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60AD" w:rsidRPr="000631F8" w:rsidRDefault="00C560AD" w:rsidP="00C560AD">
      <w:pPr>
        <w:jc w:val="center"/>
        <w:rPr>
          <w:b/>
          <w:bCs/>
          <w:sz w:val="20"/>
          <w:szCs w:val="20"/>
        </w:rPr>
      </w:pPr>
      <w:r>
        <w:rPr>
          <w:b/>
          <w:bCs/>
          <w:sz w:val="20"/>
          <w:szCs w:val="20"/>
        </w:rPr>
        <w:t xml:space="preserve">  </w:t>
      </w:r>
      <w:r>
        <w:rPr>
          <w:b/>
          <w:bCs/>
          <w:noProof/>
          <w:sz w:val="20"/>
          <w:szCs w:val="20"/>
        </w:rPr>
        <w:drawing>
          <wp:inline distT="0" distB="0" distL="0" distR="0">
            <wp:extent cx="869315" cy="1010920"/>
            <wp:effectExtent l="19050" t="0" r="6985" b="0"/>
            <wp:docPr id="13" name="Рисунок 1" descr="Щекино%20b&amp;w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Щекино%20b&amp;w_1"/>
                    <pic:cNvPicPr>
                      <a:picLocks noChangeAspect="1" noChangeArrowheads="1"/>
                    </pic:cNvPicPr>
                  </pic:nvPicPr>
                  <pic:blipFill>
                    <a:blip r:embed="rId8">
                      <a:lum contrast="60000"/>
                      <a:grayscl/>
                    </a:blip>
                    <a:srcRect/>
                    <a:stretch>
                      <a:fillRect/>
                    </a:stretch>
                  </pic:blipFill>
                  <pic:spPr bwMode="auto">
                    <a:xfrm>
                      <a:off x="0" y="0"/>
                      <a:ext cx="869315" cy="1010920"/>
                    </a:xfrm>
                    <a:prstGeom prst="rect">
                      <a:avLst/>
                    </a:prstGeom>
                    <a:noFill/>
                    <a:ln w="9525">
                      <a:noFill/>
                      <a:miter lim="800000"/>
                      <a:headEnd/>
                      <a:tailEnd/>
                    </a:ln>
                  </pic:spPr>
                </pic:pic>
              </a:graphicData>
            </a:graphic>
          </wp:inline>
        </w:drawing>
      </w:r>
    </w:p>
    <w:p w:rsidR="00C560AD" w:rsidRPr="000631F8" w:rsidRDefault="00C560AD" w:rsidP="00C560AD">
      <w:pPr>
        <w:jc w:val="center"/>
        <w:outlineLvl w:val="0"/>
        <w:rPr>
          <w:b/>
          <w:bCs/>
        </w:rPr>
      </w:pPr>
      <w:r w:rsidRPr="000631F8">
        <w:rPr>
          <w:b/>
          <w:bCs/>
        </w:rPr>
        <w:t>Тульская область</w:t>
      </w:r>
    </w:p>
    <w:p w:rsidR="00C560AD" w:rsidRPr="000631F8" w:rsidRDefault="00C560AD" w:rsidP="00C560AD">
      <w:pPr>
        <w:jc w:val="center"/>
        <w:outlineLvl w:val="0"/>
        <w:rPr>
          <w:b/>
          <w:bCs/>
        </w:rPr>
      </w:pPr>
      <w:r w:rsidRPr="000631F8">
        <w:rPr>
          <w:b/>
          <w:bCs/>
        </w:rPr>
        <w:t>Муниципальное образование</w:t>
      </w:r>
    </w:p>
    <w:p w:rsidR="00C560AD" w:rsidRPr="000631F8" w:rsidRDefault="00C560AD" w:rsidP="00C560AD">
      <w:pPr>
        <w:jc w:val="center"/>
        <w:outlineLvl w:val="0"/>
        <w:rPr>
          <w:b/>
          <w:bCs/>
          <w:spacing w:val="43"/>
        </w:rPr>
      </w:pPr>
      <w:r w:rsidRPr="000631F8">
        <w:rPr>
          <w:b/>
          <w:bCs/>
          <w:spacing w:val="43"/>
        </w:rPr>
        <w:t>ЩЁКИНСКИЙ РАЙОН</w:t>
      </w:r>
    </w:p>
    <w:p w:rsidR="00C560AD" w:rsidRPr="000631F8" w:rsidRDefault="00C560AD" w:rsidP="00C560AD">
      <w:pPr>
        <w:spacing w:line="120" w:lineRule="exact"/>
        <w:jc w:val="center"/>
        <w:rPr>
          <w:b/>
          <w:bCs/>
        </w:rPr>
      </w:pPr>
    </w:p>
    <w:p w:rsidR="00C560AD" w:rsidRPr="000631F8" w:rsidRDefault="00C560AD" w:rsidP="00C560AD">
      <w:pPr>
        <w:jc w:val="center"/>
        <w:outlineLvl w:val="0"/>
        <w:rPr>
          <w:b/>
          <w:bCs/>
        </w:rPr>
      </w:pPr>
      <w:r w:rsidRPr="000631F8">
        <w:rPr>
          <w:b/>
          <w:bCs/>
        </w:rPr>
        <w:t>АДМИНИСТРАЦИЯ ЩЁКИНСКОГО РАЙОНА</w:t>
      </w:r>
    </w:p>
    <w:p w:rsidR="00C560AD" w:rsidRPr="000631F8" w:rsidRDefault="00C560AD" w:rsidP="00C560AD">
      <w:pPr>
        <w:spacing w:line="120" w:lineRule="exact"/>
        <w:jc w:val="center"/>
        <w:rPr>
          <w:sz w:val="20"/>
          <w:szCs w:val="20"/>
        </w:rPr>
      </w:pPr>
    </w:p>
    <w:p w:rsidR="00A93A2E" w:rsidRPr="002E1E92" w:rsidRDefault="00A93A2E" w:rsidP="00A93A2E">
      <w:pPr>
        <w:tabs>
          <w:tab w:val="left" w:pos="567"/>
          <w:tab w:val="left" w:pos="5387"/>
        </w:tabs>
        <w:jc w:val="center"/>
        <w:rPr>
          <w:rFonts w:ascii="Tahoma" w:hAnsi="Tahoma" w:cs="Tahoma"/>
          <w:b/>
          <w:spacing w:val="30"/>
          <w:sz w:val="28"/>
          <w:szCs w:val="28"/>
        </w:rPr>
      </w:pPr>
      <w:r w:rsidRPr="002E1E92">
        <w:rPr>
          <w:rFonts w:ascii="Tahoma" w:hAnsi="Tahoma" w:cs="Tahoma"/>
          <w:b/>
          <w:spacing w:val="30"/>
          <w:sz w:val="28"/>
          <w:szCs w:val="28"/>
        </w:rPr>
        <w:t>П О С Т А Н О В Л Е Н И Е</w:t>
      </w:r>
    </w:p>
    <w:p w:rsidR="00C560AD" w:rsidRPr="00A93A2E" w:rsidRDefault="00C560AD" w:rsidP="00C560AD">
      <w:pPr>
        <w:tabs>
          <w:tab w:val="left" w:pos="5160"/>
        </w:tabs>
      </w:pPr>
      <w:r w:rsidRPr="000631F8">
        <w:rPr>
          <w:sz w:val="20"/>
          <w:szCs w:val="20"/>
        </w:rPr>
        <w:tab/>
      </w:r>
    </w:p>
    <w:p w:rsidR="00C560AD" w:rsidRPr="00A93A2E" w:rsidRDefault="008D3A21" w:rsidP="00C560AD">
      <w:pPr>
        <w:tabs>
          <w:tab w:val="left" w:pos="6160"/>
        </w:tabs>
        <w:ind w:firstLine="142"/>
      </w:pPr>
      <w:r>
        <w:rPr>
          <w:noProof/>
        </w:rPr>
        <w:pict>
          <v:shapetype id="_x0000_t202" coordsize="21600,21600" o:spt="202" path="m,l,21600r21600,l21600,xe">
            <v:stroke joinstyle="miter"/>
            <v:path gradientshapeok="t" o:connecttype="rect"/>
          </v:shapetype>
          <v:shape id="_x0000_s2000" type="#_x0000_t202" style="position:absolute;left:0;text-align:left;margin-left:4.3pt;margin-top:6.1pt;width:459pt;height:25.65pt;z-index:251658240" filled="f" stroked="f">
            <v:textbox style="mso-next-textbox:#_x0000_s2000" inset="0,0,0,0">
              <w:txbxContent>
                <w:p w:rsidR="002C6727" w:rsidRPr="002E1E92" w:rsidRDefault="002C6727" w:rsidP="00C560AD">
                  <w:pPr>
                    <w:tabs>
                      <w:tab w:val="left" w:pos="720"/>
                    </w:tabs>
                    <w:rPr>
                      <w:rFonts w:ascii="Arial" w:hAnsi="Arial" w:cs="Arial"/>
                      <w:lang w:val="en-US"/>
                    </w:rPr>
                  </w:pPr>
                  <w:r w:rsidRPr="00393FB3">
                    <w:rPr>
                      <w:rFonts w:ascii="Arial" w:hAnsi="Arial" w:cs="Arial"/>
                    </w:rPr>
                    <w:t xml:space="preserve">от </w:t>
                  </w:r>
                  <w:r>
                    <w:rPr>
                      <w:rFonts w:ascii="Arial" w:hAnsi="Arial" w:cs="Arial"/>
                    </w:rPr>
                    <w:t>23 ноября 2015г.</w:t>
                  </w:r>
                  <w:r w:rsidRPr="00393FB3">
                    <w:rPr>
                      <w:rFonts w:ascii="Arial" w:hAnsi="Arial" w:cs="Arial"/>
                    </w:rPr>
                    <w:t xml:space="preserve">  № </w:t>
                  </w:r>
                  <w:r>
                    <w:rPr>
                      <w:rFonts w:ascii="Arial" w:hAnsi="Arial" w:cs="Arial"/>
                    </w:rPr>
                    <w:t>11 - 1719</w:t>
                  </w:r>
                </w:p>
              </w:txbxContent>
            </v:textbox>
          </v:shape>
        </w:pict>
      </w:r>
      <w:r w:rsidR="00C560AD" w:rsidRPr="00A93A2E">
        <w:tab/>
      </w:r>
    </w:p>
    <w:p w:rsidR="00C560AD" w:rsidRPr="000631F8" w:rsidRDefault="00C560AD" w:rsidP="00C560AD">
      <w:pPr>
        <w:tabs>
          <w:tab w:val="left" w:pos="6160"/>
        </w:tabs>
        <w:ind w:firstLine="142"/>
      </w:pPr>
    </w:p>
    <w:p w:rsidR="00C560AD" w:rsidRPr="00CD68A8" w:rsidRDefault="00C560AD" w:rsidP="00C560AD">
      <w:pPr>
        <w:jc w:val="center"/>
        <w:rPr>
          <w:b/>
          <w:bCs/>
        </w:rPr>
      </w:pPr>
    </w:p>
    <w:p w:rsidR="00C560AD" w:rsidRPr="000631F8" w:rsidRDefault="00C560AD" w:rsidP="00C560AD">
      <w:pPr>
        <w:tabs>
          <w:tab w:val="left" w:pos="851"/>
          <w:tab w:val="left" w:pos="8505"/>
        </w:tabs>
        <w:ind w:left="851"/>
        <w:rPr>
          <w:b/>
          <w:bCs/>
          <w:sz w:val="28"/>
          <w:szCs w:val="28"/>
        </w:rPr>
      </w:pPr>
      <w:r w:rsidRPr="000631F8">
        <w:rPr>
          <w:b/>
          <w:bCs/>
          <w:sz w:val="28"/>
          <w:szCs w:val="28"/>
        </w:rPr>
        <w:t>О проведе</w:t>
      </w:r>
      <w:r>
        <w:rPr>
          <w:b/>
          <w:bCs/>
          <w:sz w:val="28"/>
          <w:szCs w:val="28"/>
        </w:rPr>
        <w:t xml:space="preserve">нии открытого конкурса по отбору </w:t>
      </w:r>
      <w:r w:rsidRPr="000631F8">
        <w:rPr>
          <w:b/>
          <w:bCs/>
          <w:sz w:val="28"/>
          <w:szCs w:val="28"/>
        </w:rPr>
        <w:t>управляющей организации для управления многоквартирными домами</w:t>
      </w:r>
    </w:p>
    <w:p w:rsidR="00C560AD" w:rsidRPr="000631F8" w:rsidRDefault="00C560AD" w:rsidP="00C560AD">
      <w:pPr>
        <w:tabs>
          <w:tab w:val="left" w:pos="851"/>
          <w:tab w:val="left" w:pos="8505"/>
        </w:tabs>
        <w:ind w:left="851"/>
        <w:jc w:val="center"/>
        <w:rPr>
          <w:b/>
          <w:bCs/>
          <w:sz w:val="28"/>
          <w:szCs w:val="28"/>
        </w:rPr>
      </w:pPr>
      <w:r w:rsidRPr="000631F8">
        <w:rPr>
          <w:b/>
          <w:bCs/>
          <w:sz w:val="28"/>
          <w:szCs w:val="28"/>
        </w:rPr>
        <w:t>и утверждении конкурсной документации</w:t>
      </w:r>
    </w:p>
    <w:p w:rsidR="00C560AD" w:rsidRPr="00CD68A8" w:rsidRDefault="00C560AD" w:rsidP="00C560AD">
      <w:pPr>
        <w:tabs>
          <w:tab w:val="left" w:pos="720"/>
        </w:tabs>
        <w:jc w:val="center"/>
      </w:pPr>
    </w:p>
    <w:p w:rsidR="00C560AD" w:rsidRPr="00CD68A8" w:rsidRDefault="00C560AD" w:rsidP="00C560AD">
      <w:pPr>
        <w:autoSpaceDE w:val="0"/>
        <w:autoSpaceDN w:val="0"/>
        <w:adjustRightInd w:val="0"/>
        <w:jc w:val="center"/>
      </w:pPr>
    </w:p>
    <w:p w:rsidR="00C560AD" w:rsidRPr="00BC7C3D" w:rsidRDefault="00C560AD" w:rsidP="00C560AD">
      <w:pPr>
        <w:autoSpaceDE w:val="0"/>
        <w:autoSpaceDN w:val="0"/>
        <w:adjustRightInd w:val="0"/>
        <w:spacing w:line="360" w:lineRule="auto"/>
        <w:ind w:firstLine="709"/>
        <w:jc w:val="both"/>
        <w:rPr>
          <w:rFonts w:eastAsia="Calibri"/>
          <w:bCs/>
          <w:sz w:val="28"/>
          <w:szCs w:val="28"/>
        </w:rPr>
      </w:pPr>
      <w:r w:rsidRPr="000631F8">
        <w:rPr>
          <w:sz w:val="28"/>
          <w:szCs w:val="28"/>
        </w:rPr>
        <w:t xml:space="preserve">В соответствии </w:t>
      </w:r>
      <w:r w:rsidRPr="004236CC">
        <w:rPr>
          <w:sz w:val="28"/>
          <w:szCs w:val="28"/>
        </w:rPr>
        <w:t>со статьей 161</w:t>
      </w:r>
      <w:r w:rsidRPr="000631F8">
        <w:rPr>
          <w:sz w:val="28"/>
          <w:szCs w:val="28"/>
        </w:rPr>
        <w:t xml:space="preserve"> Жилищного кодекса Российской </w:t>
      </w:r>
      <w:r w:rsidRPr="00BC7C3D">
        <w:rPr>
          <w:sz w:val="28"/>
          <w:szCs w:val="28"/>
        </w:rPr>
        <w:t xml:space="preserve">Федерации, </w:t>
      </w:r>
      <w:r w:rsidRPr="00BC7C3D">
        <w:rPr>
          <w:rFonts w:eastAsia="Calibri"/>
          <w:bCs/>
          <w:sz w:val="28"/>
          <w:szCs w:val="28"/>
        </w:rPr>
        <w:t>Федеральны</w:t>
      </w:r>
      <w:r>
        <w:rPr>
          <w:rFonts w:eastAsia="Calibri"/>
          <w:bCs/>
          <w:sz w:val="28"/>
          <w:szCs w:val="28"/>
        </w:rPr>
        <w:t>м</w:t>
      </w:r>
      <w:r w:rsidRPr="00BC7C3D">
        <w:rPr>
          <w:rFonts w:eastAsia="Calibri"/>
          <w:bCs/>
          <w:sz w:val="28"/>
          <w:szCs w:val="28"/>
        </w:rPr>
        <w:t xml:space="preserve"> закон</w:t>
      </w:r>
      <w:r>
        <w:rPr>
          <w:rFonts w:eastAsia="Calibri"/>
          <w:bCs/>
          <w:sz w:val="28"/>
          <w:szCs w:val="28"/>
        </w:rPr>
        <w:t>ом</w:t>
      </w:r>
      <w:r w:rsidRPr="00BC7C3D">
        <w:rPr>
          <w:rFonts w:eastAsia="Calibri"/>
          <w:bCs/>
          <w:sz w:val="28"/>
          <w:szCs w:val="28"/>
        </w:rPr>
        <w:t xml:space="preserve"> от 06.10.2003 N 131-ФЗ</w:t>
      </w:r>
      <w:r>
        <w:rPr>
          <w:rFonts w:eastAsia="Calibri"/>
          <w:bCs/>
          <w:sz w:val="28"/>
          <w:szCs w:val="28"/>
        </w:rPr>
        <w:t xml:space="preserve"> «</w:t>
      </w:r>
      <w:r w:rsidRPr="00BC7C3D">
        <w:rPr>
          <w:rFonts w:eastAsia="Calibri"/>
          <w:bCs/>
          <w:sz w:val="28"/>
          <w:szCs w:val="28"/>
        </w:rPr>
        <w:t>Об общих принципах организации местного самоуправления в Российской Федерации</w:t>
      </w:r>
      <w:r>
        <w:rPr>
          <w:rFonts w:eastAsia="Calibri"/>
          <w:bCs/>
          <w:sz w:val="28"/>
          <w:szCs w:val="28"/>
        </w:rPr>
        <w:t>»,</w:t>
      </w:r>
    </w:p>
    <w:p w:rsidR="00C560AD" w:rsidRPr="000631F8" w:rsidRDefault="00C560AD" w:rsidP="00222FD5">
      <w:pPr>
        <w:tabs>
          <w:tab w:val="left" w:pos="720"/>
        </w:tabs>
        <w:spacing w:line="360" w:lineRule="auto"/>
        <w:jc w:val="both"/>
        <w:rPr>
          <w:sz w:val="28"/>
          <w:szCs w:val="28"/>
        </w:rPr>
      </w:pPr>
      <w:r w:rsidRPr="000631F8">
        <w:rPr>
          <w:sz w:val="28"/>
          <w:szCs w:val="28"/>
        </w:rPr>
        <w:t xml:space="preserve">Постановлением Правительства Российской Федерации от 06.02.2006 № 75 «О порядке проведения органом местного самоуправления открытого конкурса по отбору управляющей организации для управления многоквартирным домом», Решением Собрания депутатов </w:t>
      </w:r>
      <w:r>
        <w:rPr>
          <w:sz w:val="28"/>
          <w:szCs w:val="28"/>
        </w:rPr>
        <w:t>муниципального образования</w:t>
      </w:r>
      <w:r w:rsidRPr="000631F8">
        <w:rPr>
          <w:sz w:val="28"/>
          <w:szCs w:val="28"/>
        </w:rPr>
        <w:t xml:space="preserve"> г</w:t>
      </w:r>
      <w:r>
        <w:rPr>
          <w:sz w:val="28"/>
          <w:szCs w:val="28"/>
        </w:rPr>
        <w:t xml:space="preserve">ород </w:t>
      </w:r>
      <w:r w:rsidRPr="000631F8">
        <w:rPr>
          <w:sz w:val="28"/>
          <w:szCs w:val="28"/>
        </w:rPr>
        <w:t xml:space="preserve">Щекино Щекинского района от 30.01.2007 № 21-126 «Об утверждении положения «О проведении открытого конкурса по отбору управляющей организации для управления многоквартирным домом в муниципальном образовании город Щекино Щекинского района», на основании Устава муниципального образования Щекинский район администрация муниципального образования Щекинский район ПОСТАНОВЛЯЕТ: </w:t>
      </w:r>
    </w:p>
    <w:p w:rsidR="00473319" w:rsidRPr="007B163A" w:rsidRDefault="00C560AD" w:rsidP="007B163A">
      <w:pPr>
        <w:spacing w:line="360" w:lineRule="auto"/>
        <w:ind w:firstLine="709"/>
        <w:jc w:val="both"/>
        <w:rPr>
          <w:sz w:val="28"/>
          <w:szCs w:val="28"/>
        </w:rPr>
      </w:pPr>
      <w:r>
        <w:rPr>
          <w:sz w:val="28"/>
          <w:szCs w:val="28"/>
        </w:rPr>
        <w:t>1</w:t>
      </w:r>
      <w:r w:rsidRPr="000631F8">
        <w:rPr>
          <w:sz w:val="28"/>
          <w:szCs w:val="28"/>
        </w:rPr>
        <w:t xml:space="preserve">. Провести открытый конкурс на право заключения договоров управления многоквартирными домами по адресам: </w:t>
      </w:r>
      <w:r w:rsidRPr="00414C9F">
        <w:rPr>
          <w:sz w:val="28"/>
          <w:szCs w:val="28"/>
        </w:rPr>
        <w:t>г. Щекино</w:t>
      </w:r>
      <w:r w:rsidRPr="00565987">
        <w:rPr>
          <w:sz w:val="28"/>
          <w:szCs w:val="28"/>
        </w:rPr>
        <w:t xml:space="preserve">, </w:t>
      </w:r>
      <w:r w:rsidR="008B1394">
        <w:rPr>
          <w:sz w:val="28"/>
          <w:szCs w:val="28"/>
        </w:rPr>
        <w:t>ул.</w:t>
      </w:r>
      <w:r w:rsidR="008B1394" w:rsidRPr="00FE758D">
        <w:rPr>
          <w:sz w:val="28"/>
          <w:szCs w:val="28"/>
        </w:rPr>
        <w:t>Дружбы, д.3,</w:t>
      </w:r>
      <w:r w:rsidR="007B163A">
        <w:rPr>
          <w:sz w:val="28"/>
          <w:szCs w:val="28"/>
        </w:rPr>
        <w:t xml:space="preserve"> </w:t>
      </w:r>
      <w:r w:rsidR="008B1394" w:rsidRPr="00FE758D">
        <w:rPr>
          <w:sz w:val="28"/>
          <w:szCs w:val="28"/>
        </w:rPr>
        <w:t>4,</w:t>
      </w:r>
      <w:r w:rsidR="007B163A">
        <w:rPr>
          <w:sz w:val="28"/>
          <w:szCs w:val="28"/>
        </w:rPr>
        <w:t xml:space="preserve"> </w:t>
      </w:r>
      <w:r w:rsidR="008B1394" w:rsidRPr="00FE758D">
        <w:rPr>
          <w:sz w:val="28"/>
          <w:szCs w:val="28"/>
        </w:rPr>
        <w:t>5,</w:t>
      </w:r>
      <w:r w:rsidR="007B163A">
        <w:rPr>
          <w:sz w:val="28"/>
          <w:szCs w:val="28"/>
        </w:rPr>
        <w:t xml:space="preserve"> </w:t>
      </w:r>
      <w:r w:rsidR="008B1394" w:rsidRPr="00FE758D">
        <w:rPr>
          <w:sz w:val="28"/>
          <w:szCs w:val="28"/>
        </w:rPr>
        <w:t>6,</w:t>
      </w:r>
      <w:r w:rsidR="007B163A">
        <w:rPr>
          <w:sz w:val="28"/>
          <w:szCs w:val="28"/>
        </w:rPr>
        <w:t xml:space="preserve"> </w:t>
      </w:r>
      <w:r w:rsidR="008B1394" w:rsidRPr="00FE758D">
        <w:rPr>
          <w:sz w:val="28"/>
          <w:szCs w:val="28"/>
        </w:rPr>
        <w:t>7,</w:t>
      </w:r>
      <w:r w:rsidR="007B163A">
        <w:rPr>
          <w:sz w:val="28"/>
          <w:szCs w:val="28"/>
        </w:rPr>
        <w:t xml:space="preserve"> </w:t>
      </w:r>
      <w:r w:rsidR="008B1394" w:rsidRPr="00FE758D">
        <w:rPr>
          <w:sz w:val="28"/>
          <w:szCs w:val="28"/>
        </w:rPr>
        <w:t>8,</w:t>
      </w:r>
      <w:r w:rsidR="007B163A">
        <w:rPr>
          <w:sz w:val="28"/>
          <w:szCs w:val="28"/>
        </w:rPr>
        <w:t xml:space="preserve"> </w:t>
      </w:r>
      <w:r w:rsidR="008B1394" w:rsidRPr="00FE758D">
        <w:rPr>
          <w:sz w:val="28"/>
          <w:szCs w:val="28"/>
        </w:rPr>
        <w:t>9,</w:t>
      </w:r>
      <w:r w:rsidR="007B163A">
        <w:rPr>
          <w:sz w:val="28"/>
          <w:szCs w:val="28"/>
        </w:rPr>
        <w:t xml:space="preserve"> </w:t>
      </w:r>
      <w:r w:rsidR="008B1394" w:rsidRPr="00FE758D">
        <w:rPr>
          <w:sz w:val="28"/>
          <w:szCs w:val="28"/>
        </w:rPr>
        <w:t>10,</w:t>
      </w:r>
      <w:r w:rsidR="007B163A">
        <w:rPr>
          <w:sz w:val="28"/>
          <w:szCs w:val="28"/>
        </w:rPr>
        <w:t xml:space="preserve"> </w:t>
      </w:r>
      <w:r w:rsidR="008B1394" w:rsidRPr="00FE758D">
        <w:rPr>
          <w:sz w:val="28"/>
          <w:szCs w:val="28"/>
        </w:rPr>
        <w:t>11,</w:t>
      </w:r>
      <w:r w:rsidR="007B163A">
        <w:rPr>
          <w:sz w:val="28"/>
          <w:szCs w:val="28"/>
        </w:rPr>
        <w:t xml:space="preserve"> </w:t>
      </w:r>
      <w:r w:rsidR="008B1394" w:rsidRPr="00FE758D">
        <w:rPr>
          <w:sz w:val="28"/>
          <w:szCs w:val="28"/>
        </w:rPr>
        <w:t>12,</w:t>
      </w:r>
      <w:r w:rsidR="007B163A">
        <w:rPr>
          <w:sz w:val="28"/>
          <w:szCs w:val="28"/>
        </w:rPr>
        <w:t xml:space="preserve"> </w:t>
      </w:r>
      <w:r w:rsidR="008B1394" w:rsidRPr="00FE758D">
        <w:rPr>
          <w:sz w:val="28"/>
          <w:szCs w:val="28"/>
        </w:rPr>
        <w:t>13,</w:t>
      </w:r>
      <w:r w:rsidR="007B163A">
        <w:rPr>
          <w:sz w:val="28"/>
          <w:szCs w:val="28"/>
        </w:rPr>
        <w:t xml:space="preserve"> </w:t>
      </w:r>
      <w:r w:rsidR="008B1394" w:rsidRPr="00FE758D">
        <w:rPr>
          <w:sz w:val="28"/>
          <w:szCs w:val="28"/>
        </w:rPr>
        <w:t>14,</w:t>
      </w:r>
      <w:r w:rsidR="007B163A">
        <w:rPr>
          <w:sz w:val="28"/>
          <w:szCs w:val="28"/>
        </w:rPr>
        <w:t xml:space="preserve"> </w:t>
      </w:r>
      <w:r w:rsidR="008B1394" w:rsidRPr="00FE758D">
        <w:rPr>
          <w:sz w:val="28"/>
          <w:szCs w:val="28"/>
        </w:rPr>
        <w:t>15; ул.Строителей</w:t>
      </w:r>
      <w:r w:rsidR="007B163A">
        <w:rPr>
          <w:sz w:val="28"/>
          <w:szCs w:val="28"/>
        </w:rPr>
        <w:t>, д.</w:t>
      </w:r>
      <w:r w:rsidR="008B1394" w:rsidRPr="00FE758D">
        <w:rPr>
          <w:sz w:val="28"/>
          <w:szCs w:val="28"/>
        </w:rPr>
        <w:t>2,</w:t>
      </w:r>
      <w:r w:rsidR="007B163A">
        <w:rPr>
          <w:sz w:val="28"/>
          <w:szCs w:val="28"/>
        </w:rPr>
        <w:t xml:space="preserve"> </w:t>
      </w:r>
      <w:r w:rsidR="008B1394" w:rsidRPr="00FE758D">
        <w:rPr>
          <w:sz w:val="28"/>
          <w:szCs w:val="28"/>
        </w:rPr>
        <w:t>15,</w:t>
      </w:r>
      <w:r w:rsidR="007B163A">
        <w:rPr>
          <w:sz w:val="28"/>
          <w:szCs w:val="28"/>
        </w:rPr>
        <w:t xml:space="preserve"> </w:t>
      </w:r>
      <w:r w:rsidR="008B1394" w:rsidRPr="00FE758D">
        <w:rPr>
          <w:sz w:val="28"/>
          <w:szCs w:val="28"/>
        </w:rPr>
        <w:t>17,</w:t>
      </w:r>
      <w:r w:rsidR="007B163A">
        <w:rPr>
          <w:sz w:val="28"/>
          <w:szCs w:val="28"/>
        </w:rPr>
        <w:t xml:space="preserve"> </w:t>
      </w:r>
      <w:r w:rsidR="008B1394" w:rsidRPr="00FE758D">
        <w:rPr>
          <w:sz w:val="28"/>
          <w:szCs w:val="28"/>
        </w:rPr>
        <w:t xml:space="preserve">19, </w:t>
      </w:r>
      <w:r w:rsidR="007B163A">
        <w:rPr>
          <w:sz w:val="28"/>
          <w:szCs w:val="28"/>
        </w:rPr>
        <w:t>у</w:t>
      </w:r>
      <w:r w:rsidR="008B1394" w:rsidRPr="00FE758D">
        <w:rPr>
          <w:sz w:val="28"/>
          <w:szCs w:val="28"/>
        </w:rPr>
        <w:t>л.Пионерская,</w:t>
      </w:r>
      <w:r w:rsidR="007B163A">
        <w:rPr>
          <w:sz w:val="28"/>
          <w:szCs w:val="28"/>
        </w:rPr>
        <w:t xml:space="preserve"> </w:t>
      </w:r>
      <w:r w:rsidR="008B1394" w:rsidRPr="00FE758D">
        <w:rPr>
          <w:sz w:val="28"/>
          <w:szCs w:val="28"/>
        </w:rPr>
        <w:t>д.37, ул.Союзная д. 17,</w:t>
      </w:r>
      <w:r w:rsidR="007B163A">
        <w:rPr>
          <w:sz w:val="28"/>
          <w:szCs w:val="28"/>
        </w:rPr>
        <w:t xml:space="preserve"> </w:t>
      </w:r>
      <w:r w:rsidR="008B1394" w:rsidRPr="00FE758D">
        <w:rPr>
          <w:sz w:val="28"/>
          <w:szCs w:val="28"/>
        </w:rPr>
        <w:t>19, ул.Песочная</w:t>
      </w:r>
      <w:r w:rsidR="007B163A">
        <w:rPr>
          <w:sz w:val="28"/>
          <w:szCs w:val="28"/>
        </w:rPr>
        <w:t>, д.</w:t>
      </w:r>
      <w:r w:rsidR="008B1394" w:rsidRPr="00FE758D">
        <w:rPr>
          <w:sz w:val="28"/>
          <w:szCs w:val="28"/>
        </w:rPr>
        <w:t>20, ул. Угольная</w:t>
      </w:r>
      <w:r w:rsidR="007B163A">
        <w:rPr>
          <w:sz w:val="28"/>
          <w:szCs w:val="28"/>
        </w:rPr>
        <w:t>,</w:t>
      </w:r>
      <w:r w:rsidR="008B1394" w:rsidRPr="00FE758D">
        <w:rPr>
          <w:sz w:val="28"/>
          <w:szCs w:val="28"/>
        </w:rPr>
        <w:t xml:space="preserve"> </w:t>
      </w:r>
      <w:r w:rsidR="00CD68A8">
        <w:rPr>
          <w:sz w:val="28"/>
          <w:szCs w:val="28"/>
        </w:rPr>
        <w:t>д.</w:t>
      </w:r>
      <w:r w:rsidR="008B1394" w:rsidRPr="00FE758D">
        <w:rPr>
          <w:sz w:val="28"/>
          <w:szCs w:val="28"/>
        </w:rPr>
        <w:t>11А; ул.9-го Мая,</w:t>
      </w:r>
      <w:r w:rsidR="00FE758D">
        <w:rPr>
          <w:sz w:val="28"/>
          <w:szCs w:val="28"/>
        </w:rPr>
        <w:t xml:space="preserve"> </w:t>
      </w:r>
      <w:r w:rsidR="008B1394" w:rsidRPr="00FE758D">
        <w:rPr>
          <w:sz w:val="28"/>
          <w:szCs w:val="28"/>
        </w:rPr>
        <w:t>д.5,</w:t>
      </w:r>
      <w:r w:rsidR="007B163A">
        <w:rPr>
          <w:sz w:val="28"/>
          <w:szCs w:val="28"/>
        </w:rPr>
        <w:t xml:space="preserve"> </w:t>
      </w:r>
      <w:r w:rsidR="008B1394" w:rsidRPr="00FE758D">
        <w:rPr>
          <w:sz w:val="28"/>
          <w:szCs w:val="28"/>
        </w:rPr>
        <w:t>6, ул.Зайцева, д.4,</w:t>
      </w:r>
      <w:r w:rsidR="007B163A">
        <w:rPr>
          <w:sz w:val="28"/>
          <w:szCs w:val="28"/>
        </w:rPr>
        <w:t xml:space="preserve"> </w:t>
      </w:r>
      <w:r w:rsidR="008B1394" w:rsidRPr="00FE758D">
        <w:rPr>
          <w:sz w:val="28"/>
          <w:szCs w:val="28"/>
        </w:rPr>
        <w:t>19,</w:t>
      </w:r>
      <w:r w:rsidR="007B163A">
        <w:rPr>
          <w:sz w:val="28"/>
          <w:szCs w:val="28"/>
        </w:rPr>
        <w:t xml:space="preserve"> </w:t>
      </w:r>
      <w:r w:rsidR="008B1394" w:rsidRPr="00FE758D">
        <w:rPr>
          <w:sz w:val="28"/>
          <w:szCs w:val="28"/>
        </w:rPr>
        <w:t>21,</w:t>
      </w:r>
      <w:r w:rsidR="007B163A">
        <w:rPr>
          <w:sz w:val="28"/>
          <w:szCs w:val="28"/>
        </w:rPr>
        <w:t xml:space="preserve"> </w:t>
      </w:r>
      <w:r w:rsidR="008B1394" w:rsidRPr="00FE758D">
        <w:rPr>
          <w:sz w:val="28"/>
          <w:szCs w:val="28"/>
        </w:rPr>
        <w:t>22,</w:t>
      </w:r>
      <w:r w:rsidR="007B163A">
        <w:rPr>
          <w:sz w:val="28"/>
          <w:szCs w:val="28"/>
        </w:rPr>
        <w:t xml:space="preserve"> </w:t>
      </w:r>
      <w:r w:rsidR="008B1394" w:rsidRPr="00FE758D">
        <w:rPr>
          <w:sz w:val="28"/>
          <w:szCs w:val="28"/>
        </w:rPr>
        <w:t>24, ул.Майский переулок,</w:t>
      </w:r>
      <w:r w:rsidR="00FE758D">
        <w:rPr>
          <w:sz w:val="28"/>
          <w:szCs w:val="28"/>
        </w:rPr>
        <w:t xml:space="preserve"> </w:t>
      </w:r>
      <w:r w:rsidR="008B1394" w:rsidRPr="00FE758D">
        <w:rPr>
          <w:sz w:val="28"/>
          <w:szCs w:val="28"/>
        </w:rPr>
        <w:lastRenderedPageBreak/>
        <w:t>д.2,</w:t>
      </w:r>
      <w:r w:rsidR="007B163A">
        <w:rPr>
          <w:sz w:val="28"/>
          <w:szCs w:val="28"/>
        </w:rPr>
        <w:t xml:space="preserve"> </w:t>
      </w:r>
      <w:r w:rsidR="008B1394" w:rsidRPr="00FE758D">
        <w:rPr>
          <w:sz w:val="28"/>
          <w:szCs w:val="28"/>
        </w:rPr>
        <w:t>4,</w:t>
      </w:r>
      <w:r w:rsidR="007B163A">
        <w:rPr>
          <w:sz w:val="28"/>
          <w:szCs w:val="28"/>
        </w:rPr>
        <w:t xml:space="preserve"> </w:t>
      </w:r>
      <w:r w:rsidR="008B1394" w:rsidRPr="00FE758D">
        <w:rPr>
          <w:sz w:val="28"/>
          <w:szCs w:val="28"/>
        </w:rPr>
        <w:t>5, ул.Базовый проезд, д.10,</w:t>
      </w:r>
      <w:r w:rsidR="007B163A">
        <w:rPr>
          <w:sz w:val="28"/>
          <w:szCs w:val="28"/>
        </w:rPr>
        <w:t xml:space="preserve"> </w:t>
      </w:r>
      <w:r w:rsidR="008B1394" w:rsidRPr="00FE758D">
        <w:rPr>
          <w:sz w:val="28"/>
          <w:szCs w:val="28"/>
        </w:rPr>
        <w:t>12,</w:t>
      </w:r>
      <w:r w:rsidR="007B163A">
        <w:rPr>
          <w:sz w:val="28"/>
          <w:szCs w:val="28"/>
        </w:rPr>
        <w:t xml:space="preserve"> </w:t>
      </w:r>
      <w:r w:rsidR="008B1394" w:rsidRPr="00FE758D">
        <w:rPr>
          <w:sz w:val="28"/>
          <w:szCs w:val="28"/>
        </w:rPr>
        <w:t>16, ул.Холодкова, д.2, 2Б, ул.Союзная, д.18,</w:t>
      </w:r>
      <w:r w:rsidR="007B163A">
        <w:rPr>
          <w:sz w:val="28"/>
          <w:szCs w:val="28"/>
        </w:rPr>
        <w:t xml:space="preserve"> </w:t>
      </w:r>
      <w:r w:rsidR="008B1394" w:rsidRPr="00FE758D">
        <w:rPr>
          <w:sz w:val="28"/>
          <w:szCs w:val="28"/>
        </w:rPr>
        <w:t>20, ул.Рабочая, д.6, ул.Советская, д.49,</w:t>
      </w:r>
      <w:r w:rsidR="007B163A">
        <w:rPr>
          <w:sz w:val="28"/>
          <w:szCs w:val="28"/>
        </w:rPr>
        <w:t xml:space="preserve"> </w:t>
      </w:r>
      <w:r w:rsidR="008B1394" w:rsidRPr="00FE758D">
        <w:rPr>
          <w:sz w:val="28"/>
          <w:szCs w:val="28"/>
        </w:rPr>
        <w:t>61,</w:t>
      </w:r>
      <w:r w:rsidR="007B163A">
        <w:rPr>
          <w:sz w:val="28"/>
          <w:szCs w:val="28"/>
        </w:rPr>
        <w:t xml:space="preserve"> </w:t>
      </w:r>
      <w:r w:rsidR="008B1394" w:rsidRPr="00FE758D">
        <w:rPr>
          <w:sz w:val="28"/>
          <w:szCs w:val="28"/>
        </w:rPr>
        <w:t>67,</w:t>
      </w:r>
      <w:r w:rsidR="007B163A">
        <w:rPr>
          <w:sz w:val="28"/>
          <w:szCs w:val="28"/>
        </w:rPr>
        <w:t xml:space="preserve"> </w:t>
      </w:r>
      <w:r w:rsidR="008B1394" w:rsidRPr="00FE758D">
        <w:rPr>
          <w:sz w:val="28"/>
          <w:szCs w:val="28"/>
        </w:rPr>
        <w:t>71,</w:t>
      </w:r>
      <w:r w:rsidR="007B163A">
        <w:rPr>
          <w:sz w:val="28"/>
          <w:szCs w:val="28"/>
        </w:rPr>
        <w:t xml:space="preserve"> </w:t>
      </w:r>
      <w:r w:rsidR="008B1394" w:rsidRPr="00FE758D">
        <w:rPr>
          <w:sz w:val="28"/>
          <w:szCs w:val="28"/>
        </w:rPr>
        <w:t xml:space="preserve">73, </w:t>
      </w:r>
      <w:r w:rsidR="00FE758D" w:rsidRPr="00FE758D">
        <w:rPr>
          <w:sz w:val="28"/>
          <w:szCs w:val="28"/>
        </w:rPr>
        <w:t>ул.</w:t>
      </w:r>
      <w:r w:rsidR="008B1394" w:rsidRPr="00FE758D">
        <w:rPr>
          <w:sz w:val="28"/>
          <w:szCs w:val="28"/>
        </w:rPr>
        <w:t>Парковая,</w:t>
      </w:r>
      <w:r w:rsidR="00FE758D" w:rsidRPr="00FE758D">
        <w:rPr>
          <w:sz w:val="28"/>
          <w:szCs w:val="28"/>
        </w:rPr>
        <w:t xml:space="preserve"> </w:t>
      </w:r>
      <w:r w:rsidR="008B1394" w:rsidRPr="00FE758D">
        <w:rPr>
          <w:sz w:val="28"/>
          <w:szCs w:val="28"/>
        </w:rPr>
        <w:t>д.19,</w:t>
      </w:r>
      <w:r w:rsidR="007B163A">
        <w:rPr>
          <w:sz w:val="28"/>
          <w:szCs w:val="28"/>
        </w:rPr>
        <w:t xml:space="preserve"> </w:t>
      </w:r>
      <w:r w:rsidR="008B1394" w:rsidRPr="00FE758D">
        <w:rPr>
          <w:sz w:val="28"/>
          <w:szCs w:val="28"/>
        </w:rPr>
        <w:t xml:space="preserve">23, </w:t>
      </w:r>
      <w:r w:rsidR="00FE758D" w:rsidRPr="00FE758D">
        <w:rPr>
          <w:sz w:val="28"/>
          <w:szCs w:val="28"/>
        </w:rPr>
        <w:t>ул.</w:t>
      </w:r>
      <w:r w:rsidR="008B1394" w:rsidRPr="00FE758D">
        <w:rPr>
          <w:sz w:val="28"/>
          <w:szCs w:val="28"/>
        </w:rPr>
        <w:t>Парковская,</w:t>
      </w:r>
      <w:r w:rsidR="00FE758D" w:rsidRPr="00FE758D">
        <w:rPr>
          <w:sz w:val="28"/>
          <w:szCs w:val="28"/>
        </w:rPr>
        <w:t xml:space="preserve"> </w:t>
      </w:r>
      <w:r w:rsidR="008B1394" w:rsidRPr="00FE758D">
        <w:rPr>
          <w:sz w:val="28"/>
          <w:szCs w:val="28"/>
        </w:rPr>
        <w:t>д.2,</w:t>
      </w:r>
      <w:r w:rsidR="007B163A">
        <w:rPr>
          <w:sz w:val="28"/>
          <w:szCs w:val="28"/>
        </w:rPr>
        <w:t xml:space="preserve"> </w:t>
      </w:r>
      <w:r w:rsidR="008B1394" w:rsidRPr="00FE758D">
        <w:rPr>
          <w:sz w:val="28"/>
          <w:szCs w:val="28"/>
        </w:rPr>
        <w:t xml:space="preserve">5, </w:t>
      </w:r>
      <w:r w:rsidR="00FE758D" w:rsidRPr="00FE758D">
        <w:rPr>
          <w:sz w:val="28"/>
          <w:szCs w:val="28"/>
        </w:rPr>
        <w:t>ул.</w:t>
      </w:r>
      <w:r w:rsidR="008B1394" w:rsidRPr="00FE758D">
        <w:rPr>
          <w:sz w:val="28"/>
          <w:szCs w:val="28"/>
        </w:rPr>
        <w:t xml:space="preserve">Парковый тупик, д.6, </w:t>
      </w:r>
      <w:r w:rsidR="00FE758D" w:rsidRPr="00FE758D">
        <w:rPr>
          <w:sz w:val="28"/>
          <w:szCs w:val="28"/>
        </w:rPr>
        <w:t>ул.</w:t>
      </w:r>
      <w:r w:rsidR="008B1394" w:rsidRPr="00FE758D">
        <w:rPr>
          <w:sz w:val="28"/>
          <w:szCs w:val="28"/>
        </w:rPr>
        <w:t>Дальняя,</w:t>
      </w:r>
      <w:r w:rsidR="00FE758D" w:rsidRPr="00FE758D">
        <w:rPr>
          <w:sz w:val="28"/>
          <w:szCs w:val="28"/>
        </w:rPr>
        <w:t xml:space="preserve"> </w:t>
      </w:r>
      <w:r w:rsidR="008B1394" w:rsidRPr="00FE758D">
        <w:rPr>
          <w:sz w:val="28"/>
          <w:szCs w:val="28"/>
        </w:rPr>
        <w:t xml:space="preserve">д.5А, </w:t>
      </w:r>
      <w:r w:rsidR="00FE758D" w:rsidRPr="00FE758D">
        <w:rPr>
          <w:sz w:val="28"/>
          <w:szCs w:val="28"/>
        </w:rPr>
        <w:t>ул.</w:t>
      </w:r>
      <w:r w:rsidR="008B1394" w:rsidRPr="00FE758D">
        <w:rPr>
          <w:sz w:val="28"/>
          <w:szCs w:val="28"/>
        </w:rPr>
        <w:t>Квартальная,</w:t>
      </w:r>
      <w:r w:rsidR="00FE758D" w:rsidRPr="00FE758D">
        <w:rPr>
          <w:sz w:val="28"/>
          <w:szCs w:val="28"/>
        </w:rPr>
        <w:t xml:space="preserve"> </w:t>
      </w:r>
      <w:r w:rsidR="008B1394" w:rsidRPr="00FE758D">
        <w:rPr>
          <w:sz w:val="28"/>
          <w:szCs w:val="28"/>
        </w:rPr>
        <w:t xml:space="preserve">д.2, </w:t>
      </w:r>
      <w:r w:rsidR="00FE758D" w:rsidRPr="00FE758D">
        <w:rPr>
          <w:sz w:val="28"/>
          <w:szCs w:val="28"/>
        </w:rPr>
        <w:t>ул.</w:t>
      </w:r>
      <w:r w:rsidR="008B1394" w:rsidRPr="00FE758D">
        <w:rPr>
          <w:sz w:val="28"/>
          <w:szCs w:val="28"/>
        </w:rPr>
        <w:t>Линейная,</w:t>
      </w:r>
      <w:r w:rsidR="00FE758D" w:rsidRPr="00FE758D">
        <w:rPr>
          <w:sz w:val="28"/>
          <w:szCs w:val="28"/>
        </w:rPr>
        <w:t xml:space="preserve"> </w:t>
      </w:r>
      <w:r w:rsidR="008B1394" w:rsidRPr="00FE758D">
        <w:rPr>
          <w:sz w:val="28"/>
          <w:szCs w:val="28"/>
        </w:rPr>
        <w:t>д.10,</w:t>
      </w:r>
      <w:r w:rsidR="007B163A">
        <w:rPr>
          <w:sz w:val="28"/>
          <w:szCs w:val="28"/>
        </w:rPr>
        <w:t xml:space="preserve"> </w:t>
      </w:r>
      <w:r w:rsidR="008B1394" w:rsidRPr="00FE758D">
        <w:rPr>
          <w:sz w:val="28"/>
          <w:szCs w:val="28"/>
        </w:rPr>
        <w:t xml:space="preserve">16, </w:t>
      </w:r>
      <w:r w:rsidR="00FE758D" w:rsidRPr="00FE758D">
        <w:rPr>
          <w:sz w:val="28"/>
          <w:szCs w:val="28"/>
        </w:rPr>
        <w:t>ул.</w:t>
      </w:r>
      <w:r w:rsidR="008B1394" w:rsidRPr="00FE758D">
        <w:rPr>
          <w:sz w:val="28"/>
          <w:szCs w:val="28"/>
        </w:rPr>
        <w:t>Песочная,</w:t>
      </w:r>
      <w:r w:rsidR="00FE758D" w:rsidRPr="00FE758D">
        <w:rPr>
          <w:sz w:val="28"/>
          <w:szCs w:val="28"/>
        </w:rPr>
        <w:t xml:space="preserve"> </w:t>
      </w:r>
      <w:r w:rsidR="008B1394" w:rsidRPr="00FE758D">
        <w:rPr>
          <w:sz w:val="28"/>
          <w:szCs w:val="28"/>
        </w:rPr>
        <w:t>д.13,</w:t>
      </w:r>
      <w:r w:rsidR="007B163A">
        <w:rPr>
          <w:sz w:val="28"/>
          <w:szCs w:val="28"/>
        </w:rPr>
        <w:t xml:space="preserve"> </w:t>
      </w:r>
      <w:r w:rsidR="008B1394" w:rsidRPr="00FE758D">
        <w:rPr>
          <w:sz w:val="28"/>
          <w:szCs w:val="28"/>
        </w:rPr>
        <w:t>15,</w:t>
      </w:r>
      <w:r w:rsidR="007B163A">
        <w:rPr>
          <w:sz w:val="28"/>
          <w:szCs w:val="28"/>
        </w:rPr>
        <w:t xml:space="preserve"> </w:t>
      </w:r>
      <w:r w:rsidR="008B1394" w:rsidRPr="00FE758D">
        <w:rPr>
          <w:sz w:val="28"/>
          <w:szCs w:val="28"/>
        </w:rPr>
        <w:t>17,</w:t>
      </w:r>
      <w:r w:rsidR="007B163A">
        <w:rPr>
          <w:sz w:val="28"/>
          <w:szCs w:val="28"/>
        </w:rPr>
        <w:t xml:space="preserve"> </w:t>
      </w:r>
      <w:r w:rsidR="008B1394" w:rsidRPr="00FE758D">
        <w:rPr>
          <w:sz w:val="28"/>
          <w:szCs w:val="28"/>
        </w:rPr>
        <w:t>19,</w:t>
      </w:r>
      <w:r w:rsidR="007B163A">
        <w:rPr>
          <w:sz w:val="28"/>
          <w:szCs w:val="28"/>
        </w:rPr>
        <w:t xml:space="preserve"> </w:t>
      </w:r>
      <w:r w:rsidR="008B1394" w:rsidRPr="00FE758D">
        <w:rPr>
          <w:sz w:val="28"/>
          <w:szCs w:val="28"/>
        </w:rPr>
        <w:t xml:space="preserve">21, </w:t>
      </w:r>
      <w:r w:rsidR="00FE758D" w:rsidRPr="00FE758D">
        <w:rPr>
          <w:sz w:val="28"/>
          <w:szCs w:val="28"/>
        </w:rPr>
        <w:t>ул.</w:t>
      </w:r>
      <w:r w:rsidR="008B1394" w:rsidRPr="00FE758D">
        <w:rPr>
          <w:sz w:val="28"/>
          <w:szCs w:val="28"/>
        </w:rPr>
        <w:t>Шахтостроительная,</w:t>
      </w:r>
      <w:r w:rsidR="00FE758D" w:rsidRPr="00FE758D">
        <w:rPr>
          <w:sz w:val="28"/>
          <w:szCs w:val="28"/>
        </w:rPr>
        <w:t xml:space="preserve"> </w:t>
      </w:r>
      <w:r w:rsidR="008B1394" w:rsidRPr="00FE758D">
        <w:rPr>
          <w:sz w:val="28"/>
          <w:szCs w:val="28"/>
        </w:rPr>
        <w:t xml:space="preserve">д.10, </w:t>
      </w:r>
      <w:r w:rsidR="00FE758D" w:rsidRPr="00FE758D">
        <w:rPr>
          <w:sz w:val="28"/>
          <w:szCs w:val="28"/>
        </w:rPr>
        <w:t>ул.</w:t>
      </w:r>
      <w:r w:rsidR="008B1394" w:rsidRPr="00FE758D">
        <w:rPr>
          <w:sz w:val="28"/>
          <w:szCs w:val="28"/>
        </w:rPr>
        <w:t xml:space="preserve">Школьная </w:t>
      </w:r>
      <w:r w:rsidR="00FE758D">
        <w:rPr>
          <w:sz w:val="28"/>
          <w:szCs w:val="28"/>
        </w:rPr>
        <w:t>д.</w:t>
      </w:r>
      <w:r w:rsidR="008B1394" w:rsidRPr="00FE758D">
        <w:rPr>
          <w:sz w:val="28"/>
          <w:szCs w:val="28"/>
        </w:rPr>
        <w:t>10,</w:t>
      </w:r>
      <w:r w:rsidR="007B163A">
        <w:rPr>
          <w:sz w:val="28"/>
          <w:szCs w:val="28"/>
        </w:rPr>
        <w:t xml:space="preserve"> </w:t>
      </w:r>
      <w:r w:rsidR="008B1394" w:rsidRPr="00FE758D">
        <w:rPr>
          <w:sz w:val="28"/>
          <w:szCs w:val="28"/>
        </w:rPr>
        <w:t>14,</w:t>
      </w:r>
      <w:r w:rsidR="00FE758D" w:rsidRPr="00FE758D">
        <w:rPr>
          <w:sz w:val="28"/>
          <w:szCs w:val="28"/>
        </w:rPr>
        <w:t xml:space="preserve"> ул.</w:t>
      </w:r>
      <w:r w:rsidR="008B1394" w:rsidRPr="00FE758D">
        <w:rPr>
          <w:sz w:val="28"/>
          <w:szCs w:val="28"/>
        </w:rPr>
        <w:t>Нижняя,</w:t>
      </w:r>
      <w:r w:rsidR="00FE758D" w:rsidRPr="00FE758D">
        <w:rPr>
          <w:sz w:val="28"/>
          <w:szCs w:val="28"/>
        </w:rPr>
        <w:t xml:space="preserve"> </w:t>
      </w:r>
      <w:r w:rsidR="008B1394" w:rsidRPr="00FE758D">
        <w:rPr>
          <w:sz w:val="28"/>
          <w:szCs w:val="28"/>
        </w:rPr>
        <w:t>д.2,</w:t>
      </w:r>
      <w:r w:rsidR="007B163A">
        <w:rPr>
          <w:sz w:val="28"/>
          <w:szCs w:val="28"/>
        </w:rPr>
        <w:t xml:space="preserve"> </w:t>
      </w:r>
      <w:r w:rsidR="008B1394" w:rsidRPr="00FE758D">
        <w:rPr>
          <w:sz w:val="28"/>
          <w:szCs w:val="28"/>
        </w:rPr>
        <w:t>4,</w:t>
      </w:r>
      <w:r w:rsidR="007B163A">
        <w:rPr>
          <w:sz w:val="28"/>
          <w:szCs w:val="28"/>
        </w:rPr>
        <w:t xml:space="preserve"> </w:t>
      </w:r>
      <w:r w:rsidR="008B1394" w:rsidRPr="00FE758D">
        <w:rPr>
          <w:sz w:val="28"/>
          <w:szCs w:val="28"/>
        </w:rPr>
        <w:t>6,</w:t>
      </w:r>
      <w:r w:rsidR="007B163A">
        <w:rPr>
          <w:sz w:val="28"/>
          <w:szCs w:val="28"/>
        </w:rPr>
        <w:t xml:space="preserve"> </w:t>
      </w:r>
      <w:r w:rsidR="008B1394" w:rsidRPr="00FE758D">
        <w:rPr>
          <w:sz w:val="28"/>
          <w:szCs w:val="28"/>
        </w:rPr>
        <w:t>8,</w:t>
      </w:r>
      <w:r w:rsidR="007B163A">
        <w:rPr>
          <w:sz w:val="28"/>
          <w:szCs w:val="28"/>
        </w:rPr>
        <w:t xml:space="preserve"> </w:t>
      </w:r>
      <w:r w:rsidR="008B1394" w:rsidRPr="00FE758D">
        <w:rPr>
          <w:sz w:val="28"/>
          <w:szCs w:val="28"/>
        </w:rPr>
        <w:t xml:space="preserve">10, </w:t>
      </w:r>
      <w:r w:rsidR="00FE758D" w:rsidRPr="00FE758D">
        <w:rPr>
          <w:sz w:val="28"/>
          <w:szCs w:val="28"/>
        </w:rPr>
        <w:t>ул.</w:t>
      </w:r>
      <w:r w:rsidR="008B1394" w:rsidRPr="00FE758D">
        <w:rPr>
          <w:sz w:val="28"/>
          <w:szCs w:val="28"/>
        </w:rPr>
        <w:t>1-й Поселковый проезд,</w:t>
      </w:r>
      <w:r w:rsidR="00FE758D" w:rsidRPr="00FE758D">
        <w:rPr>
          <w:sz w:val="28"/>
          <w:szCs w:val="28"/>
        </w:rPr>
        <w:t xml:space="preserve"> </w:t>
      </w:r>
      <w:r w:rsidR="008B1394" w:rsidRPr="00FE758D">
        <w:rPr>
          <w:sz w:val="28"/>
          <w:szCs w:val="28"/>
        </w:rPr>
        <w:t xml:space="preserve">д.8, </w:t>
      </w:r>
      <w:r w:rsidR="00FE758D" w:rsidRPr="00FE758D">
        <w:rPr>
          <w:sz w:val="28"/>
          <w:szCs w:val="28"/>
        </w:rPr>
        <w:t>ул.</w:t>
      </w:r>
      <w:r w:rsidR="008B1394" w:rsidRPr="00FE758D">
        <w:rPr>
          <w:sz w:val="28"/>
          <w:szCs w:val="28"/>
        </w:rPr>
        <w:t>3-й Поселковый проезд,</w:t>
      </w:r>
      <w:r w:rsidR="00FE758D" w:rsidRPr="00FE758D">
        <w:rPr>
          <w:sz w:val="28"/>
          <w:szCs w:val="28"/>
        </w:rPr>
        <w:t xml:space="preserve"> </w:t>
      </w:r>
      <w:r w:rsidR="008B1394" w:rsidRPr="00FE758D">
        <w:rPr>
          <w:sz w:val="28"/>
          <w:szCs w:val="28"/>
        </w:rPr>
        <w:t>д.6,</w:t>
      </w:r>
      <w:r w:rsidR="007B163A">
        <w:rPr>
          <w:sz w:val="28"/>
          <w:szCs w:val="28"/>
        </w:rPr>
        <w:t xml:space="preserve"> </w:t>
      </w:r>
      <w:r w:rsidR="008B1394" w:rsidRPr="00FE758D">
        <w:rPr>
          <w:sz w:val="28"/>
          <w:szCs w:val="28"/>
        </w:rPr>
        <w:t>8,</w:t>
      </w:r>
      <w:r w:rsidR="007B163A">
        <w:rPr>
          <w:sz w:val="28"/>
          <w:szCs w:val="28"/>
        </w:rPr>
        <w:t xml:space="preserve"> </w:t>
      </w:r>
      <w:r w:rsidR="008B1394" w:rsidRPr="00FE758D">
        <w:rPr>
          <w:sz w:val="28"/>
          <w:szCs w:val="28"/>
        </w:rPr>
        <w:t xml:space="preserve">12, </w:t>
      </w:r>
      <w:r w:rsidR="00FE758D" w:rsidRPr="00FE758D">
        <w:rPr>
          <w:sz w:val="28"/>
          <w:szCs w:val="28"/>
        </w:rPr>
        <w:t>ул.</w:t>
      </w:r>
      <w:r w:rsidR="008B1394" w:rsidRPr="00FE758D">
        <w:rPr>
          <w:sz w:val="28"/>
          <w:szCs w:val="28"/>
        </w:rPr>
        <w:t>4-й Поселковый проезд,</w:t>
      </w:r>
      <w:r w:rsidR="00FE758D" w:rsidRPr="00FE758D">
        <w:rPr>
          <w:sz w:val="28"/>
          <w:szCs w:val="28"/>
        </w:rPr>
        <w:t xml:space="preserve"> </w:t>
      </w:r>
      <w:r w:rsidR="008B1394" w:rsidRPr="00FE758D">
        <w:rPr>
          <w:sz w:val="28"/>
          <w:szCs w:val="28"/>
        </w:rPr>
        <w:t>д.10А,</w:t>
      </w:r>
      <w:r w:rsidR="007B163A">
        <w:rPr>
          <w:sz w:val="28"/>
          <w:szCs w:val="28"/>
        </w:rPr>
        <w:t xml:space="preserve"> </w:t>
      </w:r>
      <w:r w:rsidR="008B1394" w:rsidRPr="00FE758D">
        <w:rPr>
          <w:sz w:val="28"/>
          <w:szCs w:val="28"/>
        </w:rPr>
        <w:t>14,</w:t>
      </w:r>
      <w:r w:rsidR="007B163A">
        <w:rPr>
          <w:sz w:val="28"/>
          <w:szCs w:val="28"/>
        </w:rPr>
        <w:t xml:space="preserve"> </w:t>
      </w:r>
      <w:r w:rsidR="008B1394" w:rsidRPr="00FE758D">
        <w:rPr>
          <w:sz w:val="28"/>
          <w:szCs w:val="28"/>
        </w:rPr>
        <w:t xml:space="preserve">16, </w:t>
      </w:r>
      <w:r w:rsidR="00FE758D" w:rsidRPr="00FE758D">
        <w:rPr>
          <w:sz w:val="28"/>
          <w:szCs w:val="28"/>
        </w:rPr>
        <w:t>ул.</w:t>
      </w:r>
      <w:r w:rsidR="008B1394" w:rsidRPr="00FE758D">
        <w:rPr>
          <w:sz w:val="28"/>
          <w:szCs w:val="28"/>
        </w:rPr>
        <w:t>5-й Поселковый проезд,</w:t>
      </w:r>
      <w:r w:rsidR="00FE758D" w:rsidRPr="00FE758D">
        <w:rPr>
          <w:sz w:val="28"/>
          <w:szCs w:val="28"/>
        </w:rPr>
        <w:t xml:space="preserve"> </w:t>
      </w:r>
      <w:r w:rsidR="008B1394" w:rsidRPr="00FE758D">
        <w:rPr>
          <w:sz w:val="28"/>
          <w:szCs w:val="28"/>
        </w:rPr>
        <w:t>д.3,</w:t>
      </w:r>
      <w:r w:rsidR="007B163A">
        <w:rPr>
          <w:sz w:val="28"/>
          <w:szCs w:val="28"/>
        </w:rPr>
        <w:t xml:space="preserve"> </w:t>
      </w:r>
      <w:r w:rsidR="008B1394" w:rsidRPr="00FE758D">
        <w:rPr>
          <w:sz w:val="28"/>
          <w:szCs w:val="28"/>
        </w:rPr>
        <w:t xml:space="preserve">9, </w:t>
      </w:r>
      <w:r w:rsidR="00FE758D" w:rsidRPr="00FE758D">
        <w:rPr>
          <w:sz w:val="28"/>
          <w:szCs w:val="28"/>
        </w:rPr>
        <w:t>ул.</w:t>
      </w:r>
      <w:r w:rsidR="008B1394" w:rsidRPr="00FE758D">
        <w:rPr>
          <w:sz w:val="28"/>
          <w:szCs w:val="28"/>
        </w:rPr>
        <w:t>Локомотивная,</w:t>
      </w:r>
      <w:r w:rsidR="00FE758D" w:rsidRPr="00FE758D">
        <w:rPr>
          <w:sz w:val="28"/>
          <w:szCs w:val="28"/>
        </w:rPr>
        <w:t xml:space="preserve"> </w:t>
      </w:r>
      <w:r w:rsidR="008B1394" w:rsidRPr="00FE758D">
        <w:rPr>
          <w:sz w:val="28"/>
          <w:szCs w:val="28"/>
        </w:rPr>
        <w:t>д.2,</w:t>
      </w:r>
      <w:r w:rsidR="007B163A">
        <w:rPr>
          <w:sz w:val="28"/>
          <w:szCs w:val="28"/>
        </w:rPr>
        <w:t xml:space="preserve"> </w:t>
      </w:r>
      <w:r w:rsidR="008B1394" w:rsidRPr="00FE758D">
        <w:rPr>
          <w:sz w:val="28"/>
          <w:szCs w:val="28"/>
        </w:rPr>
        <w:t>3,</w:t>
      </w:r>
      <w:r w:rsidR="007B163A">
        <w:rPr>
          <w:sz w:val="28"/>
          <w:szCs w:val="28"/>
        </w:rPr>
        <w:t xml:space="preserve"> </w:t>
      </w:r>
      <w:r w:rsidR="008B1394" w:rsidRPr="00FE758D">
        <w:rPr>
          <w:sz w:val="28"/>
          <w:szCs w:val="28"/>
        </w:rPr>
        <w:t>4,</w:t>
      </w:r>
      <w:r w:rsidR="007B163A">
        <w:rPr>
          <w:sz w:val="28"/>
          <w:szCs w:val="28"/>
        </w:rPr>
        <w:t xml:space="preserve"> </w:t>
      </w:r>
      <w:r w:rsidR="008B1394" w:rsidRPr="00FE758D">
        <w:rPr>
          <w:sz w:val="28"/>
          <w:szCs w:val="28"/>
        </w:rPr>
        <w:t>6,</w:t>
      </w:r>
      <w:r w:rsidR="007B163A">
        <w:rPr>
          <w:sz w:val="28"/>
          <w:szCs w:val="28"/>
        </w:rPr>
        <w:t xml:space="preserve"> </w:t>
      </w:r>
      <w:r w:rsidR="008B1394" w:rsidRPr="00FE758D">
        <w:rPr>
          <w:sz w:val="28"/>
          <w:szCs w:val="28"/>
        </w:rPr>
        <w:t>7,</w:t>
      </w:r>
      <w:r w:rsidR="007B163A">
        <w:rPr>
          <w:sz w:val="28"/>
          <w:szCs w:val="28"/>
        </w:rPr>
        <w:t xml:space="preserve"> </w:t>
      </w:r>
      <w:r w:rsidR="008B1394" w:rsidRPr="00FE758D">
        <w:rPr>
          <w:sz w:val="28"/>
          <w:szCs w:val="28"/>
        </w:rPr>
        <w:t>8,</w:t>
      </w:r>
      <w:r w:rsidR="007B163A">
        <w:rPr>
          <w:sz w:val="28"/>
          <w:szCs w:val="28"/>
        </w:rPr>
        <w:t xml:space="preserve"> </w:t>
      </w:r>
      <w:r w:rsidR="008B1394" w:rsidRPr="00FE758D">
        <w:rPr>
          <w:sz w:val="28"/>
          <w:szCs w:val="28"/>
        </w:rPr>
        <w:t>9,</w:t>
      </w:r>
      <w:r w:rsidR="007B163A">
        <w:rPr>
          <w:sz w:val="28"/>
          <w:szCs w:val="28"/>
        </w:rPr>
        <w:t xml:space="preserve"> </w:t>
      </w:r>
      <w:r w:rsidR="008B1394" w:rsidRPr="00FE758D">
        <w:rPr>
          <w:sz w:val="28"/>
          <w:szCs w:val="28"/>
        </w:rPr>
        <w:t>10,</w:t>
      </w:r>
      <w:r w:rsidR="007B163A">
        <w:rPr>
          <w:sz w:val="28"/>
          <w:szCs w:val="28"/>
        </w:rPr>
        <w:t xml:space="preserve"> </w:t>
      </w:r>
      <w:r w:rsidR="008B1394" w:rsidRPr="00FE758D">
        <w:rPr>
          <w:sz w:val="28"/>
          <w:szCs w:val="28"/>
        </w:rPr>
        <w:t xml:space="preserve">12, </w:t>
      </w:r>
      <w:r w:rsidR="00FE758D" w:rsidRPr="00FE758D">
        <w:rPr>
          <w:sz w:val="28"/>
          <w:szCs w:val="28"/>
        </w:rPr>
        <w:t>ул.</w:t>
      </w:r>
      <w:r w:rsidR="008B1394" w:rsidRPr="00FE758D">
        <w:rPr>
          <w:sz w:val="28"/>
          <w:szCs w:val="28"/>
        </w:rPr>
        <w:t>Транспортная,</w:t>
      </w:r>
      <w:r w:rsidR="007B163A">
        <w:rPr>
          <w:sz w:val="28"/>
          <w:szCs w:val="28"/>
        </w:rPr>
        <w:t xml:space="preserve"> д</w:t>
      </w:r>
      <w:r w:rsidR="008B1394" w:rsidRPr="00FE758D">
        <w:rPr>
          <w:sz w:val="28"/>
          <w:szCs w:val="28"/>
        </w:rPr>
        <w:t>.1,</w:t>
      </w:r>
      <w:r w:rsidR="007B163A">
        <w:rPr>
          <w:sz w:val="28"/>
          <w:szCs w:val="28"/>
        </w:rPr>
        <w:t xml:space="preserve"> </w:t>
      </w:r>
      <w:r w:rsidR="008B1394" w:rsidRPr="00FE758D">
        <w:rPr>
          <w:sz w:val="28"/>
          <w:szCs w:val="28"/>
        </w:rPr>
        <w:t>3,</w:t>
      </w:r>
      <w:r w:rsidR="007B163A">
        <w:rPr>
          <w:sz w:val="28"/>
          <w:szCs w:val="28"/>
        </w:rPr>
        <w:t xml:space="preserve"> </w:t>
      </w:r>
      <w:r w:rsidR="008B1394" w:rsidRPr="00FE758D">
        <w:rPr>
          <w:sz w:val="28"/>
          <w:szCs w:val="28"/>
        </w:rPr>
        <w:t>5,</w:t>
      </w:r>
      <w:r w:rsidR="007B163A">
        <w:rPr>
          <w:sz w:val="28"/>
          <w:szCs w:val="28"/>
        </w:rPr>
        <w:t xml:space="preserve"> </w:t>
      </w:r>
      <w:r w:rsidR="008B1394" w:rsidRPr="00FE758D">
        <w:rPr>
          <w:sz w:val="28"/>
          <w:szCs w:val="28"/>
        </w:rPr>
        <w:t>6,</w:t>
      </w:r>
      <w:r w:rsidR="007B163A">
        <w:rPr>
          <w:sz w:val="28"/>
          <w:szCs w:val="28"/>
        </w:rPr>
        <w:t xml:space="preserve"> </w:t>
      </w:r>
      <w:r w:rsidR="008B1394" w:rsidRPr="00FE758D">
        <w:rPr>
          <w:sz w:val="28"/>
          <w:szCs w:val="28"/>
        </w:rPr>
        <w:t>9,</w:t>
      </w:r>
      <w:r w:rsidR="007B163A">
        <w:rPr>
          <w:sz w:val="28"/>
          <w:szCs w:val="28"/>
        </w:rPr>
        <w:t xml:space="preserve"> </w:t>
      </w:r>
      <w:r w:rsidR="008B1394" w:rsidRPr="00FE758D">
        <w:rPr>
          <w:sz w:val="28"/>
          <w:szCs w:val="28"/>
        </w:rPr>
        <w:t>13,</w:t>
      </w:r>
      <w:r w:rsidR="007B163A">
        <w:rPr>
          <w:sz w:val="28"/>
          <w:szCs w:val="28"/>
        </w:rPr>
        <w:t xml:space="preserve"> </w:t>
      </w:r>
      <w:r w:rsidR="008B1394" w:rsidRPr="00FE758D">
        <w:rPr>
          <w:sz w:val="28"/>
          <w:szCs w:val="28"/>
        </w:rPr>
        <w:t>15,</w:t>
      </w:r>
      <w:r w:rsidR="007B163A">
        <w:rPr>
          <w:sz w:val="28"/>
          <w:szCs w:val="28"/>
        </w:rPr>
        <w:t xml:space="preserve"> </w:t>
      </w:r>
      <w:r w:rsidR="008B1394" w:rsidRPr="00FE758D">
        <w:rPr>
          <w:sz w:val="28"/>
          <w:szCs w:val="28"/>
        </w:rPr>
        <w:t>17,</w:t>
      </w:r>
      <w:r w:rsidR="007B163A">
        <w:rPr>
          <w:sz w:val="28"/>
          <w:szCs w:val="28"/>
        </w:rPr>
        <w:t xml:space="preserve"> </w:t>
      </w:r>
      <w:r w:rsidR="008B1394" w:rsidRPr="00FE758D">
        <w:rPr>
          <w:sz w:val="28"/>
          <w:szCs w:val="28"/>
        </w:rPr>
        <w:t xml:space="preserve">19, </w:t>
      </w:r>
      <w:r w:rsidR="00FE758D" w:rsidRPr="00FE758D">
        <w:rPr>
          <w:sz w:val="28"/>
          <w:szCs w:val="28"/>
        </w:rPr>
        <w:t>ул.</w:t>
      </w:r>
      <w:r w:rsidR="008B1394" w:rsidRPr="00FE758D">
        <w:rPr>
          <w:sz w:val="28"/>
          <w:szCs w:val="28"/>
        </w:rPr>
        <w:t>Куприянова,</w:t>
      </w:r>
      <w:r w:rsidR="00FE758D" w:rsidRPr="00FE758D">
        <w:rPr>
          <w:sz w:val="28"/>
          <w:szCs w:val="28"/>
        </w:rPr>
        <w:t xml:space="preserve"> </w:t>
      </w:r>
      <w:r w:rsidR="008B1394" w:rsidRPr="00FE758D">
        <w:rPr>
          <w:sz w:val="28"/>
          <w:szCs w:val="28"/>
        </w:rPr>
        <w:t>д.1Б,</w:t>
      </w:r>
      <w:r w:rsidR="007B163A">
        <w:rPr>
          <w:sz w:val="28"/>
          <w:szCs w:val="28"/>
        </w:rPr>
        <w:t xml:space="preserve"> </w:t>
      </w:r>
      <w:r w:rsidR="008B1394" w:rsidRPr="00FE758D">
        <w:rPr>
          <w:sz w:val="28"/>
          <w:szCs w:val="28"/>
        </w:rPr>
        <w:t>6,</w:t>
      </w:r>
      <w:r w:rsidR="007B163A">
        <w:rPr>
          <w:sz w:val="28"/>
          <w:szCs w:val="28"/>
        </w:rPr>
        <w:t xml:space="preserve"> </w:t>
      </w:r>
      <w:r w:rsidR="008B1394" w:rsidRPr="00FE758D">
        <w:rPr>
          <w:sz w:val="28"/>
          <w:szCs w:val="28"/>
        </w:rPr>
        <w:t>9А,</w:t>
      </w:r>
      <w:r w:rsidR="007B163A">
        <w:rPr>
          <w:sz w:val="28"/>
          <w:szCs w:val="28"/>
        </w:rPr>
        <w:t xml:space="preserve"> </w:t>
      </w:r>
      <w:r w:rsidR="008B1394" w:rsidRPr="00FE758D">
        <w:rPr>
          <w:sz w:val="28"/>
          <w:szCs w:val="28"/>
        </w:rPr>
        <w:t>12,</w:t>
      </w:r>
      <w:r w:rsidR="007B163A">
        <w:rPr>
          <w:sz w:val="28"/>
          <w:szCs w:val="28"/>
        </w:rPr>
        <w:t xml:space="preserve"> </w:t>
      </w:r>
      <w:r w:rsidR="008B1394" w:rsidRPr="00FE758D">
        <w:rPr>
          <w:sz w:val="28"/>
          <w:szCs w:val="28"/>
        </w:rPr>
        <w:t xml:space="preserve">21, </w:t>
      </w:r>
      <w:r w:rsidR="00FE758D" w:rsidRPr="00FE758D">
        <w:rPr>
          <w:sz w:val="28"/>
          <w:szCs w:val="28"/>
        </w:rPr>
        <w:t>ул.</w:t>
      </w:r>
      <w:r w:rsidR="008B1394" w:rsidRPr="00FE758D">
        <w:rPr>
          <w:sz w:val="28"/>
          <w:szCs w:val="28"/>
        </w:rPr>
        <w:t>Путевая,</w:t>
      </w:r>
      <w:r w:rsidR="00FE758D">
        <w:rPr>
          <w:sz w:val="28"/>
          <w:szCs w:val="28"/>
        </w:rPr>
        <w:t xml:space="preserve"> </w:t>
      </w:r>
      <w:r w:rsidR="008B1394" w:rsidRPr="00FE758D">
        <w:rPr>
          <w:sz w:val="28"/>
          <w:szCs w:val="28"/>
        </w:rPr>
        <w:t xml:space="preserve">д.8А, </w:t>
      </w:r>
      <w:r w:rsidR="00FE758D" w:rsidRPr="00FE758D">
        <w:rPr>
          <w:sz w:val="28"/>
          <w:szCs w:val="28"/>
        </w:rPr>
        <w:t>ул.</w:t>
      </w:r>
      <w:r w:rsidR="008B1394" w:rsidRPr="00FE758D">
        <w:rPr>
          <w:sz w:val="28"/>
          <w:szCs w:val="28"/>
        </w:rPr>
        <w:t>Нагорная</w:t>
      </w:r>
      <w:r w:rsidR="00FE758D">
        <w:rPr>
          <w:sz w:val="28"/>
          <w:szCs w:val="28"/>
        </w:rPr>
        <w:t>, д.</w:t>
      </w:r>
      <w:r w:rsidR="008B1394" w:rsidRPr="00FE758D">
        <w:rPr>
          <w:sz w:val="28"/>
          <w:szCs w:val="28"/>
        </w:rPr>
        <w:t xml:space="preserve">9, </w:t>
      </w:r>
      <w:r w:rsidR="00FE758D" w:rsidRPr="00FE758D">
        <w:rPr>
          <w:sz w:val="28"/>
          <w:szCs w:val="28"/>
        </w:rPr>
        <w:t>ул.</w:t>
      </w:r>
      <w:r w:rsidR="008B1394" w:rsidRPr="00FE758D">
        <w:rPr>
          <w:sz w:val="28"/>
          <w:szCs w:val="28"/>
        </w:rPr>
        <w:t>Орджоникидзе,</w:t>
      </w:r>
      <w:r w:rsidR="00FE758D" w:rsidRPr="00FE758D">
        <w:rPr>
          <w:sz w:val="28"/>
          <w:szCs w:val="28"/>
        </w:rPr>
        <w:t xml:space="preserve"> </w:t>
      </w:r>
      <w:r w:rsidR="008B1394" w:rsidRPr="00FE758D">
        <w:rPr>
          <w:sz w:val="28"/>
          <w:szCs w:val="28"/>
        </w:rPr>
        <w:t xml:space="preserve">д.9, </w:t>
      </w:r>
      <w:r w:rsidR="00FE758D" w:rsidRPr="00FE758D">
        <w:rPr>
          <w:sz w:val="28"/>
          <w:szCs w:val="28"/>
        </w:rPr>
        <w:t>ул.</w:t>
      </w:r>
      <w:r w:rsidR="008B1394" w:rsidRPr="00FE758D">
        <w:rPr>
          <w:sz w:val="28"/>
          <w:szCs w:val="28"/>
        </w:rPr>
        <w:t>Подгорная,</w:t>
      </w:r>
      <w:r w:rsidR="00FE758D" w:rsidRPr="00FE758D">
        <w:rPr>
          <w:sz w:val="28"/>
          <w:szCs w:val="28"/>
        </w:rPr>
        <w:t xml:space="preserve"> </w:t>
      </w:r>
      <w:r w:rsidR="008B1394" w:rsidRPr="00FE758D">
        <w:rPr>
          <w:sz w:val="28"/>
          <w:szCs w:val="28"/>
        </w:rPr>
        <w:t>д.4,</w:t>
      </w:r>
      <w:r w:rsidR="007B163A">
        <w:rPr>
          <w:sz w:val="28"/>
          <w:szCs w:val="28"/>
        </w:rPr>
        <w:t xml:space="preserve"> </w:t>
      </w:r>
      <w:r w:rsidR="008B1394" w:rsidRPr="00FE758D">
        <w:rPr>
          <w:sz w:val="28"/>
          <w:szCs w:val="28"/>
        </w:rPr>
        <w:t>10,</w:t>
      </w:r>
      <w:r w:rsidR="007B163A">
        <w:rPr>
          <w:sz w:val="28"/>
          <w:szCs w:val="28"/>
        </w:rPr>
        <w:t xml:space="preserve"> </w:t>
      </w:r>
      <w:r w:rsidR="008B1394" w:rsidRPr="00FE758D">
        <w:rPr>
          <w:sz w:val="28"/>
          <w:szCs w:val="28"/>
        </w:rPr>
        <w:t xml:space="preserve">12, </w:t>
      </w:r>
      <w:r w:rsidR="00FE758D" w:rsidRPr="00FE758D">
        <w:rPr>
          <w:sz w:val="28"/>
          <w:szCs w:val="28"/>
        </w:rPr>
        <w:t>ул.</w:t>
      </w:r>
      <w:r w:rsidR="008B1394" w:rsidRPr="00FE758D">
        <w:rPr>
          <w:sz w:val="28"/>
          <w:szCs w:val="28"/>
        </w:rPr>
        <w:t>Паровозная,</w:t>
      </w:r>
      <w:r w:rsidR="00FE758D" w:rsidRPr="00FE758D">
        <w:rPr>
          <w:sz w:val="28"/>
          <w:szCs w:val="28"/>
        </w:rPr>
        <w:t xml:space="preserve"> </w:t>
      </w:r>
      <w:r w:rsidR="008B1394" w:rsidRPr="00FE758D">
        <w:rPr>
          <w:sz w:val="28"/>
          <w:szCs w:val="28"/>
        </w:rPr>
        <w:t>д.3,</w:t>
      </w:r>
      <w:r w:rsidR="007B163A">
        <w:rPr>
          <w:sz w:val="28"/>
          <w:szCs w:val="28"/>
        </w:rPr>
        <w:t xml:space="preserve"> </w:t>
      </w:r>
      <w:r w:rsidR="008B1394" w:rsidRPr="00FE758D">
        <w:rPr>
          <w:sz w:val="28"/>
          <w:szCs w:val="28"/>
        </w:rPr>
        <w:t xml:space="preserve">5, </w:t>
      </w:r>
      <w:r w:rsidR="00FE758D" w:rsidRPr="00FE758D">
        <w:rPr>
          <w:sz w:val="28"/>
          <w:szCs w:val="28"/>
        </w:rPr>
        <w:t>ул.</w:t>
      </w:r>
      <w:r w:rsidR="008B1394" w:rsidRPr="00FE758D">
        <w:rPr>
          <w:sz w:val="28"/>
          <w:szCs w:val="28"/>
        </w:rPr>
        <w:t>Первомайская,</w:t>
      </w:r>
      <w:r w:rsidR="00FE758D" w:rsidRPr="00FE758D">
        <w:rPr>
          <w:sz w:val="28"/>
          <w:szCs w:val="28"/>
        </w:rPr>
        <w:t xml:space="preserve"> </w:t>
      </w:r>
      <w:r w:rsidR="008B1394" w:rsidRPr="00FE758D">
        <w:rPr>
          <w:sz w:val="28"/>
          <w:szCs w:val="28"/>
        </w:rPr>
        <w:t>д.4,</w:t>
      </w:r>
      <w:r w:rsidR="007B163A">
        <w:rPr>
          <w:sz w:val="28"/>
          <w:szCs w:val="28"/>
        </w:rPr>
        <w:t xml:space="preserve"> </w:t>
      </w:r>
      <w:r w:rsidR="008B1394" w:rsidRPr="00FE758D">
        <w:rPr>
          <w:sz w:val="28"/>
          <w:szCs w:val="28"/>
        </w:rPr>
        <w:t>6,</w:t>
      </w:r>
      <w:r w:rsidR="007B163A">
        <w:rPr>
          <w:sz w:val="28"/>
          <w:szCs w:val="28"/>
        </w:rPr>
        <w:t xml:space="preserve"> </w:t>
      </w:r>
      <w:r w:rsidR="008B1394" w:rsidRPr="00FE758D">
        <w:rPr>
          <w:sz w:val="28"/>
          <w:szCs w:val="28"/>
        </w:rPr>
        <w:t>6Б,</w:t>
      </w:r>
      <w:r w:rsidR="007B163A">
        <w:rPr>
          <w:sz w:val="28"/>
          <w:szCs w:val="28"/>
        </w:rPr>
        <w:t xml:space="preserve"> </w:t>
      </w:r>
      <w:r w:rsidR="008B1394" w:rsidRPr="00FE758D">
        <w:rPr>
          <w:sz w:val="28"/>
          <w:szCs w:val="28"/>
        </w:rPr>
        <w:t>8,</w:t>
      </w:r>
      <w:r w:rsidR="007B163A">
        <w:rPr>
          <w:sz w:val="28"/>
          <w:szCs w:val="28"/>
        </w:rPr>
        <w:t xml:space="preserve"> </w:t>
      </w:r>
      <w:r w:rsidR="008B1394" w:rsidRPr="00FE758D">
        <w:rPr>
          <w:sz w:val="28"/>
          <w:szCs w:val="28"/>
        </w:rPr>
        <w:t>9,</w:t>
      </w:r>
      <w:r w:rsidR="007B163A">
        <w:rPr>
          <w:sz w:val="28"/>
          <w:szCs w:val="28"/>
        </w:rPr>
        <w:t xml:space="preserve"> </w:t>
      </w:r>
      <w:r w:rsidR="008B1394" w:rsidRPr="00FE758D">
        <w:rPr>
          <w:sz w:val="28"/>
          <w:szCs w:val="28"/>
        </w:rPr>
        <w:t>11,</w:t>
      </w:r>
      <w:r w:rsidR="007B163A">
        <w:rPr>
          <w:sz w:val="28"/>
          <w:szCs w:val="28"/>
        </w:rPr>
        <w:t xml:space="preserve"> </w:t>
      </w:r>
      <w:r w:rsidR="008B1394" w:rsidRPr="00FE758D">
        <w:rPr>
          <w:sz w:val="28"/>
          <w:szCs w:val="28"/>
        </w:rPr>
        <w:t>12,</w:t>
      </w:r>
      <w:r w:rsidR="007B163A">
        <w:rPr>
          <w:sz w:val="28"/>
          <w:szCs w:val="28"/>
        </w:rPr>
        <w:t xml:space="preserve"> </w:t>
      </w:r>
      <w:r w:rsidR="008B1394" w:rsidRPr="00FE758D">
        <w:rPr>
          <w:sz w:val="28"/>
          <w:szCs w:val="28"/>
        </w:rPr>
        <w:t>12А,</w:t>
      </w:r>
      <w:r w:rsidR="007B163A">
        <w:rPr>
          <w:sz w:val="28"/>
          <w:szCs w:val="28"/>
        </w:rPr>
        <w:t xml:space="preserve"> </w:t>
      </w:r>
      <w:r w:rsidR="008B1394" w:rsidRPr="00FE758D">
        <w:rPr>
          <w:sz w:val="28"/>
          <w:szCs w:val="28"/>
        </w:rPr>
        <w:t>13,</w:t>
      </w:r>
      <w:r w:rsidR="007B163A">
        <w:rPr>
          <w:sz w:val="28"/>
          <w:szCs w:val="28"/>
        </w:rPr>
        <w:t xml:space="preserve"> </w:t>
      </w:r>
      <w:r w:rsidR="008B1394" w:rsidRPr="00FE758D">
        <w:rPr>
          <w:sz w:val="28"/>
          <w:szCs w:val="28"/>
        </w:rPr>
        <w:t>14А,</w:t>
      </w:r>
      <w:r w:rsidR="007B163A">
        <w:rPr>
          <w:sz w:val="28"/>
          <w:szCs w:val="28"/>
        </w:rPr>
        <w:t xml:space="preserve"> </w:t>
      </w:r>
      <w:r w:rsidR="008B1394" w:rsidRPr="00FE758D">
        <w:rPr>
          <w:sz w:val="28"/>
          <w:szCs w:val="28"/>
        </w:rPr>
        <w:t xml:space="preserve">16, </w:t>
      </w:r>
      <w:r w:rsidR="00FE758D" w:rsidRPr="00FE758D">
        <w:rPr>
          <w:sz w:val="28"/>
          <w:szCs w:val="28"/>
        </w:rPr>
        <w:t>ул.</w:t>
      </w:r>
      <w:r w:rsidR="008B1394" w:rsidRPr="00FE758D">
        <w:rPr>
          <w:sz w:val="28"/>
          <w:szCs w:val="28"/>
        </w:rPr>
        <w:t>Поселковая,</w:t>
      </w:r>
      <w:r w:rsidR="00FE758D" w:rsidRPr="00FE758D">
        <w:rPr>
          <w:sz w:val="28"/>
          <w:szCs w:val="28"/>
        </w:rPr>
        <w:t xml:space="preserve"> </w:t>
      </w:r>
      <w:r w:rsidR="008B1394" w:rsidRPr="00FE758D">
        <w:rPr>
          <w:sz w:val="28"/>
          <w:szCs w:val="28"/>
        </w:rPr>
        <w:t>д.18,</w:t>
      </w:r>
      <w:r w:rsidR="007B163A">
        <w:rPr>
          <w:sz w:val="28"/>
          <w:szCs w:val="28"/>
        </w:rPr>
        <w:t xml:space="preserve"> </w:t>
      </w:r>
      <w:r w:rsidR="008B1394" w:rsidRPr="00FE758D">
        <w:rPr>
          <w:sz w:val="28"/>
          <w:szCs w:val="28"/>
        </w:rPr>
        <w:t>20,</w:t>
      </w:r>
      <w:r w:rsidR="007B163A">
        <w:rPr>
          <w:sz w:val="28"/>
          <w:szCs w:val="28"/>
        </w:rPr>
        <w:t xml:space="preserve"> </w:t>
      </w:r>
      <w:r w:rsidR="008B1394" w:rsidRPr="00FE758D">
        <w:rPr>
          <w:sz w:val="28"/>
          <w:szCs w:val="28"/>
        </w:rPr>
        <w:t>22,</w:t>
      </w:r>
      <w:r w:rsidR="007B163A">
        <w:rPr>
          <w:sz w:val="28"/>
          <w:szCs w:val="28"/>
        </w:rPr>
        <w:t xml:space="preserve"> </w:t>
      </w:r>
      <w:r w:rsidR="008B1394" w:rsidRPr="00FE758D">
        <w:rPr>
          <w:sz w:val="28"/>
          <w:szCs w:val="28"/>
        </w:rPr>
        <w:t>26,</w:t>
      </w:r>
      <w:r w:rsidR="007B163A">
        <w:rPr>
          <w:sz w:val="28"/>
          <w:szCs w:val="28"/>
        </w:rPr>
        <w:t xml:space="preserve"> </w:t>
      </w:r>
      <w:r w:rsidR="008B1394" w:rsidRPr="00FE758D">
        <w:rPr>
          <w:sz w:val="28"/>
          <w:szCs w:val="28"/>
        </w:rPr>
        <w:t>27,</w:t>
      </w:r>
      <w:r w:rsidR="007B163A">
        <w:rPr>
          <w:sz w:val="28"/>
          <w:szCs w:val="28"/>
        </w:rPr>
        <w:t xml:space="preserve"> </w:t>
      </w:r>
      <w:r w:rsidR="008B1394" w:rsidRPr="00FE758D">
        <w:rPr>
          <w:sz w:val="28"/>
          <w:szCs w:val="28"/>
        </w:rPr>
        <w:t>28,</w:t>
      </w:r>
      <w:r w:rsidR="007B163A">
        <w:rPr>
          <w:sz w:val="28"/>
          <w:szCs w:val="28"/>
        </w:rPr>
        <w:t xml:space="preserve"> </w:t>
      </w:r>
      <w:r w:rsidR="008B1394" w:rsidRPr="00FE758D">
        <w:rPr>
          <w:sz w:val="28"/>
          <w:szCs w:val="28"/>
        </w:rPr>
        <w:t>29,</w:t>
      </w:r>
      <w:r w:rsidR="007B163A">
        <w:rPr>
          <w:sz w:val="28"/>
          <w:szCs w:val="28"/>
        </w:rPr>
        <w:t xml:space="preserve"> </w:t>
      </w:r>
      <w:r w:rsidR="008B1394" w:rsidRPr="00FE758D">
        <w:rPr>
          <w:sz w:val="28"/>
          <w:szCs w:val="28"/>
        </w:rPr>
        <w:t>30,</w:t>
      </w:r>
      <w:r w:rsidR="007B163A">
        <w:rPr>
          <w:sz w:val="28"/>
          <w:szCs w:val="28"/>
        </w:rPr>
        <w:t xml:space="preserve"> </w:t>
      </w:r>
      <w:r w:rsidR="008B1394" w:rsidRPr="00FE758D">
        <w:rPr>
          <w:sz w:val="28"/>
          <w:szCs w:val="28"/>
        </w:rPr>
        <w:t>31,</w:t>
      </w:r>
      <w:r w:rsidR="007B163A">
        <w:rPr>
          <w:sz w:val="28"/>
          <w:szCs w:val="28"/>
        </w:rPr>
        <w:t xml:space="preserve"> </w:t>
      </w:r>
      <w:r w:rsidR="008B1394" w:rsidRPr="00FE758D">
        <w:rPr>
          <w:sz w:val="28"/>
          <w:szCs w:val="28"/>
        </w:rPr>
        <w:t>32,</w:t>
      </w:r>
      <w:r w:rsidR="007B163A">
        <w:rPr>
          <w:sz w:val="28"/>
          <w:szCs w:val="28"/>
        </w:rPr>
        <w:t xml:space="preserve"> </w:t>
      </w:r>
      <w:r w:rsidR="008B1394" w:rsidRPr="00FE758D">
        <w:rPr>
          <w:sz w:val="28"/>
          <w:szCs w:val="28"/>
        </w:rPr>
        <w:t>33,</w:t>
      </w:r>
      <w:r w:rsidR="007B163A">
        <w:rPr>
          <w:sz w:val="28"/>
          <w:szCs w:val="28"/>
        </w:rPr>
        <w:t xml:space="preserve"> </w:t>
      </w:r>
      <w:r w:rsidR="008B1394" w:rsidRPr="00FE758D">
        <w:rPr>
          <w:sz w:val="28"/>
          <w:szCs w:val="28"/>
        </w:rPr>
        <w:t xml:space="preserve">34, </w:t>
      </w:r>
      <w:r w:rsidR="00FE758D" w:rsidRPr="00FE758D">
        <w:rPr>
          <w:sz w:val="28"/>
          <w:szCs w:val="28"/>
        </w:rPr>
        <w:t>ул.</w:t>
      </w:r>
      <w:r w:rsidR="008B1394" w:rsidRPr="00FE758D">
        <w:rPr>
          <w:sz w:val="28"/>
          <w:szCs w:val="28"/>
        </w:rPr>
        <w:t>Алимкина,</w:t>
      </w:r>
      <w:r w:rsidR="00FE758D" w:rsidRPr="00FE758D">
        <w:rPr>
          <w:sz w:val="28"/>
          <w:szCs w:val="28"/>
        </w:rPr>
        <w:t xml:space="preserve"> </w:t>
      </w:r>
      <w:r w:rsidR="008B1394" w:rsidRPr="00FE758D">
        <w:rPr>
          <w:sz w:val="28"/>
          <w:szCs w:val="28"/>
        </w:rPr>
        <w:t>д.37,</w:t>
      </w:r>
      <w:r w:rsidR="007B163A">
        <w:rPr>
          <w:sz w:val="28"/>
          <w:szCs w:val="28"/>
        </w:rPr>
        <w:t xml:space="preserve"> </w:t>
      </w:r>
      <w:r w:rsidR="008B1394" w:rsidRPr="00FE758D">
        <w:rPr>
          <w:sz w:val="28"/>
          <w:szCs w:val="28"/>
        </w:rPr>
        <w:t>38,</w:t>
      </w:r>
      <w:r w:rsidR="007B163A">
        <w:rPr>
          <w:sz w:val="28"/>
          <w:szCs w:val="28"/>
        </w:rPr>
        <w:t xml:space="preserve"> </w:t>
      </w:r>
      <w:r w:rsidR="008B1394" w:rsidRPr="00FE758D">
        <w:rPr>
          <w:sz w:val="28"/>
          <w:szCs w:val="28"/>
        </w:rPr>
        <w:t>40,</w:t>
      </w:r>
      <w:r w:rsidR="007B163A">
        <w:rPr>
          <w:sz w:val="28"/>
          <w:szCs w:val="28"/>
        </w:rPr>
        <w:t xml:space="preserve"> </w:t>
      </w:r>
      <w:r w:rsidR="008B1394" w:rsidRPr="00FE758D">
        <w:rPr>
          <w:sz w:val="28"/>
          <w:szCs w:val="28"/>
        </w:rPr>
        <w:t>42,</w:t>
      </w:r>
      <w:r w:rsidR="007B163A">
        <w:rPr>
          <w:sz w:val="28"/>
          <w:szCs w:val="28"/>
        </w:rPr>
        <w:t xml:space="preserve"> </w:t>
      </w:r>
      <w:r w:rsidR="008B1394" w:rsidRPr="00FE758D">
        <w:rPr>
          <w:sz w:val="28"/>
          <w:szCs w:val="28"/>
        </w:rPr>
        <w:t xml:space="preserve">46, </w:t>
      </w:r>
      <w:r w:rsidR="00FE758D" w:rsidRPr="00FE758D">
        <w:rPr>
          <w:sz w:val="28"/>
          <w:szCs w:val="28"/>
        </w:rPr>
        <w:t>ул.</w:t>
      </w:r>
      <w:r w:rsidR="008B1394" w:rsidRPr="00FE758D">
        <w:rPr>
          <w:sz w:val="28"/>
          <w:szCs w:val="28"/>
        </w:rPr>
        <w:t>Комсомольская,</w:t>
      </w:r>
      <w:r w:rsidR="00FE758D" w:rsidRPr="00FE758D">
        <w:rPr>
          <w:sz w:val="28"/>
          <w:szCs w:val="28"/>
        </w:rPr>
        <w:t xml:space="preserve"> </w:t>
      </w:r>
      <w:r w:rsidR="008B1394" w:rsidRPr="00FE758D">
        <w:rPr>
          <w:sz w:val="28"/>
          <w:szCs w:val="28"/>
        </w:rPr>
        <w:t>д.29,</w:t>
      </w:r>
      <w:r w:rsidR="007B163A">
        <w:rPr>
          <w:sz w:val="28"/>
          <w:szCs w:val="28"/>
        </w:rPr>
        <w:t xml:space="preserve"> </w:t>
      </w:r>
      <w:r w:rsidR="008B1394" w:rsidRPr="00FE758D">
        <w:rPr>
          <w:sz w:val="28"/>
          <w:szCs w:val="28"/>
        </w:rPr>
        <w:t>33,</w:t>
      </w:r>
      <w:r w:rsidR="007B163A">
        <w:rPr>
          <w:sz w:val="28"/>
          <w:szCs w:val="28"/>
        </w:rPr>
        <w:t xml:space="preserve"> </w:t>
      </w:r>
      <w:r w:rsidR="008B1394" w:rsidRPr="00FE758D">
        <w:rPr>
          <w:sz w:val="28"/>
          <w:szCs w:val="28"/>
        </w:rPr>
        <w:t>37,</w:t>
      </w:r>
      <w:r w:rsidR="007B163A">
        <w:rPr>
          <w:sz w:val="28"/>
          <w:szCs w:val="28"/>
        </w:rPr>
        <w:t xml:space="preserve"> </w:t>
      </w:r>
      <w:r w:rsidR="008B1394" w:rsidRPr="00FE758D">
        <w:rPr>
          <w:sz w:val="28"/>
          <w:szCs w:val="28"/>
        </w:rPr>
        <w:t xml:space="preserve">41, </w:t>
      </w:r>
      <w:r w:rsidR="00FE758D" w:rsidRPr="00FE758D">
        <w:rPr>
          <w:sz w:val="28"/>
          <w:szCs w:val="28"/>
        </w:rPr>
        <w:t>ул.</w:t>
      </w:r>
      <w:r w:rsidR="008B1394" w:rsidRPr="00FE758D">
        <w:rPr>
          <w:sz w:val="28"/>
          <w:szCs w:val="28"/>
        </w:rPr>
        <w:t xml:space="preserve">Монтажная, д.14А, 97Б, 97Г, 97Е, </w:t>
      </w:r>
      <w:r w:rsidR="00FE758D" w:rsidRPr="00FE758D">
        <w:rPr>
          <w:sz w:val="28"/>
          <w:szCs w:val="28"/>
        </w:rPr>
        <w:t>ул.</w:t>
      </w:r>
      <w:r w:rsidR="008B1394" w:rsidRPr="00FE758D">
        <w:rPr>
          <w:sz w:val="28"/>
          <w:szCs w:val="28"/>
        </w:rPr>
        <w:t>Полевая, д.18,</w:t>
      </w:r>
      <w:r w:rsidR="007B163A">
        <w:rPr>
          <w:sz w:val="28"/>
          <w:szCs w:val="28"/>
        </w:rPr>
        <w:t xml:space="preserve"> </w:t>
      </w:r>
      <w:r w:rsidR="008B1394" w:rsidRPr="00FE758D">
        <w:rPr>
          <w:sz w:val="28"/>
          <w:szCs w:val="28"/>
        </w:rPr>
        <w:t>20,</w:t>
      </w:r>
      <w:r w:rsidR="007B163A">
        <w:rPr>
          <w:sz w:val="28"/>
          <w:szCs w:val="28"/>
        </w:rPr>
        <w:t xml:space="preserve"> </w:t>
      </w:r>
      <w:r w:rsidR="008B1394" w:rsidRPr="00FE758D">
        <w:rPr>
          <w:sz w:val="28"/>
          <w:szCs w:val="28"/>
        </w:rPr>
        <w:t>24,</w:t>
      </w:r>
      <w:r w:rsidR="007B163A">
        <w:rPr>
          <w:sz w:val="28"/>
          <w:szCs w:val="28"/>
        </w:rPr>
        <w:t xml:space="preserve"> </w:t>
      </w:r>
      <w:r w:rsidR="008B1394" w:rsidRPr="00FE758D">
        <w:rPr>
          <w:sz w:val="28"/>
          <w:szCs w:val="28"/>
        </w:rPr>
        <w:t xml:space="preserve">24А, ст. Щекино, д.3, </w:t>
      </w:r>
      <w:r w:rsidR="00FE758D" w:rsidRPr="00FE758D">
        <w:rPr>
          <w:sz w:val="28"/>
          <w:szCs w:val="28"/>
        </w:rPr>
        <w:t>ул.</w:t>
      </w:r>
      <w:r w:rsidR="008B1394" w:rsidRPr="00FE758D">
        <w:rPr>
          <w:sz w:val="28"/>
          <w:szCs w:val="28"/>
        </w:rPr>
        <w:t>Клубная,</w:t>
      </w:r>
      <w:r w:rsidR="00FE758D" w:rsidRPr="00FE758D">
        <w:rPr>
          <w:sz w:val="28"/>
          <w:szCs w:val="28"/>
        </w:rPr>
        <w:t xml:space="preserve"> </w:t>
      </w:r>
      <w:r w:rsidR="008B1394" w:rsidRPr="00FE758D">
        <w:rPr>
          <w:sz w:val="28"/>
          <w:szCs w:val="28"/>
        </w:rPr>
        <w:t>д.12,</w:t>
      </w:r>
      <w:r w:rsidR="007B163A">
        <w:rPr>
          <w:sz w:val="28"/>
          <w:szCs w:val="28"/>
        </w:rPr>
        <w:t xml:space="preserve"> </w:t>
      </w:r>
      <w:r w:rsidR="008B1394" w:rsidRPr="00FE758D">
        <w:rPr>
          <w:sz w:val="28"/>
          <w:szCs w:val="28"/>
        </w:rPr>
        <w:t>15,</w:t>
      </w:r>
      <w:r w:rsidR="007B163A">
        <w:rPr>
          <w:sz w:val="28"/>
          <w:szCs w:val="28"/>
        </w:rPr>
        <w:t xml:space="preserve"> </w:t>
      </w:r>
      <w:r w:rsidR="008B1394" w:rsidRPr="00FE758D">
        <w:rPr>
          <w:sz w:val="28"/>
          <w:szCs w:val="28"/>
        </w:rPr>
        <w:t xml:space="preserve">16, </w:t>
      </w:r>
      <w:r w:rsidR="00FE758D" w:rsidRPr="00FE758D">
        <w:rPr>
          <w:sz w:val="28"/>
          <w:szCs w:val="28"/>
        </w:rPr>
        <w:t>ул.</w:t>
      </w:r>
      <w:r w:rsidR="008B1394" w:rsidRPr="00FE758D">
        <w:rPr>
          <w:sz w:val="28"/>
          <w:szCs w:val="28"/>
        </w:rPr>
        <w:t>Средняя,</w:t>
      </w:r>
      <w:r w:rsidR="00FE758D" w:rsidRPr="00FE758D">
        <w:rPr>
          <w:sz w:val="28"/>
          <w:szCs w:val="28"/>
        </w:rPr>
        <w:t xml:space="preserve"> </w:t>
      </w:r>
      <w:r w:rsidR="008B1394" w:rsidRPr="00FE758D">
        <w:rPr>
          <w:sz w:val="28"/>
          <w:szCs w:val="28"/>
        </w:rPr>
        <w:t>д.1,</w:t>
      </w:r>
      <w:r w:rsidR="007B163A">
        <w:rPr>
          <w:sz w:val="28"/>
          <w:szCs w:val="28"/>
        </w:rPr>
        <w:t xml:space="preserve"> </w:t>
      </w:r>
      <w:r w:rsidR="008B1394" w:rsidRPr="00FE758D">
        <w:rPr>
          <w:sz w:val="28"/>
          <w:szCs w:val="28"/>
        </w:rPr>
        <w:t>3,</w:t>
      </w:r>
      <w:r w:rsidR="007B163A">
        <w:rPr>
          <w:sz w:val="28"/>
          <w:szCs w:val="28"/>
        </w:rPr>
        <w:t xml:space="preserve"> </w:t>
      </w:r>
      <w:r w:rsidR="008B1394" w:rsidRPr="00FE758D">
        <w:rPr>
          <w:sz w:val="28"/>
          <w:szCs w:val="28"/>
        </w:rPr>
        <w:t>4,</w:t>
      </w:r>
      <w:r w:rsidR="007B163A">
        <w:rPr>
          <w:sz w:val="28"/>
          <w:szCs w:val="28"/>
        </w:rPr>
        <w:t xml:space="preserve"> </w:t>
      </w:r>
      <w:r w:rsidR="008B1394" w:rsidRPr="00FE758D">
        <w:rPr>
          <w:sz w:val="28"/>
          <w:szCs w:val="28"/>
        </w:rPr>
        <w:t>5,</w:t>
      </w:r>
      <w:r w:rsidR="007B163A">
        <w:rPr>
          <w:sz w:val="28"/>
          <w:szCs w:val="28"/>
        </w:rPr>
        <w:t xml:space="preserve"> </w:t>
      </w:r>
      <w:r w:rsidR="008B1394" w:rsidRPr="00FE758D">
        <w:rPr>
          <w:sz w:val="28"/>
          <w:szCs w:val="28"/>
        </w:rPr>
        <w:t>6,</w:t>
      </w:r>
      <w:r w:rsidR="007B163A">
        <w:rPr>
          <w:sz w:val="28"/>
          <w:szCs w:val="28"/>
        </w:rPr>
        <w:t xml:space="preserve"> </w:t>
      </w:r>
      <w:r w:rsidR="008B1394" w:rsidRPr="00FE758D">
        <w:rPr>
          <w:sz w:val="28"/>
          <w:szCs w:val="28"/>
        </w:rPr>
        <w:t>7,</w:t>
      </w:r>
      <w:r w:rsidR="007B163A">
        <w:rPr>
          <w:sz w:val="28"/>
          <w:szCs w:val="28"/>
        </w:rPr>
        <w:t xml:space="preserve"> </w:t>
      </w:r>
      <w:r w:rsidR="008B1394" w:rsidRPr="00FE758D">
        <w:rPr>
          <w:sz w:val="28"/>
          <w:szCs w:val="28"/>
        </w:rPr>
        <w:t>10,</w:t>
      </w:r>
      <w:r w:rsidR="007B163A">
        <w:rPr>
          <w:sz w:val="28"/>
          <w:szCs w:val="28"/>
        </w:rPr>
        <w:t xml:space="preserve"> </w:t>
      </w:r>
      <w:r w:rsidR="008B1394" w:rsidRPr="00FE758D">
        <w:rPr>
          <w:sz w:val="28"/>
          <w:szCs w:val="28"/>
        </w:rPr>
        <w:t>11,</w:t>
      </w:r>
      <w:r w:rsidR="007B163A">
        <w:rPr>
          <w:sz w:val="28"/>
          <w:szCs w:val="28"/>
        </w:rPr>
        <w:t xml:space="preserve"> </w:t>
      </w:r>
      <w:r w:rsidR="008B1394" w:rsidRPr="00FE758D">
        <w:rPr>
          <w:sz w:val="28"/>
          <w:szCs w:val="28"/>
        </w:rPr>
        <w:t>14,</w:t>
      </w:r>
      <w:r w:rsidR="007B163A">
        <w:rPr>
          <w:sz w:val="28"/>
          <w:szCs w:val="28"/>
        </w:rPr>
        <w:t xml:space="preserve"> </w:t>
      </w:r>
      <w:r w:rsidR="008B1394" w:rsidRPr="00FE758D">
        <w:rPr>
          <w:sz w:val="28"/>
          <w:szCs w:val="28"/>
        </w:rPr>
        <w:t xml:space="preserve">16, </w:t>
      </w:r>
      <w:r w:rsidR="00FE758D" w:rsidRPr="00FE758D">
        <w:rPr>
          <w:sz w:val="28"/>
          <w:szCs w:val="28"/>
        </w:rPr>
        <w:t>ул.</w:t>
      </w:r>
      <w:r w:rsidR="008B1394" w:rsidRPr="00FE758D">
        <w:rPr>
          <w:sz w:val="28"/>
          <w:szCs w:val="28"/>
        </w:rPr>
        <w:t>Участковая,</w:t>
      </w:r>
      <w:r w:rsidR="00FE758D" w:rsidRPr="00FE758D">
        <w:rPr>
          <w:sz w:val="28"/>
          <w:szCs w:val="28"/>
        </w:rPr>
        <w:t xml:space="preserve"> </w:t>
      </w:r>
      <w:r w:rsidR="008B1394" w:rsidRPr="00FE758D">
        <w:rPr>
          <w:sz w:val="28"/>
          <w:szCs w:val="28"/>
        </w:rPr>
        <w:t>д.10,</w:t>
      </w:r>
      <w:r w:rsidR="007B163A">
        <w:rPr>
          <w:sz w:val="28"/>
          <w:szCs w:val="28"/>
        </w:rPr>
        <w:t xml:space="preserve"> </w:t>
      </w:r>
      <w:r w:rsidR="008B1394" w:rsidRPr="00FE758D">
        <w:rPr>
          <w:sz w:val="28"/>
          <w:szCs w:val="28"/>
        </w:rPr>
        <w:t>14,</w:t>
      </w:r>
      <w:r w:rsidR="007B163A">
        <w:rPr>
          <w:sz w:val="28"/>
          <w:szCs w:val="28"/>
        </w:rPr>
        <w:t xml:space="preserve"> </w:t>
      </w:r>
      <w:r w:rsidR="008B1394" w:rsidRPr="00FE758D">
        <w:rPr>
          <w:sz w:val="28"/>
          <w:szCs w:val="28"/>
        </w:rPr>
        <w:t>18,</w:t>
      </w:r>
      <w:r w:rsidR="007B163A">
        <w:rPr>
          <w:sz w:val="28"/>
          <w:szCs w:val="28"/>
        </w:rPr>
        <w:t xml:space="preserve"> </w:t>
      </w:r>
      <w:r w:rsidR="008B1394" w:rsidRPr="00FE758D">
        <w:rPr>
          <w:sz w:val="28"/>
          <w:szCs w:val="28"/>
        </w:rPr>
        <w:t>22</w:t>
      </w:r>
      <w:r w:rsidR="008B1394">
        <w:rPr>
          <w:color w:val="FF0000"/>
          <w:sz w:val="28"/>
          <w:szCs w:val="28"/>
        </w:rPr>
        <w:t xml:space="preserve"> </w:t>
      </w:r>
      <w:r w:rsidR="00F47F08">
        <w:rPr>
          <w:sz w:val="28"/>
          <w:szCs w:val="28"/>
        </w:rPr>
        <w:t xml:space="preserve">в срок до </w:t>
      </w:r>
      <w:r w:rsidR="008B1394">
        <w:rPr>
          <w:sz w:val="28"/>
          <w:szCs w:val="28"/>
        </w:rPr>
        <w:t>25</w:t>
      </w:r>
      <w:r w:rsidR="00F47F08">
        <w:rPr>
          <w:sz w:val="28"/>
          <w:szCs w:val="28"/>
        </w:rPr>
        <w:t>.12.2015.</w:t>
      </w:r>
    </w:p>
    <w:p w:rsidR="00C560AD" w:rsidRPr="000631F8" w:rsidRDefault="00C560AD" w:rsidP="00C560AD">
      <w:pPr>
        <w:spacing w:line="360" w:lineRule="auto"/>
        <w:ind w:firstLine="709"/>
        <w:jc w:val="both"/>
        <w:rPr>
          <w:sz w:val="28"/>
          <w:szCs w:val="28"/>
        </w:rPr>
      </w:pPr>
      <w:r w:rsidRPr="000631F8">
        <w:rPr>
          <w:sz w:val="28"/>
          <w:szCs w:val="28"/>
        </w:rPr>
        <w:t>2. Утвердить прилагаемы</w:t>
      </w:r>
      <w:r w:rsidR="00473319">
        <w:rPr>
          <w:sz w:val="28"/>
          <w:szCs w:val="28"/>
        </w:rPr>
        <w:t>е</w:t>
      </w:r>
      <w:r w:rsidRPr="000631F8">
        <w:rPr>
          <w:sz w:val="28"/>
          <w:szCs w:val="28"/>
        </w:rPr>
        <w:t xml:space="preserve"> конкурсны</w:t>
      </w:r>
      <w:r w:rsidR="00473319">
        <w:rPr>
          <w:sz w:val="28"/>
          <w:szCs w:val="28"/>
        </w:rPr>
        <w:t>е</w:t>
      </w:r>
      <w:r w:rsidRPr="000631F8">
        <w:rPr>
          <w:sz w:val="28"/>
          <w:szCs w:val="28"/>
        </w:rPr>
        <w:t xml:space="preserve"> лот</w:t>
      </w:r>
      <w:r w:rsidR="00473319">
        <w:rPr>
          <w:sz w:val="28"/>
          <w:szCs w:val="28"/>
        </w:rPr>
        <w:t>ы</w:t>
      </w:r>
      <w:r w:rsidRPr="000631F8">
        <w:rPr>
          <w:sz w:val="28"/>
          <w:szCs w:val="28"/>
        </w:rPr>
        <w:t xml:space="preserve"> (</w:t>
      </w:r>
      <w:r w:rsidR="00C45F82">
        <w:rPr>
          <w:sz w:val="28"/>
          <w:szCs w:val="28"/>
        </w:rPr>
        <w:t>п</w:t>
      </w:r>
      <w:r w:rsidRPr="000631F8">
        <w:rPr>
          <w:sz w:val="28"/>
          <w:szCs w:val="28"/>
        </w:rPr>
        <w:t>риложение 1).</w:t>
      </w:r>
    </w:p>
    <w:p w:rsidR="00C560AD" w:rsidRPr="000631F8" w:rsidRDefault="00C560AD" w:rsidP="00C560AD">
      <w:pPr>
        <w:spacing w:line="360" w:lineRule="auto"/>
        <w:ind w:firstLine="709"/>
        <w:jc w:val="both"/>
        <w:rPr>
          <w:sz w:val="28"/>
          <w:szCs w:val="28"/>
        </w:rPr>
      </w:pPr>
      <w:r w:rsidRPr="000631F8">
        <w:rPr>
          <w:sz w:val="28"/>
          <w:szCs w:val="28"/>
        </w:rPr>
        <w:t>3. Утвердить извещение о проведении открытого конкурса по отбору организации для управления многоквартирным</w:t>
      </w:r>
      <w:r>
        <w:rPr>
          <w:sz w:val="28"/>
          <w:szCs w:val="28"/>
        </w:rPr>
        <w:t>и</w:t>
      </w:r>
      <w:r w:rsidRPr="000631F8">
        <w:rPr>
          <w:sz w:val="28"/>
          <w:szCs w:val="28"/>
        </w:rPr>
        <w:t xml:space="preserve"> дом</w:t>
      </w:r>
      <w:r>
        <w:rPr>
          <w:sz w:val="28"/>
          <w:szCs w:val="28"/>
        </w:rPr>
        <w:t>ами</w:t>
      </w:r>
      <w:r w:rsidRPr="000631F8">
        <w:rPr>
          <w:sz w:val="28"/>
          <w:szCs w:val="28"/>
        </w:rPr>
        <w:t xml:space="preserve"> (</w:t>
      </w:r>
      <w:r w:rsidR="00C45F82">
        <w:rPr>
          <w:sz w:val="28"/>
          <w:szCs w:val="28"/>
        </w:rPr>
        <w:t>п</w:t>
      </w:r>
      <w:r w:rsidRPr="000631F8">
        <w:rPr>
          <w:sz w:val="28"/>
          <w:szCs w:val="28"/>
        </w:rPr>
        <w:t>риложение 2).</w:t>
      </w:r>
    </w:p>
    <w:p w:rsidR="00C560AD" w:rsidRPr="000631F8" w:rsidRDefault="00C560AD" w:rsidP="00C560AD">
      <w:pPr>
        <w:tabs>
          <w:tab w:val="left" w:pos="720"/>
        </w:tabs>
        <w:spacing w:line="360" w:lineRule="auto"/>
        <w:ind w:firstLine="709"/>
        <w:jc w:val="both"/>
        <w:rPr>
          <w:sz w:val="28"/>
          <w:szCs w:val="28"/>
        </w:rPr>
      </w:pPr>
      <w:r w:rsidRPr="000631F8">
        <w:rPr>
          <w:sz w:val="28"/>
          <w:szCs w:val="28"/>
        </w:rPr>
        <w:t>4. Утвердить конкурсную документацию открытого конкурса по отбору организации для управления многоквартирным</w:t>
      </w:r>
      <w:r>
        <w:rPr>
          <w:sz w:val="28"/>
          <w:szCs w:val="28"/>
        </w:rPr>
        <w:t>и</w:t>
      </w:r>
      <w:r w:rsidRPr="000631F8">
        <w:rPr>
          <w:sz w:val="28"/>
          <w:szCs w:val="28"/>
        </w:rPr>
        <w:t xml:space="preserve"> дом</w:t>
      </w:r>
      <w:r>
        <w:rPr>
          <w:sz w:val="28"/>
          <w:szCs w:val="28"/>
        </w:rPr>
        <w:t>ами</w:t>
      </w:r>
      <w:r w:rsidRPr="000631F8">
        <w:rPr>
          <w:sz w:val="28"/>
          <w:szCs w:val="28"/>
        </w:rPr>
        <w:t xml:space="preserve"> (</w:t>
      </w:r>
      <w:r w:rsidR="00C45F82">
        <w:rPr>
          <w:sz w:val="28"/>
          <w:szCs w:val="28"/>
        </w:rPr>
        <w:t>п</w:t>
      </w:r>
      <w:r w:rsidRPr="000631F8">
        <w:rPr>
          <w:sz w:val="28"/>
          <w:szCs w:val="28"/>
        </w:rPr>
        <w:t>риложение 3).</w:t>
      </w:r>
    </w:p>
    <w:p w:rsidR="00C560AD" w:rsidRPr="000631F8" w:rsidRDefault="00C560AD" w:rsidP="00C560AD">
      <w:pPr>
        <w:tabs>
          <w:tab w:val="left" w:pos="720"/>
        </w:tabs>
        <w:spacing w:line="360" w:lineRule="auto"/>
        <w:ind w:firstLine="709"/>
        <w:jc w:val="both"/>
        <w:rPr>
          <w:sz w:val="28"/>
          <w:szCs w:val="28"/>
        </w:rPr>
      </w:pPr>
      <w:r w:rsidRPr="000631F8">
        <w:rPr>
          <w:sz w:val="28"/>
          <w:szCs w:val="28"/>
        </w:rPr>
        <w:tab/>
        <w:t xml:space="preserve">5. Постановление с приложениями опубликовать в средствах массовой информации и разместить на официальном сайте Российской Федерации по адресу </w:t>
      </w:r>
      <w:r w:rsidRPr="000631F8">
        <w:rPr>
          <w:sz w:val="28"/>
          <w:szCs w:val="28"/>
          <w:lang w:val="en-US"/>
        </w:rPr>
        <w:t>www</w:t>
      </w:r>
      <w:r w:rsidRPr="000631F8">
        <w:rPr>
          <w:sz w:val="28"/>
          <w:szCs w:val="28"/>
        </w:rPr>
        <w:t>.</w:t>
      </w:r>
      <w:r w:rsidRPr="000631F8">
        <w:rPr>
          <w:sz w:val="28"/>
          <w:szCs w:val="28"/>
          <w:lang w:val="en-US"/>
        </w:rPr>
        <w:t>torgi</w:t>
      </w:r>
      <w:r w:rsidRPr="000631F8">
        <w:rPr>
          <w:sz w:val="28"/>
          <w:szCs w:val="28"/>
        </w:rPr>
        <w:t>.</w:t>
      </w:r>
      <w:r w:rsidRPr="000631F8">
        <w:rPr>
          <w:sz w:val="28"/>
          <w:szCs w:val="28"/>
          <w:lang w:val="en-US"/>
        </w:rPr>
        <w:t>gov</w:t>
      </w:r>
      <w:r w:rsidRPr="000631F8">
        <w:rPr>
          <w:sz w:val="28"/>
          <w:szCs w:val="28"/>
        </w:rPr>
        <w:t>.</w:t>
      </w:r>
      <w:r w:rsidRPr="000631F8">
        <w:rPr>
          <w:sz w:val="28"/>
          <w:szCs w:val="28"/>
          <w:lang w:val="en-US"/>
        </w:rPr>
        <w:t>ru</w:t>
      </w:r>
      <w:r w:rsidRPr="000631F8">
        <w:rPr>
          <w:sz w:val="28"/>
          <w:szCs w:val="28"/>
        </w:rPr>
        <w:t xml:space="preserve">. </w:t>
      </w:r>
    </w:p>
    <w:p w:rsidR="00C560AD" w:rsidRDefault="00C560AD" w:rsidP="00C560AD">
      <w:pPr>
        <w:spacing w:line="360" w:lineRule="auto"/>
        <w:ind w:firstLine="709"/>
        <w:jc w:val="both"/>
        <w:rPr>
          <w:sz w:val="28"/>
          <w:szCs w:val="28"/>
        </w:rPr>
      </w:pPr>
      <w:r w:rsidRPr="000631F8">
        <w:rPr>
          <w:sz w:val="28"/>
          <w:szCs w:val="28"/>
        </w:rPr>
        <w:t xml:space="preserve">6. </w:t>
      </w:r>
      <w:r>
        <w:rPr>
          <w:sz w:val="28"/>
          <w:szCs w:val="28"/>
        </w:rPr>
        <w:t>Определить лицом, ответственным за принятие решения о проведении конкурса по отбору управляющей организации</w:t>
      </w:r>
      <w:r w:rsidRPr="003F2DEB">
        <w:rPr>
          <w:sz w:val="28"/>
          <w:szCs w:val="28"/>
        </w:rPr>
        <w:t xml:space="preserve"> </w:t>
      </w:r>
      <w:r w:rsidRPr="000631F8">
        <w:rPr>
          <w:sz w:val="28"/>
          <w:szCs w:val="28"/>
        </w:rPr>
        <w:t xml:space="preserve">заместителя главы администрации </w:t>
      </w:r>
      <w:r w:rsidR="00BE221A">
        <w:rPr>
          <w:sz w:val="28"/>
          <w:szCs w:val="28"/>
        </w:rPr>
        <w:t xml:space="preserve">Щекинского района </w:t>
      </w:r>
      <w:r w:rsidRPr="00AF026A">
        <w:rPr>
          <w:sz w:val="28"/>
          <w:szCs w:val="28"/>
        </w:rPr>
        <w:t>по развитию инженерной инфраструктуры и жилищно-коммунальному хозяйству</w:t>
      </w:r>
      <w:r w:rsidR="00BE221A">
        <w:rPr>
          <w:sz w:val="28"/>
          <w:szCs w:val="28"/>
        </w:rPr>
        <w:t xml:space="preserve"> </w:t>
      </w:r>
      <w:r>
        <w:rPr>
          <w:sz w:val="28"/>
          <w:szCs w:val="28"/>
        </w:rPr>
        <w:t xml:space="preserve">Рыжкова А.П. </w:t>
      </w:r>
    </w:p>
    <w:p w:rsidR="00F01302" w:rsidRDefault="00C560AD" w:rsidP="00DC599B">
      <w:pPr>
        <w:spacing w:line="360" w:lineRule="auto"/>
        <w:ind w:firstLine="709"/>
        <w:jc w:val="both"/>
        <w:rPr>
          <w:sz w:val="28"/>
          <w:szCs w:val="28"/>
        </w:rPr>
      </w:pPr>
      <w:r>
        <w:rPr>
          <w:sz w:val="28"/>
          <w:szCs w:val="28"/>
        </w:rPr>
        <w:t xml:space="preserve">7. Определить </w:t>
      </w:r>
      <w:r w:rsidR="00F01302">
        <w:rPr>
          <w:sz w:val="28"/>
          <w:szCs w:val="28"/>
        </w:rPr>
        <w:t>лицом, ответственным за организацию и проведение конкурса</w:t>
      </w:r>
      <w:r w:rsidR="00F01302" w:rsidRPr="003F2DEB">
        <w:rPr>
          <w:sz w:val="28"/>
          <w:szCs w:val="28"/>
        </w:rPr>
        <w:t xml:space="preserve"> </w:t>
      </w:r>
      <w:r w:rsidR="00F01302" w:rsidRPr="000631F8">
        <w:rPr>
          <w:sz w:val="28"/>
          <w:szCs w:val="28"/>
        </w:rPr>
        <w:t>на право заключения договоров упр</w:t>
      </w:r>
      <w:r w:rsidR="00DC599B">
        <w:rPr>
          <w:sz w:val="28"/>
          <w:szCs w:val="28"/>
        </w:rPr>
        <w:t xml:space="preserve">авления многоквартирными </w:t>
      </w:r>
      <w:r w:rsidR="00DC599B">
        <w:rPr>
          <w:sz w:val="28"/>
          <w:szCs w:val="28"/>
        </w:rPr>
        <w:lastRenderedPageBreak/>
        <w:t xml:space="preserve">домами </w:t>
      </w:r>
      <w:r w:rsidR="00F01302" w:rsidRPr="000631F8">
        <w:rPr>
          <w:sz w:val="28"/>
          <w:szCs w:val="28"/>
        </w:rPr>
        <w:t xml:space="preserve">по адресам: </w:t>
      </w:r>
      <w:r w:rsidR="00F01302" w:rsidRPr="00414C9F">
        <w:rPr>
          <w:sz w:val="28"/>
          <w:szCs w:val="28"/>
        </w:rPr>
        <w:t xml:space="preserve">г. </w:t>
      </w:r>
      <w:r w:rsidR="00F01302" w:rsidRPr="00565987">
        <w:rPr>
          <w:sz w:val="28"/>
          <w:szCs w:val="28"/>
        </w:rPr>
        <w:t xml:space="preserve">Щекино, </w:t>
      </w:r>
      <w:r w:rsidR="00CD68A8">
        <w:rPr>
          <w:sz w:val="28"/>
          <w:szCs w:val="28"/>
        </w:rPr>
        <w:t>ул.</w:t>
      </w:r>
      <w:r w:rsidR="00CD68A8" w:rsidRPr="00FE758D">
        <w:rPr>
          <w:sz w:val="28"/>
          <w:szCs w:val="28"/>
        </w:rPr>
        <w:t>Дружбы, д.3,</w:t>
      </w:r>
      <w:r w:rsidR="00CD68A8">
        <w:rPr>
          <w:sz w:val="28"/>
          <w:szCs w:val="28"/>
        </w:rPr>
        <w:t xml:space="preserve"> </w:t>
      </w:r>
      <w:r w:rsidR="00CD68A8" w:rsidRPr="00FE758D">
        <w:rPr>
          <w:sz w:val="28"/>
          <w:szCs w:val="28"/>
        </w:rPr>
        <w:t>4,</w:t>
      </w:r>
      <w:r w:rsidR="00CD68A8">
        <w:rPr>
          <w:sz w:val="28"/>
          <w:szCs w:val="28"/>
        </w:rPr>
        <w:t xml:space="preserve"> </w:t>
      </w:r>
      <w:r w:rsidR="00CD68A8" w:rsidRPr="00FE758D">
        <w:rPr>
          <w:sz w:val="28"/>
          <w:szCs w:val="28"/>
        </w:rPr>
        <w:t>5,</w:t>
      </w:r>
      <w:r w:rsidR="00CD68A8">
        <w:rPr>
          <w:sz w:val="28"/>
          <w:szCs w:val="28"/>
        </w:rPr>
        <w:t xml:space="preserve"> </w:t>
      </w:r>
      <w:r w:rsidR="00CD68A8" w:rsidRPr="00FE758D">
        <w:rPr>
          <w:sz w:val="28"/>
          <w:szCs w:val="28"/>
        </w:rPr>
        <w:t>6,</w:t>
      </w:r>
      <w:r w:rsidR="00CD68A8">
        <w:rPr>
          <w:sz w:val="28"/>
          <w:szCs w:val="28"/>
        </w:rPr>
        <w:t xml:space="preserve"> </w:t>
      </w:r>
      <w:r w:rsidR="00CD68A8" w:rsidRPr="00FE758D">
        <w:rPr>
          <w:sz w:val="28"/>
          <w:szCs w:val="28"/>
        </w:rPr>
        <w:t>7,</w:t>
      </w:r>
      <w:r w:rsidR="00CD68A8">
        <w:rPr>
          <w:sz w:val="28"/>
          <w:szCs w:val="28"/>
        </w:rPr>
        <w:t xml:space="preserve"> </w:t>
      </w:r>
      <w:r w:rsidR="00CD68A8" w:rsidRPr="00FE758D">
        <w:rPr>
          <w:sz w:val="28"/>
          <w:szCs w:val="28"/>
        </w:rPr>
        <w:t>8,</w:t>
      </w:r>
      <w:r w:rsidR="00CD68A8">
        <w:rPr>
          <w:sz w:val="28"/>
          <w:szCs w:val="28"/>
        </w:rPr>
        <w:t xml:space="preserve"> </w:t>
      </w:r>
      <w:r w:rsidR="00CD68A8" w:rsidRPr="00FE758D">
        <w:rPr>
          <w:sz w:val="28"/>
          <w:szCs w:val="28"/>
        </w:rPr>
        <w:t>9,</w:t>
      </w:r>
      <w:r w:rsidR="00CD68A8">
        <w:rPr>
          <w:sz w:val="28"/>
          <w:szCs w:val="28"/>
        </w:rPr>
        <w:t xml:space="preserve"> </w:t>
      </w:r>
      <w:r w:rsidR="00CD68A8" w:rsidRPr="00FE758D">
        <w:rPr>
          <w:sz w:val="28"/>
          <w:szCs w:val="28"/>
        </w:rPr>
        <w:t>10,</w:t>
      </w:r>
      <w:r w:rsidR="00CD68A8">
        <w:rPr>
          <w:sz w:val="28"/>
          <w:szCs w:val="28"/>
        </w:rPr>
        <w:t xml:space="preserve"> </w:t>
      </w:r>
      <w:r w:rsidR="00CD68A8" w:rsidRPr="00FE758D">
        <w:rPr>
          <w:sz w:val="28"/>
          <w:szCs w:val="28"/>
        </w:rPr>
        <w:t>11,</w:t>
      </w:r>
      <w:r w:rsidR="00CD68A8">
        <w:rPr>
          <w:sz w:val="28"/>
          <w:szCs w:val="28"/>
        </w:rPr>
        <w:t xml:space="preserve"> </w:t>
      </w:r>
      <w:r w:rsidR="00CD68A8" w:rsidRPr="00FE758D">
        <w:rPr>
          <w:sz w:val="28"/>
          <w:szCs w:val="28"/>
        </w:rPr>
        <w:t>12,</w:t>
      </w:r>
      <w:r w:rsidR="00CD68A8">
        <w:rPr>
          <w:sz w:val="28"/>
          <w:szCs w:val="28"/>
        </w:rPr>
        <w:t xml:space="preserve"> </w:t>
      </w:r>
      <w:r w:rsidR="00CD68A8" w:rsidRPr="00FE758D">
        <w:rPr>
          <w:sz w:val="28"/>
          <w:szCs w:val="28"/>
        </w:rPr>
        <w:t>13,</w:t>
      </w:r>
      <w:r w:rsidR="00CD68A8">
        <w:rPr>
          <w:sz w:val="28"/>
          <w:szCs w:val="28"/>
        </w:rPr>
        <w:t xml:space="preserve"> </w:t>
      </w:r>
      <w:r w:rsidR="00CD68A8" w:rsidRPr="00FE758D">
        <w:rPr>
          <w:sz w:val="28"/>
          <w:szCs w:val="28"/>
        </w:rPr>
        <w:t>14,</w:t>
      </w:r>
      <w:r w:rsidR="00CD68A8">
        <w:rPr>
          <w:sz w:val="28"/>
          <w:szCs w:val="28"/>
        </w:rPr>
        <w:t xml:space="preserve"> </w:t>
      </w:r>
      <w:r w:rsidR="00CD68A8" w:rsidRPr="00FE758D">
        <w:rPr>
          <w:sz w:val="28"/>
          <w:szCs w:val="28"/>
        </w:rPr>
        <w:t>15; ул.Строителей</w:t>
      </w:r>
      <w:r w:rsidR="00CD68A8">
        <w:rPr>
          <w:sz w:val="28"/>
          <w:szCs w:val="28"/>
        </w:rPr>
        <w:t>, д.</w:t>
      </w:r>
      <w:r w:rsidR="00CD68A8" w:rsidRPr="00FE758D">
        <w:rPr>
          <w:sz w:val="28"/>
          <w:szCs w:val="28"/>
        </w:rPr>
        <w:t>2,</w:t>
      </w:r>
      <w:r w:rsidR="00CD68A8">
        <w:rPr>
          <w:sz w:val="28"/>
          <w:szCs w:val="28"/>
        </w:rPr>
        <w:t xml:space="preserve"> </w:t>
      </w:r>
      <w:r w:rsidR="00CD68A8" w:rsidRPr="00FE758D">
        <w:rPr>
          <w:sz w:val="28"/>
          <w:szCs w:val="28"/>
        </w:rPr>
        <w:t>15,</w:t>
      </w:r>
      <w:r w:rsidR="00CD68A8">
        <w:rPr>
          <w:sz w:val="28"/>
          <w:szCs w:val="28"/>
        </w:rPr>
        <w:t xml:space="preserve"> </w:t>
      </w:r>
      <w:r w:rsidR="00CD68A8" w:rsidRPr="00FE758D">
        <w:rPr>
          <w:sz w:val="28"/>
          <w:szCs w:val="28"/>
        </w:rPr>
        <w:t>17,</w:t>
      </w:r>
      <w:r w:rsidR="00CD68A8">
        <w:rPr>
          <w:sz w:val="28"/>
          <w:szCs w:val="28"/>
        </w:rPr>
        <w:t xml:space="preserve"> </w:t>
      </w:r>
      <w:r w:rsidR="00CD68A8" w:rsidRPr="00FE758D">
        <w:rPr>
          <w:sz w:val="28"/>
          <w:szCs w:val="28"/>
        </w:rPr>
        <w:t xml:space="preserve">19, </w:t>
      </w:r>
      <w:r w:rsidR="00CD68A8">
        <w:rPr>
          <w:sz w:val="28"/>
          <w:szCs w:val="28"/>
        </w:rPr>
        <w:t>у</w:t>
      </w:r>
      <w:r w:rsidR="00CD68A8" w:rsidRPr="00FE758D">
        <w:rPr>
          <w:sz w:val="28"/>
          <w:szCs w:val="28"/>
        </w:rPr>
        <w:t>л.Пионерская,</w:t>
      </w:r>
      <w:r w:rsidR="00CD68A8">
        <w:rPr>
          <w:sz w:val="28"/>
          <w:szCs w:val="28"/>
        </w:rPr>
        <w:t xml:space="preserve"> </w:t>
      </w:r>
      <w:r w:rsidR="00CD68A8" w:rsidRPr="00FE758D">
        <w:rPr>
          <w:sz w:val="28"/>
          <w:szCs w:val="28"/>
        </w:rPr>
        <w:t>д.37, ул.Союзная д. 17,</w:t>
      </w:r>
      <w:r w:rsidR="00CD68A8">
        <w:rPr>
          <w:sz w:val="28"/>
          <w:szCs w:val="28"/>
        </w:rPr>
        <w:t xml:space="preserve"> </w:t>
      </w:r>
      <w:r w:rsidR="00CD68A8" w:rsidRPr="00FE758D">
        <w:rPr>
          <w:sz w:val="28"/>
          <w:szCs w:val="28"/>
        </w:rPr>
        <w:t>19, ул.Песочная</w:t>
      </w:r>
      <w:r w:rsidR="00CD68A8">
        <w:rPr>
          <w:sz w:val="28"/>
          <w:szCs w:val="28"/>
        </w:rPr>
        <w:t>, д.</w:t>
      </w:r>
      <w:r w:rsidR="00CD68A8" w:rsidRPr="00FE758D">
        <w:rPr>
          <w:sz w:val="28"/>
          <w:szCs w:val="28"/>
        </w:rPr>
        <w:t>20, ул. Угольная</w:t>
      </w:r>
      <w:r w:rsidR="00CD68A8">
        <w:rPr>
          <w:sz w:val="28"/>
          <w:szCs w:val="28"/>
        </w:rPr>
        <w:t>,</w:t>
      </w:r>
      <w:r w:rsidR="00CD68A8" w:rsidRPr="00FE758D">
        <w:rPr>
          <w:sz w:val="28"/>
          <w:szCs w:val="28"/>
        </w:rPr>
        <w:t xml:space="preserve"> </w:t>
      </w:r>
      <w:r w:rsidR="00CD68A8">
        <w:rPr>
          <w:sz w:val="28"/>
          <w:szCs w:val="28"/>
        </w:rPr>
        <w:t>д.</w:t>
      </w:r>
      <w:r w:rsidR="00CD68A8" w:rsidRPr="00FE758D">
        <w:rPr>
          <w:sz w:val="28"/>
          <w:szCs w:val="28"/>
        </w:rPr>
        <w:t>11А; ул.9-го Мая,</w:t>
      </w:r>
      <w:r w:rsidR="00CD68A8">
        <w:rPr>
          <w:sz w:val="28"/>
          <w:szCs w:val="28"/>
        </w:rPr>
        <w:t xml:space="preserve"> </w:t>
      </w:r>
      <w:r w:rsidR="00CD68A8" w:rsidRPr="00FE758D">
        <w:rPr>
          <w:sz w:val="28"/>
          <w:szCs w:val="28"/>
        </w:rPr>
        <w:t>д.5,</w:t>
      </w:r>
      <w:r w:rsidR="00CD68A8">
        <w:rPr>
          <w:sz w:val="28"/>
          <w:szCs w:val="28"/>
        </w:rPr>
        <w:t xml:space="preserve"> </w:t>
      </w:r>
      <w:r w:rsidR="00CD68A8" w:rsidRPr="00FE758D">
        <w:rPr>
          <w:sz w:val="28"/>
          <w:szCs w:val="28"/>
        </w:rPr>
        <w:t>6, ул.Зайцева, д.4,</w:t>
      </w:r>
      <w:r w:rsidR="00CD68A8">
        <w:rPr>
          <w:sz w:val="28"/>
          <w:szCs w:val="28"/>
        </w:rPr>
        <w:t xml:space="preserve"> </w:t>
      </w:r>
      <w:r w:rsidR="00CD68A8" w:rsidRPr="00FE758D">
        <w:rPr>
          <w:sz w:val="28"/>
          <w:szCs w:val="28"/>
        </w:rPr>
        <w:t>19,</w:t>
      </w:r>
      <w:r w:rsidR="00CD68A8">
        <w:rPr>
          <w:sz w:val="28"/>
          <w:szCs w:val="28"/>
        </w:rPr>
        <w:t xml:space="preserve"> </w:t>
      </w:r>
      <w:r w:rsidR="00CD68A8" w:rsidRPr="00FE758D">
        <w:rPr>
          <w:sz w:val="28"/>
          <w:szCs w:val="28"/>
        </w:rPr>
        <w:t>21,</w:t>
      </w:r>
      <w:r w:rsidR="00CD68A8">
        <w:rPr>
          <w:sz w:val="28"/>
          <w:szCs w:val="28"/>
        </w:rPr>
        <w:t xml:space="preserve"> </w:t>
      </w:r>
      <w:r w:rsidR="00CD68A8" w:rsidRPr="00FE758D">
        <w:rPr>
          <w:sz w:val="28"/>
          <w:szCs w:val="28"/>
        </w:rPr>
        <w:t>22,</w:t>
      </w:r>
      <w:r w:rsidR="00CD68A8">
        <w:rPr>
          <w:sz w:val="28"/>
          <w:szCs w:val="28"/>
        </w:rPr>
        <w:t xml:space="preserve"> </w:t>
      </w:r>
      <w:r w:rsidR="00CD68A8" w:rsidRPr="00FE758D">
        <w:rPr>
          <w:sz w:val="28"/>
          <w:szCs w:val="28"/>
        </w:rPr>
        <w:t>24, ул.Майский переулок,</w:t>
      </w:r>
      <w:r w:rsidR="00CD68A8">
        <w:rPr>
          <w:sz w:val="28"/>
          <w:szCs w:val="28"/>
        </w:rPr>
        <w:t xml:space="preserve"> </w:t>
      </w:r>
      <w:r w:rsidR="00CD68A8" w:rsidRPr="00FE758D">
        <w:rPr>
          <w:sz w:val="28"/>
          <w:szCs w:val="28"/>
        </w:rPr>
        <w:t>д.2,</w:t>
      </w:r>
      <w:r w:rsidR="00CD68A8">
        <w:rPr>
          <w:sz w:val="28"/>
          <w:szCs w:val="28"/>
        </w:rPr>
        <w:t xml:space="preserve"> </w:t>
      </w:r>
      <w:r w:rsidR="00CD68A8" w:rsidRPr="00FE758D">
        <w:rPr>
          <w:sz w:val="28"/>
          <w:szCs w:val="28"/>
        </w:rPr>
        <w:t>4,</w:t>
      </w:r>
      <w:r w:rsidR="00CD68A8">
        <w:rPr>
          <w:sz w:val="28"/>
          <w:szCs w:val="28"/>
        </w:rPr>
        <w:t xml:space="preserve"> </w:t>
      </w:r>
      <w:r w:rsidR="00CD68A8" w:rsidRPr="00FE758D">
        <w:rPr>
          <w:sz w:val="28"/>
          <w:szCs w:val="28"/>
        </w:rPr>
        <w:t>5, ул.Базовый проезд, д.10,</w:t>
      </w:r>
      <w:r w:rsidR="00CD68A8">
        <w:rPr>
          <w:sz w:val="28"/>
          <w:szCs w:val="28"/>
        </w:rPr>
        <w:t xml:space="preserve"> </w:t>
      </w:r>
      <w:r w:rsidR="00CD68A8" w:rsidRPr="00FE758D">
        <w:rPr>
          <w:sz w:val="28"/>
          <w:szCs w:val="28"/>
        </w:rPr>
        <w:t>12,</w:t>
      </w:r>
      <w:r w:rsidR="00CD68A8">
        <w:rPr>
          <w:sz w:val="28"/>
          <w:szCs w:val="28"/>
        </w:rPr>
        <w:t xml:space="preserve"> </w:t>
      </w:r>
      <w:r w:rsidR="00CD68A8" w:rsidRPr="00FE758D">
        <w:rPr>
          <w:sz w:val="28"/>
          <w:szCs w:val="28"/>
        </w:rPr>
        <w:t>16, ул.Холодкова, д.2, 2Б, ул.Союзная, д.18,</w:t>
      </w:r>
      <w:r w:rsidR="00CD68A8">
        <w:rPr>
          <w:sz w:val="28"/>
          <w:szCs w:val="28"/>
        </w:rPr>
        <w:t xml:space="preserve"> </w:t>
      </w:r>
      <w:r w:rsidR="00CD68A8" w:rsidRPr="00FE758D">
        <w:rPr>
          <w:sz w:val="28"/>
          <w:szCs w:val="28"/>
        </w:rPr>
        <w:t>20, ул.Рабочая, д.6, ул.Советская, д.49,</w:t>
      </w:r>
      <w:r w:rsidR="00CD68A8">
        <w:rPr>
          <w:sz w:val="28"/>
          <w:szCs w:val="28"/>
        </w:rPr>
        <w:t xml:space="preserve"> </w:t>
      </w:r>
      <w:r w:rsidR="00CD68A8" w:rsidRPr="00FE758D">
        <w:rPr>
          <w:sz w:val="28"/>
          <w:szCs w:val="28"/>
        </w:rPr>
        <w:t>61,</w:t>
      </w:r>
      <w:r w:rsidR="00CD68A8">
        <w:rPr>
          <w:sz w:val="28"/>
          <w:szCs w:val="28"/>
        </w:rPr>
        <w:t xml:space="preserve"> </w:t>
      </w:r>
      <w:r w:rsidR="00CD68A8" w:rsidRPr="00FE758D">
        <w:rPr>
          <w:sz w:val="28"/>
          <w:szCs w:val="28"/>
        </w:rPr>
        <w:t>67,</w:t>
      </w:r>
      <w:r w:rsidR="00CD68A8">
        <w:rPr>
          <w:sz w:val="28"/>
          <w:szCs w:val="28"/>
        </w:rPr>
        <w:t xml:space="preserve"> </w:t>
      </w:r>
      <w:r w:rsidR="00CD68A8" w:rsidRPr="00FE758D">
        <w:rPr>
          <w:sz w:val="28"/>
          <w:szCs w:val="28"/>
        </w:rPr>
        <w:t>71,</w:t>
      </w:r>
      <w:r w:rsidR="00CD68A8">
        <w:rPr>
          <w:sz w:val="28"/>
          <w:szCs w:val="28"/>
        </w:rPr>
        <w:t xml:space="preserve"> </w:t>
      </w:r>
      <w:r w:rsidR="00CD68A8" w:rsidRPr="00FE758D">
        <w:rPr>
          <w:sz w:val="28"/>
          <w:szCs w:val="28"/>
        </w:rPr>
        <w:t>73, ул.Парковая, д.19,</w:t>
      </w:r>
      <w:r w:rsidR="00CD68A8">
        <w:rPr>
          <w:sz w:val="28"/>
          <w:szCs w:val="28"/>
        </w:rPr>
        <w:t xml:space="preserve"> </w:t>
      </w:r>
      <w:r w:rsidR="00CD68A8" w:rsidRPr="00FE758D">
        <w:rPr>
          <w:sz w:val="28"/>
          <w:szCs w:val="28"/>
        </w:rPr>
        <w:t>23, ул.Парковская, д.2,</w:t>
      </w:r>
      <w:r w:rsidR="00CD68A8">
        <w:rPr>
          <w:sz w:val="28"/>
          <w:szCs w:val="28"/>
        </w:rPr>
        <w:t xml:space="preserve"> </w:t>
      </w:r>
      <w:r w:rsidR="00CD68A8" w:rsidRPr="00FE758D">
        <w:rPr>
          <w:sz w:val="28"/>
          <w:szCs w:val="28"/>
        </w:rPr>
        <w:t>5, ул.Парковый тупик, д.6, ул.Дальняя, д.5А, ул.Квартальная, д.2, ул.Линейная, д.10,</w:t>
      </w:r>
      <w:r w:rsidR="00CD68A8">
        <w:rPr>
          <w:sz w:val="28"/>
          <w:szCs w:val="28"/>
        </w:rPr>
        <w:t xml:space="preserve"> </w:t>
      </w:r>
      <w:r w:rsidR="00CD68A8" w:rsidRPr="00FE758D">
        <w:rPr>
          <w:sz w:val="28"/>
          <w:szCs w:val="28"/>
        </w:rPr>
        <w:t>16, ул.Песочная, д.13,</w:t>
      </w:r>
      <w:r w:rsidR="00CD68A8">
        <w:rPr>
          <w:sz w:val="28"/>
          <w:szCs w:val="28"/>
        </w:rPr>
        <w:t xml:space="preserve"> </w:t>
      </w:r>
      <w:r w:rsidR="00CD68A8" w:rsidRPr="00FE758D">
        <w:rPr>
          <w:sz w:val="28"/>
          <w:szCs w:val="28"/>
        </w:rPr>
        <w:t>15,</w:t>
      </w:r>
      <w:r w:rsidR="00CD68A8">
        <w:rPr>
          <w:sz w:val="28"/>
          <w:szCs w:val="28"/>
        </w:rPr>
        <w:t xml:space="preserve"> </w:t>
      </w:r>
      <w:r w:rsidR="00CD68A8" w:rsidRPr="00FE758D">
        <w:rPr>
          <w:sz w:val="28"/>
          <w:szCs w:val="28"/>
        </w:rPr>
        <w:t>17,</w:t>
      </w:r>
      <w:r w:rsidR="00CD68A8">
        <w:rPr>
          <w:sz w:val="28"/>
          <w:szCs w:val="28"/>
        </w:rPr>
        <w:t xml:space="preserve"> </w:t>
      </w:r>
      <w:r w:rsidR="00CD68A8" w:rsidRPr="00FE758D">
        <w:rPr>
          <w:sz w:val="28"/>
          <w:szCs w:val="28"/>
        </w:rPr>
        <w:t>19,</w:t>
      </w:r>
      <w:r w:rsidR="00CD68A8">
        <w:rPr>
          <w:sz w:val="28"/>
          <w:szCs w:val="28"/>
        </w:rPr>
        <w:t xml:space="preserve"> </w:t>
      </w:r>
      <w:r w:rsidR="00CD68A8" w:rsidRPr="00FE758D">
        <w:rPr>
          <w:sz w:val="28"/>
          <w:szCs w:val="28"/>
        </w:rPr>
        <w:t xml:space="preserve">21, ул.Шахтостроительная, д.10, ул.Школьная </w:t>
      </w:r>
      <w:r w:rsidR="00CD68A8">
        <w:rPr>
          <w:sz w:val="28"/>
          <w:szCs w:val="28"/>
        </w:rPr>
        <w:t>д.</w:t>
      </w:r>
      <w:r w:rsidR="00CD68A8" w:rsidRPr="00FE758D">
        <w:rPr>
          <w:sz w:val="28"/>
          <w:szCs w:val="28"/>
        </w:rPr>
        <w:t>10,</w:t>
      </w:r>
      <w:r w:rsidR="00CD68A8">
        <w:rPr>
          <w:sz w:val="28"/>
          <w:szCs w:val="28"/>
        </w:rPr>
        <w:t xml:space="preserve"> </w:t>
      </w:r>
      <w:r w:rsidR="00CD68A8" w:rsidRPr="00FE758D">
        <w:rPr>
          <w:sz w:val="28"/>
          <w:szCs w:val="28"/>
        </w:rPr>
        <w:t>14, ул.Нижняя, д.2,</w:t>
      </w:r>
      <w:r w:rsidR="00CD68A8">
        <w:rPr>
          <w:sz w:val="28"/>
          <w:szCs w:val="28"/>
        </w:rPr>
        <w:t xml:space="preserve"> </w:t>
      </w:r>
      <w:r w:rsidR="00CD68A8" w:rsidRPr="00FE758D">
        <w:rPr>
          <w:sz w:val="28"/>
          <w:szCs w:val="28"/>
        </w:rPr>
        <w:t>4,</w:t>
      </w:r>
      <w:r w:rsidR="00CD68A8">
        <w:rPr>
          <w:sz w:val="28"/>
          <w:szCs w:val="28"/>
        </w:rPr>
        <w:t xml:space="preserve"> </w:t>
      </w:r>
      <w:r w:rsidR="00CD68A8" w:rsidRPr="00FE758D">
        <w:rPr>
          <w:sz w:val="28"/>
          <w:szCs w:val="28"/>
        </w:rPr>
        <w:t>6,</w:t>
      </w:r>
      <w:r w:rsidR="00CD68A8">
        <w:rPr>
          <w:sz w:val="28"/>
          <w:szCs w:val="28"/>
        </w:rPr>
        <w:t xml:space="preserve"> </w:t>
      </w:r>
      <w:r w:rsidR="00CD68A8" w:rsidRPr="00FE758D">
        <w:rPr>
          <w:sz w:val="28"/>
          <w:szCs w:val="28"/>
        </w:rPr>
        <w:t>8,</w:t>
      </w:r>
      <w:r w:rsidR="00CD68A8">
        <w:rPr>
          <w:sz w:val="28"/>
          <w:szCs w:val="28"/>
        </w:rPr>
        <w:t xml:space="preserve"> </w:t>
      </w:r>
      <w:r w:rsidR="00CD68A8" w:rsidRPr="00FE758D">
        <w:rPr>
          <w:sz w:val="28"/>
          <w:szCs w:val="28"/>
        </w:rPr>
        <w:t>10, ул.1-й Поселковый проезд, д.8, ул.3-й Поселковый проезд, д.6,</w:t>
      </w:r>
      <w:r w:rsidR="00CD68A8">
        <w:rPr>
          <w:sz w:val="28"/>
          <w:szCs w:val="28"/>
        </w:rPr>
        <w:t xml:space="preserve"> </w:t>
      </w:r>
      <w:r w:rsidR="00CD68A8" w:rsidRPr="00FE758D">
        <w:rPr>
          <w:sz w:val="28"/>
          <w:szCs w:val="28"/>
        </w:rPr>
        <w:t>8,</w:t>
      </w:r>
      <w:r w:rsidR="00CD68A8">
        <w:rPr>
          <w:sz w:val="28"/>
          <w:szCs w:val="28"/>
        </w:rPr>
        <w:t xml:space="preserve"> </w:t>
      </w:r>
      <w:r w:rsidR="00CD68A8" w:rsidRPr="00FE758D">
        <w:rPr>
          <w:sz w:val="28"/>
          <w:szCs w:val="28"/>
        </w:rPr>
        <w:t>12, ул.4-й Поселковый проезд, д.10А,</w:t>
      </w:r>
      <w:r w:rsidR="00CD68A8">
        <w:rPr>
          <w:sz w:val="28"/>
          <w:szCs w:val="28"/>
        </w:rPr>
        <w:t xml:space="preserve"> </w:t>
      </w:r>
      <w:r w:rsidR="00CD68A8" w:rsidRPr="00FE758D">
        <w:rPr>
          <w:sz w:val="28"/>
          <w:szCs w:val="28"/>
        </w:rPr>
        <w:t>14,</w:t>
      </w:r>
      <w:r w:rsidR="00CD68A8">
        <w:rPr>
          <w:sz w:val="28"/>
          <w:szCs w:val="28"/>
        </w:rPr>
        <w:t xml:space="preserve"> </w:t>
      </w:r>
      <w:r w:rsidR="00CD68A8" w:rsidRPr="00FE758D">
        <w:rPr>
          <w:sz w:val="28"/>
          <w:szCs w:val="28"/>
        </w:rPr>
        <w:t>16, ул.5-й Поселковый проезд, д.3,</w:t>
      </w:r>
      <w:r w:rsidR="00CD68A8">
        <w:rPr>
          <w:sz w:val="28"/>
          <w:szCs w:val="28"/>
        </w:rPr>
        <w:t xml:space="preserve"> </w:t>
      </w:r>
      <w:r w:rsidR="00CD68A8" w:rsidRPr="00FE758D">
        <w:rPr>
          <w:sz w:val="28"/>
          <w:szCs w:val="28"/>
        </w:rPr>
        <w:t>9, ул.Локомотивная, д.2,</w:t>
      </w:r>
      <w:r w:rsidR="00CD68A8">
        <w:rPr>
          <w:sz w:val="28"/>
          <w:szCs w:val="28"/>
        </w:rPr>
        <w:t xml:space="preserve"> </w:t>
      </w:r>
      <w:r w:rsidR="00CD68A8" w:rsidRPr="00FE758D">
        <w:rPr>
          <w:sz w:val="28"/>
          <w:szCs w:val="28"/>
        </w:rPr>
        <w:t>3,</w:t>
      </w:r>
      <w:r w:rsidR="00CD68A8">
        <w:rPr>
          <w:sz w:val="28"/>
          <w:szCs w:val="28"/>
        </w:rPr>
        <w:t xml:space="preserve"> </w:t>
      </w:r>
      <w:r w:rsidR="00CD68A8" w:rsidRPr="00FE758D">
        <w:rPr>
          <w:sz w:val="28"/>
          <w:szCs w:val="28"/>
        </w:rPr>
        <w:t>4,</w:t>
      </w:r>
      <w:r w:rsidR="00CD68A8">
        <w:rPr>
          <w:sz w:val="28"/>
          <w:szCs w:val="28"/>
        </w:rPr>
        <w:t xml:space="preserve"> </w:t>
      </w:r>
      <w:r w:rsidR="00CD68A8" w:rsidRPr="00FE758D">
        <w:rPr>
          <w:sz w:val="28"/>
          <w:szCs w:val="28"/>
        </w:rPr>
        <w:t>6,</w:t>
      </w:r>
      <w:r w:rsidR="00CD68A8">
        <w:rPr>
          <w:sz w:val="28"/>
          <w:szCs w:val="28"/>
        </w:rPr>
        <w:t xml:space="preserve"> </w:t>
      </w:r>
      <w:r w:rsidR="00CD68A8" w:rsidRPr="00FE758D">
        <w:rPr>
          <w:sz w:val="28"/>
          <w:szCs w:val="28"/>
        </w:rPr>
        <w:t>7,</w:t>
      </w:r>
      <w:r w:rsidR="00CD68A8">
        <w:rPr>
          <w:sz w:val="28"/>
          <w:szCs w:val="28"/>
        </w:rPr>
        <w:t xml:space="preserve"> </w:t>
      </w:r>
      <w:r w:rsidR="00CD68A8" w:rsidRPr="00FE758D">
        <w:rPr>
          <w:sz w:val="28"/>
          <w:szCs w:val="28"/>
        </w:rPr>
        <w:t>8,</w:t>
      </w:r>
      <w:r w:rsidR="00CD68A8">
        <w:rPr>
          <w:sz w:val="28"/>
          <w:szCs w:val="28"/>
        </w:rPr>
        <w:t xml:space="preserve"> </w:t>
      </w:r>
      <w:r w:rsidR="00CD68A8" w:rsidRPr="00FE758D">
        <w:rPr>
          <w:sz w:val="28"/>
          <w:szCs w:val="28"/>
        </w:rPr>
        <w:t>9,</w:t>
      </w:r>
      <w:r w:rsidR="00CD68A8">
        <w:rPr>
          <w:sz w:val="28"/>
          <w:szCs w:val="28"/>
        </w:rPr>
        <w:t xml:space="preserve"> </w:t>
      </w:r>
      <w:r w:rsidR="00CD68A8" w:rsidRPr="00FE758D">
        <w:rPr>
          <w:sz w:val="28"/>
          <w:szCs w:val="28"/>
        </w:rPr>
        <w:t>10,</w:t>
      </w:r>
      <w:r w:rsidR="00CD68A8">
        <w:rPr>
          <w:sz w:val="28"/>
          <w:szCs w:val="28"/>
        </w:rPr>
        <w:t xml:space="preserve"> </w:t>
      </w:r>
      <w:r w:rsidR="00CD68A8" w:rsidRPr="00FE758D">
        <w:rPr>
          <w:sz w:val="28"/>
          <w:szCs w:val="28"/>
        </w:rPr>
        <w:t>12, ул.Транспортная,</w:t>
      </w:r>
      <w:r w:rsidR="00CD68A8">
        <w:rPr>
          <w:sz w:val="28"/>
          <w:szCs w:val="28"/>
        </w:rPr>
        <w:t xml:space="preserve"> д</w:t>
      </w:r>
      <w:r w:rsidR="00CD68A8" w:rsidRPr="00FE758D">
        <w:rPr>
          <w:sz w:val="28"/>
          <w:szCs w:val="28"/>
        </w:rPr>
        <w:t>.1,</w:t>
      </w:r>
      <w:r w:rsidR="00CD68A8">
        <w:rPr>
          <w:sz w:val="28"/>
          <w:szCs w:val="28"/>
        </w:rPr>
        <w:t xml:space="preserve"> </w:t>
      </w:r>
      <w:r w:rsidR="00CD68A8" w:rsidRPr="00FE758D">
        <w:rPr>
          <w:sz w:val="28"/>
          <w:szCs w:val="28"/>
        </w:rPr>
        <w:t>3,</w:t>
      </w:r>
      <w:r w:rsidR="00CD68A8">
        <w:rPr>
          <w:sz w:val="28"/>
          <w:szCs w:val="28"/>
        </w:rPr>
        <w:t xml:space="preserve"> </w:t>
      </w:r>
      <w:r w:rsidR="00CD68A8" w:rsidRPr="00FE758D">
        <w:rPr>
          <w:sz w:val="28"/>
          <w:szCs w:val="28"/>
        </w:rPr>
        <w:t>5,</w:t>
      </w:r>
      <w:r w:rsidR="00CD68A8">
        <w:rPr>
          <w:sz w:val="28"/>
          <w:szCs w:val="28"/>
        </w:rPr>
        <w:t xml:space="preserve"> </w:t>
      </w:r>
      <w:r w:rsidR="00CD68A8" w:rsidRPr="00FE758D">
        <w:rPr>
          <w:sz w:val="28"/>
          <w:szCs w:val="28"/>
        </w:rPr>
        <w:t>6,</w:t>
      </w:r>
      <w:r w:rsidR="00CD68A8">
        <w:rPr>
          <w:sz w:val="28"/>
          <w:szCs w:val="28"/>
        </w:rPr>
        <w:t xml:space="preserve"> </w:t>
      </w:r>
      <w:r w:rsidR="00CD68A8" w:rsidRPr="00FE758D">
        <w:rPr>
          <w:sz w:val="28"/>
          <w:szCs w:val="28"/>
        </w:rPr>
        <w:t>9,</w:t>
      </w:r>
      <w:r w:rsidR="00CD68A8">
        <w:rPr>
          <w:sz w:val="28"/>
          <w:szCs w:val="28"/>
        </w:rPr>
        <w:t xml:space="preserve"> </w:t>
      </w:r>
      <w:r w:rsidR="00CD68A8" w:rsidRPr="00FE758D">
        <w:rPr>
          <w:sz w:val="28"/>
          <w:szCs w:val="28"/>
        </w:rPr>
        <w:t>13,</w:t>
      </w:r>
      <w:r w:rsidR="00CD68A8">
        <w:rPr>
          <w:sz w:val="28"/>
          <w:szCs w:val="28"/>
        </w:rPr>
        <w:t xml:space="preserve"> </w:t>
      </w:r>
      <w:r w:rsidR="00CD68A8" w:rsidRPr="00FE758D">
        <w:rPr>
          <w:sz w:val="28"/>
          <w:szCs w:val="28"/>
        </w:rPr>
        <w:t>15,</w:t>
      </w:r>
      <w:r w:rsidR="00CD68A8">
        <w:rPr>
          <w:sz w:val="28"/>
          <w:szCs w:val="28"/>
        </w:rPr>
        <w:t xml:space="preserve"> </w:t>
      </w:r>
      <w:r w:rsidR="00CD68A8" w:rsidRPr="00FE758D">
        <w:rPr>
          <w:sz w:val="28"/>
          <w:szCs w:val="28"/>
        </w:rPr>
        <w:t>17,</w:t>
      </w:r>
      <w:r w:rsidR="00CD68A8">
        <w:rPr>
          <w:sz w:val="28"/>
          <w:szCs w:val="28"/>
        </w:rPr>
        <w:t xml:space="preserve"> </w:t>
      </w:r>
      <w:r w:rsidR="00CD68A8" w:rsidRPr="00FE758D">
        <w:rPr>
          <w:sz w:val="28"/>
          <w:szCs w:val="28"/>
        </w:rPr>
        <w:t>19, ул.Куприянова, д.1Б,</w:t>
      </w:r>
      <w:r w:rsidR="00CD68A8">
        <w:rPr>
          <w:sz w:val="28"/>
          <w:szCs w:val="28"/>
        </w:rPr>
        <w:t xml:space="preserve"> </w:t>
      </w:r>
      <w:r w:rsidR="00CD68A8" w:rsidRPr="00FE758D">
        <w:rPr>
          <w:sz w:val="28"/>
          <w:szCs w:val="28"/>
        </w:rPr>
        <w:t>6,</w:t>
      </w:r>
      <w:r w:rsidR="00CD68A8">
        <w:rPr>
          <w:sz w:val="28"/>
          <w:szCs w:val="28"/>
        </w:rPr>
        <w:t xml:space="preserve"> </w:t>
      </w:r>
      <w:r w:rsidR="00CD68A8" w:rsidRPr="00FE758D">
        <w:rPr>
          <w:sz w:val="28"/>
          <w:szCs w:val="28"/>
        </w:rPr>
        <w:t>9А,</w:t>
      </w:r>
      <w:r w:rsidR="00CD68A8">
        <w:rPr>
          <w:sz w:val="28"/>
          <w:szCs w:val="28"/>
        </w:rPr>
        <w:t xml:space="preserve"> </w:t>
      </w:r>
      <w:r w:rsidR="00CD68A8" w:rsidRPr="00FE758D">
        <w:rPr>
          <w:sz w:val="28"/>
          <w:szCs w:val="28"/>
        </w:rPr>
        <w:t>12,</w:t>
      </w:r>
      <w:r w:rsidR="00CD68A8">
        <w:rPr>
          <w:sz w:val="28"/>
          <w:szCs w:val="28"/>
        </w:rPr>
        <w:t xml:space="preserve"> </w:t>
      </w:r>
      <w:r w:rsidR="00CD68A8" w:rsidRPr="00FE758D">
        <w:rPr>
          <w:sz w:val="28"/>
          <w:szCs w:val="28"/>
        </w:rPr>
        <w:t>21, ул.Путевая,</w:t>
      </w:r>
      <w:r w:rsidR="00CD68A8">
        <w:rPr>
          <w:sz w:val="28"/>
          <w:szCs w:val="28"/>
        </w:rPr>
        <w:t xml:space="preserve"> </w:t>
      </w:r>
      <w:r w:rsidR="00CD68A8" w:rsidRPr="00FE758D">
        <w:rPr>
          <w:sz w:val="28"/>
          <w:szCs w:val="28"/>
        </w:rPr>
        <w:t>д.8А, ул.Нагорная</w:t>
      </w:r>
      <w:r w:rsidR="00CD68A8">
        <w:rPr>
          <w:sz w:val="28"/>
          <w:szCs w:val="28"/>
        </w:rPr>
        <w:t>, д.</w:t>
      </w:r>
      <w:r w:rsidR="00CD68A8" w:rsidRPr="00FE758D">
        <w:rPr>
          <w:sz w:val="28"/>
          <w:szCs w:val="28"/>
        </w:rPr>
        <w:t>9, ул.Орджоникидзе, д.9, ул.Подгорная, д.4,</w:t>
      </w:r>
      <w:r w:rsidR="00CD68A8">
        <w:rPr>
          <w:sz w:val="28"/>
          <w:szCs w:val="28"/>
        </w:rPr>
        <w:t xml:space="preserve"> </w:t>
      </w:r>
      <w:r w:rsidR="00CD68A8" w:rsidRPr="00FE758D">
        <w:rPr>
          <w:sz w:val="28"/>
          <w:szCs w:val="28"/>
        </w:rPr>
        <w:t>10,</w:t>
      </w:r>
      <w:r w:rsidR="00CD68A8">
        <w:rPr>
          <w:sz w:val="28"/>
          <w:szCs w:val="28"/>
        </w:rPr>
        <w:t xml:space="preserve"> </w:t>
      </w:r>
      <w:r w:rsidR="00CD68A8" w:rsidRPr="00FE758D">
        <w:rPr>
          <w:sz w:val="28"/>
          <w:szCs w:val="28"/>
        </w:rPr>
        <w:t>12, ул.Паровозная, д.3,</w:t>
      </w:r>
      <w:r w:rsidR="00CD68A8">
        <w:rPr>
          <w:sz w:val="28"/>
          <w:szCs w:val="28"/>
        </w:rPr>
        <w:t xml:space="preserve"> </w:t>
      </w:r>
      <w:r w:rsidR="00CD68A8" w:rsidRPr="00FE758D">
        <w:rPr>
          <w:sz w:val="28"/>
          <w:szCs w:val="28"/>
        </w:rPr>
        <w:t>5, ул.Первомайская, д.4,</w:t>
      </w:r>
      <w:r w:rsidR="00CD68A8">
        <w:rPr>
          <w:sz w:val="28"/>
          <w:szCs w:val="28"/>
        </w:rPr>
        <w:t xml:space="preserve"> </w:t>
      </w:r>
      <w:r w:rsidR="00CD68A8" w:rsidRPr="00FE758D">
        <w:rPr>
          <w:sz w:val="28"/>
          <w:szCs w:val="28"/>
        </w:rPr>
        <w:t>6,</w:t>
      </w:r>
      <w:r w:rsidR="00CD68A8">
        <w:rPr>
          <w:sz w:val="28"/>
          <w:szCs w:val="28"/>
        </w:rPr>
        <w:t xml:space="preserve"> </w:t>
      </w:r>
      <w:r w:rsidR="00CD68A8" w:rsidRPr="00FE758D">
        <w:rPr>
          <w:sz w:val="28"/>
          <w:szCs w:val="28"/>
        </w:rPr>
        <w:t>6Б,</w:t>
      </w:r>
      <w:r w:rsidR="00CD68A8">
        <w:rPr>
          <w:sz w:val="28"/>
          <w:szCs w:val="28"/>
        </w:rPr>
        <w:t xml:space="preserve"> </w:t>
      </w:r>
      <w:r w:rsidR="00CD68A8" w:rsidRPr="00FE758D">
        <w:rPr>
          <w:sz w:val="28"/>
          <w:szCs w:val="28"/>
        </w:rPr>
        <w:t>8,</w:t>
      </w:r>
      <w:r w:rsidR="00CD68A8">
        <w:rPr>
          <w:sz w:val="28"/>
          <w:szCs w:val="28"/>
        </w:rPr>
        <w:t xml:space="preserve"> </w:t>
      </w:r>
      <w:r w:rsidR="00CD68A8" w:rsidRPr="00FE758D">
        <w:rPr>
          <w:sz w:val="28"/>
          <w:szCs w:val="28"/>
        </w:rPr>
        <w:t>9,</w:t>
      </w:r>
      <w:r w:rsidR="00CD68A8">
        <w:rPr>
          <w:sz w:val="28"/>
          <w:szCs w:val="28"/>
        </w:rPr>
        <w:t xml:space="preserve"> </w:t>
      </w:r>
      <w:r w:rsidR="00CD68A8" w:rsidRPr="00FE758D">
        <w:rPr>
          <w:sz w:val="28"/>
          <w:szCs w:val="28"/>
        </w:rPr>
        <w:t>11,</w:t>
      </w:r>
      <w:r w:rsidR="00CD68A8">
        <w:rPr>
          <w:sz w:val="28"/>
          <w:szCs w:val="28"/>
        </w:rPr>
        <w:t xml:space="preserve"> </w:t>
      </w:r>
      <w:r w:rsidR="00CD68A8" w:rsidRPr="00FE758D">
        <w:rPr>
          <w:sz w:val="28"/>
          <w:szCs w:val="28"/>
        </w:rPr>
        <w:t>12,</w:t>
      </w:r>
      <w:r w:rsidR="00CD68A8">
        <w:rPr>
          <w:sz w:val="28"/>
          <w:szCs w:val="28"/>
        </w:rPr>
        <w:t xml:space="preserve"> </w:t>
      </w:r>
      <w:r w:rsidR="00CD68A8" w:rsidRPr="00FE758D">
        <w:rPr>
          <w:sz w:val="28"/>
          <w:szCs w:val="28"/>
        </w:rPr>
        <w:t>12А,</w:t>
      </w:r>
      <w:r w:rsidR="00CD68A8">
        <w:rPr>
          <w:sz w:val="28"/>
          <w:szCs w:val="28"/>
        </w:rPr>
        <w:t xml:space="preserve"> </w:t>
      </w:r>
      <w:r w:rsidR="00CD68A8" w:rsidRPr="00FE758D">
        <w:rPr>
          <w:sz w:val="28"/>
          <w:szCs w:val="28"/>
        </w:rPr>
        <w:t>13,</w:t>
      </w:r>
      <w:r w:rsidR="00CD68A8">
        <w:rPr>
          <w:sz w:val="28"/>
          <w:szCs w:val="28"/>
        </w:rPr>
        <w:t xml:space="preserve"> </w:t>
      </w:r>
      <w:r w:rsidR="00CD68A8" w:rsidRPr="00FE758D">
        <w:rPr>
          <w:sz w:val="28"/>
          <w:szCs w:val="28"/>
        </w:rPr>
        <w:t>14А,</w:t>
      </w:r>
      <w:r w:rsidR="00CD68A8">
        <w:rPr>
          <w:sz w:val="28"/>
          <w:szCs w:val="28"/>
        </w:rPr>
        <w:t xml:space="preserve"> </w:t>
      </w:r>
      <w:r w:rsidR="00CD68A8" w:rsidRPr="00FE758D">
        <w:rPr>
          <w:sz w:val="28"/>
          <w:szCs w:val="28"/>
        </w:rPr>
        <w:t>16, ул.Поселковая, д.18,</w:t>
      </w:r>
      <w:r w:rsidR="00CD68A8">
        <w:rPr>
          <w:sz w:val="28"/>
          <w:szCs w:val="28"/>
        </w:rPr>
        <w:t xml:space="preserve"> </w:t>
      </w:r>
      <w:r w:rsidR="00CD68A8" w:rsidRPr="00FE758D">
        <w:rPr>
          <w:sz w:val="28"/>
          <w:szCs w:val="28"/>
        </w:rPr>
        <w:t>20,</w:t>
      </w:r>
      <w:r w:rsidR="00CD68A8">
        <w:rPr>
          <w:sz w:val="28"/>
          <w:szCs w:val="28"/>
        </w:rPr>
        <w:t xml:space="preserve"> </w:t>
      </w:r>
      <w:r w:rsidR="00CD68A8" w:rsidRPr="00FE758D">
        <w:rPr>
          <w:sz w:val="28"/>
          <w:szCs w:val="28"/>
        </w:rPr>
        <w:t>22,</w:t>
      </w:r>
      <w:r w:rsidR="00CD68A8">
        <w:rPr>
          <w:sz w:val="28"/>
          <w:szCs w:val="28"/>
        </w:rPr>
        <w:t xml:space="preserve"> </w:t>
      </w:r>
      <w:r w:rsidR="00CD68A8" w:rsidRPr="00FE758D">
        <w:rPr>
          <w:sz w:val="28"/>
          <w:szCs w:val="28"/>
        </w:rPr>
        <w:t>26,</w:t>
      </w:r>
      <w:r w:rsidR="00CD68A8">
        <w:rPr>
          <w:sz w:val="28"/>
          <w:szCs w:val="28"/>
        </w:rPr>
        <w:t xml:space="preserve"> </w:t>
      </w:r>
      <w:r w:rsidR="00CD68A8" w:rsidRPr="00FE758D">
        <w:rPr>
          <w:sz w:val="28"/>
          <w:szCs w:val="28"/>
        </w:rPr>
        <w:t>27,</w:t>
      </w:r>
      <w:r w:rsidR="00CD68A8">
        <w:rPr>
          <w:sz w:val="28"/>
          <w:szCs w:val="28"/>
        </w:rPr>
        <w:t xml:space="preserve"> </w:t>
      </w:r>
      <w:r w:rsidR="00CD68A8" w:rsidRPr="00FE758D">
        <w:rPr>
          <w:sz w:val="28"/>
          <w:szCs w:val="28"/>
        </w:rPr>
        <w:t>28,</w:t>
      </w:r>
      <w:r w:rsidR="00CD68A8">
        <w:rPr>
          <w:sz w:val="28"/>
          <w:szCs w:val="28"/>
        </w:rPr>
        <w:t xml:space="preserve"> </w:t>
      </w:r>
      <w:r w:rsidR="00CD68A8" w:rsidRPr="00FE758D">
        <w:rPr>
          <w:sz w:val="28"/>
          <w:szCs w:val="28"/>
        </w:rPr>
        <w:t>29,</w:t>
      </w:r>
      <w:r w:rsidR="00CD68A8">
        <w:rPr>
          <w:sz w:val="28"/>
          <w:szCs w:val="28"/>
        </w:rPr>
        <w:t xml:space="preserve"> </w:t>
      </w:r>
      <w:r w:rsidR="00CD68A8" w:rsidRPr="00FE758D">
        <w:rPr>
          <w:sz w:val="28"/>
          <w:szCs w:val="28"/>
        </w:rPr>
        <w:t>30,</w:t>
      </w:r>
      <w:r w:rsidR="00CD68A8">
        <w:rPr>
          <w:sz w:val="28"/>
          <w:szCs w:val="28"/>
        </w:rPr>
        <w:t xml:space="preserve"> </w:t>
      </w:r>
      <w:r w:rsidR="00CD68A8" w:rsidRPr="00FE758D">
        <w:rPr>
          <w:sz w:val="28"/>
          <w:szCs w:val="28"/>
        </w:rPr>
        <w:t>31,</w:t>
      </w:r>
      <w:r w:rsidR="00CD68A8">
        <w:rPr>
          <w:sz w:val="28"/>
          <w:szCs w:val="28"/>
        </w:rPr>
        <w:t xml:space="preserve"> </w:t>
      </w:r>
      <w:r w:rsidR="00CD68A8" w:rsidRPr="00FE758D">
        <w:rPr>
          <w:sz w:val="28"/>
          <w:szCs w:val="28"/>
        </w:rPr>
        <w:t>32,</w:t>
      </w:r>
      <w:r w:rsidR="00CD68A8">
        <w:rPr>
          <w:sz w:val="28"/>
          <w:szCs w:val="28"/>
        </w:rPr>
        <w:t xml:space="preserve"> </w:t>
      </w:r>
      <w:r w:rsidR="00CD68A8" w:rsidRPr="00FE758D">
        <w:rPr>
          <w:sz w:val="28"/>
          <w:szCs w:val="28"/>
        </w:rPr>
        <w:t>33,</w:t>
      </w:r>
      <w:r w:rsidR="00CD68A8">
        <w:rPr>
          <w:sz w:val="28"/>
          <w:szCs w:val="28"/>
        </w:rPr>
        <w:t xml:space="preserve"> </w:t>
      </w:r>
      <w:r w:rsidR="00CD68A8" w:rsidRPr="00FE758D">
        <w:rPr>
          <w:sz w:val="28"/>
          <w:szCs w:val="28"/>
        </w:rPr>
        <w:t>34, ул.Алимкина, д.37,</w:t>
      </w:r>
      <w:r w:rsidR="00CD68A8">
        <w:rPr>
          <w:sz w:val="28"/>
          <w:szCs w:val="28"/>
        </w:rPr>
        <w:t xml:space="preserve"> </w:t>
      </w:r>
      <w:r w:rsidR="00CD68A8" w:rsidRPr="00FE758D">
        <w:rPr>
          <w:sz w:val="28"/>
          <w:szCs w:val="28"/>
        </w:rPr>
        <w:t>38,</w:t>
      </w:r>
      <w:r w:rsidR="00CD68A8">
        <w:rPr>
          <w:sz w:val="28"/>
          <w:szCs w:val="28"/>
        </w:rPr>
        <w:t xml:space="preserve"> </w:t>
      </w:r>
      <w:r w:rsidR="00CD68A8" w:rsidRPr="00FE758D">
        <w:rPr>
          <w:sz w:val="28"/>
          <w:szCs w:val="28"/>
        </w:rPr>
        <w:t>40,</w:t>
      </w:r>
      <w:r w:rsidR="00CD68A8">
        <w:rPr>
          <w:sz w:val="28"/>
          <w:szCs w:val="28"/>
        </w:rPr>
        <w:t xml:space="preserve"> </w:t>
      </w:r>
      <w:r w:rsidR="00CD68A8" w:rsidRPr="00FE758D">
        <w:rPr>
          <w:sz w:val="28"/>
          <w:szCs w:val="28"/>
        </w:rPr>
        <w:t>42,</w:t>
      </w:r>
      <w:r w:rsidR="00CD68A8">
        <w:rPr>
          <w:sz w:val="28"/>
          <w:szCs w:val="28"/>
        </w:rPr>
        <w:t xml:space="preserve"> </w:t>
      </w:r>
      <w:r w:rsidR="00CD68A8" w:rsidRPr="00FE758D">
        <w:rPr>
          <w:sz w:val="28"/>
          <w:szCs w:val="28"/>
        </w:rPr>
        <w:t>46, ул.Комсомольская, д.29,</w:t>
      </w:r>
      <w:r w:rsidR="00CD68A8">
        <w:rPr>
          <w:sz w:val="28"/>
          <w:szCs w:val="28"/>
        </w:rPr>
        <w:t xml:space="preserve"> </w:t>
      </w:r>
      <w:r w:rsidR="00CD68A8" w:rsidRPr="00FE758D">
        <w:rPr>
          <w:sz w:val="28"/>
          <w:szCs w:val="28"/>
        </w:rPr>
        <w:t>33,</w:t>
      </w:r>
      <w:r w:rsidR="00CD68A8">
        <w:rPr>
          <w:sz w:val="28"/>
          <w:szCs w:val="28"/>
        </w:rPr>
        <w:t xml:space="preserve"> </w:t>
      </w:r>
      <w:r w:rsidR="00CD68A8" w:rsidRPr="00FE758D">
        <w:rPr>
          <w:sz w:val="28"/>
          <w:szCs w:val="28"/>
        </w:rPr>
        <w:t>37,</w:t>
      </w:r>
      <w:r w:rsidR="00CD68A8">
        <w:rPr>
          <w:sz w:val="28"/>
          <w:szCs w:val="28"/>
        </w:rPr>
        <w:t xml:space="preserve"> </w:t>
      </w:r>
      <w:r w:rsidR="00CD68A8" w:rsidRPr="00FE758D">
        <w:rPr>
          <w:sz w:val="28"/>
          <w:szCs w:val="28"/>
        </w:rPr>
        <w:t>41, ул.Монтажная, д.14А, 97Б, 97Г, 97Е, ул.Полевая, д.18,</w:t>
      </w:r>
      <w:r w:rsidR="00CD68A8">
        <w:rPr>
          <w:sz w:val="28"/>
          <w:szCs w:val="28"/>
        </w:rPr>
        <w:t xml:space="preserve"> </w:t>
      </w:r>
      <w:r w:rsidR="00CD68A8" w:rsidRPr="00FE758D">
        <w:rPr>
          <w:sz w:val="28"/>
          <w:szCs w:val="28"/>
        </w:rPr>
        <w:t>20,</w:t>
      </w:r>
      <w:r w:rsidR="00CD68A8">
        <w:rPr>
          <w:sz w:val="28"/>
          <w:szCs w:val="28"/>
        </w:rPr>
        <w:t xml:space="preserve"> </w:t>
      </w:r>
      <w:r w:rsidR="00CD68A8" w:rsidRPr="00FE758D">
        <w:rPr>
          <w:sz w:val="28"/>
          <w:szCs w:val="28"/>
        </w:rPr>
        <w:t>24,</w:t>
      </w:r>
      <w:r w:rsidR="00CD68A8">
        <w:rPr>
          <w:sz w:val="28"/>
          <w:szCs w:val="28"/>
        </w:rPr>
        <w:t xml:space="preserve"> </w:t>
      </w:r>
      <w:r w:rsidR="00CD68A8" w:rsidRPr="00FE758D">
        <w:rPr>
          <w:sz w:val="28"/>
          <w:szCs w:val="28"/>
        </w:rPr>
        <w:t>24А, ст. Щекино, д.3, ул.Клубная, д.12,</w:t>
      </w:r>
      <w:r w:rsidR="00CD68A8">
        <w:rPr>
          <w:sz w:val="28"/>
          <w:szCs w:val="28"/>
        </w:rPr>
        <w:t xml:space="preserve"> </w:t>
      </w:r>
      <w:r w:rsidR="00CD68A8" w:rsidRPr="00FE758D">
        <w:rPr>
          <w:sz w:val="28"/>
          <w:szCs w:val="28"/>
        </w:rPr>
        <w:t>15,</w:t>
      </w:r>
      <w:r w:rsidR="00CD68A8">
        <w:rPr>
          <w:sz w:val="28"/>
          <w:szCs w:val="28"/>
        </w:rPr>
        <w:t xml:space="preserve"> </w:t>
      </w:r>
      <w:r w:rsidR="00CD68A8" w:rsidRPr="00FE758D">
        <w:rPr>
          <w:sz w:val="28"/>
          <w:szCs w:val="28"/>
        </w:rPr>
        <w:t>16, ул.Средняя, д.1,</w:t>
      </w:r>
      <w:r w:rsidR="00CD68A8">
        <w:rPr>
          <w:sz w:val="28"/>
          <w:szCs w:val="28"/>
        </w:rPr>
        <w:t xml:space="preserve"> </w:t>
      </w:r>
      <w:r w:rsidR="00CD68A8" w:rsidRPr="00FE758D">
        <w:rPr>
          <w:sz w:val="28"/>
          <w:szCs w:val="28"/>
        </w:rPr>
        <w:t>3,</w:t>
      </w:r>
      <w:r w:rsidR="00CD68A8">
        <w:rPr>
          <w:sz w:val="28"/>
          <w:szCs w:val="28"/>
        </w:rPr>
        <w:t xml:space="preserve"> </w:t>
      </w:r>
      <w:r w:rsidR="00CD68A8" w:rsidRPr="00FE758D">
        <w:rPr>
          <w:sz w:val="28"/>
          <w:szCs w:val="28"/>
        </w:rPr>
        <w:t>4,</w:t>
      </w:r>
      <w:r w:rsidR="00CD68A8">
        <w:rPr>
          <w:sz w:val="28"/>
          <w:szCs w:val="28"/>
        </w:rPr>
        <w:t xml:space="preserve"> </w:t>
      </w:r>
      <w:r w:rsidR="00CD68A8" w:rsidRPr="00FE758D">
        <w:rPr>
          <w:sz w:val="28"/>
          <w:szCs w:val="28"/>
        </w:rPr>
        <w:t>5,</w:t>
      </w:r>
      <w:r w:rsidR="00CD68A8">
        <w:rPr>
          <w:sz w:val="28"/>
          <w:szCs w:val="28"/>
        </w:rPr>
        <w:t xml:space="preserve"> </w:t>
      </w:r>
      <w:r w:rsidR="00CD68A8" w:rsidRPr="00FE758D">
        <w:rPr>
          <w:sz w:val="28"/>
          <w:szCs w:val="28"/>
        </w:rPr>
        <w:t>6,</w:t>
      </w:r>
      <w:r w:rsidR="00CD68A8">
        <w:rPr>
          <w:sz w:val="28"/>
          <w:szCs w:val="28"/>
        </w:rPr>
        <w:t xml:space="preserve"> </w:t>
      </w:r>
      <w:r w:rsidR="00CD68A8" w:rsidRPr="00FE758D">
        <w:rPr>
          <w:sz w:val="28"/>
          <w:szCs w:val="28"/>
        </w:rPr>
        <w:t>7,</w:t>
      </w:r>
      <w:r w:rsidR="00CD68A8">
        <w:rPr>
          <w:sz w:val="28"/>
          <w:szCs w:val="28"/>
        </w:rPr>
        <w:t xml:space="preserve"> </w:t>
      </w:r>
      <w:r w:rsidR="00CD68A8" w:rsidRPr="00FE758D">
        <w:rPr>
          <w:sz w:val="28"/>
          <w:szCs w:val="28"/>
        </w:rPr>
        <w:t>10,</w:t>
      </w:r>
      <w:r w:rsidR="00CD68A8">
        <w:rPr>
          <w:sz w:val="28"/>
          <w:szCs w:val="28"/>
        </w:rPr>
        <w:t xml:space="preserve"> </w:t>
      </w:r>
      <w:r w:rsidR="00CD68A8" w:rsidRPr="00FE758D">
        <w:rPr>
          <w:sz w:val="28"/>
          <w:szCs w:val="28"/>
        </w:rPr>
        <w:t>11,</w:t>
      </w:r>
      <w:r w:rsidR="00CD68A8">
        <w:rPr>
          <w:sz w:val="28"/>
          <w:szCs w:val="28"/>
        </w:rPr>
        <w:t xml:space="preserve"> </w:t>
      </w:r>
      <w:r w:rsidR="00CD68A8" w:rsidRPr="00FE758D">
        <w:rPr>
          <w:sz w:val="28"/>
          <w:szCs w:val="28"/>
        </w:rPr>
        <w:t>14,</w:t>
      </w:r>
      <w:r w:rsidR="00CD68A8">
        <w:rPr>
          <w:sz w:val="28"/>
          <w:szCs w:val="28"/>
        </w:rPr>
        <w:t xml:space="preserve"> </w:t>
      </w:r>
      <w:r w:rsidR="00CD68A8" w:rsidRPr="00FE758D">
        <w:rPr>
          <w:sz w:val="28"/>
          <w:szCs w:val="28"/>
        </w:rPr>
        <w:t>16, ул.Участковая, д.10,</w:t>
      </w:r>
      <w:r w:rsidR="00CD68A8">
        <w:rPr>
          <w:sz w:val="28"/>
          <w:szCs w:val="28"/>
        </w:rPr>
        <w:t xml:space="preserve"> </w:t>
      </w:r>
      <w:r w:rsidR="00CD68A8" w:rsidRPr="00FE758D">
        <w:rPr>
          <w:sz w:val="28"/>
          <w:szCs w:val="28"/>
        </w:rPr>
        <w:t>14,</w:t>
      </w:r>
      <w:r w:rsidR="00CD68A8">
        <w:rPr>
          <w:sz w:val="28"/>
          <w:szCs w:val="28"/>
        </w:rPr>
        <w:t xml:space="preserve"> </w:t>
      </w:r>
      <w:r w:rsidR="00CD68A8" w:rsidRPr="00FE758D">
        <w:rPr>
          <w:sz w:val="28"/>
          <w:szCs w:val="28"/>
        </w:rPr>
        <w:t>18,</w:t>
      </w:r>
      <w:r w:rsidR="00CD68A8">
        <w:rPr>
          <w:sz w:val="28"/>
          <w:szCs w:val="28"/>
        </w:rPr>
        <w:t xml:space="preserve"> </w:t>
      </w:r>
      <w:r w:rsidR="00CD68A8" w:rsidRPr="00FE758D">
        <w:rPr>
          <w:sz w:val="28"/>
          <w:szCs w:val="28"/>
        </w:rPr>
        <w:t>22</w:t>
      </w:r>
      <w:r w:rsidR="00473319">
        <w:rPr>
          <w:sz w:val="28"/>
          <w:szCs w:val="28"/>
        </w:rPr>
        <w:t xml:space="preserve"> </w:t>
      </w:r>
      <w:r>
        <w:rPr>
          <w:sz w:val="28"/>
          <w:szCs w:val="28"/>
        </w:rPr>
        <w:t>председателя комитета по</w:t>
      </w:r>
      <w:r w:rsidRPr="00CD4F1F">
        <w:t xml:space="preserve"> </w:t>
      </w:r>
      <w:r w:rsidRPr="003F2DEB">
        <w:rPr>
          <w:sz w:val="28"/>
          <w:szCs w:val="28"/>
        </w:rPr>
        <w:t>вопросам жизнеобеспечения, строительства и дорожно-транспортному хозяйству администрации Щекинского района</w:t>
      </w:r>
      <w:r>
        <w:rPr>
          <w:sz w:val="28"/>
          <w:szCs w:val="28"/>
        </w:rPr>
        <w:t xml:space="preserve"> Субботина Д.А.</w:t>
      </w:r>
    </w:p>
    <w:p w:rsidR="00C560AD" w:rsidRPr="000631F8" w:rsidRDefault="00C560AD" w:rsidP="00F01302">
      <w:pPr>
        <w:spacing w:line="360" w:lineRule="auto"/>
        <w:ind w:firstLine="709"/>
        <w:jc w:val="both"/>
        <w:rPr>
          <w:sz w:val="28"/>
          <w:szCs w:val="28"/>
        </w:rPr>
      </w:pPr>
      <w:r>
        <w:rPr>
          <w:sz w:val="28"/>
          <w:szCs w:val="28"/>
        </w:rPr>
        <w:t xml:space="preserve">8. </w:t>
      </w:r>
      <w:r w:rsidRPr="000631F8">
        <w:rPr>
          <w:sz w:val="28"/>
          <w:szCs w:val="28"/>
        </w:rPr>
        <w:t xml:space="preserve">Контроль </w:t>
      </w:r>
      <w:r>
        <w:rPr>
          <w:sz w:val="28"/>
          <w:szCs w:val="28"/>
        </w:rPr>
        <w:t>за</w:t>
      </w:r>
      <w:r w:rsidRPr="000631F8">
        <w:rPr>
          <w:sz w:val="28"/>
          <w:szCs w:val="28"/>
        </w:rPr>
        <w:t xml:space="preserve"> исполнением постановления возложить на заместителя главы администрации </w:t>
      </w:r>
      <w:r w:rsidR="00F01302">
        <w:rPr>
          <w:sz w:val="28"/>
          <w:szCs w:val="28"/>
        </w:rPr>
        <w:t xml:space="preserve">Щекинского района </w:t>
      </w:r>
      <w:r w:rsidRPr="00AF026A">
        <w:rPr>
          <w:sz w:val="28"/>
          <w:szCs w:val="28"/>
        </w:rPr>
        <w:t>по развитию инженерной инфраструктуры и жилищно-коммунальному хозяйству</w:t>
      </w:r>
      <w:r w:rsidR="00F01302">
        <w:rPr>
          <w:sz w:val="28"/>
          <w:szCs w:val="28"/>
        </w:rPr>
        <w:t xml:space="preserve"> Рыжк</w:t>
      </w:r>
      <w:r>
        <w:rPr>
          <w:sz w:val="28"/>
          <w:szCs w:val="28"/>
        </w:rPr>
        <w:t>ова А.П</w:t>
      </w:r>
      <w:r w:rsidRPr="000631F8">
        <w:rPr>
          <w:sz w:val="28"/>
          <w:szCs w:val="28"/>
        </w:rPr>
        <w:t>.</w:t>
      </w:r>
    </w:p>
    <w:p w:rsidR="00C560AD" w:rsidRPr="000631F8" w:rsidRDefault="00C560AD" w:rsidP="00C560AD">
      <w:pPr>
        <w:tabs>
          <w:tab w:val="left" w:pos="720"/>
        </w:tabs>
        <w:spacing w:line="360" w:lineRule="auto"/>
        <w:ind w:firstLine="709"/>
        <w:jc w:val="both"/>
        <w:rPr>
          <w:sz w:val="28"/>
          <w:szCs w:val="28"/>
        </w:rPr>
      </w:pPr>
      <w:r>
        <w:rPr>
          <w:sz w:val="28"/>
          <w:szCs w:val="28"/>
        </w:rPr>
        <w:t>9</w:t>
      </w:r>
      <w:r w:rsidRPr="000631F8">
        <w:rPr>
          <w:sz w:val="28"/>
          <w:szCs w:val="28"/>
        </w:rPr>
        <w:t>. Постановление вступает в силу со дня подписания</w:t>
      </w:r>
      <w:r>
        <w:rPr>
          <w:sz w:val="28"/>
          <w:szCs w:val="28"/>
        </w:rPr>
        <w:t>.</w:t>
      </w:r>
    </w:p>
    <w:p w:rsidR="00C560AD" w:rsidRDefault="00C560AD" w:rsidP="00C560AD">
      <w:pPr>
        <w:rPr>
          <w:sz w:val="28"/>
          <w:szCs w:val="28"/>
        </w:rPr>
      </w:pPr>
    </w:p>
    <w:p w:rsidR="00C57409" w:rsidRDefault="00C57409" w:rsidP="00C560AD">
      <w:pPr>
        <w:rPr>
          <w:sz w:val="28"/>
          <w:szCs w:val="28"/>
        </w:rPr>
      </w:pPr>
    </w:p>
    <w:p w:rsidR="00C57409" w:rsidRPr="000631F8" w:rsidRDefault="00C57409" w:rsidP="00C57409">
      <w:pPr>
        <w:ind w:firstLine="709"/>
        <w:rPr>
          <w:sz w:val="28"/>
          <w:szCs w:val="28"/>
        </w:rPr>
      </w:pPr>
    </w:p>
    <w:p w:rsidR="00C560AD" w:rsidRDefault="00C560AD" w:rsidP="00C57409">
      <w:pPr>
        <w:ind w:firstLine="709"/>
        <w:jc w:val="both"/>
        <w:rPr>
          <w:b/>
          <w:sz w:val="28"/>
          <w:szCs w:val="28"/>
        </w:rPr>
      </w:pPr>
      <w:r>
        <w:rPr>
          <w:b/>
          <w:sz w:val="28"/>
          <w:szCs w:val="28"/>
        </w:rPr>
        <w:t>Г</w:t>
      </w:r>
      <w:r w:rsidRPr="000631F8">
        <w:rPr>
          <w:b/>
          <w:sz w:val="28"/>
          <w:szCs w:val="28"/>
        </w:rPr>
        <w:t>лав</w:t>
      </w:r>
      <w:r>
        <w:rPr>
          <w:b/>
          <w:sz w:val="28"/>
          <w:szCs w:val="28"/>
        </w:rPr>
        <w:t>а</w:t>
      </w:r>
      <w:r w:rsidRPr="000631F8">
        <w:rPr>
          <w:b/>
          <w:sz w:val="28"/>
          <w:szCs w:val="28"/>
        </w:rPr>
        <w:t xml:space="preserve"> администрации</w:t>
      </w:r>
    </w:p>
    <w:p w:rsidR="00C560AD" w:rsidRPr="000631F8" w:rsidRDefault="00C560AD" w:rsidP="00C57409">
      <w:pPr>
        <w:ind w:firstLine="709"/>
        <w:jc w:val="both"/>
        <w:rPr>
          <w:b/>
          <w:sz w:val="28"/>
          <w:szCs w:val="28"/>
        </w:rPr>
      </w:pPr>
      <w:r>
        <w:rPr>
          <w:b/>
          <w:sz w:val="28"/>
          <w:szCs w:val="28"/>
        </w:rPr>
        <w:t>муниципального образования</w:t>
      </w:r>
    </w:p>
    <w:p w:rsidR="00C560AD" w:rsidRPr="000631F8" w:rsidRDefault="00C560AD" w:rsidP="00C57409">
      <w:pPr>
        <w:ind w:firstLine="709"/>
        <w:jc w:val="both"/>
        <w:rPr>
          <w:b/>
          <w:sz w:val="28"/>
          <w:szCs w:val="28"/>
        </w:rPr>
      </w:pPr>
      <w:r w:rsidRPr="000631F8">
        <w:rPr>
          <w:b/>
          <w:sz w:val="28"/>
          <w:szCs w:val="28"/>
        </w:rPr>
        <w:t>Щекинск</w:t>
      </w:r>
      <w:r>
        <w:rPr>
          <w:b/>
          <w:sz w:val="28"/>
          <w:szCs w:val="28"/>
        </w:rPr>
        <w:t>ий</w:t>
      </w:r>
      <w:r w:rsidRPr="000631F8">
        <w:rPr>
          <w:b/>
          <w:sz w:val="28"/>
          <w:szCs w:val="28"/>
        </w:rPr>
        <w:t xml:space="preserve"> район                                                    </w:t>
      </w:r>
      <w:r>
        <w:rPr>
          <w:b/>
          <w:sz w:val="28"/>
          <w:szCs w:val="28"/>
        </w:rPr>
        <w:t xml:space="preserve">   </w:t>
      </w:r>
      <w:r w:rsidRPr="000631F8">
        <w:rPr>
          <w:b/>
          <w:sz w:val="28"/>
          <w:szCs w:val="28"/>
        </w:rPr>
        <w:t xml:space="preserve"> </w:t>
      </w:r>
      <w:r>
        <w:rPr>
          <w:b/>
          <w:sz w:val="28"/>
          <w:szCs w:val="28"/>
        </w:rPr>
        <w:t xml:space="preserve">              О.А.Федосов</w:t>
      </w:r>
    </w:p>
    <w:p w:rsidR="00E52385" w:rsidRPr="00CD68A8" w:rsidRDefault="00E52385" w:rsidP="00C57409">
      <w:pPr>
        <w:ind w:left="6946" w:firstLine="709"/>
        <w:rPr>
          <w:sz w:val="28"/>
          <w:szCs w:val="28"/>
        </w:rPr>
      </w:pPr>
    </w:p>
    <w:p w:rsidR="00C560AD" w:rsidRPr="006777FD" w:rsidRDefault="00C560AD" w:rsidP="00C560AD">
      <w:pPr>
        <w:ind w:left="6946"/>
        <w:rPr>
          <w:color w:val="FFFFFF" w:themeColor="background1"/>
          <w:sz w:val="28"/>
          <w:szCs w:val="28"/>
        </w:rPr>
      </w:pPr>
      <w:r w:rsidRPr="006777FD">
        <w:rPr>
          <w:color w:val="FFFFFF" w:themeColor="background1"/>
          <w:sz w:val="28"/>
          <w:szCs w:val="28"/>
        </w:rPr>
        <w:lastRenderedPageBreak/>
        <w:t>Согласовано:</w:t>
      </w:r>
    </w:p>
    <w:p w:rsidR="00C560AD" w:rsidRPr="006777FD" w:rsidRDefault="00C560AD" w:rsidP="00C560AD">
      <w:pPr>
        <w:ind w:left="6946"/>
        <w:rPr>
          <w:color w:val="FFFFFF" w:themeColor="background1"/>
          <w:sz w:val="28"/>
          <w:szCs w:val="28"/>
        </w:rPr>
      </w:pPr>
    </w:p>
    <w:p w:rsidR="00C560AD" w:rsidRPr="006777FD" w:rsidRDefault="00C560AD" w:rsidP="00C560AD">
      <w:pPr>
        <w:ind w:left="6946"/>
        <w:rPr>
          <w:color w:val="FFFFFF" w:themeColor="background1"/>
          <w:sz w:val="28"/>
          <w:szCs w:val="28"/>
        </w:rPr>
      </w:pPr>
      <w:r w:rsidRPr="006777FD">
        <w:rPr>
          <w:color w:val="FFFFFF" w:themeColor="background1"/>
          <w:sz w:val="28"/>
          <w:szCs w:val="28"/>
        </w:rPr>
        <w:t>А.Ю.Панфилов</w:t>
      </w:r>
    </w:p>
    <w:p w:rsidR="00C560AD" w:rsidRPr="006777FD" w:rsidRDefault="00C560AD" w:rsidP="00C560AD">
      <w:pPr>
        <w:ind w:left="6946"/>
        <w:rPr>
          <w:color w:val="FFFFFF" w:themeColor="background1"/>
          <w:sz w:val="28"/>
          <w:szCs w:val="28"/>
        </w:rPr>
      </w:pPr>
    </w:p>
    <w:p w:rsidR="00C560AD" w:rsidRPr="006777FD" w:rsidRDefault="00C560AD" w:rsidP="00C560AD">
      <w:pPr>
        <w:ind w:left="6946"/>
        <w:rPr>
          <w:color w:val="FFFFFF" w:themeColor="background1"/>
          <w:sz w:val="28"/>
          <w:szCs w:val="28"/>
        </w:rPr>
      </w:pPr>
      <w:r w:rsidRPr="006777FD">
        <w:rPr>
          <w:color w:val="FFFFFF" w:themeColor="background1"/>
          <w:sz w:val="28"/>
          <w:szCs w:val="28"/>
        </w:rPr>
        <w:t>Е. И. Чуканова</w:t>
      </w:r>
    </w:p>
    <w:p w:rsidR="00C560AD" w:rsidRPr="006777FD" w:rsidRDefault="00C560AD" w:rsidP="00C560AD">
      <w:pPr>
        <w:ind w:left="6946"/>
        <w:rPr>
          <w:color w:val="FFFFFF" w:themeColor="background1"/>
          <w:sz w:val="28"/>
          <w:szCs w:val="28"/>
        </w:rPr>
      </w:pPr>
    </w:p>
    <w:p w:rsidR="00C560AD" w:rsidRPr="006777FD" w:rsidRDefault="00C560AD" w:rsidP="00C560AD">
      <w:pPr>
        <w:ind w:left="6946"/>
        <w:rPr>
          <w:color w:val="FFFFFF" w:themeColor="background1"/>
          <w:sz w:val="28"/>
          <w:szCs w:val="28"/>
        </w:rPr>
      </w:pPr>
      <w:r w:rsidRPr="006777FD">
        <w:rPr>
          <w:color w:val="FFFFFF" w:themeColor="background1"/>
          <w:sz w:val="28"/>
          <w:szCs w:val="28"/>
        </w:rPr>
        <w:t>А. П. Рыжков</w:t>
      </w:r>
    </w:p>
    <w:p w:rsidR="00C560AD" w:rsidRPr="006777FD" w:rsidRDefault="00C560AD" w:rsidP="00C560AD">
      <w:pPr>
        <w:ind w:left="6946"/>
        <w:rPr>
          <w:color w:val="FFFFFF" w:themeColor="background1"/>
          <w:sz w:val="28"/>
          <w:szCs w:val="28"/>
        </w:rPr>
      </w:pPr>
    </w:p>
    <w:p w:rsidR="00C560AD" w:rsidRPr="006777FD" w:rsidRDefault="00C560AD" w:rsidP="00C560AD">
      <w:pPr>
        <w:ind w:left="6946"/>
        <w:rPr>
          <w:color w:val="FFFFFF" w:themeColor="background1"/>
          <w:sz w:val="28"/>
          <w:szCs w:val="28"/>
        </w:rPr>
      </w:pPr>
      <w:r w:rsidRPr="006777FD">
        <w:rPr>
          <w:color w:val="FFFFFF" w:themeColor="background1"/>
          <w:sz w:val="28"/>
          <w:szCs w:val="28"/>
        </w:rPr>
        <w:t>А.О. Шахова</w:t>
      </w:r>
    </w:p>
    <w:p w:rsidR="00C560AD" w:rsidRPr="006777FD" w:rsidRDefault="00C560AD" w:rsidP="00C560AD">
      <w:pPr>
        <w:ind w:left="6946"/>
        <w:rPr>
          <w:color w:val="FFFFFF" w:themeColor="background1"/>
          <w:sz w:val="28"/>
          <w:szCs w:val="28"/>
        </w:rPr>
      </w:pPr>
    </w:p>
    <w:p w:rsidR="00C560AD" w:rsidRPr="006777FD" w:rsidRDefault="00CD68A8" w:rsidP="00C560AD">
      <w:pPr>
        <w:ind w:left="6946"/>
        <w:rPr>
          <w:color w:val="FFFFFF" w:themeColor="background1"/>
          <w:sz w:val="28"/>
          <w:szCs w:val="28"/>
        </w:rPr>
      </w:pPr>
      <w:r w:rsidRPr="006777FD">
        <w:rPr>
          <w:color w:val="FFFFFF" w:themeColor="background1"/>
          <w:sz w:val="28"/>
          <w:szCs w:val="28"/>
        </w:rPr>
        <w:t>Л.В.Лобкова</w:t>
      </w:r>
    </w:p>
    <w:p w:rsidR="00C560AD" w:rsidRPr="00CD68A8" w:rsidRDefault="00C560AD" w:rsidP="00C560AD">
      <w:pPr>
        <w:tabs>
          <w:tab w:val="left" w:pos="720"/>
          <w:tab w:val="left" w:pos="7200"/>
        </w:tabs>
        <w:jc w:val="both"/>
        <w:rPr>
          <w:sz w:val="28"/>
          <w:szCs w:val="28"/>
        </w:rPr>
      </w:pPr>
    </w:p>
    <w:p w:rsidR="00C560AD" w:rsidRPr="00CD68A8" w:rsidRDefault="00C560AD" w:rsidP="00C560AD"/>
    <w:p w:rsidR="00C560AD" w:rsidRPr="00CD68A8" w:rsidRDefault="00C560AD" w:rsidP="00C560AD"/>
    <w:p w:rsidR="00C560AD" w:rsidRPr="00CD68A8" w:rsidRDefault="00C560AD" w:rsidP="00C560AD"/>
    <w:p w:rsidR="00C560AD" w:rsidRPr="00CD68A8" w:rsidRDefault="00C560AD" w:rsidP="00C560AD"/>
    <w:p w:rsidR="00C560AD" w:rsidRPr="00CD68A8" w:rsidRDefault="00C560AD" w:rsidP="00C560AD"/>
    <w:p w:rsidR="00C560AD" w:rsidRPr="00CD68A8" w:rsidRDefault="00C560AD" w:rsidP="00C560AD"/>
    <w:p w:rsidR="00C560AD" w:rsidRPr="007C12B9" w:rsidRDefault="00C560AD" w:rsidP="00C560AD"/>
    <w:p w:rsidR="00C560AD" w:rsidRPr="007C12B9" w:rsidRDefault="00C560AD" w:rsidP="00C560AD"/>
    <w:p w:rsidR="00C560AD" w:rsidRPr="007C12B9" w:rsidRDefault="00C560AD" w:rsidP="00C560AD"/>
    <w:p w:rsidR="00C560AD" w:rsidRPr="008432C7" w:rsidRDefault="00C560AD" w:rsidP="00C560AD"/>
    <w:p w:rsidR="00C560AD" w:rsidRPr="008432C7" w:rsidRDefault="00C560AD" w:rsidP="00C560AD"/>
    <w:p w:rsidR="00C560AD" w:rsidRPr="008432C7" w:rsidRDefault="00C560AD" w:rsidP="00C560AD"/>
    <w:p w:rsidR="00C560AD" w:rsidRPr="008432C7" w:rsidRDefault="00C560AD" w:rsidP="00C560AD"/>
    <w:p w:rsidR="00C560AD" w:rsidRPr="008432C7" w:rsidRDefault="00C560AD" w:rsidP="00C560AD"/>
    <w:p w:rsidR="00C560AD" w:rsidRDefault="00C560AD" w:rsidP="00C560AD"/>
    <w:p w:rsidR="00AD0BC5" w:rsidRDefault="00AD0BC5" w:rsidP="00C560AD"/>
    <w:p w:rsidR="00AD0BC5" w:rsidRDefault="00AD0BC5" w:rsidP="00C560AD"/>
    <w:p w:rsidR="00AD0BC5" w:rsidRDefault="00AD0BC5" w:rsidP="00C560AD"/>
    <w:p w:rsidR="00AD0BC5" w:rsidRDefault="00AD0BC5" w:rsidP="00C560AD"/>
    <w:p w:rsidR="00AD0BC5" w:rsidRDefault="00AD0BC5" w:rsidP="00C560AD"/>
    <w:p w:rsidR="00AD0BC5" w:rsidRDefault="00AD0BC5" w:rsidP="00C560AD"/>
    <w:p w:rsidR="00AD0BC5" w:rsidRDefault="00AD0BC5" w:rsidP="00C560AD"/>
    <w:p w:rsidR="00AD0BC5" w:rsidRDefault="00AD0BC5" w:rsidP="00C560AD"/>
    <w:p w:rsidR="00AD0BC5" w:rsidRDefault="00AD0BC5" w:rsidP="00C560AD"/>
    <w:p w:rsidR="00AD0BC5" w:rsidRDefault="00AD0BC5" w:rsidP="00C560AD"/>
    <w:p w:rsidR="00AD0BC5" w:rsidRDefault="00AD0BC5" w:rsidP="00C560AD"/>
    <w:p w:rsidR="00AD0BC5" w:rsidRDefault="00AD0BC5" w:rsidP="00C560AD"/>
    <w:p w:rsidR="00AD0BC5" w:rsidRDefault="00AD0BC5" w:rsidP="00C560AD"/>
    <w:p w:rsidR="00AD0BC5" w:rsidRDefault="00AD0BC5" w:rsidP="00C560AD"/>
    <w:p w:rsidR="00AD0BC5" w:rsidRDefault="00AD0BC5" w:rsidP="00C560AD"/>
    <w:p w:rsidR="00AD0BC5" w:rsidRDefault="00AD0BC5" w:rsidP="00C560AD"/>
    <w:p w:rsidR="00AD0BC5" w:rsidRDefault="00AD0BC5" w:rsidP="00C560AD"/>
    <w:p w:rsidR="00AD0BC5" w:rsidRPr="008432C7" w:rsidRDefault="00AD0BC5" w:rsidP="00C560AD"/>
    <w:p w:rsidR="00C560AD" w:rsidRPr="00CD4F1F" w:rsidRDefault="00C560AD" w:rsidP="00C560AD">
      <w:pPr>
        <w:rPr>
          <w:sz w:val="28"/>
          <w:szCs w:val="28"/>
        </w:rPr>
      </w:pPr>
      <w:r w:rsidRPr="00CD4F1F">
        <w:t>Исп. Субботин Д.А.</w:t>
      </w:r>
    </w:p>
    <w:p w:rsidR="00C560AD" w:rsidRDefault="00C560AD" w:rsidP="00C560AD">
      <w:r w:rsidRPr="00CD4F1F">
        <w:t>тел. 5-37-04</w:t>
      </w:r>
    </w:p>
    <w:p w:rsidR="00C560AD" w:rsidRPr="00C55299" w:rsidRDefault="00C560AD" w:rsidP="00C560AD">
      <w:pPr>
        <w:tabs>
          <w:tab w:val="left" w:pos="0"/>
          <w:tab w:val="left" w:pos="8505"/>
        </w:tabs>
        <w:jc w:val="both"/>
        <w:rPr>
          <w:bCs/>
        </w:rPr>
      </w:pPr>
      <w:r w:rsidRPr="00C55299">
        <w:rPr>
          <w:bCs/>
        </w:rPr>
        <w:t>О проведении открытого конкурса по отбору управляющей организации для управления многоквартирными домами</w:t>
      </w:r>
      <w:r>
        <w:rPr>
          <w:bCs/>
        </w:rPr>
        <w:t xml:space="preserve"> </w:t>
      </w:r>
      <w:r w:rsidRPr="00C55299">
        <w:rPr>
          <w:bCs/>
        </w:rPr>
        <w:t>и утверждении конкурсной документации</w:t>
      </w:r>
    </w:p>
    <w:p w:rsidR="00BE221A" w:rsidRDefault="00BE221A" w:rsidP="00C45F82">
      <w:pPr>
        <w:jc w:val="right"/>
        <w:outlineLvl w:val="1"/>
        <w:rPr>
          <w:bCs/>
          <w:kern w:val="36"/>
        </w:rPr>
      </w:pPr>
    </w:p>
    <w:p w:rsidR="00C45F82" w:rsidRPr="00CD4F1F" w:rsidRDefault="00C45F82" w:rsidP="00C45F82">
      <w:pPr>
        <w:jc w:val="right"/>
        <w:outlineLvl w:val="1"/>
        <w:rPr>
          <w:bCs/>
          <w:kern w:val="36"/>
        </w:rPr>
      </w:pPr>
      <w:r w:rsidRPr="00CD4F1F">
        <w:rPr>
          <w:bCs/>
          <w:kern w:val="36"/>
        </w:rPr>
        <w:lastRenderedPageBreak/>
        <w:t>Приложение 1</w:t>
      </w:r>
    </w:p>
    <w:p w:rsidR="00C45F82" w:rsidRDefault="00C45F82" w:rsidP="00C45F82">
      <w:pPr>
        <w:jc w:val="right"/>
        <w:outlineLvl w:val="1"/>
        <w:rPr>
          <w:bCs/>
          <w:kern w:val="36"/>
        </w:rPr>
      </w:pPr>
      <w:r w:rsidRPr="00CD4F1F">
        <w:rPr>
          <w:bCs/>
          <w:kern w:val="36"/>
        </w:rPr>
        <w:t xml:space="preserve">                                                              к постановлению администрации</w:t>
      </w:r>
    </w:p>
    <w:p w:rsidR="00C45F82" w:rsidRDefault="00C45F82" w:rsidP="00C45F82">
      <w:pPr>
        <w:jc w:val="right"/>
        <w:outlineLvl w:val="1"/>
        <w:rPr>
          <w:bCs/>
          <w:kern w:val="36"/>
        </w:rPr>
      </w:pPr>
      <w:r>
        <w:rPr>
          <w:bCs/>
          <w:kern w:val="36"/>
        </w:rPr>
        <w:t>муниципального образования</w:t>
      </w:r>
    </w:p>
    <w:p w:rsidR="00C45F82" w:rsidRPr="00CD4F1F" w:rsidRDefault="00C45F82" w:rsidP="00C45F82">
      <w:pPr>
        <w:jc w:val="right"/>
        <w:outlineLvl w:val="1"/>
        <w:rPr>
          <w:bCs/>
          <w:kern w:val="36"/>
        </w:rPr>
      </w:pPr>
      <w:r w:rsidRPr="00CD4F1F">
        <w:rPr>
          <w:bCs/>
          <w:kern w:val="36"/>
        </w:rPr>
        <w:t>Щекинск</w:t>
      </w:r>
      <w:r>
        <w:rPr>
          <w:bCs/>
          <w:kern w:val="36"/>
        </w:rPr>
        <w:t>ий</w:t>
      </w:r>
      <w:r w:rsidRPr="00CD4F1F">
        <w:rPr>
          <w:bCs/>
          <w:kern w:val="36"/>
        </w:rPr>
        <w:t xml:space="preserve"> район</w:t>
      </w:r>
    </w:p>
    <w:p w:rsidR="00352F31" w:rsidRPr="00CD4F1F" w:rsidRDefault="00352F31" w:rsidP="00352F31">
      <w:pPr>
        <w:jc w:val="right"/>
        <w:outlineLvl w:val="1"/>
        <w:rPr>
          <w:bCs/>
          <w:kern w:val="36"/>
        </w:rPr>
      </w:pPr>
      <w:r w:rsidRPr="00735FBE">
        <w:rPr>
          <w:bCs/>
          <w:kern w:val="36"/>
        </w:rPr>
        <w:t xml:space="preserve">от </w:t>
      </w:r>
      <w:r w:rsidR="00085CA1">
        <w:rPr>
          <w:bCs/>
          <w:kern w:val="36"/>
        </w:rPr>
        <w:t>23 ноября 2015г.</w:t>
      </w:r>
      <w:r w:rsidRPr="00735FBE">
        <w:rPr>
          <w:bCs/>
          <w:kern w:val="36"/>
        </w:rPr>
        <w:t xml:space="preserve"> №</w:t>
      </w:r>
      <w:r w:rsidR="00085CA1">
        <w:rPr>
          <w:bCs/>
          <w:kern w:val="36"/>
        </w:rPr>
        <w:t>11-1719</w:t>
      </w:r>
    </w:p>
    <w:p w:rsidR="00310C51" w:rsidRDefault="00310C51" w:rsidP="00352F31">
      <w:pPr>
        <w:jc w:val="center"/>
        <w:outlineLvl w:val="1"/>
        <w:rPr>
          <w:b/>
          <w:bCs/>
          <w:kern w:val="36"/>
        </w:rPr>
      </w:pPr>
    </w:p>
    <w:p w:rsidR="00352F31" w:rsidRPr="00CD4F1F" w:rsidRDefault="00352F31" w:rsidP="00352F31">
      <w:pPr>
        <w:jc w:val="center"/>
        <w:outlineLvl w:val="1"/>
        <w:rPr>
          <w:b/>
          <w:bCs/>
          <w:kern w:val="36"/>
        </w:rPr>
      </w:pPr>
      <w:r w:rsidRPr="00CD4F1F">
        <w:rPr>
          <w:b/>
          <w:bCs/>
          <w:kern w:val="36"/>
        </w:rPr>
        <w:t>Конкурсны</w:t>
      </w:r>
      <w:r w:rsidR="00F47F08">
        <w:rPr>
          <w:b/>
          <w:bCs/>
          <w:kern w:val="36"/>
        </w:rPr>
        <w:t>е</w:t>
      </w:r>
      <w:r w:rsidRPr="00CD4F1F">
        <w:rPr>
          <w:b/>
          <w:bCs/>
          <w:kern w:val="36"/>
        </w:rPr>
        <w:t xml:space="preserve"> лот</w:t>
      </w:r>
      <w:r w:rsidR="00F47F08">
        <w:rPr>
          <w:b/>
          <w:bCs/>
          <w:kern w:val="36"/>
        </w:rPr>
        <w:t>ы</w:t>
      </w:r>
      <w:r w:rsidRPr="00CD4F1F">
        <w:rPr>
          <w:b/>
          <w:bCs/>
          <w:kern w:val="36"/>
        </w:rPr>
        <w:t>.</w:t>
      </w:r>
    </w:p>
    <w:p w:rsidR="007B163A" w:rsidRPr="00DD4BF6" w:rsidRDefault="007B163A" w:rsidP="007B163A">
      <w:pPr>
        <w:rPr>
          <w:b/>
        </w:rPr>
      </w:pPr>
      <w:r w:rsidRPr="00DD4BF6">
        <w:rPr>
          <w:b/>
        </w:rPr>
        <w:t>Лот 1</w:t>
      </w:r>
    </w:p>
    <w:tbl>
      <w:tblPr>
        <w:tblW w:w="4923" w:type="pct"/>
        <w:tblInd w:w="-459" w:type="dxa"/>
        <w:tblLayout w:type="fixed"/>
        <w:tblLook w:val="04A0"/>
      </w:tblPr>
      <w:tblGrid>
        <w:gridCol w:w="585"/>
        <w:gridCol w:w="1029"/>
        <w:gridCol w:w="732"/>
        <w:gridCol w:w="576"/>
        <w:gridCol w:w="549"/>
        <w:gridCol w:w="780"/>
        <w:gridCol w:w="1149"/>
        <w:gridCol w:w="730"/>
        <w:gridCol w:w="1021"/>
        <w:gridCol w:w="1863"/>
        <w:gridCol w:w="689"/>
      </w:tblGrid>
      <w:tr w:rsidR="00752089" w:rsidRPr="00CD68A8" w:rsidTr="00752089">
        <w:trPr>
          <w:trHeight w:val="1530"/>
        </w:trPr>
        <w:tc>
          <w:tcPr>
            <w:tcW w:w="301" w:type="pct"/>
            <w:tcBorders>
              <w:top w:val="single" w:sz="4" w:space="0" w:color="auto"/>
              <w:left w:val="single" w:sz="4" w:space="0" w:color="auto"/>
              <w:bottom w:val="single" w:sz="4" w:space="0" w:color="auto"/>
              <w:right w:val="single" w:sz="4" w:space="0" w:color="auto"/>
            </w:tcBorders>
            <w:shd w:val="clear" w:color="auto" w:fill="auto"/>
            <w:hideMark/>
          </w:tcPr>
          <w:p w:rsidR="00752089" w:rsidRPr="00636733" w:rsidRDefault="00752089" w:rsidP="00636733">
            <w:pPr>
              <w:jc w:val="center"/>
              <w:rPr>
                <w:color w:val="000000"/>
              </w:rPr>
            </w:pPr>
            <w:r w:rsidRPr="00636733">
              <w:rPr>
                <w:color w:val="000000"/>
                <w:sz w:val="22"/>
                <w:szCs w:val="22"/>
              </w:rPr>
              <w:t>№</w:t>
            </w:r>
          </w:p>
        </w:tc>
        <w:tc>
          <w:tcPr>
            <w:tcW w:w="530" w:type="pct"/>
            <w:tcBorders>
              <w:top w:val="single" w:sz="4" w:space="0" w:color="auto"/>
              <w:left w:val="nil"/>
              <w:bottom w:val="single" w:sz="4" w:space="0" w:color="auto"/>
              <w:right w:val="single" w:sz="4" w:space="0" w:color="auto"/>
            </w:tcBorders>
            <w:shd w:val="clear" w:color="auto" w:fill="auto"/>
            <w:hideMark/>
          </w:tcPr>
          <w:p w:rsidR="00752089" w:rsidRPr="00636733" w:rsidRDefault="00752089" w:rsidP="00636733">
            <w:pPr>
              <w:jc w:val="center"/>
              <w:rPr>
                <w:color w:val="000000"/>
              </w:rPr>
            </w:pPr>
            <w:r w:rsidRPr="00636733">
              <w:rPr>
                <w:color w:val="000000"/>
                <w:sz w:val="22"/>
                <w:szCs w:val="22"/>
              </w:rPr>
              <w:t>адрес</w:t>
            </w:r>
          </w:p>
        </w:tc>
        <w:tc>
          <w:tcPr>
            <w:tcW w:w="377" w:type="pct"/>
            <w:tcBorders>
              <w:top w:val="single" w:sz="4" w:space="0" w:color="auto"/>
              <w:left w:val="nil"/>
              <w:bottom w:val="single" w:sz="4" w:space="0" w:color="auto"/>
              <w:right w:val="single" w:sz="4" w:space="0" w:color="auto"/>
            </w:tcBorders>
            <w:shd w:val="clear" w:color="auto" w:fill="auto"/>
            <w:hideMark/>
          </w:tcPr>
          <w:p w:rsidR="00752089" w:rsidRPr="00636733" w:rsidRDefault="00752089" w:rsidP="00636733">
            <w:pPr>
              <w:jc w:val="center"/>
              <w:rPr>
                <w:color w:val="000000"/>
              </w:rPr>
            </w:pPr>
            <w:r w:rsidRPr="00636733">
              <w:rPr>
                <w:color w:val="000000"/>
                <w:sz w:val="22"/>
                <w:szCs w:val="22"/>
              </w:rPr>
              <w:t>год постройки</w:t>
            </w:r>
          </w:p>
        </w:tc>
        <w:tc>
          <w:tcPr>
            <w:tcW w:w="297" w:type="pct"/>
            <w:tcBorders>
              <w:top w:val="single" w:sz="4" w:space="0" w:color="auto"/>
              <w:left w:val="nil"/>
              <w:bottom w:val="single" w:sz="4" w:space="0" w:color="auto"/>
              <w:right w:val="single" w:sz="4" w:space="0" w:color="auto"/>
            </w:tcBorders>
            <w:shd w:val="clear" w:color="auto" w:fill="auto"/>
            <w:hideMark/>
          </w:tcPr>
          <w:p w:rsidR="00752089" w:rsidRPr="00636733" w:rsidRDefault="00752089" w:rsidP="00636733">
            <w:pPr>
              <w:jc w:val="center"/>
              <w:rPr>
                <w:color w:val="000000"/>
              </w:rPr>
            </w:pPr>
            <w:r w:rsidRPr="00636733">
              <w:rPr>
                <w:color w:val="000000"/>
                <w:sz w:val="22"/>
                <w:szCs w:val="22"/>
              </w:rPr>
              <w:t>количество этажей</w:t>
            </w:r>
          </w:p>
        </w:tc>
        <w:tc>
          <w:tcPr>
            <w:tcW w:w="283" w:type="pct"/>
            <w:tcBorders>
              <w:top w:val="single" w:sz="4" w:space="0" w:color="auto"/>
              <w:left w:val="nil"/>
              <w:bottom w:val="single" w:sz="4" w:space="0" w:color="auto"/>
              <w:right w:val="single" w:sz="4" w:space="0" w:color="auto"/>
            </w:tcBorders>
            <w:shd w:val="clear" w:color="auto" w:fill="auto"/>
            <w:hideMark/>
          </w:tcPr>
          <w:p w:rsidR="00752089" w:rsidRPr="00636733" w:rsidRDefault="00752089" w:rsidP="00636733">
            <w:pPr>
              <w:jc w:val="center"/>
              <w:rPr>
                <w:color w:val="000000"/>
              </w:rPr>
            </w:pPr>
            <w:r w:rsidRPr="00636733">
              <w:rPr>
                <w:color w:val="000000"/>
                <w:sz w:val="22"/>
                <w:szCs w:val="22"/>
              </w:rPr>
              <w:t>количество квартир</w:t>
            </w:r>
          </w:p>
        </w:tc>
        <w:tc>
          <w:tcPr>
            <w:tcW w:w="402" w:type="pct"/>
            <w:tcBorders>
              <w:top w:val="single" w:sz="4" w:space="0" w:color="auto"/>
              <w:left w:val="nil"/>
              <w:bottom w:val="single" w:sz="4" w:space="0" w:color="auto"/>
              <w:right w:val="single" w:sz="4" w:space="0" w:color="auto"/>
            </w:tcBorders>
            <w:shd w:val="clear" w:color="auto" w:fill="auto"/>
            <w:hideMark/>
          </w:tcPr>
          <w:p w:rsidR="00752089" w:rsidRPr="00636733" w:rsidRDefault="00752089" w:rsidP="00636733">
            <w:pPr>
              <w:jc w:val="center"/>
              <w:rPr>
                <w:color w:val="000000"/>
              </w:rPr>
            </w:pPr>
            <w:r w:rsidRPr="00636733">
              <w:rPr>
                <w:color w:val="000000"/>
                <w:sz w:val="22"/>
                <w:szCs w:val="22"/>
              </w:rPr>
              <w:t>площадь жилых помещений, кв.м</w:t>
            </w:r>
          </w:p>
        </w:tc>
        <w:tc>
          <w:tcPr>
            <w:tcW w:w="592" w:type="pct"/>
            <w:tcBorders>
              <w:top w:val="single" w:sz="4" w:space="0" w:color="auto"/>
              <w:left w:val="nil"/>
              <w:bottom w:val="single" w:sz="4" w:space="0" w:color="auto"/>
              <w:right w:val="single" w:sz="4" w:space="0" w:color="auto"/>
            </w:tcBorders>
            <w:shd w:val="clear" w:color="auto" w:fill="auto"/>
            <w:hideMark/>
          </w:tcPr>
          <w:p w:rsidR="00752089" w:rsidRPr="00636733" w:rsidRDefault="00752089" w:rsidP="00636733">
            <w:pPr>
              <w:jc w:val="center"/>
              <w:rPr>
                <w:color w:val="000000"/>
              </w:rPr>
            </w:pPr>
            <w:r w:rsidRPr="00636733">
              <w:rPr>
                <w:color w:val="000000"/>
                <w:sz w:val="22"/>
                <w:szCs w:val="22"/>
              </w:rPr>
              <w:t>площадь помещений общего пользования,               кв.м</w:t>
            </w:r>
          </w:p>
        </w:tc>
        <w:tc>
          <w:tcPr>
            <w:tcW w:w="376" w:type="pct"/>
            <w:tcBorders>
              <w:top w:val="single" w:sz="4" w:space="0" w:color="auto"/>
              <w:left w:val="nil"/>
              <w:bottom w:val="single" w:sz="4" w:space="0" w:color="auto"/>
              <w:right w:val="single" w:sz="4" w:space="0" w:color="auto"/>
            </w:tcBorders>
            <w:shd w:val="clear" w:color="auto" w:fill="auto"/>
            <w:hideMark/>
          </w:tcPr>
          <w:p w:rsidR="00752089" w:rsidRPr="00636733" w:rsidRDefault="00752089" w:rsidP="00636733">
            <w:pPr>
              <w:jc w:val="center"/>
              <w:rPr>
                <w:color w:val="000000"/>
              </w:rPr>
            </w:pPr>
            <w:r w:rsidRPr="00636733">
              <w:rPr>
                <w:color w:val="000000"/>
                <w:sz w:val="22"/>
                <w:szCs w:val="22"/>
              </w:rPr>
              <w:t>площадь             нежилых помещений, кв.м</w:t>
            </w:r>
          </w:p>
        </w:tc>
        <w:tc>
          <w:tcPr>
            <w:tcW w:w="526" w:type="pct"/>
            <w:tcBorders>
              <w:top w:val="single" w:sz="4" w:space="0" w:color="auto"/>
              <w:left w:val="nil"/>
              <w:bottom w:val="single" w:sz="4" w:space="0" w:color="auto"/>
              <w:right w:val="single" w:sz="4" w:space="0" w:color="auto"/>
            </w:tcBorders>
            <w:shd w:val="clear" w:color="auto" w:fill="auto"/>
            <w:hideMark/>
          </w:tcPr>
          <w:p w:rsidR="00752089" w:rsidRPr="00636733" w:rsidRDefault="00752089" w:rsidP="00636733">
            <w:pPr>
              <w:jc w:val="center"/>
              <w:rPr>
                <w:color w:val="000000"/>
              </w:rPr>
            </w:pPr>
            <w:r w:rsidRPr="00636733">
              <w:rPr>
                <w:color w:val="000000"/>
                <w:sz w:val="22"/>
                <w:szCs w:val="22"/>
              </w:rPr>
              <w:t>площадь земельного участка, кв.м</w:t>
            </w:r>
          </w:p>
        </w:tc>
        <w:tc>
          <w:tcPr>
            <w:tcW w:w="960" w:type="pct"/>
            <w:tcBorders>
              <w:top w:val="single" w:sz="4" w:space="0" w:color="auto"/>
              <w:left w:val="nil"/>
              <w:bottom w:val="single" w:sz="4" w:space="0" w:color="auto"/>
              <w:right w:val="single" w:sz="4" w:space="0" w:color="auto"/>
            </w:tcBorders>
            <w:shd w:val="clear" w:color="auto" w:fill="auto"/>
            <w:hideMark/>
          </w:tcPr>
          <w:p w:rsidR="00752089" w:rsidRPr="00636733" w:rsidRDefault="00752089" w:rsidP="00636733">
            <w:pPr>
              <w:jc w:val="center"/>
              <w:rPr>
                <w:color w:val="000000"/>
              </w:rPr>
            </w:pPr>
            <w:r w:rsidRPr="00636733">
              <w:rPr>
                <w:color w:val="000000"/>
                <w:sz w:val="22"/>
                <w:szCs w:val="22"/>
              </w:rPr>
              <w:t>виды благоустройства</w:t>
            </w:r>
          </w:p>
        </w:tc>
        <w:tc>
          <w:tcPr>
            <w:tcW w:w="355" w:type="pct"/>
            <w:tcBorders>
              <w:top w:val="single" w:sz="4" w:space="0" w:color="auto"/>
              <w:left w:val="nil"/>
              <w:bottom w:val="single" w:sz="4" w:space="0" w:color="auto"/>
              <w:right w:val="single" w:sz="4" w:space="0" w:color="auto"/>
            </w:tcBorders>
            <w:shd w:val="clear" w:color="auto" w:fill="auto"/>
            <w:hideMark/>
          </w:tcPr>
          <w:p w:rsidR="00752089" w:rsidRPr="00636733" w:rsidRDefault="00752089" w:rsidP="00636733">
            <w:pPr>
              <w:jc w:val="center"/>
              <w:rPr>
                <w:color w:val="000000"/>
              </w:rPr>
            </w:pPr>
            <w:r w:rsidRPr="00636733">
              <w:rPr>
                <w:color w:val="000000"/>
                <w:sz w:val="22"/>
                <w:szCs w:val="22"/>
              </w:rPr>
              <w:t>тип постройки</w:t>
            </w:r>
          </w:p>
        </w:tc>
      </w:tr>
      <w:tr w:rsidR="00752089" w:rsidRPr="00CD68A8" w:rsidTr="00752089">
        <w:trPr>
          <w:trHeight w:val="30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1</w:t>
            </w:r>
          </w:p>
        </w:tc>
        <w:tc>
          <w:tcPr>
            <w:tcW w:w="530" w:type="pct"/>
            <w:tcBorders>
              <w:top w:val="nil"/>
              <w:left w:val="nil"/>
              <w:bottom w:val="single" w:sz="4" w:space="0" w:color="auto"/>
              <w:right w:val="single" w:sz="4" w:space="0" w:color="auto"/>
            </w:tcBorders>
            <w:shd w:val="clear" w:color="auto" w:fill="auto"/>
            <w:hideMark/>
          </w:tcPr>
          <w:p w:rsidR="00752089" w:rsidRPr="00CD68A8" w:rsidRDefault="00752089" w:rsidP="00636733">
            <w:pPr>
              <w:rPr>
                <w:color w:val="000000"/>
              </w:rPr>
            </w:pPr>
            <w:r w:rsidRPr="00CD68A8">
              <w:rPr>
                <w:color w:val="000000"/>
                <w:sz w:val="22"/>
                <w:szCs w:val="22"/>
              </w:rPr>
              <w:t>Дружбы 3</w:t>
            </w:r>
          </w:p>
        </w:tc>
        <w:tc>
          <w:tcPr>
            <w:tcW w:w="377"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right"/>
              <w:rPr>
                <w:color w:val="000000"/>
              </w:rPr>
            </w:pPr>
            <w:r w:rsidRPr="00CD68A8">
              <w:rPr>
                <w:color w:val="000000"/>
                <w:sz w:val="22"/>
                <w:szCs w:val="22"/>
              </w:rPr>
              <w:t>1958</w:t>
            </w:r>
          </w:p>
        </w:tc>
        <w:tc>
          <w:tcPr>
            <w:tcW w:w="297"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right"/>
              <w:rPr>
                <w:color w:val="000000"/>
              </w:rPr>
            </w:pPr>
            <w:r w:rsidRPr="00CD68A8">
              <w:rPr>
                <w:color w:val="000000"/>
                <w:sz w:val="22"/>
                <w:szCs w:val="22"/>
              </w:rPr>
              <w:t>1</w:t>
            </w:r>
          </w:p>
        </w:tc>
        <w:tc>
          <w:tcPr>
            <w:tcW w:w="283"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center"/>
              <w:rPr>
                <w:color w:val="000000"/>
              </w:rPr>
            </w:pPr>
            <w:r w:rsidRPr="00CD68A8">
              <w:rPr>
                <w:color w:val="000000"/>
                <w:sz w:val="22"/>
                <w:szCs w:val="22"/>
              </w:rPr>
              <w:t>4</w:t>
            </w:r>
          </w:p>
        </w:tc>
        <w:tc>
          <w:tcPr>
            <w:tcW w:w="402"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right"/>
              <w:rPr>
                <w:color w:val="000000"/>
              </w:rPr>
            </w:pPr>
            <w:r w:rsidRPr="00CD68A8">
              <w:rPr>
                <w:color w:val="000000"/>
                <w:sz w:val="22"/>
                <w:szCs w:val="22"/>
              </w:rPr>
              <w:t>136,7</w:t>
            </w:r>
          </w:p>
        </w:tc>
        <w:tc>
          <w:tcPr>
            <w:tcW w:w="592"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0,0</w:t>
            </w:r>
          </w:p>
        </w:tc>
        <w:tc>
          <w:tcPr>
            <w:tcW w:w="37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rPr>
                <w:color w:val="000000"/>
              </w:rPr>
            </w:pPr>
            <w:r w:rsidRPr="00CD68A8">
              <w:rPr>
                <w:color w:val="000000"/>
                <w:sz w:val="22"/>
                <w:szCs w:val="22"/>
              </w:rPr>
              <w:t> </w:t>
            </w:r>
          </w:p>
        </w:tc>
        <w:tc>
          <w:tcPr>
            <w:tcW w:w="526"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right"/>
              <w:rPr>
                <w:color w:val="000000"/>
              </w:rPr>
            </w:pPr>
            <w:r w:rsidRPr="00CD68A8">
              <w:rPr>
                <w:color w:val="000000"/>
                <w:sz w:val="22"/>
                <w:szCs w:val="22"/>
              </w:rPr>
              <w:t>1 012,0</w:t>
            </w:r>
          </w:p>
        </w:tc>
        <w:tc>
          <w:tcPr>
            <w:tcW w:w="960" w:type="pct"/>
            <w:vMerge w:val="restart"/>
            <w:tcBorders>
              <w:top w:val="nil"/>
              <w:left w:val="single" w:sz="4" w:space="0" w:color="auto"/>
              <w:bottom w:val="single" w:sz="4" w:space="0" w:color="auto"/>
              <w:right w:val="single" w:sz="4" w:space="0" w:color="auto"/>
            </w:tcBorders>
            <w:shd w:val="clear" w:color="auto" w:fill="auto"/>
            <w:vAlign w:val="center"/>
            <w:hideMark/>
          </w:tcPr>
          <w:p w:rsidR="00752089" w:rsidRDefault="00752089" w:rsidP="00636733">
            <w:pPr>
              <w:jc w:val="center"/>
              <w:rPr>
                <w:color w:val="000000"/>
              </w:rPr>
            </w:pPr>
            <w:r w:rsidRPr="00CD68A8">
              <w:rPr>
                <w:color w:val="000000"/>
                <w:sz w:val="22"/>
                <w:szCs w:val="22"/>
              </w:rPr>
              <w:t>выгребные ямы , централизованное отопление , газоснабжение,</w:t>
            </w:r>
          </w:p>
          <w:p w:rsidR="00752089" w:rsidRPr="00CD68A8" w:rsidRDefault="00752089" w:rsidP="00636733">
            <w:pPr>
              <w:jc w:val="center"/>
              <w:rPr>
                <w:color w:val="000000"/>
              </w:rPr>
            </w:pPr>
            <w:r w:rsidRPr="00CD68A8">
              <w:rPr>
                <w:color w:val="000000"/>
                <w:sz w:val="22"/>
                <w:szCs w:val="22"/>
              </w:rPr>
              <w:t>электроснабжение, холодное водоснабжение</w:t>
            </w:r>
          </w:p>
        </w:tc>
        <w:tc>
          <w:tcPr>
            <w:tcW w:w="355" w:type="pct"/>
            <w:vMerge w:val="restart"/>
            <w:tcBorders>
              <w:top w:val="nil"/>
              <w:left w:val="single" w:sz="4" w:space="0" w:color="auto"/>
              <w:bottom w:val="single" w:sz="4" w:space="0" w:color="auto"/>
              <w:right w:val="single" w:sz="4" w:space="0" w:color="auto"/>
            </w:tcBorders>
            <w:shd w:val="clear" w:color="auto" w:fill="auto"/>
            <w:vAlign w:val="center"/>
            <w:hideMark/>
          </w:tcPr>
          <w:p w:rsidR="00752089" w:rsidRPr="00CD68A8" w:rsidRDefault="00752089" w:rsidP="00636733">
            <w:pPr>
              <w:jc w:val="center"/>
              <w:rPr>
                <w:color w:val="000000"/>
              </w:rPr>
            </w:pPr>
            <w:r w:rsidRPr="00CD68A8">
              <w:rPr>
                <w:color w:val="000000"/>
                <w:sz w:val="22"/>
                <w:szCs w:val="22"/>
              </w:rPr>
              <w:t>жилое здание</w:t>
            </w:r>
          </w:p>
        </w:tc>
      </w:tr>
      <w:tr w:rsidR="00752089" w:rsidRPr="00CD68A8" w:rsidTr="00752089">
        <w:trPr>
          <w:trHeight w:val="30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2</w:t>
            </w:r>
          </w:p>
        </w:tc>
        <w:tc>
          <w:tcPr>
            <w:tcW w:w="530" w:type="pct"/>
            <w:tcBorders>
              <w:top w:val="nil"/>
              <w:left w:val="nil"/>
              <w:bottom w:val="single" w:sz="4" w:space="0" w:color="auto"/>
              <w:right w:val="single" w:sz="4" w:space="0" w:color="auto"/>
            </w:tcBorders>
            <w:shd w:val="clear" w:color="auto" w:fill="auto"/>
            <w:hideMark/>
          </w:tcPr>
          <w:p w:rsidR="00752089" w:rsidRPr="00CD68A8" w:rsidRDefault="00752089" w:rsidP="00636733">
            <w:pPr>
              <w:rPr>
                <w:color w:val="000000"/>
              </w:rPr>
            </w:pPr>
            <w:r w:rsidRPr="00CD68A8">
              <w:rPr>
                <w:color w:val="000000"/>
                <w:sz w:val="22"/>
                <w:szCs w:val="22"/>
              </w:rPr>
              <w:t>Дружбы 4</w:t>
            </w:r>
          </w:p>
        </w:tc>
        <w:tc>
          <w:tcPr>
            <w:tcW w:w="377"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right"/>
              <w:rPr>
                <w:color w:val="000000"/>
              </w:rPr>
            </w:pPr>
            <w:r w:rsidRPr="00CD68A8">
              <w:rPr>
                <w:color w:val="000000"/>
                <w:sz w:val="22"/>
                <w:szCs w:val="22"/>
              </w:rPr>
              <w:t>1960</w:t>
            </w:r>
          </w:p>
        </w:tc>
        <w:tc>
          <w:tcPr>
            <w:tcW w:w="297"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right"/>
              <w:rPr>
                <w:color w:val="000000"/>
              </w:rPr>
            </w:pPr>
            <w:r w:rsidRPr="00CD68A8">
              <w:rPr>
                <w:color w:val="000000"/>
                <w:sz w:val="22"/>
                <w:szCs w:val="22"/>
              </w:rPr>
              <w:t>1</w:t>
            </w:r>
          </w:p>
        </w:tc>
        <w:tc>
          <w:tcPr>
            <w:tcW w:w="283"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center"/>
              <w:rPr>
                <w:color w:val="000000"/>
              </w:rPr>
            </w:pPr>
            <w:r w:rsidRPr="00CD68A8">
              <w:rPr>
                <w:color w:val="000000"/>
                <w:sz w:val="22"/>
                <w:szCs w:val="22"/>
              </w:rPr>
              <w:t>6</w:t>
            </w:r>
          </w:p>
        </w:tc>
        <w:tc>
          <w:tcPr>
            <w:tcW w:w="402"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right"/>
              <w:rPr>
                <w:color w:val="000000"/>
              </w:rPr>
            </w:pPr>
            <w:r w:rsidRPr="00CD68A8">
              <w:rPr>
                <w:color w:val="000000"/>
                <w:sz w:val="22"/>
                <w:szCs w:val="22"/>
              </w:rPr>
              <w:t>144,5</w:t>
            </w:r>
          </w:p>
        </w:tc>
        <w:tc>
          <w:tcPr>
            <w:tcW w:w="592"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0,0</w:t>
            </w:r>
          </w:p>
        </w:tc>
        <w:tc>
          <w:tcPr>
            <w:tcW w:w="37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rPr>
                <w:color w:val="000000"/>
              </w:rPr>
            </w:pPr>
            <w:r w:rsidRPr="00CD68A8">
              <w:rPr>
                <w:color w:val="000000"/>
                <w:sz w:val="22"/>
                <w:szCs w:val="22"/>
              </w:rPr>
              <w:t> </w:t>
            </w:r>
          </w:p>
        </w:tc>
        <w:tc>
          <w:tcPr>
            <w:tcW w:w="526"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right"/>
              <w:rPr>
                <w:color w:val="000000"/>
              </w:rPr>
            </w:pPr>
            <w:r w:rsidRPr="00CD68A8">
              <w:rPr>
                <w:color w:val="000000"/>
                <w:sz w:val="22"/>
                <w:szCs w:val="22"/>
              </w:rPr>
              <w:t>840,0</w:t>
            </w:r>
          </w:p>
        </w:tc>
        <w:tc>
          <w:tcPr>
            <w:tcW w:w="960"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c>
          <w:tcPr>
            <w:tcW w:w="355"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r>
      <w:tr w:rsidR="00752089" w:rsidRPr="00CD68A8" w:rsidTr="00752089">
        <w:trPr>
          <w:trHeight w:val="30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3</w:t>
            </w:r>
          </w:p>
        </w:tc>
        <w:tc>
          <w:tcPr>
            <w:tcW w:w="530" w:type="pct"/>
            <w:tcBorders>
              <w:top w:val="nil"/>
              <w:left w:val="nil"/>
              <w:bottom w:val="single" w:sz="4" w:space="0" w:color="auto"/>
              <w:right w:val="single" w:sz="4" w:space="0" w:color="auto"/>
            </w:tcBorders>
            <w:shd w:val="clear" w:color="auto" w:fill="auto"/>
            <w:hideMark/>
          </w:tcPr>
          <w:p w:rsidR="00752089" w:rsidRPr="00CD68A8" w:rsidRDefault="00752089" w:rsidP="00636733">
            <w:pPr>
              <w:rPr>
                <w:color w:val="000000"/>
              </w:rPr>
            </w:pPr>
            <w:r w:rsidRPr="00CD68A8">
              <w:rPr>
                <w:color w:val="000000"/>
                <w:sz w:val="22"/>
                <w:szCs w:val="22"/>
              </w:rPr>
              <w:t>Дружбы 5</w:t>
            </w:r>
          </w:p>
        </w:tc>
        <w:tc>
          <w:tcPr>
            <w:tcW w:w="377"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right"/>
              <w:rPr>
                <w:color w:val="000000"/>
              </w:rPr>
            </w:pPr>
            <w:r w:rsidRPr="00CD68A8">
              <w:rPr>
                <w:color w:val="000000"/>
                <w:sz w:val="22"/>
                <w:szCs w:val="22"/>
              </w:rPr>
              <w:t>1958</w:t>
            </w:r>
          </w:p>
        </w:tc>
        <w:tc>
          <w:tcPr>
            <w:tcW w:w="297"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right"/>
              <w:rPr>
                <w:color w:val="000000"/>
              </w:rPr>
            </w:pPr>
            <w:r w:rsidRPr="00CD68A8">
              <w:rPr>
                <w:color w:val="000000"/>
                <w:sz w:val="22"/>
                <w:szCs w:val="22"/>
              </w:rPr>
              <w:t>1</w:t>
            </w:r>
          </w:p>
        </w:tc>
        <w:tc>
          <w:tcPr>
            <w:tcW w:w="283"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center"/>
              <w:rPr>
                <w:color w:val="000000"/>
              </w:rPr>
            </w:pPr>
            <w:r w:rsidRPr="00CD68A8">
              <w:rPr>
                <w:color w:val="000000"/>
                <w:sz w:val="22"/>
                <w:szCs w:val="22"/>
              </w:rPr>
              <w:t>4</w:t>
            </w:r>
          </w:p>
        </w:tc>
        <w:tc>
          <w:tcPr>
            <w:tcW w:w="402"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right"/>
              <w:rPr>
                <w:color w:val="000000"/>
              </w:rPr>
            </w:pPr>
            <w:r w:rsidRPr="00CD68A8">
              <w:rPr>
                <w:color w:val="000000"/>
                <w:sz w:val="22"/>
                <w:szCs w:val="22"/>
              </w:rPr>
              <w:t>170,3</w:t>
            </w:r>
          </w:p>
        </w:tc>
        <w:tc>
          <w:tcPr>
            <w:tcW w:w="592"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0,0</w:t>
            </w:r>
          </w:p>
        </w:tc>
        <w:tc>
          <w:tcPr>
            <w:tcW w:w="37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rPr>
                <w:color w:val="000000"/>
              </w:rPr>
            </w:pPr>
            <w:r w:rsidRPr="00CD68A8">
              <w:rPr>
                <w:color w:val="000000"/>
                <w:sz w:val="22"/>
                <w:szCs w:val="22"/>
              </w:rPr>
              <w:t> </w:t>
            </w:r>
          </w:p>
        </w:tc>
        <w:tc>
          <w:tcPr>
            <w:tcW w:w="526"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right"/>
              <w:rPr>
                <w:color w:val="000000"/>
              </w:rPr>
            </w:pPr>
            <w:r w:rsidRPr="00CD68A8">
              <w:rPr>
                <w:color w:val="000000"/>
                <w:sz w:val="22"/>
                <w:szCs w:val="22"/>
              </w:rPr>
              <w:t>1 074,0</w:t>
            </w:r>
          </w:p>
        </w:tc>
        <w:tc>
          <w:tcPr>
            <w:tcW w:w="960"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c>
          <w:tcPr>
            <w:tcW w:w="355"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r>
      <w:tr w:rsidR="00752089" w:rsidRPr="00CD68A8" w:rsidTr="00752089">
        <w:trPr>
          <w:trHeight w:val="30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4</w:t>
            </w:r>
          </w:p>
        </w:tc>
        <w:tc>
          <w:tcPr>
            <w:tcW w:w="530" w:type="pct"/>
            <w:tcBorders>
              <w:top w:val="nil"/>
              <w:left w:val="nil"/>
              <w:bottom w:val="single" w:sz="4" w:space="0" w:color="auto"/>
              <w:right w:val="single" w:sz="4" w:space="0" w:color="auto"/>
            </w:tcBorders>
            <w:shd w:val="clear" w:color="auto" w:fill="auto"/>
            <w:hideMark/>
          </w:tcPr>
          <w:p w:rsidR="00752089" w:rsidRPr="00CD68A8" w:rsidRDefault="00752089" w:rsidP="00636733">
            <w:pPr>
              <w:rPr>
                <w:color w:val="000000"/>
              </w:rPr>
            </w:pPr>
            <w:r w:rsidRPr="00CD68A8">
              <w:rPr>
                <w:color w:val="000000"/>
                <w:sz w:val="22"/>
                <w:szCs w:val="22"/>
              </w:rPr>
              <w:t>Дружбы 6</w:t>
            </w:r>
          </w:p>
        </w:tc>
        <w:tc>
          <w:tcPr>
            <w:tcW w:w="377"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right"/>
              <w:rPr>
                <w:color w:val="000000"/>
              </w:rPr>
            </w:pPr>
            <w:r w:rsidRPr="00CD68A8">
              <w:rPr>
                <w:color w:val="000000"/>
                <w:sz w:val="22"/>
                <w:szCs w:val="22"/>
              </w:rPr>
              <w:t>1960</w:t>
            </w:r>
          </w:p>
        </w:tc>
        <w:tc>
          <w:tcPr>
            <w:tcW w:w="297"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right"/>
              <w:rPr>
                <w:color w:val="000000"/>
              </w:rPr>
            </w:pPr>
            <w:r w:rsidRPr="00CD68A8">
              <w:rPr>
                <w:color w:val="000000"/>
                <w:sz w:val="22"/>
                <w:szCs w:val="22"/>
              </w:rPr>
              <w:t>1</w:t>
            </w:r>
          </w:p>
        </w:tc>
        <w:tc>
          <w:tcPr>
            <w:tcW w:w="283"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center"/>
              <w:rPr>
                <w:color w:val="000000"/>
              </w:rPr>
            </w:pPr>
            <w:r w:rsidRPr="00CD68A8">
              <w:rPr>
                <w:color w:val="000000"/>
                <w:sz w:val="22"/>
                <w:szCs w:val="22"/>
              </w:rPr>
              <w:t>5</w:t>
            </w:r>
          </w:p>
        </w:tc>
        <w:tc>
          <w:tcPr>
            <w:tcW w:w="402"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right"/>
              <w:rPr>
                <w:color w:val="000000"/>
              </w:rPr>
            </w:pPr>
            <w:r w:rsidRPr="00CD68A8">
              <w:rPr>
                <w:color w:val="000000"/>
                <w:sz w:val="22"/>
                <w:szCs w:val="22"/>
              </w:rPr>
              <w:t>163,4</w:t>
            </w:r>
          </w:p>
        </w:tc>
        <w:tc>
          <w:tcPr>
            <w:tcW w:w="592"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0,0</w:t>
            </w:r>
          </w:p>
        </w:tc>
        <w:tc>
          <w:tcPr>
            <w:tcW w:w="37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rPr>
                <w:color w:val="000000"/>
              </w:rPr>
            </w:pPr>
            <w:r w:rsidRPr="00CD68A8">
              <w:rPr>
                <w:color w:val="000000"/>
                <w:sz w:val="22"/>
                <w:szCs w:val="22"/>
              </w:rPr>
              <w:t> </w:t>
            </w:r>
          </w:p>
        </w:tc>
        <w:tc>
          <w:tcPr>
            <w:tcW w:w="526"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right"/>
              <w:rPr>
                <w:color w:val="000000"/>
              </w:rPr>
            </w:pPr>
            <w:r w:rsidRPr="00CD68A8">
              <w:rPr>
                <w:color w:val="000000"/>
                <w:sz w:val="22"/>
                <w:szCs w:val="22"/>
              </w:rPr>
              <w:t>1 449,0</w:t>
            </w:r>
          </w:p>
        </w:tc>
        <w:tc>
          <w:tcPr>
            <w:tcW w:w="960"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c>
          <w:tcPr>
            <w:tcW w:w="355"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r>
      <w:tr w:rsidR="00752089" w:rsidRPr="00CD68A8" w:rsidTr="00752089">
        <w:trPr>
          <w:trHeight w:val="30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5</w:t>
            </w:r>
          </w:p>
        </w:tc>
        <w:tc>
          <w:tcPr>
            <w:tcW w:w="530" w:type="pct"/>
            <w:tcBorders>
              <w:top w:val="nil"/>
              <w:left w:val="nil"/>
              <w:bottom w:val="single" w:sz="4" w:space="0" w:color="auto"/>
              <w:right w:val="single" w:sz="4" w:space="0" w:color="auto"/>
            </w:tcBorders>
            <w:shd w:val="clear" w:color="auto" w:fill="auto"/>
            <w:hideMark/>
          </w:tcPr>
          <w:p w:rsidR="00752089" w:rsidRPr="00CD68A8" w:rsidRDefault="00752089" w:rsidP="00636733">
            <w:pPr>
              <w:rPr>
                <w:color w:val="000000"/>
              </w:rPr>
            </w:pPr>
            <w:r w:rsidRPr="00CD68A8">
              <w:rPr>
                <w:color w:val="000000"/>
                <w:sz w:val="22"/>
                <w:szCs w:val="22"/>
              </w:rPr>
              <w:t>Дружбы 7</w:t>
            </w:r>
          </w:p>
        </w:tc>
        <w:tc>
          <w:tcPr>
            <w:tcW w:w="377"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right"/>
              <w:rPr>
                <w:color w:val="000000"/>
              </w:rPr>
            </w:pPr>
            <w:r w:rsidRPr="00CD68A8">
              <w:rPr>
                <w:color w:val="000000"/>
                <w:sz w:val="22"/>
                <w:szCs w:val="22"/>
              </w:rPr>
              <w:t>1959</w:t>
            </w:r>
          </w:p>
        </w:tc>
        <w:tc>
          <w:tcPr>
            <w:tcW w:w="297"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right"/>
              <w:rPr>
                <w:color w:val="000000"/>
              </w:rPr>
            </w:pPr>
            <w:r w:rsidRPr="00CD68A8">
              <w:rPr>
                <w:color w:val="000000"/>
                <w:sz w:val="22"/>
                <w:szCs w:val="22"/>
              </w:rPr>
              <w:t>1</w:t>
            </w:r>
          </w:p>
        </w:tc>
        <w:tc>
          <w:tcPr>
            <w:tcW w:w="283"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center"/>
              <w:rPr>
                <w:color w:val="000000"/>
              </w:rPr>
            </w:pPr>
            <w:r w:rsidRPr="00CD68A8">
              <w:rPr>
                <w:color w:val="000000"/>
                <w:sz w:val="22"/>
                <w:szCs w:val="22"/>
              </w:rPr>
              <w:t>4</w:t>
            </w:r>
          </w:p>
        </w:tc>
        <w:tc>
          <w:tcPr>
            <w:tcW w:w="402"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right"/>
              <w:rPr>
                <w:color w:val="000000"/>
              </w:rPr>
            </w:pPr>
            <w:r w:rsidRPr="00CD68A8">
              <w:rPr>
                <w:color w:val="000000"/>
                <w:sz w:val="22"/>
                <w:szCs w:val="22"/>
              </w:rPr>
              <w:t>149,0</w:t>
            </w:r>
          </w:p>
        </w:tc>
        <w:tc>
          <w:tcPr>
            <w:tcW w:w="592"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0,0</w:t>
            </w:r>
          </w:p>
        </w:tc>
        <w:tc>
          <w:tcPr>
            <w:tcW w:w="37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rPr>
                <w:color w:val="000000"/>
              </w:rPr>
            </w:pPr>
            <w:r w:rsidRPr="00CD68A8">
              <w:rPr>
                <w:color w:val="000000"/>
                <w:sz w:val="22"/>
                <w:szCs w:val="22"/>
              </w:rPr>
              <w:t> </w:t>
            </w:r>
          </w:p>
        </w:tc>
        <w:tc>
          <w:tcPr>
            <w:tcW w:w="526"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right"/>
              <w:rPr>
                <w:color w:val="000000"/>
              </w:rPr>
            </w:pPr>
            <w:r w:rsidRPr="00CD68A8">
              <w:rPr>
                <w:color w:val="000000"/>
                <w:sz w:val="22"/>
                <w:szCs w:val="22"/>
              </w:rPr>
              <w:t>1 114,0</w:t>
            </w:r>
          </w:p>
        </w:tc>
        <w:tc>
          <w:tcPr>
            <w:tcW w:w="960"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c>
          <w:tcPr>
            <w:tcW w:w="355"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r>
      <w:tr w:rsidR="00752089" w:rsidRPr="00CD68A8" w:rsidTr="00752089">
        <w:trPr>
          <w:trHeight w:val="30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6</w:t>
            </w:r>
          </w:p>
        </w:tc>
        <w:tc>
          <w:tcPr>
            <w:tcW w:w="530" w:type="pct"/>
            <w:tcBorders>
              <w:top w:val="nil"/>
              <w:left w:val="nil"/>
              <w:bottom w:val="single" w:sz="4" w:space="0" w:color="auto"/>
              <w:right w:val="single" w:sz="4" w:space="0" w:color="auto"/>
            </w:tcBorders>
            <w:shd w:val="clear" w:color="auto" w:fill="auto"/>
            <w:hideMark/>
          </w:tcPr>
          <w:p w:rsidR="00752089" w:rsidRPr="00CD68A8" w:rsidRDefault="00752089" w:rsidP="00636733">
            <w:pPr>
              <w:rPr>
                <w:color w:val="000000"/>
              </w:rPr>
            </w:pPr>
            <w:r w:rsidRPr="00CD68A8">
              <w:rPr>
                <w:color w:val="000000"/>
                <w:sz w:val="22"/>
                <w:szCs w:val="22"/>
              </w:rPr>
              <w:t>Дружбы 8</w:t>
            </w:r>
          </w:p>
        </w:tc>
        <w:tc>
          <w:tcPr>
            <w:tcW w:w="377" w:type="pct"/>
            <w:tcBorders>
              <w:top w:val="nil"/>
              <w:left w:val="nil"/>
              <w:bottom w:val="single" w:sz="4" w:space="0" w:color="auto"/>
              <w:right w:val="single" w:sz="4" w:space="0" w:color="auto"/>
            </w:tcBorders>
            <w:shd w:val="clear" w:color="auto" w:fill="auto"/>
            <w:vAlign w:val="bottom"/>
            <w:hideMark/>
          </w:tcPr>
          <w:p w:rsidR="00752089" w:rsidRPr="00CD68A8" w:rsidRDefault="00752089" w:rsidP="00636733">
            <w:pPr>
              <w:jc w:val="right"/>
              <w:rPr>
                <w:color w:val="000000"/>
              </w:rPr>
            </w:pPr>
            <w:r w:rsidRPr="00CD68A8">
              <w:rPr>
                <w:color w:val="000000"/>
                <w:sz w:val="22"/>
                <w:szCs w:val="22"/>
              </w:rPr>
              <w:t>1960</w:t>
            </w:r>
          </w:p>
        </w:tc>
        <w:tc>
          <w:tcPr>
            <w:tcW w:w="297"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1</w:t>
            </w:r>
          </w:p>
        </w:tc>
        <w:tc>
          <w:tcPr>
            <w:tcW w:w="283"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center"/>
              <w:rPr>
                <w:color w:val="000000"/>
              </w:rPr>
            </w:pPr>
            <w:r w:rsidRPr="00CD68A8">
              <w:rPr>
                <w:color w:val="000000"/>
                <w:sz w:val="22"/>
                <w:szCs w:val="22"/>
              </w:rPr>
              <w:t>4</w:t>
            </w:r>
          </w:p>
        </w:tc>
        <w:tc>
          <w:tcPr>
            <w:tcW w:w="402"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174,1</w:t>
            </w:r>
          </w:p>
        </w:tc>
        <w:tc>
          <w:tcPr>
            <w:tcW w:w="592"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0,0</w:t>
            </w:r>
          </w:p>
        </w:tc>
        <w:tc>
          <w:tcPr>
            <w:tcW w:w="37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rPr>
                <w:color w:val="000000"/>
              </w:rPr>
            </w:pPr>
            <w:r w:rsidRPr="00CD68A8">
              <w:rPr>
                <w:color w:val="000000"/>
                <w:sz w:val="22"/>
                <w:szCs w:val="22"/>
              </w:rPr>
              <w:t> </w:t>
            </w:r>
          </w:p>
        </w:tc>
        <w:tc>
          <w:tcPr>
            <w:tcW w:w="52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1 729,0</w:t>
            </w:r>
          </w:p>
        </w:tc>
        <w:tc>
          <w:tcPr>
            <w:tcW w:w="960"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c>
          <w:tcPr>
            <w:tcW w:w="355"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r>
      <w:tr w:rsidR="00752089" w:rsidRPr="00CD68A8" w:rsidTr="00752089">
        <w:trPr>
          <w:trHeight w:val="30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7</w:t>
            </w:r>
          </w:p>
        </w:tc>
        <w:tc>
          <w:tcPr>
            <w:tcW w:w="530" w:type="pct"/>
            <w:tcBorders>
              <w:top w:val="nil"/>
              <w:left w:val="nil"/>
              <w:bottom w:val="single" w:sz="4" w:space="0" w:color="auto"/>
              <w:right w:val="single" w:sz="4" w:space="0" w:color="auto"/>
            </w:tcBorders>
            <w:shd w:val="clear" w:color="auto" w:fill="auto"/>
            <w:hideMark/>
          </w:tcPr>
          <w:p w:rsidR="00752089" w:rsidRPr="00CD68A8" w:rsidRDefault="00752089" w:rsidP="00636733">
            <w:pPr>
              <w:rPr>
                <w:color w:val="000000"/>
              </w:rPr>
            </w:pPr>
            <w:r w:rsidRPr="00CD68A8">
              <w:rPr>
                <w:color w:val="000000"/>
                <w:sz w:val="22"/>
                <w:szCs w:val="22"/>
              </w:rPr>
              <w:t>Дружбы 9</w:t>
            </w:r>
          </w:p>
        </w:tc>
        <w:tc>
          <w:tcPr>
            <w:tcW w:w="377" w:type="pct"/>
            <w:tcBorders>
              <w:top w:val="nil"/>
              <w:left w:val="nil"/>
              <w:bottom w:val="single" w:sz="4" w:space="0" w:color="auto"/>
              <w:right w:val="single" w:sz="4" w:space="0" w:color="auto"/>
            </w:tcBorders>
            <w:shd w:val="clear" w:color="auto" w:fill="auto"/>
            <w:vAlign w:val="bottom"/>
            <w:hideMark/>
          </w:tcPr>
          <w:p w:rsidR="00752089" w:rsidRPr="00CD68A8" w:rsidRDefault="00752089" w:rsidP="00636733">
            <w:pPr>
              <w:jc w:val="right"/>
              <w:rPr>
                <w:color w:val="000000"/>
              </w:rPr>
            </w:pPr>
            <w:r w:rsidRPr="00CD68A8">
              <w:rPr>
                <w:color w:val="000000"/>
                <w:sz w:val="22"/>
                <w:szCs w:val="22"/>
              </w:rPr>
              <w:t>1959</w:t>
            </w:r>
          </w:p>
        </w:tc>
        <w:tc>
          <w:tcPr>
            <w:tcW w:w="297"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1</w:t>
            </w:r>
          </w:p>
        </w:tc>
        <w:tc>
          <w:tcPr>
            <w:tcW w:w="283"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center"/>
              <w:rPr>
                <w:color w:val="000000"/>
              </w:rPr>
            </w:pPr>
            <w:r w:rsidRPr="00CD68A8">
              <w:rPr>
                <w:color w:val="000000"/>
                <w:sz w:val="22"/>
                <w:szCs w:val="22"/>
              </w:rPr>
              <w:t>6</w:t>
            </w:r>
          </w:p>
        </w:tc>
        <w:tc>
          <w:tcPr>
            <w:tcW w:w="402"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171,4</w:t>
            </w:r>
          </w:p>
        </w:tc>
        <w:tc>
          <w:tcPr>
            <w:tcW w:w="592"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0,0</w:t>
            </w:r>
          </w:p>
        </w:tc>
        <w:tc>
          <w:tcPr>
            <w:tcW w:w="37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rPr>
                <w:color w:val="000000"/>
              </w:rPr>
            </w:pPr>
            <w:r w:rsidRPr="00CD68A8">
              <w:rPr>
                <w:color w:val="000000"/>
                <w:sz w:val="22"/>
                <w:szCs w:val="22"/>
              </w:rPr>
              <w:t> </w:t>
            </w:r>
          </w:p>
        </w:tc>
        <w:tc>
          <w:tcPr>
            <w:tcW w:w="52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1 433,0</w:t>
            </w:r>
          </w:p>
        </w:tc>
        <w:tc>
          <w:tcPr>
            <w:tcW w:w="960"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c>
          <w:tcPr>
            <w:tcW w:w="355"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r>
      <w:tr w:rsidR="00752089" w:rsidRPr="00CD68A8" w:rsidTr="00752089">
        <w:trPr>
          <w:trHeight w:val="30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8</w:t>
            </w:r>
          </w:p>
        </w:tc>
        <w:tc>
          <w:tcPr>
            <w:tcW w:w="530" w:type="pct"/>
            <w:tcBorders>
              <w:top w:val="nil"/>
              <w:left w:val="nil"/>
              <w:bottom w:val="single" w:sz="4" w:space="0" w:color="auto"/>
              <w:right w:val="single" w:sz="4" w:space="0" w:color="auto"/>
            </w:tcBorders>
            <w:shd w:val="clear" w:color="auto" w:fill="auto"/>
            <w:hideMark/>
          </w:tcPr>
          <w:p w:rsidR="00752089" w:rsidRPr="00CD68A8" w:rsidRDefault="00752089" w:rsidP="00636733">
            <w:pPr>
              <w:rPr>
                <w:color w:val="000000"/>
              </w:rPr>
            </w:pPr>
            <w:r w:rsidRPr="00CD68A8">
              <w:rPr>
                <w:color w:val="000000"/>
                <w:sz w:val="22"/>
                <w:szCs w:val="22"/>
              </w:rPr>
              <w:t>Дружбы 10</w:t>
            </w:r>
          </w:p>
        </w:tc>
        <w:tc>
          <w:tcPr>
            <w:tcW w:w="377"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1960</w:t>
            </w:r>
          </w:p>
        </w:tc>
        <w:tc>
          <w:tcPr>
            <w:tcW w:w="297"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1</w:t>
            </w:r>
          </w:p>
        </w:tc>
        <w:tc>
          <w:tcPr>
            <w:tcW w:w="283"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center"/>
              <w:rPr>
                <w:color w:val="000000"/>
              </w:rPr>
            </w:pPr>
            <w:r w:rsidRPr="00CD68A8">
              <w:rPr>
                <w:color w:val="000000"/>
                <w:sz w:val="22"/>
                <w:szCs w:val="22"/>
              </w:rPr>
              <w:t>5</w:t>
            </w:r>
          </w:p>
        </w:tc>
        <w:tc>
          <w:tcPr>
            <w:tcW w:w="402"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152,5</w:t>
            </w:r>
          </w:p>
        </w:tc>
        <w:tc>
          <w:tcPr>
            <w:tcW w:w="592"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0,0</w:t>
            </w:r>
          </w:p>
        </w:tc>
        <w:tc>
          <w:tcPr>
            <w:tcW w:w="37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rPr>
                <w:color w:val="000000"/>
              </w:rPr>
            </w:pPr>
            <w:r w:rsidRPr="00CD68A8">
              <w:rPr>
                <w:color w:val="000000"/>
                <w:sz w:val="22"/>
                <w:szCs w:val="22"/>
              </w:rPr>
              <w:t> </w:t>
            </w:r>
          </w:p>
        </w:tc>
        <w:tc>
          <w:tcPr>
            <w:tcW w:w="52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1 767,0</w:t>
            </w:r>
          </w:p>
        </w:tc>
        <w:tc>
          <w:tcPr>
            <w:tcW w:w="960"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c>
          <w:tcPr>
            <w:tcW w:w="355"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r>
      <w:tr w:rsidR="00752089" w:rsidRPr="00CD68A8" w:rsidTr="00752089">
        <w:trPr>
          <w:trHeight w:val="30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9</w:t>
            </w:r>
          </w:p>
        </w:tc>
        <w:tc>
          <w:tcPr>
            <w:tcW w:w="530" w:type="pct"/>
            <w:tcBorders>
              <w:top w:val="nil"/>
              <w:left w:val="nil"/>
              <w:bottom w:val="single" w:sz="4" w:space="0" w:color="auto"/>
              <w:right w:val="single" w:sz="4" w:space="0" w:color="auto"/>
            </w:tcBorders>
            <w:shd w:val="clear" w:color="auto" w:fill="auto"/>
            <w:hideMark/>
          </w:tcPr>
          <w:p w:rsidR="00752089" w:rsidRPr="00CD68A8" w:rsidRDefault="00752089" w:rsidP="00636733">
            <w:pPr>
              <w:rPr>
                <w:color w:val="000000"/>
              </w:rPr>
            </w:pPr>
            <w:r w:rsidRPr="00CD68A8">
              <w:rPr>
                <w:color w:val="000000"/>
                <w:sz w:val="22"/>
                <w:szCs w:val="22"/>
              </w:rPr>
              <w:t>Дружбы 11</w:t>
            </w:r>
          </w:p>
        </w:tc>
        <w:tc>
          <w:tcPr>
            <w:tcW w:w="377"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1959</w:t>
            </w:r>
          </w:p>
        </w:tc>
        <w:tc>
          <w:tcPr>
            <w:tcW w:w="297"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1</w:t>
            </w:r>
          </w:p>
        </w:tc>
        <w:tc>
          <w:tcPr>
            <w:tcW w:w="283"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center"/>
              <w:rPr>
                <w:color w:val="000000"/>
              </w:rPr>
            </w:pPr>
            <w:r w:rsidRPr="00CD68A8">
              <w:rPr>
                <w:color w:val="000000"/>
                <w:sz w:val="22"/>
                <w:szCs w:val="22"/>
              </w:rPr>
              <w:t>6</w:t>
            </w:r>
          </w:p>
        </w:tc>
        <w:tc>
          <w:tcPr>
            <w:tcW w:w="402"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161,1</w:t>
            </w:r>
          </w:p>
        </w:tc>
        <w:tc>
          <w:tcPr>
            <w:tcW w:w="592"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0,0</w:t>
            </w:r>
          </w:p>
        </w:tc>
        <w:tc>
          <w:tcPr>
            <w:tcW w:w="37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rPr>
                <w:color w:val="000000"/>
              </w:rPr>
            </w:pPr>
            <w:r w:rsidRPr="00CD68A8">
              <w:rPr>
                <w:color w:val="000000"/>
                <w:sz w:val="22"/>
                <w:szCs w:val="22"/>
              </w:rPr>
              <w:t> </w:t>
            </w:r>
          </w:p>
        </w:tc>
        <w:tc>
          <w:tcPr>
            <w:tcW w:w="52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1 431,0</w:t>
            </w:r>
          </w:p>
        </w:tc>
        <w:tc>
          <w:tcPr>
            <w:tcW w:w="960"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c>
          <w:tcPr>
            <w:tcW w:w="355"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r>
      <w:tr w:rsidR="00752089" w:rsidRPr="00CD68A8" w:rsidTr="00752089">
        <w:trPr>
          <w:trHeight w:val="30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10</w:t>
            </w:r>
          </w:p>
        </w:tc>
        <w:tc>
          <w:tcPr>
            <w:tcW w:w="530" w:type="pct"/>
            <w:tcBorders>
              <w:top w:val="nil"/>
              <w:left w:val="nil"/>
              <w:bottom w:val="single" w:sz="4" w:space="0" w:color="auto"/>
              <w:right w:val="single" w:sz="4" w:space="0" w:color="auto"/>
            </w:tcBorders>
            <w:shd w:val="clear" w:color="auto" w:fill="auto"/>
            <w:hideMark/>
          </w:tcPr>
          <w:p w:rsidR="00752089" w:rsidRPr="00CD68A8" w:rsidRDefault="00752089" w:rsidP="00636733">
            <w:pPr>
              <w:rPr>
                <w:color w:val="000000"/>
              </w:rPr>
            </w:pPr>
            <w:r w:rsidRPr="00CD68A8">
              <w:rPr>
                <w:color w:val="000000"/>
                <w:sz w:val="22"/>
                <w:szCs w:val="22"/>
              </w:rPr>
              <w:t>Дружбы 12</w:t>
            </w:r>
          </w:p>
        </w:tc>
        <w:tc>
          <w:tcPr>
            <w:tcW w:w="377"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1960</w:t>
            </w:r>
          </w:p>
        </w:tc>
        <w:tc>
          <w:tcPr>
            <w:tcW w:w="297"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1</w:t>
            </w:r>
          </w:p>
        </w:tc>
        <w:tc>
          <w:tcPr>
            <w:tcW w:w="283"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center"/>
              <w:rPr>
                <w:color w:val="000000"/>
              </w:rPr>
            </w:pPr>
            <w:r w:rsidRPr="00CD68A8">
              <w:rPr>
                <w:color w:val="000000"/>
                <w:sz w:val="22"/>
                <w:szCs w:val="22"/>
              </w:rPr>
              <w:t>4</w:t>
            </w:r>
          </w:p>
        </w:tc>
        <w:tc>
          <w:tcPr>
            <w:tcW w:w="402"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157,9</w:t>
            </w:r>
          </w:p>
        </w:tc>
        <w:tc>
          <w:tcPr>
            <w:tcW w:w="592"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rPr>
                <w:color w:val="000000"/>
              </w:rPr>
            </w:pPr>
            <w:r w:rsidRPr="00CD68A8">
              <w:rPr>
                <w:color w:val="000000"/>
                <w:sz w:val="22"/>
                <w:szCs w:val="22"/>
              </w:rPr>
              <w:t> </w:t>
            </w:r>
          </w:p>
        </w:tc>
        <w:tc>
          <w:tcPr>
            <w:tcW w:w="37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rPr>
                <w:color w:val="000000"/>
              </w:rPr>
            </w:pPr>
            <w:r w:rsidRPr="00CD68A8">
              <w:rPr>
                <w:color w:val="000000"/>
                <w:sz w:val="22"/>
                <w:szCs w:val="22"/>
              </w:rPr>
              <w:t> </w:t>
            </w:r>
          </w:p>
        </w:tc>
        <w:tc>
          <w:tcPr>
            <w:tcW w:w="52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1 701,0</w:t>
            </w:r>
          </w:p>
        </w:tc>
        <w:tc>
          <w:tcPr>
            <w:tcW w:w="960"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c>
          <w:tcPr>
            <w:tcW w:w="355"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r>
      <w:tr w:rsidR="00752089" w:rsidRPr="00CD68A8" w:rsidTr="00752089">
        <w:trPr>
          <w:trHeight w:val="30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11</w:t>
            </w:r>
          </w:p>
        </w:tc>
        <w:tc>
          <w:tcPr>
            <w:tcW w:w="530" w:type="pct"/>
            <w:tcBorders>
              <w:top w:val="nil"/>
              <w:left w:val="nil"/>
              <w:bottom w:val="single" w:sz="4" w:space="0" w:color="auto"/>
              <w:right w:val="single" w:sz="4" w:space="0" w:color="auto"/>
            </w:tcBorders>
            <w:shd w:val="clear" w:color="auto" w:fill="auto"/>
            <w:hideMark/>
          </w:tcPr>
          <w:p w:rsidR="00752089" w:rsidRPr="00CD68A8" w:rsidRDefault="00752089" w:rsidP="00636733">
            <w:pPr>
              <w:rPr>
                <w:color w:val="000000"/>
              </w:rPr>
            </w:pPr>
            <w:r w:rsidRPr="00CD68A8">
              <w:rPr>
                <w:color w:val="000000"/>
                <w:sz w:val="22"/>
                <w:szCs w:val="22"/>
              </w:rPr>
              <w:t>Дружбы 13</w:t>
            </w:r>
          </w:p>
        </w:tc>
        <w:tc>
          <w:tcPr>
            <w:tcW w:w="377"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1959</w:t>
            </w:r>
          </w:p>
        </w:tc>
        <w:tc>
          <w:tcPr>
            <w:tcW w:w="297"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1</w:t>
            </w:r>
          </w:p>
        </w:tc>
        <w:tc>
          <w:tcPr>
            <w:tcW w:w="283"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center"/>
              <w:rPr>
                <w:color w:val="000000"/>
              </w:rPr>
            </w:pPr>
            <w:r w:rsidRPr="00CD68A8">
              <w:rPr>
                <w:color w:val="000000"/>
                <w:sz w:val="22"/>
                <w:szCs w:val="22"/>
              </w:rPr>
              <w:t>5</w:t>
            </w:r>
          </w:p>
        </w:tc>
        <w:tc>
          <w:tcPr>
            <w:tcW w:w="402"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147,6</w:t>
            </w:r>
          </w:p>
        </w:tc>
        <w:tc>
          <w:tcPr>
            <w:tcW w:w="592"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rPr>
                <w:color w:val="000000"/>
              </w:rPr>
            </w:pPr>
            <w:r w:rsidRPr="00CD68A8">
              <w:rPr>
                <w:color w:val="000000"/>
                <w:sz w:val="22"/>
                <w:szCs w:val="22"/>
              </w:rPr>
              <w:t> </w:t>
            </w:r>
          </w:p>
        </w:tc>
        <w:tc>
          <w:tcPr>
            <w:tcW w:w="37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rPr>
                <w:color w:val="000000"/>
              </w:rPr>
            </w:pPr>
            <w:r w:rsidRPr="00CD68A8">
              <w:rPr>
                <w:color w:val="000000"/>
                <w:sz w:val="22"/>
                <w:szCs w:val="22"/>
              </w:rPr>
              <w:t> </w:t>
            </w:r>
          </w:p>
        </w:tc>
        <w:tc>
          <w:tcPr>
            <w:tcW w:w="52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1 105,0</w:t>
            </w:r>
          </w:p>
        </w:tc>
        <w:tc>
          <w:tcPr>
            <w:tcW w:w="960"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c>
          <w:tcPr>
            <w:tcW w:w="355"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r>
      <w:tr w:rsidR="00752089" w:rsidRPr="00CD68A8" w:rsidTr="00752089">
        <w:trPr>
          <w:trHeight w:val="30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12</w:t>
            </w:r>
          </w:p>
        </w:tc>
        <w:tc>
          <w:tcPr>
            <w:tcW w:w="530" w:type="pct"/>
            <w:tcBorders>
              <w:top w:val="nil"/>
              <w:left w:val="nil"/>
              <w:bottom w:val="single" w:sz="4" w:space="0" w:color="auto"/>
              <w:right w:val="single" w:sz="4" w:space="0" w:color="auto"/>
            </w:tcBorders>
            <w:shd w:val="clear" w:color="auto" w:fill="auto"/>
            <w:hideMark/>
          </w:tcPr>
          <w:p w:rsidR="00752089" w:rsidRPr="00CD68A8" w:rsidRDefault="00752089" w:rsidP="00636733">
            <w:pPr>
              <w:rPr>
                <w:color w:val="000000"/>
              </w:rPr>
            </w:pPr>
            <w:r w:rsidRPr="00CD68A8">
              <w:rPr>
                <w:color w:val="000000"/>
                <w:sz w:val="22"/>
                <w:szCs w:val="22"/>
              </w:rPr>
              <w:t>Дружбы 14</w:t>
            </w:r>
          </w:p>
        </w:tc>
        <w:tc>
          <w:tcPr>
            <w:tcW w:w="377"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1959</w:t>
            </w:r>
          </w:p>
        </w:tc>
        <w:tc>
          <w:tcPr>
            <w:tcW w:w="297"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1</w:t>
            </w:r>
          </w:p>
        </w:tc>
        <w:tc>
          <w:tcPr>
            <w:tcW w:w="283"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center"/>
              <w:rPr>
                <w:color w:val="000000"/>
              </w:rPr>
            </w:pPr>
            <w:r w:rsidRPr="00CD68A8">
              <w:rPr>
                <w:color w:val="000000"/>
                <w:sz w:val="22"/>
                <w:szCs w:val="22"/>
              </w:rPr>
              <w:t>4</w:t>
            </w:r>
          </w:p>
        </w:tc>
        <w:tc>
          <w:tcPr>
            <w:tcW w:w="402"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145,2</w:t>
            </w:r>
          </w:p>
        </w:tc>
        <w:tc>
          <w:tcPr>
            <w:tcW w:w="592"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rPr>
                <w:color w:val="000000"/>
              </w:rPr>
            </w:pPr>
            <w:r w:rsidRPr="00CD68A8">
              <w:rPr>
                <w:color w:val="000000"/>
                <w:sz w:val="22"/>
                <w:szCs w:val="22"/>
              </w:rPr>
              <w:t> </w:t>
            </w:r>
          </w:p>
        </w:tc>
        <w:tc>
          <w:tcPr>
            <w:tcW w:w="37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rPr>
                <w:color w:val="000000"/>
              </w:rPr>
            </w:pPr>
            <w:r w:rsidRPr="00CD68A8">
              <w:rPr>
                <w:color w:val="000000"/>
                <w:sz w:val="22"/>
                <w:szCs w:val="22"/>
              </w:rPr>
              <w:t> </w:t>
            </w:r>
          </w:p>
        </w:tc>
        <w:tc>
          <w:tcPr>
            <w:tcW w:w="52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1 168,0</w:t>
            </w:r>
          </w:p>
        </w:tc>
        <w:tc>
          <w:tcPr>
            <w:tcW w:w="960"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c>
          <w:tcPr>
            <w:tcW w:w="355"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r>
      <w:tr w:rsidR="00752089" w:rsidRPr="00CD68A8" w:rsidTr="00752089">
        <w:trPr>
          <w:trHeight w:val="30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13</w:t>
            </w:r>
          </w:p>
        </w:tc>
        <w:tc>
          <w:tcPr>
            <w:tcW w:w="530" w:type="pct"/>
            <w:tcBorders>
              <w:top w:val="nil"/>
              <w:left w:val="nil"/>
              <w:bottom w:val="single" w:sz="4" w:space="0" w:color="auto"/>
              <w:right w:val="single" w:sz="4" w:space="0" w:color="auto"/>
            </w:tcBorders>
            <w:shd w:val="clear" w:color="auto" w:fill="auto"/>
            <w:hideMark/>
          </w:tcPr>
          <w:p w:rsidR="00752089" w:rsidRPr="00CD68A8" w:rsidRDefault="00752089" w:rsidP="00636733">
            <w:pPr>
              <w:rPr>
                <w:color w:val="000000"/>
              </w:rPr>
            </w:pPr>
            <w:r w:rsidRPr="00CD68A8">
              <w:rPr>
                <w:color w:val="000000"/>
                <w:sz w:val="22"/>
                <w:szCs w:val="22"/>
              </w:rPr>
              <w:t>Дружбы 15</w:t>
            </w:r>
          </w:p>
        </w:tc>
        <w:tc>
          <w:tcPr>
            <w:tcW w:w="377"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1959</w:t>
            </w:r>
          </w:p>
        </w:tc>
        <w:tc>
          <w:tcPr>
            <w:tcW w:w="297"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1</w:t>
            </w:r>
          </w:p>
        </w:tc>
        <w:tc>
          <w:tcPr>
            <w:tcW w:w="283"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center"/>
              <w:rPr>
                <w:color w:val="000000"/>
              </w:rPr>
            </w:pPr>
            <w:r w:rsidRPr="00CD68A8">
              <w:rPr>
                <w:color w:val="000000"/>
                <w:sz w:val="22"/>
                <w:szCs w:val="22"/>
              </w:rPr>
              <w:t>6</w:t>
            </w:r>
          </w:p>
        </w:tc>
        <w:tc>
          <w:tcPr>
            <w:tcW w:w="402"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145,7</w:t>
            </w:r>
          </w:p>
        </w:tc>
        <w:tc>
          <w:tcPr>
            <w:tcW w:w="592"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0,0</w:t>
            </w:r>
          </w:p>
        </w:tc>
        <w:tc>
          <w:tcPr>
            <w:tcW w:w="37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rPr>
                <w:color w:val="000000"/>
              </w:rPr>
            </w:pPr>
            <w:r w:rsidRPr="00CD68A8">
              <w:rPr>
                <w:color w:val="000000"/>
                <w:sz w:val="22"/>
                <w:szCs w:val="22"/>
              </w:rPr>
              <w:t> </w:t>
            </w:r>
          </w:p>
        </w:tc>
        <w:tc>
          <w:tcPr>
            <w:tcW w:w="52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1 229,0</w:t>
            </w:r>
          </w:p>
        </w:tc>
        <w:tc>
          <w:tcPr>
            <w:tcW w:w="960"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c>
          <w:tcPr>
            <w:tcW w:w="355"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r>
    </w:tbl>
    <w:p w:rsidR="007B163A" w:rsidRPr="00CD68A8" w:rsidRDefault="007B163A" w:rsidP="007B163A">
      <w:pPr>
        <w:rPr>
          <w:b/>
        </w:rPr>
      </w:pPr>
    </w:p>
    <w:p w:rsidR="007B163A" w:rsidRPr="00CD68A8" w:rsidRDefault="007B163A" w:rsidP="007B163A">
      <w:pPr>
        <w:rPr>
          <w:b/>
        </w:rPr>
      </w:pPr>
    </w:p>
    <w:p w:rsidR="007B163A" w:rsidRPr="00CD68A8" w:rsidRDefault="007B163A" w:rsidP="007B163A">
      <w:pPr>
        <w:rPr>
          <w:b/>
        </w:rPr>
      </w:pPr>
    </w:p>
    <w:p w:rsidR="007B163A" w:rsidRPr="00CD68A8" w:rsidRDefault="007B163A" w:rsidP="007B163A">
      <w:pPr>
        <w:rPr>
          <w:b/>
        </w:rPr>
      </w:pPr>
    </w:p>
    <w:p w:rsidR="007B163A" w:rsidRPr="00CD68A8" w:rsidRDefault="007B163A" w:rsidP="007B163A">
      <w:pPr>
        <w:rPr>
          <w:b/>
        </w:rPr>
      </w:pPr>
    </w:p>
    <w:p w:rsidR="007B163A" w:rsidRPr="00CD68A8" w:rsidRDefault="007B163A" w:rsidP="007B163A">
      <w:pPr>
        <w:rPr>
          <w:b/>
        </w:rPr>
      </w:pPr>
    </w:p>
    <w:p w:rsidR="007B163A" w:rsidRPr="00CD68A8" w:rsidRDefault="007B163A" w:rsidP="007B163A">
      <w:pPr>
        <w:rPr>
          <w:b/>
        </w:rPr>
      </w:pPr>
    </w:p>
    <w:p w:rsidR="007B163A" w:rsidRPr="00CD68A8" w:rsidRDefault="007B163A" w:rsidP="007B163A">
      <w:pPr>
        <w:rPr>
          <w:b/>
        </w:rPr>
      </w:pPr>
    </w:p>
    <w:p w:rsidR="007B163A" w:rsidRDefault="007B163A" w:rsidP="007B163A">
      <w:pPr>
        <w:rPr>
          <w:b/>
        </w:rPr>
      </w:pPr>
    </w:p>
    <w:p w:rsidR="00855B8E" w:rsidRPr="00CD68A8" w:rsidRDefault="00855B8E" w:rsidP="007B163A">
      <w:pPr>
        <w:rPr>
          <w:b/>
        </w:rPr>
      </w:pPr>
    </w:p>
    <w:p w:rsidR="007B163A" w:rsidRDefault="007B163A" w:rsidP="007B163A">
      <w:pPr>
        <w:rPr>
          <w:b/>
        </w:rPr>
      </w:pPr>
    </w:p>
    <w:p w:rsidR="00752089" w:rsidRDefault="00752089" w:rsidP="007B163A">
      <w:pPr>
        <w:rPr>
          <w:b/>
        </w:rPr>
      </w:pPr>
    </w:p>
    <w:p w:rsidR="00752089" w:rsidRPr="00CD68A8" w:rsidRDefault="00752089" w:rsidP="007B163A">
      <w:pPr>
        <w:rPr>
          <w:b/>
        </w:rPr>
      </w:pPr>
    </w:p>
    <w:p w:rsidR="007B163A" w:rsidRPr="00CD68A8" w:rsidRDefault="007B163A" w:rsidP="007B163A">
      <w:pPr>
        <w:rPr>
          <w:b/>
        </w:rPr>
      </w:pPr>
      <w:r w:rsidRPr="00CD68A8">
        <w:rPr>
          <w:b/>
        </w:rPr>
        <w:lastRenderedPageBreak/>
        <w:t>Лот 2</w:t>
      </w:r>
    </w:p>
    <w:tbl>
      <w:tblPr>
        <w:tblW w:w="5000" w:type="pct"/>
        <w:tblInd w:w="-318" w:type="dxa"/>
        <w:tblLayout w:type="fixed"/>
        <w:tblLook w:val="04A0"/>
      </w:tblPr>
      <w:tblGrid>
        <w:gridCol w:w="430"/>
        <w:gridCol w:w="1141"/>
        <w:gridCol w:w="859"/>
        <w:gridCol w:w="544"/>
        <w:gridCol w:w="822"/>
        <w:gridCol w:w="867"/>
        <w:gridCol w:w="918"/>
        <w:gridCol w:w="706"/>
        <w:gridCol w:w="1157"/>
        <w:gridCol w:w="1315"/>
        <w:gridCol w:w="1096"/>
      </w:tblGrid>
      <w:tr w:rsidR="00752089" w:rsidRPr="00CD68A8" w:rsidTr="00752089">
        <w:trPr>
          <w:trHeight w:val="1530"/>
        </w:trPr>
        <w:tc>
          <w:tcPr>
            <w:tcW w:w="218" w:type="pct"/>
            <w:tcBorders>
              <w:top w:val="single" w:sz="4" w:space="0" w:color="auto"/>
              <w:left w:val="single" w:sz="4" w:space="0" w:color="auto"/>
              <w:bottom w:val="single" w:sz="4" w:space="0" w:color="auto"/>
              <w:right w:val="single" w:sz="4" w:space="0" w:color="auto"/>
            </w:tcBorders>
            <w:shd w:val="clear" w:color="auto" w:fill="auto"/>
            <w:hideMark/>
          </w:tcPr>
          <w:p w:rsidR="00752089" w:rsidRPr="00636733" w:rsidRDefault="00752089" w:rsidP="00636733">
            <w:pPr>
              <w:jc w:val="center"/>
              <w:rPr>
                <w:color w:val="000000"/>
              </w:rPr>
            </w:pPr>
            <w:r w:rsidRPr="00636733">
              <w:rPr>
                <w:color w:val="000000"/>
                <w:sz w:val="22"/>
                <w:szCs w:val="22"/>
              </w:rPr>
              <w:t>№</w:t>
            </w:r>
          </w:p>
        </w:tc>
        <w:tc>
          <w:tcPr>
            <w:tcW w:w="579" w:type="pct"/>
            <w:tcBorders>
              <w:top w:val="single" w:sz="4" w:space="0" w:color="auto"/>
              <w:left w:val="nil"/>
              <w:bottom w:val="single" w:sz="4" w:space="0" w:color="auto"/>
              <w:right w:val="single" w:sz="4" w:space="0" w:color="auto"/>
            </w:tcBorders>
            <w:shd w:val="clear" w:color="auto" w:fill="auto"/>
            <w:hideMark/>
          </w:tcPr>
          <w:p w:rsidR="00752089" w:rsidRPr="00636733" w:rsidRDefault="00752089" w:rsidP="00636733">
            <w:pPr>
              <w:jc w:val="center"/>
              <w:rPr>
                <w:color w:val="000000"/>
              </w:rPr>
            </w:pPr>
            <w:r w:rsidRPr="00636733">
              <w:rPr>
                <w:color w:val="000000"/>
                <w:sz w:val="22"/>
                <w:szCs w:val="22"/>
              </w:rPr>
              <w:t>адрес</w:t>
            </w:r>
          </w:p>
        </w:tc>
        <w:tc>
          <w:tcPr>
            <w:tcW w:w="436" w:type="pct"/>
            <w:tcBorders>
              <w:top w:val="single" w:sz="4" w:space="0" w:color="auto"/>
              <w:left w:val="nil"/>
              <w:bottom w:val="single" w:sz="4" w:space="0" w:color="auto"/>
              <w:right w:val="single" w:sz="4" w:space="0" w:color="auto"/>
            </w:tcBorders>
            <w:shd w:val="clear" w:color="auto" w:fill="auto"/>
            <w:hideMark/>
          </w:tcPr>
          <w:p w:rsidR="00752089" w:rsidRPr="00636733" w:rsidRDefault="00752089" w:rsidP="00636733">
            <w:pPr>
              <w:jc w:val="center"/>
              <w:rPr>
                <w:color w:val="000000"/>
              </w:rPr>
            </w:pPr>
            <w:r w:rsidRPr="00636733">
              <w:rPr>
                <w:color w:val="000000"/>
                <w:sz w:val="22"/>
                <w:szCs w:val="22"/>
              </w:rPr>
              <w:t>год постройки</w:t>
            </w:r>
          </w:p>
        </w:tc>
        <w:tc>
          <w:tcPr>
            <w:tcW w:w="276" w:type="pct"/>
            <w:tcBorders>
              <w:top w:val="single" w:sz="4" w:space="0" w:color="auto"/>
              <w:left w:val="nil"/>
              <w:bottom w:val="single" w:sz="4" w:space="0" w:color="auto"/>
              <w:right w:val="single" w:sz="4" w:space="0" w:color="auto"/>
            </w:tcBorders>
            <w:shd w:val="clear" w:color="auto" w:fill="auto"/>
            <w:hideMark/>
          </w:tcPr>
          <w:p w:rsidR="00752089" w:rsidRPr="00636733" w:rsidRDefault="00752089" w:rsidP="00636733">
            <w:pPr>
              <w:jc w:val="center"/>
              <w:rPr>
                <w:color w:val="000000"/>
              </w:rPr>
            </w:pPr>
            <w:r w:rsidRPr="00636733">
              <w:rPr>
                <w:color w:val="000000"/>
                <w:sz w:val="22"/>
                <w:szCs w:val="22"/>
              </w:rPr>
              <w:t>количество этажей</w:t>
            </w:r>
          </w:p>
        </w:tc>
        <w:tc>
          <w:tcPr>
            <w:tcW w:w="417" w:type="pct"/>
            <w:tcBorders>
              <w:top w:val="single" w:sz="4" w:space="0" w:color="auto"/>
              <w:left w:val="nil"/>
              <w:bottom w:val="single" w:sz="4" w:space="0" w:color="auto"/>
              <w:right w:val="single" w:sz="4" w:space="0" w:color="auto"/>
            </w:tcBorders>
            <w:shd w:val="clear" w:color="auto" w:fill="auto"/>
            <w:hideMark/>
          </w:tcPr>
          <w:p w:rsidR="00752089" w:rsidRPr="00636733" w:rsidRDefault="00752089" w:rsidP="00636733">
            <w:pPr>
              <w:jc w:val="center"/>
              <w:rPr>
                <w:color w:val="000000"/>
              </w:rPr>
            </w:pPr>
            <w:r w:rsidRPr="00636733">
              <w:rPr>
                <w:color w:val="000000"/>
                <w:sz w:val="22"/>
                <w:szCs w:val="22"/>
              </w:rPr>
              <w:t>количество квартир</w:t>
            </w:r>
          </w:p>
        </w:tc>
        <w:tc>
          <w:tcPr>
            <w:tcW w:w="440" w:type="pct"/>
            <w:tcBorders>
              <w:top w:val="single" w:sz="4" w:space="0" w:color="auto"/>
              <w:left w:val="nil"/>
              <w:bottom w:val="single" w:sz="4" w:space="0" w:color="auto"/>
              <w:right w:val="single" w:sz="4" w:space="0" w:color="auto"/>
            </w:tcBorders>
            <w:shd w:val="clear" w:color="auto" w:fill="auto"/>
            <w:hideMark/>
          </w:tcPr>
          <w:p w:rsidR="00752089" w:rsidRPr="00636733" w:rsidRDefault="00752089" w:rsidP="00636733">
            <w:pPr>
              <w:jc w:val="center"/>
              <w:rPr>
                <w:color w:val="000000"/>
              </w:rPr>
            </w:pPr>
            <w:r w:rsidRPr="00636733">
              <w:rPr>
                <w:color w:val="000000"/>
                <w:sz w:val="22"/>
                <w:szCs w:val="22"/>
              </w:rPr>
              <w:t>площадь жилых помещений, кв.м</w:t>
            </w:r>
          </w:p>
        </w:tc>
        <w:tc>
          <w:tcPr>
            <w:tcW w:w="466" w:type="pct"/>
            <w:tcBorders>
              <w:top w:val="single" w:sz="4" w:space="0" w:color="auto"/>
              <w:left w:val="nil"/>
              <w:bottom w:val="single" w:sz="4" w:space="0" w:color="auto"/>
              <w:right w:val="single" w:sz="4" w:space="0" w:color="auto"/>
            </w:tcBorders>
            <w:shd w:val="clear" w:color="auto" w:fill="auto"/>
            <w:hideMark/>
          </w:tcPr>
          <w:p w:rsidR="00752089" w:rsidRPr="00636733" w:rsidRDefault="00752089" w:rsidP="00636733">
            <w:pPr>
              <w:jc w:val="center"/>
              <w:rPr>
                <w:color w:val="000000"/>
              </w:rPr>
            </w:pPr>
            <w:r w:rsidRPr="00636733">
              <w:rPr>
                <w:color w:val="000000"/>
                <w:sz w:val="22"/>
                <w:szCs w:val="22"/>
              </w:rPr>
              <w:t>площадь помещений общего пользования,               кв.м</w:t>
            </w:r>
          </w:p>
        </w:tc>
        <w:tc>
          <w:tcPr>
            <w:tcW w:w="358" w:type="pct"/>
            <w:tcBorders>
              <w:top w:val="single" w:sz="4" w:space="0" w:color="auto"/>
              <w:left w:val="nil"/>
              <w:bottom w:val="single" w:sz="4" w:space="0" w:color="auto"/>
              <w:right w:val="single" w:sz="4" w:space="0" w:color="auto"/>
            </w:tcBorders>
            <w:shd w:val="clear" w:color="auto" w:fill="auto"/>
            <w:hideMark/>
          </w:tcPr>
          <w:p w:rsidR="00752089" w:rsidRPr="00636733" w:rsidRDefault="00752089" w:rsidP="00636733">
            <w:pPr>
              <w:jc w:val="center"/>
              <w:rPr>
                <w:color w:val="000000"/>
              </w:rPr>
            </w:pPr>
            <w:r w:rsidRPr="00636733">
              <w:rPr>
                <w:color w:val="000000"/>
                <w:sz w:val="22"/>
                <w:szCs w:val="22"/>
              </w:rPr>
              <w:t>площадь             нежилых помещений, кв.м</w:t>
            </w:r>
          </w:p>
        </w:tc>
        <w:tc>
          <w:tcPr>
            <w:tcW w:w="587" w:type="pct"/>
            <w:tcBorders>
              <w:top w:val="single" w:sz="4" w:space="0" w:color="auto"/>
              <w:left w:val="nil"/>
              <w:bottom w:val="single" w:sz="4" w:space="0" w:color="auto"/>
              <w:right w:val="single" w:sz="4" w:space="0" w:color="auto"/>
            </w:tcBorders>
            <w:shd w:val="clear" w:color="auto" w:fill="auto"/>
            <w:hideMark/>
          </w:tcPr>
          <w:p w:rsidR="00752089" w:rsidRPr="00636733" w:rsidRDefault="00752089" w:rsidP="00636733">
            <w:pPr>
              <w:jc w:val="center"/>
              <w:rPr>
                <w:color w:val="000000"/>
              </w:rPr>
            </w:pPr>
            <w:r w:rsidRPr="00636733">
              <w:rPr>
                <w:color w:val="000000"/>
                <w:sz w:val="22"/>
                <w:szCs w:val="22"/>
              </w:rPr>
              <w:t>площадь земельного участка, кв.м</w:t>
            </w:r>
          </w:p>
        </w:tc>
        <w:tc>
          <w:tcPr>
            <w:tcW w:w="667" w:type="pct"/>
            <w:tcBorders>
              <w:top w:val="single" w:sz="4" w:space="0" w:color="auto"/>
              <w:left w:val="nil"/>
              <w:bottom w:val="single" w:sz="4" w:space="0" w:color="auto"/>
              <w:right w:val="single" w:sz="4" w:space="0" w:color="auto"/>
            </w:tcBorders>
            <w:shd w:val="clear" w:color="auto" w:fill="auto"/>
            <w:hideMark/>
          </w:tcPr>
          <w:p w:rsidR="00752089" w:rsidRPr="00636733" w:rsidRDefault="00752089" w:rsidP="00636733">
            <w:pPr>
              <w:jc w:val="center"/>
              <w:rPr>
                <w:color w:val="000000"/>
              </w:rPr>
            </w:pPr>
            <w:r w:rsidRPr="00636733">
              <w:rPr>
                <w:color w:val="000000"/>
                <w:sz w:val="22"/>
                <w:szCs w:val="22"/>
              </w:rPr>
              <w:t>виды благоустройства</w:t>
            </w:r>
          </w:p>
        </w:tc>
        <w:tc>
          <w:tcPr>
            <w:tcW w:w="556" w:type="pct"/>
            <w:tcBorders>
              <w:top w:val="single" w:sz="4" w:space="0" w:color="auto"/>
              <w:left w:val="nil"/>
              <w:bottom w:val="single" w:sz="4" w:space="0" w:color="auto"/>
              <w:right w:val="single" w:sz="4" w:space="0" w:color="auto"/>
            </w:tcBorders>
            <w:shd w:val="clear" w:color="auto" w:fill="auto"/>
            <w:hideMark/>
          </w:tcPr>
          <w:p w:rsidR="00752089" w:rsidRPr="00636733" w:rsidRDefault="00752089" w:rsidP="00636733">
            <w:pPr>
              <w:jc w:val="center"/>
              <w:rPr>
                <w:color w:val="000000"/>
              </w:rPr>
            </w:pPr>
            <w:r w:rsidRPr="00636733">
              <w:rPr>
                <w:color w:val="000000"/>
                <w:sz w:val="22"/>
                <w:szCs w:val="22"/>
              </w:rPr>
              <w:t>тип постройки</w:t>
            </w:r>
          </w:p>
        </w:tc>
      </w:tr>
      <w:tr w:rsidR="00752089" w:rsidRPr="00CD68A8" w:rsidTr="00752089">
        <w:trPr>
          <w:trHeight w:val="300"/>
        </w:trPr>
        <w:tc>
          <w:tcPr>
            <w:tcW w:w="218" w:type="pct"/>
            <w:tcBorders>
              <w:top w:val="nil"/>
              <w:left w:val="single" w:sz="4" w:space="0" w:color="auto"/>
              <w:bottom w:val="single" w:sz="4" w:space="0" w:color="auto"/>
              <w:right w:val="single" w:sz="4" w:space="0" w:color="auto"/>
            </w:tcBorders>
            <w:shd w:val="clear" w:color="auto" w:fill="auto"/>
            <w:noWrap/>
            <w:vAlign w:val="bottom"/>
            <w:hideMark/>
          </w:tcPr>
          <w:p w:rsidR="00752089" w:rsidRPr="00636733" w:rsidRDefault="00752089" w:rsidP="00636733">
            <w:pPr>
              <w:jc w:val="right"/>
              <w:rPr>
                <w:color w:val="000000"/>
              </w:rPr>
            </w:pPr>
            <w:r w:rsidRPr="00636733">
              <w:rPr>
                <w:color w:val="000000"/>
                <w:sz w:val="22"/>
                <w:szCs w:val="22"/>
              </w:rPr>
              <w:t>1</w:t>
            </w:r>
          </w:p>
        </w:tc>
        <w:tc>
          <w:tcPr>
            <w:tcW w:w="579" w:type="pct"/>
            <w:tcBorders>
              <w:top w:val="nil"/>
              <w:left w:val="nil"/>
              <w:bottom w:val="single" w:sz="4" w:space="0" w:color="auto"/>
              <w:right w:val="single" w:sz="4" w:space="0" w:color="auto"/>
            </w:tcBorders>
            <w:shd w:val="clear" w:color="auto" w:fill="auto"/>
            <w:noWrap/>
            <w:vAlign w:val="bottom"/>
            <w:hideMark/>
          </w:tcPr>
          <w:p w:rsidR="00752089" w:rsidRPr="00636733" w:rsidRDefault="00752089" w:rsidP="00636733">
            <w:pPr>
              <w:rPr>
                <w:color w:val="000000"/>
              </w:rPr>
            </w:pPr>
            <w:r w:rsidRPr="00636733">
              <w:rPr>
                <w:color w:val="000000"/>
                <w:sz w:val="22"/>
                <w:szCs w:val="22"/>
              </w:rPr>
              <w:t>Строителей  2</w:t>
            </w:r>
          </w:p>
        </w:tc>
        <w:tc>
          <w:tcPr>
            <w:tcW w:w="436" w:type="pct"/>
            <w:tcBorders>
              <w:top w:val="nil"/>
              <w:left w:val="nil"/>
              <w:bottom w:val="single" w:sz="4" w:space="0" w:color="auto"/>
              <w:right w:val="single" w:sz="4" w:space="0" w:color="auto"/>
            </w:tcBorders>
            <w:shd w:val="clear" w:color="auto" w:fill="auto"/>
            <w:noWrap/>
            <w:vAlign w:val="bottom"/>
            <w:hideMark/>
          </w:tcPr>
          <w:p w:rsidR="00752089" w:rsidRPr="00636733" w:rsidRDefault="00752089" w:rsidP="00636733">
            <w:pPr>
              <w:jc w:val="right"/>
              <w:rPr>
                <w:color w:val="000000"/>
              </w:rPr>
            </w:pPr>
            <w:r w:rsidRPr="00636733">
              <w:rPr>
                <w:color w:val="000000"/>
                <w:sz w:val="22"/>
                <w:szCs w:val="22"/>
              </w:rPr>
              <w:t>1959</w:t>
            </w:r>
          </w:p>
        </w:tc>
        <w:tc>
          <w:tcPr>
            <w:tcW w:w="276" w:type="pct"/>
            <w:tcBorders>
              <w:top w:val="nil"/>
              <w:left w:val="nil"/>
              <w:bottom w:val="single" w:sz="4" w:space="0" w:color="auto"/>
              <w:right w:val="single" w:sz="4" w:space="0" w:color="auto"/>
            </w:tcBorders>
            <w:shd w:val="clear" w:color="auto" w:fill="auto"/>
            <w:noWrap/>
            <w:vAlign w:val="bottom"/>
            <w:hideMark/>
          </w:tcPr>
          <w:p w:rsidR="00752089" w:rsidRPr="00636733" w:rsidRDefault="00752089" w:rsidP="00636733">
            <w:pPr>
              <w:jc w:val="right"/>
              <w:rPr>
                <w:color w:val="000000"/>
              </w:rPr>
            </w:pPr>
            <w:r w:rsidRPr="00636733">
              <w:rPr>
                <w:color w:val="000000"/>
                <w:sz w:val="22"/>
                <w:szCs w:val="22"/>
              </w:rPr>
              <w:t>2</w:t>
            </w:r>
          </w:p>
        </w:tc>
        <w:tc>
          <w:tcPr>
            <w:tcW w:w="417" w:type="pct"/>
            <w:tcBorders>
              <w:top w:val="nil"/>
              <w:left w:val="nil"/>
              <w:bottom w:val="single" w:sz="4" w:space="0" w:color="auto"/>
              <w:right w:val="single" w:sz="4" w:space="0" w:color="auto"/>
            </w:tcBorders>
            <w:shd w:val="clear" w:color="auto" w:fill="auto"/>
            <w:noWrap/>
            <w:vAlign w:val="bottom"/>
            <w:hideMark/>
          </w:tcPr>
          <w:p w:rsidR="00752089" w:rsidRPr="00636733" w:rsidRDefault="00752089" w:rsidP="00636733">
            <w:pPr>
              <w:jc w:val="center"/>
              <w:rPr>
                <w:color w:val="000000"/>
              </w:rPr>
            </w:pPr>
            <w:r w:rsidRPr="00636733">
              <w:rPr>
                <w:color w:val="000000"/>
                <w:sz w:val="22"/>
                <w:szCs w:val="22"/>
              </w:rPr>
              <w:t>8</w:t>
            </w:r>
          </w:p>
        </w:tc>
        <w:tc>
          <w:tcPr>
            <w:tcW w:w="440" w:type="pct"/>
            <w:tcBorders>
              <w:top w:val="nil"/>
              <w:left w:val="nil"/>
              <w:bottom w:val="single" w:sz="4" w:space="0" w:color="auto"/>
              <w:right w:val="single" w:sz="4" w:space="0" w:color="auto"/>
            </w:tcBorders>
            <w:shd w:val="clear" w:color="auto" w:fill="auto"/>
            <w:noWrap/>
            <w:vAlign w:val="bottom"/>
            <w:hideMark/>
          </w:tcPr>
          <w:p w:rsidR="00752089" w:rsidRPr="00636733" w:rsidRDefault="00752089" w:rsidP="00636733">
            <w:pPr>
              <w:jc w:val="right"/>
              <w:rPr>
                <w:color w:val="000000"/>
              </w:rPr>
            </w:pPr>
            <w:r w:rsidRPr="00636733">
              <w:rPr>
                <w:color w:val="000000"/>
                <w:sz w:val="22"/>
                <w:szCs w:val="22"/>
              </w:rPr>
              <w:t>443,4</w:t>
            </w:r>
          </w:p>
        </w:tc>
        <w:tc>
          <w:tcPr>
            <w:tcW w:w="466" w:type="pct"/>
            <w:tcBorders>
              <w:top w:val="nil"/>
              <w:left w:val="nil"/>
              <w:bottom w:val="single" w:sz="4" w:space="0" w:color="auto"/>
              <w:right w:val="single" w:sz="4" w:space="0" w:color="auto"/>
            </w:tcBorders>
            <w:shd w:val="clear" w:color="auto" w:fill="auto"/>
            <w:noWrap/>
            <w:vAlign w:val="bottom"/>
            <w:hideMark/>
          </w:tcPr>
          <w:p w:rsidR="00752089" w:rsidRPr="00636733" w:rsidRDefault="00752089" w:rsidP="00636733">
            <w:pPr>
              <w:jc w:val="right"/>
              <w:rPr>
                <w:color w:val="000000"/>
              </w:rPr>
            </w:pPr>
            <w:r w:rsidRPr="00636733">
              <w:rPr>
                <w:color w:val="000000"/>
                <w:sz w:val="22"/>
                <w:szCs w:val="22"/>
              </w:rPr>
              <w:t>39,1</w:t>
            </w:r>
          </w:p>
        </w:tc>
        <w:tc>
          <w:tcPr>
            <w:tcW w:w="358" w:type="pct"/>
            <w:tcBorders>
              <w:top w:val="nil"/>
              <w:left w:val="nil"/>
              <w:bottom w:val="single" w:sz="4" w:space="0" w:color="auto"/>
              <w:right w:val="single" w:sz="4" w:space="0" w:color="auto"/>
            </w:tcBorders>
            <w:shd w:val="clear" w:color="auto" w:fill="auto"/>
            <w:noWrap/>
            <w:vAlign w:val="bottom"/>
            <w:hideMark/>
          </w:tcPr>
          <w:p w:rsidR="00752089" w:rsidRPr="00636733" w:rsidRDefault="00752089" w:rsidP="00636733">
            <w:pPr>
              <w:rPr>
                <w:color w:val="000000"/>
              </w:rPr>
            </w:pPr>
            <w:r w:rsidRPr="00636733">
              <w:rPr>
                <w:color w:val="000000"/>
                <w:sz w:val="22"/>
                <w:szCs w:val="22"/>
              </w:rPr>
              <w:t> </w:t>
            </w:r>
          </w:p>
        </w:tc>
        <w:tc>
          <w:tcPr>
            <w:tcW w:w="587" w:type="pct"/>
            <w:tcBorders>
              <w:top w:val="nil"/>
              <w:left w:val="nil"/>
              <w:bottom w:val="single" w:sz="4" w:space="0" w:color="auto"/>
              <w:right w:val="single" w:sz="4" w:space="0" w:color="auto"/>
            </w:tcBorders>
            <w:shd w:val="clear" w:color="auto" w:fill="auto"/>
            <w:noWrap/>
            <w:vAlign w:val="bottom"/>
            <w:hideMark/>
          </w:tcPr>
          <w:p w:rsidR="00752089" w:rsidRPr="00636733" w:rsidRDefault="00752089" w:rsidP="00636733">
            <w:pPr>
              <w:jc w:val="right"/>
              <w:rPr>
                <w:color w:val="000000"/>
              </w:rPr>
            </w:pPr>
            <w:r w:rsidRPr="00636733">
              <w:rPr>
                <w:color w:val="000000"/>
                <w:sz w:val="22"/>
                <w:szCs w:val="22"/>
              </w:rPr>
              <w:t>785,0</w:t>
            </w:r>
          </w:p>
        </w:tc>
        <w:tc>
          <w:tcPr>
            <w:tcW w:w="667" w:type="pct"/>
            <w:vMerge w:val="restart"/>
            <w:tcBorders>
              <w:top w:val="nil"/>
              <w:left w:val="single" w:sz="4" w:space="0" w:color="auto"/>
              <w:bottom w:val="single" w:sz="4" w:space="0" w:color="auto"/>
              <w:right w:val="single" w:sz="4" w:space="0" w:color="auto"/>
            </w:tcBorders>
            <w:shd w:val="clear" w:color="auto" w:fill="auto"/>
            <w:vAlign w:val="center"/>
            <w:hideMark/>
          </w:tcPr>
          <w:p w:rsidR="00752089" w:rsidRDefault="00752089" w:rsidP="00636733">
            <w:pPr>
              <w:jc w:val="center"/>
              <w:rPr>
                <w:color w:val="000000"/>
              </w:rPr>
            </w:pPr>
            <w:r w:rsidRPr="00636733">
              <w:rPr>
                <w:color w:val="000000"/>
                <w:sz w:val="22"/>
                <w:szCs w:val="22"/>
              </w:rPr>
              <w:t>Отопление  АОГВ, выгребные ямы газоснабжение,</w:t>
            </w:r>
          </w:p>
          <w:p w:rsidR="00752089" w:rsidRPr="00636733" w:rsidRDefault="00752089" w:rsidP="00636733">
            <w:pPr>
              <w:jc w:val="center"/>
              <w:rPr>
                <w:color w:val="000000"/>
              </w:rPr>
            </w:pPr>
            <w:r w:rsidRPr="00636733">
              <w:rPr>
                <w:color w:val="000000"/>
                <w:sz w:val="22"/>
                <w:szCs w:val="22"/>
              </w:rPr>
              <w:t>электроснабжение, холодное водоснабжение</w:t>
            </w:r>
          </w:p>
        </w:tc>
        <w:tc>
          <w:tcPr>
            <w:tcW w:w="556" w:type="pct"/>
            <w:vMerge w:val="restart"/>
            <w:tcBorders>
              <w:top w:val="nil"/>
              <w:left w:val="single" w:sz="4" w:space="0" w:color="auto"/>
              <w:bottom w:val="single" w:sz="4" w:space="0" w:color="auto"/>
              <w:right w:val="single" w:sz="4" w:space="0" w:color="auto"/>
            </w:tcBorders>
            <w:shd w:val="clear" w:color="auto" w:fill="auto"/>
            <w:vAlign w:val="center"/>
            <w:hideMark/>
          </w:tcPr>
          <w:p w:rsidR="00752089" w:rsidRPr="00636733" w:rsidRDefault="00752089" w:rsidP="00636733">
            <w:pPr>
              <w:jc w:val="center"/>
              <w:rPr>
                <w:color w:val="000000"/>
              </w:rPr>
            </w:pPr>
            <w:r w:rsidRPr="00636733">
              <w:rPr>
                <w:color w:val="000000"/>
                <w:sz w:val="22"/>
                <w:szCs w:val="22"/>
              </w:rPr>
              <w:t>жилое здание</w:t>
            </w:r>
          </w:p>
        </w:tc>
      </w:tr>
      <w:tr w:rsidR="00752089" w:rsidRPr="00CD68A8" w:rsidTr="00752089">
        <w:trPr>
          <w:trHeight w:val="300"/>
        </w:trPr>
        <w:tc>
          <w:tcPr>
            <w:tcW w:w="218" w:type="pct"/>
            <w:tcBorders>
              <w:top w:val="nil"/>
              <w:left w:val="single" w:sz="4" w:space="0" w:color="auto"/>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2</w:t>
            </w:r>
          </w:p>
        </w:tc>
        <w:tc>
          <w:tcPr>
            <w:tcW w:w="579"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rPr>
                <w:color w:val="000000"/>
              </w:rPr>
            </w:pPr>
            <w:r w:rsidRPr="00CD68A8">
              <w:rPr>
                <w:color w:val="000000"/>
                <w:sz w:val="22"/>
                <w:szCs w:val="22"/>
              </w:rPr>
              <w:t>Строителей  15</w:t>
            </w:r>
          </w:p>
        </w:tc>
        <w:tc>
          <w:tcPr>
            <w:tcW w:w="43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1952</w:t>
            </w:r>
          </w:p>
        </w:tc>
        <w:tc>
          <w:tcPr>
            <w:tcW w:w="27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2</w:t>
            </w:r>
          </w:p>
        </w:tc>
        <w:tc>
          <w:tcPr>
            <w:tcW w:w="417"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center"/>
              <w:rPr>
                <w:color w:val="000000"/>
              </w:rPr>
            </w:pPr>
            <w:r w:rsidRPr="00CD68A8">
              <w:rPr>
                <w:color w:val="000000"/>
                <w:sz w:val="22"/>
                <w:szCs w:val="22"/>
              </w:rPr>
              <w:t>8</w:t>
            </w:r>
          </w:p>
        </w:tc>
        <w:tc>
          <w:tcPr>
            <w:tcW w:w="440"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410,5</w:t>
            </w:r>
          </w:p>
        </w:tc>
        <w:tc>
          <w:tcPr>
            <w:tcW w:w="46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38,9</w:t>
            </w:r>
          </w:p>
        </w:tc>
        <w:tc>
          <w:tcPr>
            <w:tcW w:w="358"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rPr>
                <w:color w:val="000000"/>
              </w:rPr>
            </w:pPr>
            <w:r w:rsidRPr="00CD68A8">
              <w:rPr>
                <w:color w:val="000000"/>
                <w:sz w:val="22"/>
                <w:szCs w:val="22"/>
              </w:rPr>
              <w:t> </w:t>
            </w:r>
          </w:p>
        </w:tc>
        <w:tc>
          <w:tcPr>
            <w:tcW w:w="587"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785,0</w:t>
            </w:r>
          </w:p>
        </w:tc>
        <w:tc>
          <w:tcPr>
            <w:tcW w:w="667"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c>
          <w:tcPr>
            <w:tcW w:w="556"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r>
      <w:tr w:rsidR="00752089" w:rsidRPr="00CD68A8" w:rsidTr="00752089">
        <w:trPr>
          <w:trHeight w:val="300"/>
        </w:trPr>
        <w:tc>
          <w:tcPr>
            <w:tcW w:w="218" w:type="pct"/>
            <w:tcBorders>
              <w:top w:val="nil"/>
              <w:left w:val="single" w:sz="4" w:space="0" w:color="auto"/>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3</w:t>
            </w:r>
          </w:p>
        </w:tc>
        <w:tc>
          <w:tcPr>
            <w:tcW w:w="579" w:type="pct"/>
            <w:tcBorders>
              <w:top w:val="nil"/>
              <w:left w:val="nil"/>
              <w:bottom w:val="single" w:sz="4" w:space="0" w:color="auto"/>
              <w:right w:val="single" w:sz="4" w:space="0" w:color="auto"/>
            </w:tcBorders>
            <w:shd w:val="clear" w:color="auto" w:fill="auto"/>
            <w:hideMark/>
          </w:tcPr>
          <w:p w:rsidR="00752089" w:rsidRPr="00CD68A8" w:rsidRDefault="00752089" w:rsidP="00636733">
            <w:pPr>
              <w:rPr>
                <w:color w:val="000000"/>
              </w:rPr>
            </w:pPr>
            <w:r w:rsidRPr="00CD68A8">
              <w:rPr>
                <w:color w:val="000000"/>
                <w:sz w:val="22"/>
                <w:szCs w:val="22"/>
              </w:rPr>
              <w:t xml:space="preserve">Строителей 17 </w:t>
            </w:r>
          </w:p>
        </w:tc>
        <w:tc>
          <w:tcPr>
            <w:tcW w:w="436"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right"/>
              <w:rPr>
                <w:color w:val="000000"/>
              </w:rPr>
            </w:pPr>
            <w:r w:rsidRPr="00CD68A8">
              <w:rPr>
                <w:color w:val="000000"/>
                <w:sz w:val="22"/>
                <w:szCs w:val="22"/>
              </w:rPr>
              <w:t>1952</w:t>
            </w:r>
          </w:p>
        </w:tc>
        <w:tc>
          <w:tcPr>
            <w:tcW w:w="276"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right"/>
              <w:rPr>
                <w:color w:val="000000"/>
              </w:rPr>
            </w:pPr>
            <w:r w:rsidRPr="00CD68A8">
              <w:rPr>
                <w:color w:val="000000"/>
                <w:sz w:val="22"/>
                <w:szCs w:val="22"/>
              </w:rPr>
              <w:t>2</w:t>
            </w:r>
          </w:p>
        </w:tc>
        <w:tc>
          <w:tcPr>
            <w:tcW w:w="417"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center"/>
              <w:rPr>
                <w:color w:val="000000"/>
              </w:rPr>
            </w:pPr>
            <w:r w:rsidRPr="00CD68A8">
              <w:rPr>
                <w:color w:val="000000"/>
                <w:sz w:val="22"/>
                <w:szCs w:val="22"/>
              </w:rPr>
              <w:t>8</w:t>
            </w:r>
          </w:p>
        </w:tc>
        <w:tc>
          <w:tcPr>
            <w:tcW w:w="440"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right"/>
              <w:rPr>
                <w:color w:val="000000"/>
              </w:rPr>
            </w:pPr>
            <w:r w:rsidRPr="00CD68A8">
              <w:rPr>
                <w:color w:val="000000"/>
                <w:sz w:val="22"/>
                <w:szCs w:val="22"/>
              </w:rPr>
              <w:t>395,7</w:t>
            </w:r>
          </w:p>
        </w:tc>
        <w:tc>
          <w:tcPr>
            <w:tcW w:w="46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45,4</w:t>
            </w:r>
          </w:p>
        </w:tc>
        <w:tc>
          <w:tcPr>
            <w:tcW w:w="358"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rPr>
                <w:color w:val="000000"/>
              </w:rPr>
            </w:pPr>
            <w:r w:rsidRPr="00CD68A8">
              <w:rPr>
                <w:color w:val="000000"/>
                <w:sz w:val="22"/>
                <w:szCs w:val="22"/>
              </w:rPr>
              <w:t> </w:t>
            </w:r>
          </w:p>
        </w:tc>
        <w:tc>
          <w:tcPr>
            <w:tcW w:w="587"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right"/>
              <w:rPr>
                <w:color w:val="000000"/>
              </w:rPr>
            </w:pPr>
            <w:r w:rsidRPr="00CD68A8">
              <w:rPr>
                <w:color w:val="000000"/>
                <w:sz w:val="22"/>
                <w:szCs w:val="22"/>
              </w:rPr>
              <w:t>944,0</w:t>
            </w:r>
          </w:p>
        </w:tc>
        <w:tc>
          <w:tcPr>
            <w:tcW w:w="667"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c>
          <w:tcPr>
            <w:tcW w:w="556"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r>
      <w:tr w:rsidR="00752089" w:rsidRPr="00CD68A8" w:rsidTr="00752089">
        <w:trPr>
          <w:trHeight w:val="300"/>
        </w:trPr>
        <w:tc>
          <w:tcPr>
            <w:tcW w:w="218" w:type="pct"/>
            <w:tcBorders>
              <w:top w:val="nil"/>
              <w:left w:val="single" w:sz="4" w:space="0" w:color="auto"/>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4</w:t>
            </w:r>
          </w:p>
        </w:tc>
        <w:tc>
          <w:tcPr>
            <w:tcW w:w="579" w:type="pct"/>
            <w:tcBorders>
              <w:top w:val="nil"/>
              <w:left w:val="nil"/>
              <w:bottom w:val="single" w:sz="4" w:space="0" w:color="auto"/>
              <w:right w:val="single" w:sz="4" w:space="0" w:color="auto"/>
            </w:tcBorders>
            <w:shd w:val="clear" w:color="auto" w:fill="auto"/>
            <w:hideMark/>
          </w:tcPr>
          <w:p w:rsidR="00752089" w:rsidRPr="00CD68A8" w:rsidRDefault="00752089" w:rsidP="00636733">
            <w:pPr>
              <w:rPr>
                <w:color w:val="000000"/>
              </w:rPr>
            </w:pPr>
            <w:r w:rsidRPr="00CD68A8">
              <w:rPr>
                <w:color w:val="000000"/>
                <w:sz w:val="22"/>
                <w:szCs w:val="22"/>
              </w:rPr>
              <w:t>Строителей  19</w:t>
            </w:r>
          </w:p>
        </w:tc>
        <w:tc>
          <w:tcPr>
            <w:tcW w:w="436"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right"/>
              <w:rPr>
                <w:color w:val="000000"/>
              </w:rPr>
            </w:pPr>
            <w:r w:rsidRPr="00CD68A8">
              <w:rPr>
                <w:color w:val="000000"/>
                <w:sz w:val="22"/>
                <w:szCs w:val="22"/>
              </w:rPr>
              <w:t>1953</w:t>
            </w:r>
          </w:p>
        </w:tc>
        <w:tc>
          <w:tcPr>
            <w:tcW w:w="276"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right"/>
              <w:rPr>
                <w:color w:val="000000"/>
              </w:rPr>
            </w:pPr>
            <w:r w:rsidRPr="00CD68A8">
              <w:rPr>
                <w:color w:val="000000"/>
                <w:sz w:val="22"/>
                <w:szCs w:val="22"/>
              </w:rPr>
              <w:t>2</w:t>
            </w:r>
          </w:p>
        </w:tc>
        <w:tc>
          <w:tcPr>
            <w:tcW w:w="417"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center"/>
              <w:rPr>
                <w:color w:val="000000"/>
              </w:rPr>
            </w:pPr>
            <w:r w:rsidRPr="00CD68A8">
              <w:rPr>
                <w:color w:val="000000"/>
                <w:sz w:val="22"/>
                <w:szCs w:val="22"/>
              </w:rPr>
              <w:t>12</w:t>
            </w:r>
          </w:p>
        </w:tc>
        <w:tc>
          <w:tcPr>
            <w:tcW w:w="440"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right"/>
              <w:rPr>
                <w:color w:val="000000"/>
              </w:rPr>
            </w:pPr>
            <w:r w:rsidRPr="00CD68A8">
              <w:rPr>
                <w:color w:val="000000"/>
                <w:sz w:val="22"/>
                <w:szCs w:val="22"/>
              </w:rPr>
              <w:t>422,4</w:t>
            </w:r>
          </w:p>
        </w:tc>
        <w:tc>
          <w:tcPr>
            <w:tcW w:w="46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38,9</w:t>
            </w:r>
          </w:p>
        </w:tc>
        <w:tc>
          <w:tcPr>
            <w:tcW w:w="358"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rPr>
                <w:color w:val="000000"/>
              </w:rPr>
            </w:pPr>
            <w:r w:rsidRPr="00CD68A8">
              <w:rPr>
                <w:color w:val="000000"/>
                <w:sz w:val="22"/>
                <w:szCs w:val="22"/>
              </w:rPr>
              <w:t> </w:t>
            </w:r>
          </w:p>
        </w:tc>
        <w:tc>
          <w:tcPr>
            <w:tcW w:w="587"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right"/>
              <w:rPr>
                <w:color w:val="000000"/>
              </w:rPr>
            </w:pPr>
            <w:r w:rsidRPr="00CD68A8">
              <w:rPr>
                <w:color w:val="000000"/>
                <w:sz w:val="22"/>
                <w:szCs w:val="22"/>
              </w:rPr>
              <w:t>1 703,0</w:t>
            </w:r>
          </w:p>
        </w:tc>
        <w:tc>
          <w:tcPr>
            <w:tcW w:w="667"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c>
          <w:tcPr>
            <w:tcW w:w="556"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r>
      <w:tr w:rsidR="00752089" w:rsidRPr="00CD68A8" w:rsidTr="00752089">
        <w:trPr>
          <w:trHeight w:val="300"/>
        </w:trPr>
        <w:tc>
          <w:tcPr>
            <w:tcW w:w="218" w:type="pct"/>
            <w:tcBorders>
              <w:top w:val="nil"/>
              <w:left w:val="single" w:sz="4" w:space="0" w:color="auto"/>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5</w:t>
            </w:r>
          </w:p>
        </w:tc>
        <w:tc>
          <w:tcPr>
            <w:tcW w:w="579" w:type="pct"/>
            <w:tcBorders>
              <w:top w:val="nil"/>
              <w:left w:val="nil"/>
              <w:bottom w:val="single" w:sz="4" w:space="0" w:color="auto"/>
              <w:right w:val="single" w:sz="4" w:space="0" w:color="auto"/>
            </w:tcBorders>
            <w:shd w:val="clear" w:color="auto" w:fill="auto"/>
            <w:hideMark/>
          </w:tcPr>
          <w:p w:rsidR="00752089" w:rsidRPr="00CD68A8" w:rsidRDefault="00752089" w:rsidP="00636733">
            <w:pPr>
              <w:rPr>
                <w:color w:val="000000"/>
              </w:rPr>
            </w:pPr>
            <w:r w:rsidRPr="00CD68A8">
              <w:rPr>
                <w:color w:val="000000"/>
                <w:sz w:val="22"/>
                <w:szCs w:val="22"/>
              </w:rPr>
              <w:t>Пионерская  37</w:t>
            </w:r>
          </w:p>
        </w:tc>
        <w:tc>
          <w:tcPr>
            <w:tcW w:w="436"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right"/>
              <w:rPr>
                <w:color w:val="000000"/>
              </w:rPr>
            </w:pPr>
            <w:r w:rsidRPr="00CD68A8">
              <w:rPr>
                <w:color w:val="000000"/>
                <w:sz w:val="22"/>
                <w:szCs w:val="22"/>
              </w:rPr>
              <w:t>1939</w:t>
            </w:r>
          </w:p>
        </w:tc>
        <w:tc>
          <w:tcPr>
            <w:tcW w:w="276"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right"/>
              <w:rPr>
                <w:color w:val="000000"/>
              </w:rPr>
            </w:pPr>
            <w:r w:rsidRPr="00CD68A8">
              <w:rPr>
                <w:color w:val="000000"/>
                <w:sz w:val="22"/>
                <w:szCs w:val="22"/>
              </w:rPr>
              <w:t>2</w:t>
            </w:r>
          </w:p>
        </w:tc>
        <w:tc>
          <w:tcPr>
            <w:tcW w:w="417"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center"/>
              <w:rPr>
                <w:color w:val="000000"/>
              </w:rPr>
            </w:pPr>
            <w:r w:rsidRPr="00CD68A8">
              <w:rPr>
                <w:color w:val="000000"/>
                <w:sz w:val="22"/>
                <w:szCs w:val="22"/>
              </w:rPr>
              <w:t>16</w:t>
            </w:r>
          </w:p>
        </w:tc>
        <w:tc>
          <w:tcPr>
            <w:tcW w:w="440"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right"/>
              <w:rPr>
                <w:color w:val="000000"/>
              </w:rPr>
            </w:pPr>
            <w:r w:rsidRPr="00CD68A8">
              <w:rPr>
                <w:color w:val="000000"/>
                <w:sz w:val="22"/>
                <w:szCs w:val="22"/>
              </w:rPr>
              <w:t>704,0</w:t>
            </w:r>
          </w:p>
        </w:tc>
        <w:tc>
          <w:tcPr>
            <w:tcW w:w="46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64,2</w:t>
            </w:r>
          </w:p>
        </w:tc>
        <w:tc>
          <w:tcPr>
            <w:tcW w:w="358"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rPr>
                <w:color w:val="000000"/>
              </w:rPr>
            </w:pPr>
            <w:r w:rsidRPr="00CD68A8">
              <w:rPr>
                <w:color w:val="000000"/>
                <w:sz w:val="22"/>
                <w:szCs w:val="22"/>
              </w:rPr>
              <w:t> </w:t>
            </w:r>
          </w:p>
        </w:tc>
        <w:tc>
          <w:tcPr>
            <w:tcW w:w="587"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right"/>
              <w:rPr>
                <w:color w:val="000000"/>
              </w:rPr>
            </w:pPr>
            <w:r w:rsidRPr="00CD68A8">
              <w:rPr>
                <w:color w:val="000000"/>
                <w:sz w:val="22"/>
                <w:szCs w:val="22"/>
              </w:rPr>
              <w:t>3 234,0</w:t>
            </w:r>
          </w:p>
        </w:tc>
        <w:tc>
          <w:tcPr>
            <w:tcW w:w="667"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c>
          <w:tcPr>
            <w:tcW w:w="556"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r>
      <w:tr w:rsidR="00752089" w:rsidRPr="00CD68A8" w:rsidTr="00752089">
        <w:trPr>
          <w:trHeight w:val="300"/>
        </w:trPr>
        <w:tc>
          <w:tcPr>
            <w:tcW w:w="218" w:type="pct"/>
            <w:tcBorders>
              <w:top w:val="nil"/>
              <w:left w:val="single" w:sz="4" w:space="0" w:color="auto"/>
              <w:bottom w:val="single" w:sz="4" w:space="0" w:color="auto"/>
              <w:right w:val="single" w:sz="4" w:space="0" w:color="auto"/>
            </w:tcBorders>
            <w:shd w:val="clear" w:color="auto" w:fill="auto"/>
            <w:noWrap/>
            <w:vAlign w:val="bottom"/>
            <w:hideMark/>
          </w:tcPr>
          <w:p w:rsidR="00752089" w:rsidRPr="00CD68A8" w:rsidRDefault="00752089" w:rsidP="00636733">
            <w:pPr>
              <w:jc w:val="right"/>
              <w:rPr>
                <w:rFonts w:ascii="Calibri" w:hAnsi="Calibri"/>
                <w:color w:val="000000"/>
              </w:rPr>
            </w:pPr>
            <w:r w:rsidRPr="00CD68A8">
              <w:rPr>
                <w:rFonts w:ascii="Calibri" w:hAnsi="Calibri"/>
                <w:color w:val="000000"/>
                <w:sz w:val="22"/>
                <w:szCs w:val="22"/>
              </w:rPr>
              <w:t>6</w:t>
            </w:r>
          </w:p>
        </w:tc>
        <w:tc>
          <w:tcPr>
            <w:tcW w:w="579"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rPr>
                <w:rFonts w:ascii="Calibri" w:hAnsi="Calibri"/>
                <w:color w:val="000000"/>
              </w:rPr>
            </w:pPr>
            <w:r w:rsidRPr="00CD68A8">
              <w:rPr>
                <w:rFonts w:ascii="Calibri" w:hAnsi="Calibri"/>
                <w:color w:val="000000"/>
                <w:sz w:val="22"/>
                <w:szCs w:val="22"/>
              </w:rPr>
              <w:t>Союзная 17</w:t>
            </w:r>
          </w:p>
        </w:tc>
        <w:tc>
          <w:tcPr>
            <w:tcW w:w="43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rFonts w:ascii="Calibri" w:hAnsi="Calibri"/>
                <w:color w:val="000000"/>
              </w:rPr>
            </w:pPr>
            <w:r w:rsidRPr="00CD68A8">
              <w:rPr>
                <w:rFonts w:ascii="Calibri" w:hAnsi="Calibri"/>
                <w:color w:val="000000"/>
                <w:sz w:val="22"/>
                <w:szCs w:val="22"/>
              </w:rPr>
              <w:t>1957</w:t>
            </w:r>
          </w:p>
        </w:tc>
        <w:tc>
          <w:tcPr>
            <w:tcW w:w="27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rFonts w:ascii="Calibri" w:hAnsi="Calibri"/>
                <w:color w:val="000000"/>
              </w:rPr>
            </w:pPr>
            <w:r w:rsidRPr="00CD68A8">
              <w:rPr>
                <w:rFonts w:ascii="Calibri" w:hAnsi="Calibri"/>
                <w:color w:val="000000"/>
                <w:sz w:val="22"/>
                <w:szCs w:val="22"/>
              </w:rPr>
              <w:t>2</w:t>
            </w:r>
          </w:p>
        </w:tc>
        <w:tc>
          <w:tcPr>
            <w:tcW w:w="417"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center"/>
              <w:rPr>
                <w:rFonts w:ascii="Calibri" w:hAnsi="Calibri"/>
                <w:color w:val="000000"/>
              </w:rPr>
            </w:pPr>
            <w:r w:rsidRPr="00CD68A8">
              <w:rPr>
                <w:rFonts w:ascii="Calibri" w:hAnsi="Calibri"/>
                <w:color w:val="000000"/>
                <w:sz w:val="22"/>
                <w:szCs w:val="22"/>
              </w:rPr>
              <w:t>8</w:t>
            </w:r>
          </w:p>
        </w:tc>
        <w:tc>
          <w:tcPr>
            <w:tcW w:w="440"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rFonts w:ascii="Calibri" w:hAnsi="Calibri"/>
                <w:color w:val="000000"/>
              </w:rPr>
            </w:pPr>
            <w:r w:rsidRPr="00CD68A8">
              <w:rPr>
                <w:rFonts w:ascii="Calibri" w:hAnsi="Calibri"/>
                <w:color w:val="000000"/>
                <w:sz w:val="22"/>
                <w:szCs w:val="22"/>
              </w:rPr>
              <w:t>385,8</w:t>
            </w:r>
          </w:p>
        </w:tc>
        <w:tc>
          <w:tcPr>
            <w:tcW w:w="46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rFonts w:ascii="Calibri" w:hAnsi="Calibri"/>
                <w:color w:val="000000"/>
              </w:rPr>
            </w:pPr>
            <w:r w:rsidRPr="00CD68A8">
              <w:rPr>
                <w:rFonts w:ascii="Calibri" w:hAnsi="Calibri"/>
                <w:color w:val="000000"/>
                <w:sz w:val="22"/>
                <w:szCs w:val="22"/>
              </w:rPr>
              <w:t>38,5</w:t>
            </w:r>
          </w:p>
        </w:tc>
        <w:tc>
          <w:tcPr>
            <w:tcW w:w="358"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rPr>
                <w:rFonts w:ascii="Calibri" w:hAnsi="Calibri"/>
                <w:color w:val="000000"/>
              </w:rPr>
            </w:pPr>
            <w:r w:rsidRPr="00CD68A8">
              <w:rPr>
                <w:rFonts w:ascii="Calibri" w:hAnsi="Calibri"/>
                <w:color w:val="000000"/>
                <w:sz w:val="22"/>
                <w:szCs w:val="22"/>
              </w:rPr>
              <w:t> </w:t>
            </w:r>
          </w:p>
        </w:tc>
        <w:tc>
          <w:tcPr>
            <w:tcW w:w="587"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rFonts w:ascii="Calibri" w:hAnsi="Calibri"/>
                <w:color w:val="000000"/>
              </w:rPr>
            </w:pPr>
            <w:r w:rsidRPr="00CD68A8">
              <w:rPr>
                <w:rFonts w:ascii="Calibri" w:hAnsi="Calibri"/>
                <w:color w:val="000000"/>
                <w:sz w:val="22"/>
                <w:szCs w:val="22"/>
              </w:rPr>
              <w:t>1 121,0</w:t>
            </w:r>
          </w:p>
        </w:tc>
        <w:tc>
          <w:tcPr>
            <w:tcW w:w="667"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c>
          <w:tcPr>
            <w:tcW w:w="556"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r>
      <w:tr w:rsidR="00752089" w:rsidRPr="00CD68A8" w:rsidTr="00752089">
        <w:trPr>
          <w:trHeight w:val="300"/>
        </w:trPr>
        <w:tc>
          <w:tcPr>
            <w:tcW w:w="218" w:type="pct"/>
            <w:tcBorders>
              <w:top w:val="nil"/>
              <w:left w:val="single" w:sz="4" w:space="0" w:color="auto"/>
              <w:bottom w:val="single" w:sz="4" w:space="0" w:color="auto"/>
              <w:right w:val="single" w:sz="4" w:space="0" w:color="auto"/>
            </w:tcBorders>
            <w:shd w:val="clear" w:color="auto" w:fill="auto"/>
            <w:noWrap/>
            <w:vAlign w:val="bottom"/>
            <w:hideMark/>
          </w:tcPr>
          <w:p w:rsidR="00752089" w:rsidRPr="00CD68A8" w:rsidRDefault="00752089" w:rsidP="00636733">
            <w:pPr>
              <w:jc w:val="right"/>
              <w:rPr>
                <w:rFonts w:ascii="Calibri" w:hAnsi="Calibri"/>
                <w:color w:val="000000"/>
              </w:rPr>
            </w:pPr>
            <w:r w:rsidRPr="00CD68A8">
              <w:rPr>
                <w:rFonts w:ascii="Calibri" w:hAnsi="Calibri"/>
                <w:color w:val="000000"/>
                <w:sz w:val="22"/>
                <w:szCs w:val="22"/>
              </w:rPr>
              <w:t>7</w:t>
            </w:r>
          </w:p>
        </w:tc>
        <w:tc>
          <w:tcPr>
            <w:tcW w:w="579"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rPr>
                <w:rFonts w:ascii="Calibri" w:hAnsi="Calibri"/>
                <w:color w:val="000000"/>
              </w:rPr>
            </w:pPr>
            <w:r w:rsidRPr="00CD68A8">
              <w:rPr>
                <w:rFonts w:ascii="Calibri" w:hAnsi="Calibri"/>
                <w:color w:val="000000"/>
                <w:sz w:val="22"/>
                <w:szCs w:val="22"/>
              </w:rPr>
              <w:t>Союзная19</w:t>
            </w:r>
          </w:p>
        </w:tc>
        <w:tc>
          <w:tcPr>
            <w:tcW w:w="43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rFonts w:ascii="Calibri" w:hAnsi="Calibri"/>
                <w:color w:val="000000"/>
              </w:rPr>
            </w:pPr>
            <w:r w:rsidRPr="00CD68A8">
              <w:rPr>
                <w:rFonts w:ascii="Calibri" w:hAnsi="Calibri"/>
                <w:color w:val="000000"/>
                <w:sz w:val="22"/>
                <w:szCs w:val="22"/>
              </w:rPr>
              <w:t>1957</w:t>
            </w:r>
          </w:p>
        </w:tc>
        <w:tc>
          <w:tcPr>
            <w:tcW w:w="27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rFonts w:ascii="Calibri" w:hAnsi="Calibri"/>
                <w:color w:val="000000"/>
              </w:rPr>
            </w:pPr>
            <w:r w:rsidRPr="00CD68A8">
              <w:rPr>
                <w:rFonts w:ascii="Calibri" w:hAnsi="Calibri"/>
                <w:color w:val="000000"/>
                <w:sz w:val="22"/>
                <w:szCs w:val="22"/>
              </w:rPr>
              <w:t>2</w:t>
            </w:r>
          </w:p>
        </w:tc>
        <w:tc>
          <w:tcPr>
            <w:tcW w:w="417"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center"/>
              <w:rPr>
                <w:rFonts w:ascii="Calibri" w:hAnsi="Calibri"/>
                <w:color w:val="000000"/>
              </w:rPr>
            </w:pPr>
            <w:r w:rsidRPr="00CD68A8">
              <w:rPr>
                <w:rFonts w:ascii="Calibri" w:hAnsi="Calibri"/>
                <w:color w:val="000000"/>
                <w:sz w:val="22"/>
                <w:szCs w:val="22"/>
              </w:rPr>
              <w:t>8</w:t>
            </w:r>
          </w:p>
        </w:tc>
        <w:tc>
          <w:tcPr>
            <w:tcW w:w="440"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rFonts w:ascii="Calibri" w:hAnsi="Calibri"/>
                <w:color w:val="000000"/>
              </w:rPr>
            </w:pPr>
            <w:r w:rsidRPr="00CD68A8">
              <w:rPr>
                <w:rFonts w:ascii="Calibri" w:hAnsi="Calibri"/>
                <w:color w:val="000000"/>
                <w:sz w:val="22"/>
                <w:szCs w:val="22"/>
              </w:rPr>
              <w:t>373,8</w:t>
            </w:r>
          </w:p>
        </w:tc>
        <w:tc>
          <w:tcPr>
            <w:tcW w:w="46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rFonts w:ascii="Calibri" w:hAnsi="Calibri"/>
                <w:color w:val="000000"/>
              </w:rPr>
            </w:pPr>
            <w:r w:rsidRPr="00CD68A8">
              <w:rPr>
                <w:rFonts w:ascii="Calibri" w:hAnsi="Calibri"/>
                <w:color w:val="000000"/>
                <w:sz w:val="22"/>
                <w:szCs w:val="22"/>
              </w:rPr>
              <w:t>38,2</w:t>
            </w:r>
          </w:p>
        </w:tc>
        <w:tc>
          <w:tcPr>
            <w:tcW w:w="358"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rPr>
                <w:rFonts w:ascii="Calibri" w:hAnsi="Calibri"/>
                <w:color w:val="000000"/>
              </w:rPr>
            </w:pPr>
            <w:r w:rsidRPr="00CD68A8">
              <w:rPr>
                <w:rFonts w:ascii="Calibri" w:hAnsi="Calibri"/>
                <w:color w:val="000000"/>
                <w:sz w:val="22"/>
                <w:szCs w:val="22"/>
              </w:rPr>
              <w:t> </w:t>
            </w:r>
          </w:p>
        </w:tc>
        <w:tc>
          <w:tcPr>
            <w:tcW w:w="587"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rFonts w:ascii="Calibri" w:hAnsi="Calibri"/>
                <w:color w:val="000000"/>
              </w:rPr>
            </w:pPr>
            <w:r w:rsidRPr="00CD68A8">
              <w:rPr>
                <w:rFonts w:ascii="Calibri" w:hAnsi="Calibri"/>
                <w:color w:val="000000"/>
                <w:sz w:val="22"/>
                <w:szCs w:val="22"/>
              </w:rPr>
              <w:t>1 106,0</w:t>
            </w:r>
          </w:p>
        </w:tc>
        <w:tc>
          <w:tcPr>
            <w:tcW w:w="667"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c>
          <w:tcPr>
            <w:tcW w:w="556"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r>
      <w:tr w:rsidR="00752089" w:rsidRPr="00CD68A8" w:rsidTr="00752089">
        <w:trPr>
          <w:trHeight w:val="300"/>
        </w:trPr>
        <w:tc>
          <w:tcPr>
            <w:tcW w:w="218" w:type="pct"/>
            <w:tcBorders>
              <w:top w:val="nil"/>
              <w:left w:val="single" w:sz="4" w:space="0" w:color="auto"/>
              <w:bottom w:val="single" w:sz="4" w:space="0" w:color="auto"/>
              <w:right w:val="single" w:sz="4" w:space="0" w:color="auto"/>
            </w:tcBorders>
            <w:shd w:val="clear" w:color="auto" w:fill="auto"/>
            <w:noWrap/>
            <w:vAlign w:val="bottom"/>
            <w:hideMark/>
          </w:tcPr>
          <w:p w:rsidR="00752089" w:rsidRPr="00CD68A8" w:rsidRDefault="00752089" w:rsidP="00636733">
            <w:pPr>
              <w:jc w:val="right"/>
              <w:rPr>
                <w:rFonts w:ascii="Calibri" w:hAnsi="Calibri"/>
                <w:color w:val="000000"/>
              </w:rPr>
            </w:pPr>
            <w:r w:rsidRPr="00CD68A8">
              <w:rPr>
                <w:rFonts w:ascii="Calibri" w:hAnsi="Calibri"/>
                <w:color w:val="000000"/>
                <w:sz w:val="22"/>
                <w:szCs w:val="22"/>
              </w:rPr>
              <w:t>8</w:t>
            </w:r>
          </w:p>
        </w:tc>
        <w:tc>
          <w:tcPr>
            <w:tcW w:w="579"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rPr>
                <w:color w:val="000000"/>
              </w:rPr>
            </w:pPr>
            <w:r w:rsidRPr="00CD68A8">
              <w:rPr>
                <w:color w:val="000000"/>
                <w:sz w:val="22"/>
                <w:szCs w:val="22"/>
              </w:rPr>
              <w:t>Песочная  20</w:t>
            </w:r>
          </w:p>
        </w:tc>
        <w:tc>
          <w:tcPr>
            <w:tcW w:w="43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rFonts w:ascii="Calibri" w:hAnsi="Calibri"/>
                <w:color w:val="000000"/>
              </w:rPr>
            </w:pPr>
            <w:r w:rsidRPr="00CD68A8">
              <w:rPr>
                <w:rFonts w:ascii="Calibri" w:hAnsi="Calibri"/>
                <w:color w:val="000000"/>
                <w:sz w:val="22"/>
                <w:szCs w:val="22"/>
              </w:rPr>
              <w:t>1958</w:t>
            </w:r>
          </w:p>
        </w:tc>
        <w:tc>
          <w:tcPr>
            <w:tcW w:w="27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rFonts w:ascii="Calibri" w:hAnsi="Calibri"/>
                <w:color w:val="000000"/>
              </w:rPr>
            </w:pPr>
            <w:r w:rsidRPr="00CD68A8">
              <w:rPr>
                <w:rFonts w:ascii="Calibri" w:hAnsi="Calibri"/>
                <w:color w:val="000000"/>
                <w:sz w:val="22"/>
                <w:szCs w:val="22"/>
              </w:rPr>
              <w:t>2</w:t>
            </w:r>
          </w:p>
        </w:tc>
        <w:tc>
          <w:tcPr>
            <w:tcW w:w="417"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center"/>
              <w:rPr>
                <w:rFonts w:ascii="Calibri" w:hAnsi="Calibri"/>
                <w:color w:val="000000"/>
              </w:rPr>
            </w:pPr>
            <w:r w:rsidRPr="00CD68A8">
              <w:rPr>
                <w:rFonts w:ascii="Calibri" w:hAnsi="Calibri"/>
                <w:color w:val="000000"/>
                <w:sz w:val="22"/>
                <w:szCs w:val="22"/>
              </w:rPr>
              <w:t>16</w:t>
            </w:r>
          </w:p>
        </w:tc>
        <w:tc>
          <w:tcPr>
            <w:tcW w:w="440"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rFonts w:ascii="Calibri" w:hAnsi="Calibri"/>
                <w:color w:val="000000"/>
              </w:rPr>
            </w:pPr>
            <w:r w:rsidRPr="00CD68A8">
              <w:rPr>
                <w:rFonts w:ascii="Calibri" w:hAnsi="Calibri"/>
                <w:color w:val="000000"/>
                <w:sz w:val="22"/>
                <w:szCs w:val="22"/>
              </w:rPr>
              <w:t>871,4</w:t>
            </w:r>
          </w:p>
        </w:tc>
        <w:tc>
          <w:tcPr>
            <w:tcW w:w="46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rFonts w:ascii="Calibri" w:hAnsi="Calibri"/>
                <w:color w:val="000000"/>
              </w:rPr>
            </w:pPr>
            <w:r w:rsidRPr="00CD68A8">
              <w:rPr>
                <w:rFonts w:ascii="Calibri" w:hAnsi="Calibri"/>
                <w:color w:val="000000"/>
                <w:sz w:val="22"/>
                <w:szCs w:val="22"/>
              </w:rPr>
              <w:t>64,2</w:t>
            </w:r>
          </w:p>
        </w:tc>
        <w:tc>
          <w:tcPr>
            <w:tcW w:w="358"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rPr>
                <w:rFonts w:ascii="Calibri" w:hAnsi="Calibri"/>
                <w:color w:val="000000"/>
              </w:rPr>
            </w:pPr>
            <w:r w:rsidRPr="00CD68A8">
              <w:rPr>
                <w:rFonts w:ascii="Calibri" w:hAnsi="Calibri"/>
                <w:color w:val="000000"/>
                <w:sz w:val="22"/>
                <w:szCs w:val="22"/>
              </w:rPr>
              <w:t> </w:t>
            </w:r>
          </w:p>
        </w:tc>
        <w:tc>
          <w:tcPr>
            <w:tcW w:w="587"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rFonts w:ascii="Calibri" w:hAnsi="Calibri"/>
                <w:color w:val="000000"/>
              </w:rPr>
            </w:pPr>
            <w:r w:rsidRPr="00CD68A8">
              <w:rPr>
                <w:rFonts w:ascii="Calibri" w:hAnsi="Calibri"/>
                <w:color w:val="000000"/>
                <w:sz w:val="22"/>
                <w:szCs w:val="22"/>
              </w:rPr>
              <w:t>1 591,0</w:t>
            </w:r>
          </w:p>
        </w:tc>
        <w:tc>
          <w:tcPr>
            <w:tcW w:w="667"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c>
          <w:tcPr>
            <w:tcW w:w="556"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r>
      <w:tr w:rsidR="00752089" w:rsidRPr="00CD68A8" w:rsidTr="00752089">
        <w:trPr>
          <w:trHeight w:val="300"/>
        </w:trPr>
        <w:tc>
          <w:tcPr>
            <w:tcW w:w="218" w:type="pct"/>
            <w:tcBorders>
              <w:top w:val="nil"/>
              <w:left w:val="single" w:sz="4" w:space="0" w:color="auto"/>
              <w:bottom w:val="single" w:sz="4" w:space="0" w:color="auto"/>
              <w:right w:val="single" w:sz="4" w:space="0" w:color="auto"/>
            </w:tcBorders>
            <w:shd w:val="clear" w:color="auto" w:fill="auto"/>
            <w:noWrap/>
            <w:vAlign w:val="bottom"/>
            <w:hideMark/>
          </w:tcPr>
          <w:p w:rsidR="00752089" w:rsidRPr="00CD68A8" w:rsidRDefault="00752089" w:rsidP="00636733">
            <w:pPr>
              <w:jc w:val="right"/>
              <w:rPr>
                <w:rFonts w:ascii="Calibri" w:hAnsi="Calibri"/>
                <w:color w:val="000000"/>
              </w:rPr>
            </w:pPr>
            <w:r w:rsidRPr="00CD68A8">
              <w:rPr>
                <w:rFonts w:ascii="Calibri" w:hAnsi="Calibri"/>
                <w:color w:val="000000"/>
                <w:sz w:val="22"/>
                <w:szCs w:val="22"/>
              </w:rPr>
              <w:t>9</w:t>
            </w:r>
          </w:p>
        </w:tc>
        <w:tc>
          <w:tcPr>
            <w:tcW w:w="579"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rPr>
                <w:rFonts w:ascii="Calibri" w:hAnsi="Calibri"/>
                <w:color w:val="000000"/>
              </w:rPr>
            </w:pPr>
            <w:r w:rsidRPr="00CD68A8">
              <w:rPr>
                <w:rFonts w:ascii="Calibri" w:hAnsi="Calibri"/>
                <w:color w:val="000000"/>
                <w:sz w:val="22"/>
                <w:szCs w:val="22"/>
              </w:rPr>
              <w:t>Угольная  11а</w:t>
            </w:r>
          </w:p>
        </w:tc>
        <w:tc>
          <w:tcPr>
            <w:tcW w:w="43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rFonts w:ascii="Calibri" w:hAnsi="Calibri"/>
                <w:color w:val="000000"/>
              </w:rPr>
            </w:pPr>
            <w:r w:rsidRPr="00CD68A8">
              <w:rPr>
                <w:rFonts w:ascii="Calibri" w:hAnsi="Calibri"/>
                <w:color w:val="000000"/>
                <w:sz w:val="22"/>
                <w:szCs w:val="22"/>
              </w:rPr>
              <w:t>1958</w:t>
            </w:r>
          </w:p>
        </w:tc>
        <w:tc>
          <w:tcPr>
            <w:tcW w:w="27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rFonts w:ascii="Calibri" w:hAnsi="Calibri"/>
                <w:color w:val="000000"/>
              </w:rPr>
            </w:pPr>
            <w:r w:rsidRPr="00CD68A8">
              <w:rPr>
                <w:rFonts w:ascii="Calibri" w:hAnsi="Calibri"/>
                <w:color w:val="000000"/>
                <w:sz w:val="22"/>
                <w:szCs w:val="22"/>
              </w:rPr>
              <w:t>2</w:t>
            </w:r>
          </w:p>
        </w:tc>
        <w:tc>
          <w:tcPr>
            <w:tcW w:w="417"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center"/>
              <w:rPr>
                <w:rFonts w:ascii="Calibri" w:hAnsi="Calibri"/>
                <w:color w:val="000000"/>
              </w:rPr>
            </w:pPr>
            <w:r w:rsidRPr="00CD68A8">
              <w:rPr>
                <w:rFonts w:ascii="Calibri" w:hAnsi="Calibri"/>
                <w:color w:val="000000"/>
                <w:sz w:val="22"/>
                <w:szCs w:val="22"/>
              </w:rPr>
              <w:t>12</w:t>
            </w:r>
          </w:p>
        </w:tc>
        <w:tc>
          <w:tcPr>
            <w:tcW w:w="440"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rFonts w:ascii="Calibri" w:hAnsi="Calibri"/>
                <w:color w:val="000000"/>
              </w:rPr>
            </w:pPr>
            <w:r w:rsidRPr="00CD68A8">
              <w:rPr>
                <w:rFonts w:ascii="Calibri" w:hAnsi="Calibri"/>
                <w:color w:val="000000"/>
                <w:sz w:val="22"/>
                <w:szCs w:val="22"/>
              </w:rPr>
              <w:t>718,0</w:t>
            </w:r>
          </w:p>
        </w:tc>
        <w:tc>
          <w:tcPr>
            <w:tcW w:w="46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rFonts w:ascii="Calibri" w:hAnsi="Calibri"/>
                <w:color w:val="000000"/>
              </w:rPr>
            </w:pPr>
            <w:r w:rsidRPr="00CD68A8">
              <w:rPr>
                <w:rFonts w:ascii="Calibri" w:hAnsi="Calibri"/>
                <w:color w:val="000000"/>
                <w:sz w:val="22"/>
                <w:szCs w:val="22"/>
              </w:rPr>
              <w:t>58,4</w:t>
            </w:r>
          </w:p>
        </w:tc>
        <w:tc>
          <w:tcPr>
            <w:tcW w:w="358"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rPr>
                <w:rFonts w:ascii="Calibri" w:hAnsi="Calibri"/>
                <w:color w:val="000000"/>
              </w:rPr>
            </w:pPr>
            <w:r w:rsidRPr="00CD68A8">
              <w:rPr>
                <w:rFonts w:ascii="Calibri" w:hAnsi="Calibri"/>
                <w:color w:val="000000"/>
                <w:sz w:val="22"/>
                <w:szCs w:val="22"/>
              </w:rPr>
              <w:t> </w:t>
            </w:r>
          </w:p>
        </w:tc>
        <w:tc>
          <w:tcPr>
            <w:tcW w:w="587"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rFonts w:ascii="Calibri" w:hAnsi="Calibri"/>
                <w:color w:val="000000"/>
              </w:rPr>
            </w:pPr>
            <w:r w:rsidRPr="00CD68A8">
              <w:rPr>
                <w:rFonts w:ascii="Calibri" w:hAnsi="Calibri"/>
                <w:color w:val="000000"/>
                <w:sz w:val="22"/>
                <w:szCs w:val="22"/>
              </w:rPr>
              <w:t>2 862,0</w:t>
            </w:r>
          </w:p>
        </w:tc>
        <w:tc>
          <w:tcPr>
            <w:tcW w:w="667"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c>
          <w:tcPr>
            <w:tcW w:w="556"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r>
    </w:tbl>
    <w:p w:rsidR="007B163A" w:rsidRPr="00CD68A8" w:rsidRDefault="007B163A" w:rsidP="007B163A"/>
    <w:p w:rsidR="007B163A" w:rsidRPr="00CD68A8" w:rsidRDefault="007B163A" w:rsidP="007B163A">
      <w:pPr>
        <w:rPr>
          <w:b/>
        </w:rPr>
      </w:pPr>
      <w:r w:rsidRPr="00CD68A8">
        <w:rPr>
          <w:b/>
        </w:rPr>
        <w:t>Лот 3</w:t>
      </w:r>
    </w:p>
    <w:tbl>
      <w:tblPr>
        <w:tblW w:w="5166" w:type="pct"/>
        <w:tblInd w:w="-318" w:type="dxa"/>
        <w:tblLayout w:type="fixed"/>
        <w:tblLook w:val="04A0"/>
      </w:tblPr>
      <w:tblGrid>
        <w:gridCol w:w="592"/>
        <w:gridCol w:w="1458"/>
        <w:gridCol w:w="713"/>
        <w:gridCol w:w="847"/>
        <w:gridCol w:w="847"/>
        <w:gridCol w:w="912"/>
        <w:gridCol w:w="965"/>
        <w:gridCol w:w="912"/>
        <w:gridCol w:w="1075"/>
        <w:gridCol w:w="1169"/>
        <w:gridCol w:w="692"/>
      </w:tblGrid>
      <w:tr w:rsidR="007B163A" w:rsidRPr="00CD68A8" w:rsidTr="00030AB1">
        <w:trPr>
          <w:trHeight w:val="3000"/>
        </w:trPr>
        <w:tc>
          <w:tcPr>
            <w:tcW w:w="290" w:type="pct"/>
            <w:tcBorders>
              <w:top w:val="single" w:sz="4" w:space="0" w:color="auto"/>
              <w:left w:val="single" w:sz="4" w:space="0" w:color="auto"/>
              <w:bottom w:val="single" w:sz="4" w:space="0" w:color="auto"/>
              <w:right w:val="single" w:sz="4" w:space="0" w:color="auto"/>
            </w:tcBorders>
            <w:shd w:val="clear" w:color="auto" w:fill="auto"/>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w:t>
            </w:r>
          </w:p>
        </w:tc>
        <w:tc>
          <w:tcPr>
            <w:tcW w:w="716" w:type="pct"/>
            <w:tcBorders>
              <w:top w:val="single" w:sz="4" w:space="0" w:color="auto"/>
              <w:left w:val="nil"/>
              <w:bottom w:val="single" w:sz="4" w:space="0" w:color="auto"/>
              <w:right w:val="single" w:sz="4" w:space="0" w:color="auto"/>
            </w:tcBorders>
            <w:shd w:val="clear" w:color="auto" w:fill="auto"/>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адрес</w:t>
            </w:r>
          </w:p>
        </w:tc>
        <w:tc>
          <w:tcPr>
            <w:tcW w:w="350" w:type="pct"/>
            <w:tcBorders>
              <w:top w:val="single" w:sz="4" w:space="0" w:color="auto"/>
              <w:left w:val="nil"/>
              <w:bottom w:val="single" w:sz="4" w:space="0" w:color="auto"/>
              <w:right w:val="single" w:sz="4" w:space="0" w:color="auto"/>
            </w:tcBorders>
            <w:shd w:val="clear" w:color="auto" w:fill="auto"/>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год постройки</w:t>
            </w:r>
          </w:p>
        </w:tc>
        <w:tc>
          <w:tcPr>
            <w:tcW w:w="416" w:type="pct"/>
            <w:tcBorders>
              <w:top w:val="single" w:sz="4" w:space="0" w:color="auto"/>
              <w:left w:val="nil"/>
              <w:bottom w:val="single" w:sz="4" w:space="0" w:color="auto"/>
              <w:right w:val="single" w:sz="4" w:space="0" w:color="auto"/>
            </w:tcBorders>
            <w:shd w:val="clear" w:color="auto" w:fill="auto"/>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количество этажей</w:t>
            </w:r>
          </w:p>
        </w:tc>
        <w:tc>
          <w:tcPr>
            <w:tcW w:w="416" w:type="pct"/>
            <w:tcBorders>
              <w:top w:val="single" w:sz="4" w:space="0" w:color="auto"/>
              <w:left w:val="nil"/>
              <w:bottom w:val="single" w:sz="4" w:space="0" w:color="auto"/>
              <w:right w:val="single" w:sz="4" w:space="0" w:color="auto"/>
            </w:tcBorders>
            <w:shd w:val="clear" w:color="auto" w:fill="auto"/>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количество квартир</w:t>
            </w:r>
          </w:p>
        </w:tc>
        <w:tc>
          <w:tcPr>
            <w:tcW w:w="448" w:type="pct"/>
            <w:tcBorders>
              <w:top w:val="single" w:sz="4" w:space="0" w:color="auto"/>
              <w:left w:val="nil"/>
              <w:bottom w:val="single" w:sz="4" w:space="0" w:color="auto"/>
              <w:right w:val="single" w:sz="4" w:space="0" w:color="auto"/>
            </w:tcBorders>
            <w:shd w:val="clear" w:color="auto" w:fill="auto"/>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площадь жилых помещений, кв.м</w:t>
            </w:r>
          </w:p>
        </w:tc>
        <w:tc>
          <w:tcPr>
            <w:tcW w:w="474" w:type="pct"/>
            <w:tcBorders>
              <w:top w:val="single" w:sz="4" w:space="0" w:color="auto"/>
              <w:left w:val="nil"/>
              <w:bottom w:val="single" w:sz="4" w:space="0" w:color="auto"/>
              <w:right w:val="single" w:sz="4" w:space="0" w:color="auto"/>
            </w:tcBorders>
            <w:shd w:val="clear" w:color="auto" w:fill="auto"/>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площадь помещений общего пользования,               кв.м</w:t>
            </w:r>
          </w:p>
        </w:tc>
        <w:tc>
          <w:tcPr>
            <w:tcW w:w="448" w:type="pct"/>
            <w:tcBorders>
              <w:top w:val="single" w:sz="4" w:space="0" w:color="auto"/>
              <w:left w:val="nil"/>
              <w:bottom w:val="single" w:sz="4" w:space="0" w:color="auto"/>
              <w:right w:val="single" w:sz="4" w:space="0" w:color="auto"/>
            </w:tcBorders>
            <w:shd w:val="clear" w:color="auto" w:fill="auto"/>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площадь             нежилых помещений, кв.м</w:t>
            </w:r>
          </w:p>
        </w:tc>
        <w:tc>
          <w:tcPr>
            <w:tcW w:w="528" w:type="pct"/>
            <w:tcBorders>
              <w:top w:val="single" w:sz="4" w:space="0" w:color="auto"/>
              <w:left w:val="nil"/>
              <w:bottom w:val="single" w:sz="4" w:space="0" w:color="auto"/>
              <w:right w:val="single" w:sz="4" w:space="0" w:color="auto"/>
            </w:tcBorders>
            <w:shd w:val="clear" w:color="auto" w:fill="auto"/>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площадь земельного участка, кв.м</w:t>
            </w:r>
          </w:p>
        </w:tc>
        <w:tc>
          <w:tcPr>
            <w:tcW w:w="574" w:type="pct"/>
            <w:tcBorders>
              <w:top w:val="single" w:sz="4" w:space="0" w:color="auto"/>
              <w:left w:val="nil"/>
              <w:bottom w:val="single" w:sz="4" w:space="0" w:color="auto"/>
              <w:right w:val="single" w:sz="4" w:space="0" w:color="auto"/>
            </w:tcBorders>
            <w:shd w:val="clear" w:color="auto" w:fill="auto"/>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виды благоустройства</w:t>
            </w:r>
          </w:p>
        </w:tc>
        <w:tc>
          <w:tcPr>
            <w:tcW w:w="340" w:type="pct"/>
            <w:tcBorders>
              <w:top w:val="single" w:sz="4" w:space="0" w:color="auto"/>
              <w:left w:val="nil"/>
              <w:bottom w:val="single" w:sz="4" w:space="0" w:color="auto"/>
              <w:right w:val="single" w:sz="4" w:space="0" w:color="auto"/>
            </w:tcBorders>
            <w:shd w:val="clear" w:color="auto" w:fill="auto"/>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тип постройки</w:t>
            </w: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9 мая  5</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1953</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164,4</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1 457</w:t>
            </w:r>
          </w:p>
        </w:tc>
        <w:tc>
          <w:tcPr>
            <w:tcW w:w="574" w:type="pct"/>
            <w:vMerge w:val="restart"/>
            <w:tcBorders>
              <w:top w:val="nil"/>
              <w:left w:val="single" w:sz="4" w:space="0" w:color="auto"/>
              <w:bottom w:val="single" w:sz="4" w:space="0" w:color="000000"/>
              <w:right w:val="single" w:sz="4" w:space="0" w:color="auto"/>
            </w:tcBorders>
            <w:shd w:val="clear" w:color="auto" w:fill="auto"/>
            <w:vAlign w:val="center"/>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Отопление АОГВ, холодное водоснабжение, канализация местная , газоснабжение, электроснабжение</w:t>
            </w:r>
          </w:p>
        </w:tc>
        <w:tc>
          <w:tcPr>
            <w:tcW w:w="340" w:type="pct"/>
            <w:vMerge w:val="restart"/>
            <w:tcBorders>
              <w:top w:val="nil"/>
              <w:left w:val="single" w:sz="4" w:space="0" w:color="auto"/>
              <w:bottom w:val="single" w:sz="4" w:space="0" w:color="000000"/>
              <w:right w:val="single" w:sz="4" w:space="0" w:color="auto"/>
            </w:tcBorders>
            <w:shd w:val="clear" w:color="auto" w:fill="auto"/>
            <w:vAlign w:val="center"/>
            <w:hideMark/>
          </w:tcPr>
          <w:p w:rsidR="007B163A" w:rsidRPr="00CD68A8" w:rsidRDefault="007B163A" w:rsidP="00636733">
            <w:pPr>
              <w:jc w:val="center"/>
              <w:rPr>
                <w:rFonts w:ascii="Calibri" w:hAnsi="Calibri"/>
              </w:rPr>
            </w:pPr>
            <w:r w:rsidRPr="00CD68A8">
              <w:rPr>
                <w:rFonts w:ascii="Calibri" w:hAnsi="Calibri"/>
                <w:sz w:val="22"/>
                <w:szCs w:val="22"/>
              </w:rPr>
              <w:t>Жилое  здание</w:t>
            </w: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2</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 xml:space="preserve"> 9мая 6</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1949</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111,8</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1 330</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3</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Зайцева 4</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1950</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72,6</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1 683</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4</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Зайцева 19</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1954</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482,8</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1 771</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5</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Зайцева 21</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1955</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9</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466,1</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2 297</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6</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Зайцева 22</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1956</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115,3</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882</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7</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Зайцева 24</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1956</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67,5</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645</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8</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Пер. Майский 2</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1949</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123,1</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603</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9</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Пер. Майский 4</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1949</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111,6</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1 314</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10</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Пер. Майский 5</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1953</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107,7</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905</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lastRenderedPageBreak/>
              <w:t>11</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Базовый пр-д 10</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1956</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102,1</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756</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12</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Базовый пр 12</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1956</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109,5</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1 067</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13</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Базовый пр 16</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1958</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152,6</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505</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14</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Холодкова  2</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1954</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3</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141,1</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629</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15</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Холодкова  2б</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1953</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3</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136,2</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1 786</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16</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Союзная 18</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1949</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114,2</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851</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17</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Союзная20</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1949</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112,7</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1 377</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18</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Рабочая  6</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1950</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107,3</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2 092</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w:t>
            </w:r>
          </w:p>
        </w:tc>
        <w:tc>
          <w:tcPr>
            <w:tcW w:w="716" w:type="pct"/>
            <w:tcBorders>
              <w:top w:val="nil"/>
              <w:left w:val="nil"/>
              <w:bottom w:val="single" w:sz="4" w:space="0" w:color="auto"/>
              <w:right w:val="single" w:sz="4" w:space="0" w:color="auto"/>
            </w:tcBorders>
            <w:shd w:val="clear" w:color="auto" w:fill="auto"/>
            <w:hideMark/>
          </w:tcPr>
          <w:p w:rsidR="007B163A" w:rsidRPr="00CD68A8" w:rsidRDefault="007B163A" w:rsidP="00636733">
            <w:pPr>
              <w:rPr>
                <w:rFonts w:ascii="Calibri" w:hAnsi="Calibri"/>
                <w:color w:val="000000"/>
              </w:rPr>
            </w:pPr>
            <w:r w:rsidRPr="00CD68A8">
              <w:rPr>
                <w:rFonts w:ascii="Calibri" w:hAnsi="Calibri"/>
                <w:color w:val="000000"/>
                <w:sz w:val="22"/>
                <w:szCs w:val="22"/>
              </w:rPr>
              <w:t>Советская 49</w:t>
            </w:r>
          </w:p>
        </w:tc>
        <w:tc>
          <w:tcPr>
            <w:tcW w:w="350" w:type="pct"/>
            <w:tcBorders>
              <w:top w:val="nil"/>
              <w:left w:val="nil"/>
              <w:bottom w:val="single" w:sz="4" w:space="0" w:color="auto"/>
              <w:right w:val="single" w:sz="4" w:space="0" w:color="auto"/>
            </w:tcBorders>
            <w:shd w:val="clear" w:color="auto" w:fill="auto"/>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1943</w:t>
            </w:r>
          </w:p>
        </w:tc>
        <w:tc>
          <w:tcPr>
            <w:tcW w:w="416" w:type="pct"/>
            <w:tcBorders>
              <w:top w:val="nil"/>
              <w:left w:val="nil"/>
              <w:bottom w:val="single" w:sz="4" w:space="0" w:color="auto"/>
              <w:right w:val="single" w:sz="4" w:space="0" w:color="auto"/>
            </w:tcBorders>
            <w:shd w:val="clear" w:color="auto" w:fill="auto"/>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7</w:t>
            </w:r>
          </w:p>
        </w:tc>
        <w:tc>
          <w:tcPr>
            <w:tcW w:w="448" w:type="pct"/>
            <w:tcBorders>
              <w:top w:val="nil"/>
              <w:left w:val="nil"/>
              <w:bottom w:val="single" w:sz="4" w:space="0" w:color="auto"/>
              <w:right w:val="single" w:sz="4" w:space="0" w:color="auto"/>
            </w:tcBorders>
            <w:shd w:val="clear" w:color="auto" w:fill="auto"/>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282,7</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1 801</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20</w:t>
            </w:r>
          </w:p>
        </w:tc>
        <w:tc>
          <w:tcPr>
            <w:tcW w:w="716" w:type="pct"/>
            <w:tcBorders>
              <w:top w:val="nil"/>
              <w:left w:val="nil"/>
              <w:bottom w:val="single" w:sz="4" w:space="0" w:color="auto"/>
              <w:right w:val="single" w:sz="4" w:space="0" w:color="auto"/>
            </w:tcBorders>
            <w:shd w:val="clear" w:color="auto" w:fill="auto"/>
            <w:hideMark/>
          </w:tcPr>
          <w:p w:rsidR="007B163A" w:rsidRPr="00CD68A8" w:rsidRDefault="007B163A" w:rsidP="00636733">
            <w:pPr>
              <w:rPr>
                <w:rFonts w:ascii="Calibri" w:hAnsi="Calibri"/>
                <w:color w:val="000000"/>
              </w:rPr>
            </w:pPr>
            <w:r w:rsidRPr="00CD68A8">
              <w:rPr>
                <w:rFonts w:ascii="Calibri" w:hAnsi="Calibri"/>
                <w:color w:val="000000"/>
                <w:sz w:val="22"/>
                <w:szCs w:val="22"/>
              </w:rPr>
              <w:t>Советская 61</w:t>
            </w:r>
          </w:p>
        </w:tc>
        <w:tc>
          <w:tcPr>
            <w:tcW w:w="350" w:type="pct"/>
            <w:tcBorders>
              <w:top w:val="nil"/>
              <w:left w:val="nil"/>
              <w:bottom w:val="single" w:sz="4" w:space="0" w:color="auto"/>
              <w:right w:val="single" w:sz="4" w:space="0" w:color="auto"/>
            </w:tcBorders>
            <w:shd w:val="clear" w:color="auto" w:fill="auto"/>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1939</w:t>
            </w:r>
          </w:p>
        </w:tc>
        <w:tc>
          <w:tcPr>
            <w:tcW w:w="416" w:type="pct"/>
            <w:tcBorders>
              <w:top w:val="nil"/>
              <w:left w:val="nil"/>
              <w:bottom w:val="single" w:sz="4" w:space="0" w:color="auto"/>
              <w:right w:val="single" w:sz="4" w:space="0" w:color="auto"/>
            </w:tcBorders>
            <w:shd w:val="clear" w:color="auto" w:fill="auto"/>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150,3</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523</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21</w:t>
            </w:r>
          </w:p>
        </w:tc>
        <w:tc>
          <w:tcPr>
            <w:tcW w:w="716" w:type="pct"/>
            <w:tcBorders>
              <w:top w:val="nil"/>
              <w:left w:val="nil"/>
              <w:bottom w:val="single" w:sz="4" w:space="0" w:color="auto"/>
              <w:right w:val="single" w:sz="4" w:space="0" w:color="auto"/>
            </w:tcBorders>
            <w:shd w:val="clear" w:color="auto" w:fill="auto"/>
            <w:hideMark/>
          </w:tcPr>
          <w:p w:rsidR="007B163A" w:rsidRPr="00CD68A8" w:rsidRDefault="007B163A" w:rsidP="00636733">
            <w:pPr>
              <w:rPr>
                <w:rFonts w:ascii="Calibri" w:hAnsi="Calibri"/>
                <w:color w:val="000000"/>
              </w:rPr>
            </w:pPr>
            <w:r w:rsidRPr="00CD68A8">
              <w:rPr>
                <w:rFonts w:ascii="Calibri" w:hAnsi="Calibri"/>
                <w:color w:val="000000"/>
                <w:sz w:val="22"/>
                <w:szCs w:val="22"/>
              </w:rPr>
              <w:t>Советская 67</w:t>
            </w:r>
          </w:p>
        </w:tc>
        <w:tc>
          <w:tcPr>
            <w:tcW w:w="350" w:type="pct"/>
            <w:tcBorders>
              <w:top w:val="nil"/>
              <w:left w:val="nil"/>
              <w:bottom w:val="single" w:sz="4" w:space="0" w:color="auto"/>
              <w:right w:val="single" w:sz="4" w:space="0" w:color="auto"/>
            </w:tcBorders>
            <w:shd w:val="clear" w:color="auto" w:fill="auto"/>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1934</w:t>
            </w:r>
          </w:p>
        </w:tc>
        <w:tc>
          <w:tcPr>
            <w:tcW w:w="416" w:type="pct"/>
            <w:tcBorders>
              <w:top w:val="nil"/>
              <w:left w:val="nil"/>
              <w:bottom w:val="single" w:sz="4" w:space="0" w:color="auto"/>
              <w:right w:val="single" w:sz="4" w:space="0" w:color="auto"/>
            </w:tcBorders>
            <w:shd w:val="clear" w:color="auto" w:fill="auto"/>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3</w:t>
            </w:r>
          </w:p>
        </w:tc>
        <w:tc>
          <w:tcPr>
            <w:tcW w:w="448" w:type="pct"/>
            <w:tcBorders>
              <w:top w:val="nil"/>
              <w:left w:val="nil"/>
              <w:bottom w:val="single" w:sz="4" w:space="0" w:color="auto"/>
              <w:right w:val="single" w:sz="4" w:space="0" w:color="auto"/>
            </w:tcBorders>
            <w:shd w:val="clear" w:color="auto" w:fill="auto"/>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82,0</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1 460</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22</w:t>
            </w:r>
          </w:p>
        </w:tc>
        <w:tc>
          <w:tcPr>
            <w:tcW w:w="716" w:type="pct"/>
            <w:tcBorders>
              <w:top w:val="nil"/>
              <w:left w:val="nil"/>
              <w:bottom w:val="single" w:sz="4" w:space="0" w:color="auto"/>
              <w:right w:val="single" w:sz="4" w:space="0" w:color="auto"/>
            </w:tcBorders>
            <w:shd w:val="clear" w:color="auto" w:fill="auto"/>
            <w:hideMark/>
          </w:tcPr>
          <w:p w:rsidR="007B163A" w:rsidRPr="00CD68A8" w:rsidRDefault="007B163A" w:rsidP="00636733">
            <w:pPr>
              <w:rPr>
                <w:rFonts w:ascii="Calibri" w:hAnsi="Calibri"/>
                <w:color w:val="000000"/>
              </w:rPr>
            </w:pPr>
            <w:r w:rsidRPr="00CD68A8">
              <w:rPr>
                <w:rFonts w:ascii="Calibri" w:hAnsi="Calibri"/>
                <w:color w:val="000000"/>
                <w:sz w:val="22"/>
                <w:szCs w:val="22"/>
              </w:rPr>
              <w:t>Советская 71</w:t>
            </w:r>
          </w:p>
        </w:tc>
        <w:tc>
          <w:tcPr>
            <w:tcW w:w="350" w:type="pct"/>
            <w:tcBorders>
              <w:top w:val="nil"/>
              <w:left w:val="nil"/>
              <w:bottom w:val="single" w:sz="4" w:space="0" w:color="auto"/>
              <w:right w:val="single" w:sz="4" w:space="0" w:color="auto"/>
            </w:tcBorders>
            <w:shd w:val="clear" w:color="auto" w:fill="auto"/>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1934</w:t>
            </w:r>
          </w:p>
        </w:tc>
        <w:tc>
          <w:tcPr>
            <w:tcW w:w="416" w:type="pct"/>
            <w:tcBorders>
              <w:top w:val="nil"/>
              <w:left w:val="nil"/>
              <w:bottom w:val="single" w:sz="4" w:space="0" w:color="auto"/>
              <w:right w:val="single" w:sz="4" w:space="0" w:color="auto"/>
            </w:tcBorders>
            <w:shd w:val="clear" w:color="auto" w:fill="auto"/>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88,7</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1 346</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23</w:t>
            </w:r>
          </w:p>
        </w:tc>
        <w:tc>
          <w:tcPr>
            <w:tcW w:w="716" w:type="pct"/>
            <w:tcBorders>
              <w:top w:val="nil"/>
              <w:left w:val="nil"/>
              <w:bottom w:val="single" w:sz="4" w:space="0" w:color="auto"/>
              <w:right w:val="single" w:sz="4" w:space="0" w:color="auto"/>
            </w:tcBorders>
            <w:shd w:val="clear" w:color="auto" w:fill="auto"/>
            <w:hideMark/>
          </w:tcPr>
          <w:p w:rsidR="007B163A" w:rsidRPr="00CD68A8" w:rsidRDefault="007B163A" w:rsidP="00636733">
            <w:pPr>
              <w:rPr>
                <w:rFonts w:ascii="Calibri" w:hAnsi="Calibri"/>
                <w:color w:val="000000"/>
              </w:rPr>
            </w:pPr>
            <w:r w:rsidRPr="00CD68A8">
              <w:rPr>
                <w:rFonts w:ascii="Calibri" w:hAnsi="Calibri"/>
                <w:color w:val="000000"/>
                <w:sz w:val="22"/>
                <w:szCs w:val="22"/>
              </w:rPr>
              <w:t>Советская 73</w:t>
            </w:r>
          </w:p>
        </w:tc>
        <w:tc>
          <w:tcPr>
            <w:tcW w:w="350" w:type="pct"/>
            <w:tcBorders>
              <w:top w:val="nil"/>
              <w:left w:val="nil"/>
              <w:bottom w:val="single" w:sz="4" w:space="0" w:color="auto"/>
              <w:right w:val="single" w:sz="4" w:space="0" w:color="auto"/>
            </w:tcBorders>
            <w:shd w:val="clear" w:color="auto" w:fill="auto"/>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1934</w:t>
            </w:r>
          </w:p>
        </w:tc>
        <w:tc>
          <w:tcPr>
            <w:tcW w:w="416" w:type="pct"/>
            <w:tcBorders>
              <w:top w:val="nil"/>
              <w:left w:val="nil"/>
              <w:bottom w:val="single" w:sz="4" w:space="0" w:color="auto"/>
              <w:right w:val="single" w:sz="4" w:space="0" w:color="auto"/>
            </w:tcBorders>
            <w:shd w:val="clear" w:color="auto" w:fill="auto"/>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81,2</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1 092</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24</w:t>
            </w:r>
          </w:p>
        </w:tc>
        <w:tc>
          <w:tcPr>
            <w:tcW w:w="716" w:type="pct"/>
            <w:tcBorders>
              <w:top w:val="nil"/>
              <w:left w:val="nil"/>
              <w:bottom w:val="single" w:sz="4" w:space="0" w:color="auto"/>
              <w:right w:val="single" w:sz="4" w:space="0" w:color="auto"/>
            </w:tcBorders>
            <w:shd w:val="clear" w:color="auto" w:fill="auto"/>
            <w:hideMark/>
          </w:tcPr>
          <w:p w:rsidR="007B163A" w:rsidRPr="00CD68A8" w:rsidRDefault="007B163A" w:rsidP="00636733">
            <w:pPr>
              <w:rPr>
                <w:rFonts w:ascii="Calibri" w:hAnsi="Calibri"/>
                <w:color w:val="000000"/>
              </w:rPr>
            </w:pPr>
            <w:r w:rsidRPr="00CD68A8">
              <w:rPr>
                <w:rFonts w:ascii="Calibri" w:hAnsi="Calibri"/>
                <w:color w:val="000000"/>
                <w:sz w:val="22"/>
                <w:szCs w:val="22"/>
              </w:rPr>
              <w:t>Парковая19</w:t>
            </w:r>
          </w:p>
        </w:tc>
        <w:tc>
          <w:tcPr>
            <w:tcW w:w="350"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80,2</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25</w:t>
            </w:r>
          </w:p>
        </w:tc>
        <w:tc>
          <w:tcPr>
            <w:tcW w:w="716" w:type="pct"/>
            <w:tcBorders>
              <w:top w:val="nil"/>
              <w:left w:val="nil"/>
              <w:bottom w:val="single" w:sz="4" w:space="0" w:color="auto"/>
              <w:right w:val="single" w:sz="4" w:space="0" w:color="auto"/>
            </w:tcBorders>
            <w:shd w:val="clear" w:color="auto" w:fill="auto"/>
            <w:hideMark/>
          </w:tcPr>
          <w:p w:rsidR="007B163A" w:rsidRPr="00CD68A8" w:rsidRDefault="007B163A" w:rsidP="00636733">
            <w:pPr>
              <w:rPr>
                <w:rFonts w:ascii="Calibri" w:hAnsi="Calibri"/>
                <w:color w:val="000000"/>
              </w:rPr>
            </w:pPr>
            <w:r w:rsidRPr="00CD68A8">
              <w:rPr>
                <w:rFonts w:ascii="Calibri" w:hAnsi="Calibri"/>
                <w:color w:val="000000"/>
                <w:sz w:val="22"/>
                <w:szCs w:val="22"/>
              </w:rPr>
              <w:t>Парковая 23</w:t>
            </w:r>
          </w:p>
        </w:tc>
        <w:tc>
          <w:tcPr>
            <w:tcW w:w="350"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112,6</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26</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Парковская2</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1928</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164,0</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1 387</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27</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Парковская 5</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1927</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103,4</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1 947</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28</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Парковый тупик 6</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1948</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141,0</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818</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29</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Дальняя 5а</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1961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5</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163,7</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1 771</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30</w:t>
            </w:r>
          </w:p>
        </w:tc>
        <w:tc>
          <w:tcPr>
            <w:tcW w:w="716" w:type="pct"/>
            <w:tcBorders>
              <w:top w:val="nil"/>
              <w:left w:val="nil"/>
              <w:bottom w:val="single" w:sz="4" w:space="0" w:color="auto"/>
              <w:right w:val="single" w:sz="4" w:space="0" w:color="auto"/>
            </w:tcBorders>
            <w:shd w:val="clear" w:color="auto" w:fill="auto"/>
            <w:hideMark/>
          </w:tcPr>
          <w:p w:rsidR="007B163A" w:rsidRPr="00CD68A8" w:rsidRDefault="007B163A" w:rsidP="00636733">
            <w:pPr>
              <w:rPr>
                <w:rFonts w:ascii="Calibri" w:hAnsi="Calibri"/>
                <w:color w:val="000000"/>
              </w:rPr>
            </w:pPr>
            <w:r w:rsidRPr="00CD68A8">
              <w:rPr>
                <w:rFonts w:ascii="Calibri" w:hAnsi="Calibri"/>
                <w:color w:val="000000"/>
                <w:sz w:val="22"/>
                <w:szCs w:val="22"/>
              </w:rPr>
              <w:t>Квартальная  2</w:t>
            </w:r>
          </w:p>
        </w:tc>
        <w:tc>
          <w:tcPr>
            <w:tcW w:w="350" w:type="pct"/>
            <w:tcBorders>
              <w:top w:val="nil"/>
              <w:left w:val="nil"/>
              <w:bottom w:val="single" w:sz="4" w:space="0" w:color="auto"/>
              <w:right w:val="single" w:sz="4" w:space="0" w:color="auto"/>
            </w:tcBorders>
            <w:shd w:val="clear" w:color="auto" w:fill="auto"/>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1950</w:t>
            </w:r>
          </w:p>
        </w:tc>
        <w:tc>
          <w:tcPr>
            <w:tcW w:w="416" w:type="pct"/>
            <w:tcBorders>
              <w:top w:val="nil"/>
              <w:left w:val="nil"/>
              <w:bottom w:val="single" w:sz="4" w:space="0" w:color="auto"/>
              <w:right w:val="single" w:sz="4" w:space="0" w:color="auto"/>
            </w:tcBorders>
            <w:shd w:val="clear" w:color="auto" w:fill="auto"/>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106,0</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981</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31</w:t>
            </w:r>
          </w:p>
        </w:tc>
        <w:tc>
          <w:tcPr>
            <w:tcW w:w="716" w:type="pct"/>
            <w:tcBorders>
              <w:top w:val="nil"/>
              <w:left w:val="nil"/>
              <w:bottom w:val="single" w:sz="4" w:space="0" w:color="auto"/>
              <w:right w:val="single" w:sz="4" w:space="0" w:color="auto"/>
            </w:tcBorders>
            <w:shd w:val="clear" w:color="auto" w:fill="auto"/>
            <w:hideMark/>
          </w:tcPr>
          <w:p w:rsidR="007B163A" w:rsidRPr="00CD68A8" w:rsidRDefault="007B163A" w:rsidP="00636733">
            <w:pPr>
              <w:rPr>
                <w:rFonts w:ascii="Calibri" w:hAnsi="Calibri"/>
                <w:color w:val="000000"/>
              </w:rPr>
            </w:pPr>
            <w:r w:rsidRPr="00CD68A8">
              <w:rPr>
                <w:rFonts w:ascii="Calibri" w:hAnsi="Calibri"/>
                <w:color w:val="000000"/>
                <w:sz w:val="22"/>
                <w:szCs w:val="22"/>
              </w:rPr>
              <w:t>Линейная 10</w:t>
            </w:r>
          </w:p>
        </w:tc>
        <w:tc>
          <w:tcPr>
            <w:tcW w:w="350" w:type="pct"/>
            <w:tcBorders>
              <w:top w:val="nil"/>
              <w:left w:val="nil"/>
              <w:bottom w:val="single" w:sz="4" w:space="0" w:color="auto"/>
              <w:right w:val="single" w:sz="4" w:space="0" w:color="auto"/>
            </w:tcBorders>
            <w:shd w:val="clear" w:color="auto" w:fill="auto"/>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1952</w:t>
            </w:r>
          </w:p>
        </w:tc>
        <w:tc>
          <w:tcPr>
            <w:tcW w:w="416" w:type="pct"/>
            <w:tcBorders>
              <w:top w:val="nil"/>
              <w:left w:val="nil"/>
              <w:bottom w:val="single" w:sz="4" w:space="0" w:color="auto"/>
              <w:right w:val="single" w:sz="4" w:space="0" w:color="auto"/>
            </w:tcBorders>
            <w:shd w:val="clear" w:color="auto" w:fill="auto"/>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10</w:t>
            </w:r>
          </w:p>
        </w:tc>
        <w:tc>
          <w:tcPr>
            <w:tcW w:w="448" w:type="pct"/>
            <w:tcBorders>
              <w:top w:val="nil"/>
              <w:left w:val="nil"/>
              <w:bottom w:val="single" w:sz="4" w:space="0" w:color="auto"/>
              <w:right w:val="single" w:sz="4" w:space="0" w:color="auto"/>
            </w:tcBorders>
            <w:shd w:val="clear" w:color="auto" w:fill="auto"/>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428,2</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1 986</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32</w:t>
            </w:r>
          </w:p>
        </w:tc>
        <w:tc>
          <w:tcPr>
            <w:tcW w:w="716" w:type="pct"/>
            <w:tcBorders>
              <w:top w:val="nil"/>
              <w:left w:val="nil"/>
              <w:bottom w:val="single" w:sz="4" w:space="0" w:color="auto"/>
              <w:right w:val="single" w:sz="4" w:space="0" w:color="auto"/>
            </w:tcBorders>
            <w:shd w:val="clear" w:color="auto" w:fill="auto"/>
            <w:hideMark/>
          </w:tcPr>
          <w:p w:rsidR="007B163A" w:rsidRPr="00CD68A8" w:rsidRDefault="007B163A" w:rsidP="00636733">
            <w:pPr>
              <w:rPr>
                <w:rFonts w:ascii="Calibri" w:hAnsi="Calibri"/>
                <w:color w:val="000000"/>
              </w:rPr>
            </w:pPr>
            <w:r w:rsidRPr="00CD68A8">
              <w:rPr>
                <w:rFonts w:ascii="Calibri" w:hAnsi="Calibri"/>
                <w:color w:val="000000"/>
                <w:sz w:val="22"/>
                <w:szCs w:val="22"/>
              </w:rPr>
              <w:t>Линейная  16</w:t>
            </w:r>
          </w:p>
        </w:tc>
        <w:tc>
          <w:tcPr>
            <w:tcW w:w="350" w:type="pct"/>
            <w:tcBorders>
              <w:top w:val="nil"/>
              <w:left w:val="nil"/>
              <w:bottom w:val="single" w:sz="4" w:space="0" w:color="auto"/>
              <w:right w:val="single" w:sz="4" w:space="0" w:color="auto"/>
            </w:tcBorders>
            <w:shd w:val="clear" w:color="auto" w:fill="auto"/>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1950</w:t>
            </w:r>
          </w:p>
        </w:tc>
        <w:tc>
          <w:tcPr>
            <w:tcW w:w="416" w:type="pct"/>
            <w:tcBorders>
              <w:top w:val="nil"/>
              <w:left w:val="nil"/>
              <w:bottom w:val="single" w:sz="4" w:space="0" w:color="auto"/>
              <w:right w:val="single" w:sz="4" w:space="0" w:color="auto"/>
            </w:tcBorders>
            <w:shd w:val="clear" w:color="auto" w:fill="auto"/>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6</w:t>
            </w:r>
          </w:p>
        </w:tc>
        <w:tc>
          <w:tcPr>
            <w:tcW w:w="448" w:type="pct"/>
            <w:tcBorders>
              <w:top w:val="nil"/>
              <w:left w:val="nil"/>
              <w:bottom w:val="single" w:sz="4" w:space="0" w:color="auto"/>
              <w:right w:val="single" w:sz="4" w:space="0" w:color="auto"/>
            </w:tcBorders>
            <w:shd w:val="clear" w:color="auto" w:fill="auto"/>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262,2</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936</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33</w:t>
            </w:r>
          </w:p>
        </w:tc>
        <w:tc>
          <w:tcPr>
            <w:tcW w:w="716" w:type="pct"/>
            <w:tcBorders>
              <w:top w:val="nil"/>
              <w:left w:val="nil"/>
              <w:bottom w:val="single" w:sz="4" w:space="0" w:color="auto"/>
              <w:right w:val="single" w:sz="4" w:space="0" w:color="auto"/>
            </w:tcBorders>
            <w:shd w:val="clear" w:color="auto" w:fill="auto"/>
            <w:hideMark/>
          </w:tcPr>
          <w:p w:rsidR="007B163A" w:rsidRPr="00CD68A8" w:rsidRDefault="007B163A" w:rsidP="00636733">
            <w:pPr>
              <w:rPr>
                <w:rFonts w:ascii="Calibri" w:hAnsi="Calibri"/>
                <w:color w:val="000000"/>
              </w:rPr>
            </w:pPr>
            <w:r w:rsidRPr="00CD68A8">
              <w:rPr>
                <w:rFonts w:ascii="Calibri" w:hAnsi="Calibri"/>
                <w:color w:val="000000"/>
                <w:sz w:val="22"/>
                <w:szCs w:val="22"/>
              </w:rPr>
              <w:t>Песочная  13</w:t>
            </w:r>
          </w:p>
        </w:tc>
        <w:tc>
          <w:tcPr>
            <w:tcW w:w="350" w:type="pct"/>
            <w:tcBorders>
              <w:top w:val="nil"/>
              <w:left w:val="nil"/>
              <w:bottom w:val="single" w:sz="4" w:space="0" w:color="auto"/>
              <w:right w:val="single" w:sz="4" w:space="0" w:color="auto"/>
            </w:tcBorders>
            <w:shd w:val="clear" w:color="auto" w:fill="auto"/>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1957</w:t>
            </w:r>
          </w:p>
        </w:tc>
        <w:tc>
          <w:tcPr>
            <w:tcW w:w="416" w:type="pct"/>
            <w:tcBorders>
              <w:top w:val="nil"/>
              <w:left w:val="nil"/>
              <w:bottom w:val="single" w:sz="4" w:space="0" w:color="auto"/>
              <w:right w:val="single" w:sz="4" w:space="0" w:color="auto"/>
            </w:tcBorders>
            <w:shd w:val="clear" w:color="auto" w:fill="auto"/>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135,2</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1 185</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34</w:t>
            </w:r>
          </w:p>
        </w:tc>
        <w:tc>
          <w:tcPr>
            <w:tcW w:w="716" w:type="pct"/>
            <w:tcBorders>
              <w:top w:val="nil"/>
              <w:left w:val="nil"/>
              <w:bottom w:val="single" w:sz="4" w:space="0" w:color="auto"/>
              <w:right w:val="single" w:sz="4" w:space="0" w:color="auto"/>
            </w:tcBorders>
            <w:shd w:val="clear" w:color="auto" w:fill="auto"/>
            <w:hideMark/>
          </w:tcPr>
          <w:p w:rsidR="007B163A" w:rsidRPr="00CD68A8" w:rsidRDefault="007B163A" w:rsidP="00636733">
            <w:pPr>
              <w:rPr>
                <w:rFonts w:ascii="Calibri" w:hAnsi="Calibri"/>
                <w:color w:val="000000"/>
              </w:rPr>
            </w:pPr>
            <w:r w:rsidRPr="00CD68A8">
              <w:rPr>
                <w:rFonts w:ascii="Calibri" w:hAnsi="Calibri"/>
                <w:color w:val="000000"/>
                <w:sz w:val="22"/>
                <w:szCs w:val="22"/>
              </w:rPr>
              <w:t>Песочная  15</w:t>
            </w:r>
          </w:p>
        </w:tc>
        <w:tc>
          <w:tcPr>
            <w:tcW w:w="350" w:type="pct"/>
            <w:tcBorders>
              <w:top w:val="nil"/>
              <w:left w:val="nil"/>
              <w:bottom w:val="single" w:sz="4" w:space="0" w:color="auto"/>
              <w:right w:val="single" w:sz="4" w:space="0" w:color="auto"/>
            </w:tcBorders>
            <w:shd w:val="clear" w:color="auto" w:fill="auto"/>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1957</w:t>
            </w:r>
          </w:p>
        </w:tc>
        <w:tc>
          <w:tcPr>
            <w:tcW w:w="416" w:type="pct"/>
            <w:tcBorders>
              <w:top w:val="nil"/>
              <w:left w:val="nil"/>
              <w:bottom w:val="single" w:sz="4" w:space="0" w:color="auto"/>
              <w:right w:val="single" w:sz="4" w:space="0" w:color="auto"/>
            </w:tcBorders>
            <w:shd w:val="clear" w:color="auto" w:fill="auto"/>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3</w:t>
            </w:r>
          </w:p>
        </w:tc>
        <w:tc>
          <w:tcPr>
            <w:tcW w:w="448" w:type="pct"/>
            <w:tcBorders>
              <w:top w:val="nil"/>
              <w:left w:val="nil"/>
              <w:bottom w:val="single" w:sz="4" w:space="0" w:color="auto"/>
              <w:right w:val="single" w:sz="4" w:space="0" w:color="auto"/>
            </w:tcBorders>
            <w:shd w:val="clear" w:color="auto" w:fill="auto"/>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125,6</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944</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35</w:t>
            </w:r>
          </w:p>
        </w:tc>
        <w:tc>
          <w:tcPr>
            <w:tcW w:w="716" w:type="pct"/>
            <w:tcBorders>
              <w:top w:val="nil"/>
              <w:left w:val="nil"/>
              <w:bottom w:val="single" w:sz="4" w:space="0" w:color="auto"/>
              <w:right w:val="single" w:sz="4" w:space="0" w:color="auto"/>
            </w:tcBorders>
            <w:shd w:val="clear" w:color="auto" w:fill="auto"/>
            <w:hideMark/>
          </w:tcPr>
          <w:p w:rsidR="007B163A" w:rsidRPr="00CD68A8" w:rsidRDefault="007B163A" w:rsidP="00636733">
            <w:pPr>
              <w:rPr>
                <w:rFonts w:ascii="Calibri" w:hAnsi="Calibri"/>
                <w:color w:val="000000"/>
              </w:rPr>
            </w:pPr>
            <w:r w:rsidRPr="00CD68A8">
              <w:rPr>
                <w:rFonts w:ascii="Calibri" w:hAnsi="Calibri"/>
                <w:color w:val="000000"/>
                <w:sz w:val="22"/>
                <w:szCs w:val="22"/>
              </w:rPr>
              <w:t>Песочная  17</w:t>
            </w:r>
          </w:p>
        </w:tc>
        <w:tc>
          <w:tcPr>
            <w:tcW w:w="350"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1958</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124,5</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882</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36</w:t>
            </w:r>
          </w:p>
        </w:tc>
        <w:tc>
          <w:tcPr>
            <w:tcW w:w="716" w:type="pct"/>
            <w:tcBorders>
              <w:top w:val="nil"/>
              <w:left w:val="nil"/>
              <w:bottom w:val="single" w:sz="4" w:space="0" w:color="auto"/>
              <w:right w:val="single" w:sz="4" w:space="0" w:color="auto"/>
            </w:tcBorders>
            <w:shd w:val="clear" w:color="auto" w:fill="auto"/>
            <w:hideMark/>
          </w:tcPr>
          <w:p w:rsidR="007B163A" w:rsidRPr="00CD68A8" w:rsidRDefault="007B163A" w:rsidP="00636733">
            <w:pPr>
              <w:rPr>
                <w:rFonts w:ascii="Calibri" w:hAnsi="Calibri"/>
                <w:color w:val="000000"/>
              </w:rPr>
            </w:pPr>
            <w:r w:rsidRPr="00CD68A8">
              <w:rPr>
                <w:rFonts w:ascii="Calibri" w:hAnsi="Calibri"/>
                <w:color w:val="000000"/>
                <w:sz w:val="22"/>
                <w:szCs w:val="22"/>
              </w:rPr>
              <w:t>Песочная  19</w:t>
            </w:r>
          </w:p>
        </w:tc>
        <w:tc>
          <w:tcPr>
            <w:tcW w:w="350"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1958</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134,5</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1 109</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37</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 xml:space="preserve">Песочная 21 </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1958</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137,4</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852</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38</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Шахтостроительная  10</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126,9</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931</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39</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Школьная  10</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1948</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208,1</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1 082</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40</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Школьная  14</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1948</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210,2</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1 465</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41</w:t>
            </w:r>
          </w:p>
        </w:tc>
        <w:tc>
          <w:tcPr>
            <w:tcW w:w="7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ул.Нижняя,д.2</w:t>
            </w:r>
          </w:p>
        </w:tc>
        <w:tc>
          <w:tcPr>
            <w:tcW w:w="350"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1958</w:t>
            </w:r>
          </w:p>
        </w:tc>
        <w:tc>
          <w:tcPr>
            <w:tcW w:w="4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118,0</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1 095</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42</w:t>
            </w:r>
          </w:p>
        </w:tc>
        <w:tc>
          <w:tcPr>
            <w:tcW w:w="7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ул.Нижняя,д.4</w:t>
            </w:r>
          </w:p>
        </w:tc>
        <w:tc>
          <w:tcPr>
            <w:tcW w:w="350"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1957</w:t>
            </w:r>
          </w:p>
        </w:tc>
        <w:tc>
          <w:tcPr>
            <w:tcW w:w="4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95,0</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1 007</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43</w:t>
            </w:r>
          </w:p>
        </w:tc>
        <w:tc>
          <w:tcPr>
            <w:tcW w:w="7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ул.Нижняя,д.6</w:t>
            </w:r>
          </w:p>
        </w:tc>
        <w:tc>
          <w:tcPr>
            <w:tcW w:w="350"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1957</w:t>
            </w:r>
          </w:p>
        </w:tc>
        <w:tc>
          <w:tcPr>
            <w:tcW w:w="4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108,5</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971</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44</w:t>
            </w:r>
          </w:p>
        </w:tc>
        <w:tc>
          <w:tcPr>
            <w:tcW w:w="7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ул.Нижняя,д.8</w:t>
            </w:r>
          </w:p>
        </w:tc>
        <w:tc>
          <w:tcPr>
            <w:tcW w:w="350"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1957</w:t>
            </w:r>
          </w:p>
        </w:tc>
        <w:tc>
          <w:tcPr>
            <w:tcW w:w="4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000000" w:fill="FFFFFF"/>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118,4</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846</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45</w:t>
            </w:r>
          </w:p>
        </w:tc>
        <w:tc>
          <w:tcPr>
            <w:tcW w:w="7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ул.Нижняя,д.</w:t>
            </w:r>
            <w:r w:rsidRPr="00CD68A8">
              <w:rPr>
                <w:rFonts w:ascii="Calibri" w:hAnsi="Calibri"/>
                <w:color w:val="000000"/>
                <w:sz w:val="22"/>
                <w:szCs w:val="22"/>
              </w:rPr>
              <w:lastRenderedPageBreak/>
              <w:t>10</w:t>
            </w:r>
          </w:p>
        </w:tc>
        <w:tc>
          <w:tcPr>
            <w:tcW w:w="350"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lastRenderedPageBreak/>
              <w:t>1957</w:t>
            </w:r>
          </w:p>
        </w:tc>
        <w:tc>
          <w:tcPr>
            <w:tcW w:w="4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115,3</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1 018</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lastRenderedPageBreak/>
              <w:t>46</w:t>
            </w:r>
          </w:p>
        </w:tc>
        <w:tc>
          <w:tcPr>
            <w:tcW w:w="7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1-й Поселковый пр.,д.8</w:t>
            </w:r>
          </w:p>
        </w:tc>
        <w:tc>
          <w:tcPr>
            <w:tcW w:w="350"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1954</w:t>
            </w:r>
          </w:p>
        </w:tc>
        <w:tc>
          <w:tcPr>
            <w:tcW w:w="4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56,3</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696</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47</w:t>
            </w:r>
          </w:p>
        </w:tc>
        <w:tc>
          <w:tcPr>
            <w:tcW w:w="7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3-й Поселковый пр., д.6</w:t>
            </w:r>
          </w:p>
        </w:tc>
        <w:tc>
          <w:tcPr>
            <w:tcW w:w="350"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1953</w:t>
            </w:r>
          </w:p>
        </w:tc>
        <w:tc>
          <w:tcPr>
            <w:tcW w:w="4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54,7</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567</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48</w:t>
            </w:r>
          </w:p>
        </w:tc>
        <w:tc>
          <w:tcPr>
            <w:tcW w:w="7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3-й Поселковый пр., д.8</w:t>
            </w:r>
          </w:p>
        </w:tc>
        <w:tc>
          <w:tcPr>
            <w:tcW w:w="350"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1952</w:t>
            </w:r>
          </w:p>
        </w:tc>
        <w:tc>
          <w:tcPr>
            <w:tcW w:w="4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55,2</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808</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49</w:t>
            </w:r>
          </w:p>
        </w:tc>
        <w:tc>
          <w:tcPr>
            <w:tcW w:w="7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3-й Поселковый пр., д.12</w:t>
            </w:r>
          </w:p>
        </w:tc>
        <w:tc>
          <w:tcPr>
            <w:tcW w:w="350"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1959</w:t>
            </w:r>
          </w:p>
        </w:tc>
        <w:tc>
          <w:tcPr>
            <w:tcW w:w="4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47,8</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838</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50</w:t>
            </w:r>
          </w:p>
        </w:tc>
        <w:tc>
          <w:tcPr>
            <w:tcW w:w="7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4-й Поселковый пр.,д.10а</w:t>
            </w:r>
          </w:p>
        </w:tc>
        <w:tc>
          <w:tcPr>
            <w:tcW w:w="350"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1947</w:t>
            </w:r>
          </w:p>
        </w:tc>
        <w:tc>
          <w:tcPr>
            <w:tcW w:w="4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70,0</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1 213</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51</w:t>
            </w:r>
          </w:p>
        </w:tc>
        <w:tc>
          <w:tcPr>
            <w:tcW w:w="7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4-й Поселковый пр.,д.14</w:t>
            </w:r>
          </w:p>
        </w:tc>
        <w:tc>
          <w:tcPr>
            <w:tcW w:w="350"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1957</w:t>
            </w:r>
          </w:p>
        </w:tc>
        <w:tc>
          <w:tcPr>
            <w:tcW w:w="4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112,8</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2 643</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52</w:t>
            </w:r>
          </w:p>
        </w:tc>
        <w:tc>
          <w:tcPr>
            <w:tcW w:w="7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4-й Поселковый пр., д.16</w:t>
            </w:r>
          </w:p>
        </w:tc>
        <w:tc>
          <w:tcPr>
            <w:tcW w:w="350"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1957</w:t>
            </w:r>
          </w:p>
        </w:tc>
        <w:tc>
          <w:tcPr>
            <w:tcW w:w="4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121,3</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3 924</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53</w:t>
            </w:r>
          </w:p>
        </w:tc>
        <w:tc>
          <w:tcPr>
            <w:tcW w:w="7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5-й Поселковый пр., д.3</w:t>
            </w:r>
          </w:p>
        </w:tc>
        <w:tc>
          <w:tcPr>
            <w:tcW w:w="350"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1953</w:t>
            </w:r>
          </w:p>
        </w:tc>
        <w:tc>
          <w:tcPr>
            <w:tcW w:w="4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63,1</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944</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54</w:t>
            </w:r>
          </w:p>
        </w:tc>
        <w:tc>
          <w:tcPr>
            <w:tcW w:w="7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5-й Поселковый пр., д.9</w:t>
            </w:r>
          </w:p>
        </w:tc>
        <w:tc>
          <w:tcPr>
            <w:tcW w:w="350"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1953</w:t>
            </w:r>
          </w:p>
        </w:tc>
        <w:tc>
          <w:tcPr>
            <w:tcW w:w="4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65,0</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1 024</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55</w:t>
            </w:r>
          </w:p>
        </w:tc>
        <w:tc>
          <w:tcPr>
            <w:tcW w:w="7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ул.Локомотивная,д.2</w:t>
            </w:r>
          </w:p>
        </w:tc>
        <w:tc>
          <w:tcPr>
            <w:tcW w:w="350"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1958</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8</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95,2</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1 916</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56</w:t>
            </w:r>
          </w:p>
        </w:tc>
        <w:tc>
          <w:tcPr>
            <w:tcW w:w="7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ул.Локомотивная,д.3</w:t>
            </w:r>
          </w:p>
        </w:tc>
        <w:tc>
          <w:tcPr>
            <w:tcW w:w="350"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1954</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11</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275,4</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2 379</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57</w:t>
            </w:r>
          </w:p>
        </w:tc>
        <w:tc>
          <w:tcPr>
            <w:tcW w:w="7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ул.Локомотивная,д.4</w:t>
            </w:r>
          </w:p>
        </w:tc>
        <w:tc>
          <w:tcPr>
            <w:tcW w:w="350"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1958</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105,8</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1 647</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58</w:t>
            </w:r>
          </w:p>
        </w:tc>
        <w:tc>
          <w:tcPr>
            <w:tcW w:w="7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ул.Локомотивная,д.6</w:t>
            </w:r>
          </w:p>
        </w:tc>
        <w:tc>
          <w:tcPr>
            <w:tcW w:w="350"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1958</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97,3</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1 813</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59</w:t>
            </w:r>
          </w:p>
        </w:tc>
        <w:tc>
          <w:tcPr>
            <w:tcW w:w="7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ул.Локомотивная,д.7</w:t>
            </w:r>
          </w:p>
        </w:tc>
        <w:tc>
          <w:tcPr>
            <w:tcW w:w="350"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1954</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108,7</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684</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60</w:t>
            </w:r>
          </w:p>
        </w:tc>
        <w:tc>
          <w:tcPr>
            <w:tcW w:w="7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ул.Локомотивная,д.8</w:t>
            </w:r>
          </w:p>
        </w:tc>
        <w:tc>
          <w:tcPr>
            <w:tcW w:w="350"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1958</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123,6</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2 074</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61</w:t>
            </w:r>
          </w:p>
        </w:tc>
        <w:tc>
          <w:tcPr>
            <w:tcW w:w="7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ул.Локомотивная,д.9</w:t>
            </w:r>
          </w:p>
        </w:tc>
        <w:tc>
          <w:tcPr>
            <w:tcW w:w="350"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1954</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11</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305,2</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1 224</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62</w:t>
            </w:r>
          </w:p>
        </w:tc>
        <w:tc>
          <w:tcPr>
            <w:tcW w:w="7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ул.Локомотивная,д.10</w:t>
            </w:r>
          </w:p>
        </w:tc>
        <w:tc>
          <w:tcPr>
            <w:tcW w:w="350"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1958</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97,1</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1 891</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63</w:t>
            </w:r>
          </w:p>
        </w:tc>
        <w:tc>
          <w:tcPr>
            <w:tcW w:w="7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ул.Локомотивная,д.12</w:t>
            </w:r>
          </w:p>
        </w:tc>
        <w:tc>
          <w:tcPr>
            <w:tcW w:w="350"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1958</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124,6</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1 979</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64</w:t>
            </w:r>
          </w:p>
        </w:tc>
        <w:tc>
          <w:tcPr>
            <w:tcW w:w="7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ул.Транспортная,д.1</w:t>
            </w:r>
          </w:p>
        </w:tc>
        <w:tc>
          <w:tcPr>
            <w:tcW w:w="350"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1939</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8</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271,8</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2 052</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65</w:t>
            </w:r>
          </w:p>
        </w:tc>
        <w:tc>
          <w:tcPr>
            <w:tcW w:w="7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ул.Транспортная,д.3</w:t>
            </w:r>
          </w:p>
        </w:tc>
        <w:tc>
          <w:tcPr>
            <w:tcW w:w="350"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1939</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114,4</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1 205</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66</w:t>
            </w:r>
          </w:p>
        </w:tc>
        <w:tc>
          <w:tcPr>
            <w:tcW w:w="716" w:type="pct"/>
            <w:tcBorders>
              <w:top w:val="nil"/>
              <w:left w:val="nil"/>
              <w:bottom w:val="single" w:sz="4" w:space="0" w:color="auto"/>
              <w:right w:val="single" w:sz="4" w:space="0" w:color="auto"/>
            </w:tcBorders>
            <w:shd w:val="clear" w:color="000000" w:fill="FFFFFF"/>
            <w:vAlign w:val="bottom"/>
            <w:hideMark/>
          </w:tcPr>
          <w:p w:rsidR="007B163A" w:rsidRPr="00CD68A8" w:rsidRDefault="007B163A" w:rsidP="00636733">
            <w:pPr>
              <w:rPr>
                <w:rFonts w:ascii="Calibri" w:hAnsi="Calibri"/>
              </w:rPr>
            </w:pPr>
            <w:r w:rsidRPr="00CD68A8">
              <w:rPr>
                <w:rFonts w:ascii="Calibri" w:hAnsi="Calibri"/>
                <w:sz w:val="22"/>
                <w:szCs w:val="22"/>
              </w:rPr>
              <w:t>ул.Транспортная,д.5</w:t>
            </w:r>
          </w:p>
        </w:tc>
        <w:tc>
          <w:tcPr>
            <w:tcW w:w="350" w:type="pct"/>
            <w:tcBorders>
              <w:top w:val="nil"/>
              <w:left w:val="nil"/>
              <w:bottom w:val="single" w:sz="4" w:space="0" w:color="auto"/>
              <w:right w:val="single" w:sz="4" w:space="0" w:color="auto"/>
            </w:tcBorders>
            <w:shd w:val="clear" w:color="000000" w:fill="FFFFFF"/>
            <w:vAlign w:val="bottom"/>
            <w:hideMark/>
          </w:tcPr>
          <w:p w:rsidR="007B163A" w:rsidRPr="00CD68A8" w:rsidRDefault="007B163A" w:rsidP="00636733">
            <w:pPr>
              <w:jc w:val="right"/>
              <w:rPr>
                <w:rFonts w:ascii="Calibri" w:hAnsi="Calibri"/>
              </w:rPr>
            </w:pPr>
            <w:r w:rsidRPr="00CD68A8">
              <w:rPr>
                <w:rFonts w:ascii="Calibri" w:hAnsi="Calibri"/>
                <w:sz w:val="22"/>
                <w:szCs w:val="22"/>
              </w:rPr>
              <w:t>1939</w:t>
            </w:r>
          </w:p>
        </w:tc>
        <w:tc>
          <w:tcPr>
            <w:tcW w:w="416" w:type="pct"/>
            <w:tcBorders>
              <w:top w:val="nil"/>
              <w:left w:val="nil"/>
              <w:bottom w:val="single" w:sz="4" w:space="0" w:color="auto"/>
              <w:right w:val="single" w:sz="4" w:space="0" w:color="auto"/>
            </w:tcBorders>
            <w:shd w:val="clear" w:color="000000" w:fill="FFFFFF"/>
            <w:noWrap/>
            <w:vAlign w:val="bottom"/>
            <w:hideMark/>
          </w:tcPr>
          <w:p w:rsidR="007B163A" w:rsidRPr="00CD68A8" w:rsidRDefault="007B163A" w:rsidP="00636733">
            <w:pPr>
              <w:jc w:val="right"/>
              <w:rPr>
                <w:rFonts w:ascii="Calibri" w:hAnsi="Calibri"/>
              </w:rPr>
            </w:pPr>
            <w:r w:rsidRPr="00CD68A8">
              <w:rPr>
                <w:rFonts w:ascii="Calibri" w:hAnsi="Calibri"/>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3</w:t>
            </w:r>
          </w:p>
        </w:tc>
        <w:tc>
          <w:tcPr>
            <w:tcW w:w="448" w:type="pct"/>
            <w:tcBorders>
              <w:top w:val="nil"/>
              <w:left w:val="nil"/>
              <w:bottom w:val="single" w:sz="4" w:space="0" w:color="auto"/>
              <w:right w:val="single" w:sz="4" w:space="0" w:color="auto"/>
            </w:tcBorders>
            <w:shd w:val="clear" w:color="000000" w:fill="FFFFFF"/>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94,3</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1 750</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67</w:t>
            </w:r>
          </w:p>
        </w:tc>
        <w:tc>
          <w:tcPr>
            <w:tcW w:w="716" w:type="pct"/>
            <w:tcBorders>
              <w:top w:val="nil"/>
              <w:left w:val="nil"/>
              <w:bottom w:val="single" w:sz="4" w:space="0" w:color="auto"/>
              <w:right w:val="single" w:sz="4" w:space="0" w:color="auto"/>
            </w:tcBorders>
            <w:shd w:val="clear" w:color="000000" w:fill="FFFFFF"/>
            <w:vAlign w:val="bottom"/>
            <w:hideMark/>
          </w:tcPr>
          <w:p w:rsidR="007B163A" w:rsidRPr="00CD68A8" w:rsidRDefault="007B163A" w:rsidP="00636733">
            <w:pPr>
              <w:rPr>
                <w:rFonts w:ascii="Calibri" w:hAnsi="Calibri"/>
              </w:rPr>
            </w:pPr>
            <w:r w:rsidRPr="00CD68A8">
              <w:rPr>
                <w:rFonts w:ascii="Calibri" w:hAnsi="Calibri"/>
                <w:sz w:val="22"/>
                <w:szCs w:val="22"/>
              </w:rPr>
              <w:t>ул.Транспорт</w:t>
            </w:r>
            <w:r w:rsidRPr="00CD68A8">
              <w:rPr>
                <w:rFonts w:ascii="Calibri" w:hAnsi="Calibri"/>
                <w:sz w:val="22"/>
                <w:szCs w:val="22"/>
              </w:rPr>
              <w:lastRenderedPageBreak/>
              <w:t>ная,д.6</w:t>
            </w:r>
          </w:p>
        </w:tc>
        <w:tc>
          <w:tcPr>
            <w:tcW w:w="350" w:type="pct"/>
            <w:tcBorders>
              <w:top w:val="nil"/>
              <w:left w:val="nil"/>
              <w:bottom w:val="single" w:sz="4" w:space="0" w:color="auto"/>
              <w:right w:val="single" w:sz="4" w:space="0" w:color="auto"/>
            </w:tcBorders>
            <w:shd w:val="clear" w:color="000000" w:fill="FFFFFF"/>
            <w:vAlign w:val="bottom"/>
            <w:hideMark/>
          </w:tcPr>
          <w:p w:rsidR="007B163A" w:rsidRPr="00CD68A8" w:rsidRDefault="007B163A" w:rsidP="00636733">
            <w:pPr>
              <w:jc w:val="right"/>
              <w:rPr>
                <w:rFonts w:ascii="Calibri" w:hAnsi="Calibri"/>
              </w:rPr>
            </w:pPr>
            <w:r w:rsidRPr="00CD68A8">
              <w:rPr>
                <w:rFonts w:ascii="Calibri" w:hAnsi="Calibri"/>
                <w:sz w:val="22"/>
                <w:szCs w:val="22"/>
              </w:rPr>
              <w:lastRenderedPageBreak/>
              <w:t>1939</w:t>
            </w:r>
          </w:p>
        </w:tc>
        <w:tc>
          <w:tcPr>
            <w:tcW w:w="416" w:type="pct"/>
            <w:tcBorders>
              <w:top w:val="nil"/>
              <w:left w:val="nil"/>
              <w:bottom w:val="single" w:sz="4" w:space="0" w:color="auto"/>
              <w:right w:val="single" w:sz="4" w:space="0" w:color="auto"/>
            </w:tcBorders>
            <w:shd w:val="clear" w:color="000000" w:fill="FFFFFF"/>
            <w:noWrap/>
            <w:vAlign w:val="bottom"/>
            <w:hideMark/>
          </w:tcPr>
          <w:p w:rsidR="007B163A" w:rsidRPr="00CD68A8" w:rsidRDefault="007B163A" w:rsidP="00636733">
            <w:pPr>
              <w:jc w:val="right"/>
              <w:rPr>
                <w:rFonts w:ascii="Calibri" w:hAnsi="Calibri"/>
              </w:rPr>
            </w:pPr>
            <w:r w:rsidRPr="00CD68A8">
              <w:rPr>
                <w:rFonts w:ascii="Calibri" w:hAnsi="Calibri"/>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000000" w:fill="FFFFFF"/>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82,2</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1 207</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lastRenderedPageBreak/>
              <w:t>68</w:t>
            </w:r>
          </w:p>
        </w:tc>
        <w:tc>
          <w:tcPr>
            <w:tcW w:w="716" w:type="pct"/>
            <w:tcBorders>
              <w:top w:val="nil"/>
              <w:left w:val="nil"/>
              <w:bottom w:val="single" w:sz="4" w:space="0" w:color="auto"/>
              <w:right w:val="single" w:sz="4" w:space="0" w:color="auto"/>
            </w:tcBorders>
            <w:shd w:val="clear" w:color="000000" w:fill="FFFFFF"/>
            <w:vAlign w:val="bottom"/>
            <w:hideMark/>
          </w:tcPr>
          <w:p w:rsidR="007B163A" w:rsidRPr="00CD68A8" w:rsidRDefault="007B163A" w:rsidP="00636733">
            <w:pPr>
              <w:rPr>
                <w:rFonts w:ascii="Calibri" w:hAnsi="Calibri"/>
              </w:rPr>
            </w:pPr>
            <w:r w:rsidRPr="00CD68A8">
              <w:rPr>
                <w:rFonts w:ascii="Calibri" w:hAnsi="Calibri"/>
                <w:sz w:val="22"/>
                <w:szCs w:val="22"/>
              </w:rPr>
              <w:t>ул.Транспортная,д9</w:t>
            </w:r>
          </w:p>
        </w:tc>
        <w:tc>
          <w:tcPr>
            <w:tcW w:w="350" w:type="pct"/>
            <w:tcBorders>
              <w:top w:val="nil"/>
              <w:left w:val="nil"/>
              <w:bottom w:val="single" w:sz="4" w:space="0" w:color="auto"/>
              <w:right w:val="single" w:sz="4" w:space="0" w:color="auto"/>
            </w:tcBorders>
            <w:shd w:val="clear" w:color="000000" w:fill="FFFFFF"/>
            <w:vAlign w:val="bottom"/>
            <w:hideMark/>
          </w:tcPr>
          <w:p w:rsidR="007B163A" w:rsidRPr="00CD68A8" w:rsidRDefault="007B163A" w:rsidP="00636733">
            <w:pPr>
              <w:jc w:val="right"/>
              <w:rPr>
                <w:rFonts w:ascii="Calibri" w:hAnsi="Calibri"/>
              </w:rPr>
            </w:pPr>
            <w:r w:rsidRPr="00CD68A8">
              <w:rPr>
                <w:rFonts w:ascii="Calibri" w:hAnsi="Calibri"/>
                <w:sz w:val="22"/>
                <w:szCs w:val="22"/>
              </w:rPr>
              <w:t>1934</w:t>
            </w:r>
          </w:p>
        </w:tc>
        <w:tc>
          <w:tcPr>
            <w:tcW w:w="416" w:type="pct"/>
            <w:tcBorders>
              <w:top w:val="nil"/>
              <w:left w:val="nil"/>
              <w:bottom w:val="single" w:sz="4" w:space="0" w:color="auto"/>
              <w:right w:val="single" w:sz="4" w:space="0" w:color="auto"/>
            </w:tcBorders>
            <w:shd w:val="clear" w:color="000000" w:fill="FFFFFF"/>
            <w:noWrap/>
            <w:vAlign w:val="bottom"/>
            <w:hideMark/>
          </w:tcPr>
          <w:p w:rsidR="007B163A" w:rsidRPr="00CD68A8" w:rsidRDefault="007B163A" w:rsidP="00636733">
            <w:pPr>
              <w:jc w:val="right"/>
              <w:rPr>
                <w:rFonts w:ascii="Calibri" w:hAnsi="Calibri"/>
              </w:rPr>
            </w:pPr>
            <w:r w:rsidRPr="00CD68A8">
              <w:rPr>
                <w:rFonts w:ascii="Calibri" w:hAnsi="Calibri"/>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000000" w:fill="FFFFFF"/>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101,6</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812</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69</w:t>
            </w:r>
          </w:p>
        </w:tc>
        <w:tc>
          <w:tcPr>
            <w:tcW w:w="7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ул.Трансп</w:t>
            </w:r>
            <w:r w:rsidR="00636733">
              <w:rPr>
                <w:rFonts w:ascii="Calibri" w:hAnsi="Calibri"/>
                <w:color w:val="000000"/>
                <w:sz w:val="22"/>
                <w:szCs w:val="22"/>
              </w:rPr>
              <w:t>о</w:t>
            </w:r>
            <w:r w:rsidRPr="00CD68A8">
              <w:rPr>
                <w:rFonts w:ascii="Calibri" w:hAnsi="Calibri"/>
                <w:color w:val="000000"/>
                <w:sz w:val="22"/>
                <w:szCs w:val="22"/>
              </w:rPr>
              <w:t>ртная, д.13</w:t>
            </w:r>
          </w:p>
        </w:tc>
        <w:tc>
          <w:tcPr>
            <w:tcW w:w="350" w:type="pct"/>
            <w:tcBorders>
              <w:top w:val="nil"/>
              <w:left w:val="nil"/>
              <w:bottom w:val="single" w:sz="4" w:space="0" w:color="auto"/>
              <w:right w:val="single" w:sz="4" w:space="0" w:color="auto"/>
            </w:tcBorders>
            <w:shd w:val="clear" w:color="000000" w:fill="FFFFFF"/>
            <w:vAlign w:val="bottom"/>
            <w:hideMark/>
          </w:tcPr>
          <w:p w:rsidR="007B163A" w:rsidRPr="00CD68A8" w:rsidRDefault="007B163A" w:rsidP="00636733">
            <w:pPr>
              <w:jc w:val="right"/>
              <w:rPr>
                <w:rFonts w:ascii="Calibri" w:hAnsi="Calibri"/>
              </w:rPr>
            </w:pPr>
            <w:r w:rsidRPr="00CD68A8">
              <w:rPr>
                <w:rFonts w:ascii="Calibri" w:hAnsi="Calibri"/>
                <w:sz w:val="22"/>
                <w:szCs w:val="22"/>
              </w:rPr>
              <w:t>1934</w:t>
            </w:r>
          </w:p>
        </w:tc>
        <w:tc>
          <w:tcPr>
            <w:tcW w:w="416" w:type="pct"/>
            <w:tcBorders>
              <w:top w:val="nil"/>
              <w:left w:val="nil"/>
              <w:bottom w:val="single" w:sz="4" w:space="0" w:color="auto"/>
              <w:right w:val="single" w:sz="4" w:space="0" w:color="auto"/>
            </w:tcBorders>
            <w:shd w:val="clear" w:color="000000" w:fill="FFFFFF"/>
            <w:noWrap/>
            <w:vAlign w:val="bottom"/>
            <w:hideMark/>
          </w:tcPr>
          <w:p w:rsidR="007B163A" w:rsidRPr="00CD68A8" w:rsidRDefault="007B163A" w:rsidP="00636733">
            <w:pPr>
              <w:jc w:val="right"/>
              <w:rPr>
                <w:rFonts w:ascii="Calibri" w:hAnsi="Calibri"/>
              </w:rPr>
            </w:pPr>
            <w:r w:rsidRPr="00CD68A8">
              <w:rPr>
                <w:rFonts w:ascii="Calibri" w:hAnsi="Calibri"/>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000000" w:fill="FFFFFF"/>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99,7</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1 660</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70</w:t>
            </w:r>
          </w:p>
        </w:tc>
        <w:tc>
          <w:tcPr>
            <w:tcW w:w="7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ул.Трансп</w:t>
            </w:r>
            <w:r w:rsidR="00636733">
              <w:rPr>
                <w:rFonts w:ascii="Calibri" w:hAnsi="Calibri"/>
                <w:color w:val="000000"/>
                <w:sz w:val="22"/>
                <w:szCs w:val="22"/>
              </w:rPr>
              <w:t>о</w:t>
            </w:r>
            <w:r w:rsidRPr="00CD68A8">
              <w:rPr>
                <w:rFonts w:ascii="Calibri" w:hAnsi="Calibri"/>
                <w:color w:val="000000"/>
                <w:sz w:val="22"/>
                <w:szCs w:val="22"/>
              </w:rPr>
              <w:t>ртная, д.15</w:t>
            </w:r>
          </w:p>
        </w:tc>
        <w:tc>
          <w:tcPr>
            <w:tcW w:w="350"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1934</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60,9</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1 895</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71</w:t>
            </w:r>
          </w:p>
        </w:tc>
        <w:tc>
          <w:tcPr>
            <w:tcW w:w="7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ул.Транспортная, д.17</w:t>
            </w:r>
          </w:p>
        </w:tc>
        <w:tc>
          <w:tcPr>
            <w:tcW w:w="350"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1934</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3</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104,6</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2 110</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72</w:t>
            </w:r>
          </w:p>
        </w:tc>
        <w:tc>
          <w:tcPr>
            <w:tcW w:w="7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ул.Транспортная,д.19</w:t>
            </w:r>
          </w:p>
        </w:tc>
        <w:tc>
          <w:tcPr>
            <w:tcW w:w="350"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1947</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125,0</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1 014</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73</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ул. Куприянова 1б</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1958</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104,3</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1 393</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74</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ул. Куприянова д.6</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1939</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17</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415,2</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5 047</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75</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ул. Куприянова д.9а</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1958</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109,4</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2 160</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76</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ул. Куприянова д.12</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1939</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66,0</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1 128</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77</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ул. Куприянова д.21</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1957</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122,7</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1 897</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78</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ул. Путевая  д. 8а</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1955</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130,0</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603</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79</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ул.Нагорная д.9</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1958</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37,5</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997</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80</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ул. Орджоникидзе д.9</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1932</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3</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112,0</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1 770</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81</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ул. Подгорная д.4</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1954</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78,5</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1 552</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82</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ул.Подгорная д.10</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1954</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79,5</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1 056</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83</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ул. Подгорная д.12</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1954</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77,1</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1 225</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84</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ул. Паровозная  д.3</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1957</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117,6</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1 324</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85</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ул. Паровозная д.5</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1957</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117,8</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1 164</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86</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 xml:space="preserve">ул.  Первомайская д.4 </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1956</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122,6</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1 423</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87</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ул. Первомайская д.6</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1956</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98,4</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1 124</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lastRenderedPageBreak/>
              <w:t>88</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ул.Первомайская д. 6б</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1959</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5</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98,8</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1 607</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89</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ул. Первомайская д.8</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1957</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102,4</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602</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90</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ул. Первомайская д.9</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1953</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45,8</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418</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91</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ул. Первомайская д.11</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1953</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46,2</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337</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92</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ул. Первомайская д.12</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1953</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51,4</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646</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93</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ул. Первомайская д.12а</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1958</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100,6</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997</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94</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ул. Первомайская д.13</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1953</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48,6</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546</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95</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ул. Первомайская д.14а</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1958</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111,8</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956</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96</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ул. Первомайская д.16</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1953</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77,5</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1 237</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97</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ул. Поселковая д.18</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1953</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42,7</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1 179</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98</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ул. Поселковая д.20</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1953</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63,8</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1 109</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99</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ул. Поселковая д.22</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1953</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53,2</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1 102</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100</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ул. Поселковая д.26</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1958</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88,6</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1 765</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101</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ул. Поселковая д.27</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1958</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94,8</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1 733</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102</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ул. Поселковая д.28</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1958</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116,1</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1 581</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103</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ул. Поселковая д.29</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1958</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104,1</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2 625</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104</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ул. Поселковая д.30</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1958</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136,6</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1 507</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105</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ул. Поселковая д.31</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1959</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127,3</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1 725</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lastRenderedPageBreak/>
              <w:t>106</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ул. Поселковая д.32</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1959</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98,1</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1 438</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107</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ул. Поселковая д.33</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1958</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104,7</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2 076</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108</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ул. Поселковая д.34</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1959</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101,0</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1 872</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109</w:t>
            </w:r>
          </w:p>
        </w:tc>
        <w:tc>
          <w:tcPr>
            <w:tcW w:w="716" w:type="pct"/>
            <w:tcBorders>
              <w:top w:val="nil"/>
              <w:left w:val="nil"/>
              <w:bottom w:val="single" w:sz="4" w:space="0" w:color="auto"/>
              <w:right w:val="single" w:sz="4" w:space="0" w:color="auto"/>
            </w:tcBorders>
            <w:shd w:val="clear" w:color="auto" w:fill="auto"/>
            <w:hideMark/>
          </w:tcPr>
          <w:p w:rsidR="007B163A" w:rsidRPr="00CD68A8" w:rsidRDefault="007B163A" w:rsidP="00636733">
            <w:pPr>
              <w:rPr>
                <w:rFonts w:ascii="Calibri" w:hAnsi="Calibri"/>
                <w:color w:val="000000"/>
              </w:rPr>
            </w:pPr>
            <w:r w:rsidRPr="00CD68A8">
              <w:rPr>
                <w:rFonts w:ascii="Calibri" w:hAnsi="Calibri"/>
                <w:color w:val="000000"/>
                <w:sz w:val="22"/>
                <w:szCs w:val="22"/>
              </w:rPr>
              <w:t>Алимкина37</w:t>
            </w:r>
          </w:p>
        </w:tc>
        <w:tc>
          <w:tcPr>
            <w:tcW w:w="350"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1956</w:t>
            </w:r>
          </w:p>
        </w:tc>
        <w:tc>
          <w:tcPr>
            <w:tcW w:w="4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3</w:t>
            </w:r>
          </w:p>
        </w:tc>
        <w:tc>
          <w:tcPr>
            <w:tcW w:w="448"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108,9</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944</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110</w:t>
            </w:r>
          </w:p>
        </w:tc>
        <w:tc>
          <w:tcPr>
            <w:tcW w:w="716" w:type="pct"/>
            <w:tcBorders>
              <w:top w:val="nil"/>
              <w:left w:val="nil"/>
              <w:bottom w:val="single" w:sz="4" w:space="0" w:color="auto"/>
              <w:right w:val="single" w:sz="4" w:space="0" w:color="auto"/>
            </w:tcBorders>
            <w:shd w:val="clear" w:color="auto" w:fill="auto"/>
            <w:hideMark/>
          </w:tcPr>
          <w:p w:rsidR="007B163A" w:rsidRPr="00CD68A8" w:rsidRDefault="007B163A" w:rsidP="00636733">
            <w:pPr>
              <w:rPr>
                <w:rFonts w:ascii="Calibri" w:hAnsi="Calibri"/>
                <w:color w:val="000000"/>
              </w:rPr>
            </w:pPr>
            <w:r w:rsidRPr="00CD68A8">
              <w:rPr>
                <w:rFonts w:ascii="Calibri" w:hAnsi="Calibri"/>
                <w:color w:val="000000"/>
                <w:sz w:val="22"/>
                <w:szCs w:val="22"/>
              </w:rPr>
              <w:t>Алимкина38</w:t>
            </w:r>
          </w:p>
        </w:tc>
        <w:tc>
          <w:tcPr>
            <w:tcW w:w="350"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1955</w:t>
            </w:r>
          </w:p>
        </w:tc>
        <w:tc>
          <w:tcPr>
            <w:tcW w:w="4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107,2</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648</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111</w:t>
            </w:r>
          </w:p>
        </w:tc>
        <w:tc>
          <w:tcPr>
            <w:tcW w:w="716" w:type="pct"/>
            <w:tcBorders>
              <w:top w:val="nil"/>
              <w:left w:val="nil"/>
              <w:bottom w:val="single" w:sz="4" w:space="0" w:color="auto"/>
              <w:right w:val="single" w:sz="4" w:space="0" w:color="auto"/>
            </w:tcBorders>
            <w:shd w:val="clear" w:color="auto" w:fill="auto"/>
            <w:hideMark/>
          </w:tcPr>
          <w:p w:rsidR="007B163A" w:rsidRPr="00CD68A8" w:rsidRDefault="007B163A" w:rsidP="00636733">
            <w:pPr>
              <w:rPr>
                <w:rFonts w:ascii="Calibri" w:hAnsi="Calibri"/>
                <w:color w:val="000000"/>
              </w:rPr>
            </w:pPr>
            <w:r w:rsidRPr="00CD68A8">
              <w:rPr>
                <w:rFonts w:ascii="Calibri" w:hAnsi="Calibri"/>
                <w:color w:val="000000"/>
                <w:sz w:val="22"/>
                <w:szCs w:val="22"/>
              </w:rPr>
              <w:t>Алимкина40</w:t>
            </w:r>
          </w:p>
        </w:tc>
        <w:tc>
          <w:tcPr>
            <w:tcW w:w="350"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1955</w:t>
            </w:r>
          </w:p>
        </w:tc>
        <w:tc>
          <w:tcPr>
            <w:tcW w:w="4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141,8</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891</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112</w:t>
            </w:r>
          </w:p>
        </w:tc>
        <w:tc>
          <w:tcPr>
            <w:tcW w:w="716" w:type="pct"/>
            <w:tcBorders>
              <w:top w:val="nil"/>
              <w:left w:val="nil"/>
              <w:bottom w:val="single" w:sz="4" w:space="0" w:color="auto"/>
              <w:right w:val="single" w:sz="4" w:space="0" w:color="auto"/>
            </w:tcBorders>
            <w:shd w:val="clear" w:color="auto" w:fill="auto"/>
            <w:hideMark/>
          </w:tcPr>
          <w:p w:rsidR="007B163A" w:rsidRPr="00CD68A8" w:rsidRDefault="007B163A" w:rsidP="00636733">
            <w:pPr>
              <w:rPr>
                <w:rFonts w:ascii="Calibri" w:hAnsi="Calibri"/>
                <w:color w:val="000000"/>
              </w:rPr>
            </w:pPr>
            <w:r w:rsidRPr="00CD68A8">
              <w:rPr>
                <w:rFonts w:ascii="Calibri" w:hAnsi="Calibri"/>
                <w:color w:val="000000"/>
                <w:sz w:val="22"/>
                <w:szCs w:val="22"/>
              </w:rPr>
              <w:t>Алимкина42</w:t>
            </w:r>
          </w:p>
        </w:tc>
        <w:tc>
          <w:tcPr>
            <w:tcW w:w="350" w:type="pct"/>
            <w:tcBorders>
              <w:top w:val="nil"/>
              <w:left w:val="nil"/>
              <w:bottom w:val="single" w:sz="4" w:space="0" w:color="auto"/>
              <w:right w:val="single" w:sz="4" w:space="0" w:color="auto"/>
            </w:tcBorders>
            <w:shd w:val="clear" w:color="000000" w:fill="FFFFFF"/>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1955</w:t>
            </w:r>
          </w:p>
        </w:tc>
        <w:tc>
          <w:tcPr>
            <w:tcW w:w="4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3</w:t>
            </w:r>
          </w:p>
        </w:tc>
        <w:tc>
          <w:tcPr>
            <w:tcW w:w="448"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230,6</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444</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113</w:t>
            </w:r>
          </w:p>
        </w:tc>
        <w:tc>
          <w:tcPr>
            <w:tcW w:w="716" w:type="pct"/>
            <w:tcBorders>
              <w:top w:val="nil"/>
              <w:left w:val="nil"/>
              <w:bottom w:val="single" w:sz="4" w:space="0" w:color="auto"/>
              <w:right w:val="single" w:sz="4" w:space="0" w:color="auto"/>
            </w:tcBorders>
            <w:shd w:val="clear" w:color="auto" w:fill="auto"/>
            <w:hideMark/>
          </w:tcPr>
          <w:p w:rsidR="007B163A" w:rsidRPr="00CD68A8" w:rsidRDefault="007B163A" w:rsidP="00636733">
            <w:pPr>
              <w:rPr>
                <w:rFonts w:ascii="Calibri" w:hAnsi="Calibri"/>
                <w:color w:val="000000"/>
              </w:rPr>
            </w:pPr>
            <w:r w:rsidRPr="00CD68A8">
              <w:rPr>
                <w:rFonts w:ascii="Calibri" w:hAnsi="Calibri"/>
                <w:color w:val="000000"/>
                <w:sz w:val="22"/>
                <w:szCs w:val="22"/>
              </w:rPr>
              <w:t>Алимкина46</w:t>
            </w:r>
          </w:p>
        </w:tc>
        <w:tc>
          <w:tcPr>
            <w:tcW w:w="350"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1955</w:t>
            </w:r>
          </w:p>
        </w:tc>
        <w:tc>
          <w:tcPr>
            <w:tcW w:w="4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000000" w:fill="FFFFFF"/>
            <w:vAlign w:val="center"/>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145,7</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666</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114</w:t>
            </w:r>
          </w:p>
        </w:tc>
        <w:tc>
          <w:tcPr>
            <w:tcW w:w="716" w:type="pct"/>
            <w:tcBorders>
              <w:top w:val="nil"/>
              <w:left w:val="nil"/>
              <w:bottom w:val="single" w:sz="4" w:space="0" w:color="auto"/>
              <w:right w:val="single" w:sz="4" w:space="0" w:color="auto"/>
            </w:tcBorders>
            <w:shd w:val="clear" w:color="auto" w:fill="auto"/>
            <w:hideMark/>
          </w:tcPr>
          <w:p w:rsidR="007B163A" w:rsidRPr="00CD68A8" w:rsidRDefault="007B163A" w:rsidP="00636733">
            <w:pPr>
              <w:rPr>
                <w:rFonts w:ascii="Calibri" w:hAnsi="Calibri"/>
                <w:color w:val="000000"/>
              </w:rPr>
            </w:pPr>
            <w:r w:rsidRPr="00CD68A8">
              <w:rPr>
                <w:rFonts w:ascii="Calibri" w:hAnsi="Calibri"/>
                <w:color w:val="000000"/>
                <w:sz w:val="22"/>
                <w:szCs w:val="22"/>
              </w:rPr>
              <w:t>Комсомольская 29</w:t>
            </w:r>
          </w:p>
        </w:tc>
        <w:tc>
          <w:tcPr>
            <w:tcW w:w="350"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1955</w:t>
            </w:r>
          </w:p>
        </w:tc>
        <w:tc>
          <w:tcPr>
            <w:tcW w:w="4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171,1</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849</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115</w:t>
            </w:r>
          </w:p>
        </w:tc>
        <w:tc>
          <w:tcPr>
            <w:tcW w:w="716" w:type="pct"/>
            <w:tcBorders>
              <w:top w:val="nil"/>
              <w:left w:val="nil"/>
              <w:bottom w:val="single" w:sz="4" w:space="0" w:color="auto"/>
              <w:right w:val="single" w:sz="4" w:space="0" w:color="auto"/>
            </w:tcBorders>
            <w:shd w:val="clear" w:color="auto" w:fill="auto"/>
            <w:hideMark/>
          </w:tcPr>
          <w:p w:rsidR="007B163A" w:rsidRPr="00CD68A8" w:rsidRDefault="007B163A" w:rsidP="00636733">
            <w:pPr>
              <w:rPr>
                <w:rFonts w:ascii="Calibri" w:hAnsi="Calibri"/>
                <w:color w:val="000000"/>
              </w:rPr>
            </w:pPr>
            <w:r w:rsidRPr="00CD68A8">
              <w:rPr>
                <w:rFonts w:ascii="Calibri" w:hAnsi="Calibri"/>
                <w:color w:val="000000"/>
                <w:sz w:val="22"/>
                <w:szCs w:val="22"/>
              </w:rPr>
              <w:t>Комсомольская 33</w:t>
            </w:r>
          </w:p>
        </w:tc>
        <w:tc>
          <w:tcPr>
            <w:tcW w:w="350"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1955</w:t>
            </w:r>
          </w:p>
        </w:tc>
        <w:tc>
          <w:tcPr>
            <w:tcW w:w="4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3</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130,2</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778</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116</w:t>
            </w:r>
          </w:p>
        </w:tc>
        <w:tc>
          <w:tcPr>
            <w:tcW w:w="716" w:type="pct"/>
            <w:tcBorders>
              <w:top w:val="nil"/>
              <w:left w:val="nil"/>
              <w:bottom w:val="single" w:sz="4" w:space="0" w:color="auto"/>
              <w:right w:val="single" w:sz="4" w:space="0" w:color="auto"/>
            </w:tcBorders>
            <w:shd w:val="clear" w:color="auto" w:fill="auto"/>
            <w:hideMark/>
          </w:tcPr>
          <w:p w:rsidR="007B163A" w:rsidRPr="00CD68A8" w:rsidRDefault="007B163A" w:rsidP="00636733">
            <w:pPr>
              <w:rPr>
                <w:rFonts w:ascii="Calibri" w:hAnsi="Calibri"/>
                <w:color w:val="000000"/>
              </w:rPr>
            </w:pPr>
            <w:r w:rsidRPr="00CD68A8">
              <w:rPr>
                <w:rFonts w:ascii="Calibri" w:hAnsi="Calibri"/>
                <w:color w:val="000000"/>
                <w:sz w:val="22"/>
                <w:szCs w:val="22"/>
              </w:rPr>
              <w:t>Комсомольская 37</w:t>
            </w:r>
          </w:p>
        </w:tc>
        <w:tc>
          <w:tcPr>
            <w:tcW w:w="350"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1955</w:t>
            </w:r>
          </w:p>
        </w:tc>
        <w:tc>
          <w:tcPr>
            <w:tcW w:w="4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3</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104,9</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869</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117</w:t>
            </w:r>
          </w:p>
        </w:tc>
        <w:tc>
          <w:tcPr>
            <w:tcW w:w="716" w:type="pct"/>
            <w:tcBorders>
              <w:top w:val="nil"/>
              <w:left w:val="nil"/>
              <w:bottom w:val="single" w:sz="4" w:space="0" w:color="auto"/>
              <w:right w:val="single" w:sz="4" w:space="0" w:color="auto"/>
            </w:tcBorders>
            <w:shd w:val="clear" w:color="auto" w:fill="auto"/>
            <w:hideMark/>
          </w:tcPr>
          <w:p w:rsidR="007B163A" w:rsidRPr="00CD68A8" w:rsidRDefault="007B163A" w:rsidP="00636733">
            <w:pPr>
              <w:rPr>
                <w:rFonts w:ascii="Calibri" w:hAnsi="Calibri"/>
                <w:color w:val="000000"/>
              </w:rPr>
            </w:pPr>
            <w:r w:rsidRPr="00CD68A8">
              <w:rPr>
                <w:rFonts w:ascii="Calibri" w:hAnsi="Calibri"/>
                <w:color w:val="000000"/>
                <w:sz w:val="22"/>
                <w:szCs w:val="22"/>
              </w:rPr>
              <w:t>Комсомольская 41</w:t>
            </w:r>
          </w:p>
        </w:tc>
        <w:tc>
          <w:tcPr>
            <w:tcW w:w="350"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1955</w:t>
            </w:r>
          </w:p>
        </w:tc>
        <w:tc>
          <w:tcPr>
            <w:tcW w:w="4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215,2</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1 197</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118</w:t>
            </w:r>
          </w:p>
        </w:tc>
        <w:tc>
          <w:tcPr>
            <w:tcW w:w="716" w:type="pct"/>
            <w:tcBorders>
              <w:top w:val="nil"/>
              <w:left w:val="nil"/>
              <w:bottom w:val="single" w:sz="4" w:space="0" w:color="auto"/>
              <w:right w:val="single" w:sz="4" w:space="0" w:color="auto"/>
            </w:tcBorders>
            <w:shd w:val="clear" w:color="auto" w:fill="auto"/>
            <w:hideMark/>
          </w:tcPr>
          <w:p w:rsidR="007B163A" w:rsidRPr="00CD68A8" w:rsidRDefault="007B163A" w:rsidP="00636733">
            <w:pPr>
              <w:rPr>
                <w:rFonts w:ascii="Calibri" w:hAnsi="Calibri"/>
                <w:color w:val="000000"/>
              </w:rPr>
            </w:pPr>
            <w:r w:rsidRPr="00CD68A8">
              <w:rPr>
                <w:rFonts w:ascii="Calibri" w:hAnsi="Calibri"/>
                <w:color w:val="000000"/>
                <w:sz w:val="22"/>
                <w:szCs w:val="22"/>
              </w:rPr>
              <w:t>Монтажная 14а</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1960</w:t>
            </w:r>
          </w:p>
        </w:tc>
        <w:tc>
          <w:tcPr>
            <w:tcW w:w="4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142,7</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806</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119</w:t>
            </w:r>
          </w:p>
        </w:tc>
        <w:tc>
          <w:tcPr>
            <w:tcW w:w="716" w:type="pct"/>
            <w:tcBorders>
              <w:top w:val="nil"/>
              <w:left w:val="nil"/>
              <w:bottom w:val="single" w:sz="4" w:space="0" w:color="auto"/>
              <w:right w:val="single" w:sz="4" w:space="0" w:color="auto"/>
            </w:tcBorders>
            <w:shd w:val="clear" w:color="auto" w:fill="auto"/>
            <w:hideMark/>
          </w:tcPr>
          <w:p w:rsidR="007B163A" w:rsidRPr="00CD68A8" w:rsidRDefault="007B163A" w:rsidP="00636733">
            <w:pPr>
              <w:rPr>
                <w:rFonts w:ascii="Calibri" w:hAnsi="Calibri"/>
                <w:color w:val="000000"/>
              </w:rPr>
            </w:pPr>
            <w:r w:rsidRPr="00CD68A8">
              <w:rPr>
                <w:rFonts w:ascii="Calibri" w:hAnsi="Calibri"/>
                <w:color w:val="000000"/>
                <w:sz w:val="22"/>
                <w:szCs w:val="22"/>
              </w:rPr>
              <w:t>Монтажная 97-б</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1979</w:t>
            </w:r>
          </w:p>
        </w:tc>
        <w:tc>
          <w:tcPr>
            <w:tcW w:w="4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6</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169,1</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2 288</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120</w:t>
            </w:r>
          </w:p>
        </w:tc>
        <w:tc>
          <w:tcPr>
            <w:tcW w:w="716" w:type="pct"/>
            <w:tcBorders>
              <w:top w:val="nil"/>
              <w:left w:val="nil"/>
              <w:bottom w:val="single" w:sz="4" w:space="0" w:color="auto"/>
              <w:right w:val="single" w:sz="4" w:space="0" w:color="auto"/>
            </w:tcBorders>
            <w:shd w:val="clear" w:color="auto" w:fill="auto"/>
            <w:hideMark/>
          </w:tcPr>
          <w:p w:rsidR="007B163A" w:rsidRPr="00CD68A8" w:rsidRDefault="007B163A" w:rsidP="00636733">
            <w:pPr>
              <w:rPr>
                <w:rFonts w:ascii="Calibri" w:hAnsi="Calibri"/>
                <w:color w:val="000000"/>
              </w:rPr>
            </w:pPr>
            <w:r w:rsidRPr="00CD68A8">
              <w:rPr>
                <w:rFonts w:ascii="Calibri" w:hAnsi="Calibri"/>
                <w:color w:val="000000"/>
                <w:sz w:val="22"/>
                <w:szCs w:val="22"/>
              </w:rPr>
              <w:t>Монтажная  97-г</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1939</w:t>
            </w:r>
          </w:p>
        </w:tc>
        <w:tc>
          <w:tcPr>
            <w:tcW w:w="4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60,2</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225</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121</w:t>
            </w:r>
          </w:p>
        </w:tc>
        <w:tc>
          <w:tcPr>
            <w:tcW w:w="716" w:type="pct"/>
            <w:tcBorders>
              <w:top w:val="nil"/>
              <w:left w:val="nil"/>
              <w:bottom w:val="single" w:sz="4" w:space="0" w:color="auto"/>
              <w:right w:val="single" w:sz="4" w:space="0" w:color="auto"/>
            </w:tcBorders>
            <w:shd w:val="clear" w:color="auto" w:fill="auto"/>
            <w:hideMark/>
          </w:tcPr>
          <w:p w:rsidR="007B163A" w:rsidRPr="00CD68A8" w:rsidRDefault="007B163A" w:rsidP="00636733">
            <w:pPr>
              <w:rPr>
                <w:rFonts w:ascii="Calibri" w:hAnsi="Calibri"/>
                <w:color w:val="000000"/>
              </w:rPr>
            </w:pPr>
            <w:r w:rsidRPr="00CD68A8">
              <w:rPr>
                <w:rFonts w:ascii="Calibri" w:hAnsi="Calibri"/>
                <w:color w:val="000000"/>
                <w:sz w:val="22"/>
                <w:szCs w:val="22"/>
              </w:rPr>
              <w:t>Монтажная 97-е</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1940</w:t>
            </w:r>
          </w:p>
        </w:tc>
        <w:tc>
          <w:tcPr>
            <w:tcW w:w="4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8</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265,1</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2 214</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122</w:t>
            </w:r>
          </w:p>
        </w:tc>
        <w:tc>
          <w:tcPr>
            <w:tcW w:w="716" w:type="pct"/>
            <w:tcBorders>
              <w:top w:val="nil"/>
              <w:left w:val="nil"/>
              <w:bottom w:val="single" w:sz="4" w:space="0" w:color="auto"/>
              <w:right w:val="single" w:sz="4" w:space="0" w:color="auto"/>
            </w:tcBorders>
            <w:shd w:val="clear" w:color="auto" w:fill="auto"/>
            <w:hideMark/>
          </w:tcPr>
          <w:p w:rsidR="007B163A" w:rsidRPr="00CD68A8" w:rsidRDefault="007B163A" w:rsidP="00636733">
            <w:pPr>
              <w:rPr>
                <w:rFonts w:ascii="Calibri" w:hAnsi="Calibri"/>
                <w:color w:val="000000"/>
              </w:rPr>
            </w:pPr>
            <w:r w:rsidRPr="00CD68A8">
              <w:rPr>
                <w:rFonts w:ascii="Calibri" w:hAnsi="Calibri"/>
                <w:color w:val="000000"/>
                <w:sz w:val="22"/>
                <w:szCs w:val="22"/>
              </w:rPr>
              <w:t>Полевая18</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1955</w:t>
            </w:r>
          </w:p>
        </w:tc>
        <w:tc>
          <w:tcPr>
            <w:tcW w:w="4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82,6</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1 131</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123</w:t>
            </w:r>
          </w:p>
        </w:tc>
        <w:tc>
          <w:tcPr>
            <w:tcW w:w="716" w:type="pct"/>
            <w:tcBorders>
              <w:top w:val="nil"/>
              <w:left w:val="nil"/>
              <w:bottom w:val="single" w:sz="4" w:space="0" w:color="auto"/>
              <w:right w:val="single" w:sz="4" w:space="0" w:color="auto"/>
            </w:tcBorders>
            <w:shd w:val="clear" w:color="auto" w:fill="auto"/>
            <w:hideMark/>
          </w:tcPr>
          <w:p w:rsidR="007B163A" w:rsidRPr="00CD68A8" w:rsidRDefault="007B163A" w:rsidP="00636733">
            <w:pPr>
              <w:rPr>
                <w:rFonts w:ascii="Calibri" w:hAnsi="Calibri"/>
                <w:color w:val="000000"/>
              </w:rPr>
            </w:pPr>
            <w:r w:rsidRPr="00CD68A8">
              <w:rPr>
                <w:rFonts w:ascii="Calibri" w:hAnsi="Calibri"/>
                <w:color w:val="000000"/>
                <w:sz w:val="22"/>
                <w:szCs w:val="22"/>
              </w:rPr>
              <w:t>Полевая20</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1966</w:t>
            </w:r>
          </w:p>
        </w:tc>
        <w:tc>
          <w:tcPr>
            <w:tcW w:w="4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176,6</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821</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124</w:t>
            </w:r>
          </w:p>
        </w:tc>
        <w:tc>
          <w:tcPr>
            <w:tcW w:w="716" w:type="pct"/>
            <w:tcBorders>
              <w:top w:val="nil"/>
              <w:left w:val="nil"/>
              <w:bottom w:val="single" w:sz="4" w:space="0" w:color="auto"/>
              <w:right w:val="single" w:sz="4" w:space="0" w:color="auto"/>
            </w:tcBorders>
            <w:shd w:val="clear" w:color="auto" w:fill="auto"/>
            <w:hideMark/>
          </w:tcPr>
          <w:p w:rsidR="007B163A" w:rsidRPr="00CD68A8" w:rsidRDefault="007B163A" w:rsidP="00636733">
            <w:pPr>
              <w:rPr>
                <w:rFonts w:ascii="Calibri" w:hAnsi="Calibri"/>
                <w:color w:val="000000"/>
              </w:rPr>
            </w:pPr>
            <w:r w:rsidRPr="00CD68A8">
              <w:rPr>
                <w:rFonts w:ascii="Calibri" w:hAnsi="Calibri"/>
                <w:color w:val="000000"/>
                <w:sz w:val="22"/>
                <w:szCs w:val="22"/>
              </w:rPr>
              <w:t>Полевая24</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1955</w:t>
            </w:r>
          </w:p>
        </w:tc>
        <w:tc>
          <w:tcPr>
            <w:tcW w:w="4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107,6</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3 034</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125</w:t>
            </w:r>
          </w:p>
        </w:tc>
        <w:tc>
          <w:tcPr>
            <w:tcW w:w="716" w:type="pct"/>
            <w:tcBorders>
              <w:top w:val="nil"/>
              <w:left w:val="nil"/>
              <w:bottom w:val="single" w:sz="4" w:space="0" w:color="auto"/>
              <w:right w:val="single" w:sz="4" w:space="0" w:color="auto"/>
            </w:tcBorders>
            <w:shd w:val="clear" w:color="auto" w:fill="auto"/>
            <w:hideMark/>
          </w:tcPr>
          <w:p w:rsidR="007B163A" w:rsidRPr="00CD68A8" w:rsidRDefault="007B163A" w:rsidP="00636733">
            <w:pPr>
              <w:rPr>
                <w:rFonts w:ascii="Calibri" w:hAnsi="Calibri"/>
                <w:color w:val="000000"/>
              </w:rPr>
            </w:pPr>
            <w:r w:rsidRPr="00CD68A8">
              <w:rPr>
                <w:rFonts w:ascii="Calibri" w:hAnsi="Calibri"/>
                <w:color w:val="000000"/>
                <w:sz w:val="22"/>
                <w:szCs w:val="22"/>
              </w:rPr>
              <w:t>Полевая24а</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1962</w:t>
            </w:r>
          </w:p>
        </w:tc>
        <w:tc>
          <w:tcPr>
            <w:tcW w:w="4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77,6</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868</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126</w:t>
            </w:r>
          </w:p>
        </w:tc>
        <w:tc>
          <w:tcPr>
            <w:tcW w:w="716" w:type="pct"/>
            <w:tcBorders>
              <w:top w:val="nil"/>
              <w:left w:val="nil"/>
              <w:bottom w:val="single" w:sz="4" w:space="0" w:color="auto"/>
              <w:right w:val="single" w:sz="4" w:space="0" w:color="auto"/>
            </w:tcBorders>
            <w:shd w:val="clear" w:color="auto" w:fill="auto"/>
            <w:hideMark/>
          </w:tcPr>
          <w:p w:rsidR="007B163A" w:rsidRPr="00CD68A8" w:rsidRDefault="007B163A" w:rsidP="00636733">
            <w:pPr>
              <w:rPr>
                <w:rFonts w:ascii="Calibri" w:hAnsi="Calibri"/>
                <w:color w:val="000000"/>
              </w:rPr>
            </w:pPr>
            <w:r w:rsidRPr="00CD68A8">
              <w:rPr>
                <w:rFonts w:ascii="Calibri" w:hAnsi="Calibri"/>
                <w:color w:val="000000"/>
                <w:sz w:val="22"/>
                <w:szCs w:val="22"/>
              </w:rPr>
              <w:t>Ст. Щекино 3</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1965</w:t>
            </w:r>
          </w:p>
        </w:tc>
        <w:tc>
          <w:tcPr>
            <w:tcW w:w="4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6</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135,8</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2 695</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127</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Клубная 12</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1946</w:t>
            </w:r>
          </w:p>
        </w:tc>
        <w:tc>
          <w:tcPr>
            <w:tcW w:w="4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3</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94,0</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2 245</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128</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Клубная 15</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1954</w:t>
            </w:r>
          </w:p>
        </w:tc>
        <w:tc>
          <w:tcPr>
            <w:tcW w:w="4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3</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82,4</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1 313</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129</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Клубная 16</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1954</w:t>
            </w:r>
          </w:p>
        </w:tc>
        <w:tc>
          <w:tcPr>
            <w:tcW w:w="4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114,9</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1 245</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130</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Средняя 1</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1955</w:t>
            </w:r>
          </w:p>
        </w:tc>
        <w:tc>
          <w:tcPr>
            <w:tcW w:w="4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113,7</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1 768</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131</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Средняя 3</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1955</w:t>
            </w:r>
          </w:p>
        </w:tc>
        <w:tc>
          <w:tcPr>
            <w:tcW w:w="4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113,8</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1 591</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132</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Средняя  4</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1940</w:t>
            </w:r>
          </w:p>
        </w:tc>
        <w:tc>
          <w:tcPr>
            <w:tcW w:w="4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5</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177,5</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1 540</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133</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Средняя 5</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1955</w:t>
            </w:r>
          </w:p>
        </w:tc>
        <w:tc>
          <w:tcPr>
            <w:tcW w:w="4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468,5</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2 744</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134</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Средняя  6</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1972</w:t>
            </w:r>
          </w:p>
        </w:tc>
        <w:tc>
          <w:tcPr>
            <w:tcW w:w="4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9</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400,5</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950</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135</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Средняя  7</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1955</w:t>
            </w:r>
          </w:p>
        </w:tc>
        <w:tc>
          <w:tcPr>
            <w:tcW w:w="4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12</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460,4</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1 271</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136</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Средняя 10</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1955</w:t>
            </w:r>
          </w:p>
        </w:tc>
        <w:tc>
          <w:tcPr>
            <w:tcW w:w="4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68,0</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965</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137</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Средняя  11</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1955</w:t>
            </w:r>
          </w:p>
        </w:tc>
        <w:tc>
          <w:tcPr>
            <w:tcW w:w="4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66,8</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1 583</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138</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Средняя 14</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1955</w:t>
            </w:r>
          </w:p>
        </w:tc>
        <w:tc>
          <w:tcPr>
            <w:tcW w:w="4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112,7</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1 276</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139</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Средняя 16</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1955</w:t>
            </w:r>
          </w:p>
        </w:tc>
        <w:tc>
          <w:tcPr>
            <w:tcW w:w="4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113,2</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1 101</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140</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Участковая 10</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1954</w:t>
            </w:r>
          </w:p>
        </w:tc>
        <w:tc>
          <w:tcPr>
            <w:tcW w:w="4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65,9</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763</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lastRenderedPageBreak/>
              <w:t>141</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Участковая  14</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1954</w:t>
            </w:r>
          </w:p>
        </w:tc>
        <w:tc>
          <w:tcPr>
            <w:tcW w:w="4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113,2</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884</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CD68A8"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142</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Участковая 18</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1943</w:t>
            </w:r>
          </w:p>
        </w:tc>
        <w:tc>
          <w:tcPr>
            <w:tcW w:w="4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73,7</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1 623</w:t>
            </w:r>
          </w:p>
        </w:tc>
        <w:tc>
          <w:tcPr>
            <w:tcW w:w="574"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CD68A8" w:rsidRDefault="007B163A" w:rsidP="00636733">
            <w:pPr>
              <w:rPr>
                <w:rFonts w:ascii="Calibri" w:hAnsi="Calibri"/>
              </w:rPr>
            </w:pPr>
          </w:p>
        </w:tc>
      </w:tr>
      <w:tr w:rsidR="007B163A" w:rsidRPr="00544CCF" w:rsidTr="00030AB1">
        <w:trPr>
          <w:trHeight w:val="300"/>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143</w:t>
            </w:r>
          </w:p>
        </w:tc>
        <w:tc>
          <w:tcPr>
            <w:tcW w:w="7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rPr>
                <w:rFonts w:ascii="Calibri" w:hAnsi="Calibri"/>
                <w:color w:val="000000"/>
              </w:rPr>
            </w:pPr>
            <w:r w:rsidRPr="00CD68A8">
              <w:rPr>
                <w:rFonts w:ascii="Calibri" w:hAnsi="Calibri"/>
                <w:color w:val="000000"/>
                <w:sz w:val="22"/>
                <w:szCs w:val="22"/>
              </w:rPr>
              <w:t>Участковая 22</w:t>
            </w:r>
          </w:p>
        </w:tc>
        <w:tc>
          <w:tcPr>
            <w:tcW w:w="350"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1955</w:t>
            </w:r>
          </w:p>
        </w:tc>
        <w:tc>
          <w:tcPr>
            <w:tcW w:w="416" w:type="pct"/>
            <w:tcBorders>
              <w:top w:val="nil"/>
              <w:left w:val="nil"/>
              <w:bottom w:val="single" w:sz="4" w:space="0" w:color="auto"/>
              <w:right w:val="single" w:sz="4" w:space="0" w:color="auto"/>
            </w:tcBorders>
            <w:shd w:val="clear" w:color="auto" w:fill="auto"/>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13</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center"/>
              <w:rPr>
                <w:rFonts w:ascii="Calibri" w:hAnsi="Calibri"/>
                <w:color w:val="000000"/>
              </w:rPr>
            </w:pPr>
            <w:r w:rsidRPr="00CD68A8">
              <w:rPr>
                <w:rFonts w:ascii="Calibri" w:hAnsi="Calibri"/>
                <w:color w:val="000000"/>
                <w:sz w:val="22"/>
                <w:szCs w:val="22"/>
              </w:rPr>
              <w:t>483,8</w:t>
            </w:r>
          </w:p>
        </w:tc>
        <w:tc>
          <w:tcPr>
            <w:tcW w:w="474"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7B163A" w:rsidRPr="00CD68A8" w:rsidRDefault="007B163A" w:rsidP="00636733">
            <w:pPr>
              <w:jc w:val="right"/>
              <w:rPr>
                <w:rFonts w:ascii="Calibri" w:hAnsi="Calibri"/>
                <w:color w:val="000000"/>
              </w:rPr>
            </w:pPr>
            <w:r w:rsidRPr="00CD68A8">
              <w:rPr>
                <w:rFonts w:ascii="Calibri" w:hAnsi="Calibri"/>
                <w:color w:val="000000"/>
                <w:sz w:val="22"/>
                <w:szCs w:val="22"/>
              </w:rPr>
              <w:t>0,0</w:t>
            </w:r>
          </w:p>
        </w:tc>
        <w:tc>
          <w:tcPr>
            <w:tcW w:w="528" w:type="pct"/>
            <w:tcBorders>
              <w:top w:val="nil"/>
              <w:left w:val="nil"/>
              <w:bottom w:val="single" w:sz="4" w:space="0" w:color="auto"/>
              <w:right w:val="single" w:sz="4" w:space="0" w:color="auto"/>
            </w:tcBorders>
            <w:shd w:val="clear" w:color="auto" w:fill="auto"/>
            <w:noWrap/>
            <w:vAlign w:val="bottom"/>
            <w:hideMark/>
          </w:tcPr>
          <w:p w:rsidR="007B163A" w:rsidRPr="00544CCF" w:rsidRDefault="007B163A" w:rsidP="00636733">
            <w:pPr>
              <w:jc w:val="center"/>
              <w:rPr>
                <w:rFonts w:ascii="Calibri" w:hAnsi="Calibri"/>
                <w:color w:val="000000"/>
              </w:rPr>
            </w:pPr>
            <w:r w:rsidRPr="00CD68A8">
              <w:rPr>
                <w:rFonts w:ascii="Calibri" w:hAnsi="Calibri"/>
                <w:color w:val="000000"/>
                <w:sz w:val="22"/>
                <w:szCs w:val="22"/>
              </w:rPr>
              <w:t>1 761</w:t>
            </w:r>
          </w:p>
        </w:tc>
        <w:tc>
          <w:tcPr>
            <w:tcW w:w="574" w:type="pct"/>
            <w:vMerge/>
            <w:tcBorders>
              <w:top w:val="nil"/>
              <w:left w:val="single" w:sz="4" w:space="0" w:color="auto"/>
              <w:bottom w:val="single" w:sz="4" w:space="0" w:color="000000"/>
              <w:right w:val="single" w:sz="4" w:space="0" w:color="auto"/>
            </w:tcBorders>
            <w:vAlign w:val="center"/>
            <w:hideMark/>
          </w:tcPr>
          <w:p w:rsidR="007B163A" w:rsidRPr="00544CCF" w:rsidRDefault="007B163A" w:rsidP="00636733">
            <w:pPr>
              <w:rPr>
                <w:rFonts w:ascii="Calibri" w:hAnsi="Calibri"/>
                <w:color w:val="000000"/>
              </w:rPr>
            </w:pPr>
          </w:p>
        </w:tc>
        <w:tc>
          <w:tcPr>
            <w:tcW w:w="340" w:type="pct"/>
            <w:vMerge/>
            <w:tcBorders>
              <w:top w:val="nil"/>
              <w:left w:val="single" w:sz="4" w:space="0" w:color="auto"/>
              <w:bottom w:val="single" w:sz="4" w:space="0" w:color="000000"/>
              <w:right w:val="single" w:sz="4" w:space="0" w:color="auto"/>
            </w:tcBorders>
            <w:vAlign w:val="center"/>
            <w:hideMark/>
          </w:tcPr>
          <w:p w:rsidR="007B163A" w:rsidRPr="00544CCF" w:rsidRDefault="007B163A" w:rsidP="00636733">
            <w:pPr>
              <w:rPr>
                <w:rFonts w:ascii="Calibri" w:hAnsi="Calibri"/>
              </w:rPr>
            </w:pPr>
          </w:p>
        </w:tc>
      </w:tr>
    </w:tbl>
    <w:p w:rsidR="007B163A" w:rsidRDefault="007B163A" w:rsidP="007B163A">
      <w:pPr>
        <w:rPr>
          <w:b/>
        </w:rPr>
      </w:pPr>
    </w:p>
    <w:p w:rsidR="007B163A" w:rsidRPr="00DD4BF6" w:rsidRDefault="007B163A" w:rsidP="007B163A">
      <w:pPr>
        <w:rPr>
          <w:b/>
        </w:rPr>
      </w:pPr>
    </w:p>
    <w:p w:rsidR="00352F31" w:rsidRPr="00CD4F1F" w:rsidRDefault="00352F31" w:rsidP="00352F31">
      <w:r w:rsidRPr="00CD4F1F">
        <w:t>Председатель комитета по вопросам жизнеобеспечения,</w:t>
      </w:r>
    </w:p>
    <w:p w:rsidR="00352F31" w:rsidRPr="00CD4F1F" w:rsidRDefault="00352F31" w:rsidP="00352F31">
      <w:r w:rsidRPr="00CD4F1F">
        <w:t xml:space="preserve">строительства и дорожно-транспортному хозяйству </w:t>
      </w:r>
    </w:p>
    <w:p w:rsidR="00352F31" w:rsidRPr="00CD4F1F" w:rsidRDefault="00352F31" w:rsidP="00352F31">
      <w:r w:rsidRPr="00CD4F1F">
        <w:t xml:space="preserve">администрации Щекинского района                                             </w:t>
      </w:r>
      <w:r w:rsidRPr="00CD4F1F">
        <w:tab/>
        <w:t xml:space="preserve"> Д.А. Субботин</w:t>
      </w:r>
    </w:p>
    <w:p w:rsidR="00352F31" w:rsidRPr="00CD4F1F" w:rsidRDefault="00352F31" w:rsidP="00352F31">
      <w:pPr>
        <w:spacing w:line="240" w:lineRule="atLeast"/>
        <w:rPr>
          <w:b/>
        </w:rPr>
      </w:pPr>
    </w:p>
    <w:p w:rsidR="00352F31" w:rsidRPr="00CD4F1F" w:rsidRDefault="00352F31" w:rsidP="00352F31">
      <w:pPr>
        <w:jc w:val="right"/>
        <w:outlineLvl w:val="1"/>
        <w:rPr>
          <w:bCs/>
          <w:kern w:val="36"/>
        </w:rPr>
      </w:pPr>
    </w:p>
    <w:p w:rsidR="00CD68A8" w:rsidRDefault="00CD68A8" w:rsidP="00C45F82">
      <w:pPr>
        <w:jc w:val="right"/>
        <w:outlineLvl w:val="1"/>
        <w:rPr>
          <w:bCs/>
          <w:kern w:val="36"/>
        </w:rPr>
      </w:pPr>
    </w:p>
    <w:p w:rsidR="00CD68A8" w:rsidRDefault="00CD68A8" w:rsidP="00C45F82">
      <w:pPr>
        <w:jc w:val="right"/>
        <w:outlineLvl w:val="1"/>
        <w:rPr>
          <w:bCs/>
          <w:kern w:val="36"/>
        </w:rPr>
      </w:pPr>
    </w:p>
    <w:p w:rsidR="00CD68A8" w:rsidRDefault="00CD68A8" w:rsidP="00C45F82">
      <w:pPr>
        <w:jc w:val="right"/>
        <w:outlineLvl w:val="1"/>
        <w:rPr>
          <w:bCs/>
          <w:kern w:val="36"/>
        </w:rPr>
      </w:pPr>
    </w:p>
    <w:p w:rsidR="00CD68A8" w:rsidRDefault="00CD68A8" w:rsidP="00C45F82">
      <w:pPr>
        <w:jc w:val="right"/>
        <w:outlineLvl w:val="1"/>
        <w:rPr>
          <w:bCs/>
          <w:kern w:val="36"/>
        </w:rPr>
      </w:pPr>
    </w:p>
    <w:p w:rsidR="00CD68A8" w:rsidRDefault="00CD68A8" w:rsidP="00C45F82">
      <w:pPr>
        <w:jc w:val="right"/>
        <w:outlineLvl w:val="1"/>
        <w:rPr>
          <w:bCs/>
          <w:kern w:val="36"/>
        </w:rPr>
      </w:pPr>
    </w:p>
    <w:p w:rsidR="00CD68A8" w:rsidRDefault="00CD68A8" w:rsidP="00C45F82">
      <w:pPr>
        <w:jc w:val="right"/>
        <w:outlineLvl w:val="1"/>
        <w:rPr>
          <w:bCs/>
          <w:kern w:val="36"/>
        </w:rPr>
      </w:pPr>
    </w:p>
    <w:p w:rsidR="00CD68A8" w:rsidRDefault="00CD68A8" w:rsidP="00C45F82">
      <w:pPr>
        <w:jc w:val="right"/>
        <w:outlineLvl w:val="1"/>
        <w:rPr>
          <w:bCs/>
          <w:kern w:val="36"/>
        </w:rPr>
      </w:pPr>
    </w:p>
    <w:p w:rsidR="00CD68A8" w:rsidRDefault="00CD68A8" w:rsidP="00C45F82">
      <w:pPr>
        <w:jc w:val="right"/>
        <w:outlineLvl w:val="1"/>
        <w:rPr>
          <w:bCs/>
          <w:kern w:val="36"/>
        </w:rPr>
      </w:pPr>
    </w:p>
    <w:p w:rsidR="00CD68A8" w:rsidRDefault="00CD68A8" w:rsidP="00C45F82">
      <w:pPr>
        <w:jc w:val="right"/>
        <w:outlineLvl w:val="1"/>
        <w:rPr>
          <w:bCs/>
          <w:kern w:val="36"/>
        </w:rPr>
      </w:pPr>
    </w:p>
    <w:p w:rsidR="00CD68A8" w:rsidRDefault="00CD68A8" w:rsidP="00C45F82">
      <w:pPr>
        <w:jc w:val="right"/>
        <w:outlineLvl w:val="1"/>
        <w:rPr>
          <w:bCs/>
          <w:kern w:val="36"/>
        </w:rPr>
      </w:pPr>
    </w:p>
    <w:p w:rsidR="00CD68A8" w:rsidRDefault="00CD68A8" w:rsidP="00C45F82">
      <w:pPr>
        <w:jc w:val="right"/>
        <w:outlineLvl w:val="1"/>
        <w:rPr>
          <w:bCs/>
          <w:kern w:val="36"/>
        </w:rPr>
      </w:pPr>
    </w:p>
    <w:p w:rsidR="00CD68A8" w:rsidRDefault="00CD68A8" w:rsidP="00C45F82">
      <w:pPr>
        <w:jc w:val="right"/>
        <w:outlineLvl w:val="1"/>
        <w:rPr>
          <w:bCs/>
          <w:kern w:val="36"/>
        </w:rPr>
      </w:pPr>
    </w:p>
    <w:p w:rsidR="00CD68A8" w:rsidRDefault="00CD68A8" w:rsidP="00C45F82">
      <w:pPr>
        <w:jc w:val="right"/>
        <w:outlineLvl w:val="1"/>
        <w:rPr>
          <w:bCs/>
          <w:kern w:val="36"/>
        </w:rPr>
      </w:pPr>
    </w:p>
    <w:p w:rsidR="00CD68A8" w:rsidRDefault="00CD68A8" w:rsidP="00C45F82">
      <w:pPr>
        <w:jc w:val="right"/>
        <w:outlineLvl w:val="1"/>
        <w:rPr>
          <w:bCs/>
          <w:kern w:val="36"/>
        </w:rPr>
      </w:pPr>
    </w:p>
    <w:p w:rsidR="00CD68A8" w:rsidRDefault="00CD68A8" w:rsidP="00C45F82">
      <w:pPr>
        <w:jc w:val="right"/>
        <w:outlineLvl w:val="1"/>
        <w:rPr>
          <w:bCs/>
          <w:kern w:val="36"/>
        </w:rPr>
      </w:pPr>
    </w:p>
    <w:p w:rsidR="00CD68A8" w:rsidRDefault="00CD68A8" w:rsidP="00C45F82">
      <w:pPr>
        <w:jc w:val="right"/>
        <w:outlineLvl w:val="1"/>
        <w:rPr>
          <w:bCs/>
          <w:kern w:val="36"/>
        </w:rPr>
      </w:pPr>
    </w:p>
    <w:p w:rsidR="00CD68A8" w:rsidRDefault="00CD68A8" w:rsidP="00C45F82">
      <w:pPr>
        <w:jc w:val="right"/>
        <w:outlineLvl w:val="1"/>
        <w:rPr>
          <w:bCs/>
          <w:kern w:val="36"/>
        </w:rPr>
      </w:pPr>
    </w:p>
    <w:p w:rsidR="00CD68A8" w:rsidRDefault="00CD68A8" w:rsidP="00C45F82">
      <w:pPr>
        <w:jc w:val="right"/>
        <w:outlineLvl w:val="1"/>
        <w:rPr>
          <w:bCs/>
          <w:kern w:val="36"/>
        </w:rPr>
      </w:pPr>
    </w:p>
    <w:p w:rsidR="00CD68A8" w:rsidRDefault="00CD68A8" w:rsidP="00C45F82">
      <w:pPr>
        <w:jc w:val="right"/>
        <w:outlineLvl w:val="1"/>
        <w:rPr>
          <w:bCs/>
          <w:kern w:val="36"/>
        </w:rPr>
      </w:pPr>
    </w:p>
    <w:p w:rsidR="00CD68A8" w:rsidRDefault="00CD68A8" w:rsidP="00C45F82">
      <w:pPr>
        <w:jc w:val="right"/>
        <w:outlineLvl w:val="1"/>
        <w:rPr>
          <w:bCs/>
          <w:kern w:val="36"/>
        </w:rPr>
      </w:pPr>
    </w:p>
    <w:p w:rsidR="00CD68A8" w:rsidRDefault="00CD68A8" w:rsidP="00C45F82">
      <w:pPr>
        <w:jc w:val="right"/>
        <w:outlineLvl w:val="1"/>
        <w:rPr>
          <w:bCs/>
          <w:kern w:val="36"/>
        </w:rPr>
      </w:pPr>
    </w:p>
    <w:p w:rsidR="00CD68A8" w:rsidRDefault="00CD68A8" w:rsidP="00C45F82">
      <w:pPr>
        <w:jc w:val="right"/>
        <w:outlineLvl w:val="1"/>
        <w:rPr>
          <w:bCs/>
          <w:kern w:val="36"/>
        </w:rPr>
      </w:pPr>
    </w:p>
    <w:p w:rsidR="00CD68A8" w:rsidRDefault="00CD68A8" w:rsidP="00C45F82">
      <w:pPr>
        <w:jc w:val="right"/>
        <w:outlineLvl w:val="1"/>
        <w:rPr>
          <w:bCs/>
          <w:kern w:val="36"/>
        </w:rPr>
      </w:pPr>
    </w:p>
    <w:p w:rsidR="00CD68A8" w:rsidRDefault="00CD68A8" w:rsidP="00C45F82">
      <w:pPr>
        <w:jc w:val="right"/>
        <w:outlineLvl w:val="1"/>
        <w:rPr>
          <w:bCs/>
          <w:kern w:val="36"/>
        </w:rPr>
      </w:pPr>
    </w:p>
    <w:p w:rsidR="00CD68A8" w:rsidRDefault="00CD68A8" w:rsidP="00C45F82">
      <w:pPr>
        <w:jc w:val="right"/>
        <w:outlineLvl w:val="1"/>
        <w:rPr>
          <w:bCs/>
          <w:kern w:val="36"/>
        </w:rPr>
      </w:pPr>
    </w:p>
    <w:p w:rsidR="00855B8E" w:rsidRDefault="00855B8E" w:rsidP="00C45F82">
      <w:pPr>
        <w:jc w:val="right"/>
        <w:outlineLvl w:val="1"/>
        <w:rPr>
          <w:bCs/>
          <w:kern w:val="36"/>
        </w:rPr>
      </w:pPr>
    </w:p>
    <w:p w:rsidR="00855B8E" w:rsidRDefault="00855B8E" w:rsidP="00C45F82">
      <w:pPr>
        <w:jc w:val="right"/>
        <w:outlineLvl w:val="1"/>
        <w:rPr>
          <w:bCs/>
          <w:kern w:val="36"/>
        </w:rPr>
      </w:pPr>
    </w:p>
    <w:p w:rsidR="00855B8E" w:rsidRDefault="00855B8E" w:rsidP="00C45F82">
      <w:pPr>
        <w:jc w:val="right"/>
        <w:outlineLvl w:val="1"/>
        <w:rPr>
          <w:bCs/>
          <w:kern w:val="36"/>
        </w:rPr>
      </w:pPr>
    </w:p>
    <w:p w:rsidR="00855B8E" w:rsidRDefault="00855B8E" w:rsidP="00C45F82">
      <w:pPr>
        <w:jc w:val="right"/>
        <w:outlineLvl w:val="1"/>
        <w:rPr>
          <w:bCs/>
          <w:kern w:val="36"/>
        </w:rPr>
      </w:pPr>
    </w:p>
    <w:p w:rsidR="00855B8E" w:rsidRDefault="00855B8E" w:rsidP="00C45F82">
      <w:pPr>
        <w:jc w:val="right"/>
        <w:outlineLvl w:val="1"/>
        <w:rPr>
          <w:bCs/>
          <w:kern w:val="36"/>
        </w:rPr>
      </w:pPr>
    </w:p>
    <w:p w:rsidR="00855B8E" w:rsidRDefault="00855B8E" w:rsidP="00C45F82">
      <w:pPr>
        <w:jc w:val="right"/>
        <w:outlineLvl w:val="1"/>
        <w:rPr>
          <w:bCs/>
          <w:kern w:val="36"/>
        </w:rPr>
      </w:pPr>
    </w:p>
    <w:p w:rsidR="00855B8E" w:rsidRDefault="00855B8E" w:rsidP="00C45F82">
      <w:pPr>
        <w:jc w:val="right"/>
        <w:outlineLvl w:val="1"/>
        <w:rPr>
          <w:bCs/>
          <w:kern w:val="36"/>
        </w:rPr>
      </w:pPr>
    </w:p>
    <w:p w:rsidR="00855B8E" w:rsidRDefault="00855B8E" w:rsidP="00C45F82">
      <w:pPr>
        <w:jc w:val="right"/>
        <w:outlineLvl w:val="1"/>
        <w:rPr>
          <w:bCs/>
          <w:kern w:val="36"/>
        </w:rPr>
      </w:pPr>
    </w:p>
    <w:p w:rsidR="00855B8E" w:rsidRDefault="00855B8E" w:rsidP="00C45F82">
      <w:pPr>
        <w:jc w:val="right"/>
        <w:outlineLvl w:val="1"/>
        <w:rPr>
          <w:bCs/>
          <w:kern w:val="36"/>
        </w:rPr>
      </w:pPr>
    </w:p>
    <w:p w:rsidR="00855B8E" w:rsidRDefault="00855B8E" w:rsidP="00C45F82">
      <w:pPr>
        <w:jc w:val="right"/>
        <w:outlineLvl w:val="1"/>
        <w:rPr>
          <w:bCs/>
          <w:kern w:val="36"/>
        </w:rPr>
      </w:pPr>
    </w:p>
    <w:p w:rsidR="00855B8E" w:rsidRDefault="00855B8E" w:rsidP="00C45F82">
      <w:pPr>
        <w:jc w:val="right"/>
        <w:outlineLvl w:val="1"/>
        <w:rPr>
          <w:bCs/>
          <w:kern w:val="36"/>
        </w:rPr>
      </w:pPr>
    </w:p>
    <w:p w:rsidR="00855B8E" w:rsidRDefault="00855B8E" w:rsidP="00C45F82">
      <w:pPr>
        <w:jc w:val="right"/>
        <w:outlineLvl w:val="1"/>
        <w:rPr>
          <w:bCs/>
          <w:kern w:val="36"/>
        </w:rPr>
      </w:pPr>
    </w:p>
    <w:p w:rsidR="00855B8E" w:rsidRDefault="00855B8E" w:rsidP="00C45F82">
      <w:pPr>
        <w:jc w:val="right"/>
        <w:outlineLvl w:val="1"/>
        <w:rPr>
          <w:bCs/>
          <w:kern w:val="36"/>
        </w:rPr>
      </w:pPr>
    </w:p>
    <w:p w:rsidR="00855B8E" w:rsidRDefault="00855B8E" w:rsidP="00C45F82">
      <w:pPr>
        <w:jc w:val="right"/>
        <w:outlineLvl w:val="1"/>
        <w:rPr>
          <w:bCs/>
          <w:kern w:val="36"/>
        </w:rPr>
      </w:pPr>
    </w:p>
    <w:p w:rsidR="00C45F82" w:rsidRPr="00CD4F1F" w:rsidRDefault="00C45F82" w:rsidP="00C45F82">
      <w:pPr>
        <w:jc w:val="right"/>
        <w:outlineLvl w:val="1"/>
        <w:rPr>
          <w:bCs/>
          <w:kern w:val="36"/>
        </w:rPr>
      </w:pPr>
      <w:r w:rsidRPr="00CD4F1F">
        <w:rPr>
          <w:bCs/>
          <w:kern w:val="36"/>
        </w:rPr>
        <w:lastRenderedPageBreak/>
        <w:t xml:space="preserve">Приложение </w:t>
      </w:r>
      <w:r>
        <w:rPr>
          <w:bCs/>
          <w:kern w:val="36"/>
        </w:rPr>
        <w:t>2</w:t>
      </w:r>
    </w:p>
    <w:p w:rsidR="00C45F82" w:rsidRDefault="00C45F82" w:rsidP="00C45F82">
      <w:pPr>
        <w:jc w:val="right"/>
        <w:outlineLvl w:val="1"/>
        <w:rPr>
          <w:bCs/>
          <w:kern w:val="36"/>
        </w:rPr>
      </w:pPr>
      <w:r w:rsidRPr="00CD4F1F">
        <w:rPr>
          <w:bCs/>
          <w:kern w:val="36"/>
        </w:rPr>
        <w:t xml:space="preserve">                                                              к постановлению администрации</w:t>
      </w:r>
    </w:p>
    <w:p w:rsidR="00C45F82" w:rsidRDefault="00C45F82" w:rsidP="00C45F82">
      <w:pPr>
        <w:jc w:val="right"/>
        <w:outlineLvl w:val="1"/>
        <w:rPr>
          <w:bCs/>
          <w:kern w:val="36"/>
        </w:rPr>
      </w:pPr>
      <w:r>
        <w:rPr>
          <w:bCs/>
          <w:kern w:val="36"/>
        </w:rPr>
        <w:t>муниципального образования</w:t>
      </w:r>
    </w:p>
    <w:p w:rsidR="00085CA1" w:rsidRPr="00CD4F1F" w:rsidRDefault="00085CA1" w:rsidP="00085CA1">
      <w:pPr>
        <w:jc w:val="right"/>
        <w:outlineLvl w:val="1"/>
        <w:rPr>
          <w:bCs/>
          <w:kern w:val="36"/>
        </w:rPr>
      </w:pPr>
      <w:r w:rsidRPr="00CD4F1F">
        <w:rPr>
          <w:bCs/>
          <w:kern w:val="36"/>
        </w:rPr>
        <w:t>Щекинск</w:t>
      </w:r>
      <w:r>
        <w:rPr>
          <w:bCs/>
          <w:kern w:val="36"/>
        </w:rPr>
        <w:t>ий</w:t>
      </w:r>
      <w:r w:rsidRPr="00CD4F1F">
        <w:rPr>
          <w:bCs/>
          <w:kern w:val="36"/>
        </w:rPr>
        <w:t xml:space="preserve"> район</w:t>
      </w:r>
    </w:p>
    <w:p w:rsidR="00085CA1" w:rsidRPr="00CD4F1F" w:rsidRDefault="00085CA1" w:rsidP="00085CA1">
      <w:pPr>
        <w:jc w:val="right"/>
        <w:outlineLvl w:val="1"/>
        <w:rPr>
          <w:bCs/>
          <w:kern w:val="36"/>
        </w:rPr>
      </w:pPr>
      <w:r w:rsidRPr="00735FBE">
        <w:rPr>
          <w:bCs/>
          <w:kern w:val="36"/>
        </w:rPr>
        <w:t xml:space="preserve">от </w:t>
      </w:r>
      <w:r>
        <w:rPr>
          <w:bCs/>
          <w:kern w:val="36"/>
        </w:rPr>
        <w:t>23 ноября 2015г.</w:t>
      </w:r>
      <w:r w:rsidRPr="00735FBE">
        <w:rPr>
          <w:bCs/>
          <w:kern w:val="36"/>
        </w:rPr>
        <w:t xml:space="preserve"> №</w:t>
      </w:r>
      <w:r>
        <w:rPr>
          <w:bCs/>
          <w:kern w:val="36"/>
        </w:rPr>
        <w:t>11-1719</w:t>
      </w:r>
    </w:p>
    <w:p w:rsidR="00C719DA" w:rsidRPr="00CD4F1F" w:rsidRDefault="00C719DA" w:rsidP="00C719DA">
      <w:pPr>
        <w:jc w:val="right"/>
        <w:outlineLvl w:val="1"/>
        <w:rPr>
          <w:bCs/>
          <w:kern w:val="36"/>
        </w:rPr>
      </w:pPr>
    </w:p>
    <w:p w:rsidR="00634C09" w:rsidRPr="00CD4F1F" w:rsidRDefault="00634C09" w:rsidP="00634C09">
      <w:pPr>
        <w:jc w:val="center"/>
        <w:outlineLvl w:val="1"/>
        <w:rPr>
          <w:b/>
          <w:bCs/>
          <w:kern w:val="36"/>
        </w:rPr>
      </w:pPr>
      <w:r w:rsidRPr="00CD4F1F">
        <w:rPr>
          <w:b/>
          <w:bCs/>
          <w:kern w:val="36"/>
        </w:rPr>
        <w:t>Извещение</w:t>
      </w:r>
    </w:p>
    <w:p w:rsidR="00634C09" w:rsidRPr="00CD4F1F" w:rsidRDefault="00634C09" w:rsidP="00634C09">
      <w:pPr>
        <w:jc w:val="center"/>
        <w:outlineLvl w:val="1"/>
        <w:rPr>
          <w:b/>
          <w:bCs/>
          <w:kern w:val="36"/>
        </w:rPr>
      </w:pPr>
      <w:r w:rsidRPr="00CD4F1F">
        <w:rPr>
          <w:b/>
          <w:bCs/>
          <w:kern w:val="36"/>
        </w:rPr>
        <w:t>о проведении открытого конкурса по отбору управляющей организации для управления многоквартирным домом.</w:t>
      </w:r>
    </w:p>
    <w:p w:rsidR="00634C09" w:rsidRPr="00CD4F1F" w:rsidRDefault="00634C09" w:rsidP="00634C09">
      <w:pPr>
        <w:jc w:val="center"/>
        <w:outlineLvl w:val="1"/>
        <w:rPr>
          <w:b/>
          <w:bCs/>
          <w:kern w:val="36"/>
        </w:rPr>
      </w:pPr>
    </w:p>
    <w:p w:rsidR="00634C09" w:rsidRPr="00CD4F1F" w:rsidRDefault="00634C09" w:rsidP="00634C09">
      <w:pPr>
        <w:jc w:val="both"/>
      </w:pPr>
      <w:r w:rsidRPr="00CD4F1F">
        <w:rPr>
          <w:color w:val="215868"/>
        </w:rPr>
        <w:tab/>
      </w:r>
      <w:r w:rsidRPr="00CD4F1F">
        <w:rPr>
          <w:b/>
        </w:rPr>
        <w:t>1. Основание проведения открытого конкурса</w:t>
      </w:r>
      <w:r w:rsidRPr="00CD4F1F">
        <w:t xml:space="preserve"> – Гражданский кодекс Российской Федерации, Жилищный кодекс Российской Федерации, Правила проведения органом местного самоуправления открытого конкурса по отбору управляющей организации для управления многоквартирным домом, утвержденные постановлением Правительства РФ от 06.02.2006 № 75 «О проведения органом местного самоуправления открытого конкурса по отбору управляющей организации для управления многоквартирным домом», постановление администрации муниципального образования Щекинский район от «</w:t>
      </w:r>
      <w:r w:rsidR="00085CA1">
        <w:t>23</w:t>
      </w:r>
      <w:r w:rsidRPr="00CD4F1F">
        <w:t>»</w:t>
      </w:r>
      <w:r w:rsidR="00085CA1">
        <w:t xml:space="preserve"> ноября </w:t>
      </w:r>
      <w:r w:rsidRPr="00CD4F1F">
        <w:t>2015 г.</w:t>
      </w:r>
    </w:p>
    <w:p w:rsidR="00634C09" w:rsidRPr="00CD4F1F" w:rsidRDefault="00634C09" w:rsidP="00634C09">
      <w:pPr>
        <w:jc w:val="both"/>
        <w:rPr>
          <w:color w:val="215868"/>
        </w:rPr>
      </w:pPr>
      <w:r w:rsidRPr="00CD4F1F">
        <w:tab/>
      </w:r>
      <w:r w:rsidRPr="00CD4F1F">
        <w:rPr>
          <w:b/>
        </w:rPr>
        <w:t>2. Наименование, место нахождения, почтовый адрес и адрес электронной почты, номер телефона организатора конкурса, контактная информация</w:t>
      </w:r>
      <w:r w:rsidRPr="00CD4F1F">
        <w:t xml:space="preserve"> –</w:t>
      </w:r>
      <w:r w:rsidRPr="00CD4F1F">
        <w:rPr>
          <w:color w:val="215868"/>
        </w:rPr>
        <w:t xml:space="preserve"> </w:t>
      </w:r>
    </w:p>
    <w:p w:rsidR="00634C09" w:rsidRPr="00CD4F1F" w:rsidRDefault="00634C09" w:rsidP="00634C09">
      <w:pPr>
        <w:jc w:val="both"/>
      </w:pPr>
      <w:r w:rsidRPr="00CD4F1F">
        <w:tab/>
        <w:t>Заказчик:</w:t>
      </w:r>
      <w:r w:rsidRPr="00CD4F1F">
        <w:rPr>
          <w:color w:val="215868"/>
        </w:rPr>
        <w:t xml:space="preserve"> </w:t>
      </w:r>
      <w:r w:rsidRPr="00CD4F1F">
        <w:t xml:space="preserve">Администрация муниципального образования Щекинский район; Российская Федерация, 301248, Тульская область, г. Щекино, пл. Ленина, д.1; Российская Федерация, 301248, Тульская область, г. Щекино, пл. Ленина, д.1; </w:t>
      </w:r>
      <w:hyperlink r:id="rId9" w:history="1">
        <w:r w:rsidRPr="00CD4F1F">
          <w:rPr>
            <w:rStyle w:val="af2"/>
            <w:lang w:val="en-US"/>
          </w:rPr>
          <w:t>ased</w:t>
        </w:r>
        <w:r w:rsidRPr="00CD4F1F">
          <w:rPr>
            <w:rStyle w:val="af2"/>
          </w:rPr>
          <w:t>_</w:t>
        </w:r>
        <w:r w:rsidRPr="00CD4F1F">
          <w:rPr>
            <w:rStyle w:val="af2"/>
            <w:lang w:val="en-US"/>
          </w:rPr>
          <w:t>mo</w:t>
        </w:r>
        <w:r w:rsidRPr="00CD4F1F">
          <w:rPr>
            <w:rStyle w:val="af2"/>
          </w:rPr>
          <w:t>_</w:t>
        </w:r>
        <w:r w:rsidRPr="00CD4F1F">
          <w:rPr>
            <w:rStyle w:val="af2"/>
            <w:lang w:val="en-US"/>
          </w:rPr>
          <w:t>schekino</w:t>
        </w:r>
        <w:r w:rsidRPr="00CD4F1F">
          <w:rPr>
            <w:rStyle w:val="af2"/>
          </w:rPr>
          <w:t>@</w:t>
        </w:r>
        <w:r w:rsidRPr="00CD4F1F">
          <w:rPr>
            <w:rStyle w:val="af2"/>
            <w:lang w:val="en-US"/>
          </w:rPr>
          <w:t>tularegion</w:t>
        </w:r>
        <w:r w:rsidRPr="00CD4F1F">
          <w:rPr>
            <w:rStyle w:val="af2"/>
          </w:rPr>
          <w:t>.</w:t>
        </w:r>
        <w:r w:rsidRPr="00CD4F1F">
          <w:rPr>
            <w:rStyle w:val="af2"/>
            <w:lang w:val="en-US"/>
          </w:rPr>
          <w:t>ru</w:t>
        </w:r>
      </w:hyperlink>
      <w:r w:rsidRPr="00CD4F1F">
        <w:t>;</w:t>
      </w:r>
    </w:p>
    <w:p w:rsidR="00855B8E" w:rsidRDefault="00634C09" w:rsidP="00634C09">
      <w:pPr>
        <w:jc w:val="both"/>
      </w:pPr>
      <w:r w:rsidRPr="00CD4F1F">
        <w:tab/>
        <w:t xml:space="preserve">Контактная информация, контактное лицо: Российская Федерация, 301248, Тульская область, г. Щекино, ул. Шахтерская, д.11; vblagoustroystvo@mail.ru; </w:t>
      </w:r>
      <w:r w:rsidR="00310C51">
        <w:t xml:space="preserve">    </w:t>
      </w:r>
    </w:p>
    <w:p w:rsidR="00634C09" w:rsidRPr="00CD4F1F" w:rsidRDefault="00634C09" w:rsidP="00634C09">
      <w:pPr>
        <w:jc w:val="both"/>
      </w:pPr>
      <w:r w:rsidRPr="00CD4F1F">
        <w:t>8 (48751) 5-37-04; 5-71-52, Субботин Дмитрий Александрович</w:t>
      </w:r>
    </w:p>
    <w:p w:rsidR="00634C09" w:rsidRDefault="00634C09" w:rsidP="00634C09">
      <w:pPr>
        <w:rPr>
          <w:b/>
        </w:rPr>
      </w:pPr>
      <w:r w:rsidRPr="00CD4F1F">
        <w:rPr>
          <w:color w:val="215868"/>
        </w:rPr>
        <w:tab/>
      </w:r>
      <w:r w:rsidRPr="00CD4F1F">
        <w:rPr>
          <w:b/>
        </w:rPr>
        <w:t>3. Характеристика объектов конкурса:</w:t>
      </w:r>
    </w:p>
    <w:p w:rsidR="00CD68A8" w:rsidRPr="00DD4BF6" w:rsidRDefault="00CD68A8" w:rsidP="00CD68A8">
      <w:pPr>
        <w:rPr>
          <w:b/>
        </w:rPr>
      </w:pPr>
      <w:r w:rsidRPr="00DD4BF6">
        <w:rPr>
          <w:b/>
        </w:rPr>
        <w:t>Лот 1</w:t>
      </w:r>
    </w:p>
    <w:tbl>
      <w:tblPr>
        <w:tblW w:w="4878" w:type="pct"/>
        <w:tblInd w:w="-459" w:type="dxa"/>
        <w:tblLayout w:type="fixed"/>
        <w:tblLook w:val="04A0"/>
      </w:tblPr>
      <w:tblGrid>
        <w:gridCol w:w="584"/>
        <w:gridCol w:w="1033"/>
        <w:gridCol w:w="733"/>
        <w:gridCol w:w="575"/>
        <w:gridCol w:w="548"/>
        <w:gridCol w:w="781"/>
        <w:gridCol w:w="825"/>
        <w:gridCol w:w="781"/>
        <w:gridCol w:w="1169"/>
        <w:gridCol w:w="1898"/>
        <w:gridCol w:w="688"/>
      </w:tblGrid>
      <w:tr w:rsidR="00752089" w:rsidRPr="00CD68A8" w:rsidTr="00752089">
        <w:trPr>
          <w:trHeight w:val="1530"/>
        </w:trPr>
        <w:tc>
          <w:tcPr>
            <w:tcW w:w="304" w:type="pct"/>
            <w:tcBorders>
              <w:top w:val="single" w:sz="4" w:space="0" w:color="auto"/>
              <w:left w:val="single" w:sz="4" w:space="0" w:color="auto"/>
              <w:bottom w:val="single" w:sz="4" w:space="0" w:color="auto"/>
              <w:right w:val="single" w:sz="4" w:space="0" w:color="auto"/>
            </w:tcBorders>
            <w:shd w:val="clear" w:color="auto" w:fill="auto"/>
            <w:hideMark/>
          </w:tcPr>
          <w:p w:rsidR="00752089" w:rsidRPr="00636733" w:rsidRDefault="00752089" w:rsidP="00636733">
            <w:pPr>
              <w:jc w:val="center"/>
              <w:rPr>
                <w:color w:val="000000"/>
              </w:rPr>
            </w:pPr>
            <w:r w:rsidRPr="00636733">
              <w:rPr>
                <w:color w:val="000000"/>
                <w:sz w:val="22"/>
                <w:szCs w:val="22"/>
              </w:rPr>
              <w:t>№</w:t>
            </w:r>
          </w:p>
        </w:tc>
        <w:tc>
          <w:tcPr>
            <w:tcW w:w="537" w:type="pct"/>
            <w:tcBorders>
              <w:top w:val="single" w:sz="4" w:space="0" w:color="auto"/>
              <w:left w:val="nil"/>
              <w:bottom w:val="single" w:sz="4" w:space="0" w:color="auto"/>
              <w:right w:val="single" w:sz="4" w:space="0" w:color="auto"/>
            </w:tcBorders>
            <w:shd w:val="clear" w:color="auto" w:fill="auto"/>
            <w:hideMark/>
          </w:tcPr>
          <w:p w:rsidR="00752089" w:rsidRPr="00636733" w:rsidRDefault="00752089" w:rsidP="00636733">
            <w:pPr>
              <w:jc w:val="center"/>
              <w:rPr>
                <w:color w:val="000000"/>
              </w:rPr>
            </w:pPr>
            <w:r w:rsidRPr="00636733">
              <w:rPr>
                <w:color w:val="000000"/>
                <w:sz w:val="22"/>
                <w:szCs w:val="22"/>
              </w:rPr>
              <w:t>адрес</w:t>
            </w:r>
          </w:p>
        </w:tc>
        <w:tc>
          <w:tcPr>
            <w:tcW w:w="381" w:type="pct"/>
            <w:tcBorders>
              <w:top w:val="single" w:sz="4" w:space="0" w:color="auto"/>
              <w:left w:val="nil"/>
              <w:bottom w:val="single" w:sz="4" w:space="0" w:color="auto"/>
              <w:right w:val="single" w:sz="4" w:space="0" w:color="auto"/>
            </w:tcBorders>
            <w:shd w:val="clear" w:color="auto" w:fill="auto"/>
            <w:hideMark/>
          </w:tcPr>
          <w:p w:rsidR="00752089" w:rsidRPr="00636733" w:rsidRDefault="00752089" w:rsidP="00636733">
            <w:pPr>
              <w:jc w:val="center"/>
              <w:rPr>
                <w:color w:val="000000"/>
              </w:rPr>
            </w:pPr>
            <w:r w:rsidRPr="00636733">
              <w:rPr>
                <w:color w:val="000000"/>
                <w:sz w:val="22"/>
                <w:szCs w:val="22"/>
              </w:rPr>
              <w:t>год постройки</w:t>
            </w:r>
          </w:p>
        </w:tc>
        <w:tc>
          <w:tcPr>
            <w:tcW w:w="299" w:type="pct"/>
            <w:tcBorders>
              <w:top w:val="single" w:sz="4" w:space="0" w:color="auto"/>
              <w:left w:val="nil"/>
              <w:bottom w:val="single" w:sz="4" w:space="0" w:color="auto"/>
              <w:right w:val="single" w:sz="4" w:space="0" w:color="auto"/>
            </w:tcBorders>
            <w:shd w:val="clear" w:color="auto" w:fill="auto"/>
            <w:hideMark/>
          </w:tcPr>
          <w:p w:rsidR="00752089" w:rsidRPr="00636733" w:rsidRDefault="00752089" w:rsidP="00636733">
            <w:pPr>
              <w:jc w:val="center"/>
              <w:rPr>
                <w:color w:val="000000"/>
              </w:rPr>
            </w:pPr>
            <w:r w:rsidRPr="00636733">
              <w:rPr>
                <w:color w:val="000000"/>
                <w:sz w:val="22"/>
                <w:szCs w:val="22"/>
              </w:rPr>
              <w:t>количество этажей</w:t>
            </w:r>
          </w:p>
        </w:tc>
        <w:tc>
          <w:tcPr>
            <w:tcW w:w="285" w:type="pct"/>
            <w:tcBorders>
              <w:top w:val="single" w:sz="4" w:space="0" w:color="auto"/>
              <w:left w:val="nil"/>
              <w:bottom w:val="single" w:sz="4" w:space="0" w:color="auto"/>
              <w:right w:val="single" w:sz="4" w:space="0" w:color="auto"/>
            </w:tcBorders>
            <w:shd w:val="clear" w:color="auto" w:fill="auto"/>
            <w:hideMark/>
          </w:tcPr>
          <w:p w:rsidR="00752089" w:rsidRPr="00636733" w:rsidRDefault="00752089" w:rsidP="00636733">
            <w:pPr>
              <w:jc w:val="center"/>
              <w:rPr>
                <w:color w:val="000000"/>
              </w:rPr>
            </w:pPr>
            <w:r w:rsidRPr="00636733">
              <w:rPr>
                <w:color w:val="000000"/>
                <w:sz w:val="22"/>
                <w:szCs w:val="22"/>
              </w:rPr>
              <w:t>количество квартир</w:t>
            </w:r>
          </w:p>
        </w:tc>
        <w:tc>
          <w:tcPr>
            <w:tcW w:w="406" w:type="pct"/>
            <w:tcBorders>
              <w:top w:val="single" w:sz="4" w:space="0" w:color="auto"/>
              <w:left w:val="nil"/>
              <w:bottom w:val="single" w:sz="4" w:space="0" w:color="auto"/>
              <w:right w:val="single" w:sz="4" w:space="0" w:color="auto"/>
            </w:tcBorders>
            <w:shd w:val="clear" w:color="auto" w:fill="auto"/>
            <w:hideMark/>
          </w:tcPr>
          <w:p w:rsidR="00752089" w:rsidRPr="00636733" w:rsidRDefault="00752089" w:rsidP="00636733">
            <w:pPr>
              <w:jc w:val="center"/>
              <w:rPr>
                <w:color w:val="000000"/>
              </w:rPr>
            </w:pPr>
            <w:r w:rsidRPr="00636733">
              <w:rPr>
                <w:color w:val="000000"/>
                <w:sz w:val="22"/>
                <w:szCs w:val="22"/>
              </w:rPr>
              <w:t>площадь жилых помещений, кв.м</w:t>
            </w:r>
          </w:p>
        </w:tc>
        <w:tc>
          <w:tcPr>
            <w:tcW w:w="429" w:type="pct"/>
            <w:tcBorders>
              <w:top w:val="single" w:sz="4" w:space="0" w:color="auto"/>
              <w:left w:val="nil"/>
              <w:bottom w:val="single" w:sz="4" w:space="0" w:color="auto"/>
              <w:right w:val="single" w:sz="4" w:space="0" w:color="auto"/>
            </w:tcBorders>
            <w:shd w:val="clear" w:color="auto" w:fill="auto"/>
            <w:hideMark/>
          </w:tcPr>
          <w:p w:rsidR="00752089" w:rsidRPr="00636733" w:rsidRDefault="00752089" w:rsidP="00636733">
            <w:pPr>
              <w:jc w:val="center"/>
              <w:rPr>
                <w:color w:val="000000"/>
              </w:rPr>
            </w:pPr>
            <w:r w:rsidRPr="00636733">
              <w:rPr>
                <w:color w:val="000000"/>
                <w:sz w:val="22"/>
                <w:szCs w:val="22"/>
              </w:rPr>
              <w:t>площадь помещений общего пользования,               кв.м</w:t>
            </w:r>
          </w:p>
        </w:tc>
        <w:tc>
          <w:tcPr>
            <w:tcW w:w="406" w:type="pct"/>
            <w:tcBorders>
              <w:top w:val="single" w:sz="4" w:space="0" w:color="auto"/>
              <w:left w:val="nil"/>
              <w:bottom w:val="single" w:sz="4" w:space="0" w:color="auto"/>
              <w:right w:val="single" w:sz="4" w:space="0" w:color="auto"/>
            </w:tcBorders>
            <w:shd w:val="clear" w:color="auto" w:fill="auto"/>
            <w:hideMark/>
          </w:tcPr>
          <w:p w:rsidR="00752089" w:rsidRPr="00636733" w:rsidRDefault="00752089" w:rsidP="00636733">
            <w:pPr>
              <w:jc w:val="center"/>
              <w:rPr>
                <w:color w:val="000000"/>
              </w:rPr>
            </w:pPr>
            <w:r w:rsidRPr="00636733">
              <w:rPr>
                <w:color w:val="000000"/>
                <w:sz w:val="22"/>
                <w:szCs w:val="22"/>
              </w:rPr>
              <w:t>площадь             нежилых помещений, кв.м</w:t>
            </w:r>
          </w:p>
        </w:tc>
        <w:tc>
          <w:tcPr>
            <w:tcW w:w="608" w:type="pct"/>
            <w:tcBorders>
              <w:top w:val="single" w:sz="4" w:space="0" w:color="auto"/>
              <w:left w:val="nil"/>
              <w:bottom w:val="single" w:sz="4" w:space="0" w:color="auto"/>
              <w:right w:val="single" w:sz="4" w:space="0" w:color="auto"/>
            </w:tcBorders>
            <w:shd w:val="clear" w:color="auto" w:fill="auto"/>
            <w:hideMark/>
          </w:tcPr>
          <w:p w:rsidR="00752089" w:rsidRPr="00636733" w:rsidRDefault="00752089" w:rsidP="00636733">
            <w:pPr>
              <w:jc w:val="center"/>
              <w:rPr>
                <w:color w:val="000000"/>
              </w:rPr>
            </w:pPr>
            <w:r w:rsidRPr="00636733">
              <w:rPr>
                <w:color w:val="000000"/>
                <w:sz w:val="22"/>
                <w:szCs w:val="22"/>
              </w:rPr>
              <w:t>площадь земельного участка, кв.м</w:t>
            </w:r>
          </w:p>
        </w:tc>
        <w:tc>
          <w:tcPr>
            <w:tcW w:w="987" w:type="pct"/>
            <w:tcBorders>
              <w:top w:val="single" w:sz="4" w:space="0" w:color="auto"/>
              <w:left w:val="nil"/>
              <w:bottom w:val="single" w:sz="4" w:space="0" w:color="auto"/>
              <w:right w:val="single" w:sz="4" w:space="0" w:color="auto"/>
            </w:tcBorders>
            <w:shd w:val="clear" w:color="auto" w:fill="auto"/>
            <w:hideMark/>
          </w:tcPr>
          <w:p w:rsidR="00752089" w:rsidRPr="00636733" w:rsidRDefault="00752089" w:rsidP="00636733">
            <w:pPr>
              <w:jc w:val="center"/>
              <w:rPr>
                <w:color w:val="000000"/>
              </w:rPr>
            </w:pPr>
            <w:r w:rsidRPr="00636733">
              <w:rPr>
                <w:color w:val="000000"/>
                <w:sz w:val="22"/>
                <w:szCs w:val="22"/>
              </w:rPr>
              <w:t>виды благоустройства</w:t>
            </w:r>
          </w:p>
        </w:tc>
        <w:tc>
          <w:tcPr>
            <w:tcW w:w="360" w:type="pct"/>
            <w:tcBorders>
              <w:top w:val="single" w:sz="4" w:space="0" w:color="auto"/>
              <w:left w:val="nil"/>
              <w:bottom w:val="single" w:sz="4" w:space="0" w:color="auto"/>
              <w:right w:val="single" w:sz="4" w:space="0" w:color="auto"/>
            </w:tcBorders>
            <w:shd w:val="clear" w:color="auto" w:fill="auto"/>
            <w:hideMark/>
          </w:tcPr>
          <w:p w:rsidR="00752089" w:rsidRPr="00636733" w:rsidRDefault="00752089" w:rsidP="00636733">
            <w:pPr>
              <w:jc w:val="center"/>
              <w:rPr>
                <w:color w:val="000000"/>
              </w:rPr>
            </w:pPr>
            <w:r w:rsidRPr="00636733">
              <w:rPr>
                <w:color w:val="000000"/>
                <w:sz w:val="22"/>
                <w:szCs w:val="22"/>
              </w:rPr>
              <w:t>тип постройки</w:t>
            </w:r>
          </w:p>
        </w:tc>
      </w:tr>
      <w:tr w:rsidR="00752089" w:rsidRPr="00CD68A8" w:rsidTr="00752089">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1</w:t>
            </w:r>
          </w:p>
        </w:tc>
        <w:tc>
          <w:tcPr>
            <w:tcW w:w="537" w:type="pct"/>
            <w:tcBorders>
              <w:top w:val="nil"/>
              <w:left w:val="nil"/>
              <w:bottom w:val="single" w:sz="4" w:space="0" w:color="auto"/>
              <w:right w:val="single" w:sz="4" w:space="0" w:color="auto"/>
            </w:tcBorders>
            <w:shd w:val="clear" w:color="auto" w:fill="auto"/>
            <w:hideMark/>
          </w:tcPr>
          <w:p w:rsidR="00752089" w:rsidRPr="00CD68A8" w:rsidRDefault="00752089" w:rsidP="00636733">
            <w:pPr>
              <w:rPr>
                <w:color w:val="000000"/>
              </w:rPr>
            </w:pPr>
            <w:r w:rsidRPr="00CD68A8">
              <w:rPr>
                <w:color w:val="000000"/>
                <w:sz w:val="22"/>
                <w:szCs w:val="22"/>
              </w:rPr>
              <w:t>Дружбы 3</w:t>
            </w:r>
          </w:p>
        </w:tc>
        <w:tc>
          <w:tcPr>
            <w:tcW w:w="381"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right"/>
              <w:rPr>
                <w:color w:val="000000"/>
              </w:rPr>
            </w:pPr>
            <w:r w:rsidRPr="00CD68A8">
              <w:rPr>
                <w:color w:val="000000"/>
                <w:sz w:val="22"/>
                <w:szCs w:val="22"/>
              </w:rPr>
              <w:t>1958</w:t>
            </w:r>
          </w:p>
        </w:tc>
        <w:tc>
          <w:tcPr>
            <w:tcW w:w="299"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right"/>
              <w:rPr>
                <w:color w:val="000000"/>
              </w:rPr>
            </w:pPr>
            <w:r w:rsidRPr="00CD68A8">
              <w:rPr>
                <w:color w:val="000000"/>
                <w:sz w:val="22"/>
                <w:szCs w:val="22"/>
              </w:rPr>
              <w:t>1</w:t>
            </w:r>
          </w:p>
        </w:tc>
        <w:tc>
          <w:tcPr>
            <w:tcW w:w="285"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center"/>
              <w:rPr>
                <w:color w:val="000000"/>
              </w:rPr>
            </w:pPr>
            <w:r w:rsidRPr="00CD68A8">
              <w:rPr>
                <w:color w:val="000000"/>
                <w:sz w:val="22"/>
                <w:szCs w:val="22"/>
              </w:rPr>
              <w:t>4</w:t>
            </w:r>
          </w:p>
        </w:tc>
        <w:tc>
          <w:tcPr>
            <w:tcW w:w="406"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right"/>
              <w:rPr>
                <w:color w:val="000000"/>
              </w:rPr>
            </w:pPr>
            <w:r w:rsidRPr="00CD68A8">
              <w:rPr>
                <w:color w:val="000000"/>
                <w:sz w:val="22"/>
                <w:szCs w:val="22"/>
              </w:rPr>
              <w:t>136,7</w:t>
            </w:r>
          </w:p>
        </w:tc>
        <w:tc>
          <w:tcPr>
            <w:tcW w:w="429"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0,0</w:t>
            </w:r>
          </w:p>
        </w:tc>
        <w:tc>
          <w:tcPr>
            <w:tcW w:w="40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rPr>
                <w:color w:val="000000"/>
              </w:rPr>
            </w:pPr>
            <w:r w:rsidRPr="00CD68A8">
              <w:rPr>
                <w:color w:val="000000"/>
                <w:sz w:val="22"/>
                <w:szCs w:val="22"/>
              </w:rPr>
              <w:t> </w:t>
            </w:r>
          </w:p>
        </w:tc>
        <w:tc>
          <w:tcPr>
            <w:tcW w:w="608"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right"/>
              <w:rPr>
                <w:color w:val="000000"/>
              </w:rPr>
            </w:pPr>
            <w:r w:rsidRPr="00CD68A8">
              <w:rPr>
                <w:color w:val="000000"/>
                <w:sz w:val="22"/>
                <w:szCs w:val="22"/>
              </w:rPr>
              <w:t>1 012,0</w:t>
            </w:r>
          </w:p>
        </w:tc>
        <w:tc>
          <w:tcPr>
            <w:tcW w:w="987" w:type="pct"/>
            <w:vMerge w:val="restart"/>
            <w:tcBorders>
              <w:top w:val="nil"/>
              <w:left w:val="single" w:sz="4" w:space="0" w:color="auto"/>
              <w:bottom w:val="single" w:sz="4" w:space="0" w:color="auto"/>
              <w:right w:val="single" w:sz="4" w:space="0" w:color="auto"/>
            </w:tcBorders>
            <w:shd w:val="clear" w:color="auto" w:fill="auto"/>
            <w:vAlign w:val="center"/>
            <w:hideMark/>
          </w:tcPr>
          <w:p w:rsidR="00752089" w:rsidRDefault="00752089" w:rsidP="00636733">
            <w:pPr>
              <w:jc w:val="center"/>
              <w:rPr>
                <w:color w:val="000000"/>
              </w:rPr>
            </w:pPr>
            <w:r w:rsidRPr="00CD68A8">
              <w:rPr>
                <w:color w:val="000000"/>
                <w:sz w:val="22"/>
                <w:szCs w:val="22"/>
              </w:rPr>
              <w:t>выгребные ямы , централизованное отопление , газоснабжение,</w:t>
            </w:r>
          </w:p>
          <w:p w:rsidR="00752089" w:rsidRPr="00CD68A8" w:rsidRDefault="00752089" w:rsidP="00636733">
            <w:pPr>
              <w:jc w:val="center"/>
              <w:rPr>
                <w:color w:val="000000"/>
              </w:rPr>
            </w:pPr>
            <w:r w:rsidRPr="00CD68A8">
              <w:rPr>
                <w:color w:val="000000"/>
                <w:sz w:val="22"/>
                <w:szCs w:val="22"/>
              </w:rPr>
              <w:t>электроснабжение, холодное водоснабжение</w:t>
            </w:r>
          </w:p>
        </w:tc>
        <w:tc>
          <w:tcPr>
            <w:tcW w:w="360" w:type="pct"/>
            <w:vMerge w:val="restart"/>
            <w:tcBorders>
              <w:top w:val="nil"/>
              <w:left w:val="single" w:sz="4" w:space="0" w:color="auto"/>
              <w:bottom w:val="single" w:sz="4" w:space="0" w:color="auto"/>
              <w:right w:val="single" w:sz="4" w:space="0" w:color="auto"/>
            </w:tcBorders>
            <w:shd w:val="clear" w:color="auto" w:fill="auto"/>
            <w:vAlign w:val="center"/>
            <w:hideMark/>
          </w:tcPr>
          <w:p w:rsidR="00752089" w:rsidRPr="00CD68A8" w:rsidRDefault="00752089" w:rsidP="00636733">
            <w:pPr>
              <w:jc w:val="center"/>
              <w:rPr>
                <w:color w:val="000000"/>
              </w:rPr>
            </w:pPr>
            <w:r w:rsidRPr="00CD68A8">
              <w:rPr>
                <w:color w:val="000000"/>
                <w:sz w:val="22"/>
                <w:szCs w:val="22"/>
              </w:rPr>
              <w:t>жилое здание</w:t>
            </w:r>
          </w:p>
        </w:tc>
      </w:tr>
      <w:tr w:rsidR="00752089" w:rsidRPr="00CD68A8" w:rsidTr="00752089">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2</w:t>
            </w:r>
          </w:p>
        </w:tc>
        <w:tc>
          <w:tcPr>
            <w:tcW w:w="537" w:type="pct"/>
            <w:tcBorders>
              <w:top w:val="nil"/>
              <w:left w:val="nil"/>
              <w:bottom w:val="single" w:sz="4" w:space="0" w:color="auto"/>
              <w:right w:val="single" w:sz="4" w:space="0" w:color="auto"/>
            </w:tcBorders>
            <w:shd w:val="clear" w:color="auto" w:fill="auto"/>
            <w:hideMark/>
          </w:tcPr>
          <w:p w:rsidR="00752089" w:rsidRPr="00CD68A8" w:rsidRDefault="00752089" w:rsidP="00636733">
            <w:pPr>
              <w:rPr>
                <w:color w:val="000000"/>
              </w:rPr>
            </w:pPr>
            <w:r w:rsidRPr="00CD68A8">
              <w:rPr>
                <w:color w:val="000000"/>
                <w:sz w:val="22"/>
                <w:szCs w:val="22"/>
              </w:rPr>
              <w:t>Дружбы 4</w:t>
            </w:r>
          </w:p>
        </w:tc>
        <w:tc>
          <w:tcPr>
            <w:tcW w:w="381"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right"/>
              <w:rPr>
                <w:color w:val="000000"/>
              </w:rPr>
            </w:pPr>
            <w:r w:rsidRPr="00CD68A8">
              <w:rPr>
                <w:color w:val="000000"/>
                <w:sz w:val="22"/>
                <w:szCs w:val="22"/>
              </w:rPr>
              <w:t>1960</w:t>
            </w:r>
          </w:p>
        </w:tc>
        <w:tc>
          <w:tcPr>
            <w:tcW w:w="299"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right"/>
              <w:rPr>
                <w:color w:val="000000"/>
              </w:rPr>
            </w:pPr>
            <w:r w:rsidRPr="00CD68A8">
              <w:rPr>
                <w:color w:val="000000"/>
                <w:sz w:val="22"/>
                <w:szCs w:val="22"/>
              </w:rPr>
              <w:t>1</w:t>
            </w:r>
          </w:p>
        </w:tc>
        <w:tc>
          <w:tcPr>
            <w:tcW w:w="285"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center"/>
              <w:rPr>
                <w:color w:val="000000"/>
              </w:rPr>
            </w:pPr>
            <w:r w:rsidRPr="00CD68A8">
              <w:rPr>
                <w:color w:val="000000"/>
                <w:sz w:val="22"/>
                <w:szCs w:val="22"/>
              </w:rPr>
              <w:t>6</w:t>
            </w:r>
          </w:p>
        </w:tc>
        <w:tc>
          <w:tcPr>
            <w:tcW w:w="406"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right"/>
              <w:rPr>
                <w:color w:val="000000"/>
              </w:rPr>
            </w:pPr>
            <w:r w:rsidRPr="00CD68A8">
              <w:rPr>
                <w:color w:val="000000"/>
                <w:sz w:val="22"/>
                <w:szCs w:val="22"/>
              </w:rPr>
              <w:t>144,5</w:t>
            </w:r>
          </w:p>
        </w:tc>
        <w:tc>
          <w:tcPr>
            <w:tcW w:w="429"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0,0</w:t>
            </w:r>
          </w:p>
        </w:tc>
        <w:tc>
          <w:tcPr>
            <w:tcW w:w="40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rPr>
                <w:color w:val="000000"/>
              </w:rPr>
            </w:pPr>
            <w:r w:rsidRPr="00CD68A8">
              <w:rPr>
                <w:color w:val="000000"/>
                <w:sz w:val="22"/>
                <w:szCs w:val="22"/>
              </w:rPr>
              <w:t> </w:t>
            </w:r>
          </w:p>
        </w:tc>
        <w:tc>
          <w:tcPr>
            <w:tcW w:w="608"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right"/>
              <w:rPr>
                <w:color w:val="000000"/>
              </w:rPr>
            </w:pPr>
            <w:r w:rsidRPr="00CD68A8">
              <w:rPr>
                <w:color w:val="000000"/>
                <w:sz w:val="22"/>
                <w:szCs w:val="22"/>
              </w:rPr>
              <w:t>840,0</w:t>
            </w:r>
          </w:p>
        </w:tc>
        <w:tc>
          <w:tcPr>
            <w:tcW w:w="987"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c>
          <w:tcPr>
            <w:tcW w:w="360"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r>
      <w:tr w:rsidR="00752089" w:rsidRPr="00CD68A8" w:rsidTr="00752089">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3</w:t>
            </w:r>
          </w:p>
        </w:tc>
        <w:tc>
          <w:tcPr>
            <w:tcW w:w="537" w:type="pct"/>
            <w:tcBorders>
              <w:top w:val="nil"/>
              <w:left w:val="nil"/>
              <w:bottom w:val="single" w:sz="4" w:space="0" w:color="auto"/>
              <w:right w:val="single" w:sz="4" w:space="0" w:color="auto"/>
            </w:tcBorders>
            <w:shd w:val="clear" w:color="auto" w:fill="auto"/>
            <w:hideMark/>
          </w:tcPr>
          <w:p w:rsidR="00752089" w:rsidRPr="00CD68A8" w:rsidRDefault="00752089" w:rsidP="00636733">
            <w:pPr>
              <w:rPr>
                <w:color w:val="000000"/>
              </w:rPr>
            </w:pPr>
            <w:r w:rsidRPr="00CD68A8">
              <w:rPr>
                <w:color w:val="000000"/>
                <w:sz w:val="22"/>
                <w:szCs w:val="22"/>
              </w:rPr>
              <w:t>Дружбы 5</w:t>
            </w:r>
          </w:p>
        </w:tc>
        <w:tc>
          <w:tcPr>
            <w:tcW w:w="381"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right"/>
              <w:rPr>
                <w:color w:val="000000"/>
              </w:rPr>
            </w:pPr>
            <w:r w:rsidRPr="00CD68A8">
              <w:rPr>
                <w:color w:val="000000"/>
                <w:sz w:val="22"/>
                <w:szCs w:val="22"/>
              </w:rPr>
              <w:t>1958</w:t>
            </w:r>
          </w:p>
        </w:tc>
        <w:tc>
          <w:tcPr>
            <w:tcW w:w="299"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right"/>
              <w:rPr>
                <w:color w:val="000000"/>
              </w:rPr>
            </w:pPr>
            <w:r w:rsidRPr="00CD68A8">
              <w:rPr>
                <w:color w:val="000000"/>
                <w:sz w:val="22"/>
                <w:szCs w:val="22"/>
              </w:rPr>
              <w:t>1</w:t>
            </w:r>
          </w:p>
        </w:tc>
        <w:tc>
          <w:tcPr>
            <w:tcW w:w="285"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center"/>
              <w:rPr>
                <w:color w:val="000000"/>
              </w:rPr>
            </w:pPr>
            <w:r w:rsidRPr="00CD68A8">
              <w:rPr>
                <w:color w:val="000000"/>
                <w:sz w:val="22"/>
                <w:szCs w:val="22"/>
              </w:rPr>
              <w:t>4</w:t>
            </w:r>
          </w:p>
        </w:tc>
        <w:tc>
          <w:tcPr>
            <w:tcW w:w="406"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right"/>
              <w:rPr>
                <w:color w:val="000000"/>
              </w:rPr>
            </w:pPr>
            <w:r w:rsidRPr="00CD68A8">
              <w:rPr>
                <w:color w:val="000000"/>
                <w:sz w:val="22"/>
                <w:szCs w:val="22"/>
              </w:rPr>
              <w:t>170,3</w:t>
            </w:r>
          </w:p>
        </w:tc>
        <w:tc>
          <w:tcPr>
            <w:tcW w:w="429"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0,0</w:t>
            </w:r>
          </w:p>
        </w:tc>
        <w:tc>
          <w:tcPr>
            <w:tcW w:w="40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rPr>
                <w:color w:val="000000"/>
              </w:rPr>
            </w:pPr>
            <w:r w:rsidRPr="00CD68A8">
              <w:rPr>
                <w:color w:val="000000"/>
                <w:sz w:val="22"/>
                <w:szCs w:val="22"/>
              </w:rPr>
              <w:t> </w:t>
            </w:r>
          </w:p>
        </w:tc>
        <w:tc>
          <w:tcPr>
            <w:tcW w:w="608"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right"/>
              <w:rPr>
                <w:color w:val="000000"/>
              </w:rPr>
            </w:pPr>
            <w:r w:rsidRPr="00CD68A8">
              <w:rPr>
                <w:color w:val="000000"/>
                <w:sz w:val="22"/>
                <w:szCs w:val="22"/>
              </w:rPr>
              <w:t>1 074,0</w:t>
            </w:r>
          </w:p>
        </w:tc>
        <w:tc>
          <w:tcPr>
            <w:tcW w:w="987"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c>
          <w:tcPr>
            <w:tcW w:w="360"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r>
      <w:tr w:rsidR="00752089" w:rsidRPr="00CD68A8" w:rsidTr="00752089">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4</w:t>
            </w:r>
          </w:p>
        </w:tc>
        <w:tc>
          <w:tcPr>
            <w:tcW w:w="537" w:type="pct"/>
            <w:tcBorders>
              <w:top w:val="nil"/>
              <w:left w:val="nil"/>
              <w:bottom w:val="single" w:sz="4" w:space="0" w:color="auto"/>
              <w:right w:val="single" w:sz="4" w:space="0" w:color="auto"/>
            </w:tcBorders>
            <w:shd w:val="clear" w:color="auto" w:fill="auto"/>
            <w:hideMark/>
          </w:tcPr>
          <w:p w:rsidR="00752089" w:rsidRPr="00CD68A8" w:rsidRDefault="00752089" w:rsidP="00636733">
            <w:pPr>
              <w:rPr>
                <w:color w:val="000000"/>
              </w:rPr>
            </w:pPr>
            <w:r w:rsidRPr="00CD68A8">
              <w:rPr>
                <w:color w:val="000000"/>
                <w:sz w:val="22"/>
                <w:szCs w:val="22"/>
              </w:rPr>
              <w:t>Дружбы 6</w:t>
            </w:r>
          </w:p>
        </w:tc>
        <w:tc>
          <w:tcPr>
            <w:tcW w:w="381"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right"/>
              <w:rPr>
                <w:color w:val="000000"/>
              </w:rPr>
            </w:pPr>
            <w:r w:rsidRPr="00CD68A8">
              <w:rPr>
                <w:color w:val="000000"/>
                <w:sz w:val="22"/>
                <w:szCs w:val="22"/>
              </w:rPr>
              <w:t>1960</w:t>
            </w:r>
          </w:p>
        </w:tc>
        <w:tc>
          <w:tcPr>
            <w:tcW w:w="299"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right"/>
              <w:rPr>
                <w:color w:val="000000"/>
              </w:rPr>
            </w:pPr>
            <w:r w:rsidRPr="00CD68A8">
              <w:rPr>
                <w:color w:val="000000"/>
                <w:sz w:val="22"/>
                <w:szCs w:val="22"/>
              </w:rPr>
              <w:t>1</w:t>
            </w:r>
          </w:p>
        </w:tc>
        <w:tc>
          <w:tcPr>
            <w:tcW w:w="285"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center"/>
              <w:rPr>
                <w:color w:val="000000"/>
              </w:rPr>
            </w:pPr>
            <w:r w:rsidRPr="00CD68A8">
              <w:rPr>
                <w:color w:val="000000"/>
                <w:sz w:val="22"/>
                <w:szCs w:val="22"/>
              </w:rPr>
              <w:t>5</w:t>
            </w:r>
          </w:p>
        </w:tc>
        <w:tc>
          <w:tcPr>
            <w:tcW w:w="406"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right"/>
              <w:rPr>
                <w:color w:val="000000"/>
              </w:rPr>
            </w:pPr>
            <w:r w:rsidRPr="00CD68A8">
              <w:rPr>
                <w:color w:val="000000"/>
                <w:sz w:val="22"/>
                <w:szCs w:val="22"/>
              </w:rPr>
              <w:t>163,4</w:t>
            </w:r>
          </w:p>
        </w:tc>
        <w:tc>
          <w:tcPr>
            <w:tcW w:w="429"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0,0</w:t>
            </w:r>
          </w:p>
        </w:tc>
        <w:tc>
          <w:tcPr>
            <w:tcW w:w="40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rPr>
                <w:color w:val="000000"/>
              </w:rPr>
            </w:pPr>
            <w:r w:rsidRPr="00CD68A8">
              <w:rPr>
                <w:color w:val="000000"/>
                <w:sz w:val="22"/>
                <w:szCs w:val="22"/>
              </w:rPr>
              <w:t> </w:t>
            </w:r>
          </w:p>
        </w:tc>
        <w:tc>
          <w:tcPr>
            <w:tcW w:w="608"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right"/>
              <w:rPr>
                <w:color w:val="000000"/>
              </w:rPr>
            </w:pPr>
            <w:r w:rsidRPr="00CD68A8">
              <w:rPr>
                <w:color w:val="000000"/>
                <w:sz w:val="22"/>
                <w:szCs w:val="22"/>
              </w:rPr>
              <w:t>1 449,0</w:t>
            </w:r>
          </w:p>
        </w:tc>
        <w:tc>
          <w:tcPr>
            <w:tcW w:w="987"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c>
          <w:tcPr>
            <w:tcW w:w="360"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r>
      <w:tr w:rsidR="00752089" w:rsidRPr="00CD68A8" w:rsidTr="00752089">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5</w:t>
            </w:r>
          </w:p>
        </w:tc>
        <w:tc>
          <w:tcPr>
            <w:tcW w:w="537" w:type="pct"/>
            <w:tcBorders>
              <w:top w:val="nil"/>
              <w:left w:val="nil"/>
              <w:bottom w:val="single" w:sz="4" w:space="0" w:color="auto"/>
              <w:right w:val="single" w:sz="4" w:space="0" w:color="auto"/>
            </w:tcBorders>
            <w:shd w:val="clear" w:color="auto" w:fill="auto"/>
            <w:hideMark/>
          </w:tcPr>
          <w:p w:rsidR="00752089" w:rsidRPr="00CD68A8" w:rsidRDefault="00752089" w:rsidP="00636733">
            <w:pPr>
              <w:rPr>
                <w:color w:val="000000"/>
              </w:rPr>
            </w:pPr>
            <w:r w:rsidRPr="00CD68A8">
              <w:rPr>
                <w:color w:val="000000"/>
                <w:sz w:val="22"/>
                <w:szCs w:val="22"/>
              </w:rPr>
              <w:t>Дружбы 7</w:t>
            </w:r>
          </w:p>
        </w:tc>
        <w:tc>
          <w:tcPr>
            <w:tcW w:w="381"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right"/>
              <w:rPr>
                <w:color w:val="000000"/>
              </w:rPr>
            </w:pPr>
            <w:r w:rsidRPr="00CD68A8">
              <w:rPr>
                <w:color w:val="000000"/>
                <w:sz w:val="22"/>
                <w:szCs w:val="22"/>
              </w:rPr>
              <w:t>1959</w:t>
            </w:r>
          </w:p>
        </w:tc>
        <w:tc>
          <w:tcPr>
            <w:tcW w:w="299"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right"/>
              <w:rPr>
                <w:color w:val="000000"/>
              </w:rPr>
            </w:pPr>
            <w:r w:rsidRPr="00CD68A8">
              <w:rPr>
                <w:color w:val="000000"/>
                <w:sz w:val="22"/>
                <w:szCs w:val="22"/>
              </w:rPr>
              <w:t>1</w:t>
            </w:r>
          </w:p>
        </w:tc>
        <w:tc>
          <w:tcPr>
            <w:tcW w:w="285"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center"/>
              <w:rPr>
                <w:color w:val="000000"/>
              </w:rPr>
            </w:pPr>
            <w:r w:rsidRPr="00CD68A8">
              <w:rPr>
                <w:color w:val="000000"/>
                <w:sz w:val="22"/>
                <w:szCs w:val="22"/>
              </w:rPr>
              <w:t>4</w:t>
            </w:r>
          </w:p>
        </w:tc>
        <w:tc>
          <w:tcPr>
            <w:tcW w:w="406"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right"/>
              <w:rPr>
                <w:color w:val="000000"/>
              </w:rPr>
            </w:pPr>
            <w:r w:rsidRPr="00CD68A8">
              <w:rPr>
                <w:color w:val="000000"/>
                <w:sz w:val="22"/>
                <w:szCs w:val="22"/>
              </w:rPr>
              <w:t>149,0</w:t>
            </w:r>
          </w:p>
        </w:tc>
        <w:tc>
          <w:tcPr>
            <w:tcW w:w="429"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0,0</w:t>
            </w:r>
          </w:p>
        </w:tc>
        <w:tc>
          <w:tcPr>
            <w:tcW w:w="40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rPr>
                <w:color w:val="000000"/>
              </w:rPr>
            </w:pPr>
            <w:r w:rsidRPr="00CD68A8">
              <w:rPr>
                <w:color w:val="000000"/>
                <w:sz w:val="22"/>
                <w:szCs w:val="22"/>
              </w:rPr>
              <w:t> </w:t>
            </w:r>
          </w:p>
        </w:tc>
        <w:tc>
          <w:tcPr>
            <w:tcW w:w="608"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right"/>
              <w:rPr>
                <w:color w:val="000000"/>
              </w:rPr>
            </w:pPr>
            <w:r w:rsidRPr="00CD68A8">
              <w:rPr>
                <w:color w:val="000000"/>
                <w:sz w:val="22"/>
                <w:szCs w:val="22"/>
              </w:rPr>
              <w:t>1 114,0</w:t>
            </w:r>
          </w:p>
        </w:tc>
        <w:tc>
          <w:tcPr>
            <w:tcW w:w="987"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c>
          <w:tcPr>
            <w:tcW w:w="360"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r>
      <w:tr w:rsidR="00752089" w:rsidRPr="00CD68A8" w:rsidTr="00752089">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6</w:t>
            </w:r>
          </w:p>
        </w:tc>
        <w:tc>
          <w:tcPr>
            <w:tcW w:w="537" w:type="pct"/>
            <w:tcBorders>
              <w:top w:val="nil"/>
              <w:left w:val="nil"/>
              <w:bottom w:val="single" w:sz="4" w:space="0" w:color="auto"/>
              <w:right w:val="single" w:sz="4" w:space="0" w:color="auto"/>
            </w:tcBorders>
            <w:shd w:val="clear" w:color="auto" w:fill="auto"/>
            <w:hideMark/>
          </w:tcPr>
          <w:p w:rsidR="00752089" w:rsidRPr="00CD68A8" w:rsidRDefault="00752089" w:rsidP="00636733">
            <w:pPr>
              <w:rPr>
                <w:color w:val="000000"/>
              </w:rPr>
            </w:pPr>
            <w:r w:rsidRPr="00CD68A8">
              <w:rPr>
                <w:color w:val="000000"/>
                <w:sz w:val="22"/>
                <w:szCs w:val="22"/>
              </w:rPr>
              <w:t>Дружбы 8</w:t>
            </w:r>
          </w:p>
        </w:tc>
        <w:tc>
          <w:tcPr>
            <w:tcW w:w="381" w:type="pct"/>
            <w:tcBorders>
              <w:top w:val="nil"/>
              <w:left w:val="nil"/>
              <w:bottom w:val="single" w:sz="4" w:space="0" w:color="auto"/>
              <w:right w:val="single" w:sz="4" w:space="0" w:color="auto"/>
            </w:tcBorders>
            <w:shd w:val="clear" w:color="auto" w:fill="auto"/>
            <w:vAlign w:val="bottom"/>
            <w:hideMark/>
          </w:tcPr>
          <w:p w:rsidR="00752089" w:rsidRPr="00CD68A8" w:rsidRDefault="00752089" w:rsidP="00636733">
            <w:pPr>
              <w:jc w:val="right"/>
              <w:rPr>
                <w:color w:val="000000"/>
              </w:rPr>
            </w:pPr>
            <w:r w:rsidRPr="00CD68A8">
              <w:rPr>
                <w:color w:val="000000"/>
                <w:sz w:val="22"/>
                <w:szCs w:val="22"/>
              </w:rPr>
              <w:t>1960</w:t>
            </w:r>
          </w:p>
        </w:tc>
        <w:tc>
          <w:tcPr>
            <w:tcW w:w="299"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1</w:t>
            </w:r>
          </w:p>
        </w:tc>
        <w:tc>
          <w:tcPr>
            <w:tcW w:w="285"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center"/>
              <w:rPr>
                <w:color w:val="000000"/>
              </w:rPr>
            </w:pPr>
            <w:r w:rsidRPr="00CD68A8">
              <w:rPr>
                <w:color w:val="000000"/>
                <w:sz w:val="22"/>
                <w:szCs w:val="22"/>
              </w:rPr>
              <w:t>4</w:t>
            </w:r>
          </w:p>
        </w:tc>
        <w:tc>
          <w:tcPr>
            <w:tcW w:w="40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174,1</w:t>
            </w:r>
          </w:p>
        </w:tc>
        <w:tc>
          <w:tcPr>
            <w:tcW w:w="429"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0,0</w:t>
            </w:r>
          </w:p>
        </w:tc>
        <w:tc>
          <w:tcPr>
            <w:tcW w:w="40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rPr>
                <w:color w:val="000000"/>
              </w:rPr>
            </w:pPr>
            <w:r w:rsidRPr="00CD68A8">
              <w:rPr>
                <w:color w:val="000000"/>
                <w:sz w:val="22"/>
                <w:szCs w:val="22"/>
              </w:rPr>
              <w:t> </w:t>
            </w:r>
          </w:p>
        </w:tc>
        <w:tc>
          <w:tcPr>
            <w:tcW w:w="608"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1 729,0</w:t>
            </w:r>
          </w:p>
        </w:tc>
        <w:tc>
          <w:tcPr>
            <w:tcW w:w="987"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c>
          <w:tcPr>
            <w:tcW w:w="360"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r>
      <w:tr w:rsidR="00752089" w:rsidRPr="00CD68A8" w:rsidTr="00752089">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7</w:t>
            </w:r>
          </w:p>
        </w:tc>
        <w:tc>
          <w:tcPr>
            <w:tcW w:w="537" w:type="pct"/>
            <w:tcBorders>
              <w:top w:val="nil"/>
              <w:left w:val="nil"/>
              <w:bottom w:val="single" w:sz="4" w:space="0" w:color="auto"/>
              <w:right w:val="single" w:sz="4" w:space="0" w:color="auto"/>
            </w:tcBorders>
            <w:shd w:val="clear" w:color="auto" w:fill="auto"/>
            <w:hideMark/>
          </w:tcPr>
          <w:p w:rsidR="00752089" w:rsidRPr="00CD68A8" w:rsidRDefault="00752089" w:rsidP="00636733">
            <w:pPr>
              <w:rPr>
                <w:color w:val="000000"/>
              </w:rPr>
            </w:pPr>
            <w:r w:rsidRPr="00CD68A8">
              <w:rPr>
                <w:color w:val="000000"/>
                <w:sz w:val="22"/>
                <w:szCs w:val="22"/>
              </w:rPr>
              <w:t>Дружбы 9</w:t>
            </w:r>
          </w:p>
        </w:tc>
        <w:tc>
          <w:tcPr>
            <w:tcW w:w="381" w:type="pct"/>
            <w:tcBorders>
              <w:top w:val="nil"/>
              <w:left w:val="nil"/>
              <w:bottom w:val="single" w:sz="4" w:space="0" w:color="auto"/>
              <w:right w:val="single" w:sz="4" w:space="0" w:color="auto"/>
            </w:tcBorders>
            <w:shd w:val="clear" w:color="auto" w:fill="auto"/>
            <w:vAlign w:val="bottom"/>
            <w:hideMark/>
          </w:tcPr>
          <w:p w:rsidR="00752089" w:rsidRPr="00CD68A8" w:rsidRDefault="00752089" w:rsidP="00636733">
            <w:pPr>
              <w:jc w:val="right"/>
              <w:rPr>
                <w:color w:val="000000"/>
              </w:rPr>
            </w:pPr>
            <w:r w:rsidRPr="00CD68A8">
              <w:rPr>
                <w:color w:val="000000"/>
                <w:sz w:val="22"/>
                <w:szCs w:val="22"/>
              </w:rPr>
              <w:t>1959</w:t>
            </w:r>
          </w:p>
        </w:tc>
        <w:tc>
          <w:tcPr>
            <w:tcW w:w="299"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1</w:t>
            </w:r>
          </w:p>
        </w:tc>
        <w:tc>
          <w:tcPr>
            <w:tcW w:w="285"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center"/>
              <w:rPr>
                <w:color w:val="000000"/>
              </w:rPr>
            </w:pPr>
            <w:r w:rsidRPr="00CD68A8">
              <w:rPr>
                <w:color w:val="000000"/>
                <w:sz w:val="22"/>
                <w:szCs w:val="22"/>
              </w:rPr>
              <w:t>6</w:t>
            </w:r>
          </w:p>
        </w:tc>
        <w:tc>
          <w:tcPr>
            <w:tcW w:w="40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171,4</w:t>
            </w:r>
          </w:p>
        </w:tc>
        <w:tc>
          <w:tcPr>
            <w:tcW w:w="429"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0,0</w:t>
            </w:r>
          </w:p>
        </w:tc>
        <w:tc>
          <w:tcPr>
            <w:tcW w:w="40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rPr>
                <w:color w:val="000000"/>
              </w:rPr>
            </w:pPr>
            <w:r w:rsidRPr="00CD68A8">
              <w:rPr>
                <w:color w:val="000000"/>
                <w:sz w:val="22"/>
                <w:szCs w:val="22"/>
              </w:rPr>
              <w:t> </w:t>
            </w:r>
          </w:p>
        </w:tc>
        <w:tc>
          <w:tcPr>
            <w:tcW w:w="608"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1 433,0</w:t>
            </w:r>
          </w:p>
        </w:tc>
        <w:tc>
          <w:tcPr>
            <w:tcW w:w="987"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c>
          <w:tcPr>
            <w:tcW w:w="360"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r>
      <w:tr w:rsidR="00752089" w:rsidRPr="00CD68A8" w:rsidTr="00752089">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8</w:t>
            </w:r>
          </w:p>
        </w:tc>
        <w:tc>
          <w:tcPr>
            <w:tcW w:w="537" w:type="pct"/>
            <w:tcBorders>
              <w:top w:val="nil"/>
              <w:left w:val="nil"/>
              <w:bottom w:val="single" w:sz="4" w:space="0" w:color="auto"/>
              <w:right w:val="single" w:sz="4" w:space="0" w:color="auto"/>
            </w:tcBorders>
            <w:shd w:val="clear" w:color="auto" w:fill="auto"/>
            <w:hideMark/>
          </w:tcPr>
          <w:p w:rsidR="00752089" w:rsidRPr="00CD68A8" w:rsidRDefault="00752089" w:rsidP="00636733">
            <w:pPr>
              <w:rPr>
                <w:color w:val="000000"/>
              </w:rPr>
            </w:pPr>
            <w:r w:rsidRPr="00CD68A8">
              <w:rPr>
                <w:color w:val="000000"/>
                <w:sz w:val="22"/>
                <w:szCs w:val="22"/>
              </w:rPr>
              <w:t xml:space="preserve">Дружбы </w:t>
            </w:r>
            <w:r w:rsidRPr="00CD68A8">
              <w:rPr>
                <w:color w:val="000000"/>
                <w:sz w:val="22"/>
                <w:szCs w:val="22"/>
              </w:rPr>
              <w:lastRenderedPageBreak/>
              <w:t>10</w:t>
            </w:r>
          </w:p>
        </w:tc>
        <w:tc>
          <w:tcPr>
            <w:tcW w:w="381"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lastRenderedPageBreak/>
              <w:t>1960</w:t>
            </w:r>
          </w:p>
        </w:tc>
        <w:tc>
          <w:tcPr>
            <w:tcW w:w="299"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1</w:t>
            </w:r>
          </w:p>
        </w:tc>
        <w:tc>
          <w:tcPr>
            <w:tcW w:w="285"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center"/>
              <w:rPr>
                <w:color w:val="000000"/>
              </w:rPr>
            </w:pPr>
            <w:r w:rsidRPr="00CD68A8">
              <w:rPr>
                <w:color w:val="000000"/>
                <w:sz w:val="22"/>
                <w:szCs w:val="22"/>
              </w:rPr>
              <w:t>5</w:t>
            </w:r>
          </w:p>
        </w:tc>
        <w:tc>
          <w:tcPr>
            <w:tcW w:w="40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152,5</w:t>
            </w:r>
          </w:p>
        </w:tc>
        <w:tc>
          <w:tcPr>
            <w:tcW w:w="429"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0,0</w:t>
            </w:r>
          </w:p>
        </w:tc>
        <w:tc>
          <w:tcPr>
            <w:tcW w:w="40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rPr>
                <w:color w:val="000000"/>
              </w:rPr>
            </w:pPr>
            <w:r w:rsidRPr="00CD68A8">
              <w:rPr>
                <w:color w:val="000000"/>
                <w:sz w:val="22"/>
                <w:szCs w:val="22"/>
              </w:rPr>
              <w:t> </w:t>
            </w:r>
          </w:p>
        </w:tc>
        <w:tc>
          <w:tcPr>
            <w:tcW w:w="608"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1 767,0</w:t>
            </w:r>
          </w:p>
        </w:tc>
        <w:tc>
          <w:tcPr>
            <w:tcW w:w="987"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c>
          <w:tcPr>
            <w:tcW w:w="360"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r>
      <w:tr w:rsidR="00752089" w:rsidRPr="00CD68A8" w:rsidTr="00752089">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lastRenderedPageBreak/>
              <w:t>9</w:t>
            </w:r>
          </w:p>
        </w:tc>
        <w:tc>
          <w:tcPr>
            <w:tcW w:w="537" w:type="pct"/>
            <w:tcBorders>
              <w:top w:val="nil"/>
              <w:left w:val="nil"/>
              <w:bottom w:val="single" w:sz="4" w:space="0" w:color="auto"/>
              <w:right w:val="single" w:sz="4" w:space="0" w:color="auto"/>
            </w:tcBorders>
            <w:shd w:val="clear" w:color="auto" w:fill="auto"/>
            <w:hideMark/>
          </w:tcPr>
          <w:p w:rsidR="00752089" w:rsidRPr="00CD68A8" w:rsidRDefault="00752089" w:rsidP="00636733">
            <w:pPr>
              <w:rPr>
                <w:color w:val="000000"/>
              </w:rPr>
            </w:pPr>
            <w:r w:rsidRPr="00CD68A8">
              <w:rPr>
                <w:color w:val="000000"/>
                <w:sz w:val="22"/>
                <w:szCs w:val="22"/>
              </w:rPr>
              <w:t>Дружбы 11</w:t>
            </w:r>
          </w:p>
        </w:tc>
        <w:tc>
          <w:tcPr>
            <w:tcW w:w="381"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1959</w:t>
            </w:r>
          </w:p>
        </w:tc>
        <w:tc>
          <w:tcPr>
            <w:tcW w:w="299"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1</w:t>
            </w:r>
          </w:p>
        </w:tc>
        <w:tc>
          <w:tcPr>
            <w:tcW w:w="285"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center"/>
              <w:rPr>
                <w:color w:val="000000"/>
              </w:rPr>
            </w:pPr>
            <w:r w:rsidRPr="00CD68A8">
              <w:rPr>
                <w:color w:val="000000"/>
                <w:sz w:val="22"/>
                <w:szCs w:val="22"/>
              </w:rPr>
              <w:t>6</w:t>
            </w:r>
          </w:p>
        </w:tc>
        <w:tc>
          <w:tcPr>
            <w:tcW w:w="40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161,1</w:t>
            </w:r>
          </w:p>
        </w:tc>
        <w:tc>
          <w:tcPr>
            <w:tcW w:w="429"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0,0</w:t>
            </w:r>
          </w:p>
        </w:tc>
        <w:tc>
          <w:tcPr>
            <w:tcW w:w="40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rPr>
                <w:color w:val="000000"/>
              </w:rPr>
            </w:pPr>
            <w:r w:rsidRPr="00CD68A8">
              <w:rPr>
                <w:color w:val="000000"/>
                <w:sz w:val="22"/>
                <w:szCs w:val="22"/>
              </w:rPr>
              <w:t> </w:t>
            </w:r>
          </w:p>
        </w:tc>
        <w:tc>
          <w:tcPr>
            <w:tcW w:w="608"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1 431,0</w:t>
            </w:r>
          </w:p>
        </w:tc>
        <w:tc>
          <w:tcPr>
            <w:tcW w:w="987"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c>
          <w:tcPr>
            <w:tcW w:w="360"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r>
      <w:tr w:rsidR="00752089" w:rsidRPr="00CD68A8" w:rsidTr="00752089">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10</w:t>
            </w:r>
          </w:p>
        </w:tc>
        <w:tc>
          <w:tcPr>
            <w:tcW w:w="537" w:type="pct"/>
            <w:tcBorders>
              <w:top w:val="nil"/>
              <w:left w:val="nil"/>
              <w:bottom w:val="single" w:sz="4" w:space="0" w:color="auto"/>
              <w:right w:val="single" w:sz="4" w:space="0" w:color="auto"/>
            </w:tcBorders>
            <w:shd w:val="clear" w:color="auto" w:fill="auto"/>
            <w:hideMark/>
          </w:tcPr>
          <w:p w:rsidR="00752089" w:rsidRPr="00CD68A8" w:rsidRDefault="00752089" w:rsidP="00636733">
            <w:pPr>
              <w:rPr>
                <w:color w:val="000000"/>
              </w:rPr>
            </w:pPr>
            <w:r w:rsidRPr="00CD68A8">
              <w:rPr>
                <w:color w:val="000000"/>
                <w:sz w:val="22"/>
                <w:szCs w:val="22"/>
              </w:rPr>
              <w:t>Дружбы 12</w:t>
            </w:r>
          </w:p>
        </w:tc>
        <w:tc>
          <w:tcPr>
            <w:tcW w:w="381"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1960</w:t>
            </w:r>
          </w:p>
        </w:tc>
        <w:tc>
          <w:tcPr>
            <w:tcW w:w="299"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1</w:t>
            </w:r>
          </w:p>
        </w:tc>
        <w:tc>
          <w:tcPr>
            <w:tcW w:w="285"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center"/>
              <w:rPr>
                <w:color w:val="000000"/>
              </w:rPr>
            </w:pPr>
            <w:r w:rsidRPr="00CD68A8">
              <w:rPr>
                <w:color w:val="000000"/>
                <w:sz w:val="22"/>
                <w:szCs w:val="22"/>
              </w:rPr>
              <w:t>4</w:t>
            </w:r>
          </w:p>
        </w:tc>
        <w:tc>
          <w:tcPr>
            <w:tcW w:w="40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157,9</w:t>
            </w:r>
          </w:p>
        </w:tc>
        <w:tc>
          <w:tcPr>
            <w:tcW w:w="429"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rPr>
                <w:color w:val="000000"/>
              </w:rPr>
            </w:pPr>
            <w:r w:rsidRPr="00CD68A8">
              <w:rPr>
                <w:color w:val="000000"/>
                <w:sz w:val="22"/>
                <w:szCs w:val="22"/>
              </w:rPr>
              <w:t> </w:t>
            </w:r>
          </w:p>
        </w:tc>
        <w:tc>
          <w:tcPr>
            <w:tcW w:w="40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rPr>
                <w:color w:val="000000"/>
              </w:rPr>
            </w:pPr>
            <w:r w:rsidRPr="00CD68A8">
              <w:rPr>
                <w:color w:val="000000"/>
                <w:sz w:val="22"/>
                <w:szCs w:val="22"/>
              </w:rPr>
              <w:t> </w:t>
            </w:r>
          </w:p>
        </w:tc>
        <w:tc>
          <w:tcPr>
            <w:tcW w:w="608"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1 701,0</w:t>
            </w:r>
          </w:p>
        </w:tc>
        <w:tc>
          <w:tcPr>
            <w:tcW w:w="987"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c>
          <w:tcPr>
            <w:tcW w:w="360"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r>
      <w:tr w:rsidR="00752089" w:rsidRPr="00CD68A8" w:rsidTr="00752089">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11</w:t>
            </w:r>
          </w:p>
        </w:tc>
        <w:tc>
          <w:tcPr>
            <w:tcW w:w="537" w:type="pct"/>
            <w:tcBorders>
              <w:top w:val="nil"/>
              <w:left w:val="nil"/>
              <w:bottom w:val="single" w:sz="4" w:space="0" w:color="auto"/>
              <w:right w:val="single" w:sz="4" w:space="0" w:color="auto"/>
            </w:tcBorders>
            <w:shd w:val="clear" w:color="auto" w:fill="auto"/>
            <w:hideMark/>
          </w:tcPr>
          <w:p w:rsidR="00752089" w:rsidRPr="00CD68A8" w:rsidRDefault="00752089" w:rsidP="00636733">
            <w:pPr>
              <w:rPr>
                <w:color w:val="000000"/>
              </w:rPr>
            </w:pPr>
            <w:r w:rsidRPr="00CD68A8">
              <w:rPr>
                <w:color w:val="000000"/>
                <w:sz w:val="22"/>
                <w:szCs w:val="22"/>
              </w:rPr>
              <w:t>Дружбы 13</w:t>
            </w:r>
          </w:p>
        </w:tc>
        <w:tc>
          <w:tcPr>
            <w:tcW w:w="381"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1959</w:t>
            </w:r>
          </w:p>
        </w:tc>
        <w:tc>
          <w:tcPr>
            <w:tcW w:w="299"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1</w:t>
            </w:r>
          </w:p>
        </w:tc>
        <w:tc>
          <w:tcPr>
            <w:tcW w:w="285"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center"/>
              <w:rPr>
                <w:color w:val="000000"/>
              </w:rPr>
            </w:pPr>
            <w:r w:rsidRPr="00CD68A8">
              <w:rPr>
                <w:color w:val="000000"/>
                <w:sz w:val="22"/>
                <w:szCs w:val="22"/>
              </w:rPr>
              <w:t>5</w:t>
            </w:r>
          </w:p>
        </w:tc>
        <w:tc>
          <w:tcPr>
            <w:tcW w:w="40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147,6</w:t>
            </w:r>
          </w:p>
        </w:tc>
        <w:tc>
          <w:tcPr>
            <w:tcW w:w="429"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rPr>
                <w:color w:val="000000"/>
              </w:rPr>
            </w:pPr>
            <w:r w:rsidRPr="00CD68A8">
              <w:rPr>
                <w:color w:val="000000"/>
                <w:sz w:val="22"/>
                <w:szCs w:val="22"/>
              </w:rPr>
              <w:t> </w:t>
            </w:r>
          </w:p>
        </w:tc>
        <w:tc>
          <w:tcPr>
            <w:tcW w:w="40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rPr>
                <w:color w:val="000000"/>
              </w:rPr>
            </w:pPr>
            <w:r w:rsidRPr="00CD68A8">
              <w:rPr>
                <w:color w:val="000000"/>
                <w:sz w:val="22"/>
                <w:szCs w:val="22"/>
              </w:rPr>
              <w:t> </w:t>
            </w:r>
          </w:p>
        </w:tc>
        <w:tc>
          <w:tcPr>
            <w:tcW w:w="608"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1 105,0</w:t>
            </w:r>
          </w:p>
        </w:tc>
        <w:tc>
          <w:tcPr>
            <w:tcW w:w="987"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c>
          <w:tcPr>
            <w:tcW w:w="360"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r>
      <w:tr w:rsidR="00752089" w:rsidRPr="00CD68A8" w:rsidTr="00752089">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12</w:t>
            </w:r>
          </w:p>
        </w:tc>
        <w:tc>
          <w:tcPr>
            <w:tcW w:w="537" w:type="pct"/>
            <w:tcBorders>
              <w:top w:val="nil"/>
              <w:left w:val="nil"/>
              <w:bottom w:val="single" w:sz="4" w:space="0" w:color="auto"/>
              <w:right w:val="single" w:sz="4" w:space="0" w:color="auto"/>
            </w:tcBorders>
            <w:shd w:val="clear" w:color="auto" w:fill="auto"/>
            <w:hideMark/>
          </w:tcPr>
          <w:p w:rsidR="00752089" w:rsidRPr="00CD68A8" w:rsidRDefault="00752089" w:rsidP="00636733">
            <w:pPr>
              <w:rPr>
                <w:color w:val="000000"/>
              </w:rPr>
            </w:pPr>
            <w:r w:rsidRPr="00CD68A8">
              <w:rPr>
                <w:color w:val="000000"/>
                <w:sz w:val="22"/>
                <w:szCs w:val="22"/>
              </w:rPr>
              <w:t>Дружбы 14</w:t>
            </w:r>
          </w:p>
        </w:tc>
        <w:tc>
          <w:tcPr>
            <w:tcW w:w="381"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1959</w:t>
            </w:r>
          </w:p>
        </w:tc>
        <w:tc>
          <w:tcPr>
            <w:tcW w:w="299"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1</w:t>
            </w:r>
          </w:p>
        </w:tc>
        <w:tc>
          <w:tcPr>
            <w:tcW w:w="285"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center"/>
              <w:rPr>
                <w:color w:val="000000"/>
              </w:rPr>
            </w:pPr>
            <w:r w:rsidRPr="00CD68A8">
              <w:rPr>
                <w:color w:val="000000"/>
                <w:sz w:val="22"/>
                <w:szCs w:val="22"/>
              </w:rPr>
              <w:t>4</w:t>
            </w:r>
          </w:p>
        </w:tc>
        <w:tc>
          <w:tcPr>
            <w:tcW w:w="40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145,2</w:t>
            </w:r>
          </w:p>
        </w:tc>
        <w:tc>
          <w:tcPr>
            <w:tcW w:w="429"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rPr>
                <w:color w:val="000000"/>
              </w:rPr>
            </w:pPr>
            <w:r w:rsidRPr="00CD68A8">
              <w:rPr>
                <w:color w:val="000000"/>
                <w:sz w:val="22"/>
                <w:szCs w:val="22"/>
              </w:rPr>
              <w:t> </w:t>
            </w:r>
          </w:p>
        </w:tc>
        <w:tc>
          <w:tcPr>
            <w:tcW w:w="40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rPr>
                <w:color w:val="000000"/>
              </w:rPr>
            </w:pPr>
            <w:r w:rsidRPr="00CD68A8">
              <w:rPr>
                <w:color w:val="000000"/>
                <w:sz w:val="22"/>
                <w:szCs w:val="22"/>
              </w:rPr>
              <w:t> </w:t>
            </w:r>
          </w:p>
        </w:tc>
        <w:tc>
          <w:tcPr>
            <w:tcW w:w="608"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1 168,0</w:t>
            </w:r>
          </w:p>
        </w:tc>
        <w:tc>
          <w:tcPr>
            <w:tcW w:w="987"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c>
          <w:tcPr>
            <w:tcW w:w="360"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r>
      <w:tr w:rsidR="00752089" w:rsidRPr="00CD68A8" w:rsidTr="00752089">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13</w:t>
            </w:r>
          </w:p>
        </w:tc>
        <w:tc>
          <w:tcPr>
            <w:tcW w:w="537" w:type="pct"/>
            <w:tcBorders>
              <w:top w:val="nil"/>
              <w:left w:val="nil"/>
              <w:bottom w:val="single" w:sz="4" w:space="0" w:color="auto"/>
              <w:right w:val="single" w:sz="4" w:space="0" w:color="auto"/>
            </w:tcBorders>
            <w:shd w:val="clear" w:color="auto" w:fill="auto"/>
            <w:hideMark/>
          </w:tcPr>
          <w:p w:rsidR="00752089" w:rsidRPr="00CD68A8" w:rsidRDefault="00752089" w:rsidP="00636733">
            <w:pPr>
              <w:rPr>
                <w:color w:val="000000"/>
              </w:rPr>
            </w:pPr>
            <w:r w:rsidRPr="00CD68A8">
              <w:rPr>
                <w:color w:val="000000"/>
                <w:sz w:val="22"/>
                <w:szCs w:val="22"/>
              </w:rPr>
              <w:t>Дружбы 15</w:t>
            </w:r>
          </w:p>
        </w:tc>
        <w:tc>
          <w:tcPr>
            <w:tcW w:w="381"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1959</w:t>
            </w:r>
          </w:p>
        </w:tc>
        <w:tc>
          <w:tcPr>
            <w:tcW w:w="299"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1</w:t>
            </w:r>
          </w:p>
        </w:tc>
        <w:tc>
          <w:tcPr>
            <w:tcW w:w="285"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center"/>
              <w:rPr>
                <w:color w:val="000000"/>
              </w:rPr>
            </w:pPr>
            <w:r w:rsidRPr="00CD68A8">
              <w:rPr>
                <w:color w:val="000000"/>
                <w:sz w:val="22"/>
                <w:szCs w:val="22"/>
              </w:rPr>
              <w:t>6</w:t>
            </w:r>
          </w:p>
        </w:tc>
        <w:tc>
          <w:tcPr>
            <w:tcW w:w="40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145,7</w:t>
            </w:r>
          </w:p>
        </w:tc>
        <w:tc>
          <w:tcPr>
            <w:tcW w:w="429"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0,0</w:t>
            </w:r>
          </w:p>
        </w:tc>
        <w:tc>
          <w:tcPr>
            <w:tcW w:w="40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rPr>
                <w:color w:val="000000"/>
              </w:rPr>
            </w:pPr>
            <w:r w:rsidRPr="00CD68A8">
              <w:rPr>
                <w:color w:val="000000"/>
                <w:sz w:val="22"/>
                <w:szCs w:val="22"/>
              </w:rPr>
              <w:t> </w:t>
            </w:r>
          </w:p>
        </w:tc>
        <w:tc>
          <w:tcPr>
            <w:tcW w:w="608"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1 229,0</w:t>
            </w:r>
          </w:p>
        </w:tc>
        <w:tc>
          <w:tcPr>
            <w:tcW w:w="987"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c>
          <w:tcPr>
            <w:tcW w:w="360"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r>
    </w:tbl>
    <w:p w:rsidR="00CD68A8" w:rsidRPr="00CD68A8" w:rsidRDefault="00CD68A8" w:rsidP="00CD68A8">
      <w:pPr>
        <w:rPr>
          <w:b/>
        </w:rPr>
      </w:pPr>
    </w:p>
    <w:p w:rsidR="00CD68A8" w:rsidRPr="00CD68A8" w:rsidRDefault="00CD68A8" w:rsidP="00CD68A8">
      <w:pPr>
        <w:rPr>
          <w:b/>
        </w:rPr>
      </w:pPr>
    </w:p>
    <w:p w:rsidR="00CD68A8" w:rsidRPr="00CD68A8" w:rsidRDefault="00CD68A8" w:rsidP="00CD68A8">
      <w:pPr>
        <w:rPr>
          <w:b/>
        </w:rPr>
      </w:pPr>
      <w:r w:rsidRPr="00CD68A8">
        <w:rPr>
          <w:b/>
        </w:rPr>
        <w:t>Лот 2</w:t>
      </w:r>
    </w:p>
    <w:tbl>
      <w:tblPr>
        <w:tblW w:w="4962" w:type="pct"/>
        <w:tblInd w:w="-459" w:type="dxa"/>
        <w:tblLayout w:type="fixed"/>
        <w:tblLook w:val="04A0"/>
      </w:tblPr>
      <w:tblGrid>
        <w:gridCol w:w="591"/>
        <w:gridCol w:w="1021"/>
        <w:gridCol w:w="728"/>
        <w:gridCol w:w="579"/>
        <w:gridCol w:w="634"/>
        <w:gridCol w:w="845"/>
        <w:gridCol w:w="892"/>
        <w:gridCol w:w="708"/>
        <w:gridCol w:w="1009"/>
        <w:gridCol w:w="1772"/>
        <w:gridCol w:w="1001"/>
      </w:tblGrid>
      <w:tr w:rsidR="00752089" w:rsidRPr="00CD68A8" w:rsidTr="00752089">
        <w:trPr>
          <w:trHeight w:val="1530"/>
        </w:trPr>
        <w:tc>
          <w:tcPr>
            <w:tcW w:w="302" w:type="pct"/>
            <w:tcBorders>
              <w:top w:val="single" w:sz="4" w:space="0" w:color="auto"/>
              <w:left w:val="single" w:sz="4" w:space="0" w:color="auto"/>
              <w:bottom w:val="single" w:sz="4" w:space="0" w:color="auto"/>
              <w:right w:val="single" w:sz="4" w:space="0" w:color="auto"/>
            </w:tcBorders>
            <w:shd w:val="clear" w:color="auto" w:fill="auto"/>
            <w:hideMark/>
          </w:tcPr>
          <w:p w:rsidR="00752089" w:rsidRPr="00636733" w:rsidRDefault="00752089" w:rsidP="00636733">
            <w:pPr>
              <w:jc w:val="center"/>
              <w:rPr>
                <w:color w:val="000000"/>
              </w:rPr>
            </w:pPr>
            <w:r w:rsidRPr="00636733">
              <w:rPr>
                <w:color w:val="000000"/>
                <w:sz w:val="22"/>
                <w:szCs w:val="22"/>
              </w:rPr>
              <w:t>№</w:t>
            </w:r>
          </w:p>
        </w:tc>
        <w:tc>
          <w:tcPr>
            <w:tcW w:w="522" w:type="pct"/>
            <w:tcBorders>
              <w:top w:val="single" w:sz="4" w:space="0" w:color="auto"/>
              <w:left w:val="nil"/>
              <w:bottom w:val="single" w:sz="4" w:space="0" w:color="auto"/>
              <w:right w:val="single" w:sz="4" w:space="0" w:color="auto"/>
            </w:tcBorders>
            <w:shd w:val="clear" w:color="auto" w:fill="auto"/>
            <w:hideMark/>
          </w:tcPr>
          <w:p w:rsidR="00752089" w:rsidRPr="00636733" w:rsidRDefault="00752089" w:rsidP="00636733">
            <w:pPr>
              <w:jc w:val="center"/>
              <w:rPr>
                <w:color w:val="000000"/>
              </w:rPr>
            </w:pPr>
            <w:r w:rsidRPr="00636733">
              <w:rPr>
                <w:color w:val="000000"/>
                <w:sz w:val="22"/>
                <w:szCs w:val="22"/>
              </w:rPr>
              <w:t>адрес</w:t>
            </w:r>
          </w:p>
        </w:tc>
        <w:tc>
          <w:tcPr>
            <w:tcW w:w="372" w:type="pct"/>
            <w:tcBorders>
              <w:top w:val="single" w:sz="4" w:space="0" w:color="auto"/>
              <w:left w:val="nil"/>
              <w:bottom w:val="single" w:sz="4" w:space="0" w:color="auto"/>
              <w:right w:val="single" w:sz="4" w:space="0" w:color="auto"/>
            </w:tcBorders>
            <w:shd w:val="clear" w:color="auto" w:fill="auto"/>
            <w:hideMark/>
          </w:tcPr>
          <w:p w:rsidR="00752089" w:rsidRPr="00636733" w:rsidRDefault="00752089" w:rsidP="00636733">
            <w:pPr>
              <w:jc w:val="center"/>
              <w:rPr>
                <w:color w:val="000000"/>
              </w:rPr>
            </w:pPr>
            <w:r w:rsidRPr="00636733">
              <w:rPr>
                <w:color w:val="000000"/>
                <w:sz w:val="22"/>
                <w:szCs w:val="22"/>
              </w:rPr>
              <w:t>год постройки</w:t>
            </w:r>
          </w:p>
        </w:tc>
        <w:tc>
          <w:tcPr>
            <w:tcW w:w="296" w:type="pct"/>
            <w:tcBorders>
              <w:top w:val="single" w:sz="4" w:space="0" w:color="auto"/>
              <w:left w:val="nil"/>
              <w:bottom w:val="single" w:sz="4" w:space="0" w:color="auto"/>
              <w:right w:val="single" w:sz="4" w:space="0" w:color="auto"/>
            </w:tcBorders>
            <w:shd w:val="clear" w:color="auto" w:fill="auto"/>
            <w:hideMark/>
          </w:tcPr>
          <w:p w:rsidR="00752089" w:rsidRPr="00636733" w:rsidRDefault="00752089" w:rsidP="00636733">
            <w:pPr>
              <w:jc w:val="center"/>
              <w:rPr>
                <w:color w:val="000000"/>
              </w:rPr>
            </w:pPr>
            <w:r w:rsidRPr="00636733">
              <w:rPr>
                <w:color w:val="000000"/>
                <w:sz w:val="22"/>
                <w:szCs w:val="22"/>
              </w:rPr>
              <w:t>количество этажей</w:t>
            </w:r>
          </w:p>
        </w:tc>
        <w:tc>
          <w:tcPr>
            <w:tcW w:w="324" w:type="pct"/>
            <w:tcBorders>
              <w:top w:val="single" w:sz="4" w:space="0" w:color="auto"/>
              <w:left w:val="nil"/>
              <w:bottom w:val="single" w:sz="4" w:space="0" w:color="auto"/>
              <w:right w:val="single" w:sz="4" w:space="0" w:color="auto"/>
            </w:tcBorders>
            <w:shd w:val="clear" w:color="auto" w:fill="auto"/>
            <w:hideMark/>
          </w:tcPr>
          <w:p w:rsidR="00752089" w:rsidRPr="00636733" w:rsidRDefault="00752089" w:rsidP="00636733">
            <w:pPr>
              <w:jc w:val="center"/>
              <w:rPr>
                <w:color w:val="000000"/>
              </w:rPr>
            </w:pPr>
            <w:r w:rsidRPr="00636733">
              <w:rPr>
                <w:color w:val="000000"/>
                <w:sz w:val="22"/>
                <w:szCs w:val="22"/>
              </w:rPr>
              <w:t>количество квартир</w:t>
            </w:r>
          </w:p>
        </w:tc>
        <w:tc>
          <w:tcPr>
            <w:tcW w:w="432" w:type="pct"/>
            <w:tcBorders>
              <w:top w:val="single" w:sz="4" w:space="0" w:color="auto"/>
              <w:left w:val="nil"/>
              <w:bottom w:val="single" w:sz="4" w:space="0" w:color="auto"/>
              <w:right w:val="single" w:sz="4" w:space="0" w:color="auto"/>
            </w:tcBorders>
            <w:shd w:val="clear" w:color="auto" w:fill="auto"/>
            <w:hideMark/>
          </w:tcPr>
          <w:p w:rsidR="00752089" w:rsidRPr="00636733" w:rsidRDefault="00752089" w:rsidP="00636733">
            <w:pPr>
              <w:jc w:val="center"/>
              <w:rPr>
                <w:color w:val="000000"/>
              </w:rPr>
            </w:pPr>
            <w:r w:rsidRPr="00636733">
              <w:rPr>
                <w:color w:val="000000"/>
                <w:sz w:val="22"/>
                <w:szCs w:val="22"/>
              </w:rPr>
              <w:t>площадь жилых помещений, кв.м</w:t>
            </w:r>
          </w:p>
        </w:tc>
        <w:tc>
          <w:tcPr>
            <w:tcW w:w="456" w:type="pct"/>
            <w:tcBorders>
              <w:top w:val="single" w:sz="4" w:space="0" w:color="auto"/>
              <w:left w:val="nil"/>
              <w:bottom w:val="single" w:sz="4" w:space="0" w:color="auto"/>
              <w:right w:val="single" w:sz="4" w:space="0" w:color="auto"/>
            </w:tcBorders>
            <w:shd w:val="clear" w:color="auto" w:fill="auto"/>
            <w:hideMark/>
          </w:tcPr>
          <w:p w:rsidR="00752089" w:rsidRPr="00636733" w:rsidRDefault="00752089" w:rsidP="00636733">
            <w:pPr>
              <w:jc w:val="center"/>
              <w:rPr>
                <w:color w:val="000000"/>
              </w:rPr>
            </w:pPr>
            <w:r w:rsidRPr="00636733">
              <w:rPr>
                <w:color w:val="000000"/>
                <w:sz w:val="22"/>
                <w:szCs w:val="22"/>
              </w:rPr>
              <w:t>площадь помещений общего пользования,               кв.м</w:t>
            </w:r>
          </w:p>
        </w:tc>
        <w:tc>
          <w:tcPr>
            <w:tcW w:w="362" w:type="pct"/>
            <w:tcBorders>
              <w:top w:val="single" w:sz="4" w:space="0" w:color="auto"/>
              <w:left w:val="nil"/>
              <w:bottom w:val="single" w:sz="4" w:space="0" w:color="auto"/>
              <w:right w:val="single" w:sz="4" w:space="0" w:color="auto"/>
            </w:tcBorders>
            <w:shd w:val="clear" w:color="auto" w:fill="auto"/>
            <w:hideMark/>
          </w:tcPr>
          <w:p w:rsidR="00752089" w:rsidRPr="00636733" w:rsidRDefault="00752089" w:rsidP="00636733">
            <w:pPr>
              <w:jc w:val="center"/>
              <w:rPr>
                <w:color w:val="000000"/>
              </w:rPr>
            </w:pPr>
            <w:r w:rsidRPr="00636733">
              <w:rPr>
                <w:color w:val="000000"/>
                <w:sz w:val="22"/>
                <w:szCs w:val="22"/>
              </w:rPr>
              <w:t>площадь             нежилых помещений, кв.м</w:t>
            </w:r>
          </w:p>
        </w:tc>
        <w:tc>
          <w:tcPr>
            <w:tcW w:w="516" w:type="pct"/>
            <w:tcBorders>
              <w:top w:val="single" w:sz="4" w:space="0" w:color="auto"/>
              <w:left w:val="nil"/>
              <w:bottom w:val="single" w:sz="4" w:space="0" w:color="auto"/>
              <w:right w:val="single" w:sz="4" w:space="0" w:color="auto"/>
            </w:tcBorders>
            <w:shd w:val="clear" w:color="auto" w:fill="auto"/>
            <w:hideMark/>
          </w:tcPr>
          <w:p w:rsidR="00752089" w:rsidRPr="00636733" w:rsidRDefault="00752089" w:rsidP="00636733">
            <w:pPr>
              <w:jc w:val="center"/>
              <w:rPr>
                <w:color w:val="000000"/>
              </w:rPr>
            </w:pPr>
            <w:r w:rsidRPr="00636733">
              <w:rPr>
                <w:color w:val="000000"/>
                <w:sz w:val="22"/>
                <w:szCs w:val="22"/>
              </w:rPr>
              <w:t>площадь земельного участка, кв.м</w:t>
            </w:r>
          </w:p>
        </w:tc>
        <w:tc>
          <w:tcPr>
            <w:tcW w:w="906" w:type="pct"/>
            <w:tcBorders>
              <w:top w:val="single" w:sz="4" w:space="0" w:color="auto"/>
              <w:left w:val="nil"/>
              <w:bottom w:val="single" w:sz="4" w:space="0" w:color="auto"/>
              <w:right w:val="single" w:sz="4" w:space="0" w:color="auto"/>
            </w:tcBorders>
            <w:shd w:val="clear" w:color="auto" w:fill="auto"/>
            <w:hideMark/>
          </w:tcPr>
          <w:p w:rsidR="00752089" w:rsidRPr="00636733" w:rsidRDefault="00752089" w:rsidP="00636733">
            <w:pPr>
              <w:jc w:val="center"/>
              <w:rPr>
                <w:color w:val="000000"/>
              </w:rPr>
            </w:pPr>
            <w:r w:rsidRPr="00636733">
              <w:rPr>
                <w:color w:val="000000"/>
                <w:sz w:val="22"/>
                <w:szCs w:val="22"/>
              </w:rPr>
              <w:t>виды благоустройства</w:t>
            </w:r>
          </w:p>
        </w:tc>
        <w:tc>
          <w:tcPr>
            <w:tcW w:w="512" w:type="pct"/>
            <w:tcBorders>
              <w:top w:val="single" w:sz="4" w:space="0" w:color="auto"/>
              <w:left w:val="nil"/>
              <w:bottom w:val="single" w:sz="4" w:space="0" w:color="auto"/>
              <w:right w:val="single" w:sz="4" w:space="0" w:color="auto"/>
            </w:tcBorders>
            <w:shd w:val="clear" w:color="auto" w:fill="auto"/>
            <w:hideMark/>
          </w:tcPr>
          <w:p w:rsidR="00752089" w:rsidRPr="00636733" w:rsidRDefault="00752089" w:rsidP="00636733">
            <w:pPr>
              <w:jc w:val="center"/>
              <w:rPr>
                <w:color w:val="000000"/>
              </w:rPr>
            </w:pPr>
            <w:r w:rsidRPr="00636733">
              <w:rPr>
                <w:color w:val="000000"/>
                <w:sz w:val="22"/>
                <w:szCs w:val="22"/>
              </w:rPr>
              <w:t>тип постройки</w:t>
            </w:r>
          </w:p>
        </w:tc>
      </w:tr>
      <w:tr w:rsidR="00752089" w:rsidRPr="00CD68A8" w:rsidTr="00752089">
        <w:trPr>
          <w:trHeight w:val="300"/>
        </w:trPr>
        <w:tc>
          <w:tcPr>
            <w:tcW w:w="302" w:type="pct"/>
            <w:tcBorders>
              <w:top w:val="nil"/>
              <w:left w:val="single" w:sz="4" w:space="0" w:color="auto"/>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1</w:t>
            </w:r>
          </w:p>
        </w:tc>
        <w:tc>
          <w:tcPr>
            <w:tcW w:w="522"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rPr>
                <w:color w:val="000000"/>
              </w:rPr>
            </w:pPr>
            <w:r w:rsidRPr="00CD68A8">
              <w:rPr>
                <w:color w:val="000000"/>
                <w:sz w:val="22"/>
                <w:szCs w:val="22"/>
              </w:rPr>
              <w:t>Строителей  2</w:t>
            </w:r>
          </w:p>
        </w:tc>
        <w:tc>
          <w:tcPr>
            <w:tcW w:w="372"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1959</w:t>
            </w:r>
          </w:p>
        </w:tc>
        <w:tc>
          <w:tcPr>
            <w:tcW w:w="29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2</w:t>
            </w:r>
          </w:p>
        </w:tc>
        <w:tc>
          <w:tcPr>
            <w:tcW w:w="324"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center"/>
              <w:rPr>
                <w:color w:val="000000"/>
              </w:rPr>
            </w:pPr>
            <w:r w:rsidRPr="00CD68A8">
              <w:rPr>
                <w:color w:val="000000"/>
                <w:sz w:val="22"/>
                <w:szCs w:val="22"/>
              </w:rPr>
              <w:t>8</w:t>
            </w:r>
          </w:p>
        </w:tc>
        <w:tc>
          <w:tcPr>
            <w:tcW w:w="432"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443,4</w:t>
            </w:r>
          </w:p>
        </w:tc>
        <w:tc>
          <w:tcPr>
            <w:tcW w:w="45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39,1</w:t>
            </w:r>
          </w:p>
        </w:tc>
        <w:tc>
          <w:tcPr>
            <w:tcW w:w="362"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rPr>
                <w:color w:val="000000"/>
              </w:rPr>
            </w:pPr>
            <w:r w:rsidRPr="00CD68A8">
              <w:rPr>
                <w:color w:val="000000"/>
                <w:sz w:val="22"/>
                <w:szCs w:val="22"/>
              </w:rPr>
              <w:t> </w:t>
            </w:r>
          </w:p>
        </w:tc>
        <w:tc>
          <w:tcPr>
            <w:tcW w:w="51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785,0</w:t>
            </w:r>
          </w:p>
        </w:tc>
        <w:tc>
          <w:tcPr>
            <w:tcW w:w="906" w:type="pct"/>
            <w:vMerge w:val="restart"/>
            <w:tcBorders>
              <w:top w:val="nil"/>
              <w:left w:val="single" w:sz="4" w:space="0" w:color="auto"/>
              <w:bottom w:val="single" w:sz="4" w:space="0" w:color="auto"/>
              <w:right w:val="single" w:sz="4" w:space="0" w:color="auto"/>
            </w:tcBorders>
            <w:shd w:val="clear" w:color="auto" w:fill="auto"/>
            <w:vAlign w:val="center"/>
            <w:hideMark/>
          </w:tcPr>
          <w:p w:rsidR="00752089" w:rsidRDefault="00752089" w:rsidP="00636733">
            <w:pPr>
              <w:jc w:val="center"/>
              <w:rPr>
                <w:color w:val="000000"/>
              </w:rPr>
            </w:pPr>
            <w:r w:rsidRPr="00CD68A8">
              <w:rPr>
                <w:color w:val="000000"/>
                <w:sz w:val="22"/>
                <w:szCs w:val="22"/>
              </w:rPr>
              <w:t>Отопление  АОГВ, выгребные ямы газоснабжение,</w:t>
            </w:r>
          </w:p>
          <w:p w:rsidR="00752089" w:rsidRPr="00CD68A8" w:rsidRDefault="00752089" w:rsidP="00636733">
            <w:pPr>
              <w:jc w:val="center"/>
              <w:rPr>
                <w:color w:val="000000"/>
              </w:rPr>
            </w:pPr>
            <w:r w:rsidRPr="00CD68A8">
              <w:rPr>
                <w:color w:val="000000"/>
                <w:sz w:val="22"/>
                <w:szCs w:val="22"/>
              </w:rPr>
              <w:t>электроснабжение, холодное водоснабжение</w:t>
            </w:r>
          </w:p>
        </w:tc>
        <w:tc>
          <w:tcPr>
            <w:tcW w:w="512" w:type="pct"/>
            <w:vMerge w:val="restart"/>
            <w:tcBorders>
              <w:top w:val="nil"/>
              <w:left w:val="single" w:sz="4" w:space="0" w:color="auto"/>
              <w:bottom w:val="single" w:sz="4" w:space="0" w:color="auto"/>
              <w:right w:val="single" w:sz="4" w:space="0" w:color="auto"/>
            </w:tcBorders>
            <w:shd w:val="clear" w:color="auto" w:fill="auto"/>
            <w:vAlign w:val="center"/>
            <w:hideMark/>
          </w:tcPr>
          <w:p w:rsidR="00752089" w:rsidRPr="00CD68A8" w:rsidRDefault="00752089" w:rsidP="00636733">
            <w:pPr>
              <w:jc w:val="center"/>
              <w:rPr>
                <w:color w:val="000000"/>
              </w:rPr>
            </w:pPr>
            <w:r w:rsidRPr="00CD68A8">
              <w:rPr>
                <w:color w:val="000000"/>
                <w:sz w:val="22"/>
                <w:szCs w:val="22"/>
              </w:rPr>
              <w:t>жилое здание</w:t>
            </w:r>
          </w:p>
        </w:tc>
      </w:tr>
      <w:tr w:rsidR="00752089" w:rsidRPr="00CD68A8" w:rsidTr="00752089">
        <w:trPr>
          <w:trHeight w:val="300"/>
        </w:trPr>
        <w:tc>
          <w:tcPr>
            <w:tcW w:w="302" w:type="pct"/>
            <w:tcBorders>
              <w:top w:val="nil"/>
              <w:left w:val="single" w:sz="4" w:space="0" w:color="auto"/>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2</w:t>
            </w:r>
          </w:p>
        </w:tc>
        <w:tc>
          <w:tcPr>
            <w:tcW w:w="522"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rPr>
                <w:color w:val="000000"/>
              </w:rPr>
            </w:pPr>
            <w:r w:rsidRPr="00CD68A8">
              <w:rPr>
                <w:color w:val="000000"/>
                <w:sz w:val="22"/>
                <w:szCs w:val="22"/>
              </w:rPr>
              <w:t>Строителей  15</w:t>
            </w:r>
          </w:p>
        </w:tc>
        <w:tc>
          <w:tcPr>
            <w:tcW w:w="372"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1952</w:t>
            </w:r>
          </w:p>
        </w:tc>
        <w:tc>
          <w:tcPr>
            <w:tcW w:w="29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2</w:t>
            </w:r>
          </w:p>
        </w:tc>
        <w:tc>
          <w:tcPr>
            <w:tcW w:w="324"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center"/>
              <w:rPr>
                <w:color w:val="000000"/>
              </w:rPr>
            </w:pPr>
            <w:r w:rsidRPr="00CD68A8">
              <w:rPr>
                <w:color w:val="000000"/>
                <w:sz w:val="22"/>
                <w:szCs w:val="22"/>
              </w:rPr>
              <w:t>8</w:t>
            </w:r>
          </w:p>
        </w:tc>
        <w:tc>
          <w:tcPr>
            <w:tcW w:w="432"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410,5</w:t>
            </w:r>
          </w:p>
        </w:tc>
        <w:tc>
          <w:tcPr>
            <w:tcW w:w="45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38,9</w:t>
            </w:r>
          </w:p>
        </w:tc>
        <w:tc>
          <w:tcPr>
            <w:tcW w:w="362"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rPr>
                <w:color w:val="000000"/>
              </w:rPr>
            </w:pPr>
            <w:r w:rsidRPr="00CD68A8">
              <w:rPr>
                <w:color w:val="000000"/>
                <w:sz w:val="22"/>
                <w:szCs w:val="22"/>
              </w:rPr>
              <w:t> </w:t>
            </w:r>
          </w:p>
        </w:tc>
        <w:tc>
          <w:tcPr>
            <w:tcW w:w="51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785,0</w:t>
            </w:r>
          </w:p>
        </w:tc>
        <w:tc>
          <w:tcPr>
            <w:tcW w:w="906"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c>
          <w:tcPr>
            <w:tcW w:w="512"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r>
      <w:tr w:rsidR="00752089" w:rsidRPr="00CD68A8" w:rsidTr="00752089">
        <w:trPr>
          <w:trHeight w:val="300"/>
        </w:trPr>
        <w:tc>
          <w:tcPr>
            <w:tcW w:w="302" w:type="pct"/>
            <w:tcBorders>
              <w:top w:val="nil"/>
              <w:left w:val="single" w:sz="4" w:space="0" w:color="auto"/>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3</w:t>
            </w:r>
          </w:p>
        </w:tc>
        <w:tc>
          <w:tcPr>
            <w:tcW w:w="522" w:type="pct"/>
            <w:tcBorders>
              <w:top w:val="nil"/>
              <w:left w:val="nil"/>
              <w:bottom w:val="single" w:sz="4" w:space="0" w:color="auto"/>
              <w:right w:val="single" w:sz="4" w:space="0" w:color="auto"/>
            </w:tcBorders>
            <w:shd w:val="clear" w:color="auto" w:fill="auto"/>
            <w:hideMark/>
          </w:tcPr>
          <w:p w:rsidR="00752089" w:rsidRPr="00CD68A8" w:rsidRDefault="00752089" w:rsidP="00636733">
            <w:pPr>
              <w:rPr>
                <w:color w:val="000000"/>
              </w:rPr>
            </w:pPr>
            <w:r w:rsidRPr="00CD68A8">
              <w:rPr>
                <w:color w:val="000000"/>
                <w:sz w:val="22"/>
                <w:szCs w:val="22"/>
              </w:rPr>
              <w:t xml:space="preserve">Строителей 17 </w:t>
            </w:r>
          </w:p>
        </w:tc>
        <w:tc>
          <w:tcPr>
            <w:tcW w:w="372"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right"/>
              <w:rPr>
                <w:color w:val="000000"/>
              </w:rPr>
            </w:pPr>
            <w:r w:rsidRPr="00CD68A8">
              <w:rPr>
                <w:color w:val="000000"/>
                <w:sz w:val="22"/>
                <w:szCs w:val="22"/>
              </w:rPr>
              <w:t>1952</w:t>
            </w:r>
          </w:p>
        </w:tc>
        <w:tc>
          <w:tcPr>
            <w:tcW w:w="296"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right"/>
              <w:rPr>
                <w:color w:val="000000"/>
              </w:rPr>
            </w:pPr>
            <w:r w:rsidRPr="00CD68A8">
              <w:rPr>
                <w:color w:val="000000"/>
                <w:sz w:val="22"/>
                <w:szCs w:val="22"/>
              </w:rPr>
              <w:t>2</w:t>
            </w:r>
          </w:p>
        </w:tc>
        <w:tc>
          <w:tcPr>
            <w:tcW w:w="324"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center"/>
              <w:rPr>
                <w:color w:val="000000"/>
              </w:rPr>
            </w:pPr>
            <w:r w:rsidRPr="00CD68A8">
              <w:rPr>
                <w:color w:val="000000"/>
                <w:sz w:val="22"/>
                <w:szCs w:val="22"/>
              </w:rPr>
              <w:t>8</w:t>
            </w:r>
          </w:p>
        </w:tc>
        <w:tc>
          <w:tcPr>
            <w:tcW w:w="432"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right"/>
              <w:rPr>
                <w:color w:val="000000"/>
              </w:rPr>
            </w:pPr>
            <w:r w:rsidRPr="00CD68A8">
              <w:rPr>
                <w:color w:val="000000"/>
                <w:sz w:val="22"/>
                <w:szCs w:val="22"/>
              </w:rPr>
              <w:t>395,7</w:t>
            </w:r>
          </w:p>
        </w:tc>
        <w:tc>
          <w:tcPr>
            <w:tcW w:w="45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45,4</w:t>
            </w:r>
          </w:p>
        </w:tc>
        <w:tc>
          <w:tcPr>
            <w:tcW w:w="362"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rPr>
                <w:color w:val="000000"/>
              </w:rPr>
            </w:pPr>
            <w:r w:rsidRPr="00CD68A8">
              <w:rPr>
                <w:color w:val="000000"/>
                <w:sz w:val="22"/>
                <w:szCs w:val="22"/>
              </w:rPr>
              <w:t> </w:t>
            </w:r>
          </w:p>
        </w:tc>
        <w:tc>
          <w:tcPr>
            <w:tcW w:w="516"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right"/>
              <w:rPr>
                <w:color w:val="000000"/>
              </w:rPr>
            </w:pPr>
            <w:r w:rsidRPr="00CD68A8">
              <w:rPr>
                <w:color w:val="000000"/>
                <w:sz w:val="22"/>
                <w:szCs w:val="22"/>
              </w:rPr>
              <w:t>944,0</w:t>
            </w:r>
          </w:p>
        </w:tc>
        <w:tc>
          <w:tcPr>
            <w:tcW w:w="906"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c>
          <w:tcPr>
            <w:tcW w:w="512"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r>
      <w:tr w:rsidR="00752089" w:rsidRPr="00CD68A8" w:rsidTr="00752089">
        <w:trPr>
          <w:trHeight w:val="300"/>
        </w:trPr>
        <w:tc>
          <w:tcPr>
            <w:tcW w:w="302" w:type="pct"/>
            <w:tcBorders>
              <w:top w:val="nil"/>
              <w:left w:val="single" w:sz="4" w:space="0" w:color="auto"/>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4</w:t>
            </w:r>
          </w:p>
        </w:tc>
        <w:tc>
          <w:tcPr>
            <w:tcW w:w="522" w:type="pct"/>
            <w:tcBorders>
              <w:top w:val="nil"/>
              <w:left w:val="nil"/>
              <w:bottom w:val="single" w:sz="4" w:space="0" w:color="auto"/>
              <w:right w:val="single" w:sz="4" w:space="0" w:color="auto"/>
            </w:tcBorders>
            <w:shd w:val="clear" w:color="auto" w:fill="auto"/>
            <w:hideMark/>
          </w:tcPr>
          <w:p w:rsidR="00752089" w:rsidRPr="00CD68A8" w:rsidRDefault="00752089" w:rsidP="00636733">
            <w:pPr>
              <w:rPr>
                <w:color w:val="000000"/>
              </w:rPr>
            </w:pPr>
            <w:r w:rsidRPr="00CD68A8">
              <w:rPr>
                <w:color w:val="000000"/>
                <w:sz w:val="22"/>
                <w:szCs w:val="22"/>
              </w:rPr>
              <w:t>Строителей  19</w:t>
            </w:r>
          </w:p>
        </w:tc>
        <w:tc>
          <w:tcPr>
            <w:tcW w:w="372"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right"/>
              <w:rPr>
                <w:color w:val="000000"/>
              </w:rPr>
            </w:pPr>
            <w:r w:rsidRPr="00CD68A8">
              <w:rPr>
                <w:color w:val="000000"/>
                <w:sz w:val="22"/>
                <w:szCs w:val="22"/>
              </w:rPr>
              <w:t>1953</w:t>
            </w:r>
          </w:p>
        </w:tc>
        <w:tc>
          <w:tcPr>
            <w:tcW w:w="296"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right"/>
              <w:rPr>
                <w:color w:val="000000"/>
              </w:rPr>
            </w:pPr>
            <w:r w:rsidRPr="00CD68A8">
              <w:rPr>
                <w:color w:val="000000"/>
                <w:sz w:val="22"/>
                <w:szCs w:val="22"/>
              </w:rPr>
              <w:t>2</w:t>
            </w:r>
          </w:p>
        </w:tc>
        <w:tc>
          <w:tcPr>
            <w:tcW w:w="324"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center"/>
              <w:rPr>
                <w:color w:val="000000"/>
              </w:rPr>
            </w:pPr>
            <w:r w:rsidRPr="00CD68A8">
              <w:rPr>
                <w:color w:val="000000"/>
                <w:sz w:val="22"/>
                <w:szCs w:val="22"/>
              </w:rPr>
              <w:t>12</w:t>
            </w:r>
          </w:p>
        </w:tc>
        <w:tc>
          <w:tcPr>
            <w:tcW w:w="432"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right"/>
              <w:rPr>
                <w:color w:val="000000"/>
              </w:rPr>
            </w:pPr>
            <w:r w:rsidRPr="00CD68A8">
              <w:rPr>
                <w:color w:val="000000"/>
                <w:sz w:val="22"/>
                <w:szCs w:val="22"/>
              </w:rPr>
              <w:t>422,4</w:t>
            </w:r>
          </w:p>
        </w:tc>
        <w:tc>
          <w:tcPr>
            <w:tcW w:w="45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38,9</w:t>
            </w:r>
          </w:p>
        </w:tc>
        <w:tc>
          <w:tcPr>
            <w:tcW w:w="362"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rPr>
                <w:color w:val="000000"/>
              </w:rPr>
            </w:pPr>
            <w:r w:rsidRPr="00CD68A8">
              <w:rPr>
                <w:color w:val="000000"/>
                <w:sz w:val="22"/>
                <w:szCs w:val="22"/>
              </w:rPr>
              <w:t> </w:t>
            </w:r>
          </w:p>
        </w:tc>
        <w:tc>
          <w:tcPr>
            <w:tcW w:w="516"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right"/>
              <w:rPr>
                <w:color w:val="000000"/>
              </w:rPr>
            </w:pPr>
            <w:r w:rsidRPr="00CD68A8">
              <w:rPr>
                <w:color w:val="000000"/>
                <w:sz w:val="22"/>
                <w:szCs w:val="22"/>
              </w:rPr>
              <w:t>1 703,0</w:t>
            </w:r>
          </w:p>
        </w:tc>
        <w:tc>
          <w:tcPr>
            <w:tcW w:w="906"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c>
          <w:tcPr>
            <w:tcW w:w="512"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r>
      <w:tr w:rsidR="00752089" w:rsidRPr="00CD68A8" w:rsidTr="00752089">
        <w:trPr>
          <w:trHeight w:val="300"/>
        </w:trPr>
        <w:tc>
          <w:tcPr>
            <w:tcW w:w="302" w:type="pct"/>
            <w:tcBorders>
              <w:top w:val="nil"/>
              <w:left w:val="single" w:sz="4" w:space="0" w:color="auto"/>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5</w:t>
            </w:r>
          </w:p>
        </w:tc>
        <w:tc>
          <w:tcPr>
            <w:tcW w:w="522" w:type="pct"/>
            <w:tcBorders>
              <w:top w:val="nil"/>
              <w:left w:val="nil"/>
              <w:bottom w:val="single" w:sz="4" w:space="0" w:color="auto"/>
              <w:right w:val="single" w:sz="4" w:space="0" w:color="auto"/>
            </w:tcBorders>
            <w:shd w:val="clear" w:color="auto" w:fill="auto"/>
            <w:hideMark/>
          </w:tcPr>
          <w:p w:rsidR="00752089" w:rsidRPr="00CD68A8" w:rsidRDefault="00752089" w:rsidP="00636733">
            <w:pPr>
              <w:rPr>
                <w:color w:val="000000"/>
              </w:rPr>
            </w:pPr>
            <w:r w:rsidRPr="00CD68A8">
              <w:rPr>
                <w:color w:val="000000"/>
                <w:sz w:val="22"/>
                <w:szCs w:val="22"/>
              </w:rPr>
              <w:t>Пионерская  37</w:t>
            </w:r>
          </w:p>
        </w:tc>
        <w:tc>
          <w:tcPr>
            <w:tcW w:w="372"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right"/>
              <w:rPr>
                <w:color w:val="000000"/>
              </w:rPr>
            </w:pPr>
            <w:r w:rsidRPr="00CD68A8">
              <w:rPr>
                <w:color w:val="000000"/>
                <w:sz w:val="22"/>
                <w:szCs w:val="22"/>
              </w:rPr>
              <w:t>1939</w:t>
            </w:r>
          </w:p>
        </w:tc>
        <w:tc>
          <w:tcPr>
            <w:tcW w:w="296"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right"/>
              <w:rPr>
                <w:color w:val="000000"/>
              </w:rPr>
            </w:pPr>
            <w:r w:rsidRPr="00CD68A8">
              <w:rPr>
                <w:color w:val="000000"/>
                <w:sz w:val="22"/>
                <w:szCs w:val="22"/>
              </w:rPr>
              <w:t>2</w:t>
            </w:r>
          </w:p>
        </w:tc>
        <w:tc>
          <w:tcPr>
            <w:tcW w:w="324"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center"/>
              <w:rPr>
                <w:color w:val="000000"/>
              </w:rPr>
            </w:pPr>
            <w:r w:rsidRPr="00CD68A8">
              <w:rPr>
                <w:color w:val="000000"/>
                <w:sz w:val="22"/>
                <w:szCs w:val="22"/>
              </w:rPr>
              <w:t>16</w:t>
            </w:r>
          </w:p>
        </w:tc>
        <w:tc>
          <w:tcPr>
            <w:tcW w:w="432"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right"/>
              <w:rPr>
                <w:color w:val="000000"/>
              </w:rPr>
            </w:pPr>
            <w:r w:rsidRPr="00CD68A8">
              <w:rPr>
                <w:color w:val="000000"/>
                <w:sz w:val="22"/>
                <w:szCs w:val="22"/>
              </w:rPr>
              <w:t>704,0</w:t>
            </w:r>
          </w:p>
        </w:tc>
        <w:tc>
          <w:tcPr>
            <w:tcW w:w="45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color w:val="000000"/>
              </w:rPr>
            </w:pPr>
            <w:r w:rsidRPr="00CD68A8">
              <w:rPr>
                <w:color w:val="000000"/>
                <w:sz w:val="22"/>
                <w:szCs w:val="22"/>
              </w:rPr>
              <w:t>64,2</w:t>
            </w:r>
          </w:p>
        </w:tc>
        <w:tc>
          <w:tcPr>
            <w:tcW w:w="362"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rPr>
                <w:color w:val="000000"/>
              </w:rPr>
            </w:pPr>
            <w:r w:rsidRPr="00CD68A8">
              <w:rPr>
                <w:color w:val="000000"/>
                <w:sz w:val="22"/>
                <w:szCs w:val="22"/>
              </w:rPr>
              <w:t> </w:t>
            </w:r>
          </w:p>
        </w:tc>
        <w:tc>
          <w:tcPr>
            <w:tcW w:w="516" w:type="pct"/>
            <w:tcBorders>
              <w:top w:val="nil"/>
              <w:left w:val="nil"/>
              <w:bottom w:val="single" w:sz="4" w:space="0" w:color="auto"/>
              <w:right w:val="single" w:sz="4" w:space="0" w:color="auto"/>
            </w:tcBorders>
            <w:shd w:val="clear" w:color="auto" w:fill="auto"/>
            <w:hideMark/>
          </w:tcPr>
          <w:p w:rsidR="00752089" w:rsidRPr="00CD68A8" w:rsidRDefault="00752089" w:rsidP="00636733">
            <w:pPr>
              <w:jc w:val="right"/>
              <w:rPr>
                <w:color w:val="000000"/>
              </w:rPr>
            </w:pPr>
            <w:r w:rsidRPr="00CD68A8">
              <w:rPr>
                <w:color w:val="000000"/>
                <w:sz w:val="22"/>
                <w:szCs w:val="22"/>
              </w:rPr>
              <w:t>3 234,0</w:t>
            </w:r>
          </w:p>
        </w:tc>
        <w:tc>
          <w:tcPr>
            <w:tcW w:w="906"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c>
          <w:tcPr>
            <w:tcW w:w="512"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r>
      <w:tr w:rsidR="00752089" w:rsidRPr="00CD68A8" w:rsidTr="00752089">
        <w:trPr>
          <w:trHeight w:val="300"/>
        </w:trPr>
        <w:tc>
          <w:tcPr>
            <w:tcW w:w="302" w:type="pct"/>
            <w:tcBorders>
              <w:top w:val="nil"/>
              <w:left w:val="single" w:sz="4" w:space="0" w:color="auto"/>
              <w:bottom w:val="single" w:sz="4" w:space="0" w:color="auto"/>
              <w:right w:val="single" w:sz="4" w:space="0" w:color="auto"/>
            </w:tcBorders>
            <w:shd w:val="clear" w:color="auto" w:fill="auto"/>
            <w:noWrap/>
            <w:vAlign w:val="bottom"/>
            <w:hideMark/>
          </w:tcPr>
          <w:p w:rsidR="00752089" w:rsidRPr="00CD68A8" w:rsidRDefault="00752089" w:rsidP="00636733">
            <w:pPr>
              <w:jc w:val="right"/>
              <w:rPr>
                <w:rFonts w:ascii="Calibri" w:hAnsi="Calibri"/>
                <w:color w:val="000000"/>
              </w:rPr>
            </w:pPr>
            <w:r w:rsidRPr="00CD68A8">
              <w:rPr>
                <w:rFonts w:ascii="Calibri" w:hAnsi="Calibri"/>
                <w:color w:val="000000"/>
                <w:sz w:val="22"/>
                <w:szCs w:val="22"/>
              </w:rPr>
              <w:t>6</w:t>
            </w:r>
          </w:p>
        </w:tc>
        <w:tc>
          <w:tcPr>
            <w:tcW w:w="522"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rPr>
                <w:rFonts w:ascii="Calibri" w:hAnsi="Calibri"/>
                <w:color w:val="000000"/>
              </w:rPr>
            </w:pPr>
            <w:r w:rsidRPr="00CD68A8">
              <w:rPr>
                <w:rFonts w:ascii="Calibri" w:hAnsi="Calibri"/>
                <w:color w:val="000000"/>
                <w:sz w:val="22"/>
                <w:szCs w:val="22"/>
              </w:rPr>
              <w:t>Союзная 17</w:t>
            </w:r>
          </w:p>
        </w:tc>
        <w:tc>
          <w:tcPr>
            <w:tcW w:w="372"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rFonts w:ascii="Calibri" w:hAnsi="Calibri"/>
                <w:color w:val="000000"/>
              </w:rPr>
            </w:pPr>
            <w:r w:rsidRPr="00CD68A8">
              <w:rPr>
                <w:rFonts w:ascii="Calibri" w:hAnsi="Calibri"/>
                <w:color w:val="000000"/>
                <w:sz w:val="22"/>
                <w:szCs w:val="22"/>
              </w:rPr>
              <w:t>1957</w:t>
            </w:r>
          </w:p>
        </w:tc>
        <w:tc>
          <w:tcPr>
            <w:tcW w:w="29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rFonts w:ascii="Calibri" w:hAnsi="Calibri"/>
                <w:color w:val="000000"/>
              </w:rPr>
            </w:pPr>
            <w:r w:rsidRPr="00CD68A8">
              <w:rPr>
                <w:rFonts w:ascii="Calibri" w:hAnsi="Calibri"/>
                <w:color w:val="000000"/>
                <w:sz w:val="22"/>
                <w:szCs w:val="22"/>
              </w:rPr>
              <w:t>2</w:t>
            </w:r>
          </w:p>
        </w:tc>
        <w:tc>
          <w:tcPr>
            <w:tcW w:w="324"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center"/>
              <w:rPr>
                <w:rFonts w:ascii="Calibri" w:hAnsi="Calibri"/>
                <w:color w:val="000000"/>
              </w:rPr>
            </w:pPr>
            <w:r w:rsidRPr="00CD68A8">
              <w:rPr>
                <w:rFonts w:ascii="Calibri" w:hAnsi="Calibri"/>
                <w:color w:val="000000"/>
                <w:sz w:val="22"/>
                <w:szCs w:val="22"/>
              </w:rPr>
              <w:t>8</w:t>
            </w:r>
          </w:p>
        </w:tc>
        <w:tc>
          <w:tcPr>
            <w:tcW w:w="432"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rFonts w:ascii="Calibri" w:hAnsi="Calibri"/>
                <w:color w:val="000000"/>
              </w:rPr>
            </w:pPr>
            <w:r w:rsidRPr="00CD68A8">
              <w:rPr>
                <w:rFonts w:ascii="Calibri" w:hAnsi="Calibri"/>
                <w:color w:val="000000"/>
                <w:sz w:val="22"/>
                <w:szCs w:val="22"/>
              </w:rPr>
              <w:t>385,8</w:t>
            </w:r>
          </w:p>
        </w:tc>
        <w:tc>
          <w:tcPr>
            <w:tcW w:w="45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rFonts w:ascii="Calibri" w:hAnsi="Calibri"/>
                <w:color w:val="000000"/>
              </w:rPr>
            </w:pPr>
            <w:r w:rsidRPr="00CD68A8">
              <w:rPr>
                <w:rFonts w:ascii="Calibri" w:hAnsi="Calibri"/>
                <w:color w:val="000000"/>
                <w:sz w:val="22"/>
                <w:szCs w:val="22"/>
              </w:rPr>
              <w:t>38,5</w:t>
            </w:r>
          </w:p>
        </w:tc>
        <w:tc>
          <w:tcPr>
            <w:tcW w:w="362"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rPr>
                <w:rFonts w:ascii="Calibri" w:hAnsi="Calibri"/>
                <w:color w:val="000000"/>
              </w:rPr>
            </w:pPr>
            <w:r w:rsidRPr="00CD68A8">
              <w:rPr>
                <w:rFonts w:ascii="Calibri" w:hAnsi="Calibri"/>
                <w:color w:val="000000"/>
                <w:sz w:val="22"/>
                <w:szCs w:val="22"/>
              </w:rPr>
              <w:t> </w:t>
            </w:r>
          </w:p>
        </w:tc>
        <w:tc>
          <w:tcPr>
            <w:tcW w:w="51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rFonts w:ascii="Calibri" w:hAnsi="Calibri"/>
                <w:color w:val="000000"/>
              </w:rPr>
            </w:pPr>
            <w:r w:rsidRPr="00CD68A8">
              <w:rPr>
                <w:rFonts w:ascii="Calibri" w:hAnsi="Calibri"/>
                <w:color w:val="000000"/>
                <w:sz w:val="22"/>
                <w:szCs w:val="22"/>
              </w:rPr>
              <w:t>1 121,0</w:t>
            </w:r>
          </w:p>
        </w:tc>
        <w:tc>
          <w:tcPr>
            <w:tcW w:w="906"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c>
          <w:tcPr>
            <w:tcW w:w="512"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r>
      <w:tr w:rsidR="00752089" w:rsidRPr="00CD68A8" w:rsidTr="00752089">
        <w:trPr>
          <w:trHeight w:val="300"/>
        </w:trPr>
        <w:tc>
          <w:tcPr>
            <w:tcW w:w="302" w:type="pct"/>
            <w:tcBorders>
              <w:top w:val="nil"/>
              <w:left w:val="single" w:sz="4" w:space="0" w:color="auto"/>
              <w:bottom w:val="single" w:sz="4" w:space="0" w:color="auto"/>
              <w:right w:val="single" w:sz="4" w:space="0" w:color="auto"/>
            </w:tcBorders>
            <w:shd w:val="clear" w:color="auto" w:fill="auto"/>
            <w:noWrap/>
            <w:vAlign w:val="bottom"/>
            <w:hideMark/>
          </w:tcPr>
          <w:p w:rsidR="00752089" w:rsidRPr="00CD68A8" w:rsidRDefault="00752089" w:rsidP="00636733">
            <w:pPr>
              <w:jc w:val="right"/>
              <w:rPr>
                <w:rFonts w:ascii="Calibri" w:hAnsi="Calibri"/>
                <w:color w:val="000000"/>
              </w:rPr>
            </w:pPr>
            <w:r w:rsidRPr="00CD68A8">
              <w:rPr>
                <w:rFonts w:ascii="Calibri" w:hAnsi="Calibri"/>
                <w:color w:val="000000"/>
                <w:sz w:val="22"/>
                <w:szCs w:val="22"/>
              </w:rPr>
              <w:t>7</w:t>
            </w:r>
          </w:p>
        </w:tc>
        <w:tc>
          <w:tcPr>
            <w:tcW w:w="522"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rPr>
                <w:rFonts w:ascii="Calibri" w:hAnsi="Calibri"/>
                <w:color w:val="000000"/>
              </w:rPr>
            </w:pPr>
            <w:r w:rsidRPr="00CD68A8">
              <w:rPr>
                <w:rFonts w:ascii="Calibri" w:hAnsi="Calibri"/>
                <w:color w:val="000000"/>
                <w:sz w:val="22"/>
                <w:szCs w:val="22"/>
              </w:rPr>
              <w:t>Союзная19</w:t>
            </w:r>
          </w:p>
        </w:tc>
        <w:tc>
          <w:tcPr>
            <w:tcW w:w="372"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rFonts w:ascii="Calibri" w:hAnsi="Calibri"/>
                <w:color w:val="000000"/>
              </w:rPr>
            </w:pPr>
            <w:r w:rsidRPr="00CD68A8">
              <w:rPr>
                <w:rFonts w:ascii="Calibri" w:hAnsi="Calibri"/>
                <w:color w:val="000000"/>
                <w:sz w:val="22"/>
                <w:szCs w:val="22"/>
              </w:rPr>
              <w:t>1957</w:t>
            </w:r>
          </w:p>
        </w:tc>
        <w:tc>
          <w:tcPr>
            <w:tcW w:w="29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rFonts w:ascii="Calibri" w:hAnsi="Calibri"/>
                <w:color w:val="000000"/>
              </w:rPr>
            </w:pPr>
            <w:r w:rsidRPr="00CD68A8">
              <w:rPr>
                <w:rFonts w:ascii="Calibri" w:hAnsi="Calibri"/>
                <w:color w:val="000000"/>
                <w:sz w:val="22"/>
                <w:szCs w:val="22"/>
              </w:rPr>
              <w:t>2</w:t>
            </w:r>
          </w:p>
        </w:tc>
        <w:tc>
          <w:tcPr>
            <w:tcW w:w="324"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center"/>
              <w:rPr>
                <w:rFonts w:ascii="Calibri" w:hAnsi="Calibri"/>
                <w:color w:val="000000"/>
              </w:rPr>
            </w:pPr>
            <w:r w:rsidRPr="00CD68A8">
              <w:rPr>
                <w:rFonts w:ascii="Calibri" w:hAnsi="Calibri"/>
                <w:color w:val="000000"/>
                <w:sz w:val="22"/>
                <w:szCs w:val="22"/>
              </w:rPr>
              <w:t>8</w:t>
            </w:r>
          </w:p>
        </w:tc>
        <w:tc>
          <w:tcPr>
            <w:tcW w:w="432"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rFonts w:ascii="Calibri" w:hAnsi="Calibri"/>
                <w:color w:val="000000"/>
              </w:rPr>
            </w:pPr>
            <w:r w:rsidRPr="00CD68A8">
              <w:rPr>
                <w:rFonts w:ascii="Calibri" w:hAnsi="Calibri"/>
                <w:color w:val="000000"/>
                <w:sz w:val="22"/>
                <w:szCs w:val="22"/>
              </w:rPr>
              <w:t>373,8</w:t>
            </w:r>
          </w:p>
        </w:tc>
        <w:tc>
          <w:tcPr>
            <w:tcW w:w="45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rFonts w:ascii="Calibri" w:hAnsi="Calibri"/>
                <w:color w:val="000000"/>
              </w:rPr>
            </w:pPr>
            <w:r w:rsidRPr="00CD68A8">
              <w:rPr>
                <w:rFonts w:ascii="Calibri" w:hAnsi="Calibri"/>
                <w:color w:val="000000"/>
                <w:sz w:val="22"/>
                <w:szCs w:val="22"/>
              </w:rPr>
              <w:t>38,2</w:t>
            </w:r>
          </w:p>
        </w:tc>
        <w:tc>
          <w:tcPr>
            <w:tcW w:w="362"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rPr>
                <w:rFonts w:ascii="Calibri" w:hAnsi="Calibri"/>
                <w:color w:val="000000"/>
              </w:rPr>
            </w:pPr>
            <w:r w:rsidRPr="00CD68A8">
              <w:rPr>
                <w:rFonts w:ascii="Calibri" w:hAnsi="Calibri"/>
                <w:color w:val="000000"/>
                <w:sz w:val="22"/>
                <w:szCs w:val="22"/>
              </w:rPr>
              <w:t> </w:t>
            </w:r>
          </w:p>
        </w:tc>
        <w:tc>
          <w:tcPr>
            <w:tcW w:w="51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rFonts w:ascii="Calibri" w:hAnsi="Calibri"/>
                <w:color w:val="000000"/>
              </w:rPr>
            </w:pPr>
            <w:r w:rsidRPr="00CD68A8">
              <w:rPr>
                <w:rFonts w:ascii="Calibri" w:hAnsi="Calibri"/>
                <w:color w:val="000000"/>
                <w:sz w:val="22"/>
                <w:szCs w:val="22"/>
              </w:rPr>
              <w:t>1 106,0</w:t>
            </w:r>
          </w:p>
        </w:tc>
        <w:tc>
          <w:tcPr>
            <w:tcW w:w="906"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c>
          <w:tcPr>
            <w:tcW w:w="512"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r>
      <w:tr w:rsidR="00752089" w:rsidRPr="00CD68A8" w:rsidTr="00752089">
        <w:trPr>
          <w:trHeight w:val="300"/>
        </w:trPr>
        <w:tc>
          <w:tcPr>
            <w:tcW w:w="302" w:type="pct"/>
            <w:tcBorders>
              <w:top w:val="nil"/>
              <w:left w:val="single" w:sz="4" w:space="0" w:color="auto"/>
              <w:bottom w:val="single" w:sz="4" w:space="0" w:color="auto"/>
              <w:right w:val="single" w:sz="4" w:space="0" w:color="auto"/>
            </w:tcBorders>
            <w:shd w:val="clear" w:color="auto" w:fill="auto"/>
            <w:noWrap/>
            <w:vAlign w:val="bottom"/>
            <w:hideMark/>
          </w:tcPr>
          <w:p w:rsidR="00752089" w:rsidRPr="00CD68A8" w:rsidRDefault="00752089" w:rsidP="00636733">
            <w:pPr>
              <w:jc w:val="right"/>
              <w:rPr>
                <w:rFonts w:ascii="Calibri" w:hAnsi="Calibri"/>
                <w:color w:val="000000"/>
              </w:rPr>
            </w:pPr>
            <w:r w:rsidRPr="00CD68A8">
              <w:rPr>
                <w:rFonts w:ascii="Calibri" w:hAnsi="Calibri"/>
                <w:color w:val="000000"/>
                <w:sz w:val="22"/>
                <w:szCs w:val="22"/>
              </w:rPr>
              <w:t>8</w:t>
            </w:r>
          </w:p>
        </w:tc>
        <w:tc>
          <w:tcPr>
            <w:tcW w:w="522"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rPr>
                <w:color w:val="000000"/>
              </w:rPr>
            </w:pPr>
            <w:r w:rsidRPr="00CD68A8">
              <w:rPr>
                <w:color w:val="000000"/>
                <w:sz w:val="22"/>
                <w:szCs w:val="22"/>
              </w:rPr>
              <w:t>Песочная  20</w:t>
            </w:r>
          </w:p>
        </w:tc>
        <w:tc>
          <w:tcPr>
            <w:tcW w:w="372"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rFonts w:ascii="Calibri" w:hAnsi="Calibri"/>
                <w:color w:val="000000"/>
              </w:rPr>
            </w:pPr>
            <w:r w:rsidRPr="00CD68A8">
              <w:rPr>
                <w:rFonts w:ascii="Calibri" w:hAnsi="Calibri"/>
                <w:color w:val="000000"/>
                <w:sz w:val="22"/>
                <w:szCs w:val="22"/>
              </w:rPr>
              <w:t>1958</w:t>
            </w:r>
          </w:p>
        </w:tc>
        <w:tc>
          <w:tcPr>
            <w:tcW w:w="29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rFonts w:ascii="Calibri" w:hAnsi="Calibri"/>
                <w:color w:val="000000"/>
              </w:rPr>
            </w:pPr>
            <w:r w:rsidRPr="00CD68A8">
              <w:rPr>
                <w:rFonts w:ascii="Calibri" w:hAnsi="Calibri"/>
                <w:color w:val="000000"/>
                <w:sz w:val="22"/>
                <w:szCs w:val="22"/>
              </w:rPr>
              <w:t>2</w:t>
            </w:r>
          </w:p>
        </w:tc>
        <w:tc>
          <w:tcPr>
            <w:tcW w:w="324"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center"/>
              <w:rPr>
                <w:rFonts w:ascii="Calibri" w:hAnsi="Calibri"/>
                <w:color w:val="000000"/>
              </w:rPr>
            </w:pPr>
            <w:r w:rsidRPr="00CD68A8">
              <w:rPr>
                <w:rFonts w:ascii="Calibri" w:hAnsi="Calibri"/>
                <w:color w:val="000000"/>
                <w:sz w:val="22"/>
                <w:szCs w:val="22"/>
              </w:rPr>
              <w:t>16</w:t>
            </w:r>
          </w:p>
        </w:tc>
        <w:tc>
          <w:tcPr>
            <w:tcW w:w="432"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rFonts w:ascii="Calibri" w:hAnsi="Calibri"/>
                <w:color w:val="000000"/>
              </w:rPr>
            </w:pPr>
            <w:r w:rsidRPr="00CD68A8">
              <w:rPr>
                <w:rFonts w:ascii="Calibri" w:hAnsi="Calibri"/>
                <w:color w:val="000000"/>
                <w:sz w:val="22"/>
                <w:szCs w:val="22"/>
              </w:rPr>
              <w:t>871,4</w:t>
            </w:r>
          </w:p>
        </w:tc>
        <w:tc>
          <w:tcPr>
            <w:tcW w:w="45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rFonts w:ascii="Calibri" w:hAnsi="Calibri"/>
                <w:color w:val="000000"/>
              </w:rPr>
            </w:pPr>
            <w:r w:rsidRPr="00CD68A8">
              <w:rPr>
                <w:rFonts w:ascii="Calibri" w:hAnsi="Calibri"/>
                <w:color w:val="000000"/>
                <w:sz w:val="22"/>
                <w:szCs w:val="22"/>
              </w:rPr>
              <w:t>64,2</w:t>
            </w:r>
          </w:p>
        </w:tc>
        <w:tc>
          <w:tcPr>
            <w:tcW w:w="362"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rPr>
                <w:rFonts w:ascii="Calibri" w:hAnsi="Calibri"/>
                <w:color w:val="000000"/>
              </w:rPr>
            </w:pPr>
            <w:r w:rsidRPr="00CD68A8">
              <w:rPr>
                <w:rFonts w:ascii="Calibri" w:hAnsi="Calibri"/>
                <w:color w:val="000000"/>
                <w:sz w:val="22"/>
                <w:szCs w:val="22"/>
              </w:rPr>
              <w:t> </w:t>
            </w:r>
          </w:p>
        </w:tc>
        <w:tc>
          <w:tcPr>
            <w:tcW w:w="51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rFonts w:ascii="Calibri" w:hAnsi="Calibri"/>
                <w:color w:val="000000"/>
              </w:rPr>
            </w:pPr>
            <w:r w:rsidRPr="00CD68A8">
              <w:rPr>
                <w:rFonts w:ascii="Calibri" w:hAnsi="Calibri"/>
                <w:color w:val="000000"/>
                <w:sz w:val="22"/>
                <w:szCs w:val="22"/>
              </w:rPr>
              <w:t>1 591,0</w:t>
            </w:r>
          </w:p>
        </w:tc>
        <w:tc>
          <w:tcPr>
            <w:tcW w:w="906"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c>
          <w:tcPr>
            <w:tcW w:w="512"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r>
      <w:tr w:rsidR="00752089" w:rsidRPr="00CD68A8" w:rsidTr="00752089">
        <w:trPr>
          <w:trHeight w:val="300"/>
        </w:trPr>
        <w:tc>
          <w:tcPr>
            <w:tcW w:w="302" w:type="pct"/>
            <w:tcBorders>
              <w:top w:val="nil"/>
              <w:left w:val="single" w:sz="4" w:space="0" w:color="auto"/>
              <w:bottom w:val="single" w:sz="4" w:space="0" w:color="auto"/>
              <w:right w:val="single" w:sz="4" w:space="0" w:color="auto"/>
            </w:tcBorders>
            <w:shd w:val="clear" w:color="auto" w:fill="auto"/>
            <w:noWrap/>
            <w:vAlign w:val="bottom"/>
            <w:hideMark/>
          </w:tcPr>
          <w:p w:rsidR="00752089" w:rsidRPr="00CD68A8" w:rsidRDefault="00752089" w:rsidP="00636733">
            <w:pPr>
              <w:jc w:val="right"/>
              <w:rPr>
                <w:rFonts w:ascii="Calibri" w:hAnsi="Calibri"/>
                <w:color w:val="000000"/>
              </w:rPr>
            </w:pPr>
            <w:r w:rsidRPr="00CD68A8">
              <w:rPr>
                <w:rFonts w:ascii="Calibri" w:hAnsi="Calibri"/>
                <w:color w:val="000000"/>
                <w:sz w:val="22"/>
                <w:szCs w:val="22"/>
              </w:rPr>
              <w:t>9</w:t>
            </w:r>
          </w:p>
        </w:tc>
        <w:tc>
          <w:tcPr>
            <w:tcW w:w="522"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rPr>
                <w:rFonts w:ascii="Calibri" w:hAnsi="Calibri"/>
                <w:color w:val="000000"/>
              </w:rPr>
            </w:pPr>
            <w:r w:rsidRPr="00CD68A8">
              <w:rPr>
                <w:rFonts w:ascii="Calibri" w:hAnsi="Calibri"/>
                <w:color w:val="000000"/>
                <w:sz w:val="22"/>
                <w:szCs w:val="22"/>
              </w:rPr>
              <w:t>Угольная  11а</w:t>
            </w:r>
          </w:p>
        </w:tc>
        <w:tc>
          <w:tcPr>
            <w:tcW w:w="372"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rFonts w:ascii="Calibri" w:hAnsi="Calibri"/>
                <w:color w:val="000000"/>
              </w:rPr>
            </w:pPr>
            <w:r w:rsidRPr="00CD68A8">
              <w:rPr>
                <w:rFonts w:ascii="Calibri" w:hAnsi="Calibri"/>
                <w:color w:val="000000"/>
                <w:sz w:val="22"/>
                <w:szCs w:val="22"/>
              </w:rPr>
              <w:t>1958</w:t>
            </w:r>
          </w:p>
        </w:tc>
        <w:tc>
          <w:tcPr>
            <w:tcW w:w="29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rFonts w:ascii="Calibri" w:hAnsi="Calibri"/>
                <w:color w:val="000000"/>
              </w:rPr>
            </w:pPr>
            <w:r w:rsidRPr="00CD68A8">
              <w:rPr>
                <w:rFonts w:ascii="Calibri" w:hAnsi="Calibri"/>
                <w:color w:val="000000"/>
                <w:sz w:val="22"/>
                <w:szCs w:val="22"/>
              </w:rPr>
              <w:t>2</w:t>
            </w:r>
          </w:p>
        </w:tc>
        <w:tc>
          <w:tcPr>
            <w:tcW w:w="324"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center"/>
              <w:rPr>
                <w:rFonts w:ascii="Calibri" w:hAnsi="Calibri"/>
                <w:color w:val="000000"/>
              </w:rPr>
            </w:pPr>
            <w:r w:rsidRPr="00CD68A8">
              <w:rPr>
                <w:rFonts w:ascii="Calibri" w:hAnsi="Calibri"/>
                <w:color w:val="000000"/>
                <w:sz w:val="22"/>
                <w:szCs w:val="22"/>
              </w:rPr>
              <w:t>12</w:t>
            </w:r>
          </w:p>
        </w:tc>
        <w:tc>
          <w:tcPr>
            <w:tcW w:w="432"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rFonts w:ascii="Calibri" w:hAnsi="Calibri"/>
                <w:color w:val="000000"/>
              </w:rPr>
            </w:pPr>
            <w:r w:rsidRPr="00CD68A8">
              <w:rPr>
                <w:rFonts w:ascii="Calibri" w:hAnsi="Calibri"/>
                <w:color w:val="000000"/>
                <w:sz w:val="22"/>
                <w:szCs w:val="22"/>
              </w:rPr>
              <w:t>718,0</w:t>
            </w:r>
          </w:p>
        </w:tc>
        <w:tc>
          <w:tcPr>
            <w:tcW w:w="45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rFonts w:ascii="Calibri" w:hAnsi="Calibri"/>
                <w:color w:val="000000"/>
              </w:rPr>
            </w:pPr>
            <w:r w:rsidRPr="00CD68A8">
              <w:rPr>
                <w:rFonts w:ascii="Calibri" w:hAnsi="Calibri"/>
                <w:color w:val="000000"/>
                <w:sz w:val="22"/>
                <w:szCs w:val="22"/>
              </w:rPr>
              <w:t>58,4</w:t>
            </w:r>
          </w:p>
        </w:tc>
        <w:tc>
          <w:tcPr>
            <w:tcW w:w="362"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rPr>
                <w:rFonts w:ascii="Calibri" w:hAnsi="Calibri"/>
                <w:color w:val="000000"/>
              </w:rPr>
            </w:pPr>
            <w:r w:rsidRPr="00CD68A8">
              <w:rPr>
                <w:rFonts w:ascii="Calibri" w:hAnsi="Calibri"/>
                <w:color w:val="000000"/>
                <w:sz w:val="22"/>
                <w:szCs w:val="22"/>
              </w:rPr>
              <w:t> </w:t>
            </w:r>
          </w:p>
        </w:tc>
        <w:tc>
          <w:tcPr>
            <w:tcW w:w="516" w:type="pct"/>
            <w:tcBorders>
              <w:top w:val="nil"/>
              <w:left w:val="nil"/>
              <w:bottom w:val="single" w:sz="4" w:space="0" w:color="auto"/>
              <w:right w:val="single" w:sz="4" w:space="0" w:color="auto"/>
            </w:tcBorders>
            <w:shd w:val="clear" w:color="auto" w:fill="auto"/>
            <w:noWrap/>
            <w:vAlign w:val="bottom"/>
            <w:hideMark/>
          </w:tcPr>
          <w:p w:rsidR="00752089" w:rsidRPr="00CD68A8" w:rsidRDefault="00752089" w:rsidP="00636733">
            <w:pPr>
              <w:jc w:val="right"/>
              <w:rPr>
                <w:rFonts w:ascii="Calibri" w:hAnsi="Calibri"/>
                <w:color w:val="000000"/>
              </w:rPr>
            </w:pPr>
            <w:r w:rsidRPr="00CD68A8">
              <w:rPr>
                <w:rFonts w:ascii="Calibri" w:hAnsi="Calibri"/>
                <w:color w:val="000000"/>
                <w:sz w:val="22"/>
                <w:szCs w:val="22"/>
              </w:rPr>
              <w:t>2 862,0</w:t>
            </w:r>
          </w:p>
        </w:tc>
        <w:tc>
          <w:tcPr>
            <w:tcW w:w="906"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c>
          <w:tcPr>
            <w:tcW w:w="512" w:type="pct"/>
            <w:vMerge/>
            <w:tcBorders>
              <w:top w:val="nil"/>
              <w:left w:val="single" w:sz="4" w:space="0" w:color="auto"/>
              <w:bottom w:val="single" w:sz="4" w:space="0" w:color="auto"/>
              <w:right w:val="single" w:sz="4" w:space="0" w:color="auto"/>
            </w:tcBorders>
            <w:vAlign w:val="center"/>
            <w:hideMark/>
          </w:tcPr>
          <w:p w:rsidR="00752089" w:rsidRPr="00CD68A8" w:rsidRDefault="00752089" w:rsidP="00636733">
            <w:pPr>
              <w:rPr>
                <w:color w:val="000000"/>
              </w:rPr>
            </w:pPr>
          </w:p>
        </w:tc>
      </w:tr>
    </w:tbl>
    <w:p w:rsidR="00CD68A8" w:rsidRPr="00CD68A8" w:rsidRDefault="00CD68A8" w:rsidP="00CD68A8"/>
    <w:p w:rsidR="00636733" w:rsidRDefault="00636733" w:rsidP="00CD68A8">
      <w:pPr>
        <w:rPr>
          <w:b/>
        </w:rPr>
      </w:pPr>
    </w:p>
    <w:p w:rsidR="00636733" w:rsidRDefault="00636733" w:rsidP="00CD68A8">
      <w:pPr>
        <w:rPr>
          <w:b/>
        </w:rPr>
      </w:pPr>
    </w:p>
    <w:p w:rsidR="00636733" w:rsidRDefault="00636733" w:rsidP="00CD68A8">
      <w:pPr>
        <w:rPr>
          <w:b/>
        </w:rPr>
      </w:pPr>
    </w:p>
    <w:p w:rsidR="00636733" w:rsidRDefault="00636733" w:rsidP="00CD68A8">
      <w:pPr>
        <w:rPr>
          <w:b/>
        </w:rPr>
      </w:pPr>
    </w:p>
    <w:p w:rsidR="00636733" w:rsidRDefault="00636733" w:rsidP="00CD68A8">
      <w:pPr>
        <w:rPr>
          <w:b/>
        </w:rPr>
      </w:pPr>
    </w:p>
    <w:p w:rsidR="00636733" w:rsidRDefault="00636733" w:rsidP="00CD68A8">
      <w:pPr>
        <w:rPr>
          <w:b/>
        </w:rPr>
      </w:pPr>
    </w:p>
    <w:p w:rsidR="00636733" w:rsidRDefault="00636733" w:rsidP="00CD68A8">
      <w:pPr>
        <w:rPr>
          <w:b/>
        </w:rPr>
      </w:pPr>
    </w:p>
    <w:p w:rsidR="00636733" w:rsidRDefault="00636733" w:rsidP="00CD68A8">
      <w:pPr>
        <w:rPr>
          <w:b/>
        </w:rPr>
      </w:pPr>
    </w:p>
    <w:p w:rsidR="00752089" w:rsidRDefault="00752089" w:rsidP="00CD68A8">
      <w:pPr>
        <w:rPr>
          <w:b/>
        </w:rPr>
      </w:pPr>
    </w:p>
    <w:p w:rsidR="00855B8E" w:rsidRDefault="00855B8E" w:rsidP="00CD68A8">
      <w:pPr>
        <w:rPr>
          <w:b/>
        </w:rPr>
      </w:pPr>
    </w:p>
    <w:p w:rsidR="00636733" w:rsidRDefault="00636733" w:rsidP="00CD68A8">
      <w:pPr>
        <w:rPr>
          <w:b/>
        </w:rPr>
      </w:pPr>
    </w:p>
    <w:p w:rsidR="00636733" w:rsidRDefault="00636733" w:rsidP="00CD68A8">
      <w:pPr>
        <w:rPr>
          <w:b/>
        </w:rPr>
      </w:pPr>
    </w:p>
    <w:p w:rsidR="00CD68A8" w:rsidRPr="00CD68A8" w:rsidRDefault="00CD68A8" w:rsidP="00CD68A8">
      <w:pPr>
        <w:rPr>
          <w:b/>
        </w:rPr>
      </w:pPr>
      <w:r w:rsidRPr="00CD68A8">
        <w:rPr>
          <w:b/>
        </w:rPr>
        <w:lastRenderedPageBreak/>
        <w:t>Лот 3</w:t>
      </w:r>
    </w:p>
    <w:tbl>
      <w:tblPr>
        <w:tblW w:w="5166" w:type="pct"/>
        <w:tblInd w:w="-318" w:type="dxa"/>
        <w:tblLayout w:type="fixed"/>
        <w:tblLook w:val="04A0"/>
      </w:tblPr>
      <w:tblGrid>
        <w:gridCol w:w="589"/>
        <w:gridCol w:w="1458"/>
        <w:gridCol w:w="713"/>
        <w:gridCol w:w="847"/>
        <w:gridCol w:w="847"/>
        <w:gridCol w:w="912"/>
        <w:gridCol w:w="965"/>
        <w:gridCol w:w="912"/>
        <w:gridCol w:w="872"/>
        <w:gridCol w:w="1375"/>
        <w:gridCol w:w="692"/>
      </w:tblGrid>
      <w:tr w:rsidR="00CD68A8" w:rsidRPr="00CD68A8" w:rsidTr="00636733">
        <w:trPr>
          <w:trHeight w:val="3000"/>
        </w:trPr>
        <w:tc>
          <w:tcPr>
            <w:tcW w:w="289" w:type="pct"/>
            <w:tcBorders>
              <w:top w:val="single" w:sz="4" w:space="0" w:color="auto"/>
              <w:left w:val="single" w:sz="4" w:space="0" w:color="auto"/>
              <w:bottom w:val="single" w:sz="4" w:space="0" w:color="auto"/>
              <w:right w:val="single" w:sz="4" w:space="0" w:color="auto"/>
            </w:tcBorders>
            <w:shd w:val="clear" w:color="auto" w:fill="auto"/>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w:t>
            </w:r>
          </w:p>
        </w:tc>
        <w:tc>
          <w:tcPr>
            <w:tcW w:w="716" w:type="pct"/>
            <w:tcBorders>
              <w:top w:val="single" w:sz="4" w:space="0" w:color="auto"/>
              <w:left w:val="nil"/>
              <w:bottom w:val="single" w:sz="4" w:space="0" w:color="auto"/>
              <w:right w:val="single" w:sz="4" w:space="0" w:color="auto"/>
            </w:tcBorders>
            <w:shd w:val="clear" w:color="auto" w:fill="auto"/>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адрес</w:t>
            </w:r>
          </w:p>
        </w:tc>
        <w:tc>
          <w:tcPr>
            <w:tcW w:w="350" w:type="pct"/>
            <w:tcBorders>
              <w:top w:val="single" w:sz="4" w:space="0" w:color="auto"/>
              <w:left w:val="nil"/>
              <w:bottom w:val="single" w:sz="4" w:space="0" w:color="auto"/>
              <w:right w:val="single" w:sz="4" w:space="0" w:color="auto"/>
            </w:tcBorders>
            <w:shd w:val="clear" w:color="auto" w:fill="auto"/>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год постройки</w:t>
            </w:r>
          </w:p>
        </w:tc>
        <w:tc>
          <w:tcPr>
            <w:tcW w:w="416" w:type="pct"/>
            <w:tcBorders>
              <w:top w:val="single" w:sz="4" w:space="0" w:color="auto"/>
              <w:left w:val="nil"/>
              <w:bottom w:val="single" w:sz="4" w:space="0" w:color="auto"/>
              <w:right w:val="single" w:sz="4" w:space="0" w:color="auto"/>
            </w:tcBorders>
            <w:shd w:val="clear" w:color="auto" w:fill="auto"/>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количество этажей</w:t>
            </w:r>
          </w:p>
        </w:tc>
        <w:tc>
          <w:tcPr>
            <w:tcW w:w="416" w:type="pct"/>
            <w:tcBorders>
              <w:top w:val="single" w:sz="4" w:space="0" w:color="auto"/>
              <w:left w:val="nil"/>
              <w:bottom w:val="single" w:sz="4" w:space="0" w:color="auto"/>
              <w:right w:val="single" w:sz="4" w:space="0" w:color="auto"/>
            </w:tcBorders>
            <w:shd w:val="clear" w:color="auto" w:fill="auto"/>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количество квартир</w:t>
            </w:r>
          </w:p>
        </w:tc>
        <w:tc>
          <w:tcPr>
            <w:tcW w:w="448" w:type="pct"/>
            <w:tcBorders>
              <w:top w:val="single" w:sz="4" w:space="0" w:color="auto"/>
              <w:left w:val="nil"/>
              <w:bottom w:val="single" w:sz="4" w:space="0" w:color="auto"/>
              <w:right w:val="single" w:sz="4" w:space="0" w:color="auto"/>
            </w:tcBorders>
            <w:shd w:val="clear" w:color="auto" w:fill="auto"/>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площадь жилых помещений, кв.м</w:t>
            </w:r>
          </w:p>
        </w:tc>
        <w:tc>
          <w:tcPr>
            <w:tcW w:w="474" w:type="pct"/>
            <w:tcBorders>
              <w:top w:val="single" w:sz="4" w:space="0" w:color="auto"/>
              <w:left w:val="nil"/>
              <w:bottom w:val="single" w:sz="4" w:space="0" w:color="auto"/>
              <w:right w:val="single" w:sz="4" w:space="0" w:color="auto"/>
            </w:tcBorders>
            <w:shd w:val="clear" w:color="auto" w:fill="auto"/>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площадь помещений общего пользования,               кв.м</w:t>
            </w:r>
          </w:p>
        </w:tc>
        <w:tc>
          <w:tcPr>
            <w:tcW w:w="448" w:type="pct"/>
            <w:tcBorders>
              <w:top w:val="single" w:sz="4" w:space="0" w:color="auto"/>
              <w:left w:val="nil"/>
              <w:bottom w:val="single" w:sz="4" w:space="0" w:color="auto"/>
              <w:right w:val="single" w:sz="4" w:space="0" w:color="auto"/>
            </w:tcBorders>
            <w:shd w:val="clear" w:color="auto" w:fill="auto"/>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площадь             нежилых помещений, кв.м</w:t>
            </w:r>
          </w:p>
        </w:tc>
        <w:tc>
          <w:tcPr>
            <w:tcW w:w="428" w:type="pct"/>
            <w:tcBorders>
              <w:top w:val="single" w:sz="4" w:space="0" w:color="auto"/>
              <w:left w:val="nil"/>
              <w:bottom w:val="single" w:sz="4" w:space="0" w:color="auto"/>
              <w:right w:val="single" w:sz="4" w:space="0" w:color="auto"/>
            </w:tcBorders>
            <w:shd w:val="clear" w:color="auto" w:fill="auto"/>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площадь земельного участка, кв.м</w:t>
            </w:r>
          </w:p>
        </w:tc>
        <w:tc>
          <w:tcPr>
            <w:tcW w:w="675" w:type="pct"/>
            <w:tcBorders>
              <w:top w:val="single" w:sz="4" w:space="0" w:color="auto"/>
              <w:left w:val="nil"/>
              <w:bottom w:val="single" w:sz="4" w:space="0" w:color="auto"/>
              <w:right w:val="single" w:sz="4" w:space="0" w:color="auto"/>
            </w:tcBorders>
            <w:shd w:val="clear" w:color="auto" w:fill="auto"/>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виды благоустройства</w:t>
            </w:r>
          </w:p>
        </w:tc>
        <w:tc>
          <w:tcPr>
            <w:tcW w:w="341" w:type="pct"/>
            <w:tcBorders>
              <w:top w:val="single" w:sz="4" w:space="0" w:color="auto"/>
              <w:left w:val="nil"/>
              <w:bottom w:val="single" w:sz="4" w:space="0" w:color="auto"/>
              <w:right w:val="single" w:sz="4" w:space="0" w:color="auto"/>
            </w:tcBorders>
            <w:shd w:val="clear" w:color="auto" w:fill="auto"/>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тип постройки</w:t>
            </w: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9 мая  5</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1953</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164,4</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1 457</w:t>
            </w:r>
          </w:p>
        </w:tc>
        <w:tc>
          <w:tcPr>
            <w:tcW w:w="675" w:type="pct"/>
            <w:vMerge w:val="restart"/>
            <w:tcBorders>
              <w:top w:val="nil"/>
              <w:left w:val="single" w:sz="4" w:space="0" w:color="auto"/>
              <w:bottom w:val="single" w:sz="4" w:space="0" w:color="000000"/>
              <w:right w:val="single" w:sz="4" w:space="0" w:color="auto"/>
            </w:tcBorders>
            <w:shd w:val="clear" w:color="auto" w:fill="auto"/>
            <w:vAlign w:val="center"/>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Отопление АОГВ, холодное водоснабжение, канализация местная , газоснабжение, электроснабжение</w:t>
            </w:r>
          </w:p>
        </w:tc>
        <w:tc>
          <w:tcPr>
            <w:tcW w:w="341" w:type="pct"/>
            <w:vMerge w:val="restart"/>
            <w:tcBorders>
              <w:top w:val="nil"/>
              <w:left w:val="single" w:sz="4" w:space="0" w:color="auto"/>
              <w:bottom w:val="single" w:sz="4" w:space="0" w:color="000000"/>
              <w:right w:val="single" w:sz="4" w:space="0" w:color="auto"/>
            </w:tcBorders>
            <w:shd w:val="clear" w:color="auto" w:fill="auto"/>
            <w:vAlign w:val="center"/>
            <w:hideMark/>
          </w:tcPr>
          <w:p w:rsidR="00CD68A8" w:rsidRPr="00CD68A8" w:rsidRDefault="00CD68A8" w:rsidP="00636733">
            <w:pPr>
              <w:jc w:val="center"/>
              <w:rPr>
                <w:rFonts w:ascii="Calibri" w:hAnsi="Calibri"/>
              </w:rPr>
            </w:pPr>
            <w:r w:rsidRPr="00CD68A8">
              <w:rPr>
                <w:rFonts w:ascii="Calibri" w:hAnsi="Calibri"/>
                <w:sz w:val="22"/>
                <w:szCs w:val="22"/>
              </w:rPr>
              <w:t>Жилое  здание</w:t>
            </w: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2</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 xml:space="preserve"> 9мая 6</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1949</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111,8</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1 330</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3</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Зайцева 4</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1950</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72,6</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1 683</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4</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Зайцева 19</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1954</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482,8</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1 771</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5</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Зайцева 21</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1955</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9</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466,1</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2 297</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6</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Зайцева 22</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1956</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115,3</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882</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7</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Зайцева 24</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1956</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67,5</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645</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8</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Пер. Майский 2</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1949</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123,1</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603</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9</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Пер. Майский 4</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1949</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111,6</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1 314</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10</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Пер. Майский 5</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1953</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107,7</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905</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11</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Базовый пр-д 10</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1956</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102,1</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756</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12</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Базовый пр 12</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1956</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109,5</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1 067</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13</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Базовый пр 16</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1958</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152,6</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505</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14</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Холодкова  2</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1954</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3</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141,1</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629</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15</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Холодкова  2б</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1953</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3</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136,2</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1 786</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16</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Союзная 18</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1949</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114,2</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851</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17</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Союзная20</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1949</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112,7</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1 377</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18</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Рабочая  6</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1950</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107,3</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2 092</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w:t>
            </w:r>
          </w:p>
        </w:tc>
        <w:tc>
          <w:tcPr>
            <w:tcW w:w="716" w:type="pct"/>
            <w:tcBorders>
              <w:top w:val="nil"/>
              <w:left w:val="nil"/>
              <w:bottom w:val="single" w:sz="4" w:space="0" w:color="auto"/>
              <w:right w:val="single" w:sz="4" w:space="0" w:color="auto"/>
            </w:tcBorders>
            <w:shd w:val="clear" w:color="auto" w:fill="auto"/>
            <w:hideMark/>
          </w:tcPr>
          <w:p w:rsidR="00CD68A8" w:rsidRPr="00CD68A8" w:rsidRDefault="00CD68A8" w:rsidP="00636733">
            <w:pPr>
              <w:rPr>
                <w:rFonts w:ascii="Calibri" w:hAnsi="Calibri"/>
                <w:color w:val="000000"/>
              </w:rPr>
            </w:pPr>
            <w:r w:rsidRPr="00CD68A8">
              <w:rPr>
                <w:rFonts w:ascii="Calibri" w:hAnsi="Calibri"/>
                <w:color w:val="000000"/>
                <w:sz w:val="22"/>
                <w:szCs w:val="22"/>
              </w:rPr>
              <w:t>Советская 49</w:t>
            </w:r>
          </w:p>
        </w:tc>
        <w:tc>
          <w:tcPr>
            <w:tcW w:w="350" w:type="pct"/>
            <w:tcBorders>
              <w:top w:val="nil"/>
              <w:left w:val="nil"/>
              <w:bottom w:val="single" w:sz="4" w:space="0" w:color="auto"/>
              <w:right w:val="single" w:sz="4" w:space="0" w:color="auto"/>
            </w:tcBorders>
            <w:shd w:val="clear" w:color="auto" w:fill="auto"/>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1943</w:t>
            </w:r>
          </w:p>
        </w:tc>
        <w:tc>
          <w:tcPr>
            <w:tcW w:w="416" w:type="pct"/>
            <w:tcBorders>
              <w:top w:val="nil"/>
              <w:left w:val="nil"/>
              <w:bottom w:val="single" w:sz="4" w:space="0" w:color="auto"/>
              <w:right w:val="single" w:sz="4" w:space="0" w:color="auto"/>
            </w:tcBorders>
            <w:shd w:val="clear" w:color="auto" w:fill="auto"/>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7</w:t>
            </w:r>
          </w:p>
        </w:tc>
        <w:tc>
          <w:tcPr>
            <w:tcW w:w="448" w:type="pct"/>
            <w:tcBorders>
              <w:top w:val="nil"/>
              <w:left w:val="nil"/>
              <w:bottom w:val="single" w:sz="4" w:space="0" w:color="auto"/>
              <w:right w:val="single" w:sz="4" w:space="0" w:color="auto"/>
            </w:tcBorders>
            <w:shd w:val="clear" w:color="auto" w:fill="auto"/>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282,7</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1 801</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20</w:t>
            </w:r>
          </w:p>
        </w:tc>
        <w:tc>
          <w:tcPr>
            <w:tcW w:w="716" w:type="pct"/>
            <w:tcBorders>
              <w:top w:val="nil"/>
              <w:left w:val="nil"/>
              <w:bottom w:val="single" w:sz="4" w:space="0" w:color="auto"/>
              <w:right w:val="single" w:sz="4" w:space="0" w:color="auto"/>
            </w:tcBorders>
            <w:shd w:val="clear" w:color="auto" w:fill="auto"/>
            <w:hideMark/>
          </w:tcPr>
          <w:p w:rsidR="00CD68A8" w:rsidRPr="00CD68A8" w:rsidRDefault="00CD68A8" w:rsidP="00636733">
            <w:pPr>
              <w:rPr>
                <w:rFonts w:ascii="Calibri" w:hAnsi="Calibri"/>
                <w:color w:val="000000"/>
              </w:rPr>
            </w:pPr>
            <w:r w:rsidRPr="00CD68A8">
              <w:rPr>
                <w:rFonts w:ascii="Calibri" w:hAnsi="Calibri"/>
                <w:color w:val="000000"/>
                <w:sz w:val="22"/>
                <w:szCs w:val="22"/>
              </w:rPr>
              <w:t>Советская 61</w:t>
            </w:r>
          </w:p>
        </w:tc>
        <w:tc>
          <w:tcPr>
            <w:tcW w:w="350" w:type="pct"/>
            <w:tcBorders>
              <w:top w:val="nil"/>
              <w:left w:val="nil"/>
              <w:bottom w:val="single" w:sz="4" w:space="0" w:color="auto"/>
              <w:right w:val="single" w:sz="4" w:space="0" w:color="auto"/>
            </w:tcBorders>
            <w:shd w:val="clear" w:color="auto" w:fill="auto"/>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1939</w:t>
            </w:r>
          </w:p>
        </w:tc>
        <w:tc>
          <w:tcPr>
            <w:tcW w:w="416" w:type="pct"/>
            <w:tcBorders>
              <w:top w:val="nil"/>
              <w:left w:val="nil"/>
              <w:bottom w:val="single" w:sz="4" w:space="0" w:color="auto"/>
              <w:right w:val="single" w:sz="4" w:space="0" w:color="auto"/>
            </w:tcBorders>
            <w:shd w:val="clear" w:color="auto" w:fill="auto"/>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150,3</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523</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21</w:t>
            </w:r>
          </w:p>
        </w:tc>
        <w:tc>
          <w:tcPr>
            <w:tcW w:w="716" w:type="pct"/>
            <w:tcBorders>
              <w:top w:val="nil"/>
              <w:left w:val="nil"/>
              <w:bottom w:val="single" w:sz="4" w:space="0" w:color="auto"/>
              <w:right w:val="single" w:sz="4" w:space="0" w:color="auto"/>
            </w:tcBorders>
            <w:shd w:val="clear" w:color="auto" w:fill="auto"/>
            <w:hideMark/>
          </w:tcPr>
          <w:p w:rsidR="00CD68A8" w:rsidRPr="00CD68A8" w:rsidRDefault="00CD68A8" w:rsidP="00636733">
            <w:pPr>
              <w:rPr>
                <w:rFonts w:ascii="Calibri" w:hAnsi="Calibri"/>
                <w:color w:val="000000"/>
              </w:rPr>
            </w:pPr>
            <w:r w:rsidRPr="00CD68A8">
              <w:rPr>
                <w:rFonts w:ascii="Calibri" w:hAnsi="Calibri"/>
                <w:color w:val="000000"/>
                <w:sz w:val="22"/>
                <w:szCs w:val="22"/>
              </w:rPr>
              <w:t>Советская 67</w:t>
            </w:r>
          </w:p>
        </w:tc>
        <w:tc>
          <w:tcPr>
            <w:tcW w:w="350" w:type="pct"/>
            <w:tcBorders>
              <w:top w:val="nil"/>
              <w:left w:val="nil"/>
              <w:bottom w:val="single" w:sz="4" w:space="0" w:color="auto"/>
              <w:right w:val="single" w:sz="4" w:space="0" w:color="auto"/>
            </w:tcBorders>
            <w:shd w:val="clear" w:color="auto" w:fill="auto"/>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1934</w:t>
            </w:r>
          </w:p>
        </w:tc>
        <w:tc>
          <w:tcPr>
            <w:tcW w:w="416" w:type="pct"/>
            <w:tcBorders>
              <w:top w:val="nil"/>
              <w:left w:val="nil"/>
              <w:bottom w:val="single" w:sz="4" w:space="0" w:color="auto"/>
              <w:right w:val="single" w:sz="4" w:space="0" w:color="auto"/>
            </w:tcBorders>
            <w:shd w:val="clear" w:color="auto" w:fill="auto"/>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3</w:t>
            </w:r>
          </w:p>
        </w:tc>
        <w:tc>
          <w:tcPr>
            <w:tcW w:w="448" w:type="pct"/>
            <w:tcBorders>
              <w:top w:val="nil"/>
              <w:left w:val="nil"/>
              <w:bottom w:val="single" w:sz="4" w:space="0" w:color="auto"/>
              <w:right w:val="single" w:sz="4" w:space="0" w:color="auto"/>
            </w:tcBorders>
            <w:shd w:val="clear" w:color="auto" w:fill="auto"/>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82,0</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1 460</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22</w:t>
            </w:r>
          </w:p>
        </w:tc>
        <w:tc>
          <w:tcPr>
            <w:tcW w:w="716" w:type="pct"/>
            <w:tcBorders>
              <w:top w:val="nil"/>
              <w:left w:val="nil"/>
              <w:bottom w:val="single" w:sz="4" w:space="0" w:color="auto"/>
              <w:right w:val="single" w:sz="4" w:space="0" w:color="auto"/>
            </w:tcBorders>
            <w:shd w:val="clear" w:color="auto" w:fill="auto"/>
            <w:hideMark/>
          </w:tcPr>
          <w:p w:rsidR="00CD68A8" w:rsidRPr="00CD68A8" w:rsidRDefault="00CD68A8" w:rsidP="00636733">
            <w:pPr>
              <w:rPr>
                <w:rFonts w:ascii="Calibri" w:hAnsi="Calibri"/>
                <w:color w:val="000000"/>
              </w:rPr>
            </w:pPr>
            <w:r w:rsidRPr="00CD68A8">
              <w:rPr>
                <w:rFonts w:ascii="Calibri" w:hAnsi="Calibri"/>
                <w:color w:val="000000"/>
                <w:sz w:val="22"/>
                <w:szCs w:val="22"/>
              </w:rPr>
              <w:t>Советская 71</w:t>
            </w:r>
          </w:p>
        </w:tc>
        <w:tc>
          <w:tcPr>
            <w:tcW w:w="350" w:type="pct"/>
            <w:tcBorders>
              <w:top w:val="nil"/>
              <w:left w:val="nil"/>
              <w:bottom w:val="single" w:sz="4" w:space="0" w:color="auto"/>
              <w:right w:val="single" w:sz="4" w:space="0" w:color="auto"/>
            </w:tcBorders>
            <w:shd w:val="clear" w:color="auto" w:fill="auto"/>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1934</w:t>
            </w:r>
          </w:p>
        </w:tc>
        <w:tc>
          <w:tcPr>
            <w:tcW w:w="416" w:type="pct"/>
            <w:tcBorders>
              <w:top w:val="nil"/>
              <w:left w:val="nil"/>
              <w:bottom w:val="single" w:sz="4" w:space="0" w:color="auto"/>
              <w:right w:val="single" w:sz="4" w:space="0" w:color="auto"/>
            </w:tcBorders>
            <w:shd w:val="clear" w:color="auto" w:fill="auto"/>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88,7</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1 346</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23</w:t>
            </w:r>
          </w:p>
        </w:tc>
        <w:tc>
          <w:tcPr>
            <w:tcW w:w="716" w:type="pct"/>
            <w:tcBorders>
              <w:top w:val="nil"/>
              <w:left w:val="nil"/>
              <w:bottom w:val="single" w:sz="4" w:space="0" w:color="auto"/>
              <w:right w:val="single" w:sz="4" w:space="0" w:color="auto"/>
            </w:tcBorders>
            <w:shd w:val="clear" w:color="auto" w:fill="auto"/>
            <w:hideMark/>
          </w:tcPr>
          <w:p w:rsidR="00CD68A8" w:rsidRPr="00CD68A8" w:rsidRDefault="00CD68A8" w:rsidP="00636733">
            <w:pPr>
              <w:rPr>
                <w:rFonts w:ascii="Calibri" w:hAnsi="Calibri"/>
                <w:color w:val="000000"/>
              </w:rPr>
            </w:pPr>
            <w:r w:rsidRPr="00CD68A8">
              <w:rPr>
                <w:rFonts w:ascii="Calibri" w:hAnsi="Calibri"/>
                <w:color w:val="000000"/>
                <w:sz w:val="22"/>
                <w:szCs w:val="22"/>
              </w:rPr>
              <w:t>Советская 73</w:t>
            </w:r>
          </w:p>
        </w:tc>
        <w:tc>
          <w:tcPr>
            <w:tcW w:w="350" w:type="pct"/>
            <w:tcBorders>
              <w:top w:val="nil"/>
              <w:left w:val="nil"/>
              <w:bottom w:val="single" w:sz="4" w:space="0" w:color="auto"/>
              <w:right w:val="single" w:sz="4" w:space="0" w:color="auto"/>
            </w:tcBorders>
            <w:shd w:val="clear" w:color="auto" w:fill="auto"/>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1934</w:t>
            </w:r>
          </w:p>
        </w:tc>
        <w:tc>
          <w:tcPr>
            <w:tcW w:w="416" w:type="pct"/>
            <w:tcBorders>
              <w:top w:val="nil"/>
              <w:left w:val="nil"/>
              <w:bottom w:val="single" w:sz="4" w:space="0" w:color="auto"/>
              <w:right w:val="single" w:sz="4" w:space="0" w:color="auto"/>
            </w:tcBorders>
            <w:shd w:val="clear" w:color="auto" w:fill="auto"/>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81,2</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1 092</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24</w:t>
            </w:r>
          </w:p>
        </w:tc>
        <w:tc>
          <w:tcPr>
            <w:tcW w:w="716" w:type="pct"/>
            <w:tcBorders>
              <w:top w:val="nil"/>
              <w:left w:val="nil"/>
              <w:bottom w:val="single" w:sz="4" w:space="0" w:color="auto"/>
              <w:right w:val="single" w:sz="4" w:space="0" w:color="auto"/>
            </w:tcBorders>
            <w:shd w:val="clear" w:color="auto" w:fill="auto"/>
            <w:hideMark/>
          </w:tcPr>
          <w:p w:rsidR="00CD68A8" w:rsidRPr="00CD68A8" w:rsidRDefault="00CD68A8" w:rsidP="00636733">
            <w:pPr>
              <w:rPr>
                <w:rFonts w:ascii="Calibri" w:hAnsi="Calibri"/>
                <w:color w:val="000000"/>
              </w:rPr>
            </w:pPr>
            <w:r w:rsidRPr="00CD68A8">
              <w:rPr>
                <w:rFonts w:ascii="Calibri" w:hAnsi="Calibri"/>
                <w:color w:val="000000"/>
                <w:sz w:val="22"/>
                <w:szCs w:val="22"/>
              </w:rPr>
              <w:t>Парковая19</w:t>
            </w:r>
          </w:p>
        </w:tc>
        <w:tc>
          <w:tcPr>
            <w:tcW w:w="350"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80,2</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25</w:t>
            </w:r>
          </w:p>
        </w:tc>
        <w:tc>
          <w:tcPr>
            <w:tcW w:w="716" w:type="pct"/>
            <w:tcBorders>
              <w:top w:val="nil"/>
              <w:left w:val="nil"/>
              <w:bottom w:val="single" w:sz="4" w:space="0" w:color="auto"/>
              <w:right w:val="single" w:sz="4" w:space="0" w:color="auto"/>
            </w:tcBorders>
            <w:shd w:val="clear" w:color="auto" w:fill="auto"/>
            <w:hideMark/>
          </w:tcPr>
          <w:p w:rsidR="00CD68A8" w:rsidRPr="00CD68A8" w:rsidRDefault="00CD68A8" w:rsidP="00636733">
            <w:pPr>
              <w:rPr>
                <w:rFonts w:ascii="Calibri" w:hAnsi="Calibri"/>
                <w:color w:val="000000"/>
              </w:rPr>
            </w:pPr>
            <w:r w:rsidRPr="00CD68A8">
              <w:rPr>
                <w:rFonts w:ascii="Calibri" w:hAnsi="Calibri"/>
                <w:color w:val="000000"/>
                <w:sz w:val="22"/>
                <w:szCs w:val="22"/>
              </w:rPr>
              <w:t>Парковая 23</w:t>
            </w:r>
          </w:p>
        </w:tc>
        <w:tc>
          <w:tcPr>
            <w:tcW w:w="350"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112,6</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26</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Парковская2</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1928</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164,0</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1 387</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27</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Парковская5</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1927</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103,4</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1 947</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28</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Парковый тупик 6</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1948</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141,0</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818</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29</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Дальняя 5а</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1961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5</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163,7</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1 771</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30</w:t>
            </w:r>
          </w:p>
        </w:tc>
        <w:tc>
          <w:tcPr>
            <w:tcW w:w="716" w:type="pct"/>
            <w:tcBorders>
              <w:top w:val="nil"/>
              <w:left w:val="nil"/>
              <w:bottom w:val="single" w:sz="4" w:space="0" w:color="auto"/>
              <w:right w:val="single" w:sz="4" w:space="0" w:color="auto"/>
            </w:tcBorders>
            <w:shd w:val="clear" w:color="auto" w:fill="auto"/>
            <w:hideMark/>
          </w:tcPr>
          <w:p w:rsidR="00CD68A8" w:rsidRPr="00CD68A8" w:rsidRDefault="00CD68A8" w:rsidP="00636733">
            <w:pPr>
              <w:rPr>
                <w:rFonts w:ascii="Calibri" w:hAnsi="Calibri"/>
                <w:color w:val="000000"/>
              </w:rPr>
            </w:pPr>
            <w:r w:rsidRPr="00CD68A8">
              <w:rPr>
                <w:rFonts w:ascii="Calibri" w:hAnsi="Calibri"/>
                <w:color w:val="000000"/>
                <w:sz w:val="22"/>
                <w:szCs w:val="22"/>
              </w:rPr>
              <w:t xml:space="preserve">Квартальная  </w:t>
            </w:r>
            <w:r w:rsidRPr="00CD68A8">
              <w:rPr>
                <w:rFonts w:ascii="Calibri" w:hAnsi="Calibri"/>
                <w:color w:val="000000"/>
                <w:sz w:val="22"/>
                <w:szCs w:val="22"/>
              </w:rPr>
              <w:lastRenderedPageBreak/>
              <w:t>2</w:t>
            </w:r>
          </w:p>
        </w:tc>
        <w:tc>
          <w:tcPr>
            <w:tcW w:w="350" w:type="pct"/>
            <w:tcBorders>
              <w:top w:val="nil"/>
              <w:left w:val="nil"/>
              <w:bottom w:val="single" w:sz="4" w:space="0" w:color="auto"/>
              <w:right w:val="single" w:sz="4" w:space="0" w:color="auto"/>
            </w:tcBorders>
            <w:shd w:val="clear" w:color="auto" w:fill="auto"/>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lastRenderedPageBreak/>
              <w:t>1950</w:t>
            </w:r>
          </w:p>
        </w:tc>
        <w:tc>
          <w:tcPr>
            <w:tcW w:w="416" w:type="pct"/>
            <w:tcBorders>
              <w:top w:val="nil"/>
              <w:left w:val="nil"/>
              <w:bottom w:val="single" w:sz="4" w:space="0" w:color="auto"/>
              <w:right w:val="single" w:sz="4" w:space="0" w:color="auto"/>
            </w:tcBorders>
            <w:shd w:val="clear" w:color="auto" w:fill="auto"/>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106,0</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981</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lastRenderedPageBreak/>
              <w:t>31</w:t>
            </w:r>
          </w:p>
        </w:tc>
        <w:tc>
          <w:tcPr>
            <w:tcW w:w="716" w:type="pct"/>
            <w:tcBorders>
              <w:top w:val="nil"/>
              <w:left w:val="nil"/>
              <w:bottom w:val="single" w:sz="4" w:space="0" w:color="auto"/>
              <w:right w:val="single" w:sz="4" w:space="0" w:color="auto"/>
            </w:tcBorders>
            <w:shd w:val="clear" w:color="auto" w:fill="auto"/>
            <w:hideMark/>
          </w:tcPr>
          <w:p w:rsidR="00CD68A8" w:rsidRPr="00CD68A8" w:rsidRDefault="00CD68A8" w:rsidP="00636733">
            <w:pPr>
              <w:rPr>
                <w:rFonts w:ascii="Calibri" w:hAnsi="Calibri"/>
                <w:color w:val="000000"/>
              </w:rPr>
            </w:pPr>
            <w:r w:rsidRPr="00CD68A8">
              <w:rPr>
                <w:rFonts w:ascii="Calibri" w:hAnsi="Calibri"/>
                <w:color w:val="000000"/>
                <w:sz w:val="22"/>
                <w:szCs w:val="22"/>
              </w:rPr>
              <w:t>Линейная 10</w:t>
            </w:r>
          </w:p>
        </w:tc>
        <w:tc>
          <w:tcPr>
            <w:tcW w:w="350" w:type="pct"/>
            <w:tcBorders>
              <w:top w:val="nil"/>
              <w:left w:val="nil"/>
              <w:bottom w:val="single" w:sz="4" w:space="0" w:color="auto"/>
              <w:right w:val="single" w:sz="4" w:space="0" w:color="auto"/>
            </w:tcBorders>
            <w:shd w:val="clear" w:color="auto" w:fill="auto"/>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1952</w:t>
            </w:r>
          </w:p>
        </w:tc>
        <w:tc>
          <w:tcPr>
            <w:tcW w:w="416" w:type="pct"/>
            <w:tcBorders>
              <w:top w:val="nil"/>
              <w:left w:val="nil"/>
              <w:bottom w:val="single" w:sz="4" w:space="0" w:color="auto"/>
              <w:right w:val="single" w:sz="4" w:space="0" w:color="auto"/>
            </w:tcBorders>
            <w:shd w:val="clear" w:color="auto" w:fill="auto"/>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10</w:t>
            </w:r>
          </w:p>
        </w:tc>
        <w:tc>
          <w:tcPr>
            <w:tcW w:w="448" w:type="pct"/>
            <w:tcBorders>
              <w:top w:val="nil"/>
              <w:left w:val="nil"/>
              <w:bottom w:val="single" w:sz="4" w:space="0" w:color="auto"/>
              <w:right w:val="single" w:sz="4" w:space="0" w:color="auto"/>
            </w:tcBorders>
            <w:shd w:val="clear" w:color="auto" w:fill="auto"/>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428,2</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1 986</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32</w:t>
            </w:r>
          </w:p>
        </w:tc>
        <w:tc>
          <w:tcPr>
            <w:tcW w:w="716" w:type="pct"/>
            <w:tcBorders>
              <w:top w:val="nil"/>
              <w:left w:val="nil"/>
              <w:bottom w:val="single" w:sz="4" w:space="0" w:color="auto"/>
              <w:right w:val="single" w:sz="4" w:space="0" w:color="auto"/>
            </w:tcBorders>
            <w:shd w:val="clear" w:color="auto" w:fill="auto"/>
            <w:hideMark/>
          </w:tcPr>
          <w:p w:rsidR="00CD68A8" w:rsidRPr="00CD68A8" w:rsidRDefault="00CD68A8" w:rsidP="00636733">
            <w:pPr>
              <w:rPr>
                <w:rFonts w:ascii="Calibri" w:hAnsi="Calibri"/>
                <w:color w:val="000000"/>
              </w:rPr>
            </w:pPr>
            <w:r w:rsidRPr="00CD68A8">
              <w:rPr>
                <w:rFonts w:ascii="Calibri" w:hAnsi="Calibri"/>
                <w:color w:val="000000"/>
                <w:sz w:val="22"/>
                <w:szCs w:val="22"/>
              </w:rPr>
              <w:t>Линейная  16</w:t>
            </w:r>
          </w:p>
        </w:tc>
        <w:tc>
          <w:tcPr>
            <w:tcW w:w="350" w:type="pct"/>
            <w:tcBorders>
              <w:top w:val="nil"/>
              <w:left w:val="nil"/>
              <w:bottom w:val="single" w:sz="4" w:space="0" w:color="auto"/>
              <w:right w:val="single" w:sz="4" w:space="0" w:color="auto"/>
            </w:tcBorders>
            <w:shd w:val="clear" w:color="auto" w:fill="auto"/>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1950</w:t>
            </w:r>
          </w:p>
        </w:tc>
        <w:tc>
          <w:tcPr>
            <w:tcW w:w="416" w:type="pct"/>
            <w:tcBorders>
              <w:top w:val="nil"/>
              <w:left w:val="nil"/>
              <w:bottom w:val="single" w:sz="4" w:space="0" w:color="auto"/>
              <w:right w:val="single" w:sz="4" w:space="0" w:color="auto"/>
            </w:tcBorders>
            <w:shd w:val="clear" w:color="auto" w:fill="auto"/>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6</w:t>
            </w:r>
          </w:p>
        </w:tc>
        <w:tc>
          <w:tcPr>
            <w:tcW w:w="448" w:type="pct"/>
            <w:tcBorders>
              <w:top w:val="nil"/>
              <w:left w:val="nil"/>
              <w:bottom w:val="single" w:sz="4" w:space="0" w:color="auto"/>
              <w:right w:val="single" w:sz="4" w:space="0" w:color="auto"/>
            </w:tcBorders>
            <w:shd w:val="clear" w:color="auto" w:fill="auto"/>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262,2</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936</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33</w:t>
            </w:r>
          </w:p>
        </w:tc>
        <w:tc>
          <w:tcPr>
            <w:tcW w:w="716" w:type="pct"/>
            <w:tcBorders>
              <w:top w:val="nil"/>
              <w:left w:val="nil"/>
              <w:bottom w:val="single" w:sz="4" w:space="0" w:color="auto"/>
              <w:right w:val="single" w:sz="4" w:space="0" w:color="auto"/>
            </w:tcBorders>
            <w:shd w:val="clear" w:color="auto" w:fill="auto"/>
            <w:hideMark/>
          </w:tcPr>
          <w:p w:rsidR="00CD68A8" w:rsidRPr="00CD68A8" w:rsidRDefault="00CD68A8" w:rsidP="00636733">
            <w:pPr>
              <w:rPr>
                <w:rFonts w:ascii="Calibri" w:hAnsi="Calibri"/>
                <w:color w:val="000000"/>
              </w:rPr>
            </w:pPr>
            <w:r w:rsidRPr="00CD68A8">
              <w:rPr>
                <w:rFonts w:ascii="Calibri" w:hAnsi="Calibri"/>
                <w:color w:val="000000"/>
                <w:sz w:val="22"/>
                <w:szCs w:val="22"/>
              </w:rPr>
              <w:t>Песочная  13</w:t>
            </w:r>
          </w:p>
        </w:tc>
        <w:tc>
          <w:tcPr>
            <w:tcW w:w="350" w:type="pct"/>
            <w:tcBorders>
              <w:top w:val="nil"/>
              <w:left w:val="nil"/>
              <w:bottom w:val="single" w:sz="4" w:space="0" w:color="auto"/>
              <w:right w:val="single" w:sz="4" w:space="0" w:color="auto"/>
            </w:tcBorders>
            <w:shd w:val="clear" w:color="auto" w:fill="auto"/>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1957</w:t>
            </w:r>
          </w:p>
        </w:tc>
        <w:tc>
          <w:tcPr>
            <w:tcW w:w="416" w:type="pct"/>
            <w:tcBorders>
              <w:top w:val="nil"/>
              <w:left w:val="nil"/>
              <w:bottom w:val="single" w:sz="4" w:space="0" w:color="auto"/>
              <w:right w:val="single" w:sz="4" w:space="0" w:color="auto"/>
            </w:tcBorders>
            <w:shd w:val="clear" w:color="auto" w:fill="auto"/>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135,2</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1 185</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34</w:t>
            </w:r>
          </w:p>
        </w:tc>
        <w:tc>
          <w:tcPr>
            <w:tcW w:w="716" w:type="pct"/>
            <w:tcBorders>
              <w:top w:val="nil"/>
              <w:left w:val="nil"/>
              <w:bottom w:val="single" w:sz="4" w:space="0" w:color="auto"/>
              <w:right w:val="single" w:sz="4" w:space="0" w:color="auto"/>
            </w:tcBorders>
            <w:shd w:val="clear" w:color="auto" w:fill="auto"/>
            <w:hideMark/>
          </w:tcPr>
          <w:p w:rsidR="00CD68A8" w:rsidRPr="00CD68A8" w:rsidRDefault="00CD68A8" w:rsidP="00636733">
            <w:pPr>
              <w:rPr>
                <w:rFonts w:ascii="Calibri" w:hAnsi="Calibri"/>
                <w:color w:val="000000"/>
              </w:rPr>
            </w:pPr>
            <w:r w:rsidRPr="00CD68A8">
              <w:rPr>
                <w:rFonts w:ascii="Calibri" w:hAnsi="Calibri"/>
                <w:color w:val="000000"/>
                <w:sz w:val="22"/>
                <w:szCs w:val="22"/>
              </w:rPr>
              <w:t>Песочная  15</w:t>
            </w:r>
          </w:p>
        </w:tc>
        <w:tc>
          <w:tcPr>
            <w:tcW w:w="350" w:type="pct"/>
            <w:tcBorders>
              <w:top w:val="nil"/>
              <w:left w:val="nil"/>
              <w:bottom w:val="single" w:sz="4" w:space="0" w:color="auto"/>
              <w:right w:val="single" w:sz="4" w:space="0" w:color="auto"/>
            </w:tcBorders>
            <w:shd w:val="clear" w:color="auto" w:fill="auto"/>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1957</w:t>
            </w:r>
          </w:p>
        </w:tc>
        <w:tc>
          <w:tcPr>
            <w:tcW w:w="416" w:type="pct"/>
            <w:tcBorders>
              <w:top w:val="nil"/>
              <w:left w:val="nil"/>
              <w:bottom w:val="single" w:sz="4" w:space="0" w:color="auto"/>
              <w:right w:val="single" w:sz="4" w:space="0" w:color="auto"/>
            </w:tcBorders>
            <w:shd w:val="clear" w:color="auto" w:fill="auto"/>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3</w:t>
            </w:r>
          </w:p>
        </w:tc>
        <w:tc>
          <w:tcPr>
            <w:tcW w:w="448" w:type="pct"/>
            <w:tcBorders>
              <w:top w:val="nil"/>
              <w:left w:val="nil"/>
              <w:bottom w:val="single" w:sz="4" w:space="0" w:color="auto"/>
              <w:right w:val="single" w:sz="4" w:space="0" w:color="auto"/>
            </w:tcBorders>
            <w:shd w:val="clear" w:color="auto" w:fill="auto"/>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125,6</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944</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35</w:t>
            </w:r>
          </w:p>
        </w:tc>
        <w:tc>
          <w:tcPr>
            <w:tcW w:w="716" w:type="pct"/>
            <w:tcBorders>
              <w:top w:val="nil"/>
              <w:left w:val="nil"/>
              <w:bottom w:val="single" w:sz="4" w:space="0" w:color="auto"/>
              <w:right w:val="single" w:sz="4" w:space="0" w:color="auto"/>
            </w:tcBorders>
            <w:shd w:val="clear" w:color="auto" w:fill="auto"/>
            <w:hideMark/>
          </w:tcPr>
          <w:p w:rsidR="00CD68A8" w:rsidRPr="00CD68A8" w:rsidRDefault="00CD68A8" w:rsidP="00636733">
            <w:pPr>
              <w:rPr>
                <w:rFonts w:ascii="Calibri" w:hAnsi="Calibri"/>
                <w:color w:val="000000"/>
              </w:rPr>
            </w:pPr>
            <w:r w:rsidRPr="00CD68A8">
              <w:rPr>
                <w:rFonts w:ascii="Calibri" w:hAnsi="Calibri"/>
                <w:color w:val="000000"/>
                <w:sz w:val="22"/>
                <w:szCs w:val="22"/>
              </w:rPr>
              <w:t>Песочная  17</w:t>
            </w:r>
          </w:p>
        </w:tc>
        <w:tc>
          <w:tcPr>
            <w:tcW w:w="350"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1958</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124,5</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882</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36</w:t>
            </w:r>
          </w:p>
        </w:tc>
        <w:tc>
          <w:tcPr>
            <w:tcW w:w="716" w:type="pct"/>
            <w:tcBorders>
              <w:top w:val="nil"/>
              <w:left w:val="nil"/>
              <w:bottom w:val="single" w:sz="4" w:space="0" w:color="auto"/>
              <w:right w:val="single" w:sz="4" w:space="0" w:color="auto"/>
            </w:tcBorders>
            <w:shd w:val="clear" w:color="auto" w:fill="auto"/>
            <w:hideMark/>
          </w:tcPr>
          <w:p w:rsidR="00CD68A8" w:rsidRPr="00CD68A8" w:rsidRDefault="00CD68A8" w:rsidP="00636733">
            <w:pPr>
              <w:rPr>
                <w:rFonts w:ascii="Calibri" w:hAnsi="Calibri"/>
                <w:color w:val="000000"/>
              </w:rPr>
            </w:pPr>
            <w:r w:rsidRPr="00CD68A8">
              <w:rPr>
                <w:rFonts w:ascii="Calibri" w:hAnsi="Calibri"/>
                <w:color w:val="000000"/>
                <w:sz w:val="22"/>
                <w:szCs w:val="22"/>
              </w:rPr>
              <w:t>Песочная  19</w:t>
            </w:r>
          </w:p>
        </w:tc>
        <w:tc>
          <w:tcPr>
            <w:tcW w:w="350"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1958</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134,5</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1 109</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37</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 xml:space="preserve">Песочная 21 </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1958</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137,4</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852</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38</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Шахтостроительная  10</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126,9</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931</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39</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Школьная  10</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1948</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208,1</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1 082</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40</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Школьная  14</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1948</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210,2</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1 465</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41</w:t>
            </w:r>
          </w:p>
        </w:tc>
        <w:tc>
          <w:tcPr>
            <w:tcW w:w="7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ул.Нижняя,д.2</w:t>
            </w:r>
          </w:p>
        </w:tc>
        <w:tc>
          <w:tcPr>
            <w:tcW w:w="350"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1958</w:t>
            </w:r>
          </w:p>
        </w:tc>
        <w:tc>
          <w:tcPr>
            <w:tcW w:w="4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118,0</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1 095</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42</w:t>
            </w:r>
          </w:p>
        </w:tc>
        <w:tc>
          <w:tcPr>
            <w:tcW w:w="7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ул.Нижняя,д.4</w:t>
            </w:r>
          </w:p>
        </w:tc>
        <w:tc>
          <w:tcPr>
            <w:tcW w:w="350"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1957</w:t>
            </w:r>
          </w:p>
        </w:tc>
        <w:tc>
          <w:tcPr>
            <w:tcW w:w="4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95,0</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1 007</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43</w:t>
            </w:r>
          </w:p>
        </w:tc>
        <w:tc>
          <w:tcPr>
            <w:tcW w:w="7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ул.Нижняя,д.6</w:t>
            </w:r>
          </w:p>
        </w:tc>
        <w:tc>
          <w:tcPr>
            <w:tcW w:w="350"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1957</w:t>
            </w:r>
          </w:p>
        </w:tc>
        <w:tc>
          <w:tcPr>
            <w:tcW w:w="4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108,5</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971</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44</w:t>
            </w:r>
          </w:p>
        </w:tc>
        <w:tc>
          <w:tcPr>
            <w:tcW w:w="7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ул.Нижняя,д.8</w:t>
            </w:r>
          </w:p>
        </w:tc>
        <w:tc>
          <w:tcPr>
            <w:tcW w:w="350"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1957</w:t>
            </w:r>
          </w:p>
        </w:tc>
        <w:tc>
          <w:tcPr>
            <w:tcW w:w="4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000000" w:fill="FFFFFF"/>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118,4</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846</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45</w:t>
            </w:r>
          </w:p>
        </w:tc>
        <w:tc>
          <w:tcPr>
            <w:tcW w:w="7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ул.Нижняя,д.10</w:t>
            </w:r>
          </w:p>
        </w:tc>
        <w:tc>
          <w:tcPr>
            <w:tcW w:w="350"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1957</w:t>
            </w:r>
          </w:p>
        </w:tc>
        <w:tc>
          <w:tcPr>
            <w:tcW w:w="4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115,3</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1 018</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46</w:t>
            </w:r>
          </w:p>
        </w:tc>
        <w:tc>
          <w:tcPr>
            <w:tcW w:w="7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1-й Поселковый пр.,д.8</w:t>
            </w:r>
          </w:p>
        </w:tc>
        <w:tc>
          <w:tcPr>
            <w:tcW w:w="350"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1954</w:t>
            </w:r>
          </w:p>
        </w:tc>
        <w:tc>
          <w:tcPr>
            <w:tcW w:w="4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56,3</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696</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47</w:t>
            </w:r>
          </w:p>
        </w:tc>
        <w:tc>
          <w:tcPr>
            <w:tcW w:w="7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3-й Поселковый пр., д.6</w:t>
            </w:r>
          </w:p>
        </w:tc>
        <w:tc>
          <w:tcPr>
            <w:tcW w:w="350"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1953</w:t>
            </w:r>
          </w:p>
        </w:tc>
        <w:tc>
          <w:tcPr>
            <w:tcW w:w="4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54,7</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567</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48</w:t>
            </w:r>
          </w:p>
        </w:tc>
        <w:tc>
          <w:tcPr>
            <w:tcW w:w="7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3-й Поселковый пр., д.8</w:t>
            </w:r>
          </w:p>
        </w:tc>
        <w:tc>
          <w:tcPr>
            <w:tcW w:w="350"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1952</w:t>
            </w:r>
          </w:p>
        </w:tc>
        <w:tc>
          <w:tcPr>
            <w:tcW w:w="4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55,2</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808</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49</w:t>
            </w:r>
          </w:p>
        </w:tc>
        <w:tc>
          <w:tcPr>
            <w:tcW w:w="7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3-й Поселковый пр., д.12</w:t>
            </w:r>
          </w:p>
        </w:tc>
        <w:tc>
          <w:tcPr>
            <w:tcW w:w="350"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1959</w:t>
            </w:r>
          </w:p>
        </w:tc>
        <w:tc>
          <w:tcPr>
            <w:tcW w:w="4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47,8</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838</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50</w:t>
            </w:r>
          </w:p>
        </w:tc>
        <w:tc>
          <w:tcPr>
            <w:tcW w:w="7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4-й Поселковый пр.,д.10а</w:t>
            </w:r>
          </w:p>
        </w:tc>
        <w:tc>
          <w:tcPr>
            <w:tcW w:w="350"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1947</w:t>
            </w:r>
          </w:p>
        </w:tc>
        <w:tc>
          <w:tcPr>
            <w:tcW w:w="4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70,0</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1 213</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51</w:t>
            </w:r>
          </w:p>
        </w:tc>
        <w:tc>
          <w:tcPr>
            <w:tcW w:w="7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4-й Поселковый пр.,д.14</w:t>
            </w:r>
          </w:p>
        </w:tc>
        <w:tc>
          <w:tcPr>
            <w:tcW w:w="350"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1957</w:t>
            </w:r>
          </w:p>
        </w:tc>
        <w:tc>
          <w:tcPr>
            <w:tcW w:w="4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112,8</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2 643</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52</w:t>
            </w:r>
          </w:p>
        </w:tc>
        <w:tc>
          <w:tcPr>
            <w:tcW w:w="7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4-й Поселковый пр., д.16</w:t>
            </w:r>
          </w:p>
        </w:tc>
        <w:tc>
          <w:tcPr>
            <w:tcW w:w="350"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1957</w:t>
            </w:r>
          </w:p>
        </w:tc>
        <w:tc>
          <w:tcPr>
            <w:tcW w:w="4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121,3</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3 924</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53</w:t>
            </w:r>
          </w:p>
        </w:tc>
        <w:tc>
          <w:tcPr>
            <w:tcW w:w="7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5-й Поселковый пр., д.3</w:t>
            </w:r>
          </w:p>
        </w:tc>
        <w:tc>
          <w:tcPr>
            <w:tcW w:w="350"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1953</w:t>
            </w:r>
          </w:p>
        </w:tc>
        <w:tc>
          <w:tcPr>
            <w:tcW w:w="4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63,1</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944</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54</w:t>
            </w:r>
          </w:p>
        </w:tc>
        <w:tc>
          <w:tcPr>
            <w:tcW w:w="7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5-й Поселковый пр., д.9</w:t>
            </w:r>
          </w:p>
        </w:tc>
        <w:tc>
          <w:tcPr>
            <w:tcW w:w="350"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1953</w:t>
            </w:r>
          </w:p>
        </w:tc>
        <w:tc>
          <w:tcPr>
            <w:tcW w:w="4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65,0</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1 024</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lastRenderedPageBreak/>
              <w:t>55</w:t>
            </w:r>
          </w:p>
        </w:tc>
        <w:tc>
          <w:tcPr>
            <w:tcW w:w="7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ул.Локомотивная,д.2</w:t>
            </w:r>
          </w:p>
        </w:tc>
        <w:tc>
          <w:tcPr>
            <w:tcW w:w="350"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1958</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8</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95,2</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1 916</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56</w:t>
            </w:r>
          </w:p>
        </w:tc>
        <w:tc>
          <w:tcPr>
            <w:tcW w:w="7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ул.Локомотивная,д.3</w:t>
            </w:r>
          </w:p>
        </w:tc>
        <w:tc>
          <w:tcPr>
            <w:tcW w:w="350"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1954</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11</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275,4</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2 379</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57</w:t>
            </w:r>
          </w:p>
        </w:tc>
        <w:tc>
          <w:tcPr>
            <w:tcW w:w="7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ул.Локомотивная,д.4</w:t>
            </w:r>
          </w:p>
        </w:tc>
        <w:tc>
          <w:tcPr>
            <w:tcW w:w="350"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1958</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105,8</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1 647</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58</w:t>
            </w:r>
          </w:p>
        </w:tc>
        <w:tc>
          <w:tcPr>
            <w:tcW w:w="7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ул.Локомотивная,д.6</w:t>
            </w:r>
          </w:p>
        </w:tc>
        <w:tc>
          <w:tcPr>
            <w:tcW w:w="350"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1958</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97,3</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1 813</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59</w:t>
            </w:r>
          </w:p>
        </w:tc>
        <w:tc>
          <w:tcPr>
            <w:tcW w:w="7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ул.Локомотивная,д.7</w:t>
            </w:r>
          </w:p>
        </w:tc>
        <w:tc>
          <w:tcPr>
            <w:tcW w:w="350"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1954</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108,7</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684</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60</w:t>
            </w:r>
          </w:p>
        </w:tc>
        <w:tc>
          <w:tcPr>
            <w:tcW w:w="7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ул.Локомотивная,д.8</w:t>
            </w:r>
          </w:p>
        </w:tc>
        <w:tc>
          <w:tcPr>
            <w:tcW w:w="350"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1958</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123,6</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2 074</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61</w:t>
            </w:r>
          </w:p>
        </w:tc>
        <w:tc>
          <w:tcPr>
            <w:tcW w:w="7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ул.Локомотивная,д.9</w:t>
            </w:r>
          </w:p>
        </w:tc>
        <w:tc>
          <w:tcPr>
            <w:tcW w:w="350"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1954</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11</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305,2</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1 224</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62</w:t>
            </w:r>
          </w:p>
        </w:tc>
        <w:tc>
          <w:tcPr>
            <w:tcW w:w="7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ул.Локомотивная,д.10</w:t>
            </w:r>
          </w:p>
        </w:tc>
        <w:tc>
          <w:tcPr>
            <w:tcW w:w="350"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1958</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97,1</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1 891</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63</w:t>
            </w:r>
          </w:p>
        </w:tc>
        <w:tc>
          <w:tcPr>
            <w:tcW w:w="7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ул.Локомотивная,д.12</w:t>
            </w:r>
          </w:p>
        </w:tc>
        <w:tc>
          <w:tcPr>
            <w:tcW w:w="350"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1958</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124,6</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1 979</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64</w:t>
            </w:r>
          </w:p>
        </w:tc>
        <w:tc>
          <w:tcPr>
            <w:tcW w:w="7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ул.Транспортная,д.1</w:t>
            </w:r>
          </w:p>
        </w:tc>
        <w:tc>
          <w:tcPr>
            <w:tcW w:w="350"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1939</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8</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271,8</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2 052</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65</w:t>
            </w:r>
          </w:p>
        </w:tc>
        <w:tc>
          <w:tcPr>
            <w:tcW w:w="7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ул.Транспортная,д.3</w:t>
            </w:r>
          </w:p>
        </w:tc>
        <w:tc>
          <w:tcPr>
            <w:tcW w:w="350"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1939</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114,4</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1 205</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66</w:t>
            </w:r>
          </w:p>
        </w:tc>
        <w:tc>
          <w:tcPr>
            <w:tcW w:w="716" w:type="pct"/>
            <w:tcBorders>
              <w:top w:val="nil"/>
              <w:left w:val="nil"/>
              <w:bottom w:val="single" w:sz="4" w:space="0" w:color="auto"/>
              <w:right w:val="single" w:sz="4" w:space="0" w:color="auto"/>
            </w:tcBorders>
            <w:shd w:val="clear" w:color="000000" w:fill="FFFFFF"/>
            <w:vAlign w:val="bottom"/>
            <w:hideMark/>
          </w:tcPr>
          <w:p w:rsidR="00CD68A8" w:rsidRPr="00CD68A8" w:rsidRDefault="00CD68A8" w:rsidP="00636733">
            <w:pPr>
              <w:rPr>
                <w:rFonts w:ascii="Calibri" w:hAnsi="Calibri"/>
              </w:rPr>
            </w:pPr>
            <w:r w:rsidRPr="00CD68A8">
              <w:rPr>
                <w:rFonts w:ascii="Calibri" w:hAnsi="Calibri"/>
                <w:sz w:val="22"/>
                <w:szCs w:val="22"/>
              </w:rPr>
              <w:t>ул.Транспортная,д.5</w:t>
            </w:r>
          </w:p>
        </w:tc>
        <w:tc>
          <w:tcPr>
            <w:tcW w:w="350" w:type="pct"/>
            <w:tcBorders>
              <w:top w:val="nil"/>
              <w:left w:val="nil"/>
              <w:bottom w:val="single" w:sz="4" w:space="0" w:color="auto"/>
              <w:right w:val="single" w:sz="4" w:space="0" w:color="auto"/>
            </w:tcBorders>
            <w:shd w:val="clear" w:color="000000" w:fill="FFFFFF"/>
            <w:vAlign w:val="bottom"/>
            <w:hideMark/>
          </w:tcPr>
          <w:p w:rsidR="00CD68A8" w:rsidRPr="00CD68A8" w:rsidRDefault="00CD68A8" w:rsidP="00636733">
            <w:pPr>
              <w:jc w:val="right"/>
              <w:rPr>
                <w:rFonts w:ascii="Calibri" w:hAnsi="Calibri"/>
              </w:rPr>
            </w:pPr>
            <w:r w:rsidRPr="00CD68A8">
              <w:rPr>
                <w:rFonts w:ascii="Calibri" w:hAnsi="Calibri"/>
                <w:sz w:val="22"/>
                <w:szCs w:val="22"/>
              </w:rPr>
              <w:t>1939</w:t>
            </w:r>
          </w:p>
        </w:tc>
        <w:tc>
          <w:tcPr>
            <w:tcW w:w="416" w:type="pct"/>
            <w:tcBorders>
              <w:top w:val="nil"/>
              <w:left w:val="nil"/>
              <w:bottom w:val="single" w:sz="4" w:space="0" w:color="auto"/>
              <w:right w:val="single" w:sz="4" w:space="0" w:color="auto"/>
            </w:tcBorders>
            <w:shd w:val="clear" w:color="000000" w:fill="FFFFFF"/>
            <w:noWrap/>
            <w:vAlign w:val="bottom"/>
            <w:hideMark/>
          </w:tcPr>
          <w:p w:rsidR="00CD68A8" w:rsidRPr="00CD68A8" w:rsidRDefault="00CD68A8" w:rsidP="00636733">
            <w:pPr>
              <w:jc w:val="right"/>
              <w:rPr>
                <w:rFonts w:ascii="Calibri" w:hAnsi="Calibri"/>
              </w:rPr>
            </w:pPr>
            <w:r w:rsidRPr="00CD68A8">
              <w:rPr>
                <w:rFonts w:ascii="Calibri" w:hAnsi="Calibri"/>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3</w:t>
            </w:r>
          </w:p>
        </w:tc>
        <w:tc>
          <w:tcPr>
            <w:tcW w:w="448" w:type="pct"/>
            <w:tcBorders>
              <w:top w:val="nil"/>
              <w:left w:val="nil"/>
              <w:bottom w:val="single" w:sz="4" w:space="0" w:color="auto"/>
              <w:right w:val="single" w:sz="4" w:space="0" w:color="auto"/>
            </w:tcBorders>
            <w:shd w:val="clear" w:color="000000" w:fill="FFFFFF"/>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94,3</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1 750</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67</w:t>
            </w:r>
          </w:p>
        </w:tc>
        <w:tc>
          <w:tcPr>
            <w:tcW w:w="716" w:type="pct"/>
            <w:tcBorders>
              <w:top w:val="nil"/>
              <w:left w:val="nil"/>
              <w:bottom w:val="single" w:sz="4" w:space="0" w:color="auto"/>
              <w:right w:val="single" w:sz="4" w:space="0" w:color="auto"/>
            </w:tcBorders>
            <w:shd w:val="clear" w:color="000000" w:fill="FFFFFF"/>
            <w:vAlign w:val="bottom"/>
            <w:hideMark/>
          </w:tcPr>
          <w:p w:rsidR="00CD68A8" w:rsidRPr="00CD68A8" w:rsidRDefault="00CD68A8" w:rsidP="00636733">
            <w:pPr>
              <w:rPr>
                <w:rFonts w:ascii="Calibri" w:hAnsi="Calibri"/>
              </w:rPr>
            </w:pPr>
            <w:r w:rsidRPr="00CD68A8">
              <w:rPr>
                <w:rFonts w:ascii="Calibri" w:hAnsi="Calibri"/>
                <w:sz w:val="22"/>
                <w:szCs w:val="22"/>
              </w:rPr>
              <w:t>ул.Транспортная,д.6</w:t>
            </w:r>
          </w:p>
        </w:tc>
        <w:tc>
          <w:tcPr>
            <w:tcW w:w="350" w:type="pct"/>
            <w:tcBorders>
              <w:top w:val="nil"/>
              <w:left w:val="nil"/>
              <w:bottom w:val="single" w:sz="4" w:space="0" w:color="auto"/>
              <w:right w:val="single" w:sz="4" w:space="0" w:color="auto"/>
            </w:tcBorders>
            <w:shd w:val="clear" w:color="000000" w:fill="FFFFFF"/>
            <w:vAlign w:val="bottom"/>
            <w:hideMark/>
          </w:tcPr>
          <w:p w:rsidR="00CD68A8" w:rsidRPr="00CD68A8" w:rsidRDefault="00CD68A8" w:rsidP="00636733">
            <w:pPr>
              <w:jc w:val="right"/>
              <w:rPr>
                <w:rFonts w:ascii="Calibri" w:hAnsi="Calibri"/>
              </w:rPr>
            </w:pPr>
            <w:r w:rsidRPr="00CD68A8">
              <w:rPr>
                <w:rFonts w:ascii="Calibri" w:hAnsi="Calibri"/>
                <w:sz w:val="22"/>
                <w:szCs w:val="22"/>
              </w:rPr>
              <w:t>1939</w:t>
            </w:r>
          </w:p>
        </w:tc>
        <w:tc>
          <w:tcPr>
            <w:tcW w:w="416" w:type="pct"/>
            <w:tcBorders>
              <w:top w:val="nil"/>
              <w:left w:val="nil"/>
              <w:bottom w:val="single" w:sz="4" w:space="0" w:color="auto"/>
              <w:right w:val="single" w:sz="4" w:space="0" w:color="auto"/>
            </w:tcBorders>
            <w:shd w:val="clear" w:color="000000" w:fill="FFFFFF"/>
            <w:noWrap/>
            <w:vAlign w:val="bottom"/>
            <w:hideMark/>
          </w:tcPr>
          <w:p w:rsidR="00CD68A8" w:rsidRPr="00CD68A8" w:rsidRDefault="00CD68A8" w:rsidP="00636733">
            <w:pPr>
              <w:jc w:val="right"/>
              <w:rPr>
                <w:rFonts w:ascii="Calibri" w:hAnsi="Calibri"/>
              </w:rPr>
            </w:pPr>
            <w:r w:rsidRPr="00CD68A8">
              <w:rPr>
                <w:rFonts w:ascii="Calibri" w:hAnsi="Calibri"/>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000000" w:fill="FFFFFF"/>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82,2</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1 207</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68</w:t>
            </w:r>
          </w:p>
        </w:tc>
        <w:tc>
          <w:tcPr>
            <w:tcW w:w="716" w:type="pct"/>
            <w:tcBorders>
              <w:top w:val="nil"/>
              <w:left w:val="nil"/>
              <w:bottom w:val="single" w:sz="4" w:space="0" w:color="auto"/>
              <w:right w:val="single" w:sz="4" w:space="0" w:color="auto"/>
            </w:tcBorders>
            <w:shd w:val="clear" w:color="000000" w:fill="FFFFFF"/>
            <w:vAlign w:val="bottom"/>
            <w:hideMark/>
          </w:tcPr>
          <w:p w:rsidR="00CD68A8" w:rsidRPr="00CD68A8" w:rsidRDefault="00CD68A8" w:rsidP="00636733">
            <w:pPr>
              <w:rPr>
                <w:rFonts w:ascii="Calibri" w:hAnsi="Calibri"/>
              </w:rPr>
            </w:pPr>
            <w:r w:rsidRPr="00CD68A8">
              <w:rPr>
                <w:rFonts w:ascii="Calibri" w:hAnsi="Calibri"/>
                <w:sz w:val="22"/>
                <w:szCs w:val="22"/>
              </w:rPr>
              <w:t>ул.Транспортная,д9</w:t>
            </w:r>
          </w:p>
        </w:tc>
        <w:tc>
          <w:tcPr>
            <w:tcW w:w="350" w:type="pct"/>
            <w:tcBorders>
              <w:top w:val="nil"/>
              <w:left w:val="nil"/>
              <w:bottom w:val="single" w:sz="4" w:space="0" w:color="auto"/>
              <w:right w:val="single" w:sz="4" w:space="0" w:color="auto"/>
            </w:tcBorders>
            <w:shd w:val="clear" w:color="000000" w:fill="FFFFFF"/>
            <w:vAlign w:val="bottom"/>
            <w:hideMark/>
          </w:tcPr>
          <w:p w:rsidR="00CD68A8" w:rsidRPr="00CD68A8" w:rsidRDefault="00CD68A8" w:rsidP="00636733">
            <w:pPr>
              <w:jc w:val="right"/>
              <w:rPr>
                <w:rFonts w:ascii="Calibri" w:hAnsi="Calibri"/>
              </w:rPr>
            </w:pPr>
            <w:r w:rsidRPr="00CD68A8">
              <w:rPr>
                <w:rFonts w:ascii="Calibri" w:hAnsi="Calibri"/>
                <w:sz w:val="22"/>
                <w:szCs w:val="22"/>
              </w:rPr>
              <w:t>1934</w:t>
            </w:r>
          </w:p>
        </w:tc>
        <w:tc>
          <w:tcPr>
            <w:tcW w:w="416" w:type="pct"/>
            <w:tcBorders>
              <w:top w:val="nil"/>
              <w:left w:val="nil"/>
              <w:bottom w:val="single" w:sz="4" w:space="0" w:color="auto"/>
              <w:right w:val="single" w:sz="4" w:space="0" w:color="auto"/>
            </w:tcBorders>
            <w:shd w:val="clear" w:color="000000" w:fill="FFFFFF"/>
            <w:noWrap/>
            <w:vAlign w:val="bottom"/>
            <w:hideMark/>
          </w:tcPr>
          <w:p w:rsidR="00CD68A8" w:rsidRPr="00CD68A8" w:rsidRDefault="00CD68A8" w:rsidP="00636733">
            <w:pPr>
              <w:jc w:val="right"/>
              <w:rPr>
                <w:rFonts w:ascii="Calibri" w:hAnsi="Calibri"/>
              </w:rPr>
            </w:pPr>
            <w:r w:rsidRPr="00CD68A8">
              <w:rPr>
                <w:rFonts w:ascii="Calibri" w:hAnsi="Calibri"/>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000000" w:fill="FFFFFF"/>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101,6</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812</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69</w:t>
            </w:r>
          </w:p>
        </w:tc>
        <w:tc>
          <w:tcPr>
            <w:tcW w:w="7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ул.Трансп</w:t>
            </w:r>
            <w:r w:rsidR="00636733">
              <w:rPr>
                <w:rFonts w:ascii="Calibri" w:hAnsi="Calibri"/>
                <w:color w:val="000000"/>
                <w:sz w:val="22"/>
                <w:szCs w:val="22"/>
              </w:rPr>
              <w:t>о</w:t>
            </w:r>
            <w:r w:rsidRPr="00CD68A8">
              <w:rPr>
                <w:rFonts w:ascii="Calibri" w:hAnsi="Calibri"/>
                <w:color w:val="000000"/>
                <w:sz w:val="22"/>
                <w:szCs w:val="22"/>
              </w:rPr>
              <w:t>ртная, д.13</w:t>
            </w:r>
          </w:p>
        </w:tc>
        <w:tc>
          <w:tcPr>
            <w:tcW w:w="350" w:type="pct"/>
            <w:tcBorders>
              <w:top w:val="nil"/>
              <w:left w:val="nil"/>
              <w:bottom w:val="single" w:sz="4" w:space="0" w:color="auto"/>
              <w:right w:val="single" w:sz="4" w:space="0" w:color="auto"/>
            </w:tcBorders>
            <w:shd w:val="clear" w:color="000000" w:fill="FFFFFF"/>
            <w:vAlign w:val="bottom"/>
            <w:hideMark/>
          </w:tcPr>
          <w:p w:rsidR="00CD68A8" w:rsidRPr="00CD68A8" w:rsidRDefault="00CD68A8" w:rsidP="00636733">
            <w:pPr>
              <w:jc w:val="right"/>
              <w:rPr>
                <w:rFonts w:ascii="Calibri" w:hAnsi="Calibri"/>
              </w:rPr>
            </w:pPr>
            <w:r w:rsidRPr="00CD68A8">
              <w:rPr>
                <w:rFonts w:ascii="Calibri" w:hAnsi="Calibri"/>
                <w:sz w:val="22"/>
                <w:szCs w:val="22"/>
              </w:rPr>
              <w:t>1934</w:t>
            </w:r>
          </w:p>
        </w:tc>
        <w:tc>
          <w:tcPr>
            <w:tcW w:w="416" w:type="pct"/>
            <w:tcBorders>
              <w:top w:val="nil"/>
              <w:left w:val="nil"/>
              <w:bottom w:val="single" w:sz="4" w:space="0" w:color="auto"/>
              <w:right w:val="single" w:sz="4" w:space="0" w:color="auto"/>
            </w:tcBorders>
            <w:shd w:val="clear" w:color="000000" w:fill="FFFFFF"/>
            <w:noWrap/>
            <w:vAlign w:val="bottom"/>
            <w:hideMark/>
          </w:tcPr>
          <w:p w:rsidR="00CD68A8" w:rsidRPr="00CD68A8" w:rsidRDefault="00CD68A8" w:rsidP="00636733">
            <w:pPr>
              <w:jc w:val="right"/>
              <w:rPr>
                <w:rFonts w:ascii="Calibri" w:hAnsi="Calibri"/>
              </w:rPr>
            </w:pPr>
            <w:r w:rsidRPr="00CD68A8">
              <w:rPr>
                <w:rFonts w:ascii="Calibri" w:hAnsi="Calibri"/>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000000" w:fill="FFFFFF"/>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99,7</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1 660</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70</w:t>
            </w:r>
          </w:p>
        </w:tc>
        <w:tc>
          <w:tcPr>
            <w:tcW w:w="7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ул.Трансп</w:t>
            </w:r>
            <w:r w:rsidR="00636733">
              <w:rPr>
                <w:rFonts w:ascii="Calibri" w:hAnsi="Calibri"/>
                <w:color w:val="000000"/>
                <w:sz w:val="22"/>
                <w:szCs w:val="22"/>
              </w:rPr>
              <w:t>о</w:t>
            </w:r>
            <w:r w:rsidRPr="00CD68A8">
              <w:rPr>
                <w:rFonts w:ascii="Calibri" w:hAnsi="Calibri"/>
                <w:color w:val="000000"/>
                <w:sz w:val="22"/>
                <w:szCs w:val="22"/>
              </w:rPr>
              <w:t>ртная, д.15</w:t>
            </w:r>
          </w:p>
        </w:tc>
        <w:tc>
          <w:tcPr>
            <w:tcW w:w="350"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1934</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60,9</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1 895</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71</w:t>
            </w:r>
          </w:p>
        </w:tc>
        <w:tc>
          <w:tcPr>
            <w:tcW w:w="7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ул.Транспортная, д.17</w:t>
            </w:r>
          </w:p>
        </w:tc>
        <w:tc>
          <w:tcPr>
            <w:tcW w:w="350"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1934</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3</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104,6</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2 110</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72</w:t>
            </w:r>
          </w:p>
        </w:tc>
        <w:tc>
          <w:tcPr>
            <w:tcW w:w="7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ул.Транспортная,д.19</w:t>
            </w:r>
          </w:p>
        </w:tc>
        <w:tc>
          <w:tcPr>
            <w:tcW w:w="350"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1947</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125,0</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1 014</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73</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ул. Куприянова 1б</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1958</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104,3</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1 393</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74</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ул. Куприянова д.6</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1939</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17</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415,2</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5 047</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75</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ул. Куприянова д.9а</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1958</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109,4</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2 160</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76</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ул. Куприянова д.12</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1939</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66,0</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1 128</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77</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ул. Куприянова д.21</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1957</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122,7</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1 897</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78</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ул. Путевая  д. 8а</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1955</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130,0</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603</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lastRenderedPageBreak/>
              <w:t>79</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ул.Нагорная д.9</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1958</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37,5</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997</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80</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ул. Орджоникидзе д.9</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1932</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3</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112,0</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1 770</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81</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ул. Подгорная д.4</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1954</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78,5</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1 552</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82</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ул.Подгорная д.10</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1954</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79,5</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1 056</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83</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ул. Подгорная д.12</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1954</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77,1</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1 225</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84</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ул. Паровозная  д.3</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1957</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117,6</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1 324</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85</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ул. Паровозная д.5</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1957</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117,8</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1 164</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86</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 xml:space="preserve">ул.  Первомайская д.4 </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1956</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122,6</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1 423</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87</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ул. Первомайская д.6</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1956</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98,4</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1 124</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88</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ул.Первомайская д. 6б</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1959</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5</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98,8</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1 607</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89</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ул. Первомайская д.8</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1957</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102,4</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602</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90</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ул. Первомайская д.9</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1953</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45,8</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418</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91</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ул. Первомайская д.11</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1953</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46,2</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337</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92</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ул. Первомайская д.12</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1953</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51,4</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646</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93</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ул. Первомайская д.12а</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1958</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100,6</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997</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94</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ул. Первомайская д.13</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1953</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48,6</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546</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95</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ул. Первомайская д.14а</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1958</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111,8</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956</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96</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ул. Первомайская д.16</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1953</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77,5</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1 237</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97</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 xml:space="preserve">ул. Поселковая </w:t>
            </w:r>
            <w:r w:rsidRPr="00CD68A8">
              <w:rPr>
                <w:rFonts w:ascii="Calibri" w:hAnsi="Calibri"/>
                <w:color w:val="000000"/>
                <w:sz w:val="22"/>
                <w:szCs w:val="22"/>
              </w:rPr>
              <w:lastRenderedPageBreak/>
              <w:t>д.18</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lastRenderedPageBreak/>
              <w:t>1953</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42,7</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1 179</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lastRenderedPageBreak/>
              <w:t>98</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ул. Поселковая д.20</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1953</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63,8</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1 109</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99</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ул. Поселковая д.22</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1953</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53,2</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1 102</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100</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ул. Поселковая д.26</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1958</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88,6</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1 765</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101</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ул. Поселковая д.27</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1958</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94,8</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1 733</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102</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ул. Поселковая д.28</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1958</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116,1</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1 581</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103</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ул. Поселковая д.29</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1958</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104,1</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2 625</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104</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ул. Поселковая д.30</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1958</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136,6</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1 507</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105</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ул. Поселковая д.31</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1959</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127,3</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1 725</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106</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ул. Поселковая д.32</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1959</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98,1</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1 438</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107</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ул. Поселковая д.33</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1958</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104,7</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2 076</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108</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ул. Поселковая д.34</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1959</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101,0</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1 872</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109</w:t>
            </w:r>
          </w:p>
        </w:tc>
        <w:tc>
          <w:tcPr>
            <w:tcW w:w="716" w:type="pct"/>
            <w:tcBorders>
              <w:top w:val="nil"/>
              <w:left w:val="nil"/>
              <w:bottom w:val="single" w:sz="4" w:space="0" w:color="auto"/>
              <w:right w:val="single" w:sz="4" w:space="0" w:color="auto"/>
            </w:tcBorders>
            <w:shd w:val="clear" w:color="auto" w:fill="auto"/>
            <w:hideMark/>
          </w:tcPr>
          <w:p w:rsidR="00CD68A8" w:rsidRPr="00CD68A8" w:rsidRDefault="00CD68A8" w:rsidP="00636733">
            <w:pPr>
              <w:rPr>
                <w:rFonts w:ascii="Calibri" w:hAnsi="Calibri"/>
                <w:color w:val="000000"/>
              </w:rPr>
            </w:pPr>
            <w:r w:rsidRPr="00CD68A8">
              <w:rPr>
                <w:rFonts w:ascii="Calibri" w:hAnsi="Calibri"/>
                <w:color w:val="000000"/>
                <w:sz w:val="22"/>
                <w:szCs w:val="22"/>
              </w:rPr>
              <w:t>Алимкина37</w:t>
            </w:r>
          </w:p>
        </w:tc>
        <w:tc>
          <w:tcPr>
            <w:tcW w:w="350"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1956</w:t>
            </w:r>
          </w:p>
        </w:tc>
        <w:tc>
          <w:tcPr>
            <w:tcW w:w="4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3</w:t>
            </w:r>
          </w:p>
        </w:tc>
        <w:tc>
          <w:tcPr>
            <w:tcW w:w="448"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108,9</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944</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110</w:t>
            </w:r>
          </w:p>
        </w:tc>
        <w:tc>
          <w:tcPr>
            <w:tcW w:w="716" w:type="pct"/>
            <w:tcBorders>
              <w:top w:val="nil"/>
              <w:left w:val="nil"/>
              <w:bottom w:val="single" w:sz="4" w:space="0" w:color="auto"/>
              <w:right w:val="single" w:sz="4" w:space="0" w:color="auto"/>
            </w:tcBorders>
            <w:shd w:val="clear" w:color="auto" w:fill="auto"/>
            <w:hideMark/>
          </w:tcPr>
          <w:p w:rsidR="00CD68A8" w:rsidRPr="00CD68A8" w:rsidRDefault="00CD68A8" w:rsidP="00636733">
            <w:pPr>
              <w:rPr>
                <w:rFonts w:ascii="Calibri" w:hAnsi="Calibri"/>
                <w:color w:val="000000"/>
              </w:rPr>
            </w:pPr>
            <w:r w:rsidRPr="00CD68A8">
              <w:rPr>
                <w:rFonts w:ascii="Calibri" w:hAnsi="Calibri"/>
                <w:color w:val="000000"/>
                <w:sz w:val="22"/>
                <w:szCs w:val="22"/>
              </w:rPr>
              <w:t>Алимкина38</w:t>
            </w:r>
          </w:p>
        </w:tc>
        <w:tc>
          <w:tcPr>
            <w:tcW w:w="350"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1955</w:t>
            </w:r>
          </w:p>
        </w:tc>
        <w:tc>
          <w:tcPr>
            <w:tcW w:w="4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107,2</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648</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111</w:t>
            </w:r>
          </w:p>
        </w:tc>
        <w:tc>
          <w:tcPr>
            <w:tcW w:w="716" w:type="pct"/>
            <w:tcBorders>
              <w:top w:val="nil"/>
              <w:left w:val="nil"/>
              <w:bottom w:val="single" w:sz="4" w:space="0" w:color="auto"/>
              <w:right w:val="single" w:sz="4" w:space="0" w:color="auto"/>
            </w:tcBorders>
            <w:shd w:val="clear" w:color="auto" w:fill="auto"/>
            <w:hideMark/>
          </w:tcPr>
          <w:p w:rsidR="00CD68A8" w:rsidRPr="00CD68A8" w:rsidRDefault="00CD68A8" w:rsidP="00636733">
            <w:pPr>
              <w:rPr>
                <w:rFonts w:ascii="Calibri" w:hAnsi="Calibri"/>
                <w:color w:val="000000"/>
              </w:rPr>
            </w:pPr>
            <w:r w:rsidRPr="00CD68A8">
              <w:rPr>
                <w:rFonts w:ascii="Calibri" w:hAnsi="Calibri"/>
                <w:color w:val="000000"/>
                <w:sz w:val="22"/>
                <w:szCs w:val="22"/>
              </w:rPr>
              <w:t>Алимкина40</w:t>
            </w:r>
          </w:p>
        </w:tc>
        <w:tc>
          <w:tcPr>
            <w:tcW w:w="350"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1955</w:t>
            </w:r>
          </w:p>
        </w:tc>
        <w:tc>
          <w:tcPr>
            <w:tcW w:w="4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141,8</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891</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112</w:t>
            </w:r>
          </w:p>
        </w:tc>
        <w:tc>
          <w:tcPr>
            <w:tcW w:w="716" w:type="pct"/>
            <w:tcBorders>
              <w:top w:val="nil"/>
              <w:left w:val="nil"/>
              <w:bottom w:val="single" w:sz="4" w:space="0" w:color="auto"/>
              <w:right w:val="single" w:sz="4" w:space="0" w:color="auto"/>
            </w:tcBorders>
            <w:shd w:val="clear" w:color="auto" w:fill="auto"/>
            <w:hideMark/>
          </w:tcPr>
          <w:p w:rsidR="00CD68A8" w:rsidRPr="00CD68A8" w:rsidRDefault="00CD68A8" w:rsidP="00636733">
            <w:pPr>
              <w:rPr>
                <w:rFonts w:ascii="Calibri" w:hAnsi="Calibri"/>
                <w:color w:val="000000"/>
              </w:rPr>
            </w:pPr>
            <w:r w:rsidRPr="00CD68A8">
              <w:rPr>
                <w:rFonts w:ascii="Calibri" w:hAnsi="Calibri"/>
                <w:color w:val="000000"/>
                <w:sz w:val="22"/>
                <w:szCs w:val="22"/>
              </w:rPr>
              <w:t>Алимкина42</w:t>
            </w:r>
          </w:p>
        </w:tc>
        <w:tc>
          <w:tcPr>
            <w:tcW w:w="350" w:type="pct"/>
            <w:tcBorders>
              <w:top w:val="nil"/>
              <w:left w:val="nil"/>
              <w:bottom w:val="single" w:sz="4" w:space="0" w:color="auto"/>
              <w:right w:val="single" w:sz="4" w:space="0" w:color="auto"/>
            </w:tcBorders>
            <w:shd w:val="clear" w:color="000000" w:fill="FFFFFF"/>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1955</w:t>
            </w:r>
          </w:p>
        </w:tc>
        <w:tc>
          <w:tcPr>
            <w:tcW w:w="4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3</w:t>
            </w:r>
          </w:p>
        </w:tc>
        <w:tc>
          <w:tcPr>
            <w:tcW w:w="448"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230,6</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444</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113</w:t>
            </w:r>
          </w:p>
        </w:tc>
        <w:tc>
          <w:tcPr>
            <w:tcW w:w="716" w:type="pct"/>
            <w:tcBorders>
              <w:top w:val="nil"/>
              <w:left w:val="nil"/>
              <w:bottom w:val="single" w:sz="4" w:space="0" w:color="auto"/>
              <w:right w:val="single" w:sz="4" w:space="0" w:color="auto"/>
            </w:tcBorders>
            <w:shd w:val="clear" w:color="auto" w:fill="auto"/>
            <w:hideMark/>
          </w:tcPr>
          <w:p w:rsidR="00CD68A8" w:rsidRPr="00CD68A8" w:rsidRDefault="00CD68A8" w:rsidP="00636733">
            <w:pPr>
              <w:rPr>
                <w:rFonts w:ascii="Calibri" w:hAnsi="Calibri"/>
                <w:color w:val="000000"/>
              </w:rPr>
            </w:pPr>
            <w:r w:rsidRPr="00CD68A8">
              <w:rPr>
                <w:rFonts w:ascii="Calibri" w:hAnsi="Calibri"/>
                <w:color w:val="000000"/>
                <w:sz w:val="22"/>
                <w:szCs w:val="22"/>
              </w:rPr>
              <w:t>Алимкина46</w:t>
            </w:r>
          </w:p>
        </w:tc>
        <w:tc>
          <w:tcPr>
            <w:tcW w:w="350"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1955</w:t>
            </w:r>
          </w:p>
        </w:tc>
        <w:tc>
          <w:tcPr>
            <w:tcW w:w="4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000000" w:fill="FFFFFF"/>
            <w:vAlign w:val="center"/>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145,7</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666</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114</w:t>
            </w:r>
          </w:p>
        </w:tc>
        <w:tc>
          <w:tcPr>
            <w:tcW w:w="716" w:type="pct"/>
            <w:tcBorders>
              <w:top w:val="nil"/>
              <w:left w:val="nil"/>
              <w:bottom w:val="single" w:sz="4" w:space="0" w:color="auto"/>
              <w:right w:val="single" w:sz="4" w:space="0" w:color="auto"/>
            </w:tcBorders>
            <w:shd w:val="clear" w:color="auto" w:fill="auto"/>
            <w:hideMark/>
          </w:tcPr>
          <w:p w:rsidR="00CD68A8" w:rsidRPr="00CD68A8" w:rsidRDefault="00CD68A8" w:rsidP="00636733">
            <w:pPr>
              <w:rPr>
                <w:rFonts w:ascii="Calibri" w:hAnsi="Calibri"/>
                <w:color w:val="000000"/>
              </w:rPr>
            </w:pPr>
            <w:r w:rsidRPr="00CD68A8">
              <w:rPr>
                <w:rFonts w:ascii="Calibri" w:hAnsi="Calibri"/>
                <w:color w:val="000000"/>
                <w:sz w:val="22"/>
                <w:szCs w:val="22"/>
              </w:rPr>
              <w:t>Комсомольская 29</w:t>
            </w:r>
          </w:p>
        </w:tc>
        <w:tc>
          <w:tcPr>
            <w:tcW w:w="350"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1955</w:t>
            </w:r>
          </w:p>
        </w:tc>
        <w:tc>
          <w:tcPr>
            <w:tcW w:w="4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171,1</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849</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115</w:t>
            </w:r>
          </w:p>
        </w:tc>
        <w:tc>
          <w:tcPr>
            <w:tcW w:w="716" w:type="pct"/>
            <w:tcBorders>
              <w:top w:val="nil"/>
              <w:left w:val="nil"/>
              <w:bottom w:val="single" w:sz="4" w:space="0" w:color="auto"/>
              <w:right w:val="single" w:sz="4" w:space="0" w:color="auto"/>
            </w:tcBorders>
            <w:shd w:val="clear" w:color="auto" w:fill="auto"/>
            <w:hideMark/>
          </w:tcPr>
          <w:p w:rsidR="00CD68A8" w:rsidRPr="00CD68A8" w:rsidRDefault="00CD68A8" w:rsidP="00636733">
            <w:pPr>
              <w:rPr>
                <w:rFonts w:ascii="Calibri" w:hAnsi="Calibri"/>
                <w:color w:val="000000"/>
              </w:rPr>
            </w:pPr>
            <w:r w:rsidRPr="00CD68A8">
              <w:rPr>
                <w:rFonts w:ascii="Calibri" w:hAnsi="Calibri"/>
                <w:color w:val="000000"/>
                <w:sz w:val="22"/>
                <w:szCs w:val="22"/>
              </w:rPr>
              <w:t>Комсомольская 33</w:t>
            </w:r>
          </w:p>
        </w:tc>
        <w:tc>
          <w:tcPr>
            <w:tcW w:w="350"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1955</w:t>
            </w:r>
          </w:p>
        </w:tc>
        <w:tc>
          <w:tcPr>
            <w:tcW w:w="4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3</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130,2</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778</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116</w:t>
            </w:r>
          </w:p>
        </w:tc>
        <w:tc>
          <w:tcPr>
            <w:tcW w:w="716" w:type="pct"/>
            <w:tcBorders>
              <w:top w:val="nil"/>
              <w:left w:val="nil"/>
              <w:bottom w:val="single" w:sz="4" w:space="0" w:color="auto"/>
              <w:right w:val="single" w:sz="4" w:space="0" w:color="auto"/>
            </w:tcBorders>
            <w:shd w:val="clear" w:color="auto" w:fill="auto"/>
            <w:hideMark/>
          </w:tcPr>
          <w:p w:rsidR="00CD68A8" w:rsidRPr="00CD68A8" w:rsidRDefault="00CD68A8" w:rsidP="00636733">
            <w:pPr>
              <w:rPr>
                <w:rFonts w:ascii="Calibri" w:hAnsi="Calibri"/>
                <w:color w:val="000000"/>
              </w:rPr>
            </w:pPr>
            <w:r w:rsidRPr="00CD68A8">
              <w:rPr>
                <w:rFonts w:ascii="Calibri" w:hAnsi="Calibri"/>
                <w:color w:val="000000"/>
                <w:sz w:val="22"/>
                <w:szCs w:val="22"/>
              </w:rPr>
              <w:t>Комсомольская 37</w:t>
            </w:r>
          </w:p>
        </w:tc>
        <w:tc>
          <w:tcPr>
            <w:tcW w:w="350"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1955</w:t>
            </w:r>
          </w:p>
        </w:tc>
        <w:tc>
          <w:tcPr>
            <w:tcW w:w="4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3</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104,9</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869</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117</w:t>
            </w:r>
          </w:p>
        </w:tc>
        <w:tc>
          <w:tcPr>
            <w:tcW w:w="716" w:type="pct"/>
            <w:tcBorders>
              <w:top w:val="nil"/>
              <w:left w:val="nil"/>
              <w:bottom w:val="single" w:sz="4" w:space="0" w:color="auto"/>
              <w:right w:val="single" w:sz="4" w:space="0" w:color="auto"/>
            </w:tcBorders>
            <w:shd w:val="clear" w:color="auto" w:fill="auto"/>
            <w:hideMark/>
          </w:tcPr>
          <w:p w:rsidR="00CD68A8" w:rsidRPr="00CD68A8" w:rsidRDefault="00CD68A8" w:rsidP="00636733">
            <w:pPr>
              <w:rPr>
                <w:rFonts w:ascii="Calibri" w:hAnsi="Calibri"/>
                <w:color w:val="000000"/>
              </w:rPr>
            </w:pPr>
            <w:r w:rsidRPr="00CD68A8">
              <w:rPr>
                <w:rFonts w:ascii="Calibri" w:hAnsi="Calibri"/>
                <w:color w:val="000000"/>
                <w:sz w:val="22"/>
                <w:szCs w:val="22"/>
              </w:rPr>
              <w:t>Комсомольская 41</w:t>
            </w:r>
          </w:p>
        </w:tc>
        <w:tc>
          <w:tcPr>
            <w:tcW w:w="350"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1955</w:t>
            </w:r>
          </w:p>
        </w:tc>
        <w:tc>
          <w:tcPr>
            <w:tcW w:w="4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215,2</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1 197</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118</w:t>
            </w:r>
          </w:p>
        </w:tc>
        <w:tc>
          <w:tcPr>
            <w:tcW w:w="716" w:type="pct"/>
            <w:tcBorders>
              <w:top w:val="nil"/>
              <w:left w:val="nil"/>
              <w:bottom w:val="single" w:sz="4" w:space="0" w:color="auto"/>
              <w:right w:val="single" w:sz="4" w:space="0" w:color="auto"/>
            </w:tcBorders>
            <w:shd w:val="clear" w:color="auto" w:fill="auto"/>
            <w:hideMark/>
          </w:tcPr>
          <w:p w:rsidR="00CD68A8" w:rsidRPr="00CD68A8" w:rsidRDefault="00CD68A8" w:rsidP="00636733">
            <w:pPr>
              <w:rPr>
                <w:rFonts w:ascii="Calibri" w:hAnsi="Calibri"/>
                <w:color w:val="000000"/>
              </w:rPr>
            </w:pPr>
            <w:r w:rsidRPr="00CD68A8">
              <w:rPr>
                <w:rFonts w:ascii="Calibri" w:hAnsi="Calibri"/>
                <w:color w:val="000000"/>
                <w:sz w:val="22"/>
                <w:szCs w:val="22"/>
              </w:rPr>
              <w:t>Монтажная 14а</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1960</w:t>
            </w:r>
          </w:p>
        </w:tc>
        <w:tc>
          <w:tcPr>
            <w:tcW w:w="4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142,7</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806</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119</w:t>
            </w:r>
          </w:p>
        </w:tc>
        <w:tc>
          <w:tcPr>
            <w:tcW w:w="716" w:type="pct"/>
            <w:tcBorders>
              <w:top w:val="nil"/>
              <w:left w:val="nil"/>
              <w:bottom w:val="single" w:sz="4" w:space="0" w:color="auto"/>
              <w:right w:val="single" w:sz="4" w:space="0" w:color="auto"/>
            </w:tcBorders>
            <w:shd w:val="clear" w:color="auto" w:fill="auto"/>
            <w:hideMark/>
          </w:tcPr>
          <w:p w:rsidR="00CD68A8" w:rsidRPr="00CD68A8" w:rsidRDefault="00CD68A8" w:rsidP="00636733">
            <w:pPr>
              <w:rPr>
                <w:rFonts w:ascii="Calibri" w:hAnsi="Calibri"/>
                <w:color w:val="000000"/>
              </w:rPr>
            </w:pPr>
            <w:r w:rsidRPr="00CD68A8">
              <w:rPr>
                <w:rFonts w:ascii="Calibri" w:hAnsi="Calibri"/>
                <w:color w:val="000000"/>
                <w:sz w:val="22"/>
                <w:szCs w:val="22"/>
              </w:rPr>
              <w:t>Монтажная 97-б</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1979</w:t>
            </w:r>
          </w:p>
        </w:tc>
        <w:tc>
          <w:tcPr>
            <w:tcW w:w="4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6</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169,1</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2 288</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120</w:t>
            </w:r>
          </w:p>
        </w:tc>
        <w:tc>
          <w:tcPr>
            <w:tcW w:w="716" w:type="pct"/>
            <w:tcBorders>
              <w:top w:val="nil"/>
              <w:left w:val="nil"/>
              <w:bottom w:val="single" w:sz="4" w:space="0" w:color="auto"/>
              <w:right w:val="single" w:sz="4" w:space="0" w:color="auto"/>
            </w:tcBorders>
            <w:shd w:val="clear" w:color="auto" w:fill="auto"/>
            <w:hideMark/>
          </w:tcPr>
          <w:p w:rsidR="00CD68A8" w:rsidRPr="00CD68A8" w:rsidRDefault="00CD68A8" w:rsidP="00636733">
            <w:pPr>
              <w:rPr>
                <w:rFonts w:ascii="Calibri" w:hAnsi="Calibri"/>
                <w:color w:val="000000"/>
              </w:rPr>
            </w:pPr>
            <w:r w:rsidRPr="00CD68A8">
              <w:rPr>
                <w:rFonts w:ascii="Calibri" w:hAnsi="Calibri"/>
                <w:color w:val="000000"/>
                <w:sz w:val="22"/>
                <w:szCs w:val="22"/>
              </w:rPr>
              <w:t xml:space="preserve">Монтажная  </w:t>
            </w:r>
            <w:r w:rsidRPr="00CD68A8">
              <w:rPr>
                <w:rFonts w:ascii="Calibri" w:hAnsi="Calibri"/>
                <w:color w:val="000000"/>
                <w:sz w:val="22"/>
                <w:szCs w:val="22"/>
              </w:rPr>
              <w:lastRenderedPageBreak/>
              <w:t>97-г</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lastRenderedPageBreak/>
              <w:t>1939</w:t>
            </w:r>
          </w:p>
        </w:tc>
        <w:tc>
          <w:tcPr>
            <w:tcW w:w="4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60,2</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225</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lastRenderedPageBreak/>
              <w:t>121</w:t>
            </w:r>
          </w:p>
        </w:tc>
        <w:tc>
          <w:tcPr>
            <w:tcW w:w="716" w:type="pct"/>
            <w:tcBorders>
              <w:top w:val="nil"/>
              <w:left w:val="nil"/>
              <w:bottom w:val="single" w:sz="4" w:space="0" w:color="auto"/>
              <w:right w:val="single" w:sz="4" w:space="0" w:color="auto"/>
            </w:tcBorders>
            <w:shd w:val="clear" w:color="auto" w:fill="auto"/>
            <w:hideMark/>
          </w:tcPr>
          <w:p w:rsidR="00CD68A8" w:rsidRPr="00CD68A8" w:rsidRDefault="00CD68A8" w:rsidP="00636733">
            <w:pPr>
              <w:rPr>
                <w:rFonts w:ascii="Calibri" w:hAnsi="Calibri"/>
                <w:color w:val="000000"/>
              </w:rPr>
            </w:pPr>
            <w:r w:rsidRPr="00CD68A8">
              <w:rPr>
                <w:rFonts w:ascii="Calibri" w:hAnsi="Calibri"/>
                <w:color w:val="000000"/>
                <w:sz w:val="22"/>
                <w:szCs w:val="22"/>
              </w:rPr>
              <w:t>Монтажная 97-е</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1940</w:t>
            </w:r>
          </w:p>
        </w:tc>
        <w:tc>
          <w:tcPr>
            <w:tcW w:w="4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8</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265,1</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2 214</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122</w:t>
            </w:r>
          </w:p>
        </w:tc>
        <w:tc>
          <w:tcPr>
            <w:tcW w:w="716" w:type="pct"/>
            <w:tcBorders>
              <w:top w:val="nil"/>
              <w:left w:val="nil"/>
              <w:bottom w:val="single" w:sz="4" w:space="0" w:color="auto"/>
              <w:right w:val="single" w:sz="4" w:space="0" w:color="auto"/>
            </w:tcBorders>
            <w:shd w:val="clear" w:color="auto" w:fill="auto"/>
            <w:hideMark/>
          </w:tcPr>
          <w:p w:rsidR="00CD68A8" w:rsidRPr="00CD68A8" w:rsidRDefault="00CD68A8" w:rsidP="00636733">
            <w:pPr>
              <w:rPr>
                <w:rFonts w:ascii="Calibri" w:hAnsi="Calibri"/>
                <w:color w:val="000000"/>
              </w:rPr>
            </w:pPr>
            <w:r w:rsidRPr="00CD68A8">
              <w:rPr>
                <w:rFonts w:ascii="Calibri" w:hAnsi="Calibri"/>
                <w:color w:val="000000"/>
                <w:sz w:val="22"/>
                <w:szCs w:val="22"/>
              </w:rPr>
              <w:t>Полевая18</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1955</w:t>
            </w:r>
          </w:p>
        </w:tc>
        <w:tc>
          <w:tcPr>
            <w:tcW w:w="4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82,6</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1 131</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123</w:t>
            </w:r>
          </w:p>
        </w:tc>
        <w:tc>
          <w:tcPr>
            <w:tcW w:w="716" w:type="pct"/>
            <w:tcBorders>
              <w:top w:val="nil"/>
              <w:left w:val="nil"/>
              <w:bottom w:val="single" w:sz="4" w:space="0" w:color="auto"/>
              <w:right w:val="single" w:sz="4" w:space="0" w:color="auto"/>
            </w:tcBorders>
            <w:shd w:val="clear" w:color="auto" w:fill="auto"/>
            <w:hideMark/>
          </w:tcPr>
          <w:p w:rsidR="00CD68A8" w:rsidRPr="00CD68A8" w:rsidRDefault="00CD68A8" w:rsidP="00636733">
            <w:pPr>
              <w:rPr>
                <w:rFonts w:ascii="Calibri" w:hAnsi="Calibri"/>
                <w:color w:val="000000"/>
              </w:rPr>
            </w:pPr>
            <w:r w:rsidRPr="00CD68A8">
              <w:rPr>
                <w:rFonts w:ascii="Calibri" w:hAnsi="Calibri"/>
                <w:color w:val="000000"/>
                <w:sz w:val="22"/>
                <w:szCs w:val="22"/>
              </w:rPr>
              <w:t>Полевая20</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1966</w:t>
            </w:r>
          </w:p>
        </w:tc>
        <w:tc>
          <w:tcPr>
            <w:tcW w:w="4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4</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176,6</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821</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124</w:t>
            </w:r>
          </w:p>
        </w:tc>
        <w:tc>
          <w:tcPr>
            <w:tcW w:w="716" w:type="pct"/>
            <w:tcBorders>
              <w:top w:val="nil"/>
              <w:left w:val="nil"/>
              <w:bottom w:val="single" w:sz="4" w:space="0" w:color="auto"/>
              <w:right w:val="single" w:sz="4" w:space="0" w:color="auto"/>
            </w:tcBorders>
            <w:shd w:val="clear" w:color="auto" w:fill="auto"/>
            <w:hideMark/>
          </w:tcPr>
          <w:p w:rsidR="00CD68A8" w:rsidRPr="00CD68A8" w:rsidRDefault="00CD68A8" w:rsidP="00636733">
            <w:pPr>
              <w:rPr>
                <w:rFonts w:ascii="Calibri" w:hAnsi="Calibri"/>
                <w:color w:val="000000"/>
              </w:rPr>
            </w:pPr>
            <w:r w:rsidRPr="00CD68A8">
              <w:rPr>
                <w:rFonts w:ascii="Calibri" w:hAnsi="Calibri"/>
                <w:color w:val="000000"/>
                <w:sz w:val="22"/>
                <w:szCs w:val="22"/>
              </w:rPr>
              <w:t>Полевая24</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1955</w:t>
            </w:r>
          </w:p>
        </w:tc>
        <w:tc>
          <w:tcPr>
            <w:tcW w:w="4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107,6</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3 034</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125</w:t>
            </w:r>
          </w:p>
        </w:tc>
        <w:tc>
          <w:tcPr>
            <w:tcW w:w="716" w:type="pct"/>
            <w:tcBorders>
              <w:top w:val="nil"/>
              <w:left w:val="nil"/>
              <w:bottom w:val="single" w:sz="4" w:space="0" w:color="auto"/>
              <w:right w:val="single" w:sz="4" w:space="0" w:color="auto"/>
            </w:tcBorders>
            <w:shd w:val="clear" w:color="auto" w:fill="auto"/>
            <w:hideMark/>
          </w:tcPr>
          <w:p w:rsidR="00CD68A8" w:rsidRPr="00CD68A8" w:rsidRDefault="00CD68A8" w:rsidP="00636733">
            <w:pPr>
              <w:rPr>
                <w:rFonts w:ascii="Calibri" w:hAnsi="Calibri"/>
                <w:color w:val="000000"/>
              </w:rPr>
            </w:pPr>
            <w:r w:rsidRPr="00CD68A8">
              <w:rPr>
                <w:rFonts w:ascii="Calibri" w:hAnsi="Calibri"/>
                <w:color w:val="000000"/>
                <w:sz w:val="22"/>
                <w:szCs w:val="22"/>
              </w:rPr>
              <w:t>Полевая24а</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1962</w:t>
            </w:r>
          </w:p>
        </w:tc>
        <w:tc>
          <w:tcPr>
            <w:tcW w:w="4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77,6</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868</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126</w:t>
            </w:r>
          </w:p>
        </w:tc>
        <w:tc>
          <w:tcPr>
            <w:tcW w:w="716" w:type="pct"/>
            <w:tcBorders>
              <w:top w:val="nil"/>
              <w:left w:val="nil"/>
              <w:bottom w:val="single" w:sz="4" w:space="0" w:color="auto"/>
              <w:right w:val="single" w:sz="4" w:space="0" w:color="auto"/>
            </w:tcBorders>
            <w:shd w:val="clear" w:color="auto" w:fill="auto"/>
            <w:hideMark/>
          </w:tcPr>
          <w:p w:rsidR="00CD68A8" w:rsidRPr="00CD68A8" w:rsidRDefault="00CD68A8" w:rsidP="00636733">
            <w:pPr>
              <w:rPr>
                <w:rFonts w:ascii="Calibri" w:hAnsi="Calibri"/>
                <w:color w:val="000000"/>
              </w:rPr>
            </w:pPr>
            <w:r w:rsidRPr="00CD68A8">
              <w:rPr>
                <w:rFonts w:ascii="Calibri" w:hAnsi="Calibri"/>
                <w:color w:val="000000"/>
                <w:sz w:val="22"/>
                <w:szCs w:val="22"/>
              </w:rPr>
              <w:t>Ст. Щекино 3</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1965</w:t>
            </w:r>
          </w:p>
        </w:tc>
        <w:tc>
          <w:tcPr>
            <w:tcW w:w="4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6</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135,8</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2 695</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127</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Клубная 12</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1946</w:t>
            </w:r>
          </w:p>
        </w:tc>
        <w:tc>
          <w:tcPr>
            <w:tcW w:w="4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3</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94,0</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2 245</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128</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Клубная 15</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1954</w:t>
            </w:r>
          </w:p>
        </w:tc>
        <w:tc>
          <w:tcPr>
            <w:tcW w:w="4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3</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82,4</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1 313</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129</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Клубная 16</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1954</w:t>
            </w:r>
          </w:p>
        </w:tc>
        <w:tc>
          <w:tcPr>
            <w:tcW w:w="4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114,9</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1 245</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130</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Средняя 1</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1955</w:t>
            </w:r>
          </w:p>
        </w:tc>
        <w:tc>
          <w:tcPr>
            <w:tcW w:w="4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113,7</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1 768</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131</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Средняя 3</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1955</w:t>
            </w:r>
          </w:p>
        </w:tc>
        <w:tc>
          <w:tcPr>
            <w:tcW w:w="4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113,8</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1 591</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132</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Средняя  4</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1940</w:t>
            </w:r>
          </w:p>
        </w:tc>
        <w:tc>
          <w:tcPr>
            <w:tcW w:w="4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5</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177,5</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1 540</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133</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Средняя 5</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1955</w:t>
            </w:r>
          </w:p>
        </w:tc>
        <w:tc>
          <w:tcPr>
            <w:tcW w:w="4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468,5</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2 744</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134</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Средняя  6</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1972</w:t>
            </w:r>
          </w:p>
        </w:tc>
        <w:tc>
          <w:tcPr>
            <w:tcW w:w="4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9</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400,5</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950</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135</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Средняя  7</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1955</w:t>
            </w:r>
          </w:p>
        </w:tc>
        <w:tc>
          <w:tcPr>
            <w:tcW w:w="4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12</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460,4</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1 271</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136</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Средняя 10</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1955</w:t>
            </w:r>
          </w:p>
        </w:tc>
        <w:tc>
          <w:tcPr>
            <w:tcW w:w="4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68,0</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965</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137</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Средняя  11</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1955</w:t>
            </w:r>
          </w:p>
        </w:tc>
        <w:tc>
          <w:tcPr>
            <w:tcW w:w="4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66,8</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1 583</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138</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Средняя 14</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1955</w:t>
            </w:r>
          </w:p>
        </w:tc>
        <w:tc>
          <w:tcPr>
            <w:tcW w:w="4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112,7</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1 276</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139</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Средняя 16</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1955</w:t>
            </w:r>
          </w:p>
        </w:tc>
        <w:tc>
          <w:tcPr>
            <w:tcW w:w="4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113,2</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1 101</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140</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Участковая 10</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1954</w:t>
            </w:r>
          </w:p>
        </w:tc>
        <w:tc>
          <w:tcPr>
            <w:tcW w:w="4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65,9</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763</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141</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Участковая  14</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1954</w:t>
            </w:r>
          </w:p>
        </w:tc>
        <w:tc>
          <w:tcPr>
            <w:tcW w:w="4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113,2</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884</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CD68A8"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142</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Участковая 18</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1943</w:t>
            </w:r>
          </w:p>
        </w:tc>
        <w:tc>
          <w:tcPr>
            <w:tcW w:w="4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2</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73,7</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1 623</w:t>
            </w:r>
          </w:p>
        </w:tc>
        <w:tc>
          <w:tcPr>
            <w:tcW w:w="675"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CD68A8" w:rsidRDefault="00CD68A8" w:rsidP="00636733">
            <w:pPr>
              <w:rPr>
                <w:rFonts w:ascii="Calibri" w:hAnsi="Calibri"/>
              </w:rPr>
            </w:pPr>
          </w:p>
        </w:tc>
      </w:tr>
      <w:tr w:rsidR="00CD68A8" w:rsidRPr="00544CCF" w:rsidTr="00636733">
        <w:trPr>
          <w:trHeight w:val="300"/>
        </w:trPr>
        <w:tc>
          <w:tcPr>
            <w:tcW w:w="289" w:type="pct"/>
            <w:tcBorders>
              <w:top w:val="nil"/>
              <w:left w:val="single" w:sz="4" w:space="0" w:color="auto"/>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143</w:t>
            </w:r>
          </w:p>
        </w:tc>
        <w:tc>
          <w:tcPr>
            <w:tcW w:w="7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rPr>
                <w:rFonts w:ascii="Calibri" w:hAnsi="Calibri"/>
                <w:color w:val="000000"/>
              </w:rPr>
            </w:pPr>
            <w:r w:rsidRPr="00CD68A8">
              <w:rPr>
                <w:rFonts w:ascii="Calibri" w:hAnsi="Calibri"/>
                <w:color w:val="000000"/>
                <w:sz w:val="22"/>
                <w:szCs w:val="22"/>
              </w:rPr>
              <w:t>Участковая 22</w:t>
            </w:r>
          </w:p>
        </w:tc>
        <w:tc>
          <w:tcPr>
            <w:tcW w:w="350"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1955</w:t>
            </w:r>
          </w:p>
        </w:tc>
        <w:tc>
          <w:tcPr>
            <w:tcW w:w="416" w:type="pct"/>
            <w:tcBorders>
              <w:top w:val="nil"/>
              <w:left w:val="nil"/>
              <w:bottom w:val="single" w:sz="4" w:space="0" w:color="auto"/>
              <w:right w:val="single" w:sz="4" w:space="0" w:color="auto"/>
            </w:tcBorders>
            <w:shd w:val="clear" w:color="auto" w:fill="auto"/>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w:t>
            </w:r>
          </w:p>
        </w:tc>
        <w:tc>
          <w:tcPr>
            <w:tcW w:w="416"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13</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center"/>
              <w:rPr>
                <w:rFonts w:ascii="Calibri" w:hAnsi="Calibri"/>
                <w:color w:val="000000"/>
              </w:rPr>
            </w:pPr>
            <w:r w:rsidRPr="00CD68A8">
              <w:rPr>
                <w:rFonts w:ascii="Calibri" w:hAnsi="Calibri"/>
                <w:color w:val="000000"/>
                <w:sz w:val="22"/>
                <w:szCs w:val="22"/>
              </w:rPr>
              <w:t>483,8</w:t>
            </w:r>
          </w:p>
        </w:tc>
        <w:tc>
          <w:tcPr>
            <w:tcW w:w="474"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48" w:type="pct"/>
            <w:tcBorders>
              <w:top w:val="nil"/>
              <w:left w:val="nil"/>
              <w:bottom w:val="single" w:sz="4" w:space="0" w:color="auto"/>
              <w:right w:val="single" w:sz="4" w:space="0" w:color="auto"/>
            </w:tcBorders>
            <w:shd w:val="clear" w:color="auto" w:fill="auto"/>
            <w:noWrap/>
            <w:vAlign w:val="bottom"/>
            <w:hideMark/>
          </w:tcPr>
          <w:p w:rsidR="00CD68A8" w:rsidRPr="00CD68A8" w:rsidRDefault="00CD68A8" w:rsidP="00636733">
            <w:pPr>
              <w:jc w:val="right"/>
              <w:rPr>
                <w:rFonts w:ascii="Calibri" w:hAnsi="Calibri"/>
                <w:color w:val="000000"/>
              </w:rPr>
            </w:pPr>
            <w:r w:rsidRPr="00CD68A8">
              <w:rPr>
                <w:rFonts w:ascii="Calibri" w:hAnsi="Calibri"/>
                <w:color w:val="000000"/>
                <w:sz w:val="22"/>
                <w:szCs w:val="22"/>
              </w:rPr>
              <w:t>0,0</w:t>
            </w:r>
          </w:p>
        </w:tc>
        <w:tc>
          <w:tcPr>
            <w:tcW w:w="428" w:type="pct"/>
            <w:tcBorders>
              <w:top w:val="nil"/>
              <w:left w:val="nil"/>
              <w:bottom w:val="single" w:sz="4" w:space="0" w:color="auto"/>
              <w:right w:val="single" w:sz="4" w:space="0" w:color="auto"/>
            </w:tcBorders>
            <w:shd w:val="clear" w:color="auto" w:fill="auto"/>
            <w:noWrap/>
            <w:vAlign w:val="bottom"/>
            <w:hideMark/>
          </w:tcPr>
          <w:p w:rsidR="00CD68A8" w:rsidRPr="00544CCF" w:rsidRDefault="00CD68A8" w:rsidP="00636733">
            <w:pPr>
              <w:jc w:val="center"/>
              <w:rPr>
                <w:rFonts w:ascii="Calibri" w:hAnsi="Calibri"/>
                <w:color w:val="000000"/>
              </w:rPr>
            </w:pPr>
            <w:r w:rsidRPr="00CD68A8">
              <w:rPr>
                <w:rFonts w:ascii="Calibri" w:hAnsi="Calibri"/>
                <w:color w:val="000000"/>
                <w:sz w:val="22"/>
                <w:szCs w:val="22"/>
              </w:rPr>
              <w:t>1 761</w:t>
            </w:r>
          </w:p>
        </w:tc>
        <w:tc>
          <w:tcPr>
            <w:tcW w:w="675" w:type="pct"/>
            <w:vMerge/>
            <w:tcBorders>
              <w:top w:val="nil"/>
              <w:left w:val="single" w:sz="4" w:space="0" w:color="auto"/>
              <w:bottom w:val="single" w:sz="4" w:space="0" w:color="000000"/>
              <w:right w:val="single" w:sz="4" w:space="0" w:color="auto"/>
            </w:tcBorders>
            <w:vAlign w:val="center"/>
            <w:hideMark/>
          </w:tcPr>
          <w:p w:rsidR="00CD68A8" w:rsidRPr="00544CCF" w:rsidRDefault="00CD68A8" w:rsidP="00636733">
            <w:pPr>
              <w:rPr>
                <w:rFonts w:ascii="Calibri" w:hAnsi="Calibri"/>
                <w:color w:val="000000"/>
              </w:rPr>
            </w:pPr>
          </w:p>
        </w:tc>
        <w:tc>
          <w:tcPr>
            <w:tcW w:w="341" w:type="pct"/>
            <w:vMerge/>
            <w:tcBorders>
              <w:top w:val="nil"/>
              <w:left w:val="single" w:sz="4" w:space="0" w:color="auto"/>
              <w:bottom w:val="single" w:sz="4" w:space="0" w:color="000000"/>
              <w:right w:val="single" w:sz="4" w:space="0" w:color="auto"/>
            </w:tcBorders>
            <w:vAlign w:val="center"/>
            <w:hideMark/>
          </w:tcPr>
          <w:p w:rsidR="00CD68A8" w:rsidRPr="00544CCF" w:rsidRDefault="00CD68A8" w:rsidP="00636733">
            <w:pPr>
              <w:rPr>
                <w:rFonts w:ascii="Calibri" w:hAnsi="Calibri"/>
              </w:rPr>
            </w:pPr>
          </w:p>
        </w:tc>
      </w:tr>
    </w:tbl>
    <w:p w:rsidR="00634C09" w:rsidRPr="00CD4F1F" w:rsidRDefault="00634C09" w:rsidP="00634C09">
      <w:pPr>
        <w:autoSpaceDE w:val="0"/>
        <w:autoSpaceDN w:val="0"/>
        <w:adjustRightInd w:val="0"/>
        <w:ind w:firstLine="709"/>
        <w:jc w:val="both"/>
      </w:pPr>
      <w:r w:rsidRPr="00CD4F1F">
        <w:rPr>
          <w:b/>
        </w:rPr>
        <w:t xml:space="preserve">4. Наименование обязательных </w:t>
      </w:r>
      <w:r w:rsidR="00BE7394">
        <w:rPr>
          <w:b/>
        </w:rPr>
        <w:t xml:space="preserve">и дополнительных </w:t>
      </w:r>
      <w:r w:rsidRPr="00CD4F1F">
        <w:rPr>
          <w:b/>
        </w:rPr>
        <w:t>работ и услуг</w:t>
      </w:r>
      <w:r w:rsidRPr="00CD4F1F">
        <w:t xml:space="preserve"> по содержанию и ремонту объекта конкурса, выполняемых (оказываемых) по договору управления многоквартирным домом, приведены в приложении 2 к конкурсной документации.</w:t>
      </w:r>
    </w:p>
    <w:p w:rsidR="00BF0E62" w:rsidRDefault="00634C09" w:rsidP="00634C09">
      <w:pPr>
        <w:suppressAutoHyphens/>
        <w:ind w:firstLine="709"/>
        <w:jc w:val="both"/>
      </w:pPr>
      <w:r w:rsidRPr="00CD4F1F">
        <w:rPr>
          <w:b/>
        </w:rPr>
        <w:t>5. Размер платы за содержание и ремонт жилого помещения,</w:t>
      </w:r>
      <w:r w:rsidRPr="00CD4F1F">
        <w:t xml:space="preserve"> рассчитанный организатором конкурса в зависимости от конструктивных и технических параметров многоквартирного дома, этажности, наличия лифтов и другого механического, электрического, санитарно-технического и иного оборудования, материала стен и кровли, других параметров, а также от объема и количества обязательных работ и услуг составляет на 1 кв. </w:t>
      </w:r>
      <w:r w:rsidR="00466CA6">
        <w:t>метр общей площади</w:t>
      </w:r>
      <w:r w:rsidR="00BF0E62">
        <w:t>:</w:t>
      </w:r>
      <w:r w:rsidR="00466CA6">
        <w:t xml:space="preserve"> </w:t>
      </w:r>
    </w:p>
    <w:p w:rsidR="00752089" w:rsidRDefault="00752089" w:rsidP="00BF0E62">
      <w:pPr>
        <w:suppressAutoHyphens/>
        <w:ind w:firstLine="709"/>
        <w:jc w:val="both"/>
      </w:pPr>
    </w:p>
    <w:p w:rsidR="00BF0E62" w:rsidRPr="0095443D" w:rsidRDefault="00BF0E62" w:rsidP="00BF0E62">
      <w:pPr>
        <w:suppressAutoHyphens/>
        <w:ind w:firstLine="709"/>
        <w:jc w:val="both"/>
        <w:rPr>
          <w:bCs/>
        </w:rPr>
      </w:pPr>
      <w:r w:rsidRPr="00E52385">
        <w:t>Лот №1</w:t>
      </w:r>
      <w:r w:rsidR="00E52385">
        <w:t xml:space="preserve">     </w:t>
      </w:r>
      <w:r w:rsidR="0095443D" w:rsidRPr="0095443D">
        <w:rPr>
          <w:b/>
          <w:u w:val="single"/>
        </w:rPr>
        <w:t xml:space="preserve">10,86 </w:t>
      </w:r>
      <w:r w:rsidRPr="0095443D">
        <w:t xml:space="preserve"> рублей в месяц;</w:t>
      </w:r>
    </w:p>
    <w:p w:rsidR="00BF0E62" w:rsidRPr="0095443D" w:rsidRDefault="00BF0E62" w:rsidP="00BF0E62">
      <w:pPr>
        <w:suppressAutoHyphens/>
        <w:ind w:firstLine="709"/>
        <w:jc w:val="both"/>
        <w:rPr>
          <w:bCs/>
        </w:rPr>
      </w:pPr>
      <w:r w:rsidRPr="0095443D">
        <w:t xml:space="preserve">Лот №2  </w:t>
      </w:r>
      <w:r w:rsidR="0095443D" w:rsidRPr="0095443D">
        <w:t xml:space="preserve"> </w:t>
      </w:r>
      <w:r w:rsidRPr="0095443D">
        <w:t xml:space="preserve">  </w:t>
      </w:r>
      <w:r w:rsidR="00C01245" w:rsidRPr="00C01245">
        <w:rPr>
          <w:b/>
          <w:u w:val="single"/>
        </w:rPr>
        <w:t>13,37</w:t>
      </w:r>
      <w:r w:rsidR="00C01245" w:rsidRPr="00C01245">
        <w:t xml:space="preserve"> </w:t>
      </w:r>
      <w:r w:rsidR="0095443D" w:rsidRPr="0095443D">
        <w:t xml:space="preserve">  </w:t>
      </w:r>
      <w:r w:rsidRPr="0095443D">
        <w:t>рублей в месяц</w:t>
      </w:r>
      <w:r w:rsidRPr="0095443D">
        <w:rPr>
          <w:bCs/>
        </w:rPr>
        <w:t>;</w:t>
      </w:r>
    </w:p>
    <w:p w:rsidR="0095443D" w:rsidRDefault="00BF0E62" w:rsidP="00BF0E62">
      <w:pPr>
        <w:suppressAutoHyphens/>
        <w:ind w:firstLine="709"/>
        <w:jc w:val="both"/>
      </w:pPr>
      <w:r w:rsidRPr="0095443D">
        <w:t xml:space="preserve">Лот №3   </w:t>
      </w:r>
      <w:r w:rsidR="0095443D" w:rsidRPr="0095443D">
        <w:t xml:space="preserve"> </w:t>
      </w:r>
      <w:r w:rsidRPr="0095443D">
        <w:t xml:space="preserve"> </w:t>
      </w:r>
      <w:r w:rsidR="0095443D" w:rsidRPr="0095443D">
        <w:rPr>
          <w:b/>
          <w:u w:val="single"/>
        </w:rPr>
        <w:t>9,95</w:t>
      </w:r>
      <w:r w:rsidRPr="00E52385">
        <w:t xml:space="preserve">  рублей в месяц.</w:t>
      </w:r>
    </w:p>
    <w:p w:rsidR="00634C09" w:rsidRPr="00CD4F1F" w:rsidRDefault="00634C09" w:rsidP="00634C09">
      <w:pPr>
        <w:suppressAutoHyphens/>
        <w:ind w:firstLine="709"/>
        <w:jc w:val="both"/>
      </w:pPr>
      <w:r w:rsidRPr="00C970A6">
        <w:rPr>
          <w:b/>
        </w:rPr>
        <w:t>6. Перечень коммунальных услуг</w:t>
      </w:r>
      <w:r w:rsidRPr="00CD4F1F">
        <w:t xml:space="preserve">, предоставляемых управляющей организацией: </w:t>
      </w:r>
    </w:p>
    <w:p w:rsidR="00634C09" w:rsidRPr="00CD4F1F" w:rsidRDefault="002220B0" w:rsidP="00634C09">
      <w:pPr>
        <w:suppressAutoHyphens/>
        <w:jc w:val="both"/>
        <w:rPr>
          <w:bCs/>
        </w:rPr>
      </w:pPr>
      <w:r w:rsidRPr="00CD4F1F">
        <w:t>отопление</w:t>
      </w:r>
      <w:r>
        <w:t xml:space="preserve"> только для Лота 1, </w:t>
      </w:r>
      <w:r w:rsidR="00634C09" w:rsidRPr="00CD4F1F">
        <w:t xml:space="preserve">водоснабжение, </w:t>
      </w:r>
      <w:r w:rsidR="00634C09" w:rsidRPr="004236CC">
        <w:t>электроснабжение, водоотведение</w:t>
      </w:r>
      <w:r w:rsidR="00634C09" w:rsidRPr="00CD4F1F">
        <w:t>.</w:t>
      </w:r>
      <w:r w:rsidR="00634C09" w:rsidRPr="00CD4F1F">
        <w:rPr>
          <w:bCs/>
        </w:rPr>
        <w:t xml:space="preserve"> </w:t>
      </w:r>
    </w:p>
    <w:p w:rsidR="00634C09" w:rsidRPr="00CD4F1F" w:rsidRDefault="00634C09" w:rsidP="00634C09">
      <w:pPr>
        <w:autoSpaceDE w:val="0"/>
        <w:autoSpaceDN w:val="0"/>
        <w:adjustRightInd w:val="0"/>
        <w:ind w:firstLine="709"/>
        <w:jc w:val="both"/>
      </w:pPr>
      <w:r w:rsidRPr="00CD4F1F">
        <w:rPr>
          <w:b/>
        </w:rPr>
        <w:t xml:space="preserve">7. Конкурсная документация размещена </w:t>
      </w:r>
      <w:r w:rsidRPr="00CD4F1F">
        <w:t xml:space="preserve">на сайте </w:t>
      </w:r>
      <w:r w:rsidRPr="00CD4F1F">
        <w:rPr>
          <w:lang w:val="en-US"/>
        </w:rPr>
        <w:t>torgi</w:t>
      </w:r>
      <w:r w:rsidRPr="00CD4F1F">
        <w:t xml:space="preserve">.gov.ru и на официальном портале администрации Щекинского района </w:t>
      </w:r>
      <w:hyperlink r:id="rId10" w:history="1">
        <w:r w:rsidRPr="00CD4F1F">
          <w:rPr>
            <w:rStyle w:val="af2"/>
          </w:rPr>
          <w:t>www.schekino.ru</w:t>
        </w:r>
      </w:hyperlink>
      <w:r w:rsidRPr="00CD4F1F">
        <w:t>.</w:t>
      </w:r>
    </w:p>
    <w:p w:rsidR="00634C09" w:rsidRPr="00CD4F1F" w:rsidRDefault="00634C09" w:rsidP="00634C09">
      <w:pPr>
        <w:autoSpaceDE w:val="0"/>
        <w:autoSpaceDN w:val="0"/>
        <w:adjustRightInd w:val="0"/>
        <w:jc w:val="both"/>
      </w:pPr>
      <w:r w:rsidRPr="00CD4F1F">
        <w:tab/>
        <w:t xml:space="preserve">Конкурсная документация выдается на основании заявления заинтересованного лица, поданного в письменной форме организатору конкурса, в течение 2-х дней со дня получения соответствующего заявления. </w:t>
      </w:r>
      <w:r w:rsidRPr="00CD4F1F">
        <w:tab/>
        <w:t>Плата за конкурсную документацию не взимается.</w:t>
      </w:r>
    </w:p>
    <w:p w:rsidR="00634C09" w:rsidRPr="00CD4F1F" w:rsidRDefault="00634C09" w:rsidP="00634C09">
      <w:pPr>
        <w:autoSpaceDE w:val="0"/>
        <w:autoSpaceDN w:val="0"/>
        <w:adjustRightInd w:val="0"/>
        <w:ind w:firstLine="709"/>
        <w:jc w:val="both"/>
      </w:pPr>
      <w:r w:rsidRPr="00CD4F1F">
        <w:rPr>
          <w:b/>
        </w:rPr>
        <w:lastRenderedPageBreak/>
        <w:t>8. Место, порядок и срок подачи заявок на участие в конкурсе</w:t>
      </w:r>
      <w:r w:rsidRPr="00CD4F1F">
        <w:t xml:space="preserve"> – заявки принимаются по адресу: Российская Федерация, 301248, Тульская область, г. Щекино, ул. Шахтерская, д.11, кабинет 3</w:t>
      </w:r>
      <w:r w:rsidR="004D49F6">
        <w:t>3</w:t>
      </w:r>
      <w:r w:rsidRPr="00CD4F1F">
        <w:t xml:space="preserve">. </w:t>
      </w:r>
    </w:p>
    <w:p w:rsidR="00634C09" w:rsidRPr="00CD4F1F" w:rsidRDefault="00634C09" w:rsidP="00634C09">
      <w:pPr>
        <w:autoSpaceDE w:val="0"/>
        <w:autoSpaceDN w:val="0"/>
        <w:adjustRightInd w:val="0"/>
        <w:jc w:val="both"/>
        <w:rPr>
          <w:color w:val="215868"/>
        </w:rPr>
      </w:pPr>
      <w:r w:rsidRPr="00CD4F1F">
        <w:tab/>
        <w:t>Заявку с приложенными документами претендент обязан представить организатору конкурса в письменной форме в запечатанном конверте. На лицевой стороне конверта необходимо указать наименование открытого конкурса</w:t>
      </w:r>
      <w:r w:rsidRPr="00CD4F1F">
        <w:rPr>
          <w:iCs/>
        </w:rPr>
        <w:t xml:space="preserve"> и написать «Заявка на участие в открытом конкурсе </w:t>
      </w:r>
      <w:r w:rsidRPr="00CD4F1F">
        <w:t>по выбору управляющей организации п</w:t>
      </w:r>
      <w:r w:rsidRPr="00CD4F1F">
        <w:rPr>
          <w:bCs/>
          <w:iCs/>
        </w:rPr>
        <w:t xml:space="preserve">о лоту № … </w:t>
      </w:r>
      <w:r w:rsidRPr="00CD4F1F">
        <w:rPr>
          <w:iCs/>
        </w:rPr>
        <w:t>»</w:t>
      </w:r>
      <w:r w:rsidRPr="00CD4F1F">
        <w:rPr>
          <w:color w:val="215868"/>
        </w:rPr>
        <w:t xml:space="preserve">. </w:t>
      </w:r>
    </w:p>
    <w:p w:rsidR="00634C09" w:rsidRPr="0092192A" w:rsidRDefault="00634C09" w:rsidP="00634C09">
      <w:pPr>
        <w:autoSpaceDE w:val="0"/>
        <w:autoSpaceDN w:val="0"/>
        <w:adjustRightInd w:val="0"/>
        <w:jc w:val="both"/>
      </w:pPr>
      <w:r w:rsidRPr="00CD4F1F">
        <w:tab/>
        <w:t xml:space="preserve">Заявки на участие в открытом конкурсе принимаются ежедневно с 9.00 до 13.00 часов и с 14.00 до 17.00 часов, кроме субботы и воскресенья. Заявки, представленные после 14-00 часов </w:t>
      </w:r>
      <w:r w:rsidR="00B40025">
        <w:t>23</w:t>
      </w:r>
      <w:r w:rsidR="00AD0BC5">
        <w:t>.12.</w:t>
      </w:r>
      <w:r w:rsidRPr="00576205">
        <w:t>2015</w:t>
      </w:r>
      <w:r w:rsidRPr="0092192A">
        <w:t>, к рассмотрению не принимаются.</w:t>
      </w:r>
    </w:p>
    <w:p w:rsidR="00AD0BC5" w:rsidRDefault="00634C09" w:rsidP="00634C09">
      <w:pPr>
        <w:autoSpaceDE w:val="0"/>
        <w:autoSpaceDN w:val="0"/>
        <w:adjustRightInd w:val="0"/>
        <w:ind w:firstLine="709"/>
        <w:jc w:val="both"/>
      </w:pPr>
      <w:r w:rsidRPr="0092192A">
        <w:rPr>
          <w:b/>
        </w:rPr>
        <w:t xml:space="preserve">9. Место, дата и время вскрытия конвертов с заявками на участие в конкурсе –   </w:t>
      </w:r>
      <w:r w:rsidRPr="0092192A">
        <w:t xml:space="preserve">Тульская область, г. Щекино, ул. Шахтерская, д.11, кабинет 18; </w:t>
      </w:r>
    </w:p>
    <w:p w:rsidR="00634C09" w:rsidRPr="0092192A" w:rsidRDefault="00B40025" w:rsidP="00634C09">
      <w:pPr>
        <w:autoSpaceDE w:val="0"/>
        <w:autoSpaceDN w:val="0"/>
        <w:adjustRightInd w:val="0"/>
        <w:ind w:firstLine="709"/>
        <w:jc w:val="both"/>
      </w:pPr>
      <w:r>
        <w:t>23</w:t>
      </w:r>
      <w:r w:rsidR="00AD0BC5">
        <w:t xml:space="preserve"> декабря</w:t>
      </w:r>
      <w:r w:rsidR="00D91E61" w:rsidRPr="00E63E55">
        <w:rPr>
          <w:color w:val="FF0000"/>
        </w:rPr>
        <w:t xml:space="preserve"> </w:t>
      </w:r>
      <w:r w:rsidR="00634C09" w:rsidRPr="0045408D">
        <w:t>2015</w:t>
      </w:r>
      <w:r w:rsidR="00634C09" w:rsidRPr="0092192A">
        <w:t xml:space="preserve"> г, 14-00.</w:t>
      </w:r>
    </w:p>
    <w:p w:rsidR="00AD0BC5" w:rsidRDefault="00634C09" w:rsidP="00634C09">
      <w:pPr>
        <w:autoSpaceDE w:val="0"/>
        <w:autoSpaceDN w:val="0"/>
        <w:adjustRightInd w:val="0"/>
        <w:ind w:firstLine="709"/>
        <w:jc w:val="both"/>
      </w:pPr>
      <w:r w:rsidRPr="0092192A">
        <w:rPr>
          <w:b/>
        </w:rPr>
        <w:t xml:space="preserve">10. Место, дата и время рассмотрения конкурсной комиссией заявок на участие в конкурсе - </w:t>
      </w:r>
      <w:r w:rsidRPr="0092192A">
        <w:t xml:space="preserve">Тульская область, г. Щекино, ул. Шахтерская, д.11, кабинет 18; </w:t>
      </w:r>
    </w:p>
    <w:p w:rsidR="00634C09" w:rsidRPr="0045408D" w:rsidRDefault="00B40025" w:rsidP="00634C09">
      <w:pPr>
        <w:autoSpaceDE w:val="0"/>
        <w:autoSpaceDN w:val="0"/>
        <w:adjustRightInd w:val="0"/>
        <w:ind w:firstLine="709"/>
        <w:jc w:val="both"/>
      </w:pPr>
      <w:r>
        <w:t>23</w:t>
      </w:r>
      <w:r w:rsidR="00AD0BC5">
        <w:t xml:space="preserve"> декабря</w:t>
      </w:r>
      <w:r w:rsidR="0045408D">
        <w:t xml:space="preserve"> </w:t>
      </w:r>
      <w:r w:rsidR="00634C09" w:rsidRPr="0045408D">
        <w:t>2015 г, 14-</w:t>
      </w:r>
      <w:r w:rsidR="00036672">
        <w:t>2</w:t>
      </w:r>
      <w:r w:rsidR="00634C09" w:rsidRPr="0045408D">
        <w:t>0.</w:t>
      </w:r>
    </w:p>
    <w:p w:rsidR="00634C09" w:rsidRPr="0045408D" w:rsidRDefault="00634C09" w:rsidP="00634C09">
      <w:pPr>
        <w:autoSpaceDE w:val="0"/>
        <w:autoSpaceDN w:val="0"/>
        <w:adjustRightInd w:val="0"/>
        <w:ind w:firstLine="709"/>
        <w:jc w:val="both"/>
      </w:pPr>
      <w:r w:rsidRPr="0092192A">
        <w:rPr>
          <w:b/>
        </w:rPr>
        <w:t xml:space="preserve">11. Место, дата и время проведения конкурса – </w:t>
      </w:r>
      <w:r w:rsidRPr="0092192A">
        <w:t xml:space="preserve">Тульская область, г. Щекино, ул. Шахтерская, д.11, кабинет 18; </w:t>
      </w:r>
      <w:r w:rsidR="00B40025">
        <w:t>25</w:t>
      </w:r>
      <w:r w:rsidR="00AD0BC5">
        <w:t xml:space="preserve"> декабря</w:t>
      </w:r>
      <w:r w:rsidRPr="0045408D">
        <w:t xml:space="preserve"> 2015 г, 1</w:t>
      </w:r>
      <w:r w:rsidR="0092192A" w:rsidRPr="0045408D">
        <w:t>0</w:t>
      </w:r>
      <w:r w:rsidRPr="0045408D">
        <w:t>-00.</w:t>
      </w:r>
    </w:p>
    <w:p w:rsidR="00BF0E62" w:rsidRDefault="00634C09" w:rsidP="00224AC0">
      <w:pPr>
        <w:autoSpaceDE w:val="0"/>
        <w:autoSpaceDN w:val="0"/>
        <w:adjustRightInd w:val="0"/>
        <w:ind w:firstLine="709"/>
        <w:jc w:val="both"/>
        <w:rPr>
          <w:b/>
        </w:rPr>
      </w:pPr>
      <w:r w:rsidRPr="0092192A">
        <w:rPr>
          <w:b/>
        </w:rPr>
        <w:t>12. Размер обеспечения заявки на участие в</w:t>
      </w:r>
      <w:r w:rsidRPr="00CD4F1F">
        <w:rPr>
          <w:b/>
        </w:rPr>
        <w:t xml:space="preserve"> конкурсе </w:t>
      </w:r>
      <w:r w:rsidRPr="00224AC0">
        <w:rPr>
          <w:b/>
        </w:rPr>
        <w:t>составляет</w:t>
      </w:r>
      <w:r w:rsidR="00BF0E62">
        <w:rPr>
          <w:b/>
        </w:rPr>
        <w:t>:</w:t>
      </w:r>
    </w:p>
    <w:p w:rsidR="00BF0E62" w:rsidRPr="00B40025" w:rsidRDefault="00BF0E62" w:rsidP="00B40025">
      <w:pPr>
        <w:autoSpaceDE w:val="0"/>
        <w:autoSpaceDN w:val="0"/>
        <w:adjustRightInd w:val="0"/>
        <w:ind w:firstLine="709"/>
        <w:jc w:val="both"/>
        <w:rPr>
          <w:b/>
        </w:rPr>
      </w:pPr>
      <w:r w:rsidRPr="0095443D">
        <w:t>лот №1</w:t>
      </w:r>
      <w:r>
        <w:rPr>
          <w:b/>
        </w:rPr>
        <w:t xml:space="preserve"> </w:t>
      </w:r>
      <w:r w:rsidR="00B40025">
        <w:rPr>
          <w:b/>
        </w:rPr>
        <w:t>–</w:t>
      </w:r>
      <w:r w:rsidR="00B40025" w:rsidRPr="00CD4F1F">
        <w:rPr>
          <w:b/>
        </w:rPr>
        <w:t xml:space="preserve"> </w:t>
      </w:r>
      <w:r w:rsidR="00B40025" w:rsidRPr="00B40025">
        <w:rPr>
          <w:b/>
          <w:u w:val="single"/>
        </w:rPr>
        <w:t xml:space="preserve">1096,53 </w:t>
      </w:r>
      <w:r w:rsidR="00B40025" w:rsidRPr="00B40025">
        <w:t xml:space="preserve">рублей, </w:t>
      </w:r>
    </w:p>
    <w:p w:rsidR="00BF0E62" w:rsidRPr="00B40025" w:rsidRDefault="00BF0E62" w:rsidP="00BF0E62">
      <w:pPr>
        <w:tabs>
          <w:tab w:val="left" w:pos="2445"/>
        </w:tabs>
        <w:ind w:firstLine="709"/>
        <w:rPr>
          <w:b/>
        </w:rPr>
      </w:pPr>
      <w:r w:rsidRPr="0095443D">
        <w:t>лот №2</w:t>
      </w:r>
      <w:r w:rsidRPr="00B40025">
        <w:rPr>
          <w:b/>
        </w:rPr>
        <w:t xml:space="preserve"> </w:t>
      </w:r>
      <w:r w:rsidR="00B40025" w:rsidRPr="00B40025">
        <w:rPr>
          <w:b/>
        </w:rPr>
        <w:t>-</w:t>
      </w:r>
      <w:r w:rsidRPr="00B40025">
        <w:rPr>
          <w:b/>
        </w:rPr>
        <w:t xml:space="preserve"> </w:t>
      </w:r>
      <w:r w:rsidR="00C01245" w:rsidRPr="00776A58">
        <w:rPr>
          <w:b/>
          <w:u w:val="single"/>
        </w:rPr>
        <w:t xml:space="preserve">3 158,66  </w:t>
      </w:r>
      <w:r w:rsidRPr="00B40025">
        <w:rPr>
          <w:b/>
        </w:rPr>
        <w:t>рублей;</w:t>
      </w:r>
    </w:p>
    <w:p w:rsidR="00BF0E62" w:rsidRDefault="00BF0E62" w:rsidP="00BF0E62">
      <w:pPr>
        <w:tabs>
          <w:tab w:val="left" w:pos="2445"/>
        </w:tabs>
        <w:ind w:firstLine="709"/>
        <w:rPr>
          <w:b/>
        </w:rPr>
      </w:pPr>
      <w:r w:rsidRPr="0095443D">
        <w:t>лот №3</w:t>
      </w:r>
      <w:r w:rsidR="00B40025" w:rsidRPr="00B40025">
        <w:rPr>
          <w:b/>
        </w:rPr>
        <w:t xml:space="preserve"> -</w:t>
      </w:r>
      <w:r w:rsidRPr="00B40025">
        <w:rPr>
          <w:b/>
        </w:rPr>
        <w:t xml:space="preserve"> </w:t>
      </w:r>
      <w:r w:rsidR="00B40025" w:rsidRPr="00B40025">
        <w:rPr>
          <w:b/>
          <w:u w:val="single"/>
        </w:rPr>
        <w:t xml:space="preserve">9 519,46 </w:t>
      </w:r>
      <w:r w:rsidRPr="008004C0">
        <w:rPr>
          <w:b/>
        </w:rPr>
        <w:t>рублей</w:t>
      </w:r>
      <w:r w:rsidR="008004C0">
        <w:rPr>
          <w:b/>
        </w:rPr>
        <w:t>.</w:t>
      </w:r>
    </w:p>
    <w:p w:rsidR="00634C09" w:rsidRPr="00CD4F1F" w:rsidRDefault="00634C09" w:rsidP="00634C09">
      <w:pPr>
        <w:ind w:firstLine="709"/>
        <w:jc w:val="both"/>
      </w:pPr>
      <w:r w:rsidRPr="005A1A62">
        <w:rPr>
          <w:b/>
        </w:rPr>
        <w:t>Средства в качестве обеспечения</w:t>
      </w:r>
      <w:r w:rsidRPr="00CD4F1F">
        <w:t xml:space="preserve"> заявки на участие в конкурсе перечисляются претендентом на участие в конкурсе на счет администрации Щекинского района: </w:t>
      </w:r>
    </w:p>
    <w:p w:rsidR="00634C09" w:rsidRPr="00CD4F1F" w:rsidRDefault="00634C09" w:rsidP="00634C09">
      <w:pPr>
        <w:jc w:val="both"/>
      </w:pPr>
      <w:r w:rsidRPr="00CD4F1F">
        <w:t xml:space="preserve">УФК по Тульской области, л/с 05663010080, ИНН 7118011747, КПП 711801001, </w:t>
      </w:r>
    </w:p>
    <w:p w:rsidR="00634C09" w:rsidRPr="00CD4F1F" w:rsidRDefault="00634C09" w:rsidP="00634C09">
      <w:pPr>
        <w:jc w:val="both"/>
      </w:pPr>
      <w:r w:rsidRPr="00CD4F1F">
        <w:t xml:space="preserve">БИК 047003001, р/счет 40302810870033000130 в </w:t>
      </w:r>
      <w:r w:rsidR="00AD0BC5">
        <w:t>Отделение Тула г. Тула.</w:t>
      </w:r>
    </w:p>
    <w:p w:rsidR="00634C09" w:rsidRDefault="00634C09" w:rsidP="00634C09">
      <w:pPr>
        <w:jc w:val="both"/>
      </w:pPr>
      <w:r w:rsidRPr="00CD4F1F">
        <w:tab/>
        <w:t>Назначение платежа: «Обеспечение заявки на участие в конкурсе по отбору управляющей организации для управления многоквартирными домами. НДС не облагается».</w:t>
      </w:r>
    </w:p>
    <w:p w:rsidR="00514E1B" w:rsidRPr="00514E1B" w:rsidRDefault="00514E1B" w:rsidP="00514E1B">
      <w:pPr>
        <w:autoSpaceDE w:val="0"/>
        <w:autoSpaceDN w:val="0"/>
        <w:adjustRightInd w:val="0"/>
        <w:ind w:firstLine="540"/>
        <w:jc w:val="both"/>
        <w:rPr>
          <w:b/>
        </w:rPr>
      </w:pPr>
      <w:r>
        <w:tab/>
      </w:r>
      <w:r>
        <w:rPr>
          <w:rFonts w:eastAsia="Calibri"/>
          <w:b/>
          <w:bCs/>
        </w:rPr>
        <w:t xml:space="preserve">В случае если до дня проведения конкурса собственники помещений в многоквартирном доме выбрали способ управления многоквартирным домом или реализовали решение о выборе способа управления этим домом, конкурс </w:t>
      </w:r>
      <w:r w:rsidR="00F85C6D">
        <w:rPr>
          <w:rFonts w:eastAsia="Calibri"/>
          <w:b/>
          <w:bCs/>
        </w:rPr>
        <w:t xml:space="preserve">по данному дому </w:t>
      </w:r>
      <w:r>
        <w:rPr>
          <w:rFonts w:eastAsia="Calibri"/>
          <w:b/>
          <w:bCs/>
        </w:rPr>
        <w:t xml:space="preserve">не проводится. Отказ от проведения конкурса по иным основаниям не допускается. </w:t>
      </w:r>
      <w:r>
        <w:rPr>
          <w:rFonts w:eastAsia="Calibri"/>
          <w:b/>
        </w:rPr>
        <w:t xml:space="preserve">Документы, </w:t>
      </w:r>
      <w:r w:rsidRPr="007F1BC4">
        <w:rPr>
          <w:rFonts w:eastAsia="Calibri"/>
          <w:b/>
        </w:rPr>
        <w:t xml:space="preserve">подтверждающие </w:t>
      </w:r>
      <w:r w:rsidR="000700C8" w:rsidRPr="007F1BC4">
        <w:rPr>
          <w:rFonts w:eastAsia="Calibri"/>
          <w:b/>
        </w:rPr>
        <w:t xml:space="preserve">выбор и реализацию способа управления (договор управления) </w:t>
      </w:r>
      <w:r w:rsidRPr="007F1BC4">
        <w:rPr>
          <w:rFonts w:eastAsia="Calibri"/>
          <w:b/>
        </w:rPr>
        <w:t>следует</w:t>
      </w:r>
      <w:r>
        <w:rPr>
          <w:rFonts w:eastAsia="Calibri"/>
          <w:b/>
        </w:rPr>
        <w:t xml:space="preserve"> предоставить </w:t>
      </w:r>
      <w:r w:rsidRPr="00514E1B">
        <w:rPr>
          <w:b/>
        </w:rPr>
        <w:t>по адресу Российская Федерация, 301248, Тульская область, г. Щекино, ул. Шахтерская, д.11, кабинет 34</w:t>
      </w:r>
      <w:r>
        <w:rPr>
          <w:b/>
        </w:rPr>
        <w:t xml:space="preserve"> не позднее дня проведения конкурса</w:t>
      </w:r>
      <w:r w:rsidRPr="00514E1B">
        <w:rPr>
          <w:b/>
        </w:rPr>
        <w:t xml:space="preserve">. </w:t>
      </w:r>
    </w:p>
    <w:p w:rsidR="0095443D" w:rsidRDefault="0095443D" w:rsidP="00634C09">
      <w:pPr>
        <w:jc w:val="both"/>
      </w:pPr>
    </w:p>
    <w:p w:rsidR="00C57409" w:rsidRDefault="00C57409" w:rsidP="00634C09">
      <w:pPr>
        <w:jc w:val="both"/>
      </w:pPr>
    </w:p>
    <w:p w:rsidR="00634C09" w:rsidRPr="00CD4F1F" w:rsidRDefault="00634C09" w:rsidP="00634C09">
      <w:pPr>
        <w:jc w:val="both"/>
      </w:pPr>
      <w:r w:rsidRPr="00CD4F1F">
        <w:t>Председатель комитета по вопросам жизнеобеспечения,</w:t>
      </w:r>
    </w:p>
    <w:p w:rsidR="00634C09" w:rsidRPr="00CD4F1F" w:rsidRDefault="00634C09" w:rsidP="00634C09">
      <w:pPr>
        <w:jc w:val="both"/>
      </w:pPr>
      <w:r w:rsidRPr="00CD4F1F">
        <w:t xml:space="preserve">строительства и дорожно-транспортному хозяйству </w:t>
      </w:r>
    </w:p>
    <w:p w:rsidR="00634C09" w:rsidRPr="00CD4F1F" w:rsidRDefault="00634C09" w:rsidP="00634C09">
      <w:pPr>
        <w:jc w:val="both"/>
      </w:pPr>
      <w:r w:rsidRPr="00CD4F1F">
        <w:t xml:space="preserve">администрации Щекинского района                      </w:t>
      </w:r>
      <w:r w:rsidRPr="00CD4F1F">
        <w:tab/>
      </w:r>
      <w:r w:rsidRPr="00CD4F1F">
        <w:tab/>
      </w:r>
      <w:r w:rsidRPr="00CD4F1F">
        <w:tab/>
        <w:t xml:space="preserve">  </w:t>
      </w:r>
      <w:r w:rsidR="004D49F6">
        <w:t xml:space="preserve">     </w:t>
      </w:r>
      <w:r w:rsidRPr="00CD4F1F">
        <w:t xml:space="preserve">   Д.А. Субботин</w:t>
      </w:r>
    </w:p>
    <w:p w:rsidR="00855B8E" w:rsidRDefault="00855B8E" w:rsidP="00C45F82">
      <w:pPr>
        <w:jc w:val="right"/>
        <w:outlineLvl w:val="1"/>
        <w:rPr>
          <w:bCs/>
          <w:kern w:val="36"/>
        </w:rPr>
      </w:pPr>
    </w:p>
    <w:p w:rsidR="00855B8E" w:rsidRDefault="00855B8E" w:rsidP="00C45F82">
      <w:pPr>
        <w:jc w:val="right"/>
        <w:outlineLvl w:val="1"/>
        <w:rPr>
          <w:bCs/>
          <w:kern w:val="36"/>
        </w:rPr>
      </w:pPr>
    </w:p>
    <w:p w:rsidR="00855B8E" w:rsidRDefault="00855B8E" w:rsidP="00C45F82">
      <w:pPr>
        <w:jc w:val="right"/>
        <w:outlineLvl w:val="1"/>
        <w:rPr>
          <w:bCs/>
          <w:kern w:val="36"/>
        </w:rPr>
      </w:pPr>
    </w:p>
    <w:p w:rsidR="00855B8E" w:rsidRDefault="00855B8E" w:rsidP="00C45F82">
      <w:pPr>
        <w:jc w:val="right"/>
        <w:outlineLvl w:val="1"/>
        <w:rPr>
          <w:bCs/>
          <w:kern w:val="36"/>
        </w:rPr>
      </w:pPr>
    </w:p>
    <w:p w:rsidR="00855B8E" w:rsidRDefault="00855B8E" w:rsidP="00C45F82">
      <w:pPr>
        <w:jc w:val="right"/>
        <w:outlineLvl w:val="1"/>
        <w:rPr>
          <w:bCs/>
          <w:kern w:val="36"/>
        </w:rPr>
      </w:pPr>
    </w:p>
    <w:p w:rsidR="00855B8E" w:rsidRDefault="00855B8E" w:rsidP="00C45F82">
      <w:pPr>
        <w:jc w:val="right"/>
        <w:outlineLvl w:val="1"/>
        <w:rPr>
          <w:bCs/>
          <w:kern w:val="36"/>
        </w:rPr>
      </w:pPr>
    </w:p>
    <w:p w:rsidR="00855B8E" w:rsidRDefault="00855B8E" w:rsidP="00C45F82">
      <w:pPr>
        <w:jc w:val="right"/>
        <w:outlineLvl w:val="1"/>
        <w:rPr>
          <w:bCs/>
          <w:kern w:val="36"/>
        </w:rPr>
      </w:pPr>
    </w:p>
    <w:p w:rsidR="00855B8E" w:rsidRDefault="00855B8E" w:rsidP="00C45F82">
      <w:pPr>
        <w:jc w:val="right"/>
        <w:outlineLvl w:val="1"/>
        <w:rPr>
          <w:bCs/>
          <w:kern w:val="36"/>
        </w:rPr>
      </w:pPr>
    </w:p>
    <w:p w:rsidR="00855B8E" w:rsidRDefault="00855B8E" w:rsidP="00C45F82">
      <w:pPr>
        <w:jc w:val="right"/>
        <w:outlineLvl w:val="1"/>
        <w:rPr>
          <w:bCs/>
          <w:kern w:val="36"/>
        </w:rPr>
      </w:pPr>
    </w:p>
    <w:p w:rsidR="00855B8E" w:rsidRDefault="00855B8E" w:rsidP="00C45F82">
      <w:pPr>
        <w:jc w:val="right"/>
        <w:outlineLvl w:val="1"/>
        <w:rPr>
          <w:bCs/>
          <w:kern w:val="36"/>
        </w:rPr>
      </w:pPr>
    </w:p>
    <w:p w:rsidR="00855B8E" w:rsidRDefault="00855B8E" w:rsidP="00C45F82">
      <w:pPr>
        <w:jc w:val="right"/>
        <w:outlineLvl w:val="1"/>
        <w:rPr>
          <w:bCs/>
          <w:kern w:val="36"/>
        </w:rPr>
      </w:pPr>
    </w:p>
    <w:p w:rsidR="00C45F82" w:rsidRPr="00CD4F1F" w:rsidRDefault="00C45F82" w:rsidP="00C45F82">
      <w:pPr>
        <w:jc w:val="right"/>
        <w:outlineLvl w:val="1"/>
        <w:rPr>
          <w:bCs/>
          <w:kern w:val="36"/>
        </w:rPr>
      </w:pPr>
      <w:r w:rsidRPr="00CD4F1F">
        <w:rPr>
          <w:bCs/>
          <w:kern w:val="36"/>
        </w:rPr>
        <w:lastRenderedPageBreak/>
        <w:t xml:space="preserve">Приложение </w:t>
      </w:r>
      <w:r>
        <w:rPr>
          <w:bCs/>
          <w:kern w:val="36"/>
        </w:rPr>
        <w:t>3</w:t>
      </w:r>
    </w:p>
    <w:p w:rsidR="00C45F82" w:rsidRDefault="00C45F82" w:rsidP="00C45F82">
      <w:pPr>
        <w:jc w:val="right"/>
        <w:outlineLvl w:val="1"/>
        <w:rPr>
          <w:bCs/>
          <w:kern w:val="36"/>
        </w:rPr>
      </w:pPr>
      <w:r w:rsidRPr="00CD4F1F">
        <w:rPr>
          <w:bCs/>
          <w:kern w:val="36"/>
        </w:rPr>
        <w:t xml:space="preserve">                                                              к постановлению администрации</w:t>
      </w:r>
    </w:p>
    <w:p w:rsidR="00C45F82" w:rsidRDefault="00C45F82" w:rsidP="00C45F82">
      <w:pPr>
        <w:jc w:val="right"/>
        <w:outlineLvl w:val="1"/>
        <w:rPr>
          <w:bCs/>
          <w:kern w:val="36"/>
        </w:rPr>
      </w:pPr>
      <w:r>
        <w:rPr>
          <w:bCs/>
          <w:kern w:val="36"/>
        </w:rPr>
        <w:t>муниципального образования</w:t>
      </w:r>
    </w:p>
    <w:p w:rsidR="00C45F82" w:rsidRPr="00CD4F1F" w:rsidRDefault="00C45F82" w:rsidP="00C45F82">
      <w:pPr>
        <w:jc w:val="right"/>
        <w:outlineLvl w:val="1"/>
        <w:rPr>
          <w:bCs/>
          <w:kern w:val="36"/>
        </w:rPr>
      </w:pPr>
      <w:r w:rsidRPr="00CD4F1F">
        <w:rPr>
          <w:bCs/>
          <w:kern w:val="36"/>
        </w:rPr>
        <w:t>Щекинск</w:t>
      </w:r>
      <w:r>
        <w:rPr>
          <w:bCs/>
          <w:kern w:val="36"/>
        </w:rPr>
        <w:t>ий</w:t>
      </w:r>
      <w:r w:rsidRPr="00CD4F1F">
        <w:rPr>
          <w:bCs/>
          <w:kern w:val="36"/>
        </w:rPr>
        <w:t xml:space="preserve"> район</w:t>
      </w:r>
    </w:p>
    <w:p w:rsidR="00085CA1" w:rsidRPr="00CD4F1F" w:rsidRDefault="00085CA1" w:rsidP="00085CA1">
      <w:pPr>
        <w:jc w:val="right"/>
        <w:outlineLvl w:val="1"/>
        <w:rPr>
          <w:bCs/>
          <w:kern w:val="36"/>
        </w:rPr>
      </w:pPr>
      <w:r w:rsidRPr="00735FBE">
        <w:rPr>
          <w:bCs/>
          <w:kern w:val="36"/>
        </w:rPr>
        <w:t xml:space="preserve">от </w:t>
      </w:r>
      <w:r>
        <w:rPr>
          <w:bCs/>
          <w:kern w:val="36"/>
        </w:rPr>
        <w:t>23 ноября 2015г.</w:t>
      </w:r>
      <w:r w:rsidRPr="00735FBE">
        <w:rPr>
          <w:bCs/>
          <w:kern w:val="36"/>
        </w:rPr>
        <w:t xml:space="preserve"> №</w:t>
      </w:r>
      <w:r>
        <w:rPr>
          <w:bCs/>
          <w:kern w:val="36"/>
        </w:rPr>
        <w:t>11-1719</w:t>
      </w:r>
    </w:p>
    <w:p w:rsidR="00C719DA" w:rsidRPr="00CD4F1F" w:rsidRDefault="00C719DA" w:rsidP="00C719DA">
      <w:pPr>
        <w:jc w:val="right"/>
        <w:outlineLvl w:val="1"/>
        <w:rPr>
          <w:bCs/>
          <w:kern w:val="36"/>
        </w:rPr>
      </w:pPr>
    </w:p>
    <w:p w:rsidR="00634C09" w:rsidRPr="00CD4F1F" w:rsidRDefault="00634C09" w:rsidP="00634C09">
      <w:pPr>
        <w:spacing w:line="240" w:lineRule="atLeast"/>
        <w:ind w:firstLine="709"/>
        <w:jc w:val="center"/>
        <w:rPr>
          <w:b/>
        </w:rPr>
      </w:pPr>
      <w:r w:rsidRPr="00CD4F1F">
        <w:rPr>
          <w:b/>
        </w:rPr>
        <w:t>Конкурсная документация</w:t>
      </w:r>
    </w:p>
    <w:p w:rsidR="00634C09" w:rsidRPr="00CD4F1F" w:rsidRDefault="00634C09" w:rsidP="00634C09">
      <w:pPr>
        <w:jc w:val="center"/>
        <w:rPr>
          <w:b/>
        </w:rPr>
      </w:pPr>
      <w:r w:rsidRPr="00CD4F1F">
        <w:rPr>
          <w:b/>
        </w:rPr>
        <w:t xml:space="preserve">открытого конкурса по отбору управляющей организации на право заключения договоров управления многоквартирными домами. </w:t>
      </w:r>
    </w:p>
    <w:p w:rsidR="00634C09" w:rsidRPr="00CD4F1F" w:rsidRDefault="00634C09" w:rsidP="00634C09">
      <w:pPr>
        <w:spacing w:line="240" w:lineRule="atLeast"/>
        <w:jc w:val="center"/>
        <w:rPr>
          <w:szCs w:val="28"/>
        </w:rPr>
      </w:pPr>
    </w:p>
    <w:p w:rsidR="00634C09" w:rsidRPr="00CD4F1F" w:rsidRDefault="00634C09" w:rsidP="00634C09">
      <w:pPr>
        <w:ind w:firstLine="709"/>
        <w:jc w:val="center"/>
        <w:rPr>
          <w:szCs w:val="28"/>
        </w:rPr>
      </w:pPr>
      <w:r w:rsidRPr="00CD4F1F">
        <w:rPr>
          <w:szCs w:val="28"/>
        </w:rPr>
        <w:t>В комплект документации входит:</w:t>
      </w:r>
    </w:p>
    <w:p w:rsidR="00634C09" w:rsidRPr="00CD4F1F" w:rsidRDefault="00634C09" w:rsidP="00634C09">
      <w:pPr>
        <w:ind w:firstLine="709"/>
        <w:jc w:val="center"/>
        <w:rPr>
          <w:szCs w:val="28"/>
        </w:rPr>
      </w:pPr>
    </w:p>
    <w:p w:rsidR="00634C09" w:rsidRPr="00CD4F1F" w:rsidRDefault="00634C09" w:rsidP="00634C09">
      <w:pPr>
        <w:jc w:val="both"/>
      </w:pPr>
      <w:r w:rsidRPr="00CD4F1F">
        <w:t xml:space="preserve">Конкурсная документация. </w:t>
      </w:r>
    </w:p>
    <w:p w:rsidR="00634C09" w:rsidRPr="00CD4F1F" w:rsidRDefault="00634C09" w:rsidP="00634C09">
      <w:pPr>
        <w:jc w:val="both"/>
      </w:pPr>
      <w:r w:rsidRPr="00CD4F1F">
        <w:t>Приложения к настоящей документации:</w:t>
      </w:r>
    </w:p>
    <w:p w:rsidR="00634C09" w:rsidRPr="008004C0" w:rsidRDefault="00634C09" w:rsidP="008004C0">
      <w:pPr>
        <w:jc w:val="both"/>
      </w:pPr>
      <w:r w:rsidRPr="008004C0">
        <w:t>Приложение 1 –</w:t>
      </w:r>
      <w:r w:rsidRPr="008004C0">
        <w:rPr>
          <w:bCs/>
        </w:rPr>
        <w:t xml:space="preserve"> </w:t>
      </w:r>
      <w:r w:rsidRPr="008004C0">
        <w:t xml:space="preserve">Акты о состоянии общего имущества собственников помещений в многоквартирных домах, являющихся объектом конкурса и расположенных по адресам: </w:t>
      </w:r>
    </w:p>
    <w:p w:rsidR="00473319" w:rsidRPr="008004C0" w:rsidRDefault="0095443D" w:rsidP="008004C0">
      <w:pPr>
        <w:jc w:val="both"/>
      </w:pPr>
      <w:r w:rsidRPr="0095443D">
        <w:t>г.Щекино, ул.Дружбы, д.3, 4, 5, 6, 7, 8, 9, 10, 11, 12, 13, 14, 15; ул.Строителей, д.2, 15, 17, 19, ул.Пионерская, д.37, ул.Союзная д. 17, 19, ул.Песочная, д.20, ул. Угольная, д.11А; ул.9-го Мая, д.5, 6, ул.Зайцева, д.4, 19, 21, 22, 24, ул.Майский переулок, д.2, 4, 5, ул.Базовый проезд, д.10, 12, 16, ул.Холодкова, д.2, 2Б, ул.Союзная, д.18, 20, ул.Рабочая, д.6, ул.Советская, д.49, 61, 67, 71, 73, ул.Парковая, д.19, 23, ул.Парковская, д.2, 5, ул.Парковый тупик, д.6, ул.Дальняя, д.5А, ул.Квартальная, д.2, ул.Линейная, д.10, 16, ул.Песочная, д.13, 15, 17, 19, 21, ул.Шахтостроительная, д.10, ул.Школьная д.10, 14, ул.Нижняя, д.2, 4, 6, 8, 10, ул.1-й Поселковый проезд, д.8, ул.3-й Поселковый проезд, д.6, 8, 12, ул.4-й Поселковый проезд, д.10А, 14, 16, ул.5-й Поселковый проезд, д.3, 9, ул.Локомотивная, д.2, 3, 4, 6, 7, 8, 9, 10, 12, ул.Транспортная, д.1, 3, 5, 6, 9, 13, 15, 17, 19, ул.Куприянова, д.1Б, 6, 9А, 12, 21, ул.Путевая, д.8А, ул.Нагорная, д.9, ул.Орджоникидзе, д.9, ул.Подгорная, д.4, 10, 12, ул.Паровозная, д.3, 5, ул.Первомайская, д.4, 6, 6Б, 8, 9, 11, 12, 12А, 13, 14А, 16, ул.Поселковая, д.18, 20, 22, 26, 27, 28, 29, 30, 31, 32, 33, 34, ул.Алимкина, д.37, 38, 40, 42, 46, ул.Комсомольская, д.29, 33, 37, 41, ул.Монтажная, д.14А, 97Б, 97Г, 97Е, ул.Полевая, д.18, 20, 24, 24А, ст. Щекино, д.3, ул.Клубная, д.12, 15, 16, ул.Средняя, д.1, 3, 4, 5, 6, 7, 10, 11, 14, 16, ул.Участковая, д.10, 14, 18, 22</w:t>
      </w:r>
      <w:r>
        <w:t>.</w:t>
      </w:r>
    </w:p>
    <w:p w:rsidR="00634C09" w:rsidRPr="00CD4F1F" w:rsidRDefault="00634C09" w:rsidP="00634C09">
      <w:pPr>
        <w:jc w:val="both"/>
      </w:pPr>
      <w:r w:rsidRPr="00001078">
        <w:rPr>
          <w:sz w:val="22"/>
          <w:szCs w:val="22"/>
        </w:rPr>
        <w:t xml:space="preserve">Приложение 2 - Перечень обязательных </w:t>
      </w:r>
      <w:r w:rsidR="00715DAB" w:rsidRPr="00001078">
        <w:rPr>
          <w:sz w:val="22"/>
          <w:szCs w:val="22"/>
        </w:rPr>
        <w:t>и дополнительных</w:t>
      </w:r>
      <w:r w:rsidR="00715DAB">
        <w:t xml:space="preserve"> </w:t>
      </w:r>
      <w:r w:rsidRPr="00CD4F1F">
        <w:t>работ и услуг по содержанию и ремонту общего  имущества собственников помещений в многоквартирном  доме;</w:t>
      </w:r>
    </w:p>
    <w:p w:rsidR="00634C09" w:rsidRPr="00CD4F1F" w:rsidRDefault="00634C09" w:rsidP="00634C09">
      <w:pPr>
        <w:jc w:val="both"/>
      </w:pPr>
      <w:r w:rsidRPr="00CD4F1F">
        <w:t>Приложение 3 - Форма заявки на участие в конкурсе;</w:t>
      </w:r>
    </w:p>
    <w:p w:rsidR="00634C09" w:rsidRPr="00CD4F1F" w:rsidRDefault="00634C09" w:rsidP="00634C09">
      <w:pPr>
        <w:jc w:val="both"/>
      </w:pPr>
      <w:r w:rsidRPr="00CD4F1F">
        <w:t>Приложение 4 - Проект договора управления многоквартирным домом.</w:t>
      </w:r>
    </w:p>
    <w:p w:rsidR="00634C09" w:rsidRPr="00CD4F1F" w:rsidRDefault="00634C09" w:rsidP="00634C09">
      <w:pPr>
        <w:spacing w:line="240" w:lineRule="atLeast"/>
        <w:jc w:val="center"/>
        <w:rPr>
          <w:b/>
        </w:rPr>
      </w:pPr>
    </w:p>
    <w:p w:rsidR="00634C09" w:rsidRPr="00CD4F1F" w:rsidRDefault="00634C09" w:rsidP="00634C09">
      <w:pPr>
        <w:spacing w:line="240" w:lineRule="atLeast"/>
        <w:jc w:val="center"/>
      </w:pPr>
      <w:r w:rsidRPr="00CD4F1F">
        <w:rPr>
          <w:b/>
        </w:rPr>
        <w:t>Содержание конкурсной документации</w:t>
      </w:r>
      <w:r w:rsidRPr="00CD4F1F">
        <w:t>.</w:t>
      </w:r>
    </w:p>
    <w:p w:rsidR="00634C09" w:rsidRPr="00CD4F1F" w:rsidRDefault="00634C09" w:rsidP="00634C09">
      <w:pPr>
        <w:spacing w:line="240" w:lineRule="atLeast"/>
        <w:jc w:val="cente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126"/>
        <w:gridCol w:w="7088"/>
      </w:tblGrid>
      <w:tr w:rsidR="00634C09" w:rsidRPr="00CD4F1F" w:rsidTr="00855B8E">
        <w:tc>
          <w:tcPr>
            <w:tcW w:w="568" w:type="dxa"/>
            <w:tcBorders>
              <w:top w:val="single" w:sz="4" w:space="0" w:color="auto"/>
              <w:left w:val="single" w:sz="4" w:space="0" w:color="auto"/>
              <w:bottom w:val="single" w:sz="4" w:space="0" w:color="auto"/>
              <w:right w:val="single" w:sz="4" w:space="0" w:color="auto"/>
            </w:tcBorders>
          </w:tcPr>
          <w:p w:rsidR="00634C09" w:rsidRPr="00CD4F1F" w:rsidRDefault="00634C09" w:rsidP="00634C09">
            <w:pPr>
              <w:spacing w:line="240" w:lineRule="atLeast"/>
              <w:jc w:val="center"/>
            </w:pPr>
            <w:r w:rsidRPr="00CD4F1F">
              <w:t>№ п\п</w:t>
            </w:r>
          </w:p>
        </w:tc>
        <w:tc>
          <w:tcPr>
            <w:tcW w:w="9214" w:type="dxa"/>
            <w:gridSpan w:val="2"/>
            <w:tcBorders>
              <w:top w:val="single" w:sz="4" w:space="0" w:color="auto"/>
              <w:left w:val="single" w:sz="4" w:space="0" w:color="auto"/>
              <w:bottom w:val="single" w:sz="4" w:space="0" w:color="auto"/>
              <w:right w:val="single" w:sz="4" w:space="0" w:color="auto"/>
            </w:tcBorders>
          </w:tcPr>
          <w:p w:rsidR="00634C09" w:rsidRPr="00CD4F1F" w:rsidRDefault="00634C09" w:rsidP="00634C09">
            <w:pPr>
              <w:spacing w:line="240" w:lineRule="atLeast"/>
              <w:jc w:val="center"/>
            </w:pPr>
            <w:r w:rsidRPr="00CD4F1F">
              <w:t>Информация организатора конкурса в отношении условий для проведения конкурса и заключения договора управления</w:t>
            </w:r>
          </w:p>
        </w:tc>
      </w:tr>
      <w:tr w:rsidR="00634C09" w:rsidRPr="00CD4F1F" w:rsidTr="00855B8E">
        <w:tc>
          <w:tcPr>
            <w:tcW w:w="568" w:type="dxa"/>
            <w:tcBorders>
              <w:top w:val="single" w:sz="4" w:space="0" w:color="auto"/>
              <w:left w:val="single" w:sz="4" w:space="0" w:color="auto"/>
              <w:bottom w:val="single" w:sz="4" w:space="0" w:color="auto"/>
              <w:right w:val="single" w:sz="4" w:space="0" w:color="auto"/>
            </w:tcBorders>
          </w:tcPr>
          <w:p w:rsidR="00634C09" w:rsidRPr="00CD4F1F" w:rsidRDefault="00634C09" w:rsidP="00634C09">
            <w:pPr>
              <w:spacing w:line="240" w:lineRule="atLeast"/>
              <w:jc w:val="center"/>
            </w:pPr>
            <w:r w:rsidRPr="00CD4F1F">
              <w:t>1.</w:t>
            </w:r>
          </w:p>
        </w:tc>
        <w:tc>
          <w:tcPr>
            <w:tcW w:w="2126" w:type="dxa"/>
            <w:tcBorders>
              <w:top w:val="single" w:sz="4" w:space="0" w:color="auto"/>
              <w:left w:val="single" w:sz="4" w:space="0" w:color="auto"/>
              <w:bottom w:val="single" w:sz="4" w:space="0" w:color="auto"/>
              <w:right w:val="single" w:sz="4" w:space="0" w:color="auto"/>
            </w:tcBorders>
          </w:tcPr>
          <w:p w:rsidR="00634C09" w:rsidRPr="00CD4F1F" w:rsidRDefault="00634C09" w:rsidP="00310C51">
            <w:pPr>
              <w:spacing w:line="240" w:lineRule="atLeast"/>
              <w:jc w:val="both"/>
            </w:pPr>
            <w:r w:rsidRPr="00CD4F1F">
              <w:t>Характеристика объекта конкурса</w:t>
            </w:r>
          </w:p>
        </w:tc>
        <w:tc>
          <w:tcPr>
            <w:tcW w:w="7088" w:type="dxa"/>
            <w:tcBorders>
              <w:top w:val="single" w:sz="4" w:space="0" w:color="auto"/>
              <w:left w:val="single" w:sz="4" w:space="0" w:color="auto"/>
              <w:bottom w:val="single" w:sz="4" w:space="0" w:color="auto"/>
              <w:right w:val="single" w:sz="4" w:space="0" w:color="auto"/>
            </w:tcBorders>
          </w:tcPr>
          <w:p w:rsidR="00634C09" w:rsidRPr="00CD4F1F" w:rsidRDefault="00634C09" w:rsidP="00777C66">
            <w:pPr>
              <w:spacing w:line="240" w:lineRule="atLeast"/>
              <w:jc w:val="both"/>
              <w:rPr>
                <w:highlight w:val="cyan"/>
              </w:rPr>
            </w:pPr>
            <w:r w:rsidRPr="00CD4F1F">
              <w:t xml:space="preserve">Акты о состоянии общего имущества собственников помещений в многоквартирных домах, являющихся объектом конкурса, приведены в </w:t>
            </w:r>
            <w:r w:rsidRPr="00CD4F1F">
              <w:rPr>
                <w:b/>
              </w:rPr>
              <w:t xml:space="preserve">приложении 1 </w:t>
            </w:r>
            <w:r w:rsidRPr="00CD4F1F">
              <w:t>к настоящей документации.</w:t>
            </w:r>
          </w:p>
        </w:tc>
      </w:tr>
      <w:tr w:rsidR="00634C09" w:rsidRPr="00CD4F1F" w:rsidTr="00855B8E">
        <w:tc>
          <w:tcPr>
            <w:tcW w:w="568" w:type="dxa"/>
            <w:tcBorders>
              <w:top w:val="single" w:sz="4" w:space="0" w:color="auto"/>
              <w:left w:val="single" w:sz="4" w:space="0" w:color="auto"/>
              <w:bottom w:val="single" w:sz="4" w:space="0" w:color="auto"/>
              <w:right w:val="single" w:sz="4" w:space="0" w:color="auto"/>
            </w:tcBorders>
          </w:tcPr>
          <w:p w:rsidR="00634C09" w:rsidRPr="00CD4F1F" w:rsidRDefault="00634C09" w:rsidP="00634C09">
            <w:pPr>
              <w:spacing w:line="240" w:lineRule="atLeast"/>
              <w:jc w:val="center"/>
            </w:pPr>
            <w:r w:rsidRPr="00CD4F1F">
              <w:t>2.</w:t>
            </w:r>
          </w:p>
        </w:tc>
        <w:tc>
          <w:tcPr>
            <w:tcW w:w="2126" w:type="dxa"/>
            <w:tcBorders>
              <w:top w:val="single" w:sz="4" w:space="0" w:color="auto"/>
              <w:left w:val="single" w:sz="4" w:space="0" w:color="auto"/>
              <w:bottom w:val="single" w:sz="4" w:space="0" w:color="auto"/>
              <w:right w:val="single" w:sz="4" w:space="0" w:color="auto"/>
            </w:tcBorders>
          </w:tcPr>
          <w:p w:rsidR="00634C09" w:rsidRPr="00CD4F1F" w:rsidRDefault="00634C09" w:rsidP="00310C51">
            <w:pPr>
              <w:spacing w:line="240" w:lineRule="atLeast"/>
              <w:jc w:val="both"/>
            </w:pPr>
            <w:r w:rsidRPr="00CD4F1F">
              <w:t xml:space="preserve">Реквизиты </w:t>
            </w:r>
            <w:r w:rsidRPr="00CD4F1F">
              <w:rPr>
                <w:b/>
              </w:rPr>
              <w:t>банковского счета</w:t>
            </w:r>
            <w:r w:rsidRPr="00CD4F1F">
              <w:t xml:space="preserve"> для перечисления средств в качестве обеспечения заявки на участие в конкурсе</w:t>
            </w:r>
          </w:p>
        </w:tc>
        <w:tc>
          <w:tcPr>
            <w:tcW w:w="7088" w:type="dxa"/>
            <w:tcBorders>
              <w:top w:val="single" w:sz="4" w:space="0" w:color="auto"/>
              <w:left w:val="single" w:sz="4" w:space="0" w:color="auto"/>
              <w:bottom w:val="single" w:sz="4" w:space="0" w:color="auto"/>
              <w:right w:val="single" w:sz="4" w:space="0" w:color="auto"/>
            </w:tcBorders>
          </w:tcPr>
          <w:p w:rsidR="00634C09" w:rsidRPr="00CD4F1F" w:rsidRDefault="00634C09" w:rsidP="00634C09">
            <w:pPr>
              <w:ind w:firstLine="34"/>
              <w:jc w:val="both"/>
            </w:pPr>
            <w:r w:rsidRPr="00CD4F1F">
              <w:t xml:space="preserve">Средства в качестве обеспечения заявки на участие в конкурсе перечисляются претендентом на участие в конкурсе на счет администрации Щекинского района: </w:t>
            </w:r>
          </w:p>
          <w:p w:rsidR="00634C09" w:rsidRPr="00CD4F1F" w:rsidRDefault="00634C09" w:rsidP="00634C09">
            <w:pPr>
              <w:jc w:val="both"/>
            </w:pPr>
            <w:r w:rsidRPr="00CD4F1F">
              <w:t>УФК по Тульской области</w:t>
            </w:r>
          </w:p>
          <w:p w:rsidR="00634C09" w:rsidRPr="00CD4F1F" w:rsidRDefault="00634C09" w:rsidP="00634C09">
            <w:pPr>
              <w:jc w:val="both"/>
            </w:pPr>
            <w:r w:rsidRPr="00CD4F1F">
              <w:t>л/с 05663010080</w:t>
            </w:r>
          </w:p>
          <w:p w:rsidR="00634C09" w:rsidRPr="00CD4F1F" w:rsidRDefault="00634C09" w:rsidP="00634C09">
            <w:pPr>
              <w:jc w:val="both"/>
            </w:pPr>
            <w:r w:rsidRPr="00CD4F1F">
              <w:t>ИНН 7118011747</w:t>
            </w:r>
          </w:p>
          <w:p w:rsidR="00634C09" w:rsidRPr="00CD4F1F" w:rsidRDefault="00634C09" w:rsidP="00634C09">
            <w:pPr>
              <w:jc w:val="both"/>
            </w:pPr>
            <w:r w:rsidRPr="00CD4F1F">
              <w:t>КПП 711801001</w:t>
            </w:r>
          </w:p>
          <w:p w:rsidR="00634C09" w:rsidRPr="00CD4F1F" w:rsidRDefault="00634C09" w:rsidP="00634C09">
            <w:pPr>
              <w:jc w:val="both"/>
            </w:pPr>
            <w:r w:rsidRPr="00CD4F1F">
              <w:t>БИК 047003001</w:t>
            </w:r>
          </w:p>
          <w:p w:rsidR="00634C09" w:rsidRPr="00CD4F1F" w:rsidRDefault="00634C09" w:rsidP="00634C09">
            <w:pPr>
              <w:jc w:val="both"/>
            </w:pPr>
            <w:r w:rsidRPr="00CD4F1F">
              <w:lastRenderedPageBreak/>
              <w:t xml:space="preserve">р/счет 40302810870033000130 </w:t>
            </w:r>
          </w:p>
          <w:p w:rsidR="00634C09" w:rsidRPr="00CD4F1F" w:rsidRDefault="00634C09" w:rsidP="00634C09">
            <w:pPr>
              <w:jc w:val="both"/>
            </w:pPr>
            <w:r w:rsidRPr="00CD4F1F">
              <w:t xml:space="preserve">в </w:t>
            </w:r>
            <w:r w:rsidR="00AD0BC5">
              <w:t>Отделение Тула</w:t>
            </w:r>
            <w:r w:rsidR="00AD0BC5" w:rsidRPr="00CD4F1F">
              <w:t xml:space="preserve"> г. Тула</w:t>
            </w:r>
          </w:p>
          <w:p w:rsidR="00634C09" w:rsidRPr="00CD4F1F" w:rsidRDefault="00634C09" w:rsidP="00634C09">
            <w:pPr>
              <w:jc w:val="both"/>
            </w:pPr>
            <w:r w:rsidRPr="00CD4F1F">
              <w:t>БИК 047003001</w:t>
            </w:r>
          </w:p>
          <w:p w:rsidR="00634C09" w:rsidRPr="00CD4F1F" w:rsidRDefault="00634C09" w:rsidP="00634C09">
            <w:pPr>
              <w:ind w:firstLine="34"/>
              <w:jc w:val="both"/>
              <w:rPr>
                <w:highlight w:val="cyan"/>
              </w:rPr>
            </w:pPr>
            <w:r w:rsidRPr="00CD4F1F">
              <w:t>Назначение платежа: «Обеспечение заявки на участие в конкурсе по отбору управляющей организации для управления многоквартирными домами. НДС не облагается».</w:t>
            </w:r>
          </w:p>
        </w:tc>
      </w:tr>
      <w:tr w:rsidR="00634C09" w:rsidRPr="00CD4F1F" w:rsidTr="00855B8E">
        <w:tc>
          <w:tcPr>
            <w:tcW w:w="568" w:type="dxa"/>
            <w:tcBorders>
              <w:top w:val="single" w:sz="4" w:space="0" w:color="auto"/>
              <w:left w:val="single" w:sz="4" w:space="0" w:color="auto"/>
              <w:bottom w:val="single" w:sz="4" w:space="0" w:color="auto"/>
              <w:right w:val="single" w:sz="4" w:space="0" w:color="auto"/>
            </w:tcBorders>
          </w:tcPr>
          <w:p w:rsidR="00634C09" w:rsidRPr="00CD4F1F" w:rsidRDefault="00634C09" w:rsidP="00634C09">
            <w:pPr>
              <w:spacing w:line="240" w:lineRule="atLeast"/>
              <w:jc w:val="center"/>
            </w:pPr>
            <w:r w:rsidRPr="00CD4F1F">
              <w:lastRenderedPageBreak/>
              <w:t>3</w:t>
            </w:r>
          </w:p>
        </w:tc>
        <w:tc>
          <w:tcPr>
            <w:tcW w:w="2126" w:type="dxa"/>
            <w:tcBorders>
              <w:top w:val="single" w:sz="4" w:space="0" w:color="auto"/>
              <w:left w:val="single" w:sz="4" w:space="0" w:color="auto"/>
              <w:bottom w:val="single" w:sz="4" w:space="0" w:color="auto"/>
              <w:right w:val="single" w:sz="4" w:space="0" w:color="auto"/>
            </w:tcBorders>
          </w:tcPr>
          <w:p w:rsidR="00634C09" w:rsidRPr="00CD4F1F" w:rsidRDefault="00634C09" w:rsidP="00634C09">
            <w:pPr>
              <w:spacing w:line="240" w:lineRule="atLeast"/>
            </w:pPr>
            <w:r w:rsidRPr="00CD4F1F">
              <w:t>Порядок проведения осмотров объекта конкурса</w:t>
            </w:r>
          </w:p>
        </w:tc>
        <w:tc>
          <w:tcPr>
            <w:tcW w:w="7088" w:type="dxa"/>
            <w:tcBorders>
              <w:top w:val="single" w:sz="4" w:space="0" w:color="auto"/>
              <w:left w:val="single" w:sz="4" w:space="0" w:color="auto"/>
              <w:bottom w:val="single" w:sz="4" w:space="0" w:color="auto"/>
              <w:right w:val="single" w:sz="4" w:space="0" w:color="auto"/>
            </w:tcBorders>
          </w:tcPr>
          <w:p w:rsidR="00634C09" w:rsidRPr="00CD4F1F" w:rsidRDefault="00634C09" w:rsidP="0051158D">
            <w:pPr>
              <w:suppressAutoHyphens/>
              <w:ind w:firstLine="34"/>
              <w:jc w:val="both"/>
            </w:pPr>
            <w:r w:rsidRPr="00CD4F1F">
              <w:rPr>
                <w:bCs/>
              </w:rPr>
              <w:t xml:space="preserve">Организатор конкурса организует проведение осмотров объекта конкурса претендентами и другими заинтересованными лицами. </w:t>
            </w:r>
            <w:r w:rsidRPr="00CD4F1F">
              <w:t>Заявки от претендентов и других заинтересованных лиц принимаются за день до проведения осмотра до 15.00 часов по телефону 8 (48751</w:t>
            </w:r>
            <w:r w:rsidRPr="00CD4F1F">
              <w:rPr>
                <w:b/>
              </w:rPr>
              <w:t xml:space="preserve">) </w:t>
            </w:r>
            <w:r w:rsidR="0051158D">
              <w:t>5-71-52</w:t>
            </w:r>
            <w:r w:rsidRPr="00CD4F1F">
              <w:t>. Организатор конкурса организовывает проведение осмотра на следующий день после приема заявки. Осмотры объекта конкурса проводятся с 10-00 до 16-00 в присутствии представителя организатора конкурса. Осмотры объектов конкурса прекращаются за 2 рабочих дня до даты окончания срока подачи заявок на участие в конкурсе, указанного в извещении о проведении настоящего конкурса.</w:t>
            </w:r>
          </w:p>
        </w:tc>
      </w:tr>
      <w:tr w:rsidR="00634C09" w:rsidRPr="00CD4F1F" w:rsidTr="00855B8E">
        <w:trPr>
          <w:trHeight w:val="921"/>
        </w:trPr>
        <w:tc>
          <w:tcPr>
            <w:tcW w:w="568" w:type="dxa"/>
            <w:tcBorders>
              <w:top w:val="single" w:sz="4" w:space="0" w:color="auto"/>
              <w:left w:val="single" w:sz="4" w:space="0" w:color="auto"/>
              <w:bottom w:val="single" w:sz="4" w:space="0" w:color="auto"/>
              <w:right w:val="single" w:sz="4" w:space="0" w:color="auto"/>
            </w:tcBorders>
          </w:tcPr>
          <w:p w:rsidR="00634C09" w:rsidRPr="00CD4F1F" w:rsidRDefault="00634C09" w:rsidP="00634C09">
            <w:pPr>
              <w:spacing w:line="240" w:lineRule="atLeast"/>
              <w:jc w:val="center"/>
            </w:pPr>
            <w:r w:rsidRPr="00CD4F1F">
              <w:t>4</w:t>
            </w:r>
          </w:p>
        </w:tc>
        <w:tc>
          <w:tcPr>
            <w:tcW w:w="2126" w:type="dxa"/>
            <w:tcBorders>
              <w:top w:val="single" w:sz="4" w:space="0" w:color="auto"/>
              <w:left w:val="single" w:sz="4" w:space="0" w:color="auto"/>
              <w:bottom w:val="single" w:sz="4" w:space="0" w:color="auto"/>
              <w:right w:val="single" w:sz="4" w:space="0" w:color="auto"/>
            </w:tcBorders>
          </w:tcPr>
          <w:p w:rsidR="00634C09" w:rsidRPr="00CD4F1F" w:rsidRDefault="00634C09" w:rsidP="00634C09">
            <w:pPr>
              <w:spacing w:line="240" w:lineRule="atLeast"/>
            </w:pPr>
            <w:r w:rsidRPr="00CD4F1F">
              <w:t xml:space="preserve">Перечень обязательных </w:t>
            </w:r>
            <w:r w:rsidR="00D91E61">
              <w:t xml:space="preserve">и дополнительных </w:t>
            </w:r>
            <w:r w:rsidRPr="00CD4F1F">
              <w:t>работ и услуг</w:t>
            </w:r>
          </w:p>
        </w:tc>
        <w:tc>
          <w:tcPr>
            <w:tcW w:w="7088" w:type="dxa"/>
            <w:tcBorders>
              <w:top w:val="single" w:sz="4" w:space="0" w:color="auto"/>
              <w:left w:val="single" w:sz="4" w:space="0" w:color="auto"/>
              <w:bottom w:val="single" w:sz="4" w:space="0" w:color="auto"/>
              <w:right w:val="single" w:sz="4" w:space="0" w:color="auto"/>
            </w:tcBorders>
          </w:tcPr>
          <w:p w:rsidR="00634C09" w:rsidRPr="00CD4F1F" w:rsidRDefault="00634C09" w:rsidP="00634C09">
            <w:pPr>
              <w:spacing w:line="240" w:lineRule="atLeast"/>
              <w:jc w:val="both"/>
            </w:pPr>
            <w:r w:rsidRPr="00CD4F1F">
              <w:t xml:space="preserve">Перечень обязательных </w:t>
            </w:r>
            <w:r w:rsidR="00D91E61">
              <w:t xml:space="preserve">и дополнительных </w:t>
            </w:r>
            <w:r w:rsidRPr="00CD4F1F">
              <w:t xml:space="preserve">работ и услуг приведен в </w:t>
            </w:r>
            <w:r w:rsidRPr="00CD4F1F">
              <w:rPr>
                <w:b/>
              </w:rPr>
              <w:t xml:space="preserve">приложении 2 </w:t>
            </w:r>
            <w:r w:rsidRPr="00CD4F1F">
              <w:t xml:space="preserve">к настоящей документации. </w:t>
            </w:r>
          </w:p>
          <w:p w:rsidR="00634C09" w:rsidRPr="00CD4F1F" w:rsidRDefault="00634C09" w:rsidP="00634C09">
            <w:pPr>
              <w:spacing w:line="240" w:lineRule="atLeast"/>
              <w:jc w:val="both"/>
            </w:pPr>
          </w:p>
        </w:tc>
      </w:tr>
      <w:tr w:rsidR="00634C09" w:rsidRPr="00CD4F1F" w:rsidTr="00855B8E">
        <w:tc>
          <w:tcPr>
            <w:tcW w:w="568" w:type="dxa"/>
            <w:tcBorders>
              <w:top w:val="single" w:sz="4" w:space="0" w:color="auto"/>
              <w:left w:val="single" w:sz="4" w:space="0" w:color="auto"/>
              <w:bottom w:val="single" w:sz="4" w:space="0" w:color="auto"/>
              <w:right w:val="single" w:sz="4" w:space="0" w:color="auto"/>
            </w:tcBorders>
          </w:tcPr>
          <w:p w:rsidR="00634C09" w:rsidRPr="00CD4F1F" w:rsidRDefault="00634C09" w:rsidP="00634C09">
            <w:pPr>
              <w:spacing w:line="240" w:lineRule="atLeast"/>
              <w:jc w:val="center"/>
            </w:pPr>
            <w:r w:rsidRPr="00CD4F1F">
              <w:t>5.</w:t>
            </w:r>
          </w:p>
        </w:tc>
        <w:tc>
          <w:tcPr>
            <w:tcW w:w="2126" w:type="dxa"/>
            <w:tcBorders>
              <w:top w:val="single" w:sz="4" w:space="0" w:color="auto"/>
              <w:left w:val="single" w:sz="4" w:space="0" w:color="auto"/>
              <w:bottom w:val="single" w:sz="4" w:space="0" w:color="auto"/>
              <w:right w:val="single" w:sz="4" w:space="0" w:color="auto"/>
            </w:tcBorders>
          </w:tcPr>
          <w:p w:rsidR="00634C09" w:rsidRPr="00CD4F1F" w:rsidRDefault="00634C09" w:rsidP="00310C51">
            <w:pPr>
              <w:spacing w:line="240" w:lineRule="atLeast"/>
            </w:pPr>
            <w:r w:rsidRPr="00CD4F1F">
              <w:t>Срок внесения собственниками помещений в многоквартирном доме платы за содержание и ремонт жилого помещения и коммунальные услуги</w:t>
            </w:r>
          </w:p>
        </w:tc>
        <w:tc>
          <w:tcPr>
            <w:tcW w:w="7088" w:type="dxa"/>
            <w:tcBorders>
              <w:top w:val="single" w:sz="4" w:space="0" w:color="auto"/>
              <w:left w:val="single" w:sz="4" w:space="0" w:color="auto"/>
              <w:bottom w:val="single" w:sz="4" w:space="0" w:color="auto"/>
              <w:right w:val="single" w:sz="4" w:space="0" w:color="auto"/>
            </w:tcBorders>
          </w:tcPr>
          <w:p w:rsidR="00634C09" w:rsidRPr="00CD4F1F" w:rsidRDefault="00634C09" w:rsidP="00634C09">
            <w:pPr>
              <w:spacing w:line="240" w:lineRule="atLeast"/>
              <w:jc w:val="both"/>
            </w:pPr>
          </w:p>
          <w:p w:rsidR="00634C09" w:rsidRPr="00CD4F1F" w:rsidRDefault="00634C09" w:rsidP="00634C09">
            <w:pPr>
              <w:spacing w:line="240" w:lineRule="atLeast"/>
              <w:jc w:val="both"/>
            </w:pPr>
          </w:p>
          <w:p w:rsidR="00634C09" w:rsidRPr="00CD4F1F" w:rsidRDefault="00634C09" w:rsidP="00634C09">
            <w:pPr>
              <w:spacing w:line="240" w:lineRule="atLeast"/>
              <w:jc w:val="both"/>
            </w:pPr>
            <w:r w:rsidRPr="00CD4F1F">
              <w:t xml:space="preserve">Ежемесячно до 10 числа месяца, следующего за месяцем, в котором оказывается услуга. </w:t>
            </w:r>
          </w:p>
          <w:p w:rsidR="00634C09" w:rsidRPr="00CD4F1F" w:rsidRDefault="00634C09" w:rsidP="00634C09">
            <w:pPr>
              <w:spacing w:line="240" w:lineRule="atLeast"/>
              <w:jc w:val="both"/>
            </w:pPr>
          </w:p>
        </w:tc>
      </w:tr>
      <w:tr w:rsidR="00634C09" w:rsidRPr="00CD4F1F" w:rsidTr="00855B8E">
        <w:tc>
          <w:tcPr>
            <w:tcW w:w="568" w:type="dxa"/>
            <w:tcBorders>
              <w:top w:val="single" w:sz="4" w:space="0" w:color="auto"/>
              <w:left w:val="single" w:sz="4" w:space="0" w:color="auto"/>
              <w:bottom w:val="single" w:sz="4" w:space="0" w:color="auto"/>
              <w:right w:val="single" w:sz="4" w:space="0" w:color="auto"/>
            </w:tcBorders>
          </w:tcPr>
          <w:p w:rsidR="00634C09" w:rsidRPr="00CD4F1F" w:rsidRDefault="00634C09" w:rsidP="00634C09">
            <w:pPr>
              <w:spacing w:line="240" w:lineRule="atLeast"/>
              <w:jc w:val="center"/>
            </w:pPr>
            <w:r w:rsidRPr="00CD4F1F">
              <w:t>7</w:t>
            </w:r>
          </w:p>
        </w:tc>
        <w:tc>
          <w:tcPr>
            <w:tcW w:w="2126" w:type="dxa"/>
            <w:tcBorders>
              <w:top w:val="single" w:sz="4" w:space="0" w:color="auto"/>
              <w:left w:val="single" w:sz="4" w:space="0" w:color="auto"/>
              <w:bottom w:val="single" w:sz="4" w:space="0" w:color="auto"/>
              <w:right w:val="single" w:sz="4" w:space="0" w:color="auto"/>
            </w:tcBorders>
          </w:tcPr>
          <w:p w:rsidR="00634C09" w:rsidRPr="00CD4F1F" w:rsidRDefault="00634C09" w:rsidP="00634C09">
            <w:pPr>
              <w:spacing w:line="240" w:lineRule="atLeast"/>
            </w:pPr>
            <w:r w:rsidRPr="00CD4F1F">
              <w:t xml:space="preserve">Требования к претендентам </w:t>
            </w:r>
          </w:p>
          <w:p w:rsidR="00634C09" w:rsidRPr="00CD4F1F" w:rsidRDefault="00634C09" w:rsidP="00634C09">
            <w:pPr>
              <w:spacing w:line="240" w:lineRule="atLeast"/>
            </w:pPr>
            <w:r w:rsidRPr="00CD4F1F">
              <w:t>(участникам конкурса):</w:t>
            </w:r>
          </w:p>
        </w:tc>
        <w:tc>
          <w:tcPr>
            <w:tcW w:w="7088" w:type="dxa"/>
            <w:tcBorders>
              <w:top w:val="single" w:sz="4" w:space="0" w:color="auto"/>
              <w:left w:val="single" w:sz="4" w:space="0" w:color="auto"/>
              <w:bottom w:val="single" w:sz="4" w:space="0" w:color="auto"/>
              <w:right w:val="single" w:sz="4" w:space="0" w:color="auto"/>
            </w:tcBorders>
          </w:tcPr>
          <w:p w:rsidR="00634C09" w:rsidRPr="00CD4F1F" w:rsidRDefault="00634C09" w:rsidP="00634C09">
            <w:pPr>
              <w:numPr>
                <w:ilvl w:val="0"/>
                <w:numId w:val="7"/>
              </w:numPr>
              <w:tabs>
                <w:tab w:val="clear" w:pos="1489"/>
                <w:tab w:val="num" w:pos="360"/>
                <w:tab w:val="num" w:pos="774"/>
              </w:tabs>
              <w:spacing w:line="240" w:lineRule="atLeast"/>
              <w:ind w:left="0" w:firstLine="349"/>
              <w:jc w:val="both"/>
            </w:pPr>
            <w:r w:rsidRPr="00CD4F1F">
              <w:t>соответствие претендентов установленным федеральными законами требованиям к лицам, осуществляющим выполнение работ, оказание услуг, предусмотренных договором управления многоквартирным домом;</w:t>
            </w:r>
          </w:p>
          <w:p w:rsidR="00634C09" w:rsidRPr="00CD4F1F" w:rsidRDefault="00634C09" w:rsidP="00634C09">
            <w:pPr>
              <w:numPr>
                <w:ilvl w:val="0"/>
                <w:numId w:val="7"/>
              </w:numPr>
              <w:tabs>
                <w:tab w:val="clear" w:pos="1489"/>
                <w:tab w:val="num" w:pos="360"/>
                <w:tab w:val="num" w:pos="774"/>
              </w:tabs>
              <w:spacing w:line="240" w:lineRule="atLeast"/>
              <w:ind w:left="0" w:firstLine="349"/>
              <w:jc w:val="both"/>
            </w:pPr>
            <w:r w:rsidRPr="00CD4F1F">
              <w:t>в отношении претендента не проводится процедура банкротства либо в отношении претендента - юридического лица не проводится процедура ликвидации;</w:t>
            </w:r>
          </w:p>
          <w:p w:rsidR="00634C09" w:rsidRPr="00CD4F1F" w:rsidRDefault="00634C09" w:rsidP="00634C09">
            <w:pPr>
              <w:numPr>
                <w:ilvl w:val="0"/>
                <w:numId w:val="7"/>
              </w:numPr>
              <w:tabs>
                <w:tab w:val="clear" w:pos="1489"/>
                <w:tab w:val="num" w:pos="360"/>
                <w:tab w:val="num" w:pos="774"/>
              </w:tabs>
              <w:spacing w:line="240" w:lineRule="atLeast"/>
              <w:ind w:left="0" w:firstLine="349"/>
              <w:jc w:val="both"/>
            </w:pPr>
            <w:r w:rsidRPr="00CD4F1F">
              <w:t>деятельность претендента не приостановлена в порядке, предусмотренном Кодексом Российской Федерации об административных правонарушениях;</w:t>
            </w:r>
          </w:p>
          <w:p w:rsidR="00634C09" w:rsidRPr="00CD4F1F" w:rsidRDefault="00634C09" w:rsidP="00634C09">
            <w:pPr>
              <w:numPr>
                <w:ilvl w:val="0"/>
                <w:numId w:val="7"/>
              </w:numPr>
              <w:tabs>
                <w:tab w:val="clear" w:pos="1489"/>
                <w:tab w:val="num" w:pos="360"/>
                <w:tab w:val="num" w:pos="774"/>
              </w:tabs>
              <w:spacing w:line="240" w:lineRule="atLeast"/>
              <w:ind w:left="0" w:firstLine="349"/>
              <w:jc w:val="both"/>
            </w:pPr>
            <w:r w:rsidRPr="00CD4F1F">
              <w:t>отсутствие у претендента задолженности по налогам, сборам и иным обязательным платежам в бюджеты любого уровня или государственные внебюджетные фонды за последний завершенный отчетный период в размере свыше 25 процентов балансовой стоимости активов претендента по данным бухгалтерской отчетности за последний завершенный отчетный период. Претендент считается соответствующим установленному требованию, если он обжаловал наличие указанной задолженности в соответствии с законодательством Российской Федерации и решение по такой жалобе не вступило в силу;</w:t>
            </w:r>
          </w:p>
          <w:p w:rsidR="00634C09" w:rsidRPr="00CD4F1F" w:rsidRDefault="00634C09" w:rsidP="00634C09">
            <w:pPr>
              <w:numPr>
                <w:ilvl w:val="0"/>
                <w:numId w:val="7"/>
              </w:numPr>
              <w:tabs>
                <w:tab w:val="clear" w:pos="1489"/>
                <w:tab w:val="num" w:pos="360"/>
                <w:tab w:val="num" w:pos="774"/>
              </w:tabs>
              <w:spacing w:line="240" w:lineRule="atLeast"/>
              <w:ind w:left="0" w:firstLine="349"/>
              <w:jc w:val="both"/>
            </w:pPr>
            <w:r w:rsidRPr="00CD4F1F">
              <w:t xml:space="preserve">отсутствие у претендента кредиторской задолженности за </w:t>
            </w:r>
            <w:r w:rsidRPr="00CD4F1F">
              <w:lastRenderedPageBreak/>
              <w:t>последний завершенный отчетный период в размере свыше 70 процентов балансовой стоимости активов претендента по данным бухгалтерской отчетности за последний завершенный отчетный период;</w:t>
            </w:r>
          </w:p>
          <w:p w:rsidR="00634C09" w:rsidRPr="00CD4F1F" w:rsidRDefault="00634C09" w:rsidP="00634C09">
            <w:pPr>
              <w:numPr>
                <w:ilvl w:val="0"/>
                <w:numId w:val="7"/>
              </w:numPr>
              <w:tabs>
                <w:tab w:val="clear" w:pos="1489"/>
                <w:tab w:val="num" w:pos="72"/>
                <w:tab w:val="num" w:pos="774"/>
              </w:tabs>
              <w:spacing w:line="240" w:lineRule="atLeast"/>
              <w:ind w:left="0" w:firstLine="349"/>
              <w:jc w:val="both"/>
              <w:rPr>
                <w:b/>
              </w:rPr>
            </w:pPr>
            <w:r w:rsidRPr="00CD4F1F">
              <w:t xml:space="preserve">внесение претендентом на счет, указанный в конкурсной документации, средств в качестве обеспечения заявки на участие в конкурсе. </w:t>
            </w:r>
            <w:r w:rsidRPr="00D134AA">
              <w:rPr>
                <w:b/>
              </w:rPr>
              <w:t>При этом претендент считается соответствующим данному требованию, если непосредственно перед началом процедуры вскрытия конвертов с заявками на участие в конкурсе средства поступили на счет, указанный в п.2 настоящей конкурсной документации.</w:t>
            </w:r>
          </w:p>
        </w:tc>
      </w:tr>
      <w:tr w:rsidR="00634C09" w:rsidRPr="00CD4F1F" w:rsidTr="00855B8E">
        <w:tc>
          <w:tcPr>
            <w:tcW w:w="568" w:type="dxa"/>
            <w:tcBorders>
              <w:top w:val="single" w:sz="4" w:space="0" w:color="auto"/>
              <w:left w:val="single" w:sz="4" w:space="0" w:color="auto"/>
              <w:bottom w:val="single" w:sz="4" w:space="0" w:color="auto"/>
              <w:right w:val="single" w:sz="4" w:space="0" w:color="auto"/>
            </w:tcBorders>
          </w:tcPr>
          <w:p w:rsidR="00634C09" w:rsidRPr="00CD4F1F" w:rsidRDefault="00634C09" w:rsidP="00634C09">
            <w:pPr>
              <w:spacing w:line="240" w:lineRule="atLeast"/>
              <w:jc w:val="center"/>
            </w:pPr>
            <w:r w:rsidRPr="00CD4F1F">
              <w:lastRenderedPageBreak/>
              <w:t>8</w:t>
            </w:r>
          </w:p>
        </w:tc>
        <w:tc>
          <w:tcPr>
            <w:tcW w:w="2126" w:type="dxa"/>
            <w:tcBorders>
              <w:top w:val="single" w:sz="4" w:space="0" w:color="auto"/>
              <w:left w:val="single" w:sz="4" w:space="0" w:color="auto"/>
              <w:bottom w:val="single" w:sz="4" w:space="0" w:color="auto"/>
              <w:right w:val="single" w:sz="4" w:space="0" w:color="auto"/>
            </w:tcBorders>
          </w:tcPr>
          <w:p w:rsidR="00634C09" w:rsidRPr="00CD4F1F" w:rsidRDefault="00634C09" w:rsidP="00634C09">
            <w:pPr>
              <w:spacing w:line="240" w:lineRule="atLeast"/>
            </w:pPr>
            <w:r w:rsidRPr="00D134AA">
              <w:t>Форма заявки на участие в конкурсе и инструкция по ее заполнению</w:t>
            </w:r>
          </w:p>
        </w:tc>
        <w:tc>
          <w:tcPr>
            <w:tcW w:w="7088" w:type="dxa"/>
            <w:tcBorders>
              <w:top w:val="single" w:sz="4" w:space="0" w:color="auto"/>
              <w:left w:val="single" w:sz="4" w:space="0" w:color="auto"/>
              <w:bottom w:val="single" w:sz="4" w:space="0" w:color="auto"/>
              <w:right w:val="single" w:sz="4" w:space="0" w:color="auto"/>
            </w:tcBorders>
          </w:tcPr>
          <w:p w:rsidR="00634C09" w:rsidRPr="00CD4F1F" w:rsidRDefault="00634C09" w:rsidP="00634C09">
            <w:pPr>
              <w:autoSpaceDE w:val="0"/>
              <w:autoSpaceDN w:val="0"/>
              <w:adjustRightInd w:val="0"/>
              <w:ind w:firstLine="540"/>
              <w:jc w:val="both"/>
            </w:pPr>
            <w:r w:rsidRPr="00CD4F1F">
              <w:t>Заявка на участие в конкурсе включает в себя:</w:t>
            </w:r>
          </w:p>
          <w:p w:rsidR="00634C09" w:rsidRPr="00CD4F1F" w:rsidRDefault="00634C09" w:rsidP="00634C09">
            <w:pPr>
              <w:autoSpaceDE w:val="0"/>
              <w:autoSpaceDN w:val="0"/>
              <w:adjustRightInd w:val="0"/>
              <w:ind w:firstLine="540"/>
              <w:jc w:val="both"/>
            </w:pPr>
            <w:r w:rsidRPr="00CD4F1F">
              <w:t>1) сведения и документы о претенденте:</w:t>
            </w:r>
          </w:p>
          <w:p w:rsidR="00634C09" w:rsidRPr="00CD4F1F" w:rsidRDefault="00634C09" w:rsidP="00634C09">
            <w:pPr>
              <w:autoSpaceDE w:val="0"/>
              <w:autoSpaceDN w:val="0"/>
              <w:adjustRightInd w:val="0"/>
              <w:ind w:firstLine="540"/>
              <w:jc w:val="both"/>
            </w:pPr>
            <w:r w:rsidRPr="00CD4F1F">
              <w:t>наименование, организационно-правовую форму, место нахождения, почтовый адрес - для юридического лица;</w:t>
            </w:r>
          </w:p>
          <w:p w:rsidR="00634C09" w:rsidRPr="00CD4F1F" w:rsidRDefault="00634C09" w:rsidP="00634C09">
            <w:pPr>
              <w:autoSpaceDE w:val="0"/>
              <w:autoSpaceDN w:val="0"/>
              <w:adjustRightInd w:val="0"/>
              <w:ind w:firstLine="540"/>
              <w:jc w:val="both"/>
            </w:pPr>
            <w:r w:rsidRPr="00CD4F1F">
              <w:t>фамилию, имя, отчество, данные документа, удостоверяющего личность, место жительства - для индивидуального предпринимателя;</w:t>
            </w:r>
          </w:p>
          <w:p w:rsidR="00634C09" w:rsidRPr="00CD4F1F" w:rsidRDefault="00634C09" w:rsidP="00634C09">
            <w:pPr>
              <w:autoSpaceDE w:val="0"/>
              <w:autoSpaceDN w:val="0"/>
              <w:adjustRightInd w:val="0"/>
              <w:ind w:firstLine="540"/>
              <w:jc w:val="both"/>
            </w:pPr>
            <w:r w:rsidRPr="00CD4F1F">
              <w:t>номер телефона;</w:t>
            </w:r>
          </w:p>
          <w:p w:rsidR="00634C09" w:rsidRPr="00CD4F1F" w:rsidRDefault="00634C09" w:rsidP="00634C09">
            <w:pPr>
              <w:autoSpaceDE w:val="0"/>
              <w:autoSpaceDN w:val="0"/>
              <w:adjustRightInd w:val="0"/>
              <w:ind w:firstLine="540"/>
              <w:jc w:val="both"/>
            </w:pPr>
            <w:r w:rsidRPr="00CD4F1F">
              <w:t>выписку из Единого государственного реестра юридических лиц - для юридического лица;</w:t>
            </w:r>
          </w:p>
          <w:p w:rsidR="00634C09" w:rsidRPr="00CD4F1F" w:rsidRDefault="00634C09" w:rsidP="00634C09">
            <w:pPr>
              <w:autoSpaceDE w:val="0"/>
              <w:autoSpaceDN w:val="0"/>
              <w:adjustRightInd w:val="0"/>
              <w:ind w:firstLine="540"/>
              <w:jc w:val="both"/>
            </w:pPr>
            <w:r w:rsidRPr="00CD4F1F">
              <w:t>выписку из Единого государственного реестра индивидуальных предпринимателей - для индивидуального предпринимателя;</w:t>
            </w:r>
          </w:p>
          <w:p w:rsidR="00634C09" w:rsidRPr="00CD4F1F" w:rsidRDefault="00634C09" w:rsidP="00634C09">
            <w:pPr>
              <w:autoSpaceDE w:val="0"/>
              <w:autoSpaceDN w:val="0"/>
              <w:adjustRightInd w:val="0"/>
              <w:ind w:firstLine="540"/>
              <w:jc w:val="both"/>
            </w:pPr>
            <w:r w:rsidRPr="00CD4F1F">
              <w:t>документ, подтверждающий полномочия лица на осуществление действий от имени юридического лица или индивидуального предпринимателя, подавшего заявку на участие в конкурсе;</w:t>
            </w:r>
          </w:p>
          <w:p w:rsidR="00634C09" w:rsidRPr="00CD4F1F" w:rsidRDefault="00634C09" w:rsidP="00634C09">
            <w:pPr>
              <w:autoSpaceDE w:val="0"/>
              <w:autoSpaceDN w:val="0"/>
              <w:adjustRightInd w:val="0"/>
              <w:ind w:firstLine="540"/>
              <w:jc w:val="both"/>
            </w:pPr>
            <w:r w:rsidRPr="00CD4F1F">
              <w:t>реквизиты банковского счета для возврата средств, внесенных в качестве обеспечения заявки на участие в конкурсе;</w:t>
            </w:r>
          </w:p>
          <w:p w:rsidR="00634C09" w:rsidRPr="00CD4F1F" w:rsidRDefault="00634C09" w:rsidP="00634C09">
            <w:pPr>
              <w:autoSpaceDE w:val="0"/>
              <w:autoSpaceDN w:val="0"/>
              <w:adjustRightInd w:val="0"/>
              <w:ind w:firstLine="540"/>
              <w:jc w:val="both"/>
            </w:pPr>
            <w:r w:rsidRPr="00CD4F1F">
              <w:t>2) документы, подтверждающие соответствие претендента установленным требованиям для участия в конкурсе, или заверенные в установленном порядке копии таких документов:</w:t>
            </w:r>
          </w:p>
          <w:p w:rsidR="00634C09" w:rsidRPr="00CD4F1F" w:rsidRDefault="00634C09" w:rsidP="00634C09">
            <w:pPr>
              <w:autoSpaceDE w:val="0"/>
              <w:autoSpaceDN w:val="0"/>
              <w:adjustRightInd w:val="0"/>
              <w:ind w:firstLine="540"/>
              <w:jc w:val="both"/>
            </w:pPr>
            <w:r w:rsidRPr="00CD4F1F">
              <w:t>документы, подтверждающие внесение средств в качестве обеспечения заявки на участие в конкурсе;</w:t>
            </w:r>
          </w:p>
          <w:p w:rsidR="00634C09" w:rsidRPr="00CD4F1F" w:rsidRDefault="00634C09" w:rsidP="00634C09">
            <w:pPr>
              <w:autoSpaceDE w:val="0"/>
              <w:autoSpaceDN w:val="0"/>
              <w:adjustRightInd w:val="0"/>
              <w:ind w:firstLine="540"/>
              <w:jc w:val="both"/>
            </w:pPr>
            <w:r w:rsidRPr="00CD4F1F">
              <w:t>копии документов, подтверждающих соответствие претендента, если федеральными законами установлены требования к лицам, осуществляющим выполнение работ, оказание услуг, предусмотренных договором управления многоквартирным домом;</w:t>
            </w:r>
          </w:p>
          <w:p w:rsidR="00634C09" w:rsidRPr="00CD4F1F" w:rsidRDefault="00634C09" w:rsidP="00634C09">
            <w:pPr>
              <w:autoSpaceDE w:val="0"/>
              <w:autoSpaceDN w:val="0"/>
              <w:adjustRightInd w:val="0"/>
              <w:ind w:firstLine="540"/>
              <w:jc w:val="both"/>
            </w:pPr>
            <w:r w:rsidRPr="00CD4F1F">
              <w:t>копии утвержденного бухгалтерского баланса за последний отчетный период;</w:t>
            </w:r>
          </w:p>
          <w:p w:rsidR="00634C09" w:rsidRPr="00CD4F1F" w:rsidRDefault="00634C09" w:rsidP="00634C09">
            <w:pPr>
              <w:autoSpaceDE w:val="0"/>
              <w:autoSpaceDN w:val="0"/>
              <w:adjustRightInd w:val="0"/>
              <w:ind w:firstLine="540"/>
              <w:jc w:val="both"/>
            </w:pPr>
            <w:r w:rsidRPr="00CD4F1F">
              <w:t>3) реквизиты банковского счета для внесения собственниками помещений в многоквартирном доме, лицами, принявшими помещения, и нанимателями жилых помещений по договору социального найма и договору найма жилых помещений государственного или муниципального жилищного фонда платы за содержание и ремонт жилого помещения и платы за коммунальные услуги.</w:t>
            </w:r>
          </w:p>
          <w:p w:rsidR="00634C09" w:rsidRPr="00CD4F1F" w:rsidRDefault="00634C09" w:rsidP="00634C09">
            <w:pPr>
              <w:spacing w:line="240" w:lineRule="atLeast"/>
              <w:jc w:val="both"/>
            </w:pPr>
            <w:r w:rsidRPr="00CD4F1F">
              <w:t xml:space="preserve">Форма заявки на участие в конкурсе приведена в </w:t>
            </w:r>
            <w:r w:rsidRPr="00CD4F1F">
              <w:rPr>
                <w:b/>
              </w:rPr>
              <w:t>приложении 3</w:t>
            </w:r>
            <w:r w:rsidRPr="00CD4F1F">
              <w:t xml:space="preserve"> к настоящей документации.</w:t>
            </w:r>
          </w:p>
          <w:p w:rsidR="00D134AA" w:rsidRPr="00D134AA" w:rsidRDefault="00D134AA" w:rsidP="00D134AA">
            <w:pPr>
              <w:spacing w:line="200" w:lineRule="atLeast"/>
              <w:ind w:firstLine="360"/>
              <w:jc w:val="center"/>
              <w:outlineLvl w:val="0"/>
              <w:rPr>
                <w:b/>
              </w:rPr>
            </w:pPr>
            <w:r w:rsidRPr="00D134AA">
              <w:rPr>
                <w:b/>
              </w:rPr>
              <w:t>Инструкция по заполнению заявки на участие в конкурсе</w:t>
            </w:r>
            <w:r>
              <w:rPr>
                <w:b/>
              </w:rPr>
              <w:t>.</w:t>
            </w:r>
          </w:p>
          <w:p w:rsidR="00D134AA" w:rsidRPr="001C17EB" w:rsidRDefault="00D134AA" w:rsidP="00D134AA">
            <w:pPr>
              <w:shd w:val="clear" w:color="auto" w:fill="FFFFFF"/>
              <w:jc w:val="both"/>
            </w:pPr>
            <w:r>
              <w:lastRenderedPageBreak/>
              <w:t xml:space="preserve">         </w:t>
            </w:r>
            <w:r w:rsidRPr="001C17EB">
              <w:t>Претендент вправе подать только одну заявку на участие в конкурсе в отношении каждого предмета конкурса (лота). Претендент подает заявку на участие в конкурсе в письменной форме в запечатанном конверте. При этом на таком конверте указывается наименование открытого конкурса, на участие в котором подается данная заявка. Претендент вправе не указывать на таком конверте свое фирменное наименование, почтовый адрес (для юридического лица) или фамилию, имя, отчество, сведения о месте жительства (для физического лица).</w:t>
            </w:r>
          </w:p>
          <w:p w:rsidR="00D134AA" w:rsidRDefault="00D134AA" w:rsidP="00D134AA">
            <w:pPr>
              <w:jc w:val="both"/>
              <w:rPr>
                <w:b/>
              </w:rPr>
            </w:pPr>
            <w:r w:rsidRPr="001C17EB">
              <w:tab/>
              <w:t>Язык заявки на участие в конкурсе - русский.</w:t>
            </w:r>
            <w:r w:rsidRPr="001C17EB">
              <w:tab/>
            </w:r>
          </w:p>
          <w:p w:rsidR="00D134AA" w:rsidRPr="001561EA" w:rsidRDefault="00D134AA" w:rsidP="00D134AA">
            <w:pPr>
              <w:numPr>
                <w:ilvl w:val="0"/>
                <w:numId w:val="21"/>
              </w:numPr>
              <w:jc w:val="center"/>
            </w:pPr>
            <w:r w:rsidRPr="001561EA">
              <w:t>Заявление об участии в конкурсе</w:t>
            </w:r>
            <w:r>
              <w:t>.</w:t>
            </w:r>
          </w:p>
          <w:p w:rsidR="00D134AA" w:rsidRDefault="00D134AA" w:rsidP="00D134AA">
            <w:pPr>
              <w:ind w:firstLine="720"/>
              <w:jc w:val="both"/>
            </w:pPr>
            <w:r>
              <w:t xml:space="preserve">1.1.Указывается полное наименование юридического лица с указанием организационно- правовой формы. Если юридическое лицо имеет фирменное наименование, отличающееся от полного наименования, фирменное наименование указывается после полного наименования юридического лица. Индивидуальные предприниматели указывают полностью свою фамилию, имя и отчество, а также реквизиты документа, удостоверяющего личность (серию и номер документа, дату его выдачи, орган, осуществивший выдачу документа). </w:t>
            </w:r>
          </w:p>
          <w:p w:rsidR="00D134AA" w:rsidRDefault="00D134AA" w:rsidP="00D134AA">
            <w:pPr>
              <w:ind w:firstLine="720"/>
              <w:jc w:val="both"/>
            </w:pPr>
            <w:r>
              <w:t>1.2. Местонахождение юридического лица и индивидуального предпринимателя указываются в точном соответствии с данными, содержащимися в Едином государственном реестре юридических лиц и Едином государственном реестре индивидуальных предпринимателей. В случае, если фактический адрес местонахождения юридического лица или индивидуального предпринимателя отличается от адреса, указанного в Едином государственном реестре, необходимо указать адрес фактического местонахождения.</w:t>
            </w:r>
          </w:p>
          <w:p w:rsidR="00D134AA" w:rsidRDefault="00D134AA" w:rsidP="00D134AA">
            <w:pPr>
              <w:ind w:firstLine="720"/>
              <w:jc w:val="both"/>
            </w:pPr>
            <w:r>
              <w:t>1.3. Претендент указывает также номер телефона для связи с ним организатора конкурса, конкурсной комиссии. В номере телефона необходимо указать код населенного пункта, для иностранных юридических лиц и предпринимателей- также код страны.</w:t>
            </w:r>
          </w:p>
          <w:p w:rsidR="00D134AA" w:rsidRDefault="00D134AA" w:rsidP="00D134AA">
            <w:pPr>
              <w:ind w:firstLine="720"/>
              <w:jc w:val="both"/>
            </w:pPr>
            <w:r>
              <w:t xml:space="preserve">1.4. В заявке указывается номер лота, а также перечень адресов многоквартирных домов, входящих в указанный лот. </w:t>
            </w:r>
          </w:p>
          <w:p w:rsidR="00D134AA" w:rsidRDefault="00D134AA" w:rsidP="00D134AA">
            <w:pPr>
              <w:ind w:firstLine="720"/>
              <w:jc w:val="both"/>
            </w:pPr>
            <w:r>
              <w:t>1.5. Реквизиты банковского счета для возврата денежных средств, внесенных в качестве обеспечения заявки на участие в конкурсе, указываются претендентом по следующей форме: № расчетного счета, наименование банка с указанием его местонахождения и организационно-правовой формы, номер корреспондентского счета банка, ИНН банка, БИК банка. Необходимо также указать наименование получателя.</w:t>
            </w:r>
          </w:p>
          <w:p w:rsidR="00D134AA" w:rsidRPr="00D134AA" w:rsidRDefault="00D134AA" w:rsidP="00D134AA">
            <w:pPr>
              <w:spacing w:line="240" w:lineRule="atLeast"/>
              <w:jc w:val="center"/>
            </w:pPr>
            <w:r w:rsidRPr="00D134AA">
              <w:t xml:space="preserve">2.  Предложения претендента </w:t>
            </w:r>
          </w:p>
          <w:p w:rsidR="00D134AA" w:rsidRPr="001561EA" w:rsidRDefault="00D134AA" w:rsidP="00D134AA">
            <w:pPr>
              <w:spacing w:line="240" w:lineRule="atLeast"/>
              <w:jc w:val="center"/>
            </w:pPr>
            <w:r w:rsidRPr="00D134AA">
              <w:t>по условиям договора управления многоквартирным домом</w:t>
            </w:r>
            <w:r>
              <w:t>.</w:t>
            </w:r>
          </w:p>
          <w:p w:rsidR="00D134AA" w:rsidRPr="003D13E0" w:rsidRDefault="00D134AA" w:rsidP="00D134AA">
            <w:pPr>
              <w:jc w:val="both"/>
              <w:rPr>
                <w:rFonts w:eastAsiaTheme="minorHAnsi"/>
                <w:lang w:eastAsia="en-US"/>
              </w:rPr>
            </w:pPr>
            <w:r>
              <w:tab/>
            </w:r>
            <w:r w:rsidRPr="003D13E0">
              <w:t xml:space="preserve">2.1. В пустых строках указываются предложения претендента о способе внесения платы  за содержание и ремонт жилого помещения и коммунальные услуги нанимателями и собственниками помещений в многоквартирных домах, общее имущество которых являются объектами конкурса. </w:t>
            </w:r>
            <w:r w:rsidRPr="00381CA7">
              <w:t>Описание способа внесения платежей делается в произвольной форме. К числу способов внесения платежей относится:</w:t>
            </w:r>
            <w:r>
              <w:t xml:space="preserve"> </w:t>
            </w:r>
            <w:r w:rsidRPr="003D13E0">
              <w:rPr>
                <w:rFonts w:eastAsiaTheme="minorHAnsi"/>
                <w:lang w:eastAsia="en-US"/>
              </w:rPr>
              <w:t>опла</w:t>
            </w:r>
            <w:r w:rsidRPr="00381CA7">
              <w:rPr>
                <w:rFonts w:eastAsiaTheme="minorHAnsi"/>
                <w:lang w:eastAsia="en-US"/>
              </w:rPr>
              <w:t>та</w:t>
            </w:r>
            <w:r w:rsidRPr="003D13E0">
              <w:rPr>
                <w:rFonts w:eastAsiaTheme="minorHAnsi"/>
                <w:lang w:eastAsia="en-US"/>
              </w:rPr>
              <w:t xml:space="preserve"> наличными </w:t>
            </w:r>
            <w:r w:rsidRPr="003D13E0">
              <w:rPr>
                <w:rFonts w:eastAsiaTheme="minorHAnsi"/>
                <w:lang w:eastAsia="en-US"/>
              </w:rPr>
              <w:lastRenderedPageBreak/>
              <w:t>денежными средствами, в безналичной форме с использованием счетов, открытых в том числе для этих целей в банках или переводом денежных средств без открытия банковского счета, почтовыми переводами, банковскими картами, через сеть Интернет и в иных формах, предусмотренных законодательством Российской Федерации.</w:t>
            </w:r>
          </w:p>
          <w:p w:rsidR="00D134AA" w:rsidRDefault="00D134AA" w:rsidP="00995819">
            <w:pPr>
              <w:ind w:firstLine="708"/>
              <w:jc w:val="both"/>
              <w:rPr>
                <w:b/>
              </w:rPr>
            </w:pPr>
            <w:r w:rsidRPr="00381CA7">
              <w:t>2.2. Реквизиты банковского счета для зачисления поступивших платежей за содержание и ремонт жилья и коммунальные услуги,</w:t>
            </w:r>
            <w:r>
              <w:t xml:space="preserve"> </w:t>
            </w:r>
            <w:r w:rsidRPr="00381CA7">
              <w:t>которые указываются в платежном документе.</w:t>
            </w:r>
          </w:p>
          <w:p w:rsidR="00D134AA" w:rsidRDefault="00D134AA" w:rsidP="00D134AA">
            <w:pPr>
              <w:pStyle w:val="ae"/>
              <w:jc w:val="center"/>
            </w:pPr>
            <w:r>
              <w:t>3.</w:t>
            </w:r>
            <w:r w:rsidRPr="001561EA">
              <w:t>Перечень прилагаемых к заявке документов</w:t>
            </w:r>
            <w:r>
              <w:t>.</w:t>
            </w:r>
          </w:p>
          <w:p w:rsidR="00D134AA" w:rsidRDefault="00D134AA" w:rsidP="00D134AA">
            <w:pPr>
              <w:jc w:val="both"/>
            </w:pPr>
            <w:r>
              <w:tab/>
              <w:t>3.1. Выписка из Единого государственного реестра юридических лиц (для юридического лица), выписка из Единого государственного реестра индивидуальных предпринимателей (для индивидуального предпринимателя) представляется в оригинале или в копии. Копия должна быть заверенной налоговым органом, предоставившим выписку, или нотариально. Дата выдачи выписки налоговым органом должна предшествовать дате подачи заявки не более, чем на 30 дней. Претендент указывает в заявке наименование представленного документа (если представляется копия, то об этом делается специальная отметка), а также дату его выдачи и орган, выдавший выписку. Обязательному указанию подлежит количество листов, на которых представлен документ.</w:t>
            </w:r>
          </w:p>
          <w:p w:rsidR="00D134AA" w:rsidRDefault="00D134AA" w:rsidP="00D134AA">
            <w:pPr>
              <w:jc w:val="both"/>
            </w:pPr>
            <w:r>
              <w:tab/>
              <w:t xml:space="preserve">3.2. Документ, подтверждающий полномочия лица на осуществление действий от имени юридического лица или индивидуального предпринимателя, подавших заявку на участие в конкурсе. Полномочия лица, имеющего право действовать от имени юридического лица без доверенности, подтверждаются выпиской из единого государственного реестра юридических лиц. Если от имени юридического лица или индивидуального предпринимателя действует лицо на основании доверенности, необходимо приложить оригинал такой доверенности. Допускается предоставление нотариально заверенной копии доверенности при условии, что оригинал доверенности будет предъявлен представителю организатора конкурса или членам конкурсной комиссии. Реквизиты доверенности, подлежащие указанию в заявке: дата и место составления доверенности, срок действия доверенности. Если доверенность выдана в порядке передоверия полномочий, необходимо указать основания возникновения полномочий лица, передоверившего представительство. </w:t>
            </w:r>
          </w:p>
          <w:p w:rsidR="00D134AA" w:rsidRDefault="00D134AA" w:rsidP="00D134AA">
            <w:pPr>
              <w:jc w:val="both"/>
              <w:rPr>
                <w:b/>
                <w:i/>
                <w:u w:val="single"/>
              </w:rPr>
            </w:pPr>
            <w:r>
              <w:tab/>
              <w:t xml:space="preserve">3.3. В качестве документов, подтверждающих внесение денежных средств в качестве обеспечения заявки на участие в конкурсе, рассматриваются копии или оригиналы платежных поручений с отметкой банка о принятии к исполнению, квитанции о приеме наличных для последующего перечисления на расчетный счет организатора конкурса. В заявку об участии в конкурсе вносятся дата и номер платежного документа, а также сумма денежных средств, перечисленных по указанным документам. </w:t>
            </w:r>
            <w:r>
              <w:rPr>
                <w:u w:val="single"/>
              </w:rPr>
              <w:t xml:space="preserve">Например: </w:t>
            </w:r>
            <w:r w:rsidRPr="001561EA">
              <w:rPr>
                <w:i/>
                <w:u w:val="single"/>
              </w:rPr>
              <w:t xml:space="preserve">платежное поручение № 3 от </w:t>
            </w:r>
            <w:smartTag w:uri="urn:schemas-microsoft-com:office:smarttags" w:element="date">
              <w:smartTagPr>
                <w:attr w:name="ls" w:val="trans"/>
                <w:attr w:name="Month" w:val="10"/>
                <w:attr w:name="Day" w:val="10"/>
                <w:attr w:name="Year" w:val="2006"/>
              </w:smartTagPr>
              <w:r w:rsidRPr="001561EA">
                <w:rPr>
                  <w:i/>
                  <w:u w:val="single"/>
                </w:rPr>
                <w:t>10.10.2006</w:t>
              </w:r>
            </w:smartTag>
            <w:r w:rsidRPr="001561EA">
              <w:rPr>
                <w:i/>
                <w:u w:val="single"/>
              </w:rPr>
              <w:t xml:space="preserve"> года на сумму 400 рублей 00 копеек.</w:t>
            </w:r>
          </w:p>
          <w:p w:rsidR="00D134AA" w:rsidRDefault="00D134AA" w:rsidP="00D134AA">
            <w:pPr>
              <w:jc w:val="both"/>
            </w:pPr>
            <w:r>
              <w:lastRenderedPageBreak/>
              <w:tab/>
              <w:t xml:space="preserve">3.4. Копии документов, подтверждающих соответствие претендента требованию, установленному подпунктом 1 пункта 15 Правил, в случае если федеральным законом установлены требования к лицам, осуществляющим выполнение работ, оказание услуг, предусмотренных договором управления многоквартирным домом. </w:t>
            </w:r>
          </w:p>
          <w:p w:rsidR="00D134AA" w:rsidRPr="00D134AA" w:rsidRDefault="00D134AA" w:rsidP="00D134AA">
            <w:pPr>
              <w:spacing w:line="240" w:lineRule="atLeast"/>
              <w:ind w:firstLine="709"/>
              <w:jc w:val="both"/>
              <w:rPr>
                <w:b/>
              </w:rPr>
            </w:pPr>
            <w:r w:rsidRPr="00D134AA">
              <w:rPr>
                <w:b/>
              </w:rPr>
              <w:t>Претендентами предоставляются копии документов подтверждающих наличие у претендента</w:t>
            </w:r>
            <w:r w:rsidRPr="00D134AA">
              <w:rPr>
                <w:rFonts w:eastAsiaTheme="minorHAnsi"/>
                <w:b/>
                <w:lang w:eastAsia="en-US"/>
              </w:rPr>
              <w:t xml:space="preserve"> лицензии на осуществление </w:t>
            </w:r>
            <w:r w:rsidRPr="00D134AA">
              <w:rPr>
                <w:b/>
              </w:rPr>
              <w:t xml:space="preserve">деятельности по управлению многоквартирными домами и </w:t>
            </w:r>
            <w:r w:rsidRPr="00D134AA">
              <w:rPr>
                <w:rFonts w:eastAsiaTheme="minorHAnsi"/>
                <w:b/>
                <w:lang w:eastAsia="en-US"/>
              </w:rPr>
              <w:t>квалификационного аттестата у руководителя организации.</w:t>
            </w:r>
          </w:p>
          <w:p w:rsidR="00D134AA" w:rsidRDefault="00D134AA" w:rsidP="00D134AA">
            <w:pPr>
              <w:spacing w:line="240" w:lineRule="atLeast"/>
              <w:ind w:firstLine="709"/>
              <w:jc w:val="both"/>
            </w:pPr>
            <w:r>
              <w:t>Некоторые многоквартирные дома, являющиеся объектами конкурса, оборудованы лифтами. Эксплуатация лифтов, в соответствии с законодательством о промышленной безопасности, относится к деятельности по эксплуатации опасных производственных объектов. Обязательным требованием к участникам конкурса по некоторым лотам является соответствие претендента требованиям, предъявляемым законодательством о промышленной безопасности. К заявке на участие в конкурсе прилагаются копии таких документов, а в тексте заявки указываются их реквизиты: серия и номер (если имеются), дата выдачи, срок действия, орган, выдавший документ. Если в штате организации-претендента отсутствуют работники, соответствующие требованиям законодательства о промышленной безопасности, претендент вправе представить документы, свидетельствующие о наличии предварительного договора со специализированной организацией, отвечающей предъявляемым требованиям.</w:t>
            </w:r>
          </w:p>
          <w:p w:rsidR="00D134AA" w:rsidRDefault="00D134AA" w:rsidP="00D134AA">
            <w:pPr>
              <w:spacing w:line="240" w:lineRule="atLeast"/>
              <w:ind w:firstLine="709"/>
              <w:jc w:val="both"/>
            </w:pPr>
            <w:r>
              <w:t xml:space="preserve">3.5. </w:t>
            </w:r>
            <w:r w:rsidR="00995819">
              <w:t xml:space="preserve">Копия </w:t>
            </w:r>
            <w:r w:rsidR="00995819" w:rsidRPr="00995819">
              <w:t>у</w:t>
            </w:r>
            <w:r w:rsidRPr="00995819">
              <w:t>твержденн</w:t>
            </w:r>
            <w:r w:rsidR="00995819" w:rsidRPr="00995819">
              <w:t>ого</w:t>
            </w:r>
            <w:r w:rsidRPr="00995819">
              <w:t xml:space="preserve"> бухгалтерск</w:t>
            </w:r>
            <w:r w:rsidR="00995819" w:rsidRPr="00995819">
              <w:t>ого</w:t>
            </w:r>
            <w:r w:rsidRPr="00995819">
              <w:t xml:space="preserve"> баланс</w:t>
            </w:r>
            <w:r w:rsidR="00995819" w:rsidRPr="00995819">
              <w:t>а</w:t>
            </w:r>
            <w:r w:rsidRPr="00995819">
              <w:t xml:space="preserve"> за последний </w:t>
            </w:r>
            <w:r w:rsidR="00995819" w:rsidRPr="00995819">
              <w:t>отчетный период</w:t>
            </w:r>
            <w:r w:rsidRPr="00995819">
              <w:t>.</w:t>
            </w:r>
            <w:r>
              <w:t xml:space="preserve"> В заявке на участие в конкурсе указывается дата составления баланса, а также количество листов, на которых представлен документ. </w:t>
            </w:r>
          </w:p>
          <w:p w:rsidR="00D134AA" w:rsidRDefault="00D134AA" w:rsidP="00D134AA">
            <w:pPr>
              <w:spacing w:line="240" w:lineRule="atLeast"/>
              <w:ind w:firstLine="708"/>
              <w:jc w:val="both"/>
            </w:pPr>
            <w:r>
              <w:t xml:space="preserve">Заявка на участие в конкурсе подписывается индивидуальным предпринимателем или руководителем организации юридического лица и скрепляется печатью индивидуального предпринимателя (если печать имеется) либо юридического лица. </w:t>
            </w:r>
          </w:p>
          <w:p w:rsidR="00634C09" w:rsidRPr="00CD4F1F" w:rsidRDefault="00634C09" w:rsidP="00D134AA">
            <w:pPr>
              <w:spacing w:line="240" w:lineRule="atLeast"/>
              <w:ind w:left="420"/>
              <w:jc w:val="both"/>
            </w:pPr>
          </w:p>
        </w:tc>
      </w:tr>
      <w:tr w:rsidR="00634C09" w:rsidRPr="00CD4F1F" w:rsidTr="00855B8E">
        <w:tc>
          <w:tcPr>
            <w:tcW w:w="568" w:type="dxa"/>
            <w:tcBorders>
              <w:top w:val="single" w:sz="4" w:space="0" w:color="auto"/>
              <w:left w:val="single" w:sz="4" w:space="0" w:color="auto"/>
              <w:bottom w:val="single" w:sz="4" w:space="0" w:color="auto"/>
              <w:right w:val="single" w:sz="4" w:space="0" w:color="auto"/>
            </w:tcBorders>
          </w:tcPr>
          <w:p w:rsidR="00634C09" w:rsidRPr="00CD4F1F" w:rsidRDefault="00634C09" w:rsidP="00634C09">
            <w:pPr>
              <w:spacing w:line="240" w:lineRule="atLeast"/>
              <w:jc w:val="center"/>
            </w:pPr>
            <w:r w:rsidRPr="00CD4F1F">
              <w:lastRenderedPageBreak/>
              <w:t>9</w:t>
            </w:r>
          </w:p>
        </w:tc>
        <w:tc>
          <w:tcPr>
            <w:tcW w:w="2126" w:type="dxa"/>
            <w:tcBorders>
              <w:top w:val="single" w:sz="4" w:space="0" w:color="auto"/>
              <w:left w:val="single" w:sz="4" w:space="0" w:color="auto"/>
              <w:bottom w:val="single" w:sz="4" w:space="0" w:color="auto"/>
              <w:right w:val="single" w:sz="4" w:space="0" w:color="auto"/>
            </w:tcBorders>
          </w:tcPr>
          <w:p w:rsidR="00634C09" w:rsidRPr="00CD4F1F" w:rsidRDefault="00634C09" w:rsidP="00634C09">
            <w:pPr>
              <w:spacing w:line="240" w:lineRule="atLeast"/>
            </w:pPr>
            <w:r w:rsidRPr="00CD4F1F">
              <w:t>Срок, в течение которого победитель конкурса должен подписать договоры управления</w:t>
            </w:r>
            <w:r w:rsidRPr="00CD4F1F">
              <w:rPr>
                <w:u w:val="single"/>
              </w:rPr>
              <w:t xml:space="preserve"> </w:t>
            </w:r>
            <w:r w:rsidRPr="00CD4F1F">
              <w:t>многоквартирным домом и предоставить обеспечение исполнения обязательств</w:t>
            </w:r>
          </w:p>
        </w:tc>
        <w:tc>
          <w:tcPr>
            <w:tcW w:w="7088" w:type="dxa"/>
            <w:tcBorders>
              <w:top w:val="single" w:sz="4" w:space="0" w:color="auto"/>
              <w:left w:val="single" w:sz="4" w:space="0" w:color="auto"/>
              <w:bottom w:val="single" w:sz="4" w:space="0" w:color="auto"/>
              <w:right w:val="single" w:sz="4" w:space="0" w:color="auto"/>
            </w:tcBorders>
          </w:tcPr>
          <w:p w:rsidR="00634C09" w:rsidRPr="00CD4F1F" w:rsidRDefault="00634C09" w:rsidP="00634C09">
            <w:pPr>
              <w:numPr>
                <w:ilvl w:val="0"/>
                <w:numId w:val="9"/>
              </w:numPr>
              <w:tabs>
                <w:tab w:val="num" w:pos="0"/>
              </w:tabs>
              <w:spacing w:line="240" w:lineRule="atLeast"/>
              <w:ind w:left="0" w:firstLine="360"/>
              <w:jc w:val="both"/>
            </w:pPr>
            <w:r w:rsidRPr="00CD4F1F">
              <w:t xml:space="preserve">Победитель конкурса </w:t>
            </w:r>
            <w:r w:rsidRPr="00CD4F1F">
              <w:rPr>
                <w:b/>
              </w:rPr>
              <w:t>в течение 10 рабочих дней</w:t>
            </w:r>
            <w:r w:rsidRPr="00CD4F1F">
              <w:t xml:space="preserve"> с даты утверждения протокола конкурса представляет организатору конкурса подписанный им проект договора управления многоквартирным домом, а также обеспечение исполнения обязательств.</w:t>
            </w:r>
          </w:p>
          <w:p w:rsidR="00634C09" w:rsidRPr="00CD4F1F" w:rsidRDefault="00634C09" w:rsidP="00634C09">
            <w:pPr>
              <w:numPr>
                <w:ilvl w:val="0"/>
                <w:numId w:val="9"/>
              </w:numPr>
              <w:spacing w:line="240" w:lineRule="atLeast"/>
              <w:ind w:left="0" w:firstLine="360"/>
              <w:jc w:val="both"/>
            </w:pPr>
            <w:r w:rsidRPr="00CD4F1F">
              <w:t xml:space="preserve">Победитель конкурса </w:t>
            </w:r>
            <w:r w:rsidRPr="00CD4F1F">
              <w:rPr>
                <w:b/>
              </w:rPr>
              <w:t>в течение 20 дней</w:t>
            </w:r>
            <w:r w:rsidRPr="00CD4F1F">
              <w:t xml:space="preserve"> с даты утверждения протокола конкурса направляет подписанные им проекты договоров управления многоквартирным домом собственникам помещений в многоквартирном доме для подписания указанных договоров в порядке, установленном статьей 445 Гражданского кодекса Российской Федерации.</w:t>
            </w:r>
          </w:p>
        </w:tc>
      </w:tr>
      <w:tr w:rsidR="00634C09" w:rsidRPr="00CD4F1F" w:rsidTr="00855B8E">
        <w:tc>
          <w:tcPr>
            <w:tcW w:w="568" w:type="dxa"/>
            <w:tcBorders>
              <w:top w:val="single" w:sz="4" w:space="0" w:color="auto"/>
              <w:left w:val="single" w:sz="4" w:space="0" w:color="auto"/>
              <w:bottom w:val="single" w:sz="4" w:space="0" w:color="auto"/>
              <w:right w:val="single" w:sz="4" w:space="0" w:color="auto"/>
            </w:tcBorders>
          </w:tcPr>
          <w:p w:rsidR="00634C09" w:rsidRPr="00CD4F1F" w:rsidRDefault="00634C09" w:rsidP="00634C09">
            <w:pPr>
              <w:spacing w:line="240" w:lineRule="atLeast"/>
              <w:jc w:val="center"/>
            </w:pPr>
            <w:r w:rsidRPr="00CD4F1F">
              <w:t>10</w:t>
            </w:r>
          </w:p>
        </w:tc>
        <w:tc>
          <w:tcPr>
            <w:tcW w:w="2126" w:type="dxa"/>
            <w:tcBorders>
              <w:top w:val="single" w:sz="4" w:space="0" w:color="auto"/>
              <w:left w:val="single" w:sz="4" w:space="0" w:color="auto"/>
              <w:bottom w:val="single" w:sz="4" w:space="0" w:color="auto"/>
              <w:right w:val="single" w:sz="4" w:space="0" w:color="auto"/>
            </w:tcBorders>
          </w:tcPr>
          <w:p w:rsidR="00634C09" w:rsidRPr="00CD4F1F" w:rsidRDefault="00634C09" w:rsidP="00634C09">
            <w:pPr>
              <w:spacing w:line="240" w:lineRule="atLeast"/>
            </w:pPr>
            <w:r w:rsidRPr="00DE6693">
              <w:t xml:space="preserve">Требования к </w:t>
            </w:r>
            <w:r w:rsidRPr="00DE6693">
              <w:lastRenderedPageBreak/>
              <w:t>порядку изменения обязательств сторон по договору управления многоквартирным домом</w:t>
            </w:r>
          </w:p>
        </w:tc>
        <w:tc>
          <w:tcPr>
            <w:tcW w:w="7088" w:type="dxa"/>
            <w:tcBorders>
              <w:top w:val="single" w:sz="4" w:space="0" w:color="auto"/>
              <w:left w:val="single" w:sz="4" w:space="0" w:color="auto"/>
              <w:bottom w:val="single" w:sz="4" w:space="0" w:color="auto"/>
              <w:right w:val="single" w:sz="4" w:space="0" w:color="auto"/>
            </w:tcBorders>
          </w:tcPr>
          <w:p w:rsidR="00634C09" w:rsidRPr="00CD4F1F" w:rsidRDefault="00DE6693" w:rsidP="00634C09">
            <w:pPr>
              <w:spacing w:line="240" w:lineRule="atLeast"/>
              <w:jc w:val="both"/>
            </w:pPr>
            <w:r>
              <w:lastRenderedPageBreak/>
              <w:t xml:space="preserve">          </w:t>
            </w:r>
            <w:r w:rsidR="00634C09" w:rsidRPr="00CD4F1F">
              <w:t xml:space="preserve">Обязательства сторон по договору управления </w:t>
            </w:r>
            <w:r w:rsidR="00634C09" w:rsidRPr="00CD4F1F">
              <w:lastRenderedPageBreak/>
              <w:t xml:space="preserve">многоквартирным домом могут быть изменены только в случае наступления обстоятельств непреодолимой силы либо на основании решения общего собрания собственников помещений в многоквартирном доме. </w:t>
            </w:r>
          </w:p>
          <w:p w:rsidR="00634C09" w:rsidRPr="00CD4F1F" w:rsidRDefault="00634C09" w:rsidP="00634C09">
            <w:pPr>
              <w:spacing w:line="240" w:lineRule="atLeast"/>
              <w:ind w:firstLine="709"/>
              <w:jc w:val="both"/>
            </w:pPr>
            <w:r w:rsidRPr="00CD4F1F">
              <w:t xml:space="preserve">При наступлении обстоятельств </w:t>
            </w:r>
            <w:r w:rsidRPr="00CD4F1F">
              <w:rPr>
                <w:u w:val="single"/>
              </w:rPr>
              <w:t>непреодолимой силы</w:t>
            </w:r>
            <w:r w:rsidRPr="00CD4F1F">
              <w:t xml:space="preserve"> управляющая организация осуществляет указанные в договоре управления многоквартирным домом работы и услуги по содержанию и ремонту общего имущества собственников помещений в многоквартирном доме, выполнение и оказание которых возможно в сложившихся условиях, и предъявляет собственникам помещений в многоквартирном доме счета по оплате таких выполненных работ и оказанных услуг. </w:t>
            </w:r>
          </w:p>
          <w:p w:rsidR="00634C09" w:rsidRDefault="00634C09" w:rsidP="00634C09">
            <w:pPr>
              <w:spacing w:line="240" w:lineRule="atLeast"/>
              <w:ind w:firstLine="709"/>
              <w:jc w:val="both"/>
            </w:pPr>
            <w:r w:rsidRPr="00CD4F1F">
              <w:t>При этом размер платы за содержание и ремонт жилого помещения, предусмотренный договором управления многоквартирным домом, должен быть изменен пропорционально объемам и количеству фактически выполненных работ и оказанных услуг.</w:t>
            </w:r>
          </w:p>
          <w:p w:rsidR="00DE6693" w:rsidRPr="007F1BC4" w:rsidRDefault="00DE6693" w:rsidP="00DE6693">
            <w:pPr>
              <w:numPr>
                <w:ilvl w:val="12"/>
                <w:numId w:val="0"/>
              </w:numPr>
              <w:ind w:firstLine="708"/>
              <w:jc w:val="both"/>
            </w:pPr>
            <w:r w:rsidRPr="007F1BC4">
              <w:t>За 30 дней до прекращения договора управления, управляющая организация обязана передать техническую документацию на многоквартирный дом и иные документы, связанные с управлением многоквартирным домом, переданные управляющей организации собственниками на хранение либо созданные управляющей организацией по поручению собственников и за их счет вновь выбранной управляющей организации, ТСЖ, ЖСК, ЖК или иному специализированному потребительскому кооперативу, созданному для управления многоквартирным домом, или одному из Собственников, указанному в решении общего собрания о выборе способа управления многоквартирным домом, при выборе Собственниками непосредственного управления. В случае, если за 30 дней до прекращения договора управления собственниками помещений способ управления многоквартирным домом не выбран, документы подлежат передаче организатору открытого конкурса по отбору управляющей организации. Передача документов сопровождается составлением в письменной форме соответствующего акта передачи.</w:t>
            </w:r>
          </w:p>
          <w:p w:rsidR="00DE6693" w:rsidRPr="007F1BC4" w:rsidRDefault="00DE6693" w:rsidP="00DE6693">
            <w:pPr>
              <w:ind w:firstLine="708"/>
              <w:jc w:val="both"/>
            </w:pPr>
            <w:r w:rsidRPr="007F1BC4">
              <w:t>Изменение размера платы за коммунальные услуги в случае их предоставления  ненадлежащего качества и (или) с перерывами, превышающими установленную продолжительность, определяется в порядке, установленном постановлением Правительства РФ от 6 мая 2011г. №354</w:t>
            </w:r>
            <w:r w:rsidR="00F35616">
              <w:t xml:space="preserve"> </w:t>
            </w:r>
            <w:r w:rsidRPr="007F1BC4">
              <w:t>«О предоставлении коммунальных услуг собственникам и пользователям помещений в многоквартирных домах и жилых домов».</w:t>
            </w:r>
          </w:p>
          <w:p w:rsidR="00DE6693" w:rsidRPr="007F1BC4" w:rsidRDefault="00DE6693" w:rsidP="00DE6693">
            <w:pPr>
              <w:numPr>
                <w:ilvl w:val="12"/>
                <w:numId w:val="0"/>
              </w:numPr>
              <w:ind w:firstLine="708"/>
              <w:jc w:val="both"/>
            </w:pPr>
            <w:r w:rsidRPr="007F1BC4">
              <w:t>Договор управления может быть прекращен до истечения срока его действия:</w:t>
            </w:r>
          </w:p>
          <w:p w:rsidR="00DE6693" w:rsidRPr="007F1BC4" w:rsidRDefault="00DE6693" w:rsidP="00DE6693">
            <w:pPr>
              <w:numPr>
                <w:ilvl w:val="12"/>
                <w:numId w:val="0"/>
              </w:numPr>
              <w:ind w:firstLine="454"/>
              <w:jc w:val="both"/>
            </w:pPr>
            <w:r w:rsidRPr="007F1BC4">
              <w:t>- при ликвидации Управляющей организации как юридического лица с момента внесения в Единый государственный реестр юридических лиц записи о прекращении юридического лица;</w:t>
            </w:r>
          </w:p>
          <w:p w:rsidR="00DE6693" w:rsidRPr="007F1BC4" w:rsidRDefault="00DE6693" w:rsidP="00DE6693">
            <w:pPr>
              <w:numPr>
                <w:ilvl w:val="12"/>
                <w:numId w:val="0"/>
              </w:numPr>
              <w:ind w:firstLine="454"/>
              <w:jc w:val="both"/>
            </w:pPr>
            <w:r w:rsidRPr="007F1BC4">
              <w:t xml:space="preserve">- на основании решения общего собрания Собственников о выборе иного способа управления либо иной управляющей организации при условии письменного предупреждения об этом </w:t>
            </w:r>
            <w:r w:rsidRPr="007F1BC4">
              <w:lastRenderedPageBreak/>
              <w:t>Управляющей организации за 30 дней (датой прекращения договора при этом будет считаться день, наступающий через 30 календарных дней со дня получения управляющей организацией письменного извещения о прекращении договора управления);</w:t>
            </w:r>
          </w:p>
          <w:p w:rsidR="00DE6693" w:rsidRPr="007F1BC4" w:rsidRDefault="00DE6693" w:rsidP="00DE6693">
            <w:pPr>
              <w:numPr>
                <w:ilvl w:val="12"/>
                <w:numId w:val="0"/>
              </w:numPr>
              <w:ind w:firstLine="454"/>
              <w:jc w:val="both"/>
            </w:pPr>
            <w:r w:rsidRPr="007F1BC4">
              <w:t>- на основании решения суда о признании недействительными результатов открытого конкурса, послужившего основанием для заключения настоящего договора с момента вступления в законную силу соответствующего судебного акта;</w:t>
            </w:r>
          </w:p>
          <w:p w:rsidR="00DE6693" w:rsidRPr="007F1BC4" w:rsidRDefault="00DE6693" w:rsidP="00DE6693">
            <w:pPr>
              <w:numPr>
                <w:ilvl w:val="12"/>
                <w:numId w:val="0"/>
              </w:numPr>
              <w:ind w:firstLine="708"/>
              <w:jc w:val="both"/>
            </w:pPr>
            <w:r w:rsidRPr="007F1BC4">
              <w:t>По требованию Собственников договор может быть расторгнут в судебном порядке в случае, если Управляющей организацией в 30-дневный срок не возобновлено обеспечение исполнения обязательств в установленном договором управления размере.</w:t>
            </w:r>
          </w:p>
          <w:p w:rsidR="00DE6693" w:rsidRDefault="00DE6693" w:rsidP="00DE6693">
            <w:pPr>
              <w:numPr>
                <w:ilvl w:val="12"/>
                <w:numId w:val="0"/>
              </w:numPr>
              <w:ind w:firstLine="540"/>
              <w:jc w:val="both"/>
            </w:pPr>
            <w:r w:rsidRPr="007F1BC4">
              <w:t>В случае прекращения у Собственника права собственности на помещение, настоящий договор в отношении данного Собственника считается расторгнутым, за исключением случаев, если ему остались принадлежать на праве собственности иные помещения в многоквартирном доме. Стороной настоящего договора становится новый собственник.</w:t>
            </w:r>
          </w:p>
          <w:p w:rsidR="00DE6693" w:rsidRPr="00CD4F1F" w:rsidRDefault="00DE6693" w:rsidP="00634C09">
            <w:pPr>
              <w:spacing w:line="240" w:lineRule="atLeast"/>
              <w:ind w:firstLine="709"/>
              <w:jc w:val="both"/>
            </w:pPr>
          </w:p>
        </w:tc>
      </w:tr>
      <w:tr w:rsidR="00634C09" w:rsidRPr="00CD4F1F" w:rsidTr="00855B8E">
        <w:tc>
          <w:tcPr>
            <w:tcW w:w="568" w:type="dxa"/>
            <w:tcBorders>
              <w:top w:val="single" w:sz="4" w:space="0" w:color="auto"/>
              <w:left w:val="single" w:sz="4" w:space="0" w:color="auto"/>
              <w:bottom w:val="single" w:sz="4" w:space="0" w:color="auto"/>
              <w:right w:val="single" w:sz="4" w:space="0" w:color="auto"/>
            </w:tcBorders>
          </w:tcPr>
          <w:p w:rsidR="00634C09" w:rsidRPr="00CD4F1F" w:rsidRDefault="00634C09" w:rsidP="00634C09">
            <w:pPr>
              <w:spacing w:line="240" w:lineRule="atLeast"/>
              <w:jc w:val="center"/>
            </w:pPr>
            <w:r w:rsidRPr="00CD4F1F">
              <w:lastRenderedPageBreak/>
              <w:t>11</w:t>
            </w:r>
          </w:p>
        </w:tc>
        <w:tc>
          <w:tcPr>
            <w:tcW w:w="2126" w:type="dxa"/>
            <w:tcBorders>
              <w:top w:val="single" w:sz="4" w:space="0" w:color="auto"/>
              <w:left w:val="single" w:sz="4" w:space="0" w:color="auto"/>
              <w:bottom w:val="single" w:sz="4" w:space="0" w:color="auto"/>
              <w:right w:val="single" w:sz="4" w:space="0" w:color="auto"/>
            </w:tcBorders>
          </w:tcPr>
          <w:p w:rsidR="00634C09" w:rsidRPr="00CD4F1F" w:rsidRDefault="00634C09" w:rsidP="00634C09">
            <w:pPr>
              <w:spacing w:line="240" w:lineRule="atLeast"/>
            </w:pPr>
            <w:r w:rsidRPr="00CD4F1F">
              <w:t>Срок начала выполнения управляющей организацией возникших по результатам конкурса обязательств</w:t>
            </w:r>
          </w:p>
        </w:tc>
        <w:tc>
          <w:tcPr>
            <w:tcW w:w="7088" w:type="dxa"/>
            <w:tcBorders>
              <w:top w:val="single" w:sz="4" w:space="0" w:color="auto"/>
              <w:left w:val="single" w:sz="4" w:space="0" w:color="auto"/>
              <w:bottom w:val="single" w:sz="4" w:space="0" w:color="auto"/>
              <w:right w:val="single" w:sz="4" w:space="0" w:color="auto"/>
            </w:tcBorders>
          </w:tcPr>
          <w:p w:rsidR="00634C09" w:rsidRPr="00CD4F1F" w:rsidRDefault="00634C09" w:rsidP="00634C09">
            <w:pPr>
              <w:spacing w:line="240" w:lineRule="atLeast"/>
              <w:ind w:firstLine="709"/>
              <w:jc w:val="both"/>
            </w:pPr>
            <w:r w:rsidRPr="00CD4F1F">
              <w:t xml:space="preserve">Срок начала выполнения управляющей организацией возникших по результатам конкурса обязательств, устанавливается </w:t>
            </w:r>
            <w:r w:rsidRPr="007E564C">
              <w:rPr>
                <w:b/>
              </w:rPr>
              <w:t>10 дней</w:t>
            </w:r>
            <w:r w:rsidRPr="007E564C">
              <w:t xml:space="preserve"> с даты</w:t>
            </w:r>
            <w:r w:rsidRPr="00CD4F1F">
              <w:t xml:space="preserve"> окончания срока направления собственникам помещений в многоквартирном доме подписанных управляющей организацией проектов договоров управления многоквартирным домом. </w:t>
            </w:r>
          </w:p>
          <w:p w:rsidR="00634C09" w:rsidRPr="00CD4F1F" w:rsidRDefault="00634C09" w:rsidP="00634C09">
            <w:pPr>
              <w:spacing w:line="240" w:lineRule="atLeast"/>
              <w:ind w:firstLine="709"/>
              <w:jc w:val="both"/>
            </w:pPr>
            <w:r w:rsidRPr="00CD4F1F">
              <w:t xml:space="preserve">Управляющая организация вправе взимать с собственников помещений плату за содержание и ремонт жилого помещения, а также плату за коммунальные услуги в порядке, предусмотренном условиями конкурса и договором управления многоквартирным домом, с даты начала выполнения обязательств, возникших по результатам конкурса. Собственники помещений </w:t>
            </w:r>
            <w:r w:rsidRPr="00CD4F1F">
              <w:rPr>
                <w:b/>
              </w:rPr>
              <w:t>обязаны вносить указанную плату.</w:t>
            </w:r>
          </w:p>
        </w:tc>
      </w:tr>
      <w:tr w:rsidR="00634C09" w:rsidRPr="00CD4F1F" w:rsidTr="00855B8E">
        <w:tc>
          <w:tcPr>
            <w:tcW w:w="568" w:type="dxa"/>
            <w:tcBorders>
              <w:top w:val="single" w:sz="4" w:space="0" w:color="auto"/>
              <w:left w:val="single" w:sz="4" w:space="0" w:color="auto"/>
              <w:bottom w:val="single" w:sz="4" w:space="0" w:color="auto"/>
              <w:right w:val="single" w:sz="4" w:space="0" w:color="auto"/>
            </w:tcBorders>
          </w:tcPr>
          <w:p w:rsidR="00634C09" w:rsidRPr="00CD4F1F" w:rsidRDefault="00634C09" w:rsidP="00634C09">
            <w:pPr>
              <w:spacing w:line="240" w:lineRule="atLeast"/>
              <w:jc w:val="center"/>
            </w:pPr>
            <w:r w:rsidRPr="00CD4F1F">
              <w:t>12</w:t>
            </w:r>
          </w:p>
        </w:tc>
        <w:tc>
          <w:tcPr>
            <w:tcW w:w="2126" w:type="dxa"/>
            <w:tcBorders>
              <w:top w:val="single" w:sz="4" w:space="0" w:color="auto"/>
              <w:left w:val="single" w:sz="4" w:space="0" w:color="auto"/>
              <w:bottom w:val="single" w:sz="4" w:space="0" w:color="auto"/>
              <w:right w:val="single" w:sz="4" w:space="0" w:color="auto"/>
            </w:tcBorders>
          </w:tcPr>
          <w:p w:rsidR="00634C09" w:rsidRPr="00466CA6" w:rsidRDefault="00634C09" w:rsidP="00634C09">
            <w:pPr>
              <w:spacing w:line="240" w:lineRule="atLeast"/>
              <w:rPr>
                <w:highlight w:val="cyan"/>
              </w:rPr>
            </w:pPr>
            <w:r w:rsidRPr="00BA4B7D">
              <w:t>Размер и срок представления обеспечения исполнения обязательств</w:t>
            </w:r>
          </w:p>
        </w:tc>
        <w:tc>
          <w:tcPr>
            <w:tcW w:w="7088" w:type="dxa"/>
            <w:tcBorders>
              <w:top w:val="single" w:sz="4" w:space="0" w:color="auto"/>
              <w:left w:val="single" w:sz="4" w:space="0" w:color="auto"/>
              <w:bottom w:val="single" w:sz="4" w:space="0" w:color="auto"/>
              <w:right w:val="single" w:sz="4" w:space="0" w:color="auto"/>
            </w:tcBorders>
          </w:tcPr>
          <w:p w:rsidR="00634C09" w:rsidRPr="00CD4F1F" w:rsidRDefault="00634C09" w:rsidP="00634C09">
            <w:pPr>
              <w:spacing w:line="240" w:lineRule="atLeast"/>
              <w:ind w:firstLine="459"/>
              <w:jc w:val="both"/>
            </w:pPr>
            <w:r w:rsidRPr="00CD4F1F">
              <w:t>Мерами по обеспечению исполнения обязательств могут являться страхование ответственности управляющей организации, безотзывная банковская гарантия и залог депозита. Способ обеспечения исполнения обязательств определяется управляющей организацией, с которой заключается договор управления многоквартирным домом.</w:t>
            </w:r>
          </w:p>
          <w:p w:rsidR="003E4287" w:rsidRDefault="00634C09" w:rsidP="00634C09">
            <w:pPr>
              <w:spacing w:line="240" w:lineRule="atLeast"/>
              <w:ind w:firstLine="459"/>
              <w:jc w:val="both"/>
            </w:pPr>
            <w:r w:rsidRPr="00CD4F1F">
              <w:t>Устанавливается следующий размер обес</w:t>
            </w:r>
            <w:r w:rsidR="003E4287">
              <w:t>печения исполнения обязательств:</w:t>
            </w:r>
          </w:p>
          <w:p w:rsidR="003E4287" w:rsidRPr="002A4728" w:rsidRDefault="00B154CA" w:rsidP="00B154CA">
            <w:pPr>
              <w:tabs>
                <w:tab w:val="left" w:pos="2445"/>
              </w:tabs>
              <w:rPr>
                <w:b/>
              </w:rPr>
            </w:pPr>
            <w:r>
              <w:rPr>
                <w:b/>
              </w:rPr>
              <w:t xml:space="preserve">        л</w:t>
            </w:r>
            <w:r w:rsidR="003E4287" w:rsidRPr="00B154CA">
              <w:rPr>
                <w:b/>
              </w:rPr>
              <w:t>от №</w:t>
            </w:r>
            <w:r w:rsidR="003E4287" w:rsidRPr="002C0A34">
              <w:rPr>
                <w:b/>
              </w:rPr>
              <w:t xml:space="preserve">1   </w:t>
            </w:r>
            <w:r w:rsidR="002A4728" w:rsidRPr="002A4728">
              <w:rPr>
                <w:b/>
              </w:rPr>
              <w:t xml:space="preserve">40 549 </w:t>
            </w:r>
            <w:r w:rsidR="008373A4" w:rsidRPr="002A4728">
              <w:rPr>
                <w:b/>
              </w:rPr>
              <w:t>р</w:t>
            </w:r>
            <w:r w:rsidR="00634C09" w:rsidRPr="002A4728">
              <w:rPr>
                <w:b/>
              </w:rPr>
              <w:t>убл</w:t>
            </w:r>
            <w:r w:rsidR="002C0A34" w:rsidRPr="002A4728">
              <w:rPr>
                <w:b/>
              </w:rPr>
              <w:t>я</w:t>
            </w:r>
            <w:r w:rsidR="003E4287" w:rsidRPr="002A4728">
              <w:rPr>
                <w:b/>
              </w:rPr>
              <w:t>;</w:t>
            </w:r>
          </w:p>
          <w:p w:rsidR="00F2076C" w:rsidRPr="002A4728" w:rsidRDefault="00F2076C" w:rsidP="00F2076C">
            <w:pPr>
              <w:tabs>
                <w:tab w:val="left" w:pos="2445"/>
              </w:tabs>
              <w:rPr>
                <w:b/>
              </w:rPr>
            </w:pPr>
            <w:r w:rsidRPr="002A4728">
              <w:rPr>
                <w:b/>
              </w:rPr>
              <w:t xml:space="preserve">        лот №</w:t>
            </w:r>
            <w:r w:rsidRPr="00776A58">
              <w:rPr>
                <w:b/>
              </w:rPr>
              <w:t xml:space="preserve">2   </w:t>
            </w:r>
            <w:r w:rsidR="00776A58" w:rsidRPr="00776A58">
              <w:rPr>
                <w:b/>
              </w:rPr>
              <w:t xml:space="preserve">39 253 </w:t>
            </w:r>
            <w:r w:rsidR="002A4728" w:rsidRPr="002A4728">
              <w:rPr>
                <w:b/>
              </w:rPr>
              <w:t xml:space="preserve"> </w:t>
            </w:r>
            <w:r w:rsidRPr="002A4728">
              <w:rPr>
                <w:b/>
              </w:rPr>
              <w:t>рублей;</w:t>
            </w:r>
          </w:p>
          <w:p w:rsidR="00F2076C" w:rsidRPr="002C0A34" w:rsidRDefault="00F2076C" w:rsidP="00F2076C">
            <w:pPr>
              <w:tabs>
                <w:tab w:val="left" w:pos="2445"/>
              </w:tabs>
              <w:rPr>
                <w:b/>
              </w:rPr>
            </w:pPr>
            <w:r w:rsidRPr="002A4728">
              <w:rPr>
                <w:b/>
              </w:rPr>
              <w:t xml:space="preserve">        лот №3   </w:t>
            </w:r>
            <w:r w:rsidR="002A4728" w:rsidRPr="002A4728">
              <w:rPr>
                <w:b/>
              </w:rPr>
              <w:t xml:space="preserve">142 448 </w:t>
            </w:r>
            <w:r w:rsidRPr="00F2076C">
              <w:rPr>
                <w:b/>
              </w:rPr>
              <w:t xml:space="preserve"> рублей</w:t>
            </w:r>
            <w:r>
              <w:rPr>
                <w:b/>
              </w:rPr>
              <w:t>.</w:t>
            </w:r>
          </w:p>
          <w:p w:rsidR="00634C09" w:rsidRDefault="00634C09" w:rsidP="00634C09">
            <w:pPr>
              <w:spacing w:line="240" w:lineRule="atLeast"/>
              <w:ind w:firstLine="459"/>
              <w:jc w:val="both"/>
              <w:rPr>
                <w:rFonts w:eastAsia="Calibri"/>
              </w:rPr>
            </w:pPr>
            <w:r w:rsidRPr="002C0A34">
              <w:t>Срок представления</w:t>
            </w:r>
            <w:r w:rsidRPr="00CD4F1F">
              <w:t xml:space="preserve"> обеспечения исполнения обязательств – в </w:t>
            </w:r>
            <w:r w:rsidRPr="00CD4F1F">
              <w:rPr>
                <w:b/>
              </w:rPr>
              <w:t>течение 10 рабочих дней</w:t>
            </w:r>
            <w:r w:rsidRPr="00CD4F1F">
              <w:t xml:space="preserve"> с даты утверждения протокола конкурса.</w:t>
            </w:r>
            <w:r>
              <w:t xml:space="preserve"> </w:t>
            </w:r>
            <w:r>
              <w:rPr>
                <w:rFonts w:eastAsia="Calibri"/>
              </w:rPr>
              <w:t>В случае если победитель конкурса в указанный срок не представил организатору конкурса подписанный им проект договора управления многоквартирным домом, а также обеспечение исполнения обязательств (</w:t>
            </w:r>
            <w:r w:rsidRPr="00274B5E">
              <w:rPr>
                <w:rFonts w:eastAsia="Calibri"/>
                <w:b/>
              </w:rPr>
              <w:t xml:space="preserve">нотариально заверенную копию договора о страховании ответственности или договора </w:t>
            </w:r>
            <w:r w:rsidRPr="00274B5E">
              <w:rPr>
                <w:rFonts w:eastAsia="Calibri"/>
                <w:b/>
              </w:rPr>
              <w:lastRenderedPageBreak/>
              <w:t>о залоге депозита либо безотзывную банковскую гарантию</w:t>
            </w:r>
            <w:r>
              <w:rPr>
                <w:rFonts w:eastAsia="Calibri"/>
              </w:rPr>
              <w:t>), он признается уклонившимся от заключения договора управления многоквартирным домом.</w:t>
            </w:r>
          </w:p>
          <w:p w:rsidR="00BA4B7D" w:rsidRDefault="00BA4B7D" w:rsidP="00634C09">
            <w:pPr>
              <w:spacing w:line="240" w:lineRule="atLeast"/>
              <w:ind w:firstLine="459"/>
              <w:jc w:val="both"/>
              <w:rPr>
                <w:rFonts w:eastAsia="Calibri"/>
              </w:rPr>
            </w:pPr>
            <w:r w:rsidRPr="00DE6693">
              <w:t xml:space="preserve">Срок обеспечения исполнения Управляющей организацией обязательств перед Собственниками помещений в многоквартирном доме составляет 3 года.      </w:t>
            </w:r>
          </w:p>
          <w:p w:rsidR="00DE6693" w:rsidRPr="00CD4F1F" w:rsidRDefault="00634C09" w:rsidP="00BA4B7D">
            <w:pPr>
              <w:spacing w:line="240" w:lineRule="atLeast"/>
              <w:ind w:firstLine="459"/>
              <w:jc w:val="both"/>
              <w:rPr>
                <w:u w:val="single"/>
              </w:rPr>
            </w:pPr>
            <w:r w:rsidRPr="00CD4F1F">
              <w:t xml:space="preserve">Обеспечение исполнения обязательств по уплате управляющей организацией собственникам помещений в многоквартирном доме средств, причитающихся им в возмещение убытков и (или) в качестве неустойки (штрафа, пеней) вследствие неисполнения, просрочки исполнения или иного ненадлежащего исполнения обязательств по договорам управления многоквартирным домом, в возмещение вреда, причиненного общему имуществу, предоставляется в пользу собственников помещений в многоквартирном доме, а обеспечение исполнения обязательств по оплате управляющей организацией ресурсов ресурсоснабжающих организаций - в пользу соответствующих ресурсоснабжающих организаций. Лица, в пользу которых предоставляется обеспечение исполнения обязательств, вправе предъявлять требования по надлежащему исполнению обязательств за счет средств обеспечения. </w:t>
            </w:r>
            <w:r w:rsidR="00DE6693">
              <w:t xml:space="preserve">           </w:t>
            </w:r>
            <w:r w:rsidR="00BA4B7D">
              <w:t xml:space="preserve">     </w:t>
            </w:r>
            <w:r w:rsidRPr="00CD4F1F">
              <w:t xml:space="preserve">В случае реализации обеспечения исполнения обязательств управляющая организация обязана гарантировать его ежемесячное возобновление. </w:t>
            </w:r>
            <w:r w:rsidR="00DE6693" w:rsidRPr="00DE6693">
              <w:t xml:space="preserve">   </w:t>
            </w:r>
          </w:p>
        </w:tc>
      </w:tr>
      <w:tr w:rsidR="00634C09" w:rsidRPr="00CD4F1F" w:rsidTr="00855B8E">
        <w:tc>
          <w:tcPr>
            <w:tcW w:w="568" w:type="dxa"/>
            <w:tcBorders>
              <w:top w:val="single" w:sz="4" w:space="0" w:color="auto"/>
              <w:left w:val="single" w:sz="4" w:space="0" w:color="auto"/>
              <w:bottom w:val="single" w:sz="4" w:space="0" w:color="auto"/>
              <w:right w:val="single" w:sz="4" w:space="0" w:color="auto"/>
            </w:tcBorders>
          </w:tcPr>
          <w:p w:rsidR="00634C09" w:rsidRPr="00CD4F1F" w:rsidRDefault="00634C09" w:rsidP="00634C09">
            <w:pPr>
              <w:spacing w:line="240" w:lineRule="atLeast"/>
              <w:jc w:val="center"/>
            </w:pPr>
            <w:r w:rsidRPr="00CD4F1F">
              <w:lastRenderedPageBreak/>
              <w:t>13</w:t>
            </w:r>
          </w:p>
        </w:tc>
        <w:tc>
          <w:tcPr>
            <w:tcW w:w="2126" w:type="dxa"/>
            <w:tcBorders>
              <w:top w:val="single" w:sz="4" w:space="0" w:color="auto"/>
              <w:left w:val="single" w:sz="4" w:space="0" w:color="auto"/>
              <w:bottom w:val="single" w:sz="4" w:space="0" w:color="auto"/>
              <w:right w:val="single" w:sz="4" w:space="0" w:color="auto"/>
            </w:tcBorders>
          </w:tcPr>
          <w:p w:rsidR="00634C09" w:rsidRPr="00CD4F1F" w:rsidRDefault="00634C09" w:rsidP="00634C09">
            <w:pPr>
              <w:spacing w:line="240" w:lineRule="atLeast"/>
            </w:pPr>
            <w:r w:rsidRPr="00CD4F1F">
              <w:t>Порядок оплаты собственниками помещений в многоквартирном доме работ и услуг по содержанию и ремонту общего имущества в случае неисполнения либо ненадлежащего исполнения управляющей организацией обязательств по договорам управления многоквартирным домом</w:t>
            </w:r>
          </w:p>
        </w:tc>
        <w:tc>
          <w:tcPr>
            <w:tcW w:w="7088" w:type="dxa"/>
            <w:tcBorders>
              <w:top w:val="single" w:sz="4" w:space="0" w:color="auto"/>
              <w:left w:val="single" w:sz="4" w:space="0" w:color="auto"/>
              <w:bottom w:val="single" w:sz="4" w:space="0" w:color="auto"/>
              <w:right w:val="single" w:sz="4" w:space="0" w:color="auto"/>
            </w:tcBorders>
          </w:tcPr>
          <w:p w:rsidR="00634C09" w:rsidRPr="00CD4F1F" w:rsidRDefault="00634C09" w:rsidP="00634C09">
            <w:pPr>
              <w:spacing w:line="240" w:lineRule="atLeast"/>
              <w:ind w:firstLine="709"/>
              <w:jc w:val="both"/>
              <w:rPr>
                <w:highlight w:val="cyan"/>
                <w:u w:val="single"/>
              </w:rPr>
            </w:pPr>
            <w:r w:rsidRPr="00CD4F1F">
              <w:t xml:space="preserve">Предусматривается право собственников </w:t>
            </w:r>
            <w:r w:rsidRPr="00CD4F1F">
              <w:rPr>
                <w:b/>
              </w:rPr>
              <w:t xml:space="preserve">оплачивать фактически выполненные работы и оказанные услуги, </w:t>
            </w:r>
            <w:r w:rsidRPr="00CD4F1F">
              <w:t>при этом неисполнение либо ненадлежащее исполнение управляющей организацией обязательств определяется на основании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утвержденных Постановлением Правительства РФ от 13.08.2006              № 491 (с изменениями и дополнениями).</w:t>
            </w:r>
          </w:p>
        </w:tc>
      </w:tr>
      <w:tr w:rsidR="00634C09" w:rsidRPr="00CD4F1F" w:rsidTr="00855B8E">
        <w:tc>
          <w:tcPr>
            <w:tcW w:w="568" w:type="dxa"/>
            <w:tcBorders>
              <w:top w:val="single" w:sz="4" w:space="0" w:color="auto"/>
              <w:left w:val="single" w:sz="4" w:space="0" w:color="auto"/>
              <w:bottom w:val="single" w:sz="4" w:space="0" w:color="auto"/>
              <w:right w:val="single" w:sz="4" w:space="0" w:color="auto"/>
            </w:tcBorders>
          </w:tcPr>
          <w:p w:rsidR="00634C09" w:rsidRPr="00CD4F1F" w:rsidRDefault="00634C09" w:rsidP="00634C09">
            <w:pPr>
              <w:spacing w:line="240" w:lineRule="atLeast"/>
              <w:jc w:val="center"/>
            </w:pPr>
            <w:r w:rsidRPr="00CD4F1F">
              <w:t>14</w:t>
            </w:r>
          </w:p>
        </w:tc>
        <w:tc>
          <w:tcPr>
            <w:tcW w:w="2126" w:type="dxa"/>
            <w:tcBorders>
              <w:top w:val="single" w:sz="4" w:space="0" w:color="auto"/>
              <w:left w:val="single" w:sz="4" w:space="0" w:color="auto"/>
              <w:bottom w:val="single" w:sz="4" w:space="0" w:color="auto"/>
              <w:right w:val="single" w:sz="4" w:space="0" w:color="auto"/>
            </w:tcBorders>
          </w:tcPr>
          <w:p w:rsidR="00634C09" w:rsidRPr="00CD4F1F" w:rsidRDefault="00634C09" w:rsidP="00634C09">
            <w:pPr>
              <w:spacing w:line="240" w:lineRule="atLeast"/>
            </w:pPr>
            <w:r w:rsidRPr="00CD4F1F">
              <w:t xml:space="preserve">Формы и способы осуществления собственниками помещений в многоквартирном доме контроля за выполнением </w:t>
            </w:r>
            <w:r w:rsidRPr="00CD4F1F">
              <w:lastRenderedPageBreak/>
              <w:t>управляющей организацией ее обязательств по договорам управления многоквартирным домом</w:t>
            </w:r>
          </w:p>
        </w:tc>
        <w:tc>
          <w:tcPr>
            <w:tcW w:w="7088" w:type="dxa"/>
            <w:tcBorders>
              <w:top w:val="single" w:sz="4" w:space="0" w:color="auto"/>
              <w:left w:val="single" w:sz="4" w:space="0" w:color="auto"/>
              <w:bottom w:val="single" w:sz="4" w:space="0" w:color="auto"/>
              <w:right w:val="single" w:sz="4" w:space="0" w:color="auto"/>
            </w:tcBorders>
          </w:tcPr>
          <w:p w:rsidR="00634C09" w:rsidRPr="00CD4F1F" w:rsidRDefault="00634C09" w:rsidP="00634C09">
            <w:pPr>
              <w:spacing w:line="240" w:lineRule="atLeast"/>
              <w:ind w:firstLine="317"/>
              <w:jc w:val="both"/>
            </w:pPr>
            <w:r w:rsidRPr="00CD4F1F">
              <w:lastRenderedPageBreak/>
              <w:t>Устанавливаются следующие формы и способы осуществления собственниками помещений в многоквартирном доме контроля за выполнением управляющей организацией ее обязательств по договорам управления многоквартирным домом:</w:t>
            </w:r>
          </w:p>
          <w:p w:rsidR="00634C09" w:rsidRPr="00CD4F1F" w:rsidRDefault="00634C09" w:rsidP="00634C09">
            <w:pPr>
              <w:numPr>
                <w:ilvl w:val="0"/>
                <w:numId w:val="10"/>
              </w:numPr>
              <w:tabs>
                <w:tab w:val="num" w:pos="0"/>
              </w:tabs>
              <w:spacing w:line="240" w:lineRule="atLeast"/>
              <w:ind w:left="0" w:firstLine="420"/>
              <w:jc w:val="both"/>
            </w:pPr>
            <w:r w:rsidRPr="00CD4F1F">
              <w:t xml:space="preserve">обязанность управляющей организации предоставлять по запросу собственника помещения в многоквартирном доме в течение 3 рабочих дней документы, связанные с выполнением </w:t>
            </w:r>
            <w:r w:rsidRPr="00CD4F1F">
              <w:lastRenderedPageBreak/>
              <w:t>обязательств по договору управления многоквартирным домом;</w:t>
            </w:r>
          </w:p>
          <w:p w:rsidR="00634C09" w:rsidRPr="00CD4F1F" w:rsidRDefault="00634C09" w:rsidP="00634C09">
            <w:pPr>
              <w:numPr>
                <w:ilvl w:val="0"/>
                <w:numId w:val="10"/>
              </w:numPr>
              <w:spacing w:line="240" w:lineRule="atLeast"/>
              <w:ind w:left="0" w:firstLine="420"/>
              <w:jc w:val="both"/>
            </w:pPr>
            <w:r w:rsidRPr="00CD4F1F">
              <w:t>право собственника помещения в многоквартирном доме за 15 дней до окончания срока действия договора управления многоквартирным домом ознакомиться с расположенным в помещении управляющей организации, а также на досках объявлений, находящихся во всех подъездах многоквартирного дома или в пределах земельного участка, на котором расположен многоквартирный дом, ежегодным письменным отчетом управляющей организации о выполнении договора управления многоквартирным домом, включающим информацию о выполненных работах, оказанных услугах по содержанию и ремонту общего имущества, а также сведения о нарушениях, выявленных органами государственной власти и органами местного самоуправления, уполномоченными контролировать деятельность, осуществляемую управляющими организациями.</w:t>
            </w:r>
          </w:p>
        </w:tc>
      </w:tr>
      <w:tr w:rsidR="00634C09" w:rsidRPr="00CD4F1F" w:rsidTr="00855B8E">
        <w:tc>
          <w:tcPr>
            <w:tcW w:w="568" w:type="dxa"/>
            <w:tcBorders>
              <w:top w:val="single" w:sz="4" w:space="0" w:color="auto"/>
              <w:left w:val="single" w:sz="4" w:space="0" w:color="auto"/>
              <w:bottom w:val="single" w:sz="4" w:space="0" w:color="auto"/>
              <w:right w:val="single" w:sz="4" w:space="0" w:color="auto"/>
            </w:tcBorders>
          </w:tcPr>
          <w:p w:rsidR="00634C09" w:rsidRPr="00CD4F1F" w:rsidRDefault="00634C09" w:rsidP="00634C09">
            <w:pPr>
              <w:spacing w:line="240" w:lineRule="atLeast"/>
              <w:jc w:val="center"/>
            </w:pPr>
            <w:r w:rsidRPr="00CD4F1F">
              <w:lastRenderedPageBreak/>
              <w:t>15</w:t>
            </w:r>
          </w:p>
        </w:tc>
        <w:tc>
          <w:tcPr>
            <w:tcW w:w="2126" w:type="dxa"/>
            <w:tcBorders>
              <w:top w:val="single" w:sz="4" w:space="0" w:color="auto"/>
              <w:left w:val="single" w:sz="4" w:space="0" w:color="auto"/>
              <w:bottom w:val="single" w:sz="4" w:space="0" w:color="auto"/>
              <w:right w:val="single" w:sz="4" w:space="0" w:color="auto"/>
            </w:tcBorders>
          </w:tcPr>
          <w:p w:rsidR="00634C09" w:rsidRPr="00CD4F1F" w:rsidRDefault="00634C09" w:rsidP="00634C09">
            <w:pPr>
              <w:spacing w:line="240" w:lineRule="atLeast"/>
            </w:pPr>
            <w:r w:rsidRPr="00CD4F1F">
              <w:t xml:space="preserve">Срок действия договоров управления </w:t>
            </w:r>
          </w:p>
          <w:p w:rsidR="00634C09" w:rsidRPr="00CD4F1F" w:rsidRDefault="00634C09" w:rsidP="00634C09">
            <w:pPr>
              <w:spacing w:line="240" w:lineRule="atLeast"/>
            </w:pPr>
            <w:r w:rsidRPr="00CD4F1F">
              <w:t>многоквартирным домом</w:t>
            </w:r>
          </w:p>
        </w:tc>
        <w:tc>
          <w:tcPr>
            <w:tcW w:w="7088" w:type="dxa"/>
            <w:tcBorders>
              <w:top w:val="single" w:sz="4" w:space="0" w:color="auto"/>
              <w:left w:val="single" w:sz="4" w:space="0" w:color="auto"/>
              <w:bottom w:val="single" w:sz="4" w:space="0" w:color="auto"/>
              <w:right w:val="single" w:sz="4" w:space="0" w:color="auto"/>
            </w:tcBorders>
          </w:tcPr>
          <w:p w:rsidR="00634C09" w:rsidRPr="00CD4F1F" w:rsidRDefault="00634C09" w:rsidP="00634C09">
            <w:pPr>
              <w:spacing w:line="240" w:lineRule="atLeast"/>
              <w:ind w:left="420"/>
              <w:jc w:val="both"/>
            </w:pPr>
            <w:r w:rsidRPr="00CD4F1F">
              <w:t xml:space="preserve">Устанавливается срок действия договоров управления </w:t>
            </w:r>
          </w:p>
          <w:p w:rsidR="00634C09" w:rsidRPr="00CD4F1F" w:rsidRDefault="00634C09" w:rsidP="00634C09">
            <w:pPr>
              <w:spacing w:line="240" w:lineRule="atLeast"/>
              <w:jc w:val="both"/>
            </w:pPr>
            <w:r w:rsidRPr="00CD4F1F">
              <w:t xml:space="preserve">многоквартирными домами, </w:t>
            </w:r>
            <w:r w:rsidRPr="00CD4F1F">
              <w:rPr>
                <w:b/>
              </w:rPr>
              <w:t>равный 3 годам</w:t>
            </w:r>
            <w:r w:rsidRPr="00CD4F1F">
              <w:t>.</w:t>
            </w:r>
          </w:p>
          <w:p w:rsidR="00634C09" w:rsidRPr="00CD4F1F" w:rsidRDefault="00634C09" w:rsidP="00634C09">
            <w:pPr>
              <w:spacing w:line="240" w:lineRule="atLeast"/>
              <w:jc w:val="both"/>
            </w:pPr>
            <w:r w:rsidRPr="00CD4F1F">
              <w:t xml:space="preserve">       Предусматривается возможность продления срока действия указанных договоров на 3 месяца, если:</w:t>
            </w:r>
          </w:p>
          <w:p w:rsidR="00634C09" w:rsidRPr="00CD4F1F" w:rsidRDefault="00634C09" w:rsidP="00634C09">
            <w:pPr>
              <w:numPr>
                <w:ilvl w:val="0"/>
                <w:numId w:val="11"/>
              </w:numPr>
              <w:tabs>
                <w:tab w:val="num" w:pos="0"/>
              </w:tabs>
              <w:spacing w:line="240" w:lineRule="atLeast"/>
              <w:ind w:left="0" w:firstLine="420"/>
              <w:jc w:val="both"/>
            </w:pPr>
            <w:r w:rsidRPr="00CD4F1F">
              <w:t>большинство собственников помещений на основании решения общего собрания о выборе способа непосредственного управления многоквартирным домом не заключили договоры, предусмотренные статьей 164 Жилищного кодекса Российской Федерации, с лицами, осуществляющими соответствующие виды деятельности;</w:t>
            </w:r>
          </w:p>
          <w:p w:rsidR="00634C09" w:rsidRPr="00CD4F1F" w:rsidRDefault="00634C09" w:rsidP="00634C09">
            <w:pPr>
              <w:numPr>
                <w:ilvl w:val="0"/>
                <w:numId w:val="11"/>
              </w:numPr>
              <w:spacing w:line="240" w:lineRule="atLeast"/>
              <w:ind w:left="0" w:firstLine="420"/>
              <w:jc w:val="both"/>
            </w:pPr>
            <w:r w:rsidRPr="00CD4F1F">
              <w:t>товарищество собственников жилья либо жилищный кооператив или иной специализированный потребительский кооператив не зарегистрированы на основании решения общего собрания о выборе способа управления многоквартирным домом;</w:t>
            </w:r>
          </w:p>
          <w:p w:rsidR="00634C09" w:rsidRPr="00CD4F1F" w:rsidRDefault="00634C09" w:rsidP="00634C09">
            <w:pPr>
              <w:numPr>
                <w:ilvl w:val="0"/>
                <w:numId w:val="11"/>
              </w:numPr>
              <w:spacing w:line="240" w:lineRule="atLeast"/>
              <w:ind w:left="0" w:firstLine="420"/>
              <w:jc w:val="both"/>
            </w:pPr>
            <w:r w:rsidRPr="00CD4F1F">
              <w:t>другая управляющая организация, выбранная на основании решения общего собрания о выборе способа управления многоквартирным домом, созываемого не позднее чем через 1 год после заключения договоров управления многоквартирным домом, в течение 30 дней с даты подписания договоров управления многоквартирным домом или с иного установленного такими договорами срока не приступила к их выполнению;</w:t>
            </w:r>
          </w:p>
          <w:p w:rsidR="00634C09" w:rsidRPr="00CD4F1F" w:rsidRDefault="00634C09" w:rsidP="00634C09">
            <w:pPr>
              <w:numPr>
                <w:ilvl w:val="0"/>
                <w:numId w:val="11"/>
              </w:numPr>
              <w:spacing w:line="240" w:lineRule="atLeast"/>
              <w:ind w:left="0" w:firstLine="420"/>
              <w:jc w:val="both"/>
            </w:pPr>
            <w:r w:rsidRPr="00CD4F1F">
              <w:t>другая управляющая организация, отобранная органом местного самоуправления для управления многоквартирным домом не приступила к выполнению договора управления многоквартирным домом.</w:t>
            </w:r>
          </w:p>
        </w:tc>
      </w:tr>
      <w:tr w:rsidR="00634C09" w:rsidRPr="00CD4F1F" w:rsidTr="00855B8E">
        <w:tc>
          <w:tcPr>
            <w:tcW w:w="568" w:type="dxa"/>
            <w:tcBorders>
              <w:top w:val="single" w:sz="4" w:space="0" w:color="auto"/>
              <w:left w:val="single" w:sz="4" w:space="0" w:color="auto"/>
              <w:bottom w:val="single" w:sz="4" w:space="0" w:color="auto"/>
              <w:right w:val="single" w:sz="4" w:space="0" w:color="auto"/>
            </w:tcBorders>
          </w:tcPr>
          <w:p w:rsidR="00634C09" w:rsidRPr="00CD4F1F" w:rsidRDefault="00634C09" w:rsidP="00634C09">
            <w:pPr>
              <w:spacing w:line="240" w:lineRule="atLeast"/>
              <w:jc w:val="center"/>
            </w:pPr>
            <w:r w:rsidRPr="00CD4F1F">
              <w:t>16</w:t>
            </w:r>
          </w:p>
        </w:tc>
        <w:tc>
          <w:tcPr>
            <w:tcW w:w="2126" w:type="dxa"/>
            <w:tcBorders>
              <w:top w:val="single" w:sz="4" w:space="0" w:color="auto"/>
              <w:left w:val="single" w:sz="4" w:space="0" w:color="auto"/>
              <w:bottom w:val="single" w:sz="4" w:space="0" w:color="auto"/>
              <w:right w:val="single" w:sz="4" w:space="0" w:color="auto"/>
            </w:tcBorders>
          </w:tcPr>
          <w:p w:rsidR="00634C09" w:rsidRPr="00CD4F1F" w:rsidRDefault="00634C09" w:rsidP="00634C09">
            <w:pPr>
              <w:spacing w:line="240" w:lineRule="atLeast"/>
            </w:pPr>
            <w:r w:rsidRPr="00CD4F1F">
              <w:t>Проект договора управления многоквартирным домом</w:t>
            </w:r>
          </w:p>
        </w:tc>
        <w:tc>
          <w:tcPr>
            <w:tcW w:w="7088" w:type="dxa"/>
            <w:tcBorders>
              <w:top w:val="single" w:sz="4" w:space="0" w:color="auto"/>
              <w:left w:val="single" w:sz="4" w:space="0" w:color="auto"/>
              <w:bottom w:val="single" w:sz="4" w:space="0" w:color="auto"/>
              <w:right w:val="single" w:sz="4" w:space="0" w:color="auto"/>
            </w:tcBorders>
          </w:tcPr>
          <w:p w:rsidR="00634C09" w:rsidRPr="00CD4F1F" w:rsidRDefault="00634C09" w:rsidP="002C0A34">
            <w:pPr>
              <w:spacing w:line="240" w:lineRule="atLeast"/>
              <w:ind w:firstLine="459"/>
              <w:jc w:val="both"/>
            </w:pPr>
            <w:r w:rsidRPr="00CD4F1F">
              <w:t>Проект договора управления многоквартирным домом, составленный в соответствии со статьей 162 Жилищного кодекса Российской Федерации, прилагается (</w:t>
            </w:r>
            <w:r w:rsidRPr="00CD4F1F">
              <w:rPr>
                <w:b/>
              </w:rPr>
              <w:t>приложение</w:t>
            </w:r>
            <w:r w:rsidRPr="00CD4F1F">
              <w:t xml:space="preserve"> </w:t>
            </w:r>
            <w:r w:rsidRPr="00CD4F1F">
              <w:rPr>
                <w:b/>
              </w:rPr>
              <w:t>4</w:t>
            </w:r>
            <w:r w:rsidRPr="00CD4F1F">
              <w:t xml:space="preserve"> к настоящей документации). </w:t>
            </w:r>
          </w:p>
        </w:tc>
      </w:tr>
    </w:tbl>
    <w:p w:rsidR="00634C09" w:rsidRPr="00CD4F1F" w:rsidRDefault="00634C09" w:rsidP="00634C09">
      <w:pPr>
        <w:spacing w:line="240" w:lineRule="atLeast"/>
        <w:rPr>
          <w:b/>
        </w:rPr>
      </w:pPr>
    </w:p>
    <w:p w:rsidR="00634C09" w:rsidRPr="00CD4F1F" w:rsidRDefault="00634C09" w:rsidP="00634C09">
      <w:pPr>
        <w:rPr>
          <w:sz w:val="28"/>
          <w:szCs w:val="28"/>
        </w:rPr>
      </w:pPr>
    </w:p>
    <w:p w:rsidR="00634C09" w:rsidRPr="00CC2A2C" w:rsidRDefault="00634C09" w:rsidP="00634C09">
      <w:pPr>
        <w:ind w:left="-567"/>
      </w:pPr>
      <w:r w:rsidRPr="00CC2A2C">
        <w:t>Председатель комитета по вопросам жизнеобеспечения,</w:t>
      </w:r>
    </w:p>
    <w:p w:rsidR="00634C09" w:rsidRPr="00CC2A2C" w:rsidRDefault="00634C09" w:rsidP="00634C09">
      <w:pPr>
        <w:ind w:left="-567"/>
      </w:pPr>
      <w:r w:rsidRPr="00CC2A2C">
        <w:t xml:space="preserve">строительства и дорожно-транспортному хозяйству </w:t>
      </w:r>
    </w:p>
    <w:p w:rsidR="00634C09" w:rsidRPr="002A4728" w:rsidRDefault="00634C09" w:rsidP="002A4728">
      <w:pPr>
        <w:ind w:left="-567"/>
      </w:pPr>
      <w:r w:rsidRPr="00CC2A2C">
        <w:t xml:space="preserve">администрации Щекинского района                                             </w:t>
      </w:r>
      <w:r w:rsidR="0051551E">
        <w:tab/>
      </w:r>
      <w:r w:rsidR="0051551E">
        <w:tab/>
      </w:r>
      <w:r w:rsidR="002D12B5">
        <w:t xml:space="preserve">        </w:t>
      </w:r>
      <w:r w:rsidR="002A4728">
        <w:t>Д. А. Субботин</w:t>
      </w:r>
    </w:p>
    <w:p w:rsidR="00BB71CF" w:rsidRDefault="00BB71CF" w:rsidP="00800EBD">
      <w:pPr>
        <w:jc w:val="right"/>
        <w:rPr>
          <w:b/>
        </w:rPr>
      </w:pPr>
    </w:p>
    <w:p w:rsidR="00BB71CF" w:rsidRDefault="00BB71CF" w:rsidP="00800EBD">
      <w:pPr>
        <w:jc w:val="right"/>
        <w:rPr>
          <w:b/>
        </w:rPr>
      </w:pPr>
    </w:p>
    <w:p w:rsidR="00800EBD" w:rsidRDefault="00800EBD" w:rsidP="00800EBD">
      <w:pPr>
        <w:jc w:val="right"/>
        <w:rPr>
          <w:b/>
        </w:rPr>
      </w:pPr>
      <w:r w:rsidRPr="00CD4F1F">
        <w:rPr>
          <w:b/>
        </w:rPr>
        <w:lastRenderedPageBreak/>
        <w:t xml:space="preserve">Приложение </w:t>
      </w:r>
      <w:r>
        <w:rPr>
          <w:b/>
        </w:rPr>
        <w:t>1</w:t>
      </w:r>
    </w:p>
    <w:p w:rsidR="00800EBD" w:rsidRPr="00CD4F1F" w:rsidRDefault="00800EBD" w:rsidP="00800EBD">
      <w:pPr>
        <w:jc w:val="right"/>
      </w:pPr>
      <w:r w:rsidRPr="00CD4F1F">
        <w:t xml:space="preserve">к конкурсной документации по проведению открытого </w:t>
      </w:r>
    </w:p>
    <w:p w:rsidR="00800EBD" w:rsidRPr="00CD4F1F" w:rsidRDefault="00800EBD" w:rsidP="00800EBD">
      <w:pPr>
        <w:jc w:val="right"/>
      </w:pPr>
      <w:r w:rsidRPr="00CD4F1F">
        <w:t xml:space="preserve">конкурса по отбору управляющей организации </w:t>
      </w:r>
    </w:p>
    <w:p w:rsidR="00800EBD" w:rsidRPr="00CD4F1F" w:rsidRDefault="00800EBD" w:rsidP="00800EBD">
      <w:pPr>
        <w:jc w:val="right"/>
      </w:pPr>
      <w:r w:rsidRPr="00CD4F1F">
        <w:t>для управления многоквартирными домами</w:t>
      </w:r>
    </w:p>
    <w:p w:rsidR="00800EBD" w:rsidRPr="00CD4F1F" w:rsidRDefault="00800EBD" w:rsidP="00800EBD">
      <w:pPr>
        <w:jc w:val="right"/>
        <w:rPr>
          <w:b/>
        </w:rPr>
      </w:pPr>
    </w:p>
    <w:p w:rsidR="00800EBD" w:rsidRDefault="00800EBD" w:rsidP="00800EBD">
      <w:pPr>
        <w:jc w:val="center"/>
        <w:rPr>
          <w:b/>
          <w:bCs/>
          <w:sz w:val="26"/>
          <w:szCs w:val="26"/>
        </w:rPr>
      </w:pPr>
      <w:r w:rsidRPr="00B85080">
        <w:rPr>
          <w:b/>
          <w:bCs/>
          <w:sz w:val="26"/>
          <w:szCs w:val="26"/>
        </w:rPr>
        <w:t>Акты о состоянии общего имущества собственников помещений в многоквартирных домах, являющихся объектом конкурса</w:t>
      </w:r>
    </w:p>
    <w:p w:rsidR="00DF196C" w:rsidRDefault="00DF196C" w:rsidP="00482373">
      <w:pPr>
        <w:jc w:val="right"/>
      </w:pPr>
    </w:p>
    <w:p w:rsidR="00800EBD" w:rsidRDefault="00800EBD" w:rsidP="00800EBD">
      <w:pPr>
        <w:spacing w:before="360"/>
        <w:ind w:left="5103"/>
      </w:pPr>
      <w:r>
        <w:t xml:space="preserve">                  Утверждаю:</w:t>
      </w:r>
    </w:p>
    <w:p w:rsidR="00800EBD" w:rsidRDefault="00800EBD" w:rsidP="00800EBD">
      <w:pPr>
        <w:spacing w:before="120"/>
        <w:ind w:left="5103"/>
      </w:pPr>
      <w:r>
        <w:t>Заместитель главы администрации</w:t>
      </w:r>
    </w:p>
    <w:p w:rsidR="00800EBD" w:rsidRDefault="00800EBD" w:rsidP="00800EBD">
      <w:pPr>
        <w:ind w:left="5103"/>
      </w:pPr>
      <w:r>
        <w:t>Щекинского района</w:t>
      </w:r>
    </w:p>
    <w:p w:rsidR="00800EBD" w:rsidRDefault="00800EBD" w:rsidP="00800EBD">
      <w:pPr>
        <w:ind w:left="5103"/>
      </w:pPr>
      <w:r>
        <w:t>по развитию инженерной инфраструктуры</w:t>
      </w:r>
    </w:p>
    <w:p w:rsidR="00800EBD" w:rsidRDefault="00800EBD" w:rsidP="00800EBD">
      <w:pPr>
        <w:ind w:left="5103"/>
      </w:pPr>
      <w:r>
        <w:t xml:space="preserve">и жилищно-коммунальному хозяйству   </w:t>
      </w:r>
    </w:p>
    <w:p w:rsidR="00800EBD" w:rsidRDefault="00800EBD" w:rsidP="00800EBD">
      <w:pPr>
        <w:ind w:left="5103"/>
        <w:jc w:val="center"/>
      </w:pPr>
      <w:r>
        <w:t xml:space="preserve">                           А.П. Рыжков</w:t>
      </w:r>
    </w:p>
    <w:p w:rsidR="00800EBD" w:rsidRDefault="00800EBD" w:rsidP="00800EBD">
      <w:pPr>
        <w:spacing w:line="480" w:lineRule="auto"/>
        <w:ind w:left="5103"/>
        <w:rPr>
          <w:sz w:val="18"/>
          <w:szCs w:val="18"/>
        </w:rPr>
      </w:pPr>
      <w:r>
        <w:rPr>
          <w:sz w:val="18"/>
          <w:szCs w:val="18"/>
        </w:rPr>
        <w:t xml:space="preserve">         __________________________________________   </w:t>
      </w:r>
    </w:p>
    <w:tbl>
      <w:tblPr>
        <w:tblW w:w="0" w:type="auto"/>
        <w:tblInd w:w="5670" w:type="dxa"/>
        <w:tblLayout w:type="fixed"/>
        <w:tblCellMar>
          <w:left w:w="28" w:type="dxa"/>
          <w:right w:w="28" w:type="dxa"/>
        </w:tblCellMar>
        <w:tblLook w:val="04A0"/>
      </w:tblPr>
      <w:tblGrid>
        <w:gridCol w:w="187"/>
        <w:gridCol w:w="425"/>
        <w:gridCol w:w="255"/>
        <w:gridCol w:w="2280"/>
        <w:gridCol w:w="465"/>
        <w:gridCol w:w="227"/>
        <w:gridCol w:w="255"/>
      </w:tblGrid>
      <w:tr w:rsidR="00800EBD" w:rsidTr="00800EBD">
        <w:tc>
          <w:tcPr>
            <w:tcW w:w="187" w:type="dxa"/>
            <w:vAlign w:val="bottom"/>
            <w:hideMark/>
          </w:tcPr>
          <w:p w:rsidR="00800EBD" w:rsidRDefault="00800EBD" w:rsidP="00800EBD">
            <w:pPr>
              <w:spacing w:line="276" w:lineRule="auto"/>
            </w:pPr>
            <w:r>
              <w:t>“</w:t>
            </w:r>
          </w:p>
        </w:tc>
        <w:tc>
          <w:tcPr>
            <w:tcW w:w="425" w:type="dxa"/>
            <w:tcBorders>
              <w:top w:val="nil"/>
              <w:left w:val="nil"/>
              <w:bottom w:val="single" w:sz="4" w:space="0" w:color="auto"/>
              <w:right w:val="nil"/>
            </w:tcBorders>
            <w:vAlign w:val="bottom"/>
          </w:tcPr>
          <w:p w:rsidR="00800EBD" w:rsidRDefault="00085CA1" w:rsidP="00800EBD">
            <w:pPr>
              <w:spacing w:line="276" w:lineRule="auto"/>
              <w:jc w:val="center"/>
            </w:pPr>
            <w:r>
              <w:t>23</w:t>
            </w:r>
          </w:p>
        </w:tc>
        <w:tc>
          <w:tcPr>
            <w:tcW w:w="255" w:type="dxa"/>
            <w:vAlign w:val="bottom"/>
            <w:hideMark/>
          </w:tcPr>
          <w:p w:rsidR="00800EBD" w:rsidRDefault="00800EBD" w:rsidP="00800EBD">
            <w:pPr>
              <w:spacing w:line="276" w:lineRule="auto"/>
            </w:pPr>
            <w:r>
              <w:t>”</w:t>
            </w:r>
          </w:p>
        </w:tc>
        <w:tc>
          <w:tcPr>
            <w:tcW w:w="2280" w:type="dxa"/>
            <w:tcBorders>
              <w:top w:val="nil"/>
              <w:left w:val="nil"/>
              <w:bottom w:val="single" w:sz="4" w:space="0" w:color="auto"/>
              <w:right w:val="nil"/>
            </w:tcBorders>
            <w:vAlign w:val="bottom"/>
          </w:tcPr>
          <w:p w:rsidR="00800EBD" w:rsidRDefault="00085CA1" w:rsidP="00085CA1">
            <w:pPr>
              <w:spacing w:line="276" w:lineRule="auto"/>
              <w:jc w:val="center"/>
            </w:pPr>
            <w:r>
              <w:t xml:space="preserve">         ноября       2015</w:t>
            </w:r>
          </w:p>
        </w:tc>
        <w:tc>
          <w:tcPr>
            <w:tcW w:w="465" w:type="dxa"/>
            <w:vAlign w:val="bottom"/>
          </w:tcPr>
          <w:p w:rsidR="00800EBD" w:rsidRDefault="00800EBD" w:rsidP="00800EBD">
            <w:pPr>
              <w:spacing w:line="276" w:lineRule="auto"/>
              <w:jc w:val="right"/>
            </w:pPr>
          </w:p>
        </w:tc>
        <w:tc>
          <w:tcPr>
            <w:tcW w:w="227" w:type="dxa"/>
            <w:tcBorders>
              <w:top w:val="nil"/>
              <w:left w:val="nil"/>
              <w:bottom w:val="single" w:sz="4" w:space="0" w:color="auto"/>
              <w:right w:val="nil"/>
            </w:tcBorders>
            <w:vAlign w:val="bottom"/>
          </w:tcPr>
          <w:p w:rsidR="00800EBD" w:rsidRDefault="00800EBD" w:rsidP="00800EBD">
            <w:pPr>
              <w:spacing w:line="276" w:lineRule="auto"/>
            </w:pPr>
          </w:p>
        </w:tc>
        <w:tc>
          <w:tcPr>
            <w:tcW w:w="255" w:type="dxa"/>
            <w:vAlign w:val="bottom"/>
            <w:hideMark/>
          </w:tcPr>
          <w:p w:rsidR="00800EBD" w:rsidRDefault="00800EBD" w:rsidP="00800EBD">
            <w:pPr>
              <w:spacing w:line="276" w:lineRule="auto"/>
              <w:jc w:val="right"/>
            </w:pPr>
            <w:r>
              <w:t>г.</w:t>
            </w:r>
          </w:p>
        </w:tc>
      </w:tr>
    </w:tbl>
    <w:p w:rsidR="00800EBD" w:rsidRDefault="00800EBD" w:rsidP="00800EBD">
      <w:pPr>
        <w:ind w:left="6521" w:right="1416"/>
        <w:jc w:val="center"/>
        <w:rPr>
          <w:sz w:val="18"/>
          <w:szCs w:val="18"/>
        </w:rPr>
      </w:pPr>
      <w:r>
        <w:rPr>
          <w:sz w:val="18"/>
          <w:szCs w:val="18"/>
        </w:rPr>
        <w:t>(дата утверждения)</w:t>
      </w:r>
    </w:p>
    <w:p w:rsidR="00733219" w:rsidRDefault="00733219" w:rsidP="00733219">
      <w:pPr>
        <w:spacing w:before="400"/>
        <w:jc w:val="center"/>
        <w:rPr>
          <w:b/>
          <w:bCs/>
          <w:sz w:val="26"/>
          <w:szCs w:val="26"/>
        </w:rPr>
      </w:pPr>
      <w:r>
        <w:rPr>
          <w:b/>
          <w:bCs/>
          <w:sz w:val="26"/>
          <w:szCs w:val="26"/>
        </w:rPr>
        <w:t>АКТ</w:t>
      </w:r>
    </w:p>
    <w:p w:rsidR="00733219" w:rsidRDefault="00733219" w:rsidP="00733219">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733219" w:rsidRDefault="00733219" w:rsidP="00733219">
      <w:pPr>
        <w:spacing w:before="240"/>
        <w:jc w:val="center"/>
      </w:pPr>
      <w:r>
        <w:rPr>
          <w:lang w:val="en-US"/>
        </w:rPr>
        <w:t>I</w:t>
      </w:r>
      <w:r>
        <w:t>. Общие сведения о многоквартирном доме</w:t>
      </w:r>
    </w:p>
    <w:p w:rsidR="00733219" w:rsidRPr="002A3D39" w:rsidRDefault="00733219" w:rsidP="00733219">
      <w:pPr>
        <w:spacing w:before="240"/>
        <w:ind w:firstLine="567"/>
        <w:rPr>
          <w:b/>
        </w:rPr>
      </w:pPr>
      <w:r>
        <w:t xml:space="preserve">1. Адрес многоквартирного дома    </w:t>
      </w:r>
      <w:r w:rsidRPr="002A3D39">
        <w:rPr>
          <w:b/>
        </w:rPr>
        <w:t xml:space="preserve">ул. </w:t>
      </w:r>
      <w:r>
        <w:rPr>
          <w:b/>
        </w:rPr>
        <w:t>Дружбы</w:t>
      </w:r>
      <w:r w:rsidR="00BB71CF">
        <w:rPr>
          <w:b/>
        </w:rPr>
        <w:t>,</w:t>
      </w:r>
      <w:r>
        <w:rPr>
          <w:b/>
        </w:rPr>
        <w:t xml:space="preserve"> д. 3</w:t>
      </w:r>
    </w:p>
    <w:p w:rsidR="00733219" w:rsidRDefault="00733219" w:rsidP="00733219">
      <w:pPr>
        <w:pBdr>
          <w:top w:val="single" w:sz="4" w:space="0" w:color="auto"/>
        </w:pBdr>
        <w:ind w:left="4054"/>
        <w:rPr>
          <w:sz w:val="2"/>
          <w:szCs w:val="2"/>
        </w:rPr>
      </w:pPr>
    </w:p>
    <w:p w:rsidR="00733219" w:rsidRDefault="00733219" w:rsidP="00733219">
      <w:pPr>
        <w:ind w:firstLine="567"/>
        <w:rPr>
          <w:sz w:val="2"/>
          <w:szCs w:val="2"/>
        </w:rPr>
      </w:pPr>
      <w:r>
        <w:t xml:space="preserve">2. Кадастровый номер многоквартирного дома (при его наличии)  </w:t>
      </w:r>
    </w:p>
    <w:p w:rsidR="00733219" w:rsidRDefault="00733219" w:rsidP="00733219">
      <w:pPr>
        <w:pBdr>
          <w:top w:val="single" w:sz="4" w:space="1" w:color="auto"/>
        </w:pBdr>
        <w:ind w:left="567"/>
        <w:rPr>
          <w:sz w:val="2"/>
          <w:szCs w:val="2"/>
        </w:rPr>
      </w:pPr>
    </w:p>
    <w:p w:rsidR="00733219" w:rsidRDefault="00733219" w:rsidP="00733219">
      <w:pPr>
        <w:ind w:firstLine="567"/>
      </w:pPr>
      <w:r>
        <w:t xml:space="preserve">3. Серия, тип постройки   </w:t>
      </w:r>
      <w:r w:rsidRPr="006B7DB9">
        <w:rPr>
          <w:b/>
        </w:rPr>
        <w:t>жилой дом</w:t>
      </w:r>
    </w:p>
    <w:p w:rsidR="00733219" w:rsidRDefault="00733219" w:rsidP="00733219">
      <w:pPr>
        <w:pBdr>
          <w:top w:val="single" w:sz="4" w:space="1" w:color="auto"/>
        </w:pBdr>
        <w:ind w:left="3175"/>
        <w:rPr>
          <w:sz w:val="2"/>
          <w:szCs w:val="2"/>
        </w:rPr>
      </w:pPr>
    </w:p>
    <w:p w:rsidR="00733219" w:rsidRPr="002A3D39" w:rsidRDefault="00733219" w:rsidP="00733219">
      <w:pPr>
        <w:ind w:firstLine="567"/>
        <w:rPr>
          <w:b/>
        </w:rPr>
      </w:pPr>
      <w:r>
        <w:t xml:space="preserve">4. Год постройки  </w:t>
      </w:r>
      <w:r w:rsidRPr="002A3D39">
        <w:rPr>
          <w:b/>
        </w:rPr>
        <w:t>19</w:t>
      </w:r>
      <w:r>
        <w:rPr>
          <w:b/>
        </w:rPr>
        <w:t>58</w:t>
      </w:r>
    </w:p>
    <w:p w:rsidR="00733219" w:rsidRPr="002A3D39" w:rsidRDefault="00733219" w:rsidP="00733219">
      <w:pPr>
        <w:pBdr>
          <w:top w:val="single" w:sz="4" w:space="1" w:color="auto"/>
        </w:pBdr>
        <w:ind w:left="2438"/>
        <w:rPr>
          <w:b/>
          <w:sz w:val="2"/>
          <w:szCs w:val="2"/>
        </w:rPr>
      </w:pPr>
    </w:p>
    <w:p w:rsidR="00733219" w:rsidRDefault="00733219" w:rsidP="00733219">
      <w:pPr>
        <w:ind w:firstLine="567"/>
        <w:rPr>
          <w:sz w:val="2"/>
          <w:szCs w:val="2"/>
        </w:rPr>
      </w:pPr>
      <w:r>
        <w:t xml:space="preserve">5. Степень износа по данным государственного технического </w:t>
      </w:r>
      <w:r w:rsidRPr="000C353B">
        <w:t xml:space="preserve">учета    </w:t>
      </w:r>
      <w:r>
        <w:rPr>
          <w:b/>
        </w:rPr>
        <w:t>59</w:t>
      </w:r>
      <w:r w:rsidRPr="000C353B">
        <w:rPr>
          <w:b/>
        </w:rPr>
        <w:t>%</w:t>
      </w:r>
    </w:p>
    <w:p w:rsidR="00733219" w:rsidRDefault="00733219" w:rsidP="00733219">
      <w:pPr>
        <w:pBdr>
          <w:top w:val="single" w:sz="4" w:space="1" w:color="auto"/>
        </w:pBdr>
        <w:ind w:left="567"/>
        <w:rPr>
          <w:sz w:val="2"/>
          <w:szCs w:val="2"/>
        </w:rPr>
      </w:pPr>
    </w:p>
    <w:p w:rsidR="00733219" w:rsidRDefault="00733219" w:rsidP="00733219">
      <w:pPr>
        <w:ind w:firstLine="567"/>
      </w:pPr>
      <w:r>
        <w:t xml:space="preserve">6. Степень фактического износа  </w:t>
      </w:r>
    </w:p>
    <w:p w:rsidR="00733219" w:rsidRDefault="00733219" w:rsidP="00733219">
      <w:pPr>
        <w:pBdr>
          <w:top w:val="single" w:sz="4" w:space="1" w:color="auto"/>
        </w:pBdr>
        <w:ind w:left="3969"/>
        <w:rPr>
          <w:sz w:val="2"/>
          <w:szCs w:val="2"/>
        </w:rPr>
      </w:pPr>
    </w:p>
    <w:p w:rsidR="00733219" w:rsidRDefault="00733219" w:rsidP="00733219">
      <w:pPr>
        <w:ind w:firstLine="567"/>
      </w:pPr>
      <w:r>
        <w:t xml:space="preserve">7. Год последнего капитального ремонта  </w:t>
      </w:r>
      <w:r w:rsidRPr="002A3D39">
        <w:rPr>
          <w:b/>
        </w:rPr>
        <w:t>нет</w:t>
      </w:r>
    </w:p>
    <w:p w:rsidR="00733219" w:rsidRDefault="00733219" w:rsidP="00733219">
      <w:pPr>
        <w:pBdr>
          <w:top w:val="single" w:sz="4" w:space="1" w:color="auto"/>
        </w:pBdr>
        <w:ind w:left="4865"/>
        <w:rPr>
          <w:sz w:val="2"/>
          <w:szCs w:val="2"/>
        </w:rPr>
      </w:pPr>
    </w:p>
    <w:p w:rsidR="00733219" w:rsidRDefault="00733219" w:rsidP="00733219">
      <w:pPr>
        <w:ind w:firstLine="567"/>
        <w:jc w:val="both"/>
      </w:pPr>
      <w:r>
        <w:t>8. Реквизиты правового акта о признании многоквартирного дома аварийным и подлежащим сносу  -</w:t>
      </w:r>
    </w:p>
    <w:p w:rsidR="00733219" w:rsidRDefault="00733219" w:rsidP="00733219">
      <w:pPr>
        <w:pBdr>
          <w:top w:val="single" w:sz="4" w:space="1" w:color="auto"/>
        </w:pBdr>
        <w:ind w:left="709"/>
        <w:rPr>
          <w:sz w:val="2"/>
          <w:szCs w:val="2"/>
        </w:rPr>
      </w:pPr>
    </w:p>
    <w:p w:rsidR="00733219" w:rsidRDefault="00733219" w:rsidP="00733219">
      <w:pPr>
        <w:ind w:firstLine="567"/>
      </w:pPr>
      <w:r>
        <w:t xml:space="preserve">9. Количество этажей </w:t>
      </w:r>
      <w:r>
        <w:rPr>
          <w:b/>
        </w:rPr>
        <w:t xml:space="preserve"> 1</w:t>
      </w:r>
    </w:p>
    <w:p w:rsidR="00733219" w:rsidRDefault="00733219" w:rsidP="00733219">
      <w:pPr>
        <w:pBdr>
          <w:top w:val="single" w:sz="4" w:space="1" w:color="auto"/>
        </w:pBdr>
        <w:ind w:left="2920"/>
        <w:rPr>
          <w:sz w:val="2"/>
          <w:szCs w:val="2"/>
        </w:rPr>
      </w:pPr>
    </w:p>
    <w:p w:rsidR="00733219" w:rsidRPr="002A3D39" w:rsidRDefault="00733219" w:rsidP="00733219">
      <w:pPr>
        <w:ind w:firstLine="567"/>
        <w:rPr>
          <w:b/>
        </w:rPr>
      </w:pPr>
      <w:r>
        <w:t xml:space="preserve">10. Наличие подвала    </w:t>
      </w:r>
      <w:r>
        <w:rPr>
          <w:b/>
        </w:rPr>
        <w:t>нет</w:t>
      </w:r>
    </w:p>
    <w:p w:rsidR="00733219" w:rsidRDefault="00733219" w:rsidP="00733219">
      <w:pPr>
        <w:pBdr>
          <w:top w:val="single" w:sz="4" w:space="1" w:color="auto"/>
        </w:pBdr>
        <w:ind w:left="2835"/>
        <w:rPr>
          <w:sz w:val="2"/>
          <w:szCs w:val="2"/>
        </w:rPr>
      </w:pPr>
    </w:p>
    <w:p w:rsidR="00733219" w:rsidRPr="006B7DB9" w:rsidRDefault="00733219" w:rsidP="00733219">
      <w:pPr>
        <w:ind w:firstLine="567"/>
        <w:rPr>
          <w:b/>
        </w:rPr>
      </w:pPr>
      <w:r>
        <w:t xml:space="preserve">11. Наличие цокольного этажа  </w:t>
      </w:r>
      <w:r>
        <w:rPr>
          <w:b/>
        </w:rPr>
        <w:t>нет</w:t>
      </w:r>
    </w:p>
    <w:p w:rsidR="00733219" w:rsidRDefault="00733219" w:rsidP="00733219">
      <w:pPr>
        <w:pBdr>
          <w:top w:val="single" w:sz="4" w:space="1" w:color="auto"/>
        </w:pBdr>
        <w:ind w:left="3828"/>
        <w:rPr>
          <w:sz w:val="2"/>
          <w:szCs w:val="2"/>
        </w:rPr>
      </w:pPr>
    </w:p>
    <w:p w:rsidR="00733219" w:rsidRPr="002A3D39" w:rsidRDefault="00733219" w:rsidP="00733219">
      <w:pPr>
        <w:ind w:firstLine="567"/>
        <w:rPr>
          <w:b/>
        </w:rPr>
      </w:pPr>
      <w:r>
        <w:t xml:space="preserve">12. Наличие мансарды  </w:t>
      </w:r>
      <w:r w:rsidRPr="002A3D39">
        <w:rPr>
          <w:b/>
        </w:rPr>
        <w:t>нет</w:t>
      </w:r>
    </w:p>
    <w:p w:rsidR="00733219" w:rsidRDefault="00733219" w:rsidP="00733219">
      <w:pPr>
        <w:pBdr>
          <w:top w:val="single" w:sz="4" w:space="1" w:color="auto"/>
        </w:pBdr>
        <w:ind w:left="3005"/>
        <w:rPr>
          <w:sz w:val="2"/>
          <w:szCs w:val="2"/>
        </w:rPr>
      </w:pPr>
    </w:p>
    <w:p w:rsidR="00733219" w:rsidRPr="002A3D39" w:rsidRDefault="00733219" w:rsidP="00733219">
      <w:pPr>
        <w:ind w:firstLine="567"/>
        <w:rPr>
          <w:b/>
        </w:rPr>
      </w:pPr>
      <w:r>
        <w:t xml:space="preserve">13. Наличие мезонина  </w:t>
      </w:r>
      <w:r w:rsidRPr="002A3D39">
        <w:rPr>
          <w:b/>
        </w:rPr>
        <w:t>нет</w:t>
      </w:r>
    </w:p>
    <w:p w:rsidR="00733219" w:rsidRDefault="00733219" w:rsidP="00733219">
      <w:pPr>
        <w:pBdr>
          <w:top w:val="single" w:sz="4" w:space="1" w:color="auto"/>
        </w:pBdr>
        <w:ind w:left="2977"/>
        <w:rPr>
          <w:sz w:val="2"/>
          <w:szCs w:val="2"/>
        </w:rPr>
      </w:pPr>
    </w:p>
    <w:p w:rsidR="00733219" w:rsidRPr="002A3D39" w:rsidRDefault="00733219" w:rsidP="00733219">
      <w:pPr>
        <w:ind w:firstLine="567"/>
        <w:rPr>
          <w:b/>
        </w:rPr>
      </w:pPr>
      <w:r>
        <w:t xml:space="preserve">14. Количество квартир </w:t>
      </w:r>
      <w:r>
        <w:rPr>
          <w:b/>
        </w:rPr>
        <w:t>4</w:t>
      </w:r>
    </w:p>
    <w:p w:rsidR="00733219" w:rsidRDefault="00733219" w:rsidP="00733219">
      <w:pPr>
        <w:pBdr>
          <w:top w:val="single" w:sz="4" w:space="1" w:color="auto"/>
        </w:pBdr>
        <w:ind w:left="3119"/>
        <w:rPr>
          <w:sz w:val="2"/>
          <w:szCs w:val="2"/>
        </w:rPr>
      </w:pPr>
    </w:p>
    <w:p w:rsidR="00733219" w:rsidRDefault="00733219" w:rsidP="00733219">
      <w:pPr>
        <w:ind w:firstLine="567"/>
        <w:jc w:val="both"/>
        <w:rPr>
          <w:sz w:val="2"/>
          <w:szCs w:val="2"/>
        </w:rPr>
      </w:pPr>
      <w:r>
        <w:t>15. Количество нежилых помещений, не входящих в состав общего имущества</w:t>
      </w:r>
      <w:r>
        <w:br/>
      </w:r>
    </w:p>
    <w:p w:rsidR="00733219" w:rsidRPr="00D00471" w:rsidRDefault="00733219" w:rsidP="00733219">
      <w:pPr>
        <w:ind w:left="567"/>
      </w:pPr>
    </w:p>
    <w:p w:rsidR="00733219" w:rsidRDefault="00733219" w:rsidP="00733219">
      <w:pPr>
        <w:pBdr>
          <w:top w:val="single" w:sz="4" w:space="1" w:color="auto"/>
        </w:pBdr>
        <w:ind w:left="567"/>
        <w:rPr>
          <w:sz w:val="2"/>
          <w:szCs w:val="2"/>
        </w:rPr>
      </w:pPr>
    </w:p>
    <w:p w:rsidR="00733219" w:rsidRPr="00CA758D" w:rsidRDefault="00733219" w:rsidP="00733219">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sidRPr="00CA758D">
        <w:rPr>
          <w:b/>
        </w:rPr>
        <w:t>нет</w:t>
      </w:r>
    </w:p>
    <w:p w:rsidR="00733219" w:rsidRDefault="00733219" w:rsidP="00733219">
      <w:pPr>
        <w:pBdr>
          <w:top w:val="single" w:sz="4" w:space="1" w:color="auto"/>
        </w:pBdr>
        <w:rPr>
          <w:sz w:val="2"/>
          <w:szCs w:val="2"/>
        </w:rPr>
      </w:pPr>
    </w:p>
    <w:p w:rsidR="00733219" w:rsidRDefault="00733219" w:rsidP="00733219">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733219" w:rsidRDefault="00733219" w:rsidP="00733219">
      <w:r>
        <w:lastRenderedPageBreak/>
        <w:t xml:space="preserve">               нет</w:t>
      </w:r>
    </w:p>
    <w:p w:rsidR="00733219" w:rsidRDefault="00733219" w:rsidP="00733219">
      <w:pPr>
        <w:pBdr>
          <w:top w:val="single" w:sz="4" w:space="1" w:color="auto"/>
        </w:pBdr>
        <w:rPr>
          <w:sz w:val="2"/>
          <w:szCs w:val="2"/>
        </w:rPr>
      </w:pPr>
    </w:p>
    <w:p w:rsidR="00733219" w:rsidRDefault="00733219" w:rsidP="00733219">
      <w:pPr>
        <w:tabs>
          <w:tab w:val="center" w:pos="5387"/>
          <w:tab w:val="left" w:pos="7371"/>
        </w:tabs>
        <w:ind w:firstLine="567"/>
      </w:pPr>
      <w:r>
        <w:t xml:space="preserve">18. Строительный объем  </w:t>
      </w:r>
      <w:r>
        <w:rPr>
          <w:b/>
        </w:rPr>
        <w:t>513</w:t>
      </w:r>
      <w:r>
        <w:tab/>
      </w:r>
      <w:r>
        <w:tab/>
        <w:t>куб. м</w:t>
      </w:r>
    </w:p>
    <w:p w:rsidR="00733219" w:rsidRDefault="00733219" w:rsidP="00733219">
      <w:pPr>
        <w:tabs>
          <w:tab w:val="center" w:pos="5387"/>
          <w:tab w:val="left" w:pos="7371"/>
        </w:tabs>
        <w:ind w:firstLine="567"/>
      </w:pPr>
      <w:r>
        <w:t>19. Площадь:</w:t>
      </w:r>
    </w:p>
    <w:p w:rsidR="00733219" w:rsidRDefault="00733219" w:rsidP="00733219">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136,7</w:t>
      </w:r>
      <w:r>
        <w:tab/>
      </w:r>
      <w:r>
        <w:tab/>
        <w:t>кв. м</w:t>
      </w:r>
    </w:p>
    <w:p w:rsidR="00733219" w:rsidRDefault="00733219" w:rsidP="00733219">
      <w:pPr>
        <w:pBdr>
          <w:top w:val="single" w:sz="4" w:space="1" w:color="auto"/>
        </w:pBdr>
        <w:ind w:left="1049" w:right="5642"/>
        <w:rPr>
          <w:sz w:val="2"/>
          <w:szCs w:val="2"/>
        </w:rPr>
      </w:pPr>
    </w:p>
    <w:p w:rsidR="00733219" w:rsidRDefault="00733219" w:rsidP="00733219">
      <w:pPr>
        <w:tabs>
          <w:tab w:val="center" w:pos="7598"/>
          <w:tab w:val="right" w:pos="10206"/>
        </w:tabs>
        <w:ind w:firstLine="567"/>
      </w:pPr>
      <w:r>
        <w:t xml:space="preserve">б) жилых помещений (общая площадь квартир)  </w:t>
      </w:r>
      <w:r>
        <w:rPr>
          <w:b/>
        </w:rPr>
        <w:t>136,7</w:t>
      </w:r>
      <w:r>
        <w:tab/>
        <w:t>кв. м</w:t>
      </w:r>
    </w:p>
    <w:p w:rsidR="00733219" w:rsidRDefault="00733219" w:rsidP="00733219">
      <w:pPr>
        <w:pBdr>
          <w:top w:val="single" w:sz="4" w:space="1" w:color="auto"/>
        </w:pBdr>
        <w:ind w:left="5585" w:right="624"/>
        <w:rPr>
          <w:sz w:val="2"/>
          <w:szCs w:val="2"/>
        </w:rPr>
      </w:pPr>
    </w:p>
    <w:p w:rsidR="00733219" w:rsidRDefault="00733219" w:rsidP="00733219">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733219" w:rsidRDefault="00733219" w:rsidP="00733219">
      <w:pPr>
        <w:pBdr>
          <w:top w:val="single" w:sz="4" w:space="1" w:color="auto"/>
        </w:pBdr>
        <w:ind w:left="3941" w:right="2240"/>
        <w:rPr>
          <w:sz w:val="2"/>
          <w:szCs w:val="2"/>
        </w:rPr>
      </w:pPr>
    </w:p>
    <w:p w:rsidR="00733219" w:rsidRDefault="00733219" w:rsidP="00733219">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733219" w:rsidRDefault="00733219" w:rsidP="00733219">
      <w:pPr>
        <w:pBdr>
          <w:top w:val="single" w:sz="4" w:space="1" w:color="auto"/>
        </w:pBdr>
        <w:ind w:left="4734" w:right="1389"/>
        <w:rPr>
          <w:sz w:val="2"/>
          <w:szCs w:val="2"/>
        </w:rPr>
      </w:pPr>
    </w:p>
    <w:p w:rsidR="00733219" w:rsidRDefault="00733219" w:rsidP="00733219">
      <w:pPr>
        <w:tabs>
          <w:tab w:val="center" w:pos="5245"/>
          <w:tab w:val="left" w:pos="7088"/>
        </w:tabs>
        <w:ind w:firstLine="567"/>
      </w:pPr>
      <w:r>
        <w:t xml:space="preserve">20. Количество лестниц   </w:t>
      </w:r>
      <w:r>
        <w:tab/>
        <w:t>шт.</w:t>
      </w:r>
    </w:p>
    <w:p w:rsidR="00733219" w:rsidRDefault="00733219" w:rsidP="00733219">
      <w:pPr>
        <w:pBdr>
          <w:top w:val="single" w:sz="4" w:space="1" w:color="auto"/>
        </w:pBdr>
        <w:ind w:left="3147" w:right="3232"/>
        <w:rPr>
          <w:sz w:val="2"/>
          <w:szCs w:val="2"/>
        </w:rPr>
      </w:pPr>
    </w:p>
    <w:p w:rsidR="00733219" w:rsidRDefault="00733219" w:rsidP="00733219">
      <w:pPr>
        <w:ind w:firstLine="567"/>
        <w:jc w:val="both"/>
        <w:rPr>
          <w:sz w:val="2"/>
          <w:szCs w:val="2"/>
        </w:rPr>
      </w:pPr>
      <w:r>
        <w:t>21. Уборочная площадь лестниц (включая межквартирные лестничные площадки)</w:t>
      </w:r>
      <w:r>
        <w:br/>
      </w:r>
    </w:p>
    <w:p w:rsidR="00733219" w:rsidRDefault="00733219" w:rsidP="00733219">
      <w:pPr>
        <w:tabs>
          <w:tab w:val="left" w:pos="3969"/>
        </w:tabs>
        <w:rPr>
          <w:sz w:val="2"/>
          <w:szCs w:val="2"/>
        </w:rPr>
      </w:pPr>
      <w:r>
        <w:tab/>
        <w:t>кв. м</w:t>
      </w:r>
    </w:p>
    <w:p w:rsidR="00733219" w:rsidRDefault="00733219" w:rsidP="00733219">
      <w:pPr>
        <w:tabs>
          <w:tab w:val="center" w:pos="7230"/>
          <w:tab w:val="left" w:pos="9356"/>
        </w:tabs>
        <w:ind w:firstLine="567"/>
      </w:pPr>
      <w:r>
        <w:t xml:space="preserve">22. Уборочная площадь общих коридоров  </w:t>
      </w:r>
      <w:r>
        <w:tab/>
        <w:t>кв. м</w:t>
      </w:r>
    </w:p>
    <w:p w:rsidR="00733219" w:rsidRDefault="00733219" w:rsidP="00733219">
      <w:pPr>
        <w:pBdr>
          <w:top w:val="single" w:sz="4" w:space="1" w:color="auto"/>
        </w:pBdr>
        <w:ind w:left="4990" w:right="964"/>
        <w:rPr>
          <w:sz w:val="2"/>
          <w:szCs w:val="2"/>
        </w:rPr>
      </w:pPr>
    </w:p>
    <w:p w:rsidR="00733219" w:rsidRDefault="00733219" w:rsidP="00733219">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tab/>
      </w:r>
      <w:r>
        <w:tab/>
        <w:t>кв. м</w:t>
      </w:r>
    </w:p>
    <w:p w:rsidR="00733219" w:rsidRDefault="00733219" w:rsidP="00733219">
      <w:pPr>
        <w:pBdr>
          <w:top w:val="single" w:sz="4" w:space="1" w:color="auto"/>
        </w:pBdr>
        <w:ind w:left="4082" w:right="1814"/>
        <w:rPr>
          <w:sz w:val="2"/>
          <w:szCs w:val="2"/>
        </w:rPr>
      </w:pPr>
    </w:p>
    <w:p w:rsidR="00733219" w:rsidRPr="00552163" w:rsidRDefault="00733219" w:rsidP="00733219">
      <w:pPr>
        <w:ind w:firstLine="567"/>
        <w:jc w:val="both"/>
        <w:rPr>
          <w:b/>
        </w:rPr>
      </w:pPr>
      <w:r>
        <w:t xml:space="preserve">24. Площадь земельного участка, входящего в состав общего имущества многоквартирного дома  </w:t>
      </w:r>
      <w:r>
        <w:rPr>
          <w:b/>
        </w:rPr>
        <w:t>1012</w:t>
      </w:r>
    </w:p>
    <w:p w:rsidR="00733219" w:rsidRDefault="00733219" w:rsidP="00733219">
      <w:pPr>
        <w:pBdr>
          <w:top w:val="single" w:sz="4" w:space="1" w:color="auto"/>
        </w:pBdr>
        <w:ind w:left="601"/>
        <w:rPr>
          <w:sz w:val="2"/>
          <w:szCs w:val="2"/>
        </w:rPr>
      </w:pPr>
    </w:p>
    <w:p w:rsidR="00733219" w:rsidRPr="00A77472" w:rsidRDefault="00733219" w:rsidP="00733219">
      <w:pPr>
        <w:ind w:firstLine="567"/>
        <w:rPr>
          <w:b/>
          <w:sz w:val="2"/>
          <w:szCs w:val="2"/>
        </w:rPr>
      </w:pPr>
      <w:r>
        <w:t>25. Кадастровый номер земельного участка (при его наличии)  нет</w:t>
      </w:r>
    </w:p>
    <w:p w:rsidR="00733219" w:rsidRDefault="00733219" w:rsidP="00733219">
      <w:pPr>
        <w:pBdr>
          <w:top w:val="single" w:sz="4" w:space="1" w:color="auto"/>
        </w:pBdr>
        <w:rPr>
          <w:sz w:val="2"/>
          <w:szCs w:val="2"/>
        </w:rPr>
      </w:pPr>
    </w:p>
    <w:p w:rsidR="00733219" w:rsidRDefault="00733219" w:rsidP="00733219">
      <w:pPr>
        <w:spacing w:before="360" w:after="240"/>
        <w:jc w:val="center"/>
      </w:pPr>
      <w:r>
        <w:rPr>
          <w:lang w:val="en-US"/>
        </w:rPr>
        <w:t>II</w:t>
      </w:r>
      <w:r>
        <w:t>. Техническое состояние многоквартирного дома, включая пристройки</w:t>
      </w:r>
    </w:p>
    <w:tbl>
      <w:tblPr>
        <w:tblW w:w="9426" w:type="dxa"/>
        <w:tblLayout w:type="fixed"/>
        <w:tblCellMar>
          <w:left w:w="28" w:type="dxa"/>
          <w:right w:w="28" w:type="dxa"/>
        </w:tblCellMar>
        <w:tblLook w:val="0000"/>
      </w:tblPr>
      <w:tblGrid>
        <w:gridCol w:w="3928"/>
        <w:gridCol w:w="2749"/>
        <w:gridCol w:w="2749"/>
      </w:tblGrid>
      <w:tr w:rsidR="00733219" w:rsidTr="00733219">
        <w:trPr>
          <w:trHeight w:val="648"/>
        </w:trPr>
        <w:tc>
          <w:tcPr>
            <w:tcW w:w="3928" w:type="dxa"/>
            <w:tcBorders>
              <w:top w:val="single" w:sz="4" w:space="0" w:color="auto"/>
              <w:left w:val="single" w:sz="4" w:space="0" w:color="auto"/>
              <w:bottom w:val="single" w:sz="4" w:space="0" w:color="auto"/>
              <w:right w:val="single" w:sz="4" w:space="0" w:color="auto"/>
            </w:tcBorders>
          </w:tcPr>
          <w:p w:rsidR="00733219" w:rsidRDefault="00733219" w:rsidP="00733219">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tcPr>
          <w:p w:rsidR="00733219" w:rsidRDefault="00733219" w:rsidP="00733219">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tcPr>
          <w:p w:rsidR="00733219" w:rsidRDefault="00733219" w:rsidP="00733219">
            <w:pPr>
              <w:jc w:val="center"/>
            </w:pPr>
            <w:r>
              <w:t>Техническое состояние элементов общего имущества многоквартирного дома</w:t>
            </w:r>
          </w:p>
        </w:tc>
      </w:tr>
      <w:tr w:rsidR="00733219" w:rsidTr="00733219">
        <w:trPr>
          <w:trHeight w:val="158"/>
        </w:trPr>
        <w:tc>
          <w:tcPr>
            <w:tcW w:w="3928" w:type="dxa"/>
            <w:tcBorders>
              <w:top w:val="single" w:sz="4" w:space="0" w:color="auto"/>
              <w:left w:val="single" w:sz="4" w:space="0" w:color="auto"/>
              <w:bottom w:val="single" w:sz="4" w:space="0" w:color="auto"/>
              <w:right w:val="single" w:sz="4" w:space="0" w:color="auto"/>
            </w:tcBorders>
            <w:vAlign w:val="bottom"/>
          </w:tcPr>
          <w:p w:rsidR="00733219" w:rsidRDefault="00733219" w:rsidP="00733219">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tcPr>
          <w:p w:rsidR="00733219" w:rsidRDefault="00733219" w:rsidP="00733219">
            <w:pPr>
              <w:ind w:left="57"/>
            </w:pPr>
            <w:r>
              <w:t>Бутовый-ленточный</w:t>
            </w:r>
          </w:p>
        </w:tc>
        <w:tc>
          <w:tcPr>
            <w:tcW w:w="2749" w:type="dxa"/>
            <w:tcBorders>
              <w:top w:val="single" w:sz="4" w:space="0" w:color="auto"/>
              <w:left w:val="single" w:sz="4" w:space="0" w:color="auto"/>
              <w:bottom w:val="single" w:sz="4" w:space="0" w:color="auto"/>
              <w:right w:val="single" w:sz="4" w:space="0" w:color="auto"/>
            </w:tcBorders>
            <w:vAlign w:val="bottom"/>
          </w:tcPr>
          <w:p w:rsidR="00733219" w:rsidRDefault="00733219" w:rsidP="00733219">
            <w:pPr>
              <w:ind w:left="57"/>
            </w:pPr>
            <w:r>
              <w:t xml:space="preserve">Отдельные трещины </w:t>
            </w:r>
          </w:p>
        </w:tc>
      </w:tr>
      <w:tr w:rsidR="00733219" w:rsidTr="00733219">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733219" w:rsidRDefault="00733219" w:rsidP="00733219">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tcPr>
          <w:p w:rsidR="00733219" w:rsidRDefault="00733219" w:rsidP="00733219">
            <w:pPr>
              <w:ind w:left="57"/>
            </w:pPr>
            <w:r>
              <w:t>Сборно-щитовые</w:t>
            </w:r>
          </w:p>
        </w:tc>
        <w:tc>
          <w:tcPr>
            <w:tcW w:w="2749" w:type="dxa"/>
            <w:tcBorders>
              <w:top w:val="single" w:sz="4" w:space="0" w:color="auto"/>
              <w:left w:val="single" w:sz="4" w:space="0" w:color="auto"/>
              <w:bottom w:val="single" w:sz="4" w:space="0" w:color="auto"/>
              <w:right w:val="single" w:sz="4" w:space="0" w:color="auto"/>
            </w:tcBorders>
            <w:vAlign w:val="bottom"/>
          </w:tcPr>
          <w:p w:rsidR="00733219" w:rsidRDefault="00733219" w:rsidP="00733219">
            <w:pPr>
              <w:ind w:left="57"/>
            </w:pPr>
            <w:r>
              <w:t>Отклонение от вертикали</w:t>
            </w:r>
          </w:p>
        </w:tc>
      </w:tr>
      <w:tr w:rsidR="00733219" w:rsidTr="00733219">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733219" w:rsidRDefault="00733219" w:rsidP="00733219">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tcPr>
          <w:p w:rsidR="00733219" w:rsidRDefault="00733219" w:rsidP="00733219">
            <w:pPr>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tcPr>
          <w:p w:rsidR="00733219" w:rsidRDefault="00733219" w:rsidP="00733219">
            <w:pPr>
              <w:ind w:left="57"/>
            </w:pPr>
            <w:r>
              <w:t xml:space="preserve">Трещины в местах сопряжения </w:t>
            </w:r>
          </w:p>
        </w:tc>
      </w:tr>
      <w:tr w:rsidR="00733219" w:rsidTr="00733219">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58"/>
        </w:trPr>
        <w:tc>
          <w:tcPr>
            <w:tcW w:w="3928" w:type="dxa"/>
            <w:tcBorders>
              <w:top w:val="nil"/>
              <w:bottom w:val="nil"/>
            </w:tcBorders>
          </w:tcPr>
          <w:p w:rsidR="00733219" w:rsidRDefault="00733219" w:rsidP="00733219">
            <w:pPr>
              <w:ind w:left="57"/>
            </w:pPr>
            <w:r>
              <w:t>4. Перекрытия</w:t>
            </w:r>
          </w:p>
        </w:tc>
        <w:tc>
          <w:tcPr>
            <w:tcW w:w="2749" w:type="dxa"/>
            <w:vMerge w:val="restart"/>
            <w:tcBorders>
              <w:top w:val="nil"/>
              <w:bottom w:val="nil"/>
            </w:tcBorders>
          </w:tcPr>
          <w:p w:rsidR="00733219" w:rsidRDefault="00733219" w:rsidP="00733219">
            <w:pPr>
              <w:ind w:left="57"/>
            </w:pPr>
            <w:r>
              <w:t>Деревянные отепленные</w:t>
            </w:r>
          </w:p>
        </w:tc>
        <w:tc>
          <w:tcPr>
            <w:tcW w:w="2749" w:type="dxa"/>
            <w:vMerge w:val="restart"/>
            <w:tcBorders>
              <w:top w:val="nil"/>
              <w:bottom w:val="nil"/>
            </w:tcBorders>
          </w:tcPr>
          <w:p w:rsidR="00733219" w:rsidRDefault="00733219" w:rsidP="00733219">
            <w:pPr>
              <w:ind w:left="57"/>
            </w:pPr>
            <w:r>
              <w:t>Трещины в местах сопряжения</w:t>
            </w:r>
          </w:p>
        </w:tc>
      </w:tr>
      <w:tr w:rsidR="00733219" w:rsidTr="00733219">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66"/>
        </w:trPr>
        <w:tc>
          <w:tcPr>
            <w:tcW w:w="3928" w:type="dxa"/>
            <w:tcBorders>
              <w:top w:val="nil"/>
              <w:bottom w:val="nil"/>
            </w:tcBorders>
          </w:tcPr>
          <w:p w:rsidR="00733219" w:rsidRDefault="00733219" w:rsidP="00733219">
            <w:pPr>
              <w:ind w:left="992"/>
            </w:pPr>
            <w:r>
              <w:t>чердачные</w:t>
            </w:r>
          </w:p>
        </w:tc>
        <w:tc>
          <w:tcPr>
            <w:tcW w:w="2749" w:type="dxa"/>
            <w:vMerge/>
            <w:tcBorders>
              <w:top w:val="nil"/>
              <w:bottom w:val="nil"/>
            </w:tcBorders>
          </w:tcPr>
          <w:p w:rsidR="00733219" w:rsidRDefault="00733219" w:rsidP="00733219">
            <w:pPr>
              <w:ind w:left="57"/>
            </w:pPr>
          </w:p>
        </w:tc>
        <w:tc>
          <w:tcPr>
            <w:tcW w:w="2749" w:type="dxa"/>
            <w:vMerge/>
            <w:tcBorders>
              <w:top w:val="nil"/>
              <w:bottom w:val="nil"/>
            </w:tcBorders>
          </w:tcPr>
          <w:p w:rsidR="00733219" w:rsidRDefault="00733219" w:rsidP="00733219">
            <w:pPr>
              <w:ind w:left="57"/>
            </w:pPr>
          </w:p>
        </w:tc>
      </w:tr>
      <w:tr w:rsidR="00733219" w:rsidTr="00733219">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733219" w:rsidRDefault="00733219" w:rsidP="00733219">
            <w:pPr>
              <w:ind w:left="992"/>
            </w:pPr>
            <w:r>
              <w:t>междуэтажные</w:t>
            </w:r>
          </w:p>
        </w:tc>
        <w:tc>
          <w:tcPr>
            <w:tcW w:w="2749" w:type="dxa"/>
            <w:tcBorders>
              <w:top w:val="nil"/>
              <w:bottom w:val="nil"/>
            </w:tcBorders>
          </w:tcPr>
          <w:p w:rsidR="00733219" w:rsidRDefault="00733219" w:rsidP="00733219">
            <w:pPr>
              <w:ind w:left="57"/>
            </w:pPr>
            <w:r>
              <w:t>----------«---------</w:t>
            </w:r>
          </w:p>
        </w:tc>
        <w:tc>
          <w:tcPr>
            <w:tcW w:w="2749" w:type="dxa"/>
            <w:tcBorders>
              <w:top w:val="nil"/>
              <w:bottom w:val="nil"/>
            </w:tcBorders>
          </w:tcPr>
          <w:p w:rsidR="00733219" w:rsidRDefault="00733219" w:rsidP="00733219">
            <w:pPr>
              <w:ind w:left="57"/>
            </w:pPr>
          </w:p>
        </w:tc>
      </w:tr>
      <w:tr w:rsidR="00733219" w:rsidTr="00733219">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733219" w:rsidRDefault="00733219" w:rsidP="00733219">
            <w:pPr>
              <w:ind w:left="992"/>
            </w:pPr>
            <w:r>
              <w:t>подвальные</w:t>
            </w:r>
          </w:p>
        </w:tc>
        <w:tc>
          <w:tcPr>
            <w:tcW w:w="2749" w:type="dxa"/>
            <w:tcBorders>
              <w:top w:val="nil"/>
              <w:bottom w:val="nil"/>
            </w:tcBorders>
          </w:tcPr>
          <w:p w:rsidR="00733219" w:rsidRDefault="00733219" w:rsidP="00733219">
            <w:pPr>
              <w:ind w:left="57"/>
            </w:pPr>
            <w:r>
              <w:t>----------«---------</w:t>
            </w:r>
          </w:p>
        </w:tc>
        <w:tc>
          <w:tcPr>
            <w:tcW w:w="2749" w:type="dxa"/>
            <w:tcBorders>
              <w:top w:val="nil"/>
              <w:bottom w:val="nil"/>
            </w:tcBorders>
          </w:tcPr>
          <w:p w:rsidR="00733219" w:rsidRDefault="00733219" w:rsidP="00733219">
            <w:pPr>
              <w:ind w:left="57"/>
            </w:pPr>
          </w:p>
        </w:tc>
      </w:tr>
      <w:tr w:rsidR="00733219" w:rsidTr="00733219">
        <w:tblPrEx>
          <w:tblBorders>
            <w:top w:val="single" w:sz="4" w:space="0" w:color="auto"/>
            <w:left w:val="single" w:sz="4" w:space="0" w:color="auto"/>
            <w:bottom w:val="single" w:sz="4" w:space="0" w:color="auto"/>
            <w:right w:val="single" w:sz="4" w:space="0" w:color="auto"/>
            <w:insideV w:val="single" w:sz="4" w:space="0" w:color="auto"/>
          </w:tblBorders>
        </w:tblPrEx>
        <w:trPr>
          <w:trHeight w:val="166"/>
        </w:trPr>
        <w:tc>
          <w:tcPr>
            <w:tcW w:w="3928" w:type="dxa"/>
            <w:tcBorders>
              <w:top w:val="nil"/>
              <w:bottom w:val="nil"/>
            </w:tcBorders>
          </w:tcPr>
          <w:p w:rsidR="00733219" w:rsidRDefault="00733219" w:rsidP="00733219">
            <w:pPr>
              <w:ind w:left="992"/>
            </w:pPr>
            <w:r>
              <w:t>(другое)</w:t>
            </w:r>
          </w:p>
        </w:tc>
        <w:tc>
          <w:tcPr>
            <w:tcW w:w="2749" w:type="dxa"/>
            <w:tcBorders>
              <w:top w:val="nil"/>
              <w:bottom w:val="nil"/>
            </w:tcBorders>
          </w:tcPr>
          <w:p w:rsidR="00733219" w:rsidRDefault="00733219" w:rsidP="00733219">
            <w:pPr>
              <w:ind w:left="57"/>
            </w:pPr>
          </w:p>
        </w:tc>
        <w:tc>
          <w:tcPr>
            <w:tcW w:w="2749" w:type="dxa"/>
            <w:tcBorders>
              <w:top w:val="nil"/>
              <w:bottom w:val="nil"/>
            </w:tcBorders>
          </w:tcPr>
          <w:p w:rsidR="00733219" w:rsidRDefault="00733219" w:rsidP="00733219">
            <w:pPr>
              <w:ind w:left="57"/>
            </w:pPr>
          </w:p>
        </w:tc>
      </w:tr>
      <w:tr w:rsidR="00733219" w:rsidTr="00733219">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733219" w:rsidRDefault="00733219" w:rsidP="00733219">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tcPr>
          <w:p w:rsidR="00733219" w:rsidRDefault="00733219" w:rsidP="00733219">
            <w:pPr>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tcPr>
          <w:p w:rsidR="00733219" w:rsidRDefault="00733219" w:rsidP="00733219">
            <w:pPr>
              <w:ind w:left="57"/>
            </w:pPr>
            <w:r>
              <w:t>Расстройство крепления</w:t>
            </w:r>
          </w:p>
        </w:tc>
      </w:tr>
      <w:tr w:rsidR="00733219" w:rsidTr="00733219">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733219" w:rsidRDefault="00733219" w:rsidP="00733219">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tcPr>
          <w:p w:rsidR="00733219" w:rsidRDefault="00733219" w:rsidP="00733219">
            <w:pPr>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tcPr>
          <w:p w:rsidR="00733219" w:rsidRDefault="00733219" w:rsidP="00733219">
            <w:pPr>
              <w:ind w:left="57"/>
            </w:pPr>
            <w:r>
              <w:t>Стертость в ходовых местах</w:t>
            </w:r>
          </w:p>
        </w:tc>
      </w:tr>
      <w:tr w:rsidR="00733219" w:rsidTr="00733219">
        <w:trPr>
          <w:cantSplit/>
          <w:trHeight w:val="158"/>
        </w:trPr>
        <w:tc>
          <w:tcPr>
            <w:tcW w:w="3928" w:type="dxa"/>
            <w:tcBorders>
              <w:top w:val="single" w:sz="4" w:space="0" w:color="auto"/>
              <w:left w:val="single" w:sz="4" w:space="0" w:color="auto"/>
              <w:bottom w:val="nil"/>
              <w:right w:val="single" w:sz="4" w:space="0" w:color="auto"/>
            </w:tcBorders>
            <w:vAlign w:val="bottom"/>
          </w:tcPr>
          <w:p w:rsidR="00733219" w:rsidRDefault="00733219" w:rsidP="00733219">
            <w:pPr>
              <w:ind w:left="57"/>
            </w:pPr>
            <w:r>
              <w:t>7. Проемы</w:t>
            </w:r>
          </w:p>
        </w:tc>
        <w:tc>
          <w:tcPr>
            <w:tcW w:w="2749" w:type="dxa"/>
            <w:vMerge w:val="restart"/>
            <w:tcBorders>
              <w:top w:val="single" w:sz="4" w:space="0" w:color="auto"/>
              <w:left w:val="nil"/>
              <w:bottom w:val="nil"/>
              <w:right w:val="single" w:sz="4" w:space="0" w:color="auto"/>
            </w:tcBorders>
            <w:vAlign w:val="bottom"/>
          </w:tcPr>
          <w:p w:rsidR="00733219" w:rsidRDefault="00733219" w:rsidP="00733219">
            <w:pPr>
              <w:ind w:left="57"/>
            </w:pPr>
            <w:r>
              <w:t>Двойные створные</w:t>
            </w:r>
          </w:p>
        </w:tc>
        <w:tc>
          <w:tcPr>
            <w:tcW w:w="2749" w:type="dxa"/>
            <w:vMerge w:val="restart"/>
            <w:tcBorders>
              <w:top w:val="single" w:sz="4" w:space="0" w:color="auto"/>
              <w:left w:val="nil"/>
              <w:bottom w:val="nil"/>
              <w:right w:val="single" w:sz="4" w:space="0" w:color="auto"/>
            </w:tcBorders>
            <w:vAlign w:val="bottom"/>
          </w:tcPr>
          <w:p w:rsidR="00733219" w:rsidRDefault="00733219" w:rsidP="00733219">
            <w:pPr>
              <w:ind w:left="57"/>
            </w:pPr>
            <w:r>
              <w:t>Переплеты рассохлись полотна осели</w:t>
            </w:r>
          </w:p>
        </w:tc>
      </w:tr>
      <w:tr w:rsidR="00733219" w:rsidTr="00733219">
        <w:trPr>
          <w:cantSplit/>
          <w:trHeight w:val="166"/>
        </w:trPr>
        <w:tc>
          <w:tcPr>
            <w:tcW w:w="3928" w:type="dxa"/>
            <w:tcBorders>
              <w:top w:val="nil"/>
              <w:left w:val="single" w:sz="4" w:space="0" w:color="auto"/>
              <w:bottom w:val="nil"/>
              <w:right w:val="single" w:sz="4" w:space="0" w:color="auto"/>
            </w:tcBorders>
            <w:vAlign w:val="bottom"/>
          </w:tcPr>
          <w:p w:rsidR="00733219" w:rsidRDefault="00733219" w:rsidP="00733219">
            <w:pPr>
              <w:ind w:left="993"/>
            </w:pPr>
            <w:r>
              <w:t>окна</w:t>
            </w:r>
          </w:p>
        </w:tc>
        <w:tc>
          <w:tcPr>
            <w:tcW w:w="2749" w:type="dxa"/>
            <w:vMerge/>
            <w:tcBorders>
              <w:top w:val="nil"/>
              <w:left w:val="nil"/>
              <w:bottom w:val="nil"/>
              <w:right w:val="single" w:sz="4" w:space="0" w:color="auto"/>
            </w:tcBorders>
            <w:vAlign w:val="bottom"/>
          </w:tcPr>
          <w:p w:rsidR="00733219" w:rsidRDefault="00733219" w:rsidP="00733219">
            <w:pPr>
              <w:ind w:left="57"/>
            </w:pPr>
          </w:p>
        </w:tc>
        <w:tc>
          <w:tcPr>
            <w:tcW w:w="2749" w:type="dxa"/>
            <w:vMerge/>
            <w:tcBorders>
              <w:top w:val="nil"/>
              <w:left w:val="nil"/>
              <w:bottom w:val="nil"/>
              <w:right w:val="single" w:sz="4" w:space="0" w:color="auto"/>
            </w:tcBorders>
            <w:vAlign w:val="bottom"/>
          </w:tcPr>
          <w:p w:rsidR="00733219" w:rsidRDefault="00733219" w:rsidP="00733219">
            <w:pPr>
              <w:ind w:left="57"/>
            </w:pPr>
          </w:p>
        </w:tc>
      </w:tr>
      <w:tr w:rsidR="00733219" w:rsidTr="00733219">
        <w:trPr>
          <w:trHeight w:val="158"/>
        </w:trPr>
        <w:tc>
          <w:tcPr>
            <w:tcW w:w="3928" w:type="dxa"/>
            <w:tcBorders>
              <w:top w:val="nil"/>
              <w:left w:val="single" w:sz="4" w:space="0" w:color="auto"/>
              <w:bottom w:val="nil"/>
              <w:right w:val="single" w:sz="4" w:space="0" w:color="auto"/>
            </w:tcBorders>
            <w:vAlign w:val="bottom"/>
          </w:tcPr>
          <w:p w:rsidR="00733219" w:rsidRDefault="00733219" w:rsidP="00733219">
            <w:pPr>
              <w:ind w:left="993"/>
            </w:pPr>
            <w:r>
              <w:t>двери</w:t>
            </w:r>
          </w:p>
        </w:tc>
        <w:tc>
          <w:tcPr>
            <w:tcW w:w="2749" w:type="dxa"/>
            <w:tcBorders>
              <w:top w:val="nil"/>
              <w:left w:val="nil"/>
              <w:bottom w:val="nil"/>
              <w:right w:val="single" w:sz="4" w:space="0" w:color="auto"/>
            </w:tcBorders>
            <w:vAlign w:val="bottom"/>
          </w:tcPr>
          <w:p w:rsidR="00733219" w:rsidRDefault="00733219" w:rsidP="00733219">
            <w:pPr>
              <w:ind w:left="57"/>
            </w:pPr>
            <w:r>
              <w:t>филенчатые</w:t>
            </w:r>
          </w:p>
        </w:tc>
        <w:tc>
          <w:tcPr>
            <w:tcW w:w="2749" w:type="dxa"/>
            <w:tcBorders>
              <w:top w:val="nil"/>
              <w:left w:val="nil"/>
              <w:bottom w:val="nil"/>
              <w:right w:val="single" w:sz="4" w:space="0" w:color="auto"/>
            </w:tcBorders>
            <w:vAlign w:val="bottom"/>
          </w:tcPr>
          <w:p w:rsidR="00733219" w:rsidRDefault="00733219" w:rsidP="00733219">
            <w:pPr>
              <w:ind w:left="57"/>
            </w:pPr>
          </w:p>
        </w:tc>
      </w:tr>
      <w:tr w:rsidR="00733219" w:rsidTr="00733219">
        <w:trPr>
          <w:trHeight w:val="166"/>
        </w:trPr>
        <w:tc>
          <w:tcPr>
            <w:tcW w:w="3928" w:type="dxa"/>
            <w:tcBorders>
              <w:top w:val="nil"/>
              <w:left w:val="single" w:sz="4" w:space="0" w:color="auto"/>
              <w:bottom w:val="single" w:sz="4" w:space="0" w:color="auto"/>
              <w:right w:val="single" w:sz="4" w:space="0" w:color="auto"/>
            </w:tcBorders>
            <w:vAlign w:val="bottom"/>
          </w:tcPr>
          <w:p w:rsidR="00733219" w:rsidRDefault="00733219" w:rsidP="00733219">
            <w:pPr>
              <w:ind w:left="993"/>
            </w:pPr>
            <w:r>
              <w:t>(другое)</w:t>
            </w:r>
          </w:p>
        </w:tc>
        <w:tc>
          <w:tcPr>
            <w:tcW w:w="2749" w:type="dxa"/>
            <w:tcBorders>
              <w:top w:val="nil"/>
              <w:left w:val="nil"/>
              <w:bottom w:val="single" w:sz="4" w:space="0" w:color="auto"/>
              <w:right w:val="single" w:sz="4" w:space="0" w:color="auto"/>
            </w:tcBorders>
            <w:vAlign w:val="bottom"/>
          </w:tcPr>
          <w:p w:rsidR="00733219" w:rsidRDefault="00733219" w:rsidP="00733219">
            <w:pPr>
              <w:ind w:left="57"/>
            </w:pPr>
          </w:p>
        </w:tc>
        <w:tc>
          <w:tcPr>
            <w:tcW w:w="2749" w:type="dxa"/>
            <w:tcBorders>
              <w:top w:val="nil"/>
              <w:left w:val="nil"/>
              <w:bottom w:val="single" w:sz="4" w:space="0" w:color="auto"/>
              <w:right w:val="single" w:sz="4" w:space="0" w:color="auto"/>
            </w:tcBorders>
            <w:vAlign w:val="bottom"/>
          </w:tcPr>
          <w:p w:rsidR="00733219" w:rsidRDefault="00733219" w:rsidP="00733219">
            <w:pPr>
              <w:ind w:left="57"/>
            </w:pPr>
          </w:p>
        </w:tc>
      </w:tr>
      <w:tr w:rsidR="00733219" w:rsidTr="00733219">
        <w:trPr>
          <w:cantSplit/>
          <w:trHeight w:val="158"/>
        </w:trPr>
        <w:tc>
          <w:tcPr>
            <w:tcW w:w="3928" w:type="dxa"/>
            <w:tcBorders>
              <w:top w:val="single" w:sz="4" w:space="0" w:color="auto"/>
              <w:left w:val="single" w:sz="4" w:space="0" w:color="auto"/>
              <w:bottom w:val="nil"/>
              <w:right w:val="single" w:sz="4" w:space="0" w:color="auto"/>
            </w:tcBorders>
            <w:vAlign w:val="bottom"/>
          </w:tcPr>
          <w:p w:rsidR="00733219" w:rsidRDefault="00733219" w:rsidP="00733219">
            <w:pPr>
              <w:ind w:left="57"/>
            </w:pPr>
            <w:r>
              <w:t>8. Отделка</w:t>
            </w:r>
          </w:p>
        </w:tc>
        <w:tc>
          <w:tcPr>
            <w:tcW w:w="2749" w:type="dxa"/>
            <w:vMerge w:val="restart"/>
            <w:tcBorders>
              <w:top w:val="single" w:sz="4" w:space="0" w:color="auto"/>
              <w:left w:val="nil"/>
              <w:bottom w:val="nil"/>
              <w:right w:val="single" w:sz="4" w:space="0" w:color="auto"/>
            </w:tcBorders>
            <w:vAlign w:val="bottom"/>
          </w:tcPr>
          <w:p w:rsidR="00733219" w:rsidRDefault="00733219" w:rsidP="00733219">
            <w:pPr>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tcPr>
          <w:p w:rsidR="00733219" w:rsidRDefault="00733219" w:rsidP="00733219">
            <w:pPr>
              <w:ind w:left="57"/>
            </w:pPr>
            <w:r>
              <w:t>Трещины в штукатурке</w:t>
            </w:r>
          </w:p>
        </w:tc>
      </w:tr>
      <w:tr w:rsidR="00733219" w:rsidTr="00733219">
        <w:trPr>
          <w:cantSplit/>
          <w:trHeight w:val="166"/>
        </w:trPr>
        <w:tc>
          <w:tcPr>
            <w:tcW w:w="3928" w:type="dxa"/>
            <w:tcBorders>
              <w:top w:val="nil"/>
              <w:left w:val="single" w:sz="4" w:space="0" w:color="auto"/>
              <w:bottom w:val="nil"/>
              <w:right w:val="single" w:sz="4" w:space="0" w:color="auto"/>
            </w:tcBorders>
            <w:vAlign w:val="bottom"/>
          </w:tcPr>
          <w:p w:rsidR="00733219" w:rsidRDefault="00733219" w:rsidP="00733219">
            <w:pPr>
              <w:ind w:left="993"/>
            </w:pPr>
            <w:r>
              <w:t>внутренняя</w:t>
            </w:r>
          </w:p>
        </w:tc>
        <w:tc>
          <w:tcPr>
            <w:tcW w:w="2749" w:type="dxa"/>
            <w:vMerge/>
            <w:tcBorders>
              <w:top w:val="nil"/>
              <w:left w:val="nil"/>
              <w:bottom w:val="nil"/>
              <w:right w:val="single" w:sz="4" w:space="0" w:color="auto"/>
            </w:tcBorders>
            <w:vAlign w:val="bottom"/>
          </w:tcPr>
          <w:p w:rsidR="00733219" w:rsidRDefault="00733219" w:rsidP="00733219">
            <w:pPr>
              <w:ind w:left="57"/>
            </w:pPr>
          </w:p>
        </w:tc>
        <w:tc>
          <w:tcPr>
            <w:tcW w:w="2749" w:type="dxa"/>
            <w:vMerge/>
            <w:tcBorders>
              <w:top w:val="nil"/>
              <w:left w:val="nil"/>
              <w:bottom w:val="nil"/>
              <w:right w:val="single" w:sz="4" w:space="0" w:color="auto"/>
            </w:tcBorders>
            <w:vAlign w:val="bottom"/>
          </w:tcPr>
          <w:p w:rsidR="00733219" w:rsidRDefault="00733219" w:rsidP="00733219">
            <w:pPr>
              <w:ind w:left="57"/>
            </w:pPr>
          </w:p>
        </w:tc>
      </w:tr>
      <w:tr w:rsidR="00733219" w:rsidTr="00733219">
        <w:trPr>
          <w:trHeight w:val="158"/>
        </w:trPr>
        <w:tc>
          <w:tcPr>
            <w:tcW w:w="3928" w:type="dxa"/>
            <w:tcBorders>
              <w:top w:val="nil"/>
              <w:left w:val="single" w:sz="4" w:space="0" w:color="auto"/>
              <w:bottom w:val="nil"/>
              <w:right w:val="single" w:sz="4" w:space="0" w:color="auto"/>
            </w:tcBorders>
            <w:vAlign w:val="bottom"/>
          </w:tcPr>
          <w:p w:rsidR="00733219" w:rsidRDefault="00733219" w:rsidP="00733219">
            <w:pPr>
              <w:ind w:left="993"/>
            </w:pPr>
            <w:r>
              <w:t>наружная</w:t>
            </w:r>
          </w:p>
        </w:tc>
        <w:tc>
          <w:tcPr>
            <w:tcW w:w="2749" w:type="dxa"/>
            <w:tcBorders>
              <w:top w:val="nil"/>
              <w:left w:val="nil"/>
              <w:bottom w:val="nil"/>
              <w:right w:val="single" w:sz="4" w:space="0" w:color="auto"/>
            </w:tcBorders>
            <w:vAlign w:val="bottom"/>
          </w:tcPr>
          <w:p w:rsidR="00733219" w:rsidRDefault="00733219" w:rsidP="00733219">
            <w:pPr>
              <w:ind w:left="57"/>
            </w:pPr>
          </w:p>
        </w:tc>
        <w:tc>
          <w:tcPr>
            <w:tcW w:w="2749" w:type="dxa"/>
            <w:tcBorders>
              <w:top w:val="nil"/>
              <w:left w:val="nil"/>
              <w:bottom w:val="nil"/>
              <w:right w:val="single" w:sz="4" w:space="0" w:color="auto"/>
            </w:tcBorders>
            <w:vAlign w:val="bottom"/>
          </w:tcPr>
          <w:p w:rsidR="00733219" w:rsidRDefault="00733219" w:rsidP="00733219">
            <w:pPr>
              <w:ind w:left="57"/>
            </w:pPr>
          </w:p>
        </w:tc>
      </w:tr>
      <w:tr w:rsidR="00733219" w:rsidTr="00733219">
        <w:trPr>
          <w:trHeight w:val="166"/>
        </w:trPr>
        <w:tc>
          <w:tcPr>
            <w:tcW w:w="3928" w:type="dxa"/>
            <w:tcBorders>
              <w:top w:val="nil"/>
              <w:left w:val="single" w:sz="4" w:space="0" w:color="auto"/>
              <w:bottom w:val="single" w:sz="4" w:space="0" w:color="auto"/>
              <w:right w:val="single" w:sz="4" w:space="0" w:color="auto"/>
            </w:tcBorders>
            <w:vAlign w:val="bottom"/>
          </w:tcPr>
          <w:p w:rsidR="00733219" w:rsidRDefault="00733219" w:rsidP="00733219">
            <w:pPr>
              <w:ind w:left="993"/>
            </w:pPr>
            <w:r>
              <w:t>(другое)</w:t>
            </w:r>
          </w:p>
        </w:tc>
        <w:tc>
          <w:tcPr>
            <w:tcW w:w="2749" w:type="dxa"/>
            <w:tcBorders>
              <w:top w:val="nil"/>
              <w:left w:val="nil"/>
              <w:bottom w:val="single" w:sz="4" w:space="0" w:color="auto"/>
              <w:right w:val="single" w:sz="4" w:space="0" w:color="auto"/>
            </w:tcBorders>
            <w:vAlign w:val="bottom"/>
          </w:tcPr>
          <w:p w:rsidR="00733219" w:rsidRDefault="00733219" w:rsidP="00733219">
            <w:pPr>
              <w:ind w:left="57"/>
            </w:pPr>
          </w:p>
        </w:tc>
        <w:tc>
          <w:tcPr>
            <w:tcW w:w="2749" w:type="dxa"/>
            <w:tcBorders>
              <w:top w:val="nil"/>
              <w:left w:val="nil"/>
              <w:bottom w:val="single" w:sz="4" w:space="0" w:color="auto"/>
              <w:right w:val="single" w:sz="4" w:space="0" w:color="auto"/>
            </w:tcBorders>
            <w:vAlign w:val="bottom"/>
          </w:tcPr>
          <w:p w:rsidR="00733219" w:rsidRDefault="00733219" w:rsidP="00733219">
            <w:pPr>
              <w:ind w:left="57"/>
            </w:pPr>
          </w:p>
        </w:tc>
      </w:tr>
      <w:tr w:rsidR="00733219" w:rsidTr="00733219">
        <w:trPr>
          <w:cantSplit/>
          <w:trHeight w:val="473"/>
        </w:trPr>
        <w:tc>
          <w:tcPr>
            <w:tcW w:w="3928" w:type="dxa"/>
            <w:tcBorders>
              <w:top w:val="single" w:sz="4" w:space="0" w:color="auto"/>
              <w:left w:val="single" w:sz="4" w:space="0" w:color="auto"/>
              <w:bottom w:val="nil"/>
              <w:right w:val="single" w:sz="4" w:space="0" w:color="auto"/>
            </w:tcBorders>
            <w:vAlign w:val="bottom"/>
          </w:tcPr>
          <w:p w:rsidR="00733219" w:rsidRDefault="00733219" w:rsidP="00733219">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733219" w:rsidRDefault="00733219" w:rsidP="00733219">
            <w:pPr>
              <w:ind w:left="57"/>
            </w:pPr>
          </w:p>
          <w:p w:rsidR="00733219" w:rsidRDefault="00733219" w:rsidP="00733219">
            <w:pPr>
              <w:ind w:left="57"/>
            </w:pPr>
            <w:r>
              <w:t>есть</w:t>
            </w:r>
          </w:p>
        </w:tc>
        <w:tc>
          <w:tcPr>
            <w:tcW w:w="2749" w:type="dxa"/>
            <w:vMerge w:val="restart"/>
            <w:tcBorders>
              <w:top w:val="single" w:sz="4" w:space="0" w:color="auto"/>
              <w:left w:val="nil"/>
              <w:bottom w:val="nil"/>
              <w:right w:val="single" w:sz="4" w:space="0" w:color="auto"/>
            </w:tcBorders>
            <w:vAlign w:val="bottom"/>
          </w:tcPr>
          <w:p w:rsidR="00733219" w:rsidRDefault="00733219" w:rsidP="00733219">
            <w:pPr>
              <w:ind w:left="57"/>
            </w:pPr>
            <w:r>
              <w:t>удовлетворительное</w:t>
            </w:r>
          </w:p>
        </w:tc>
      </w:tr>
      <w:tr w:rsidR="00733219" w:rsidTr="00733219">
        <w:trPr>
          <w:cantSplit/>
          <w:trHeight w:val="166"/>
        </w:trPr>
        <w:tc>
          <w:tcPr>
            <w:tcW w:w="3928" w:type="dxa"/>
            <w:tcBorders>
              <w:top w:val="nil"/>
              <w:left w:val="single" w:sz="4" w:space="0" w:color="auto"/>
              <w:bottom w:val="nil"/>
              <w:right w:val="single" w:sz="4" w:space="0" w:color="auto"/>
            </w:tcBorders>
            <w:vAlign w:val="bottom"/>
          </w:tcPr>
          <w:p w:rsidR="00733219" w:rsidRDefault="00733219" w:rsidP="00733219">
            <w:pPr>
              <w:ind w:left="993"/>
            </w:pPr>
            <w:r>
              <w:lastRenderedPageBreak/>
              <w:t>ванны напольные</w:t>
            </w:r>
          </w:p>
        </w:tc>
        <w:tc>
          <w:tcPr>
            <w:tcW w:w="2749" w:type="dxa"/>
            <w:vMerge/>
            <w:tcBorders>
              <w:top w:val="nil"/>
              <w:left w:val="nil"/>
              <w:bottom w:val="nil"/>
              <w:right w:val="single" w:sz="4" w:space="0" w:color="auto"/>
            </w:tcBorders>
            <w:vAlign w:val="bottom"/>
          </w:tcPr>
          <w:p w:rsidR="00733219" w:rsidRDefault="00733219" w:rsidP="00733219">
            <w:pPr>
              <w:ind w:left="57"/>
            </w:pPr>
          </w:p>
        </w:tc>
        <w:tc>
          <w:tcPr>
            <w:tcW w:w="2749" w:type="dxa"/>
            <w:vMerge/>
            <w:tcBorders>
              <w:top w:val="nil"/>
              <w:left w:val="nil"/>
              <w:bottom w:val="nil"/>
              <w:right w:val="single" w:sz="4" w:space="0" w:color="auto"/>
            </w:tcBorders>
            <w:vAlign w:val="bottom"/>
          </w:tcPr>
          <w:p w:rsidR="00733219" w:rsidRDefault="00733219" w:rsidP="00733219">
            <w:pPr>
              <w:ind w:left="57"/>
            </w:pPr>
          </w:p>
        </w:tc>
      </w:tr>
      <w:tr w:rsidR="00733219" w:rsidTr="00733219">
        <w:trPr>
          <w:trHeight w:val="158"/>
        </w:trPr>
        <w:tc>
          <w:tcPr>
            <w:tcW w:w="3928" w:type="dxa"/>
            <w:tcBorders>
              <w:top w:val="nil"/>
              <w:left w:val="single" w:sz="4" w:space="0" w:color="auto"/>
              <w:bottom w:val="nil"/>
              <w:right w:val="single" w:sz="4" w:space="0" w:color="auto"/>
            </w:tcBorders>
            <w:vAlign w:val="bottom"/>
          </w:tcPr>
          <w:p w:rsidR="00733219" w:rsidRDefault="00733219" w:rsidP="00733219">
            <w:pPr>
              <w:ind w:left="993"/>
            </w:pPr>
            <w:r>
              <w:t>электроплиты</w:t>
            </w:r>
          </w:p>
        </w:tc>
        <w:tc>
          <w:tcPr>
            <w:tcW w:w="2749" w:type="dxa"/>
            <w:tcBorders>
              <w:top w:val="nil"/>
              <w:left w:val="nil"/>
              <w:bottom w:val="nil"/>
              <w:right w:val="single" w:sz="4" w:space="0" w:color="auto"/>
            </w:tcBorders>
            <w:vAlign w:val="bottom"/>
          </w:tcPr>
          <w:p w:rsidR="00733219" w:rsidRDefault="00733219" w:rsidP="00733219">
            <w:pPr>
              <w:ind w:left="57"/>
            </w:pPr>
            <w:r>
              <w:t>нет</w:t>
            </w:r>
          </w:p>
        </w:tc>
        <w:tc>
          <w:tcPr>
            <w:tcW w:w="2749" w:type="dxa"/>
            <w:tcBorders>
              <w:top w:val="nil"/>
              <w:left w:val="nil"/>
              <w:bottom w:val="nil"/>
              <w:right w:val="single" w:sz="4" w:space="0" w:color="auto"/>
            </w:tcBorders>
            <w:vAlign w:val="bottom"/>
          </w:tcPr>
          <w:p w:rsidR="00733219" w:rsidRDefault="00733219" w:rsidP="00733219">
            <w:pPr>
              <w:ind w:left="57"/>
            </w:pPr>
          </w:p>
        </w:tc>
      </w:tr>
      <w:tr w:rsidR="00733219" w:rsidTr="00733219">
        <w:trPr>
          <w:trHeight w:val="315"/>
        </w:trPr>
        <w:tc>
          <w:tcPr>
            <w:tcW w:w="3928" w:type="dxa"/>
            <w:tcBorders>
              <w:top w:val="nil"/>
              <w:left w:val="single" w:sz="4" w:space="0" w:color="auto"/>
              <w:bottom w:val="nil"/>
              <w:right w:val="single" w:sz="4" w:space="0" w:color="auto"/>
            </w:tcBorders>
            <w:vAlign w:val="bottom"/>
          </w:tcPr>
          <w:p w:rsidR="00733219" w:rsidRDefault="00733219" w:rsidP="00733219">
            <w:pPr>
              <w:ind w:left="993"/>
            </w:pPr>
            <w:r>
              <w:t>телефонные сети и оборудование</w:t>
            </w:r>
          </w:p>
        </w:tc>
        <w:tc>
          <w:tcPr>
            <w:tcW w:w="2749" w:type="dxa"/>
            <w:tcBorders>
              <w:top w:val="nil"/>
              <w:left w:val="nil"/>
              <w:bottom w:val="nil"/>
              <w:right w:val="single" w:sz="4" w:space="0" w:color="auto"/>
            </w:tcBorders>
            <w:vAlign w:val="bottom"/>
          </w:tcPr>
          <w:p w:rsidR="00733219" w:rsidRDefault="00733219" w:rsidP="00733219">
            <w:pPr>
              <w:ind w:left="57"/>
            </w:pPr>
            <w:r>
              <w:t>нет</w:t>
            </w:r>
          </w:p>
          <w:p w:rsidR="00733219" w:rsidRDefault="00733219" w:rsidP="00733219">
            <w:pPr>
              <w:ind w:left="57"/>
            </w:pPr>
          </w:p>
        </w:tc>
        <w:tc>
          <w:tcPr>
            <w:tcW w:w="2749" w:type="dxa"/>
            <w:tcBorders>
              <w:top w:val="nil"/>
              <w:left w:val="nil"/>
              <w:bottom w:val="nil"/>
              <w:right w:val="single" w:sz="4" w:space="0" w:color="auto"/>
            </w:tcBorders>
            <w:vAlign w:val="bottom"/>
          </w:tcPr>
          <w:p w:rsidR="00733219" w:rsidRDefault="00733219" w:rsidP="00733219">
            <w:pPr>
              <w:ind w:left="57"/>
            </w:pPr>
          </w:p>
        </w:tc>
      </w:tr>
      <w:tr w:rsidR="00733219" w:rsidTr="00733219">
        <w:trPr>
          <w:trHeight w:val="324"/>
        </w:trPr>
        <w:tc>
          <w:tcPr>
            <w:tcW w:w="3928" w:type="dxa"/>
            <w:tcBorders>
              <w:top w:val="nil"/>
              <w:left w:val="single" w:sz="4" w:space="0" w:color="auto"/>
              <w:bottom w:val="nil"/>
              <w:right w:val="single" w:sz="4" w:space="0" w:color="auto"/>
            </w:tcBorders>
            <w:vAlign w:val="bottom"/>
          </w:tcPr>
          <w:p w:rsidR="00733219" w:rsidRDefault="00733219" w:rsidP="00733219">
            <w:pPr>
              <w:ind w:left="993"/>
            </w:pPr>
            <w:r>
              <w:t>сети проводного радиовещания</w:t>
            </w:r>
          </w:p>
        </w:tc>
        <w:tc>
          <w:tcPr>
            <w:tcW w:w="2749" w:type="dxa"/>
            <w:tcBorders>
              <w:top w:val="nil"/>
              <w:left w:val="nil"/>
              <w:bottom w:val="nil"/>
              <w:right w:val="single" w:sz="4" w:space="0" w:color="auto"/>
            </w:tcBorders>
            <w:vAlign w:val="bottom"/>
          </w:tcPr>
          <w:p w:rsidR="00733219" w:rsidRDefault="00733219" w:rsidP="00733219">
            <w:pPr>
              <w:ind w:left="57"/>
            </w:pPr>
            <w:r>
              <w:t>есть</w:t>
            </w:r>
          </w:p>
        </w:tc>
        <w:tc>
          <w:tcPr>
            <w:tcW w:w="2749" w:type="dxa"/>
            <w:tcBorders>
              <w:top w:val="nil"/>
              <w:left w:val="nil"/>
              <w:bottom w:val="nil"/>
              <w:right w:val="single" w:sz="4" w:space="0" w:color="auto"/>
            </w:tcBorders>
            <w:vAlign w:val="bottom"/>
          </w:tcPr>
          <w:p w:rsidR="00733219" w:rsidRDefault="00733219" w:rsidP="00733219">
            <w:pPr>
              <w:ind w:left="57"/>
            </w:pPr>
            <w:r>
              <w:t>удовлетворительное</w:t>
            </w:r>
          </w:p>
        </w:tc>
      </w:tr>
      <w:tr w:rsidR="00733219" w:rsidTr="00733219">
        <w:trPr>
          <w:trHeight w:val="166"/>
        </w:trPr>
        <w:tc>
          <w:tcPr>
            <w:tcW w:w="3928" w:type="dxa"/>
            <w:tcBorders>
              <w:top w:val="nil"/>
              <w:left w:val="single" w:sz="4" w:space="0" w:color="auto"/>
              <w:bottom w:val="nil"/>
              <w:right w:val="single" w:sz="4" w:space="0" w:color="auto"/>
            </w:tcBorders>
            <w:vAlign w:val="bottom"/>
          </w:tcPr>
          <w:p w:rsidR="00733219" w:rsidRDefault="00733219" w:rsidP="00733219">
            <w:pPr>
              <w:ind w:left="993"/>
            </w:pPr>
            <w:r>
              <w:t>сигнализация</w:t>
            </w:r>
          </w:p>
        </w:tc>
        <w:tc>
          <w:tcPr>
            <w:tcW w:w="2749" w:type="dxa"/>
            <w:tcBorders>
              <w:top w:val="nil"/>
              <w:left w:val="nil"/>
              <w:bottom w:val="nil"/>
              <w:right w:val="single" w:sz="4" w:space="0" w:color="auto"/>
            </w:tcBorders>
            <w:vAlign w:val="bottom"/>
          </w:tcPr>
          <w:p w:rsidR="00733219" w:rsidRDefault="00733219" w:rsidP="00733219">
            <w:pPr>
              <w:ind w:left="57"/>
            </w:pPr>
          </w:p>
        </w:tc>
        <w:tc>
          <w:tcPr>
            <w:tcW w:w="2749" w:type="dxa"/>
            <w:tcBorders>
              <w:top w:val="nil"/>
              <w:left w:val="nil"/>
              <w:bottom w:val="nil"/>
              <w:right w:val="single" w:sz="4" w:space="0" w:color="auto"/>
            </w:tcBorders>
            <w:vAlign w:val="bottom"/>
          </w:tcPr>
          <w:p w:rsidR="00733219" w:rsidRDefault="00733219" w:rsidP="00733219">
            <w:pPr>
              <w:ind w:left="57"/>
            </w:pPr>
          </w:p>
        </w:tc>
      </w:tr>
      <w:tr w:rsidR="00733219" w:rsidTr="00733219">
        <w:trPr>
          <w:trHeight w:val="158"/>
        </w:trPr>
        <w:tc>
          <w:tcPr>
            <w:tcW w:w="3928" w:type="dxa"/>
            <w:tcBorders>
              <w:top w:val="nil"/>
              <w:left w:val="single" w:sz="4" w:space="0" w:color="auto"/>
              <w:bottom w:val="nil"/>
              <w:right w:val="single" w:sz="4" w:space="0" w:color="auto"/>
            </w:tcBorders>
            <w:vAlign w:val="bottom"/>
          </w:tcPr>
          <w:p w:rsidR="00733219" w:rsidRDefault="00733219" w:rsidP="00733219">
            <w:pPr>
              <w:ind w:left="993"/>
            </w:pPr>
            <w:r>
              <w:t>мусоропровод</w:t>
            </w:r>
          </w:p>
        </w:tc>
        <w:tc>
          <w:tcPr>
            <w:tcW w:w="2749" w:type="dxa"/>
            <w:tcBorders>
              <w:top w:val="nil"/>
              <w:left w:val="nil"/>
              <w:bottom w:val="nil"/>
              <w:right w:val="single" w:sz="4" w:space="0" w:color="auto"/>
            </w:tcBorders>
            <w:vAlign w:val="bottom"/>
          </w:tcPr>
          <w:p w:rsidR="00733219" w:rsidRDefault="00733219" w:rsidP="00733219">
            <w:pPr>
              <w:ind w:left="57"/>
            </w:pPr>
          </w:p>
        </w:tc>
        <w:tc>
          <w:tcPr>
            <w:tcW w:w="2749" w:type="dxa"/>
            <w:tcBorders>
              <w:top w:val="nil"/>
              <w:left w:val="nil"/>
              <w:bottom w:val="nil"/>
              <w:right w:val="single" w:sz="4" w:space="0" w:color="auto"/>
            </w:tcBorders>
            <w:vAlign w:val="bottom"/>
          </w:tcPr>
          <w:p w:rsidR="00733219" w:rsidRDefault="00733219" w:rsidP="00733219">
            <w:pPr>
              <w:ind w:left="57"/>
            </w:pPr>
          </w:p>
        </w:tc>
      </w:tr>
      <w:tr w:rsidR="00733219" w:rsidTr="00733219">
        <w:trPr>
          <w:trHeight w:val="158"/>
        </w:trPr>
        <w:tc>
          <w:tcPr>
            <w:tcW w:w="3928" w:type="dxa"/>
            <w:tcBorders>
              <w:top w:val="nil"/>
              <w:left w:val="single" w:sz="4" w:space="0" w:color="auto"/>
              <w:bottom w:val="nil"/>
              <w:right w:val="single" w:sz="4" w:space="0" w:color="auto"/>
            </w:tcBorders>
            <w:vAlign w:val="bottom"/>
          </w:tcPr>
          <w:p w:rsidR="00733219" w:rsidRDefault="00733219" w:rsidP="00733219">
            <w:pPr>
              <w:ind w:left="993"/>
            </w:pPr>
            <w:r>
              <w:t>лифт</w:t>
            </w:r>
          </w:p>
        </w:tc>
        <w:tc>
          <w:tcPr>
            <w:tcW w:w="2749" w:type="dxa"/>
            <w:tcBorders>
              <w:top w:val="nil"/>
              <w:left w:val="nil"/>
              <w:bottom w:val="nil"/>
              <w:right w:val="single" w:sz="4" w:space="0" w:color="auto"/>
            </w:tcBorders>
            <w:vAlign w:val="bottom"/>
          </w:tcPr>
          <w:p w:rsidR="00733219" w:rsidRDefault="00733219" w:rsidP="00733219">
            <w:pPr>
              <w:ind w:left="57"/>
            </w:pPr>
          </w:p>
        </w:tc>
        <w:tc>
          <w:tcPr>
            <w:tcW w:w="2749" w:type="dxa"/>
            <w:tcBorders>
              <w:top w:val="nil"/>
              <w:left w:val="nil"/>
              <w:bottom w:val="nil"/>
              <w:right w:val="single" w:sz="4" w:space="0" w:color="auto"/>
            </w:tcBorders>
            <w:vAlign w:val="bottom"/>
          </w:tcPr>
          <w:p w:rsidR="00733219" w:rsidRDefault="00733219" w:rsidP="00733219">
            <w:pPr>
              <w:ind w:left="57"/>
            </w:pPr>
          </w:p>
        </w:tc>
      </w:tr>
      <w:tr w:rsidR="00733219" w:rsidTr="00733219">
        <w:trPr>
          <w:trHeight w:val="166"/>
        </w:trPr>
        <w:tc>
          <w:tcPr>
            <w:tcW w:w="3928" w:type="dxa"/>
            <w:tcBorders>
              <w:top w:val="nil"/>
              <w:left w:val="single" w:sz="4" w:space="0" w:color="auto"/>
              <w:bottom w:val="nil"/>
              <w:right w:val="single" w:sz="4" w:space="0" w:color="auto"/>
            </w:tcBorders>
            <w:vAlign w:val="bottom"/>
          </w:tcPr>
          <w:p w:rsidR="00733219" w:rsidRDefault="00733219" w:rsidP="00733219">
            <w:pPr>
              <w:ind w:left="993"/>
            </w:pPr>
            <w:r>
              <w:t>вентиляция</w:t>
            </w:r>
          </w:p>
        </w:tc>
        <w:tc>
          <w:tcPr>
            <w:tcW w:w="2749" w:type="dxa"/>
            <w:tcBorders>
              <w:top w:val="nil"/>
              <w:left w:val="nil"/>
              <w:bottom w:val="nil"/>
              <w:right w:val="single" w:sz="4" w:space="0" w:color="auto"/>
            </w:tcBorders>
            <w:vAlign w:val="bottom"/>
          </w:tcPr>
          <w:p w:rsidR="00733219" w:rsidRDefault="00733219" w:rsidP="00733219">
            <w:pPr>
              <w:ind w:left="57"/>
            </w:pPr>
            <w:r>
              <w:t>есть</w:t>
            </w:r>
          </w:p>
        </w:tc>
        <w:tc>
          <w:tcPr>
            <w:tcW w:w="2749" w:type="dxa"/>
            <w:tcBorders>
              <w:top w:val="nil"/>
              <w:left w:val="nil"/>
              <w:bottom w:val="nil"/>
              <w:right w:val="single" w:sz="4" w:space="0" w:color="auto"/>
            </w:tcBorders>
            <w:vAlign w:val="bottom"/>
          </w:tcPr>
          <w:p w:rsidR="00733219" w:rsidRDefault="00733219" w:rsidP="00733219">
            <w:pPr>
              <w:ind w:left="57"/>
            </w:pPr>
            <w:r>
              <w:t>удовлетворительное</w:t>
            </w:r>
          </w:p>
        </w:tc>
      </w:tr>
      <w:tr w:rsidR="00733219" w:rsidTr="00733219">
        <w:trPr>
          <w:trHeight w:val="158"/>
        </w:trPr>
        <w:tc>
          <w:tcPr>
            <w:tcW w:w="3928" w:type="dxa"/>
            <w:tcBorders>
              <w:top w:val="nil"/>
              <w:left w:val="single" w:sz="4" w:space="0" w:color="auto"/>
              <w:bottom w:val="single" w:sz="4" w:space="0" w:color="auto"/>
              <w:right w:val="single" w:sz="4" w:space="0" w:color="auto"/>
            </w:tcBorders>
            <w:vAlign w:val="bottom"/>
          </w:tcPr>
          <w:p w:rsidR="00733219" w:rsidRDefault="00733219" w:rsidP="00733219">
            <w:pPr>
              <w:ind w:left="993"/>
            </w:pPr>
            <w:r>
              <w:t>(другое)</w:t>
            </w:r>
          </w:p>
        </w:tc>
        <w:tc>
          <w:tcPr>
            <w:tcW w:w="2749" w:type="dxa"/>
            <w:tcBorders>
              <w:top w:val="nil"/>
              <w:left w:val="nil"/>
              <w:bottom w:val="single" w:sz="4" w:space="0" w:color="auto"/>
              <w:right w:val="single" w:sz="4" w:space="0" w:color="auto"/>
            </w:tcBorders>
            <w:vAlign w:val="bottom"/>
          </w:tcPr>
          <w:p w:rsidR="00733219" w:rsidRDefault="00733219" w:rsidP="00733219">
            <w:pPr>
              <w:ind w:left="57"/>
            </w:pPr>
          </w:p>
        </w:tc>
        <w:tc>
          <w:tcPr>
            <w:tcW w:w="2749" w:type="dxa"/>
            <w:tcBorders>
              <w:top w:val="nil"/>
              <w:left w:val="nil"/>
              <w:bottom w:val="single" w:sz="4" w:space="0" w:color="auto"/>
              <w:right w:val="single" w:sz="4" w:space="0" w:color="auto"/>
            </w:tcBorders>
            <w:vAlign w:val="bottom"/>
          </w:tcPr>
          <w:p w:rsidR="00733219" w:rsidRDefault="00733219" w:rsidP="00733219">
            <w:pPr>
              <w:ind w:left="57"/>
            </w:pPr>
          </w:p>
        </w:tc>
      </w:tr>
      <w:tr w:rsidR="00733219" w:rsidTr="00733219">
        <w:trPr>
          <w:cantSplit/>
          <w:trHeight w:val="482"/>
        </w:trPr>
        <w:tc>
          <w:tcPr>
            <w:tcW w:w="3928" w:type="dxa"/>
            <w:tcBorders>
              <w:top w:val="single" w:sz="4" w:space="0" w:color="auto"/>
              <w:left w:val="single" w:sz="4" w:space="0" w:color="auto"/>
              <w:bottom w:val="nil"/>
              <w:right w:val="single" w:sz="4" w:space="0" w:color="auto"/>
            </w:tcBorders>
            <w:vAlign w:val="bottom"/>
          </w:tcPr>
          <w:p w:rsidR="00733219" w:rsidRDefault="00733219" w:rsidP="00733219">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tcPr>
          <w:p w:rsidR="00733219" w:rsidRDefault="00733219" w:rsidP="00733219">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733219" w:rsidRDefault="00733219" w:rsidP="00733219">
            <w:pPr>
              <w:ind w:left="57"/>
            </w:pPr>
            <w:r>
              <w:t>Потеря эластичности</w:t>
            </w:r>
          </w:p>
        </w:tc>
      </w:tr>
      <w:tr w:rsidR="00733219" w:rsidTr="00733219">
        <w:trPr>
          <w:cantSplit/>
          <w:trHeight w:val="158"/>
        </w:trPr>
        <w:tc>
          <w:tcPr>
            <w:tcW w:w="3928" w:type="dxa"/>
            <w:tcBorders>
              <w:top w:val="nil"/>
              <w:left w:val="single" w:sz="4" w:space="0" w:color="auto"/>
              <w:bottom w:val="nil"/>
              <w:right w:val="single" w:sz="4" w:space="0" w:color="auto"/>
            </w:tcBorders>
            <w:vAlign w:val="bottom"/>
          </w:tcPr>
          <w:p w:rsidR="00733219" w:rsidRDefault="00733219" w:rsidP="00733219">
            <w:pPr>
              <w:ind w:left="993"/>
            </w:pPr>
            <w:r>
              <w:t>электроснабжение</w:t>
            </w:r>
          </w:p>
        </w:tc>
        <w:tc>
          <w:tcPr>
            <w:tcW w:w="2749" w:type="dxa"/>
            <w:vMerge/>
            <w:tcBorders>
              <w:top w:val="nil"/>
              <w:left w:val="nil"/>
              <w:bottom w:val="nil"/>
              <w:right w:val="single" w:sz="4" w:space="0" w:color="auto"/>
            </w:tcBorders>
            <w:vAlign w:val="bottom"/>
          </w:tcPr>
          <w:p w:rsidR="00733219" w:rsidRDefault="00733219" w:rsidP="00733219">
            <w:pPr>
              <w:ind w:left="57"/>
            </w:pPr>
          </w:p>
        </w:tc>
        <w:tc>
          <w:tcPr>
            <w:tcW w:w="2749" w:type="dxa"/>
            <w:vMerge/>
            <w:tcBorders>
              <w:top w:val="nil"/>
              <w:left w:val="nil"/>
              <w:bottom w:val="nil"/>
              <w:right w:val="single" w:sz="4" w:space="0" w:color="auto"/>
            </w:tcBorders>
            <w:vAlign w:val="bottom"/>
          </w:tcPr>
          <w:p w:rsidR="00733219" w:rsidRDefault="00733219" w:rsidP="00733219">
            <w:pPr>
              <w:ind w:left="57"/>
            </w:pPr>
          </w:p>
        </w:tc>
      </w:tr>
      <w:tr w:rsidR="00733219" w:rsidTr="00733219">
        <w:trPr>
          <w:trHeight w:val="158"/>
        </w:trPr>
        <w:tc>
          <w:tcPr>
            <w:tcW w:w="3928" w:type="dxa"/>
            <w:tcBorders>
              <w:top w:val="nil"/>
              <w:left w:val="single" w:sz="4" w:space="0" w:color="auto"/>
              <w:bottom w:val="nil"/>
              <w:right w:val="single" w:sz="4" w:space="0" w:color="auto"/>
            </w:tcBorders>
            <w:vAlign w:val="bottom"/>
          </w:tcPr>
          <w:p w:rsidR="00733219" w:rsidRDefault="00733219" w:rsidP="00733219">
            <w:pPr>
              <w:ind w:left="993"/>
            </w:pPr>
            <w:r>
              <w:t>холодное водоснабжение</w:t>
            </w:r>
          </w:p>
        </w:tc>
        <w:tc>
          <w:tcPr>
            <w:tcW w:w="2749" w:type="dxa"/>
            <w:tcBorders>
              <w:top w:val="nil"/>
              <w:left w:val="nil"/>
              <w:bottom w:val="nil"/>
              <w:right w:val="single" w:sz="4" w:space="0" w:color="auto"/>
            </w:tcBorders>
            <w:vAlign w:val="bottom"/>
          </w:tcPr>
          <w:p w:rsidR="00733219" w:rsidRDefault="00733219" w:rsidP="00733219">
            <w:pPr>
              <w:ind w:left="57"/>
            </w:pPr>
            <w:r>
              <w:t>центральное</w:t>
            </w:r>
          </w:p>
        </w:tc>
        <w:tc>
          <w:tcPr>
            <w:tcW w:w="2749" w:type="dxa"/>
            <w:tcBorders>
              <w:top w:val="nil"/>
              <w:left w:val="nil"/>
              <w:bottom w:val="nil"/>
              <w:right w:val="single" w:sz="4" w:space="0" w:color="auto"/>
            </w:tcBorders>
            <w:vAlign w:val="bottom"/>
          </w:tcPr>
          <w:p w:rsidR="00733219" w:rsidRDefault="00733219" w:rsidP="00733219">
            <w:pPr>
              <w:ind w:left="57"/>
            </w:pPr>
            <w:r>
              <w:t>Коррозия трубопроводов</w:t>
            </w:r>
          </w:p>
        </w:tc>
      </w:tr>
      <w:tr w:rsidR="00733219" w:rsidTr="00733219">
        <w:trPr>
          <w:trHeight w:val="166"/>
        </w:trPr>
        <w:tc>
          <w:tcPr>
            <w:tcW w:w="3928" w:type="dxa"/>
            <w:tcBorders>
              <w:top w:val="nil"/>
              <w:left w:val="single" w:sz="4" w:space="0" w:color="auto"/>
              <w:bottom w:val="nil"/>
              <w:right w:val="single" w:sz="4" w:space="0" w:color="auto"/>
            </w:tcBorders>
            <w:vAlign w:val="bottom"/>
          </w:tcPr>
          <w:p w:rsidR="00733219" w:rsidRDefault="00733219" w:rsidP="00733219">
            <w:pPr>
              <w:ind w:left="993"/>
            </w:pPr>
            <w:r>
              <w:t>горячее водоснабжение</w:t>
            </w:r>
          </w:p>
        </w:tc>
        <w:tc>
          <w:tcPr>
            <w:tcW w:w="2749" w:type="dxa"/>
            <w:tcBorders>
              <w:top w:val="nil"/>
              <w:left w:val="nil"/>
              <w:bottom w:val="nil"/>
              <w:right w:val="single" w:sz="4" w:space="0" w:color="auto"/>
            </w:tcBorders>
            <w:vAlign w:val="bottom"/>
          </w:tcPr>
          <w:p w:rsidR="00733219" w:rsidRDefault="00733219" w:rsidP="00733219">
            <w:pPr>
              <w:ind w:left="57"/>
            </w:pPr>
            <w:r>
              <w:t>нет</w:t>
            </w:r>
          </w:p>
        </w:tc>
        <w:tc>
          <w:tcPr>
            <w:tcW w:w="2749" w:type="dxa"/>
            <w:tcBorders>
              <w:top w:val="nil"/>
              <w:left w:val="nil"/>
              <w:bottom w:val="nil"/>
              <w:right w:val="single" w:sz="4" w:space="0" w:color="auto"/>
            </w:tcBorders>
            <w:vAlign w:val="bottom"/>
          </w:tcPr>
          <w:p w:rsidR="00733219" w:rsidRDefault="00733219" w:rsidP="00733219">
            <w:pPr>
              <w:ind w:left="57"/>
            </w:pPr>
          </w:p>
        </w:tc>
      </w:tr>
      <w:tr w:rsidR="00733219" w:rsidTr="00733219">
        <w:trPr>
          <w:trHeight w:val="158"/>
        </w:trPr>
        <w:tc>
          <w:tcPr>
            <w:tcW w:w="3928" w:type="dxa"/>
            <w:tcBorders>
              <w:top w:val="nil"/>
              <w:left w:val="single" w:sz="4" w:space="0" w:color="auto"/>
              <w:bottom w:val="nil"/>
              <w:right w:val="single" w:sz="4" w:space="0" w:color="auto"/>
            </w:tcBorders>
            <w:vAlign w:val="bottom"/>
          </w:tcPr>
          <w:p w:rsidR="00733219" w:rsidRDefault="00733219" w:rsidP="00733219">
            <w:pPr>
              <w:ind w:left="993"/>
            </w:pPr>
            <w:r>
              <w:t>водоотведение</w:t>
            </w:r>
          </w:p>
        </w:tc>
        <w:tc>
          <w:tcPr>
            <w:tcW w:w="2749" w:type="dxa"/>
            <w:tcBorders>
              <w:top w:val="nil"/>
              <w:left w:val="nil"/>
              <w:bottom w:val="nil"/>
              <w:right w:val="single" w:sz="4" w:space="0" w:color="auto"/>
            </w:tcBorders>
            <w:vAlign w:val="bottom"/>
          </w:tcPr>
          <w:p w:rsidR="00733219" w:rsidRDefault="00733219" w:rsidP="00733219">
            <w:pPr>
              <w:ind w:left="57"/>
            </w:pPr>
            <w:r>
              <w:t>Выгребная яма</w:t>
            </w:r>
          </w:p>
        </w:tc>
        <w:tc>
          <w:tcPr>
            <w:tcW w:w="2749" w:type="dxa"/>
            <w:tcBorders>
              <w:top w:val="nil"/>
              <w:left w:val="nil"/>
              <w:bottom w:val="nil"/>
              <w:right w:val="single" w:sz="4" w:space="0" w:color="auto"/>
            </w:tcBorders>
            <w:vAlign w:val="bottom"/>
          </w:tcPr>
          <w:p w:rsidR="00733219" w:rsidRDefault="00733219" w:rsidP="00733219">
            <w:pPr>
              <w:ind w:left="57"/>
            </w:pPr>
            <w:r>
              <w:t>удовлетворительное</w:t>
            </w:r>
          </w:p>
        </w:tc>
      </w:tr>
      <w:tr w:rsidR="00733219" w:rsidTr="00733219">
        <w:trPr>
          <w:trHeight w:val="158"/>
        </w:trPr>
        <w:tc>
          <w:tcPr>
            <w:tcW w:w="3928" w:type="dxa"/>
            <w:tcBorders>
              <w:top w:val="nil"/>
              <w:left w:val="single" w:sz="4" w:space="0" w:color="auto"/>
              <w:bottom w:val="nil"/>
              <w:right w:val="single" w:sz="4" w:space="0" w:color="auto"/>
            </w:tcBorders>
            <w:vAlign w:val="bottom"/>
          </w:tcPr>
          <w:p w:rsidR="00733219" w:rsidRDefault="00733219" w:rsidP="00733219">
            <w:pPr>
              <w:ind w:left="993"/>
            </w:pPr>
            <w:r>
              <w:t>газоснабжение</w:t>
            </w:r>
          </w:p>
        </w:tc>
        <w:tc>
          <w:tcPr>
            <w:tcW w:w="2749" w:type="dxa"/>
            <w:tcBorders>
              <w:top w:val="nil"/>
              <w:left w:val="nil"/>
              <w:bottom w:val="nil"/>
              <w:right w:val="single" w:sz="4" w:space="0" w:color="auto"/>
            </w:tcBorders>
            <w:vAlign w:val="bottom"/>
          </w:tcPr>
          <w:p w:rsidR="00733219" w:rsidRDefault="00733219" w:rsidP="00733219">
            <w:pPr>
              <w:ind w:left="57"/>
            </w:pPr>
            <w:r>
              <w:t>центральное</w:t>
            </w:r>
          </w:p>
        </w:tc>
        <w:tc>
          <w:tcPr>
            <w:tcW w:w="2749" w:type="dxa"/>
            <w:tcBorders>
              <w:top w:val="nil"/>
              <w:left w:val="nil"/>
              <w:bottom w:val="nil"/>
              <w:right w:val="single" w:sz="4" w:space="0" w:color="auto"/>
            </w:tcBorders>
            <w:vAlign w:val="bottom"/>
          </w:tcPr>
          <w:p w:rsidR="00733219" w:rsidRDefault="00733219" w:rsidP="00733219">
            <w:pPr>
              <w:ind w:left="57"/>
            </w:pPr>
            <w:r>
              <w:t>удовлетворительное</w:t>
            </w:r>
          </w:p>
        </w:tc>
      </w:tr>
      <w:tr w:rsidR="00733219" w:rsidTr="00733219">
        <w:trPr>
          <w:trHeight w:val="324"/>
        </w:trPr>
        <w:tc>
          <w:tcPr>
            <w:tcW w:w="3928" w:type="dxa"/>
            <w:tcBorders>
              <w:top w:val="nil"/>
              <w:left w:val="single" w:sz="4" w:space="0" w:color="auto"/>
              <w:bottom w:val="nil"/>
              <w:right w:val="single" w:sz="4" w:space="0" w:color="auto"/>
            </w:tcBorders>
            <w:vAlign w:val="bottom"/>
          </w:tcPr>
          <w:p w:rsidR="00733219" w:rsidRDefault="00733219" w:rsidP="00733219">
            <w:pPr>
              <w:ind w:left="993"/>
            </w:pPr>
            <w:r>
              <w:t>отопление (от внешних котельных)</w:t>
            </w:r>
          </w:p>
        </w:tc>
        <w:tc>
          <w:tcPr>
            <w:tcW w:w="2749" w:type="dxa"/>
            <w:tcBorders>
              <w:top w:val="nil"/>
              <w:left w:val="nil"/>
              <w:bottom w:val="nil"/>
              <w:right w:val="single" w:sz="4" w:space="0" w:color="auto"/>
            </w:tcBorders>
            <w:vAlign w:val="bottom"/>
          </w:tcPr>
          <w:p w:rsidR="00733219" w:rsidRDefault="00733219" w:rsidP="00733219">
            <w:pPr>
              <w:ind w:left="57"/>
            </w:pPr>
            <w:r>
              <w:t>центральное</w:t>
            </w:r>
          </w:p>
        </w:tc>
        <w:tc>
          <w:tcPr>
            <w:tcW w:w="2749" w:type="dxa"/>
            <w:tcBorders>
              <w:top w:val="nil"/>
              <w:left w:val="nil"/>
              <w:bottom w:val="nil"/>
              <w:right w:val="single" w:sz="4" w:space="0" w:color="auto"/>
            </w:tcBorders>
            <w:vAlign w:val="bottom"/>
          </w:tcPr>
          <w:p w:rsidR="00733219" w:rsidRDefault="00733219" w:rsidP="00733219">
            <w:pPr>
              <w:ind w:left="57"/>
            </w:pPr>
            <w:r>
              <w:t>Коррозия трубопроводов</w:t>
            </w:r>
            <w:bookmarkStart w:id="0" w:name="_GoBack"/>
            <w:bookmarkEnd w:id="0"/>
          </w:p>
        </w:tc>
      </w:tr>
      <w:tr w:rsidR="00733219" w:rsidTr="00733219">
        <w:trPr>
          <w:trHeight w:val="324"/>
        </w:trPr>
        <w:tc>
          <w:tcPr>
            <w:tcW w:w="3928" w:type="dxa"/>
            <w:tcBorders>
              <w:top w:val="nil"/>
              <w:left w:val="single" w:sz="4" w:space="0" w:color="auto"/>
              <w:bottom w:val="nil"/>
              <w:right w:val="single" w:sz="4" w:space="0" w:color="auto"/>
            </w:tcBorders>
            <w:vAlign w:val="bottom"/>
          </w:tcPr>
          <w:p w:rsidR="00733219" w:rsidRDefault="00733219" w:rsidP="00733219">
            <w:pPr>
              <w:ind w:left="993"/>
            </w:pPr>
            <w:r>
              <w:t>отопление (от домовой котельной) печи</w:t>
            </w:r>
          </w:p>
        </w:tc>
        <w:tc>
          <w:tcPr>
            <w:tcW w:w="2749" w:type="dxa"/>
            <w:tcBorders>
              <w:top w:val="nil"/>
              <w:left w:val="nil"/>
              <w:bottom w:val="nil"/>
              <w:right w:val="single" w:sz="4" w:space="0" w:color="auto"/>
            </w:tcBorders>
            <w:vAlign w:val="bottom"/>
          </w:tcPr>
          <w:p w:rsidR="00733219" w:rsidRDefault="00733219" w:rsidP="00733219">
            <w:pPr>
              <w:ind w:left="57"/>
            </w:pPr>
            <w:r>
              <w:t>нет</w:t>
            </w:r>
          </w:p>
        </w:tc>
        <w:tc>
          <w:tcPr>
            <w:tcW w:w="2749" w:type="dxa"/>
            <w:tcBorders>
              <w:top w:val="nil"/>
              <w:left w:val="nil"/>
              <w:bottom w:val="nil"/>
              <w:right w:val="single" w:sz="4" w:space="0" w:color="auto"/>
            </w:tcBorders>
            <w:vAlign w:val="bottom"/>
          </w:tcPr>
          <w:p w:rsidR="00733219" w:rsidRDefault="00733219" w:rsidP="00733219">
            <w:pPr>
              <w:ind w:left="57"/>
            </w:pPr>
          </w:p>
        </w:tc>
      </w:tr>
      <w:tr w:rsidR="00733219" w:rsidTr="00733219">
        <w:trPr>
          <w:trHeight w:val="158"/>
        </w:trPr>
        <w:tc>
          <w:tcPr>
            <w:tcW w:w="3928" w:type="dxa"/>
            <w:tcBorders>
              <w:top w:val="nil"/>
              <w:left w:val="single" w:sz="4" w:space="0" w:color="auto"/>
              <w:bottom w:val="nil"/>
              <w:right w:val="single" w:sz="4" w:space="0" w:color="auto"/>
            </w:tcBorders>
            <w:vAlign w:val="bottom"/>
          </w:tcPr>
          <w:p w:rsidR="00733219" w:rsidRDefault="00733219" w:rsidP="00733219">
            <w:pPr>
              <w:ind w:left="993"/>
            </w:pPr>
            <w:r>
              <w:t>калориферы</w:t>
            </w:r>
          </w:p>
        </w:tc>
        <w:tc>
          <w:tcPr>
            <w:tcW w:w="2749" w:type="dxa"/>
            <w:tcBorders>
              <w:top w:val="nil"/>
              <w:left w:val="nil"/>
              <w:bottom w:val="nil"/>
              <w:right w:val="single" w:sz="4" w:space="0" w:color="auto"/>
            </w:tcBorders>
            <w:vAlign w:val="bottom"/>
          </w:tcPr>
          <w:p w:rsidR="00733219" w:rsidRDefault="00733219" w:rsidP="00733219">
            <w:pPr>
              <w:ind w:left="57"/>
            </w:pPr>
            <w:r>
              <w:t>нет</w:t>
            </w:r>
          </w:p>
        </w:tc>
        <w:tc>
          <w:tcPr>
            <w:tcW w:w="2749" w:type="dxa"/>
            <w:tcBorders>
              <w:top w:val="nil"/>
              <w:left w:val="nil"/>
              <w:bottom w:val="nil"/>
              <w:right w:val="single" w:sz="4" w:space="0" w:color="auto"/>
            </w:tcBorders>
            <w:vAlign w:val="bottom"/>
          </w:tcPr>
          <w:p w:rsidR="00733219" w:rsidRDefault="00733219" w:rsidP="00733219">
            <w:pPr>
              <w:ind w:left="57"/>
            </w:pPr>
          </w:p>
        </w:tc>
      </w:tr>
      <w:tr w:rsidR="00733219" w:rsidTr="00733219">
        <w:trPr>
          <w:trHeight w:val="166"/>
        </w:trPr>
        <w:tc>
          <w:tcPr>
            <w:tcW w:w="3928" w:type="dxa"/>
            <w:tcBorders>
              <w:top w:val="nil"/>
              <w:left w:val="single" w:sz="4" w:space="0" w:color="auto"/>
              <w:bottom w:val="nil"/>
              <w:right w:val="single" w:sz="4" w:space="0" w:color="auto"/>
            </w:tcBorders>
            <w:vAlign w:val="bottom"/>
          </w:tcPr>
          <w:p w:rsidR="00733219" w:rsidRDefault="00733219" w:rsidP="00733219">
            <w:pPr>
              <w:ind w:left="993"/>
            </w:pPr>
            <w:r>
              <w:t>АГВ</w:t>
            </w:r>
          </w:p>
        </w:tc>
        <w:tc>
          <w:tcPr>
            <w:tcW w:w="2749" w:type="dxa"/>
            <w:tcBorders>
              <w:top w:val="nil"/>
              <w:left w:val="nil"/>
              <w:bottom w:val="nil"/>
              <w:right w:val="single" w:sz="4" w:space="0" w:color="auto"/>
            </w:tcBorders>
            <w:vAlign w:val="bottom"/>
          </w:tcPr>
          <w:p w:rsidR="00733219" w:rsidRDefault="00733219" w:rsidP="00733219">
            <w:pPr>
              <w:ind w:left="57"/>
            </w:pPr>
            <w:r>
              <w:t>нет</w:t>
            </w:r>
          </w:p>
        </w:tc>
        <w:tc>
          <w:tcPr>
            <w:tcW w:w="2749" w:type="dxa"/>
            <w:tcBorders>
              <w:top w:val="nil"/>
              <w:left w:val="nil"/>
              <w:bottom w:val="nil"/>
              <w:right w:val="single" w:sz="4" w:space="0" w:color="auto"/>
            </w:tcBorders>
            <w:vAlign w:val="bottom"/>
          </w:tcPr>
          <w:p w:rsidR="00733219" w:rsidRDefault="00733219" w:rsidP="00733219">
            <w:pPr>
              <w:ind w:left="57"/>
            </w:pPr>
          </w:p>
        </w:tc>
      </w:tr>
      <w:tr w:rsidR="00733219" w:rsidTr="00733219">
        <w:trPr>
          <w:trHeight w:val="158"/>
        </w:trPr>
        <w:tc>
          <w:tcPr>
            <w:tcW w:w="3928" w:type="dxa"/>
            <w:tcBorders>
              <w:top w:val="nil"/>
              <w:left w:val="single" w:sz="4" w:space="0" w:color="auto"/>
              <w:bottom w:val="single" w:sz="4" w:space="0" w:color="auto"/>
              <w:right w:val="single" w:sz="4" w:space="0" w:color="auto"/>
            </w:tcBorders>
            <w:vAlign w:val="bottom"/>
          </w:tcPr>
          <w:p w:rsidR="00733219" w:rsidRDefault="00733219" w:rsidP="00733219">
            <w:pPr>
              <w:ind w:left="993"/>
            </w:pPr>
            <w:r>
              <w:t>(другое)</w:t>
            </w:r>
          </w:p>
        </w:tc>
        <w:tc>
          <w:tcPr>
            <w:tcW w:w="2749" w:type="dxa"/>
            <w:tcBorders>
              <w:top w:val="nil"/>
              <w:left w:val="nil"/>
              <w:bottom w:val="single" w:sz="4" w:space="0" w:color="auto"/>
              <w:right w:val="single" w:sz="4" w:space="0" w:color="auto"/>
            </w:tcBorders>
            <w:vAlign w:val="bottom"/>
          </w:tcPr>
          <w:p w:rsidR="00733219" w:rsidRDefault="00733219" w:rsidP="00733219">
            <w:pPr>
              <w:ind w:left="57"/>
            </w:pPr>
          </w:p>
        </w:tc>
        <w:tc>
          <w:tcPr>
            <w:tcW w:w="2749" w:type="dxa"/>
            <w:tcBorders>
              <w:top w:val="nil"/>
              <w:left w:val="nil"/>
              <w:bottom w:val="single" w:sz="4" w:space="0" w:color="auto"/>
              <w:right w:val="single" w:sz="4" w:space="0" w:color="auto"/>
            </w:tcBorders>
            <w:vAlign w:val="bottom"/>
          </w:tcPr>
          <w:p w:rsidR="00733219" w:rsidRDefault="00733219" w:rsidP="00733219">
            <w:pPr>
              <w:ind w:left="57"/>
            </w:pPr>
          </w:p>
        </w:tc>
      </w:tr>
      <w:tr w:rsidR="00733219" w:rsidTr="00733219">
        <w:trPr>
          <w:trHeight w:val="166"/>
        </w:trPr>
        <w:tc>
          <w:tcPr>
            <w:tcW w:w="3928" w:type="dxa"/>
            <w:tcBorders>
              <w:top w:val="single" w:sz="4" w:space="0" w:color="auto"/>
              <w:left w:val="single" w:sz="4" w:space="0" w:color="auto"/>
              <w:bottom w:val="single" w:sz="4" w:space="0" w:color="auto"/>
              <w:right w:val="single" w:sz="4" w:space="0" w:color="auto"/>
            </w:tcBorders>
            <w:vAlign w:val="bottom"/>
          </w:tcPr>
          <w:p w:rsidR="00733219" w:rsidRDefault="00733219" w:rsidP="00733219">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tcPr>
          <w:p w:rsidR="00733219" w:rsidRDefault="00733219" w:rsidP="00733219">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733219" w:rsidRDefault="00733219" w:rsidP="00733219">
            <w:pPr>
              <w:ind w:left="57"/>
            </w:pPr>
          </w:p>
        </w:tc>
      </w:tr>
    </w:tbl>
    <w:p w:rsidR="00733219" w:rsidRDefault="00733219" w:rsidP="00733219"/>
    <w:p w:rsidR="00733219" w:rsidRDefault="00733219" w:rsidP="00733219">
      <w:r>
        <w:t>Председатель комитета по вопросам жизнеобеспечения,</w:t>
      </w:r>
    </w:p>
    <w:p w:rsidR="00733219" w:rsidRDefault="00733219" w:rsidP="00733219">
      <w:r>
        <w:t>строительства и дорожно-транспортному хозяйству</w:t>
      </w:r>
    </w:p>
    <w:p w:rsidR="00733219" w:rsidRDefault="00733219" w:rsidP="00733219">
      <w:r>
        <w:t>администрации   Щекинского  района.</w:t>
      </w:r>
    </w:p>
    <w:p w:rsidR="00733219" w:rsidRDefault="00733219" w:rsidP="00733219"/>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733219" w:rsidTr="00FE6FDA">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733219" w:rsidRDefault="00733219" w:rsidP="00733219">
            <w:pPr>
              <w:spacing w:line="276" w:lineRule="auto"/>
              <w:jc w:val="center"/>
            </w:pPr>
          </w:p>
        </w:tc>
        <w:tc>
          <w:tcPr>
            <w:tcW w:w="283" w:type="dxa"/>
            <w:gridSpan w:val="2"/>
            <w:vAlign w:val="bottom"/>
          </w:tcPr>
          <w:p w:rsidR="00733219" w:rsidRDefault="00733219" w:rsidP="00733219">
            <w:pPr>
              <w:spacing w:line="276" w:lineRule="auto"/>
            </w:pPr>
          </w:p>
        </w:tc>
        <w:tc>
          <w:tcPr>
            <w:tcW w:w="2665" w:type="dxa"/>
            <w:gridSpan w:val="4"/>
            <w:tcBorders>
              <w:top w:val="nil"/>
              <w:left w:val="nil"/>
              <w:bottom w:val="single" w:sz="4" w:space="0" w:color="auto"/>
              <w:right w:val="nil"/>
            </w:tcBorders>
            <w:vAlign w:val="bottom"/>
            <w:hideMark/>
          </w:tcPr>
          <w:p w:rsidR="00733219" w:rsidRDefault="00733219" w:rsidP="00733219">
            <w:pPr>
              <w:spacing w:line="276" w:lineRule="auto"/>
            </w:pPr>
            <w:r>
              <w:t>Субботин Д.А.</w:t>
            </w:r>
          </w:p>
        </w:tc>
      </w:tr>
      <w:tr w:rsidR="00733219" w:rsidTr="00FE6FDA">
        <w:trPr>
          <w:gridBefore w:val="3"/>
          <w:wBefore w:w="567" w:type="dxa"/>
        </w:trPr>
        <w:tc>
          <w:tcPr>
            <w:tcW w:w="2580" w:type="dxa"/>
            <w:gridSpan w:val="7"/>
            <w:hideMark/>
          </w:tcPr>
          <w:p w:rsidR="00733219" w:rsidRDefault="00733219" w:rsidP="00733219">
            <w:pPr>
              <w:spacing w:line="276" w:lineRule="auto"/>
              <w:jc w:val="center"/>
              <w:rPr>
                <w:sz w:val="18"/>
                <w:szCs w:val="18"/>
              </w:rPr>
            </w:pPr>
            <w:r>
              <w:rPr>
                <w:sz w:val="18"/>
                <w:szCs w:val="18"/>
              </w:rPr>
              <w:t>(подпись)</w:t>
            </w:r>
          </w:p>
        </w:tc>
        <w:tc>
          <w:tcPr>
            <w:tcW w:w="283" w:type="dxa"/>
          </w:tcPr>
          <w:p w:rsidR="00733219" w:rsidRDefault="00733219" w:rsidP="00733219">
            <w:pPr>
              <w:spacing w:line="276" w:lineRule="auto"/>
              <w:rPr>
                <w:sz w:val="18"/>
                <w:szCs w:val="18"/>
              </w:rPr>
            </w:pPr>
          </w:p>
        </w:tc>
        <w:tc>
          <w:tcPr>
            <w:tcW w:w="3402" w:type="dxa"/>
            <w:gridSpan w:val="3"/>
            <w:hideMark/>
          </w:tcPr>
          <w:p w:rsidR="00733219" w:rsidRDefault="00733219" w:rsidP="00733219">
            <w:pPr>
              <w:spacing w:line="276" w:lineRule="auto"/>
              <w:jc w:val="center"/>
              <w:rPr>
                <w:sz w:val="18"/>
                <w:szCs w:val="18"/>
              </w:rPr>
            </w:pPr>
            <w:r>
              <w:rPr>
                <w:sz w:val="18"/>
                <w:szCs w:val="18"/>
              </w:rPr>
              <w:t>(ф.и.о.)</w:t>
            </w:r>
          </w:p>
        </w:tc>
      </w:tr>
      <w:tr w:rsidR="00FE6FDA" w:rsidTr="00FE6FDA">
        <w:trPr>
          <w:gridAfter w:val="2"/>
          <w:wAfter w:w="3147" w:type="dxa"/>
        </w:trPr>
        <w:tc>
          <w:tcPr>
            <w:tcW w:w="187" w:type="dxa"/>
            <w:gridSpan w:val="2"/>
            <w:vAlign w:val="bottom"/>
            <w:hideMark/>
          </w:tcPr>
          <w:p w:rsidR="00FE6FDA" w:rsidRDefault="00FE6FDA" w:rsidP="00847DE5">
            <w:r>
              <w:t>“</w:t>
            </w:r>
          </w:p>
        </w:tc>
        <w:tc>
          <w:tcPr>
            <w:tcW w:w="425" w:type="dxa"/>
            <w:gridSpan w:val="2"/>
            <w:tcBorders>
              <w:top w:val="nil"/>
              <w:left w:val="nil"/>
              <w:bottom w:val="single" w:sz="4" w:space="0" w:color="auto"/>
              <w:right w:val="nil"/>
            </w:tcBorders>
            <w:vAlign w:val="bottom"/>
          </w:tcPr>
          <w:p w:rsidR="00FE6FDA" w:rsidRDefault="00FE6FDA" w:rsidP="00847DE5">
            <w:pPr>
              <w:jc w:val="center"/>
            </w:pPr>
            <w:r>
              <w:t>23</w:t>
            </w:r>
          </w:p>
        </w:tc>
        <w:tc>
          <w:tcPr>
            <w:tcW w:w="255" w:type="dxa"/>
            <w:vAlign w:val="bottom"/>
            <w:hideMark/>
          </w:tcPr>
          <w:p w:rsidR="00FE6FDA" w:rsidRDefault="00FE6FDA" w:rsidP="00847DE5"/>
        </w:tc>
        <w:tc>
          <w:tcPr>
            <w:tcW w:w="1531" w:type="dxa"/>
            <w:tcBorders>
              <w:top w:val="nil"/>
              <w:left w:val="nil"/>
              <w:bottom w:val="single" w:sz="4" w:space="0" w:color="auto"/>
              <w:right w:val="nil"/>
            </w:tcBorders>
            <w:vAlign w:val="bottom"/>
          </w:tcPr>
          <w:p w:rsidR="00FE6FDA" w:rsidRDefault="00FE6FDA" w:rsidP="00847DE5">
            <w:pPr>
              <w:jc w:val="center"/>
            </w:pPr>
            <w:r>
              <w:t>ноября</w:t>
            </w:r>
          </w:p>
        </w:tc>
        <w:tc>
          <w:tcPr>
            <w:tcW w:w="465" w:type="dxa"/>
            <w:gridSpan w:val="2"/>
            <w:vAlign w:val="bottom"/>
            <w:hideMark/>
          </w:tcPr>
          <w:p w:rsidR="00FE6FDA" w:rsidRPr="00A36813" w:rsidRDefault="00FE6FDA" w:rsidP="00847DE5">
            <w:pPr>
              <w:jc w:val="right"/>
              <w:rPr>
                <w:sz w:val="20"/>
                <w:szCs w:val="20"/>
              </w:rPr>
            </w:pPr>
          </w:p>
        </w:tc>
        <w:tc>
          <w:tcPr>
            <w:tcW w:w="567" w:type="dxa"/>
            <w:gridSpan w:val="3"/>
            <w:tcBorders>
              <w:top w:val="nil"/>
              <w:left w:val="nil"/>
              <w:bottom w:val="single" w:sz="4" w:space="0" w:color="auto"/>
              <w:right w:val="nil"/>
            </w:tcBorders>
            <w:vAlign w:val="bottom"/>
          </w:tcPr>
          <w:p w:rsidR="00FE6FDA" w:rsidRDefault="00FE6FDA" w:rsidP="00847DE5">
            <w:r>
              <w:t>2015</w:t>
            </w:r>
          </w:p>
        </w:tc>
        <w:tc>
          <w:tcPr>
            <w:tcW w:w="255" w:type="dxa"/>
            <w:vAlign w:val="bottom"/>
            <w:hideMark/>
          </w:tcPr>
          <w:p w:rsidR="00FE6FDA" w:rsidRDefault="00FE6FDA" w:rsidP="00847DE5">
            <w:pPr>
              <w:jc w:val="right"/>
            </w:pPr>
            <w:r>
              <w:t>г.</w:t>
            </w:r>
          </w:p>
        </w:tc>
      </w:tr>
    </w:tbl>
    <w:p w:rsidR="00FE6FDA" w:rsidRDefault="00FE6FDA" w:rsidP="00FE6FDA">
      <w:r>
        <w:t>М.П.</w:t>
      </w:r>
    </w:p>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BB71CF" w:rsidRDefault="00733219" w:rsidP="00733219">
      <w:pPr>
        <w:spacing w:before="360"/>
        <w:ind w:left="5103"/>
      </w:pPr>
      <w:r>
        <w:t xml:space="preserve">                </w:t>
      </w:r>
    </w:p>
    <w:p w:rsidR="00733219" w:rsidRDefault="00733219" w:rsidP="00733219">
      <w:pPr>
        <w:spacing w:before="360"/>
        <w:ind w:left="5103"/>
      </w:pPr>
      <w:r>
        <w:lastRenderedPageBreak/>
        <w:t xml:space="preserve"> Утверждаю</w:t>
      </w:r>
    </w:p>
    <w:p w:rsidR="00733219" w:rsidRDefault="00733219" w:rsidP="00733219">
      <w:pPr>
        <w:spacing w:before="120"/>
        <w:ind w:left="5103"/>
      </w:pPr>
      <w:r>
        <w:t>Заместитель главы администрации</w:t>
      </w:r>
    </w:p>
    <w:p w:rsidR="00733219" w:rsidRDefault="00733219" w:rsidP="00733219">
      <w:pPr>
        <w:ind w:left="5103"/>
      </w:pPr>
      <w:r>
        <w:t>Щекинского района</w:t>
      </w:r>
    </w:p>
    <w:p w:rsidR="00733219" w:rsidRDefault="00733219" w:rsidP="00733219">
      <w:pPr>
        <w:ind w:left="5103"/>
      </w:pPr>
      <w:r>
        <w:t xml:space="preserve"> по развитию инженерной  инфраструктуры        и жилищно-коммунальному хозяйству   </w:t>
      </w:r>
    </w:p>
    <w:p w:rsidR="00733219" w:rsidRDefault="00733219" w:rsidP="00733219">
      <w:pPr>
        <w:ind w:left="5103"/>
        <w:jc w:val="center"/>
      </w:pPr>
      <w:r>
        <w:t xml:space="preserve">                           </w:t>
      </w:r>
    </w:p>
    <w:p w:rsidR="00733219" w:rsidRDefault="00733219" w:rsidP="00733219">
      <w:pPr>
        <w:ind w:left="5103"/>
        <w:jc w:val="center"/>
      </w:pPr>
      <w:r>
        <w:t>______________________  А.П. Рыжков</w:t>
      </w:r>
    </w:p>
    <w:tbl>
      <w:tblPr>
        <w:tblW w:w="0" w:type="auto"/>
        <w:tblInd w:w="5670" w:type="dxa"/>
        <w:tblLayout w:type="fixed"/>
        <w:tblCellMar>
          <w:left w:w="28" w:type="dxa"/>
          <w:right w:w="28" w:type="dxa"/>
        </w:tblCellMar>
        <w:tblLook w:val="04A0"/>
      </w:tblPr>
      <w:tblGrid>
        <w:gridCol w:w="187"/>
        <w:gridCol w:w="425"/>
        <w:gridCol w:w="255"/>
        <w:gridCol w:w="2280"/>
        <w:gridCol w:w="465"/>
        <w:gridCol w:w="227"/>
        <w:gridCol w:w="255"/>
      </w:tblGrid>
      <w:tr w:rsidR="00085CA1" w:rsidTr="00921187">
        <w:tc>
          <w:tcPr>
            <w:tcW w:w="187" w:type="dxa"/>
            <w:vAlign w:val="bottom"/>
            <w:hideMark/>
          </w:tcPr>
          <w:p w:rsidR="00085CA1" w:rsidRDefault="00085CA1" w:rsidP="00921187">
            <w:pPr>
              <w:spacing w:line="276" w:lineRule="auto"/>
            </w:pPr>
            <w:r>
              <w:t>“</w:t>
            </w:r>
          </w:p>
        </w:tc>
        <w:tc>
          <w:tcPr>
            <w:tcW w:w="425" w:type="dxa"/>
            <w:tcBorders>
              <w:top w:val="nil"/>
              <w:left w:val="nil"/>
              <w:bottom w:val="single" w:sz="4" w:space="0" w:color="auto"/>
              <w:right w:val="nil"/>
            </w:tcBorders>
            <w:vAlign w:val="bottom"/>
          </w:tcPr>
          <w:p w:rsidR="00085CA1" w:rsidRDefault="00085CA1" w:rsidP="00921187">
            <w:pPr>
              <w:spacing w:line="276" w:lineRule="auto"/>
              <w:jc w:val="center"/>
            </w:pPr>
            <w:r>
              <w:t>23</w:t>
            </w:r>
          </w:p>
        </w:tc>
        <w:tc>
          <w:tcPr>
            <w:tcW w:w="255" w:type="dxa"/>
            <w:vAlign w:val="bottom"/>
            <w:hideMark/>
          </w:tcPr>
          <w:p w:rsidR="00085CA1" w:rsidRDefault="00085CA1" w:rsidP="00921187">
            <w:pPr>
              <w:spacing w:line="276" w:lineRule="auto"/>
            </w:pPr>
            <w:r>
              <w:t>”</w:t>
            </w:r>
          </w:p>
        </w:tc>
        <w:tc>
          <w:tcPr>
            <w:tcW w:w="2280" w:type="dxa"/>
            <w:tcBorders>
              <w:top w:val="nil"/>
              <w:left w:val="nil"/>
              <w:bottom w:val="single" w:sz="4" w:space="0" w:color="auto"/>
              <w:right w:val="nil"/>
            </w:tcBorders>
            <w:vAlign w:val="bottom"/>
          </w:tcPr>
          <w:p w:rsidR="00085CA1" w:rsidRDefault="00085CA1" w:rsidP="00921187">
            <w:pPr>
              <w:spacing w:line="276" w:lineRule="auto"/>
              <w:jc w:val="center"/>
            </w:pPr>
            <w:r>
              <w:t xml:space="preserve">         ноября       2015</w:t>
            </w:r>
          </w:p>
        </w:tc>
        <w:tc>
          <w:tcPr>
            <w:tcW w:w="465" w:type="dxa"/>
            <w:vAlign w:val="bottom"/>
          </w:tcPr>
          <w:p w:rsidR="00085CA1" w:rsidRDefault="00085CA1" w:rsidP="00921187">
            <w:pPr>
              <w:spacing w:line="276" w:lineRule="auto"/>
              <w:jc w:val="right"/>
            </w:pPr>
          </w:p>
        </w:tc>
        <w:tc>
          <w:tcPr>
            <w:tcW w:w="227" w:type="dxa"/>
            <w:tcBorders>
              <w:top w:val="nil"/>
              <w:left w:val="nil"/>
              <w:bottom w:val="single" w:sz="4" w:space="0" w:color="auto"/>
              <w:right w:val="nil"/>
            </w:tcBorders>
            <w:vAlign w:val="bottom"/>
          </w:tcPr>
          <w:p w:rsidR="00085CA1" w:rsidRDefault="00085CA1" w:rsidP="00921187">
            <w:pPr>
              <w:spacing w:line="276" w:lineRule="auto"/>
            </w:pPr>
          </w:p>
        </w:tc>
        <w:tc>
          <w:tcPr>
            <w:tcW w:w="255" w:type="dxa"/>
            <w:vAlign w:val="bottom"/>
            <w:hideMark/>
          </w:tcPr>
          <w:p w:rsidR="00085CA1" w:rsidRDefault="00085CA1" w:rsidP="00921187">
            <w:pPr>
              <w:spacing w:line="276" w:lineRule="auto"/>
              <w:jc w:val="right"/>
            </w:pPr>
            <w:r>
              <w:t>г.</w:t>
            </w:r>
          </w:p>
        </w:tc>
      </w:tr>
    </w:tbl>
    <w:p w:rsidR="00085CA1" w:rsidRDefault="00085CA1" w:rsidP="00085CA1">
      <w:pPr>
        <w:ind w:left="6521" w:right="1416"/>
        <w:jc w:val="center"/>
        <w:rPr>
          <w:sz w:val="18"/>
          <w:szCs w:val="18"/>
        </w:rPr>
      </w:pPr>
      <w:r>
        <w:rPr>
          <w:sz w:val="18"/>
          <w:szCs w:val="18"/>
        </w:rPr>
        <w:t>(дата утверждения)</w:t>
      </w:r>
    </w:p>
    <w:p w:rsidR="00085CA1" w:rsidRDefault="00085CA1" w:rsidP="00733219">
      <w:pPr>
        <w:ind w:left="5103"/>
        <w:jc w:val="center"/>
      </w:pPr>
    </w:p>
    <w:p w:rsidR="00733219" w:rsidRDefault="00733219" w:rsidP="00733219">
      <w:pPr>
        <w:spacing w:before="400"/>
        <w:jc w:val="center"/>
        <w:rPr>
          <w:b/>
          <w:bCs/>
          <w:sz w:val="26"/>
          <w:szCs w:val="26"/>
        </w:rPr>
      </w:pPr>
      <w:r>
        <w:rPr>
          <w:b/>
          <w:bCs/>
          <w:sz w:val="26"/>
          <w:szCs w:val="26"/>
        </w:rPr>
        <w:t>АКТ</w:t>
      </w:r>
    </w:p>
    <w:p w:rsidR="00733219" w:rsidRDefault="00733219" w:rsidP="00733219">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733219" w:rsidRDefault="00733219" w:rsidP="00733219">
      <w:pPr>
        <w:spacing w:before="240"/>
        <w:jc w:val="center"/>
      </w:pPr>
      <w:r>
        <w:rPr>
          <w:lang w:val="en-US"/>
        </w:rPr>
        <w:t>I</w:t>
      </w:r>
      <w:r>
        <w:t>. Общие сведения о многоквартирном доме</w:t>
      </w:r>
    </w:p>
    <w:p w:rsidR="00733219" w:rsidRDefault="00733219" w:rsidP="00733219">
      <w:pPr>
        <w:spacing w:before="240"/>
        <w:ind w:firstLine="567"/>
        <w:rPr>
          <w:b/>
        </w:rPr>
      </w:pPr>
      <w:r>
        <w:t xml:space="preserve">1. Адрес многоквартирного дома    </w:t>
      </w:r>
      <w:r>
        <w:rPr>
          <w:b/>
        </w:rPr>
        <w:t>ул. Дружбы</w:t>
      </w:r>
      <w:r w:rsidR="00BB71CF">
        <w:rPr>
          <w:b/>
        </w:rPr>
        <w:t>,</w:t>
      </w:r>
      <w:r>
        <w:rPr>
          <w:b/>
        </w:rPr>
        <w:t xml:space="preserve"> д. 4</w:t>
      </w:r>
    </w:p>
    <w:p w:rsidR="00733219" w:rsidRDefault="00733219" w:rsidP="00733219">
      <w:pPr>
        <w:pBdr>
          <w:top w:val="single" w:sz="4" w:space="0" w:color="auto"/>
        </w:pBdr>
        <w:ind w:left="4054"/>
        <w:rPr>
          <w:sz w:val="2"/>
          <w:szCs w:val="2"/>
        </w:rPr>
      </w:pPr>
    </w:p>
    <w:p w:rsidR="00733219" w:rsidRDefault="00733219" w:rsidP="00733219">
      <w:pPr>
        <w:ind w:firstLine="567"/>
        <w:rPr>
          <w:sz w:val="2"/>
          <w:szCs w:val="2"/>
        </w:rPr>
      </w:pPr>
      <w:r>
        <w:t xml:space="preserve">2. Кадастровый номер многоквартирного дома (при его наличии)  </w:t>
      </w:r>
    </w:p>
    <w:p w:rsidR="00733219" w:rsidRDefault="00733219" w:rsidP="00733219">
      <w:pPr>
        <w:pBdr>
          <w:top w:val="single" w:sz="4" w:space="1" w:color="auto"/>
        </w:pBdr>
        <w:ind w:left="567"/>
        <w:rPr>
          <w:sz w:val="2"/>
          <w:szCs w:val="2"/>
        </w:rPr>
      </w:pPr>
    </w:p>
    <w:p w:rsidR="00733219" w:rsidRDefault="00733219" w:rsidP="00733219">
      <w:pPr>
        <w:ind w:firstLine="567"/>
      </w:pPr>
      <w:r>
        <w:t xml:space="preserve">3. Серия, тип постройки   </w:t>
      </w:r>
      <w:r>
        <w:rPr>
          <w:b/>
        </w:rPr>
        <w:t>жилой дом</w:t>
      </w:r>
    </w:p>
    <w:p w:rsidR="00733219" w:rsidRDefault="00733219" w:rsidP="00733219">
      <w:pPr>
        <w:pBdr>
          <w:top w:val="single" w:sz="4" w:space="1" w:color="auto"/>
        </w:pBdr>
        <w:ind w:left="3175"/>
        <w:rPr>
          <w:sz w:val="2"/>
          <w:szCs w:val="2"/>
        </w:rPr>
      </w:pPr>
    </w:p>
    <w:p w:rsidR="00733219" w:rsidRDefault="00733219" w:rsidP="00733219">
      <w:pPr>
        <w:ind w:firstLine="567"/>
        <w:rPr>
          <w:b/>
        </w:rPr>
      </w:pPr>
      <w:r>
        <w:t xml:space="preserve">4. Год постройки  </w:t>
      </w:r>
      <w:r>
        <w:rPr>
          <w:b/>
        </w:rPr>
        <w:t>1960</w:t>
      </w:r>
    </w:p>
    <w:p w:rsidR="00733219" w:rsidRDefault="00733219" w:rsidP="00733219">
      <w:pPr>
        <w:pBdr>
          <w:top w:val="single" w:sz="4" w:space="1" w:color="auto"/>
        </w:pBdr>
        <w:ind w:left="2438"/>
        <w:rPr>
          <w:b/>
          <w:sz w:val="2"/>
          <w:szCs w:val="2"/>
        </w:rPr>
      </w:pPr>
    </w:p>
    <w:p w:rsidR="00733219" w:rsidRDefault="00733219" w:rsidP="00733219">
      <w:pPr>
        <w:ind w:firstLine="567"/>
        <w:rPr>
          <w:sz w:val="2"/>
          <w:szCs w:val="2"/>
        </w:rPr>
      </w:pPr>
      <w:r>
        <w:t xml:space="preserve">5. Степень износа по данным государственного технического учета    </w:t>
      </w:r>
      <w:r>
        <w:rPr>
          <w:b/>
        </w:rPr>
        <w:t>45%</w:t>
      </w:r>
    </w:p>
    <w:p w:rsidR="00733219" w:rsidRDefault="00733219" w:rsidP="00733219">
      <w:pPr>
        <w:pBdr>
          <w:top w:val="single" w:sz="4" w:space="1" w:color="auto"/>
        </w:pBdr>
        <w:ind w:left="567"/>
        <w:rPr>
          <w:sz w:val="2"/>
          <w:szCs w:val="2"/>
        </w:rPr>
      </w:pPr>
    </w:p>
    <w:p w:rsidR="00733219" w:rsidRDefault="00733219" w:rsidP="00733219">
      <w:pPr>
        <w:ind w:firstLine="567"/>
      </w:pPr>
      <w:r>
        <w:t xml:space="preserve">6. Степень фактического износа  </w:t>
      </w:r>
    </w:p>
    <w:p w:rsidR="00733219" w:rsidRDefault="00733219" w:rsidP="00733219">
      <w:pPr>
        <w:pBdr>
          <w:top w:val="single" w:sz="4" w:space="1" w:color="auto"/>
        </w:pBdr>
        <w:ind w:left="3969"/>
        <w:rPr>
          <w:sz w:val="2"/>
          <w:szCs w:val="2"/>
        </w:rPr>
      </w:pPr>
    </w:p>
    <w:p w:rsidR="00733219" w:rsidRDefault="00733219" w:rsidP="00733219">
      <w:pPr>
        <w:ind w:firstLine="567"/>
      </w:pPr>
      <w:r>
        <w:t xml:space="preserve">7. Год последнего капитального ремонта  </w:t>
      </w:r>
      <w:r>
        <w:rPr>
          <w:b/>
        </w:rPr>
        <w:t>нет</w:t>
      </w:r>
    </w:p>
    <w:p w:rsidR="00733219" w:rsidRDefault="00733219" w:rsidP="00733219">
      <w:pPr>
        <w:pBdr>
          <w:top w:val="single" w:sz="4" w:space="1" w:color="auto"/>
        </w:pBdr>
        <w:ind w:left="4865"/>
        <w:rPr>
          <w:sz w:val="2"/>
          <w:szCs w:val="2"/>
        </w:rPr>
      </w:pPr>
    </w:p>
    <w:p w:rsidR="00733219" w:rsidRDefault="00733219" w:rsidP="00733219">
      <w:pPr>
        <w:ind w:firstLine="567"/>
        <w:jc w:val="both"/>
      </w:pPr>
      <w:r>
        <w:t>8. Реквизиты правового акта о признании многоквартирного дома аварийным и подлежащим сносу  -</w:t>
      </w:r>
    </w:p>
    <w:p w:rsidR="00733219" w:rsidRDefault="00733219" w:rsidP="00733219">
      <w:pPr>
        <w:pBdr>
          <w:top w:val="single" w:sz="4" w:space="1" w:color="auto"/>
        </w:pBdr>
        <w:ind w:left="709"/>
        <w:rPr>
          <w:sz w:val="2"/>
          <w:szCs w:val="2"/>
        </w:rPr>
      </w:pPr>
    </w:p>
    <w:p w:rsidR="00733219" w:rsidRDefault="00733219" w:rsidP="00733219">
      <w:pPr>
        <w:ind w:firstLine="567"/>
      </w:pPr>
      <w:r>
        <w:t xml:space="preserve">9. Количество этажей </w:t>
      </w:r>
      <w:r>
        <w:rPr>
          <w:b/>
        </w:rPr>
        <w:t xml:space="preserve"> 1</w:t>
      </w:r>
    </w:p>
    <w:p w:rsidR="00733219" w:rsidRDefault="00733219" w:rsidP="00733219">
      <w:pPr>
        <w:pBdr>
          <w:top w:val="single" w:sz="4" w:space="1" w:color="auto"/>
        </w:pBdr>
        <w:ind w:left="2920"/>
        <w:rPr>
          <w:sz w:val="2"/>
          <w:szCs w:val="2"/>
        </w:rPr>
      </w:pPr>
    </w:p>
    <w:p w:rsidR="00733219" w:rsidRDefault="00733219" w:rsidP="00733219">
      <w:pPr>
        <w:ind w:firstLine="567"/>
        <w:rPr>
          <w:b/>
        </w:rPr>
      </w:pPr>
      <w:r>
        <w:t xml:space="preserve">10. Наличие подвала    </w:t>
      </w:r>
      <w:r>
        <w:rPr>
          <w:b/>
        </w:rPr>
        <w:t>нет</w:t>
      </w:r>
    </w:p>
    <w:p w:rsidR="00733219" w:rsidRDefault="00733219" w:rsidP="00733219">
      <w:pPr>
        <w:pBdr>
          <w:top w:val="single" w:sz="4" w:space="1" w:color="auto"/>
        </w:pBdr>
        <w:ind w:left="2835"/>
        <w:rPr>
          <w:sz w:val="2"/>
          <w:szCs w:val="2"/>
        </w:rPr>
      </w:pPr>
    </w:p>
    <w:p w:rsidR="00733219" w:rsidRDefault="00733219" w:rsidP="00733219">
      <w:pPr>
        <w:ind w:firstLine="567"/>
        <w:rPr>
          <w:b/>
        </w:rPr>
      </w:pPr>
      <w:r>
        <w:t xml:space="preserve">11. Наличие цокольного этажа  </w:t>
      </w:r>
      <w:r>
        <w:rPr>
          <w:b/>
        </w:rPr>
        <w:t>нет</w:t>
      </w:r>
    </w:p>
    <w:p w:rsidR="00733219" w:rsidRDefault="00733219" w:rsidP="00733219">
      <w:pPr>
        <w:pBdr>
          <w:top w:val="single" w:sz="4" w:space="1" w:color="auto"/>
        </w:pBdr>
        <w:ind w:left="3828"/>
        <w:rPr>
          <w:sz w:val="2"/>
          <w:szCs w:val="2"/>
        </w:rPr>
      </w:pPr>
    </w:p>
    <w:p w:rsidR="00733219" w:rsidRDefault="00733219" w:rsidP="00733219">
      <w:pPr>
        <w:ind w:firstLine="567"/>
        <w:rPr>
          <w:b/>
        </w:rPr>
      </w:pPr>
      <w:r>
        <w:t xml:space="preserve">12. Наличие мансарды  </w:t>
      </w:r>
      <w:r>
        <w:rPr>
          <w:b/>
        </w:rPr>
        <w:t>нет</w:t>
      </w:r>
    </w:p>
    <w:p w:rsidR="00733219" w:rsidRDefault="00733219" w:rsidP="00733219">
      <w:pPr>
        <w:pBdr>
          <w:top w:val="single" w:sz="4" w:space="1" w:color="auto"/>
        </w:pBdr>
        <w:ind w:left="3005"/>
        <w:rPr>
          <w:sz w:val="2"/>
          <w:szCs w:val="2"/>
        </w:rPr>
      </w:pPr>
    </w:p>
    <w:p w:rsidR="00733219" w:rsidRDefault="00733219" w:rsidP="00733219">
      <w:pPr>
        <w:ind w:firstLine="567"/>
        <w:rPr>
          <w:b/>
        </w:rPr>
      </w:pPr>
      <w:r>
        <w:t xml:space="preserve">13. Наличие мезонина  </w:t>
      </w:r>
      <w:r>
        <w:rPr>
          <w:b/>
        </w:rPr>
        <w:t>нет</w:t>
      </w:r>
    </w:p>
    <w:p w:rsidR="00733219" w:rsidRDefault="00733219" w:rsidP="00733219">
      <w:pPr>
        <w:pBdr>
          <w:top w:val="single" w:sz="4" w:space="1" w:color="auto"/>
        </w:pBdr>
        <w:ind w:left="2977"/>
        <w:rPr>
          <w:sz w:val="2"/>
          <w:szCs w:val="2"/>
        </w:rPr>
      </w:pPr>
    </w:p>
    <w:p w:rsidR="00733219" w:rsidRDefault="00733219" w:rsidP="00733219">
      <w:pPr>
        <w:ind w:firstLine="567"/>
        <w:rPr>
          <w:b/>
        </w:rPr>
      </w:pPr>
      <w:r>
        <w:t xml:space="preserve">14. Количество квартир </w:t>
      </w:r>
      <w:r>
        <w:rPr>
          <w:b/>
        </w:rPr>
        <w:t>6</w:t>
      </w:r>
    </w:p>
    <w:p w:rsidR="00733219" w:rsidRDefault="00733219" w:rsidP="00733219">
      <w:pPr>
        <w:pBdr>
          <w:top w:val="single" w:sz="4" w:space="1" w:color="auto"/>
        </w:pBdr>
        <w:ind w:left="3119"/>
        <w:rPr>
          <w:sz w:val="2"/>
          <w:szCs w:val="2"/>
        </w:rPr>
      </w:pPr>
    </w:p>
    <w:p w:rsidR="00733219" w:rsidRDefault="00733219" w:rsidP="00733219">
      <w:pPr>
        <w:ind w:firstLine="567"/>
        <w:jc w:val="both"/>
        <w:rPr>
          <w:sz w:val="2"/>
          <w:szCs w:val="2"/>
        </w:rPr>
      </w:pPr>
      <w:r>
        <w:t>15. Количество нежилых помещений, не входящих в состав общего имущества</w:t>
      </w:r>
      <w:r>
        <w:br/>
      </w:r>
    </w:p>
    <w:p w:rsidR="00733219" w:rsidRDefault="00733219" w:rsidP="00733219">
      <w:pPr>
        <w:ind w:left="567"/>
      </w:pPr>
    </w:p>
    <w:p w:rsidR="00733219" w:rsidRDefault="00733219" w:rsidP="00733219">
      <w:pPr>
        <w:pBdr>
          <w:top w:val="single" w:sz="4" w:space="1" w:color="auto"/>
        </w:pBdr>
        <w:ind w:left="567"/>
        <w:rPr>
          <w:sz w:val="2"/>
          <w:szCs w:val="2"/>
        </w:rPr>
      </w:pPr>
    </w:p>
    <w:p w:rsidR="00733219" w:rsidRDefault="00733219" w:rsidP="00733219">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Pr>
          <w:b/>
        </w:rPr>
        <w:t>нет</w:t>
      </w:r>
    </w:p>
    <w:p w:rsidR="00733219" w:rsidRDefault="00733219" w:rsidP="00733219">
      <w:pPr>
        <w:pBdr>
          <w:top w:val="single" w:sz="4" w:space="1" w:color="auto"/>
        </w:pBdr>
        <w:rPr>
          <w:sz w:val="2"/>
          <w:szCs w:val="2"/>
        </w:rPr>
      </w:pPr>
    </w:p>
    <w:p w:rsidR="00733219" w:rsidRDefault="00733219" w:rsidP="00733219">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733219" w:rsidRDefault="00733219" w:rsidP="00733219">
      <w:r>
        <w:t xml:space="preserve">               нет</w:t>
      </w:r>
    </w:p>
    <w:p w:rsidR="00733219" w:rsidRDefault="00733219" w:rsidP="00733219">
      <w:pPr>
        <w:pBdr>
          <w:top w:val="single" w:sz="4" w:space="1" w:color="auto"/>
        </w:pBdr>
        <w:rPr>
          <w:sz w:val="2"/>
          <w:szCs w:val="2"/>
        </w:rPr>
      </w:pPr>
    </w:p>
    <w:p w:rsidR="00733219" w:rsidRDefault="00733219" w:rsidP="00733219">
      <w:pPr>
        <w:tabs>
          <w:tab w:val="center" w:pos="5387"/>
          <w:tab w:val="left" w:pos="7371"/>
        </w:tabs>
        <w:ind w:firstLine="567"/>
      </w:pPr>
      <w:r>
        <w:t xml:space="preserve">18. Строительный объем  </w:t>
      </w:r>
      <w:r>
        <w:rPr>
          <w:b/>
        </w:rPr>
        <w:t>639</w:t>
      </w:r>
      <w:r>
        <w:tab/>
      </w:r>
      <w:r>
        <w:tab/>
        <w:t>куб. м</w:t>
      </w:r>
    </w:p>
    <w:p w:rsidR="00733219" w:rsidRDefault="00733219" w:rsidP="00733219">
      <w:pPr>
        <w:tabs>
          <w:tab w:val="center" w:pos="5387"/>
          <w:tab w:val="left" w:pos="7371"/>
        </w:tabs>
        <w:ind w:firstLine="567"/>
      </w:pPr>
      <w:r>
        <w:t>19. Площадь:</w:t>
      </w:r>
    </w:p>
    <w:p w:rsidR="00733219" w:rsidRDefault="00733219" w:rsidP="00733219">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144,5</w:t>
      </w:r>
      <w:r>
        <w:tab/>
      </w:r>
      <w:r>
        <w:tab/>
        <w:t>кв. м</w:t>
      </w:r>
    </w:p>
    <w:p w:rsidR="00733219" w:rsidRDefault="00733219" w:rsidP="00733219">
      <w:pPr>
        <w:pBdr>
          <w:top w:val="single" w:sz="4" w:space="1" w:color="auto"/>
        </w:pBdr>
        <w:ind w:left="1049" w:right="5642"/>
        <w:rPr>
          <w:sz w:val="2"/>
          <w:szCs w:val="2"/>
        </w:rPr>
      </w:pPr>
    </w:p>
    <w:p w:rsidR="00733219" w:rsidRDefault="00733219" w:rsidP="00733219">
      <w:pPr>
        <w:tabs>
          <w:tab w:val="center" w:pos="7598"/>
          <w:tab w:val="right" w:pos="10206"/>
        </w:tabs>
        <w:ind w:firstLine="567"/>
      </w:pPr>
      <w:r>
        <w:t xml:space="preserve">б) жилых помещений (общая площадь квартир)  </w:t>
      </w:r>
      <w:r>
        <w:rPr>
          <w:b/>
        </w:rPr>
        <w:t>144,5</w:t>
      </w:r>
      <w:r>
        <w:tab/>
        <w:t>кв. м</w:t>
      </w:r>
    </w:p>
    <w:p w:rsidR="00733219" w:rsidRDefault="00733219" w:rsidP="00733219">
      <w:pPr>
        <w:pBdr>
          <w:top w:val="single" w:sz="4" w:space="1" w:color="auto"/>
        </w:pBdr>
        <w:ind w:left="5585" w:right="624"/>
        <w:rPr>
          <w:sz w:val="2"/>
          <w:szCs w:val="2"/>
        </w:rPr>
      </w:pPr>
    </w:p>
    <w:p w:rsidR="00733219" w:rsidRDefault="00733219" w:rsidP="00733219">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733219" w:rsidRDefault="00733219" w:rsidP="00733219">
      <w:pPr>
        <w:pBdr>
          <w:top w:val="single" w:sz="4" w:space="1" w:color="auto"/>
        </w:pBdr>
        <w:ind w:left="3941" w:right="2240"/>
        <w:rPr>
          <w:sz w:val="2"/>
          <w:szCs w:val="2"/>
        </w:rPr>
      </w:pPr>
    </w:p>
    <w:p w:rsidR="00733219" w:rsidRDefault="00733219" w:rsidP="00733219">
      <w:pPr>
        <w:tabs>
          <w:tab w:val="center" w:pos="6804"/>
          <w:tab w:val="left" w:pos="8931"/>
        </w:tabs>
        <w:ind w:firstLine="567"/>
        <w:jc w:val="both"/>
      </w:pPr>
      <w:r>
        <w:lastRenderedPageBreak/>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733219" w:rsidRDefault="00733219" w:rsidP="00733219">
      <w:pPr>
        <w:pBdr>
          <w:top w:val="single" w:sz="4" w:space="1" w:color="auto"/>
        </w:pBdr>
        <w:ind w:left="4734" w:right="1389"/>
        <w:rPr>
          <w:sz w:val="2"/>
          <w:szCs w:val="2"/>
        </w:rPr>
      </w:pPr>
    </w:p>
    <w:p w:rsidR="00733219" w:rsidRDefault="00733219" w:rsidP="00733219">
      <w:pPr>
        <w:tabs>
          <w:tab w:val="center" w:pos="5245"/>
          <w:tab w:val="left" w:pos="7088"/>
        </w:tabs>
        <w:ind w:firstLine="567"/>
      </w:pPr>
      <w:r>
        <w:t xml:space="preserve">20. Количество лестниц   </w:t>
      </w:r>
      <w:r>
        <w:tab/>
        <w:t>шт.</w:t>
      </w:r>
    </w:p>
    <w:p w:rsidR="00733219" w:rsidRDefault="00733219" w:rsidP="00733219">
      <w:pPr>
        <w:pBdr>
          <w:top w:val="single" w:sz="4" w:space="1" w:color="auto"/>
        </w:pBdr>
        <w:ind w:left="3147" w:right="3232"/>
        <w:rPr>
          <w:sz w:val="2"/>
          <w:szCs w:val="2"/>
        </w:rPr>
      </w:pPr>
    </w:p>
    <w:p w:rsidR="00733219" w:rsidRDefault="00733219" w:rsidP="00733219">
      <w:pPr>
        <w:ind w:firstLine="567"/>
        <w:jc w:val="both"/>
        <w:rPr>
          <w:sz w:val="2"/>
          <w:szCs w:val="2"/>
        </w:rPr>
      </w:pPr>
      <w:r>
        <w:t>21. Уборочная площадь лестниц (включая межквартирные лестничные площадки)</w:t>
      </w:r>
      <w:r>
        <w:br/>
      </w:r>
    </w:p>
    <w:p w:rsidR="00733219" w:rsidRDefault="00733219" w:rsidP="00733219">
      <w:pPr>
        <w:tabs>
          <w:tab w:val="left" w:pos="3969"/>
        </w:tabs>
        <w:rPr>
          <w:sz w:val="2"/>
          <w:szCs w:val="2"/>
        </w:rPr>
      </w:pPr>
      <w:r>
        <w:tab/>
        <w:t>кв. м</w:t>
      </w:r>
    </w:p>
    <w:p w:rsidR="00733219" w:rsidRDefault="00733219" w:rsidP="00733219">
      <w:pPr>
        <w:tabs>
          <w:tab w:val="center" w:pos="7230"/>
          <w:tab w:val="left" w:pos="9356"/>
        </w:tabs>
        <w:ind w:firstLine="567"/>
      </w:pPr>
      <w:r>
        <w:t xml:space="preserve">22. Уборочная площадь общих коридоров  </w:t>
      </w:r>
      <w:r>
        <w:tab/>
        <w:t>кв. м</w:t>
      </w:r>
    </w:p>
    <w:p w:rsidR="00733219" w:rsidRDefault="00733219" w:rsidP="00733219">
      <w:pPr>
        <w:pBdr>
          <w:top w:val="single" w:sz="4" w:space="1" w:color="auto"/>
        </w:pBdr>
        <w:ind w:left="4990" w:right="964"/>
        <w:rPr>
          <w:sz w:val="2"/>
          <w:szCs w:val="2"/>
        </w:rPr>
      </w:pPr>
    </w:p>
    <w:p w:rsidR="00733219" w:rsidRDefault="00733219" w:rsidP="00733219">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Pr>
          <w:b/>
        </w:rPr>
        <w:t xml:space="preserve">)              </w:t>
      </w:r>
      <w:r>
        <w:tab/>
      </w:r>
      <w:r>
        <w:tab/>
        <w:t>кв. м</w:t>
      </w:r>
    </w:p>
    <w:p w:rsidR="00733219" w:rsidRDefault="00733219" w:rsidP="00733219">
      <w:pPr>
        <w:pBdr>
          <w:top w:val="single" w:sz="4" w:space="1" w:color="auto"/>
        </w:pBdr>
        <w:ind w:left="4082" w:right="1814"/>
        <w:rPr>
          <w:sz w:val="2"/>
          <w:szCs w:val="2"/>
        </w:rPr>
      </w:pPr>
    </w:p>
    <w:p w:rsidR="00733219" w:rsidRDefault="00733219" w:rsidP="00733219">
      <w:pPr>
        <w:ind w:firstLine="567"/>
        <w:jc w:val="both"/>
        <w:rPr>
          <w:b/>
        </w:rPr>
      </w:pPr>
      <w:r>
        <w:t xml:space="preserve">24. Площадь земельного участка, входящего в состав общего имущества многоквартирного дома  </w:t>
      </w:r>
      <w:r>
        <w:rPr>
          <w:b/>
        </w:rPr>
        <w:t>1464</w:t>
      </w:r>
    </w:p>
    <w:p w:rsidR="00733219" w:rsidRDefault="00733219" w:rsidP="00733219">
      <w:pPr>
        <w:pBdr>
          <w:top w:val="single" w:sz="4" w:space="1" w:color="auto"/>
        </w:pBdr>
        <w:ind w:left="601"/>
        <w:rPr>
          <w:sz w:val="2"/>
          <w:szCs w:val="2"/>
        </w:rPr>
      </w:pPr>
    </w:p>
    <w:p w:rsidR="00733219" w:rsidRDefault="00733219" w:rsidP="00733219">
      <w:pPr>
        <w:ind w:firstLine="567"/>
        <w:rPr>
          <w:b/>
          <w:sz w:val="2"/>
          <w:szCs w:val="2"/>
        </w:rPr>
      </w:pPr>
      <w:r>
        <w:t>25. Кадастровый номер земельного участка (при его наличии)71:32:010205:2981</w:t>
      </w:r>
    </w:p>
    <w:p w:rsidR="00733219" w:rsidRDefault="00733219" w:rsidP="00733219">
      <w:pPr>
        <w:pBdr>
          <w:top w:val="single" w:sz="4" w:space="1" w:color="auto"/>
        </w:pBdr>
        <w:rPr>
          <w:sz w:val="2"/>
          <w:szCs w:val="2"/>
        </w:rPr>
      </w:pPr>
    </w:p>
    <w:p w:rsidR="00733219" w:rsidRDefault="00733219" w:rsidP="00733219">
      <w:pPr>
        <w:spacing w:before="360" w:after="240"/>
        <w:jc w:val="center"/>
      </w:pPr>
      <w:r>
        <w:rPr>
          <w:lang w:val="en-US"/>
        </w:rPr>
        <w:t>II</w:t>
      </w:r>
      <w:r>
        <w:t>. Техническое состояние многоквартирного дома, включая пристройки</w:t>
      </w:r>
    </w:p>
    <w:tbl>
      <w:tblPr>
        <w:tblW w:w="9420" w:type="dxa"/>
        <w:tblLayout w:type="fixed"/>
        <w:tblCellMar>
          <w:left w:w="28" w:type="dxa"/>
          <w:right w:w="28" w:type="dxa"/>
        </w:tblCellMar>
        <w:tblLook w:val="04A0"/>
      </w:tblPr>
      <w:tblGrid>
        <w:gridCol w:w="3926"/>
        <w:gridCol w:w="2747"/>
        <w:gridCol w:w="2747"/>
      </w:tblGrid>
      <w:tr w:rsidR="00733219" w:rsidTr="00733219">
        <w:trPr>
          <w:trHeight w:val="648"/>
        </w:trPr>
        <w:tc>
          <w:tcPr>
            <w:tcW w:w="3928" w:type="dxa"/>
            <w:tcBorders>
              <w:top w:val="single" w:sz="4" w:space="0" w:color="auto"/>
              <w:left w:val="single" w:sz="4" w:space="0" w:color="auto"/>
              <w:bottom w:val="single" w:sz="4" w:space="0" w:color="auto"/>
              <w:right w:val="single" w:sz="4" w:space="0" w:color="auto"/>
            </w:tcBorders>
            <w:hideMark/>
          </w:tcPr>
          <w:p w:rsidR="00733219" w:rsidRDefault="00733219" w:rsidP="00733219">
            <w:pPr>
              <w:spacing w:line="276" w:lineRule="auto"/>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hideMark/>
          </w:tcPr>
          <w:p w:rsidR="00733219" w:rsidRDefault="00733219" w:rsidP="00733219">
            <w:pPr>
              <w:spacing w:line="276" w:lineRule="auto"/>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hideMark/>
          </w:tcPr>
          <w:p w:rsidR="00733219" w:rsidRDefault="00733219" w:rsidP="00733219">
            <w:pPr>
              <w:spacing w:line="276" w:lineRule="auto"/>
              <w:jc w:val="center"/>
            </w:pPr>
            <w:r>
              <w:t>Техническое состояние элементов общего имущества многоквартирного дома</w:t>
            </w:r>
          </w:p>
        </w:tc>
      </w:tr>
      <w:tr w:rsidR="00733219" w:rsidTr="00733219">
        <w:trPr>
          <w:trHeight w:val="158"/>
        </w:trPr>
        <w:tc>
          <w:tcPr>
            <w:tcW w:w="3928"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Бутовый-ленточный</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Искривление горизонтальных линий</w:t>
            </w:r>
          </w:p>
        </w:tc>
      </w:tr>
      <w:tr w:rsidR="00733219" w:rsidTr="00733219">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Кирпичные, т.с.= 0,60см</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 xml:space="preserve">Выветривание швов </w:t>
            </w:r>
          </w:p>
        </w:tc>
      </w:tr>
      <w:tr w:rsidR="00733219" w:rsidTr="00733219">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 xml:space="preserve">Трещины в местах сопряжения </w:t>
            </w:r>
          </w:p>
        </w:tc>
      </w:tr>
      <w:tr w:rsidR="00733219" w:rsidTr="00733219">
        <w:trPr>
          <w:cantSplit/>
          <w:trHeight w:val="158"/>
        </w:trPr>
        <w:tc>
          <w:tcPr>
            <w:tcW w:w="3928" w:type="dxa"/>
            <w:tcBorders>
              <w:top w:val="nil"/>
              <w:left w:val="single" w:sz="4" w:space="0" w:color="auto"/>
              <w:bottom w:val="nil"/>
              <w:right w:val="single" w:sz="4" w:space="0" w:color="auto"/>
            </w:tcBorders>
            <w:hideMark/>
          </w:tcPr>
          <w:p w:rsidR="00733219" w:rsidRDefault="00733219" w:rsidP="00733219">
            <w:pPr>
              <w:spacing w:line="276" w:lineRule="auto"/>
              <w:ind w:left="57"/>
            </w:pPr>
            <w:r>
              <w:t>4. Перекрытия</w:t>
            </w:r>
          </w:p>
        </w:tc>
        <w:tc>
          <w:tcPr>
            <w:tcW w:w="2749" w:type="dxa"/>
            <w:vMerge w:val="restart"/>
            <w:tcBorders>
              <w:top w:val="nil"/>
              <w:left w:val="single" w:sz="4" w:space="0" w:color="auto"/>
              <w:bottom w:val="nil"/>
              <w:right w:val="single" w:sz="4" w:space="0" w:color="auto"/>
            </w:tcBorders>
            <w:hideMark/>
          </w:tcPr>
          <w:p w:rsidR="00733219" w:rsidRDefault="00733219" w:rsidP="00733219">
            <w:pPr>
              <w:spacing w:line="276" w:lineRule="auto"/>
              <w:ind w:left="57"/>
            </w:pPr>
            <w:r>
              <w:t>Деревянные отепленные</w:t>
            </w:r>
          </w:p>
        </w:tc>
        <w:tc>
          <w:tcPr>
            <w:tcW w:w="2749" w:type="dxa"/>
            <w:vMerge w:val="restart"/>
            <w:tcBorders>
              <w:top w:val="nil"/>
              <w:left w:val="single" w:sz="4" w:space="0" w:color="auto"/>
              <w:bottom w:val="nil"/>
              <w:right w:val="single" w:sz="4" w:space="0" w:color="auto"/>
            </w:tcBorders>
            <w:hideMark/>
          </w:tcPr>
          <w:p w:rsidR="00733219" w:rsidRDefault="00733219" w:rsidP="00733219">
            <w:pPr>
              <w:spacing w:line="276" w:lineRule="auto"/>
              <w:ind w:left="57"/>
            </w:pPr>
            <w:r>
              <w:t>трещины</w:t>
            </w:r>
          </w:p>
        </w:tc>
      </w:tr>
      <w:tr w:rsidR="00733219" w:rsidTr="00733219">
        <w:trPr>
          <w:cantSplit/>
          <w:trHeight w:val="72"/>
        </w:trPr>
        <w:tc>
          <w:tcPr>
            <w:tcW w:w="3928" w:type="dxa"/>
            <w:tcBorders>
              <w:top w:val="nil"/>
              <w:left w:val="single" w:sz="4" w:space="0" w:color="auto"/>
              <w:bottom w:val="nil"/>
              <w:right w:val="single" w:sz="4" w:space="0" w:color="auto"/>
            </w:tcBorders>
            <w:hideMark/>
          </w:tcPr>
          <w:p w:rsidR="00733219" w:rsidRDefault="00733219" w:rsidP="00733219">
            <w:pPr>
              <w:spacing w:line="276" w:lineRule="auto"/>
              <w:ind w:left="992"/>
            </w:pPr>
            <w:r>
              <w:t>чердачные</w:t>
            </w:r>
          </w:p>
        </w:tc>
        <w:tc>
          <w:tcPr>
            <w:tcW w:w="2749" w:type="dxa"/>
            <w:vMerge/>
            <w:tcBorders>
              <w:top w:val="nil"/>
              <w:left w:val="single" w:sz="4" w:space="0" w:color="auto"/>
              <w:bottom w:val="nil"/>
              <w:right w:val="single" w:sz="4" w:space="0" w:color="auto"/>
            </w:tcBorders>
            <w:vAlign w:val="center"/>
            <w:hideMark/>
          </w:tcPr>
          <w:p w:rsidR="00733219" w:rsidRDefault="00733219" w:rsidP="00733219"/>
        </w:tc>
        <w:tc>
          <w:tcPr>
            <w:tcW w:w="2749" w:type="dxa"/>
            <w:vMerge/>
            <w:tcBorders>
              <w:top w:val="nil"/>
              <w:left w:val="single" w:sz="4" w:space="0" w:color="auto"/>
              <w:bottom w:val="nil"/>
              <w:right w:val="single" w:sz="4" w:space="0" w:color="auto"/>
            </w:tcBorders>
            <w:vAlign w:val="center"/>
            <w:hideMark/>
          </w:tcPr>
          <w:p w:rsidR="00733219" w:rsidRDefault="00733219" w:rsidP="00733219"/>
        </w:tc>
      </w:tr>
      <w:tr w:rsidR="00733219" w:rsidTr="00733219">
        <w:trPr>
          <w:trHeight w:val="158"/>
        </w:trPr>
        <w:tc>
          <w:tcPr>
            <w:tcW w:w="3928" w:type="dxa"/>
            <w:tcBorders>
              <w:top w:val="nil"/>
              <w:left w:val="single" w:sz="4" w:space="0" w:color="auto"/>
              <w:bottom w:val="nil"/>
              <w:right w:val="single" w:sz="4" w:space="0" w:color="auto"/>
            </w:tcBorders>
            <w:hideMark/>
          </w:tcPr>
          <w:p w:rsidR="00733219" w:rsidRDefault="00733219" w:rsidP="00733219">
            <w:pPr>
              <w:spacing w:line="276" w:lineRule="auto"/>
              <w:ind w:left="992"/>
            </w:pPr>
            <w:r>
              <w:t>междуэтажные</w:t>
            </w:r>
          </w:p>
        </w:tc>
        <w:tc>
          <w:tcPr>
            <w:tcW w:w="2749" w:type="dxa"/>
            <w:tcBorders>
              <w:top w:val="nil"/>
              <w:left w:val="single" w:sz="4" w:space="0" w:color="auto"/>
              <w:bottom w:val="nil"/>
              <w:right w:val="single" w:sz="4" w:space="0" w:color="auto"/>
            </w:tcBorders>
            <w:hideMark/>
          </w:tcPr>
          <w:p w:rsidR="00733219" w:rsidRDefault="00733219" w:rsidP="00733219">
            <w:pPr>
              <w:spacing w:line="276" w:lineRule="auto"/>
              <w:ind w:left="57"/>
            </w:pPr>
            <w:r>
              <w:t>----------«---------</w:t>
            </w:r>
          </w:p>
        </w:tc>
        <w:tc>
          <w:tcPr>
            <w:tcW w:w="2749" w:type="dxa"/>
            <w:tcBorders>
              <w:top w:val="nil"/>
              <w:left w:val="single" w:sz="4" w:space="0" w:color="auto"/>
              <w:bottom w:val="nil"/>
              <w:right w:val="single" w:sz="4" w:space="0" w:color="auto"/>
            </w:tcBorders>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nil"/>
              <w:right w:val="single" w:sz="4" w:space="0" w:color="auto"/>
            </w:tcBorders>
            <w:hideMark/>
          </w:tcPr>
          <w:p w:rsidR="00733219" w:rsidRDefault="00733219" w:rsidP="00733219">
            <w:pPr>
              <w:spacing w:line="276" w:lineRule="auto"/>
              <w:ind w:left="992"/>
            </w:pPr>
            <w:r>
              <w:t>подвальные</w:t>
            </w:r>
          </w:p>
        </w:tc>
        <w:tc>
          <w:tcPr>
            <w:tcW w:w="2749" w:type="dxa"/>
            <w:tcBorders>
              <w:top w:val="nil"/>
              <w:left w:val="single" w:sz="4" w:space="0" w:color="auto"/>
              <w:bottom w:val="nil"/>
              <w:right w:val="single" w:sz="4" w:space="0" w:color="auto"/>
            </w:tcBorders>
            <w:hideMark/>
          </w:tcPr>
          <w:p w:rsidR="00733219" w:rsidRDefault="00733219" w:rsidP="00733219">
            <w:pPr>
              <w:spacing w:line="276" w:lineRule="auto"/>
              <w:ind w:left="57"/>
            </w:pPr>
            <w:r>
              <w:t>----------«---------</w:t>
            </w:r>
          </w:p>
        </w:tc>
        <w:tc>
          <w:tcPr>
            <w:tcW w:w="2749" w:type="dxa"/>
            <w:tcBorders>
              <w:top w:val="nil"/>
              <w:left w:val="single" w:sz="4" w:space="0" w:color="auto"/>
              <w:bottom w:val="nil"/>
              <w:right w:val="single" w:sz="4" w:space="0" w:color="auto"/>
            </w:tcBorders>
          </w:tcPr>
          <w:p w:rsidR="00733219" w:rsidRDefault="00733219" w:rsidP="00733219">
            <w:pPr>
              <w:spacing w:line="276" w:lineRule="auto"/>
              <w:ind w:left="57"/>
            </w:pPr>
          </w:p>
        </w:tc>
      </w:tr>
      <w:tr w:rsidR="00733219" w:rsidTr="00733219">
        <w:trPr>
          <w:trHeight w:val="166"/>
        </w:trPr>
        <w:tc>
          <w:tcPr>
            <w:tcW w:w="3928" w:type="dxa"/>
            <w:tcBorders>
              <w:top w:val="nil"/>
              <w:left w:val="single" w:sz="4" w:space="0" w:color="auto"/>
              <w:bottom w:val="nil"/>
              <w:right w:val="single" w:sz="4" w:space="0" w:color="auto"/>
            </w:tcBorders>
            <w:hideMark/>
          </w:tcPr>
          <w:p w:rsidR="00733219" w:rsidRDefault="00733219" w:rsidP="00733219">
            <w:pPr>
              <w:spacing w:line="276" w:lineRule="auto"/>
              <w:ind w:left="992"/>
            </w:pPr>
            <w:r>
              <w:t>(другое)</w:t>
            </w:r>
          </w:p>
        </w:tc>
        <w:tc>
          <w:tcPr>
            <w:tcW w:w="2749" w:type="dxa"/>
            <w:tcBorders>
              <w:top w:val="nil"/>
              <w:left w:val="single" w:sz="4" w:space="0" w:color="auto"/>
              <w:bottom w:val="nil"/>
              <w:right w:val="single" w:sz="4" w:space="0" w:color="auto"/>
            </w:tcBorders>
          </w:tcPr>
          <w:p w:rsidR="00733219" w:rsidRDefault="00733219" w:rsidP="00733219">
            <w:pPr>
              <w:spacing w:line="276" w:lineRule="auto"/>
              <w:ind w:left="57"/>
            </w:pPr>
          </w:p>
        </w:tc>
        <w:tc>
          <w:tcPr>
            <w:tcW w:w="2749" w:type="dxa"/>
            <w:tcBorders>
              <w:top w:val="nil"/>
              <w:left w:val="single" w:sz="4" w:space="0" w:color="auto"/>
              <w:bottom w:val="nil"/>
              <w:right w:val="single" w:sz="4" w:space="0" w:color="auto"/>
            </w:tcBorders>
          </w:tcPr>
          <w:p w:rsidR="00733219" w:rsidRDefault="00733219" w:rsidP="00733219">
            <w:pPr>
              <w:spacing w:line="276" w:lineRule="auto"/>
              <w:ind w:left="57"/>
            </w:pPr>
          </w:p>
        </w:tc>
      </w:tr>
      <w:tr w:rsidR="00733219" w:rsidTr="00733219">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Трещины коньковых плит</w:t>
            </w:r>
          </w:p>
        </w:tc>
      </w:tr>
      <w:tr w:rsidR="00733219" w:rsidTr="00733219">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Стертость выколы</w:t>
            </w:r>
          </w:p>
        </w:tc>
      </w:tr>
      <w:tr w:rsidR="00733219" w:rsidTr="00733219">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733219" w:rsidRDefault="00733219" w:rsidP="00733219">
            <w:pPr>
              <w:spacing w:line="276" w:lineRule="auto"/>
              <w:ind w:left="57"/>
            </w:pPr>
            <w:r>
              <w:t>7. Проемы</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Двойные створные</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Переплеты рассохлись</w:t>
            </w:r>
          </w:p>
        </w:tc>
      </w:tr>
      <w:tr w:rsidR="00733219" w:rsidTr="00733219">
        <w:trPr>
          <w:cantSplit/>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окна</w:t>
            </w:r>
          </w:p>
        </w:tc>
        <w:tc>
          <w:tcPr>
            <w:tcW w:w="2749" w:type="dxa"/>
            <w:vMerge/>
            <w:tcBorders>
              <w:top w:val="single" w:sz="4" w:space="0" w:color="auto"/>
              <w:left w:val="nil"/>
              <w:bottom w:val="nil"/>
              <w:right w:val="single" w:sz="4" w:space="0" w:color="auto"/>
            </w:tcBorders>
            <w:vAlign w:val="center"/>
            <w:hideMark/>
          </w:tcPr>
          <w:p w:rsidR="00733219" w:rsidRDefault="00733219" w:rsidP="00733219"/>
        </w:tc>
        <w:tc>
          <w:tcPr>
            <w:tcW w:w="2749" w:type="dxa"/>
            <w:vMerge/>
            <w:tcBorders>
              <w:top w:val="single" w:sz="4" w:space="0" w:color="auto"/>
              <w:left w:val="nil"/>
              <w:bottom w:val="nil"/>
              <w:right w:val="single" w:sz="4" w:space="0" w:color="auto"/>
            </w:tcBorders>
            <w:vAlign w:val="center"/>
            <w:hideMark/>
          </w:tcPr>
          <w:p w:rsidR="00733219" w:rsidRDefault="00733219" w:rsidP="00733219"/>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двери</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филенчатые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Полотна осели</w:t>
            </w:r>
          </w:p>
        </w:tc>
      </w:tr>
      <w:tr w:rsidR="00733219" w:rsidTr="00733219">
        <w:trPr>
          <w:trHeight w:val="166"/>
        </w:trPr>
        <w:tc>
          <w:tcPr>
            <w:tcW w:w="3928" w:type="dxa"/>
            <w:tcBorders>
              <w:top w:val="nil"/>
              <w:left w:val="single" w:sz="4" w:space="0" w:color="auto"/>
              <w:bottom w:val="single" w:sz="4" w:space="0" w:color="auto"/>
              <w:right w:val="single" w:sz="4" w:space="0" w:color="auto"/>
            </w:tcBorders>
            <w:vAlign w:val="bottom"/>
            <w:hideMark/>
          </w:tcPr>
          <w:p w:rsidR="00733219" w:rsidRDefault="00733219" w:rsidP="00733219">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r>
      <w:tr w:rsidR="00733219" w:rsidTr="00733219">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733219" w:rsidRDefault="00733219" w:rsidP="00733219">
            <w:pPr>
              <w:spacing w:line="276" w:lineRule="auto"/>
              <w:ind w:left="57"/>
            </w:pPr>
            <w:r>
              <w:t>8. Отделка</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 xml:space="preserve"> отслоение  штукатурного и окрасочного слоя.</w:t>
            </w:r>
          </w:p>
        </w:tc>
      </w:tr>
      <w:tr w:rsidR="00733219" w:rsidTr="00733219">
        <w:trPr>
          <w:cantSplit/>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внутренняя</w:t>
            </w:r>
          </w:p>
        </w:tc>
        <w:tc>
          <w:tcPr>
            <w:tcW w:w="2749" w:type="dxa"/>
            <w:vMerge/>
            <w:tcBorders>
              <w:top w:val="single" w:sz="4" w:space="0" w:color="auto"/>
              <w:left w:val="nil"/>
              <w:bottom w:val="nil"/>
              <w:right w:val="single" w:sz="4" w:space="0" w:color="auto"/>
            </w:tcBorders>
            <w:vAlign w:val="center"/>
            <w:hideMark/>
          </w:tcPr>
          <w:p w:rsidR="00733219" w:rsidRDefault="00733219" w:rsidP="00733219"/>
        </w:tc>
        <w:tc>
          <w:tcPr>
            <w:tcW w:w="2749" w:type="dxa"/>
            <w:vMerge/>
            <w:tcBorders>
              <w:top w:val="single" w:sz="4" w:space="0" w:color="auto"/>
              <w:left w:val="nil"/>
              <w:bottom w:val="nil"/>
              <w:right w:val="single" w:sz="4" w:space="0" w:color="auto"/>
            </w:tcBorders>
            <w:vAlign w:val="center"/>
            <w:hideMark/>
          </w:tcPr>
          <w:p w:rsidR="00733219" w:rsidRDefault="00733219" w:rsidP="00733219"/>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наружная</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66"/>
        </w:trPr>
        <w:tc>
          <w:tcPr>
            <w:tcW w:w="3928" w:type="dxa"/>
            <w:tcBorders>
              <w:top w:val="nil"/>
              <w:left w:val="single" w:sz="4" w:space="0" w:color="auto"/>
              <w:bottom w:val="single" w:sz="4" w:space="0" w:color="auto"/>
              <w:right w:val="single" w:sz="4" w:space="0" w:color="auto"/>
            </w:tcBorders>
            <w:vAlign w:val="bottom"/>
            <w:hideMark/>
          </w:tcPr>
          <w:p w:rsidR="00733219" w:rsidRDefault="00733219" w:rsidP="00733219">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r>
      <w:tr w:rsidR="00733219" w:rsidTr="00733219">
        <w:trPr>
          <w:cantSplit/>
          <w:trHeight w:val="473"/>
        </w:trPr>
        <w:tc>
          <w:tcPr>
            <w:tcW w:w="3928" w:type="dxa"/>
            <w:tcBorders>
              <w:top w:val="single" w:sz="4" w:space="0" w:color="auto"/>
              <w:left w:val="single" w:sz="4" w:space="0" w:color="auto"/>
              <w:bottom w:val="nil"/>
              <w:right w:val="single" w:sz="4" w:space="0" w:color="auto"/>
            </w:tcBorders>
            <w:vAlign w:val="bottom"/>
            <w:hideMark/>
          </w:tcPr>
          <w:p w:rsidR="00733219" w:rsidRDefault="00733219" w:rsidP="00733219">
            <w:pPr>
              <w:spacing w:line="276" w:lineRule="auto"/>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733219" w:rsidRDefault="00733219" w:rsidP="00733219">
            <w:pPr>
              <w:spacing w:line="276" w:lineRule="auto"/>
              <w:ind w:left="57"/>
            </w:pPr>
          </w:p>
          <w:p w:rsidR="00733219" w:rsidRDefault="00733219" w:rsidP="00733219">
            <w:pPr>
              <w:spacing w:line="276" w:lineRule="auto"/>
              <w:ind w:left="57"/>
            </w:pPr>
            <w:r>
              <w:t>есть</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удовлетворительное</w:t>
            </w:r>
          </w:p>
        </w:tc>
      </w:tr>
      <w:tr w:rsidR="00733219" w:rsidTr="00733219">
        <w:trPr>
          <w:cantSplit/>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ванны напольные</w:t>
            </w:r>
          </w:p>
        </w:tc>
        <w:tc>
          <w:tcPr>
            <w:tcW w:w="2749" w:type="dxa"/>
            <w:vMerge/>
            <w:tcBorders>
              <w:top w:val="single" w:sz="4" w:space="0" w:color="auto"/>
              <w:left w:val="nil"/>
              <w:bottom w:val="nil"/>
              <w:right w:val="single" w:sz="4" w:space="0" w:color="auto"/>
            </w:tcBorders>
            <w:vAlign w:val="center"/>
            <w:hideMark/>
          </w:tcPr>
          <w:p w:rsidR="00733219" w:rsidRDefault="00733219" w:rsidP="00733219"/>
        </w:tc>
        <w:tc>
          <w:tcPr>
            <w:tcW w:w="2749" w:type="dxa"/>
            <w:vMerge/>
            <w:tcBorders>
              <w:top w:val="single" w:sz="4" w:space="0" w:color="auto"/>
              <w:left w:val="nil"/>
              <w:bottom w:val="nil"/>
              <w:right w:val="single" w:sz="4" w:space="0" w:color="auto"/>
            </w:tcBorders>
            <w:vAlign w:val="center"/>
            <w:hideMark/>
          </w:tcPr>
          <w:p w:rsidR="00733219" w:rsidRDefault="00733219" w:rsidP="00733219"/>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электроплиты</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нет</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315"/>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lastRenderedPageBreak/>
              <w:t>телефонные сети и оборудование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нет</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324"/>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сети проводного радиовещания</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есть</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удовлетворительное</w:t>
            </w:r>
          </w:p>
        </w:tc>
      </w:tr>
      <w:tr w:rsidR="00733219" w:rsidTr="00733219">
        <w:trPr>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сигнализация</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мусоропровод</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лифт</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вентиляция</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есть</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удовлетворительное</w:t>
            </w:r>
          </w:p>
        </w:tc>
      </w:tr>
      <w:tr w:rsidR="00733219" w:rsidTr="00733219">
        <w:trPr>
          <w:trHeight w:val="158"/>
        </w:trPr>
        <w:tc>
          <w:tcPr>
            <w:tcW w:w="3928" w:type="dxa"/>
            <w:tcBorders>
              <w:top w:val="nil"/>
              <w:left w:val="single" w:sz="4" w:space="0" w:color="auto"/>
              <w:bottom w:val="single" w:sz="4" w:space="0" w:color="auto"/>
              <w:right w:val="single" w:sz="4" w:space="0" w:color="auto"/>
            </w:tcBorders>
            <w:vAlign w:val="bottom"/>
            <w:hideMark/>
          </w:tcPr>
          <w:p w:rsidR="00733219" w:rsidRDefault="00733219" w:rsidP="00733219">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r>
      <w:tr w:rsidR="00733219" w:rsidTr="00733219">
        <w:trPr>
          <w:cantSplit/>
          <w:trHeight w:val="482"/>
        </w:trPr>
        <w:tc>
          <w:tcPr>
            <w:tcW w:w="3928" w:type="dxa"/>
            <w:tcBorders>
              <w:top w:val="single" w:sz="4" w:space="0" w:color="auto"/>
              <w:left w:val="single" w:sz="4" w:space="0" w:color="auto"/>
              <w:bottom w:val="nil"/>
              <w:right w:val="single" w:sz="4" w:space="0" w:color="auto"/>
            </w:tcBorders>
            <w:vAlign w:val="bottom"/>
            <w:hideMark/>
          </w:tcPr>
          <w:p w:rsidR="00733219" w:rsidRDefault="00733219" w:rsidP="00733219">
            <w:pPr>
              <w:spacing w:line="276" w:lineRule="auto"/>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центральное</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Потеря эластичности</w:t>
            </w:r>
          </w:p>
        </w:tc>
      </w:tr>
      <w:tr w:rsidR="00733219" w:rsidTr="00733219">
        <w:trPr>
          <w:cantSplit/>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электроснабжение</w:t>
            </w:r>
          </w:p>
        </w:tc>
        <w:tc>
          <w:tcPr>
            <w:tcW w:w="2749" w:type="dxa"/>
            <w:vMerge/>
            <w:tcBorders>
              <w:top w:val="single" w:sz="4" w:space="0" w:color="auto"/>
              <w:left w:val="nil"/>
              <w:bottom w:val="nil"/>
              <w:right w:val="single" w:sz="4" w:space="0" w:color="auto"/>
            </w:tcBorders>
            <w:vAlign w:val="center"/>
            <w:hideMark/>
          </w:tcPr>
          <w:p w:rsidR="00733219" w:rsidRDefault="00733219" w:rsidP="00733219"/>
        </w:tc>
        <w:tc>
          <w:tcPr>
            <w:tcW w:w="2749" w:type="dxa"/>
            <w:vMerge/>
            <w:tcBorders>
              <w:top w:val="single" w:sz="4" w:space="0" w:color="auto"/>
              <w:left w:val="nil"/>
              <w:bottom w:val="nil"/>
              <w:right w:val="single" w:sz="4" w:space="0" w:color="auto"/>
            </w:tcBorders>
            <w:vAlign w:val="center"/>
            <w:hideMark/>
          </w:tcPr>
          <w:p w:rsidR="00733219" w:rsidRDefault="00733219" w:rsidP="00733219"/>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холодное водоснабжение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 xml:space="preserve">Коррозия трубопровода </w:t>
            </w:r>
          </w:p>
        </w:tc>
      </w:tr>
      <w:tr w:rsidR="00733219" w:rsidTr="00733219">
        <w:trPr>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горячее водоснабжение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нет</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водоотведение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Выгребная яма</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удовлетворительное</w:t>
            </w:r>
          </w:p>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газоснабжение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удовлетворительное</w:t>
            </w:r>
          </w:p>
        </w:tc>
      </w:tr>
      <w:tr w:rsidR="00733219" w:rsidTr="00733219">
        <w:trPr>
          <w:trHeight w:val="324"/>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отопление (от внешних котельных)</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Коррозия трубопровода</w:t>
            </w:r>
          </w:p>
        </w:tc>
      </w:tr>
      <w:tr w:rsidR="00733219" w:rsidTr="00733219">
        <w:trPr>
          <w:trHeight w:val="324"/>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отопление (от домовой котельной) печи</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нет</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калориферы</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нет</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АГВ</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нет</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single" w:sz="4" w:space="0" w:color="auto"/>
              <w:right w:val="single" w:sz="4" w:space="0" w:color="auto"/>
            </w:tcBorders>
            <w:vAlign w:val="bottom"/>
            <w:hideMark/>
          </w:tcPr>
          <w:p w:rsidR="00733219" w:rsidRDefault="00733219" w:rsidP="00733219">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r>
      <w:tr w:rsidR="00733219" w:rsidTr="00733219">
        <w:trPr>
          <w:trHeight w:val="166"/>
        </w:trPr>
        <w:tc>
          <w:tcPr>
            <w:tcW w:w="3928"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733219" w:rsidRDefault="00733219" w:rsidP="00733219">
            <w:pPr>
              <w:spacing w:line="276" w:lineRule="auto"/>
              <w:ind w:left="57"/>
            </w:pPr>
          </w:p>
        </w:tc>
      </w:tr>
    </w:tbl>
    <w:p w:rsidR="00733219" w:rsidRDefault="00733219" w:rsidP="00733219"/>
    <w:p w:rsidR="00733219" w:rsidRDefault="00733219" w:rsidP="00733219">
      <w:r>
        <w:t>Председатель комитета по вопросам жизнеобеспечения,</w:t>
      </w:r>
    </w:p>
    <w:p w:rsidR="00733219" w:rsidRDefault="00733219" w:rsidP="00733219">
      <w:r>
        <w:t>строительства и дорожно-транспортному хозяйству</w:t>
      </w:r>
    </w:p>
    <w:p w:rsidR="00733219" w:rsidRDefault="00733219" w:rsidP="00733219">
      <w:r>
        <w:t>администрации   Щекинского  района.</w:t>
      </w:r>
    </w:p>
    <w:p w:rsidR="00733219" w:rsidRDefault="00733219" w:rsidP="00733219"/>
    <w:tbl>
      <w:tblPr>
        <w:tblW w:w="0" w:type="auto"/>
        <w:tblInd w:w="170" w:type="dxa"/>
        <w:tblLayout w:type="fixed"/>
        <w:tblCellMar>
          <w:left w:w="28" w:type="dxa"/>
          <w:right w:w="28" w:type="dxa"/>
        </w:tblCellMar>
        <w:tblLook w:val="04A0"/>
      </w:tblPr>
      <w:tblGrid>
        <w:gridCol w:w="397"/>
        <w:gridCol w:w="2183"/>
        <w:gridCol w:w="283"/>
        <w:gridCol w:w="114"/>
        <w:gridCol w:w="283"/>
        <w:gridCol w:w="2268"/>
        <w:gridCol w:w="1134"/>
      </w:tblGrid>
      <w:tr w:rsidR="00733219" w:rsidTr="00733219">
        <w:trPr>
          <w:gridAfter w:val="1"/>
          <w:wAfter w:w="1134" w:type="dxa"/>
        </w:trPr>
        <w:tc>
          <w:tcPr>
            <w:tcW w:w="2580" w:type="dxa"/>
            <w:gridSpan w:val="2"/>
            <w:tcBorders>
              <w:top w:val="nil"/>
              <w:left w:val="nil"/>
              <w:bottom w:val="single" w:sz="4" w:space="0" w:color="auto"/>
              <w:right w:val="nil"/>
            </w:tcBorders>
            <w:vAlign w:val="bottom"/>
          </w:tcPr>
          <w:p w:rsidR="00733219" w:rsidRDefault="00733219" w:rsidP="00733219">
            <w:pPr>
              <w:spacing w:line="276" w:lineRule="auto"/>
              <w:jc w:val="center"/>
            </w:pPr>
          </w:p>
        </w:tc>
        <w:tc>
          <w:tcPr>
            <w:tcW w:w="283" w:type="dxa"/>
            <w:vAlign w:val="bottom"/>
          </w:tcPr>
          <w:p w:rsidR="00733219" w:rsidRDefault="00733219" w:rsidP="00733219">
            <w:pPr>
              <w:spacing w:line="276" w:lineRule="auto"/>
            </w:pPr>
          </w:p>
        </w:tc>
        <w:tc>
          <w:tcPr>
            <w:tcW w:w="2665" w:type="dxa"/>
            <w:gridSpan w:val="3"/>
            <w:tcBorders>
              <w:top w:val="nil"/>
              <w:left w:val="nil"/>
              <w:bottom w:val="single" w:sz="4" w:space="0" w:color="auto"/>
              <w:right w:val="nil"/>
            </w:tcBorders>
            <w:vAlign w:val="bottom"/>
            <w:hideMark/>
          </w:tcPr>
          <w:p w:rsidR="00733219" w:rsidRDefault="00733219" w:rsidP="00733219">
            <w:pPr>
              <w:spacing w:line="276" w:lineRule="auto"/>
            </w:pPr>
            <w:r>
              <w:t>Субботин Д.А.</w:t>
            </w:r>
          </w:p>
        </w:tc>
      </w:tr>
      <w:tr w:rsidR="00733219" w:rsidTr="00733219">
        <w:trPr>
          <w:gridBefore w:val="1"/>
          <w:wBefore w:w="397" w:type="dxa"/>
        </w:trPr>
        <w:tc>
          <w:tcPr>
            <w:tcW w:w="2580" w:type="dxa"/>
            <w:gridSpan w:val="3"/>
            <w:hideMark/>
          </w:tcPr>
          <w:p w:rsidR="00733219" w:rsidRDefault="00733219" w:rsidP="00733219">
            <w:pPr>
              <w:spacing w:line="276" w:lineRule="auto"/>
              <w:jc w:val="center"/>
              <w:rPr>
                <w:sz w:val="18"/>
                <w:szCs w:val="18"/>
              </w:rPr>
            </w:pPr>
            <w:r>
              <w:rPr>
                <w:sz w:val="18"/>
                <w:szCs w:val="18"/>
              </w:rPr>
              <w:t>(подпись)</w:t>
            </w:r>
          </w:p>
        </w:tc>
        <w:tc>
          <w:tcPr>
            <w:tcW w:w="283" w:type="dxa"/>
          </w:tcPr>
          <w:p w:rsidR="00733219" w:rsidRDefault="00733219" w:rsidP="00733219">
            <w:pPr>
              <w:spacing w:line="276" w:lineRule="auto"/>
              <w:rPr>
                <w:sz w:val="18"/>
                <w:szCs w:val="18"/>
              </w:rPr>
            </w:pPr>
          </w:p>
        </w:tc>
        <w:tc>
          <w:tcPr>
            <w:tcW w:w="3402" w:type="dxa"/>
            <w:gridSpan w:val="2"/>
            <w:hideMark/>
          </w:tcPr>
          <w:p w:rsidR="00733219" w:rsidRDefault="00733219" w:rsidP="00733219">
            <w:pPr>
              <w:spacing w:line="276" w:lineRule="auto"/>
              <w:jc w:val="center"/>
              <w:rPr>
                <w:sz w:val="18"/>
                <w:szCs w:val="18"/>
              </w:rPr>
            </w:pPr>
            <w:r>
              <w:rPr>
                <w:sz w:val="18"/>
                <w:szCs w:val="18"/>
              </w:rPr>
              <w:t>(ф.и.о.)</w:t>
            </w:r>
          </w:p>
        </w:tc>
      </w:tr>
    </w:tbl>
    <w:p w:rsidR="00733219" w:rsidRDefault="00733219" w:rsidP="00733219"/>
    <w:tbl>
      <w:tblPr>
        <w:tblW w:w="0" w:type="auto"/>
        <w:tblLayout w:type="fixed"/>
        <w:tblCellMar>
          <w:left w:w="28" w:type="dxa"/>
          <w:right w:w="28" w:type="dxa"/>
        </w:tblCellMar>
        <w:tblLook w:val="04A0"/>
      </w:tblPr>
      <w:tblGrid>
        <w:gridCol w:w="187"/>
        <w:gridCol w:w="425"/>
        <w:gridCol w:w="255"/>
        <w:gridCol w:w="1531"/>
        <w:gridCol w:w="465"/>
        <w:gridCol w:w="567"/>
        <w:gridCol w:w="255"/>
      </w:tblGrid>
      <w:tr w:rsidR="00733219" w:rsidTr="00085CA1">
        <w:tc>
          <w:tcPr>
            <w:tcW w:w="187" w:type="dxa"/>
            <w:vAlign w:val="bottom"/>
            <w:hideMark/>
          </w:tcPr>
          <w:p w:rsidR="00733219" w:rsidRDefault="00733219" w:rsidP="00733219">
            <w:pPr>
              <w:spacing w:line="276" w:lineRule="auto"/>
            </w:pPr>
            <w:r>
              <w:t>“</w:t>
            </w:r>
          </w:p>
        </w:tc>
        <w:tc>
          <w:tcPr>
            <w:tcW w:w="425" w:type="dxa"/>
            <w:tcBorders>
              <w:top w:val="nil"/>
              <w:left w:val="nil"/>
              <w:bottom w:val="single" w:sz="4" w:space="0" w:color="auto"/>
              <w:right w:val="nil"/>
            </w:tcBorders>
            <w:vAlign w:val="bottom"/>
            <w:hideMark/>
          </w:tcPr>
          <w:p w:rsidR="00733219" w:rsidRDefault="00085CA1" w:rsidP="00733219">
            <w:pPr>
              <w:spacing w:line="276" w:lineRule="auto"/>
              <w:jc w:val="center"/>
            </w:pPr>
            <w:r>
              <w:t>23</w:t>
            </w:r>
          </w:p>
        </w:tc>
        <w:tc>
          <w:tcPr>
            <w:tcW w:w="255" w:type="dxa"/>
            <w:vAlign w:val="bottom"/>
            <w:hideMark/>
          </w:tcPr>
          <w:p w:rsidR="00733219" w:rsidRDefault="00733219" w:rsidP="00733219">
            <w:pPr>
              <w:spacing w:line="276" w:lineRule="auto"/>
            </w:pPr>
          </w:p>
        </w:tc>
        <w:tc>
          <w:tcPr>
            <w:tcW w:w="1531" w:type="dxa"/>
            <w:tcBorders>
              <w:top w:val="nil"/>
              <w:left w:val="nil"/>
              <w:bottom w:val="single" w:sz="4" w:space="0" w:color="auto"/>
              <w:right w:val="nil"/>
            </w:tcBorders>
            <w:vAlign w:val="bottom"/>
            <w:hideMark/>
          </w:tcPr>
          <w:p w:rsidR="00733219" w:rsidRDefault="00085CA1" w:rsidP="00733219">
            <w:pPr>
              <w:spacing w:line="276" w:lineRule="auto"/>
              <w:jc w:val="center"/>
            </w:pPr>
            <w:r>
              <w:t>ноября</w:t>
            </w:r>
          </w:p>
        </w:tc>
        <w:tc>
          <w:tcPr>
            <w:tcW w:w="465" w:type="dxa"/>
            <w:vAlign w:val="bottom"/>
            <w:hideMark/>
          </w:tcPr>
          <w:p w:rsidR="00733219" w:rsidRDefault="00733219" w:rsidP="00733219">
            <w:pPr>
              <w:spacing w:line="276" w:lineRule="auto"/>
              <w:jc w:val="right"/>
              <w:rPr>
                <w:sz w:val="20"/>
                <w:szCs w:val="20"/>
              </w:rPr>
            </w:pPr>
          </w:p>
        </w:tc>
        <w:tc>
          <w:tcPr>
            <w:tcW w:w="567" w:type="dxa"/>
            <w:tcBorders>
              <w:top w:val="nil"/>
              <w:left w:val="nil"/>
              <w:bottom w:val="single" w:sz="4" w:space="0" w:color="auto"/>
              <w:right w:val="nil"/>
            </w:tcBorders>
            <w:vAlign w:val="bottom"/>
          </w:tcPr>
          <w:p w:rsidR="00733219" w:rsidRDefault="00085CA1" w:rsidP="00733219">
            <w:pPr>
              <w:spacing w:line="276" w:lineRule="auto"/>
            </w:pPr>
            <w:r>
              <w:t>2015</w:t>
            </w:r>
          </w:p>
        </w:tc>
        <w:tc>
          <w:tcPr>
            <w:tcW w:w="255" w:type="dxa"/>
            <w:vAlign w:val="bottom"/>
            <w:hideMark/>
          </w:tcPr>
          <w:p w:rsidR="00733219" w:rsidRDefault="00733219" w:rsidP="00733219">
            <w:pPr>
              <w:spacing w:line="276" w:lineRule="auto"/>
              <w:jc w:val="right"/>
            </w:pPr>
            <w:r>
              <w:t>г.</w:t>
            </w:r>
          </w:p>
        </w:tc>
      </w:tr>
    </w:tbl>
    <w:p w:rsidR="00733219" w:rsidRDefault="00733219" w:rsidP="00733219">
      <w:r>
        <w:t>М.П.</w:t>
      </w:r>
    </w:p>
    <w:p w:rsidR="00733219" w:rsidRDefault="00733219" w:rsidP="00733219"/>
    <w:p w:rsidR="00733219" w:rsidRDefault="00733219" w:rsidP="00733219"/>
    <w:p w:rsidR="00733219" w:rsidRDefault="00733219" w:rsidP="00733219">
      <w:pPr>
        <w:spacing w:before="400"/>
        <w:jc w:val="center"/>
        <w:rPr>
          <w:b/>
          <w:bCs/>
          <w:sz w:val="26"/>
          <w:szCs w:val="26"/>
        </w:rPr>
      </w:pPr>
    </w:p>
    <w:p w:rsidR="00733219" w:rsidRDefault="00733219" w:rsidP="00733219">
      <w:pPr>
        <w:spacing w:before="400"/>
        <w:jc w:val="center"/>
        <w:rPr>
          <w:b/>
          <w:bCs/>
          <w:sz w:val="26"/>
          <w:szCs w:val="26"/>
        </w:rPr>
      </w:pPr>
    </w:p>
    <w:p w:rsidR="00733219" w:rsidRDefault="00733219" w:rsidP="00733219">
      <w:pPr>
        <w:spacing w:before="400"/>
        <w:jc w:val="center"/>
        <w:rPr>
          <w:b/>
          <w:bCs/>
          <w:sz w:val="26"/>
          <w:szCs w:val="26"/>
        </w:rPr>
      </w:pPr>
    </w:p>
    <w:p w:rsidR="00BB71CF" w:rsidRDefault="00BB71CF" w:rsidP="00733219">
      <w:pPr>
        <w:spacing w:before="400"/>
        <w:jc w:val="center"/>
        <w:rPr>
          <w:b/>
          <w:bCs/>
          <w:sz w:val="26"/>
          <w:szCs w:val="26"/>
        </w:rPr>
      </w:pPr>
    </w:p>
    <w:p w:rsidR="00733219" w:rsidRDefault="00733219" w:rsidP="00733219">
      <w:pPr>
        <w:spacing w:before="360"/>
        <w:ind w:left="5103"/>
      </w:pPr>
      <w:r>
        <w:lastRenderedPageBreak/>
        <w:t xml:space="preserve">                 Утверждаю</w:t>
      </w:r>
    </w:p>
    <w:p w:rsidR="00733219" w:rsidRDefault="00733219" w:rsidP="00733219">
      <w:pPr>
        <w:spacing w:before="120"/>
        <w:ind w:left="5103"/>
      </w:pPr>
      <w:r>
        <w:t>Заместитель главы администрации</w:t>
      </w:r>
    </w:p>
    <w:p w:rsidR="00733219" w:rsidRDefault="00733219" w:rsidP="00733219">
      <w:pPr>
        <w:ind w:left="5103"/>
      </w:pPr>
      <w:r>
        <w:t>Щекинского района</w:t>
      </w:r>
    </w:p>
    <w:p w:rsidR="00733219" w:rsidRDefault="00733219" w:rsidP="00733219">
      <w:pPr>
        <w:ind w:left="5103"/>
      </w:pPr>
      <w:r>
        <w:t xml:space="preserve"> по развитию инженерной  инфраструктуры        и жилищно-коммунальному хозяйству   </w:t>
      </w:r>
    </w:p>
    <w:p w:rsidR="00733219" w:rsidRDefault="00733219" w:rsidP="00733219">
      <w:pPr>
        <w:ind w:left="5103"/>
        <w:jc w:val="center"/>
      </w:pPr>
      <w:r>
        <w:t xml:space="preserve">                           </w:t>
      </w:r>
    </w:p>
    <w:p w:rsidR="00733219" w:rsidRDefault="00733219" w:rsidP="00733219">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085CA1" w:rsidTr="00085CA1">
        <w:tc>
          <w:tcPr>
            <w:tcW w:w="187" w:type="dxa"/>
            <w:vAlign w:val="bottom"/>
            <w:hideMark/>
          </w:tcPr>
          <w:p w:rsidR="00085CA1" w:rsidRDefault="00085CA1" w:rsidP="00921187">
            <w:pPr>
              <w:spacing w:line="276" w:lineRule="auto"/>
            </w:pPr>
            <w:r>
              <w:t>“</w:t>
            </w:r>
          </w:p>
        </w:tc>
        <w:tc>
          <w:tcPr>
            <w:tcW w:w="425" w:type="dxa"/>
            <w:tcBorders>
              <w:top w:val="nil"/>
              <w:left w:val="nil"/>
              <w:bottom w:val="single" w:sz="4" w:space="0" w:color="auto"/>
              <w:right w:val="nil"/>
            </w:tcBorders>
            <w:vAlign w:val="bottom"/>
          </w:tcPr>
          <w:p w:rsidR="00085CA1" w:rsidRDefault="00085CA1" w:rsidP="00921187">
            <w:pPr>
              <w:spacing w:line="276" w:lineRule="auto"/>
              <w:jc w:val="center"/>
            </w:pPr>
            <w:r>
              <w:t>23</w:t>
            </w:r>
          </w:p>
        </w:tc>
        <w:tc>
          <w:tcPr>
            <w:tcW w:w="255" w:type="dxa"/>
            <w:vAlign w:val="bottom"/>
            <w:hideMark/>
          </w:tcPr>
          <w:p w:rsidR="00085CA1" w:rsidRDefault="00085CA1" w:rsidP="00921187">
            <w:pPr>
              <w:spacing w:line="276" w:lineRule="auto"/>
            </w:pPr>
            <w:r>
              <w:t>”</w:t>
            </w:r>
          </w:p>
        </w:tc>
        <w:tc>
          <w:tcPr>
            <w:tcW w:w="2280" w:type="dxa"/>
            <w:tcBorders>
              <w:top w:val="nil"/>
              <w:left w:val="nil"/>
              <w:bottom w:val="single" w:sz="4" w:space="0" w:color="auto"/>
              <w:right w:val="nil"/>
            </w:tcBorders>
            <w:vAlign w:val="bottom"/>
          </w:tcPr>
          <w:p w:rsidR="00085CA1" w:rsidRDefault="00085CA1" w:rsidP="00921187">
            <w:pPr>
              <w:spacing w:line="276" w:lineRule="auto"/>
              <w:jc w:val="center"/>
            </w:pPr>
            <w:r>
              <w:t xml:space="preserve">         ноября       2015</w:t>
            </w:r>
          </w:p>
        </w:tc>
        <w:tc>
          <w:tcPr>
            <w:tcW w:w="465" w:type="dxa"/>
            <w:vAlign w:val="bottom"/>
          </w:tcPr>
          <w:p w:rsidR="00085CA1" w:rsidRDefault="00085CA1" w:rsidP="00921187">
            <w:pPr>
              <w:spacing w:line="276" w:lineRule="auto"/>
              <w:jc w:val="right"/>
            </w:pPr>
          </w:p>
        </w:tc>
        <w:tc>
          <w:tcPr>
            <w:tcW w:w="227" w:type="dxa"/>
            <w:tcBorders>
              <w:top w:val="nil"/>
              <w:left w:val="nil"/>
              <w:bottom w:val="single" w:sz="4" w:space="0" w:color="auto"/>
              <w:right w:val="nil"/>
            </w:tcBorders>
            <w:vAlign w:val="bottom"/>
          </w:tcPr>
          <w:p w:rsidR="00085CA1" w:rsidRDefault="00085CA1" w:rsidP="00921187">
            <w:pPr>
              <w:spacing w:line="276" w:lineRule="auto"/>
            </w:pPr>
          </w:p>
        </w:tc>
        <w:tc>
          <w:tcPr>
            <w:tcW w:w="255" w:type="dxa"/>
            <w:vAlign w:val="bottom"/>
            <w:hideMark/>
          </w:tcPr>
          <w:p w:rsidR="00085CA1" w:rsidRDefault="00085CA1" w:rsidP="00921187">
            <w:pPr>
              <w:spacing w:line="276" w:lineRule="auto"/>
              <w:jc w:val="right"/>
            </w:pPr>
            <w:r>
              <w:t>г.</w:t>
            </w:r>
          </w:p>
        </w:tc>
      </w:tr>
    </w:tbl>
    <w:p w:rsidR="00085CA1" w:rsidRDefault="00085CA1" w:rsidP="00085CA1">
      <w:pPr>
        <w:ind w:left="6521" w:right="1416"/>
        <w:jc w:val="center"/>
        <w:rPr>
          <w:sz w:val="18"/>
          <w:szCs w:val="18"/>
        </w:rPr>
      </w:pPr>
      <w:r>
        <w:rPr>
          <w:sz w:val="18"/>
          <w:szCs w:val="18"/>
        </w:rPr>
        <w:t>(дата утверждения)</w:t>
      </w:r>
    </w:p>
    <w:p w:rsidR="00733219" w:rsidRDefault="00733219" w:rsidP="00733219">
      <w:pPr>
        <w:ind w:left="6521" w:right="1416"/>
        <w:jc w:val="center"/>
        <w:rPr>
          <w:sz w:val="18"/>
          <w:szCs w:val="18"/>
        </w:rPr>
      </w:pPr>
    </w:p>
    <w:p w:rsidR="00733219" w:rsidRDefault="00733219" w:rsidP="00733219">
      <w:pPr>
        <w:spacing w:before="400"/>
        <w:jc w:val="center"/>
        <w:rPr>
          <w:b/>
          <w:bCs/>
          <w:sz w:val="26"/>
          <w:szCs w:val="26"/>
        </w:rPr>
      </w:pPr>
      <w:r>
        <w:rPr>
          <w:b/>
          <w:bCs/>
          <w:sz w:val="26"/>
          <w:szCs w:val="26"/>
        </w:rPr>
        <w:t>АКТ</w:t>
      </w:r>
    </w:p>
    <w:p w:rsidR="00733219" w:rsidRDefault="00733219" w:rsidP="00733219">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733219" w:rsidRDefault="00733219" w:rsidP="00733219">
      <w:pPr>
        <w:spacing w:before="240"/>
        <w:jc w:val="center"/>
      </w:pPr>
      <w:r>
        <w:rPr>
          <w:lang w:val="en-US"/>
        </w:rPr>
        <w:t>I</w:t>
      </w:r>
      <w:r>
        <w:t>. Общие сведения о многоквартирном доме</w:t>
      </w:r>
    </w:p>
    <w:p w:rsidR="00733219" w:rsidRDefault="00733219" w:rsidP="00733219">
      <w:pPr>
        <w:spacing w:before="240"/>
        <w:ind w:firstLine="567"/>
        <w:rPr>
          <w:b/>
        </w:rPr>
      </w:pPr>
      <w:r>
        <w:t xml:space="preserve">1. Адрес многоквартирного дома    </w:t>
      </w:r>
      <w:r>
        <w:rPr>
          <w:b/>
        </w:rPr>
        <w:t>ул. Дружбы</w:t>
      </w:r>
      <w:r w:rsidR="00BB71CF">
        <w:rPr>
          <w:b/>
        </w:rPr>
        <w:t>,</w:t>
      </w:r>
      <w:r>
        <w:rPr>
          <w:b/>
        </w:rPr>
        <w:t xml:space="preserve"> д.5</w:t>
      </w:r>
    </w:p>
    <w:p w:rsidR="00733219" w:rsidRDefault="00733219" w:rsidP="00733219">
      <w:pPr>
        <w:pBdr>
          <w:top w:val="single" w:sz="4" w:space="0" w:color="auto"/>
        </w:pBdr>
        <w:ind w:left="4054"/>
        <w:rPr>
          <w:sz w:val="2"/>
          <w:szCs w:val="2"/>
        </w:rPr>
      </w:pPr>
    </w:p>
    <w:p w:rsidR="00733219" w:rsidRDefault="00733219" w:rsidP="00733219">
      <w:pPr>
        <w:ind w:firstLine="567"/>
        <w:rPr>
          <w:sz w:val="2"/>
          <w:szCs w:val="2"/>
        </w:rPr>
      </w:pPr>
      <w:r>
        <w:t xml:space="preserve">2. Кадастровый номер многоквартирного дома (при его наличии)  </w:t>
      </w:r>
    </w:p>
    <w:p w:rsidR="00733219" w:rsidRDefault="00733219" w:rsidP="00733219">
      <w:pPr>
        <w:pBdr>
          <w:top w:val="single" w:sz="4" w:space="1" w:color="auto"/>
        </w:pBdr>
        <w:ind w:left="567"/>
        <w:rPr>
          <w:sz w:val="2"/>
          <w:szCs w:val="2"/>
        </w:rPr>
      </w:pPr>
    </w:p>
    <w:p w:rsidR="00733219" w:rsidRDefault="00733219" w:rsidP="00733219">
      <w:pPr>
        <w:ind w:firstLine="567"/>
      </w:pPr>
      <w:r>
        <w:t xml:space="preserve">3. Серия, тип постройки   </w:t>
      </w:r>
      <w:r>
        <w:rPr>
          <w:b/>
        </w:rPr>
        <w:t>жилой дом</w:t>
      </w:r>
    </w:p>
    <w:p w:rsidR="00733219" w:rsidRDefault="00733219" w:rsidP="00733219">
      <w:pPr>
        <w:pBdr>
          <w:top w:val="single" w:sz="4" w:space="1" w:color="auto"/>
        </w:pBdr>
        <w:ind w:left="3175"/>
        <w:rPr>
          <w:sz w:val="2"/>
          <w:szCs w:val="2"/>
        </w:rPr>
      </w:pPr>
    </w:p>
    <w:p w:rsidR="00733219" w:rsidRDefault="00733219" w:rsidP="00733219">
      <w:pPr>
        <w:ind w:firstLine="567"/>
        <w:rPr>
          <w:b/>
        </w:rPr>
      </w:pPr>
      <w:r>
        <w:t xml:space="preserve">4. Год постройки  </w:t>
      </w:r>
      <w:r>
        <w:rPr>
          <w:b/>
        </w:rPr>
        <w:t>1958</w:t>
      </w:r>
    </w:p>
    <w:p w:rsidR="00733219" w:rsidRDefault="00733219" w:rsidP="00733219">
      <w:pPr>
        <w:pBdr>
          <w:top w:val="single" w:sz="4" w:space="1" w:color="auto"/>
        </w:pBdr>
        <w:ind w:left="2438"/>
        <w:rPr>
          <w:b/>
          <w:sz w:val="2"/>
          <w:szCs w:val="2"/>
        </w:rPr>
      </w:pPr>
    </w:p>
    <w:p w:rsidR="00733219" w:rsidRDefault="00733219" w:rsidP="00733219">
      <w:pPr>
        <w:ind w:firstLine="567"/>
        <w:rPr>
          <w:sz w:val="2"/>
          <w:szCs w:val="2"/>
        </w:rPr>
      </w:pPr>
      <w:r>
        <w:t xml:space="preserve">5. Степень износа по данным государственного технического учета   </w:t>
      </w:r>
      <w:r>
        <w:rPr>
          <w:b/>
        </w:rPr>
        <w:t>84%</w:t>
      </w:r>
    </w:p>
    <w:p w:rsidR="00733219" w:rsidRDefault="00733219" w:rsidP="00733219">
      <w:pPr>
        <w:pBdr>
          <w:top w:val="single" w:sz="4" w:space="1" w:color="auto"/>
        </w:pBdr>
        <w:ind w:left="567"/>
        <w:rPr>
          <w:sz w:val="2"/>
          <w:szCs w:val="2"/>
        </w:rPr>
      </w:pPr>
    </w:p>
    <w:p w:rsidR="00733219" w:rsidRDefault="00733219" w:rsidP="00733219">
      <w:pPr>
        <w:ind w:firstLine="567"/>
      </w:pPr>
      <w:r>
        <w:t xml:space="preserve">6. Степень фактического износа  </w:t>
      </w:r>
    </w:p>
    <w:p w:rsidR="00733219" w:rsidRDefault="00733219" w:rsidP="00733219">
      <w:pPr>
        <w:pBdr>
          <w:top w:val="single" w:sz="4" w:space="1" w:color="auto"/>
        </w:pBdr>
        <w:ind w:left="3969"/>
        <w:rPr>
          <w:sz w:val="2"/>
          <w:szCs w:val="2"/>
        </w:rPr>
      </w:pPr>
    </w:p>
    <w:p w:rsidR="00733219" w:rsidRDefault="00733219" w:rsidP="00733219">
      <w:pPr>
        <w:ind w:firstLine="567"/>
      </w:pPr>
      <w:r>
        <w:t xml:space="preserve">7. Год последнего капитального ремонта  </w:t>
      </w:r>
      <w:r>
        <w:rPr>
          <w:b/>
        </w:rPr>
        <w:t>нет</w:t>
      </w:r>
    </w:p>
    <w:p w:rsidR="00733219" w:rsidRDefault="00733219" w:rsidP="00733219">
      <w:pPr>
        <w:pBdr>
          <w:top w:val="single" w:sz="4" w:space="1" w:color="auto"/>
        </w:pBdr>
        <w:ind w:left="4865"/>
        <w:rPr>
          <w:sz w:val="2"/>
          <w:szCs w:val="2"/>
        </w:rPr>
      </w:pPr>
    </w:p>
    <w:p w:rsidR="00733219" w:rsidRDefault="00733219" w:rsidP="00733219">
      <w:pPr>
        <w:ind w:firstLine="567"/>
        <w:jc w:val="both"/>
      </w:pPr>
      <w:r>
        <w:t>8. Реквизиты правового акта о признании многоквартирного дома аварийным и подлежащим сносу  -</w:t>
      </w:r>
    </w:p>
    <w:p w:rsidR="00733219" w:rsidRDefault="00733219" w:rsidP="00733219">
      <w:pPr>
        <w:pBdr>
          <w:top w:val="single" w:sz="4" w:space="1" w:color="auto"/>
        </w:pBdr>
        <w:ind w:left="709"/>
        <w:rPr>
          <w:sz w:val="2"/>
          <w:szCs w:val="2"/>
        </w:rPr>
      </w:pPr>
    </w:p>
    <w:p w:rsidR="00733219" w:rsidRDefault="00733219" w:rsidP="00733219">
      <w:pPr>
        <w:ind w:firstLine="567"/>
      </w:pPr>
      <w:r>
        <w:t xml:space="preserve">9. Количество этажей </w:t>
      </w:r>
      <w:r>
        <w:rPr>
          <w:b/>
        </w:rPr>
        <w:t xml:space="preserve"> 1</w:t>
      </w:r>
    </w:p>
    <w:p w:rsidR="00733219" w:rsidRDefault="00733219" w:rsidP="00733219">
      <w:pPr>
        <w:pBdr>
          <w:top w:val="single" w:sz="4" w:space="1" w:color="auto"/>
        </w:pBdr>
        <w:ind w:left="2920"/>
        <w:rPr>
          <w:sz w:val="2"/>
          <w:szCs w:val="2"/>
        </w:rPr>
      </w:pPr>
    </w:p>
    <w:p w:rsidR="00733219" w:rsidRDefault="00733219" w:rsidP="00733219">
      <w:pPr>
        <w:ind w:firstLine="567"/>
        <w:rPr>
          <w:b/>
        </w:rPr>
      </w:pPr>
      <w:r>
        <w:t xml:space="preserve">10. Наличие подвала    </w:t>
      </w:r>
      <w:r>
        <w:rPr>
          <w:b/>
        </w:rPr>
        <w:t>нет</w:t>
      </w:r>
    </w:p>
    <w:p w:rsidR="00733219" w:rsidRDefault="00733219" w:rsidP="00733219">
      <w:pPr>
        <w:pBdr>
          <w:top w:val="single" w:sz="4" w:space="1" w:color="auto"/>
        </w:pBdr>
        <w:ind w:left="2835"/>
        <w:rPr>
          <w:sz w:val="2"/>
          <w:szCs w:val="2"/>
        </w:rPr>
      </w:pPr>
    </w:p>
    <w:p w:rsidR="00733219" w:rsidRDefault="00733219" w:rsidP="00733219">
      <w:pPr>
        <w:ind w:firstLine="567"/>
        <w:rPr>
          <w:b/>
        </w:rPr>
      </w:pPr>
      <w:r>
        <w:t xml:space="preserve">11. Наличие цокольного этажа  </w:t>
      </w:r>
      <w:r>
        <w:rPr>
          <w:b/>
        </w:rPr>
        <w:t>нет</w:t>
      </w:r>
    </w:p>
    <w:p w:rsidR="00733219" w:rsidRDefault="00733219" w:rsidP="00733219">
      <w:pPr>
        <w:pBdr>
          <w:top w:val="single" w:sz="4" w:space="1" w:color="auto"/>
        </w:pBdr>
        <w:ind w:left="3828"/>
        <w:rPr>
          <w:sz w:val="2"/>
          <w:szCs w:val="2"/>
        </w:rPr>
      </w:pPr>
    </w:p>
    <w:p w:rsidR="00733219" w:rsidRDefault="00733219" w:rsidP="00733219">
      <w:pPr>
        <w:ind w:firstLine="567"/>
        <w:rPr>
          <w:b/>
        </w:rPr>
      </w:pPr>
      <w:r>
        <w:t xml:space="preserve">12. Наличие мансарды  </w:t>
      </w:r>
      <w:r>
        <w:rPr>
          <w:b/>
        </w:rPr>
        <w:t>нет</w:t>
      </w:r>
    </w:p>
    <w:p w:rsidR="00733219" w:rsidRDefault="00733219" w:rsidP="00733219">
      <w:pPr>
        <w:pBdr>
          <w:top w:val="single" w:sz="4" w:space="1" w:color="auto"/>
        </w:pBdr>
        <w:ind w:left="3005"/>
        <w:rPr>
          <w:sz w:val="2"/>
          <w:szCs w:val="2"/>
        </w:rPr>
      </w:pPr>
    </w:p>
    <w:p w:rsidR="00733219" w:rsidRDefault="00733219" w:rsidP="00733219">
      <w:pPr>
        <w:ind w:firstLine="567"/>
        <w:rPr>
          <w:b/>
        </w:rPr>
      </w:pPr>
      <w:r>
        <w:t xml:space="preserve">13. Наличие мезонина  </w:t>
      </w:r>
      <w:r>
        <w:rPr>
          <w:b/>
        </w:rPr>
        <w:t>нет</w:t>
      </w:r>
    </w:p>
    <w:p w:rsidR="00733219" w:rsidRDefault="00733219" w:rsidP="00733219">
      <w:pPr>
        <w:pBdr>
          <w:top w:val="single" w:sz="4" w:space="1" w:color="auto"/>
        </w:pBdr>
        <w:ind w:left="2977"/>
        <w:rPr>
          <w:sz w:val="2"/>
          <w:szCs w:val="2"/>
        </w:rPr>
      </w:pPr>
    </w:p>
    <w:p w:rsidR="00733219" w:rsidRDefault="00733219" w:rsidP="00733219">
      <w:pPr>
        <w:ind w:firstLine="567"/>
        <w:rPr>
          <w:b/>
        </w:rPr>
      </w:pPr>
      <w:r>
        <w:t xml:space="preserve">14. Количество квартир </w:t>
      </w:r>
      <w:r>
        <w:rPr>
          <w:b/>
        </w:rPr>
        <w:t>4</w:t>
      </w:r>
    </w:p>
    <w:p w:rsidR="00733219" w:rsidRDefault="00733219" w:rsidP="00733219">
      <w:pPr>
        <w:pBdr>
          <w:top w:val="single" w:sz="4" w:space="1" w:color="auto"/>
        </w:pBdr>
        <w:ind w:left="3119"/>
        <w:rPr>
          <w:sz w:val="2"/>
          <w:szCs w:val="2"/>
        </w:rPr>
      </w:pPr>
    </w:p>
    <w:p w:rsidR="00733219" w:rsidRDefault="00733219" w:rsidP="00733219">
      <w:pPr>
        <w:ind w:firstLine="567"/>
        <w:jc w:val="both"/>
        <w:rPr>
          <w:sz w:val="2"/>
          <w:szCs w:val="2"/>
        </w:rPr>
      </w:pPr>
      <w:r>
        <w:t>15. Количество нежилых помещений, не входящих в состав общего имущества</w:t>
      </w:r>
      <w:r>
        <w:br/>
      </w:r>
    </w:p>
    <w:p w:rsidR="00733219" w:rsidRDefault="00733219" w:rsidP="00733219">
      <w:pPr>
        <w:ind w:left="567"/>
      </w:pPr>
    </w:p>
    <w:p w:rsidR="00733219" w:rsidRDefault="00733219" w:rsidP="00733219">
      <w:pPr>
        <w:pBdr>
          <w:top w:val="single" w:sz="4" w:space="1" w:color="auto"/>
        </w:pBdr>
        <w:ind w:left="567"/>
        <w:rPr>
          <w:sz w:val="2"/>
          <w:szCs w:val="2"/>
        </w:rPr>
      </w:pPr>
    </w:p>
    <w:p w:rsidR="00733219" w:rsidRDefault="00733219" w:rsidP="00733219">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Pr>
          <w:b/>
        </w:rPr>
        <w:t>нет</w:t>
      </w:r>
    </w:p>
    <w:p w:rsidR="00733219" w:rsidRDefault="00733219" w:rsidP="00733219">
      <w:pPr>
        <w:pBdr>
          <w:top w:val="single" w:sz="4" w:space="1" w:color="auto"/>
        </w:pBdr>
        <w:rPr>
          <w:sz w:val="2"/>
          <w:szCs w:val="2"/>
        </w:rPr>
      </w:pPr>
    </w:p>
    <w:p w:rsidR="00733219" w:rsidRDefault="00733219" w:rsidP="00733219">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733219" w:rsidRDefault="00733219" w:rsidP="00733219">
      <w:r>
        <w:t xml:space="preserve">               нет</w:t>
      </w:r>
    </w:p>
    <w:p w:rsidR="00733219" w:rsidRDefault="00733219" w:rsidP="00733219">
      <w:pPr>
        <w:pBdr>
          <w:top w:val="single" w:sz="4" w:space="1" w:color="auto"/>
        </w:pBdr>
        <w:rPr>
          <w:sz w:val="2"/>
          <w:szCs w:val="2"/>
        </w:rPr>
      </w:pPr>
    </w:p>
    <w:p w:rsidR="00733219" w:rsidRDefault="00733219" w:rsidP="00733219">
      <w:pPr>
        <w:tabs>
          <w:tab w:val="center" w:pos="5387"/>
          <w:tab w:val="left" w:pos="7371"/>
        </w:tabs>
        <w:ind w:firstLine="567"/>
      </w:pPr>
      <w:r>
        <w:t xml:space="preserve">18. Строительный объем  </w:t>
      </w:r>
      <w:r>
        <w:rPr>
          <w:b/>
        </w:rPr>
        <w:t>520</w:t>
      </w:r>
      <w:r>
        <w:tab/>
      </w:r>
      <w:r>
        <w:tab/>
        <w:t>куб. м</w:t>
      </w:r>
    </w:p>
    <w:p w:rsidR="00733219" w:rsidRDefault="00733219" w:rsidP="00733219">
      <w:pPr>
        <w:tabs>
          <w:tab w:val="center" w:pos="5387"/>
          <w:tab w:val="left" w:pos="7371"/>
        </w:tabs>
        <w:ind w:firstLine="567"/>
      </w:pPr>
      <w:r>
        <w:t>19. Площадь:</w:t>
      </w:r>
    </w:p>
    <w:p w:rsidR="00733219" w:rsidRDefault="00733219" w:rsidP="00733219">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170,3</w:t>
      </w:r>
      <w:r>
        <w:tab/>
      </w:r>
      <w:r>
        <w:tab/>
        <w:t>кв. м</w:t>
      </w:r>
    </w:p>
    <w:p w:rsidR="00733219" w:rsidRDefault="00733219" w:rsidP="00733219">
      <w:pPr>
        <w:pBdr>
          <w:top w:val="single" w:sz="4" w:space="1" w:color="auto"/>
        </w:pBdr>
        <w:ind w:left="1049" w:right="5642"/>
        <w:rPr>
          <w:sz w:val="2"/>
          <w:szCs w:val="2"/>
        </w:rPr>
      </w:pPr>
    </w:p>
    <w:p w:rsidR="00733219" w:rsidRDefault="00733219" w:rsidP="00733219">
      <w:pPr>
        <w:tabs>
          <w:tab w:val="center" w:pos="7598"/>
          <w:tab w:val="right" w:pos="10206"/>
        </w:tabs>
        <w:ind w:firstLine="567"/>
      </w:pPr>
      <w:r>
        <w:t xml:space="preserve">б) жилых помещений (общая площадь квартир)  </w:t>
      </w:r>
      <w:r>
        <w:rPr>
          <w:b/>
        </w:rPr>
        <w:t>170,3</w:t>
      </w:r>
      <w:r>
        <w:tab/>
        <w:t>кв. м</w:t>
      </w:r>
    </w:p>
    <w:p w:rsidR="00733219" w:rsidRDefault="00733219" w:rsidP="00733219">
      <w:pPr>
        <w:pBdr>
          <w:top w:val="single" w:sz="4" w:space="1" w:color="auto"/>
        </w:pBdr>
        <w:ind w:left="5585" w:right="624"/>
        <w:rPr>
          <w:sz w:val="2"/>
          <w:szCs w:val="2"/>
        </w:rPr>
      </w:pPr>
    </w:p>
    <w:p w:rsidR="00733219" w:rsidRDefault="00733219" w:rsidP="00733219">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733219" w:rsidRDefault="00733219" w:rsidP="00733219">
      <w:pPr>
        <w:pBdr>
          <w:top w:val="single" w:sz="4" w:space="1" w:color="auto"/>
        </w:pBdr>
        <w:ind w:left="3941" w:right="2240"/>
        <w:rPr>
          <w:sz w:val="2"/>
          <w:szCs w:val="2"/>
        </w:rPr>
      </w:pPr>
    </w:p>
    <w:p w:rsidR="00733219" w:rsidRDefault="00733219" w:rsidP="00733219">
      <w:pPr>
        <w:tabs>
          <w:tab w:val="center" w:pos="6804"/>
          <w:tab w:val="left" w:pos="8931"/>
        </w:tabs>
        <w:ind w:firstLine="567"/>
        <w:jc w:val="both"/>
      </w:pPr>
      <w:r>
        <w:lastRenderedPageBreak/>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733219" w:rsidRDefault="00733219" w:rsidP="00733219">
      <w:pPr>
        <w:pBdr>
          <w:top w:val="single" w:sz="4" w:space="1" w:color="auto"/>
        </w:pBdr>
        <w:ind w:left="4734" w:right="1389"/>
        <w:rPr>
          <w:sz w:val="2"/>
          <w:szCs w:val="2"/>
        </w:rPr>
      </w:pPr>
    </w:p>
    <w:p w:rsidR="00733219" w:rsidRDefault="00733219" w:rsidP="00733219">
      <w:pPr>
        <w:tabs>
          <w:tab w:val="center" w:pos="5245"/>
          <w:tab w:val="left" w:pos="7088"/>
        </w:tabs>
        <w:ind w:firstLine="567"/>
      </w:pPr>
      <w:r>
        <w:t xml:space="preserve">20. Количество лестниц   </w:t>
      </w:r>
      <w:r>
        <w:tab/>
        <w:t>шт.</w:t>
      </w:r>
    </w:p>
    <w:p w:rsidR="00733219" w:rsidRDefault="00733219" w:rsidP="00733219">
      <w:pPr>
        <w:pBdr>
          <w:top w:val="single" w:sz="4" w:space="1" w:color="auto"/>
        </w:pBdr>
        <w:ind w:left="3147" w:right="3232"/>
        <w:rPr>
          <w:sz w:val="2"/>
          <w:szCs w:val="2"/>
        </w:rPr>
      </w:pPr>
    </w:p>
    <w:p w:rsidR="00733219" w:rsidRDefault="00733219" w:rsidP="00733219">
      <w:pPr>
        <w:ind w:firstLine="567"/>
        <w:jc w:val="both"/>
        <w:rPr>
          <w:sz w:val="2"/>
          <w:szCs w:val="2"/>
        </w:rPr>
      </w:pPr>
      <w:r>
        <w:t>21. Уборочная площадь лестниц (включая межквартирные лестничные площадки)</w:t>
      </w:r>
      <w:r>
        <w:br/>
      </w:r>
    </w:p>
    <w:p w:rsidR="00733219" w:rsidRDefault="00733219" w:rsidP="00733219">
      <w:pPr>
        <w:tabs>
          <w:tab w:val="left" w:pos="3969"/>
        </w:tabs>
        <w:rPr>
          <w:sz w:val="2"/>
          <w:szCs w:val="2"/>
        </w:rPr>
      </w:pPr>
      <w:r>
        <w:tab/>
        <w:t>кв. м</w:t>
      </w:r>
    </w:p>
    <w:p w:rsidR="00733219" w:rsidRDefault="00733219" w:rsidP="00733219">
      <w:pPr>
        <w:tabs>
          <w:tab w:val="center" w:pos="7230"/>
          <w:tab w:val="left" w:pos="9356"/>
        </w:tabs>
        <w:ind w:firstLine="567"/>
      </w:pPr>
      <w:r>
        <w:t xml:space="preserve">22. Уборочная площадь общих коридоров  </w:t>
      </w:r>
      <w:r>
        <w:tab/>
        <w:t>кв. м</w:t>
      </w:r>
    </w:p>
    <w:p w:rsidR="00733219" w:rsidRDefault="00733219" w:rsidP="00733219">
      <w:pPr>
        <w:pBdr>
          <w:top w:val="single" w:sz="4" w:space="1" w:color="auto"/>
        </w:pBdr>
        <w:ind w:left="4990" w:right="964"/>
        <w:rPr>
          <w:sz w:val="2"/>
          <w:szCs w:val="2"/>
        </w:rPr>
      </w:pPr>
    </w:p>
    <w:p w:rsidR="00733219" w:rsidRDefault="00733219" w:rsidP="00733219">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Pr>
          <w:b/>
        </w:rPr>
        <w:t xml:space="preserve">)              </w:t>
      </w:r>
      <w:r>
        <w:tab/>
      </w:r>
      <w:r>
        <w:tab/>
        <w:t>кв. м</w:t>
      </w:r>
    </w:p>
    <w:p w:rsidR="00733219" w:rsidRDefault="00733219" w:rsidP="00733219">
      <w:pPr>
        <w:pBdr>
          <w:top w:val="single" w:sz="4" w:space="1" w:color="auto"/>
        </w:pBdr>
        <w:ind w:left="4082" w:right="1814"/>
        <w:rPr>
          <w:sz w:val="2"/>
          <w:szCs w:val="2"/>
        </w:rPr>
      </w:pPr>
    </w:p>
    <w:p w:rsidR="00733219" w:rsidRDefault="00733219" w:rsidP="00733219">
      <w:pPr>
        <w:ind w:firstLine="567"/>
        <w:jc w:val="both"/>
        <w:rPr>
          <w:b/>
        </w:rPr>
      </w:pPr>
      <w:r>
        <w:t xml:space="preserve">24. Площадь земельного участка, входящего в состав общего имущества многоквартирного дома  </w:t>
      </w:r>
      <w:r>
        <w:rPr>
          <w:b/>
        </w:rPr>
        <w:t>1074</w:t>
      </w:r>
    </w:p>
    <w:p w:rsidR="00733219" w:rsidRDefault="00733219" w:rsidP="00733219">
      <w:pPr>
        <w:pBdr>
          <w:top w:val="single" w:sz="4" w:space="1" w:color="auto"/>
        </w:pBdr>
        <w:ind w:left="601"/>
        <w:rPr>
          <w:sz w:val="2"/>
          <w:szCs w:val="2"/>
        </w:rPr>
      </w:pPr>
    </w:p>
    <w:p w:rsidR="00733219" w:rsidRDefault="00733219" w:rsidP="00733219">
      <w:pPr>
        <w:ind w:firstLine="567"/>
        <w:rPr>
          <w:b/>
          <w:sz w:val="2"/>
          <w:szCs w:val="2"/>
        </w:rPr>
      </w:pPr>
      <w:r>
        <w:t>25. Кадастровый номер земельного участка (при его наличии)</w:t>
      </w:r>
    </w:p>
    <w:p w:rsidR="00733219" w:rsidRDefault="00733219" w:rsidP="00733219">
      <w:pPr>
        <w:pBdr>
          <w:top w:val="single" w:sz="4" w:space="1" w:color="auto"/>
        </w:pBdr>
        <w:rPr>
          <w:sz w:val="2"/>
          <w:szCs w:val="2"/>
        </w:rPr>
      </w:pPr>
    </w:p>
    <w:p w:rsidR="00733219" w:rsidRDefault="00733219" w:rsidP="00733219">
      <w:pPr>
        <w:spacing w:before="360" w:after="240"/>
        <w:jc w:val="center"/>
      </w:pPr>
      <w:r>
        <w:rPr>
          <w:lang w:val="en-US"/>
        </w:rPr>
        <w:t>II</w:t>
      </w:r>
      <w:r>
        <w:t>. Техническое состояние многоквартирного дома, включая пристройки</w:t>
      </w:r>
    </w:p>
    <w:tbl>
      <w:tblPr>
        <w:tblW w:w="9420" w:type="dxa"/>
        <w:tblLayout w:type="fixed"/>
        <w:tblCellMar>
          <w:left w:w="28" w:type="dxa"/>
          <w:right w:w="28" w:type="dxa"/>
        </w:tblCellMar>
        <w:tblLook w:val="04A0"/>
      </w:tblPr>
      <w:tblGrid>
        <w:gridCol w:w="3926"/>
        <w:gridCol w:w="2747"/>
        <w:gridCol w:w="2747"/>
      </w:tblGrid>
      <w:tr w:rsidR="00733219" w:rsidTr="00733219">
        <w:trPr>
          <w:trHeight w:val="648"/>
        </w:trPr>
        <w:tc>
          <w:tcPr>
            <w:tcW w:w="3928" w:type="dxa"/>
            <w:tcBorders>
              <w:top w:val="single" w:sz="4" w:space="0" w:color="auto"/>
              <w:left w:val="single" w:sz="4" w:space="0" w:color="auto"/>
              <w:bottom w:val="single" w:sz="4" w:space="0" w:color="auto"/>
              <w:right w:val="single" w:sz="4" w:space="0" w:color="auto"/>
            </w:tcBorders>
            <w:hideMark/>
          </w:tcPr>
          <w:p w:rsidR="00733219" w:rsidRDefault="00733219" w:rsidP="00733219">
            <w:pPr>
              <w:spacing w:line="276" w:lineRule="auto"/>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hideMark/>
          </w:tcPr>
          <w:p w:rsidR="00733219" w:rsidRDefault="00733219" w:rsidP="00733219">
            <w:pPr>
              <w:spacing w:line="276" w:lineRule="auto"/>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hideMark/>
          </w:tcPr>
          <w:p w:rsidR="00733219" w:rsidRDefault="00733219" w:rsidP="00733219">
            <w:pPr>
              <w:spacing w:line="276" w:lineRule="auto"/>
              <w:jc w:val="center"/>
            </w:pPr>
            <w:r>
              <w:t>Техническое состояние элементов общего имущества многоквартирного дома</w:t>
            </w:r>
          </w:p>
        </w:tc>
      </w:tr>
      <w:tr w:rsidR="00733219" w:rsidTr="00733219">
        <w:trPr>
          <w:trHeight w:val="158"/>
        </w:trPr>
        <w:tc>
          <w:tcPr>
            <w:tcW w:w="3928"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Бутовый ленточный</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Мелкие трещины</w:t>
            </w:r>
          </w:p>
        </w:tc>
      </w:tr>
      <w:tr w:rsidR="00733219" w:rsidTr="00733219">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Сборно-щитовые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Трещины</w:t>
            </w:r>
          </w:p>
        </w:tc>
      </w:tr>
      <w:tr w:rsidR="00733219" w:rsidTr="00733219">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Трещины в местах сопряжения</w:t>
            </w:r>
          </w:p>
        </w:tc>
      </w:tr>
      <w:tr w:rsidR="00733219" w:rsidTr="00733219">
        <w:trPr>
          <w:cantSplit/>
          <w:trHeight w:val="158"/>
        </w:trPr>
        <w:tc>
          <w:tcPr>
            <w:tcW w:w="3928" w:type="dxa"/>
            <w:tcBorders>
              <w:top w:val="nil"/>
              <w:left w:val="single" w:sz="4" w:space="0" w:color="auto"/>
              <w:bottom w:val="nil"/>
              <w:right w:val="single" w:sz="4" w:space="0" w:color="auto"/>
            </w:tcBorders>
            <w:hideMark/>
          </w:tcPr>
          <w:p w:rsidR="00733219" w:rsidRDefault="00733219" w:rsidP="00733219">
            <w:pPr>
              <w:spacing w:line="276" w:lineRule="auto"/>
              <w:ind w:left="57"/>
            </w:pPr>
            <w:r>
              <w:t>4. Перекрытия</w:t>
            </w:r>
          </w:p>
        </w:tc>
        <w:tc>
          <w:tcPr>
            <w:tcW w:w="2749" w:type="dxa"/>
            <w:vMerge w:val="restart"/>
            <w:tcBorders>
              <w:top w:val="nil"/>
              <w:left w:val="single" w:sz="4" w:space="0" w:color="auto"/>
              <w:bottom w:val="nil"/>
              <w:right w:val="single" w:sz="4" w:space="0" w:color="auto"/>
            </w:tcBorders>
            <w:hideMark/>
          </w:tcPr>
          <w:p w:rsidR="00733219" w:rsidRDefault="00733219" w:rsidP="00733219">
            <w:pPr>
              <w:spacing w:line="276" w:lineRule="auto"/>
              <w:ind w:left="57"/>
            </w:pPr>
            <w:r>
              <w:t xml:space="preserve">Деревянное отепленное </w:t>
            </w:r>
          </w:p>
        </w:tc>
        <w:tc>
          <w:tcPr>
            <w:tcW w:w="2749" w:type="dxa"/>
            <w:vMerge w:val="restart"/>
            <w:tcBorders>
              <w:top w:val="nil"/>
              <w:left w:val="single" w:sz="4" w:space="0" w:color="auto"/>
              <w:bottom w:val="nil"/>
              <w:right w:val="single" w:sz="4" w:space="0" w:color="auto"/>
            </w:tcBorders>
            <w:hideMark/>
          </w:tcPr>
          <w:p w:rsidR="00733219" w:rsidRDefault="00733219" w:rsidP="00733219">
            <w:pPr>
              <w:spacing w:line="276" w:lineRule="auto"/>
              <w:ind w:left="57"/>
            </w:pPr>
            <w:r>
              <w:t>Мелкие трещины на потолке</w:t>
            </w:r>
          </w:p>
        </w:tc>
      </w:tr>
      <w:tr w:rsidR="00733219" w:rsidTr="00733219">
        <w:trPr>
          <w:cantSplit/>
          <w:trHeight w:val="166"/>
        </w:trPr>
        <w:tc>
          <w:tcPr>
            <w:tcW w:w="3928" w:type="dxa"/>
            <w:tcBorders>
              <w:top w:val="nil"/>
              <w:left w:val="single" w:sz="4" w:space="0" w:color="auto"/>
              <w:bottom w:val="nil"/>
              <w:right w:val="single" w:sz="4" w:space="0" w:color="auto"/>
            </w:tcBorders>
            <w:hideMark/>
          </w:tcPr>
          <w:p w:rsidR="00733219" w:rsidRDefault="00733219" w:rsidP="00733219">
            <w:pPr>
              <w:spacing w:line="276" w:lineRule="auto"/>
              <w:ind w:left="992"/>
            </w:pPr>
            <w:r>
              <w:t>чердачные</w:t>
            </w:r>
          </w:p>
        </w:tc>
        <w:tc>
          <w:tcPr>
            <w:tcW w:w="2749" w:type="dxa"/>
            <w:vMerge/>
            <w:tcBorders>
              <w:top w:val="nil"/>
              <w:left w:val="single" w:sz="4" w:space="0" w:color="auto"/>
              <w:bottom w:val="nil"/>
              <w:right w:val="single" w:sz="4" w:space="0" w:color="auto"/>
            </w:tcBorders>
            <w:vAlign w:val="center"/>
            <w:hideMark/>
          </w:tcPr>
          <w:p w:rsidR="00733219" w:rsidRDefault="00733219" w:rsidP="00733219"/>
        </w:tc>
        <w:tc>
          <w:tcPr>
            <w:tcW w:w="2749" w:type="dxa"/>
            <w:vMerge/>
            <w:tcBorders>
              <w:top w:val="nil"/>
              <w:left w:val="single" w:sz="4" w:space="0" w:color="auto"/>
              <w:bottom w:val="nil"/>
              <w:right w:val="single" w:sz="4" w:space="0" w:color="auto"/>
            </w:tcBorders>
            <w:vAlign w:val="center"/>
            <w:hideMark/>
          </w:tcPr>
          <w:p w:rsidR="00733219" w:rsidRDefault="00733219" w:rsidP="00733219"/>
        </w:tc>
      </w:tr>
      <w:tr w:rsidR="00733219" w:rsidTr="00733219">
        <w:trPr>
          <w:trHeight w:val="158"/>
        </w:trPr>
        <w:tc>
          <w:tcPr>
            <w:tcW w:w="3928" w:type="dxa"/>
            <w:tcBorders>
              <w:top w:val="nil"/>
              <w:left w:val="single" w:sz="4" w:space="0" w:color="auto"/>
              <w:bottom w:val="nil"/>
              <w:right w:val="single" w:sz="4" w:space="0" w:color="auto"/>
            </w:tcBorders>
            <w:hideMark/>
          </w:tcPr>
          <w:p w:rsidR="00733219" w:rsidRDefault="00733219" w:rsidP="00733219">
            <w:pPr>
              <w:spacing w:line="276" w:lineRule="auto"/>
              <w:ind w:left="992"/>
            </w:pPr>
            <w:r>
              <w:t>междуэтажные</w:t>
            </w:r>
          </w:p>
        </w:tc>
        <w:tc>
          <w:tcPr>
            <w:tcW w:w="2749" w:type="dxa"/>
            <w:tcBorders>
              <w:top w:val="nil"/>
              <w:left w:val="single" w:sz="4" w:space="0" w:color="auto"/>
              <w:bottom w:val="nil"/>
              <w:right w:val="single" w:sz="4" w:space="0" w:color="auto"/>
            </w:tcBorders>
            <w:hideMark/>
          </w:tcPr>
          <w:p w:rsidR="00733219" w:rsidRDefault="00733219" w:rsidP="00733219">
            <w:pPr>
              <w:spacing w:line="276" w:lineRule="auto"/>
              <w:ind w:left="57"/>
            </w:pPr>
            <w:r>
              <w:t>----------«---------</w:t>
            </w:r>
          </w:p>
        </w:tc>
        <w:tc>
          <w:tcPr>
            <w:tcW w:w="2749" w:type="dxa"/>
            <w:tcBorders>
              <w:top w:val="nil"/>
              <w:left w:val="single" w:sz="4" w:space="0" w:color="auto"/>
              <w:bottom w:val="nil"/>
              <w:right w:val="single" w:sz="4" w:space="0" w:color="auto"/>
            </w:tcBorders>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nil"/>
              <w:right w:val="single" w:sz="4" w:space="0" w:color="auto"/>
            </w:tcBorders>
            <w:hideMark/>
          </w:tcPr>
          <w:p w:rsidR="00733219" w:rsidRDefault="00733219" w:rsidP="00733219">
            <w:pPr>
              <w:spacing w:line="276" w:lineRule="auto"/>
              <w:ind w:left="992"/>
            </w:pPr>
            <w:r>
              <w:t>подвальные</w:t>
            </w:r>
          </w:p>
        </w:tc>
        <w:tc>
          <w:tcPr>
            <w:tcW w:w="2749" w:type="dxa"/>
            <w:tcBorders>
              <w:top w:val="nil"/>
              <w:left w:val="single" w:sz="4" w:space="0" w:color="auto"/>
              <w:bottom w:val="nil"/>
              <w:right w:val="single" w:sz="4" w:space="0" w:color="auto"/>
            </w:tcBorders>
            <w:hideMark/>
          </w:tcPr>
          <w:p w:rsidR="00733219" w:rsidRDefault="00733219" w:rsidP="00733219">
            <w:pPr>
              <w:spacing w:line="276" w:lineRule="auto"/>
              <w:ind w:left="57"/>
            </w:pPr>
            <w:r>
              <w:t>----------«---------</w:t>
            </w:r>
          </w:p>
        </w:tc>
        <w:tc>
          <w:tcPr>
            <w:tcW w:w="2749" w:type="dxa"/>
            <w:tcBorders>
              <w:top w:val="nil"/>
              <w:left w:val="single" w:sz="4" w:space="0" w:color="auto"/>
              <w:bottom w:val="nil"/>
              <w:right w:val="single" w:sz="4" w:space="0" w:color="auto"/>
            </w:tcBorders>
          </w:tcPr>
          <w:p w:rsidR="00733219" w:rsidRDefault="00733219" w:rsidP="00733219">
            <w:pPr>
              <w:spacing w:line="276" w:lineRule="auto"/>
              <w:ind w:left="57"/>
            </w:pPr>
          </w:p>
        </w:tc>
      </w:tr>
      <w:tr w:rsidR="00733219" w:rsidTr="00733219">
        <w:trPr>
          <w:trHeight w:val="166"/>
        </w:trPr>
        <w:tc>
          <w:tcPr>
            <w:tcW w:w="3928" w:type="dxa"/>
            <w:tcBorders>
              <w:top w:val="nil"/>
              <w:left w:val="single" w:sz="4" w:space="0" w:color="auto"/>
              <w:bottom w:val="nil"/>
              <w:right w:val="single" w:sz="4" w:space="0" w:color="auto"/>
            </w:tcBorders>
            <w:hideMark/>
          </w:tcPr>
          <w:p w:rsidR="00733219" w:rsidRDefault="00733219" w:rsidP="00733219">
            <w:pPr>
              <w:spacing w:line="276" w:lineRule="auto"/>
              <w:ind w:left="992"/>
            </w:pPr>
            <w:r>
              <w:t>(другое)</w:t>
            </w:r>
          </w:p>
        </w:tc>
        <w:tc>
          <w:tcPr>
            <w:tcW w:w="2749" w:type="dxa"/>
            <w:tcBorders>
              <w:top w:val="nil"/>
              <w:left w:val="single" w:sz="4" w:space="0" w:color="auto"/>
              <w:bottom w:val="nil"/>
              <w:right w:val="single" w:sz="4" w:space="0" w:color="auto"/>
            </w:tcBorders>
          </w:tcPr>
          <w:p w:rsidR="00733219" w:rsidRDefault="00733219" w:rsidP="00733219">
            <w:pPr>
              <w:spacing w:line="276" w:lineRule="auto"/>
              <w:ind w:left="57"/>
            </w:pPr>
          </w:p>
        </w:tc>
        <w:tc>
          <w:tcPr>
            <w:tcW w:w="2749" w:type="dxa"/>
            <w:tcBorders>
              <w:top w:val="nil"/>
              <w:left w:val="single" w:sz="4" w:space="0" w:color="auto"/>
              <w:bottom w:val="nil"/>
              <w:right w:val="single" w:sz="4" w:space="0" w:color="auto"/>
            </w:tcBorders>
          </w:tcPr>
          <w:p w:rsidR="00733219" w:rsidRDefault="00733219" w:rsidP="00733219">
            <w:pPr>
              <w:spacing w:line="276" w:lineRule="auto"/>
              <w:ind w:left="57"/>
            </w:pPr>
          </w:p>
        </w:tc>
      </w:tr>
      <w:tr w:rsidR="00733219" w:rsidTr="00733219">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Расстройство креплений</w:t>
            </w:r>
          </w:p>
        </w:tc>
      </w:tr>
      <w:tr w:rsidR="00733219" w:rsidTr="00733219">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Стертость в ходовых местах</w:t>
            </w:r>
          </w:p>
        </w:tc>
      </w:tr>
      <w:tr w:rsidR="00733219" w:rsidTr="00733219">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733219" w:rsidRDefault="00733219" w:rsidP="00733219">
            <w:pPr>
              <w:spacing w:line="276" w:lineRule="auto"/>
              <w:ind w:left="57"/>
            </w:pPr>
            <w:r>
              <w:t>7. Проемы</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Двойные створные</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Переплеты рассохлись полотна осели</w:t>
            </w:r>
          </w:p>
        </w:tc>
      </w:tr>
      <w:tr w:rsidR="00733219" w:rsidTr="00733219">
        <w:trPr>
          <w:cantSplit/>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окна</w:t>
            </w:r>
          </w:p>
        </w:tc>
        <w:tc>
          <w:tcPr>
            <w:tcW w:w="2749" w:type="dxa"/>
            <w:vMerge/>
            <w:tcBorders>
              <w:top w:val="single" w:sz="4" w:space="0" w:color="auto"/>
              <w:left w:val="nil"/>
              <w:bottom w:val="nil"/>
              <w:right w:val="single" w:sz="4" w:space="0" w:color="auto"/>
            </w:tcBorders>
            <w:vAlign w:val="center"/>
            <w:hideMark/>
          </w:tcPr>
          <w:p w:rsidR="00733219" w:rsidRDefault="00733219" w:rsidP="00733219"/>
        </w:tc>
        <w:tc>
          <w:tcPr>
            <w:tcW w:w="2749" w:type="dxa"/>
            <w:vMerge/>
            <w:tcBorders>
              <w:top w:val="single" w:sz="4" w:space="0" w:color="auto"/>
              <w:left w:val="nil"/>
              <w:bottom w:val="nil"/>
              <w:right w:val="single" w:sz="4" w:space="0" w:color="auto"/>
            </w:tcBorders>
            <w:vAlign w:val="center"/>
            <w:hideMark/>
          </w:tcPr>
          <w:p w:rsidR="00733219" w:rsidRDefault="00733219" w:rsidP="00733219"/>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двери</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филенчатые</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66"/>
        </w:trPr>
        <w:tc>
          <w:tcPr>
            <w:tcW w:w="3928" w:type="dxa"/>
            <w:tcBorders>
              <w:top w:val="nil"/>
              <w:left w:val="single" w:sz="4" w:space="0" w:color="auto"/>
              <w:bottom w:val="single" w:sz="4" w:space="0" w:color="auto"/>
              <w:right w:val="single" w:sz="4" w:space="0" w:color="auto"/>
            </w:tcBorders>
            <w:vAlign w:val="bottom"/>
            <w:hideMark/>
          </w:tcPr>
          <w:p w:rsidR="00733219" w:rsidRDefault="00733219" w:rsidP="00733219">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r>
      <w:tr w:rsidR="00733219" w:rsidTr="00733219">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733219" w:rsidRDefault="00733219" w:rsidP="00733219">
            <w:pPr>
              <w:spacing w:line="276" w:lineRule="auto"/>
              <w:ind w:left="57"/>
            </w:pPr>
            <w:r>
              <w:t>8. Отделка</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Отпадение штукатурки</w:t>
            </w:r>
          </w:p>
        </w:tc>
      </w:tr>
      <w:tr w:rsidR="00733219" w:rsidTr="00733219">
        <w:trPr>
          <w:cantSplit/>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внутренняя</w:t>
            </w:r>
          </w:p>
        </w:tc>
        <w:tc>
          <w:tcPr>
            <w:tcW w:w="2749" w:type="dxa"/>
            <w:vMerge/>
            <w:tcBorders>
              <w:top w:val="single" w:sz="4" w:space="0" w:color="auto"/>
              <w:left w:val="nil"/>
              <w:bottom w:val="nil"/>
              <w:right w:val="single" w:sz="4" w:space="0" w:color="auto"/>
            </w:tcBorders>
            <w:vAlign w:val="center"/>
            <w:hideMark/>
          </w:tcPr>
          <w:p w:rsidR="00733219" w:rsidRDefault="00733219" w:rsidP="00733219"/>
        </w:tc>
        <w:tc>
          <w:tcPr>
            <w:tcW w:w="2749" w:type="dxa"/>
            <w:vMerge/>
            <w:tcBorders>
              <w:top w:val="single" w:sz="4" w:space="0" w:color="auto"/>
              <w:left w:val="nil"/>
              <w:bottom w:val="nil"/>
              <w:right w:val="single" w:sz="4" w:space="0" w:color="auto"/>
            </w:tcBorders>
            <w:vAlign w:val="center"/>
            <w:hideMark/>
          </w:tcPr>
          <w:p w:rsidR="00733219" w:rsidRDefault="00733219" w:rsidP="00733219"/>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наружная</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66"/>
        </w:trPr>
        <w:tc>
          <w:tcPr>
            <w:tcW w:w="3928" w:type="dxa"/>
            <w:tcBorders>
              <w:top w:val="nil"/>
              <w:left w:val="single" w:sz="4" w:space="0" w:color="auto"/>
              <w:bottom w:val="single" w:sz="4" w:space="0" w:color="auto"/>
              <w:right w:val="single" w:sz="4" w:space="0" w:color="auto"/>
            </w:tcBorders>
            <w:vAlign w:val="bottom"/>
            <w:hideMark/>
          </w:tcPr>
          <w:p w:rsidR="00733219" w:rsidRDefault="00733219" w:rsidP="00733219">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r>
      <w:tr w:rsidR="00733219" w:rsidTr="00733219">
        <w:trPr>
          <w:cantSplit/>
          <w:trHeight w:val="473"/>
        </w:trPr>
        <w:tc>
          <w:tcPr>
            <w:tcW w:w="3928" w:type="dxa"/>
            <w:tcBorders>
              <w:top w:val="single" w:sz="4" w:space="0" w:color="auto"/>
              <w:left w:val="single" w:sz="4" w:space="0" w:color="auto"/>
              <w:bottom w:val="nil"/>
              <w:right w:val="single" w:sz="4" w:space="0" w:color="auto"/>
            </w:tcBorders>
            <w:vAlign w:val="bottom"/>
            <w:hideMark/>
          </w:tcPr>
          <w:p w:rsidR="00733219" w:rsidRDefault="00733219" w:rsidP="00733219">
            <w:pPr>
              <w:spacing w:line="276" w:lineRule="auto"/>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733219" w:rsidRDefault="00733219" w:rsidP="00733219">
            <w:pPr>
              <w:spacing w:line="276" w:lineRule="auto"/>
              <w:ind w:left="57"/>
            </w:pPr>
          </w:p>
          <w:p w:rsidR="00733219" w:rsidRDefault="00733219" w:rsidP="00733219">
            <w:pPr>
              <w:spacing w:line="276" w:lineRule="auto"/>
              <w:ind w:left="57"/>
            </w:pPr>
            <w:r>
              <w:t>есть</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 xml:space="preserve">Удовлетворительное </w:t>
            </w:r>
          </w:p>
        </w:tc>
      </w:tr>
      <w:tr w:rsidR="00733219" w:rsidTr="00733219">
        <w:trPr>
          <w:cantSplit/>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ванны напольные</w:t>
            </w:r>
          </w:p>
        </w:tc>
        <w:tc>
          <w:tcPr>
            <w:tcW w:w="2749" w:type="dxa"/>
            <w:vMerge/>
            <w:tcBorders>
              <w:top w:val="single" w:sz="4" w:space="0" w:color="auto"/>
              <w:left w:val="nil"/>
              <w:bottom w:val="nil"/>
              <w:right w:val="single" w:sz="4" w:space="0" w:color="auto"/>
            </w:tcBorders>
            <w:vAlign w:val="center"/>
            <w:hideMark/>
          </w:tcPr>
          <w:p w:rsidR="00733219" w:rsidRDefault="00733219" w:rsidP="00733219"/>
        </w:tc>
        <w:tc>
          <w:tcPr>
            <w:tcW w:w="2749" w:type="dxa"/>
            <w:vMerge/>
            <w:tcBorders>
              <w:top w:val="single" w:sz="4" w:space="0" w:color="auto"/>
              <w:left w:val="nil"/>
              <w:bottom w:val="nil"/>
              <w:right w:val="single" w:sz="4" w:space="0" w:color="auto"/>
            </w:tcBorders>
            <w:vAlign w:val="center"/>
            <w:hideMark/>
          </w:tcPr>
          <w:p w:rsidR="00733219" w:rsidRDefault="00733219" w:rsidP="00733219"/>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электроплиты</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нет</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315"/>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телефонные сети и оборудование</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r>
              <w:t>есть</w:t>
            </w:r>
          </w:p>
          <w:p w:rsidR="00733219" w:rsidRDefault="00733219" w:rsidP="00733219">
            <w:pPr>
              <w:spacing w:line="276" w:lineRule="auto"/>
              <w:ind w:left="57"/>
            </w:pP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Удовлетворительное</w:t>
            </w:r>
          </w:p>
        </w:tc>
      </w:tr>
      <w:tr w:rsidR="00733219" w:rsidTr="00733219">
        <w:trPr>
          <w:trHeight w:val="324"/>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lastRenderedPageBreak/>
              <w:t>сети проводного радиовещания</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есть</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Удовлетворительное</w:t>
            </w:r>
          </w:p>
        </w:tc>
      </w:tr>
      <w:tr w:rsidR="00733219" w:rsidTr="00733219">
        <w:trPr>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сигнализация</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мусоропровод</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лифт</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вентиляция</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есть</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Удовлетворительное</w:t>
            </w:r>
          </w:p>
        </w:tc>
      </w:tr>
      <w:tr w:rsidR="00733219" w:rsidTr="00733219">
        <w:trPr>
          <w:trHeight w:val="158"/>
        </w:trPr>
        <w:tc>
          <w:tcPr>
            <w:tcW w:w="3928" w:type="dxa"/>
            <w:tcBorders>
              <w:top w:val="nil"/>
              <w:left w:val="single" w:sz="4" w:space="0" w:color="auto"/>
              <w:bottom w:val="single" w:sz="4" w:space="0" w:color="auto"/>
              <w:right w:val="single" w:sz="4" w:space="0" w:color="auto"/>
            </w:tcBorders>
            <w:vAlign w:val="bottom"/>
            <w:hideMark/>
          </w:tcPr>
          <w:p w:rsidR="00733219" w:rsidRDefault="00733219" w:rsidP="00733219">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r>
      <w:tr w:rsidR="00733219" w:rsidTr="00733219">
        <w:trPr>
          <w:cantSplit/>
          <w:trHeight w:val="482"/>
        </w:trPr>
        <w:tc>
          <w:tcPr>
            <w:tcW w:w="3928" w:type="dxa"/>
            <w:tcBorders>
              <w:top w:val="single" w:sz="4" w:space="0" w:color="auto"/>
              <w:left w:val="single" w:sz="4" w:space="0" w:color="auto"/>
              <w:bottom w:val="nil"/>
              <w:right w:val="single" w:sz="4" w:space="0" w:color="auto"/>
            </w:tcBorders>
            <w:vAlign w:val="bottom"/>
            <w:hideMark/>
          </w:tcPr>
          <w:p w:rsidR="00733219" w:rsidRDefault="00733219" w:rsidP="00733219">
            <w:pPr>
              <w:spacing w:line="276" w:lineRule="auto"/>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центральное</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Потеря эластичности</w:t>
            </w:r>
          </w:p>
        </w:tc>
      </w:tr>
      <w:tr w:rsidR="00733219" w:rsidTr="00733219">
        <w:trPr>
          <w:cantSplit/>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электроснабжение</w:t>
            </w:r>
          </w:p>
        </w:tc>
        <w:tc>
          <w:tcPr>
            <w:tcW w:w="2749" w:type="dxa"/>
            <w:vMerge/>
            <w:tcBorders>
              <w:top w:val="single" w:sz="4" w:space="0" w:color="auto"/>
              <w:left w:val="nil"/>
              <w:bottom w:val="nil"/>
              <w:right w:val="single" w:sz="4" w:space="0" w:color="auto"/>
            </w:tcBorders>
            <w:vAlign w:val="center"/>
            <w:hideMark/>
          </w:tcPr>
          <w:p w:rsidR="00733219" w:rsidRDefault="00733219" w:rsidP="00733219"/>
        </w:tc>
        <w:tc>
          <w:tcPr>
            <w:tcW w:w="2749" w:type="dxa"/>
            <w:vMerge/>
            <w:tcBorders>
              <w:top w:val="single" w:sz="4" w:space="0" w:color="auto"/>
              <w:left w:val="nil"/>
              <w:bottom w:val="nil"/>
              <w:right w:val="single" w:sz="4" w:space="0" w:color="auto"/>
            </w:tcBorders>
            <w:vAlign w:val="center"/>
            <w:hideMark/>
          </w:tcPr>
          <w:p w:rsidR="00733219" w:rsidRDefault="00733219" w:rsidP="00733219"/>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холодное водоснабжение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Коррозия трубопроводов</w:t>
            </w:r>
          </w:p>
        </w:tc>
      </w:tr>
      <w:tr w:rsidR="00733219" w:rsidTr="00733219">
        <w:trPr>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горячее водоснабжение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нет</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водоотведение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Выгребная яма</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Удовлетворительное</w:t>
            </w:r>
          </w:p>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газоснабжение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Удовлетворительное</w:t>
            </w:r>
          </w:p>
        </w:tc>
      </w:tr>
      <w:tr w:rsidR="00733219" w:rsidTr="00733219">
        <w:trPr>
          <w:trHeight w:val="324"/>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отопление (от внешних котельных)</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Коррозия трубопроводов</w:t>
            </w:r>
          </w:p>
        </w:tc>
      </w:tr>
      <w:tr w:rsidR="00733219" w:rsidTr="00733219">
        <w:trPr>
          <w:trHeight w:val="324"/>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отопление (от домовой котельной) печи</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нет</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калориферы</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нет</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АГВ</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нет</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single" w:sz="4" w:space="0" w:color="auto"/>
              <w:right w:val="single" w:sz="4" w:space="0" w:color="auto"/>
            </w:tcBorders>
            <w:vAlign w:val="bottom"/>
            <w:hideMark/>
          </w:tcPr>
          <w:p w:rsidR="00733219" w:rsidRDefault="00733219" w:rsidP="00733219">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r>
      <w:tr w:rsidR="00733219" w:rsidTr="00733219">
        <w:trPr>
          <w:trHeight w:val="166"/>
        </w:trPr>
        <w:tc>
          <w:tcPr>
            <w:tcW w:w="3928"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733219" w:rsidRDefault="00733219" w:rsidP="00733219">
            <w:pPr>
              <w:spacing w:line="276" w:lineRule="auto"/>
              <w:ind w:left="57"/>
            </w:pPr>
          </w:p>
        </w:tc>
      </w:tr>
    </w:tbl>
    <w:p w:rsidR="00733219" w:rsidRDefault="00733219" w:rsidP="00733219"/>
    <w:p w:rsidR="00733219" w:rsidRDefault="00733219" w:rsidP="00733219"/>
    <w:p w:rsidR="00733219" w:rsidRDefault="00733219" w:rsidP="00733219">
      <w:r>
        <w:t>Председатель комитета по вопросам жизнеобеспечения,</w:t>
      </w:r>
    </w:p>
    <w:p w:rsidR="00733219" w:rsidRDefault="00733219" w:rsidP="00733219">
      <w:r>
        <w:t>строительства и дорожно-транспортному хозяйству</w:t>
      </w:r>
    </w:p>
    <w:p w:rsidR="00733219" w:rsidRDefault="00733219" w:rsidP="00733219">
      <w:r>
        <w:t>администрации   Щекинского  района.</w:t>
      </w:r>
    </w:p>
    <w:p w:rsidR="00733219" w:rsidRDefault="00733219" w:rsidP="00733219"/>
    <w:tbl>
      <w:tblPr>
        <w:tblW w:w="0" w:type="auto"/>
        <w:tblInd w:w="170" w:type="dxa"/>
        <w:tblLayout w:type="fixed"/>
        <w:tblCellMar>
          <w:left w:w="28" w:type="dxa"/>
          <w:right w:w="28" w:type="dxa"/>
        </w:tblCellMar>
        <w:tblLook w:val="04A0"/>
      </w:tblPr>
      <w:tblGrid>
        <w:gridCol w:w="397"/>
        <w:gridCol w:w="2183"/>
        <w:gridCol w:w="283"/>
        <w:gridCol w:w="114"/>
        <w:gridCol w:w="283"/>
        <w:gridCol w:w="2268"/>
        <w:gridCol w:w="1134"/>
      </w:tblGrid>
      <w:tr w:rsidR="00733219" w:rsidTr="00733219">
        <w:trPr>
          <w:gridAfter w:val="1"/>
          <w:wAfter w:w="1134" w:type="dxa"/>
        </w:trPr>
        <w:tc>
          <w:tcPr>
            <w:tcW w:w="2580" w:type="dxa"/>
            <w:gridSpan w:val="2"/>
            <w:tcBorders>
              <w:top w:val="nil"/>
              <w:left w:val="nil"/>
              <w:bottom w:val="single" w:sz="4" w:space="0" w:color="auto"/>
              <w:right w:val="nil"/>
            </w:tcBorders>
            <w:vAlign w:val="bottom"/>
          </w:tcPr>
          <w:p w:rsidR="00733219" w:rsidRDefault="00733219" w:rsidP="00733219">
            <w:pPr>
              <w:spacing w:line="276" w:lineRule="auto"/>
              <w:jc w:val="center"/>
            </w:pPr>
          </w:p>
        </w:tc>
        <w:tc>
          <w:tcPr>
            <w:tcW w:w="283" w:type="dxa"/>
            <w:vAlign w:val="bottom"/>
          </w:tcPr>
          <w:p w:rsidR="00733219" w:rsidRDefault="00733219" w:rsidP="00733219">
            <w:pPr>
              <w:spacing w:line="276" w:lineRule="auto"/>
            </w:pPr>
          </w:p>
        </w:tc>
        <w:tc>
          <w:tcPr>
            <w:tcW w:w="2665" w:type="dxa"/>
            <w:gridSpan w:val="3"/>
            <w:tcBorders>
              <w:top w:val="nil"/>
              <w:left w:val="nil"/>
              <w:bottom w:val="single" w:sz="4" w:space="0" w:color="auto"/>
              <w:right w:val="nil"/>
            </w:tcBorders>
            <w:vAlign w:val="bottom"/>
            <w:hideMark/>
          </w:tcPr>
          <w:p w:rsidR="00733219" w:rsidRDefault="00733219" w:rsidP="00733219">
            <w:pPr>
              <w:spacing w:line="276" w:lineRule="auto"/>
            </w:pPr>
            <w:r>
              <w:t>Субботин Д.А.</w:t>
            </w:r>
          </w:p>
        </w:tc>
      </w:tr>
      <w:tr w:rsidR="00733219" w:rsidTr="00733219">
        <w:trPr>
          <w:gridBefore w:val="1"/>
          <w:wBefore w:w="397" w:type="dxa"/>
        </w:trPr>
        <w:tc>
          <w:tcPr>
            <w:tcW w:w="2580" w:type="dxa"/>
            <w:gridSpan w:val="3"/>
            <w:hideMark/>
          </w:tcPr>
          <w:p w:rsidR="00733219" w:rsidRDefault="00733219" w:rsidP="00733219">
            <w:pPr>
              <w:spacing w:line="276" w:lineRule="auto"/>
              <w:jc w:val="center"/>
              <w:rPr>
                <w:sz w:val="18"/>
                <w:szCs w:val="18"/>
              </w:rPr>
            </w:pPr>
            <w:r>
              <w:rPr>
                <w:sz w:val="18"/>
                <w:szCs w:val="18"/>
              </w:rPr>
              <w:t>(подпись)</w:t>
            </w:r>
          </w:p>
        </w:tc>
        <w:tc>
          <w:tcPr>
            <w:tcW w:w="283" w:type="dxa"/>
          </w:tcPr>
          <w:p w:rsidR="00733219" w:rsidRDefault="00733219" w:rsidP="00733219">
            <w:pPr>
              <w:spacing w:line="276" w:lineRule="auto"/>
              <w:rPr>
                <w:sz w:val="18"/>
                <w:szCs w:val="18"/>
              </w:rPr>
            </w:pPr>
          </w:p>
        </w:tc>
        <w:tc>
          <w:tcPr>
            <w:tcW w:w="3402" w:type="dxa"/>
            <w:gridSpan w:val="2"/>
            <w:hideMark/>
          </w:tcPr>
          <w:p w:rsidR="00733219" w:rsidRDefault="00733219" w:rsidP="00733219">
            <w:pPr>
              <w:spacing w:line="276" w:lineRule="auto"/>
              <w:jc w:val="center"/>
              <w:rPr>
                <w:sz w:val="18"/>
                <w:szCs w:val="18"/>
              </w:rPr>
            </w:pPr>
            <w:r>
              <w:rPr>
                <w:sz w:val="18"/>
                <w:szCs w:val="18"/>
              </w:rPr>
              <w:t>(ф.и.о.)</w:t>
            </w:r>
          </w:p>
        </w:tc>
      </w:tr>
    </w:tbl>
    <w:p w:rsidR="00733219" w:rsidRDefault="00733219" w:rsidP="00733219"/>
    <w:tbl>
      <w:tblPr>
        <w:tblW w:w="0" w:type="auto"/>
        <w:tblLayout w:type="fixed"/>
        <w:tblCellMar>
          <w:left w:w="28" w:type="dxa"/>
          <w:right w:w="28" w:type="dxa"/>
        </w:tblCellMar>
        <w:tblLook w:val="04A0"/>
      </w:tblPr>
      <w:tblGrid>
        <w:gridCol w:w="187"/>
        <w:gridCol w:w="425"/>
        <w:gridCol w:w="255"/>
        <w:gridCol w:w="1531"/>
        <w:gridCol w:w="465"/>
        <w:gridCol w:w="227"/>
        <w:gridCol w:w="255"/>
      </w:tblGrid>
      <w:tr w:rsidR="00733219" w:rsidTr="00733219">
        <w:tc>
          <w:tcPr>
            <w:tcW w:w="187" w:type="dxa"/>
            <w:vAlign w:val="bottom"/>
            <w:hideMark/>
          </w:tcPr>
          <w:p w:rsidR="00733219" w:rsidRDefault="00733219" w:rsidP="00733219">
            <w:pPr>
              <w:spacing w:line="276" w:lineRule="auto"/>
            </w:pPr>
            <w:r>
              <w:t>“</w:t>
            </w:r>
          </w:p>
        </w:tc>
        <w:tc>
          <w:tcPr>
            <w:tcW w:w="425" w:type="dxa"/>
            <w:tcBorders>
              <w:top w:val="nil"/>
              <w:left w:val="nil"/>
              <w:bottom w:val="single" w:sz="4" w:space="0" w:color="auto"/>
              <w:right w:val="nil"/>
            </w:tcBorders>
            <w:vAlign w:val="bottom"/>
            <w:hideMark/>
          </w:tcPr>
          <w:p w:rsidR="00733219" w:rsidRDefault="00085CA1" w:rsidP="00733219">
            <w:pPr>
              <w:spacing w:line="276" w:lineRule="auto"/>
              <w:jc w:val="center"/>
            </w:pPr>
            <w:r>
              <w:t>23</w:t>
            </w:r>
          </w:p>
        </w:tc>
        <w:tc>
          <w:tcPr>
            <w:tcW w:w="255" w:type="dxa"/>
            <w:vAlign w:val="bottom"/>
            <w:hideMark/>
          </w:tcPr>
          <w:p w:rsidR="00733219" w:rsidRDefault="00733219" w:rsidP="00733219">
            <w:pPr>
              <w:spacing w:line="276" w:lineRule="auto"/>
            </w:pPr>
          </w:p>
        </w:tc>
        <w:tc>
          <w:tcPr>
            <w:tcW w:w="1531" w:type="dxa"/>
            <w:tcBorders>
              <w:top w:val="nil"/>
              <w:left w:val="nil"/>
              <w:bottom w:val="single" w:sz="4" w:space="0" w:color="auto"/>
              <w:right w:val="nil"/>
            </w:tcBorders>
            <w:vAlign w:val="bottom"/>
            <w:hideMark/>
          </w:tcPr>
          <w:p w:rsidR="00733219" w:rsidRDefault="00085CA1" w:rsidP="00733219">
            <w:pPr>
              <w:spacing w:line="276" w:lineRule="auto"/>
              <w:jc w:val="center"/>
            </w:pPr>
            <w:r>
              <w:t xml:space="preserve"> ноября   2015</w:t>
            </w:r>
          </w:p>
        </w:tc>
        <w:tc>
          <w:tcPr>
            <w:tcW w:w="465" w:type="dxa"/>
            <w:vAlign w:val="bottom"/>
            <w:hideMark/>
          </w:tcPr>
          <w:p w:rsidR="00733219" w:rsidRDefault="00733219" w:rsidP="00733219">
            <w:pPr>
              <w:spacing w:line="276" w:lineRule="auto"/>
              <w:jc w:val="right"/>
              <w:rPr>
                <w:sz w:val="20"/>
                <w:szCs w:val="20"/>
              </w:rPr>
            </w:pPr>
          </w:p>
        </w:tc>
        <w:tc>
          <w:tcPr>
            <w:tcW w:w="227" w:type="dxa"/>
            <w:tcBorders>
              <w:top w:val="nil"/>
              <w:left w:val="nil"/>
              <w:bottom w:val="single" w:sz="4" w:space="0" w:color="auto"/>
              <w:right w:val="nil"/>
            </w:tcBorders>
            <w:vAlign w:val="bottom"/>
          </w:tcPr>
          <w:p w:rsidR="00733219" w:rsidRDefault="00733219" w:rsidP="00733219">
            <w:pPr>
              <w:spacing w:line="276" w:lineRule="auto"/>
            </w:pPr>
          </w:p>
        </w:tc>
        <w:tc>
          <w:tcPr>
            <w:tcW w:w="255" w:type="dxa"/>
            <w:vAlign w:val="bottom"/>
            <w:hideMark/>
          </w:tcPr>
          <w:p w:rsidR="00733219" w:rsidRDefault="00733219" w:rsidP="00733219">
            <w:pPr>
              <w:spacing w:line="276" w:lineRule="auto"/>
              <w:jc w:val="right"/>
            </w:pPr>
            <w:r>
              <w:t>г.</w:t>
            </w:r>
          </w:p>
        </w:tc>
      </w:tr>
    </w:tbl>
    <w:p w:rsidR="00733219" w:rsidRDefault="00733219" w:rsidP="00733219">
      <w:r>
        <w:t>М.П.</w:t>
      </w:r>
    </w:p>
    <w:p w:rsidR="00733219" w:rsidRDefault="00733219" w:rsidP="00733219"/>
    <w:p w:rsidR="00733219" w:rsidRDefault="00733219" w:rsidP="00733219"/>
    <w:p w:rsidR="00733219" w:rsidRDefault="00733219" w:rsidP="00733219">
      <w:pPr>
        <w:spacing w:before="400"/>
        <w:jc w:val="center"/>
        <w:rPr>
          <w:b/>
          <w:bCs/>
          <w:sz w:val="26"/>
          <w:szCs w:val="26"/>
        </w:rPr>
      </w:pPr>
    </w:p>
    <w:p w:rsidR="00733219" w:rsidRDefault="00733219" w:rsidP="00733219">
      <w:pPr>
        <w:spacing w:before="400"/>
        <w:jc w:val="center"/>
        <w:rPr>
          <w:b/>
          <w:bCs/>
          <w:sz w:val="26"/>
          <w:szCs w:val="26"/>
        </w:rPr>
      </w:pPr>
    </w:p>
    <w:p w:rsidR="00733219" w:rsidRDefault="00733219" w:rsidP="00733219">
      <w:pPr>
        <w:spacing w:before="400"/>
        <w:jc w:val="center"/>
        <w:rPr>
          <w:b/>
          <w:bCs/>
          <w:sz w:val="26"/>
          <w:szCs w:val="26"/>
        </w:rPr>
      </w:pPr>
    </w:p>
    <w:p w:rsidR="00733219" w:rsidRDefault="00733219" w:rsidP="00733219">
      <w:pPr>
        <w:spacing w:before="400"/>
        <w:jc w:val="center"/>
        <w:rPr>
          <w:b/>
          <w:bCs/>
          <w:sz w:val="26"/>
          <w:szCs w:val="26"/>
        </w:rPr>
      </w:pPr>
    </w:p>
    <w:p w:rsidR="00733219" w:rsidRDefault="00733219" w:rsidP="00733219">
      <w:pPr>
        <w:spacing w:before="360"/>
        <w:ind w:left="5103"/>
      </w:pPr>
      <w:r>
        <w:lastRenderedPageBreak/>
        <w:t xml:space="preserve">                 Утверждаю</w:t>
      </w:r>
    </w:p>
    <w:p w:rsidR="00733219" w:rsidRDefault="00733219" w:rsidP="00733219">
      <w:pPr>
        <w:spacing w:before="120"/>
        <w:ind w:left="5103"/>
      </w:pPr>
      <w:r>
        <w:t>Заместитель главы администрации</w:t>
      </w:r>
    </w:p>
    <w:p w:rsidR="00733219" w:rsidRDefault="00733219" w:rsidP="00733219">
      <w:pPr>
        <w:ind w:left="5103"/>
      </w:pPr>
      <w:r>
        <w:t>Щекинского района</w:t>
      </w:r>
    </w:p>
    <w:p w:rsidR="00733219" w:rsidRDefault="00733219" w:rsidP="00733219">
      <w:pPr>
        <w:ind w:left="5103"/>
      </w:pPr>
      <w:r>
        <w:t xml:space="preserve"> по развитию инженерной  инфраструктуры        и жилищно-коммунальному хозяйству   </w:t>
      </w:r>
    </w:p>
    <w:p w:rsidR="00733219" w:rsidRDefault="00733219" w:rsidP="00733219">
      <w:pPr>
        <w:ind w:left="5103"/>
        <w:jc w:val="center"/>
      </w:pPr>
      <w:r>
        <w:t xml:space="preserve">                           </w:t>
      </w:r>
    </w:p>
    <w:p w:rsidR="00733219" w:rsidRDefault="00733219" w:rsidP="00733219">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085CA1" w:rsidTr="00085CA1">
        <w:tc>
          <w:tcPr>
            <w:tcW w:w="187" w:type="dxa"/>
            <w:vAlign w:val="bottom"/>
            <w:hideMark/>
          </w:tcPr>
          <w:p w:rsidR="00085CA1" w:rsidRDefault="00085CA1" w:rsidP="00921187">
            <w:pPr>
              <w:spacing w:line="276" w:lineRule="auto"/>
            </w:pPr>
            <w:r>
              <w:t>“</w:t>
            </w:r>
          </w:p>
        </w:tc>
        <w:tc>
          <w:tcPr>
            <w:tcW w:w="425" w:type="dxa"/>
            <w:tcBorders>
              <w:top w:val="nil"/>
              <w:left w:val="nil"/>
              <w:bottom w:val="single" w:sz="4" w:space="0" w:color="auto"/>
              <w:right w:val="nil"/>
            </w:tcBorders>
            <w:vAlign w:val="bottom"/>
          </w:tcPr>
          <w:p w:rsidR="00085CA1" w:rsidRDefault="00085CA1" w:rsidP="00921187">
            <w:pPr>
              <w:spacing w:line="276" w:lineRule="auto"/>
              <w:jc w:val="center"/>
            </w:pPr>
            <w:r>
              <w:t>23</w:t>
            </w:r>
          </w:p>
        </w:tc>
        <w:tc>
          <w:tcPr>
            <w:tcW w:w="255" w:type="dxa"/>
            <w:vAlign w:val="bottom"/>
            <w:hideMark/>
          </w:tcPr>
          <w:p w:rsidR="00085CA1" w:rsidRDefault="00085CA1" w:rsidP="00921187">
            <w:pPr>
              <w:spacing w:line="276" w:lineRule="auto"/>
            </w:pPr>
            <w:r>
              <w:t>”</w:t>
            </w:r>
          </w:p>
        </w:tc>
        <w:tc>
          <w:tcPr>
            <w:tcW w:w="2280" w:type="dxa"/>
            <w:tcBorders>
              <w:top w:val="nil"/>
              <w:left w:val="nil"/>
              <w:bottom w:val="single" w:sz="4" w:space="0" w:color="auto"/>
              <w:right w:val="nil"/>
            </w:tcBorders>
            <w:vAlign w:val="bottom"/>
          </w:tcPr>
          <w:p w:rsidR="00085CA1" w:rsidRDefault="00085CA1" w:rsidP="00921187">
            <w:pPr>
              <w:spacing w:line="276" w:lineRule="auto"/>
              <w:jc w:val="center"/>
            </w:pPr>
            <w:r>
              <w:t xml:space="preserve">         ноября       2015</w:t>
            </w:r>
          </w:p>
        </w:tc>
        <w:tc>
          <w:tcPr>
            <w:tcW w:w="465" w:type="dxa"/>
            <w:vAlign w:val="bottom"/>
          </w:tcPr>
          <w:p w:rsidR="00085CA1" w:rsidRDefault="00085CA1" w:rsidP="00921187">
            <w:pPr>
              <w:spacing w:line="276" w:lineRule="auto"/>
              <w:jc w:val="right"/>
            </w:pPr>
          </w:p>
        </w:tc>
        <w:tc>
          <w:tcPr>
            <w:tcW w:w="227" w:type="dxa"/>
            <w:tcBorders>
              <w:top w:val="nil"/>
              <w:left w:val="nil"/>
              <w:bottom w:val="single" w:sz="4" w:space="0" w:color="auto"/>
              <w:right w:val="nil"/>
            </w:tcBorders>
            <w:vAlign w:val="bottom"/>
          </w:tcPr>
          <w:p w:rsidR="00085CA1" w:rsidRDefault="00085CA1" w:rsidP="00921187">
            <w:pPr>
              <w:spacing w:line="276" w:lineRule="auto"/>
            </w:pPr>
          </w:p>
        </w:tc>
        <w:tc>
          <w:tcPr>
            <w:tcW w:w="255" w:type="dxa"/>
            <w:vAlign w:val="bottom"/>
            <w:hideMark/>
          </w:tcPr>
          <w:p w:rsidR="00085CA1" w:rsidRDefault="00085CA1" w:rsidP="00921187">
            <w:pPr>
              <w:spacing w:line="276" w:lineRule="auto"/>
              <w:jc w:val="right"/>
            </w:pPr>
            <w:r>
              <w:t>г.</w:t>
            </w:r>
          </w:p>
        </w:tc>
      </w:tr>
    </w:tbl>
    <w:p w:rsidR="00085CA1" w:rsidRDefault="00085CA1" w:rsidP="00085CA1">
      <w:pPr>
        <w:ind w:left="6521" w:right="1416"/>
        <w:jc w:val="center"/>
        <w:rPr>
          <w:sz w:val="18"/>
          <w:szCs w:val="18"/>
        </w:rPr>
      </w:pPr>
      <w:r>
        <w:rPr>
          <w:sz w:val="18"/>
          <w:szCs w:val="18"/>
        </w:rPr>
        <w:t>(дата утверждения)</w:t>
      </w:r>
    </w:p>
    <w:p w:rsidR="00733219" w:rsidRDefault="00733219" w:rsidP="00733219">
      <w:pPr>
        <w:ind w:left="6521" w:right="1416"/>
        <w:jc w:val="center"/>
        <w:rPr>
          <w:sz w:val="18"/>
          <w:szCs w:val="18"/>
        </w:rPr>
      </w:pPr>
    </w:p>
    <w:p w:rsidR="00733219" w:rsidRDefault="00733219" w:rsidP="00733219">
      <w:pPr>
        <w:spacing w:before="400"/>
        <w:jc w:val="center"/>
        <w:rPr>
          <w:b/>
          <w:bCs/>
          <w:sz w:val="26"/>
          <w:szCs w:val="26"/>
        </w:rPr>
      </w:pPr>
      <w:r>
        <w:rPr>
          <w:b/>
          <w:bCs/>
          <w:sz w:val="26"/>
          <w:szCs w:val="26"/>
        </w:rPr>
        <w:t>АКТ</w:t>
      </w:r>
    </w:p>
    <w:p w:rsidR="00733219" w:rsidRDefault="00733219" w:rsidP="00733219">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733219" w:rsidRDefault="00733219" w:rsidP="00733219">
      <w:pPr>
        <w:spacing w:before="240"/>
        <w:jc w:val="center"/>
      </w:pPr>
      <w:r>
        <w:rPr>
          <w:lang w:val="en-US"/>
        </w:rPr>
        <w:t>I</w:t>
      </w:r>
      <w:r>
        <w:t>. Общие сведения о многоквартирном доме</w:t>
      </w:r>
    </w:p>
    <w:p w:rsidR="00733219" w:rsidRDefault="00733219" w:rsidP="00733219">
      <w:pPr>
        <w:spacing w:before="240"/>
        <w:ind w:firstLine="567"/>
        <w:rPr>
          <w:b/>
        </w:rPr>
      </w:pPr>
      <w:r>
        <w:t xml:space="preserve">1. Адрес многоквартирного дома    </w:t>
      </w:r>
      <w:r>
        <w:rPr>
          <w:b/>
        </w:rPr>
        <w:t>ул. Дружбы</w:t>
      </w:r>
      <w:r w:rsidR="00BB71CF">
        <w:rPr>
          <w:b/>
        </w:rPr>
        <w:t>,</w:t>
      </w:r>
      <w:r>
        <w:rPr>
          <w:b/>
        </w:rPr>
        <w:t xml:space="preserve"> д.6</w:t>
      </w:r>
    </w:p>
    <w:p w:rsidR="00733219" w:rsidRDefault="00733219" w:rsidP="00733219">
      <w:pPr>
        <w:pBdr>
          <w:top w:val="single" w:sz="4" w:space="0" w:color="auto"/>
        </w:pBdr>
        <w:ind w:left="4054"/>
        <w:rPr>
          <w:sz w:val="2"/>
          <w:szCs w:val="2"/>
        </w:rPr>
      </w:pPr>
    </w:p>
    <w:p w:rsidR="00733219" w:rsidRDefault="00733219" w:rsidP="00733219">
      <w:pPr>
        <w:ind w:firstLine="567"/>
        <w:rPr>
          <w:sz w:val="2"/>
          <w:szCs w:val="2"/>
        </w:rPr>
      </w:pPr>
      <w:r>
        <w:t xml:space="preserve">2. Кадастровый номер многоквартирного дома (при его наличии)  </w:t>
      </w:r>
    </w:p>
    <w:p w:rsidR="00733219" w:rsidRDefault="00733219" w:rsidP="00733219">
      <w:pPr>
        <w:pBdr>
          <w:top w:val="single" w:sz="4" w:space="1" w:color="auto"/>
        </w:pBdr>
        <w:ind w:left="567"/>
        <w:rPr>
          <w:sz w:val="2"/>
          <w:szCs w:val="2"/>
        </w:rPr>
      </w:pPr>
    </w:p>
    <w:p w:rsidR="00733219" w:rsidRDefault="00733219" w:rsidP="00733219">
      <w:pPr>
        <w:ind w:firstLine="567"/>
      </w:pPr>
      <w:r>
        <w:t xml:space="preserve">3. Серия, тип постройки   </w:t>
      </w:r>
      <w:r>
        <w:rPr>
          <w:b/>
        </w:rPr>
        <w:t>жилой дом</w:t>
      </w:r>
    </w:p>
    <w:p w:rsidR="00733219" w:rsidRDefault="00733219" w:rsidP="00733219">
      <w:pPr>
        <w:pBdr>
          <w:top w:val="single" w:sz="4" w:space="1" w:color="auto"/>
        </w:pBdr>
        <w:ind w:left="3175"/>
        <w:rPr>
          <w:sz w:val="2"/>
          <w:szCs w:val="2"/>
        </w:rPr>
      </w:pPr>
    </w:p>
    <w:p w:rsidR="00733219" w:rsidRDefault="00733219" w:rsidP="00733219">
      <w:pPr>
        <w:ind w:firstLine="567"/>
        <w:rPr>
          <w:b/>
        </w:rPr>
      </w:pPr>
      <w:r>
        <w:t xml:space="preserve">4. Год постройки  </w:t>
      </w:r>
      <w:r>
        <w:rPr>
          <w:b/>
        </w:rPr>
        <w:t>1960</w:t>
      </w:r>
    </w:p>
    <w:p w:rsidR="00733219" w:rsidRDefault="00733219" w:rsidP="00733219">
      <w:pPr>
        <w:pBdr>
          <w:top w:val="single" w:sz="4" w:space="1" w:color="auto"/>
        </w:pBdr>
        <w:ind w:left="2438"/>
        <w:rPr>
          <w:b/>
          <w:sz w:val="2"/>
          <w:szCs w:val="2"/>
        </w:rPr>
      </w:pPr>
    </w:p>
    <w:p w:rsidR="00733219" w:rsidRDefault="00733219" w:rsidP="00733219">
      <w:pPr>
        <w:ind w:firstLine="567"/>
        <w:rPr>
          <w:sz w:val="2"/>
          <w:szCs w:val="2"/>
        </w:rPr>
      </w:pPr>
      <w:r>
        <w:t xml:space="preserve">5. Степень износа по данным государственного технического учета    </w:t>
      </w:r>
      <w:r>
        <w:rPr>
          <w:b/>
        </w:rPr>
        <w:t>32%</w:t>
      </w:r>
    </w:p>
    <w:p w:rsidR="00733219" w:rsidRDefault="00733219" w:rsidP="00733219">
      <w:pPr>
        <w:pBdr>
          <w:top w:val="single" w:sz="4" w:space="1" w:color="auto"/>
        </w:pBdr>
        <w:ind w:left="567"/>
        <w:rPr>
          <w:sz w:val="2"/>
          <w:szCs w:val="2"/>
        </w:rPr>
      </w:pPr>
    </w:p>
    <w:p w:rsidR="00733219" w:rsidRDefault="00733219" w:rsidP="00733219">
      <w:pPr>
        <w:ind w:firstLine="567"/>
      </w:pPr>
      <w:r>
        <w:t xml:space="preserve">6. Степень фактического износа  </w:t>
      </w:r>
    </w:p>
    <w:p w:rsidR="00733219" w:rsidRDefault="00733219" w:rsidP="00733219">
      <w:pPr>
        <w:pBdr>
          <w:top w:val="single" w:sz="4" w:space="1" w:color="auto"/>
        </w:pBdr>
        <w:ind w:left="3969"/>
        <w:rPr>
          <w:sz w:val="2"/>
          <w:szCs w:val="2"/>
        </w:rPr>
      </w:pPr>
    </w:p>
    <w:p w:rsidR="00733219" w:rsidRDefault="00733219" w:rsidP="00733219">
      <w:pPr>
        <w:ind w:firstLine="567"/>
      </w:pPr>
      <w:r>
        <w:t xml:space="preserve">7. Год последнего капитального ремонта  </w:t>
      </w:r>
      <w:r>
        <w:rPr>
          <w:b/>
        </w:rPr>
        <w:t>нет</w:t>
      </w:r>
    </w:p>
    <w:p w:rsidR="00733219" w:rsidRDefault="00733219" w:rsidP="00733219">
      <w:pPr>
        <w:pBdr>
          <w:top w:val="single" w:sz="4" w:space="1" w:color="auto"/>
        </w:pBdr>
        <w:ind w:left="4865"/>
        <w:rPr>
          <w:sz w:val="2"/>
          <w:szCs w:val="2"/>
        </w:rPr>
      </w:pPr>
    </w:p>
    <w:p w:rsidR="00733219" w:rsidRDefault="00733219" w:rsidP="00733219">
      <w:pPr>
        <w:ind w:firstLine="567"/>
        <w:jc w:val="both"/>
      </w:pPr>
      <w:r>
        <w:t>8. Реквизиты правового акта о признании многоквартирного дома аварийным и подлежащим сносу  -</w:t>
      </w:r>
    </w:p>
    <w:p w:rsidR="00733219" w:rsidRDefault="00733219" w:rsidP="00733219">
      <w:pPr>
        <w:pBdr>
          <w:top w:val="single" w:sz="4" w:space="1" w:color="auto"/>
        </w:pBdr>
        <w:ind w:left="709"/>
        <w:rPr>
          <w:sz w:val="2"/>
          <w:szCs w:val="2"/>
        </w:rPr>
      </w:pPr>
    </w:p>
    <w:p w:rsidR="00733219" w:rsidRDefault="00733219" w:rsidP="00733219">
      <w:pPr>
        <w:ind w:firstLine="567"/>
      </w:pPr>
      <w:r>
        <w:t xml:space="preserve">9. Количество этажей </w:t>
      </w:r>
      <w:r>
        <w:rPr>
          <w:b/>
        </w:rPr>
        <w:t xml:space="preserve"> 1</w:t>
      </w:r>
    </w:p>
    <w:p w:rsidR="00733219" w:rsidRDefault="00733219" w:rsidP="00733219">
      <w:pPr>
        <w:pBdr>
          <w:top w:val="single" w:sz="4" w:space="1" w:color="auto"/>
        </w:pBdr>
        <w:ind w:left="2920"/>
        <w:rPr>
          <w:sz w:val="2"/>
          <w:szCs w:val="2"/>
        </w:rPr>
      </w:pPr>
    </w:p>
    <w:p w:rsidR="00733219" w:rsidRDefault="00733219" w:rsidP="00733219">
      <w:pPr>
        <w:ind w:firstLine="567"/>
        <w:rPr>
          <w:b/>
        </w:rPr>
      </w:pPr>
      <w:r>
        <w:t xml:space="preserve">10. Наличие подвала    </w:t>
      </w:r>
      <w:r>
        <w:rPr>
          <w:b/>
        </w:rPr>
        <w:t>нет</w:t>
      </w:r>
    </w:p>
    <w:p w:rsidR="00733219" w:rsidRDefault="00733219" w:rsidP="00733219">
      <w:pPr>
        <w:pBdr>
          <w:top w:val="single" w:sz="4" w:space="1" w:color="auto"/>
        </w:pBdr>
        <w:ind w:left="2835"/>
        <w:rPr>
          <w:sz w:val="2"/>
          <w:szCs w:val="2"/>
        </w:rPr>
      </w:pPr>
    </w:p>
    <w:p w:rsidR="00733219" w:rsidRDefault="00733219" w:rsidP="00733219">
      <w:pPr>
        <w:ind w:firstLine="567"/>
        <w:rPr>
          <w:b/>
        </w:rPr>
      </w:pPr>
      <w:r>
        <w:t xml:space="preserve">11. Наличие цокольного этажа  </w:t>
      </w:r>
      <w:r>
        <w:rPr>
          <w:b/>
        </w:rPr>
        <w:t>нет</w:t>
      </w:r>
    </w:p>
    <w:p w:rsidR="00733219" w:rsidRDefault="00733219" w:rsidP="00733219">
      <w:pPr>
        <w:pBdr>
          <w:top w:val="single" w:sz="4" w:space="1" w:color="auto"/>
        </w:pBdr>
        <w:ind w:left="3828"/>
        <w:rPr>
          <w:sz w:val="2"/>
          <w:szCs w:val="2"/>
        </w:rPr>
      </w:pPr>
    </w:p>
    <w:p w:rsidR="00733219" w:rsidRDefault="00733219" w:rsidP="00733219">
      <w:pPr>
        <w:ind w:firstLine="567"/>
        <w:rPr>
          <w:b/>
        </w:rPr>
      </w:pPr>
      <w:r>
        <w:t xml:space="preserve">12. Наличие мансарды  </w:t>
      </w:r>
      <w:r>
        <w:rPr>
          <w:b/>
        </w:rPr>
        <w:t>нет</w:t>
      </w:r>
    </w:p>
    <w:p w:rsidR="00733219" w:rsidRDefault="00733219" w:rsidP="00733219">
      <w:pPr>
        <w:pBdr>
          <w:top w:val="single" w:sz="4" w:space="1" w:color="auto"/>
        </w:pBdr>
        <w:ind w:left="3005"/>
        <w:rPr>
          <w:sz w:val="2"/>
          <w:szCs w:val="2"/>
        </w:rPr>
      </w:pPr>
    </w:p>
    <w:p w:rsidR="00733219" w:rsidRDefault="00733219" w:rsidP="00733219">
      <w:pPr>
        <w:ind w:firstLine="567"/>
        <w:rPr>
          <w:b/>
        </w:rPr>
      </w:pPr>
      <w:r>
        <w:t xml:space="preserve">13. Наличие мезонина  </w:t>
      </w:r>
      <w:r>
        <w:rPr>
          <w:b/>
        </w:rPr>
        <w:t>нет</w:t>
      </w:r>
    </w:p>
    <w:p w:rsidR="00733219" w:rsidRDefault="00733219" w:rsidP="00733219">
      <w:pPr>
        <w:pBdr>
          <w:top w:val="single" w:sz="4" w:space="1" w:color="auto"/>
        </w:pBdr>
        <w:ind w:left="2977"/>
        <w:rPr>
          <w:sz w:val="2"/>
          <w:szCs w:val="2"/>
        </w:rPr>
      </w:pPr>
    </w:p>
    <w:p w:rsidR="00733219" w:rsidRDefault="00733219" w:rsidP="00733219">
      <w:pPr>
        <w:ind w:firstLine="567"/>
        <w:rPr>
          <w:b/>
        </w:rPr>
      </w:pPr>
      <w:r>
        <w:t xml:space="preserve">14. Количество квартир </w:t>
      </w:r>
      <w:r>
        <w:rPr>
          <w:b/>
        </w:rPr>
        <w:t>5</w:t>
      </w:r>
    </w:p>
    <w:p w:rsidR="00733219" w:rsidRDefault="00733219" w:rsidP="00733219">
      <w:pPr>
        <w:pBdr>
          <w:top w:val="single" w:sz="4" w:space="1" w:color="auto"/>
        </w:pBdr>
        <w:ind w:left="3119"/>
        <w:rPr>
          <w:sz w:val="2"/>
          <w:szCs w:val="2"/>
        </w:rPr>
      </w:pPr>
    </w:p>
    <w:p w:rsidR="00733219" w:rsidRDefault="00733219" w:rsidP="00733219">
      <w:pPr>
        <w:ind w:firstLine="567"/>
        <w:jc w:val="both"/>
        <w:rPr>
          <w:sz w:val="2"/>
          <w:szCs w:val="2"/>
        </w:rPr>
      </w:pPr>
      <w:r>
        <w:t>15. Количество нежилых помещений, не входящих в состав общего имущества</w:t>
      </w:r>
      <w:r>
        <w:br/>
      </w:r>
    </w:p>
    <w:p w:rsidR="00733219" w:rsidRDefault="00733219" w:rsidP="00733219">
      <w:pPr>
        <w:ind w:left="567"/>
      </w:pPr>
    </w:p>
    <w:p w:rsidR="00733219" w:rsidRDefault="00733219" w:rsidP="00733219">
      <w:pPr>
        <w:pBdr>
          <w:top w:val="single" w:sz="4" w:space="1" w:color="auto"/>
        </w:pBdr>
        <w:ind w:left="567"/>
        <w:rPr>
          <w:sz w:val="2"/>
          <w:szCs w:val="2"/>
        </w:rPr>
      </w:pPr>
    </w:p>
    <w:p w:rsidR="00733219" w:rsidRDefault="00733219" w:rsidP="00733219">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Pr>
          <w:b/>
        </w:rPr>
        <w:t>нет</w:t>
      </w:r>
    </w:p>
    <w:p w:rsidR="00733219" w:rsidRDefault="00733219" w:rsidP="00733219">
      <w:pPr>
        <w:pBdr>
          <w:top w:val="single" w:sz="4" w:space="1" w:color="auto"/>
        </w:pBdr>
        <w:rPr>
          <w:sz w:val="2"/>
          <w:szCs w:val="2"/>
        </w:rPr>
      </w:pPr>
    </w:p>
    <w:p w:rsidR="00733219" w:rsidRDefault="00733219" w:rsidP="00733219">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733219" w:rsidRDefault="00733219" w:rsidP="00733219">
      <w:r>
        <w:t xml:space="preserve">               нет</w:t>
      </w:r>
    </w:p>
    <w:p w:rsidR="00733219" w:rsidRDefault="00733219" w:rsidP="00733219">
      <w:pPr>
        <w:pBdr>
          <w:top w:val="single" w:sz="4" w:space="1" w:color="auto"/>
        </w:pBdr>
        <w:rPr>
          <w:sz w:val="2"/>
          <w:szCs w:val="2"/>
        </w:rPr>
      </w:pPr>
    </w:p>
    <w:p w:rsidR="00733219" w:rsidRDefault="00733219" w:rsidP="00733219">
      <w:pPr>
        <w:tabs>
          <w:tab w:val="center" w:pos="5387"/>
          <w:tab w:val="left" w:pos="7371"/>
        </w:tabs>
        <w:ind w:firstLine="567"/>
      </w:pPr>
      <w:r>
        <w:t xml:space="preserve">18. Строительный объем  </w:t>
      </w:r>
      <w:r>
        <w:rPr>
          <w:b/>
        </w:rPr>
        <w:t>614</w:t>
      </w:r>
      <w:r>
        <w:tab/>
      </w:r>
      <w:r>
        <w:tab/>
        <w:t>куб. м</w:t>
      </w:r>
    </w:p>
    <w:p w:rsidR="00733219" w:rsidRDefault="00733219" w:rsidP="00733219">
      <w:pPr>
        <w:tabs>
          <w:tab w:val="center" w:pos="5387"/>
          <w:tab w:val="left" w:pos="7371"/>
        </w:tabs>
        <w:ind w:firstLine="567"/>
      </w:pPr>
      <w:r>
        <w:t>19. Площадь:</w:t>
      </w:r>
    </w:p>
    <w:p w:rsidR="00733219" w:rsidRDefault="00733219" w:rsidP="00733219">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163,4</w:t>
      </w:r>
      <w:r>
        <w:tab/>
      </w:r>
      <w:r>
        <w:tab/>
        <w:t>кв. м</w:t>
      </w:r>
    </w:p>
    <w:p w:rsidR="00733219" w:rsidRDefault="00733219" w:rsidP="00733219">
      <w:pPr>
        <w:pBdr>
          <w:top w:val="single" w:sz="4" w:space="1" w:color="auto"/>
        </w:pBdr>
        <w:ind w:left="1049" w:right="5642"/>
        <w:rPr>
          <w:sz w:val="2"/>
          <w:szCs w:val="2"/>
        </w:rPr>
      </w:pPr>
    </w:p>
    <w:p w:rsidR="00733219" w:rsidRDefault="00733219" w:rsidP="00733219">
      <w:pPr>
        <w:tabs>
          <w:tab w:val="center" w:pos="7598"/>
          <w:tab w:val="right" w:pos="10206"/>
        </w:tabs>
        <w:ind w:firstLine="567"/>
      </w:pPr>
      <w:r>
        <w:t xml:space="preserve">б) жилых помещений (общая площадь квартир)  </w:t>
      </w:r>
      <w:r>
        <w:rPr>
          <w:b/>
        </w:rPr>
        <w:t>163,4</w:t>
      </w:r>
      <w:r>
        <w:tab/>
        <w:t>кв. м</w:t>
      </w:r>
    </w:p>
    <w:p w:rsidR="00733219" w:rsidRDefault="00733219" w:rsidP="00733219">
      <w:pPr>
        <w:pBdr>
          <w:top w:val="single" w:sz="4" w:space="1" w:color="auto"/>
        </w:pBdr>
        <w:ind w:left="5585" w:right="624"/>
        <w:rPr>
          <w:sz w:val="2"/>
          <w:szCs w:val="2"/>
        </w:rPr>
      </w:pPr>
    </w:p>
    <w:p w:rsidR="00733219" w:rsidRDefault="00733219" w:rsidP="00733219">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733219" w:rsidRDefault="00733219" w:rsidP="00733219">
      <w:pPr>
        <w:pBdr>
          <w:top w:val="single" w:sz="4" w:space="1" w:color="auto"/>
        </w:pBdr>
        <w:ind w:left="3941" w:right="2240"/>
        <w:rPr>
          <w:sz w:val="2"/>
          <w:szCs w:val="2"/>
        </w:rPr>
      </w:pPr>
    </w:p>
    <w:p w:rsidR="00733219" w:rsidRDefault="00733219" w:rsidP="00733219">
      <w:pPr>
        <w:tabs>
          <w:tab w:val="center" w:pos="6804"/>
          <w:tab w:val="left" w:pos="8931"/>
        </w:tabs>
        <w:ind w:firstLine="567"/>
        <w:jc w:val="both"/>
      </w:pPr>
      <w:r>
        <w:lastRenderedPageBreak/>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733219" w:rsidRDefault="00733219" w:rsidP="00733219">
      <w:pPr>
        <w:pBdr>
          <w:top w:val="single" w:sz="4" w:space="1" w:color="auto"/>
        </w:pBdr>
        <w:ind w:left="4734" w:right="1389"/>
        <w:rPr>
          <w:sz w:val="2"/>
          <w:szCs w:val="2"/>
        </w:rPr>
      </w:pPr>
    </w:p>
    <w:p w:rsidR="00733219" w:rsidRDefault="00733219" w:rsidP="00733219">
      <w:pPr>
        <w:tabs>
          <w:tab w:val="center" w:pos="5245"/>
          <w:tab w:val="left" w:pos="7088"/>
        </w:tabs>
        <w:ind w:firstLine="567"/>
      </w:pPr>
      <w:r>
        <w:t xml:space="preserve">20. Количество лестниц   </w:t>
      </w:r>
      <w:r>
        <w:tab/>
        <w:t>шт.</w:t>
      </w:r>
    </w:p>
    <w:p w:rsidR="00733219" w:rsidRDefault="00733219" w:rsidP="00733219">
      <w:pPr>
        <w:pBdr>
          <w:top w:val="single" w:sz="4" w:space="1" w:color="auto"/>
        </w:pBdr>
        <w:ind w:left="3147" w:right="3232"/>
        <w:rPr>
          <w:sz w:val="2"/>
          <w:szCs w:val="2"/>
        </w:rPr>
      </w:pPr>
    </w:p>
    <w:p w:rsidR="00733219" w:rsidRDefault="00733219" w:rsidP="00733219">
      <w:pPr>
        <w:ind w:firstLine="567"/>
        <w:jc w:val="both"/>
        <w:rPr>
          <w:sz w:val="2"/>
          <w:szCs w:val="2"/>
        </w:rPr>
      </w:pPr>
      <w:r>
        <w:t>21. Уборочная площадь лестниц (включая межквартирные лестничные площадки)</w:t>
      </w:r>
      <w:r>
        <w:br/>
      </w:r>
    </w:p>
    <w:p w:rsidR="00733219" w:rsidRDefault="00733219" w:rsidP="00733219">
      <w:pPr>
        <w:tabs>
          <w:tab w:val="left" w:pos="3969"/>
        </w:tabs>
        <w:rPr>
          <w:sz w:val="2"/>
          <w:szCs w:val="2"/>
        </w:rPr>
      </w:pPr>
      <w:r>
        <w:tab/>
        <w:t>кв. м</w:t>
      </w:r>
    </w:p>
    <w:p w:rsidR="00733219" w:rsidRDefault="00733219" w:rsidP="00733219">
      <w:pPr>
        <w:tabs>
          <w:tab w:val="center" w:pos="7230"/>
          <w:tab w:val="left" w:pos="9356"/>
        </w:tabs>
        <w:ind w:firstLine="567"/>
      </w:pPr>
      <w:r>
        <w:t xml:space="preserve">22. Уборочная площадь общих коридоров  </w:t>
      </w:r>
      <w:r>
        <w:tab/>
        <w:t>кв. м</w:t>
      </w:r>
    </w:p>
    <w:p w:rsidR="00733219" w:rsidRDefault="00733219" w:rsidP="00733219">
      <w:pPr>
        <w:pBdr>
          <w:top w:val="single" w:sz="4" w:space="1" w:color="auto"/>
        </w:pBdr>
        <w:ind w:left="4990" w:right="964"/>
        <w:rPr>
          <w:sz w:val="2"/>
          <w:szCs w:val="2"/>
        </w:rPr>
      </w:pPr>
    </w:p>
    <w:p w:rsidR="00733219" w:rsidRDefault="00733219" w:rsidP="00733219">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Pr>
          <w:b/>
        </w:rPr>
        <w:t xml:space="preserve">)              </w:t>
      </w:r>
      <w:r>
        <w:tab/>
      </w:r>
      <w:r>
        <w:tab/>
        <w:t>кв. м</w:t>
      </w:r>
    </w:p>
    <w:p w:rsidR="00733219" w:rsidRDefault="00733219" w:rsidP="00733219">
      <w:pPr>
        <w:pBdr>
          <w:top w:val="single" w:sz="4" w:space="1" w:color="auto"/>
        </w:pBdr>
        <w:ind w:left="4082" w:right="1814"/>
        <w:rPr>
          <w:sz w:val="2"/>
          <w:szCs w:val="2"/>
        </w:rPr>
      </w:pPr>
    </w:p>
    <w:p w:rsidR="00733219" w:rsidRDefault="00733219" w:rsidP="00733219">
      <w:pPr>
        <w:ind w:firstLine="567"/>
        <w:jc w:val="both"/>
        <w:rPr>
          <w:b/>
        </w:rPr>
      </w:pPr>
      <w:r>
        <w:t xml:space="preserve">24. Площадь земельного участка, входящего в состав общего имущества многоквартирного дома  </w:t>
      </w:r>
      <w:r>
        <w:rPr>
          <w:b/>
        </w:rPr>
        <w:t>1449</w:t>
      </w:r>
    </w:p>
    <w:p w:rsidR="00733219" w:rsidRDefault="00733219" w:rsidP="00733219">
      <w:pPr>
        <w:pBdr>
          <w:top w:val="single" w:sz="4" w:space="1" w:color="auto"/>
        </w:pBdr>
        <w:ind w:left="601"/>
        <w:rPr>
          <w:sz w:val="2"/>
          <w:szCs w:val="2"/>
        </w:rPr>
      </w:pPr>
    </w:p>
    <w:p w:rsidR="00733219" w:rsidRDefault="00733219" w:rsidP="00733219">
      <w:pPr>
        <w:ind w:firstLine="567"/>
        <w:rPr>
          <w:b/>
          <w:sz w:val="2"/>
          <w:szCs w:val="2"/>
        </w:rPr>
      </w:pPr>
      <w:r>
        <w:t>25. Кадастровый номер земельного участка (при его наличии)</w:t>
      </w:r>
    </w:p>
    <w:p w:rsidR="00733219" w:rsidRDefault="00733219" w:rsidP="00733219">
      <w:pPr>
        <w:pBdr>
          <w:top w:val="single" w:sz="4" w:space="1" w:color="auto"/>
        </w:pBdr>
        <w:rPr>
          <w:sz w:val="2"/>
          <w:szCs w:val="2"/>
        </w:rPr>
      </w:pPr>
    </w:p>
    <w:p w:rsidR="00733219" w:rsidRDefault="00733219" w:rsidP="00733219">
      <w:pPr>
        <w:spacing w:before="360" w:after="240"/>
        <w:jc w:val="center"/>
      </w:pPr>
      <w:r>
        <w:rPr>
          <w:lang w:val="en-US"/>
        </w:rPr>
        <w:t>II</w:t>
      </w:r>
      <w:r>
        <w:t>. Техническое состояние многоквартирного дома, включая пристройки</w:t>
      </w:r>
    </w:p>
    <w:tbl>
      <w:tblPr>
        <w:tblW w:w="9420" w:type="dxa"/>
        <w:tblLayout w:type="fixed"/>
        <w:tblCellMar>
          <w:left w:w="28" w:type="dxa"/>
          <w:right w:w="28" w:type="dxa"/>
        </w:tblCellMar>
        <w:tblLook w:val="04A0"/>
      </w:tblPr>
      <w:tblGrid>
        <w:gridCol w:w="3926"/>
        <w:gridCol w:w="2747"/>
        <w:gridCol w:w="2747"/>
      </w:tblGrid>
      <w:tr w:rsidR="00733219" w:rsidTr="00733219">
        <w:trPr>
          <w:trHeight w:val="648"/>
        </w:trPr>
        <w:tc>
          <w:tcPr>
            <w:tcW w:w="3928" w:type="dxa"/>
            <w:tcBorders>
              <w:top w:val="single" w:sz="4" w:space="0" w:color="auto"/>
              <w:left w:val="single" w:sz="4" w:space="0" w:color="auto"/>
              <w:bottom w:val="single" w:sz="4" w:space="0" w:color="auto"/>
              <w:right w:val="single" w:sz="4" w:space="0" w:color="auto"/>
            </w:tcBorders>
            <w:hideMark/>
          </w:tcPr>
          <w:p w:rsidR="00733219" w:rsidRDefault="00733219" w:rsidP="00733219">
            <w:pPr>
              <w:spacing w:line="276" w:lineRule="auto"/>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hideMark/>
          </w:tcPr>
          <w:p w:rsidR="00733219" w:rsidRDefault="00733219" w:rsidP="00733219">
            <w:pPr>
              <w:spacing w:line="276" w:lineRule="auto"/>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hideMark/>
          </w:tcPr>
          <w:p w:rsidR="00733219" w:rsidRDefault="00733219" w:rsidP="00733219">
            <w:pPr>
              <w:spacing w:line="276" w:lineRule="auto"/>
              <w:jc w:val="center"/>
            </w:pPr>
            <w:r>
              <w:t>Техническое состояние элементов общего имущества многоквартирного дома</w:t>
            </w:r>
          </w:p>
        </w:tc>
      </w:tr>
      <w:tr w:rsidR="00733219" w:rsidTr="00733219">
        <w:trPr>
          <w:trHeight w:val="158"/>
        </w:trPr>
        <w:tc>
          <w:tcPr>
            <w:tcW w:w="3928"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бетонный</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Мелкие трещины в цоколе</w:t>
            </w:r>
          </w:p>
        </w:tc>
      </w:tr>
      <w:tr w:rsidR="00733219" w:rsidTr="00733219">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Кирпичные, т.с.= 0,40см</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 xml:space="preserve">Выветривание швов </w:t>
            </w:r>
          </w:p>
        </w:tc>
      </w:tr>
      <w:tr w:rsidR="00733219" w:rsidTr="00733219">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Трещины в местах сопряжения</w:t>
            </w:r>
          </w:p>
        </w:tc>
      </w:tr>
      <w:tr w:rsidR="00733219" w:rsidTr="00733219">
        <w:trPr>
          <w:cantSplit/>
          <w:trHeight w:val="158"/>
        </w:trPr>
        <w:tc>
          <w:tcPr>
            <w:tcW w:w="3928" w:type="dxa"/>
            <w:tcBorders>
              <w:top w:val="nil"/>
              <w:left w:val="single" w:sz="4" w:space="0" w:color="auto"/>
              <w:bottom w:val="nil"/>
              <w:right w:val="single" w:sz="4" w:space="0" w:color="auto"/>
            </w:tcBorders>
            <w:hideMark/>
          </w:tcPr>
          <w:p w:rsidR="00733219" w:rsidRDefault="00733219" w:rsidP="00733219">
            <w:pPr>
              <w:spacing w:line="276" w:lineRule="auto"/>
              <w:ind w:left="57"/>
            </w:pPr>
            <w:r>
              <w:t>4. Перекрытия</w:t>
            </w:r>
          </w:p>
        </w:tc>
        <w:tc>
          <w:tcPr>
            <w:tcW w:w="2749" w:type="dxa"/>
            <w:vMerge w:val="restart"/>
            <w:tcBorders>
              <w:top w:val="nil"/>
              <w:left w:val="single" w:sz="4" w:space="0" w:color="auto"/>
              <w:bottom w:val="nil"/>
              <w:right w:val="single" w:sz="4" w:space="0" w:color="auto"/>
            </w:tcBorders>
            <w:hideMark/>
          </w:tcPr>
          <w:p w:rsidR="00733219" w:rsidRDefault="00733219" w:rsidP="00733219">
            <w:pPr>
              <w:spacing w:line="276" w:lineRule="auto"/>
              <w:ind w:left="57"/>
            </w:pPr>
            <w:r>
              <w:t>Деревянные отепленные</w:t>
            </w:r>
          </w:p>
        </w:tc>
        <w:tc>
          <w:tcPr>
            <w:tcW w:w="2749" w:type="dxa"/>
            <w:vMerge w:val="restart"/>
            <w:tcBorders>
              <w:top w:val="nil"/>
              <w:left w:val="single" w:sz="4" w:space="0" w:color="auto"/>
              <w:bottom w:val="nil"/>
              <w:right w:val="single" w:sz="4" w:space="0" w:color="auto"/>
            </w:tcBorders>
            <w:hideMark/>
          </w:tcPr>
          <w:p w:rsidR="00733219" w:rsidRDefault="00733219" w:rsidP="00733219">
            <w:pPr>
              <w:spacing w:line="276" w:lineRule="auto"/>
              <w:ind w:left="57"/>
            </w:pPr>
            <w:r>
              <w:t>Трещины в местах сопряжения</w:t>
            </w:r>
          </w:p>
        </w:tc>
      </w:tr>
      <w:tr w:rsidR="00733219" w:rsidTr="00733219">
        <w:trPr>
          <w:cantSplit/>
          <w:trHeight w:val="166"/>
        </w:trPr>
        <w:tc>
          <w:tcPr>
            <w:tcW w:w="3928" w:type="dxa"/>
            <w:tcBorders>
              <w:top w:val="nil"/>
              <w:left w:val="single" w:sz="4" w:space="0" w:color="auto"/>
              <w:bottom w:val="nil"/>
              <w:right w:val="single" w:sz="4" w:space="0" w:color="auto"/>
            </w:tcBorders>
            <w:hideMark/>
          </w:tcPr>
          <w:p w:rsidR="00733219" w:rsidRDefault="00733219" w:rsidP="00733219">
            <w:pPr>
              <w:spacing w:line="276" w:lineRule="auto"/>
              <w:ind w:left="992"/>
            </w:pPr>
            <w:r>
              <w:t>чердачные</w:t>
            </w:r>
          </w:p>
        </w:tc>
        <w:tc>
          <w:tcPr>
            <w:tcW w:w="2749" w:type="dxa"/>
            <w:vMerge/>
            <w:tcBorders>
              <w:top w:val="nil"/>
              <w:left w:val="single" w:sz="4" w:space="0" w:color="auto"/>
              <w:bottom w:val="nil"/>
              <w:right w:val="single" w:sz="4" w:space="0" w:color="auto"/>
            </w:tcBorders>
            <w:vAlign w:val="center"/>
            <w:hideMark/>
          </w:tcPr>
          <w:p w:rsidR="00733219" w:rsidRDefault="00733219" w:rsidP="00733219"/>
        </w:tc>
        <w:tc>
          <w:tcPr>
            <w:tcW w:w="2749" w:type="dxa"/>
            <w:vMerge/>
            <w:tcBorders>
              <w:top w:val="nil"/>
              <w:left w:val="single" w:sz="4" w:space="0" w:color="auto"/>
              <w:bottom w:val="nil"/>
              <w:right w:val="single" w:sz="4" w:space="0" w:color="auto"/>
            </w:tcBorders>
            <w:vAlign w:val="center"/>
            <w:hideMark/>
          </w:tcPr>
          <w:p w:rsidR="00733219" w:rsidRDefault="00733219" w:rsidP="00733219"/>
        </w:tc>
      </w:tr>
      <w:tr w:rsidR="00733219" w:rsidTr="00733219">
        <w:trPr>
          <w:trHeight w:val="158"/>
        </w:trPr>
        <w:tc>
          <w:tcPr>
            <w:tcW w:w="3928" w:type="dxa"/>
            <w:tcBorders>
              <w:top w:val="nil"/>
              <w:left w:val="single" w:sz="4" w:space="0" w:color="auto"/>
              <w:bottom w:val="nil"/>
              <w:right w:val="single" w:sz="4" w:space="0" w:color="auto"/>
            </w:tcBorders>
            <w:hideMark/>
          </w:tcPr>
          <w:p w:rsidR="00733219" w:rsidRDefault="00733219" w:rsidP="00733219">
            <w:pPr>
              <w:spacing w:line="276" w:lineRule="auto"/>
              <w:ind w:left="992"/>
            </w:pPr>
            <w:r>
              <w:t>междуэтажные</w:t>
            </w:r>
          </w:p>
        </w:tc>
        <w:tc>
          <w:tcPr>
            <w:tcW w:w="2749" w:type="dxa"/>
            <w:tcBorders>
              <w:top w:val="nil"/>
              <w:left w:val="single" w:sz="4" w:space="0" w:color="auto"/>
              <w:bottom w:val="nil"/>
              <w:right w:val="single" w:sz="4" w:space="0" w:color="auto"/>
            </w:tcBorders>
            <w:hideMark/>
          </w:tcPr>
          <w:p w:rsidR="00733219" w:rsidRDefault="00733219" w:rsidP="00733219">
            <w:pPr>
              <w:spacing w:line="276" w:lineRule="auto"/>
              <w:ind w:left="57"/>
            </w:pPr>
            <w:r>
              <w:t>----------«---------</w:t>
            </w:r>
          </w:p>
        </w:tc>
        <w:tc>
          <w:tcPr>
            <w:tcW w:w="2749" w:type="dxa"/>
            <w:tcBorders>
              <w:top w:val="nil"/>
              <w:left w:val="single" w:sz="4" w:space="0" w:color="auto"/>
              <w:bottom w:val="nil"/>
              <w:right w:val="single" w:sz="4" w:space="0" w:color="auto"/>
            </w:tcBorders>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nil"/>
              <w:right w:val="single" w:sz="4" w:space="0" w:color="auto"/>
            </w:tcBorders>
            <w:hideMark/>
          </w:tcPr>
          <w:p w:rsidR="00733219" w:rsidRDefault="00733219" w:rsidP="00733219">
            <w:pPr>
              <w:spacing w:line="276" w:lineRule="auto"/>
              <w:ind w:left="992"/>
            </w:pPr>
            <w:r>
              <w:t>подвальные</w:t>
            </w:r>
          </w:p>
        </w:tc>
        <w:tc>
          <w:tcPr>
            <w:tcW w:w="2749" w:type="dxa"/>
            <w:tcBorders>
              <w:top w:val="nil"/>
              <w:left w:val="single" w:sz="4" w:space="0" w:color="auto"/>
              <w:bottom w:val="nil"/>
              <w:right w:val="single" w:sz="4" w:space="0" w:color="auto"/>
            </w:tcBorders>
            <w:hideMark/>
          </w:tcPr>
          <w:p w:rsidR="00733219" w:rsidRDefault="00733219" w:rsidP="00733219">
            <w:pPr>
              <w:spacing w:line="276" w:lineRule="auto"/>
              <w:ind w:left="57"/>
            </w:pPr>
            <w:r>
              <w:t>----------«---------</w:t>
            </w:r>
          </w:p>
        </w:tc>
        <w:tc>
          <w:tcPr>
            <w:tcW w:w="2749" w:type="dxa"/>
            <w:tcBorders>
              <w:top w:val="nil"/>
              <w:left w:val="single" w:sz="4" w:space="0" w:color="auto"/>
              <w:bottom w:val="nil"/>
              <w:right w:val="single" w:sz="4" w:space="0" w:color="auto"/>
            </w:tcBorders>
          </w:tcPr>
          <w:p w:rsidR="00733219" w:rsidRDefault="00733219" w:rsidP="00733219">
            <w:pPr>
              <w:spacing w:line="276" w:lineRule="auto"/>
              <w:ind w:left="57"/>
            </w:pPr>
          </w:p>
        </w:tc>
      </w:tr>
      <w:tr w:rsidR="00733219" w:rsidTr="00733219">
        <w:trPr>
          <w:trHeight w:val="166"/>
        </w:trPr>
        <w:tc>
          <w:tcPr>
            <w:tcW w:w="3928" w:type="dxa"/>
            <w:tcBorders>
              <w:top w:val="nil"/>
              <w:left w:val="single" w:sz="4" w:space="0" w:color="auto"/>
              <w:bottom w:val="nil"/>
              <w:right w:val="single" w:sz="4" w:space="0" w:color="auto"/>
            </w:tcBorders>
            <w:hideMark/>
          </w:tcPr>
          <w:p w:rsidR="00733219" w:rsidRDefault="00733219" w:rsidP="00733219">
            <w:pPr>
              <w:spacing w:line="276" w:lineRule="auto"/>
              <w:ind w:left="992"/>
            </w:pPr>
            <w:r>
              <w:t>(другое)</w:t>
            </w:r>
          </w:p>
        </w:tc>
        <w:tc>
          <w:tcPr>
            <w:tcW w:w="2749" w:type="dxa"/>
            <w:tcBorders>
              <w:top w:val="nil"/>
              <w:left w:val="single" w:sz="4" w:space="0" w:color="auto"/>
              <w:bottom w:val="nil"/>
              <w:right w:val="single" w:sz="4" w:space="0" w:color="auto"/>
            </w:tcBorders>
          </w:tcPr>
          <w:p w:rsidR="00733219" w:rsidRDefault="00733219" w:rsidP="00733219">
            <w:pPr>
              <w:spacing w:line="276" w:lineRule="auto"/>
              <w:ind w:left="57"/>
            </w:pPr>
          </w:p>
        </w:tc>
        <w:tc>
          <w:tcPr>
            <w:tcW w:w="2749" w:type="dxa"/>
            <w:tcBorders>
              <w:top w:val="nil"/>
              <w:left w:val="single" w:sz="4" w:space="0" w:color="auto"/>
              <w:bottom w:val="nil"/>
              <w:right w:val="single" w:sz="4" w:space="0" w:color="auto"/>
            </w:tcBorders>
          </w:tcPr>
          <w:p w:rsidR="00733219" w:rsidRDefault="00733219" w:rsidP="00733219">
            <w:pPr>
              <w:spacing w:line="276" w:lineRule="auto"/>
              <w:ind w:left="57"/>
            </w:pPr>
          </w:p>
        </w:tc>
      </w:tr>
      <w:tr w:rsidR="00733219" w:rsidTr="00733219">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толь</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Мелкие повреждения</w:t>
            </w:r>
          </w:p>
        </w:tc>
      </w:tr>
      <w:tr w:rsidR="00733219" w:rsidTr="00733219">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Стертость в ходовых местах</w:t>
            </w:r>
          </w:p>
        </w:tc>
      </w:tr>
      <w:tr w:rsidR="00733219" w:rsidTr="00733219">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733219" w:rsidRDefault="00733219" w:rsidP="00733219">
            <w:pPr>
              <w:spacing w:line="276" w:lineRule="auto"/>
              <w:ind w:left="57"/>
            </w:pPr>
            <w:r>
              <w:t>7. Проемы</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Одно створные глухие</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Рамы рассохлись полотна осели</w:t>
            </w:r>
          </w:p>
        </w:tc>
      </w:tr>
      <w:tr w:rsidR="00733219" w:rsidTr="00733219">
        <w:trPr>
          <w:cantSplit/>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окна</w:t>
            </w:r>
          </w:p>
        </w:tc>
        <w:tc>
          <w:tcPr>
            <w:tcW w:w="2749" w:type="dxa"/>
            <w:vMerge/>
            <w:tcBorders>
              <w:top w:val="single" w:sz="4" w:space="0" w:color="auto"/>
              <w:left w:val="nil"/>
              <w:bottom w:val="nil"/>
              <w:right w:val="single" w:sz="4" w:space="0" w:color="auto"/>
            </w:tcBorders>
            <w:vAlign w:val="center"/>
            <w:hideMark/>
          </w:tcPr>
          <w:p w:rsidR="00733219" w:rsidRDefault="00733219" w:rsidP="00733219"/>
        </w:tc>
        <w:tc>
          <w:tcPr>
            <w:tcW w:w="2749" w:type="dxa"/>
            <w:vMerge/>
            <w:tcBorders>
              <w:top w:val="single" w:sz="4" w:space="0" w:color="auto"/>
              <w:left w:val="nil"/>
              <w:bottom w:val="nil"/>
              <w:right w:val="single" w:sz="4" w:space="0" w:color="auto"/>
            </w:tcBorders>
            <w:vAlign w:val="center"/>
            <w:hideMark/>
          </w:tcPr>
          <w:p w:rsidR="00733219" w:rsidRDefault="00733219" w:rsidP="00733219"/>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двери</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филенчатые</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66"/>
        </w:trPr>
        <w:tc>
          <w:tcPr>
            <w:tcW w:w="3928" w:type="dxa"/>
            <w:tcBorders>
              <w:top w:val="nil"/>
              <w:left w:val="single" w:sz="4" w:space="0" w:color="auto"/>
              <w:bottom w:val="single" w:sz="4" w:space="0" w:color="auto"/>
              <w:right w:val="single" w:sz="4" w:space="0" w:color="auto"/>
            </w:tcBorders>
            <w:vAlign w:val="bottom"/>
            <w:hideMark/>
          </w:tcPr>
          <w:p w:rsidR="00733219" w:rsidRDefault="00733219" w:rsidP="00733219">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r>
      <w:tr w:rsidR="00733219" w:rsidTr="00733219">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733219" w:rsidRDefault="00733219" w:rsidP="00733219">
            <w:pPr>
              <w:spacing w:line="276" w:lineRule="auto"/>
              <w:ind w:left="57"/>
            </w:pPr>
            <w:r>
              <w:t>8. Отделка</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Обшивка рассохлась</w:t>
            </w:r>
          </w:p>
        </w:tc>
      </w:tr>
      <w:tr w:rsidR="00733219" w:rsidTr="00733219">
        <w:trPr>
          <w:cantSplit/>
          <w:trHeight w:val="707"/>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внутренняя</w:t>
            </w:r>
          </w:p>
        </w:tc>
        <w:tc>
          <w:tcPr>
            <w:tcW w:w="2749" w:type="dxa"/>
            <w:vMerge/>
            <w:tcBorders>
              <w:top w:val="single" w:sz="4" w:space="0" w:color="auto"/>
              <w:left w:val="nil"/>
              <w:bottom w:val="nil"/>
              <w:right w:val="single" w:sz="4" w:space="0" w:color="auto"/>
            </w:tcBorders>
            <w:vAlign w:val="center"/>
            <w:hideMark/>
          </w:tcPr>
          <w:p w:rsidR="00733219" w:rsidRDefault="00733219" w:rsidP="00733219"/>
        </w:tc>
        <w:tc>
          <w:tcPr>
            <w:tcW w:w="2749" w:type="dxa"/>
            <w:vMerge/>
            <w:tcBorders>
              <w:top w:val="single" w:sz="4" w:space="0" w:color="auto"/>
              <w:left w:val="nil"/>
              <w:bottom w:val="nil"/>
              <w:right w:val="single" w:sz="4" w:space="0" w:color="auto"/>
            </w:tcBorders>
            <w:vAlign w:val="center"/>
            <w:hideMark/>
          </w:tcPr>
          <w:p w:rsidR="00733219" w:rsidRDefault="00733219" w:rsidP="00733219"/>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наружная</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66"/>
        </w:trPr>
        <w:tc>
          <w:tcPr>
            <w:tcW w:w="3928" w:type="dxa"/>
            <w:tcBorders>
              <w:top w:val="nil"/>
              <w:left w:val="single" w:sz="4" w:space="0" w:color="auto"/>
              <w:bottom w:val="single" w:sz="4" w:space="0" w:color="auto"/>
              <w:right w:val="single" w:sz="4" w:space="0" w:color="auto"/>
            </w:tcBorders>
            <w:vAlign w:val="bottom"/>
            <w:hideMark/>
          </w:tcPr>
          <w:p w:rsidR="00733219" w:rsidRDefault="00733219" w:rsidP="00733219">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r>
      <w:tr w:rsidR="00733219" w:rsidTr="00733219">
        <w:trPr>
          <w:cantSplit/>
          <w:trHeight w:val="473"/>
        </w:trPr>
        <w:tc>
          <w:tcPr>
            <w:tcW w:w="3928" w:type="dxa"/>
            <w:tcBorders>
              <w:top w:val="single" w:sz="4" w:space="0" w:color="auto"/>
              <w:left w:val="single" w:sz="4" w:space="0" w:color="auto"/>
              <w:bottom w:val="nil"/>
              <w:right w:val="single" w:sz="4" w:space="0" w:color="auto"/>
            </w:tcBorders>
            <w:vAlign w:val="bottom"/>
            <w:hideMark/>
          </w:tcPr>
          <w:p w:rsidR="00733219" w:rsidRDefault="00733219" w:rsidP="00733219">
            <w:pPr>
              <w:spacing w:line="276" w:lineRule="auto"/>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733219" w:rsidRDefault="00733219" w:rsidP="00733219">
            <w:pPr>
              <w:spacing w:line="276" w:lineRule="auto"/>
              <w:ind w:left="57"/>
            </w:pPr>
          </w:p>
          <w:p w:rsidR="00733219" w:rsidRDefault="00733219" w:rsidP="00733219">
            <w:pPr>
              <w:spacing w:line="276" w:lineRule="auto"/>
              <w:ind w:left="57"/>
            </w:pPr>
            <w:r>
              <w:t>есть</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Удовлетворительное</w:t>
            </w:r>
          </w:p>
        </w:tc>
      </w:tr>
      <w:tr w:rsidR="00733219" w:rsidTr="00733219">
        <w:trPr>
          <w:cantSplit/>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ванны напольные</w:t>
            </w:r>
          </w:p>
        </w:tc>
        <w:tc>
          <w:tcPr>
            <w:tcW w:w="2749" w:type="dxa"/>
            <w:vMerge/>
            <w:tcBorders>
              <w:top w:val="single" w:sz="4" w:space="0" w:color="auto"/>
              <w:left w:val="nil"/>
              <w:bottom w:val="nil"/>
              <w:right w:val="single" w:sz="4" w:space="0" w:color="auto"/>
            </w:tcBorders>
            <w:vAlign w:val="center"/>
            <w:hideMark/>
          </w:tcPr>
          <w:p w:rsidR="00733219" w:rsidRDefault="00733219" w:rsidP="00733219"/>
        </w:tc>
        <w:tc>
          <w:tcPr>
            <w:tcW w:w="2749" w:type="dxa"/>
            <w:vMerge/>
            <w:tcBorders>
              <w:top w:val="single" w:sz="4" w:space="0" w:color="auto"/>
              <w:left w:val="nil"/>
              <w:bottom w:val="nil"/>
              <w:right w:val="single" w:sz="4" w:space="0" w:color="auto"/>
            </w:tcBorders>
            <w:vAlign w:val="center"/>
            <w:hideMark/>
          </w:tcPr>
          <w:p w:rsidR="00733219" w:rsidRDefault="00733219" w:rsidP="00733219"/>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lastRenderedPageBreak/>
              <w:t>электроплиты</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нет</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315"/>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телефонные сети и оборудование</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r>
              <w:t>нет</w:t>
            </w:r>
          </w:p>
          <w:p w:rsidR="00733219" w:rsidRDefault="00733219" w:rsidP="00733219">
            <w:pPr>
              <w:spacing w:line="276" w:lineRule="auto"/>
              <w:ind w:left="57"/>
            </w:pP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324"/>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сети проводного радиовещания</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есть</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Удовлетворительное</w:t>
            </w:r>
          </w:p>
        </w:tc>
      </w:tr>
      <w:tr w:rsidR="00733219" w:rsidTr="00733219">
        <w:trPr>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сигнализация</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мусоропровод</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лифт</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вентиляция</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есть</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Удовлетворительное</w:t>
            </w:r>
          </w:p>
        </w:tc>
      </w:tr>
      <w:tr w:rsidR="00733219" w:rsidTr="00733219">
        <w:trPr>
          <w:trHeight w:val="158"/>
        </w:trPr>
        <w:tc>
          <w:tcPr>
            <w:tcW w:w="3928" w:type="dxa"/>
            <w:tcBorders>
              <w:top w:val="nil"/>
              <w:left w:val="single" w:sz="4" w:space="0" w:color="auto"/>
              <w:bottom w:val="single" w:sz="4" w:space="0" w:color="auto"/>
              <w:right w:val="single" w:sz="4" w:space="0" w:color="auto"/>
            </w:tcBorders>
            <w:vAlign w:val="bottom"/>
            <w:hideMark/>
          </w:tcPr>
          <w:p w:rsidR="00733219" w:rsidRDefault="00733219" w:rsidP="00733219">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r>
      <w:tr w:rsidR="00733219" w:rsidTr="00733219">
        <w:trPr>
          <w:cantSplit/>
          <w:trHeight w:val="482"/>
        </w:trPr>
        <w:tc>
          <w:tcPr>
            <w:tcW w:w="3928" w:type="dxa"/>
            <w:tcBorders>
              <w:top w:val="single" w:sz="4" w:space="0" w:color="auto"/>
              <w:left w:val="single" w:sz="4" w:space="0" w:color="auto"/>
              <w:bottom w:val="nil"/>
              <w:right w:val="single" w:sz="4" w:space="0" w:color="auto"/>
            </w:tcBorders>
            <w:vAlign w:val="bottom"/>
            <w:hideMark/>
          </w:tcPr>
          <w:p w:rsidR="00733219" w:rsidRDefault="00733219" w:rsidP="00733219">
            <w:pPr>
              <w:spacing w:line="276" w:lineRule="auto"/>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центральное</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Потеря эластичности</w:t>
            </w:r>
          </w:p>
          <w:p w:rsidR="00733219" w:rsidRDefault="00733219" w:rsidP="00733219">
            <w:pPr>
              <w:spacing w:line="276" w:lineRule="auto"/>
              <w:ind w:left="57"/>
            </w:pPr>
            <w:r>
              <w:t>Коррозия трубопроводов</w:t>
            </w:r>
          </w:p>
        </w:tc>
      </w:tr>
      <w:tr w:rsidR="00733219" w:rsidTr="00733219">
        <w:trPr>
          <w:cantSplit/>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электроснабжение</w:t>
            </w:r>
          </w:p>
        </w:tc>
        <w:tc>
          <w:tcPr>
            <w:tcW w:w="2749" w:type="dxa"/>
            <w:vMerge/>
            <w:tcBorders>
              <w:top w:val="single" w:sz="4" w:space="0" w:color="auto"/>
              <w:left w:val="nil"/>
              <w:bottom w:val="nil"/>
              <w:right w:val="single" w:sz="4" w:space="0" w:color="auto"/>
            </w:tcBorders>
            <w:vAlign w:val="center"/>
            <w:hideMark/>
          </w:tcPr>
          <w:p w:rsidR="00733219" w:rsidRDefault="00733219" w:rsidP="00733219"/>
        </w:tc>
        <w:tc>
          <w:tcPr>
            <w:tcW w:w="2749" w:type="dxa"/>
            <w:vMerge/>
            <w:tcBorders>
              <w:top w:val="single" w:sz="4" w:space="0" w:color="auto"/>
              <w:left w:val="nil"/>
              <w:bottom w:val="nil"/>
              <w:right w:val="single" w:sz="4" w:space="0" w:color="auto"/>
            </w:tcBorders>
            <w:vAlign w:val="center"/>
            <w:hideMark/>
          </w:tcPr>
          <w:p w:rsidR="00733219" w:rsidRDefault="00733219" w:rsidP="00733219"/>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холодное водоснабжение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центральное</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горячее водоснабжение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нет</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водоотведение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Выгребная яма</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Удовлетворительное</w:t>
            </w:r>
          </w:p>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газоснабжение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Удовлетворительное</w:t>
            </w:r>
          </w:p>
        </w:tc>
      </w:tr>
      <w:tr w:rsidR="00733219" w:rsidTr="00733219">
        <w:trPr>
          <w:trHeight w:val="324"/>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отопление (от внешних котельных)</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Коррозия трубопроводов</w:t>
            </w:r>
          </w:p>
        </w:tc>
      </w:tr>
      <w:tr w:rsidR="00733219" w:rsidTr="00733219">
        <w:trPr>
          <w:trHeight w:val="324"/>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отопление (от домовой котельной) печи</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нет</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калориферы</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нет</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АГВ</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нет</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single" w:sz="4" w:space="0" w:color="auto"/>
              <w:right w:val="single" w:sz="4" w:space="0" w:color="auto"/>
            </w:tcBorders>
            <w:vAlign w:val="bottom"/>
            <w:hideMark/>
          </w:tcPr>
          <w:p w:rsidR="00733219" w:rsidRDefault="00733219" w:rsidP="00733219">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r>
      <w:tr w:rsidR="00733219" w:rsidTr="00733219">
        <w:trPr>
          <w:trHeight w:val="166"/>
        </w:trPr>
        <w:tc>
          <w:tcPr>
            <w:tcW w:w="3928"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733219" w:rsidRDefault="00733219" w:rsidP="00733219">
            <w:pPr>
              <w:spacing w:line="276" w:lineRule="auto"/>
              <w:ind w:left="57"/>
            </w:pPr>
          </w:p>
        </w:tc>
      </w:tr>
    </w:tbl>
    <w:p w:rsidR="00733219" w:rsidRDefault="00733219" w:rsidP="00733219"/>
    <w:p w:rsidR="00733219" w:rsidRDefault="00733219" w:rsidP="00733219"/>
    <w:p w:rsidR="00733219" w:rsidRDefault="00733219" w:rsidP="00733219">
      <w:r>
        <w:t>Председатель комитета по вопросам жизнеобеспечения,</w:t>
      </w:r>
    </w:p>
    <w:p w:rsidR="00733219" w:rsidRDefault="00733219" w:rsidP="00733219">
      <w:r>
        <w:t>строительства и дорожно-транспортному хозяйству</w:t>
      </w:r>
    </w:p>
    <w:p w:rsidR="00733219" w:rsidRDefault="00733219" w:rsidP="00733219">
      <w:r>
        <w:t>администрации   Щекинского  района.</w:t>
      </w:r>
    </w:p>
    <w:p w:rsidR="00733219" w:rsidRDefault="00733219" w:rsidP="00733219"/>
    <w:tbl>
      <w:tblPr>
        <w:tblW w:w="0" w:type="auto"/>
        <w:tblInd w:w="170" w:type="dxa"/>
        <w:tblLayout w:type="fixed"/>
        <w:tblCellMar>
          <w:left w:w="28" w:type="dxa"/>
          <w:right w:w="28" w:type="dxa"/>
        </w:tblCellMar>
        <w:tblLook w:val="04A0"/>
      </w:tblPr>
      <w:tblGrid>
        <w:gridCol w:w="397"/>
        <w:gridCol w:w="2183"/>
        <w:gridCol w:w="283"/>
        <w:gridCol w:w="114"/>
        <w:gridCol w:w="283"/>
        <w:gridCol w:w="2268"/>
        <w:gridCol w:w="1134"/>
      </w:tblGrid>
      <w:tr w:rsidR="00733219" w:rsidTr="00733219">
        <w:trPr>
          <w:gridAfter w:val="1"/>
          <w:wAfter w:w="1134" w:type="dxa"/>
        </w:trPr>
        <w:tc>
          <w:tcPr>
            <w:tcW w:w="2580" w:type="dxa"/>
            <w:gridSpan w:val="2"/>
            <w:tcBorders>
              <w:top w:val="nil"/>
              <w:left w:val="nil"/>
              <w:bottom w:val="single" w:sz="4" w:space="0" w:color="auto"/>
              <w:right w:val="nil"/>
            </w:tcBorders>
            <w:vAlign w:val="bottom"/>
          </w:tcPr>
          <w:p w:rsidR="00733219" w:rsidRDefault="00733219" w:rsidP="00733219">
            <w:pPr>
              <w:spacing w:line="276" w:lineRule="auto"/>
              <w:jc w:val="center"/>
            </w:pPr>
          </w:p>
        </w:tc>
        <w:tc>
          <w:tcPr>
            <w:tcW w:w="283" w:type="dxa"/>
            <w:vAlign w:val="bottom"/>
          </w:tcPr>
          <w:p w:rsidR="00733219" w:rsidRDefault="00733219" w:rsidP="00733219">
            <w:pPr>
              <w:spacing w:line="276" w:lineRule="auto"/>
            </w:pPr>
          </w:p>
        </w:tc>
        <w:tc>
          <w:tcPr>
            <w:tcW w:w="2665" w:type="dxa"/>
            <w:gridSpan w:val="3"/>
            <w:tcBorders>
              <w:top w:val="nil"/>
              <w:left w:val="nil"/>
              <w:bottom w:val="single" w:sz="4" w:space="0" w:color="auto"/>
              <w:right w:val="nil"/>
            </w:tcBorders>
            <w:vAlign w:val="bottom"/>
            <w:hideMark/>
          </w:tcPr>
          <w:p w:rsidR="00733219" w:rsidRDefault="00733219" w:rsidP="00733219">
            <w:pPr>
              <w:spacing w:line="276" w:lineRule="auto"/>
            </w:pPr>
            <w:r>
              <w:t>Субботин Д.А.</w:t>
            </w:r>
          </w:p>
        </w:tc>
      </w:tr>
      <w:tr w:rsidR="00733219" w:rsidTr="00733219">
        <w:trPr>
          <w:gridBefore w:val="1"/>
          <w:wBefore w:w="397" w:type="dxa"/>
        </w:trPr>
        <w:tc>
          <w:tcPr>
            <w:tcW w:w="2580" w:type="dxa"/>
            <w:gridSpan w:val="3"/>
            <w:hideMark/>
          </w:tcPr>
          <w:p w:rsidR="00733219" w:rsidRDefault="00733219" w:rsidP="00733219">
            <w:pPr>
              <w:spacing w:line="276" w:lineRule="auto"/>
              <w:jc w:val="center"/>
              <w:rPr>
                <w:sz w:val="18"/>
                <w:szCs w:val="18"/>
              </w:rPr>
            </w:pPr>
            <w:r>
              <w:rPr>
                <w:sz w:val="18"/>
                <w:szCs w:val="18"/>
              </w:rPr>
              <w:t>(подпись)</w:t>
            </w:r>
          </w:p>
        </w:tc>
        <w:tc>
          <w:tcPr>
            <w:tcW w:w="283" w:type="dxa"/>
          </w:tcPr>
          <w:p w:rsidR="00733219" w:rsidRDefault="00733219" w:rsidP="00733219">
            <w:pPr>
              <w:spacing w:line="276" w:lineRule="auto"/>
              <w:rPr>
                <w:sz w:val="18"/>
                <w:szCs w:val="18"/>
              </w:rPr>
            </w:pPr>
          </w:p>
        </w:tc>
        <w:tc>
          <w:tcPr>
            <w:tcW w:w="3402" w:type="dxa"/>
            <w:gridSpan w:val="2"/>
            <w:hideMark/>
          </w:tcPr>
          <w:p w:rsidR="00733219" w:rsidRDefault="00733219" w:rsidP="00733219">
            <w:pPr>
              <w:spacing w:line="276" w:lineRule="auto"/>
              <w:jc w:val="center"/>
              <w:rPr>
                <w:sz w:val="18"/>
                <w:szCs w:val="18"/>
              </w:rPr>
            </w:pPr>
            <w:r>
              <w:rPr>
                <w:sz w:val="18"/>
                <w:szCs w:val="18"/>
              </w:rPr>
              <w:t>(ф.и.о.)</w:t>
            </w:r>
          </w:p>
        </w:tc>
      </w:tr>
    </w:tbl>
    <w:p w:rsidR="00733219" w:rsidRDefault="00733219" w:rsidP="00733219"/>
    <w:tbl>
      <w:tblPr>
        <w:tblW w:w="0" w:type="auto"/>
        <w:tblLayout w:type="fixed"/>
        <w:tblCellMar>
          <w:left w:w="28" w:type="dxa"/>
          <w:right w:w="28" w:type="dxa"/>
        </w:tblCellMar>
        <w:tblLook w:val="04A0"/>
      </w:tblPr>
      <w:tblGrid>
        <w:gridCol w:w="187"/>
        <w:gridCol w:w="425"/>
        <w:gridCol w:w="255"/>
        <w:gridCol w:w="1531"/>
        <w:gridCol w:w="324"/>
        <w:gridCol w:w="567"/>
        <w:gridCol w:w="255"/>
      </w:tblGrid>
      <w:tr w:rsidR="00733219" w:rsidTr="00AA743E">
        <w:tc>
          <w:tcPr>
            <w:tcW w:w="187" w:type="dxa"/>
            <w:vAlign w:val="bottom"/>
            <w:hideMark/>
          </w:tcPr>
          <w:p w:rsidR="00733219" w:rsidRDefault="00733219" w:rsidP="00733219">
            <w:pPr>
              <w:spacing w:line="276" w:lineRule="auto"/>
            </w:pPr>
            <w:r>
              <w:t>“</w:t>
            </w:r>
          </w:p>
        </w:tc>
        <w:tc>
          <w:tcPr>
            <w:tcW w:w="425" w:type="dxa"/>
            <w:tcBorders>
              <w:top w:val="nil"/>
              <w:left w:val="nil"/>
              <w:bottom w:val="single" w:sz="4" w:space="0" w:color="auto"/>
              <w:right w:val="nil"/>
            </w:tcBorders>
            <w:vAlign w:val="bottom"/>
            <w:hideMark/>
          </w:tcPr>
          <w:p w:rsidR="00733219" w:rsidRDefault="00AA743E" w:rsidP="00733219">
            <w:pPr>
              <w:spacing w:line="276" w:lineRule="auto"/>
              <w:jc w:val="center"/>
            </w:pPr>
            <w:r>
              <w:t>23</w:t>
            </w:r>
          </w:p>
        </w:tc>
        <w:tc>
          <w:tcPr>
            <w:tcW w:w="255" w:type="dxa"/>
            <w:vAlign w:val="bottom"/>
            <w:hideMark/>
          </w:tcPr>
          <w:p w:rsidR="00733219" w:rsidRDefault="00733219" w:rsidP="00733219">
            <w:pPr>
              <w:spacing w:line="276" w:lineRule="auto"/>
            </w:pPr>
          </w:p>
        </w:tc>
        <w:tc>
          <w:tcPr>
            <w:tcW w:w="1531" w:type="dxa"/>
            <w:tcBorders>
              <w:top w:val="nil"/>
              <w:left w:val="nil"/>
              <w:bottom w:val="single" w:sz="4" w:space="0" w:color="auto"/>
              <w:right w:val="nil"/>
            </w:tcBorders>
            <w:vAlign w:val="bottom"/>
            <w:hideMark/>
          </w:tcPr>
          <w:p w:rsidR="00733219" w:rsidRDefault="00AA743E" w:rsidP="00733219">
            <w:pPr>
              <w:spacing w:line="276" w:lineRule="auto"/>
              <w:jc w:val="center"/>
            </w:pPr>
            <w:r>
              <w:t>ноября</w:t>
            </w:r>
          </w:p>
        </w:tc>
        <w:tc>
          <w:tcPr>
            <w:tcW w:w="324" w:type="dxa"/>
            <w:vAlign w:val="bottom"/>
            <w:hideMark/>
          </w:tcPr>
          <w:p w:rsidR="00733219" w:rsidRDefault="00733219" w:rsidP="00733219">
            <w:pPr>
              <w:spacing w:line="276" w:lineRule="auto"/>
              <w:jc w:val="right"/>
              <w:rPr>
                <w:sz w:val="20"/>
                <w:szCs w:val="20"/>
              </w:rPr>
            </w:pPr>
          </w:p>
        </w:tc>
        <w:tc>
          <w:tcPr>
            <w:tcW w:w="567" w:type="dxa"/>
            <w:tcBorders>
              <w:top w:val="nil"/>
              <w:left w:val="nil"/>
              <w:bottom w:val="single" w:sz="4" w:space="0" w:color="auto"/>
              <w:right w:val="nil"/>
            </w:tcBorders>
            <w:vAlign w:val="bottom"/>
          </w:tcPr>
          <w:p w:rsidR="00733219" w:rsidRDefault="00AA743E" w:rsidP="00733219">
            <w:pPr>
              <w:spacing w:line="276" w:lineRule="auto"/>
            </w:pPr>
            <w:r>
              <w:t>2015</w:t>
            </w:r>
          </w:p>
        </w:tc>
        <w:tc>
          <w:tcPr>
            <w:tcW w:w="255" w:type="dxa"/>
            <w:vAlign w:val="bottom"/>
            <w:hideMark/>
          </w:tcPr>
          <w:p w:rsidR="00733219" w:rsidRDefault="00733219" w:rsidP="00733219">
            <w:pPr>
              <w:spacing w:line="276" w:lineRule="auto"/>
              <w:jc w:val="right"/>
            </w:pPr>
            <w:r>
              <w:t>г.</w:t>
            </w:r>
          </w:p>
        </w:tc>
      </w:tr>
    </w:tbl>
    <w:p w:rsidR="00733219" w:rsidRDefault="00733219" w:rsidP="00733219">
      <w:r>
        <w:t>М.П.</w:t>
      </w:r>
    </w:p>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Pr>
        <w:spacing w:before="360"/>
        <w:ind w:left="5103"/>
      </w:pPr>
      <w:r>
        <w:lastRenderedPageBreak/>
        <w:t xml:space="preserve">                       Утверждаю</w:t>
      </w:r>
    </w:p>
    <w:p w:rsidR="00733219" w:rsidRDefault="00733219" w:rsidP="00733219">
      <w:pPr>
        <w:spacing w:before="120"/>
        <w:ind w:left="5103"/>
      </w:pPr>
      <w:r>
        <w:t>Заместитель главы администрации</w:t>
      </w:r>
    </w:p>
    <w:p w:rsidR="00733219" w:rsidRDefault="00733219" w:rsidP="00733219">
      <w:pPr>
        <w:ind w:left="5103"/>
      </w:pPr>
      <w:r>
        <w:t>Щекинского района</w:t>
      </w:r>
    </w:p>
    <w:p w:rsidR="00733219" w:rsidRDefault="00733219" w:rsidP="00733219">
      <w:pPr>
        <w:ind w:left="5103"/>
      </w:pPr>
      <w:r>
        <w:t xml:space="preserve"> по развитию инженерной  инфраструктуры        и жилищно-коммунальному хозяйству   </w:t>
      </w:r>
    </w:p>
    <w:p w:rsidR="00733219" w:rsidRDefault="00733219" w:rsidP="00733219">
      <w:pPr>
        <w:ind w:left="5103"/>
        <w:jc w:val="center"/>
      </w:pPr>
      <w:r>
        <w:t xml:space="preserve">                           </w:t>
      </w:r>
    </w:p>
    <w:p w:rsidR="00733219" w:rsidRDefault="00733219" w:rsidP="00733219">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AA743E" w:rsidTr="00AA743E">
        <w:tc>
          <w:tcPr>
            <w:tcW w:w="187" w:type="dxa"/>
            <w:vAlign w:val="bottom"/>
            <w:hideMark/>
          </w:tcPr>
          <w:p w:rsidR="00AA743E" w:rsidRDefault="00AA743E" w:rsidP="00921187">
            <w:pPr>
              <w:spacing w:line="276" w:lineRule="auto"/>
            </w:pPr>
            <w:r>
              <w:t>“</w:t>
            </w:r>
          </w:p>
        </w:tc>
        <w:tc>
          <w:tcPr>
            <w:tcW w:w="425" w:type="dxa"/>
            <w:tcBorders>
              <w:top w:val="nil"/>
              <w:left w:val="nil"/>
              <w:bottom w:val="single" w:sz="4" w:space="0" w:color="auto"/>
              <w:right w:val="nil"/>
            </w:tcBorders>
            <w:vAlign w:val="bottom"/>
          </w:tcPr>
          <w:p w:rsidR="00AA743E" w:rsidRDefault="00AA743E" w:rsidP="00921187">
            <w:pPr>
              <w:spacing w:line="276" w:lineRule="auto"/>
              <w:jc w:val="center"/>
            </w:pPr>
            <w:r>
              <w:t>23</w:t>
            </w:r>
          </w:p>
        </w:tc>
        <w:tc>
          <w:tcPr>
            <w:tcW w:w="255" w:type="dxa"/>
            <w:vAlign w:val="bottom"/>
            <w:hideMark/>
          </w:tcPr>
          <w:p w:rsidR="00AA743E" w:rsidRDefault="00AA743E" w:rsidP="00921187">
            <w:pPr>
              <w:spacing w:line="276" w:lineRule="auto"/>
            </w:pPr>
            <w:r>
              <w:t>”</w:t>
            </w:r>
          </w:p>
        </w:tc>
        <w:tc>
          <w:tcPr>
            <w:tcW w:w="2280" w:type="dxa"/>
            <w:tcBorders>
              <w:top w:val="nil"/>
              <w:left w:val="nil"/>
              <w:bottom w:val="single" w:sz="4" w:space="0" w:color="auto"/>
              <w:right w:val="nil"/>
            </w:tcBorders>
            <w:vAlign w:val="bottom"/>
          </w:tcPr>
          <w:p w:rsidR="00AA743E" w:rsidRDefault="00AA743E" w:rsidP="00921187">
            <w:pPr>
              <w:spacing w:line="276" w:lineRule="auto"/>
              <w:jc w:val="center"/>
            </w:pPr>
            <w:r>
              <w:t xml:space="preserve">         ноября       2015</w:t>
            </w:r>
          </w:p>
        </w:tc>
        <w:tc>
          <w:tcPr>
            <w:tcW w:w="465" w:type="dxa"/>
            <w:vAlign w:val="bottom"/>
          </w:tcPr>
          <w:p w:rsidR="00AA743E" w:rsidRDefault="00AA743E" w:rsidP="00921187">
            <w:pPr>
              <w:spacing w:line="276" w:lineRule="auto"/>
              <w:jc w:val="right"/>
            </w:pPr>
          </w:p>
        </w:tc>
        <w:tc>
          <w:tcPr>
            <w:tcW w:w="227" w:type="dxa"/>
            <w:tcBorders>
              <w:top w:val="nil"/>
              <w:left w:val="nil"/>
              <w:bottom w:val="single" w:sz="4" w:space="0" w:color="auto"/>
              <w:right w:val="nil"/>
            </w:tcBorders>
            <w:vAlign w:val="bottom"/>
          </w:tcPr>
          <w:p w:rsidR="00AA743E" w:rsidRDefault="00AA743E" w:rsidP="00921187">
            <w:pPr>
              <w:spacing w:line="276" w:lineRule="auto"/>
            </w:pPr>
          </w:p>
        </w:tc>
        <w:tc>
          <w:tcPr>
            <w:tcW w:w="255" w:type="dxa"/>
            <w:vAlign w:val="bottom"/>
            <w:hideMark/>
          </w:tcPr>
          <w:p w:rsidR="00AA743E" w:rsidRDefault="00AA743E" w:rsidP="00921187">
            <w:pPr>
              <w:spacing w:line="276" w:lineRule="auto"/>
              <w:jc w:val="right"/>
            </w:pPr>
            <w:r>
              <w:t>г.</w:t>
            </w:r>
          </w:p>
        </w:tc>
      </w:tr>
    </w:tbl>
    <w:p w:rsidR="00AA743E" w:rsidRDefault="00AA743E" w:rsidP="00AA743E">
      <w:pPr>
        <w:ind w:left="6521" w:right="1416"/>
        <w:jc w:val="center"/>
        <w:rPr>
          <w:sz w:val="18"/>
          <w:szCs w:val="18"/>
        </w:rPr>
      </w:pPr>
      <w:r>
        <w:rPr>
          <w:sz w:val="18"/>
          <w:szCs w:val="18"/>
        </w:rPr>
        <w:t>(дата утверждения)</w:t>
      </w:r>
    </w:p>
    <w:p w:rsidR="00733219" w:rsidRDefault="00733219" w:rsidP="00733219">
      <w:pPr>
        <w:ind w:left="6521" w:right="1416"/>
        <w:jc w:val="center"/>
        <w:rPr>
          <w:sz w:val="18"/>
          <w:szCs w:val="18"/>
        </w:rPr>
      </w:pPr>
    </w:p>
    <w:p w:rsidR="00733219" w:rsidRDefault="00733219" w:rsidP="00733219">
      <w:pPr>
        <w:spacing w:before="400"/>
        <w:jc w:val="center"/>
        <w:rPr>
          <w:b/>
          <w:bCs/>
          <w:sz w:val="26"/>
          <w:szCs w:val="26"/>
        </w:rPr>
      </w:pPr>
      <w:r>
        <w:rPr>
          <w:b/>
          <w:bCs/>
          <w:sz w:val="26"/>
          <w:szCs w:val="26"/>
        </w:rPr>
        <w:t>АКТ</w:t>
      </w:r>
    </w:p>
    <w:p w:rsidR="00733219" w:rsidRDefault="00733219" w:rsidP="00733219">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733219" w:rsidRDefault="00733219" w:rsidP="00733219">
      <w:pPr>
        <w:spacing w:before="240"/>
        <w:jc w:val="center"/>
      </w:pPr>
      <w:r>
        <w:rPr>
          <w:lang w:val="en-US"/>
        </w:rPr>
        <w:t>I</w:t>
      </w:r>
      <w:r>
        <w:t>. Общие сведения о многоквартирном доме</w:t>
      </w:r>
    </w:p>
    <w:p w:rsidR="00733219" w:rsidRDefault="00733219" w:rsidP="00733219">
      <w:pPr>
        <w:spacing w:before="240"/>
        <w:ind w:firstLine="567"/>
        <w:rPr>
          <w:b/>
        </w:rPr>
      </w:pPr>
      <w:r>
        <w:t xml:space="preserve">1. Адрес многоквартирного дома    </w:t>
      </w:r>
      <w:r>
        <w:rPr>
          <w:b/>
        </w:rPr>
        <w:t>ул. Дружбы</w:t>
      </w:r>
      <w:r w:rsidR="00BB71CF">
        <w:rPr>
          <w:b/>
        </w:rPr>
        <w:t>,</w:t>
      </w:r>
      <w:r>
        <w:rPr>
          <w:b/>
        </w:rPr>
        <w:t xml:space="preserve"> д.7</w:t>
      </w:r>
    </w:p>
    <w:p w:rsidR="00733219" w:rsidRDefault="00733219" w:rsidP="00733219">
      <w:pPr>
        <w:pBdr>
          <w:top w:val="single" w:sz="4" w:space="0" w:color="auto"/>
        </w:pBdr>
        <w:ind w:left="4054"/>
        <w:rPr>
          <w:sz w:val="2"/>
          <w:szCs w:val="2"/>
        </w:rPr>
      </w:pPr>
    </w:p>
    <w:p w:rsidR="00733219" w:rsidRDefault="00733219" w:rsidP="00733219">
      <w:pPr>
        <w:ind w:firstLine="567"/>
        <w:rPr>
          <w:sz w:val="2"/>
          <w:szCs w:val="2"/>
        </w:rPr>
      </w:pPr>
      <w:r>
        <w:t xml:space="preserve">2. Кадастровый номер многоквартирного дома (при его наличии)  </w:t>
      </w:r>
    </w:p>
    <w:p w:rsidR="00733219" w:rsidRDefault="00733219" w:rsidP="00733219">
      <w:pPr>
        <w:pBdr>
          <w:top w:val="single" w:sz="4" w:space="1" w:color="auto"/>
        </w:pBdr>
        <w:ind w:left="567"/>
        <w:rPr>
          <w:sz w:val="2"/>
          <w:szCs w:val="2"/>
        </w:rPr>
      </w:pPr>
    </w:p>
    <w:p w:rsidR="00733219" w:rsidRDefault="00733219" w:rsidP="00733219">
      <w:pPr>
        <w:ind w:firstLine="567"/>
      </w:pPr>
      <w:r>
        <w:t xml:space="preserve">3. Серия, тип постройки   </w:t>
      </w:r>
      <w:r>
        <w:rPr>
          <w:b/>
        </w:rPr>
        <w:t>жилой дом</w:t>
      </w:r>
    </w:p>
    <w:p w:rsidR="00733219" w:rsidRDefault="00733219" w:rsidP="00733219">
      <w:pPr>
        <w:pBdr>
          <w:top w:val="single" w:sz="4" w:space="1" w:color="auto"/>
        </w:pBdr>
        <w:ind w:left="3175"/>
        <w:rPr>
          <w:sz w:val="2"/>
          <w:szCs w:val="2"/>
        </w:rPr>
      </w:pPr>
    </w:p>
    <w:p w:rsidR="00733219" w:rsidRDefault="00733219" w:rsidP="00733219">
      <w:pPr>
        <w:ind w:firstLine="567"/>
        <w:rPr>
          <w:b/>
        </w:rPr>
      </w:pPr>
      <w:r>
        <w:t xml:space="preserve">4. Год постройки  </w:t>
      </w:r>
      <w:r>
        <w:rPr>
          <w:b/>
        </w:rPr>
        <w:t>1959</w:t>
      </w:r>
    </w:p>
    <w:p w:rsidR="00733219" w:rsidRDefault="00733219" w:rsidP="00733219">
      <w:pPr>
        <w:pBdr>
          <w:top w:val="single" w:sz="4" w:space="1" w:color="auto"/>
        </w:pBdr>
        <w:ind w:left="2438"/>
        <w:rPr>
          <w:b/>
          <w:sz w:val="2"/>
          <w:szCs w:val="2"/>
        </w:rPr>
      </w:pPr>
    </w:p>
    <w:p w:rsidR="00733219" w:rsidRDefault="00733219" w:rsidP="00733219">
      <w:pPr>
        <w:ind w:firstLine="567"/>
        <w:rPr>
          <w:sz w:val="2"/>
          <w:szCs w:val="2"/>
        </w:rPr>
      </w:pPr>
      <w:r>
        <w:t xml:space="preserve">5. Степень износа по данным государственного технического учета    </w:t>
      </w:r>
      <w:r>
        <w:rPr>
          <w:b/>
        </w:rPr>
        <w:t>47%</w:t>
      </w:r>
    </w:p>
    <w:p w:rsidR="00733219" w:rsidRDefault="00733219" w:rsidP="00733219">
      <w:pPr>
        <w:pBdr>
          <w:top w:val="single" w:sz="4" w:space="1" w:color="auto"/>
        </w:pBdr>
        <w:ind w:left="567"/>
        <w:rPr>
          <w:sz w:val="2"/>
          <w:szCs w:val="2"/>
        </w:rPr>
      </w:pPr>
    </w:p>
    <w:p w:rsidR="00733219" w:rsidRDefault="00733219" w:rsidP="00733219">
      <w:pPr>
        <w:ind w:firstLine="567"/>
      </w:pPr>
      <w:r>
        <w:t xml:space="preserve">6. Степень фактического износа  </w:t>
      </w:r>
    </w:p>
    <w:p w:rsidR="00733219" w:rsidRDefault="00733219" w:rsidP="00733219">
      <w:pPr>
        <w:pBdr>
          <w:top w:val="single" w:sz="4" w:space="1" w:color="auto"/>
        </w:pBdr>
        <w:ind w:left="3969"/>
        <w:rPr>
          <w:sz w:val="2"/>
          <w:szCs w:val="2"/>
        </w:rPr>
      </w:pPr>
    </w:p>
    <w:p w:rsidR="00733219" w:rsidRDefault="00733219" w:rsidP="00733219">
      <w:pPr>
        <w:ind w:firstLine="567"/>
      </w:pPr>
      <w:r>
        <w:t xml:space="preserve">7. Год последнего капитального ремонта  </w:t>
      </w:r>
      <w:r>
        <w:rPr>
          <w:b/>
        </w:rPr>
        <w:t>нет</w:t>
      </w:r>
    </w:p>
    <w:p w:rsidR="00733219" w:rsidRDefault="00733219" w:rsidP="00733219">
      <w:pPr>
        <w:pBdr>
          <w:top w:val="single" w:sz="4" w:space="1" w:color="auto"/>
        </w:pBdr>
        <w:ind w:left="4865"/>
        <w:rPr>
          <w:sz w:val="2"/>
          <w:szCs w:val="2"/>
        </w:rPr>
      </w:pPr>
    </w:p>
    <w:p w:rsidR="00733219" w:rsidRDefault="00733219" w:rsidP="00733219">
      <w:pPr>
        <w:ind w:firstLine="567"/>
        <w:jc w:val="both"/>
      </w:pPr>
      <w:r>
        <w:t>8. Реквизиты правового акта о признании многоквартирного дома аварийным и подлежащим сносу  -</w:t>
      </w:r>
    </w:p>
    <w:p w:rsidR="00733219" w:rsidRDefault="00733219" w:rsidP="00733219">
      <w:pPr>
        <w:pBdr>
          <w:top w:val="single" w:sz="4" w:space="1" w:color="auto"/>
        </w:pBdr>
        <w:ind w:left="709"/>
        <w:rPr>
          <w:sz w:val="2"/>
          <w:szCs w:val="2"/>
        </w:rPr>
      </w:pPr>
    </w:p>
    <w:p w:rsidR="00733219" w:rsidRDefault="00733219" w:rsidP="00733219">
      <w:pPr>
        <w:ind w:firstLine="567"/>
      </w:pPr>
      <w:r>
        <w:t xml:space="preserve">9. Количество этажей </w:t>
      </w:r>
      <w:r>
        <w:rPr>
          <w:b/>
        </w:rPr>
        <w:t xml:space="preserve"> 1</w:t>
      </w:r>
    </w:p>
    <w:p w:rsidR="00733219" w:rsidRDefault="00733219" w:rsidP="00733219">
      <w:pPr>
        <w:pBdr>
          <w:top w:val="single" w:sz="4" w:space="1" w:color="auto"/>
        </w:pBdr>
        <w:ind w:left="2920"/>
        <w:rPr>
          <w:sz w:val="2"/>
          <w:szCs w:val="2"/>
        </w:rPr>
      </w:pPr>
    </w:p>
    <w:p w:rsidR="00733219" w:rsidRDefault="00733219" w:rsidP="00733219">
      <w:pPr>
        <w:ind w:firstLine="567"/>
        <w:rPr>
          <w:b/>
        </w:rPr>
      </w:pPr>
      <w:r>
        <w:t xml:space="preserve">10. Наличие подвала    </w:t>
      </w:r>
      <w:r>
        <w:rPr>
          <w:b/>
        </w:rPr>
        <w:t>нет</w:t>
      </w:r>
    </w:p>
    <w:p w:rsidR="00733219" w:rsidRDefault="00733219" w:rsidP="00733219">
      <w:pPr>
        <w:pBdr>
          <w:top w:val="single" w:sz="4" w:space="1" w:color="auto"/>
        </w:pBdr>
        <w:ind w:left="2835"/>
        <w:rPr>
          <w:sz w:val="2"/>
          <w:szCs w:val="2"/>
        </w:rPr>
      </w:pPr>
    </w:p>
    <w:p w:rsidR="00733219" w:rsidRDefault="00733219" w:rsidP="00733219">
      <w:pPr>
        <w:ind w:firstLine="567"/>
        <w:rPr>
          <w:b/>
        </w:rPr>
      </w:pPr>
      <w:r>
        <w:t xml:space="preserve">11. Наличие цокольного этажа  </w:t>
      </w:r>
      <w:r>
        <w:rPr>
          <w:b/>
        </w:rPr>
        <w:t>нет</w:t>
      </w:r>
    </w:p>
    <w:p w:rsidR="00733219" w:rsidRDefault="00733219" w:rsidP="00733219">
      <w:pPr>
        <w:pBdr>
          <w:top w:val="single" w:sz="4" w:space="1" w:color="auto"/>
        </w:pBdr>
        <w:ind w:left="3828"/>
        <w:rPr>
          <w:sz w:val="2"/>
          <w:szCs w:val="2"/>
        </w:rPr>
      </w:pPr>
    </w:p>
    <w:p w:rsidR="00733219" w:rsidRDefault="00733219" w:rsidP="00733219">
      <w:pPr>
        <w:ind w:firstLine="567"/>
        <w:rPr>
          <w:b/>
        </w:rPr>
      </w:pPr>
      <w:r>
        <w:t xml:space="preserve">12. Наличие мансарды  </w:t>
      </w:r>
      <w:r>
        <w:rPr>
          <w:b/>
        </w:rPr>
        <w:t>нет</w:t>
      </w:r>
    </w:p>
    <w:p w:rsidR="00733219" w:rsidRDefault="00733219" w:rsidP="00733219">
      <w:pPr>
        <w:pBdr>
          <w:top w:val="single" w:sz="4" w:space="1" w:color="auto"/>
        </w:pBdr>
        <w:ind w:left="3005"/>
        <w:rPr>
          <w:sz w:val="2"/>
          <w:szCs w:val="2"/>
        </w:rPr>
      </w:pPr>
    </w:p>
    <w:p w:rsidR="00733219" w:rsidRDefault="00733219" w:rsidP="00733219">
      <w:pPr>
        <w:ind w:firstLine="567"/>
        <w:rPr>
          <w:b/>
        </w:rPr>
      </w:pPr>
      <w:r>
        <w:t xml:space="preserve">13. Наличие мезонина  </w:t>
      </w:r>
      <w:r>
        <w:rPr>
          <w:b/>
        </w:rPr>
        <w:t>нет</w:t>
      </w:r>
    </w:p>
    <w:p w:rsidR="00733219" w:rsidRDefault="00733219" w:rsidP="00733219">
      <w:pPr>
        <w:pBdr>
          <w:top w:val="single" w:sz="4" w:space="1" w:color="auto"/>
        </w:pBdr>
        <w:ind w:left="2977"/>
        <w:rPr>
          <w:sz w:val="2"/>
          <w:szCs w:val="2"/>
        </w:rPr>
      </w:pPr>
    </w:p>
    <w:p w:rsidR="00733219" w:rsidRDefault="00733219" w:rsidP="00733219">
      <w:pPr>
        <w:ind w:firstLine="567"/>
        <w:rPr>
          <w:b/>
        </w:rPr>
      </w:pPr>
      <w:r>
        <w:t xml:space="preserve">14. Количество квартир </w:t>
      </w:r>
      <w:r>
        <w:rPr>
          <w:b/>
        </w:rPr>
        <w:t>4</w:t>
      </w:r>
    </w:p>
    <w:p w:rsidR="00733219" w:rsidRDefault="00733219" w:rsidP="00733219">
      <w:pPr>
        <w:pBdr>
          <w:top w:val="single" w:sz="4" w:space="1" w:color="auto"/>
        </w:pBdr>
        <w:ind w:left="3119"/>
        <w:rPr>
          <w:sz w:val="2"/>
          <w:szCs w:val="2"/>
        </w:rPr>
      </w:pPr>
    </w:p>
    <w:p w:rsidR="00733219" w:rsidRDefault="00733219" w:rsidP="00733219">
      <w:pPr>
        <w:ind w:firstLine="567"/>
        <w:jc w:val="both"/>
        <w:rPr>
          <w:sz w:val="2"/>
          <w:szCs w:val="2"/>
        </w:rPr>
      </w:pPr>
      <w:r>
        <w:t>15. Количество нежилых помещений, не входящих в состав общего имущества</w:t>
      </w:r>
      <w:r>
        <w:br/>
      </w:r>
    </w:p>
    <w:p w:rsidR="00733219" w:rsidRDefault="00733219" w:rsidP="00733219">
      <w:pPr>
        <w:ind w:left="567"/>
      </w:pPr>
    </w:p>
    <w:p w:rsidR="00733219" w:rsidRDefault="00733219" w:rsidP="00733219">
      <w:pPr>
        <w:pBdr>
          <w:top w:val="single" w:sz="4" w:space="1" w:color="auto"/>
        </w:pBdr>
        <w:ind w:left="567"/>
        <w:rPr>
          <w:sz w:val="2"/>
          <w:szCs w:val="2"/>
        </w:rPr>
      </w:pPr>
    </w:p>
    <w:p w:rsidR="00733219" w:rsidRDefault="00733219" w:rsidP="00733219">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Pr>
          <w:b/>
        </w:rPr>
        <w:t>нет</w:t>
      </w:r>
    </w:p>
    <w:p w:rsidR="00733219" w:rsidRDefault="00733219" w:rsidP="00733219">
      <w:pPr>
        <w:pBdr>
          <w:top w:val="single" w:sz="4" w:space="1" w:color="auto"/>
        </w:pBdr>
        <w:rPr>
          <w:sz w:val="2"/>
          <w:szCs w:val="2"/>
        </w:rPr>
      </w:pPr>
    </w:p>
    <w:p w:rsidR="00733219" w:rsidRDefault="00733219" w:rsidP="00733219">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733219" w:rsidRDefault="00733219" w:rsidP="00733219">
      <w:r>
        <w:t xml:space="preserve">               нет</w:t>
      </w:r>
    </w:p>
    <w:p w:rsidR="00733219" w:rsidRDefault="00733219" w:rsidP="00733219">
      <w:pPr>
        <w:pBdr>
          <w:top w:val="single" w:sz="4" w:space="1" w:color="auto"/>
        </w:pBdr>
        <w:rPr>
          <w:sz w:val="2"/>
          <w:szCs w:val="2"/>
        </w:rPr>
      </w:pPr>
    </w:p>
    <w:p w:rsidR="00733219" w:rsidRDefault="00733219" w:rsidP="00733219">
      <w:pPr>
        <w:tabs>
          <w:tab w:val="center" w:pos="5387"/>
          <w:tab w:val="left" w:pos="7371"/>
        </w:tabs>
        <w:ind w:firstLine="567"/>
      </w:pPr>
      <w:r>
        <w:t xml:space="preserve">18. Строительный объем  </w:t>
      </w:r>
      <w:r>
        <w:rPr>
          <w:b/>
        </w:rPr>
        <w:t>642</w:t>
      </w:r>
      <w:r>
        <w:tab/>
      </w:r>
      <w:r>
        <w:tab/>
        <w:t>куб. м</w:t>
      </w:r>
    </w:p>
    <w:p w:rsidR="00733219" w:rsidRDefault="00733219" w:rsidP="00733219">
      <w:pPr>
        <w:tabs>
          <w:tab w:val="center" w:pos="5387"/>
          <w:tab w:val="left" w:pos="7371"/>
        </w:tabs>
        <w:ind w:firstLine="567"/>
      </w:pPr>
      <w:r>
        <w:t>19. Площадь:</w:t>
      </w:r>
    </w:p>
    <w:p w:rsidR="00733219" w:rsidRDefault="00733219" w:rsidP="00733219">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149</w:t>
      </w:r>
      <w:r>
        <w:tab/>
      </w:r>
      <w:r>
        <w:tab/>
        <w:t>кв. м</w:t>
      </w:r>
    </w:p>
    <w:p w:rsidR="00733219" w:rsidRDefault="00733219" w:rsidP="00733219">
      <w:pPr>
        <w:pBdr>
          <w:top w:val="single" w:sz="4" w:space="1" w:color="auto"/>
        </w:pBdr>
        <w:ind w:left="1049" w:right="5642"/>
        <w:rPr>
          <w:sz w:val="2"/>
          <w:szCs w:val="2"/>
        </w:rPr>
      </w:pPr>
    </w:p>
    <w:p w:rsidR="00733219" w:rsidRDefault="00733219" w:rsidP="00733219">
      <w:pPr>
        <w:tabs>
          <w:tab w:val="center" w:pos="7598"/>
          <w:tab w:val="right" w:pos="10206"/>
        </w:tabs>
        <w:ind w:firstLine="567"/>
      </w:pPr>
      <w:r>
        <w:t xml:space="preserve">б) жилых помещений (общая площадь квартир)  </w:t>
      </w:r>
      <w:r>
        <w:rPr>
          <w:b/>
        </w:rPr>
        <w:t>149</w:t>
      </w:r>
      <w:r>
        <w:tab/>
        <w:t>кв. м</w:t>
      </w:r>
    </w:p>
    <w:p w:rsidR="00733219" w:rsidRDefault="00733219" w:rsidP="00733219">
      <w:pPr>
        <w:pBdr>
          <w:top w:val="single" w:sz="4" w:space="1" w:color="auto"/>
        </w:pBdr>
        <w:ind w:left="5585" w:right="624"/>
        <w:rPr>
          <w:sz w:val="2"/>
          <w:szCs w:val="2"/>
        </w:rPr>
      </w:pPr>
    </w:p>
    <w:p w:rsidR="00733219" w:rsidRDefault="00733219" w:rsidP="00733219">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733219" w:rsidRDefault="00733219" w:rsidP="00733219">
      <w:pPr>
        <w:pBdr>
          <w:top w:val="single" w:sz="4" w:space="1" w:color="auto"/>
        </w:pBdr>
        <w:ind w:left="3941" w:right="2240"/>
        <w:rPr>
          <w:sz w:val="2"/>
          <w:szCs w:val="2"/>
        </w:rPr>
      </w:pPr>
    </w:p>
    <w:p w:rsidR="00733219" w:rsidRDefault="00733219" w:rsidP="00733219">
      <w:pPr>
        <w:tabs>
          <w:tab w:val="center" w:pos="6804"/>
          <w:tab w:val="left" w:pos="8931"/>
        </w:tabs>
        <w:ind w:firstLine="567"/>
        <w:jc w:val="both"/>
      </w:pPr>
      <w:r>
        <w:lastRenderedPageBreak/>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733219" w:rsidRDefault="00733219" w:rsidP="00733219">
      <w:pPr>
        <w:pBdr>
          <w:top w:val="single" w:sz="4" w:space="1" w:color="auto"/>
        </w:pBdr>
        <w:ind w:left="4734" w:right="1389"/>
        <w:rPr>
          <w:sz w:val="2"/>
          <w:szCs w:val="2"/>
        </w:rPr>
      </w:pPr>
    </w:p>
    <w:p w:rsidR="00733219" w:rsidRDefault="00733219" w:rsidP="00733219">
      <w:pPr>
        <w:tabs>
          <w:tab w:val="center" w:pos="5245"/>
          <w:tab w:val="left" w:pos="7088"/>
        </w:tabs>
        <w:ind w:firstLine="567"/>
      </w:pPr>
      <w:r>
        <w:t xml:space="preserve">20. Количество лестниц   </w:t>
      </w:r>
      <w:r>
        <w:tab/>
        <w:t>шт.</w:t>
      </w:r>
    </w:p>
    <w:p w:rsidR="00733219" w:rsidRDefault="00733219" w:rsidP="00733219">
      <w:pPr>
        <w:pBdr>
          <w:top w:val="single" w:sz="4" w:space="1" w:color="auto"/>
        </w:pBdr>
        <w:ind w:left="3147" w:right="3232"/>
        <w:rPr>
          <w:sz w:val="2"/>
          <w:szCs w:val="2"/>
        </w:rPr>
      </w:pPr>
    </w:p>
    <w:p w:rsidR="00733219" w:rsidRDefault="00733219" w:rsidP="00733219">
      <w:pPr>
        <w:ind w:firstLine="567"/>
        <w:jc w:val="both"/>
        <w:rPr>
          <w:sz w:val="2"/>
          <w:szCs w:val="2"/>
        </w:rPr>
      </w:pPr>
      <w:r>
        <w:t>21. Уборочная площадь лестниц (включая межквартирные лестничные площадки)</w:t>
      </w:r>
      <w:r>
        <w:br/>
      </w:r>
    </w:p>
    <w:p w:rsidR="00733219" w:rsidRDefault="00733219" w:rsidP="00733219">
      <w:pPr>
        <w:tabs>
          <w:tab w:val="left" w:pos="3969"/>
        </w:tabs>
        <w:rPr>
          <w:sz w:val="2"/>
          <w:szCs w:val="2"/>
        </w:rPr>
      </w:pPr>
      <w:r>
        <w:tab/>
        <w:t>кв. м</w:t>
      </w:r>
    </w:p>
    <w:p w:rsidR="00733219" w:rsidRDefault="00733219" w:rsidP="00733219">
      <w:pPr>
        <w:tabs>
          <w:tab w:val="center" w:pos="7230"/>
          <w:tab w:val="left" w:pos="9356"/>
        </w:tabs>
        <w:ind w:firstLine="567"/>
      </w:pPr>
      <w:r>
        <w:t xml:space="preserve">22. Уборочная площадь общих коридоров  </w:t>
      </w:r>
      <w:r>
        <w:tab/>
        <w:t>кв. м</w:t>
      </w:r>
    </w:p>
    <w:p w:rsidR="00733219" w:rsidRDefault="00733219" w:rsidP="00733219">
      <w:pPr>
        <w:pBdr>
          <w:top w:val="single" w:sz="4" w:space="1" w:color="auto"/>
        </w:pBdr>
        <w:ind w:left="4990" w:right="964"/>
        <w:rPr>
          <w:sz w:val="2"/>
          <w:szCs w:val="2"/>
        </w:rPr>
      </w:pPr>
    </w:p>
    <w:p w:rsidR="00733219" w:rsidRDefault="00733219" w:rsidP="00733219">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Pr>
          <w:b/>
        </w:rPr>
        <w:t xml:space="preserve">)              </w:t>
      </w:r>
      <w:r>
        <w:tab/>
      </w:r>
      <w:r>
        <w:tab/>
        <w:t>кв. м</w:t>
      </w:r>
    </w:p>
    <w:p w:rsidR="00733219" w:rsidRDefault="00733219" w:rsidP="00733219">
      <w:pPr>
        <w:pBdr>
          <w:top w:val="single" w:sz="4" w:space="1" w:color="auto"/>
        </w:pBdr>
        <w:ind w:left="4082" w:right="1814"/>
        <w:rPr>
          <w:sz w:val="2"/>
          <w:szCs w:val="2"/>
        </w:rPr>
      </w:pPr>
    </w:p>
    <w:p w:rsidR="00733219" w:rsidRDefault="00733219" w:rsidP="00733219">
      <w:pPr>
        <w:ind w:firstLine="567"/>
        <w:jc w:val="both"/>
        <w:rPr>
          <w:b/>
        </w:rPr>
      </w:pPr>
      <w:r>
        <w:t xml:space="preserve">24. Площадь земельного участка, входящего в состав общего имущества многоквартирного дома  </w:t>
      </w:r>
      <w:r>
        <w:rPr>
          <w:b/>
        </w:rPr>
        <w:t>1114</w:t>
      </w:r>
    </w:p>
    <w:p w:rsidR="00733219" w:rsidRDefault="00733219" w:rsidP="00733219">
      <w:pPr>
        <w:pBdr>
          <w:top w:val="single" w:sz="4" w:space="1" w:color="auto"/>
        </w:pBdr>
        <w:ind w:left="601"/>
        <w:rPr>
          <w:sz w:val="2"/>
          <w:szCs w:val="2"/>
        </w:rPr>
      </w:pPr>
    </w:p>
    <w:p w:rsidR="00733219" w:rsidRDefault="00733219" w:rsidP="00733219">
      <w:pPr>
        <w:ind w:firstLine="567"/>
        <w:rPr>
          <w:b/>
          <w:sz w:val="2"/>
          <w:szCs w:val="2"/>
        </w:rPr>
      </w:pPr>
      <w:r>
        <w:t>25. Кадастровый номер земельного участка (при его наличии)</w:t>
      </w:r>
    </w:p>
    <w:p w:rsidR="00733219" w:rsidRDefault="00733219" w:rsidP="00733219">
      <w:pPr>
        <w:pBdr>
          <w:top w:val="single" w:sz="4" w:space="1" w:color="auto"/>
        </w:pBdr>
        <w:rPr>
          <w:sz w:val="2"/>
          <w:szCs w:val="2"/>
        </w:rPr>
      </w:pPr>
    </w:p>
    <w:p w:rsidR="00733219" w:rsidRDefault="00733219" w:rsidP="00733219">
      <w:pPr>
        <w:spacing w:before="360" w:after="240"/>
        <w:jc w:val="center"/>
      </w:pPr>
      <w:r>
        <w:rPr>
          <w:lang w:val="en-US"/>
        </w:rPr>
        <w:t>II</w:t>
      </w:r>
      <w:r>
        <w:t>. Техническое состояние многоквартирного дома, включая пристройки</w:t>
      </w:r>
    </w:p>
    <w:tbl>
      <w:tblPr>
        <w:tblW w:w="9420" w:type="dxa"/>
        <w:tblLayout w:type="fixed"/>
        <w:tblCellMar>
          <w:left w:w="28" w:type="dxa"/>
          <w:right w:w="28" w:type="dxa"/>
        </w:tblCellMar>
        <w:tblLook w:val="04A0"/>
      </w:tblPr>
      <w:tblGrid>
        <w:gridCol w:w="3926"/>
        <w:gridCol w:w="2747"/>
        <w:gridCol w:w="2747"/>
      </w:tblGrid>
      <w:tr w:rsidR="00733219" w:rsidTr="00733219">
        <w:trPr>
          <w:trHeight w:val="648"/>
        </w:trPr>
        <w:tc>
          <w:tcPr>
            <w:tcW w:w="3928" w:type="dxa"/>
            <w:tcBorders>
              <w:top w:val="single" w:sz="4" w:space="0" w:color="auto"/>
              <w:left w:val="single" w:sz="4" w:space="0" w:color="auto"/>
              <w:bottom w:val="single" w:sz="4" w:space="0" w:color="auto"/>
              <w:right w:val="single" w:sz="4" w:space="0" w:color="auto"/>
            </w:tcBorders>
            <w:hideMark/>
          </w:tcPr>
          <w:p w:rsidR="00733219" w:rsidRDefault="00733219" w:rsidP="00733219">
            <w:pPr>
              <w:spacing w:line="276" w:lineRule="auto"/>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hideMark/>
          </w:tcPr>
          <w:p w:rsidR="00733219" w:rsidRDefault="00733219" w:rsidP="00733219">
            <w:pPr>
              <w:spacing w:line="276" w:lineRule="auto"/>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hideMark/>
          </w:tcPr>
          <w:p w:rsidR="00733219" w:rsidRDefault="00733219" w:rsidP="00733219">
            <w:pPr>
              <w:spacing w:line="276" w:lineRule="auto"/>
              <w:jc w:val="center"/>
            </w:pPr>
            <w:r>
              <w:t>Техническое состояние элементов общего имущества многоквартирного дома</w:t>
            </w:r>
          </w:p>
        </w:tc>
      </w:tr>
      <w:tr w:rsidR="00733219" w:rsidTr="00733219">
        <w:trPr>
          <w:trHeight w:val="158"/>
        </w:trPr>
        <w:tc>
          <w:tcPr>
            <w:tcW w:w="3928"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Бутовый-ленточный</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Отдельные глухи трещины</w:t>
            </w:r>
          </w:p>
        </w:tc>
      </w:tr>
      <w:tr w:rsidR="00733219" w:rsidTr="00733219">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Кирпичные, т.с.= 0,65см</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Выветривание швов</w:t>
            </w:r>
          </w:p>
        </w:tc>
      </w:tr>
      <w:tr w:rsidR="00733219" w:rsidTr="00733219">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гипсолитовые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Трещины в местах сопряжения</w:t>
            </w:r>
          </w:p>
        </w:tc>
      </w:tr>
      <w:tr w:rsidR="00733219" w:rsidTr="00733219">
        <w:trPr>
          <w:cantSplit/>
          <w:trHeight w:val="158"/>
        </w:trPr>
        <w:tc>
          <w:tcPr>
            <w:tcW w:w="3928" w:type="dxa"/>
            <w:tcBorders>
              <w:top w:val="nil"/>
              <w:left w:val="single" w:sz="4" w:space="0" w:color="auto"/>
              <w:bottom w:val="nil"/>
              <w:right w:val="single" w:sz="4" w:space="0" w:color="auto"/>
            </w:tcBorders>
            <w:hideMark/>
          </w:tcPr>
          <w:p w:rsidR="00733219" w:rsidRDefault="00733219" w:rsidP="00733219">
            <w:pPr>
              <w:spacing w:line="276" w:lineRule="auto"/>
              <w:ind w:left="57"/>
            </w:pPr>
            <w:r>
              <w:t>4. Перекрытия</w:t>
            </w:r>
          </w:p>
        </w:tc>
        <w:tc>
          <w:tcPr>
            <w:tcW w:w="2749" w:type="dxa"/>
            <w:vMerge w:val="restart"/>
            <w:tcBorders>
              <w:top w:val="nil"/>
              <w:left w:val="single" w:sz="4" w:space="0" w:color="auto"/>
              <w:bottom w:val="nil"/>
              <w:right w:val="single" w:sz="4" w:space="0" w:color="auto"/>
            </w:tcBorders>
            <w:hideMark/>
          </w:tcPr>
          <w:p w:rsidR="00733219" w:rsidRDefault="00733219" w:rsidP="00733219">
            <w:pPr>
              <w:spacing w:line="276" w:lineRule="auto"/>
              <w:ind w:left="57"/>
            </w:pPr>
            <w:r>
              <w:t>Бетонные плиты</w:t>
            </w:r>
          </w:p>
        </w:tc>
        <w:tc>
          <w:tcPr>
            <w:tcW w:w="2749" w:type="dxa"/>
            <w:vMerge w:val="restart"/>
            <w:tcBorders>
              <w:top w:val="nil"/>
              <w:left w:val="single" w:sz="4" w:space="0" w:color="auto"/>
              <w:bottom w:val="nil"/>
              <w:right w:val="single" w:sz="4" w:space="0" w:color="auto"/>
            </w:tcBorders>
            <w:hideMark/>
          </w:tcPr>
          <w:p w:rsidR="00733219" w:rsidRDefault="00733219" w:rsidP="00733219">
            <w:pPr>
              <w:spacing w:line="276" w:lineRule="auto"/>
              <w:ind w:left="57"/>
            </w:pPr>
            <w:r>
              <w:t>Смещение плит</w:t>
            </w:r>
          </w:p>
        </w:tc>
      </w:tr>
      <w:tr w:rsidR="00733219" w:rsidTr="00733219">
        <w:trPr>
          <w:cantSplit/>
          <w:trHeight w:val="166"/>
        </w:trPr>
        <w:tc>
          <w:tcPr>
            <w:tcW w:w="3928" w:type="dxa"/>
            <w:tcBorders>
              <w:top w:val="nil"/>
              <w:left w:val="single" w:sz="4" w:space="0" w:color="auto"/>
              <w:bottom w:val="nil"/>
              <w:right w:val="single" w:sz="4" w:space="0" w:color="auto"/>
            </w:tcBorders>
            <w:hideMark/>
          </w:tcPr>
          <w:p w:rsidR="00733219" w:rsidRDefault="00733219" w:rsidP="00733219">
            <w:pPr>
              <w:spacing w:line="276" w:lineRule="auto"/>
              <w:ind w:left="992"/>
            </w:pPr>
            <w:r>
              <w:t>чердачные</w:t>
            </w:r>
          </w:p>
        </w:tc>
        <w:tc>
          <w:tcPr>
            <w:tcW w:w="2749" w:type="dxa"/>
            <w:vMerge/>
            <w:tcBorders>
              <w:top w:val="nil"/>
              <w:left w:val="single" w:sz="4" w:space="0" w:color="auto"/>
              <w:bottom w:val="nil"/>
              <w:right w:val="single" w:sz="4" w:space="0" w:color="auto"/>
            </w:tcBorders>
            <w:vAlign w:val="center"/>
            <w:hideMark/>
          </w:tcPr>
          <w:p w:rsidR="00733219" w:rsidRDefault="00733219" w:rsidP="00733219"/>
        </w:tc>
        <w:tc>
          <w:tcPr>
            <w:tcW w:w="2749" w:type="dxa"/>
            <w:vMerge/>
            <w:tcBorders>
              <w:top w:val="nil"/>
              <w:left w:val="single" w:sz="4" w:space="0" w:color="auto"/>
              <w:bottom w:val="nil"/>
              <w:right w:val="single" w:sz="4" w:space="0" w:color="auto"/>
            </w:tcBorders>
            <w:vAlign w:val="center"/>
            <w:hideMark/>
          </w:tcPr>
          <w:p w:rsidR="00733219" w:rsidRDefault="00733219" w:rsidP="00733219"/>
        </w:tc>
      </w:tr>
      <w:tr w:rsidR="00733219" w:rsidTr="00733219">
        <w:trPr>
          <w:trHeight w:val="158"/>
        </w:trPr>
        <w:tc>
          <w:tcPr>
            <w:tcW w:w="3928" w:type="dxa"/>
            <w:tcBorders>
              <w:top w:val="nil"/>
              <w:left w:val="single" w:sz="4" w:space="0" w:color="auto"/>
              <w:bottom w:val="nil"/>
              <w:right w:val="single" w:sz="4" w:space="0" w:color="auto"/>
            </w:tcBorders>
            <w:hideMark/>
          </w:tcPr>
          <w:p w:rsidR="00733219" w:rsidRDefault="00733219" w:rsidP="00733219">
            <w:pPr>
              <w:spacing w:line="276" w:lineRule="auto"/>
              <w:ind w:left="992"/>
            </w:pPr>
            <w:r>
              <w:t>междуэтажные</w:t>
            </w:r>
          </w:p>
        </w:tc>
        <w:tc>
          <w:tcPr>
            <w:tcW w:w="2749" w:type="dxa"/>
            <w:tcBorders>
              <w:top w:val="nil"/>
              <w:left w:val="single" w:sz="4" w:space="0" w:color="auto"/>
              <w:bottom w:val="nil"/>
              <w:right w:val="single" w:sz="4" w:space="0" w:color="auto"/>
            </w:tcBorders>
            <w:hideMark/>
          </w:tcPr>
          <w:p w:rsidR="00733219" w:rsidRDefault="00733219" w:rsidP="00733219">
            <w:pPr>
              <w:spacing w:line="276" w:lineRule="auto"/>
              <w:ind w:left="57"/>
            </w:pPr>
            <w:r>
              <w:t>----------«---------</w:t>
            </w:r>
          </w:p>
        </w:tc>
        <w:tc>
          <w:tcPr>
            <w:tcW w:w="2749" w:type="dxa"/>
            <w:tcBorders>
              <w:top w:val="nil"/>
              <w:left w:val="single" w:sz="4" w:space="0" w:color="auto"/>
              <w:bottom w:val="nil"/>
              <w:right w:val="single" w:sz="4" w:space="0" w:color="auto"/>
            </w:tcBorders>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nil"/>
              <w:right w:val="single" w:sz="4" w:space="0" w:color="auto"/>
            </w:tcBorders>
            <w:hideMark/>
          </w:tcPr>
          <w:p w:rsidR="00733219" w:rsidRDefault="00733219" w:rsidP="00733219">
            <w:pPr>
              <w:spacing w:line="276" w:lineRule="auto"/>
              <w:ind w:left="992"/>
            </w:pPr>
            <w:r>
              <w:t>подвальные</w:t>
            </w:r>
          </w:p>
        </w:tc>
        <w:tc>
          <w:tcPr>
            <w:tcW w:w="2749" w:type="dxa"/>
            <w:tcBorders>
              <w:top w:val="nil"/>
              <w:left w:val="single" w:sz="4" w:space="0" w:color="auto"/>
              <w:bottom w:val="nil"/>
              <w:right w:val="single" w:sz="4" w:space="0" w:color="auto"/>
            </w:tcBorders>
            <w:hideMark/>
          </w:tcPr>
          <w:p w:rsidR="00733219" w:rsidRDefault="00733219" w:rsidP="00733219">
            <w:pPr>
              <w:spacing w:line="276" w:lineRule="auto"/>
              <w:ind w:left="57"/>
            </w:pPr>
            <w:r>
              <w:t>----------«---------</w:t>
            </w:r>
          </w:p>
        </w:tc>
        <w:tc>
          <w:tcPr>
            <w:tcW w:w="2749" w:type="dxa"/>
            <w:tcBorders>
              <w:top w:val="nil"/>
              <w:left w:val="single" w:sz="4" w:space="0" w:color="auto"/>
              <w:bottom w:val="nil"/>
              <w:right w:val="single" w:sz="4" w:space="0" w:color="auto"/>
            </w:tcBorders>
          </w:tcPr>
          <w:p w:rsidR="00733219" w:rsidRDefault="00733219" w:rsidP="00733219">
            <w:pPr>
              <w:spacing w:line="276" w:lineRule="auto"/>
              <w:ind w:left="57"/>
            </w:pPr>
          </w:p>
        </w:tc>
      </w:tr>
      <w:tr w:rsidR="00733219" w:rsidTr="00733219">
        <w:trPr>
          <w:trHeight w:val="166"/>
        </w:trPr>
        <w:tc>
          <w:tcPr>
            <w:tcW w:w="3928" w:type="dxa"/>
            <w:tcBorders>
              <w:top w:val="nil"/>
              <w:left w:val="single" w:sz="4" w:space="0" w:color="auto"/>
              <w:bottom w:val="nil"/>
              <w:right w:val="single" w:sz="4" w:space="0" w:color="auto"/>
            </w:tcBorders>
            <w:hideMark/>
          </w:tcPr>
          <w:p w:rsidR="00733219" w:rsidRDefault="00733219" w:rsidP="00733219">
            <w:pPr>
              <w:spacing w:line="276" w:lineRule="auto"/>
              <w:ind w:left="992"/>
            </w:pPr>
            <w:r>
              <w:t>(другое)</w:t>
            </w:r>
          </w:p>
        </w:tc>
        <w:tc>
          <w:tcPr>
            <w:tcW w:w="2749" w:type="dxa"/>
            <w:tcBorders>
              <w:top w:val="nil"/>
              <w:left w:val="single" w:sz="4" w:space="0" w:color="auto"/>
              <w:bottom w:val="nil"/>
              <w:right w:val="single" w:sz="4" w:space="0" w:color="auto"/>
            </w:tcBorders>
          </w:tcPr>
          <w:p w:rsidR="00733219" w:rsidRDefault="00733219" w:rsidP="00733219">
            <w:pPr>
              <w:spacing w:line="276" w:lineRule="auto"/>
              <w:ind w:left="57"/>
            </w:pPr>
          </w:p>
        </w:tc>
        <w:tc>
          <w:tcPr>
            <w:tcW w:w="2749" w:type="dxa"/>
            <w:tcBorders>
              <w:top w:val="nil"/>
              <w:left w:val="single" w:sz="4" w:space="0" w:color="auto"/>
              <w:bottom w:val="nil"/>
              <w:right w:val="single" w:sz="4" w:space="0" w:color="auto"/>
            </w:tcBorders>
          </w:tcPr>
          <w:p w:rsidR="00733219" w:rsidRDefault="00733219" w:rsidP="00733219">
            <w:pPr>
              <w:spacing w:line="276" w:lineRule="auto"/>
              <w:ind w:left="57"/>
            </w:pPr>
          </w:p>
        </w:tc>
      </w:tr>
      <w:tr w:rsidR="00733219" w:rsidTr="00733219">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Трещины коньковых плит</w:t>
            </w:r>
          </w:p>
        </w:tc>
      </w:tr>
      <w:tr w:rsidR="00733219" w:rsidTr="00733219">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Стертость досок в ходовых местах</w:t>
            </w:r>
          </w:p>
        </w:tc>
      </w:tr>
      <w:tr w:rsidR="00733219" w:rsidTr="00733219">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733219" w:rsidRDefault="00733219" w:rsidP="00733219">
            <w:pPr>
              <w:spacing w:line="276" w:lineRule="auto"/>
              <w:ind w:left="57"/>
            </w:pPr>
            <w:r>
              <w:t>7. Проемы</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Двойные створные</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Переплеты рассохлись полотна осели</w:t>
            </w:r>
          </w:p>
        </w:tc>
      </w:tr>
      <w:tr w:rsidR="00733219" w:rsidTr="00733219">
        <w:trPr>
          <w:cantSplit/>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окна</w:t>
            </w:r>
          </w:p>
        </w:tc>
        <w:tc>
          <w:tcPr>
            <w:tcW w:w="2749" w:type="dxa"/>
            <w:vMerge/>
            <w:tcBorders>
              <w:top w:val="single" w:sz="4" w:space="0" w:color="auto"/>
              <w:left w:val="nil"/>
              <w:bottom w:val="nil"/>
              <w:right w:val="single" w:sz="4" w:space="0" w:color="auto"/>
            </w:tcBorders>
            <w:vAlign w:val="center"/>
            <w:hideMark/>
          </w:tcPr>
          <w:p w:rsidR="00733219" w:rsidRDefault="00733219" w:rsidP="00733219"/>
        </w:tc>
        <w:tc>
          <w:tcPr>
            <w:tcW w:w="2749" w:type="dxa"/>
            <w:vMerge/>
            <w:tcBorders>
              <w:top w:val="single" w:sz="4" w:space="0" w:color="auto"/>
              <w:left w:val="nil"/>
              <w:bottom w:val="nil"/>
              <w:right w:val="single" w:sz="4" w:space="0" w:color="auto"/>
            </w:tcBorders>
            <w:vAlign w:val="center"/>
            <w:hideMark/>
          </w:tcPr>
          <w:p w:rsidR="00733219" w:rsidRDefault="00733219" w:rsidP="00733219"/>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двери</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филенчатые</w:t>
            </w:r>
          </w:p>
        </w:tc>
        <w:tc>
          <w:tcPr>
            <w:tcW w:w="2749" w:type="dxa"/>
            <w:tcBorders>
              <w:top w:val="nil"/>
              <w:left w:val="nil"/>
              <w:bottom w:val="nil"/>
              <w:right w:val="single" w:sz="4" w:space="0" w:color="auto"/>
            </w:tcBorders>
            <w:vAlign w:val="bottom"/>
          </w:tcPr>
          <w:p w:rsidR="00733219" w:rsidRDefault="00733219" w:rsidP="00733219">
            <w:pPr>
              <w:spacing w:line="276" w:lineRule="auto"/>
            </w:pPr>
          </w:p>
        </w:tc>
      </w:tr>
      <w:tr w:rsidR="00733219" w:rsidTr="00733219">
        <w:trPr>
          <w:trHeight w:val="166"/>
        </w:trPr>
        <w:tc>
          <w:tcPr>
            <w:tcW w:w="3928" w:type="dxa"/>
            <w:tcBorders>
              <w:top w:val="nil"/>
              <w:left w:val="single" w:sz="4" w:space="0" w:color="auto"/>
              <w:bottom w:val="single" w:sz="4" w:space="0" w:color="auto"/>
              <w:right w:val="single" w:sz="4" w:space="0" w:color="auto"/>
            </w:tcBorders>
            <w:vAlign w:val="bottom"/>
            <w:hideMark/>
          </w:tcPr>
          <w:p w:rsidR="00733219" w:rsidRDefault="00733219" w:rsidP="00733219">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r>
      <w:tr w:rsidR="00733219" w:rsidTr="00733219">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733219" w:rsidRDefault="00733219" w:rsidP="00733219">
            <w:pPr>
              <w:spacing w:line="276" w:lineRule="auto"/>
              <w:ind w:left="57"/>
            </w:pPr>
            <w:r>
              <w:t>8. Отделка</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 xml:space="preserve"> отслоение  штукатурного</w:t>
            </w:r>
          </w:p>
        </w:tc>
      </w:tr>
      <w:tr w:rsidR="00733219" w:rsidTr="00733219">
        <w:trPr>
          <w:cantSplit/>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внутренняя</w:t>
            </w:r>
          </w:p>
        </w:tc>
        <w:tc>
          <w:tcPr>
            <w:tcW w:w="2749" w:type="dxa"/>
            <w:vMerge/>
            <w:tcBorders>
              <w:top w:val="single" w:sz="4" w:space="0" w:color="auto"/>
              <w:left w:val="nil"/>
              <w:bottom w:val="nil"/>
              <w:right w:val="single" w:sz="4" w:space="0" w:color="auto"/>
            </w:tcBorders>
            <w:vAlign w:val="center"/>
            <w:hideMark/>
          </w:tcPr>
          <w:p w:rsidR="00733219" w:rsidRDefault="00733219" w:rsidP="00733219"/>
        </w:tc>
        <w:tc>
          <w:tcPr>
            <w:tcW w:w="2749" w:type="dxa"/>
            <w:vMerge/>
            <w:tcBorders>
              <w:top w:val="single" w:sz="4" w:space="0" w:color="auto"/>
              <w:left w:val="nil"/>
              <w:bottom w:val="nil"/>
              <w:right w:val="single" w:sz="4" w:space="0" w:color="auto"/>
            </w:tcBorders>
            <w:vAlign w:val="center"/>
            <w:hideMark/>
          </w:tcPr>
          <w:p w:rsidR="00733219" w:rsidRDefault="00733219" w:rsidP="00733219"/>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наружная</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66"/>
        </w:trPr>
        <w:tc>
          <w:tcPr>
            <w:tcW w:w="3928" w:type="dxa"/>
            <w:tcBorders>
              <w:top w:val="nil"/>
              <w:left w:val="single" w:sz="4" w:space="0" w:color="auto"/>
              <w:bottom w:val="single" w:sz="4" w:space="0" w:color="auto"/>
              <w:right w:val="single" w:sz="4" w:space="0" w:color="auto"/>
            </w:tcBorders>
            <w:vAlign w:val="bottom"/>
            <w:hideMark/>
          </w:tcPr>
          <w:p w:rsidR="00733219" w:rsidRDefault="00733219" w:rsidP="00733219">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r>
      <w:tr w:rsidR="00733219" w:rsidTr="00733219">
        <w:trPr>
          <w:cantSplit/>
          <w:trHeight w:val="473"/>
        </w:trPr>
        <w:tc>
          <w:tcPr>
            <w:tcW w:w="3928" w:type="dxa"/>
            <w:tcBorders>
              <w:top w:val="single" w:sz="4" w:space="0" w:color="auto"/>
              <w:left w:val="single" w:sz="4" w:space="0" w:color="auto"/>
              <w:bottom w:val="nil"/>
              <w:right w:val="single" w:sz="4" w:space="0" w:color="auto"/>
            </w:tcBorders>
            <w:vAlign w:val="bottom"/>
            <w:hideMark/>
          </w:tcPr>
          <w:p w:rsidR="00733219" w:rsidRDefault="00733219" w:rsidP="00733219">
            <w:pPr>
              <w:spacing w:line="276" w:lineRule="auto"/>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733219" w:rsidRDefault="00733219" w:rsidP="00733219">
            <w:pPr>
              <w:spacing w:line="276" w:lineRule="auto"/>
              <w:ind w:left="57"/>
            </w:pPr>
          </w:p>
          <w:p w:rsidR="00733219" w:rsidRDefault="00733219" w:rsidP="00733219">
            <w:pPr>
              <w:spacing w:line="276" w:lineRule="auto"/>
              <w:ind w:left="57"/>
            </w:pPr>
            <w:r>
              <w:t>есть</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удовлетворительное</w:t>
            </w:r>
          </w:p>
        </w:tc>
      </w:tr>
      <w:tr w:rsidR="00733219" w:rsidTr="00733219">
        <w:trPr>
          <w:cantSplit/>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ванны напольные</w:t>
            </w:r>
          </w:p>
        </w:tc>
        <w:tc>
          <w:tcPr>
            <w:tcW w:w="2749" w:type="dxa"/>
            <w:vMerge/>
            <w:tcBorders>
              <w:top w:val="single" w:sz="4" w:space="0" w:color="auto"/>
              <w:left w:val="nil"/>
              <w:bottom w:val="nil"/>
              <w:right w:val="single" w:sz="4" w:space="0" w:color="auto"/>
            </w:tcBorders>
            <w:vAlign w:val="center"/>
            <w:hideMark/>
          </w:tcPr>
          <w:p w:rsidR="00733219" w:rsidRDefault="00733219" w:rsidP="00733219"/>
        </w:tc>
        <w:tc>
          <w:tcPr>
            <w:tcW w:w="2749" w:type="dxa"/>
            <w:vMerge/>
            <w:tcBorders>
              <w:top w:val="single" w:sz="4" w:space="0" w:color="auto"/>
              <w:left w:val="nil"/>
              <w:bottom w:val="nil"/>
              <w:right w:val="single" w:sz="4" w:space="0" w:color="auto"/>
            </w:tcBorders>
            <w:vAlign w:val="center"/>
            <w:hideMark/>
          </w:tcPr>
          <w:p w:rsidR="00733219" w:rsidRDefault="00733219" w:rsidP="00733219"/>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электроплиты</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нет</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315"/>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lastRenderedPageBreak/>
              <w:t>телефонные сети и оборудование</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r>
              <w:t>нет</w:t>
            </w:r>
          </w:p>
          <w:p w:rsidR="00733219" w:rsidRDefault="00733219" w:rsidP="00733219">
            <w:pPr>
              <w:spacing w:line="276" w:lineRule="auto"/>
              <w:ind w:left="57"/>
            </w:pP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324"/>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сети проводного радиовещания</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нет</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сигнализация</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мусоропровод</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лифт</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вентиляция</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есть</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удовлетворительное</w:t>
            </w:r>
          </w:p>
        </w:tc>
      </w:tr>
      <w:tr w:rsidR="00733219" w:rsidTr="00733219">
        <w:trPr>
          <w:trHeight w:val="158"/>
        </w:trPr>
        <w:tc>
          <w:tcPr>
            <w:tcW w:w="3928" w:type="dxa"/>
            <w:tcBorders>
              <w:top w:val="nil"/>
              <w:left w:val="single" w:sz="4" w:space="0" w:color="auto"/>
              <w:bottom w:val="single" w:sz="4" w:space="0" w:color="auto"/>
              <w:right w:val="single" w:sz="4" w:space="0" w:color="auto"/>
            </w:tcBorders>
            <w:vAlign w:val="bottom"/>
            <w:hideMark/>
          </w:tcPr>
          <w:p w:rsidR="00733219" w:rsidRDefault="00733219" w:rsidP="00733219">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r>
      <w:tr w:rsidR="00733219" w:rsidTr="00733219">
        <w:trPr>
          <w:cantSplit/>
          <w:trHeight w:val="482"/>
        </w:trPr>
        <w:tc>
          <w:tcPr>
            <w:tcW w:w="3928" w:type="dxa"/>
            <w:tcBorders>
              <w:top w:val="single" w:sz="4" w:space="0" w:color="auto"/>
              <w:left w:val="single" w:sz="4" w:space="0" w:color="auto"/>
              <w:bottom w:val="nil"/>
              <w:right w:val="single" w:sz="4" w:space="0" w:color="auto"/>
            </w:tcBorders>
            <w:vAlign w:val="bottom"/>
            <w:hideMark/>
          </w:tcPr>
          <w:p w:rsidR="00733219" w:rsidRDefault="00733219" w:rsidP="00733219">
            <w:pPr>
              <w:spacing w:line="276" w:lineRule="auto"/>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центральное</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Потеря эластичности</w:t>
            </w:r>
          </w:p>
        </w:tc>
      </w:tr>
      <w:tr w:rsidR="00733219" w:rsidTr="00733219">
        <w:trPr>
          <w:cantSplit/>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электроснабжение</w:t>
            </w:r>
          </w:p>
        </w:tc>
        <w:tc>
          <w:tcPr>
            <w:tcW w:w="2749" w:type="dxa"/>
            <w:vMerge/>
            <w:tcBorders>
              <w:top w:val="single" w:sz="4" w:space="0" w:color="auto"/>
              <w:left w:val="nil"/>
              <w:bottom w:val="nil"/>
              <w:right w:val="single" w:sz="4" w:space="0" w:color="auto"/>
            </w:tcBorders>
            <w:vAlign w:val="center"/>
            <w:hideMark/>
          </w:tcPr>
          <w:p w:rsidR="00733219" w:rsidRDefault="00733219" w:rsidP="00733219"/>
        </w:tc>
        <w:tc>
          <w:tcPr>
            <w:tcW w:w="2749" w:type="dxa"/>
            <w:vMerge/>
            <w:tcBorders>
              <w:top w:val="single" w:sz="4" w:space="0" w:color="auto"/>
              <w:left w:val="nil"/>
              <w:bottom w:val="nil"/>
              <w:right w:val="single" w:sz="4" w:space="0" w:color="auto"/>
            </w:tcBorders>
            <w:vAlign w:val="center"/>
            <w:hideMark/>
          </w:tcPr>
          <w:p w:rsidR="00733219" w:rsidRDefault="00733219" w:rsidP="00733219"/>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холодное водоснабжение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Коррозия трубопроводов</w:t>
            </w:r>
          </w:p>
        </w:tc>
      </w:tr>
      <w:tr w:rsidR="00733219" w:rsidTr="00733219">
        <w:trPr>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горячее водоснабжение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нет</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водоотведение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Выгребная яма</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удовлетворительное</w:t>
            </w:r>
          </w:p>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газоснабжение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удовлетворительное</w:t>
            </w:r>
          </w:p>
        </w:tc>
      </w:tr>
      <w:tr w:rsidR="00733219" w:rsidTr="00733219">
        <w:trPr>
          <w:trHeight w:val="324"/>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отопление (от внешних котельных)</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Коррозия трубопроводов</w:t>
            </w:r>
          </w:p>
        </w:tc>
      </w:tr>
      <w:tr w:rsidR="00733219" w:rsidTr="00733219">
        <w:trPr>
          <w:trHeight w:val="324"/>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отопление (от домовой котельной) печи</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нет</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калориферы</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нет</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АГВ</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нет</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single" w:sz="4" w:space="0" w:color="auto"/>
              <w:right w:val="single" w:sz="4" w:space="0" w:color="auto"/>
            </w:tcBorders>
            <w:vAlign w:val="bottom"/>
            <w:hideMark/>
          </w:tcPr>
          <w:p w:rsidR="00733219" w:rsidRDefault="00733219" w:rsidP="00733219">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r>
      <w:tr w:rsidR="00733219" w:rsidTr="00733219">
        <w:trPr>
          <w:trHeight w:val="166"/>
        </w:trPr>
        <w:tc>
          <w:tcPr>
            <w:tcW w:w="3928"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733219" w:rsidRDefault="00733219" w:rsidP="00733219">
            <w:pPr>
              <w:spacing w:line="276" w:lineRule="auto"/>
              <w:ind w:left="57"/>
            </w:pPr>
          </w:p>
        </w:tc>
      </w:tr>
    </w:tbl>
    <w:p w:rsidR="00733219" w:rsidRDefault="00733219" w:rsidP="00733219"/>
    <w:p w:rsidR="00733219" w:rsidRDefault="00733219" w:rsidP="00733219">
      <w:r>
        <w:t>Председатель комитета по вопросам жизнеобеспечения,</w:t>
      </w:r>
    </w:p>
    <w:p w:rsidR="00733219" w:rsidRDefault="00733219" w:rsidP="00733219">
      <w:r>
        <w:t>строительства и дорожно-транспортному хозяйству</w:t>
      </w:r>
    </w:p>
    <w:p w:rsidR="00733219" w:rsidRDefault="00733219" w:rsidP="00733219">
      <w:r>
        <w:t>администрации   Щекинского  района.</w:t>
      </w:r>
    </w:p>
    <w:p w:rsidR="00733219" w:rsidRDefault="00733219" w:rsidP="00733219"/>
    <w:tbl>
      <w:tblPr>
        <w:tblW w:w="0" w:type="auto"/>
        <w:tblInd w:w="170" w:type="dxa"/>
        <w:tblLayout w:type="fixed"/>
        <w:tblCellMar>
          <w:left w:w="28" w:type="dxa"/>
          <w:right w:w="28" w:type="dxa"/>
        </w:tblCellMar>
        <w:tblLook w:val="04A0"/>
      </w:tblPr>
      <w:tblGrid>
        <w:gridCol w:w="397"/>
        <w:gridCol w:w="2183"/>
        <w:gridCol w:w="283"/>
        <w:gridCol w:w="114"/>
        <w:gridCol w:w="283"/>
        <w:gridCol w:w="2268"/>
        <w:gridCol w:w="1134"/>
      </w:tblGrid>
      <w:tr w:rsidR="00733219" w:rsidTr="00733219">
        <w:trPr>
          <w:gridAfter w:val="1"/>
          <w:wAfter w:w="1134" w:type="dxa"/>
        </w:trPr>
        <w:tc>
          <w:tcPr>
            <w:tcW w:w="2580" w:type="dxa"/>
            <w:gridSpan w:val="2"/>
            <w:tcBorders>
              <w:top w:val="nil"/>
              <w:left w:val="nil"/>
              <w:bottom w:val="single" w:sz="4" w:space="0" w:color="auto"/>
              <w:right w:val="nil"/>
            </w:tcBorders>
            <w:vAlign w:val="bottom"/>
          </w:tcPr>
          <w:p w:rsidR="00733219" w:rsidRDefault="00733219" w:rsidP="00733219">
            <w:pPr>
              <w:spacing w:line="276" w:lineRule="auto"/>
              <w:jc w:val="center"/>
            </w:pPr>
          </w:p>
        </w:tc>
        <w:tc>
          <w:tcPr>
            <w:tcW w:w="283" w:type="dxa"/>
            <w:vAlign w:val="bottom"/>
          </w:tcPr>
          <w:p w:rsidR="00733219" w:rsidRDefault="00733219" w:rsidP="00733219">
            <w:pPr>
              <w:spacing w:line="276" w:lineRule="auto"/>
            </w:pPr>
          </w:p>
        </w:tc>
        <w:tc>
          <w:tcPr>
            <w:tcW w:w="2665" w:type="dxa"/>
            <w:gridSpan w:val="3"/>
            <w:tcBorders>
              <w:top w:val="nil"/>
              <w:left w:val="nil"/>
              <w:bottom w:val="single" w:sz="4" w:space="0" w:color="auto"/>
              <w:right w:val="nil"/>
            </w:tcBorders>
            <w:vAlign w:val="bottom"/>
            <w:hideMark/>
          </w:tcPr>
          <w:p w:rsidR="00733219" w:rsidRDefault="00733219" w:rsidP="00733219">
            <w:pPr>
              <w:spacing w:line="276" w:lineRule="auto"/>
            </w:pPr>
            <w:r>
              <w:t>Субботин Д.А.</w:t>
            </w:r>
          </w:p>
        </w:tc>
      </w:tr>
      <w:tr w:rsidR="00733219" w:rsidTr="00733219">
        <w:trPr>
          <w:gridBefore w:val="1"/>
          <w:wBefore w:w="397" w:type="dxa"/>
        </w:trPr>
        <w:tc>
          <w:tcPr>
            <w:tcW w:w="2580" w:type="dxa"/>
            <w:gridSpan w:val="3"/>
            <w:hideMark/>
          </w:tcPr>
          <w:p w:rsidR="00733219" w:rsidRDefault="00733219" w:rsidP="00733219">
            <w:pPr>
              <w:spacing w:line="276" w:lineRule="auto"/>
              <w:jc w:val="center"/>
              <w:rPr>
                <w:sz w:val="18"/>
                <w:szCs w:val="18"/>
              </w:rPr>
            </w:pPr>
            <w:r>
              <w:rPr>
                <w:sz w:val="18"/>
                <w:szCs w:val="18"/>
              </w:rPr>
              <w:t>(подпись)</w:t>
            </w:r>
          </w:p>
        </w:tc>
        <w:tc>
          <w:tcPr>
            <w:tcW w:w="283" w:type="dxa"/>
          </w:tcPr>
          <w:p w:rsidR="00733219" w:rsidRDefault="00733219" w:rsidP="00733219">
            <w:pPr>
              <w:spacing w:line="276" w:lineRule="auto"/>
              <w:rPr>
                <w:sz w:val="18"/>
                <w:szCs w:val="18"/>
              </w:rPr>
            </w:pPr>
          </w:p>
        </w:tc>
        <w:tc>
          <w:tcPr>
            <w:tcW w:w="3402" w:type="dxa"/>
            <w:gridSpan w:val="2"/>
            <w:hideMark/>
          </w:tcPr>
          <w:p w:rsidR="00733219" w:rsidRDefault="00733219" w:rsidP="00733219">
            <w:pPr>
              <w:spacing w:line="276" w:lineRule="auto"/>
              <w:jc w:val="center"/>
              <w:rPr>
                <w:sz w:val="18"/>
                <w:szCs w:val="18"/>
              </w:rPr>
            </w:pPr>
            <w:r>
              <w:rPr>
                <w:sz w:val="18"/>
                <w:szCs w:val="18"/>
              </w:rPr>
              <w:t>(ф.и.о.)</w:t>
            </w:r>
          </w:p>
        </w:tc>
      </w:tr>
    </w:tbl>
    <w:p w:rsidR="00733219" w:rsidRDefault="00733219" w:rsidP="00733219"/>
    <w:tbl>
      <w:tblPr>
        <w:tblW w:w="0" w:type="auto"/>
        <w:tblLayout w:type="fixed"/>
        <w:tblCellMar>
          <w:left w:w="28" w:type="dxa"/>
          <w:right w:w="28" w:type="dxa"/>
        </w:tblCellMar>
        <w:tblLook w:val="04A0"/>
      </w:tblPr>
      <w:tblGrid>
        <w:gridCol w:w="187"/>
        <w:gridCol w:w="425"/>
        <w:gridCol w:w="255"/>
        <w:gridCol w:w="1531"/>
        <w:gridCol w:w="465"/>
        <w:gridCol w:w="567"/>
        <w:gridCol w:w="255"/>
      </w:tblGrid>
      <w:tr w:rsidR="00733219" w:rsidTr="00AA743E">
        <w:tc>
          <w:tcPr>
            <w:tcW w:w="187" w:type="dxa"/>
            <w:vAlign w:val="bottom"/>
            <w:hideMark/>
          </w:tcPr>
          <w:p w:rsidR="00733219" w:rsidRDefault="00733219" w:rsidP="00733219">
            <w:pPr>
              <w:spacing w:line="276" w:lineRule="auto"/>
            </w:pPr>
            <w:r>
              <w:t>“</w:t>
            </w:r>
          </w:p>
        </w:tc>
        <w:tc>
          <w:tcPr>
            <w:tcW w:w="425" w:type="dxa"/>
            <w:tcBorders>
              <w:top w:val="nil"/>
              <w:left w:val="nil"/>
              <w:bottom w:val="single" w:sz="4" w:space="0" w:color="auto"/>
              <w:right w:val="nil"/>
            </w:tcBorders>
            <w:vAlign w:val="bottom"/>
            <w:hideMark/>
          </w:tcPr>
          <w:p w:rsidR="00733219" w:rsidRDefault="00AA743E" w:rsidP="00733219">
            <w:pPr>
              <w:spacing w:line="276" w:lineRule="auto"/>
              <w:jc w:val="center"/>
            </w:pPr>
            <w:r>
              <w:t>23</w:t>
            </w:r>
          </w:p>
        </w:tc>
        <w:tc>
          <w:tcPr>
            <w:tcW w:w="255" w:type="dxa"/>
            <w:vAlign w:val="bottom"/>
            <w:hideMark/>
          </w:tcPr>
          <w:p w:rsidR="00733219" w:rsidRDefault="00733219" w:rsidP="00733219">
            <w:pPr>
              <w:spacing w:line="276" w:lineRule="auto"/>
            </w:pPr>
          </w:p>
        </w:tc>
        <w:tc>
          <w:tcPr>
            <w:tcW w:w="1531" w:type="dxa"/>
            <w:tcBorders>
              <w:top w:val="nil"/>
              <w:left w:val="nil"/>
              <w:bottom w:val="single" w:sz="4" w:space="0" w:color="auto"/>
              <w:right w:val="nil"/>
            </w:tcBorders>
            <w:vAlign w:val="bottom"/>
            <w:hideMark/>
          </w:tcPr>
          <w:p w:rsidR="00733219" w:rsidRDefault="00AA743E" w:rsidP="00733219">
            <w:pPr>
              <w:spacing w:line="276" w:lineRule="auto"/>
              <w:jc w:val="center"/>
            </w:pPr>
            <w:r>
              <w:t>ноября</w:t>
            </w:r>
          </w:p>
        </w:tc>
        <w:tc>
          <w:tcPr>
            <w:tcW w:w="465" w:type="dxa"/>
            <w:vAlign w:val="bottom"/>
            <w:hideMark/>
          </w:tcPr>
          <w:p w:rsidR="00733219" w:rsidRDefault="00733219" w:rsidP="00733219">
            <w:pPr>
              <w:spacing w:line="276" w:lineRule="auto"/>
              <w:jc w:val="right"/>
              <w:rPr>
                <w:sz w:val="20"/>
                <w:szCs w:val="20"/>
              </w:rPr>
            </w:pPr>
          </w:p>
        </w:tc>
        <w:tc>
          <w:tcPr>
            <w:tcW w:w="567" w:type="dxa"/>
            <w:tcBorders>
              <w:top w:val="nil"/>
              <w:left w:val="nil"/>
              <w:bottom w:val="single" w:sz="4" w:space="0" w:color="auto"/>
              <w:right w:val="nil"/>
            </w:tcBorders>
            <w:vAlign w:val="bottom"/>
          </w:tcPr>
          <w:p w:rsidR="00733219" w:rsidRDefault="00AA743E" w:rsidP="00733219">
            <w:pPr>
              <w:spacing w:line="276" w:lineRule="auto"/>
            </w:pPr>
            <w:r>
              <w:t>2015</w:t>
            </w:r>
          </w:p>
        </w:tc>
        <w:tc>
          <w:tcPr>
            <w:tcW w:w="255" w:type="dxa"/>
            <w:vAlign w:val="bottom"/>
            <w:hideMark/>
          </w:tcPr>
          <w:p w:rsidR="00733219" w:rsidRDefault="00733219" w:rsidP="00733219">
            <w:pPr>
              <w:spacing w:line="276" w:lineRule="auto"/>
              <w:jc w:val="right"/>
            </w:pPr>
            <w:r>
              <w:t>г.</w:t>
            </w:r>
          </w:p>
        </w:tc>
      </w:tr>
    </w:tbl>
    <w:p w:rsidR="00733219" w:rsidRDefault="00733219" w:rsidP="00733219">
      <w:r>
        <w:t>М.П.</w:t>
      </w:r>
    </w:p>
    <w:p w:rsidR="00733219" w:rsidRDefault="00733219" w:rsidP="00733219">
      <w:r>
        <w:t xml:space="preserve">                                                              </w:t>
      </w:r>
    </w:p>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Pr>
        <w:spacing w:before="360"/>
        <w:ind w:left="6372"/>
      </w:pPr>
      <w:r>
        <w:lastRenderedPageBreak/>
        <w:t>Утверждаю</w:t>
      </w:r>
    </w:p>
    <w:p w:rsidR="00733219" w:rsidRDefault="00733219" w:rsidP="00733219">
      <w:pPr>
        <w:spacing w:before="120"/>
        <w:ind w:left="5103"/>
      </w:pPr>
      <w:r>
        <w:t>Заместитель главы администрации</w:t>
      </w:r>
    </w:p>
    <w:p w:rsidR="00733219" w:rsidRDefault="00733219" w:rsidP="00733219">
      <w:pPr>
        <w:ind w:left="5103"/>
      </w:pPr>
      <w:r>
        <w:t>Щекинского района</w:t>
      </w:r>
    </w:p>
    <w:p w:rsidR="00733219" w:rsidRDefault="00733219" w:rsidP="00733219">
      <w:pPr>
        <w:ind w:left="5103"/>
      </w:pPr>
      <w:r>
        <w:t xml:space="preserve"> по развитию инженерной  инфраструктуры        и жилищно-коммунальному хозяйству   </w:t>
      </w:r>
    </w:p>
    <w:p w:rsidR="00733219" w:rsidRDefault="00733219" w:rsidP="00733219">
      <w:pPr>
        <w:ind w:left="5103"/>
        <w:jc w:val="center"/>
      </w:pPr>
      <w:r>
        <w:t xml:space="preserve">                           </w:t>
      </w:r>
    </w:p>
    <w:p w:rsidR="00733219" w:rsidRDefault="00733219" w:rsidP="00733219">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AA743E" w:rsidTr="00AA743E">
        <w:tc>
          <w:tcPr>
            <w:tcW w:w="187" w:type="dxa"/>
            <w:vAlign w:val="bottom"/>
            <w:hideMark/>
          </w:tcPr>
          <w:p w:rsidR="00AA743E" w:rsidRDefault="00AA743E" w:rsidP="00921187">
            <w:pPr>
              <w:spacing w:line="276" w:lineRule="auto"/>
            </w:pPr>
            <w:r>
              <w:t>“</w:t>
            </w:r>
          </w:p>
        </w:tc>
        <w:tc>
          <w:tcPr>
            <w:tcW w:w="425" w:type="dxa"/>
            <w:tcBorders>
              <w:top w:val="nil"/>
              <w:left w:val="nil"/>
              <w:bottom w:val="single" w:sz="4" w:space="0" w:color="auto"/>
              <w:right w:val="nil"/>
            </w:tcBorders>
            <w:vAlign w:val="bottom"/>
          </w:tcPr>
          <w:p w:rsidR="00AA743E" w:rsidRDefault="00AA743E" w:rsidP="00921187">
            <w:pPr>
              <w:spacing w:line="276" w:lineRule="auto"/>
              <w:jc w:val="center"/>
            </w:pPr>
            <w:r>
              <w:t>23</w:t>
            </w:r>
          </w:p>
        </w:tc>
        <w:tc>
          <w:tcPr>
            <w:tcW w:w="255" w:type="dxa"/>
            <w:vAlign w:val="bottom"/>
            <w:hideMark/>
          </w:tcPr>
          <w:p w:rsidR="00AA743E" w:rsidRDefault="00AA743E" w:rsidP="00921187">
            <w:pPr>
              <w:spacing w:line="276" w:lineRule="auto"/>
            </w:pPr>
            <w:r>
              <w:t>”</w:t>
            </w:r>
          </w:p>
        </w:tc>
        <w:tc>
          <w:tcPr>
            <w:tcW w:w="2280" w:type="dxa"/>
            <w:tcBorders>
              <w:top w:val="nil"/>
              <w:left w:val="nil"/>
              <w:bottom w:val="single" w:sz="4" w:space="0" w:color="auto"/>
              <w:right w:val="nil"/>
            </w:tcBorders>
            <w:vAlign w:val="bottom"/>
          </w:tcPr>
          <w:p w:rsidR="00AA743E" w:rsidRDefault="00AA743E" w:rsidP="00921187">
            <w:pPr>
              <w:spacing w:line="276" w:lineRule="auto"/>
              <w:jc w:val="center"/>
            </w:pPr>
            <w:r>
              <w:t xml:space="preserve">         ноября       2015</w:t>
            </w:r>
          </w:p>
        </w:tc>
        <w:tc>
          <w:tcPr>
            <w:tcW w:w="465" w:type="dxa"/>
            <w:vAlign w:val="bottom"/>
          </w:tcPr>
          <w:p w:rsidR="00AA743E" w:rsidRDefault="00AA743E" w:rsidP="00921187">
            <w:pPr>
              <w:spacing w:line="276" w:lineRule="auto"/>
              <w:jc w:val="right"/>
            </w:pPr>
          </w:p>
        </w:tc>
        <w:tc>
          <w:tcPr>
            <w:tcW w:w="227" w:type="dxa"/>
            <w:tcBorders>
              <w:top w:val="nil"/>
              <w:left w:val="nil"/>
              <w:bottom w:val="single" w:sz="4" w:space="0" w:color="auto"/>
              <w:right w:val="nil"/>
            </w:tcBorders>
            <w:vAlign w:val="bottom"/>
          </w:tcPr>
          <w:p w:rsidR="00AA743E" w:rsidRDefault="00AA743E" w:rsidP="00921187">
            <w:pPr>
              <w:spacing w:line="276" w:lineRule="auto"/>
            </w:pPr>
          </w:p>
        </w:tc>
        <w:tc>
          <w:tcPr>
            <w:tcW w:w="255" w:type="dxa"/>
            <w:vAlign w:val="bottom"/>
            <w:hideMark/>
          </w:tcPr>
          <w:p w:rsidR="00AA743E" w:rsidRDefault="00AA743E" w:rsidP="00921187">
            <w:pPr>
              <w:spacing w:line="276" w:lineRule="auto"/>
              <w:jc w:val="right"/>
            </w:pPr>
            <w:r>
              <w:t>г.</w:t>
            </w:r>
          </w:p>
        </w:tc>
      </w:tr>
    </w:tbl>
    <w:p w:rsidR="00AA743E" w:rsidRDefault="00AA743E" w:rsidP="00AA743E">
      <w:pPr>
        <w:ind w:left="6521" w:right="1416"/>
        <w:jc w:val="center"/>
        <w:rPr>
          <w:sz w:val="18"/>
          <w:szCs w:val="18"/>
        </w:rPr>
      </w:pPr>
      <w:r>
        <w:rPr>
          <w:sz w:val="18"/>
          <w:szCs w:val="18"/>
        </w:rPr>
        <w:t>(дата утверждения)</w:t>
      </w:r>
    </w:p>
    <w:p w:rsidR="00733219" w:rsidRDefault="00733219" w:rsidP="00733219">
      <w:pPr>
        <w:ind w:left="6521" w:right="1416"/>
        <w:jc w:val="center"/>
        <w:rPr>
          <w:sz w:val="18"/>
          <w:szCs w:val="18"/>
        </w:rPr>
      </w:pPr>
    </w:p>
    <w:p w:rsidR="00733219" w:rsidRDefault="00733219" w:rsidP="00733219"/>
    <w:p w:rsidR="00733219" w:rsidRPr="00EF5D8B" w:rsidRDefault="00733219" w:rsidP="00733219">
      <w:pPr>
        <w:rPr>
          <w:b/>
        </w:rPr>
      </w:pPr>
      <w:r>
        <w:t xml:space="preserve">                                                                          </w:t>
      </w:r>
      <w:r w:rsidRPr="00EF5D8B">
        <w:rPr>
          <w:b/>
        </w:rPr>
        <w:t xml:space="preserve">А К Т </w:t>
      </w:r>
    </w:p>
    <w:p w:rsidR="00733219" w:rsidRDefault="00733219" w:rsidP="00733219">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733219" w:rsidRDefault="00733219" w:rsidP="00733219">
      <w:pPr>
        <w:spacing w:before="240"/>
        <w:jc w:val="center"/>
      </w:pPr>
      <w:r>
        <w:rPr>
          <w:lang w:val="en-US"/>
        </w:rPr>
        <w:t>I</w:t>
      </w:r>
      <w:r>
        <w:t>. Общие сведения о многоквартирном доме</w:t>
      </w:r>
    </w:p>
    <w:p w:rsidR="00733219" w:rsidRDefault="00733219" w:rsidP="00733219">
      <w:pPr>
        <w:spacing w:before="240"/>
        <w:ind w:firstLine="567"/>
        <w:rPr>
          <w:b/>
        </w:rPr>
      </w:pPr>
      <w:r>
        <w:t xml:space="preserve">1. Адрес многоквартирного дома    </w:t>
      </w:r>
      <w:r>
        <w:rPr>
          <w:b/>
        </w:rPr>
        <w:t>ул. Дружбы</w:t>
      </w:r>
      <w:r w:rsidR="00BB71CF">
        <w:rPr>
          <w:b/>
        </w:rPr>
        <w:t>,</w:t>
      </w:r>
      <w:r>
        <w:rPr>
          <w:b/>
        </w:rPr>
        <w:t xml:space="preserve"> д.8</w:t>
      </w:r>
    </w:p>
    <w:p w:rsidR="00733219" w:rsidRDefault="00733219" w:rsidP="00733219">
      <w:pPr>
        <w:pBdr>
          <w:top w:val="single" w:sz="4" w:space="0" w:color="auto"/>
        </w:pBdr>
        <w:ind w:left="4054"/>
        <w:rPr>
          <w:sz w:val="2"/>
          <w:szCs w:val="2"/>
        </w:rPr>
      </w:pPr>
    </w:p>
    <w:p w:rsidR="00733219" w:rsidRDefault="00733219" w:rsidP="00733219">
      <w:pPr>
        <w:ind w:firstLine="567"/>
        <w:rPr>
          <w:sz w:val="2"/>
          <w:szCs w:val="2"/>
        </w:rPr>
      </w:pPr>
      <w:r>
        <w:t xml:space="preserve">2. Кадастровый номер многоквартирного дома (при его наличии)  </w:t>
      </w:r>
    </w:p>
    <w:p w:rsidR="00733219" w:rsidRDefault="00733219" w:rsidP="00733219">
      <w:pPr>
        <w:pBdr>
          <w:top w:val="single" w:sz="4" w:space="1" w:color="auto"/>
        </w:pBdr>
        <w:ind w:left="567"/>
        <w:rPr>
          <w:sz w:val="2"/>
          <w:szCs w:val="2"/>
        </w:rPr>
      </w:pPr>
    </w:p>
    <w:p w:rsidR="00733219" w:rsidRDefault="00733219" w:rsidP="00733219">
      <w:pPr>
        <w:ind w:firstLine="567"/>
      </w:pPr>
      <w:r>
        <w:t xml:space="preserve">3. Серия, тип постройки   </w:t>
      </w:r>
      <w:r>
        <w:rPr>
          <w:b/>
        </w:rPr>
        <w:t>жилой дом</w:t>
      </w:r>
    </w:p>
    <w:p w:rsidR="00733219" w:rsidRDefault="00733219" w:rsidP="00733219">
      <w:pPr>
        <w:pBdr>
          <w:top w:val="single" w:sz="4" w:space="1" w:color="auto"/>
        </w:pBdr>
        <w:ind w:left="3175"/>
        <w:rPr>
          <w:sz w:val="2"/>
          <w:szCs w:val="2"/>
        </w:rPr>
      </w:pPr>
    </w:p>
    <w:p w:rsidR="00733219" w:rsidRDefault="00733219" w:rsidP="00733219">
      <w:pPr>
        <w:ind w:firstLine="567"/>
        <w:rPr>
          <w:b/>
        </w:rPr>
      </w:pPr>
      <w:r>
        <w:t xml:space="preserve">4. Год постройки  </w:t>
      </w:r>
      <w:r>
        <w:rPr>
          <w:b/>
        </w:rPr>
        <w:t>1960</w:t>
      </w:r>
    </w:p>
    <w:p w:rsidR="00733219" w:rsidRDefault="00733219" w:rsidP="00733219">
      <w:pPr>
        <w:pBdr>
          <w:top w:val="single" w:sz="4" w:space="1" w:color="auto"/>
        </w:pBdr>
        <w:ind w:left="2438"/>
        <w:rPr>
          <w:b/>
          <w:sz w:val="2"/>
          <w:szCs w:val="2"/>
        </w:rPr>
      </w:pPr>
    </w:p>
    <w:p w:rsidR="00733219" w:rsidRDefault="00733219" w:rsidP="00733219">
      <w:pPr>
        <w:ind w:firstLine="567"/>
        <w:rPr>
          <w:sz w:val="2"/>
          <w:szCs w:val="2"/>
        </w:rPr>
      </w:pPr>
      <w:r>
        <w:t xml:space="preserve">5. Степень износа по данным государственного технического учета    </w:t>
      </w:r>
      <w:r>
        <w:rPr>
          <w:b/>
        </w:rPr>
        <w:t>32%</w:t>
      </w:r>
    </w:p>
    <w:p w:rsidR="00733219" w:rsidRDefault="00733219" w:rsidP="00733219">
      <w:pPr>
        <w:pBdr>
          <w:top w:val="single" w:sz="4" w:space="1" w:color="auto"/>
        </w:pBdr>
        <w:ind w:left="567"/>
        <w:rPr>
          <w:sz w:val="2"/>
          <w:szCs w:val="2"/>
        </w:rPr>
      </w:pPr>
    </w:p>
    <w:p w:rsidR="00733219" w:rsidRDefault="00733219" w:rsidP="00733219">
      <w:pPr>
        <w:ind w:firstLine="567"/>
      </w:pPr>
      <w:r>
        <w:t xml:space="preserve">6. Степень фактического износа  </w:t>
      </w:r>
    </w:p>
    <w:p w:rsidR="00733219" w:rsidRDefault="00733219" w:rsidP="00733219">
      <w:pPr>
        <w:pBdr>
          <w:top w:val="single" w:sz="4" w:space="1" w:color="auto"/>
        </w:pBdr>
        <w:ind w:left="3969"/>
        <w:rPr>
          <w:sz w:val="2"/>
          <w:szCs w:val="2"/>
        </w:rPr>
      </w:pPr>
    </w:p>
    <w:p w:rsidR="00733219" w:rsidRDefault="00733219" w:rsidP="00733219">
      <w:pPr>
        <w:ind w:firstLine="567"/>
      </w:pPr>
      <w:r>
        <w:t xml:space="preserve">7. Год последнего капитального ремонта  </w:t>
      </w:r>
      <w:r>
        <w:rPr>
          <w:b/>
        </w:rPr>
        <w:t>нет</w:t>
      </w:r>
    </w:p>
    <w:p w:rsidR="00733219" w:rsidRDefault="00733219" w:rsidP="00733219">
      <w:pPr>
        <w:pBdr>
          <w:top w:val="single" w:sz="4" w:space="1" w:color="auto"/>
        </w:pBdr>
        <w:ind w:left="4865"/>
        <w:rPr>
          <w:sz w:val="2"/>
          <w:szCs w:val="2"/>
        </w:rPr>
      </w:pPr>
    </w:p>
    <w:p w:rsidR="00733219" w:rsidRDefault="00733219" w:rsidP="00733219">
      <w:pPr>
        <w:ind w:firstLine="567"/>
        <w:jc w:val="both"/>
      </w:pPr>
      <w:r>
        <w:t>8. Реквизиты правового акта о признании многоквартирного дома аварийным и подлежащим сносу  -</w:t>
      </w:r>
    </w:p>
    <w:p w:rsidR="00733219" w:rsidRDefault="00733219" w:rsidP="00733219">
      <w:pPr>
        <w:pBdr>
          <w:top w:val="single" w:sz="4" w:space="1" w:color="auto"/>
        </w:pBdr>
        <w:ind w:left="709"/>
        <w:rPr>
          <w:sz w:val="2"/>
          <w:szCs w:val="2"/>
        </w:rPr>
      </w:pPr>
    </w:p>
    <w:p w:rsidR="00733219" w:rsidRDefault="00733219" w:rsidP="00733219">
      <w:pPr>
        <w:ind w:firstLine="567"/>
      </w:pPr>
      <w:r>
        <w:t xml:space="preserve">9. Количество этажей </w:t>
      </w:r>
      <w:r>
        <w:rPr>
          <w:b/>
        </w:rPr>
        <w:t xml:space="preserve"> 1</w:t>
      </w:r>
    </w:p>
    <w:p w:rsidR="00733219" w:rsidRDefault="00733219" w:rsidP="00733219">
      <w:pPr>
        <w:pBdr>
          <w:top w:val="single" w:sz="4" w:space="1" w:color="auto"/>
        </w:pBdr>
        <w:ind w:left="2920"/>
        <w:rPr>
          <w:sz w:val="2"/>
          <w:szCs w:val="2"/>
        </w:rPr>
      </w:pPr>
    </w:p>
    <w:p w:rsidR="00733219" w:rsidRDefault="00733219" w:rsidP="00733219">
      <w:pPr>
        <w:ind w:firstLine="567"/>
        <w:rPr>
          <w:b/>
        </w:rPr>
      </w:pPr>
      <w:r>
        <w:t xml:space="preserve">10. Наличие подвала    </w:t>
      </w:r>
      <w:r>
        <w:rPr>
          <w:b/>
        </w:rPr>
        <w:t>нет</w:t>
      </w:r>
    </w:p>
    <w:p w:rsidR="00733219" w:rsidRDefault="00733219" w:rsidP="00733219">
      <w:pPr>
        <w:pBdr>
          <w:top w:val="single" w:sz="4" w:space="1" w:color="auto"/>
        </w:pBdr>
        <w:ind w:left="2835"/>
        <w:rPr>
          <w:sz w:val="2"/>
          <w:szCs w:val="2"/>
        </w:rPr>
      </w:pPr>
    </w:p>
    <w:p w:rsidR="00733219" w:rsidRDefault="00733219" w:rsidP="00733219">
      <w:pPr>
        <w:ind w:firstLine="567"/>
        <w:rPr>
          <w:b/>
        </w:rPr>
      </w:pPr>
      <w:r>
        <w:t xml:space="preserve">11. Наличие цокольного этажа  </w:t>
      </w:r>
      <w:r>
        <w:rPr>
          <w:b/>
        </w:rPr>
        <w:t>нет</w:t>
      </w:r>
    </w:p>
    <w:p w:rsidR="00733219" w:rsidRDefault="00733219" w:rsidP="00733219">
      <w:pPr>
        <w:pBdr>
          <w:top w:val="single" w:sz="4" w:space="1" w:color="auto"/>
        </w:pBdr>
        <w:ind w:left="3828"/>
        <w:rPr>
          <w:sz w:val="2"/>
          <w:szCs w:val="2"/>
        </w:rPr>
      </w:pPr>
    </w:p>
    <w:p w:rsidR="00733219" w:rsidRDefault="00733219" w:rsidP="00733219">
      <w:pPr>
        <w:ind w:firstLine="567"/>
        <w:rPr>
          <w:b/>
        </w:rPr>
      </w:pPr>
      <w:r>
        <w:t xml:space="preserve">12. Наличие мансарды  </w:t>
      </w:r>
      <w:r>
        <w:rPr>
          <w:b/>
        </w:rPr>
        <w:t>нет</w:t>
      </w:r>
    </w:p>
    <w:p w:rsidR="00733219" w:rsidRDefault="00733219" w:rsidP="00733219">
      <w:pPr>
        <w:pBdr>
          <w:top w:val="single" w:sz="4" w:space="1" w:color="auto"/>
        </w:pBdr>
        <w:ind w:left="3005"/>
        <w:rPr>
          <w:sz w:val="2"/>
          <w:szCs w:val="2"/>
        </w:rPr>
      </w:pPr>
    </w:p>
    <w:p w:rsidR="00733219" w:rsidRDefault="00733219" w:rsidP="00733219">
      <w:pPr>
        <w:ind w:firstLine="567"/>
        <w:rPr>
          <w:b/>
        </w:rPr>
      </w:pPr>
      <w:r>
        <w:t xml:space="preserve">13. Наличие мезонина  </w:t>
      </w:r>
      <w:r>
        <w:rPr>
          <w:b/>
        </w:rPr>
        <w:t>нет</w:t>
      </w:r>
    </w:p>
    <w:p w:rsidR="00733219" w:rsidRDefault="00733219" w:rsidP="00733219">
      <w:pPr>
        <w:pBdr>
          <w:top w:val="single" w:sz="4" w:space="1" w:color="auto"/>
        </w:pBdr>
        <w:ind w:left="2977"/>
        <w:rPr>
          <w:sz w:val="2"/>
          <w:szCs w:val="2"/>
        </w:rPr>
      </w:pPr>
    </w:p>
    <w:p w:rsidR="00733219" w:rsidRDefault="00733219" w:rsidP="00733219">
      <w:pPr>
        <w:ind w:firstLine="567"/>
        <w:rPr>
          <w:b/>
        </w:rPr>
      </w:pPr>
      <w:r>
        <w:t xml:space="preserve">14. Количество квартир </w:t>
      </w:r>
      <w:r>
        <w:rPr>
          <w:b/>
        </w:rPr>
        <w:t>4</w:t>
      </w:r>
    </w:p>
    <w:p w:rsidR="00733219" w:rsidRDefault="00733219" w:rsidP="00733219">
      <w:pPr>
        <w:pBdr>
          <w:top w:val="single" w:sz="4" w:space="1" w:color="auto"/>
        </w:pBdr>
        <w:ind w:left="3119"/>
        <w:rPr>
          <w:sz w:val="2"/>
          <w:szCs w:val="2"/>
        </w:rPr>
      </w:pPr>
    </w:p>
    <w:p w:rsidR="00733219" w:rsidRDefault="00733219" w:rsidP="00733219">
      <w:pPr>
        <w:ind w:firstLine="567"/>
        <w:jc w:val="both"/>
        <w:rPr>
          <w:sz w:val="2"/>
          <w:szCs w:val="2"/>
        </w:rPr>
      </w:pPr>
      <w:r>
        <w:t>15. Количество нежилых помещений, не входящих в состав общего имущества</w:t>
      </w:r>
      <w:r>
        <w:br/>
      </w:r>
    </w:p>
    <w:p w:rsidR="00733219" w:rsidRDefault="00733219" w:rsidP="00733219">
      <w:pPr>
        <w:ind w:left="567"/>
      </w:pPr>
    </w:p>
    <w:p w:rsidR="00733219" w:rsidRDefault="00733219" w:rsidP="00733219">
      <w:pPr>
        <w:pBdr>
          <w:top w:val="single" w:sz="4" w:space="1" w:color="auto"/>
        </w:pBdr>
        <w:ind w:left="567"/>
        <w:rPr>
          <w:sz w:val="2"/>
          <w:szCs w:val="2"/>
        </w:rPr>
      </w:pPr>
    </w:p>
    <w:p w:rsidR="00733219" w:rsidRDefault="00733219" w:rsidP="00733219">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Pr>
          <w:b/>
        </w:rPr>
        <w:t>нет</w:t>
      </w:r>
    </w:p>
    <w:p w:rsidR="00733219" w:rsidRDefault="00733219" w:rsidP="00733219">
      <w:pPr>
        <w:pBdr>
          <w:top w:val="single" w:sz="4" w:space="1" w:color="auto"/>
        </w:pBdr>
        <w:rPr>
          <w:sz w:val="2"/>
          <w:szCs w:val="2"/>
        </w:rPr>
      </w:pPr>
    </w:p>
    <w:p w:rsidR="00733219" w:rsidRDefault="00733219" w:rsidP="00733219">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733219" w:rsidRDefault="00733219" w:rsidP="00733219">
      <w:r>
        <w:t xml:space="preserve">               нет</w:t>
      </w:r>
    </w:p>
    <w:p w:rsidR="00733219" w:rsidRDefault="00733219" w:rsidP="00733219">
      <w:pPr>
        <w:pBdr>
          <w:top w:val="single" w:sz="4" w:space="1" w:color="auto"/>
        </w:pBdr>
        <w:rPr>
          <w:sz w:val="2"/>
          <w:szCs w:val="2"/>
        </w:rPr>
      </w:pPr>
    </w:p>
    <w:p w:rsidR="00733219" w:rsidRDefault="00733219" w:rsidP="00733219">
      <w:pPr>
        <w:tabs>
          <w:tab w:val="center" w:pos="5387"/>
          <w:tab w:val="left" w:pos="7371"/>
        </w:tabs>
        <w:ind w:firstLine="567"/>
      </w:pPr>
      <w:r>
        <w:t xml:space="preserve">18. Строительный объем  </w:t>
      </w:r>
      <w:r>
        <w:rPr>
          <w:b/>
        </w:rPr>
        <w:t>624</w:t>
      </w:r>
      <w:r>
        <w:tab/>
      </w:r>
      <w:r>
        <w:tab/>
        <w:t>куб. м</w:t>
      </w:r>
    </w:p>
    <w:p w:rsidR="00733219" w:rsidRDefault="00733219" w:rsidP="00733219">
      <w:pPr>
        <w:tabs>
          <w:tab w:val="center" w:pos="5387"/>
          <w:tab w:val="left" w:pos="7371"/>
        </w:tabs>
        <w:ind w:firstLine="567"/>
      </w:pPr>
      <w:r>
        <w:t>19. Площадь:</w:t>
      </w:r>
    </w:p>
    <w:p w:rsidR="00733219" w:rsidRDefault="00733219" w:rsidP="00733219">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174,1</w:t>
      </w:r>
      <w:r>
        <w:tab/>
      </w:r>
      <w:r>
        <w:tab/>
        <w:t>кв. м</w:t>
      </w:r>
    </w:p>
    <w:p w:rsidR="00733219" w:rsidRDefault="00733219" w:rsidP="00733219">
      <w:pPr>
        <w:pBdr>
          <w:top w:val="single" w:sz="4" w:space="1" w:color="auto"/>
        </w:pBdr>
        <w:ind w:left="1049" w:right="5642"/>
        <w:rPr>
          <w:sz w:val="2"/>
          <w:szCs w:val="2"/>
        </w:rPr>
      </w:pPr>
    </w:p>
    <w:p w:rsidR="00733219" w:rsidRDefault="00733219" w:rsidP="00733219">
      <w:pPr>
        <w:tabs>
          <w:tab w:val="center" w:pos="7598"/>
          <w:tab w:val="right" w:pos="10206"/>
        </w:tabs>
        <w:ind w:firstLine="567"/>
      </w:pPr>
      <w:r>
        <w:t xml:space="preserve">б) жилых помещений (общая площадь квартир)  </w:t>
      </w:r>
      <w:r>
        <w:rPr>
          <w:b/>
        </w:rPr>
        <w:t>174,1</w:t>
      </w:r>
      <w:r>
        <w:tab/>
        <w:t>кв. м</w:t>
      </w:r>
    </w:p>
    <w:p w:rsidR="00733219" w:rsidRDefault="00733219" w:rsidP="00733219">
      <w:pPr>
        <w:pBdr>
          <w:top w:val="single" w:sz="4" w:space="1" w:color="auto"/>
        </w:pBdr>
        <w:ind w:left="5585" w:right="624"/>
        <w:rPr>
          <w:sz w:val="2"/>
          <w:szCs w:val="2"/>
        </w:rPr>
      </w:pPr>
    </w:p>
    <w:p w:rsidR="00733219" w:rsidRDefault="00733219" w:rsidP="00733219">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733219" w:rsidRDefault="00733219" w:rsidP="00733219">
      <w:pPr>
        <w:pBdr>
          <w:top w:val="single" w:sz="4" w:space="1" w:color="auto"/>
        </w:pBdr>
        <w:ind w:left="3941" w:right="2240"/>
        <w:rPr>
          <w:sz w:val="2"/>
          <w:szCs w:val="2"/>
        </w:rPr>
      </w:pPr>
    </w:p>
    <w:p w:rsidR="00733219" w:rsidRDefault="00733219" w:rsidP="00733219">
      <w:pPr>
        <w:tabs>
          <w:tab w:val="center" w:pos="6804"/>
          <w:tab w:val="left" w:pos="8931"/>
        </w:tabs>
        <w:ind w:firstLine="567"/>
        <w:jc w:val="both"/>
      </w:pPr>
      <w:r>
        <w:lastRenderedPageBreak/>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733219" w:rsidRDefault="00733219" w:rsidP="00733219">
      <w:pPr>
        <w:pBdr>
          <w:top w:val="single" w:sz="4" w:space="1" w:color="auto"/>
        </w:pBdr>
        <w:ind w:left="4734" w:right="1389"/>
        <w:rPr>
          <w:sz w:val="2"/>
          <w:szCs w:val="2"/>
        </w:rPr>
      </w:pPr>
    </w:p>
    <w:p w:rsidR="00733219" w:rsidRDefault="00733219" w:rsidP="00733219">
      <w:pPr>
        <w:tabs>
          <w:tab w:val="center" w:pos="5245"/>
          <w:tab w:val="left" w:pos="7088"/>
        </w:tabs>
        <w:ind w:firstLine="567"/>
      </w:pPr>
      <w:r>
        <w:t xml:space="preserve">20. Количество лестниц   </w:t>
      </w:r>
      <w:r>
        <w:tab/>
        <w:t>шт.</w:t>
      </w:r>
    </w:p>
    <w:p w:rsidR="00733219" w:rsidRDefault="00733219" w:rsidP="00733219">
      <w:pPr>
        <w:pBdr>
          <w:top w:val="single" w:sz="4" w:space="1" w:color="auto"/>
        </w:pBdr>
        <w:ind w:left="3147" w:right="3232"/>
        <w:rPr>
          <w:sz w:val="2"/>
          <w:szCs w:val="2"/>
        </w:rPr>
      </w:pPr>
    </w:p>
    <w:p w:rsidR="00733219" w:rsidRDefault="00733219" w:rsidP="00733219">
      <w:pPr>
        <w:ind w:firstLine="567"/>
        <w:jc w:val="both"/>
        <w:rPr>
          <w:sz w:val="2"/>
          <w:szCs w:val="2"/>
        </w:rPr>
      </w:pPr>
      <w:r>
        <w:t>21. Уборочная площадь лестниц (включая межквартирные лестничные площадки)</w:t>
      </w:r>
      <w:r>
        <w:br/>
      </w:r>
    </w:p>
    <w:p w:rsidR="00733219" w:rsidRDefault="00733219" w:rsidP="00733219">
      <w:pPr>
        <w:tabs>
          <w:tab w:val="left" w:pos="3969"/>
        </w:tabs>
        <w:rPr>
          <w:sz w:val="2"/>
          <w:szCs w:val="2"/>
        </w:rPr>
      </w:pPr>
      <w:r>
        <w:tab/>
        <w:t>кв. м</w:t>
      </w:r>
    </w:p>
    <w:p w:rsidR="00733219" w:rsidRDefault="00733219" w:rsidP="00733219">
      <w:pPr>
        <w:tabs>
          <w:tab w:val="center" w:pos="7230"/>
          <w:tab w:val="left" w:pos="9356"/>
        </w:tabs>
        <w:ind w:firstLine="567"/>
      </w:pPr>
      <w:r>
        <w:t xml:space="preserve">22. Уборочная площадь общих коридоров  </w:t>
      </w:r>
      <w:r>
        <w:tab/>
        <w:t>кв. м</w:t>
      </w:r>
    </w:p>
    <w:p w:rsidR="00733219" w:rsidRDefault="00733219" w:rsidP="00733219">
      <w:pPr>
        <w:pBdr>
          <w:top w:val="single" w:sz="4" w:space="1" w:color="auto"/>
        </w:pBdr>
        <w:ind w:left="4990" w:right="964"/>
        <w:rPr>
          <w:sz w:val="2"/>
          <w:szCs w:val="2"/>
        </w:rPr>
      </w:pPr>
    </w:p>
    <w:p w:rsidR="00733219" w:rsidRDefault="00733219" w:rsidP="00733219">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Pr>
          <w:b/>
        </w:rPr>
        <w:t xml:space="preserve">)              </w:t>
      </w:r>
      <w:r>
        <w:tab/>
      </w:r>
      <w:r>
        <w:tab/>
        <w:t>кв. м</w:t>
      </w:r>
    </w:p>
    <w:p w:rsidR="00733219" w:rsidRDefault="00733219" w:rsidP="00733219">
      <w:pPr>
        <w:pBdr>
          <w:top w:val="single" w:sz="4" w:space="1" w:color="auto"/>
        </w:pBdr>
        <w:ind w:left="4082" w:right="1814"/>
        <w:rPr>
          <w:sz w:val="2"/>
          <w:szCs w:val="2"/>
        </w:rPr>
      </w:pPr>
    </w:p>
    <w:p w:rsidR="00733219" w:rsidRDefault="00733219" w:rsidP="00733219">
      <w:pPr>
        <w:ind w:firstLine="567"/>
        <w:jc w:val="both"/>
        <w:rPr>
          <w:b/>
        </w:rPr>
      </w:pPr>
      <w:r>
        <w:t xml:space="preserve">24. Площадь земельного участка, входящего в состав общего имущества многоквартирного дома  </w:t>
      </w:r>
      <w:r>
        <w:rPr>
          <w:b/>
        </w:rPr>
        <w:t>1729</w:t>
      </w:r>
    </w:p>
    <w:p w:rsidR="00733219" w:rsidRDefault="00733219" w:rsidP="00733219">
      <w:pPr>
        <w:pBdr>
          <w:top w:val="single" w:sz="4" w:space="1" w:color="auto"/>
        </w:pBdr>
        <w:ind w:left="601"/>
        <w:rPr>
          <w:sz w:val="2"/>
          <w:szCs w:val="2"/>
        </w:rPr>
      </w:pPr>
    </w:p>
    <w:p w:rsidR="00733219" w:rsidRDefault="00733219" w:rsidP="00733219">
      <w:pPr>
        <w:ind w:firstLine="567"/>
        <w:rPr>
          <w:b/>
          <w:sz w:val="2"/>
          <w:szCs w:val="2"/>
        </w:rPr>
      </w:pPr>
      <w:r>
        <w:t>25. Кадастровый номер земельного участка (при его наличии)</w:t>
      </w:r>
    </w:p>
    <w:p w:rsidR="00733219" w:rsidRDefault="00733219" w:rsidP="00733219">
      <w:pPr>
        <w:pBdr>
          <w:top w:val="single" w:sz="4" w:space="1" w:color="auto"/>
        </w:pBdr>
        <w:rPr>
          <w:sz w:val="2"/>
          <w:szCs w:val="2"/>
        </w:rPr>
      </w:pPr>
    </w:p>
    <w:p w:rsidR="00733219" w:rsidRDefault="00733219" w:rsidP="00733219">
      <w:pPr>
        <w:spacing w:before="360" w:after="240"/>
        <w:jc w:val="center"/>
      </w:pPr>
      <w:r>
        <w:rPr>
          <w:lang w:val="en-US"/>
        </w:rPr>
        <w:t>II</w:t>
      </w:r>
      <w:r>
        <w:t>. Техническое состояние многоквартирного дома, включая пристройки</w:t>
      </w:r>
    </w:p>
    <w:tbl>
      <w:tblPr>
        <w:tblW w:w="9420" w:type="dxa"/>
        <w:tblLayout w:type="fixed"/>
        <w:tblCellMar>
          <w:left w:w="28" w:type="dxa"/>
          <w:right w:w="28" w:type="dxa"/>
        </w:tblCellMar>
        <w:tblLook w:val="04A0"/>
      </w:tblPr>
      <w:tblGrid>
        <w:gridCol w:w="3926"/>
        <w:gridCol w:w="2747"/>
        <w:gridCol w:w="2747"/>
      </w:tblGrid>
      <w:tr w:rsidR="00733219" w:rsidTr="00733219">
        <w:trPr>
          <w:trHeight w:val="648"/>
        </w:trPr>
        <w:tc>
          <w:tcPr>
            <w:tcW w:w="3928" w:type="dxa"/>
            <w:tcBorders>
              <w:top w:val="single" w:sz="4" w:space="0" w:color="auto"/>
              <w:left w:val="single" w:sz="4" w:space="0" w:color="auto"/>
              <w:bottom w:val="single" w:sz="4" w:space="0" w:color="auto"/>
              <w:right w:val="single" w:sz="4" w:space="0" w:color="auto"/>
            </w:tcBorders>
            <w:hideMark/>
          </w:tcPr>
          <w:p w:rsidR="00733219" w:rsidRDefault="00733219" w:rsidP="00733219">
            <w:pPr>
              <w:spacing w:line="276" w:lineRule="auto"/>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hideMark/>
          </w:tcPr>
          <w:p w:rsidR="00733219" w:rsidRDefault="00733219" w:rsidP="00733219">
            <w:pPr>
              <w:spacing w:line="276" w:lineRule="auto"/>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hideMark/>
          </w:tcPr>
          <w:p w:rsidR="00733219" w:rsidRDefault="00733219" w:rsidP="00733219">
            <w:pPr>
              <w:spacing w:line="276" w:lineRule="auto"/>
              <w:jc w:val="center"/>
            </w:pPr>
            <w:r>
              <w:t>Техническое состояние элементов общего имущества многоквартирного дома</w:t>
            </w:r>
          </w:p>
        </w:tc>
      </w:tr>
      <w:tr w:rsidR="00733219" w:rsidTr="00733219">
        <w:trPr>
          <w:trHeight w:val="158"/>
        </w:trPr>
        <w:tc>
          <w:tcPr>
            <w:tcW w:w="3928"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Бутовый- ленточный</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Выкрашивание отдельных кирпичей</w:t>
            </w:r>
          </w:p>
        </w:tc>
      </w:tr>
      <w:tr w:rsidR="00733219" w:rsidTr="00733219">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Кирпичные, т.с.= 0,60см</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Трещины в швах</w:t>
            </w:r>
          </w:p>
        </w:tc>
      </w:tr>
      <w:tr w:rsidR="00733219" w:rsidTr="00733219">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Отклонение от вертикали</w:t>
            </w:r>
          </w:p>
        </w:tc>
      </w:tr>
      <w:tr w:rsidR="00733219" w:rsidTr="00733219">
        <w:trPr>
          <w:cantSplit/>
          <w:trHeight w:val="158"/>
        </w:trPr>
        <w:tc>
          <w:tcPr>
            <w:tcW w:w="3928" w:type="dxa"/>
            <w:tcBorders>
              <w:top w:val="nil"/>
              <w:left w:val="single" w:sz="4" w:space="0" w:color="auto"/>
              <w:bottom w:val="nil"/>
              <w:right w:val="single" w:sz="4" w:space="0" w:color="auto"/>
            </w:tcBorders>
            <w:hideMark/>
          </w:tcPr>
          <w:p w:rsidR="00733219" w:rsidRDefault="00733219" w:rsidP="00733219">
            <w:pPr>
              <w:spacing w:line="276" w:lineRule="auto"/>
              <w:ind w:left="57"/>
            </w:pPr>
            <w:r>
              <w:t>4. Перекрытия</w:t>
            </w:r>
          </w:p>
        </w:tc>
        <w:tc>
          <w:tcPr>
            <w:tcW w:w="2749" w:type="dxa"/>
            <w:vMerge w:val="restart"/>
            <w:tcBorders>
              <w:top w:val="nil"/>
              <w:left w:val="single" w:sz="4" w:space="0" w:color="auto"/>
              <w:bottom w:val="nil"/>
              <w:right w:val="single" w:sz="4" w:space="0" w:color="auto"/>
            </w:tcBorders>
            <w:hideMark/>
          </w:tcPr>
          <w:p w:rsidR="00733219" w:rsidRDefault="00733219" w:rsidP="00733219">
            <w:pPr>
              <w:spacing w:line="276" w:lineRule="auto"/>
              <w:ind w:left="57"/>
            </w:pPr>
            <w:r>
              <w:t>Деревянные отепленные</w:t>
            </w:r>
          </w:p>
        </w:tc>
        <w:tc>
          <w:tcPr>
            <w:tcW w:w="2749" w:type="dxa"/>
            <w:vMerge w:val="restart"/>
            <w:tcBorders>
              <w:top w:val="nil"/>
              <w:left w:val="single" w:sz="4" w:space="0" w:color="auto"/>
              <w:bottom w:val="nil"/>
              <w:right w:val="single" w:sz="4" w:space="0" w:color="auto"/>
            </w:tcBorders>
            <w:hideMark/>
          </w:tcPr>
          <w:p w:rsidR="00733219" w:rsidRDefault="00733219" w:rsidP="00733219">
            <w:pPr>
              <w:spacing w:line="276" w:lineRule="auto"/>
              <w:ind w:left="57"/>
            </w:pPr>
            <w:r>
              <w:t>Трещины в штукатурке</w:t>
            </w:r>
          </w:p>
        </w:tc>
      </w:tr>
      <w:tr w:rsidR="00733219" w:rsidTr="00733219">
        <w:trPr>
          <w:cantSplit/>
          <w:trHeight w:val="166"/>
        </w:trPr>
        <w:tc>
          <w:tcPr>
            <w:tcW w:w="3928" w:type="dxa"/>
            <w:tcBorders>
              <w:top w:val="nil"/>
              <w:left w:val="single" w:sz="4" w:space="0" w:color="auto"/>
              <w:bottom w:val="nil"/>
              <w:right w:val="single" w:sz="4" w:space="0" w:color="auto"/>
            </w:tcBorders>
            <w:hideMark/>
          </w:tcPr>
          <w:p w:rsidR="00733219" w:rsidRDefault="00733219" w:rsidP="00733219">
            <w:pPr>
              <w:spacing w:line="276" w:lineRule="auto"/>
              <w:ind w:left="992"/>
            </w:pPr>
            <w:r>
              <w:t>чердачные</w:t>
            </w:r>
          </w:p>
        </w:tc>
        <w:tc>
          <w:tcPr>
            <w:tcW w:w="2749" w:type="dxa"/>
            <w:vMerge/>
            <w:tcBorders>
              <w:top w:val="nil"/>
              <w:left w:val="single" w:sz="4" w:space="0" w:color="auto"/>
              <w:bottom w:val="nil"/>
              <w:right w:val="single" w:sz="4" w:space="0" w:color="auto"/>
            </w:tcBorders>
            <w:vAlign w:val="center"/>
            <w:hideMark/>
          </w:tcPr>
          <w:p w:rsidR="00733219" w:rsidRDefault="00733219" w:rsidP="00733219"/>
        </w:tc>
        <w:tc>
          <w:tcPr>
            <w:tcW w:w="2749" w:type="dxa"/>
            <w:vMerge/>
            <w:tcBorders>
              <w:top w:val="nil"/>
              <w:left w:val="single" w:sz="4" w:space="0" w:color="auto"/>
              <w:bottom w:val="nil"/>
              <w:right w:val="single" w:sz="4" w:space="0" w:color="auto"/>
            </w:tcBorders>
            <w:vAlign w:val="center"/>
            <w:hideMark/>
          </w:tcPr>
          <w:p w:rsidR="00733219" w:rsidRDefault="00733219" w:rsidP="00733219"/>
        </w:tc>
      </w:tr>
      <w:tr w:rsidR="00733219" w:rsidTr="00733219">
        <w:trPr>
          <w:trHeight w:val="158"/>
        </w:trPr>
        <w:tc>
          <w:tcPr>
            <w:tcW w:w="3928" w:type="dxa"/>
            <w:tcBorders>
              <w:top w:val="nil"/>
              <w:left w:val="single" w:sz="4" w:space="0" w:color="auto"/>
              <w:bottom w:val="nil"/>
              <w:right w:val="single" w:sz="4" w:space="0" w:color="auto"/>
            </w:tcBorders>
            <w:hideMark/>
          </w:tcPr>
          <w:p w:rsidR="00733219" w:rsidRDefault="00733219" w:rsidP="00733219">
            <w:pPr>
              <w:spacing w:line="276" w:lineRule="auto"/>
              <w:ind w:left="992"/>
            </w:pPr>
            <w:r>
              <w:t>междуэтажные</w:t>
            </w:r>
          </w:p>
        </w:tc>
        <w:tc>
          <w:tcPr>
            <w:tcW w:w="2749" w:type="dxa"/>
            <w:tcBorders>
              <w:top w:val="nil"/>
              <w:left w:val="single" w:sz="4" w:space="0" w:color="auto"/>
              <w:bottom w:val="nil"/>
              <w:right w:val="single" w:sz="4" w:space="0" w:color="auto"/>
            </w:tcBorders>
            <w:hideMark/>
          </w:tcPr>
          <w:p w:rsidR="00733219" w:rsidRDefault="00733219" w:rsidP="00733219">
            <w:pPr>
              <w:spacing w:line="276" w:lineRule="auto"/>
              <w:ind w:left="57"/>
            </w:pPr>
            <w:r>
              <w:t>----------«---------</w:t>
            </w:r>
          </w:p>
        </w:tc>
        <w:tc>
          <w:tcPr>
            <w:tcW w:w="2749" w:type="dxa"/>
            <w:tcBorders>
              <w:top w:val="nil"/>
              <w:left w:val="single" w:sz="4" w:space="0" w:color="auto"/>
              <w:bottom w:val="nil"/>
              <w:right w:val="single" w:sz="4" w:space="0" w:color="auto"/>
            </w:tcBorders>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nil"/>
              <w:right w:val="single" w:sz="4" w:space="0" w:color="auto"/>
            </w:tcBorders>
            <w:hideMark/>
          </w:tcPr>
          <w:p w:rsidR="00733219" w:rsidRDefault="00733219" w:rsidP="00733219">
            <w:pPr>
              <w:spacing w:line="276" w:lineRule="auto"/>
              <w:ind w:left="992"/>
            </w:pPr>
            <w:r>
              <w:t>подвальные</w:t>
            </w:r>
          </w:p>
        </w:tc>
        <w:tc>
          <w:tcPr>
            <w:tcW w:w="2749" w:type="dxa"/>
            <w:tcBorders>
              <w:top w:val="nil"/>
              <w:left w:val="single" w:sz="4" w:space="0" w:color="auto"/>
              <w:bottom w:val="nil"/>
              <w:right w:val="single" w:sz="4" w:space="0" w:color="auto"/>
            </w:tcBorders>
            <w:hideMark/>
          </w:tcPr>
          <w:p w:rsidR="00733219" w:rsidRDefault="00733219" w:rsidP="00733219">
            <w:pPr>
              <w:spacing w:line="276" w:lineRule="auto"/>
              <w:ind w:left="57"/>
            </w:pPr>
            <w:r>
              <w:t>----------«---------</w:t>
            </w:r>
          </w:p>
        </w:tc>
        <w:tc>
          <w:tcPr>
            <w:tcW w:w="2749" w:type="dxa"/>
            <w:tcBorders>
              <w:top w:val="nil"/>
              <w:left w:val="single" w:sz="4" w:space="0" w:color="auto"/>
              <w:bottom w:val="nil"/>
              <w:right w:val="single" w:sz="4" w:space="0" w:color="auto"/>
            </w:tcBorders>
          </w:tcPr>
          <w:p w:rsidR="00733219" w:rsidRDefault="00733219" w:rsidP="00733219">
            <w:pPr>
              <w:spacing w:line="276" w:lineRule="auto"/>
              <w:ind w:left="57"/>
            </w:pPr>
          </w:p>
        </w:tc>
      </w:tr>
      <w:tr w:rsidR="00733219" w:rsidTr="00733219">
        <w:trPr>
          <w:trHeight w:val="166"/>
        </w:trPr>
        <w:tc>
          <w:tcPr>
            <w:tcW w:w="3928" w:type="dxa"/>
            <w:tcBorders>
              <w:top w:val="nil"/>
              <w:left w:val="single" w:sz="4" w:space="0" w:color="auto"/>
              <w:bottom w:val="nil"/>
              <w:right w:val="single" w:sz="4" w:space="0" w:color="auto"/>
            </w:tcBorders>
            <w:hideMark/>
          </w:tcPr>
          <w:p w:rsidR="00733219" w:rsidRDefault="00733219" w:rsidP="00733219">
            <w:pPr>
              <w:spacing w:line="276" w:lineRule="auto"/>
              <w:ind w:left="992"/>
            </w:pPr>
            <w:r>
              <w:t>(другое)</w:t>
            </w:r>
          </w:p>
        </w:tc>
        <w:tc>
          <w:tcPr>
            <w:tcW w:w="2749" w:type="dxa"/>
            <w:tcBorders>
              <w:top w:val="nil"/>
              <w:left w:val="single" w:sz="4" w:space="0" w:color="auto"/>
              <w:bottom w:val="nil"/>
              <w:right w:val="single" w:sz="4" w:space="0" w:color="auto"/>
            </w:tcBorders>
          </w:tcPr>
          <w:p w:rsidR="00733219" w:rsidRDefault="00733219" w:rsidP="00733219">
            <w:pPr>
              <w:spacing w:line="276" w:lineRule="auto"/>
              <w:ind w:left="57"/>
            </w:pPr>
          </w:p>
        </w:tc>
        <w:tc>
          <w:tcPr>
            <w:tcW w:w="2749" w:type="dxa"/>
            <w:tcBorders>
              <w:top w:val="nil"/>
              <w:left w:val="single" w:sz="4" w:space="0" w:color="auto"/>
              <w:bottom w:val="nil"/>
              <w:right w:val="single" w:sz="4" w:space="0" w:color="auto"/>
            </w:tcBorders>
          </w:tcPr>
          <w:p w:rsidR="00733219" w:rsidRDefault="00733219" w:rsidP="00733219">
            <w:pPr>
              <w:spacing w:line="276" w:lineRule="auto"/>
              <w:ind w:left="57"/>
            </w:pPr>
          </w:p>
        </w:tc>
      </w:tr>
      <w:tr w:rsidR="00733219" w:rsidTr="00733219">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 xml:space="preserve">Отколы щели </w:t>
            </w:r>
          </w:p>
        </w:tc>
      </w:tr>
      <w:tr w:rsidR="00733219" w:rsidTr="00733219">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Прогибы</w:t>
            </w:r>
          </w:p>
        </w:tc>
      </w:tr>
      <w:tr w:rsidR="00733219" w:rsidTr="00733219">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733219" w:rsidRDefault="00733219" w:rsidP="00733219">
            <w:pPr>
              <w:spacing w:line="276" w:lineRule="auto"/>
              <w:ind w:left="57"/>
            </w:pPr>
            <w:r>
              <w:t>7. Проемы</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Двойные створные</w:t>
            </w:r>
          </w:p>
        </w:tc>
        <w:tc>
          <w:tcPr>
            <w:tcW w:w="2749" w:type="dxa"/>
            <w:vMerge w:val="restart"/>
            <w:tcBorders>
              <w:top w:val="single" w:sz="4" w:space="0" w:color="auto"/>
              <w:left w:val="nil"/>
              <w:bottom w:val="nil"/>
              <w:right w:val="single" w:sz="4" w:space="0" w:color="auto"/>
            </w:tcBorders>
            <w:vAlign w:val="bottom"/>
          </w:tcPr>
          <w:p w:rsidR="00733219" w:rsidRDefault="00733219" w:rsidP="00733219">
            <w:pPr>
              <w:spacing w:line="276" w:lineRule="auto"/>
              <w:ind w:left="57"/>
            </w:pPr>
          </w:p>
          <w:p w:rsidR="00733219" w:rsidRDefault="00733219" w:rsidP="00733219">
            <w:pPr>
              <w:spacing w:line="276" w:lineRule="auto"/>
              <w:ind w:left="57"/>
            </w:pPr>
            <w:r>
              <w:t xml:space="preserve">Полотна осели </w:t>
            </w:r>
          </w:p>
        </w:tc>
      </w:tr>
      <w:tr w:rsidR="00733219" w:rsidTr="00733219">
        <w:trPr>
          <w:cantSplit/>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окна</w:t>
            </w:r>
          </w:p>
        </w:tc>
        <w:tc>
          <w:tcPr>
            <w:tcW w:w="2749" w:type="dxa"/>
            <w:vMerge/>
            <w:tcBorders>
              <w:top w:val="single" w:sz="4" w:space="0" w:color="auto"/>
              <w:left w:val="nil"/>
              <w:bottom w:val="nil"/>
              <w:right w:val="single" w:sz="4" w:space="0" w:color="auto"/>
            </w:tcBorders>
            <w:vAlign w:val="center"/>
            <w:hideMark/>
          </w:tcPr>
          <w:p w:rsidR="00733219" w:rsidRDefault="00733219" w:rsidP="00733219"/>
        </w:tc>
        <w:tc>
          <w:tcPr>
            <w:tcW w:w="2749" w:type="dxa"/>
            <w:vMerge/>
            <w:tcBorders>
              <w:top w:val="single" w:sz="4" w:space="0" w:color="auto"/>
              <w:left w:val="nil"/>
              <w:bottom w:val="nil"/>
              <w:right w:val="single" w:sz="4" w:space="0" w:color="auto"/>
            </w:tcBorders>
            <w:vAlign w:val="center"/>
            <w:hideMark/>
          </w:tcPr>
          <w:p w:rsidR="00733219" w:rsidRDefault="00733219" w:rsidP="00733219"/>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двери</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филенчатые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Переплеты рассохлись</w:t>
            </w:r>
          </w:p>
        </w:tc>
      </w:tr>
      <w:tr w:rsidR="00733219" w:rsidTr="00733219">
        <w:trPr>
          <w:trHeight w:val="166"/>
        </w:trPr>
        <w:tc>
          <w:tcPr>
            <w:tcW w:w="3928" w:type="dxa"/>
            <w:tcBorders>
              <w:top w:val="nil"/>
              <w:left w:val="single" w:sz="4" w:space="0" w:color="auto"/>
              <w:bottom w:val="single" w:sz="4" w:space="0" w:color="auto"/>
              <w:right w:val="single" w:sz="4" w:space="0" w:color="auto"/>
            </w:tcBorders>
            <w:vAlign w:val="bottom"/>
            <w:hideMark/>
          </w:tcPr>
          <w:p w:rsidR="00733219" w:rsidRDefault="00733219" w:rsidP="00733219">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r>
      <w:tr w:rsidR="00733219" w:rsidTr="00733219">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733219" w:rsidRDefault="00733219" w:rsidP="00733219">
            <w:pPr>
              <w:spacing w:line="276" w:lineRule="auto"/>
              <w:ind w:left="57"/>
            </w:pPr>
            <w:r>
              <w:t>8. Отделка</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трещины</w:t>
            </w:r>
          </w:p>
        </w:tc>
      </w:tr>
      <w:tr w:rsidR="00733219" w:rsidTr="00733219">
        <w:trPr>
          <w:cantSplit/>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внутренняя</w:t>
            </w:r>
          </w:p>
        </w:tc>
        <w:tc>
          <w:tcPr>
            <w:tcW w:w="2749" w:type="dxa"/>
            <w:vMerge/>
            <w:tcBorders>
              <w:top w:val="single" w:sz="4" w:space="0" w:color="auto"/>
              <w:left w:val="nil"/>
              <w:bottom w:val="nil"/>
              <w:right w:val="single" w:sz="4" w:space="0" w:color="auto"/>
            </w:tcBorders>
            <w:vAlign w:val="center"/>
            <w:hideMark/>
          </w:tcPr>
          <w:p w:rsidR="00733219" w:rsidRDefault="00733219" w:rsidP="00733219"/>
        </w:tc>
        <w:tc>
          <w:tcPr>
            <w:tcW w:w="2749" w:type="dxa"/>
            <w:vMerge/>
            <w:tcBorders>
              <w:top w:val="single" w:sz="4" w:space="0" w:color="auto"/>
              <w:left w:val="nil"/>
              <w:bottom w:val="nil"/>
              <w:right w:val="single" w:sz="4" w:space="0" w:color="auto"/>
            </w:tcBorders>
            <w:vAlign w:val="center"/>
            <w:hideMark/>
          </w:tcPr>
          <w:p w:rsidR="00733219" w:rsidRDefault="00733219" w:rsidP="00733219"/>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наружная</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66"/>
        </w:trPr>
        <w:tc>
          <w:tcPr>
            <w:tcW w:w="3928" w:type="dxa"/>
            <w:tcBorders>
              <w:top w:val="nil"/>
              <w:left w:val="single" w:sz="4" w:space="0" w:color="auto"/>
              <w:bottom w:val="single" w:sz="4" w:space="0" w:color="auto"/>
              <w:right w:val="single" w:sz="4" w:space="0" w:color="auto"/>
            </w:tcBorders>
            <w:vAlign w:val="bottom"/>
            <w:hideMark/>
          </w:tcPr>
          <w:p w:rsidR="00733219" w:rsidRDefault="00733219" w:rsidP="00733219">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r>
      <w:tr w:rsidR="00733219" w:rsidTr="00733219">
        <w:trPr>
          <w:cantSplit/>
          <w:trHeight w:val="473"/>
        </w:trPr>
        <w:tc>
          <w:tcPr>
            <w:tcW w:w="3928" w:type="dxa"/>
            <w:tcBorders>
              <w:top w:val="single" w:sz="4" w:space="0" w:color="auto"/>
              <w:left w:val="single" w:sz="4" w:space="0" w:color="auto"/>
              <w:bottom w:val="nil"/>
              <w:right w:val="single" w:sz="4" w:space="0" w:color="auto"/>
            </w:tcBorders>
            <w:vAlign w:val="bottom"/>
            <w:hideMark/>
          </w:tcPr>
          <w:p w:rsidR="00733219" w:rsidRDefault="00733219" w:rsidP="00733219">
            <w:pPr>
              <w:spacing w:line="276" w:lineRule="auto"/>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733219" w:rsidRDefault="00733219" w:rsidP="00733219">
            <w:pPr>
              <w:spacing w:line="276" w:lineRule="auto"/>
              <w:ind w:left="57"/>
            </w:pPr>
          </w:p>
          <w:p w:rsidR="00733219" w:rsidRDefault="00733219" w:rsidP="00733219">
            <w:pPr>
              <w:spacing w:line="276" w:lineRule="auto"/>
              <w:ind w:left="57"/>
            </w:pPr>
            <w:r>
              <w:t>есть</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удовлетворительное</w:t>
            </w:r>
          </w:p>
        </w:tc>
      </w:tr>
      <w:tr w:rsidR="00733219" w:rsidTr="00733219">
        <w:trPr>
          <w:cantSplit/>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ванны напольные</w:t>
            </w:r>
          </w:p>
        </w:tc>
        <w:tc>
          <w:tcPr>
            <w:tcW w:w="2749" w:type="dxa"/>
            <w:vMerge/>
            <w:tcBorders>
              <w:top w:val="single" w:sz="4" w:space="0" w:color="auto"/>
              <w:left w:val="nil"/>
              <w:bottom w:val="nil"/>
              <w:right w:val="single" w:sz="4" w:space="0" w:color="auto"/>
            </w:tcBorders>
            <w:vAlign w:val="center"/>
            <w:hideMark/>
          </w:tcPr>
          <w:p w:rsidR="00733219" w:rsidRDefault="00733219" w:rsidP="00733219"/>
        </w:tc>
        <w:tc>
          <w:tcPr>
            <w:tcW w:w="2749" w:type="dxa"/>
            <w:vMerge/>
            <w:tcBorders>
              <w:top w:val="single" w:sz="4" w:space="0" w:color="auto"/>
              <w:left w:val="nil"/>
              <w:bottom w:val="nil"/>
              <w:right w:val="single" w:sz="4" w:space="0" w:color="auto"/>
            </w:tcBorders>
            <w:vAlign w:val="center"/>
            <w:hideMark/>
          </w:tcPr>
          <w:p w:rsidR="00733219" w:rsidRDefault="00733219" w:rsidP="00733219"/>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электроплиты</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нет</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315"/>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телефонные сети и оборудование</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r>
              <w:t>нет</w:t>
            </w:r>
          </w:p>
          <w:p w:rsidR="00733219" w:rsidRDefault="00733219" w:rsidP="00733219">
            <w:pPr>
              <w:spacing w:line="276" w:lineRule="auto"/>
              <w:ind w:left="57"/>
            </w:pP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324"/>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 xml:space="preserve">сети проводного </w:t>
            </w:r>
            <w:r>
              <w:lastRenderedPageBreak/>
              <w:t>радиовещания</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lastRenderedPageBreak/>
              <w:t>нет</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lastRenderedPageBreak/>
              <w:t>сигнализация</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мусоропровод</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лифт</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вентиляция</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есть</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удовлетворительное</w:t>
            </w:r>
          </w:p>
        </w:tc>
      </w:tr>
      <w:tr w:rsidR="00733219" w:rsidTr="00733219">
        <w:trPr>
          <w:trHeight w:val="158"/>
        </w:trPr>
        <w:tc>
          <w:tcPr>
            <w:tcW w:w="3928" w:type="dxa"/>
            <w:tcBorders>
              <w:top w:val="nil"/>
              <w:left w:val="single" w:sz="4" w:space="0" w:color="auto"/>
              <w:bottom w:val="single" w:sz="4" w:space="0" w:color="auto"/>
              <w:right w:val="single" w:sz="4" w:space="0" w:color="auto"/>
            </w:tcBorders>
            <w:vAlign w:val="bottom"/>
            <w:hideMark/>
          </w:tcPr>
          <w:p w:rsidR="00733219" w:rsidRDefault="00733219" w:rsidP="00733219">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r>
      <w:tr w:rsidR="00733219" w:rsidTr="00733219">
        <w:trPr>
          <w:cantSplit/>
          <w:trHeight w:val="482"/>
        </w:trPr>
        <w:tc>
          <w:tcPr>
            <w:tcW w:w="3928" w:type="dxa"/>
            <w:tcBorders>
              <w:top w:val="single" w:sz="4" w:space="0" w:color="auto"/>
              <w:left w:val="single" w:sz="4" w:space="0" w:color="auto"/>
              <w:bottom w:val="nil"/>
              <w:right w:val="single" w:sz="4" w:space="0" w:color="auto"/>
            </w:tcBorders>
            <w:vAlign w:val="bottom"/>
            <w:hideMark/>
          </w:tcPr>
          <w:p w:rsidR="00733219" w:rsidRDefault="00733219" w:rsidP="00733219">
            <w:pPr>
              <w:spacing w:line="276" w:lineRule="auto"/>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центральное</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Потеря эластичности</w:t>
            </w:r>
          </w:p>
        </w:tc>
      </w:tr>
      <w:tr w:rsidR="00733219" w:rsidTr="00733219">
        <w:trPr>
          <w:cantSplit/>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электроснабжение</w:t>
            </w:r>
          </w:p>
        </w:tc>
        <w:tc>
          <w:tcPr>
            <w:tcW w:w="2749" w:type="dxa"/>
            <w:vMerge/>
            <w:tcBorders>
              <w:top w:val="single" w:sz="4" w:space="0" w:color="auto"/>
              <w:left w:val="nil"/>
              <w:bottom w:val="nil"/>
              <w:right w:val="single" w:sz="4" w:space="0" w:color="auto"/>
            </w:tcBorders>
            <w:vAlign w:val="center"/>
            <w:hideMark/>
          </w:tcPr>
          <w:p w:rsidR="00733219" w:rsidRDefault="00733219" w:rsidP="00733219"/>
        </w:tc>
        <w:tc>
          <w:tcPr>
            <w:tcW w:w="2749" w:type="dxa"/>
            <w:vMerge/>
            <w:tcBorders>
              <w:top w:val="single" w:sz="4" w:space="0" w:color="auto"/>
              <w:left w:val="nil"/>
              <w:bottom w:val="nil"/>
              <w:right w:val="single" w:sz="4" w:space="0" w:color="auto"/>
            </w:tcBorders>
            <w:vAlign w:val="center"/>
            <w:hideMark/>
          </w:tcPr>
          <w:p w:rsidR="00733219" w:rsidRDefault="00733219" w:rsidP="00733219"/>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холодное водоснабжение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Коррозия трубопровода</w:t>
            </w:r>
          </w:p>
        </w:tc>
      </w:tr>
      <w:tr w:rsidR="00733219" w:rsidTr="00733219">
        <w:trPr>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горячее водоснабжение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нет</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водоотведение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Выгребная яма</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удовлетворительное</w:t>
            </w:r>
          </w:p>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газоснабжение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удовлетворительное</w:t>
            </w:r>
          </w:p>
        </w:tc>
      </w:tr>
      <w:tr w:rsidR="00733219" w:rsidTr="00733219">
        <w:trPr>
          <w:trHeight w:val="324"/>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отопление (от внешних котельных)</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Коррозия трубопровода</w:t>
            </w:r>
          </w:p>
        </w:tc>
      </w:tr>
      <w:tr w:rsidR="00733219" w:rsidTr="00733219">
        <w:trPr>
          <w:trHeight w:val="324"/>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отопление (от домовой котельной) печи</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нет</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калориферы</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нет</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АГВ</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нет</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single" w:sz="4" w:space="0" w:color="auto"/>
              <w:right w:val="single" w:sz="4" w:space="0" w:color="auto"/>
            </w:tcBorders>
            <w:vAlign w:val="bottom"/>
            <w:hideMark/>
          </w:tcPr>
          <w:p w:rsidR="00733219" w:rsidRDefault="00733219" w:rsidP="00733219">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r>
      <w:tr w:rsidR="00733219" w:rsidTr="00733219">
        <w:trPr>
          <w:trHeight w:val="166"/>
        </w:trPr>
        <w:tc>
          <w:tcPr>
            <w:tcW w:w="3928"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733219" w:rsidRDefault="00733219" w:rsidP="00733219">
            <w:pPr>
              <w:spacing w:line="276" w:lineRule="auto"/>
              <w:ind w:left="57"/>
            </w:pPr>
          </w:p>
        </w:tc>
      </w:tr>
    </w:tbl>
    <w:p w:rsidR="00733219" w:rsidRDefault="00733219" w:rsidP="00733219"/>
    <w:p w:rsidR="00733219" w:rsidRDefault="00733219" w:rsidP="00733219">
      <w:r>
        <w:t>Председатель комитета по вопросам жизнеобеспечения,</w:t>
      </w:r>
    </w:p>
    <w:p w:rsidR="00733219" w:rsidRDefault="00733219" w:rsidP="00733219">
      <w:r>
        <w:t>строительства и дорожно-транспортному хозяйству</w:t>
      </w:r>
    </w:p>
    <w:p w:rsidR="00733219" w:rsidRDefault="00733219" w:rsidP="00733219">
      <w:r>
        <w:t>администрации   Щекинского  района.</w:t>
      </w:r>
    </w:p>
    <w:p w:rsidR="00733219" w:rsidRDefault="00733219" w:rsidP="00733219"/>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733219" w:rsidTr="00FE6FDA">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733219" w:rsidRDefault="00733219" w:rsidP="00733219">
            <w:pPr>
              <w:spacing w:line="276" w:lineRule="auto"/>
              <w:jc w:val="center"/>
            </w:pPr>
          </w:p>
        </w:tc>
        <w:tc>
          <w:tcPr>
            <w:tcW w:w="283" w:type="dxa"/>
            <w:gridSpan w:val="2"/>
            <w:vAlign w:val="bottom"/>
          </w:tcPr>
          <w:p w:rsidR="00733219" w:rsidRDefault="00733219" w:rsidP="00733219">
            <w:pPr>
              <w:spacing w:line="276" w:lineRule="auto"/>
            </w:pPr>
          </w:p>
        </w:tc>
        <w:tc>
          <w:tcPr>
            <w:tcW w:w="2665" w:type="dxa"/>
            <w:gridSpan w:val="4"/>
            <w:tcBorders>
              <w:top w:val="nil"/>
              <w:left w:val="nil"/>
              <w:bottom w:val="single" w:sz="4" w:space="0" w:color="auto"/>
              <w:right w:val="nil"/>
            </w:tcBorders>
            <w:vAlign w:val="bottom"/>
            <w:hideMark/>
          </w:tcPr>
          <w:p w:rsidR="00733219" w:rsidRDefault="00733219" w:rsidP="00733219">
            <w:pPr>
              <w:spacing w:line="276" w:lineRule="auto"/>
            </w:pPr>
            <w:r>
              <w:t>Субботин Д.А.</w:t>
            </w:r>
          </w:p>
        </w:tc>
      </w:tr>
      <w:tr w:rsidR="00733219" w:rsidTr="00FE6FDA">
        <w:trPr>
          <w:gridBefore w:val="3"/>
          <w:wBefore w:w="567" w:type="dxa"/>
        </w:trPr>
        <w:tc>
          <w:tcPr>
            <w:tcW w:w="2580" w:type="dxa"/>
            <w:gridSpan w:val="7"/>
            <w:hideMark/>
          </w:tcPr>
          <w:p w:rsidR="00733219" w:rsidRDefault="00733219" w:rsidP="00733219">
            <w:pPr>
              <w:spacing w:line="276" w:lineRule="auto"/>
              <w:jc w:val="center"/>
              <w:rPr>
                <w:sz w:val="18"/>
                <w:szCs w:val="18"/>
              </w:rPr>
            </w:pPr>
            <w:r>
              <w:rPr>
                <w:sz w:val="18"/>
                <w:szCs w:val="18"/>
              </w:rPr>
              <w:t>(подпись)</w:t>
            </w:r>
          </w:p>
        </w:tc>
        <w:tc>
          <w:tcPr>
            <w:tcW w:w="283" w:type="dxa"/>
          </w:tcPr>
          <w:p w:rsidR="00733219" w:rsidRDefault="00733219" w:rsidP="00733219">
            <w:pPr>
              <w:spacing w:line="276" w:lineRule="auto"/>
              <w:rPr>
                <w:sz w:val="18"/>
                <w:szCs w:val="18"/>
              </w:rPr>
            </w:pPr>
          </w:p>
        </w:tc>
        <w:tc>
          <w:tcPr>
            <w:tcW w:w="3402" w:type="dxa"/>
            <w:gridSpan w:val="3"/>
            <w:hideMark/>
          </w:tcPr>
          <w:p w:rsidR="00733219" w:rsidRDefault="00733219" w:rsidP="00733219">
            <w:pPr>
              <w:spacing w:line="276" w:lineRule="auto"/>
              <w:jc w:val="center"/>
              <w:rPr>
                <w:sz w:val="18"/>
                <w:szCs w:val="18"/>
              </w:rPr>
            </w:pPr>
            <w:r>
              <w:rPr>
                <w:sz w:val="18"/>
                <w:szCs w:val="18"/>
              </w:rPr>
              <w:t>(ф.и.о.)</w:t>
            </w:r>
          </w:p>
        </w:tc>
      </w:tr>
      <w:tr w:rsidR="00FE6FDA" w:rsidTr="00FE6FDA">
        <w:trPr>
          <w:gridAfter w:val="2"/>
          <w:wAfter w:w="3147" w:type="dxa"/>
        </w:trPr>
        <w:tc>
          <w:tcPr>
            <w:tcW w:w="187" w:type="dxa"/>
            <w:gridSpan w:val="2"/>
            <w:vAlign w:val="bottom"/>
            <w:hideMark/>
          </w:tcPr>
          <w:p w:rsidR="00FE6FDA" w:rsidRDefault="00FE6FDA" w:rsidP="00847DE5">
            <w:r>
              <w:t>“</w:t>
            </w:r>
          </w:p>
        </w:tc>
        <w:tc>
          <w:tcPr>
            <w:tcW w:w="425" w:type="dxa"/>
            <w:gridSpan w:val="2"/>
            <w:tcBorders>
              <w:top w:val="nil"/>
              <w:left w:val="nil"/>
              <w:bottom w:val="single" w:sz="4" w:space="0" w:color="auto"/>
              <w:right w:val="nil"/>
            </w:tcBorders>
            <w:vAlign w:val="bottom"/>
          </w:tcPr>
          <w:p w:rsidR="00FE6FDA" w:rsidRDefault="00FE6FDA" w:rsidP="00847DE5">
            <w:pPr>
              <w:jc w:val="center"/>
            </w:pPr>
            <w:r>
              <w:t>23</w:t>
            </w:r>
          </w:p>
        </w:tc>
        <w:tc>
          <w:tcPr>
            <w:tcW w:w="255" w:type="dxa"/>
            <w:vAlign w:val="bottom"/>
            <w:hideMark/>
          </w:tcPr>
          <w:p w:rsidR="00FE6FDA" w:rsidRDefault="00FE6FDA" w:rsidP="00847DE5"/>
        </w:tc>
        <w:tc>
          <w:tcPr>
            <w:tcW w:w="1531" w:type="dxa"/>
            <w:tcBorders>
              <w:top w:val="nil"/>
              <w:left w:val="nil"/>
              <w:bottom w:val="single" w:sz="4" w:space="0" w:color="auto"/>
              <w:right w:val="nil"/>
            </w:tcBorders>
            <w:vAlign w:val="bottom"/>
          </w:tcPr>
          <w:p w:rsidR="00FE6FDA" w:rsidRDefault="00FE6FDA" w:rsidP="00847DE5">
            <w:pPr>
              <w:jc w:val="center"/>
            </w:pPr>
            <w:r>
              <w:t>ноября</w:t>
            </w:r>
          </w:p>
        </w:tc>
        <w:tc>
          <w:tcPr>
            <w:tcW w:w="465" w:type="dxa"/>
            <w:gridSpan w:val="2"/>
            <w:vAlign w:val="bottom"/>
            <w:hideMark/>
          </w:tcPr>
          <w:p w:rsidR="00FE6FDA" w:rsidRPr="00A36813" w:rsidRDefault="00FE6FDA" w:rsidP="00847DE5">
            <w:pPr>
              <w:jc w:val="right"/>
              <w:rPr>
                <w:sz w:val="20"/>
                <w:szCs w:val="20"/>
              </w:rPr>
            </w:pPr>
          </w:p>
        </w:tc>
        <w:tc>
          <w:tcPr>
            <w:tcW w:w="567" w:type="dxa"/>
            <w:gridSpan w:val="3"/>
            <w:tcBorders>
              <w:top w:val="nil"/>
              <w:left w:val="nil"/>
              <w:bottom w:val="single" w:sz="4" w:space="0" w:color="auto"/>
              <w:right w:val="nil"/>
            </w:tcBorders>
            <w:vAlign w:val="bottom"/>
          </w:tcPr>
          <w:p w:rsidR="00FE6FDA" w:rsidRDefault="00FE6FDA" w:rsidP="00847DE5">
            <w:r>
              <w:t>2015</w:t>
            </w:r>
          </w:p>
        </w:tc>
        <w:tc>
          <w:tcPr>
            <w:tcW w:w="255" w:type="dxa"/>
            <w:vAlign w:val="bottom"/>
            <w:hideMark/>
          </w:tcPr>
          <w:p w:rsidR="00FE6FDA" w:rsidRDefault="00FE6FDA" w:rsidP="00847DE5">
            <w:pPr>
              <w:jc w:val="right"/>
            </w:pPr>
            <w:r>
              <w:t>г.</w:t>
            </w:r>
          </w:p>
        </w:tc>
      </w:tr>
    </w:tbl>
    <w:p w:rsidR="00FE6FDA" w:rsidRDefault="00FE6FDA" w:rsidP="00FE6FDA">
      <w:r>
        <w:t>М.П.</w:t>
      </w:r>
    </w:p>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BB71CF" w:rsidRDefault="00BB71CF" w:rsidP="00733219"/>
    <w:p w:rsidR="00733219" w:rsidRDefault="00733219" w:rsidP="00733219"/>
    <w:p w:rsidR="00733219" w:rsidRDefault="00733219" w:rsidP="00733219">
      <w:pPr>
        <w:spacing w:before="360"/>
        <w:ind w:left="6372"/>
      </w:pPr>
      <w:r>
        <w:lastRenderedPageBreak/>
        <w:t>Утверждаю</w:t>
      </w:r>
    </w:p>
    <w:p w:rsidR="00733219" w:rsidRDefault="00733219" w:rsidP="00733219">
      <w:pPr>
        <w:spacing w:before="120"/>
        <w:ind w:left="5103"/>
      </w:pPr>
      <w:r>
        <w:t>Заместитель главы администрации</w:t>
      </w:r>
    </w:p>
    <w:p w:rsidR="00733219" w:rsidRDefault="00733219" w:rsidP="00733219">
      <w:pPr>
        <w:ind w:left="5103"/>
      </w:pPr>
      <w:r>
        <w:t>Щекинского района</w:t>
      </w:r>
    </w:p>
    <w:p w:rsidR="00733219" w:rsidRDefault="00733219" w:rsidP="00733219">
      <w:pPr>
        <w:ind w:left="5103"/>
      </w:pPr>
      <w:r>
        <w:t xml:space="preserve"> по развитию инженерной  инфраструктуры        и жилищно-коммунальному хозяйству   </w:t>
      </w:r>
    </w:p>
    <w:p w:rsidR="00733219" w:rsidRDefault="00733219" w:rsidP="00733219">
      <w:pPr>
        <w:ind w:left="5103"/>
        <w:jc w:val="center"/>
      </w:pPr>
      <w:r>
        <w:t xml:space="preserve">                           </w:t>
      </w:r>
    </w:p>
    <w:p w:rsidR="00733219" w:rsidRDefault="00733219" w:rsidP="00733219">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AA743E" w:rsidTr="00AA743E">
        <w:tc>
          <w:tcPr>
            <w:tcW w:w="187" w:type="dxa"/>
            <w:vAlign w:val="bottom"/>
            <w:hideMark/>
          </w:tcPr>
          <w:p w:rsidR="00AA743E" w:rsidRDefault="00AA743E" w:rsidP="00921187">
            <w:pPr>
              <w:spacing w:line="276" w:lineRule="auto"/>
            </w:pPr>
            <w:r>
              <w:t>“</w:t>
            </w:r>
          </w:p>
        </w:tc>
        <w:tc>
          <w:tcPr>
            <w:tcW w:w="425" w:type="dxa"/>
            <w:tcBorders>
              <w:top w:val="nil"/>
              <w:left w:val="nil"/>
              <w:bottom w:val="single" w:sz="4" w:space="0" w:color="auto"/>
              <w:right w:val="nil"/>
            </w:tcBorders>
            <w:vAlign w:val="bottom"/>
          </w:tcPr>
          <w:p w:rsidR="00AA743E" w:rsidRDefault="00AA743E" w:rsidP="00921187">
            <w:pPr>
              <w:spacing w:line="276" w:lineRule="auto"/>
              <w:jc w:val="center"/>
            </w:pPr>
            <w:r>
              <w:t>23</w:t>
            </w:r>
          </w:p>
        </w:tc>
        <w:tc>
          <w:tcPr>
            <w:tcW w:w="255" w:type="dxa"/>
            <w:vAlign w:val="bottom"/>
            <w:hideMark/>
          </w:tcPr>
          <w:p w:rsidR="00AA743E" w:rsidRDefault="00AA743E" w:rsidP="00921187">
            <w:pPr>
              <w:spacing w:line="276" w:lineRule="auto"/>
            </w:pPr>
            <w:r>
              <w:t>”</w:t>
            </w:r>
          </w:p>
        </w:tc>
        <w:tc>
          <w:tcPr>
            <w:tcW w:w="2280" w:type="dxa"/>
            <w:tcBorders>
              <w:top w:val="nil"/>
              <w:left w:val="nil"/>
              <w:bottom w:val="single" w:sz="4" w:space="0" w:color="auto"/>
              <w:right w:val="nil"/>
            </w:tcBorders>
            <w:vAlign w:val="bottom"/>
          </w:tcPr>
          <w:p w:rsidR="00AA743E" w:rsidRDefault="00AA743E" w:rsidP="00921187">
            <w:pPr>
              <w:spacing w:line="276" w:lineRule="auto"/>
              <w:jc w:val="center"/>
            </w:pPr>
            <w:r>
              <w:t xml:space="preserve">         ноября       2015</w:t>
            </w:r>
          </w:p>
        </w:tc>
        <w:tc>
          <w:tcPr>
            <w:tcW w:w="465" w:type="dxa"/>
            <w:vAlign w:val="bottom"/>
          </w:tcPr>
          <w:p w:rsidR="00AA743E" w:rsidRDefault="00AA743E" w:rsidP="00921187">
            <w:pPr>
              <w:spacing w:line="276" w:lineRule="auto"/>
              <w:jc w:val="right"/>
            </w:pPr>
          </w:p>
        </w:tc>
        <w:tc>
          <w:tcPr>
            <w:tcW w:w="227" w:type="dxa"/>
            <w:tcBorders>
              <w:top w:val="nil"/>
              <w:left w:val="nil"/>
              <w:bottom w:val="single" w:sz="4" w:space="0" w:color="auto"/>
              <w:right w:val="nil"/>
            </w:tcBorders>
            <w:vAlign w:val="bottom"/>
          </w:tcPr>
          <w:p w:rsidR="00AA743E" w:rsidRDefault="00AA743E" w:rsidP="00921187">
            <w:pPr>
              <w:spacing w:line="276" w:lineRule="auto"/>
            </w:pPr>
          </w:p>
        </w:tc>
        <w:tc>
          <w:tcPr>
            <w:tcW w:w="255" w:type="dxa"/>
            <w:vAlign w:val="bottom"/>
            <w:hideMark/>
          </w:tcPr>
          <w:p w:rsidR="00AA743E" w:rsidRDefault="00AA743E" w:rsidP="00921187">
            <w:pPr>
              <w:spacing w:line="276" w:lineRule="auto"/>
              <w:jc w:val="right"/>
            </w:pPr>
            <w:r>
              <w:t>г.</w:t>
            </w:r>
          </w:p>
        </w:tc>
      </w:tr>
    </w:tbl>
    <w:p w:rsidR="00AA743E" w:rsidRDefault="00AA743E" w:rsidP="00AA743E">
      <w:pPr>
        <w:ind w:left="6521" w:right="1416"/>
        <w:jc w:val="center"/>
        <w:rPr>
          <w:sz w:val="18"/>
          <w:szCs w:val="18"/>
        </w:rPr>
      </w:pPr>
      <w:r>
        <w:rPr>
          <w:sz w:val="18"/>
          <w:szCs w:val="18"/>
        </w:rPr>
        <w:t>(дата утверждения)</w:t>
      </w:r>
    </w:p>
    <w:p w:rsidR="00733219" w:rsidRDefault="00733219" w:rsidP="00733219">
      <w:pPr>
        <w:ind w:left="6521" w:right="1416"/>
        <w:jc w:val="center"/>
        <w:rPr>
          <w:sz w:val="18"/>
          <w:szCs w:val="18"/>
        </w:rPr>
      </w:pPr>
    </w:p>
    <w:p w:rsidR="00733219" w:rsidRDefault="00733219" w:rsidP="00733219"/>
    <w:p w:rsidR="00733219" w:rsidRDefault="00733219" w:rsidP="00733219">
      <w:pPr>
        <w:spacing w:before="80"/>
        <w:jc w:val="center"/>
        <w:rPr>
          <w:b/>
          <w:bCs/>
          <w:sz w:val="26"/>
          <w:szCs w:val="26"/>
        </w:rPr>
      </w:pPr>
      <w:r>
        <w:rPr>
          <w:b/>
          <w:bCs/>
          <w:sz w:val="26"/>
          <w:szCs w:val="26"/>
        </w:rPr>
        <w:t>А К Т</w:t>
      </w:r>
    </w:p>
    <w:p w:rsidR="00733219" w:rsidRDefault="00733219" w:rsidP="00733219">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733219" w:rsidRDefault="00733219" w:rsidP="00733219">
      <w:pPr>
        <w:spacing w:before="240"/>
        <w:jc w:val="center"/>
      </w:pPr>
      <w:r>
        <w:rPr>
          <w:lang w:val="en-US"/>
        </w:rPr>
        <w:t>I</w:t>
      </w:r>
      <w:r>
        <w:t>. Общие сведения о многоквартирном доме</w:t>
      </w:r>
    </w:p>
    <w:p w:rsidR="00733219" w:rsidRDefault="00733219" w:rsidP="00733219">
      <w:pPr>
        <w:spacing w:before="240"/>
        <w:ind w:firstLine="567"/>
        <w:rPr>
          <w:b/>
        </w:rPr>
      </w:pPr>
      <w:r>
        <w:t xml:space="preserve">1. Адрес многоквартирного дома    </w:t>
      </w:r>
      <w:r>
        <w:rPr>
          <w:b/>
        </w:rPr>
        <w:t>ул. Дружбы</w:t>
      </w:r>
      <w:r w:rsidR="00BB71CF">
        <w:rPr>
          <w:b/>
        </w:rPr>
        <w:t>,</w:t>
      </w:r>
      <w:r>
        <w:rPr>
          <w:b/>
        </w:rPr>
        <w:t xml:space="preserve"> д.9</w:t>
      </w:r>
    </w:p>
    <w:p w:rsidR="00733219" w:rsidRDefault="00733219" w:rsidP="00733219">
      <w:pPr>
        <w:pBdr>
          <w:top w:val="single" w:sz="4" w:space="0" w:color="auto"/>
        </w:pBdr>
        <w:ind w:left="4054"/>
        <w:rPr>
          <w:sz w:val="2"/>
          <w:szCs w:val="2"/>
        </w:rPr>
      </w:pPr>
    </w:p>
    <w:p w:rsidR="00733219" w:rsidRDefault="00733219" w:rsidP="00733219">
      <w:pPr>
        <w:ind w:firstLine="567"/>
        <w:rPr>
          <w:sz w:val="2"/>
          <w:szCs w:val="2"/>
        </w:rPr>
      </w:pPr>
      <w:r>
        <w:t xml:space="preserve">2. Кадастровый номер многоквартирного дома (при его наличии)  </w:t>
      </w:r>
    </w:p>
    <w:p w:rsidR="00733219" w:rsidRDefault="00733219" w:rsidP="00733219">
      <w:pPr>
        <w:pBdr>
          <w:top w:val="single" w:sz="4" w:space="1" w:color="auto"/>
        </w:pBdr>
        <w:ind w:left="567"/>
        <w:rPr>
          <w:sz w:val="2"/>
          <w:szCs w:val="2"/>
        </w:rPr>
      </w:pPr>
    </w:p>
    <w:p w:rsidR="00733219" w:rsidRDefault="00733219" w:rsidP="00733219">
      <w:pPr>
        <w:ind w:firstLine="567"/>
      </w:pPr>
      <w:r>
        <w:t xml:space="preserve">3. Серия, тип постройки   </w:t>
      </w:r>
      <w:r>
        <w:rPr>
          <w:b/>
        </w:rPr>
        <w:t>жилой дом</w:t>
      </w:r>
    </w:p>
    <w:p w:rsidR="00733219" w:rsidRDefault="00733219" w:rsidP="00733219">
      <w:pPr>
        <w:pBdr>
          <w:top w:val="single" w:sz="4" w:space="1" w:color="auto"/>
        </w:pBdr>
        <w:ind w:left="3175"/>
        <w:rPr>
          <w:sz w:val="2"/>
          <w:szCs w:val="2"/>
        </w:rPr>
      </w:pPr>
    </w:p>
    <w:p w:rsidR="00733219" w:rsidRDefault="00733219" w:rsidP="00733219">
      <w:pPr>
        <w:ind w:firstLine="567"/>
        <w:rPr>
          <w:b/>
        </w:rPr>
      </w:pPr>
      <w:r>
        <w:t xml:space="preserve">4. Год постройки  </w:t>
      </w:r>
      <w:r>
        <w:rPr>
          <w:b/>
        </w:rPr>
        <w:t>1959</w:t>
      </w:r>
    </w:p>
    <w:p w:rsidR="00733219" w:rsidRDefault="00733219" w:rsidP="00733219">
      <w:pPr>
        <w:pBdr>
          <w:top w:val="single" w:sz="4" w:space="1" w:color="auto"/>
        </w:pBdr>
        <w:ind w:left="2438"/>
        <w:rPr>
          <w:b/>
          <w:sz w:val="2"/>
          <w:szCs w:val="2"/>
        </w:rPr>
      </w:pPr>
    </w:p>
    <w:p w:rsidR="00733219" w:rsidRDefault="00733219" w:rsidP="00733219">
      <w:pPr>
        <w:ind w:firstLine="567"/>
        <w:rPr>
          <w:sz w:val="2"/>
          <w:szCs w:val="2"/>
        </w:rPr>
      </w:pPr>
      <w:r>
        <w:t xml:space="preserve">5. Степень износа по данным государственного технического учета    </w:t>
      </w:r>
      <w:r>
        <w:rPr>
          <w:b/>
        </w:rPr>
        <w:t>10%</w:t>
      </w:r>
    </w:p>
    <w:p w:rsidR="00733219" w:rsidRDefault="00733219" w:rsidP="00733219">
      <w:pPr>
        <w:pBdr>
          <w:top w:val="single" w:sz="4" w:space="1" w:color="auto"/>
        </w:pBdr>
        <w:ind w:left="567"/>
        <w:rPr>
          <w:sz w:val="2"/>
          <w:szCs w:val="2"/>
        </w:rPr>
      </w:pPr>
    </w:p>
    <w:p w:rsidR="00733219" w:rsidRDefault="00733219" w:rsidP="00733219">
      <w:pPr>
        <w:ind w:firstLine="567"/>
      </w:pPr>
      <w:r>
        <w:t xml:space="preserve">6. Степень фактического износа  </w:t>
      </w:r>
    </w:p>
    <w:p w:rsidR="00733219" w:rsidRDefault="00733219" w:rsidP="00733219">
      <w:pPr>
        <w:pBdr>
          <w:top w:val="single" w:sz="4" w:space="1" w:color="auto"/>
        </w:pBdr>
        <w:ind w:left="3969"/>
        <w:rPr>
          <w:sz w:val="2"/>
          <w:szCs w:val="2"/>
        </w:rPr>
      </w:pPr>
    </w:p>
    <w:p w:rsidR="00733219" w:rsidRDefault="00733219" w:rsidP="00733219">
      <w:pPr>
        <w:ind w:firstLine="567"/>
      </w:pPr>
      <w:r>
        <w:t xml:space="preserve">7. Год последнего капитального ремонта  </w:t>
      </w:r>
      <w:r>
        <w:rPr>
          <w:b/>
        </w:rPr>
        <w:t>нет</w:t>
      </w:r>
    </w:p>
    <w:p w:rsidR="00733219" w:rsidRDefault="00733219" w:rsidP="00733219">
      <w:pPr>
        <w:pBdr>
          <w:top w:val="single" w:sz="4" w:space="1" w:color="auto"/>
        </w:pBdr>
        <w:ind w:left="4865"/>
        <w:rPr>
          <w:sz w:val="2"/>
          <w:szCs w:val="2"/>
        </w:rPr>
      </w:pPr>
    </w:p>
    <w:p w:rsidR="00733219" w:rsidRDefault="00733219" w:rsidP="00733219">
      <w:pPr>
        <w:ind w:firstLine="567"/>
        <w:jc w:val="both"/>
      </w:pPr>
      <w:r>
        <w:t>8. Реквизиты правового акта о признании многоквартирного дома аварийным и подлежащим сносу  -</w:t>
      </w:r>
    </w:p>
    <w:p w:rsidR="00733219" w:rsidRDefault="00733219" w:rsidP="00733219">
      <w:pPr>
        <w:pBdr>
          <w:top w:val="single" w:sz="4" w:space="1" w:color="auto"/>
        </w:pBdr>
        <w:ind w:left="709"/>
        <w:rPr>
          <w:sz w:val="2"/>
          <w:szCs w:val="2"/>
        </w:rPr>
      </w:pPr>
    </w:p>
    <w:p w:rsidR="00733219" w:rsidRDefault="00733219" w:rsidP="00733219">
      <w:pPr>
        <w:ind w:firstLine="567"/>
      </w:pPr>
      <w:r>
        <w:t xml:space="preserve">9. Количество этажей </w:t>
      </w:r>
      <w:r>
        <w:rPr>
          <w:b/>
        </w:rPr>
        <w:t xml:space="preserve"> 1</w:t>
      </w:r>
    </w:p>
    <w:p w:rsidR="00733219" w:rsidRDefault="00733219" w:rsidP="00733219">
      <w:pPr>
        <w:pBdr>
          <w:top w:val="single" w:sz="4" w:space="1" w:color="auto"/>
        </w:pBdr>
        <w:ind w:left="2920"/>
        <w:rPr>
          <w:sz w:val="2"/>
          <w:szCs w:val="2"/>
        </w:rPr>
      </w:pPr>
    </w:p>
    <w:p w:rsidR="00733219" w:rsidRDefault="00733219" w:rsidP="00733219">
      <w:pPr>
        <w:ind w:firstLine="567"/>
        <w:rPr>
          <w:b/>
        </w:rPr>
      </w:pPr>
      <w:r>
        <w:t xml:space="preserve">10. Наличие подвала    </w:t>
      </w:r>
      <w:r>
        <w:rPr>
          <w:b/>
        </w:rPr>
        <w:t>нет</w:t>
      </w:r>
    </w:p>
    <w:p w:rsidR="00733219" w:rsidRDefault="00733219" w:rsidP="00733219">
      <w:pPr>
        <w:pBdr>
          <w:top w:val="single" w:sz="4" w:space="1" w:color="auto"/>
        </w:pBdr>
        <w:ind w:left="2835"/>
        <w:rPr>
          <w:sz w:val="2"/>
          <w:szCs w:val="2"/>
        </w:rPr>
      </w:pPr>
    </w:p>
    <w:p w:rsidR="00733219" w:rsidRDefault="00733219" w:rsidP="00733219">
      <w:pPr>
        <w:ind w:firstLine="567"/>
        <w:rPr>
          <w:b/>
        </w:rPr>
      </w:pPr>
      <w:r>
        <w:t xml:space="preserve">11. Наличие цокольного этажа  </w:t>
      </w:r>
      <w:r>
        <w:rPr>
          <w:b/>
        </w:rPr>
        <w:t>нет</w:t>
      </w:r>
    </w:p>
    <w:p w:rsidR="00733219" w:rsidRDefault="00733219" w:rsidP="00733219">
      <w:pPr>
        <w:pBdr>
          <w:top w:val="single" w:sz="4" w:space="1" w:color="auto"/>
        </w:pBdr>
        <w:ind w:left="3828"/>
        <w:rPr>
          <w:sz w:val="2"/>
          <w:szCs w:val="2"/>
        </w:rPr>
      </w:pPr>
    </w:p>
    <w:p w:rsidR="00733219" w:rsidRDefault="00733219" w:rsidP="00733219">
      <w:pPr>
        <w:ind w:firstLine="567"/>
        <w:rPr>
          <w:b/>
        </w:rPr>
      </w:pPr>
      <w:r>
        <w:t xml:space="preserve">12. Наличие мансарды  </w:t>
      </w:r>
      <w:r>
        <w:rPr>
          <w:b/>
        </w:rPr>
        <w:t>нет</w:t>
      </w:r>
    </w:p>
    <w:p w:rsidR="00733219" w:rsidRDefault="00733219" w:rsidP="00733219">
      <w:pPr>
        <w:pBdr>
          <w:top w:val="single" w:sz="4" w:space="1" w:color="auto"/>
        </w:pBdr>
        <w:ind w:left="3005"/>
        <w:rPr>
          <w:sz w:val="2"/>
          <w:szCs w:val="2"/>
        </w:rPr>
      </w:pPr>
    </w:p>
    <w:p w:rsidR="00733219" w:rsidRDefault="00733219" w:rsidP="00733219">
      <w:pPr>
        <w:ind w:firstLine="567"/>
        <w:rPr>
          <w:b/>
        </w:rPr>
      </w:pPr>
      <w:r>
        <w:t xml:space="preserve">13. Наличие мезонина  </w:t>
      </w:r>
      <w:r>
        <w:rPr>
          <w:b/>
        </w:rPr>
        <w:t>нет</w:t>
      </w:r>
    </w:p>
    <w:p w:rsidR="00733219" w:rsidRDefault="00733219" w:rsidP="00733219">
      <w:pPr>
        <w:pBdr>
          <w:top w:val="single" w:sz="4" w:space="1" w:color="auto"/>
        </w:pBdr>
        <w:ind w:left="2977"/>
        <w:rPr>
          <w:sz w:val="2"/>
          <w:szCs w:val="2"/>
        </w:rPr>
      </w:pPr>
    </w:p>
    <w:p w:rsidR="00733219" w:rsidRDefault="00733219" w:rsidP="00733219">
      <w:pPr>
        <w:ind w:firstLine="567"/>
        <w:rPr>
          <w:b/>
        </w:rPr>
      </w:pPr>
      <w:r>
        <w:t xml:space="preserve">14. Количество квартир </w:t>
      </w:r>
      <w:r>
        <w:rPr>
          <w:b/>
        </w:rPr>
        <w:t>6</w:t>
      </w:r>
    </w:p>
    <w:p w:rsidR="00733219" w:rsidRDefault="00733219" w:rsidP="00733219">
      <w:pPr>
        <w:pBdr>
          <w:top w:val="single" w:sz="4" w:space="1" w:color="auto"/>
        </w:pBdr>
        <w:ind w:left="3119"/>
        <w:rPr>
          <w:sz w:val="2"/>
          <w:szCs w:val="2"/>
        </w:rPr>
      </w:pPr>
    </w:p>
    <w:p w:rsidR="00733219" w:rsidRDefault="00733219" w:rsidP="00733219">
      <w:pPr>
        <w:ind w:firstLine="567"/>
        <w:jc w:val="both"/>
        <w:rPr>
          <w:sz w:val="2"/>
          <w:szCs w:val="2"/>
        </w:rPr>
      </w:pPr>
      <w:r>
        <w:t>15. Количество нежилых помещений, не входящих в состав общего имущества</w:t>
      </w:r>
      <w:r>
        <w:br/>
      </w:r>
    </w:p>
    <w:p w:rsidR="00733219" w:rsidRDefault="00733219" w:rsidP="00733219">
      <w:pPr>
        <w:ind w:left="567"/>
      </w:pPr>
    </w:p>
    <w:p w:rsidR="00733219" w:rsidRDefault="00733219" w:rsidP="00733219">
      <w:pPr>
        <w:pBdr>
          <w:top w:val="single" w:sz="4" w:space="1" w:color="auto"/>
        </w:pBdr>
        <w:ind w:left="567"/>
        <w:rPr>
          <w:sz w:val="2"/>
          <w:szCs w:val="2"/>
        </w:rPr>
      </w:pPr>
    </w:p>
    <w:p w:rsidR="00733219" w:rsidRDefault="00733219" w:rsidP="00733219">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Pr>
          <w:b/>
        </w:rPr>
        <w:t>нет</w:t>
      </w:r>
    </w:p>
    <w:p w:rsidR="00733219" w:rsidRDefault="00733219" w:rsidP="00733219">
      <w:pPr>
        <w:pBdr>
          <w:top w:val="single" w:sz="4" w:space="1" w:color="auto"/>
        </w:pBdr>
        <w:rPr>
          <w:sz w:val="2"/>
          <w:szCs w:val="2"/>
        </w:rPr>
      </w:pPr>
    </w:p>
    <w:p w:rsidR="00733219" w:rsidRDefault="00733219" w:rsidP="00733219">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733219" w:rsidRDefault="00733219" w:rsidP="00733219">
      <w:r>
        <w:t xml:space="preserve">               нет</w:t>
      </w:r>
    </w:p>
    <w:p w:rsidR="00733219" w:rsidRDefault="00733219" w:rsidP="00733219">
      <w:pPr>
        <w:pBdr>
          <w:top w:val="single" w:sz="4" w:space="1" w:color="auto"/>
        </w:pBdr>
        <w:rPr>
          <w:sz w:val="2"/>
          <w:szCs w:val="2"/>
        </w:rPr>
      </w:pPr>
    </w:p>
    <w:p w:rsidR="00733219" w:rsidRDefault="00733219" w:rsidP="00733219">
      <w:pPr>
        <w:tabs>
          <w:tab w:val="center" w:pos="5387"/>
          <w:tab w:val="left" w:pos="7371"/>
        </w:tabs>
        <w:ind w:firstLine="567"/>
      </w:pPr>
      <w:r>
        <w:t xml:space="preserve">18. Строительный объем  </w:t>
      </w:r>
      <w:r>
        <w:rPr>
          <w:b/>
        </w:rPr>
        <w:t>6651</w:t>
      </w:r>
      <w:r>
        <w:tab/>
      </w:r>
      <w:r>
        <w:tab/>
        <w:t>куб. м</w:t>
      </w:r>
    </w:p>
    <w:p w:rsidR="00733219" w:rsidRDefault="00733219" w:rsidP="00733219">
      <w:pPr>
        <w:tabs>
          <w:tab w:val="center" w:pos="5387"/>
          <w:tab w:val="left" w:pos="7371"/>
        </w:tabs>
        <w:ind w:firstLine="567"/>
      </w:pPr>
      <w:r>
        <w:t>19. Площадь:</w:t>
      </w:r>
    </w:p>
    <w:p w:rsidR="00733219" w:rsidRDefault="00733219" w:rsidP="00733219">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171,4</w:t>
      </w:r>
      <w:r>
        <w:tab/>
      </w:r>
      <w:r>
        <w:tab/>
        <w:t>кв. м</w:t>
      </w:r>
    </w:p>
    <w:p w:rsidR="00733219" w:rsidRDefault="00733219" w:rsidP="00733219">
      <w:pPr>
        <w:pBdr>
          <w:top w:val="single" w:sz="4" w:space="1" w:color="auto"/>
        </w:pBdr>
        <w:ind w:left="1049" w:right="5642"/>
        <w:rPr>
          <w:sz w:val="2"/>
          <w:szCs w:val="2"/>
        </w:rPr>
      </w:pPr>
    </w:p>
    <w:p w:rsidR="00733219" w:rsidRDefault="00733219" w:rsidP="00733219">
      <w:pPr>
        <w:tabs>
          <w:tab w:val="center" w:pos="7598"/>
          <w:tab w:val="right" w:pos="10206"/>
        </w:tabs>
        <w:ind w:firstLine="567"/>
      </w:pPr>
      <w:r>
        <w:t xml:space="preserve">б) жилых помещений (общая площадь квартир)  </w:t>
      </w:r>
      <w:r>
        <w:rPr>
          <w:b/>
        </w:rPr>
        <w:t>171,4</w:t>
      </w:r>
      <w:r>
        <w:tab/>
        <w:t>кв. м</w:t>
      </w:r>
    </w:p>
    <w:p w:rsidR="00733219" w:rsidRDefault="00733219" w:rsidP="00733219">
      <w:pPr>
        <w:pBdr>
          <w:top w:val="single" w:sz="4" w:space="1" w:color="auto"/>
        </w:pBdr>
        <w:ind w:left="5585" w:right="624"/>
        <w:rPr>
          <w:sz w:val="2"/>
          <w:szCs w:val="2"/>
        </w:rPr>
      </w:pPr>
    </w:p>
    <w:p w:rsidR="00733219" w:rsidRDefault="00733219" w:rsidP="00733219">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733219" w:rsidRDefault="00733219" w:rsidP="00733219">
      <w:pPr>
        <w:pBdr>
          <w:top w:val="single" w:sz="4" w:space="1" w:color="auto"/>
        </w:pBdr>
        <w:ind w:left="3941" w:right="2240"/>
        <w:rPr>
          <w:sz w:val="2"/>
          <w:szCs w:val="2"/>
        </w:rPr>
      </w:pPr>
    </w:p>
    <w:p w:rsidR="00733219" w:rsidRDefault="00733219" w:rsidP="00733219">
      <w:pPr>
        <w:tabs>
          <w:tab w:val="center" w:pos="6804"/>
          <w:tab w:val="left" w:pos="8931"/>
        </w:tabs>
        <w:ind w:firstLine="567"/>
        <w:jc w:val="both"/>
      </w:pPr>
      <w:r>
        <w:lastRenderedPageBreak/>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733219" w:rsidRDefault="00733219" w:rsidP="00733219">
      <w:pPr>
        <w:pBdr>
          <w:top w:val="single" w:sz="4" w:space="1" w:color="auto"/>
        </w:pBdr>
        <w:ind w:left="4734" w:right="1389"/>
        <w:rPr>
          <w:sz w:val="2"/>
          <w:szCs w:val="2"/>
        </w:rPr>
      </w:pPr>
    </w:p>
    <w:p w:rsidR="00733219" w:rsidRDefault="00733219" w:rsidP="00733219">
      <w:pPr>
        <w:tabs>
          <w:tab w:val="center" w:pos="5245"/>
          <w:tab w:val="left" w:pos="7088"/>
        </w:tabs>
        <w:ind w:firstLine="567"/>
      </w:pPr>
      <w:r>
        <w:t xml:space="preserve">20. Количество лестниц   </w:t>
      </w:r>
      <w:r>
        <w:tab/>
        <w:t>шт.</w:t>
      </w:r>
    </w:p>
    <w:p w:rsidR="00733219" w:rsidRDefault="00733219" w:rsidP="00733219">
      <w:pPr>
        <w:pBdr>
          <w:top w:val="single" w:sz="4" w:space="1" w:color="auto"/>
        </w:pBdr>
        <w:ind w:left="3147" w:right="3232"/>
        <w:rPr>
          <w:sz w:val="2"/>
          <w:szCs w:val="2"/>
        </w:rPr>
      </w:pPr>
    </w:p>
    <w:p w:rsidR="00733219" w:rsidRDefault="00733219" w:rsidP="00733219">
      <w:pPr>
        <w:ind w:firstLine="567"/>
        <w:jc w:val="both"/>
        <w:rPr>
          <w:sz w:val="2"/>
          <w:szCs w:val="2"/>
        </w:rPr>
      </w:pPr>
      <w:r>
        <w:t>21. Уборочная площадь лестниц (включая межквартирные лестничные площадки)</w:t>
      </w:r>
      <w:r>
        <w:br/>
      </w:r>
    </w:p>
    <w:p w:rsidR="00733219" w:rsidRDefault="00733219" w:rsidP="00733219">
      <w:pPr>
        <w:tabs>
          <w:tab w:val="left" w:pos="3969"/>
        </w:tabs>
        <w:rPr>
          <w:sz w:val="2"/>
          <w:szCs w:val="2"/>
        </w:rPr>
      </w:pPr>
      <w:r>
        <w:tab/>
        <w:t>кв. м</w:t>
      </w:r>
    </w:p>
    <w:p w:rsidR="00733219" w:rsidRDefault="00733219" w:rsidP="00733219">
      <w:pPr>
        <w:tabs>
          <w:tab w:val="center" w:pos="7230"/>
          <w:tab w:val="left" w:pos="9356"/>
        </w:tabs>
        <w:ind w:firstLine="567"/>
      </w:pPr>
      <w:r>
        <w:t xml:space="preserve">22. Уборочная площадь общих коридоров  </w:t>
      </w:r>
      <w:r>
        <w:tab/>
        <w:t>кв. м</w:t>
      </w:r>
    </w:p>
    <w:p w:rsidR="00733219" w:rsidRDefault="00733219" w:rsidP="00733219">
      <w:pPr>
        <w:pBdr>
          <w:top w:val="single" w:sz="4" w:space="1" w:color="auto"/>
        </w:pBdr>
        <w:ind w:left="4990" w:right="964"/>
        <w:rPr>
          <w:sz w:val="2"/>
          <w:szCs w:val="2"/>
        </w:rPr>
      </w:pPr>
    </w:p>
    <w:p w:rsidR="00733219" w:rsidRDefault="00733219" w:rsidP="00733219">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Pr>
          <w:b/>
        </w:rPr>
        <w:t xml:space="preserve">)              </w:t>
      </w:r>
      <w:r>
        <w:tab/>
      </w:r>
      <w:r>
        <w:tab/>
        <w:t>кв. м</w:t>
      </w:r>
    </w:p>
    <w:p w:rsidR="00733219" w:rsidRDefault="00733219" w:rsidP="00733219">
      <w:pPr>
        <w:pBdr>
          <w:top w:val="single" w:sz="4" w:space="1" w:color="auto"/>
        </w:pBdr>
        <w:ind w:left="4082" w:right="1814"/>
        <w:rPr>
          <w:sz w:val="2"/>
          <w:szCs w:val="2"/>
        </w:rPr>
      </w:pPr>
    </w:p>
    <w:p w:rsidR="00733219" w:rsidRDefault="00733219" w:rsidP="00733219">
      <w:pPr>
        <w:ind w:firstLine="567"/>
        <w:jc w:val="both"/>
        <w:rPr>
          <w:b/>
        </w:rPr>
      </w:pPr>
      <w:r>
        <w:t xml:space="preserve">24. Площадь земельного участка, входящего в состав общего имущества многоквартирного дома  </w:t>
      </w:r>
      <w:r>
        <w:rPr>
          <w:b/>
        </w:rPr>
        <w:t>1433,0</w:t>
      </w:r>
    </w:p>
    <w:p w:rsidR="00733219" w:rsidRDefault="00733219" w:rsidP="00733219">
      <w:pPr>
        <w:pBdr>
          <w:top w:val="single" w:sz="4" w:space="1" w:color="auto"/>
        </w:pBdr>
        <w:ind w:left="601"/>
        <w:rPr>
          <w:sz w:val="2"/>
          <w:szCs w:val="2"/>
        </w:rPr>
      </w:pPr>
    </w:p>
    <w:p w:rsidR="00733219" w:rsidRDefault="00733219" w:rsidP="00733219">
      <w:pPr>
        <w:ind w:firstLine="567"/>
        <w:rPr>
          <w:b/>
          <w:sz w:val="2"/>
          <w:szCs w:val="2"/>
        </w:rPr>
      </w:pPr>
      <w:r>
        <w:t>25. Кадастровый номер земельного участка (при его наличии)</w:t>
      </w:r>
    </w:p>
    <w:p w:rsidR="00733219" w:rsidRDefault="00733219" w:rsidP="00733219">
      <w:pPr>
        <w:pBdr>
          <w:top w:val="single" w:sz="4" w:space="1" w:color="auto"/>
        </w:pBdr>
        <w:rPr>
          <w:sz w:val="2"/>
          <w:szCs w:val="2"/>
        </w:rPr>
      </w:pPr>
    </w:p>
    <w:p w:rsidR="00733219" w:rsidRDefault="00733219" w:rsidP="00733219">
      <w:pPr>
        <w:spacing w:before="360" w:after="240"/>
        <w:jc w:val="center"/>
      </w:pPr>
      <w:r>
        <w:rPr>
          <w:lang w:val="en-US"/>
        </w:rPr>
        <w:t>II</w:t>
      </w:r>
      <w:r>
        <w:t>. Техническое состояние многоквартирного дома, включая пристройки</w:t>
      </w:r>
    </w:p>
    <w:tbl>
      <w:tblPr>
        <w:tblW w:w="9420" w:type="dxa"/>
        <w:tblLayout w:type="fixed"/>
        <w:tblCellMar>
          <w:left w:w="28" w:type="dxa"/>
          <w:right w:w="28" w:type="dxa"/>
        </w:tblCellMar>
        <w:tblLook w:val="04A0"/>
      </w:tblPr>
      <w:tblGrid>
        <w:gridCol w:w="3926"/>
        <w:gridCol w:w="2747"/>
        <w:gridCol w:w="2747"/>
      </w:tblGrid>
      <w:tr w:rsidR="00733219" w:rsidTr="00733219">
        <w:trPr>
          <w:trHeight w:val="648"/>
        </w:trPr>
        <w:tc>
          <w:tcPr>
            <w:tcW w:w="3928" w:type="dxa"/>
            <w:tcBorders>
              <w:top w:val="single" w:sz="4" w:space="0" w:color="auto"/>
              <w:left w:val="single" w:sz="4" w:space="0" w:color="auto"/>
              <w:bottom w:val="single" w:sz="4" w:space="0" w:color="auto"/>
              <w:right w:val="single" w:sz="4" w:space="0" w:color="auto"/>
            </w:tcBorders>
            <w:hideMark/>
          </w:tcPr>
          <w:p w:rsidR="00733219" w:rsidRDefault="00733219" w:rsidP="00733219">
            <w:pPr>
              <w:spacing w:line="276" w:lineRule="auto"/>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hideMark/>
          </w:tcPr>
          <w:p w:rsidR="00733219" w:rsidRDefault="00733219" w:rsidP="00733219">
            <w:pPr>
              <w:spacing w:line="276" w:lineRule="auto"/>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hideMark/>
          </w:tcPr>
          <w:p w:rsidR="00733219" w:rsidRDefault="00733219" w:rsidP="00733219">
            <w:pPr>
              <w:spacing w:line="276" w:lineRule="auto"/>
              <w:jc w:val="center"/>
            </w:pPr>
            <w:r>
              <w:t>Техническое состояние элементов общего имущества многоквартирного дома</w:t>
            </w:r>
          </w:p>
        </w:tc>
      </w:tr>
      <w:tr w:rsidR="00733219" w:rsidTr="00733219">
        <w:trPr>
          <w:trHeight w:val="158"/>
        </w:trPr>
        <w:tc>
          <w:tcPr>
            <w:tcW w:w="3928"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Бутовый -ленточный</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Мелкие трещины</w:t>
            </w:r>
          </w:p>
        </w:tc>
      </w:tr>
      <w:tr w:rsidR="00733219" w:rsidTr="00733219">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Кирпичные, т.с.= 0,55см</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Отдельные волосные трещины</w:t>
            </w:r>
          </w:p>
        </w:tc>
      </w:tr>
      <w:tr w:rsidR="00733219" w:rsidTr="00733219">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Трещины</w:t>
            </w:r>
          </w:p>
        </w:tc>
      </w:tr>
      <w:tr w:rsidR="00733219" w:rsidTr="00733219">
        <w:trPr>
          <w:cantSplit/>
          <w:trHeight w:val="158"/>
        </w:trPr>
        <w:tc>
          <w:tcPr>
            <w:tcW w:w="3928" w:type="dxa"/>
            <w:tcBorders>
              <w:top w:val="nil"/>
              <w:left w:val="single" w:sz="4" w:space="0" w:color="auto"/>
              <w:bottom w:val="nil"/>
              <w:right w:val="single" w:sz="4" w:space="0" w:color="auto"/>
            </w:tcBorders>
            <w:hideMark/>
          </w:tcPr>
          <w:p w:rsidR="00733219" w:rsidRDefault="00733219" w:rsidP="00733219">
            <w:pPr>
              <w:spacing w:line="276" w:lineRule="auto"/>
              <w:ind w:left="57"/>
            </w:pPr>
            <w:r>
              <w:t>4. Перекрытия</w:t>
            </w:r>
          </w:p>
        </w:tc>
        <w:tc>
          <w:tcPr>
            <w:tcW w:w="2749" w:type="dxa"/>
            <w:vMerge w:val="restart"/>
            <w:tcBorders>
              <w:top w:val="nil"/>
              <w:left w:val="single" w:sz="4" w:space="0" w:color="auto"/>
              <w:bottom w:val="nil"/>
              <w:right w:val="single" w:sz="4" w:space="0" w:color="auto"/>
            </w:tcBorders>
            <w:hideMark/>
          </w:tcPr>
          <w:p w:rsidR="00733219" w:rsidRDefault="00733219" w:rsidP="00733219">
            <w:pPr>
              <w:spacing w:line="276" w:lineRule="auto"/>
              <w:ind w:left="57"/>
            </w:pPr>
            <w:r>
              <w:t>Деревянные отепленные</w:t>
            </w:r>
          </w:p>
        </w:tc>
        <w:tc>
          <w:tcPr>
            <w:tcW w:w="2749" w:type="dxa"/>
            <w:vMerge w:val="restart"/>
            <w:tcBorders>
              <w:top w:val="nil"/>
              <w:left w:val="single" w:sz="4" w:space="0" w:color="auto"/>
              <w:bottom w:val="nil"/>
              <w:right w:val="single" w:sz="4" w:space="0" w:color="auto"/>
            </w:tcBorders>
            <w:hideMark/>
          </w:tcPr>
          <w:p w:rsidR="00733219" w:rsidRDefault="00733219" w:rsidP="00733219">
            <w:pPr>
              <w:spacing w:line="276" w:lineRule="auto"/>
              <w:ind w:left="57"/>
            </w:pPr>
            <w:r>
              <w:t>Мелкие волосные трещины</w:t>
            </w:r>
          </w:p>
        </w:tc>
      </w:tr>
      <w:tr w:rsidR="00733219" w:rsidTr="00733219">
        <w:trPr>
          <w:cantSplit/>
          <w:trHeight w:val="166"/>
        </w:trPr>
        <w:tc>
          <w:tcPr>
            <w:tcW w:w="3928" w:type="dxa"/>
            <w:tcBorders>
              <w:top w:val="nil"/>
              <w:left w:val="single" w:sz="4" w:space="0" w:color="auto"/>
              <w:bottom w:val="nil"/>
              <w:right w:val="single" w:sz="4" w:space="0" w:color="auto"/>
            </w:tcBorders>
            <w:hideMark/>
          </w:tcPr>
          <w:p w:rsidR="00733219" w:rsidRDefault="00733219" w:rsidP="00733219">
            <w:pPr>
              <w:spacing w:line="276" w:lineRule="auto"/>
              <w:ind w:left="992"/>
            </w:pPr>
            <w:r>
              <w:t>чердачные</w:t>
            </w:r>
          </w:p>
        </w:tc>
        <w:tc>
          <w:tcPr>
            <w:tcW w:w="2749" w:type="dxa"/>
            <w:vMerge/>
            <w:tcBorders>
              <w:top w:val="nil"/>
              <w:left w:val="single" w:sz="4" w:space="0" w:color="auto"/>
              <w:bottom w:val="nil"/>
              <w:right w:val="single" w:sz="4" w:space="0" w:color="auto"/>
            </w:tcBorders>
            <w:vAlign w:val="center"/>
            <w:hideMark/>
          </w:tcPr>
          <w:p w:rsidR="00733219" w:rsidRDefault="00733219" w:rsidP="00733219"/>
        </w:tc>
        <w:tc>
          <w:tcPr>
            <w:tcW w:w="2749" w:type="dxa"/>
            <w:vMerge/>
            <w:tcBorders>
              <w:top w:val="nil"/>
              <w:left w:val="single" w:sz="4" w:space="0" w:color="auto"/>
              <w:bottom w:val="nil"/>
              <w:right w:val="single" w:sz="4" w:space="0" w:color="auto"/>
            </w:tcBorders>
            <w:vAlign w:val="center"/>
            <w:hideMark/>
          </w:tcPr>
          <w:p w:rsidR="00733219" w:rsidRDefault="00733219" w:rsidP="00733219"/>
        </w:tc>
      </w:tr>
      <w:tr w:rsidR="00733219" w:rsidTr="00733219">
        <w:trPr>
          <w:trHeight w:val="158"/>
        </w:trPr>
        <w:tc>
          <w:tcPr>
            <w:tcW w:w="3928" w:type="dxa"/>
            <w:tcBorders>
              <w:top w:val="nil"/>
              <w:left w:val="single" w:sz="4" w:space="0" w:color="auto"/>
              <w:bottom w:val="nil"/>
              <w:right w:val="single" w:sz="4" w:space="0" w:color="auto"/>
            </w:tcBorders>
            <w:hideMark/>
          </w:tcPr>
          <w:p w:rsidR="00733219" w:rsidRDefault="00733219" w:rsidP="00733219">
            <w:pPr>
              <w:spacing w:line="276" w:lineRule="auto"/>
              <w:ind w:left="992"/>
            </w:pPr>
            <w:r>
              <w:t>междуэтажные</w:t>
            </w:r>
          </w:p>
        </w:tc>
        <w:tc>
          <w:tcPr>
            <w:tcW w:w="2749" w:type="dxa"/>
            <w:tcBorders>
              <w:top w:val="nil"/>
              <w:left w:val="single" w:sz="4" w:space="0" w:color="auto"/>
              <w:bottom w:val="nil"/>
              <w:right w:val="single" w:sz="4" w:space="0" w:color="auto"/>
            </w:tcBorders>
            <w:hideMark/>
          </w:tcPr>
          <w:p w:rsidR="00733219" w:rsidRDefault="00733219" w:rsidP="00733219">
            <w:pPr>
              <w:spacing w:line="276" w:lineRule="auto"/>
              <w:ind w:left="57"/>
            </w:pPr>
            <w:r>
              <w:t>----------«---------</w:t>
            </w:r>
          </w:p>
        </w:tc>
        <w:tc>
          <w:tcPr>
            <w:tcW w:w="2749" w:type="dxa"/>
            <w:tcBorders>
              <w:top w:val="nil"/>
              <w:left w:val="single" w:sz="4" w:space="0" w:color="auto"/>
              <w:bottom w:val="nil"/>
              <w:right w:val="single" w:sz="4" w:space="0" w:color="auto"/>
            </w:tcBorders>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nil"/>
              <w:right w:val="single" w:sz="4" w:space="0" w:color="auto"/>
            </w:tcBorders>
            <w:hideMark/>
          </w:tcPr>
          <w:p w:rsidR="00733219" w:rsidRDefault="00733219" w:rsidP="00733219">
            <w:pPr>
              <w:spacing w:line="276" w:lineRule="auto"/>
              <w:ind w:left="992"/>
            </w:pPr>
            <w:r>
              <w:t>подвальные</w:t>
            </w:r>
          </w:p>
        </w:tc>
        <w:tc>
          <w:tcPr>
            <w:tcW w:w="2749" w:type="dxa"/>
            <w:tcBorders>
              <w:top w:val="nil"/>
              <w:left w:val="single" w:sz="4" w:space="0" w:color="auto"/>
              <w:bottom w:val="nil"/>
              <w:right w:val="single" w:sz="4" w:space="0" w:color="auto"/>
            </w:tcBorders>
            <w:hideMark/>
          </w:tcPr>
          <w:p w:rsidR="00733219" w:rsidRDefault="00733219" w:rsidP="00733219">
            <w:pPr>
              <w:spacing w:line="276" w:lineRule="auto"/>
              <w:ind w:left="57"/>
            </w:pPr>
            <w:r>
              <w:t>----------«---------</w:t>
            </w:r>
          </w:p>
        </w:tc>
        <w:tc>
          <w:tcPr>
            <w:tcW w:w="2749" w:type="dxa"/>
            <w:tcBorders>
              <w:top w:val="nil"/>
              <w:left w:val="single" w:sz="4" w:space="0" w:color="auto"/>
              <w:bottom w:val="nil"/>
              <w:right w:val="single" w:sz="4" w:space="0" w:color="auto"/>
            </w:tcBorders>
          </w:tcPr>
          <w:p w:rsidR="00733219" w:rsidRDefault="00733219" w:rsidP="00733219">
            <w:pPr>
              <w:spacing w:line="276" w:lineRule="auto"/>
              <w:ind w:left="57"/>
            </w:pPr>
          </w:p>
        </w:tc>
      </w:tr>
      <w:tr w:rsidR="00733219" w:rsidTr="00733219">
        <w:trPr>
          <w:trHeight w:val="166"/>
        </w:trPr>
        <w:tc>
          <w:tcPr>
            <w:tcW w:w="3928" w:type="dxa"/>
            <w:tcBorders>
              <w:top w:val="nil"/>
              <w:left w:val="single" w:sz="4" w:space="0" w:color="auto"/>
              <w:bottom w:val="nil"/>
              <w:right w:val="single" w:sz="4" w:space="0" w:color="auto"/>
            </w:tcBorders>
            <w:hideMark/>
          </w:tcPr>
          <w:p w:rsidR="00733219" w:rsidRDefault="00733219" w:rsidP="00733219">
            <w:pPr>
              <w:spacing w:line="276" w:lineRule="auto"/>
              <w:ind w:left="992"/>
            </w:pPr>
            <w:r>
              <w:t>(другое)</w:t>
            </w:r>
          </w:p>
        </w:tc>
        <w:tc>
          <w:tcPr>
            <w:tcW w:w="2749" w:type="dxa"/>
            <w:tcBorders>
              <w:top w:val="nil"/>
              <w:left w:val="single" w:sz="4" w:space="0" w:color="auto"/>
              <w:bottom w:val="nil"/>
              <w:right w:val="single" w:sz="4" w:space="0" w:color="auto"/>
            </w:tcBorders>
          </w:tcPr>
          <w:p w:rsidR="00733219" w:rsidRDefault="00733219" w:rsidP="00733219">
            <w:pPr>
              <w:spacing w:line="276" w:lineRule="auto"/>
              <w:ind w:left="57"/>
            </w:pPr>
          </w:p>
        </w:tc>
        <w:tc>
          <w:tcPr>
            <w:tcW w:w="2749" w:type="dxa"/>
            <w:tcBorders>
              <w:top w:val="nil"/>
              <w:left w:val="single" w:sz="4" w:space="0" w:color="auto"/>
              <w:bottom w:val="nil"/>
              <w:right w:val="single" w:sz="4" w:space="0" w:color="auto"/>
            </w:tcBorders>
          </w:tcPr>
          <w:p w:rsidR="00733219" w:rsidRDefault="00733219" w:rsidP="00733219">
            <w:pPr>
              <w:spacing w:line="276" w:lineRule="auto"/>
              <w:ind w:left="57"/>
            </w:pPr>
          </w:p>
        </w:tc>
      </w:tr>
      <w:tr w:rsidR="00733219" w:rsidTr="00733219">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Просветы</w:t>
            </w:r>
          </w:p>
        </w:tc>
      </w:tr>
      <w:tr w:rsidR="00733219" w:rsidTr="00733219">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Стертость в ходовых местах</w:t>
            </w:r>
          </w:p>
        </w:tc>
      </w:tr>
      <w:tr w:rsidR="00733219" w:rsidTr="00733219">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733219" w:rsidRDefault="00733219" w:rsidP="00733219">
            <w:pPr>
              <w:spacing w:line="276" w:lineRule="auto"/>
              <w:ind w:left="57"/>
            </w:pPr>
            <w:r>
              <w:t>7. Проемы</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Двойные створные</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Волосные поверхностные трещины</w:t>
            </w:r>
          </w:p>
        </w:tc>
      </w:tr>
      <w:tr w:rsidR="00733219" w:rsidTr="00733219">
        <w:trPr>
          <w:cantSplit/>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окна</w:t>
            </w:r>
          </w:p>
        </w:tc>
        <w:tc>
          <w:tcPr>
            <w:tcW w:w="2749" w:type="dxa"/>
            <w:vMerge/>
            <w:tcBorders>
              <w:top w:val="single" w:sz="4" w:space="0" w:color="auto"/>
              <w:left w:val="nil"/>
              <w:bottom w:val="nil"/>
              <w:right w:val="single" w:sz="4" w:space="0" w:color="auto"/>
            </w:tcBorders>
            <w:vAlign w:val="center"/>
            <w:hideMark/>
          </w:tcPr>
          <w:p w:rsidR="00733219" w:rsidRDefault="00733219" w:rsidP="00733219"/>
        </w:tc>
        <w:tc>
          <w:tcPr>
            <w:tcW w:w="2749" w:type="dxa"/>
            <w:vMerge/>
            <w:tcBorders>
              <w:top w:val="single" w:sz="4" w:space="0" w:color="auto"/>
              <w:left w:val="nil"/>
              <w:bottom w:val="nil"/>
              <w:right w:val="single" w:sz="4" w:space="0" w:color="auto"/>
            </w:tcBorders>
            <w:vAlign w:val="center"/>
            <w:hideMark/>
          </w:tcPr>
          <w:p w:rsidR="00733219" w:rsidRDefault="00733219" w:rsidP="00733219"/>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двери</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филенчатые</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66"/>
        </w:trPr>
        <w:tc>
          <w:tcPr>
            <w:tcW w:w="3928" w:type="dxa"/>
            <w:tcBorders>
              <w:top w:val="nil"/>
              <w:left w:val="single" w:sz="4" w:space="0" w:color="auto"/>
              <w:bottom w:val="single" w:sz="4" w:space="0" w:color="auto"/>
              <w:right w:val="single" w:sz="4" w:space="0" w:color="auto"/>
            </w:tcBorders>
            <w:vAlign w:val="bottom"/>
            <w:hideMark/>
          </w:tcPr>
          <w:p w:rsidR="00733219" w:rsidRDefault="00733219" w:rsidP="00733219">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r>
      <w:tr w:rsidR="00733219" w:rsidTr="00733219">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733219" w:rsidRDefault="00733219" w:rsidP="00733219">
            <w:pPr>
              <w:spacing w:line="276" w:lineRule="auto"/>
              <w:ind w:left="57"/>
            </w:pPr>
            <w:r>
              <w:t>8. Отделка</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 xml:space="preserve">Штукатурка, побелка, </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Волосные трещины</w:t>
            </w:r>
          </w:p>
        </w:tc>
      </w:tr>
      <w:tr w:rsidR="00733219" w:rsidTr="00733219">
        <w:trPr>
          <w:cantSplit/>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внутренняя</w:t>
            </w:r>
          </w:p>
        </w:tc>
        <w:tc>
          <w:tcPr>
            <w:tcW w:w="2749" w:type="dxa"/>
            <w:vMerge/>
            <w:tcBorders>
              <w:top w:val="single" w:sz="4" w:space="0" w:color="auto"/>
              <w:left w:val="nil"/>
              <w:bottom w:val="nil"/>
              <w:right w:val="single" w:sz="4" w:space="0" w:color="auto"/>
            </w:tcBorders>
            <w:vAlign w:val="center"/>
            <w:hideMark/>
          </w:tcPr>
          <w:p w:rsidR="00733219" w:rsidRDefault="00733219" w:rsidP="00733219"/>
        </w:tc>
        <w:tc>
          <w:tcPr>
            <w:tcW w:w="2749" w:type="dxa"/>
            <w:vMerge/>
            <w:tcBorders>
              <w:top w:val="single" w:sz="4" w:space="0" w:color="auto"/>
              <w:left w:val="nil"/>
              <w:bottom w:val="nil"/>
              <w:right w:val="single" w:sz="4" w:space="0" w:color="auto"/>
            </w:tcBorders>
            <w:vAlign w:val="center"/>
            <w:hideMark/>
          </w:tcPr>
          <w:p w:rsidR="00733219" w:rsidRDefault="00733219" w:rsidP="00733219"/>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наружная</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66"/>
        </w:trPr>
        <w:tc>
          <w:tcPr>
            <w:tcW w:w="3928" w:type="dxa"/>
            <w:tcBorders>
              <w:top w:val="nil"/>
              <w:left w:val="single" w:sz="4" w:space="0" w:color="auto"/>
              <w:bottom w:val="single" w:sz="4" w:space="0" w:color="auto"/>
              <w:right w:val="single" w:sz="4" w:space="0" w:color="auto"/>
            </w:tcBorders>
            <w:vAlign w:val="bottom"/>
            <w:hideMark/>
          </w:tcPr>
          <w:p w:rsidR="00733219" w:rsidRDefault="00733219" w:rsidP="00733219">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r>
      <w:tr w:rsidR="00733219" w:rsidTr="00733219">
        <w:trPr>
          <w:cantSplit/>
          <w:trHeight w:val="473"/>
        </w:trPr>
        <w:tc>
          <w:tcPr>
            <w:tcW w:w="3928" w:type="dxa"/>
            <w:tcBorders>
              <w:top w:val="single" w:sz="4" w:space="0" w:color="auto"/>
              <w:left w:val="single" w:sz="4" w:space="0" w:color="auto"/>
              <w:bottom w:val="nil"/>
              <w:right w:val="single" w:sz="4" w:space="0" w:color="auto"/>
            </w:tcBorders>
            <w:vAlign w:val="bottom"/>
            <w:hideMark/>
          </w:tcPr>
          <w:p w:rsidR="00733219" w:rsidRDefault="00733219" w:rsidP="00733219">
            <w:pPr>
              <w:spacing w:line="276" w:lineRule="auto"/>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733219" w:rsidRDefault="00733219" w:rsidP="00733219">
            <w:pPr>
              <w:spacing w:line="276" w:lineRule="auto"/>
              <w:ind w:left="57"/>
            </w:pPr>
          </w:p>
          <w:p w:rsidR="00733219" w:rsidRDefault="00733219" w:rsidP="00733219">
            <w:pPr>
              <w:spacing w:line="276" w:lineRule="auto"/>
              <w:ind w:left="57"/>
            </w:pPr>
            <w:r>
              <w:t>есть</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удовлетворительное</w:t>
            </w:r>
          </w:p>
        </w:tc>
      </w:tr>
      <w:tr w:rsidR="00733219" w:rsidTr="00733219">
        <w:trPr>
          <w:cantSplit/>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ванны напольные</w:t>
            </w:r>
          </w:p>
        </w:tc>
        <w:tc>
          <w:tcPr>
            <w:tcW w:w="2749" w:type="dxa"/>
            <w:vMerge/>
            <w:tcBorders>
              <w:top w:val="single" w:sz="4" w:space="0" w:color="auto"/>
              <w:left w:val="nil"/>
              <w:bottom w:val="nil"/>
              <w:right w:val="single" w:sz="4" w:space="0" w:color="auto"/>
            </w:tcBorders>
            <w:vAlign w:val="center"/>
            <w:hideMark/>
          </w:tcPr>
          <w:p w:rsidR="00733219" w:rsidRDefault="00733219" w:rsidP="00733219"/>
        </w:tc>
        <w:tc>
          <w:tcPr>
            <w:tcW w:w="2749" w:type="dxa"/>
            <w:vMerge/>
            <w:tcBorders>
              <w:top w:val="single" w:sz="4" w:space="0" w:color="auto"/>
              <w:left w:val="nil"/>
              <w:bottom w:val="nil"/>
              <w:right w:val="single" w:sz="4" w:space="0" w:color="auto"/>
            </w:tcBorders>
            <w:vAlign w:val="center"/>
            <w:hideMark/>
          </w:tcPr>
          <w:p w:rsidR="00733219" w:rsidRDefault="00733219" w:rsidP="00733219"/>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электроплиты</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нет</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315"/>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телефонные сети и оборудование</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r>
              <w:t>нет</w:t>
            </w:r>
          </w:p>
          <w:p w:rsidR="00733219" w:rsidRDefault="00733219" w:rsidP="00733219">
            <w:pPr>
              <w:spacing w:line="276" w:lineRule="auto"/>
              <w:ind w:left="57"/>
            </w:pP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324"/>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 xml:space="preserve">сети проводного </w:t>
            </w:r>
            <w:r>
              <w:lastRenderedPageBreak/>
              <w:t>радиовещания</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lastRenderedPageBreak/>
              <w:t>нет</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lastRenderedPageBreak/>
              <w:t>сигнализация</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мусоропровод</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лифт</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вентиляция</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есть</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удовлетворительное</w:t>
            </w:r>
          </w:p>
        </w:tc>
      </w:tr>
      <w:tr w:rsidR="00733219" w:rsidTr="00733219">
        <w:trPr>
          <w:trHeight w:val="158"/>
        </w:trPr>
        <w:tc>
          <w:tcPr>
            <w:tcW w:w="3928" w:type="dxa"/>
            <w:tcBorders>
              <w:top w:val="nil"/>
              <w:left w:val="single" w:sz="4" w:space="0" w:color="auto"/>
              <w:bottom w:val="single" w:sz="4" w:space="0" w:color="auto"/>
              <w:right w:val="single" w:sz="4" w:space="0" w:color="auto"/>
            </w:tcBorders>
            <w:vAlign w:val="bottom"/>
            <w:hideMark/>
          </w:tcPr>
          <w:p w:rsidR="00733219" w:rsidRDefault="00733219" w:rsidP="00733219">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r>
      <w:tr w:rsidR="00733219" w:rsidTr="00733219">
        <w:trPr>
          <w:cantSplit/>
          <w:trHeight w:val="482"/>
        </w:trPr>
        <w:tc>
          <w:tcPr>
            <w:tcW w:w="3928" w:type="dxa"/>
            <w:tcBorders>
              <w:top w:val="single" w:sz="4" w:space="0" w:color="auto"/>
              <w:left w:val="single" w:sz="4" w:space="0" w:color="auto"/>
              <w:bottom w:val="nil"/>
              <w:right w:val="single" w:sz="4" w:space="0" w:color="auto"/>
            </w:tcBorders>
            <w:vAlign w:val="bottom"/>
            <w:hideMark/>
          </w:tcPr>
          <w:p w:rsidR="00733219" w:rsidRDefault="00733219" w:rsidP="00733219">
            <w:pPr>
              <w:spacing w:line="276" w:lineRule="auto"/>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центральное</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Нарушение изоляции</w:t>
            </w:r>
          </w:p>
        </w:tc>
      </w:tr>
      <w:tr w:rsidR="00733219" w:rsidTr="00733219">
        <w:trPr>
          <w:cantSplit/>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электроснабжение</w:t>
            </w:r>
          </w:p>
        </w:tc>
        <w:tc>
          <w:tcPr>
            <w:tcW w:w="2749" w:type="dxa"/>
            <w:vMerge/>
            <w:tcBorders>
              <w:top w:val="single" w:sz="4" w:space="0" w:color="auto"/>
              <w:left w:val="nil"/>
              <w:bottom w:val="nil"/>
              <w:right w:val="single" w:sz="4" w:space="0" w:color="auto"/>
            </w:tcBorders>
            <w:vAlign w:val="center"/>
            <w:hideMark/>
          </w:tcPr>
          <w:p w:rsidR="00733219" w:rsidRDefault="00733219" w:rsidP="00733219"/>
        </w:tc>
        <w:tc>
          <w:tcPr>
            <w:tcW w:w="2749" w:type="dxa"/>
            <w:vMerge/>
            <w:tcBorders>
              <w:top w:val="single" w:sz="4" w:space="0" w:color="auto"/>
              <w:left w:val="nil"/>
              <w:bottom w:val="nil"/>
              <w:right w:val="single" w:sz="4" w:space="0" w:color="auto"/>
            </w:tcBorders>
            <w:vAlign w:val="center"/>
            <w:hideMark/>
          </w:tcPr>
          <w:p w:rsidR="00733219" w:rsidRDefault="00733219" w:rsidP="00733219"/>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холодное водоснабжение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Коррозия трубопроводов</w:t>
            </w:r>
          </w:p>
        </w:tc>
      </w:tr>
      <w:tr w:rsidR="00733219" w:rsidTr="00733219">
        <w:trPr>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горячее водоснабжение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нет</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водоотведение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Выгребная яма</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удовлетворительное</w:t>
            </w:r>
          </w:p>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газоснабжение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удовлетворительное</w:t>
            </w:r>
          </w:p>
        </w:tc>
      </w:tr>
      <w:tr w:rsidR="00733219" w:rsidTr="00733219">
        <w:trPr>
          <w:trHeight w:val="324"/>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отопление (от внешних котельных)</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Коррозия трубопроводов</w:t>
            </w:r>
          </w:p>
        </w:tc>
      </w:tr>
      <w:tr w:rsidR="00733219" w:rsidTr="00733219">
        <w:trPr>
          <w:trHeight w:val="324"/>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отопление (от домовой котельной) печи</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нет</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калориферы</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нет</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АГВ</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нет</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single" w:sz="4" w:space="0" w:color="auto"/>
              <w:right w:val="single" w:sz="4" w:space="0" w:color="auto"/>
            </w:tcBorders>
            <w:vAlign w:val="bottom"/>
            <w:hideMark/>
          </w:tcPr>
          <w:p w:rsidR="00733219" w:rsidRDefault="00733219" w:rsidP="00733219">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r>
      <w:tr w:rsidR="00733219" w:rsidTr="00733219">
        <w:trPr>
          <w:trHeight w:val="166"/>
        </w:trPr>
        <w:tc>
          <w:tcPr>
            <w:tcW w:w="3928"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733219" w:rsidRDefault="00733219" w:rsidP="00733219">
            <w:pPr>
              <w:spacing w:line="276" w:lineRule="auto"/>
              <w:ind w:left="57"/>
            </w:pPr>
          </w:p>
        </w:tc>
      </w:tr>
    </w:tbl>
    <w:p w:rsidR="00733219" w:rsidRDefault="00733219" w:rsidP="00733219"/>
    <w:p w:rsidR="00733219" w:rsidRDefault="00733219" w:rsidP="00733219">
      <w:r>
        <w:t>Председатель комитета по вопросам жизнеобеспечения,</w:t>
      </w:r>
    </w:p>
    <w:p w:rsidR="00733219" w:rsidRDefault="00733219" w:rsidP="00733219">
      <w:r>
        <w:t>строительства и дорожно-транспортному хозяйству</w:t>
      </w:r>
    </w:p>
    <w:p w:rsidR="00733219" w:rsidRDefault="00733219" w:rsidP="00733219">
      <w:r>
        <w:t>администрации   Щекинского  района.</w:t>
      </w:r>
    </w:p>
    <w:p w:rsidR="00733219" w:rsidRDefault="00733219" w:rsidP="00733219"/>
    <w:tbl>
      <w:tblPr>
        <w:tblW w:w="0" w:type="auto"/>
        <w:tblInd w:w="170" w:type="dxa"/>
        <w:tblLayout w:type="fixed"/>
        <w:tblCellMar>
          <w:left w:w="28" w:type="dxa"/>
          <w:right w:w="28" w:type="dxa"/>
        </w:tblCellMar>
        <w:tblLook w:val="04A0"/>
      </w:tblPr>
      <w:tblGrid>
        <w:gridCol w:w="397"/>
        <w:gridCol w:w="2183"/>
        <w:gridCol w:w="283"/>
        <w:gridCol w:w="114"/>
        <w:gridCol w:w="283"/>
        <w:gridCol w:w="2268"/>
        <w:gridCol w:w="1134"/>
      </w:tblGrid>
      <w:tr w:rsidR="00733219" w:rsidTr="00733219">
        <w:trPr>
          <w:gridAfter w:val="1"/>
          <w:wAfter w:w="1134" w:type="dxa"/>
        </w:trPr>
        <w:tc>
          <w:tcPr>
            <w:tcW w:w="2580" w:type="dxa"/>
            <w:gridSpan w:val="2"/>
            <w:tcBorders>
              <w:top w:val="nil"/>
              <w:left w:val="nil"/>
              <w:bottom w:val="single" w:sz="4" w:space="0" w:color="auto"/>
              <w:right w:val="nil"/>
            </w:tcBorders>
            <w:vAlign w:val="bottom"/>
          </w:tcPr>
          <w:p w:rsidR="00733219" w:rsidRDefault="00733219" w:rsidP="00733219">
            <w:pPr>
              <w:spacing w:line="276" w:lineRule="auto"/>
              <w:jc w:val="center"/>
            </w:pPr>
          </w:p>
        </w:tc>
        <w:tc>
          <w:tcPr>
            <w:tcW w:w="283" w:type="dxa"/>
            <w:vAlign w:val="bottom"/>
          </w:tcPr>
          <w:p w:rsidR="00733219" w:rsidRDefault="00733219" w:rsidP="00733219">
            <w:pPr>
              <w:spacing w:line="276" w:lineRule="auto"/>
            </w:pPr>
          </w:p>
        </w:tc>
        <w:tc>
          <w:tcPr>
            <w:tcW w:w="2665" w:type="dxa"/>
            <w:gridSpan w:val="3"/>
            <w:tcBorders>
              <w:top w:val="nil"/>
              <w:left w:val="nil"/>
              <w:bottom w:val="single" w:sz="4" w:space="0" w:color="auto"/>
              <w:right w:val="nil"/>
            </w:tcBorders>
            <w:vAlign w:val="bottom"/>
            <w:hideMark/>
          </w:tcPr>
          <w:p w:rsidR="00733219" w:rsidRDefault="00733219" w:rsidP="00733219">
            <w:pPr>
              <w:spacing w:line="276" w:lineRule="auto"/>
            </w:pPr>
            <w:r>
              <w:t>Субботин Д.А.</w:t>
            </w:r>
          </w:p>
        </w:tc>
      </w:tr>
      <w:tr w:rsidR="00733219" w:rsidTr="00733219">
        <w:trPr>
          <w:gridBefore w:val="1"/>
          <w:wBefore w:w="397" w:type="dxa"/>
        </w:trPr>
        <w:tc>
          <w:tcPr>
            <w:tcW w:w="2580" w:type="dxa"/>
            <w:gridSpan w:val="3"/>
            <w:hideMark/>
          </w:tcPr>
          <w:p w:rsidR="00733219" w:rsidRDefault="00733219" w:rsidP="00733219">
            <w:pPr>
              <w:spacing w:line="276" w:lineRule="auto"/>
              <w:jc w:val="center"/>
              <w:rPr>
                <w:sz w:val="18"/>
                <w:szCs w:val="18"/>
              </w:rPr>
            </w:pPr>
            <w:r>
              <w:rPr>
                <w:sz w:val="18"/>
                <w:szCs w:val="18"/>
              </w:rPr>
              <w:t>(подпись)</w:t>
            </w:r>
          </w:p>
        </w:tc>
        <w:tc>
          <w:tcPr>
            <w:tcW w:w="283" w:type="dxa"/>
          </w:tcPr>
          <w:p w:rsidR="00733219" w:rsidRDefault="00733219" w:rsidP="00733219">
            <w:pPr>
              <w:spacing w:line="276" w:lineRule="auto"/>
              <w:rPr>
                <w:sz w:val="18"/>
                <w:szCs w:val="18"/>
              </w:rPr>
            </w:pPr>
          </w:p>
        </w:tc>
        <w:tc>
          <w:tcPr>
            <w:tcW w:w="3402" w:type="dxa"/>
            <w:gridSpan w:val="2"/>
            <w:hideMark/>
          </w:tcPr>
          <w:p w:rsidR="00733219" w:rsidRDefault="00733219" w:rsidP="00733219">
            <w:pPr>
              <w:spacing w:line="276" w:lineRule="auto"/>
              <w:jc w:val="center"/>
              <w:rPr>
                <w:sz w:val="18"/>
                <w:szCs w:val="18"/>
              </w:rPr>
            </w:pPr>
            <w:r>
              <w:rPr>
                <w:sz w:val="18"/>
                <w:szCs w:val="18"/>
              </w:rPr>
              <w:t>(ф.и.о.)</w:t>
            </w:r>
          </w:p>
        </w:tc>
      </w:tr>
    </w:tbl>
    <w:p w:rsidR="00733219" w:rsidRDefault="00733219" w:rsidP="00733219"/>
    <w:tbl>
      <w:tblPr>
        <w:tblW w:w="0" w:type="auto"/>
        <w:tblLayout w:type="fixed"/>
        <w:tblCellMar>
          <w:left w:w="28" w:type="dxa"/>
          <w:right w:w="28" w:type="dxa"/>
        </w:tblCellMar>
        <w:tblLook w:val="04A0"/>
      </w:tblPr>
      <w:tblGrid>
        <w:gridCol w:w="187"/>
        <w:gridCol w:w="425"/>
        <w:gridCol w:w="255"/>
        <w:gridCol w:w="1531"/>
        <w:gridCol w:w="465"/>
        <w:gridCol w:w="709"/>
        <w:gridCol w:w="482"/>
      </w:tblGrid>
      <w:tr w:rsidR="00733219" w:rsidTr="00AA743E">
        <w:tc>
          <w:tcPr>
            <w:tcW w:w="187" w:type="dxa"/>
            <w:vAlign w:val="bottom"/>
            <w:hideMark/>
          </w:tcPr>
          <w:p w:rsidR="00733219" w:rsidRDefault="00733219" w:rsidP="00733219">
            <w:pPr>
              <w:spacing w:line="276" w:lineRule="auto"/>
            </w:pPr>
            <w:r>
              <w:t>“</w:t>
            </w:r>
          </w:p>
        </w:tc>
        <w:tc>
          <w:tcPr>
            <w:tcW w:w="425" w:type="dxa"/>
            <w:tcBorders>
              <w:top w:val="nil"/>
              <w:left w:val="nil"/>
              <w:bottom w:val="single" w:sz="4" w:space="0" w:color="auto"/>
              <w:right w:val="nil"/>
            </w:tcBorders>
            <w:vAlign w:val="bottom"/>
            <w:hideMark/>
          </w:tcPr>
          <w:p w:rsidR="00733219" w:rsidRDefault="00AA743E" w:rsidP="00733219">
            <w:pPr>
              <w:spacing w:line="276" w:lineRule="auto"/>
              <w:jc w:val="center"/>
            </w:pPr>
            <w:r>
              <w:t>23</w:t>
            </w:r>
          </w:p>
        </w:tc>
        <w:tc>
          <w:tcPr>
            <w:tcW w:w="255" w:type="dxa"/>
            <w:vAlign w:val="bottom"/>
            <w:hideMark/>
          </w:tcPr>
          <w:p w:rsidR="00733219" w:rsidRDefault="00733219" w:rsidP="00733219">
            <w:pPr>
              <w:spacing w:line="276" w:lineRule="auto"/>
            </w:pPr>
          </w:p>
        </w:tc>
        <w:tc>
          <w:tcPr>
            <w:tcW w:w="1531" w:type="dxa"/>
            <w:tcBorders>
              <w:top w:val="nil"/>
              <w:left w:val="nil"/>
              <w:bottom w:val="single" w:sz="4" w:space="0" w:color="auto"/>
              <w:right w:val="nil"/>
            </w:tcBorders>
            <w:vAlign w:val="bottom"/>
            <w:hideMark/>
          </w:tcPr>
          <w:p w:rsidR="00733219" w:rsidRDefault="00AA743E" w:rsidP="00733219">
            <w:pPr>
              <w:spacing w:line="276" w:lineRule="auto"/>
              <w:jc w:val="center"/>
            </w:pPr>
            <w:r>
              <w:t>ноября</w:t>
            </w:r>
          </w:p>
        </w:tc>
        <w:tc>
          <w:tcPr>
            <w:tcW w:w="465" w:type="dxa"/>
            <w:vAlign w:val="bottom"/>
            <w:hideMark/>
          </w:tcPr>
          <w:p w:rsidR="00733219" w:rsidRDefault="00733219" w:rsidP="00733219">
            <w:pPr>
              <w:spacing w:line="276" w:lineRule="auto"/>
              <w:jc w:val="right"/>
              <w:rPr>
                <w:sz w:val="20"/>
                <w:szCs w:val="20"/>
              </w:rPr>
            </w:pPr>
          </w:p>
        </w:tc>
        <w:tc>
          <w:tcPr>
            <w:tcW w:w="709" w:type="dxa"/>
            <w:tcBorders>
              <w:top w:val="nil"/>
              <w:left w:val="nil"/>
              <w:bottom w:val="single" w:sz="4" w:space="0" w:color="auto"/>
              <w:right w:val="nil"/>
            </w:tcBorders>
            <w:vAlign w:val="bottom"/>
          </w:tcPr>
          <w:p w:rsidR="00733219" w:rsidRDefault="00AA743E" w:rsidP="00733219">
            <w:pPr>
              <w:spacing w:line="276" w:lineRule="auto"/>
            </w:pPr>
            <w:r>
              <w:t>2015</w:t>
            </w:r>
          </w:p>
        </w:tc>
        <w:tc>
          <w:tcPr>
            <w:tcW w:w="482" w:type="dxa"/>
            <w:vAlign w:val="bottom"/>
            <w:hideMark/>
          </w:tcPr>
          <w:p w:rsidR="00733219" w:rsidRDefault="00733219" w:rsidP="00733219">
            <w:pPr>
              <w:spacing w:line="276" w:lineRule="auto"/>
              <w:jc w:val="right"/>
            </w:pPr>
            <w:r>
              <w:t>г.</w:t>
            </w:r>
          </w:p>
        </w:tc>
      </w:tr>
    </w:tbl>
    <w:p w:rsidR="00733219" w:rsidRDefault="00733219" w:rsidP="00733219">
      <w:r>
        <w:t>М.П.</w:t>
      </w:r>
    </w:p>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Pr>
        <w:spacing w:before="80"/>
        <w:jc w:val="center"/>
        <w:rPr>
          <w:b/>
          <w:bCs/>
          <w:sz w:val="26"/>
          <w:szCs w:val="26"/>
        </w:rPr>
      </w:pPr>
    </w:p>
    <w:p w:rsidR="00733219" w:rsidRDefault="00733219" w:rsidP="00733219">
      <w:pPr>
        <w:spacing w:before="360"/>
        <w:ind w:left="6372"/>
      </w:pPr>
      <w:r>
        <w:lastRenderedPageBreak/>
        <w:t>Утверждаю</w:t>
      </w:r>
    </w:p>
    <w:p w:rsidR="00733219" w:rsidRDefault="00733219" w:rsidP="00733219">
      <w:pPr>
        <w:spacing w:before="120"/>
        <w:ind w:left="5103"/>
      </w:pPr>
      <w:r>
        <w:t>Заместитель главы администрации</w:t>
      </w:r>
    </w:p>
    <w:p w:rsidR="00733219" w:rsidRDefault="00733219" w:rsidP="00733219">
      <w:pPr>
        <w:ind w:left="5103"/>
      </w:pPr>
      <w:r>
        <w:t>Щекинского района</w:t>
      </w:r>
    </w:p>
    <w:p w:rsidR="00733219" w:rsidRDefault="00733219" w:rsidP="00733219">
      <w:pPr>
        <w:ind w:left="5103"/>
      </w:pPr>
      <w:r>
        <w:t xml:space="preserve"> по развитию инженерной  инфраструктуры        и жилищно-коммунальному хозяйству   </w:t>
      </w:r>
    </w:p>
    <w:p w:rsidR="00733219" w:rsidRDefault="00733219" w:rsidP="00733219">
      <w:pPr>
        <w:ind w:left="5103"/>
        <w:jc w:val="center"/>
      </w:pPr>
      <w:r>
        <w:t xml:space="preserve">                           </w:t>
      </w:r>
    </w:p>
    <w:p w:rsidR="00733219" w:rsidRDefault="00733219" w:rsidP="00733219">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AA743E" w:rsidTr="00AA743E">
        <w:tc>
          <w:tcPr>
            <w:tcW w:w="187" w:type="dxa"/>
            <w:vAlign w:val="bottom"/>
            <w:hideMark/>
          </w:tcPr>
          <w:p w:rsidR="00AA743E" w:rsidRDefault="00AA743E" w:rsidP="00921187">
            <w:pPr>
              <w:spacing w:line="276" w:lineRule="auto"/>
            </w:pPr>
            <w:r>
              <w:t>“</w:t>
            </w:r>
          </w:p>
        </w:tc>
        <w:tc>
          <w:tcPr>
            <w:tcW w:w="425" w:type="dxa"/>
            <w:tcBorders>
              <w:top w:val="nil"/>
              <w:left w:val="nil"/>
              <w:bottom w:val="single" w:sz="4" w:space="0" w:color="auto"/>
              <w:right w:val="nil"/>
            </w:tcBorders>
            <w:vAlign w:val="bottom"/>
          </w:tcPr>
          <w:p w:rsidR="00AA743E" w:rsidRDefault="00AA743E" w:rsidP="00921187">
            <w:pPr>
              <w:spacing w:line="276" w:lineRule="auto"/>
              <w:jc w:val="center"/>
            </w:pPr>
            <w:r>
              <w:t>23</w:t>
            </w:r>
          </w:p>
        </w:tc>
        <w:tc>
          <w:tcPr>
            <w:tcW w:w="255" w:type="dxa"/>
            <w:vAlign w:val="bottom"/>
            <w:hideMark/>
          </w:tcPr>
          <w:p w:rsidR="00AA743E" w:rsidRDefault="00AA743E" w:rsidP="00921187">
            <w:pPr>
              <w:spacing w:line="276" w:lineRule="auto"/>
            </w:pPr>
            <w:r>
              <w:t>”</w:t>
            </w:r>
          </w:p>
        </w:tc>
        <w:tc>
          <w:tcPr>
            <w:tcW w:w="2280" w:type="dxa"/>
            <w:tcBorders>
              <w:top w:val="nil"/>
              <w:left w:val="nil"/>
              <w:bottom w:val="single" w:sz="4" w:space="0" w:color="auto"/>
              <w:right w:val="nil"/>
            </w:tcBorders>
            <w:vAlign w:val="bottom"/>
          </w:tcPr>
          <w:p w:rsidR="00AA743E" w:rsidRDefault="00AA743E" w:rsidP="00921187">
            <w:pPr>
              <w:spacing w:line="276" w:lineRule="auto"/>
              <w:jc w:val="center"/>
            </w:pPr>
            <w:r>
              <w:t xml:space="preserve">         ноября       2015</w:t>
            </w:r>
          </w:p>
        </w:tc>
        <w:tc>
          <w:tcPr>
            <w:tcW w:w="465" w:type="dxa"/>
            <w:vAlign w:val="bottom"/>
          </w:tcPr>
          <w:p w:rsidR="00AA743E" w:rsidRDefault="00AA743E" w:rsidP="00921187">
            <w:pPr>
              <w:spacing w:line="276" w:lineRule="auto"/>
              <w:jc w:val="right"/>
            </w:pPr>
          </w:p>
        </w:tc>
        <w:tc>
          <w:tcPr>
            <w:tcW w:w="227" w:type="dxa"/>
            <w:tcBorders>
              <w:top w:val="nil"/>
              <w:left w:val="nil"/>
              <w:bottom w:val="single" w:sz="4" w:space="0" w:color="auto"/>
              <w:right w:val="nil"/>
            </w:tcBorders>
            <w:vAlign w:val="bottom"/>
          </w:tcPr>
          <w:p w:rsidR="00AA743E" w:rsidRDefault="00AA743E" w:rsidP="00921187">
            <w:pPr>
              <w:spacing w:line="276" w:lineRule="auto"/>
            </w:pPr>
          </w:p>
        </w:tc>
        <w:tc>
          <w:tcPr>
            <w:tcW w:w="255" w:type="dxa"/>
            <w:vAlign w:val="bottom"/>
            <w:hideMark/>
          </w:tcPr>
          <w:p w:rsidR="00AA743E" w:rsidRDefault="00AA743E" w:rsidP="00921187">
            <w:pPr>
              <w:spacing w:line="276" w:lineRule="auto"/>
              <w:jc w:val="right"/>
            </w:pPr>
            <w:r>
              <w:t>г.</w:t>
            </w:r>
          </w:p>
        </w:tc>
      </w:tr>
    </w:tbl>
    <w:p w:rsidR="00AA743E" w:rsidRDefault="00AA743E" w:rsidP="00AA743E">
      <w:pPr>
        <w:ind w:left="6521" w:right="1416"/>
        <w:jc w:val="center"/>
        <w:rPr>
          <w:sz w:val="18"/>
          <w:szCs w:val="18"/>
        </w:rPr>
      </w:pPr>
      <w:r>
        <w:rPr>
          <w:sz w:val="18"/>
          <w:szCs w:val="18"/>
        </w:rPr>
        <w:t>(дата утверждения)</w:t>
      </w:r>
    </w:p>
    <w:p w:rsidR="00733219" w:rsidRDefault="00733219" w:rsidP="00733219">
      <w:pPr>
        <w:ind w:left="6521" w:right="1416"/>
        <w:jc w:val="center"/>
        <w:rPr>
          <w:sz w:val="18"/>
          <w:szCs w:val="18"/>
        </w:rPr>
      </w:pPr>
    </w:p>
    <w:p w:rsidR="00733219" w:rsidRDefault="00733219" w:rsidP="00733219"/>
    <w:p w:rsidR="00733219" w:rsidRDefault="00733219" w:rsidP="00733219">
      <w:pPr>
        <w:spacing w:before="80"/>
        <w:jc w:val="center"/>
        <w:rPr>
          <w:b/>
          <w:bCs/>
          <w:sz w:val="26"/>
          <w:szCs w:val="26"/>
        </w:rPr>
      </w:pPr>
      <w:r>
        <w:rPr>
          <w:b/>
          <w:bCs/>
          <w:sz w:val="26"/>
          <w:szCs w:val="26"/>
        </w:rPr>
        <w:t>А К Т</w:t>
      </w:r>
    </w:p>
    <w:p w:rsidR="00733219" w:rsidRDefault="00733219" w:rsidP="00733219">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733219" w:rsidRDefault="00733219" w:rsidP="00733219">
      <w:pPr>
        <w:spacing w:before="240"/>
        <w:jc w:val="center"/>
      </w:pPr>
      <w:r>
        <w:rPr>
          <w:lang w:val="en-US"/>
        </w:rPr>
        <w:t>I</w:t>
      </w:r>
      <w:r>
        <w:t>. Общие сведения о многоквартирном доме</w:t>
      </w:r>
    </w:p>
    <w:p w:rsidR="00733219" w:rsidRDefault="00733219" w:rsidP="00733219">
      <w:pPr>
        <w:spacing w:before="240"/>
        <w:ind w:firstLine="567"/>
        <w:rPr>
          <w:b/>
        </w:rPr>
      </w:pPr>
      <w:r>
        <w:t xml:space="preserve">1. Адрес многоквартирного дома    </w:t>
      </w:r>
      <w:r>
        <w:rPr>
          <w:b/>
        </w:rPr>
        <w:t>ул. Дружбы</w:t>
      </w:r>
      <w:r w:rsidR="00BB71CF">
        <w:rPr>
          <w:b/>
        </w:rPr>
        <w:t>,</w:t>
      </w:r>
      <w:r>
        <w:rPr>
          <w:b/>
        </w:rPr>
        <w:t xml:space="preserve"> д.10</w:t>
      </w:r>
    </w:p>
    <w:p w:rsidR="00733219" w:rsidRDefault="00733219" w:rsidP="00733219">
      <w:pPr>
        <w:pBdr>
          <w:top w:val="single" w:sz="4" w:space="0" w:color="auto"/>
        </w:pBdr>
        <w:ind w:left="4054"/>
        <w:rPr>
          <w:sz w:val="2"/>
          <w:szCs w:val="2"/>
        </w:rPr>
      </w:pPr>
    </w:p>
    <w:p w:rsidR="00733219" w:rsidRDefault="00733219" w:rsidP="00733219">
      <w:pPr>
        <w:ind w:firstLine="567"/>
        <w:rPr>
          <w:sz w:val="2"/>
          <w:szCs w:val="2"/>
        </w:rPr>
      </w:pPr>
      <w:r>
        <w:t xml:space="preserve">2. Кадастровый номер многоквартирного дома (при его наличии)  </w:t>
      </w:r>
    </w:p>
    <w:p w:rsidR="00733219" w:rsidRDefault="00733219" w:rsidP="00733219">
      <w:pPr>
        <w:pBdr>
          <w:top w:val="single" w:sz="4" w:space="1" w:color="auto"/>
        </w:pBdr>
        <w:ind w:left="567"/>
        <w:rPr>
          <w:sz w:val="2"/>
          <w:szCs w:val="2"/>
        </w:rPr>
      </w:pPr>
    </w:p>
    <w:p w:rsidR="00733219" w:rsidRDefault="00733219" w:rsidP="00733219">
      <w:pPr>
        <w:ind w:firstLine="567"/>
      </w:pPr>
      <w:r>
        <w:t xml:space="preserve">3. Серия, тип постройки   </w:t>
      </w:r>
      <w:r>
        <w:rPr>
          <w:b/>
        </w:rPr>
        <w:t>жилой дом</w:t>
      </w:r>
    </w:p>
    <w:p w:rsidR="00733219" w:rsidRDefault="00733219" w:rsidP="00733219">
      <w:pPr>
        <w:pBdr>
          <w:top w:val="single" w:sz="4" w:space="1" w:color="auto"/>
        </w:pBdr>
        <w:ind w:left="3175"/>
        <w:rPr>
          <w:sz w:val="2"/>
          <w:szCs w:val="2"/>
        </w:rPr>
      </w:pPr>
    </w:p>
    <w:p w:rsidR="00733219" w:rsidRDefault="00733219" w:rsidP="00733219">
      <w:pPr>
        <w:ind w:firstLine="567"/>
        <w:rPr>
          <w:b/>
        </w:rPr>
      </w:pPr>
      <w:r>
        <w:t xml:space="preserve">4. Год постройки  </w:t>
      </w:r>
      <w:r>
        <w:rPr>
          <w:b/>
        </w:rPr>
        <w:t>1960</w:t>
      </w:r>
    </w:p>
    <w:p w:rsidR="00733219" w:rsidRDefault="00733219" w:rsidP="00733219">
      <w:pPr>
        <w:pBdr>
          <w:top w:val="single" w:sz="4" w:space="1" w:color="auto"/>
        </w:pBdr>
        <w:ind w:left="2438"/>
        <w:rPr>
          <w:b/>
          <w:sz w:val="2"/>
          <w:szCs w:val="2"/>
        </w:rPr>
      </w:pPr>
    </w:p>
    <w:p w:rsidR="00733219" w:rsidRDefault="00733219" w:rsidP="00733219">
      <w:pPr>
        <w:ind w:firstLine="567"/>
        <w:rPr>
          <w:sz w:val="2"/>
          <w:szCs w:val="2"/>
        </w:rPr>
      </w:pPr>
      <w:r>
        <w:t xml:space="preserve">5. Степень износа по данным государственного технического учета    </w:t>
      </w:r>
      <w:r>
        <w:rPr>
          <w:b/>
        </w:rPr>
        <w:t>32%</w:t>
      </w:r>
    </w:p>
    <w:p w:rsidR="00733219" w:rsidRDefault="00733219" w:rsidP="00733219">
      <w:pPr>
        <w:pBdr>
          <w:top w:val="single" w:sz="4" w:space="1" w:color="auto"/>
        </w:pBdr>
        <w:ind w:left="567"/>
        <w:rPr>
          <w:sz w:val="2"/>
          <w:szCs w:val="2"/>
        </w:rPr>
      </w:pPr>
    </w:p>
    <w:p w:rsidR="00733219" w:rsidRDefault="00733219" w:rsidP="00733219">
      <w:pPr>
        <w:ind w:firstLine="567"/>
      </w:pPr>
      <w:r>
        <w:t xml:space="preserve">6. Степень фактического износа  </w:t>
      </w:r>
    </w:p>
    <w:p w:rsidR="00733219" w:rsidRDefault="00733219" w:rsidP="00733219">
      <w:pPr>
        <w:pBdr>
          <w:top w:val="single" w:sz="4" w:space="1" w:color="auto"/>
        </w:pBdr>
        <w:ind w:left="3969"/>
        <w:rPr>
          <w:sz w:val="2"/>
          <w:szCs w:val="2"/>
        </w:rPr>
      </w:pPr>
    </w:p>
    <w:p w:rsidR="00733219" w:rsidRDefault="00733219" w:rsidP="00733219">
      <w:pPr>
        <w:ind w:firstLine="567"/>
      </w:pPr>
      <w:r>
        <w:t xml:space="preserve">7. Год последнего капитального ремонта  </w:t>
      </w:r>
      <w:r>
        <w:rPr>
          <w:b/>
        </w:rPr>
        <w:t>нет</w:t>
      </w:r>
    </w:p>
    <w:p w:rsidR="00733219" w:rsidRDefault="00733219" w:rsidP="00733219">
      <w:pPr>
        <w:pBdr>
          <w:top w:val="single" w:sz="4" w:space="1" w:color="auto"/>
        </w:pBdr>
        <w:ind w:left="4865"/>
        <w:rPr>
          <w:sz w:val="2"/>
          <w:szCs w:val="2"/>
        </w:rPr>
      </w:pPr>
    </w:p>
    <w:p w:rsidR="00733219" w:rsidRDefault="00733219" w:rsidP="00733219">
      <w:pPr>
        <w:ind w:firstLine="567"/>
        <w:jc w:val="both"/>
      </w:pPr>
      <w:r>
        <w:t>8. Реквизиты правового акта о признании многоквартирного дома аварийным и подлежащим сносу  -</w:t>
      </w:r>
    </w:p>
    <w:p w:rsidR="00733219" w:rsidRDefault="00733219" w:rsidP="00733219">
      <w:pPr>
        <w:pBdr>
          <w:top w:val="single" w:sz="4" w:space="1" w:color="auto"/>
        </w:pBdr>
        <w:ind w:left="709"/>
        <w:rPr>
          <w:sz w:val="2"/>
          <w:szCs w:val="2"/>
        </w:rPr>
      </w:pPr>
    </w:p>
    <w:p w:rsidR="00733219" w:rsidRDefault="00733219" w:rsidP="00733219">
      <w:pPr>
        <w:ind w:firstLine="567"/>
      </w:pPr>
      <w:r>
        <w:t xml:space="preserve">9. Количество этажей </w:t>
      </w:r>
      <w:r>
        <w:rPr>
          <w:b/>
        </w:rPr>
        <w:t xml:space="preserve"> 1</w:t>
      </w:r>
    </w:p>
    <w:p w:rsidR="00733219" w:rsidRDefault="00733219" w:rsidP="00733219">
      <w:pPr>
        <w:pBdr>
          <w:top w:val="single" w:sz="4" w:space="1" w:color="auto"/>
        </w:pBdr>
        <w:ind w:left="2920"/>
        <w:rPr>
          <w:sz w:val="2"/>
          <w:szCs w:val="2"/>
        </w:rPr>
      </w:pPr>
    </w:p>
    <w:p w:rsidR="00733219" w:rsidRDefault="00733219" w:rsidP="00733219">
      <w:pPr>
        <w:ind w:firstLine="567"/>
        <w:rPr>
          <w:b/>
        </w:rPr>
      </w:pPr>
      <w:r>
        <w:t xml:space="preserve">10. Наличие подвала    </w:t>
      </w:r>
      <w:r>
        <w:rPr>
          <w:b/>
        </w:rPr>
        <w:t>нет</w:t>
      </w:r>
    </w:p>
    <w:p w:rsidR="00733219" w:rsidRDefault="00733219" w:rsidP="00733219">
      <w:pPr>
        <w:pBdr>
          <w:top w:val="single" w:sz="4" w:space="1" w:color="auto"/>
        </w:pBdr>
        <w:ind w:left="2835"/>
        <w:rPr>
          <w:sz w:val="2"/>
          <w:szCs w:val="2"/>
        </w:rPr>
      </w:pPr>
    </w:p>
    <w:p w:rsidR="00733219" w:rsidRDefault="00733219" w:rsidP="00733219">
      <w:pPr>
        <w:ind w:firstLine="567"/>
        <w:rPr>
          <w:b/>
        </w:rPr>
      </w:pPr>
      <w:r>
        <w:t xml:space="preserve">11. Наличие цокольного этажа  </w:t>
      </w:r>
      <w:r>
        <w:rPr>
          <w:b/>
        </w:rPr>
        <w:t>нет</w:t>
      </w:r>
    </w:p>
    <w:p w:rsidR="00733219" w:rsidRDefault="00733219" w:rsidP="00733219">
      <w:pPr>
        <w:pBdr>
          <w:top w:val="single" w:sz="4" w:space="1" w:color="auto"/>
        </w:pBdr>
        <w:ind w:left="3828"/>
        <w:rPr>
          <w:sz w:val="2"/>
          <w:szCs w:val="2"/>
        </w:rPr>
      </w:pPr>
    </w:p>
    <w:p w:rsidR="00733219" w:rsidRDefault="00733219" w:rsidP="00733219">
      <w:pPr>
        <w:ind w:firstLine="567"/>
        <w:rPr>
          <w:b/>
        </w:rPr>
      </w:pPr>
      <w:r>
        <w:t xml:space="preserve">12. Наличие мансарды  </w:t>
      </w:r>
      <w:r>
        <w:rPr>
          <w:b/>
        </w:rPr>
        <w:t>нет</w:t>
      </w:r>
    </w:p>
    <w:p w:rsidR="00733219" w:rsidRDefault="00733219" w:rsidP="00733219">
      <w:pPr>
        <w:pBdr>
          <w:top w:val="single" w:sz="4" w:space="1" w:color="auto"/>
        </w:pBdr>
        <w:ind w:left="3005"/>
        <w:rPr>
          <w:sz w:val="2"/>
          <w:szCs w:val="2"/>
        </w:rPr>
      </w:pPr>
    </w:p>
    <w:p w:rsidR="00733219" w:rsidRDefault="00733219" w:rsidP="00733219">
      <w:pPr>
        <w:ind w:firstLine="567"/>
        <w:rPr>
          <w:b/>
        </w:rPr>
      </w:pPr>
      <w:r>
        <w:t xml:space="preserve">13. Наличие мезонина  </w:t>
      </w:r>
      <w:r>
        <w:rPr>
          <w:b/>
        </w:rPr>
        <w:t>нет</w:t>
      </w:r>
    </w:p>
    <w:p w:rsidR="00733219" w:rsidRDefault="00733219" w:rsidP="00733219">
      <w:pPr>
        <w:pBdr>
          <w:top w:val="single" w:sz="4" w:space="1" w:color="auto"/>
        </w:pBdr>
        <w:ind w:left="2977"/>
        <w:rPr>
          <w:sz w:val="2"/>
          <w:szCs w:val="2"/>
        </w:rPr>
      </w:pPr>
    </w:p>
    <w:p w:rsidR="00733219" w:rsidRDefault="00733219" w:rsidP="00733219">
      <w:pPr>
        <w:ind w:firstLine="567"/>
        <w:rPr>
          <w:b/>
        </w:rPr>
      </w:pPr>
      <w:r>
        <w:t xml:space="preserve">14. Количество квартир </w:t>
      </w:r>
      <w:r>
        <w:rPr>
          <w:b/>
        </w:rPr>
        <w:t>5</w:t>
      </w:r>
    </w:p>
    <w:p w:rsidR="00733219" w:rsidRDefault="00733219" w:rsidP="00733219">
      <w:pPr>
        <w:pBdr>
          <w:top w:val="single" w:sz="4" w:space="1" w:color="auto"/>
        </w:pBdr>
        <w:ind w:left="3119"/>
        <w:rPr>
          <w:sz w:val="2"/>
          <w:szCs w:val="2"/>
        </w:rPr>
      </w:pPr>
    </w:p>
    <w:p w:rsidR="00733219" w:rsidRDefault="00733219" w:rsidP="00733219">
      <w:pPr>
        <w:ind w:firstLine="567"/>
        <w:jc w:val="both"/>
        <w:rPr>
          <w:sz w:val="2"/>
          <w:szCs w:val="2"/>
        </w:rPr>
      </w:pPr>
      <w:r>
        <w:t>15. Количество нежилых помещений, не входящих в состав общего имущества</w:t>
      </w:r>
      <w:r>
        <w:br/>
      </w:r>
    </w:p>
    <w:p w:rsidR="00733219" w:rsidRDefault="00733219" w:rsidP="00733219">
      <w:pPr>
        <w:ind w:left="567"/>
      </w:pPr>
    </w:p>
    <w:p w:rsidR="00733219" w:rsidRDefault="00733219" w:rsidP="00733219">
      <w:pPr>
        <w:pBdr>
          <w:top w:val="single" w:sz="4" w:space="1" w:color="auto"/>
        </w:pBdr>
        <w:ind w:left="567"/>
        <w:rPr>
          <w:sz w:val="2"/>
          <w:szCs w:val="2"/>
        </w:rPr>
      </w:pPr>
    </w:p>
    <w:p w:rsidR="00733219" w:rsidRDefault="00733219" w:rsidP="00733219">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Pr>
          <w:b/>
        </w:rPr>
        <w:t>нет</w:t>
      </w:r>
    </w:p>
    <w:p w:rsidR="00733219" w:rsidRDefault="00733219" w:rsidP="00733219">
      <w:pPr>
        <w:pBdr>
          <w:top w:val="single" w:sz="4" w:space="1" w:color="auto"/>
        </w:pBdr>
        <w:rPr>
          <w:sz w:val="2"/>
          <w:szCs w:val="2"/>
        </w:rPr>
      </w:pPr>
    </w:p>
    <w:p w:rsidR="00733219" w:rsidRDefault="00733219" w:rsidP="00733219">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733219" w:rsidRDefault="00733219" w:rsidP="00733219">
      <w:r>
        <w:t xml:space="preserve">               нет</w:t>
      </w:r>
    </w:p>
    <w:p w:rsidR="00733219" w:rsidRDefault="00733219" w:rsidP="00733219">
      <w:pPr>
        <w:pBdr>
          <w:top w:val="single" w:sz="4" w:space="1" w:color="auto"/>
        </w:pBdr>
        <w:rPr>
          <w:sz w:val="2"/>
          <w:szCs w:val="2"/>
        </w:rPr>
      </w:pPr>
    </w:p>
    <w:p w:rsidR="00733219" w:rsidRDefault="00733219" w:rsidP="00733219">
      <w:pPr>
        <w:tabs>
          <w:tab w:val="center" w:pos="5387"/>
          <w:tab w:val="left" w:pos="7371"/>
        </w:tabs>
        <w:ind w:firstLine="567"/>
      </w:pPr>
      <w:r>
        <w:t xml:space="preserve">18. Строительный объем  </w:t>
      </w:r>
      <w:r>
        <w:rPr>
          <w:b/>
        </w:rPr>
        <w:t>628</w:t>
      </w:r>
      <w:r>
        <w:tab/>
      </w:r>
      <w:r>
        <w:tab/>
        <w:t>куб. м</w:t>
      </w:r>
    </w:p>
    <w:p w:rsidR="00733219" w:rsidRDefault="00733219" w:rsidP="00733219">
      <w:pPr>
        <w:tabs>
          <w:tab w:val="center" w:pos="5387"/>
          <w:tab w:val="left" w:pos="7371"/>
        </w:tabs>
        <w:ind w:firstLine="567"/>
      </w:pPr>
      <w:r>
        <w:t>19. Площадь:</w:t>
      </w:r>
    </w:p>
    <w:p w:rsidR="00733219" w:rsidRDefault="00733219" w:rsidP="00733219">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152,5</w:t>
      </w:r>
      <w:r>
        <w:tab/>
      </w:r>
      <w:r>
        <w:tab/>
        <w:t>кв. м</w:t>
      </w:r>
    </w:p>
    <w:p w:rsidR="00733219" w:rsidRDefault="00733219" w:rsidP="00733219">
      <w:pPr>
        <w:pBdr>
          <w:top w:val="single" w:sz="4" w:space="1" w:color="auto"/>
        </w:pBdr>
        <w:ind w:left="1049" w:right="5642"/>
        <w:rPr>
          <w:sz w:val="2"/>
          <w:szCs w:val="2"/>
        </w:rPr>
      </w:pPr>
    </w:p>
    <w:p w:rsidR="00733219" w:rsidRDefault="00733219" w:rsidP="00733219">
      <w:pPr>
        <w:tabs>
          <w:tab w:val="center" w:pos="7598"/>
          <w:tab w:val="right" w:pos="10206"/>
        </w:tabs>
        <w:ind w:firstLine="567"/>
      </w:pPr>
      <w:r>
        <w:t xml:space="preserve">б) жилых помещений (общая площадь квартир)  </w:t>
      </w:r>
      <w:r>
        <w:rPr>
          <w:b/>
        </w:rPr>
        <w:t>152,5</w:t>
      </w:r>
      <w:r>
        <w:tab/>
        <w:t>кв. м</w:t>
      </w:r>
    </w:p>
    <w:p w:rsidR="00733219" w:rsidRDefault="00733219" w:rsidP="00733219">
      <w:pPr>
        <w:pBdr>
          <w:top w:val="single" w:sz="4" w:space="1" w:color="auto"/>
        </w:pBdr>
        <w:ind w:left="5585" w:right="624"/>
        <w:rPr>
          <w:sz w:val="2"/>
          <w:szCs w:val="2"/>
        </w:rPr>
      </w:pPr>
    </w:p>
    <w:p w:rsidR="00733219" w:rsidRDefault="00733219" w:rsidP="00733219">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733219" w:rsidRDefault="00733219" w:rsidP="00733219">
      <w:pPr>
        <w:pBdr>
          <w:top w:val="single" w:sz="4" w:space="1" w:color="auto"/>
        </w:pBdr>
        <w:ind w:left="3941" w:right="2240"/>
        <w:rPr>
          <w:sz w:val="2"/>
          <w:szCs w:val="2"/>
        </w:rPr>
      </w:pPr>
    </w:p>
    <w:p w:rsidR="00733219" w:rsidRDefault="00733219" w:rsidP="00733219">
      <w:pPr>
        <w:tabs>
          <w:tab w:val="center" w:pos="6804"/>
          <w:tab w:val="left" w:pos="8931"/>
        </w:tabs>
        <w:ind w:firstLine="567"/>
        <w:jc w:val="both"/>
      </w:pPr>
      <w:r>
        <w:lastRenderedPageBreak/>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733219" w:rsidRDefault="00733219" w:rsidP="00733219">
      <w:pPr>
        <w:pBdr>
          <w:top w:val="single" w:sz="4" w:space="1" w:color="auto"/>
        </w:pBdr>
        <w:ind w:left="4734" w:right="1389"/>
        <w:rPr>
          <w:sz w:val="2"/>
          <w:szCs w:val="2"/>
        </w:rPr>
      </w:pPr>
    </w:p>
    <w:p w:rsidR="00733219" w:rsidRDefault="00733219" w:rsidP="00733219">
      <w:pPr>
        <w:tabs>
          <w:tab w:val="center" w:pos="5245"/>
          <w:tab w:val="left" w:pos="7088"/>
        </w:tabs>
        <w:ind w:firstLine="567"/>
      </w:pPr>
      <w:r>
        <w:t xml:space="preserve">20. Количество лестниц   </w:t>
      </w:r>
      <w:r>
        <w:tab/>
        <w:t>шт.</w:t>
      </w:r>
    </w:p>
    <w:p w:rsidR="00733219" w:rsidRDefault="00733219" w:rsidP="00733219">
      <w:pPr>
        <w:pBdr>
          <w:top w:val="single" w:sz="4" w:space="1" w:color="auto"/>
        </w:pBdr>
        <w:ind w:left="3147" w:right="3232"/>
        <w:rPr>
          <w:sz w:val="2"/>
          <w:szCs w:val="2"/>
        </w:rPr>
      </w:pPr>
    </w:p>
    <w:p w:rsidR="00733219" w:rsidRDefault="00733219" w:rsidP="00733219">
      <w:pPr>
        <w:ind w:firstLine="567"/>
        <w:jc w:val="both"/>
        <w:rPr>
          <w:sz w:val="2"/>
          <w:szCs w:val="2"/>
        </w:rPr>
      </w:pPr>
      <w:r>
        <w:t>21. Уборочная площадь лестниц (включая межквартирные лестничные площадки)</w:t>
      </w:r>
      <w:r>
        <w:br/>
      </w:r>
    </w:p>
    <w:p w:rsidR="00733219" w:rsidRDefault="00733219" w:rsidP="00733219">
      <w:pPr>
        <w:tabs>
          <w:tab w:val="left" w:pos="3969"/>
        </w:tabs>
        <w:rPr>
          <w:sz w:val="2"/>
          <w:szCs w:val="2"/>
        </w:rPr>
      </w:pPr>
      <w:r>
        <w:tab/>
        <w:t>кв. м</w:t>
      </w:r>
    </w:p>
    <w:p w:rsidR="00733219" w:rsidRDefault="00733219" w:rsidP="00733219">
      <w:pPr>
        <w:tabs>
          <w:tab w:val="center" w:pos="7230"/>
          <w:tab w:val="left" w:pos="9356"/>
        </w:tabs>
        <w:ind w:firstLine="567"/>
      </w:pPr>
      <w:r>
        <w:t xml:space="preserve">22. Уборочная площадь общих коридоров  </w:t>
      </w:r>
      <w:r>
        <w:tab/>
        <w:t>кв. м</w:t>
      </w:r>
    </w:p>
    <w:p w:rsidR="00733219" w:rsidRDefault="00733219" w:rsidP="00733219">
      <w:pPr>
        <w:pBdr>
          <w:top w:val="single" w:sz="4" w:space="1" w:color="auto"/>
        </w:pBdr>
        <w:ind w:left="4990" w:right="964"/>
        <w:rPr>
          <w:sz w:val="2"/>
          <w:szCs w:val="2"/>
        </w:rPr>
      </w:pPr>
    </w:p>
    <w:p w:rsidR="00733219" w:rsidRDefault="00733219" w:rsidP="00733219">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Pr>
          <w:b/>
        </w:rPr>
        <w:t xml:space="preserve">)              </w:t>
      </w:r>
      <w:r>
        <w:tab/>
      </w:r>
      <w:r>
        <w:tab/>
        <w:t>кв. м</w:t>
      </w:r>
    </w:p>
    <w:p w:rsidR="00733219" w:rsidRDefault="00733219" w:rsidP="00733219">
      <w:pPr>
        <w:pBdr>
          <w:top w:val="single" w:sz="4" w:space="1" w:color="auto"/>
        </w:pBdr>
        <w:ind w:left="4082" w:right="1814"/>
        <w:rPr>
          <w:sz w:val="2"/>
          <w:szCs w:val="2"/>
        </w:rPr>
      </w:pPr>
    </w:p>
    <w:p w:rsidR="00733219" w:rsidRDefault="00733219" w:rsidP="00733219">
      <w:pPr>
        <w:ind w:firstLine="567"/>
        <w:jc w:val="both"/>
        <w:rPr>
          <w:b/>
        </w:rPr>
      </w:pPr>
      <w:r>
        <w:t xml:space="preserve">24. Площадь земельного участка, входящего в состав общего имущества многоквартирного дома  </w:t>
      </w:r>
      <w:r>
        <w:rPr>
          <w:b/>
        </w:rPr>
        <w:t>1767</w:t>
      </w:r>
    </w:p>
    <w:p w:rsidR="00733219" w:rsidRDefault="00733219" w:rsidP="00733219">
      <w:pPr>
        <w:pBdr>
          <w:top w:val="single" w:sz="4" w:space="1" w:color="auto"/>
        </w:pBdr>
        <w:ind w:left="601"/>
        <w:rPr>
          <w:sz w:val="2"/>
          <w:szCs w:val="2"/>
        </w:rPr>
      </w:pPr>
    </w:p>
    <w:p w:rsidR="00733219" w:rsidRDefault="00733219" w:rsidP="00733219">
      <w:pPr>
        <w:ind w:firstLine="567"/>
        <w:rPr>
          <w:b/>
          <w:sz w:val="2"/>
          <w:szCs w:val="2"/>
        </w:rPr>
      </w:pPr>
      <w:r>
        <w:t>25. Кадастровый номер земельного участка (при его наличии)</w:t>
      </w:r>
    </w:p>
    <w:p w:rsidR="00733219" w:rsidRDefault="00733219" w:rsidP="00733219">
      <w:pPr>
        <w:pBdr>
          <w:top w:val="single" w:sz="4" w:space="1" w:color="auto"/>
        </w:pBdr>
        <w:rPr>
          <w:sz w:val="2"/>
          <w:szCs w:val="2"/>
        </w:rPr>
      </w:pPr>
    </w:p>
    <w:p w:rsidR="00733219" w:rsidRDefault="00733219" w:rsidP="00733219">
      <w:pPr>
        <w:spacing w:before="360" w:after="240"/>
        <w:jc w:val="center"/>
      </w:pPr>
      <w:r>
        <w:rPr>
          <w:lang w:val="en-US"/>
        </w:rPr>
        <w:t>II</w:t>
      </w:r>
      <w:r>
        <w:t>. Техническое состояние многоквартирного дома, включая пристройки</w:t>
      </w:r>
    </w:p>
    <w:tbl>
      <w:tblPr>
        <w:tblW w:w="9420" w:type="dxa"/>
        <w:tblLayout w:type="fixed"/>
        <w:tblCellMar>
          <w:left w:w="28" w:type="dxa"/>
          <w:right w:w="28" w:type="dxa"/>
        </w:tblCellMar>
        <w:tblLook w:val="04A0"/>
      </w:tblPr>
      <w:tblGrid>
        <w:gridCol w:w="3926"/>
        <w:gridCol w:w="2747"/>
        <w:gridCol w:w="2747"/>
      </w:tblGrid>
      <w:tr w:rsidR="00733219" w:rsidTr="00733219">
        <w:trPr>
          <w:trHeight w:val="648"/>
        </w:trPr>
        <w:tc>
          <w:tcPr>
            <w:tcW w:w="3928" w:type="dxa"/>
            <w:tcBorders>
              <w:top w:val="single" w:sz="4" w:space="0" w:color="auto"/>
              <w:left w:val="single" w:sz="4" w:space="0" w:color="auto"/>
              <w:bottom w:val="single" w:sz="4" w:space="0" w:color="auto"/>
              <w:right w:val="single" w:sz="4" w:space="0" w:color="auto"/>
            </w:tcBorders>
            <w:hideMark/>
          </w:tcPr>
          <w:p w:rsidR="00733219" w:rsidRDefault="00733219" w:rsidP="00733219">
            <w:pPr>
              <w:spacing w:line="276" w:lineRule="auto"/>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hideMark/>
          </w:tcPr>
          <w:p w:rsidR="00733219" w:rsidRDefault="00733219" w:rsidP="00733219">
            <w:pPr>
              <w:spacing w:line="276" w:lineRule="auto"/>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hideMark/>
          </w:tcPr>
          <w:p w:rsidR="00733219" w:rsidRDefault="00733219" w:rsidP="00733219">
            <w:pPr>
              <w:spacing w:line="276" w:lineRule="auto"/>
              <w:jc w:val="center"/>
            </w:pPr>
            <w:r>
              <w:t>Техническое состояние элементов общего имущества многоквартирного дома</w:t>
            </w:r>
          </w:p>
        </w:tc>
      </w:tr>
      <w:tr w:rsidR="00733219" w:rsidTr="00733219">
        <w:trPr>
          <w:trHeight w:val="158"/>
        </w:trPr>
        <w:tc>
          <w:tcPr>
            <w:tcW w:w="3928"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Бутовый-ленточный</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Глубокие трещины в цоколе</w:t>
            </w:r>
          </w:p>
        </w:tc>
      </w:tr>
      <w:tr w:rsidR="00733219" w:rsidTr="00733219">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Кирпичные, ст.= 0,60см</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Выкрашивание кирпичей</w:t>
            </w:r>
          </w:p>
        </w:tc>
      </w:tr>
      <w:tr w:rsidR="00733219" w:rsidTr="00733219">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Отклонение от вертикали</w:t>
            </w:r>
          </w:p>
        </w:tc>
      </w:tr>
      <w:tr w:rsidR="00733219" w:rsidTr="00733219">
        <w:trPr>
          <w:cantSplit/>
          <w:trHeight w:val="158"/>
        </w:trPr>
        <w:tc>
          <w:tcPr>
            <w:tcW w:w="3928" w:type="dxa"/>
            <w:tcBorders>
              <w:top w:val="nil"/>
              <w:left w:val="single" w:sz="4" w:space="0" w:color="auto"/>
              <w:bottom w:val="nil"/>
              <w:right w:val="single" w:sz="4" w:space="0" w:color="auto"/>
            </w:tcBorders>
            <w:hideMark/>
          </w:tcPr>
          <w:p w:rsidR="00733219" w:rsidRDefault="00733219" w:rsidP="00733219">
            <w:pPr>
              <w:spacing w:line="276" w:lineRule="auto"/>
              <w:ind w:left="57"/>
            </w:pPr>
            <w:r>
              <w:t>4. Перекрытия</w:t>
            </w:r>
          </w:p>
        </w:tc>
        <w:tc>
          <w:tcPr>
            <w:tcW w:w="2749" w:type="dxa"/>
            <w:vMerge w:val="restart"/>
            <w:tcBorders>
              <w:top w:val="nil"/>
              <w:left w:val="single" w:sz="4" w:space="0" w:color="auto"/>
              <w:bottom w:val="nil"/>
              <w:right w:val="single" w:sz="4" w:space="0" w:color="auto"/>
            </w:tcBorders>
            <w:hideMark/>
          </w:tcPr>
          <w:p w:rsidR="00733219" w:rsidRDefault="00733219" w:rsidP="00733219">
            <w:pPr>
              <w:spacing w:line="276" w:lineRule="auto"/>
              <w:ind w:left="57"/>
            </w:pPr>
            <w:r>
              <w:t>Деревянные отепленные</w:t>
            </w:r>
          </w:p>
        </w:tc>
        <w:tc>
          <w:tcPr>
            <w:tcW w:w="2749" w:type="dxa"/>
            <w:vMerge w:val="restart"/>
            <w:tcBorders>
              <w:top w:val="nil"/>
              <w:left w:val="single" w:sz="4" w:space="0" w:color="auto"/>
              <w:bottom w:val="nil"/>
              <w:right w:val="single" w:sz="4" w:space="0" w:color="auto"/>
            </w:tcBorders>
            <w:hideMark/>
          </w:tcPr>
          <w:p w:rsidR="00733219" w:rsidRDefault="00733219" w:rsidP="00733219">
            <w:pPr>
              <w:spacing w:line="276" w:lineRule="auto"/>
              <w:ind w:left="57"/>
            </w:pPr>
            <w:r>
              <w:t>Диагональные трещины</w:t>
            </w:r>
          </w:p>
        </w:tc>
      </w:tr>
      <w:tr w:rsidR="00733219" w:rsidTr="00733219">
        <w:trPr>
          <w:cantSplit/>
          <w:trHeight w:val="166"/>
        </w:trPr>
        <w:tc>
          <w:tcPr>
            <w:tcW w:w="3928" w:type="dxa"/>
            <w:tcBorders>
              <w:top w:val="nil"/>
              <w:left w:val="single" w:sz="4" w:space="0" w:color="auto"/>
              <w:bottom w:val="nil"/>
              <w:right w:val="single" w:sz="4" w:space="0" w:color="auto"/>
            </w:tcBorders>
            <w:hideMark/>
          </w:tcPr>
          <w:p w:rsidR="00733219" w:rsidRDefault="00733219" w:rsidP="00733219">
            <w:pPr>
              <w:spacing w:line="276" w:lineRule="auto"/>
              <w:ind w:left="992"/>
            </w:pPr>
            <w:r>
              <w:t>чердачные</w:t>
            </w:r>
          </w:p>
        </w:tc>
        <w:tc>
          <w:tcPr>
            <w:tcW w:w="2749" w:type="dxa"/>
            <w:vMerge/>
            <w:tcBorders>
              <w:top w:val="nil"/>
              <w:left w:val="single" w:sz="4" w:space="0" w:color="auto"/>
              <w:bottom w:val="nil"/>
              <w:right w:val="single" w:sz="4" w:space="0" w:color="auto"/>
            </w:tcBorders>
            <w:vAlign w:val="center"/>
            <w:hideMark/>
          </w:tcPr>
          <w:p w:rsidR="00733219" w:rsidRDefault="00733219" w:rsidP="00733219"/>
        </w:tc>
        <w:tc>
          <w:tcPr>
            <w:tcW w:w="2749" w:type="dxa"/>
            <w:vMerge/>
            <w:tcBorders>
              <w:top w:val="nil"/>
              <w:left w:val="single" w:sz="4" w:space="0" w:color="auto"/>
              <w:bottom w:val="nil"/>
              <w:right w:val="single" w:sz="4" w:space="0" w:color="auto"/>
            </w:tcBorders>
            <w:vAlign w:val="center"/>
            <w:hideMark/>
          </w:tcPr>
          <w:p w:rsidR="00733219" w:rsidRDefault="00733219" w:rsidP="00733219"/>
        </w:tc>
      </w:tr>
      <w:tr w:rsidR="00733219" w:rsidTr="00733219">
        <w:trPr>
          <w:trHeight w:val="158"/>
        </w:trPr>
        <w:tc>
          <w:tcPr>
            <w:tcW w:w="3928" w:type="dxa"/>
            <w:tcBorders>
              <w:top w:val="nil"/>
              <w:left w:val="single" w:sz="4" w:space="0" w:color="auto"/>
              <w:bottom w:val="nil"/>
              <w:right w:val="single" w:sz="4" w:space="0" w:color="auto"/>
            </w:tcBorders>
            <w:hideMark/>
          </w:tcPr>
          <w:p w:rsidR="00733219" w:rsidRDefault="00733219" w:rsidP="00733219">
            <w:pPr>
              <w:spacing w:line="276" w:lineRule="auto"/>
              <w:ind w:left="992"/>
            </w:pPr>
            <w:r>
              <w:t>междуэтажные</w:t>
            </w:r>
          </w:p>
        </w:tc>
        <w:tc>
          <w:tcPr>
            <w:tcW w:w="2749" w:type="dxa"/>
            <w:tcBorders>
              <w:top w:val="nil"/>
              <w:left w:val="single" w:sz="4" w:space="0" w:color="auto"/>
              <w:bottom w:val="nil"/>
              <w:right w:val="single" w:sz="4" w:space="0" w:color="auto"/>
            </w:tcBorders>
            <w:hideMark/>
          </w:tcPr>
          <w:p w:rsidR="00733219" w:rsidRDefault="00733219" w:rsidP="00733219">
            <w:pPr>
              <w:spacing w:line="276" w:lineRule="auto"/>
              <w:ind w:left="57"/>
            </w:pPr>
            <w:r>
              <w:t>----------«---------</w:t>
            </w:r>
          </w:p>
        </w:tc>
        <w:tc>
          <w:tcPr>
            <w:tcW w:w="2749" w:type="dxa"/>
            <w:tcBorders>
              <w:top w:val="nil"/>
              <w:left w:val="single" w:sz="4" w:space="0" w:color="auto"/>
              <w:bottom w:val="nil"/>
              <w:right w:val="single" w:sz="4" w:space="0" w:color="auto"/>
            </w:tcBorders>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nil"/>
              <w:right w:val="single" w:sz="4" w:space="0" w:color="auto"/>
            </w:tcBorders>
            <w:hideMark/>
          </w:tcPr>
          <w:p w:rsidR="00733219" w:rsidRDefault="00733219" w:rsidP="00733219">
            <w:pPr>
              <w:spacing w:line="276" w:lineRule="auto"/>
              <w:ind w:left="992"/>
            </w:pPr>
            <w:r>
              <w:t>подвальные</w:t>
            </w:r>
          </w:p>
        </w:tc>
        <w:tc>
          <w:tcPr>
            <w:tcW w:w="2749" w:type="dxa"/>
            <w:tcBorders>
              <w:top w:val="nil"/>
              <w:left w:val="single" w:sz="4" w:space="0" w:color="auto"/>
              <w:bottom w:val="nil"/>
              <w:right w:val="single" w:sz="4" w:space="0" w:color="auto"/>
            </w:tcBorders>
            <w:hideMark/>
          </w:tcPr>
          <w:p w:rsidR="00733219" w:rsidRDefault="00733219" w:rsidP="00733219">
            <w:pPr>
              <w:spacing w:line="276" w:lineRule="auto"/>
              <w:ind w:left="57"/>
            </w:pPr>
            <w:r>
              <w:t>----------«---------</w:t>
            </w:r>
          </w:p>
        </w:tc>
        <w:tc>
          <w:tcPr>
            <w:tcW w:w="2749" w:type="dxa"/>
            <w:tcBorders>
              <w:top w:val="nil"/>
              <w:left w:val="single" w:sz="4" w:space="0" w:color="auto"/>
              <w:bottom w:val="nil"/>
              <w:right w:val="single" w:sz="4" w:space="0" w:color="auto"/>
            </w:tcBorders>
          </w:tcPr>
          <w:p w:rsidR="00733219" w:rsidRDefault="00733219" w:rsidP="00733219">
            <w:pPr>
              <w:spacing w:line="276" w:lineRule="auto"/>
              <w:ind w:left="57"/>
            </w:pPr>
          </w:p>
        </w:tc>
      </w:tr>
      <w:tr w:rsidR="00733219" w:rsidTr="00733219">
        <w:trPr>
          <w:trHeight w:val="166"/>
        </w:trPr>
        <w:tc>
          <w:tcPr>
            <w:tcW w:w="3928" w:type="dxa"/>
            <w:tcBorders>
              <w:top w:val="nil"/>
              <w:left w:val="single" w:sz="4" w:space="0" w:color="auto"/>
              <w:bottom w:val="nil"/>
              <w:right w:val="single" w:sz="4" w:space="0" w:color="auto"/>
            </w:tcBorders>
            <w:hideMark/>
          </w:tcPr>
          <w:p w:rsidR="00733219" w:rsidRDefault="00733219" w:rsidP="00733219">
            <w:pPr>
              <w:spacing w:line="276" w:lineRule="auto"/>
              <w:ind w:left="992"/>
            </w:pPr>
            <w:r>
              <w:t>(другое)</w:t>
            </w:r>
          </w:p>
        </w:tc>
        <w:tc>
          <w:tcPr>
            <w:tcW w:w="2749" w:type="dxa"/>
            <w:tcBorders>
              <w:top w:val="nil"/>
              <w:left w:val="single" w:sz="4" w:space="0" w:color="auto"/>
              <w:bottom w:val="nil"/>
              <w:right w:val="single" w:sz="4" w:space="0" w:color="auto"/>
            </w:tcBorders>
          </w:tcPr>
          <w:p w:rsidR="00733219" w:rsidRDefault="00733219" w:rsidP="00733219">
            <w:pPr>
              <w:spacing w:line="276" w:lineRule="auto"/>
              <w:ind w:left="57"/>
            </w:pPr>
          </w:p>
        </w:tc>
        <w:tc>
          <w:tcPr>
            <w:tcW w:w="2749" w:type="dxa"/>
            <w:tcBorders>
              <w:top w:val="nil"/>
              <w:left w:val="single" w:sz="4" w:space="0" w:color="auto"/>
              <w:bottom w:val="nil"/>
              <w:right w:val="single" w:sz="4" w:space="0" w:color="auto"/>
            </w:tcBorders>
          </w:tcPr>
          <w:p w:rsidR="00733219" w:rsidRDefault="00733219" w:rsidP="00733219">
            <w:pPr>
              <w:spacing w:line="276" w:lineRule="auto"/>
              <w:ind w:left="57"/>
            </w:pPr>
          </w:p>
        </w:tc>
      </w:tr>
      <w:tr w:rsidR="00733219" w:rsidTr="00733219">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 xml:space="preserve">Просветы </w:t>
            </w:r>
          </w:p>
        </w:tc>
      </w:tr>
      <w:tr w:rsidR="00733219" w:rsidTr="00733219">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Прогибы</w:t>
            </w:r>
          </w:p>
        </w:tc>
      </w:tr>
      <w:tr w:rsidR="00733219" w:rsidTr="00733219">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733219" w:rsidRDefault="00733219" w:rsidP="00733219">
            <w:pPr>
              <w:spacing w:line="276" w:lineRule="auto"/>
              <w:ind w:left="57"/>
            </w:pPr>
            <w:r>
              <w:t>7. Проемы</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Двойные створные</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Переплеты рассохлись полотна осели</w:t>
            </w:r>
          </w:p>
        </w:tc>
      </w:tr>
      <w:tr w:rsidR="00733219" w:rsidTr="00733219">
        <w:trPr>
          <w:cantSplit/>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окна</w:t>
            </w:r>
          </w:p>
        </w:tc>
        <w:tc>
          <w:tcPr>
            <w:tcW w:w="2749" w:type="dxa"/>
            <w:vMerge/>
            <w:tcBorders>
              <w:top w:val="single" w:sz="4" w:space="0" w:color="auto"/>
              <w:left w:val="nil"/>
              <w:bottom w:val="nil"/>
              <w:right w:val="single" w:sz="4" w:space="0" w:color="auto"/>
            </w:tcBorders>
            <w:vAlign w:val="center"/>
            <w:hideMark/>
          </w:tcPr>
          <w:p w:rsidR="00733219" w:rsidRDefault="00733219" w:rsidP="00733219"/>
        </w:tc>
        <w:tc>
          <w:tcPr>
            <w:tcW w:w="2749" w:type="dxa"/>
            <w:vMerge/>
            <w:tcBorders>
              <w:top w:val="single" w:sz="4" w:space="0" w:color="auto"/>
              <w:left w:val="nil"/>
              <w:bottom w:val="nil"/>
              <w:right w:val="single" w:sz="4" w:space="0" w:color="auto"/>
            </w:tcBorders>
            <w:vAlign w:val="center"/>
            <w:hideMark/>
          </w:tcPr>
          <w:p w:rsidR="00733219" w:rsidRDefault="00733219" w:rsidP="00733219"/>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двери</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филенчатые</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66"/>
        </w:trPr>
        <w:tc>
          <w:tcPr>
            <w:tcW w:w="3928" w:type="dxa"/>
            <w:tcBorders>
              <w:top w:val="nil"/>
              <w:left w:val="single" w:sz="4" w:space="0" w:color="auto"/>
              <w:bottom w:val="single" w:sz="4" w:space="0" w:color="auto"/>
              <w:right w:val="single" w:sz="4" w:space="0" w:color="auto"/>
            </w:tcBorders>
            <w:vAlign w:val="bottom"/>
            <w:hideMark/>
          </w:tcPr>
          <w:p w:rsidR="00733219" w:rsidRDefault="00733219" w:rsidP="00733219">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r>
      <w:tr w:rsidR="00733219" w:rsidTr="00733219">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733219" w:rsidRDefault="00733219" w:rsidP="00733219">
            <w:pPr>
              <w:spacing w:line="276" w:lineRule="auto"/>
              <w:ind w:left="57"/>
            </w:pPr>
            <w:r>
              <w:t>8. Отделка</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Штукатурка, побелка, окраска, обои</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Трещины в штукатурке</w:t>
            </w:r>
          </w:p>
        </w:tc>
      </w:tr>
      <w:tr w:rsidR="00733219" w:rsidTr="00733219">
        <w:trPr>
          <w:cantSplit/>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внутренняя</w:t>
            </w:r>
          </w:p>
        </w:tc>
        <w:tc>
          <w:tcPr>
            <w:tcW w:w="2749" w:type="dxa"/>
            <w:vMerge/>
            <w:tcBorders>
              <w:top w:val="single" w:sz="4" w:space="0" w:color="auto"/>
              <w:left w:val="nil"/>
              <w:bottom w:val="nil"/>
              <w:right w:val="single" w:sz="4" w:space="0" w:color="auto"/>
            </w:tcBorders>
            <w:vAlign w:val="center"/>
            <w:hideMark/>
          </w:tcPr>
          <w:p w:rsidR="00733219" w:rsidRDefault="00733219" w:rsidP="00733219"/>
        </w:tc>
        <w:tc>
          <w:tcPr>
            <w:tcW w:w="2749" w:type="dxa"/>
            <w:vMerge/>
            <w:tcBorders>
              <w:top w:val="single" w:sz="4" w:space="0" w:color="auto"/>
              <w:left w:val="nil"/>
              <w:bottom w:val="nil"/>
              <w:right w:val="single" w:sz="4" w:space="0" w:color="auto"/>
            </w:tcBorders>
            <w:vAlign w:val="center"/>
            <w:hideMark/>
          </w:tcPr>
          <w:p w:rsidR="00733219" w:rsidRDefault="00733219" w:rsidP="00733219"/>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наружная</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66"/>
        </w:trPr>
        <w:tc>
          <w:tcPr>
            <w:tcW w:w="3928" w:type="dxa"/>
            <w:tcBorders>
              <w:top w:val="nil"/>
              <w:left w:val="single" w:sz="4" w:space="0" w:color="auto"/>
              <w:bottom w:val="single" w:sz="4" w:space="0" w:color="auto"/>
              <w:right w:val="single" w:sz="4" w:space="0" w:color="auto"/>
            </w:tcBorders>
            <w:vAlign w:val="bottom"/>
            <w:hideMark/>
          </w:tcPr>
          <w:p w:rsidR="00733219" w:rsidRDefault="00733219" w:rsidP="00733219">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r>
      <w:tr w:rsidR="00733219" w:rsidTr="00733219">
        <w:trPr>
          <w:cantSplit/>
          <w:trHeight w:val="473"/>
        </w:trPr>
        <w:tc>
          <w:tcPr>
            <w:tcW w:w="3928" w:type="dxa"/>
            <w:tcBorders>
              <w:top w:val="single" w:sz="4" w:space="0" w:color="auto"/>
              <w:left w:val="single" w:sz="4" w:space="0" w:color="auto"/>
              <w:bottom w:val="nil"/>
              <w:right w:val="single" w:sz="4" w:space="0" w:color="auto"/>
            </w:tcBorders>
            <w:vAlign w:val="bottom"/>
            <w:hideMark/>
          </w:tcPr>
          <w:p w:rsidR="00733219" w:rsidRDefault="00733219" w:rsidP="00733219">
            <w:pPr>
              <w:spacing w:line="276" w:lineRule="auto"/>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733219" w:rsidRDefault="00733219" w:rsidP="00733219">
            <w:pPr>
              <w:spacing w:line="276" w:lineRule="auto"/>
              <w:ind w:left="57"/>
            </w:pPr>
          </w:p>
          <w:p w:rsidR="00733219" w:rsidRDefault="00733219" w:rsidP="00733219">
            <w:pPr>
              <w:spacing w:line="276" w:lineRule="auto"/>
              <w:ind w:left="57"/>
            </w:pPr>
            <w:r>
              <w:t>есть</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удовлетворительное</w:t>
            </w:r>
          </w:p>
        </w:tc>
      </w:tr>
      <w:tr w:rsidR="00733219" w:rsidTr="00733219">
        <w:trPr>
          <w:cantSplit/>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ванны напольные</w:t>
            </w:r>
          </w:p>
        </w:tc>
        <w:tc>
          <w:tcPr>
            <w:tcW w:w="2749" w:type="dxa"/>
            <w:vMerge/>
            <w:tcBorders>
              <w:top w:val="single" w:sz="4" w:space="0" w:color="auto"/>
              <w:left w:val="nil"/>
              <w:bottom w:val="nil"/>
              <w:right w:val="single" w:sz="4" w:space="0" w:color="auto"/>
            </w:tcBorders>
            <w:vAlign w:val="center"/>
            <w:hideMark/>
          </w:tcPr>
          <w:p w:rsidR="00733219" w:rsidRDefault="00733219" w:rsidP="00733219"/>
        </w:tc>
        <w:tc>
          <w:tcPr>
            <w:tcW w:w="2749" w:type="dxa"/>
            <w:vMerge/>
            <w:tcBorders>
              <w:top w:val="single" w:sz="4" w:space="0" w:color="auto"/>
              <w:left w:val="nil"/>
              <w:bottom w:val="nil"/>
              <w:right w:val="single" w:sz="4" w:space="0" w:color="auto"/>
            </w:tcBorders>
            <w:vAlign w:val="center"/>
            <w:hideMark/>
          </w:tcPr>
          <w:p w:rsidR="00733219" w:rsidRDefault="00733219" w:rsidP="00733219"/>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электроплиты</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нет</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315"/>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телефонные сети и оборудование</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r>
              <w:t>нет</w:t>
            </w:r>
          </w:p>
          <w:p w:rsidR="00733219" w:rsidRDefault="00733219" w:rsidP="00733219">
            <w:pPr>
              <w:spacing w:line="276" w:lineRule="auto"/>
              <w:ind w:left="57"/>
            </w:pP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324"/>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 xml:space="preserve">сети проводного </w:t>
            </w:r>
            <w:r>
              <w:lastRenderedPageBreak/>
              <w:t>радиовещания</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lastRenderedPageBreak/>
              <w:t>нет</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lastRenderedPageBreak/>
              <w:t>сигнализация</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мусоропровод</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лифт</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вентиляция</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есть</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удовлетворительное</w:t>
            </w:r>
          </w:p>
        </w:tc>
      </w:tr>
      <w:tr w:rsidR="00733219" w:rsidTr="00733219">
        <w:trPr>
          <w:trHeight w:val="158"/>
        </w:trPr>
        <w:tc>
          <w:tcPr>
            <w:tcW w:w="3928" w:type="dxa"/>
            <w:tcBorders>
              <w:top w:val="nil"/>
              <w:left w:val="single" w:sz="4" w:space="0" w:color="auto"/>
              <w:bottom w:val="single" w:sz="4" w:space="0" w:color="auto"/>
              <w:right w:val="single" w:sz="4" w:space="0" w:color="auto"/>
            </w:tcBorders>
            <w:vAlign w:val="bottom"/>
            <w:hideMark/>
          </w:tcPr>
          <w:p w:rsidR="00733219" w:rsidRDefault="00733219" w:rsidP="00733219">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r>
      <w:tr w:rsidR="00733219" w:rsidTr="00733219">
        <w:trPr>
          <w:cantSplit/>
          <w:trHeight w:val="482"/>
        </w:trPr>
        <w:tc>
          <w:tcPr>
            <w:tcW w:w="3928" w:type="dxa"/>
            <w:tcBorders>
              <w:top w:val="single" w:sz="4" w:space="0" w:color="auto"/>
              <w:left w:val="single" w:sz="4" w:space="0" w:color="auto"/>
              <w:bottom w:val="nil"/>
              <w:right w:val="single" w:sz="4" w:space="0" w:color="auto"/>
            </w:tcBorders>
            <w:vAlign w:val="bottom"/>
            <w:hideMark/>
          </w:tcPr>
          <w:p w:rsidR="00733219" w:rsidRDefault="00733219" w:rsidP="00733219">
            <w:pPr>
              <w:spacing w:line="276" w:lineRule="auto"/>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центральное</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Нарушение изоляции</w:t>
            </w:r>
          </w:p>
          <w:p w:rsidR="00733219" w:rsidRDefault="00733219" w:rsidP="00733219">
            <w:pPr>
              <w:spacing w:line="276" w:lineRule="auto"/>
              <w:ind w:left="57"/>
            </w:pPr>
            <w:r>
              <w:t>Коррозия трубопроводов</w:t>
            </w:r>
          </w:p>
        </w:tc>
      </w:tr>
      <w:tr w:rsidR="00733219" w:rsidTr="00733219">
        <w:trPr>
          <w:cantSplit/>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электроснабжение</w:t>
            </w:r>
          </w:p>
        </w:tc>
        <w:tc>
          <w:tcPr>
            <w:tcW w:w="2749" w:type="dxa"/>
            <w:vMerge/>
            <w:tcBorders>
              <w:top w:val="single" w:sz="4" w:space="0" w:color="auto"/>
              <w:left w:val="nil"/>
              <w:bottom w:val="nil"/>
              <w:right w:val="single" w:sz="4" w:space="0" w:color="auto"/>
            </w:tcBorders>
            <w:vAlign w:val="center"/>
            <w:hideMark/>
          </w:tcPr>
          <w:p w:rsidR="00733219" w:rsidRDefault="00733219" w:rsidP="00733219"/>
        </w:tc>
        <w:tc>
          <w:tcPr>
            <w:tcW w:w="2749" w:type="dxa"/>
            <w:vMerge/>
            <w:tcBorders>
              <w:top w:val="single" w:sz="4" w:space="0" w:color="auto"/>
              <w:left w:val="nil"/>
              <w:bottom w:val="nil"/>
              <w:right w:val="single" w:sz="4" w:space="0" w:color="auto"/>
            </w:tcBorders>
            <w:vAlign w:val="center"/>
            <w:hideMark/>
          </w:tcPr>
          <w:p w:rsidR="00733219" w:rsidRDefault="00733219" w:rsidP="00733219"/>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холодное водоснабжение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центральное</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горячее водоснабжение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нет</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водоотведение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Выгребная яма</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удовлетворительное</w:t>
            </w:r>
          </w:p>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газоснабжение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удовлетворительное</w:t>
            </w:r>
          </w:p>
        </w:tc>
      </w:tr>
      <w:tr w:rsidR="00733219" w:rsidTr="00733219">
        <w:trPr>
          <w:trHeight w:val="324"/>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отопление (от внешних котельных)</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Коррозия трубопроводов</w:t>
            </w:r>
          </w:p>
        </w:tc>
      </w:tr>
      <w:tr w:rsidR="00733219" w:rsidTr="00733219">
        <w:trPr>
          <w:trHeight w:val="324"/>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отопление (от домовой котельной) печи</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нет</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калориферы</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нет</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АГВ</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нет</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single" w:sz="4" w:space="0" w:color="auto"/>
              <w:right w:val="single" w:sz="4" w:space="0" w:color="auto"/>
            </w:tcBorders>
            <w:vAlign w:val="bottom"/>
            <w:hideMark/>
          </w:tcPr>
          <w:p w:rsidR="00733219" w:rsidRDefault="00733219" w:rsidP="00733219">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r>
      <w:tr w:rsidR="00733219" w:rsidTr="00733219">
        <w:trPr>
          <w:trHeight w:val="166"/>
        </w:trPr>
        <w:tc>
          <w:tcPr>
            <w:tcW w:w="3928"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733219" w:rsidRDefault="00733219" w:rsidP="00733219">
            <w:pPr>
              <w:spacing w:line="276" w:lineRule="auto"/>
              <w:ind w:left="57"/>
            </w:pPr>
          </w:p>
        </w:tc>
      </w:tr>
    </w:tbl>
    <w:p w:rsidR="00733219" w:rsidRDefault="00733219" w:rsidP="00733219"/>
    <w:p w:rsidR="00733219" w:rsidRDefault="00733219" w:rsidP="00733219">
      <w:r>
        <w:t>Председатель комитета по вопросам жизнеобеспечения,</w:t>
      </w:r>
    </w:p>
    <w:p w:rsidR="00733219" w:rsidRDefault="00733219" w:rsidP="00733219">
      <w:r>
        <w:t>строительства и дорожно-транспортному хозяйству</w:t>
      </w:r>
    </w:p>
    <w:p w:rsidR="00733219" w:rsidRDefault="00733219" w:rsidP="00733219">
      <w:r>
        <w:t>администрации   Щекинского  района.</w:t>
      </w:r>
    </w:p>
    <w:p w:rsidR="00733219" w:rsidRDefault="00733219" w:rsidP="00733219"/>
    <w:tbl>
      <w:tblPr>
        <w:tblW w:w="0" w:type="auto"/>
        <w:tblInd w:w="170" w:type="dxa"/>
        <w:tblLayout w:type="fixed"/>
        <w:tblCellMar>
          <w:left w:w="28" w:type="dxa"/>
          <w:right w:w="28" w:type="dxa"/>
        </w:tblCellMar>
        <w:tblLook w:val="04A0"/>
      </w:tblPr>
      <w:tblGrid>
        <w:gridCol w:w="397"/>
        <w:gridCol w:w="2183"/>
        <w:gridCol w:w="283"/>
        <w:gridCol w:w="114"/>
        <w:gridCol w:w="283"/>
        <w:gridCol w:w="2268"/>
        <w:gridCol w:w="1134"/>
      </w:tblGrid>
      <w:tr w:rsidR="00733219" w:rsidTr="00733219">
        <w:trPr>
          <w:gridAfter w:val="1"/>
          <w:wAfter w:w="1134" w:type="dxa"/>
        </w:trPr>
        <w:tc>
          <w:tcPr>
            <w:tcW w:w="2580" w:type="dxa"/>
            <w:gridSpan w:val="2"/>
            <w:tcBorders>
              <w:top w:val="nil"/>
              <w:left w:val="nil"/>
              <w:bottom w:val="single" w:sz="4" w:space="0" w:color="auto"/>
              <w:right w:val="nil"/>
            </w:tcBorders>
            <w:vAlign w:val="bottom"/>
          </w:tcPr>
          <w:p w:rsidR="00733219" w:rsidRDefault="00733219" w:rsidP="00733219">
            <w:pPr>
              <w:spacing w:line="276" w:lineRule="auto"/>
              <w:jc w:val="center"/>
            </w:pPr>
          </w:p>
        </w:tc>
        <w:tc>
          <w:tcPr>
            <w:tcW w:w="283" w:type="dxa"/>
            <w:vAlign w:val="bottom"/>
          </w:tcPr>
          <w:p w:rsidR="00733219" w:rsidRDefault="00733219" w:rsidP="00733219">
            <w:pPr>
              <w:spacing w:line="276" w:lineRule="auto"/>
            </w:pPr>
          </w:p>
        </w:tc>
        <w:tc>
          <w:tcPr>
            <w:tcW w:w="2665" w:type="dxa"/>
            <w:gridSpan w:val="3"/>
            <w:tcBorders>
              <w:top w:val="nil"/>
              <w:left w:val="nil"/>
              <w:bottom w:val="single" w:sz="4" w:space="0" w:color="auto"/>
              <w:right w:val="nil"/>
            </w:tcBorders>
            <w:vAlign w:val="bottom"/>
            <w:hideMark/>
          </w:tcPr>
          <w:p w:rsidR="00733219" w:rsidRDefault="00733219" w:rsidP="00733219">
            <w:pPr>
              <w:spacing w:line="276" w:lineRule="auto"/>
            </w:pPr>
            <w:r>
              <w:t>Субботин Д.А.</w:t>
            </w:r>
          </w:p>
        </w:tc>
      </w:tr>
      <w:tr w:rsidR="00733219" w:rsidTr="00733219">
        <w:trPr>
          <w:gridBefore w:val="1"/>
          <w:wBefore w:w="397" w:type="dxa"/>
        </w:trPr>
        <w:tc>
          <w:tcPr>
            <w:tcW w:w="2580" w:type="dxa"/>
            <w:gridSpan w:val="3"/>
            <w:hideMark/>
          </w:tcPr>
          <w:p w:rsidR="00733219" w:rsidRDefault="00733219" w:rsidP="00733219">
            <w:pPr>
              <w:spacing w:line="276" w:lineRule="auto"/>
              <w:jc w:val="center"/>
              <w:rPr>
                <w:sz w:val="18"/>
                <w:szCs w:val="18"/>
              </w:rPr>
            </w:pPr>
            <w:r>
              <w:rPr>
                <w:sz w:val="18"/>
                <w:szCs w:val="18"/>
              </w:rPr>
              <w:t>(подпись)</w:t>
            </w:r>
          </w:p>
        </w:tc>
        <w:tc>
          <w:tcPr>
            <w:tcW w:w="283" w:type="dxa"/>
          </w:tcPr>
          <w:p w:rsidR="00733219" w:rsidRDefault="00733219" w:rsidP="00733219">
            <w:pPr>
              <w:spacing w:line="276" w:lineRule="auto"/>
              <w:rPr>
                <w:sz w:val="18"/>
                <w:szCs w:val="18"/>
              </w:rPr>
            </w:pPr>
          </w:p>
        </w:tc>
        <w:tc>
          <w:tcPr>
            <w:tcW w:w="3402" w:type="dxa"/>
            <w:gridSpan w:val="2"/>
            <w:hideMark/>
          </w:tcPr>
          <w:p w:rsidR="00733219" w:rsidRDefault="00733219" w:rsidP="00733219">
            <w:pPr>
              <w:spacing w:line="276" w:lineRule="auto"/>
              <w:jc w:val="center"/>
              <w:rPr>
                <w:sz w:val="18"/>
                <w:szCs w:val="18"/>
              </w:rPr>
            </w:pPr>
            <w:r>
              <w:rPr>
                <w:sz w:val="18"/>
                <w:szCs w:val="18"/>
              </w:rPr>
              <w:t>(ф.и.о.)</w:t>
            </w:r>
          </w:p>
        </w:tc>
      </w:tr>
    </w:tbl>
    <w:p w:rsidR="00733219" w:rsidRDefault="00733219" w:rsidP="00733219"/>
    <w:tbl>
      <w:tblPr>
        <w:tblW w:w="0" w:type="auto"/>
        <w:tblLayout w:type="fixed"/>
        <w:tblCellMar>
          <w:left w:w="28" w:type="dxa"/>
          <w:right w:w="28" w:type="dxa"/>
        </w:tblCellMar>
        <w:tblLook w:val="04A0"/>
      </w:tblPr>
      <w:tblGrid>
        <w:gridCol w:w="187"/>
        <w:gridCol w:w="425"/>
        <w:gridCol w:w="255"/>
        <w:gridCol w:w="1531"/>
        <w:gridCol w:w="465"/>
        <w:gridCol w:w="567"/>
        <w:gridCol w:w="255"/>
      </w:tblGrid>
      <w:tr w:rsidR="00733219" w:rsidTr="00AA743E">
        <w:tc>
          <w:tcPr>
            <w:tcW w:w="187" w:type="dxa"/>
            <w:vAlign w:val="bottom"/>
            <w:hideMark/>
          </w:tcPr>
          <w:p w:rsidR="00733219" w:rsidRDefault="00733219" w:rsidP="00733219">
            <w:pPr>
              <w:spacing w:line="276" w:lineRule="auto"/>
            </w:pPr>
            <w:r>
              <w:t>“</w:t>
            </w:r>
          </w:p>
        </w:tc>
        <w:tc>
          <w:tcPr>
            <w:tcW w:w="425" w:type="dxa"/>
            <w:tcBorders>
              <w:top w:val="nil"/>
              <w:left w:val="nil"/>
              <w:bottom w:val="single" w:sz="4" w:space="0" w:color="auto"/>
              <w:right w:val="nil"/>
            </w:tcBorders>
            <w:vAlign w:val="bottom"/>
            <w:hideMark/>
          </w:tcPr>
          <w:p w:rsidR="00733219" w:rsidRDefault="00AA743E" w:rsidP="00733219">
            <w:pPr>
              <w:spacing w:line="276" w:lineRule="auto"/>
              <w:jc w:val="center"/>
            </w:pPr>
            <w:r>
              <w:t>23</w:t>
            </w:r>
          </w:p>
        </w:tc>
        <w:tc>
          <w:tcPr>
            <w:tcW w:w="255" w:type="dxa"/>
            <w:vAlign w:val="bottom"/>
            <w:hideMark/>
          </w:tcPr>
          <w:p w:rsidR="00733219" w:rsidRDefault="00733219" w:rsidP="00733219">
            <w:pPr>
              <w:spacing w:line="276" w:lineRule="auto"/>
            </w:pPr>
          </w:p>
        </w:tc>
        <w:tc>
          <w:tcPr>
            <w:tcW w:w="1531" w:type="dxa"/>
            <w:tcBorders>
              <w:top w:val="nil"/>
              <w:left w:val="nil"/>
              <w:bottom w:val="single" w:sz="4" w:space="0" w:color="auto"/>
              <w:right w:val="nil"/>
            </w:tcBorders>
            <w:vAlign w:val="bottom"/>
            <w:hideMark/>
          </w:tcPr>
          <w:p w:rsidR="00733219" w:rsidRDefault="00AA743E" w:rsidP="00733219">
            <w:pPr>
              <w:spacing w:line="276" w:lineRule="auto"/>
              <w:jc w:val="center"/>
            </w:pPr>
            <w:r>
              <w:t>ноября</w:t>
            </w:r>
          </w:p>
        </w:tc>
        <w:tc>
          <w:tcPr>
            <w:tcW w:w="465" w:type="dxa"/>
            <w:vAlign w:val="bottom"/>
            <w:hideMark/>
          </w:tcPr>
          <w:p w:rsidR="00733219" w:rsidRDefault="00733219" w:rsidP="00733219">
            <w:pPr>
              <w:spacing w:line="276" w:lineRule="auto"/>
              <w:jc w:val="right"/>
              <w:rPr>
                <w:sz w:val="20"/>
                <w:szCs w:val="20"/>
              </w:rPr>
            </w:pPr>
          </w:p>
        </w:tc>
        <w:tc>
          <w:tcPr>
            <w:tcW w:w="567" w:type="dxa"/>
            <w:tcBorders>
              <w:top w:val="nil"/>
              <w:left w:val="nil"/>
              <w:bottom w:val="single" w:sz="4" w:space="0" w:color="auto"/>
              <w:right w:val="nil"/>
            </w:tcBorders>
            <w:vAlign w:val="bottom"/>
          </w:tcPr>
          <w:p w:rsidR="00733219" w:rsidRDefault="00AA743E" w:rsidP="00733219">
            <w:pPr>
              <w:spacing w:line="276" w:lineRule="auto"/>
            </w:pPr>
            <w:r>
              <w:t>2015</w:t>
            </w:r>
          </w:p>
        </w:tc>
        <w:tc>
          <w:tcPr>
            <w:tcW w:w="255" w:type="dxa"/>
            <w:vAlign w:val="bottom"/>
            <w:hideMark/>
          </w:tcPr>
          <w:p w:rsidR="00733219" w:rsidRDefault="00733219" w:rsidP="00733219">
            <w:pPr>
              <w:spacing w:line="276" w:lineRule="auto"/>
              <w:jc w:val="right"/>
            </w:pPr>
            <w:r>
              <w:t>г.</w:t>
            </w:r>
          </w:p>
        </w:tc>
      </w:tr>
    </w:tbl>
    <w:p w:rsidR="00733219" w:rsidRDefault="00733219" w:rsidP="00733219">
      <w:r>
        <w:t>М.П.</w:t>
      </w:r>
    </w:p>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Pr>
        <w:spacing w:before="360"/>
        <w:ind w:left="6372"/>
      </w:pPr>
      <w:r>
        <w:lastRenderedPageBreak/>
        <w:t xml:space="preserve"> Утверждаю</w:t>
      </w:r>
    </w:p>
    <w:p w:rsidR="00733219" w:rsidRDefault="00733219" w:rsidP="00733219">
      <w:pPr>
        <w:spacing w:before="120"/>
        <w:ind w:left="5103"/>
      </w:pPr>
      <w:r>
        <w:t>Заместитель главы администрации</w:t>
      </w:r>
    </w:p>
    <w:p w:rsidR="00733219" w:rsidRDefault="00733219" w:rsidP="00733219">
      <w:pPr>
        <w:ind w:left="5103"/>
      </w:pPr>
      <w:r>
        <w:t>Щекинского района</w:t>
      </w:r>
    </w:p>
    <w:p w:rsidR="00733219" w:rsidRDefault="00733219" w:rsidP="00733219">
      <w:pPr>
        <w:ind w:left="5103"/>
      </w:pPr>
      <w:r>
        <w:t xml:space="preserve"> по развитию инженерной  инфраструктуры        и жилищно-коммунальному хозяйству   </w:t>
      </w:r>
    </w:p>
    <w:p w:rsidR="00733219" w:rsidRDefault="00733219" w:rsidP="00733219">
      <w:pPr>
        <w:ind w:left="5103"/>
        <w:jc w:val="center"/>
      </w:pPr>
      <w:r>
        <w:t xml:space="preserve">                           </w:t>
      </w:r>
    </w:p>
    <w:p w:rsidR="00733219" w:rsidRDefault="00733219" w:rsidP="00733219">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AA743E" w:rsidTr="00AA743E">
        <w:tc>
          <w:tcPr>
            <w:tcW w:w="187" w:type="dxa"/>
            <w:vAlign w:val="bottom"/>
            <w:hideMark/>
          </w:tcPr>
          <w:p w:rsidR="00AA743E" w:rsidRDefault="00AA743E" w:rsidP="00921187">
            <w:pPr>
              <w:spacing w:line="276" w:lineRule="auto"/>
            </w:pPr>
            <w:r>
              <w:t>“</w:t>
            </w:r>
          </w:p>
        </w:tc>
        <w:tc>
          <w:tcPr>
            <w:tcW w:w="425" w:type="dxa"/>
            <w:tcBorders>
              <w:top w:val="nil"/>
              <w:left w:val="nil"/>
              <w:bottom w:val="single" w:sz="4" w:space="0" w:color="auto"/>
              <w:right w:val="nil"/>
            </w:tcBorders>
            <w:vAlign w:val="bottom"/>
          </w:tcPr>
          <w:p w:rsidR="00AA743E" w:rsidRDefault="00AA743E" w:rsidP="00921187">
            <w:pPr>
              <w:spacing w:line="276" w:lineRule="auto"/>
              <w:jc w:val="center"/>
            </w:pPr>
            <w:r>
              <w:t>23</w:t>
            </w:r>
          </w:p>
        </w:tc>
        <w:tc>
          <w:tcPr>
            <w:tcW w:w="255" w:type="dxa"/>
            <w:vAlign w:val="bottom"/>
            <w:hideMark/>
          </w:tcPr>
          <w:p w:rsidR="00AA743E" w:rsidRDefault="00AA743E" w:rsidP="00921187">
            <w:pPr>
              <w:spacing w:line="276" w:lineRule="auto"/>
            </w:pPr>
            <w:r>
              <w:t>”</w:t>
            </w:r>
          </w:p>
        </w:tc>
        <w:tc>
          <w:tcPr>
            <w:tcW w:w="2280" w:type="dxa"/>
            <w:tcBorders>
              <w:top w:val="nil"/>
              <w:left w:val="nil"/>
              <w:bottom w:val="single" w:sz="4" w:space="0" w:color="auto"/>
              <w:right w:val="nil"/>
            </w:tcBorders>
            <w:vAlign w:val="bottom"/>
          </w:tcPr>
          <w:p w:rsidR="00AA743E" w:rsidRDefault="00AA743E" w:rsidP="00921187">
            <w:pPr>
              <w:spacing w:line="276" w:lineRule="auto"/>
              <w:jc w:val="center"/>
            </w:pPr>
            <w:r>
              <w:t xml:space="preserve">         ноября       2015</w:t>
            </w:r>
          </w:p>
        </w:tc>
        <w:tc>
          <w:tcPr>
            <w:tcW w:w="465" w:type="dxa"/>
            <w:vAlign w:val="bottom"/>
          </w:tcPr>
          <w:p w:rsidR="00AA743E" w:rsidRDefault="00AA743E" w:rsidP="00921187">
            <w:pPr>
              <w:spacing w:line="276" w:lineRule="auto"/>
              <w:jc w:val="right"/>
            </w:pPr>
          </w:p>
        </w:tc>
        <w:tc>
          <w:tcPr>
            <w:tcW w:w="227" w:type="dxa"/>
            <w:tcBorders>
              <w:top w:val="nil"/>
              <w:left w:val="nil"/>
              <w:bottom w:val="single" w:sz="4" w:space="0" w:color="auto"/>
              <w:right w:val="nil"/>
            </w:tcBorders>
            <w:vAlign w:val="bottom"/>
          </w:tcPr>
          <w:p w:rsidR="00AA743E" w:rsidRDefault="00AA743E" w:rsidP="00921187">
            <w:pPr>
              <w:spacing w:line="276" w:lineRule="auto"/>
            </w:pPr>
          </w:p>
        </w:tc>
        <w:tc>
          <w:tcPr>
            <w:tcW w:w="255" w:type="dxa"/>
            <w:vAlign w:val="bottom"/>
            <w:hideMark/>
          </w:tcPr>
          <w:p w:rsidR="00AA743E" w:rsidRDefault="00AA743E" w:rsidP="00921187">
            <w:pPr>
              <w:spacing w:line="276" w:lineRule="auto"/>
              <w:jc w:val="right"/>
            </w:pPr>
            <w:r>
              <w:t>г.</w:t>
            </w:r>
          </w:p>
        </w:tc>
      </w:tr>
    </w:tbl>
    <w:p w:rsidR="00AA743E" w:rsidRDefault="00AA743E" w:rsidP="00AA743E">
      <w:pPr>
        <w:ind w:left="6521" w:right="1416"/>
        <w:jc w:val="center"/>
        <w:rPr>
          <w:sz w:val="18"/>
          <w:szCs w:val="18"/>
        </w:rPr>
      </w:pPr>
      <w:r>
        <w:rPr>
          <w:sz w:val="18"/>
          <w:szCs w:val="18"/>
        </w:rPr>
        <w:t>(дата утверждения)</w:t>
      </w:r>
    </w:p>
    <w:p w:rsidR="00733219" w:rsidRDefault="00733219" w:rsidP="00733219">
      <w:pPr>
        <w:ind w:left="6521" w:right="1416"/>
        <w:jc w:val="center"/>
        <w:rPr>
          <w:sz w:val="18"/>
          <w:szCs w:val="18"/>
        </w:rPr>
      </w:pPr>
    </w:p>
    <w:p w:rsidR="00733219" w:rsidRDefault="00733219" w:rsidP="00733219"/>
    <w:p w:rsidR="00733219" w:rsidRDefault="00733219" w:rsidP="00733219">
      <w:r w:rsidRPr="00336BA4">
        <w:rPr>
          <w:b/>
        </w:rPr>
        <w:t xml:space="preserve">                                                                А К Т</w:t>
      </w:r>
    </w:p>
    <w:p w:rsidR="00733219" w:rsidRDefault="00733219" w:rsidP="00733219">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733219" w:rsidRDefault="00733219" w:rsidP="00733219">
      <w:pPr>
        <w:spacing w:before="240"/>
        <w:jc w:val="center"/>
      </w:pPr>
      <w:r>
        <w:rPr>
          <w:lang w:val="en-US"/>
        </w:rPr>
        <w:t>I</w:t>
      </w:r>
      <w:r>
        <w:t>. Общие сведения о многоквартирном доме</w:t>
      </w:r>
    </w:p>
    <w:p w:rsidR="00733219" w:rsidRDefault="00733219" w:rsidP="00733219">
      <w:pPr>
        <w:spacing w:before="240"/>
        <w:ind w:firstLine="567"/>
        <w:rPr>
          <w:b/>
        </w:rPr>
      </w:pPr>
      <w:r>
        <w:t xml:space="preserve">1. Адрес многоквартирного дома    </w:t>
      </w:r>
      <w:r>
        <w:rPr>
          <w:b/>
        </w:rPr>
        <w:t>ул. Дружбы</w:t>
      </w:r>
      <w:r w:rsidR="00BB71CF">
        <w:rPr>
          <w:b/>
        </w:rPr>
        <w:t>,</w:t>
      </w:r>
      <w:r>
        <w:rPr>
          <w:b/>
        </w:rPr>
        <w:t xml:space="preserve"> д.11</w:t>
      </w:r>
    </w:p>
    <w:p w:rsidR="00733219" w:rsidRDefault="00733219" w:rsidP="00733219">
      <w:pPr>
        <w:pBdr>
          <w:top w:val="single" w:sz="4" w:space="0" w:color="auto"/>
        </w:pBdr>
        <w:ind w:left="4054"/>
        <w:rPr>
          <w:sz w:val="2"/>
          <w:szCs w:val="2"/>
        </w:rPr>
      </w:pPr>
    </w:p>
    <w:p w:rsidR="00733219" w:rsidRDefault="00733219" w:rsidP="00733219">
      <w:pPr>
        <w:ind w:firstLine="567"/>
        <w:rPr>
          <w:sz w:val="2"/>
          <w:szCs w:val="2"/>
        </w:rPr>
      </w:pPr>
      <w:r>
        <w:t xml:space="preserve">2. Кадастровый номер многоквартирного дома (при его наличии)  </w:t>
      </w:r>
    </w:p>
    <w:p w:rsidR="00733219" w:rsidRDefault="00733219" w:rsidP="00733219">
      <w:pPr>
        <w:pBdr>
          <w:top w:val="single" w:sz="4" w:space="1" w:color="auto"/>
        </w:pBdr>
        <w:ind w:left="567"/>
        <w:rPr>
          <w:sz w:val="2"/>
          <w:szCs w:val="2"/>
        </w:rPr>
      </w:pPr>
    </w:p>
    <w:p w:rsidR="00733219" w:rsidRDefault="00733219" w:rsidP="00733219">
      <w:pPr>
        <w:ind w:firstLine="567"/>
      </w:pPr>
      <w:r>
        <w:t xml:space="preserve">3. Серия, тип постройки   </w:t>
      </w:r>
      <w:r>
        <w:rPr>
          <w:b/>
        </w:rPr>
        <w:t>жилой дом</w:t>
      </w:r>
    </w:p>
    <w:p w:rsidR="00733219" w:rsidRDefault="00733219" w:rsidP="00733219">
      <w:pPr>
        <w:pBdr>
          <w:top w:val="single" w:sz="4" w:space="1" w:color="auto"/>
        </w:pBdr>
        <w:ind w:left="3175"/>
        <w:rPr>
          <w:sz w:val="2"/>
          <w:szCs w:val="2"/>
        </w:rPr>
      </w:pPr>
    </w:p>
    <w:p w:rsidR="00733219" w:rsidRDefault="00733219" w:rsidP="00733219">
      <w:pPr>
        <w:ind w:firstLine="567"/>
        <w:rPr>
          <w:b/>
        </w:rPr>
      </w:pPr>
      <w:r>
        <w:t xml:space="preserve">4. Год постройки  </w:t>
      </w:r>
      <w:r>
        <w:rPr>
          <w:b/>
        </w:rPr>
        <w:t>1959</w:t>
      </w:r>
    </w:p>
    <w:p w:rsidR="00733219" w:rsidRDefault="00733219" w:rsidP="00733219">
      <w:pPr>
        <w:pBdr>
          <w:top w:val="single" w:sz="4" w:space="1" w:color="auto"/>
        </w:pBdr>
        <w:ind w:left="2438"/>
        <w:rPr>
          <w:b/>
          <w:sz w:val="2"/>
          <w:szCs w:val="2"/>
        </w:rPr>
      </w:pPr>
    </w:p>
    <w:p w:rsidR="00733219" w:rsidRDefault="00733219" w:rsidP="00733219">
      <w:pPr>
        <w:ind w:firstLine="567"/>
        <w:rPr>
          <w:sz w:val="2"/>
          <w:szCs w:val="2"/>
        </w:rPr>
      </w:pPr>
      <w:r>
        <w:t xml:space="preserve">5. Степень износа по данным государственного технического учета    </w:t>
      </w:r>
      <w:r>
        <w:rPr>
          <w:b/>
        </w:rPr>
        <w:t>50%</w:t>
      </w:r>
    </w:p>
    <w:p w:rsidR="00733219" w:rsidRDefault="00733219" w:rsidP="00733219">
      <w:pPr>
        <w:pBdr>
          <w:top w:val="single" w:sz="4" w:space="1" w:color="auto"/>
        </w:pBdr>
        <w:ind w:left="567"/>
        <w:rPr>
          <w:sz w:val="2"/>
          <w:szCs w:val="2"/>
        </w:rPr>
      </w:pPr>
    </w:p>
    <w:p w:rsidR="00733219" w:rsidRDefault="00733219" w:rsidP="00733219">
      <w:pPr>
        <w:ind w:firstLine="567"/>
      </w:pPr>
      <w:r>
        <w:t xml:space="preserve">6. Степень фактического износа  </w:t>
      </w:r>
    </w:p>
    <w:p w:rsidR="00733219" w:rsidRDefault="00733219" w:rsidP="00733219">
      <w:pPr>
        <w:pBdr>
          <w:top w:val="single" w:sz="4" w:space="1" w:color="auto"/>
        </w:pBdr>
        <w:ind w:left="3969"/>
        <w:rPr>
          <w:sz w:val="2"/>
          <w:szCs w:val="2"/>
        </w:rPr>
      </w:pPr>
    </w:p>
    <w:p w:rsidR="00733219" w:rsidRDefault="00733219" w:rsidP="00733219">
      <w:pPr>
        <w:ind w:firstLine="567"/>
      </w:pPr>
      <w:r>
        <w:t xml:space="preserve">7. Год последнего капитального ремонта  </w:t>
      </w:r>
      <w:r>
        <w:rPr>
          <w:b/>
        </w:rPr>
        <w:t>нет</w:t>
      </w:r>
    </w:p>
    <w:p w:rsidR="00733219" w:rsidRDefault="00733219" w:rsidP="00733219">
      <w:pPr>
        <w:pBdr>
          <w:top w:val="single" w:sz="4" w:space="1" w:color="auto"/>
        </w:pBdr>
        <w:ind w:left="4865"/>
        <w:rPr>
          <w:sz w:val="2"/>
          <w:szCs w:val="2"/>
        </w:rPr>
      </w:pPr>
    </w:p>
    <w:p w:rsidR="00733219" w:rsidRDefault="00733219" w:rsidP="00733219">
      <w:pPr>
        <w:ind w:firstLine="567"/>
        <w:jc w:val="both"/>
      </w:pPr>
      <w:r>
        <w:t>8. Реквизиты правового акта о признании многоквартирного дома аварийным и подлежащим сносу  -</w:t>
      </w:r>
    </w:p>
    <w:p w:rsidR="00733219" w:rsidRDefault="00733219" w:rsidP="00733219">
      <w:pPr>
        <w:pBdr>
          <w:top w:val="single" w:sz="4" w:space="1" w:color="auto"/>
        </w:pBdr>
        <w:ind w:left="709"/>
        <w:rPr>
          <w:sz w:val="2"/>
          <w:szCs w:val="2"/>
        </w:rPr>
      </w:pPr>
    </w:p>
    <w:p w:rsidR="00733219" w:rsidRDefault="00733219" w:rsidP="00733219">
      <w:pPr>
        <w:ind w:firstLine="567"/>
      </w:pPr>
      <w:r>
        <w:t xml:space="preserve">9. Количество этажей </w:t>
      </w:r>
      <w:r>
        <w:rPr>
          <w:b/>
        </w:rPr>
        <w:t xml:space="preserve"> 1</w:t>
      </w:r>
    </w:p>
    <w:p w:rsidR="00733219" w:rsidRDefault="00733219" w:rsidP="00733219">
      <w:pPr>
        <w:pBdr>
          <w:top w:val="single" w:sz="4" w:space="1" w:color="auto"/>
        </w:pBdr>
        <w:ind w:left="2920"/>
        <w:rPr>
          <w:sz w:val="2"/>
          <w:szCs w:val="2"/>
        </w:rPr>
      </w:pPr>
    </w:p>
    <w:p w:rsidR="00733219" w:rsidRDefault="00733219" w:rsidP="00733219">
      <w:pPr>
        <w:ind w:firstLine="567"/>
        <w:rPr>
          <w:b/>
        </w:rPr>
      </w:pPr>
      <w:r>
        <w:t xml:space="preserve">10. Наличие подвала    </w:t>
      </w:r>
      <w:r>
        <w:rPr>
          <w:b/>
        </w:rPr>
        <w:t>нет</w:t>
      </w:r>
    </w:p>
    <w:p w:rsidR="00733219" w:rsidRDefault="00733219" w:rsidP="00733219">
      <w:pPr>
        <w:pBdr>
          <w:top w:val="single" w:sz="4" w:space="1" w:color="auto"/>
        </w:pBdr>
        <w:ind w:left="2835"/>
        <w:rPr>
          <w:sz w:val="2"/>
          <w:szCs w:val="2"/>
        </w:rPr>
      </w:pPr>
    </w:p>
    <w:p w:rsidR="00733219" w:rsidRDefault="00733219" w:rsidP="00733219">
      <w:pPr>
        <w:ind w:firstLine="567"/>
        <w:rPr>
          <w:b/>
        </w:rPr>
      </w:pPr>
      <w:r>
        <w:t xml:space="preserve">11. Наличие цокольного этажа  </w:t>
      </w:r>
      <w:r>
        <w:rPr>
          <w:b/>
        </w:rPr>
        <w:t>нет</w:t>
      </w:r>
    </w:p>
    <w:p w:rsidR="00733219" w:rsidRDefault="00733219" w:rsidP="00733219">
      <w:pPr>
        <w:pBdr>
          <w:top w:val="single" w:sz="4" w:space="1" w:color="auto"/>
        </w:pBdr>
        <w:ind w:left="3828"/>
        <w:rPr>
          <w:sz w:val="2"/>
          <w:szCs w:val="2"/>
        </w:rPr>
      </w:pPr>
    </w:p>
    <w:p w:rsidR="00733219" w:rsidRDefault="00733219" w:rsidP="00733219">
      <w:pPr>
        <w:ind w:firstLine="567"/>
        <w:rPr>
          <w:b/>
        </w:rPr>
      </w:pPr>
      <w:r>
        <w:t xml:space="preserve">12. Наличие мансарды  </w:t>
      </w:r>
      <w:r>
        <w:rPr>
          <w:b/>
        </w:rPr>
        <w:t>нет</w:t>
      </w:r>
    </w:p>
    <w:p w:rsidR="00733219" w:rsidRDefault="00733219" w:rsidP="00733219">
      <w:pPr>
        <w:pBdr>
          <w:top w:val="single" w:sz="4" w:space="1" w:color="auto"/>
        </w:pBdr>
        <w:ind w:left="3005"/>
        <w:rPr>
          <w:sz w:val="2"/>
          <w:szCs w:val="2"/>
        </w:rPr>
      </w:pPr>
    </w:p>
    <w:p w:rsidR="00733219" w:rsidRDefault="00733219" w:rsidP="00733219">
      <w:pPr>
        <w:ind w:firstLine="567"/>
        <w:rPr>
          <w:b/>
        </w:rPr>
      </w:pPr>
      <w:r>
        <w:t xml:space="preserve">13. Наличие мезонина  </w:t>
      </w:r>
      <w:r>
        <w:rPr>
          <w:b/>
        </w:rPr>
        <w:t>нет</w:t>
      </w:r>
    </w:p>
    <w:p w:rsidR="00733219" w:rsidRDefault="00733219" w:rsidP="00733219">
      <w:pPr>
        <w:pBdr>
          <w:top w:val="single" w:sz="4" w:space="1" w:color="auto"/>
        </w:pBdr>
        <w:ind w:left="2977"/>
        <w:rPr>
          <w:sz w:val="2"/>
          <w:szCs w:val="2"/>
        </w:rPr>
      </w:pPr>
    </w:p>
    <w:p w:rsidR="00733219" w:rsidRDefault="00733219" w:rsidP="00733219">
      <w:pPr>
        <w:ind w:firstLine="567"/>
        <w:rPr>
          <w:b/>
        </w:rPr>
      </w:pPr>
      <w:r>
        <w:t xml:space="preserve">14. Количество квартир </w:t>
      </w:r>
      <w:r>
        <w:rPr>
          <w:b/>
        </w:rPr>
        <w:t>6</w:t>
      </w:r>
    </w:p>
    <w:p w:rsidR="00733219" w:rsidRDefault="00733219" w:rsidP="00733219">
      <w:pPr>
        <w:pBdr>
          <w:top w:val="single" w:sz="4" w:space="1" w:color="auto"/>
        </w:pBdr>
        <w:ind w:left="3119"/>
        <w:rPr>
          <w:sz w:val="2"/>
          <w:szCs w:val="2"/>
        </w:rPr>
      </w:pPr>
    </w:p>
    <w:p w:rsidR="00733219" w:rsidRDefault="00733219" w:rsidP="00733219">
      <w:pPr>
        <w:ind w:firstLine="567"/>
        <w:jc w:val="both"/>
        <w:rPr>
          <w:sz w:val="2"/>
          <w:szCs w:val="2"/>
        </w:rPr>
      </w:pPr>
      <w:r>
        <w:t>15. Количество нежилых помещений, не входящих в состав общего имущества</w:t>
      </w:r>
      <w:r>
        <w:br/>
      </w:r>
    </w:p>
    <w:p w:rsidR="00733219" w:rsidRDefault="00733219" w:rsidP="00733219">
      <w:pPr>
        <w:ind w:left="567"/>
      </w:pPr>
    </w:p>
    <w:p w:rsidR="00733219" w:rsidRDefault="00733219" w:rsidP="00733219">
      <w:pPr>
        <w:pBdr>
          <w:top w:val="single" w:sz="4" w:space="1" w:color="auto"/>
        </w:pBdr>
        <w:ind w:left="567"/>
        <w:rPr>
          <w:sz w:val="2"/>
          <w:szCs w:val="2"/>
        </w:rPr>
      </w:pPr>
    </w:p>
    <w:p w:rsidR="00733219" w:rsidRDefault="00733219" w:rsidP="00733219">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Pr>
          <w:b/>
        </w:rPr>
        <w:t>нет</w:t>
      </w:r>
    </w:p>
    <w:p w:rsidR="00733219" w:rsidRDefault="00733219" w:rsidP="00733219">
      <w:pPr>
        <w:pBdr>
          <w:top w:val="single" w:sz="4" w:space="1" w:color="auto"/>
        </w:pBdr>
        <w:rPr>
          <w:sz w:val="2"/>
          <w:szCs w:val="2"/>
        </w:rPr>
      </w:pPr>
    </w:p>
    <w:p w:rsidR="00733219" w:rsidRDefault="00733219" w:rsidP="00733219">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733219" w:rsidRDefault="00733219" w:rsidP="00733219">
      <w:r>
        <w:t xml:space="preserve">               нет</w:t>
      </w:r>
    </w:p>
    <w:p w:rsidR="00733219" w:rsidRDefault="00733219" w:rsidP="00733219">
      <w:pPr>
        <w:pBdr>
          <w:top w:val="single" w:sz="4" w:space="1" w:color="auto"/>
        </w:pBdr>
        <w:rPr>
          <w:sz w:val="2"/>
          <w:szCs w:val="2"/>
        </w:rPr>
      </w:pPr>
    </w:p>
    <w:p w:rsidR="00733219" w:rsidRDefault="00733219" w:rsidP="00733219">
      <w:pPr>
        <w:tabs>
          <w:tab w:val="center" w:pos="5387"/>
          <w:tab w:val="left" w:pos="7371"/>
        </w:tabs>
        <w:ind w:firstLine="567"/>
      </w:pPr>
      <w:r>
        <w:t xml:space="preserve">18. Строительный объем  </w:t>
      </w:r>
      <w:r>
        <w:rPr>
          <w:b/>
        </w:rPr>
        <w:t>607</w:t>
      </w:r>
      <w:r>
        <w:tab/>
      </w:r>
      <w:r>
        <w:tab/>
        <w:t>куб. м</w:t>
      </w:r>
    </w:p>
    <w:p w:rsidR="00733219" w:rsidRDefault="00733219" w:rsidP="00733219">
      <w:pPr>
        <w:tabs>
          <w:tab w:val="center" w:pos="5387"/>
          <w:tab w:val="left" w:pos="7371"/>
        </w:tabs>
        <w:ind w:firstLine="567"/>
      </w:pPr>
      <w:r>
        <w:t>19. Площадь:</w:t>
      </w:r>
    </w:p>
    <w:p w:rsidR="00733219" w:rsidRDefault="00733219" w:rsidP="00733219">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161,4</w:t>
      </w:r>
      <w:r>
        <w:tab/>
      </w:r>
      <w:r>
        <w:tab/>
        <w:t>кв. м</w:t>
      </w:r>
    </w:p>
    <w:p w:rsidR="00733219" w:rsidRDefault="00733219" w:rsidP="00733219">
      <w:pPr>
        <w:pBdr>
          <w:top w:val="single" w:sz="4" w:space="1" w:color="auto"/>
        </w:pBdr>
        <w:ind w:left="1049" w:right="5642"/>
        <w:rPr>
          <w:sz w:val="2"/>
          <w:szCs w:val="2"/>
        </w:rPr>
      </w:pPr>
    </w:p>
    <w:p w:rsidR="00733219" w:rsidRDefault="00733219" w:rsidP="00733219">
      <w:pPr>
        <w:tabs>
          <w:tab w:val="center" w:pos="7598"/>
          <w:tab w:val="right" w:pos="10206"/>
        </w:tabs>
        <w:ind w:firstLine="567"/>
      </w:pPr>
      <w:r>
        <w:t xml:space="preserve">б) жилых помещений (общая площадь квартир)  </w:t>
      </w:r>
      <w:r>
        <w:rPr>
          <w:b/>
        </w:rPr>
        <w:t>161,4</w:t>
      </w:r>
      <w:r>
        <w:tab/>
        <w:t>кв. м</w:t>
      </w:r>
    </w:p>
    <w:p w:rsidR="00733219" w:rsidRDefault="00733219" w:rsidP="00733219">
      <w:pPr>
        <w:pBdr>
          <w:top w:val="single" w:sz="4" w:space="1" w:color="auto"/>
        </w:pBdr>
        <w:ind w:left="5585" w:right="624"/>
        <w:rPr>
          <w:sz w:val="2"/>
          <w:szCs w:val="2"/>
        </w:rPr>
      </w:pPr>
    </w:p>
    <w:p w:rsidR="00733219" w:rsidRDefault="00733219" w:rsidP="00733219">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733219" w:rsidRDefault="00733219" w:rsidP="00733219">
      <w:pPr>
        <w:pBdr>
          <w:top w:val="single" w:sz="4" w:space="1" w:color="auto"/>
        </w:pBdr>
        <w:ind w:left="3941" w:right="2240"/>
        <w:rPr>
          <w:sz w:val="2"/>
          <w:szCs w:val="2"/>
        </w:rPr>
      </w:pPr>
    </w:p>
    <w:p w:rsidR="00733219" w:rsidRDefault="00733219" w:rsidP="00733219">
      <w:pPr>
        <w:tabs>
          <w:tab w:val="center" w:pos="6804"/>
          <w:tab w:val="left" w:pos="8931"/>
        </w:tabs>
        <w:ind w:firstLine="567"/>
        <w:jc w:val="both"/>
      </w:pPr>
      <w:r>
        <w:lastRenderedPageBreak/>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733219" w:rsidRDefault="00733219" w:rsidP="00733219">
      <w:pPr>
        <w:pBdr>
          <w:top w:val="single" w:sz="4" w:space="1" w:color="auto"/>
        </w:pBdr>
        <w:ind w:left="4734" w:right="1389"/>
        <w:rPr>
          <w:sz w:val="2"/>
          <w:szCs w:val="2"/>
        </w:rPr>
      </w:pPr>
    </w:p>
    <w:p w:rsidR="00733219" w:rsidRDefault="00733219" w:rsidP="00733219">
      <w:pPr>
        <w:tabs>
          <w:tab w:val="center" w:pos="5245"/>
          <w:tab w:val="left" w:pos="7088"/>
        </w:tabs>
        <w:ind w:firstLine="567"/>
      </w:pPr>
      <w:r>
        <w:t xml:space="preserve">20. Количество лестниц   </w:t>
      </w:r>
      <w:r>
        <w:tab/>
        <w:t>шт.</w:t>
      </w:r>
    </w:p>
    <w:p w:rsidR="00733219" w:rsidRDefault="00733219" w:rsidP="00733219">
      <w:pPr>
        <w:pBdr>
          <w:top w:val="single" w:sz="4" w:space="1" w:color="auto"/>
        </w:pBdr>
        <w:ind w:left="3147" w:right="3232"/>
        <w:rPr>
          <w:sz w:val="2"/>
          <w:szCs w:val="2"/>
        </w:rPr>
      </w:pPr>
    </w:p>
    <w:p w:rsidR="00733219" w:rsidRDefault="00733219" w:rsidP="00733219">
      <w:pPr>
        <w:ind w:firstLine="567"/>
        <w:jc w:val="both"/>
        <w:rPr>
          <w:sz w:val="2"/>
          <w:szCs w:val="2"/>
        </w:rPr>
      </w:pPr>
      <w:r>
        <w:t>21. Уборочная площадь лестниц (включая межквартирные лестничные площадки)</w:t>
      </w:r>
      <w:r>
        <w:br/>
      </w:r>
    </w:p>
    <w:p w:rsidR="00733219" w:rsidRDefault="00733219" w:rsidP="00733219">
      <w:pPr>
        <w:tabs>
          <w:tab w:val="left" w:pos="3969"/>
        </w:tabs>
        <w:rPr>
          <w:sz w:val="2"/>
          <w:szCs w:val="2"/>
        </w:rPr>
      </w:pPr>
      <w:r>
        <w:tab/>
        <w:t>кв. м</w:t>
      </w:r>
    </w:p>
    <w:p w:rsidR="00733219" w:rsidRDefault="00733219" w:rsidP="00733219">
      <w:pPr>
        <w:tabs>
          <w:tab w:val="center" w:pos="7230"/>
          <w:tab w:val="left" w:pos="9356"/>
        </w:tabs>
        <w:ind w:firstLine="567"/>
      </w:pPr>
      <w:r>
        <w:t xml:space="preserve">22. Уборочная площадь общих коридоров  </w:t>
      </w:r>
      <w:r>
        <w:tab/>
        <w:t>кв. м</w:t>
      </w:r>
    </w:p>
    <w:p w:rsidR="00733219" w:rsidRDefault="00733219" w:rsidP="00733219">
      <w:pPr>
        <w:pBdr>
          <w:top w:val="single" w:sz="4" w:space="1" w:color="auto"/>
        </w:pBdr>
        <w:ind w:left="4990" w:right="964"/>
        <w:rPr>
          <w:sz w:val="2"/>
          <w:szCs w:val="2"/>
        </w:rPr>
      </w:pPr>
    </w:p>
    <w:p w:rsidR="00733219" w:rsidRDefault="00733219" w:rsidP="00733219">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Pr>
          <w:b/>
        </w:rPr>
        <w:t xml:space="preserve">)              </w:t>
      </w:r>
      <w:r>
        <w:tab/>
      </w:r>
      <w:r>
        <w:tab/>
        <w:t>кв. м</w:t>
      </w:r>
    </w:p>
    <w:p w:rsidR="00733219" w:rsidRDefault="00733219" w:rsidP="00733219">
      <w:pPr>
        <w:pBdr>
          <w:top w:val="single" w:sz="4" w:space="1" w:color="auto"/>
        </w:pBdr>
        <w:ind w:left="4082" w:right="1814"/>
        <w:rPr>
          <w:sz w:val="2"/>
          <w:szCs w:val="2"/>
        </w:rPr>
      </w:pPr>
    </w:p>
    <w:p w:rsidR="00733219" w:rsidRDefault="00733219" w:rsidP="00733219">
      <w:pPr>
        <w:ind w:firstLine="567"/>
        <w:jc w:val="both"/>
        <w:rPr>
          <w:b/>
        </w:rPr>
      </w:pPr>
      <w:r>
        <w:t xml:space="preserve">24. Площадь земельного участка, входящего в состав общего имущества многоквартирного дома  </w:t>
      </w:r>
      <w:r>
        <w:rPr>
          <w:b/>
        </w:rPr>
        <w:t>1431</w:t>
      </w:r>
    </w:p>
    <w:p w:rsidR="00733219" w:rsidRDefault="00733219" w:rsidP="00733219">
      <w:pPr>
        <w:pBdr>
          <w:top w:val="single" w:sz="4" w:space="1" w:color="auto"/>
        </w:pBdr>
        <w:ind w:left="601"/>
        <w:rPr>
          <w:sz w:val="2"/>
          <w:szCs w:val="2"/>
        </w:rPr>
      </w:pPr>
    </w:p>
    <w:p w:rsidR="00733219" w:rsidRDefault="00733219" w:rsidP="00733219">
      <w:pPr>
        <w:ind w:firstLine="567"/>
        <w:rPr>
          <w:b/>
          <w:sz w:val="2"/>
          <w:szCs w:val="2"/>
        </w:rPr>
      </w:pPr>
      <w:r>
        <w:t>25. Кадастровый номер земельного участка (при его наличии)</w:t>
      </w:r>
    </w:p>
    <w:p w:rsidR="00733219" w:rsidRDefault="00733219" w:rsidP="00733219">
      <w:pPr>
        <w:pBdr>
          <w:top w:val="single" w:sz="4" w:space="1" w:color="auto"/>
        </w:pBdr>
        <w:rPr>
          <w:sz w:val="2"/>
          <w:szCs w:val="2"/>
        </w:rPr>
      </w:pPr>
    </w:p>
    <w:p w:rsidR="00733219" w:rsidRDefault="00733219" w:rsidP="00733219">
      <w:pPr>
        <w:spacing w:before="360" w:after="240"/>
        <w:jc w:val="center"/>
      </w:pPr>
      <w:r>
        <w:rPr>
          <w:lang w:val="en-US"/>
        </w:rPr>
        <w:t>II</w:t>
      </w:r>
      <w:r>
        <w:t>. Техническое состояние многоквартирного дома, включая пристройки</w:t>
      </w:r>
    </w:p>
    <w:tbl>
      <w:tblPr>
        <w:tblW w:w="9420" w:type="dxa"/>
        <w:tblLayout w:type="fixed"/>
        <w:tblCellMar>
          <w:left w:w="28" w:type="dxa"/>
          <w:right w:w="28" w:type="dxa"/>
        </w:tblCellMar>
        <w:tblLook w:val="04A0"/>
      </w:tblPr>
      <w:tblGrid>
        <w:gridCol w:w="3926"/>
        <w:gridCol w:w="2747"/>
        <w:gridCol w:w="2747"/>
      </w:tblGrid>
      <w:tr w:rsidR="00733219" w:rsidTr="00733219">
        <w:trPr>
          <w:trHeight w:val="648"/>
        </w:trPr>
        <w:tc>
          <w:tcPr>
            <w:tcW w:w="3928" w:type="dxa"/>
            <w:tcBorders>
              <w:top w:val="single" w:sz="4" w:space="0" w:color="auto"/>
              <w:left w:val="single" w:sz="4" w:space="0" w:color="auto"/>
              <w:bottom w:val="single" w:sz="4" w:space="0" w:color="auto"/>
              <w:right w:val="single" w:sz="4" w:space="0" w:color="auto"/>
            </w:tcBorders>
            <w:hideMark/>
          </w:tcPr>
          <w:p w:rsidR="00733219" w:rsidRDefault="00733219" w:rsidP="00733219">
            <w:pPr>
              <w:spacing w:line="276" w:lineRule="auto"/>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hideMark/>
          </w:tcPr>
          <w:p w:rsidR="00733219" w:rsidRDefault="00733219" w:rsidP="00733219">
            <w:pPr>
              <w:spacing w:line="276" w:lineRule="auto"/>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hideMark/>
          </w:tcPr>
          <w:p w:rsidR="00733219" w:rsidRDefault="00733219" w:rsidP="00733219">
            <w:pPr>
              <w:spacing w:line="276" w:lineRule="auto"/>
              <w:jc w:val="center"/>
            </w:pPr>
            <w:r>
              <w:t>Техническое состояние элементов общего имущества многоквартирного дома</w:t>
            </w:r>
          </w:p>
        </w:tc>
      </w:tr>
      <w:tr w:rsidR="00733219" w:rsidTr="00733219">
        <w:trPr>
          <w:trHeight w:val="158"/>
        </w:trPr>
        <w:tc>
          <w:tcPr>
            <w:tcW w:w="3928"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Бутовый-ленточный</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Отдельные глубокие трещины</w:t>
            </w:r>
          </w:p>
        </w:tc>
      </w:tr>
      <w:tr w:rsidR="00733219" w:rsidTr="00733219">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Кирпичные т. тс.= 0,55см</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Выкрашивание отдельных кирпичей</w:t>
            </w:r>
          </w:p>
        </w:tc>
      </w:tr>
      <w:tr w:rsidR="00733219" w:rsidTr="00733219">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 xml:space="preserve">Трещины в местах сопряжения </w:t>
            </w:r>
          </w:p>
        </w:tc>
      </w:tr>
      <w:tr w:rsidR="00733219" w:rsidTr="00733219">
        <w:trPr>
          <w:cantSplit/>
          <w:trHeight w:val="158"/>
        </w:trPr>
        <w:tc>
          <w:tcPr>
            <w:tcW w:w="3928" w:type="dxa"/>
            <w:tcBorders>
              <w:top w:val="nil"/>
              <w:left w:val="single" w:sz="4" w:space="0" w:color="auto"/>
              <w:bottom w:val="nil"/>
              <w:right w:val="single" w:sz="4" w:space="0" w:color="auto"/>
            </w:tcBorders>
            <w:hideMark/>
          </w:tcPr>
          <w:p w:rsidR="00733219" w:rsidRDefault="00733219" w:rsidP="00733219">
            <w:pPr>
              <w:spacing w:line="276" w:lineRule="auto"/>
              <w:ind w:left="57"/>
            </w:pPr>
            <w:r>
              <w:t>4. Перекрытия</w:t>
            </w:r>
          </w:p>
        </w:tc>
        <w:tc>
          <w:tcPr>
            <w:tcW w:w="2749" w:type="dxa"/>
            <w:vMerge w:val="restart"/>
            <w:tcBorders>
              <w:top w:val="nil"/>
              <w:left w:val="single" w:sz="4" w:space="0" w:color="auto"/>
              <w:bottom w:val="nil"/>
              <w:right w:val="single" w:sz="4" w:space="0" w:color="auto"/>
            </w:tcBorders>
            <w:hideMark/>
          </w:tcPr>
          <w:p w:rsidR="00733219" w:rsidRDefault="00733219" w:rsidP="00733219">
            <w:pPr>
              <w:spacing w:line="276" w:lineRule="auto"/>
              <w:ind w:left="57"/>
            </w:pPr>
            <w:r>
              <w:t>Деревянные отепленные</w:t>
            </w:r>
          </w:p>
        </w:tc>
        <w:tc>
          <w:tcPr>
            <w:tcW w:w="2749" w:type="dxa"/>
            <w:vMerge w:val="restart"/>
            <w:tcBorders>
              <w:top w:val="nil"/>
              <w:left w:val="single" w:sz="4" w:space="0" w:color="auto"/>
              <w:bottom w:val="nil"/>
              <w:right w:val="single" w:sz="4" w:space="0" w:color="auto"/>
            </w:tcBorders>
            <w:hideMark/>
          </w:tcPr>
          <w:p w:rsidR="00733219" w:rsidRDefault="00733219" w:rsidP="00733219">
            <w:pPr>
              <w:spacing w:line="276" w:lineRule="auto"/>
              <w:ind w:left="57"/>
            </w:pPr>
            <w:r>
              <w:t>Диагональные трещины</w:t>
            </w:r>
          </w:p>
        </w:tc>
      </w:tr>
      <w:tr w:rsidR="00733219" w:rsidTr="00733219">
        <w:trPr>
          <w:cantSplit/>
          <w:trHeight w:val="166"/>
        </w:trPr>
        <w:tc>
          <w:tcPr>
            <w:tcW w:w="3928" w:type="dxa"/>
            <w:tcBorders>
              <w:top w:val="nil"/>
              <w:left w:val="single" w:sz="4" w:space="0" w:color="auto"/>
              <w:bottom w:val="nil"/>
              <w:right w:val="single" w:sz="4" w:space="0" w:color="auto"/>
            </w:tcBorders>
            <w:hideMark/>
          </w:tcPr>
          <w:p w:rsidR="00733219" w:rsidRDefault="00733219" w:rsidP="00733219">
            <w:pPr>
              <w:spacing w:line="276" w:lineRule="auto"/>
              <w:ind w:left="992"/>
            </w:pPr>
            <w:r>
              <w:t>чердачные</w:t>
            </w:r>
          </w:p>
        </w:tc>
        <w:tc>
          <w:tcPr>
            <w:tcW w:w="2749" w:type="dxa"/>
            <w:vMerge/>
            <w:tcBorders>
              <w:top w:val="nil"/>
              <w:left w:val="single" w:sz="4" w:space="0" w:color="auto"/>
              <w:bottom w:val="nil"/>
              <w:right w:val="single" w:sz="4" w:space="0" w:color="auto"/>
            </w:tcBorders>
            <w:vAlign w:val="center"/>
            <w:hideMark/>
          </w:tcPr>
          <w:p w:rsidR="00733219" w:rsidRDefault="00733219" w:rsidP="00733219"/>
        </w:tc>
        <w:tc>
          <w:tcPr>
            <w:tcW w:w="2749" w:type="dxa"/>
            <w:vMerge/>
            <w:tcBorders>
              <w:top w:val="nil"/>
              <w:left w:val="single" w:sz="4" w:space="0" w:color="auto"/>
              <w:bottom w:val="nil"/>
              <w:right w:val="single" w:sz="4" w:space="0" w:color="auto"/>
            </w:tcBorders>
            <w:vAlign w:val="center"/>
            <w:hideMark/>
          </w:tcPr>
          <w:p w:rsidR="00733219" w:rsidRDefault="00733219" w:rsidP="00733219"/>
        </w:tc>
      </w:tr>
      <w:tr w:rsidR="00733219" w:rsidTr="00733219">
        <w:trPr>
          <w:trHeight w:val="158"/>
        </w:trPr>
        <w:tc>
          <w:tcPr>
            <w:tcW w:w="3928" w:type="dxa"/>
            <w:tcBorders>
              <w:top w:val="nil"/>
              <w:left w:val="single" w:sz="4" w:space="0" w:color="auto"/>
              <w:bottom w:val="nil"/>
              <w:right w:val="single" w:sz="4" w:space="0" w:color="auto"/>
            </w:tcBorders>
            <w:hideMark/>
          </w:tcPr>
          <w:p w:rsidR="00733219" w:rsidRDefault="00733219" w:rsidP="00733219">
            <w:pPr>
              <w:spacing w:line="276" w:lineRule="auto"/>
              <w:ind w:left="992"/>
            </w:pPr>
            <w:r>
              <w:t>междуэтажные</w:t>
            </w:r>
          </w:p>
        </w:tc>
        <w:tc>
          <w:tcPr>
            <w:tcW w:w="2749" w:type="dxa"/>
            <w:tcBorders>
              <w:top w:val="nil"/>
              <w:left w:val="single" w:sz="4" w:space="0" w:color="auto"/>
              <w:bottom w:val="nil"/>
              <w:right w:val="single" w:sz="4" w:space="0" w:color="auto"/>
            </w:tcBorders>
            <w:hideMark/>
          </w:tcPr>
          <w:p w:rsidR="00733219" w:rsidRDefault="00733219" w:rsidP="00733219">
            <w:pPr>
              <w:spacing w:line="276" w:lineRule="auto"/>
              <w:ind w:left="57"/>
            </w:pPr>
            <w:r>
              <w:t>----------«---------</w:t>
            </w:r>
          </w:p>
        </w:tc>
        <w:tc>
          <w:tcPr>
            <w:tcW w:w="2749" w:type="dxa"/>
            <w:tcBorders>
              <w:top w:val="nil"/>
              <w:left w:val="single" w:sz="4" w:space="0" w:color="auto"/>
              <w:bottom w:val="nil"/>
              <w:right w:val="single" w:sz="4" w:space="0" w:color="auto"/>
            </w:tcBorders>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nil"/>
              <w:right w:val="single" w:sz="4" w:space="0" w:color="auto"/>
            </w:tcBorders>
            <w:hideMark/>
          </w:tcPr>
          <w:p w:rsidR="00733219" w:rsidRDefault="00733219" w:rsidP="00733219">
            <w:pPr>
              <w:spacing w:line="276" w:lineRule="auto"/>
              <w:ind w:left="992"/>
            </w:pPr>
            <w:r>
              <w:t>подвальные</w:t>
            </w:r>
          </w:p>
        </w:tc>
        <w:tc>
          <w:tcPr>
            <w:tcW w:w="2749" w:type="dxa"/>
            <w:tcBorders>
              <w:top w:val="nil"/>
              <w:left w:val="single" w:sz="4" w:space="0" w:color="auto"/>
              <w:bottom w:val="nil"/>
              <w:right w:val="single" w:sz="4" w:space="0" w:color="auto"/>
            </w:tcBorders>
            <w:hideMark/>
          </w:tcPr>
          <w:p w:rsidR="00733219" w:rsidRDefault="00733219" w:rsidP="00733219">
            <w:pPr>
              <w:spacing w:line="276" w:lineRule="auto"/>
              <w:ind w:left="57"/>
            </w:pPr>
            <w:r>
              <w:t>----------«---------</w:t>
            </w:r>
          </w:p>
        </w:tc>
        <w:tc>
          <w:tcPr>
            <w:tcW w:w="2749" w:type="dxa"/>
            <w:tcBorders>
              <w:top w:val="nil"/>
              <w:left w:val="single" w:sz="4" w:space="0" w:color="auto"/>
              <w:bottom w:val="nil"/>
              <w:right w:val="single" w:sz="4" w:space="0" w:color="auto"/>
            </w:tcBorders>
          </w:tcPr>
          <w:p w:rsidR="00733219" w:rsidRDefault="00733219" w:rsidP="00733219">
            <w:pPr>
              <w:spacing w:line="276" w:lineRule="auto"/>
              <w:ind w:left="57"/>
            </w:pPr>
          </w:p>
        </w:tc>
      </w:tr>
      <w:tr w:rsidR="00733219" w:rsidTr="00733219">
        <w:trPr>
          <w:trHeight w:val="166"/>
        </w:trPr>
        <w:tc>
          <w:tcPr>
            <w:tcW w:w="3928" w:type="dxa"/>
            <w:tcBorders>
              <w:top w:val="nil"/>
              <w:left w:val="single" w:sz="4" w:space="0" w:color="auto"/>
              <w:bottom w:val="nil"/>
              <w:right w:val="single" w:sz="4" w:space="0" w:color="auto"/>
            </w:tcBorders>
            <w:hideMark/>
          </w:tcPr>
          <w:p w:rsidR="00733219" w:rsidRDefault="00733219" w:rsidP="00733219">
            <w:pPr>
              <w:spacing w:line="276" w:lineRule="auto"/>
              <w:ind w:left="992"/>
            </w:pPr>
            <w:r>
              <w:t>(другое)</w:t>
            </w:r>
          </w:p>
        </w:tc>
        <w:tc>
          <w:tcPr>
            <w:tcW w:w="2749" w:type="dxa"/>
            <w:tcBorders>
              <w:top w:val="nil"/>
              <w:left w:val="single" w:sz="4" w:space="0" w:color="auto"/>
              <w:bottom w:val="nil"/>
              <w:right w:val="single" w:sz="4" w:space="0" w:color="auto"/>
            </w:tcBorders>
          </w:tcPr>
          <w:p w:rsidR="00733219" w:rsidRDefault="00733219" w:rsidP="00733219">
            <w:pPr>
              <w:spacing w:line="276" w:lineRule="auto"/>
              <w:ind w:left="57"/>
            </w:pPr>
          </w:p>
        </w:tc>
        <w:tc>
          <w:tcPr>
            <w:tcW w:w="2749" w:type="dxa"/>
            <w:tcBorders>
              <w:top w:val="nil"/>
              <w:left w:val="single" w:sz="4" w:space="0" w:color="auto"/>
              <w:bottom w:val="nil"/>
              <w:right w:val="single" w:sz="4" w:space="0" w:color="auto"/>
            </w:tcBorders>
          </w:tcPr>
          <w:p w:rsidR="00733219" w:rsidRDefault="00733219" w:rsidP="00733219">
            <w:pPr>
              <w:spacing w:line="276" w:lineRule="auto"/>
              <w:ind w:left="57"/>
            </w:pPr>
          </w:p>
        </w:tc>
      </w:tr>
      <w:tr w:rsidR="00733219" w:rsidTr="00733219">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Ослабление крепления</w:t>
            </w:r>
          </w:p>
        </w:tc>
      </w:tr>
      <w:tr w:rsidR="00733219" w:rsidTr="00733219">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Стертость досок в ходовых местах</w:t>
            </w:r>
          </w:p>
        </w:tc>
      </w:tr>
      <w:tr w:rsidR="00733219" w:rsidTr="00733219">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733219" w:rsidRDefault="00733219" w:rsidP="00733219">
            <w:pPr>
              <w:spacing w:line="276" w:lineRule="auto"/>
              <w:ind w:left="57"/>
            </w:pPr>
            <w:r>
              <w:t>7. Проемы</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Двойные створные</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Переплеты рассохлись полотна осели</w:t>
            </w:r>
          </w:p>
        </w:tc>
      </w:tr>
      <w:tr w:rsidR="00733219" w:rsidTr="00733219">
        <w:trPr>
          <w:cantSplit/>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окна</w:t>
            </w:r>
          </w:p>
        </w:tc>
        <w:tc>
          <w:tcPr>
            <w:tcW w:w="2749" w:type="dxa"/>
            <w:vMerge/>
            <w:tcBorders>
              <w:top w:val="single" w:sz="4" w:space="0" w:color="auto"/>
              <w:left w:val="nil"/>
              <w:bottom w:val="nil"/>
              <w:right w:val="single" w:sz="4" w:space="0" w:color="auto"/>
            </w:tcBorders>
            <w:vAlign w:val="center"/>
            <w:hideMark/>
          </w:tcPr>
          <w:p w:rsidR="00733219" w:rsidRDefault="00733219" w:rsidP="00733219"/>
        </w:tc>
        <w:tc>
          <w:tcPr>
            <w:tcW w:w="2749" w:type="dxa"/>
            <w:vMerge/>
            <w:tcBorders>
              <w:top w:val="single" w:sz="4" w:space="0" w:color="auto"/>
              <w:left w:val="nil"/>
              <w:bottom w:val="nil"/>
              <w:right w:val="single" w:sz="4" w:space="0" w:color="auto"/>
            </w:tcBorders>
            <w:vAlign w:val="center"/>
            <w:hideMark/>
          </w:tcPr>
          <w:p w:rsidR="00733219" w:rsidRDefault="00733219" w:rsidP="00733219"/>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двери</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филенчатые</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66"/>
        </w:trPr>
        <w:tc>
          <w:tcPr>
            <w:tcW w:w="3928" w:type="dxa"/>
            <w:tcBorders>
              <w:top w:val="nil"/>
              <w:left w:val="single" w:sz="4" w:space="0" w:color="auto"/>
              <w:bottom w:val="single" w:sz="4" w:space="0" w:color="auto"/>
              <w:right w:val="single" w:sz="4" w:space="0" w:color="auto"/>
            </w:tcBorders>
            <w:vAlign w:val="bottom"/>
            <w:hideMark/>
          </w:tcPr>
          <w:p w:rsidR="00733219" w:rsidRDefault="00733219" w:rsidP="00733219">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r>
      <w:tr w:rsidR="00733219" w:rsidTr="00733219">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733219" w:rsidRDefault="00733219" w:rsidP="00733219">
            <w:pPr>
              <w:spacing w:line="276" w:lineRule="auto"/>
              <w:ind w:left="57"/>
            </w:pPr>
            <w:r>
              <w:t>8. Отделка</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Выпучивание отпадение штукатурки</w:t>
            </w:r>
          </w:p>
        </w:tc>
      </w:tr>
      <w:tr w:rsidR="00733219" w:rsidTr="00733219">
        <w:trPr>
          <w:cantSplit/>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внутренняя</w:t>
            </w:r>
          </w:p>
        </w:tc>
        <w:tc>
          <w:tcPr>
            <w:tcW w:w="2749" w:type="dxa"/>
            <w:vMerge/>
            <w:tcBorders>
              <w:top w:val="single" w:sz="4" w:space="0" w:color="auto"/>
              <w:left w:val="nil"/>
              <w:bottom w:val="nil"/>
              <w:right w:val="single" w:sz="4" w:space="0" w:color="auto"/>
            </w:tcBorders>
            <w:vAlign w:val="center"/>
            <w:hideMark/>
          </w:tcPr>
          <w:p w:rsidR="00733219" w:rsidRDefault="00733219" w:rsidP="00733219"/>
        </w:tc>
        <w:tc>
          <w:tcPr>
            <w:tcW w:w="2749" w:type="dxa"/>
            <w:vMerge/>
            <w:tcBorders>
              <w:top w:val="single" w:sz="4" w:space="0" w:color="auto"/>
              <w:left w:val="nil"/>
              <w:bottom w:val="nil"/>
              <w:right w:val="single" w:sz="4" w:space="0" w:color="auto"/>
            </w:tcBorders>
            <w:vAlign w:val="center"/>
            <w:hideMark/>
          </w:tcPr>
          <w:p w:rsidR="00733219" w:rsidRDefault="00733219" w:rsidP="00733219"/>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наружная</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66"/>
        </w:trPr>
        <w:tc>
          <w:tcPr>
            <w:tcW w:w="3928" w:type="dxa"/>
            <w:tcBorders>
              <w:top w:val="nil"/>
              <w:left w:val="single" w:sz="4" w:space="0" w:color="auto"/>
              <w:bottom w:val="single" w:sz="4" w:space="0" w:color="auto"/>
              <w:right w:val="single" w:sz="4" w:space="0" w:color="auto"/>
            </w:tcBorders>
            <w:vAlign w:val="bottom"/>
            <w:hideMark/>
          </w:tcPr>
          <w:p w:rsidR="00733219" w:rsidRDefault="00733219" w:rsidP="00733219">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r>
      <w:tr w:rsidR="00733219" w:rsidTr="00733219">
        <w:trPr>
          <w:cantSplit/>
          <w:trHeight w:val="473"/>
        </w:trPr>
        <w:tc>
          <w:tcPr>
            <w:tcW w:w="3928" w:type="dxa"/>
            <w:tcBorders>
              <w:top w:val="single" w:sz="4" w:space="0" w:color="auto"/>
              <w:left w:val="single" w:sz="4" w:space="0" w:color="auto"/>
              <w:bottom w:val="nil"/>
              <w:right w:val="single" w:sz="4" w:space="0" w:color="auto"/>
            </w:tcBorders>
            <w:vAlign w:val="bottom"/>
            <w:hideMark/>
          </w:tcPr>
          <w:p w:rsidR="00733219" w:rsidRDefault="00733219" w:rsidP="00733219">
            <w:pPr>
              <w:spacing w:line="276" w:lineRule="auto"/>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733219" w:rsidRDefault="00733219" w:rsidP="00733219">
            <w:pPr>
              <w:spacing w:line="276" w:lineRule="auto"/>
              <w:ind w:left="57"/>
            </w:pPr>
          </w:p>
          <w:p w:rsidR="00733219" w:rsidRDefault="00733219" w:rsidP="00733219">
            <w:pPr>
              <w:spacing w:line="276" w:lineRule="auto"/>
              <w:ind w:left="57"/>
            </w:pPr>
            <w:r>
              <w:t>есть</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удовлетворительное</w:t>
            </w:r>
          </w:p>
        </w:tc>
      </w:tr>
      <w:tr w:rsidR="00733219" w:rsidTr="00733219">
        <w:trPr>
          <w:cantSplit/>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ванны напольные</w:t>
            </w:r>
          </w:p>
        </w:tc>
        <w:tc>
          <w:tcPr>
            <w:tcW w:w="2749" w:type="dxa"/>
            <w:vMerge/>
            <w:tcBorders>
              <w:top w:val="single" w:sz="4" w:space="0" w:color="auto"/>
              <w:left w:val="nil"/>
              <w:bottom w:val="nil"/>
              <w:right w:val="single" w:sz="4" w:space="0" w:color="auto"/>
            </w:tcBorders>
            <w:vAlign w:val="center"/>
            <w:hideMark/>
          </w:tcPr>
          <w:p w:rsidR="00733219" w:rsidRDefault="00733219" w:rsidP="00733219"/>
        </w:tc>
        <w:tc>
          <w:tcPr>
            <w:tcW w:w="2749" w:type="dxa"/>
            <w:vMerge/>
            <w:tcBorders>
              <w:top w:val="single" w:sz="4" w:space="0" w:color="auto"/>
              <w:left w:val="nil"/>
              <w:bottom w:val="nil"/>
              <w:right w:val="single" w:sz="4" w:space="0" w:color="auto"/>
            </w:tcBorders>
            <w:vAlign w:val="center"/>
            <w:hideMark/>
          </w:tcPr>
          <w:p w:rsidR="00733219" w:rsidRDefault="00733219" w:rsidP="00733219"/>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электроплиты</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нет</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315"/>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 xml:space="preserve">телефонные сети и </w:t>
            </w:r>
            <w:r>
              <w:lastRenderedPageBreak/>
              <w:t>оборудование</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r>
              <w:lastRenderedPageBreak/>
              <w:t>нет</w:t>
            </w:r>
          </w:p>
          <w:p w:rsidR="00733219" w:rsidRDefault="00733219" w:rsidP="00733219">
            <w:pPr>
              <w:spacing w:line="276" w:lineRule="auto"/>
              <w:ind w:left="57"/>
            </w:pP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324"/>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lastRenderedPageBreak/>
              <w:t>сети проводного радиовещания</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 xml:space="preserve">Нет </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сигнализация</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мусоропровод</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лифт</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вентиляция</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есть</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удовлетворительное</w:t>
            </w:r>
          </w:p>
        </w:tc>
      </w:tr>
      <w:tr w:rsidR="00733219" w:rsidTr="00733219">
        <w:trPr>
          <w:trHeight w:val="158"/>
        </w:trPr>
        <w:tc>
          <w:tcPr>
            <w:tcW w:w="3928" w:type="dxa"/>
            <w:tcBorders>
              <w:top w:val="nil"/>
              <w:left w:val="single" w:sz="4" w:space="0" w:color="auto"/>
              <w:bottom w:val="single" w:sz="4" w:space="0" w:color="auto"/>
              <w:right w:val="single" w:sz="4" w:space="0" w:color="auto"/>
            </w:tcBorders>
            <w:vAlign w:val="bottom"/>
            <w:hideMark/>
          </w:tcPr>
          <w:p w:rsidR="00733219" w:rsidRDefault="00733219" w:rsidP="00733219">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r>
      <w:tr w:rsidR="00733219" w:rsidTr="00733219">
        <w:trPr>
          <w:cantSplit/>
          <w:trHeight w:val="482"/>
        </w:trPr>
        <w:tc>
          <w:tcPr>
            <w:tcW w:w="3928" w:type="dxa"/>
            <w:tcBorders>
              <w:top w:val="single" w:sz="4" w:space="0" w:color="auto"/>
              <w:left w:val="single" w:sz="4" w:space="0" w:color="auto"/>
              <w:bottom w:val="nil"/>
              <w:right w:val="single" w:sz="4" w:space="0" w:color="auto"/>
            </w:tcBorders>
            <w:vAlign w:val="bottom"/>
            <w:hideMark/>
          </w:tcPr>
          <w:p w:rsidR="00733219" w:rsidRDefault="00733219" w:rsidP="00733219">
            <w:pPr>
              <w:spacing w:line="276" w:lineRule="auto"/>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центральное</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Потеря эластичности</w:t>
            </w:r>
          </w:p>
          <w:p w:rsidR="00733219" w:rsidRDefault="00733219" w:rsidP="00733219">
            <w:pPr>
              <w:spacing w:line="276" w:lineRule="auto"/>
              <w:ind w:left="57"/>
            </w:pPr>
            <w:r>
              <w:t>Коррозия трубопроводов</w:t>
            </w:r>
          </w:p>
        </w:tc>
      </w:tr>
      <w:tr w:rsidR="00733219" w:rsidTr="00733219">
        <w:trPr>
          <w:cantSplit/>
          <w:trHeight w:val="72"/>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электроснабжение</w:t>
            </w:r>
          </w:p>
        </w:tc>
        <w:tc>
          <w:tcPr>
            <w:tcW w:w="2749" w:type="dxa"/>
            <w:vMerge/>
            <w:tcBorders>
              <w:top w:val="single" w:sz="4" w:space="0" w:color="auto"/>
              <w:left w:val="nil"/>
              <w:bottom w:val="nil"/>
              <w:right w:val="single" w:sz="4" w:space="0" w:color="auto"/>
            </w:tcBorders>
            <w:vAlign w:val="center"/>
            <w:hideMark/>
          </w:tcPr>
          <w:p w:rsidR="00733219" w:rsidRDefault="00733219" w:rsidP="00733219"/>
        </w:tc>
        <w:tc>
          <w:tcPr>
            <w:tcW w:w="2749" w:type="dxa"/>
            <w:vMerge/>
            <w:tcBorders>
              <w:top w:val="single" w:sz="4" w:space="0" w:color="auto"/>
              <w:left w:val="nil"/>
              <w:bottom w:val="nil"/>
              <w:right w:val="single" w:sz="4" w:space="0" w:color="auto"/>
            </w:tcBorders>
            <w:vAlign w:val="center"/>
            <w:hideMark/>
          </w:tcPr>
          <w:p w:rsidR="00733219" w:rsidRDefault="00733219" w:rsidP="00733219"/>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холодное водоснабжение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центральное</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горячее водоснабжение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нет</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водоотведение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Выгребная яма</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удовлетворительное</w:t>
            </w:r>
          </w:p>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газоснабжение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удовлетворительное</w:t>
            </w:r>
          </w:p>
        </w:tc>
      </w:tr>
      <w:tr w:rsidR="00733219" w:rsidTr="00733219">
        <w:trPr>
          <w:trHeight w:val="324"/>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отопление (от внешних котельных)</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Коррозия трубопроводов</w:t>
            </w:r>
          </w:p>
        </w:tc>
      </w:tr>
      <w:tr w:rsidR="00733219" w:rsidTr="00733219">
        <w:trPr>
          <w:trHeight w:val="324"/>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отопление (от домовой котельной) печи</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нет</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калориферы</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нет</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АГВ</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нет</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single" w:sz="4" w:space="0" w:color="auto"/>
              <w:right w:val="single" w:sz="4" w:space="0" w:color="auto"/>
            </w:tcBorders>
            <w:vAlign w:val="bottom"/>
            <w:hideMark/>
          </w:tcPr>
          <w:p w:rsidR="00733219" w:rsidRDefault="00733219" w:rsidP="00733219">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r>
      <w:tr w:rsidR="00733219" w:rsidTr="00733219">
        <w:trPr>
          <w:trHeight w:val="166"/>
        </w:trPr>
        <w:tc>
          <w:tcPr>
            <w:tcW w:w="3928"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733219" w:rsidRDefault="00733219" w:rsidP="00733219">
            <w:pPr>
              <w:spacing w:line="276" w:lineRule="auto"/>
              <w:ind w:left="57"/>
            </w:pPr>
          </w:p>
        </w:tc>
      </w:tr>
    </w:tbl>
    <w:p w:rsidR="00733219" w:rsidRDefault="00733219" w:rsidP="00733219"/>
    <w:p w:rsidR="00733219" w:rsidRDefault="00733219" w:rsidP="00733219">
      <w:r>
        <w:t>Председатель комитета по вопросам жизнеобеспечения,</w:t>
      </w:r>
    </w:p>
    <w:p w:rsidR="00733219" w:rsidRDefault="00733219" w:rsidP="00733219">
      <w:r>
        <w:t>строительства и дорожно-транспортному хозяйству</w:t>
      </w:r>
    </w:p>
    <w:p w:rsidR="00733219" w:rsidRDefault="00733219" w:rsidP="00733219">
      <w:r>
        <w:t>администрации   Щекинского  района.</w:t>
      </w:r>
    </w:p>
    <w:p w:rsidR="00733219" w:rsidRDefault="00733219" w:rsidP="00733219"/>
    <w:tbl>
      <w:tblPr>
        <w:tblW w:w="0" w:type="auto"/>
        <w:tblInd w:w="170" w:type="dxa"/>
        <w:tblLayout w:type="fixed"/>
        <w:tblCellMar>
          <w:left w:w="28" w:type="dxa"/>
          <w:right w:w="28" w:type="dxa"/>
        </w:tblCellMar>
        <w:tblLook w:val="04A0"/>
      </w:tblPr>
      <w:tblGrid>
        <w:gridCol w:w="397"/>
        <w:gridCol w:w="2183"/>
        <w:gridCol w:w="283"/>
        <w:gridCol w:w="114"/>
        <w:gridCol w:w="283"/>
        <w:gridCol w:w="2268"/>
        <w:gridCol w:w="1134"/>
      </w:tblGrid>
      <w:tr w:rsidR="00733219" w:rsidTr="00733219">
        <w:trPr>
          <w:gridAfter w:val="1"/>
          <w:wAfter w:w="1134" w:type="dxa"/>
        </w:trPr>
        <w:tc>
          <w:tcPr>
            <w:tcW w:w="2580" w:type="dxa"/>
            <w:gridSpan w:val="2"/>
            <w:tcBorders>
              <w:top w:val="nil"/>
              <w:left w:val="nil"/>
              <w:bottom w:val="single" w:sz="4" w:space="0" w:color="auto"/>
              <w:right w:val="nil"/>
            </w:tcBorders>
            <w:vAlign w:val="bottom"/>
          </w:tcPr>
          <w:p w:rsidR="00733219" w:rsidRDefault="00733219" w:rsidP="00733219">
            <w:pPr>
              <w:spacing w:line="276" w:lineRule="auto"/>
              <w:jc w:val="center"/>
            </w:pPr>
          </w:p>
        </w:tc>
        <w:tc>
          <w:tcPr>
            <w:tcW w:w="283" w:type="dxa"/>
            <w:vAlign w:val="bottom"/>
          </w:tcPr>
          <w:p w:rsidR="00733219" w:rsidRDefault="00733219" w:rsidP="00733219">
            <w:pPr>
              <w:spacing w:line="276" w:lineRule="auto"/>
            </w:pPr>
          </w:p>
        </w:tc>
        <w:tc>
          <w:tcPr>
            <w:tcW w:w="2665" w:type="dxa"/>
            <w:gridSpan w:val="3"/>
            <w:tcBorders>
              <w:top w:val="nil"/>
              <w:left w:val="nil"/>
              <w:bottom w:val="single" w:sz="4" w:space="0" w:color="auto"/>
              <w:right w:val="nil"/>
            </w:tcBorders>
            <w:vAlign w:val="bottom"/>
            <w:hideMark/>
          </w:tcPr>
          <w:p w:rsidR="00733219" w:rsidRDefault="00733219" w:rsidP="00733219">
            <w:pPr>
              <w:spacing w:line="276" w:lineRule="auto"/>
            </w:pPr>
            <w:r>
              <w:t>Субботин Д.А.</w:t>
            </w:r>
          </w:p>
        </w:tc>
      </w:tr>
      <w:tr w:rsidR="00733219" w:rsidTr="00733219">
        <w:trPr>
          <w:gridBefore w:val="1"/>
          <w:wBefore w:w="397" w:type="dxa"/>
        </w:trPr>
        <w:tc>
          <w:tcPr>
            <w:tcW w:w="2580" w:type="dxa"/>
            <w:gridSpan w:val="3"/>
            <w:hideMark/>
          </w:tcPr>
          <w:p w:rsidR="00733219" w:rsidRDefault="00733219" w:rsidP="00733219">
            <w:pPr>
              <w:spacing w:line="276" w:lineRule="auto"/>
              <w:jc w:val="center"/>
              <w:rPr>
                <w:sz w:val="18"/>
                <w:szCs w:val="18"/>
              </w:rPr>
            </w:pPr>
            <w:r>
              <w:rPr>
                <w:sz w:val="18"/>
                <w:szCs w:val="18"/>
              </w:rPr>
              <w:t>(подпись)</w:t>
            </w:r>
          </w:p>
        </w:tc>
        <w:tc>
          <w:tcPr>
            <w:tcW w:w="283" w:type="dxa"/>
          </w:tcPr>
          <w:p w:rsidR="00733219" w:rsidRDefault="00733219" w:rsidP="00733219">
            <w:pPr>
              <w:spacing w:line="276" w:lineRule="auto"/>
              <w:rPr>
                <w:sz w:val="18"/>
                <w:szCs w:val="18"/>
              </w:rPr>
            </w:pPr>
          </w:p>
        </w:tc>
        <w:tc>
          <w:tcPr>
            <w:tcW w:w="3402" w:type="dxa"/>
            <w:gridSpan w:val="2"/>
            <w:hideMark/>
          </w:tcPr>
          <w:p w:rsidR="00733219" w:rsidRDefault="00733219" w:rsidP="00733219">
            <w:pPr>
              <w:spacing w:line="276" w:lineRule="auto"/>
              <w:jc w:val="center"/>
              <w:rPr>
                <w:sz w:val="18"/>
                <w:szCs w:val="18"/>
              </w:rPr>
            </w:pPr>
            <w:r>
              <w:rPr>
                <w:sz w:val="18"/>
                <w:szCs w:val="18"/>
              </w:rPr>
              <w:t>(ф.и.о.)</w:t>
            </w:r>
          </w:p>
        </w:tc>
      </w:tr>
    </w:tbl>
    <w:p w:rsidR="00733219" w:rsidRDefault="00733219" w:rsidP="00733219"/>
    <w:tbl>
      <w:tblPr>
        <w:tblW w:w="0" w:type="auto"/>
        <w:tblLayout w:type="fixed"/>
        <w:tblCellMar>
          <w:left w:w="28" w:type="dxa"/>
          <w:right w:w="28" w:type="dxa"/>
        </w:tblCellMar>
        <w:tblLook w:val="04A0"/>
      </w:tblPr>
      <w:tblGrid>
        <w:gridCol w:w="187"/>
        <w:gridCol w:w="425"/>
        <w:gridCol w:w="255"/>
        <w:gridCol w:w="1531"/>
        <w:gridCol w:w="465"/>
        <w:gridCol w:w="567"/>
        <w:gridCol w:w="255"/>
      </w:tblGrid>
      <w:tr w:rsidR="00733219" w:rsidTr="00AA743E">
        <w:tc>
          <w:tcPr>
            <w:tcW w:w="187" w:type="dxa"/>
            <w:vAlign w:val="bottom"/>
            <w:hideMark/>
          </w:tcPr>
          <w:p w:rsidR="00733219" w:rsidRDefault="00733219" w:rsidP="00733219">
            <w:pPr>
              <w:spacing w:line="276" w:lineRule="auto"/>
            </w:pPr>
            <w:r>
              <w:t>“</w:t>
            </w:r>
          </w:p>
        </w:tc>
        <w:tc>
          <w:tcPr>
            <w:tcW w:w="425" w:type="dxa"/>
            <w:tcBorders>
              <w:top w:val="nil"/>
              <w:left w:val="nil"/>
              <w:bottom w:val="single" w:sz="4" w:space="0" w:color="auto"/>
              <w:right w:val="nil"/>
            </w:tcBorders>
            <w:vAlign w:val="bottom"/>
            <w:hideMark/>
          </w:tcPr>
          <w:p w:rsidR="00733219" w:rsidRDefault="00AA743E" w:rsidP="00733219">
            <w:pPr>
              <w:spacing w:line="276" w:lineRule="auto"/>
              <w:jc w:val="center"/>
            </w:pPr>
            <w:r>
              <w:t>23</w:t>
            </w:r>
          </w:p>
        </w:tc>
        <w:tc>
          <w:tcPr>
            <w:tcW w:w="255" w:type="dxa"/>
            <w:vAlign w:val="bottom"/>
            <w:hideMark/>
          </w:tcPr>
          <w:p w:rsidR="00733219" w:rsidRDefault="00733219" w:rsidP="00733219">
            <w:pPr>
              <w:spacing w:line="276" w:lineRule="auto"/>
            </w:pPr>
          </w:p>
        </w:tc>
        <w:tc>
          <w:tcPr>
            <w:tcW w:w="1531" w:type="dxa"/>
            <w:tcBorders>
              <w:top w:val="nil"/>
              <w:left w:val="nil"/>
              <w:bottom w:val="single" w:sz="4" w:space="0" w:color="auto"/>
              <w:right w:val="nil"/>
            </w:tcBorders>
            <w:vAlign w:val="bottom"/>
            <w:hideMark/>
          </w:tcPr>
          <w:p w:rsidR="00733219" w:rsidRDefault="00AA743E" w:rsidP="00733219">
            <w:pPr>
              <w:spacing w:line="276" w:lineRule="auto"/>
              <w:jc w:val="center"/>
            </w:pPr>
            <w:r>
              <w:t>ноября</w:t>
            </w:r>
          </w:p>
        </w:tc>
        <w:tc>
          <w:tcPr>
            <w:tcW w:w="465" w:type="dxa"/>
            <w:vAlign w:val="bottom"/>
            <w:hideMark/>
          </w:tcPr>
          <w:p w:rsidR="00733219" w:rsidRDefault="00733219" w:rsidP="00733219">
            <w:pPr>
              <w:spacing w:line="276" w:lineRule="auto"/>
              <w:jc w:val="right"/>
              <w:rPr>
                <w:sz w:val="20"/>
                <w:szCs w:val="20"/>
              </w:rPr>
            </w:pPr>
          </w:p>
        </w:tc>
        <w:tc>
          <w:tcPr>
            <w:tcW w:w="567" w:type="dxa"/>
            <w:tcBorders>
              <w:top w:val="nil"/>
              <w:left w:val="nil"/>
              <w:bottom w:val="single" w:sz="4" w:space="0" w:color="auto"/>
              <w:right w:val="nil"/>
            </w:tcBorders>
            <w:vAlign w:val="bottom"/>
          </w:tcPr>
          <w:p w:rsidR="00733219" w:rsidRDefault="00AA743E" w:rsidP="00733219">
            <w:pPr>
              <w:spacing w:line="276" w:lineRule="auto"/>
            </w:pPr>
            <w:r>
              <w:t>2015</w:t>
            </w:r>
          </w:p>
        </w:tc>
        <w:tc>
          <w:tcPr>
            <w:tcW w:w="255" w:type="dxa"/>
            <w:vAlign w:val="bottom"/>
            <w:hideMark/>
          </w:tcPr>
          <w:p w:rsidR="00733219" w:rsidRDefault="00733219" w:rsidP="00733219">
            <w:pPr>
              <w:spacing w:line="276" w:lineRule="auto"/>
              <w:jc w:val="right"/>
            </w:pPr>
            <w:r>
              <w:t>г.</w:t>
            </w:r>
          </w:p>
        </w:tc>
      </w:tr>
    </w:tbl>
    <w:p w:rsidR="00733219" w:rsidRDefault="00733219" w:rsidP="00733219">
      <w:r>
        <w:t>М.П.</w:t>
      </w:r>
    </w:p>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Pr>
        <w:spacing w:before="360"/>
        <w:ind w:left="6372"/>
      </w:pPr>
      <w:r>
        <w:lastRenderedPageBreak/>
        <w:t>Утверждаю</w:t>
      </w:r>
    </w:p>
    <w:p w:rsidR="00733219" w:rsidRDefault="00733219" w:rsidP="00733219">
      <w:pPr>
        <w:spacing w:before="120"/>
        <w:ind w:left="5103"/>
      </w:pPr>
      <w:r>
        <w:t>Заместитель главы администрации</w:t>
      </w:r>
    </w:p>
    <w:p w:rsidR="00733219" w:rsidRDefault="00733219" w:rsidP="00733219">
      <w:pPr>
        <w:ind w:left="5103"/>
      </w:pPr>
      <w:r>
        <w:t>Щекинского района</w:t>
      </w:r>
    </w:p>
    <w:p w:rsidR="00733219" w:rsidRDefault="00733219" w:rsidP="00733219">
      <w:pPr>
        <w:ind w:left="5103"/>
      </w:pPr>
      <w:r>
        <w:t xml:space="preserve"> по развитию инженерной  инфраструктуры        и жилищно-коммунальному хозяйству   </w:t>
      </w:r>
    </w:p>
    <w:p w:rsidR="00733219" w:rsidRDefault="00733219" w:rsidP="00733219">
      <w:pPr>
        <w:ind w:left="5103"/>
        <w:jc w:val="center"/>
      </w:pPr>
      <w:r>
        <w:t xml:space="preserve">                           </w:t>
      </w:r>
    </w:p>
    <w:p w:rsidR="00733219" w:rsidRDefault="00733219" w:rsidP="00733219">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AA743E" w:rsidTr="00AA743E">
        <w:tc>
          <w:tcPr>
            <w:tcW w:w="187" w:type="dxa"/>
            <w:vAlign w:val="bottom"/>
            <w:hideMark/>
          </w:tcPr>
          <w:p w:rsidR="00AA743E" w:rsidRDefault="00AA743E" w:rsidP="00921187">
            <w:pPr>
              <w:spacing w:line="276" w:lineRule="auto"/>
            </w:pPr>
            <w:r>
              <w:t>“</w:t>
            </w:r>
          </w:p>
        </w:tc>
        <w:tc>
          <w:tcPr>
            <w:tcW w:w="425" w:type="dxa"/>
            <w:tcBorders>
              <w:top w:val="nil"/>
              <w:left w:val="nil"/>
              <w:bottom w:val="single" w:sz="4" w:space="0" w:color="auto"/>
              <w:right w:val="nil"/>
            </w:tcBorders>
            <w:vAlign w:val="bottom"/>
          </w:tcPr>
          <w:p w:rsidR="00AA743E" w:rsidRDefault="00AA743E" w:rsidP="00921187">
            <w:pPr>
              <w:spacing w:line="276" w:lineRule="auto"/>
              <w:jc w:val="center"/>
            </w:pPr>
            <w:r>
              <w:t>23</w:t>
            </w:r>
          </w:p>
        </w:tc>
        <w:tc>
          <w:tcPr>
            <w:tcW w:w="255" w:type="dxa"/>
            <w:vAlign w:val="bottom"/>
            <w:hideMark/>
          </w:tcPr>
          <w:p w:rsidR="00AA743E" w:rsidRDefault="00AA743E" w:rsidP="00921187">
            <w:pPr>
              <w:spacing w:line="276" w:lineRule="auto"/>
            </w:pPr>
            <w:r>
              <w:t>”</w:t>
            </w:r>
          </w:p>
        </w:tc>
        <w:tc>
          <w:tcPr>
            <w:tcW w:w="2280" w:type="dxa"/>
            <w:tcBorders>
              <w:top w:val="nil"/>
              <w:left w:val="nil"/>
              <w:bottom w:val="single" w:sz="4" w:space="0" w:color="auto"/>
              <w:right w:val="nil"/>
            </w:tcBorders>
            <w:vAlign w:val="bottom"/>
          </w:tcPr>
          <w:p w:rsidR="00AA743E" w:rsidRDefault="00AA743E" w:rsidP="00921187">
            <w:pPr>
              <w:spacing w:line="276" w:lineRule="auto"/>
              <w:jc w:val="center"/>
            </w:pPr>
            <w:r>
              <w:t xml:space="preserve">         ноября       2015</w:t>
            </w:r>
          </w:p>
        </w:tc>
        <w:tc>
          <w:tcPr>
            <w:tcW w:w="465" w:type="dxa"/>
            <w:vAlign w:val="bottom"/>
          </w:tcPr>
          <w:p w:rsidR="00AA743E" w:rsidRDefault="00AA743E" w:rsidP="00921187">
            <w:pPr>
              <w:spacing w:line="276" w:lineRule="auto"/>
              <w:jc w:val="right"/>
            </w:pPr>
          </w:p>
        </w:tc>
        <w:tc>
          <w:tcPr>
            <w:tcW w:w="227" w:type="dxa"/>
            <w:tcBorders>
              <w:top w:val="nil"/>
              <w:left w:val="nil"/>
              <w:bottom w:val="single" w:sz="4" w:space="0" w:color="auto"/>
              <w:right w:val="nil"/>
            </w:tcBorders>
            <w:vAlign w:val="bottom"/>
          </w:tcPr>
          <w:p w:rsidR="00AA743E" w:rsidRDefault="00AA743E" w:rsidP="00921187">
            <w:pPr>
              <w:spacing w:line="276" w:lineRule="auto"/>
            </w:pPr>
          </w:p>
        </w:tc>
        <w:tc>
          <w:tcPr>
            <w:tcW w:w="255" w:type="dxa"/>
            <w:vAlign w:val="bottom"/>
            <w:hideMark/>
          </w:tcPr>
          <w:p w:rsidR="00AA743E" w:rsidRDefault="00AA743E" w:rsidP="00921187">
            <w:pPr>
              <w:spacing w:line="276" w:lineRule="auto"/>
              <w:jc w:val="right"/>
            </w:pPr>
            <w:r>
              <w:t>г.</w:t>
            </w:r>
          </w:p>
        </w:tc>
      </w:tr>
    </w:tbl>
    <w:p w:rsidR="00AA743E" w:rsidRDefault="00AA743E" w:rsidP="00AA743E">
      <w:pPr>
        <w:ind w:left="6521" w:right="1416"/>
        <w:jc w:val="center"/>
        <w:rPr>
          <w:sz w:val="18"/>
          <w:szCs w:val="18"/>
        </w:rPr>
      </w:pPr>
      <w:r>
        <w:rPr>
          <w:sz w:val="18"/>
          <w:szCs w:val="18"/>
        </w:rPr>
        <w:t>(дата утверждения)</w:t>
      </w:r>
    </w:p>
    <w:p w:rsidR="00733219" w:rsidRDefault="00733219" w:rsidP="00733219">
      <w:pPr>
        <w:ind w:left="6521" w:right="1416"/>
        <w:jc w:val="center"/>
        <w:rPr>
          <w:sz w:val="18"/>
          <w:szCs w:val="18"/>
        </w:rPr>
      </w:pPr>
    </w:p>
    <w:p w:rsidR="00733219" w:rsidRDefault="00733219" w:rsidP="00733219"/>
    <w:p w:rsidR="00733219" w:rsidRDefault="00733219" w:rsidP="00733219"/>
    <w:p w:rsidR="00733219" w:rsidRDefault="00733219" w:rsidP="00733219">
      <w:r w:rsidRPr="00336BA4">
        <w:rPr>
          <w:b/>
        </w:rPr>
        <w:t xml:space="preserve">                                                            </w:t>
      </w:r>
      <w:r>
        <w:rPr>
          <w:b/>
        </w:rPr>
        <w:t xml:space="preserve">       </w:t>
      </w:r>
      <w:r w:rsidRPr="00336BA4">
        <w:rPr>
          <w:b/>
        </w:rPr>
        <w:t xml:space="preserve"> А К Т </w:t>
      </w:r>
    </w:p>
    <w:p w:rsidR="00733219" w:rsidRDefault="00733219" w:rsidP="00733219">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733219" w:rsidRDefault="00733219" w:rsidP="00733219">
      <w:pPr>
        <w:spacing w:before="240"/>
        <w:jc w:val="center"/>
      </w:pPr>
      <w:r>
        <w:rPr>
          <w:lang w:val="en-US"/>
        </w:rPr>
        <w:t>I</w:t>
      </w:r>
      <w:r>
        <w:t>. Общие сведения о многоквартирном доме</w:t>
      </w:r>
    </w:p>
    <w:p w:rsidR="00733219" w:rsidRDefault="00733219" w:rsidP="00733219">
      <w:pPr>
        <w:spacing w:before="240"/>
        <w:ind w:firstLine="567"/>
        <w:rPr>
          <w:b/>
        </w:rPr>
      </w:pPr>
      <w:r>
        <w:t xml:space="preserve">1. Адрес многоквартирного дома    </w:t>
      </w:r>
      <w:r>
        <w:rPr>
          <w:b/>
        </w:rPr>
        <w:t>ул. Дружбы</w:t>
      </w:r>
      <w:r w:rsidR="00BB71CF">
        <w:rPr>
          <w:b/>
        </w:rPr>
        <w:t>,</w:t>
      </w:r>
      <w:r>
        <w:rPr>
          <w:b/>
        </w:rPr>
        <w:t xml:space="preserve"> д. 12</w:t>
      </w:r>
    </w:p>
    <w:p w:rsidR="00733219" w:rsidRDefault="00733219" w:rsidP="00733219">
      <w:pPr>
        <w:pBdr>
          <w:top w:val="single" w:sz="4" w:space="0" w:color="auto"/>
        </w:pBdr>
        <w:ind w:left="4054"/>
        <w:rPr>
          <w:sz w:val="2"/>
          <w:szCs w:val="2"/>
        </w:rPr>
      </w:pPr>
    </w:p>
    <w:p w:rsidR="00733219" w:rsidRDefault="00733219" w:rsidP="00733219">
      <w:pPr>
        <w:ind w:firstLine="567"/>
        <w:rPr>
          <w:sz w:val="2"/>
          <w:szCs w:val="2"/>
        </w:rPr>
      </w:pPr>
      <w:r>
        <w:t xml:space="preserve">2. Кадастровый номер многоквартирного дома (при его наличии)  </w:t>
      </w:r>
    </w:p>
    <w:p w:rsidR="00733219" w:rsidRDefault="00733219" w:rsidP="00733219">
      <w:pPr>
        <w:pBdr>
          <w:top w:val="single" w:sz="4" w:space="1" w:color="auto"/>
        </w:pBdr>
        <w:ind w:left="567"/>
        <w:rPr>
          <w:sz w:val="2"/>
          <w:szCs w:val="2"/>
        </w:rPr>
      </w:pPr>
    </w:p>
    <w:p w:rsidR="00733219" w:rsidRDefault="00733219" w:rsidP="00733219">
      <w:pPr>
        <w:ind w:firstLine="567"/>
      </w:pPr>
      <w:r>
        <w:t xml:space="preserve">3. Серия, тип постройки   </w:t>
      </w:r>
      <w:r>
        <w:rPr>
          <w:b/>
        </w:rPr>
        <w:t>жилой дом</w:t>
      </w:r>
    </w:p>
    <w:p w:rsidR="00733219" w:rsidRDefault="00733219" w:rsidP="00733219">
      <w:pPr>
        <w:pBdr>
          <w:top w:val="single" w:sz="4" w:space="1" w:color="auto"/>
        </w:pBdr>
        <w:ind w:left="3175"/>
        <w:rPr>
          <w:sz w:val="2"/>
          <w:szCs w:val="2"/>
        </w:rPr>
      </w:pPr>
    </w:p>
    <w:p w:rsidR="00733219" w:rsidRDefault="00733219" w:rsidP="00733219">
      <w:pPr>
        <w:ind w:firstLine="567"/>
        <w:rPr>
          <w:b/>
        </w:rPr>
      </w:pPr>
      <w:r>
        <w:t xml:space="preserve">4. Год постройки  </w:t>
      </w:r>
      <w:r>
        <w:rPr>
          <w:b/>
        </w:rPr>
        <w:t>1960</w:t>
      </w:r>
    </w:p>
    <w:p w:rsidR="00733219" w:rsidRDefault="00733219" w:rsidP="00733219">
      <w:pPr>
        <w:pBdr>
          <w:top w:val="single" w:sz="4" w:space="1" w:color="auto"/>
        </w:pBdr>
        <w:ind w:left="2438"/>
        <w:rPr>
          <w:b/>
          <w:sz w:val="2"/>
          <w:szCs w:val="2"/>
        </w:rPr>
      </w:pPr>
    </w:p>
    <w:p w:rsidR="00733219" w:rsidRDefault="00733219" w:rsidP="00733219">
      <w:pPr>
        <w:ind w:firstLine="567"/>
        <w:rPr>
          <w:sz w:val="2"/>
          <w:szCs w:val="2"/>
        </w:rPr>
      </w:pPr>
      <w:r>
        <w:t xml:space="preserve">5. Степень износа по данным государственного технического учета    </w:t>
      </w:r>
      <w:r>
        <w:rPr>
          <w:b/>
        </w:rPr>
        <w:t>32%</w:t>
      </w:r>
    </w:p>
    <w:p w:rsidR="00733219" w:rsidRDefault="00733219" w:rsidP="00733219">
      <w:pPr>
        <w:pBdr>
          <w:top w:val="single" w:sz="4" w:space="1" w:color="auto"/>
        </w:pBdr>
        <w:ind w:left="567"/>
        <w:rPr>
          <w:sz w:val="2"/>
          <w:szCs w:val="2"/>
        </w:rPr>
      </w:pPr>
    </w:p>
    <w:p w:rsidR="00733219" w:rsidRDefault="00733219" w:rsidP="00733219">
      <w:pPr>
        <w:ind w:firstLine="567"/>
      </w:pPr>
      <w:r>
        <w:t xml:space="preserve">6. Степень фактического износа  </w:t>
      </w:r>
    </w:p>
    <w:p w:rsidR="00733219" w:rsidRDefault="00733219" w:rsidP="00733219">
      <w:pPr>
        <w:pBdr>
          <w:top w:val="single" w:sz="4" w:space="1" w:color="auto"/>
        </w:pBdr>
        <w:ind w:left="3969"/>
        <w:rPr>
          <w:sz w:val="2"/>
          <w:szCs w:val="2"/>
        </w:rPr>
      </w:pPr>
    </w:p>
    <w:p w:rsidR="00733219" w:rsidRDefault="00733219" w:rsidP="00733219">
      <w:pPr>
        <w:ind w:firstLine="567"/>
      </w:pPr>
      <w:r>
        <w:t xml:space="preserve">7. Год последнего капитального ремонта  </w:t>
      </w:r>
      <w:r>
        <w:rPr>
          <w:b/>
        </w:rPr>
        <w:t>нет</w:t>
      </w:r>
    </w:p>
    <w:p w:rsidR="00733219" w:rsidRDefault="00733219" w:rsidP="00733219">
      <w:pPr>
        <w:pBdr>
          <w:top w:val="single" w:sz="4" w:space="1" w:color="auto"/>
        </w:pBdr>
        <w:ind w:left="4865"/>
        <w:rPr>
          <w:sz w:val="2"/>
          <w:szCs w:val="2"/>
        </w:rPr>
      </w:pPr>
    </w:p>
    <w:p w:rsidR="00733219" w:rsidRDefault="00733219" w:rsidP="00733219">
      <w:pPr>
        <w:ind w:firstLine="567"/>
        <w:jc w:val="both"/>
      </w:pPr>
      <w:r>
        <w:t>8. Реквизиты правового акта о признании многоквартирного дома аварийным и подлежащим сносу  -</w:t>
      </w:r>
    </w:p>
    <w:p w:rsidR="00733219" w:rsidRDefault="00733219" w:rsidP="00733219">
      <w:pPr>
        <w:pBdr>
          <w:top w:val="single" w:sz="4" w:space="1" w:color="auto"/>
        </w:pBdr>
        <w:ind w:left="709"/>
        <w:rPr>
          <w:sz w:val="2"/>
          <w:szCs w:val="2"/>
        </w:rPr>
      </w:pPr>
    </w:p>
    <w:p w:rsidR="00733219" w:rsidRDefault="00733219" w:rsidP="00733219">
      <w:pPr>
        <w:ind w:firstLine="567"/>
      </w:pPr>
      <w:r>
        <w:t xml:space="preserve">9. Количество этажей </w:t>
      </w:r>
      <w:r>
        <w:rPr>
          <w:b/>
        </w:rPr>
        <w:t xml:space="preserve"> 1</w:t>
      </w:r>
    </w:p>
    <w:p w:rsidR="00733219" w:rsidRDefault="00733219" w:rsidP="00733219">
      <w:pPr>
        <w:pBdr>
          <w:top w:val="single" w:sz="4" w:space="1" w:color="auto"/>
        </w:pBdr>
        <w:ind w:left="2920"/>
        <w:rPr>
          <w:sz w:val="2"/>
          <w:szCs w:val="2"/>
        </w:rPr>
      </w:pPr>
    </w:p>
    <w:p w:rsidR="00733219" w:rsidRDefault="00733219" w:rsidP="00733219">
      <w:pPr>
        <w:ind w:firstLine="567"/>
        <w:rPr>
          <w:b/>
        </w:rPr>
      </w:pPr>
      <w:r>
        <w:t xml:space="preserve">10. Наличие подвала    </w:t>
      </w:r>
      <w:r>
        <w:rPr>
          <w:b/>
        </w:rPr>
        <w:t>нет</w:t>
      </w:r>
    </w:p>
    <w:p w:rsidR="00733219" w:rsidRDefault="00733219" w:rsidP="00733219">
      <w:pPr>
        <w:pBdr>
          <w:top w:val="single" w:sz="4" w:space="1" w:color="auto"/>
        </w:pBdr>
        <w:ind w:left="2835"/>
        <w:rPr>
          <w:sz w:val="2"/>
          <w:szCs w:val="2"/>
        </w:rPr>
      </w:pPr>
    </w:p>
    <w:p w:rsidR="00733219" w:rsidRDefault="00733219" w:rsidP="00733219">
      <w:pPr>
        <w:ind w:firstLine="567"/>
        <w:rPr>
          <w:b/>
        </w:rPr>
      </w:pPr>
      <w:r>
        <w:t xml:space="preserve">11. Наличие цокольного этажа  </w:t>
      </w:r>
      <w:r>
        <w:rPr>
          <w:b/>
        </w:rPr>
        <w:t>нет</w:t>
      </w:r>
    </w:p>
    <w:p w:rsidR="00733219" w:rsidRDefault="00733219" w:rsidP="00733219">
      <w:pPr>
        <w:pBdr>
          <w:top w:val="single" w:sz="4" w:space="1" w:color="auto"/>
        </w:pBdr>
        <w:ind w:left="3828"/>
        <w:rPr>
          <w:sz w:val="2"/>
          <w:szCs w:val="2"/>
        </w:rPr>
      </w:pPr>
    </w:p>
    <w:p w:rsidR="00733219" w:rsidRDefault="00733219" w:rsidP="00733219">
      <w:pPr>
        <w:ind w:firstLine="567"/>
        <w:rPr>
          <w:b/>
        </w:rPr>
      </w:pPr>
      <w:r>
        <w:t xml:space="preserve">12. Наличие мансарды  </w:t>
      </w:r>
      <w:r>
        <w:rPr>
          <w:b/>
        </w:rPr>
        <w:t>нет</w:t>
      </w:r>
    </w:p>
    <w:p w:rsidR="00733219" w:rsidRDefault="00733219" w:rsidP="00733219">
      <w:pPr>
        <w:pBdr>
          <w:top w:val="single" w:sz="4" w:space="1" w:color="auto"/>
        </w:pBdr>
        <w:ind w:left="3005"/>
        <w:rPr>
          <w:sz w:val="2"/>
          <w:szCs w:val="2"/>
        </w:rPr>
      </w:pPr>
    </w:p>
    <w:p w:rsidR="00733219" w:rsidRDefault="00733219" w:rsidP="00733219">
      <w:pPr>
        <w:ind w:firstLine="567"/>
        <w:rPr>
          <w:b/>
        </w:rPr>
      </w:pPr>
      <w:r>
        <w:t xml:space="preserve">13. Наличие мезонина  </w:t>
      </w:r>
      <w:r>
        <w:rPr>
          <w:b/>
        </w:rPr>
        <w:t>нет</w:t>
      </w:r>
    </w:p>
    <w:p w:rsidR="00733219" w:rsidRDefault="00733219" w:rsidP="00733219">
      <w:pPr>
        <w:pBdr>
          <w:top w:val="single" w:sz="4" w:space="1" w:color="auto"/>
        </w:pBdr>
        <w:ind w:left="2977"/>
        <w:rPr>
          <w:sz w:val="2"/>
          <w:szCs w:val="2"/>
        </w:rPr>
      </w:pPr>
    </w:p>
    <w:p w:rsidR="00733219" w:rsidRDefault="00733219" w:rsidP="00733219">
      <w:pPr>
        <w:ind w:firstLine="567"/>
        <w:rPr>
          <w:b/>
        </w:rPr>
      </w:pPr>
      <w:r>
        <w:t xml:space="preserve">14. Количество квартир </w:t>
      </w:r>
      <w:r>
        <w:rPr>
          <w:b/>
        </w:rPr>
        <w:t>4</w:t>
      </w:r>
    </w:p>
    <w:p w:rsidR="00733219" w:rsidRDefault="00733219" w:rsidP="00733219">
      <w:pPr>
        <w:pBdr>
          <w:top w:val="single" w:sz="4" w:space="1" w:color="auto"/>
        </w:pBdr>
        <w:ind w:left="3119"/>
        <w:rPr>
          <w:sz w:val="2"/>
          <w:szCs w:val="2"/>
        </w:rPr>
      </w:pPr>
    </w:p>
    <w:p w:rsidR="00733219" w:rsidRDefault="00733219" w:rsidP="00733219">
      <w:pPr>
        <w:ind w:firstLine="567"/>
        <w:jc w:val="both"/>
        <w:rPr>
          <w:sz w:val="2"/>
          <w:szCs w:val="2"/>
        </w:rPr>
      </w:pPr>
      <w:r>
        <w:t>15. Количество нежилых помещений, не входящих в состав общего имущества</w:t>
      </w:r>
      <w:r>
        <w:br/>
      </w:r>
    </w:p>
    <w:p w:rsidR="00733219" w:rsidRDefault="00733219" w:rsidP="00733219">
      <w:pPr>
        <w:ind w:left="567"/>
      </w:pPr>
    </w:p>
    <w:p w:rsidR="00733219" w:rsidRDefault="00733219" w:rsidP="00733219">
      <w:pPr>
        <w:pBdr>
          <w:top w:val="single" w:sz="4" w:space="1" w:color="auto"/>
        </w:pBdr>
        <w:ind w:left="567"/>
        <w:rPr>
          <w:sz w:val="2"/>
          <w:szCs w:val="2"/>
        </w:rPr>
      </w:pPr>
    </w:p>
    <w:p w:rsidR="00733219" w:rsidRDefault="00733219" w:rsidP="00733219">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Pr>
          <w:b/>
        </w:rPr>
        <w:t>нет</w:t>
      </w:r>
    </w:p>
    <w:p w:rsidR="00733219" w:rsidRDefault="00733219" w:rsidP="00733219">
      <w:pPr>
        <w:pBdr>
          <w:top w:val="single" w:sz="4" w:space="1" w:color="auto"/>
        </w:pBdr>
        <w:rPr>
          <w:sz w:val="2"/>
          <w:szCs w:val="2"/>
        </w:rPr>
      </w:pPr>
    </w:p>
    <w:p w:rsidR="00733219" w:rsidRDefault="00733219" w:rsidP="00733219">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733219" w:rsidRDefault="00733219" w:rsidP="00733219">
      <w:r>
        <w:t xml:space="preserve">               нет</w:t>
      </w:r>
    </w:p>
    <w:p w:rsidR="00733219" w:rsidRDefault="00733219" w:rsidP="00733219">
      <w:pPr>
        <w:pBdr>
          <w:top w:val="single" w:sz="4" w:space="1" w:color="auto"/>
        </w:pBdr>
        <w:rPr>
          <w:sz w:val="2"/>
          <w:szCs w:val="2"/>
        </w:rPr>
      </w:pPr>
    </w:p>
    <w:p w:rsidR="00733219" w:rsidRDefault="00733219" w:rsidP="00733219">
      <w:pPr>
        <w:tabs>
          <w:tab w:val="center" w:pos="5387"/>
          <w:tab w:val="left" w:pos="7371"/>
        </w:tabs>
        <w:ind w:firstLine="567"/>
      </w:pPr>
      <w:r>
        <w:t xml:space="preserve">18. Строительный объем  </w:t>
      </w:r>
      <w:r>
        <w:rPr>
          <w:b/>
        </w:rPr>
        <w:t>670</w:t>
      </w:r>
      <w:r>
        <w:tab/>
      </w:r>
      <w:r>
        <w:tab/>
        <w:t>куб. м</w:t>
      </w:r>
    </w:p>
    <w:p w:rsidR="00733219" w:rsidRDefault="00733219" w:rsidP="00733219">
      <w:pPr>
        <w:tabs>
          <w:tab w:val="center" w:pos="5387"/>
          <w:tab w:val="left" w:pos="7371"/>
        </w:tabs>
        <w:ind w:firstLine="567"/>
      </w:pPr>
      <w:r>
        <w:t>19. Площадь:</w:t>
      </w:r>
    </w:p>
    <w:p w:rsidR="00733219" w:rsidRDefault="00733219" w:rsidP="00733219">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157,9</w:t>
      </w:r>
      <w:r>
        <w:tab/>
      </w:r>
      <w:r>
        <w:tab/>
        <w:t>кв. м</w:t>
      </w:r>
    </w:p>
    <w:p w:rsidR="00733219" w:rsidRDefault="00733219" w:rsidP="00733219">
      <w:pPr>
        <w:pBdr>
          <w:top w:val="single" w:sz="4" w:space="1" w:color="auto"/>
        </w:pBdr>
        <w:ind w:left="1049" w:right="5642"/>
        <w:rPr>
          <w:sz w:val="2"/>
          <w:szCs w:val="2"/>
        </w:rPr>
      </w:pPr>
    </w:p>
    <w:p w:rsidR="00733219" w:rsidRDefault="00733219" w:rsidP="00733219">
      <w:pPr>
        <w:tabs>
          <w:tab w:val="center" w:pos="7598"/>
          <w:tab w:val="right" w:pos="10206"/>
        </w:tabs>
        <w:ind w:firstLine="567"/>
      </w:pPr>
      <w:r>
        <w:t xml:space="preserve">б) жилых помещений (общая площадь квартир)  </w:t>
      </w:r>
      <w:r>
        <w:rPr>
          <w:b/>
        </w:rPr>
        <w:t>157,9</w:t>
      </w:r>
      <w:r>
        <w:tab/>
        <w:t>кв. м</w:t>
      </w:r>
    </w:p>
    <w:p w:rsidR="00733219" w:rsidRDefault="00733219" w:rsidP="00733219">
      <w:pPr>
        <w:pBdr>
          <w:top w:val="single" w:sz="4" w:space="1" w:color="auto"/>
        </w:pBdr>
        <w:ind w:left="5585" w:right="624"/>
        <w:rPr>
          <w:sz w:val="2"/>
          <w:szCs w:val="2"/>
        </w:rPr>
      </w:pPr>
    </w:p>
    <w:p w:rsidR="00733219" w:rsidRDefault="00733219" w:rsidP="00733219">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733219" w:rsidRDefault="00733219" w:rsidP="00733219">
      <w:pPr>
        <w:pBdr>
          <w:top w:val="single" w:sz="4" w:space="1" w:color="auto"/>
        </w:pBdr>
        <w:ind w:left="3941" w:right="2240"/>
        <w:rPr>
          <w:sz w:val="2"/>
          <w:szCs w:val="2"/>
        </w:rPr>
      </w:pPr>
    </w:p>
    <w:p w:rsidR="00733219" w:rsidRDefault="00733219" w:rsidP="00733219">
      <w:pPr>
        <w:tabs>
          <w:tab w:val="center" w:pos="6804"/>
          <w:tab w:val="left" w:pos="8931"/>
        </w:tabs>
        <w:ind w:firstLine="567"/>
        <w:jc w:val="both"/>
      </w:pPr>
      <w:r>
        <w:lastRenderedPageBreak/>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733219" w:rsidRDefault="00733219" w:rsidP="00733219">
      <w:pPr>
        <w:pBdr>
          <w:top w:val="single" w:sz="4" w:space="1" w:color="auto"/>
        </w:pBdr>
        <w:ind w:left="4734" w:right="1389"/>
        <w:rPr>
          <w:sz w:val="2"/>
          <w:szCs w:val="2"/>
        </w:rPr>
      </w:pPr>
    </w:p>
    <w:p w:rsidR="00733219" w:rsidRDefault="00733219" w:rsidP="00733219">
      <w:pPr>
        <w:tabs>
          <w:tab w:val="center" w:pos="5245"/>
          <w:tab w:val="left" w:pos="7088"/>
        </w:tabs>
        <w:ind w:firstLine="567"/>
      </w:pPr>
      <w:r>
        <w:t xml:space="preserve">20. Количество лестниц   </w:t>
      </w:r>
      <w:r>
        <w:tab/>
        <w:t>шт.</w:t>
      </w:r>
    </w:p>
    <w:p w:rsidR="00733219" w:rsidRDefault="00733219" w:rsidP="00733219">
      <w:pPr>
        <w:pBdr>
          <w:top w:val="single" w:sz="4" w:space="1" w:color="auto"/>
        </w:pBdr>
        <w:ind w:left="3147" w:right="3232"/>
        <w:rPr>
          <w:sz w:val="2"/>
          <w:szCs w:val="2"/>
        </w:rPr>
      </w:pPr>
    </w:p>
    <w:p w:rsidR="00733219" w:rsidRDefault="00733219" w:rsidP="00733219">
      <w:pPr>
        <w:ind w:firstLine="567"/>
        <w:jc w:val="both"/>
        <w:rPr>
          <w:sz w:val="2"/>
          <w:szCs w:val="2"/>
        </w:rPr>
      </w:pPr>
      <w:r>
        <w:t>21. Уборочная площадь лестниц (включая межквартирные лестничные площадки)</w:t>
      </w:r>
      <w:r>
        <w:br/>
      </w:r>
    </w:p>
    <w:p w:rsidR="00733219" w:rsidRDefault="00733219" w:rsidP="00733219">
      <w:pPr>
        <w:tabs>
          <w:tab w:val="left" w:pos="3969"/>
        </w:tabs>
        <w:rPr>
          <w:sz w:val="2"/>
          <w:szCs w:val="2"/>
        </w:rPr>
      </w:pPr>
      <w:r>
        <w:tab/>
        <w:t>кв. м</w:t>
      </w:r>
    </w:p>
    <w:p w:rsidR="00733219" w:rsidRDefault="00733219" w:rsidP="00733219">
      <w:pPr>
        <w:tabs>
          <w:tab w:val="center" w:pos="7230"/>
          <w:tab w:val="left" w:pos="9356"/>
        </w:tabs>
        <w:ind w:firstLine="567"/>
      </w:pPr>
      <w:r>
        <w:t xml:space="preserve">22. Уборочная площадь общих коридоров  </w:t>
      </w:r>
      <w:r>
        <w:tab/>
        <w:t>кв. м</w:t>
      </w:r>
    </w:p>
    <w:p w:rsidR="00733219" w:rsidRDefault="00733219" w:rsidP="00733219">
      <w:pPr>
        <w:pBdr>
          <w:top w:val="single" w:sz="4" w:space="1" w:color="auto"/>
        </w:pBdr>
        <w:ind w:left="4990" w:right="964"/>
        <w:rPr>
          <w:sz w:val="2"/>
          <w:szCs w:val="2"/>
        </w:rPr>
      </w:pPr>
    </w:p>
    <w:p w:rsidR="00733219" w:rsidRDefault="00733219" w:rsidP="00733219">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Pr>
          <w:b/>
        </w:rPr>
        <w:t xml:space="preserve">)              </w:t>
      </w:r>
      <w:r>
        <w:tab/>
      </w:r>
      <w:r>
        <w:tab/>
        <w:t>кв. м</w:t>
      </w:r>
    </w:p>
    <w:p w:rsidR="00733219" w:rsidRDefault="00733219" w:rsidP="00733219">
      <w:pPr>
        <w:pBdr>
          <w:top w:val="single" w:sz="4" w:space="1" w:color="auto"/>
        </w:pBdr>
        <w:ind w:left="4082" w:right="1814"/>
        <w:rPr>
          <w:sz w:val="2"/>
          <w:szCs w:val="2"/>
        </w:rPr>
      </w:pPr>
    </w:p>
    <w:p w:rsidR="00733219" w:rsidRDefault="00733219" w:rsidP="00733219">
      <w:pPr>
        <w:ind w:firstLine="567"/>
        <w:jc w:val="both"/>
        <w:rPr>
          <w:b/>
        </w:rPr>
      </w:pPr>
      <w:r>
        <w:t xml:space="preserve">24. Площадь земельного участка, входящего в состав общего имущества многоквартирного дома  </w:t>
      </w:r>
      <w:r>
        <w:rPr>
          <w:b/>
        </w:rPr>
        <w:t>1701</w:t>
      </w:r>
    </w:p>
    <w:p w:rsidR="00733219" w:rsidRDefault="00733219" w:rsidP="00733219">
      <w:pPr>
        <w:pBdr>
          <w:top w:val="single" w:sz="4" w:space="1" w:color="auto"/>
        </w:pBdr>
        <w:ind w:left="601"/>
        <w:rPr>
          <w:sz w:val="2"/>
          <w:szCs w:val="2"/>
        </w:rPr>
      </w:pPr>
    </w:p>
    <w:p w:rsidR="00733219" w:rsidRDefault="00733219" w:rsidP="00733219">
      <w:pPr>
        <w:ind w:firstLine="567"/>
        <w:rPr>
          <w:b/>
          <w:sz w:val="2"/>
          <w:szCs w:val="2"/>
        </w:rPr>
      </w:pPr>
      <w:r>
        <w:t>25. Кадастровый номер земельного участка (при его наличии)</w:t>
      </w:r>
    </w:p>
    <w:p w:rsidR="00733219" w:rsidRDefault="00733219" w:rsidP="00733219">
      <w:pPr>
        <w:pBdr>
          <w:top w:val="single" w:sz="4" w:space="1" w:color="auto"/>
        </w:pBdr>
        <w:rPr>
          <w:sz w:val="2"/>
          <w:szCs w:val="2"/>
        </w:rPr>
      </w:pPr>
    </w:p>
    <w:p w:rsidR="00733219" w:rsidRDefault="00733219" w:rsidP="00733219">
      <w:pPr>
        <w:spacing w:before="360" w:after="240"/>
        <w:jc w:val="center"/>
      </w:pPr>
      <w:r>
        <w:rPr>
          <w:lang w:val="en-US"/>
        </w:rPr>
        <w:t>II</w:t>
      </w:r>
      <w:r>
        <w:t>. Техническое состояние многоквартирного дома, включая пристройки</w:t>
      </w:r>
    </w:p>
    <w:tbl>
      <w:tblPr>
        <w:tblW w:w="9420" w:type="dxa"/>
        <w:tblLayout w:type="fixed"/>
        <w:tblCellMar>
          <w:left w:w="28" w:type="dxa"/>
          <w:right w:w="28" w:type="dxa"/>
        </w:tblCellMar>
        <w:tblLook w:val="04A0"/>
      </w:tblPr>
      <w:tblGrid>
        <w:gridCol w:w="3926"/>
        <w:gridCol w:w="2747"/>
        <w:gridCol w:w="2747"/>
      </w:tblGrid>
      <w:tr w:rsidR="00733219" w:rsidTr="00733219">
        <w:trPr>
          <w:trHeight w:val="648"/>
        </w:trPr>
        <w:tc>
          <w:tcPr>
            <w:tcW w:w="3928" w:type="dxa"/>
            <w:tcBorders>
              <w:top w:val="single" w:sz="4" w:space="0" w:color="auto"/>
              <w:left w:val="single" w:sz="4" w:space="0" w:color="auto"/>
              <w:bottom w:val="single" w:sz="4" w:space="0" w:color="auto"/>
              <w:right w:val="single" w:sz="4" w:space="0" w:color="auto"/>
            </w:tcBorders>
            <w:hideMark/>
          </w:tcPr>
          <w:p w:rsidR="00733219" w:rsidRDefault="00733219" w:rsidP="00733219">
            <w:pPr>
              <w:spacing w:line="276" w:lineRule="auto"/>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hideMark/>
          </w:tcPr>
          <w:p w:rsidR="00733219" w:rsidRDefault="00733219" w:rsidP="00733219">
            <w:pPr>
              <w:spacing w:line="276" w:lineRule="auto"/>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hideMark/>
          </w:tcPr>
          <w:p w:rsidR="00733219" w:rsidRDefault="00733219" w:rsidP="00733219">
            <w:pPr>
              <w:spacing w:line="276" w:lineRule="auto"/>
              <w:jc w:val="center"/>
            </w:pPr>
            <w:r>
              <w:t>Техническое состояние элементов общего имущества многоквартирного дома</w:t>
            </w:r>
          </w:p>
        </w:tc>
      </w:tr>
      <w:tr w:rsidR="00733219" w:rsidTr="00733219">
        <w:trPr>
          <w:trHeight w:val="158"/>
        </w:trPr>
        <w:tc>
          <w:tcPr>
            <w:tcW w:w="3928"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Бутовый-ленточный</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Выпадение кирпичей</w:t>
            </w:r>
          </w:p>
        </w:tc>
      </w:tr>
      <w:tr w:rsidR="00733219" w:rsidTr="00733219">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Кирпичные, т.ст.= 0,60см</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Глубокие трещины в штукатурке</w:t>
            </w:r>
          </w:p>
        </w:tc>
      </w:tr>
      <w:tr w:rsidR="00733219" w:rsidTr="00733219">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Трещины в местах сопряжения</w:t>
            </w:r>
          </w:p>
        </w:tc>
      </w:tr>
      <w:tr w:rsidR="00733219" w:rsidTr="00733219">
        <w:trPr>
          <w:cantSplit/>
          <w:trHeight w:val="158"/>
        </w:trPr>
        <w:tc>
          <w:tcPr>
            <w:tcW w:w="3928" w:type="dxa"/>
            <w:tcBorders>
              <w:top w:val="nil"/>
              <w:left w:val="single" w:sz="4" w:space="0" w:color="auto"/>
              <w:bottom w:val="nil"/>
              <w:right w:val="single" w:sz="4" w:space="0" w:color="auto"/>
            </w:tcBorders>
            <w:hideMark/>
          </w:tcPr>
          <w:p w:rsidR="00733219" w:rsidRDefault="00733219" w:rsidP="00733219">
            <w:pPr>
              <w:spacing w:line="276" w:lineRule="auto"/>
              <w:ind w:left="57"/>
            </w:pPr>
            <w:r>
              <w:t>4. Перекрытия</w:t>
            </w:r>
          </w:p>
        </w:tc>
        <w:tc>
          <w:tcPr>
            <w:tcW w:w="2749" w:type="dxa"/>
            <w:vMerge w:val="restart"/>
            <w:tcBorders>
              <w:top w:val="nil"/>
              <w:left w:val="single" w:sz="4" w:space="0" w:color="auto"/>
              <w:bottom w:val="nil"/>
              <w:right w:val="single" w:sz="4" w:space="0" w:color="auto"/>
            </w:tcBorders>
            <w:hideMark/>
          </w:tcPr>
          <w:p w:rsidR="00733219" w:rsidRDefault="00733219" w:rsidP="00733219">
            <w:pPr>
              <w:spacing w:line="276" w:lineRule="auto"/>
              <w:ind w:left="57"/>
            </w:pPr>
            <w:r>
              <w:t>Деревянные отепленные</w:t>
            </w:r>
          </w:p>
        </w:tc>
        <w:tc>
          <w:tcPr>
            <w:tcW w:w="2749" w:type="dxa"/>
            <w:vMerge w:val="restart"/>
            <w:tcBorders>
              <w:top w:val="nil"/>
              <w:left w:val="single" w:sz="4" w:space="0" w:color="auto"/>
              <w:bottom w:val="nil"/>
              <w:right w:val="single" w:sz="4" w:space="0" w:color="auto"/>
            </w:tcBorders>
            <w:hideMark/>
          </w:tcPr>
          <w:p w:rsidR="00733219" w:rsidRDefault="00733219" w:rsidP="00733219">
            <w:pPr>
              <w:spacing w:line="276" w:lineRule="auto"/>
              <w:ind w:left="57"/>
            </w:pPr>
            <w:r>
              <w:t>Трещины в штукатурке</w:t>
            </w:r>
          </w:p>
        </w:tc>
      </w:tr>
      <w:tr w:rsidR="00733219" w:rsidTr="00733219">
        <w:trPr>
          <w:cantSplit/>
          <w:trHeight w:val="166"/>
        </w:trPr>
        <w:tc>
          <w:tcPr>
            <w:tcW w:w="3928" w:type="dxa"/>
            <w:tcBorders>
              <w:top w:val="nil"/>
              <w:left w:val="single" w:sz="4" w:space="0" w:color="auto"/>
              <w:bottom w:val="nil"/>
              <w:right w:val="single" w:sz="4" w:space="0" w:color="auto"/>
            </w:tcBorders>
            <w:hideMark/>
          </w:tcPr>
          <w:p w:rsidR="00733219" w:rsidRDefault="00733219" w:rsidP="00733219">
            <w:pPr>
              <w:spacing w:line="276" w:lineRule="auto"/>
              <w:ind w:left="992"/>
            </w:pPr>
            <w:r>
              <w:t>чердачные</w:t>
            </w:r>
          </w:p>
        </w:tc>
        <w:tc>
          <w:tcPr>
            <w:tcW w:w="2749" w:type="dxa"/>
            <w:vMerge/>
            <w:tcBorders>
              <w:top w:val="nil"/>
              <w:left w:val="single" w:sz="4" w:space="0" w:color="auto"/>
              <w:bottom w:val="nil"/>
              <w:right w:val="single" w:sz="4" w:space="0" w:color="auto"/>
            </w:tcBorders>
            <w:vAlign w:val="center"/>
            <w:hideMark/>
          </w:tcPr>
          <w:p w:rsidR="00733219" w:rsidRDefault="00733219" w:rsidP="00733219"/>
        </w:tc>
        <w:tc>
          <w:tcPr>
            <w:tcW w:w="2749" w:type="dxa"/>
            <w:vMerge/>
            <w:tcBorders>
              <w:top w:val="nil"/>
              <w:left w:val="single" w:sz="4" w:space="0" w:color="auto"/>
              <w:bottom w:val="nil"/>
              <w:right w:val="single" w:sz="4" w:space="0" w:color="auto"/>
            </w:tcBorders>
            <w:vAlign w:val="center"/>
            <w:hideMark/>
          </w:tcPr>
          <w:p w:rsidR="00733219" w:rsidRDefault="00733219" w:rsidP="00733219"/>
        </w:tc>
      </w:tr>
      <w:tr w:rsidR="00733219" w:rsidTr="00733219">
        <w:trPr>
          <w:trHeight w:val="158"/>
        </w:trPr>
        <w:tc>
          <w:tcPr>
            <w:tcW w:w="3928" w:type="dxa"/>
            <w:tcBorders>
              <w:top w:val="nil"/>
              <w:left w:val="single" w:sz="4" w:space="0" w:color="auto"/>
              <w:bottom w:val="nil"/>
              <w:right w:val="single" w:sz="4" w:space="0" w:color="auto"/>
            </w:tcBorders>
            <w:hideMark/>
          </w:tcPr>
          <w:p w:rsidR="00733219" w:rsidRDefault="00733219" w:rsidP="00733219">
            <w:pPr>
              <w:spacing w:line="276" w:lineRule="auto"/>
              <w:ind w:left="992"/>
            </w:pPr>
            <w:r>
              <w:t>междуэтажные</w:t>
            </w:r>
          </w:p>
        </w:tc>
        <w:tc>
          <w:tcPr>
            <w:tcW w:w="2749" w:type="dxa"/>
            <w:tcBorders>
              <w:top w:val="nil"/>
              <w:left w:val="single" w:sz="4" w:space="0" w:color="auto"/>
              <w:bottom w:val="nil"/>
              <w:right w:val="single" w:sz="4" w:space="0" w:color="auto"/>
            </w:tcBorders>
            <w:hideMark/>
          </w:tcPr>
          <w:p w:rsidR="00733219" w:rsidRDefault="00733219" w:rsidP="00733219">
            <w:pPr>
              <w:spacing w:line="276" w:lineRule="auto"/>
              <w:ind w:left="57"/>
            </w:pPr>
            <w:r>
              <w:t>----------«---------</w:t>
            </w:r>
          </w:p>
        </w:tc>
        <w:tc>
          <w:tcPr>
            <w:tcW w:w="2749" w:type="dxa"/>
            <w:tcBorders>
              <w:top w:val="nil"/>
              <w:left w:val="single" w:sz="4" w:space="0" w:color="auto"/>
              <w:bottom w:val="nil"/>
              <w:right w:val="single" w:sz="4" w:space="0" w:color="auto"/>
            </w:tcBorders>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nil"/>
              <w:right w:val="single" w:sz="4" w:space="0" w:color="auto"/>
            </w:tcBorders>
            <w:hideMark/>
          </w:tcPr>
          <w:p w:rsidR="00733219" w:rsidRDefault="00733219" w:rsidP="00733219">
            <w:pPr>
              <w:spacing w:line="276" w:lineRule="auto"/>
              <w:ind w:left="992"/>
            </w:pPr>
            <w:r>
              <w:t>подвальные</w:t>
            </w:r>
          </w:p>
        </w:tc>
        <w:tc>
          <w:tcPr>
            <w:tcW w:w="2749" w:type="dxa"/>
            <w:tcBorders>
              <w:top w:val="nil"/>
              <w:left w:val="single" w:sz="4" w:space="0" w:color="auto"/>
              <w:bottom w:val="nil"/>
              <w:right w:val="single" w:sz="4" w:space="0" w:color="auto"/>
            </w:tcBorders>
            <w:hideMark/>
          </w:tcPr>
          <w:p w:rsidR="00733219" w:rsidRDefault="00733219" w:rsidP="00733219">
            <w:pPr>
              <w:spacing w:line="276" w:lineRule="auto"/>
              <w:ind w:left="57"/>
            </w:pPr>
            <w:r>
              <w:t>----------«---------</w:t>
            </w:r>
          </w:p>
        </w:tc>
        <w:tc>
          <w:tcPr>
            <w:tcW w:w="2749" w:type="dxa"/>
            <w:tcBorders>
              <w:top w:val="nil"/>
              <w:left w:val="single" w:sz="4" w:space="0" w:color="auto"/>
              <w:bottom w:val="nil"/>
              <w:right w:val="single" w:sz="4" w:space="0" w:color="auto"/>
            </w:tcBorders>
          </w:tcPr>
          <w:p w:rsidR="00733219" w:rsidRDefault="00733219" w:rsidP="00733219">
            <w:pPr>
              <w:spacing w:line="276" w:lineRule="auto"/>
              <w:ind w:left="57"/>
            </w:pPr>
          </w:p>
        </w:tc>
      </w:tr>
      <w:tr w:rsidR="00733219" w:rsidTr="00733219">
        <w:trPr>
          <w:trHeight w:val="166"/>
        </w:trPr>
        <w:tc>
          <w:tcPr>
            <w:tcW w:w="3928" w:type="dxa"/>
            <w:tcBorders>
              <w:top w:val="nil"/>
              <w:left w:val="single" w:sz="4" w:space="0" w:color="auto"/>
              <w:bottom w:val="nil"/>
              <w:right w:val="single" w:sz="4" w:space="0" w:color="auto"/>
            </w:tcBorders>
            <w:hideMark/>
          </w:tcPr>
          <w:p w:rsidR="00733219" w:rsidRDefault="00733219" w:rsidP="00733219">
            <w:pPr>
              <w:spacing w:line="276" w:lineRule="auto"/>
              <w:ind w:left="992"/>
            </w:pPr>
            <w:r>
              <w:t>(другое)</w:t>
            </w:r>
          </w:p>
        </w:tc>
        <w:tc>
          <w:tcPr>
            <w:tcW w:w="2749" w:type="dxa"/>
            <w:tcBorders>
              <w:top w:val="nil"/>
              <w:left w:val="single" w:sz="4" w:space="0" w:color="auto"/>
              <w:bottom w:val="nil"/>
              <w:right w:val="single" w:sz="4" w:space="0" w:color="auto"/>
            </w:tcBorders>
          </w:tcPr>
          <w:p w:rsidR="00733219" w:rsidRDefault="00733219" w:rsidP="00733219">
            <w:pPr>
              <w:spacing w:line="276" w:lineRule="auto"/>
              <w:ind w:left="57"/>
            </w:pPr>
          </w:p>
        </w:tc>
        <w:tc>
          <w:tcPr>
            <w:tcW w:w="2749" w:type="dxa"/>
            <w:tcBorders>
              <w:top w:val="nil"/>
              <w:left w:val="single" w:sz="4" w:space="0" w:color="auto"/>
              <w:bottom w:val="nil"/>
              <w:right w:val="single" w:sz="4" w:space="0" w:color="auto"/>
            </w:tcBorders>
          </w:tcPr>
          <w:p w:rsidR="00733219" w:rsidRDefault="00733219" w:rsidP="00733219">
            <w:pPr>
              <w:spacing w:line="276" w:lineRule="auto"/>
              <w:ind w:left="57"/>
            </w:pPr>
          </w:p>
        </w:tc>
      </w:tr>
      <w:tr w:rsidR="00733219" w:rsidTr="00733219">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Расстройство креплений</w:t>
            </w:r>
          </w:p>
        </w:tc>
      </w:tr>
      <w:tr w:rsidR="00733219" w:rsidTr="00733219">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Прогибы</w:t>
            </w:r>
          </w:p>
        </w:tc>
      </w:tr>
      <w:tr w:rsidR="00733219" w:rsidTr="00733219">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733219" w:rsidRDefault="00733219" w:rsidP="00733219">
            <w:pPr>
              <w:spacing w:line="276" w:lineRule="auto"/>
              <w:ind w:left="57"/>
            </w:pPr>
            <w:r>
              <w:t>7. Проемы</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Двойные створные</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Переплеты рассохлись полотна осели</w:t>
            </w:r>
          </w:p>
        </w:tc>
      </w:tr>
      <w:tr w:rsidR="00733219" w:rsidTr="00733219">
        <w:trPr>
          <w:cantSplit/>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окна</w:t>
            </w:r>
          </w:p>
        </w:tc>
        <w:tc>
          <w:tcPr>
            <w:tcW w:w="2749" w:type="dxa"/>
            <w:vMerge/>
            <w:tcBorders>
              <w:top w:val="single" w:sz="4" w:space="0" w:color="auto"/>
              <w:left w:val="nil"/>
              <w:bottom w:val="nil"/>
              <w:right w:val="single" w:sz="4" w:space="0" w:color="auto"/>
            </w:tcBorders>
            <w:vAlign w:val="center"/>
            <w:hideMark/>
          </w:tcPr>
          <w:p w:rsidR="00733219" w:rsidRDefault="00733219" w:rsidP="00733219"/>
        </w:tc>
        <w:tc>
          <w:tcPr>
            <w:tcW w:w="2749" w:type="dxa"/>
            <w:vMerge/>
            <w:tcBorders>
              <w:top w:val="single" w:sz="4" w:space="0" w:color="auto"/>
              <w:left w:val="nil"/>
              <w:bottom w:val="nil"/>
              <w:right w:val="single" w:sz="4" w:space="0" w:color="auto"/>
            </w:tcBorders>
            <w:vAlign w:val="center"/>
            <w:hideMark/>
          </w:tcPr>
          <w:p w:rsidR="00733219" w:rsidRDefault="00733219" w:rsidP="00733219"/>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двери</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филенчатые</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66"/>
        </w:trPr>
        <w:tc>
          <w:tcPr>
            <w:tcW w:w="3928" w:type="dxa"/>
            <w:tcBorders>
              <w:top w:val="nil"/>
              <w:left w:val="single" w:sz="4" w:space="0" w:color="auto"/>
              <w:bottom w:val="single" w:sz="4" w:space="0" w:color="auto"/>
              <w:right w:val="single" w:sz="4" w:space="0" w:color="auto"/>
            </w:tcBorders>
            <w:vAlign w:val="bottom"/>
            <w:hideMark/>
          </w:tcPr>
          <w:p w:rsidR="00733219" w:rsidRDefault="00733219" w:rsidP="00733219">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r>
      <w:tr w:rsidR="00733219" w:rsidTr="00733219">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733219" w:rsidRDefault="00733219" w:rsidP="00733219">
            <w:pPr>
              <w:spacing w:line="276" w:lineRule="auto"/>
              <w:ind w:left="57"/>
            </w:pPr>
            <w:r>
              <w:t>8. Отделка</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Трещины в штукатурке</w:t>
            </w:r>
          </w:p>
        </w:tc>
      </w:tr>
      <w:tr w:rsidR="00733219" w:rsidTr="00733219">
        <w:trPr>
          <w:cantSplit/>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внутренняя</w:t>
            </w:r>
          </w:p>
        </w:tc>
        <w:tc>
          <w:tcPr>
            <w:tcW w:w="2749" w:type="dxa"/>
            <w:vMerge/>
            <w:tcBorders>
              <w:top w:val="single" w:sz="4" w:space="0" w:color="auto"/>
              <w:left w:val="nil"/>
              <w:bottom w:val="nil"/>
              <w:right w:val="single" w:sz="4" w:space="0" w:color="auto"/>
            </w:tcBorders>
            <w:vAlign w:val="center"/>
            <w:hideMark/>
          </w:tcPr>
          <w:p w:rsidR="00733219" w:rsidRDefault="00733219" w:rsidP="00733219"/>
        </w:tc>
        <w:tc>
          <w:tcPr>
            <w:tcW w:w="2749" w:type="dxa"/>
            <w:vMerge/>
            <w:tcBorders>
              <w:top w:val="single" w:sz="4" w:space="0" w:color="auto"/>
              <w:left w:val="nil"/>
              <w:bottom w:val="nil"/>
              <w:right w:val="single" w:sz="4" w:space="0" w:color="auto"/>
            </w:tcBorders>
            <w:vAlign w:val="center"/>
            <w:hideMark/>
          </w:tcPr>
          <w:p w:rsidR="00733219" w:rsidRDefault="00733219" w:rsidP="00733219"/>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наружная</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66"/>
        </w:trPr>
        <w:tc>
          <w:tcPr>
            <w:tcW w:w="3928" w:type="dxa"/>
            <w:tcBorders>
              <w:top w:val="nil"/>
              <w:left w:val="single" w:sz="4" w:space="0" w:color="auto"/>
              <w:bottom w:val="single" w:sz="4" w:space="0" w:color="auto"/>
              <w:right w:val="single" w:sz="4" w:space="0" w:color="auto"/>
            </w:tcBorders>
            <w:vAlign w:val="bottom"/>
            <w:hideMark/>
          </w:tcPr>
          <w:p w:rsidR="00733219" w:rsidRDefault="00733219" w:rsidP="00733219">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r>
      <w:tr w:rsidR="00733219" w:rsidTr="00733219">
        <w:trPr>
          <w:cantSplit/>
          <w:trHeight w:val="473"/>
        </w:trPr>
        <w:tc>
          <w:tcPr>
            <w:tcW w:w="3928" w:type="dxa"/>
            <w:tcBorders>
              <w:top w:val="single" w:sz="4" w:space="0" w:color="auto"/>
              <w:left w:val="single" w:sz="4" w:space="0" w:color="auto"/>
              <w:bottom w:val="nil"/>
              <w:right w:val="single" w:sz="4" w:space="0" w:color="auto"/>
            </w:tcBorders>
            <w:vAlign w:val="bottom"/>
            <w:hideMark/>
          </w:tcPr>
          <w:p w:rsidR="00733219" w:rsidRDefault="00733219" w:rsidP="00733219">
            <w:pPr>
              <w:spacing w:line="276" w:lineRule="auto"/>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733219" w:rsidRDefault="00733219" w:rsidP="00733219">
            <w:pPr>
              <w:spacing w:line="276" w:lineRule="auto"/>
              <w:ind w:left="57"/>
            </w:pPr>
          </w:p>
          <w:p w:rsidR="00733219" w:rsidRDefault="00733219" w:rsidP="00733219">
            <w:pPr>
              <w:spacing w:line="276" w:lineRule="auto"/>
              <w:ind w:left="57"/>
            </w:pPr>
            <w:r>
              <w:t>есть</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удовлетворительное</w:t>
            </w:r>
          </w:p>
        </w:tc>
      </w:tr>
      <w:tr w:rsidR="00733219" w:rsidTr="00733219">
        <w:trPr>
          <w:cantSplit/>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ванны напольные</w:t>
            </w:r>
          </w:p>
        </w:tc>
        <w:tc>
          <w:tcPr>
            <w:tcW w:w="2749" w:type="dxa"/>
            <w:vMerge/>
            <w:tcBorders>
              <w:top w:val="single" w:sz="4" w:space="0" w:color="auto"/>
              <w:left w:val="nil"/>
              <w:bottom w:val="nil"/>
              <w:right w:val="single" w:sz="4" w:space="0" w:color="auto"/>
            </w:tcBorders>
            <w:vAlign w:val="center"/>
            <w:hideMark/>
          </w:tcPr>
          <w:p w:rsidR="00733219" w:rsidRDefault="00733219" w:rsidP="00733219"/>
        </w:tc>
        <w:tc>
          <w:tcPr>
            <w:tcW w:w="2749" w:type="dxa"/>
            <w:vMerge/>
            <w:tcBorders>
              <w:top w:val="single" w:sz="4" w:space="0" w:color="auto"/>
              <w:left w:val="nil"/>
              <w:bottom w:val="nil"/>
              <w:right w:val="single" w:sz="4" w:space="0" w:color="auto"/>
            </w:tcBorders>
            <w:vAlign w:val="center"/>
            <w:hideMark/>
          </w:tcPr>
          <w:p w:rsidR="00733219" w:rsidRDefault="00733219" w:rsidP="00733219"/>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электроплиты</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нет</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315"/>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телефонные сети и оборудование</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r>
              <w:t>нет</w:t>
            </w:r>
          </w:p>
          <w:p w:rsidR="00733219" w:rsidRDefault="00733219" w:rsidP="00733219">
            <w:pPr>
              <w:spacing w:line="276" w:lineRule="auto"/>
              <w:ind w:left="57"/>
            </w:pP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324"/>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 xml:space="preserve">сети проводного </w:t>
            </w:r>
            <w:r>
              <w:lastRenderedPageBreak/>
              <w:t>радиовещания</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lastRenderedPageBreak/>
              <w:t>есть</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удовлетворительное</w:t>
            </w:r>
          </w:p>
        </w:tc>
      </w:tr>
      <w:tr w:rsidR="00733219" w:rsidTr="00733219">
        <w:trPr>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lastRenderedPageBreak/>
              <w:t>сигнализация</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мусоропровод</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лифт</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вентиляция</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single" w:sz="4" w:space="0" w:color="auto"/>
              <w:right w:val="single" w:sz="4" w:space="0" w:color="auto"/>
            </w:tcBorders>
            <w:vAlign w:val="bottom"/>
            <w:hideMark/>
          </w:tcPr>
          <w:p w:rsidR="00733219" w:rsidRDefault="00733219" w:rsidP="00733219">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r>
      <w:tr w:rsidR="00733219" w:rsidTr="00733219">
        <w:trPr>
          <w:cantSplit/>
          <w:trHeight w:val="482"/>
        </w:trPr>
        <w:tc>
          <w:tcPr>
            <w:tcW w:w="3928" w:type="dxa"/>
            <w:tcBorders>
              <w:top w:val="single" w:sz="4" w:space="0" w:color="auto"/>
              <w:left w:val="single" w:sz="4" w:space="0" w:color="auto"/>
              <w:bottom w:val="nil"/>
              <w:right w:val="single" w:sz="4" w:space="0" w:color="auto"/>
            </w:tcBorders>
            <w:vAlign w:val="bottom"/>
            <w:hideMark/>
          </w:tcPr>
          <w:p w:rsidR="00733219" w:rsidRDefault="00733219" w:rsidP="00733219">
            <w:pPr>
              <w:spacing w:line="276" w:lineRule="auto"/>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центральное</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Потеря эластичности</w:t>
            </w:r>
          </w:p>
        </w:tc>
      </w:tr>
      <w:tr w:rsidR="00733219" w:rsidTr="00733219">
        <w:trPr>
          <w:cantSplit/>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электроснабжение</w:t>
            </w:r>
          </w:p>
        </w:tc>
        <w:tc>
          <w:tcPr>
            <w:tcW w:w="2749" w:type="dxa"/>
            <w:vMerge/>
            <w:tcBorders>
              <w:top w:val="single" w:sz="4" w:space="0" w:color="auto"/>
              <w:left w:val="nil"/>
              <w:bottom w:val="nil"/>
              <w:right w:val="single" w:sz="4" w:space="0" w:color="auto"/>
            </w:tcBorders>
            <w:vAlign w:val="center"/>
            <w:hideMark/>
          </w:tcPr>
          <w:p w:rsidR="00733219" w:rsidRDefault="00733219" w:rsidP="00733219"/>
        </w:tc>
        <w:tc>
          <w:tcPr>
            <w:tcW w:w="2749" w:type="dxa"/>
            <w:vMerge/>
            <w:tcBorders>
              <w:top w:val="single" w:sz="4" w:space="0" w:color="auto"/>
              <w:left w:val="nil"/>
              <w:bottom w:val="nil"/>
              <w:right w:val="single" w:sz="4" w:space="0" w:color="auto"/>
            </w:tcBorders>
            <w:vAlign w:val="center"/>
            <w:hideMark/>
          </w:tcPr>
          <w:p w:rsidR="00733219" w:rsidRDefault="00733219" w:rsidP="00733219"/>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холодное водоснабжение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Коррозия тубопровода</w:t>
            </w:r>
          </w:p>
        </w:tc>
      </w:tr>
      <w:tr w:rsidR="00733219" w:rsidTr="00733219">
        <w:trPr>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горячее водоснабжение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нет</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водоотведение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Выгребная яма</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удовлетворительное</w:t>
            </w:r>
          </w:p>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газоснабжение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удовлетворительное</w:t>
            </w:r>
          </w:p>
        </w:tc>
      </w:tr>
      <w:tr w:rsidR="00733219" w:rsidTr="00733219">
        <w:trPr>
          <w:trHeight w:val="324"/>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отопление (от внешних котельных)</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Коррозия тубопровода</w:t>
            </w:r>
          </w:p>
        </w:tc>
      </w:tr>
      <w:tr w:rsidR="00733219" w:rsidTr="00733219">
        <w:trPr>
          <w:trHeight w:val="324"/>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отопление (от домовой котельной) печи</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есть</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калориферы</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нет</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АГВ</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нет</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single" w:sz="4" w:space="0" w:color="auto"/>
              <w:right w:val="single" w:sz="4" w:space="0" w:color="auto"/>
            </w:tcBorders>
            <w:vAlign w:val="bottom"/>
            <w:hideMark/>
          </w:tcPr>
          <w:p w:rsidR="00733219" w:rsidRDefault="00733219" w:rsidP="00733219">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r>
      <w:tr w:rsidR="00733219" w:rsidTr="00733219">
        <w:trPr>
          <w:trHeight w:val="166"/>
        </w:trPr>
        <w:tc>
          <w:tcPr>
            <w:tcW w:w="3928"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733219" w:rsidRDefault="00733219" w:rsidP="00733219">
            <w:pPr>
              <w:spacing w:line="276" w:lineRule="auto"/>
              <w:ind w:left="57"/>
            </w:pPr>
          </w:p>
        </w:tc>
      </w:tr>
    </w:tbl>
    <w:p w:rsidR="00733219" w:rsidRDefault="00733219" w:rsidP="00733219"/>
    <w:p w:rsidR="00733219" w:rsidRDefault="00733219" w:rsidP="00733219">
      <w:r>
        <w:t>Председатель комитета по вопросам жизнеобеспечения,</w:t>
      </w:r>
    </w:p>
    <w:p w:rsidR="00733219" w:rsidRDefault="00733219" w:rsidP="00733219">
      <w:r>
        <w:t>строительства и дорожно-транспортному хозяйству</w:t>
      </w:r>
    </w:p>
    <w:p w:rsidR="00733219" w:rsidRDefault="00733219" w:rsidP="00733219">
      <w:r>
        <w:t>администрации   Щекинского  района.</w:t>
      </w:r>
    </w:p>
    <w:p w:rsidR="00733219" w:rsidRDefault="00733219" w:rsidP="00733219"/>
    <w:tbl>
      <w:tblPr>
        <w:tblW w:w="0" w:type="auto"/>
        <w:tblInd w:w="170" w:type="dxa"/>
        <w:tblLayout w:type="fixed"/>
        <w:tblCellMar>
          <w:left w:w="28" w:type="dxa"/>
          <w:right w:w="28" w:type="dxa"/>
        </w:tblCellMar>
        <w:tblLook w:val="04A0"/>
      </w:tblPr>
      <w:tblGrid>
        <w:gridCol w:w="397"/>
        <w:gridCol w:w="2183"/>
        <w:gridCol w:w="283"/>
        <w:gridCol w:w="114"/>
        <w:gridCol w:w="283"/>
        <w:gridCol w:w="2268"/>
        <w:gridCol w:w="1134"/>
      </w:tblGrid>
      <w:tr w:rsidR="00733219" w:rsidTr="00733219">
        <w:trPr>
          <w:gridAfter w:val="1"/>
          <w:wAfter w:w="1134" w:type="dxa"/>
        </w:trPr>
        <w:tc>
          <w:tcPr>
            <w:tcW w:w="2580" w:type="dxa"/>
            <w:gridSpan w:val="2"/>
            <w:tcBorders>
              <w:top w:val="nil"/>
              <w:left w:val="nil"/>
              <w:bottom w:val="single" w:sz="4" w:space="0" w:color="auto"/>
              <w:right w:val="nil"/>
            </w:tcBorders>
            <w:vAlign w:val="bottom"/>
          </w:tcPr>
          <w:p w:rsidR="00733219" w:rsidRDefault="00733219" w:rsidP="00733219">
            <w:pPr>
              <w:spacing w:line="276" w:lineRule="auto"/>
              <w:jc w:val="center"/>
            </w:pPr>
          </w:p>
        </w:tc>
        <w:tc>
          <w:tcPr>
            <w:tcW w:w="283" w:type="dxa"/>
            <w:vAlign w:val="bottom"/>
          </w:tcPr>
          <w:p w:rsidR="00733219" w:rsidRDefault="00733219" w:rsidP="00733219">
            <w:pPr>
              <w:spacing w:line="276" w:lineRule="auto"/>
            </w:pPr>
          </w:p>
        </w:tc>
        <w:tc>
          <w:tcPr>
            <w:tcW w:w="2665" w:type="dxa"/>
            <w:gridSpan w:val="3"/>
            <w:tcBorders>
              <w:top w:val="nil"/>
              <w:left w:val="nil"/>
              <w:bottom w:val="single" w:sz="4" w:space="0" w:color="auto"/>
              <w:right w:val="nil"/>
            </w:tcBorders>
            <w:vAlign w:val="bottom"/>
            <w:hideMark/>
          </w:tcPr>
          <w:p w:rsidR="00733219" w:rsidRDefault="00733219" w:rsidP="00733219">
            <w:pPr>
              <w:spacing w:line="276" w:lineRule="auto"/>
            </w:pPr>
            <w:r>
              <w:t>Субботин Д.А.</w:t>
            </w:r>
          </w:p>
        </w:tc>
      </w:tr>
      <w:tr w:rsidR="00733219" w:rsidTr="00733219">
        <w:trPr>
          <w:gridBefore w:val="1"/>
          <w:wBefore w:w="397" w:type="dxa"/>
        </w:trPr>
        <w:tc>
          <w:tcPr>
            <w:tcW w:w="2580" w:type="dxa"/>
            <w:gridSpan w:val="3"/>
            <w:hideMark/>
          </w:tcPr>
          <w:p w:rsidR="00733219" w:rsidRDefault="00733219" w:rsidP="00733219">
            <w:pPr>
              <w:spacing w:line="276" w:lineRule="auto"/>
              <w:jc w:val="center"/>
              <w:rPr>
                <w:sz w:val="18"/>
                <w:szCs w:val="18"/>
              </w:rPr>
            </w:pPr>
            <w:r>
              <w:rPr>
                <w:sz w:val="18"/>
                <w:szCs w:val="18"/>
              </w:rPr>
              <w:t>(подпись)</w:t>
            </w:r>
          </w:p>
        </w:tc>
        <w:tc>
          <w:tcPr>
            <w:tcW w:w="283" w:type="dxa"/>
          </w:tcPr>
          <w:p w:rsidR="00733219" w:rsidRDefault="00733219" w:rsidP="00733219">
            <w:pPr>
              <w:spacing w:line="276" w:lineRule="auto"/>
              <w:rPr>
                <w:sz w:val="18"/>
                <w:szCs w:val="18"/>
              </w:rPr>
            </w:pPr>
          </w:p>
        </w:tc>
        <w:tc>
          <w:tcPr>
            <w:tcW w:w="3402" w:type="dxa"/>
            <w:gridSpan w:val="2"/>
            <w:hideMark/>
          </w:tcPr>
          <w:p w:rsidR="00733219" w:rsidRDefault="00733219" w:rsidP="00733219">
            <w:pPr>
              <w:spacing w:line="276" w:lineRule="auto"/>
              <w:jc w:val="center"/>
              <w:rPr>
                <w:sz w:val="18"/>
                <w:szCs w:val="18"/>
              </w:rPr>
            </w:pPr>
            <w:r>
              <w:rPr>
                <w:sz w:val="18"/>
                <w:szCs w:val="18"/>
              </w:rPr>
              <w:t>(ф.и.о.)</w:t>
            </w:r>
          </w:p>
        </w:tc>
      </w:tr>
    </w:tbl>
    <w:p w:rsidR="00733219" w:rsidRDefault="00733219" w:rsidP="00733219"/>
    <w:tbl>
      <w:tblPr>
        <w:tblW w:w="0" w:type="auto"/>
        <w:tblLayout w:type="fixed"/>
        <w:tblCellMar>
          <w:left w:w="28" w:type="dxa"/>
          <w:right w:w="28" w:type="dxa"/>
        </w:tblCellMar>
        <w:tblLook w:val="04A0"/>
      </w:tblPr>
      <w:tblGrid>
        <w:gridCol w:w="187"/>
        <w:gridCol w:w="425"/>
        <w:gridCol w:w="255"/>
        <w:gridCol w:w="1531"/>
        <w:gridCol w:w="465"/>
        <w:gridCol w:w="567"/>
        <w:gridCol w:w="255"/>
      </w:tblGrid>
      <w:tr w:rsidR="00733219" w:rsidTr="00AA743E">
        <w:tc>
          <w:tcPr>
            <w:tcW w:w="187" w:type="dxa"/>
            <w:vAlign w:val="bottom"/>
            <w:hideMark/>
          </w:tcPr>
          <w:p w:rsidR="00733219" w:rsidRDefault="00733219" w:rsidP="00733219">
            <w:pPr>
              <w:spacing w:line="276" w:lineRule="auto"/>
            </w:pPr>
            <w:r>
              <w:t>“</w:t>
            </w:r>
          </w:p>
        </w:tc>
        <w:tc>
          <w:tcPr>
            <w:tcW w:w="425" w:type="dxa"/>
            <w:tcBorders>
              <w:top w:val="nil"/>
              <w:left w:val="nil"/>
              <w:bottom w:val="single" w:sz="4" w:space="0" w:color="auto"/>
              <w:right w:val="nil"/>
            </w:tcBorders>
            <w:vAlign w:val="bottom"/>
            <w:hideMark/>
          </w:tcPr>
          <w:p w:rsidR="00733219" w:rsidRDefault="00AA743E" w:rsidP="00733219">
            <w:pPr>
              <w:spacing w:line="276" w:lineRule="auto"/>
              <w:jc w:val="center"/>
            </w:pPr>
            <w:r>
              <w:t>23</w:t>
            </w:r>
          </w:p>
        </w:tc>
        <w:tc>
          <w:tcPr>
            <w:tcW w:w="255" w:type="dxa"/>
            <w:vAlign w:val="bottom"/>
            <w:hideMark/>
          </w:tcPr>
          <w:p w:rsidR="00733219" w:rsidRDefault="00733219" w:rsidP="00733219">
            <w:pPr>
              <w:spacing w:line="276" w:lineRule="auto"/>
            </w:pPr>
          </w:p>
        </w:tc>
        <w:tc>
          <w:tcPr>
            <w:tcW w:w="1531" w:type="dxa"/>
            <w:tcBorders>
              <w:top w:val="nil"/>
              <w:left w:val="nil"/>
              <w:bottom w:val="single" w:sz="4" w:space="0" w:color="auto"/>
              <w:right w:val="nil"/>
            </w:tcBorders>
            <w:vAlign w:val="bottom"/>
            <w:hideMark/>
          </w:tcPr>
          <w:p w:rsidR="00733219" w:rsidRDefault="00AA743E" w:rsidP="00733219">
            <w:pPr>
              <w:spacing w:line="276" w:lineRule="auto"/>
              <w:jc w:val="center"/>
            </w:pPr>
            <w:r>
              <w:t>ноября</w:t>
            </w:r>
          </w:p>
        </w:tc>
        <w:tc>
          <w:tcPr>
            <w:tcW w:w="465" w:type="dxa"/>
            <w:vAlign w:val="bottom"/>
            <w:hideMark/>
          </w:tcPr>
          <w:p w:rsidR="00733219" w:rsidRDefault="00733219" w:rsidP="00733219">
            <w:pPr>
              <w:spacing w:line="276" w:lineRule="auto"/>
              <w:jc w:val="right"/>
              <w:rPr>
                <w:sz w:val="20"/>
                <w:szCs w:val="20"/>
              </w:rPr>
            </w:pPr>
          </w:p>
        </w:tc>
        <w:tc>
          <w:tcPr>
            <w:tcW w:w="567" w:type="dxa"/>
            <w:tcBorders>
              <w:top w:val="nil"/>
              <w:left w:val="nil"/>
              <w:bottom w:val="single" w:sz="4" w:space="0" w:color="auto"/>
              <w:right w:val="nil"/>
            </w:tcBorders>
            <w:vAlign w:val="bottom"/>
          </w:tcPr>
          <w:p w:rsidR="00733219" w:rsidRDefault="00AA743E" w:rsidP="00733219">
            <w:pPr>
              <w:spacing w:line="276" w:lineRule="auto"/>
            </w:pPr>
            <w:r>
              <w:t>2015</w:t>
            </w:r>
          </w:p>
        </w:tc>
        <w:tc>
          <w:tcPr>
            <w:tcW w:w="255" w:type="dxa"/>
            <w:vAlign w:val="bottom"/>
            <w:hideMark/>
          </w:tcPr>
          <w:p w:rsidR="00733219" w:rsidRDefault="00733219" w:rsidP="00733219">
            <w:pPr>
              <w:spacing w:line="276" w:lineRule="auto"/>
              <w:jc w:val="right"/>
            </w:pPr>
            <w:r>
              <w:t>г.</w:t>
            </w:r>
          </w:p>
        </w:tc>
      </w:tr>
    </w:tbl>
    <w:p w:rsidR="00733219" w:rsidRDefault="00733219" w:rsidP="00733219">
      <w:r>
        <w:t>М.П.</w:t>
      </w:r>
    </w:p>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BB71CF" w:rsidRDefault="00BB71CF" w:rsidP="00733219"/>
    <w:p w:rsidR="00733219" w:rsidRDefault="00733219" w:rsidP="00733219"/>
    <w:p w:rsidR="00733219" w:rsidRDefault="00733219" w:rsidP="00733219"/>
    <w:p w:rsidR="00733219" w:rsidRDefault="00733219" w:rsidP="00733219"/>
    <w:p w:rsidR="00733219" w:rsidRDefault="00733219" w:rsidP="00733219">
      <w:pPr>
        <w:spacing w:before="360"/>
        <w:ind w:left="6372"/>
      </w:pPr>
      <w:r>
        <w:lastRenderedPageBreak/>
        <w:t>Утверждаю</w:t>
      </w:r>
    </w:p>
    <w:p w:rsidR="00733219" w:rsidRDefault="00733219" w:rsidP="00733219">
      <w:pPr>
        <w:spacing w:before="120"/>
        <w:ind w:left="5103"/>
      </w:pPr>
      <w:r>
        <w:t>Заместитель главы администрации</w:t>
      </w:r>
    </w:p>
    <w:p w:rsidR="00733219" w:rsidRDefault="00733219" w:rsidP="00733219">
      <w:pPr>
        <w:ind w:left="5103"/>
      </w:pPr>
      <w:r>
        <w:t>Щекинского района</w:t>
      </w:r>
    </w:p>
    <w:p w:rsidR="00733219" w:rsidRDefault="00733219" w:rsidP="00733219">
      <w:pPr>
        <w:ind w:left="5103"/>
      </w:pPr>
      <w:r>
        <w:t xml:space="preserve"> по развитию инженерной  инфраструктуры        и жилищно-коммунальному хозяйству   </w:t>
      </w:r>
    </w:p>
    <w:p w:rsidR="00733219" w:rsidRDefault="00733219" w:rsidP="00733219">
      <w:pPr>
        <w:ind w:left="5103"/>
        <w:jc w:val="center"/>
      </w:pPr>
      <w:r>
        <w:t xml:space="preserve">                           </w:t>
      </w:r>
    </w:p>
    <w:p w:rsidR="00733219" w:rsidRDefault="00733219" w:rsidP="00733219">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AA743E" w:rsidTr="00AA743E">
        <w:tc>
          <w:tcPr>
            <w:tcW w:w="187" w:type="dxa"/>
            <w:vAlign w:val="bottom"/>
            <w:hideMark/>
          </w:tcPr>
          <w:p w:rsidR="00AA743E" w:rsidRDefault="00AA743E" w:rsidP="00921187">
            <w:pPr>
              <w:spacing w:line="276" w:lineRule="auto"/>
            </w:pPr>
            <w:r>
              <w:t>“</w:t>
            </w:r>
          </w:p>
        </w:tc>
        <w:tc>
          <w:tcPr>
            <w:tcW w:w="425" w:type="dxa"/>
            <w:tcBorders>
              <w:top w:val="nil"/>
              <w:left w:val="nil"/>
              <w:bottom w:val="single" w:sz="4" w:space="0" w:color="auto"/>
              <w:right w:val="nil"/>
            </w:tcBorders>
            <w:vAlign w:val="bottom"/>
          </w:tcPr>
          <w:p w:rsidR="00AA743E" w:rsidRDefault="00AA743E" w:rsidP="00921187">
            <w:pPr>
              <w:spacing w:line="276" w:lineRule="auto"/>
              <w:jc w:val="center"/>
            </w:pPr>
            <w:r>
              <w:t>23</w:t>
            </w:r>
          </w:p>
        </w:tc>
        <w:tc>
          <w:tcPr>
            <w:tcW w:w="255" w:type="dxa"/>
            <w:vAlign w:val="bottom"/>
            <w:hideMark/>
          </w:tcPr>
          <w:p w:rsidR="00AA743E" w:rsidRDefault="00AA743E" w:rsidP="00921187">
            <w:pPr>
              <w:spacing w:line="276" w:lineRule="auto"/>
            </w:pPr>
            <w:r>
              <w:t>”</w:t>
            </w:r>
          </w:p>
        </w:tc>
        <w:tc>
          <w:tcPr>
            <w:tcW w:w="2280" w:type="dxa"/>
            <w:tcBorders>
              <w:top w:val="nil"/>
              <w:left w:val="nil"/>
              <w:bottom w:val="single" w:sz="4" w:space="0" w:color="auto"/>
              <w:right w:val="nil"/>
            </w:tcBorders>
            <w:vAlign w:val="bottom"/>
          </w:tcPr>
          <w:p w:rsidR="00AA743E" w:rsidRDefault="00AA743E" w:rsidP="00921187">
            <w:pPr>
              <w:spacing w:line="276" w:lineRule="auto"/>
              <w:jc w:val="center"/>
            </w:pPr>
            <w:r>
              <w:t xml:space="preserve">         ноября       2015</w:t>
            </w:r>
          </w:p>
        </w:tc>
        <w:tc>
          <w:tcPr>
            <w:tcW w:w="465" w:type="dxa"/>
            <w:vAlign w:val="bottom"/>
          </w:tcPr>
          <w:p w:rsidR="00AA743E" w:rsidRDefault="00AA743E" w:rsidP="00921187">
            <w:pPr>
              <w:spacing w:line="276" w:lineRule="auto"/>
              <w:jc w:val="right"/>
            </w:pPr>
          </w:p>
        </w:tc>
        <w:tc>
          <w:tcPr>
            <w:tcW w:w="227" w:type="dxa"/>
            <w:tcBorders>
              <w:top w:val="nil"/>
              <w:left w:val="nil"/>
              <w:bottom w:val="single" w:sz="4" w:space="0" w:color="auto"/>
              <w:right w:val="nil"/>
            </w:tcBorders>
            <w:vAlign w:val="bottom"/>
          </w:tcPr>
          <w:p w:rsidR="00AA743E" w:rsidRDefault="00AA743E" w:rsidP="00921187">
            <w:pPr>
              <w:spacing w:line="276" w:lineRule="auto"/>
            </w:pPr>
          </w:p>
        </w:tc>
        <w:tc>
          <w:tcPr>
            <w:tcW w:w="255" w:type="dxa"/>
            <w:vAlign w:val="bottom"/>
            <w:hideMark/>
          </w:tcPr>
          <w:p w:rsidR="00AA743E" w:rsidRDefault="00AA743E" w:rsidP="00921187">
            <w:pPr>
              <w:spacing w:line="276" w:lineRule="auto"/>
              <w:jc w:val="right"/>
            </w:pPr>
            <w:r>
              <w:t>г.</w:t>
            </w:r>
          </w:p>
        </w:tc>
      </w:tr>
    </w:tbl>
    <w:p w:rsidR="00AA743E" w:rsidRDefault="00AA743E" w:rsidP="00AA743E">
      <w:pPr>
        <w:ind w:left="6521" w:right="1416"/>
        <w:jc w:val="center"/>
        <w:rPr>
          <w:sz w:val="18"/>
          <w:szCs w:val="18"/>
        </w:rPr>
      </w:pPr>
      <w:r>
        <w:rPr>
          <w:sz w:val="18"/>
          <w:szCs w:val="18"/>
        </w:rPr>
        <w:t>(дата утверждения)</w:t>
      </w:r>
    </w:p>
    <w:p w:rsidR="00733219" w:rsidRDefault="00733219" w:rsidP="00733219">
      <w:pPr>
        <w:ind w:left="6521" w:right="1416"/>
        <w:jc w:val="center"/>
        <w:rPr>
          <w:sz w:val="18"/>
          <w:szCs w:val="18"/>
        </w:rPr>
      </w:pPr>
    </w:p>
    <w:p w:rsidR="00733219" w:rsidRDefault="00733219" w:rsidP="00733219"/>
    <w:p w:rsidR="00733219" w:rsidRDefault="00733219" w:rsidP="00733219">
      <w:pPr>
        <w:rPr>
          <w:b/>
        </w:rPr>
      </w:pPr>
      <w:r w:rsidRPr="00EC33E1">
        <w:rPr>
          <w:b/>
        </w:rPr>
        <w:t xml:space="preserve">                                                                         АКТ</w:t>
      </w:r>
    </w:p>
    <w:p w:rsidR="00733219" w:rsidRDefault="00733219" w:rsidP="00733219">
      <w:pPr>
        <w:rPr>
          <w:b/>
          <w:bCs/>
          <w:sz w:val="26"/>
          <w:szCs w:val="26"/>
        </w:rPr>
      </w:pPr>
      <w:r>
        <w:rPr>
          <w:b/>
        </w:rPr>
        <w:t xml:space="preserve">              </w:t>
      </w:r>
      <w:r>
        <w:rPr>
          <w:b/>
          <w:bCs/>
          <w:sz w:val="26"/>
          <w:szCs w:val="26"/>
        </w:rPr>
        <w:t>о состоянии общего имущества собственников помещений</w:t>
      </w:r>
      <w:r>
        <w:rPr>
          <w:b/>
          <w:bCs/>
          <w:sz w:val="26"/>
          <w:szCs w:val="26"/>
        </w:rPr>
        <w:br/>
        <w:t xml:space="preserve">             в многоквартирном доме, являющегося объектом конкурса</w:t>
      </w:r>
    </w:p>
    <w:p w:rsidR="00733219" w:rsidRDefault="00733219" w:rsidP="00733219">
      <w:pPr>
        <w:spacing w:before="240"/>
        <w:jc w:val="center"/>
      </w:pPr>
      <w:r>
        <w:rPr>
          <w:lang w:val="en-US"/>
        </w:rPr>
        <w:t>I</w:t>
      </w:r>
      <w:r>
        <w:t>. Общие сведения о многоквартирном доме</w:t>
      </w:r>
    </w:p>
    <w:p w:rsidR="00733219" w:rsidRDefault="00733219" w:rsidP="00733219">
      <w:pPr>
        <w:spacing w:before="240"/>
        <w:ind w:firstLine="567"/>
        <w:rPr>
          <w:b/>
        </w:rPr>
      </w:pPr>
      <w:r>
        <w:t xml:space="preserve">1. Адрес многоквартирного дома    </w:t>
      </w:r>
      <w:r>
        <w:rPr>
          <w:b/>
        </w:rPr>
        <w:t>ул. Дружбы</w:t>
      </w:r>
      <w:r w:rsidR="00BB71CF">
        <w:rPr>
          <w:b/>
        </w:rPr>
        <w:t>,</w:t>
      </w:r>
      <w:r>
        <w:rPr>
          <w:b/>
        </w:rPr>
        <w:t xml:space="preserve"> д. 13</w:t>
      </w:r>
    </w:p>
    <w:p w:rsidR="00733219" w:rsidRDefault="00733219" w:rsidP="00733219">
      <w:pPr>
        <w:pBdr>
          <w:top w:val="single" w:sz="4" w:space="0" w:color="auto"/>
        </w:pBdr>
        <w:ind w:left="4054"/>
        <w:rPr>
          <w:sz w:val="2"/>
          <w:szCs w:val="2"/>
        </w:rPr>
      </w:pPr>
    </w:p>
    <w:p w:rsidR="00733219" w:rsidRDefault="00733219" w:rsidP="00733219">
      <w:pPr>
        <w:ind w:firstLine="567"/>
        <w:rPr>
          <w:sz w:val="2"/>
          <w:szCs w:val="2"/>
        </w:rPr>
      </w:pPr>
      <w:r>
        <w:t xml:space="preserve">2. Кадастровый номер многоквартирного дома (при его наличии)  </w:t>
      </w:r>
    </w:p>
    <w:p w:rsidR="00733219" w:rsidRDefault="00733219" w:rsidP="00733219">
      <w:pPr>
        <w:pBdr>
          <w:top w:val="single" w:sz="4" w:space="1" w:color="auto"/>
        </w:pBdr>
        <w:ind w:left="567"/>
        <w:rPr>
          <w:sz w:val="2"/>
          <w:szCs w:val="2"/>
        </w:rPr>
      </w:pPr>
    </w:p>
    <w:p w:rsidR="00733219" w:rsidRDefault="00733219" w:rsidP="00733219">
      <w:pPr>
        <w:ind w:firstLine="567"/>
      </w:pPr>
      <w:r>
        <w:t xml:space="preserve">3. Серия, тип постройки   </w:t>
      </w:r>
      <w:r>
        <w:rPr>
          <w:b/>
        </w:rPr>
        <w:t>жилой дом</w:t>
      </w:r>
    </w:p>
    <w:p w:rsidR="00733219" w:rsidRDefault="00733219" w:rsidP="00733219">
      <w:pPr>
        <w:pBdr>
          <w:top w:val="single" w:sz="4" w:space="1" w:color="auto"/>
        </w:pBdr>
        <w:ind w:left="3175"/>
        <w:rPr>
          <w:sz w:val="2"/>
          <w:szCs w:val="2"/>
        </w:rPr>
      </w:pPr>
    </w:p>
    <w:p w:rsidR="00733219" w:rsidRDefault="00733219" w:rsidP="00733219">
      <w:pPr>
        <w:ind w:firstLine="567"/>
        <w:rPr>
          <w:b/>
        </w:rPr>
      </w:pPr>
      <w:r>
        <w:t xml:space="preserve">4. Год постройки  </w:t>
      </w:r>
      <w:r>
        <w:rPr>
          <w:b/>
        </w:rPr>
        <w:t>1959</w:t>
      </w:r>
    </w:p>
    <w:p w:rsidR="00733219" w:rsidRDefault="00733219" w:rsidP="00733219">
      <w:pPr>
        <w:pBdr>
          <w:top w:val="single" w:sz="4" w:space="1" w:color="auto"/>
        </w:pBdr>
        <w:ind w:left="2438"/>
        <w:rPr>
          <w:b/>
          <w:sz w:val="2"/>
          <w:szCs w:val="2"/>
        </w:rPr>
      </w:pPr>
    </w:p>
    <w:p w:rsidR="00733219" w:rsidRDefault="00733219" w:rsidP="00733219">
      <w:pPr>
        <w:ind w:firstLine="567"/>
        <w:rPr>
          <w:sz w:val="2"/>
          <w:szCs w:val="2"/>
        </w:rPr>
      </w:pPr>
      <w:r>
        <w:t xml:space="preserve">5. Степень износа по данным государственного технического учета    </w:t>
      </w:r>
      <w:r>
        <w:rPr>
          <w:b/>
        </w:rPr>
        <w:t>33%</w:t>
      </w:r>
    </w:p>
    <w:p w:rsidR="00733219" w:rsidRDefault="00733219" w:rsidP="00733219">
      <w:pPr>
        <w:pBdr>
          <w:top w:val="single" w:sz="4" w:space="1" w:color="auto"/>
        </w:pBdr>
        <w:ind w:left="567"/>
        <w:rPr>
          <w:sz w:val="2"/>
          <w:szCs w:val="2"/>
        </w:rPr>
      </w:pPr>
    </w:p>
    <w:p w:rsidR="00733219" w:rsidRDefault="00733219" w:rsidP="00733219">
      <w:pPr>
        <w:ind w:firstLine="567"/>
      </w:pPr>
      <w:r>
        <w:t xml:space="preserve">6. Степень фактического износа  </w:t>
      </w:r>
    </w:p>
    <w:p w:rsidR="00733219" w:rsidRDefault="00733219" w:rsidP="00733219">
      <w:pPr>
        <w:pBdr>
          <w:top w:val="single" w:sz="4" w:space="1" w:color="auto"/>
        </w:pBdr>
        <w:ind w:left="3969"/>
        <w:rPr>
          <w:sz w:val="2"/>
          <w:szCs w:val="2"/>
        </w:rPr>
      </w:pPr>
    </w:p>
    <w:p w:rsidR="00733219" w:rsidRDefault="00733219" w:rsidP="00733219">
      <w:pPr>
        <w:ind w:firstLine="567"/>
      </w:pPr>
      <w:r>
        <w:t xml:space="preserve">7. Год последнего капитального ремонта  </w:t>
      </w:r>
      <w:r>
        <w:rPr>
          <w:b/>
        </w:rPr>
        <w:t>нет</w:t>
      </w:r>
    </w:p>
    <w:p w:rsidR="00733219" w:rsidRDefault="00733219" w:rsidP="00733219">
      <w:pPr>
        <w:pBdr>
          <w:top w:val="single" w:sz="4" w:space="1" w:color="auto"/>
        </w:pBdr>
        <w:ind w:left="4865"/>
        <w:rPr>
          <w:sz w:val="2"/>
          <w:szCs w:val="2"/>
        </w:rPr>
      </w:pPr>
    </w:p>
    <w:p w:rsidR="00733219" w:rsidRDefault="00733219" w:rsidP="00733219">
      <w:pPr>
        <w:ind w:firstLine="567"/>
        <w:jc w:val="both"/>
      </w:pPr>
      <w:r>
        <w:t>8. Реквизиты правового акта о признании многоквартирного дома аварийным и подлежащим сносу  -</w:t>
      </w:r>
    </w:p>
    <w:p w:rsidR="00733219" w:rsidRDefault="00733219" w:rsidP="00733219">
      <w:pPr>
        <w:pBdr>
          <w:top w:val="single" w:sz="4" w:space="1" w:color="auto"/>
        </w:pBdr>
        <w:ind w:left="709"/>
        <w:rPr>
          <w:sz w:val="2"/>
          <w:szCs w:val="2"/>
        </w:rPr>
      </w:pPr>
    </w:p>
    <w:p w:rsidR="00733219" w:rsidRDefault="00733219" w:rsidP="00733219">
      <w:pPr>
        <w:ind w:firstLine="567"/>
      </w:pPr>
      <w:r>
        <w:t xml:space="preserve">9. Количество этажей </w:t>
      </w:r>
      <w:r>
        <w:rPr>
          <w:b/>
        </w:rPr>
        <w:t xml:space="preserve"> 1</w:t>
      </w:r>
    </w:p>
    <w:p w:rsidR="00733219" w:rsidRDefault="00733219" w:rsidP="00733219">
      <w:pPr>
        <w:pBdr>
          <w:top w:val="single" w:sz="4" w:space="1" w:color="auto"/>
        </w:pBdr>
        <w:ind w:left="2920"/>
        <w:rPr>
          <w:sz w:val="2"/>
          <w:szCs w:val="2"/>
        </w:rPr>
      </w:pPr>
    </w:p>
    <w:p w:rsidR="00733219" w:rsidRDefault="00733219" w:rsidP="00733219">
      <w:pPr>
        <w:ind w:firstLine="567"/>
        <w:rPr>
          <w:b/>
        </w:rPr>
      </w:pPr>
      <w:r>
        <w:t xml:space="preserve">10. Наличие подвала    </w:t>
      </w:r>
      <w:r>
        <w:rPr>
          <w:b/>
        </w:rPr>
        <w:t>нет</w:t>
      </w:r>
    </w:p>
    <w:p w:rsidR="00733219" w:rsidRDefault="00733219" w:rsidP="00733219">
      <w:pPr>
        <w:pBdr>
          <w:top w:val="single" w:sz="4" w:space="1" w:color="auto"/>
        </w:pBdr>
        <w:ind w:left="2835"/>
        <w:rPr>
          <w:sz w:val="2"/>
          <w:szCs w:val="2"/>
        </w:rPr>
      </w:pPr>
    </w:p>
    <w:p w:rsidR="00733219" w:rsidRDefault="00733219" w:rsidP="00733219">
      <w:pPr>
        <w:ind w:firstLine="567"/>
        <w:rPr>
          <w:b/>
        </w:rPr>
      </w:pPr>
      <w:r>
        <w:t xml:space="preserve">11. Наличие цокольного этажа  </w:t>
      </w:r>
      <w:r>
        <w:rPr>
          <w:b/>
        </w:rPr>
        <w:t>нет</w:t>
      </w:r>
    </w:p>
    <w:p w:rsidR="00733219" w:rsidRDefault="00733219" w:rsidP="00733219">
      <w:pPr>
        <w:pBdr>
          <w:top w:val="single" w:sz="4" w:space="1" w:color="auto"/>
        </w:pBdr>
        <w:ind w:left="3828"/>
        <w:rPr>
          <w:sz w:val="2"/>
          <w:szCs w:val="2"/>
        </w:rPr>
      </w:pPr>
    </w:p>
    <w:p w:rsidR="00733219" w:rsidRDefault="00733219" w:rsidP="00733219">
      <w:pPr>
        <w:ind w:firstLine="567"/>
        <w:rPr>
          <w:b/>
        </w:rPr>
      </w:pPr>
      <w:r>
        <w:t xml:space="preserve">12. Наличие мансарды  </w:t>
      </w:r>
      <w:r>
        <w:rPr>
          <w:b/>
        </w:rPr>
        <w:t>нет</w:t>
      </w:r>
    </w:p>
    <w:p w:rsidR="00733219" w:rsidRDefault="00733219" w:rsidP="00733219">
      <w:pPr>
        <w:pBdr>
          <w:top w:val="single" w:sz="4" w:space="1" w:color="auto"/>
        </w:pBdr>
        <w:ind w:left="3005"/>
        <w:rPr>
          <w:sz w:val="2"/>
          <w:szCs w:val="2"/>
        </w:rPr>
      </w:pPr>
    </w:p>
    <w:p w:rsidR="00733219" w:rsidRDefault="00733219" w:rsidP="00733219">
      <w:pPr>
        <w:ind w:firstLine="567"/>
        <w:rPr>
          <w:b/>
        </w:rPr>
      </w:pPr>
      <w:r>
        <w:t xml:space="preserve">13. Наличие мезонина  </w:t>
      </w:r>
      <w:r>
        <w:rPr>
          <w:b/>
        </w:rPr>
        <w:t>нет</w:t>
      </w:r>
    </w:p>
    <w:p w:rsidR="00733219" w:rsidRDefault="00733219" w:rsidP="00733219">
      <w:pPr>
        <w:pBdr>
          <w:top w:val="single" w:sz="4" w:space="1" w:color="auto"/>
        </w:pBdr>
        <w:ind w:left="2977"/>
        <w:rPr>
          <w:sz w:val="2"/>
          <w:szCs w:val="2"/>
        </w:rPr>
      </w:pPr>
    </w:p>
    <w:p w:rsidR="00733219" w:rsidRDefault="00733219" w:rsidP="00733219">
      <w:pPr>
        <w:ind w:firstLine="567"/>
        <w:rPr>
          <w:b/>
        </w:rPr>
      </w:pPr>
      <w:r>
        <w:t xml:space="preserve">14. Количество квартир </w:t>
      </w:r>
      <w:r>
        <w:rPr>
          <w:b/>
        </w:rPr>
        <w:t>5</w:t>
      </w:r>
    </w:p>
    <w:p w:rsidR="00733219" w:rsidRDefault="00733219" w:rsidP="00733219">
      <w:pPr>
        <w:pBdr>
          <w:top w:val="single" w:sz="4" w:space="1" w:color="auto"/>
        </w:pBdr>
        <w:ind w:left="3119"/>
        <w:rPr>
          <w:sz w:val="2"/>
          <w:szCs w:val="2"/>
        </w:rPr>
      </w:pPr>
    </w:p>
    <w:p w:rsidR="00733219" w:rsidRDefault="00733219" w:rsidP="00733219">
      <w:pPr>
        <w:ind w:firstLine="567"/>
        <w:jc w:val="both"/>
        <w:rPr>
          <w:sz w:val="2"/>
          <w:szCs w:val="2"/>
        </w:rPr>
      </w:pPr>
      <w:r>
        <w:t>15. Количество нежилых помещений, не входящих в состав общего имущества</w:t>
      </w:r>
      <w:r>
        <w:br/>
      </w:r>
    </w:p>
    <w:p w:rsidR="00733219" w:rsidRDefault="00733219" w:rsidP="00733219">
      <w:pPr>
        <w:ind w:left="567"/>
      </w:pPr>
    </w:p>
    <w:p w:rsidR="00733219" w:rsidRDefault="00733219" w:rsidP="00733219">
      <w:pPr>
        <w:pBdr>
          <w:top w:val="single" w:sz="4" w:space="1" w:color="auto"/>
        </w:pBdr>
        <w:ind w:left="567"/>
        <w:rPr>
          <w:sz w:val="2"/>
          <w:szCs w:val="2"/>
        </w:rPr>
      </w:pPr>
    </w:p>
    <w:p w:rsidR="00733219" w:rsidRDefault="00733219" w:rsidP="00733219">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Pr>
          <w:b/>
        </w:rPr>
        <w:t>нет</w:t>
      </w:r>
    </w:p>
    <w:p w:rsidR="00733219" w:rsidRDefault="00733219" w:rsidP="00733219">
      <w:pPr>
        <w:pBdr>
          <w:top w:val="single" w:sz="4" w:space="1" w:color="auto"/>
        </w:pBdr>
        <w:rPr>
          <w:sz w:val="2"/>
          <w:szCs w:val="2"/>
        </w:rPr>
      </w:pPr>
    </w:p>
    <w:p w:rsidR="00733219" w:rsidRDefault="00733219" w:rsidP="00733219">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733219" w:rsidRDefault="00733219" w:rsidP="00733219">
      <w:r>
        <w:t xml:space="preserve">               нет</w:t>
      </w:r>
    </w:p>
    <w:p w:rsidR="00733219" w:rsidRDefault="00733219" w:rsidP="00733219">
      <w:pPr>
        <w:pBdr>
          <w:top w:val="single" w:sz="4" w:space="1" w:color="auto"/>
        </w:pBdr>
        <w:rPr>
          <w:sz w:val="2"/>
          <w:szCs w:val="2"/>
        </w:rPr>
      </w:pPr>
    </w:p>
    <w:p w:rsidR="00733219" w:rsidRDefault="00733219" w:rsidP="00733219">
      <w:pPr>
        <w:tabs>
          <w:tab w:val="center" w:pos="5387"/>
          <w:tab w:val="left" w:pos="7371"/>
        </w:tabs>
        <w:ind w:firstLine="567"/>
      </w:pPr>
      <w:r>
        <w:t xml:space="preserve">18. Строительный объем </w:t>
      </w:r>
      <w:r>
        <w:rPr>
          <w:b/>
        </w:rPr>
        <w:t>655</w:t>
      </w:r>
      <w:r>
        <w:tab/>
      </w:r>
      <w:r>
        <w:tab/>
        <w:t>куб. м</w:t>
      </w:r>
    </w:p>
    <w:p w:rsidR="00733219" w:rsidRDefault="00733219" w:rsidP="00733219">
      <w:pPr>
        <w:tabs>
          <w:tab w:val="center" w:pos="5387"/>
          <w:tab w:val="left" w:pos="7371"/>
        </w:tabs>
        <w:ind w:firstLine="567"/>
      </w:pPr>
      <w:r>
        <w:t>19. Площадь:</w:t>
      </w:r>
    </w:p>
    <w:p w:rsidR="00733219" w:rsidRDefault="00733219" w:rsidP="00733219">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147,6</w:t>
      </w:r>
      <w:r>
        <w:tab/>
      </w:r>
      <w:r>
        <w:tab/>
        <w:t>кв. м</w:t>
      </w:r>
    </w:p>
    <w:p w:rsidR="00733219" w:rsidRDefault="00733219" w:rsidP="00733219">
      <w:pPr>
        <w:pBdr>
          <w:top w:val="single" w:sz="4" w:space="1" w:color="auto"/>
        </w:pBdr>
        <w:ind w:left="1049" w:right="5642"/>
        <w:rPr>
          <w:sz w:val="2"/>
          <w:szCs w:val="2"/>
        </w:rPr>
      </w:pPr>
    </w:p>
    <w:p w:rsidR="00733219" w:rsidRDefault="00733219" w:rsidP="00733219">
      <w:pPr>
        <w:tabs>
          <w:tab w:val="center" w:pos="7598"/>
          <w:tab w:val="right" w:pos="10206"/>
        </w:tabs>
        <w:ind w:firstLine="567"/>
      </w:pPr>
      <w:r>
        <w:t xml:space="preserve">б) жилых помещений (общая площадь квартир)  </w:t>
      </w:r>
      <w:r>
        <w:rPr>
          <w:b/>
        </w:rPr>
        <w:t>147,6</w:t>
      </w:r>
      <w:r>
        <w:tab/>
        <w:t>кв. м</w:t>
      </w:r>
    </w:p>
    <w:p w:rsidR="00733219" w:rsidRDefault="00733219" w:rsidP="00733219">
      <w:pPr>
        <w:pBdr>
          <w:top w:val="single" w:sz="4" w:space="1" w:color="auto"/>
        </w:pBdr>
        <w:ind w:left="5585" w:right="624"/>
        <w:rPr>
          <w:sz w:val="2"/>
          <w:szCs w:val="2"/>
        </w:rPr>
      </w:pPr>
    </w:p>
    <w:p w:rsidR="00733219" w:rsidRDefault="00733219" w:rsidP="00733219">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733219" w:rsidRDefault="00733219" w:rsidP="00733219">
      <w:pPr>
        <w:pBdr>
          <w:top w:val="single" w:sz="4" w:space="1" w:color="auto"/>
        </w:pBdr>
        <w:ind w:left="3941" w:right="2240"/>
        <w:rPr>
          <w:sz w:val="2"/>
          <w:szCs w:val="2"/>
        </w:rPr>
      </w:pPr>
    </w:p>
    <w:p w:rsidR="00733219" w:rsidRDefault="00733219" w:rsidP="00733219">
      <w:pPr>
        <w:tabs>
          <w:tab w:val="center" w:pos="6804"/>
          <w:tab w:val="left" w:pos="8931"/>
        </w:tabs>
        <w:ind w:firstLine="567"/>
        <w:jc w:val="both"/>
      </w:pPr>
      <w:r>
        <w:lastRenderedPageBreak/>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733219" w:rsidRDefault="00733219" w:rsidP="00733219">
      <w:pPr>
        <w:pBdr>
          <w:top w:val="single" w:sz="4" w:space="1" w:color="auto"/>
        </w:pBdr>
        <w:ind w:left="4734" w:right="1389"/>
        <w:rPr>
          <w:sz w:val="2"/>
          <w:szCs w:val="2"/>
        </w:rPr>
      </w:pPr>
    </w:p>
    <w:p w:rsidR="00733219" w:rsidRDefault="00733219" w:rsidP="00733219">
      <w:pPr>
        <w:tabs>
          <w:tab w:val="center" w:pos="5245"/>
          <w:tab w:val="left" w:pos="7088"/>
        </w:tabs>
        <w:ind w:firstLine="567"/>
      </w:pPr>
      <w:r>
        <w:t xml:space="preserve">20. Количество лестниц   </w:t>
      </w:r>
      <w:r>
        <w:tab/>
        <w:t>шт.</w:t>
      </w:r>
    </w:p>
    <w:p w:rsidR="00733219" w:rsidRDefault="00733219" w:rsidP="00733219">
      <w:pPr>
        <w:pBdr>
          <w:top w:val="single" w:sz="4" w:space="1" w:color="auto"/>
        </w:pBdr>
        <w:ind w:left="3147" w:right="3232"/>
        <w:rPr>
          <w:sz w:val="2"/>
          <w:szCs w:val="2"/>
        </w:rPr>
      </w:pPr>
    </w:p>
    <w:p w:rsidR="00733219" w:rsidRDefault="00733219" w:rsidP="00733219">
      <w:pPr>
        <w:ind w:firstLine="567"/>
        <w:jc w:val="both"/>
        <w:rPr>
          <w:sz w:val="2"/>
          <w:szCs w:val="2"/>
        </w:rPr>
      </w:pPr>
      <w:r>
        <w:t>21. Уборочная площадь лестниц (включая межквартирные лестничные площадки)</w:t>
      </w:r>
      <w:r>
        <w:br/>
      </w:r>
    </w:p>
    <w:p w:rsidR="00733219" w:rsidRDefault="00733219" w:rsidP="00733219">
      <w:pPr>
        <w:tabs>
          <w:tab w:val="left" w:pos="3969"/>
        </w:tabs>
        <w:rPr>
          <w:sz w:val="2"/>
          <w:szCs w:val="2"/>
        </w:rPr>
      </w:pPr>
      <w:r>
        <w:tab/>
        <w:t>кв. м</w:t>
      </w:r>
    </w:p>
    <w:p w:rsidR="00733219" w:rsidRDefault="00733219" w:rsidP="00733219">
      <w:pPr>
        <w:tabs>
          <w:tab w:val="center" w:pos="7230"/>
          <w:tab w:val="left" w:pos="9356"/>
        </w:tabs>
        <w:ind w:firstLine="567"/>
      </w:pPr>
      <w:r>
        <w:t xml:space="preserve">22. Уборочная площадь общих коридоров  </w:t>
      </w:r>
      <w:r>
        <w:tab/>
        <w:t>кв. м</w:t>
      </w:r>
    </w:p>
    <w:p w:rsidR="00733219" w:rsidRDefault="00733219" w:rsidP="00733219">
      <w:pPr>
        <w:pBdr>
          <w:top w:val="single" w:sz="4" w:space="1" w:color="auto"/>
        </w:pBdr>
        <w:ind w:left="4990" w:right="964"/>
        <w:rPr>
          <w:sz w:val="2"/>
          <w:szCs w:val="2"/>
        </w:rPr>
      </w:pPr>
    </w:p>
    <w:p w:rsidR="00733219" w:rsidRDefault="00733219" w:rsidP="00733219">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Pr>
          <w:b/>
        </w:rPr>
        <w:t xml:space="preserve">)              </w:t>
      </w:r>
      <w:r>
        <w:tab/>
      </w:r>
      <w:r>
        <w:tab/>
        <w:t>кв. м</w:t>
      </w:r>
    </w:p>
    <w:p w:rsidR="00733219" w:rsidRDefault="00733219" w:rsidP="00733219">
      <w:pPr>
        <w:pBdr>
          <w:top w:val="single" w:sz="4" w:space="1" w:color="auto"/>
        </w:pBdr>
        <w:ind w:left="4082" w:right="1814"/>
        <w:rPr>
          <w:sz w:val="2"/>
          <w:szCs w:val="2"/>
        </w:rPr>
      </w:pPr>
    </w:p>
    <w:p w:rsidR="00733219" w:rsidRDefault="00733219" w:rsidP="00733219">
      <w:pPr>
        <w:ind w:firstLine="567"/>
        <w:jc w:val="both"/>
        <w:rPr>
          <w:b/>
        </w:rPr>
      </w:pPr>
      <w:r>
        <w:t xml:space="preserve">24. Площадь земельного участка, входящего в состав общего имущества многоквартирного дома  </w:t>
      </w:r>
      <w:r>
        <w:rPr>
          <w:b/>
        </w:rPr>
        <w:t>1105</w:t>
      </w:r>
    </w:p>
    <w:p w:rsidR="00733219" w:rsidRDefault="00733219" w:rsidP="00733219">
      <w:pPr>
        <w:pBdr>
          <w:top w:val="single" w:sz="4" w:space="1" w:color="auto"/>
        </w:pBdr>
        <w:ind w:left="601"/>
        <w:rPr>
          <w:sz w:val="2"/>
          <w:szCs w:val="2"/>
        </w:rPr>
      </w:pPr>
    </w:p>
    <w:p w:rsidR="00733219" w:rsidRDefault="00733219" w:rsidP="00733219">
      <w:pPr>
        <w:ind w:firstLine="567"/>
        <w:rPr>
          <w:b/>
          <w:sz w:val="2"/>
          <w:szCs w:val="2"/>
        </w:rPr>
      </w:pPr>
      <w:r>
        <w:t>25. Кадастровый номер земельного участка (при его наличии)</w:t>
      </w:r>
    </w:p>
    <w:p w:rsidR="00733219" w:rsidRDefault="00733219" w:rsidP="00733219">
      <w:pPr>
        <w:pBdr>
          <w:top w:val="single" w:sz="4" w:space="1" w:color="auto"/>
        </w:pBdr>
        <w:rPr>
          <w:sz w:val="2"/>
          <w:szCs w:val="2"/>
        </w:rPr>
      </w:pPr>
    </w:p>
    <w:p w:rsidR="00733219" w:rsidRDefault="00733219" w:rsidP="00733219">
      <w:pPr>
        <w:spacing w:before="360" w:after="240"/>
        <w:jc w:val="center"/>
      </w:pPr>
      <w:r>
        <w:rPr>
          <w:lang w:val="en-US"/>
        </w:rPr>
        <w:t>II</w:t>
      </w:r>
      <w:r>
        <w:t>. Техническое состояние многоквартирного дома, включая пристройки</w:t>
      </w:r>
    </w:p>
    <w:tbl>
      <w:tblPr>
        <w:tblW w:w="9420" w:type="dxa"/>
        <w:tblLayout w:type="fixed"/>
        <w:tblCellMar>
          <w:left w:w="28" w:type="dxa"/>
          <w:right w:w="28" w:type="dxa"/>
        </w:tblCellMar>
        <w:tblLook w:val="04A0"/>
      </w:tblPr>
      <w:tblGrid>
        <w:gridCol w:w="3926"/>
        <w:gridCol w:w="2747"/>
        <w:gridCol w:w="2747"/>
      </w:tblGrid>
      <w:tr w:rsidR="00733219" w:rsidTr="00733219">
        <w:trPr>
          <w:trHeight w:val="648"/>
        </w:trPr>
        <w:tc>
          <w:tcPr>
            <w:tcW w:w="3928" w:type="dxa"/>
            <w:tcBorders>
              <w:top w:val="single" w:sz="4" w:space="0" w:color="auto"/>
              <w:left w:val="single" w:sz="4" w:space="0" w:color="auto"/>
              <w:bottom w:val="single" w:sz="4" w:space="0" w:color="auto"/>
              <w:right w:val="single" w:sz="4" w:space="0" w:color="auto"/>
            </w:tcBorders>
            <w:hideMark/>
          </w:tcPr>
          <w:p w:rsidR="00733219" w:rsidRDefault="00733219" w:rsidP="00733219">
            <w:pPr>
              <w:spacing w:line="276" w:lineRule="auto"/>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hideMark/>
          </w:tcPr>
          <w:p w:rsidR="00733219" w:rsidRDefault="00733219" w:rsidP="00733219">
            <w:pPr>
              <w:spacing w:line="276" w:lineRule="auto"/>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hideMark/>
          </w:tcPr>
          <w:p w:rsidR="00733219" w:rsidRDefault="00733219" w:rsidP="00733219">
            <w:pPr>
              <w:spacing w:line="276" w:lineRule="auto"/>
              <w:jc w:val="center"/>
            </w:pPr>
            <w:r>
              <w:t>Техническое состояние элементов общего имущества многоквартирного дома</w:t>
            </w:r>
          </w:p>
        </w:tc>
      </w:tr>
      <w:tr w:rsidR="00733219" w:rsidTr="00733219">
        <w:trPr>
          <w:trHeight w:val="158"/>
        </w:trPr>
        <w:tc>
          <w:tcPr>
            <w:tcW w:w="3928"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Бутовый-ленточный</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Отдельные трещины</w:t>
            </w:r>
          </w:p>
        </w:tc>
      </w:tr>
      <w:tr w:rsidR="00733219" w:rsidTr="00733219">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Кирпичные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Трещины выветривание швов</w:t>
            </w:r>
          </w:p>
        </w:tc>
      </w:tr>
      <w:tr w:rsidR="00733219" w:rsidTr="00733219">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 xml:space="preserve">Деревянные </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Трещины</w:t>
            </w:r>
          </w:p>
        </w:tc>
      </w:tr>
      <w:tr w:rsidR="00733219" w:rsidTr="00733219">
        <w:trPr>
          <w:cantSplit/>
          <w:trHeight w:val="158"/>
        </w:trPr>
        <w:tc>
          <w:tcPr>
            <w:tcW w:w="3928" w:type="dxa"/>
            <w:tcBorders>
              <w:top w:val="nil"/>
              <w:left w:val="single" w:sz="4" w:space="0" w:color="auto"/>
              <w:bottom w:val="nil"/>
              <w:right w:val="single" w:sz="4" w:space="0" w:color="auto"/>
            </w:tcBorders>
            <w:hideMark/>
          </w:tcPr>
          <w:p w:rsidR="00733219" w:rsidRDefault="00733219" w:rsidP="00733219">
            <w:pPr>
              <w:spacing w:line="276" w:lineRule="auto"/>
              <w:ind w:left="57"/>
            </w:pPr>
            <w:r>
              <w:t>4. Перекрытия</w:t>
            </w:r>
          </w:p>
        </w:tc>
        <w:tc>
          <w:tcPr>
            <w:tcW w:w="2749" w:type="dxa"/>
            <w:vMerge w:val="restart"/>
            <w:tcBorders>
              <w:top w:val="nil"/>
              <w:left w:val="single" w:sz="4" w:space="0" w:color="auto"/>
              <w:bottom w:val="nil"/>
              <w:right w:val="single" w:sz="4" w:space="0" w:color="auto"/>
            </w:tcBorders>
            <w:hideMark/>
          </w:tcPr>
          <w:p w:rsidR="00733219" w:rsidRDefault="00733219" w:rsidP="00733219">
            <w:pPr>
              <w:spacing w:line="276" w:lineRule="auto"/>
              <w:ind w:left="57"/>
            </w:pPr>
            <w:r>
              <w:t>Деревянные отепленные</w:t>
            </w:r>
          </w:p>
        </w:tc>
        <w:tc>
          <w:tcPr>
            <w:tcW w:w="2749" w:type="dxa"/>
            <w:vMerge w:val="restart"/>
            <w:tcBorders>
              <w:top w:val="nil"/>
              <w:left w:val="single" w:sz="4" w:space="0" w:color="auto"/>
              <w:bottom w:val="nil"/>
              <w:right w:val="single" w:sz="4" w:space="0" w:color="auto"/>
            </w:tcBorders>
            <w:hideMark/>
          </w:tcPr>
          <w:p w:rsidR="00733219" w:rsidRDefault="00733219" w:rsidP="00733219">
            <w:pPr>
              <w:spacing w:line="276" w:lineRule="auto"/>
              <w:ind w:left="57"/>
            </w:pPr>
            <w:r>
              <w:t>Диагональные трещины</w:t>
            </w:r>
          </w:p>
        </w:tc>
      </w:tr>
      <w:tr w:rsidR="00733219" w:rsidTr="00733219">
        <w:trPr>
          <w:cantSplit/>
          <w:trHeight w:val="166"/>
        </w:trPr>
        <w:tc>
          <w:tcPr>
            <w:tcW w:w="3928" w:type="dxa"/>
            <w:tcBorders>
              <w:top w:val="nil"/>
              <w:left w:val="single" w:sz="4" w:space="0" w:color="auto"/>
              <w:bottom w:val="nil"/>
              <w:right w:val="single" w:sz="4" w:space="0" w:color="auto"/>
            </w:tcBorders>
            <w:hideMark/>
          </w:tcPr>
          <w:p w:rsidR="00733219" w:rsidRDefault="00733219" w:rsidP="00733219">
            <w:pPr>
              <w:spacing w:line="276" w:lineRule="auto"/>
              <w:ind w:left="992"/>
            </w:pPr>
            <w:r>
              <w:t>чердачные</w:t>
            </w:r>
          </w:p>
        </w:tc>
        <w:tc>
          <w:tcPr>
            <w:tcW w:w="2749" w:type="dxa"/>
            <w:vMerge/>
            <w:tcBorders>
              <w:top w:val="nil"/>
              <w:left w:val="single" w:sz="4" w:space="0" w:color="auto"/>
              <w:bottom w:val="nil"/>
              <w:right w:val="single" w:sz="4" w:space="0" w:color="auto"/>
            </w:tcBorders>
            <w:vAlign w:val="center"/>
            <w:hideMark/>
          </w:tcPr>
          <w:p w:rsidR="00733219" w:rsidRDefault="00733219" w:rsidP="00733219"/>
        </w:tc>
        <w:tc>
          <w:tcPr>
            <w:tcW w:w="2749" w:type="dxa"/>
            <w:vMerge/>
            <w:tcBorders>
              <w:top w:val="nil"/>
              <w:left w:val="single" w:sz="4" w:space="0" w:color="auto"/>
              <w:bottom w:val="nil"/>
              <w:right w:val="single" w:sz="4" w:space="0" w:color="auto"/>
            </w:tcBorders>
            <w:vAlign w:val="center"/>
            <w:hideMark/>
          </w:tcPr>
          <w:p w:rsidR="00733219" w:rsidRDefault="00733219" w:rsidP="00733219"/>
        </w:tc>
      </w:tr>
      <w:tr w:rsidR="00733219" w:rsidTr="00733219">
        <w:trPr>
          <w:trHeight w:val="158"/>
        </w:trPr>
        <w:tc>
          <w:tcPr>
            <w:tcW w:w="3928" w:type="dxa"/>
            <w:tcBorders>
              <w:top w:val="nil"/>
              <w:left w:val="single" w:sz="4" w:space="0" w:color="auto"/>
              <w:bottom w:val="nil"/>
              <w:right w:val="single" w:sz="4" w:space="0" w:color="auto"/>
            </w:tcBorders>
            <w:hideMark/>
          </w:tcPr>
          <w:p w:rsidR="00733219" w:rsidRDefault="00733219" w:rsidP="00733219">
            <w:pPr>
              <w:spacing w:line="276" w:lineRule="auto"/>
              <w:ind w:left="992"/>
            </w:pPr>
            <w:r>
              <w:t>междуэтажные</w:t>
            </w:r>
          </w:p>
        </w:tc>
        <w:tc>
          <w:tcPr>
            <w:tcW w:w="2749" w:type="dxa"/>
            <w:tcBorders>
              <w:top w:val="nil"/>
              <w:left w:val="single" w:sz="4" w:space="0" w:color="auto"/>
              <w:bottom w:val="nil"/>
              <w:right w:val="single" w:sz="4" w:space="0" w:color="auto"/>
            </w:tcBorders>
            <w:hideMark/>
          </w:tcPr>
          <w:p w:rsidR="00733219" w:rsidRDefault="00733219" w:rsidP="00733219">
            <w:pPr>
              <w:spacing w:line="276" w:lineRule="auto"/>
              <w:ind w:left="57"/>
            </w:pPr>
            <w:r>
              <w:t>----------«---------</w:t>
            </w:r>
          </w:p>
        </w:tc>
        <w:tc>
          <w:tcPr>
            <w:tcW w:w="2749" w:type="dxa"/>
            <w:tcBorders>
              <w:top w:val="nil"/>
              <w:left w:val="single" w:sz="4" w:space="0" w:color="auto"/>
              <w:bottom w:val="nil"/>
              <w:right w:val="single" w:sz="4" w:space="0" w:color="auto"/>
            </w:tcBorders>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nil"/>
              <w:right w:val="single" w:sz="4" w:space="0" w:color="auto"/>
            </w:tcBorders>
            <w:hideMark/>
          </w:tcPr>
          <w:p w:rsidR="00733219" w:rsidRDefault="00733219" w:rsidP="00733219">
            <w:pPr>
              <w:spacing w:line="276" w:lineRule="auto"/>
              <w:ind w:left="992"/>
            </w:pPr>
            <w:r>
              <w:t>подвальные</w:t>
            </w:r>
          </w:p>
        </w:tc>
        <w:tc>
          <w:tcPr>
            <w:tcW w:w="2749" w:type="dxa"/>
            <w:tcBorders>
              <w:top w:val="nil"/>
              <w:left w:val="single" w:sz="4" w:space="0" w:color="auto"/>
              <w:bottom w:val="nil"/>
              <w:right w:val="single" w:sz="4" w:space="0" w:color="auto"/>
            </w:tcBorders>
            <w:hideMark/>
          </w:tcPr>
          <w:p w:rsidR="00733219" w:rsidRDefault="00733219" w:rsidP="00733219">
            <w:pPr>
              <w:spacing w:line="276" w:lineRule="auto"/>
              <w:ind w:left="57"/>
            </w:pPr>
            <w:r>
              <w:t>----------«---------</w:t>
            </w:r>
          </w:p>
        </w:tc>
        <w:tc>
          <w:tcPr>
            <w:tcW w:w="2749" w:type="dxa"/>
            <w:tcBorders>
              <w:top w:val="nil"/>
              <w:left w:val="single" w:sz="4" w:space="0" w:color="auto"/>
              <w:bottom w:val="nil"/>
              <w:right w:val="single" w:sz="4" w:space="0" w:color="auto"/>
            </w:tcBorders>
          </w:tcPr>
          <w:p w:rsidR="00733219" w:rsidRDefault="00733219" w:rsidP="00733219">
            <w:pPr>
              <w:spacing w:line="276" w:lineRule="auto"/>
              <w:ind w:left="57"/>
            </w:pPr>
          </w:p>
        </w:tc>
      </w:tr>
      <w:tr w:rsidR="00733219" w:rsidTr="00733219">
        <w:trPr>
          <w:trHeight w:val="166"/>
        </w:trPr>
        <w:tc>
          <w:tcPr>
            <w:tcW w:w="3928" w:type="dxa"/>
            <w:tcBorders>
              <w:top w:val="nil"/>
              <w:left w:val="single" w:sz="4" w:space="0" w:color="auto"/>
              <w:bottom w:val="nil"/>
              <w:right w:val="single" w:sz="4" w:space="0" w:color="auto"/>
            </w:tcBorders>
            <w:hideMark/>
          </w:tcPr>
          <w:p w:rsidR="00733219" w:rsidRDefault="00733219" w:rsidP="00733219">
            <w:pPr>
              <w:spacing w:line="276" w:lineRule="auto"/>
              <w:ind w:left="992"/>
            </w:pPr>
            <w:r>
              <w:t>(другое)</w:t>
            </w:r>
          </w:p>
        </w:tc>
        <w:tc>
          <w:tcPr>
            <w:tcW w:w="2749" w:type="dxa"/>
            <w:tcBorders>
              <w:top w:val="nil"/>
              <w:left w:val="single" w:sz="4" w:space="0" w:color="auto"/>
              <w:bottom w:val="nil"/>
              <w:right w:val="single" w:sz="4" w:space="0" w:color="auto"/>
            </w:tcBorders>
          </w:tcPr>
          <w:p w:rsidR="00733219" w:rsidRDefault="00733219" w:rsidP="00733219">
            <w:pPr>
              <w:spacing w:line="276" w:lineRule="auto"/>
              <w:ind w:left="57"/>
            </w:pPr>
          </w:p>
        </w:tc>
        <w:tc>
          <w:tcPr>
            <w:tcW w:w="2749" w:type="dxa"/>
            <w:tcBorders>
              <w:top w:val="nil"/>
              <w:left w:val="single" w:sz="4" w:space="0" w:color="auto"/>
              <w:bottom w:val="nil"/>
              <w:right w:val="single" w:sz="4" w:space="0" w:color="auto"/>
            </w:tcBorders>
          </w:tcPr>
          <w:p w:rsidR="00733219" w:rsidRDefault="00733219" w:rsidP="00733219">
            <w:pPr>
              <w:spacing w:line="276" w:lineRule="auto"/>
              <w:ind w:left="57"/>
            </w:pPr>
          </w:p>
        </w:tc>
      </w:tr>
      <w:tr w:rsidR="00733219" w:rsidTr="00733219">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Протечки просветы</w:t>
            </w:r>
          </w:p>
        </w:tc>
      </w:tr>
      <w:tr w:rsidR="00733219" w:rsidTr="00733219">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Прогибы просадки</w:t>
            </w:r>
          </w:p>
        </w:tc>
      </w:tr>
      <w:tr w:rsidR="00733219" w:rsidTr="00733219">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733219" w:rsidRDefault="00733219" w:rsidP="00733219">
            <w:pPr>
              <w:spacing w:line="276" w:lineRule="auto"/>
              <w:ind w:left="57"/>
            </w:pPr>
            <w:r>
              <w:t>7. Проемы</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Двойные створные</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Переплеты рассохлись полотна осели</w:t>
            </w:r>
          </w:p>
        </w:tc>
      </w:tr>
      <w:tr w:rsidR="00733219" w:rsidTr="00733219">
        <w:trPr>
          <w:cantSplit/>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окна</w:t>
            </w:r>
          </w:p>
        </w:tc>
        <w:tc>
          <w:tcPr>
            <w:tcW w:w="2749" w:type="dxa"/>
            <w:vMerge/>
            <w:tcBorders>
              <w:top w:val="single" w:sz="4" w:space="0" w:color="auto"/>
              <w:left w:val="nil"/>
              <w:bottom w:val="nil"/>
              <w:right w:val="single" w:sz="4" w:space="0" w:color="auto"/>
            </w:tcBorders>
            <w:vAlign w:val="center"/>
            <w:hideMark/>
          </w:tcPr>
          <w:p w:rsidR="00733219" w:rsidRDefault="00733219" w:rsidP="00733219"/>
        </w:tc>
        <w:tc>
          <w:tcPr>
            <w:tcW w:w="2749" w:type="dxa"/>
            <w:vMerge/>
            <w:tcBorders>
              <w:top w:val="single" w:sz="4" w:space="0" w:color="auto"/>
              <w:left w:val="nil"/>
              <w:bottom w:val="nil"/>
              <w:right w:val="single" w:sz="4" w:space="0" w:color="auto"/>
            </w:tcBorders>
            <w:vAlign w:val="center"/>
            <w:hideMark/>
          </w:tcPr>
          <w:p w:rsidR="00733219" w:rsidRDefault="00733219" w:rsidP="00733219"/>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двери</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филенчатые</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66"/>
        </w:trPr>
        <w:tc>
          <w:tcPr>
            <w:tcW w:w="3928" w:type="dxa"/>
            <w:tcBorders>
              <w:top w:val="nil"/>
              <w:left w:val="single" w:sz="4" w:space="0" w:color="auto"/>
              <w:bottom w:val="single" w:sz="4" w:space="0" w:color="auto"/>
              <w:right w:val="single" w:sz="4" w:space="0" w:color="auto"/>
            </w:tcBorders>
            <w:vAlign w:val="bottom"/>
            <w:hideMark/>
          </w:tcPr>
          <w:p w:rsidR="00733219" w:rsidRDefault="00733219" w:rsidP="00733219">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r>
      <w:tr w:rsidR="00733219" w:rsidTr="00733219">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733219" w:rsidRDefault="00733219" w:rsidP="00733219">
            <w:pPr>
              <w:spacing w:line="276" w:lineRule="auto"/>
              <w:ind w:left="57"/>
            </w:pPr>
            <w:r>
              <w:t>8. Отделка</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Отставание штукатурки</w:t>
            </w:r>
          </w:p>
        </w:tc>
      </w:tr>
      <w:tr w:rsidR="00733219" w:rsidTr="00733219">
        <w:trPr>
          <w:cantSplit/>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внутренняя</w:t>
            </w:r>
          </w:p>
        </w:tc>
        <w:tc>
          <w:tcPr>
            <w:tcW w:w="2749" w:type="dxa"/>
            <w:vMerge/>
            <w:tcBorders>
              <w:top w:val="single" w:sz="4" w:space="0" w:color="auto"/>
              <w:left w:val="nil"/>
              <w:bottom w:val="nil"/>
              <w:right w:val="single" w:sz="4" w:space="0" w:color="auto"/>
            </w:tcBorders>
            <w:vAlign w:val="center"/>
            <w:hideMark/>
          </w:tcPr>
          <w:p w:rsidR="00733219" w:rsidRDefault="00733219" w:rsidP="00733219"/>
        </w:tc>
        <w:tc>
          <w:tcPr>
            <w:tcW w:w="2749" w:type="dxa"/>
            <w:vMerge/>
            <w:tcBorders>
              <w:top w:val="single" w:sz="4" w:space="0" w:color="auto"/>
              <w:left w:val="nil"/>
              <w:bottom w:val="nil"/>
              <w:right w:val="single" w:sz="4" w:space="0" w:color="auto"/>
            </w:tcBorders>
            <w:vAlign w:val="center"/>
            <w:hideMark/>
          </w:tcPr>
          <w:p w:rsidR="00733219" w:rsidRDefault="00733219" w:rsidP="00733219"/>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наружная</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66"/>
        </w:trPr>
        <w:tc>
          <w:tcPr>
            <w:tcW w:w="3928" w:type="dxa"/>
            <w:tcBorders>
              <w:top w:val="nil"/>
              <w:left w:val="single" w:sz="4" w:space="0" w:color="auto"/>
              <w:bottom w:val="single" w:sz="4" w:space="0" w:color="auto"/>
              <w:right w:val="single" w:sz="4" w:space="0" w:color="auto"/>
            </w:tcBorders>
            <w:vAlign w:val="bottom"/>
            <w:hideMark/>
          </w:tcPr>
          <w:p w:rsidR="00733219" w:rsidRDefault="00733219" w:rsidP="00733219">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r>
      <w:tr w:rsidR="00733219" w:rsidTr="00733219">
        <w:trPr>
          <w:cantSplit/>
          <w:trHeight w:val="473"/>
        </w:trPr>
        <w:tc>
          <w:tcPr>
            <w:tcW w:w="3928" w:type="dxa"/>
            <w:tcBorders>
              <w:top w:val="single" w:sz="4" w:space="0" w:color="auto"/>
              <w:left w:val="single" w:sz="4" w:space="0" w:color="auto"/>
              <w:bottom w:val="nil"/>
              <w:right w:val="single" w:sz="4" w:space="0" w:color="auto"/>
            </w:tcBorders>
            <w:vAlign w:val="bottom"/>
            <w:hideMark/>
          </w:tcPr>
          <w:p w:rsidR="00733219" w:rsidRDefault="00733219" w:rsidP="00733219">
            <w:pPr>
              <w:spacing w:line="276" w:lineRule="auto"/>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733219" w:rsidRDefault="00733219" w:rsidP="00733219">
            <w:pPr>
              <w:spacing w:line="276" w:lineRule="auto"/>
              <w:ind w:left="57"/>
            </w:pPr>
          </w:p>
          <w:p w:rsidR="00733219" w:rsidRDefault="00733219" w:rsidP="00733219">
            <w:pPr>
              <w:spacing w:line="276" w:lineRule="auto"/>
              <w:ind w:left="57"/>
            </w:pPr>
            <w:r>
              <w:t>есть</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удовлетворительное</w:t>
            </w:r>
          </w:p>
        </w:tc>
      </w:tr>
      <w:tr w:rsidR="00733219" w:rsidTr="00733219">
        <w:trPr>
          <w:cantSplit/>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ванны напольные</w:t>
            </w:r>
          </w:p>
        </w:tc>
        <w:tc>
          <w:tcPr>
            <w:tcW w:w="2749" w:type="dxa"/>
            <w:vMerge/>
            <w:tcBorders>
              <w:top w:val="single" w:sz="4" w:space="0" w:color="auto"/>
              <w:left w:val="nil"/>
              <w:bottom w:val="nil"/>
              <w:right w:val="single" w:sz="4" w:space="0" w:color="auto"/>
            </w:tcBorders>
            <w:vAlign w:val="center"/>
            <w:hideMark/>
          </w:tcPr>
          <w:p w:rsidR="00733219" w:rsidRDefault="00733219" w:rsidP="00733219"/>
        </w:tc>
        <w:tc>
          <w:tcPr>
            <w:tcW w:w="2749" w:type="dxa"/>
            <w:vMerge/>
            <w:tcBorders>
              <w:top w:val="single" w:sz="4" w:space="0" w:color="auto"/>
              <w:left w:val="nil"/>
              <w:bottom w:val="nil"/>
              <w:right w:val="single" w:sz="4" w:space="0" w:color="auto"/>
            </w:tcBorders>
            <w:vAlign w:val="center"/>
            <w:hideMark/>
          </w:tcPr>
          <w:p w:rsidR="00733219" w:rsidRDefault="00733219" w:rsidP="00733219"/>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электроплиты</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нет</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315"/>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телефонные сети и оборудование</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r>
              <w:t>нет</w:t>
            </w:r>
          </w:p>
          <w:p w:rsidR="00733219" w:rsidRDefault="00733219" w:rsidP="00733219">
            <w:pPr>
              <w:spacing w:line="276" w:lineRule="auto"/>
              <w:ind w:left="57"/>
            </w:pP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324"/>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сети проводного радиовещания</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lastRenderedPageBreak/>
              <w:t>сигнализация</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мусоропровод</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лифт</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вентиляция</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есть</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удовлетворительное</w:t>
            </w:r>
          </w:p>
        </w:tc>
      </w:tr>
      <w:tr w:rsidR="00733219" w:rsidTr="00733219">
        <w:trPr>
          <w:trHeight w:val="158"/>
        </w:trPr>
        <w:tc>
          <w:tcPr>
            <w:tcW w:w="3928" w:type="dxa"/>
            <w:tcBorders>
              <w:top w:val="nil"/>
              <w:left w:val="single" w:sz="4" w:space="0" w:color="auto"/>
              <w:bottom w:val="single" w:sz="4" w:space="0" w:color="auto"/>
              <w:right w:val="single" w:sz="4" w:space="0" w:color="auto"/>
            </w:tcBorders>
            <w:vAlign w:val="bottom"/>
            <w:hideMark/>
          </w:tcPr>
          <w:p w:rsidR="00733219" w:rsidRDefault="00733219" w:rsidP="00733219">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r>
      <w:tr w:rsidR="00733219" w:rsidTr="00733219">
        <w:trPr>
          <w:cantSplit/>
          <w:trHeight w:val="482"/>
        </w:trPr>
        <w:tc>
          <w:tcPr>
            <w:tcW w:w="3928" w:type="dxa"/>
            <w:tcBorders>
              <w:top w:val="single" w:sz="4" w:space="0" w:color="auto"/>
              <w:left w:val="single" w:sz="4" w:space="0" w:color="auto"/>
              <w:bottom w:val="nil"/>
              <w:right w:val="single" w:sz="4" w:space="0" w:color="auto"/>
            </w:tcBorders>
            <w:vAlign w:val="bottom"/>
            <w:hideMark/>
          </w:tcPr>
          <w:p w:rsidR="00733219" w:rsidRDefault="00733219" w:rsidP="00733219">
            <w:pPr>
              <w:spacing w:line="276" w:lineRule="auto"/>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центральное</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Потеря эластичности</w:t>
            </w:r>
          </w:p>
        </w:tc>
      </w:tr>
      <w:tr w:rsidR="00733219" w:rsidTr="00733219">
        <w:trPr>
          <w:cantSplit/>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электроснабжение</w:t>
            </w:r>
          </w:p>
        </w:tc>
        <w:tc>
          <w:tcPr>
            <w:tcW w:w="2749" w:type="dxa"/>
            <w:vMerge/>
            <w:tcBorders>
              <w:top w:val="single" w:sz="4" w:space="0" w:color="auto"/>
              <w:left w:val="nil"/>
              <w:bottom w:val="nil"/>
              <w:right w:val="single" w:sz="4" w:space="0" w:color="auto"/>
            </w:tcBorders>
            <w:vAlign w:val="center"/>
            <w:hideMark/>
          </w:tcPr>
          <w:p w:rsidR="00733219" w:rsidRDefault="00733219" w:rsidP="00733219"/>
        </w:tc>
        <w:tc>
          <w:tcPr>
            <w:tcW w:w="2749" w:type="dxa"/>
            <w:vMerge/>
            <w:tcBorders>
              <w:top w:val="single" w:sz="4" w:space="0" w:color="auto"/>
              <w:left w:val="nil"/>
              <w:bottom w:val="nil"/>
              <w:right w:val="single" w:sz="4" w:space="0" w:color="auto"/>
            </w:tcBorders>
            <w:vAlign w:val="center"/>
            <w:hideMark/>
          </w:tcPr>
          <w:p w:rsidR="00733219" w:rsidRDefault="00733219" w:rsidP="00733219"/>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холодное водоснабжение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Коррозия трубопроводов</w:t>
            </w:r>
          </w:p>
        </w:tc>
      </w:tr>
      <w:tr w:rsidR="00733219" w:rsidTr="00733219">
        <w:trPr>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горячее водоснабжение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нет</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водоотведение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Выгребная яма</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удовлетворительное</w:t>
            </w:r>
          </w:p>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газоснабжение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удовлетворительное</w:t>
            </w:r>
          </w:p>
        </w:tc>
      </w:tr>
      <w:tr w:rsidR="00733219" w:rsidTr="00733219">
        <w:trPr>
          <w:trHeight w:val="324"/>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отопление (от внешних котельных)</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Коррозия трубопроводов</w:t>
            </w:r>
          </w:p>
        </w:tc>
      </w:tr>
      <w:tr w:rsidR="00733219" w:rsidTr="00733219">
        <w:trPr>
          <w:trHeight w:val="324"/>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отопление (от домовой котельной) печи</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нет</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калориферы</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нет</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АГВ</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нет</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single" w:sz="4" w:space="0" w:color="auto"/>
              <w:right w:val="single" w:sz="4" w:space="0" w:color="auto"/>
            </w:tcBorders>
            <w:vAlign w:val="bottom"/>
            <w:hideMark/>
          </w:tcPr>
          <w:p w:rsidR="00733219" w:rsidRDefault="00733219" w:rsidP="00733219">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r>
      <w:tr w:rsidR="00733219" w:rsidTr="00733219">
        <w:trPr>
          <w:trHeight w:val="166"/>
        </w:trPr>
        <w:tc>
          <w:tcPr>
            <w:tcW w:w="3928"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733219" w:rsidRDefault="00733219" w:rsidP="00733219">
            <w:pPr>
              <w:spacing w:line="276" w:lineRule="auto"/>
              <w:ind w:left="57"/>
            </w:pPr>
          </w:p>
        </w:tc>
      </w:tr>
    </w:tbl>
    <w:p w:rsidR="00733219" w:rsidRDefault="00733219" w:rsidP="00733219"/>
    <w:p w:rsidR="00733219" w:rsidRDefault="00733219" w:rsidP="00733219">
      <w:r>
        <w:t>Председатель комитета по вопросам жизнеобеспечения,</w:t>
      </w:r>
    </w:p>
    <w:p w:rsidR="00733219" w:rsidRDefault="00733219" w:rsidP="00733219">
      <w:r>
        <w:t>строительства и дорожно-транспортному хозяйству</w:t>
      </w:r>
    </w:p>
    <w:p w:rsidR="00733219" w:rsidRDefault="00733219" w:rsidP="00733219">
      <w:r>
        <w:t>администрации   Щекинского  района.</w:t>
      </w:r>
    </w:p>
    <w:p w:rsidR="00733219" w:rsidRDefault="00733219" w:rsidP="00733219"/>
    <w:tbl>
      <w:tblPr>
        <w:tblW w:w="0" w:type="auto"/>
        <w:tblInd w:w="170" w:type="dxa"/>
        <w:tblLayout w:type="fixed"/>
        <w:tblCellMar>
          <w:left w:w="28" w:type="dxa"/>
          <w:right w:w="28" w:type="dxa"/>
        </w:tblCellMar>
        <w:tblLook w:val="04A0"/>
      </w:tblPr>
      <w:tblGrid>
        <w:gridCol w:w="397"/>
        <w:gridCol w:w="2183"/>
        <w:gridCol w:w="283"/>
        <w:gridCol w:w="114"/>
        <w:gridCol w:w="283"/>
        <w:gridCol w:w="2268"/>
        <w:gridCol w:w="1134"/>
      </w:tblGrid>
      <w:tr w:rsidR="00733219" w:rsidTr="00733219">
        <w:trPr>
          <w:gridAfter w:val="1"/>
          <w:wAfter w:w="1134" w:type="dxa"/>
        </w:trPr>
        <w:tc>
          <w:tcPr>
            <w:tcW w:w="2580" w:type="dxa"/>
            <w:gridSpan w:val="2"/>
            <w:tcBorders>
              <w:top w:val="nil"/>
              <w:left w:val="nil"/>
              <w:bottom w:val="single" w:sz="4" w:space="0" w:color="auto"/>
              <w:right w:val="nil"/>
            </w:tcBorders>
            <w:vAlign w:val="bottom"/>
          </w:tcPr>
          <w:p w:rsidR="00733219" w:rsidRDefault="00733219" w:rsidP="00733219">
            <w:pPr>
              <w:spacing w:line="276" w:lineRule="auto"/>
              <w:jc w:val="center"/>
            </w:pPr>
          </w:p>
        </w:tc>
        <w:tc>
          <w:tcPr>
            <w:tcW w:w="283" w:type="dxa"/>
            <w:vAlign w:val="bottom"/>
          </w:tcPr>
          <w:p w:rsidR="00733219" w:rsidRDefault="00733219" w:rsidP="00733219">
            <w:pPr>
              <w:spacing w:line="276" w:lineRule="auto"/>
            </w:pPr>
          </w:p>
        </w:tc>
        <w:tc>
          <w:tcPr>
            <w:tcW w:w="2665" w:type="dxa"/>
            <w:gridSpan w:val="3"/>
            <w:tcBorders>
              <w:top w:val="nil"/>
              <w:left w:val="nil"/>
              <w:bottom w:val="single" w:sz="4" w:space="0" w:color="auto"/>
              <w:right w:val="nil"/>
            </w:tcBorders>
            <w:vAlign w:val="bottom"/>
            <w:hideMark/>
          </w:tcPr>
          <w:p w:rsidR="00733219" w:rsidRDefault="00733219" w:rsidP="00733219">
            <w:pPr>
              <w:spacing w:line="276" w:lineRule="auto"/>
            </w:pPr>
            <w:r>
              <w:t>Субботин Д.А.</w:t>
            </w:r>
          </w:p>
        </w:tc>
      </w:tr>
      <w:tr w:rsidR="00733219" w:rsidTr="00733219">
        <w:trPr>
          <w:gridBefore w:val="1"/>
          <w:wBefore w:w="397" w:type="dxa"/>
        </w:trPr>
        <w:tc>
          <w:tcPr>
            <w:tcW w:w="2580" w:type="dxa"/>
            <w:gridSpan w:val="3"/>
            <w:hideMark/>
          </w:tcPr>
          <w:p w:rsidR="00733219" w:rsidRDefault="00733219" w:rsidP="00733219">
            <w:pPr>
              <w:spacing w:line="276" w:lineRule="auto"/>
              <w:jc w:val="center"/>
              <w:rPr>
                <w:sz w:val="18"/>
                <w:szCs w:val="18"/>
              </w:rPr>
            </w:pPr>
            <w:r>
              <w:rPr>
                <w:sz w:val="18"/>
                <w:szCs w:val="18"/>
              </w:rPr>
              <w:t>(подпись)</w:t>
            </w:r>
          </w:p>
        </w:tc>
        <w:tc>
          <w:tcPr>
            <w:tcW w:w="283" w:type="dxa"/>
          </w:tcPr>
          <w:p w:rsidR="00733219" w:rsidRDefault="00733219" w:rsidP="00733219">
            <w:pPr>
              <w:spacing w:line="276" w:lineRule="auto"/>
              <w:rPr>
                <w:sz w:val="18"/>
                <w:szCs w:val="18"/>
              </w:rPr>
            </w:pPr>
          </w:p>
        </w:tc>
        <w:tc>
          <w:tcPr>
            <w:tcW w:w="3402" w:type="dxa"/>
            <w:gridSpan w:val="2"/>
            <w:hideMark/>
          </w:tcPr>
          <w:p w:rsidR="00733219" w:rsidRDefault="00733219" w:rsidP="00733219">
            <w:pPr>
              <w:spacing w:line="276" w:lineRule="auto"/>
              <w:jc w:val="center"/>
              <w:rPr>
                <w:sz w:val="18"/>
                <w:szCs w:val="18"/>
              </w:rPr>
            </w:pPr>
            <w:r>
              <w:rPr>
                <w:sz w:val="18"/>
                <w:szCs w:val="18"/>
              </w:rPr>
              <w:t>(ф.и.о.)</w:t>
            </w:r>
          </w:p>
        </w:tc>
      </w:tr>
    </w:tbl>
    <w:p w:rsidR="00733219" w:rsidRDefault="00733219" w:rsidP="00733219"/>
    <w:tbl>
      <w:tblPr>
        <w:tblW w:w="0" w:type="auto"/>
        <w:tblLayout w:type="fixed"/>
        <w:tblCellMar>
          <w:left w:w="28" w:type="dxa"/>
          <w:right w:w="28" w:type="dxa"/>
        </w:tblCellMar>
        <w:tblLook w:val="04A0"/>
      </w:tblPr>
      <w:tblGrid>
        <w:gridCol w:w="187"/>
        <w:gridCol w:w="425"/>
        <w:gridCol w:w="255"/>
        <w:gridCol w:w="1531"/>
        <w:gridCol w:w="465"/>
        <w:gridCol w:w="567"/>
        <w:gridCol w:w="255"/>
      </w:tblGrid>
      <w:tr w:rsidR="00733219" w:rsidTr="00AA743E">
        <w:tc>
          <w:tcPr>
            <w:tcW w:w="187" w:type="dxa"/>
            <w:vAlign w:val="bottom"/>
            <w:hideMark/>
          </w:tcPr>
          <w:p w:rsidR="00733219" w:rsidRDefault="00733219" w:rsidP="00733219">
            <w:pPr>
              <w:spacing w:line="276" w:lineRule="auto"/>
            </w:pPr>
            <w:r>
              <w:t>“</w:t>
            </w:r>
          </w:p>
        </w:tc>
        <w:tc>
          <w:tcPr>
            <w:tcW w:w="425" w:type="dxa"/>
            <w:tcBorders>
              <w:top w:val="nil"/>
              <w:left w:val="nil"/>
              <w:bottom w:val="single" w:sz="4" w:space="0" w:color="auto"/>
              <w:right w:val="nil"/>
            </w:tcBorders>
            <w:vAlign w:val="bottom"/>
            <w:hideMark/>
          </w:tcPr>
          <w:p w:rsidR="00733219" w:rsidRDefault="00AA743E" w:rsidP="00733219">
            <w:pPr>
              <w:spacing w:line="276" w:lineRule="auto"/>
              <w:jc w:val="center"/>
            </w:pPr>
            <w:r>
              <w:t>23</w:t>
            </w:r>
          </w:p>
        </w:tc>
        <w:tc>
          <w:tcPr>
            <w:tcW w:w="255" w:type="dxa"/>
            <w:vAlign w:val="bottom"/>
            <w:hideMark/>
          </w:tcPr>
          <w:p w:rsidR="00733219" w:rsidRDefault="00733219" w:rsidP="00733219">
            <w:pPr>
              <w:spacing w:line="276" w:lineRule="auto"/>
            </w:pPr>
          </w:p>
        </w:tc>
        <w:tc>
          <w:tcPr>
            <w:tcW w:w="1531" w:type="dxa"/>
            <w:tcBorders>
              <w:top w:val="nil"/>
              <w:left w:val="nil"/>
              <w:bottom w:val="single" w:sz="4" w:space="0" w:color="auto"/>
              <w:right w:val="nil"/>
            </w:tcBorders>
            <w:vAlign w:val="bottom"/>
            <w:hideMark/>
          </w:tcPr>
          <w:p w:rsidR="00733219" w:rsidRDefault="00AA743E" w:rsidP="00733219">
            <w:pPr>
              <w:spacing w:line="276" w:lineRule="auto"/>
              <w:jc w:val="center"/>
            </w:pPr>
            <w:r>
              <w:t>ноября</w:t>
            </w:r>
          </w:p>
        </w:tc>
        <w:tc>
          <w:tcPr>
            <w:tcW w:w="465" w:type="dxa"/>
            <w:vAlign w:val="bottom"/>
            <w:hideMark/>
          </w:tcPr>
          <w:p w:rsidR="00733219" w:rsidRDefault="00733219" w:rsidP="00733219">
            <w:pPr>
              <w:spacing w:line="276" w:lineRule="auto"/>
              <w:jc w:val="right"/>
              <w:rPr>
                <w:sz w:val="20"/>
                <w:szCs w:val="20"/>
              </w:rPr>
            </w:pPr>
          </w:p>
        </w:tc>
        <w:tc>
          <w:tcPr>
            <w:tcW w:w="567" w:type="dxa"/>
            <w:tcBorders>
              <w:top w:val="nil"/>
              <w:left w:val="nil"/>
              <w:bottom w:val="single" w:sz="4" w:space="0" w:color="auto"/>
              <w:right w:val="nil"/>
            </w:tcBorders>
            <w:vAlign w:val="bottom"/>
          </w:tcPr>
          <w:p w:rsidR="00733219" w:rsidRDefault="00AA743E" w:rsidP="00733219">
            <w:pPr>
              <w:spacing w:line="276" w:lineRule="auto"/>
            </w:pPr>
            <w:r>
              <w:t>2015</w:t>
            </w:r>
          </w:p>
        </w:tc>
        <w:tc>
          <w:tcPr>
            <w:tcW w:w="255" w:type="dxa"/>
            <w:vAlign w:val="bottom"/>
            <w:hideMark/>
          </w:tcPr>
          <w:p w:rsidR="00733219" w:rsidRDefault="00733219" w:rsidP="00733219">
            <w:pPr>
              <w:spacing w:line="276" w:lineRule="auto"/>
              <w:jc w:val="right"/>
            </w:pPr>
            <w:r>
              <w:t>г.</w:t>
            </w:r>
          </w:p>
        </w:tc>
      </w:tr>
    </w:tbl>
    <w:p w:rsidR="00733219" w:rsidRDefault="00733219" w:rsidP="00733219">
      <w:r>
        <w:t>М.П.</w:t>
      </w:r>
    </w:p>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Pr>
        <w:spacing w:before="360"/>
        <w:ind w:left="6372"/>
      </w:pPr>
      <w:r>
        <w:lastRenderedPageBreak/>
        <w:t>Утверждаю</w:t>
      </w:r>
    </w:p>
    <w:p w:rsidR="00733219" w:rsidRDefault="00733219" w:rsidP="00BB71CF">
      <w:pPr>
        <w:spacing w:before="120"/>
        <w:ind w:left="5103"/>
      </w:pPr>
      <w:r>
        <w:t>Заместитель главы администрации</w:t>
      </w:r>
    </w:p>
    <w:p w:rsidR="00733219" w:rsidRDefault="00733219" w:rsidP="00733219">
      <w:pPr>
        <w:ind w:left="5103"/>
      </w:pPr>
      <w:r>
        <w:t>Щекинского района</w:t>
      </w:r>
    </w:p>
    <w:p w:rsidR="00733219" w:rsidRDefault="00733219" w:rsidP="00733219">
      <w:pPr>
        <w:ind w:left="5103"/>
      </w:pPr>
      <w:r>
        <w:t xml:space="preserve"> по развитию инженерной  инфраструктуры        и жилищно-коммунальному хозяйству   </w:t>
      </w:r>
    </w:p>
    <w:p w:rsidR="00733219" w:rsidRDefault="00733219" w:rsidP="00733219">
      <w:pPr>
        <w:ind w:left="5103"/>
        <w:jc w:val="center"/>
      </w:pPr>
      <w:r>
        <w:t xml:space="preserve">                           </w:t>
      </w:r>
    </w:p>
    <w:p w:rsidR="00733219" w:rsidRDefault="00733219" w:rsidP="00733219">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AA743E" w:rsidTr="00AA743E">
        <w:tc>
          <w:tcPr>
            <w:tcW w:w="187" w:type="dxa"/>
            <w:vAlign w:val="bottom"/>
            <w:hideMark/>
          </w:tcPr>
          <w:p w:rsidR="00AA743E" w:rsidRDefault="00AA743E" w:rsidP="00921187">
            <w:pPr>
              <w:spacing w:line="276" w:lineRule="auto"/>
            </w:pPr>
            <w:r>
              <w:t>“</w:t>
            </w:r>
          </w:p>
        </w:tc>
        <w:tc>
          <w:tcPr>
            <w:tcW w:w="425" w:type="dxa"/>
            <w:tcBorders>
              <w:top w:val="nil"/>
              <w:left w:val="nil"/>
              <w:bottom w:val="single" w:sz="4" w:space="0" w:color="auto"/>
              <w:right w:val="nil"/>
            </w:tcBorders>
            <w:vAlign w:val="bottom"/>
          </w:tcPr>
          <w:p w:rsidR="00AA743E" w:rsidRDefault="00AA743E" w:rsidP="00921187">
            <w:pPr>
              <w:spacing w:line="276" w:lineRule="auto"/>
              <w:jc w:val="center"/>
            </w:pPr>
            <w:r>
              <w:t>23</w:t>
            </w:r>
          </w:p>
        </w:tc>
        <w:tc>
          <w:tcPr>
            <w:tcW w:w="255" w:type="dxa"/>
            <w:vAlign w:val="bottom"/>
            <w:hideMark/>
          </w:tcPr>
          <w:p w:rsidR="00AA743E" w:rsidRDefault="00AA743E" w:rsidP="00921187">
            <w:pPr>
              <w:spacing w:line="276" w:lineRule="auto"/>
            </w:pPr>
            <w:r>
              <w:t>”</w:t>
            </w:r>
          </w:p>
        </w:tc>
        <w:tc>
          <w:tcPr>
            <w:tcW w:w="2280" w:type="dxa"/>
            <w:tcBorders>
              <w:top w:val="nil"/>
              <w:left w:val="nil"/>
              <w:bottom w:val="single" w:sz="4" w:space="0" w:color="auto"/>
              <w:right w:val="nil"/>
            </w:tcBorders>
            <w:vAlign w:val="bottom"/>
          </w:tcPr>
          <w:p w:rsidR="00AA743E" w:rsidRDefault="00AA743E" w:rsidP="00921187">
            <w:pPr>
              <w:spacing w:line="276" w:lineRule="auto"/>
              <w:jc w:val="center"/>
            </w:pPr>
            <w:r>
              <w:t xml:space="preserve">         ноября       2015</w:t>
            </w:r>
          </w:p>
        </w:tc>
        <w:tc>
          <w:tcPr>
            <w:tcW w:w="465" w:type="dxa"/>
            <w:vAlign w:val="bottom"/>
          </w:tcPr>
          <w:p w:rsidR="00AA743E" w:rsidRDefault="00AA743E" w:rsidP="00921187">
            <w:pPr>
              <w:spacing w:line="276" w:lineRule="auto"/>
              <w:jc w:val="right"/>
            </w:pPr>
          </w:p>
        </w:tc>
        <w:tc>
          <w:tcPr>
            <w:tcW w:w="227" w:type="dxa"/>
            <w:tcBorders>
              <w:top w:val="nil"/>
              <w:left w:val="nil"/>
              <w:bottom w:val="single" w:sz="4" w:space="0" w:color="auto"/>
              <w:right w:val="nil"/>
            </w:tcBorders>
            <w:vAlign w:val="bottom"/>
          </w:tcPr>
          <w:p w:rsidR="00AA743E" w:rsidRDefault="00AA743E" w:rsidP="00921187">
            <w:pPr>
              <w:spacing w:line="276" w:lineRule="auto"/>
            </w:pPr>
          </w:p>
        </w:tc>
        <w:tc>
          <w:tcPr>
            <w:tcW w:w="255" w:type="dxa"/>
            <w:vAlign w:val="bottom"/>
            <w:hideMark/>
          </w:tcPr>
          <w:p w:rsidR="00AA743E" w:rsidRDefault="00AA743E" w:rsidP="00921187">
            <w:pPr>
              <w:spacing w:line="276" w:lineRule="auto"/>
              <w:jc w:val="right"/>
            </w:pPr>
            <w:r>
              <w:t>г.</w:t>
            </w:r>
          </w:p>
        </w:tc>
      </w:tr>
    </w:tbl>
    <w:p w:rsidR="00AA743E" w:rsidRDefault="00AA743E" w:rsidP="00AA743E">
      <w:pPr>
        <w:ind w:left="6521" w:right="1416"/>
        <w:jc w:val="center"/>
        <w:rPr>
          <w:sz w:val="18"/>
          <w:szCs w:val="18"/>
        </w:rPr>
      </w:pPr>
      <w:r>
        <w:rPr>
          <w:sz w:val="18"/>
          <w:szCs w:val="18"/>
        </w:rPr>
        <w:t>(дата утверждения)</w:t>
      </w:r>
    </w:p>
    <w:p w:rsidR="00733219" w:rsidRDefault="00733219" w:rsidP="00733219"/>
    <w:p w:rsidR="00733219" w:rsidRDefault="00733219" w:rsidP="00733219"/>
    <w:p w:rsidR="00733219" w:rsidRDefault="00733219" w:rsidP="00733219">
      <w:r>
        <w:rPr>
          <w:b/>
        </w:rPr>
        <w:t xml:space="preserve">                                                                   </w:t>
      </w:r>
      <w:r w:rsidRPr="00742E18">
        <w:rPr>
          <w:b/>
        </w:rPr>
        <w:t xml:space="preserve">   А К Т </w:t>
      </w:r>
    </w:p>
    <w:p w:rsidR="00733219" w:rsidRDefault="00733219" w:rsidP="00733219">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733219" w:rsidRDefault="00733219" w:rsidP="00733219">
      <w:pPr>
        <w:spacing w:before="240"/>
        <w:jc w:val="center"/>
      </w:pPr>
      <w:r>
        <w:rPr>
          <w:lang w:val="en-US"/>
        </w:rPr>
        <w:t>I</w:t>
      </w:r>
      <w:r>
        <w:t>. Общие сведения о многоквартирном доме</w:t>
      </w:r>
    </w:p>
    <w:p w:rsidR="00733219" w:rsidRDefault="00733219" w:rsidP="00733219">
      <w:pPr>
        <w:spacing w:before="240"/>
        <w:ind w:firstLine="567"/>
        <w:rPr>
          <w:b/>
        </w:rPr>
      </w:pPr>
      <w:r>
        <w:t xml:space="preserve">1. Адрес многоквартирного дома    </w:t>
      </w:r>
      <w:r>
        <w:rPr>
          <w:b/>
        </w:rPr>
        <w:t>ул. Дружбы</w:t>
      </w:r>
      <w:r w:rsidR="00BB71CF">
        <w:rPr>
          <w:b/>
        </w:rPr>
        <w:t>,</w:t>
      </w:r>
      <w:r>
        <w:rPr>
          <w:b/>
        </w:rPr>
        <w:t xml:space="preserve"> д.14</w:t>
      </w:r>
    </w:p>
    <w:p w:rsidR="00733219" w:rsidRDefault="00733219" w:rsidP="00733219">
      <w:pPr>
        <w:pBdr>
          <w:top w:val="single" w:sz="4" w:space="0" w:color="auto"/>
        </w:pBdr>
        <w:ind w:left="4054"/>
        <w:rPr>
          <w:sz w:val="2"/>
          <w:szCs w:val="2"/>
        </w:rPr>
      </w:pPr>
    </w:p>
    <w:p w:rsidR="00733219" w:rsidRDefault="00733219" w:rsidP="00733219">
      <w:pPr>
        <w:ind w:firstLine="567"/>
        <w:rPr>
          <w:sz w:val="2"/>
          <w:szCs w:val="2"/>
        </w:rPr>
      </w:pPr>
      <w:r>
        <w:t xml:space="preserve">2. Кадастровый номер многоквартирного дома (при его наличии)  </w:t>
      </w:r>
    </w:p>
    <w:p w:rsidR="00733219" w:rsidRDefault="00733219" w:rsidP="00733219">
      <w:pPr>
        <w:pBdr>
          <w:top w:val="single" w:sz="4" w:space="1" w:color="auto"/>
        </w:pBdr>
        <w:ind w:left="567"/>
        <w:rPr>
          <w:sz w:val="2"/>
          <w:szCs w:val="2"/>
        </w:rPr>
      </w:pPr>
    </w:p>
    <w:p w:rsidR="00733219" w:rsidRDefault="00733219" w:rsidP="00733219">
      <w:pPr>
        <w:ind w:firstLine="567"/>
      </w:pPr>
      <w:r>
        <w:t xml:space="preserve">3. Серия, тип постройки   </w:t>
      </w:r>
      <w:r>
        <w:rPr>
          <w:b/>
        </w:rPr>
        <w:t>жилой дом</w:t>
      </w:r>
    </w:p>
    <w:p w:rsidR="00733219" w:rsidRDefault="00733219" w:rsidP="00733219">
      <w:pPr>
        <w:pBdr>
          <w:top w:val="single" w:sz="4" w:space="1" w:color="auto"/>
        </w:pBdr>
        <w:ind w:left="3175"/>
        <w:rPr>
          <w:sz w:val="2"/>
          <w:szCs w:val="2"/>
        </w:rPr>
      </w:pPr>
    </w:p>
    <w:p w:rsidR="00733219" w:rsidRDefault="00733219" w:rsidP="00733219">
      <w:pPr>
        <w:ind w:firstLine="567"/>
        <w:rPr>
          <w:b/>
        </w:rPr>
      </w:pPr>
      <w:r>
        <w:t xml:space="preserve">4. Год постройки  </w:t>
      </w:r>
      <w:r>
        <w:rPr>
          <w:b/>
        </w:rPr>
        <w:t>1959</w:t>
      </w:r>
    </w:p>
    <w:p w:rsidR="00733219" w:rsidRDefault="00733219" w:rsidP="00733219">
      <w:pPr>
        <w:pBdr>
          <w:top w:val="single" w:sz="4" w:space="1" w:color="auto"/>
        </w:pBdr>
        <w:ind w:left="2438"/>
        <w:rPr>
          <w:b/>
          <w:sz w:val="2"/>
          <w:szCs w:val="2"/>
        </w:rPr>
      </w:pPr>
    </w:p>
    <w:p w:rsidR="00733219" w:rsidRDefault="00733219" w:rsidP="00733219">
      <w:pPr>
        <w:ind w:firstLine="567"/>
        <w:rPr>
          <w:sz w:val="2"/>
          <w:szCs w:val="2"/>
        </w:rPr>
      </w:pPr>
      <w:r>
        <w:t xml:space="preserve">5. Степень износа по данным государственного технического учета    </w:t>
      </w:r>
      <w:r>
        <w:rPr>
          <w:b/>
        </w:rPr>
        <w:t>58%</w:t>
      </w:r>
    </w:p>
    <w:p w:rsidR="00733219" w:rsidRDefault="00733219" w:rsidP="00733219">
      <w:pPr>
        <w:pBdr>
          <w:top w:val="single" w:sz="4" w:space="1" w:color="auto"/>
        </w:pBdr>
        <w:ind w:left="567"/>
        <w:rPr>
          <w:sz w:val="2"/>
          <w:szCs w:val="2"/>
        </w:rPr>
      </w:pPr>
    </w:p>
    <w:p w:rsidR="00733219" w:rsidRDefault="00733219" w:rsidP="00733219">
      <w:pPr>
        <w:ind w:firstLine="567"/>
      </w:pPr>
      <w:r>
        <w:t xml:space="preserve">6. Степень фактического износа  </w:t>
      </w:r>
    </w:p>
    <w:p w:rsidR="00733219" w:rsidRDefault="00733219" w:rsidP="00733219">
      <w:pPr>
        <w:pBdr>
          <w:top w:val="single" w:sz="4" w:space="1" w:color="auto"/>
        </w:pBdr>
        <w:ind w:left="3969"/>
        <w:rPr>
          <w:sz w:val="2"/>
          <w:szCs w:val="2"/>
        </w:rPr>
      </w:pPr>
    </w:p>
    <w:p w:rsidR="00733219" w:rsidRDefault="00733219" w:rsidP="00733219">
      <w:pPr>
        <w:ind w:firstLine="567"/>
      </w:pPr>
      <w:r>
        <w:t xml:space="preserve">7. Год последнего капитального ремонта  </w:t>
      </w:r>
      <w:r>
        <w:rPr>
          <w:b/>
        </w:rPr>
        <w:t>нет</w:t>
      </w:r>
    </w:p>
    <w:p w:rsidR="00733219" w:rsidRDefault="00733219" w:rsidP="00733219">
      <w:pPr>
        <w:pBdr>
          <w:top w:val="single" w:sz="4" w:space="1" w:color="auto"/>
        </w:pBdr>
        <w:ind w:left="4865"/>
        <w:rPr>
          <w:sz w:val="2"/>
          <w:szCs w:val="2"/>
        </w:rPr>
      </w:pPr>
    </w:p>
    <w:p w:rsidR="00733219" w:rsidRDefault="00733219" w:rsidP="00733219">
      <w:pPr>
        <w:ind w:firstLine="567"/>
        <w:jc w:val="both"/>
      </w:pPr>
      <w:r>
        <w:t>8. Реквизиты правового акта о признании многоквартирного дома аварийным и подлежащим сносу  -</w:t>
      </w:r>
    </w:p>
    <w:p w:rsidR="00733219" w:rsidRDefault="00733219" w:rsidP="00733219">
      <w:pPr>
        <w:pBdr>
          <w:top w:val="single" w:sz="4" w:space="1" w:color="auto"/>
        </w:pBdr>
        <w:ind w:left="709"/>
        <w:rPr>
          <w:sz w:val="2"/>
          <w:szCs w:val="2"/>
        </w:rPr>
      </w:pPr>
    </w:p>
    <w:p w:rsidR="00733219" w:rsidRDefault="00733219" w:rsidP="00733219">
      <w:pPr>
        <w:ind w:firstLine="567"/>
      </w:pPr>
      <w:r>
        <w:t xml:space="preserve">9. Количество этажей </w:t>
      </w:r>
      <w:r>
        <w:rPr>
          <w:b/>
        </w:rPr>
        <w:t xml:space="preserve"> 1</w:t>
      </w:r>
    </w:p>
    <w:p w:rsidR="00733219" w:rsidRDefault="00733219" w:rsidP="00733219">
      <w:pPr>
        <w:pBdr>
          <w:top w:val="single" w:sz="4" w:space="1" w:color="auto"/>
        </w:pBdr>
        <w:ind w:left="2920"/>
        <w:rPr>
          <w:sz w:val="2"/>
          <w:szCs w:val="2"/>
        </w:rPr>
      </w:pPr>
    </w:p>
    <w:p w:rsidR="00733219" w:rsidRDefault="00733219" w:rsidP="00733219">
      <w:pPr>
        <w:ind w:firstLine="567"/>
        <w:rPr>
          <w:b/>
        </w:rPr>
      </w:pPr>
      <w:r>
        <w:t xml:space="preserve">10. Наличие подвала    </w:t>
      </w:r>
      <w:r>
        <w:rPr>
          <w:b/>
        </w:rPr>
        <w:t>нет</w:t>
      </w:r>
    </w:p>
    <w:p w:rsidR="00733219" w:rsidRDefault="00733219" w:rsidP="00733219">
      <w:pPr>
        <w:pBdr>
          <w:top w:val="single" w:sz="4" w:space="1" w:color="auto"/>
        </w:pBdr>
        <w:ind w:left="2835"/>
        <w:rPr>
          <w:sz w:val="2"/>
          <w:szCs w:val="2"/>
        </w:rPr>
      </w:pPr>
    </w:p>
    <w:p w:rsidR="00733219" w:rsidRDefault="00733219" w:rsidP="00733219">
      <w:pPr>
        <w:ind w:firstLine="567"/>
        <w:rPr>
          <w:b/>
        </w:rPr>
      </w:pPr>
      <w:r>
        <w:t xml:space="preserve">11. Наличие цокольного этажа  </w:t>
      </w:r>
      <w:r>
        <w:rPr>
          <w:b/>
        </w:rPr>
        <w:t>нет</w:t>
      </w:r>
    </w:p>
    <w:p w:rsidR="00733219" w:rsidRDefault="00733219" w:rsidP="00733219">
      <w:pPr>
        <w:pBdr>
          <w:top w:val="single" w:sz="4" w:space="1" w:color="auto"/>
        </w:pBdr>
        <w:ind w:left="3828"/>
        <w:rPr>
          <w:sz w:val="2"/>
          <w:szCs w:val="2"/>
        </w:rPr>
      </w:pPr>
    </w:p>
    <w:p w:rsidR="00733219" w:rsidRDefault="00733219" w:rsidP="00733219">
      <w:pPr>
        <w:ind w:firstLine="567"/>
        <w:rPr>
          <w:b/>
        </w:rPr>
      </w:pPr>
      <w:r>
        <w:t xml:space="preserve">12. Наличие мансарды  </w:t>
      </w:r>
      <w:r>
        <w:rPr>
          <w:b/>
        </w:rPr>
        <w:t>нет</w:t>
      </w:r>
    </w:p>
    <w:p w:rsidR="00733219" w:rsidRDefault="00733219" w:rsidP="00733219">
      <w:pPr>
        <w:pBdr>
          <w:top w:val="single" w:sz="4" w:space="1" w:color="auto"/>
        </w:pBdr>
        <w:ind w:left="3005"/>
        <w:rPr>
          <w:sz w:val="2"/>
          <w:szCs w:val="2"/>
        </w:rPr>
      </w:pPr>
    </w:p>
    <w:p w:rsidR="00733219" w:rsidRDefault="00733219" w:rsidP="00733219">
      <w:pPr>
        <w:ind w:firstLine="567"/>
        <w:rPr>
          <w:b/>
        </w:rPr>
      </w:pPr>
      <w:r>
        <w:t xml:space="preserve">13. Наличие мезонина  </w:t>
      </w:r>
      <w:r>
        <w:rPr>
          <w:b/>
        </w:rPr>
        <w:t>нет</w:t>
      </w:r>
    </w:p>
    <w:p w:rsidR="00733219" w:rsidRDefault="00733219" w:rsidP="00733219">
      <w:pPr>
        <w:pBdr>
          <w:top w:val="single" w:sz="4" w:space="1" w:color="auto"/>
        </w:pBdr>
        <w:ind w:left="2977"/>
        <w:rPr>
          <w:sz w:val="2"/>
          <w:szCs w:val="2"/>
        </w:rPr>
      </w:pPr>
    </w:p>
    <w:p w:rsidR="00733219" w:rsidRDefault="00733219" w:rsidP="00733219">
      <w:pPr>
        <w:ind w:firstLine="567"/>
        <w:rPr>
          <w:b/>
        </w:rPr>
      </w:pPr>
      <w:r>
        <w:t xml:space="preserve">14. Количество квартир </w:t>
      </w:r>
      <w:r>
        <w:rPr>
          <w:b/>
        </w:rPr>
        <w:t>4</w:t>
      </w:r>
    </w:p>
    <w:p w:rsidR="00733219" w:rsidRDefault="00733219" w:rsidP="00733219">
      <w:pPr>
        <w:pBdr>
          <w:top w:val="single" w:sz="4" w:space="1" w:color="auto"/>
        </w:pBdr>
        <w:ind w:left="3119"/>
        <w:rPr>
          <w:sz w:val="2"/>
          <w:szCs w:val="2"/>
        </w:rPr>
      </w:pPr>
    </w:p>
    <w:p w:rsidR="00733219" w:rsidRDefault="00733219" w:rsidP="00733219">
      <w:pPr>
        <w:ind w:firstLine="567"/>
        <w:jc w:val="both"/>
        <w:rPr>
          <w:sz w:val="2"/>
          <w:szCs w:val="2"/>
        </w:rPr>
      </w:pPr>
      <w:r>
        <w:t>15. Количество нежилых помещений, не входящих в состав общего имущества</w:t>
      </w:r>
      <w:r>
        <w:br/>
      </w:r>
    </w:p>
    <w:p w:rsidR="00733219" w:rsidRDefault="00733219" w:rsidP="00733219">
      <w:pPr>
        <w:ind w:left="567"/>
      </w:pPr>
    </w:p>
    <w:p w:rsidR="00733219" w:rsidRDefault="00733219" w:rsidP="00733219">
      <w:pPr>
        <w:pBdr>
          <w:top w:val="single" w:sz="4" w:space="1" w:color="auto"/>
        </w:pBdr>
        <w:ind w:left="567"/>
        <w:rPr>
          <w:sz w:val="2"/>
          <w:szCs w:val="2"/>
        </w:rPr>
      </w:pPr>
    </w:p>
    <w:p w:rsidR="00733219" w:rsidRDefault="00733219" w:rsidP="00733219">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Pr>
          <w:b/>
        </w:rPr>
        <w:t>нет</w:t>
      </w:r>
    </w:p>
    <w:p w:rsidR="00733219" w:rsidRDefault="00733219" w:rsidP="00733219">
      <w:pPr>
        <w:pBdr>
          <w:top w:val="single" w:sz="4" w:space="1" w:color="auto"/>
        </w:pBdr>
        <w:rPr>
          <w:sz w:val="2"/>
          <w:szCs w:val="2"/>
        </w:rPr>
      </w:pPr>
    </w:p>
    <w:p w:rsidR="00733219" w:rsidRDefault="00733219" w:rsidP="00733219">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733219" w:rsidRDefault="00733219" w:rsidP="00733219">
      <w:r>
        <w:t xml:space="preserve">               нет</w:t>
      </w:r>
    </w:p>
    <w:p w:rsidR="00733219" w:rsidRDefault="00733219" w:rsidP="00733219">
      <w:pPr>
        <w:pBdr>
          <w:top w:val="single" w:sz="4" w:space="1" w:color="auto"/>
        </w:pBdr>
        <w:rPr>
          <w:sz w:val="2"/>
          <w:szCs w:val="2"/>
        </w:rPr>
      </w:pPr>
    </w:p>
    <w:p w:rsidR="00733219" w:rsidRDefault="00733219" w:rsidP="00733219">
      <w:pPr>
        <w:tabs>
          <w:tab w:val="center" w:pos="5387"/>
          <w:tab w:val="left" w:pos="7371"/>
        </w:tabs>
        <w:ind w:firstLine="567"/>
      </w:pPr>
      <w:r>
        <w:t xml:space="preserve">18. Строительный объем  </w:t>
      </w:r>
      <w:r>
        <w:rPr>
          <w:b/>
        </w:rPr>
        <w:t>583</w:t>
      </w:r>
      <w:r>
        <w:tab/>
      </w:r>
      <w:r>
        <w:tab/>
        <w:t>куб. м</w:t>
      </w:r>
    </w:p>
    <w:p w:rsidR="00733219" w:rsidRDefault="00733219" w:rsidP="00733219">
      <w:pPr>
        <w:tabs>
          <w:tab w:val="center" w:pos="5387"/>
          <w:tab w:val="left" w:pos="7371"/>
        </w:tabs>
        <w:ind w:firstLine="567"/>
      </w:pPr>
      <w:r>
        <w:t>19. Площадь:</w:t>
      </w:r>
    </w:p>
    <w:p w:rsidR="00733219" w:rsidRDefault="00733219" w:rsidP="00733219">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145,2</w:t>
      </w:r>
      <w:r>
        <w:tab/>
      </w:r>
      <w:r>
        <w:tab/>
        <w:t>кв. м</w:t>
      </w:r>
    </w:p>
    <w:p w:rsidR="00733219" w:rsidRDefault="00733219" w:rsidP="00733219">
      <w:pPr>
        <w:pBdr>
          <w:top w:val="single" w:sz="4" w:space="1" w:color="auto"/>
        </w:pBdr>
        <w:ind w:left="1049" w:right="5642"/>
        <w:rPr>
          <w:sz w:val="2"/>
          <w:szCs w:val="2"/>
        </w:rPr>
      </w:pPr>
    </w:p>
    <w:p w:rsidR="00733219" w:rsidRDefault="00733219" w:rsidP="00733219">
      <w:pPr>
        <w:tabs>
          <w:tab w:val="center" w:pos="7598"/>
          <w:tab w:val="right" w:pos="10206"/>
        </w:tabs>
        <w:ind w:firstLine="567"/>
      </w:pPr>
      <w:r>
        <w:t xml:space="preserve">б) жилых помещений (общая площадь квартир)  </w:t>
      </w:r>
      <w:r>
        <w:rPr>
          <w:b/>
        </w:rPr>
        <w:t>145,2</w:t>
      </w:r>
      <w:r>
        <w:tab/>
        <w:t>кв. м</w:t>
      </w:r>
    </w:p>
    <w:p w:rsidR="00733219" w:rsidRDefault="00733219" w:rsidP="00733219">
      <w:pPr>
        <w:pBdr>
          <w:top w:val="single" w:sz="4" w:space="1" w:color="auto"/>
        </w:pBdr>
        <w:ind w:left="5585" w:right="624"/>
        <w:rPr>
          <w:sz w:val="2"/>
          <w:szCs w:val="2"/>
        </w:rPr>
      </w:pPr>
    </w:p>
    <w:p w:rsidR="00733219" w:rsidRDefault="00733219" w:rsidP="00733219">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733219" w:rsidRDefault="00733219" w:rsidP="00733219">
      <w:pPr>
        <w:pBdr>
          <w:top w:val="single" w:sz="4" w:space="1" w:color="auto"/>
        </w:pBdr>
        <w:ind w:left="3941" w:right="2240"/>
        <w:rPr>
          <w:sz w:val="2"/>
          <w:szCs w:val="2"/>
        </w:rPr>
      </w:pPr>
    </w:p>
    <w:p w:rsidR="00733219" w:rsidRDefault="00733219" w:rsidP="00733219">
      <w:pPr>
        <w:tabs>
          <w:tab w:val="center" w:pos="6804"/>
          <w:tab w:val="left" w:pos="8931"/>
        </w:tabs>
        <w:ind w:firstLine="567"/>
        <w:jc w:val="both"/>
      </w:pPr>
      <w:r>
        <w:lastRenderedPageBreak/>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733219" w:rsidRDefault="00733219" w:rsidP="00733219">
      <w:pPr>
        <w:pBdr>
          <w:top w:val="single" w:sz="4" w:space="1" w:color="auto"/>
        </w:pBdr>
        <w:ind w:left="4734" w:right="1389"/>
        <w:rPr>
          <w:sz w:val="2"/>
          <w:szCs w:val="2"/>
        </w:rPr>
      </w:pPr>
    </w:p>
    <w:p w:rsidR="00733219" w:rsidRDefault="00733219" w:rsidP="00733219">
      <w:pPr>
        <w:tabs>
          <w:tab w:val="center" w:pos="5245"/>
          <w:tab w:val="left" w:pos="7088"/>
        </w:tabs>
        <w:ind w:firstLine="567"/>
      </w:pPr>
      <w:r>
        <w:t xml:space="preserve">20. Количество лестниц   </w:t>
      </w:r>
      <w:r>
        <w:tab/>
        <w:t>шт.</w:t>
      </w:r>
    </w:p>
    <w:p w:rsidR="00733219" w:rsidRDefault="00733219" w:rsidP="00733219">
      <w:pPr>
        <w:pBdr>
          <w:top w:val="single" w:sz="4" w:space="1" w:color="auto"/>
        </w:pBdr>
        <w:ind w:left="3147" w:right="3232"/>
        <w:rPr>
          <w:sz w:val="2"/>
          <w:szCs w:val="2"/>
        </w:rPr>
      </w:pPr>
    </w:p>
    <w:p w:rsidR="00733219" w:rsidRDefault="00733219" w:rsidP="00733219">
      <w:pPr>
        <w:ind w:firstLine="567"/>
        <w:jc w:val="both"/>
        <w:rPr>
          <w:sz w:val="2"/>
          <w:szCs w:val="2"/>
        </w:rPr>
      </w:pPr>
      <w:r>
        <w:t>21. Уборочная площадь лестниц (включая межквартирные лестничные площадки)</w:t>
      </w:r>
      <w:r>
        <w:br/>
      </w:r>
    </w:p>
    <w:p w:rsidR="00733219" w:rsidRDefault="00733219" w:rsidP="00733219">
      <w:pPr>
        <w:tabs>
          <w:tab w:val="left" w:pos="3969"/>
        </w:tabs>
        <w:rPr>
          <w:sz w:val="2"/>
          <w:szCs w:val="2"/>
        </w:rPr>
      </w:pPr>
      <w:r>
        <w:tab/>
        <w:t>кв. м</w:t>
      </w:r>
    </w:p>
    <w:p w:rsidR="00733219" w:rsidRDefault="00733219" w:rsidP="00733219">
      <w:pPr>
        <w:tabs>
          <w:tab w:val="center" w:pos="7230"/>
          <w:tab w:val="left" w:pos="9356"/>
        </w:tabs>
        <w:ind w:firstLine="567"/>
      </w:pPr>
      <w:r>
        <w:t xml:space="preserve">22. Уборочная площадь общих коридоров  </w:t>
      </w:r>
      <w:r>
        <w:tab/>
        <w:t>кв. м</w:t>
      </w:r>
    </w:p>
    <w:p w:rsidR="00733219" w:rsidRDefault="00733219" w:rsidP="00733219">
      <w:pPr>
        <w:pBdr>
          <w:top w:val="single" w:sz="4" w:space="1" w:color="auto"/>
        </w:pBdr>
        <w:ind w:left="4990" w:right="964"/>
        <w:rPr>
          <w:sz w:val="2"/>
          <w:szCs w:val="2"/>
        </w:rPr>
      </w:pPr>
    </w:p>
    <w:p w:rsidR="00733219" w:rsidRDefault="00733219" w:rsidP="00733219">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Pr>
          <w:b/>
        </w:rPr>
        <w:t xml:space="preserve">)              </w:t>
      </w:r>
      <w:r>
        <w:tab/>
      </w:r>
      <w:r>
        <w:tab/>
        <w:t>кв. м</w:t>
      </w:r>
    </w:p>
    <w:p w:rsidR="00733219" w:rsidRDefault="00733219" w:rsidP="00733219">
      <w:pPr>
        <w:pBdr>
          <w:top w:val="single" w:sz="4" w:space="1" w:color="auto"/>
        </w:pBdr>
        <w:ind w:left="4082" w:right="1814"/>
        <w:rPr>
          <w:sz w:val="2"/>
          <w:szCs w:val="2"/>
        </w:rPr>
      </w:pPr>
    </w:p>
    <w:p w:rsidR="00733219" w:rsidRDefault="00733219" w:rsidP="00733219">
      <w:pPr>
        <w:ind w:firstLine="567"/>
        <w:jc w:val="both"/>
        <w:rPr>
          <w:b/>
        </w:rPr>
      </w:pPr>
      <w:r>
        <w:t xml:space="preserve">24. Площадь земельного участка, входящего в состав общего имущества многоквартирного дома  </w:t>
      </w:r>
      <w:r>
        <w:rPr>
          <w:b/>
        </w:rPr>
        <w:t>1168</w:t>
      </w:r>
    </w:p>
    <w:p w:rsidR="00733219" w:rsidRDefault="00733219" w:rsidP="00733219">
      <w:pPr>
        <w:pBdr>
          <w:top w:val="single" w:sz="4" w:space="1" w:color="auto"/>
        </w:pBdr>
        <w:ind w:left="601"/>
        <w:rPr>
          <w:sz w:val="2"/>
          <w:szCs w:val="2"/>
        </w:rPr>
      </w:pPr>
    </w:p>
    <w:p w:rsidR="00733219" w:rsidRDefault="00733219" w:rsidP="00733219">
      <w:pPr>
        <w:ind w:firstLine="567"/>
        <w:rPr>
          <w:b/>
          <w:sz w:val="2"/>
          <w:szCs w:val="2"/>
        </w:rPr>
      </w:pPr>
      <w:r>
        <w:t>25. Кадастровый номер земельного участка (при его наличии)</w:t>
      </w:r>
    </w:p>
    <w:p w:rsidR="00733219" w:rsidRDefault="00733219" w:rsidP="00733219">
      <w:pPr>
        <w:pBdr>
          <w:top w:val="single" w:sz="4" w:space="1" w:color="auto"/>
        </w:pBdr>
        <w:rPr>
          <w:sz w:val="2"/>
          <w:szCs w:val="2"/>
        </w:rPr>
      </w:pPr>
    </w:p>
    <w:p w:rsidR="00733219" w:rsidRDefault="00733219" w:rsidP="00733219">
      <w:pPr>
        <w:spacing w:before="360" w:after="240"/>
        <w:jc w:val="center"/>
      </w:pPr>
      <w:r>
        <w:rPr>
          <w:lang w:val="en-US"/>
        </w:rPr>
        <w:t>II</w:t>
      </w:r>
      <w:r>
        <w:t>. Техническое состояние многоквартирного дома, включая пристройки</w:t>
      </w:r>
    </w:p>
    <w:tbl>
      <w:tblPr>
        <w:tblW w:w="9420" w:type="dxa"/>
        <w:tblLayout w:type="fixed"/>
        <w:tblCellMar>
          <w:left w:w="28" w:type="dxa"/>
          <w:right w:w="28" w:type="dxa"/>
        </w:tblCellMar>
        <w:tblLook w:val="04A0"/>
      </w:tblPr>
      <w:tblGrid>
        <w:gridCol w:w="3926"/>
        <w:gridCol w:w="2747"/>
        <w:gridCol w:w="2747"/>
      </w:tblGrid>
      <w:tr w:rsidR="00733219" w:rsidTr="00733219">
        <w:trPr>
          <w:trHeight w:val="648"/>
        </w:trPr>
        <w:tc>
          <w:tcPr>
            <w:tcW w:w="3928" w:type="dxa"/>
            <w:tcBorders>
              <w:top w:val="single" w:sz="4" w:space="0" w:color="auto"/>
              <w:left w:val="single" w:sz="4" w:space="0" w:color="auto"/>
              <w:bottom w:val="single" w:sz="4" w:space="0" w:color="auto"/>
              <w:right w:val="single" w:sz="4" w:space="0" w:color="auto"/>
            </w:tcBorders>
            <w:hideMark/>
          </w:tcPr>
          <w:p w:rsidR="00733219" w:rsidRDefault="00733219" w:rsidP="00733219">
            <w:pPr>
              <w:spacing w:line="276" w:lineRule="auto"/>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hideMark/>
          </w:tcPr>
          <w:p w:rsidR="00733219" w:rsidRDefault="00733219" w:rsidP="00733219">
            <w:pPr>
              <w:spacing w:line="276" w:lineRule="auto"/>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hideMark/>
          </w:tcPr>
          <w:p w:rsidR="00733219" w:rsidRDefault="00733219" w:rsidP="00733219">
            <w:pPr>
              <w:spacing w:line="276" w:lineRule="auto"/>
              <w:jc w:val="center"/>
            </w:pPr>
            <w:r>
              <w:t>Техническое состояние элементов общего имущества многоквартирного дома</w:t>
            </w:r>
          </w:p>
        </w:tc>
      </w:tr>
      <w:tr w:rsidR="00733219" w:rsidTr="00733219">
        <w:trPr>
          <w:trHeight w:val="158"/>
        </w:trPr>
        <w:tc>
          <w:tcPr>
            <w:tcW w:w="3928"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Бутовый ленточный</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Выкрашивание кирпичей</w:t>
            </w:r>
          </w:p>
        </w:tc>
      </w:tr>
      <w:tr w:rsidR="00733219" w:rsidTr="00733219">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Кирпичные, т.ст.= 0,60см</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Глубокие тещины в штукатурке</w:t>
            </w:r>
          </w:p>
        </w:tc>
      </w:tr>
      <w:tr w:rsidR="00733219" w:rsidTr="00733219">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 xml:space="preserve">Деревянные </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Трещины в местах  сопряжения</w:t>
            </w:r>
          </w:p>
        </w:tc>
      </w:tr>
      <w:tr w:rsidR="00733219" w:rsidTr="00733219">
        <w:trPr>
          <w:cantSplit/>
          <w:trHeight w:val="158"/>
        </w:trPr>
        <w:tc>
          <w:tcPr>
            <w:tcW w:w="3928" w:type="dxa"/>
            <w:tcBorders>
              <w:top w:val="nil"/>
              <w:left w:val="single" w:sz="4" w:space="0" w:color="auto"/>
              <w:bottom w:val="nil"/>
              <w:right w:val="single" w:sz="4" w:space="0" w:color="auto"/>
            </w:tcBorders>
            <w:hideMark/>
          </w:tcPr>
          <w:p w:rsidR="00733219" w:rsidRDefault="00733219" w:rsidP="00733219">
            <w:pPr>
              <w:spacing w:line="276" w:lineRule="auto"/>
              <w:ind w:left="57"/>
            </w:pPr>
            <w:r>
              <w:t>4. Перекрытия</w:t>
            </w:r>
          </w:p>
        </w:tc>
        <w:tc>
          <w:tcPr>
            <w:tcW w:w="2749" w:type="dxa"/>
            <w:vMerge w:val="restart"/>
            <w:tcBorders>
              <w:top w:val="nil"/>
              <w:left w:val="single" w:sz="4" w:space="0" w:color="auto"/>
              <w:bottom w:val="nil"/>
              <w:right w:val="single" w:sz="4" w:space="0" w:color="auto"/>
            </w:tcBorders>
            <w:hideMark/>
          </w:tcPr>
          <w:p w:rsidR="00733219" w:rsidRDefault="00733219" w:rsidP="00733219">
            <w:pPr>
              <w:spacing w:line="276" w:lineRule="auto"/>
              <w:ind w:left="57"/>
            </w:pPr>
            <w:r>
              <w:t>Деревянные отепленные</w:t>
            </w:r>
          </w:p>
        </w:tc>
        <w:tc>
          <w:tcPr>
            <w:tcW w:w="2749" w:type="dxa"/>
            <w:vMerge w:val="restart"/>
            <w:tcBorders>
              <w:top w:val="nil"/>
              <w:left w:val="single" w:sz="4" w:space="0" w:color="auto"/>
              <w:bottom w:val="nil"/>
              <w:right w:val="single" w:sz="4" w:space="0" w:color="auto"/>
            </w:tcBorders>
            <w:hideMark/>
          </w:tcPr>
          <w:p w:rsidR="00733219" w:rsidRDefault="00733219" w:rsidP="00733219">
            <w:pPr>
              <w:spacing w:line="276" w:lineRule="auto"/>
              <w:ind w:left="57"/>
            </w:pPr>
            <w:r>
              <w:t xml:space="preserve">Трещины в штукатурке </w:t>
            </w:r>
          </w:p>
        </w:tc>
      </w:tr>
      <w:tr w:rsidR="00733219" w:rsidTr="00733219">
        <w:trPr>
          <w:cantSplit/>
          <w:trHeight w:val="166"/>
        </w:trPr>
        <w:tc>
          <w:tcPr>
            <w:tcW w:w="3928" w:type="dxa"/>
            <w:tcBorders>
              <w:top w:val="nil"/>
              <w:left w:val="single" w:sz="4" w:space="0" w:color="auto"/>
              <w:bottom w:val="nil"/>
              <w:right w:val="single" w:sz="4" w:space="0" w:color="auto"/>
            </w:tcBorders>
            <w:hideMark/>
          </w:tcPr>
          <w:p w:rsidR="00733219" w:rsidRDefault="00733219" w:rsidP="00733219">
            <w:pPr>
              <w:spacing w:line="276" w:lineRule="auto"/>
              <w:ind w:left="992"/>
            </w:pPr>
            <w:r>
              <w:t>чердачные</w:t>
            </w:r>
          </w:p>
        </w:tc>
        <w:tc>
          <w:tcPr>
            <w:tcW w:w="2749" w:type="dxa"/>
            <w:vMerge/>
            <w:tcBorders>
              <w:top w:val="nil"/>
              <w:left w:val="single" w:sz="4" w:space="0" w:color="auto"/>
              <w:bottom w:val="nil"/>
              <w:right w:val="single" w:sz="4" w:space="0" w:color="auto"/>
            </w:tcBorders>
            <w:vAlign w:val="center"/>
            <w:hideMark/>
          </w:tcPr>
          <w:p w:rsidR="00733219" w:rsidRDefault="00733219" w:rsidP="00733219"/>
        </w:tc>
        <w:tc>
          <w:tcPr>
            <w:tcW w:w="2749" w:type="dxa"/>
            <w:vMerge/>
            <w:tcBorders>
              <w:top w:val="nil"/>
              <w:left w:val="single" w:sz="4" w:space="0" w:color="auto"/>
              <w:bottom w:val="nil"/>
              <w:right w:val="single" w:sz="4" w:space="0" w:color="auto"/>
            </w:tcBorders>
            <w:vAlign w:val="center"/>
            <w:hideMark/>
          </w:tcPr>
          <w:p w:rsidR="00733219" w:rsidRDefault="00733219" w:rsidP="00733219"/>
        </w:tc>
      </w:tr>
      <w:tr w:rsidR="00733219" w:rsidTr="00733219">
        <w:trPr>
          <w:trHeight w:val="158"/>
        </w:trPr>
        <w:tc>
          <w:tcPr>
            <w:tcW w:w="3928" w:type="dxa"/>
            <w:tcBorders>
              <w:top w:val="nil"/>
              <w:left w:val="single" w:sz="4" w:space="0" w:color="auto"/>
              <w:bottom w:val="nil"/>
              <w:right w:val="single" w:sz="4" w:space="0" w:color="auto"/>
            </w:tcBorders>
            <w:hideMark/>
          </w:tcPr>
          <w:p w:rsidR="00733219" w:rsidRDefault="00733219" w:rsidP="00733219">
            <w:pPr>
              <w:spacing w:line="276" w:lineRule="auto"/>
              <w:ind w:left="992"/>
            </w:pPr>
            <w:r>
              <w:t>междуэтажные</w:t>
            </w:r>
          </w:p>
        </w:tc>
        <w:tc>
          <w:tcPr>
            <w:tcW w:w="2749" w:type="dxa"/>
            <w:tcBorders>
              <w:top w:val="nil"/>
              <w:left w:val="single" w:sz="4" w:space="0" w:color="auto"/>
              <w:bottom w:val="nil"/>
              <w:right w:val="single" w:sz="4" w:space="0" w:color="auto"/>
            </w:tcBorders>
            <w:hideMark/>
          </w:tcPr>
          <w:p w:rsidR="00733219" w:rsidRDefault="00733219" w:rsidP="00733219">
            <w:pPr>
              <w:spacing w:line="276" w:lineRule="auto"/>
              <w:ind w:left="57"/>
            </w:pPr>
            <w:r>
              <w:t>----------«---------</w:t>
            </w:r>
          </w:p>
        </w:tc>
        <w:tc>
          <w:tcPr>
            <w:tcW w:w="2749" w:type="dxa"/>
            <w:tcBorders>
              <w:top w:val="nil"/>
              <w:left w:val="single" w:sz="4" w:space="0" w:color="auto"/>
              <w:bottom w:val="nil"/>
              <w:right w:val="single" w:sz="4" w:space="0" w:color="auto"/>
            </w:tcBorders>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nil"/>
              <w:right w:val="single" w:sz="4" w:space="0" w:color="auto"/>
            </w:tcBorders>
            <w:hideMark/>
          </w:tcPr>
          <w:p w:rsidR="00733219" w:rsidRDefault="00733219" w:rsidP="00733219">
            <w:pPr>
              <w:spacing w:line="276" w:lineRule="auto"/>
              <w:ind w:left="992"/>
            </w:pPr>
            <w:r>
              <w:t>подвальные</w:t>
            </w:r>
          </w:p>
        </w:tc>
        <w:tc>
          <w:tcPr>
            <w:tcW w:w="2749" w:type="dxa"/>
            <w:tcBorders>
              <w:top w:val="nil"/>
              <w:left w:val="single" w:sz="4" w:space="0" w:color="auto"/>
              <w:bottom w:val="nil"/>
              <w:right w:val="single" w:sz="4" w:space="0" w:color="auto"/>
            </w:tcBorders>
            <w:hideMark/>
          </w:tcPr>
          <w:p w:rsidR="00733219" w:rsidRDefault="00733219" w:rsidP="00733219">
            <w:pPr>
              <w:spacing w:line="276" w:lineRule="auto"/>
              <w:ind w:left="57"/>
            </w:pPr>
            <w:r>
              <w:t>----------«---------</w:t>
            </w:r>
          </w:p>
        </w:tc>
        <w:tc>
          <w:tcPr>
            <w:tcW w:w="2749" w:type="dxa"/>
            <w:tcBorders>
              <w:top w:val="nil"/>
              <w:left w:val="single" w:sz="4" w:space="0" w:color="auto"/>
              <w:bottom w:val="nil"/>
              <w:right w:val="single" w:sz="4" w:space="0" w:color="auto"/>
            </w:tcBorders>
          </w:tcPr>
          <w:p w:rsidR="00733219" w:rsidRDefault="00733219" w:rsidP="00733219">
            <w:pPr>
              <w:spacing w:line="276" w:lineRule="auto"/>
              <w:ind w:left="57"/>
            </w:pPr>
          </w:p>
        </w:tc>
      </w:tr>
      <w:tr w:rsidR="00733219" w:rsidTr="00733219">
        <w:trPr>
          <w:trHeight w:val="166"/>
        </w:trPr>
        <w:tc>
          <w:tcPr>
            <w:tcW w:w="3928" w:type="dxa"/>
            <w:tcBorders>
              <w:top w:val="nil"/>
              <w:left w:val="single" w:sz="4" w:space="0" w:color="auto"/>
              <w:bottom w:val="nil"/>
              <w:right w:val="single" w:sz="4" w:space="0" w:color="auto"/>
            </w:tcBorders>
            <w:hideMark/>
          </w:tcPr>
          <w:p w:rsidR="00733219" w:rsidRDefault="00733219" w:rsidP="00733219">
            <w:pPr>
              <w:spacing w:line="276" w:lineRule="auto"/>
              <w:ind w:left="992"/>
            </w:pPr>
            <w:r>
              <w:t>(другое)</w:t>
            </w:r>
          </w:p>
        </w:tc>
        <w:tc>
          <w:tcPr>
            <w:tcW w:w="2749" w:type="dxa"/>
            <w:tcBorders>
              <w:top w:val="nil"/>
              <w:left w:val="single" w:sz="4" w:space="0" w:color="auto"/>
              <w:bottom w:val="nil"/>
              <w:right w:val="single" w:sz="4" w:space="0" w:color="auto"/>
            </w:tcBorders>
          </w:tcPr>
          <w:p w:rsidR="00733219" w:rsidRDefault="00733219" w:rsidP="00733219">
            <w:pPr>
              <w:spacing w:line="276" w:lineRule="auto"/>
              <w:ind w:left="57"/>
            </w:pPr>
          </w:p>
        </w:tc>
        <w:tc>
          <w:tcPr>
            <w:tcW w:w="2749" w:type="dxa"/>
            <w:tcBorders>
              <w:top w:val="nil"/>
              <w:left w:val="single" w:sz="4" w:space="0" w:color="auto"/>
              <w:bottom w:val="nil"/>
              <w:right w:val="single" w:sz="4" w:space="0" w:color="auto"/>
            </w:tcBorders>
          </w:tcPr>
          <w:p w:rsidR="00733219" w:rsidRDefault="00733219" w:rsidP="00733219">
            <w:pPr>
              <w:spacing w:line="276" w:lineRule="auto"/>
              <w:ind w:left="57"/>
            </w:pPr>
          </w:p>
        </w:tc>
      </w:tr>
      <w:tr w:rsidR="00733219" w:rsidTr="00733219">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Отколы</w:t>
            </w:r>
          </w:p>
        </w:tc>
      </w:tr>
      <w:tr w:rsidR="00733219" w:rsidTr="00733219">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Стертость в ходовых местах</w:t>
            </w:r>
          </w:p>
        </w:tc>
      </w:tr>
      <w:tr w:rsidR="00733219" w:rsidTr="00733219">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733219" w:rsidRDefault="00733219" w:rsidP="00733219">
            <w:pPr>
              <w:spacing w:line="276" w:lineRule="auto"/>
              <w:ind w:left="57"/>
            </w:pPr>
            <w:r>
              <w:t>7. Проемы</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Двойные створные</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Переплеты рассохлись полотна осели</w:t>
            </w:r>
          </w:p>
        </w:tc>
      </w:tr>
      <w:tr w:rsidR="00733219" w:rsidTr="00733219">
        <w:trPr>
          <w:cantSplit/>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окна</w:t>
            </w:r>
          </w:p>
        </w:tc>
        <w:tc>
          <w:tcPr>
            <w:tcW w:w="2749" w:type="dxa"/>
            <w:vMerge/>
            <w:tcBorders>
              <w:top w:val="single" w:sz="4" w:space="0" w:color="auto"/>
              <w:left w:val="nil"/>
              <w:bottom w:val="nil"/>
              <w:right w:val="single" w:sz="4" w:space="0" w:color="auto"/>
            </w:tcBorders>
            <w:vAlign w:val="center"/>
            <w:hideMark/>
          </w:tcPr>
          <w:p w:rsidR="00733219" w:rsidRDefault="00733219" w:rsidP="00733219"/>
        </w:tc>
        <w:tc>
          <w:tcPr>
            <w:tcW w:w="2749" w:type="dxa"/>
            <w:vMerge/>
            <w:tcBorders>
              <w:top w:val="single" w:sz="4" w:space="0" w:color="auto"/>
              <w:left w:val="nil"/>
              <w:bottom w:val="nil"/>
              <w:right w:val="single" w:sz="4" w:space="0" w:color="auto"/>
            </w:tcBorders>
            <w:vAlign w:val="center"/>
            <w:hideMark/>
          </w:tcPr>
          <w:p w:rsidR="00733219" w:rsidRDefault="00733219" w:rsidP="00733219"/>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двери</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филенчатые</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66"/>
        </w:trPr>
        <w:tc>
          <w:tcPr>
            <w:tcW w:w="3928" w:type="dxa"/>
            <w:tcBorders>
              <w:top w:val="nil"/>
              <w:left w:val="single" w:sz="4" w:space="0" w:color="auto"/>
              <w:bottom w:val="single" w:sz="4" w:space="0" w:color="auto"/>
              <w:right w:val="single" w:sz="4" w:space="0" w:color="auto"/>
            </w:tcBorders>
            <w:vAlign w:val="bottom"/>
            <w:hideMark/>
          </w:tcPr>
          <w:p w:rsidR="00733219" w:rsidRDefault="00733219" w:rsidP="00733219">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r>
      <w:tr w:rsidR="00733219" w:rsidTr="00733219">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733219" w:rsidRDefault="00733219" w:rsidP="00733219">
            <w:pPr>
              <w:spacing w:line="276" w:lineRule="auto"/>
              <w:ind w:left="57"/>
            </w:pPr>
            <w:r>
              <w:t>8. Отделка</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Штукатурка, побелка, окраска, обои</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Отколы глубокие трещины</w:t>
            </w:r>
          </w:p>
        </w:tc>
      </w:tr>
      <w:tr w:rsidR="00733219" w:rsidTr="00733219">
        <w:trPr>
          <w:cantSplit/>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внутренняя</w:t>
            </w:r>
          </w:p>
        </w:tc>
        <w:tc>
          <w:tcPr>
            <w:tcW w:w="2749" w:type="dxa"/>
            <w:vMerge/>
            <w:tcBorders>
              <w:top w:val="single" w:sz="4" w:space="0" w:color="auto"/>
              <w:left w:val="nil"/>
              <w:bottom w:val="nil"/>
              <w:right w:val="single" w:sz="4" w:space="0" w:color="auto"/>
            </w:tcBorders>
            <w:vAlign w:val="center"/>
            <w:hideMark/>
          </w:tcPr>
          <w:p w:rsidR="00733219" w:rsidRDefault="00733219" w:rsidP="00733219"/>
        </w:tc>
        <w:tc>
          <w:tcPr>
            <w:tcW w:w="2749" w:type="dxa"/>
            <w:vMerge/>
            <w:tcBorders>
              <w:top w:val="single" w:sz="4" w:space="0" w:color="auto"/>
              <w:left w:val="nil"/>
              <w:bottom w:val="nil"/>
              <w:right w:val="single" w:sz="4" w:space="0" w:color="auto"/>
            </w:tcBorders>
            <w:vAlign w:val="center"/>
            <w:hideMark/>
          </w:tcPr>
          <w:p w:rsidR="00733219" w:rsidRDefault="00733219" w:rsidP="00733219"/>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наружная</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 xml:space="preserve">Штукатурка, побелка </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66"/>
        </w:trPr>
        <w:tc>
          <w:tcPr>
            <w:tcW w:w="3928" w:type="dxa"/>
            <w:tcBorders>
              <w:top w:val="nil"/>
              <w:left w:val="single" w:sz="4" w:space="0" w:color="auto"/>
              <w:bottom w:val="single" w:sz="4" w:space="0" w:color="auto"/>
              <w:right w:val="single" w:sz="4" w:space="0" w:color="auto"/>
            </w:tcBorders>
            <w:vAlign w:val="bottom"/>
            <w:hideMark/>
          </w:tcPr>
          <w:p w:rsidR="00733219" w:rsidRDefault="00733219" w:rsidP="00733219">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r>
      <w:tr w:rsidR="00733219" w:rsidTr="00733219">
        <w:trPr>
          <w:cantSplit/>
          <w:trHeight w:val="473"/>
        </w:trPr>
        <w:tc>
          <w:tcPr>
            <w:tcW w:w="3928" w:type="dxa"/>
            <w:tcBorders>
              <w:top w:val="single" w:sz="4" w:space="0" w:color="auto"/>
              <w:left w:val="single" w:sz="4" w:space="0" w:color="auto"/>
              <w:bottom w:val="nil"/>
              <w:right w:val="single" w:sz="4" w:space="0" w:color="auto"/>
            </w:tcBorders>
            <w:vAlign w:val="bottom"/>
            <w:hideMark/>
          </w:tcPr>
          <w:p w:rsidR="00733219" w:rsidRDefault="00733219" w:rsidP="00733219">
            <w:pPr>
              <w:spacing w:line="276" w:lineRule="auto"/>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733219" w:rsidRDefault="00733219" w:rsidP="00733219">
            <w:pPr>
              <w:spacing w:line="276" w:lineRule="auto"/>
              <w:ind w:left="57"/>
            </w:pPr>
          </w:p>
          <w:p w:rsidR="00733219" w:rsidRDefault="00733219" w:rsidP="00733219">
            <w:pPr>
              <w:spacing w:line="276" w:lineRule="auto"/>
              <w:ind w:left="57"/>
            </w:pPr>
            <w:r>
              <w:t>есть</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удовлетворительное</w:t>
            </w:r>
          </w:p>
        </w:tc>
      </w:tr>
      <w:tr w:rsidR="00733219" w:rsidTr="00733219">
        <w:trPr>
          <w:cantSplit/>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ванны напольные</w:t>
            </w:r>
          </w:p>
        </w:tc>
        <w:tc>
          <w:tcPr>
            <w:tcW w:w="2749" w:type="dxa"/>
            <w:vMerge/>
            <w:tcBorders>
              <w:top w:val="single" w:sz="4" w:space="0" w:color="auto"/>
              <w:left w:val="nil"/>
              <w:bottom w:val="nil"/>
              <w:right w:val="single" w:sz="4" w:space="0" w:color="auto"/>
            </w:tcBorders>
            <w:vAlign w:val="center"/>
            <w:hideMark/>
          </w:tcPr>
          <w:p w:rsidR="00733219" w:rsidRDefault="00733219" w:rsidP="00733219"/>
        </w:tc>
        <w:tc>
          <w:tcPr>
            <w:tcW w:w="2749" w:type="dxa"/>
            <w:vMerge/>
            <w:tcBorders>
              <w:top w:val="single" w:sz="4" w:space="0" w:color="auto"/>
              <w:left w:val="nil"/>
              <w:bottom w:val="nil"/>
              <w:right w:val="single" w:sz="4" w:space="0" w:color="auto"/>
            </w:tcBorders>
            <w:vAlign w:val="center"/>
            <w:hideMark/>
          </w:tcPr>
          <w:p w:rsidR="00733219" w:rsidRDefault="00733219" w:rsidP="00733219"/>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электроплиты</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нет</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315"/>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телефонные сети и оборудование</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r>
              <w:t>нет</w:t>
            </w:r>
          </w:p>
          <w:p w:rsidR="00733219" w:rsidRDefault="00733219" w:rsidP="00733219">
            <w:pPr>
              <w:spacing w:line="276" w:lineRule="auto"/>
              <w:ind w:left="57"/>
            </w:pP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324"/>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lastRenderedPageBreak/>
              <w:t>сети проводного радиовещания</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есть</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удовлетворительное</w:t>
            </w:r>
          </w:p>
        </w:tc>
      </w:tr>
      <w:tr w:rsidR="00733219" w:rsidTr="00733219">
        <w:trPr>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сигнализация</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мусоропровод</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лифт</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вентиляция</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single" w:sz="4" w:space="0" w:color="auto"/>
              <w:right w:val="single" w:sz="4" w:space="0" w:color="auto"/>
            </w:tcBorders>
            <w:vAlign w:val="bottom"/>
            <w:hideMark/>
          </w:tcPr>
          <w:p w:rsidR="00733219" w:rsidRDefault="00733219" w:rsidP="00733219">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r>
      <w:tr w:rsidR="00733219" w:rsidTr="00733219">
        <w:trPr>
          <w:cantSplit/>
          <w:trHeight w:val="482"/>
        </w:trPr>
        <w:tc>
          <w:tcPr>
            <w:tcW w:w="3928" w:type="dxa"/>
            <w:tcBorders>
              <w:top w:val="single" w:sz="4" w:space="0" w:color="auto"/>
              <w:left w:val="single" w:sz="4" w:space="0" w:color="auto"/>
              <w:bottom w:val="nil"/>
              <w:right w:val="single" w:sz="4" w:space="0" w:color="auto"/>
            </w:tcBorders>
            <w:vAlign w:val="bottom"/>
            <w:hideMark/>
          </w:tcPr>
          <w:p w:rsidR="00733219" w:rsidRDefault="00733219" w:rsidP="00733219">
            <w:pPr>
              <w:spacing w:line="276" w:lineRule="auto"/>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центральное</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Потеря эластичности</w:t>
            </w:r>
          </w:p>
        </w:tc>
      </w:tr>
      <w:tr w:rsidR="00733219" w:rsidTr="00733219">
        <w:trPr>
          <w:cantSplit/>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электроснабжение</w:t>
            </w:r>
          </w:p>
        </w:tc>
        <w:tc>
          <w:tcPr>
            <w:tcW w:w="2749" w:type="dxa"/>
            <w:vMerge/>
            <w:tcBorders>
              <w:top w:val="single" w:sz="4" w:space="0" w:color="auto"/>
              <w:left w:val="nil"/>
              <w:bottom w:val="nil"/>
              <w:right w:val="single" w:sz="4" w:space="0" w:color="auto"/>
            </w:tcBorders>
            <w:vAlign w:val="center"/>
            <w:hideMark/>
          </w:tcPr>
          <w:p w:rsidR="00733219" w:rsidRDefault="00733219" w:rsidP="00733219"/>
        </w:tc>
        <w:tc>
          <w:tcPr>
            <w:tcW w:w="2749" w:type="dxa"/>
            <w:vMerge/>
            <w:tcBorders>
              <w:top w:val="single" w:sz="4" w:space="0" w:color="auto"/>
              <w:left w:val="nil"/>
              <w:bottom w:val="nil"/>
              <w:right w:val="single" w:sz="4" w:space="0" w:color="auto"/>
            </w:tcBorders>
            <w:vAlign w:val="center"/>
            <w:hideMark/>
          </w:tcPr>
          <w:p w:rsidR="00733219" w:rsidRDefault="00733219" w:rsidP="00733219"/>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холодное водоснабжение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Коррозия трубопроводов</w:t>
            </w:r>
          </w:p>
        </w:tc>
      </w:tr>
      <w:tr w:rsidR="00733219" w:rsidTr="00733219">
        <w:trPr>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горячее водоснабжение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нет</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водоотведение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Выгребная яма</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удовлетворительное</w:t>
            </w:r>
          </w:p>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газоснабжение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удовлетворительное</w:t>
            </w:r>
          </w:p>
        </w:tc>
      </w:tr>
      <w:tr w:rsidR="00733219" w:rsidTr="00733219">
        <w:trPr>
          <w:trHeight w:val="324"/>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отопление (от внешних котельных)</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Коррозия трубопроводов</w:t>
            </w:r>
          </w:p>
        </w:tc>
      </w:tr>
      <w:tr w:rsidR="00733219" w:rsidTr="00733219">
        <w:trPr>
          <w:trHeight w:val="324"/>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отопление (от домовой котельной) печи</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нет</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калориферы</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нет</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АГВ</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нет</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single" w:sz="4" w:space="0" w:color="auto"/>
              <w:right w:val="single" w:sz="4" w:space="0" w:color="auto"/>
            </w:tcBorders>
            <w:vAlign w:val="bottom"/>
            <w:hideMark/>
          </w:tcPr>
          <w:p w:rsidR="00733219" w:rsidRDefault="00733219" w:rsidP="00733219">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r>
      <w:tr w:rsidR="00733219" w:rsidTr="00733219">
        <w:trPr>
          <w:trHeight w:val="166"/>
        </w:trPr>
        <w:tc>
          <w:tcPr>
            <w:tcW w:w="3928"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733219" w:rsidRDefault="00733219" w:rsidP="00733219">
            <w:pPr>
              <w:spacing w:line="276" w:lineRule="auto"/>
              <w:ind w:left="57"/>
            </w:pPr>
          </w:p>
        </w:tc>
      </w:tr>
    </w:tbl>
    <w:p w:rsidR="00733219" w:rsidRDefault="00733219" w:rsidP="00733219"/>
    <w:p w:rsidR="00733219" w:rsidRDefault="00733219" w:rsidP="00733219">
      <w:r>
        <w:t>Председатель комитета по вопросам жизнеобеспечения,</w:t>
      </w:r>
    </w:p>
    <w:p w:rsidR="00733219" w:rsidRDefault="00733219" w:rsidP="00733219">
      <w:r>
        <w:t>строительства и дорожно-транспортному хозяйству</w:t>
      </w:r>
    </w:p>
    <w:p w:rsidR="00733219" w:rsidRDefault="00733219" w:rsidP="00733219">
      <w:r>
        <w:t>администрации   Щекинского  района.</w:t>
      </w:r>
    </w:p>
    <w:p w:rsidR="00733219" w:rsidRDefault="00733219" w:rsidP="00733219"/>
    <w:tbl>
      <w:tblPr>
        <w:tblW w:w="0" w:type="auto"/>
        <w:tblInd w:w="170" w:type="dxa"/>
        <w:tblLayout w:type="fixed"/>
        <w:tblCellMar>
          <w:left w:w="28" w:type="dxa"/>
          <w:right w:w="28" w:type="dxa"/>
        </w:tblCellMar>
        <w:tblLook w:val="04A0"/>
      </w:tblPr>
      <w:tblGrid>
        <w:gridCol w:w="397"/>
        <w:gridCol w:w="2183"/>
        <w:gridCol w:w="283"/>
        <w:gridCol w:w="114"/>
        <w:gridCol w:w="283"/>
        <w:gridCol w:w="2268"/>
        <w:gridCol w:w="1134"/>
      </w:tblGrid>
      <w:tr w:rsidR="00733219" w:rsidTr="00733219">
        <w:trPr>
          <w:gridAfter w:val="1"/>
          <w:wAfter w:w="1134" w:type="dxa"/>
        </w:trPr>
        <w:tc>
          <w:tcPr>
            <w:tcW w:w="2580" w:type="dxa"/>
            <w:gridSpan w:val="2"/>
            <w:tcBorders>
              <w:top w:val="nil"/>
              <w:left w:val="nil"/>
              <w:bottom w:val="single" w:sz="4" w:space="0" w:color="auto"/>
              <w:right w:val="nil"/>
            </w:tcBorders>
            <w:vAlign w:val="bottom"/>
          </w:tcPr>
          <w:p w:rsidR="00733219" w:rsidRDefault="00733219" w:rsidP="00733219">
            <w:pPr>
              <w:spacing w:line="276" w:lineRule="auto"/>
              <w:jc w:val="center"/>
            </w:pPr>
          </w:p>
        </w:tc>
        <w:tc>
          <w:tcPr>
            <w:tcW w:w="283" w:type="dxa"/>
            <w:vAlign w:val="bottom"/>
          </w:tcPr>
          <w:p w:rsidR="00733219" w:rsidRDefault="00733219" w:rsidP="00733219">
            <w:pPr>
              <w:spacing w:line="276" w:lineRule="auto"/>
            </w:pPr>
          </w:p>
        </w:tc>
        <w:tc>
          <w:tcPr>
            <w:tcW w:w="2665" w:type="dxa"/>
            <w:gridSpan w:val="3"/>
            <w:tcBorders>
              <w:top w:val="nil"/>
              <w:left w:val="nil"/>
              <w:bottom w:val="single" w:sz="4" w:space="0" w:color="auto"/>
              <w:right w:val="nil"/>
            </w:tcBorders>
            <w:vAlign w:val="bottom"/>
            <w:hideMark/>
          </w:tcPr>
          <w:p w:rsidR="00733219" w:rsidRDefault="00733219" w:rsidP="00733219">
            <w:pPr>
              <w:spacing w:line="276" w:lineRule="auto"/>
            </w:pPr>
            <w:r>
              <w:t>Субботин Д.А.</w:t>
            </w:r>
          </w:p>
        </w:tc>
      </w:tr>
      <w:tr w:rsidR="00733219" w:rsidTr="00733219">
        <w:trPr>
          <w:gridBefore w:val="1"/>
          <w:wBefore w:w="397" w:type="dxa"/>
        </w:trPr>
        <w:tc>
          <w:tcPr>
            <w:tcW w:w="2580" w:type="dxa"/>
            <w:gridSpan w:val="3"/>
            <w:hideMark/>
          </w:tcPr>
          <w:p w:rsidR="00733219" w:rsidRDefault="00733219" w:rsidP="00733219">
            <w:pPr>
              <w:spacing w:line="276" w:lineRule="auto"/>
              <w:jc w:val="center"/>
              <w:rPr>
                <w:sz w:val="18"/>
                <w:szCs w:val="18"/>
              </w:rPr>
            </w:pPr>
            <w:r>
              <w:rPr>
                <w:sz w:val="18"/>
                <w:szCs w:val="18"/>
              </w:rPr>
              <w:t>(подпись)</w:t>
            </w:r>
          </w:p>
        </w:tc>
        <w:tc>
          <w:tcPr>
            <w:tcW w:w="283" w:type="dxa"/>
          </w:tcPr>
          <w:p w:rsidR="00733219" w:rsidRDefault="00733219" w:rsidP="00733219">
            <w:pPr>
              <w:spacing w:line="276" w:lineRule="auto"/>
              <w:rPr>
                <w:sz w:val="18"/>
                <w:szCs w:val="18"/>
              </w:rPr>
            </w:pPr>
          </w:p>
        </w:tc>
        <w:tc>
          <w:tcPr>
            <w:tcW w:w="3402" w:type="dxa"/>
            <w:gridSpan w:val="2"/>
            <w:hideMark/>
          </w:tcPr>
          <w:p w:rsidR="00733219" w:rsidRDefault="00733219" w:rsidP="00733219">
            <w:pPr>
              <w:spacing w:line="276" w:lineRule="auto"/>
              <w:jc w:val="center"/>
              <w:rPr>
                <w:sz w:val="18"/>
                <w:szCs w:val="18"/>
              </w:rPr>
            </w:pPr>
            <w:r>
              <w:rPr>
                <w:sz w:val="18"/>
                <w:szCs w:val="18"/>
              </w:rPr>
              <w:t>(ф.и.о.)</w:t>
            </w:r>
          </w:p>
        </w:tc>
      </w:tr>
    </w:tbl>
    <w:p w:rsidR="00733219" w:rsidRDefault="00733219" w:rsidP="00733219"/>
    <w:tbl>
      <w:tblPr>
        <w:tblW w:w="0" w:type="auto"/>
        <w:tblLayout w:type="fixed"/>
        <w:tblCellMar>
          <w:left w:w="28" w:type="dxa"/>
          <w:right w:w="28" w:type="dxa"/>
        </w:tblCellMar>
        <w:tblLook w:val="04A0"/>
      </w:tblPr>
      <w:tblGrid>
        <w:gridCol w:w="187"/>
        <w:gridCol w:w="425"/>
        <w:gridCol w:w="255"/>
        <w:gridCol w:w="1531"/>
        <w:gridCol w:w="465"/>
        <w:gridCol w:w="567"/>
        <w:gridCol w:w="255"/>
      </w:tblGrid>
      <w:tr w:rsidR="00733219" w:rsidTr="00AA743E">
        <w:tc>
          <w:tcPr>
            <w:tcW w:w="187" w:type="dxa"/>
            <w:vAlign w:val="bottom"/>
            <w:hideMark/>
          </w:tcPr>
          <w:p w:rsidR="00733219" w:rsidRDefault="00733219" w:rsidP="00733219">
            <w:pPr>
              <w:spacing w:line="276" w:lineRule="auto"/>
            </w:pPr>
            <w:r>
              <w:t>“</w:t>
            </w:r>
          </w:p>
        </w:tc>
        <w:tc>
          <w:tcPr>
            <w:tcW w:w="425" w:type="dxa"/>
            <w:tcBorders>
              <w:top w:val="nil"/>
              <w:left w:val="nil"/>
              <w:bottom w:val="single" w:sz="4" w:space="0" w:color="auto"/>
              <w:right w:val="nil"/>
            </w:tcBorders>
            <w:vAlign w:val="bottom"/>
            <w:hideMark/>
          </w:tcPr>
          <w:p w:rsidR="00733219" w:rsidRDefault="00AA743E" w:rsidP="00733219">
            <w:pPr>
              <w:spacing w:line="276" w:lineRule="auto"/>
              <w:jc w:val="center"/>
            </w:pPr>
            <w:r>
              <w:t>23</w:t>
            </w:r>
          </w:p>
        </w:tc>
        <w:tc>
          <w:tcPr>
            <w:tcW w:w="255" w:type="dxa"/>
            <w:vAlign w:val="bottom"/>
            <w:hideMark/>
          </w:tcPr>
          <w:p w:rsidR="00733219" w:rsidRDefault="00733219" w:rsidP="00733219">
            <w:pPr>
              <w:spacing w:line="276" w:lineRule="auto"/>
            </w:pPr>
          </w:p>
        </w:tc>
        <w:tc>
          <w:tcPr>
            <w:tcW w:w="1531" w:type="dxa"/>
            <w:tcBorders>
              <w:top w:val="nil"/>
              <w:left w:val="nil"/>
              <w:bottom w:val="single" w:sz="4" w:space="0" w:color="auto"/>
              <w:right w:val="nil"/>
            </w:tcBorders>
            <w:vAlign w:val="bottom"/>
            <w:hideMark/>
          </w:tcPr>
          <w:p w:rsidR="00733219" w:rsidRDefault="00AA743E" w:rsidP="00733219">
            <w:pPr>
              <w:spacing w:line="276" w:lineRule="auto"/>
              <w:jc w:val="center"/>
            </w:pPr>
            <w:r>
              <w:t>ноября</w:t>
            </w:r>
          </w:p>
        </w:tc>
        <w:tc>
          <w:tcPr>
            <w:tcW w:w="465" w:type="dxa"/>
            <w:vAlign w:val="bottom"/>
            <w:hideMark/>
          </w:tcPr>
          <w:p w:rsidR="00733219" w:rsidRDefault="00733219" w:rsidP="00733219">
            <w:pPr>
              <w:spacing w:line="276" w:lineRule="auto"/>
              <w:jc w:val="right"/>
              <w:rPr>
                <w:sz w:val="20"/>
                <w:szCs w:val="20"/>
              </w:rPr>
            </w:pPr>
          </w:p>
        </w:tc>
        <w:tc>
          <w:tcPr>
            <w:tcW w:w="567" w:type="dxa"/>
            <w:tcBorders>
              <w:top w:val="nil"/>
              <w:left w:val="nil"/>
              <w:bottom w:val="single" w:sz="4" w:space="0" w:color="auto"/>
              <w:right w:val="nil"/>
            </w:tcBorders>
            <w:vAlign w:val="bottom"/>
          </w:tcPr>
          <w:p w:rsidR="00733219" w:rsidRDefault="00AA743E" w:rsidP="00733219">
            <w:pPr>
              <w:spacing w:line="276" w:lineRule="auto"/>
            </w:pPr>
            <w:r>
              <w:t>2015</w:t>
            </w:r>
          </w:p>
        </w:tc>
        <w:tc>
          <w:tcPr>
            <w:tcW w:w="255" w:type="dxa"/>
            <w:vAlign w:val="bottom"/>
            <w:hideMark/>
          </w:tcPr>
          <w:p w:rsidR="00733219" w:rsidRDefault="00733219" w:rsidP="00733219">
            <w:pPr>
              <w:spacing w:line="276" w:lineRule="auto"/>
              <w:jc w:val="right"/>
            </w:pPr>
            <w:r>
              <w:t>г.</w:t>
            </w:r>
          </w:p>
        </w:tc>
      </w:tr>
    </w:tbl>
    <w:p w:rsidR="00733219" w:rsidRDefault="00733219" w:rsidP="00733219">
      <w:r>
        <w:t>М.П.</w:t>
      </w:r>
    </w:p>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733219" w:rsidRDefault="00733219" w:rsidP="00733219"/>
    <w:p w:rsidR="00BB71CF" w:rsidRDefault="00BB71CF" w:rsidP="00733219"/>
    <w:p w:rsidR="00733219" w:rsidRDefault="00733219" w:rsidP="00733219"/>
    <w:p w:rsidR="00733219" w:rsidRDefault="00733219" w:rsidP="00733219"/>
    <w:p w:rsidR="00733219" w:rsidRDefault="00733219" w:rsidP="00733219">
      <w:pPr>
        <w:spacing w:before="360"/>
        <w:ind w:left="6372"/>
      </w:pPr>
      <w:r>
        <w:lastRenderedPageBreak/>
        <w:t>Утверждаю</w:t>
      </w:r>
    </w:p>
    <w:p w:rsidR="00733219" w:rsidRDefault="00733219" w:rsidP="00733219">
      <w:pPr>
        <w:spacing w:before="120"/>
        <w:ind w:left="5103"/>
      </w:pPr>
      <w:r>
        <w:t>Заместитель главы администрации</w:t>
      </w:r>
    </w:p>
    <w:p w:rsidR="00733219" w:rsidRDefault="00733219" w:rsidP="00733219">
      <w:pPr>
        <w:ind w:left="5103"/>
      </w:pPr>
      <w:r>
        <w:t>Щекинского района</w:t>
      </w:r>
    </w:p>
    <w:p w:rsidR="00733219" w:rsidRDefault="00733219" w:rsidP="00733219">
      <w:pPr>
        <w:ind w:left="5103"/>
      </w:pPr>
      <w:r>
        <w:t xml:space="preserve"> по развитию инженерной  инфраструктуры        и жилищно-коммунальному хозяйству   </w:t>
      </w:r>
    </w:p>
    <w:p w:rsidR="00733219" w:rsidRDefault="00733219" w:rsidP="00733219">
      <w:pPr>
        <w:ind w:left="5103"/>
        <w:jc w:val="center"/>
      </w:pPr>
      <w:r>
        <w:t xml:space="preserve">                           </w:t>
      </w:r>
    </w:p>
    <w:p w:rsidR="00733219" w:rsidRDefault="00733219" w:rsidP="00733219">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AA743E" w:rsidTr="00AA743E">
        <w:tc>
          <w:tcPr>
            <w:tcW w:w="187" w:type="dxa"/>
            <w:vAlign w:val="bottom"/>
            <w:hideMark/>
          </w:tcPr>
          <w:p w:rsidR="00AA743E" w:rsidRDefault="00AA743E" w:rsidP="00921187">
            <w:pPr>
              <w:spacing w:line="276" w:lineRule="auto"/>
            </w:pPr>
            <w:r>
              <w:t>“</w:t>
            </w:r>
          </w:p>
        </w:tc>
        <w:tc>
          <w:tcPr>
            <w:tcW w:w="425" w:type="dxa"/>
            <w:tcBorders>
              <w:top w:val="nil"/>
              <w:left w:val="nil"/>
              <w:bottom w:val="single" w:sz="4" w:space="0" w:color="auto"/>
              <w:right w:val="nil"/>
            </w:tcBorders>
            <w:vAlign w:val="bottom"/>
          </w:tcPr>
          <w:p w:rsidR="00AA743E" w:rsidRDefault="00AA743E" w:rsidP="00921187">
            <w:pPr>
              <w:spacing w:line="276" w:lineRule="auto"/>
              <w:jc w:val="center"/>
            </w:pPr>
            <w:r>
              <w:t>23</w:t>
            </w:r>
          </w:p>
        </w:tc>
        <w:tc>
          <w:tcPr>
            <w:tcW w:w="255" w:type="dxa"/>
            <w:vAlign w:val="bottom"/>
            <w:hideMark/>
          </w:tcPr>
          <w:p w:rsidR="00AA743E" w:rsidRDefault="00AA743E" w:rsidP="00921187">
            <w:pPr>
              <w:spacing w:line="276" w:lineRule="auto"/>
            </w:pPr>
            <w:r>
              <w:t>”</w:t>
            </w:r>
          </w:p>
        </w:tc>
        <w:tc>
          <w:tcPr>
            <w:tcW w:w="2280" w:type="dxa"/>
            <w:tcBorders>
              <w:top w:val="nil"/>
              <w:left w:val="nil"/>
              <w:bottom w:val="single" w:sz="4" w:space="0" w:color="auto"/>
              <w:right w:val="nil"/>
            </w:tcBorders>
            <w:vAlign w:val="bottom"/>
          </w:tcPr>
          <w:p w:rsidR="00AA743E" w:rsidRDefault="00AA743E" w:rsidP="00921187">
            <w:pPr>
              <w:spacing w:line="276" w:lineRule="auto"/>
              <w:jc w:val="center"/>
            </w:pPr>
            <w:r>
              <w:t xml:space="preserve">         ноября       2015</w:t>
            </w:r>
          </w:p>
        </w:tc>
        <w:tc>
          <w:tcPr>
            <w:tcW w:w="465" w:type="dxa"/>
            <w:vAlign w:val="bottom"/>
          </w:tcPr>
          <w:p w:rsidR="00AA743E" w:rsidRDefault="00AA743E" w:rsidP="00921187">
            <w:pPr>
              <w:spacing w:line="276" w:lineRule="auto"/>
              <w:jc w:val="right"/>
            </w:pPr>
          </w:p>
        </w:tc>
        <w:tc>
          <w:tcPr>
            <w:tcW w:w="227" w:type="dxa"/>
            <w:tcBorders>
              <w:top w:val="nil"/>
              <w:left w:val="nil"/>
              <w:bottom w:val="single" w:sz="4" w:space="0" w:color="auto"/>
              <w:right w:val="nil"/>
            </w:tcBorders>
            <w:vAlign w:val="bottom"/>
          </w:tcPr>
          <w:p w:rsidR="00AA743E" w:rsidRDefault="00AA743E" w:rsidP="00921187">
            <w:pPr>
              <w:spacing w:line="276" w:lineRule="auto"/>
            </w:pPr>
          </w:p>
        </w:tc>
        <w:tc>
          <w:tcPr>
            <w:tcW w:w="255" w:type="dxa"/>
            <w:vAlign w:val="bottom"/>
            <w:hideMark/>
          </w:tcPr>
          <w:p w:rsidR="00AA743E" w:rsidRDefault="00AA743E" w:rsidP="00921187">
            <w:pPr>
              <w:spacing w:line="276" w:lineRule="auto"/>
              <w:jc w:val="right"/>
            </w:pPr>
            <w:r>
              <w:t>г.</w:t>
            </w:r>
          </w:p>
        </w:tc>
      </w:tr>
    </w:tbl>
    <w:p w:rsidR="00AA743E" w:rsidRDefault="00AA743E" w:rsidP="00AA743E">
      <w:pPr>
        <w:ind w:left="6521" w:right="1416"/>
        <w:jc w:val="center"/>
        <w:rPr>
          <w:sz w:val="18"/>
          <w:szCs w:val="18"/>
        </w:rPr>
      </w:pPr>
      <w:r>
        <w:rPr>
          <w:sz w:val="18"/>
          <w:szCs w:val="18"/>
        </w:rPr>
        <w:t>(дата утверждения)</w:t>
      </w:r>
    </w:p>
    <w:p w:rsidR="00733219" w:rsidRDefault="00733219" w:rsidP="00733219">
      <w:pPr>
        <w:ind w:left="6521" w:right="1416"/>
        <w:jc w:val="center"/>
        <w:rPr>
          <w:sz w:val="18"/>
          <w:szCs w:val="18"/>
        </w:rPr>
      </w:pPr>
    </w:p>
    <w:p w:rsidR="00733219" w:rsidRDefault="00733219" w:rsidP="00733219"/>
    <w:p w:rsidR="00733219" w:rsidRDefault="00733219" w:rsidP="00733219"/>
    <w:p w:rsidR="00733219" w:rsidRDefault="00733219" w:rsidP="00733219">
      <w:r w:rsidRPr="00742E18">
        <w:rPr>
          <w:b/>
        </w:rPr>
        <w:t xml:space="preserve">                                                                А К Т </w:t>
      </w:r>
    </w:p>
    <w:p w:rsidR="00733219" w:rsidRDefault="00733219" w:rsidP="00733219">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733219" w:rsidRDefault="00733219" w:rsidP="00733219">
      <w:pPr>
        <w:spacing w:before="240"/>
        <w:jc w:val="center"/>
      </w:pPr>
      <w:r>
        <w:rPr>
          <w:lang w:val="en-US"/>
        </w:rPr>
        <w:t>I</w:t>
      </w:r>
      <w:r>
        <w:t>. Общие сведения о многоквартирном доме</w:t>
      </w:r>
    </w:p>
    <w:p w:rsidR="00733219" w:rsidRDefault="00733219" w:rsidP="00733219">
      <w:pPr>
        <w:spacing w:before="240"/>
        <w:ind w:firstLine="567"/>
        <w:rPr>
          <w:b/>
        </w:rPr>
      </w:pPr>
      <w:r>
        <w:t xml:space="preserve">1. Адрес многоквартирного дома    </w:t>
      </w:r>
      <w:r>
        <w:rPr>
          <w:b/>
        </w:rPr>
        <w:t>ул. Дружбы</w:t>
      </w:r>
      <w:r w:rsidR="00BB71CF">
        <w:rPr>
          <w:b/>
        </w:rPr>
        <w:t>,</w:t>
      </w:r>
      <w:r>
        <w:rPr>
          <w:b/>
        </w:rPr>
        <w:t xml:space="preserve"> д.15</w:t>
      </w:r>
    </w:p>
    <w:p w:rsidR="00733219" w:rsidRDefault="00733219" w:rsidP="00733219">
      <w:pPr>
        <w:pBdr>
          <w:top w:val="single" w:sz="4" w:space="0" w:color="auto"/>
        </w:pBdr>
        <w:ind w:left="4054"/>
        <w:rPr>
          <w:sz w:val="2"/>
          <w:szCs w:val="2"/>
        </w:rPr>
      </w:pPr>
    </w:p>
    <w:p w:rsidR="00733219" w:rsidRDefault="00733219" w:rsidP="00733219">
      <w:pPr>
        <w:ind w:firstLine="567"/>
        <w:rPr>
          <w:sz w:val="2"/>
          <w:szCs w:val="2"/>
        </w:rPr>
      </w:pPr>
      <w:r>
        <w:t xml:space="preserve">2. Кадастровый номер многоквартирного дома (при его наличии)  </w:t>
      </w:r>
    </w:p>
    <w:p w:rsidR="00733219" w:rsidRDefault="00733219" w:rsidP="00733219">
      <w:pPr>
        <w:pBdr>
          <w:top w:val="single" w:sz="4" w:space="1" w:color="auto"/>
        </w:pBdr>
        <w:ind w:left="567"/>
        <w:rPr>
          <w:sz w:val="2"/>
          <w:szCs w:val="2"/>
        </w:rPr>
      </w:pPr>
    </w:p>
    <w:p w:rsidR="00733219" w:rsidRDefault="00733219" w:rsidP="00733219">
      <w:pPr>
        <w:ind w:firstLine="567"/>
      </w:pPr>
      <w:r>
        <w:t xml:space="preserve">3. Серия, тип постройки   </w:t>
      </w:r>
      <w:r>
        <w:rPr>
          <w:b/>
        </w:rPr>
        <w:t>жилой дом</w:t>
      </w:r>
    </w:p>
    <w:p w:rsidR="00733219" w:rsidRDefault="00733219" w:rsidP="00733219">
      <w:pPr>
        <w:pBdr>
          <w:top w:val="single" w:sz="4" w:space="1" w:color="auto"/>
        </w:pBdr>
        <w:ind w:left="3175"/>
        <w:rPr>
          <w:sz w:val="2"/>
          <w:szCs w:val="2"/>
        </w:rPr>
      </w:pPr>
    </w:p>
    <w:p w:rsidR="00733219" w:rsidRDefault="00733219" w:rsidP="00733219">
      <w:pPr>
        <w:ind w:firstLine="567"/>
        <w:rPr>
          <w:b/>
        </w:rPr>
      </w:pPr>
      <w:r>
        <w:t xml:space="preserve">4. Год постройки  </w:t>
      </w:r>
      <w:r>
        <w:rPr>
          <w:b/>
        </w:rPr>
        <w:t>1959</w:t>
      </w:r>
    </w:p>
    <w:p w:rsidR="00733219" w:rsidRDefault="00733219" w:rsidP="00733219">
      <w:pPr>
        <w:pBdr>
          <w:top w:val="single" w:sz="4" w:space="1" w:color="auto"/>
        </w:pBdr>
        <w:ind w:left="2438"/>
        <w:rPr>
          <w:b/>
          <w:sz w:val="2"/>
          <w:szCs w:val="2"/>
        </w:rPr>
      </w:pPr>
    </w:p>
    <w:p w:rsidR="00733219" w:rsidRDefault="00733219" w:rsidP="00733219">
      <w:pPr>
        <w:ind w:firstLine="567"/>
        <w:rPr>
          <w:sz w:val="2"/>
          <w:szCs w:val="2"/>
        </w:rPr>
      </w:pPr>
      <w:r>
        <w:t xml:space="preserve">5. Степень износа по данным государственного технического учета    </w:t>
      </w:r>
      <w:r>
        <w:rPr>
          <w:b/>
        </w:rPr>
        <w:t>47%</w:t>
      </w:r>
    </w:p>
    <w:p w:rsidR="00733219" w:rsidRDefault="00733219" w:rsidP="00733219">
      <w:pPr>
        <w:pBdr>
          <w:top w:val="single" w:sz="4" w:space="1" w:color="auto"/>
        </w:pBdr>
        <w:ind w:left="567"/>
        <w:rPr>
          <w:sz w:val="2"/>
          <w:szCs w:val="2"/>
        </w:rPr>
      </w:pPr>
    </w:p>
    <w:p w:rsidR="00733219" w:rsidRDefault="00733219" w:rsidP="00733219">
      <w:pPr>
        <w:ind w:firstLine="567"/>
      </w:pPr>
      <w:r>
        <w:t xml:space="preserve">6. Степень фактического износа  </w:t>
      </w:r>
    </w:p>
    <w:p w:rsidR="00733219" w:rsidRDefault="00733219" w:rsidP="00733219">
      <w:pPr>
        <w:pBdr>
          <w:top w:val="single" w:sz="4" w:space="1" w:color="auto"/>
        </w:pBdr>
        <w:ind w:left="3969"/>
        <w:rPr>
          <w:sz w:val="2"/>
          <w:szCs w:val="2"/>
        </w:rPr>
      </w:pPr>
    </w:p>
    <w:p w:rsidR="00733219" w:rsidRDefault="00733219" w:rsidP="00733219">
      <w:pPr>
        <w:ind w:firstLine="567"/>
      </w:pPr>
      <w:r>
        <w:t xml:space="preserve">7. Год последнего капитального ремонта  </w:t>
      </w:r>
      <w:r>
        <w:rPr>
          <w:b/>
        </w:rPr>
        <w:t>нет</w:t>
      </w:r>
    </w:p>
    <w:p w:rsidR="00733219" w:rsidRDefault="00733219" w:rsidP="00733219">
      <w:pPr>
        <w:pBdr>
          <w:top w:val="single" w:sz="4" w:space="1" w:color="auto"/>
        </w:pBdr>
        <w:ind w:left="4865"/>
        <w:rPr>
          <w:sz w:val="2"/>
          <w:szCs w:val="2"/>
        </w:rPr>
      </w:pPr>
    </w:p>
    <w:p w:rsidR="00733219" w:rsidRDefault="00733219" w:rsidP="00733219">
      <w:pPr>
        <w:ind w:firstLine="567"/>
        <w:jc w:val="both"/>
      </w:pPr>
      <w:r>
        <w:t>8. Реквизиты правового акта о признании многоквартирного дома аварийным и подлежащим сносу  -</w:t>
      </w:r>
    </w:p>
    <w:p w:rsidR="00733219" w:rsidRDefault="00733219" w:rsidP="00733219">
      <w:pPr>
        <w:pBdr>
          <w:top w:val="single" w:sz="4" w:space="1" w:color="auto"/>
        </w:pBdr>
        <w:ind w:left="709"/>
        <w:rPr>
          <w:sz w:val="2"/>
          <w:szCs w:val="2"/>
        </w:rPr>
      </w:pPr>
    </w:p>
    <w:p w:rsidR="00733219" w:rsidRDefault="00733219" w:rsidP="00733219">
      <w:pPr>
        <w:ind w:firstLine="567"/>
      </w:pPr>
      <w:r>
        <w:t xml:space="preserve">9. Количество этажей </w:t>
      </w:r>
      <w:r>
        <w:rPr>
          <w:b/>
        </w:rPr>
        <w:t xml:space="preserve"> 1</w:t>
      </w:r>
    </w:p>
    <w:p w:rsidR="00733219" w:rsidRDefault="00733219" w:rsidP="00733219">
      <w:pPr>
        <w:pBdr>
          <w:top w:val="single" w:sz="4" w:space="1" w:color="auto"/>
        </w:pBdr>
        <w:ind w:left="2920"/>
        <w:rPr>
          <w:sz w:val="2"/>
          <w:szCs w:val="2"/>
        </w:rPr>
      </w:pPr>
    </w:p>
    <w:p w:rsidR="00733219" w:rsidRDefault="00733219" w:rsidP="00733219">
      <w:pPr>
        <w:ind w:firstLine="567"/>
        <w:rPr>
          <w:b/>
        </w:rPr>
      </w:pPr>
      <w:r>
        <w:t xml:space="preserve">10. Наличие подвала    </w:t>
      </w:r>
      <w:r>
        <w:rPr>
          <w:b/>
        </w:rPr>
        <w:t>нет</w:t>
      </w:r>
    </w:p>
    <w:p w:rsidR="00733219" w:rsidRDefault="00733219" w:rsidP="00733219">
      <w:pPr>
        <w:pBdr>
          <w:top w:val="single" w:sz="4" w:space="1" w:color="auto"/>
        </w:pBdr>
        <w:ind w:left="2835"/>
        <w:rPr>
          <w:sz w:val="2"/>
          <w:szCs w:val="2"/>
        </w:rPr>
      </w:pPr>
    </w:p>
    <w:p w:rsidR="00733219" w:rsidRDefault="00733219" w:rsidP="00733219">
      <w:pPr>
        <w:ind w:firstLine="567"/>
        <w:rPr>
          <w:b/>
        </w:rPr>
      </w:pPr>
      <w:r>
        <w:t xml:space="preserve">11. Наличие цокольного этажа  </w:t>
      </w:r>
      <w:r>
        <w:rPr>
          <w:b/>
        </w:rPr>
        <w:t>нет</w:t>
      </w:r>
    </w:p>
    <w:p w:rsidR="00733219" w:rsidRDefault="00733219" w:rsidP="00733219">
      <w:pPr>
        <w:pBdr>
          <w:top w:val="single" w:sz="4" w:space="1" w:color="auto"/>
        </w:pBdr>
        <w:ind w:left="3828"/>
        <w:rPr>
          <w:sz w:val="2"/>
          <w:szCs w:val="2"/>
        </w:rPr>
      </w:pPr>
    </w:p>
    <w:p w:rsidR="00733219" w:rsidRDefault="00733219" w:rsidP="00733219">
      <w:pPr>
        <w:ind w:firstLine="567"/>
        <w:rPr>
          <w:b/>
        </w:rPr>
      </w:pPr>
      <w:r>
        <w:t xml:space="preserve">12. Наличие мансарды  </w:t>
      </w:r>
      <w:r>
        <w:rPr>
          <w:b/>
        </w:rPr>
        <w:t>нет</w:t>
      </w:r>
    </w:p>
    <w:p w:rsidR="00733219" w:rsidRDefault="00733219" w:rsidP="00733219">
      <w:pPr>
        <w:pBdr>
          <w:top w:val="single" w:sz="4" w:space="1" w:color="auto"/>
        </w:pBdr>
        <w:ind w:left="3005"/>
        <w:rPr>
          <w:sz w:val="2"/>
          <w:szCs w:val="2"/>
        </w:rPr>
      </w:pPr>
    </w:p>
    <w:p w:rsidR="00733219" w:rsidRDefault="00733219" w:rsidP="00733219">
      <w:pPr>
        <w:ind w:firstLine="567"/>
        <w:rPr>
          <w:b/>
        </w:rPr>
      </w:pPr>
      <w:r>
        <w:t xml:space="preserve">13. Наличие мезонина  </w:t>
      </w:r>
      <w:r>
        <w:rPr>
          <w:b/>
        </w:rPr>
        <w:t>нет</w:t>
      </w:r>
    </w:p>
    <w:p w:rsidR="00733219" w:rsidRDefault="00733219" w:rsidP="00733219">
      <w:pPr>
        <w:pBdr>
          <w:top w:val="single" w:sz="4" w:space="1" w:color="auto"/>
        </w:pBdr>
        <w:ind w:left="2977"/>
        <w:rPr>
          <w:sz w:val="2"/>
          <w:szCs w:val="2"/>
        </w:rPr>
      </w:pPr>
    </w:p>
    <w:p w:rsidR="00733219" w:rsidRDefault="00733219" w:rsidP="00733219">
      <w:pPr>
        <w:ind w:firstLine="567"/>
        <w:rPr>
          <w:b/>
        </w:rPr>
      </w:pPr>
      <w:r>
        <w:t xml:space="preserve">14. Количество квартир </w:t>
      </w:r>
      <w:r>
        <w:rPr>
          <w:b/>
        </w:rPr>
        <w:t>6</w:t>
      </w:r>
    </w:p>
    <w:p w:rsidR="00733219" w:rsidRDefault="00733219" w:rsidP="00733219">
      <w:pPr>
        <w:pBdr>
          <w:top w:val="single" w:sz="4" w:space="1" w:color="auto"/>
        </w:pBdr>
        <w:ind w:left="3119"/>
        <w:rPr>
          <w:sz w:val="2"/>
          <w:szCs w:val="2"/>
        </w:rPr>
      </w:pPr>
    </w:p>
    <w:p w:rsidR="00733219" w:rsidRDefault="00733219" w:rsidP="00733219">
      <w:pPr>
        <w:ind w:firstLine="567"/>
        <w:jc w:val="both"/>
        <w:rPr>
          <w:sz w:val="2"/>
          <w:szCs w:val="2"/>
        </w:rPr>
      </w:pPr>
      <w:r>
        <w:t>15. Количество нежилых помещений, не входящих в состав общего имущества</w:t>
      </w:r>
      <w:r>
        <w:br/>
      </w:r>
    </w:p>
    <w:p w:rsidR="00733219" w:rsidRDefault="00733219" w:rsidP="00733219">
      <w:pPr>
        <w:ind w:left="567"/>
      </w:pPr>
    </w:p>
    <w:p w:rsidR="00733219" w:rsidRDefault="00733219" w:rsidP="00733219">
      <w:pPr>
        <w:pBdr>
          <w:top w:val="single" w:sz="4" w:space="1" w:color="auto"/>
        </w:pBdr>
        <w:ind w:left="567"/>
        <w:rPr>
          <w:sz w:val="2"/>
          <w:szCs w:val="2"/>
        </w:rPr>
      </w:pPr>
    </w:p>
    <w:p w:rsidR="00733219" w:rsidRDefault="00733219" w:rsidP="00733219">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Pr>
          <w:b/>
        </w:rPr>
        <w:t>нет</w:t>
      </w:r>
    </w:p>
    <w:p w:rsidR="00733219" w:rsidRDefault="00733219" w:rsidP="00733219">
      <w:pPr>
        <w:pBdr>
          <w:top w:val="single" w:sz="4" w:space="1" w:color="auto"/>
        </w:pBdr>
        <w:rPr>
          <w:sz w:val="2"/>
          <w:szCs w:val="2"/>
        </w:rPr>
      </w:pPr>
    </w:p>
    <w:p w:rsidR="00733219" w:rsidRDefault="00733219" w:rsidP="00733219">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733219" w:rsidRDefault="00733219" w:rsidP="00733219">
      <w:r>
        <w:t xml:space="preserve">               нет</w:t>
      </w:r>
    </w:p>
    <w:p w:rsidR="00733219" w:rsidRDefault="00733219" w:rsidP="00733219">
      <w:pPr>
        <w:pBdr>
          <w:top w:val="single" w:sz="4" w:space="1" w:color="auto"/>
        </w:pBdr>
        <w:rPr>
          <w:sz w:val="2"/>
          <w:szCs w:val="2"/>
        </w:rPr>
      </w:pPr>
    </w:p>
    <w:p w:rsidR="00733219" w:rsidRDefault="00733219" w:rsidP="00733219">
      <w:pPr>
        <w:tabs>
          <w:tab w:val="center" w:pos="5387"/>
          <w:tab w:val="left" w:pos="7371"/>
        </w:tabs>
        <w:ind w:firstLine="567"/>
      </w:pPr>
      <w:r>
        <w:t xml:space="preserve">18. Строительный объем  </w:t>
      </w:r>
      <w:r>
        <w:rPr>
          <w:b/>
        </w:rPr>
        <w:t>580</w:t>
      </w:r>
      <w:r>
        <w:tab/>
      </w:r>
      <w:r>
        <w:tab/>
        <w:t>куб. м</w:t>
      </w:r>
    </w:p>
    <w:p w:rsidR="00733219" w:rsidRDefault="00733219" w:rsidP="00733219">
      <w:pPr>
        <w:tabs>
          <w:tab w:val="center" w:pos="5387"/>
          <w:tab w:val="left" w:pos="7371"/>
        </w:tabs>
        <w:ind w:firstLine="567"/>
      </w:pPr>
      <w:r>
        <w:t>19. Площадь:</w:t>
      </w:r>
    </w:p>
    <w:p w:rsidR="00733219" w:rsidRDefault="00733219" w:rsidP="00733219">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145,7</w:t>
      </w:r>
      <w:r>
        <w:tab/>
      </w:r>
      <w:r>
        <w:tab/>
        <w:t>кв. м</w:t>
      </w:r>
    </w:p>
    <w:p w:rsidR="00733219" w:rsidRDefault="00733219" w:rsidP="00733219">
      <w:pPr>
        <w:pBdr>
          <w:top w:val="single" w:sz="4" w:space="1" w:color="auto"/>
        </w:pBdr>
        <w:ind w:left="1049" w:right="5642"/>
        <w:rPr>
          <w:sz w:val="2"/>
          <w:szCs w:val="2"/>
        </w:rPr>
      </w:pPr>
    </w:p>
    <w:p w:rsidR="00733219" w:rsidRDefault="00733219" w:rsidP="00733219">
      <w:pPr>
        <w:tabs>
          <w:tab w:val="center" w:pos="7598"/>
          <w:tab w:val="right" w:pos="10206"/>
        </w:tabs>
        <w:ind w:firstLine="567"/>
      </w:pPr>
      <w:r>
        <w:t xml:space="preserve">б) жилых помещений (общая площадь квартир)  </w:t>
      </w:r>
      <w:r>
        <w:rPr>
          <w:b/>
        </w:rPr>
        <w:t>145,7</w:t>
      </w:r>
      <w:r>
        <w:tab/>
        <w:t>кв. м</w:t>
      </w:r>
    </w:p>
    <w:p w:rsidR="00733219" w:rsidRDefault="00733219" w:rsidP="00733219">
      <w:pPr>
        <w:pBdr>
          <w:top w:val="single" w:sz="4" w:space="1" w:color="auto"/>
        </w:pBdr>
        <w:ind w:left="5585" w:right="624"/>
        <w:rPr>
          <w:sz w:val="2"/>
          <w:szCs w:val="2"/>
        </w:rPr>
      </w:pPr>
    </w:p>
    <w:p w:rsidR="00733219" w:rsidRDefault="00733219" w:rsidP="00733219">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733219" w:rsidRDefault="00733219" w:rsidP="00733219">
      <w:pPr>
        <w:pBdr>
          <w:top w:val="single" w:sz="4" w:space="1" w:color="auto"/>
        </w:pBdr>
        <w:ind w:left="3941" w:right="2240"/>
        <w:rPr>
          <w:sz w:val="2"/>
          <w:szCs w:val="2"/>
        </w:rPr>
      </w:pPr>
    </w:p>
    <w:p w:rsidR="00733219" w:rsidRDefault="00733219" w:rsidP="00733219">
      <w:pPr>
        <w:tabs>
          <w:tab w:val="center" w:pos="6804"/>
          <w:tab w:val="left" w:pos="8931"/>
        </w:tabs>
        <w:ind w:firstLine="567"/>
        <w:jc w:val="both"/>
      </w:pPr>
      <w:r>
        <w:lastRenderedPageBreak/>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733219" w:rsidRDefault="00733219" w:rsidP="00733219">
      <w:pPr>
        <w:pBdr>
          <w:top w:val="single" w:sz="4" w:space="1" w:color="auto"/>
        </w:pBdr>
        <w:ind w:left="4734" w:right="1389"/>
        <w:rPr>
          <w:sz w:val="2"/>
          <w:szCs w:val="2"/>
        </w:rPr>
      </w:pPr>
    </w:p>
    <w:p w:rsidR="00733219" w:rsidRDefault="00733219" w:rsidP="00733219">
      <w:pPr>
        <w:tabs>
          <w:tab w:val="center" w:pos="5245"/>
          <w:tab w:val="left" w:pos="7088"/>
        </w:tabs>
        <w:ind w:firstLine="567"/>
      </w:pPr>
      <w:r>
        <w:t xml:space="preserve">20. Количество лестниц   </w:t>
      </w:r>
      <w:r>
        <w:tab/>
        <w:t>шт.</w:t>
      </w:r>
    </w:p>
    <w:p w:rsidR="00733219" w:rsidRDefault="00733219" w:rsidP="00733219">
      <w:pPr>
        <w:pBdr>
          <w:top w:val="single" w:sz="4" w:space="1" w:color="auto"/>
        </w:pBdr>
        <w:ind w:left="3147" w:right="3232"/>
        <w:rPr>
          <w:sz w:val="2"/>
          <w:szCs w:val="2"/>
        </w:rPr>
      </w:pPr>
    </w:p>
    <w:p w:rsidR="00733219" w:rsidRDefault="00733219" w:rsidP="00733219">
      <w:pPr>
        <w:ind w:firstLine="567"/>
        <w:jc w:val="both"/>
        <w:rPr>
          <w:sz w:val="2"/>
          <w:szCs w:val="2"/>
        </w:rPr>
      </w:pPr>
      <w:r>
        <w:t>21. Уборочная площадь лестниц (включая межквартирные лестничные площадки)</w:t>
      </w:r>
      <w:r>
        <w:br/>
      </w:r>
    </w:p>
    <w:p w:rsidR="00733219" w:rsidRDefault="00733219" w:rsidP="00733219">
      <w:pPr>
        <w:tabs>
          <w:tab w:val="left" w:pos="3969"/>
        </w:tabs>
        <w:rPr>
          <w:sz w:val="2"/>
          <w:szCs w:val="2"/>
        </w:rPr>
      </w:pPr>
      <w:r>
        <w:tab/>
        <w:t>кв. м</w:t>
      </w:r>
    </w:p>
    <w:p w:rsidR="00733219" w:rsidRDefault="00733219" w:rsidP="00733219">
      <w:pPr>
        <w:tabs>
          <w:tab w:val="center" w:pos="7230"/>
          <w:tab w:val="left" w:pos="9356"/>
        </w:tabs>
        <w:ind w:firstLine="567"/>
      </w:pPr>
      <w:r>
        <w:t xml:space="preserve">22. Уборочная площадь общих коридоров  </w:t>
      </w:r>
      <w:r>
        <w:tab/>
        <w:t>кв. м</w:t>
      </w:r>
    </w:p>
    <w:p w:rsidR="00733219" w:rsidRDefault="00733219" w:rsidP="00733219">
      <w:pPr>
        <w:pBdr>
          <w:top w:val="single" w:sz="4" w:space="1" w:color="auto"/>
        </w:pBdr>
        <w:ind w:left="4990" w:right="964"/>
        <w:rPr>
          <w:sz w:val="2"/>
          <w:szCs w:val="2"/>
        </w:rPr>
      </w:pPr>
    </w:p>
    <w:p w:rsidR="00733219" w:rsidRDefault="00733219" w:rsidP="00733219">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Pr>
          <w:b/>
        </w:rPr>
        <w:t xml:space="preserve">)              </w:t>
      </w:r>
      <w:r>
        <w:tab/>
      </w:r>
      <w:r>
        <w:tab/>
        <w:t>кв. м</w:t>
      </w:r>
    </w:p>
    <w:p w:rsidR="00733219" w:rsidRDefault="00733219" w:rsidP="00733219">
      <w:pPr>
        <w:pBdr>
          <w:top w:val="single" w:sz="4" w:space="1" w:color="auto"/>
        </w:pBdr>
        <w:ind w:left="4082" w:right="1814"/>
        <w:rPr>
          <w:sz w:val="2"/>
          <w:szCs w:val="2"/>
        </w:rPr>
      </w:pPr>
    </w:p>
    <w:p w:rsidR="00733219" w:rsidRDefault="00733219" w:rsidP="00733219">
      <w:pPr>
        <w:ind w:firstLine="567"/>
        <w:jc w:val="both"/>
        <w:rPr>
          <w:b/>
        </w:rPr>
      </w:pPr>
      <w:r>
        <w:t xml:space="preserve">24. Площадь земельного участка, входящего в состав общего имущества многоквартирного дома  </w:t>
      </w:r>
      <w:r>
        <w:rPr>
          <w:b/>
        </w:rPr>
        <w:t>1229</w:t>
      </w:r>
    </w:p>
    <w:p w:rsidR="00733219" w:rsidRDefault="00733219" w:rsidP="00733219">
      <w:pPr>
        <w:pBdr>
          <w:top w:val="single" w:sz="4" w:space="1" w:color="auto"/>
        </w:pBdr>
        <w:ind w:left="601"/>
        <w:rPr>
          <w:sz w:val="2"/>
          <w:szCs w:val="2"/>
        </w:rPr>
      </w:pPr>
    </w:p>
    <w:p w:rsidR="00733219" w:rsidRDefault="00733219" w:rsidP="00733219">
      <w:pPr>
        <w:ind w:firstLine="567"/>
        <w:rPr>
          <w:b/>
          <w:sz w:val="2"/>
          <w:szCs w:val="2"/>
        </w:rPr>
      </w:pPr>
      <w:r>
        <w:t>25. Кадастровый номер земельного участка (при его наличии)</w:t>
      </w:r>
    </w:p>
    <w:p w:rsidR="00733219" w:rsidRDefault="00733219" w:rsidP="00733219">
      <w:pPr>
        <w:pBdr>
          <w:top w:val="single" w:sz="4" w:space="1" w:color="auto"/>
        </w:pBdr>
        <w:rPr>
          <w:sz w:val="2"/>
          <w:szCs w:val="2"/>
        </w:rPr>
      </w:pPr>
    </w:p>
    <w:p w:rsidR="00733219" w:rsidRDefault="00733219" w:rsidP="00733219">
      <w:pPr>
        <w:spacing w:before="360" w:after="240"/>
        <w:jc w:val="center"/>
      </w:pPr>
      <w:r>
        <w:rPr>
          <w:lang w:val="en-US"/>
        </w:rPr>
        <w:t>II</w:t>
      </w:r>
      <w:r>
        <w:t>. Техническое состояние многоквартирного дома, включая пристройки</w:t>
      </w:r>
    </w:p>
    <w:tbl>
      <w:tblPr>
        <w:tblW w:w="9525" w:type="dxa"/>
        <w:tblLayout w:type="fixed"/>
        <w:tblCellMar>
          <w:left w:w="28" w:type="dxa"/>
          <w:right w:w="28" w:type="dxa"/>
        </w:tblCellMar>
        <w:tblLook w:val="04A0"/>
      </w:tblPr>
      <w:tblGrid>
        <w:gridCol w:w="3927"/>
        <w:gridCol w:w="2749"/>
        <w:gridCol w:w="2849"/>
      </w:tblGrid>
      <w:tr w:rsidR="00733219" w:rsidTr="00733219">
        <w:trPr>
          <w:trHeight w:val="648"/>
        </w:trPr>
        <w:tc>
          <w:tcPr>
            <w:tcW w:w="3928" w:type="dxa"/>
            <w:tcBorders>
              <w:top w:val="single" w:sz="4" w:space="0" w:color="auto"/>
              <w:left w:val="single" w:sz="4" w:space="0" w:color="auto"/>
              <w:bottom w:val="single" w:sz="4" w:space="0" w:color="auto"/>
              <w:right w:val="single" w:sz="4" w:space="0" w:color="auto"/>
            </w:tcBorders>
            <w:hideMark/>
          </w:tcPr>
          <w:p w:rsidR="00733219" w:rsidRDefault="00733219" w:rsidP="00733219">
            <w:pPr>
              <w:spacing w:line="276" w:lineRule="auto"/>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hideMark/>
          </w:tcPr>
          <w:p w:rsidR="00733219" w:rsidRDefault="00733219" w:rsidP="00733219">
            <w:pPr>
              <w:spacing w:line="276" w:lineRule="auto"/>
              <w:jc w:val="center"/>
            </w:pPr>
            <w:r>
              <w:t>Описание элементов (материал, конструкция или система, отделка и прочее)</w:t>
            </w:r>
          </w:p>
        </w:tc>
        <w:tc>
          <w:tcPr>
            <w:tcW w:w="2849" w:type="dxa"/>
            <w:tcBorders>
              <w:top w:val="single" w:sz="4" w:space="0" w:color="auto"/>
              <w:left w:val="single" w:sz="4" w:space="0" w:color="auto"/>
              <w:bottom w:val="single" w:sz="4" w:space="0" w:color="auto"/>
              <w:right w:val="single" w:sz="4" w:space="0" w:color="auto"/>
            </w:tcBorders>
            <w:hideMark/>
          </w:tcPr>
          <w:p w:rsidR="00733219" w:rsidRDefault="00733219" w:rsidP="00733219">
            <w:pPr>
              <w:spacing w:line="276" w:lineRule="auto"/>
              <w:jc w:val="center"/>
            </w:pPr>
            <w:r>
              <w:t>Техническое состояние элементов общего имущества многоквартирного дома</w:t>
            </w:r>
          </w:p>
        </w:tc>
      </w:tr>
      <w:tr w:rsidR="00733219" w:rsidTr="00733219">
        <w:trPr>
          <w:trHeight w:val="158"/>
        </w:trPr>
        <w:tc>
          <w:tcPr>
            <w:tcW w:w="3928"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Бутовый-ленточный</w:t>
            </w:r>
          </w:p>
        </w:tc>
        <w:tc>
          <w:tcPr>
            <w:tcW w:w="28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 xml:space="preserve">Выпучивание искривление линии цоколя </w:t>
            </w:r>
          </w:p>
        </w:tc>
      </w:tr>
      <w:tr w:rsidR="00733219" w:rsidTr="00733219">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Кирпичные, т.ст.= 0,65см</w:t>
            </w:r>
          </w:p>
        </w:tc>
        <w:tc>
          <w:tcPr>
            <w:tcW w:w="28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Трещины в штукатурке</w:t>
            </w:r>
          </w:p>
        </w:tc>
      </w:tr>
      <w:tr w:rsidR="00733219" w:rsidTr="00733219">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деревянные</w:t>
            </w:r>
          </w:p>
        </w:tc>
        <w:tc>
          <w:tcPr>
            <w:tcW w:w="28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Зыбкость</w:t>
            </w:r>
          </w:p>
        </w:tc>
      </w:tr>
      <w:tr w:rsidR="00733219" w:rsidTr="00733219">
        <w:trPr>
          <w:cantSplit/>
          <w:trHeight w:val="158"/>
        </w:trPr>
        <w:tc>
          <w:tcPr>
            <w:tcW w:w="3928" w:type="dxa"/>
            <w:tcBorders>
              <w:top w:val="nil"/>
              <w:left w:val="single" w:sz="4" w:space="0" w:color="auto"/>
              <w:bottom w:val="nil"/>
              <w:right w:val="single" w:sz="4" w:space="0" w:color="auto"/>
            </w:tcBorders>
            <w:hideMark/>
          </w:tcPr>
          <w:p w:rsidR="00733219" w:rsidRDefault="00733219" w:rsidP="00733219">
            <w:pPr>
              <w:spacing w:line="276" w:lineRule="auto"/>
              <w:ind w:left="57"/>
            </w:pPr>
            <w:r>
              <w:t>4. Перекрытия</w:t>
            </w:r>
          </w:p>
        </w:tc>
        <w:tc>
          <w:tcPr>
            <w:tcW w:w="2749" w:type="dxa"/>
            <w:vMerge w:val="restart"/>
            <w:tcBorders>
              <w:top w:val="nil"/>
              <w:left w:val="single" w:sz="4" w:space="0" w:color="auto"/>
              <w:bottom w:val="nil"/>
              <w:right w:val="single" w:sz="4" w:space="0" w:color="auto"/>
            </w:tcBorders>
            <w:hideMark/>
          </w:tcPr>
          <w:p w:rsidR="00733219" w:rsidRDefault="00733219" w:rsidP="00733219">
            <w:pPr>
              <w:spacing w:line="276" w:lineRule="auto"/>
              <w:ind w:left="57"/>
            </w:pPr>
            <w:r>
              <w:t>Деревянные отепленные</w:t>
            </w:r>
          </w:p>
        </w:tc>
        <w:tc>
          <w:tcPr>
            <w:tcW w:w="2849" w:type="dxa"/>
            <w:vMerge w:val="restart"/>
            <w:tcBorders>
              <w:top w:val="nil"/>
              <w:left w:val="single" w:sz="4" w:space="0" w:color="auto"/>
              <w:bottom w:val="nil"/>
              <w:right w:val="single" w:sz="4" w:space="0" w:color="auto"/>
            </w:tcBorders>
            <w:hideMark/>
          </w:tcPr>
          <w:p w:rsidR="00733219" w:rsidRDefault="00733219" w:rsidP="00733219">
            <w:pPr>
              <w:spacing w:line="276" w:lineRule="auto"/>
              <w:ind w:left="57"/>
            </w:pPr>
            <w:r>
              <w:t>Трещины на потолке</w:t>
            </w:r>
          </w:p>
        </w:tc>
      </w:tr>
      <w:tr w:rsidR="00733219" w:rsidTr="00733219">
        <w:trPr>
          <w:cantSplit/>
          <w:trHeight w:val="166"/>
        </w:trPr>
        <w:tc>
          <w:tcPr>
            <w:tcW w:w="3928" w:type="dxa"/>
            <w:tcBorders>
              <w:top w:val="nil"/>
              <w:left w:val="single" w:sz="4" w:space="0" w:color="auto"/>
              <w:bottom w:val="nil"/>
              <w:right w:val="single" w:sz="4" w:space="0" w:color="auto"/>
            </w:tcBorders>
            <w:hideMark/>
          </w:tcPr>
          <w:p w:rsidR="00733219" w:rsidRDefault="00733219" w:rsidP="00733219">
            <w:pPr>
              <w:spacing w:line="276" w:lineRule="auto"/>
              <w:ind w:left="992"/>
            </w:pPr>
            <w:r>
              <w:t>чердачные</w:t>
            </w:r>
          </w:p>
        </w:tc>
        <w:tc>
          <w:tcPr>
            <w:tcW w:w="2749" w:type="dxa"/>
            <w:vMerge/>
            <w:tcBorders>
              <w:top w:val="nil"/>
              <w:left w:val="single" w:sz="4" w:space="0" w:color="auto"/>
              <w:bottom w:val="nil"/>
              <w:right w:val="single" w:sz="4" w:space="0" w:color="auto"/>
            </w:tcBorders>
            <w:vAlign w:val="center"/>
            <w:hideMark/>
          </w:tcPr>
          <w:p w:rsidR="00733219" w:rsidRDefault="00733219" w:rsidP="00733219"/>
        </w:tc>
        <w:tc>
          <w:tcPr>
            <w:tcW w:w="2849" w:type="dxa"/>
            <w:vMerge/>
            <w:tcBorders>
              <w:top w:val="nil"/>
              <w:left w:val="single" w:sz="4" w:space="0" w:color="auto"/>
              <w:bottom w:val="nil"/>
              <w:right w:val="single" w:sz="4" w:space="0" w:color="auto"/>
            </w:tcBorders>
            <w:vAlign w:val="center"/>
            <w:hideMark/>
          </w:tcPr>
          <w:p w:rsidR="00733219" w:rsidRDefault="00733219" w:rsidP="00733219"/>
        </w:tc>
      </w:tr>
      <w:tr w:rsidR="00733219" w:rsidTr="00733219">
        <w:trPr>
          <w:trHeight w:val="158"/>
        </w:trPr>
        <w:tc>
          <w:tcPr>
            <w:tcW w:w="3928" w:type="dxa"/>
            <w:tcBorders>
              <w:top w:val="nil"/>
              <w:left w:val="single" w:sz="4" w:space="0" w:color="auto"/>
              <w:bottom w:val="nil"/>
              <w:right w:val="single" w:sz="4" w:space="0" w:color="auto"/>
            </w:tcBorders>
            <w:hideMark/>
          </w:tcPr>
          <w:p w:rsidR="00733219" w:rsidRDefault="00733219" w:rsidP="00733219">
            <w:pPr>
              <w:spacing w:line="276" w:lineRule="auto"/>
              <w:ind w:left="992"/>
            </w:pPr>
            <w:r>
              <w:t>междуэтажные</w:t>
            </w:r>
          </w:p>
        </w:tc>
        <w:tc>
          <w:tcPr>
            <w:tcW w:w="2749" w:type="dxa"/>
            <w:tcBorders>
              <w:top w:val="nil"/>
              <w:left w:val="single" w:sz="4" w:space="0" w:color="auto"/>
              <w:bottom w:val="nil"/>
              <w:right w:val="single" w:sz="4" w:space="0" w:color="auto"/>
            </w:tcBorders>
            <w:hideMark/>
          </w:tcPr>
          <w:p w:rsidR="00733219" w:rsidRDefault="00733219" w:rsidP="00733219">
            <w:pPr>
              <w:spacing w:line="276" w:lineRule="auto"/>
              <w:ind w:left="57"/>
            </w:pPr>
            <w:r>
              <w:t>----------«---------</w:t>
            </w:r>
          </w:p>
        </w:tc>
        <w:tc>
          <w:tcPr>
            <w:tcW w:w="2849" w:type="dxa"/>
            <w:tcBorders>
              <w:top w:val="nil"/>
              <w:left w:val="single" w:sz="4" w:space="0" w:color="auto"/>
              <w:bottom w:val="nil"/>
              <w:right w:val="single" w:sz="4" w:space="0" w:color="auto"/>
            </w:tcBorders>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nil"/>
              <w:right w:val="single" w:sz="4" w:space="0" w:color="auto"/>
            </w:tcBorders>
            <w:hideMark/>
          </w:tcPr>
          <w:p w:rsidR="00733219" w:rsidRDefault="00733219" w:rsidP="00733219">
            <w:pPr>
              <w:spacing w:line="276" w:lineRule="auto"/>
              <w:ind w:left="992"/>
            </w:pPr>
            <w:r>
              <w:t>подвальные</w:t>
            </w:r>
          </w:p>
        </w:tc>
        <w:tc>
          <w:tcPr>
            <w:tcW w:w="2749" w:type="dxa"/>
            <w:tcBorders>
              <w:top w:val="nil"/>
              <w:left w:val="single" w:sz="4" w:space="0" w:color="auto"/>
              <w:bottom w:val="nil"/>
              <w:right w:val="single" w:sz="4" w:space="0" w:color="auto"/>
            </w:tcBorders>
            <w:hideMark/>
          </w:tcPr>
          <w:p w:rsidR="00733219" w:rsidRDefault="00733219" w:rsidP="00733219">
            <w:pPr>
              <w:spacing w:line="276" w:lineRule="auto"/>
              <w:ind w:left="57"/>
            </w:pPr>
            <w:r>
              <w:t>----------«---------</w:t>
            </w:r>
          </w:p>
        </w:tc>
        <w:tc>
          <w:tcPr>
            <w:tcW w:w="2849" w:type="dxa"/>
            <w:tcBorders>
              <w:top w:val="nil"/>
              <w:left w:val="single" w:sz="4" w:space="0" w:color="auto"/>
              <w:bottom w:val="nil"/>
              <w:right w:val="single" w:sz="4" w:space="0" w:color="auto"/>
            </w:tcBorders>
          </w:tcPr>
          <w:p w:rsidR="00733219" w:rsidRDefault="00733219" w:rsidP="00733219">
            <w:pPr>
              <w:spacing w:line="276" w:lineRule="auto"/>
              <w:ind w:left="57"/>
            </w:pPr>
          </w:p>
        </w:tc>
      </w:tr>
      <w:tr w:rsidR="00733219" w:rsidTr="00733219">
        <w:trPr>
          <w:trHeight w:val="166"/>
        </w:trPr>
        <w:tc>
          <w:tcPr>
            <w:tcW w:w="3928" w:type="dxa"/>
            <w:tcBorders>
              <w:top w:val="nil"/>
              <w:left w:val="single" w:sz="4" w:space="0" w:color="auto"/>
              <w:bottom w:val="nil"/>
              <w:right w:val="single" w:sz="4" w:space="0" w:color="auto"/>
            </w:tcBorders>
            <w:hideMark/>
          </w:tcPr>
          <w:p w:rsidR="00733219" w:rsidRDefault="00733219" w:rsidP="00733219">
            <w:pPr>
              <w:spacing w:line="276" w:lineRule="auto"/>
              <w:ind w:left="992"/>
            </w:pPr>
            <w:r>
              <w:t>(другое)</w:t>
            </w:r>
          </w:p>
        </w:tc>
        <w:tc>
          <w:tcPr>
            <w:tcW w:w="2749" w:type="dxa"/>
            <w:tcBorders>
              <w:top w:val="nil"/>
              <w:left w:val="single" w:sz="4" w:space="0" w:color="auto"/>
              <w:bottom w:val="nil"/>
              <w:right w:val="single" w:sz="4" w:space="0" w:color="auto"/>
            </w:tcBorders>
          </w:tcPr>
          <w:p w:rsidR="00733219" w:rsidRDefault="00733219" w:rsidP="00733219">
            <w:pPr>
              <w:spacing w:line="276" w:lineRule="auto"/>
              <w:ind w:left="57"/>
            </w:pPr>
          </w:p>
        </w:tc>
        <w:tc>
          <w:tcPr>
            <w:tcW w:w="2849" w:type="dxa"/>
            <w:tcBorders>
              <w:top w:val="nil"/>
              <w:left w:val="single" w:sz="4" w:space="0" w:color="auto"/>
              <w:bottom w:val="nil"/>
              <w:right w:val="single" w:sz="4" w:space="0" w:color="auto"/>
            </w:tcBorders>
          </w:tcPr>
          <w:p w:rsidR="00733219" w:rsidRDefault="00733219" w:rsidP="00733219">
            <w:pPr>
              <w:spacing w:line="276" w:lineRule="auto"/>
              <w:ind w:left="57"/>
            </w:pPr>
          </w:p>
        </w:tc>
      </w:tr>
      <w:tr w:rsidR="00733219" w:rsidTr="00733219">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шиферная</w:t>
            </w:r>
          </w:p>
        </w:tc>
        <w:tc>
          <w:tcPr>
            <w:tcW w:w="28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Просветы протечки</w:t>
            </w:r>
          </w:p>
        </w:tc>
      </w:tr>
      <w:tr w:rsidR="00733219" w:rsidTr="00733219">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Дощатые  окрашенные</w:t>
            </w:r>
          </w:p>
        </w:tc>
        <w:tc>
          <w:tcPr>
            <w:tcW w:w="28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Стертость досок</w:t>
            </w:r>
          </w:p>
        </w:tc>
      </w:tr>
      <w:tr w:rsidR="00733219" w:rsidTr="00733219">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733219" w:rsidRDefault="00733219" w:rsidP="00733219">
            <w:pPr>
              <w:spacing w:line="276" w:lineRule="auto"/>
              <w:ind w:left="57"/>
            </w:pPr>
            <w:r>
              <w:t>7. Проемы</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Двойные створные</w:t>
            </w:r>
          </w:p>
        </w:tc>
        <w:tc>
          <w:tcPr>
            <w:tcW w:w="28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Оконные переплеты рассохлись полотна осели</w:t>
            </w:r>
          </w:p>
        </w:tc>
      </w:tr>
      <w:tr w:rsidR="00733219" w:rsidTr="00733219">
        <w:trPr>
          <w:cantSplit/>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окна</w:t>
            </w:r>
          </w:p>
        </w:tc>
        <w:tc>
          <w:tcPr>
            <w:tcW w:w="2749" w:type="dxa"/>
            <w:vMerge/>
            <w:tcBorders>
              <w:top w:val="single" w:sz="4" w:space="0" w:color="auto"/>
              <w:left w:val="nil"/>
              <w:bottom w:val="nil"/>
              <w:right w:val="single" w:sz="4" w:space="0" w:color="auto"/>
            </w:tcBorders>
            <w:vAlign w:val="center"/>
            <w:hideMark/>
          </w:tcPr>
          <w:p w:rsidR="00733219" w:rsidRDefault="00733219" w:rsidP="00733219"/>
        </w:tc>
        <w:tc>
          <w:tcPr>
            <w:tcW w:w="2849" w:type="dxa"/>
            <w:vMerge/>
            <w:tcBorders>
              <w:top w:val="single" w:sz="4" w:space="0" w:color="auto"/>
              <w:left w:val="nil"/>
              <w:bottom w:val="nil"/>
              <w:right w:val="single" w:sz="4" w:space="0" w:color="auto"/>
            </w:tcBorders>
            <w:vAlign w:val="center"/>
            <w:hideMark/>
          </w:tcPr>
          <w:p w:rsidR="00733219" w:rsidRDefault="00733219" w:rsidP="00733219"/>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двери</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филенчатые</w:t>
            </w:r>
          </w:p>
        </w:tc>
        <w:tc>
          <w:tcPr>
            <w:tcW w:w="28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66"/>
        </w:trPr>
        <w:tc>
          <w:tcPr>
            <w:tcW w:w="3928" w:type="dxa"/>
            <w:tcBorders>
              <w:top w:val="nil"/>
              <w:left w:val="single" w:sz="4" w:space="0" w:color="auto"/>
              <w:bottom w:val="single" w:sz="4" w:space="0" w:color="auto"/>
              <w:right w:val="single" w:sz="4" w:space="0" w:color="auto"/>
            </w:tcBorders>
            <w:vAlign w:val="bottom"/>
            <w:hideMark/>
          </w:tcPr>
          <w:p w:rsidR="00733219" w:rsidRDefault="00733219" w:rsidP="00733219">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c>
          <w:tcPr>
            <w:tcW w:w="28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r>
      <w:tr w:rsidR="00733219" w:rsidTr="00733219">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733219" w:rsidRDefault="00733219" w:rsidP="00733219">
            <w:pPr>
              <w:spacing w:line="276" w:lineRule="auto"/>
              <w:ind w:left="57"/>
            </w:pPr>
            <w:r>
              <w:t>8. Отделка</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 xml:space="preserve">Штукатурка, побелка, </w:t>
            </w:r>
          </w:p>
        </w:tc>
        <w:tc>
          <w:tcPr>
            <w:tcW w:w="28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Отпадение штукатурки</w:t>
            </w:r>
          </w:p>
        </w:tc>
      </w:tr>
      <w:tr w:rsidR="00733219" w:rsidTr="00733219">
        <w:trPr>
          <w:cantSplit/>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внутренняя</w:t>
            </w:r>
          </w:p>
        </w:tc>
        <w:tc>
          <w:tcPr>
            <w:tcW w:w="2749" w:type="dxa"/>
            <w:vMerge/>
            <w:tcBorders>
              <w:top w:val="single" w:sz="4" w:space="0" w:color="auto"/>
              <w:left w:val="nil"/>
              <w:bottom w:val="nil"/>
              <w:right w:val="single" w:sz="4" w:space="0" w:color="auto"/>
            </w:tcBorders>
            <w:vAlign w:val="center"/>
            <w:hideMark/>
          </w:tcPr>
          <w:p w:rsidR="00733219" w:rsidRDefault="00733219" w:rsidP="00733219"/>
        </w:tc>
        <w:tc>
          <w:tcPr>
            <w:tcW w:w="2849" w:type="dxa"/>
            <w:vMerge/>
            <w:tcBorders>
              <w:top w:val="single" w:sz="4" w:space="0" w:color="auto"/>
              <w:left w:val="nil"/>
              <w:bottom w:val="nil"/>
              <w:right w:val="single" w:sz="4" w:space="0" w:color="auto"/>
            </w:tcBorders>
            <w:vAlign w:val="center"/>
            <w:hideMark/>
          </w:tcPr>
          <w:p w:rsidR="00733219" w:rsidRDefault="00733219" w:rsidP="00733219"/>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наружная</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Штукатурка побелка</w:t>
            </w:r>
          </w:p>
        </w:tc>
        <w:tc>
          <w:tcPr>
            <w:tcW w:w="28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66"/>
        </w:trPr>
        <w:tc>
          <w:tcPr>
            <w:tcW w:w="3928" w:type="dxa"/>
            <w:tcBorders>
              <w:top w:val="nil"/>
              <w:left w:val="single" w:sz="4" w:space="0" w:color="auto"/>
              <w:bottom w:val="single" w:sz="4" w:space="0" w:color="auto"/>
              <w:right w:val="single" w:sz="4" w:space="0" w:color="auto"/>
            </w:tcBorders>
            <w:vAlign w:val="bottom"/>
            <w:hideMark/>
          </w:tcPr>
          <w:p w:rsidR="00733219" w:rsidRDefault="00733219" w:rsidP="00733219">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c>
          <w:tcPr>
            <w:tcW w:w="28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r>
      <w:tr w:rsidR="00733219" w:rsidTr="00733219">
        <w:trPr>
          <w:cantSplit/>
          <w:trHeight w:val="473"/>
        </w:trPr>
        <w:tc>
          <w:tcPr>
            <w:tcW w:w="3928" w:type="dxa"/>
            <w:tcBorders>
              <w:top w:val="single" w:sz="4" w:space="0" w:color="auto"/>
              <w:left w:val="single" w:sz="4" w:space="0" w:color="auto"/>
              <w:bottom w:val="nil"/>
              <w:right w:val="single" w:sz="4" w:space="0" w:color="auto"/>
            </w:tcBorders>
            <w:vAlign w:val="bottom"/>
            <w:hideMark/>
          </w:tcPr>
          <w:p w:rsidR="00733219" w:rsidRDefault="00733219" w:rsidP="00733219">
            <w:pPr>
              <w:spacing w:line="276" w:lineRule="auto"/>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733219" w:rsidRDefault="00733219" w:rsidP="00733219">
            <w:pPr>
              <w:spacing w:line="276" w:lineRule="auto"/>
              <w:ind w:left="57"/>
            </w:pPr>
          </w:p>
          <w:p w:rsidR="00733219" w:rsidRDefault="00733219" w:rsidP="00733219">
            <w:pPr>
              <w:spacing w:line="276" w:lineRule="auto"/>
              <w:ind w:left="57"/>
            </w:pPr>
            <w:r>
              <w:t>есть</w:t>
            </w:r>
          </w:p>
        </w:tc>
        <w:tc>
          <w:tcPr>
            <w:tcW w:w="28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удовлетворительное</w:t>
            </w:r>
          </w:p>
        </w:tc>
      </w:tr>
      <w:tr w:rsidR="00733219" w:rsidTr="00733219">
        <w:trPr>
          <w:cantSplit/>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ванны напольные</w:t>
            </w:r>
          </w:p>
        </w:tc>
        <w:tc>
          <w:tcPr>
            <w:tcW w:w="2749" w:type="dxa"/>
            <w:vMerge/>
            <w:tcBorders>
              <w:top w:val="single" w:sz="4" w:space="0" w:color="auto"/>
              <w:left w:val="nil"/>
              <w:bottom w:val="nil"/>
              <w:right w:val="single" w:sz="4" w:space="0" w:color="auto"/>
            </w:tcBorders>
            <w:vAlign w:val="center"/>
            <w:hideMark/>
          </w:tcPr>
          <w:p w:rsidR="00733219" w:rsidRDefault="00733219" w:rsidP="00733219"/>
        </w:tc>
        <w:tc>
          <w:tcPr>
            <w:tcW w:w="2849" w:type="dxa"/>
            <w:vMerge/>
            <w:tcBorders>
              <w:top w:val="single" w:sz="4" w:space="0" w:color="auto"/>
              <w:left w:val="nil"/>
              <w:bottom w:val="nil"/>
              <w:right w:val="single" w:sz="4" w:space="0" w:color="auto"/>
            </w:tcBorders>
            <w:vAlign w:val="center"/>
            <w:hideMark/>
          </w:tcPr>
          <w:p w:rsidR="00733219" w:rsidRDefault="00733219" w:rsidP="00733219"/>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электроплиты</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нет</w:t>
            </w:r>
          </w:p>
        </w:tc>
        <w:tc>
          <w:tcPr>
            <w:tcW w:w="28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315"/>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телефонные сети и оборудование</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r>
              <w:t>нет</w:t>
            </w:r>
          </w:p>
          <w:p w:rsidR="00733219" w:rsidRDefault="00733219" w:rsidP="00733219">
            <w:pPr>
              <w:spacing w:line="276" w:lineRule="auto"/>
              <w:ind w:left="57"/>
            </w:pPr>
          </w:p>
        </w:tc>
        <w:tc>
          <w:tcPr>
            <w:tcW w:w="28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324"/>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lastRenderedPageBreak/>
              <w:t>сети проводного радиовещания</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c>
          <w:tcPr>
            <w:tcW w:w="28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сигнализация</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c>
          <w:tcPr>
            <w:tcW w:w="28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мусоропровод</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c>
          <w:tcPr>
            <w:tcW w:w="28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лифт</w:t>
            </w:r>
          </w:p>
        </w:tc>
        <w:tc>
          <w:tcPr>
            <w:tcW w:w="2749" w:type="dxa"/>
            <w:tcBorders>
              <w:top w:val="nil"/>
              <w:left w:val="nil"/>
              <w:bottom w:val="nil"/>
              <w:right w:val="single" w:sz="4" w:space="0" w:color="auto"/>
            </w:tcBorders>
            <w:vAlign w:val="bottom"/>
          </w:tcPr>
          <w:p w:rsidR="00733219" w:rsidRDefault="00733219" w:rsidP="00733219">
            <w:pPr>
              <w:spacing w:line="276" w:lineRule="auto"/>
              <w:ind w:left="57"/>
            </w:pPr>
          </w:p>
        </w:tc>
        <w:tc>
          <w:tcPr>
            <w:tcW w:w="28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вентиляция</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есть</w:t>
            </w:r>
          </w:p>
        </w:tc>
        <w:tc>
          <w:tcPr>
            <w:tcW w:w="2849" w:type="dxa"/>
            <w:tcBorders>
              <w:top w:val="nil"/>
              <w:left w:val="nil"/>
              <w:bottom w:val="nil"/>
              <w:right w:val="single" w:sz="4" w:space="0" w:color="auto"/>
            </w:tcBorders>
            <w:vAlign w:val="bottom"/>
            <w:hideMark/>
          </w:tcPr>
          <w:p w:rsidR="00733219" w:rsidRDefault="00733219" w:rsidP="00733219">
            <w:pPr>
              <w:spacing w:line="276" w:lineRule="auto"/>
              <w:ind w:left="57"/>
            </w:pPr>
            <w:r>
              <w:t>удовлетворительное</w:t>
            </w:r>
          </w:p>
        </w:tc>
      </w:tr>
      <w:tr w:rsidR="00733219" w:rsidTr="00733219">
        <w:trPr>
          <w:trHeight w:val="158"/>
        </w:trPr>
        <w:tc>
          <w:tcPr>
            <w:tcW w:w="3928" w:type="dxa"/>
            <w:tcBorders>
              <w:top w:val="nil"/>
              <w:left w:val="single" w:sz="4" w:space="0" w:color="auto"/>
              <w:bottom w:val="single" w:sz="4" w:space="0" w:color="auto"/>
              <w:right w:val="single" w:sz="4" w:space="0" w:color="auto"/>
            </w:tcBorders>
            <w:vAlign w:val="bottom"/>
            <w:hideMark/>
          </w:tcPr>
          <w:p w:rsidR="00733219" w:rsidRDefault="00733219" w:rsidP="00733219">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c>
          <w:tcPr>
            <w:tcW w:w="28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r>
      <w:tr w:rsidR="00733219" w:rsidTr="00733219">
        <w:trPr>
          <w:cantSplit/>
          <w:trHeight w:val="482"/>
        </w:trPr>
        <w:tc>
          <w:tcPr>
            <w:tcW w:w="3928" w:type="dxa"/>
            <w:tcBorders>
              <w:top w:val="single" w:sz="4" w:space="0" w:color="auto"/>
              <w:left w:val="single" w:sz="4" w:space="0" w:color="auto"/>
              <w:bottom w:val="nil"/>
              <w:right w:val="single" w:sz="4" w:space="0" w:color="auto"/>
            </w:tcBorders>
            <w:vAlign w:val="bottom"/>
            <w:hideMark/>
          </w:tcPr>
          <w:p w:rsidR="00733219" w:rsidRDefault="00733219" w:rsidP="00733219">
            <w:pPr>
              <w:spacing w:line="276" w:lineRule="auto"/>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центральное</w:t>
            </w:r>
          </w:p>
        </w:tc>
        <w:tc>
          <w:tcPr>
            <w:tcW w:w="2849" w:type="dxa"/>
            <w:vMerge w:val="restart"/>
            <w:tcBorders>
              <w:top w:val="single" w:sz="4" w:space="0" w:color="auto"/>
              <w:left w:val="nil"/>
              <w:bottom w:val="nil"/>
              <w:right w:val="single" w:sz="4" w:space="0" w:color="auto"/>
            </w:tcBorders>
            <w:vAlign w:val="bottom"/>
            <w:hideMark/>
          </w:tcPr>
          <w:p w:rsidR="00733219" w:rsidRDefault="00733219" w:rsidP="00733219">
            <w:pPr>
              <w:spacing w:line="276" w:lineRule="auto"/>
              <w:ind w:left="57"/>
            </w:pPr>
            <w:r>
              <w:t>Нарушение изоляции</w:t>
            </w:r>
          </w:p>
        </w:tc>
      </w:tr>
      <w:tr w:rsidR="00733219" w:rsidTr="00733219">
        <w:trPr>
          <w:cantSplit/>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электроснабжение</w:t>
            </w:r>
          </w:p>
        </w:tc>
        <w:tc>
          <w:tcPr>
            <w:tcW w:w="2749" w:type="dxa"/>
            <w:vMerge/>
            <w:tcBorders>
              <w:top w:val="single" w:sz="4" w:space="0" w:color="auto"/>
              <w:left w:val="nil"/>
              <w:bottom w:val="nil"/>
              <w:right w:val="single" w:sz="4" w:space="0" w:color="auto"/>
            </w:tcBorders>
            <w:vAlign w:val="center"/>
            <w:hideMark/>
          </w:tcPr>
          <w:p w:rsidR="00733219" w:rsidRDefault="00733219" w:rsidP="00733219"/>
        </w:tc>
        <w:tc>
          <w:tcPr>
            <w:tcW w:w="2849" w:type="dxa"/>
            <w:vMerge/>
            <w:tcBorders>
              <w:top w:val="single" w:sz="4" w:space="0" w:color="auto"/>
              <w:left w:val="nil"/>
              <w:bottom w:val="nil"/>
              <w:right w:val="single" w:sz="4" w:space="0" w:color="auto"/>
            </w:tcBorders>
            <w:vAlign w:val="center"/>
            <w:hideMark/>
          </w:tcPr>
          <w:p w:rsidR="00733219" w:rsidRDefault="00733219" w:rsidP="00733219"/>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холодное водоснабжение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центральное</w:t>
            </w:r>
          </w:p>
        </w:tc>
        <w:tc>
          <w:tcPr>
            <w:tcW w:w="2849" w:type="dxa"/>
            <w:tcBorders>
              <w:top w:val="nil"/>
              <w:left w:val="nil"/>
              <w:bottom w:val="nil"/>
              <w:right w:val="single" w:sz="4" w:space="0" w:color="auto"/>
            </w:tcBorders>
            <w:vAlign w:val="bottom"/>
            <w:hideMark/>
          </w:tcPr>
          <w:p w:rsidR="00733219" w:rsidRDefault="00733219" w:rsidP="00733219">
            <w:pPr>
              <w:spacing w:line="276" w:lineRule="auto"/>
              <w:ind w:left="57"/>
            </w:pPr>
            <w:r>
              <w:t>Коррозия трубопроводов</w:t>
            </w:r>
          </w:p>
        </w:tc>
      </w:tr>
      <w:tr w:rsidR="00733219" w:rsidTr="00733219">
        <w:trPr>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горячее водоснабжение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нет</w:t>
            </w:r>
          </w:p>
        </w:tc>
        <w:tc>
          <w:tcPr>
            <w:tcW w:w="28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водоотведение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Выгребная яма</w:t>
            </w:r>
          </w:p>
        </w:tc>
        <w:tc>
          <w:tcPr>
            <w:tcW w:w="2849" w:type="dxa"/>
            <w:tcBorders>
              <w:top w:val="nil"/>
              <w:left w:val="nil"/>
              <w:bottom w:val="nil"/>
              <w:right w:val="single" w:sz="4" w:space="0" w:color="auto"/>
            </w:tcBorders>
            <w:vAlign w:val="bottom"/>
            <w:hideMark/>
          </w:tcPr>
          <w:p w:rsidR="00733219" w:rsidRDefault="00733219" w:rsidP="00733219">
            <w:pPr>
              <w:spacing w:line="276" w:lineRule="auto"/>
              <w:ind w:left="57"/>
            </w:pPr>
            <w:r>
              <w:t>удовлетворительное</w:t>
            </w:r>
          </w:p>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газоснабжение</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центральное</w:t>
            </w:r>
          </w:p>
        </w:tc>
        <w:tc>
          <w:tcPr>
            <w:tcW w:w="2849" w:type="dxa"/>
            <w:tcBorders>
              <w:top w:val="nil"/>
              <w:left w:val="nil"/>
              <w:bottom w:val="nil"/>
              <w:right w:val="single" w:sz="4" w:space="0" w:color="auto"/>
            </w:tcBorders>
            <w:vAlign w:val="bottom"/>
            <w:hideMark/>
          </w:tcPr>
          <w:p w:rsidR="00733219" w:rsidRDefault="00733219" w:rsidP="00733219">
            <w:pPr>
              <w:spacing w:line="276" w:lineRule="auto"/>
              <w:ind w:left="57"/>
            </w:pPr>
            <w:r>
              <w:t>удовлетворительное</w:t>
            </w:r>
          </w:p>
        </w:tc>
      </w:tr>
      <w:tr w:rsidR="00733219" w:rsidTr="00733219">
        <w:trPr>
          <w:trHeight w:val="324"/>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отопление (от внешних котельных)</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центральное</w:t>
            </w:r>
          </w:p>
        </w:tc>
        <w:tc>
          <w:tcPr>
            <w:tcW w:w="2849" w:type="dxa"/>
            <w:tcBorders>
              <w:top w:val="nil"/>
              <w:left w:val="nil"/>
              <w:bottom w:val="nil"/>
              <w:right w:val="single" w:sz="4" w:space="0" w:color="auto"/>
            </w:tcBorders>
            <w:vAlign w:val="bottom"/>
            <w:hideMark/>
          </w:tcPr>
          <w:p w:rsidR="00733219" w:rsidRDefault="00733219" w:rsidP="00733219">
            <w:pPr>
              <w:spacing w:line="276" w:lineRule="auto"/>
              <w:ind w:left="57"/>
            </w:pPr>
            <w:r>
              <w:t>Коррозия трубопроводов</w:t>
            </w:r>
          </w:p>
        </w:tc>
      </w:tr>
      <w:tr w:rsidR="00733219" w:rsidTr="00733219">
        <w:trPr>
          <w:trHeight w:val="324"/>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отопление (от домовой котельной) печи</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нет</w:t>
            </w:r>
          </w:p>
        </w:tc>
        <w:tc>
          <w:tcPr>
            <w:tcW w:w="28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калориферы</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нет</w:t>
            </w:r>
          </w:p>
        </w:tc>
        <w:tc>
          <w:tcPr>
            <w:tcW w:w="28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66"/>
        </w:trPr>
        <w:tc>
          <w:tcPr>
            <w:tcW w:w="3928" w:type="dxa"/>
            <w:tcBorders>
              <w:top w:val="nil"/>
              <w:left w:val="single" w:sz="4" w:space="0" w:color="auto"/>
              <w:bottom w:val="nil"/>
              <w:right w:val="single" w:sz="4" w:space="0" w:color="auto"/>
            </w:tcBorders>
            <w:vAlign w:val="bottom"/>
            <w:hideMark/>
          </w:tcPr>
          <w:p w:rsidR="00733219" w:rsidRDefault="00733219" w:rsidP="00733219">
            <w:pPr>
              <w:spacing w:line="276" w:lineRule="auto"/>
              <w:ind w:left="993"/>
            </w:pPr>
            <w:r>
              <w:t>АГВ</w:t>
            </w:r>
          </w:p>
        </w:tc>
        <w:tc>
          <w:tcPr>
            <w:tcW w:w="2749" w:type="dxa"/>
            <w:tcBorders>
              <w:top w:val="nil"/>
              <w:left w:val="nil"/>
              <w:bottom w:val="nil"/>
              <w:right w:val="single" w:sz="4" w:space="0" w:color="auto"/>
            </w:tcBorders>
            <w:vAlign w:val="bottom"/>
            <w:hideMark/>
          </w:tcPr>
          <w:p w:rsidR="00733219" w:rsidRDefault="00733219" w:rsidP="00733219">
            <w:pPr>
              <w:spacing w:line="276" w:lineRule="auto"/>
              <w:ind w:left="57"/>
            </w:pPr>
            <w:r>
              <w:t>нет</w:t>
            </w:r>
          </w:p>
        </w:tc>
        <w:tc>
          <w:tcPr>
            <w:tcW w:w="2849" w:type="dxa"/>
            <w:tcBorders>
              <w:top w:val="nil"/>
              <w:left w:val="nil"/>
              <w:bottom w:val="nil"/>
              <w:right w:val="single" w:sz="4" w:space="0" w:color="auto"/>
            </w:tcBorders>
            <w:vAlign w:val="bottom"/>
          </w:tcPr>
          <w:p w:rsidR="00733219" w:rsidRDefault="00733219" w:rsidP="00733219">
            <w:pPr>
              <w:spacing w:line="276" w:lineRule="auto"/>
              <w:ind w:left="57"/>
            </w:pPr>
          </w:p>
        </w:tc>
      </w:tr>
      <w:tr w:rsidR="00733219" w:rsidTr="00733219">
        <w:trPr>
          <w:trHeight w:val="158"/>
        </w:trPr>
        <w:tc>
          <w:tcPr>
            <w:tcW w:w="3928" w:type="dxa"/>
            <w:tcBorders>
              <w:top w:val="nil"/>
              <w:left w:val="single" w:sz="4" w:space="0" w:color="auto"/>
              <w:bottom w:val="single" w:sz="4" w:space="0" w:color="auto"/>
              <w:right w:val="single" w:sz="4" w:space="0" w:color="auto"/>
            </w:tcBorders>
            <w:vAlign w:val="bottom"/>
            <w:hideMark/>
          </w:tcPr>
          <w:p w:rsidR="00733219" w:rsidRDefault="00733219" w:rsidP="00733219">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c>
          <w:tcPr>
            <w:tcW w:w="2849" w:type="dxa"/>
            <w:tcBorders>
              <w:top w:val="nil"/>
              <w:left w:val="nil"/>
              <w:bottom w:val="single" w:sz="4" w:space="0" w:color="auto"/>
              <w:right w:val="single" w:sz="4" w:space="0" w:color="auto"/>
            </w:tcBorders>
            <w:vAlign w:val="bottom"/>
          </w:tcPr>
          <w:p w:rsidR="00733219" w:rsidRDefault="00733219" w:rsidP="00733219">
            <w:pPr>
              <w:spacing w:line="276" w:lineRule="auto"/>
              <w:ind w:left="57"/>
            </w:pPr>
          </w:p>
        </w:tc>
      </w:tr>
      <w:tr w:rsidR="00733219" w:rsidTr="00733219">
        <w:trPr>
          <w:trHeight w:val="166"/>
        </w:trPr>
        <w:tc>
          <w:tcPr>
            <w:tcW w:w="3928"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733219" w:rsidRDefault="00733219" w:rsidP="00733219">
            <w:pPr>
              <w:spacing w:line="276" w:lineRule="auto"/>
              <w:ind w:left="57"/>
            </w:pPr>
            <w:r>
              <w:t>нет</w:t>
            </w:r>
          </w:p>
        </w:tc>
        <w:tc>
          <w:tcPr>
            <w:tcW w:w="2849" w:type="dxa"/>
            <w:tcBorders>
              <w:top w:val="single" w:sz="4" w:space="0" w:color="auto"/>
              <w:left w:val="single" w:sz="4" w:space="0" w:color="auto"/>
              <w:bottom w:val="single" w:sz="4" w:space="0" w:color="auto"/>
              <w:right w:val="single" w:sz="4" w:space="0" w:color="auto"/>
            </w:tcBorders>
            <w:vAlign w:val="bottom"/>
          </w:tcPr>
          <w:p w:rsidR="00733219" w:rsidRDefault="00733219" w:rsidP="00733219">
            <w:pPr>
              <w:spacing w:line="276" w:lineRule="auto"/>
              <w:ind w:left="57"/>
            </w:pPr>
          </w:p>
        </w:tc>
      </w:tr>
    </w:tbl>
    <w:p w:rsidR="00733219" w:rsidRDefault="00733219" w:rsidP="00733219"/>
    <w:p w:rsidR="00733219" w:rsidRDefault="00733219" w:rsidP="00733219">
      <w:r>
        <w:t>Председатель комитета по вопросам жизнеобеспечения,</w:t>
      </w:r>
    </w:p>
    <w:p w:rsidR="00733219" w:rsidRDefault="00733219" w:rsidP="00733219">
      <w:r>
        <w:t>строительства и дорожно-транспортному хозяйству</w:t>
      </w:r>
    </w:p>
    <w:p w:rsidR="00733219" w:rsidRDefault="00733219" w:rsidP="00733219">
      <w:r>
        <w:t>администрации   Щекинского  района.</w:t>
      </w:r>
    </w:p>
    <w:tbl>
      <w:tblPr>
        <w:tblW w:w="0" w:type="auto"/>
        <w:tblInd w:w="170" w:type="dxa"/>
        <w:tblLayout w:type="fixed"/>
        <w:tblCellMar>
          <w:left w:w="28" w:type="dxa"/>
          <w:right w:w="28" w:type="dxa"/>
        </w:tblCellMar>
        <w:tblLook w:val="04A0"/>
      </w:tblPr>
      <w:tblGrid>
        <w:gridCol w:w="397"/>
        <w:gridCol w:w="2183"/>
        <w:gridCol w:w="283"/>
        <w:gridCol w:w="114"/>
        <w:gridCol w:w="283"/>
        <w:gridCol w:w="2268"/>
        <w:gridCol w:w="1134"/>
      </w:tblGrid>
      <w:tr w:rsidR="00733219" w:rsidTr="00733219">
        <w:trPr>
          <w:gridAfter w:val="1"/>
          <w:wAfter w:w="1134" w:type="dxa"/>
        </w:trPr>
        <w:tc>
          <w:tcPr>
            <w:tcW w:w="2580" w:type="dxa"/>
            <w:gridSpan w:val="2"/>
            <w:tcBorders>
              <w:top w:val="nil"/>
              <w:left w:val="nil"/>
              <w:bottom w:val="single" w:sz="4" w:space="0" w:color="auto"/>
              <w:right w:val="nil"/>
            </w:tcBorders>
            <w:vAlign w:val="bottom"/>
          </w:tcPr>
          <w:p w:rsidR="00733219" w:rsidRDefault="00733219" w:rsidP="00733219">
            <w:pPr>
              <w:spacing w:line="276" w:lineRule="auto"/>
              <w:jc w:val="center"/>
            </w:pPr>
          </w:p>
        </w:tc>
        <w:tc>
          <w:tcPr>
            <w:tcW w:w="283" w:type="dxa"/>
            <w:vAlign w:val="bottom"/>
          </w:tcPr>
          <w:p w:rsidR="00733219" w:rsidRDefault="00733219" w:rsidP="00733219">
            <w:pPr>
              <w:spacing w:line="276" w:lineRule="auto"/>
            </w:pPr>
          </w:p>
        </w:tc>
        <w:tc>
          <w:tcPr>
            <w:tcW w:w="2665" w:type="dxa"/>
            <w:gridSpan w:val="3"/>
            <w:tcBorders>
              <w:top w:val="nil"/>
              <w:left w:val="nil"/>
              <w:bottom w:val="single" w:sz="4" w:space="0" w:color="auto"/>
              <w:right w:val="nil"/>
            </w:tcBorders>
            <w:vAlign w:val="bottom"/>
            <w:hideMark/>
          </w:tcPr>
          <w:p w:rsidR="00733219" w:rsidRDefault="00733219" w:rsidP="00733219">
            <w:pPr>
              <w:spacing w:line="276" w:lineRule="auto"/>
            </w:pPr>
            <w:r>
              <w:t>Субботин Д.А.</w:t>
            </w:r>
          </w:p>
        </w:tc>
      </w:tr>
      <w:tr w:rsidR="00733219" w:rsidTr="00733219">
        <w:trPr>
          <w:gridBefore w:val="1"/>
          <w:wBefore w:w="397" w:type="dxa"/>
        </w:trPr>
        <w:tc>
          <w:tcPr>
            <w:tcW w:w="2580" w:type="dxa"/>
            <w:gridSpan w:val="3"/>
            <w:hideMark/>
          </w:tcPr>
          <w:p w:rsidR="00733219" w:rsidRDefault="00733219" w:rsidP="00733219">
            <w:pPr>
              <w:spacing w:line="276" w:lineRule="auto"/>
              <w:jc w:val="center"/>
              <w:rPr>
                <w:sz w:val="18"/>
                <w:szCs w:val="18"/>
              </w:rPr>
            </w:pPr>
            <w:r>
              <w:rPr>
                <w:sz w:val="18"/>
                <w:szCs w:val="18"/>
              </w:rPr>
              <w:t>(подпись)</w:t>
            </w:r>
          </w:p>
        </w:tc>
        <w:tc>
          <w:tcPr>
            <w:tcW w:w="283" w:type="dxa"/>
          </w:tcPr>
          <w:p w:rsidR="00733219" w:rsidRDefault="00733219" w:rsidP="00733219">
            <w:pPr>
              <w:spacing w:line="276" w:lineRule="auto"/>
              <w:rPr>
                <w:sz w:val="18"/>
                <w:szCs w:val="18"/>
              </w:rPr>
            </w:pPr>
          </w:p>
        </w:tc>
        <w:tc>
          <w:tcPr>
            <w:tcW w:w="3402" w:type="dxa"/>
            <w:gridSpan w:val="2"/>
            <w:hideMark/>
          </w:tcPr>
          <w:p w:rsidR="00733219" w:rsidRDefault="00733219" w:rsidP="00733219">
            <w:pPr>
              <w:spacing w:line="276" w:lineRule="auto"/>
              <w:jc w:val="center"/>
              <w:rPr>
                <w:sz w:val="18"/>
                <w:szCs w:val="18"/>
              </w:rPr>
            </w:pPr>
            <w:r>
              <w:rPr>
                <w:sz w:val="18"/>
                <w:szCs w:val="18"/>
              </w:rPr>
              <w:t>(ф.и.о.)</w:t>
            </w:r>
          </w:p>
        </w:tc>
      </w:tr>
    </w:tbl>
    <w:p w:rsidR="00733219" w:rsidRDefault="00733219" w:rsidP="00733219"/>
    <w:tbl>
      <w:tblPr>
        <w:tblW w:w="0" w:type="auto"/>
        <w:tblLayout w:type="fixed"/>
        <w:tblCellMar>
          <w:left w:w="28" w:type="dxa"/>
          <w:right w:w="28" w:type="dxa"/>
        </w:tblCellMar>
        <w:tblLook w:val="04A0"/>
      </w:tblPr>
      <w:tblGrid>
        <w:gridCol w:w="187"/>
        <w:gridCol w:w="425"/>
        <w:gridCol w:w="255"/>
        <w:gridCol w:w="1531"/>
        <w:gridCol w:w="465"/>
        <w:gridCol w:w="567"/>
        <w:gridCol w:w="255"/>
      </w:tblGrid>
      <w:tr w:rsidR="00733219" w:rsidTr="00AA743E">
        <w:tc>
          <w:tcPr>
            <w:tcW w:w="187" w:type="dxa"/>
            <w:vAlign w:val="bottom"/>
            <w:hideMark/>
          </w:tcPr>
          <w:p w:rsidR="00733219" w:rsidRDefault="00733219" w:rsidP="00733219">
            <w:pPr>
              <w:spacing w:line="276" w:lineRule="auto"/>
            </w:pPr>
            <w:r>
              <w:t>“</w:t>
            </w:r>
          </w:p>
        </w:tc>
        <w:tc>
          <w:tcPr>
            <w:tcW w:w="425" w:type="dxa"/>
            <w:tcBorders>
              <w:top w:val="nil"/>
              <w:left w:val="nil"/>
              <w:bottom w:val="single" w:sz="4" w:space="0" w:color="auto"/>
              <w:right w:val="nil"/>
            </w:tcBorders>
            <w:vAlign w:val="bottom"/>
            <w:hideMark/>
          </w:tcPr>
          <w:p w:rsidR="00733219" w:rsidRDefault="00AA743E" w:rsidP="00733219">
            <w:pPr>
              <w:spacing w:line="276" w:lineRule="auto"/>
              <w:jc w:val="center"/>
            </w:pPr>
            <w:r>
              <w:t>23</w:t>
            </w:r>
          </w:p>
        </w:tc>
        <w:tc>
          <w:tcPr>
            <w:tcW w:w="255" w:type="dxa"/>
            <w:vAlign w:val="bottom"/>
            <w:hideMark/>
          </w:tcPr>
          <w:p w:rsidR="00733219" w:rsidRDefault="00733219" w:rsidP="00733219">
            <w:pPr>
              <w:spacing w:line="276" w:lineRule="auto"/>
            </w:pPr>
            <w:r>
              <w:t>”</w:t>
            </w:r>
          </w:p>
        </w:tc>
        <w:tc>
          <w:tcPr>
            <w:tcW w:w="1531" w:type="dxa"/>
            <w:tcBorders>
              <w:top w:val="nil"/>
              <w:left w:val="nil"/>
              <w:bottom w:val="single" w:sz="4" w:space="0" w:color="auto"/>
              <w:right w:val="nil"/>
            </w:tcBorders>
            <w:vAlign w:val="bottom"/>
            <w:hideMark/>
          </w:tcPr>
          <w:p w:rsidR="00733219" w:rsidRDefault="00AA743E" w:rsidP="00733219">
            <w:pPr>
              <w:spacing w:line="276" w:lineRule="auto"/>
              <w:jc w:val="center"/>
            </w:pPr>
            <w:r>
              <w:t>ноября</w:t>
            </w:r>
          </w:p>
        </w:tc>
        <w:tc>
          <w:tcPr>
            <w:tcW w:w="465" w:type="dxa"/>
            <w:vAlign w:val="bottom"/>
            <w:hideMark/>
          </w:tcPr>
          <w:p w:rsidR="00733219" w:rsidRDefault="00733219" w:rsidP="00733219">
            <w:pPr>
              <w:spacing w:line="276" w:lineRule="auto"/>
              <w:jc w:val="right"/>
              <w:rPr>
                <w:sz w:val="20"/>
                <w:szCs w:val="20"/>
              </w:rPr>
            </w:pPr>
          </w:p>
        </w:tc>
        <w:tc>
          <w:tcPr>
            <w:tcW w:w="567" w:type="dxa"/>
            <w:tcBorders>
              <w:top w:val="nil"/>
              <w:left w:val="nil"/>
              <w:bottom w:val="single" w:sz="4" w:space="0" w:color="auto"/>
              <w:right w:val="nil"/>
            </w:tcBorders>
            <w:vAlign w:val="bottom"/>
          </w:tcPr>
          <w:p w:rsidR="00733219" w:rsidRDefault="00AA743E" w:rsidP="00733219">
            <w:pPr>
              <w:spacing w:line="276" w:lineRule="auto"/>
            </w:pPr>
            <w:r>
              <w:t>2015</w:t>
            </w:r>
          </w:p>
        </w:tc>
        <w:tc>
          <w:tcPr>
            <w:tcW w:w="255" w:type="dxa"/>
            <w:vAlign w:val="bottom"/>
            <w:hideMark/>
          </w:tcPr>
          <w:p w:rsidR="00733219" w:rsidRDefault="00733219" w:rsidP="00733219">
            <w:pPr>
              <w:spacing w:line="276" w:lineRule="auto"/>
              <w:jc w:val="right"/>
            </w:pPr>
            <w:r>
              <w:t>г.</w:t>
            </w:r>
          </w:p>
        </w:tc>
      </w:tr>
    </w:tbl>
    <w:p w:rsidR="00733219" w:rsidRDefault="00733219" w:rsidP="00733219">
      <w:r>
        <w:t>М.П.</w:t>
      </w:r>
    </w:p>
    <w:p w:rsidR="00733219" w:rsidRDefault="00733219" w:rsidP="00733219"/>
    <w:p w:rsidR="00733219" w:rsidRPr="00C75BDA" w:rsidRDefault="00733219" w:rsidP="00733219">
      <w:pPr>
        <w:rPr>
          <w:i/>
        </w:rPr>
      </w:pPr>
    </w:p>
    <w:p w:rsidR="002D12B5" w:rsidRDefault="002D12B5" w:rsidP="00482373">
      <w:pPr>
        <w:spacing w:before="360"/>
        <w:ind w:left="5103"/>
        <w:jc w:val="center"/>
      </w:pPr>
    </w:p>
    <w:p w:rsidR="002D12B5" w:rsidRDefault="002D12B5" w:rsidP="00482373">
      <w:pPr>
        <w:spacing w:before="360"/>
        <w:ind w:left="5103"/>
        <w:jc w:val="center"/>
      </w:pPr>
    </w:p>
    <w:p w:rsidR="002D12B5" w:rsidRDefault="002D12B5" w:rsidP="00482373">
      <w:pPr>
        <w:spacing w:before="360"/>
        <w:ind w:left="5103"/>
        <w:jc w:val="center"/>
      </w:pPr>
    </w:p>
    <w:p w:rsidR="002D12B5" w:rsidRDefault="002D12B5" w:rsidP="00482373">
      <w:pPr>
        <w:spacing w:before="360"/>
        <w:ind w:left="5103"/>
        <w:jc w:val="center"/>
      </w:pPr>
    </w:p>
    <w:p w:rsidR="00BB71CF" w:rsidRDefault="00BB71CF" w:rsidP="00482373">
      <w:pPr>
        <w:spacing w:before="360"/>
        <w:ind w:left="5103"/>
        <w:jc w:val="center"/>
      </w:pPr>
    </w:p>
    <w:p w:rsidR="00733219" w:rsidRDefault="00733219" w:rsidP="0009021C">
      <w:pPr>
        <w:jc w:val="right"/>
        <w:rPr>
          <w:b/>
        </w:rPr>
      </w:pPr>
    </w:p>
    <w:p w:rsidR="00733219" w:rsidRDefault="00733219" w:rsidP="0009021C">
      <w:pPr>
        <w:jc w:val="right"/>
        <w:rPr>
          <w:b/>
        </w:rPr>
      </w:pPr>
    </w:p>
    <w:p w:rsidR="004F4FB1" w:rsidRDefault="004F4FB1" w:rsidP="002220B0">
      <w:pPr>
        <w:spacing w:before="360"/>
        <w:ind w:left="5103"/>
        <w:jc w:val="center"/>
      </w:pPr>
      <w:r>
        <w:lastRenderedPageBreak/>
        <w:t>Утверждаю</w:t>
      </w:r>
    </w:p>
    <w:p w:rsidR="004F4FB1" w:rsidRDefault="004F4FB1" w:rsidP="002220B0">
      <w:pPr>
        <w:spacing w:before="120"/>
        <w:ind w:left="5103"/>
      </w:pPr>
      <w:r>
        <w:t>Заместитель главы администрации</w:t>
      </w:r>
    </w:p>
    <w:p w:rsidR="004F4FB1" w:rsidRDefault="004F4FB1" w:rsidP="004F4FB1">
      <w:pPr>
        <w:ind w:left="5103"/>
      </w:pPr>
      <w:r>
        <w:t>Щекинского района</w:t>
      </w:r>
    </w:p>
    <w:p w:rsidR="004F4FB1" w:rsidRDefault="004F4FB1" w:rsidP="004F4FB1">
      <w:pPr>
        <w:ind w:left="5103"/>
      </w:pPr>
      <w:r>
        <w:t xml:space="preserve"> по развитию инженерной  инфраструктуры        и жилищно-коммунальному хозяйству   </w:t>
      </w:r>
    </w:p>
    <w:p w:rsidR="004F4FB1" w:rsidRDefault="004F4FB1" w:rsidP="004F4FB1">
      <w:pPr>
        <w:ind w:left="5103"/>
        <w:jc w:val="center"/>
      </w:pPr>
      <w:r>
        <w:t xml:space="preserve">                           </w:t>
      </w:r>
    </w:p>
    <w:p w:rsidR="004F4FB1" w:rsidRDefault="004F4FB1" w:rsidP="004F4FB1">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AA743E" w:rsidTr="00AA743E">
        <w:tc>
          <w:tcPr>
            <w:tcW w:w="187" w:type="dxa"/>
            <w:vAlign w:val="bottom"/>
            <w:hideMark/>
          </w:tcPr>
          <w:p w:rsidR="00AA743E" w:rsidRDefault="00AA743E" w:rsidP="00921187">
            <w:pPr>
              <w:spacing w:line="276" w:lineRule="auto"/>
            </w:pPr>
            <w:r>
              <w:t>“</w:t>
            </w:r>
          </w:p>
        </w:tc>
        <w:tc>
          <w:tcPr>
            <w:tcW w:w="425" w:type="dxa"/>
            <w:tcBorders>
              <w:top w:val="nil"/>
              <w:left w:val="nil"/>
              <w:bottom w:val="single" w:sz="4" w:space="0" w:color="auto"/>
              <w:right w:val="nil"/>
            </w:tcBorders>
            <w:vAlign w:val="bottom"/>
          </w:tcPr>
          <w:p w:rsidR="00AA743E" w:rsidRDefault="00AA743E" w:rsidP="00921187">
            <w:pPr>
              <w:spacing w:line="276" w:lineRule="auto"/>
              <w:jc w:val="center"/>
            </w:pPr>
            <w:r>
              <w:t>23</w:t>
            </w:r>
          </w:p>
        </w:tc>
        <w:tc>
          <w:tcPr>
            <w:tcW w:w="255" w:type="dxa"/>
            <w:vAlign w:val="bottom"/>
            <w:hideMark/>
          </w:tcPr>
          <w:p w:rsidR="00AA743E" w:rsidRDefault="00AA743E" w:rsidP="00921187">
            <w:pPr>
              <w:spacing w:line="276" w:lineRule="auto"/>
            </w:pPr>
            <w:r>
              <w:t>”</w:t>
            </w:r>
          </w:p>
        </w:tc>
        <w:tc>
          <w:tcPr>
            <w:tcW w:w="2280" w:type="dxa"/>
            <w:tcBorders>
              <w:top w:val="nil"/>
              <w:left w:val="nil"/>
              <w:bottom w:val="single" w:sz="4" w:space="0" w:color="auto"/>
              <w:right w:val="nil"/>
            </w:tcBorders>
            <w:vAlign w:val="bottom"/>
          </w:tcPr>
          <w:p w:rsidR="00AA743E" w:rsidRDefault="00AA743E" w:rsidP="00921187">
            <w:pPr>
              <w:spacing w:line="276" w:lineRule="auto"/>
              <w:jc w:val="center"/>
            </w:pPr>
            <w:r>
              <w:t xml:space="preserve">         ноября       2015</w:t>
            </w:r>
          </w:p>
        </w:tc>
        <w:tc>
          <w:tcPr>
            <w:tcW w:w="465" w:type="dxa"/>
            <w:vAlign w:val="bottom"/>
          </w:tcPr>
          <w:p w:rsidR="00AA743E" w:rsidRDefault="00AA743E" w:rsidP="00921187">
            <w:pPr>
              <w:spacing w:line="276" w:lineRule="auto"/>
              <w:jc w:val="right"/>
            </w:pPr>
          </w:p>
        </w:tc>
        <w:tc>
          <w:tcPr>
            <w:tcW w:w="227" w:type="dxa"/>
            <w:tcBorders>
              <w:top w:val="nil"/>
              <w:left w:val="nil"/>
              <w:bottom w:val="single" w:sz="4" w:space="0" w:color="auto"/>
              <w:right w:val="nil"/>
            </w:tcBorders>
            <w:vAlign w:val="bottom"/>
          </w:tcPr>
          <w:p w:rsidR="00AA743E" w:rsidRDefault="00AA743E" w:rsidP="00921187">
            <w:pPr>
              <w:spacing w:line="276" w:lineRule="auto"/>
            </w:pPr>
          </w:p>
        </w:tc>
        <w:tc>
          <w:tcPr>
            <w:tcW w:w="255" w:type="dxa"/>
            <w:vAlign w:val="bottom"/>
            <w:hideMark/>
          </w:tcPr>
          <w:p w:rsidR="00AA743E" w:rsidRDefault="00AA743E" w:rsidP="00921187">
            <w:pPr>
              <w:spacing w:line="276" w:lineRule="auto"/>
              <w:jc w:val="right"/>
            </w:pPr>
            <w:r>
              <w:t>г.</w:t>
            </w:r>
          </w:p>
        </w:tc>
      </w:tr>
    </w:tbl>
    <w:p w:rsidR="00AA743E" w:rsidRDefault="00AA743E" w:rsidP="00AA743E">
      <w:pPr>
        <w:ind w:left="6521" w:right="1416"/>
        <w:jc w:val="center"/>
        <w:rPr>
          <w:sz w:val="18"/>
          <w:szCs w:val="18"/>
        </w:rPr>
      </w:pPr>
      <w:r>
        <w:rPr>
          <w:sz w:val="18"/>
          <w:szCs w:val="18"/>
        </w:rPr>
        <w:t>(дата утверждения)</w:t>
      </w:r>
    </w:p>
    <w:p w:rsidR="004F4FB1" w:rsidRDefault="004F4FB1" w:rsidP="004F4FB1">
      <w:pPr>
        <w:ind w:left="6521" w:right="1416"/>
        <w:jc w:val="center"/>
        <w:rPr>
          <w:sz w:val="18"/>
          <w:szCs w:val="18"/>
        </w:rPr>
      </w:pPr>
    </w:p>
    <w:p w:rsidR="004F4FB1" w:rsidRDefault="004F4FB1" w:rsidP="004F4FB1">
      <w:pPr>
        <w:spacing w:before="400"/>
        <w:jc w:val="center"/>
        <w:rPr>
          <w:b/>
          <w:bCs/>
          <w:sz w:val="26"/>
          <w:szCs w:val="26"/>
        </w:rPr>
      </w:pPr>
      <w:r>
        <w:rPr>
          <w:b/>
          <w:bCs/>
          <w:sz w:val="26"/>
          <w:szCs w:val="26"/>
        </w:rPr>
        <w:t>АКТ</w:t>
      </w:r>
    </w:p>
    <w:p w:rsidR="004F4FB1" w:rsidRDefault="004F4FB1" w:rsidP="004F4FB1">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4F4FB1" w:rsidRDefault="004F4FB1" w:rsidP="004F4FB1">
      <w:pPr>
        <w:spacing w:before="240"/>
        <w:jc w:val="center"/>
      </w:pPr>
      <w:r>
        <w:rPr>
          <w:lang w:val="en-US"/>
        </w:rPr>
        <w:t>I</w:t>
      </w:r>
      <w:r>
        <w:t>. Общие сведения о многоквартирном доме</w:t>
      </w:r>
    </w:p>
    <w:p w:rsidR="004F4FB1" w:rsidRDefault="004F4FB1" w:rsidP="004F4FB1">
      <w:pPr>
        <w:spacing w:before="240"/>
        <w:ind w:firstLine="567"/>
        <w:rPr>
          <w:sz w:val="2"/>
          <w:szCs w:val="2"/>
        </w:rPr>
      </w:pPr>
      <w:r>
        <w:t xml:space="preserve">1. Адрес многоквартирного дома    </w:t>
      </w:r>
      <w:r w:rsidRPr="002A3D39">
        <w:rPr>
          <w:b/>
        </w:rPr>
        <w:t xml:space="preserve">ул. </w:t>
      </w:r>
      <w:r>
        <w:rPr>
          <w:b/>
        </w:rPr>
        <w:t>Строителей</w:t>
      </w:r>
      <w:r w:rsidRPr="002A3D39">
        <w:rPr>
          <w:b/>
        </w:rPr>
        <w:t>, д.</w:t>
      </w:r>
      <w:r>
        <w:rPr>
          <w:b/>
        </w:rPr>
        <w:t>2</w:t>
      </w:r>
    </w:p>
    <w:p w:rsidR="004F4FB1" w:rsidRDefault="004F4FB1" w:rsidP="004F4FB1">
      <w:pPr>
        <w:ind w:firstLine="567"/>
        <w:rPr>
          <w:sz w:val="2"/>
          <w:szCs w:val="2"/>
        </w:rPr>
      </w:pPr>
      <w:r>
        <w:t xml:space="preserve">2. Кадастровый номер многоквартирного дома (при его наличии)  </w:t>
      </w:r>
    </w:p>
    <w:p w:rsidR="004F4FB1" w:rsidRDefault="004F4FB1" w:rsidP="004F4FB1">
      <w:pPr>
        <w:pBdr>
          <w:top w:val="single" w:sz="4" w:space="1" w:color="auto"/>
        </w:pBdr>
        <w:ind w:left="567"/>
        <w:rPr>
          <w:sz w:val="2"/>
          <w:szCs w:val="2"/>
        </w:rPr>
      </w:pPr>
    </w:p>
    <w:p w:rsidR="004F4FB1" w:rsidRDefault="004F4FB1" w:rsidP="004F4FB1">
      <w:pPr>
        <w:ind w:firstLine="567"/>
      </w:pPr>
      <w:r>
        <w:t xml:space="preserve">3. Серия, тип постройки   </w:t>
      </w:r>
      <w:r w:rsidRPr="006B7DB9">
        <w:rPr>
          <w:b/>
        </w:rPr>
        <w:t>жилой дом</w:t>
      </w:r>
    </w:p>
    <w:p w:rsidR="004F4FB1" w:rsidRDefault="004F4FB1" w:rsidP="004F4FB1">
      <w:pPr>
        <w:pBdr>
          <w:top w:val="single" w:sz="4" w:space="1" w:color="auto"/>
        </w:pBdr>
        <w:ind w:left="3175"/>
        <w:rPr>
          <w:sz w:val="2"/>
          <w:szCs w:val="2"/>
        </w:rPr>
      </w:pPr>
    </w:p>
    <w:p w:rsidR="004F4FB1" w:rsidRPr="002A3D39" w:rsidRDefault="004F4FB1" w:rsidP="004F4FB1">
      <w:pPr>
        <w:ind w:firstLine="567"/>
        <w:rPr>
          <w:b/>
        </w:rPr>
      </w:pPr>
      <w:r>
        <w:t xml:space="preserve">4. Год постройки  </w:t>
      </w:r>
      <w:r>
        <w:rPr>
          <w:b/>
        </w:rPr>
        <w:t>1959</w:t>
      </w:r>
    </w:p>
    <w:p w:rsidR="004F4FB1" w:rsidRPr="002A3D39" w:rsidRDefault="004F4FB1" w:rsidP="004F4FB1">
      <w:pPr>
        <w:pBdr>
          <w:top w:val="single" w:sz="4" w:space="1" w:color="auto"/>
        </w:pBdr>
        <w:ind w:left="2438"/>
        <w:rPr>
          <w:b/>
          <w:sz w:val="2"/>
          <w:szCs w:val="2"/>
        </w:rPr>
      </w:pPr>
    </w:p>
    <w:p w:rsidR="004F4FB1" w:rsidRDefault="004F4FB1" w:rsidP="004F4FB1">
      <w:pPr>
        <w:ind w:firstLine="567"/>
        <w:rPr>
          <w:sz w:val="2"/>
          <w:szCs w:val="2"/>
        </w:rPr>
      </w:pPr>
      <w:r>
        <w:t xml:space="preserve">5. Степень износа по данным государственного технического </w:t>
      </w:r>
      <w:r w:rsidRPr="000C353B">
        <w:t xml:space="preserve">учета    </w:t>
      </w:r>
      <w:r>
        <w:rPr>
          <w:b/>
        </w:rPr>
        <w:t>26</w:t>
      </w:r>
      <w:r w:rsidRPr="000C353B">
        <w:rPr>
          <w:b/>
        </w:rPr>
        <w:t>%</w:t>
      </w:r>
    </w:p>
    <w:p w:rsidR="004F4FB1" w:rsidRDefault="004F4FB1" w:rsidP="004F4FB1">
      <w:pPr>
        <w:pBdr>
          <w:top w:val="single" w:sz="4" w:space="1" w:color="auto"/>
        </w:pBdr>
        <w:ind w:left="567"/>
        <w:rPr>
          <w:sz w:val="2"/>
          <w:szCs w:val="2"/>
        </w:rPr>
      </w:pPr>
    </w:p>
    <w:p w:rsidR="004F4FB1" w:rsidRDefault="004F4FB1" w:rsidP="004F4FB1">
      <w:pPr>
        <w:ind w:firstLine="567"/>
      </w:pPr>
      <w:r>
        <w:t xml:space="preserve">6. Степень фактического износа  </w:t>
      </w:r>
    </w:p>
    <w:p w:rsidR="004F4FB1" w:rsidRDefault="004F4FB1" w:rsidP="004F4FB1">
      <w:pPr>
        <w:pBdr>
          <w:top w:val="single" w:sz="4" w:space="1" w:color="auto"/>
        </w:pBdr>
        <w:ind w:left="3969"/>
        <w:rPr>
          <w:sz w:val="2"/>
          <w:szCs w:val="2"/>
        </w:rPr>
      </w:pPr>
    </w:p>
    <w:p w:rsidR="004F4FB1" w:rsidRDefault="004F4FB1" w:rsidP="004F4FB1">
      <w:pPr>
        <w:ind w:firstLine="567"/>
      </w:pPr>
      <w:r>
        <w:t xml:space="preserve">7. Год последнего капитального ремонта  </w:t>
      </w:r>
      <w:r>
        <w:rPr>
          <w:b/>
        </w:rPr>
        <w:t>1966,1975</w:t>
      </w:r>
    </w:p>
    <w:p w:rsidR="004F4FB1" w:rsidRDefault="004F4FB1" w:rsidP="004F4FB1">
      <w:pPr>
        <w:pBdr>
          <w:top w:val="single" w:sz="4" w:space="1" w:color="auto"/>
        </w:pBdr>
        <w:ind w:left="4865"/>
        <w:rPr>
          <w:sz w:val="2"/>
          <w:szCs w:val="2"/>
        </w:rPr>
      </w:pPr>
    </w:p>
    <w:p w:rsidR="004F4FB1" w:rsidRDefault="004F4FB1" w:rsidP="004F4FB1">
      <w:pPr>
        <w:ind w:firstLine="567"/>
        <w:jc w:val="both"/>
      </w:pPr>
      <w:r>
        <w:t>8. Реквизиты правового акта о признании многоквартирного дома аварийным и подлежащим сносу  -</w:t>
      </w:r>
    </w:p>
    <w:p w:rsidR="004F4FB1" w:rsidRDefault="004F4FB1" w:rsidP="004F4FB1">
      <w:pPr>
        <w:pBdr>
          <w:top w:val="single" w:sz="4" w:space="1" w:color="auto"/>
        </w:pBdr>
        <w:ind w:left="709"/>
        <w:rPr>
          <w:sz w:val="2"/>
          <w:szCs w:val="2"/>
        </w:rPr>
      </w:pPr>
    </w:p>
    <w:p w:rsidR="004F4FB1" w:rsidRDefault="004F4FB1" w:rsidP="004F4FB1">
      <w:pPr>
        <w:ind w:firstLine="567"/>
      </w:pPr>
      <w:r>
        <w:t xml:space="preserve">9. Количество этажей </w:t>
      </w:r>
      <w:r>
        <w:rPr>
          <w:b/>
        </w:rPr>
        <w:t>2</w:t>
      </w:r>
    </w:p>
    <w:p w:rsidR="004F4FB1" w:rsidRDefault="004F4FB1" w:rsidP="004F4FB1">
      <w:pPr>
        <w:pBdr>
          <w:top w:val="single" w:sz="4" w:space="1" w:color="auto"/>
        </w:pBdr>
        <w:ind w:left="2920"/>
        <w:rPr>
          <w:sz w:val="2"/>
          <w:szCs w:val="2"/>
        </w:rPr>
      </w:pPr>
    </w:p>
    <w:p w:rsidR="004F4FB1" w:rsidRPr="002A3D39" w:rsidRDefault="004F4FB1" w:rsidP="004F4FB1">
      <w:pPr>
        <w:ind w:firstLine="567"/>
        <w:rPr>
          <w:b/>
        </w:rPr>
      </w:pPr>
      <w:r>
        <w:t xml:space="preserve">10. Наличие подвала    </w:t>
      </w:r>
      <w:r>
        <w:rPr>
          <w:b/>
        </w:rPr>
        <w:t>нет</w:t>
      </w:r>
    </w:p>
    <w:p w:rsidR="004F4FB1" w:rsidRDefault="004F4FB1" w:rsidP="004F4FB1">
      <w:pPr>
        <w:pBdr>
          <w:top w:val="single" w:sz="4" w:space="1" w:color="auto"/>
        </w:pBdr>
        <w:ind w:left="2835"/>
        <w:rPr>
          <w:sz w:val="2"/>
          <w:szCs w:val="2"/>
        </w:rPr>
      </w:pPr>
    </w:p>
    <w:p w:rsidR="004F4FB1" w:rsidRPr="006B7DB9" w:rsidRDefault="004F4FB1" w:rsidP="004F4FB1">
      <w:pPr>
        <w:ind w:firstLine="567"/>
        <w:rPr>
          <w:b/>
        </w:rPr>
      </w:pPr>
      <w:r>
        <w:t xml:space="preserve">11. Наличие цокольного этажа </w:t>
      </w:r>
      <w:r>
        <w:rPr>
          <w:b/>
        </w:rPr>
        <w:t>нет</w:t>
      </w:r>
    </w:p>
    <w:p w:rsidR="004F4FB1" w:rsidRDefault="004F4FB1" w:rsidP="004F4FB1">
      <w:pPr>
        <w:pBdr>
          <w:top w:val="single" w:sz="4" w:space="1" w:color="auto"/>
        </w:pBdr>
        <w:ind w:left="3828"/>
        <w:rPr>
          <w:sz w:val="2"/>
          <w:szCs w:val="2"/>
        </w:rPr>
      </w:pPr>
    </w:p>
    <w:p w:rsidR="004F4FB1" w:rsidRPr="002A3D39" w:rsidRDefault="004F4FB1" w:rsidP="004F4FB1">
      <w:pPr>
        <w:ind w:firstLine="567"/>
        <w:rPr>
          <w:b/>
        </w:rPr>
      </w:pPr>
      <w:r>
        <w:t xml:space="preserve">12. Наличие мансарды  </w:t>
      </w:r>
      <w:r w:rsidRPr="002A3D39">
        <w:rPr>
          <w:b/>
        </w:rPr>
        <w:t>нет</w:t>
      </w:r>
    </w:p>
    <w:p w:rsidR="004F4FB1" w:rsidRDefault="004F4FB1" w:rsidP="004F4FB1">
      <w:pPr>
        <w:pBdr>
          <w:top w:val="single" w:sz="4" w:space="1" w:color="auto"/>
        </w:pBdr>
        <w:ind w:left="3005"/>
        <w:rPr>
          <w:sz w:val="2"/>
          <w:szCs w:val="2"/>
        </w:rPr>
      </w:pPr>
    </w:p>
    <w:p w:rsidR="004F4FB1" w:rsidRPr="002A3D39" w:rsidRDefault="004F4FB1" w:rsidP="004F4FB1">
      <w:pPr>
        <w:ind w:firstLine="567"/>
        <w:rPr>
          <w:b/>
        </w:rPr>
      </w:pPr>
      <w:r>
        <w:t xml:space="preserve">13. Наличие мезонина  </w:t>
      </w:r>
      <w:r w:rsidRPr="002A3D39">
        <w:rPr>
          <w:b/>
        </w:rPr>
        <w:t>нет</w:t>
      </w:r>
    </w:p>
    <w:p w:rsidR="004F4FB1" w:rsidRDefault="004F4FB1" w:rsidP="004F4FB1">
      <w:pPr>
        <w:pBdr>
          <w:top w:val="single" w:sz="4" w:space="1" w:color="auto"/>
        </w:pBdr>
        <w:ind w:left="2977"/>
        <w:rPr>
          <w:sz w:val="2"/>
          <w:szCs w:val="2"/>
        </w:rPr>
      </w:pPr>
    </w:p>
    <w:p w:rsidR="004F4FB1" w:rsidRPr="002A3D39" w:rsidRDefault="004F4FB1" w:rsidP="004F4FB1">
      <w:pPr>
        <w:ind w:firstLine="567"/>
        <w:rPr>
          <w:b/>
        </w:rPr>
      </w:pPr>
      <w:r>
        <w:t xml:space="preserve">14. Количество квартир </w:t>
      </w:r>
      <w:r>
        <w:rPr>
          <w:b/>
        </w:rPr>
        <w:t>8</w:t>
      </w:r>
    </w:p>
    <w:p w:rsidR="004F4FB1" w:rsidRDefault="004F4FB1" w:rsidP="004F4FB1">
      <w:pPr>
        <w:pBdr>
          <w:top w:val="single" w:sz="4" w:space="1" w:color="auto"/>
        </w:pBdr>
        <w:ind w:left="3119"/>
        <w:rPr>
          <w:sz w:val="2"/>
          <w:szCs w:val="2"/>
        </w:rPr>
      </w:pPr>
    </w:p>
    <w:p w:rsidR="004F4FB1" w:rsidRDefault="004F4FB1" w:rsidP="004F4FB1">
      <w:pPr>
        <w:ind w:firstLine="567"/>
        <w:jc w:val="both"/>
        <w:rPr>
          <w:sz w:val="2"/>
          <w:szCs w:val="2"/>
        </w:rPr>
      </w:pPr>
      <w:r>
        <w:t>15. Количество нежилых помещений, не входящих в состав общего имущества</w:t>
      </w:r>
      <w:r>
        <w:br/>
      </w:r>
    </w:p>
    <w:p w:rsidR="004F4FB1" w:rsidRPr="00D00471" w:rsidRDefault="004F4FB1" w:rsidP="004F4FB1">
      <w:pPr>
        <w:ind w:left="567"/>
      </w:pPr>
      <w:r w:rsidRPr="00D00471">
        <w:t>1 помещение</w:t>
      </w:r>
    </w:p>
    <w:p w:rsidR="004F4FB1" w:rsidRDefault="004F4FB1" w:rsidP="004F4FB1">
      <w:pPr>
        <w:pBdr>
          <w:top w:val="single" w:sz="4" w:space="1" w:color="auto"/>
        </w:pBdr>
        <w:ind w:left="567"/>
        <w:rPr>
          <w:sz w:val="2"/>
          <w:szCs w:val="2"/>
        </w:rPr>
      </w:pPr>
    </w:p>
    <w:p w:rsidR="004F4FB1" w:rsidRPr="00CA758D" w:rsidRDefault="004F4FB1" w:rsidP="004F4FB1">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sidRPr="00CA758D">
        <w:rPr>
          <w:b/>
        </w:rPr>
        <w:t>нет</w:t>
      </w:r>
    </w:p>
    <w:p w:rsidR="004F4FB1" w:rsidRDefault="004F4FB1" w:rsidP="004F4FB1">
      <w:pPr>
        <w:pBdr>
          <w:top w:val="single" w:sz="4" w:space="1" w:color="auto"/>
        </w:pBdr>
        <w:rPr>
          <w:sz w:val="2"/>
          <w:szCs w:val="2"/>
        </w:rPr>
      </w:pPr>
    </w:p>
    <w:p w:rsidR="004F4FB1" w:rsidRDefault="004F4FB1" w:rsidP="004F4FB1">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4F4FB1" w:rsidRDefault="004F4FB1" w:rsidP="004F4FB1">
      <w:r>
        <w:t xml:space="preserve">               нет</w:t>
      </w:r>
    </w:p>
    <w:p w:rsidR="004F4FB1" w:rsidRDefault="004F4FB1" w:rsidP="004F4FB1">
      <w:pPr>
        <w:pBdr>
          <w:top w:val="single" w:sz="4" w:space="1" w:color="auto"/>
        </w:pBdr>
        <w:rPr>
          <w:sz w:val="2"/>
          <w:szCs w:val="2"/>
        </w:rPr>
      </w:pPr>
    </w:p>
    <w:p w:rsidR="004F4FB1" w:rsidRDefault="004F4FB1" w:rsidP="004F4FB1">
      <w:pPr>
        <w:tabs>
          <w:tab w:val="center" w:pos="5387"/>
          <w:tab w:val="left" w:pos="7371"/>
        </w:tabs>
        <w:ind w:firstLine="567"/>
      </w:pPr>
      <w:r>
        <w:t xml:space="preserve">18. Строительный объем  </w:t>
      </w:r>
      <w:r>
        <w:rPr>
          <w:b/>
        </w:rPr>
        <w:t>2419</w:t>
      </w:r>
      <w:r>
        <w:tab/>
      </w:r>
      <w:r>
        <w:tab/>
        <w:t>куб. м</w:t>
      </w:r>
    </w:p>
    <w:p w:rsidR="004F4FB1" w:rsidRDefault="004F4FB1" w:rsidP="004F4FB1">
      <w:pPr>
        <w:tabs>
          <w:tab w:val="center" w:pos="5387"/>
          <w:tab w:val="left" w:pos="7371"/>
        </w:tabs>
        <w:ind w:firstLine="567"/>
      </w:pPr>
      <w:r>
        <w:t>19. Площадь:</w:t>
      </w:r>
    </w:p>
    <w:p w:rsidR="004F4FB1" w:rsidRDefault="004F4FB1" w:rsidP="004F4FB1">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482,5</w:t>
      </w:r>
      <w:r>
        <w:tab/>
      </w:r>
      <w:r>
        <w:tab/>
        <w:t>кв. м</w:t>
      </w:r>
    </w:p>
    <w:p w:rsidR="004F4FB1" w:rsidRDefault="004F4FB1" w:rsidP="004F4FB1">
      <w:pPr>
        <w:pBdr>
          <w:top w:val="single" w:sz="4" w:space="1" w:color="auto"/>
        </w:pBdr>
        <w:ind w:left="1049" w:right="5642"/>
        <w:rPr>
          <w:sz w:val="2"/>
          <w:szCs w:val="2"/>
        </w:rPr>
      </w:pPr>
    </w:p>
    <w:p w:rsidR="004F4FB1" w:rsidRDefault="004F4FB1" w:rsidP="004F4FB1">
      <w:pPr>
        <w:tabs>
          <w:tab w:val="center" w:pos="7598"/>
          <w:tab w:val="right" w:pos="10206"/>
        </w:tabs>
        <w:ind w:firstLine="567"/>
      </w:pPr>
      <w:r>
        <w:t xml:space="preserve">б) жилых помещений (общая площадь квартир)  </w:t>
      </w:r>
      <w:r>
        <w:rPr>
          <w:b/>
        </w:rPr>
        <w:t>443,4</w:t>
      </w:r>
      <w:r>
        <w:tab/>
        <w:t>кв. м</w:t>
      </w:r>
    </w:p>
    <w:p w:rsidR="004F4FB1" w:rsidRDefault="004F4FB1" w:rsidP="004F4FB1">
      <w:pPr>
        <w:pBdr>
          <w:top w:val="single" w:sz="4" w:space="1" w:color="auto"/>
        </w:pBdr>
        <w:ind w:left="5585" w:right="624"/>
        <w:rPr>
          <w:sz w:val="2"/>
          <w:szCs w:val="2"/>
        </w:rPr>
      </w:pPr>
    </w:p>
    <w:p w:rsidR="004F4FB1" w:rsidRDefault="004F4FB1" w:rsidP="004F4FB1">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4F4FB1" w:rsidRDefault="004F4FB1" w:rsidP="004F4FB1">
      <w:pPr>
        <w:pBdr>
          <w:top w:val="single" w:sz="4" w:space="1" w:color="auto"/>
        </w:pBdr>
        <w:ind w:left="3941" w:right="2240"/>
        <w:rPr>
          <w:sz w:val="2"/>
          <w:szCs w:val="2"/>
        </w:rPr>
      </w:pPr>
    </w:p>
    <w:p w:rsidR="004F4FB1" w:rsidRDefault="004F4FB1" w:rsidP="004F4FB1">
      <w:pPr>
        <w:tabs>
          <w:tab w:val="center" w:pos="6804"/>
          <w:tab w:val="left" w:pos="8931"/>
        </w:tabs>
        <w:ind w:firstLine="567"/>
        <w:jc w:val="both"/>
      </w:pPr>
      <w:r>
        <w:lastRenderedPageBreak/>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4F4FB1" w:rsidRDefault="004F4FB1" w:rsidP="004F4FB1">
      <w:pPr>
        <w:pBdr>
          <w:top w:val="single" w:sz="4" w:space="1" w:color="auto"/>
        </w:pBdr>
        <w:ind w:left="4734" w:right="1389"/>
        <w:rPr>
          <w:sz w:val="2"/>
          <w:szCs w:val="2"/>
        </w:rPr>
      </w:pPr>
    </w:p>
    <w:p w:rsidR="004F4FB1" w:rsidRDefault="004F4FB1" w:rsidP="004F4FB1">
      <w:pPr>
        <w:tabs>
          <w:tab w:val="center" w:pos="5245"/>
          <w:tab w:val="left" w:pos="7088"/>
        </w:tabs>
        <w:ind w:firstLine="567"/>
      </w:pPr>
      <w:r>
        <w:t>20. Количество лестниц   2</w:t>
      </w:r>
      <w:r>
        <w:tab/>
        <w:t>шт.</w:t>
      </w:r>
    </w:p>
    <w:p w:rsidR="004F4FB1" w:rsidRDefault="004F4FB1" w:rsidP="004F4FB1">
      <w:pPr>
        <w:pBdr>
          <w:top w:val="single" w:sz="4" w:space="1" w:color="auto"/>
        </w:pBdr>
        <w:ind w:left="3147" w:right="3232"/>
        <w:rPr>
          <w:sz w:val="2"/>
          <w:szCs w:val="2"/>
        </w:rPr>
      </w:pPr>
    </w:p>
    <w:p w:rsidR="004F4FB1" w:rsidRDefault="004F4FB1" w:rsidP="004F4FB1">
      <w:pPr>
        <w:ind w:firstLine="567"/>
        <w:jc w:val="both"/>
        <w:rPr>
          <w:sz w:val="2"/>
          <w:szCs w:val="2"/>
        </w:rPr>
      </w:pPr>
      <w:r>
        <w:t>21. Уборочная площадь лестниц (включая межквартирные лестничные площадки)</w:t>
      </w:r>
      <w:r>
        <w:br/>
      </w:r>
    </w:p>
    <w:p w:rsidR="004F4FB1" w:rsidRDefault="004F4FB1" w:rsidP="004F4FB1">
      <w:pPr>
        <w:tabs>
          <w:tab w:val="left" w:pos="3969"/>
        </w:tabs>
        <w:rPr>
          <w:sz w:val="2"/>
          <w:szCs w:val="2"/>
        </w:rPr>
      </w:pPr>
      <w:r>
        <w:rPr>
          <w:b/>
        </w:rPr>
        <w:t>39,1</w:t>
      </w:r>
      <w:r>
        <w:tab/>
        <w:t>кв. м</w:t>
      </w:r>
    </w:p>
    <w:p w:rsidR="004F4FB1" w:rsidRDefault="004F4FB1" w:rsidP="004F4FB1">
      <w:pPr>
        <w:tabs>
          <w:tab w:val="center" w:pos="7230"/>
          <w:tab w:val="left" w:pos="9356"/>
        </w:tabs>
        <w:ind w:firstLine="567"/>
      </w:pPr>
      <w:r>
        <w:t xml:space="preserve">22. Уборочная площадь общих коридоров  </w:t>
      </w:r>
      <w:r>
        <w:tab/>
        <w:t>кв. м</w:t>
      </w:r>
    </w:p>
    <w:p w:rsidR="004F4FB1" w:rsidRDefault="004F4FB1" w:rsidP="004F4FB1">
      <w:pPr>
        <w:pBdr>
          <w:top w:val="single" w:sz="4" w:space="1" w:color="auto"/>
        </w:pBdr>
        <w:ind w:left="4990" w:right="964"/>
        <w:rPr>
          <w:sz w:val="2"/>
          <w:szCs w:val="2"/>
        </w:rPr>
      </w:pPr>
    </w:p>
    <w:p w:rsidR="004F4FB1" w:rsidRDefault="004F4FB1" w:rsidP="004F4FB1">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нет</w:t>
      </w:r>
      <w:r>
        <w:tab/>
      </w:r>
      <w:r>
        <w:tab/>
        <w:t>кв. м</w:t>
      </w:r>
    </w:p>
    <w:p w:rsidR="004F4FB1" w:rsidRDefault="004F4FB1" w:rsidP="004F4FB1">
      <w:pPr>
        <w:pBdr>
          <w:top w:val="single" w:sz="4" w:space="1" w:color="auto"/>
        </w:pBdr>
        <w:ind w:left="4082" w:right="1814"/>
        <w:rPr>
          <w:sz w:val="2"/>
          <w:szCs w:val="2"/>
        </w:rPr>
      </w:pPr>
    </w:p>
    <w:p w:rsidR="004F4FB1" w:rsidRPr="00552163" w:rsidRDefault="004F4FB1" w:rsidP="004F4FB1">
      <w:pPr>
        <w:ind w:firstLine="567"/>
        <w:jc w:val="both"/>
        <w:rPr>
          <w:b/>
        </w:rPr>
      </w:pPr>
      <w:r>
        <w:t xml:space="preserve">24. Площадь земельного участка, входящего в состав общего имущества многоквартирного дома  </w:t>
      </w:r>
      <w:r>
        <w:rPr>
          <w:b/>
        </w:rPr>
        <w:t>785</w:t>
      </w:r>
    </w:p>
    <w:p w:rsidR="004F4FB1" w:rsidRDefault="004F4FB1" w:rsidP="004F4FB1">
      <w:pPr>
        <w:pBdr>
          <w:top w:val="single" w:sz="4" w:space="1" w:color="auto"/>
        </w:pBdr>
        <w:ind w:left="601"/>
        <w:rPr>
          <w:sz w:val="2"/>
          <w:szCs w:val="2"/>
        </w:rPr>
      </w:pPr>
    </w:p>
    <w:p w:rsidR="004F4FB1" w:rsidRPr="00A77472" w:rsidRDefault="004F4FB1" w:rsidP="004F4FB1">
      <w:pPr>
        <w:ind w:firstLine="567"/>
        <w:rPr>
          <w:b/>
          <w:sz w:val="2"/>
          <w:szCs w:val="2"/>
        </w:rPr>
      </w:pPr>
      <w:r>
        <w:t>25. Кадастровый номер земельного участка (при его наличии) 71:32:020103:2243</w:t>
      </w:r>
    </w:p>
    <w:p w:rsidR="004F4FB1" w:rsidRDefault="004F4FB1" w:rsidP="004F4FB1">
      <w:pPr>
        <w:pBdr>
          <w:top w:val="single" w:sz="4" w:space="1" w:color="auto"/>
        </w:pBdr>
        <w:rPr>
          <w:sz w:val="2"/>
          <w:szCs w:val="2"/>
        </w:rPr>
      </w:pPr>
    </w:p>
    <w:p w:rsidR="004F4FB1" w:rsidRDefault="004F4FB1" w:rsidP="004F4FB1">
      <w:pPr>
        <w:spacing w:before="360" w:after="240"/>
        <w:jc w:val="center"/>
      </w:pPr>
      <w:r>
        <w:rPr>
          <w:lang w:val="en-US"/>
        </w:rPr>
        <w:t>II</w:t>
      </w:r>
      <w:r>
        <w:t>. Техническое состояние многоквартирного дома, включая пристройки</w:t>
      </w:r>
    </w:p>
    <w:tbl>
      <w:tblPr>
        <w:tblW w:w="9426" w:type="dxa"/>
        <w:tblLayout w:type="fixed"/>
        <w:tblCellMar>
          <w:left w:w="28" w:type="dxa"/>
          <w:right w:w="28" w:type="dxa"/>
        </w:tblCellMar>
        <w:tblLook w:val="0000"/>
      </w:tblPr>
      <w:tblGrid>
        <w:gridCol w:w="3928"/>
        <w:gridCol w:w="2749"/>
        <w:gridCol w:w="2749"/>
      </w:tblGrid>
      <w:tr w:rsidR="004F4FB1" w:rsidTr="002220B0">
        <w:trPr>
          <w:trHeight w:val="648"/>
        </w:trPr>
        <w:tc>
          <w:tcPr>
            <w:tcW w:w="3928" w:type="dxa"/>
            <w:tcBorders>
              <w:top w:val="single" w:sz="4" w:space="0" w:color="auto"/>
              <w:left w:val="single" w:sz="4" w:space="0" w:color="auto"/>
              <w:bottom w:val="single" w:sz="4" w:space="0" w:color="auto"/>
              <w:right w:val="single" w:sz="4" w:space="0" w:color="auto"/>
            </w:tcBorders>
          </w:tcPr>
          <w:p w:rsidR="004F4FB1" w:rsidRDefault="004F4FB1" w:rsidP="002220B0">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tcPr>
          <w:p w:rsidR="004F4FB1" w:rsidRDefault="004F4FB1" w:rsidP="002220B0">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tcPr>
          <w:p w:rsidR="004F4FB1" w:rsidRDefault="004F4FB1" w:rsidP="002220B0">
            <w:pPr>
              <w:jc w:val="center"/>
            </w:pPr>
            <w:r>
              <w:t>Техническое состояние элементов общего имущества многоквартирного дома</w:t>
            </w:r>
          </w:p>
        </w:tc>
      </w:tr>
      <w:tr w:rsidR="004F4FB1" w:rsidTr="002220B0">
        <w:trPr>
          <w:trHeight w:val="158"/>
        </w:trPr>
        <w:tc>
          <w:tcPr>
            <w:tcW w:w="3928" w:type="dxa"/>
            <w:tcBorders>
              <w:top w:val="single" w:sz="4" w:space="0" w:color="auto"/>
              <w:left w:val="single" w:sz="4" w:space="0" w:color="auto"/>
              <w:bottom w:val="single" w:sz="4" w:space="0" w:color="auto"/>
              <w:right w:val="single" w:sz="4" w:space="0" w:color="auto"/>
            </w:tcBorders>
            <w:vAlign w:val="bottom"/>
          </w:tcPr>
          <w:p w:rsidR="004F4FB1" w:rsidRDefault="004F4FB1" w:rsidP="002220B0">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tcPr>
          <w:p w:rsidR="004F4FB1" w:rsidRDefault="004F4FB1" w:rsidP="002220B0">
            <w:pPr>
              <w:ind w:left="57"/>
            </w:pPr>
            <w:r>
              <w:t>Бутовый ленточный</w:t>
            </w:r>
          </w:p>
        </w:tc>
        <w:tc>
          <w:tcPr>
            <w:tcW w:w="2749" w:type="dxa"/>
            <w:tcBorders>
              <w:top w:val="single" w:sz="4" w:space="0" w:color="auto"/>
              <w:left w:val="single" w:sz="4" w:space="0" w:color="auto"/>
              <w:bottom w:val="single" w:sz="4" w:space="0" w:color="auto"/>
              <w:right w:val="single" w:sz="4" w:space="0" w:color="auto"/>
            </w:tcBorders>
            <w:vAlign w:val="bottom"/>
          </w:tcPr>
          <w:p w:rsidR="004F4FB1" w:rsidRDefault="004F4FB1" w:rsidP="002220B0">
            <w:pPr>
              <w:ind w:left="57"/>
            </w:pPr>
            <w:r>
              <w:t>Отдельные глубокие трещины</w:t>
            </w:r>
          </w:p>
        </w:tc>
      </w:tr>
      <w:tr w:rsidR="004F4FB1" w:rsidTr="002220B0">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4F4FB1" w:rsidRDefault="004F4FB1" w:rsidP="002220B0">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tcPr>
          <w:p w:rsidR="004F4FB1" w:rsidRDefault="004F4FB1" w:rsidP="002220B0">
            <w:pPr>
              <w:ind w:left="57"/>
            </w:pPr>
            <w:r>
              <w:t>Кирпичные т.ст. 55 см</w:t>
            </w:r>
          </w:p>
        </w:tc>
        <w:tc>
          <w:tcPr>
            <w:tcW w:w="2749" w:type="dxa"/>
            <w:tcBorders>
              <w:top w:val="single" w:sz="4" w:space="0" w:color="auto"/>
              <w:left w:val="single" w:sz="4" w:space="0" w:color="auto"/>
              <w:bottom w:val="single" w:sz="4" w:space="0" w:color="auto"/>
              <w:right w:val="single" w:sz="4" w:space="0" w:color="auto"/>
            </w:tcBorders>
            <w:vAlign w:val="bottom"/>
          </w:tcPr>
          <w:p w:rsidR="004F4FB1" w:rsidRDefault="004F4FB1" w:rsidP="002220B0">
            <w:pPr>
              <w:ind w:left="57"/>
            </w:pPr>
            <w:r>
              <w:t xml:space="preserve">Трещины </w:t>
            </w:r>
          </w:p>
        </w:tc>
      </w:tr>
      <w:tr w:rsidR="004F4FB1" w:rsidTr="002220B0">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4F4FB1" w:rsidRDefault="004F4FB1" w:rsidP="002220B0">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tcPr>
          <w:p w:rsidR="004F4FB1" w:rsidRDefault="004F4FB1" w:rsidP="002220B0">
            <w:pPr>
              <w:ind w:left="57"/>
            </w:pPr>
            <w:r>
              <w:t>Деревянные оштукатуренные</w:t>
            </w:r>
          </w:p>
        </w:tc>
        <w:tc>
          <w:tcPr>
            <w:tcW w:w="2749" w:type="dxa"/>
            <w:tcBorders>
              <w:top w:val="single" w:sz="4" w:space="0" w:color="auto"/>
              <w:left w:val="single" w:sz="4" w:space="0" w:color="auto"/>
              <w:bottom w:val="single" w:sz="4" w:space="0" w:color="auto"/>
              <w:right w:val="single" w:sz="4" w:space="0" w:color="auto"/>
            </w:tcBorders>
            <w:vAlign w:val="bottom"/>
          </w:tcPr>
          <w:p w:rsidR="004F4FB1" w:rsidRDefault="004F4FB1" w:rsidP="002220B0">
            <w:pPr>
              <w:ind w:left="57"/>
            </w:pPr>
            <w:r>
              <w:t>Отклонение от вертикали</w:t>
            </w:r>
          </w:p>
        </w:tc>
      </w:tr>
      <w:tr w:rsidR="004F4FB1" w:rsidTr="002220B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58"/>
        </w:trPr>
        <w:tc>
          <w:tcPr>
            <w:tcW w:w="3928" w:type="dxa"/>
            <w:tcBorders>
              <w:top w:val="nil"/>
              <w:bottom w:val="nil"/>
            </w:tcBorders>
          </w:tcPr>
          <w:p w:rsidR="004F4FB1" w:rsidRDefault="004F4FB1" w:rsidP="002220B0">
            <w:pPr>
              <w:ind w:left="57"/>
            </w:pPr>
            <w:r>
              <w:t>4. Перекрытия</w:t>
            </w:r>
          </w:p>
        </w:tc>
        <w:tc>
          <w:tcPr>
            <w:tcW w:w="2749" w:type="dxa"/>
            <w:vMerge w:val="restart"/>
            <w:tcBorders>
              <w:top w:val="nil"/>
              <w:bottom w:val="nil"/>
            </w:tcBorders>
          </w:tcPr>
          <w:p w:rsidR="004F4FB1" w:rsidRDefault="004F4FB1" w:rsidP="002220B0">
            <w:pPr>
              <w:ind w:left="57"/>
            </w:pPr>
          </w:p>
          <w:p w:rsidR="004F4FB1" w:rsidRDefault="004F4FB1" w:rsidP="002220B0">
            <w:pPr>
              <w:ind w:left="57"/>
            </w:pPr>
            <w:r>
              <w:t xml:space="preserve">Деревянные отепленные </w:t>
            </w:r>
          </w:p>
        </w:tc>
        <w:tc>
          <w:tcPr>
            <w:tcW w:w="2749" w:type="dxa"/>
            <w:vMerge w:val="restart"/>
            <w:tcBorders>
              <w:top w:val="nil"/>
              <w:bottom w:val="nil"/>
            </w:tcBorders>
          </w:tcPr>
          <w:p w:rsidR="004F4FB1" w:rsidRDefault="004F4FB1" w:rsidP="002220B0">
            <w:pPr>
              <w:ind w:left="57"/>
            </w:pPr>
          </w:p>
        </w:tc>
      </w:tr>
      <w:tr w:rsidR="004F4FB1" w:rsidTr="002220B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66"/>
        </w:trPr>
        <w:tc>
          <w:tcPr>
            <w:tcW w:w="3928" w:type="dxa"/>
            <w:tcBorders>
              <w:top w:val="nil"/>
              <w:bottom w:val="nil"/>
            </w:tcBorders>
          </w:tcPr>
          <w:p w:rsidR="004F4FB1" w:rsidRDefault="004F4FB1" w:rsidP="002220B0">
            <w:pPr>
              <w:ind w:left="992"/>
            </w:pPr>
            <w:r>
              <w:t>чердачные</w:t>
            </w:r>
          </w:p>
        </w:tc>
        <w:tc>
          <w:tcPr>
            <w:tcW w:w="2749" w:type="dxa"/>
            <w:vMerge/>
            <w:tcBorders>
              <w:top w:val="nil"/>
              <w:bottom w:val="nil"/>
            </w:tcBorders>
          </w:tcPr>
          <w:p w:rsidR="004F4FB1" w:rsidRDefault="004F4FB1" w:rsidP="002220B0">
            <w:pPr>
              <w:ind w:left="57"/>
            </w:pPr>
          </w:p>
        </w:tc>
        <w:tc>
          <w:tcPr>
            <w:tcW w:w="2749" w:type="dxa"/>
            <w:vMerge/>
            <w:tcBorders>
              <w:top w:val="nil"/>
              <w:bottom w:val="nil"/>
            </w:tcBorders>
          </w:tcPr>
          <w:p w:rsidR="004F4FB1" w:rsidRDefault="004F4FB1" w:rsidP="002220B0">
            <w:pPr>
              <w:ind w:left="57"/>
            </w:pPr>
          </w:p>
        </w:tc>
      </w:tr>
      <w:tr w:rsidR="004F4FB1" w:rsidTr="002220B0">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4F4FB1" w:rsidRDefault="004F4FB1" w:rsidP="002220B0">
            <w:pPr>
              <w:ind w:left="992"/>
            </w:pPr>
            <w:r>
              <w:t>междуэтажные</w:t>
            </w:r>
          </w:p>
        </w:tc>
        <w:tc>
          <w:tcPr>
            <w:tcW w:w="2749" w:type="dxa"/>
            <w:tcBorders>
              <w:top w:val="nil"/>
              <w:bottom w:val="nil"/>
            </w:tcBorders>
          </w:tcPr>
          <w:p w:rsidR="004F4FB1" w:rsidRDefault="004F4FB1" w:rsidP="002220B0">
            <w:pPr>
              <w:ind w:left="57"/>
            </w:pPr>
            <w:r>
              <w:t>Железобетонные отепленные</w:t>
            </w:r>
          </w:p>
        </w:tc>
        <w:tc>
          <w:tcPr>
            <w:tcW w:w="2749" w:type="dxa"/>
            <w:tcBorders>
              <w:top w:val="nil"/>
              <w:bottom w:val="nil"/>
            </w:tcBorders>
          </w:tcPr>
          <w:p w:rsidR="004F4FB1" w:rsidRDefault="004F4FB1" w:rsidP="002220B0">
            <w:pPr>
              <w:ind w:left="57"/>
            </w:pPr>
            <w:r>
              <w:t>Диагональные трещины</w:t>
            </w:r>
          </w:p>
        </w:tc>
      </w:tr>
      <w:tr w:rsidR="004F4FB1" w:rsidTr="002220B0">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4F4FB1" w:rsidRDefault="004F4FB1" w:rsidP="002220B0">
            <w:pPr>
              <w:ind w:left="992"/>
            </w:pPr>
            <w:r>
              <w:t>подвальные</w:t>
            </w:r>
          </w:p>
        </w:tc>
        <w:tc>
          <w:tcPr>
            <w:tcW w:w="2749" w:type="dxa"/>
            <w:tcBorders>
              <w:top w:val="nil"/>
              <w:bottom w:val="nil"/>
            </w:tcBorders>
          </w:tcPr>
          <w:p w:rsidR="004F4FB1" w:rsidRDefault="004F4FB1" w:rsidP="002220B0">
            <w:pPr>
              <w:ind w:left="57"/>
            </w:pPr>
            <w:r>
              <w:t>----------«---------</w:t>
            </w:r>
          </w:p>
        </w:tc>
        <w:tc>
          <w:tcPr>
            <w:tcW w:w="2749" w:type="dxa"/>
            <w:tcBorders>
              <w:top w:val="nil"/>
              <w:bottom w:val="nil"/>
            </w:tcBorders>
          </w:tcPr>
          <w:p w:rsidR="004F4FB1" w:rsidRDefault="004F4FB1" w:rsidP="002220B0">
            <w:pPr>
              <w:ind w:left="57"/>
            </w:pPr>
          </w:p>
        </w:tc>
      </w:tr>
      <w:tr w:rsidR="004F4FB1" w:rsidTr="002220B0">
        <w:tblPrEx>
          <w:tblBorders>
            <w:top w:val="single" w:sz="4" w:space="0" w:color="auto"/>
            <w:left w:val="single" w:sz="4" w:space="0" w:color="auto"/>
            <w:bottom w:val="single" w:sz="4" w:space="0" w:color="auto"/>
            <w:right w:val="single" w:sz="4" w:space="0" w:color="auto"/>
            <w:insideV w:val="single" w:sz="4" w:space="0" w:color="auto"/>
          </w:tblBorders>
        </w:tblPrEx>
        <w:trPr>
          <w:trHeight w:val="166"/>
        </w:trPr>
        <w:tc>
          <w:tcPr>
            <w:tcW w:w="3928" w:type="dxa"/>
            <w:tcBorders>
              <w:top w:val="nil"/>
              <w:bottom w:val="nil"/>
            </w:tcBorders>
          </w:tcPr>
          <w:p w:rsidR="004F4FB1" w:rsidRDefault="004F4FB1" w:rsidP="002220B0">
            <w:pPr>
              <w:ind w:left="992"/>
            </w:pPr>
            <w:r>
              <w:t>(другое)</w:t>
            </w:r>
          </w:p>
        </w:tc>
        <w:tc>
          <w:tcPr>
            <w:tcW w:w="2749" w:type="dxa"/>
            <w:tcBorders>
              <w:top w:val="nil"/>
              <w:bottom w:val="nil"/>
            </w:tcBorders>
          </w:tcPr>
          <w:p w:rsidR="004F4FB1" w:rsidRDefault="004F4FB1" w:rsidP="002220B0">
            <w:pPr>
              <w:ind w:left="57"/>
            </w:pPr>
          </w:p>
        </w:tc>
        <w:tc>
          <w:tcPr>
            <w:tcW w:w="2749" w:type="dxa"/>
            <w:tcBorders>
              <w:top w:val="nil"/>
              <w:bottom w:val="nil"/>
            </w:tcBorders>
          </w:tcPr>
          <w:p w:rsidR="004F4FB1" w:rsidRDefault="004F4FB1" w:rsidP="002220B0">
            <w:pPr>
              <w:ind w:left="57"/>
            </w:pPr>
          </w:p>
        </w:tc>
      </w:tr>
      <w:tr w:rsidR="004F4FB1" w:rsidTr="002220B0">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4F4FB1" w:rsidRDefault="004F4FB1" w:rsidP="002220B0">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tcPr>
          <w:p w:rsidR="004F4FB1" w:rsidRDefault="004F4FB1" w:rsidP="002220B0">
            <w:pPr>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tcPr>
          <w:p w:rsidR="004F4FB1" w:rsidRDefault="004F4FB1" w:rsidP="002220B0">
            <w:pPr>
              <w:ind w:left="57"/>
            </w:pPr>
            <w:r>
              <w:t>Просветы, расстройство креплений</w:t>
            </w:r>
          </w:p>
        </w:tc>
      </w:tr>
      <w:tr w:rsidR="004F4FB1" w:rsidTr="002220B0">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4F4FB1" w:rsidRDefault="004F4FB1" w:rsidP="002220B0">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tcPr>
          <w:p w:rsidR="004F4FB1" w:rsidRDefault="004F4FB1" w:rsidP="002220B0">
            <w:pPr>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tcPr>
          <w:p w:rsidR="004F4FB1" w:rsidRDefault="004F4FB1" w:rsidP="002220B0">
            <w:pPr>
              <w:ind w:left="57"/>
            </w:pPr>
            <w:r>
              <w:t>Стертость досок</w:t>
            </w:r>
          </w:p>
        </w:tc>
      </w:tr>
      <w:tr w:rsidR="004F4FB1" w:rsidTr="002220B0">
        <w:trPr>
          <w:cantSplit/>
          <w:trHeight w:val="158"/>
        </w:trPr>
        <w:tc>
          <w:tcPr>
            <w:tcW w:w="3928" w:type="dxa"/>
            <w:tcBorders>
              <w:top w:val="single" w:sz="4" w:space="0" w:color="auto"/>
              <w:left w:val="single" w:sz="4" w:space="0" w:color="auto"/>
              <w:bottom w:val="nil"/>
              <w:right w:val="single" w:sz="4" w:space="0" w:color="auto"/>
            </w:tcBorders>
            <w:vAlign w:val="bottom"/>
          </w:tcPr>
          <w:p w:rsidR="004F4FB1" w:rsidRDefault="004F4FB1" w:rsidP="002220B0">
            <w:pPr>
              <w:ind w:left="57"/>
            </w:pPr>
            <w:r>
              <w:t>7. Проемы</w:t>
            </w:r>
          </w:p>
        </w:tc>
        <w:tc>
          <w:tcPr>
            <w:tcW w:w="2749" w:type="dxa"/>
            <w:vMerge w:val="restart"/>
            <w:tcBorders>
              <w:top w:val="single" w:sz="4" w:space="0" w:color="auto"/>
              <w:left w:val="nil"/>
              <w:bottom w:val="nil"/>
              <w:right w:val="single" w:sz="4" w:space="0" w:color="auto"/>
            </w:tcBorders>
            <w:vAlign w:val="bottom"/>
          </w:tcPr>
          <w:p w:rsidR="004F4FB1" w:rsidRDefault="004F4FB1" w:rsidP="002220B0">
            <w:pPr>
              <w:ind w:left="57"/>
            </w:pPr>
            <w:r>
              <w:t>Двойные створчатые</w:t>
            </w:r>
          </w:p>
        </w:tc>
        <w:tc>
          <w:tcPr>
            <w:tcW w:w="2749" w:type="dxa"/>
            <w:vMerge w:val="restart"/>
            <w:tcBorders>
              <w:top w:val="single" w:sz="4" w:space="0" w:color="auto"/>
              <w:left w:val="nil"/>
              <w:bottom w:val="nil"/>
              <w:right w:val="single" w:sz="4" w:space="0" w:color="auto"/>
            </w:tcBorders>
            <w:vAlign w:val="bottom"/>
          </w:tcPr>
          <w:p w:rsidR="004F4FB1" w:rsidRDefault="004F4FB1" w:rsidP="002220B0">
            <w:pPr>
              <w:ind w:left="57"/>
            </w:pPr>
            <w:r>
              <w:t>Волосные трещины</w:t>
            </w:r>
          </w:p>
        </w:tc>
      </w:tr>
      <w:tr w:rsidR="004F4FB1" w:rsidTr="002220B0">
        <w:trPr>
          <w:cantSplit/>
          <w:trHeight w:val="166"/>
        </w:trPr>
        <w:tc>
          <w:tcPr>
            <w:tcW w:w="3928" w:type="dxa"/>
            <w:tcBorders>
              <w:top w:val="nil"/>
              <w:left w:val="single" w:sz="4" w:space="0" w:color="auto"/>
              <w:bottom w:val="nil"/>
              <w:right w:val="single" w:sz="4" w:space="0" w:color="auto"/>
            </w:tcBorders>
            <w:vAlign w:val="bottom"/>
          </w:tcPr>
          <w:p w:rsidR="004F4FB1" w:rsidRDefault="004F4FB1" w:rsidP="002220B0">
            <w:pPr>
              <w:ind w:left="993"/>
            </w:pPr>
            <w:r>
              <w:t>окна</w:t>
            </w:r>
          </w:p>
        </w:tc>
        <w:tc>
          <w:tcPr>
            <w:tcW w:w="2749" w:type="dxa"/>
            <w:vMerge/>
            <w:tcBorders>
              <w:top w:val="nil"/>
              <w:left w:val="nil"/>
              <w:bottom w:val="nil"/>
              <w:right w:val="single" w:sz="4" w:space="0" w:color="auto"/>
            </w:tcBorders>
            <w:vAlign w:val="bottom"/>
          </w:tcPr>
          <w:p w:rsidR="004F4FB1" w:rsidRDefault="004F4FB1" w:rsidP="002220B0">
            <w:pPr>
              <w:ind w:left="57"/>
            </w:pPr>
          </w:p>
        </w:tc>
        <w:tc>
          <w:tcPr>
            <w:tcW w:w="2749" w:type="dxa"/>
            <w:vMerge/>
            <w:tcBorders>
              <w:top w:val="nil"/>
              <w:left w:val="nil"/>
              <w:bottom w:val="nil"/>
              <w:right w:val="single" w:sz="4" w:space="0" w:color="auto"/>
            </w:tcBorders>
            <w:vAlign w:val="bottom"/>
          </w:tcPr>
          <w:p w:rsidR="004F4FB1" w:rsidRDefault="004F4FB1" w:rsidP="002220B0">
            <w:pPr>
              <w:ind w:left="57"/>
            </w:pPr>
          </w:p>
        </w:tc>
      </w:tr>
      <w:tr w:rsidR="004F4FB1" w:rsidTr="002220B0">
        <w:trPr>
          <w:trHeight w:val="158"/>
        </w:trPr>
        <w:tc>
          <w:tcPr>
            <w:tcW w:w="3928" w:type="dxa"/>
            <w:tcBorders>
              <w:top w:val="nil"/>
              <w:left w:val="single" w:sz="4" w:space="0" w:color="auto"/>
              <w:bottom w:val="nil"/>
              <w:right w:val="single" w:sz="4" w:space="0" w:color="auto"/>
            </w:tcBorders>
            <w:vAlign w:val="bottom"/>
          </w:tcPr>
          <w:p w:rsidR="004F4FB1" w:rsidRDefault="004F4FB1" w:rsidP="002220B0">
            <w:pPr>
              <w:ind w:left="993"/>
            </w:pPr>
            <w:r>
              <w:t>двери</w:t>
            </w:r>
          </w:p>
        </w:tc>
        <w:tc>
          <w:tcPr>
            <w:tcW w:w="2749" w:type="dxa"/>
            <w:tcBorders>
              <w:top w:val="nil"/>
              <w:left w:val="nil"/>
              <w:bottom w:val="nil"/>
              <w:right w:val="single" w:sz="4" w:space="0" w:color="auto"/>
            </w:tcBorders>
            <w:vAlign w:val="bottom"/>
          </w:tcPr>
          <w:p w:rsidR="004F4FB1" w:rsidRDefault="004F4FB1" w:rsidP="002220B0">
            <w:pPr>
              <w:ind w:left="57"/>
            </w:pPr>
            <w:r>
              <w:t>филенчатые</w:t>
            </w:r>
          </w:p>
        </w:tc>
        <w:tc>
          <w:tcPr>
            <w:tcW w:w="2749" w:type="dxa"/>
            <w:tcBorders>
              <w:top w:val="nil"/>
              <w:left w:val="nil"/>
              <w:bottom w:val="nil"/>
              <w:right w:val="single" w:sz="4" w:space="0" w:color="auto"/>
            </w:tcBorders>
            <w:vAlign w:val="bottom"/>
          </w:tcPr>
          <w:p w:rsidR="004F4FB1" w:rsidRDefault="004F4FB1" w:rsidP="002220B0">
            <w:pPr>
              <w:ind w:left="57"/>
            </w:pPr>
          </w:p>
        </w:tc>
      </w:tr>
      <w:tr w:rsidR="004F4FB1" w:rsidTr="002220B0">
        <w:trPr>
          <w:trHeight w:val="166"/>
        </w:trPr>
        <w:tc>
          <w:tcPr>
            <w:tcW w:w="3928" w:type="dxa"/>
            <w:tcBorders>
              <w:top w:val="nil"/>
              <w:left w:val="single" w:sz="4" w:space="0" w:color="auto"/>
              <w:bottom w:val="single" w:sz="4" w:space="0" w:color="auto"/>
              <w:right w:val="single" w:sz="4" w:space="0" w:color="auto"/>
            </w:tcBorders>
            <w:vAlign w:val="bottom"/>
          </w:tcPr>
          <w:p w:rsidR="004F4FB1" w:rsidRDefault="004F4FB1" w:rsidP="002220B0">
            <w:pPr>
              <w:ind w:left="993"/>
            </w:pPr>
            <w:r>
              <w:t>(другое)</w:t>
            </w:r>
          </w:p>
        </w:tc>
        <w:tc>
          <w:tcPr>
            <w:tcW w:w="2749" w:type="dxa"/>
            <w:tcBorders>
              <w:top w:val="nil"/>
              <w:left w:val="nil"/>
              <w:bottom w:val="single" w:sz="4" w:space="0" w:color="auto"/>
              <w:right w:val="single" w:sz="4" w:space="0" w:color="auto"/>
            </w:tcBorders>
            <w:vAlign w:val="bottom"/>
          </w:tcPr>
          <w:p w:rsidR="004F4FB1" w:rsidRDefault="004F4FB1" w:rsidP="002220B0">
            <w:pPr>
              <w:ind w:left="57"/>
            </w:pPr>
          </w:p>
        </w:tc>
        <w:tc>
          <w:tcPr>
            <w:tcW w:w="2749" w:type="dxa"/>
            <w:tcBorders>
              <w:top w:val="nil"/>
              <w:left w:val="nil"/>
              <w:bottom w:val="single" w:sz="4" w:space="0" w:color="auto"/>
              <w:right w:val="single" w:sz="4" w:space="0" w:color="auto"/>
            </w:tcBorders>
            <w:vAlign w:val="bottom"/>
          </w:tcPr>
          <w:p w:rsidR="004F4FB1" w:rsidRDefault="004F4FB1" w:rsidP="002220B0">
            <w:pPr>
              <w:ind w:left="57"/>
            </w:pPr>
          </w:p>
        </w:tc>
      </w:tr>
      <w:tr w:rsidR="004F4FB1" w:rsidTr="002220B0">
        <w:trPr>
          <w:cantSplit/>
          <w:trHeight w:val="158"/>
        </w:trPr>
        <w:tc>
          <w:tcPr>
            <w:tcW w:w="3928" w:type="dxa"/>
            <w:tcBorders>
              <w:top w:val="single" w:sz="4" w:space="0" w:color="auto"/>
              <w:left w:val="single" w:sz="4" w:space="0" w:color="auto"/>
              <w:bottom w:val="nil"/>
              <w:right w:val="single" w:sz="4" w:space="0" w:color="auto"/>
            </w:tcBorders>
            <w:vAlign w:val="bottom"/>
          </w:tcPr>
          <w:p w:rsidR="004F4FB1" w:rsidRDefault="004F4FB1" w:rsidP="002220B0">
            <w:pPr>
              <w:ind w:left="57"/>
            </w:pPr>
            <w:r>
              <w:t>8. Отделка</w:t>
            </w:r>
          </w:p>
        </w:tc>
        <w:tc>
          <w:tcPr>
            <w:tcW w:w="2749" w:type="dxa"/>
            <w:vMerge w:val="restart"/>
            <w:tcBorders>
              <w:top w:val="single" w:sz="4" w:space="0" w:color="auto"/>
              <w:left w:val="nil"/>
              <w:bottom w:val="nil"/>
              <w:right w:val="single" w:sz="4" w:space="0" w:color="auto"/>
            </w:tcBorders>
            <w:vAlign w:val="bottom"/>
          </w:tcPr>
          <w:p w:rsidR="004F4FB1" w:rsidRDefault="004F4FB1" w:rsidP="002220B0">
            <w:pPr>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tcPr>
          <w:p w:rsidR="004F4FB1" w:rsidRDefault="004F4FB1" w:rsidP="002220B0">
            <w:pPr>
              <w:ind w:left="57"/>
            </w:pPr>
          </w:p>
        </w:tc>
      </w:tr>
      <w:tr w:rsidR="004F4FB1" w:rsidTr="002220B0">
        <w:trPr>
          <w:cantSplit/>
          <w:trHeight w:val="166"/>
        </w:trPr>
        <w:tc>
          <w:tcPr>
            <w:tcW w:w="3928" w:type="dxa"/>
            <w:tcBorders>
              <w:top w:val="nil"/>
              <w:left w:val="single" w:sz="4" w:space="0" w:color="auto"/>
              <w:bottom w:val="nil"/>
              <w:right w:val="single" w:sz="4" w:space="0" w:color="auto"/>
            </w:tcBorders>
            <w:vAlign w:val="bottom"/>
          </w:tcPr>
          <w:p w:rsidR="004F4FB1" w:rsidRDefault="004F4FB1" w:rsidP="002220B0">
            <w:pPr>
              <w:ind w:left="993"/>
            </w:pPr>
            <w:r>
              <w:t>внутренняя</w:t>
            </w:r>
          </w:p>
        </w:tc>
        <w:tc>
          <w:tcPr>
            <w:tcW w:w="2749" w:type="dxa"/>
            <w:vMerge/>
            <w:tcBorders>
              <w:top w:val="nil"/>
              <w:left w:val="nil"/>
              <w:bottom w:val="nil"/>
              <w:right w:val="single" w:sz="4" w:space="0" w:color="auto"/>
            </w:tcBorders>
            <w:vAlign w:val="bottom"/>
          </w:tcPr>
          <w:p w:rsidR="004F4FB1" w:rsidRDefault="004F4FB1" w:rsidP="002220B0">
            <w:pPr>
              <w:ind w:left="57"/>
            </w:pPr>
          </w:p>
        </w:tc>
        <w:tc>
          <w:tcPr>
            <w:tcW w:w="2749" w:type="dxa"/>
            <w:vMerge/>
            <w:tcBorders>
              <w:top w:val="nil"/>
              <w:left w:val="nil"/>
              <w:bottom w:val="nil"/>
              <w:right w:val="single" w:sz="4" w:space="0" w:color="auto"/>
            </w:tcBorders>
            <w:vAlign w:val="bottom"/>
          </w:tcPr>
          <w:p w:rsidR="004F4FB1" w:rsidRDefault="004F4FB1" w:rsidP="002220B0">
            <w:pPr>
              <w:ind w:left="57"/>
            </w:pPr>
          </w:p>
        </w:tc>
      </w:tr>
      <w:tr w:rsidR="004F4FB1" w:rsidTr="002220B0">
        <w:trPr>
          <w:trHeight w:val="158"/>
        </w:trPr>
        <w:tc>
          <w:tcPr>
            <w:tcW w:w="3928" w:type="dxa"/>
            <w:tcBorders>
              <w:top w:val="nil"/>
              <w:left w:val="single" w:sz="4" w:space="0" w:color="auto"/>
              <w:bottom w:val="nil"/>
              <w:right w:val="single" w:sz="4" w:space="0" w:color="auto"/>
            </w:tcBorders>
            <w:vAlign w:val="bottom"/>
          </w:tcPr>
          <w:p w:rsidR="004F4FB1" w:rsidRDefault="004F4FB1" w:rsidP="002220B0">
            <w:pPr>
              <w:ind w:left="993"/>
            </w:pPr>
            <w:r>
              <w:t>наружная</w:t>
            </w:r>
          </w:p>
        </w:tc>
        <w:tc>
          <w:tcPr>
            <w:tcW w:w="2749" w:type="dxa"/>
            <w:tcBorders>
              <w:top w:val="nil"/>
              <w:left w:val="nil"/>
              <w:bottom w:val="nil"/>
              <w:right w:val="single" w:sz="4" w:space="0" w:color="auto"/>
            </w:tcBorders>
            <w:vAlign w:val="bottom"/>
          </w:tcPr>
          <w:p w:rsidR="004F4FB1" w:rsidRDefault="004F4FB1" w:rsidP="002220B0">
            <w:pPr>
              <w:ind w:left="57"/>
            </w:pPr>
          </w:p>
        </w:tc>
        <w:tc>
          <w:tcPr>
            <w:tcW w:w="2749" w:type="dxa"/>
            <w:tcBorders>
              <w:top w:val="nil"/>
              <w:left w:val="nil"/>
              <w:bottom w:val="nil"/>
              <w:right w:val="single" w:sz="4" w:space="0" w:color="auto"/>
            </w:tcBorders>
            <w:vAlign w:val="bottom"/>
          </w:tcPr>
          <w:p w:rsidR="004F4FB1" w:rsidRDefault="004F4FB1" w:rsidP="002220B0">
            <w:pPr>
              <w:ind w:left="57"/>
            </w:pPr>
            <w:r>
              <w:t>Трещины в штукатурке</w:t>
            </w:r>
          </w:p>
        </w:tc>
      </w:tr>
      <w:tr w:rsidR="004F4FB1" w:rsidTr="002220B0">
        <w:trPr>
          <w:trHeight w:val="166"/>
        </w:trPr>
        <w:tc>
          <w:tcPr>
            <w:tcW w:w="3928" w:type="dxa"/>
            <w:tcBorders>
              <w:top w:val="nil"/>
              <w:left w:val="single" w:sz="4" w:space="0" w:color="auto"/>
              <w:bottom w:val="single" w:sz="4" w:space="0" w:color="auto"/>
              <w:right w:val="single" w:sz="4" w:space="0" w:color="auto"/>
            </w:tcBorders>
            <w:vAlign w:val="bottom"/>
          </w:tcPr>
          <w:p w:rsidR="004F4FB1" w:rsidRDefault="004F4FB1" w:rsidP="002220B0">
            <w:pPr>
              <w:ind w:left="993"/>
            </w:pPr>
            <w:r>
              <w:t>(другое)</w:t>
            </w:r>
          </w:p>
        </w:tc>
        <w:tc>
          <w:tcPr>
            <w:tcW w:w="2749" w:type="dxa"/>
            <w:tcBorders>
              <w:top w:val="nil"/>
              <w:left w:val="nil"/>
              <w:bottom w:val="single" w:sz="4" w:space="0" w:color="auto"/>
              <w:right w:val="single" w:sz="4" w:space="0" w:color="auto"/>
            </w:tcBorders>
            <w:vAlign w:val="bottom"/>
          </w:tcPr>
          <w:p w:rsidR="004F4FB1" w:rsidRDefault="004F4FB1" w:rsidP="002220B0">
            <w:pPr>
              <w:ind w:left="57"/>
            </w:pPr>
          </w:p>
        </w:tc>
        <w:tc>
          <w:tcPr>
            <w:tcW w:w="2749" w:type="dxa"/>
            <w:tcBorders>
              <w:top w:val="nil"/>
              <w:left w:val="nil"/>
              <w:bottom w:val="single" w:sz="4" w:space="0" w:color="auto"/>
              <w:right w:val="single" w:sz="4" w:space="0" w:color="auto"/>
            </w:tcBorders>
            <w:vAlign w:val="bottom"/>
          </w:tcPr>
          <w:p w:rsidR="004F4FB1" w:rsidRDefault="004F4FB1" w:rsidP="002220B0">
            <w:pPr>
              <w:ind w:left="57"/>
            </w:pPr>
          </w:p>
        </w:tc>
      </w:tr>
      <w:tr w:rsidR="004F4FB1" w:rsidTr="002220B0">
        <w:trPr>
          <w:cantSplit/>
          <w:trHeight w:val="473"/>
        </w:trPr>
        <w:tc>
          <w:tcPr>
            <w:tcW w:w="3928" w:type="dxa"/>
            <w:tcBorders>
              <w:top w:val="single" w:sz="4" w:space="0" w:color="auto"/>
              <w:left w:val="single" w:sz="4" w:space="0" w:color="auto"/>
              <w:bottom w:val="nil"/>
              <w:right w:val="single" w:sz="4" w:space="0" w:color="auto"/>
            </w:tcBorders>
            <w:vAlign w:val="bottom"/>
          </w:tcPr>
          <w:p w:rsidR="004F4FB1" w:rsidRDefault="004F4FB1" w:rsidP="002220B0">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4F4FB1" w:rsidRDefault="004F4FB1" w:rsidP="002220B0">
            <w:pPr>
              <w:ind w:left="57"/>
            </w:pPr>
          </w:p>
          <w:p w:rsidR="004F4FB1" w:rsidRDefault="004F4FB1" w:rsidP="002220B0">
            <w:pPr>
              <w:ind w:left="57"/>
            </w:pPr>
            <w:r>
              <w:t>есть</w:t>
            </w:r>
          </w:p>
        </w:tc>
        <w:tc>
          <w:tcPr>
            <w:tcW w:w="2749" w:type="dxa"/>
            <w:vMerge w:val="restart"/>
            <w:tcBorders>
              <w:top w:val="single" w:sz="4" w:space="0" w:color="auto"/>
              <w:left w:val="nil"/>
              <w:bottom w:val="nil"/>
              <w:right w:val="single" w:sz="4" w:space="0" w:color="auto"/>
            </w:tcBorders>
            <w:vAlign w:val="bottom"/>
          </w:tcPr>
          <w:p w:rsidR="004F4FB1" w:rsidRDefault="004F4FB1" w:rsidP="002220B0">
            <w:pPr>
              <w:ind w:left="57"/>
            </w:pPr>
            <w:r>
              <w:t>удовлетворительное</w:t>
            </w:r>
          </w:p>
        </w:tc>
      </w:tr>
      <w:tr w:rsidR="004F4FB1" w:rsidTr="002220B0">
        <w:trPr>
          <w:cantSplit/>
          <w:trHeight w:val="166"/>
        </w:trPr>
        <w:tc>
          <w:tcPr>
            <w:tcW w:w="3928" w:type="dxa"/>
            <w:tcBorders>
              <w:top w:val="nil"/>
              <w:left w:val="single" w:sz="4" w:space="0" w:color="auto"/>
              <w:bottom w:val="nil"/>
              <w:right w:val="single" w:sz="4" w:space="0" w:color="auto"/>
            </w:tcBorders>
            <w:vAlign w:val="bottom"/>
          </w:tcPr>
          <w:p w:rsidR="004F4FB1" w:rsidRDefault="004F4FB1" w:rsidP="002220B0">
            <w:pPr>
              <w:ind w:left="993"/>
            </w:pPr>
            <w:r>
              <w:t>ванны напольные</w:t>
            </w:r>
          </w:p>
        </w:tc>
        <w:tc>
          <w:tcPr>
            <w:tcW w:w="2749" w:type="dxa"/>
            <w:vMerge/>
            <w:tcBorders>
              <w:top w:val="nil"/>
              <w:left w:val="nil"/>
              <w:bottom w:val="nil"/>
              <w:right w:val="single" w:sz="4" w:space="0" w:color="auto"/>
            </w:tcBorders>
            <w:vAlign w:val="bottom"/>
          </w:tcPr>
          <w:p w:rsidR="004F4FB1" w:rsidRDefault="004F4FB1" w:rsidP="002220B0">
            <w:pPr>
              <w:ind w:left="57"/>
            </w:pPr>
          </w:p>
        </w:tc>
        <w:tc>
          <w:tcPr>
            <w:tcW w:w="2749" w:type="dxa"/>
            <w:vMerge/>
            <w:tcBorders>
              <w:top w:val="nil"/>
              <w:left w:val="nil"/>
              <w:bottom w:val="nil"/>
              <w:right w:val="single" w:sz="4" w:space="0" w:color="auto"/>
            </w:tcBorders>
            <w:vAlign w:val="bottom"/>
          </w:tcPr>
          <w:p w:rsidR="004F4FB1" w:rsidRDefault="004F4FB1" w:rsidP="002220B0">
            <w:pPr>
              <w:ind w:left="57"/>
            </w:pPr>
          </w:p>
        </w:tc>
      </w:tr>
      <w:tr w:rsidR="004F4FB1" w:rsidTr="002220B0">
        <w:trPr>
          <w:trHeight w:val="158"/>
        </w:trPr>
        <w:tc>
          <w:tcPr>
            <w:tcW w:w="3928" w:type="dxa"/>
            <w:tcBorders>
              <w:top w:val="nil"/>
              <w:left w:val="single" w:sz="4" w:space="0" w:color="auto"/>
              <w:bottom w:val="nil"/>
              <w:right w:val="single" w:sz="4" w:space="0" w:color="auto"/>
            </w:tcBorders>
            <w:vAlign w:val="bottom"/>
          </w:tcPr>
          <w:p w:rsidR="004F4FB1" w:rsidRDefault="004F4FB1" w:rsidP="002220B0">
            <w:pPr>
              <w:ind w:left="993"/>
            </w:pPr>
            <w:r>
              <w:t>электроплиты</w:t>
            </w:r>
          </w:p>
        </w:tc>
        <w:tc>
          <w:tcPr>
            <w:tcW w:w="2749" w:type="dxa"/>
            <w:tcBorders>
              <w:top w:val="nil"/>
              <w:left w:val="nil"/>
              <w:bottom w:val="nil"/>
              <w:right w:val="single" w:sz="4" w:space="0" w:color="auto"/>
            </w:tcBorders>
            <w:vAlign w:val="bottom"/>
          </w:tcPr>
          <w:p w:rsidR="004F4FB1" w:rsidRDefault="004F4FB1" w:rsidP="002220B0">
            <w:pPr>
              <w:ind w:left="57"/>
            </w:pPr>
            <w:r>
              <w:t>нет</w:t>
            </w:r>
          </w:p>
        </w:tc>
        <w:tc>
          <w:tcPr>
            <w:tcW w:w="2749" w:type="dxa"/>
            <w:tcBorders>
              <w:top w:val="nil"/>
              <w:left w:val="nil"/>
              <w:bottom w:val="nil"/>
              <w:right w:val="single" w:sz="4" w:space="0" w:color="auto"/>
            </w:tcBorders>
            <w:vAlign w:val="bottom"/>
          </w:tcPr>
          <w:p w:rsidR="004F4FB1" w:rsidRDefault="004F4FB1" w:rsidP="002220B0">
            <w:pPr>
              <w:ind w:left="57"/>
            </w:pPr>
          </w:p>
        </w:tc>
      </w:tr>
      <w:tr w:rsidR="004F4FB1" w:rsidTr="002220B0">
        <w:trPr>
          <w:trHeight w:val="315"/>
        </w:trPr>
        <w:tc>
          <w:tcPr>
            <w:tcW w:w="3928" w:type="dxa"/>
            <w:tcBorders>
              <w:top w:val="nil"/>
              <w:left w:val="single" w:sz="4" w:space="0" w:color="auto"/>
              <w:bottom w:val="nil"/>
              <w:right w:val="single" w:sz="4" w:space="0" w:color="auto"/>
            </w:tcBorders>
            <w:vAlign w:val="bottom"/>
          </w:tcPr>
          <w:p w:rsidR="004F4FB1" w:rsidRDefault="004F4FB1" w:rsidP="002220B0">
            <w:pPr>
              <w:ind w:left="993"/>
            </w:pPr>
            <w:r>
              <w:t>телефонные сети и оборудование</w:t>
            </w:r>
          </w:p>
        </w:tc>
        <w:tc>
          <w:tcPr>
            <w:tcW w:w="2749" w:type="dxa"/>
            <w:tcBorders>
              <w:top w:val="nil"/>
              <w:left w:val="nil"/>
              <w:bottom w:val="nil"/>
              <w:right w:val="single" w:sz="4" w:space="0" w:color="auto"/>
            </w:tcBorders>
            <w:vAlign w:val="bottom"/>
          </w:tcPr>
          <w:p w:rsidR="004F4FB1" w:rsidRDefault="004F4FB1" w:rsidP="002220B0">
            <w:pPr>
              <w:ind w:left="57"/>
            </w:pPr>
            <w:r>
              <w:t>нет</w:t>
            </w:r>
          </w:p>
          <w:p w:rsidR="004F4FB1" w:rsidRDefault="004F4FB1" w:rsidP="002220B0">
            <w:pPr>
              <w:ind w:left="57"/>
            </w:pPr>
          </w:p>
        </w:tc>
        <w:tc>
          <w:tcPr>
            <w:tcW w:w="2749" w:type="dxa"/>
            <w:tcBorders>
              <w:top w:val="nil"/>
              <w:left w:val="nil"/>
              <w:bottom w:val="nil"/>
              <w:right w:val="single" w:sz="4" w:space="0" w:color="auto"/>
            </w:tcBorders>
            <w:vAlign w:val="bottom"/>
          </w:tcPr>
          <w:p w:rsidR="004F4FB1" w:rsidRDefault="004F4FB1" w:rsidP="002220B0">
            <w:pPr>
              <w:ind w:left="57"/>
            </w:pPr>
          </w:p>
        </w:tc>
      </w:tr>
      <w:tr w:rsidR="004F4FB1" w:rsidTr="002220B0">
        <w:trPr>
          <w:trHeight w:val="324"/>
        </w:trPr>
        <w:tc>
          <w:tcPr>
            <w:tcW w:w="3928" w:type="dxa"/>
            <w:tcBorders>
              <w:top w:val="nil"/>
              <w:left w:val="single" w:sz="4" w:space="0" w:color="auto"/>
              <w:bottom w:val="nil"/>
              <w:right w:val="single" w:sz="4" w:space="0" w:color="auto"/>
            </w:tcBorders>
            <w:vAlign w:val="bottom"/>
          </w:tcPr>
          <w:p w:rsidR="004F4FB1" w:rsidRDefault="004F4FB1" w:rsidP="002220B0">
            <w:pPr>
              <w:ind w:left="993"/>
            </w:pPr>
            <w:r>
              <w:t>сети проводного радиовещания</w:t>
            </w:r>
          </w:p>
        </w:tc>
        <w:tc>
          <w:tcPr>
            <w:tcW w:w="2749" w:type="dxa"/>
            <w:tcBorders>
              <w:top w:val="nil"/>
              <w:left w:val="nil"/>
              <w:bottom w:val="nil"/>
              <w:right w:val="single" w:sz="4" w:space="0" w:color="auto"/>
            </w:tcBorders>
            <w:vAlign w:val="bottom"/>
          </w:tcPr>
          <w:p w:rsidR="004F4FB1" w:rsidRDefault="004F4FB1" w:rsidP="002220B0">
            <w:pPr>
              <w:ind w:left="57"/>
            </w:pPr>
            <w:r>
              <w:t>есть</w:t>
            </w:r>
          </w:p>
        </w:tc>
        <w:tc>
          <w:tcPr>
            <w:tcW w:w="2749" w:type="dxa"/>
            <w:tcBorders>
              <w:top w:val="nil"/>
              <w:left w:val="nil"/>
              <w:bottom w:val="nil"/>
              <w:right w:val="single" w:sz="4" w:space="0" w:color="auto"/>
            </w:tcBorders>
            <w:vAlign w:val="bottom"/>
          </w:tcPr>
          <w:p w:rsidR="004F4FB1" w:rsidRDefault="004F4FB1" w:rsidP="002220B0">
            <w:pPr>
              <w:ind w:left="57"/>
            </w:pPr>
            <w:r>
              <w:t>удовлетворительное</w:t>
            </w:r>
          </w:p>
        </w:tc>
      </w:tr>
      <w:tr w:rsidR="004F4FB1" w:rsidTr="002220B0">
        <w:trPr>
          <w:trHeight w:val="166"/>
        </w:trPr>
        <w:tc>
          <w:tcPr>
            <w:tcW w:w="3928" w:type="dxa"/>
            <w:tcBorders>
              <w:top w:val="nil"/>
              <w:left w:val="single" w:sz="4" w:space="0" w:color="auto"/>
              <w:bottom w:val="nil"/>
              <w:right w:val="single" w:sz="4" w:space="0" w:color="auto"/>
            </w:tcBorders>
            <w:vAlign w:val="bottom"/>
          </w:tcPr>
          <w:p w:rsidR="004F4FB1" w:rsidRDefault="004F4FB1" w:rsidP="002220B0">
            <w:pPr>
              <w:ind w:left="993"/>
            </w:pPr>
            <w:r>
              <w:lastRenderedPageBreak/>
              <w:t>сигнализация</w:t>
            </w:r>
          </w:p>
        </w:tc>
        <w:tc>
          <w:tcPr>
            <w:tcW w:w="2749" w:type="dxa"/>
            <w:tcBorders>
              <w:top w:val="nil"/>
              <w:left w:val="nil"/>
              <w:bottom w:val="nil"/>
              <w:right w:val="single" w:sz="4" w:space="0" w:color="auto"/>
            </w:tcBorders>
            <w:vAlign w:val="bottom"/>
          </w:tcPr>
          <w:p w:rsidR="004F4FB1" w:rsidRDefault="004F4FB1" w:rsidP="002220B0">
            <w:pPr>
              <w:ind w:left="57"/>
            </w:pPr>
          </w:p>
        </w:tc>
        <w:tc>
          <w:tcPr>
            <w:tcW w:w="2749" w:type="dxa"/>
            <w:tcBorders>
              <w:top w:val="nil"/>
              <w:left w:val="nil"/>
              <w:bottom w:val="nil"/>
              <w:right w:val="single" w:sz="4" w:space="0" w:color="auto"/>
            </w:tcBorders>
            <w:vAlign w:val="bottom"/>
          </w:tcPr>
          <w:p w:rsidR="004F4FB1" w:rsidRDefault="004F4FB1" w:rsidP="002220B0">
            <w:pPr>
              <w:ind w:left="57"/>
            </w:pPr>
          </w:p>
        </w:tc>
      </w:tr>
      <w:tr w:rsidR="004F4FB1" w:rsidTr="002220B0">
        <w:trPr>
          <w:trHeight w:val="158"/>
        </w:trPr>
        <w:tc>
          <w:tcPr>
            <w:tcW w:w="3928" w:type="dxa"/>
            <w:tcBorders>
              <w:top w:val="nil"/>
              <w:left w:val="single" w:sz="4" w:space="0" w:color="auto"/>
              <w:bottom w:val="nil"/>
              <w:right w:val="single" w:sz="4" w:space="0" w:color="auto"/>
            </w:tcBorders>
            <w:vAlign w:val="bottom"/>
          </w:tcPr>
          <w:p w:rsidR="004F4FB1" w:rsidRDefault="004F4FB1" w:rsidP="002220B0">
            <w:pPr>
              <w:ind w:left="993"/>
            </w:pPr>
            <w:r>
              <w:t>мусоропровод</w:t>
            </w:r>
          </w:p>
        </w:tc>
        <w:tc>
          <w:tcPr>
            <w:tcW w:w="2749" w:type="dxa"/>
            <w:tcBorders>
              <w:top w:val="nil"/>
              <w:left w:val="nil"/>
              <w:bottom w:val="nil"/>
              <w:right w:val="single" w:sz="4" w:space="0" w:color="auto"/>
            </w:tcBorders>
            <w:vAlign w:val="bottom"/>
          </w:tcPr>
          <w:p w:rsidR="004F4FB1" w:rsidRDefault="004F4FB1" w:rsidP="002220B0">
            <w:pPr>
              <w:ind w:left="57"/>
            </w:pPr>
          </w:p>
        </w:tc>
        <w:tc>
          <w:tcPr>
            <w:tcW w:w="2749" w:type="dxa"/>
            <w:tcBorders>
              <w:top w:val="nil"/>
              <w:left w:val="nil"/>
              <w:bottom w:val="nil"/>
              <w:right w:val="single" w:sz="4" w:space="0" w:color="auto"/>
            </w:tcBorders>
            <w:vAlign w:val="bottom"/>
          </w:tcPr>
          <w:p w:rsidR="004F4FB1" w:rsidRDefault="004F4FB1" w:rsidP="002220B0">
            <w:pPr>
              <w:ind w:left="57"/>
            </w:pPr>
          </w:p>
        </w:tc>
      </w:tr>
      <w:tr w:rsidR="004F4FB1" w:rsidTr="002220B0">
        <w:trPr>
          <w:trHeight w:val="158"/>
        </w:trPr>
        <w:tc>
          <w:tcPr>
            <w:tcW w:w="3928" w:type="dxa"/>
            <w:tcBorders>
              <w:top w:val="nil"/>
              <w:left w:val="single" w:sz="4" w:space="0" w:color="auto"/>
              <w:bottom w:val="nil"/>
              <w:right w:val="single" w:sz="4" w:space="0" w:color="auto"/>
            </w:tcBorders>
            <w:vAlign w:val="bottom"/>
          </w:tcPr>
          <w:p w:rsidR="004F4FB1" w:rsidRDefault="004F4FB1" w:rsidP="002220B0">
            <w:pPr>
              <w:ind w:left="993"/>
            </w:pPr>
            <w:r>
              <w:t>лифт</w:t>
            </w:r>
          </w:p>
        </w:tc>
        <w:tc>
          <w:tcPr>
            <w:tcW w:w="2749" w:type="dxa"/>
            <w:tcBorders>
              <w:top w:val="nil"/>
              <w:left w:val="nil"/>
              <w:bottom w:val="nil"/>
              <w:right w:val="single" w:sz="4" w:space="0" w:color="auto"/>
            </w:tcBorders>
            <w:vAlign w:val="bottom"/>
          </w:tcPr>
          <w:p w:rsidR="004F4FB1" w:rsidRDefault="004F4FB1" w:rsidP="002220B0">
            <w:pPr>
              <w:ind w:left="57"/>
            </w:pPr>
          </w:p>
        </w:tc>
        <w:tc>
          <w:tcPr>
            <w:tcW w:w="2749" w:type="dxa"/>
            <w:tcBorders>
              <w:top w:val="nil"/>
              <w:left w:val="nil"/>
              <w:bottom w:val="nil"/>
              <w:right w:val="single" w:sz="4" w:space="0" w:color="auto"/>
            </w:tcBorders>
            <w:vAlign w:val="bottom"/>
          </w:tcPr>
          <w:p w:rsidR="004F4FB1" w:rsidRDefault="004F4FB1" w:rsidP="002220B0">
            <w:pPr>
              <w:ind w:left="57"/>
            </w:pPr>
          </w:p>
        </w:tc>
      </w:tr>
      <w:tr w:rsidR="004F4FB1" w:rsidTr="002220B0">
        <w:trPr>
          <w:trHeight w:val="166"/>
        </w:trPr>
        <w:tc>
          <w:tcPr>
            <w:tcW w:w="3928" w:type="dxa"/>
            <w:tcBorders>
              <w:top w:val="nil"/>
              <w:left w:val="single" w:sz="4" w:space="0" w:color="auto"/>
              <w:bottom w:val="nil"/>
              <w:right w:val="single" w:sz="4" w:space="0" w:color="auto"/>
            </w:tcBorders>
            <w:vAlign w:val="bottom"/>
          </w:tcPr>
          <w:p w:rsidR="004F4FB1" w:rsidRDefault="004F4FB1" w:rsidP="002220B0">
            <w:pPr>
              <w:ind w:left="993"/>
            </w:pPr>
            <w:r>
              <w:t>вентиляция</w:t>
            </w:r>
          </w:p>
        </w:tc>
        <w:tc>
          <w:tcPr>
            <w:tcW w:w="2749" w:type="dxa"/>
            <w:tcBorders>
              <w:top w:val="nil"/>
              <w:left w:val="nil"/>
              <w:bottom w:val="nil"/>
              <w:right w:val="single" w:sz="4" w:space="0" w:color="auto"/>
            </w:tcBorders>
            <w:vAlign w:val="bottom"/>
          </w:tcPr>
          <w:p w:rsidR="004F4FB1" w:rsidRDefault="004F4FB1" w:rsidP="002220B0">
            <w:pPr>
              <w:ind w:left="57"/>
            </w:pPr>
            <w:r>
              <w:t>есть</w:t>
            </w:r>
          </w:p>
        </w:tc>
        <w:tc>
          <w:tcPr>
            <w:tcW w:w="2749" w:type="dxa"/>
            <w:tcBorders>
              <w:top w:val="nil"/>
              <w:left w:val="nil"/>
              <w:bottom w:val="nil"/>
              <w:right w:val="single" w:sz="4" w:space="0" w:color="auto"/>
            </w:tcBorders>
            <w:vAlign w:val="bottom"/>
          </w:tcPr>
          <w:p w:rsidR="004F4FB1" w:rsidRDefault="004F4FB1" w:rsidP="002220B0">
            <w:pPr>
              <w:ind w:left="57"/>
            </w:pPr>
            <w:r>
              <w:t>удовлетворительное</w:t>
            </w:r>
          </w:p>
        </w:tc>
      </w:tr>
      <w:tr w:rsidR="004F4FB1" w:rsidTr="002220B0">
        <w:trPr>
          <w:trHeight w:val="158"/>
        </w:trPr>
        <w:tc>
          <w:tcPr>
            <w:tcW w:w="3928" w:type="dxa"/>
            <w:tcBorders>
              <w:top w:val="nil"/>
              <w:left w:val="single" w:sz="4" w:space="0" w:color="auto"/>
              <w:bottom w:val="single" w:sz="4" w:space="0" w:color="auto"/>
              <w:right w:val="single" w:sz="4" w:space="0" w:color="auto"/>
            </w:tcBorders>
            <w:vAlign w:val="bottom"/>
          </w:tcPr>
          <w:p w:rsidR="004F4FB1" w:rsidRDefault="004F4FB1" w:rsidP="002220B0">
            <w:pPr>
              <w:ind w:left="993"/>
            </w:pPr>
            <w:r>
              <w:t>(другое)</w:t>
            </w:r>
          </w:p>
        </w:tc>
        <w:tc>
          <w:tcPr>
            <w:tcW w:w="2749" w:type="dxa"/>
            <w:tcBorders>
              <w:top w:val="nil"/>
              <w:left w:val="nil"/>
              <w:bottom w:val="single" w:sz="4" w:space="0" w:color="auto"/>
              <w:right w:val="single" w:sz="4" w:space="0" w:color="auto"/>
            </w:tcBorders>
            <w:vAlign w:val="bottom"/>
          </w:tcPr>
          <w:p w:rsidR="004F4FB1" w:rsidRDefault="004F4FB1" w:rsidP="002220B0">
            <w:pPr>
              <w:ind w:left="57"/>
            </w:pPr>
          </w:p>
        </w:tc>
        <w:tc>
          <w:tcPr>
            <w:tcW w:w="2749" w:type="dxa"/>
            <w:tcBorders>
              <w:top w:val="nil"/>
              <w:left w:val="nil"/>
              <w:bottom w:val="single" w:sz="4" w:space="0" w:color="auto"/>
              <w:right w:val="single" w:sz="4" w:space="0" w:color="auto"/>
            </w:tcBorders>
            <w:vAlign w:val="bottom"/>
          </w:tcPr>
          <w:p w:rsidR="004F4FB1" w:rsidRDefault="004F4FB1" w:rsidP="002220B0">
            <w:pPr>
              <w:ind w:left="57"/>
            </w:pPr>
          </w:p>
        </w:tc>
      </w:tr>
      <w:tr w:rsidR="004F4FB1" w:rsidTr="002220B0">
        <w:trPr>
          <w:cantSplit/>
          <w:trHeight w:val="482"/>
        </w:trPr>
        <w:tc>
          <w:tcPr>
            <w:tcW w:w="3928" w:type="dxa"/>
            <w:tcBorders>
              <w:top w:val="single" w:sz="4" w:space="0" w:color="auto"/>
              <w:left w:val="single" w:sz="4" w:space="0" w:color="auto"/>
              <w:bottom w:val="nil"/>
              <w:right w:val="single" w:sz="4" w:space="0" w:color="auto"/>
            </w:tcBorders>
            <w:vAlign w:val="bottom"/>
          </w:tcPr>
          <w:p w:rsidR="004F4FB1" w:rsidRDefault="004F4FB1" w:rsidP="002220B0">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tcPr>
          <w:p w:rsidR="004F4FB1" w:rsidRDefault="004F4FB1" w:rsidP="002220B0">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4F4FB1" w:rsidRDefault="004F4FB1" w:rsidP="002220B0">
            <w:pPr>
              <w:ind w:left="57"/>
            </w:pPr>
            <w:r>
              <w:t>Потеря эластичности</w:t>
            </w:r>
          </w:p>
        </w:tc>
      </w:tr>
      <w:tr w:rsidR="004F4FB1" w:rsidTr="002220B0">
        <w:trPr>
          <w:cantSplit/>
          <w:trHeight w:val="158"/>
        </w:trPr>
        <w:tc>
          <w:tcPr>
            <w:tcW w:w="3928" w:type="dxa"/>
            <w:tcBorders>
              <w:top w:val="nil"/>
              <w:left w:val="single" w:sz="4" w:space="0" w:color="auto"/>
              <w:bottom w:val="nil"/>
              <w:right w:val="single" w:sz="4" w:space="0" w:color="auto"/>
            </w:tcBorders>
            <w:vAlign w:val="bottom"/>
          </w:tcPr>
          <w:p w:rsidR="004F4FB1" w:rsidRDefault="004F4FB1" w:rsidP="002220B0">
            <w:pPr>
              <w:ind w:left="993"/>
            </w:pPr>
            <w:r>
              <w:t>Электроснабжение</w:t>
            </w:r>
          </w:p>
        </w:tc>
        <w:tc>
          <w:tcPr>
            <w:tcW w:w="2749" w:type="dxa"/>
            <w:vMerge/>
            <w:tcBorders>
              <w:top w:val="nil"/>
              <w:left w:val="nil"/>
              <w:bottom w:val="nil"/>
              <w:right w:val="single" w:sz="4" w:space="0" w:color="auto"/>
            </w:tcBorders>
            <w:vAlign w:val="bottom"/>
          </w:tcPr>
          <w:p w:rsidR="004F4FB1" w:rsidRDefault="004F4FB1" w:rsidP="002220B0">
            <w:pPr>
              <w:ind w:left="57"/>
            </w:pPr>
          </w:p>
        </w:tc>
        <w:tc>
          <w:tcPr>
            <w:tcW w:w="2749" w:type="dxa"/>
            <w:vMerge/>
            <w:tcBorders>
              <w:top w:val="nil"/>
              <w:left w:val="nil"/>
              <w:bottom w:val="nil"/>
              <w:right w:val="single" w:sz="4" w:space="0" w:color="auto"/>
            </w:tcBorders>
            <w:vAlign w:val="bottom"/>
          </w:tcPr>
          <w:p w:rsidR="004F4FB1" w:rsidRDefault="004F4FB1" w:rsidP="002220B0">
            <w:pPr>
              <w:ind w:left="57"/>
            </w:pPr>
          </w:p>
        </w:tc>
      </w:tr>
      <w:tr w:rsidR="004F4FB1" w:rsidTr="002220B0">
        <w:trPr>
          <w:trHeight w:val="158"/>
        </w:trPr>
        <w:tc>
          <w:tcPr>
            <w:tcW w:w="3928" w:type="dxa"/>
            <w:tcBorders>
              <w:top w:val="nil"/>
              <w:left w:val="single" w:sz="4" w:space="0" w:color="auto"/>
              <w:bottom w:val="nil"/>
              <w:right w:val="single" w:sz="4" w:space="0" w:color="auto"/>
            </w:tcBorders>
            <w:vAlign w:val="bottom"/>
          </w:tcPr>
          <w:p w:rsidR="004F4FB1" w:rsidRDefault="004F4FB1" w:rsidP="002220B0">
            <w:pPr>
              <w:ind w:left="993"/>
            </w:pPr>
            <w:r>
              <w:t>холодное водоснабжение</w:t>
            </w:r>
          </w:p>
        </w:tc>
        <w:tc>
          <w:tcPr>
            <w:tcW w:w="2749" w:type="dxa"/>
            <w:tcBorders>
              <w:top w:val="nil"/>
              <w:left w:val="nil"/>
              <w:bottom w:val="nil"/>
              <w:right w:val="single" w:sz="4" w:space="0" w:color="auto"/>
            </w:tcBorders>
            <w:vAlign w:val="bottom"/>
          </w:tcPr>
          <w:p w:rsidR="004F4FB1" w:rsidRDefault="004F4FB1" w:rsidP="002220B0">
            <w:pPr>
              <w:ind w:left="57"/>
            </w:pPr>
            <w:r>
              <w:t>центральное</w:t>
            </w:r>
          </w:p>
        </w:tc>
        <w:tc>
          <w:tcPr>
            <w:tcW w:w="2749" w:type="dxa"/>
            <w:tcBorders>
              <w:top w:val="nil"/>
              <w:left w:val="nil"/>
              <w:bottom w:val="nil"/>
              <w:right w:val="single" w:sz="4" w:space="0" w:color="auto"/>
            </w:tcBorders>
            <w:vAlign w:val="bottom"/>
          </w:tcPr>
          <w:p w:rsidR="004F4FB1" w:rsidRDefault="004F4FB1" w:rsidP="002220B0">
            <w:pPr>
              <w:ind w:left="57"/>
            </w:pPr>
            <w:r>
              <w:t>Коррозия трубопроводов</w:t>
            </w:r>
          </w:p>
        </w:tc>
      </w:tr>
      <w:tr w:rsidR="004F4FB1" w:rsidTr="002220B0">
        <w:trPr>
          <w:trHeight w:val="166"/>
        </w:trPr>
        <w:tc>
          <w:tcPr>
            <w:tcW w:w="3928" w:type="dxa"/>
            <w:tcBorders>
              <w:top w:val="nil"/>
              <w:left w:val="single" w:sz="4" w:space="0" w:color="auto"/>
              <w:bottom w:val="nil"/>
              <w:right w:val="single" w:sz="4" w:space="0" w:color="auto"/>
            </w:tcBorders>
            <w:vAlign w:val="bottom"/>
          </w:tcPr>
          <w:p w:rsidR="004F4FB1" w:rsidRDefault="004F4FB1" w:rsidP="002220B0">
            <w:pPr>
              <w:ind w:left="993"/>
            </w:pPr>
            <w:r>
              <w:t>горячее водоснабжение</w:t>
            </w:r>
          </w:p>
        </w:tc>
        <w:tc>
          <w:tcPr>
            <w:tcW w:w="2749" w:type="dxa"/>
            <w:tcBorders>
              <w:top w:val="nil"/>
              <w:left w:val="nil"/>
              <w:bottom w:val="nil"/>
              <w:right w:val="single" w:sz="4" w:space="0" w:color="auto"/>
            </w:tcBorders>
            <w:vAlign w:val="bottom"/>
          </w:tcPr>
          <w:p w:rsidR="004F4FB1" w:rsidRDefault="004F4FB1" w:rsidP="002220B0">
            <w:pPr>
              <w:ind w:left="57"/>
            </w:pPr>
            <w:r>
              <w:t>нет</w:t>
            </w:r>
          </w:p>
        </w:tc>
        <w:tc>
          <w:tcPr>
            <w:tcW w:w="2749" w:type="dxa"/>
            <w:tcBorders>
              <w:top w:val="nil"/>
              <w:left w:val="nil"/>
              <w:bottom w:val="nil"/>
              <w:right w:val="single" w:sz="4" w:space="0" w:color="auto"/>
            </w:tcBorders>
            <w:vAlign w:val="bottom"/>
          </w:tcPr>
          <w:p w:rsidR="004F4FB1" w:rsidRDefault="004F4FB1" w:rsidP="002220B0">
            <w:pPr>
              <w:ind w:left="57"/>
            </w:pPr>
          </w:p>
        </w:tc>
      </w:tr>
      <w:tr w:rsidR="004F4FB1" w:rsidTr="002220B0">
        <w:trPr>
          <w:trHeight w:val="158"/>
        </w:trPr>
        <w:tc>
          <w:tcPr>
            <w:tcW w:w="3928" w:type="dxa"/>
            <w:tcBorders>
              <w:top w:val="nil"/>
              <w:left w:val="single" w:sz="4" w:space="0" w:color="auto"/>
              <w:bottom w:val="nil"/>
              <w:right w:val="single" w:sz="4" w:space="0" w:color="auto"/>
            </w:tcBorders>
            <w:vAlign w:val="bottom"/>
          </w:tcPr>
          <w:p w:rsidR="004F4FB1" w:rsidRDefault="004F4FB1" w:rsidP="002220B0">
            <w:pPr>
              <w:ind w:left="993"/>
            </w:pPr>
            <w:r>
              <w:t>водоотведение</w:t>
            </w:r>
          </w:p>
        </w:tc>
        <w:tc>
          <w:tcPr>
            <w:tcW w:w="2749" w:type="dxa"/>
            <w:tcBorders>
              <w:top w:val="nil"/>
              <w:left w:val="nil"/>
              <w:bottom w:val="nil"/>
              <w:right w:val="single" w:sz="4" w:space="0" w:color="auto"/>
            </w:tcBorders>
            <w:vAlign w:val="bottom"/>
          </w:tcPr>
          <w:p w:rsidR="004F4FB1" w:rsidRDefault="004F4FB1" w:rsidP="002220B0">
            <w:pPr>
              <w:ind w:left="57"/>
            </w:pPr>
            <w:r>
              <w:t>центральное</w:t>
            </w:r>
          </w:p>
        </w:tc>
        <w:tc>
          <w:tcPr>
            <w:tcW w:w="2749" w:type="dxa"/>
            <w:tcBorders>
              <w:top w:val="nil"/>
              <w:left w:val="nil"/>
              <w:bottom w:val="nil"/>
              <w:right w:val="single" w:sz="4" w:space="0" w:color="auto"/>
            </w:tcBorders>
            <w:vAlign w:val="bottom"/>
          </w:tcPr>
          <w:p w:rsidR="004F4FB1" w:rsidRDefault="004F4FB1" w:rsidP="002220B0">
            <w:pPr>
              <w:ind w:left="57"/>
            </w:pPr>
            <w:r>
              <w:t>Коррозия трубопроводов</w:t>
            </w:r>
          </w:p>
        </w:tc>
      </w:tr>
      <w:tr w:rsidR="004F4FB1" w:rsidTr="002220B0">
        <w:trPr>
          <w:trHeight w:val="158"/>
        </w:trPr>
        <w:tc>
          <w:tcPr>
            <w:tcW w:w="3928" w:type="dxa"/>
            <w:tcBorders>
              <w:top w:val="nil"/>
              <w:left w:val="single" w:sz="4" w:space="0" w:color="auto"/>
              <w:bottom w:val="nil"/>
              <w:right w:val="single" w:sz="4" w:space="0" w:color="auto"/>
            </w:tcBorders>
            <w:vAlign w:val="bottom"/>
          </w:tcPr>
          <w:p w:rsidR="004F4FB1" w:rsidRDefault="004F4FB1" w:rsidP="002220B0">
            <w:pPr>
              <w:ind w:left="993"/>
            </w:pPr>
            <w:r>
              <w:t>газоснабжение</w:t>
            </w:r>
          </w:p>
        </w:tc>
        <w:tc>
          <w:tcPr>
            <w:tcW w:w="2749" w:type="dxa"/>
            <w:tcBorders>
              <w:top w:val="nil"/>
              <w:left w:val="nil"/>
              <w:bottom w:val="nil"/>
              <w:right w:val="single" w:sz="4" w:space="0" w:color="auto"/>
            </w:tcBorders>
            <w:vAlign w:val="bottom"/>
          </w:tcPr>
          <w:p w:rsidR="004F4FB1" w:rsidRDefault="004F4FB1" w:rsidP="002220B0">
            <w:pPr>
              <w:ind w:left="57"/>
            </w:pPr>
            <w:r>
              <w:t>центральное</w:t>
            </w:r>
          </w:p>
        </w:tc>
        <w:tc>
          <w:tcPr>
            <w:tcW w:w="2749" w:type="dxa"/>
            <w:tcBorders>
              <w:top w:val="nil"/>
              <w:left w:val="nil"/>
              <w:bottom w:val="nil"/>
              <w:right w:val="single" w:sz="4" w:space="0" w:color="auto"/>
            </w:tcBorders>
            <w:vAlign w:val="bottom"/>
          </w:tcPr>
          <w:p w:rsidR="004F4FB1" w:rsidRDefault="004F4FB1" w:rsidP="002220B0">
            <w:pPr>
              <w:ind w:left="57"/>
            </w:pPr>
            <w:r>
              <w:t>удовлетворительное</w:t>
            </w:r>
          </w:p>
        </w:tc>
      </w:tr>
      <w:tr w:rsidR="004F4FB1" w:rsidTr="002220B0">
        <w:trPr>
          <w:trHeight w:val="324"/>
        </w:trPr>
        <w:tc>
          <w:tcPr>
            <w:tcW w:w="3928" w:type="dxa"/>
            <w:tcBorders>
              <w:top w:val="nil"/>
              <w:left w:val="single" w:sz="4" w:space="0" w:color="auto"/>
              <w:bottom w:val="nil"/>
              <w:right w:val="single" w:sz="4" w:space="0" w:color="auto"/>
            </w:tcBorders>
            <w:vAlign w:val="bottom"/>
          </w:tcPr>
          <w:p w:rsidR="004F4FB1" w:rsidRDefault="004F4FB1" w:rsidP="002220B0">
            <w:pPr>
              <w:ind w:left="993"/>
            </w:pPr>
            <w:r>
              <w:t>отопление (от внешних котельных)</w:t>
            </w:r>
          </w:p>
        </w:tc>
        <w:tc>
          <w:tcPr>
            <w:tcW w:w="2749" w:type="dxa"/>
            <w:tcBorders>
              <w:top w:val="nil"/>
              <w:left w:val="nil"/>
              <w:bottom w:val="nil"/>
              <w:right w:val="single" w:sz="4" w:space="0" w:color="auto"/>
            </w:tcBorders>
            <w:vAlign w:val="bottom"/>
          </w:tcPr>
          <w:p w:rsidR="004F4FB1" w:rsidRDefault="004F4FB1" w:rsidP="002220B0">
            <w:pPr>
              <w:ind w:left="57"/>
            </w:pPr>
            <w:r>
              <w:t>нет</w:t>
            </w:r>
          </w:p>
        </w:tc>
        <w:tc>
          <w:tcPr>
            <w:tcW w:w="2749" w:type="dxa"/>
            <w:tcBorders>
              <w:top w:val="nil"/>
              <w:left w:val="nil"/>
              <w:bottom w:val="nil"/>
              <w:right w:val="single" w:sz="4" w:space="0" w:color="auto"/>
            </w:tcBorders>
            <w:vAlign w:val="bottom"/>
          </w:tcPr>
          <w:p w:rsidR="004F4FB1" w:rsidRDefault="004F4FB1" w:rsidP="002220B0">
            <w:pPr>
              <w:ind w:left="57"/>
            </w:pPr>
          </w:p>
        </w:tc>
      </w:tr>
      <w:tr w:rsidR="004F4FB1" w:rsidTr="002220B0">
        <w:trPr>
          <w:trHeight w:val="324"/>
        </w:trPr>
        <w:tc>
          <w:tcPr>
            <w:tcW w:w="3928" w:type="dxa"/>
            <w:tcBorders>
              <w:top w:val="nil"/>
              <w:left w:val="single" w:sz="4" w:space="0" w:color="auto"/>
              <w:bottom w:val="nil"/>
              <w:right w:val="single" w:sz="4" w:space="0" w:color="auto"/>
            </w:tcBorders>
            <w:vAlign w:val="bottom"/>
          </w:tcPr>
          <w:p w:rsidR="004F4FB1" w:rsidRDefault="004F4FB1" w:rsidP="002220B0">
            <w:pPr>
              <w:ind w:left="993"/>
            </w:pPr>
            <w:r>
              <w:t>отопление (от домовой котельной) печи</w:t>
            </w:r>
          </w:p>
        </w:tc>
        <w:tc>
          <w:tcPr>
            <w:tcW w:w="2749" w:type="dxa"/>
            <w:tcBorders>
              <w:top w:val="nil"/>
              <w:left w:val="nil"/>
              <w:bottom w:val="nil"/>
              <w:right w:val="single" w:sz="4" w:space="0" w:color="auto"/>
            </w:tcBorders>
            <w:vAlign w:val="bottom"/>
          </w:tcPr>
          <w:p w:rsidR="004F4FB1" w:rsidRDefault="004F4FB1" w:rsidP="002220B0">
            <w:pPr>
              <w:ind w:left="57"/>
            </w:pPr>
            <w:r>
              <w:t>нет</w:t>
            </w:r>
          </w:p>
        </w:tc>
        <w:tc>
          <w:tcPr>
            <w:tcW w:w="2749" w:type="dxa"/>
            <w:tcBorders>
              <w:top w:val="nil"/>
              <w:left w:val="nil"/>
              <w:bottom w:val="nil"/>
              <w:right w:val="single" w:sz="4" w:space="0" w:color="auto"/>
            </w:tcBorders>
            <w:vAlign w:val="bottom"/>
          </w:tcPr>
          <w:p w:rsidR="004F4FB1" w:rsidRDefault="004F4FB1" w:rsidP="002220B0">
            <w:pPr>
              <w:ind w:left="57"/>
            </w:pPr>
          </w:p>
        </w:tc>
      </w:tr>
      <w:tr w:rsidR="004F4FB1" w:rsidTr="002220B0">
        <w:trPr>
          <w:trHeight w:val="158"/>
        </w:trPr>
        <w:tc>
          <w:tcPr>
            <w:tcW w:w="3928" w:type="dxa"/>
            <w:tcBorders>
              <w:top w:val="nil"/>
              <w:left w:val="single" w:sz="4" w:space="0" w:color="auto"/>
              <w:bottom w:val="nil"/>
              <w:right w:val="single" w:sz="4" w:space="0" w:color="auto"/>
            </w:tcBorders>
            <w:vAlign w:val="bottom"/>
          </w:tcPr>
          <w:p w:rsidR="004F4FB1" w:rsidRDefault="004F4FB1" w:rsidP="002220B0">
            <w:pPr>
              <w:ind w:left="993"/>
            </w:pPr>
            <w:r>
              <w:t>калориферы</w:t>
            </w:r>
          </w:p>
        </w:tc>
        <w:tc>
          <w:tcPr>
            <w:tcW w:w="2749" w:type="dxa"/>
            <w:tcBorders>
              <w:top w:val="nil"/>
              <w:left w:val="nil"/>
              <w:bottom w:val="nil"/>
              <w:right w:val="single" w:sz="4" w:space="0" w:color="auto"/>
            </w:tcBorders>
            <w:vAlign w:val="bottom"/>
          </w:tcPr>
          <w:p w:rsidR="004F4FB1" w:rsidRDefault="004F4FB1" w:rsidP="002220B0">
            <w:pPr>
              <w:ind w:left="57"/>
            </w:pPr>
            <w:r>
              <w:t>нет</w:t>
            </w:r>
          </w:p>
        </w:tc>
        <w:tc>
          <w:tcPr>
            <w:tcW w:w="2749" w:type="dxa"/>
            <w:tcBorders>
              <w:top w:val="nil"/>
              <w:left w:val="nil"/>
              <w:bottom w:val="nil"/>
              <w:right w:val="single" w:sz="4" w:space="0" w:color="auto"/>
            </w:tcBorders>
            <w:vAlign w:val="bottom"/>
          </w:tcPr>
          <w:p w:rsidR="004F4FB1" w:rsidRDefault="004F4FB1" w:rsidP="002220B0">
            <w:pPr>
              <w:ind w:left="57"/>
            </w:pPr>
          </w:p>
        </w:tc>
      </w:tr>
      <w:tr w:rsidR="004F4FB1" w:rsidTr="002220B0">
        <w:trPr>
          <w:trHeight w:val="166"/>
        </w:trPr>
        <w:tc>
          <w:tcPr>
            <w:tcW w:w="3928" w:type="dxa"/>
            <w:tcBorders>
              <w:top w:val="nil"/>
              <w:left w:val="single" w:sz="4" w:space="0" w:color="auto"/>
              <w:bottom w:val="nil"/>
              <w:right w:val="single" w:sz="4" w:space="0" w:color="auto"/>
            </w:tcBorders>
            <w:vAlign w:val="bottom"/>
          </w:tcPr>
          <w:p w:rsidR="004F4FB1" w:rsidRDefault="004F4FB1" w:rsidP="002220B0">
            <w:pPr>
              <w:ind w:left="993"/>
            </w:pPr>
            <w:r>
              <w:t>АОГВ</w:t>
            </w:r>
          </w:p>
        </w:tc>
        <w:tc>
          <w:tcPr>
            <w:tcW w:w="2749" w:type="dxa"/>
            <w:tcBorders>
              <w:top w:val="nil"/>
              <w:left w:val="nil"/>
              <w:bottom w:val="nil"/>
              <w:right w:val="single" w:sz="4" w:space="0" w:color="auto"/>
            </w:tcBorders>
            <w:vAlign w:val="bottom"/>
          </w:tcPr>
          <w:p w:rsidR="004F4FB1" w:rsidRDefault="004F4FB1" w:rsidP="002220B0">
            <w:pPr>
              <w:ind w:left="57"/>
            </w:pPr>
            <w:r>
              <w:t>есть</w:t>
            </w:r>
          </w:p>
        </w:tc>
        <w:tc>
          <w:tcPr>
            <w:tcW w:w="2749" w:type="dxa"/>
            <w:tcBorders>
              <w:top w:val="nil"/>
              <w:left w:val="nil"/>
              <w:bottom w:val="nil"/>
              <w:right w:val="single" w:sz="4" w:space="0" w:color="auto"/>
            </w:tcBorders>
            <w:vAlign w:val="bottom"/>
          </w:tcPr>
          <w:p w:rsidR="004F4FB1" w:rsidRDefault="004F4FB1" w:rsidP="002220B0">
            <w:pPr>
              <w:ind w:left="57"/>
            </w:pPr>
            <w:r>
              <w:t>удовлетворительное</w:t>
            </w:r>
          </w:p>
        </w:tc>
      </w:tr>
      <w:tr w:rsidR="004F4FB1" w:rsidTr="002220B0">
        <w:trPr>
          <w:trHeight w:val="158"/>
        </w:trPr>
        <w:tc>
          <w:tcPr>
            <w:tcW w:w="3928" w:type="dxa"/>
            <w:tcBorders>
              <w:top w:val="nil"/>
              <w:left w:val="single" w:sz="4" w:space="0" w:color="auto"/>
              <w:bottom w:val="single" w:sz="4" w:space="0" w:color="auto"/>
              <w:right w:val="single" w:sz="4" w:space="0" w:color="auto"/>
            </w:tcBorders>
            <w:vAlign w:val="bottom"/>
          </w:tcPr>
          <w:p w:rsidR="004F4FB1" w:rsidRDefault="004F4FB1" w:rsidP="002220B0">
            <w:pPr>
              <w:ind w:left="993"/>
            </w:pPr>
            <w:r>
              <w:t>(другое)</w:t>
            </w:r>
          </w:p>
        </w:tc>
        <w:tc>
          <w:tcPr>
            <w:tcW w:w="2749" w:type="dxa"/>
            <w:tcBorders>
              <w:top w:val="nil"/>
              <w:left w:val="nil"/>
              <w:bottom w:val="single" w:sz="4" w:space="0" w:color="auto"/>
              <w:right w:val="single" w:sz="4" w:space="0" w:color="auto"/>
            </w:tcBorders>
            <w:vAlign w:val="bottom"/>
          </w:tcPr>
          <w:p w:rsidR="004F4FB1" w:rsidRDefault="004F4FB1" w:rsidP="002220B0">
            <w:pPr>
              <w:ind w:left="57"/>
            </w:pPr>
          </w:p>
        </w:tc>
        <w:tc>
          <w:tcPr>
            <w:tcW w:w="2749" w:type="dxa"/>
            <w:tcBorders>
              <w:top w:val="nil"/>
              <w:left w:val="nil"/>
              <w:bottom w:val="single" w:sz="4" w:space="0" w:color="auto"/>
              <w:right w:val="single" w:sz="4" w:space="0" w:color="auto"/>
            </w:tcBorders>
            <w:vAlign w:val="bottom"/>
          </w:tcPr>
          <w:p w:rsidR="004F4FB1" w:rsidRDefault="004F4FB1" w:rsidP="002220B0">
            <w:pPr>
              <w:ind w:left="57"/>
            </w:pPr>
          </w:p>
        </w:tc>
      </w:tr>
      <w:tr w:rsidR="004F4FB1" w:rsidTr="002220B0">
        <w:trPr>
          <w:trHeight w:val="166"/>
        </w:trPr>
        <w:tc>
          <w:tcPr>
            <w:tcW w:w="3928" w:type="dxa"/>
            <w:tcBorders>
              <w:top w:val="single" w:sz="4" w:space="0" w:color="auto"/>
              <w:left w:val="single" w:sz="4" w:space="0" w:color="auto"/>
              <w:bottom w:val="single" w:sz="4" w:space="0" w:color="auto"/>
              <w:right w:val="single" w:sz="4" w:space="0" w:color="auto"/>
            </w:tcBorders>
            <w:vAlign w:val="bottom"/>
          </w:tcPr>
          <w:p w:rsidR="004F4FB1" w:rsidRDefault="004F4FB1" w:rsidP="002220B0">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tcPr>
          <w:p w:rsidR="004F4FB1" w:rsidRDefault="004F4FB1" w:rsidP="002220B0">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4F4FB1" w:rsidRDefault="004F4FB1" w:rsidP="002220B0">
            <w:pPr>
              <w:ind w:left="57"/>
            </w:pPr>
          </w:p>
        </w:tc>
      </w:tr>
    </w:tbl>
    <w:p w:rsidR="004F4FB1" w:rsidRDefault="004F4FB1" w:rsidP="004F4FB1"/>
    <w:p w:rsidR="004F4FB1" w:rsidRDefault="004F4FB1" w:rsidP="004F4FB1">
      <w:r>
        <w:t>Председатель комитета по вопросам жизнеобеспечения,</w:t>
      </w:r>
    </w:p>
    <w:p w:rsidR="004F4FB1" w:rsidRDefault="004F4FB1" w:rsidP="004F4FB1">
      <w:r>
        <w:t>строительства и дорожно-транспортному хозяйству</w:t>
      </w:r>
    </w:p>
    <w:p w:rsidR="004F4FB1" w:rsidRDefault="004F4FB1" w:rsidP="004F4FB1">
      <w:r>
        <w:t>администрации  Щекинского  района</w:t>
      </w:r>
    </w:p>
    <w:p w:rsidR="004F4FB1" w:rsidRDefault="004F4FB1" w:rsidP="004F4FB1"/>
    <w:tbl>
      <w:tblPr>
        <w:tblW w:w="0" w:type="auto"/>
        <w:tblInd w:w="170" w:type="dxa"/>
        <w:tblLayout w:type="fixed"/>
        <w:tblCellMar>
          <w:left w:w="28" w:type="dxa"/>
          <w:right w:w="28" w:type="dxa"/>
        </w:tblCellMar>
        <w:tblLook w:val="04A0"/>
      </w:tblPr>
      <w:tblGrid>
        <w:gridCol w:w="397"/>
        <w:gridCol w:w="2183"/>
        <w:gridCol w:w="283"/>
        <w:gridCol w:w="114"/>
        <w:gridCol w:w="283"/>
        <w:gridCol w:w="2268"/>
        <w:gridCol w:w="1134"/>
      </w:tblGrid>
      <w:tr w:rsidR="004F4FB1" w:rsidTr="002220B0">
        <w:trPr>
          <w:gridAfter w:val="1"/>
          <w:wAfter w:w="1134" w:type="dxa"/>
        </w:trPr>
        <w:tc>
          <w:tcPr>
            <w:tcW w:w="2580" w:type="dxa"/>
            <w:gridSpan w:val="2"/>
            <w:tcBorders>
              <w:top w:val="nil"/>
              <w:left w:val="nil"/>
              <w:bottom w:val="single" w:sz="4" w:space="0" w:color="auto"/>
              <w:right w:val="nil"/>
            </w:tcBorders>
            <w:vAlign w:val="bottom"/>
          </w:tcPr>
          <w:p w:rsidR="004F4FB1" w:rsidRDefault="004F4FB1" w:rsidP="002220B0">
            <w:pPr>
              <w:spacing w:line="276" w:lineRule="auto"/>
              <w:jc w:val="center"/>
            </w:pPr>
          </w:p>
        </w:tc>
        <w:tc>
          <w:tcPr>
            <w:tcW w:w="283" w:type="dxa"/>
            <w:vAlign w:val="bottom"/>
          </w:tcPr>
          <w:p w:rsidR="004F4FB1" w:rsidRDefault="004F4FB1" w:rsidP="002220B0">
            <w:pPr>
              <w:spacing w:line="276" w:lineRule="auto"/>
            </w:pPr>
          </w:p>
        </w:tc>
        <w:tc>
          <w:tcPr>
            <w:tcW w:w="2665" w:type="dxa"/>
            <w:gridSpan w:val="3"/>
            <w:tcBorders>
              <w:top w:val="nil"/>
              <w:left w:val="nil"/>
              <w:bottom w:val="single" w:sz="4" w:space="0" w:color="auto"/>
              <w:right w:val="nil"/>
            </w:tcBorders>
            <w:vAlign w:val="bottom"/>
            <w:hideMark/>
          </w:tcPr>
          <w:p w:rsidR="004F4FB1" w:rsidRDefault="004F4FB1" w:rsidP="002220B0">
            <w:pPr>
              <w:spacing w:line="276" w:lineRule="auto"/>
            </w:pPr>
            <w:r>
              <w:t>Субботин Д.А.</w:t>
            </w:r>
          </w:p>
        </w:tc>
      </w:tr>
      <w:tr w:rsidR="004F4FB1" w:rsidTr="002220B0">
        <w:trPr>
          <w:gridBefore w:val="1"/>
          <w:wBefore w:w="397" w:type="dxa"/>
        </w:trPr>
        <w:tc>
          <w:tcPr>
            <w:tcW w:w="2580" w:type="dxa"/>
            <w:gridSpan w:val="3"/>
            <w:hideMark/>
          </w:tcPr>
          <w:p w:rsidR="004F4FB1" w:rsidRDefault="004F4FB1" w:rsidP="002220B0">
            <w:pPr>
              <w:spacing w:line="276" w:lineRule="auto"/>
              <w:jc w:val="center"/>
              <w:rPr>
                <w:sz w:val="18"/>
                <w:szCs w:val="18"/>
              </w:rPr>
            </w:pPr>
            <w:r>
              <w:rPr>
                <w:sz w:val="18"/>
                <w:szCs w:val="18"/>
              </w:rPr>
              <w:t>(подпись)</w:t>
            </w:r>
          </w:p>
        </w:tc>
        <w:tc>
          <w:tcPr>
            <w:tcW w:w="283" w:type="dxa"/>
          </w:tcPr>
          <w:p w:rsidR="004F4FB1" w:rsidRDefault="004F4FB1" w:rsidP="002220B0">
            <w:pPr>
              <w:spacing w:line="276" w:lineRule="auto"/>
              <w:rPr>
                <w:sz w:val="18"/>
                <w:szCs w:val="18"/>
              </w:rPr>
            </w:pPr>
          </w:p>
        </w:tc>
        <w:tc>
          <w:tcPr>
            <w:tcW w:w="3402" w:type="dxa"/>
            <w:gridSpan w:val="2"/>
            <w:hideMark/>
          </w:tcPr>
          <w:p w:rsidR="004F4FB1" w:rsidRDefault="004F4FB1" w:rsidP="002220B0">
            <w:pPr>
              <w:spacing w:line="276" w:lineRule="auto"/>
              <w:jc w:val="center"/>
              <w:rPr>
                <w:sz w:val="18"/>
                <w:szCs w:val="18"/>
              </w:rPr>
            </w:pPr>
            <w:r>
              <w:rPr>
                <w:sz w:val="18"/>
                <w:szCs w:val="18"/>
              </w:rPr>
              <w:t>(ф.и.о.)</w:t>
            </w:r>
          </w:p>
        </w:tc>
      </w:tr>
    </w:tbl>
    <w:p w:rsidR="004F4FB1" w:rsidRDefault="004F4FB1" w:rsidP="004F4FB1"/>
    <w:tbl>
      <w:tblPr>
        <w:tblW w:w="0" w:type="auto"/>
        <w:tblLayout w:type="fixed"/>
        <w:tblCellMar>
          <w:left w:w="28" w:type="dxa"/>
          <w:right w:w="28" w:type="dxa"/>
        </w:tblCellMar>
        <w:tblLook w:val="04A0"/>
      </w:tblPr>
      <w:tblGrid>
        <w:gridCol w:w="187"/>
        <w:gridCol w:w="425"/>
        <w:gridCol w:w="255"/>
        <w:gridCol w:w="1531"/>
        <w:gridCol w:w="465"/>
        <w:gridCol w:w="567"/>
        <w:gridCol w:w="255"/>
      </w:tblGrid>
      <w:tr w:rsidR="004F4FB1" w:rsidTr="00AA743E">
        <w:tc>
          <w:tcPr>
            <w:tcW w:w="187" w:type="dxa"/>
            <w:vAlign w:val="bottom"/>
            <w:hideMark/>
          </w:tcPr>
          <w:p w:rsidR="004F4FB1" w:rsidRDefault="004F4FB1" w:rsidP="002220B0">
            <w:r>
              <w:t>“</w:t>
            </w:r>
          </w:p>
        </w:tc>
        <w:tc>
          <w:tcPr>
            <w:tcW w:w="425" w:type="dxa"/>
            <w:tcBorders>
              <w:top w:val="nil"/>
              <w:left w:val="nil"/>
              <w:bottom w:val="single" w:sz="4" w:space="0" w:color="auto"/>
              <w:right w:val="nil"/>
            </w:tcBorders>
            <w:vAlign w:val="bottom"/>
          </w:tcPr>
          <w:p w:rsidR="004F4FB1" w:rsidRDefault="00AA743E" w:rsidP="002220B0">
            <w:pPr>
              <w:jc w:val="center"/>
            </w:pPr>
            <w:r>
              <w:t>23</w:t>
            </w:r>
          </w:p>
        </w:tc>
        <w:tc>
          <w:tcPr>
            <w:tcW w:w="255" w:type="dxa"/>
            <w:vAlign w:val="bottom"/>
            <w:hideMark/>
          </w:tcPr>
          <w:p w:rsidR="004F4FB1" w:rsidRDefault="004F4FB1" w:rsidP="002220B0"/>
        </w:tc>
        <w:tc>
          <w:tcPr>
            <w:tcW w:w="1531" w:type="dxa"/>
            <w:tcBorders>
              <w:top w:val="nil"/>
              <w:left w:val="nil"/>
              <w:bottom w:val="single" w:sz="4" w:space="0" w:color="auto"/>
              <w:right w:val="nil"/>
            </w:tcBorders>
            <w:vAlign w:val="bottom"/>
          </w:tcPr>
          <w:p w:rsidR="004F4FB1" w:rsidRDefault="00AA743E" w:rsidP="002220B0">
            <w:pPr>
              <w:jc w:val="center"/>
            </w:pPr>
            <w:r>
              <w:t>ноября</w:t>
            </w:r>
          </w:p>
        </w:tc>
        <w:tc>
          <w:tcPr>
            <w:tcW w:w="465" w:type="dxa"/>
            <w:vAlign w:val="bottom"/>
            <w:hideMark/>
          </w:tcPr>
          <w:p w:rsidR="004F4FB1" w:rsidRPr="00A36813" w:rsidRDefault="004F4FB1" w:rsidP="002220B0">
            <w:pPr>
              <w:jc w:val="right"/>
              <w:rPr>
                <w:sz w:val="20"/>
                <w:szCs w:val="20"/>
              </w:rPr>
            </w:pPr>
          </w:p>
        </w:tc>
        <w:tc>
          <w:tcPr>
            <w:tcW w:w="567" w:type="dxa"/>
            <w:tcBorders>
              <w:top w:val="nil"/>
              <w:left w:val="nil"/>
              <w:bottom w:val="single" w:sz="4" w:space="0" w:color="auto"/>
              <w:right w:val="nil"/>
            </w:tcBorders>
            <w:vAlign w:val="bottom"/>
          </w:tcPr>
          <w:p w:rsidR="004F4FB1" w:rsidRDefault="00AA743E" w:rsidP="002220B0">
            <w:r>
              <w:t>2015</w:t>
            </w:r>
          </w:p>
        </w:tc>
        <w:tc>
          <w:tcPr>
            <w:tcW w:w="255" w:type="dxa"/>
            <w:vAlign w:val="bottom"/>
            <w:hideMark/>
          </w:tcPr>
          <w:p w:rsidR="004F4FB1" w:rsidRDefault="004F4FB1" w:rsidP="002220B0">
            <w:pPr>
              <w:jc w:val="right"/>
            </w:pPr>
            <w:r>
              <w:t>г.</w:t>
            </w:r>
          </w:p>
        </w:tc>
      </w:tr>
    </w:tbl>
    <w:p w:rsidR="004F4FB1" w:rsidRDefault="004F4FB1" w:rsidP="004F4FB1">
      <w:r>
        <w:t>М.П.</w:t>
      </w:r>
    </w:p>
    <w:p w:rsidR="004F4FB1" w:rsidRDefault="004F4FB1" w:rsidP="004F4FB1"/>
    <w:p w:rsidR="004F4FB1" w:rsidRDefault="004F4FB1" w:rsidP="004F4FB1"/>
    <w:p w:rsidR="004F4FB1" w:rsidRDefault="004F4FB1" w:rsidP="004F4FB1"/>
    <w:p w:rsidR="004F4FB1" w:rsidRDefault="004F4FB1" w:rsidP="004F4FB1"/>
    <w:p w:rsidR="004F4FB1" w:rsidRDefault="004F4FB1" w:rsidP="004F4FB1"/>
    <w:p w:rsidR="004F4FB1" w:rsidRDefault="004F4FB1" w:rsidP="004F4FB1"/>
    <w:p w:rsidR="004F4FB1" w:rsidRDefault="004F4FB1" w:rsidP="004F4FB1"/>
    <w:p w:rsidR="004F4FB1" w:rsidRDefault="004F4FB1" w:rsidP="004F4FB1"/>
    <w:p w:rsidR="004F4FB1" w:rsidRDefault="004F4FB1" w:rsidP="004F4FB1"/>
    <w:p w:rsidR="004F4FB1" w:rsidRDefault="004F4FB1" w:rsidP="004F4FB1"/>
    <w:p w:rsidR="004F4FB1" w:rsidRDefault="004F4FB1" w:rsidP="004F4FB1"/>
    <w:p w:rsidR="004F4FB1" w:rsidRDefault="004F4FB1" w:rsidP="004F4FB1"/>
    <w:p w:rsidR="004F4FB1" w:rsidRDefault="004F4FB1" w:rsidP="004F4FB1"/>
    <w:p w:rsidR="004F4FB1" w:rsidRDefault="004F4FB1" w:rsidP="004F4FB1"/>
    <w:p w:rsidR="004F4FB1" w:rsidRDefault="004F4FB1" w:rsidP="004F4FB1"/>
    <w:p w:rsidR="002220B0" w:rsidRDefault="002220B0" w:rsidP="004F4FB1"/>
    <w:p w:rsidR="002220B0" w:rsidRDefault="002220B0" w:rsidP="004F4FB1"/>
    <w:p w:rsidR="002220B0" w:rsidRDefault="002220B0" w:rsidP="004F4FB1"/>
    <w:p w:rsidR="004F4FB1" w:rsidRDefault="004F4FB1" w:rsidP="004F4FB1"/>
    <w:p w:rsidR="004F4FB1" w:rsidRDefault="004F4FB1" w:rsidP="004F4FB1">
      <w:pPr>
        <w:spacing w:before="360"/>
        <w:ind w:left="5103"/>
      </w:pPr>
      <w:r>
        <w:lastRenderedPageBreak/>
        <w:t xml:space="preserve">                 Утверждаю</w:t>
      </w:r>
    </w:p>
    <w:p w:rsidR="004F4FB1" w:rsidRDefault="004F4FB1" w:rsidP="002220B0">
      <w:pPr>
        <w:spacing w:before="120"/>
        <w:ind w:left="5103"/>
      </w:pPr>
      <w:r>
        <w:t>Заместитель главы администрации</w:t>
      </w:r>
    </w:p>
    <w:p w:rsidR="004F4FB1" w:rsidRDefault="004F4FB1" w:rsidP="004F4FB1">
      <w:pPr>
        <w:ind w:left="5103"/>
      </w:pPr>
      <w:r>
        <w:t>Щекинского района</w:t>
      </w:r>
    </w:p>
    <w:p w:rsidR="004F4FB1" w:rsidRDefault="004F4FB1" w:rsidP="004F4FB1">
      <w:pPr>
        <w:ind w:left="5103"/>
      </w:pPr>
      <w:r>
        <w:t xml:space="preserve"> по развитию инженерной  инфраструктуры        и жилищно-коммунальному хозяйству   </w:t>
      </w:r>
    </w:p>
    <w:p w:rsidR="004F4FB1" w:rsidRDefault="004F4FB1" w:rsidP="004F4FB1">
      <w:pPr>
        <w:ind w:left="5103"/>
        <w:jc w:val="center"/>
      </w:pPr>
      <w:r>
        <w:t xml:space="preserve">                           </w:t>
      </w:r>
    </w:p>
    <w:p w:rsidR="004F4FB1" w:rsidRDefault="004F4FB1" w:rsidP="004F4FB1">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4F4FB1" w:rsidRDefault="004F4FB1" w:rsidP="004F4FB1">
      <w:pPr>
        <w:ind w:left="6521" w:right="1416"/>
        <w:jc w:val="center"/>
        <w:rPr>
          <w:sz w:val="18"/>
          <w:szCs w:val="18"/>
        </w:rPr>
      </w:pPr>
    </w:p>
    <w:p w:rsidR="004F4FB1" w:rsidRDefault="004F4FB1" w:rsidP="004F4FB1">
      <w:pPr>
        <w:spacing w:before="400"/>
        <w:jc w:val="center"/>
        <w:rPr>
          <w:b/>
          <w:bCs/>
          <w:sz w:val="26"/>
          <w:szCs w:val="26"/>
        </w:rPr>
      </w:pPr>
      <w:r>
        <w:rPr>
          <w:b/>
          <w:bCs/>
          <w:sz w:val="26"/>
          <w:szCs w:val="26"/>
        </w:rPr>
        <w:t>АКТ</w:t>
      </w:r>
    </w:p>
    <w:p w:rsidR="004F4FB1" w:rsidRDefault="004F4FB1" w:rsidP="004F4FB1">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4F4FB1" w:rsidRDefault="004F4FB1" w:rsidP="004F4FB1">
      <w:pPr>
        <w:spacing w:before="240"/>
        <w:jc w:val="center"/>
      </w:pPr>
      <w:r>
        <w:rPr>
          <w:lang w:val="en-US"/>
        </w:rPr>
        <w:t>I</w:t>
      </w:r>
      <w:r>
        <w:t>. Общие сведения о многоквартирном доме</w:t>
      </w:r>
    </w:p>
    <w:p w:rsidR="004F4FB1" w:rsidRDefault="004F4FB1" w:rsidP="004F4FB1">
      <w:pPr>
        <w:spacing w:before="240"/>
        <w:ind w:firstLine="567"/>
        <w:rPr>
          <w:b/>
        </w:rPr>
      </w:pPr>
      <w:r>
        <w:t xml:space="preserve">1. Адрес многоквартирного дома    </w:t>
      </w:r>
      <w:r>
        <w:rPr>
          <w:b/>
        </w:rPr>
        <w:t>ул. Строителей</w:t>
      </w:r>
      <w:r w:rsidR="00BB71CF">
        <w:rPr>
          <w:b/>
        </w:rPr>
        <w:t>,</w:t>
      </w:r>
      <w:r>
        <w:rPr>
          <w:b/>
        </w:rPr>
        <w:t xml:space="preserve"> д. 15</w:t>
      </w:r>
    </w:p>
    <w:p w:rsidR="004F4FB1" w:rsidRDefault="004F4FB1" w:rsidP="004F4FB1">
      <w:pPr>
        <w:pBdr>
          <w:top w:val="single" w:sz="4" w:space="0" w:color="auto"/>
        </w:pBdr>
        <w:ind w:left="4054"/>
        <w:rPr>
          <w:sz w:val="2"/>
          <w:szCs w:val="2"/>
        </w:rPr>
      </w:pPr>
    </w:p>
    <w:p w:rsidR="004F4FB1" w:rsidRDefault="004F4FB1" w:rsidP="004F4FB1">
      <w:pPr>
        <w:ind w:firstLine="567"/>
        <w:rPr>
          <w:sz w:val="2"/>
          <w:szCs w:val="2"/>
        </w:rPr>
      </w:pPr>
      <w:r>
        <w:t xml:space="preserve">2. Кадастровый номер многоквартирного дома (при его наличии)  </w:t>
      </w:r>
    </w:p>
    <w:p w:rsidR="004F4FB1" w:rsidRDefault="004F4FB1" w:rsidP="004F4FB1">
      <w:pPr>
        <w:pBdr>
          <w:top w:val="single" w:sz="4" w:space="1" w:color="auto"/>
        </w:pBdr>
        <w:ind w:left="567"/>
        <w:rPr>
          <w:sz w:val="2"/>
          <w:szCs w:val="2"/>
        </w:rPr>
      </w:pPr>
    </w:p>
    <w:p w:rsidR="004F4FB1" w:rsidRDefault="004F4FB1" w:rsidP="004F4FB1">
      <w:pPr>
        <w:ind w:firstLine="567"/>
      </w:pPr>
      <w:r>
        <w:t xml:space="preserve">3. Серия, тип постройки   </w:t>
      </w:r>
      <w:r>
        <w:rPr>
          <w:b/>
        </w:rPr>
        <w:t>жилой дом</w:t>
      </w:r>
    </w:p>
    <w:p w:rsidR="004F4FB1" w:rsidRDefault="004F4FB1" w:rsidP="004F4FB1">
      <w:pPr>
        <w:pBdr>
          <w:top w:val="single" w:sz="4" w:space="1" w:color="auto"/>
        </w:pBdr>
        <w:ind w:left="3175"/>
        <w:rPr>
          <w:sz w:val="2"/>
          <w:szCs w:val="2"/>
        </w:rPr>
      </w:pPr>
    </w:p>
    <w:p w:rsidR="004F4FB1" w:rsidRDefault="004F4FB1" w:rsidP="004F4FB1">
      <w:pPr>
        <w:ind w:firstLine="567"/>
        <w:rPr>
          <w:b/>
        </w:rPr>
      </w:pPr>
      <w:r>
        <w:t xml:space="preserve">4. Год постройки  </w:t>
      </w:r>
      <w:r>
        <w:rPr>
          <w:b/>
        </w:rPr>
        <w:t>1952</w:t>
      </w:r>
    </w:p>
    <w:p w:rsidR="004F4FB1" w:rsidRDefault="004F4FB1" w:rsidP="004F4FB1">
      <w:pPr>
        <w:pBdr>
          <w:top w:val="single" w:sz="4" w:space="1" w:color="auto"/>
        </w:pBdr>
        <w:ind w:left="2438"/>
        <w:rPr>
          <w:b/>
          <w:sz w:val="2"/>
          <w:szCs w:val="2"/>
        </w:rPr>
      </w:pPr>
    </w:p>
    <w:p w:rsidR="004F4FB1" w:rsidRDefault="004F4FB1" w:rsidP="004F4FB1">
      <w:pPr>
        <w:ind w:firstLine="567"/>
        <w:rPr>
          <w:sz w:val="2"/>
          <w:szCs w:val="2"/>
        </w:rPr>
      </w:pPr>
      <w:r>
        <w:t xml:space="preserve">5. Степень износа по данным государственного технического учета    </w:t>
      </w:r>
      <w:r>
        <w:rPr>
          <w:b/>
        </w:rPr>
        <w:t>54%</w:t>
      </w:r>
    </w:p>
    <w:p w:rsidR="004F4FB1" w:rsidRDefault="004F4FB1" w:rsidP="004F4FB1">
      <w:pPr>
        <w:pBdr>
          <w:top w:val="single" w:sz="4" w:space="1" w:color="auto"/>
        </w:pBdr>
        <w:ind w:left="567"/>
        <w:rPr>
          <w:sz w:val="2"/>
          <w:szCs w:val="2"/>
        </w:rPr>
      </w:pPr>
    </w:p>
    <w:p w:rsidR="004F4FB1" w:rsidRDefault="004F4FB1" w:rsidP="004F4FB1">
      <w:pPr>
        <w:ind w:firstLine="567"/>
      </w:pPr>
      <w:r>
        <w:t xml:space="preserve">6. Степень фактического износа  </w:t>
      </w:r>
    </w:p>
    <w:p w:rsidR="004F4FB1" w:rsidRDefault="004F4FB1" w:rsidP="004F4FB1">
      <w:pPr>
        <w:pBdr>
          <w:top w:val="single" w:sz="4" w:space="1" w:color="auto"/>
        </w:pBdr>
        <w:ind w:left="3969"/>
        <w:rPr>
          <w:sz w:val="2"/>
          <w:szCs w:val="2"/>
        </w:rPr>
      </w:pPr>
    </w:p>
    <w:p w:rsidR="004F4FB1" w:rsidRDefault="004F4FB1" w:rsidP="004F4FB1">
      <w:pPr>
        <w:ind w:firstLine="567"/>
      </w:pPr>
      <w:r>
        <w:t xml:space="preserve">7. Год последнего капитального ремонта  </w:t>
      </w:r>
      <w:r>
        <w:rPr>
          <w:b/>
        </w:rPr>
        <w:t>1967</w:t>
      </w:r>
    </w:p>
    <w:p w:rsidR="004F4FB1" w:rsidRDefault="004F4FB1" w:rsidP="004F4FB1">
      <w:pPr>
        <w:pBdr>
          <w:top w:val="single" w:sz="4" w:space="1" w:color="auto"/>
        </w:pBdr>
        <w:ind w:left="4865"/>
        <w:rPr>
          <w:sz w:val="2"/>
          <w:szCs w:val="2"/>
        </w:rPr>
      </w:pPr>
    </w:p>
    <w:p w:rsidR="004F4FB1" w:rsidRDefault="004F4FB1" w:rsidP="004F4FB1">
      <w:pPr>
        <w:ind w:firstLine="567"/>
        <w:jc w:val="both"/>
      </w:pPr>
      <w:r>
        <w:t>8. Реквизиты правового акта о признании многоквартирного дома аварийным и подлежащим сносу  -</w:t>
      </w:r>
    </w:p>
    <w:p w:rsidR="004F4FB1" w:rsidRDefault="004F4FB1" w:rsidP="004F4FB1">
      <w:pPr>
        <w:pBdr>
          <w:top w:val="single" w:sz="4" w:space="1" w:color="auto"/>
        </w:pBdr>
        <w:ind w:left="709"/>
        <w:rPr>
          <w:sz w:val="2"/>
          <w:szCs w:val="2"/>
        </w:rPr>
      </w:pPr>
    </w:p>
    <w:p w:rsidR="004F4FB1" w:rsidRDefault="004F4FB1" w:rsidP="004F4FB1">
      <w:pPr>
        <w:ind w:firstLine="567"/>
      </w:pPr>
      <w:r>
        <w:t xml:space="preserve">9. Количество этажей </w:t>
      </w:r>
      <w:r>
        <w:rPr>
          <w:b/>
        </w:rPr>
        <w:t xml:space="preserve"> 2</w:t>
      </w:r>
    </w:p>
    <w:p w:rsidR="004F4FB1" w:rsidRDefault="004F4FB1" w:rsidP="004F4FB1">
      <w:pPr>
        <w:pBdr>
          <w:top w:val="single" w:sz="4" w:space="1" w:color="auto"/>
        </w:pBdr>
        <w:ind w:left="2920"/>
        <w:rPr>
          <w:sz w:val="2"/>
          <w:szCs w:val="2"/>
        </w:rPr>
      </w:pPr>
    </w:p>
    <w:p w:rsidR="004F4FB1" w:rsidRDefault="004F4FB1" w:rsidP="004F4FB1">
      <w:pPr>
        <w:ind w:firstLine="567"/>
        <w:rPr>
          <w:b/>
        </w:rPr>
      </w:pPr>
      <w:r>
        <w:t xml:space="preserve">10. Наличие подвала    </w:t>
      </w:r>
      <w:r>
        <w:rPr>
          <w:b/>
        </w:rPr>
        <w:t>нет</w:t>
      </w:r>
    </w:p>
    <w:p w:rsidR="004F4FB1" w:rsidRDefault="004F4FB1" w:rsidP="004F4FB1">
      <w:pPr>
        <w:pBdr>
          <w:top w:val="single" w:sz="4" w:space="1" w:color="auto"/>
        </w:pBdr>
        <w:ind w:left="2835"/>
        <w:rPr>
          <w:sz w:val="2"/>
          <w:szCs w:val="2"/>
        </w:rPr>
      </w:pPr>
    </w:p>
    <w:p w:rsidR="004F4FB1" w:rsidRDefault="004F4FB1" w:rsidP="004F4FB1">
      <w:pPr>
        <w:ind w:firstLine="567"/>
        <w:rPr>
          <w:b/>
        </w:rPr>
      </w:pPr>
      <w:r>
        <w:t xml:space="preserve">11. Наличие цокольного этажа  </w:t>
      </w:r>
      <w:r>
        <w:rPr>
          <w:b/>
        </w:rPr>
        <w:t>нет</w:t>
      </w:r>
    </w:p>
    <w:p w:rsidR="004F4FB1" w:rsidRDefault="004F4FB1" w:rsidP="004F4FB1">
      <w:pPr>
        <w:pBdr>
          <w:top w:val="single" w:sz="4" w:space="1" w:color="auto"/>
        </w:pBdr>
        <w:ind w:left="3828"/>
        <w:rPr>
          <w:sz w:val="2"/>
          <w:szCs w:val="2"/>
        </w:rPr>
      </w:pPr>
    </w:p>
    <w:p w:rsidR="004F4FB1" w:rsidRDefault="004F4FB1" w:rsidP="004F4FB1">
      <w:pPr>
        <w:ind w:firstLine="567"/>
        <w:rPr>
          <w:b/>
        </w:rPr>
      </w:pPr>
      <w:r>
        <w:t xml:space="preserve">12. Наличие мансарды  </w:t>
      </w:r>
      <w:r>
        <w:rPr>
          <w:b/>
        </w:rPr>
        <w:t>нет</w:t>
      </w:r>
    </w:p>
    <w:p w:rsidR="004F4FB1" w:rsidRDefault="004F4FB1" w:rsidP="004F4FB1">
      <w:pPr>
        <w:pBdr>
          <w:top w:val="single" w:sz="4" w:space="1" w:color="auto"/>
        </w:pBdr>
        <w:ind w:left="3005"/>
        <w:rPr>
          <w:sz w:val="2"/>
          <w:szCs w:val="2"/>
        </w:rPr>
      </w:pPr>
    </w:p>
    <w:p w:rsidR="004F4FB1" w:rsidRDefault="004F4FB1" w:rsidP="004F4FB1">
      <w:pPr>
        <w:ind w:firstLine="567"/>
        <w:rPr>
          <w:b/>
        </w:rPr>
      </w:pPr>
      <w:r>
        <w:t xml:space="preserve">13. Наличие мезонина  </w:t>
      </w:r>
      <w:r>
        <w:rPr>
          <w:b/>
        </w:rPr>
        <w:t>нет</w:t>
      </w:r>
    </w:p>
    <w:p w:rsidR="004F4FB1" w:rsidRDefault="004F4FB1" w:rsidP="004F4FB1">
      <w:pPr>
        <w:pBdr>
          <w:top w:val="single" w:sz="4" w:space="1" w:color="auto"/>
        </w:pBdr>
        <w:ind w:left="2977"/>
        <w:rPr>
          <w:sz w:val="2"/>
          <w:szCs w:val="2"/>
        </w:rPr>
      </w:pPr>
    </w:p>
    <w:p w:rsidR="004F4FB1" w:rsidRDefault="004F4FB1" w:rsidP="004F4FB1">
      <w:pPr>
        <w:ind w:firstLine="567"/>
        <w:rPr>
          <w:b/>
        </w:rPr>
      </w:pPr>
      <w:r>
        <w:t xml:space="preserve">14. Количество квартир </w:t>
      </w:r>
      <w:r>
        <w:rPr>
          <w:b/>
        </w:rPr>
        <w:t>8</w:t>
      </w:r>
    </w:p>
    <w:p w:rsidR="004F4FB1" w:rsidRDefault="004F4FB1" w:rsidP="004F4FB1">
      <w:pPr>
        <w:pBdr>
          <w:top w:val="single" w:sz="4" w:space="1" w:color="auto"/>
        </w:pBdr>
        <w:ind w:left="3119"/>
        <w:rPr>
          <w:sz w:val="2"/>
          <w:szCs w:val="2"/>
        </w:rPr>
      </w:pPr>
    </w:p>
    <w:p w:rsidR="004F4FB1" w:rsidRDefault="004F4FB1" w:rsidP="004F4FB1">
      <w:pPr>
        <w:ind w:firstLine="567"/>
        <w:jc w:val="both"/>
        <w:rPr>
          <w:sz w:val="2"/>
          <w:szCs w:val="2"/>
        </w:rPr>
      </w:pPr>
      <w:r>
        <w:t>15. Количество нежилых помещений, не входящих в состав общего имущества</w:t>
      </w:r>
      <w:r>
        <w:br/>
      </w:r>
    </w:p>
    <w:p w:rsidR="004F4FB1" w:rsidRDefault="004F4FB1" w:rsidP="004F4FB1">
      <w:pPr>
        <w:ind w:left="567"/>
      </w:pPr>
    </w:p>
    <w:p w:rsidR="004F4FB1" w:rsidRDefault="004F4FB1" w:rsidP="004F4FB1">
      <w:pPr>
        <w:pBdr>
          <w:top w:val="single" w:sz="4" w:space="1" w:color="auto"/>
        </w:pBdr>
        <w:ind w:left="567"/>
        <w:rPr>
          <w:sz w:val="2"/>
          <w:szCs w:val="2"/>
        </w:rPr>
      </w:pPr>
    </w:p>
    <w:p w:rsidR="004F4FB1" w:rsidRDefault="004F4FB1" w:rsidP="004F4FB1">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Pr>
          <w:b/>
        </w:rPr>
        <w:t>нет</w:t>
      </w:r>
    </w:p>
    <w:p w:rsidR="004F4FB1" w:rsidRDefault="004F4FB1" w:rsidP="004F4FB1">
      <w:pPr>
        <w:pBdr>
          <w:top w:val="single" w:sz="4" w:space="1" w:color="auto"/>
        </w:pBdr>
        <w:rPr>
          <w:sz w:val="2"/>
          <w:szCs w:val="2"/>
        </w:rPr>
      </w:pPr>
    </w:p>
    <w:p w:rsidR="004F4FB1" w:rsidRDefault="004F4FB1" w:rsidP="004F4FB1">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4F4FB1" w:rsidRDefault="004F4FB1" w:rsidP="004F4FB1">
      <w:r>
        <w:t xml:space="preserve">               нет</w:t>
      </w:r>
    </w:p>
    <w:p w:rsidR="004F4FB1" w:rsidRDefault="004F4FB1" w:rsidP="004F4FB1">
      <w:pPr>
        <w:pBdr>
          <w:top w:val="single" w:sz="4" w:space="1" w:color="auto"/>
        </w:pBdr>
        <w:rPr>
          <w:sz w:val="2"/>
          <w:szCs w:val="2"/>
        </w:rPr>
      </w:pPr>
    </w:p>
    <w:p w:rsidR="004F4FB1" w:rsidRDefault="004F4FB1" w:rsidP="004F4FB1">
      <w:pPr>
        <w:tabs>
          <w:tab w:val="center" w:pos="5387"/>
          <w:tab w:val="left" w:pos="7371"/>
        </w:tabs>
        <w:ind w:firstLine="567"/>
      </w:pPr>
      <w:r>
        <w:t xml:space="preserve">18. Строительный объем  </w:t>
      </w:r>
      <w:r>
        <w:rPr>
          <w:b/>
        </w:rPr>
        <w:t>1772</w:t>
      </w:r>
      <w:r>
        <w:tab/>
      </w:r>
      <w:r>
        <w:tab/>
        <w:t>куб. м</w:t>
      </w:r>
    </w:p>
    <w:p w:rsidR="004F4FB1" w:rsidRDefault="004F4FB1" w:rsidP="004F4FB1">
      <w:pPr>
        <w:tabs>
          <w:tab w:val="center" w:pos="5387"/>
          <w:tab w:val="left" w:pos="7371"/>
        </w:tabs>
        <w:ind w:firstLine="567"/>
      </w:pPr>
      <w:r>
        <w:t>19. Площадь:</w:t>
      </w:r>
    </w:p>
    <w:p w:rsidR="004F4FB1" w:rsidRDefault="004F4FB1" w:rsidP="004F4FB1">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449,4</w:t>
      </w:r>
      <w:r>
        <w:tab/>
      </w:r>
      <w:r>
        <w:tab/>
        <w:t>кв. м</w:t>
      </w:r>
    </w:p>
    <w:p w:rsidR="004F4FB1" w:rsidRDefault="004F4FB1" w:rsidP="004F4FB1">
      <w:pPr>
        <w:pBdr>
          <w:top w:val="single" w:sz="4" w:space="1" w:color="auto"/>
        </w:pBdr>
        <w:ind w:left="1049" w:right="5642"/>
        <w:rPr>
          <w:sz w:val="2"/>
          <w:szCs w:val="2"/>
        </w:rPr>
      </w:pPr>
    </w:p>
    <w:p w:rsidR="004F4FB1" w:rsidRDefault="004F4FB1" w:rsidP="004F4FB1">
      <w:pPr>
        <w:tabs>
          <w:tab w:val="center" w:pos="7598"/>
          <w:tab w:val="right" w:pos="10206"/>
        </w:tabs>
        <w:ind w:firstLine="567"/>
      </w:pPr>
      <w:r>
        <w:t xml:space="preserve">б) жилых помещений (общая площадь квартир)  </w:t>
      </w:r>
      <w:r>
        <w:rPr>
          <w:b/>
        </w:rPr>
        <w:t>410,5</w:t>
      </w:r>
      <w:r>
        <w:tab/>
        <w:t>кв. м</w:t>
      </w:r>
    </w:p>
    <w:p w:rsidR="004F4FB1" w:rsidRDefault="004F4FB1" w:rsidP="004F4FB1">
      <w:pPr>
        <w:pBdr>
          <w:top w:val="single" w:sz="4" w:space="1" w:color="auto"/>
        </w:pBdr>
        <w:ind w:left="5585" w:right="624"/>
        <w:rPr>
          <w:sz w:val="2"/>
          <w:szCs w:val="2"/>
        </w:rPr>
      </w:pPr>
    </w:p>
    <w:p w:rsidR="004F4FB1" w:rsidRDefault="004F4FB1" w:rsidP="004F4FB1">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4F4FB1" w:rsidRDefault="004F4FB1" w:rsidP="004F4FB1">
      <w:pPr>
        <w:pBdr>
          <w:top w:val="single" w:sz="4" w:space="1" w:color="auto"/>
        </w:pBdr>
        <w:ind w:left="3941" w:right="2240"/>
        <w:rPr>
          <w:sz w:val="2"/>
          <w:szCs w:val="2"/>
        </w:rPr>
      </w:pPr>
    </w:p>
    <w:p w:rsidR="004F4FB1" w:rsidRDefault="004F4FB1" w:rsidP="004F4FB1">
      <w:pPr>
        <w:tabs>
          <w:tab w:val="center" w:pos="6804"/>
          <w:tab w:val="left" w:pos="8931"/>
        </w:tabs>
        <w:ind w:firstLine="567"/>
        <w:jc w:val="both"/>
      </w:pPr>
      <w:r>
        <w:lastRenderedPageBreak/>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4F4FB1" w:rsidRDefault="004F4FB1" w:rsidP="004F4FB1">
      <w:pPr>
        <w:pBdr>
          <w:top w:val="single" w:sz="4" w:space="1" w:color="auto"/>
        </w:pBdr>
        <w:ind w:left="4734" w:right="1389"/>
        <w:rPr>
          <w:sz w:val="2"/>
          <w:szCs w:val="2"/>
        </w:rPr>
      </w:pPr>
    </w:p>
    <w:p w:rsidR="004F4FB1" w:rsidRDefault="004F4FB1" w:rsidP="004F4FB1">
      <w:pPr>
        <w:tabs>
          <w:tab w:val="center" w:pos="5245"/>
          <w:tab w:val="left" w:pos="7088"/>
        </w:tabs>
        <w:ind w:firstLine="567"/>
      </w:pPr>
      <w:r>
        <w:t xml:space="preserve">20. Количество лестниц  </w:t>
      </w:r>
      <w:r>
        <w:rPr>
          <w:b/>
        </w:rPr>
        <w:t>2</w:t>
      </w:r>
      <w:r>
        <w:tab/>
        <w:t>шт.</w:t>
      </w:r>
    </w:p>
    <w:p w:rsidR="004F4FB1" w:rsidRDefault="004F4FB1" w:rsidP="004F4FB1">
      <w:pPr>
        <w:pBdr>
          <w:top w:val="single" w:sz="4" w:space="1" w:color="auto"/>
        </w:pBdr>
        <w:ind w:left="3147" w:right="3232"/>
        <w:rPr>
          <w:sz w:val="2"/>
          <w:szCs w:val="2"/>
        </w:rPr>
      </w:pPr>
    </w:p>
    <w:p w:rsidR="004F4FB1" w:rsidRDefault="004F4FB1" w:rsidP="004F4FB1">
      <w:pPr>
        <w:ind w:firstLine="567"/>
        <w:jc w:val="both"/>
        <w:rPr>
          <w:sz w:val="2"/>
          <w:szCs w:val="2"/>
        </w:rPr>
      </w:pPr>
      <w:r>
        <w:t>21. Уборочная площадь лестниц (включая межквартирные лестничные площадки)</w:t>
      </w:r>
      <w:r>
        <w:br/>
      </w:r>
    </w:p>
    <w:p w:rsidR="004F4FB1" w:rsidRDefault="004F4FB1" w:rsidP="004F4FB1">
      <w:pPr>
        <w:tabs>
          <w:tab w:val="left" w:pos="3969"/>
        </w:tabs>
        <w:rPr>
          <w:sz w:val="2"/>
          <w:szCs w:val="2"/>
        </w:rPr>
      </w:pPr>
      <w:r>
        <w:rPr>
          <w:b/>
        </w:rPr>
        <w:t>38,9</w:t>
      </w:r>
      <w:r>
        <w:tab/>
        <w:t>кв. м</w:t>
      </w:r>
    </w:p>
    <w:p w:rsidR="004F4FB1" w:rsidRDefault="004F4FB1" w:rsidP="004F4FB1">
      <w:pPr>
        <w:tabs>
          <w:tab w:val="center" w:pos="7230"/>
          <w:tab w:val="left" w:pos="9356"/>
        </w:tabs>
        <w:ind w:firstLine="567"/>
      </w:pPr>
      <w:r>
        <w:t xml:space="preserve">22. Уборочная площадь общих коридоров  </w:t>
      </w:r>
      <w:r>
        <w:tab/>
        <w:t>кв. м</w:t>
      </w:r>
    </w:p>
    <w:p w:rsidR="004F4FB1" w:rsidRDefault="004F4FB1" w:rsidP="004F4FB1">
      <w:pPr>
        <w:pBdr>
          <w:top w:val="single" w:sz="4" w:space="1" w:color="auto"/>
        </w:pBdr>
        <w:ind w:left="4990" w:right="964"/>
        <w:rPr>
          <w:sz w:val="2"/>
          <w:szCs w:val="2"/>
        </w:rPr>
      </w:pPr>
    </w:p>
    <w:p w:rsidR="004F4FB1" w:rsidRDefault="004F4FB1" w:rsidP="004F4FB1">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Pr>
          <w:b/>
        </w:rPr>
        <w:t xml:space="preserve">)              </w:t>
      </w:r>
      <w:r>
        <w:tab/>
      </w:r>
      <w:r>
        <w:tab/>
        <w:t>кв. м</w:t>
      </w:r>
    </w:p>
    <w:p w:rsidR="004F4FB1" w:rsidRDefault="004F4FB1" w:rsidP="004F4FB1">
      <w:pPr>
        <w:pBdr>
          <w:top w:val="single" w:sz="4" w:space="1" w:color="auto"/>
        </w:pBdr>
        <w:ind w:left="4082" w:right="1814"/>
        <w:rPr>
          <w:sz w:val="2"/>
          <w:szCs w:val="2"/>
        </w:rPr>
      </w:pPr>
    </w:p>
    <w:p w:rsidR="004F4FB1" w:rsidRDefault="004F4FB1" w:rsidP="004F4FB1">
      <w:pPr>
        <w:ind w:firstLine="567"/>
        <w:jc w:val="both"/>
        <w:rPr>
          <w:b/>
        </w:rPr>
      </w:pPr>
      <w:r>
        <w:t xml:space="preserve">24. Площадь земельного участка, входящего в состав общего имущества многоквартирного дома  </w:t>
      </w:r>
      <w:r>
        <w:rPr>
          <w:b/>
        </w:rPr>
        <w:t>785</w:t>
      </w:r>
    </w:p>
    <w:p w:rsidR="004F4FB1" w:rsidRDefault="004F4FB1" w:rsidP="004F4FB1">
      <w:pPr>
        <w:pBdr>
          <w:top w:val="single" w:sz="4" w:space="1" w:color="auto"/>
        </w:pBdr>
        <w:ind w:left="601"/>
        <w:rPr>
          <w:sz w:val="2"/>
          <w:szCs w:val="2"/>
        </w:rPr>
      </w:pPr>
    </w:p>
    <w:p w:rsidR="004F4FB1" w:rsidRPr="00A77472" w:rsidRDefault="004F4FB1" w:rsidP="004F4FB1">
      <w:pPr>
        <w:ind w:firstLine="567"/>
        <w:rPr>
          <w:b/>
          <w:sz w:val="2"/>
          <w:szCs w:val="2"/>
        </w:rPr>
      </w:pPr>
      <w:r>
        <w:t>25. Кадастровый номер земельного участка (при его наличии)</w:t>
      </w:r>
      <w:r w:rsidRPr="008C1406">
        <w:t xml:space="preserve"> </w:t>
      </w:r>
      <w:r>
        <w:t>71:32:020103:2246</w:t>
      </w:r>
    </w:p>
    <w:p w:rsidR="004F4FB1" w:rsidRDefault="004F4FB1" w:rsidP="004F4FB1">
      <w:pPr>
        <w:ind w:firstLine="567"/>
        <w:rPr>
          <w:b/>
          <w:sz w:val="2"/>
          <w:szCs w:val="2"/>
        </w:rPr>
      </w:pPr>
    </w:p>
    <w:p w:rsidR="004F4FB1" w:rsidRDefault="004F4FB1" w:rsidP="004F4FB1">
      <w:pPr>
        <w:pBdr>
          <w:top w:val="single" w:sz="4" w:space="1" w:color="auto"/>
        </w:pBdr>
        <w:rPr>
          <w:sz w:val="2"/>
          <w:szCs w:val="2"/>
        </w:rPr>
      </w:pPr>
    </w:p>
    <w:p w:rsidR="004F4FB1" w:rsidRDefault="004F4FB1" w:rsidP="004F4FB1">
      <w:pPr>
        <w:spacing w:before="360" w:after="240"/>
        <w:jc w:val="center"/>
      </w:pPr>
      <w:r>
        <w:rPr>
          <w:lang w:val="en-US"/>
        </w:rPr>
        <w:t>II</w:t>
      </w:r>
      <w:r>
        <w:t>. Техническое состояние многоквартирного дома, включая пристройки</w:t>
      </w:r>
    </w:p>
    <w:tbl>
      <w:tblPr>
        <w:tblW w:w="9420" w:type="dxa"/>
        <w:tblLayout w:type="fixed"/>
        <w:tblCellMar>
          <w:left w:w="28" w:type="dxa"/>
          <w:right w:w="28" w:type="dxa"/>
        </w:tblCellMar>
        <w:tblLook w:val="04A0"/>
      </w:tblPr>
      <w:tblGrid>
        <w:gridCol w:w="3926"/>
        <w:gridCol w:w="2747"/>
        <w:gridCol w:w="2747"/>
      </w:tblGrid>
      <w:tr w:rsidR="004F4FB1" w:rsidTr="002220B0">
        <w:trPr>
          <w:trHeight w:val="648"/>
        </w:trPr>
        <w:tc>
          <w:tcPr>
            <w:tcW w:w="3928" w:type="dxa"/>
            <w:tcBorders>
              <w:top w:val="single" w:sz="4" w:space="0" w:color="auto"/>
              <w:left w:val="single" w:sz="4" w:space="0" w:color="auto"/>
              <w:bottom w:val="single" w:sz="4" w:space="0" w:color="auto"/>
              <w:right w:val="single" w:sz="4" w:space="0" w:color="auto"/>
            </w:tcBorders>
            <w:hideMark/>
          </w:tcPr>
          <w:p w:rsidR="004F4FB1" w:rsidRDefault="004F4FB1" w:rsidP="002220B0">
            <w:pPr>
              <w:spacing w:line="276" w:lineRule="auto"/>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hideMark/>
          </w:tcPr>
          <w:p w:rsidR="004F4FB1" w:rsidRDefault="004F4FB1" w:rsidP="002220B0">
            <w:pPr>
              <w:spacing w:line="276" w:lineRule="auto"/>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hideMark/>
          </w:tcPr>
          <w:p w:rsidR="004F4FB1" w:rsidRDefault="004F4FB1" w:rsidP="002220B0">
            <w:pPr>
              <w:spacing w:line="276" w:lineRule="auto"/>
              <w:jc w:val="center"/>
            </w:pPr>
            <w:r>
              <w:t>Техническое состояние элементов общего имущества многоквартирного дома</w:t>
            </w:r>
          </w:p>
        </w:tc>
      </w:tr>
      <w:tr w:rsidR="004F4FB1" w:rsidTr="002220B0">
        <w:trPr>
          <w:trHeight w:val="158"/>
        </w:trPr>
        <w:tc>
          <w:tcPr>
            <w:tcW w:w="3928"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Бутовый-ленточный</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Отдельные глубокие трещины</w:t>
            </w:r>
          </w:p>
        </w:tc>
      </w:tr>
      <w:tr w:rsidR="004F4FB1" w:rsidTr="002220B0">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кирпичные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Искривление горизонтальных линий</w:t>
            </w:r>
          </w:p>
        </w:tc>
      </w:tr>
      <w:tr w:rsidR="004F4FB1" w:rsidTr="002220B0">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Деревянные, оштукатуренные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Отклонение от вертикали</w:t>
            </w:r>
          </w:p>
        </w:tc>
      </w:tr>
      <w:tr w:rsidR="004F4FB1" w:rsidTr="002220B0">
        <w:trPr>
          <w:cantSplit/>
          <w:trHeight w:val="158"/>
        </w:trPr>
        <w:tc>
          <w:tcPr>
            <w:tcW w:w="3928" w:type="dxa"/>
            <w:tcBorders>
              <w:top w:val="nil"/>
              <w:left w:val="single" w:sz="4" w:space="0" w:color="auto"/>
              <w:bottom w:val="nil"/>
              <w:right w:val="single" w:sz="4" w:space="0" w:color="auto"/>
            </w:tcBorders>
            <w:hideMark/>
          </w:tcPr>
          <w:p w:rsidR="004F4FB1" w:rsidRDefault="004F4FB1" w:rsidP="002220B0">
            <w:pPr>
              <w:spacing w:line="276" w:lineRule="auto"/>
              <w:ind w:left="57"/>
            </w:pPr>
            <w:r>
              <w:t>4. Перекрытия</w:t>
            </w:r>
          </w:p>
        </w:tc>
        <w:tc>
          <w:tcPr>
            <w:tcW w:w="2749" w:type="dxa"/>
            <w:vMerge w:val="restart"/>
            <w:tcBorders>
              <w:top w:val="nil"/>
              <w:left w:val="single" w:sz="4" w:space="0" w:color="auto"/>
              <w:bottom w:val="nil"/>
              <w:right w:val="single" w:sz="4" w:space="0" w:color="auto"/>
            </w:tcBorders>
            <w:hideMark/>
          </w:tcPr>
          <w:p w:rsidR="004F4FB1" w:rsidRDefault="004F4FB1" w:rsidP="002220B0">
            <w:pPr>
              <w:spacing w:line="276" w:lineRule="auto"/>
              <w:ind w:left="57"/>
            </w:pPr>
            <w:r>
              <w:t>Деревянные отепленные</w:t>
            </w:r>
          </w:p>
        </w:tc>
        <w:tc>
          <w:tcPr>
            <w:tcW w:w="2749" w:type="dxa"/>
            <w:vMerge w:val="restart"/>
            <w:tcBorders>
              <w:top w:val="nil"/>
              <w:left w:val="single" w:sz="4" w:space="0" w:color="auto"/>
              <w:bottom w:val="nil"/>
              <w:right w:val="single" w:sz="4" w:space="0" w:color="auto"/>
            </w:tcBorders>
            <w:hideMark/>
          </w:tcPr>
          <w:p w:rsidR="004F4FB1" w:rsidRDefault="004F4FB1" w:rsidP="002220B0">
            <w:pPr>
              <w:spacing w:line="276" w:lineRule="auto"/>
              <w:ind w:left="57"/>
            </w:pPr>
            <w:r>
              <w:t>Диагональные трещины</w:t>
            </w:r>
          </w:p>
        </w:tc>
      </w:tr>
      <w:tr w:rsidR="004F4FB1" w:rsidTr="002220B0">
        <w:trPr>
          <w:cantSplit/>
          <w:trHeight w:val="166"/>
        </w:trPr>
        <w:tc>
          <w:tcPr>
            <w:tcW w:w="3928" w:type="dxa"/>
            <w:tcBorders>
              <w:top w:val="nil"/>
              <w:left w:val="single" w:sz="4" w:space="0" w:color="auto"/>
              <w:bottom w:val="nil"/>
              <w:right w:val="single" w:sz="4" w:space="0" w:color="auto"/>
            </w:tcBorders>
            <w:hideMark/>
          </w:tcPr>
          <w:p w:rsidR="004F4FB1" w:rsidRDefault="004F4FB1" w:rsidP="002220B0">
            <w:pPr>
              <w:spacing w:line="276" w:lineRule="auto"/>
              <w:ind w:left="992"/>
            </w:pPr>
            <w:r>
              <w:t>чердачные</w:t>
            </w:r>
          </w:p>
        </w:tc>
        <w:tc>
          <w:tcPr>
            <w:tcW w:w="2749" w:type="dxa"/>
            <w:vMerge/>
            <w:tcBorders>
              <w:top w:val="nil"/>
              <w:left w:val="single" w:sz="4" w:space="0" w:color="auto"/>
              <w:bottom w:val="nil"/>
              <w:right w:val="single" w:sz="4" w:space="0" w:color="auto"/>
            </w:tcBorders>
            <w:vAlign w:val="center"/>
            <w:hideMark/>
          </w:tcPr>
          <w:p w:rsidR="004F4FB1" w:rsidRDefault="004F4FB1" w:rsidP="002220B0"/>
        </w:tc>
        <w:tc>
          <w:tcPr>
            <w:tcW w:w="2749" w:type="dxa"/>
            <w:vMerge/>
            <w:tcBorders>
              <w:top w:val="nil"/>
              <w:left w:val="single" w:sz="4" w:space="0" w:color="auto"/>
              <w:bottom w:val="nil"/>
              <w:right w:val="single" w:sz="4" w:space="0" w:color="auto"/>
            </w:tcBorders>
            <w:vAlign w:val="center"/>
            <w:hideMark/>
          </w:tcPr>
          <w:p w:rsidR="004F4FB1" w:rsidRDefault="004F4FB1" w:rsidP="002220B0"/>
        </w:tc>
      </w:tr>
      <w:tr w:rsidR="004F4FB1" w:rsidTr="002220B0">
        <w:trPr>
          <w:trHeight w:val="158"/>
        </w:trPr>
        <w:tc>
          <w:tcPr>
            <w:tcW w:w="3928" w:type="dxa"/>
            <w:tcBorders>
              <w:top w:val="nil"/>
              <w:left w:val="single" w:sz="4" w:space="0" w:color="auto"/>
              <w:bottom w:val="nil"/>
              <w:right w:val="single" w:sz="4" w:space="0" w:color="auto"/>
            </w:tcBorders>
            <w:hideMark/>
          </w:tcPr>
          <w:p w:rsidR="004F4FB1" w:rsidRDefault="004F4FB1" w:rsidP="002220B0">
            <w:pPr>
              <w:spacing w:line="276" w:lineRule="auto"/>
              <w:ind w:left="992"/>
            </w:pPr>
            <w:r>
              <w:t>междуэтажные</w:t>
            </w:r>
          </w:p>
        </w:tc>
        <w:tc>
          <w:tcPr>
            <w:tcW w:w="2749" w:type="dxa"/>
            <w:tcBorders>
              <w:top w:val="nil"/>
              <w:left w:val="single" w:sz="4" w:space="0" w:color="auto"/>
              <w:bottom w:val="nil"/>
              <w:right w:val="single" w:sz="4" w:space="0" w:color="auto"/>
            </w:tcBorders>
            <w:hideMark/>
          </w:tcPr>
          <w:p w:rsidR="004F4FB1" w:rsidRDefault="004F4FB1" w:rsidP="002220B0">
            <w:pPr>
              <w:spacing w:line="276" w:lineRule="auto"/>
              <w:ind w:left="57"/>
            </w:pPr>
            <w:r>
              <w:t>Деревянные оштукатуренные</w:t>
            </w:r>
          </w:p>
        </w:tc>
        <w:tc>
          <w:tcPr>
            <w:tcW w:w="2749" w:type="dxa"/>
            <w:tcBorders>
              <w:top w:val="nil"/>
              <w:left w:val="single" w:sz="4" w:space="0" w:color="auto"/>
              <w:bottom w:val="nil"/>
              <w:right w:val="single" w:sz="4" w:space="0" w:color="auto"/>
            </w:tcBorders>
          </w:tcPr>
          <w:p w:rsidR="004F4FB1" w:rsidRDefault="004F4FB1" w:rsidP="002220B0">
            <w:pPr>
              <w:spacing w:line="276" w:lineRule="auto"/>
              <w:ind w:left="57"/>
            </w:pPr>
          </w:p>
        </w:tc>
      </w:tr>
      <w:tr w:rsidR="004F4FB1" w:rsidTr="002220B0">
        <w:trPr>
          <w:trHeight w:val="158"/>
        </w:trPr>
        <w:tc>
          <w:tcPr>
            <w:tcW w:w="3928" w:type="dxa"/>
            <w:tcBorders>
              <w:top w:val="nil"/>
              <w:left w:val="single" w:sz="4" w:space="0" w:color="auto"/>
              <w:bottom w:val="nil"/>
              <w:right w:val="single" w:sz="4" w:space="0" w:color="auto"/>
            </w:tcBorders>
            <w:hideMark/>
          </w:tcPr>
          <w:p w:rsidR="004F4FB1" w:rsidRDefault="004F4FB1" w:rsidP="002220B0">
            <w:pPr>
              <w:spacing w:line="276" w:lineRule="auto"/>
              <w:ind w:left="992"/>
            </w:pPr>
            <w:r>
              <w:t>подвальные</w:t>
            </w:r>
          </w:p>
        </w:tc>
        <w:tc>
          <w:tcPr>
            <w:tcW w:w="2749" w:type="dxa"/>
            <w:tcBorders>
              <w:top w:val="nil"/>
              <w:left w:val="single" w:sz="4" w:space="0" w:color="auto"/>
              <w:bottom w:val="nil"/>
              <w:right w:val="single" w:sz="4" w:space="0" w:color="auto"/>
            </w:tcBorders>
            <w:hideMark/>
          </w:tcPr>
          <w:p w:rsidR="004F4FB1" w:rsidRDefault="004F4FB1" w:rsidP="002220B0">
            <w:pPr>
              <w:spacing w:line="276" w:lineRule="auto"/>
              <w:ind w:left="57"/>
            </w:pPr>
            <w:r>
              <w:t>----------«---------</w:t>
            </w:r>
          </w:p>
        </w:tc>
        <w:tc>
          <w:tcPr>
            <w:tcW w:w="2749" w:type="dxa"/>
            <w:tcBorders>
              <w:top w:val="nil"/>
              <w:left w:val="single" w:sz="4" w:space="0" w:color="auto"/>
              <w:bottom w:val="nil"/>
              <w:right w:val="single" w:sz="4" w:space="0" w:color="auto"/>
            </w:tcBorders>
          </w:tcPr>
          <w:p w:rsidR="004F4FB1" w:rsidRDefault="004F4FB1" w:rsidP="002220B0">
            <w:pPr>
              <w:spacing w:line="276" w:lineRule="auto"/>
              <w:ind w:left="57"/>
            </w:pPr>
          </w:p>
        </w:tc>
      </w:tr>
      <w:tr w:rsidR="004F4FB1" w:rsidTr="002220B0">
        <w:trPr>
          <w:trHeight w:val="166"/>
        </w:trPr>
        <w:tc>
          <w:tcPr>
            <w:tcW w:w="3928" w:type="dxa"/>
            <w:tcBorders>
              <w:top w:val="nil"/>
              <w:left w:val="single" w:sz="4" w:space="0" w:color="auto"/>
              <w:bottom w:val="nil"/>
              <w:right w:val="single" w:sz="4" w:space="0" w:color="auto"/>
            </w:tcBorders>
            <w:hideMark/>
          </w:tcPr>
          <w:p w:rsidR="004F4FB1" w:rsidRDefault="004F4FB1" w:rsidP="002220B0">
            <w:pPr>
              <w:spacing w:line="276" w:lineRule="auto"/>
              <w:ind w:left="992"/>
            </w:pPr>
            <w:r>
              <w:t>(другое)</w:t>
            </w:r>
          </w:p>
        </w:tc>
        <w:tc>
          <w:tcPr>
            <w:tcW w:w="2749" w:type="dxa"/>
            <w:tcBorders>
              <w:top w:val="nil"/>
              <w:left w:val="single" w:sz="4" w:space="0" w:color="auto"/>
              <w:bottom w:val="nil"/>
              <w:right w:val="single" w:sz="4" w:space="0" w:color="auto"/>
            </w:tcBorders>
          </w:tcPr>
          <w:p w:rsidR="004F4FB1" w:rsidRDefault="004F4FB1" w:rsidP="002220B0">
            <w:pPr>
              <w:spacing w:line="276" w:lineRule="auto"/>
              <w:ind w:left="57"/>
            </w:pPr>
          </w:p>
        </w:tc>
        <w:tc>
          <w:tcPr>
            <w:tcW w:w="2749" w:type="dxa"/>
            <w:tcBorders>
              <w:top w:val="nil"/>
              <w:left w:val="single" w:sz="4" w:space="0" w:color="auto"/>
              <w:bottom w:val="nil"/>
              <w:right w:val="single" w:sz="4" w:space="0" w:color="auto"/>
            </w:tcBorders>
          </w:tcPr>
          <w:p w:rsidR="004F4FB1" w:rsidRDefault="004F4FB1" w:rsidP="002220B0">
            <w:pPr>
              <w:spacing w:line="276" w:lineRule="auto"/>
              <w:ind w:left="57"/>
            </w:pPr>
          </w:p>
        </w:tc>
      </w:tr>
      <w:tr w:rsidR="004F4FB1" w:rsidTr="002220B0">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Протечки просветы</w:t>
            </w:r>
          </w:p>
        </w:tc>
      </w:tr>
      <w:tr w:rsidR="004F4FB1" w:rsidTr="002220B0">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Стертость гниль</w:t>
            </w:r>
          </w:p>
        </w:tc>
      </w:tr>
      <w:tr w:rsidR="004F4FB1" w:rsidTr="002220B0">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4F4FB1" w:rsidRDefault="004F4FB1" w:rsidP="002220B0">
            <w:pPr>
              <w:spacing w:line="276" w:lineRule="auto"/>
              <w:ind w:left="57"/>
            </w:pPr>
            <w:r>
              <w:t>7. Проемы</w:t>
            </w:r>
          </w:p>
        </w:tc>
        <w:tc>
          <w:tcPr>
            <w:tcW w:w="2749" w:type="dxa"/>
            <w:vMerge w:val="restart"/>
            <w:tcBorders>
              <w:top w:val="single" w:sz="4" w:space="0" w:color="auto"/>
              <w:left w:val="nil"/>
              <w:bottom w:val="nil"/>
              <w:right w:val="single" w:sz="4" w:space="0" w:color="auto"/>
            </w:tcBorders>
            <w:vAlign w:val="bottom"/>
            <w:hideMark/>
          </w:tcPr>
          <w:p w:rsidR="004F4FB1" w:rsidRDefault="004F4FB1" w:rsidP="002220B0">
            <w:pPr>
              <w:spacing w:line="276" w:lineRule="auto"/>
              <w:ind w:left="57"/>
            </w:pPr>
            <w:r>
              <w:t>Двойные створные</w:t>
            </w:r>
          </w:p>
        </w:tc>
        <w:tc>
          <w:tcPr>
            <w:tcW w:w="2749" w:type="dxa"/>
            <w:vMerge w:val="restart"/>
            <w:tcBorders>
              <w:top w:val="single" w:sz="4" w:space="0" w:color="auto"/>
              <w:left w:val="nil"/>
              <w:bottom w:val="nil"/>
              <w:right w:val="single" w:sz="4" w:space="0" w:color="auto"/>
            </w:tcBorders>
            <w:vAlign w:val="bottom"/>
            <w:hideMark/>
          </w:tcPr>
          <w:p w:rsidR="004F4FB1" w:rsidRDefault="004F4FB1" w:rsidP="002220B0">
            <w:pPr>
              <w:spacing w:line="276" w:lineRule="auto"/>
              <w:ind w:left="57"/>
            </w:pPr>
            <w:r>
              <w:t>Переплеты рассохлись полотна осели</w:t>
            </w:r>
          </w:p>
        </w:tc>
      </w:tr>
      <w:tr w:rsidR="004F4FB1" w:rsidTr="002220B0">
        <w:trPr>
          <w:cantSplit/>
          <w:trHeight w:val="166"/>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окна</w:t>
            </w:r>
          </w:p>
        </w:tc>
        <w:tc>
          <w:tcPr>
            <w:tcW w:w="2749" w:type="dxa"/>
            <w:vMerge/>
            <w:tcBorders>
              <w:top w:val="single" w:sz="4" w:space="0" w:color="auto"/>
              <w:left w:val="nil"/>
              <w:bottom w:val="nil"/>
              <w:right w:val="single" w:sz="4" w:space="0" w:color="auto"/>
            </w:tcBorders>
            <w:vAlign w:val="center"/>
            <w:hideMark/>
          </w:tcPr>
          <w:p w:rsidR="004F4FB1" w:rsidRDefault="004F4FB1" w:rsidP="002220B0"/>
        </w:tc>
        <w:tc>
          <w:tcPr>
            <w:tcW w:w="2749" w:type="dxa"/>
            <w:vMerge/>
            <w:tcBorders>
              <w:top w:val="single" w:sz="4" w:space="0" w:color="auto"/>
              <w:left w:val="nil"/>
              <w:bottom w:val="nil"/>
              <w:right w:val="single" w:sz="4" w:space="0" w:color="auto"/>
            </w:tcBorders>
            <w:vAlign w:val="center"/>
            <w:hideMark/>
          </w:tcPr>
          <w:p w:rsidR="004F4FB1" w:rsidRDefault="004F4FB1" w:rsidP="002220B0"/>
        </w:tc>
      </w:tr>
      <w:tr w:rsidR="004F4FB1" w:rsidTr="002220B0">
        <w:trPr>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двери</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филенчатые</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166"/>
        </w:trPr>
        <w:tc>
          <w:tcPr>
            <w:tcW w:w="3928" w:type="dxa"/>
            <w:tcBorders>
              <w:top w:val="nil"/>
              <w:left w:val="single" w:sz="4" w:space="0" w:color="auto"/>
              <w:bottom w:val="single" w:sz="4" w:space="0" w:color="auto"/>
              <w:right w:val="single" w:sz="4" w:space="0" w:color="auto"/>
            </w:tcBorders>
            <w:vAlign w:val="bottom"/>
            <w:hideMark/>
          </w:tcPr>
          <w:p w:rsidR="004F4FB1" w:rsidRDefault="004F4FB1" w:rsidP="002220B0">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4F4FB1" w:rsidRDefault="004F4FB1" w:rsidP="002220B0">
            <w:pPr>
              <w:spacing w:line="276" w:lineRule="auto"/>
              <w:ind w:left="57"/>
            </w:pPr>
          </w:p>
        </w:tc>
        <w:tc>
          <w:tcPr>
            <w:tcW w:w="2749" w:type="dxa"/>
            <w:tcBorders>
              <w:top w:val="nil"/>
              <w:left w:val="nil"/>
              <w:bottom w:val="single" w:sz="4" w:space="0" w:color="auto"/>
              <w:right w:val="single" w:sz="4" w:space="0" w:color="auto"/>
            </w:tcBorders>
            <w:vAlign w:val="bottom"/>
          </w:tcPr>
          <w:p w:rsidR="004F4FB1" w:rsidRDefault="004F4FB1" w:rsidP="002220B0">
            <w:pPr>
              <w:spacing w:line="276" w:lineRule="auto"/>
              <w:ind w:left="57"/>
            </w:pPr>
          </w:p>
        </w:tc>
      </w:tr>
      <w:tr w:rsidR="004F4FB1" w:rsidTr="002220B0">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4F4FB1" w:rsidRDefault="004F4FB1" w:rsidP="002220B0">
            <w:pPr>
              <w:spacing w:line="276" w:lineRule="auto"/>
              <w:ind w:left="57"/>
            </w:pPr>
            <w:r>
              <w:t>8. Отделка</w:t>
            </w:r>
          </w:p>
        </w:tc>
        <w:tc>
          <w:tcPr>
            <w:tcW w:w="2749" w:type="dxa"/>
            <w:vMerge w:val="restart"/>
            <w:tcBorders>
              <w:top w:val="single" w:sz="4" w:space="0" w:color="auto"/>
              <w:left w:val="nil"/>
              <w:bottom w:val="nil"/>
              <w:right w:val="single" w:sz="4" w:space="0" w:color="auto"/>
            </w:tcBorders>
            <w:vAlign w:val="bottom"/>
            <w:hideMark/>
          </w:tcPr>
          <w:p w:rsidR="004F4FB1" w:rsidRDefault="004F4FB1" w:rsidP="002220B0">
            <w:pPr>
              <w:spacing w:line="276" w:lineRule="auto"/>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hideMark/>
          </w:tcPr>
          <w:p w:rsidR="004F4FB1" w:rsidRDefault="004F4FB1" w:rsidP="002220B0">
            <w:pPr>
              <w:spacing w:line="276" w:lineRule="auto"/>
              <w:ind w:left="57"/>
            </w:pPr>
            <w:r>
              <w:t>Трещины в штукатурке</w:t>
            </w:r>
          </w:p>
        </w:tc>
      </w:tr>
      <w:tr w:rsidR="004F4FB1" w:rsidTr="002220B0">
        <w:trPr>
          <w:cantSplit/>
          <w:trHeight w:val="166"/>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внутренняя</w:t>
            </w:r>
          </w:p>
        </w:tc>
        <w:tc>
          <w:tcPr>
            <w:tcW w:w="2749" w:type="dxa"/>
            <w:vMerge/>
            <w:tcBorders>
              <w:top w:val="single" w:sz="4" w:space="0" w:color="auto"/>
              <w:left w:val="nil"/>
              <w:bottom w:val="nil"/>
              <w:right w:val="single" w:sz="4" w:space="0" w:color="auto"/>
            </w:tcBorders>
            <w:vAlign w:val="center"/>
            <w:hideMark/>
          </w:tcPr>
          <w:p w:rsidR="004F4FB1" w:rsidRDefault="004F4FB1" w:rsidP="002220B0"/>
        </w:tc>
        <w:tc>
          <w:tcPr>
            <w:tcW w:w="2749" w:type="dxa"/>
            <w:vMerge/>
            <w:tcBorders>
              <w:top w:val="single" w:sz="4" w:space="0" w:color="auto"/>
              <w:left w:val="nil"/>
              <w:bottom w:val="nil"/>
              <w:right w:val="single" w:sz="4" w:space="0" w:color="auto"/>
            </w:tcBorders>
            <w:vAlign w:val="center"/>
            <w:hideMark/>
          </w:tcPr>
          <w:p w:rsidR="004F4FB1" w:rsidRDefault="004F4FB1" w:rsidP="002220B0"/>
        </w:tc>
      </w:tr>
      <w:tr w:rsidR="004F4FB1" w:rsidTr="002220B0">
        <w:trPr>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наружная</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Штукатурка побелка</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166"/>
        </w:trPr>
        <w:tc>
          <w:tcPr>
            <w:tcW w:w="3928" w:type="dxa"/>
            <w:tcBorders>
              <w:top w:val="nil"/>
              <w:left w:val="single" w:sz="4" w:space="0" w:color="auto"/>
              <w:bottom w:val="single" w:sz="4" w:space="0" w:color="auto"/>
              <w:right w:val="single" w:sz="4" w:space="0" w:color="auto"/>
            </w:tcBorders>
            <w:vAlign w:val="bottom"/>
            <w:hideMark/>
          </w:tcPr>
          <w:p w:rsidR="004F4FB1" w:rsidRDefault="004F4FB1" w:rsidP="002220B0">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4F4FB1" w:rsidRDefault="004F4FB1" w:rsidP="002220B0">
            <w:pPr>
              <w:spacing w:line="276" w:lineRule="auto"/>
              <w:ind w:left="57"/>
            </w:pPr>
          </w:p>
        </w:tc>
        <w:tc>
          <w:tcPr>
            <w:tcW w:w="2749" w:type="dxa"/>
            <w:tcBorders>
              <w:top w:val="nil"/>
              <w:left w:val="nil"/>
              <w:bottom w:val="single" w:sz="4" w:space="0" w:color="auto"/>
              <w:right w:val="single" w:sz="4" w:space="0" w:color="auto"/>
            </w:tcBorders>
            <w:vAlign w:val="bottom"/>
          </w:tcPr>
          <w:p w:rsidR="004F4FB1" w:rsidRDefault="004F4FB1" w:rsidP="002220B0">
            <w:pPr>
              <w:spacing w:line="276" w:lineRule="auto"/>
              <w:ind w:left="57"/>
            </w:pPr>
          </w:p>
        </w:tc>
      </w:tr>
      <w:tr w:rsidR="004F4FB1" w:rsidTr="002220B0">
        <w:trPr>
          <w:cantSplit/>
          <w:trHeight w:val="473"/>
        </w:trPr>
        <w:tc>
          <w:tcPr>
            <w:tcW w:w="3928" w:type="dxa"/>
            <w:tcBorders>
              <w:top w:val="single" w:sz="4" w:space="0" w:color="auto"/>
              <w:left w:val="single" w:sz="4" w:space="0" w:color="auto"/>
              <w:bottom w:val="nil"/>
              <w:right w:val="single" w:sz="4" w:space="0" w:color="auto"/>
            </w:tcBorders>
            <w:vAlign w:val="bottom"/>
            <w:hideMark/>
          </w:tcPr>
          <w:p w:rsidR="004F4FB1" w:rsidRDefault="004F4FB1" w:rsidP="002220B0">
            <w:pPr>
              <w:spacing w:line="276" w:lineRule="auto"/>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4F4FB1" w:rsidRDefault="004F4FB1" w:rsidP="002220B0">
            <w:pPr>
              <w:spacing w:line="276" w:lineRule="auto"/>
              <w:ind w:left="57"/>
            </w:pPr>
          </w:p>
          <w:p w:rsidR="004F4FB1" w:rsidRDefault="004F4FB1" w:rsidP="002220B0">
            <w:pPr>
              <w:spacing w:line="276" w:lineRule="auto"/>
              <w:ind w:left="57"/>
            </w:pPr>
            <w:r>
              <w:t>есть</w:t>
            </w:r>
          </w:p>
        </w:tc>
        <w:tc>
          <w:tcPr>
            <w:tcW w:w="2749" w:type="dxa"/>
            <w:vMerge w:val="restart"/>
            <w:tcBorders>
              <w:top w:val="single" w:sz="4" w:space="0" w:color="auto"/>
              <w:left w:val="nil"/>
              <w:bottom w:val="nil"/>
              <w:right w:val="single" w:sz="4" w:space="0" w:color="auto"/>
            </w:tcBorders>
            <w:vAlign w:val="bottom"/>
            <w:hideMark/>
          </w:tcPr>
          <w:p w:rsidR="004F4FB1" w:rsidRDefault="004F4FB1" w:rsidP="002220B0">
            <w:pPr>
              <w:spacing w:line="276" w:lineRule="auto"/>
              <w:ind w:left="57"/>
            </w:pPr>
            <w:r>
              <w:t>удовлетворительное</w:t>
            </w:r>
          </w:p>
        </w:tc>
      </w:tr>
      <w:tr w:rsidR="004F4FB1" w:rsidTr="002220B0">
        <w:trPr>
          <w:cantSplit/>
          <w:trHeight w:val="166"/>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ванны напольные</w:t>
            </w:r>
          </w:p>
        </w:tc>
        <w:tc>
          <w:tcPr>
            <w:tcW w:w="2749" w:type="dxa"/>
            <w:vMerge/>
            <w:tcBorders>
              <w:top w:val="single" w:sz="4" w:space="0" w:color="auto"/>
              <w:left w:val="nil"/>
              <w:bottom w:val="nil"/>
              <w:right w:val="single" w:sz="4" w:space="0" w:color="auto"/>
            </w:tcBorders>
            <w:vAlign w:val="center"/>
            <w:hideMark/>
          </w:tcPr>
          <w:p w:rsidR="004F4FB1" w:rsidRDefault="004F4FB1" w:rsidP="002220B0"/>
        </w:tc>
        <w:tc>
          <w:tcPr>
            <w:tcW w:w="2749" w:type="dxa"/>
            <w:vMerge/>
            <w:tcBorders>
              <w:top w:val="single" w:sz="4" w:space="0" w:color="auto"/>
              <w:left w:val="nil"/>
              <w:bottom w:val="nil"/>
              <w:right w:val="single" w:sz="4" w:space="0" w:color="auto"/>
            </w:tcBorders>
            <w:vAlign w:val="center"/>
            <w:hideMark/>
          </w:tcPr>
          <w:p w:rsidR="004F4FB1" w:rsidRDefault="004F4FB1" w:rsidP="002220B0"/>
        </w:tc>
      </w:tr>
      <w:tr w:rsidR="004F4FB1" w:rsidTr="002220B0">
        <w:trPr>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электроплиты</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нет</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315"/>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 xml:space="preserve">телефонные сети и </w:t>
            </w:r>
            <w:r>
              <w:lastRenderedPageBreak/>
              <w:t>оборудование</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324"/>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lastRenderedPageBreak/>
              <w:t>сети проводного радиовещания</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есть</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удовлетворительное</w:t>
            </w:r>
          </w:p>
        </w:tc>
      </w:tr>
      <w:tr w:rsidR="004F4FB1" w:rsidTr="002220B0">
        <w:trPr>
          <w:trHeight w:val="166"/>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сигнализация</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мусоропровод</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лифт</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166"/>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вентиляция</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есть</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удовлетворительное</w:t>
            </w:r>
          </w:p>
        </w:tc>
      </w:tr>
      <w:tr w:rsidR="004F4FB1" w:rsidTr="002220B0">
        <w:trPr>
          <w:trHeight w:val="158"/>
        </w:trPr>
        <w:tc>
          <w:tcPr>
            <w:tcW w:w="3928" w:type="dxa"/>
            <w:tcBorders>
              <w:top w:val="nil"/>
              <w:left w:val="single" w:sz="4" w:space="0" w:color="auto"/>
              <w:bottom w:val="single" w:sz="4" w:space="0" w:color="auto"/>
              <w:right w:val="single" w:sz="4" w:space="0" w:color="auto"/>
            </w:tcBorders>
            <w:vAlign w:val="bottom"/>
            <w:hideMark/>
          </w:tcPr>
          <w:p w:rsidR="004F4FB1" w:rsidRDefault="004F4FB1" w:rsidP="002220B0">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4F4FB1" w:rsidRDefault="004F4FB1" w:rsidP="002220B0">
            <w:pPr>
              <w:spacing w:line="276" w:lineRule="auto"/>
              <w:ind w:left="57"/>
            </w:pPr>
          </w:p>
        </w:tc>
        <w:tc>
          <w:tcPr>
            <w:tcW w:w="2749" w:type="dxa"/>
            <w:tcBorders>
              <w:top w:val="nil"/>
              <w:left w:val="nil"/>
              <w:bottom w:val="single" w:sz="4" w:space="0" w:color="auto"/>
              <w:right w:val="single" w:sz="4" w:space="0" w:color="auto"/>
            </w:tcBorders>
            <w:vAlign w:val="bottom"/>
          </w:tcPr>
          <w:p w:rsidR="004F4FB1" w:rsidRDefault="004F4FB1" w:rsidP="002220B0">
            <w:pPr>
              <w:spacing w:line="276" w:lineRule="auto"/>
              <w:ind w:left="57"/>
            </w:pPr>
          </w:p>
        </w:tc>
      </w:tr>
      <w:tr w:rsidR="004F4FB1" w:rsidTr="002220B0">
        <w:trPr>
          <w:cantSplit/>
          <w:trHeight w:val="482"/>
        </w:trPr>
        <w:tc>
          <w:tcPr>
            <w:tcW w:w="3928" w:type="dxa"/>
            <w:tcBorders>
              <w:top w:val="single" w:sz="4" w:space="0" w:color="auto"/>
              <w:left w:val="single" w:sz="4" w:space="0" w:color="auto"/>
              <w:bottom w:val="nil"/>
              <w:right w:val="single" w:sz="4" w:space="0" w:color="auto"/>
            </w:tcBorders>
            <w:vAlign w:val="bottom"/>
            <w:hideMark/>
          </w:tcPr>
          <w:p w:rsidR="004F4FB1" w:rsidRDefault="004F4FB1" w:rsidP="002220B0">
            <w:pPr>
              <w:spacing w:line="276" w:lineRule="auto"/>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hideMark/>
          </w:tcPr>
          <w:p w:rsidR="004F4FB1" w:rsidRDefault="004F4FB1" w:rsidP="002220B0">
            <w:pPr>
              <w:spacing w:line="276" w:lineRule="auto"/>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4F4FB1" w:rsidRDefault="004F4FB1" w:rsidP="002220B0">
            <w:pPr>
              <w:spacing w:line="276" w:lineRule="auto"/>
              <w:ind w:left="57"/>
            </w:pPr>
            <w:r>
              <w:t>Состояние инженерных сетей удовлетворительное</w:t>
            </w:r>
          </w:p>
          <w:p w:rsidR="004F4FB1" w:rsidRDefault="004F4FB1" w:rsidP="002220B0">
            <w:pPr>
              <w:spacing w:line="276" w:lineRule="auto"/>
              <w:ind w:left="57"/>
            </w:pPr>
          </w:p>
        </w:tc>
      </w:tr>
      <w:tr w:rsidR="004F4FB1" w:rsidTr="002220B0">
        <w:trPr>
          <w:cantSplit/>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электроснабжение</w:t>
            </w:r>
          </w:p>
        </w:tc>
        <w:tc>
          <w:tcPr>
            <w:tcW w:w="2749" w:type="dxa"/>
            <w:vMerge/>
            <w:tcBorders>
              <w:top w:val="single" w:sz="4" w:space="0" w:color="auto"/>
              <w:left w:val="nil"/>
              <w:bottom w:val="nil"/>
              <w:right w:val="single" w:sz="4" w:space="0" w:color="auto"/>
            </w:tcBorders>
            <w:vAlign w:val="center"/>
            <w:hideMark/>
          </w:tcPr>
          <w:p w:rsidR="004F4FB1" w:rsidRDefault="004F4FB1" w:rsidP="002220B0"/>
        </w:tc>
        <w:tc>
          <w:tcPr>
            <w:tcW w:w="2749" w:type="dxa"/>
            <w:vMerge/>
            <w:tcBorders>
              <w:top w:val="single" w:sz="4" w:space="0" w:color="auto"/>
              <w:left w:val="nil"/>
              <w:bottom w:val="nil"/>
              <w:right w:val="single" w:sz="4" w:space="0" w:color="auto"/>
            </w:tcBorders>
            <w:vAlign w:val="center"/>
            <w:hideMark/>
          </w:tcPr>
          <w:p w:rsidR="004F4FB1" w:rsidRDefault="004F4FB1" w:rsidP="002220B0"/>
        </w:tc>
      </w:tr>
      <w:tr w:rsidR="004F4FB1" w:rsidTr="002220B0">
        <w:trPr>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холодное водоснабжение</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Коррозия трубопроводов</w:t>
            </w:r>
          </w:p>
        </w:tc>
      </w:tr>
      <w:tr w:rsidR="004F4FB1" w:rsidTr="002220B0">
        <w:trPr>
          <w:trHeight w:val="166"/>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горячее водоснабжение</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нет</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водоотведение</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Коррозия трубопроводов</w:t>
            </w:r>
          </w:p>
        </w:tc>
      </w:tr>
      <w:tr w:rsidR="004F4FB1" w:rsidTr="002220B0">
        <w:trPr>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газоснабжение</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удовлетворительное</w:t>
            </w:r>
          </w:p>
        </w:tc>
      </w:tr>
      <w:tr w:rsidR="004F4FB1" w:rsidTr="002220B0">
        <w:trPr>
          <w:trHeight w:val="324"/>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отопление (от внешних котельных)</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324"/>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отопление (от домовой котельной) печи</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нет</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калориферы</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нет</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166"/>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АГВ</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есть</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удовлетворительное</w:t>
            </w:r>
          </w:p>
        </w:tc>
      </w:tr>
      <w:tr w:rsidR="004F4FB1" w:rsidTr="002220B0">
        <w:trPr>
          <w:trHeight w:val="158"/>
        </w:trPr>
        <w:tc>
          <w:tcPr>
            <w:tcW w:w="3928" w:type="dxa"/>
            <w:tcBorders>
              <w:top w:val="nil"/>
              <w:left w:val="single" w:sz="4" w:space="0" w:color="auto"/>
              <w:bottom w:val="single" w:sz="4" w:space="0" w:color="auto"/>
              <w:right w:val="single" w:sz="4" w:space="0" w:color="auto"/>
            </w:tcBorders>
            <w:vAlign w:val="bottom"/>
            <w:hideMark/>
          </w:tcPr>
          <w:p w:rsidR="004F4FB1" w:rsidRDefault="004F4FB1" w:rsidP="002220B0">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4F4FB1" w:rsidRDefault="004F4FB1" w:rsidP="002220B0">
            <w:pPr>
              <w:spacing w:line="276" w:lineRule="auto"/>
              <w:ind w:left="57"/>
            </w:pPr>
          </w:p>
        </w:tc>
        <w:tc>
          <w:tcPr>
            <w:tcW w:w="2749" w:type="dxa"/>
            <w:tcBorders>
              <w:top w:val="nil"/>
              <w:left w:val="nil"/>
              <w:bottom w:val="single" w:sz="4" w:space="0" w:color="auto"/>
              <w:right w:val="single" w:sz="4" w:space="0" w:color="auto"/>
            </w:tcBorders>
            <w:vAlign w:val="bottom"/>
          </w:tcPr>
          <w:p w:rsidR="004F4FB1" w:rsidRDefault="004F4FB1" w:rsidP="002220B0">
            <w:pPr>
              <w:spacing w:line="276" w:lineRule="auto"/>
              <w:ind w:left="57"/>
            </w:pPr>
          </w:p>
        </w:tc>
      </w:tr>
      <w:tr w:rsidR="004F4FB1" w:rsidTr="002220B0">
        <w:trPr>
          <w:trHeight w:val="166"/>
        </w:trPr>
        <w:tc>
          <w:tcPr>
            <w:tcW w:w="3928"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4F4FB1" w:rsidRDefault="004F4FB1" w:rsidP="002220B0">
            <w:pPr>
              <w:spacing w:line="276" w:lineRule="auto"/>
              <w:ind w:left="57"/>
            </w:pPr>
          </w:p>
        </w:tc>
      </w:tr>
    </w:tbl>
    <w:p w:rsidR="004F4FB1" w:rsidRDefault="004F4FB1" w:rsidP="004F4FB1"/>
    <w:p w:rsidR="004F4FB1" w:rsidRDefault="004F4FB1" w:rsidP="004F4FB1">
      <w:r>
        <w:t>Председатель комитета по вопросам жизнеобеспечения,</w:t>
      </w:r>
    </w:p>
    <w:p w:rsidR="004F4FB1" w:rsidRDefault="004F4FB1" w:rsidP="004F4FB1">
      <w:r>
        <w:t>строительства и дорожно-транспортному хозяйству</w:t>
      </w:r>
    </w:p>
    <w:p w:rsidR="004F4FB1" w:rsidRDefault="004F4FB1" w:rsidP="004F4FB1">
      <w:r>
        <w:t>администрации  Щекинского  района</w:t>
      </w:r>
    </w:p>
    <w:p w:rsidR="004F4FB1" w:rsidRDefault="004F4FB1" w:rsidP="004F4FB1"/>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4F4FB1" w:rsidTr="00FE6FDA">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4F4FB1" w:rsidRDefault="004F4FB1" w:rsidP="002220B0">
            <w:pPr>
              <w:spacing w:line="276" w:lineRule="auto"/>
              <w:jc w:val="center"/>
            </w:pPr>
          </w:p>
        </w:tc>
        <w:tc>
          <w:tcPr>
            <w:tcW w:w="283" w:type="dxa"/>
            <w:gridSpan w:val="2"/>
            <w:vAlign w:val="bottom"/>
          </w:tcPr>
          <w:p w:rsidR="004F4FB1" w:rsidRDefault="004F4FB1" w:rsidP="002220B0">
            <w:pPr>
              <w:spacing w:line="276" w:lineRule="auto"/>
            </w:pPr>
          </w:p>
        </w:tc>
        <w:tc>
          <w:tcPr>
            <w:tcW w:w="2665" w:type="dxa"/>
            <w:gridSpan w:val="4"/>
            <w:tcBorders>
              <w:top w:val="nil"/>
              <w:left w:val="nil"/>
              <w:bottom w:val="single" w:sz="4" w:space="0" w:color="auto"/>
              <w:right w:val="nil"/>
            </w:tcBorders>
            <w:vAlign w:val="bottom"/>
            <w:hideMark/>
          </w:tcPr>
          <w:p w:rsidR="004F4FB1" w:rsidRDefault="004F4FB1" w:rsidP="002220B0">
            <w:pPr>
              <w:spacing w:line="276" w:lineRule="auto"/>
            </w:pPr>
            <w:r>
              <w:t>Субботин Д.А.</w:t>
            </w:r>
          </w:p>
        </w:tc>
      </w:tr>
      <w:tr w:rsidR="004F4FB1" w:rsidTr="00FE6FDA">
        <w:trPr>
          <w:gridBefore w:val="3"/>
          <w:wBefore w:w="567" w:type="dxa"/>
        </w:trPr>
        <w:tc>
          <w:tcPr>
            <w:tcW w:w="2580" w:type="dxa"/>
            <w:gridSpan w:val="7"/>
            <w:hideMark/>
          </w:tcPr>
          <w:p w:rsidR="004F4FB1" w:rsidRDefault="004F4FB1" w:rsidP="002220B0">
            <w:pPr>
              <w:spacing w:line="276" w:lineRule="auto"/>
              <w:jc w:val="center"/>
              <w:rPr>
                <w:sz w:val="18"/>
                <w:szCs w:val="18"/>
              </w:rPr>
            </w:pPr>
            <w:r>
              <w:rPr>
                <w:sz w:val="18"/>
                <w:szCs w:val="18"/>
              </w:rPr>
              <w:t>(подпись)</w:t>
            </w:r>
          </w:p>
        </w:tc>
        <w:tc>
          <w:tcPr>
            <w:tcW w:w="283" w:type="dxa"/>
          </w:tcPr>
          <w:p w:rsidR="004F4FB1" w:rsidRDefault="004F4FB1" w:rsidP="002220B0">
            <w:pPr>
              <w:spacing w:line="276" w:lineRule="auto"/>
              <w:rPr>
                <w:sz w:val="18"/>
                <w:szCs w:val="18"/>
              </w:rPr>
            </w:pPr>
          </w:p>
        </w:tc>
        <w:tc>
          <w:tcPr>
            <w:tcW w:w="3402" w:type="dxa"/>
            <w:gridSpan w:val="3"/>
            <w:hideMark/>
          </w:tcPr>
          <w:p w:rsidR="004F4FB1" w:rsidRDefault="004F4FB1" w:rsidP="002220B0">
            <w:pPr>
              <w:spacing w:line="276" w:lineRule="auto"/>
              <w:jc w:val="center"/>
              <w:rPr>
                <w:sz w:val="18"/>
                <w:szCs w:val="18"/>
              </w:rPr>
            </w:pPr>
            <w:r>
              <w:rPr>
                <w:sz w:val="18"/>
                <w:szCs w:val="18"/>
              </w:rPr>
              <w:t>(ф.и.о.)</w:t>
            </w:r>
          </w:p>
        </w:tc>
      </w:tr>
      <w:tr w:rsidR="00FE6FDA" w:rsidTr="00FE6FDA">
        <w:trPr>
          <w:gridAfter w:val="2"/>
          <w:wAfter w:w="3147" w:type="dxa"/>
        </w:trPr>
        <w:tc>
          <w:tcPr>
            <w:tcW w:w="187" w:type="dxa"/>
            <w:gridSpan w:val="2"/>
            <w:vAlign w:val="bottom"/>
            <w:hideMark/>
          </w:tcPr>
          <w:p w:rsidR="00FE6FDA" w:rsidRDefault="00FE6FDA" w:rsidP="00847DE5">
            <w:r>
              <w:t>“</w:t>
            </w:r>
          </w:p>
        </w:tc>
        <w:tc>
          <w:tcPr>
            <w:tcW w:w="425" w:type="dxa"/>
            <w:gridSpan w:val="2"/>
            <w:tcBorders>
              <w:top w:val="nil"/>
              <w:left w:val="nil"/>
              <w:bottom w:val="single" w:sz="4" w:space="0" w:color="auto"/>
              <w:right w:val="nil"/>
            </w:tcBorders>
            <w:vAlign w:val="bottom"/>
          </w:tcPr>
          <w:p w:rsidR="00FE6FDA" w:rsidRDefault="00FE6FDA" w:rsidP="00847DE5">
            <w:pPr>
              <w:jc w:val="center"/>
            </w:pPr>
            <w:r>
              <w:t>23</w:t>
            </w:r>
          </w:p>
        </w:tc>
        <w:tc>
          <w:tcPr>
            <w:tcW w:w="255" w:type="dxa"/>
            <w:vAlign w:val="bottom"/>
            <w:hideMark/>
          </w:tcPr>
          <w:p w:rsidR="00FE6FDA" w:rsidRDefault="00FE6FDA" w:rsidP="00847DE5"/>
        </w:tc>
        <w:tc>
          <w:tcPr>
            <w:tcW w:w="1531" w:type="dxa"/>
            <w:tcBorders>
              <w:top w:val="nil"/>
              <w:left w:val="nil"/>
              <w:bottom w:val="single" w:sz="4" w:space="0" w:color="auto"/>
              <w:right w:val="nil"/>
            </w:tcBorders>
            <w:vAlign w:val="bottom"/>
          </w:tcPr>
          <w:p w:rsidR="00FE6FDA" w:rsidRDefault="00FE6FDA" w:rsidP="00847DE5">
            <w:pPr>
              <w:jc w:val="center"/>
            </w:pPr>
            <w:r>
              <w:t>ноября</w:t>
            </w:r>
          </w:p>
        </w:tc>
        <w:tc>
          <w:tcPr>
            <w:tcW w:w="465" w:type="dxa"/>
            <w:gridSpan w:val="2"/>
            <w:vAlign w:val="bottom"/>
            <w:hideMark/>
          </w:tcPr>
          <w:p w:rsidR="00FE6FDA" w:rsidRPr="00A36813" w:rsidRDefault="00FE6FDA" w:rsidP="00847DE5">
            <w:pPr>
              <w:jc w:val="right"/>
              <w:rPr>
                <w:sz w:val="20"/>
                <w:szCs w:val="20"/>
              </w:rPr>
            </w:pPr>
          </w:p>
        </w:tc>
        <w:tc>
          <w:tcPr>
            <w:tcW w:w="567" w:type="dxa"/>
            <w:gridSpan w:val="3"/>
            <w:tcBorders>
              <w:top w:val="nil"/>
              <w:left w:val="nil"/>
              <w:bottom w:val="single" w:sz="4" w:space="0" w:color="auto"/>
              <w:right w:val="nil"/>
            </w:tcBorders>
            <w:vAlign w:val="bottom"/>
          </w:tcPr>
          <w:p w:rsidR="00FE6FDA" w:rsidRDefault="00FE6FDA" w:rsidP="00847DE5">
            <w:r>
              <w:t>2015</w:t>
            </w:r>
          </w:p>
        </w:tc>
        <w:tc>
          <w:tcPr>
            <w:tcW w:w="255" w:type="dxa"/>
            <w:vAlign w:val="bottom"/>
            <w:hideMark/>
          </w:tcPr>
          <w:p w:rsidR="00FE6FDA" w:rsidRDefault="00FE6FDA" w:rsidP="00847DE5">
            <w:pPr>
              <w:jc w:val="right"/>
            </w:pPr>
            <w:r>
              <w:t>г.</w:t>
            </w:r>
          </w:p>
        </w:tc>
      </w:tr>
    </w:tbl>
    <w:p w:rsidR="00FE6FDA" w:rsidRDefault="00FE6FDA" w:rsidP="00FE6FDA">
      <w:r>
        <w:t>М.П.</w:t>
      </w:r>
    </w:p>
    <w:p w:rsidR="004F4FB1" w:rsidRDefault="004F4FB1" w:rsidP="004F4FB1"/>
    <w:p w:rsidR="004F4FB1" w:rsidRDefault="004F4FB1" w:rsidP="004F4FB1"/>
    <w:p w:rsidR="004F4FB1" w:rsidRDefault="004F4FB1" w:rsidP="004F4FB1">
      <w:pPr>
        <w:spacing w:before="400"/>
        <w:jc w:val="center"/>
        <w:rPr>
          <w:b/>
          <w:bCs/>
          <w:sz w:val="26"/>
          <w:szCs w:val="26"/>
        </w:rPr>
      </w:pPr>
    </w:p>
    <w:p w:rsidR="004F4FB1" w:rsidRDefault="004F4FB1" w:rsidP="004F4FB1">
      <w:pPr>
        <w:spacing w:before="400"/>
        <w:jc w:val="center"/>
        <w:rPr>
          <w:b/>
          <w:bCs/>
          <w:sz w:val="26"/>
          <w:szCs w:val="26"/>
        </w:rPr>
      </w:pPr>
    </w:p>
    <w:p w:rsidR="004F4FB1" w:rsidRDefault="004F4FB1" w:rsidP="004F4FB1">
      <w:pPr>
        <w:spacing w:before="400"/>
        <w:jc w:val="center"/>
        <w:rPr>
          <w:b/>
          <w:bCs/>
          <w:sz w:val="26"/>
          <w:szCs w:val="26"/>
        </w:rPr>
      </w:pPr>
    </w:p>
    <w:p w:rsidR="004F4FB1" w:rsidRDefault="004F4FB1" w:rsidP="004F4FB1">
      <w:pPr>
        <w:spacing w:before="400"/>
        <w:jc w:val="center"/>
        <w:rPr>
          <w:b/>
          <w:bCs/>
          <w:sz w:val="26"/>
          <w:szCs w:val="26"/>
        </w:rPr>
      </w:pPr>
    </w:p>
    <w:p w:rsidR="004F4FB1" w:rsidRDefault="004F4FB1" w:rsidP="004F4FB1">
      <w:pPr>
        <w:spacing w:before="400"/>
        <w:jc w:val="center"/>
        <w:rPr>
          <w:b/>
          <w:bCs/>
          <w:sz w:val="26"/>
          <w:szCs w:val="26"/>
        </w:rPr>
      </w:pPr>
    </w:p>
    <w:p w:rsidR="004F4FB1" w:rsidRDefault="004F4FB1" w:rsidP="004F4FB1">
      <w:pPr>
        <w:spacing w:before="360"/>
        <w:ind w:left="5103"/>
      </w:pPr>
      <w:r>
        <w:lastRenderedPageBreak/>
        <w:t xml:space="preserve">                 Утверждаю</w:t>
      </w:r>
    </w:p>
    <w:p w:rsidR="004F4FB1" w:rsidRDefault="004F4FB1" w:rsidP="002220B0">
      <w:pPr>
        <w:spacing w:before="120"/>
        <w:ind w:left="5103"/>
      </w:pPr>
      <w:r>
        <w:t>Заместитель главы администрации</w:t>
      </w:r>
    </w:p>
    <w:p w:rsidR="004F4FB1" w:rsidRDefault="004F4FB1" w:rsidP="004F4FB1">
      <w:pPr>
        <w:ind w:left="5103"/>
      </w:pPr>
      <w:r>
        <w:t>Щекинского района</w:t>
      </w:r>
    </w:p>
    <w:p w:rsidR="004F4FB1" w:rsidRDefault="004F4FB1" w:rsidP="004F4FB1">
      <w:pPr>
        <w:ind w:left="5103"/>
      </w:pPr>
      <w:r>
        <w:t xml:space="preserve"> по развитию инженерной  инфраструктуры        и жилищно-коммунальному хозяйству   </w:t>
      </w:r>
    </w:p>
    <w:p w:rsidR="004F4FB1" w:rsidRDefault="004F4FB1" w:rsidP="004F4FB1">
      <w:pPr>
        <w:ind w:left="5103"/>
        <w:jc w:val="center"/>
      </w:pPr>
      <w:r>
        <w:t xml:space="preserve">                           </w:t>
      </w:r>
    </w:p>
    <w:p w:rsidR="004F4FB1" w:rsidRDefault="004F4FB1" w:rsidP="004F4FB1">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4F4FB1" w:rsidRDefault="004F4FB1" w:rsidP="004F4FB1">
      <w:pPr>
        <w:ind w:left="6521" w:right="1416"/>
        <w:jc w:val="center"/>
        <w:rPr>
          <w:sz w:val="18"/>
          <w:szCs w:val="18"/>
        </w:rPr>
      </w:pPr>
    </w:p>
    <w:p w:rsidR="004F4FB1" w:rsidRDefault="004F4FB1" w:rsidP="004F4FB1">
      <w:pPr>
        <w:spacing w:before="400"/>
        <w:jc w:val="center"/>
        <w:rPr>
          <w:b/>
          <w:bCs/>
          <w:sz w:val="26"/>
          <w:szCs w:val="26"/>
        </w:rPr>
      </w:pPr>
      <w:r>
        <w:rPr>
          <w:b/>
          <w:bCs/>
          <w:sz w:val="26"/>
          <w:szCs w:val="26"/>
        </w:rPr>
        <w:t>АКТ</w:t>
      </w:r>
    </w:p>
    <w:p w:rsidR="004F4FB1" w:rsidRDefault="004F4FB1" w:rsidP="004F4FB1">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4F4FB1" w:rsidRDefault="004F4FB1" w:rsidP="004F4FB1">
      <w:pPr>
        <w:spacing w:before="240"/>
        <w:jc w:val="center"/>
      </w:pPr>
      <w:r>
        <w:rPr>
          <w:lang w:val="en-US"/>
        </w:rPr>
        <w:t>I</w:t>
      </w:r>
      <w:r>
        <w:t>. Общие сведения о многоквартирном доме</w:t>
      </w:r>
    </w:p>
    <w:p w:rsidR="004F4FB1" w:rsidRDefault="004F4FB1" w:rsidP="004F4FB1">
      <w:pPr>
        <w:spacing w:before="240"/>
        <w:ind w:firstLine="567"/>
        <w:rPr>
          <w:b/>
        </w:rPr>
      </w:pPr>
      <w:r>
        <w:t xml:space="preserve">1. Адрес многоквартирного дома    </w:t>
      </w:r>
      <w:r>
        <w:rPr>
          <w:b/>
        </w:rPr>
        <w:t>ул. Строителей</w:t>
      </w:r>
      <w:r w:rsidR="00BB71CF">
        <w:rPr>
          <w:b/>
        </w:rPr>
        <w:t>,</w:t>
      </w:r>
      <w:r>
        <w:rPr>
          <w:b/>
        </w:rPr>
        <w:t xml:space="preserve"> д. 17</w:t>
      </w:r>
    </w:p>
    <w:p w:rsidR="004F4FB1" w:rsidRDefault="004F4FB1" w:rsidP="004F4FB1">
      <w:pPr>
        <w:pBdr>
          <w:top w:val="single" w:sz="4" w:space="0" w:color="auto"/>
        </w:pBdr>
        <w:ind w:left="4054"/>
        <w:rPr>
          <w:sz w:val="2"/>
          <w:szCs w:val="2"/>
        </w:rPr>
      </w:pPr>
    </w:p>
    <w:p w:rsidR="004F4FB1" w:rsidRDefault="004F4FB1" w:rsidP="004F4FB1">
      <w:pPr>
        <w:ind w:firstLine="567"/>
        <w:rPr>
          <w:sz w:val="2"/>
          <w:szCs w:val="2"/>
        </w:rPr>
      </w:pPr>
      <w:r>
        <w:t xml:space="preserve">2. Кадастровый номер многоквартирного дома (при его наличии)  </w:t>
      </w:r>
    </w:p>
    <w:p w:rsidR="004F4FB1" w:rsidRDefault="004F4FB1" w:rsidP="004F4FB1">
      <w:pPr>
        <w:pBdr>
          <w:top w:val="single" w:sz="4" w:space="1" w:color="auto"/>
        </w:pBdr>
        <w:ind w:left="567"/>
        <w:rPr>
          <w:sz w:val="2"/>
          <w:szCs w:val="2"/>
        </w:rPr>
      </w:pPr>
    </w:p>
    <w:p w:rsidR="004F4FB1" w:rsidRDefault="004F4FB1" w:rsidP="004F4FB1">
      <w:pPr>
        <w:ind w:firstLine="567"/>
      </w:pPr>
      <w:r>
        <w:t xml:space="preserve">3. Серия, тип постройки   </w:t>
      </w:r>
      <w:r>
        <w:rPr>
          <w:b/>
        </w:rPr>
        <w:t>жилой дом</w:t>
      </w:r>
    </w:p>
    <w:p w:rsidR="004F4FB1" w:rsidRDefault="004F4FB1" w:rsidP="004F4FB1">
      <w:pPr>
        <w:pBdr>
          <w:top w:val="single" w:sz="4" w:space="1" w:color="auto"/>
        </w:pBdr>
        <w:ind w:left="3175"/>
        <w:rPr>
          <w:sz w:val="2"/>
          <w:szCs w:val="2"/>
        </w:rPr>
      </w:pPr>
    </w:p>
    <w:p w:rsidR="004F4FB1" w:rsidRDefault="004F4FB1" w:rsidP="004F4FB1">
      <w:pPr>
        <w:ind w:firstLine="567"/>
        <w:rPr>
          <w:b/>
        </w:rPr>
      </w:pPr>
      <w:r>
        <w:t xml:space="preserve">4. Год постройки  </w:t>
      </w:r>
      <w:r>
        <w:rPr>
          <w:b/>
        </w:rPr>
        <w:t>1952</w:t>
      </w:r>
    </w:p>
    <w:p w:rsidR="004F4FB1" w:rsidRDefault="004F4FB1" w:rsidP="004F4FB1">
      <w:pPr>
        <w:pBdr>
          <w:top w:val="single" w:sz="4" w:space="1" w:color="auto"/>
        </w:pBdr>
        <w:ind w:left="2438"/>
        <w:rPr>
          <w:b/>
          <w:sz w:val="2"/>
          <w:szCs w:val="2"/>
        </w:rPr>
      </w:pPr>
    </w:p>
    <w:p w:rsidR="004F4FB1" w:rsidRDefault="004F4FB1" w:rsidP="004F4FB1">
      <w:pPr>
        <w:ind w:firstLine="567"/>
        <w:rPr>
          <w:sz w:val="2"/>
          <w:szCs w:val="2"/>
        </w:rPr>
      </w:pPr>
      <w:r>
        <w:t xml:space="preserve">5. Степень износа по данным государственного технического учета    </w:t>
      </w:r>
      <w:r>
        <w:rPr>
          <w:b/>
        </w:rPr>
        <w:t>54%</w:t>
      </w:r>
    </w:p>
    <w:p w:rsidR="004F4FB1" w:rsidRDefault="004F4FB1" w:rsidP="004F4FB1">
      <w:pPr>
        <w:pBdr>
          <w:top w:val="single" w:sz="4" w:space="1" w:color="auto"/>
        </w:pBdr>
        <w:ind w:left="567"/>
        <w:rPr>
          <w:sz w:val="2"/>
          <w:szCs w:val="2"/>
        </w:rPr>
      </w:pPr>
    </w:p>
    <w:p w:rsidR="004F4FB1" w:rsidRDefault="004F4FB1" w:rsidP="004F4FB1">
      <w:pPr>
        <w:ind w:firstLine="567"/>
      </w:pPr>
      <w:r>
        <w:t xml:space="preserve">6. Степень фактического износа  </w:t>
      </w:r>
    </w:p>
    <w:p w:rsidR="004F4FB1" w:rsidRDefault="004F4FB1" w:rsidP="004F4FB1">
      <w:pPr>
        <w:pBdr>
          <w:top w:val="single" w:sz="4" w:space="1" w:color="auto"/>
        </w:pBdr>
        <w:ind w:left="3969"/>
        <w:rPr>
          <w:sz w:val="2"/>
          <w:szCs w:val="2"/>
        </w:rPr>
      </w:pPr>
    </w:p>
    <w:p w:rsidR="004F4FB1" w:rsidRDefault="004F4FB1" w:rsidP="004F4FB1">
      <w:pPr>
        <w:ind w:firstLine="567"/>
      </w:pPr>
      <w:r>
        <w:t xml:space="preserve">7. Год последнего капитального ремонта  </w:t>
      </w:r>
      <w:r>
        <w:rPr>
          <w:b/>
        </w:rPr>
        <w:t>1967</w:t>
      </w:r>
    </w:p>
    <w:p w:rsidR="004F4FB1" w:rsidRDefault="004F4FB1" w:rsidP="004F4FB1">
      <w:pPr>
        <w:pBdr>
          <w:top w:val="single" w:sz="4" w:space="1" w:color="auto"/>
        </w:pBdr>
        <w:ind w:left="4865"/>
        <w:rPr>
          <w:sz w:val="2"/>
          <w:szCs w:val="2"/>
        </w:rPr>
      </w:pPr>
    </w:p>
    <w:p w:rsidR="004F4FB1" w:rsidRDefault="004F4FB1" w:rsidP="004F4FB1">
      <w:pPr>
        <w:ind w:firstLine="567"/>
        <w:jc w:val="both"/>
      </w:pPr>
      <w:r>
        <w:t>8. Реквизиты правового акта о признании многоквартирного дома аварийным и подлежащим сносу  -</w:t>
      </w:r>
    </w:p>
    <w:p w:rsidR="004F4FB1" w:rsidRDefault="004F4FB1" w:rsidP="004F4FB1">
      <w:pPr>
        <w:pBdr>
          <w:top w:val="single" w:sz="4" w:space="1" w:color="auto"/>
        </w:pBdr>
        <w:ind w:left="709"/>
        <w:rPr>
          <w:sz w:val="2"/>
          <w:szCs w:val="2"/>
        </w:rPr>
      </w:pPr>
    </w:p>
    <w:p w:rsidR="004F4FB1" w:rsidRDefault="004F4FB1" w:rsidP="004F4FB1">
      <w:pPr>
        <w:ind w:firstLine="567"/>
      </w:pPr>
      <w:r>
        <w:t xml:space="preserve">9. Количество этажей </w:t>
      </w:r>
      <w:r>
        <w:rPr>
          <w:b/>
        </w:rPr>
        <w:t xml:space="preserve"> 2</w:t>
      </w:r>
    </w:p>
    <w:p w:rsidR="004F4FB1" w:rsidRDefault="004F4FB1" w:rsidP="004F4FB1">
      <w:pPr>
        <w:pBdr>
          <w:top w:val="single" w:sz="4" w:space="1" w:color="auto"/>
        </w:pBdr>
        <w:ind w:left="2920"/>
        <w:rPr>
          <w:sz w:val="2"/>
          <w:szCs w:val="2"/>
        </w:rPr>
      </w:pPr>
    </w:p>
    <w:p w:rsidR="004F4FB1" w:rsidRDefault="004F4FB1" w:rsidP="004F4FB1">
      <w:pPr>
        <w:ind w:firstLine="567"/>
        <w:rPr>
          <w:b/>
        </w:rPr>
      </w:pPr>
      <w:r>
        <w:t xml:space="preserve">10. Наличие подвала    </w:t>
      </w:r>
      <w:r>
        <w:rPr>
          <w:b/>
        </w:rPr>
        <w:t>нет</w:t>
      </w:r>
    </w:p>
    <w:p w:rsidR="004F4FB1" w:rsidRDefault="004F4FB1" w:rsidP="004F4FB1">
      <w:pPr>
        <w:pBdr>
          <w:top w:val="single" w:sz="4" w:space="1" w:color="auto"/>
        </w:pBdr>
        <w:ind w:left="2835"/>
        <w:rPr>
          <w:sz w:val="2"/>
          <w:szCs w:val="2"/>
        </w:rPr>
      </w:pPr>
    </w:p>
    <w:p w:rsidR="004F4FB1" w:rsidRDefault="004F4FB1" w:rsidP="004F4FB1">
      <w:pPr>
        <w:ind w:firstLine="567"/>
        <w:rPr>
          <w:b/>
        </w:rPr>
      </w:pPr>
      <w:r>
        <w:t xml:space="preserve">11. Наличие цокольного этажа  </w:t>
      </w:r>
      <w:r>
        <w:rPr>
          <w:b/>
        </w:rPr>
        <w:t>нет</w:t>
      </w:r>
    </w:p>
    <w:p w:rsidR="004F4FB1" w:rsidRDefault="004F4FB1" w:rsidP="004F4FB1">
      <w:pPr>
        <w:pBdr>
          <w:top w:val="single" w:sz="4" w:space="1" w:color="auto"/>
        </w:pBdr>
        <w:ind w:left="3828"/>
        <w:rPr>
          <w:sz w:val="2"/>
          <w:szCs w:val="2"/>
        </w:rPr>
      </w:pPr>
    </w:p>
    <w:p w:rsidR="004F4FB1" w:rsidRDefault="004F4FB1" w:rsidP="004F4FB1">
      <w:pPr>
        <w:ind w:firstLine="567"/>
        <w:rPr>
          <w:b/>
        </w:rPr>
      </w:pPr>
      <w:r>
        <w:t xml:space="preserve">12. Наличие мансарды  </w:t>
      </w:r>
      <w:r>
        <w:rPr>
          <w:b/>
        </w:rPr>
        <w:t>нет</w:t>
      </w:r>
    </w:p>
    <w:p w:rsidR="004F4FB1" w:rsidRDefault="004F4FB1" w:rsidP="004F4FB1">
      <w:pPr>
        <w:pBdr>
          <w:top w:val="single" w:sz="4" w:space="1" w:color="auto"/>
        </w:pBdr>
        <w:ind w:left="3005"/>
        <w:rPr>
          <w:sz w:val="2"/>
          <w:szCs w:val="2"/>
        </w:rPr>
      </w:pPr>
    </w:p>
    <w:p w:rsidR="004F4FB1" w:rsidRDefault="004F4FB1" w:rsidP="004F4FB1">
      <w:pPr>
        <w:ind w:firstLine="567"/>
        <w:rPr>
          <w:b/>
        </w:rPr>
      </w:pPr>
      <w:r>
        <w:t xml:space="preserve">13. Наличие мезонина  </w:t>
      </w:r>
      <w:r>
        <w:rPr>
          <w:b/>
        </w:rPr>
        <w:t>нет</w:t>
      </w:r>
    </w:p>
    <w:p w:rsidR="004F4FB1" w:rsidRDefault="004F4FB1" w:rsidP="004F4FB1">
      <w:pPr>
        <w:pBdr>
          <w:top w:val="single" w:sz="4" w:space="1" w:color="auto"/>
        </w:pBdr>
        <w:ind w:left="2977"/>
        <w:rPr>
          <w:sz w:val="2"/>
          <w:szCs w:val="2"/>
        </w:rPr>
      </w:pPr>
    </w:p>
    <w:p w:rsidR="004F4FB1" w:rsidRDefault="004F4FB1" w:rsidP="004F4FB1">
      <w:pPr>
        <w:ind w:firstLine="567"/>
        <w:rPr>
          <w:b/>
        </w:rPr>
      </w:pPr>
      <w:r>
        <w:t xml:space="preserve">14. Количество квартир </w:t>
      </w:r>
      <w:r>
        <w:rPr>
          <w:b/>
        </w:rPr>
        <w:t>8</w:t>
      </w:r>
    </w:p>
    <w:p w:rsidR="004F4FB1" w:rsidRDefault="004F4FB1" w:rsidP="004F4FB1">
      <w:pPr>
        <w:pBdr>
          <w:top w:val="single" w:sz="4" w:space="1" w:color="auto"/>
        </w:pBdr>
        <w:ind w:left="3119"/>
        <w:rPr>
          <w:sz w:val="2"/>
          <w:szCs w:val="2"/>
        </w:rPr>
      </w:pPr>
    </w:p>
    <w:p w:rsidR="004F4FB1" w:rsidRDefault="004F4FB1" w:rsidP="004F4FB1">
      <w:pPr>
        <w:ind w:firstLine="567"/>
        <w:jc w:val="both"/>
        <w:rPr>
          <w:sz w:val="2"/>
          <w:szCs w:val="2"/>
        </w:rPr>
      </w:pPr>
      <w:r>
        <w:t>15. Количество нежилых помещений, не входящих в состав общего имущества</w:t>
      </w:r>
      <w:r>
        <w:br/>
      </w:r>
    </w:p>
    <w:p w:rsidR="004F4FB1" w:rsidRDefault="004F4FB1" w:rsidP="004F4FB1">
      <w:pPr>
        <w:ind w:left="567"/>
      </w:pPr>
    </w:p>
    <w:p w:rsidR="004F4FB1" w:rsidRDefault="004F4FB1" w:rsidP="004F4FB1">
      <w:pPr>
        <w:pBdr>
          <w:top w:val="single" w:sz="4" w:space="1" w:color="auto"/>
        </w:pBdr>
        <w:ind w:left="567"/>
        <w:rPr>
          <w:sz w:val="2"/>
          <w:szCs w:val="2"/>
        </w:rPr>
      </w:pPr>
    </w:p>
    <w:p w:rsidR="004F4FB1" w:rsidRDefault="004F4FB1" w:rsidP="004F4FB1">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Pr>
          <w:b/>
        </w:rPr>
        <w:t>нет</w:t>
      </w:r>
    </w:p>
    <w:p w:rsidR="004F4FB1" w:rsidRDefault="004F4FB1" w:rsidP="004F4FB1">
      <w:pPr>
        <w:pBdr>
          <w:top w:val="single" w:sz="4" w:space="1" w:color="auto"/>
        </w:pBdr>
        <w:rPr>
          <w:sz w:val="2"/>
          <w:szCs w:val="2"/>
        </w:rPr>
      </w:pPr>
    </w:p>
    <w:p w:rsidR="004F4FB1" w:rsidRDefault="004F4FB1" w:rsidP="004F4FB1">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4F4FB1" w:rsidRDefault="004F4FB1" w:rsidP="004F4FB1">
      <w:r>
        <w:t xml:space="preserve">               нет</w:t>
      </w:r>
    </w:p>
    <w:p w:rsidR="004F4FB1" w:rsidRDefault="004F4FB1" w:rsidP="004F4FB1">
      <w:pPr>
        <w:pBdr>
          <w:top w:val="single" w:sz="4" w:space="1" w:color="auto"/>
        </w:pBdr>
        <w:rPr>
          <w:sz w:val="2"/>
          <w:szCs w:val="2"/>
        </w:rPr>
      </w:pPr>
    </w:p>
    <w:p w:rsidR="004F4FB1" w:rsidRDefault="004F4FB1" w:rsidP="004F4FB1">
      <w:pPr>
        <w:tabs>
          <w:tab w:val="center" w:pos="5387"/>
          <w:tab w:val="left" w:pos="7371"/>
        </w:tabs>
        <w:ind w:firstLine="567"/>
      </w:pPr>
      <w:r>
        <w:t xml:space="preserve">18. Строительный объем  </w:t>
      </w:r>
      <w:r>
        <w:rPr>
          <w:b/>
        </w:rPr>
        <w:t>1785</w:t>
      </w:r>
      <w:r>
        <w:tab/>
      </w:r>
      <w:r>
        <w:tab/>
        <w:t>куб. м</w:t>
      </w:r>
    </w:p>
    <w:p w:rsidR="004F4FB1" w:rsidRDefault="004F4FB1" w:rsidP="004F4FB1">
      <w:pPr>
        <w:tabs>
          <w:tab w:val="center" w:pos="5387"/>
          <w:tab w:val="left" w:pos="7371"/>
        </w:tabs>
        <w:ind w:firstLine="567"/>
      </w:pPr>
      <w:r>
        <w:t>19. Площадь:</w:t>
      </w:r>
    </w:p>
    <w:p w:rsidR="004F4FB1" w:rsidRDefault="004F4FB1" w:rsidP="004F4FB1">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441,1</w:t>
      </w:r>
      <w:r>
        <w:tab/>
      </w:r>
      <w:r>
        <w:tab/>
        <w:t>кв. м</w:t>
      </w:r>
    </w:p>
    <w:p w:rsidR="004F4FB1" w:rsidRDefault="004F4FB1" w:rsidP="004F4FB1">
      <w:pPr>
        <w:pBdr>
          <w:top w:val="single" w:sz="4" w:space="1" w:color="auto"/>
        </w:pBdr>
        <w:ind w:left="1049" w:right="5642"/>
        <w:rPr>
          <w:sz w:val="2"/>
          <w:szCs w:val="2"/>
        </w:rPr>
      </w:pPr>
    </w:p>
    <w:p w:rsidR="004F4FB1" w:rsidRDefault="004F4FB1" w:rsidP="004F4FB1">
      <w:pPr>
        <w:tabs>
          <w:tab w:val="center" w:pos="7598"/>
          <w:tab w:val="right" w:pos="10206"/>
        </w:tabs>
        <w:ind w:firstLine="567"/>
      </w:pPr>
      <w:r>
        <w:t xml:space="preserve">б) жилых помещений (общая площадь квартир)  </w:t>
      </w:r>
      <w:r>
        <w:rPr>
          <w:b/>
        </w:rPr>
        <w:t>395,7</w:t>
      </w:r>
      <w:r>
        <w:tab/>
        <w:t>кв. м</w:t>
      </w:r>
    </w:p>
    <w:p w:rsidR="004F4FB1" w:rsidRDefault="004F4FB1" w:rsidP="004F4FB1">
      <w:pPr>
        <w:pBdr>
          <w:top w:val="single" w:sz="4" w:space="1" w:color="auto"/>
        </w:pBdr>
        <w:ind w:left="5585" w:right="624"/>
        <w:rPr>
          <w:sz w:val="2"/>
          <w:szCs w:val="2"/>
        </w:rPr>
      </w:pPr>
    </w:p>
    <w:p w:rsidR="004F4FB1" w:rsidRDefault="004F4FB1" w:rsidP="004F4FB1">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4F4FB1" w:rsidRDefault="004F4FB1" w:rsidP="004F4FB1">
      <w:pPr>
        <w:pBdr>
          <w:top w:val="single" w:sz="4" w:space="1" w:color="auto"/>
        </w:pBdr>
        <w:ind w:left="3941" w:right="2240"/>
        <w:rPr>
          <w:sz w:val="2"/>
          <w:szCs w:val="2"/>
        </w:rPr>
      </w:pPr>
    </w:p>
    <w:p w:rsidR="004F4FB1" w:rsidRDefault="004F4FB1" w:rsidP="004F4FB1">
      <w:pPr>
        <w:tabs>
          <w:tab w:val="center" w:pos="6804"/>
          <w:tab w:val="left" w:pos="8931"/>
        </w:tabs>
        <w:ind w:firstLine="567"/>
        <w:jc w:val="both"/>
      </w:pPr>
      <w:r>
        <w:lastRenderedPageBreak/>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4F4FB1" w:rsidRDefault="004F4FB1" w:rsidP="004F4FB1">
      <w:pPr>
        <w:pBdr>
          <w:top w:val="single" w:sz="4" w:space="1" w:color="auto"/>
        </w:pBdr>
        <w:ind w:left="4734" w:right="1389"/>
        <w:rPr>
          <w:sz w:val="2"/>
          <w:szCs w:val="2"/>
        </w:rPr>
      </w:pPr>
    </w:p>
    <w:p w:rsidR="004F4FB1" w:rsidRDefault="004F4FB1" w:rsidP="004F4FB1">
      <w:pPr>
        <w:tabs>
          <w:tab w:val="center" w:pos="5245"/>
          <w:tab w:val="left" w:pos="7088"/>
        </w:tabs>
        <w:ind w:firstLine="567"/>
      </w:pPr>
      <w:r>
        <w:t xml:space="preserve">20. Количество лестниц  </w:t>
      </w:r>
      <w:r>
        <w:rPr>
          <w:b/>
        </w:rPr>
        <w:t>2</w:t>
      </w:r>
      <w:r>
        <w:tab/>
        <w:t>шт.</w:t>
      </w:r>
    </w:p>
    <w:p w:rsidR="004F4FB1" w:rsidRDefault="004F4FB1" w:rsidP="004F4FB1">
      <w:pPr>
        <w:pBdr>
          <w:top w:val="single" w:sz="4" w:space="1" w:color="auto"/>
        </w:pBdr>
        <w:ind w:left="3147" w:right="3232"/>
        <w:rPr>
          <w:sz w:val="2"/>
          <w:szCs w:val="2"/>
        </w:rPr>
      </w:pPr>
    </w:p>
    <w:p w:rsidR="004F4FB1" w:rsidRDefault="004F4FB1" w:rsidP="004F4FB1">
      <w:pPr>
        <w:ind w:firstLine="567"/>
        <w:jc w:val="both"/>
        <w:rPr>
          <w:sz w:val="2"/>
          <w:szCs w:val="2"/>
        </w:rPr>
      </w:pPr>
      <w:r>
        <w:t>21. Уборочная площадь лестниц (включая межквартирные лестничные площадки)</w:t>
      </w:r>
      <w:r>
        <w:br/>
      </w:r>
    </w:p>
    <w:p w:rsidR="004F4FB1" w:rsidRDefault="004F4FB1" w:rsidP="004F4FB1">
      <w:pPr>
        <w:tabs>
          <w:tab w:val="left" w:pos="3969"/>
        </w:tabs>
        <w:rPr>
          <w:sz w:val="2"/>
          <w:szCs w:val="2"/>
        </w:rPr>
      </w:pPr>
      <w:r>
        <w:rPr>
          <w:b/>
        </w:rPr>
        <w:t>45,4</w:t>
      </w:r>
      <w:r>
        <w:tab/>
        <w:t>кв. м</w:t>
      </w:r>
    </w:p>
    <w:p w:rsidR="004F4FB1" w:rsidRDefault="004F4FB1" w:rsidP="004F4FB1">
      <w:pPr>
        <w:tabs>
          <w:tab w:val="center" w:pos="7230"/>
          <w:tab w:val="left" w:pos="9356"/>
        </w:tabs>
        <w:ind w:firstLine="567"/>
      </w:pPr>
      <w:r>
        <w:t xml:space="preserve">22. Уборочная площадь общих коридоров  </w:t>
      </w:r>
      <w:r>
        <w:tab/>
        <w:t>кв. м</w:t>
      </w:r>
    </w:p>
    <w:p w:rsidR="004F4FB1" w:rsidRDefault="004F4FB1" w:rsidP="004F4FB1">
      <w:pPr>
        <w:pBdr>
          <w:top w:val="single" w:sz="4" w:space="1" w:color="auto"/>
        </w:pBdr>
        <w:ind w:left="4990" w:right="964"/>
        <w:rPr>
          <w:sz w:val="2"/>
          <w:szCs w:val="2"/>
        </w:rPr>
      </w:pPr>
    </w:p>
    <w:p w:rsidR="004F4FB1" w:rsidRDefault="004F4FB1" w:rsidP="004F4FB1">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Pr>
          <w:b/>
        </w:rPr>
        <w:t xml:space="preserve">)              </w:t>
      </w:r>
      <w:r>
        <w:tab/>
      </w:r>
      <w:r>
        <w:tab/>
        <w:t>кв. м</w:t>
      </w:r>
    </w:p>
    <w:p w:rsidR="004F4FB1" w:rsidRDefault="004F4FB1" w:rsidP="004F4FB1">
      <w:pPr>
        <w:pBdr>
          <w:top w:val="single" w:sz="4" w:space="1" w:color="auto"/>
        </w:pBdr>
        <w:ind w:left="4082" w:right="1814"/>
        <w:rPr>
          <w:sz w:val="2"/>
          <w:szCs w:val="2"/>
        </w:rPr>
      </w:pPr>
    </w:p>
    <w:p w:rsidR="004F4FB1" w:rsidRDefault="004F4FB1" w:rsidP="004F4FB1">
      <w:pPr>
        <w:ind w:firstLine="567"/>
        <w:jc w:val="both"/>
        <w:rPr>
          <w:b/>
        </w:rPr>
      </w:pPr>
      <w:r>
        <w:t xml:space="preserve">24. Площадь земельного участка, входящего в состав общего имущества многоквартирного дома  </w:t>
      </w:r>
      <w:r>
        <w:rPr>
          <w:b/>
        </w:rPr>
        <w:t>944</w:t>
      </w:r>
    </w:p>
    <w:p w:rsidR="004F4FB1" w:rsidRDefault="004F4FB1" w:rsidP="004F4FB1">
      <w:pPr>
        <w:pBdr>
          <w:top w:val="single" w:sz="4" w:space="1" w:color="auto"/>
        </w:pBdr>
        <w:ind w:left="601"/>
        <w:rPr>
          <w:sz w:val="2"/>
          <w:szCs w:val="2"/>
        </w:rPr>
      </w:pPr>
    </w:p>
    <w:p w:rsidR="004F4FB1" w:rsidRPr="00A77472" w:rsidRDefault="004F4FB1" w:rsidP="004F4FB1">
      <w:pPr>
        <w:ind w:firstLine="567"/>
        <w:rPr>
          <w:b/>
          <w:sz w:val="2"/>
          <w:szCs w:val="2"/>
        </w:rPr>
      </w:pPr>
      <w:r>
        <w:t>25. Кадастровый номер земельного участка (при его наличии)</w:t>
      </w:r>
      <w:r w:rsidRPr="008C1406">
        <w:t xml:space="preserve"> </w:t>
      </w:r>
      <w:r>
        <w:t>71:32:020103:2248</w:t>
      </w:r>
    </w:p>
    <w:p w:rsidR="004F4FB1" w:rsidRDefault="004F4FB1" w:rsidP="004F4FB1">
      <w:pPr>
        <w:ind w:firstLine="567"/>
        <w:rPr>
          <w:b/>
          <w:sz w:val="2"/>
          <w:szCs w:val="2"/>
        </w:rPr>
      </w:pPr>
    </w:p>
    <w:p w:rsidR="004F4FB1" w:rsidRDefault="004F4FB1" w:rsidP="004F4FB1">
      <w:pPr>
        <w:pBdr>
          <w:top w:val="single" w:sz="4" w:space="1" w:color="auto"/>
        </w:pBdr>
        <w:rPr>
          <w:sz w:val="2"/>
          <w:szCs w:val="2"/>
        </w:rPr>
      </w:pPr>
    </w:p>
    <w:p w:rsidR="004F4FB1" w:rsidRDefault="004F4FB1" w:rsidP="004F4FB1">
      <w:pPr>
        <w:spacing w:before="360" w:after="240"/>
        <w:jc w:val="center"/>
      </w:pPr>
      <w:r>
        <w:rPr>
          <w:lang w:val="en-US"/>
        </w:rPr>
        <w:t>II</w:t>
      </w:r>
      <w:r>
        <w:t>. Техническое состояние многоквартирного дома, включая пристройки</w:t>
      </w:r>
    </w:p>
    <w:tbl>
      <w:tblPr>
        <w:tblW w:w="9420" w:type="dxa"/>
        <w:tblLayout w:type="fixed"/>
        <w:tblCellMar>
          <w:left w:w="28" w:type="dxa"/>
          <w:right w:w="28" w:type="dxa"/>
        </w:tblCellMar>
        <w:tblLook w:val="04A0"/>
      </w:tblPr>
      <w:tblGrid>
        <w:gridCol w:w="3926"/>
        <w:gridCol w:w="2747"/>
        <w:gridCol w:w="2747"/>
      </w:tblGrid>
      <w:tr w:rsidR="004F4FB1" w:rsidTr="002220B0">
        <w:trPr>
          <w:trHeight w:val="648"/>
        </w:trPr>
        <w:tc>
          <w:tcPr>
            <w:tcW w:w="3928" w:type="dxa"/>
            <w:tcBorders>
              <w:top w:val="single" w:sz="4" w:space="0" w:color="auto"/>
              <w:left w:val="single" w:sz="4" w:space="0" w:color="auto"/>
              <w:bottom w:val="single" w:sz="4" w:space="0" w:color="auto"/>
              <w:right w:val="single" w:sz="4" w:space="0" w:color="auto"/>
            </w:tcBorders>
            <w:hideMark/>
          </w:tcPr>
          <w:p w:rsidR="004F4FB1" w:rsidRDefault="004F4FB1" w:rsidP="002220B0">
            <w:pPr>
              <w:spacing w:line="276" w:lineRule="auto"/>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hideMark/>
          </w:tcPr>
          <w:p w:rsidR="004F4FB1" w:rsidRDefault="004F4FB1" w:rsidP="002220B0">
            <w:pPr>
              <w:spacing w:line="276" w:lineRule="auto"/>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hideMark/>
          </w:tcPr>
          <w:p w:rsidR="004F4FB1" w:rsidRDefault="004F4FB1" w:rsidP="002220B0">
            <w:pPr>
              <w:spacing w:line="276" w:lineRule="auto"/>
              <w:jc w:val="center"/>
            </w:pPr>
            <w:r>
              <w:t>Техническое состояние элементов общего имущества многоквартирного дома</w:t>
            </w:r>
          </w:p>
        </w:tc>
      </w:tr>
      <w:tr w:rsidR="004F4FB1" w:rsidTr="002220B0">
        <w:trPr>
          <w:trHeight w:val="158"/>
        </w:trPr>
        <w:tc>
          <w:tcPr>
            <w:tcW w:w="3928"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Бутовый-ленточный</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Отдельные глубокие трещины</w:t>
            </w:r>
          </w:p>
        </w:tc>
      </w:tr>
      <w:tr w:rsidR="004F4FB1" w:rsidTr="002220B0">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Кирпичные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Искривление горизонтальных линий</w:t>
            </w:r>
          </w:p>
        </w:tc>
      </w:tr>
      <w:tr w:rsidR="004F4FB1" w:rsidTr="002220B0">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Деревянные, оштукатуренные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Отклонение от вертикали</w:t>
            </w:r>
          </w:p>
        </w:tc>
      </w:tr>
      <w:tr w:rsidR="004F4FB1" w:rsidTr="002220B0">
        <w:trPr>
          <w:cantSplit/>
          <w:trHeight w:val="158"/>
        </w:trPr>
        <w:tc>
          <w:tcPr>
            <w:tcW w:w="3928" w:type="dxa"/>
            <w:tcBorders>
              <w:top w:val="nil"/>
              <w:left w:val="single" w:sz="4" w:space="0" w:color="auto"/>
              <w:bottom w:val="nil"/>
              <w:right w:val="single" w:sz="4" w:space="0" w:color="auto"/>
            </w:tcBorders>
            <w:hideMark/>
          </w:tcPr>
          <w:p w:rsidR="004F4FB1" w:rsidRDefault="004F4FB1" w:rsidP="002220B0">
            <w:pPr>
              <w:spacing w:line="276" w:lineRule="auto"/>
              <w:ind w:left="57"/>
            </w:pPr>
            <w:r>
              <w:t>4. Перекрытия</w:t>
            </w:r>
          </w:p>
        </w:tc>
        <w:tc>
          <w:tcPr>
            <w:tcW w:w="2749" w:type="dxa"/>
            <w:vMerge w:val="restart"/>
            <w:tcBorders>
              <w:top w:val="nil"/>
              <w:left w:val="single" w:sz="4" w:space="0" w:color="auto"/>
              <w:bottom w:val="nil"/>
              <w:right w:val="single" w:sz="4" w:space="0" w:color="auto"/>
            </w:tcBorders>
            <w:hideMark/>
          </w:tcPr>
          <w:p w:rsidR="004F4FB1" w:rsidRDefault="004F4FB1" w:rsidP="002220B0">
            <w:pPr>
              <w:spacing w:line="276" w:lineRule="auto"/>
              <w:ind w:left="57"/>
            </w:pPr>
            <w:r>
              <w:t>Деревянные отепленные</w:t>
            </w:r>
          </w:p>
        </w:tc>
        <w:tc>
          <w:tcPr>
            <w:tcW w:w="2749" w:type="dxa"/>
            <w:vMerge w:val="restart"/>
            <w:tcBorders>
              <w:top w:val="nil"/>
              <w:left w:val="single" w:sz="4" w:space="0" w:color="auto"/>
              <w:bottom w:val="nil"/>
              <w:right w:val="single" w:sz="4" w:space="0" w:color="auto"/>
            </w:tcBorders>
            <w:hideMark/>
          </w:tcPr>
          <w:p w:rsidR="004F4FB1" w:rsidRDefault="004F4FB1" w:rsidP="002220B0">
            <w:pPr>
              <w:spacing w:line="276" w:lineRule="auto"/>
              <w:ind w:left="57"/>
            </w:pPr>
            <w:r>
              <w:t>Диагональные трещины</w:t>
            </w:r>
          </w:p>
        </w:tc>
      </w:tr>
      <w:tr w:rsidR="004F4FB1" w:rsidTr="002220B0">
        <w:trPr>
          <w:cantSplit/>
          <w:trHeight w:val="166"/>
        </w:trPr>
        <w:tc>
          <w:tcPr>
            <w:tcW w:w="3928" w:type="dxa"/>
            <w:tcBorders>
              <w:top w:val="nil"/>
              <w:left w:val="single" w:sz="4" w:space="0" w:color="auto"/>
              <w:bottom w:val="nil"/>
              <w:right w:val="single" w:sz="4" w:space="0" w:color="auto"/>
            </w:tcBorders>
            <w:hideMark/>
          </w:tcPr>
          <w:p w:rsidR="004F4FB1" w:rsidRDefault="004F4FB1" w:rsidP="002220B0">
            <w:pPr>
              <w:spacing w:line="276" w:lineRule="auto"/>
              <w:ind w:left="992"/>
            </w:pPr>
            <w:r>
              <w:t>чердачные</w:t>
            </w:r>
          </w:p>
        </w:tc>
        <w:tc>
          <w:tcPr>
            <w:tcW w:w="2749" w:type="dxa"/>
            <w:vMerge/>
            <w:tcBorders>
              <w:top w:val="nil"/>
              <w:left w:val="single" w:sz="4" w:space="0" w:color="auto"/>
              <w:bottom w:val="nil"/>
              <w:right w:val="single" w:sz="4" w:space="0" w:color="auto"/>
            </w:tcBorders>
            <w:vAlign w:val="center"/>
            <w:hideMark/>
          </w:tcPr>
          <w:p w:rsidR="004F4FB1" w:rsidRDefault="004F4FB1" w:rsidP="002220B0"/>
        </w:tc>
        <w:tc>
          <w:tcPr>
            <w:tcW w:w="2749" w:type="dxa"/>
            <w:vMerge/>
            <w:tcBorders>
              <w:top w:val="nil"/>
              <w:left w:val="single" w:sz="4" w:space="0" w:color="auto"/>
              <w:bottom w:val="nil"/>
              <w:right w:val="single" w:sz="4" w:space="0" w:color="auto"/>
            </w:tcBorders>
            <w:vAlign w:val="center"/>
            <w:hideMark/>
          </w:tcPr>
          <w:p w:rsidR="004F4FB1" w:rsidRDefault="004F4FB1" w:rsidP="002220B0"/>
        </w:tc>
      </w:tr>
      <w:tr w:rsidR="004F4FB1" w:rsidTr="002220B0">
        <w:trPr>
          <w:trHeight w:val="158"/>
        </w:trPr>
        <w:tc>
          <w:tcPr>
            <w:tcW w:w="3928" w:type="dxa"/>
            <w:tcBorders>
              <w:top w:val="nil"/>
              <w:left w:val="single" w:sz="4" w:space="0" w:color="auto"/>
              <w:bottom w:val="nil"/>
              <w:right w:val="single" w:sz="4" w:space="0" w:color="auto"/>
            </w:tcBorders>
            <w:hideMark/>
          </w:tcPr>
          <w:p w:rsidR="004F4FB1" w:rsidRDefault="004F4FB1" w:rsidP="002220B0">
            <w:pPr>
              <w:spacing w:line="276" w:lineRule="auto"/>
              <w:ind w:left="992"/>
            </w:pPr>
            <w:r>
              <w:t>междуэтажные</w:t>
            </w:r>
          </w:p>
        </w:tc>
        <w:tc>
          <w:tcPr>
            <w:tcW w:w="2749" w:type="dxa"/>
            <w:tcBorders>
              <w:top w:val="nil"/>
              <w:left w:val="single" w:sz="4" w:space="0" w:color="auto"/>
              <w:bottom w:val="nil"/>
              <w:right w:val="single" w:sz="4" w:space="0" w:color="auto"/>
            </w:tcBorders>
            <w:hideMark/>
          </w:tcPr>
          <w:p w:rsidR="004F4FB1" w:rsidRDefault="004F4FB1" w:rsidP="002220B0">
            <w:pPr>
              <w:spacing w:line="276" w:lineRule="auto"/>
              <w:ind w:left="57"/>
            </w:pPr>
            <w:r>
              <w:t>Деревянные оштукатуренные</w:t>
            </w:r>
          </w:p>
        </w:tc>
        <w:tc>
          <w:tcPr>
            <w:tcW w:w="2749" w:type="dxa"/>
            <w:tcBorders>
              <w:top w:val="nil"/>
              <w:left w:val="single" w:sz="4" w:space="0" w:color="auto"/>
              <w:bottom w:val="nil"/>
              <w:right w:val="single" w:sz="4" w:space="0" w:color="auto"/>
            </w:tcBorders>
          </w:tcPr>
          <w:p w:rsidR="004F4FB1" w:rsidRDefault="004F4FB1" w:rsidP="002220B0">
            <w:pPr>
              <w:spacing w:line="276" w:lineRule="auto"/>
              <w:ind w:left="57"/>
            </w:pPr>
          </w:p>
        </w:tc>
      </w:tr>
      <w:tr w:rsidR="004F4FB1" w:rsidTr="002220B0">
        <w:trPr>
          <w:trHeight w:val="158"/>
        </w:trPr>
        <w:tc>
          <w:tcPr>
            <w:tcW w:w="3928" w:type="dxa"/>
            <w:tcBorders>
              <w:top w:val="nil"/>
              <w:left w:val="single" w:sz="4" w:space="0" w:color="auto"/>
              <w:bottom w:val="nil"/>
              <w:right w:val="single" w:sz="4" w:space="0" w:color="auto"/>
            </w:tcBorders>
            <w:hideMark/>
          </w:tcPr>
          <w:p w:rsidR="004F4FB1" w:rsidRDefault="004F4FB1" w:rsidP="002220B0">
            <w:pPr>
              <w:spacing w:line="276" w:lineRule="auto"/>
              <w:ind w:left="992"/>
            </w:pPr>
            <w:r>
              <w:t>подвальные</w:t>
            </w:r>
          </w:p>
        </w:tc>
        <w:tc>
          <w:tcPr>
            <w:tcW w:w="2749" w:type="dxa"/>
            <w:tcBorders>
              <w:top w:val="nil"/>
              <w:left w:val="single" w:sz="4" w:space="0" w:color="auto"/>
              <w:bottom w:val="nil"/>
              <w:right w:val="single" w:sz="4" w:space="0" w:color="auto"/>
            </w:tcBorders>
            <w:hideMark/>
          </w:tcPr>
          <w:p w:rsidR="004F4FB1" w:rsidRDefault="004F4FB1" w:rsidP="002220B0">
            <w:pPr>
              <w:spacing w:line="276" w:lineRule="auto"/>
              <w:ind w:left="57"/>
            </w:pPr>
            <w:r>
              <w:t>----------«---------</w:t>
            </w:r>
          </w:p>
        </w:tc>
        <w:tc>
          <w:tcPr>
            <w:tcW w:w="2749" w:type="dxa"/>
            <w:tcBorders>
              <w:top w:val="nil"/>
              <w:left w:val="single" w:sz="4" w:space="0" w:color="auto"/>
              <w:bottom w:val="nil"/>
              <w:right w:val="single" w:sz="4" w:space="0" w:color="auto"/>
            </w:tcBorders>
          </w:tcPr>
          <w:p w:rsidR="004F4FB1" w:rsidRDefault="004F4FB1" w:rsidP="002220B0">
            <w:pPr>
              <w:spacing w:line="276" w:lineRule="auto"/>
              <w:ind w:left="57"/>
            </w:pPr>
          </w:p>
        </w:tc>
      </w:tr>
      <w:tr w:rsidR="004F4FB1" w:rsidTr="002220B0">
        <w:trPr>
          <w:trHeight w:val="166"/>
        </w:trPr>
        <w:tc>
          <w:tcPr>
            <w:tcW w:w="3928" w:type="dxa"/>
            <w:tcBorders>
              <w:top w:val="nil"/>
              <w:left w:val="single" w:sz="4" w:space="0" w:color="auto"/>
              <w:bottom w:val="nil"/>
              <w:right w:val="single" w:sz="4" w:space="0" w:color="auto"/>
            </w:tcBorders>
            <w:hideMark/>
          </w:tcPr>
          <w:p w:rsidR="004F4FB1" w:rsidRDefault="004F4FB1" w:rsidP="002220B0">
            <w:pPr>
              <w:spacing w:line="276" w:lineRule="auto"/>
              <w:ind w:left="992"/>
            </w:pPr>
            <w:r>
              <w:t>(другое)</w:t>
            </w:r>
          </w:p>
        </w:tc>
        <w:tc>
          <w:tcPr>
            <w:tcW w:w="2749" w:type="dxa"/>
            <w:tcBorders>
              <w:top w:val="nil"/>
              <w:left w:val="single" w:sz="4" w:space="0" w:color="auto"/>
              <w:bottom w:val="nil"/>
              <w:right w:val="single" w:sz="4" w:space="0" w:color="auto"/>
            </w:tcBorders>
          </w:tcPr>
          <w:p w:rsidR="004F4FB1" w:rsidRDefault="004F4FB1" w:rsidP="002220B0">
            <w:pPr>
              <w:spacing w:line="276" w:lineRule="auto"/>
              <w:ind w:left="57"/>
            </w:pPr>
          </w:p>
        </w:tc>
        <w:tc>
          <w:tcPr>
            <w:tcW w:w="2749" w:type="dxa"/>
            <w:tcBorders>
              <w:top w:val="nil"/>
              <w:left w:val="single" w:sz="4" w:space="0" w:color="auto"/>
              <w:bottom w:val="nil"/>
              <w:right w:val="single" w:sz="4" w:space="0" w:color="auto"/>
            </w:tcBorders>
          </w:tcPr>
          <w:p w:rsidR="004F4FB1" w:rsidRDefault="004F4FB1" w:rsidP="002220B0">
            <w:pPr>
              <w:spacing w:line="276" w:lineRule="auto"/>
              <w:ind w:left="57"/>
            </w:pPr>
          </w:p>
        </w:tc>
      </w:tr>
      <w:tr w:rsidR="004F4FB1" w:rsidTr="002220B0">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Протечки просветы</w:t>
            </w:r>
          </w:p>
        </w:tc>
      </w:tr>
      <w:tr w:rsidR="004F4FB1" w:rsidTr="002220B0">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Стертость гниль</w:t>
            </w:r>
          </w:p>
        </w:tc>
      </w:tr>
      <w:tr w:rsidR="004F4FB1" w:rsidTr="002220B0">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4F4FB1" w:rsidRDefault="004F4FB1" w:rsidP="002220B0">
            <w:pPr>
              <w:spacing w:line="276" w:lineRule="auto"/>
              <w:ind w:left="57"/>
            </w:pPr>
            <w:r>
              <w:t>7. Проемы</w:t>
            </w:r>
          </w:p>
        </w:tc>
        <w:tc>
          <w:tcPr>
            <w:tcW w:w="2749" w:type="dxa"/>
            <w:vMerge w:val="restart"/>
            <w:tcBorders>
              <w:top w:val="single" w:sz="4" w:space="0" w:color="auto"/>
              <w:left w:val="nil"/>
              <w:bottom w:val="nil"/>
              <w:right w:val="single" w:sz="4" w:space="0" w:color="auto"/>
            </w:tcBorders>
            <w:vAlign w:val="bottom"/>
            <w:hideMark/>
          </w:tcPr>
          <w:p w:rsidR="004F4FB1" w:rsidRDefault="004F4FB1" w:rsidP="002220B0">
            <w:pPr>
              <w:spacing w:line="276" w:lineRule="auto"/>
              <w:ind w:left="57"/>
            </w:pPr>
            <w:r>
              <w:t>Двойные створные</w:t>
            </w:r>
          </w:p>
        </w:tc>
        <w:tc>
          <w:tcPr>
            <w:tcW w:w="2749" w:type="dxa"/>
            <w:vMerge w:val="restart"/>
            <w:tcBorders>
              <w:top w:val="single" w:sz="4" w:space="0" w:color="auto"/>
              <w:left w:val="nil"/>
              <w:bottom w:val="nil"/>
              <w:right w:val="single" w:sz="4" w:space="0" w:color="auto"/>
            </w:tcBorders>
            <w:vAlign w:val="bottom"/>
            <w:hideMark/>
          </w:tcPr>
          <w:p w:rsidR="004F4FB1" w:rsidRDefault="004F4FB1" w:rsidP="002220B0">
            <w:pPr>
              <w:spacing w:line="276" w:lineRule="auto"/>
              <w:ind w:left="57"/>
            </w:pPr>
            <w:r>
              <w:t>Переплеты рассохлись полотна осели</w:t>
            </w:r>
          </w:p>
        </w:tc>
      </w:tr>
      <w:tr w:rsidR="004F4FB1" w:rsidTr="002220B0">
        <w:trPr>
          <w:cantSplit/>
          <w:trHeight w:val="166"/>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окна</w:t>
            </w:r>
          </w:p>
        </w:tc>
        <w:tc>
          <w:tcPr>
            <w:tcW w:w="2749" w:type="dxa"/>
            <w:vMerge/>
            <w:tcBorders>
              <w:top w:val="single" w:sz="4" w:space="0" w:color="auto"/>
              <w:left w:val="nil"/>
              <w:bottom w:val="nil"/>
              <w:right w:val="single" w:sz="4" w:space="0" w:color="auto"/>
            </w:tcBorders>
            <w:vAlign w:val="center"/>
            <w:hideMark/>
          </w:tcPr>
          <w:p w:rsidR="004F4FB1" w:rsidRDefault="004F4FB1" w:rsidP="002220B0"/>
        </w:tc>
        <w:tc>
          <w:tcPr>
            <w:tcW w:w="2749" w:type="dxa"/>
            <w:vMerge/>
            <w:tcBorders>
              <w:top w:val="single" w:sz="4" w:space="0" w:color="auto"/>
              <w:left w:val="nil"/>
              <w:bottom w:val="nil"/>
              <w:right w:val="single" w:sz="4" w:space="0" w:color="auto"/>
            </w:tcBorders>
            <w:vAlign w:val="center"/>
            <w:hideMark/>
          </w:tcPr>
          <w:p w:rsidR="004F4FB1" w:rsidRDefault="004F4FB1" w:rsidP="002220B0"/>
        </w:tc>
      </w:tr>
      <w:tr w:rsidR="004F4FB1" w:rsidTr="002220B0">
        <w:trPr>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двери</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филенчатые</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166"/>
        </w:trPr>
        <w:tc>
          <w:tcPr>
            <w:tcW w:w="3928" w:type="dxa"/>
            <w:tcBorders>
              <w:top w:val="nil"/>
              <w:left w:val="single" w:sz="4" w:space="0" w:color="auto"/>
              <w:bottom w:val="single" w:sz="4" w:space="0" w:color="auto"/>
              <w:right w:val="single" w:sz="4" w:space="0" w:color="auto"/>
            </w:tcBorders>
            <w:vAlign w:val="bottom"/>
            <w:hideMark/>
          </w:tcPr>
          <w:p w:rsidR="004F4FB1" w:rsidRDefault="004F4FB1" w:rsidP="002220B0">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4F4FB1" w:rsidRDefault="004F4FB1" w:rsidP="002220B0">
            <w:pPr>
              <w:spacing w:line="276" w:lineRule="auto"/>
              <w:ind w:left="57"/>
            </w:pPr>
          </w:p>
        </w:tc>
        <w:tc>
          <w:tcPr>
            <w:tcW w:w="2749" w:type="dxa"/>
            <w:tcBorders>
              <w:top w:val="nil"/>
              <w:left w:val="nil"/>
              <w:bottom w:val="single" w:sz="4" w:space="0" w:color="auto"/>
              <w:right w:val="single" w:sz="4" w:space="0" w:color="auto"/>
            </w:tcBorders>
            <w:vAlign w:val="bottom"/>
          </w:tcPr>
          <w:p w:rsidR="004F4FB1" w:rsidRDefault="004F4FB1" w:rsidP="002220B0">
            <w:pPr>
              <w:spacing w:line="276" w:lineRule="auto"/>
              <w:ind w:left="57"/>
            </w:pPr>
          </w:p>
        </w:tc>
      </w:tr>
      <w:tr w:rsidR="004F4FB1" w:rsidTr="002220B0">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4F4FB1" w:rsidRDefault="004F4FB1" w:rsidP="002220B0">
            <w:pPr>
              <w:spacing w:line="276" w:lineRule="auto"/>
              <w:ind w:left="57"/>
            </w:pPr>
            <w:r>
              <w:t>8. Отделка</w:t>
            </w:r>
          </w:p>
        </w:tc>
        <w:tc>
          <w:tcPr>
            <w:tcW w:w="2749" w:type="dxa"/>
            <w:vMerge w:val="restart"/>
            <w:tcBorders>
              <w:top w:val="single" w:sz="4" w:space="0" w:color="auto"/>
              <w:left w:val="nil"/>
              <w:bottom w:val="nil"/>
              <w:right w:val="single" w:sz="4" w:space="0" w:color="auto"/>
            </w:tcBorders>
            <w:vAlign w:val="bottom"/>
            <w:hideMark/>
          </w:tcPr>
          <w:p w:rsidR="004F4FB1" w:rsidRDefault="004F4FB1" w:rsidP="002220B0">
            <w:pPr>
              <w:spacing w:line="276" w:lineRule="auto"/>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hideMark/>
          </w:tcPr>
          <w:p w:rsidR="004F4FB1" w:rsidRDefault="004F4FB1" w:rsidP="002220B0">
            <w:pPr>
              <w:spacing w:line="276" w:lineRule="auto"/>
              <w:ind w:left="57"/>
            </w:pPr>
            <w:r>
              <w:t>Трещины в штукатурке</w:t>
            </w:r>
          </w:p>
        </w:tc>
      </w:tr>
      <w:tr w:rsidR="004F4FB1" w:rsidTr="002220B0">
        <w:trPr>
          <w:cantSplit/>
          <w:trHeight w:val="166"/>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внутренняя</w:t>
            </w:r>
          </w:p>
        </w:tc>
        <w:tc>
          <w:tcPr>
            <w:tcW w:w="2749" w:type="dxa"/>
            <w:vMerge/>
            <w:tcBorders>
              <w:top w:val="single" w:sz="4" w:space="0" w:color="auto"/>
              <w:left w:val="nil"/>
              <w:bottom w:val="nil"/>
              <w:right w:val="single" w:sz="4" w:space="0" w:color="auto"/>
            </w:tcBorders>
            <w:vAlign w:val="center"/>
            <w:hideMark/>
          </w:tcPr>
          <w:p w:rsidR="004F4FB1" w:rsidRDefault="004F4FB1" w:rsidP="002220B0"/>
        </w:tc>
        <w:tc>
          <w:tcPr>
            <w:tcW w:w="2749" w:type="dxa"/>
            <w:vMerge/>
            <w:tcBorders>
              <w:top w:val="single" w:sz="4" w:space="0" w:color="auto"/>
              <w:left w:val="nil"/>
              <w:bottom w:val="nil"/>
              <w:right w:val="single" w:sz="4" w:space="0" w:color="auto"/>
            </w:tcBorders>
            <w:vAlign w:val="center"/>
            <w:hideMark/>
          </w:tcPr>
          <w:p w:rsidR="004F4FB1" w:rsidRDefault="004F4FB1" w:rsidP="002220B0"/>
        </w:tc>
      </w:tr>
      <w:tr w:rsidR="004F4FB1" w:rsidTr="002220B0">
        <w:trPr>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наружная</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Штукатурка побелка</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166"/>
        </w:trPr>
        <w:tc>
          <w:tcPr>
            <w:tcW w:w="3928" w:type="dxa"/>
            <w:tcBorders>
              <w:top w:val="nil"/>
              <w:left w:val="single" w:sz="4" w:space="0" w:color="auto"/>
              <w:bottom w:val="single" w:sz="4" w:space="0" w:color="auto"/>
              <w:right w:val="single" w:sz="4" w:space="0" w:color="auto"/>
            </w:tcBorders>
            <w:vAlign w:val="bottom"/>
            <w:hideMark/>
          </w:tcPr>
          <w:p w:rsidR="004F4FB1" w:rsidRDefault="004F4FB1" w:rsidP="002220B0">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4F4FB1" w:rsidRDefault="004F4FB1" w:rsidP="002220B0">
            <w:pPr>
              <w:spacing w:line="276" w:lineRule="auto"/>
              <w:ind w:left="57"/>
            </w:pPr>
          </w:p>
        </w:tc>
        <w:tc>
          <w:tcPr>
            <w:tcW w:w="2749" w:type="dxa"/>
            <w:tcBorders>
              <w:top w:val="nil"/>
              <w:left w:val="nil"/>
              <w:bottom w:val="single" w:sz="4" w:space="0" w:color="auto"/>
              <w:right w:val="single" w:sz="4" w:space="0" w:color="auto"/>
            </w:tcBorders>
            <w:vAlign w:val="bottom"/>
          </w:tcPr>
          <w:p w:rsidR="004F4FB1" w:rsidRDefault="004F4FB1" w:rsidP="002220B0">
            <w:pPr>
              <w:spacing w:line="276" w:lineRule="auto"/>
              <w:ind w:left="57"/>
            </w:pPr>
          </w:p>
        </w:tc>
      </w:tr>
      <w:tr w:rsidR="004F4FB1" w:rsidTr="002220B0">
        <w:trPr>
          <w:cantSplit/>
          <w:trHeight w:val="473"/>
        </w:trPr>
        <w:tc>
          <w:tcPr>
            <w:tcW w:w="3928" w:type="dxa"/>
            <w:tcBorders>
              <w:top w:val="single" w:sz="4" w:space="0" w:color="auto"/>
              <w:left w:val="single" w:sz="4" w:space="0" w:color="auto"/>
              <w:bottom w:val="nil"/>
              <w:right w:val="single" w:sz="4" w:space="0" w:color="auto"/>
            </w:tcBorders>
            <w:vAlign w:val="bottom"/>
            <w:hideMark/>
          </w:tcPr>
          <w:p w:rsidR="004F4FB1" w:rsidRDefault="004F4FB1" w:rsidP="002220B0">
            <w:pPr>
              <w:spacing w:line="276" w:lineRule="auto"/>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4F4FB1" w:rsidRDefault="004F4FB1" w:rsidP="002220B0">
            <w:pPr>
              <w:spacing w:line="276" w:lineRule="auto"/>
              <w:ind w:left="57"/>
            </w:pPr>
          </w:p>
          <w:p w:rsidR="004F4FB1" w:rsidRDefault="004F4FB1" w:rsidP="002220B0">
            <w:pPr>
              <w:spacing w:line="276" w:lineRule="auto"/>
              <w:ind w:left="57"/>
            </w:pPr>
            <w:r>
              <w:t>есть</w:t>
            </w:r>
          </w:p>
        </w:tc>
        <w:tc>
          <w:tcPr>
            <w:tcW w:w="2749" w:type="dxa"/>
            <w:vMerge w:val="restart"/>
            <w:tcBorders>
              <w:top w:val="single" w:sz="4" w:space="0" w:color="auto"/>
              <w:left w:val="nil"/>
              <w:bottom w:val="nil"/>
              <w:right w:val="single" w:sz="4" w:space="0" w:color="auto"/>
            </w:tcBorders>
            <w:vAlign w:val="bottom"/>
            <w:hideMark/>
          </w:tcPr>
          <w:p w:rsidR="004F4FB1" w:rsidRDefault="004F4FB1" w:rsidP="002220B0">
            <w:pPr>
              <w:spacing w:line="276" w:lineRule="auto"/>
              <w:ind w:left="57"/>
            </w:pPr>
            <w:r>
              <w:t>удовлетворительное</w:t>
            </w:r>
          </w:p>
        </w:tc>
      </w:tr>
      <w:tr w:rsidR="004F4FB1" w:rsidTr="002220B0">
        <w:trPr>
          <w:cantSplit/>
          <w:trHeight w:val="166"/>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ванны напольные</w:t>
            </w:r>
          </w:p>
        </w:tc>
        <w:tc>
          <w:tcPr>
            <w:tcW w:w="2749" w:type="dxa"/>
            <w:vMerge/>
            <w:tcBorders>
              <w:top w:val="single" w:sz="4" w:space="0" w:color="auto"/>
              <w:left w:val="nil"/>
              <w:bottom w:val="nil"/>
              <w:right w:val="single" w:sz="4" w:space="0" w:color="auto"/>
            </w:tcBorders>
            <w:vAlign w:val="center"/>
            <w:hideMark/>
          </w:tcPr>
          <w:p w:rsidR="004F4FB1" w:rsidRDefault="004F4FB1" w:rsidP="002220B0"/>
        </w:tc>
        <w:tc>
          <w:tcPr>
            <w:tcW w:w="2749" w:type="dxa"/>
            <w:vMerge/>
            <w:tcBorders>
              <w:top w:val="single" w:sz="4" w:space="0" w:color="auto"/>
              <w:left w:val="nil"/>
              <w:bottom w:val="nil"/>
              <w:right w:val="single" w:sz="4" w:space="0" w:color="auto"/>
            </w:tcBorders>
            <w:vAlign w:val="center"/>
            <w:hideMark/>
          </w:tcPr>
          <w:p w:rsidR="004F4FB1" w:rsidRDefault="004F4FB1" w:rsidP="002220B0"/>
        </w:tc>
      </w:tr>
      <w:tr w:rsidR="004F4FB1" w:rsidTr="002220B0">
        <w:trPr>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электроплиты</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нет</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315"/>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 xml:space="preserve">телефонные сети и </w:t>
            </w:r>
            <w:r>
              <w:lastRenderedPageBreak/>
              <w:t>оборудование</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324"/>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lastRenderedPageBreak/>
              <w:t>сети проводного радиовещания</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есть</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удовлетворительное</w:t>
            </w:r>
          </w:p>
        </w:tc>
      </w:tr>
      <w:tr w:rsidR="004F4FB1" w:rsidTr="002220B0">
        <w:trPr>
          <w:trHeight w:val="166"/>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сигнализация</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мусоропровод</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лифт</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166"/>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вентиляция</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есть</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удовлетворительное</w:t>
            </w:r>
          </w:p>
        </w:tc>
      </w:tr>
      <w:tr w:rsidR="004F4FB1" w:rsidTr="002220B0">
        <w:trPr>
          <w:trHeight w:val="158"/>
        </w:trPr>
        <w:tc>
          <w:tcPr>
            <w:tcW w:w="3928" w:type="dxa"/>
            <w:tcBorders>
              <w:top w:val="nil"/>
              <w:left w:val="single" w:sz="4" w:space="0" w:color="auto"/>
              <w:bottom w:val="single" w:sz="4" w:space="0" w:color="auto"/>
              <w:right w:val="single" w:sz="4" w:space="0" w:color="auto"/>
            </w:tcBorders>
            <w:vAlign w:val="bottom"/>
            <w:hideMark/>
          </w:tcPr>
          <w:p w:rsidR="004F4FB1" w:rsidRDefault="004F4FB1" w:rsidP="002220B0">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4F4FB1" w:rsidRDefault="004F4FB1" w:rsidP="002220B0">
            <w:pPr>
              <w:spacing w:line="276" w:lineRule="auto"/>
              <w:ind w:left="57"/>
            </w:pPr>
          </w:p>
        </w:tc>
        <w:tc>
          <w:tcPr>
            <w:tcW w:w="2749" w:type="dxa"/>
            <w:tcBorders>
              <w:top w:val="nil"/>
              <w:left w:val="nil"/>
              <w:bottom w:val="single" w:sz="4" w:space="0" w:color="auto"/>
              <w:right w:val="single" w:sz="4" w:space="0" w:color="auto"/>
            </w:tcBorders>
            <w:vAlign w:val="bottom"/>
          </w:tcPr>
          <w:p w:rsidR="004F4FB1" w:rsidRDefault="004F4FB1" w:rsidP="002220B0">
            <w:pPr>
              <w:spacing w:line="276" w:lineRule="auto"/>
              <w:ind w:left="57"/>
            </w:pPr>
          </w:p>
        </w:tc>
      </w:tr>
      <w:tr w:rsidR="004F4FB1" w:rsidTr="002220B0">
        <w:trPr>
          <w:cantSplit/>
          <w:trHeight w:val="482"/>
        </w:trPr>
        <w:tc>
          <w:tcPr>
            <w:tcW w:w="3928" w:type="dxa"/>
            <w:tcBorders>
              <w:top w:val="single" w:sz="4" w:space="0" w:color="auto"/>
              <w:left w:val="single" w:sz="4" w:space="0" w:color="auto"/>
              <w:bottom w:val="nil"/>
              <w:right w:val="single" w:sz="4" w:space="0" w:color="auto"/>
            </w:tcBorders>
            <w:vAlign w:val="bottom"/>
            <w:hideMark/>
          </w:tcPr>
          <w:p w:rsidR="004F4FB1" w:rsidRDefault="004F4FB1" w:rsidP="002220B0">
            <w:pPr>
              <w:spacing w:line="276" w:lineRule="auto"/>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hideMark/>
          </w:tcPr>
          <w:p w:rsidR="004F4FB1" w:rsidRDefault="004F4FB1" w:rsidP="002220B0">
            <w:pPr>
              <w:spacing w:line="276" w:lineRule="auto"/>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4F4FB1" w:rsidRDefault="004F4FB1" w:rsidP="002220B0">
            <w:pPr>
              <w:spacing w:line="276" w:lineRule="auto"/>
              <w:ind w:left="57"/>
            </w:pPr>
            <w:r>
              <w:t>Состояние инженерных сетей удовлетворительное</w:t>
            </w:r>
          </w:p>
          <w:p w:rsidR="004F4FB1" w:rsidRDefault="004F4FB1" w:rsidP="002220B0">
            <w:pPr>
              <w:spacing w:line="276" w:lineRule="auto"/>
              <w:ind w:left="57"/>
            </w:pPr>
          </w:p>
        </w:tc>
      </w:tr>
      <w:tr w:rsidR="004F4FB1" w:rsidTr="002220B0">
        <w:trPr>
          <w:cantSplit/>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электроснабжение</w:t>
            </w:r>
          </w:p>
        </w:tc>
        <w:tc>
          <w:tcPr>
            <w:tcW w:w="2749" w:type="dxa"/>
            <w:vMerge/>
            <w:tcBorders>
              <w:top w:val="single" w:sz="4" w:space="0" w:color="auto"/>
              <w:left w:val="nil"/>
              <w:bottom w:val="nil"/>
              <w:right w:val="single" w:sz="4" w:space="0" w:color="auto"/>
            </w:tcBorders>
            <w:vAlign w:val="center"/>
            <w:hideMark/>
          </w:tcPr>
          <w:p w:rsidR="004F4FB1" w:rsidRDefault="004F4FB1" w:rsidP="002220B0"/>
        </w:tc>
        <w:tc>
          <w:tcPr>
            <w:tcW w:w="2749" w:type="dxa"/>
            <w:vMerge/>
            <w:tcBorders>
              <w:top w:val="single" w:sz="4" w:space="0" w:color="auto"/>
              <w:left w:val="nil"/>
              <w:bottom w:val="nil"/>
              <w:right w:val="single" w:sz="4" w:space="0" w:color="auto"/>
            </w:tcBorders>
            <w:vAlign w:val="center"/>
            <w:hideMark/>
          </w:tcPr>
          <w:p w:rsidR="004F4FB1" w:rsidRDefault="004F4FB1" w:rsidP="002220B0"/>
        </w:tc>
      </w:tr>
      <w:tr w:rsidR="004F4FB1" w:rsidTr="002220B0">
        <w:trPr>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холодное водоснабжение</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Коррозия трубопроводов</w:t>
            </w:r>
          </w:p>
        </w:tc>
      </w:tr>
      <w:tr w:rsidR="004F4FB1" w:rsidTr="002220B0">
        <w:trPr>
          <w:trHeight w:val="166"/>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горячее водоснабжение</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нет</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водоотведение</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Коррозия трубопроводов</w:t>
            </w:r>
          </w:p>
        </w:tc>
      </w:tr>
      <w:tr w:rsidR="004F4FB1" w:rsidTr="002220B0">
        <w:trPr>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газоснабжение</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удовлетворительное</w:t>
            </w:r>
          </w:p>
        </w:tc>
      </w:tr>
      <w:tr w:rsidR="004F4FB1" w:rsidTr="002220B0">
        <w:trPr>
          <w:trHeight w:val="324"/>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отопление (от внешних котельных)</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324"/>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отопление (от домовой котельной) печи</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нет</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калориферы</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нет</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166"/>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АГВ</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есть</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удовлетворительное</w:t>
            </w:r>
          </w:p>
        </w:tc>
      </w:tr>
      <w:tr w:rsidR="004F4FB1" w:rsidTr="002220B0">
        <w:trPr>
          <w:trHeight w:val="158"/>
        </w:trPr>
        <w:tc>
          <w:tcPr>
            <w:tcW w:w="3928" w:type="dxa"/>
            <w:tcBorders>
              <w:top w:val="nil"/>
              <w:left w:val="single" w:sz="4" w:space="0" w:color="auto"/>
              <w:bottom w:val="single" w:sz="4" w:space="0" w:color="auto"/>
              <w:right w:val="single" w:sz="4" w:space="0" w:color="auto"/>
            </w:tcBorders>
            <w:vAlign w:val="bottom"/>
            <w:hideMark/>
          </w:tcPr>
          <w:p w:rsidR="004F4FB1" w:rsidRDefault="004F4FB1" w:rsidP="002220B0">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4F4FB1" w:rsidRDefault="004F4FB1" w:rsidP="002220B0">
            <w:pPr>
              <w:spacing w:line="276" w:lineRule="auto"/>
              <w:ind w:left="57"/>
            </w:pPr>
          </w:p>
        </w:tc>
        <w:tc>
          <w:tcPr>
            <w:tcW w:w="2749" w:type="dxa"/>
            <w:tcBorders>
              <w:top w:val="nil"/>
              <w:left w:val="nil"/>
              <w:bottom w:val="single" w:sz="4" w:space="0" w:color="auto"/>
              <w:right w:val="single" w:sz="4" w:space="0" w:color="auto"/>
            </w:tcBorders>
            <w:vAlign w:val="bottom"/>
          </w:tcPr>
          <w:p w:rsidR="004F4FB1" w:rsidRDefault="004F4FB1" w:rsidP="002220B0">
            <w:pPr>
              <w:spacing w:line="276" w:lineRule="auto"/>
              <w:ind w:left="57"/>
            </w:pPr>
          </w:p>
        </w:tc>
      </w:tr>
      <w:tr w:rsidR="004F4FB1" w:rsidTr="002220B0">
        <w:trPr>
          <w:trHeight w:val="166"/>
        </w:trPr>
        <w:tc>
          <w:tcPr>
            <w:tcW w:w="3928"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4F4FB1" w:rsidRDefault="004F4FB1" w:rsidP="002220B0">
            <w:pPr>
              <w:spacing w:line="276" w:lineRule="auto"/>
              <w:ind w:left="57"/>
            </w:pPr>
          </w:p>
        </w:tc>
      </w:tr>
    </w:tbl>
    <w:p w:rsidR="004F4FB1" w:rsidRDefault="004F4FB1" w:rsidP="004F4FB1"/>
    <w:p w:rsidR="004F4FB1" w:rsidRDefault="004F4FB1" w:rsidP="004F4FB1">
      <w:r>
        <w:t>Председатель комитета по вопросам жизнеобеспечения,</w:t>
      </w:r>
    </w:p>
    <w:p w:rsidR="004F4FB1" w:rsidRDefault="004F4FB1" w:rsidP="004F4FB1">
      <w:r>
        <w:t>строительства и дорожно-транспортному хозяйству</w:t>
      </w:r>
    </w:p>
    <w:p w:rsidR="004F4FB1" w:rsidRDefault="004F4FB1" w:rsidP="004F4FB1">
      <w:r>
        <w:t>администрации  Щекинского  района</w:t>
      </w:r>
    </w:p>
    <w:p w:rsidR="004F4FB1" w:rsidRDefault="004F4FB1" w:rsidP="004F4FB1"/>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4F4FB1" w:rsidTr="00FE6FDA">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4F4FB1" w:rsidRDefault="004F4FB1" w:rsidP="002220B0">
            <w:pPr>
              <w:spacing w:line="276" w:lineRule="auto"/>
              <w:jc w:val="center"/>
            </w:pPr>
          </w:p>
        </w:tc>
        <w:tc>
          <w:tcPr>
            <w:tcW w:w="283" w:type="dxa"/>
            <w:gridSpan w:val="2"/>
            <w:vAlign w:val="bottom"/>
          </w:tcPr>
          <w:p w:rsidR="004F4FB1" w:rsidRDefault="004F4FB1" w:rsidP="002220B0">
            <w:pPr>
              <w:spacing w:line="276" w:lineRule="auto"/>
            </w:pPr>
          </w:p>
        </w:tc>
        <w:tc>
          <w:tcPr>
            <w:tcW w:w="2665" w:type="dxa"/>
            <w:gridSpan w:val="4"/>
            <w:tcBorders>
              <w:top w:val="nil"/>
              <w:left w:val="nil"/>
              <w:bottom w:val="single" w:sz="4" w:space="0" w:color="auto"/>
              <w:right w:val="nil"/>
            </w:tcBorders>
            <w:vAlign w:val="bottom"/>
            <w:hideMark/>
          </w:tcPr>
          <w:p w:rsidR="004F4FB1" w:rsidRDefault="004F4FB1" w:rsidP="002220B0">
            <w:pPr>
              <w:spacing w:line="276" w:lineRule="auto"/>
            </w:pPr>
            <w:r>
              <w:t>Субботин Д.А.</w:t>
            </w:r>
          </w:p>
        </w:tc>
      </w:tr>
      <w:tr w:rsidR="004F4FB1" w:rsidTr="00FE6FDA">
        <w:trPr>
          <w:gridBefore w:val="3"/>
          <w:wBefore w:w="567" w:type="dxa"/>
        </w:trPr>
        <w:tc>
          <w:tcPr>
            <w:tcW w:w="2580" w:type="dxa"/>
            <w:gridSpan w:val="7"/>
            <w:hideMark/>
          </w:tcPr>
          <w:p w:rsidR="004F4FB1" w:rsidRDefault="004F4FB1" w:rsidP="002220B0">
            <w:pPr>
              <w:spacing w:line="276" w:lineRule="auto"/>
              <w:jc w:val="center"/>
              <w:rPr>
                <w:sz w:val="18"/>
                <w:szCs w:val="18"/>
              </w:rPr>
            </w:pPr>
            <w:r>
              <w:rPr>
                <w:sz w:val="18"/>
                <w:szCs w:val="18"/>
              </w:rPr>
              <w:t>(подпись)</w:t>
            </w:r>
          </w:p>
        </w:tc>
        <w:tc>
          <w:tcPr>
            <w:tcW w:w="283" w:type="dxa"/>
          </w:tcPr>
          <w:p w:rsidR="004F4FB1" w:rsidRDefault="004F4FB1" w:rsidP="002220B0">
            <w:pPr>
              <w:spacing w:line="276" w:lineRule="auto"/>
              <w:rPr>
                <w:sz w:val="18"/>
                <w:szCs w:val="18"/>
              </w:rPr>
            </w:pPr>
          </w:p>
        </w:tc>
        <w:tc>
          <w:tcPr>
            <w:tcW w:w="3402" w:type="dxa"/>
            <w:gridSpan w:val="3"/>
            <w:hideMark/>
          </w:tcPr>
          <w:p w:rsidR="004F4FB1" w:rsidRDefault="004F4FB1" w:rsidP="002220B0">
            <w:pPr>
              <w:spacing w:line="276" w:lineRule="auto"/>
              <w:jc w:val="center"/>
              <w:rPr>
                <w:sz w:val="18"/>
                <w:szCs w:val="18"/>
              </w:rPr>
            </w:pPr>
            <w:r>
              <w:rPr>
                <w:sz w:val="18"/>
                <w:szCs w:val="18"/>
              </w:rPr>
              <w:t>(ф.и.о.)</w:t>
            </w:r>
          </w:p>
        </w:tc>
      </w:tr>
      <w:tr w:rsidR="00FE6FDA" w:rsidTr="00FE6FDA">
        <w:trPr>
          <w:gridAfter w:val="2"/>
          <w:wAfter w:w="3147" w:type="dxa"/>
        </w:trPr>
        <w:tc>
          <w:tcPr>
            <w:tcW w:w="187" w:type="dxa"/>
            <w:gridSpan w:val="2"/>
            <w:vAlign w:val="bottom"/>
            <w:hideMark/>
          </w:tcPr>
          <w:p w:rsidR="00FE6FDA" w:rsidRDefault="00FE6FDA" w:rsidP="00847DE5">
            <w:r>
              <w:t>“</w:t>
            </w:r>
          </w:p>
        </w:tc>
        <w:tc>
          <w:tcPr>
            <w:tcW w:w="425" w:type="dxa"/>
            <w:gridSpan w:val="2"/>
            <w:tcBorders>
              <w:top w:val="nil"/>
              <w:left w:val="nil"/>
              <w:bottom w:val="single" w:sz="4" w:space="0" w:color="auto"/>
              <w:right w:val="nil"/>
            </w:tcBorders>
            <w:vAlign w:val="bottom"/>
          </w:tcPr>
          <w:p w:rsidR="00FE6FDA" w:rsidRDefault="00FE6FDA" w:rsidP="00847DE5">
            <w:pPr>
              <w:jc w:val="center"/>
            </w:pPr>
            <w:r>
              <w:t>23</w:t>
            </w:r>
          </w:p>
        </w:tc>
        <w:tc>
          <w:tcPr>
            <w:tcW w:w="255" w:type="dxa"/>
            <w:vAlign w:val="bottom"/>
            <w:hideMark/>
          </w:tcPr>
          <w:p w:rsidR="00FE6FDA" w:rsidRDefault="00FE6FDA" w:rsidP="00847DE5"/>
        </w:tc>
        <w:tc>
          <w:tcPr>
            <w:tcW w:w="1531" w:type="dxa"/>
            <w:tcBorders>
              <w:top w:val="nil"/>
              <w:left w:val="nil"/>
              <w:bottom w:val="single" w:sz="4" w:space="0" w:color="auto"/>
              <w:right w:val="nil"/>
            </w:tcBorders>
            <w:vAlign w:val="bottom"/>
          </w:tcPr>
          <w:p w:rsidR="00FE6FDA" w:rsidRDefault="00FE6FDA" w:rsidP="00847DE5">
            <w:pPr>
              <w:jc w:val="center"/>
            </w:pPr>
            <w:r>
              <w:t>ноября</w:t>
            </w:r>
          </w:p>
        </w:tc>
        <w:tc>
          <w:tcPr>
            <w:tcW w:w="465" w:type="dxa"/>
            <w:gridSpan w:val="2"/>
            <w:vAlign w:val="bottom"/>
            <w:hideMark/>
          </w:tcPr>
          <w:p w:rsidR="00FE6FDA" w:rsidRPr="00A36813" w:rsidRDefault="00FE6FDA" w:rsidP="00847DE5">
            <w:pPr>
              <w:jc w:val="right"/>
              <w:rPr>
                <w:sz w:val="20"/>
                <w:szCs w:val="20"/>
              </w:rPr>
            </w:pPr>
          </w:p>
        </w:tc>
        <w:tc>
          <w:tcPr>
            <w:tcW w:w="567" w:type="dxa"/>
            <w:gridSpan w:val="3"/>
            <w:tcBorders>
              <w:top w:val="nil"/>
              <w:left w:val="nil"/>
              <w:bottom w:val="single" w:sz="4" w:space="0" w:color="auto"/>
              <w:right w:val="nil"/>
            </w:tcBorders>
            <w:vAlign w:val="bottom"/>
          </w:tcPr>
          <w:p w:rsidR="00FE6FDA" w:rsidRDefault="00FE6FDA" w:rsidP="00847DE5">
            <w:r>
              <w:t>2015</w:t>
            </w:r>
          </w:p>
        </w:tc>
        <w:tc>
          <w:tcPr>
            <w:tcW w:w="255" w:type="dxa"/>
            <w:vAlign w:val="bottom"/>
            <w:hideMark/>
          </w:tcPr>
          <w:p w:rsidR="00FE6FDA" w:rsidRDefault="00FE6FDA" w:rsidP="00847DE5">
            <w:pPr>
              <w:jc w:val="right"/>
            </w:pPr>
            <w:r>
              <w:t>г.</w:t>
            </w:r>
          </w:p>
        </w:tc>
      </w:tr>
    </w:tbl>
    <w:p w:rsidR="00FE6FDA" w:rsidRDefault="00FE6FDA" w:rsidP="00FE6FDA">
      <w:r>
        <w:t>М.П.</w:t>
      </w:r>
    </w:p>
    <w:p w:rsidR="004F4FB1" w:rsidRDefault="004F4FB1" w:rsidP="004F4FB1"/>
    <w:p w:rsidR="004F4FB1" w:rsidRDefault="004F4FB1" w:rsidP="004F4FB1"/>
    <w:p w:rsidR="004F4FB1" w:rsidRDefault="004F4FB1" w:rsidP="004F4FB1"/>
    <w:p w:rsidR="004F4FB1" w:rsidRDefault="004F4FB1" w:rsidP="004F4FB1"/>
    <w:p w:rsidR="004F4FB1" w:rsidRDefault="004F4FB1" w:rsidP="004F4FB1">
      <w:pPr>
        <w:spacing w:before="400"/>
        <w:jc w:val="center"/>
        <w:rPr>
          <w:b/>
          <w:bCs/>
          <w:sz w:val="26"/>
          <w:szCs w:val="26"/>
        </w:rPr>
      </w:pPr>
    </w:p>
    <w:p w:rsidR="004F4FB1" w:rsidRDefault="004F4FB1" w:rsidP="004F4FB1">
      <w:pPr>
        <w:spacing w:before="400"/>
        <w:jc w:val="center"/>
        <w:rPr>
          <w:b/>
          <w:bCs/>
          <w:sz w:val="26"/>
          <w:szCs w:val="26"/>
        </w:rPr>
      </w:pPr>
    </w:p>
    <w:p w:rsidR="004F4FB1" w:rsidRDefault="004F4FB1" w:rsidP="004F4FB1">
      <w:pPr>
        <w:spacing w:before="400"/>
        <w:jc w:val="center"/>
        <w:rPr>
          <w:b/>
          <w:bCs/>
          <w:sz w:val="26"/>
          <w:szCs w:val="26"/>
        </w:rPr>
      </w:pPr>
    </w:p>
    <w:p w:rsidR="004F4FB1" w:rsidRDefault="004F4FB1" w:rsidP="004F4FB1">
      <w:pPr>
        <w:spacing w:before="400"/>
        <w:jc w:val="center"/>
        <w:rPr>
          <w:b/>
          <w:bCs/>
          <w:sz w:val="26"/>
          <w:szCs w:val="26"/>
        </w:rPr>
      </w:pPr>
    </w:p>
    <w:p w:rsidR="004F4FB1" w:rsidRDefault="004F4FB1" w:rsidP="004F4FB1">
      <w:pPr>
        <w:spacing w:before="360"/>
        <w:ind w:left="5103"/>
      </w:pPr>
      <w:r>
        <w:lastRenderedPageBreak/>
        <w:t xml:space="preserve">                 Утверждаю</w:t>
      </w:r>
    </w:p>
    <w:p w:rsidR="004F4FB1" w:rsidRDefault="004F4FB1" w:rsidP="002220B0">
      <w:pPr>
        <w:spacing w:before="120"/>
        <w:ind w:left="5103"/>
      </w:pPr>
      <w:r>
        <w:t>Заместитель главы администрации</w:t>
      </w:r>
    </w:p>
    <w:p w:rsidR="004F4FB1" w:rsidRDefault="004F4FB1" w:rsidP="004F4FB1">
      <w:pPr>
        <w:ind w:left="5103"/>
      </w:pPr>
      <w:r>
        <w:t>Щекинского района</w:t>
      </w:r>
    </w:p>
    <w:p w:rsidR="004F4FB1" w:rsidRDefault="004F4FB1" w:rsidP="004F4FB1">
      <w:pPr>
        <w:ind w:left="5103"/>
      </w:pPr>
      <w:r>
        <w:t xml:space="preserve"> по развитию инженерной  инфраструктуры        и жилищно-коммунальному хозяйству   </w:t>
      </w:r>
    </w:p>
    <w:p w:rsidR="004F4FB1" w:rsidRDefault="004F4FB1" w:rsidP="004F4FB1">
      <w:pPr>
        <w:ind w:left="5103"/>
        <w:jc w:val="center"/>
      </w:pPr>
      <w:r>
        <w:t xml:space="preserve">                           </w:t>
      </w:r>
    </w:p>
    <w:p w:rsidR="004F4FB1" w:rsidRDefault="004F4FB1" w:rsidP="004F4FB1">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4F4FB1" w:rsidRDefault="004F4FB1" w:rsidP="004F4FB1">
      <w:pPr>
        <w:ind w:left="6521" w:right="1416"/>
        <w:jc w:val="center"/>
        <w:rPr>
          <w:sz w:val="18"/>
          <w:szCs w:val="18"/>
        </w:rPr>
      </w:pPr>
    </w:p>
    <w:p w:rsidR="004F4FB1" w:rsidRDefault="004F4FB1" w:rsidP="004F4FB1">
      <w:pPr>
        <w:spacing w:before="400"/>
        <w:jc w:val="center"/>
        <w:rPr>
          <w:b/>
          <w:bCs/>
          <w:sz w:val="26"/>
          <w:szCs w:val="26"/>
        </w:rPr>
      </w:pPr>
      <w:r>
        <w:rPr>
          <w:b/>
          <w:bCs/>
          <w:sz w:val="26"/>
          <w:szCs w:val="26"/>
        </w:rPr>
        <w:t>АКТ</w:t>
      </w:r>
    </w:p>
    <w:p w:rsidR="004F4FB1" w:rsidRDefault="004F4FB1" w:rsidP="004F4FB1">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4F4FB1" w:rsidRDefault="004F4FB1" w:rsidP="004F4FB1">
      <w:pPr>
        <w:spacing w:before="240"/>
        <w:jc w:val="center"/>
      </w:pPr>
      <w:r>
        <w:rPr>
          <w:lang w:val="en-US"/>
        </w:rPr>
        <w:t>I</w:t>
      </w:r>
      <w:r>
        <w:t>. Общие сведения о многоквартирном доме</w:t>
      </w:r>
    </w:p>
    <w:p w:rsidR="004F4FB1" w:rsidRDefault="004F4FB1" w:rsidP="004F4FB1">
      <w:pPr>
        <w:spacing w:before="240"/>
        <w:ind w:firstLine="567"/>
        <w:rPr>
          <w:b/>
        </w:rPr>
      </w:pPr>
      <w:r>
        <w:t xml:space="preserve">1. Адрес многоквартирного дома    </w:t>
      </w:r>
      <w:r>
        <w:rPr>
          <w:b/>
        </w:rPr>
        <w:t>ул. Строителей</w:t>
      </w:r>
      <w:r w:rsidR="00BB71CF">
        <w:rPr>
          <w:b/>
        </w:rPr>
        <w:t>,</w:t>
      </w:r>
      <w:r>
        <w:rPr>
          <w:b/>
        </w:rPr>
        <w:t xml:space="preserve"> д. 19</w:t>
      </w:r>
    </w:p>
    <w:p w:rsidR="004F4FB1" w:rsidRDefault="004F4FB1" w:rsidP="004F4FB1">
      <w:pPr>
        <w:pBdr>
          <w:top w:val="single" w:sz="4" w:space="0" w:color="auto"/>
        </w:pBdr>
        <w:ind w:left="4054"/>
        <w:rPr>
          <w:sz w:val="2"/>
          <w:szCs w:val="2"/>
        </w:rPr>
      </w:pPr>
    </w:p>
    <w:p w:rsidR="004F4FB1" w:rsidRDefault="004F4FB1" w:rsidP="004F4FB1">
      <w:pPr>
        <w:ind w:firstLine="567"/>
        <w:rPr>
          <w:sz w:val="2"/>
          <w:szCs w:val="2"/>
        </w:rPr>
      </w:pPr>
      <w:r>
        <w:t xml:space="preserve">2. Кадастровый номер многоквартирного дома (при его наличии)  </w:t>
      </w:r>
    </w:p>
    <w:p w:rsidR="004F4FB1" w:rsidRDefault="004F4FB1" w:rsidP="004F4FB1">
      <w:pPr>
        <w:pBdr>
          <w:top w:val="single" w:sz="4" w:space="1" w:color="auto"/>
        </w:pBdr>
        <w:ind w:left="567"/>
        <w:rPr>
          <w:sz w:val="2"/>
          <w:szCs w:val="2"/>
        </w:rPr>
      </w:pPr>
    </w:p>
    <w:p w:rsidR="004F4FB1" w:rsidRDefault="004F4FB1" w:rsidP="004F4FB1">
      <w:pPr>
        <w:ind w:firstLine="567"/>
      </w:pPr>
      <w:r>
        <w:t xml:space="preserve">3. Серия, тип постройки   </w:t>
      </w:r>
      <w:r>
        <w:rPr>
          <w:b/>
        </w:rPr>
        <w:t>жилой дом</w:t>
      </w:r>
    </w:p>
    <w:p w:rsidR="004F4FB1" w:rsidRDefault="004F4FB1" w:rsidP="004F4FB1">
      <w:pPr>
        <w:pBdr>
          <w:top w:val="single" w:sz="4" w:space="1" w:color="auto"/>
        </w:pBdr>
        <w:ind w:left="3175"/>
        <w:rPr>
          <w:sz w:val="2"/>
          <w:szCs w:val="2"/>
        </w:rPr>
      </w:pPr>
    </w:p>
    <w:p w:rsidR="004F4FB1" w:rsidRDefault="004F4FB1" w:rsidP="004F4FB1">
      <w:pPr>
        <w:ind w:firstLine="567"/>
        <w:rPr>
          <w:b/>
        </w:rPr>
      </w:pPr>
      <w:r>
        <w:t xml:space="preserve">4. Год постройки  </w:t>
      </w:r>
      <w:r>
        <w:rPr>
          <w:b/>
        </w:rPr>
        <w:t>1953</w:t>
      </w:r>
    </w:p>
    <w:p w:rsidR="004F4FB1" w:rsidRDefault="004F4FB1" w:rsidP="004F4FB1">
      <w:pPr>
        <w:pBdr>
          <w:top w:val="single" w:sz="4" w:space="1" w:color="auto"/>
        </w:pBdr>
        <w:ind w:left="2438"/>
        <w:rPr>
          <w:b/>
          <w:sz w:val="2"/>
          <w:szCs w:val="2"/>
        </w:rPr>
      </w:pPr>
    </w:p>
    <w:p w:rsidR="004F4FB1" w:rsidRDefault="004F4FB1" w:rsidP="004F4FB1">
      <w:pPr>
        <w:ind w:firstLine="567"/>
        <w:rPr>
          <w:sz w:val="2"/>
          <w:szCs w:val="2"/>
        </w:rPr>
      </w:pPr>
      <w:r>
        <w:t xml:space="preserve">5. Степень износа по данным государственного технического учета   </w:t>
      </w:r>
      <w:r>
        <w:rPr>
          <w:b/>
        </w:rPr>
        <w:t>48%</w:t>
      </w:r>
    </w:p>
    <w:p w:rsidR="004F4FB1" w:rsidRDefault="004F4FB1" w:rsidP="004F4FB1">
      <w:pPr>
        <w:pBdr>
          <w:top w:val="single" w:sz="4" w:space="1" w:color="auto"/>
        </w:pBdr>
        <w:ind w:left="567"/>
        <w:rPr>
          <w:sz w:val="2"/>
          <w:szCs w:val="2"/>
        </w:rPr>
      </w:pPr>
    </w:p>
    <w:p w:rsidR="004F4FB1" w:rsidRDefault="004F4FB1" w:rsidP="004F4FB1">
      <w:pPr>
        <w:ind w:firstLine="567"/>
      </w:pPr>
      <w:r>
        <w:t xml:space="preserve">6. Степень фактического износа  </w:t>
      </w:r>
    </w:p>
    <w:p w:rsidR="004F4FB1" w:rsidRDefault="004F4FB1" w:rsidP="004F4FB1">
      <w:pPr>
        <w:pBdr>
          <w:top w:val="single" w:sz="4" w:space="1" w:color="auto"/>
        </w:pBdr>
        <w:ind w:left="3969"/>
        <w:rPr>
          <w:sz w:val="2"/>
          <w:szCs w:val="2"/>
        </w:rPr>
      </w:pPr>
    </w:p>
    <w:p w:rsidR="004F4FB1" w:rsidRDefault="004F4FB1" w:rsidP="004F4FB1">
      <w:pPr>
        <w:ind w:firstLine="567"/>
      </w:pPr>
      <w:r>
        <w:t xml:space="preserve">7. Год последнего капитального ремонта  </w:t>
      </w:r>
      <w:r>
        <w:rPr>
          <w:b/>
        </w:rPr>
        <w:t>нет</w:t>
      </w:r>
    </w:p>
    <w:p w:rsidR="004F4FB1" w:rsidRDefault="004F4FB1" w:rsidP="004F4FB1">
      <w:pPr>
        <w:pBdr>
          <w:top w:val="single" w:sz="4" w:space="1" w:color="auto"/>
        </w:pBdr>
        <w:ind w:left="4865"/>
        <w:rPr>
          <w:sz w:val="2"/>
          <w:szCs w:val="2"/>
        </w:rPr>
      </w:pPr>
    </w:p>
    <w:p w:rsidR="004F4FB1" w:rsidRDefault="004F4FB1" w:rsidP="004F4FB1">
      <w:pPr>
        <w:ind w:firstLine="567"/>
        <w:jc w:val="both"/>
      </w:pPr>
      <w:r>
        <w:t>8. Реквизиты правового акта о признании многоквартирного дома аварийным и подлежащим сносу  -</w:t>
      </w:r>
    </w:p>
    <w:p w:rsidR="004F4FB1" w:rsidRDefault="004F4FB1" w:rsidP="004F4FB1">
      <w:pPr>
        <w:pBdr>
          <w:top w:val="single" w:sz="4" w:space="1" w:color="auto"/>
        </w:pBdr>
        <w:ind w:left="709"/>
        <w:rPr>
          <w:sz w:val="2"/>
          <w:szCs w:val="2"/>
        </w:rPr>
      </w:pPr>
    </w:p>
    <w:p w:rsidR="004F4FB1" w:rsidRDefault="004F4FB1" w:rsidP="004F4FB1">
      <w:pPr>
        <w:ind w:firstLine="567"/>
      </w:pPr>
      <w:r>
        <w:t xml:space="preserve">9. Количество этажей </w:t>
      </w:r>
      <w:r>
        <w:rPr>
          <w:b/>
        </w:rPr>
        <w:t xml:space="preserve"> 2</w:t>
      </w:r>
    </w:p>
    <w:p w:rsidR="004F4FB1" w:rsidRDefault="004F4FB1" w:rsidP="004F4FB1">
      <w:pPr>
        <w:pBdr>
          <w:top w:val="single" w:sz="4" w:space="1" w:color="auto"/>
        </w:pBdr>
        <w:ind w:left="2920"/>
        <w:rPr>
          <w:sz w:val="2"/>
          <w:szCs w:val="2"/>
        </w:rPr>
      </w:pPr>
    </w:p>
    <w:p w:rsidR="004F4FB1" w:rsidRDefault="004F4FB1" w:rsidP="004F4FB1">
      <w:pPr>
        <w:ind w:firstLine="567"/>
        <w:rPr>
          <w:b/>
        </w:rPr>
      </w:pPr>
      <w:r>
        <w:t xml:space="preserve">10. Наличие подвала    </w:t>
      </w:r>
      <w:r>
        <w:rPr>
          <w:b/>
        </w:rPr>
        <w:t>нет</w:t>
      </w:r>
    </w:p>
    <w:p w:rsidR="004F4FB1" w:rsidRDefault="004F4FB1" w:rsidP="004F4FB1">
      <w:pPr>
        <w:pBdr>
          <w:top w:val="single" w:sz="4" w:space="1" w:color="auto"/>
        </w:pBdr>
        <w:ind w:left="2835"/>
        <w:rPr>
          <w:sz w:val="2"/>
          <w:szCs w:val="2"/>
        </w:rPr>
      </w:pPr>
    </w:p>
    <w:p w:rsidR="004F4FB1" w:rsidRDefault="004F4FB1" w:rsidP="004F4FB1">
      <w:pPr>
        <w:ind w:firstLine="567"/>
        <w:rPr>
          <w:b/>
        </w:rPr>
      </w:pPr>
      <w:r>
        <w:t xml:space="preserve">11. Наличие цокольного этажа  </w:t>
      </w:r>
      <w:r>
        <w:rPr>
          <w:b/>
        </w:rPr>
        <w:t>нет</w:t>
      </w:r>
    </w:p>
    <w:p w:rsidR="004F4FB1" w:rsidRDefault="004F4FB1" w:rsidP="004F4FB1">
      <w:pPr>
        <w:pBdr>
          <w:top w:val="single" w:sz="4" w:space="1" w:color="auto"/>
        </w:pBdr>
        <w:ind w:left="3828"/>
        <w:rPr>
          <w:sz w:val="2"/>
          <w:szCs w:val="2"/>
        </w:rPr>
      </w:pPr>
    </w:p>
    <w:p w:rsidR="004F4FB1" w:rsidRDefault="004F4FB1" w:rsidP="004F4FB1">
      <w:pPr>
        <w:ind w:firstLine="567"/>
        <w:rPr>
          <w:b/>
        </w:rPr>
      </w:pPr>
      <w:r>
        <w:t xml:space="preserve">12. Наличие мансарды  </w:t>
      </w:r>
      <w:r>
        <w:rPr>
          <w:b/>
        </w:rPr>
        <w:t>нет</w:t>
      </w:r>
    </w:p>
    <w:p w:rsidR="004F4FB1" w:rsidRDefault="004F4FB1" w:rsidP="004F4FB1">
      <w:pPr>
        <w:pBdr>
          <w:top w:val="single" w:sz="4" w:space="1" w:color="auto"/>
        </w:pBdr>
        <w:ind w:left="3005"/>
        <w:rPr>
          <w:sz w:val="2"/>
          <w:szCs w:val="2"/>
        </w:rPr>
      </w:pPr>
    </w:p>
    <w:p w:rsidR="004F4FB1" w:rsidRDefault="004F4FB1" w:rsidP="004F4FB1">
      <w:pPr>
        <w:ind w:firstLine="567"/>
        <w:rPr>
          <w:b/>
        </w:rPr>
      </w:pPr>
      <w:r>
        <w:t xml:space="preserve">13. Наличие мезонина  </w:t>
      </w:r>
      <w:r>
        <w:rPr>
          <w:b/>
        </w:rPr>
        <w:t>нет</w:t>
      </w:r>
    </w:p>
    <w:p w:rsidR="004F4FB1" w:rsidRDefault="004F4FB1" w:rsidP="004F4FB1">
      <w:pPr>
        <w:pBdr>
          <w:top w:val="single" w:sz="4" w:space="1" w:color="auto"/>
        </w:pBdr>
        <w:ind w:left="2977"/>
        <w:rPr>
          <w:sz w:val="2"/>
          <w:szCs w:val="2"/>
        </w:rPr>
      </w:pPr>
    </w:p>
    <w:p w:rsidR="004F4FB1" w:rsidRDefault="004F4FB1" w:rsidP="004F4FB1">
      <w:pPr>
        <w:ind w:firstLine="567"/>
        <w:rPr>
          <w:b/>
        </w:rPr>
      </w:pPr>
      <w:r>
        <w:t xml:space="preserve">14. Количество квартир </w:t>
      </w:r>
      <w:r>
        <w:rPr>
          <w:b/>
        </w:rPr>
        <w:t>12</w:t>
      </w:r>
    </w:p>
    <w:p w:rsidR="004F4FB1" w:rsidRDefault="004F4FB1" w:rsidP="004F4FB1">
      <w:pPr>
        <w:pBdr>
          <w:top w:val="single" w:sz="4" w:space="1" w:color="auto"/>
        </w:pBdr>
        <w:ind w:left="3119"/>
        <w:rPr>
          <w:sz w:val="2"/>
          <w:szCs w:val="2"/>
        </w:rPr>
      </w:pPr>
    </w:p>
    <w:p w:rsidR="004F4FB1" w:rsidRDefault="004F4FB1" w:rsidP="004F4FB1">
      <w:pPr>
        <w:ind w:firstLine="567"/>
        <w:jc w:val="both"/>
        <w:rPr>
          <w:sz w:val="2"/>
          <w:szCs w:val="2"/>
        </w:rPr>
      </w:pPr>
      <w:r>
        <w:t>15. Количество нежилых помещений, не входящих в состав общего имущества</w:t>
      </w:r>
      <w:r>
        <w:br/>
      </w:r>
    </w:p>
    <w:p w:rsidR="004F4FB1" w:rsidRDefault="004F4FB1" w:rsidP="004F4FB1">
      <w:pPr>
        <w:ind w:left="567"/>
      </w:pPr>
    </w:p>
    <w:p w:rsidR="004F4FB1" w:rsidRDefault="004F4FB1" w:rsidP="004F4FB1">
      <w:pPr>
        <w:pBdr>
          <w:top w:val="single" w:sz="4" w:space="1" w:color="auto"/>
        </w:pBdr>
        <w:ind w:left="567"/>
        <w:rPr>
          <w:sz w:val="2"/>
          <w:szCs w:val="2"/>
        </w:rPr>
      </w:pPr>
    </w:p>
    <w:p w:rsidR="004F4FB1" w:rsidRDefault="004F4FB1" w:rsidP="004F4FB1">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Pr>
          <w:b/>
        </w:rPr>
        <w:t>нет</w:t>
      </w:r>
    </w:p>
    <w:p w:rsidR="004F4FB1" w:rsidRDefault="004F4FB1" w:rsidP="004F4FB1">
      <w:pPr>
        <w:pBdr>
          <w:top w:val="single" w:sz="4" w:space="1" w:color="auto"/>
        </w:pBdr>
        <w:rPr>
          <w:sz w:val="2"/>
          <w:szCs w:val="2"/>
        </w:rPr>
      </w:pPr>
    </w:p>
    <w:p w:rsidR="004F4FB1" w:rsidRDefault="004F4FB1" w:rsidP="004F4FB1">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4F4FB1" w:rsidRDefault="004F4FB1" w:rsidP="004F4FB1">
      <w:r>
        <w:t xml:space="preserve">               нет</w:t>
      </w:r>
    </w:p>
    <w:p w:rsidR="004F4FB1" w:rsidRDefault="004F4FB1" w:rsidP="004F4FB1">
      <w:pPr>
        <w:pBdr>
          <w:top w:val="single" w:sz="4" w:space="1" w:color="auto"/>
        </w:pBdr>
        <w:rPr>
          <w:sz w:val="2"/>
          <w:szCs w:val="2"/>
        </w:rPr>
      </w:pPr>
    </w:p>
    <w:p w:rsidR="004F4FB1" w:rsidRDefault="004F4FB1" w:rsidP="004F4FB1">
      <w:pPr>
        <w:tabs>
          <w:tab w:val="center" w:pos="5387"/>
          <w:tab w:val="left" w:pos="7371"/>
        </w:tabs>
        <w:ind w:firstLine="567"/>
      </w:pPr>
      <w:r>
        <w:t xml:space="preserve">18. Строительный объем  </w:t>
      </w:r>
      <w:r>
        <w:rPr>
          <w:b/>
        </w:rPr>
        <w:t>2599</w:t>
      </w:r>
      <w:r>
        <w:tab/>
      </w:r>
      <w:r>
        <w:tab/>
        <w:t>куб. м</w:t>
      </w:r>
    </w:p>
    <w:p w:rsidR="004F4FB1" w:rsidRDefault="004F4FB1" w:rsidP="004F4FB1">
      <w:pPr>
        <w:tabs>
          <w:tab w:val="center" w:pos="5387"/>
          <w:tab w:val="left" w:pos="7371"/>
        </w:tabs>
        <w:ind w:firstLine="567"/>
      </w:pPr>
      <w:r>
        <w:t>19. Площадь:</w:t>
      </w:r>
    </w:p>
    <w:p w:rsidR="004F4FB1" w:rsidRDefault="004F4FB1" w:rsidP="004F4FB1">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461,3</w:t>
      </w:r>
      <w:r>
        <w:tab/>
      </w:r>
      <w:r>
        <w:tab/>
        <w:t>кв. м</w:t>
      </w:r>
    </w:p>
    <w:p w:rsidR="004F4FB1" w:rsidRDefault="004F4FB1" w:rsidP="004F4FB1">
      <w:pPr>
        <w:pBdr>
          <w:top w:val="single" w:sz="4" w:space="1" w:color="auto"/>
        </w:pBdr>
        <w:ind w:left="1049" w:right="5642"/>
        <w:rPr>
          <w:sz w:val="2"/>
          <w:szCs w:val="2"/>
        </w:rPr>
      </w:pPr>
    </w:p>
    <w:p w:rsidR="004F4FB1" w:rsidRDefault="004F4FB1" w:rsidP="004F4FB1">
      <w:pPr>
        <w:tabs>
          <w:tab w:val="center" w:pos="7598"/>
          <w:tab w:val="right" w:pos="10206"/>
        </w:tabs>
        <w:ind w:firstLine="567"/>
      </w:pPr>
      <w:r>
        <w:t>б) жилых помещений (общая площадь квартир     422,4</w:t>
      </w:r>
      <w:r>
        <w:tab/>
        <w:t>кв. м</w:t>
      </w:r>
    </w:p>
    <w:p w:rsidR="004F4FB1" w:rsidRDefault="004F4FB1" w:rsidP="004F4FB1">
      <w:pPr>
        <w:pBdr>
          <w:top w:val="single" w:sz="4" w:space="1" w:color="auto"/>
        </w:pBdr>
        <w:ind w:left="5585" w:right="624"/>
        <w:rPr>
          <w:sz w:val="2"/>
          <w:szCs w:val="2"/>
        </w:rPr>
      </w:pPr>
    </w:p>
    <w:p w:rsidR="004F4FB1" w:rsidRDefault="004F4FB1" w:rsidP="004F4FB1">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4F4FB1" w:rsidRDefault="004F4FB1" w:rsidP="004F4FB1">
      <w:pPr>
        <w:pBdr>
          <w:top w:val="single" w:sz="4" w:space="1" w:color="auto"/>
        </w:pBdr>
        <w:ind w:left="3941" w:right="2240"/>
        <w:rPr>
          <w:sz w:val="2"/>
          <w:szCs w:val="2"/>
        </w:rPr>
      </w:pPr>
    </w:p>
    <w:p w:rsidR="004F4FB1" w:rsidRDefault="004F4FB1" w:rsidP="004F4FB1">
      <w:pPr>
        <w:tabs>
          <w:tab w:val="center" w:pos="6804"/>
          <w:tab w:val="left" w:pos="8931"/>
        </w:tabs>
        <w:ind w:firstLine="567"/>
        <w:jc w:val="both"/>
      </w:pPr>
      <w:r>
        <w:lastRenderedPageBreak/>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4F4FB1" w:rsidRDefault="004F4FB1" w:rsidP="004F4FB1">
      <w:pPr>
        <w:pBdr>
          <w:top w:val="single" w:sz="4" w:space="1" w:color="auto"/>
        </w:pBdr>
        <w:ind w:left="4734" w:right="1389"/>
        <w:rPr>
          <w:sz w:val="2"/>
          <w:szCs w:val="2"/>
        </w:rPr>
      </w:pPr>
    </w:p>
    <w:p w:rsidR="004F4FB1" w:rsidRDefault="004F4FB1" w:rsidP="004F4FB1">
      <w:pPr>
        <w:tabs>
          <w:tab w:val="center" w:pos="5245"/>
          <w:tab w:val="left" w:pos="7088"/>
        </w:tabs>
        <w:ind w:firstLine="567"/>
      </w:pPr>
      <w:r>
        <w:t xml:space="preserve">20. Количество лестниц   </w:t>
      </w:r>
      <w:r>
        <w:rPr>
          <w:b/>
        </w:rPr>
        <w:t>2</w:t>
      </w:r>
      <w:r>
        <w:tab/>
        <w:t>шт.</w:t>
      </w:r>
    </w:p>
    <w:p w:rsidR="004F4FB1" w:rsidRDefault="004F4FB1" w:rsidP="004F4FB1">
      <w:pPr>
        <w:pBdr>
          <w:top w:val="single" w:sz="4" w:space="1" w:color="auto"/>
        </w:pBdr>
        <w:ind w:left="3147" w:right="3232"/>
        <w:rPr>
          <w:sz w:val="2"/>
          <w:szCs w:val="2"/>
        </w:rPr>
      </w:pPr>
    </w:p>
    <w:p w:rsidR="004F4FB1" w:rsidRDefault="004F4FB1" w:rsidP="004F4FB1">
      <w:pPr>
        <w:ind w:firstLine="567"/>
        <w:jc w:val="both"/>
        <w:rPr>
          <w:sz w:val="2"/>
          <w:szCs w:val="2"/>
        </w:rPr>
      </w:pPr>
      <w:r>
        <w:t>21. Уборочная площадь лестниц (включая межквартирные лестничные площадки)</w:t>
      </w:r>
      <w:r>
        <w:br/>
      </w:r>
    </w:p>
    <w:p w:rsidR="004F4FB1" w:rsidRDefault="004F4FB1" w:rsidP="004F4FB1">
      <w:pPr>
        <w:tabs>
          <w:tab w:val="left" w:pos="3969"/>
        </w:tabs>
        <w:rPr>
          <w:sz w:val="2"/>
          <w:szCs w:val="2"/>
        </w:rPr>
      </w:pPr>
      <w:r>
        <w:rPr>
          <w:b/>
        </w:rPr>
        <w:t>38,9</w:t>
      </w:r>
      <w:r>
        <w:tab/>
        <w:t>кв. м</w:t>
      </w:r>
    </w:p>
    <w:p w:rsidR="004F4FB1" w:rsidRDefault="004F4FB1" w:rsidP="004F4FB1">
      <w:pPr>
        <w:tabs>
          <w:tab w:val="center" w:pos="7230"/>
          <w:tab w:val="left" w:pos="9356"/>
        </w:tabs>
        <w:ind w:firstLine="567"/>
      </w:pPr>
      <w:r>
        <w:t xml:space="preserve">22. Уборочная площадь общих коридоров  </w:t>
      </w:r>
      <w:r>
        <w:tab/>
        <w:t>кв. м</w:t>
      </w:r>
    </w:p>
    <w:p w:rsidR="004F4FB1" w:rsidRDefault="004F4FB1" w:rsidP="004F4FB1">
      <w:pPr>
        <w:pBdr>
          <w:top w:val="single" w:sz="4" w:space="1" w:color="auto"/>
        </w:pBdr>
        <w:ind w:left="4990" w:right="964"/>
        <w:rPr>
          <w:sz w:val="2"/>
          <w:szCs w:val="2"/>
        </w:rPr>
      </w:pPr>
    </w:p>
    <w:p w:rsidR="004F4FB1" w:rsidRDefault="004F4FB1" w:rsidP="004F4FB1">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Pr>
          <w:b/>
        </w:rPr>
        <w:t xml:space="preserve">)              </w:t>
      </w:r>
      <w:r>
        <w:tab/>
      </w:r>
      <w:r>
        <w:tab/>
        <w:t>кв. м</w:t>
      </w:r>
    </w:p>
    <w:p w:rsidR="004F4FB1" w:rsidRDefault="004F4FB1" w:rsidP="004F4FB1">
      <w:pPr>
        <w:pBdr>
          <w:top w:val="single" w:sz="4" w:space="1" w:color="auto"/>
        </w:pBdr>
        <w:ind w:left="4082" w:right="1814"/>
        <w:rPr>
          <w:sz w:val="2"/>
          <w:szCs w:val="2"/>
        </w:rPr>
      </w:pPr>
    </w:p>
    <w:p w:rsidR="004F4FB1" w:rsidRPr="008C1406" w:rsidRDefault="004F4FB1" w:rsidP="004F4FB1">
      <w:pPr>
        <w:ind w:firstLine="567"/>
        <w:jc w:val="both"/>
        <w:rPr>
          <w:b/>
        </w:rPr>
      </w:pPr>
      <w:r>
        <w:t xml:space="preserve">24. Площадь земельного участка, входящего в состав общего имущества многоквартирного дома  </w:t>
      </w:r>
      <w:r w:rsidRPr="008C1406">
        <w:rPr>
          <w:b/>
        </w:rPr>
        <w:t>1703,0</w:t>
      </w:r>
    </w:p>
    <w:p w:rsidR="004F4FB1" w:rsidRDefault="004F4FB1" w:rsidP="004F4FB1">
      <w:pPr>
        <w:pBdr>
          <w:top w:val="single" w:sz="4" w:space="1" w:color="auto"/>
        </w:pBdr>
        <w:ind w:left="601"/>
        <w:rPr>
          <w:sz w:val="2"/>
          <w:szCs w:val="2"/>
        </w:rPr>
      </w:pPr>
    </w:p>
    <w:p w:rsidR="004F4FB1" w:rsidRPr="00A77472" w:rsidRDefault="004F4FB1" w:rsidP="004F4FB1">
      <w:pPr>
        <w:ind w:firstLine="567"/>
        <w:rPr>
          <w:b/>
          <w:sz w:val="2"/>
          <w:szCs w:val="2"/>
        </w:rPr>
      </w:pPr>
      <w:r>
        <w:t>25. Кадастровый номер земельного участка (при его наличии)</w:t>
      </w:r>
      <w:r w:rsidRPr="008C1406">
        <w:t xml:space="preserve"> </w:t>
      </w:r>
      <w:r>
        <w:t>71:32:020103:2250</w:t>
      </w:r>
    </w:p>
    <w:p w:rsidR="004F4FB1" w:rsidRDefault="004F4FB1" w:rsidP="004F4FB1">
      <w:pPr>
        <w:ind w:firstLine="567"/>
        <w:rPr>
          <w:b/>
          <w:sz w:val="2"/>
          <w:szCs w:val="2"/>
        </w:rPr>
      </w:pPr>
    </w:p>
    <w:p w:rsidR="004F4FB1" w:rsidRDefault="004F4FB1" w:rsidP="004F4FB1">
      <w:pPr>
        <w:pBdr>
          <w:top w:val="single" w:sz="4" w:space="1" w:color="auto"/>
        </w:pBdr>
        <w:rPr>
          <w:sz w:val="2"/>
          <w:szCs w:val="2"/>
        </w:rPr>
      </w:pPr>
    </w:p>
    <w:p w:rsidR="004F4FB1" w:rsidRDefault="004F4FB1" w:rsidP="004F4FB1">
      <w:pPr>
        <w:spacing w:before="360" w:after="240"/>
        <w:jc w:val="center"/>
      </w:pPr>
      <w:r>
        <w:rPr>
          <w:lang w:val="en-US"/>
        </w:rPr>
        <w:t>II</w:t>
      </w:r>
      <w:r>
        <w:t>. Техническое состояние многоквартирного дома, включая пристройки</w:t>
      </w:r>
    </w:p>
    <w:tbl>
      <w:tblPr>
        <w:tblW w:w="9420" w:type="dxa"/>
        <w:tblLayout w:type="fixed"/>
        <w:tblCellMar>
          <w:left w:w="28" w:type="dxa"/>
          <w:right w:w="28" w:type="dxa"/>
        </w:tblCellMar>
        <w:tblLook w:val="04A0"/>
      </w:tblPr>
      <w:tblGrid>
        <w:gridCol w:w="3926"/>
        <w:gridCol w:w="2747"/>
        <w:gridCol w:w="2747"/>
      </w:tblGrid>
      <w:tr w:rsidR="004F4FB1" w:rsidTr="002220B0">
        <w:trPr>
          <w:trHeight w:val="648"/>
        </w:trPr>
        <w:tc>
          <w:tcPr>
            <w:tcW w:w="3928" w:type="dxa"/>
            <w:tcBorders>
              <w:top w:val="single" w:sz="4" w:space="0" w:color="auto"/>
              <w:left w:val="single" w:sz="4" w:space="0" w:color="auto"/>
              <w:bottom w:val="single" w:sz="4" w:space="0" w:color="auto"/>
              <w:right w:val="single" w:sz="4" w:space="0" w:color="auto"/>
            </w:tcBorders>
            <w:hideMark/>
          </w:tcPr>
          <w:p w:rsidR="004F4FB1" w:rsidRDefault="004F4FB1" w:rsidP="002220B0">
            <w:pPr>
              <w:spacing w:line="276" w:lineRule="auto"/>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hideMark/>
          </w:tcPr>
          <w:p w:rsidR="004F4FB1" w:rsidRDefault="004F4FB1" w:rsidP="002220B0">
            <w:pPr>
              <w:spacing w:line="276" w:lineRule="auto"/>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hideMark/>
          </w:tcPr>
          <w:p w:rsidR="004F4FB1" w:rsidRDefault="004F4FB1" w:rsidP="002220B0">
            <w:pPr>
              <w:spacing w:line="276" w:lineRule="auto"/>
              <w:jc w:val="center"/>
            </w:pPr>
            <w:r>
              <w:t>Техническое состояние элементов общего имущества многоквартирного дома</w:t>
            </w:r>
          </w:p>
        </w:tc>
      </w:tr>
      <w:tr w:rsidR="004F4FB1" w:rsidTr="002220B0">
        <w:trPr>
          <w:trHeight w:val="158"/>
        </w:trPr>
        <w:tc>
          <w:tcPr>
            <w:tcW w:w="3928"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Бутовый-ленточный</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 xml:space="preserve">Искривление линии цоколя </w:t>
            </w:r>
          </w:p>
        </w:tc>
      </w:tr>
      <w:tr w:rsidR="004F4FB1" w:rsidTr="002220B0">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Шлакоблоковые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Незначительные отклонения от вертикали</w:t>
            </w:r>
          </w:p>
        </w:tc>
      </w:tr>
      <w:tr w:rsidR="004F4FB1" w:rsidTr="002220B0">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Тесовые, оклеенные обоями</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Зазоры в местах сопряжения</w:t>
            </w:r>
          </w:p>
        </w:tc>
      </w:tr>
      <w:tr w:rsidR="004F4FB1" w:rsidTr="002220B0">
        <w:trPr>
          <w:cantSplit/>
          <w:trHeight w:val="158"/>
        </w:trPr>
        <w:tc>
          <w:tcPr>
            <w:tcW w:w="3928" w:type="dxa"/>
            <w:tcBorders>
              <w:top w:val="nil"/>
              <w:left w:val="single" w:sz="4" w:space="0" w:color="auto"/>
              <w:bottom w:val="nil"/>
              <w:right w:val="single" w:sz="4" w:space="0" w:color="auto"/>
            </w:tcBorders>
            <w:hideMark/>
          </w:tcPr>
          <w:p w:rsidR="004F4FB1" w:rsidRDefault="004F4FB1" w:rsidP="002220B0">
            <w:pPr>
              <w:spacing w:line="276" w:lineRule="auto"/>
              <w:ind w:left="57"/>
            </w:pPr>
            <w:r>
              <w:t>4. Перекрытия</w:t>
            </w:r>
          </w:p>
        </w:tc>
        <w:tc>
          <w:tcPr>
            <w:tcW w:w="2749" w:type="dxa"/>
            <w:vMerge w:val="restart"/>
            <w:tcBorders>
              <w:top w:val="nil"/>
              <w:left w:val="single" w:sz="4" w:space="0" w:color="auto"/>
              <w:bottom w:val="nil"/>
              <w:right w:val="single" w:sz="4" w:space="0" w:color="auto"/>
            </w:tcBorders>
            <w:hideMark/>
          </w:tcPr>
          <w:p w:rsidR="004F4FB1" w:rsidRDefault="004F4FB1" w:rsidP="002220B0">
            <w:pPr>
              <w:spacing w:line="276" w:lineRule="auto"/>
              <w:ind w:left="57"/>
            </w:pPr>
            <w:r>
              <w:t>Деревянные отепленные</w:t>
            </w:r>
          </w:p>
        </w:tc>
        <w:tc>
          <w:tcPr>
            <w:tcW w:w="2749" w:type="dxa"/>
            <w:vMerge w:val="restart"/>
            <w:tcBorders>
              <w:top w:val="nil"/>
              <w:left w:val="single" w:sz="4" w:space="0" w:color="auto"/>
              <w:bottom w:val="nil"/>
              <w:right w:val="single" w:sz="4" w:space="0" w:color="auto"/>
            </w:tcBorders>
            <w:hideMark/>
          </w:tcPr>
          <w:p w:rsidR="004F4FB1" w:rsidRDefault="004F4FB1" w:rsidP="002220B0">
            <w:pPr>
              <w:spacing w:line="276" w:lineRule="auto"/>
              <w:ind w:left="57"/>
            </w:pPr>
            <w:r>
              <w:t>Диагональные трещины</w:t>
            </w:r>
          </w:p>
        </w:tc>
      </w:tr>
      <w:tr w:rsidR="004F4FB1" w:rsidTr="002220B0">
        <w:trPr>
          <w:cantSplit/>
          <w:trHeight w:val="166"/>
        </w:trPr>
        <w:tc>
          <w:tcPr>
            <w:tcW w:w="3928" w:type="dxa"/>
            <w:tcBorders>
              <w:top w:val="nil"/>
              <w:left w:val="single" w:sz="4" w:space="0" w:color="auto"/>
              <w:bottom w:val="nil"/>
              <w:right w:val="single" w:sz="4" w:space="0" w:color="auto"/>
            </w:tcBorders>
            <w:hideMark/>
          </w:tcPr>
          <w:p w:rsidR="004F4FB1" w:rsidRDefault="004F4FB1" w:rsidP="002220B0">
            <w:pPr>
              <w:spacing w:line="276" w:lineRule="auto"/>
              <w:ind w:left="992"/>
            </w:pPr>
            <w:r>
              <w:t>чердачные</w:t>
            </w:r>
          </w:p>
        </w:tc>
        <w:tc>
          <w:tcPr>
            <w:tcW w:w="2749" w:type="dxa"/>
            <w:vMerge/>
            <w:tcBorders>
              <w:top w:val="nil"/>
              <w:left w:val="single" w:sz="4" w:space="0" w:color="auto"/>
              <w:bottom w:val="nil"/>
              <w:right w:val="single" w:sz="4" w:space="0" w:color="auto"/>
            </w:tcBorders>
            <w:vAlign w:val="center"/>
            <w:hideMark/>
          </w:tcPr>
          <w:p w:rsidR="004F4FB1" w:rsidRDefault="004F4FB1" w:rsidP="002220B0"/>
        </w:tc>
        <w:tc>
          <w:tcPr>
            <w:tcW w:w="2749" w:type="dxa"/>
            <w:vMerge/>
            <w:tcBorders>
              <w:top w:val="nil"/>
              <w:left w:val="single" w:sz="4" w:space="0" w:color="auto"/>
              <w:bottom w:val="nil"/>
              <w:right w:val="single" w:sz="4" w:space="0" w:color="auto"/>
            </w:tcBorders>
            <w:vAlign w:val="center"/>
            <w:hideMark/>
          </w:tcPr>
          <w:p w:rsidR="004F4FB1" w:rsidRDefault="004F4FB1" w:rsidP="002220B0"/>
        </w:tc>
      </w:tr>
      <w:tr w:rsidR="004F4FB1" w:rsidTr="002220B0">
        <w:trPr>
          <w:trHeight w:val="158"/>
        </w:trPr>
        <w:tc>
          <w:tcPr>
            <w:tcW w:w="3928" w:type="dxa"/>
            <w:tcBorders>
              <w:top w:val="nil"/>
              <w:left w:val="single" w:sz="4" w:space="0" w:color="auto"/>
              <w:bottom w:val="nil"/>
              <w:right w:val="single" w:sz="4" w:space="0" w:color="auto"/>
            </w:tcBorders>
            <w:hideMark/>
          </w:tcPr>
          <w:p w:rsidR="004F4FB1" w:rsidRDefault="004F4FB1" w:rsidP="002220B0">
            <w:pPr>
              <w:spacing w:line="276" w:lineRule="auto"/>
              <w:ind w:left="992"/>
            </w:pPr>
            <w:r>
              <w:t>междуэтажные</w:t>
            </w:r>
          </w:p>
        </w:tc>
        <w:tc>
          <w:tcPr>
            <w:tcW w:w="2749" w:type="dxa"/>
            <w:tcBorders>
              <w:top w:val="nil"/>
              <w:left w:val="single" w:sz="4" w:space="0" w:color="auto"/>
              <w:bottom w:val="nil"/>
              <w:right w:val="single" w:sz="4" w:space="0" w:color="auto"/>
            </w:tcBorders>
            <w:hideMark/>
          </w:tcPr>
          <w:p w:rsidR="004F4FB1" w:rsidRDefault="004F4FB1" w:rsidP="002220B0">
            <w:pPr>
              <w:spacing w:line="276" w:lineRule="auto"/>
              <w:ind w:left="57"/>
            </w:pPr>
            <w:r>
              <w:t>----------«---------</w:t>
            </w:r>
          </w:p>
        </w:tc>
        <w:tc>
          <w:tcPr>
            <w:tcW w:w="2749" w:type="dxa"/>
            <w:tcBorders>
              <w:top w:val="nil"/>
              <w:left w:val="single" w:sz="4" w:space="0" w:color="auto"/>
              <w:bottom w:val="nil"/>
              <w:right w:val="single" w:sz="4" w:space="0" w:color="auto"/>
            </w:tcBorders>
          </w:tcPr>
          <w:p w:rsidR="004F4FB1" w:rsidRDefault="004F4FB1" w:rsidP="002220B0">
            <w:pPr>
              <w:spacing w:line="276" w:lineRule="auto"/>
              <w:ind w:left="57"/>
            </w:pPr>
          </w:p>
        </w:tc>
      </w:tr>
      <w:tr w:rsidR="004F4FB1" w:rsidTr="002220B0">
        <w:trPr>
          <w:trHeight w:val="158"/>
        </w:trPr>
        <w:tc>
          <w:tcPr>
            <w:tcW w:w="3928" w:type="dxa"/>
            <w:tcBorders>
              <w:top w:val="nil"/>
              <w:left w:val="single" w:sz="4" w:space="0" w:color="auto"/>
              <w:bottom w:val="nil"/>
              <w:right w:val="single" w:sz="4" w:space="0" w:color="auto"/>
            </w:tcBorders>
            <w:hideMark/>
          </w:tcPr>
          <w:p w:rsidR="004F4FB1" w:rsidRDefault="004F4FB1" w:rsidP="002220B0">
            <w:pPr>
              <w:spacing w:line="276" w:lineRule="auto"/>
              <w:ind w:left="992"/>
            </w:pPr>
            <w:r>
              <w:t>подвальные</w:t>
            </w:r>
          </w:p>
        </w:tc>
        <w:tc>
          <w:tcPr>
            <w:tcW w:w="2749" w:type="dxa"/>
            <w:tcBorders>
              <w:top w:val="nil"/>
              <w:left w:val="single" w:sz="4" w:space="0" w:color="auto"/>
              <w:bottom w:val="nil"/>
              <w:right w:val="single" w:sz="4" w:space="0" w:color="auto"/>
            </w:tcBorders>
            <w:hideMark/>
          </w:tcPr>
          <w:p w:rsidR="004F4FB1" w:rsidRDefault="004F4FB1" w:rsidP="002220B0">
            <w:pPr>
              <w:spacing w:line="276" w:lineRule="auto"/>
              <w:ind w:left="57"/>
            </w:pPr>
            <w:r>
              <w:t>----------«---------</w:t>
            </w:r>
          </w:p>
        </w:tc>
        <w:tc>
          <w:tcPr>
            <w:tcW w:w="2749" w:type="dxa"/>
            <w:tcBorders>
              <w:top w:val="nil"/>
              <w:left w:val="single" w:sz="4" w:space="0" w:color="auto"/>
              <w:bottom w:val="nil"/>
              <w:right w:val="single" w:sz="4" w:space="0" w:color="auto"/>
            </w:tcBorders>
          </w:tcPr>
          <w:p w:rsidR="004F4FB1" w:rsidRDefault="004F4FB1" w:rsidP="002220B0">
            <w:pPr>
              <w:spacing w:line="276" w:lineRule="auto"/>
              <w:ind w:left="57"/>
            </w:pPr>
          </w:p>
        </w:tc>
      </w:tr>
      <w:tr w:rsidR="004F4FB1" w:rsidTr="002220B0">
        <w:trPr>
          <w:trHeight w:val="166"/>
        </w:trPr>
        <w:tc>
          <w:tcPr>
            <w:tcW w:w="3928" w:type="dxa"/>
            <w:tcBorders>
              <w:top w:val="nil"/>
              <w:left w:val="single" w:sz="4" w:space="0" w:color="auto"/>
              <w:bottom w:val="nil"/>
              <w:right w:val="single" w:sz="4" w:space="0" w:color="auto"/>
            </w:tcBorders>
            <w:hideMark/>
          </w:tcPr>
          <w:p w:rsidR="004F4FB1" w:rsidRDefault="004F4FB1" w:rsidP="002220B0">
            <w:pPr>
              <w:spacing w:line="276" w:lineRule="auto"/>
              <w:ind w:left="992"/>
            </w:pPr>
            <w:r>
              <w:t>(другое)</w:t>
            </w:r>
          </w:p>
        </w:tc>
        <w:tc>
          <w:tcPr>
            <w:tcW w:w="2749" w:type="dxa"/>
            <w:tcBorders>
              <w:top w:val="nil"/>
              <w:left w:val="single" w:sz="4" w:space="0" w:color="auto"/>
              <w:bottom w:val="nil"/>
              <w:right w:val="single" w:sz="4" w:space="0" w:color="auto"/>
            </w:tcBorders>
          </w:tcPr>
          <w:p w:rsidR="004F4FB1" w:rsidRDefault="004F4FB1" w:rsidP="002220B0">
            <w:pPr>
              <w:spacing w:line="276" w:lineRule="auto"/>
              <w:ind w:left="57"/>
            </w:pPr>
          </w:p>
        </w:tc>
        <w:tc>
          <w:tcPr>
            <w:tcW w:w="2749" w:type="dxa"/>
            <w:tcBorders>
              <w:top w:val="nil"/>
              <w:left w:val="single" w:sz="4" w:space="0" w:color="auto"/>
              <w:bottom w:val="nil"/>
              <w:right w:val="single" w:sz="4" w:space="0" w:color="auto"/>
            </w:tcBorders>
          </w:tcPr>
          <w:p w:rsidR="004F4FB1" w:rsidRDefault="004F4FB1" w:rsidP="002220B0">
            <w:pPr>
              <w:spacing w:line="276" w:lineRule="auto"/>
              <w:ind w:left="57"/>
            </w:pPr>
          </w:p>
        </w:tc>
      </w:tr>
      <w:tr w:rsidR="004F4FB1" w:rsidTr="002220B0">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Отколы трещины</w:t>
            </w:r>
          </w:p>
        </w:tc>
      </w:tr>
      <w:tr w:rsidR="004F4FB1" w:rsidTr="002220B0">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Прогибы просадка</w:t>
            </w:r>
          </w:p>
        </w:tc>
      </w:tr>
      <w:tr w:rsidR="004F4FB1" w:rsidTr="002220B0">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4F4FB1" w:rsidRDefault="004F4FB1" w:rsidP="002220B0">
            <w:pPr>
              <w:spacing w:line="276" w:lineRule="auto"/>
              <w:ind w:left="57"/>
            </w:pPr>
            <w:r>
              <w:t>7. Проемы</w:t>
            </w:r>
          </w:p>
        </w:tc>
        <w:tc>
          <w:tcPr>
            <w:tcW w:w="2749" w:type="dxa"/>
            <w:vMerge w:val="restart"/>
            <w:tcBorders>
              <w:top w:val="single" w:sz="4" w:space="0" w:color="auto"/>
              <w:left w:val="nil"/>
              <w:bottom w:val="nil"/>
              <w:right w:val="single" w:sz="4" w:space="0" w:color="auto"/>
            </w:tcBorders>
            <w:vAlign w:val="bottom"/>
            <w:hideMark/>
          </w:tcPr>
          <w:p w:rsidR="004F4FB1" w:rsidRDefault="004F4FB1" w:rsidP="002220B0">
            <w:pPr>
              <w:spacing w:line="276" w:lineRule="auto"/>
              <w:ind w:left="57"/>
            </w:pPr>
            <w:r>
              <w:t>Двойные створные</w:t>
            </w:r>
          </w:p>
        </w:tc>
        <w:tc>
          <w:tcPr>
            <w:tcW w:w="2749" w:type="dxa"/>
            <w:vMerge w:val="restart"/>
            <w:tcBorders>
              <w:top w:val="single" w:sz="4" w:space="0" w:color="auto"/>
              <w:left w:val="nil"/>
              <w:bottom w:val="nil"/>
              <w:right w:val="single" w:sz="4" w:space="0" w:color="auto"/>
            </w:tcBorders>
            <w:vAlign w:val="bottom"/>
            <w:hideMark/>
          </w:tcPr>
          <w:p w:rsidR="004F4FB1" w:rsidRDefault="004F4FB1" w:rsidP="002220B0">
            <w:pPr>
              <w:spacing w:line="276" w:lineRule="auto"/>
              <w:ind w:left="57"/>
            </w:pPr>
            <w:r>
              <w:t>Переплеты рассохлись</w:t>
            </w:r>
          </w:p>
        </w:tc>
      </w:tr>
      <w:tr w:rsidR="004F4FB1" w:rsidTr="002220B0">
        <w:trPr>
          <w:cantSplit/>
          <w:trHeight w:val="166"/>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окна</w:t>
            </w:r>
          </w:p>
        </w:tc>
        <w:tc>
          <w:tcPr>
            <w:tcW w:w="2749" w:type="dxa"/>
            <w:vMerge/>
            <w:tcBorders>
              <w:top w:val="single" w:sz="4" w:space="0" w:color="auto"/>
              <w:left w:val="nil"/>
              <w:bottom w:val="nil"/>
              <w:right w:val="single" w:sz="4" w:space="0" w:color="auto"/>
            </w:tcBorders>
            <w:vAlign w:val="center"/>
            <w:hideMark/>
          </w:tcPr>
          <w:p w:rsidR="004F4FB1" w:rsidRDefault="004F4FB1" w:rsidP="002220B0"/>
        </w:tc>
        <w:tc>
          <w:tcPr>
            <w:tcW w:w="2749" w:type="dxa"/>
            <w:vMerge/>
            <w:tcBorders>
              <w:top w:val="single" w:sz="4" w:space="0" w:color="auto"/>
              <w:left w:val="nil"/>
              <w:bottom w:val="nil"/>
              <w:right w:val="single" w:sz="4" w:space="0" w:color="auto"/>
            </w:tcBorders>
            <w:vAlign w:val="center"/>
            <w:hideMark/>
          </w:tcPr>
          <w:p w:rsidR="004F4FB1" w:rsidRDefault="004F4FB1" w:rsidP="002220B0"/>
        </w:tc>
      </w:tr>
      <w:tr w:rsidR="004F4FB1" w:rsidTr="002220B0">
        <w:trPr>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двери</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филенчатые</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Коробление элементов</w:t>
            </w:r>
          </w:p>
        </w:tc>
      </w:tr>
      <w:tr w:rsidR="004F4FB1" w:rsidTr="002220B0">
        <w:trPr>
          <w:trHeight w:val="166"/>
        </w:trPr>
        <w:tc>
          <w:tcPr>
            <w:tcW w:w="3928" w:type="dxa"/>
            <w:tcBorders>
              <w:top w:val="nil"/>
              <w:left w:val="single" w:sz="4" w:space="0" w:color="auto"/>
              <w:bottom w:val="single" w:sz="4" w:space="0" w:color="auto"/>
              <w:right w:val="single" w:sz="4" w:space="0" w:color="auto"/>
            </w:tcBorders>
            <w:vAlign w:val="bottom"/>
            <w:hideMark/>
          </w:tcPr>
          <w:p w:rsidR="004F4FB1" w:rsidRDefault="004F4FB1" w:rsidP="002220B0">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4F4FB1" w:rsidRDefault="004F4FB1" w:rsidP="002220B0">
            <w:pPr>
              <w:spacing w:line="276" w:lineRule="auto"/>
              <w:ind w:left="57"/>
            </w:pPr>
          </w:p>
        </w:tc>
        <w:tc>
          <w:tcPr>
            <w:tcW w:w="2749" w:type="dxa"/>
            <w:tcBorders>
              <w:top w:val="nil"/>
              <w:left w:val="nil"/>
              <w:bottom w:val="single" w:sz="4" w:space="0" w:color="auto"/>
              <w:right w:val="single" w:sz="4" w:space="0" w:color="auto"/>
            </w:tcBorders>
            <w:vAlign w:val="bottom"/>
          </w:tcPr>
          <w:p w:rsidR="004F4FB1" w:rsidRDefault="004F4FB1" w:rsidP="002220B0">
            <w:pPr>
              <w:spacing w:line="276" w:lineRule="auto"/>
              <w:ind w:left="57"/>
            </w:pPr>
          </w:p>
        </w:tc>
      </w:tr>
      <w:tr w:rsidR="004F4FB1" w:rsidTr="002220B0">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4F4FB1" w:rsidRDefault="004F4FB1" w:rsidP="002220B0">
            <w:pPr>
              <w:spacing w:line="276" w:lineRule="auto"/>
              <w:ind w:left="57"/>
            </w:pPr>
            <w:r>
              <w:t>8. Отделка</w:t>
            </w:r>
          </w:p>
        </w:tc>
        <w:tc>
          <w:tcPr>
            <w:tcW w:w="2749" w:type="dxa"/>
            <w:vMerge w:val="restart"/>
            <w:tcBorders>
              <w:top w:val="single" w:sz="4" w:space="0" w:color="auto"/>
              <w:left w:val="nil"/>
              <w:bottom w:val="nil"/>
              <w:right w:val="single" w:sz="4" w:space="0" w:color="auto"/>
            </w:tcBorders>
            <w:vAlign w:val="bottom"/>
            <w:hideMark/>
          </w:tcPr>
          <w:p w:rsidR="004F4FB1" w:rsidRDefault="004F4FB1" w:rsidP="002220B0">
            <w:pPr>
              <w:spacing w:line="276" w:lineRule="auto"/>
              <w:ind w:left="57"/>
            </w:pPr>
            <w:r>
              <w:t>Штукатурка, побелка, окраска, обои</w:t>
            </w:r>
          </w:p>
        </w:tc>
        <w:tc>
          <w:tcPr>
            <w:tcW w:w="2749" w:type="dxa"/>
            <w:vMerge w:val="restart"/>
            <w:tcBorders>
              <w:top w:val="single" w:sz="4" w:space="0" w:color="auto"/>
              <w:left w:val="nil"/>
              <w:bottom w:val="nil"/>
              <w:right w:val="single" w:sz="4" w:space="0" w:color="auto"/>
            </w:tcBorders>
            <w:vAlign w:val="bottom"/>
            <w:hideMark/>
          </w:tcPr>
          <w:p w:rsidR="004F4FB1" w:rsidRDefault="004F4FB1" w:rsidP="002220B0">
            <w:pPr>
              <w:spacing w:line="276" w:lineRule="auto"/>
              <w:ind w:left="57"/>
            </w:pPr>
            <w:r>
              <w:t>Мелкие трещины в штукатурке</w:t>
            </w:r>
          </w:p>
        </w:tc>
      </w:tr>
      <w:tr w:rsidR="004F4FB1" w:rsidTr="002220B0">
        <w:trPr>
          <w:cantSplit/>
          <w:trHeight w:val="166"/>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внутренняя</w:t>
            </w:r>
          </w:p>
        </w:tc>
        <w:tc>
          <w:tcPr>
            <w:tcW w:w="2749" w:type="dxa"/>
            <w:vMerge/>
            <w:tcBorders>
              <w:top w:val="single" w:sz="4" w:space="0" w:color="auto"/>
              <w:left w:val="nil"/>
              <w:bottom w:val="nil"/>
              <w:right w:val="single" w:sz="4" w:space="0" w:color="auto"/>
            </w:tcBorders>
            <w:vAlign w:val="center"/>
            <w:hideMark/>
          </w:tcPr>
          <w:p w:rsidR="004F4FB1" w:rsidRDefault="004F4FB1" w:rsidP="002220B0"/>
        </w:tc>
        <w:tc>
          <w:tcPr>
            <w:tcW w:w="2749" w:type="dxa"/>
            <w:vMerge/>
            <w:tcBorders>
              <w:top w:val="single" w:sz="4" w:space="0" w:color="auto"/>
              <w:left w:val="nil"/>
              <w:bottom w:val="nil"/>
              <w:right w:val="single" w:sz="4" w:space="0" w:color="auto"/>
            </w:tcBorders>
            <w:vAlign w:val="center"/>
            <w:hideMark/>
          </w:tcPr>
          <w:p w:rsidR="004F4FB1" w:rsidRDefault="004F4FB1" w:rsidP="002220B0"/>
        </w:tc>
      </w:tr>
      <w:tr w:rsidR="004F4FB1" w:rsidTr="002220B0">
        <w:trPr>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наружная</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166"/>
        </w:trPr>
        <w:tc>
          <w:tcPr>
            <w:tcW w:w="3928" w:type="dxa"/>
            <w:tcBorders>
              <w:top w:val="nil"/>
              <w:left w:val="single" w:sz="4" w:space="0" w:color="auto"/>
              <w:bottom w:val="single" w:sz="4" w:space="0" w:color="auto"/>
              <w:right w:val="single" w:sz="4" w:space="0" w:color="auto"/>
            </w:tcBorders>
            <w:vAlign w:val="bottom"/>
            <w:hideMark/>
          </w:tcPr>
          <w:p w:rsidR="004F4FB1" w:rsidRDefault="004F4FB1" w:rsidP="002220B0">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4F4FB1" w:rsidRDefault="004F4FB1" w:rsidP="002220B0">
            <w:pPr>
              <w:spacing w:line="276" w:lineRule="auto"/>
              <w:ind w:left="57"/>
            </w:pPr>
          </w:p>
        </w:tc>
        <w:tc>
          <w:tcPr>
            <w:tcW w:w="2749" w:type="dxa"/>
            <w:tcBorders>
              <w:top w:val="nil"/>
              <w:left w:val="nil"/>
              <w:bottom w:val="single" w:sz="4" w:space="0" w:color="auto"/>
              <w:right w:val="single" w:sz="4" w:space="0" w:color="auto"/>
            </w:tcBorders>
            <w:vAlign w:val="bottom"/>
          </w:tcPr>
          <w:p w:rsidR="004F4FB1" w:rsidRDefault="004F4FB1" w:rsidP="002220B0">
            <w:pPr>
              <w:spacing w:line="276" w:lineRule="auto"/>
              <w:ind w:left="57"/>
            </w:pPr>
          </w:p>
        </w:tc>
      </w:tr>
      <w:tr w:rsidR="004F4FB1" w:rsidTr="002220B0">
        <w:trPr>
          <w:cantSplit/>
          <w:trHeight w:val="473"/>
        </w:trPr>
        <w:tc>
          <w:tcPr>
            <w:tcW w:w="3928" w:type="dxa"/>
            <w:tcBorders>
              <w:top w:val="single" w:sz="4" w:space="0" w:color="auto"/>
              <w:left w:val="single" w:sz="4" w:space="0" w:color="auto"/>
              <w:bottom w:val="nil"/>
              <w:right w:val="single" w:sz="4" w:space="0" w:color="auto"/>
            </w:tcBorders>
            <w:vAlign w:val="bottom"/>
            <w:hideMark/>
          </w:tcPr>
          <w:p w:rsidR="004F4FB1" w:rsidRDefault="004F4FB1" w:rsidP="002220B0">
            <w:pPr>
              <w:spacing w:line="276" w:lineRule="auto"/>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4F4FB1" w:rsidRDefault="004F4FB1" w:rsidP="002220B0">
            <w:pPr>
              <w:spacing w:line="276" w:lineRule="auto"/>
              <w:ind w:left="57"/>
            </w:pPr>
          </w:p>
          <w:p w:rsidR="004F4FB1" w:rsidRDefault="004F4FB1" w:rsidP="002220B0">
            <w:pPr>
              <w:spacing w:line="276" w:lineRule="auto"/>
              <w:ind w:left="57"/>
            </w:pPr>
            <w:r>
              <w:t>есть</w:t>
            </w:r>
          </w:p>
        </w:tc>
        <w:tc>
          <w:tcPr>
            <w:tcW w:w="2749" w:type="dxa"/>
            <w:vMerge w:val="restart"/>
            <w:tcBorders>
              <w:top w:val="single" w:sz="4" w:space="0" w:color="auto"/>
              <w:left w:val="nil"/>
              <w:bottom w:val="nil"/>
              <w:right w:val="single" w:sz="4" w:space="0" w:color="auto"/>
            </w:tcBorders>
            <w:vAlign w:val="bottom"/>
            <w:hideMark/>
          </w:tcPr>
          <w:p w:rsidR="004F4FB1" w:rsidRDefault="004F4FB1" w:rsidP="002220B0">
            <w:pPr>
              <w:spacing w:line="276" w:lineRule="auto"/>
              <w:ind w:left="57"/>
            </w:pPr>
            <w:r>
              <w:t>удовлетворительное</w:t>
            </w:r>
          </w:p>
        </w:tc>
      </w:tr>
      <w:tr w:rsidR="004F4FB1" w:rsidTr="002220B0">
        <w:trPr>
          <w:cantSplit/>
          <w:trHeight w:val="166"/>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ванны напольные</w:t>
            </w:r>
          </w:p>
        </w:tc>
        <w:tc>
          <w:tcPr>
            <w:tcW w:w="2749" w:type="dxa"/>
            <w:vMerge/>
            <w:tcBorders>
              <w:top w:val="single" w:sz="4" w:space="0" w:color="auto"/>
              <w:left w:val="nil"/>
              <w:bottom w:val="nil"/>
              <w:right w:val="single" w:sz="4" w:space="0" w:color="auto"/>
            </w:tcBorders>
            <w:vAlign w:val="center"/>
            <w:hideMark/>
          </w:tcPr>
          <w:p w:rsidR="004F4FB1" w:rsidRDefault="004F4FB1" w:rsidP="002220B0"/>
        </w:tc>
        <w:tc>
          <w:tcPr>
            <w:tcW w:w="2749" w:type="dxa"/>
            <w:vMerge/>
            <w:tcBorders>
              <w:top w:val="single" w:sz="4" w:space="0" w:color="auto"/>
              <w:left w:val="nil"/>
              <w:bottom w:val="nil"/>
              <w:right w:val="single" w:sz="4" w:space="0" w:color="auto"/>
            </w:tcBorders>
            <w:vAlign w:val="center"/>
            <w:hideMark/>
          </w:tcPr>
          <w:p w:rsidR="004F4FB1" w:rsidRDefault="004F4FB1" w:rsidP="002220B0"/>
        </w:tc>
      </w:tr>
      <w:tr w:rsidR="004F4FB1" w:rsidTr="002220B0">
        <w:trPr>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электроплиты</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нет</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315"/>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телефонные сети и оборудование</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324"/>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lastRenderedPageBreak/>
              <w:t>сети проводного радиовещания</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есть</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удовлетворительное</w:t>
            </w:r>
          </w:p>
        </w:tc>
      </w:tr>
      <w:tr w:rsidR="004F4FB1" w:rsidTr="002220B0">
        <w:trPr>
          <w:trHeight w:val="166"/>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сигнализация</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мусоропровод</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лифт</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166"/>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вентиляция</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158"/>
        </w:trPr>
        <w:tc>
          <w:tcPr>
            <w:tcW w:w="3928" w:type="dxa"/>
            <w:tcBorders>
              <w:top w:val="nil"/>
              <w:left w:val="single" w:sz="4" w:space="0" w:color="auto"/>
              <w:bottom w:val="single" w:sz="4" w:space="0" w:color="auto"/>
              <w:right w:val="single" w:sz="4" w:space="0" w:color="auto"/>
            </w:tcBorders>
            <w:vAlign w:val="bottom"/>
            <w:hideMark/>
          </w:tcPr>
          <w:p w:rsidR="004F4FB1" w:rsidRDefault="004F4FB1" w:rsidP="002220B0">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4F4FB1" w:rsidRDefault="004F4FB1" w:rsidP="002220B0">
            <w:pPr>
              <w:spacing w:line="276" w:lineRule="auto"/>
              <w:ind w:left="57"/>
            </w:pPr>
          </w:p>
        </w:tc>
        <w:tc>
          <w:tcPr>
            <w:tcW w:w="2749" w:type="dxa"/>
            <w:tcBorders>
              <w:top w:val="nil"/>
              <w:left w:val="nil"/>
              <w:bottom w:val="single" w:sz="4" w:space="0" w:color="auto"/>
              <w:right w:val="single" w:sz="4" w:space="0" w:color="auto"/>
            </w:tcBorders>
            <w:vAlign w:val="bottom"/>
          </w:tcPr>
          <w:p w:rsidR="004F4FB1" w:rsidRDefault="004F4FB1" w:rsidP="002220B0">
            <w:pPr>
              <w:spacing w:line="276" w:lineRule="auto"/>
              <w:ind w:left="57"/>
            </w:pPr>
          </w:p>
        </w:tc>
      </w:tr>
      <w:tr w:rsidR="004F4FB1" w:rsidTr="002220B0">
        <w:trPr>
          <w:cantSplit/>
          <w:trHeight w:val="482"/>
        </w:trPr>
        <w:tc>
          <w:tcPr>
            <w:tcW w:w="3928" w:type="dxa"/>
            <w:tcBorders>
              <w:top w:val="single" w:sz="4" w:space="0" w:color="auto"/>
              <w:left w:val="single" w:sz="4" w:space="0" w:color="auto"/>
              <w:bottom w:val="nil"/>
              <w:right w:val="single" w:sz="4" w:space="0" w:color="auto"/>
            </w:tcBorders>
            <w:vAlign w:val="bottom"/>
            <w:hideMark/>
          </w:tcPr>
          <w:p w:rsidR="004F4FB1" w:rsidRDefault="004F4FB1" w:rsidP="002220B0">
            <w:pPr>
              <w:spacing w:line="276" w:lineRule="auto"/>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hideMark/>
          </w:tcPr>
          <w:p w:rsidR="004F4FB1" w:rsidRDefault="004F4FB1" w:rsidP="002220B0">
            <w:pPr>
              <w:spacing w:line="276" w:lineRule="auto"/>
              <w:ind w:left="57"/>
            </w:pPr>
            <w:r>
              <w:t>центральное</w:t>
            </w:r>
          </w:p>
        </w:tc>
        <w:tc>
          <w:tcPr>
            <w:tcW w:w="2749" w:type="dxa"/>
            <w:vMerge w:val="restart"/>
            <w:tcBorders>
              <w:top w:val="single" w:sz="4" w:space="0" w:color="auto"/>
              <w:left w:val="nil"/>
              <w:bottom w:val="nil"/>
              <w:right w:val="single" w:sz="4" w:space="0" w:color="auto"/>
            </w:tcBorders>
            <w:vAlign w:val="bottom"/>
            <w:hideMark/>
          </w:tcPr>
          <w:p w:rsidR="004F4FB1" w:rsidRDefault="004F4FB1" w:rsidP="002220B0">
            <w:pPr>
              <w:spacing w:line="276" w:lineRule="auto"/>
              <w:ind w:left="57"/>
            </w:pPr>
            <w:r>
              <w:t>Коррозия трубопроводов</w:t>
            </w:r>
          </w:p>
        </w:tc>
      </w:tr>
      <w:tr w:rsidR="004F4FB1" w:rsidTr="002220B0">
        <w:trPr>
          <w:cantSplit/>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электроснабжение</w:t>
            </w:r>
          </w:p>
        </w:tc>
        <w:tc>
          <w:tcPr>
            <w:tcW w:w="2749" w:type="dxa"/>
            <w:vMerge/>
            <w:tcBorders>
              <w:top w:val="single" w:sz="4" w:space="0" w:color="auto"/>
              <w:left w:val="nil"/>
              <w:bottom w:val="nil"/>
              <w:right w:val="single" w:sz="4" w:space="0" w:color="auto"/>
            </w:tcBorders>
            <w:vAlign w:val="center"/>
            <w:hideMark/>
          </w:tcPr>
          <w:p w:rsidR="004F4FB1" w:rsidRDefault="004F4FB1" w:rsidP="002220B0"/>
        </w:tc>
        <w:tc>
          <w:tcPr>
            <w:tcW w:w="2749" w:type="dxa"/>
            <w:vMerge/>
            <w:tcBorders>
              <w:top w:val="single" w:sz="4" w:space="0" w:color="auto"/>
              <w:left w:val="nil"/>
              <w:bottom w:val="nil"/>
              <w:right w:val="single" w:sz="4" w:space="0" w:color="auto"/>
            </w:tcBorders>
            <w:vAlign w:val="center"/>
            <w:hideMark/>
          </w:tcPr>
          <w:p w:rsidR="004F4FB1" w:rsidRDefault="004F4FB1" w:rsidP="002220B0"/>
        </w:tc>
      </w:tr>
      <w:tr w:rsidR="004F4FB1" w:rsidTr="002220B0">
        <w:trPr>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холодное водоснабжение</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центральное</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166"/>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горячее водоснабжение</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нет</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водоотведение</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Коррозия трубопроводов</w:t>
            </w:r>
          </w:p>
        </w:tc>
      </w:tr>
      <w:tr w:rsidR="004F4FB1" w:rsidTr="002220B0">
        <w:trPr>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газоснабжение</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удовлетворительное</w:t>
            </w:r>
          </w:p>
        </w:tc>
      </w:tr>
      <w:tr w:rsidR="004F4FB1" w:rsidTr="002220B0">
        <w:trPr>
          <w:trHeight w:val="324"/>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отопление (от внешних котельных)</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324"/>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отопление (от домовой котельной) печи</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нет</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калориферы</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нет</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166"/>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АГВ</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есть</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удовлетворительное</w:t>
            </w:r>
          </w:p>
        </w:tc>
      </w:tr>
      <w:tr w:rsidR="004F4FB1" w:rsidTr="002220B0">
        <w:trPr>
          <w:trHeight w:val="158"/>
        </w:trPr>
        <w:tc>
          <w:tcPr>
            <w:tcW w:w="3928" w:type="dxa"/>
            <w:tcBorders>
              <w:top w:val="nil"/>
              <w:left w:val="single" w:sz="4" w:space="0" w:color="auto"/>
              <w:bottom w:val="single" w:sz="4" w:space="0" w:color="auto"/>
              <w:right w:val="single" w:sz="4" w:space="0" w:color="auto"/>
            </w:tcBorders>
            <w:vAlign w:val="bottom"/>
            <w:hideMark/>
          </w:tcPr>
          <w:p w:rsidR="004F4FB1" w:rsidRDefault="004F4FB1" w:rsidP="002220B0">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4F4FB1" w:rsidRDefault="004F4FB1" w:rsidP="002220B0">
            <w:pPr>
              <w:spacing w:line="276" w:lineRule="auto"/>
              <w:ind w:left="57"/>
            </w:pPr>
          </w:p>
        </w:tc>
        <w:tc>
          <w:tcPr>
            <w:tcW w:w="2749" w:type="dxa"/>
            <w:tcBorders>
              <w:top w:val="nil"/>
              <w:left w:val="nil"/>
              <w:bottom w:val="single" w:sz="4" w:space="0" w:color="auto"/>
              <w:right w:val="single" w:sz="4" w:space="0" w:color="auto"/>
            </w:tcBorders>
            <w:vAlign w:val="bottom"/>
          </w:tcPr>
          <w:p w:rsidR="004F4FB1" w:rsidRDefault="004F4FB1" w:rsidP="002220B0">
            <w:pPr>
              <w:spacing w:line="276" w:lineRule="auto"/>
              <w:ind w:left="57"/>
            </w:pPr>
          </w:p>
        </w:tc>
      </w:tr>
      <w:tr w:rsidR="004F4FB1" w:rsidTr="002220B0">
        <w:trPr>
          <w:trHeight w:val="166"/>
        </w:trPr>
        <w:tc>
          <w:tcPr>
            <w:tcW w:w="3928"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4F4FB1" w:rsidRDefault="004F4FB1" w:rsidP="002220B0">
            <w:pPr>
              <w:spacing w:line="276" w:lineRule="auto"/>
              <w:ind w:left="57"/>
            </w:pPr>
          </w:p>
        </w:tc>
      </w:tr>
    </w:tbl>
    <w:p w:rsidR="004F4FB1" w:rsidRDefault="004F4FB1" w:rsidP="004F4FB1"/>
    <w:p w:rsidR="004F4FB1" w:rsidRDefault="004F4FB1" w:rsidP="004F4FB1">
      <w:r>
        <w:t>Председатель комитета по вопросам жизнеобеспечения,</w:t>
      </w:r>
    </w:p>
    <w:p w:rsidR="004F4FB1" w:rsidRDefault="004F4FB1" w:rsidP="004F4FB1">
      <w:r>
        <w:t>строительства и дорожно-транспортному хозяйству</w:t>
      </w:r>
    </w:p>
    <w:p w:rsidR="004F4FB1" w:rsidRDefault="004F4FB1" w:rsidP="004F4FB1">
      <w:r>
        <w:t>администрации  Щекинского  района</w:t>
      </w:r>
    </w:p>
    <w:p w:rsidR="004F4FB1" w:rsidRDefault="004F4FB1" w:rsidP="004F4FB1"/>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4F4FB1" w:rsidTr="00FE6FDA">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4F4FB1" w:rsidRDefault="004F4FB1" w:rsidP="002220B0">
            <w:pPr>
              <w:spacing w:line="276" w:lineRule="auto"/>
              <w:jc w:val="center"/>
            </w:pPr>
          </w:p>
        </w:tc>
        <w:tc>
          <w:tcPr>
            <w:tcW w:w="283" w:type="dxa"/>
            <w:gridSpan w:val="2"/>
            <w:vAlign w:val="bottom"/>
          </w:tcPr>
          <w:p w:rsidR="004F4FB1" w:rsidRDefault="004F4FB1" w:rsidP="002220B0">
            <w:pPr>
              <w:spacing w:line="276" w:lineRule="auto"/>
            </w:pPr>
          </w:p>
        </w:tc>
        <w:tc>
          <w:tcPr>
            <w:tcW w:w="2665" w:type="dxa"/>
            <w:gridSpan w:val="4"/>
            <w:tcBorders>
              <w:top w:val="nil"/>
              <w:left w:val="nil"/>
              <w:bottom w:val="single" w:sz="4" w:space="0" w:color="auto"/>
              <w:right w:val="nil"/>
            </w:tcBorders>
            <w:vAlign w:val="bottom"/>
            <w:hideMark/>
          </w:tcPr>
          <w:p w:rsidR="004F4FB1" w:rsidRDefault="004F4FB1" w:rsidP="002220B0">
            <w:pPr>
              <w:spacing w:line="276" w:lineRule="auto"/>
            </w:pPr>
            <w:r>
              <w:t>Субботин Д.А.</w:t>
            </w:r>
          </w:p>
        </w:tc>
      </w:tr>
      <w:tr w:rsidR="004F4FB1" w:rsidTr="00FE6FDA">
        <w:trPr>
          <w:gridBefore w:val="3"/>
          <w:wBefore w:w="567" w:type="dxa"/>
        </w:trPr>
        <w:tc>
          <w:tcPr>
            <w:tcW w:w="2580" w:type="dxa"/>
            <w:gridSpan w:val="7"/>
            <w:hideMark/>
          </w:tcPr>
          <w:p w:rsidR="004F4FB1" w:rsidRDefault="004F4FB1" w:rsidP="002220B0">
            <w:pPr>
              <w:spacing w:line="276" w:lineRule="auto"/>
              <w:jc w:val="center"/>
              <w:rPr>
                <w:sz w:val="18"/>
                <w:szCs w:val="18"/>
              </w:rPr>
            </w:pPr>
            <w:r>
              <w:rPr>
                <w:sz w:val="18"/>
                <w:szCs w:val="18"/>
              </w:rPr>
              <w:t>(подпись)</w:t>
            </w:r>
          </w:p>
        </w:tc>
        <w:tc>
          <w:tcPr>
            <w:tcW w:w="283" w:type="dxa"/>
          </w:tcPr>
          <w:p w:rsidR="004F4FB1" w:rsidRDefault="004F4FB1" w:rsidP="002220B0">
            <w:pPr>
              <w:spacing w:line="276" w:lineRule="auto"/>
              <w:rPr>
                <w:sz w:val="18"/>
                <w:szCs w:val="18"/>
              </w:rPr>
            </w:pPr>
          </w:p>
        </w:tc>
        <w:tc>
          <w:tcPr>
            <w:tcW w:w="3402" w:type="dxa"/>
            <w:gridSpan w:val="3"/>
            <w:hideMark/>
          </w:tcPr>
          <w:p w:rsidR="004F4FB1" w:rsidRDefault="004F4FB1" w:rsidP="002220B0">
            <w:pPr>
              <w:spacing w:line="276" w:lineRule="auto"/>
              <w:jc w:val="center"/>
              <w:rPr>
                <w:sz w:val="18"/>
                <w:szCs w:val="18"/>
              </w:rPr>
            </w:pPr>
            <w:r>
              <w:rPr>
                <w:sz w:val="18"/>
                <w:szCs w:val="18"/>
              </w:rPr>
              <w:t>(ф.и.о.)</w:t>
            </w:r>
          </w:p>
        </w:tc>
      </w:tr>
      <w:tr w:rsidR="00FE6FDA" w:rsidTr="00FE6FDA">
        <w:trPr>
          <w:gridAfter w:val="2"/>
          <w:wAfter w:w="3147" w:type="dxa"/>
        </w:trPr>
        <w:tc>
          <w:tcPr>
            <w:tcW w:w="187" w:type="dxa"/>
            <w:gridSpan w:val="2"/>
            <w:vAlign w:val="bottom"/>
            <w:hideMark/>
          </w:tcPr>
          <w:p w:rsidR="00FE6FDA" w:rsidRDefault="00FE6FDA" w:rsidP="00847DE5">
            <w:r>
              <w:t>“</w:t>
            </w:r>
          </w:p>
        </w:tc>
        <w:tc>
          <w:tcPr>
            <w:tcW w:w="425" w:type="dxa"/>
            <w:gridSpan w:val="2"/>
            <w:tcBorders>
              <w:top w:val="nil"/>
              <w:left w:val="nil"/>
              <w:bottom w:val="single" w:sz="4" w:space="0" w:color="auto"/>
              <w:right w:val="nil"/>
            </w:tcBorders>
            <w:vAlign w:val="bottom"/>
          </w:tcPr>
          <w:p w:rsidR="00FE6FDA" w:rsidRDefault="00FE6FDA" w:rsidP="00847DE5">
            <w:pPr>
              <w:jc w:val="center"/>
            </w:pPr>
            <w:r>
              <w:t>23</w:t>
            </w:r>
          </w:p>
        </w:tc>
        <w:tc>
          <w:tcPr>
            <w:tcW w:w="255" w:type="dxa"/>
            <w:vAlign w:val="bottom"/>
            <w:hideMark/>
          </w:tcPr>
          <w:p w:rsidR="00FE6FDA" w:rsidRDefault="00FE6FDA" w:rsidP="00847DE5"/>
        </w:tc>
        <w:tc>
          <w:tcPr>
            <w:tcW w:w="1531" w:type="dxa"/>
            <w:tcBorders>
              <w:top w:val="nil"/>
              <w:left w:val="nil"/>
              <w:bottom w:val="single" w:sz="4" w:space="0" w:color="auto"/>
              <w:right w:val="nil"/>
            </w:tcBorders>
            <w:vAlign w:val="bottom"/>
          </w:tcPr>
          <w:p w:rsidR="00FE6FDA" w:rsidRDefault="00FE6FDA" w:rsidP="00847DE5">
            <w:pPr>
              <w:jc w:val="center"/>
            </w:pPr>
            <w:r>
              <w:t>ноября</w:t>
            </w:r>
          </w:p>
        </w:tc>
        <w:tc>
          <w:tcPr>
            <w:tcW w:w="465" w:type="dxa"/>
            <w:gridSpan w:val="2"/>
            <w:vAlign w:val="bottom"/>
            <w:hideMark/>
          </w:tcPr>
          <w:p w:rsidR="00FE6FDA" w:rsidRPr="00A36813" w:rsidRDefault="00FE6FDA" w:rsidP="00847DE5">
            <w:pPr>
              <w:jc w:val="right"/>
              <w:rPr>
                <w:sz w:val="20"/>
                <w:szCs w:val="20"/>
              </w:rPr>
            </w:pPr>
          </w:p>
        </w:tc>
        <w:tc>
          <w:tcPr>
            <w:tcW w:w="567" w:type="dxa"/>
            <w:gridSpan w:val="3"/>
            <w:tcBorders>
              <w:top w:val="nil"/>
              <w:left w:val="nil"/>
              <w:bottom w:val="single" w:sz="4" w:space="0" w:color="auto"/>
              <w:right w:val="nil"/>
            </w:tcBorders>
            <w:vAlign w:val="bottom"/>
          </w:tcPr>
          <w:p w:rsidR="00FE6FDA" w:rsidRDefault="00FE6FDA" w:rsidP="00847DE5">
            <w:r>
              <w:t>2015</w:t>
            </w:r>
          </w:p>
        </w:tc>
        <w:tc>
          <w:tcPr>
            <w:tcW w:w="255" w:type="dxa"/>
            <w:vAlign w:val="bottom"/>
            <w:hideMark/>
          </w:tcPr>
          <w:p w:rsidR="00FE6FDA" w:rsidRDefault="00FE6FDA" w:rsidP="00847DE5">
            <w:pPr>
              <w:jc w:val="right"/>
            </w:pPr>
            <w:r>
              <w:t>г.</w:t>
            </w:r>
          </w:p>
        </w:tc>
      </w:tr>
    </w:tbl>
    <w:p w:rsidR="00FE6FDA" w:rsidRDefault="00FE6FDA" w:rsidP="00FE6FDA">
      <w:r>
        <w:t>М.П.</w:t>
      </w:r>
    </w:p>
    <w:p w:rsidR="004F4FB1" w:rsidRDefault="004F4FB1" w:rsidP="004F4FB1"/>
    <w:p w:rsidR="004F4FB1" w:rsidRDefault="004F4FB1" w:rsidP="004F4FB1"/>
    <w:p w:rsidR="004F4FB1" w:rsidRDefault="004F4FB1" w:rsidP="004F4FB1"/>
    <w:p w:rsidR="004F4FB1" w:rsidRDefault="004F4FB1" w:rsidP="004F4FB1">
      <w:pPr>
        <w:spacing w:before="400"/>
        <w:jc w:val="center"/>
        <w:rPr>
          <w:b/>
          <w:bCs/>
          <w:sz w:val="26"/>
          <w:szCs w:val="26"/>
        </w:rPr>
      </w:pPr>
    </w:p>
    <w:p w:rsidR="004F4FB1" w:rsidRDefault="004F4FB1" w:rsidP="004F4FB1">
      <w:pPr>
        <w:spacing w:before="400"/>
        <w:jc w:val="center"/>
        <w:rPr>
          <w:b/>
          <w:bCs/>
          <w:sz w:val="26"/>
          <w:szCs w:val="26"/>
        </w:rPr>
      </w:pPr>
    </w:p>
    <w:p w:rsidR="004F4FB1" w:rsidRDefault="004F4FB1" w:rsidP="004F4FB1">
      <w:pPr>
        <w:spacing w:before="400"/>
        <w:jc w:val="center"/>
        <w:rPr>
          <w:b/>
          <w:bCs/>
          <w:sz w:val="26"/>
          <w:szCs w:val="26"/>
        </w:rPr>
      </w:pPr>
    </w:p>
    <w:p w:rsidR="004F4FB1" w:rsidRDefault="004F4FB1" w:rsidP="004F4FB1">
      <w:pPr>
        <w:spacing w:before="400"/>
        <w:jc w:val="center"/>
        <w:rPr>
          <w:b/>
          <w:bCs/>
          <w:sz w:val="26"/>
          <w:szCs w:val="26"/>
        </w:rPr>
      </w:pPr>
    </w:p>
    <w:p w:rsidR="004F4FB1" w:rsidRDefault="004F4FB1" w:rsidP="004F4FB1">
      <w:pPr>
        <w:spacing w:before="400"/>
        <w:jc w:val="center"/>
        <w:rPr>
          <w:b/>
          <w:bCs/>
          <w:sz w:val="26"/>
          <w:szCs w:val="26"/>
        </w:rPr>
      </w:pPr>
    </w:p>
    <w:p w:rsidR="004F4FB1" w:rsidRDefault="004F4FB1" w:rsidP="004F4FB1">
      <w:pPr>
        <w:spacing w:before="360"/>
        <w:ind w:left="5103"/>
      </w:pPr>
      <w:r>
        <w:lastRenderedPageBreak/>
        <w:t xml:space="preserve">                 Утверждаю</w:t>
      </w:r>
    </w:p>
    <w:p w:rsidR="004F4FB1" w:rsidRDefault="004F4FB1" w:rsidP="002220B0">
      <w:pPr>
        <w:spacing w:before="120"/>
        <w:ind w:left="5103"/>
      </w:pPr>
      <w:r>
        <w:t>Заместитель главы администрации</w:t>
      </w:r>
    </w:p>
    <w:p w:rsidR="004F4FB1" w:rsidRDefault="004F4FB1" w:rsidP="004F4FB1">
      <w:pPr>
        <w:ind w:left="5103"/>
      </w:pPr>
      <w:r>
        <w:t>Щекинского района</w:t>
      </w:r>
    </w:p>
    <w:p w:rsidR="004F4FB1" w:rsidRDefault="004F4FB1" w:rsidP="004F4FB1">
      <w:pPr>
        <w:ind w:left="5103"/>
      </w:pPr>
      <w:r>
        <w:t xml:space="preserve"> по развитию инженерной  инфраструктуры        и жилищно-коммунальному хозяйству   </w:t>
      </w:r>
    </w:p>
    <w:p w:rsidR="004F4FB1" w:rsidRDefault="004F4FB1" w:rsidP="004F4FB1">
      <w:pPr>
        <w:ind w:left="5103"/>
        <w:jc w:val="center"/>
      </w:pPr>
      <w:r>
        <w:t xml:space="preserve">                           </w:t>
      </w:r>
    </w:p>
    <w:p w:rsidR="004F4FB1" w:rsidRDefault="004F4FB1" w:rsidP="004F4FB1">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4F4FB1" w:rsidRDefault="004F4FB1" w:rsidP="004F4FB1">
      <w:pPr>
        <w:ind w:left="6521" w:right="1416"/>
        <w:jc w:val="center"/>
        <w:rPr>
          <w:sz w:val="18"/>
          <w:szCs w:val="18"/>
        </w:rPr>
      </w:pPr>
    </w:p>
    <w:p w:rsidR="004F4FB1" w:rsidRDefault="004F4FB1" w:rsidP="004F4FB1">
      <w:pPr>
        <w:spacing w:before="400"/>
        <w:jc w:val="center"/>
        <w:rPr>
          <w:b/>
          <w:bCs/>
          <w:sz w:val="26"/>
          <w:szCs w:val="26"/>
        </w:rPr>
      </w:pPr>
      <w:r>
        <w:rPr>
          <w:b/>
          <w:bCs/>
          <w:sz w:val="26"/>
          <w:szCs w:val="26"/>
        </w:rPr>
        <w:t>АКТ</w:t>
      </w:r>
    </w:p>
    <w:p w:rsidR="004F4FB1" w:rsidRDefault="004F4FB1" w:rsidP="004F4FB1">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4F4FB1" w:rsidRDefault="004F4FB1" w:rsidP="004F4FB1">
      <w:pPr>
        <w:spacing w:before="240"/>
        <w:jc w:val="center"/>
      </w:pPr>
      <w:r>
        <w:rPr>
          <w:lang w:val="en-US"/>
        </w:rPr>
        <w:t>I</w:t>
      </w:r>
      <w:r>
        <w:t>. Общие сведения о многоквартирном доме</w:t>
      </w:r>
    </w:p>
    <w:p w:rsidR="004F4FB1" w:rsidRDefault="004F4FB1" w:rsidP="004F4FB1">
      <w:pPr>
        <w:spacing w:before="240"/>
        <w:ind w:firstLine="567"/>
        <w:rPr>
          <w:sz w:val="2"/>
          <w:szCs w:val="2"/>
        </w:rPr>
      </w:pPr>
      <w:r>
        <w:t xml:space="preserve">1. Адрес многоквартирного дома    </w:t>
      </w:r>
      <w:r>
        <w:rPr>
          <w:b/>
        </w:rPr>
        <w:t>ул. Пионерская, д.37</w:t>
      </w:r>
    </w:p>
    <w:p w:rsidR="004F4FB1" w:rsidRDefault="004F4FB1" w:rsidP="004F4FB1">
      <w:pPr>
        <w:ind w:firstLine="567"/>
        <w:rPr>
          <w:sz w:val="2"/>
          <w:szCs w:val="2"/>
        </w:rPr>
      </w:pPr>
      <w:r>
        <w:t xml:space="preserve">2. Кадастровый номер многоквартирного дома (при его наличии)  </w:t>
      </w:r>
    </w:p>
    <w:p w:rsidR="004F4FB1" w:rsidRDefault="004F4FB1" w:rsidP="004F4FB1">
      <w:pPr>
        <w:pBdr>
          <w:top w:val="single" w:sz="4" w:space="1" w:color="auto"/>
        </w:pBdr>
        <w:ind w:left="567"/>
        <w:rPr>
          <w:sz w:val="2"/>
          <w:szCs w:val="2"/>
        </w:rPr>
      </w:pPr>
    </w:p>
    <w:p w:rsidR="004F4FB1" w:rsidRDefault="004F4FB1" w:rsidP="004F4FB1">
      <w:pPr>
        <w:ind w:firstLine="567"/>
      </w:pPr>
      <w:r>
        <w:t xml:space="preserve">3. Серия, тип постройки   </w:t>
      </w:r>
      <w:r>
        <w:rPr>
          <w:b/>
        </w:rPr>
        <w:t>жилой дом</w:t>
      </w:r>
    </w:p>
    <w:p w:rsidR="004F4FB1" w:rsidRDefault="004F4FB1" w:rsidP="004F4FB1">
      <w:pPr>
        <w:pBdr>
          <w:top w:val="single" w:sz="4" w:space="1" w:color="auto"/>
        </w:pBdr>
        <w:ind w:left="3175"/>
        <w:rPr>
          <w:sz w:val="2"/>
          <w:szCs w:val="2"/>
        </w:rPr>
      </w:pPr>
    </w:p>
    <w:p w:rsidR="004F4FB1" w:rsidRDefault="004F4FB1" w:rsidP="004F4FB1">
      <w:pPr>
        <w:ind w:firstLine="567"/>
        <w:rPr>
          <w:b/>
        </w:rPr>
      </w:pPr>
      <w:r>
        <w:t xml:space="preserve">4. Год постройки  </w:t>
      </w:r>
      <w:r>
        <w:rPr>
          <w:b/>
        </w:rPr>
        <w:t>1939</w:t>
      </w:r>
    </w:p>
    <w:p w:rsidR="004F4FB1" w:rsidRDefault="004F4FB1" w:rsidP="004F4FB1">
      <w:pPr>
        <w:pBdr>
          <w:top w:val="single" w:sz="4" w:space="1" w:color="auto"/>
        </w:pBdr>
        <w:ind w:left="2438"/>
        <w:rPr>
          <w:b/>
          <w:sz w:val="2"/>
          <w:szCs w:val="2"/>
        </w:rPr>
      </w:pPr>
    </w:p>
    <w:p w:rsidR="004F4FB1" w:rsidRDefault="004F4FB1" w:rsidP="004F4FB1">
      <w:pPr>
        <w:ind w:firstLine="567"/>
        <w:rPr>
          <w:sz w:val="2"/>
          <w:szCs w:val="2"/>
        </w:rPr>
      </w:pPr>
      <w:r>
        <w:t xml:space="preserve">5. Степень износа по данным государственного технического учета    </w:t>
      </w:r>
      <w:r>
        <w:rPr>
          <w:b/>
        </w:rPr>
        <w:t>65%</w:t>
      </w:r>
    </w:p>
    <w:p w:rsidR="004F4FB1" w:rsidRDefault="004F4FB1" w:rsidP="004F4FB1">
      <w:pPr>
        <w:pBdr>
          <w:top w:val="single" w:sz="4" w:space="1" w:color="auto"/>
        </w:pBdr>
        <w:ind w:left="567"/>
        <w:rPr>
          <w:sz w:val="2"/>
          <w:szCs w:val="2"/>
        </w:rPr>
      </w:pPr>
    </w:p>
    <w:p w:rsidR="004F4FB1" w:rsidRDefault="004F4FB1" w:rsidP="004F4FB1">
      <w:pPr>
        <w:ind w:firstLine="567"/>
      </w:pPr>
      <w:r>
        <w:t xml:space="preserve">6. Степень фактического износа  </w:t>
      </w:r>
    </w:p>
    <w:p w:rsidR="004F4FB1" w:rsidRDefault="004F4FB1" w:rsidP="004F4FB1">
      <w:pPr>
        <w:pBdr>
          <w:top w:val="single" w:sz="4" w:space="1" w:color="auto"/>
        </w:pBdr>
        <w:ind w:left="3969"/>
        <w:rPr>
          <w:sz w:val="2"/>
          <w:szCs w:val="2"/>
        </w:rPr>
      </w:pPr>
    </w:p>
    <w:p w:rsidR="004F4FB1" w:rsidRDefault="004F4FB1" w:rsidP="004F4FB1">
      <w:pPr>
        <w:ind w:firstLine="567"/>
      </w:pPr>
      <w:r>
        <w:t xml:space="preserve">7. Год последнего капитального ремонта  </w:t>
      </w:r>
      <w:r>
        <w:rPr>
          <w:b/>
        </w:rPr>
        <w:t>нет</w:t>
      </w:r>
    </w:p>
    <w:p w:rsidR="004F4FB1" w:rsidRDefault="004F4FB1" w:rsidP="004F4FB1">
      <w:pPr>
        <w:pBdr>
          <w:top w:val="single" w:sz="4" w:space="1" w:color="auto"/>
        </w:pBdr>
        <w:ind w:left="4865"/>
        <w:rPr>
          <w:sz w:val="2"/>
          <w:szCs w:val="2"/>
        </w:rPr>
      </w:pPr>
    </w:p>
    <w:p w:rsidR="004F4FB1" w:rsidRDefault="004F4FB1" w:rsidP="004F4FB1">
      <w:pPr>
        <w:ind w:firstLine="567"/>
        <w:jc w:val="both"/>
      </w:pPr>
      <w:r>
        <w:t>8. Реквизиты правового акта о признании многоквартирного дома аварийным и подлежащим сносу  -</w:t>
      </w:r>
    </w:p>
    <w:p w:rsidR="004F4FB1" w:rsidRDefault="004F4FB1" w:rsidP="004F4FB1">
      <w:pPr>
        <w:pBdr>
          <w:top w:val="single" w:sz="4" w:space="1" w:color="auto"/>
        </w:pBdr>
        <w:ind w:left="709"/>
        <w:rPr>
          <w:sz w:val="2"/>
          <w:szCs w:val="2"/>
        </w:rPr>
      </w:pPr>
    </w:p>
    <w:p w:rsidR="004F4FB1" w:rsidRDefault="004F4FB1" w:rsidP="004F4FB1">
      <w:pPr>
        <w:ind w:firstLine="567"/>
      </w:pPr>
      <w:r>
        <w:t xml:space="preserve">9. Количество этажей </w:t>
      </w:r>
      <w:r>
        <w:rPr>
          <w:b/>
        </w:rPr>
        <w:t>2</w:t>
      </w:r>
    </w:p>
    <w:p w:rsidR="004F4FB1" w:rsidRDefault="004F4FB1" w:rsidP="004F4FB1">
      <w:pPr>
        <w:pBdr>
          <w:top w:val="single" w:sz="4" w:space="1" w:color="auto"/>
        </w:pBdr>
        <w:ind w:left="2920"/>
        <w:rPr>
          <w:sz w:val="2"/>
          <w:szCs w:val="2"/>
        </w:rPr>
      </w:pPr>
    </w:p>
    <w:p w:rsidR="004F4FB1" w:rsidRDefault="004F4FB1" w:rsidP="004F4FB1">
      <w:pPr>
        <w:ind w:firstLine="567"/>
        <w:rPr>
          <w:b/>
        </w:rPr>
      </w:pPr>
      <w:r>
        <w:t xml:space="preserve">10. Наличие подвала    </w:t>
      </w:r>
      <w:r>
        <w:rPr>
          <w:b/>
        </w:rPr>
        <w:t>нет</w:t>
      </w:r>
    </w:p>
    <w:p w:rsidR="004F4FB1" w:rsidRDefault="004F4FB1" w:rsidP="004F4FB1">
      <w:pPr>
        <w:pBdr>
          <w:top w:val="single" w:sz="4" w:space="1" w:color="auto"/>
        </w:pBdr>
        <w:ind w:left="2835"/>
        <w:rPr>
          <w:sz w:val="2"/>
          <w:szCs w:val="2"/>
        </w:rPr>
      </w:pPr>
    </w:p>
    <w:p w:rsidR="004F4FB1" w:rsidRDefault="004F4FB1" w:rsidP="004F4FB1">
      <w:pPr>
        <w:ind w:firstLine="567"/>
        <w:rPr>
          <w:b/>
        </w:rPr>
      </w:pPr>
      <w:r>
        <w:t xml:space="preserve">11. Наличие цокольного этажа </w:t>
      </w:r>
      <w:r>
        <w:rPr>
          <w:b/>
        </w:rPr>
        <w:t>нет</w:t>
      </w:r>
    </w:p>
    <w:p w:rsidR="004F4FB1" w:rsidRDefault="004F4FB1" w:rsidP="004F4FB1">
      <w:pPr>
        <w:pBdr>
          <w:top w:val="single" w:sz="4" w:space="1" w:color="auto"/>
        </w:pBdr>
        <w:ind w:left="3828"/>
        <w:rPr>
          <w:sz w:val="2"/>
          <w:szCs w:val="2"/>
        </w:rPr>
      </w:pPr>
    </w:p>
    <w:p w:rsidR="004F4FB1" w:rsidRDefault="004F4FB1" w:rsidP="004F4FB1">
      <w:pPr>
        <w:ind w:firstLine="567"/>
        <w:rPr>
          <w:b/>
        </w:rPr>
      </w:pPr>
      <w:r>
        <w:t xml:space="preserve">12. Наличие мансарды  </w:t>
      </w:r>
      <w:r>
        <w:rPr>
          <w:b/>
        </w:rPr>
        <w:t>нет</w:t>
      </w:r>
    </w:p>
    <w:p w:rsidR="004F4FB1" w:rsidRDefault="004F4FB1" w:rsidP="004F4FB1">
      <w:pPr>
        <w:pBdr>
          <w:top w:val="single" w:sz="4" w:space="1" w:color="auto"/>
        </w:pBdr>
        <w:ind w:left="3005"/>
        <w:rPr>
          <w:sz w:val="2"/>
          <w:szCs w:val="2"/>
        </w:rPr>
      </w:pPr>
    </w:p>
    <w:p w:rsidR="004F4FB1" w:rsidRDefault="004F4FB1" w:rsidP="004F4FB1">
      <w:pPr>
        <w:ind w:firstLine="567"/>
        <w:rPr>
          <w:b/>
        </w:rPr>
      </w:pPr>
      <w:r>
        <w:t xml:space="preserve">13. Наличие мезонина  </w:t>
      </w:r>
      <w:r>
        <w:rPr>
          <w:b/>
        </w:rPr>
        <w:t>нет</w:t>
      </w:r>
    </w:p>
    <w:p w:rsidR="004F4FB1" w:rsidRDefault="004F4FB1" w:rsidP="004F4FB1">
      <w:pPr>
        <w:pBdr>
          <w:top w:val="single" w:sz="4" w:space="1" w:color="auto"/>
        </w:pBdr>
        <w:ind w:left="2977"/>
        <w:rPr>
          <w:sz w:val="2"/>
          <w:szCs w:val="2"/>
        </w:rPr>
      </w:pPr>
    </w:p>
    <w:p w:rsidR="004F4FB1" w:rsidRDefault="004F4FB1" w:rsidP="004F4FB1">
      <w:pPr>
        <w:ind w:firstLine="567"/>
        <w:rPr>
          <w:b/>
        </w:rPr>
      </w:pPr>
      <w:r>
        <w:t>14. Количество квартир</w:t>
      </w:r>
      <w:r>
        <w:rPr>
          <w:b/>
        </w:rPr>
        <w:t>16</w:t>
      </w:r>
    </w:p>
    <w:p w:rsidR="004F4FB1" w:rsidRDefault="004F4FB1" w:rsidP="004F4FB1">
      <w:pPr>
        <w:pBdr>
          <w:top w:val="single" w:sz="4" w:space="1" w:color="auto"/>
        </w:pBdr>
        <w:ind w:left="3119"/>
        <w:rPr>
          <w:sz w:val="2"/>
          <w:szCs w:val="2"/>
        </w:rPr>
      </w:pPr>
    </w:p>
    <w:p w:rsidR="004F4FB1" w:rsidRDefault="004F4FB1" w:rsidP="004F4FB1">
      <w:pPr>
        <w:ind w:firstLine="567"/>
        <w:jc w:val="both"/>
        <w:rPr>
          <w:sz w:val="2"/>
          <w:szCs w:val="2"/>
        </w:rPr>
      </w:pPr>
      <w:r>
        <w:t>15. Количество нежилых помещений, не входящих в состав общего имущества</w:t>
      </w:r>
      <w:r>
        <w:br/>
      </w:r>
    </w:p>
    <w:p w:rsidR="004F4FB1" w:rsidRDefault="004F4FB1" w:rsidP="004F4FB1">
      <w:pPr>
        <w:ind w:left="567"/>
      </w:pPr>
      <w:r>
        <w:t>1 помещение</w:t>
      </w:r>
    </w:p>
    <w:p w:rsidR="004F4FB1" w:rsidRDefault="004F4FB1" w:rsidP="004F4FB1">
      <w:pPr>
        <w:pBdr>
          <w:top w:val="single" w:sz="4" w:space="1" w:color="auto"/>
        </w:pBdr>
        <w:ind w:left="567"/>
        <w:rPr>
          <w:sz w:val="2"/>
          <w:szCs w:val="2"/>
        </w:rPr>
      </w:pPr>
    </w:p>
    <w:p w:rsidR="004F4FB1" w:rsidRDefault="004F4FB1" w:rsidP="004F4FB1">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Pr>
          <w:b/>
        </w:rPr>
        <w:t>нет</w:t>
      </w:r>
    </w:p>
    <w:p w:rsidR="004F4FB1" w:rsidRDefault="004F4FB1" w:rsidP="004F4FB1">
      <w:pPr>
        <w:pBdr>
          <w:top w:val="single" w:sz="4" w:space="1" w:color="auto"/>
        </w:pBdr>
        <w:rPr>
          <w:sz w:val="2"/>
          <w:szCs w:val="2"/>
        </w:rPr>
      </w:pPr>
    </w:p>
    <w:p w:rsidR="004F4FB1" w:rsidRDefault="004F4FB1" w:rsidP="004F4FB1">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4F4FB1" w:rsidRDefault="004F4FB1" w:rsidP="004F4FB1">
      <w:r>
        <w:t xml:space="preserve">               нет</w:t>
      </w:r>
    </w:p>
    <w:p w:rsidR="004F4FB1" w:rsidRDefault="004F4FB1" w:rsidP="004F4FB1">
      <w:pPr>
        <w:pBdr>
          <w:top w:val="single" w:sz="4" w:space="1" w:color="auto"/>
        </w:pBdr>
        <w:rPr>
          <w:sz w:val="2"/>
          <w:szCs w:val="2"/>
        </w:rPr>
      </w:pPr>
    </w:p>
    <w:p w:rsidR="004F4FB1" w:rsidRDefault="004F4FB1" w:rsidP="004F4FB1">
      <w:pPr>
        <w:tabs>
          <w:tab w:val="center" w:pos="5387"/>
          <w:tab w:val="left" w:pos="7371"/>
        </w:tabs>
        <w:ind w:firstLine="567"/>
      </w:pPr>
      <w:r>
        <w:t xml:space="preserve">18. Строительный объем  </w:t>
      </w:r>
      <w:r>
        <w:rPr>
          <w:b/>
        </w:rPr>
        <w:t>3554</w:t>
      </w:r>
      <w:r>
        <w:tab/>
      </w:r>
      <w:r>
        <w:tab/>
        <w:t>куб. м</w:t>
      </w:r>
    </w:p>
    <w:p w:rsidR="004F4FB1" w:rsidRDefault="004F4FB1" w:rsidP="004F4FB1">
      <w:pPr>
        <w:tabs>
          <w:tab w:val="center" w:pos="5387"/>
          <w:tab w:val="left" w:pos="7371"/>
        </w:tabs>
        <w:ind w:firstLine="567"/>
      </w:pPr>
      <w:r>
        <w:t>19. Площадь:</w:t>
      </w:r>
    </w:p>
    <w:p w:rsidR="004F4FB1" w:rsidRDefault="004F4FB1" w:rsidP="004F4FB1">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768</w:t>
      </w:r>
      <w:r>
        <w:tab/>
      </w:r>
      <w:r>
        <w:tab/>
        <w:t>кв. м</w:t>
      </w:r>
    </w:p>
    <w:p w:rsidR="004F4FB1" w:rsidRDefault="004F4FB1" w:rsidP="004F4FB1">
      <w:pPr>
        <w:pBdr>
          <w:top w:val="single" w:sz="4" w:space="1" w:color="auto"/>
        </w:pBdr>
        <w:ind w:left="1049" w:right="5642"/>
        <w:rPr>
          <w:sz w:val="2"/>
          <w:szCs w:val="2"/>
        </w:rPr>
      </w:pPr>
    </w:p>
    <w:p w:rsidR="004F4FB1" w:rsidRDefault="004F4FB1" w:rsidP="004F4FB1">
      <w:pPr>
        <w:tabs>
          <w:tab w:val="center" w:pos="7598"/>
          <w:tab w:val="right" w:pos="10206"/>
        </w:tabs>
        <w:ind w:firstLine="567"/>
      </w:pPr>
      <w:r>
        <w:t xml:space="preserve">б) жилых помещений (общая площадь квартир)  </w:t>
      </w:r>
      <w:r>
        <w:rPr>
          <w:b/>
        </w:rPr>
        <w:t>704</w:t>
      </w:r>
      <w:r>
        <w:tab/>
        <w:t>кв. м</w:t>
      </w:r>
    </w:p>
    <w:p w:rsidR="004F4FB1" w:rsidRDefault="004F4FB1" w:rsidP="004F4FB1">
      <w:pPr>
        <w:pBdr>
          <w:top w:val="single" w:sz="4" w:space="1" w:color="auto"/>
        </w:pBdr>
        <w:ind w:left="5585" w:right="624"/>
        <w:rPr>
          <w:sz w:val="2"/>
          <w:szCs w:val="2"/>
        </w:rPr>
      </w:pPr>
    </w:p>
    <w:p w:rsidR="004F4FB1" w:rsidRDefault="004F4FB1" w:rsidP="004F4FB1">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4F4FB1" w:rsidRDefault="004F4FB1" w:rsidP="004F4FB1">
      <w:pPr>
        <w:pBdr>
          <w:top w:val="single" w:sz="4" w:space="1" w:color="auto"/>
        </w:pBdr>
        <w:ind w:left="3941" w:right="2240"/>
        <w:rPr>
          <w:sz w:val="2"/>
          <w:szCs w:val="2"/>
        </w:rPr>
      </w:pPr>
    </w:p>
    <w:p w:rsidR="004F4FB1" w:rsidRDefault="004F4FB1" w:rsidP="004F4FB1">
      <w:pPr>
        <w:tabs>
          <w:tab w:val="center" w:pos="6804"/>
          <w:tab w:val="left" w:pos="8931"/>
        </w:tabs>
        <w:ind w:firstLine="567"/>
        <w:jc w:val="both"/>
      </w:pPr>
      <w:r>
        <w:lastRenderedPageBreak/>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4F4FB1" w:rsidRDefault="004F4FB1" w:rsidP="004F4FB1">
      <w:pPr>
        <w:pBdr>
          <w:top w:val="single" w:sz="4" w:space="1" w:color="auto"/>
        </w:pBdr>
        <w:ind w:left="4734" w:right="1389"/>
        <w:rPr>
          <w:sz w:val="2"/>
          <w:szCs w:val="2"/>
        </w:rPr>
      </w:pPr>
    </w:p>
    <w:p w:rsidR="004F4FB1" w:rsidRDefault="004F4FB1" w:rsidP="004F4FB1">
      <w:pPr>
        <w:tabs>
          <w:tab w:val="center" w:pos="5245"/>
          <w:tab w:val="left" w:pos="7088"/>
        </w:tabs>
        <w:ind w:firstLine="567"/>
      </w:pPr>
      <w:r>
        <w:t xml:space="preserve">20. Количество лестниц  </w:t>
      </w:r>
      <w:r>
        <w:rPr>
          <w:b/>
        </w:rPr>
        <w:t>3</w:t>
      </w:r>
      <w:r>
        <w:tab/>
        <w:t>шт.</w:t>
      </w:r>
    </w:p>
    <w:p w:rsidR="004F4FB1" w:rsidRDefault="004F4FB1" w:rsidP="004F4FB1">
      <w:pPr>
        <w:pBdr>
          <w:top w:val="single" w:sz="4" w:space="1" w:color="auto"/>
        </w:pBdr>
        <w:ind w:left="3147" w:right="3232"/>
        <w:rPr>
          <w:sz w:val="2"/>
          <w:szCs w:val="2"/>
        </w:rPr>
      </w:pPr>
    </w:p>
    <w:p w:rsidR="002220B0" w:rsidRDefault="004F4FB1" w:rsidP="004F4FB1">
      <w:pPr>
        <w:ind w:firstLine="567"/>
        <w:jc w:val="both"/>
      </w:pPr>
      <w:r>
        <w:t>21. Уборочная площадь лестниц (включая межквартирные лестничные площадки)</w:t>
      </w:r>
    </w:p>
    <w:p w:rsidR="004F4FB1" w:rsidRDefault="004F4FB1" w:rsidP="004F4FB1">
      <w:pPr>
        <w:tabs>
          <w:tab w:val="left" w:pos="3969"/>
        </w:tabs>
        <w:rPr>
          <w:sz w:val="2"/>
          <w:szCs w:val="2"/>
        </w:rPr>
      </w:pPr>
      <w:r>
        <w:rPr>
          <w:b/>
        </w:rPr>
        <w:t>64,2</w:t>
      </w:r>
      <w:r w:rsidR="002220B0">
        <w:rPr>
          <w:b/>
        </w:rPr>
        <w:t xml:space="preserve"> </w:t>
      </w:r>
      <w:r>
        <w:t>кв. м</w:t>
      </w:r>
    </w:p>
    <w:p w:rsidR="004F4FB1" w:rsidRDefault="004F4FB1" w:rsidP="004F4FB1">
      <w:pPr>
        <w:tabs>
          <w:tab w:val="center" w:pos="7230"/>
          <w:tab w:val="left" w:pos="9356"/>
        </w:tabs>
        <w:ind w:firstLine="567"/>
      </w:pPr>
      <w:r>
        <w:t xml:space="preserve">22. Уборочная площадь общих коридоров  </w:t>
      </w:r>
      <w:r>
        <w:tab/>
        <w:t>кв. м</w:t>
      </w:r>
    </w:p>
    <w:p w:rsidR="004F4FB1" w:rsidRDefault="004F4FB1" w:rsidP="004F4FB1">
      <w:pPr>
        <w:pBdr>
          <w:top w:val="single" w:sz="4" w:space="1" w:color="auto"/>
        </w:pBdr>
        <w:ind w:left="4990" w:right="964"/>
        <w:rPr>
          <w:sz w:val="2"/>
          <w:szCs w:val="2"/>
        </w:rPr>
      </w:pPr>
    </w:p>
    <w:p w:rsidR="004F4FB1" w:rsidRDefault="004F4FB1" w:rsidP="004F4FB1">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Pr>
          <w:b/>
        </w:rPr>
        <w:t>)              нет</w:t>
      </w:r>
      <w:r>
        <w:tab/>
      </w:r>
      <w:r>
        <w:tab/>
        <w:t>кв. м</w:t>
      </w:r>
    </w:p>
    <w:p w:rsidR="004F4FB1" w:rsidRDefault="004F4FB1" w:rsidP="004F4FB1">
      <w:pPr>
        <w:pBdr>
          <w:top w:val="single" w:sz="4" w:space="1" w:color="auto"/>
        </w:pBdr>
        <w:ind w:left="4082" w:right="1814"/>
        <w:rPr>
          <w:sz w:val="2"/>
          <w:szCs w:val="2"/>
        </w:rPr>
      </w:pPr>
    </w:p>
    <w:p w:rsidR="004F4FB1" w:rsidRDefault="004F4FB1" w:rsidP="004F4FB1">
      <w:pPr>
        <w:ind w:firstLine="567"/>
        <w:jc w:val="both"/>
        <w:rPr>
          <w:b/>
        </w:rPr>
      </w:pPr>
      <w:r>
        <w:t xml:space="preserve">24. Площадь земельного участка, входящего в состав общего имущества многоквартирного дома  </w:t>
      </w:r>
      <w:r>
        <w:rPr>
          <w:b/>
        </w:rPr>
        <w:t>3234,0</w:t>
      </w:r>
    </w:p>
    <w:p w:rsidR="004F4FB1" w:rsidRDefault="004F4FB1" w:rsidP="004F4FB1">
      <w:pPr>
        <w:pBdr>
          <w:top w:val="single" w:sz="4" w:space="1" w:color="auto"/>
        </w:pBdr>
        <w:ind w:left="601"/>
        <w:rPr>
          <w:sz w:val="2"/>
          <w:szCs w:val="2"/>
        </w:rPr>
      </w:pPr>
    </w:p>
    <w:p w:rsidR="004F4FB1" w:rsidRDefault="004F4FB1" w:rsidP="004F4FB1">
      <w:pPr>
        <w:ind w:firstLine="567"/>
        <w:rPr>
          <w:b/>
          <w:sz w:val="2"/>
          <w:szCs w:val="2"/>
        </w:rPr>
      </w:pPr>
      <w:r>
        <w:t>25. Кадастровый номер земельного участка (при его наличии) 71:32:030101:183</w:t>
      </w:r>
    </w:p>
    <w:p w:rsidR="004F4FB1" w:rsidRDefault="004F4FB1" w:rsidP="004F4FB1">
      <w:pPr>
        <w:pBdr>
          <w:top w:val="single" w:sz="4" w:space="1" w:color="auto"/>
        </w:pBdr>
        <w:rPr>
          <w:sz w:val="2"/>
          <w:szCs w:val="2"/>
        </w:rPr>
      </w:pPr>
    </w:p>
    <w:p w:rsidR="004F4FB1" w:rsidRDefault="004F4FB1" w:rsidP="004F4FB1">
      <w:pPr>
        <w:spacing w:before="360" w:after="240"/>
        <w:jc w:val="center"/>
      </w:pPr>
      <w:r>
        <w:rPr>
          <w:lang w:val="en-US"/>
        </w:rPr>
        <w:t>II</w:t>
      </w:r>
      <w:r>
        <w:t>. Техническое состояние многоквартирного дома, включая пристройки</w:t>
      </w:r>
    </w:p>
    <w:tbl>
      <w:tblPr>
        <w:tblW w:w="9420" w:type="dxa"/>
        <w:tblLayout w:type="fixed"/>
        <w:tblCellMar>
          <w:left w:w="28" w:type="dxa"/>
          <w:right w:w="28" w:type="dxa"/>
        </w:tblCellMar>
        <w:tblLook w:val="04A0"/>
      </w:tblPr>
      <w:tblGrid>
        <w:gridCol w:w="3926"/>
        <w:gridCol w:w="2747"/>
        <w:gridCol w:w="2747"/>
      </w:tblGrid>
      <w:tr w:rsidR="004F4FB1" w:rsidTr="002220B0">
        <w:trPr>
          <w:trHeight w:val="648"/>
        </w:trPr>
        <w:tc>
          <w:tcPr>
            <w:tcW w:w="3928" w:type="dxa"/>
            <w:tcBorders>
              <w:top w:val="single" w:sz="4" w:space="0" w:color="auto"/>
              <w:left w:val="single" w:sz="4" w:space="0" w:color="auto"/>
              <w:bottom w:val="single" w:sz="4" w:space="0" w:color="auto"/>
              <w:right w:val="single" w:sz="4" w:space="0" w:color="auto"/>
            </w:tcBorders>
            <w:hideMark/>
          </w:tcPr>
          <w:p w:rsidR="004F4FB1" w:rsidRDefault="004F4FB1" w:rsidP="002220B0">
            <w:pPr>
              <w:spacing w:line="276" w:lineRule="auto"/>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hideMark/>
          </w:tcPr>
          <w:p w:rsidR="004F4FB1" w:rsidRDefault="004F4FB1" w:rsidP="002220B0">
            <w:pPr>
              <w:spacing w:line="276" w:lineRule="auto"/>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hideMark/>
          </w:tcPr>
          <w:p w:rsidR="004F4FB1" w:rsidRDefault="004F4FB1" w:rsidP="002220B0">
            <w:pPr>
              <w:spacing w:line="276" w:lineRule="auto"/>
              <w:jc w:val="center"/>
            </w:pPr>
            <w:r>
              <w:t>Техническое состояние элементов общего имущества многоквартирного дома</w:t>
            </w:r>
          </w:p>
        </w:tc>
      </w:tr>
      <w:tr w:rsidR="004F4FB1" w:rsidTr="002220B0">
        <w:trPr>
          <w:trHeight w:val="158"/>
        </w:trPr>
        <w:tc>
          <w:tcPr>
            <w:tcW w:w="3928"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Бутовый ленточный</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Глубокие трещины</w:t>
            </w:r>
          </w:p>
        </w:tc>
      </w:tr>
      <w:tr w:rsidR="004F4FB1" w:rsidTr="002220B0">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Кирпичные т.ст.0,60 см</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Глубокие трещины</w:t>
            </w:r>
          </w:p>
        </w:tc>
      </w:tr>
      <w:tr w:rsidR="004F4FB1" w:rsidTr="002220B0">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Глубокие трещины</w:t>
            </w:r>
          </w:p>
        </w:tc>
      </w:tr>
      <w:tr w:rsidR="004F4FB1" w:rsidTr="002220B0">
        <w:trPr>
          <w:cantSplit/>
          <w:trHeight w:val="158"/>
        </w:trPr>
        <w:tc>
          <w:tcPr>
            <w:tcW w:w="3928" w:type="dxa"/>
            <w:tcBorders>
              <w:top w:val="nil"/>
              <w:left w:val="single" w:sz="4" w:space="0" w:color="auto"/>
              <w:bottom w:val="nil"/>
              <w:right w:val="single" w:sz="4" w:space="0" w:color="auto"/>
            </w:tcBorders>
            <w:hideMark/>
          </w:tcPr>
          <w:p w:rsidR="004F4FB1" w:rsidRDefault="004F4FB1" w:rsidP="002220B0">
            <w:pPr>
              <w:spacing w:line="276" w:lineRule="auto"/>
              <w:ind w:left="57"/>
            </w:pPr>
            <w:r>
              <w:t>4. Перекрытия</w:t>
            </w:r>
          </w:p>
        </w:tc>
        <w:tc>
          <w:tcPr>
            <w:tcW w:w="2749" w:type="dxa"/>
            <w:vMerge w:val="restart"/>
            <w:tcBorders>
              <w:top w:val="nil"/>
              <w:left w:val="single" w:sz="4" w:space="0" w:color="auto"/>
              <w:bottom w:val="nil"/>
              <w:right w:val="single" w:sz="4" w:space="0" w:color="auto"/>
            </w:tcBorders>
          </w:tcPr>
          <w:p w:rsidR="004F4FB1" w:rsidRDefault="004F4FB1" w:rsidP="002220B0">
            <w:pPr>
              <w:spacing w:line="276" w:lineRule="auto"/>
              <w:ind w:left="57"/>
            </w:pPr>
          </w:p>
          <w:p w:rsidR="004F4FB1" w:rsidRDefault="004F4FB1" w:rsidP="002220B0">
            <w:pPr>
              <w:spacing w:line="276" w:lineRule="auto"/>
              <w:ind w:left="57"/>
            </w:pPr>
            <w:r>
              <w:t>Деревянное отепленное</w:t>
            </w:r>
          </w:p>
        </w:tc>
        <w:tc>
          <w:tcPr>
            <w:tcW w:w="2749" w:type="dxa"/>
            <w:vMerge w:val="restart"/>
            <w:tcBorders>
              <w:top w:val="nil"/>
              <w:left w:val="single" w:sz="4" w:space="0" w:color="auto"/>
              <w:bottom w:val="nil"/>
              <w:right w:val="single" w:sz="4" w:space="0" w:color="auto"/>
            </w:tcBorders>
            <w:hideMark/>
          </w:tcPr>
          <w:p w:rsidR="004F4FB1" w:rsidRDefault="004F4FB1" w:rsidP="002220B0">
            <w:pPr>
              <w:spacing w:line="276" w:lineRule="auto"/>
              <w:ind w:left="57"/>
            </w:pPr>
            <w:r>
              <w:t>Трещины вдоль балок</w:t>
            </w:r>
          </w:p>
        </w:tc>
      </w:tr>
      <w:tr w:rsidR="004F4FB1" w:rsidTr="002220B0">
        <w:trPr>
          <w:cantSplit/>
          <w:trHeight w:val="166"/>
        </w:trPr>
        <w:tc>
          <w:tcPr>
            <w:tcW w:w="3928" w:type="dxa"/>
            <w:tcBorders>
              <w:top w:val="nil"/>
              <w:left w:val="single" w:sz="4" w:space="0" w:color="auto"/>
              <w:bottom w:val="nil"/>
              <w:right w:val="single" w:sz="4" w:space="0" w:color="auto"/>
            </w:tcBorders>
            <w:hideMark/>
          </w:tcPr>
          <w:p w:rsidR="004F4FB1" w:rsidRDefault="004F4FB1" w:rsidP="002220B0">
            <w:pPr>
              <w:spacing w:line="276" w:lineRule="auto"/>
              <w:ind w:left="992"/>
            </w:pPr>
            <w:r>
              <w:t>чердачные</w:t>
            </w:r>
          </w:p>
        </w:tc>
        <w:tc>
          <w:tcPr>
            <w:tcW w:w="2749" w:type="dxa"/>
            <w:vMerge/>
            <w:tcBorders>
              <w:top w:val="nil"/>
              <w:left w:val="single" w:sz="4" w:space="0" w:color="auto"/>
              <w:bottom w:val="nil"/>
              <w:right w:val="single" w:sz="4" w:space="0" w:color="auto"/>
            </w:tcBorders>
            <w:vAlign w:val="center"/>
            <w:hideMark/>
          </w:tcPr>
          <w:p w:rsidR="004F4FB1" w:rsidRDefault="004F4FB1" w:rsidP="002220B0"/>
        </w:tc>
        <w:tc>
          <w:tcPr>
            <w:tcW w:w="2749" w:type="dxa"/>
            <w:vMerge/>
            <w:tcBorders>
              <w:top w:val="nil"/>
              <w:left w:val="single" w:sz="4" w:space="0" w:color="auto"/>
              <w:bottom w:val="nil"/>
              <w:right w:val="single" w:sz="4" w:space="0" w:color="auto"/>
            </w:tcBorders>
            <w:vAlign w:val="center"/>
            <w:hideMark/>
          </w:tcPr>
          <w:p w:rsidR="004F4FB1" w:rsidRDefault="004F4FB1" w:rsidP="002220B0"/>
        </w:tc>
      </w:tr>
      <w:tr w:rsidR="004F4FB1" w:rsidTr="002220B0">
        <w:trPr>
          <w:trHeight w:val="158"/>
        </w:trPr>
        <w:tc>
          <w:tcPr>
            <w:tcW w:w="3928" w:type="dxa"/>
            <w:tcBorders>
              <w:top w:val="nil"/>
              <w:left w:val="single" w:sz="4" w:space="0" w:color="auto"/>
              <w:bottom w:val="nil"/>
              <w:right w:val="single" w:sz="4" w:space="0" w:color="auto"/>
            </w:tcBorders>
            <w:hideMark/>
          </w:tcPr>
          <w:p w:rsidR="004F4FB1" w:rsidRDefault="004F4FB1" w:rsidP="002220B0">
            <w:pPr>
              <w:spacing w:line="276" w:lineRule="auto"/>
              <w:ind w:left="992"/>
            </w:pPr>
            <w:r>
              <w:t>междуэтажные</w:t>
            </w:r>
          </w:p>
        </w:tc>
        <w:tc>
          <w:tcPr>
            <w:tcW w:w="2749" w:type="dxa"/>
            <w:tcBorders>
              <w:top w:val="nil"/>
              <w:left w:val="single" w:sz="4" w:space="0" w:color="auto"/>
              <w:bottom w:val="nil"/>
              <w:right w:val="single" w:sz="4" w:space="0" w:color="auto"/>
            </w:tcBorders>
            <w:hideMark/>
          </w:tcPr>
          <w:p w:rsidR="004F4FB1" w:rsidRDefault="004F4FB1" w:rsidP="002220B0">
            <w:pPr>
              <w:spacing w:line="276" w:lineRule="auto"/>
              <w:ind w:left="57"/>
            </w:pPr>
            <w:r>
              <w:t>--------------------------------</w:t>
            </w:r>
          </w:p>
        </w:tc>
        <w:tc>
          <w:tcPr>
            <w:tcW w:w="2749" w:type="dxa"/>
            <w:tcBorders>
              <w:top w:val="nil"/>
              <w:left w:val="single" w:sz="4" w:space="0" w:color="auto"/>
              <w:bottom w:val="nil"/>
              <w:right w:val="single" w:sz="4" w:space="0" w:color="auto"/>
            </w:tcBorders>
          </w:tcPr>
          <w:p w:rsidR="004F4FB1" w:rsidRDefault="004F4FB1" w:rsidP="002220B0">
            <w:pPr>
              <w:spacing w:line="276" w:lineRule="auto"/>
              <w:ind w:left="57"/>
            </w:pPr>
          </w:p>
        </w:tc>
      </w:tr>
      <w:tr w:rsidR="004F4FB1" w:rsidTr="002220B0">
        <w:trPr>
          <w:trHeight w:val="158"/>
        </w:trPr>
        <w:tc>
          <w:tcPr>
            <w:tcW w:w="3928" w:type="dxa"/>
            <w:tcBorders>
              <w:top w:val="nil"/>
              <w:left w:val="single" w:sz="4" w:space="0" w:color="auto"/>
              <w:bottom w:val="nil"/>
              <w:right w:val="single" w:sz="4" w:space="0" w:color="auto"/>
            </w:tcBorders>
            <w:hideMark/>
          </w:tcPr>
          <w:p w:rsidR="004F4FB1" w:rsidRDefault="004F4FB1" w:rsidP="002220B0">
            <w:pPr>
              <w:spacing w:line="276" w:lineRule="auto"/>
              <w:ind w:left="992"/>
            </w:pPr>
            <w:r>
              <w:t>подвальные</w:t>
            </w:r>
          </w:p>
        </w:tc>
        <w:tc>
          <w:tcPr>
            <w:tcW w:w="2749" w:type="dxa"/>
            <w:tcBorders>
              <w:top w:val="nil"/>
              <w:left w:val="single" w:sz="4" w:space="0" w:color="auto"/>
              <w:bottom w:val="nil"/>
              <w:right w:val="single" w:sz="4" w:space="0" w:color="auto"/>
            </w:tcBorders>
            <w:hideMark/>
          </w:tcPr>
          <w:p w:rsidR="004F4FB1" w:rsidRDefault="004F4FB1" w:rsidP="002220B0">
            <w:pPr>
              <w:spacing w:line="276" w:lineRule="auto"/>
            </w:pPr>
            <w:r>
              <w:t>---------------------------------</w:t>
            </w:r>
          </w:p>
        </w:tc>
        <w:tc>
          <w:tcPr>
            <w:tcW w:w="2749" w:type="dxa"/>
            <w:tcBorders>
              <w:top w:val="nil"/>
              <w:left w:val="single" w:sz="4" w:space="0" w:color="auto"/>
              <w:bottom w:val="nil"/>
              <w:right w:val="single" w:sz="4" w:space="0" w:color="auto"/>
            </w:tcBorders>
          </w:tcPr>
          <w:p w:rsidR="004F4FB1" w:rsidRDefault="004F4FB1" w:rsidP="002220B0">
            <w:pPr>
              <w:spacing w:line="276" w:lineRule="auto"/>
              <w:ind w:left="57"/>
            </w:pPr>
          </w:p>
        </w:tc>
      </w:tr>
      <w:tr w:rsidR="004F4FB1" w:rsidTr="002220B0">
        <w:trPr>
          <w:trHeight w:val="166"/>
        </w:trPr>
        <w:tc>
          <w:tcPr>
            <w:tcW w:w="3928" w:type="dxa"/>
            <w:tcBorders>
              <w:top w:val="nil"/>
              <w:left w:val="single" w:sz="4" w:space="0" w:color="auto"/>
              <w:bottom w:val="nil"/>
              <w:right w:val="single" w:sz="4" w:space="0" w:color="auto"/>
            </w:tcBorders>
            <w:hideMark/>
          </w:tcPr>
          <w:p w:rsidR="004F4FB1" w:rsidRDefault="004F4FB1" w:rsidP="002220B0">
            <w:pPr>
              <w:spacing w:line="276" w:lineRule="auto"/>
              <w:ind w:left="992"/>
            </w:pPr>
            <w:r>
              <w:t>(другое)</w:t>
            </w:r>
          </w:p>
        </w:tc>
        <w:tc>
          <w:tcPr>
            <w:tcW w:w="2749" w:type="dxa"/>
            <w:tcBorders>
              <w:top w:val="nil"/>
              <w:left w:val="single" w:sz="4" w:space="0" w:color="auto"/>
              <w:bottom w:val="nil"/>
              <w:right w:val="single" w:sz="4" w:space="0" w:color="auto"/>
            </w:tcBorders>
          </w:tcPr>
          <w:p w:rsidR="004F4FB1" w:rsidRDefault="004F4FB1" w:rsidP="002220B0">
            <w:pPr>
              <w:spacing w:line="276" w:lineRule="auto"/>
              <w:ind w:left="57"/>
            </w:pPr>
          </w:p>
        </w:tc>
        <w:tc>
          <w:tcPr>
            <w:tcW w:w="2749" w:type="dxa"/>
            <w:tcBorders>
              <w:top w:val="nil"/>
              <w:left w:val="single" w:sz="4" w:space="0" w:color="auto"/>
              <w:bottom w:val="nil"/>
              <w:right w:val="single" w:sz="4" w:space="0" w:color="auto"/>
            </w:tcBorders>
          </w:tcPr>
          <w:p w:rsidR="004F4FB1" w:rsidRDefault="004F4FB1" w:rsidP="002220B0">
            <w:pPr>
              <w:spacing w:line="276" w:lineRule="auto"/>
              <w:ind w:left="57"/>
            </w:pPr>
          </w:p>
        </w:tc>
      </w:tr>
      <w:tr w:rsidR="004F4FB1" w:rsidTr="002220B0">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Отколы расстройство креплений</w:t>
            </w:r>
          </w:p>
        </w:tc>
      </w:tr>
      <w:tr w:rsidR="004F4FB1" w:rsidTr="002220B0">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Стертость досок</w:t>
            </w:r>
          </w:p>
        </w:tc>
      </w:tr>
      <w:tr w:rsidR="004F4FB1" w:rsidTr="002220B0">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4F4FB1" w:rsidRDefault="004F4FB1" w:rsidP="002220B0">
            <w:pPr>
              <w:spacing w:line="276" w:lineRule="auto"/>
              <w:ind w:left="57"/>
            </w:pPr>
            <w:r>
              <w:t>7. Проемы</w:t>
            </w:r>
          </w:p>
        </w:tc>
        <w:tc>
          <w:tcPr>
            <w:tcW w:w="2749" w:type="dxa"/>
            <w:vMerge w:val="restart"/>
            <w:tcBorders>
              <w:top w:val="single" w:sz="4" w:space="0" w:color="auto"/>
              <w:left w:val="nil"/>
              <w:bottom w:val="nil"/>
              <w:right w:val="single" w:sz="4" w:space="0" w:color="auto"/>
            </w:tcBorders>
            <w:vAlign w:val="bottom"/>
            <w:hideMark/>
          </w:tcPr>
          <w:p w:rsidR="004F4FB1" w:rsidRDefault="004F4FB1" w:rsidP="002220B0">
            <w:pPr>
              <w:spacing w:line="276" w:lineRule="auto"/>
              <w:ind w:left="57"/>
            </w:pPr>
            <w:r>
              <w:t>Двойные створчатые</w:t>
            </w:r>
          </w:p>
        </w:tc>
        <w:tc>
          <w:tcPr>
            <w:tcW w:w="2749" w:type="dxa"/>
            <w:vMerge w:val="restart"/>
            <w:tcBorders>
              <w:top w:val="single" w:sz="4" w:space="0" w:color="auto"/>
              <w:left w:val="nil"/>
              <w:bottom w:val="nil"/>
              <w:right w:val="single" w:sz="4" w:space="0" w:color="auto"/>
            </w:tcBorders>
            <w:vAlign w:val="bottom"/>
            <w:hideMark/>
          </w:tcPr>
          <w:p w:rsidR="004F4FB1" w:rsidRDefault="004F4FB1" w:rsidP="002220B0">
            <w:pPr>
              <w:spacing w:line="276" w:lineRule="auto"/>
              <w:ind w:left="57"/>
            </w:pPr>
            <w:r>
              <w:t>Переплеты рассохлись полотна осели</w:t>
            </w:r>
          </w:p>
        </w:tc>
      </w:tr>
      <w:tr w:rsidR="004F4FB1" w:rsidTr="002220B0">
        <w:trPr>
          <w:cantSplit/>
          <w:trHeight w:val="166"/>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окна</w:t>
            </w:r>
          </w:p>
        </w:tc>
        <w:tc>
          <w:tcPr>
            <w:tcW w:w="2749" w:type="dxa"/>
            <w:vMerge/>
            <w:tcBorders>
              <w:top w:val="single" w:sz="4" w:space="0" w:color="auto"/>
              <w:left w:val="nil"/>
              <w:bottom w:val="nil"/>
              <w:right w:val="single" w:sz="4" w:space="0" w:color="auto"/>
            </w:tcBorders>
            <w:vAlign w:val="center"/>
            <w:hideMark/>
          </w:tcPr>
          <w:p w:rsidR="004F4FB1" w:rsidRDefault="004F4FB1" w:rsidP="002220B0"/>
        </w:tc>
        <w:tc>
          <w:tcPr>
            <w:tcW w:w="2749" w:type="dxa"/>
            <w:vMerge/>
            <w:tcBorders>
              <w:top w:val="single" w:sz="4" w:space="0" w:color="auto"/>
              <w:left w:val="nil"/>
              <w:bottom w:val="nil"/>
              <w:right w:val="single" w:sz="4" w:space="0" w:color="auto"/>
            </w:tcBorders>
            <w:vAlign w:val="center"/>
            <w:hideMark/>
          </w:tcPr>
          <w:p w:rsidR="004F4FB1" w:rsidRDefault="004F4FB1" w:rsidP="002220B0"/>
        </w:tc>
      </w:tr>
      <w:tr w:rsidR="004F4FB1" w:rsidTr="002220B0">
        <w:trPr>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двери</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филенчатые</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166"/>
        </w:trPr>
        <w:tc>
          <w:tcPr>
            <w:tcW w:w="3928" w:type="dxa"/>
            <w:tcBorders>
              <w:top w:val="nil"/>
              <w:left w:val="single" w:sz="4" w:space="0" w:color="auto"/>
              <w:bottom w:val="single" w:sz="4" w:space="0" w:color="auto"/>
              <w:right w:val="single" w:sz="4" w:space="0" w:color="auto"/>
            </w:tcBorders>
            <w:vAlign w:val="bottom"/>
            <w:hideMark/>
          </w:tcPr>
          <w:p w:rsidR="004F4FB1" w:rsidRDefault="004F4FB1" w:rsidP="002220B0">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4F4FB1" w:rsidRDefault="004F4FB1" w:rsidP="002220B0">
            <w:pPr>
              <w:spacing w:line="276" w:lineRule="auto"/>
              <w:ind w:left="57"/>
            </w:pPr>
          </w:p>
        </w:tc>
        <w:tc>
          <w:tcPr>
            <w:tcW w:w="2749" w:type="dxa"/>
            <w:tcBorders>
              <w:top w:val="nil"/>
              <w:left w:val="nil"/>
              <w:bottom w:val="single" w:sz="4" w:space="0" w:color="auto"/>
              <w:right w:val="single" w:sz="4" w:space="0" w:color="auto"/>
            </w:tcBorders>
            <w:vAlign w:val="bottom"/>
          </w:tcPr>
          <w:p w:rsidR="004F4FB1" w:rsidRDefault="004F4FB1" w:rsidP="002220B0">
            <w:pPr>
              <w:spacing w:line="276" w:lineRule="auto"/>
              <w:ind w:left="57"/>
            </w:pPr>
          </w:p>
        </w:tc>
      </w:tr>
      <w:tr w:rsidR="004F4FB1" w:rsidTr="002220B0">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4F4FB1" w:rsidRDefault="004F4FB1" w:rsidP="002220B0">
            <w:pPr>
              <w:spacing w:line="276" w:lineRule="auto"/>
              <w:ind w:left="57"/>
            </w:pPr>
            <w:r>
              <w:t>8. Отделка</w:t>
            </w:r>
          </w:p>
        </w:tc>
        <w:tc>
          <w:tcPr>
            <w:tcW w:w="2749" w:type="dxa"/>
            <w:vMerge w:val="restart"/>
            <w:tcBorders>
              <w:top w:val="single" w:sz="4" w:space="0" w:color="auto"/>
              <w:left w:val="nil"/>
              <w:bottom w:val="nil"/>
              <w:right w:val="single" w:sz="4" w:space="0" w:color="auto"/>
            </w:tcBorders>
            <w:vAlign w:val="bottom"/>
            <w:hideMark/>
          </w:tcPr>
          <w:p w:rsidR="004F4FB1" w:rsidRDefault="004F4FB1" w:rsidP="002220B0">
            <w:pPr>
              <w:spacing w:line="276" w:lineRule="auto"/>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hideMark/>
          </w:tcPr>
          <w:p w:rsidR="004F4FB1" w:rsidRDefault="004F4FB1" w:rsidP="002220B0">
            <w:pPr>
              <w:spacing w:line="276" w:lineRule="auto"/>
              <w:ind w:left="57"/>
            </w:pPr>
            <w:r>
              <w:t>Глубокие трещины</w:t>
            </w:r>
          </w:p>
        </w:tc>
      </w:tr>
      <w:tr w:rsidR="004F4FB1" w:rsidTr="002220B0">
        <w:trPr>
          <w:cantSplit/>
          <w:trHeight w:val="166"/>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внутренняя</w:t>
            </w:r>
          </w:p>
        </w:tc>
        <w:tc>
          <w:tcPr>
            <w:tcW w:w="2749" w:type="dxa"/>
            <w:vMerge/>
            <w:tcBorders>
              <w:top w:val="single" w:sz="4" w:space="0" w:color="auto"/>
              <w:left w:val="nil"/>
              <w:bottom w:val="nil"/>
              <w:right w:val="single" w:sz="4" w:space="0" w:color="auto"/>
            </w:tcBorders>
            <w:vAlign w:val="center"/>
            <w:hideMark/>
          </w:tcPr>
          <w:p w:rsidR="004F4FB1" w:rsidRDefault="004F4FB1" w:rsidP="002220B0"/>
        </w:tc>
        <w:tc>
          <w:tcPr>
            <w:tcW w:w="2749" w:type="dxa"/>
            <w:vMerge/>
            <w:tcBorders>
              <w:top w:val="single" w:sz="4" w:space="0" w:color="auto"/>
              <w:left w:val="nil"/>
              <w:bottom w:val="nil"/>
              <w:right w:val="single" w:sz="4" w:space="0" w:color="auto"/>
            </w:tcBorders>
            <w:vAlign w:val="center"/>
            <w:hideMark/>
          </w:tcPr>
          <w:p w:rsidR="004F4FB1" w:rsidRDefault="004F4FB1" w:rsidP="002220B0"/>
        </w:tc>
      </w:tr>
      <w:tr w:rsidR="004F4FB1" w:rsidTr="002220B0">
        <w:trPr>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наружная</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166"/>
        </w:trPr>
        <w:tc>
          <w:tcPr>
            <w:tcW w:w="3928" w:type="dxa"/>
            <w:tcBorders>
              <w:top w:val="nil"/>
              <w:left w:val="single" w:sz="4" w:space="0" w:color="auto"/>
              <w:bottom w:val="single" w:sz="4" w:space="0" w:color="auto"/>
              <w:right w:val="single" w:sz="4" w:space="0" w:color="auto"/>
            </w:tcBorders>
            <w:vAlign w:val="bottom"/>
            <w:hideMark/>
          </w:tcPr>
          <w:p w:rsidR="004F4FB1" w:rsidRDefault="004F4FB1" w:rsidP="002220B0">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4F4FB1" w:rsidRDefault="004F4FB1" w:rsidP="002220B0">
            <w:pPr>
              <w:spacing w:line="276" w:lineRule="auto"/>
              <w:ind w:left="57"/>
            </w:pPr>
          </w:p>
        </w:tc>
        <w:tc>
          <w:tcPr>
            <w:tcW w:w="2749" w:type="dxa"/>
            <w:tcBorders>
              <w:top w:val="nil"/>
              <w:left w:val="nil"/>
              <w:bottom w:val="single" w:sz="4" w:space="0" w:color="auto"/>
              <w:right w:val="single" w:sz="4" w:space="0" w:color="auto"/>
            </w:tcBorders>
            <w:vAlign w:val="bottom"/>
          </w:tcPr>
          <w:p w:rsidR="004F4FB1" w:rsidRDefault="004F4FB1" w:rsidP="002220B0">
            <w:pPr>
              <w:spacing w:line="276" w:lineRule="auto"/>
              <w:ind w:left="57"/>
            </w:pPr>
          </w:p>
        </w:tc>
      </w:tr>
      <w:tr w:rsidR="004F4FB1" w:rsidTr="002220B0">
        <w:trPr>
          <w:cantSplit/>
          <w:trHeight w:val="473"/>
        </w:trPr>
        <w:tc>
          <w:tcPr>
            <w:tcW w:w="3928" w:type="dxa"/>
            <w:tcBorders>
              <w:top w:val="single" w:sz="4" w:space="0" w:color="auto"/>
              <w:left w:val="single" w:sz="4" w:space="0" w:color="auto"/>
              <w:bottom w:val="nil"/>
              <w:right w:val="single" w:sz="4" w:space="0" w:color="auto"/>
            </w:tcBorders>
            <w:vAlign w:val="bottom"/>
            <w:hideMark/>
          </w:tcPr>
          <w:p w:rsidR="004F4FB1" w:rsidRDefault="004F4FB1" w:rsidP="002220B0">
            <w:pPr>
              <w:spacing w:line="276" w:lineRule="auto"/>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4F4FB1" w:rsidRDefault="004F4FB1" w:rsidP="002220B0">
            <w:pPr>
              <w:spacing w:line="276" w:lineRule="auto"/>
              <w:ind w:left="57"/>
            </w:pPr>
          </w:p>
          <w:p w:rsidR="004F4FB1" w:rsidRDefault="004F4FB1" w:rsidP="002220B0">
            <w:pPr>
              <w:spacing w:line="276" w:lineRule="auto"/>
              <w:ind w:left="57"/>
            </w:pPr>
            <w:r>
              <w:t>есть</w:t>
            </w:r>
          </w:p>
        </w:tc>
        <w:tc>
          <w:tcPr>
            <w:tcW w:w="2749" w:type="dxa"/>
            <w:vMerge w:val="restart"/>
            <w:tcBorders>
              <w:top w:val="single" w:sz="4" w:space="0" w:color="auto"/>
              <w:left w:val="nil"/>
              <w:bottom w:val="nil"/>
              <w:right w:val="single" w:sz="4" w:space="0" w:color="auto"/>
            </w:tcBorders>
            <w:vAlign w:val="bottom"/>
            <w:hideMark/>
          </w:tcPr>
          <w:p w:rsidR="004F4FB1" w:rsidRDefault="004F4FB1" w:rsidP="002220B0">
            <w:pPr>
              <w:spacing w:line="276" w:lineRule="auto"/>
              <w:ind w:left="57"/>
            </w:pPr>
            <w:r>
              <w:t>Глубокие трещины</w:t>
            </w:r>
          </w:p>
        </w:tc>
      </w:tr>
      <w:tr w:rsidR="004F4FB1" w:rsidTr="002220B0">
        <w:trPr>
          <w:cantSplit/>
          <w:trHeight w:val="166"/>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ванны напольные</w:t>
            </w:r>
          </w:p>
        </w:tc>
        <w:tc>
          <w:tcPr>
            <w:tcW w:w="2749" w:type="dxa"/>
            <w:vMerge/>
            <w:tcBorders>
              <w:top w:val="single" w:sz="4" w:space="0" w:color="auto"/>
              <w:left w:val="nil"/>
              <w:bottom w:val="nil"/>
              <w:right w:val="single" w:sz="4" w:space="0" w:color="auto"/>
            </w:tcBorders>
            <w:vAlign w:val="center"/>
            <w:hideMark/>
          </w:tcPr>
          <w:p w:rsidR="004F4FB1" w:rsidRDefault="004F4FB1" w:rsidP="002220B0"/>
        </w:tc>
        <w:tc>
          <w:tcPr>
            <w:tcW w:w="2749" w:type="dxa"/>
            <w:vMerge/>
            <w:tcBorders>
              <w:top w:val="single" w:sz="4" w:space="0" w:color="auto"/>
              <w:left w:val="nil"/>
              <w:bottom w:val="nil"/>
              <w:right w:val="single" w:sz="4" w:space="0" w:color="auto"/>
            </w:tcBorders>
            <w:vAlign w:val="center"/>
            <w:hideMark/>
          </w:tcPr>
          <w:p w:rsidR="004F4FB1" w:rsidRDefault="004F4FB1" w:rsidP="002220B0"/>
        </w:tc>
      </w:tr>
      <w:tr w:rsidR="004F4FB1" w:rsidTr="002220B0">
        <w:trPr>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электроплиты</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нет</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315"/>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телефонные сети и оборудование</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r>
              <w:t>есть</w:t>
            </w:r>
          </w:p>
          <w:p w:rsidR="004F4FB1" w:rsidRDefault="004F4FB1" w:rsidP="002220B0">
            <w:pPr>
              <w:spacing w:line="276" w:lineRule="auto"/>
              <w:ind w:left="57"/>
            </w:pP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Глубокие трещины</w:t>
            </w:r>
          </w:p>
        </w:tc>
      </w:tr>
      <w:tr w:rsidR="004F4FB1" w:rsidTr="002220B0">
        <w:trPr>
          <w:trHeight w:val="324"/>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 xml:space="preserve">сети проводного </w:t>
            </w:r>
            <w:r>
              <w:lastRenderedPageBreak/>
              <w:t>радиовещания</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lastRenderedPageBreak/>
              <w:t>есть</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Глубокие трещины</w:t>
            </w:r>
          </w:p>
        </w:tc>
      </w:tr>
      <w:tr w:rsidR="004F4FB1" w:rsidTr="002220B0">
        <w:trPr>
          <w:trHeight w:val="166"/>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lastRenderedPageBreak/>
              <w:t>сигнализация</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мусоропровод</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лифт</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166"/>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вентиляция</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есть</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Глубокие трещины</w:t>
            </w:r>
          </w:p>
        </w:tc>
      </w:tr>
      <w:tr w:rsidR="004F4FB1" w:rsidTr="002220B0">
        <w:trPr>
          <w:trHeight w:val="158"/>
        </w:trPr>
        <w:tc>
          <w:tcPr>
            <w:tcW w:w="3928" w:type="dxa"/>
            <w:tcBorders>
              <w:top w:val="nil"/>
              <w:left w:val="single" w:sz="4" w:space="0" w:color="auto"/>
              <w:bottom w:val="single" w:sz="4" w:space="0" w:color="auto"/>
              <w:right w:val="single" w:sz="4" w:space="0" w:color="auto"/>
            </w:tcBorders>
            <w:vAlign w:val="bottom"/>
            <w:hideMark/>
          </w:tcPr>
          <w:p w:rsidR="004F4FB1" w:rsidRDefault="004F4FB1" w:rsidP="002220B0">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4F4FB1" w:rsidRDefault="004F4FB1" w:rsidP="002220B0">
            <w:pPr>
              <w:spacing w:line="276" w:lineRule="auto"/>
              <w:ind w:left="57"/>
            </w:pPr>
          </w:p>
        </w:tc>
        <w:tc>
          <w:tcPr>
            <w:tcW w:w="2749" w:type="dxa"/>
            <w:tcBorders>
              <w:top w:val="nil"/>
              <w:left w:val="nil"/>
              <w:bottom w:val="single" w:sz="4" w:space="0" w:color="auto"/>
              <w:right w:val="single" w:sz="4" w:space="0" w:color="auto"/>
            </w:tcBorders>
            <w:vAlign w:val="bottom"/>
          </w:tcPr>
          <w:p w:rsidR="004F4FB1" w:rsidRDefault="004F4FB1" w:rsidP="002220B0">
            <w:pPr>
              <w:spacing w:line="276" w:lineRule="auto"/>
              <w:ind w:left="57"/>
            </w:pPr>
          </w:p>
        </w:tc>
      </w:tr>
      <w:tr w:rsidR="004F4FB1" w:rsidTr="002220B0">
        <w:trPr>
          <w:cantSplit/>
          <w:trHeight w:val="482"/>
        </w:trPr>
        <w:tc>
          <w:tcPr>
            <w:tcW w:w="3928" w:type="dxa"/>
            <w:tcBorders>
              <w:top w:val="single" w:sz="4" w:space="0" w:color="auto"/>
              <w:left w:val="single" w:sz="4" w:space="0" w:color="auto"/>
              <w:bottom w:val="nil"/>
              <w:right w:val="single" w:sz="4" w:space="0" w:color="auto"/>
            </w:tcBorders>
            <w:vAlign w:val="bottom"/>
            <w:hideMark/>
          </w:tcPr>
          <w:p w:rsidR="004F4FB1" w:rsidRDefault="004F4FB1" w:rsidP="002220B0">
            <w:pPr>
              <w:spacing w:line="276" w:lineRule="auto"/>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hideMark/>
          </w:tcPr>
          <w:p w:rsidR="004F4FB1" w:rsidRDefault="004F4FB1" w:rsidP="002220B0">
            <w:pPr>
              <w:spacing w:line="276" w:lineRule="auto"/>
              <w:ind w:left="57"/>
            </w:pPr>
            <w:r>
              <w:t>центральное</w:t>
            </w:r>
          </w:p>
        </w:tc>
        <w:tc>
          <w:tcPr>
            <w:tcW w:w="2749" w:type="dxa"/>
            <w:vMerge w:val="restart"/>
            <w:tcBorders>
              <w:top w:val="single" w:sz="4" w:space="0" w:color="auto"/>
              <w:left w:val="nil"/>
              <w:bottom w:val="nil"/>
              <w:right w:val="single" w:sz="4" w:space="0" w:color="auto"/>
            </w:tcBorders>
            <w:vAlign w:val="bottom"/>
            <w:hideMark/>
          </w:tcPr>
          <w:p w:rsidR="004F4FB1" w:rsidRDefault="004F4FB1" w:rsidP="002220B0">
            <w:pPr>
              <w:spacing w:line="276" w:lineRule="auto"/>
              <w:ind w:left="57"/>
            </w:pPr>
            <w:r>
              <w:t>Нарушение изоляции</w:t>
            </w:r>
          </w:p>
        </w:tc>
      </w:tr>
      <w:tr w:rsidR="004F4FB1" w:rsidTr="002220B0">
        <w:trPr>
          <w:cantSplit/>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электроснабжение</w:t>
            </w:r>
          </w:p>
        </w:tc>
        <w:tc>
          <w:tcPr>
            <w:tcW w:w="2749" w:type="dxa"/>
            <w:vMerge/>
            <w:tcBorders>
              <w:top w:val="single" w:sz="4" w:space="0" w:color="auto"/>
              <w:left w:val="nil"/>
              <w:bottom w:val="nil"/>
              <w:right w:val="single" w:sz="4" w:space="0" w:color="auto"/>
            </w:tcBorders>
            <w:vAlign w:val="center"/>
            <w:hideMark/>
          </w:tcPr>
          <w:p w:rsidR="004F4FB1" w:rsidRDefault="004F4FB1" w:rsidP="002220B0"/>
        </w:tc>
        <w:tc>
          <w:tcPr>
            <w:tcW w:w="2749" w:type="dxa"/>
            <w:vMerge/>
            <w:tcBorders>
              <w:top w:val="single" w:sz="4" w:space="0" w:color="auto"/>
              <w:left w:val="nil"/>
              <w:bottom w:val="nil"/>
              <w:right w:val="single" w:sz="4" w:space="0" w:color="auto"/>
            </w:tcBorders>
            <w:vAlign w:val="center"/>
            <w:hideMark/>
          </w:tcPr>
          <w:p w:rsidR="004F4FB1" w:rsidRDefault="004F4FB1" w:rsidP="002220B0"/>
        </w:tc>
      </w:tr>
      <w:tr w:rsidR="004F4FB1" w:rsidTr="002220B0">
        <w:trPr>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холодное водоснабжение</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Коррозия трубопроводов</w:t>
            </w:r>
          </w:p>
        </w:tc>
      </w:tr>
      <w:tr w:rsidR="004F4FB1" w:rsidTr="002220B0">
        <w:trPr>
          <w:trHeight w:val="166"/>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горячее водоснабжение</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нет</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водоотведение</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Коррозия трубопроводов</w:t>
            </w:r>
          </w:p>
        </w:tc>
      </w:tr>
      <w:tr w:rsidR="004F4FB1" w:rsidTr="002220B0">
        <w:trPr>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газоснабжение</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Глубокие трещины</w:t>
            </w:r>
          </w:p>
        </w:tc>
      </w:tr>
      <w:tr w:rsidR="004F4FB1" w:rsidTr="002220B0">
        <w:trPr>
          <w:trHeight w:val="324"/>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отопление (от внешних котельных)</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Коррозия трубопроводов</w:t>
            </w:r>
          </w:p>
        </w:tc>
      </w:tr>
      <w:tr w:rsidR="004F4FB1" w:rsidTr="002220B0">
        <w:trPr>
          <w:trHeight w:val="324"/>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отопление (от домовой котельной) печи</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нет</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калориферы</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нет</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166"/>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АОГВ</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есть</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158"/>
        </w:trPr>
        <w:tc>
          <w:tcPr>
            <w:tcW w:w="3928" w:type="dxa"/>
            <w:tcBorders>
              <w:top w:val="nil"/>
              <w:left w:val="single" w:sz="4" w:space="0" w:color="auto"/>
              <w:bottom w:val="single" w:sz="4" w:space="0" w:color="auto"/>
              <w:right w:val="single" w:sz="4" w:space="0" w:color="auto"/>
            </w:tcBorders>
            <w:vAlign w:val="bottom"/>
            <w:hideMark/>
          </w:tcPr>
          <w:p w:rsidR="004F4FB1" w:rsidRDefault="004F4FB1" w:rsidP="002220B0">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4F4FB1" w:rsidRDefault="004F4FB1" w:rsidP="002220B0">
            <w:pPr>
              <w:spacing w:line="276" w:lineRule="auto"/>
              <w:ind w:left="57"/>
            </w:pPr>
          </w:p>
        </w:tc>
        <w:tc>
          <w:tcPr>
            <w:tcW w:w="2749" w:type="dxa"/>
            <w:tcBorders>
              <w:top w:val="nil"/>
              <w:left w:val="nil"/>
              <w:bottom w:val="single" w:sz="4" w:space="0" w:color="auto"/>
              <w:right w:val="single" w:sz="4" w:space="0" w:color="auto"/>
            </w:tcBorders>
            <w:vAlign w:val="bottom"/>
          </w:tcPr>
          <w:p w:rsidR="004F4FB1" w:rsidRDefault="004F4FB1" w:rsidP="002220B0">
            <w:pPr>
              <w:spacing w:line="276" w:lineRule="auto"/>
              <w:ind w:left="57"/>
            </w:pPr>
          </w:p>
        </w:tc>
      </w:tr>
      <w:tr w:rsidR="004F4FB1" w:rsidTr="002220B0">
        <w:trPr>
          <w:trHeight w:val="166"/>
        </w:trPr>
        <w:tc>
          <w:tcPr>
            <w:tcW w:w="3928"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4F4FB1" w:rsidRDefault="004F4FB1" w:rsidP="002220B0">
            <w:pPr>
              <w:spacing w:line="276" w:lineRule="auto"/>
              <w:ind w:left="57"/>
            </w:pPr>
          </w:p>
        </w:tc>
      </w:tr>
    </w:tbl>
    <w:p w:rsidR="004F4FB1" w:rsidRDefault="004F4FB1" w:rsidP="004F4FB1"/>
    <w:p w:rsidR="004F4FB1" w:rsidRDefault="004F4FB1" w:rsidP="004F4FB1">
      <w:r>
        <w:t>Председатель комитета по вопросам жизнеобеспечения,</w:t>
      </w:r>
    </w:p>
    <w:p w:rsidR="004F4FB1" w:rsidRDefault="004F4FB1" w:rsidP="004F4FB1">
      <w:r>
        <w:t>строительства и дорожно-транспортному хозяйству</w:t>
      </w:r>
    </w:p>
    <w:p w:rsidR="004F4FB1" w:rsidRDefault="004F4FB1" w:rsidP="004F4FB1">
      <w:r>
        <w:t>администрации  Щекинского  района</w:t>
      </w:r>
    </w:p>
    <w:p w:rsidR="004F4FB1" w:rsidRDefault="004F4FB1" w:rsidP="004F4FB1"/>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4F4FB1" w:rsidTr="00FE6FDA">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4F4FB1" w:rsidRDefault="004F4FB1" w:rsidP="002220B0">
            <w:pPr>
              <w:spacing w:line="276" w:lineRule="auto"/>
              <w:jc w:val="center"/>
            </w:pPr>
          </w:p>
        </w:tc>
        <w:tc>
          <w:tcPr>
            <w:tcW w:w="283" w:type="dxa"/>
            <w:gridSpan w:val="2"/>
            <w:vAlign w:val="bottom"/>
          </w:tcPr>
          <w:p w:rsidR="004F4FB1" w:rsidRDefault="004F4FB1" w:rsidP="002220B0">
            <w:pPr>
              <w:spacing w:line="276" w:lineRule="auto"/>
            </w:pPr>
          </w:p>
        </w:tc>
        <w:tc>
          <w:tcPr>
            <w:tcW w:w="2665" w:type="dxa"/>
            <w:gridSpan w:val="4"/>
            <w:tcBorders>
              <w:top w:val="nil"/>
              <w:left w:val="nil"/>
              <w:bottom w:val="single" w:sz="4" w:space="0" w:color="auto"/>
              <w:right w:val="nil"/>
            </w:tcBorders>
            <w:vAlign w:val="bottom"/>
            <w:hideMark/>
          </w:tcPr>
          <w:p w:rsidR="004F4FB1" w:rsidRDefault="004F4FB1" w:rsidP="002220B0">
            <w:pPr>
              <w:spacing w:line="276" w:lineRule="auto"/>
            </w:pPr>
            <w:r>
              <w:t>Субботин Д.А.</w:t>
            </w:r>
          </w:p>
        </w:tc>
      </w:tr>
      <w:tr w:rsidR="004F4FB1" w:rsidTr="00FE6FDA">
        <w:trPr>
          <w:gridBefore w:val="3"/>
          <w:wBefore w:w="567" w:type="dxa"/>
        </w:trPr>
        <w:tc>
          <w:tcPr>
            <w:tcW w:w="2580" w:type="dxa"/>
            <w:gridSpan w:val="7"/>
            <w:hideMark/>
          </w:tcPr>
          <w:p w:rsidR="004F4FB1" w:rsidRDefault="004F4FB1" w:rsidP="002220B0">
            <w:pPr>
              <w:spacing w:line="276" w:lineRule="auto"/>
              <w:jc w:val="center"/>
              <w:rPr>
                <w:sz w:val="18"/>
                <w:szCs w:val="18"/>
              </w:rPr>
            </w:pPr>
            <w:r>
              <w:rPr>
                <w:sz w:val="18"/>
                <w:szCs w:val="18"/>
              </w:rPr>
              <w:t>(подпись)</w:t>
            </w:r>
          </w:p>
        </w:tc>
        <w:tc>
          <w:tcPr>
            <w:tcW w:w="283" w:type="dxa"/>
          </w:tcPr>
          <w:p w:rsidR="004F4FB1" w:rsidRDefault="004F4FB1" w:rsidP="002220B0">
            <w:pPr>
              <w:spacing w:line="276" w:lineRule="auto"/>
              <w:rPr>
                <w:sz w:val="18"/>
                <w:szCs w:val="18"/>
              </w:rPr>
            </w:pPr>
          </w:p>
        </w:tc>
        <w:tc>
          <w:tcPr>
            <w:tcW w:w="3402" w:type="dxa"/>
            <w:gridSpan w:val="3"/>
            <w:hideMark/>
          </w:tcPr>
          <w:p w:rsidR="004F4FB1" w:rsidRDefault="004F4FB1" w:rsidP="002220B0">
            <w:pPr>
              <w:spacing w:line="276" w:lineRule="auto"/>
              <w:jc w:val="center"/>
              <w:rPr>
                <w:sz w:val="18"/>
                <w:szCs w:val="18"/>
              </w:rPr>
            </w:pPr>
            <w:r>
              <w:rPr>
                <w:sz w:val="18"/>
                <w:szCs w:val="18"/>
              </w:rPr>
              <w:t>(ф.и.о.)</w:t>
            </w:r>
          </w:p>
        </w:tc>
      </w:tr>
      <w:tr w:rsidR="00FE6FDA" w:rsidTr="00FE6FDA">
        <w:trPr>
          <w:gridAfter w:val="2"/>
          <w:wAfter w:w="3147" w:type="dxa"/>
        </w:trPr>
        <w:tc>
          <w:tcPr>
            <w:tcW w:w="187" w:type="dxa"/>
            <w:gridSpan w:val="2"/>
            <w:vAlign w:val="bottom"/>
            <w:hideMark/>
          </w:tcPr>
          <w:p w:rsidR="00FE6FDA" w:rsidRDefault="00FE6FDA" w:rsidP="00847DE5">
            <w:r>
              <w:t>“</w:t>
            </w:r>
          </w:p>
        </w:tc>
        <w:tc>
          <w:tcPr>
            <w:tcW w:w="425" w:type="dxa"/>
            <w:gridSpan w:val="2"/>
            <w:tcBorders>
              <w:top w:val="nil"/>
              <w:left w:val="nil"/>
              <w:bottom w:val="single" w:sz="4" w:space="0" w:color="auto"/>
              <w:right w:val="nil"/>
            </w:tcBorders>
            <w:vAlign w:val="bottom"/>
          </w:tcPr>
          <w:p w:rsidR="00FE6FDA" w:rsidRDefault="00FE6FDA" w:rsidP="00847DE5">
            <w:pPr>
              <w:jc w:val="center"/>
            </w:pPr>
            <w:r>
              <w:t>23</w:t>
            </w:r>
          </w:p>
        </w:tc>
        <w:tc>
          <w:tcPr>
            <w:tcW w:w="255" w:type="dxa"/>
            <w:vAlign w:val="bottom"/>
            <w:hideMark/>
          </w:tcPr>
          <w:p w:rsidR="00FE6FDA" w:rsidRDefault="00FE6FDA" w:rsidP="00847DE5"/>
        </w:tc>
        <w:tc>
          <w:tcPr>
            <w:tcW w:w="1531" w:type="dxa"/>
            <w:tcBorders>
              <w:top w:val="nil"/>
              <w:left w:val="nil"/>
              <w:bottom w:val="single" w:sz="4" w:space="0" w:color="auto"/>
              <w:right w:val="nil"/>
            </w:tcBorders>
            <w:vAlign w:val="bottom"/>
          </w:tcPr>
          <w:p w:rsidR="00FE6FDA" w:rsidRDefault="00FE6FDA" w:rsidP="00847DE5">
            <w:pPr>
              <w:jc w:val="center"/>
            </w:pPr>
            <w:r>
              <w:t>ноября</w:t>
            </w:r>
          </w:p>
        </w:tc>
        <w:tc>
          <w:tcPr>
            <w:tcW w:w="465" w:type="dxa"/>
            <w:gridSpan w:val="2"/>
            <w:vAlign w:val="bottom"/>
            <w:hideMark/>
          </w:tcPr>
          <w:p w:rsidR="00FE6FDA" w:rsidRPr="00A36813" w:rsidRDefault="00FE6FDA" w:rsidP="00847DE5">
            <w:pPr>
              <w:jc w:val="right"/>
              <w:rPr>
                <w:sz w:val="20"/>
                <w:szCs w:val="20"/>
              </w:rPr>
            </w:pPr>
          </w:p>
        </w:tc>
        <w:tc>
          <w:tcPr>
            <w:tcW w:w="567" w:type="dxa"/>
            <w:gridSpan w:val="3"/>
            <w:tcBorders>
              <w:top w:val="nil"/>
              <w:left w:val="nil"/>
              <w:bottom w:val="single" w:sz="4" w:space="0" w:color="auto"/>
              <w:right w:val="nil"/>
            </w:tcBorders>
            <w:vAlign w:val="bottom"/>
          </w:tcPr>
          <w:p w:rsidR="00FE6FDA" w:rsidRDefault="00FE6FDA" w:rsidP="00847DE5">
            <w:r>
              <w:t>2015</w:t>
            </w:r>
          </w:p>
        </w:tc>
        <w:tc>
          <w:tcPr>
            <w:tcW w:w="255" w:type="dxa"/>
            <w:vAlign w:val="bottom"/>
            <w:hideMark/>
          </w:tcPr>
          <w:p w:rsidR="00FE6FDA" w:rsidRDefault="00FE6FDA" w:rsidP="00847DE5">
            <w:pPr>
              <w:jc w:val="right"/>
            </w:pPr>
            <w:r>
              <w:t>г.</w:t>
            </w:r>
          </w:p>
        </w:tc>
      </w:tr>
    </w:tbl>
    <w:p w:rsidR="00FE6FDA" w:rsidRDefault="00FE6FDA" w:rsidP="00FE6FDA">
      <w:r>
        <w:t>М.П.</w:t>
      </w:r>
    </w:p>
    <w:p w:rsidR="004F4FB1" w:rsidRDefault="004F4FB1" w:rsidP="004F4FB1"/>
    <w:p w:rsidR="004F4FB1" w:rsidRDefault="004F4FB1" w:rsidP="004F4FB1"/>
    <w:p w:rsidR="004F4FB1" w:rsidRDefault="004F4FB1" w:rsidP="004F4FB1"/>
    <w:p w:rsidR="004F4FB1" w:rsidRDefault="004F4FB1" w:rsidP="004F4FB1">
      <w:pPr>
        <w:spacing w:before="360"/>
        <w:ind w:left="5103"/>
      </w:pPr>
      <w:r>
        <w:t xml:space="preserve">             </w:t>
      </w:r>
    </w:p>
    <w:p w:rsidR="004F4FB1" w:rsidRDefault="004F4FB1" w:rsidP="004F4FB1">
      <w:pPr>
        <w:spacing w:before="360"/>
        <w:ind w:left="5103"/>
      </w:pPr>
    </w:p>
    <w:p w:rsidR="004F4FB1" w:rsidRDefault="004F4FB1" w:rsidP="004F4FB1">
      <w:pPr>
        <w:spacing w:before="360"/>
        <w:ind w:left="5103"/>
      </w:pPr>
    </w:p>
    <w:p w:rsidR="004F4FB1" w:rsidRDefault="004F4FB1" w:rsidP="004F4FB1">
      <w:pPr>
        <w:spacing w:before="360"/>
        <w:ind w:left="5103"/>
      </w:pPr>
    </w:p>
    <w:p w:rsidR="002220B0" w:rsidRDefault="002220B0" w:rsidP="004F4FB1">
      <w:pPr>
        <w:spacing w:before="360"/>
        <w:ind w:left="5103"/>
      </w:pPr>
    </w:p>
    <w:p w:rsidR="004F4FB1" w:rsidRDefault="004F4FB1" w:rsidP="004F4FB1">
      <w:pPr>
        <w:spacing w:before="360"/>
        <w:ind w:left="5103"/>
      </w:pPr>
    </w:p>
    <w:p w:rsidR="004F4FB1" w:rsidRDefault="004F4FB1" w:rsidP="004F4FB1">
      <w:pPr>
        <w:spacing w:before="360"/>
        <w:ind w:left="5103"/>
      </w:pPr>
      <w:r>
        <w:lastRenderedPageBreak/>
        <w:t xml:space="preserve">                   Утверждаю</w:t>
      </w:r>
    </w:p>
    <w:p w:rsidR="004F4FB1" w:rsidRDefault="004F4FB1" w:rsidP="002220B0">
      <w:pPr>
        <w:spacing w:before="120"/>
        <w:ind w:left="5103"/>
      </w:pPr>
      <w:r>
        <w:t>Заместитель главы администрации</w:t>
      </w:r>
    </w:p>
    <w:p w:rsidR="004F4FB1" w:rsidRDefault="004F4FB1" w:rsidP="004F4FB1">
      <w:pPr>
        <w:ind w:left="5103"/>
      </w:pPr>
      <w:r>
        <w:t>Щекинского района</w:t>
      </w:r>
    </w:p>
    <w:p w:rsidR="004F4FB1" w:rsidRDefault="004F4FB1" w:rsidP="004F4FB1">
      <w:pPr>
        <w:ind w:left="5103"/>
      </w:pPr>
      <w:r>
        <w:t xml:space="preserve"> по развитию инженерной  инфраструктуры        и жилищно-коммунальному хозяйству   </w:t>
      </w:r>
    </w:p>
    <w:p w:rsidR="004F4FB1" w:rsidRDefault="004F4FB1" w:rsidP="004F4FB1">
      <w:pPr>
        <w:ind w:left="5103"/>
        <w:jc w:val="center"/>
      </w:pPr>
      <w:r>
        <w:t xml:space="preserve">                           </w:t>
      </w:r>
    </w:p>
    <w:p w:rsidR="004F4FB1" w:rsidRDefault="004F4FB1" w:rsidP="004F4FB1">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4F4FB1" w:rsidRDefault="004F4FB1" w:rsidP="004F4FB1">
      <w:pPr>
        <w:ind w:left="6521" w:right="1416"/>
        <w:jc w:val="center"/>
        <w:rPr>
          <w:sz w:val="18"/>
          <w:szCs w:val="18"/>
        </w:rPr>
      </w:pPr>
    </w:p>
    <w:p w:rsidR="004F4FB1" w:rsidRDefault="004F4FB1" w:rsidP="004F4FB1">
      <w:pPr>
        <w:rPr>
          <w:b/>
        </w:rPr>
      </w:pPr>
    </w:p>
    <w:p w:rsidR="004F4FB1" w:rsidRDefault="004F4FB1" w:rsidP="004F4FB1">
      <w:pPr>
        <w:spacing w:before="400"/>
        <w:jc w:val="center"/>
        <w:rPr>
          <w:b/>
          <w:bCs/>
          <w:sz w:val="26"/>
          <w:szCs w:val="26"/>
        </w:rPr>
      </w:pPr>
      <w:r>
        <w:rPr>
          <w:b/>
          <w:bCs/>
          <w:sz w:val="26"/>
          <w:szCs w:val="26"/>
        </w:rPr>
        <w:t>АКТ</w:t>
      </w:r>
    </w:p>
    <w:p w:rsidR="004F4FB1" w:rsidRDefault="004F4FB1" w:rsidP="004F4FB1">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4F4FB1" w:rsidRDefault="004F4FB1" w:rsidP="004F4FB1">
      <w:pPr>
        <w:spacing w:before="240"/>
        <w:jc w:val="center"/>
      </w:pPr>
      <w:r>
        <w:rPr>
          <w:lang w:val="en-US"/>
        </w:rPr>
        <w:t>I</w:t>
      </w:r>
      <w:r>
        <w:t>. Общие сведения о многоквартирном доме</w:t>
      </w:r>
    </w:p>
    <w:p w:rsidR="004F4FB1" w:rsidRDefault="004F4FB1" w:rsidP="004F4FB1">
      <w:pPr>
        <w:spacing w:before="240"/>
        <w:ind w:firstLine="567"/>
        <w:rPr>
          <w:sz w:val="2"/>
          <w:szCs w:val="2"/>
        </w:rPr>
      </w:pPr>
      <w:r>
        <w:t xml:space="preserve">1. Адрес многоквартирного дома    </w:t>
      </w:r>
      <w:r w:rsidR="00FC6DEB">
        <w:rPr>
          <w:b/>
        </w:rPr>
        <w:t xml:space="preserve">ул. Союзная, </w:t>
      </w:r>
      <w:r w:rsidR="002220B0">
        <w:rPr>
          <w:b/>
        </w:rPr>
        <w:t>д.</w:t>
      </w:r>
      <w:r>
        <w:rPr>
          <w:b/>
        </w:rPr>
        <w:t>17</w:t>
      </w:r>
    </w:p>
    <w:p w:rsidR="004F4FB1" w:rsidRDefault="004F4FB1" w:rsidP="004F4FB1">
      <w:pPr>
        <w:ind w:firstLine="567"/>
        <w:rPr>
          <w:sz w:val="2"/>
          <w:szCs w:val="2"/>
        </w:rPr>
      </w:pPr>
      <w:r>
        <w:t xml:space="preserve">2. Кадастровый номер многоквартирного дома (при его наличии)  </w:t>
      </w:r>
    </w:p>
    <w:p w:rsidR="004F4FB1" w:rsidRDefault="004F4FB1" w:rsidP="004F4FB1">
      <w:pPr>
        <w:pBdr>
          <w:top w:val="single" w:sz="4" w:space="1" w:color="auto"/>
        </w:pBdr>
        <w:ind w:left="567"/>
        <w:rPr>
          <w:sz w:val="2"/>
          <w:szCs w:val="2"/>
        </w:rPr>
      </w:pPr>
    </w:p>
    <w:p w:rsidR="004F4FB1" w:rsidRDefault="004F4FB1" w:rsidP="004F4FB1">
      <w:pPr>
        <w:ind w:firstLine="567"/>
      </w:pPr>
      <w:r>
        <w:t xml:space="preserve">3. Серия, тип постройки   </w:t>
      </w:r>
      <w:r>
        <w:rPr>
          <w:b/>
        </w:rPr>
        <w:t>жилой дом</w:t>
      </w:r>
    </w:p>
    <w:p w:rsidR="004F4FB1" w:rsidRDefault="004F4FB1" w:rsidP="004F4FB1">
      <w:pPr>
        <w:pBdr>
          <w:top w:val="single" w:sz="4" w:space="1" w:color="auto"/>
        </w:pBdr>
        <w:ind w:left="3175"/>
        <w:rPr>
          <w:sz w:val="2"/>
          <w:szCs w:val="2"/>
        </w:rPr>
      </w:pPr>
    </w:p>
    <w:p w:rsidR="004F4FB1" w:rsidRDefault="004F4FB1" w:rsidP="004F4FB1">
      <w:pPr>
        <w:ind w:firstLine="567"/>
        <w:rPr>
          <w:b/>
        </w:rPr>
      </w:pPr>
      <w:r>
        <w:t xml:space="preserve">4. Год постройки  </w:t>
      </w:r>
      <w:r>
        <w:rPr>
          <w:b/>
        </w:rPr>
        <w:t>1957</w:t>
      </w:r>
    </w:p>
    <w:p w:rsidR="004F4FB1" w:rsidRDefault="004F4FB1" w:rsidP="004F4FB1">
      <w:pPr>
        <w:pBdr>
          <w:top w:val="single" w:sz="4" w:space="1" w:color="auto"/>
        </w:pBdr>
        <w:ind w:left="2438"/>
        <w:rPr>
          <w:b/>
          <w:sz w:val="2"/>
          <w:szCs w:val="2"/>
        </w:rPr>
      </w:pPr>
    </w:p>
    <w:p w:rsidR="004F4FB1" w:rsidRDefault="004F4FB1" w:rsidP="004F4FB1">
      <w:pPr>
        <w:ind w:firstLine="567"/>
        <w:rPr>
          <w:sz w:val="2"/>
          <w:szCs w:val="2"/>
        </w:rPr>
      </w:pPr>
      <w:r>
        <w:t xml:space="preserve">5. Степень износа по данным государственного технического учета    </w:t>
      </w:r>
      <w:r>
        <w:rPr>
          <w:b/>
        </w:rPr>
        <w:t>65%</w:t>
      </w:r>
    </w:p>
    <w:p w:rsidR="004F4FB1" w:rsidRDefault="004F4FB1" w:rsidP="004F4FB1">
      <w:pPr>
        <w:pBdr>
          <w:top w:val="single" w:sz="4" w:space="1" w:color="auto"/>
        </w:pBdr>
        <w:ind w:left="567"/>
        <w:rPr>
          <w:sz w:val="2"/>
          <w:szCs w:val="2"/>
        </w:rPr>
      </w:pPr>
    </w:p>
    <w:p w:rsidR="004F4FB1" w:rsidRDefault="004F4FB1" w:rsidP="004F4FB1">
      <w:pPr>
        <w:ind w:firstLine="567"/>
      </w:pPr>
      <w:r>
        <w:t xml:space="preserve">6. Степень фактического износа  </w:t>
      </w:r>
    </w:p>
    <w:p w:rsidR="004F4FB1" w:rsidRDefault="004F4FB1" w:rsidP="004F4FB1">
      <w:pPr>
        <w:pBdr>
          <w:top w:val="single" w:sz="4" w:space="1" w:color="auto"/>
        </w:pBdr>
        <w:ind w:left="3969"/>
        <w:rPr>
          <w:sz w:val="2"/>
          <w:szCs w:val="2"/>
        </w:rPr>
      </w:pPr>
    </w:p>
    <w:p w:rsidR="004F4FB1" w:rsidRDefault="004F4FB1" w:rsidP="004F4FB1">
      <w:pPr>
        <w:ind w:firstLine="567"/>
      </w:pPr>
      <w:r>
        <w:t xml:space="preserve">7. Год последнего капитального ремонта  </w:t>
      </w:r>
      <w:r>
        <w:rPr>
          <w:b/>
        </w:rPr>
        <w:t>нет</w:t>
      </w:r>
    </w:p>
    <w:p w:rsidR="004F4FB1" w:rsidRDefault="004F4FB1" w:rsidP="004F4FB1">
      <w:pPr>
        <w:pBdr>
          <w:top w:val="single" w:sz="4" w:space="1" w:color="auto"/>
        </w:pBdr>
        <w:ind w:left="4865"/>
        <w:rPr>
          <w:sz w:val="2"/>
          <w:szCs w:val="2"/>
        </w:rPr>
      </w:pPr>
    </w:p>
    <w:p w:rsidR="004F4FB1" w:rsidRDefault="004F4FB1" w:rsidP="004F4FB1">
      <w:pPr>
        <w:ind w:firstLine="567"/>
        <w:jc w:val="both"/>
      </w:pPr>
      <w:r>
        <w:t>8. Реквизиты правового акта о признании многоквартирного дома аварийным и подлежащим сносу  -</w:t>
      </w:r>
    </w:p>
    <w:p w:rsidR="004F4FB1" w:rsidRDefault="004F4FB1" w:rsidP="004F4FB1">
      <w:pPr>
        <w:pBdr>
          <w:top w:val="single" w:sz="4" w:space="1" w:color="auto"/>
        </w:pBdr>
        <w:ind w:left="709"/>
        <w:rPr>
          <w:sz w:val="2"/>
          <w:szCs w:val="2"/>
        </w:rPr>
      </w:pPr>
    </w:p>
    <w:p w:rsidR="004F4FB1" w:rsidRDefault="004F4FB1" w:rsidP="004F4FB1">
      <w:pPr>
        <w:ind w:firstLine="567"/>
      </w:pPr>
      <w:r>
        <w:t xml:space="preserve">9. Количество этажей </w:t>
      </w:r>
      <w:r>
        <w:rPr>
          <w:b/>
        </w:rPr>
        <w:t>2</w:t>
      </w:r>
    </w:p>
    <w:p w:rsidR="004F4FB1" w:rsidRDefault="004F4FB1" w:rsidP="004F4FB1">
      <w:pPr>
        <w:pBdr>
          <w:top w:val="single" w:sz="4" w:space="1" w:color="auto"/>
        </w:pBdr>
        <w:ind w:left="2920"/>
        <w:rPr>
          <w:sz w:val="2"/>
          <w:szCs w:val="2"/>
        </w:rPr>
      </w:pPr>
    </w:p>
    <w:p w:rsidR="004F4FB1" w:rsidRDefault="004F4FB1" w:rsidP="004F4FB1">
      <w:pPr>
        <w:ind w:firstLine="567"/>
        <w:rPr>
          <w:b/>
        </w:rPr>
      </w:pPr>
      <w:r>
        <w:t xml:space="preserve">10. Наличие подвала    </w:t>
      </w:r>
      <w:r>
        <w:rPr>
          <w:b/>
        </w:rPr>
        <w:t>нет</w:t>
      </w:r>
    </w:p>
    <w:p w:rsidR="004F4FB1" w:rsidRDefault="004F4FB1" w:rsidP="004F4FB1">
      <w:pPr>
        <w:pBdr>
          <w:top w:val="single" w:sz="4" w:space="1" w:color="auto"/>
        </w:pBdr>
        <w:ind w:left="2835"/>
        <w:rPr>
          <w:sz w:val="2"/>
          <w:szCs w:val="2"/>
        </w:rPr>
      </w:pPr>
    </w:p>
    <w:p w:rsidR="004F4FB1" w:rsidRDefault="004F4FB1" w:rsidP="004F4FB1">
      <w:pPr>
        <w:ind w:firstLine="567"/>
        <w:rPr>
          <w:b/>
        </w:rPr>
      </w:pPr>
      <w:r>
        <w:t xml:space="preserve">11. Наличие цокольного этажа </w:t>
      </w:r>
      <w:r>
        <w:rPr>
          <w:b/>
        </w:rPr>
        <w:t>нет</w:t>
      </w:r>
    </w:p>
    <w:p w:rsidR="004F4FB1" w:rsidRDefault="004F4FB1" w:rsidP="004F4FB1">
      <w:pPr>
        <w:pBdr>
          <w:top w:val="single" w:sz="4" w:space="1" w:color="auto"/>
        </w:pBdr>
        <w:ind w:left="3828"/>
        <w:rPr>
          <w:sz w:val="2"/>
          <w:szCs w:val="2"/>
        </w:rPr>
      </w:pPr>
    </w:p>
    <w:p w:rsidR="004F4FB1" w:rsidRDefault="004F4FB1" w:rsidP="004F4FB1">
      <w:pPr>
        <w:ind w:firstLine="567"/>
        <w:rPr>
          <w:b/>
        </w:rPr>
      </w:pPr>
      <w:r>
        <w:t xml:space="preserve">12. Наличие мансарды  </w:t>
      </w:r>
      <w:r>
        <w:rPr>
          <w:b/>
        </w:rPr>
        <w:t>нет</w:t>
      </w:r>
    </w:p>
    <w:p w:rsidR="004F4FB1" w:rsidRDefault="004F4FB1" w:rsidP="004F4FB1">
      <w:pPr>
        <w:pBdr>
          <w:top w:val="single" w:sz="4" w:space="1" w:color="auto"/>
        </w:pBdr>
        <w:ind w:left="3005"/>
        <w:rPr>
          <w:sz w:val="2"/>
          <w:szCs w:val="2"/>
        </w:rPr>
      </w:pPr>
    </w:p>
    <w:p w:rsidR="004F4FB1" w:rsidRDefault="004F4FB1" w:rsidP="004F4FB1">
      <w:pPr>
        <w:ind w:firstLine="567"/>
        <w:rPr>
          <w:b/>
        </w:rPr>
      </w:pPr>
      <w:r>
        <w:t xml:space="preserve">13. Наличие мезонина  </w:t>
      </w:r>
      <w:r>
        <w:rPr>
          <w:b/>
        </w:rPr>
        <w:t>нет</w:t>
      </w:r>
    </w:p>
    <w:p w:rsidR="004F4FB1" w:rsidRDefault="004F4FB1" w:rsidP="004F4FB1">
      <w:pPr>
        <w:pBdr>
          <w:top w:val="single" w:sz="4" w:space="1" w:color="auto"/>
        </w:pBdr>
        <w:ind w:left="2977"/>
        <w:rPr>
          <w:sz w:val="2"/>
          <w:szCs w:val="2"/>
        </w:rPr>
      </w:pPr>
    </w:p>
    <w:p w:rsidR="004F4FB1" w:rsidRDefault="004F4FB1" w:rsidP="004F4FB1">
      <w:pPr>
        <w:ind w:firstLine="567"/>
        <w:rPr>
          <w:b/>
        </w:rPr>
      </w:pPr>
      <w:r>
        <w:t>14. Количество квартир 8</w:t>
      </w:r>
    </w:p>
    <w:p w:rsidR="004F4FB1" w:rsidRDefault="004F4FB1" w:rsidP="004F4FB1">
      <w:pPr>
        <w:pBdr>
          <w:top w:val="single" w:sz="4" w:space="1" w:color="auto"/>
        </w:pBdr>
        <w:ind w:left="3119"/>
        <w:rPr>
          <w:sz w:val="2"/>
          <w:szCs w:val="2"/>
        </w:rPr>
      </w:pPr>
    </w:p>
    <w:p w:rsidR="004F4FB1" w:rsidRDefault="004F4FB1" w:rsidP="004F4FB1">
      <w:pPr>
        <w:ind w:firstLine="567"/>
        <w:jc w:val="both"/>
        <w:rPr>
          <w:sz w:val="2"/>
          <w:szCs w:val="2"/>
        </w:rPr>
      </w:pPr>
      <w:r>
        <w:t>15. Количество нежилых помещений, не входящих в состав общего имущества</w:t>
      </w:r>
      <w:r>
        <w:br/>
      </w:r>
    </w:p>
    <w:p w:rsidR="004F4FB1" w:rsidRDefault="004F4FB1" w:rsidP="004F4FB1">
      <w:pPr>
        <w:ind w:left="567"/>
      </w:pPr>
      <w:r>
        <w:t>1 помещение</w:t>
      </w:r>
    </w:p>
    <w:p w:rsidR="004F4FB1" w:rsidRDefault="004F4FB1" w:rsidP="004F4FB1">
      <w:pPr>
        <w:pBdr>
          <w:top w:val="single" w:sz="4" w:space="1" w:color="auto"/>
        </w:pBdr>
        <w:ind w:left="567"/>
        <w:rPr>
          <w:sz w:val="2"/>
          <w:szCs w:val="2"/>
        </w:rPr>
      </w:pPr>
    </w:p>
    <w:p w:rsidR="004F4FB1" w:rsidRDefault="004F4FB1" w:rsidP="004F4FB1">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Pr>
          <w:b/>
        </w:rPr>
        <w:t>нет</w:t>
      </w:r>
    </w:p>
    <w:p w:rsidR="004F4FB1" w:rsidRDefault="004F4FB1" w:rsidP="004F4FB1">
      <w:pPr>
        <w:pBdr>
          <w:top w:val="single" w:sz="4" w:space="1" w:color="auto"/>
        </w:pBdr>
        <w:rPr>
          <w:sz w:val="2"/>
          <w:szCs w:val="2"/>
        </w:rPr>
      </w:pPr>
    </w:p>
    <w:p w:rsidR="004F4FB1" w:rsidRDefault="004F4FB1" w:rsidP="004F4FB1">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4F4FB1" w:rsidRDefault="004F4FB1" w:rsidP="004F4FB1">
      <w:r>
        <w:t xml:space="preserve">               нет</w:t>
      </w:r>
    </w:p>
    <w:p w:rsidR="004F4FB1" w:rsidRDefault="004F4FB1" w:rsidP="004F4FB1">
      <w:pPr>
        <w:pBdr>
          <w:top w:val="single" w:sz="4" w:space="1" w:color="auto"/>
        </w:pBdr>
        <w:rPr>
          <w:sz w:val="2"/>
          <w:szCs w:val="2"/>
        </w:rPr>
      </w:pPr>
    </w:p>
    <w:p w:rsidR="004F4FB1" w:rsidRDefault="004F4FB1" w:rsidP="004F4FB1">
      <w:pPr>
        <w:tabs>
          <w:tab w:val="center" w:pos="5387"/>
          <w:tab w:val="left" w:pos="7371"/>
        </w:tabs>
        <w:ind w:firstLine="567"/>
      </w:pPr>
      <w:r>
        <w:t>18. Строительный объем  1</w:t>
      </w:r>
      <w:r>
        <w:rPr>
          <w:b/>
        </w:rPr>
        <w:t>554</w:t>
      </w:r>
      <w:r>
        <w:tab/>
      </w:r>
      <w:r>
        <w:tab/>
        <w:t>куб. м</w:t>
      </w:r>
    </w:p>
    <w:p w:rsidR="004F4FB1" w:rsidRDefault="004F4FB1" w:rsidP="004F4FB1">
      <w:pPr>
        <w:tabs>
          <w:tab w:val="center" w:pos="5387"/>
          <w:tab w:val="left" w:pos="7371"/>
        </w:tabs>
        <w:ind w:firstLine="567"/>
      </w:pPr>
      <w:r>
        <w:t>19. Площадь:</w:t>
      </w:r>
    </w:p>
    <w:p w:rsidR="004F4FB1" w:rsidRDefault="004F4FB1" w:rsidP="004F4FB1">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424,3</w:t>
      </w:r>
      <w:r>
        <w:tab/>
      </w:r>
      <w:r>
        <w:tab/>
        <w:t>кв. м</w:t>
      </w:r>
    </w:p>
    <w:p w:rsidR="004F4FB1" w:rsidRDefault="004F4FB1" w:rsidP="004F4FB1">
      <w:pPr>
        <w:pBdr>
          <w:top w:val="single" w:sz="4" w:space="1" w:color="auto"/>
        </w:pBdr>
        <w:ind w:left="1049" w:right="5642"/>
        <w:rPr>
          <w:sz w:val="2"/>
          <w:szCs w:val="2"/>
        </w:rPr>
      </w:pPr>
    </w:p>
    <w:p w:rsidR="004F4FB1" w:rsidRDefault="004F4FB1" w:rsidP="004F4FB1">
      <w:pPr>
        <w:tabs>
          <w:tab w:val="center" w:pos="7598"/>
          <w:tab w:val="right" w:pos="10206"/>
        </w:tabs>
        <w:ind w:firstLine="567"/>
      </w:pPr>
      <w:r>
        <w:t xml:space="preserve">б) жилых помещений (общая площадь квартир)  </w:t>
      </w:r>
      <w:r>
        <w:rPr>
          <w:b/>
        </w:rPr>
        <w:t>385,8</w:t>
      </w:r>
      <w:r>
        <w:tab/>
        <w:t>кв. м</w:t>
      </w:r>
    </w:p>
    <w:p w:rsidR="004F4FB1" w:rsidRDefault="004F4FB1" w:rsidP="004F4FB1">
      <w:pPr>
        <w:pBdr>
          <w:top w:val="single" w:sz="4" w:space="1" w:color="auto"/>
        </w:pBdr>
        <w:ind w:left="5585" w:right="624"/>
        <w:rPr>
          <w:sz w:val="2"/>
          <w:szCs w:val="2"/>
        </w:rPr>
      </w:pPr>
    </w:p>
    <w:p w:rsidR="004F4FB1" w:rsidRDefault="004F4FB1" w:rsidP="004F4FB1">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4F4FB1" w:rsidRDefault="004F4FB1" w:rsidP="004F4FB1">
      <w:pPr>
        <w:pBdr>
          <w:top w:val="single" w:sz="4" w:space="1" w:color="auto"/>
        </w:pBdr>
        <w:ind w:left="3941" w:right="2240"/>
        <w:rPr>
          <w:sz w:val="2"/>
          <w:szCs w:val="2"/>
        </w:rPr>
      </w:pPr>
    </w:p>
    <w:p w:rsidR="004F4FB1" w:rsidRDefault="004F4FB1" w:rsidP="004F4FB1">
      <w:pPr>
        <w:tabs>
          <w:tab w:val="center" w:pos="6804"/>
          <w:tab w:val="left" w:pos="8931"/>
        </w:tabs>
        <w:ind w:firstLine="567"/>
        <w:jc w:val="both"/>
      </w:pPr>
      <w:r>
        <w:lastRenderedPageBreak/>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4F4FB1" w:rsidRDefault="004F4FB1" w:rsidP="004F4FB1">
      <w:pPr>
        <w:pBdr>
          <w:top w:val="single" w:sz="4" w:space="1" w:color="auto"/>
        </w:pBdr>
        <w:ind w:left="4734" w:right="1389"/>
        <w:rPr>
          <w:sz w:val="2"/>
          <w:szCs w:val="2"/>
        </w:rPr>
      </w:pPr>
    </w:p>
    <w:p w:rsidR="004F4FB1" w:rsidRDefault="004F4FB1" w:rsidP="004F4FB1">
      <w:pPr>
        <w:tabs>
          <w:tab w:val="center" w:pos="5245"/>
          <w:tab w:val="left" w:pos="7088"/>
        </w:tabs>
        <w:ind w:firstLine="567"/>
      </w:pPr>
      <w:r>
        <w:t xml:space="preserve">20. Количество лестниц  </w:t>
      </w:r>
      <w:r>
        <w:rPr>
          <w:b/>
        </w:rPr>
        <w:t>3</w:t>
      </w:r>
      <w:r>
        <w:tab/>
        <w:t>шт.</w:t>
      </w:r>
    </w:p>
    <w:p w:rsidR="004F4FB1" w:rsidRDefault="004F4FB1" w:rsidP="004F4FB1">
      <w:pPr>
        <w:pBdr>
          <w:top w:val="single" w:sz="4" w:space="1" w:color="auto"/>
        </w:pBdr>
        <w:ind w:left="3147" w:right="3232"/>
        <w:rPr>
          <w:sz w:val="2"/>
          <w:szCs w:val="2"/>
        </w:rPr>
      </w:pPr>
    </w:p>
    <w:p w:rsidR="004F4FB1" w:rsidRDefault="004F4FB1" w:rsidP="004F4FB1">
      <w:pPr>
        <w:ind w:firstLine="567"/>
        <w:jc w:val="both"/>
        <w:rPr>
          <w:sz w:val="2"/>
          <w:szCs w:val="2"/>
        </w:rPr>
      </w:pPr>
      <w:r>
        <w:t>21. Уборочная площадь лестниц (включая межквартирные лестничные площадки)</w:t>
      </w:r>
      <w:r>
        <w:br/>
      </w:r>
    </w:p>
    <w:p w:rsidR="004F4FB1" w:rsidRDefault="004F4FB1" w:rsidP="004F4FB1">
      <w:pPr>
        <w:tabs>
          <w:tab w:val="left" w:pos="3969"/>
        </w:tabs>
        <w:rPr>
          <w:sz w:val="2"/>
          <w:szCs w:val="2"/>
        </w:rPr>
      </w:pPr>
      <w:r>
        <w:rPr>
          <w:b/>
        </w:rPr>
        <w:t>38,5</w:t>
      </w:r>
      <w:r>
        <w:tab/>
        <w:t>кв. м</w:t>
      </w:r>
    </w:p>
    <w:p w:rsidR="004F4FB1" w:rsidRDefault="004F4FB1" w:rsidP="004F4FB1">
      <w:pPr>
        <w:tabs>
          <w:tab w:val="center" w:pos="7230"/>
          <w:tab w:val="left" w:pos="9356"/>
        </w:tabs>
        <w:ind w:firstLine="567"/>
      </w:pPr>
      <w:r>
        <w:t xml:space="preserve">22. Уборочная площадь общих коридоров  </w:t>
      </w:r>
      <w:r>
        <w:tab/>
        <w:t>кв. м</w:t>
      </w:r>
    </w:p>
    <w:p w:rsidR="004F4FB1" w:rsidRDefault="004F4FB1" w:rsidP="004F4FB1">
      <w:pPr>
        <w:pBdr>
          <w:top w:val="single" w:sz="4" w:space="1" w:color="auto"/>
        </w:pBdr>
        <w:ind w:left="4990" w:right="964"/>
        <w:rPr>
          <w:sz w:val="2"/>
          <w:szCs w:val="2"/>
        </w:rPr>
      </w:pPr>
    </w:p>
    <w:p w:rsidR="004F4FB1" w:rsidRDefault="004F4FB1" w:rsidP="004F4FB1">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Pr>
          <w:b/>
        </w:rPr>
        <w:t>)              нет</w:t>
      </w:r>
      <w:r>
        <w:tab/>
      </w:r>
      <w:r>
        <w:tab/>
        <w:t>кв. м</w:t>
      </w:r>
    </w:p>
    <w:p w:rsidR="004F4FB1" w:rsidRDefault="004F4FB1" w:rsidP="004F4FB1">
      <w:pPr>
        <w:pBdr>
          <w:top w:val="single" w:sz="4" w:space="1" w:color="auto"/>
        </w:pBdr>
        <w:ind w:left="4082" w:right="1814"/>
        <w:rPr>
          <w:sz w:val="2"/>
          <w:szCs w:val="2"/>
        </w:rPr>
      </w:pPr>
    </w:p>
    <w:p w:rsidR="004F4FB1" w:rsidRDefault="004F4FB1" w:rsidP="004F4FB1">
      <w:pPr>
        <w:ind w:firstLine="567"/>
        <w:jc w:val="both"/>
        <w:rPr>
          <w:b/>
        </w:rPr>
      </w:pPr>
      <w:r>
        <w:t xml:space="preserve">24. Площадь земельного участка, входящего в состав общего имущества многоквартирного дома  </w:t>
      </w:r>
      <w:r>
        <w:rPr>
          <w:b/>
        </w:rPr>
        <w:t>1121,0</w:t>
      </w:r>
    </w:p>
    <w:p w:rsidR="004F4FB1" w:rsidRDefault="004F4FB1" w:rsidP="004F4FB1">
      <w:pPr>
        <w:pBdr>
          <w:top w:val="single" w:sz="4" w:space="1" w:color="auto"/>
        </w:pBdr>
        <w:ind w:left="601"/>
        <w:rPr>
          <w:sz w:val="2"/>
          <w:szCs w:val="2"/>
        </w:rPr>
      </w:pPr>
    </w:p>
    <w:p w:rsidR="004F4FB1" w:rsidRDefault="004F4FB1" w:rsidP="004F4FB1">
      <w:pPr>
        <w:ind w:firstLine="567"/>
        <w:rPr>
          <w:b/>
          <w:sz w:val="2"/>
          <w:szCs w:val="2"/>
        </w:rPr>
      </w:pPr>
      <w:r>
        <w:t xml:space="preserve">25. Кадастровый номер земельного участка (при его наличии) </w:t>
      </w:r>
    </w:p>
    <w:p w:rsidR="004F4FB1" w:rsidRDefault="004F4FB1" w:rsidP="004F4FB1">
      <w:pPr>
        <w:pBdr>
          <w:top w:val="single" w:sz="4" w:space="1" w:color="auto"/>
        </w:pBdr>
        <w:rPr>
          <w:sz w:val="2"/>
          <w:szCs w:val="2"/>
        </w:rPr>
      </w:pPr>
    </w:p>
    <w:p w:rsidR="004F4FB1" w:rsidRDefault="004F4FB1" w:rsidP="004F4FB1">
      <w:pPr>
        <w:spacing w:before="360" w:after="240"/>
        <w:jc w:val="center"/>
      </w:pPr>
      <w:r>
        <w:rPr>
          <w:lang w:val="en-US"/>
        </w:rPr>
        <w:t>II</w:t>
      </w:r>
      <w:r>
        <w:t>. Техническое состояние многоквартирного дома, включая пристройки</w:t>
      </w:r>
    </w:p>
    <w:tbl>
      <w:tblPr>
        <w:tblW w:w="9420" w:type="dxa"/>
        <w:tblLayout w:type="fixed"/>
        <w:tblCellMar>
          <w:left w:w="28" w:type="dxa"/>
          <w:right w:w="28" w:type="dxa"/>
        </w:tblCellMar>
        <w:tblLook w:val="04A0"/>
      </w:tblPr>
      <w:tblGrid>
        <w:gridCol w:w="3926"/>
        <w:gridCol w:w="2747"/>
        <w:gridCol w:w="2747"/>
      </w:tblGrid>
      <w:tr w:rsidR="004F4FB1" w:rsidTr="002220B0">
        <w:trPr>
          <w:trHeight w:val="648"/>
        </w:trPr>
        <w:tc>
          <w:tcPr>
            <w:tcW w:w="3928" w:type="dxa"/>
            <w:tcBorders>
              <w:top w:val="single" w:sz="4" w:space="0" w:color="auto"/>
              <w:left w:val="single" w:sz="4" w:space="0" w:color="auto"/>
              <w:bottom w:val="single" w:sz="4" w:space="0" w:color="auto"/>
              <w:right w:val="single" w:sz="4" w:space="0" w:color="auto"/>
            </w:tcBorders>
            <w:hideMark/>
          </w:tcPr>
          <w:p w:rsidR="004F4FB1" w:rsidRDefault="004F4FB1" w:rsidP="002220B0">
            <w:pPr>
              <w:spacing w:line="276" w:lineRule="auto"/>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hideMark/>
          </w:tcPr>
          <w:p w:rsidR="004F4FB1" w:rsidRDefault="004F4FB1" w:rsidP="002220B0">
            <w:pPr>
              <w:spacing w:line="276" w:lineRule="auto"/>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hideMark/>
          </w:tcPr>
          <w:p w:rsidR="004F4FB1" w:rsidRDefault="004F4FB1" w:rsidP="002220B0">
            <w:pPr>
              <w:spacing w:line="276" w:lineRule="auto"/>
              <w:jc w:val="center"/>
            </w:pPr>
            <w:r>
              <w:t>Техническое состояние элементов общего имущества многоквартирного дома</w:t>
            </w:r>
          </w:p>
        </w:tc>
      </w:tr>
      <w:tr w:rsidR="004F4FB1" w:rsidTr="002220B0">
        <w:trPr>
          <w:trHeight w:val="158"/>
        </w:trPr>
        <w:tc>
          <w:tcPr>
            <w:tcW w:w="3928"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Бутовый ленточный</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Глубокие трещины</w:t>
            </w:r>
          </w:p>
        </w:tc>
      </w:tr>
      <w:tr w:rsidR="004F4FB1" w:rsidTr="002220B0">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Кирпичные т.ст.0,60 см</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Глубокие трещины</w:t>
            </w:r>
          </w:p>
        </w:tc>
      </w:tr>
      <w:tr w:rsidR="004F4FB1" w:rsidTr="002220B0">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Глубокие трещины</w:t>
            </w:r>
          </w:p>
        </w:tc>
      </w:tr>
      <w:tr w:rsidR="004F4FB1" w:rsidTr="002220B0">
        <w:trPr>
          <w:cantSplit/>
          <w:trHeight w:val="158"/>
        </w:trPr>
        <w:tc>
          <w:tcPr>
            <w:tcW w:w="3928" w:type="dxa"/>
            <w:tcBorders>
              <w:top w:val="nil"/>
              <w:left w:val="single" w:sz="4" w:space="0" w:color="auto"/>
              <w:bottom w:val="nil"/>
              <w:right w:val="single" w:sz="4" w:space="0" w:color="auto"/>
            </w:tcBorders>
            <w:hideMark/>
          </w:tcPr>
          <w:p w:rsidR="004F4FB1" w:rsidRDefault="004F4FB1" w:rsidP="002220B0">
            <w:pPr>
              <w:spacing w:line="276" w:lineRule="auto"/>
              <w:ind w:left="57"/>
            </w:pPr>
            <w:r>
              <w:t>4. Перекрытия</w:t>
            </w:r>
          </w:p>
        </w:tc>
        <w:tc>
          <w:tcPr>
            <w:tcW w:w="2749" w:type="dxa"/>
            <w:vMerge w:val="restart"/>
            <w:tcBorders>
              <w:top w:val="nil"/>
              <w:left w:val="single" w:sz="4" w:space="0" w:color="auto"/>
              <w:bottom w:val="nil"/>
              <w:right w:val="single" w:sz="4" w:space="0" w:color="auto"/>
            </w:tcBorders>
          </w:tcPr>
          <w:p w:rsidR="004F4FB1" w:rsidRDefault="004F4FB1" w:rsidP="002220B0">
            <w:pPr>
              <w:spacing w:line="276" w:lineRule="auto"/>
              <w:ind w:left="57"/>
            </w:pPr>
          </w:p>
          <w:p w:rsidR="004F4FB1" w:rsidRDefault="004F4FB1" w:rsidP="002220B0">
            <w:pPr>
              <w:spacing w:line="276" w:lineRule="auto"/>
              <w:ind w:left="57"/>
            </w:pPr>
            <w:r>
              <w:t>Деревянное отепленное</w:t>
            </w:r>
          </w:p>
        </w:tc>
        <w:tc>
          <w:tcPr>
            <w:tcW w:w="2749" w:type="dxa"/>
            <w:vMerge w:val="restart"/>
            <w:tcBorders>
              <w:top w:val="nil"/>
              <w:left w:val="single" w:sz="4" w:space="0" w:color="auto"/>
              <w:bottom w:val="nil"/>
              <w:right w:val="single" w:sz="4" w:space="0" w:color="auto"/>
            </w:tcBorders>
            <w:hideMark/>
          </w:tcPr>
          <w:p w:rsidR="004F4FB1" w:rsidRDefault="004F4FB1" w:rsidP="002220B0">
            <w:pPr>
              <w:spacing w:line="276" w:lineRule="auto"/>
              <w:ind w:left="57"/>
            </w:pPr>
            <w:r>
              <w:t>Трещины вдоль балок</w:t>
            </w:r>
          </w:p>
        </w:tc>
      </w:tr>
      <w:tr w:rsidR="004F4FB1" w:rsidTr="002220B0">
        <w:trPr>
          <w:cantSplit/>
          <w:trHeight w:val="166"/>
        </w:trPr>
        <w:tc>
          <w:tcPr>
            <w:tcW w:w="3928" w:type="dxa"/>
            <w:tcBorders>
              <w:top w:val="nil"/>
              <w:left w:val="single" w:sz="4" w:space="0" w:color="auto"/>
              <w:bottom w:val="nil"/>
              <w:right w:val="single" w:sz="4" w:space="0" w:color="auto"/>
            </w:tcBorders>
            <w:hideMark/>
          </w:tcPr>
          <w:p w:rsidR="004F4FB1" w:rsidRDefault="004F4FB1" w:rsidP="002220B0">
            <w:pPr>
              <w:spacing w:line="276" w:lineRule="auto"/>
              <w:ind w:left="992"/>
            </w:pPr>
            <w:r>
              <w:t>чердачные</w:t>
            </w:r>
          </w:p>
        </w:tc>
        <w:tc>
          <w:tcPr>
            <w:tcW w:w="2749" w:type="dxa"/>
            <w:vMerge/>
            <w:tcBorders>
              <w:top w:val="nil"/>
              <w:left w:val="single" w:sz="4" w:space="0" w:color="auto"/>
              <w:bottom w:val="nil"/>
              <w:right w:val="single" w:sz="4" w:space="0" w:color="auto"/>
            </w:tcBorders>
            <w:vAlign w:val="center"/>
            <w:hideMark/>
          </w:tcPr>
          <w:p w:rsidR="004F4FB1" w:rsidRDefault="004F4FB1" w:rsidP="002220B0"/>
        </w:tc>
        <w:tc>
          <w:tcPr>
            <w:tcW w:w="2749" w:type="dxa"/>
            <w:vMerge/>
            <w:tcBorders>
              <w:top w:val="nil"/>
              <w:left w:val="single" w:sz="4" w:space="0" w:color="auto"/>
              <w:bottom w:val="nil"/>
              <w:right w:val="single" w:sz="4" w:space="0" w:color="auto"/>
            </w:tcBorders>
            <w:vAlign w:val="center"/>
            <w:hideMark/>
          </w:tcPr>
          <w:p w:rsidR="004F4FB1" w:rsidRDefault="004F4FB1" w:rsidP="002220B0"/>
        </w:tc>
      </w:tr>
      <w:tr w:rsidR="004F4FB1" w:rsidTr="002220B0">
        <w:trPr>
          <w:trHeight w:val="158"/>
        </w:trPr>
        <w:tc>
          <w:tcPr>
            <w:tcW w:w="3928" w:type="dxa"/>
            <w:tcBorders>
              <w:top w:val="nil"/>
              <w:left w:val="single" w:sz="4" w:space="0" w:color="auto"/>
              <w:bottom w:val="nil"/>
              <w:right w:val="single" w:sz="4" w:space="0" w:color="auto"/>
            </w:tcBorders>
            <w:hideMark/>
          </w:tcPr>
          <w:p w:rsidR="004F4FB1" w:rsidRDefault="004F4FB1" w:rsidP="002220B0">
            <w:pPr>
              <w:spacing w:line="276" w:lineRule="auto"/>
              <w:ind w:left="992"/>
            </w:pPr>
            <w:r>
              <w:t>междуэтажные</w:t>
            </w:r>
          </w:p>
        </w:tc>
        <w:tc>
          <w:tcPr>
            <w:tcW w:w="2749" w:type="dxa"/>
            <w:tcBorders>
              <w:top w:val="nil"/>
              <w:left w:val="single" w:sz="4" w:space="0" w:color="auto"/>
              <w:bottom w:val="nil"/>
              <w:right w:val="single" w:sz="4" w:space="0" w:color="auto"/>
            </w:tcBorders>
            <w:hideMark/>
          </w:tcPr>
          <w:p w:rsidR="004F4FB1" w:rsidRDefault="004F4FB1" w:rsidP="002220B0">
            <w:pPr>
              <w:spacing w:line="276" w:lineRule="auto"/>
              <w:ind w:left="57"/>
            </w:pPr>
            <w:r>
              <w:t>--------------------------------</w:t>
            </w:r>
          </w:p>
        </w:tc>
        <w:tc>
          <w:tcPr>
            <w:tcW w:w="2749" w:type="dxa"/>
            <w:tcBorders>
              <w:top w:val="nil"/>
              <w:left w:val="single" w:sz="4" w:space="0" w:color="auto"/>
              <w:bottom w:val="nil"/>
              <w:right w:val="single" w:sz="4" w:space="0" w:color="auto"/>
            </w:tcBorders>
          </w:tcPr>
          <w:p w:rsidR="004F4FB1" w:rsidRDefault="004F4FB1" w:rsidP="002220B0">
            <w:pPr>
              <w:spacing w:line="276" w:lineRule="auto"/>
              <w:ind w:left="57"/>
            </w:pPr>
          </w:p>
        </w:tc>
      </w:tr>
      <w:tr w:rsidR="004F4FB1" w:rsidTr="002220B0">
        <w:trPr>
          <w:trHeight w:val="158"/>
        </w:trPr>
        <w:tc>
          <w:tcPr>
            <w:tcW w:w="3928" w:type="dxa"/>
            <w:tcBorders>
              <w:top w:val="nil"/>
              <w:left w:val="single" w:sz="4" w:space="0" w:color="auto"/>
              <w:bottom w:val="nil"/>
              <w:right w:val="single" w:sz="4" w:space="0" w:color="auto"/>
            </w:tcBorders>
            <w:hideMark/>
          </w:tcPr>
          <w:p w:rsidR="004F4FB1" w:rsidRDefault="004F4FB1" w:rsidP="002220B0">
            <w:pPr>
              <w:spacing w:line="276" w:lineRule="auto"/>
              <w:ind w:left="992"/>
            </w:pPr>
            <w:r>
              <w:t>подвальные</w:t>
            </w:r>
          </w:p>
        </w:tc>
        <w:tc>
          <w:tcPr>
            <w:tcW w:w="2749" w:type="dxa"/>
            <w:tcBorders>
              <w:top w:val="nil"/>
              <w:left w:val="single" w:sz="4" w:space="0" w:color="auto"/>
              <w:bottom w:val="nil"/>
              <w:right w:val="single" w:sz="4" w:space="0" w:color="auto"/>
            </w:tcBorders>
            <w:hideMark/>
          </w:tcPr>
          <w:p w:rsidR="004F4FB1" w:rsidRDefault="004F4FB1" w:rsidP="002220B0">
            <w:pPr>
              <w:spacing w:line="276" w:lineRule="auto"/>
            </w:pPr>
            <w:r>
              <w:t>---------------------------------</w:t>
            </w:r>
          </w:p>
        </w:tc>
        <w:tc>
          <w:tcPr>
            <w:tcW w:w="2749" w:type="dxa"/>
            <w:tcBorders>
              <w:top w:val="nil"/>
              <w:left w:val="single" w:sz="4" w:space="0" w:color="auto"/>
              <w:bottom w:val="nil"/>
              <w:right w:val="single" w:sz="4" w:space="0" w:color="auto"/>
            </w:tcBorders>
          </w:tcPr>
          <w:p w:rsidR="004F4FB1" w:rsidRDefault="004F4FB1" w:rsidP="002220B0">
            <w:pPr>
              <w:spacing w:line="276" w:lineRule="auto"/>
              <w:ind w:left="57"/>
            </w:pPr>
          </w:p>
        </w:tc>
      </w:tr>
      <w:tr w:rsidR="004F4FB1" w:rsidTr="002220B0">
        <w:trPr>
          <w:trHeight w:val="166"/>
        </w:trPr>
        <w:tc>
          <w:tcPr>
            <w:tcW w:w="3928" w:type="dxa"/>
            <w:tcBorders>
              <w:top w:val="nil"/>
              <w:left w:val="single" w:sz="4" w:space="0" w:color="auto"/>
              <w:bottom w:val="nil"/>
              <w:right w:val="single" w:sz="4" w:space="0" w:color="auto"/>
            </w:tcBorders>
            <w:hideMark/>
          </w:tcPr>
          <w:p w:rsidR="004F4FB1" w:rsidRDefault="004F4FB1" w:rsidP="002220B0">
            <w:pPr>
              <w:spacing w:line="276" w:lineRule="auto"/>
              <w:ind w:left="992"/>
            </w:pPr>
            <w:r>
              <w:t>(другое)</w:t>
            </w:r>
          </w:p>
        </w:tc>
        <w:tc>
          <w:tcPr>
            <w:tcW w:w="2749" w:type="dxa"/>
            <w:tcBorders>
              <w:top w:val="nil"/>
              <w:left w:val="single" w:sz="4" w:space="0" w:color="auto"/>
              <w:bottom w:val="nil"/>
              <w:right w:val="single" w:sz="4" w:space="0" w:color="auto"/>
            </w:tcBorders>
          </w:tcPr>
          <w:p w:rsidR="004F4FB1" w:rsidRDefault="004F4FB1" w:rsidP="002220B0">
            <w:pPr>
              <w:spacing w:line="276" w:lineRule="auto"/>
              <w:ind w:left="57"/>
            </w:pPr>
          </w:p>
        </w:tc>
        <w:tc>
          <w:tcPr>
            <w:tcW w:w="2749" w:type="dxa"/>
            <w:tcBorders>
              <w:top w:val="nil"/>
              <w:left w:val="single" w:sz="4" w:space="0" w:color="auto"/>
              <w:bottom w:val="nil"/>
              <w:right w:val="single" w:sz="4" w:space="0" w:color="auto"/>
            </w:tcBorders>
          </w:tcPr>
          <w:p w:rsidR="004F4FB1" w:rsidRDefault="004F4FB1" w:rsidP="002220B0">
            <w:pPr>
              <w:spacing w:line="276" w:lineRule="auto"/>
              <w:ind w:left="57"/>
            </w:pPr>
          </w:p>
        </w:tc>
      </w:tr>
      <w:tr w:rsidR="004F4FB1" w:rsidTr="002220B0">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Отколы расстройство креплений</w:t>
            </w:r>
          </w:p>
        </w:tc>
      </w:tr>
      <w:tr w:rsidR="004F4FB1" w:rsidTr="002220B0">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Стертость досок</w:t>
            </w:r>
          </w:p>
        </w:tc>
      </w:tr>
      <w:tr w:rsidR="004F4FB1" w:rsidTr="002220B0">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4F4FB1" w:rsidRDefault="004F4FB1" w:rsidP="002220B0">
            <w:pPr>
              <w:spacing w:line="276" w:lineRule="auto"/>
              <w:ind w:left="57"/>
            </w:pPr>
            <w:r>
              <w:t>7. Проемы</w:t>
            </w:r>
          </w:p>
        </w:tc>
        <w:tc>
          <w:tcPr>
            <w:tcW w:w="2749" w:type="dxa"/>
            <w:vMerge w:val="restart"/>
            <w:tcBorders>
              <w:top w:val="single" w:sz="4" w:space="0" w:color="auto"/>
              <w:left w:val="nil"/>
              <w:bottom w:val="nil"/>
              <w:right w:val="single" w:sz="4" w:space="0" w:color="auto"/>
            </w:tcBorders>
            <w:vAlign w:val="bottom"/>
            <w:hideMark/>
          </w:tcPr>
          <w:p w:rsidR="004F4FB1" w:rsidRDefault="004F4FB1" w:rsidP="002220B0">
            <w:pPr>
              <w:spacing w:line="276" w:lineRule="auto"/>
              <w:ind w:left="57"/>
            </w:pPr>
            <w:r>
              <w:t>Двойные створчатые</w:t>
            </w:r>
          </w:p>
        </w:tc>
        <w:tc>
          <w:tcPr>
            <w:tcW w:w="2749" w:type="dxa"/>
            <w:vMerge w:val="restart"/>
            <w:tcBorders>
              <w:top w:val="single" w:sz="4" w:space="0" w:color="auto"/>
              <w:left w:val="nil"/>
              <w:bottom w:val="nil"/>
              <w:right w:val="single" w:sz="4" w:space="0" w:color="auto"/>
            </w:tcBorders>
            <w:vAlign w:val="bottom"/>
            <w:hideMark/>
          </w:tcPr>
          <w:p w:rsidR="004F4FB1" w:rsidRDefault="004F4FB1" w:rsidP="002220B0">
            <w:pPr>
              <w:spacing w:line="276" w:lineRule="auto"/>
              <w:ind w:left="57"/>
            </w:pPr>
            <w:r>
              <w:t>Переплеты рассохлись полотна осели</w:t>
            </w:r>
          </w:p>
        </w:tc>
      </w:tr>
      <w:tr w:rsidR="004F4FB1" w:rsidTr="002220B0">
        <w:trPr>
          <w:cantSplit/>
          <w:trHeight w:val="166"/>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окна</w:t>
            </w:r>
          </w:p>
        </w:tc>
        <w:tc>
          <w:tcPr>
            <w:tcW w:w="2749" w:type="dxa"/>
            <w:vMerge/>
            <w:tcBorders>
              <w:top w:val="single" w:sz="4" w:space="0" w:color="auto"/>
              <w:left w:val="nil"/>
              <w:bottom w:val="nil"/>
              <w:right w:val="single" w:sz="4" w:space="0" w:color="auto"/>
            </w:tcBorders>
            <w:vAlign w:val="center"/>
            <w:hideMark/>
          </w:tcPr>
          <w:p w:rsidR="004F4FB1" w:rsidRDefault="004F4FB1" w:rsidP="002220B0"/>
        </w:tc>
        <w:tc>
          <w:tcPr>
            <w:tcW w:w="2749" w:type="dxa"/>
            <w:vMerge/>
            <w:tcBorders>
              <w:top w:val="single" w:sz="4" w:space="0" w:color="auto"/>
              <w:left w:val="nil"/>
              <w:bottom w:val="nil"/>
              <w:right w:val="single" w:sz="4" w:space="0" w:color="auto"/>
            </w:tcBorders>
            <w:vAlign w:val="center"/>
            <w:hideMark/>
          </w:tcPr>
          <w:p w:rsidR="004F4FB1" w:rsidRDefault="004F4FB1" w:rsidP="002220B0"/>
        </w:tc>
      </w:tr>
      <w:tr w:rsidR="004F4FB1" w:rsidTr="002220B0">
        <w:trPr>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двери</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филенчатые</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166"/>
        </w:trPr>
        <w:tc>
          <w:tcPr>
            <w:tcW w:w="3928" w:type="dxa"/>
            <w:tcBorders>
              <w:top w:val="nil"/>
              <w:left w:val="single" w:sz="4" w:space="0" w:color="auto"/>
              <w:bottom w:val="single" w:sz="4" w:space="0" w:color="auto"/>
              <w:right w:val="single" w:sz="4" w:space="0" w:color="auto"/>
            </w:tcBorders>
            <w:vAlign w:val="bottom"/>
            <w:hideMark/>
          </w:tcPr>
          <w:p w:rsidR="004F4FB1" w:rsidRDefault="004F4FB1" w:rsidP="002220B0">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4F4FB1" w:rsidRDefault="004F4FB1" w:rsidP="002220B0">
            <w:pPr>
              <w:spacing w:line="276" w:lineRule="auto"/>
              <w:ind w:left="57"/>
            </w:pPr>
          </w:p>
        </w:tc>
        <w:tc>
          <w:tcPr>
            <w:tcW w:w="2749" w:type="dxa"/>
            <w:tcBorders>
              <w:top w:val="nil"/>
              <w:left w:val="nil"/>
              <w:bottom w:val="single" w:sz="4" w:space="0" w:color="auto"/>
              <w:right w:val="single" w:sz="4" w:space="0" w:color="auto"/>
            </w:tcBorders>
            <w:vAlign w:val="bottom"/>
          </w:tcPr>
          <w:p w:rsidR="004F4FB1" w:rsidRDefault="004F4FB1" w:rsidP="002220B0">
            <w:pPr>
              <w:spacing w:line="276" w:lineRule="auto"/>
              <w:ind w:left="57"/>
            </w:pPr>
          </w:p>
        </w:tc>
      </w:tr>
      <w:tr w:rsidR="004F4FB1" w:rsidTr="002220B0">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4F4FB1" w:rsidRDefault="004F4FB1" w:rsidP="002220B0">
            <w:pPr>
              <w:spacing w:line="276" w:lineRule="auto"/>
              <w:ind w:left="57"/>
            </w:pPr>
            <w:r>
              <w:t>8. Отделка</w:t>
            </w:r>
          </w:p>
        </w:tc>
        <w:tc>
          <w:tcPr>
            <w:tcW w:w="2749" w:type="dxa"/>
            <w:vMerge w:val="restart"/>
            <w:tcBorders>
              <w:top w:val="single" w:sz="4" w:space="0" w:color="auto"/>
              <w:left w:val="nil"/>
              <w:bottom w:val="nil"/>
              <w:right w:val="single" w:sz="4" w:space="0" w:color="auto"/>
            </w:tcBorders>
            <w:vAlign w:val="bottom"/>
            <w:hideMark/>
          </w:tcPr>
          <w:p w:rsidR="004F4FB1" w:rsidRDefault="004F4FB1" w:rsidP="002220B0">
            <w:pPr>
              <w:spacing w:line="276" w:lineRule="auto"/>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hideMark/>
          </w:tcPr>
          <w:p w:rsidR="004F4FB1" w:rsidRDefault="004F4FB1" w:rsidP="002220B0">
            <w:pPr>
              <w:spacing w:line="276" w:lineRule="auto"/>
              <w:ind w:left="57"/>
            </w:pPr>
            <w:r>
              <w:t>Глубокие трещины</w:t>
            </w:r>
          </w:p>
        </w:tc>
      </w:tr>
      <w:tr w:rsidR="004F4FB1" w:rsidTr="002220B0">
        <w:trPr>
          <w:cantSplit/>
          <w:trHeight w:val="166"/>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внутренняя</w:t>
            </w:r>
          </w:p>
        </w:tc>
        <w:tc>
          <w:tcPr>
            <w:tcW w:w="2749" w:type="dxa"/>
            <w:vMerge/>
            <w:tcBorders>
              <w:top w:val="single" w:sz="4" w:space="0" w:color="auto"/>
              <w:left w:val="nil"/>
              <w:bottom w:val="nil"/>
              <w:right w:val="single" w:sz="4" w:space="0" w:color="auto"/>
            </w:tcBorders>
            <w:vAlign w:val="center"/>
            <w:hideMark/>
          </w:tcPr>
          <w:p w:rsidR="004F4FB1" w:rsidRDefault="004F4FB1" w:rsidP="002220B0"/>
        </w:tc>
        <w:tc>
          <w:tcPr>
            <w:tcW w:w="2749" w:type="dxa"/>
            <w:vMerge/>
            <w:tcBorders>
              <w:top w:val="single" w:sz="4" w:space="0" w:color="auto"/>
              <w:left w:val="nil"/>
              <w:bottom w:val="nil"/>
              <w:right w:val="single" w:sz="4" w:space="0" w:color="auto"/>
            </w:tcBorders>
            <w:vAlign w:val="center"/>
            <w:hideMark/>
          </w:tcPr>
          <w:p w:rsidR="004F4FB1" w:rsidRDefault="004F4FB1" w:rsidP="002220B0"/>
        </w:tc>
      </w:tr>
      <w:tr w:rsidR="004F4FB1" w:rsidTr="002220B0">
        <w:trPr>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наружная</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166"/>
        </w:trPr>
        <w:tc>
          <w:tcPr>
            <w:tcW w:w="3928" w:type="dxa"/>
            <w:tcBorders>
              <w:top w:val="nil"/>
              <w:left w:val="single" w:sz="4" w:space="0" w:color="auto"/>
              <w:bottom w:val="single" w:sz="4" w:space="0" w:color="auto"/>
              <w:right w:val="single" w:sz="4" w:space="0" w:color="auto"/>
            </w:tcBorders>
            <w:vAlign w:val="bottom"/>
            <w:hideMark/>
          </w:tcPr>
          <w:p w:rsidR="004F4FB1" w:rsidRDefault="004F4FB1" w:rsidP="002220B0">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4F4FB1" w:rsidRDefault="004F4FB1" w:rsidP="002220B0">
            <w:pPr>
              <w:spacing w:line="276" w:lineRule="auto"/>
              <w:ind w:left="57"/>
            </w:pPr>
          </w:p>
        </w:tc>
        <w:tc>
          <w:tcPr>
            <w:tcW w:w="2749" w:type="dxa"/>
            <w:tcBorders>
              <w:top w:val="nil"/>
              <w:left w:val="nil"/>
              <w:bottom w:val="single" w:sz="4" w:space="0" w:color="auto"/>
              <w:right w:val="single" w:sz="4" w:space="0" w:color="auto"/>
            </w:tcBorders>
            <w:vAlign w:val="bottom"/>
          </w:tcPr>
          <w:p w:rsidR="004F4FB1" w:rsidRDefault="004F4FB1" w:rsidP="002220B0">
            <w:pPr>
              <w:spacing w:line="276" w:lineRule="auto"/>
              <w:ind w:left="57"/>
            </w:pPr>
          </w:p>
        </w:tc>
      </w:tr>
      <w:tr w:rsidR="004F4FB1" w:rsidTr="002220B0">
        <w:trPr>
          <w:cantSplit/>
          <w:trHeight w:val="473"/>
        </w:trPr>
        <w:tc>
          <w:tcPr>
            <w:tcW w:w="3928" w:type="dxa"/>
            <w:tcBorders>
              <w:top w:val="single" w:sz="4" w:space="0" w:color="auto"/>
              <w:left w:val="single" w:sz="4" w:space="0" w:color="auto"/>
              <w:bottom w:val="nil"/>
              <w:right w:val="single" w:sz="4" w:space="0" w:color="auto"/>
            </w:tcBorders>
            <w:vAlign w:val="bottom"/>
            <w:hideMark/>
          </w:tcPr>
          <w:p w:rsidR="004F4FB1" w:rsidRDefault="004F4FB1" w:rsidP="002220B0">
            <w:pPr>
              <w:spacing w:line="276" w:lineRule="auto"/>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4F4FB1" w:rsidRDefault="004F4FB1" w:rsidP="002220B0">
            <w:pPr>
              <w:spacing w:line="276" w:lineRule="auto"/>
              <w:ind w:left="57"/>
            </w:pPr>
          </w:p>
          <w:p w:rsidR="004F4FB1" w:rsidRDefault="004F4FB1" w:rsidP="002220B0">
            <w:pPr>
              <w:spacing w:line="276" w:lineRule="auto"/>
              <w:ind w:left="57"/>
            </w:pPr>
            <w:r>
              <w:t>есть</w:t>
            </w:r>
          </w:p>
        </w:tc>
        <w:tc>
          <w:tcPr>
            <w:tcW w:w="2749" w:type="dxa"/>
            <w:vMerge w:val="restart"/>
            <w:tcBorders>
              <w:top w:val="single" w:sz="4" w:space="0" w:color="auto"/>
              <w:left w:val="nil"/>
              <w:bottom w:val="nil"/>
              <w:right w:val="single" w:sz="4" w:space="0" w:color="auto"/>
            </w:tcBorders>
            <w:vAlign w:val="bottom"/>
            <w:hideMark/>
          </w:tcPr>
          <w:p w:rsidR="004F4FB1" w:rsidRDefault="004F4FB1" w:rsidP="002220B0">
            <w:pPr>
              <w:spacing w:line="276" w:lineRule="auto"/>
              <w:ind w:left="57"/>
            </w:pPr>
            <w:r>
              <w:t>Глубокие трещины</w:t>
            </w:r>
          </w:p>
        </w:tc>
      </w:tr>
      <w:tr w:rsidR="004F4FB1" w:rsidTr="002220B0">
        <w:trPr>
          <w:cantSplit/>
          <w:trHeight w:val="166"/>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ванны напольные</w:t>
            </w:r>
          </w:p>
        </w:tc>
        <w:tc>
          <w:tcPr>
            <w:tcW w:w="2749" w:type="dxa"/>
            <w:vMerge/>
            <w:tcBorders>
              <w:top w:val="single" w:sz="4" w:space="0" w:color="auto"/>
              <w:left w:val="nil"/>
              <w:bottom w:val="nil"/>
              <w:right w:val="single" w:sz="4" w:space="0" w:color="auto"/>
            </w:tcBorders>
            <w:vAlign w:val="center"/>
            <w:hideMark/>
          </w:tcPr>
          <w:p w:rsidR="004F4FB1" w:rsidRDefault="004F4FB1" w:rsidP="002220B0"/>
        </w:tc>
        <w:tc>
          <w:tcPr>
            <w:tcW w:w="2749" w:type="dxa"/>
            <w:vMerge/>
            <w:tcBorders>
              <w:top w:val="single" w:sz="4" w:space="0" w:color="auto"/>
              <w:left w:val="nil"/>
              <w:bottom w:val="nil"/>
              <w:right w:val="single" w:sz="4" w:space="0" w:color="auto"/>
            </w:tcBorders>
            <w:vAlign w:val="center"/>
            <w:hideMark/>
          </w:tcPr>
          <w:p w:rsidR="004F4FB1" w:rsidRDefault="004F4FB1" w:rsidP="002220B0"/>
        </w:tc>
      </w:tr>
      <w:tr w:rsidR="004F4FB1" w:rsidTr="002220B0">
        <w:trPr>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электроплиты</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нет</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315"/>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телефонные сети и оборудование</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r>
              <w:t>есть</w:t>
            </w:r>
          </w:p>
          <w:p w:rsidR="004F4FB1" w:rsidRDefault="004F4FB1" w:rsidP="002220B0">
            <w:pPr>
              <w:spacing w:line="276" w:lineRule="auto"/>
              <w:ind w:left="57"/>
            </w:pP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Глубокие трещины</w:t>
            </w:r>
          </w:p>
        </w:tc>
      </w:tr>
      <w:tr w:rsidR="004F4FB1" w:rsidTr="002220B0">
        <w:trPr>
          <w:trHeight w:val="324"/>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 xml:space="preserve">сети проводного </w:t>
            </w:r>
            <w:r>
              <w:lastRenderedPageBreak/>
              <w:t>радиовещания</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lastRenderedPageBreak/>
              <w:t>есть</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Глубокие трещины</w:t>
            </w:r>
          </w:p>
        </w:tc>
      </w:tr>
      <w:tr w:rsidR="004F4FB1" w:rsidTr="002220B0">
        <w:trPr>
          <w:trHeight w:val="166"/>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lastRenderedPageBreak/>
              <w:t>сигнализация</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мусоропровод</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лифт</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166"/>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вентиляция</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есть</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Глубокие трещины</w:t>
            </w:r>
          </w:p>
        </w:tc>
      </w:tr>
      <w:tr w:rsidR="004F4FB1" w:rsidTr="002220B0">
        <w:trPr>
          <w:trHeight w:val="158"/>
        </w:trPr>
        <w:tc>
          <w:tcPr>
            <w:tcW w:w="3928" w:type="dxa"/>
            <w:tcBorders>
              <w:top w:val="nil"/>
              <w:left w:val="single" w:sz="4" w:space="0" w:color="auto"/>
              <w:bottom w:val="single" w:sz="4" w:space="0" w:color="auto"/>
              <w:right w:val="single" w:sz="4" w:space="0" w:color="auto"/>
            </w:tcBorders>
            <w:vAlign w:val="bottom"/>
            <w:hideMark/>
          </w:tcPr>
          <w:p w:rsidR="004F4FB1" w:rsidRDefault="004F4FB1" w:rsidP="002220B0">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4F4FB1" w:rsidRDefault="004F4FB1" w:rsidP="002220B0">
            <w:pPr>
              <w:spacing w:line="276" w:lineRule="auto"/>
              <w:ind w:left="57"/>
            </w:pPr>
          </w:p>
        </w:tc>
        <w:tc>
          <w:tcPr>
            <w:tcW w:w="2749" w:type="dxa"/>
            <w:tcBorders>
              <w:top w:val="nil"/>
              <w:left w:val="nil"/>
              <w:bottom w:val="single" w:sz="4" w:space="0" w:color="auto"/>
              <w:right w:val="single" w:sz="4" w:space="0" w:color="auto"/>
            </w:tcBorders>
            <w:vAlign w:val="bottom"/>
          </w:tcPr>
          <w:p w:rsidR="004F4FB1" w:rsidRDefault="004F4FB1" w:rsidP="002220B0">
            <w:pPr>
              <w:spacing w:line="276" w:lineRule="auto"/>
              <w:ind w:left="57"/>
            </w:pPr>
          </w:p>
        </w:tc>
      </w:tr>
      <w:tr w:rsidR="004F4FB1" w:rsidTr="002220B0">
        <w:trPr>
          <w:cantSplit/>
          <w:trHeight w:val="482"/>
        </w:trPr>
        <w:tc>
          <w:tcPr>
            <w:tcW w:w="3928" w:type="dxa"/>
            <w:tcBorders>
              <w:top w:val="single" w:sz="4" w:space="0" w:color="auto"/>
              <w:left w:val="single" w:sz="4" w:space="0" w:color="auto"/>
              <w:bottom w:val="nil"/>
              <w:right w:val="single" w:sz="4" w:space="0" w:color="auto"/>
            </w:tcBorders>
            <w:vAlign w:val="bottom"/>
            <w:hideMark/>
          </w:tcPr>
          <w:p w:rsidR="004F4FB1" w:rsidRDefault="004F4FB1" w:rsidP="002220B0">
            <w:pPr>
              <w:spacing w:line="276" w:lineRule="auto"/>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hideMark/>
          </w:tcPr>
          <w:p w:rsidR="004F4FB1" w:rsidRDefault="004F4FB1" w:rsidP="002220B0">
            <w:pPr>
              <w:spacing w:line="276" w:lineRule="auto"/>
              <w:ind w:left="57"/>
            </w:pPr>
            <w:r>
              <w:t>центральное</w:t>
            </w:r>
          </w:p>
        </w:tc>
        <w:tc>
          <w:tcPr>
            <w:tcW w:w="2749" w:type="dxa"/>
            <w:vMerge w:val="restart"/>
            <w:tcBorders>
              <w:top w:val="single" w:sz="4" w:space="0" w:color="auto"/>
              <w:left w:val="nil"/>
              <w:bottom w:val="nil"/>
              <w:right w:val="single" w:sz="4" w:space="0" w:color="auto"/>
            </w:tcBorders>
            <w:vAlign w:val="bottom"/>
            <w:hideMark/>
          </w:tcPr>
          <w:p w:rsidR="004F4FB1" w:rsidRDefault="004F4FB1" w:rsidP="002220B0">
            <w:pPr>
              <w:spacing w:line="276" w:lineRule="auto"/>
              <w:ind w:left="57"/>
            </w:pPr>
            <w:r>
              <w:t>Нарушение изоляции</w:t>
            </w:r>
          </w:p>
        </w:tc>
      </w:tr>
      <w:tr w:rsidR="004F4FB1" w:rsidTr="002220B0">
        <w:trPr>
          <w:cantSplit/>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электроснабжение</w:t>
            </w:r>
          </w:p>
        </w:tc>
        <w:tc>
          <w:tcPr>
            <w:tcW w:w="2749" w:type="dxa"/>
            <w:vMerge/>
            <w:tcBorders>
              <w:top w:val="single" w:sz="4" w:space="0" w:color="auto"/>
              <w:left w:val="nil"/>
              <w:bottom w:val="nil"/>
              <w:right w:val="single" w:sz="4" w:space="0" w:color="auto"/>
            </w:tcBorders>
            <w:vAlign w:val="center"/>
            <w:hideMark/>
          </w:tcPr>
          <w:p w:rsidR="004F4FB1" w:rsidRDefault="004F4FB1" w:rsidP="002220B0"/>
        </w:tc>
        <w:tc>
          <w:tcPr>
            <w:tcW w:w="2749" w:type="dxa"/>
            <w:vMerge/>
            <w:tcBorders>
              <w:top w:val="single" w:sz="4" w:space="0" w:color="auto"/>
              <w:left w:val="nil"/>
              <w:bottom w:val="nil"/>
              <w:right w:val="single" w:sz="4" w:space="0" w:color="auto"/>
            </w:tcBorders>
            <w:vAlign w:val="center"/>
            <w:hideMark/>
          </w:tcPr>
          <w:p w:rsidR="004F4FB1" w:rsidRDefault="004F4FB1" w:rsidP="002220B0"/>
        </w:tc>
      </w:tr>
      <w:tr w:rsidR="004F4FB1" w:rsidTr="002220B0">
        <w:trPr>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холодное водоснабжение</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Коррозия трубопроводов</w:t>
            </w:r>
          </w:p>
        </w:tc>
      </w:tr>
      <w:tr w:rsidR="004F4FB1" w:rsidTr="002220B0">
        <w:trPr>
          <w:trHeight w:val="166"/>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горячее водоснабжение</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нет</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водоотведение</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Коррозия трубопроводов</w:t>
            </w:r>
          </w:p>
        </w:tc>
      </w:tr>
      <w:tr w:rsidR="004F4FB1" w:rsidTr="002220B0">
        <w:trPr>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газоснабжение</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Глубокие трещины</w:t>
            </w:r>
          </w:p>
        </w:tc>
      </w:tr>
      <w:tr w:rsidR="004F4FB1" w:rsidTr="002220B0">
        <w:trPr>
          <w:trHeight w:val="324"/>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отопление (от внешних котельных)</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Коррозия трубопроводов</w:t>
            </w:r>
          </w:p>
        </w:tc>
      </w:tr>
      <w:tr w:rsidR="004F4FB1" w:rsidTr="002220B0">
        <w:trPr>
          <w:trHeight w:val="324"/>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отопление (от домовой котельной) печи</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нет</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калориферы</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нет</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166"/>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АОГВ</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есть</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158"/>
        </w:trPr>
        <w:tc>
          <w:tcPr>
            <w:tcW w:w="3928" w:type="dxa"/>
            <w:tcBorders>
              <w:top w:val="nil"/>
              <w:left w:val="single" w:sz="4" w:space="0" w:color="auto"/>
              <w:bottom w:val="single" w:sz="4" w:space="0" w:color="auto"/>
              <w:right w:val="single" w:sz="4" w:space="0" w:color="auto"/>
            </w:tcBorders>
            <w:vAlign w:val="bottom"/>
            <w:hideMark/>
          </w:tcPr>
          <w:p w:rsidR="004F4FB1" w:rsidRDefault="004F4FB1" w:rsidP="002220B0">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4F4FB1" w:rsidRDefault="004F4FB1" w:rsidP="002220B0">
            <w:pPr>
              <w:spacing w:line="276" w:lineRule="auto"/>
              <w:ind w:left="57"/>
            </w:pPr>
          </w:p>
        </w:tc>
        <w:tc>
          <w:tcPr>
            <w:tcW w:w="2749" w:type="dxa"/>
            <w:tcBorders>
              <w:top w:val="nil"/>
              <w:left w:val="nil"/>
              <w:bottom w:val="single" w:sz="4" w:space="0" w:color="auto"/>
              <w:right w:val="single" w:sz="4" w:space="0" w:color="auto"/>
            </w:tcBorders>
            <w:vAlign w:val="bottom"/>
          </w:tcPr>
          <w:p w:rsidR="004F4FB1" w:rsidRDefault="004F4FB1" w:rsidP="002220B0">
            <w:pPr>
              <w:spacing w:line="276" w:lineRule="auto"/>
              <w:ind w:left="57"/>
            </w:pPr>
          </w:p>
        </w:tc>
      </w:tr>
      <w:tr w:rsidR="004F4FB1" w:rsidTr="002220B0">
        <w:trPr>
          <w:trHeight w:val="166"/>
        </w:trPr>
        <w:tc>
          <w:tcPr>
            <w:tcW w:w="3928"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4F4FB1" w:rsidRDefault="004F4FB1" w:rsidP="002220B0">
            <w:pPr>
              <w:spacing w:line="276" w:lineRule="auto"/>
              <w:ind w:left="57"/>
            </w:pPr>
          </w:p>
        </w:tc>
      </w:tr>
    </w:tbl>
    <w:p w:rsidR="004F4FB1" w:rsidRDefault="004F4FB1" w:rsidP="004F4FB1"/>
    <w:p w:rsidR="004F4FB1" w:rsidRDefault="004F4FB1" w:rsidP="004F4FB1">
      <w:r>
        <w:t>Председатель комитета по вопросам жизнеобеспечения,</w:t>
      </w:r>
    </w:p>
    <w:p w:rsidR="004F4FB1" w:rsidRDefault="004F4FB1" w:rsidP="004F4FB1">
      <w:r>
        <w:t>строительства и дорожно-транспортному хозяйству</w:t>
      </w:r>
    </w:p>
    <w:p w:rsidR="004F4FB1" w:rsidRDefault="004F4FB1" w:rsidP="004F4FB1">
      <w:r>
        <w:t>администрации  Щекинского  района</w:t>
      </w:r>
    </w:p>
    <w:p w:rsidR="004F4FB1" w:rsidRDefault="004F4FB1" w:rsidP="004F4FB1"/>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4F4FB1" w:rsidTr="002C6727">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4F4FB1" w:rsidRDefault="004F4FB1" w:rsidP="002220B0">
            <w:pPr>
              <w:spacing w:line="276" w:lineRule="auto"/>
              <w:jc w:val="center"/>
            </w:pPr>
          </w:p>
        </w:tc>
        <w:tc>
          <w:tcPr>
            <w:tcW w:w="283" w:type="dxa"/>
            <w:gridSpan w:val="2"/>
            <w:vAlign w:val="bottom"/>
          </w:tcPr>
          <w:p w:rsidR="004F4FB1" w:rsidRDefault="004F4FB1" w:rsidP="002220B0">
            <w:pPr>
              <w:spacing w:line="276" w:lineRule="auto"/>
            </w:pPr>
          </w:p>
        </w:tc>
        <w:tc>
          <w:tcPr>
            <w:tcW w:w="2665" w:type="dxa"/>
            <w:gridSpan w:val="4"/>
            <w:tcBorders>
              <w:top w:val="nil"/>
              <w:left w:val="nil"/>
              <w:bottom w:val="single" w:sz="4" w:space="0" w:color="auto"/>
              <w:right w:val="nil"/>
            </w:tcBorders>
            <w:vAlign w:val="bottom"/>
            <w:hideMark/>
          </w:tcPr>
          <w:p w:rsidR="004F4FB1" w:rsidRDefault="004F4FB1" w:rsidP="002220B0">
            <w:pPr>
              <w:spacing w:line="276" w:lineRule="auto"/>
            </w:pPr>
            <w:r>
              <w:t>Субботин Д.А.</w:t>
            </w:r>
          </w:p>
        </w:tc>
      </w:tr>
      <w:tr w:rsidR="004F4FB1" w:rsidTr="002C6727">
        <w:trPr>
          <w:gridBefore w:val="3"/>
          <w:wBefore w:w="567" w:type="dxa"/>
        </w:trPr>
        <w:tc>
          <w:tcPr>
            <w:tcW w:w="2580" w:type="dxa"/>
            <w:gridSpan w:val="7"/>
            <w:hideMark/>
          </w:tcPr>
          <w:p w:rsidR="004F4FB1" w:rsidRDefault="004F4FB1" w:rsidP="002220B0">
            <w:pPr>
              <w:spacing w:line="276" w:lineRule="auto"/>
              <w:jc w:val="center"/>
              <w:rPr>
                <w:sz w:val="18"/>
                <w:szCs w:val="18"/>
              </w:rPr>
            </w:pPr>
            <w:r>
              <w:rPr>
                <w:sz w:val="18"/>
                <w:szCs w:val="18"/>
              </w:rPr>
              <w:t>(подпись)</w:t>
            </w:r>
          </w:p>
        </w:tc>
        <w:tc>
          <w:tcPr>
            <w:tcW w:w="283" w:type="dxa"/>
          </w:tcPr>
          <w:p w:rsidR="004F4FB1" w:rsidRDefault="004F4FB1" w:rsidP="002220B0">
            <w:pPr>
              <w:spacing w:line="276" w:lineRule="auto"/>
              <w:rPr>
                <w:sz w:val="18"/>
                <w:szCs w:val="18"/>
              </w:rPr>
            </w:pPr>
          </w:p>
        </w:tc>
        <w:tc>
          <w:tcPr>
            <w:tcW w:w="3402" w:type="dxa"/>
            <w:gridSpan w:val="3"/>
            <w:hideMark/>
          </w:tcPr>
          <w:p w:rsidR="004F4FB1" w:rsidRDefault="004F4FB1" w:rsidP="002220B0">
            <w:pPr>
              <w:spacing w:line="276" w:lineRule="auto"/>
              <w:jc w:val="center"/>
              <w:rPr>
                <w:sz w:val="18"/>
                <w:szCs w:val="18"/>
              </w:rPr>
            </w:pPr>
            <w:r>
              <w:rPr>
                <w:sz w:val="18"/>
                <w:szCs w:val="18"/>
              </w:rPr>
              <w:t>(ф.и.о.)</w:t>
            </w:r>
          </w:p>
        </w:tc>
      </w:tr>
      <w:tr w:rsidR="002C6727" w:rsidTr="002C6727">
        <w:trPr>
          <w:gridAfter w:val="2"/>
          <w:wAfter w:w="3147" w:type="dxa"/>
        </w:trPr>
        <w:tc>
          <w:tcPr>
            <w:tcW w:w="187" w:type="dxa"/>
            <w:gridSpan w:val="2"/>
            <w:vAlign w:val="bottom"/>
            <w:hideMark/>
          </w:tcPr>
          <w:p w:rsidR="002C6727" w:rsidRDefault="002C6727" w:rsidP="002C6727">
            <w:r>
              <w:t>“</w:t>
            </w:r>
          </w:p>
        </w:tc>
        <w:tc>
          <w:tcPr>
            <w:tcW w:w="425" w:type="dxa"/>
            <w:gridSpan w:val="2"/>
            <w:tcBorders>
              <w:top w:val="nil"/>
              <w:left w:val="nil"/>
              <w:bottom w:val="single" w:sz="4" w:space="0" w:color="auto"/>
              <w:right w:val="nil"/>
            </w:tcBorders>
            <w:vAlign w:val="bottom"/>
          </w:tcPr>
          <w:p w:rsidR="002C6727" w:rsidRDefault="002C6727" w:rsidP="002C6727">
            <w:pPr>
              <w:jc w:val="center"/>
            </w:pPr>
            <w:r>
              <w:t>23</w:t>
            </w:r>
          </w:p>
        </w:tc>
        <w:tc>
          <w:tcPr>
            <w:tcW w:w="255" w:type="dxa"/>
            <w:vAlign w:val="bottom"/>
            <w:hideMark/>
          </w:tcPr>
          <w:p w:rsidR="002C6727" w:rsidRDefault="002C6727" w:rsidP="002C6727"/>
        </w:tc>
        <w:tc>
          <w:tcPr>
            <w:tcW w:w="1531" w:type="dxa"/>
            <w:tcBorders>
              <w:top w:val="nil"/>
              <w:left w:val="nil"/>
              <w:bottom w:val="single" w:sz="4" w:space="0" w:color="auto"/>
              <w:right w:val="nil"/>
            </w:tcBorders>
            <w:vAlign w:val="bottom"/>
          </w:tcPr>
          <w:p w:rsidR="002C6727" w:rsidRDefault="002C6727" w:rsidP="002C6727">
            <w:pPr>
              <w:jc w:val="center"/>
            </w:pPr>
            <w:r>
              <w:t>ноября</w:t>
            </w:r>
          </w:p>
        </w:tc>
        <w:tc>
          <w:tcPr>
            <w:tcW w:w="465" w:type="dxa"/>
            <w:gridSpan w:val="2"/>
            <w:vAlign w:val="bottom"/>
            <w:hideMark/>
          </w:tcPr>
          <w:p w:rsidR="002C6727" w:rsidRPr="00A36813" w:rsidRDefault="002C6727" w:rsidP="002C6727">
            <w:pPr>
              <w:jc w:val="right"/>
              <w:rPr>
                <w:sz w:val="20"/>
                <w:szCs w:val="20"/>
              </w:rPr>
            </w:pPr>
          </w:p>
        </w:tc>
        <w:tc>
          <w:tcPr>
            <w:tcW w:w="567" w:type="dxa"/>
            <w:gridSpan w:val="3"/>
            <w:tcBorders>
              <w:top w:val="nil"/>
              <w:left w:val="nil"/>
              <w:bottom w:val="single" w:sz="4" w:space="0" w:color="auto"/>
              <w:right w:val="nil"/>
            </w:tcBorders>
            <w:vAlign w:val="bottom"/>
          </w:tcPr>
          <w:p w:rsidR="002C6727" w:rsidRDefault="002C6727" w:rsidP="002C6727">
            <w:r>
              <w:t>2015</w:t>
            </w:r>
          </w:p>
        </w:tc>
        <w:tc>
          <w:tcPr>
            <w:tcW w:w="255" w:type="dxa"/>
            <w:vAlign w:val="bottom"/>
            <w:hideMark/>
          </w:tcPr>
          <w:p w:rsidR="002C6727" w:rsidRDefault="002C6727" w:rsidP="002C6727">
            <w:pPr>
              <w:jc w:val="right"/>
            </w:pPr>
            <w:r>
              <w:t>г.</w:t>
            </w:r>
          </w:p>
        </w:tc>
      </w:tr>
    </w:tbl>
    <w:p w:rsidR="002C6727" w:rsidRDefault="002C6727" w:rsidP="002C6727">
      <w:r>
        <w:t>М.П.</w:t>
      </w:r>
    </w:p>
    <w:p w:rsidR="004F4FB1" w:rsidRDefault="004F4FB1" w:rsidP="004F4FB1"/>
    <w:p w:rsidR="004F4FB1" w:rsidRDefault="004F4FB1" w:rsidP="004F4FB1">
      <w:pPr>
        <w:rPr>
          <w:b/>
        </w:rPr>
      </w:pPr>
    </w:p>
    <w:p w:rsidR="004F4FB1" w:rsidRDefault="004F4FB1" w:rsidP="004F4FB1">
      <w:pPr>
        <w:rPr>
          <w:b/>
        </w:rPr>
      </w:pPr>
    </w:p>
    <w:p w:rsidR="004F4FB1" w:rsidRDefault="004F4FB1" w:rsidP="004F4FB1">
      <w:pPr>
        <w:rPr>
          <w:b/>
        </w:rPr>
      </w:pPr>
    </w:p>
    <w:p w:rsidR="004F4FB1" w:rsidRDefault="004F4FB1" w:rsidP="004F4FB1">
      <w:pPr>
        <w:spacing w:before="360"/>
        <w:ind w:left="5103"/>
      </w:pPr>
      <w:r>
        <w:t xml:space="preserve">                 </w:t>
      </w:r>
    </w:p>
    <w:p w:rsidR="004F4FB1" w:rsidRDefault="004F4FB1" w:rsidP="004F4FB1">
      <w:pPr>
        <w:spacing w:before="360"/>
        <w:ind w:left="5103"/>
      </w:pPr>
    </w:p>
    <w:p w:rsidR="004F4FB1" w:rsidRDefault="004F4FB1" w:rsidP="004F4FB1">
      <w:pPr>
        <w:spacing w:before="360"/>
        <w:ind w:left="5103"/>
      </w:pPr>
    </w:p>
    <w:p w:rsidR="004F4FB1" w:rsidRDefault="004F4FB1" w:rsidP="004F4FB1">
      <w:pPr>
        <w:spacing w:before="360"/>
        <w:ind w:left="5103"/>
      </w:pPr>
    </w:p>
    <w:p w:rsidR="00FC6DEB" w:rsidRDefault="00FC6DEB" w:rsidP="004F4FB1">
      <w:pPr>
        <w:spacing w:before="360"/>
        <w:ind w:left="5103"/>
      </w:pPr>
    </w:p>
    <w:p w:rsidR="004F4FB1" w:rsidRDefault="004F4FB1" w:rsidP="004F4FB1">
      <w:pPr>
        <w:spacing w:before="360"/>
        <w:ind w:left="5103"/>
      </w:pPr>
      <w:r>
        <w:lastRenderedPageBreak/>
        <w:t xml:space="preserve">                   Утверждаю</w:t>
      </w:r>
    </w:p>
    <w:p w:rsidR="004F4FB1" w:rsidRDefault="004F4FB1" w:rsidP="00D10BF6">
      <w:pPr>
        <w:spacing w:before="120"/>
        <w:ind w:left="5103"/>
      </w:pPr>
      <w:r>
        <w:t>Заместитель главы администрации</w:t>
      </w:r>
    </w:p>
    <w:p w:rsidR="004F4FB1" w:rsidRDefault="004F4FB1" w:rsidP="004F4FB1">
      <w:pPr>
        <w:ind w:left="5103"/>
      </w:pPr>
      <w:r>
        <w:t>Щекинского района</w:t>
      </w:r>
    </w:p>
    <w:p w:rsidR="004F4FB1" w:rsidRDefault="004F4FB1" w:rsidP="004F4FB1">
      <w:pPr>
        <w:ind w:left="5103"/>
      </w:pPr>
      <w:r>
        <w:t xml:space="preserve"> по развитию инженерной  инфраструктуры        и жилищно-коммунальному хозяйству   </w:t>
      </w:r>
    </w:p>
    <w:p w:rsidR="004F4FB1" w:rsidRDefault="004F4FB1" w:rsidP="004F4FB1">
      <w:pPr>
        <w:ind w:left="5103"/>
        <w:jc w:val="center"/>
      </w:pPr>
      <w:r>
        <w:t xml:space="preserve">                           </w:t>
      </w:r>
    </w:p>
    <w:p w:rsidR="004F4FB1" w:rsidRDefault="004F4FB1" w:rsidP="004F4FB1">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4F4FB1" w:rsidRDefault="004F4FB1" w:rsidP="004F4FB1">
      <w:pPr>
        <w:ind w:left="6521" w:right="1416"/>
        <w:jc w:val="center"/>
        <w:rPr>
          <w:sz w:val="18"/>
          <w:szCs w:val="18"/>
        </w:rPr>
      </w:pPr>
    </w:p>
    <w:p w:rsidR="004F4FB1" w:rsidRDefault="004F4FB1" w:rsidP="004F4FB1">
      <w:pPr>
        <w:rPr>
          <w:b/>
        </w:rPr>
      </w:pPr>
    </w:p>
    <w:p w:rsidR="004F4FB1" w:rsidRDefault="004F4FB1" w:rsidP="004F4FB1">
      <w:pPr>
        <w:spacing w:before="400"/>
        <w:jc w:val="center"/>
        <w:rPr>
          <w:b/>
          <w:bCs/>
          <w:sz w:val="26"/>
          <w:szCs w:val="26"/>
        </w:rPr>
      </w:pPr>
      <w:r>
        <w:rPr>
          <w:b/>
          <w:bCs/>
          <w:sz w:val="26"/>
          <w:szCs w:val="26"/>
        </w:rPr>
        <w:t>АКТ</w:t>
      </w:r>
    </w:p>
    <w:p w:rsidR="004F4FB1" w:rsidRDefault="004F4FB1" w:rsidP="004F4FB1">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4F4FB1" w:rsidRDefault="004F4FB1" w:rsidP="004F4FB1">
      <w:pPr>
        <w:spacing w:before="240"/>
        <w:jc w:val="center"/>
      </w:pPr>
      <w:r>
        <w:rPr>
          <w:lang w:val="en-US"/>
        </w:rPr>
        <w:t>I</w:t>
      </w:r>
      <w:r>
        <w:t>. Общие сведения о многоквартирном доме</w:t>
      </w:r>
    </w:p>
    <w:p w:rsidR="004F4FB1" w:rsidRDefault="004F4FB1" w:rsidP="004F4FB1">
      <w:pPr>
        <w:spacing w:before="240"/>
        <w:ind w:firstLine="567"/>
        <w:rPr>
          <w:sz w:val="2"/>
          <w:szCs w:val="2"/>
        </w:rPr>
      </w:pPr>
      <w:r>
        <w:t xml:space="preserve">1. Адрес многоквартирного дома    </w:t>
      </w:r>
      <w:r>
        <w:rPr>
          <w:b/>
        </w:rPr>
        <w:t>ул. Союзная</w:t>
      </w:r>
      <w:r w:rsidR="00FC6DEB">
        <w:rPr>
          <w:b/>
        </w:rPr>
        <w:t>,</w:t>
      </w:r>
      <w:r>
        <w:rPr>
          <w:b/>
        </w:rPr>
        <w:t xml:space="preserve"> </w:t>
      </w:r>
      <w:r w:rsidR="002220B0">
        <w:rPr>
          <w:b/>
        </w:rPr>
        <w:t>д.</w:t>
      </w:r>
      <w:r>
        <w:rPr>
          <w:b/>
        </w:rPr>
        <w:t>19</w:t>
      </w:r>
    </w:p>
    <w:p w:rsidR="004F4FB1" w:rsidRDefault="004F4FB1" w:rsidP="004F4FB1">
      <w:pPr>
        <w:ind w:firstLine="567"/>
        <w:rPr>
          <w:sz w:val="2"/>
          <w:szCs w:val="2"/>
        </w:rPr>
      </w:pPr>
      <w:r>
        <w:t xml:space="preserve">2. Кадастровый номер многоквартирного дома (при его наличии)  </w:t>
      </w:r>
    </w:p>
    <w:p w:rsidR="004F4FB1" w:rsidRDefault="004F4FB1" w:rsidP="004F4FB1">
      <w:pPr>
        <w:pBdr>
          <w:top w:val="single" w:sz="4" w:space="1" w:color="auto"/>
        </w:pBdr>
        <w:ind w:left="567"/>
        <w:rPr>
          <w:sz w:val="2"/>
          <w:szCs w:val="2"/>
        </w:rPr>
      </w:pPr>
    </w:p>
    <w:p w:rsidR="004F4FB1" w:rsidRDefault="004F4FB1" w:rsidP="004F4FB1">
      <w:pPr>
        <w:ind w:firstLine="567"/>
      </w:pPr>
      <w:r>
        <w:t xml:space="preserve">3. Серия, тип постройки   </w:t>
      </w:r>
      <w:r>
        <w:rPr>
          <w:b/>
        </w:rPr>
        <w:t>жилой дом</w:t>
      </w:r>
    </w:p>
    <w:p w:rsidR="004F4FB1" w:rsidRDefault="004F4FB1" w:rsidP="004F4FB1">
      <w:pPr>
        <w:pBdr>
          <w:top w:val="single" w:sz="4" w:space="1" w:color="auto"/>
        </w:pBdr>
        <w:ind w:left="3175"/>
        <w:rPr>
          <w:sz w:val="2"/>
          <w:szCs w:val="2"/>
        </w:rPr>
      </w:pPr>
    </w:p>
    <w:p w:rsidR="004F4FB1" w:rsidRDefault="004F4FB1" w:rsidP="004F4FB1">
      <w:pPr>
        <w:ind w:firstLine="567"/>
        <w:rPr>
          <w:b/>
        </w:rPr>
      </w:pPr>
      <w:r>
        <w:t xml:space="preserve">4. Год постройки  </w:t>
      </w:r>
      <w:r>
        <w:rPr>
          <w:b/>
        </w:rPr>
        <w:t>1957</w:t>
      </w:r>
    </w:p>
    <w:p w:rsidR="004F4FB1" w:rsidRDefault="004F4FB1" w:rsidP="004F4FB1">
      <w:pPr>
        <w:pBdr>
          <w:top w:val="single" w:sz="4" w:space="1" w:color="auto"/>
        </w:pBdr>
        <w:ind w:left="2438"/>
        <w:rPr>
          <w:b/>
          <w:sz w:val="2"/>
          <w:szCs w:val="2"/>
        </w:rPr>
      </w:pPr>
    </w:p>
    <w:p w:rsidR="004F4FB1" w:rsidRDefault="004F4FB1" w:rsidP="004F4FB1">
      <w:pPr>
        <w:ind w:firstLine="567"/>
        <w:rPr>
          <w:sz w:val="2"/>
          <w:szCs w:val="2"/>
        </w:rPr>
      </w:pPr>
      <w:r>
        <w:t xml:space="preserve">5. Степень износа по данным государственного технического учета    </w:t>
      </w:r>
      <w:r>
        <w:rPr>
          <w:b/>
        </w:rPr>
        <w:t>62%</w:t>
      </w:r>
    </w:p>
    <w:p w:rsidR="004F4FB1" w:rsidRDefault="004F4FB1" w:rsidP="004F4FB1">
      <w:pPr>
        <w:pBdr>
          <w:top w:val="single" w:sz="4" w:space="1" w:color="auto"/>
        </w:pBdr>
        <w:ind w:left="567"/>
        <w:rPr>
          <w:sz w:val="2"/>
          <w:szCs w:val="2"/>
        </w:rPr>
      </w:pPr>
    </w:p>
    <w:p w:rsidR="004F4FB1" w:rsidRDefault="004F4FB1" w:rsidP="004F4FB1">
      <w:pPr>
        <w:ind w:firstLine="567"/>
      </w:pPr>
      <w:r>
        <w:t xml:space="preserve">6. Степень фактического износа  </w:t>
      </w:r>
    </w:p>
    <w:p w:rsidR="004F4FB1" w:rsidRDefault="004F4FB1" w:rsidP="004F4FB1">
      <w:pPr>
        <w:pBdr>
          <w:top w:val="single" w:sz="4" w:space="1" w:color="auto"/>
        </w:pBdr>
        <w:ind w:left="3969"/>
        <w:rPr>
          <w:sz w:val="2"/>
          <w:szCs w:val="2"/>
        </w:rPr>
      </w:pPr>
    </w:p>
    <w:p w:rsidR="004F4FB1" w:rsidRDefault="004F4FB1" w:rsidP="004F4FB1">
      <w:pPr>
        <w:ind w:firstLine="567"/>
      </w:pPr>
      <w:r>
        <w:t xml:space="preserve">7. Год последнего капитального ремонта  </w:t>
      </w:r>
      <w:r>
        <w:rPr>
          <w:b/>
        </w:rPr>
        <w:t>нет</w:t>
      </w:r>
    </w:p>
    <w:p w:rsidR="004F4FB1" w:rsidRDefault="004F4FB1" w:rsidP="004F4FB1">
      <w:pPr>
        <w:pBdr>
          <w:top w:val="single" w:sz="4" w:space="1" w:color="auto"/>
        </w:pBdr>
        <w:ind w:left="4865"/>
        <w:rPr>
          <w:sz w:val="2"/>
          <w:szCs w:val="2"/>
        </w:rPr>
      </w:pPr>
    </w:p>
    <w:p w:rsidR="004F4FB1" w:rsidRDefault="004F4FB1" w:rsidP="004F4FB1">
      <w:pPr>
        <w:ind w:firstLine="567"/>
        <w:jc w:val="both"/>
      </w:pPr>
      <w:r>
        <w:t>8. Реквизиты правового акта о признании многоквартирного дома аварийным и подлежащим сносу  -</w:t>
      </w:r>
    </w:p>
    <w:p w:rsidR="004F4FB1" w:rsidRDefault="004F4FB1" w:rsidP="004F4FB1">
      <w:pPr>
        <w:pBdr>
          <w:top w:val="single" w:sz="4" w:space="1" w:color="auto"/>
        </w:pBdr>
        <w:ind w:left="709"/>
        <w:rPr>
          <w:sz w:val="2"/>
          <w:szCs w:val="2"/>
        </w:rPr>
      </w:pPr>
    </w:p>
    <w:p w:rsidR="004F4FB1" w:rsidRDefault="004F4FB1" w:rsidP="004F4FB1">
      <w:pPr>
        <w:ind w:firstLine="567"/>
      </w:pPr>
      <w:r>
        <w:t xml:space="preserve">9. Количество этажей </w:t>
      </w:r>
      <w:r>
        <w:rPr>
          <w:b/>
        </w:rPr>
        <w:t>2</w:t>
      </w:r>
    </w:p>
    <w:p w:rsidR="004F4FB1" w:rsidRDefault="004F4FB1" w:rsidP="004F4FB1">
      <w:pPr>
        <w:pBdr>
          <w:top w:val="single" w:sz="4" w:space="1" w:color="auto"/>
        </w:pBdr>
        <w:ind w:left="2920"/>
        <w:rPr>
          <w:sz w:val="2"/>
          <w:szCs w:val="2"/>
        </w:rPr>
      </w:pPr>
    </w:p>
    <w:p w:rsidR="004F4FB1" w:rsidRDefault="004F4FB1" w:rsidP="004F4FB1">
      <w:pPr>
        <w:ind w:firstLine="567"/>
        <w:rPr>
          <w:b/>
        </w:rPr>
      </w:pPr>
      <w:r>
        <w:t xml:space="preserve">10. Наличие подвала    </w:t>
      </w:r>
      <w:r>
        <w:rPr>
          <w:b/>
        </w:rPr>
        <w:t>нет</w:t>
      </w:r>
    </w:p>
    <w:p w:rsidR="004F4FB1" w:rsidRDefault="004F4FB1" w:rsidP="004F4FB1">
      <w:pPr>
        <w:pBdr>
          <w:top w:val="single" w:sz="4" w:space="1" w:color="auto"/>
        </w:pBdr>
        <w:ind w:left="2835"/>
        <w:rPr>
          <w:sz w:val="2"/>
          <w:szCs w:val="2"/>
        </w:rPr>
      </w:pPr>
    </w:p>
    <w:p w:rsidR="004F4FB1" w:rsidRDefault="004F4FB1" w:rsidP="004F4FB1">
      <w:pPr>
        <w:ind w:firstLine="567"/>
        <w:rPr>
          <w:b/>
        </w:rPr>
      </w:pPr>
      <w:r>
        <w:t xml:space="preserve">11. Наличие цокольного этажа </w:t>
      </w:r>
      <w:r>
        <w:rPr>
          <w:b/>
        </w:rPr>
        <w:t>нет</w:t>
      </w:r>
    </w:p>
    <w:p w:rsidR="004F4FB1" w:rsidRDefault="004F4FB1" w:rsidP="004F4FB1">
      <w:pPr>
        <w:pBdr>
          <w:top w:val="single" w:sz="4" w:space="1" w:color="auto"/>
        </w:pBdr>
        <w:ind w:left="3828"/>
        <w:rPr>
          <w:sz w:val="2"/>
          <w:szCs w:val="2"/>
        </w:rPr>
      </w:pPr>
    </w:p>
    <w:p w:rsidR="004F4FB1" w:rsidRDefault="004F4FB1" w:rsidP="004F4FB1">
      <w:pPr>
        <w:ind w:firstLine="567"/>
        <w:rPr>
          <w:b/>
        </w:rPr>
      </w:pPr>
      <w:r>
        <w:t xml:space="preserve">12. Наличие мансарды  </w:t>
      </w:r>
      <w:r>
        <w:rPr>
          <w:b/>
        </w:rPr>
        <w:t>нет</w:t>
      </w:r>
    </w:p>
    <w:p w:rsidR="004F4FB1" w:rsidRDefault="004F4FB1" w:rsidP="004F4FB1">
      <w:pPr>
        <w:pBdr>
          <w:top w:val="single" w:sz="4" w:space="1" w:color="auto"/>
        </w:pBdr>
        <w:ind w:left="3005"/>
        <w:rPr>
          <w:sz w:val="2"/>
          <w:szCs w:val="2"/>
        </w:rPr>
      </w:pPr>
    </w:p>
    <w:p w:rsidR="004F4FB1" w:rsidRDefault="004F4FB1" w:rsidP="004F4FB1">
      <w:pPr>
        <w:ind w:firstLine="567"/>
        <w:rPr>
          <w:b/>
        </w:rPr>
      </w:pPr>
      <w:r>
        <w:t xml:space="preserve">13. Наличие мезонина  </w:t>
      </w:r>
      <w:r>
        <w:rPr>
          <w:b/>
        </w:rPr>
        <w:t>нет</w:t>
      </w:r>
    </w:p>
    <w:p w:rsidR="004F4FB1" w:rsidRDefault="004F4FB1" w:rsidP="004F4FB1">
      <w:pPr>
        <w:pBdr>
          <w:top w:val="single" w:sz="4" w:space="1" w:color="auto"/>
        </w:pBdr>
        <w:ind w:left="2977"/>
        <w:rPr>
          <w:sz w:val="2"/>
          <w:szCs w:val="2"/>
        </w:rPr>
      </w:pPr>
    </w:p>
    <w:p w:rsidR="004F4FB1" w:rsidRDefault="004F4FB1" w:rsidP="004F4FB1">
      <w:pPr>
        <w:ind w:firstLine="567"/>
        <w:rPr>
          <w:b/>
        </w:rPr>
      </w:pPr>
      <w:r>
        <w:t>14. Количество квартир 8</w:t>
      </w:r>
    </w:p>
    <w:p w:rsidR="004F4FB1" w:rsidRDefault="004F4FB1" w:rsidP="004F4FB1">
      <w:pPr>
        <w:pBdr>
          <w:top w:val="single" w:sz="4" w:space="1" w:color="auto"/>
        </w:pBdr>
        <w:ind w:left="3119"/>
        <w:rPr>
          <w:sz w:val="2"/>
          <w:szCs w:val="2"/>
        </w:rPr>
      </w:pPr>
    </w:p>
    <w:p w:rsidR="004F4FB1" w:rsidRDefault="004F4FB1" w:rsidP="004F4FB1">
      <w:pPr>
        <w:ind w:firstLine="567"/>
        <w:jc w:val="both"/>
        <w:rPr>
          <w:sz w:val="2"/>
          <w:szCs w:val="2"/>
        </w:rPr>
      </w:pPr>
      <w:r>
        <w:t>15. Количество нежилых помещений, не входящих в состав общего имущества</w:t>
      </w:r>
      <w:r>
        <w:br/>
      </w:r>
    </w:p>
    <w:p w:rsidR="004F4FB1" w:rsidRDefault="004F4FB1" w:rsidP="004F4FB1">
      <w:pPr>
        <w:ind w:left="567"/>
      </w:pPr>
      <w:r>
        <w:t>1 помещение</w:t>
      </w:r>
    </w:p>
    <w:p w:rsidR="004F4FB1" w:rsidRDefault="004F4FB1" w:rsidP="004F4FB1">
      <w:pPr>
        <w:pBdr>
          <w:top w:val="single" w:sz="4" w:space="1" w:color="auto"/>
        </w:pBdr>
        <w:ind w:left="567"/>
        <w:rPr>
          <w:sz w:val="2"/>
          <w:szCs w:val="2"/>
        </w:rPr>
      </w:pPr>
    </w:p>
    <w:p w:rsidR="004F4FB1" w:rsidRDefault="004F4FB1" w:rsidP="004F4FB1">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Pr>
          <w:b/>
        </w:rPr>
        <w:t>нет</w:t>
      </w:r>
    </w:p>
    <w:p w:rsidR="004F4FB1" w:rsidRDefault="004F4FB1" w:rsidP="004F4FB1">
      <w:pPr>
        <w:pBdr>
          <w:top w:val="single" w:sz="4" w:space="1" w:color="auto"/>
        </w:pBdr>
        <w:rPr>
          <w:sz w:val="2"/>
          <w:szCs w:val="2"/>
        </w:rPr>
      </w:pPr>
    </w:p>
    <w:p w:rsidR="004F4FB1" w:rsidRDefault="004F4FB1" w:rsidP="004F4FB1">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4F4FB1" w:rsidRDefault="004F4FB1" w:rsidP="004F4FB1">
      <w:r>
        <w:t xml:space="preserve">               нет</w:t>
      </w:r>
    </w:p>
    <w:p w:rsidR="004F4FB1" w:rsidRDefault="004F4FB1" w:rsidP="004F4FB1">
      <w:pPr>
        <w:pBdr>
          <w:top w:val="single" w:sz="4" w:space="1" w:color="auto"/>
        </w:pBdr>
        <w:rPr>
          <w:sz w:val="2"/>
          <w:szCs w:val="2"/>
        </w:rPr>
      </w:pPr>
    </w:p>
    <w:p w:rsidR="004F4FB1" w:rsidRDefault="004F4FB1" w:rsidP="004F4FB1">
      <w:pPr>
        <w:tabs>
          <w:tab w:val="center" w:pos="5387"/>
          <w:tab w:val="left" w:pos="7371"/>
        </w:tabs>
        <w:ind w:firstLine="567"/>
      </w:pPr>
      <w:r>
        <w:t>18. Строительный объем  1</w:t>
      </w:r>
      <w:r>
        <w:rPr>
          <w:b/>
        </w:rPr>
        <w:t>582</w:t>
      </w:r>
      <w:r>
        <w:tab/>
      </w:r>
      <w:r>
        <w:tab/>
        <w:t>куб. м</w:t>
      </w:r>
    </w:p>
    <w:p w:rsidR="004F4FB1" w:rsidRDefault="004F4FB1" w:rsidP="004F4FB1">
      <w:pPr>
        <w:tabs>
          <w:tab w:val="center" w:pos="5387"/>
          <w:tab w:val="left" w:pos="7371"/>
        </w:tabs>
        <w:ind w:firstLine="567"/>
      </w:pPr>
      <w:r>
        <w:t>19. Площадь:</w:t>
      </w:r>
    </w:p>
    <w:p w:rsidR="004F4FB1" w:rsidRDefault="004F4FB1" w:rsidP="004F4FB1">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412,0</w:t>
      </w:r>
      <w:r>
        <w:tab/>
      </w:r>
      <w:r>
        <w:tab/>
        <w:t>кв. м</w:t>
      </w:r>
    </w:p>
    <w:p w:rsidR="004F4FB1" w:rsidRDefault="004F4FB1" w:rsidP="004F4FB1">
      <w:pPr>
        <w:pBdr>
          <w:top w:val="single" w:sz="4" w:space="1" w:color="auto"/>
        </w:pBdr>
        <w:ind w:left="1049" w:right="5642"/>
        <w:rPr>
          <w:sz w:val="2"/>
          <w:szCs w:val="2"/>
        </w:rPr>
      </w:pPr>
    </w:p>
    <w:p w:rsidR="004F4FB1" w:rsidRDefault="004F4FB1" w:rsidP="004F4FB1">
      <w:pPr>
        <w:tabs>
          <w:tab w:val="center" w:pos="7598"/>
          <w:tab w:val="right" w:pos="10206"/>
        </w:tabs>
        <w:ind w:firstLine="567"/>
      </w:pPr>
      <w:r>
        <w:t xml:space="preserve">б) жилых помещений (общая площадь квартир)  </w:t>
      </w:r>
      <w:r>
        <w:rPr>
          <w:b/>
        </w:rPr>
        <w:t>373,8</w:t>
      </w:r>
      <w:r>
        <w:tab/>
        <w:t>кв. м</w:t>
      </w:r>
    </w:p>
    <w:p w:rsidR="004F4FB1" w:rsidRDefault="004F4FB1" w:rsidP="004F4FB1">
      <w:pPr>
        <w:pBdr>
          <w:top w:val="single" w:sz="4" w:space="1" w:color="auto"/>
        </w:pBdr>
        <w:ind w:left="5585" w:right="624"/>
        <w:rPr>
          <w:sz w:val="2"/>
          <w:szCs w:val="2"/>
        </w:rPr>
      </w:pPr>
    </w:p>
    <w:p w:rsidR="004F4FB1" w:rsidRDefault="004F4FB1" w:rsidP="004F4FB1">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4F4FB1" w:rsidRDefault="004F4FB1" w:rsidP="004F4FB1">
      <w:pPr>
        <w:pBdr>
          <w:top w:val="single" w:sz="4" w:space="1" w:color="auto"/>
        </w:pBdr>
        <w:ind w:left="3941" w:right="2240"/>
        <w:rPr>
          <w:sz w:val="2"/>
          <w:szCs w:val="2"/>
        </w:rPr>
      </w:pPr>
    </w:p>
    <w:p w:rsidR="004F4FB1" w:rsidRDefault="004F4FB1" w:rsidP="004F4FB1">
      <w:pPr>
        <w:tabs>
          <w:tab w:val="center" w:pos="6804"/>
          <w:tab w:val="left" w:pos="8931"/>
        </w:tabs>
        <w:ind w:firstLine="567"/>
        <w:jc w:val="both"/>
      </w:pPr>
      <w:r>
        <w:lastRenderedPageBreak/>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4F4FB1" w:rsidRDefault="004F4FB1" w:rsidP="004F4FB1">
      <w:pPr>
        <w:pBdr>
          <w:top w:val="single" w:sz="4" w:space="1" w:color="auto"/>
        </w:pBdr>
        <w:ind w:left="4734" w:right="1389"/>
        <w:rPr>
          <w:sz w:val="2"/>
          <w:szCs w:val="2"/>
        </w:rPr>
      </w:pPr>
    </w:p>
    <w:p w:rsidR="004F4FB1" w:rsidRDefault="004F4FB1" w:rsidP="004F4FB1">
      <w:pPr>
        <w:tabs>
          <w:tab w:val="center" w:pos="5245"/>
          <w:tab w:val="left" w:pos="7088"/>
        </w:tabs>
        <w:ind w:firstLine="567"/>
      </w:pPr>
      <w:r>
        <w:t>20. Количество лестниц  2</w:t>
      </w:r>
      <w:r>
        <w:tab/>
        <w:t>шт.</w:t>
      </w:r>
    </w:p>
    <w:p w:rsidR="004F4FB1" w:rsidRDefault="004F4FB1" w:rsidP="004F4FB1">
      <w:pPr>
        <w:pBdr>
          <w:top w:val="single" w:sz="4" w:space="1" w:color="auto"/>
        </w:pBdr>
        <w:ind w:left="3147" w:right="3232"/>
        <w:rPr>
          <w:sz w:val="2"/>
          <w:szCs w:val="2"/>
        </w:rPr>
      </w:pPr>
    </w:p>
    <w:p w:rsidR="002220B0" w:rsidRDefault="004F4FB1" w:rsidP="004F4FB1">
      <w:pPr>
        <w:ind w:firstLine="567"/>
        <w:jc w:val="both"/>
      </w:pPr>
      <w:r>
        <w:t>21. Уборочная площадь лестниц (включая межквартирные лестничные площадки)</w:t>
      </w:r>
    </w:p>
    <w:p w:rsidR="004F4FB1" w:rsidRDefault="004F4FB1" w:rsidP="004F4FB1">
      <w:pPr>
        <w:ind w:firstLine="567"/>
        <w:jc w:val="both"/>
        <w:rPr>
          <w:sz w:val="2"/>
          <w:szCs w:val="2"/>
        </w:rPr>
      </w:pPr>
    </w:p>
    <w:p w:rsidR="004F4FB1" w:rsidRDefault="004F4FB1" w:rsidP="004F4FB1">
      <w:pPr>
        <w:tabs>
          <w:tab w:val="left" w:pos="3969"/>
        </w:tabs>
        <w:rPr>
          <w:sz w:val="2"/>
          <w:szCs w:val="2"/>
        </w:rPr>
      </w:pPr>
      <w:r>
        <w:rPr>
          <w:b/>
        </w:rPr>
        <w:t>38,2</w:t>
      </w:r>
      <w:r w:rsidR="002220B0">
        <w:rPr>
          <w:b/>
        </w:rPr>
        <w:t xml:space="preserve">  </w:t>
      </w:r>
      <w:r>
        <w:t>кв. м</w:t>
      </w:r>
    </w:p>
    <w:p w:rsidR="004F4FB1" w:rsidRDefault="004F4FB1" w:rsidP="004F4FB1">
      <w:pPr>
        <w:tabs>
          <w:tab w:val="center" w:pos="7230"/>
          <w:tab w:val="left" w:pos="9356"/>
        </w:tabs>
        <w:ind w:firstLine="567"/>
      </w:pPr>
      <w:r>
        <w:t xml:space="preserve">22. Уборочная площадь общих коридоров  </w:t>
      </w:r>
      <w:r>
        <w:tab/>
        <w:t>кв. м</w:t>
      </w:r>
    </w:p>
    <w:p w:rsidR="004F4FB1" w:rsidRDefault="004F4FB1" w:rsidP="004F4FB1">
      <w:pPr>
        <w:pBdr>
          <w:top w:val="single" w:sz="4" w:space="1" w:color="auto"/>
        </w:pBdr>
        <w:ind w:left="4990" w:right="964"/>
        <w:rPr>
          <w:sz w:val="2"/>
          <w:szCs w:val="2"/>
        </w:rPr>
      </w:pPr>
    </w:p>
    <w:p w:rsidR="004F4FB1" w:rsidRDefault="004F4FB1" w:rsidP="004F4FB1">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Pr>
          <w:b/>
        </w:rPr>
        <w:t>)              нет</w:t>
      </w:r>
      <w:r>
        <w:tab/>
      </w:r>
      <w:r>
        <w:tab/>
        <w:t>кв. м</w:t>
      </w:r>
    </w:p>
    <w:p w:rsidR="004F4FB1" w:rsidRDefault="004F4FB1" w:rsidP="004F4FB1">
      <w:pPr>
        <w:pBdr>
          <w:top w:val="single" w:sz="4" w:space="1" w:color="auto"/>
        </w:pBdr>
        <w:ind w:left="4082" w:right="1814"/>
        <w:rPr>
          <w:sz w:val="2"/>
          <w:szCs w:val="2"/>
        </w:rPr>
      </w:pPr>
    </w:p>
    <w:p w:rsidR="004F4FB1" w:rsidRDefault="004F4FB1" w:rsidP="004F4FB1">
      <w:pPr>
        <w:ind w:firstLine="567"/>
        <w:jc w:val="both"/>
        <w:rPr>
          <w:b/>
        </w:rPr>
      </w:pPr>
      <w:r>
        <w:t xml:space="preserve">24. Площадь земельного участка, входящего в состав общего имущества многоквартирного дома  </w:t>
      </w:r>
      <w:r>
        <w:rPr>
          <w:b/>
        </w:rPr>
        <w:t>1106,0</w:t>
      </w:r>
    </w:p>
    <w:p w:rsidR="004F4FB1" w:rsidRDefault="004F4FB1" w:rsidP="004F4FB1">
      <w:pPr>
        <w:pBdr>
          <w:top w:val="single" w:sz="4" w:space="1" w:color="auto"/>
        </w:pBdr>
        <w:ind w:left="601"/>
        <w:rPr>
          <w:sz w:val="2"/>
          <w:szCs w:val="2"/>
        </w:rPr>
      </w:pPr>
    </w:p>
    <w:p w:rsidR="004F4FB1" w:rsidRDefault="004F4FB1" w:rsidP="004F4FB1">
      <w:pPr>
        <w:ind w:firstLine="567"/>
        <w:rPr>
          <w:sz w:val="2"/>
          <w:szCs w:val="2"/>
        </w:rPr>
      </w:pPr>
      <w:r>
        <w:t xml:space="preserve">25. Кадастровый номер земельного участка (при его наличии) </w:t>
      </w:r>
    </w:p>
    <w:p w:rsidR="004F4FB1" w:rsidRDefault="004F4FB1" w:rsidP="004F4FB1">
      <w:pPr>
        <w:spacing w:before="360" w:after="240"/>
        <w:jc w:val="center"/>
      </w:pPr>
      <w:r>
        <w:rPr>
          <w:lang w:val="en-US"/>
        </w:rPr>
        <w:t>II</w:t>
      </w:r>
      <w:r>
        <w:t>. Техническое состояние многоквартирного дома, включая пристройки</w:t>
      </w:r>
    </w:p>
    <w:tbl>
      <w:tblPr>
        <w:tblW w:w="9420" w:type="dxa"/>
        <w:tblLayout w:type="fixed"/>
        <w:tblCellMar>
          <w:left w:w="28" w:type="dxa"/>
          <w:right w:w="28" w:type="dxa"/>
        </w:tblCellMar>
        <w:tblLook w:val="04A0"/>
      </w:tblPr>
      <w:tblGrid>
        <w:gridCol w:w="3926"/>
        <w:gridCol w:w="2747"/>
        <w:gridCol w:w="2747"/>
      </w:tblGrid>
      <w:tr w:rsidR="004F4FB1" w:rsidTr="002220B0">
        <w:trPr>
          <w:trHeight w:val="648"/>
        </w:trPr>
        <w:tc>
          <w:tcPr>
            <w:tcW w:w="3928" w:type="dxa"/>
            <w:tcBorders>
              <w:top w:val="single" w:sz="4" w:space="0" w:color="auto"/>
              <w:left w:val="single" w:sz="4" w:space="0" w:color="auto"/>
              <w:bottom w:val="single" w:sz="4" w:space="0" w:color="auto"/>
              <w:right w:val="single" w:sz="4" w:space="0" w:color="auto"/>
            </w:tcBorders>
            <w:hideMark/>
          </w:tcPr>
          <w:p w:rsidR="004F4FB1" w:rsidRDefault="004F4FB1" w:rsidP="002220B0">
            <w:pPr>
              <w:spacing w:line="276" w:lineRule="auto"/>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hideMark/>
          </w:tcPr>
          <w:p w:rsidR="004F4FB1" w:rsidRDefault="004F4FB1" w:rsidP="002220B0">
            <w:pPr>
              <w:spacing w:line="276" w:lineRule="auto"/>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hideMark/>
          </w:tcPr>
          <w:p w:rsidR="004F4FB1" w:rsidRDefault="004F4FB1" w:rsidP="002220B0">
            <w:pPr>
              <w:spacing w:line="276" w:lineRule="auto"/>
              <w:jc w:val="center"/>
            </w:pPr>
            <w:r>
              <w:t>Техническое состояние элементов общего имущества многоквартирного дома</w:t>
            </w:r>
          </w:p>
        </w:tc>
      </w:tr>
      <w:tr w:rsidR="004F4FB1" w:rsidTr="002220B0">
        <w:trPr>
          <w:trHeight w:val="158"/>
        </w:trPr>
        <w:tc>
          <w:tcPr>
            <w:tcW w:w="3928"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Бутовый ленточный</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Глубокие трещины</w:t>
            </w:r>
          </w:p>
        </w:tc>
      </w:tr>
      <w:tr w:rsidR="004F4FB1" w:rsidTr="002220B0">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Кирпичные т.ст.0,60 см</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Глубокие трещины</w:t>
            </w:r>
          </w:p>
        </w:tc>
      </w:tr>
      <w:tr w:rsidR="004F4FB1" w:rsidTr="002220B0">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Глубокие трещины</w:t>
            </w:r>
          </w:p>
        </w:tc>
      </w:tr>
      <w:tr w:rsidR="004F4FB1" w:rsidTr="002220B0">
        <w:trPr>
          <w:cantSplit/>
          <w:trHeight w:val="158"/>
        </w:trPr>
        <w:tc>
          <w:tcPr>
            <w:tcW w:w="3928" w:type="dxa"/>
            <w:tcBorders>
              <w:top w:val="nil"/>
              <w:left w:val="single" w:sz="4" w:space="0" w:color="auto"/>
              <w:bottom w:val="nil"/>
              <w:right w:val="single" w:sz="4" w:space="0" w:color="auto"/>
            </w:tcBorders>
            <w:hideMark/>
          </w:tcPr>
          <w:p w:rsidR="004F4FB1" w:rsidRDefault="004F4FB1" w:rsidP="002220B0">
            <w:pPr>
              <w:spacing w:line="276" w:lineRule="auto"/>
              <w:ind w:left="57"/>
            </w:pPr>
            <w:r>
              <w:t>4. Перекрытия</w:t>
            </w:r>
          </w:p>
        </w:tc>
        <w:tc>
          <w:tcPr>
            <w:tcW w:w="2749" w:type="dxa"/>
            <w:vMerge w:val="restart"/>
            <w:tcBorders>
              <w:top w:val="nil"/>
              <w:left w:val="single" w:sz="4" w:space="0" w:color="auto"/>
              <w:bottom w:val="nil"/>
              <w:right w:val="single" w:sz="4" w:space="0" w:color="auto"/>
            </w:tcBorders>
          </w:tcPr>
          <w:p w:rsidR="004F4FB1" w:rsidRDefault="004F4FB1" w:rsidP="002220B0">
            <w:pPr>
              <w:spacing w:line="276" w:lineRule="auto"/>
              <w:ind w:left="57"/>
            </w:pPr>
          </w:p>
          <w:p w:rsidR="004F4FB1" w:rsidRDefault="004F4FB1" w:rsidP="002220B0">
            <w:pPr>
              <w:spacing w:line="276" w:lineRule="auto"/>
              <w:ind w:left="57"/>
            </w:pPr>
            <w:r>
              <w:t>Деревянное отепленное</w:t>
            </w:r>
          </w:p>
        </w:tc>
        <w:tc>
          <w:tcPr>
            <w:tcW w:w="2749" w:type="dxa"/>
            <w:vMerge w:val="restart"/>
            <w:tcBorders>
              <w:top w:val="nil"/>
              <w:left w:val="single" w:sz="4" w:space="0" w:color="auto"/>
              <w:bottom w:val="nil"/>
              <w:right w:val="single" w:sz="4" w:space="0" w:color="auto"/>
            </w:tcBorders>
            <w:hideMark/>
          </w:tcPr>
          <w:p w:rsidR="004F4FB1" w:rsidRDefault="004F4FB1" w:rsidP="002220B0">
            <w:pPr>
              <w:spacing w:line="276" w:lineRule="auto"/>
              <w:ind w:left="57"/>
            </w:pPr>
            <w:r>
              <w:t>Трещины вдоль балок</w:t>
            </w:r>
          </w:p>
        </w:tc>
      </w:tr>
      <w:tr w:rsidR="004F4FB1" w:rsidTr="002220B0">
        <w:trPr>
          <w:cantSplit/>
          <w:trHeight w:val="166"/>
        </w:trPr>
        <w:tc>
          <w:tcPr>
            <w:tcW w:w="3928" w:type="dxa"/>
            <w:tcBorders>
              <w:top w:val="nil"/>
              <w:left w:val="single" w:sz="4" w:space="0" w:color="auto"/>
              <w:bottom w:val="nil"/>
              <w:right w:val="single" w:sz="4" w:space="0" w:color="auto"/>
            </w:tcBorders>
            <w:hideMark/>
          </w:tcPr>
          <w:p w:rsidR="004F4FB1" w:rsidRDefault="004F4FB1" w:rsidP="002220B0">
            <w:pPr>
              <w:spacing w:line="276" w:lineRule="auto"/>
              <w:ind w:left="992"/>
            </w:pPr>
            <w:r>
              <w:t>чердачные</w:t>
            </w:r>
          </w:p>
        </w:tc>
        <w:tc>
          <w:tcPr>
            <w:tcW w:w="2749" w:type="dxa"/>
            <w:vMerge/>
            <w:tcBorders>
              <w:top w:val="nil"/>
              <w:left w:val="single" w:sz="4" w:space="0" w:color="auto"/>
              <w:bottom w:val="nil"/>
              <w:right w:val="single" w:sz="4" w:space="0" w:color="auto"/>
            </w:tcBorders>
            <w:vAlign w:val="center"/>
            <w:hideMark/>
          </w:tcPr>
          <w:p w:rsidR="004F4FB1" w:rsidRDefault="004F4FB1" w:rsidP="002220B0"/>
        </w:tc>
        <w:tc>
          <w:tcPr>
            <w:tcW w:w="2749" w:type="dxa"/>
            <w:vMerge/>
            <w:tcBorders>
              <w:top w:val="nil"/>
              <w:left w:val="single" w:sz="4" w:space="0" w:color="auto"/>
              <w:bottom w:val="nil"/>
              <w:right w:val="single" w:sz="4" w:space="0" w:color="auto"/>
            </w:tcBorders>
            <w:vAlign w:val="center"/>
            <w:hideMark/>
          </w:tcPr>
          <w:p w:rsidR="004F4FB1" w:rsidRDefault="004F4FB1" w:rsidP="002220B0"/>
        </w:tc>
      </w:tr>
      <w:tr w:rsidR="004F4FB1" w:rsidTr="002220B0">
        <w:trPr>
          <w:trHeight w:val="158"/>
        </w:trPr>
        <w:tc>
          <w:tcPr>
            <w:tcW w:w="3928" w:type="dxa"/>
            <w:tcBorders>
              <w:top w:val="nil"/>
              <w:left w:val="single" w:sz="4" w:space="0" w:color="auto"/>
              <w:bottom w:val="nil"/>
              <w:right w:val="single" w:sz="4" w:space="0" w:color="auto"/>
            </w:tcBorders>
            <w:hideMark/>
          </w:tcPr>
          <w:p w:rsidR="004F4FB1" w:rsidRDefault="004F4FB1" w:rsidP="002220B0">
            <w:pPr>
              <w:spacing w:line="276" w:lineRule="auto"/>
              <w:ind w:left="992"/>
            </w:pPr>
            <w:r>
              <w:t>междуэтажные</w:t>
            </w:r>
          </w:p>
        </w:tc>
        <w:tc>
          <w:tcPr>
            <w:tcW w:w="2749" w:type="dxa"/>
            <w:tcBorders>
              <w:top w:val="nil"/>
              <w:left w:val="single" w:sz="4" w:space="0" w:color="auto"/>
              <w:bottom w:val="nil"/>
              <w:right w:val="single" w:sz="4" w:space="0" w:color="auto"/>
            </w:tcBorders>
            <w:hideMark/>
          </w:tcPr>
          <w:p w:rsidR="004F4FB1" w:rsidRDefault="004F4FB1" w:rsidP="002220B0">
            <w:pPr>
              <w:spacing w:line="276" w:lineRule="auto"/>
              <w:ind w:left="57"/>
            </w:pPr>
            <w:r>
              <w:t>--------------------------------</w:t>
            </w:r>
          </w:p>
        </w:tc>
        <w:tc>
          <w:tcPr>
            <w:tcW w:w="2749" w:type="dxa"/>
            <w:tcBorders>
              <w:top w:val="nil"/>
              <w:left w:val="single" w:sz="4" w:space="0" w:color="auto"/>
              <w:bottom w:val="nil"/>
              <w:right w:val="single" w:sz="4" w:space="0" w:color="auto"/>
            </w:tcBorders>
          </w:tcPr>
          <w:p w:rsidR="004F4FB1" w:rsidRDefault="004F4FB1" w:rsidP="002220B0">
            <w:pPr>
              <w:spacing w:line="276" w:lineRule="auto"/>
              <w:ind w:left="57"/>
            </w:pPr>
          </w:p>
        </w:tc>
      </w:tr>
      <w:tr w:rsidR="004F4FB1" w:rsidTr="002220B0">
        <w:trPr>
          <w:trHeight w:val="158"/>
        </w:trPr>
        <w:tc>
          <w:tcPr>
            <w:tcW w:w="3928" w:type="dxa"/>
            <w:tcBorders>
              <w:top w:val="nil"/>
              <w:left w:val="single" w:sz="4" w:space="0" w:color="auto"/>
              <w:bottom w:val="nil"/>
              <w:right w:val="single" w:sz="4" w:space="0" w:color="auto"/>
            </w:tcBorders>
            <w:hideMark/>
          </w:tcPr>
          <w:p w:rsidR="004F4FB1" w:rsidRDefault="004F4FB1" w:rsidP="002220B0">
            <w:pPr>
              <w:spacing w:line="276" w:lineRule="auto"/>
              <w:ind w:left="992"/>
            </w:pPr>
            <w:r>
              <w:t>подвальные</w:t>
            </w:r>
          </w:p>
        </w:tc>
        <w:tc>
          <w:tcPr>
            <w:tcW w:w="2749" w:type="dxa"/>
            <w:tcBorders>
              <w:top w:val="nil"/>
              <w:left w:val="single" w:sz="4" w:space="0" w:color="auto"/>
              <w:bottom w:val="nil"/>
              <w:right w:val="single" w:sz="4" w:space="0" w:color="auto"/>
            </w:tcBorders>
            <w:hideMark/>
          </w:tcPr>
          <w:p w:rsidR="004F4FB1" w:rsidRDefault="004F4FB1" w:rsidP="002220B0">
            <w:pPr>
              <w:spacing w:line="276" w:lineRule="auto"/>
            </w:pPr>
            <w:r>
              <w:t>---------------------------------</w:t>
            </w:r>
          </w:p>
        </w:tc>
        <w:tc>
          <w:tcPr>
            <w:tcW w:w="2749" w:type="dxa"/>
            <w:tcBorders>
              <w:top w:val="nil"/>
              <w:left w:val="single" w:sz="4" w:space="0" w:color="auto"/>
              <w:bottom w:val="nil"/>
              <w:right w:val="single" w:sz="4" w:space="0" w:color="auto"/>
            </w:tcBorders>
          </w:tcPr>
          <w:p w:rsidR="004F4FB1" w:rsidRDefault="004F4FB1" w:rsidP="002220B0">
            <w:pPr>
              <w:spacing w:line="276" w:lineRule="auto"/>
              <w:ind w:left="57"/>
            </w:pPr>
          </w:p>
        </w:tc>
      </w:tr>
      <w:tr w:rsidR="004F4FB1" w:rsidTr="002220B0">
        <w:trPr>
          <w:trHeight w:val="166"/>
        </w:trPr>
        <w:tc>
          <w:tcPr>
            <w:tcW w:w="3928" w:type="dxa"/>
            <w:tcBorders>
              <w:top w:val="nil"/>
              <w:left w:val="single" w:sz="4" w:space="0" w:color="auto"/>
              <w:bottom w:val="nil"/>
              <w:right w:val="single" w:sz="4" w:space="0" w:color="auto"/>
            </w:tcBorders>
            <w:hideMark/>
          </w:tcPr>
          <w:p w:rsidR="004F4FB1" w:rsidRDefault="004F4FB1" w:rsidP="002220B0">
            <w:pPr>
              <w:spacing w:line="276" w:lineRule="auto"/>
              <w:ind w:left="992"/>
            </w:pPr>
            <w:r>
              <w:t>(другое)</w:t>
            </w:r>
          </w:p>
        </w:tc>
        <w:tc>
          <w:tcPr>
            <w:tcW w:w="2749" w:type="dxa"/>
            <w:tcBorders>
              <w:top w:val="nil"/>
              <w:left w:val="single" w:sz="4" w:space="0" w:color="auto"/>
              <w:bottom w:val="nil"/>
              <w:right w:val="single" w:sz="4" w:space="0" w:color="auto"/>
            </w:tcBorders>
          </w:tcPr>
          <w:p w:rsidR="004F4FB1" w:rsidRDefault="004F4FB1" w:rsidP="002220B0">
            <w:pPr>
              <w:spacing w:line="276" w:lineRule="auto"/>
              <w:ind w:left="57"/>
            </w:pPr>
          </w:p>
        </w:tc>
        <w:tc>
          <w:tcPr>
            <w:tcW w:w="2749" w:type="dxa"/>
            <w:tcBorders>
              <w:top w:val="nil"/>
              <w:left w:val="single" w:sz="4" w:space="0" w:color="auto"/>
              <w:bottom w:val="nil"/>
              <w:right w:val="single" w:sz="4" w:space="0" w:color="auto"/>
            </w:tcBorders>
          </w:tcPr>
          <w:p w:rsidR="004F4FB1" w:rsidRDefault="004F4FB1" w:rsidP="002220B0">
            <w:pPr>
              <w:spacing w:line="276" w:lineRule="auto"/>
              <w:ind w:left="57"/>
            </w:pPr>
          </w:p>
        </w:tc>
      </w:tr>
      <w:tr w:rsidR="004F4FB1" w:rsidTr="002220B0">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Отколы расстройство креплений</w:t>
            </w:r>
          </w:p>
        </w:tc>
      </w:tr>
      <w:tr w:rsidR="004F4FB1" w:rsidTr="002220B0">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Стертость досок</w:t>
            </w:r>
          </w:p>
        </w:tc>
      </w:tr>
      <w:tr w:rsidR="004F4FB1" w:rsidTr="002220B0">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4F4FB1" w:rsidRDefault="004F4FB1" w:rsidP="002220B0">
            <w:pPr>
              <w:spacing w:line="276" w:lineRule="auto"/>
              <w:ind w:left="57"/>
            </w:pPr>
            <w:r>
              <w:t>7. Проемы</w:t>
            </w:r>
          </w:p>
        </w:tc>
        <w:tc>
          <w:tcPr>
            <w:tcW w:w="2749" w:type="dxa"/>
            <w:vMerge w:val="restart"/>
            <w:tcBorders>
              <w:top w:val="single" w:sz="4" w:space="0" w:color="auto"/>
              <w:left w:val="nil"/>
              <w:bottom w:val="nil"/>
              <w:right w:val="single" w:sz="4" w:space="0" w:color="auto"/>
            </w:tcBorders>
            <w:vAlign w:val="bottom"/>
            <w:hideMark/>
          </w:tcPr>
          <w:p w:rsidR="004F4FB1" w:rsidRDefault="004F4FB1" w:rsidP="002220B0">
            <w:pPr>
              <w:spacing w:line="276" w:lineRule="auto"/>
              <w:ind w:left="57"/>
            </w:pPr>
            <w:r>
              <w:t>Двойные створчатые</w:t>
            </w:r>
          </w:p>
        </w:tc>
        <w:tc>
          <w:tcPr>
            <w:tcW w:w="2749" w:type="dxa"/>
            <w:vMerge w:val="restart"/>
            <w:tcBorders>
              <w:top w:val="single" w:sz="4" w:space="0" w:color="auto"/>
              <w:left w:val="nil"/>
              <w:bottom w:val="nil"/>
              <w:right w:val="single" w:sz="4" w:space="0" w:color="auto"/>
            </w:tcBorders>
            <w:vAlign w:val="bottom"/>
            <w:hideMark/>
          </w:tcPr>
          <w:p w:rsidR="004F4FB1" w:rsidRDefault="004F4FB1" w:rsidP="002220B0">
            <w:pPr>
              <w:spacing w:line="276" w:lineRule="auto"/>
              <w:ind w:left="57"/>
            </w:pPr>
            <w:r>
              <w:t>Переплеты рассохлись полотна осели</w:t>
            </w:r>
          </w:p>
        </w:tc>
      </w:tr>
      <w:tr w:rsidR="004F4FB1" w:rsidTr="002220B0">
        <w:trPr>
          <w:cantSplit/>
          <w:trHeight w:val="166"/>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окна</w:t>
            </w:r>
          </w:p>
        </w:tc>
        <w:tc>
          <w:tcPr>
            <w:tcW w:w="2749" w:type="dxa"/>
            <w:vMerge/>
            <w:tcBorders>
              <w:top w:val="single" w:sz="4" w:space="0" w:color="auto"/>
              <w:left w:val="nil"/>
              <w:bottom w:val="nil"/>
              <w:right w:val="single" w:sz="4" w:space="0" w:color="auto"/>
            </w:tcBorders>
            <w:vAlign w:val="center"/>
            <w:hideMark/>
          </w:tcPr>
          <w:p w:rsidR="004F4FB1" w:rsidRDefault="004F4FB1" w:rsidP="002220B0"/>
        </w:tc>
        <w:tc>
          <w:tcPr>
            <w:tcW w:w="2749" w:type="dxa"/>
            <w:vMerge/>
            <w:tcBorders>
              <w:top w:val="single" w:sz="4" w:space="0" w:color="auto"/>
              <w:left w:val="nil"/>
              <w:bottom w:val="nil"/>
              <w:right w:val="single" w:sz="4" w:space="0" w:color="auto"/>
            </w:tcBorders>
            <w:vAlign w:val="center"/>
            <w:hideMark/>
          </w:tcPr>
          <w:p w:rsidR="004F4FB1" w:rsidRDefault="004F4FB1" w:rsidP="002220B0"/>
        </w:tc>
      </w:tr>
      <w:tr w:rsidR="004F4FB1" w:rsidTr="002220B0">
        <w:trPr>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двери</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филенчатые</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166"/>
        </w:trPr>
        <w:tc>
          <w:tcPr>
            <w:tcW w:w="3928" w:type="dxa"/>
            <w:tcBorders>
              <w:top w:val="nil"/>
              <w:left w:val="single" w:sz="4" w:space="0" w:color="auto"/>
              <w:bottom w:val="single" w:sz="4" w:space="0" w:color="auto"/>
              <w:right w:val="single" w:sz="4" w:space="0" w:color="auto"/>
            </w:tcBorders>
            <w:vAlign w:val="bottom"/>
            <w:hideMark/>
          </w:tcPr>
          <w:p w:rsidR="004F4FB1" w:rsidRDefault="004F4FB1" w:rsidP="002220B0">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4F4FB1" w:rsidRDefault="004F4FB1" w:rsidP="002220B0">
            <w:pPr>
              <w:spacing w:line="276" w:lineRule="auto"/>
              <w:ind w:left="57"/>
            </w:pPr>
          </w:p>
        </w:tc>
        <w:tc>
          <w:tcPr>
            <w:tcW w:w="2749" w:type="dxa"/>
            <w:tcBorders>
              <w:top w:val="nil"/>
              <w:left w:val="nil"/>
              <w:bottom w:val="single" w:sz="4" w:space="0" w:color="auto"/>
              <w:right w:val="single" w:sz="4" w:space="0" w:color="auto"/>
            </w:tcBorders>
            <w:vAlign w:val="bottom"/>
          </w:tcPr>
          <w:p w:rsidR="004F4FB1" w:rsidRDefault="004F4FB1" w:rsidP="002220B0">
            <w:pPr>
              <w:spacing w:line="276" w:lineRule="auto"/>
              <w:ind w:left="57"/>
            </w:pPr>
          </w:p>
        </w:tc>
      </w:tr>
      <w:tr w:rsidR="004F4FB1" w:rsidTr="002220B0">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4F4FB1" w:rsidRDefault="004F4FB1" w:rsidP="002220B0">
            <w:pPr>
              <w:spacing w:line="276" w:lineRule="auto"/>
              <w:ind w:left="57"/>
            </w:pPr>
            <w:r>
              <w:t>8. Отделка</w:t>
            </w:r>
          </w:p>
        </w:tc>
        <w:tc>
          <w:tcPr>
            <w:tcW w:w="2749" w:type="dxa"/>
            <w:vMerge w:val="restart"/>
            <w:tcBorders>
              <w:top w:val="single" w:sz="4" w:space="0" w:color="auto"/>
              <w:left w:val="nil"/>
              <w:bottom w:val="nil"/>
              <w:right w:val="single" w:sz="4" w:space="0" w:color="auto"/>
            </w:tcBorders>
            <w:vAlign w:val="bottom"/>
            <w:hideMark/>
          </w:tcPr>
          <w:p w:rsidR="004F4FB1" w:rsidRDefault="004F4FB1" w:rsidP="002220B0">
            <w:pPr>
              <w:spacing w:line="276" w:lineRule="auto"/>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hideMark/>
          </w:tcPr>
          <w:p w:rsidR="004F4FB1" w:rsidRDefault="004F4FB1" w:rsidP="002220B0">
            <w:pPr>
              <w:spacing w:line="276" w:lineRule="auto"/>
              <w:ind w:left="57"/>
            </w:pPr>
            <w:r>
              <w:t>Глубокие трещины</w:t>
            </w:r>
          </w:p>
        </w:tc>
      </w:tr>
      <w:tr w:rsidR="004F4FB1" w:rsidTr="002220B0">
        <w:trPr>
          <w:cantSplit/>
          <w:trHeight w:val="166"/>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внутренняя</w:t>
            </w:r>
          </w:p>
        </w:tc>
        <w:tc>
          <w:tcPr>
            <w:tcW w:w="2749" w:type="dxa"/>
            <w:vMerge/>
            <w:tcBorders>
              <w:top w:val="single" w:sz="4" w:space="0" w:color="auto"/>
              <w:left w:val="nil"/>
              <w:bottom w:val="nil"/>
              <w:right w:val="single" w:sz="4" w:space="0" w:color="auto"/>
            </w:tcBorders>
            <w:vAlign w:val="center"/>
            <w:hideMark/>
          </w:tcPr>
          <w:p w:rsidR="004F4FB1" w:rsidRDefault="004F4FB1" w:rsidP="002220B0"/>
        </w:tc>
        <w:tc>
          <w:tcPr>
            <w:tcW w:w="2749" w:type="dxa"/>
            <w:vMerge/>
            <w:tcBorders>
              <w:top w:val="single" w:sz="4" w:space="0" w:color="auto"/>
              <w:left w:val="nil"/>
              <w:bottom w:val="nil"/>
              <w:right w:val="single" w:sz="4" w:space="0" w:color="auto"/>
            </w:tcBorders>
            <w:vAlign w:val="center"/>
            <w:hideMark/>
          </w:tcPr>
          <w:p w:rsidR="004F4FB1" w:rsidRDefault="004F4FB1" w:rsidP="002220B0"/>
        </w:tc>
      </w:tr>
      <w:tr w:rsidR="004F4FB1" w:rsidTr="002220B0">
        <w:trPr>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наружная</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166"/>
        </w:trPr>
        <w:tc>
          <w:tcPr>
            <w:tcW w:w="3928" w:type="dxa"/>
            <w:tcBorders>
              <w:top w:val="nil"/>
              <w:left w:val="single" w:sz="4" w:space="0" w:color="auto"/>
              <w:bottom w:val="single" w:sz="4" w:space="0" w:color="auto"/>
              <w:right w:val="single" w:sz="4" w:space="0" w:color="auto"/>
            </w:tcBorders>
            <w:vAlign w:val="bottom"/>
            <w:hideMark/>
          </w:tcPr>
          <w:p w:rsidR="004F4FB1" w:rsidRDefault="004F4FB1" w:rsidP="002220B0">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4F4FB1" w:rsidRDefault="004F4FB1" w:rsidP="002220B0">
            <w:pPr>
              <w:spacing w:line="276" w:lineRule="auto"/>
              <w:ind w:left="57"/>
            </w:pPr>
          </w:p>
        </w:tc>
        <w:tc>
          <w:tcPr>
            <w:tcW w:w="2749" w:type="dxa"/>
            <w:tcBorders>
              <w:top w:val="nil"/>
              <w:left w:val="nil"/>
              <w:bottom w:val="single" w:sz="4" w:space="0" w:color="auto"/>
              <w:right w:val="single" w:sz="4" w:space="0" w:color="auto"/>
            </w:tcBorders>
            <w:vAlign w:val="bottom"/>
          </w:tcPr>
          <w:p w:rsidR="004F4FB1" w:rsidRDefault="004F4FB1" w:rsidP="002220B0">
            <w:pPr>
              <w:spacing w:line="276" w:lineRule="auto"/>
              <w:ind w:left="57"/>
            </w:pPr>
          </w:p>
        </w:tc>
      </w:tr>
      <w:tr w:rsidR="004F4FB1" w:rsidTr="002220B0">
        <w:trPr>
          <w:cantSplit/>
          <w:trHeight w:val="473"/>
        </w:trPr>
        <w:tc>
          <w:tcPr>
            <w:tcW w:w="3928" w:type="dxa"/>
            <w:tcBorders>
              <w:top w:val="single" w:sz="4" w:space="0" w:color="auto"/>
              <w:left w:val="single" w:sz="4" w:space="0" w:color="auto"/>
              <w:bottom w:val="nil"/>
              <w:right w:val="single" w:sz="4" w:space="0" w:color="auto"/>
            </w:tcBorders>
            <w:vAlign w:val="bottom"/>
            <w:hideMark/>
          </w:tcPr>
          <w:p w:rsidR="004F4FB1" w:rsidRDefault="004F4FB1" w:rsidP="002220B0">
            <w:pPr>
              <w:spacing w:line="276" w:lineRule="auto"/>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4F4FB1" w:rsidRDefault="004F4FB1" w:rsidP="002220B0">
            <w:pPr>
              <w:spacing w:line="276" w:lineRule="auto"/>
              <w:ind w:left="57"/>
            </w:pPr>
          </w:p>
          <w:p w:rsidR="004F4FB1" w:rsidRDefault="004F4FB1" w:rsidP="002220B0">
            <w:pPr>
              <w:spacing w:line="276" w:lineRule="auto"/>
              <w:ind w:left="57"/>
            </w:pPr>
            <w:r>
              <w:t>есть</w:t>
            </w:r>
          </w:p>
        </w:tc>
        <w:tc>
          <w:tcPr>
            <w:tcW w:w="2749" w:type="dxa"/>
            <w:vMerge w:val="restart"/>
            <w:tcBorders>
              <w:top w:val="single" w:sz="4" w:space="0" w:color="auto"/>
              <w:left w:val="nil"/>
              <w:bottom w:val="nil"/>
              <w:right w:val="single" w:sz="4" w:space="0" w:color="auto"/>
            </w:tcBorders>
            <w:vAlign w:val="bottom"/>
            <w:hideMark/>
          </w:tcPr>
          <w:p w:rsidR="004F4FB1" w:rsidRDefault="004F4FB1" w:rsidP="002220B0">
            <w:pPr>
              <w:spacing w:line="276" w:lineRule="auto"/>
              <w:ind w:left="57"/>
            </w:pPr>
            <w:r>
              <w:t>Глубокие трещины</w:t>
            </w:r>
          </w:p>
        </w:tc>
      </w:tr>
      <w:tr w:rsidR="004F4FB1" w:rsidTr="002220B0">
        <w:trPr>
          <w:cantSplit/>
          <w:trHeight w:val="166"/>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ванны напольные</w:t>
            </w:r>
          </w:p>
        </w:tc>
        <w:tc>
          <w:tcPr>
            <w:tcW w:w="2749" w:type="dxa"/>
            <w:vMerge/>
            <w:tcBorders>
              <w:top w:val="single" w:sz="4" w:space="0" w:color="auto"/>
              <w:left w:val="nil"/>
              <w:bottom w:val="nil"/>
              <w:right w:val="single" w:sz="4" w:space="0" w:color="auto"/>
            </w:tcBorders>
            <w:vAlign w:val="center"/>
            <w:hideMark/>
          </w:tcPr>
          <w:p w:rsidR="004F4FB1" w:rsidRDefault="004F4FB1" w:rsidP="002220B0"/>
        </w:tc>
        <w:tc>
          <w:tcPr>
            <w:tcW w:w="2749" w:type="dxa"/>
            <w:vMerge/>
            <w:tcBorders>
              <w:top w:val="single" w:sz="4" w:space="0" w:color="auto"/>
              <w:left w:val="nil"/>
              <w:bottom w:val="nil"/>
              <w:right w:val="single" w:sz="4" w:space="0" w:color="auto"/>
            </w:tcBorders>
            <w:vAlign w:val="center"/>
            <w:hideMark/>
          </w:tcPr>
          <w:p w:rsidR="004F4FB1" w:rsidRDefault="004F4FB1" w:rsidP="002220B0"/>
        </w:tc>
      </w:tr>
      <w:tr w:rsidR="004F4FB1" w:rsidTr="002220B0">
        <w:trPr>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электроплиты</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нет</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315"/>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телефонные сети и оборудование</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r>
              <w:t>есть</w:t>
            </w:r>
          </w:p>
          <w:p w:rsidR="004F4FB1" w:rsidRDefault="004F4FB1" w:rsidP="002220B0">
            <w:pPr>
              <w:spacing w:line="276" w:lineRule="auto"/>
              <w:ind w:left="57"/>
            </w:pP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Глубокие трещины</w:t>
            </w:r>
          </w:p>
        </w:tc>
      </w:tr>
      <w:tr w:rsidR="004F4FB1" w:rsidTr="002220B0">
        <w:trPr>
          <w:trHeight w:val="324"/>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 xml:space="preserve">сети проводного </w:t>
            </w:r>
            <w:r>
              <w:lastRenderedPageBreak/>
              <w:t>радиовещания</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lastRenderedPageBreak/>
              <w:t>есть</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Глубокие трещины</w:t>
            </w:r>
          </w:p>
        </w:tc>
      </w:tr>
      <w:tr w:rsidR="004F4FB1" w:rsidTr="002220B0">
        <w:trPr>
          <w:trHeight w:val="166"/>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lastRenderedPageBreak/>
              <w:t>сигнализация</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мусоропровод</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лифт</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166"/>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вентиляция</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есть</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Глубокие трещины</w:t>
            </w:r>
          </w:p>
        </w:tc>
      </w:tr>
      <w:tr w:rsidR="004F4FB1" w:rsidTr="002220B0">
        <w:trPr>
          <w:trHeight w:val="158"/>
        </w:trPr>
        <w:tc>
          <w:tcPr>
            <w:tcW w:w="3928" w:type="dxa"/>
            <w:tcBorders>
              <w:top w:val="nil"/>
              <w:left w:val="single" w:sz="4" w:space="0" w:color="auto"/>
              <w:bottom w:val="single" w:sz="4" w:space="0" w:color="auto"/>
              <w:right w:val="single" w:sz="4" w:space="0" w:color="auto"/>
            </w:tcBorders>
            <w:vAlign w:val="bottom"/>
            <w:hideMark/>
          </w:tcPr>
          <w:p w:rsidR="004F4FB1" w:rsidRDefault="004F4FB1" w:rsidP="002220B0">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4F4FB1" w:rsidRDefault="004F4FB1" w:rsidP="002220B0">
            <w:pPr>
              <w:spacing w:line="276" w:lineRule="auto"/>
              <w:ind w:left="57"/>
            </w:pPr>
          </w:p>
        </w:tc>
        <w:tc>
          <w:tcPr>
            <w:tcW w:w="2749" w:type="dxa"/>
            <w:tcBorders>
              <w:top w:val="nil"/>
              <w:left w:val="nil"/>
              <w:bottom w:val="single" w:sz="4" w:space="0" w:color="auto"/>
              <w:right w:val="single" w:sz="4" w:space="0" w:color="auto"/>
            </w:tcBorders>
            <w:vAlign w:val="bottom"/>
          </w:tcPr>
          <w:p w:rsidR="004F4FB1" w:rsidRDefault="004F4FB1" w:rsidP="002220B0">
            <w:pPr>
              <w:spacing w:line="276" w:lineRule="auto"/>
              <w:ind w:left="57"/>
            </w:pPr>
          </w:p>
        </w:tc>
      </w:tr>
      <w:tr w:rsidR="004F4FB1" w:rsidTr="002220B0">
        <w:trPr>
          <w:cantSplit/>
          <w:trHeight w:val="482"/>
        </w:trPr>
        <w:tc>
          <w:tcPr>
            <w:tcW w:w="3928" w:type="dxa"/>
            <w:tcBorders>
              <w:top w:val="single" w:sz="4" w:space="0" w:color="auto"/>
              <w:left w:val="single" w:sz="4" w:space="0" w:color="auto"/>
              <w:bottom w:val="nil"/>
              <w:right w:val="single" w:sz="4" w:space="0" w:color="auto"/>
            </w:tcBorders>
            <w:vAlign w:val="bottom"/>
            <w:hideMark/>
          </w:tcPr>
          <w:p w:rsidR="004F4FB1" w:rsidRDefault="004F4FB1" w:rsidP="002220B0">
            <w:pPr>
              <w:spacing w:line="276" w:lineRule="auto"/>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hideMark/>
          </w:tcPr>
          <w:p w:rsidR="004F4FB1" w:rsidRDefault="004F4FB1" w:rsidP="002220B0">
            <w:pPr>
              <w:spacing w:line="276" w:lineRule="auto"/>
              <w:ind w:left="57"/>
            </w:pPr>
            <w:r>
              <w:t>центральное</w:t>
            </w:r>
          </w:p>
        </w:tc>
        <w:tc>
          <w:tcPr>
            <w:tcW w:w="2749" w:type="dxa"/>
            <w:vMerge w:val="restart"/>
            <w:tcBorders>
              <w:top w:val="single" w:sz="4" w:space="0" w:color="auto"/>
              <w:left w:val="nil"/>
              <w:bottom w:val="nil"/>
              <w:right w:val="single" w:sz="4" w:space="0" w:color="auto"/>
            </w:tcBorders>
            <w:vAlign w:val="bottom"/>
            <w:hideMark/>
          </w:tcPr>
          <w:p w:rsidR="004F4FB1" w:rsidRDefault="004F4FB1" w:rsidP="002220B0">
            <w:pPr>
              <w:spacing w:line="276" w:lineRule="auto"/>
              <w:ind w:left="57"/>
            </w:pPr>
            <w:r>
              <w:t>Нарушение изоляции</w:t>
            </w:r>
          </w:p>
        </w:tc>
      </w:tr>
      <w:tr w:rsidR="004F4FB1" w:rsidTr="002220B0">
        <w:trPr>
          <w:cantSplit/>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электроснабжение</w:t>
            </w:r>
          </w:p>
        </w:tc>
        <w:tc>
          <w:tcPr>
            <w:tcW w:w="2749" w:type="dxa"/>
            <w:vMerge/>
            <w:tcBorders>
              <w:top w:val="single" w:sz="4" w:space="0" w:color="auto"/>
              <w:left w:val="nil"/>
              <w:bottom w:val="nil"/>
              <w:right w:val="single" w:sz="4" w:space="0" w:color="auto"/>
            </w:tcBorders>
            <w:vAlign w:val="center"/>
            <w:hideMark/>
          </w:tcPr>
          <w:p w:rsidR="004F4FB1" w:rsidRDefault="004F4FB1" w:rsidP="002220B0"/>
        </w:tc>
        <w:tc>
          <w:tcPr>
            <w:tcW w:w="2749" w:type="dxa"/>
            <w:vMerge/>
            <w:tcBorders>
              <w:top w:val="single" w:sz="4" w:space="0" w:color="auto"/>
              <w:left w:val="nil"/>
              <w:bottom w:val="nil"/>
              <w:right w:val="single" w:sz="4" w:space="0" w:color="auto"/>
            </w:tcBorders>
            <w:vAlign w:val="center"/>
            <w:hideMark/>
          </w:tcPr>
          <w:p w:rsidR="004F4FB1" w:rsidRDefault="004F4FB1" w:rsidP="002220B0"/>
        </w:tc>
      </w:tr>
      <w:tr w:rsidR="004F4FB1" w:rsidTr="002220B0">
        <w:trPr>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холодное водоснабжение</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Коррозия трубопроводов</w:t>
            </w:r>
          </w:p>
        </w:tc>
      </w:tr>
      <w:tr w:rsidR="004F4FB1" w:rsidTr="002220B0">
        <w:trPr>
          <w:trHeight w:val="166"/>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горячее водоснабжение</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нет</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водоотведение</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Коррозия трубопроводов</w:t>
            </w:r>
          </w:p>
        </w:tc>
      </w:tr>
      <w:tr w:rsidR="004F4FB1" w:rsidTr="002220B0">
        <w:trPr>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газоснабжение</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Глубокие трещины</w:t>
            </w:r>
          </w:p>
        </w:tc>
      </w:tr>
      <w:tr w:rsidR="004F4FB1" w:rsidTr="002220B0">
        <w:trPr>
          <w:trHeight w:val="324"/>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отопление (от внешних котельных)</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Коррозия трубопроводов</w:t>
            </w:r>
          </w:p>
        </w:tc>
      </w:tr>
      <w:tr w:rsidR="004F4FB1" w:rsidTr="002220B0">
        <w:trPr>
          <w:trHeight w:val="324"/>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отопление (от домовой котельной) печи</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нет</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калориферы</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нет</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166"/>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АОГВ</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есть</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158"/>
        </w:trPr>
        <w:tc>
          <w:tcPr>
            <w:tcW w:w="3928" w:type="dxa"/>
            <w:tcBorders>
              <w:top w:val="nil"/>
              <w:left w:val="single" w:sz="4" w:space="0" w:color="auto"/>
              <w:bottom w:val="single" w:sz="4" w:space="0" w:color="auto"/>
              <w:right w:val="single" w:sz="4" w:space="0" w:color="auto"/>
            </w:tcBorders>
            <w:vAlign w:val="bottom"/>
            <w:hideMark/>
          </w:tcPr>
          <w:p w:rsidR="004F4FB1" w:rsidRDefault="004F4FB1" w:rsidP="002220B0">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4F4FB1" w:rsidRDefault="004F4FB1" w:rsidP="002220B0">
            <w:pPr>
              <w:spacing w:line="276" w:lineRule="auto"/>
              <w:ind w:left="57"/>
            </w:pPr>
          </w:p>
        </w:tc>
        <w:tc>
          <w:tcPr>
            <w:tcW w:w="2749" w:type="dxa"/>
            <w:tcBorders>
              <w:top w:val="nil"/>
              <w:left w:val="nil"/>
              <w:bottom w:val="single" w:sz="4" w:space="0" w:color="auto"/>
              <w:right w:val="single" w:sz="4" w:space="0" w:color="auto"/>
            </w:tcBorders>
            <w:vAlign w:val="bottom"/>
          </w:tcPr>
          <w:p w:rsidR="004F4FB1" w:rsidRDefault="004F4FB1" w:rsidP="002220B0">
            <w:pPr>
              <w:spacing w:line="276" w:lineRule="auto"/>
              <w:ind w:left="57"/>
            </w:pPr>
          </w:p>
        </w:tc>
      </w:tr>
      <w:tr w:rsidR="004F4FB1" w:rsidTr="002220B0">
        <w:trPr>
          <w:trHeight w:val="166"/>
        </w:trPr>
        <w:tc>
          <w:tcPr>
            <w:tcW w:w="3928"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4F4FB1" w:rsidRDefault="004F4FB1" w:rsidP="002220B0">
            <w:pPr>
              <w:spacing w:line="276" w:lineRule="auto"/>
              <w:ind w:left="57"/>
            </w:pPr>
          </w:p>
        </w:tc>
      </w:tr>
    </w:tbl>
    <w:p w:rsidR="004F4FB1" w:rsidRDefault="004F4FB1" w:rsidP="004F4FB1"/>
    <w:p w:rsidR="004F4FB1" w:rsidRDefault="004F4FB1" w:rsidP="004F4FB1">
      <w:r>
        <w:t>Председатель комитета по вопросам жизнеобеспечения,</w:t>
      </w:r>
    </w:p>
    <w:p w:rsidR="004F4FB1" w:rsidRDefault="004F4FB1" w:rsidP="004F4FB1">
      <w:r>
        <w:t>строительства и дорожно-транспортному хозяйству</w:t>
      </w:r>
    </w:p>
    <w:p w:rsidR="004F4FB1" w:rsidRDefault="004F4FB1" w:rsidP="004F4FB1">
      <w:r>
        <w:t>администрации  Щекинского  района</w:t>
      </w:r>
    </w:p>
    <w:p w:rsidR="004F4FB1" w:rsidRDefault="004F4FB1" w:rsidP="004F4FB1"/>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4F4FB1" w:rsidTr="002C6727">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4F4FB1" w:rsidRDefault="004F4FB1" w:rsidP="002220B0">
            <w:pPr>
              <w:spacing w:line="276" w:lineRule="auto"/>
              <w:jc w:val="center"/>
            </w:pPr>
          </w:p>
        </w:tc>
        <w:tc>
          <w:tcPr>
            <w:tcW w:w="283" w:type="dxa"/>
            <w:gridSpan w:val="2"/>
            <w:vAlign w:val="bottom"/>
          </w:tcPr>
          <w:p w:rsidR="004F4FB1" w:rsidRDefault="004F4FB1" w:rsidP="002220B0">
            <w:pPr>
              <w:spacing w:line="276" w:lineRule="auto"/>
            </w:pPr>
          </w:p>
        </w:tc>
        <w:tc>
          <w:tcPr>
            <w:tcW w:w="2665" w:type="dxa"/>
            <w:gridSpan w:val="4"/>
            <w:tcBorders>
              <w:top w:val="nil"/>
              <w:left w:val="nil"/>
              <w:bottom w:val="single" w:sz="4" w:space="0" w:color="auto"/>
              <w:right w:val="nil"/>
            </w:tcBorders>
            <w:vAlign w:val="bottom"/>
            <w:hideMark/>
          </w:tcPr>
          <w:p w:rsidR="004F4FB1" w:rsidRDefault="004F4FB1" w:rsidP="002220B0">
            <w:pPr>
              <w:spacing w:line="276" w:lineRule="auto"/>
            </w:pPr>
            <w:r>
              <w:t>Субботин Д.А.</w:t>
            </w:r>
          </w:p>
        </w:tc>
      </w:tr>
      <w:tr w:rsidR="004F4FB1" w:rsidTr="002C6727">
        <w:trPr>
          <w:gridBefore w:val="3"/>
          <w:wBefore w:w="567" w:type="dxa"/>
        </w:trPr>
        <w:tc>
          <w:tcPr>
            <w:tcW w:w="2580" w:type="dxa"/>
            <w:gridSpan w:val="7"/>
            <w:hideMark/>
          </w:tcPr>
          <w:p w:rsidR="004F4FB1" w:rsidRDefault="004F4FB1" w:rsidP="002220B0">
            <w:pPr>
              <w:spacing w:line="276" w:lineRule="auto"/>
              <w:jc w:val="center"/>
              <w:rPr>
                <w:sz w:val="18"/>
                <w:szCs w:val="18"/>
              </w:rPr>
            </w:pPr>
            <w:r>
              <w:rPr>
                <w:sz w:val="18"/>
                <w:szCs w:val="18"/>
              </w:rPr>
              <w:t>(подпись)</w:t>
            </w:r>
          </w:p>
        </w:tc>
        <w:tc>
          <w:tcPr>
            <w:tcW w:w="283" w:type="dxa"/>
          </w:tcPr>
          <w:p w:rsidR="004F4FB1" w:rsidRDefault="004F4FB1" w:rsidP="002220B0">
            <w:pPr>
              <w:spacing w:line="276" w:lineRule="auto"/>
              <w:rPr>
                <w:sz w:val="18"/>
                <w:szCs w:val="18"/>
              </w:rPr>
            </w:pPr>
          </w:p>
        </w:tc>
        <w:tc>
          <w:tcPr>
            <w:tcW w:w="3402" w:type="dxa"/>
            <w:gridSpan w:val="3"/>
            <w:hideMark/>
          </w:tcPr>
          <w:p w:rsidR="004F4FB1" w:rsidRDefault="004F4FB1" w:rsidP="002220B0">
            <w:pPr>
              <w:spacing w:line="276" w:lineRule="auto"/>
              <w:jc w:val="center"/>
              <w:rPr>
                <w:sz w:val="18"/>
                <w:szCs w:val="18"/>
              </w:rPr>
            </w:pPr>
            <w:r>
              <w:rPr>
                <w:sz w:val="18"/>
                <w:szCs w:val="18"/>
              </w:rPr>
              <w:t>(ф.и.о.)</w:t>
            </w:r>
          </w:p>
        </w:tc>
      </w:tr>
      <w:tr w:rsidR="002C6727" w:rsidTr="002C6727">
        <w:trPr>
          <w:gridAfter w:val="2"/>
          <w:wAfter w:w="3147" w:type="dxa"/>
        </w:trPr>
        <w:tc>
          <w:tcPr>
            <w:tcW w:w="187" w:type="dxa"/>
            <w:gridSpan w:val="2"/>
            <w:vAlign w:val="bottom"/>
            <w:hideMark/>
          </w:tcPr>
          <w:p w:rsidR="002C6727" w:rsidRDefault="002C6727" w:rsidP="002C6727">
            <w:r>
              <w:t>“</w:t>
            </w:r>
          </w:p>
        </w:tc>
        <w:tc>
          <w:tcPr>
            <w:tcW w:w="425" w:type="dxa"/>
            <w:gridSpan w:val="2"/>
            <w:tcBorders>
              <w:top w:val="nil"/>
              <w:left w:val="nil"/>
              <w:bottom w:val="single" w:sz="4" w:space="0" w:color="auto"/>
              <w:right w:val="nil"/>
            </w:tcBorders>
            <w:vAlign w:val="bottom"/>
          </w:tcPr>
          <w:p w:rsidR="002C6727" w:rsidRDefault="002C6727" w:rsidP="002C6727">
            <w:pPr>
              <w:jc w:val="center"/>
            </w:pPr>
            <w:r>
              <w:t>23</w:t>
            </w:r>
          </w:p>
        </w:tc>
        <w:tc>
          <w:tcPr>
            <w:tcW w:w="255" w:type="dxa"/>
            <w:vAlign w:val="bottom"/>
            <w:hideMark/>
          </w:tcPr>
          <w:p w:rsidR="002C6727" w:rsidRDefault="002C6727" w:rsidP="002C6727"/>
        </w:tc>
        <w:tc>
          <w:tcPr>
            <w:tcW w:w="1531" w:type="dxa"/>
            <w:tcBorders>
              <w:top w:val="nil"/>
              <w:left w:val="nil"/>
              <w:bottom w:val="single" w:sz="4" w:space="0" w:color="auto"/>
              <w:right w:val="nil"/>
            </w:tcBorders>
            <w:vAlign w:val="bottom"/>
          </w:tcPr>
          <w:p w:rsidR="002C6727" w:rsidRDefault="002C6727" w:rsidP="002C6727">
            <w:pPr>
              <w:jc w:val="center"/>
            </w:pPr>
            <w:r>
              <w:t>ноября</w:t>
            </w:r>
          </w:p>
        </w:tc>
        <w:tc>
          <w:tcPr>
            <w:tcW w:w="465" w:type="dxa"/>
            <w:gridSpan w:val="2"/>
            <w:vAlign w:val="bottom"/>
            <w:hideMark/>
          </w:tcPr>
          <w:p w:rsidR="002C6727" w:rsidRPr="00A36813" w:rsidRDefault="002C6727" w:rsidP="002C6727">
            <w:pPr>
              <w:jc w:val="right"/>
              <w:rPr>
                <w:sz w:val="20"/>
                <w:szCs w:val="20"/>
              </w:rPr>
            </w:pPr>
          </w:p>
        </w:tc>
        <w:tc>
          <w:tcPr>
            <w:tcW w:w="567" w:type="dxa"/>
            <w:gridSpan w:val="3"/>
            <w:tcBorders>
              <w:top w:val="nil"/>
              <w:left w:val="nil"/>
              <w:bottom w:val="single" w:sz="4" w:space="0" w:color="auto"/>
              <w:right w:val="nil"/>
            </w:tcBorders>
            <w:vAlign w:val="bottom"/>
          </w:tcPr>
          <w:p w:rsidR="002C6727" w:rsidRDefault="002C6727" w:rsidP="002C6727">
            <w:r>
              <w:t>2015</w:t>
            </w:r>
          </w:p>
        </w:tc>
        <w:tc>
          <w:tcPr>
            <w:tcW w:w="255" w:type="dxa"/>
            <w:vAlign w:val="bottom"/>
            <w:hideMark/>
          </w:tcPr>
          <w:p w:rsidR="002C6727" w:rsidRDefault="002C6727" w:rsidP="002C6727">
            <w:pPr>
              <w:jc w:val="right"/>
            </w:pPr>
            <w:r>
              <w:t>г.</w:t>
            </w:r>
          </w:p>
        </w:tc>
      </w:tr>
    </w:tbl>
    <w:p w:rsidR="002C6727" w:rsidRDefault="002C6727" w:rsidP="002C6727">
      <w:r>
        <w:t>М.П.</w:t>
      </w:r>
    </w:p>
    <w:p w:rsidR="004F4FB1" w:rsidRDefault="004F4FB1" w:rsidP="004F4FB1"/>
    <w:p w:rsidR="004F4FB1" w:rsidRDefault="004F4FB1" w:rsidP="004F4FB1">
      <w:pPr>
        <w:rPr>
          <w:b/>
        </w:rPr>
      </w:pPr>
    </w:p>
    <w:p w:rsidR="004F4FB1" w:rsidRDefault="004F4FB1" w:rsidP="004F4FB1">
      <w:pPr>
        <w:rPr>
          <w:b/>
        </w:rPr>
      </w:pPr>
    </w:p>
    <w:p w:rsidR="004F4FB1" w:rsidRDefault="004F4FB1" w:rsidP="004F4FB1">
      <w:pPr>
        <w:rPr>
          <w:b/>
        </w:rPr>
      </w:pPr>
    </w:p>
    <w:p w:rsidR="004F4FB1" w:rsidRDefault="004F4FB1" w:rsidP="004F4FB1">
      <w:pPr>
        <w:rPr>
          <w:b/>
        </w:rPr>
      </w:pPr>
    </w:p>
    <w:p w:rsidR="004F4FB1" w:rsidRDefault="004F4FB1" w:rsidP="004F4FB1">
      <w:pPr>
        <w:rPr>
          <w:b/>
        </w:rPr>
      </w:pPr>
    </w:p>
    <w:p w:rsidR="004F4FB1" w:rsidRDefault="004F4FB1" w:rsidP="004F4FB1">
      <w:pPr>
        <w:rPr>
          <w:b/>
        </w:rPr>
      </w:pPr>
    </w:p>
    <w:p w:rsidR="004F4FB1" w:rsidRDefault="004F4FB1" w:rsidP="004F4FB1">
      <w:pPr>
        <w:rPr>
          <w:b/>
        </w:rPr>
      </w:pPr>
    </w:p>
    <w:p w:rsidR="004F4FB1" w:rsidRDefault="004F4FB1" w:rsidP="004F4FB1">
      <w:pPr>
        <w:rPr>
          <w:b/>
        </w:rPr>
      </w:pPr>
    </w:p>
    <w:p w:rsidR="004F4FB1" w:rsidRDefault="004F4FB1" w:rsidP="004F4FB1">
      <w:pPr>
        <w:rPr>
          <w:b/>
        </w:rPr>
      </w:pPr>
    </w:p>
    <w:p w:rsidR="004F4FB1" w:rsidRDefault="004F4FB1" w:rsidP="004F4FB1">
      <w:pPr>
        <w:rPr>
          <w:b/>
        </w:rPr>
      </w:pPr>
    </w:p>
    <w:p w:rsidR="00FC6DEB" w:rsidRDefault="00FC6DEB" w:rsidP="004F4FB1">
      <w:pPr>
        <w:rPr>
          <w:b/>
        </w:rPr>
      </w:pPr>
    </w:p>
    <w:p w:rsidR="00FC6DEB" w:rsidRDefault="00FC6DEB" w:rsidP="004F4FB1">
      <w:pPr>
        <w:rPr>
          <w:b/>
        </w:rPr>
      </w:pPr>
    </w:p>
    <w:p w:rsidR="004F4FB1" w:rsidRDefault="004F4FB1" w:rsidP="004F4FB1">
      <w:pPr>
        <w:rPr>
          <w:b/>
        </w:rPr>
      </w:pPr>
    </w:p>
    <w:p w:rsidR="004F4FB1" w:rsidRPr="00E50FD8" w:rsidRDefault="004F4FB1" w:rsidP="004F4FB1">
      <w:pPr>
        <w:rPr>
          <w:b/>
        </w:rPr>
      </w:pPr>
    </w:p>
    <w:p w:rsidR="004F4FB1" w:rsidRDefault="004F4FB1" w:rsidP="004F4FB1">
      <w:pPr>
        <w:spacing w:before="360"/>
        <w:ind w:left="5103"/>
      </w:pPr>
      <w:r>
        <w:lastRenderedPageBreak/>
        <w:t xml:space="preserve">                   Утверждаю</w:t>
      </w:r>
    </w:p>
    <w:p w:rsidR="004F4FB1" w:rsidRDefault="004F4FB1" w:rsidP="002220B0">
      <w:pPr>
        <w:spacing w:before="120"/>
        <w:ind w:left="5103"/>
      </w:pPr>
      <w:r>
        <w:t>Заместитель главы администрации</w:t>
      </w:r>
    </w:p>
    <w:p w:rsidR="004F4FB1" w:rsidRDefault="004F4FB1" w:rsidP="004F4FB1">
      <w:pPr>
        <w:ind w:left="5103"/>
      </w:pPr>
      <w:r>
        <w:t>Щекинского района</w:t>
      </w:r>
    </w:p>
    <w:p w:rsidR="004F4FB1" w:rsidRDefault="004F4FB1" w:rsidP="004F4FB1">
      <w:pPr>
        <w:ind w:left="5103"/>
      </w:pPr>
      <w:r>
        <w:t xml:space="preserve"> по развитию инженерной  инфраструктуры        и жилищно-коммунальному хозяйству   </w:t>
      </w:r>
    </w:p>
    <w:p w:rsidR="004F4FB1" w:rsidRDefault="004F4FB1" w:rsidP="004F4FB1">
      <w:pPr>
        <w:ind w:left="5103"/>
        <w:jc w:val="center"/>
      </w:pPr>
      <w:r>
        <w:t xml:space="preserve">                           </w:t>
      </w:r>
    </w:p>
    <w:p w:rsidR="004F4FB1" w:rsidRDefault="004F4FB1" w:rsidP="004F4FB1">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4F4FB1" w:rsidRDefault="004F4FB1" w:rsidP="004F4FB1">
      <w:pPr>
        <w:ind w:left="6521" w:right="1416"/>
        <w:jc w:val="center"/>
        <w:rPr>
          <w:sz w:val="18"/>
          <w:szCs w:val="18"/>
        </w:rPr>
      </w:pPr>
    </w:p>
    <w:p w:rsidR="004F4FB1" w:rsidRDefault="004F4FB1" w:rsidP="004F4FB1">
      <w:pPr>
        <w:rPr>
          <w:b/>
        </w:rPr>
      </w:pPr>
    </w:p>
    <w:p w:rsidR="004F4FB1" w:rsidRDefault="004F4FB1" w:rsidP="004F4FB1">
      <w:pPr>
        <w:spacing w:before="400"/>
        <w:jc w:val="center"/>
        <w:rPr>
          <w:b/>
          <w:bCs/>
          <w:sz w:val="26"/>
          <w:szCs w:val="26"/>
        </w:rPr>
      </w:pPr>
      <w:r>
        <w:rPr>
          <w:b/>
          <w:bCs/>
          <w:sz w:val="26"/>
          <w:szCs w:val="26"/>
        </w:rPr>
        <w:t>АКТ</w:t>
      </w:r>
    </w:p>
    <w:p w:rsidR="004F4FB1" w:rsidRDefault="004F4FB1" w:rsidP="004F4FB1">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4F4FB1" w:rsidRDefault="004F4FB1" w:rsidP="004F4FB1">
      <w:pPr>
        <w:spacing w:before="240"/>
        <w:jc w:val="center"/>
      </w:pPr>
      <w:r>
        <w:rPr>
          <w:lang w:val="en-US"/>
        </w:rPr>
        <w:t>I</w:t>
      </w:r>
      <w:r>
        <w:t>. Общие сведения о многоквартирном доме</w:t>
      </w:r>
    </w:p>
    <w:p w:rsidR="004F4FB1" w:rsidRDefault="004F4FB1" w:rsidP="004F4FB1">
      <w:pPr>
        <w:spacing w:before="240"/>
        <w:ind w:firstLine="567"/>
        <w:rPr>
          <w:sz w:val="2"/>
          <w:szCs w:val="2"/>
        </w:rPr>
      </w:pPr>
      <w:r>
        <w:t xml:space="preserve">1. Адрес многоквартирного дома    </w:t>
      </w:r>
      <w:r>
        <w:rPr>
          <w:b/>
        </w:rPr>
        <w:t>ул. Песочная</w:t>
      </w:r>
      <w:r w:rsidR="00FC6DEB">
        <w:rPr>
          <w:b/>
        </w:rPr>
        <w:t>,</w:t>
      </w:r>
      <w:r>
        <w:rPr>
          <w:b/>
        </w:rPr>
        <w:t xml:space="preserve"> </w:t>
      </w:r>
      <w:r w:rsidR="002220B0">
        <w:rPr>
          <w:b/>
        </w:rPr>
        <w:t>д.</w:t>
      </w:r>
      <w:r>
        <w:rPr>
          <w:b/>
        </w:rPr>
        <w:t>20</w:t>
      </w:r>
    </w:p>
    <w:p w:rsidR="004F4FB1" w:rsidRDefault="004F4FB1" w:rsidP="004F4FB1">
      <w:pPr>
        <w:ind w:firstLine="567"/>
        <w:rPr>
          <w:sz w:val="2"/>
          <w:szCs w:val="2"/>
        </w:rPr>
      </w:pPr>
      <w:r>
        <w:t xml:space="preserve">2. Кадастровый номер многоквартирного дома (при его наличии)  </w:t>
      </w:r>
    </w:p>
    <w:p w:rsidR="004F4FB1" w:rsidRDefault="004F4FB1" w:rsidP="004F4FB1">
      <w:pPr>
        <w:pBdr>
          <w:top w:val="single" w:sz="4" w:space="1" w:color="auto"/>
        </w:pBdr>
        <w:ind w:left="567"/>
        <w:rPr>
          <w:sz w:val="2"/>
          <w:szCs w:val="2"/>
        </w:rPr>
      </w:pPr>
    </w:p>
    <w:p w:rsidR="004F4FB1" w:rsidRDefault="004F4FB1" w:rsidP="004F4FB1">
      <w:pPr>
        <w:ind w:firstLine="567"/>
      </w:pPr>
      <w:r>
        <w:t xml:space="preserve">3. Серия, тип постройки   </w:t>
      </w:r>
      <w:r>
        <w:rPr>
          <w:b/>
        </w:rPr>
        <w:t>жилой дом</w:t>
      </w:r>
    </w:p>
    <w:p w:rsidR="004F4FB1" w:rsidRDefault="004F4FB1" w:rsidP="004F4FB1">
      <w:pPr>
        <w:pBdr>
          <w:top w:val="single" w:sz="4" w:space="1" w:color="auto"/>
        </w:pBdr>
        <w:ind w:left="3175"/>
        <w:rPr>
          <w:sz w:val="2"/>
          <w:szCs w:val="2"/>
        </w:rPr>
      </w:pPr>
    </w:p>
    <w:p w:rsidR="004F4FB1" w:rsidRDefault="004F4FB1" w:rsidP="004F4FB1">
      <w:pPr>
        <w:ind w:firstLine="567"/>
        <w:rPr>
          <w:b/>
        </w:rPr>
      </w:pPr>
      <w:r>
        <w:t xml:space="preserve">4. Год постройки  </w:t>
      </w:r>
      <w:r>
        <w:rPr>
          <w:b/>
        </w:rPr>
        <w:t>1958</w:t>
      </w:r>
    </w:p>
    <w:p w:rsidR="004F4FB1" w:rsidRDefault="004F4FB1" w:rsidP="004F4FB1">
      <w:pPr>
        <w:pBdr>
          <w:top w:val="single" w:sz="4" w:space="1" w:color="auto"/>
        </w:pBdr>
        <w:ind w:left="2438"/>
        <w:rPr>
          <w:b/>
          <w:sz w:val="2"/>
          <w:szCs w:val="2"/>
        </w:rPr>
      </w:pPr>
    </w:p>
    <w:p w:rsidR="004F4FB1" w:rsidRDefault="004F4FB1" w:rsidP="004F4FB1">
      <w:pPr>
        <w:ind w:firstLine="567"/>
        <w:rPr>
          <w:sz w:val="2"/>
          <w:szCs w:val="2"/>
        </w:rPr>
      </w:pPr>
      <w:r>
        <w:t>5. Степень износа по данным государственного технического учета    59</w:t>
      </w:r>
      <w:r>
        <w:rPr>
          <w:b/>
        </w:rPr>
        <w:t>%</w:t>
      </w:r>
    </w:p>
    <w:p w:rsidR="004F4FB1" w:rsidRDefault="004F4FB1" w:rsidP="004F4FB1">
      <w:pPr>
        <w:pBdr>
          <w:top w:val="single" w:sz="4" w:space="1" w:color="auto"/>
        </w:pBdr>
        <w:ind w:left="567"/>
        <w:rPr>
          <w:sz w:val="2"/>
          <w:szCs w:val="2"/>
        </w:rPr>
      </w:pPr>
    </w:p>
    <w:p w:rsidR="004F4FB1" w:rsidRDefault="004F4FB1" w:rsidP="004F4FB1">
      <w:pPr>
        <w:ind w:firstLine="567"/>
      </w:pPr>
      <w:r>
        <w:t xml:space="preserve">6. Степень фактического износа  </w:t>
      </w:r>
    </w:p>
    <w:p w:rsidR="004F4FB1" w:rsidRDefault="004F4FB1" w:rsidP="004F4FB1">
      <w:pPr>
        <w:pBdr>
          <w:top w:val="single" w:sz="4" w:space="1" w:color="auto"/>
        </w:pBdr>
        <w:ind w:left="3969"/>
        <w:rPr>
          <w:sz w:val="2"/>
          <w:szCs w:val="2"/>
        </w:rPr>
      </w:pPr>
    </w:p>
    <w:p w:rsidR="004F4FB1" w:rsidRDefault="004F4FB1" w:rsidP="004F4FB1">
      <w:pPr>
        <w:ind w:firstLine="567"/>
      </w:pPr>
      <w:r>
        <w:t xml:space="preserve">7. Год последнего капитального ремонта  </w:t>
      </w:r>
      <w:r>
        <w:rPr>
          <w:b/>
        </w:rPr>
        <w:t>нет</w:t>
      </w:r>
    </w:p>
    <w:p w:rsidR="004F4FB1" w:rsidRDefault="004F4FB1" w:rsidP="004F4FB1">
      <w:pPr>
        <w:pBdr>
          <w:top w:val="single" w:sz="4" w:space="1" w:color="auto"/>
        </w:pBdr>
        <w:ind w:left="4865"/>
        <w:rPr>
          <w:sz w:val="2"/>
          <w:szCs w:val="2"/>
        </w:rPr>
      </w:pPr>
    </w:p>
    <w:p w:rsidR="004F4FB1" w:rsidRDefault="004F4FB1" w:rsidP="004F4FB1">
      <w:pPr>
        <w:ind w:firstLine="567"/>
        <w:jc w:val="both"/>
      </w:pPr>
      <w:r>
        <w:t>8. Реквизиты правового акта о признании многоквартирного дома аварийным и подлежащим сносу  -</w:t>
      </w:r>
    </w:p>
    <w:p w:rsidR="004F4FB1" w:rsidRDefault="004F4FB1" w:rsidP="004F4FB1">
      <w:pPr>
        <w:pBdr>
          <w:top w:val="single" w:sz="4" w:space="1" w:color="auto"/>
        </w:pBdr>
        <w:ind w:left="709"/>
        <w:rPr>
          <w:sz w:val="2"/>
          <w:szCs w:val="2"/>
        </w:rPr>
      </w:pPr>
    </w:p>
    <w:p w:rsidR="004F4FB1" w:rsidRDefault="004F4FB1" w:rsidP="004F4FB1">
      <w:pPr>
        <w:ind w:firstLine="567"/>
      </w:pPr>
      <w:r>
        <w:t xml:space="preserve">9. Количество этажей </w:t>
      </w:r>
      <w:r>
        <w:rPr>
          <w:b/>
        </w:rPr>
        <w:t>2</w:t>
      </w:r>
    </w:p>
    <w:p w:rsidR="004F4FB1" w:rsidRDefault="004F4FB1" w:rsidP="004F4FB1">
      <w:pPr>
        <w:pBdr>
          <w:top w:val="single" w:sz="4" w:space="1" w:color="auto"/>
        </w:pBdr>
        <w:ind w:left="2920"/>
        <w:rPr>
          <w:sz w:val="2"/>
          <w:szCs w:val="2"/>
        </w:rPr>
      </w:pPr>
    </w:p>
    <w:p w:rsidR="004F4FB1" w:rsidRDefault="004F4FB1" w:rsidP="004F4FB1">
      <w:pPr>
        <w:ind w:firstLine="567"/>
        <w:rPr>
          <w:b/>
        </w:rPr>
      </w:pPr>
      <w:r>
        <w:t xml:space="preserve">10. Наличие подвала    </w:t>
      </w:r>
      <w:r>
        <w:rPr>
          <w:b/>
        </w:rPr>
        <w:t>нет</w:t>
      </w:r>
    </w:p>
    <w:p w:rsidR="004F4FB1" w:rsidRDefault="004F4FB1" w:rsidP="004F4FB1">
      <w:pPr>
        <w:pBdr>
          <w:top w:val="single" w:sz="4" w:space="1" w:color="auto"/>
        </w:pBdr>
        <w:ind w:left="2835"/>
        <w:rPr>
          <w:sz w:val="2"/>
          <w:szCs w:val="2"/>
        </w:rPr>
      </w:pPr>
    </w:p>
    <w:p w:rsidR="004F4FB1" w:rsidRDefault="004F4FB1" w:rsidP="004F4FB1">
      <w:pPr>
        <w:ind w:firstLine="567"/>
        <w:rPr>
          <w:b/>
        </w:rPr>
      </w:pPr>
      <w:r>
        <w:t xml:space="preserve">11. Наличие цокольного этажа </w:t>
      </w:r>
      <w:r>
        <w:rPr>
          <w:b/>
        </w:rPr>
        <w:t>нет</w:t>
      </w:r>
    </w:p>
    <w:p w:rsidR="004F4FB1" w:rsidRDefault="004F4FB1" w:rsidP="004F4FB1">
      <w:pPr>
        <w:pBdr>
          <w:top w:val="single" w:sz="4" w:space="1" w:color="auto"/>
        </w:pBdr>
        <w:ind w:left="3828"/>
        <w:rPr>
          <w:sz w:val="2"/>
          <w:szCs w:val="2"/>
        </w:rPr>
      </w:pPr>
    </w:p>
    <w:p w:rsidR="004F4FB1" w:rsidRDefault="004F4FB1" w:rsidP="004F4FB1">
      <w:pPr>
        <w:ind w:firstLine="567"/>
        <w:rPr>
          <w:b/>
        </w:rPr>
      </w:pPr>
      <w:r>
        <w:t xml:space="preserve">12. Наличие мансарды  </w:t>
      </w:r>
      <w:r>
        <w:rPr>
          <w:b/>
        </w:rPr>
        <w:t>нет</w:t>
      </w:r>
    </w:p>
    <w:p w:rsidR="004F4FB1" w:rsidRDefault="004F4FB1" w:rsidP="004F4FB1">
      <w:pPr>
        <w:pBdr>
          <w:top w:val="single" w:sz="4" w:space="1" w:color="auto"/>
        </w:pBdr>
        <w:ind w:left="3005"/>
        <w:rPr>
          <w:sz w:val="2"/>
          <w:szCs w:val="2"/>
        </w:rPr>
      </w:pPr>
    </w:p>
    <w:p w:rsidR="004F4FB1" w:rsidRDefault="004F4FB1" w:rsidP="004F4FB1">
      <w:pPr>
        <w:ind w:firstLine="567"/>
        <w:rPr>
          <w:b/>
        </w:rPr>
      </w:pPr>
      <w:r>
        <w:t xml:space="preserve">13. Наличие мезонина  </w:t>
      </w:r>
      <w:r>
        <w:rPr>
          <w:b/>
        </w:rPr>
        <w:t>нет</w:t>
      </w:r>
    </w:p>
    <w:p w:rsidR="004F4FB1" w:rsidRDefault="004F4FB1" w:rsidP="004F4FB1">
      <w:pPr>
        <w:pBdr>
          <w:top w:val="single" w:sz="4" w:space="1" w:color="auto"/>
        </w:pBdr>
        <w:ind w:left="2977"/>
        <w:rPr>
          <w:sz w:val="2"/>
          <w:szCs w:val="2"/>
        </w:rPr>
      </w:pPr>
    </w:p>
    <w:p w:rsidR="004F4FB1" w:rsidRDefault="004F4FB1" w:rsidP="004F4FB1">
      <w:pPr>
        <w:ind w:firstLine="567"/>
        <w:rPr>
          <w:b/>
        </w:rPr>
      </w:pPr>
      <w:r>
        <w:t>14. Количество квартир 16</w:t>
      </w:r>
    </w:p>
    <w:p w:rsidR="004F4FB1" w:rsidRDefault="004F4FB1" w:rsidP="004F4FB1">
      <w:pPr>
        <w:pBdr>
          <w:top w:val="single" w:sz="4" w:space="1" w:color="auto"/>
        </w:pBdr>
        <w:ind w:left="3119"/>
        <w:rPr>
          <w:sz w:val="2"/>
          <w:szCs w:val="2"/>
        </w:rPr>
      </w:pPr>
    </w:p>
    <w:p w:rsidR="004F4FB1" w:rsidRDefault="004F4FB1" w:rsidP="004F4FB1">
      <w:pPr>
        <w:ind w:firstLine="567"/>
        <w:jc w:val="both"/>
        <w:rPr>
          <w:sz w:val="2"/>
          <w:szCs w:val="2"/>
        </w:rPr>
      </w:pPr>
      <w:r>
        <w:t>15. Количество нежилых помещений, не входящих в состав общего имущества</w:t>
      </w:r>
      <w:r>
        <w:br/>
      </w:r>
    </w:p>
    <w:p w:rsidR="004F4FB1" w:rsidRDefault="004F4FB1" w:rsidP="004F4FB1">
      <w:pPr>
        <w:ind w:left="567"/>
      </w:pPr>
      <w:r>
        <w:t>1 помещение</w:t>
      </w:r>
    </w:p>
    <w:p w:rsidR="004F4FB1" w:rsidRDefault="004F4FB1" w:rsidP="004F4FB1">
      <w:pPr>
        <w:pBdr>
          <w:top w:val="single" w:sz="4" w:space="1" w:color="auto"/>
        </w:pBdr>
        <w:ind w:left="567"/>
        <w:rPr>
          <w:sz w:val="2"/>
          <w:szCs w:val="2"/>
        </w:rPr>
      </w:pPr>
    </w:p>
    <w:p w:rsidR="004F4FB1" w:rsidRDefault="004F4FB1" w:rsidP="004F4FB1">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Pr>
          <w:b/>
        </w:rPr>
        <w:t>нет</w:t>
      </w:r>
    </w:p>
    <w:p w:rsidR="004F4FB1" w:rsidRDefault="004F4FB1" w:rsidP="004F4FB1">
      <w:pPr>
        <w:pBdr>
          <w:top w:val="single" w:sz="4" w:space="1" w:color="auto"/>
        </w:pBdr>
        <w:rPr>
          <w:sz w:val="2"/>
          <w:szCs w:val="2"/>
        </w:rPr>
      </w:pPr>
    </w:p>
    <w:p w:rsidR="004F4FB1" w:rsidRDefault="004F4FB1" w:rsidP="004F4FB1">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4F4FB1" w:rsidRDefault="004F4FB1" w:rsidP="004F4FB1">
      <w:r>
        <w:t xml:space="preserve">               нет</w:t>
      </w:r>
    </w:p>
    <w:p w:rsidR="004F4FB1" w:rsidRDefault="004F4FB1" w:rsidP="004F4FB1">
      <w:pPr>
        <w:pBdr>
          <w:top w:val="single" w:sz="4" w:space="1" w:color="auto"/>
        </w:pBdr>
        <w:rPr>
          <w:sz w:val="2"/>
          <w:szCs w:val="2"/>
        </w:rPr>
      </w:pPr>
    </w:p>
    <w:p w:rsidR="004F4FB1" w:rsidRDefault="004F4FB1" w:rsidP="004F4FB1">
      <w:pPr>
        <w:tabs>
          <w:tab w:val="center" w:pos="5387"/>
          <w:tab w:val="left" w:pos="7371"/>
        </w:tabs>
        <w:ind w:firstLine="567"/>
      </w:pPr>
      <w:r>
        <w:t xml:space="preserve">18. Строительный объем  </w:t>
      </w:r>
      <w:r w:rsidRPr="00460FF4">
        <w:rPr>
          <w:b/>
        </w:rPr>
        <w:t>3562</w:t>
      </w:r>
      <w:r>
        <w:tab/>
        <w:t>куб. м</w:t>
      </w:r>
    </w:p>
    <w:p w:rsidR="004F4FB1" w:rsidRDefault="004F4FB1" w:rsidP="004F4FB1">
      <w:pPr>
        <w:tabs>
          <w:tab w:val="center" w:pos="5387"/>
          <w:tab w:val="left" w:pos="7371"/>
        </w:tabs>
        <w:ind w:firstLine="567"/>
      </w:pPr>
      <w:r>
        <w:t>19. Площадь:</w:t>
      </w:r>
    </w:p>
    <w:p w:rsidR="004F4FB1" w:rsidRDefault="004F4FB1" w:rsidP="004F4FB1">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935,6</w:t>
      </w:r>
      <w:r>
        <w:tab/>
      </w:r>
      <w:r>
        <w:tab/>
        <w:t>кв. м</w:t>
      </w:r>
    </w:p>
    <w:p w:rsidR="004F4FB1" w:rsidRDefault="004F4FB1" w:rsidP="004F4FB1">
      <w:pPr>
        <w:pBdr>
          <w:top w:val="single" w:sz="4" w:space="1" w:color="auto"/>
        </w:pBdr>
        <w:ind w:left="1049" w:right="5642"/>
        <w:rPr>
          <w:sz w:val="2"/>
          <w:szCs w:val="2"/>
        </w:rPr>
      </w:pPr>
    </w:p>
    <w:p w:rsidR="004F4FB1" w:rsidRDefault="004F4FB1" w:rsidP="004F4FB1">
      <w:pPr>
        <w:tabs>
          <w:tab w:val="center" w:pos="7598"/>
          <w:tab w:val="right" w:pos="10206"/>
        </w:tabs>
        <w:ind w:firstLine="567"/>
      </w:pPr>
      <w:r>
        <w:t xml:space="preserve">б) жилых помещений (общая площадь квартир)  </w:t>
      </w:r>
      <w:r>
        <w:rPr>
          <w:b/>
        </w:rPr>
        <w:t>871,4</w:t>
      </w:r>
      <w:r>
        <w:tab/>
        <w:t>кв. м</w:t>
      </w:r>
    </w:p>
    <w:p w:rsidR="004F4FB1" w:rsidRDefault="004F4FB1" w:rsidP="004F4FB1">
      <w:pPr>
        <w:pBdr>
          <w:top w:val="single" w:sz="4" w:space="1" w:color="auto"/>
        </w:pBdr>
        <w:ind w:left="5585" w:right="624"/>
        <w:rPr>
          <w:sz w:val="2"/>
          <w:szCs w:val="2"/>
        </w:rPr>
      </w:pPr>
    </w:p>
    <w:p w:rsidR="004F4FB1" w:rsidRDefault="004F4FB1" w:rsidP="004F4FB1">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4F4FB1" w:rsidRDefault="004F4FB1" w:rsidP="004F4FB1">
      <w:pPr>
        <w:pBdr>
          <w:top w:val="single" w:sz="4" w:space="1" w:color="auto"/>
        </w:pBdr>
        <w:ind w:left="3941" w:right="2240"/>
        <w:rPr>
          <w:sz w:val="2"/>
          <w:szCs w:val="2"/>
        </w:rPr>
      </w:pPr>
    </w:p>
    <w:p w:rsidR="004F4FB1" w:rsidRDefault="004F4FB1" w:rsidP="004F4FB1">
      <w:pPr>
        <w:tabs>
          <w:tab w:val="center" w:pos="6804"/>
          <w:tab w:val="left" w:pos="8931"/>
        </w:tabs>
        <w:ind w:firstLine="567"/>
        <w:jc w:val="both"/>
      </w:pPr>
      <w:r>
        <w:lastRenderedPageBreak/>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4F4FB1" w:rsidRDefault="004F4FB1" w:rsidP="004F4FB1">
      <w:pPr>
        <w:pBdr>
          <w:top w:val="single" w:sz="4" w:space="1" w:color="auto"/>
        </w:pBdr>
        <w:ind w:left="4734" w:right="1389"/>
        <w:rPr>
          <w:sz w:val="2"/>
          <w:szCs w:val="2"/>
        </w:rPr>
      </w:pPr>
    </w:p>
    <w:p w:rsidR="004F4FB1" w:rsidRDefault="004F4FB1" w:rsidP="004F4FB1">
      <w:pPr>
        <w:tabs>
          <w:tab w:val="center" w:pos="5245"/>
          <w:tab w:val="left" w:pos="7088"/>
        </w:tabs>
        <w:ind w:firstLine="567"/>
      </w:pPr>
      <w:r>
        <w:t xml:space="preserve">20. Количество лестниц  </w:t>
      </w:r>
      <w:r>
        <w:rPr>
          <w:b/>
        </w:rPr>
        <w:t>3</w:t>
      </w:r>
      <w:r>
        <w:tab/>
        <w:t>шт.</w:t>
      </w:r>
    </w:p>
    <w:p w:rsidR="004F4FB1" w:rsidRDefault="004F4FB1" w:rsidP="004F4FB1">
      <w:pPr>
        <w:pBdr>
          <w:top w:val="single" w:sz="4" w:space="1" w:color="auto"/>
        </w:pBdr>
        <w:ind w:left="3147" w:right="3232"/>
        <w:rPr>
          <w:sz w:val="2"/>
          <w:szCs w:val="2"/>
        </w:rPr>
      </w:pPr>
    </w:p>
    <w:p w:rsidR="004F4FB1" w:rsidRDefault="004F4FB1" w:rsidP="004F4FB1">
      <w:pPr>
        <w:ind w:firstLine="567"/>
        <w:jc w:val="both"/>
        <w:rPr>
          <w:sz w:val="2"/>
          <w:szCs w:val="2"/>
        </w:rPr>
      </w:pPr>
      <w:r>
        <w:t>21. Уборочная площадь лестниц (включая межквартирные лестничные площадки)</w:t>
      </w:r>
      <w:r>
        <w:br/>
      </w:r>
    </w:p>
    <w:p w:rsidR="004F4FB1" w:rsidRDefault="004F4FB1" w:rsidP="004F4FB1">
      <w:pPr>
        <w:tabs>
          <w:tab w:val="left" w:pos="3969"/>
        </w:tabs>
        <w:rPr>
          <w:sz w:val="2"/>
          <w:szCs w:val="2"/>
        </w:rPr>
      </w:pPr>
      <w:r>
        <w:rPr>
          <w:b/>
        </w:rPr>
        <w:t>64,2</w:t>
      </w:r>
      <w:r w:rsidR="002220B0">
        <w:rPr>
          <w:b/>
        </w:rPr>
        <w:t xml:space="preserve"> </w:t>
      </w:r>
      <w:r>
        <w:t>кв. м</w:t>
      </w:r>
    </w:p>
    <w:p w:rsidR="004F4FB1" w:rsidRDefault="004F4FB1" w:rsidP="004F4FB1">
      <w:pPr>
        <w:tabs>
          <w:tab w:val="center" w:pos="7230"/>
          <w:tab w:val="left" w:pos="9356"/>
        </w:tabs>
        <w:ind w:firstLine="567"/>
      </w:pPr>
      <w:r>
        <w:t xml:space="preserve">22. Уборочная площадь общих коридоров  </w:t>
      </w:r>
      <w:r>
        <w:tab/>
        <w:t>кв. м</w:t>
      </w:r>
    </w:p>
    <w:p w:rsidR="004F4FB1" w:rsidRDefault="004F4FB1" w:rsidP="004F4FB1">
      <w:pPr>
        <w:pBdr>
          <w:top w:val="single" w:sz="4" w:space="1" w:color="auto"/>
        </w:pBdr>
        <w:ind w:left="4990" w:right="964"/>
        <w:rPr>
          <w:sz w:val="2"/>
          <w:szCs w:val="2"/>
        </w:rPr>
      </w:pPr>
    </w:p>
    <w:p w:rsidR="004F4FB1" w:rsidRDefault="004F4FB1" w:rsidP="004F4FB1">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Pr>
          <w:b/>
        </w:rPr>
        <w:t>)              нет</w:t>
      </w:r>
      <w:r>
        <w:tab/>
      </w:r>
      <w:r>
        <w:tab/>
        <w:t>кв. м</w:t>
      </w:r>
    </w:p>
    <w:p w:rsidR="004F4FB1" w:rsidRDefault="004F4FB1" w:rsidP="004F4FB1">
      <w:pPr>
        <w:pBdr>
          <w:top w:val="single" w:sz="4" w:space="1" w:color="auto"/>
        </w:pBdr>
        <w:ind w:left="4082" w:right="1814"/>
        <w:rPr>
          <w:sz w:val="2"/>
          <w:szCs w:val="2"/>
        </w:rPr>
      </w:pPr>
    </w:p>
    <w:p w:rsidR="004F4FB1" w:rsidRDefault="004F4FB1" w:rsidP="004F4FB1">
      <w:pPr>
        <w:ind w:firstLine="567"/>
        <w:jc w:val="both"/>
        <w:rPr>
          <w:b/>
        </w:rPr>
      </w:pPr>
      <w:r>
        <w:t xml:space="preserve">24. Площадь земельного участка, входящего в состав общего имущества многоквартирного дома  </w:t>
      </w:r>
      <w:r>
        <w:rPr>
          <w:b/>
        </w:rPr>
        <w:t>1591</w:t>
      </w:r>
    </w:p>
    <w:p w:rsidR="004F4FB1" w:rsidRDefault="004F4FB1" w:rsidP="004F4FB1">
      <w:pPr>
        <w:pBdr>
          <w:top w:val="single" w:sz="4" w:space="1" w:color="auto"/>
        </w:pBdr>
        <w:ind w:left="601"/>
        <w:rPr>
          <w:sz w:val="2"/>
          <w:szCs w:val="2"/>
        </w:rPr>
      </w:pPr>
    </w:p>
    <w:p w:rsidR="004F4FB1" w:rsidRDefault="004F4FB1" w:rsidP="004F4FB1">
      <w:pPr>
        <w:ind w:firstLine="567"/>
        <w:rPr>
          <w:b/>
          <w:sz w:val="2"/>
          <w:szCs w:val="2"/>
        </w:rPr>
      </w:pPr>
      <w:r>
        <w:t xml:space="preserve">25. Кадастровый номер земельного участка (при его наличии) </w:t>
      </w:r>
    </w:p>
    <w:p w:rsidR="004F4FB1" w:rsidRDefault="004F4FB1" w:rsidP="004F4FB1">
      <w:pPr>
        <w:pBdr>
          <w:top w:val="single" w:sz="4" w:space="1" w:color="auto"/>
        </w:pBdr>
        <w:rPr>
          <w:sz w:val="2"/>
          <w:szCs w:val="2"/>
        </w:rPr>
      </w:pPr>
    </w:p>
    <w:p w:rsidR="004F4FB1" w:rsidRDefault="004F4FB1" w:rsidP="004F4FB1">
      <w:pPr>
        <w:spacing w:before="360" w:after="240"/>
        <w:jc w:val="center"/>
      </w:pPr>
      <w:r>
        <w:rPr>
          <w:lang w:val="en-US"/>
        </w:rPr>
        <w:t>II</w:t>
      </w:r>
      <w:r>
        <w:t>. Техническое состояние многоквартирного дома, включая пристройки</w:t>
      </w:r>
    </w:p>
    <w:tbl>
      <w:tblPr>
        <w:tblW w:w="9420" w:type="dxa"/>
        <w:tblLayout w:type="fixed"/>
        <w:tblCellMar>
          <w:left w:w="28" w:type="dxa"/>
          <w:right w:w="28" w:type="dxa"/>
        </w:tblCellMar>
        <w:tblLook w:val="04A0"/>
      </w:tblPr>
      <w:tblGrid>
        <w:gridCol w:w="3926"/>
        <w:gridCol w:w="2747"/>
        <w:gridCol w:w="2747"/>
      </w:tblGrid>
      <w:tr w:rsidR="004F4FB1" w:rsidTr="002220B0">
        <w:trPr>
          <w:trHeight w:val="648"/>
        </w:trPr>
        <w:tc>
          <w:tcPr>
            <w:tcW w:w="3928" w:type="dxa"/>
            <w:tcBorders>
              <w:top w:val="single" w:sz="4" w:space="0" w:color="auto"/>
              <w:left w:val="single" w:sz="4" w:space="0" w:color="auto"/>
              <w:bottom w:val="single" w:sz="4" w:space="0" w:color="auto"/>
              <w:right w:val="single" w:sz="4" w:space="0" w:color="auto"/>
            </w:tcBorders>
            <w:hideMark/>
          </w:tcPr>
          <w:p w:rsidR="004F4FB1" w:rsidRDefault="004F4FB1" w:rsidP="002220B0">
            <w:pPr>
              <w:spacing w:line="276" w:lineRule="auto"/>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hideMark/>
          </w:tcPr>
          <w:p w:rsidR="004F4FB1" w:rsidRDefault="004F4FB1" w:rsidP="002220B0">
            <w:pPr>
              <w:spacing w:line="276" w:lineRule="auto"/>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hideMark/>
          </w:tcPr>
          <w:p w:rsidR="004F4FB1" w:rsidRDefault="004F4FB1" w:rsidP="002220B0">
            <w:pPr>
              <w:spacing w:line="276" w:lineRule="auto"/>
              <w:jc w:val="center"/>
            </w:pPr>
            <w:r>
              <w:t>Техническое состояние элементов общего имущества многоквартирного дома</w:t>
            </w:r>
          </w:p>
        </w:tc>
      </w:tr>
      <w:tr w:rsidR="004F4FB1" w:rsidTr="002220B0">
        <w:trPr>
          <w:trHeight w:val="158"/>
        </w:trPr>
        <w:tc>
          <w:tcPr>
            <w:tcW w:w="3928"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Бутовый ленточный</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Глубокие трещины</w:t>
            </w:r>
          </w:p>
        </w:tc>
      </w:tr>
      <w:tr w:rsidR="004F4FB1" w:rsidTr="002220B0">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Кирпичные т.ст.0,60 см</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Глубокие трещины</w:t>
            </w:r>
          </w:p>
        </w:tc>
      </w:tr>
      <w:tr w:rsidR="004F4FB1" w:rsidTr="002220B0">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Глубокие трещины</w:t>
            </w:r>
          </w:p>
        </w:tc>
      </w:tr>
      <w:tr w:rsidR="004F4FB1" w:rsidTr="002220B0">
        <w:trPr>
          <w:cantSplit/>
          <w:trHeight w:val="158"/>
        </w:trPr>
        <w:tc>
          <w:tcPr>
            <w:tcW w:w="3928" w:type="dxa"/>
            <w:tcBorders>
              <w:top w:val="nil"/>
              <w:left w:val="single" w:sz="4" w:space="0" w:color="auto"/>
              <w:bottom w:val="nil"/>
              <w:right w:val="single" w:sz="4" w:space="0" w:color="auto"/>
            </w:tcBorders>
            <w:hideMark/>
          </w:tcPr>
          <w:p w:rsidR="004F4FB1" w:rsidRDefault="004F4FB1" w:rsidP="002220B0">
            <w:pPr>
              <w:spacing w:line="276" w:lineRule="auto"/>
              <w:ind w:left="57"/>
            </w:pPr>
            <w:r>
              <w:t>4. Перекрытия</w:t>
            </w:r>
          </w:p>
        </w:tc>
        <w:tc>
          <w:tcPr>
            <w:tcW w:w="2749" w:type="dxa"/>
            <w:vMerge w:val="restart"/>
            <w:tcBorders>
              <w:top w:val="nil"/>
              <w:left w:val="single" w:sz="4" w:space="0" w:color="auto"/>
              <w:bottom w:val="nil"/>
              <w:right w:val="single" w:sz="4" w:space="0" w:color="auto"/>
            </w:tcBorders>
          </w:tcPr>
          <w:p w:rsidR="004F4FB1" w:rsidRDefault="004F4FB1" w:rsidP="002220B0">
            <w:pPr>
              <w:spacing w:line="276" w:lineRule="auto"/>
              <w:ind w:left="57"/>
            </w:pPr>
          </w:p>
          <w:p w:rsidR="004F4FB1" w:rsidRDefault="004F4FB1" w:rsidP="002220B0">
            <w:pPr>
              <w:spacing w:line="276" w:lineRule="auto"/>
              <w:ind w:left="57"/>
            </w:pPr>
            <w:r>
              <w:t>Деревянное отепленное</w:t>
            </w:r>
          </w:p>
        </w:tc>
        <w:tc>
          <w:tcPr>
            <w:tcW w:w="2749" w:type="dxa"/>
            <w:vMerge w:val="restart"/>
            <w:tcBorders>
              <w:top w:val="nil"/>
              <w:left w:val="single" w:sz="4" w:space="0" w:color="auto"/>
              <w:bottom w:val="nil"/>
              <w:right w:val="single" w:sz="4" w:space="0" w:color="auto"/>
            </w:tcBorders>
            <w:hideMark/>
          </w:tcPr>
          <w:p w:rsidR="004F4FB1" w:rsidRDefault="004F4FB1" w:rsidP="002220B0">
            <w:pPr>
              <w:spacing w:line="276" w:lineRule="auto"/>
              <w:ind w:left="57"/>
            </w:pPr>
            <w:r>
              <w:t>Трещины вдоль балок</w:t>
            </w:r>
          </w:p>
        </w:tc>
      </w:tr>
      <w:tr w:rsidR="004F4FB1" w:rsidTr="002220B0">
        <w:trPr>
          <w:cantSplit/>
          <w:trHeight w:val="166"/>
        </w:trPr>
        <w:tc>
          <w:tcPr>
            <w:tcW w:w="3928" w:type="dxa"/>
            <w:tcBorders>
              <w:top w:val="nil"/>
              <w:left w:val="single" w:sz="4" w:space="0" w:color="auto"/>
              <w:bottom w:val="nil"/>
              <w:right w:val="single" w:sz="4" w:space="0" w:color="auto"/>
            </w:tcBorders>
            <w:hideMark/>
          </w:tcPr>
          <w:p w:rsidR="004F4FB1" w:rsidRDefault="004F4FB1" w:rsidP="002220B0">
            <w:pPr>
              <w:spacing w:line="276" w:lineRule="auto"/>
              <w:ind w:left="992"/>
            </w:pPr>
            <w:r>
              <w:t>чердачные</w:t>
            </w:r>
          </w:p>
        </w:tc>
        <w:tc>
          <w:tcPr>
            <w:tcW w:w="2749" w:type="dxa"/>
            <w:vMerge/>
            <w:tcBorders>
              <w:top w:val="nil"/>
              <w:left w:val="single" w:sz="4" w:space="0" w:color="auto"/>
              <w:bottom w:val="nil"/>
              <w:right w:val="single" w:sz="4" w:space="0" w:color="auto"/>
            </w:tcBorders>
            <w:vAlign w:val="center"/>
            <w:hideMark/>
          </w:tcPr>
          <w:p w:rsidR="004F4FB1" w:rsidRDefault="004F4FB1" w:rsidP="002220B0"/>
        </w:tc>
        <w:tc>
          <w:tcPr>
            <w:tcW w:w="2749" w:type="dxa"/>
            <w:vMerge/>
            <w:tcBorders>
              <w:top w:val="nil"/>
              <w:left w:val="single" w:sz="4" w:space="0" w:color="auto"/>
              <w:bottom w:val="nil"/>
              <w:right w:val="single" w:sz="4" w:space="0" w:color="auto"/>
            </w:tcBorders>
            <w:vAlign w:val="center"/>
            <w:hideMark/>
          </w:tcPr>
          <w:p w:rsidR="004F4FB1" w:rsidRDefault="004F4FB1" w:rsidP="002220B0"/>
        </w:tc>
      </w:tr>
      <w:tr w:rsidR="004F4FB1" w:rsidTr="002220B0">
        <w:trPr>
          <w:trHeight w:val="158"/>
        </w:trPr>
        <w:tc>
          <w:tcPr>
            <w:tcW w:w="3928" w:type="dxa"/>
            <w:tcBorders>
              <w:top w:val="nil"/>
              <w:left w:val="single" w:sz="4" w:space="0" w:color="auto"/>
              <w:bottom w:val="nil"/>
              <w:right w:val="single" w:sz="4" w:space="0" w:color="auto"/>
            </w:tcBorders>
            <w:hideMark/>
          </w:tcPr>
          <w:p w:rsidR="004F4FB1" w:rsidRDefault="004F4FB1" w:rsidP="002220B0">
            <w:pPr>
              <w:spacing w:line="276" w:lineRule="auto"/>
              <w:ind w:left="992"/>
            </w:pPr>
            <w:r>
              <w:t>междуэтажные</w:t>
            </w:r>
          </w:p>
        </w:tc>
        <w:tc>
          <w:tcPr>
            <w:tcW w:w="2749" w:type="dxa"/>
            <w:tcBorders>
              <w:top w:val="nil"/>
              <w:left w:val="single" w:sz="4" w:space="0" w:color="auto"/>
              <w:bottom w:val="nil"/>
              <w:right w:val="single" w:sz="4" w:space="0" w:color="auto"/>
            </w:tcBorders>
            <w:hideMark/>
          </w:tcPr>
          <w:p w:rsidR="004F4FB1" w:rsidRDefault="004F4FB1" w:rsidP="002220B0">
            <w:pPr>
              <w:spacing w:line="276" w:lineRule="auto"/>
              <w:ind w:left="57"/>
            </w:pPr>
            <w:r>
              <w:t>--------------------------------</w:t>
            </w:r>
          </w:p>
        </w:tc>
        <w:tc>
          <w:tcPr>
            <w:tcW w:w="2749" w:type="dxa"/>
            <w:tcBorders>
              <w:top w:val="nil"/>
              <w:left w:val="single" w:sz="4" w:space="0" w:color="auto"/>
              <w:bottom w:val="nil"/>
              <w:right w:val="single" w:sz="4" w:space="0" w:color="auto"/>
            </w:tcBorders>
          </w:tcPr>
          <w:p w:rsidR="004F4FB1" w:rsidRDefault="004F4FB1" w:rsidP="002220B0">
            <w:pPr>
              <w:spacing w:line="276" w:lineRule="auto"/>
              <w:ind w:left="57"/>
            </w:pPr>
          </w:p>
        </w:tc>
      </w:tr>
      <w:tr w:rsidR="004F4FB1" w:rsidTr="002220B0">
        <w:trPr>
          <w:trHeight w:val="158"/>
        </w:trPr>
        <w:tc>
          <w:tcPr>
            <w:tcW w:w="3928" w:type="dxa"/>
            <w:tcBorders>
              <w:top w:val="nil"/>
              <w:left w:val="single" w:sz="4" w:space="0" w:color="auto"/>
              <w:bottom w:val="nil"/>
              <w:right w:val="single" w:sz="4" w:space="0" w:color="auto"/>
            </w:tcBorders>
            <w:hideMark/>
          </w:tcPr>
          <w:p w:rsidR="004F4FB1" w:rsidRDefault="004F4FB1" w:rsidP="002220B0">
            <w:pPr>
              <w:spacing w:line="276" w:lineRule="auto"/>
              <w:ind w:left="992"/>
            </w:pPr>
            <w:r>
              <w:t>подвальные</w:t>
            </w:r>
          </w:p>
        </w:tc>
        <w:tc>
          <w:tcPr>
            <w:tcW w:w="2749" w:type="dxa"/>
            <w:tcBorders>
              <w:top w:val="nil"/>
              <w:left w:val="single" w:sz="4" w:space="0" w:color="auto"/>
              <w:bottom w:val="nil"/>
              <w:right w:val="single" w:sz="4" w:space="0" w:color="auto"/>
            </w:tcBorders>
            <w:hideMark/>
          </w:tcPr>
          <w:p w:rsidR="004F4FB1" w:rsidRDefault="004F4FB1" w:rsidP="002220B0">
            <w:pPr>
              <w:spacing w:line="276" w:lineRule="auto"/>
            </w:pPr>
            <w:r>
              <w:t>---------------------------------</w:t>
            </w:r>
          </w:p>
        </w:tc>
        <w:tc>
          <w:tcPr>
            <w:tcW w:w="2749" w:type="dxa"/>
            <w:tcBorders>
              <w:top w:val="nil"/>
              <w:left w:val="single" w:sz="4" w:space="0" w:color="auto"/>
              <w:bottom w:val="nil"/>
              <w:right w:val="single" w:sz="4" w:space="0" w:color="auto"/>
            </w:tcBorders>
          </w:tcPr>
          <w:p w:rsidR="004F4FB1" w:rsidRDefault="004F4FB1" w:rsidP="002220B0">
            <w:pPr>
              <w:spacing w:line="276" w:lineRule="auto"/>
              <w:ind w:left="57"/>
            </w:pPr>
          </w:p>
        </w:tc>
      </w:tr>
      <w:tr w:rsidR="004F4FB1" w:rsidTr="002220B0">
        <w:trPr>
          <w:trHeight w:val="166"/>
        </w:trPr>
        <w:tc>
          <w:tcPr>
            <w:tcW w:w="3928" w:type="dxa"/>
            <w:tcBorders>
              <w:top w:val="nil"/>
              <w:left w:val="single" w:sz="4" w:space="0" w:color="auto"/>
              <w:bottom w:val="nil"/>
              <w:right w:val="single" w:sz="4" w:space="0" w:color="auto"/>
            </w:tcBorders>
            <w:hideMark/>
          </w:tcPr>
          <w:p w:rsidR="004F4FB1" w:rsidRDefault="004F4FB1" w:rsidP="002220B0">
            <w:pPr>
              <w:spacing w:line="276" w:lineRule="auto"/>
              <w:ind w:left="992"/>
            </w:pPr>
            <w:r>
              <w:t>(другое)</w:t>
            </w:r>
          </w:p>
        </w:tc>
        <w:tc>
          <w:tcPr>
            <w:tcW w:w="2749" w:type="dxa"/>
            <w:tcBorders>
              <w:top w:val="nil"/>
              <w:left w:val="single" w:sz="4" w:space="0" w:color="auto"/>
              <w:bottom w:val="nil"/>
              <w:right w:val="single" w:sz="4" w:space="0" w:color="auto"/>
            </w:tcBorders>
          </w:tcPr>
          <w:p w:rsidR="004F4FB1" w:rsidRDefault="004F4FB1" w:rsidP="002220B0">
            <w:pPr>
              <w:spacing w:line="276" w:lineRule="auto"/>
              <w:ind w:left="57"/>
            </w:pPr>
          </w:p>
        </w:tc>
        <w:tc>
          <w:tcPr>
            <w:tcW w:w="2749" w:type="dxa"/>
            <w:tcBorders>
              <w:top w:val="nil"/>
              <w:left w:val="single" w:sz="4" w:space="0" w:color="auto"/>
              <w:bottom w:val="nil"/>
              <w:right w:val="single" w:sz="4" w:space="0" w:color="auto"/>
            </w:tcBorders>
          </w:tcPr>
          <w:p w:rsidR="004F4FB1" w:rsidRDefault="004F4FB1" w:rsidP="002220B0">
            <w:pPr>
              <w:spacing w:line="276" w:lineRule="auto"/>
              <w:ind w:left="57"/>
            </w:pPr>
          </w:p>
        </w:tc>
      </w:tr>
      <w:tr w:rsidR="004F4FB1" w:rsidTr="002220B0">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Отколы расстройство креплений</w:t>
            </w:r>
          </w:p>
        </w:tc>
      </w:tr>
      <w:tr w:rsidR="004F4FB1" w:rsidTr="002220B0">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Стертость досок</w:t>
            </w:r>
          </w:p>
        </w:tc>
      </w:tr>
      <w:tr w:rsidR="004F4FB1" w:rsidTr="002220B0">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4F4FB1" w:rsidRDefault="004F4FB1" w:rsidP="002220B0">
            <w:pPr>
              <w:spacing w:line="276" w:lineRule="auto"/>
              <w:ind w:left="57"/>
            </w:pPr>
            <w:r>
              <w:t>7. Проемы</w:t>
            </w:r>
          </w:p>
        </w:tc>
        <w:tc>
          <w:tcPr>
            <w:tcW w:w="2749" w:type="dxa"/>
            <w:vMerge w:val="restart"/>
            <w:tcBorders>
              <w:top w:val="single" w:sz="4" w:space="0" w:color="auto"/>
              <w:left w:val="nil"/>
              <w:bottom w:val="nil"/>
              <w:right w:val="single" w:sz="4" w:space="0" w:color="auto"/>
            </w:tcBorders>
            <w:vAlign w:val="bottom"/>
            <w:hideMark/>
          </w:tcPr>
          <w:p w:rsidR="004F4FB1" w:rsidRDefault="004F4FB1" w:rsidP="002220B0">
            <w:pPr>
              <w:spacing w:line="276" w:lineRule="auto"/>
              <w:ind w:left="57"/>
            </w:pPr>
            <w:r>
              <w:t>Двойные створчатые</w:t>
            </w:r>
          </w:p>
        </w:tc>
        <w:tc>
          <w:tcPr>
            <w:tcW w:w="2749" w:type="dxa"/>
            <w:vMerge w:val="restart"/>
            <w:tcBorders>
              <w:top w:val="single" w:sz="4" w:space="0" w:color="auto"/>
              <w:left w:val="nil"/>
              <w:bottom w:val="nil"/>
              <w:right w:val="single" w:sz="4" w:space="0" w:color="auto"/>
            </w:tcBorders>
            <w:vAlign w:val="bottom"/>
            <w:hideMark/>
          </w:tcPr>
          <w:p w:rsidR="004F4FB1" w:rsidRDefault="004F4FB1" w:rsidP="002220B0">
            <w:pPr>
              <w:spacing w:line="276" w:lineRule="auto"/>
              <w:ind w:left="57"/>
            </w:pPr>
            <w:r>
              <w:t>Переплеты рассохлись полотна осели</w:t>
            </w:r>
          </w:p>
        </w:tc>
      </w:tr>
      <w:tr w:rsidR="004F4FB1" w:rsidTr="002220B0">
        <w:trPr>
          <w:cantSplit/>
          <w:trHeight w:val="166"/>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окна</w:t>
            </w:r>
          </w:p>
        </w:tc>
        <w:tc>
          <w:tcPr>
            <w:tcW w:w="2749" w:type="dxa"/>
            <w:vMerge/>
            <w:tcBorders>
              <w:top w:val="single" w:sz="4" w:space="0" w:color="auto"/>
              <w:left w:val="nil"/>
              <w:bottom w:val="nil"/>
              <w:right w:val="single" w:sz="4" w:space="0" w:color="auto"/>
            </w:tcBorders>
            <w:vAlign w:val="center"/>
            <w:hideMark/>
          </w:tcPr>
          <w:p w:rsidR="004F4FB1" w:rsidRDefault="004F4FB1" w:rsidP="002220B0"/>
        </w:tc>
        <w:tc>
          <w:tcPr>
            <w:tcW w:w="2749" w:type="dxa"/>
            <w:vMerge/>
            <w:tcBorders>
              <w:top w:val="single" w:sz="4" w:space="0" w:color="auto"/>
              <w:left w:val="nil"/>
              <w:bottom w:val="nil"/>
              <w:right w:val="single" w:sz="4" w:space="0" w:color="auto"/>
            </w:tcBorders>
            <w:vAlign w:val="center"/>
            <w:hideMark/>
          </w:tcPr>
          <w:p w:rsidR="004F4FB1" w:rsidRDefault="004F4FB1" w:rsidP="002220B0"/>
        </w:tc>
      </w:tr>
      <w:tr w:rsidR="004F4FB1" w:rsidTr="002220B0">
        <w:trPr>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двери</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филенчатые</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166"/>
        </w:trPr>
        <w:tc>
          <w:tcPr>
            <w:tcW w:w="3928" w:type="dxa"/>
            <w:tcBorders>
              <w:top w:val="nil"/>
              <w:left w:val="single" w:sz="4" w:space="0" w:color="auto"/>
              <w:bottom w:val="single" w:sz="4" w:space="0" w:color="auto"/>
              <w:right w:val="single" w:sz="4" w:space="0" w:color="auto"/>
            </w:tcBorders>
            <w:vAlign w:val="bottom"/>
            <w:hideMark/>
          </w:tcPr>
          <w:p w:rsidR="004F4FB1" w:rsidRDefault="004F4FB1" w:rsidP="002220B0">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4F4FB1" w:rsidRDefault="004F4FB1" w:rsidP="002220B0">
            <w:pPr>
              <w:spacing w:line="276" w:lineRule="auto"/>
              <w:ind w:left="57"/>
            </w:pPr>
          </w:p>
        </w:tc>
        <w:tc>
          <w:tcPr>
            <w:tcW w:w="2749" w:type="dxa"/>
            <w:tcBorders>
              <w:top w:val="nil"/>
              <w:left w:val="nil"/>
              <w:bottom w:val="single" w:sz="4" w:space="0" w:color="auto"/>
              <w:right w:val="single" w:sz="4" w:space="0" w:color="auto"/>
            </w:tcBorders>
            <w:vAlign w:val="bottom"/>
          </w:tcPr>
          <w:p w:rsidR="004F4FB1" w:rsidRDefault="004F4FB1" w:rsidP="002220B0">
            <w:pPr>
              <w:spacing w:line="276" w:lineRule="auto"/>
              <w:ind w:left="57"/>
            </w:pPr>
          </w:p>
        </w:tc>
      </w:tr>
      <w:tr w:rsidR="004F4FB1" w:rsidTr="002220B0">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4F4FB1" w:rsidRDefault="004F4FB1" w:rsidP="002220B0">
            <w:pPr>
              <w:spacing w:line="276" w:lineRule="auto"/>
              <w:ind w:left="57"/>
            </w:pPr>
            <w:r>
              <w:t>8. Отделка</w:t>
            </w:r>
          </w:p>
        </w:tc>
        <w:tc>
          <w:tcPr>
            <w:tcW w:w="2749" w:type="dxa"/>
            <w:vMerge w:val="restart"/>
            <w:tcBorders>
              <w:top w:val="single" w:sz="4" w:space="0" w:color="auto"/>
              <w:left w:val="nil"/>
              <w:bottom w:val="nil"/>
              <w:right w:val="single" w:sz="4" w:space="0" w:color="auto"/>
            </w:tcBorders>
            <w:vAlign w:val="bottom"/>
            <w:hideMark/>
          </w:tcPr>
          <w:p w:rsidR="004F4FB1" w:rsidRDefault="004F4FB1" w:rsidP="002220B0">
            <w:pPr>
              <w:spacing w:line="276" w:lineRule="auto"/>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hideMark/>
          </w:tcPr>
          <w:p w:rsidR="004F4FB1" w:rsidRDefault="004F4FB1" w:rsidP="002220B0">
            <w:pPr>
              <w:spacing w:line="276" w:lineRule="auto"/>
              <w:ind w:left="57"/>
            </w:pPr>
            <w:r>
              <w:t>Глубокие трещины</w:t>
            </w:r>
          </w:p>
        </w:tc>
      </w:tr>
      <w:tr w:rsidR="004F4FB1" w:rsidTr="002220B0">
        <w:trPr>
          <w:cantSplit/>
          <w:trHeight w:val="166"/>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внутренняя</w:t>
            </w:r>
          </w:p>
        </w:tc>
        <w:tc>
          <w:tcPr>
            <w:tcW w:w="2749" w:type="dxa"/>
            <w:vMerge/>
            <w:tcBorders>
              <w:top w:val="single" w:sz="4" w:space="0" w:color="auto"/>
              <w:left w:val="nil"/>
              <w:bottom w:val="nil"/>
              <w:right w:val="single" w:sz="4" w:space="0" w:color="auto"/>
            </w:tcBorders>
            <w:vAlign w:val="center"/>
            <w:hideMark/>
          </w:tcPr>
          <w:p w:rsidR="004F4FB1" w:rsidRDefault="004F4FB1" w:rsidP="002220B0"/>
        </w:tc>
        <w:tc>
          <w:tcPr>
            <w:tcW w:w="2749" w:type="dxa"/>
            <w:vMerge/>
            <w:tcBorders>
              <w:top w:val="single" w:sz="4" w:space="0" w:color="auto"/>
              <w:left w:val="nil"/>
              <w:bottom w:val="nil"/>
              <w:right w:val="single" w:sz="4" w:space="0" w:color="auto"/>
            </w:tcBorders>
            <w:vAlign w:val="center"/>
            <w:hideMark/>
          </w:tcPr>
          <w:p w:rsidR="004F4FB1" w:rsidRDefault="004F4FB1" w:rsidP="002220B0"/>
        </w:tc>
      </w:tr>
      <w:tr w:rsidR="004F4FB1" w:rsidTr="002220B0">
        <w:trPr>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наружная</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166"/>
        </w:trPr>
        <w:tc>
          <w:tcPr>
            <w:tcW w:w="3928" w:type="dxa"/>
            <w:tcBorders>
              <w:top w:val="nil"/>
              <w:left w:val="single" w:sz="4" w:space="0" w:color="auto"/>
              <w:bottom w:val="single" w:sz="4" w:space="0" w:color="auto"/>
              <w:right w:val="single" w:sz="4" w:space="0" w:color="auto"/>
            </w:tcBorders>
            <w:vAlign w:val="bottom"/>
            <w:hideMark/>
          </w:tcPr>
          <w:p w:rsidR="004F4FB1" w:rsidRDefault="004F4FB1" w:rsidP="002220B0">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4F4FB1" w:rsidRDefault="004F4FB1" w:rsidP="002220B0">
            <w:pPr>
              <w:spacing w:line="276" w:lineRule="auto"/>
              <w:ind w:left="57"/>
            </w:pPr>
          </w:p>
        </w:tc>
        <w:tc>
          <w:tcPr>
            <w:tcW w:w="2749" w:type="dxa"/>
            <w:tcBorders>
              <w:top w:val="nil"/>
              <w:left w:val="nil"/>
              <w:bottom w:val="single" w:sz="4" w:space="0" w:color="auto"/>
              <w:right w:val="single" w:sz="4" w:space="0" w:color="auto"/>
            </w:tcBorders>
            <w:vAlign w:val="bottom"/>
          </w:tcPr>
          <w:p w:rsidR="004F4FB1" w:rsidRDefault="004F4FB1" w:rsidP="002220B0">
            <w:pPr>
              <w:spacing w:line="276" w:lineRule="auto"/>
              <w:ind w:left="57"/>
            </w:pPr>
          </w:p>
        </w:tc>
      </w:tr>
      <w:tr w:rsidR="004F4FB1" w:rsidTr="002220B0">
        <w:trPr>
          <w:cantSplit/>
          <w:trHeight w:val="473"/>
        </w:trPr>
        <w:tc>
          <w:tcPr>
            <w:tcW w:w="3928" w:type="dxa"/>
            <w:tcBorders>
              <w:top w:val="single" w:sz="4" w:space="0" w:color="auto"/>
              <w:left w:val="single" w:sz="4" w:space="0" w:color="auto"/>
              <w:bottom w:val="nil"/>
              <w:right w:val="single" w:sz="4" w:space="0" w:color="auto"/>
            </w:tcBorders>
            <w:vAlign w:val="bottom"/>
            <w:hideMark/>
          </w:tcPr>
          <w:p w:rsidR="004F4FB1" w:rsidRDefault="004F4FB1" w:rsidP="002220B0">
            <w:pPr>
              <w:spacing w:line="276" w:lineRule="auto"/>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4F4FB1" w:rsidRDefault="004F4FB1" w:rsidP="002220B0">
            <w:pPr>
              <w:spacing w:line="276" w:lineRule="auto"/>
              <w:ind w:left="57"/>
            </w:pPr>
          </w:p>
          <w:p w:rsidR="004F4FB1" w:rsidRDefault="004F4FB1" w:rsidP="002220B0">
            <w:pPr>
              <w:spacing w:line="276" w:lineRule="auto"/>
              <w:ind w:left="57"/>
            </w:pPr>
            <w:r>
              <w:t>есть</w:t>
            </w:r>
          </w:p>
        </w:tc>
        <w:tc>
          <w:tcPr>
            <w:tcW w:w="2749" w:type="dxa"/>
            <w:vMerge w:val="restart"/>
            <w:tcBorders>
              <w:top w:val="single" w:sz="4" w:space="0" w:color="auto"/>
              <w:left w:val="nil"/>
              <w:bottom w:val="nil"/>
              <w:right w:val="single" w:sz="4" w:space="0" w:color="auto"/>
            </w:tcBorders>
            <w:vAlign w:val="bottom"/>
            <w:hideMark/>
          </w:tcPr>
          <w:p w:rsidR="004F4FB1" w:rsidRDefault="004F4FB1" w:rsidP="002220B0">
            <w:pPr>
              <w:spacing w:line="276" w:lineRule="auto"/>
              <w:ind w:left="57"/>
            </w:pPr>
            <w:r>
              <w:t>Глубокие трещины</w:t>
            </w:r>
          </w:p>
        </w:tc>
      </w:tr>
      <w:tr w:rsidR="004F4FB1" w:rsidTr="002220B0">
        <w:trPr>
          <w:cantSplit/>
          <w:trHeight w:val="166"/>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ванны напольные</w:t>
            </w:r>
          </w:p>
        </w:tc>
        <w:tc>
          <w:tcPr>
            <w:tcW w:w="2749" w:type="dxa"/>
            <w:vMerge/>
            <w:tcBorders>
              <w:top w:val="single" w:sz="4" w:space="0" w:color="auto"/>
              <w:left w:val="nil"/>
              <w:bottom w:val="nil"/>
              <w:right w:val="single" w:sz="4" w:space="0" w:color="auto"/>
            </w:tcBorders>
            <w:vAlign w:val="center"/>
            <w:hideMark/>
          </w:tcPr>
          <w:p w:rsidR="004F4FB1" w:rsidRDefault="004F4FB1" w:rsidP="002220B0"/>
        </w:tc>
        <w:tc>
          <w:tcPr>
            <w:tcW w:w="2749" w:type="dxa"/>
            <w:vMerge/>
            <w:tcBorders>
              <w:top w:val="single" w:sz="4" w:space="0" w:color="auto"/>
              <w:left w:val="nil"/>
              <w:bottom w:val="nil"/>
              <w:right w:val="single" w:sz="4" w:space="0" w:color="auto"/>
            </w:tcBorders>
            <w:vAlign w:val="center"/>
            <w:hideMark/>
          </w:tcPr>
          <w:p w:rsidR="004F4FB1" w:rsidRDefault="004F4FB1" w:rsidP="002220B0"/>
        </w:tc>
      </w:tr>
      <w:tr w:rsidR="004F4FB1" w:rsidTr="002220B0">
        <w:trPr>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электроплиты</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нет</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315"/>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телефонные сети и оборудование</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r>
              <w:t>есть</w:t>
            </w:r>
          </w:p>
          <w:p w:rsidR="004F4FB1" w:rsidRDefault="004F4FB1" w:rsidP="002220B0">
            <w:pPr>
              <w:spacing w:line="276" w:lineRule="auto"/>
              <w:ind w:left="57"/>
            </w:pP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Глубокие трещины</w:t>
            </w:r>
          </w:p>
        </w:tc>
      </w:tr>
      <w:tr w:rsidR="004F4FB1" w:rsidTr="002220B0">
        <w:trPr>
          <w:trHeight w:val="324"/>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 xml:space="preserve">сети проводного </w:t>
            </w:r>
            <w:r>
              <w:lastRenderedPageBreak/>
              <w:t>радиовещания</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lastRenderedPageBreak/>
              <w:t>есть</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Глубокие трещины</w:t>
            </w:r>
          </w:p>
        </w:tc>
      </w:tr>
      <w:tr w:rsidR="004F4FB1" w:rsidTr="002220B0">
        <w:trPr>
          <w:trHeight w:val="166"/>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lastRenderedPageBreak/>
              <w:t>сигнализация</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мусоропровод</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лифт</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166"/>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вентиляция</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есть</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Глубокие трещины</w:t>
            </w:r>
          </w:p>
        </w:tc>
      </w:tr>
      <w:tr w:rsidR="004F4FB1" w:rsidTr="002220B0">
        <w:trPr>
          <w:trHeight w:val="158"/>
        </w:trPr>
        <w:tc>
          <w:tcPr>
            <w:tcW w:w="3928" w:type="dxa"/>
            <w:tcBorders>
              <w:top w:val="nil"/>
              <w:left w:val="single" w:sz="4" w:space="0" w:color="auto"/>
              <w:bottom w:val="single" w:sz="4" w:space="0" w:color="auto"/>
              <w:right w:val="single" w:sz="4" w:space="0" w:color="auto"/>
            </w:tcBorders>
            <w:vAlign w:val="bottom"/>
            <w:hideMark/>
          </w:tcPr>
          <w:p w:rsidR="004F4FB1" w:rsidRDefault="004F4FB1" w:rsidP="002220B0">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4F4FB1" w:rsidRDefault="004F4FB1" w:rsidP="002220B0">
            <w:pPr>
              <w:spacing w:line="276" w:lineRule="auto"/>
              <w:ind w:left="57"/>
            </w:pPr>
          </w:p>
        </w:tc>
        <w:tc>
          <w:tcPr>
            <w:tcW w:w="2749" w:type="dxa"/>
            <w:tcBorders>
              <w:top w:val="nil"/>
              <w:left w:val="nil"/>
              <w:bottom w:val="single" w:sz="4" w:space="0" w:color="auto"/>
              <w:right w:val="single" w:sz="4" w:space="0" w:color="auto"/>
            </w:tcBorders>
            <w:vAlign w:val="bottom"/>
          </w:tcPr>
          <w:p w:rsidR="004F4FB1" w:rsidRDefault="004F4FB1" w:rsidP="002220B0">
            <w:pPr>
              <w:spacing w:line="276" w:lineRule="auto"/>
              <w:ind w:left="57"/>
            </w:pPr>
          </w:p>
        </w:tc>
      </w:tr>
      <w:tr w:rsidR="004F4FB1" w:rsidTr="002220B0">
        <w:trPr>
          <w:cantSplit/>
          <w:trHeight w:val="482"/>
        </w:trPr>
        <w:tc>
          <w:tcPr>
            <w:tcW w:w="3928" w:type="dxa"/>
            <w:tcBorders>
              <w:top w:val="single" w:sz="4" w:space="0" w:color="auto"/>
              <w:left w:val="single" w:sz="4" w:space="0" w:color="auto"/>
              <w:bottom w:val="nil"/>
              <w:right w:val="single" w:sz="4" w:space="0" w:color="auto"/>
            </w:tcBorders>
            <w:vAlign w:val="bottom"/>
            <w:hideMark/>
          </w:tcPr>
          <w:p w:rsidR="004F4FB1" w:rsidRDefault="004F4FB1" w:rsidP="002220B0">
            <w:pPr>
              <w:spacing w:line="276" w:lineRule="auto"/>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hideMark/>
          </w:tcPr>
          <w:p w:rsidR="004F4FB1" w:rsidRDefault="004F4FB1" w:rsidP="002220B0">
            <w:pPr>
              <w:spacing w:line="276" w:lineRule="auto"/>
              <w:ind w:left="57"/>
            </w:pPr>
            <w:r>
              <w:t>центральное</w:t>
            </w:r>
          </w:p>
        </w:tc>
        <w:tc>
          <w:tcPr>
            <w:tcW w:w="2749" w:type="dxa"/>
            <w:vMerge w:val="restart"/>
            <w:tcBorders>
              <w:top w:val="single" w:sz="4" w:space="0" w:color="auto"/>
              <w:left w:val="nil"/>
              <w:bottom w:val="nil"/>
              <w:right w:val="single" w:sz="4" w:space="0" w:color="auto"/>
            </w:tcBorders>
            <w:vAlign w:val="bottom"/>
            <w:hideMark/>
          </w:tcPr>
          <w:p w:rsidR="004F4FB1" w:rsidRDefault="004F4FB1" w:rsidP="002220B0">
            <w:pPr>
              <w:spacing w:line="276" w:lineRule="auto"/>
              <w:ind w:left="57"/>
            </w:pPr>
            <w:r>
              <w:t>Нарушение изоляции</w:t>
            </w:r>
          </w:p>
        </w:tc>
      </w:tr>
      <w:tr w:rsidR="004F4FB1" w:rsidTr="002220B0">
        <w:trPr>
          <w:cantSplit/>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электроснабжение</w:t>
            </w:r>
          </w:p>
        </w:tc>
        <w:tc>
          <w:tcPr>
            <w:tcW w:w="2749" w:type="dxa"/>
            <w:vMerge/>
            <w:tcBorders>
              <w:top w:val="single" w:sz="4" w:space="0" w:color="auto"/>
              <w:left w:val="nil"/>
              <w:bottom w:val="nil"/>
              <w:right w:val="single" w:sz="4" w:space="0" w:color="auto"/>
            </w:tcBorders>
            <w:vAlign w:val="center"/>
            <w:hideMark/>
          </w:tcPr>
          <w:p w:rsidR="004F4FB1" w:rsidRDefault="004F4FB1" w:rsidP="002220B0"/>
        </w:tc>
        <w:tc>
          <w:tcPr>
            <w:tcW w:w="2749" w:type="dxa"/>
            <w:vMerge/>
            <w:tcBorders>
              <w:top w:val="single" w:sz="4" w:space="0" w:color="auto"/>
              <w:left w:val="nil"/>
              <w:bottom w:val="nil"/>
              <w:right w:val="single" w:sz="4" w:space="0" w:color="auto"/>
            </w:tcBorders>
            <w:vAlign w:val="center"/>
            <w:hideMark/>
          </w:tcPr>
          <w:p w:rsidR="004F4FB1" w:rsidRDefault="004F4FB1" w:rsidP="002220B0"/>
        </w:tc>
      </w:tr>
      <w:tr w:rsidR="004F4FB1" w:rsidTr="002220B0">
        <w:trPr>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холодное водоснабжение</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Коррозия трубопроводов</w:t>
            </w:r>
          </w:p>
        </w:tc>
      </w:tr>
      <w:tr w:rsidR="004F4FB1" w:rsidTr="002220B0">
        <w:trPr>
          <w:trHeight w:val="166"/>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горячее водоснабжение</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нет</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водоотведение</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Коррозия трубопроводов</w:t>
            </w:r>
          </w:p>
        </w:tc>
      </w:tr>
      <w:tr w:rsidR="004F4FB1" w:rsidTr="002220B0">
        <w:trPr>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газоснабжение</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Глубокие трещины</w:t>
            </w:r>
          </w:p>
        </w:tc>
      </w:tr>
      <w:tr w:rsidR="004F4FB1" w:rsidTr="002220B0">
        <w:trPr>
          <w:trHeight w:val="324"/>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отопление (от внешних котельных)</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Коррозия трубопроводов</w:t>
            </w:r>
          </w:p>
        </w:tc>
      </w:tr>
      <w:tr w:rsidR="004F4FB1" w:rsidTr="002220B0">
        <w:trPr>
          <w:trHeight w:val="324"/>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отопление (от домовой котельной) печи</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нет</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калориферы</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нет</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166"/>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АОГВ</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есть</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158"/>
        </w:trPr>
        <w:tc>
          <w:tcPr>
            <w:tcW w:w="3928" w:type="dxa"/>
            <w:tcBorders>
              <w:top w:val="nil"/>
              <w:left w:val="single" w:sz="4" w:space="0" w:color="auto"/>
              <w:bottom w:val="single" w:sz="4" w:space="0" w:color="auto"/>
              <w:right w:val="single" w:sz="4" w:space="0" w:color="auto"/>
            </w:tcBorders>
            <w:vAlign w:val="bottom"/>
            <w:hideMark/>
          </w:tcPr>
          <w:p w:rsidR="004F4FB1" w:rsidRDefault="004F4FB1" w:rsidP="002220B0">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4F4FB1" w:rsidRDefault="004F4FB1" w:rsidP="002220B0">
            <w:pPr>
              <w:spacing w:line="276" w:lineRule="auto"/>
              <w:ind w:left="57"/>
            </w:pPr>
          </w:p>
        </w:tc>
        <w:tc>
          <w:tcPr>
            <w:tcW w:w="2749" w:type="dxa"/>
            <w:tcBorders>
              <w:top w:val="nil"/>
              <w:left w:val="nil"/>
              <w:bottom w:val="single" w:sz="4" w:space="0" w:color="auto"/>
              <w:right w:val="single" w:sz="4" w:space="0" w:color="auto"/>
            </w:tcBorders>
            <w:vAlign w:val="bottom"/>
          </w:tcPr>
          <w:p w:rsidR="004F4FB1" w:rsidRDefault="004F4FB1" w:rsidP="002220B0">
            <w:pPr>
              <w:spacing w:line="276" w:lineRule="auto"/>
              <w:ind w:left="57"/>
            </w:pPr>
          </w:p>
        </w:tc>
      </w:tr>
      <w:tr w:rsidR="004F4FB1" w:rsidTr="002220B0">
        <w:trPr>
          <w:trHeight w:val="166"/>
        </w:trPr>
        <w:tc>
          <w:tcPr>
            <w:tcW w:w="3928"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4F4FB1" w:rsidRDefault="004F4FB1" w:rsidP="002220B0">
            <w:pPr>
              <w:spacing w:line="276" w:lineRule="auto"/>
              <w:ind w:left="57"/>
            </w:pPr>
          </w:p>
        </w:tc>
      </w:tr>
    </w:tbl>
    <w:p w:rsidR="004F4FB1" w:rsidRDefault="004F4FB1" w:rsidP="004F4FB1"/>
    <w:p w:rsidR="004F4FB1" w:rsidRDefault="004F4FB1" w:rsidP="004F4FB1">
      <w:r>
        <w:t>Председатель комитета по вопросам жизнеобеспечения,</w:t>
      </w:r>
    </w:p>
    <w:p w:rsidR="004F4FB1" w:rsidRDefault="004F4FB1" w:rsidP="004F4FB1">
      <w:r>
        <w:t>строительства и дорожно-транспортному хозяйству</w:t>
      </w:r>
    </w:p>
    <w:p w:rsidR="004F4FB1" w:rsidRDefault="004F4FB1" w:rsidP="004F4FB1">
      <w:r>
        <w:t>администрации  Щекинского  района</w:t>
      </w:r>
    </w:p>
    <w:p w:rsidR="004F4FB1" w:rsidRDefault="004F4FB1" w:rsidP="004F4FB1"/>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4F4FB1" w:rsidTr="002C6727">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4F4FB1" w:rsidRDefault="004F4FB1" w:rsidP="002220B0">
            <w:pPr>
              <w:spacing w:line="276" w:lineRule="auto"/>
              <w:jc w:val="center"/>
            </w:pPr>
          </w:p>
        </w:tc>
        <w:tc>
          <w:tcPr>
            <w:tcW w:w="283" w:type="dxa"/>
            <w:gridSpan w:val="2"/>
            <w:vAlign w:val="bottom"/>
          </w:tcPr>
          <w:p w:rsidR="004F4FB1" w:rsidRDefault="004F4FB1" w:rsidP="002220B0">
            <w:pPr>
              <w:spacing w:line="276" w:lineRule="auto"/>
            </w:pPr>
          </w:p>
        </w:tc>
        <w:tc>
          <w:tcPr>
            <w:tcW w:w="2665" w:type="dxa"/>
            <w:gridSpan w:val="4"/>
            <w:tcBorders>
              <w:top w:val="nil"/>
              <w:left w:val="nil"/>
              <w:bottom w:val="single" w:sz="4" w:space="0" w:color="auto"/>
              <w:right w:val="nil"/>
            </w:tcBorders>
            <w:vAlign w:val="bottom"/>
            <w:hideMark/>
          </w:tcPr>
          <w:p w:rsidR="004F4FB1" w:rsidRDefault="004F4FB1" w:rsidP="002220B0">
            <w:pPr>
              <w:spacing w:line="276" w:lineRule="auto"/>
            </w:pPr>
            <w:r>
              <w:t>Субботин Д.А.</w:t>
            </w:r>
          </w:p>
        </w:tc>
      </w:tr>
      <w:tr w:rsidR="004F4FB1" w:rsidTr="002C6727">
        <w:trPr>
          <w:gridBefore w:val="3"/>
          <w:wBefore w:w="567" w:type="dxa"/>
        </w:trPr>
        <w:tc>
          <w:tcPr>
            <w:tcW w:w="2580" w:type="dxa"/>
            <w:gridSpan w:val="7"/>
            <w:hideMark/>
          </w:tcPr>
          <w:p w:rsidR="004F4FB1" w:rsidRDefault="004F4FB1" w:rsidP="002220B0">
            <w:pPr>
              <w:spacing w:line="276" w:lineRule="auto"/>
              <w:jc w:val="center"/>
              <w:rPr>
                <w:sz w:val="18"/>
                <w:szCs w:val="18"/>
              </w:rPr>
            </w:pPr>
            <w:r>
              <w:rPr>
                <w:sz w:val="18"/>
                <w:szCs w:val="18"/>
              </w:rPr>
              <w:t>(подпись)</w:t>
            </w:r>
          </w:p>
        </w:tc>
        <w:tc>
          <w:tcPr>
            <w:tcW w:w="283" w:type="dxa"/>
          </w:tcPr>
          <w:p w:rsidR="004F4FB1" w:rsidRDefault="004F4FB1" w:rsidP="002220B0">
            <w:pPr>
              <w:spacing w:line="276" w:lineRule="auto"/>
              <w:rPr>
                <w:sz w:val="18"/>
                <w:szCs w:val="18"/>
              </w:rPr>
            </w:pPr>
          </w:p>
        </w:tc>
        <w:tc>
          <w:tcPr>
            <w:tcW w:w="3402" w:type="dxa"/>
            <w:gridSpan w:val="3"/>
            <w:hideMark/>
          </w:tcPr>
          <w:p w:rsidR="004F4FB1" w:rsidRDefault="004F4FB1" w:rsidP="002220B0">
            <w:pPr>
              <w:spacing w:line="276" w:lineRule="auto"/>
              <w:jc w:val="center"/>
              <w:rPr>
                <w:sz w:val="18"/>
                <w:szCs w:val="18"/>
              </w:rPr>
            </w:pPr>
            <w:r>
              <w:rPr>
                <w:sz w:val="18"/>
                <w:szCs w:val="18"/>
              </w:rPr>
              <w:t>(ф.и.о.)</w:t>
            </w:r>
          </w:p>
        </w:tc>
      </w:tr>
      <w:tr w:rsidR="002C6727" w:rsidTr="002C6727">
        <w:trPr>
          <w:gridAfter w:val="2"/>
          <w:wAfter w:w="3147" w:type="dxa"/>
        </w:trPr>
        <w:tc>
          <w:tcPr>
            <w:tcW w:w="187" w:type="dxa"/>
            <w:gridSpan w:val="2"/>
            <w:vAlign w:val="bottom"/>
            <w:hideMark/>
          </w:tcPr>
          <w:p w:rsidR="002C6727" w:rsidRDefault="002C6727" w:rsidP="002C6727">
            <w:r>
              <w:t>“</w:t>
            </w:r>
          </w:p>
        </w:tc>
        <w:tc>
          <w:tcPr>
            <w:tcW w:w="425" w:type="dxa"/>
            <w:gridSpan w:val="2"/>
            <w:tcBorders>
              <w:top w:val="nil"/>
              <w:left w:val="nil"/>
              <w:bottom w:val="single" w:sz="4" w:space="0" w:color="auto"/>
              <w:right w:val="nil"/>
            </w:tcBorders>
            <w:vAlign w:val="bottom"/>
          </w:tcPr>
          <w:p w:rsidR="002C6727" w:rsidRDefault="002C6727" w:rsidP="002C6727">
            <w:pPr>
              <w:jc w:val="center"/>
            </w:pPr>
            <w:r>
              <w:t>23</w:t>
            </w:r>
          </w:p>
        </w:tc>
        <w:tc>
          <w:tcPr>
            <w:tcW w:w="255" w:type="dxa"/>
            <w:vAlign w:val="bottom"/>
            <w:hideMark/>
          </w:tcPr>
          <w:p w:rsidR="002C6727" w:rsidRDefault="002C6727" w:rsidP="002C6727"/>
        </w:tc>
        <w:tc>
          <w:tcPr>
            <w:tcW w:w="1531" w:type="dxa"/>
            <w:tcBorders>
              <w:top w:val="nil"/>
              <w:left w:val="nil"/>
              <w:bottom w:val="single" w:sz="4" w:space="0" w:color="auto"/>
              <w:right w:val="nil"/>
            </w:tcBorders>
            <w:vAlign w:val="bottom"/>
          </w:tcPr>
          <w:p w:rsidR="002C6727" w:rsidRDefault="002C6727" w:rsidP="002C6727">
            <w:pPr>
              <w:jc w:val="center"/>
            </w:pPr>
            <w:r>
              <w:t>ноября</w:t>
            </w:r>
          </w:p>
        </w:tc>
        <w:tc>
          <w:tcPr>
            <w:tcW w:w="465" w:type="dxa"/>
            <w:gridSpan w:val="2"/>
            <w:vAlign w:val="bottom"/>
            <w:hideMark/>
          </w:tcPr>
          <w:p w:rsidR="002C6727" w:rsidRPr="00A36813" w:rsidRDefault="002C6727" w:rsidP="002C6727">
            <w:pPr>
              <w:jc w:val="right"/>
              <w:rPr>
                <w:sz w:val="20"/>
                <w:szCs w:val="20"/>
              </w:rPr>
            </w:pPr>
          </w:p>
        </w:tc>
        <w:tc>
          <w:tcPr>
            <w:tcW w:w="567" w:type="dxa"/>
            <w:gridSpan w:val="3"/>
            <w:tcBorders>
              <w:top w:val="nil"/>
              <w:left w:val="nil"/>
              <w:bottom w:val="single" w:sz="4" w:space="0" w:color="auto"/>
              <w:right w:val="nil"/>
            </w:tcBorders>
            <w:vAlign w:val="bottom"/>
          </w:tcPr>
          <w:p w:rsidR="002C6727" w:rsidRDefault="002C6727" w:rsidP="002C6727">
            <w:r>
              <w:t>2015</w:t>
            </w:r>
          </w:p>
        </w:tc>
        <w:tc>
          <w:tcPr>
            <w:tcW w:w="255" w:type="dxa"/>
            <w:vAlign w:val="bottom"/>
            <w:hideMark/>
          </w:tcPr>
          <w:p w:rsidR="002C6727" w:rsidRDefault="002C6727" w:rsidP="002C6727">
            <w:pPr>
              <w:jc w:val="right"/>
            </w:pPr>
            <w:r>
              <w:t>г.</w:t>
            </w:r>
          </w:p>
        </w:tc>
      </w:tr>
    </w:tbl>
    <w:p w:rsidR="002C6727" w:rsidRDefault="002C6727" w:rsidP="002C6727">
      <w:r>
        <w:t>М.П.</w:t>
      </w:r>
    </w:p>
    <w:p w:rsidR="004F4FB1" w:rsidRDefault="004F4FB1" w:rsidP="004F4FB1"/>
    <w:p w:rsidR="004F4FB1" w:rsidRPr="00E50FD8" w:rsidRDefault="004F4FB1" w:rsidP="004F4FB1">
      <w:pPr>
        <w:rPr>
          <w:b/>
        </w:rPr>
      </w:pPr>
    </w:p>
    <w:p w:rsidR="004F4FB1" w:rsidRDefault="004F4FB1" w:rsidP="004F4FB1">
      <w:pPr>
        <w:spacing w:before="360"/>
        <w:ind w:left="5103"/>
      </w:pPr>
      <w:r>
        <w:t xml:space="preserve">                  </w:t>
      </w:r>
    </w:p>
    <w:p w:rsidR="004F4FB1" w:rsidRDefault="004F4FB1" w:rsidP="004F4FB1">
      <w:pPr>
        <w:spacing w:before="360"/>
        <w:ind w:left="5103"/>
      </w:pPr>
    </w:p>
    <w:p w:rsidR="004F4FB1" w:rsidRDefault="004F4FB1" w:rsidP="004F4FB1">
      <w:pPr>
        <w:spacing w:before="360"/>
        <w:ind w:left="5103"/>
      </w:pPr>
    </w:p>
    <w:p w:rsidR="004F4FB1" w:rsidRDefault="004F4FB1" w:rsidP="004F4FB1">
      <w:pPr>
        <w:spacing w:before="360"/>
        <w:ind w:left="5103"/>
      </w:pPr>
    </w:p>
    <w:p w:rsidR="00FC6DEB" w:rsidRDefault="00FC6DEB" w:rsidP="004F4FB1">
      <w:pPr>
        <w:spacing w:before="360"/>
        <w:ind w:left="5103"/>
      </w:pPr>
    </w:p>
    <w:p w:rsidR="004F4FB1" w:rsidRDefault="004F4FB1" w:rsidP="004F4FB1">
      <w:pPr>
        <w:spacing w:before="360"/>
        <w:ind w:left="5103"/>
      </w:pPr>
    </w:p>
    <w:p w:rsidR="004F4FB1" w:rsidRDefault="004F4FB1" w:rsidP="004F4FB1">
      <w:pPr>
        <w:spacing w:before="360"/>
        <w:ind w:left="5103"/>
      </w:pPr>
      <w:r>
        <w:lastRenderedPageBreak/>
        <w:t xml:space="preserve">                              Утверждаю</w:t>
      </w:r>
    </w:p>
    <w:p w:rsidR="004F4FB1" w:rsidRDefault="004F4FB1" w:rsidP="002220B0">
      <w:pPr>
        <w:spacing w:before="120"/>
        <w:ind w:left="5103"/>
      </w:pPr>
      <w:r>
        <w:t>Заместитель главы администрации</w:t>
      </w:r>
    </w:p>
    <w:p w:rsidR="004F4FB1" w:rsidRDefault="004F4FB1" w:rsidP="004F4FB1">
      <w:pPr>
        <w:ind w:left="5103"/>
      </w:pPr>
      <w:r>
        <w:t>Щекинского района</w:t>
      </w:r>
    </w:p>
    <w:p w:rsidR="004F4FB1" w:rsidRDefault="004F4FB1" w:rsidP="004F4FB1">
      <w:pPr>
        <w:ind w:left="5103"/>
      </w:pPr>
      <w:r>
        <w:t xml:space="preserve"> по развитию инженерной  инфраструктуры        и жилищно-коммунальному хозяйству   </w:t>
      </w:r>
    </w:p>
    <w:p w:rsidR="004F4FB1" w:rsidRDefault="004F4FB1" w:rsidP="004F4FB1">
      <w:pPr>
        <w:ind w:left="5103"/>
        <w:jc w:val="center"/>
      </w:pPr>
      <w:r>
        <w:t xml:space="preserve">                           </w:t>
      </w:r>
    </w:p>
    <w:p w:rsidR="004F4FB1" w:rsidRDefault="004F4FB1" w:rsidP="004F4FB1">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4F4FB1" w:rsidRDefault="004F4FB1" w:rsidP="004F4FB1">
      <w:pPr>
        <w:ind w:left="6521" w:right="1416"/>
        <w:jc w:val="center"/>
        <w:rPr>
          <w:sz w:val="18"/>
          <w:szCs w:val="18"/>
        </w:rPr>
      </w:pPr>
    </w:p>
    <w:p w:rsidR="004F4FB1" w:rsidRDefault="004F4FB1" w:rsidP="004F4FB1">
      <w:pPr>
        <w:rPr>
          <w:b/>
        </w:rPr>
      </w:pPr>
    </w:p>
    <w:p w:rsidR="004F4FB1" w:rsidRDefault="004F4FB1" w:rsidP="004F4FB1">
      <w:pPr>
        <w:spacing w:before="400"/>
        <w:jc w:val="center"/>
        <w:rPr>
          <w:b/>
          <w:bCs/>
          <w:sz w:val="26"/>
          <w:szCs w:val="26"/>
        </w:rPr>
      </w:pPr>
      <w:r>
        <w:rPr>
          <w:b/>
          <w:bCs/>
          <w:sz w:val="26"/>
          <w:szCs w:val="26"/>
        </w:rPr>
        <w:t>АКТ</w:t>
      </w:r>
    </w:p>
    <w:p w:rsidR="004F4FB1" w:rsidRDefault="004F4FB1" w:rsidP="004F4FB1">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4F4FB1" w:rsidRDefault="004F4FB1" w:rsidP="004F4FB1">
      <w:pPr>
        <w:spacing w:before="240"/>
        <w:jc w:val="center"/>
      </w:pPr>
      <w:r>
        <w:rPr>
          <w:lang w:val="en-US"/>
        </w:rPr>
        <w:t>I</w:t>
      </w:r>
      <w:r>
        <w:t>. Общие сведения о многоквартирном доме</w:t>
      </w:r>
    </w:p>
    <w:p w:rsidR="004F4FB1" w:rsidRDefault="004F4FB1" w:rsidP="004F4FB1">
      <w:pPr>
        <w:spacing w:before="240"/>
        <w:ind w:firstLine="567"/>
        <w:rPr>
          <w:sz w:val="2"/>
          <w:szCs w:val="2"/>
        </w:rPr>
      </w:pPr>
      <w:r>
        <w:t xml:space="preserve">1. Адрес многоквартирного дома    </w:t>
      </w:r>
      <w:r>
        <w:rPr>
          <w:b/>
        </w:rPr>
        <w:t>ул. Угольная</w:t>
      </w:r>
      <w:r w:rsidR="00FC6DEB">
        <w:rPr>
          <w:b/>
        </w:rPr>
        <w:t>,</w:t>
      </w:r>
      <w:r>
        <w:rPr>
          <w:b/>
        </w:rPr>
        <w:t xml:space="preserve"> </w:t>
      </w:r>
      <w:r w:rsidR="002220B0">
        <w:rPr>
          <w:b/>
        </w:rPr>
        <w:t>д.</w:t>
      </w:r>
      <w:r>
        <w:rPr>
          <w:b/>
        </w:rPr>
        <w:t>11а</w:t>
      </w:r>
    </w:p>
    <w:p w:rsidR="004F4FB1" w:rsidRDefault="004F4FB1" w:rsidP="004F4FB1">
      <w:pPr>
        <w:ind w:firstLine="567"/>
        <w:rPr>
          <w:sz w:val="2"/>
          <w:szCs w:val="2"/>
        </w:rPr>
      </w:pPr>
      <w:r>
        <w:t xml:space="preserve">2. Кадастровый номер многоквартирного дома (при его наличии)  </w:t>
      </w:r>
    </w:p>
    <w:p w:rsidR="004F4FB1" w:rsidRDefault="004F4FB1" w:rsidP="004F4FB1">
      <w:pPr>
        <w:pBdr>
          <w:top w:val="single" w:sz="4" w:space="1" w:color="auto"/>
        </w:pBdr>
        <w:ind w:left="567"/>
        <w:rPr>
          <w:sz w:val="2"/>
          <w:szCs w:val="2"/>
        </w:rPr>
      </w:pPr>
    </w:p>
    <w:p w:rsidR="004F4FB1" w:rsidRDefault="004F4FB1" w:rsidP="004F4FB1">
      <w:pPr>
        <w:ind w:firstLine="567"/>
      </w:pPr>
      <w:r>
        <w:t xml:space="preserve">3. Серия, тип постройки   </w:t>
      </w:r>
      <w:r>
        <w:rPr>
          <w:b/>
        </w:rPr>
        <w:t>жилой дом</w:t>
      </w:r>
    </w:p>
    <w:p w:rsidR="004F4FB1" w:rsidRDefault="004F4FB1" w:rsidP="004F4FB1">
      <w:pPr>
        <w:pBdr>
          <w:top w:val="single" w:sz="4" w:space="1" w:color="auto"/>
        </w:pBdr>
        <w:ind w:left="3175"/>
        <w:rPr>
          <w:sz w:val="2"/>
          <w:szCs w:val="2"/>
        </w:rPr>
      </w:pPr>
    </w:p>
    <w:p w:rsidR="004F4FB1" w:rsidRDefault="004F4FB1" w:rsidP="004F4FB1">
      <w:pPr>
        <w:ind w:firstLine="567"/>
        <w:rPr>
          <w:b/>
        </w:rPr>
      </w:pPr>
      <w:r>
        <w:t xml:space="preserve">4. Год постройки  </w:t>
      </w:r>
      <w:r>
        <w:rPr>
          <w:b/>
        </w:rPr>
        <w:t>1958</w:t>
      </w:r>
    </w:p>
    <w:p w:rsidR="004F4FB1" w:rsidRDefault="004F4FB1" w:rsidP="004F4FB1">
      <w:pPr>
        <w:pBdr>
          <w:top w:val="single" w:sz="4" w:space="1" w:color="auto"/>
        </w:pBdr>
        <w:ind w:left="2438"/>
        <w:rPr>
          <w:b/>
          <w:sz w:val="2"/>
          <w:szCs w:val="2"/>
        </w:rPr>
      </w:pPr>
    </w:p>
    <w:p w:rsidR="004F4FB1" w:rsidRDefault="004F4FB1" w:rsidP="004F4FB1">
      <w:pPr>
        <w:ind w:firstLine="567"/>
        <w:rPr>
          <w:sz w:val="2"/>
          <w:szCs w:val="2"/>
        </w:rPr>
      </w:pPr>
      <w:r>
        <w:t xml:space="preserve">5. Степень износа по данным государственного технического учета    </w:t>
      </w:r>
      <w:r>
        <w:rPr>
          <w:b/>
        </w:rPr>
        <w:t>63%</w:t>
      </w:r>
    </w:p>
    <w:p w:rsidR="004F4FB1" w:rsidRDefault="004F4FB1" w:rsidP="004F4FB1">
      <w:pPr>
        <w:pBdr>
          <w:top w:val="single" w:sz="4" w:space="1" w:color="auto"/>
        </w:pBdr>
        <w:ind w:left="567"/>
        <w:rPr>
          <w:sz w:val="2"/>
          <w:szCs w:val="2"/>
        </w:rPr>
      </w:pPr>
    </w:p>
    <w:p w:rsidR="004F4FB1" w:rsidRDefault="004F4FB1" w:rsidP="004F4FB1">
      <w:pPr>
        <w:ind w:firstLine="567"/>
      </w:pPr>
      <w:r>
        <w:t xml:space="preserve">6. Степень фактического износа  </w:t>
      </w:r>
    </w:p>
    <w:p w:rsidR="004F4FB1" w:rsidRDefault="004F4FB1" w:rsidP="004F4FB1">
      <w:pPr>
        <w:pBdr>
          <w:top w:val="single" w:sz="4" w:space="1" w:color="auto"/>
        </w:pBdr>
        <w:ind w:left="3969"/>
        <w:rPr>
          <w:sz w:val="2"/>
          <w:szCs w:val="2"/>
        </w:rPr>
      </w:pPr>
    </w:p>
    <w:p w:rsidR="004F4FB1" w:rsidRDefault="004F4FB1" w:rsidP="004F4FB1">
      <w:pPr>
        <w:ind w:firstLine="567"/>
      </w:pPr>
      <w:r>
        <w:t xml:space="preserve">7. Год последнего капитального ремонта  </w:t>
      </w:r>
      <w:r>
        <w:rPr>
          <w:b/>
        </w:rPr>
        <w:t>нет</w:t>
      </w:r>
    </w:p>
    <w:p w:rsidR="004F4FB1" w:rsidRDefault="004F4FB1" w:rsidP="004F4FB1">
      <w:pPr>
        <w:pBdr>
          <w:top w:val="single" w:sz="4" w:space="1" w:color="auto"/>
        </w:pBdr>
        <w:ind w:left="4865"/>
        <w:rPr>
          <w:sz w:val="2"/>
          <w:szCs w:val="2"/>
        </w:rPr>
      </w:pPr>
    </w:p>
    <w:p w:rsidR="004F4FB1" w:rsidRDefault="004F4FB1" w:rsidP="004F4FB1">
      <w:pPr>
        <w:ind w:firstLine="567"/>
        <w:jc w:val="both"/>
      </w:pPr>
      <w:r>
        <w:t>8. Реквизиты правового акта о признании многоквартирного дома аварийным и подлежащим сносу  -</w:t>
      </w:r>
    </w:p>
    <w:p w:rsidR="004F4FB1" w:rsidRDefault="004F4FB1" w:rsidP="004F4FB1">
      <w:pPr>
        <w:pBdr>
          <w:top w:val="single" w:sz="4" w:space="1" w:color="auto"/>
        </w:pBdr>
        <w:ind w:left="709"/>
        <w:rPr>
          <w:sz w:val="2"/>
          <w:szCs w:val="2"/>
        </w:rPr>
      </w:pPr>
    </w:p>
    <w:p w:rsidR="004F4FB1" w:rsidRDefault="004F4FB1" w:rsidP="004F4FB1">
      <w:pPr>
        <w:ind w:firstLine="567"/>
      </w:pPr>
      <w:r>
        <w:t xml:space="preserve">9. Количество этажей </w:t>
      </w:r>
      <w:r>
        <w:rPr>
          <w:b/>
        </w:rPr>
        <w:t>2</w:t>
      </w:r>
    </w:p>
    <w:p w:rsidR="004F4FB1" w:rsidRDefault="004F4FB1" w:rsidP="004F4FB1">
      <w:pPr>
        <w:pBdr>
          <w:top w:val="single" w:sz="4" w:space="1" w:color="auto"/>
        </w:pBdr>
        <w:ind w:left="2920"/>
        <w:rPr>
          <w:sz w:val="2"/>
          <w:szCs w:val="2"/>
        </w:rPr>
      </w:pPr>
    </w:p>
    <w:p w:rsidR="004F4FB1" w:rsidRDefault="004F4FB1" w:rsidP="004F4FB1">
      <w:pPr>
        <w:ind w:firstLine="567"/>
        <w:rPr>
          <w:b/>
        </w:rPr>
      </w:pPr>
      <w:r>
        <w:t xml:space="preserve">10. Наличие подвала    </w:t>
      </w:r>
      <w:r>
        <w:rPr>
          <w:b/>
        </w:rPr>
        <w:t>нет</w:t>
      </w:r>
    </w:p>
    <w:p w:rsidR="004F4FB1" w:rsidRDefault="004F4FB1" w:rsidP="004F4FB1">
      <w:pPr>
        <w:pBdr>
          <w:top w:val="single" w:sz="4" w:space="1" w:color="auto"/>
        </w:pBdr>
        <w:ind w:left="2835"/>
        <w:rPr>
          <w:sz w:val="2"/>
          <w:szCs w:val="2"/>
        </w:rPr>
      </w:pPr>
    </w:p>
    <w:p w:rsidR="004F4FB1" w:rsidRDefault="004F4FB1" w:rsidP="004F4FB1">
      <w:pPr>
        <w:ind w:firstLine="567"/>
        <w:rPr>
          <w:b/>
        </w:rPr>
      </w:pPr>
      <w:r>
        <w:t xml:space="preserve">11. Наличие цокольного этажа </w:t>
      </w:r>
      <w:r>
        <w:rPr>
          <w:b/>
        </w:rPr>
        <w:t>нет</w:t>
      </w:r>
    </w:p>
    <w:p w:rsidR="004F4FB1" w:rsidRDefault="004F4FB1" w:rsidP="004F4FB1">
      <w:pPr>
        <w:pBdr>
          <w:top w:val="single" w:sz="4" w:space="1" w:color="auto"/>
        </w:pBdr>
        <w:ind w:left="3828"/>
        <w:rPr>
          <w:sz w:val="2"/>
          <w:szCs w:val="2"/>
        </w:rPr>
      </w:pPr>
    </w:p>
    <w:p w:rsidR="004F4FB1" w:rsidRDefault="004F4FB1" w:rsidP="004F4FB1">
      <w:pPr>
        <w:ind w:firstLine="567"/>
        <w:rPr>
          <w:b/>
        </w:rPr>
      </w:pPr>
      <w:r>
        <w:t xml:space="preserve">12. Наличие мансарды  </w:t>
      </w:r>
      <w:r>
        <w:rPr>
          <w:b/>
        </w:rPr>
        <w:t>нет</w:t>
      </w:r>
    </w:p>
    <w:p w:rsidR="004F4FB1" w:rsidRDefault="004F4FB1" w:rsidP="004F4FB1">
      <w:pPr>
        <w:pBdr>
          <w:top w:val="single" w:sz="4" w:space="1" w:color="auto"/>
        </w:pBdr>
        <w:ind w:left="3005"/>
        <w:rPr>
          <w:sz w:val="2"/>
          <w:szCs w:val="2"/>
        </w:rPr>
      </w:pPr>
    </w:p>
    <w:p w:rsidR="004F4FB1" w:rsidRDefault="004F4FB1" w:rsidP="004F4FB1">
      <w:pPr>
        <w:ind w:firstLine="567"/>
        <w:rPr>
          <w:b/>
        </w:rPr>
      </w:pPr>
      <w:r>
        <w:t xml:space="preserve">13. Наличие мезонина  </w:t>
      </w:r>
      <w:r>
        <w:rPr>
          <w:b/>
        </w:rPr>
        <w:t>нет</w:t>
      </w:r>
    </w:p>
    <w:p w:rsidR="004F4FB1" w:rsidRDefault="004F4FB1" w:rsidP="004F4FB1">
      <w:pPr>
        <w:pBdr>
          <w:top w:val="single" w:sz="4" w:space="1" w:color="auto"/>
        </w:pBdr>
        <w:ind w:left="2977"/>
        <w:rPr>
          <w:sz w:val="2"/>
          <w:szCs w:val="2"/>
        </w:rPr>
      </w:pPr>
    </w:p>
    <w:p w:rsidR="004F4FB1" w:rsidRDefault="004F4FB1" w:rsidP="004F4FB1">
      <w:pPr>
        <w:ind w:firstLine="567"/>
        <w:rPr>
          <w:b/>
        </w:rPr>
      </w:pPr>
      <w:r>
        <w:t>14. Количество квартир 12</w:t>
      </w:r>
    </w:p>
    <w:p w:rsidR="004F4FB1" w:rsidRDefault="004F4FB1" w:rsidP="004F4FB1">
      <w:pPr>
        <w:pBdr>
          <w:top w:val="single" w:sz="4" w:space="1" w:color="auto"/>
        </w:pBdr>
        <w:ind w:left="3119"/>
        <w:rPr>
          <w:sz w:val="2"/>
          <w:szCs w:val="2"/>
        </w:rPr>
      </w:pPr>
    </w:p>
    <w:p w:rsidR="004F4FB1" w:rsidRDefault="004F4FB1" w:rsidP="004F4FB1">
      <w:pPr>
        <w:ind w:firstLine="567"/>
        <w:jc w:val="both"/>
        <w:rPr>
          <w:sz w:val="2"/>
          <w:szCs w:val="2"/>
        </w:rPr>
      </w:pPr>
      <w:r>
        <w:t>15. Количество нежилых помещений, не входящих в состав общего имущества</w:t>
      </w:r>
      <w:r>
        <w:br/>
      </w:r>
    </w:p>
    <w:p w:rsidR="004F4FB1" w:rsidRDefault="004F4FB1" w:rsidP="004F4FB1">
      <w:pPr>
        <w:ind w:left="567"/>
      </w:pPr>
      <w:r>
        <w:t>1 помещение</w:t>
      </w:r>
    </w:p>
    <w:p w:rsidR="004F4FB1" w:rsidRDefault="004F4FB1" w:rsidP="004F4FB1">
      <w:pPr>
        <w:pBdr>
          <w:top w:val="single" w:sz="4" w:space="1" w:color="auto"/>
        </w:pBdr>
        <w:ind w:left="567"/>
        <w:rPr>
          <w:sz w:val="2"/>
          <w:szCs w:val="2"/>
        </w:rPr>
      </w:pPr>
    </w:p>
    <w:p w:rsidR="004F4FB1" w:rsidRDefault="004F4FB1" w:rsidP="004F4FB1">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Pr>
          <w:b/>
        </w:rPr>
        <w:t>нет</w:t>
      </w:r>
    </w:p>
    <w:p w:rsidR="004F4FB1" w:rsidRDefault="004F4FB1" w:rsidP="004F4FB1">
      <w:pPr>
        <w:pBdr>
          <w:top w:val="single" w:sz="4" w:space="1" w:color="auto"/>
        </w:pBdr>
        <w:rPr>
          <w:sz w:val="2"/>
          <w:szCs w:val="2"/>
        </w:rPr>
      </w:pPr>
    </w:p>
    <w:p w:rsidR="004F4FB1" w:rsidRDefault="004F4FB1" w:rsidP="004F4FB1">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4F4FB1" w:rsidRDefault="004F4FB1" w:rsidP="004F4FB1">
      <w:r>
        <w:t xml:space="preserve">               нет</w:t>
      </w:r>
    </w:p>
    <w:p w:rsidR="004F4FB1" w:rsidRDefault="004F4FB1" w:rsidP="004F4FB1">
      <w:pPr>
        <w:pBdr>
          <w:top w:val="single" w:sz="4" w:space="1" w:color="auto"/>
        </w:pBdr>
        <w:rPr>
          <w:sz w:val="2"/>
          <w:szCs w:val="2"/>
        </w:rPr>
      </w:pPr>
    </w:p>
    <w:p w:rsidR="004F4FB1" w:rsidRDefault="004F4FB1" w:rsidP="004F4FB1">
      <w:pPr>
        <w:tabs>
          <w:tab w:val="center" w:pos="5387"/>
          <w:tab w:val="left" w:pos="7371"/>
        </w:tabs>
        <w:ind w:firstLine="567"/>
      </w:pPr>
      <w:r>
        <w:t>18. Строительный объем  1462</w:t>
      </w:r>
      <w:r>
        <w:tab/>
        <w:t>куб. м</w:t>
      </w:r>
    </w:p>
    <w:p w:rsidR="004F4FB1" w:rsidRDefault="004F4FB1" w:rsidP="004F4FB1">
      <w:pPr>
        <w:tabs>
          <w:tab w:val="center" w:pos="5387"/>
          <w:tab w:val="left" w:pos="7371"/>
        </w:tabs>
        <w:ind w:firstLine="567"/>
      </w:pPr>
      <w:r>
        <w:t>19. Площадь:</w:t>
      </w:r>
    </w:p>
    <w:p w:rsidR="004F4FB1" w:rsidRDefault="004F4FB1" w:rsidP="004F4FB1">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776,4</w:t>
      </w:r>
      <w:r>
        <w:tab/>
      </w:r>
      <w:r>
        <w:tab/>
        <w:t>кв. м</w:t>
      </w:r>
    </w:p>
    <w:p w:rsidR="004F4FB1" w:rsidRDefault="004F4FB1" w:rsidP="004F4FB1">
      <w:pPr>
        <w:pBdr>
          <w:top w:val="single" w:sz="4" w:space="1" w:color="auto"/>
        </w:pBdr>
        <w:ind w:left="1049" w:right="5642"/>
        <w:rPr>
          <w:sz w:val="2"/>
          <w:szCs w:val="2"/>
        </w:rPr>
      </w:pPr>
    </w:p>
    <w:p w:rsidR="004F4FB1" w:rsidRDefault="004F4FB1" w:rsidP="004F4FB1">
      <w:pPr>
        <w:tabs>
          <w:tab w:val="center" w:pos="7598"/>
          <w:tab w:val="right" w:pos="10206"/>
        </w:tabs>
        <w:ind w:firstLine="567"/>
      </w:pPr>
      <w:r>
        <w:t xml:space="preserve">б) жилых помещений (общая площадь квартир)  </w:t>
      </w:r>
      <w:r>
        <w:rPr>
          <w:b/>
        </w:rPr>
        <w:t>718,0</w:t>
      </w:r>
      <w:r>
        <w:tab/>
        <w:t>кв. м</w:t>
      </w:r>
    </w:p>
    <w:p w:rsidR="004F4FB1" w:rsidRDefault="004F4FB1" w:rsidP="004F4FB1">
      <w:pPr>
        <w:pBdr>
          <w:top w:val="single" w:sz="4" w:space="1" w:color="auto"/>
        </w:pBdr>
        <w:ind w:left="5585" w:right="624"/>
        <w:rPr>
          <w:sz w:val="2"/>
          <w:szCs w:val="2"/>
        </w:rPr>
      </w:pPr>
    </w:p>
    <w:p w:rsidR="004F4FB1" w:rsidRDefault="004F4FB1" w:rsidP="004F4FB1">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4F4FB1" w:rsidRDefault="004F4FB1" w:rsidP="004F4FB1">
      <w:pPr>
        <w:pBdr>
          <w:top w:val="single" w:sz="4" w:space="1" w:color="auto"/>
        </w:pBdr>
        <w:ind w:left="3941" w:right="2240"/>
        <w:rPr>
          <w:sz w:val="2"/>
          <w:szCs w:val="2"/>
        </w:rPr>
      </w:pPr>
    </w:p>
    <w:p w:rsidR="004F4FB1" w:rsidRDefault="004F4FB1" w:rsidP="004F4FB1">
      <w:pPr>
        <w:tabs>
          <w:tab w:val="center" w:pos="6804"/>
          <w:tab w:val="left" w:pos="8931"/>
        </w:tabs>
        <w:ind w:firstLine="567"/>
        <w:jc w:val="both"/>
      </w:pPr>
      <w:r>
        <w:lastRenderedPageBreak/>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4F4FB1" w:rsidRDefault="004F4FB1" w:rsidP="004F4FB1">
      <w:pPr>
        <w:pBdr>
          <w:top w:val="single" w:sz="4" w:space="1" w:color="auto"/>
        </w:pBdr>
        <w:ind w:left="4734" w:right="1389"/>
        <w:rPr>
          <w:sz w:val="2"/>
          <w:szCs w:val="2"/>
        </w:rPr>
      </w:pPr>
    </w:p>
    <w:p w:rsidR="004F4FB1" w:rsidRDefault="004F4FB1" w:rsidP="004F4FB1">
      <w:pPr>
        <w:tabs>
          <w:tab w:val="center" w:pos="5245"/>
          <w:tab w:val="left" w:pos="7088"/>
        </w:tabs>
        <w:ind w:firstLine="567"/>
      </w:pPr>
      <w:r>
        <w:t xml:space="preserve">20. Количество лестниц  </w:t>
      </w:r>
      <w:r>
        <w:rPr>
          <w:b/>
        </w:rPr>
        <w:t>3</w:t>
      </w:r>
      <w:r>
        <w:tab/>
        <w:t>шт.</w:t>
      </w:r>
    </w:p>
    <w:p w:rsidR="004F4FB1" w:rsidRDefault="004F4FB1" w:rsidP="004F4FB1">
      <w:pPr>
        <w:pBdr>
          <w:top w:val="single" w:sz="4" w:space="1" w:color="auto"/>
        </w:pBdr>
        <w:ind w:left="3147" w:right="3232"/>
        <w:rPr>
          <w:sz w:val="2"/>
          <w:szCs w:val="2"/>
        </w:rPr>
      </w:pPr>
    </w:p>
    <w:p w:rsidR="004F4FB1" w:rsidRDefault="004F4FB1" w:rsidP="004F4FB1">
      <w:pPr>
        <w:ind w:firstLine="567"/>
        <w:jc w:val="both"/>
        <w:rPr>
          <w:sz w:val="2"/>
          <w:szCs w:val="2"/>
        </w:rPr>
      </w:pPr>
      <w:r>
        <w:t>21. Уборочная площадь лестниц (включая межквартирные лестничные площадки)</w:t>
      </w:r>
      <w:r>
        <w:br/>
      </w:r>
    </w:p>
    <w:p w:rsidR="004F4FB1" w:rsidRDefault="004F4FB1" w:rsidP="004F4FB1">
      <w:pPr>
        <w:tabs>
          <w:tab w:val="left" w:pos="3969"/>
        </w:tabs>
        <w:rPr>
          <w:sz w:val="2"/>
          <w:szCs w:val="2"/>
        </w:rPr>
      </w:pPr>
      <w:r>
        <w:rPr>
          <w:b/>
        </w:rPr>
        <w:t>58,4</w:t>
      </w:r>
      <w:r w:rsidR="002220B0">
        <w:rPr>
          <w:b/>
        </w:rPr>
        <w:t xml:space="preserve"> </w:t>
      </w:r>
      <w:r>
        <w:t>кв. м</w:t>
      </w:r>
    </w:p>
    <w:p w:rsidR="004F4FB1" w:rsidRDefault="004F4FB1" w:rsidP="004F4FB1">
      <w:pPr>
        <w:tabs>
          <w:tab w:val="center" w:pos="7230"/>
          <w:tab w:val="left" w:pos="9356"/>
        </w:tabs>
        <w:ind w:firstLine="567"/>
      </w:pPr>
      <w:r>
        <w:t xml:space="preserve">22. Уборочная площадь общих коридоров  </w:t>
      </w:r>
      <w:r>
        <w:tab/>
        <w:t>кв. м</w:t>
      </w:r>
    </w:p>
    <w:p w:rsidR="004F4FB1" w:rsidRDefault="004F4FB1" w:rsidP="004F4FB1">
      <w:pPr>
        <w:pBdr>
          <w:top w:val="single" w:sz="4" w:space="1" w:color="auto"/>
        </w:pBdr>
        <w:ind w:left="4990" w:right="964"/>
        <w:rPr>
          <w:sz w:val="2"/>
          <w:szCs w:val="2"/>
        </w:rPr>
      </w:pPr>
    </w:p>
    <w:p w:rsidR="004F4FB1" w:rsidRDefault="004F4FB1" w:rsidP="004F4FB1">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Pr>
          <w:b/>
        </w:rPr>
        <w:t>)              нет</w:t>
      </w:r>
      <w:r>
        <w:tab/>
      </w:r>
      <w:r>
        <w:tab/>
        <w:t>кв. м</w:t>
      </w:r>
    </w:p>
    <w:p w:rsidR="004F4FB1" w:rsidRDefault="004F4FB1" w:rsidP="004F4FB1">
      <w:pPr>
        <w:pBdr>
          <w:top w:val="single" w:sz="4" w:space="1" w:color="auto"/>
        </w:pBdr>
        <w:ind w:left="4082" w:right="1814"/>
        <w:rPr>
          <w:sz w:val="2"/>
          <w:szCs w:val="2"/>
        </w:rPr>
      </w:pPr>
    </w:p>
    <w:p w:rsidR="004F4FB1" w:rsidRDefault="004F4FB1" w:rsidP="004F4FB1">
      <w:pPr>
        <w:ind w:firstLine="567"/>
        <w:jc w:val="both"/>
        <w:rPr>
          <w:b/>
        </w:rPr>
      </w:pPr>
      <w:r>
        <w:t xml:space="preserve">24. Площадь земельного участка, входящего в состав общего имущества многоквартирного дома  </w:t>
      </w:r>
      <w:r>
        <w:rPr>
          <w:b/>
        </w:rPr>
        <w:t>2862,0</w:t>
      </w:r>
    </w:p>
    <w:p w:rsidR="004F4FB1" w:rsidRDefault="004F4FB1" w:rsidP="004F4FB1">
      <w:pPr>
        <w:pBdr>
          <w:top w:val="single" w:sz="4" w:space="1" w:color="auto"/>
        </w:pBdr>
        <w:ind w:left="601"/>
        <w:rPr>
          <w:sz w:val="2"/>
          <w:szCs w:val="2"/>
        </w:rPr>
      </w:pPr>
    </w:p>
    <w:p w:rsidR="004F4FB1" w:rsidRDefault="004F4FB1" w:rsidP="004F4FB1">
      <w:pPr>
        <w:ind w:firstLine="567"/>
        <w:rPr>
          <w:b/>
          <w:sz w:val="2"/>
          <w:szCs w:val="2"/>
        </w:rPr>
      </w:pPr>
      <w:r>
        <w:t xml:space="preserve">25. Кадастровый номер земельного участка (при его наличии) </w:t>
      </w:r>
    </w:p>
    <w:p w:rsidR="004F4FB1" w:rsidRDefault="004F4FB1" w:rsidP="004F4FB1">
      <w:pPr>
        <w:pBdr>
          <w:top w:val="single" w:sz="4" w:space="1" w:color="auto"/>
        </w:pBdr>
        <w:rPr>
          <w:sz w:val="2"/>
          <w:szCs w:val="2"/>
        </w:rPr>
      </w:pPr>
    </w:p>
    <w:p w:rsidR="004F4FB1" w:rsidRDefault="004F4FB1" w:rsidP="004F4FB1">
      <w:pPr>
        <w:spacing w:before="360" w:after="240"/>
        <w:jc w:val="center"/>
      </w:pPr>
      <w:r>
        <w:rPr>
          <w:lang w:val="en-US"/>
        </w:rPr>
        <w:t>II</w:t>
      </w:r>
      <w:r>
        <w:t>. Техническое состояние многоквартирного дома, включая пристройки</w:t>
      </w:r>
    </w:p>
    <w:tbl>
      <w:tblPr>
        <w:tblW w:w="9420" w:type="dxa"/>
        <w:tblLayout w:type="fixed"/>
        <w:tblCellMar>
          <w:left w:w="28" w:type="dxa"/>
          <w:right w:w="28" w:type="dxa"/>
        </w:tblCellMar>
        <w:tblLook w:val="04A0"/>
      </w:tblPr>
      <w:tblGrid>
        <w:gridCol w:w="3926"/>
        <w:gridCol w:w="2747"/>
        <w:gridCol w:w="2747"/>
      </w:tblGrid>
      <w:tr w:rsidR="004F4FB1" w:rsidTr="002220B0">
        <w:trPr>
          <w:trHeight w:val="648"/>
        </w:trPr>
        <w:tc>
          <w:tcPr>
            <w:tcW w:w="3928" w:type="dxa"/>
            <w:tcBorders>
              <w:top w:val="single" w:sz="4" w:space="0" w:color="auto"/>
              <w:left w:val="single" w:sz="4" w:space="0" w:color="auto"/>
              <w:bottom w:val="single" w:sz="4" w:space="0" w:color="auto"/>
              <w:right w:val="single" w:sz="4" w:space="0" w:color="auto"/>
            </w:tcBorders>
            <w:hideMark/>
          </w:tcPr>
          <w:p w:rsidR="004F4FB1" w:rsidRDefault="004F4FB1" w:rsidP="002220B0">
            <w:pPr>
              <w:spacing w:line="276" w:lineRule="auto"/>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hideMark/>
          </w:tcPr>
          <w:p w:rsidR="004F4FB1" w:rsidRDefault="004F4FB1" w:rsidP="002220B0">
            <w:pPr>
              <w:spacing w:line="276" w:lineRule="auto"/>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hideMark/>
          </w:tcPr>
          <w:p w:rsidR="004F4FB1" w:rsidRDefault="004F4FB1" w:rsidP="002220B0">
            <w:pPr>
              <w:spacing w:line="276" w:lineRule="auto"/>
              <w:jc w:val="center"/>
            </w:pPr>
            <w:r>
              <w:t>Техническое состояние элементов общего имущества многоквартирного дома</w:t>
            </w:r>
          </w:p>
        </w:tc>
      </w:tr>
      <w:tr w:rsidR="004F4FB1" w:rsidTr="002220B0">
        <w:trPr>
          <w:trHeight w:val="158"/>
        </w:trPr>
        <w:tc>
          <w:tcPr>
            <w:tcW w:w="3928"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Бутовый ленточный</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Глубокие трещины</w:t>
            </w:r>
          </w:p>
        </w:tc>
      </w:tr>
      <w:tr w:rsidR="004F4FB1" w:rsidTr="002220B0">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Кирпичные т.ст.0,60 см</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Глубокие трещины</w:t>
            </w:r>
          </w:p>
        </w:tc>
      </w:tr>
      <w:tr w:rsidR="004F4FB1" w:rsidTr="002220B0">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Глубокие трещины</w:t>
            </w:r>
          </w:p>
        </w:tc>
      </w:tr>
      <w:tr w:rsidR="004F4FB1" w:rsidTr="002220B0">
        <w:trPr>
          <w:cantSplit/>
          <w:trHeight w:val="158"/>
        </w:trPr>
        <w:tc>
          <w:tcPr>
            <w:tcW w:w="3928" w:type="dxa"/>
            <w:tcBorders>
              <w:top w:val="nil"/>
              <w:left w:val="single" w:sz="4" w:space="0" w:color="auto"/>
              <w:bottom w:val="nil"/>
              <w:right w:val="single" w:sz="4" w:space="0" w:color="auto"/>
            </w:tcBorders>
            <w:hideMark/>
          </w:tcPr>
          <w:p w:rsidR="004F4FB1" w:rsidRDefault="004F4FB1" w:rsidP="002220B0">
            <w:pPr>
              <w:spacing w:line="276" w:lineRule="auto"/>
              <w:ind w:left="57"/>
            </w:pPr>
            <w:r>
              <w:t>4. Перекрытия</w:t>
            </w:r>
          </w:p>
        </w:tc>
        <w:tc>
          <w:tcPr>
            <w:tcW w:w="2749" w:type="dxa"/>
            <w:vMerge w:val="restart"/>
            <w:tcBorders>
              <w:top w:val="nil"/>
              <w:left w:val="single" w:sz="4" w:space="0" w:color="auto"/>
              <w:bottom w:val="nil"/>
              <w:right w:val="single" w:sz="4" w:space="0" w:color="auto"/>
            </w:tcBorders>
          </w:tcPr>
          <w:p w:rsidR="004F4FB1" w:rsidRDefault="004F4FB1" w:rsidP="002220B0">
            <w:pPr>
              <w:spacing w:line="276" w:lineRule="auto"/>
              <w:ind w:left="57"/>
            </w:pPr>
          </w:p>
          <w:p w:rsidR="004F4FB1" w:rsidRDefault="004F4FB1" w:rsidP="002220B0">
            <w:pPr>
              <w:spacing w:line="276" w:lineRule="auto"/>
              <w:ind w:left="57"/>
            </w:pPr>
            <w:r>
              <w:t>Деревянное отепленное</w:t>
            </w:r>
          </w:p>
        </w:tc>
        <w:tc>
          <w:tcPr>
            <w:tcW w:w="2749" w:type="dxa"/>
            <w:vMerge w:val="restart"/>
            <w:tcBorders>
              <w:top w:val="nil"/>
              <w:left w:val="single" w:sz="4" w:space="0" w:color="auto"/>
              <w:bottom w:val="nil"/>
              <w:right w:val="single" w:sz="4" w:space="0" w:color="auto"/>
            </w:tcBorders>
            <w:hideMark/>
          </w:tcPr>
          <w:p w:rsidR="004F4FB1" w:rsidRDefault="004F4FB1" w:rsidP="002220B0">
            <w:pPr>
              <w:spacing w:line="276" w:lineRule="auto"/>
              <w:ind w:left="57"/>
            </w:pPr>
            <w:r>
              <w:t>Трещины вдоль балок</w:t>
            </w:r>
          </w:p>
        </w:tc>
      </w:tr>
      <w:tr w:rsidR="004F4FB1" w:rsidTr="002220B0">
        <w:trPr>
          <w:cantSplit/>
          <w:trHeight w:val="166"/>
        </w:trPr>
        <w:tc>
          <w:tcPr>
            <w:tcW w:w="3928" w:type="dxa"/>
            <w:tcBorders>
              <w:top w:val="nil"/>
              <w:left w:val="single" w:sz="4" w:space="0" w:color="auto"/>
              <w:bottom w:val="nil"/>
              <w:right w:val="single" w:sz="4" w:space="0" w:color="auto"/>
            </w:tcBorders>
            <w:hideMark/>
          </w:tcPr>
          <w:p w:rsidR="004F4FB1" w:rsidRDefault="004F4FB1" w:rsidP="002220B0">
            <w:pPr>
              <w:spacing w:line="276" w:lineRule="auto"/>
              <w:ind w:left="992"/>
            </w:pPr>
            <w:r>
              <w:t>чердачные</w:t>
            </w:r>
          </w:p>
        </w:tc>
        <w:tc>
          <w:tcPr>
            <w:tcW w:w="2749" w:type="dxa"/>
            <w:vMerge/>
            <w:tcBorders>
              <w:top w:val="nil"/>
              <w:left w:val="single" w:sz="4" w:space="0" w:color="auto"/>
              <w:bottom w:val="nil"/>
              <w:right w:val="single" w:sz="4" w:space="0" w:color="auto"/>
            </w:tcBorders>
            <w:vAlign w:val="center"/>
            <w:hideMark/>
          </w:tcPr>
          <w:p w:rsidR="004F4FB1" w:rsidRDefault="004F4FB1" w:rsidP="002220B0"/>
        </w:tc>
        <w:tc>
          <w:tcPr>
            <w:tcW w:w="2749" w:type="dxa"/>
            <w:vMerge/>
            <w:tcBorders>
              <w:top w:val="nil"/>
              <w:left w:val="single" w:sz="4" w:space="0" w:color="auto"/>
              <w:bottom w:val="nil"/>
              <w:right w:val="single" w:sz="4" w:space="0" w:color="auto"/>
            </w:tcBorders>
            <w:vAlign w:val="center"/>
            <w:hideMark/>
          </w:tcPr>
          <w:p w:rsidR="004F4FB1" w:rsidRDefault="004F4FB1" w:rsidP="002220B0"/>
        </w:tc>
      </w:tr>
      <w:tr w:rsidR="004F4FB1" w:rsidTr="002220B0">
        <w:trPr>
          <w:trHeight w:val="158"/>
        </w:trPr>
        <w:tc>
          <w:tcPr>
            <w:tcW w:w="3928" w:type="dxa"/>
            <w:tcBorders>
              <w:top w:val="nil"/>
              <w:left w:val="single" w:sz="4" w:space="0" w:color="auto"/>
              <w:bottom w:val="nil"/>
              <w:right w:val="single" w:sz="4" w:space="0" w:color="auto"/>
            </w:tcBorders>
            <w:hideMark/>
          </w:tcPr>
          <w:p w:rsidR="004F4FB1" w:rsidRDefault="004F4FB1" w:rsidP="002220B0">
            <w:pPr>
              <w:spacing w:line="276" w:lineRule="auto"/>
              <w:ind w:left="992"/>
            </w:pPr>
            <w:r>
              <w:t>междуэтажные</w:t>
            </w:r>
          </w:p>
        </w:tc>
        <w:tc>
          <w:tcPr>
            <w:tcW w:w="2749" w:type="dxa"/>
            <w:tcBorders>
              <w:top w:val="nil"/>
              <w:left w:val="single" w:sz="4" w:space="0" w:color="auto"/>
              <w:bottom w:val="nil"/>
              <w:right w:val="single" w:sz="4" w:space="0" w:color="auto"/>
            </w:tcBorders>
            <w:hideMark/>
          </w:tcPr>
          <w:p w:rsidR="004F4FB1" w:rsidRDefault="004F4FB1" w:rsidP="002220B0">
            <w:pPr>
              <w:spacing w:line="276" w:lineRule="auto"/>
              <w:ind w:left="57"/>
            </w:pPr>
            <w:r>
              <w:t>--------------------------------</w:t>
            </w:r>
          </w:p>
        </w:tc>
        <w:tc>
          <w:tcPr>
            <w:tcW w:w="2749" w:type="dxa"/>
            <w:tcBorders>
              <w:top w:val="nil"/>
              <w:left w:val="single" w:sz="4" w:space="0" w:color="auto"/>
              <w:bottom w:val="nil"/>
              <w:right w:val="single" w:sz="4" w:space="0" w:color="auto"/>
            </w:tcBorders>
          </w:tcPr>
          <w:p w:rsidR="004F4FB1" w:rsidRDefault="004F4FB1" w:rsidP="002220B0">
            <w:pPr>
              <w:spacing w:line="276" w:lineRule="auto"/>
              <w:ind w:left="57"/>
            </w:pPr>
          </w:p>
        </w:tc>
      </w:tr>
      <w:tr w:rsidR="004F4FB1" w:rsidTr="002220B0">
        <w:trPr>
          <w:trHeight w:val="158"/>
        </w:trPr>
        <w:tc>
          <w:tcPr>
            <w:tcW w:w="3928" w:type="dxa"/>
            <w:tcBorders>
              <w:top w:val="nil"/>
              <w:left w:val="single" w:sz="4" w:space="0" w:color="auto"/>
              <w:bottom w:val="nil"/>
              <w:right w:val="single" w:sz="4" w:space="0" w:color="auto"/>
            </w:tcBorders>
            <w:hideMark/>
          </w:tcPr>
          <w:p w:rsidR="004F4FB1" w:rsidRDefault="004F4FB1" w:rsidP="002220B0">
            <w:pPr>
              <w:spacing w:line="276" w:lineRule="auto"/>
              <w:ind w:left="992"/>
            </w:pPr>
            <w:r>
              <w:t>подвальные</w:t>
            </w:r>
          </w:p>
        </w:tc>
        <w:tc>
          <w:tcPr>
            <w:tcW w:w="2749" w:type="dxa"/>
            <w:tcBorders>
              <w:top w:val="nil"/>
              <w:left w:val="single" w:sz="4" w:space="0" w:color="auto"/>
              <w:bottom w:val="nil"/>
              <w:right w:val="single" w:sz="4" w:space="0" w:color="auto"/>
            </w:tcBorders>
            <w:hideMark/>
          </w:tcPr>
          <w:p w:rsidR="004F4FB1" w:rsidRDefault="004F4FB1" w:rsidP="002220B0">
            <w:pPr>
              <w:spacing w:line="276" w:lineRule="auto"/>
            </w:pPr>
            <w:r>
              <w:t>---------------------------------</w:t>
            </w:r>
          </w:p>
        </w:tc>
        <w:tc>
          <w:tcPr>
            <w:tcW w:w="2749" w:type="dxa"/>
            <w:tcBorders>
              <w:top w:val="nil"/>
              <w:left w:val="single" w:sz="4" w:space="0" w:color="auto"/>
              <w:bottom w:val="nil"/>
              <w:right w:val="single" w:sz="4" w:space="0" w:color="auto"/>
            </w:tcBorders>
          </w:tcPr>
          <w:p w:rsidR="004F4FB1" w:rsidRDefault="004F4FB1" w:rsidP="002220B0">
            <w:pPr>
              <w:spacing w:line="276" w:lineRule="auto"/>
              <w:ind w:left="57"/>
            </w:pPr>
          </w:p>
        </w:tc>
      </w:tr>
      <w:tr w:rsidR="004F4FB1" w:rsidTr="002220B0">
        <w:trPr>
          <w:trHeight w:val="166"/>
        </w:trPr>
        <w:tc>
          <w:tcPr>
            <w:tcW w:w="3928" w:type="dxa"/>
            <w:tcBorders>
              <w:top w:val="nil"/>
              <w:left w:val="single" w:sz="4" w:space="0" w:color="auto"/>
              <w:bottom w:val="nil"/>
              <w:right w:val="single" w:sz="4" w:space="0" w:color="auto"/>
            </w:tcBorders>
            <w:hideMark/>
          </w:tcPr>
          <w:p w:rsidR="004F4FB1" w:rsidRDefault="004F4FB1" w:rsidP="002220B0">
            <w:pPr>
              <w:spacing w:line="276" w:lineRule="auto"/>
              <w:ind w:left="992"/>
            </w:pPr>
            <w:r>
              <w:t>(другое)</w:t>
            </w:r>
          </w:p>
        </w:tc>
        <w:tc>
          <w:tcPr>
            <w:tcW w:w="2749" w:type="dxa"/>
            <w:tcBorders>
              <w:top w:val="nil"/>
              <w:left w:val="single" w:sz="4" w:space="0" w:color="auto"/>
              <w:bottom w:val="nil"/>
              <w:right w:val="single" w:sz="4" w:space="0" w:color="auto"/>
            </w:tcBorders>
          </w:tcPr>
          <w:p w:rsidR="004F4FB1" w:rsidRDefault="004F4FB1" w:rsidP="002220B0">
            <w:pPr>
              <w:spacing w:line="276" w:lineRule="auto"/>
              <w:ind w:left="57"/>
            </w:pPr>
          </w:p>
        </w:tc>
        <w:tc>
          <w:tcPr>
            <w:tcW w:w="2749" w:type="dxa"/>
            <w:tcBorders>
              <w:top w:val="nil"/>
              <w:left w:val="single" w:sz="4" w:space="0" w:color="auto"/>
              <w:bottom w:val="nil"/>
              <w:right w:val="single" w:sz="4" w:space="0" w:color="auto"/>
            </w:tcBorders>
          </w:tcPr>
          <w:p w:rsidR="004F4FB1" w:rsidRDefault="004F4FB1" w:rsidP="002220B0">
            <w:pPr>
              <w:spacing w:line="276" w:lineRule="auto"/>
              <w:ind w:left="57"/>
            </w:pPr>
          </w:p>
        </w:tc>
      </w:tr>
      <w:tr w:rsidR="004F4FB1" w:rsidTr="002220B0">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Отколы расстройство креплений</w:t>
            </w:r>
          </w:p>
        </w:tc>
      </w:tr>
      <w:tr w:rsidR="004F4FB1" w:rsidTr="002220B0">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Стертость досок</w:t>
            </w:r>
          </w:p>
        </w:tc>
      </w:tr>
      <w:tr w:rsidR="004F4FB1" w:rsidTr="002220B0">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4F4FB1" w:rsidRDefault="004F4FB1" w:rsidP="002220B0">
            <w:pPr>
              <w:spacing w:line="276" w:lineRule="auto"/>
              <w:ind w:left="57"/>
            </w:pPr>
            <w:r>
              <w:t>7. Проемы</w:t>
            </w:r>
          </w:p>
        </w:tc>
        <w:tc>
          <w:tcPr>
            <w:tcW w:w="2749" w:type="dxa"/>
            <w:vMerge w:val="restart"/>
            <w:tcBorders>
              <w:top w:val="single" w:sz="4" w:space="0" w:color="auto"/>
              <w:left w:val="nil"/>
              <w:bottom w:val="nil"/>
              <w:right w:val="single" w:sz="4" w:space="0" w:color="auto"/>
            </w:tcBorders>
            <w:vAlign w:val="bottom"/>
            <w:hideMark/>
          </w:tcPr>
          <w:p w:rsidR="004F4FB1" w:rsidRDefault="004F4FB1" w:rsidP="002220B0">
            <w:pPr>
              <w:spacing w:line="276" w:lineRule="auto"/>
              <w:ind w:left="57"/>
            </w:pPr>
            <w:r>
              <w:t>Двойные створчатые</w:t>
            </w:r>
          </w:p>
        </w:tc>
        <w:tc>
          <w:tcPr>
            <w:tcW w:w="2749" w:type="dxa"/>
            <w:vMerge w:val="restart"/>
            <w:tcBorders>
              <w:top w:val="single" w:sz="4" w:space="0" w:color="auto"/>
              <w:left w:val="nil"/>
              <w:bottom w:val="nil"/>
              <w:right w:val="single" w:sz="4" w:space="0" w:color="auto"/>
            </w:tcBorders>
            <w:vAlign w:val="bottom"/>
            <w:hideMark/>
          </w:tcPr>
          <w:p w:rsidR="004F4FB1" w:rsidRDefault="004F4FB1" w:rsidP="002220B0">
            <w:pPr>
              <w:spacing w:line="276" w:lineRule="auto"/>
              <w:ind w:left="57"/>
            </w:pPr>
            <w:r>
              <w:t>Переплеты рассохлись полотна осели</w:t>
            </w:r>
          </w:p>
        </w:tc>
      </w:tr>
      <w:tr w:rsidR="004F4FB1" w:rsidTr="002220B0">
        <w:trPr>
          <w:cantSplit/>
          <w:trHeight w:val="166"/>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окна</w:t>
            </w:r>
          </w:p>
        </w:tc>
        <w:tc>
          <w:tcPr>
            <w:tcW w:w="2749" w:type="dxa"/>
            <w:vMerge/>
            <w:tcBorders>
              <w:top w:val="single" w:sz="4" w:space="0" w:color="auto"/>
              <w:left w:val="nil"/>
              <w:bottom w:val="nil"/>
              <w:right w:val="single" w:sz="4" w:space="0" w:color="auto"/>
            </w:tcBorders>
            <w:vAlign w:val="center"/>
            <w:hideMark/>
          </w:tcPr>
          <w:p w:rsidR="004F4FB1" w:rsidRDefault="004F4FB1" w:rsidP="002220B0"/>
        </w:tc>
        <w:tc>
          <w:tcPr>
            <w:tcW w:w="2749" w:type="dxa"/>
            <w:vMerge/>
            <w:tcBorders>
              <w:top w:val="single" w:sz="4" w:space="0" w:color="auto"/>
              <w:left w:val="nil"/>
              <w:bottom w:val="nil"/>
              <w:right w:val="single" w:sz="4" w:space="0" w:color="auto"/>
            </w:tcBorders>
            <w:vAlign w:val="center"/>
            <w:hideMark/>
          </w:tcPr>
          <w:p w:rsidR="004F4FB1" w:rsidRDefault="004F4FB1" w:rsidP="002220B0"/>
        </w:tc>
      </w:tr>
      <w:tr w:rsidR="004F4FB1" w:rsidTr="002220B0">
        <w:trPr>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двери</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филенчатые</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166"/>
        </w:trPr>
        <w:tc>
          <w:tcPr>
            <w:tcW w:w="3928" w:type="dxa"/>
            <w:tcBorders>
              <w:top w:val="nil"/>
              <w:left w:val="single" w:sz="4" w:space="0" w:color="auto"/>
              <w:bottom w:val="single" w:sz="4" w:space="0" w:color="auto"/>
              <w:right w:val="single" w:sz="4" w:space="0" w:color="auto"/>
            </w:tcBorders>
            <w:vAlign w:val="bottom"/>
            <w:hideMark/>
          </w:tcPr>
          <w:p w:rsidR="004F4FB1" w:rsidRDefault="004F4FB1" w:rsidP="002220B0">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4F4FB1" w:rsidRDefault="004F4FB1" w:rsidP="002220B0">
            <w:pPr>
              <w:spacing w:line="276" w:lineRule="auto"/>
              <w:ind w:left="57"/>
            </w:pPr>
          </w:p>
        </w:tc>
        <w:tc>
          <w:tcPr>
            <w:tcW w:w="2749" w:type="dxa"/>
            <w:tcBorders>
              <w:top w:val="nil"/>
              <w:left w:val="nil"/>
              <w:bottom w:val="single" w:sz="4" w:space="0" w:color="auto"/>
              <w:right w:val="single" w:sz="4" w:space="0" w:color="auto"/>
            </w:tcBorders>
            <w:vAlign w:val="bottom"/>
          </w:tcPr>
          <w:p w:rsidR="004F4FB1" w:rsidRDefault="004F4FB1" w:rsidP="002220B0">
            <w:pPr>
              <w:spacing w:line="276" w:lineRule="auto"/>
              <w:ind w:left="57"/>
            </w:pPr>
          </w:p>
        </w:tc>
      </w:tr>
      <w:tr w:rsidR="004F4FB1" w:rsidTr="002220B0">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4F4FB1" w:rsidRDefault="004F4FB1" w:rsidP="002220B0">
            <w:pPr>
              <w:spacing w:line="276" w:lineRule="auto"/>
              <w:ind w:left="57"/>
            </w:pPr>
            <w:r>
              <w:t>8. Отделка</w:t>
            </w:r>
          </w:p>
        </w:tc>
        <w:tc>
          <w:tcPr>
            <w:tcW w:w="2749" w:type="dxa"/>
            <w:vMerge w:val="restart"/>
            <w:tcBorders>
              <w:top w:val="single" w:sz="4" w:space="0" w:color="auto"/>
              <w:left w:val="nil"/>
              <w:bottom w:val="nil"/>
              <w:right w:val="single" w:sz="4" w:space="0" w:color="auto"/>
            </w:tcBorders>
            <w:vAlign w:val="bottom"/>
            <w:hideMark/>
          </w:tcPr>
          <w:p w:rsidR="004F4FB1" w:rsidRDefault="004F4FB1" w:rsidP="002220B0">
            <w:pPr>
              <w:spacing w:line="276" w:lineRule="auto"/>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hideMark/>
          </w:tcPr>
          <w:p w:rsidR="004F4FB1" w:rsidRDefault="004F4FB1" w:rsidP="002220B0">
            <w:pPr>
              <w:spacing w:line="276" w:lineRule="auto"/>
              <w:ind w:left="57"/>
            </w:pPr>
            <w:r>
              <w:t>Глубокие трещины</w:t>
            </w:r>
          </w:p>
        </w:tc>
      </w:tr>
      <w:tr w:rsidR="004F4FB1" w:rsidTr="002220B0">
        <w:trPr>
          <w:cantSplit/>
          <w:trHeight w:val="166"/>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внутренняя</w:t>
            </w:r>
          </w:p>
        </w:tc>
        <w:tc>
          <w:tcPr>
            <w:tcW w:w="2749" w:type="dxa"/>
            <w:vMerge/>
            <w:tcBorders>
              <w:top w:val="single" w:sz="4" w:space="0" w:color="auto"/>
              <w:left w:val="nil"/>
              <w:bottom w:val="nil"/>
              <w:right w:val="single" w:sz="4" w:space="0" w:color="auto"/>
            </w:tcBorders>
            <w:vAlign w:val="center"/>
            <w:hideMark/>
          </w:tcPr>
          <w:p w:rsidR="004F4FB1" w:rsidRDefault="004F4FB1" w:rsidP="002220B0"/>
        </w:tc>
        <w:tc>
          <w:tcPr>
            <w:tcW w:w="2749" w:type="dxa"/>
            <w:vMerge/>
            <w:tcBorders>
              <w:top w:val="single" w:sz="4" w:space="0" w:color="auto"/>
              <w:left w:val="nil"/>
              <w:bottom w:val="nil"/>
              <w:right w:val="single" w:sz="4" w:space="0" w:color="auto"/>
            </w:tcBorders>
            <w:vAlign w:val="center"/>
            <w:hideMark/>
          </w:tcPr>
          <w:p w:rsidR="004F4FB1" w:rsidRDefault="004F4FB1" w:rsidP="002220B0"/>
        </w:tc>
      </w:tr>
      <w:tr w:rsidR="004F4FB1" w:rsidTr="002220B0">
        <w:trPr>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наружная</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166"/>
        </w:trPr>
        <w:tc>
          <w:tcPr>
            <w:tcW w:w="3928" w:type="dxa"/>
            <w:tcBorders>
              <w:top w:val="nil"/>
              <w:left w:val="single" w:sz="4" w:space="0" w:color="auto"/>
              <w:bottom w:val="single" w:sz="4" w:space="0" w:color="auto"/>
              <w:right w:val="single" w:sz="4" w:space="0" w:color="auto"/>
            </w:tcBorders>
            <w:vAlign w:val="bottom"/>
            <w:hideMark/>
          </w:tcPr>
          <w:p w:rsidR="004F4FB1" w:rsidRDefault="004F4FB1" w:rsidP="002220B0">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4F4FB1" w:rsidRDefault="004F4FB1" w:rsidP="002220B0">
            <w:pPr>
              <w:spacing w:line="276" w:lineRule="auto"/>
              <w:ind w:left="57"/>
            </w:pPr>
          </w:p>
        </w:tc>
        <w:tc>
          <w:tcPr>
            <w:tcW w:w="2749" w:type="dxa"/>
            <w:tcBorders>
              <w:top w:val="nil"/>
              <w:left w:val="nil"/>
              <w:bottom w:val="single" w:sz="4" w:space="0" w:color="auto"/>
              <w:right w:val="single" w:sz="4" w:space="0" w:color="auto"/>
            </w:tcBorders>
            <w:vAlign w:val="bottom"/>
          </w:tcPr>
          <w:p w:rsidR="004F4FB1" w:rsidRDefault="004F4FB1" w:rsidP="002220B0">
            <w:pPr>
              <w:spacing w:line="276" w:lineRule="auto"/>
              <w:ind w:left="57"/>
            </w:pPr>
          </w:p>
        </w:tc>
      </w:tr>
      <w:tr w:rsidR="004F4FB1" w:rsidTr="002220B0">
        <w:trPr>
          <w:cantSplit/>
          <w:trHeight w:val="473"/>
        </w:trPr>
        <w:tc>
          <w:tcPr>
            <w:tcW w:w="3928" w:type="dxa"/>
            <w:tcBorders>
              <w:top w:val="single" w:sz="4" w:space="0" w:color="auto"/>
              <w:left w:val="single" w:sz="4" w:space="0" w:color="auto"/>
              <w:bottom w:val="nil"/>
              <w:right w:val="single" w:sz="4" w:space="0" w:color="auto"/>
            </w:tcBorders>
            <w:vAlign w:val="bottom"/>
            <w:hideMark/>
          </w:tcPr>
          <w:p w:rsidR="004F4FB1" w:rsidRDefault="004F4FB1" w:rsidP="002220B0">
            <w:pPr>
              <w:spacing w:line="276" w:lineRule="auto"/>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4F4FB1" w:rsidRDefault="004F4FB1" w:rsidP="002220B0">
            <w:pPr>
              <w:spacing w:line="276" w:lineRule="auto"/>
              <w:ind w:left="57"/>
            </w:pPr>
          </w:p>
          <w:p w:rsidR="004F4FB1" w:rsidRDefault="004F4FB1" w:rsidP="002220B0">
            <w:pPr>
              <w:spacing w:line="276" w:lineRule="auto"/>
              <w:ind w:left="57"/>
            </w:pPr>
            <w:r>
              <w:t>есть</w:t>
            </w:r>
          </w:p>
        </w:tc>
        <w:tc>
          <w:tcPr>
            <w:tcW w:w="2749" w:type="dxa"/>
            <w:vMerge w:val="restart"/>
            <w:tcBorders>
              <w:top w:val="single" w:sz="4" w:space="0" w:color="auto"/>
              <w:left w:val="nil"/>
              <w:bottom w:val="nil"/>
              <w:right w:val="single" w:sz="4" w:space="0" w:color="auto"/>
            </w:tcBorders>
            <w:vAlign w:val="bottom"/>
            <w:hideMark/>
          </w:tcPr>
          <w:p w:rsidR="004F4FB1" w:rsidRDefault="004F4FB1" w:rsidP="002220B0">
            <w:pPr>
              <w:spacing w:line="276" w:lineRule="auto"/>
              <w:ind w:left="57"/>
            </w:pPr>
            <w:r>
              <w:t>Глубокие трещины</w:t>
            </w:r>
          </w:p>
        </w:tc>
      </w:tr>
      <w:tr w:rsidR="004F4FB1" w:rsidTr="002220B0">
        <w:trPr>
          <w:cantSplit/>
          <w:trHeight w:val="166"/>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ванны напольные</w:t>
            </w:r>
          </w:p>
        </w:tc>
        <w:tc>
          <w:tcPr>
            <w:tcW w:w="2749" w:type="dxa"/>
            <w:vMerge/>
            <w:tcBorders>
              <w:top w:val="single" w:sz="4" w:space="0" w:color="auto"/>
              <w:left w:val="nil"/>
              <w:bottom w:val="nil"/>
              <w:right w:val="single" w:sz="4" w:space="0" w:color="auto"/>
            </w:tcBorders>
            <w:vAlign w:val="center"/>
            <w:hideMark/>
          </w:tcPr>
          <w:p w:rsidR="004F4FB1" w:rsidRDefault="004F4FB1" w:rsidP="002220B0"/>
        </w:tc>
        <w:tc>
          <w:tcPr>
            <w:tcW w:w="2749" w:type="dxa"/>
            <w:vMerge/>
            <w:tcBorders>
              <w:top w:val="single" w:sz="4" w:space="0" w:color="auto"/>
              <w:left w:val="nil"/>
              <w:bottom w:val="nil"/>
              <w:right w:val="single" w:sz="4" w:space="0" w:color="auto"/>
            </w:tcBorders>
            <w:vAlign w:val="center"/>
            <w:hideMark/>
          </w:tcPr>
          <w:p w:rsidR="004F4FB1" w:rsidRDefault="004F4FB1" w:rsidP="002220B0"/>
        </w:tc>
      </w:tr>
      <w:tr w:rsidR="004F4FB1" w:rsidTr="002220B0">
        <w:trPr>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электроплиты</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нет</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315"/>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телефонные сети и оборудование</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r>
              <w:t>есть</w:t>
            </w:r>
          </w:p>
          <w:p w:rsidR="004F4FB1" w:rsidRDefault="004F4FB1" w:rsidP="002220B0">
            <w:pPr>
              <w:spacing w:line="276" w:lineRule="auto"/>
              <w:ind w:left="57"/>
            </w:pP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Глубокие трещины</w:t>
            </w:r>
          </w:p>
        </w:tc>
      </w:tr>
      <w:tr w:rsidR="004F4FB1" w:rsidTr="002220B0">
        <w:trPr>
          <w:trHeight w:val="324"/>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 xml:space="preserve">сети проводного </w:t>
            </w:r>
            <w:r>
              <w:lastRenderedPageBreak/>
              <w:t>радиовещания</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lastRenderedPageBreak/>
              <w:t>есть</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Глубокие трещины</w:t>
            </w:r>
          </w:p>
        </w:tc>
      </w:tr>
      <w:tr w:rsidR="004F4FB1" w:rsidTr="002220B0">
        <w:trPr>
          <w:trHeight w:val="166"/>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lastRenderedPageBreak/>
              <w:t>сигнализация</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мусоропровод</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лифт</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166"/>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вентиляция</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есть</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Глубокие трещины</w:t>
            </w:r>
          </w:p>
        </w:tc>
      </w:tr>
      <w:tr w:rsidR="004F4FB1" w:rsidTr="002220B0">
        <w:trPr>
          <w:trHeight w:val="158"/>
        </w:trPr>
        <w:tc>
          <w:tcPr>
            <w:tcW w:w="3928" w:type="dxa"/>
            <w:tcBorders>
              <w:top w:val="nil"/>
              <w:left w:val="single" w:sz="4" w:space="0" w:color="auto"/>
              <w:bottom w:val="single" w:sz="4" w:space="0" w:color="auto"/>
              <w:right w:val="single" w:sz="4" w:space="0" w:color="auto"/>
            </w:tcBorders>
            <w:vAlign w:val="bottom"/>
            <w:hideMark/>
          </w:tcPr>
          <w:p w:rsidR="004F4FB1" w:rsidRDefault="004F4FB1" w:rsidP="002220B0">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4F4FB1" w:rsidRDefault="004F4FB1" w:rsidP="002220B0">
            <w:pPr>
              <w:spacing w:line="276" w:lineRule="auto"/>
              <w:ind w:left="57"/>
            </w:pPr>
          </w:p>
        </w:tc>
        <w:tc>
          <w:tcPr>
            <w:tcW w:w="2749" w:type="dxa"/>
            <w:tcBorders>
              <w:top w:val="nil"/>
              <w:left w:val="nil"/>
              <w:bottom w:val="single" w:sz="4" w:space="0" w:color="auto"/>
              <w:right w:val="single" w:sz="4" w:space="0" w:color="auto"/>
            </w:tcBorders>
            <w:vAlign w:val="bottom"/>
          </w:tcPr>
          <w:p w:rsidR="004F4FB1" w:rsidRDefault="004F4FB1" w:rsidP="002220B0">
            <w:pPr>
              <w:spacing w:line="276" w:lineRule="auto"/>
              <w:ind w:left="57"/>
            </w:pPr>
          </w:p>
        </w:tc>
      </w:tr>
      <w:tr w:rsidR="004F4FB1" w:rsidTr="002220B0">
        <w:trPr>
          <w:cantSplit/>
          <w:trHeight w:val="482"/>
        </w:trPr>
        <w:tc>
          <w:tcPr>
            <w:tcW w:w="3928" w:type="dxa"/>
            <w:tcBorders>
              <w:top w:val="single" w:sz="4" w:space="0" w:color="auto"/>
              <w:left w:val="single" w:sz="4" w:space="0" w:color="auto"/>
              <w:bottom w:val="nil"/>
              <w:right w:val="single" w:sz="4" w:space="0" w:color="auto"/>
            </w:tcBorders>
            <w:vAlign w:val="bottom"/>
            <w:hideMark/>
          </w:tcPr>
          <w:p w:rsidR="004F4FB1" w:rsidRDefault="004F4FB1" w:rsidP="002220B0">
            <w:pPr>
              <w:spacing w:line="276" w:lineRule="auto"/>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hideMark/>
          </w:tcPr>
          <w:p w:rsidR="004F4FB1" w:rsidRDefault="004F4FB1" w:rsidP="002220B0">
            <w:pPr>
              <w:spacing w:line="276" w:lineRule="auto"/>
              <w:ind w:left="57"/>
            </w:pPr>
            <w:r>
              <w:t>центральное</w:t>
            </w:r>
          </w:p>
        </w:tc>
        <w:tc>
          <w:tcPr>
            <w:tcW w:w="2749" w:type="dxa"/>
            <w:vMerge w:val="restart"/>
            <w:tcBorders>
              <w:top w:val="single" w:sz="4" w:space="0" w:color="auto"/>
              <w:left w:val="nil"/>
              <w:bottom w:val="nil"/>
              <w:right w:val="single" w:sz="4" w:space="0" w:color="auto"/>
            </w:tcBorders>
            <w:vAlign w:val="bottom"/>
            <w:hideMark/>
          </w:tcPr>
          <w:p w:rsidR="004F4FB1" w:rsidRDefault="004F4FB1" w:rsidP="002220B0">
            <w:pPr>
              <w:spacing w:line="276" w:lineRule="auto"/>
              <w:ind w:left="57"/>
            </w:pPr>
            <w:r>
              <w:t>Нарушение изоляции</w:t>
            </w:r>
          </w:p>
        </w:tc>
      </w:tr>
      <w:tr w:rsidR="004F4FB1" w:rsidTr="002220B0">
        <w:trPr>
          <w:cantSplit/>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электроснабжение</w:t>
            </w:r>
          </w:p>
        </w:tc>
        <w:tc>
          <w:tcPr>
            <w:tcW w:w="2749" w:type="dxa"/>
            <w:vMerge/>
            <w:tcBorders>
              <w:top w:val="single" w:sz="4" w:space="0" w:color="auto"/>
              <w:left w:val="nil"/>
              <w:bottom w:val="nil"/>
              <w:right w:val="single" w:sz="4" w:space="0" w:color="auto"/>
            </w:tcBorders>
            <w:vAlign w:val="center"/>
            <w:hideMark/>
          </w:tcPr>
          <w:p w:rsidR="004F4FB1" w:rsidRDefault="004F4FB1" w:rsidP="002220B0"/>
        </w:tc>
        <w:tc>
          <w:tcPr>
            <w:tcW w:w="2749" w:type="dxa"/>
            <w:vMerge/>
            <w:tcBorders>
              <w:top w:val="single" w:sz="4" w:space="0" w:color="auto"/>
              <w:left w:val="nil"/>
              <w:bottom w:val="nil"/>
              <w:right w:val="single" w:sz="4" w:space="0" w:color="auto"/>
            </w:tcBorders>
            <w:vAlign w:val="center"/>
            <w:hideMark/>
          </w:tcPr>
          <w:p w:rsidR="004F4FB1" w:rsidRDefault="004F4FB1" w:rsidP="002220B0"/>
        </w:tc>
      </w:tr>
      <w:tr w:rsidR="004F4FB1" w:rsidTr="002220B0">
        <w:trPr>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холодное водоснабжение</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Коррозия трубопроводов</w:t>
            </w:r>
          </w:p>
        </w:tc>
      </w:tr>
      <w:tr w:rsidR="004F4FB1" w:rsidTr="002220B0">
        <w:trPr>
          <w:trHeight w:val="166"/>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горячее водоснабжение</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нет</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водоотведение</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Коррозия трубопроводов</w:t>
            </w:r>
          </w:p>
        </w:tc>
      </w:tr>
      <w:tr w:rsidR="004F4FB1" w:rsidTr="002220B0">
        <w:trPr>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газоснабжение</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Глубокие трещины</w:t>
            </w:r>
          </w:p>
        </w:tc>
      </w:tr>
      <w:tr w:rsidR="004F4FB1" w:rsidTr="002220B0">
        <w:trPr>
          <w:trHeight w:val="324"/>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отопление (от внешних котельных)</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Коррозия трубопроводов</w:t>
            </w:r>
          </w:p>
        </w:tc>
      </w:tr>
      <w:tr w:rsidR="004F4FB1" w:rsidTr="002220B0">
        <w:trPr>
          <w:trHeight w:val="324"/>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отопление (от домовой котельной) печи</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нет</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158"/>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калориферы</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нет</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166"/>
        </w:trPr>
        <w:tc>
          <w:tcPr>
            <w:tcW w:w="3928" w:type="dxa"/>
            <w:tcBorders>
              <w:top w:val="nil"/>
              <w:left w:val="single" w:sz="4" w:space="0" w:color="auto"/>
              <w:bottom w:val="nil"/>
              <w:right w:val="single" w:sz="4" w:space="0" w:color="auto"/>
            </w:tcBorders>
            <w:vAlign w:val="bottom"/>
            <w:hideMark/>
          </w:tcPr>
          <w:p w:rsidR="004F4FB1" w:rsidRDefault="004F4FB1" w:rsidP="002220B0">
            <w:pPr>
              <w:spacing w:line="276" w:lineRule="auto"/>
              <w:ind w:left="993"/>
            </w:pPr>
            <w:r>
              <w:t>АОГВ</w:t>
            </w:r>
          </w:p>
        </w:tc>
        <w:tc>
          <w:tcPr>
            <w:tcW w:w="2749" w:type="dxa"/>
            <w:tcBorders>
              <w:top w:val="nil"/>
              <w:left w:val="nil"/>
              <w:bottom w:val="nil"/>
              <w:right w:val="single" w:sz="4" w:space="0" w:color="auto"/>
            </w:tcBorders>
            <w:vAlign w:val="bottom"/>
            <w:hideMark/>
          </w:tcPr>
          <w:p w:rsidR="004F4FB1" w:rsidRDefault="004F4FB1" w:rsidP="002220B0">
            <w:pPr>
              <w:spacing w:line="276" w:lineRule="auto"/>
              <w:ind w:left="57"/>
            </w:pPr>
            <w:r>
              <w:t>есть</w:t>
            </w:r>
          </w:p>
        </w:tc>
        <w:tc>
          <w:tcPr>
            <w:tcW w:w="2749" w:type="dxa"/>
            <w:tcBorders>
              <w:top w:val="nil"/>
              <w:left w:val="nil"/>
              <w:bottom w:val="nil"/>
              <w:right w:val="single" w:sz="4" w:space="0" w:color="auto"/>
            </w:tcBorders>
            <w:vAlign w:val="bottom"/>
          </w:tcPr>
          <w:p w:rsidR="004F4FB1" w:rsidRDefault="004F4FB1" w:rsidP="002220B0">
            <w:pPr>
              <w:spacing w:line="276" w:lineRule="auto"/>
              <w:ind w:left="57"/>
            </w:pPr>
          </w:p>
        </w:tc>
      </w:tr>
      <w:tr w:rsidR="004F4FB1" w:rsidTr="002220B0">
        <w:trPr>
          <w:trHeight w:val="158"/>
        </w:trPr>
        <w:tc>
          <w:tcPr>
            <w:tcW w:w="3928" w:type="dxa"/>
            <w:tcBorders>
              <w:top w:val="nil"/>
              <w:left w:val="single" w:sz="4" w:space="0" w:color="auto"/>
              <w:bottom w:val="single" w:sz="4" w:space="0" w:color="auto"/>
              <w:right w:val="single" w:sz="4" w:space="0" w:color="auto"/>
            </w:tcBorders>
            <w:vAlign w:val="bottom"/>
            <w:hideMark/>
          </w:tcPr>
          <w:p w:rsidR="004F4FB1" w:rsidRDefault="004F4FB1" w:rsidP="002220B0">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4F4FB1" w:rsidRDefault="004F4FB1" w:rsidP="002220B0">
            <w:pPr>
              <w:spacing w:line="276" w:lineRule="auto"/>
              <w:ind w:left="57"/>
            </w:pPr>
          </w:p>
        </w:tc>
        <w:tc>
          <w:tcPr>
            <w:tcW w:w="2749" w:type="dxa"/>
            <w:tcBorders>
              <w:top w:val="nil"/>
              <w:left w:val="nil"/>
              <w:bottom w:val="single" w:sz="4" w:space="0" w:color="auto"/>
              <w:right w:val="single" w:sz="4" w:space="0" w:color="auto"/>
            </w:tcBorders>
            <w:vAlign w:val="bottom"/>
          </w:tcPr>
          <w:p w:rsidR="004F4FB1" w:rsidRDefault="004F4FB1" w:rsidP="002220B0">
            <w:pPr>
              <w:spacing w:line="276" w:lineRule="auto"/>
              <w:ind w:left="57"/>
            </w:pPr>
          </w:p>
        </w:tc>
      </w:tr>
      <w:tr w:rsidR="004F4FB1" w:rsidTr="002220B0">
        <w:trPr>
          <w:trHeight w:val="166"/>
        </w:trPr>
        <w:tc>
          <w:tcPr>
            <w:tcW w:w="3928"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4F4FB1" w:rsidRDefault="004F4FB1" w:rsidP="002220B0">
            <w:pPr>
              <w:spacing w:line="276" w:lineRule="auto"/>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4F4FB1" w:rsidRDefault="004F4FB1" w:rsidP="002220B0">
            <w:pPr>
              <w:spacing w:line="276" w:lineRule="auto"/>
              <w:ind w:left="57"/>
            </w:pPr>
          </w:p>
        </w:tc>
      </w:tr>
    </w:tbl>
    <w:p w:rsidR="004F4FB1" w:rsidRDefault="004F4FB1" w:rsidP="004F4FB1"/>
    <w:p w:rsidR="004F4FB1" w:rsidRDefault="004F4FB1" w:rsidP="004F4FB1">
      <w:r>
        <w:t>Председатель комитета по вопросам жизнеобеспечения,</w:t>
      </w:r>
    </w:p>
    <w:p w:rsidR="004F4FB1" w:rsidRDefault="004F4FB1" w:rsidP="004F4FB1">
      <w:r>
        <w:t>строительства и дорожно-транспортному хозяйству</w:t>
      </w:r>
    </w:p>
    <w:p w:rsidR="004F4FB1" w:rsidRDefault="004F4FB1" w:rsidP="004F4FB1">
      <w:r>
        <w:t>администрации  Щекинского  района</w:t>
      </w:r>
    </w:p>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4F4FB1" w:rsidTr="002C6727">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4F4FB1" w:rsidRDefault="004F4FB1" w:rsidP="002220B0">
            <w:pPr>
              <w:spacing w:line="276" w:lineRule="auto"/>
              <w:jc w:val="center"/>
            </w:pPr>
          </w:p>
        </w:tc>
        <w:tc>
          <w:tcPr>
            <w:tcW w:w="283" w:type="dxa"/>
            <w:gridSpan w:val="2"/>
            <w:vAlign w:val="bottom"/>
          </w:tcPr>
          <w:p w:rsidR="004F4FB1" w:rsidRDefault="004F4FB1" w:rsidP="002220B0">
            <w:pPr>
              <w:spacing w:line="276" w:lineRule="auto"/>
            </w:pPr>
          </w:p>
        </w:tc>
        <w:tc>
          <w:tcPr>
            <w:tcW w:w="2665" w:type="dxa"/>
            <w:gridSpan w:val="4"/>
            <w:tcBorders>
              <w:top w:val="nil"/>
              <w:left w:val="nil"/>
              <w:bottom w:val="single" w:sz="4" w:space="0" w:color="auto"/>
              <w:right w:val="nil"/>
            </w:tcBorders>
            <w:vAlign w:val="bottom"/>
            <w:hideMark/>
          </w:tcPr>
          <w:p w:rsidR="004F4FB1" w:rsidRDefault="004F4FB1" w:rsidP="002220B0">
            <w:pPr>
              <w:spacing w:line="276" w:lineRule="auto"/>
            </w:pPr>
            <w:r>
              <w:t>Субботин Д.А.</w:t>
            </w:r>
          </w:p>
        </w:tc>
      </w:tr>
      <w:tr w:rsidR="004F4FB1" w:rsidTr="002C6727">
        <w:trPr>
          <w:gridBefore w:val="3"/>
          <w:wBefore w:w="567" w:type="dxa"/>
        </w:trPr>
        <w:tc>
          <w:tcPr>
            <w:tcW w:w="2580" w:type="dxa"/>
            <w:gridSpan w:val="7"/>
            <w:hideMark/>
          </w:tcPr>
          <w:p w:rsidR="004F4FB1" w:rsidRDefault="004F4FB1" w:rsidP="002220B0">
            <w:pPr>
              <w:spacing w:line="276" w:lineRule="auto"/>
              <w:jc w:val="center"/>
              <w:rPr>
                <w:sz w:val="18"/>
                <w:szCs w:val="18"/>
              </w:rPr>
            </w:pPr>
            <w:r>
              <w:rPr>
                <w:sz w:val="18"/>
                <w:szCs w:val="18"/>
              </w:rPr>
              <w:t>(подпись)</w:t>
            </w:r>
          </w:p>
        </w:tc>
        <w:tc>
          <w:tcPr>
            <w:tcW w:w="283" w:type="dxa"/>
          </w:tcPr>
          <w:p w:rsidR="004F4FB1" w:rsidRDefault="004F4FB1" w:rsidP="002220B0">
            <w:pPr>
              <w:spacing w:line="276" w:lineRule="auto"/>
              <w:rPr>
                <w:sz w:val="18"/>
                <w:szCs w:val="18"/>
              </w:rPr>
            </w:pPr>
          </w:p>
        </w:tc>
        <w:tc>
          <w:tcPr>
            <w:tcW w:w="3402" w:type="dxa"/>
            <w:gridSpan w:val="3"/>
            <w:hideMark/>
          </w:tcPr>
          <w:p w:rsidR="004F4FB1" w:rsidRDefault="004F4FB1" w:rsidP="002220B0">
            <w:pPr>
              <w:spacing w:line="276" w:lineRule="auto"/>
              <w:jc w:val="center"/>
              <w:rPr>
                <w:sz w:val="18"/>
                <w:szCs w:val="18"/>
              </w:rPr>
            </w:pPr>
            <w:r>
              <w:rPr>
                <w:sz w:val="18"/>
                <w:szCs w:val="18"/>
              </w:rPr>
              <w:t>(ф.и.о.)</w:t>
            </w:r>
          </w:p>
        </w:tc>
      </w:tr>
      <w:tr w:rsidR="002C6727" w:rsidTr="002C6727">
        <w:trPr>
          <w:gridAfter w:val="2"/>
          <w:wAfter w:w="3147" w:type="dxa"/>
        </w:trPr>
        <w:tc>
          <w:tcPr>
            <w:tcW w:w="187" w:type="dxa"/>
            <w:gridSpan w:val="2"/>
            <w:vAlign w:val="bottom"/>
            <w:hideMark/>
          </w:tcPr>
          <w:p w:rsidR="002C6727" w:rsidRDefault="002C6727" w:rsidP="002C6727">
            <w:r>
              <w:t>“</w:t>
            </w:r>
          </w:p>
        </w:tc>
        <w:tc>
          <w:tcPr>
            <w:tcW w:w="425" w:type="dxa"/>
            <w:gridSpan w:val="2"/>
            <w:tcBorders>
              <w:top w:val="nil"/>
              <w:left w:val="nil"/>
              <w:bottom w:val="single" w:sz="4" w:space="0" w:color="auto"/>
              <w:right w:val="nil"/>
            </w:tcBorders>
            <w:vAlign w:val="bottom"/>
          </w:tcPr>
          <w:p w:rsidR="002C6727" w:rsidRDefault="002C6727" w:rsidP="002C6727">
            <w:pPr>
              <w:jc w:val="center"/>
            </w:pPr>
            <w:r>
              <w:t>23</w:t>
            </w:r>
          </w:p>
        </w:tc>
        <w:tc>
          <w:tcPr>
            <w:tcW w:w="255" w:type="dxa"/>
            <w:vAlign w:val="bottom"/>
            <w:hideMark/>
          </w:tcPr>
          <w:p w:rsidR="002C6727" w:rsidRDefault="002C6727" w:rsidP="002C6727"/>
        </w:tc>
        <w:tc>
          <w:tcPr>
            <w:tcW w:w="1531" w:type="dxa"/>
            <w:tcBorders>
              <w:top w:val="nil"/>
              <w:left w:val="nil"/>
              <w:bottom w:val="single" w:sz="4" w:space="0" w:color="auto"/>
              <w:right w:val="nil"/>
            </w:tcBorders>
            <w:vAlign w:val="bottom"/>
          </w:tcPr>
          <w:p w:rsidR="002C6727" w:rsidRDefault="002C6727" w:rsidP="002C6727">
            <w:pPr>
              <w:jc w:val="center"/>
            </w:pPr>
            <w:r>
              <w:t>ноября</w:t>
            </w:r>
          </w:p>
        </w:tc>
        <w:tc>
          <w:tcPr>
            <w:tcW w:w="465" w:type="dxa"/>
            <w:gridSpan w:val="2"/>
            <w:vAlign w:val="bottom"/>
            <w:hideMark/>
          </w:tcPr>
          <w:p w:rsidR="002C6727" w:rsidRPr="00A36813" w:rsidRDefault="002C6727" w:rsidP="002C6727">
            <w:pPr>
              <w:jc w:val="right"/>
              <w:rPr>
                <w:sz w:val="20"/>
                <w:szCs w:val="20"/>
              </w:rPr>
            </w:pPr>
          </w:p>
        </w:tc>
        <w:tc>
          <w:tcPr>
            <w:tcW w:w="567" w:type="dxa"/>
            <w:gridSpan w:val="3"/>
            <w:tcBorders>
              <w:top w:val="nil"/>
              <w:left w:val="nil"/>
              <w:bottom w:val="single" w:sz="4" w:space="0" w:color="auto"/>
              <w:right w:val="nil"/>
            </w:tcBorders>
            <w:vAlign w:val="bottom"/>
          </w:tcPr>
          <w:p w:rsidR="002C6727" w:rsidRDefault="002C6727" w:rsidP="002C6727">
            <w:r>
              <w:t>2015</w:t>
            </w:r>
          </w:p>
        </w:tc>
        <w:tc>
          <w:tcPr>
            <w:tcW w:w="255" w:type="dxa"/>
            <w:vAlign w:val="bottom"/>
            <w:hideMark/>
          </w:tcPr>
          <w:p w:rsidR="002C6727" w:rsidRDefault="002C6727" w:rsidP="002C6727">
            <w:pPr>
              <w:jc w:val="right"/>
            </w:pPr>
            <w:r>
              <w:t>г.</w:t>
            </w:r>
          </w:p>
        </w:tc>
      </w:tr>
    </w:tbl>
    <w:p w:rsidR="002C6727" w:rsidRDefault="002C6727" w:rsidP="002C6727">
      <w:r>
        <w:t>М.П.</w:t>
      </w:r>
    </w:p>
    <w:p w:rsidR="004F4FB1" w:rsidRDefault="004F4FB1" w:rsidP="004F4FB1"/>
    <w:p w:rsidR="004F4FB1" w:rsidRPr="00E50FD8" w:rsidRDefault="004F4FB1" w:rsidP="004F4FB1">
      <w:pPr>
        <w:rPr>
          <w:b/>
        </w:rPr>
      </w:pPr>
    </w:p>
    <w:p w:rsidR="004F4FB1" w:rsidRPr="00E50FD8" w:rsidRDefault="004F4FB1" w:rsidP="004F4FB1">
      <w:pPr>
        <w:rPr>
          <w:b/>
        </w:rPr>
      </w:pPr>
    </w:p>
    <w:p w:rsidR="004F4FB1" w:rsidRDefault="004F4FB1" w:rsidP="0009021C">
      <w:pPr>
        <w:jc w:val="right"/>
        <w:rPr>
          <w:b/>
        </w:rPr>
      </w:pPr>
    </w:p>
    <w:p w:rsidR="004F4FB1" w:rsidRDefault="004F4FB1" w:rsidP="0009021C">
      <w:pPr>
        <w:jc w:val="right"/>
        <w:rPr>
          <w:b/>
        </w:rPr>
      </w:pPr>
    </w:p>
    <w:p w:rsidR="00B62D37" w:rsidRDefault="00B62D37" w:rsidP="0009021C">
      <w:pPr>
        <w:jc w:val="right"/>
        <w:rPr>
          <w:b/>
        </w:rPr>
      </w:pPr>
    </w:p>
    <w:p w:rsidR="00B62D37" w:rsidRDefault="00B62D37" w:rsidP="0009021C">
      <w:pPr>
        <w:jc w:val="right"/>
        <w:rPr>
          <w:b/>
        </w:rPr>
      </w:pPr>
    </w:p>
    <w:p w:rsidR="00B62D37" w:rsidRDefault="00B62D37" w:rsidP="0009021C">
      <w:pPr>
        <w:jc w:val="right"/>
        <w:rPr>
          <w:b/>
        </w:rPr>
      </w:pPr>
    </w:p>
    <w:p w:rsidR="00B62D37" w:rsidRDefault="00B62D37" w:rsidP="0009021C">
      <w:pPr>
        <w:jc w:val="right"/>
        <w:rPr>
          <w:b/>
        </w:rPr>
      </w:pPr>
    </w:p>
    <w:p w:rsidR="00B62D37" w:rsidRDefault="00B62D37" w:rsidP="0009021C">
      <w:pPr>
        <w:jc w:val="right"/>
        <w:rPr>
          <w:b/>
        </w:rPr>
      </w:pPr>
    </w:p>
    <w:p w:rsidR="00B62D37" w:rsidRDefault="00B62D37" w:rsidP="0009021C">
      <w:pPr>
        <w:jc w:val="right"/>
        <w:rPr>
          <w:b/>
        </w:rPr>
      </w:pPr>
    </w:p>
    <w:p w:rsidR="00B62D37" w:rsidRDefault="00B62D37" w:rsidP="0009021C">
      <w:pPr>
        <w:jc w:val="right"/>
        <w:rPr>
          <w:b/>
        </w:rPr>
      </w:pPr>
    </w:p>
    <w:p w:rsidR="00B62D37" w:rsidRDefault="00B62D37" w:rsidP="0009021C">
      <w:pPr>
        <w:jc w:val="right"/>
        <w:rPr>
          <w:b/>
        </w:rPr>
      </w:pPr>
    </w:p>
    <w:p w:rsidR="00FC6DEB" w:rsidRDefault="00FC6DEB" w:rsidP="0009021C">
      <w:pPr>
        <w:jc w:val="right"/>
        <w:rPr>
          <w:b/>
        </w:rPr>
      </w:pPr>
    </w:p>
    <w:p w:rsidR="00B22952" w:rsidRDefault="00B22952" w:rsidP="0009021C">
      <w:pPr>
        <w:jc w:val="right"/>
        <w:rPr>
          <w:b/>
        </w:rPr>
      </w:pPr>
    </w:p>
    <w:p w:rsidR="00B22952" w:rsidRDefault="00B22952" w:rsidP="0009021C">
      <w:pPr>
        <w:jc w:val="right"/>
        <w:rPr>
          <w:b/>
        </w:rPr>
      </w:pPr>
    </w:p>
    <w:p w:rsidR="00B62D37" w:rsidRDefault="00B62D37" w:rsidP="00B62D37">
      <w:pPr>
        <w:spacing w:before="360"/>
        <w:ind w:left="5103"/>
        <w:jc w:val="center"/>
      </w:pPr>
      <w:r>
        <w:lastRenderedPageBreak/>
        <w:t>Утверждаю</w:t>
      </w:r>
    </w:p>
    <w:p w:rsidR="00B62D37" w:rsidRDefault="00B62D37" w:rsidP="00B62D37">
      <w:pPr>
        <w:spacing w:before="120"/>
        <w:ind w:left="5103"/>
      </w:pPr>
      <w:r>
        <w:t>Заместитель главы администрации</w:t>
      </w:r>
    </w:p>
    <w:p w:rsidR="00B62D37" w:rsidRDefault="00B62D37" w:rsidP="00B62D37">
      <w:pPr>
        <w:ind w:left="5103"/>
      </w:pPr>
      <w:r>
        <w:t>Щекинского района</w:t>
      </w:r>
    </w:p>
    <w:p w:rsidR="00B62D37" w:rsidRDefault="00B62D37" w:rsidP="00B62D37">
      <w:pPr>
        <w:ind w:left="5103"/>
      </w:pPr>
      <w:r>
        <w:t xml:space="preserve"> по развитию инженерной  инфраструктуры        и жилищно-коммунальному хозяйству   </w:t>
      </w:r>
    </w:p>
    <w:p w:rsidR="00B62D37" w:rsidRDefault="00B62D37" w:rsidP="00B62D37">
      <w:pPr>
        <w:ind w:left="5103"/>
        <w:jc w:val="center"/>
      </w:pPr>
      <w:r>
        <w:t xml:space="preserve">                           </w:t>
      </w:r>
    </w:p>
    <w:p w:rsidR="00B62D37" w:rsidRDefault="00B62D37" w:rsidP="00B62D37">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921187" w:rsidRDefault="00921187" w:rsidP="00B62D37">
      <w:pPr>
        <w:ind w:left="5103"/>
        <w:jc w:val="center"/>
      </w:pPr>
    </w:p>
    <w:p w:rsidR="00B62D37" w:rsidRDefault="00B62D37" w:rsidP="00B62D37">
      <w:pPr>
        <w:spacing w:before="400"/>
        <w:jc w:val="center"/>
        <w:rPr>
          <w:b/>
          <w:bCs/>
          <w:sz w:val="26"/>
          <w:szCs w:val="26"/>
        </w:rPr>
      </w:pPr>
      <w:r>
        <w:rPr>
          <w:b/>
          <w:bCs/>
          <w:sz w:val="26"/>
          <w:szCs w:val="26"/>
        </w:rPr>
        <w:t>АКТ</w:t>
      </w:r>
    </w:p>
    <w:p w:rsidR="00B62D37" w:rsidRDefault="00B62D37" w:rsidP="00B62D37">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B62D37" w:rsidRDefault="00B62D37" w:rsidP="00B62D37">
      <w:pPr>
        <w:spacing w:before="240"/>
        <w:jc w:val="center"/>
      </w:pPr>
      <w:smartTag w:uri="urn:schemas-microsoft-com:office:smarttags" w:element="place">
        <w:r>
          <w:rPr>
            <w:lang w:val="en-US"/>
          </w:rPr>
          <w:t>I</w:t>
        </w:r>
        <w:r>
          <w:t>.</w:t>
        </w:r>
      </w:smartTag>
      <w:r>
        <w:t xml:space="preserve"> Общие сведения о многоквартирном доме</w:t>
      </w:r>
    </w:p>
    <w:p w:rsidR="00B62D37" w:rsidRPr="0000681B" w:rsidRDefault="00B62D37" w:rsidP="00B62D37">
      <w:pPr>
        <w:spacing w:before="240"/>
        <w:ind w:firstLine="567"/>
        <w:rPr>
          <w:b/>
        </w:rPr>
      </w:pPr>
      <w:r>
        <w:t xml:space="preserve">1. Адрес многоквартирного дома    </w:t>
      </w:r>
      <w:r>
        <w:rPr>
          <w:b/>
        </w:rPr>
        <w:t>ул</w:t>
      </w:r>
      <w:r w:rsidRPr="0000681B">
        <w:rPr>
          <w:b/>
        </w:rPr>
        <w:t>. 9 Мая</w:t>
      </w:r>
      <w:r>
        <w:rPr>
          <w:b/>
        </w:rPr>
        <w:t>, д. 5</w:t>
      </w:r>
    </w:p>
    <w:p w:rsidR="00B62D37" w:rsidRDefault="00B62D37" w:rsidP="00B62D37">
      <w:pPr>
        <w:pBdr>
          <w:top w:val="single" w:sz="4" w:space="0" w:color="auto"/>
        </w:pBdr>
        <w:ind w:left="4054"/>
        <w:rPr>
          <w:sz w:val="2"/>
          <w:szCs w:val="2"/>
        </w:rPr>
      </w:pPr>
    </w:p>
    <w:p w:rsidR="00B62D37" w:rsidRDefault="00B62D37" w:rsidP="00B62D37">
      <w:pPr>
        <w:ind w:firstLine="567"/>
        <w:rPr>
          <w:sz w:val="2"/>
          <w:szCs w:val="2"/>
        </w:rPr>
      </w:pPr>
      <w:r>
        <w:t xml:space="preserve">2. Кадастровый номер многоквартирного дома (при его наличии)  </w:t>
      </w:r>
    </w:p>
    <w:p w:rsidR="00B62D37" w:rsidRDefault="00B62D37" w:rsidP="00B62D37">
      <w:pPr>
        <w:pBdr>
          <w:top w:val="single" w:sz="4" w:space="1" w:color="auto"/>
        </w:pBdr>
        <w:ind w:left="567"/>
        <w:rPr>
          <w:sz w:val="2"/>
          <w:szCs w:val="2"/>
        </w:rPr>
      </w:pPr>
    </w:p>
    <w:p w:rsidR="00B62D37" w:rsidRDefault="00B62D37" w:rsidP="00B62D37">
      <w:pPr>
        <w:ind w:firstLine="567"/>
      </w:pPr>
      <w:r>
        <w:t xml:space="preserve">3. Серия, тип постройки   </w:t>
      </w:r>
      <w:r w:rsidRPr="006B7DB9">
        <w:rPr>
          <w:b/>
        </w:rPr>
        <w:t>жилой дом</w:t>
      </w:r>
    </w:p>
    <w:p w:rsidR="00B62D37" w:rsidRDefault="00B62D37" w:rsidP="00B62D37">
      <w:pPr>
        <w:pBdr>
          <w:top w:val="single" w:sz="4" w:space="1" w:color="auto"/>
        </w:pBdr>
        <w:ind w:left="3175"/>
        <w:rPr>
          <w:sz w:val="2"/>
          <w:szCs w:val="2"/>
        </w:rPr>
      </w:pPr>
    </w:p>
    <w:p w:rsidR="00B62D37" w:rsidRPr="002A3D39" w:rsidRDefault="00B62D37" w:rsidP="00B62D37">
      <w:pPr>
        <w:ind w:firstLine="567"/>
        <w:rPr>
          <w:b/>
        </w:rPr>
      </w:pPr>
      <w:r>
        <w:t xml:space="preserve">4. Год постройки  </w:t>
      </w:r>
      <w:r>
        <w:rPr>
          <w:b/>
        </w:rPr>
        <w:t>1953</w:t>
      </w:r>
    </w:p>
    <w:p w:rsidR="00B62D37" w:rsidRPr="002A3D39" w:rsidRDefault="00B62D37" w:rsidP="00B62D37">
      <w:pPr>
        <w:pBdr>
          <w:top w:val="single" w:sz="4" w:space="1" w:color="auto"/>
        </w:pBdr>
        <w:ind w:left="2438"/>
        <w:rPr>
          <w:b/>
          <w:sz w:val="2"/>
          <w:szCs w:val="2"/>
        </w:rPr>
      </w:pPr>
    </w:p>
    <w:p w:rsidR="00B62D37" w:rsidRDefault="00B62D37" w:rsidP="00B62D37">
      <w:pPr>
        <w:ind w:firstLine="567"/>
        <w:rPr>
          <w:sz w:val="2"/>
          <w:szCs w:val="2"/>
        </w:rPr>
      </w:pPr>
      <w:r>
        <w:t xml:space="preserve">5. Степень износа по данным государственного технического </w:t>
      </w:r>
      <w:r w:rsidRPr="000C353B">
        <w:t xml:space="preserve">учета    </w:t>
      </w:r>
      <w:r>
        <w:rPr>
          <w:b/>
        </w:rPr>
        <w:t>32</w:t>
      </w:r>
      <w:r w:rsidRPr="000C353B">
        <w:rPr>
          <w:b/>
        </w:rPr>
        <w:t>%</w:t>
      </w:r>
    </w:p>
    <w:p w:rsidR="00B62D37" w:rsidRDefault="00B62D37" w:rsidP="00B62D37">
      <w:pPr>
        <w:pBdr>
          <w:top w:val="single" w:sz="4" w:space="1" w:color="auto"/>
        </w:pBdr>
        <w:ind w:left="567"/>
        <w:rPr>
          <w:sz w:val="2"/>
          <w:szCs w:val="2"/>
        </w:rPr>
      </w:pPr>
    </w:p>
    <w:p w:rsidR="00B62D37" w:rsidRDefault="00B62D37" w:rsidP="00B62D37">
      <w:pPr>
        <w:ind w:firstLine="567"/>
      </w:pPr>
      <w:r>
        <w:t xml:space="preserve">6. Степень фактического износа  </w:t>
      </w:r>
    </w:p>
    <w:p w:rsidR="00B62D37" w:rsidRDefault="00B62D37" w:rsidP="00B62D37">
      <w:pPr>
        <w:pBdr>
          <w:top w:val="single" w:sz="4" w:space="1" w:color="auto"/>
        </w:pBdr>
        <w:ind w:left="3969"/>
        <w:rPr>
          <w:sz w:val="2"/>
          <w:szCs w:val="2"/>
        </w:rPr>
      </w:pPr>
    </w:p>
    <w:p w:rsidR="00B62D37" w:rsidRDefault="00B62D37" w:rsidP="00B62D37">
      <w:pPr>
        <w:ind w:firstLine="567"/>
      </w:pPr>
      <w:r>
        <w:t xml:space="preserve">7. Год последнего капитального ремонта </w:t>
      </w:r>
      <w:r>
        <w:rPr>
          <w:b/>
        </w:rPr>
        <w:t>1965</w:t>
      </w:r>
    </w:p>
    <w:p w:rsidR="00B62D37" w:rsidRDefault="00B62D37" w:rsidP="00B62D37">
      <w:pPr>
        <w:pBdr>
          <w:top w:val="single" w:sz="4" w:space="1" w:color="auto"/>
        </w:pBdr>
        <w:ind w:left="4865"/>
        <w:rPr>
          <w:sz w:val="2"/>
          <w:szCs w:val="2"/>
        </w:rPr>
      </w:pPr>
    </w:p>
    <w:p w:rsidR="00B62D37" w:rsidRDefault="00B62D37" w:rsidP="00B62D37">
      <w:pPr>
        <w:ind w:firstLine="567"/>
        <w:jc w:val="both"/>
      </w:pPr>
      <w:r>
        <w:t>8. Реквизиты правового акта о признании многоквартирного дома аварийным и подлежащим сносу  -</w:t>
      </w:r>
    </w:p>
    <w:p w:rsidR="00B62D37" w:rsidRDefault="00B62D37" w:rsidP="00B62D37">
      <w:pPr>
        <w:pBdr>
          <w:top w:val="single" w:sz="4" w:space="1" w:color="auto"/>
        </w:pBdr>
        <w:ind w:left="709"/>
        <w:rPr>
          <w:sz w:val="2"/>
          <w:szCs w:val="2"/>
        </w:rPr>
      </w:pPr>
    </w:p>
    <w:p w:rsidR="00B62D37" w:rsidRPr="00E03D90" w:rsidRDefault="00B62D37" w:rsidP="00B62D37">
      <w:pPr>
        <w:ind w:firstLine="567"/>
      </w:pPr>
      <w:r>
        <w:t xml:space="preserve">9. Количество этажей </w:t>
      </w:r>
      <w:r>
        <w:rPr>
          <w:b/>
        </w:rPr>
        <w:t xml:space="preserve"> 1</w:t>
      </w:r>
      <w:r w:rsidRPr="00E03D90">
        <w:rPr>
          <w:b/>
        </w:rPr>
        <w:t xml:space="preserve"> </w:t>
      </w:r>
    </w:p>
    <w:p w:rsidR="00B62D37" w:rsidRDefault="00B62D37" w:rsidP="00B62D37">
      <w:pPr>
        <w:pBdr>
          <w:top w:val="single" w:sz="4" w:space="1" w:color="auto"/>
        </w:pBdr>
        <w:ind w:left="2920"/>
        <w:rPr>
          <w:sz w:val="2"/>
          <w:szCs w:val="2"/>
        </w:rPr>
      </w:pPr>
    </w:p>
    <w:p w:rsidR="00B62D37" w:rsidRPr="002A3D39" w:rsidRDefault="00B62D37" w:rsidP="00B62D37">
      <w:pPr>
        <w:ind w:firstLine="567"/>
        <w:rPr>
          <w:b/>
        </w:rPr>
      </w:pPr>
      <w:r>
        <w:t xml:space="preserve">10. Наличие подвала    </w:t>
      </w:r>
      <w:r>
        <w:rPr>
          <w:b/>
        </w:rPr>
        <w:t>нет</w:t>
      </w:r>
    </w:p>
    <w:p w:rsidR="00B62D37" w:rsidRDefault="00B62D37" w:rsidP="00B62D37">
      <w:pPr>
        <w:pBdr>
          <w:top w:val="single" w:sz="4" w:space="1" w:color="auto"/>
        </w:pBdr>
        <w:ind w:left="2835"/>
        <w:rPr>
          <w:sz w:val="2"/>
          <w:szCs w:val="2"/>
        </w:rPr>
      </w:pPr>
    </w:p>
    <w:p w:rsidR="00B62D37" w:rsidRPr="006B7DB9" w:rsidRDefault="00B62D37" w:rsidP="00B62D37">
      <w:pPr>
        <w:ind w:firstLine="567"/>
        <w:rPr>
          <w:b/>
        </w:rPr>
      </w:pPr>
      <w:r>
        <w:t xml:space="preserve">11. Наличие цокольного этажа  </w:t>
      </w:r>
      <w:r>
        <w:rPr>
          <w:b/>
        </w:rPr>
        <w:t>нет</w:t>
      </w:r>
    </w:p>
    <w:p w:rsidR="00B62D37" w:rsidRDefault="00B62D37" w:rsidP="00B62D37">
      <w:pPr>
        <w:pBdr>
          <w:top w:val="single" w:sz="4" w:space="1" w:color="auto"/>
        </w:pBdr>
        <w:ind w:left="3828"/>
        <w:rPr>
          <w:sz w:val="2"/>
          <w:szCs w:val="2"/>
        </w:rPr>
      </w:pPr>
    </w:p>
    <w:p w:rsidR="00B62D37" w:rsidRPr="002A3D39" w:rsidRDefault="00B62D37" w:rsidP="00B62D37">
      <w:pPr>
        <w:ind w:firstLine="567"/>
        <w:rPr>
          <w:b/>
        </w:rPr>
      </w:pPr>
      <w:r>
        <w:t xml:space="preserve">12. Наличие мансарды  </w:t>
      </w:r>
      <w:r w:rsidRPr="002A3D39">
        <w:rPr>
          <w:b/>
        </w:rPr>
        <w:t>нет</w:t>
      </w:r>
    </w:p>
    <w:p w:rsidR="00B62D37" w:rsidRDefault="00B62D37" w:rsidP="00B62D37">
      <w:pPr>
        <w:pBdr>
          <w:top w:val="single" w:sz="4" w:space="1" w:color="auto"/>
        </w:pBdr>
        <w:ind w:left="3005"/>
        <w:rPr>
          <w:sz w:val="2"/>
          <w:szCs w:val="2"/>
        </w:rPr>
      </w:pPr>
    </w:p>
    <w:p w:rsidR="00B62D37" w:rsidRPr="002A3D39" w:rsidRDefault="00B62D37" w:rsidP="00B62D37">
      <w:pPr>
        <w:ind w:firstLine="567"/>
        <w:rPr>
          <w:b/>
        </w:rPr>
      </w:pPr>
      <w:r>
        <w:t xml:space="preserve">13. Наличие мезонина  </w:t>
      </w:r>
      <w:r w:rsidRPr="002A3D39">
        <w:rPr>
          <w:b/>
        </w:rPr>
        <w:t>нет</w:t>
      </w:r>
    </w:p>
    <w:p w:rsidR="00B62D37" w:rsidRDefault="00B62D37" w:rsidP="00B62D37">
      <w:pPr>
        <w:pBdr>
          <w:top w:val="single" w:sz="4" w:space="1" w:color="auto"/>
        </w:pBdr>
        <w:ind w:left="2977"/>
        <w:rPr>
          <w:sz w:val="2"/>
          <w:szCs w:val="2"/>
        </w:rPr>
      </w:pPr>
    </w:p>
    <w:p w:rsidR="00B62D37" w:rsidRPr="002A3D39" w:rsidRDefault="00B62D37" w:rsidP="00B62D37">
      <w:pPr>
        <w:ind w:firstLine="567"/>
        <w:rPr>
          <w:b/>
        </w:rPr>
      </w:pPr>
      <w:r>
        <w:t xml:space="preserve">14. Количество квартир </w:t>
      </w:r>
      <w:r>
        <w:rPr>
          <w:b/>
        </w:rPr>
        <w:t>2</w:t>
      </w:r>
    </w:p>
    <w:p w:rsidR="00B62D37" w:rsidRDefault="00B62D37" w:rsidP="00B62D37">
      <w:pPr>
        <w:pBdr>
          <w:top w:val="single" w:sz="4" w:space="1" w:color="auto"/>
        </w:pBdr>
        <w:ind w:left="3119"/>
        <w:rPr>
          <w:sz w:val="2"/>
          <w:szCs w:val="2"/>
        </w:rPr>
      </w:pPr>
    </w:p>
    <w:p w:rsidR="00B62D37" w:rsidRDefault="00B62D37" w:rsidP="00B62D37">
      <w:pPr>
        <w:ind w:firstLine="567"/>
        <w:jc w:val="both"/>
        <w:rPr>
          <w:sz w:val="2"/>
          <w:szCs w:val="2"/>
        </w:rPr>
      </w:pPr>
      <w:r>
        <w:t>15. Количество нежилых помещений, не входящих в состав общего имущества</w:t>
      </w:r>
      <w:r>
        <w:br/>
      </w:r>
    </w:p>
    <w:p w:rsidR="00B62D37" w:rsidRPr="00D00471" w:rsidRDefault="00B62D37" w:rsidP="00B62D37">
      <w:pPr>
        <w:ind w:left="567"/>
      </w:pPr>
    </w:p>
    <w:p w:rsidR="00B62D37" w:rsidRDefault="00B62D37" w:rsidP="00B62D37">
      <w:pPr>
        <w:pBdr>
          <w:top w:val="single" w:sz="4" w:space="1" w:color="auto"/>
        </w:pBdr>
        <w:ind w:left="567"/>
        <w:rPr>
          <w:sz w:val="2"/>
          <w:szCs w:val="2"/>
        </w:rPr>
      </w:pPr>
    </w:p>
    <w:p w:rsidR="00B62D37" w:rsidRPr="00CA758D" w:rsidRDefault="00B62D37" w:rsidP="00B62D37">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sidRPr="00CA758D">
        <w:rPr>
          <w:b/>
        </w:rPr>
        <w:t>нет</w:t>
      </w:r>
    </w:p>
    <w:p w:rsidR="00B62D37" w:rsidRDefault="00B62D37" w:rsidP="00B62D37">
      <w:pPr>
        <w:pBdr>
          <w:top w:val="single" w:sz="4" w:space="1" w:color="auto"/>
        </w:pBdr>
        <w:rPr>
          <w:sz w:val="2"/>
          <w:szCs w:val="2"/>
        </w:rPr>
      </w:pPr>
    </w:p>
    <w:p w:rsidR="00B62D37" w:rsidRDefault="00B62D37" w:rsidP="00B62D37">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B62D37" w:rsidRDefault="00B62D37" w:rsidP="00B62D37">
      <w:r>
        <w:t xml:space="preserve">               нет</w:t>
      </w:r>
    </w:p>
    <w:p w:rsidR="00B62D37" w:rsidRDefault="00B62D37" w:rsidP="00B62D37">
      <w:pPr>
        <w:pBdr>
          <w:top w:val="single" w:sz="4" w:space="1" w:color="auto"/>
        </w:pBdr>
        <w:rPr>
          <w:sz w:val="2"/>
          <w:szCs w:val="2"/>
        </w:rPr>
      </w:pPr>
    </w:p>
    <w:p w:rsidR="00B62D37" w:rsidRDefault="00B62D37" w:rsidP="00B62D37">
      <w:pPr>
        <w:tabs>
          <w:tab w:val="center" w:pos="5387"/>
          <w:tab w:val="left" w:pos="7371"/>
        </w:tabs>
        <w:ind w:firstLine="567"/>
      </w:pPr>
      <w:r>
        <w:t xml:space="preserve">18. Строительный объем </w:t>
      </w:r>
      <w:r>
        <w:rPr>
          <w:b/>
        </w:rPr>
        <w:t>782</w:t>
      </w:r>
      <w:r>
        <w:tab/>
      </w:r>
      <w:r>
        <w:tab/>
        <w:t>куб. м</w:t>
      </w:r>
    </w:p>
    <w:p w:rsidR="00B62D37" w:rsidRDefault="00B62D37" w:rsidP="00B62D37">
      <w:pPr>
        <w:tabs>
          <w:tab w:val="center" w:pos="5387"/>
          <w:tab w:val="left" w:pos="7371"/>
        </w:tabs>
        <w:ind w:firstLine="567"/>
      </w:pPr>
      <w:r>
        <w:t>19. Площадь:</w:t>
      </w:r>
    </w:p>
    <w:p w:rsidR="00B62D37" w:rsidRDefault="00B62D37" w:rsidP="00B62D37">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164,4</w:t>
      </w:r>
      <w:r>
        <w:tab/>
      </w:r>
      <w:r>
        <w:tab/>
        <w:t>кв. м</w:t>
      </w:r>
    </w:p>
    <w:p w:rsidR="00B62D37" w:rsidRDefault="00B62D37" w:rsidP="00B62D37">
      <w:pPr>
        <w:pBdr>
          <w:top w:val="single" w:sz="4" w:space="1" w:color="auto"/>
        </w:pBdr>
        <w:ind w:left="1049" w:right="5642"/>
        <w:rPr>
          <w:sz w:val="2"/>
          <w:szCs w:val="2"/>
        </w:rPr>
      </w:pPr>
    </w:p>
    <w:p w:rsidR="00B62D37" w:rsidRDefault="00B62D37" w:rsidP="00B62D37">
      <w:pPr>
        <w:tabs>
          <w:tab w:val="center" w:pos="7598"/>
          <w:tab w:val="right" w:pos="10206"/>
        </w:tabs>
        <w:ind w:firstLine="567"/>
      </w:pPr>
      <w:r>
        <w:t xml:space="preserve">б) жилых помещений (общая площадь квартир)  </w:t>
      </w:r>
      <w:r>
        <w:rPr>
          <w:b/>
        </w:rPr>
        <w:t>164,4</w:t>
      </w:r>
      <w:r>
        <w:tab/>
        <w:t>кв. м</w:t>
      </w:r>
    </w:p>
    <w:p w:rsidR="00B62D37" w:rsidRDefault="00B62D37" w:rsidP="00B62D37">
      <w:pPr>
        <w:pBdr>
          <w:top w:val="single" w:sz="4" w:space="1" w:color="auto"/>
        </w:pBdr>
        <w:ind w:left="5585" w:right="624"/>
        <w:rPr>
          <w:sz w:val="2"/>
          <w:szCs w:val="2"/>
        </w:rPr>
      </w:pPr>
    </w:p>
    <w:p w:rsidR="00B62D37" w:rsidRDefault="00B62D37" w:rsidP="00B62D37">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B62D37" w:rsidRDefault="00B62D37" w:rsidP="00B62D37">
      <w:pPr>
        <w:pBdr>
          <w:top w:val="single" w:sz="4" w:space="1" w:color="auto"/>
        </w:pBdr>
        <w:ind w:left="3941" w:right="2240"/>
        <w:rPr>
          <w:sz w:val="2"/>
          <w:szCs w:val="2"/>
        </w:rPr>
      </w:pPr>
    </w:p>
    <w:p w:rsidR="00B62D37" w:rsidRDefault="00B62D37" w:rsidP="00B62D37">
      <w:pPr>
        <w:tabs>
          <w:tab w:val="center" w:pos="6804"/>
          <w:tab w:val="left" w:pos="8931"/>
        </w:tabs>
        <w:ind w:firstLine="567"/>
        <w:jc w:val="both"/>
      </w:pPr>
      <w:r>
        <w:lastRenderedPageBreak/>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B62D37" w:rsidRDefault="00B62D37" w:rsidP="00B62D37">
      <w:pPr>
        <w:pBdr>
          <w:top w:val="single" w:sz="4" w:space="1" w:color="auto"/>
        </w:pBdr>
        <w:ind w:left="4734" w:right="1389"/>
        <w:rPr>
          <w:sz w:val="2"/>
          <w:szCs w:val="2"/>
        </w:rPr>
      </w:pPr>
    </w:p>
    <w:p w:rsidR="00B62D37" w:rsidRDefault="00B62D37" w:rsidP="00B62D37">
      <w:pPr>
        <w:tabs>
          <w:tab w:val="center" w:pos="5245"/>
          <w:tab w:val="left" w:pos="7088"/>
        </w:tabs>
        <w:ind w:firstLine="567"/>
      </w:pPr>
      <w:r>
        <w:t xml:space="preserve">20. Количество лестниц   </w:t>
      </w:r>
      <w:r>
        <w:tab/>
        <w:t>шт.</w:t>
      </w:r>
    </w:p>
    <w:p w:rsidR="00B62D37" w:rsidRDefault="00B62D37" w:rsidP="00B62D37">
      <w:pPr>
        <w:pBdr>
          <w:top w:val="single" w:sz="4" w:space="1" w:color="auto"/>
        </w:pBdr>
        <w:ind w:left="3147" w:right="3232"/>
        <w:rPr>
          <w:sz w:val="2"/>
          <w:szCs w:val="2"/>
        </w:rPr>
      </w:pPr>
    </w:p>
    <w:p w:rsidR="00B62D37" w:rsidRDefault="00B62D37" w:rsidP="00B62D37">
      <w:pPr>
        <w:ind w:firstLine="567"/>
        <w:jc w:val="both"/>
        <w:rPr>
          <w:sz w:val="2"/>
          <w:szCs w:val="2"/>
        </w:rPr>
      </w:pPr>
      <w:r>
        <w:t>21. Уборочная площадь лестниц (включая межквартирные лестничные площадки)</w:t>
      </w:r>
      <w:r>
        <w:br/>
      </w:r>
    </w:p>
    <w:p w:rsidR="00B62D37" w:rsidRDefault="00B62D37" w:rsidP="00B62D37">
      <w:pPr>
        <w:tabs>
          <w:tab w:val="left" w:pos="3969"/>
        </w:tabs>
        <w:rPr>
          <w:sz w:val="2"/>
          <w:szCs w:val="2"/>
        </w:rPr>
      </w:pPr>
      <w:r>
        <w:tab/>
        <w:t>кв. м</w:t>
      </w:r>
    </w:p>
    <w:p w:rsidR="00B62D37" w:rsidRDefault="00B62D37" w:rsidP="00B62D37">
      <w:pPr>
        <w:tabs>
          <w:tab w:val="center" w:pos="7230"/>
          <w:tab w:val="left" w:pos="9356"/>
        </w:tabs>
        <w:ind w:firstLine="567"/>
      </w:pPr>
      <w:r>
        <w:t xml:space="preserve">22. Уборочная площадь общих коридоров  </w:t>
      </w:r>
      <w:r>
        <w:tab/>
        <w:t>кв. м</w:t>
      </w:r>
    </w:p>
    <w:p w:rsidR="00B62D37" w:rsidRDefault="00B62D37" w:rsidP="00B62D37">
      <w:pPr>
        <w:pBdr>
          <w:top w:val="single" w:sz="4" w:space="1" w:color="auto"/>
        </w:pBdr>
        <w:ind w:left="4990" w:right="964"/>
        <w:rPr>
          <w:sz w:val="2"/>
          <w:szCs w:val="2"/>
        </w:rPr>
      </w:pPr>
    </w:p>
    <w:p w:rsidR="00B62D37" w:rsidRDefault="00B62D37" w:rsidP="00B62D37">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tab/>
      </w:r>
      <w:r>
        <w:tab/>
        <w:t>кв. м</w:t>
      </w:r>
    </w:p>
    <w:p w:rsidR="00B62D37" w:rsidRDefault="00B62D37" w:rsidP="00B62D37">
      <w:pPr>
        <w:pBdr>
          <w:top w:val="single" w:sz="4" w:space="1" w:color="auto"/>
        </w:pBdr>
        <w:ind w:left="4082" w:right="1814"/>
        <w:rPr>
          <w:sz w:val="2"/>
          <w:szCs w:val="2"/>
        </w:rPr>
      </w:pPr>
    </w:p>
    <w:p w:rsidR="00B62D37" w:rsidRPr="00552163" w:rsidRDefault="00B62D37" w:rsidP="00B62D37">
      <w:pPr>
        <w:ind w:firstLine="567"/>
        <w:jc w:val="both"/>
        <w:rPr>
          <w:b/>
        </w:rPr>
      </w:pPr>
      <w:r>
        <w:t>24. Площадь земельного участка, входящего в состав общего имущества многоквартирного дома 1457</w:t>
      </w:r>
    </w:p>
    <w:p w:rsidR="00B62D37" w:rsidRDefault="00B62D37" w:rsidP="00B62D37">
      <w:pPr>
        <w:pBdr>
          <w:top w:val="single" w:sz="4" w:space="1" w:color="auto"/>
        </w:pBdr>
        <w:ind w:left="601"/>
        <w:rPr>
          <w:sz w:val="2"/>
          <w:szCs w:val="2"/>
        </w:rPr>
      </w:pPr>
    </w:p>
    <w:p w:rsidR="00B62D37" w:rsidRPr="00A77472" w:rsidRDefault="00B62D37" w:rsidP="00B62D37">
      <w:pPr>
        <w:ind w:firstLine="567"/>
        <w:rPr>
          <w:b/>
          <w:sz w:val="2"/>
          <w:szCs w:val="2"/>
        </w:rPr>
      </w:pPr>
      <w:r>
        <w:t>25. Кадастровый номер земельного участка (при его наличии)</w:t>
      </w:r>
    </w:p>
    <w:p w:rsidR="00B62D37" w:rsidRDefault="00B62D37" w:rsidP="00B62D37">
      <w:pPr>
        <w:pBdr>
          <w:top w:val="single" w:sz="4" w:space="1" w:color="auto"/>
        </w:pBdr>
        <w:rPr>
          <w:sz w:val="2"/>
          <w:szCs w:val="2"/>
        </w:rPr>
      </w:pPr>
    </w:p>
    <w:p w:rsidR="00B62D37" w:rsidRDefault="00B62D37" w:rsidP="00B62D37">
      <w:pPr>
        <w:spacing w:before="360" w:after="240"/>
        <w:jc w:val="center"/>
      </w:pPr>
      <w:r>
        <w:rPr>
          <w:lang w:val="en-US"/>
        </w:rPr>
        <w:t>II</w:t>
      </w:r>
      <w:r>
        <w:t>. Техническое состояние многоквартирного дома, включая пристройки</w:t>
      </w:r>
    </w:p>
    <w:tbl>
      <w:tblPr>
        <w:tblW w:w="9426" w:type="dxa"/>
        <w:tblLayout w:type="fixed"/>
        <w:tblCellMar>
          <w:left w:w="28" w:type="dxa"/>
          <w:right w:w="28" w:type="dxa"/>
        </w:tblCellMar>
        <w:tblLook w:val="0000"/>
      </w:tblPr>
      <w:tblGrid>
        <w:gridCol w:w="3928"/>
        <w:gridCol w:w="2749"/>
        <w:gridCol w:w="2749"/>
      </w:tblGrid>
      <w:tr w:rsidR="00B62D37" w:rsidTr="00B62D37">
        <w:trPr>
          <w:trHeight w:val="648"/>
        </w:trPr>
        <w:tc>
          <w:tcPr>
            <w:tcW w:w="3928" w:type="dxa"/>
            <w:tcBorders>
              <w:top w:val="single" w:sz="4" w:space="0" w:color="auto"/>
              <w:left w:val="single" w:sz="4" w:space="0" w:color="auto"/>
              <w:bottom w:val="single" w:sz="4" w:space="0" w:color="auto"/>
              <w:right w:val="single" w:sz="4" w:space="0" w:color="auto"/>
            </w:tcBorders>
          </w:tcPr>
          <w:p w:rsidR="00B62D37" w:rsidRDefault="00B62D37" w:rsidP="00B62D37">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tcPr>
          <w:p w:rsidR="00B62D37" w:rsidRDefault="00B62D37" w:rsidP="00B62D37">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tcPr>
          <w:p w:rsidR="00B62D37" w:rsidRDefault="00B62D37" w:rsidP="00B62D37">
            <w:pPr>
              <w:jc w:val="center"/>
            </w:pPr>
            <w:r>
              <w:t>Техническое состояние элементов общего имущества многоквартирного дома</w:t>
            </w:r>
          </w:p>
        </w:tc>
      </w:tr>
      <w:tr w:rsidR="00B62D37" w:rsidTr="00B62D37">
        <w:trPr>
          <w:trHeight w:val="158"/>
        </w:trPr>
        <w:tc>
          <w:tcPr>
            <w:tcW w:w="3928"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Бутовый-ленточный</w:t>
            </w:r>
          </w:p>
        </w:tc>
        <w:tc>
          <w:tcPr>
            <w:tcW w:w="2749"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удовлетворительное</w:t>
            </w:r>
          </w:p>
        </w:tc>
      </w:tr>
      <w:tr w:rsidR="00B62D37" w:rsidTr="00B62D37">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брусчатые</w:t>
            </w:r>
          </w:p>
        </w:tc>
        <w:tc>
          <w:tcPr>
            <w:tcW w:w="2749"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удовлетворительное</w:t>
            </w:r>
          </w:p>
        </w:tc>
      </w:tr>
      <w:tr w:rsidR="00B62D37" w:rsidTr="00B62D37">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удовлетворительное</w:t>
            </w:r>
          </w:p>
        </w:tc>
      </w:tr>
      <w:tr w:rsidR="00B62D37" w:rsidTr="00B62D37">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58"/>
        </w:trPr>
        <w:tc>
          <w:tcPr>
            <w:tcW w:w="3928" w:type="dxa"/>
            <w:tcBorders>
              <w:top w:val="nil"/>
              <w:bottom w:val="nil"/>
            </w:tcBorders>
          </w:tcPr>
          <w:p w:rsidR="00B62D37" w:rsidRDefault="00B62D37" w:rsidP="00B62D37">
            <w:pPr>
              <w:ind w:left="57"/>
            </w:pPr>
            <w:r>
              <w:t>4. Перекрытия</w:t>
            </w:r>
          </w:p>
        </w:tc>
        <w:tc>
          <w:tcPr>
            <w:tcW w:w="2749" w:type="dxa"/>
            <w:vMerge w:val="restart"/>
            <w:tcBorders>
              <w:top w:val="nil"/>
              <w:bottom w:val="nil"/>
            </w:tcBorders>
          </w:tcPr>
          <w:p w:rsidR="00B62D37" w:rsidRDefault="00B62D37" w:rsidP="00B62D37">
            <w:pPr>
              <w:ind w:left="57"/>
            </w:pPr>
            <w:r>
              <w:t>Деревянные отепленные</w:t>
            </w:r>
          </w:p>
        </w:tc>
        <w:tc>
          <w:tcPr>
            <w:tcW w:w="2749" w:type="dxa"/>
            <w:vMerge w:val="restart"/>
            <w:tcBorders>
              <w:top w:val="nil"/>
              <w:bottom w:val="nil"/>
            </w:tcBorders>
          </w:tcPr>
          <w:p w:rsidR="00B62D37" w:rsidRDefault="00B62D37" w:rsidP="00B62D37">
            <w:pPr>
              <w:ind w:left="57"/>
            </w:pPr>
            <w:r>
              <w:t>удовлетворительное</w:t>
            </w:r>
          </w:p>
        </w:tc>
      </w:tr>
      <w:tr w:rsidR="00B62D37" w:rsidTr="00B62D37">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66"/>
        </w:trPr>
        <w:tc>
          <w:tcPr>
            <w:tcW w:w="3928" w:type="dxa"/>
            <w:tcBorders>
              <w:top w:val="nil"/>
              <w:bottom w:val="nil"/>
            </w:tcBorders>
          </w:tcPr>
          <w:p w:rsidR="00B62D37" w:rsidRDefault="00B62D37" w:rsidP="00B62D37">
            <w:pPr>
              <w:ind w:left="992"/>
            </w:pPr>
            <w:r>
              <w:t>чердачные</w:t>
            </w:r>
          </w:p>
        </w:tc>
        <w:tc>
          <w:tcPr>
            <w:tcW w:w="2749" w:type="dxa"/>
            <w:vMerge/>
            <w:tcBorders>
              <w:top w:val="nil"/>
              <w:bottom w:val="nil"/>
            </w:tcBorders>
          </w:tcPr>
          <w:p w:rsidR="00B62D37" w:rsidRDefault="00B62D37" w:rsidP="00B62D37">
            <w:pPr>
              <w:ind w:left="57"/>
            </w:pPr>
          </w:p>
        </w:tc>
        <w:tc>
          <w:tcPr>
            <w:tcW w:w="2749" w:type="dxa"/>
            <w:vMerge/>
            <w:tcBorders>
              <w:top w:val="nil"/>
              <w:bottom w:val="nil"/>
            </w:tcBorders>
          </w:tcPr>
          <w:p w:rsidR="00B62D37" w:rsidRDefault="00B62D37" w:rsidP="00B62D37">
            <w:pPr>
              <w:ind w:left="57"/>
            </w:pPr>
          </w:p>
        </w:tc>
      </w:tr>
      <w:tr w:rsidR="00B62D37" w:rsidTr="00B62D37">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B62D37" w:rsidRDefault="00B62D37" w:rsidP="00B62D37">
            <w:pPr>
              <w:ind w:left="992"/>
            </w:pPr>
            <w:r>
              <w:t>междуэтажные</w:t>
            </w:r>
          </w:p>
        </w:tc>
        <w:tc>
          <w:tcPr>
            <w:tcW w:w="2749" w:type="dxa"/>
            <w:tcBorders>
              <w:top w:val="nil"/>
              <w:bottom w:val="nil"/>
            </w:tcBorders>
          </w:tcPr>
          <w:p w:rsidR="00B62D37" w:rsidRDefault="00B62D37" w:rsidP="00B62D37">
            <w:pPr>
              <w:ind w:left="57"/>
            </w:pPr>
            <w:r>
              <w:t>----------«---------</w:t>
            </w:r>
          </w:p>
        </w:tc>
        <w:tc>
          <w:tcPr>
            <w:tcW w:w="2749" w:type="dxa"/>
            <w:tcBorders>
              <w:top w:val="nil"/>
              <w:bottom w:val="nil"/>
            </w:tcBorders>
          </w:tcPr>
          <w:p w:rsidR="00B62D37" w:rsidRDefault="00B62D37" w:rsidP="00B62D37">
            <w:pPr>
              <w:ind w:left="57"/>
            </w:pPr>
          </w:p>
        </w:tc>
      </w:tr>
      <w:tr w:rsidR="00B62D37" w:rsidTr="00B62D37">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B62D37" w:rsidRDefault="00B62D37" w:rsidP="00B62D37">
            <w:pPr>
              <w:ind w:left="992"/>
            </w:pPr>
            <w:r>
              <w:t>подвальные</w:t>
            </w:r>
          </w:p>
        </w:tc>
        <w:tc>
          <w:tcPr>
            <w:tcW w:w="2749" w:type="dxa"/>
            <w:tcBorders>
              <w:top w:val="nil"/>
              <w:bottom w:val="nil"/>
            </w:tcBorders>
          </w:tcPr>
          <w:p w:rsidR="00B62D37" w:rsidRDefault="00B62D37" w:rsidP="00B62D37">
            <w:pPr>
              <w:ind w:left="57"/>
            </w:pPr>
            <w:r>
              <w:t>----------«---------</w:t>
            </w:r>
          </w:p>
        </w:tc>
        <w:tc>
          <w:tcPr>
            <w:tcW w:w="2749" w:type="dxa"/>
            <w:tcBorders>
              <w:top w:val="nil"/>
              <w:bottom w:val="nil"/>
            </w:tcBorders>
          </w:tcPr>
          <w:p w:rsidR="00B62D37" w:rsidRDefault="00B62D37" w:rsidP="00B62D37">
            <w:pPr>
              <w:ind w:left="57"/>
            </w:pPr>
          </w:p>
        </w:tc>
      </w:tr>
      <w:tr w:rsidR="00B62D37" w:rsidTr="00B62D37">
        <w:tblPrEx>
          <w:tblBorders>
            <w:top w:val="single" w:sz="4" w:space="0" w:color="auto"/>
            <w:left w:val="single" w:sz="4" w:space="0" w:color="auto"/>
            <w:bottom w:val="single" w:sz="4" w:space="0" w:color="auto"/>
            <w:right w:val="single" w:sz="4" w:space="0" w:color="auto"/>
            <w:insideV w:val="single" w:sz="4" w:space="0" w:color="auto"/>
          </w:tblBorders>
        </w:tblPrEx>
        <w:trPr>
          <w:trHeight w:val="166"/>
        </w:trPr>
        <w:tc>
          <w:tcPr>
            <w:tcW w:w="3928" w:type="dxa"/>
            <w:tcBorders>
              <w:top w:val="nil"/>
              <w:bottom w:val="nil"/>
            </w:tcBorders>
          </w:tcPr>
          <w:p w:rsidR="00B62D37" w:rsidRDefault="00B62D37" w:rsidP="00B62D37">
            <w:pPr>
              <w:ind w:left="992"/>
            </w:pPr>
            <w:r>
              <w:t>(другое)</w:t>
            </w:r>
          </w:p>
        </w:tc>
        <w:tc>
          <w:tcPr>
            <w:tcW w:w="2749" w:type="dxa"/>
            <w:tcBorders>
              <w:top w:val="nil"/>
              <w:bottom w:val="nil"/>
            </w:tcBorders>
          </w:tcPr>
          <w:p w:rsidR="00B62D37" w:rsidRDefault="00B62D37" w:rsidP="00B62D37">
            <w:pPr>
              <w:ind w:left="57"/>
            </w:pPr>
          </w:p>
        </w:tc>
        <w:tc>
          <w:tcPr>
            <w:tcW w:w="2749" w:type="dxa"/>
            <w:tcBorders>
              <w:top w:val="nil"/>
              <w:bottom w:val="nil"/>
            </w:tcBorders>
          </w:tcPr>
          <w:p w:rsidR="00B62D37" w:rsidRDefault="00B62D37" w:rsidP="00B62D37">
            <w:pPr>
              <w:ind w:left="57"/>
            </w:pPr>
          </w:p>
        </w:tc>
      </w:tr>
      <w:tr w:rsidR="00B62D37" w:rsidTr="00B62D37">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удовлетворительное</w:t>
            </w:r>
          </w:p>
        </w:tc>
      </w:tr>
      <w:tr w:rsidR="00B62D37" w:rsidTr="00B62D37">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удовлетворительное</w:t>
            </w:r>
          </w:p>
        </w:tc>
      </w:tr>
      <w:tr w:rsidR="00B62D37" w:rsidTr="00B62D37">
        <w:trPr>
          <w:cantSplit/>
          <w:trHeight w:val="158"/>
        </w:trPr>
        <w:tc>
          <w:tcPr>
            <w:tcW w:w="3928" w:type="dxa"/>
            <w:tcBorders>
              <w:top w:val="single" w:sz="4" w:space="0" w:color="auto"/>
              <w:left w:val="single" w:sz="4" w:space="0" w:color="auto"/>
              <w:bottom w:val="nil"/>
              <w:right w:val="single" w:sz="4" w:space="0" w:color="auto"/>
            </w:tcBorders>
            <w:vAlign w:val="bottom"/>
          </w:tcPr>
          <w:p w:rsidR="00B62D37" w:rsidRDefault="00B62D37" w:rsidP="00B62D37">
            <w:pPr>
              <w:ind w:left="57"/>
            </w:pPr>
            <w:r>
              <w:t>7. Проемы</w:t>
            </w:r>
          </w:p>
        </w:tc>
        <w:tc>
          <w:tcPr>
            <w:tcW w:w="2749" w:type="dxa"/>
            <w:vMerge w:val="restart"/>
            <w:tcBorders>
              <w:top w:val="single" w:sz="4" w:space="0" w:color="auto"/>
              <w:left w:val="nil"/>
              <w:bottom w:val="nil"/>
              <w:right w:val="single" w:sz="4" w:space="0" w:color="auto"/>
            </w:tcBorders>
            <w:vAlign w:val="bottom"/>
          </w:tcPr>
          <w:p w:rsidR="00B62D37" w:rsidRDefault="00B62D37" w:rsidP="00B62D37">
            <w:pPr>
              <w:ind w:left="57"/>
            </w:pPr>
            <w:r>
              <w:t xml:space="preserve">Двойные створные </w:t>
            </w:r>
          </w:p>
        </w:tc>
        <w:tc>
          <w:tcPr>
            <w:tcW w:w="2749" w:type="dxa"/>
            <w:vMerge w:val="restart"/>
            <w:tcBorders>
              <w:top w:val="single" w:sz="4" w:space="0" w:color="auto"/>
              <w:left w:val="nil"/>
              <w:bottom w:val="nil"/>
              <w:right w:val="single" w:sz="4" w:space="0" w:color="auto"/>
            </w:tcBorders>
            <w:vAlign w:val="bottom"/>
          </w:tcPr>
          <w:p w:rsidR="00B62D37" w:rsidRDefault="00B62D37" w:rsidP="00B62D37">
            <w:pPr>
              <w:ind w:left="57"/>
            </w:pPr>
            <w:r>
              <w:t>удовлетворительное</w:t>
            </w:r>
          </w:p>
        </w:tc>
      </w:tr>
      <w:tr w:rsidR="00B62D37" w:rsidTr="00B62D37">
        <w:trPr>
          <w:cantSplit/>
          <w:trHeight w:val="166"/>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окна</w:t>
            </w:r>
          </w:p>
        </w:tc>
        <w:tc>
          <w:tcPr>
            <w:tcW w:w="2749" w:type="dxa"/>
            <w:vMerge/>
            <w:tcBorders>
              <w:top w:val="nil"/>
              <w:left w:val="nil"/>
              <w:bottom w:val="nil"/>
              <w:right w:val="single" w:sz="4" w:space="0" w:color="auto"/>
            </w:tcBorders>
            <w:vAlign w:val="bottom"/>
          </w:tcPr>
          <w:p w:rsidR="00B62D37" w:rsidRDefault="00B62D37" w:rsidP="00B62D37">
            <w:pPr>
              <w:ind w:left="57"/>
            </w:pPr>
          </w:p>
        </w:tc>
        <w:tc>
          <w:tcPr>
            <w:tcW w:w="2749" w:type="dxa"/>
            <w:vMerge/>
            <w:tcBorders>
              <w:top w:val="nil"/>
              <w:left w:val="nil"/>
              <w:bottom w:val="nil"/>
              <w:right w:val="single" w:sz="4" w:space="0" w:color="auto"/>
            </w:tcBorders>
            <w:vAlign w:val="bottom"/>
          </w:tcPr>
          <w:p w:rsidR="00B62D37" w:rsidRDefault="00B62D37" w:rsidP="00B62D37">
            <w:pPr>
              <w:ind w:left="57"/>
            </w:pPr>
          </w:p>
        </w:tc>
      </w:tr>
      <w:tr w:rsidR="00B62D37" w:rsidTr="00B62D37">
        <w:trPr>
          <w:trHeight w:val="158"/>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двери</w:t>
            </w:r>
          </w:p>
        </w:tc>
        <w:tc>
          <w:tcPr>
            <w:tcW w:w="2749" w:type="dxa"/>
            <w:tcBorders>
              <w:top w:val="nil"/>
              <w:left w:val="nil"/>
              <w:bottom w:val="nil"/>
              <w:right w:val="single" w:sz="4" w:space="0" w:color="auto"/>
            </w:tcBorders>
            <w:vAlign w:val="bottom"/>
          </w:tcPr>
          <w:p w:rsidR="00B62D37" w:rsidRDefault="00B62D37" w:rsidP="00B62D37">
            <w:pPr>
              <w:ind w:left="57"/>
            </w:pPr>
            <w:r>
              <w:t>филенчатые</w:t>
            </w:r>
          </w:p>
        </w:tc>
        <w:tc>
          <w:tcPr>
            <w:tcW w:w="2749" w:type="dxa"/>
            <w:tcBorders>
              <w:top w:val="nil"/>
              <w:left w:val="nil"/>
              <w:bottom w:val="nil"/>
              <w:right w:val="single" w:sz="4" w:space="0" w:color="auto"/>
            </w:tcBorders>
            <w:vAlign w:val="bottom"/>
          </w:tcPr>
          <w:p w:rsidR="00B62D37" w:rsidRDefault="00B62D37" w:rsidP="00B62D37">
            <w:pPr>
              <w:ind w:left="57"/>
            </w:pPr>
            <w:r>
              <w:t>удовлетворительное</w:t>
            </w:r>
          </w:p>
        </w:tc>
      </w:tr>
      <w:tr w:rsidR="00B62D37" w:rsidTr="00B62D37">
        <w:trPr>
          <w:trHeight w:val="166"/>
        </w:trPr>
        <w:tc>
          <w:tcPr>
            <w:tcW w:w="3928" w:type="dxa"/>
            <w:tcBorders>
              <w:top w:val="nil"/>
              <w:left w:val="single" w:sz="4" w:space="0" w:color="auto"/>
              <w:bottom w:val="single" w:sz="4" w:space="0" w:color="auto"/>
              <w:right w:val="single" w:sz="4" w:space="0" w:color="auto"/>
            </w:tcBorders>
            <w:vAlign w:val="bottom"/>
          </w:tcPr>
          <w:p w:rsidR="00B62D37" w:rsidRDefault="00B62D37" w:rsidP="00B62D37">
            <w:pPr>
              <w:ind w:left="993"/>
            </w:pPr>
            <w:r>
              <w:t>(другое)</w:t>
            </w:r>
          </w:p>
        </w:tc>
        <w:tc>
          <w:tcPr>
            <w:tcW w:w="2749" w:type="dxa"/>
            <w:tcBorders>
              <w:top w:val="nil"/>
              <w:left w:val="nil"/>
              <w:bottom w:val="single" w:sz="4" w:space="0" w:color="auto"/>
              <w:right w:val="single" w:sz="4" w:space="0" w:color="auto"/>
            </w:tcBorders>
            <w:vAlign w:val="bottom"/>
          </w:tcPr>
          <w:p w:rsidR="00B62D37" w:rsidRDefault="00B62D37" w:rsidP="00B62D37">
            <w:pPr>
              <w:ind w:left="57"/>
            </w:pPr>
          </w:p>
        </w:tc>
        <w:tc>
          <w:tcPr>
            <w:tcW w:w="2749" w:type="dxa"/>
            <w:tcBorders>
              <w:top w:val="nil"/>
              <w:left w:val="nil"/>
              <w:bottom w:val="single" w:sz="4" w:space="0" w:color="auto"/>
              <w:right w:val="single" w:sz="4" w:space="0" w:color="auto"/>
            </w:tcBorders>
            <w:vAlign w:val="bottom"/>
          </w:tcPr>
          <w:p w:rsidR="00B62D37" w:rsidRDefault="00B62D37" w:rsidP="00B62D37">
            <w:pPr>
              <w:ind w:left="57"/>
            </w:pPr>
          </w:p>
        </w:tc>
      </w:tr>
      <w:tr w:rsidR="00B62D37" w:rsidTr="00B62D37">
        <w:trPr>
          <w:cantSplit/>
          <w:trHeight w:val="158"/>
        </w:trPr>
        <w:tc>
          <w:tcPr>
            <w:tcW w:w="3928" w:type="dxa"/>
            <w:tcBorders>
              <w:top w:val="single" w:sz="4" w:space="0" w:color="auto"/>
              <w:left w:val="single" w:sz="4" w:space="0" w:color="auto"/>
              <w:bottom w:val="nil"/>
              <w:right w:val="single" w:sz="4" w:space="0" w:color="auto"/>
            </w:tcBorders>
            <w:vAlign w:val="bottom"/>
          </w:tcPr>
          <w:p w:rsidR="00B62D37" w:rsidRDefault="00B62D37" w:rsidP="00B62D37">
            <w:pPr>
              <w:ind w:left="57"/>
            </w:pPr>
            <w:r>
              <w:t>8. Отделка</w:t>
            </w:r>
          </w:p>
        </w:tc>
        <w:tc>
          <w:tcPr>
            <w:tcW w:w="2749" w:type="dxa"/>
            <w:vMerge w:val="restart"/>
            <w:tcBorders>
              <w:top w:val="single" w:sz="4" w:space="0" w:color="auto"/>
              <w:left w:val="nil"/>
              <w:bottom w:val="nil"/>
              <w:right w:val="single" w:sz="4" w:space="0" w:color="auto"/>
            </w:tcBorders>
            <w:vAlign w:val="bottom"/>
          </w:tcPr>
          <w:p w:rsidR="00B62D37" w:rsidRDefault="00B62D37" w:rsidP="00B62D37">
            <w:pPr>
              <w:ind w:left="57"/>
            </w:pPr>
            <w:r>
              <w:t>Штукатурка, побелка, обои</w:t>
            </w:r>
          </w:p>
        </w:tc>
        <w:tc>
          <w:tcPr>
            <w:tcW w:w="2749" w:type="dxa"/>
            <w:vMerge w:val="restart"/>
            <w:tcBorders>
              <w:top w:val="single" w:sz="4" w:space="0" w:color="auto"/>
              <w:left w:val="nil"/>
              <w:bottom w:val="nil"/>
              <w:right w:val="single" w:sz="4" w:space="0" w:color="auto"/>
            </w:tcBorders>
            <w:vAlign w:val="bottom"/>
          </w:tcPr>
          <w:p w:rsidR="00B62D37" w:rsidRDefault="00B62D37" w:rsidP="00B62D37">
            <w:pPr>
              <w:ind w:left="57"/>
            </w:pPr>
            <w:r>
              <w:t>удовлетворительное</w:t>
            </w:r>
          </w:p>
        </w:tc>
      </w:tr>
      <w:tr w:rsidR="00B62D37" w:rsidTr="00B62D37">
        <w:trPr>
          <w:cantSplit/>
          <w:trHeight w:val="166"/>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внутренняя</w:t>
            </w:r>
          </w:p>
        </w:tc>
        <w:tc>
          <w:tcPr>
            <w:tcW w:w="2749" w:type="dxa"/>
            <w:vMerge/>
            <w:tcBorders>
              <w:top w:val="nil"/>
              <w:left w:val="nil"/>
              <w:bottom w:val="nil"/>
              <w:right w:val="single" w:sz="4" w:space="0" w:color="auto"/>
            </w:tcBorders>
            <w:vAlign w:val="bottom"/>
          </w:tcPr>
          <w:p w:rsidR="00B62D37" w:rsidRDefault="00B62D37" w:rsidP="00B62D37">
            <w:pPr>
              <w:ind w:left="57"/>
            </w:pPr>
          </w:p>
        </w:tc>
        <w:tc>
          <w:tcPr>
            <w:tcW w:w="2749" w:type="dxa"/>
            <w:vMerge/>
            <w:tcBorders>
              <w:top w:val="nil"/>
              <w:left w:val="nil"/>
              <w:bottom w:val="nil"/>
              <w:right w:val="single" w:sz="4" w:space="0" w:color="auto"/>
            </w:tcBorders>
            <w:vAlign w:val="bottom"/>
          </w:tcPr>
          <w:p w:rsidR="00B62D37" w:rsidRDefault="00B62D37" w:rsidP="00B62D37">
            <w:pPr>
              <w:ind w:left="57"/>
            </w:pPr>
          </w:p>
        </w:tc>
      </w:tr>
      <w:tr w:rsidR="00B62D37" w:rsidTr="00B62D37">
        <w:trPr>
          <w:trHeight w:val="158"/>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наружная</w:t>
            </w:r>
          </w:p>
        </w:tc>
        <w:tc>
          <w:tcPr>
            <w:tcW w:w="2749" w:type="dxa"/>
            <w:tcBorders>
              <w:top w:val="nil"/>
              <w:left w:val="nil"/>
              <w:bottom w:val="nil"/>
              <w:right w:val="single" w:sz="4" w:space="0" w:color="auto"/>
            </w:tcBorders>
            <w:vAlign w:val="bottom"/>
          </w:tcPr>
          <w:p w:rsidR="00B62D37" w:rsidRDefault="00B62D37" w:rsidP="00B62D37">
            <w:pPr>
              <w:ind w:left="57"/>
            </w:pPr>
            <w:r>
              <w:t>Штукатурка, побелка</w:t>
            </w:r>
          </w:p>
        </w:tc>
        <w:tc>
          <w:tcPr>
            <w:tcW w:w="2749" w:type="dxa"/>
            <w:tcBorders>
              <w:top w:val="nil"/>
              <w:left w:val="nil"/>
              <w:bottom w:val="nil"/>
              <w:right w:val="single" w:sz="4" w:space="0" w:color="auto"/>
            </w:tcBorders>
            <w:vAlign w:val="bottom"/>
          </w:tcPr>
          <w:p w:rsidR="00B62D37" w:rsidRDefault="00B62D37" w:rsidP="00B62D37">
            <w:pPr>
              <w:ind w:left="57"/>
            </w:pPr>
            <w:r>
              <w:t>удовлетворительное</w:t>
            </w:r>
          </w:p>
        </w:tc>
      </w:tr>
      <w:tr w:rsidR="00B62D37" w:rsidTr="00B62D37">
        <w:trPr>
          <w:trHeight w:val="166"/>
        </w:trPr>
        <w:tc>
          <w:tcPr>
            <w:tcW w:w="3928" w:type="dxa"/>
            <w:tcBorders>
              <w:top w:val="nil"/>
              <w:left w:val="single" w:sz="4" w:space="0" w:color="auto"/>
              <w:bottom w:val="single" w:sz="4" w:space="0" w:color="auto"/>
              <w:right w:val="single" w:sz="4" w:space="0" w:color="auto"/>
            </w:tcBorders>
            <w:vAlign w:val="bottom"/>
          </w:tcPr>
          <w:p w:rsidR="00B62D37" w:rsidRDefault="00B62D37" w:rsidP="00B62D37">
            <w:pPr>
              <w:ind w:left="993"/>
            </w:pPr>
            <w:r>
              <w:t>(другое)</w:t>
            </w:r>
          </w:p>
        </w:tc>
        <w:tc>
          <w:tcPr>
            <w:tcW w:w="2749" w:type="dxa"/>
            <w:tcBorders>
              <w:top w:val="nil"/>
              <w:left w:val="nil"/>
              <w:bottom w:val="single" w:sz="4" w:space="0" w:color="auto"/>
              <w:right w:val="single" w:sz="4" w:space="0" w:color="auto"/>
            </w:tcBorders>
            <w:vAlign w:val="bottom"/>
          </w:tcPr>
          <w:p w:rsidR="00B62D37" w:rsidRDefault="00B62D37" w:rsidP="00B62D37">
            <w:pPr>
              <w:ind w:left="57"/>
            </w:pPr>
          </w:p>
        </w:tc>
        <w:tc>
          <w:tcPr>
            <w:tcW w:w="2749" w:type="dxa"/>
            <w:tcBorders>
              <w:top w:val="nil"/>
              <w:left w:val="nil"/>
              <w:bottom w:val="single" w:sz="4" w:space="0" w:color="auto"/>
              <w:right w:val="single" w:sz="4" w:space="0" w:color="auto"/>
            </w:tcBorders>
            <w:vAlign w:val="bottom"/>
          </w:tcPr>
          <w:p w:rsidR="00B62D37" w:rsidRDefault="00B62D37" w:rsidP="00B62D37">
            <w:pPr>
              <w:ind w:left="57"/>
            </w:pPr>
          </w:p>
        </w:tc>
      </w:tr>
      <w:tr w:rsidR="00B62D37" w:rsidTr="00B62D37">
        <w:trPr>
          <w:cantSplit/>
          <w:trHeight w:val="473"/>
        </w:trPr>
        <w:tc>
          <w:tcPr>
            <w:tcW w:w="3928" w:type="dxa"/>
            <w:tcBorders>
              <w:top w:val="single" w:sz="4" w:space="0" w:color="auto"/>
              <w:left w:val="single" w:sz="4" w:space="0" w:color="auto"/>
              <w:bottom w:val="nil"/>
              <w:right w:val="single" w:sz="4" w:space="0" w:color="auto"/>
            </w:tcBorders>
            <w:vAlign w:val="bottom"/>
          </w:tcPr>
          <w:p w:rsidR="00B62D37" w:rsidRDefault="00B62D37" w:rsidP="00B62D37">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B62D37" w:rsidRDefault="00B62D37" w:rsidP="00B62D37">
            <w:pPr>
              <w:ind w:left="57"/>
            </w:pPr>
          </w:p>
          <w:p w:rsidR="00B62D37" w:rsidRDefault="00B62D37" w:rsidP="00B62D37">
            <w:pPr>
              <w:ind w:left="57"/>
            </w:pPr>
            <w:r>
              <w:t>есть</w:t>
            </w:r>
          </w:p>
        </w:tc>
        <w:tc>
          <w:tcPr>
            <w:tcW w:w="2749" w:type="dxa"/>
            <w:vMerge w:val="restart"/>
            <w:tcBorders>
              <w:top w:val="single" w:sz="4" w:space="0" w:color="auto"/>
              <w:left w:val="nil"/>
              <w:bottom w:val="nil"/>
              <w:right w:val="single" w:sz="4" w:space="0" w:color="auto"/>
            </w:tcBorders>
            <w:vAlign w:val="bottom"/>
          </w:tcPr>
          <w:p w:rsidR="00B62D37" w:rsidRDefault="00B62D37" w:rsidP="00B62D37">
            <w:pPr>
              <w:ind w:left="57"/>
            </w:pPr>
            <w:r>
              <w:t>удовлетворительное</w:t>
            </w:r>
          </w:p>
        </w:tc>
      </w:tr>
      <w:tr w:rsidR="00B62D37" w:rsidTr="00B62D37">
        <w:trPr>
          <w:cantSplit/>
          <w:trHeight w:val="166"/>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ванны напольные</w:t>
            </w:r>
          </w:p>
        </w:tc>
        <w:tc>
          <w:tcPr>
            <w:tcW w:w="2749" w:type="dxa"/>
            <w:vMerge/>
            <w:tcBorders>
              <w:top w:val="nil"/>
              <w:left w:val="nil"/>
              <w:bottom w:val="nil"/>
              <w:right w:val="single" w:sz="4" w:space="0" w:color="auto"/>
            </w:tcBorders>
            <w:vAlign w:val="bottom"/>
          </w:tcPr>
          <w:p w:rsidR="00B62D37" w:rsidRDefault="00B62D37" w:rsidP="00B62D37">
            <w:pPr>
              <w:ind w:left="57"/>
            </w:pPr>
          </w:p>
        </w:tc>
        <w:tc>
          <w:tcPr>
            <w:tcW w:w="2749" w:type="dxa"/>
            <w:vMerge/>
            <w:tcBorders>
              <w:top w:val="nil"/>
              <w:left w:val="nil"/>
              <w:bottom w:val="nil"/>
              <w:right w:val="single" w:sz="4" w:space="0" w:color="auto"/>
            </w:tcBorders>
            <w:vAlign w:val="bottom"/>
          </w:tcPr>
          <w:p w:rsidR="00B62D37" w:rsidRDefault="00B62D37" w:rsidP="00B62D37">
            <w:pPr>
              <w:ind w:left="57"/>
            </w:pPr>
          </w:p>
        </w:tc>
      </w:tr>
      <w:tr w:rsidR="00B62D37" w:rsidTr="00B62D37">
        <w:trPr>
          <w:trHeight w:val="158"/>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электроплиты</w:t>
            </w:r>
          </w:p>
        </w:tc>
        <w:tc>
          <w:tcPr>
            <w:tcW w:w="2749" w:type="dxa"/>
            <w:tcBorders>
              <w:top w:val="nil"/>
              <w:left w:val="nil"/>
              <w:bottom w:val="nil"/>
              <w:right w:val="single" w:sz="4" w:space="0" w:color="auto"/>
            </w:tcBorders>
            <w:vAlign w:val="bottom"/>
          </w:tcPr>
          <w:p w:rsidR="00B62D37" w:rsidRDefault="00B62D37" w:rsidP="00B62D37">
            <w:pPr>
              <w:ind w:left="57"/>
            </w:pPr>
            <w:r>
              <w:t>нет</w:t>
            </w:r>
          </w:p>
        </w:tc>
        <w:tc>
          <w:tcPr>
            <w:tcW w:w="2749" w:type="dxa"/>
            <w:tcBorders>
              <w:top w:val="nil"/>
              <w:left w:val="nil"/>
              <w:bottom w:val="nil"/>
              <w:right w:val="single" w:sz="4" w:space="0" w:color="auto"/>
            </w:tcBorders>
            <w:vAlign w:val="bottom"/>
          </w:tcPr>
          <w:p w:rsidR="00B62D37" w:rsidRDefault="00B62D37" w:rsidP="00B62D37">
            <w:pPr>
              <w:ind w:left="57"/>
            </w:pPr>
          </w:p>
        </w:tc>
      </w:tr>
      <w:tr w:rsidR="00B62D37" w:rsidTr="00B62D37">
        <w:trPr>
          <w:trHeight w:val="315"/>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телефонные сети и оборудование</w:t>
            </w:r>
          </w:p>
        </w:tc>
        <w:tc>
          <w:tcPr>
            <w:tcW w:w="2749" w:type="dxa"/>
            <w:tcBorders>
              <w:top w:val="nil"/>
              <w:left w:val="nil"/>
              <w:bottom w:val="nil"/>
              <w:right w:val="single" w:sz="4" w:space="0" w:color="auto"/>
            </w:tcBorders>
            <w:vAlign w:val="bottom"/>
          </w:tcPr>
          <w:p w:rsidR="00B62D37" w:rsidRDefault="00B62D37" w:rsidP="00B62D37">
            <w:pPr>
              <w:ind w:left="57"/>
            </w:pPr>
          </w:p>
        </w:tc>
        <w:tc>
          <w:tcPr>
            <w:tcW w:w="2749" w:type="dxa"/>
            <w:tcBorders>
              <w:top w:val="nil"/>
              <w:left w:val="nil"/>
              <w:bottom w:val="nil"/>
              <w:right w:val="single" w:sz="4" w:space="0" w:color="auto"/>
            </w:tcBorders>
            <w:vAlign w:val="bottom"/>
          </w:tcPr>
          <w:p w:rsidR="00B62D37" w:rsidRDefault="00B62D37" w:rsidP="00B62D37">
            <w:pPr>
              <w:ind w:left="57"/>
            </w:pPr>
          </w:p>
        </w:tc>
      </w:tr>
      <w:tr w:rsidR="00B62D37" w:rsidTr="00B62D37">
        <w:trPr>
          <w:trHeight w:val="324"/>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сети проводного радиовещания</w:t>
            </w:r>
          </w:p>
        </w:tc>
        <w:tc>
          <w:tcPr>
            <w:tcW w:w="2749" w:type="dxa"/>
            <w:tcBorders>
              <w:top w:val="nil"/>
              <w:left w:val="nil"/>
              <w:bottom w:val="nil"/>
              <w:right w:val="single" w:sz="4" w:space="0" w:color="auto"/>
            </w:tcBorders>
            <w:vAlign w:val="bottom"/>
          </w:tcPr>
          <w:p w:rsidR="00B62D37" w:rsidRDefault="00B62D37" w:rsidP="00B62D37">
            <w:pPr>
              <w:ind w:left="57"/>
            </w:pPr>
            <w:r>
              <w:t>есть</w:t>
            </w:r>
          </w:p>
        </w:tc>
        <w:tc>
          <w:tcPr>
            <w:tcW w:w="2749" w:type="dxa"/>
            <w:tcBorders>
              <w:top w:val="nil"/>
              <w:left w:val="nil"/>
              <w:bottom w:val="nil"/>
              <w:right w:val="single" w:sz="4" w:space="0" w:color="auto"/>
            </w:tcBorders>
            <w:vAlign w:val="bottom"/>
          </w:tcPr>
          <w:p w:rsidR="00B62D37" w:rsidRDefault="00B62D37" w:rsidP="00B62D37">
            <w:pPr>
              <w:ind w:left="57"/>
            </w:pPr>
            <w:r>
              <w:t>удовлетворительное</w:t>
            </w:r>
          </w:p>
        </w:tc>
      </w:tr>
      <w:tr w:rsidR="00B62D37" w:rsidTr="00B62D37">
        <w:trPr>
          <w:trHeight w:val="166"/>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сигнализация</w:t>
            </w:r>
          </w:p>
        </w:tc>
        <w:tc>
          <w:tcPr>
            <w:tcW w:w="2749" w:type="dxa"/>
            <w:tcBorders>
              <w:top w:val="nil"/>
              <w:left w:val="nil"/>
              <w:bottom w:val="nil"/>
              <w:right w:val="single" w:sz="4" w:space="0" w:color="auto"/>
            </w:tcBorders>
            <w:vAlign w:val="bottom"/>
          </w:tcPr>
          <w:p w:rsidR="00B62D37" w:rsidRDefault="00B62D37" w:rsidP="00B62D37">
            <w:pPr>
              <w:ind w:left="57"/>
            </w:pPr>
          </w:p>
        </w:tc>
        <w:tc>
          <w:tcPr>
            <w:tcW w:w="2749" w:type="dxa"/>
            <w:tcBorders>
              <w:top w:val="nil"/>
              <w:left w:val="nil"/>
              <w:bottom w:val="nil"/>
              <w:right w:val="single" w:sz="4" w:space="0" w:color="auto"/>
            </w:tcBorders>
            <w:vAlign w:val="bottom"/>
          </w:tcPr>
          <w:p w:rsidR="00B62D37" w:rsidRDefault="00B62D37" w:rsidP="00B62D37">
            <w:pPr>
              <w:ind w:left="57"/>
            </w:pPr>
          </w:p>
        </w:tc>
      </w:tr>
      <w:tr w:rsidR="00B62D37" w:rsidTr="00B62D37">
        <w:trPr>
          <w:trHeight w:val="158"/>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мусоропровод</w:t>
            </w:r>
          </w:p>
        </w:tc>
        <w:tc>
          <w:tcPr>
            <w:tcW w:w="2749" w:type="dxa"/>
            <w:tcBorders>
              <w:top w:val="nil"/>
              <w:left w:val="nil"/>
              <w:bottom w:val="nil"/>
              <w:right w:val="single" w:sz="4" w:space="0" w:color="auto"/>
            </w:tcBorders>
            <w:vAlign w:val="bottom"/>
          </w:tcPr>
          <w:p w:rsidR="00B62D37" w:rsidRDefault="00B62D37" w:rsidP="00B62D37">
            <w:pPr>
              <w:ind w:left="57"/>
            </w:pPr>
          </w:p>
        </w:tc>
        <w:tc>
          <w:tcPr>
            <w:tcW w:w="2749" w:type="dxa"/>
            <w:tcBorders>
              <w:top w:val="nil"/>
              <w:left w:val="nil"/>
              <w:bottom w:val="nil"/>
              <w:right w:val="single" w:sz="4" w:space="0" w:color="auto"/>
            </w:tcBorders>
            <w:vAlign w:val="bottom"/>
          </w:tcPr>
          <w:p w:rsidR="00B62D37" w:rsidRDefault="00B62D37" w:rsidP="00B62D37">
            <w:pPr>
              <w:ind w:left="57"/>
            </w:pPr>
          </w:p>
        </w:tc>
      </w:tr>
      <w:tr w:rsidR="00B62D37" w:rsidTr="00B62D37">
        <w:trPr>
          <w:trHeight w:val="158"/>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лифт</w:t>
            </w:r>
          </w:p>
        </w:tc>
        <w:tc>
          <w:tcPr>
            <w:tcW w:w="2749" w:type="dxa"/>
            <w:tcBorders>
              <w:top w:val="nil"/>
              <w:left w:val="nil"/>
              <w:bottom w:val="nil"/>
              <w:right w:val="single" w:sz="4" w:space="0" w:color="auto"/>
            </w:tcBorders>
            <w:vAlign w:val="bottom"/>
          </w:tcPr>
          <w:p w:rsidR="00B62D37" w:rsidRDefault="00B62D37" w:rsidP="00B62D37">
            <w:pPr>
              <w:ind w:left="57"/>
            </w:pPr>
          </w:p>
        </w:tc>
        <w:tc>
          <w:tcPr>
            <w:tcW w:w="2749" w:type="dxa"/>
            <w:tcBorders>
              <w:top w:val="nil"/>
              <w:left w:val="nil"/>
              <w:bottom w:val="nil"/>
              <w:right w:val="single" w:sz="4" w:space="0" w:color="auto"/>
            </w:tcBorders>
            <w:vAlign w:val="bottom"/>
          </w:tcPr>
          <w:p w:rsidR="00B62D37" w:rsidRDefault="00B62D37" w:rsidP="00B62D37">
            <w:pPr>
              <w:ind w:left="57"/>
            </w:pPr>
          </w:p>
        </w:tc>
      </w:tr>
      <w:tr w:rsidR="00B62D37" w:rsidTr="00B62D37">
        <w:trPr>
          <w:trHeight w:val="166"/>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вентиляция</w:t>
            </w:r>
          </w:p>
        </w:tc>
        <w:tc>
          <w:tcPr>
            <w:tcW w:w="2749" w:type="dxa"/>
            <w:tcBorders>
              <w:top w:val="nil"/>
              <w:left w:val="nil"/>
              <w:bottom w:val="nil"/>
              <w:right w:val="single" w:sz="4" w:space="0" w:color="auto"/>
            </w:tcBorders>
            <w:vAlign w:val="bottom"/>
          </w:tcPr>
          <w:p w:rsidR="00B62D37" w:rsidRDefault="00B62D37" w:rsidP="00B62D37">
            <w:pPr>
              <w:ind w:left="57"/>
            </w:pPr>
            <w:r>
              <w:t>есть</w:t>
            </w:r>
          </w:p>
        </w:tc>
        <w:tc>
          <w:tcPr>
            <w:tcW w:w="2749" w:type="dxa"/>
            <w:tcBorders>
              <w:top w:val="nil"/>
              <w:left w:val="nil"/>
              <w:bottom w:val="nil"/>
              <w:right w:val="single" w:sz="4" w:space="0" w:color="auto"/>
            </w:tcBorders>
            <w:vAlign w:val="bottom"/>
          </w:tcPr>
          <w:p w:rsidR="00B62D37" w:rsidRDefault="00B62D37" w:rsidP="00B62D37">
            <w:pPr>
              <w:ind w:left="57"/>
            </w:pPr>
            <w:r>
              <w:t>удовлетворительное</w:t>
            </w:r>
          </w:p>
        </w:tc>
      </w:tr>
      <w:tr w:rsidR="00B62D37" w:rsidTr="00B62D37">
        <w:trPr>
          <w:trHeight w:val="158"/>
        </w:trPr>
        <w:tc>
          <w:tcPr>
            <w:tcW w:w="3928" w:type="dxa"/>
            <w:tcBorders>
              <w:top w:val="nil"/>
              <w:left w:val="single" w:sz="4" w:space="0" w:color="auto"/>
              <w:bottom w:val="single" w:sz="4" w:space="0" w:color="auto"/>
              <w:right w:val="single" w:sz="4" w:space="0" w:color="auto"/>
            </w:tcBorders>
            <w:vAlign w:val="bottom"/>
          </w:tcPr>
          <w:p w:rsidR="00B62D37" w:rsidRDefault="00B62D37" w:rsidP="00B62D37">
            <w:pPr>
              <w:ind w:left="993"/>
            </w:pPr>
            <w:r>
              <w:lastRenderedPageBreak/>
              <w:t>(другое)</w:t>
            </w:r>
          </w:p>
        </w:tc>
        <w:tc>
          <w:tcPr>
            <w:tcW w:w="2749" w:type="dxa"/>
            <w:tcBorders>
              <w:top w:val="nil"/>
              <w:left w:val="nil"/>
              <w:bottom w:val="single" w:sz="4" w:space="0" w:color="auto"/>
              <w:right w:val="single" w:sz="4" w:space="0" w:color="auto"/>
            </w:tcBorders>
            <w:vAlign w:val="bottom"/>
          </w:tcPr>
          <w:p w:rsidR="00B62D37" w:rsidRDefault="00B62D37" w:rsidP="00B62D37">
            <w:pPr>
              <w:ind w:left="57"/>
            </w:pPr>
          </w:p>
        </w:tc>
        <w:tc>
          <w:tcPr>
            <w:tcW w:w="2749" w:type="dxa"/>
            <w:tcBorders>
              <w:top w:val="nil"/>
              <w:left w:val="nil"/>
              <w:bottom w:val="single" w:sz="4" w:space="0" w:color="auto"/>
              <w:right w:val="single" w:sz="4" w:space="0" w:color="auto"/>
            </w:tcBorders>
            <w:vAlign w:val="bottom"/>
          </w:tcPr>
          <w:p w:rsidR="00B62D37" w:rsidRDefault="00B62D37" w:rsidP="00B62D37">
            <w:pPr>
              <w:ind w:left="57"/>
            </w:pPr>
          </w:p>
        </w:tc>
      </w:tr>
      <w:tr w:rsidR="00B62D37" w:rsidTr="00B62D37">
        <w:trPr>
          <w:cantSplit/>
          <w:trHeight w:val="482"/>
        </w:trPr>
        <w:tc>
          <w:tcPr>
            <w:tcW w:w="3928" w:type="dxa"/>
            <w:tcBorders>
              <w:top w:val="single" w:sz="4" w:space="0" w:color="auto"/>
              <w:left w:val="single" w:sz="4" w:space="0" w:color="auto"/>
              <w:bottom w:val="nil"/>
              <w:right w:val="single" w:sz="4" w:space="0" w:color="auto"/>
            </w:tcBorders>
            <w:vAlign w:val="bottom"/>
          </w:tcPr>
          <w:p w:rsidR="00B62D37" w:rsidRDefault="00B62D37" w:rsidP="00B62D37">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tcPr>
          <w:p w:rsidR="00B62D37" w:rsidRDefault="00B62D37" w:rsidP="00B62D37">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B62D37" w:rsidRDefault="00B62D37" w:rsidP="00B62D37">
            <w:pPr>
              <w:ind w:left="57"/>
            </w:pPr>
            <w:r>
              <w:t>удовлетворительное</w:t>
            </w:r>
          </w:p>
        </w:tc>
      </w:tr>
      <w:tr w:rsidR="00B62D37" w:rsidTr="00B62D37">
        <w:trPr>
          <w:cantSplit/>
          <w:trHeight w:val="158"/>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электроснабжение</w:t>
            </w:r>
          </w:p>
        </w:tc>
        <w:tc>
          <w:tcPr>
            <w:tcW w:w="2749" w:type="dxa"/>
            <w:vMerge/>
            <w:tcBorders>
              <w:top w:val="nil"/>
              <w:left w:val="nil"/>
              <w:bottom w:val="nil"/>
              <w:right w:val="single" w:sz="4" w:space="0" w:color="auto"/>
            </w:tcBorders>
            <w:vAlign w:val="bottom"/>
          </w:tcPr>
          <w:p w:rsidR="00B62D37" w:rsidRDefault="00B62D37" w:rsidP="00B62D37">
            <w:pPr>
              <w:ind w:left="57"/>
            </w:pPr>
          </w:p>
        </w:tc>
        <w:tc>
          <w:tcPr>
            <w:tcW w:w="2749" w:type="dxa"/>
            <w:vMerge/>
            <w:tcBorders>
              <w:top w:val="nil"/>
              <w:left w:val="nil"/>
              <w:bottom w:val="nil"/>
              <w:right w:val="single" w:sz="4" w:space="0" w:color="auto"/>
            </w:tcBorders>
            <w:vAlign w:val="bottom"/>
          </w:tcPr>
          <w:p w:rsidR="00B62D37" w:rsidRDefault="00B62D37" w:rsidP="00B62D37">
            <w:pPr>
              <w:ind w:left="57"/>
            </w:pPr>
          </w:p>
        </w:tc>
      </w:tr>
      <w:tr w:rsidR="00B62D37" w:rsidTr="00B62D37">
        <w:trPr>
          <w:trHeight w:val="158"/>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холодное водоснабжение</w:t>
            </w:r>
          </w:p>
        </w:tc>
        <w:tc>
          <w:tcPr>
            <w:tcW w:w="2749" w:type="dxa"/>
            <w:tcBorders>
              <w:top w:val="nil"/>
              <w:left w:val="nil"/>
              <w:bottom w:val="nil"/>
              <w:right w:val="single" w:sz="4" w:space="0" w:color="auto"/>
            </w:tcBorders>
            <w:vAlign w:val="bottom"/>
          </w:tcPr>
          <w:p w:rsidR="00B62D37" w:rsidRDefault="00B62D37" w:rsidP="00B62D37">
            <w:pPr>
              <w:ind w:left="57"/>
            </w:pPr>
            <w:r>
              <w:t>центральное</w:t>
            </w:r>
          </w:p>
        </w:tc>
        <w:tc>
          <w:tcPr>
            <w:tcW w:w="2749" w:type="dxa"/>
            <w:tcBorders>
              <w:top w:val="nil"/>
              <w:left w:val="nil"/>
              <w:bottom w:val="nil"/>
              <w:right w:val="single" w:sz="4" w:space="0" w:color="auto"/>
            </w:tcBorders>
            <w:vAlign w:val="bottom"/>
          </w:tcPr>
          <w:p w:rsidR="00B62D37" w:rsidRDefault="00B62D37" w:rsidP="00B62D37">
            <w:pPr>
              <w:ind w:left="57"/>
            </w:pPr>
            <w:r>
              <w:t>удовлетворительное</w:t>
            </w:r>
          </w:p>
        </w:tc>
      </w:tr>
      <w:tr w:rsidR="00B62D37" w:rsidTr="00B62D37">
        <w:trPr>
          <w:trHeight w:val="166"/>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горячее водоснабжение</w:t>
            </w:r>
          </w:p>
        </w:tc>
        <w:tc>
          <w:tcPr>
            <w:tcW w:w="2749" w:type="dxa"/>
            <w:tcBorders>
              <w:top w:val="nil"/>
              <w:left w:val="nil"/>
              <w:bottom w:val="nil"/>
              <w:right w:val="single" w:sz="4" w:space="0" w:color="auto"/>
            </w:tcBorders>
            <w:vAlign w:val="bottom"/>
          </w:tcPr>
          <w:p w:rsidR="00B62D37" w:rsidRDefault="00B62D37" w:rsidP="00B62D37">
            <w:pPr>
              <w:ind w:left="57"/>
            </w:pPr>
            <w:r>
              <w:t>нет</w:t>
            </w:r>
          </w:p>
        </w:tc>
        <w:tc>
          <w:tcPr>
            <w:tcW w:w="2749" w:type="dxa"/>
            <w:tcBorders>
              <w:top w:val="nil"/>
              <w:left w:val="nil"/>
              <w:bottom w:val="nil"/>
              <w:right w:val="single" w:sz="4" w:space="0" w:color="auto"/>
            </w:tcBorders>
            <w:vAlign w:val="bottom"/>
          </w:tcPr>
          <w:p w:rsidR="00B62D37" w:rsidRDefault="00B62D37" w:rsidP="00B62D37">
            <w:pPr>
              <w:ind w:left="57"/>
            </w:pPr>
          </w:p>
        </w:tc>
      </w:tr>
      <w:tr w:rsidR="00B62D37" w:rsidTr="00B62D37">
        <w:trPr>
          <w:trHeight w:val="158"/>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водоотведение</w:t>
            </w:r>
          </w:p>
        </w:tc>
        <w:tc>
          <w:tcPr>
            <w:tcW w:w="2749" w:type="dxa"/>
            <w:tcBorders>
              <w:top w:val="nil"/>
              <w:left w:val="nil"/>
              <w:bottom w:val="nil"/>
              <w:right w:val="single" w:sz="4" w:space="0" w:color="auto"/>
            </w:tcBorders>
            <w:vAlign w:val="bottom"/>
          </w:tcPr>
          <w:p w:rsidR="00B62D37" w:rsidRDefault="00B62D37" w:rsidP="00B62D37">
            <w:pPr>
              <w:ind w:left="57"/>
            </w:pPr>
            <w:r>
              <w:t>местное</w:t>
            </w:r>
          </w:p>
        </w:tc>
        <w:tc>
          <w:tcPr>
            <w:tcW w:w="2749" w:type="dxa"/>
            <w:tcBorders>
              <w:top w:val="nil"/>
              <w:left w:val="nil"/>
              <w:bottom w:val="nil"/>
              <w:right w:val="single" w:sz="4" w:space="0" w:color="auto"/>
            </w:tcBorders>
            <w:vAlign w:val="bottom"/>
          </w:tcPr>
          <w:p w:rsidR="00B62D37" w:rsidRDefault="00B62D37" w:rsidP="00B62D37">
            <w:pPr>
              <w:ind w:left="57"/>
            </w:pPr>
            <w:r>
              <w:t>удовлетворительное</w:t>
            </w:r>
          </w:p>
        </w:tc>
      </w:tr>
      <w:tr w:rsidR="00B62D37" w:rsidTr="00B62D37">
        <w:trPr>
          <w:trHeight w:val="158"/>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газоснабжение</w:t>
            </w:r>
          </w:p>
        </w:tc>
        <w:tc>
          <w:tcPr>
            <w:tcW w:w="2749" w:type="dxa"/>
            <w:tcBorders>
              <w:top w:val="nil"/>
              <w:left w:val="nil"/>
              <w:bottom w:val="nil"/>
              <w:right w:val="single" w:sz="4" w:space="0" w:color="auto"/>
            </w:tcBorders>
            <w:vAlign w:val="bottom"/>
          </w:tcPr>
          <w:p w:rsidR="00B62D37" w:rsidRDefault="00B62D37" w:rsidP="00B62D37">
            <w:pPr>
              <w:ind w:left="57"/>
            </w:pPr>
            <w:r>
              <w:t>центральное</w:t>
            </w:r>
          </w:p>
        </w:tc>
        <w:tc>
          <w:tcPr>
            <w:tcW w:w="2749" w:type="dxa"/>
            <w:tcBorders>
              <w:top w:val="nil"/>
              <w:left w:val="nil"/>
              <w:bottom w:val="nil"/>
              <w:right w:val="single" w:sz="4" w:space="0" w:color="auto"/>
            </w:tcBorders>
            <w:vAlign w:val="bottom"/>
          </w:tcPr>
          <w:p w:rsidR="00B62D37" w:rsidRDefault="00B62D37" w:rsidP="00B62D37">
            <w:pPr>
              <w:ind w:left="57"/>
            </w:pPr>
          </w:p>
        </w:tc>
      </w:tr>
      <w:tr w:rsidR="00B62D37" w:rsidTr="00B62D37">
        <w:trPr>
          <w:trHeight w:val="324"/>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отопление (от внешних котельных)</w:t>
            </w:r>
          </w:p>
        </w:tc>
        <w:tc>
          <w:tcPr>
            <w:tcW w:w="2749" w:type="dxa"/>
            <w:tcBorders>
              <w:top w:val="nil"/>
              <w:left w:val="nil"/>
              <w:bottom w:val="nil"/>
              <w:right w:val="single" w:sz="4" w:space="0" w:color="auto"/>
            </w:tcBorders>
            <w:vAlign w:val="bottom"/>
          </w:tcPr>
          <w:p w:rsidR="00B62D37" w:rsidRDefault="00B62D37" w:rsidP="00B62D37">
            <w:pPr>
              <w:ind w:left="57"/>
            </w:pPr>
            <w:r>
              <w:t>центральное</w:t>
            </w:r>
          </w:p>
        </w:tc>
        <w:tc>
          <w:tcPr>
            <w:tcW w:w="2749" w:type="dxa"/>
            <w:tcBorders>
              <w:top w:val="nil"/>
              <w:left w:val="nil"/>
              <w:bottom w:val="nil"/>
              <w:right w:val="single" w:sz="4" w:space="0" w:color="auto"/>
            </w:tcBorders>
            <w:vAlign w:val="bottom"/>
          </w:tcPr>
          <w:p w:rsidR="00B62D37" w:rsidRDefault="00B62D37" w:rsidP="00B62D37">
            <w:pPr>
              <w:ind w:left="57"/>
            </w:pPr>
            <w:r>
              <w:t>удовлетворительное</w:t>
            </w:r>
          </w:p>
        </w:tc>
      </w:tr>
      <w:tr w:rsidR="00B62D37" w:rsidTr="00B62D37">
        <w:trPr>
          <w:trHeight w:val="324"/>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отопление (от домовой котельной) печи</w:t>
            </w:r>
          </w:p>
        </w:tc>
        <w:tc>
          <w:tcPr>
            <w:tcW w:w="2749" w:type="dxa"/>
            <w:tcBorders>
              <w:top w:val="nil"/>
              <w:left w:val="nil"/>
              <w:bottom w:val="nil"/>
              <w:right w:val="single" w:sz="4" w:space="0" w:color="auto"/>
            </w:tcBorders>
            <w:vAlign w:val="bottom"/>
          </w:tcPr>
          <w:p w:rsidR="00B62D37" w:rsidRDefault="00B62D37" w:rsidP="00B62D37">
            <w:pPr>
              <w:ind w:left="57"/>
            </w:pPr>
            <w:r>
              <w:t>нет</w:t>
            </w:r>
          </w:p>
        </w:tc>
        <w:tc>
          <w:tcPr>
            <w:tcW w:w="2749" w:type="dxa"/>
            <w:tcBorders>
              <w:top w:val="nil"/>
              <w:left w:val="nil"/>
              <w:bottom w:val="nil"/>
              <w:right w:val="single" w:sz="4" w:space="0" w:color="auto"/>
            </w:tcBorders>
            <w:vAlign w:val="bottom"/>
          </w:tcPr>
          <w:p w:rsidR="00B62D37" w:rsidRDefault="00B62D37" w:rsidP="00B62D37">
            <w:pPr>
              <w:ind w:left="57"/>
            </w:pPr>
          </w:p>
        </w:tc>
      </w:tr>
      <w:tr w:rsidR="00B62D37" w:rsidTr="00B62D37">
        <w:trPr>
          <w:trHeight w:val="158"/>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калориферы</w:t>
            </w:r>
          </w:p>
        </w:tc>
        <w:tc>
          <w:tcPr>
            <w:tcW w:w="2749" w:type="dxa"/>
            <w:tcBorders>
              <w:top w:val="nil"/>
              <w:left w:val="nil"/>
              <w:bottom w:val="nil"/>
              <w:right w:val="single" w:sz="4" w:space="0" w:color="auto"/>
            </w:tcBorders>
            <w:vAlign w:val="bottom"/>
          </w:tcPr>
          <w:p w:rsidR="00B62D37" w:rsidRDefault="00B62D37" w:rsidP="00B62D37">
            <w:pPr>
              <w:ind w:left="57"/>
            </w:pPr>
            <w:r>
              <w:t>Нет</w:t>
            </w:r>
          </w:p>
        </w:tc>
        <w:tc>
          <w:tcPr>
            <w:tcW w:w="2749" w:type="dxa"/>
            <w:tcBorders>
              <w:top w:val="nil"/>
              <w:left w:val="nil"/>
              <w:bottom w:val="nil"/>
              <w:right w:val="single" w:sz="4" w:space="0" w:color="auto"/>
            </w:tcBorders>
            <w:vAlign w:val="bottom"/>
          </w:tcPr>
          <w:p w:rsidR="00B62D37" w:rsidRDefault="00B62D37" w:rsidP="00B62D37">
            <w:pPr>
              <w:ind w:left="57"/>
            </w:pPr>
          </w:p>
        </w:tc>
      </w:tr>
      <w:tr w:rsidR="00B62D37" w:rsidTr="00B62D37">
        <w:trPr>
          <w:trHeight w:val="166"/>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АГВ</w:t>
            </w:r>
          </w:p>
        </w:tc>
        <w:tc>
          <w:tcPr>
            <w:tcW w:w="2749" w:type="dxa"/>
            <w:tcBorders>
              <w:top w:val="nil"/>
              <w:left w:val="nil"/>
              <w:bottom w:val="nil"/>
              <w:right w:val="single" w:sz="4" w:space="0" w:color="auto"/>
            </w:tcBorders>
            <w:vAlign w:val="bottom"/>
          </w:tcPr>
          <w:p w:rsidR="00B62D37" w:rsidRDefault="00B62D37" w:rsidP="00B62D37">
            <w:pPr>
              <w:ind w:left="57"/>
            </w:pPr>
            <w:r>
              <w:t>есть</w:t>
            </w:r>
          </w:p>
        </w:tc>
        <w:tc>
          <w:tcPr>
            <w:tcW w:w="2749" w:type="dxa"/>
            <w:tcBorders>
              <w:top w:val="nil"/>
              <w:left w:val="nil"/>
              <w:bottom w:val="nil"/>
              <w:right w:val="single" w:sz="4" w:space="0" w:color="auto"/>
            </w:tcBorders>
            <w:vAlign w:val="bottom"/>
          </w:tcPr>
          <w:p w:rsidR="00B62D37" w:rsidRDefault="00B62D37" w:rsidP="00B62D37">
            <w:pPr>
              <w:ind w:left="57"/>
            </w:pPr>
          </w:p>
        </w:tc>
      </w:tr>
      <w:tr w:rsidR="00B62D37" w:rsidTr="00B62D37">
        <w:trPr>
          <w:trHeight w:val="158"/>
        </w:trPr>
        <w:tc>
          <w:tcPr>
            <w:tcW w:w="3928" w:type="dxa"/>
            <w:tcBorders>
              <w:top w:val="nil"/>
              <w:left w:val="single" w:sz="4" w:space="0" w:color="auto"/>
              <w:bottom w:val="single" w:sz="4" w:space="0" w:color="auto"/>
              <w:right w:val="single" w:sz="4" w:space="0" w:color="auto"/>
            </w:tcBorders>
            <w:vAlign w:val="bottom"/>
          </w:tcPr>
          <w:p w:rsidR="00B62D37" w:rsidRDefault="00B62D37" w:rsidP="00B62D37">
            <w:pPr>
              <w:ind w:left="993"/>
            </w:pPr>
            <w:r>
              <w:t>(другое)</w:t>
            </w:r>
          </w:p>
        </w:tc>
        <w:tc>
          <w:tcPr>
            <w:tcW w:w="2749" w:type="dxa"/>
            <w:tcBorders>
              <w:top w:val="nil"/>
              <w:left w:val="nil"/>
              <w:bottom w:val="single" w:sz="4" w:space="0" w:color="auto"/>
              <w:right w:val="single" w:sz="4" w:space="0" w:color="auto"/>
            </w:tcBorders>
            <w:vAlign w:val="bottom"/>
          </w:tcPr>
          <w:p w:rsidR="00B62D37" w:rsidRDefault="00B62D37" w:rsidP="00B62D37">
            <w:pPr>
              <w:ind w:left="57"/>
            </w:pPr>
          </w:p>
        </w:tc>
        <w:tc>
          <w:tcPr>
            <w:tcW w:w="2749" w:type="dxa"/>
            <w:tcBorders>
              <w:top w:val="nil"/>
              <w:left w:val="nil"/>
              <w:bottom w:val="single" w:sz="4" w:space="0" w:color="auto"/>
              <w:right w:val="single" w:sz="4" w:space="0" w:color="auto"/>
            </w:tcBorders>
            <w:vAlign w:val="bottom"/>
          </w:tcPr>
          <w:p w:rsidR="00B62D37" w:rsidRDefault="00B62D37" w:rsidP="00B62D37">
            <w:pPr>
              <w:ind w:left="57"/>
            </w:pPr>
          </w:p>
        </w:tc>
      </w:tr>
      <w:tr w:rsidR="00B62D37" w:rsidTr="00B62D37">
        <w:trPr>
          <w:trHeight w:val="166"/>
        </w:trPr>
        <w:tc>
          <w:tcPr>
            <w:tcW w:w="3928"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p>
        </w:tc>
      </w:tr>
    </w:tbl>
    <w:p w:rsidR="00B62D37" w:rsidRDefault="00B62D37" w:rsidP="00B62D37"/>
    <w:p w:rsidR="00FF2AE6" w:rsidRDefault="00FF2AE6" w:rsidP="00FF2AE6">
      <w:r>
        <w:t>Председатель комитета по вопросам жизнеобеспечения,</w:t>
      </w:r>
    </w:p>
    <w:p w:rsidR="00FF2AE6" w:rsidRDefault="00FF2AE6" w:rsidP="00FF2AE6">
      <w:r>
        <w:t>строительства и дорожно-транспортному хозяйству</w:t>
      </w:r>
    </w:p>
    <w:p w:rsidR="00FF2AE6" w:rsidRDefault="00FF2AE6" w:rsidP="00FF2AE6">
      <w:r>
        <w:t>администрации  Щекинского  района</w:t>
      </w:r>
    </w:p>
    <w:p w:rsidR="00FF2AE6" w:rsidRDefault="00FF2AE6" w:rsidP="00FF2AE6"/>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FF2AE6" w:rsidTr="002C6727">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FF2AE6" w:rsidRDefault="00FF2AE6" w:rsidP="00FF2AE6">
            <w:pPr>
              <w:spacing w:line="276" w:lineRule="auto"/>
              <w:jc w:val="center"/>
            </w:pPr>
          </w:p>
        </w:tc>
        <w:tc>
          <w:tcPr>
            <w:tcW w:w="283" w:type="dxa"/>
            <w:gridSpan w:val="2"/>
            <w:vAlign w:val="bottom"/>
          </w:tcPr>
          <w:p w:rsidR="00FF2AE6" w:rsidRDefault="00FF2AE6" w:rsidP="00FF2AE6">
            <w:pPr>
              <w:spacing w:line="276" w:lineRule="auto"/>
            </w:pPr>
          </w:p>
        </w:tc>
        <w:tc>
          <w:tcPr>
            <w:tcW w:w="2665" w:type="dxa"/>
            <w:gridSpan w:val="4"/>
            <w:tcBorders>
              <w:top w:val="nil"/>
              <w:left w:val="nil"/>
              <w:bottom w:val="single" w:sz="4" w:space="0" w:color="auto"/>
              <w:right w:val="nil"/>
            </w:tcBorders>
            <w:vAlign w:val="bottom"/>
            <w:hideMark/>
          </w:tcPr>
          <w:p w:rsidR="00FF2AE6" w:rsidRDefault="00FF2AE6" w:rsidP="00FF2AE6">
            <w:pPr>
              <w:spacing w:line="276" w:lineRule="auto"/>
            </w:pPr>
            <w:r>
              <w:t>Субботин Д.А.</w:t>
            </w:r>
          </w:p>
        </w:tc>
      </w:tr>
      <w:tr w:rsidR="00FF2AE6" w:rsidTr="002C6727">
        <w:trPr>
          <w:gridBefore w:val="3"/>
          <w:wBefore w:w="567" w:type="dxa"/>
        </w:trPr>
        <w:tc>
          <w:tcPr>
            <w:tcW w:w="2580" w:type="dxa"/>
            <w:gridSpan w:val="7"/>
            <w:hideMark/>
          </w:tcPr>
          <w:p w:rsidR="00FF2AE6" w:rsidRDefault="00FF2AE6" w:rsidP="00FF2AE6">
            <w:pPr>
              <w:spacing w:line="276" w:lineRule="auto"/>
              <w:jc w:val="center"/>
              <w:rPr>
                <w:sz w:val="18"/>
                <w:szCs w:val="18"/>
              </w:rPr>
            </w:pPr>
            <w:r>
              <w:rPr>
                <w:sz w:val="18"/>
                <w:szCs w:val="18"/>
              </w:rPr>
              <w:t>(подпись)</w:t>
            </w:r>
          </w:p>
        </w:tc>
        <w:tc>
          <w:tcPr>
            <w:tcW w:w="283" w:type="dxa"/>
          </w:tcPr>
          <w:p w:rsidR="00FF2AE6" w:rsidRDefault="00FF2AE6" w:rsidP="00FF2AE6">
            <w:pPr>
              <w:spacing w:line="276" w:lineRule="auto"/>
              <w:rPr>
                <w:sz w:val="18"/>
                <w:szCs w:val="18"/>
              </w:rPr>
            </w:pPr>
          </w:p>
        </w:tc>
        <w:tc>
          <w:tcPr>
            <w:tcW w:w="3402" w:type="dxa"/>
            <w:gridSpan w:val="3"/>
            <w:hideMark/>
          </w:tcPr>
          <w:p w:rsidR="00FF2AE6" w:rsidRDefault="00FF2AE6" w:rsidP="00FF2AE6">
            <w:pPr>
              <w:spacing w:line="276" w:lineRule="auto"/>
              <w:jc w:val="center"/>
              <w:rPr>
                <w:sz w:val="18"/>
                <w:szCs w:val="18"/>
              </w:rPr>
            </w:pPr>
            <w:r>
              <w:rPr>
                <w:sz w:val="18"/>
                <w:szCs w:val="18"/>
              </w:rPr>
              <w:t>(ф.и.о.)</w:t>
            </w:r>
          </w:p>
        </w:tc>
      </w:tr>
      <w:tr w:rsidR="002C6727" w:rsidTr="002C6727">
        <w:trPr>
          <w:gridAfter w:val="2"/>
          <w:wAfter w:w="3147" w:type="dxa"/>
        </w:trPr>
        <w:tc>
          <w:tcPr>
            <w:tcW w:w="187" w:type="dxa"/>
            <w:gridSpan w:val="2"/>
            <w:vAlign w:val="bottom"/>
            <w:hideMark/>
          </w:tcPr>
          <w:p w:rsidR="002C6727" w:rsidRDefault="002C6727" w:rsidP="002C6727">
            <w:r>
              <w:t>“</w:t>
            </w:r>
          </w:p>
        </w:tc>
        <w:tc>
          <w:tcPr>
            <w:tcW w:w="425" w:type="dxa"/>
            <w:gridSpan w:val="2"/>
            <w:tcBorders>
              <w:top w:val="nil"/>
              <w:left w:val="nil"/>
              <w:bottom w:val="single" w:sz="4" w:space="0" w:color="auto"/>
              <w:right w:val="nil"/>
            </w:tcBorders>
            <w:vAlign w:val="bottom"/>
          </w:tcPr>
          <w:p w:rsidR="002C6727" w:rsidRDefault="002C6727" w:rsidP="002C6727">
            <w:pPr>
              <w:jc w:val="center"/>
            </w:pPr>
            <w:r>
              <w:t>23</w:t>
            </w:r>
          </w:p>
        </w:tc>
        <w:tc>
          <w:tcPr>
            <w:tcW w:w="255" w:type="dxa"/>
            <w:vAlign w:val="bottom"/>
            <w:hideMark/>
          </w:tcPr>
          <w:p w:rsidR="002C6727" w:rsidRDefault="002C6727" w:rsidP="002C6727"/>
        </w:tc>
        <w:tc>
          <w:tcPr>
            <w:tcW w:w="1531" w:type="dxa"/>
            <w:tcBorders>
              <w:top w:val="nil"/>
              <w:left w:val="nil"/>
              <w:bottom w:val="single" w:sz="4" w:space="0" w:color="auto"/>
              <w:right w:val="nil"/>
            </w:tcBorders>
            <w:vAlign w:val="bottom"/>
          </w:tcPr>
          <w:p w:rsidR="002C6727" w:rsidRDefault="002C6727" w:rsidP="002C6727">
            <w:pPr>
              <w:jc w:val="center"/>
            </w:pPr>
            <w:r>
              <w:t>ноября</w:t>
            </w:r>
          </w:p>
        </w:tc>
        <w:tc>
          <w:tcPr>
            <w:tcW w:w="465" w:type="dxa"/>
            <w:gridSpan w:val="2"/>
            <w:vAlign w:val="bottom"/>
            <w:hideMark/>
          </w:tcPr>
          <w:p w:rsidR="002C6727" w:rsidRPr="00A36813" w:rsidRDefault="002C6727" w:rsidP="002C6727">
            <w:pPr>
              <w:jc w:val="right"/>
              <w:rPr>
                <w:sz w:val="20"/>
                <w:szCs w:val="20"/>
              </w:rPr>
            </w:pPr>
          </w:p>
        </w:tc>
        <w:tc>
          <w:tcPr>
            <w:tcW w:w="567" w:type="dxa"/>
            <w:gridSpan w:val="3"/>
            <w:tcBorders>
              <w:top w:val="nil"/>
              <w:left w:val="nil"/>
              <w:bottom w:val="single" w:sz="4" w:space="0" w:color="auto"/>
              <w:right w:val="nil"/>
            </w:tcBorders>
            <w:vAlign w:val="bottom"/>
          </w:tcPr>
          <w:p w:rsidR="002C6727" w:rsidRDefault="002C6727" w:rsidP="002C6727">
            <w:r>
              <w:t>2015</w:t>
            </w:r>
          </w:p>
        </w:tc>
        <w:tc>
          <w:tcPr>
            <w:tcW w:w="255" w:type="dxa"/>
            <w:vAlign w:val="bottom"/>
            <w:hideMark/>
          </w:tcPr>
          <w:p w:rsidR="002C6727" w:rsidRDefault="002C6727" w:rsidP="002C6727">
            <w:pPr>
              <w:jc w:val="right"/>
            </w:pPr>
            <w:r>
              <w:t>г.</w:t>
            </w:r>
          </w:p>
        </w:tc>
      </w:tr>
    </w:tbl>
    <w:p w:rsidR="002C6727" w:rsidRDefault="002C6727" w:rsidP="002C6727">
      <w:r>
        <w:t>М.П.</w:t>
      </w:r>
    </w:p>
    <w:p w:rsidR="00FF2AE6" w:rsidRDefault="00FF2AE6" w:rsidP="00FF2AE6"/>
    <w:p w:rsidR="00B62D37" w:rsidRDefault="00B62D37" w:rsidP="00B62D37">
      <w:pPr>
        <w:spacing w:before="360"/>
        <w:ind w:left="5103"/>
        <w:jc w:val="center"/>
      </w:pPr>
    </w:p>
    <w:p w:rsidR="00B62D37" w:rsidRDefault="00B62D37" w:rsidP="00B62D37">
      <w:pPr>
        <w:spacing w:before="360"/>
        <w:ind w:left="5103"/>
        <w:jc w:val="center"/>
      </w:pPr>
    </w:p>
    <w:p w:rsidR="00B62D37" w:rsidRDefault="00B62D37" w:rsidP="00B62D37">
      <w:pPr>
        <w:spacing w:before="360"/>
        <w:ind w:left="5103"/>
        <w:jc w:val="center"/>
      </w:pPr>
    </w:p>
    <w:p w:rsidR="00B62D37" w:rsidRDefault="00B62D37" w:rsidP="00B62D37">
      <w:pPr>
        <w:spacing w:before="360"/>
        <w:ind w:left="5103"/>
        <w:jc w:val="center"/>
      </w:pPr>
    </w:p>
    <w:p w:rsidR="00B62D37" w:rsidRDefault="00B62D37" w:rsidP="00B62D37">
      <w:pPr>
        <w:spacing w:before="360"/>
        <w:ind w:left="5103"/>
        <w:jc w:val="center"/>
      </w:pPr>
    </w:p>
    <w:p w:rsidR="00B62D37" w:rsidRDefault="00B62D37" w:rsidP="00B62D37">
      <w:pPr>
        <w:spacing w:before="360"/>
        <w:ind w:left="5103"/>
        <w:jc w:val="center"/>
      </w:pPr>
    </w:p>
    <w:p w:rsidR="00B62D37" w:rsidRDefault="00B62D37" w:rsidP="00B62D37">
      <w:pPr>
        <w:spacing w:before="360"/>
        <w:ind w:left="5103"/>
        <w:jc w:val="center"/>
      </w:pPr>
    </w:p>
    <w:p w:rsidR="00B62D37" w:rsidRDefault="00B62D37" w:rsidP="00B62D37">
      <w:pPr>
        <w:spacing w:before="360"/>
        <w:ind w:left="5103"/>
        <w:jc w:val="center"/>
      </w:pPr>
    </w:p>
    <w:p w:rsidR="00B62D37" w:rsidRDefault="00B62D37" w:rsidP="00B62D37">
      <w:pPr>
        <w:spacing w:before="360"/>
        <w:ind w:left="5103"/>
        <w:jc w:val="center"/>
      </w:pPr>
    </w:p>
    <w:p w:rsidR="00FC6DEB" w:rsidRDefault="00FC6DEB" w:rsidP="00B62D37">
      <w:pPr>
        <w:spacing w:before="360"/>
        <w:ind w:left="5103"/>
        <w:jc w:val="center"/>
      </w:pPr>
    </w:p>
    <w:p w:rsidR="00B62D37" w:rsidRDefault="00B62D37" w:rsidP="00B62D37">
      <w:pPr>
        <w:spacing w:before="360"/>
        <w:ind w:left="5103"/>
        <w:jc w:val="center"/>
      </w:pPr>
    </w:p>
    <w:p w:rsidR="00B62D37" w:rsidRDefault="00B62D37" w:rsidP="00B62D37">
      <w:pPr>
        <w:spacing w:before="360"/>
        <w:ind w:left="5103"/>
        <w:jc w:val="center"/>
      </w:pPr>
      <w:r>
        <w:t>Утверждаю</w:t>
      </w:r>
    </w:p>
    <w:p w:rsidR="00B62D37" w:rsidRDefault="00B62D37" w:rsidP="00B62D37">
      <w:pPr>
        <w:spacing w:before="120"/>
        <w:ind w:left="5103"/>
      </w:pPr>
      <w:r>
        <w:t>Заместитель главы администрации</w:t>
      </w:r>
    </w:p>
    <w:p w:rsidR="00B62D37" w:rsidRDefault="00B62D37" w:rsidP="00B62D37">
      <w:pPr>
        <w:ind w:left="5103"/>
      </w:pPr>
      <w:r>
        <w:t>Щекинского района</w:t>
      </w:r>
    </w:p>
    <w:p w:rsidR="00B62D37" w:rsidRDefault="00B62D37" w:rsidP="00B62D37">
      <w:pPr>
        <w:ind w:left="5103"/>
      </w:pPr>
      <w:r>
        <w:t xml:space="preserve"> по развитию инженерной  инфраструктуры        и жилищно-коммунальному хозяйству   </w:t>
      </w:r>
    </w:p>
    <w:p w:rsidR="00B62D37" w:rsidRDefault="00B62D37" w:rsidP="00B62D37">
      <w:pPr>
        <w:ind w:left="5103"/>
        <w:jc w:val="center"/>
      </w:pPr>
      <w:r>
        <w:t xml:space="preserve">                           </w:t>
      </w:r>
    </w:p>
    <w:p w:rsidR="00B62D37" w:rsidRDefault="00B62D37" w:rsidP="00B62D37">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921187" w:rsidRDefault="00921187" w:rsidP="00B62D37">
      <w:pPr>
        <w:ind w:left="5103"/>
        <w:jc w:val="center"/>
      </w:pPr>
    </w:p>
    <w:p w:rsidR="00B62D37" w:rsidRDefault="00B62D37" w:rsidP="00B62D37">
      <w:pPr>
        <w:spacing w:before="400"/>
        <w:jc w:val="center"/>
        <w:rPr>
          <w:b/>
          <w:bCs/>
          <w:sz w:val="26"/>
          <w:szCs w:val="26"/>
        </w:rPr>
      </w:pPr>
      <w:r>
        <w:rPr>
          <w:b/>
          <w:bCs/>
          <w:sz w:val="26"/>
          <w:szCs w:val="26"/>
        </w:rPr>
        <w:t>АКТ</w:t>
      </w:r>
    </w:p>
    <w:p w:rsidR="00B62D37" w:rsidRDefault="00B62D37" w:rsidP="00B62D37">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B62D37" w:rsidRDefault="00B62D37" w:rsidP="00B62D37">
      <w:pPr>
        <w:spacing w:before="240"/>
        <w:jc w:val="center"/>
      </w:pPr>
      <w:r>
        <w:rPr>
          <w:lang w:val="en-US"/>
        </w:rPr>
        <w:t>I</w:t>
      </w:r>
      <w:r>
        <w:t>. Общие сведения о многоквартирном доме</w:t>
      </w:r>
    </w:p>
    <w:p w:rsidR="00B62D37" w:rsidRDefault="00B62D37" w:rsidP="00B62D37">
      <w:pPr>
        <w:spacing w:before="240"/>
        <w:ind w:firstLine="567"/>
        <w:rPr>
          <w:b/>
        </w:rPr>
      </w:pPr>
      <w:r>
        <w:t xml:space="preserve">1. Адрес многоквартирного дома    </w:t>
      </w:r>
      <w:r>
        <w:rPr>
          <w:b/>
        </w:rPr>
        <w:t>ул. 9 мая,  д. 6</w:t>
      </w:r>
    </w:p>
    <w:p w:rsidR="00B62D37" w:rsidRDefault="00B62D37" w:rsidP="00B62D37">
      <w:pPr>
        <w:pBdr>
          <w:top w:val="single" w:sz="4" w:space="0" w:color="auto"/>
        </w:pBdr>
        <w:ind w:left="4054"/>
        <w:rPr>
          <w:sz w:val="2"/>
          <w:szCs w:val="2"/>
        </w:rPr>
      </w:pPr>
    </w:p>
    <w:p w:rsidR="00B62D37" w:rsidRDefault="00B62D37" w:rsidP="00B62D37">
      <w:pPr>
        <w:ind w:firstLine="567"/>
        <w:rPr>
          <w:sz w:val="2"/>
          <w:szCs w:val="2"/>
        </w:rPr>
      </w:pPr>
      <w:r>
        <w:t xml:space="preserve">2. Кадастровый номер многоквартирного дома (при его наличии)  </w:t>
      </w:r>
    </w:p>
    <w:p w:rsidR="00B62D37" w:rsidRDefault="00B62D37" w:rsidP="00B62D37">
      <w:pPr>
        <w:pBdr>
          <w:top w:val="single" w:sz="4" w:space="1" w:color="auto"/>
        </w:pBdr>
        <w:ind w:left="567"/>
        <w:rPr>
          <w:sz w:val="2"/>
          <w:szCs w:val="2"/>
        </w:rPr>
      </w:pPr>
    </w:p>
    <w:p w:rsidR="00B62D37" w:rsidRDefault="00B62D37" w:rsidP="00B62D37">
      <w:pPr>
        <w:ind w:firstLine="567"/>
      </w:pPr>
      <w:r>
        <w:t xml:space="preserve">3. Серия, тип постройки   </w:t>
      </w:r>
      <w:r>
        <w:rPr>
          <w:b/>
        </w:rPr>
        <w:t>жилой дом</w:t>
      </w:r>
    </w:p>
    <w:p w:rsidR="00B62D37" w:rsidRDefault="00B62D37" w:rsidP="00B62D37">
      <w:pPr>
        <w:pBdr>
          <w:top w:val="single" w:sz="4" w:space="1" w:color="auto"/>
        </w:pBdr>
        <w:ind w:left="3175"/>
        <w:rPr>
          <w:sz w:val="2"/>
          <w:szCs w:val="2"/>
        </w:rPr>
      </w:pPr>
    </w:p>
    <w:p w:rsidR="00B62D37" w:rsidRDefault="00B62D37" w:rsidP="00B62D37">
      <w:pPr>
        <w:ind w:firstLine="567"/>
        <w:rPr>
          <w:b/>
        </w:rPr>
      </w:pPr>
      <w:r>
        <w:t xml:space="preserve">4. Год постройки  </w:t>
      </w:r>
      <w:r>
        <w:rPr>
          <w:b/>
        </w:rPr>
        <w:t>1949</w:t>
      </w:r>
    </w:p>
    <w:p w:rsidR="00B62D37" w:rsidRDefault="00B62D37" w:rsidP="00B62D37">
      <w:pPr>
        <w:pBdr>
          <w:top w:val="single" w:sz="4" w:space="1" w:color="auto"/>
        </w:pBdr>
        <w:ind w:left="2438"/>
        <w:rPr>
          <w:b/>
          <w:sz w:val="2"/>
          <w:szCs w:val="2"/>
        </w:rPr>
      </w:pPr>
    </w:p>
    <w:p w:rsidR="00B62D37" w:rsidRDefault="00B62D37" w:rsidP="00B62D37">
      <w:pPr>
        <w:ind w:firstLine="567"/>
        <w:rPr>
          <w:sz w:val="2"/>
          <w:szCs w:val="2"/>
        </w:rPr>
      </w:pPr>
      <w:r>
        <w:t xml:space="preserve">5. Степень износа по данным государственного технического учета    </w:t>
      </w:r>
      <w:r>
        <w:rPr>
          <w:b/>
        </w:rPr>
        <w:t>60%</w:t>
      </w:r>
    </w:p>
    <w:p w:rsidR="00B62D37" w:rsidRDefault="00B62D37" w:rsidP="00B62D37">
      <w:pPr>
        <w:pBdr>
          <w:top w:val="single" w:sz="4" w:space="1" w:color="auto"/>
        </w:pBdr>
        <w:ind w:left="567"/>
        <w:rPr>
          <w:sz w:val="2"/>
          <w:szCs w:val="2"/>
        </w:rPr>
      </w:pPr>
    </w:p>
    <w:p w:rsidR="00B62D37" w:rsidRDefault="00B62D37" w:rsidP="00B62D37">
      <w:pPr>
        <w:ind w:firstLine="567"/>
      </w:pPr>
      <w:r>
        <w:t xml:space="preserve">6. Степень фактического износа  </w:t>
      </w:r>
    </w:p>
    <w:p w:rsidR="00B62D37" w:rsidRDefault="00B62D37" w:rsidP="00B62D37">
      <w:pPr>
        <w:pBdr>
          <w:top w:val="single" w:sz="4" w:space="1" w:color="auto"/>
        </w:pBdr>
        <w:ind w:left="3969"/>
        <w:rPr>
          <w:sz w:val="2"/>
          <w:szCs w:val="2"/>
        </w:rPr>
      </w:pPr>
    </w:p>
    <w:p w:rsidR="00B62D37" w:rsidRDefault="00B62D37" w:rsidP="00B62D37">
      <w:pPr>
        <w:ind w:firstLine="567"/>
      </w:pPr>
      <w:r>
        <w:t xml:space="preserve">7. Год последнего капитального ремонта  </w:t>
      </w:r>
    </w:p>
    <w:p w:rsidR="00B62D37" w:rsidRDefault="00B62D37" w:rsidP="00B62D37">
      <w:pPr>
        <w:pBdr>
          <w:top w:val="single" w:sz="4" w:space="1" w:color="auto"/>
        </w:pBdr>
        <w:ind w:left="4865"/>
        <w:rPr>
          <w:sz w:val="2"/>
          <w:szCs w:val="2"/>
        </w:rPr>
      </w:pPr>
    </w:p>
    <w:p w:rsidR="00B62D37" w:rsidRDefault="00B62D37" w:rsidP="00B62D37">
      <w:pPr>
        <w:ind w:firstLine="567"/>
        <w:jc w:val="both"/>
      </w:pPr>
      <w:r>
        <w:t>8. Реквизиты правового акта о признании многоквартирного дома аварийным и подлежащим сносу  -</w:t>
      </w:r>
    </w:p>
    <w:p w:rsidR="00B62D37" w:rsidRDefault="00B62D37" w:rsidP="00B62D37">
      <w:pPr>
        <w:pBdr>
          <w:top w:val="single" w:sz="4" w:space="1" w:color="auto"/>
        </w:pBdr>
        <w:ind w:left="709"/>
        <w:rPr>
          <w:sz w:val="2"/>
          <w:szCs w:val="2"/>
        </w:rPr>
      </w:pPr>
    </w:p>
    <w:p w:rsidR="00B62D37" w:rsidRDefault="00B62D37" w:rsidP="00B62D37">
      <w:pPr>
        <w:ind w:firstLine="567"/>
      </w:pPr>
      <w:r>
        <w:t xml:space="preserve">9. Количество этажей </w:t>
      </w:r>
      <w:r>
        <w:rPr>
          <w:b/>
        </w:rPr>
        <w:t>1</w:t>
      </w:r>
    </w:p>
    <w:p w:rsidR="00B62D37" w:rsidRDefault="00B62D37" w:rsidP="00B62D37">
      <w:pPr>
        <w:pBdr>
          <w:top w:val="single" w:sz="4" w:space="1" w:color="auto"/>
        </w:pBdr>
        <w:ind w:left="2920"/>
        <w:rPr>
          <w:sz w:val="2"/>
          <w:szCs w:val="2"/>
        </w:rPr>
      </w:pPr>
    </w:p>
    <w:p w:rsidR="00B62D37" w:rsidRDefault="00B62D37" w:rsidP="00B62D37">
      <w:pPr>
        <w:ind w:firstLine="567"/>
        <w:rPr>
          <w:b/>
        </w:rPr>
      </w:pPr>
      <w:r>
        <w:t xml:space="preserve">10. Наличие подвала    </w:t>
      </w:r>
      <w:r>
        <w:rPr>
          <w:b/>
        </w:rPr>
        <w:t>нет</w:t>
      </w:r>
    </w:p>
    <w:p w:rsidR="00B62D37" w:rsidRDefault="00B62D37" w:rsidP="00B62D37">
      <w:pPr>
        <w:pBdr>
          <w:top w:val="single" w:sz="4" w:space="1" w:color="auto"/>
        </w:pBdr>
        <w:ind w:left="2835"/>
        <w:rPr>
          <w:sz w:val="2"/>
          <w:szCs w:val="2"/>
        </w:rPr>
      </w:pPr>
    </w:p>
    <w:p w:rsidR="00B62D37" w:rsidRDefault="00B62D37" w:rsidP="00B62D37">
      <w:pPr>
        <w:ind w:firstLine="567"/>
        <w:rPr>
          <w:b/>
        </w:rPr>
      </w:pPr>
      <w:r>
        <w:t xml:space="preserve">11. Наличие цокольного этажа </w:t>
      </w:r>
      <w:r>
        <w:rPr>
          <w:b/>
        </w:rPr>
        <w:t>нет</w:t>
      </w:r>
    </w:p>
    <w:p w:rsidR="00B62D37" w:rsidRDefault="00B62D37" w:rsidP="00B62D37">
      <w:pPr>
        <w:pBdr>
          <w:top w:val="single" w:sz="4" w:space="1" w:color="auto"/>
        </w:pBdr>
        <w:ind w:left="3828"/>
        <w:rPr>
          <w:sz w:val="2"/>
          <w:szCs w:val="2"/>
        </w:rPr>
      </w:pPr>
    </w:p>
    <w:p w:rsidR="00B62D37" w:rsidRDefault="00B62D37" w:rsidP="00B62D37">
      <w:pPr>
        <w:ind w:firstLine="567"/>
        <w:rPr>
          <w:b/>
        </w:rPr>
      </w:pPr>
      <w:r>
        <w:t xml:space="preserve">12. Наличие мансарды  </w:t>
      </w:r>
      <w:r>
        <w:rPr>
          <w:b/>
        </w:rPr>
        <w:t>нет</w:t>
      </w:r>
    </w:p>
    <w:p w:rsidR="00B62D37" w:rsidRDefault="00B62D37" w:rsidP="00B62D37">
      <w:pPr>
        <w:pBdr>
          <w:top w:val="single" w:sz="4" w:space="1" w:color="auto"/>
        </w:pBdr>
        <w:ind w:left="3005"/>
        <w:rPr>
          <w:sz w:val="2"/>
          <w:szCs w:val="2"/>
        </w:rPr>
      </w:pPr>
    </w:p>
    <w:p w:rsidR="00B62D37" w:rsidRDefault="00B62D37" w:rsidP="00B62D37">
      <w:pPr>
        <w:ind w:firstLine="567"/>
        <w:rPr>
          <w:b/>
        </w:rPr>
      </w:pPr>
      <w:r>
        <w:t xml:space="preserve">13. Наличие мезонина  </w:t>
      </w:r>
      <w:r>
        <w:rPr>
          <w:b/>
        </w:rPr>
        <w:t>нет</w:t>
      </w:r>
    </w:p>
    <w:p w:rsidR="00B62D37" w:rsidRDefault="00B62D37" w:rsidP="00B62D37">
      <w:pPr>
        <w:pBdr>
          <w:top w:val="single" w:sz="4" w:space="1" w:color="auto"/>
        </w:pBdr>
        <w:ind w:left="2977"/>
        <w:rPr>
          <w:sz w:val="2"/>
          <w:szCs w:val="2"/>
        </w:rPr>
      </w:pPr>
    </w:p>
    <w:p w:rsidR="00B62D37" w:rsidRDefault="00B62D37" w:rsidP="00B62D37">
      <w:pPr>
        <w:ind w:firstLine="567"/>
        <w:rPr>
          <w:b/>
        </w:rPr>
      </w:pPr>
      <w:r>
        <w:t xml:space="preserve">14. Количество квартир  </w:t>
      </w:r>
      <w:r>
        <w:rPr>
          <w:b/>
        </w:rPr>
        <w:t>2</w:t>
      </w:r>
    </w:p>
    <w:p w:rsidR="00B62D37" w:rsidRDefault="00B62D37" w:rsidP="00B62D37">
      <w:pPr>
        <w:pBdr>
          <w:top w:val="single" w:sz="4" w:space="1" w:color="auto"/>
        </w:pBdr>
        <w:ind w:left="3119"/>
        <w:rPr>
          <w:sz w:val="2"/>
          <w:szCs w:val="2"/>
        </w:rPr>
      </w:pPr>
    </w:p>
    <w:p w:rsidR="00B62D37" w:rsidRDefault="00B62D37" w:rsidP="00B62D37">
      <w:pPr>
        <w:ind w:firstLine="567"/>
        <w:jc w:val="both"/>
        <w:rPr>
          <w:sz w:val="2"/>
          <w:szCs w:val="2"/>
        </w:rPr>
      </w:pPr>
      <w:r>
        <w:t>15. Количество нежилых помещений, не входящих в состав общего имущества</w:t>
      </w:r>
      <w:r>
        <w:br/>
      </w:r>
    </w:p>
    <w:p w:rsidR="00B62D37" w:rsidRDefault="00B62D37" w:rsidP="00B62D37">
      <w:pPr>
        <w:ind w:left="567"/>
      </w:pPr>
      <w:r>
        <w:t xml:space="preserve"> помещение</w:t>
      </w:r>
    </w:p>
    <w:p w:rsidR="00B62D37" w:rsidRDefault="00B62D37" w:rsidP="00B62D37">
      <w:pPr>
        <w:pBdr>
          <w:top w:val="single" w:sz="4" w:space="1" w:color="auto"/>
        </w:pBdr>
        <w:ind w:left="567"/>
        <w:rPr>
          <w:sz w:val="2"/>
          <w:szCs w:val="2"/>
        </w:rPr>
      </w:pPr>
    </w:p>
    <w:p w:rsidR="00B62D37" w:rsidRDefault="00B62D37" w:rsidP="00B62D37">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Pr>
          <w:b/>
        </w:rPr>
        <w:t>нет</w:t>
      </w:r>
    </w:p>
    <w:p w:rsidR="00B62D37" w:rsidRDefault="00B62D37" w:rsidP="00B62D37">
      <w:pPr>
        <w:pBdr>
          <w:top w:val="single" w:sz="4" w:space="1" w:color="auto"/>
        </w:pBdr>
        <w:rPr>
          <w:sz w:val="2"/>
          <w:szCs w:val="2"/>
        </w:rPr>
      </w:pPr>
    </w:p>
    <w:p w:rsidR="00B62D37" w:rsidRDefault="00B62D37" w:rsidP="00B62D37">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B62D37" w:rsidRDefault="00B62D37" w:rsidP="00B62D37">
      <w:r>
        <w:t xml:space="preserve">               нет</w:t>
      </w:r>
    </w:p>
    <w:p w:rsidR="00B62D37" w:rsidRDefault="00B62D37" w:rsidP="00B62D37">
      <w:pPr>
        <w:pBdr>
          <w:top w:val="single" w:sz="4" w:space="1" w:color="auto"/>
        </w:pBdr>
        <w:rPr>
          <w:sz w:val="2"/>
          <w:szCs w:val="2"/>
        </w:rPr>
      </w:pPr>
    </w:p>
    <w:p w:rsidR="00B62D37" w:rsidRDefault="00B62D37" w:rsidP="00B62D37">
      <w:pPr>
        <w:tabs>
          <w:tab w:val="center" w:pos="5387"/>
          <w:tab w:val="left" w:pos="7371"/>
        </w:tabs>
        <w:ind w:firstLine="567"/>
      </w:pPr>
      <w:r>
        <w:t xml:space="preserve">18. Строительный объем  </w:t>
      </w:r>
      <w:r>
        <w:rPr>
          <w:b/>
        </w:rPr>
        <w:t>441</w:t>
      </w:r>
      <w:r>
        <w:tab/>
      </w:r>
      <w:r>
        <w:tab/>
        <w:t>куб. м</w:t>
      </w:r>
    </w:p>
    <w:p w:rsidR="00B62D37" w:rsidRDefault="00B62D37" w:rsidP="00B62D37">
      <w:pPr>
        <w:tabs>
          <w:tab w:val="center" w:pos="5387"/>
          <w:tab w:val="left" w:pos="7371"/>
        </w:tabs>
        <w:ind w:firstLine="567"/>
      </w:pPr>
      <w:r>
        <w:t>19. Площадь:</w:t>
      </w:r>
    </w:p>
    <w:p w:rsidR="00B62D37" w:rsidRDefault="00B62D37" w:rsidP="00B62D37">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111,8</w:t>
      </w:r>
      <w:r>
        <w:tab/>
      </w:r>
      <w:r>
        <w:tab/>
        <w:t>кв. м</w:t>
      </w:r>
    </w:p>
    <w:p w:rsidR="00B62D37" w:rsidRDefault="00B62D37" w:rsidP="00B62D37">
      <w:pPr>
        <w:pBdr>
          <w:top w:val="single" w:sz="4" w:space="1" w:color="auto"/>
        </w:pBdr>
        <w:ind w:left="1049" w:right="5642"/>
        <w:rPr>
          <w:sz w:val="2"/>
          <w:szCs w:val="2"/>
        </w:rPr>
      </w:pPr>
    </w:p>
    <w:p w:rsidR="00B62D37" w:rsidRDefault="00B62D37" w:rsidP="00B62D37">
      <w:pPr>
        <w:tabs>
          <w:tab w:val="center" w:pos="7598"/>
          <w:tab w:val="right" w:pos="10206"/>
        </w:tabs>
        <w:ind w:firstLine="567"/>
      </w:pPr>
      <w:r>
        <w:t xml:space="preserve">б) жилых помещений (общая площадь квартир)  </w:t>
      </w:r>
      <w:r>
        <w:rPr>
          <w:b/>
        </w:rPr>
        <w:t>111,8</w:t>
      </w:r>
      <w:r>
        <w:tab/>
        <w:t>кв. м</w:t>
      </w:r>
    </w:p>
    <w:p w:rsidR="00B62D37" w:rsidRDefault="00B62D37" w:rsidP="00B62D37">
      <w:pPr>
        <w:pBdr>
          <w:top w:val="single" w:sz="4" w:space="1" w:color="auto"/>
        </w:pBdr>
        <w:ind w:left="5585" w:right="624"/>
        <w:rPr>
          <w:sz w:val="2"/>
          <w:szCs w:val="2"/>
        </w:rPr>
      </w:pPr>
    </w:p>
    <w:p w:rsidR="00B62D37" w:rsidRDefault="00B62D37" w:rsidP="00B62D37">
      <w:pPr>
        <w:tabs>
          <w:tab w:val="center" w:pos="6096"/>
          <w:tab w:val="left" w:pos="8080"/>
        </w:tabs>
        <w:ind w:firstLine="567"/>
        <w:jc w:val="both"/>
      </w:pPr>
      <w:r>
        <w:lastRenderedPageBreak/>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B62D37" w:rsidRDefault="00B62D37" w:rsidP="00B62D37">
      <w:pPr>
        <w:pBdr>
          <w:top w:val="single" w:sz="4" w:space="1" w:color="auto"/>
        </w:pBdr>
        <w:ind w:left="3941" w:right="2240"/>
        <w:rPr>
          <w:sz w:val="2"/>
          <w:szCs w:val="2"/>
        </w:rPr>
      </w:pPr>
    </w:p>
    <w:p w:rsidR="00B62D37" w:rsidRDefault="00B62D37" w:rsidP="00B62D37">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B62D37" w:rsidRDefault="00B62D37" w:rsidP="00B62D37">
      <w:pPr>
        <w:pBdr>
          <w:top w:val="single" w:sz="4" w:space="1" w:color="auto"/>
        </w:pBdr>
        <w:ind w:left="4734" w:right="1389"/>
        <w:rPr>
          <w:sz w:val="2"/>
          <w:szCs w:val="2"/>
        </w:rPr>
      </w:pPr>
    </w:p>
    <w:p w:rsidR="00B62D37" w:rsidRDefault="00B62D37" w:rsidP="00B62D37">
      <w:pPr>
        <w:tabs>
          <w:tab w:val="center" w:pos="5245"/>
          <w:tab w:val="left" w:pos="7088"/>
        </w:tabs>
        <w:ind w:firstLine="567"/>
      </w:pPr>
      <w:r>
        <w:t>20. Количество лестниц   нет</w:t>
      </w:r>
      <w:r>
        <w:tab/>
        <w:t>шт.</w:t>
      </w:r>
    </w:p>
    <w:p w:rsidR="00B62D37" w:rsidRDefault="00B62D37" w:rsidP="00B62D37">
      <w:pPr>
        <w:pBdr>
          <w:top w:val="single" w:sz="4" w:space="1" w:color="auto"/>
        </w:pBdr>
        <w:ind w:left="3147" w:right="3232"/>
        <w:rPr>
          <w:sz w:val="2"/>
          <w:szCs w:val="2"/>
        </w:rPr>
      </w:pPr>
    </w:p>
    <w:p w:rsidR="00B62D37" w:rsidRDefault="00B62D37" w:rsidP="00B62D37">
      <w:pPr>
        <w:ind w:firstLine="567"/>
        <w:jc w:val="both"/>
        <w:rPr>
          <w:sz w:val="2"/>
          <w:szCs w:val="2"/>
        </w:rPr>
      </w:pPr>
      <w:r>
        <w:t>21. Уборочная площадь лестниц (включая межквартирные лестничные площадки)</w:t>
      </w:r>
      <w:r>
        <w:br/>
      </w:r>
    </w:p>
    <w:p w:rsidR="00B62D37" w:rsidRDefault="00B62D37" w:rsidP="00B62D37">
      <w:pPr>
        <w:tabs>
          <w:tab w:val="left" w:pos="3969"/>
        </w:tabs>
        <w:rPr>
          <w:sz w:val="2"/>
          <w:szCs w:val="2"/>
        </w:rPr>
      </w:pPr>
      <w:r>
        <w:rPr>
          <w:b/>
        </w:rPr>
        <w:t>нет</w:t>
      </w:r>
      <w:r>
        <w:tab/>
        <w:t>кв. м</w:t>
      </w:r>
    </w:p>
    <w:p w:rsidR="00B62D37" w:rsidRDefault="00B62D37" w:rsidP="00B62D37">
      <w:pPr>
        <w:tabs>
          <w:tab w:val="center" w:pos="7230"/>
          <w:tab w:val="left" w:pos="9356"/>
        </w:tabs>
        <w:ind w:firstLine="567"/>
      </w:pPr>
      <w:r>
        <w:t xml:space="preserve">22. Уборочная площадь общих коридоров  </w:t>
      </w:r>
      <w:r>
        <w:tab/>
        <w:t>кв. м</w:t>
      </w:r>
    </w:p>
    <w:p w:rsidR="00B62D37" w:rsidRDefault="00B62D37" w:rsidP="00B62D37">
      <w:pPr>
        <w:pBdr>
          <w:top w:val="single" w:sz="4" w:space="1" w:color="auto"/>
        </w:pBdr>
        <w:ind w:left="4990" w:right="964"/>
        <w:rPr>
          <w:sz w:val="2"/>
          <w:szCs w:val="2"/>
        </w:rPr>
      </w:pPr>
    </w:p>
    <w:p w:rsidR="00B62D37" w:rsidRDefault="00B62D37" w:rsidP="00B62D37">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Pr>
          <w:b/>
        </w:rPr>
        <w:t>)              нет</w:t>
      </w:r>
      <w:r>
        <w:tab/>
      </w:r>
      <w:r>
        <w:tab/>
        <w:t>кв. м</w:t>
      </w:r>
    </w:p>
    <w:p w:rsidR="00B62D37" w:rsidRDefault="00B62D37" w:rsidP="00B62D37">
      <w:pPr>
        <w:pBdr>
          <w:top w:val="single" w:sz="4" w:space="1" w:color="auto"/>
        </w:pBdr>
        <w:ind w:left="4082" w:right="1814"/>
        <w:rPr>
          <w:sz w:val="2"/>
          <w:szCs w:val="2"/>
        </w:rPr>
      </w:pPr>
    </w:p>
    <w:p w:rsidR="00B62D37" w:rsidRDefault="00B62D37" w:rsidP="00B62D37">
      <w:pPr>
        <w:ind w:firstLine="567"/>
        <w:jc w:val="both"/>
        <w:rPr>
          <w:b/>
        </w:rPr>
      </w:pPr>
      <w:r>
        <w:t xml:space="preserve">24. Площадь земельного участка, входящего в состав общего имущества многоквартирного дома  </w:t>
      </w:r>
      <w:r>
        <w:rPr>
          <w:b/>
        </w:rPr>
        <w:t>1330</w:t>
      </w:r>
    </w:p>
    <w:p w:rsidR="00B62D37" w:rsidRDefault="00B62D37" w:rsidP="00B62D37">
      <w:pPr>
        <w:pBdr>
          <w:top w:val="single" w:sz="4" w:space="1" w:color="auto"/>
        </w:pBdr>
        <w:ind w:left="601"/>
        <w:rPr>
          <w:sz w:val="2"/>
          <w:szCs w:val="2"/>
        </w:rPr>
      </w:pPr>
    </w:p>
    <w:p w:rsidR="00B62D37" w:rsidRDefault="00B62D37" w:rsidP="00B62D37">
      <w:pPr>
        <w:ind w:firstLine="567"/>
        <w:rPr>
          <w:b/>
          <w:sz w:val="2"/>
          <w:szCs w:val="2"/>
        </w:rPr>
      </w:pPr>
      <w:r>
        <w:t xml:space="preserve">25. Кадастровый номер земельного участка (при его наличии) </w:t>
      </w:r>
    </w:p>
    <w:p w:rsidR="00B62D37" w:rsidRDefault="00B62D37" w:rsidP="00B62D37">
      <w:pPr>
        <w:pBdr>
          <w:top w:val="single" w:sz="4" w:space="1" w:color="auto"/>
        </w:pBdr>
        <w:rPr>
          <w:sz w:val="2"/>
          <w:szCs w:val="2"/>
        </w:rPr>
      </w:pPr>
    </w:p>
    <w:p w:rsidR="00B62D37" w:rsidRDefault="00B62D37" w:rsidP="00B62D37">
      <w:pPr>
        <w:spacing w:before="360" w:after="240"/>
        <w:jc w:val="center"/>
      </w:pPr>
      <w:r>
        <w:rPr>
          <w:lang w:val="en-US"/>
        </w:rPr>
        <w:t>II</w:t>
      </w:r>
      <w:r>
        <w:t>. Техническое состояние многоквартирного дома, включая пристройки</w:t>
      </w:r>
    </w:p>
    <w:tbl>
      <w:tblPr>
        <w:tblW w:w="9420" w:type="dxa"/>
        <w:tblLayout w:type="fixed"/>
        <w:tblCellMar>
          <w:left w:w="28" w:type="dxa"/>
          <w:right w:w="28" w:type="dxa"/>
        </w:tblCellMar>
        <w:tblLook w:val="04A0"/>
      </w:tblPr>
      <w:tblGrid>
        <w:gridCol w:w="3926"/>
        <w:gridCol w:w="2747"/>
        <w:gridCol w:w="2747"/>
      </w:tblGrid>
      <w:tr w:rsidR="00B62D37" w:rsidTr="00B62D37">
        <w:trPr>
          <w:trHeight w:val="648"/>
        </w:trPr>
        <w:tc>
          <w:tcPr>
            <w:tcW w:w="3928" w:type="dxa"/>
            <w:tcBorders>
              <w:top w:val="single" w:sz="4" w:space="0" w:color="auto"/>
              <w:left w:val="single" w:sz="4" w:space="0" w:color="auto"/>
              <w:bottom w:val="single" w:sz="4" w:space="0" w:color="auto"/>
              <w:right w:val="single" w:sz="4" w:space="0" w:color="auto"/>
            </w:tcBorders>
            <w:hideMark/>
          </w:tcPr>
          <w:p w:rsidR="00B62D37" w:rsidRDefault="00B62D37" w:rsidP="00B62D37">
            <w:pPr>
              <w:spacing w:line="276" w:lineRule="auto"/>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hideMark/>
          </w:tcPr>
          <w:p w:rsidR="00B62D37" w:rsidRDefault="00B62D37" w:rsidP="00B62D37">
            <w:pPr>
              <w:spacing w:line="276" w:lineRule="auto"/>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hideMark/>
          </w:tcPr>
          <w:p w:rsidR="00B62D37" w:rsidRDefault="00B62D37" w:rsidP="00B62D37">
            <w:pPr>
              <w:spacing w:line="276" w:lineRule="auto"/>
              <w:jc w:val="center"/>
            </w:pPr>
            <w:r>
              <w:t>Техническое состояние элементов общего имущества многоквартирного дома</w:t>
            </w:r>
          </w:p>
        </w:tc>
      </w:tr>
      <w:tr w:rsidR="00B62D37" w:rsidTr="00B62D37">
        <w:trPr>
          <w:trHeight w:val="158"/>
        </w:trPr>
        <w:tc>
          <w:tcPr>
            <w:tcW w:w="3928" w:type="dxa"/>
            <w:tcBorders>
              <w:top w:val="single" w:sz="4" w:space="0" w:color="auto"/>
              <w:left w:val="single" w:sz="4" w:space="0" w:color="auto"/>
              <w:bottom w:val="single" w:sz="4" w:space="0" w:color="auto"/>
              <w:right w:val="single" w:sz="4" w:space="0" w:color="auto"/>
            </w:tcBorders>
            <w:vAlign w:val="bottom"/>
            <w:hideMark/>
          </w:tcPr>
          <w:p w:rsidR="00B62D37" w:rsidRDefault="00B62D37" w:rsidP="00B62D37">
            <w:pPr>
              <w:spacing w:line="276" w:lineRule="auto"/>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hideMark/>
          </w:tcPr>
          <w:p w:rsidR="00B62D37" w:rsidRDefault="00B62D37" w:rsidP="00B62D37">
            <w:pPr>
              <w:spacing w:line="276" w:lineRule="auto"/>
              <w:ind w:left="57"/>
            </w:pPr>
            <w:r>
              <w:t>Бутовый ленточный</w:t>
            </w:r>
          </w:p>
        </w:tc>
        <w:tc>
          <w:tcPr>
            <w:tcW w:w="2749" w:type="dxa"/>
            <w:tcBorders>
              <w:top w:val="single" w:sz="4" w:space="0" w:color="auto"/>
              <w:left w:val="single" w:sz="4" w:space="0" w:color="auto"/>
              <w:bottom w:val="single" w:sz="4" w:space="0" w:color="auto"/>
              <w:right w:val="single" w:sz="4" w:space="0" w:color="auto"/>
            </w:tcBorders>
            <w:vAlign w:val="bottom"/>
            <w:hideMark/>
          </w:tcPr>
          <w:p w:rsidR="00B62D37" w:rsidRDefault="00B62D37" w:rsidP="00B62D37">
            <w:pPr>
              <w:spacing w:line="276" w:lineRule="auto"/>
              <w:ind w:left="57"/>
            </w:pPr>
            <w:r>
              <w:t>удовлетворительное</w:t>
            </w:r>
          </w:p>
        </w:tc>
      </w:tr>
      <w:tr w:rsidR="00B62D37" w:rsidTr="00B62D37">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B62D37" w:rsidRDefault="00B62D37" w:rsidP="00B62D37">
            <w:pPr>
              <w:spacing w:line="276" w:lineRule="auto"/>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B62D37" w:rsidRDefault="00B62D37" w:rsidP="00B62D37">
            <w:pPr>
              <w:spacing w:line="276" w:lineRule="auto"/>
              <w:ind w:left="57"/>
            </w:pPr>
            <w:r>
              <w:t>Шлакоблоковые т. ст. 0,45</w:t>
            </w:r>
          </w:p>
        </w:tc>
        <w:tc>
          <w:tcPr>
            <w:tcW w:w="2749" w:type="dxa"/>
            <w:tcBorders>
              <w:top w:val="single" w:sz="4" w:space="0" w:color="auto"/>
              <w:left w:val="single" w:sz="4" w:space="0" w:color="auto"/>
              <w:bottom w:val="single" w:sz="4" w:space="0" w:color="auto"/>
              <w:right w:val="single" w:sz="4" w:space="0" w:color="auto"/>
            </w:tcBorders>
            <w:vAlign w:val="bottom"/>
            <w:hideMark/>
          </w:tcPr>
          <w:p w:rsidR="00B62D37" w:rsidRDefault="00B62D37" w:rsidP="00B62D37">
            <w:pPr>
              <w:spacing w:line="276" w:lineRule="auto"/>
              <w:ind w:left="57"/>
            </w:pPr>
            <w:r>
              <w:t>удовлетворительное</w:t>
            </w:r>
          </w:p>
        </w:tc>
      </w:tr>
      <w:tr w:rsidR="00B62D37" w:rsidTr="00B62D37">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B62D37" w:rsidRDefault="00B62D37" w:rsidP="00B62D37">
            <w:pPr>
              <w:spacing w:line="276" w:lineRule="auto"/>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hideMark/>
          </w:tcPr>
          <w:p w:rsidR="00B62D37" w:rsidRDefault="00B62D37" w:rsidP="00B62D37">
            <w:pPr>
              <w:spacing w:line="276" w:lineRule="auto"/>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B62D37" w:rsidRDefault="00B62D37" w:rsidP="00B62D37">
            <w:pPr>
              <w:spacing w:line="276" w:lineRule="auto"/>
              <w:ind w:left="57"/>
            </w:pPr>
            <w:r>
              <w:t>удовлетворительное</w:t>
            </w:r>
          </w:p>
        </w:tc>
      </w:tr>
      <w:tr w:rsidR="00B62D37" w:rsidTr="00B62D37">
        <w:trPr>
          <w:cantSplit/>
          <w:trHeight w:val="158"/>
        </w:trPr>
        <w:tc>
          <w:tcPr>
            <w:tcW w:w="3928" w:type="dxa"/>
            <w:tcBorders>
              <w:top w:val="nil"/>
              <w:left w:val="single" w:sz="4" w:space="0" w:color="auto"/>
              <w:bottom w:val="nil"/>
              <w:right w:val="single" w:sz="4" w:space="0" w:color="auto"/>
            </w:tcBorders>
            <w:hideMark/>
          </w:tcPr>
          <w:p w:rsidR="00B62D37" w:rsidRDefault="00B62D37" w:rsidP="00B62D37">
            <w:pPr>
              <w:spacing w:line="276" w:lineRule="auto"/>
              <w:ind w:left="57"/>
            </w:pPr>
            <w:r>
              <w:t>4. Перекрытия</w:t>
            </w:r>
          </w:p>
        </w:tc>
        <w:tc>
          <w:tcPr>
            <w:tcW w:w="2749" w:type="dxa"/>
            <w:vMerge w:val="restart"/>
            <w:tcBorders>
              <w:top w:val="nil"/>
              <w:left w:val="single" w:sz="4" w:space="0" w:color="auto"/>
              <w:bottom w:val="nil"/>
              <w:right w:val="single" w:sz="4" w:space="0" w:color="auto"/>
            </w:tcBorders>
            <w:hideMark/>
          </w:tcPr>
          <w:p w:rsidR="00B62D37" w:rsidRDefault="00B62D37" w:rsidP="00B62D37">
            <w:pPr>
              <w:spacing w:line="276" w:lineRule="auto"/>
              <w:ind w:left="57"/>
            </w:pPr>
            <w:r>
              <w:t xml:space="preserve">Деревянное отепленное, </w:t>
            </w:r>
          </w:p>
        </w:tc>
        <w:tc>
          <w:tcPr>
            <w:tcW w:w="2749" w:type="dxa"/>
            <w:vMerge w:val="restart"/>
            <w:tcBorders>
              <w:top w:val="nil"/>
              <w:left w:val="single" w:sz="4" w:space="0" w:color="auto"/>
              <w:bottom w:val="nil"/>
              <w:right w:val="single" w:sz="4" w:space="0" w:color="auto"/>
            </w:tcBorders>
            <w:hideMark/>
          </w:tcPr>
          <w:p w:rsidR="00B62D37" w:rsidRDefault="00B62D37" w:rsidP="00B62D37">
            <w:pPr>
              <w:spacing w:line="276" w:lineRule="auto"/>
              <w:ind w:left="57"/>
            </w:pPr>
            <w:r>
              <w:t>удовлетворительное</w:t>
            </w:r>
          </w:p>
        </w:tc>
      </w:tr>
      <w:tr w:rsidR="00B62D37" w:rsidTr="00B62D37">
        <w:trPr>
          <w:cantSplit/>
          <w:trHeight w:val="166"/>
        </w:trPr>
        <w:tc>
          <w:tcPr>
            <w:tcW w:w="3928" w:type="dxa"/>
            <w:tcBorders>
              <w:top w:val="nil"/>
              <w:left w:val="single" w:sz="4" w:space="0" w:color="auto"/>
              <w:bottom w:val="nil"/>
              <w:right w:val="single" w:sz="4" w:space="0" w:color="auto"/>
            </w:tcBorders>
            <w:hideMark/>
          </w:tcPr>
          <w:p w:rsidR="00B62D37" w:rsidRDefault="00B62D37" w:rsidP="00B62D37">
            <w:pPr>
              <w:spacing w:line="276" w:lineRule="auto"/>
              <w:ind w:left="992"/>
            </w:pPr>
            <w:r>
              <w:t>чердачные</w:t>
            </w:r>
          </w:p>
        </w:tc>
        <w:tc>
          <w:tcPr>
            <w:tcW w:w="2749" w:type="dxa"/>
            <w:vMerge/>
            <w:tcBorders>
              <w:top w:val="nil"/>
              <w:left w:val="single" w:sz="4" w:space="0" w:color="auto"/>
              <w:bottom w:val="nil"/>
              <w:right w:val="single" w:sz="4" w:space="0" w:color="auto"/>
            </w:tcBorders>
            <w:vAlign w:val="center"/>
            <w:hideMark/>
          </w:tcPr>
          <w:p w:rsidR="00B62D37" w:rsidRDefault="00B62D37" w:rsidP="00B62D37"/>
        </w:tc>
        <w:tc>
          <w:tcPr>
            <w:tcW w:w="2749" w:type="dxa"/>
            <w:vMerge/>
            <w:tcBorders>
              <w:top w:val="nil"/>
              <w:left w:val="single" w:sz="4" w:space="0" w:color="auto"/>
              <w:bottom w:val="nil"/>
              <w:right w:val="single" w:sz="4" w:space="0" w:color="auto"/>
            </w:tcBorders>
            <w:vAlign w:val="center"/>
            <w:hideMark/>
          </w:tcPr>
          <w:p w:rsidR="00B62D37" w:rsidRDefault="00B62D37" w:rsidP="00B62D37"/>
        </w:tc>
      </w:tr>
      <w:tr w:rsidR="00B62D37" w:rsidTr="00B62D37">
        <w:trPr>
          <w:trHeight w:val="158"/>
        </w:trPr>
        <w:tc>
          <w:tcPr>
            <w:tcW w:w="3928" w:type="dxa"/>
            <w:tcBorders>
              <w:top w:val="nil"/>
              <w:left w:val="single" w:sz="4" w:space="0" w:color="auto"/>
              <w:bottom w:val="nil"/>
              <w:right w:val="single" w:sz="4" w:space="0" w:color="auto"/>
            </w:tcBorders>
            <w:hideMark/>
          </w:tcPr>
          <w:p w:rsidR="00B62D37" w:rsidRDefault="00B62D37" w:rsidP="00B62D37">
            <w:pPr>
              <w:spacing w:line="276" w:lineRule="auto"/>
              <w:ind w:left="992"/>
            </w:pPr>
            <w:r>
              <w:t>междуэтажные</w:t>
            </w:r>
          </w:p>
        </w:tc>
        <w:tc>
          <w:tcPr>
            <w:tcW w:w="2749" w:type="dxa"/>
            <w:tcBorders>
              <w:top w:val="nil"/>
              <w:left w:val="single" w:sz="4" w:space="0" w:color="auto"/>
              <w:bottom w:val="nil"/>
              <w:right w:val="single" w:sz="4" w:space="0" w:color="auto"/>
            </w:tcBorders>
            <w:hideMark/>
          </w:tcPr>
          <w:p w:rsidR="00B62D37" w:rsidRDefault="00B62D37" w:rsidP="00B62D37">
            <w:pPr>
              <w:spacing w:line="276" w:lineRule="auto"/>
              <w:ind w:left="57"/>
            </w:pPr>
            <w:r>
              <w:t>----------«---------</w:t>
            </w:r>
          </w:p>
        </w:tc>
        <w:tc>
          <w:tcPr>
            <w:tcW w:w="2749" w:type="dxa"/>
            <w:tcBorders>
              <w:top w:val="nil"/>
              <w:left w:val="single" w:sz="4" w:space="0" w:color="auto"/>
              <w:bottom w:val="nil"/>
              <w:right w:val="single" w:sz="4" w:space="0" w:color="auto"/>
            </w:tcBorders>
          </w:tcPr>
          <w:p w:rsidR="00B62D37" w:rsidRDefault="00B62D37" w:rsidP="00B62D37">
            <w:pPr>
              <w:spacing w:line="276" w:lineRule="auto"/>
              <w:ind w:left="57"/>
            </w:pPr>
          </w:p>
        </w:tc>
      </w:tr>
      <w:tr w:rsidR="00B62D37" w:rsidTr="00B62D37">
        <w:trPr>
          <w:trHeight w:val="158"/>
        </w:trPr>
        <w:tc>
          <w:tcPr>
            <w:tcW w:w="3928" w:type="dxa"/>
            <w:tcBorders>
              <w:top w:val="nil"/>
              <w:left w:val="single" w:sz="4" w:space="0" w:color="auto"/>
              <w:bottom w:val="nil"/>
              <w:right w:val="single" w:sz="4" w:space="0" w:color="auto"/>
            </w:tcBorders>
            <w:hideMark/>
          </w:tcPr>
          <w:p w:rsidR="00B62D37" w:rsidRDefault="00B62D37" w:rsidP="00B62D37">
            <w:pPr>
              <w:spacing w:line="276" w:lineRule="auto"/>
              <w:ind w:left="992"/>
            </w:pPr>
            <w:r>
              <w:t>подвальные</w:t>
            </w:r>
          </w:p>
        </w:tc>
        <w:tc>
          <w:tcPr>
            <w:tcW w:w="2749" w:type="dxa"/>
            <w:tcBorders>
              <w:top w:val="nil"/>
              <w:left w:val="single" w:sz="4" w:space="0" w:color="auto"/>
              <w:bottom w:val="nil"/>
              <w:right w:val="single" w:sz="4" w:space="0" w:color="auto"/>
            </w:tcBorders>
            <w:hideMark/>
          </w:tcPr>
          <w:p w:rsidR="00B62D37" w:rsidRDefault="00B62D37" w:rsidP="00B62D37">
            <w:pPr>
              <w:spacing w:line="276" w:lineRule="auto"/>
              <w:ind w:left="57"/>
            </w:pPr>
            <w:r>
              <w:t>----------«---------</w:t>
            </w:r>
          </w:p>
        </w:tc>
        <w:tc>
          <w:tcPr>
            <w:tcW w:w="2749" w:type="dxa"/>
            <w:tcBorders>
              <w:top w:val="nil"/>
              <w:left w:val="single" w:sz="4" w:space="0" w:color="auto"/>
              <w:bottom w:val="nil"/>
              <w:right w:val="single" w:sz="4" w:space="0" w:color="auto"/>
            </w:tcBorders>
          </w:tcPr>
          <w:p w:rsidR="00B62D37" w:rsidRDefault="00B62D37" w:rsidP="00B62D37">
            <w:pPr>
              <w:spacing w:line="276" w:lineRule="auto"/>
              <w:ind w:left="57"/>
            </w:pPr>
          </w:p>
        </w:tc>
      </w:tr>
      <w:tr w:rsidR="00B62D37" w:rsidTr="00B62D37">
        <w:trPr>
          <w:trHeight w:val="166"/>
        </w:trPr>
        <w:tc>
          <w:tcPr>
            <w:tcW w:w="3928" w:type="dxa"/>
            <w:tcBorders>
              <w:top w:val="nil"/>
              <w:left w:val="single" w:sz="4" w:space="0" w:color="auto"/>
              <w:bottom w:val="nil"/>
              <w:right w:val="single" w:sz="4" w:space="0" w:color="auto"/>
            </w:tcBorders>
            <w:hideMark/>
          </w:tcPr>
          <w:p w:rsidR="00B62D37" w:rsidRDefault="00B62D37" w:rsidP="00B62D37">
            <w:pPr>
              <w:spacing w:line="276" w:lineRule="auto"/>
              <w:ind w:left="992"/>
            </w:pPr>
            <w:r>
              <w:t>(другое)</w:t>
            </w:r>
          </w:p>
        </w:tc>
        <w:tc>
          <w:tcPr>
            <w:tcW w:w="2749" w:type="dxa"/>
            <w:tcBorders>
              <w:top w:val="nil"/>
              <w:left w:val="single" w:sz="4" w:space="0" w:color="auto"/>
              <w:bottom w:val="nil"/>
              <w:right w:val="single" w:sz="4" w:space="0" w:color="auto"/>
            </w:tcBorders>
          </w:tcPr>
          <w:p w:rsidR="00B62D37" w:rsidRDefault="00B62D37" w:rsidP="00B62D37">
            <w:pPr>
              <w:spacing w:line="276" w:lineRule="auto"/>
              <w:ind w:left="57"/>
            </w:pPr>
          </w:p>
        </w:tc>
        <w:tc>
          <w:tcPr>
            <w:tcW w:w="2749" w:type="dxa"/>
            <w:tcBorders>
              <w:top w:val="nil"/>
              <w:left w:val="single" w:sz="4" w:space="0" w:color="auto"/>
              <w:bottom w:val="nil"/>
              <w:right w:val="single" w:sz="4" w:space="0" w:color="auto"/>
            </w:tcBorders>
          </w:tcPr>
          <w:p w:rsidR="00B62D37" w:rsidRDefault="00B62D37" w:rsidP="00B62D37">
            <w:pPr>
              <w:spacing w:line="276" w:lineRule="auto"/>
              <w:ind w:left="57"/>
            </w:pPr>
          </w:p>
        </w:tc>
      </w:tr>
      <w:tr w:rsidR="00B62D37" w:rsidTr="00B62D37">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B62D37" w:rsidRDefault="00B62D37" w:rsidP="00B62D37">
            <w:pPr>
              <w:spacing w:line="276" w:lineRule="auto"/>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B62D37" w:rsidRDefault="00B62D37" w:rsidP="00B62D37">
            <w:pPr>
              <w:spacing w:line="276" w:lineRule="auto"/>
              <w:ind w:left="57"/>
            </w:pPr>
            <w:r>
              <w:t>шифер</w:t>
            </w:r>
          </w:p>
        </w:tc>
        <w:tc>
          <w:tcPr>
            <w:tcW w:w="2749" w:type="dxa"/>
            <w:tcBorders>
              <w:top w:val="single" w:sz="4" w:space="0" w:color="auto"/>
              <w:left w:val="single" w:sz="4" w:space="0" w:color="auto"/>
              <w:bottom w:val="single" w:sz="4" w:space="0" w:color="auto"/>
              <w:right w:val="single" w:sz="4" w:space="0" w:color="auto"/>
            </w:tcBorders>
            <w:vAlign w:val="bottom"/>
            <w:hideMark/>
          </w:tcPr>
          <w:p w:rsidR="00B62D37" w:rsidRDefault="00B62D37" w:rsidP="00B62D37">
            <w:pPr>
              <w:spacing w:line="276" w:lineRule="auto"/>
              <w:ind w:left="57"/>
            </w:pPr>
            <w:r>
              <w:t>удудовлетворительное</w:t>
            </w:r>
          </w:p>
        </w:tc>
      </w:tr>
      <w:tr w:rsidR="00B62D37" w:rsidTr="00B62D37">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B62D37" w:rsidRDefault="00B62D37" w:rsidP="00B62D37">
            <w:pPr>
              <w:spacing w:line="276" w:lineRule="auto"/>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B62D37" w:rsidRDefault="00B62D37" w:rsidP="00B62D37">
            <w:pPr>
              <w:spacing w:line="276" w:lineRule="auto"/>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B62D37" w:rsidRDefault="00B62D37" w:rsidP="00B62D37">
            <w:pPr>
              <w:spacing w:line="276" w:lineRule="auto"/>
              <w:ind w:left="57"/>
            </w:pPr>
            <w:r>
              <w:t>удовлетворительное</w:t>
            </w:r>
          </w:p>
        </w:tc>
      </w:tr>
      <w:tr w:rsidR="00B62D37" w:rsidTr="00B62D37">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B62D37" w:rsidRDefault="00B62D37" w:rsidP="00B62D37">
            <w:pPr>
              <w:spacing w:line="276" w:lineRule="auto"/>
              <w:ind w:left="57"/>
            </w:pPr>
            <w:r>
              <w:t>7. Проемы</w:t>
            </w:r>
          </w:p>
        </w:tc>
        <w:tc>
          <w:tcPr>
            <w:tcW w:w="2749" w:type="dxa"/>
            <w:vMerge w:val="restart"/>
            <w:tcBorders>
              <w:top w:val="single" w:sz="4" w:space="0" w:color="auto"/>
              <w:left w:val="nil"/>
              <w:bottom w:val="nil"/>
              <w:right w:val="single" w:sz="4" w:space="0" w:color="auto"/>
            </w:tcBorders>
            <w:vAlign w:val="bottom"/>
            <w:hideMark/>
          </w:tcPr>
          <w:p w:rsidR="00B62D37" w:rsidRDefault="00B62D37" w:rsidP="00B62D37">
            <w:pPr>
              <w:spacing w:line="276" w:lineRule="auto"/>
              <w:ind w:left="57"/>
            </w:pPr>
            <w:r>
              <w:t>Двойные створные</w:t>
            </w:r>
          </w:p>
        </w:tc>
        <w:tc>
          <w:tcPr>
            <w:tcW w:w="2749" w:type="dxa"/>
            <w:vMerge w:val="restart"/>
            <w:tcBorders>
              <w:top w:val="single" w:sz="4" w:space="0" w:color="auto"/>
              <w:left w:val="nil"/>
              <w:bottom w:val="nil"/>
              <w:right w:val="single" w:sz="4" w:space="0" w:color="auto"/>
            </w:tcBorders>
            <w:vAlign w:val="bottom"/>
          </w:tcPr>
          <w:p w:rsidR="00B62D37" w:rsidRDefault="00B62D37" w:rsidP="00B62D37">
            <w:pPr>
              <w:spacing w:line="276" w:lineRule="auto"/>
              <w:ind w:left="57"/>
            </w:pPr>
          </w:p>
        </w:tc>
      </w:tr>
      <w:tr w:rsidR="00B62D37" w:rsidTr="00B62D37">
        <w:trPr>
          <w:cantSplit/>
          <w:trHeight w:val="166"/>
        </w:trPr>
        <w:tc>
          <w:tcPr>
            <w:tcW w:w="3928" w:type="dxa"/>
            <w:tcBorders>
              <w:top w:val="nil"/>
              <w:left w:val="single" w:sz="4" w:space="0" w:color="auto"/>
              <w:bottom w:val="nil"/>
              <w:right w:val="single" w:sz="4" w:space="0" w:color="auto"/>
            </w:tcBorders>
            <w:vAlign w:val="bottom"/>
            <w:hideMark/>
          </w:tcPr>
          <w:p w:rsidR="00B62D37" w:rsidRDefault="00B62D37" w:rsidP="00B62D37">
            <w:pPr>
              <w:spacing w:line="276" w:lineRule="auto"/>
              <w:ind w:left="993"/>
            </w:pPr>
            <w:r>
              <w:t>окна</w:t>
            </w:r>
          </w:p>
        </w:tc>
        <w:tc>
          <w:tcPr>
            <w:tcW w:w="2749" w:type="dxa"/>
            <w:vMerge/>
            <w:tcBorders>
              <w:top w:val="single" w:sz="4" w:space="0" w:color="auto"/>
              <w:left w:val="nil"/>
              <w:bottom w:val="nil"/>
              <w:right w:val="single" w:sz="4" w:space="0" w:color="auto"/>
            </w:tcBorders>
            <w:vAlign w:val="center"/>
            <w:hideMark/>
          </w:tcPr>
          <w:p w:rsidR="00B62D37" w:rsidRDefault="00B62D37" w:rsidP="00B62D37"/>
        </w:tc>
        <w:tc>
          <w:tcPr>
            <w:tcW w:w="2749" w:type="dxa"/>
            <w:vMerge/>
            <w:tcBorders>
              <w:top w:val="single" w:sz="4" w:space="0" w:color="auto"/>
              <w:left w:val="nil"/>
              <w:bottom w:val="nil"/>
              <w:right w:val="single" w:sz="4" w:space="0" w:color="auto"/>
            </w:tcBorders>
            <w:vAlign w:val="center"/>
            <w:hideMark/>
          </w:tcPr>
          <w:p w:rsidR="00B62D37" w:rsidRDefault="00B62D37" w:rsidP="00B62D37"/>
        </w:tc>
      </w:tr>
      <w:tr w:rsidR="00B62D37" w:rsidTr="00B62D37">
        <w:trPr>
          <w:trHeight w:val="158"/>
        </w:trPr>
        <w:tc>
          <w:tcPr>
            <w:tcW w:w="3928" w:type="dxa"/>
            <w:tcBorders>
              <w:top w:val="nil"/>
              <w:left w:val="single" w:sz="4" w:space="0" w:color="auto"/>
              <w:bottom w:val="nil"/>
              <w:right w:val="single" w:sz="4" w:space="0" w:color="auto"/>
            </w:tcBorders>
            <w:vAlign w:val="bottom"/>
            <w:hideMark/>
          </w:tcPr>
          <w:p w:rsidR="00B62D37" w:rsidRDefault="00B62D37" w:rsidP="00B62D37">
            <w:pPr>
              <w:spacing w:line="276" w:lineRule="auto"/>
              <w:ind w:left="993"/>
            </w:pPr>
            <w:r>
              <w:t>двери</w:t>
            </w:r>
          </w:p>
        </w:tc>
        <w:tc>
          <w:tcPr>
            <w:tcW w:w="2749" w:type="dxa"/>
            <w:tcBorders>
              <w:top w:val="nil"/>
              <w:left w:val="nil"/>
              <w:bottom w:val="nil"/>
              <w:right w:val="single" w:sz="4" w:space="0" w:color="auto"/>
            </w:tcBorders>
            <w:vAlign w:val="bottom"/>
            <w:hideMark/>
          </w:tcPr>
          <w:p w:rsidR="00B62D37" w:rsidRDefault="00B62D37" w:rsidP="00B62D37">
            <w:pPr>
              <w:spacing w:line="276" w:lineRule="auto"/>
              <w:ind w:left="57"/>
            </w:pPr>
            <w:r>
              <w:t>филенчатые</w:t>
            </w:r>
          </w:p>
        </w:tc>
        <w:tc>
          <w:tcPr>
            <w:tcW w:w="2749" w:type="dxa"/>
            <w:tcBorders>
              <w:top w:val="nil"/>
              <w:left w:val="nil"/>
              <w:bottom w:val="nil"/>
              <w:right w:val="single" w:sz="4" w:space="0" w:color="auto"/>
            </w:tcBorders>
            <w:vAlign w:val="bottom"/>
            <w:hideMark/>
          </w:tcPr>
          <w:p w:rsidR="00B62D37" w:rsidRDefault="00B62D37" w:rsidP="00B62D37">
            <w:pPr>
              <w:spacing w:line="276" w:lineRule="auto"/>
              <w:ind w:left="57"/>
            </w:pPr>
            <w:r>
              <w:t>удовлетворительное</w:t>
            </w:r>
          </w:p>
        </w:tc>
      </w:tr>
      <w:tr w:rsidR="00B62D37" w:rsidTr="00B62D37">
        <w:trPr>
          <w:trHeight w:val="166"/>
        </w:trPr>
        <w:tc>
          <w:tcPr>
            <w:tcW w:w="3928" w:type="dxa"/>
            <w:tcBorders>
              <w:top w:val="nil"/>
              <w:left w:val="single" w:sz="4" w:space="0" w:color="auto"/>
              <w:bottom w:val="single" w:sz="4" w:space="0" w:color="auto"/>
              <w:right w:val="single" w:sz="4" w:space="0" w:color="auto"/>
            </w:tcBorders>
            <w:vAlign w:val="bottom"/>
            <w:hideMark/>
          </w:tcPr>
          <w:p w:rsidR="00B62D37" w:rsidRDefault="00B62D37" w:rsidP="00B62D37">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B62D37" w:rsidRDefault="00B62D37" w:rsidP="00B62D37">
            <w:pPr>
              <w:spacing w:line="276" w:lineRule="auto"/>
              <w:ind w:left="57"/>
            </w:pPr>
          </w:p>
        </w:tc>
        <w:tc>
          <w:tcPr>
            <w:tcW w:w="2749" w:type="dxa"/>
            <w:tcBorders>
              <w:top w:val="nil"/>
              <w:left w:val="nil"/>
              <w:bottom w:val="single" w:sz="4" w:space="0" w:color="auto"/>
              <w:right w:val="single" w:sz="4" w:space="0" w:color="auto"/>
            </w:tcBorders>
            <w:vAlign w:val="bottom"/>
          </w:tcPr>
          <w:p w:rsidR="00B62D37" w:rsidRDefault="00B62D37" w:rsidP="00B62D37">
            <w:pPr>
              <w:spacing w:line="276" w:lineRule="auto"/>
              <w:ind w:left="57"/>
            </w:pPr>
          </w:p>
        </w:tc>
      </w:tr>
      <w:tr w:rsidR="00B62D37" w:rsidTr="00B62D37">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B62D37" w:rsidRDefault="00B62D37" w:rsidP="00B62D37">
            <w:pPr>
              <w:spacing w:line="276" w:lineRule="auto"/>
              <w:ind w:left="57"/>
            </w:pPr>
            <w:r>
              <w:t>8. Отделка</w:t>
            </w:r>
          </w:p>
        </w:tc>
        <w:tc>
          <w:tcPr>
            <w:tcW w:w="2749" w:type="dxa"/>
            <w:vMerge w:val="restart"/>
            <w:tcBorders>
              <w:top w:val="single" w:sz="4" w:space="0" w:color="auto"/>
              <w:left w:val="nil"/>
              <w:bottom w:val="nil"/>
              <w:right w:val="single" w:sz="4" w:space="0" w:color="auto"/>
            </w:tcBorders>
            <w:vAlign w:val="bottom"/>
            <w:hideMark/>
          </w:tcPr>
          <w:p w:rsidR="00B62D37" w:rsidRDefault="00B62D37" w:rsidP="00B62D37">
            <w:pPr>
              <w:spacing w:line="276" w:lineRule="auto"/>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tcPr>
          <w:p w:rsidR="00B62D37" w:rsidRDefault="00B62D37" w:rsidP="00B62D37">
            <w:pPr>
              <w:spacing w:line="276" w:lineRule="auto"/>
              <w:ind w:left="57"/>
            </w:pPr>
          </w:p>
        </w:tc>
      </w:tr>
      <w:tr w:rsidR="00B62D37" w:rsidTr="00B62D37">
        <w:trPr>
          <w:cantSplit/>
          <w:trHeight w:val="166"/>
        </w:trPr>
        <w:tc>
          <w:tcPr>
            <w:tcW w:w="3928" w:type="dxa"/>
            <w:tcBorders>
              <w:top w:val="nil"/>
              <w:left w:val="single" w:sz="4" w:space="0" w:color="auto"/>
              <w:bottom w:val="nil"/>
              <w:right w:val="single" w:sz="4" w:space="0" w:color="auto"/>
            </w:tcBorders>
            <w:vAlign w:val="bottom"/>
            <w:hideMark/>
          </w:tcPr>
          <w:p w:rsidR="00B62D37" w:rsidRDefault="00B62D37" w:rsidP="00B62D37">
            <w:pPr>
              <w:spacing w:line="276" w:lineRule="auto"/>
              <w:ind w:left="993"/>
            </w:pPr>
            <w:r>
              <w:t>внутренняя</w:t>
            </w:r>
          </w:p>
        </w:tc>
        <w:tc>
          <w:tcPr>
            <w:tcW w:w="2749" w:type="dxa"/>
            <w:vMerge/>
            <w:tcBorders>
              <w:top w:val="single" w:sz="4" w:space="0" w:color="auto"/>
              <w:left w:val="nil"/>
              <w:bottom w:val="nil"/>
              <w:right w:val="single" w:sz="4" w:space="0" w:color="auto"/>
            </w:tcBorders>
            <w:vAlign w:val="center"/>
            <w:hideMark/>
          </w:tcPr>
          <w:p w:rsidR="00B62D37" w:rsidRDefault="00B62D37" w:rsidP="00B62D37"/>
        </w:tc>
        <w:tc>
          <w:tcPr>
            <w:tcW w:w="2749" w:type="dxa"/>
            <w:vMerge/>
            <w:tcBorders>
              <w:top w:val="single" w:sz="4" w:space="0" w:color="auto"/>
              <w:left w:val="nil"/>
              <w:bottom w:val="nil"/>
              <w:right w:val="single" w:sz="4" w:space="0" w:color="auto"/>
            </w:tcBorders>
            <w:vAlign w:val="center"/>
            <w:hideMark/>
          </w:tcPr>
          <w:p w:rsidR="00B62D37" w:rsidRDefault="00B62D37" w:rsidP="00B62D37"/>
        </w:tc>
      </w:tr>
      <w:tr w:rsidR="00B62D37" w:rsidTr="00B62D37">
        <w:trPr>
          <w:trHeight w:val="158"/>
        </w:trPr>
        <w:tc>
          <w:tcPr>
            <w:tcW w:w="3928" w:type="dxa"/>
            <w:tcBorders>
              <w:top w:val="nil"/>
              <w:left w:val="single" w:sz="4" w:space="0" w:color="auto"/>
              <w:bottom w:val="nil"/>
              <w:right w:val="single" w:sz="4" w:space="0" w:color="auto"/>
            </w:tcBorders>
            <w:vAlign w:val="bottom"/>
            <w:hideMark/>
          </w:tcPr>
          <w:p w:rsidR="00B62D37" w:rsidRDefault="00B62D37" w:rsidP="00B62D37">
            <w:pPr>
              <w:spacing w:line="276" w:lineRule="auto"/>
              <w:ind w:left="993"/>
            </w:pPr>
            <w:r>
              <w:t>наружная</w:t>
            </w:r>
          </w:p>
        </w:tc>
        <w:tc>
          <w:tcPr>
            <w:tcW w:w="2749" w:type="dxa"/>
            <w:tcBorders>
              <w:top w:val="nil"/>
              <w:left w:val="nil"/>
              <w:bottom w:val="nil"/>
              <w:right w:val="single" w:sz="4" w:space="0" w:color="auto"/>
            </w:tcBorders>
            <w:vAlign w:val="bottom"/>
            <w:hideMark/>
          </w:tcPr>
          <w:p w:rsidR="00B62D37" w:rsidRDefault="00B62D37" w:rsidP="00B62D37">
            <w:pPr>
              <w:spacing w:line="276" w:lineRule="auto"/>
              <w:ind w:left="57"/>
            </w:pPr>
            <w:r>
              <w:t>Штукатурка, побелка</w:t>
            </w:r>
          </w:p>
        </w:tc>
        <w:tc>
          <w:tcPr>
            <w:tcW w:w="2749" w:type="dxa"/>
            <w:tcBorders>
              <w:top w:val="nil"/>
              <w:left w:val="nil"/>
              <w:bottom w:val="nil"/>
              <w:right w:val="single" w:sz="4" w:space="0" w:color="auto"/>
            </w:tcBorders>
            <w:vAlign w:val="bottom"/>
            <w:hideMark/>
          </w:tcPr>
          <w:p w:rsidR="00B62D37" w:rsidRDefault="00B62D37" w:rsidP="00B62D37">
            <w:pPr>
              <w:spacing w:line="276" w:lineRule="auto"/>
              <w:ind w:left="57"/>
            </w:pPr>
            <w:r>
              <w:t>удовлетворительное</w:t>
            </w:r>
          </w:p>
        </w:tc>
      </w:tr>
      <w:tr w:rsidR="00B62D37" w:rsidTr="00B62D37">
        <w:trPr>
          <w:trHeight w:val="166"/>
        </w:trPr>
        <w:tc>
          <w:tcPr>
            <w:tcW w:w="3928" w:type="dxa"/>
            <w:tcBorders>
              <w:top w:val="nil"/>
              <w:left w:val="single" w:sz="4" w:space="0" w:color="auto"/>
              <w:bottom w:val="single" w:sz="4" w:space="0" w:color="auto"/>
              <w:right w:val="single" w:sz="4" w:space="0" w:color="auto"/>
            </w:tcBorders>
            <w:vAlign w:val="bottom"/>
            <w:hideMark/>
          </w:tcPr>
          <w:p w:rsidR="00B62D37" w:rsidRDefault="00B62D37" w:rsidP="00B62D37">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B62D37" w:rsidRDefault="00B62D37" w:rsidP="00B62D37">
            <w:pPr>
              <w:spacing w:line="276" w:lineRule="auto"/>
              <w:ind w:left="57"/>
            </w:pPr>
          </w:p>
        </w:tc>
        <w:tc>
          <w:tcPr>
            <w:tcW w:w="2749" w:type="dxa"/>
            <w:tcBorders>
              <w:top w:val="nil"/>
              <w:left w:val="nil"/>
              <w:bottom w:val="single" w:sz="4" w:space="0" w:color="auto"/>
              <w:right w:val="single" w:sz="4" w:space="0" w:color="auto"/>
            </w:tcBorders>
            <w:vAlign w:val="bottom"/>
          </w:tcPr>
          <w:p w:rsidR="00B62D37" w:rsidRDefault="00B62D37" w:rsidP="00B62D37">
            <w:pPr>
              <w:spacing w:line="276" w:lineRule="auto"/>
              <w:ind w:left="57"/>
            </w:pPr>
          </w:p>
        </w:tc>
      </w:tr>
      <w:tr w:rsidR="00B62D37" w:rsidTr="00B62D37">
        <w:trPr>
          <w:cantSplit/>
          <w:trHeight w:val="473"/>
        </w:trPr>
        <w:tc>
          <w:tcPr>
            <w:tcW w:w="3928" w:type="dxa"/>
            <w:tcBorders>
              <w:top w:val="single" w:sz="4" w:space="0" w:color="auto"/>
              <w:left w:val="single" w:sz="4" w:space="0" w:color="auto"/>
              <w:bottom w:val="nil"/>
              <w:right w:val="single" w:sz="4" w:space="0" w:color="auto"/>
            </w:tcBorders>
            <w:vAlign w:val="bottom"/>
            <w:hideMark/>
          </w:tcPr>
          <w:p w:rsidR="00B62D37" w:rsidRDefault="00B62D37" w:rsidP="00B62D37">
            <w:pPr>
              <w:spacing w:line="276" w:lineRule="auto"/>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B62D37" w:rsidRDefault="00B62D37" w:rsidP="00B62D37">
            <w:pPr>
              <w:spacing w:line="276" w:lineRule="auto"/>
              <w:ind w:left="57"/>
            </w:pPr>
          </w:p>
          <w:p w:rsidR="00B62D37" w:rsidRDefault="00B62D37" w:rsidP="00B62D37">
            <w:pPr>
              <w:spacing w:line="276" w:lineRule="auto"/>
              <w:ind w:left="57"/>
            </w:pPr>
            <w:r>
              <w:t>есть</w:t>
            </w:r>
          </w:p>
        </w:tc>
        <w:tc>
          <w:tcPr>
            <w:tcW w:w="2749" w:type="dxa"/>
            <w:vMerge w:val="restart"/>
            <w:tcBorders>
              <w:top w:val="single" w:sz="4" w:space="0" w:color="auto"/>
              <w:left w:val="nil"/>
              <w:bottom w:val="nil"/>
              <w:right w:val="single" w:sz="4" w:space="0" w:color="auto"/>
            </w:tcBorders>
            <w:vAlign w:val="bottom"/>
            <w:hideMark/>
          </w:tcPr>
          <w:p w:rsidR="00B62D37" w:rsidRDefault="00B62D37" w:rsidP="00B62D37">
            <w:pPr>
              <w:spacing w:line="276" w:lineRule="auto"/>
              <w:ind w:left="57"/>
            </w:pPr>
            <w:r>
              <w:t>удовлетворительное</w:t>
            </w:r>
          </w:p>
        </w:tc>
      </w:tr>
      <w:tr w:rsidR="00B62D37" w:rsidTr="00B62D37">
        <w:trPr>
          <w:cantSplit/>
          <w:trHeight w:val="166"/>
        </w:trPr>
        <w:tc>
          <w:tcPr>
            <w:tcW w:w="3928" w:type="dxa"/>
            <w:tcBorders>
              <w:top w:val="nil"/>
              <w:left w:val="single" w:sz="4" w:space="0" w:color="auto"/>
              <w:bottom w:val="nil"/>
              <w:right w:val="single" w:sz="4" w:space="0" w:color="auto"/>
            </w:tcBorders>
            <w:vAlign w:val="bottom"/>
            <w:hideMark/>
          </w:tcPr>
          <w:p w:rsidR="00B62D37" w:rsidRDefault="00B62D37" w:rsidP="00B62D37">
            <w:pPr>
              <w:spacing w:line="276" w:lineRule="auto"/>
              <w:ind w:left="993"/>
            </w:pPr>
            <w:r>
              <w:t>ванны напольные</w:t>
            </w:r>
          </w:p>
        </w:tc>
        <w:tc>
          <w:tcPr>
            <w:tcW w:w="2749" w:type="dxa"/>
            <w:vMerge/>
            <w:tcBorders>
              <w:top w:val="single" w:sz="4" w:space="0" w:color="auto"/>
              <w:left w:val="nil"/>
              <w:bottom w:val="nil"/>
              <w:right w:val="single" w:sz="4" w:space="0" w:color="auto"/>
            </w:tcBorders>
            <w:vAlign w:val="center"/>
            <w:hideMark/>
          </w:tcPr>
          <w:p w:rsidR="00B62D37" w:rsidRDefault="00B62D37" w:rsidP="00B62D37"/>
        </w:tc>
        <w:tc>
          <w:tcPr>
            <w:tcW w:w="2749" w:type="dxa"/>
            <w:vMerge/>
            <w:tcBorders>
              <w:top w:val="single" w:sz="4" w:space="0" w:color="auto"/>
              <w:left w:val="nil"/>
              <w:bottom w:val="nil"/>
              <w:right w:val="single" w:sz="4" w:space="0" w:color="auto"/>
            </w:tcBorders>
            <w:vAlign w:val="center"/>
            <w:hideMark/>
          </w:tcPr>
          <w:p w:rsidR="00B62D37" w:rsidRDefault="00B62D37" w:rsidP="00B62D37"/>
        </w:tc>
      </w:tr>
      <w:tr w:rsidR="00B62D37" w:rsidTr="00B62D37">
        <w:trPr>
          <w:trHeight w:val="158"/>
        </w:trPr>
        <w:tc>
          <w:tcPr>
            <w:tcW w:w="3928" w:type="dxa"/>
            <w:tcBorders>
              <w:top w:val="nil"/>
              <w:left w:val="single" w:sz="4" w:space="0" w:color="auto"/>
              <w:bottom w:val="nil"/>
              <w:right w:val="single" w:sz="4" w:space="0" w:color="auto"/>
            </w:tcBorders>
            <w:vAlign w:val="bottom"/>
            <w:hideMark/>
          </w:tcPr>
          <w:p w:rsidR="00B62D37" w:rsidRDefault="00B62D37" w:rsidP="00B62D37">
            <w:pPr>
              <w:spacing w:line="276" w:lineRule="auto"/>
              <w:ind w:left="993"/>
            </w:pPr>
            <w:r>
              <w:t>электроплиты</w:t>
            </w:r>
          </w:p>
        </w:tc>
        <w:tc>
          <w:tcPr>
            <w:tcW w:w="2749" w:type="dxa"/>
            <w:tcBorders>
              <w:top w:val="nil"/>
              <w:left w:val="nil"/>
              <w:bottom w:val="nil"/>
              <w:right w:val="single" w:sz="4" w:space="0" w:color="auto"/>
            </w:tcBorders>
            <w:vAlign w:val="bottom"/>
            <w:hideMark/>
          </w:tcPr>
          <w:p w:rsidR="00B62D37" w:rsidRDefault="00B62D37" w:rsidP="00B62D37">
            <w:pPr>
              <w:spacing w:line="276" w:lineRule="auto"/>
              <w:ind w:left="57"/>
            </w:pPr>
            <w:r>
              <w:t>нет</w:t>
            </w:r>
          </w:p>
        </w:tc>
        <w:tc>
          <w:tcPr>
            <w:tcW w:w="2749" w:type="dxa"/>
            <w:tcBorders>
              <w:top w:val="nil"/>
              <w:left w:val="nil"/>
              <w:bottom w:val="nil"/>
              <w:right w:val="single" w:sz="4" w:space="0" w:color="auto"/>
            </w:tcBorders>
            <w:vAlign w:val="bottom"/>
          </w:tcPr>
          <w:p w:rsidR="00B62D37" w:rsidRDefault="00B62D37" w:rsidP="00B62D37">
            <w:pPr>
              <w:spacing w:line="276" w:lineRule="auto"/>
              <w:ind w:left="57"/>
            </w:pPr>
          </w:p>
        </w:tc>
      </w:tr>
      <w:tr w:rsidR="00B62D37" w:rsidTr="00B62D37">
        <w:trPr>
          <w:trHeight w:val="315"/>
        </w:trPr>
        <w:tc>
          <w:tcPr>
            <w:tcW w:w="3928" w:type="dxa"/>
            <w:tcBorders>
              <w:top w:val="nil"/>
              <w:left w:val="single" w:sz="4" w:space="0" w:color="auto"/>
              <w:bottom w:val="nil"/>
              <w:right w:val="single" w:sz="4" w:space="0" w:color="auto"/>
            </w:tcBorders>
            <w:vAlign w:val="bottom"/>
            <w:hideMark/>
          </w:tcPr>
          <w:p w:rsidR="00B62D37" w:rsidRDefault="00B62D37" w:rsidP="00B62D37">
            <w:pPr>
              <w:spacing w:line="276" w:lineRule="auto"/>
              <w:ind w:left="993"/>
            </w:pPr>
            <w:r>
              <w:t>телефонные сети и оборудование</w:t>
            </w:r>
          </w:p>
        </w:tc>
        <w:tc>
          <w:tcPr>
            <w:tcW w:w="2749" w:type="dxa"/>
            <w:tcBorders>
              <w:top w:val="nil"/>
              <w:left w:val="nil"/>
              <w:bottom w:val="nil"/>
              <w:right w:val="single" w:sz="4" w:space="0" w:color="auto"/>
            </w:tcBorders>
            <w:vAlign w:val="bottom"/>
          </w:tcPr>
          <w:p w:rsidR="00B62D37" w:rsidRDefault="00B62D37" w:rsidP="00B62D37">
            <w:pPr>
              <w:spacing w:line="276" w:lineRule="auto"/>
              <w:ind w:left="57"/>
            </w:pPr>
            <w:r>
              <w:t>нет</w:t>
            </w:r>
          </w:p>
          <w:p w:rsidR="00B62D37" w:rsidRDefault="00B62D37" w:rsidP="00B62D37">
            <w:pPr>
              <w:spacing w:line="276" w:lineRule="auto"/>
              <w:ind w:left="57"/>
            </w:pPr>
          </w:p>
        </w:tc>
        <w:tc>
          <w:tcPr>
            <w:tcW w:w="2749" w:type="dxa"/>
            <w:tcBorders>
              <w:top w:val="nil"/>
              <w:left w:val="nil"/>
              <w:bottom w:val="nil"/>
              <w:right w:val="single" w:sz="4" w:space="0" w:color="auto"/>
            </w:tcBorders>
            <w:vAlign w:val="bottom"/>
          </w:tcPr>
          <w:p w:rsidR="00B62D37" w:rsidRDefault="00B62D37" w:rsidP="00B62D37">
            <w:pPr>
              <w:spacing w:line="276" w:lineRule="auto"/>
              <w:ind w:left="57"/>
            </w:pPr>
          </w:p>
        </w:tc>
      </w:tr>
      <w:tr w:rsidR="00B62D37" w:rsidTr="00B62D37">
        <w:trPr>
          <w:trHeight w:val="324"/>
        </w:trPr>
        <w:tc>
          <w:tcPr>
            <w:tcW w:w="3928" w:type="dxa"/>
            <w:tcBorders>
              <w:top w:val="nil"/>
              <w:left w:val="single" w:sz="4" w:space="0" w:color="auto"/>
              <w:bottom w:val="nil"/>
              <w:right w:val="single" w:sz="4" w:space="0" w:color="auto"/>
            </w:tcBorders>
            <w:vAlign w:val="bottom"/>
            <w:hideMark/>
          </w:tcPr>
          <w:p w:rsidR="00B62D37" w:rsidRDefault="00B62D37" w:rsidP="00B62D37">
            <w:pPr>
              <w:spacing w:line="276" w:lineRule="auto"/>
              <w:ind w:left="993"/>
            </w:pPr>
            <w:r>
              <w:lastRenderedPageBreak/>
              <w:t>сети проводного радиовещания</w:t>
            </w:r>
          </w:p>
        </w:tc>
        <w:tc>
          <w:tcPr>
            <w:tcW w:w="2749" w:type="dxa"/>
            <w:tcBorders>
              <w:top w:val="nil"/>
              <w:left w:val="nil"/>
              <w:bottom w:val="nil"/>
              <w:right w:val="single" w:sz="4" w:space="0" w:color="auto"/>
            </w:tcBorders>
            <w:vAlign w:val="bottom"/>
            <w:hideMark/>
          </w:tcPr>
          <w:p w:rsidR="00B62D37" w:rsidRDefault="00B62D37" w:rsidP="00B62D37">
            <w:pPr>
              <w:spacing w:line="276" w:lineRule="auto"/>
              <w:ind w:left="57"/>
            </w:pPr>
            <w:r>
              <w:t>есть</w:t>
            </w:r>
          </w:p>
        </w:tc>
        <w:tc>
          <w:tcPr>
            <w:tcW w:w="2749" w:type="dxa"/>
            <w:tcBorders>
              <w:top w:val="nil"/>
              <w:left w:val="nil"/>
              <w:bottom w:val="nil"/>
              <w:right w:val="single" w:sz="4" w:space="0" w:color="auto"/>
            </w:tcBorders>
            <w:vAlign w:val="bottom"/>
            <w:hideMark/>
          </w:tcPr>
          <w:p w:rsidR="00B62D37" w:rsidRDefault="00B62D37" w:rsidP="00B62D37">
            <w:pPr>
              <w:spacing w:line="276" w:lineRule="auto"/>
              <w:ind w:left="57"/>
            </w:pPr>
            <w:r>
              <w:t>удовлетворительное</w:t>
            </w:r>
          </w:p>
        </w:tc>
      </w:tr>
      <w:tr w:rsidR="00B62D37" w:rsidTr="00B62D37">
        <w:trPr>
          <w:trHeight w:val="166"/>
        </w:trPr>
        <w:tc>
          <w:tcPr>
            <w:tcW w:w="3928" w:type="dxa"/>
            <w:tcBorders>
              <w:top w:val="nil"/>
              <w:left w:val="single" w:sz="4" w:space="0" w:color="auto"/>
              <w:bottom w:val="nil"/>
              <w:right w:val="single" w:sz="4" w:space="0" w:color="auto"/>
            </w:tcBorders>
            <w:vAlign w:val="bottom"/>
            <w:hideMark/>
          </w:tcPr>
          <w:p w:rsidR="00B62D37" w:rsidRDefault="00B62D37" w:rsidP="00B62D37">
            <w:pPr>
              <w:spacing w:line="276" w:lineRule="auto"/>
              <w:ind w:left="993"/>
            </w:pPr>
            <w:r>
              <w:t>сигнализация</w:t>
            </w:r>
          </w:p>
        </w:tc>
        <w:tc>
          <w:tcPr>
            <w:tcW w:w="2749" w:type="dxa"/>
            <w:tcBorders>
              <w:top w:val="nil"/>
              <w:left w:val="nil"/>
              <w:bottom w:val="nil"/>
              <w:right w:val="single" w:sz="4" w:space="0" w:color="auto"/>
            </w:tcBorders>
            <w:vAlign w:val="bottom"/>
          </w:tcPr>
          <w:p w:rsidR="00B62D37" w:rsidRDefault="00B62D37" w:rsidP="00B62D37">
            <w:pPr>
              <w:spacing w:line="276" w:lineRule="auto"/>
              <w:ind w:left="57"/>
            </w:pPr>
          </w:p>
        </w:tc>
        <w:tc>
          <w:tcPr>
            <w:tcW w:w="2749" w:type="dxa"/>
            <w:tcBorders>
              <w:top w:val="nil"/>
              <w:left w:val="nil"/>
              <w:bottom w:val="nil"/>
              <w:right w:val="single" w:sz="4" w:space="0" w:color="auto"/>
            </w:tcBorders>
            <w:vAlign w:val="bottom"/>
          </w:tcPr>
          <w:p w:rsidR="00B62D37" w:rsidRDefault="00B62D37" w:rsidP="00B62D37">
            <w:pPr>
              <w:spacing w:line="276" w:lineRule="auto"/>
              <w:ind w:left="57"/>
            </w:pPr>
          </w:p>
        </w:tc>
      </w:tr>
      <w:tr w:rsidR="00B62D37" w:rsidTr="00B62D37">
        <w:trPr>
          <w:trHeight w:val="158"/>
        </w:trPr>
        <w:tc>
          <w:tcPr>
            <w:tcW w:w="3928" w:type="dxa"/>
            <w:tcBorders>
              <w:top w:val="nil"/>
              <w:left w:val="single" w:sz="4" w:space="0" w:color="auto"/>
              <w:bottom w:val="nil"/>
              <w:right w:val="single" w:sz="4" w:space="0" w:color="auto"/>
            </w:tcBorders>
            <w:vAlign w:val="bottom"/>
            <w:hideMark/>
          </w:tcPr>
          <w:p w:rsidR="00B62D37" w:rsidRDefault="00B62D37" w:rsidP="00B62D37">
            <w:pPr>
              <w:spacing w:line="276" w:lineRule="auto"/>
              <w:ind w:left="993"/>
            </w:pPr>
            <w:r>
              <w:t>мусоропровод</w:t>
            </w:r>
          </w:p>
        </w:tc>
        <w:tc>
          <w:tcPr>
            <w:tcW w:w="2749" w:type="dxa"/>
            <w:tcBorders>
              <w:top w:val="nil"/>
              <w:left w:val="nil"/>
              <w:bottom w:val="nil"/>
              <w:right w:val="single" w:sz="4" w:space="0" w:color="auto"/>
            </w:tcBorders>
            <w:vAlign w:val="bottom"/>
          </w:tcPr>
          <w:p w:rsidR="00B62D37" w:rsidRDefault="00B62D37" w:rsidP="00B62D37">
            <w:pPr>
              <w:spacing w:line="276" w:lineRule="auto"/>
              <w:ind w:left="57"/>
            </w:pPr>
          </w:p>
        </w:tc>
        <w:tc>
          <w:tcPr>
            <w:tcW w:w="2749" w:type="dxa"/>
            <w:tcBorders>
              <w:top w:val="nil"/>
              <w:left w:val="nil"/>
              <w:bottom w:val="nil"/>
              <w:right w:val="single" w:sz="4" w:space="0" w:color="auto"/>
            </w:tcBorders>
            <w:vAlign w:val="bottom"/>
          </w:tcPr>
          <w:p w:rsidR="00B62D37" w:rsidRDefault="00B62D37" w:rsidP="00B62D37">
            <w:pPr>
              <w:spacing w:line="276" w:lineRule="auto"/>
              <w:ind w:left="57"/>
            </w:pPr>
          </w:p>
        </w:tc>
      </w:tr>
      <w:tr w:rsidR="00B62D37" w:rsidTr="00B62D37">
        <w:trPr>
          <w:trHeight w:val="158"/>
        </w:trPr>
        <w:tc>
          <w:tcPr>
            <w:tcW w:w="3928" w:type="dxa"/>
            <w:tcBorders>
              <w:top w:val="nil"/>
              <w:left w:val="single" w:sz="4" w:space="0" w:color="auto"/>
              <w:bottom w:val="nil"/>
              <w:right w:val="single" w:sz="4" w:space="0" w:color="auto"/>
            </w:tcBorders>
            <w:vAlign w:val="bottom"/>
            <w:hideMark/>
          </w:tcPr>
          <w:p w:rsidR="00B62D37" w:rsidRDefault="00B62D37" w:rsidP="00B62D37">
            <w:pPr>
              <w:spacing w:line="276" w:lineRule="auto"/>
              <w:ind w:left="993"/>
            </w:pPr>
            <w:r>
              <w:t>лифт</w:t>
            </w:r>
          </w:p>
        </w:tc>
        <w:tc>
          <w:tcPr>
            <w:tcW w:w="2749" w:type="dxa"/>
            <w:tcBorders>
              <w:top w:val="nil"/>
              <w:left w:val="nil"/>
              <w:bottom w:val="nil"/>
              <w:right w:val="single" w:sz="4" w:space="0" w:color="auto"/>
            </w:tcBorders>
            <w:vAlign w:val="bottom"/>
          </w:tcPr>
          <w:p w:rsidR="00B62D37" w:rsidRDefault="00B62D37" w:rsidP="00B62D37">
            <w:pPr>
              <w:spacing w:line="276" w:lineRule="auto"/>
              <w:ind w:left="57"/>
            </w:pPr>
          </w:p>
        </w:tc>
        <w:tc>
          <w:tcPr>
            <w:tcW w:w="2749" w:type="dxa"/>
            <w:tcBorders>
              <w:top w:val="nil"/>
              <w:left w:val="nil"/>
              <w:bottom w:val="nil"/>
              <w:right w:val="single" w:sz="4" w:space="0" w:color="auto"/>
            </w:tcBorders>
            <w:vAlign w:val="bottom"/>
          </w:tcPr>
          <w:p w:rsidR="00B62D37" w:rsidRDefault="00B62D37" w:rsidP="00B62D37">
            <w:pPr>
              <w:spacing w:line="276" w:lineRule="auto"/>
              <w:ind w:left="57"/>
            </w:pPr>
          </w:p>
        </w:tc>
      </w:tr>
      <w:tr w:rsidR="00B62D37" w:rsidTr="00B62D37">
        <w:trPr>
          <w:trHeight w:val="166"/>
        </w:trPr>
        <w:tc>
          <w:tcPr>
            <w:tcW w:w="3928" w:type="dxa"/>
            <w:tcBorders>
              <w:top w:val="nil"/>
              <w:left w:val="single" w:sz="4" w:space="0" w:color="auto"/>
              <w:bottom w:val="nil"/>
              <w:right w:val="single" w:sz="4" w:space="0" w:color="auto"/>
            </w:tcBorders>
            <w:vAlign w:val="bottom"/>
            <w:hideMark/>
          </w:tcPr>
          <w:p w:rsidR="00B62D37" w:rsidRDefault="00B62D37" w:rsidP="00B62D37">
            <w:pPr>
              <w:spacing w:line="276" w:lineRule="auto"/>
              <w:ind w:left="993"/>
            </w:pPr>
            <w:r>
              <w:t>вентиляция</w:t>
            </w:r>
          </w:p>
        </w:tc>
        <w:tc>
          <w:tcPr>
            <w:tcW w:w="2749" w:type="dxa"/>
            <w:tcBorders>
              <w:top w:val="nil"/>
              <w:left w:val="nil"/>
              <w:bottom w:val="nil"/>
              <w:right w:val="single" w:sz="4" w:space="0" w:color="auto"/>
            </w:tcBorders>
            <w:vAlign w:val="bottom"/>
            <w:hideMark/>
          </w:tcPr>
          <w:p w:rsidR="00B62D37" w:rsidRDefault="00B62D37" w:rsidP="00B62D37">
            <w:pPr>
              <w:spacing w:line="276" w:lineRule="auto"/>
              <w:ind w:left="57"/>
            </w:pPr>
            <w:r>
              <w:t>есть</w:t>
            </w:r>
          </w:p>
        </w:tc>
        <w:tc>
          <w:tcPr>
            <w:tcW w:w="2749" w:type="dxa"/>
            <w:tcBorders>
              <w:top w:val="nil"/>
              <w:left w:val="nil"/>
              <w:bottom w:val="nil"/>
              <w:right w:val="single" w:sz="4" w:space="0" w:color="auto"/>
            </w:tcBorders>
            <w:vAlign w:val="bottom"/>
            <w:hideMark/>
          </w:tcPr>
          <w:p w:rsidR="00B62D37" w:rsidRDefault="00B62D37" w:rsidP="00B62D37">
            <w:pPr>
              <w:spacing w:line="276" w:lineRule="auto"/>
              <w:ind w:left="57"/>
            </w:pPr>
            <w:r>
              <w:t>удовлетворительное</w:t>
            </w:r>
          </w:p>
        </w:tc>
      </w:tr>
      <w:tr w:rsidR="00B62D37" w:rsidTr="00B62D37">
        <w:trPr>
          <w:trHeight w:val="158"/>
        </w:trPr>
        <w:tc>
          <w:tcPr>
            <w:tcW w:w="3928" w:type="dxa"/>
            <w:tcBorders>
              <w:top w:val="nil"/>
              <w:left w:val="single" w:sz="4" w:space="0" w:color="auto"/>
              <w:bottom w:val="single" w:sz="4" w:space="0" w:color="auto"/>
              <w:right w:val="single" w:sz="4" w:space="0" w:color="auto"/>
            </w:tcBorders>
            <w:vAlign w:val="bottom"/>
            <w:hideMark/>
          </w:tcPr>
          <w:p w:rsidR="00B62D37" w:rsidRDefault="00B62D37" w:rsidP="00B62D37">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B62D37" w:rsidRDefault="00B62D37" w:rsidP="00B62D37">
            <w:pPr>
              <w:spacing w:line="276" w:lineRule="auto"/>
              <w:ind w:left="57"/>
            </w:pPr>
          </w:p>
        </w:tc>
        <w:tc>
          <w:tcPr>
            <w:tcW w:w="2749" w:type="dxa"/>
            <w:tcBorders>
              <w:top w:val="nil"/>
              <w:left w:val="nil"/>
              <w:bottom w:val="single" w:sz="4" w:space="0" w:color="auto"/>
              <w:right w:val="single" w:sz="4" w:space="0" w:color="auto"/>
            </w:tcBorders>
            <w:vAlign w:val="bottom"/>
          </w:tcPr>
          <w:p w:rsidR="00B62D37" w:rsidRDefault="00B62D37" w:rsidP="00B62D37">
            <w:pPr>
              <w:spacing w:line="276" w:lineRule="auto"/>
              <w:ind w:left="57"/>
            </w:pPr>
          </w:p>
        </w:tc>
      </w:tr>
      <w:tr w:rsidR="00B62D37" w:rsidTr="00B62D37">
        <w:trPr>
          <w:cantSplit/>
          <w:trHeight w:val="482"/>
        </w:trPr>
        <w:tc>
          <w:tcPr>
            <w:tcW w:w="3928" w:type="dxa"/>
            <w:tcBorders>
              <w:top w:val="single" w:sz="4" w:space="0" w:color="auto"/>
              <w:left w:val="single" w:sz="4" w:space="0" w:color="auto"/>
              <w:bottom w:val="nil"/>
              <w:right w:val="single" w:sz="4" w:space="0" w:color="auto"/>
            </w:tcBorders>
            <w:vAlign w:val="bottom"/>
            <w:hideMark/>
          </w:tcPr>
          <w:p w:rsidR="00B62D37" w:rsidRDefault="00B62D37" w:rsidP="00B62D37">
            <w:pPr>
              <w:spacing w:line="276" w:lineRule="auto"/>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hideMark/>
          </w:tcPr>
          <w:p w:rsidR="00B62D37" w:rsidRDefault="00B62D37" w:rsidP="00B62D37">
            <w:pPr>
              <w:spacing w:line="276" w:lineRule="auto"/>
              <w:ind w:left="57"/>
            </w:pPr>
            <w:r>
              <w:t>центральное</w:t>
            </w:r>
          </w:p>
        </w:tc>
        <w:tc>
          <w:tcPr>
            <w:tcW w:w="2749" w:type="dxa"/>
            <w:vMerge w:val="restart"/>
            <w:tcBorders>
              <w:top w:val="single" w:sz="4" w:space="0" w:color="auto"/>
              <w:left w:val="nil"/>
              <w:bottom w:val="nil"/>
              <w:right w:val="single" w:sz="4" w:space="0" w:color="auto"/>
            </w:tcBorders>
            <w:vAlign w:val="bottom"/>
            <w:hideMark/>
          </w:tcPr>
          <w:p w:rsidR="00B62D37" w:rsidRDefault="00B62D37" w:rsidP="00B62D37">
            <w:pPr>
              <w:spacing w:line="276" w:lineRule="auto"/>
              <w:ind w:left="57"/>
            </w:pPr>
            <w:r>
              <w:t>удовлетворительное</w:t>
            </w:r>
          </w:p>
        </w:tc>
      </w:tr>
      <w:tr w:rsidR="00B62D37" w:rsidTr="00B62D37">
        <w:trPr>
          <w:cantSplit/>
          <w:trHeight w:val="158"/>
        </w:trPr>
        <w:tc>
          <w:tcPr>
            <w:tcW w:w="3928" w:type="dxa"/>
            <w:tcBorders>
              <w:top w:val="nil"/>
              <w:left w:val="single" w:sz="4" w:space="0" w:color="auto"/>
              <w:bottom w:val="nil"/>
              <w:right w:val="single" w:sz="4" w:space="0" w:color="auto"/>
            </w:tcBorders>
            <w:vAlign w:val="bottom"/>
            <w:hideMark/>
          </w:tcPr>
          <w:p w:rsidR="00B62D37" w:rsidRDefault="00B62D37" w:rsidP="00B62D37">
            <w:pPr>
              <w:spacing w:line="276" w:lineRule="auto"/>
              <w:ind w:left="993"/>
            </w:pPr>
            <w:r>
              <w:t>электроснабжение</w:t>
            </w:r>
          </w:p>
        </w:tc>
        <w:tc>
          <w:tcPr>
            <w:tcW w:w="2749" w:type="dxa"/>
            <w:vMerge/>
            <w:tcBorders>
              <w:top w:val="single" w:sz="4" w:space="0" w:color="auto"/>
              <w:left w:val="nil"/>
              <w:bottom w:val="nil"/>
              <w:right w:val="single" w:sz="4" w:space="0" w:color="auto"/>
            </w:tcBorders>
            <w:vAlign w:val="center"/>
            <w:hideMark/>
          </w:tcPr>
          <w:p w:rsidR="00B62D37" w:rsidRDefault="00B62D37" w:rsidP="00B62D37"/>
        </w:tc>
        <w:tc>
          <w:tcPr>
            <w:tcW w:w="2749" w:type="dxa"/>
            <w:vMerge/>
            <w:tcBorders>
              <w:top w:val="single" w:sz="4" w:space="0" w:color="auto"/>
              <w:left w:val="nil"/>
              <w:bottom w:val="nil"/>
              <w:right w:val="single" w:sz="4" w:space="0" w:color="auto"/>
            </w:tcBorders>
            <w:vAlign w:val="center"/>
            <w:hideMark/>
          </w:tcPr>
          <w:p w:rsidR="00B62D37" w:rsidRDefault="00B62D37" w:rsidP="00B62D37"/>
        </w:tc>
      </w:tr>
      <w:tr w:rsidR="00B62D37" w:rsidTr="00B62D37">
        <w:trPr>
          <w:trHeight w:val="158"/>
        </w:trPr>
        <w:tc>
          <w:tcPr>
            <w:tcW w:w="3928" w:type="dxa"/>
            <w:tcBorders>
              <w:top w:val="nil"/>
              <w:left w:val="single" w:sz="4" w:space="0" w:color="auto"/>
              <w:bottom w:val="nil"/>
              <w:right w:val="single" w:sz="4" w:space="0" w:color="auto"/>
            </w:tcBorders>
            <w:vAlign w:val="bottom"/>
            <w:hideMark/>
          </w:tcPr>
          <w:p w:rsidR="00B62D37" w:rsidRDefault="00B62D37" w:rsidP="00B62D37">
            <w:pPr>
              <w:spacing w:line="276" w:lineRule="auto"/>
              <w:ind w:left="993"/>
            </w:pPr>
            <w:r>
              <w:t>холодное водоснабжение</w:t>
            </w:r>
          </w:p>
        </w:tc>
        <w:tc>
          <w:tcPr>
            <w:tcW w:w="2749" w:type="dxa"/>
            <w:tcBorders>
              <w:top w:val="nil"/>
              <w:left w:val="nil"/>
              <w:bottom w:val="nil"/>
              <w:right w:val="single" w:sz="4" w:space="0" w:color="auto"/>
            </w:tcBorders>
            <w:vAlign w:val="bottom"/>
            <w:hideMark/>
          </w:tcPr>
          <w:p w:rsidR="00B62D37" w:rsidRDefault="00B62D37" w:rsidP="00B62D37">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B62D37" w:rsidRDefault="00B62D37" w:rsidP="00B62D37">
            <w:pPr>
              <w:spacing w:line="276" w:lineRule="auto"/>
              <w:ind w:left="57"/>
            </w:pPr>
            <w:r>
              <w:t>удовлетворительное</w:t>
            </w:r>
          </w:p>
        </w:tc>
      </w:tr>
      <w:tr w:rsidR="00B62D37" w:rsidTr="00B62D37">
        <w:trPr>
          <w:trHeight w:val="166"/>
        </w:trPr>
        <w:tc>
          <w:tcPr>
            <w:tcW w:w="3928" w:type="dxa"/>
            <w:tcBorders>
              <w:top w:val="nil"/>
              <w:left w:val="single" w:sz="4" w:space="0" w:color="auto"/>
              <w:bottom w:val="nil"/>
              <w:right w:val="single" w:sz="4" w:space="0" w:color="auto"/>
            </w:tcBorders>
            <w:vAlign w:val="bottom"/>
            <w:hideMark/>
          </w:tcPr>
          <w:p w:rsidR="00B62D37" w:rsidRDefault="00B62D37" w:rsidP="00B62D37">
            <w:pPr>
              <w:spacing w:line="276" w:lineRule="auto"/>
              <w:ind w:left="993"/>
            </w:pPr>
            <w:r>
              <w:t>горячее водоснабжение</w:t>
            </w:r>
          </w:p>
        </w:tc>
        <w:tc>
          <w:tcPr>
            <w:tcW w:w="2749" w:type="dxa"/>
            <w:tcBorders>
              <w:top w:val="nil"/>
              <w:left w:val="nil"/>
              <w:bottom w:val="nil"/>
              <w:right w:val="single" w:sz="4" w:space="0" w:color="auto"/>
            </w:tcBorders>
            <w:vAlign w:val="bottom"/>
            <w:hideMark/>
          </w:tcPr>
          <w:p w:rsidR="00B62D37" w:rsidRDefault="00B62D37" w:rsidP="00B62D37">
            <w:pPr>
              <w:spacing w:line="276" w:lineRule="auto"/>
              <w:ind w:left="57"/>
            </w:pPr>
            <w:r>
              <w:t>нет</w:t>
            </w:r>
          </w:p>
        </w:tc>
        <w:tc>
          <w:tcPr>
            <w:tcW w:w="2749" w:type="dxa"/>
            <w:tcBorders>
              <w:top w:val="nil"/>
              <w:left w:val="nil"/>
              <w:bottom w:val="nil"/>
              <w:right w:val="single" w:sz="4" w:space="0" w:color="auto"/>
            </w:tcBorders>
            <w:vAlign w:val="bottom"/>
          </w:tcPr>
          <w:p w:rsidR="00B62D37" w:rsidRDefault="00B62D37" w:rsidP="00B62D37">
            <w:pPr>
              <w:spacing w:line="276" w:lineRule="auto"/>
              <w:ind w:left="57"/>
            </w:pPr>
          </w:p>
        </w:tc>
      </w:tr>
      <w:tr w:rsidR="00B62D37" w:rsidTr="00B62D37">
        <w:trPr>
          <w:trHeight w:val="158"/>
        </w:trPr>
        <w:tc>
          <w:tcPr>
            <w:tcW w:w="3928" w:type="dxa"/>
            <w:tcBorders>
              <w:top w:val="nil"/>
              <w:left w:val="single" w:sz="4" w:space="0" w:color="auto"/>
              <w:bottom w:val="nil"/>
              <w:right w:val="single" w:sz="4" w:space="0" w:color="auto"/>
            </w:tcBorders>
            <w:vAlign w:val="bottom"/>
            <w:hideMark/>
          </w:tcPr>
          <w:p w:rsidR="00B62D37" w:rsidRDefault="00B62D37" w:rsidP="00B62D37">
            <w:pPr>
              <w:spacing w:line="276" w:lineRule="auto"/>
              <w:ind w:left="993"/>
            </w:pPr>
            <w:r>
              <w:t>водоотведение</w:t>
            </w:r>
          </w:p>
        </w:tc>
        <w:tc>
          <w:tcPr>
            <w:tcW w:w="2749" w:type="dxa"/>
            <w:tcBorders>
              <w:top w:val="nil"/>
              <w:left w:val="nil"/>
              <w:bottom w:val="nil"/>
              <w:right w:val="single" w:sz="4" w:space="0" w:color="auto"/>
            </w:tcBorders>
            <w:vAlign w:val="bottom"/>
            <w:hideMark/>
          </w:tcPr>
          <w:p w:rsidR="00B62D37" w:rsidRDefault="00B62D37" w:rsidP="00B62D37">
            <w:pPr>
              <w:spacing w:line="276" w:lineRule="auto"/>
              <w:ind w:left="57"/>
            </w:pPr>
            <w:r>
              <w:t>местная</w:t>
            </w:r>
          </w:p>
        </w:tc>
        <w:tc>
          <w:tcPr>
            <w:tcW w:w="2749" w:type="dxa"/>
            <w:tcBorders>
              <w:top w:val="nil"/>
              <w:left w:val="nil"/>
              <w:bottom w:val="nil"/>
              <w:right w:val="single" w:sz="4" w:space="0" w:color="auto"/>
            </w:tcBorders>
            <w:vAlign w:val="bottom"/>
            <w:hideMark/>
          </w:tcPr>
          <w:p w:rsidR="00B62D37" w:rsidRDefault="00B62D37" w:rsidP="00B62D37">
            <w:pPr>
              <w:spacing w:line="276" w:lineRule="auto"/>
              <w:ind w:left="57"/>
            </w:pPr>
            <w:r>
              <w:t>удовлетворительное</w:t>
            </w:r>
          </w:p>
        </w:tc>
      </w:tr>
      <w:tr w:rsidR="00B62D37" w:rsidTr="00B62D37">
        <w:trPr>
          <w:trHeight w:val="158"/>
        </w:trPr>
        <w:tc>
          <w:tcPr>
            <w:tcW w:w="3928" w:type="dxa"/>
            <w:tcBorders>
              <w:top w:val="nil"/>
              <w:left w:val="single" w:sz="4" w:space="0" w:color="auto"/>
              <w:bottom w:val="nil"/>
              <w:right w:val="single" w:sz="4" w:space="0" w:color="auto"/>
            </w:tcBorders>
            <w:vAlign w:val="bottom"/>
            <w:hideMark/>
          </w:tcPr>
          <w:p w:rsidR="00B62D37" w:rsidRDefault="00B62D37" w:rsidP="00B62D37">
            <w:pPr>
              <w:spacing w:line="276" w:lineRule="auto"/>
              <w:ind w:left="993"/>
            </w:pPr>
            <w:r>
              <w:t>газоснабжение</w:t>
            </w:r>
          </w:p>
        </w:tc>
        <w:tc>
          <w:tcPr>
            <w:tcW w:w="2749" w:type="dxa"/>
            <w:tcBorders>
              <w:top w:val="nil"/>
              <w:left w:val="nil"/>
              <w:bottom w:val="nil"/>
              <w:right w:val="single" w:sz="4" w:space="0" w:color="auto"/>
            </w:tcBorders>
            <w:vAlign w:val="bottom"/>
            <w:hideMark/>
          </w:tcPr>
          <w:p w:rsidR="00B62D37" w:rsidRDefault="00B62D37" w:rsidP="00B62D37">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B62D37" w:rsidRDefault="00B62D37" w:rsidP="00B62D37">
            <w:pPr>
              <w:spacing w:line="276" w:lineRule="auto"/>
              <w:ind w:left="57"/>
            </w:pPr>
            <w:r>
              <w:t>удовлетворительное</w:t>
            </w:r>
          </w:p>
        </w:tc>
      </w:tr>
      <w:tr w:rsidR="00B62D37" w:rsidTr="00B62D37">
        <w:trPr>
          <w:trHeight w:val="324"/>
        </w:trPr>
        <w:tc>
          <w:tcPr>
            <w:tcW w:w="3928" w:type="dxa"/>
            <w:tcBorders>
              <w:top w:val="nil"/>
              <w:left w:val="single" w:sz="4" w:space="0" w:color="auto"/>
              <w:bottom w:val="nil"/>
              <w:right w:val="single" w:sz="4" w:space="0" w:color="auto"/>
            </w:tcBorders>
            <w:vAlign w:val="bottom"/>
            <w:hideMark/>
          </w:tcPr>
          <w:p w:rsidR="00B62D37" w:rsidRDefault="00B62D37" w:rsidP="00B62D37">
            <w:pPr>
              <w:spacing w:line="276" w:lineRule="auto"/>
              <w:ind w:left="993"/>
            </w:pPr>
            <w:r>
              <w:t>отопление (от внешних котельных)</w:t>
            </w:r>
          </w:p>
        </w:tc>
        <w:tc>
          <w:tcPr>
            <w:tcW w:w="2749" w:type="dxa"/>
            <w:tcBorders>
              <w:top w:val="nil"/>
              <w:left w:val="nil"/>
              <w:bottom w:val="nil"/>
              <w:right w:val="single" w:sz="4" w:space="0" w:color="auto"/>
            </w:tcBorders>
            <w:vAlign w:val="bottom"/>
            <w:hideMark/>
          </w:tcPr>
          <w:p w:rsidR="00B62D37" w:rsidRDefault="00B62D37" w:rsidP="00B62D37">
            <w:pPr>
              <w:spacing w:line="276" w:lineRule="auto"/>
              <w:ind w:left="57"/>
            </w:pPr>
            <w:r>
              <w:t>нет</w:t>
            </w:r>
          </w:p>
        </w:tc>
        <w:tc>
          <w:tcPr>
            <w:tcW w:w="2749" w:type="dxa"/>
            <w:tcBorders>
              <w:top w:val="nil"/>
              <w:left w:val="nil"/>
              <w:bottom w:val="nil"/>
              <w:right w:val="single" w:sz="4" w:space="0" w:color="auto"/>
            </w:tcBorders>
            <w:vAlign w:val="bottom"/>
          </w:tcPr>
          <w:p w:rsidR="00B62D37" w:rsidRDefault="00B62D37" w:rsidP="00B62D37">
            <w:pPr>
              <w:spacing w:line="276" w:lineRule="auto"/>
              <w:ind w:left="57"/>
            </w:pPr>
          </w:p>
        </w:tc>
      </w:tr>
      <w:tr w:rsidR="00B62D37" w:rsidTr="00B62D37">
        <w:trPr>
          <w:trHeight w:val="324"/>
        </w:trPr>
        <w:tc>
          <w:tcPr>
            <w:tcW w:w="3928" w:type="dxa"/>
            <w:tcBorders>
              <w:top w:val="nil"/>
              <w:left w:val="single" w:sz="4" w:space="0" w:color="auto"/>
              <w:bottom w:val="nil"/>
              <w:right w:val="single" w:sz="4" w:space="0" w:color="auto"/>
            </w:tcBorders>
            <w:vAlign w:val="bottom"/>
            <w:hideMark/>
          </w:tcPr>
          <w:p w:rsidR="00B62D37" w:rsidRDefault="00B62D37" w:rsidP="00B62D37">
            <w:pPr>
              <w:spacing w:line="276" w:lineRule="auto"/>
              <w:ind w:left="993"/>
            </w:pPr>
            <w:r>
              <w:t>отопление (от домовой котельной) печи</w:t>
            </w:r>
          </w:p>
        </w:tc>
        <w:tc>
          <w:tcPr>
            <w:tcW w:w="2749" w:type="dxa"/>
            <w:tcBorders>
              <w:top w:val="nil"/>
              <w:left w:val="nil"/>
              <w:bottom w:val="nil"/>
              <w:right w:val="single" w:sz="4" w:space="0" w:color="auto"/>
            </w:tcBorders>
            <w:vAlign w:val="bottom"/>
            <w:hideMark/>
          </w:tcPr>
          <w:p w:rsidR="00B62D37" w:rsidRDefault="00B62D37" w:rsidP="00B62D37">
            <w:pPr>
              <w:spacing w:line="276" w:lineRule="auto"/>
              <w:ind w:left="57"/>
            </w:pPr>
            <w:r>
              <w:t>нет</w:t>
            </w:r>
          </w:p>
        </w:tc>
        <w:tc>
          <w:tcPr>
            <w:tcW w:w="2749" w:type="dxa"/>
            <w:tcBorders>
              <w:top w:val="nil"/>
              <w:left w:val="nil"/>
              <w:bottom w:val="nil"/>
              <w:right w:val="single" w:sz="4" w:space="0" w:color="auto"/>
            </w:tcBorders>
            <w:vAlign w:val="bottom"/>
          </w:tcPr>
          <w:p w:rsidR="00B62D37" w:rsidRDefault="00B62D37" w:rsidP="00B62D37">
            <w:pPr>
              <w:spacing w:line="276" w:lineRule="auto"/>
              <w:ind w:left="57"/>
            </w:pPr>
          </w:p>
        </w:tc>
      </w:tr>
      <w:tr w:rsidR="00B62D37" w:rsidTr="00B62D37">
        <w:trPr>
          <w:trHeight w:val="158"/>
        </w:trPr>
        <w:tc>
          <w:tcPr>
            <w:tcW w:w="3928" w:type="dxa"/>
            <w:tcBorders>
              <w:top w:val="nil"/>
              <w:left w:val="single" w:sz="4" w:space="0" w:color="auto"/>
              <w:bottom w:val="nil"/>
              <w:right w:val="single" w:sz="4" w:space="0" w:color="auto"/>
            </w:tcBorders>
            <w:vAlign w:val="bottom"/>
            <w:hideMark/>
          </w:tcPr>
          <w:p w:rsidR="00B62D37" w:rsidRDefault="00B62D37" w:rsidP="00B62D37">
            <w:pPr>
              <w:spacing w:line="276" w:lineRule="auto"/>
              <w:ind w:left="993"/>
            </w:pPr>
            <w:r>
              <w:t>калориферы</w:t>
            </w:r>
          </w:p>
        </w:tc>
        <w:tc>
          <w:tcPr>
            <w:tcW w:w="2749" w:type="dxa"/>
            <w:tcBorders>
              <w:top w:val="nil"/>
              <w:left w:val="nil"/>
              <w:bottom w:val="nil"/>
              <w:right w:val="single" w:sz="4" w:space="0" w:color="auto"/>
            </w:tcBorders>
            <w:vAlign w:val="bottom"/>
            <w:hideMark/>
          </w:tcPr>
          <w:p w:rsidR="00B62D37" w:rsidRDefault="00B62D37" w:rsidP="00B62D37">
            <w:pPr>
              <w:spacing w:line="276" w:lineRule="auto"/>
              <w:ind w:left="57"/>
            </w:pPr>
            <w:r>
              <w:t>нет</w:t>
            </w:r>
          </w:p>
        </w:tc>
        <w:tc>
          <w:tcPr>
            <w:tcW w:w="2749" w:type="dxa"/>
            <w:tcBorders>
              <w:top w:val="nil"/>
              <w:left w:val="nil"/>
              <w:bottom w:val="nil"/>
              <w:right w:val="single" w:sz="4" w:space="0" w:color="auto"/>
            </w:tcBorders>
            <w:vAlign w:val="bottom"/>
          </w:tcPr>
          <w:p w:rsidR="00B62D37" w:rsidRDefault="00B62D37" w:rsidP="00B62D37">
            <w:pPr>
              <w:spacing w:line="276" w:lineRule="auto"/>
              <w:ind w:left="57"/>
            </w:pPr>
          </w:p>
        </w:tc>
      </w:tr>
      <w:tr w:rsidR="00B62D37" w:rsidTr="00B62D37">
        <w:trPr>
          <w:trHeight w:val="166"/>
        </w:trPr>
        <w:tc>
          <w:tcPr>
            <w:tcW w:w="3928" w:type="dxa"/>
            <w:tcBorders>
              <w:top w:val="nil"/>
              <w:left w:val="single" w:sz="4" w:space="0" w:color="auto"/>
              <w:bottom w:val="nil"/>
              <w:right w:val="single" w:sz="4" w:space="0" w:color="auto"/>
            </w:tcBorders>
            <w:vAlign w:val="bottom"/>
            <w:hideMark/>
          </w:tcPr>
          <w:p w:rsidR="00B62D37" w:rsidRDefault="00B62D37" w:rsidP="00B62D37">
            <w:pPr>
              <w:spacing w:line="276" w:lineRule="auto"/>
              <w:ind w:left="993"/>
            </w:pPr>
            <w:r>
              <w:t>АОГВ</w:t>
            </w:r>
          </w:p>
        </w:tc>
        <w:tc>
          <w:tcPr>
            <w:tcW w:w="2749" w:type="dxa"/>
            <w:tcBorders>
              <w:top w:val="nil"/>
              <w:left w:val="nil"/>
              <w:bottom w:val="nil"/>
              <w:right w:val="single" w:sz="4" w:space="0" w:color="auto"/>
            </w:tcBorders>
            <w:vAlign w:val="bottom"/>
            <w:hideMark/>
          </w:tcPr>
          <w:p w:rsidR="00B62D37" w:rsidRDefault="00B62D37" w:rsidP="00B62D37">
            <w:pPr>
              <w:spacing w:line="276" w:lineRule="auto"/>
              <w:ind w:left="57"/>
            </w:pPr>
            <w:r>
              <w:t>есть</w:t>
            </w:r>
          </w:p>
        </w:tc>
        <w:tc>
          <w:tcPr>
            <w:tcW w:w="2749" w:type="dxa"/>
            <w:tcBorders>
              <w:top w:val="nil"/>
              <w:left w:val="nil"/>
              <w:bottom w:val="nil"/>
              <w:right w:val="single" w:sz="4" w:space="0" w:color="auto"/>
            </w:tcBorders>
            <w:vAlign w:val="bottom"/>
            <w:hideMark/>
          </w:tcPr>
          <w:p w:rsidR="00B62D37" w:rsidRDefault="00B62D37" w:rsidP="00B62D37">
            <w:pPr>
              <w:spacing w:line="276" w:lineRule="auto"/>
              <w:ind w:left="57"/>
            </w:pPr>
            <w:r>
              <w:t>удовлетворительное</w:t>
            </w:r>
          </w:p>
        </w:tc>
      </w:tr>
      <w:tr w:rsidR="00B62D37" w:rsidTr="00B62D37">
        <w:trPr>
          <w:trHeight w:val="158"/>
        </w:trPr>
        <w:tc>
          <w:tcPr>
            <w:tcW w:w="3928" w:type="dxa"/>
            <w:tcBorders>
              <w:top w:val="nil"/>
              <w:left w:val="single" w:sz="4" w:space="0" w:color="auto"/>
              <w:bottom w:val="single" w:sz="4" w:space="0" w:color="auto"/>
              <w:right w:val="single" w:sz="4" w:space="0" w:color="auto"/>
            </w:tcBorders>
            <w:vAlign w:val="bottom"/>
            <w:hideMark/>
          </w:tcPr>
          <w:p w:rsidR="00B62D37" w:rsidRDefault="00B62D37" w:rsidP="00B62D37">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B62D37" w:rsidRDefault="00B62D37" w:rsidP="00B62D37">
            <w:pPr>
              <w:spacing w:line="276" w:lineRule="auto"/>
              <w:ind w:left="57"/>
            </w:pPr>
          </w:p>
        </w:tc>
        <w:tc>
          <w:tcPr>
            <w:tcW w:w="2749" w:type="dxa"/>
            <w:tcBorders>
              <w:top w:val="nil"/>
              <w:left w:val="nil"/>
              <w:bottom w:val="single" w:sz="4" w:space="0" w:color="auto"/>
              <w:right w:val="single" w:sz="4" w:space="0" w:color="auto"/>
            </w:tcBorders>
            <w:vAlign w:val="bottom"/>
          </w:tcPr>
          <w:p w:rsidR="00B62D37" w:rsidRDefault="00B62D37" w:rsidP="00B62D37">
            <w:pPr>
              <w:spacing w:line="276" w:lineRule="auto"/>
              <w:ind w:left="57"/>
            </w:pPr>
          </w:p>
        </w:tc>
      </w:tr>
      <w:tr w:rsidR="00B62D37" w:rsidTr="00B62D37">
        <w:trPr>
          <w:trHeight w:val="166"/>
        </w:trPr>
        <w:tc>
          <w:tcPr>
            <w:tcW w:w="3928" w:type="dxa"/>
            <w:tcBorders>
              <w:top w:val="single" w:sz="4" w:space="0" w:color="auto"/>
              <w:left w:val="single" w:sz="4" w:space="0" w:color="auto"/>
              <w:bottom w:val="single" w:sz="4" w:space="0" w:color="auto"/>
              <w:right w:val="single" w:sz="4" w:space="0" w:color="auto"/>
            </w:tcBorders>
            <w:vAlign w:val="bottom"/>
            <w:hideMark/>
          </w:tcPr>
          <w:p w:rsidR="00B62D37" w:rsidRDefault="00B62D37" w:rsidP="00B62D37">
            <w:pPr>
              <w:spacing w:line="276" w:lineRule="auto"/>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B62D37" w:rsidRDefault="00B62D37" w:rsidP="00B62D37">
            <w:pPr>
              <w:spacing w:line="276" w:lineRule="auto"/>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spacing w:line="276" w:lineRule="auto"/>
              <w:ind w:left="57"/>
            </w:pPr>
          </w:p>
        </w:tc>
      </w:tr>
    </w:tbl>
    <w:p w:rsidR="00B62D37" w:rsidRDefault="00B62D37" w:rsidP="00B62D37"/>
    <w:p w:rsidR="00FF2AE6" w:rsidRDefault="00FF2AE6" w:rsidP="00FF2AE6">
      <w:r>
        <w:t>Председатель комитета по вопросам жизнеобеспечения,</w:t>
      </w:r>
    </w:p>
    <w:p w:rsidR="00FF2AE6" w:rsidRDefault="00FF2AE6" w:rsidP="00FF2AE6">
      <w:r>
        <w:t>строительства и дорожно-транспортному хозяйству</w:t>
      </w:r>
    </w:p>
    <w:p w:rsidR="00FF2AE6" w:rsidRDefault="00FF2AE6" w:rsidP="00FF2AE6">
      <w:r>
        <w:t>администрации  Щекинского  района</w:t>
      </w:r>
    </w:p>
    <w:p w:rsidR="00FF2AE6" w:rsidRDefault="00FF2AE6" w:rsidP="00FF2AE6"/>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FF2AE6" w:rsidTr="002C6727">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FF2AE6" w:rsidRDefault="00FF2AE6" w:rsidP="00FF2AE6">
            <w:pPr>
              <w:spacing w:line="276" w:lineRule="auto"/>
              <w:jc w:val="center"/>
            </w:pPr>
          </w:p>
        </w:tc>
        <w:tc>
          <w:tcPr>
            <w:tcW w:w="283" w:type="dxa"/>
            <w:gridSpan w:val="2"/>
            <w:vAlign w:val="bottom"/>
          </w:tcPr>
          <w:p w:rsidR="00FF2AE6" w:rsidRDefault="00FF2AE6" w:rsidP="00FF2AE6">
            <w:pPr>
              <w:spacing w:line="276" w:lineRule="auto"/>
            </w:pPr>
          </w:p>
        </w:tc>
        <w:tc>
          <w:tcPr>
            <w:tcW w:w="2665" w:type="dxa"/>
            <w:gridSpan w:val="4"/>
            <w:tcBorders>
              <w:top w:val="nil"/>
              <w:left w:val="nil"/>
              <w:bottom w:val="single" w:sz="4" w:space="0" w:color="auto"/>
              <w:right w:val="nil"/>
            </w:tcBorders>
            <w:vAlign w:val="bottom"/>
            <w:hideMark/>
          </w:tcPr>
          <w:p w:rsidR="00FF2AE6" w:rsidRDefault="00FF2AE6" w:rsidP="00FF2AE6">
            <w:pPr>
              <w:spacing w:line="276" w:lineRule="auto"/>
            </w:pPr>
            <w:r>
              <w:t>Субботин Д.А.</w:t>
            </w:r>
          </w:p>
        </w:tc>
      </w:tr>
      <w:tr w:rsidR="00FF2AE6" w:rsidTr="002C6727">
        <w:trPr>
          <w:gridBefore w:val="3"/>
          <w:wBefore w:w="567" w:type="dxa"/>
        </w:trPr>
        <w:tc>
          <w:tcPr>
            <w:tcW w:w="2580" w:type="dxa"/>
            <w:gridSpan w:val="7"/>
            <w:hideMark/>
          </w:tcPr>
          <w:p w:rsidR="00FF2AE6" w:rsidRDefault="00FF2AE6" w:rsidP="00FF2AE6">
            <w:pPr>
              <w:spacing w:line="276" w:lineRule="auto"/>
              <w:jc w:val="center"/>
              <w:rPr>
                <w:sz w:val="18"/>
                <w:szCs w:val="18"/>
              </w:rPr>
            </w:pPr>
            <w:r>
              <w:rPr>
                <w:sz w:val="18"/>
                <w:szCs w:val="18"/>
              </w:rPr>
              <w:t>(подпись)</w:t>
            </w:r>
          </w:p>
        </w:tc>
        <w:tc>
          <w:tcPr>
            <w:tcW w:w="283" w:type="dxa"/>
          </w:tcPr>
          <w:p w:rsidR="00FF2AE6" w:rsidRDefault="00FF2AE6" w:rsidP="00FF2AE6">
            <w:pPr>
              <w:spacing w:line="276" w:lineRule="auto"/>
              <w:rPr>
                <w:sz w:val="18"/>
                <w:szCs w:val="18"/>
              </w:rPr>
            </w:pPr>
          </w:p>
        </w:tc>
        <w:tc>
          <w:tcPr>
            <w:tcW w:w="3402" w:type="dxa"/>
            <w:gridSpan w:val="3"/>
            <w:hideMark/>
          </w:tcPr>
          <w:p w:rsidR="00FF2AE6" w:rsidRDefault="00FF2AE6" w:rsidP="00FF2AE6">
            <w:pPr>
              <w:spacing w:line="276" w:lineRule="auto"/>
              <w:jc w:val="center"/>
              <w:rPr>
                <w:sz w:val="18"/>
                <w:szCs w:val="18"/>
              </w:rPr>
            </w:pPr>
            <w:r>
              <w:rPr>
                <w:sz w:val="18"/>
                <w:szCs w:val="18"/>
              </w:rPr>
              <w:t>(ф.и.о.)</w:t>
            </w:r>
          </w:p>
        </w:tc>
      </w:tr>
      <w:tr w:rsidR="002C6727" w:rsidTr="002C6727">
        <w:trPr>
          <w:gridAfter w:val="2"/>
          <w:wAfter w:w="3147" w:type="dxa"/>
        </w:trPr>
        <w:tc>
          <w:tcPr>
            <w:tcW w:w="187" w:type="dxa"/>
            <w:gridSpan w:val="2"/>
            <w:vAlign w:val="bottom"/>
            <w:hideMark/>
          </w:tcPr>
          <w:p w:rsidR="002C6727" w:rsidRDefault="002C6727" w:rsidP="002C6727">
            <w:r>
              <w:t>“</w:t>
            </w:r>
          </w:p>
        </w:tc>
        <w:tc>
          <w:tcPr>
            <w:tcW w:w="425" w:type="dxa"/>
            <w:gridSpan w:val="2"/>
            <w:tcBorders>
              <w:top w:val="nil"/>
              <w:left w:val="nil"/>
              <w:bottom w:val="single" w:sz="4" w:space="0" w:color="auto"/>
              <w:right w:val="nil"/>
            </w:tcBorders>
            <w:vAlign w:val="bottom"/>
          </w:tcPr>
          <w:p w:rsidR="002C6727" w:rsidRDefault="002C6727" w:rsidP="002C6727">
            <w:pPr>
              <w:jc w:val="center"/>
            </w:pPr>
            <w:r>
              <w:t>23</w:t>
            </w:r>
          </w:p>
        </w:tc>
        <w:tc>
          <w:tcPr>
            <w:tcW w:w="255" w:type="dxa"/>
            <w:vAlign w:val="bottom"/>
            <w:hideMark/>
          </w:tcPr>
          <w:p w:rsidR="002C6727" w:rsidRDefault="002C6727" w:rsidP="002C6727"/>
        </w:tc>
        <w:tc>
          <w:tcPr>
            <w:tcW w:w="1531" w:type="dxa"/>
            <w:tcBorders>
              <w:top w:val="nil"/>
              <w:left w:val="nil"/>
              <w:bottom w:val="single" w:sz="4" w:space="0" w:color="auto"/>
              <w:right w:val="nil"/>
            </w:tcBorders>
            <w:vAlign w:val="bottom"/>
          </w:tcPr>
          <w:p w:rsidR="002C6727" w:rsidRDefault="002C6727" w:rsidP="002C6727">
            <w:pPr>
              <w:jc w:val="center"/>
            </w:pPr>
            <w:r>
              <w:t>ноября</w:t>
            </w:r>
          </w:p>
        </w:tc>
        <w:tc>
          <w:tcPr>
            <w:tcW w:w="465" w:type="dxa"/>
            <w:gridSpan w:val="2"/>
            <w:vAlign w:val="bottom"/>
            <w:hideMark/>
          </w:tcPr>
          <w:p w:rsidR="002C6727" w:rsidRPr="00A36813" w:rsidRDefault="002C6727" w:rsidP="002C6727">
            <w:pPr>
              <w:jc w:val="right"/>
              <w:rPr>
                <w:sz w:val="20"/>
                <w:szCs w:val="20"/>
              </w:rPr>
            </w:pPr>
          </w:p>
        </w:tc>
        <w:tc>
          <w:tcPr>
            <w:tcW w:w="567" w:type="dxa"/>
            <w:gridSpan w:val="3"/>
            <w:tcBorders>
              <w:top w:val="nil"/>
              <w:left w:val="nil"/>
              <w:bottom w:val="single" w:sz="4" w:space="0" w:color="auto"/>
              <w:right w:val="nil"/>
            </w:tcBorders>
            <w:vAlign w:val="bottom"/>
          </w:tcPr>
          <w:p w:rsidR="002C6727" w:rsidRDefault="002C6727" w:rsidP="002C6727">
            <w:r>
              <w:t>2015</w:t>
            </w:r>
          </w:p>
        </w:tc>
        <w:tc>
          <w:tcPr>
            <w:tcW w:w="255" w:type="dxa"/>
            <w:vAlign w:val="bottom"/>
            <w:hideMark/>
          </w:tcPr>
          <w:p w:rsidR="002C6727" w:rsidRDefault="002C6727" w:rsidP="002C6727">
            <w:pPr>
              <w:jc w:val="right"/>
            </w:pPr>
            <w:r>
              <w:t>г.</w:t>
            </w:r>
          </w:p>
        </w:tc>
      </w:tr>
    </w:tbl>
    <w:p w:rsidR="002C6727" w:rsidRDefault="002C6727" w:rsidP="002C6727">
      <w:r>
        <w:t>М.П.</w:t>
      </w:r>
    </w:p>
    <w:p w:rsidR="00FF2AE6" w:rsidRDefault="00FF2AE6" w:rsidP="00FF2AE6"/>
    <w:p w:rsidR="00B62D37" w:rsidRDefault="00B62D37" w:rsidP="00B62D37"/>
    <w:p w:rsidR="00B62D37" w:rsidRDefault="00B62D37" w:rsidP="00B62D37"/>
    <w:p w:rsidR="00B22952" w:rsidRDefault="00B22952" w:rsidP="0009021C">
      <w:pPr>
        <w:jc w:val="right"/>
        <w:rPr>
          <w:b/>
        </w:rPr>
      </w:pPr>
    </w:p>
    <w:p w:rsidR="00B22952" w:rsidRDefault="00B22952" w:rsidP="0009021C">
      <w:pPr>
        <w:jc w:val="right"/>
        <w:rPr>
          <w:b/>
        </w:rPr>
      </w:pPr>
    </w:p>
    <w:p w:rsidR="00B22952" w:rsidRDefault="00B22952" w:rsidP="0009021C">
      <w:pPr>
        <w:jc w:val="right"/>
        <w:rPr>
          <w:b/>
        </w:rPr>
      </w:pPr>
    </w:p>
    <w:p w:rsidR="00B22952" w:rsidRDefault="00B22952" w:rsidP="0009021C">
      <w:pPr>
        <w:jc w:val="right"/>
        <w:rPr>
          <w:b/>
        </w:rPr>
      </w:pPr>
    </w:p>
    <w:p w:rsidR="00B22952" w:rsidRDefault="00B22952" w:rsidP="0009021C">
      <w:pPr>
        <w:jc w:val="right"/>
        <w:rPr>
          <w:b/>
        </w:rPr>
      </w:pPr>
    </w:p>
    <w:p w:rsidR="00B22952" w:rsidRDefault="00B22952" w:rsidP="0009021C">
      <w:pPr>
        <w:jc w:val="right"/>
        <w:rPr>
          <w:b/>
        </w:rPr>
      </w:pPr>
    </w:p>
    <w:p w:rsidR="00B22952" w:rsidRDefault="00B22952" w:rsidP="0009021C">
      <w:pPr>
        <w:jc w:val="right"/>
        <w:rPr>
          <w:b/>
        </w:rPr>
      </w:pPr>
    </w:p>
    <w:p w:rsidR="00B22952" w:rsidRDefault="00B22952" w:rsidP="0009021C">
      <w:pPr>
        <w:jc w:val="right"/>
        <w:rPr>
          <w:b/>
        </w:rPr>
      </w:pPr>
    </w:p>
    <w:p w:rsidR="00B62D37" w:rsidRDefault="00B62D37" w:rsidP="0009021C">
      <w:pPr>
        <w:jc w:val="right"/>
        <w:rPr>
          <w:b/>
        </w:rPr>
      </w:pPr>
    </w:p>
    <w:p w:rsidR="00B62D37" w:rsidRDefault="00B62D37" w:rsidP="0009021C">
      <w:pPr>
        <w:jc w:val="right"/>
        <w:rPr>
          <w:b/>
        </w:rPr>
      </w:pPr>
    </w:p>
    <w:p w:rsidR="00B62D37" w:rsidRDefault="00B62D37" w:rsidP="00B22952">
      <w:pPr>
        <w:spacing w:before="360"/>
        <w:ind w:left="5103"/>
        <w:jc w:val="center"/>
      </w:pPr>
    </w:p>
    <w:p w:rsidR="00B62D37" w:rsidRDefault="00B62D37" w:rsidP="00B22952">
      <w:pPr>
        <w:spacing w:before="360"/>
        <w:ind w:left="5103"/>
        <w:jc w:val="center"/>
      </w:pPr>
    </w:p>
    <w:p w:rsidR="00B22952" w:rsidRDefault="00B22952" w:rsidP="00B22952">
      <w:pPr>
        <w:spacing w:before="360"/>
        <w:ind w:left="5103"/>
        <w:jc w:val="center"/>
      </w:pPr>
      <w:r>
        <w:t>Утверждаю</w:t>
      </w:r>
    </w:p>
    <w:p w:rsidR="00B22952" w:rsidRDefault="00B22952" w:rsidP="00B22952">
      <w:pPr>
        <w:spacing w:before="120"/>
        <w:ind w:left="5103"/>
      </w:pPr>
      <w:r>
        <w:t>Заместитель главы администрации</w:t>
      </w:r>
    </w:p>
    <w:p w:rsidR="00B22952" w:rsidRDefault="00B22952" w:rsidP="00B22952">
      <w:pPr>
        <w:ind w:left="5103"/>
      </w:pPr>
      <w:r>
        <w:t>Щекинского района</w:t>
      </w:r>
    </w:p>
    <w:p w:rsidR="00B22952" w:rsidRDefault="00B22952" w:rsidP="00B22952">
      <w:pPr>
        <w:ind w:left="5103"/>
      </w:pPr>
      <w:r>
        <w:t xml:space="preserve"> по развитию инженерной  инфраструктуры        и жилищно-коммунальному хозяйству   </w:t>
      </w:r>
    </w:p>
    <w:p w:rsidR="00B22952" w:rsidRDefault="00B22952" w:rsidP="00B22952">
      <w:pPr>
        <w:ind w:left="5103"/>
        <w:jc w:val="center"/>
      </w:pPr>
      <w:r>
        <w:t xml:space="preserve">                           </w:t>
      </w:r>
    </w:p>
    <w:p w:rsidR="00B22952" w:rsidRDefault="00B22952" w:rsidP="00B22952">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B22952" w:rsidRDefault="00B22952" w:rsidP="00B22952">
      <w:pPr>
        <w:ind w:left="6521" w:right="1416"/>
        <w:jc w:val="center"/>
        <w:rPr>
          <w:sz w:val="18"/>
          <w:szCs w:val="18"/>
        </w:rPr>
      </w:pPr>
    </w:p>
    <w:p w:rsidR="00B22952" w:rsidRDefault="00B22952" w:rsidP="0009021C">
      <w:pPr>
        <w:jc w:val="right"/>
        <w:rPr>
          <w:b/>
        </w:rPr>
      </w:pPr>
    </w:p>
    <w:p w:rsidR="00B22952" w:rsidRDefault="00B22952" w:rsidP="00B22952">
      <w:pPr>
        <w:spacing w:before="400"/>
        <w:jc w:val="center"/>
        <w:rPr>
          <w:b/>
          <w:bCs/>
          <w:sz w:val="26"/>
          <w:szCs w:val="26"/>
        </w:rPr>
      </w:pPr>
      <w:r>
        <w:rPr>
          <w:b/>
          <w:bCs/>
          <w:sz w:val="26"/>
          <w:szCs w:val="26"/>
        </w:rPr>
        <w:t>АКТ</w:t>
      </w:r>
    </w:p>
    <w:p w:rsidR="00B22952" w:rsidRDefault="00B22952" w:rsidP="00B22952">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B22952" w:rsidRDefault="00B22952" w:rsidP="00B22952">
      <w:pPr>
        <w:spacing w:before="240"/>
        <w:jc w:val="center"/>
      </w:pPr>
      <w:r>
        <w:rPr>
          <w:lang w:val="en-US"/>
        </w:rPr>
        <w:t>I</w:t>
      </w:r>
      <w:r>
        <w:t>. Общие сведения о многоквартирном доме</w:t>
      </w:r>
    </w:p>
    <w:p w:rsidR="00B22952" w:rsidRDefault="00B22952" w:rsidP="00B22952">
      <w:pPr>
        <w:spacing w:before="240"/>
        <w:ind w:firstLine="567"/>
        <w:rPr>
          <w:sz w:val="2"/>
          <w:szCs w:val="2"/>
        </w:rPr>
      </w:pPr>
      <w:r>
        <w:t xml:space="preserve">1. Адрес многоквартирного дома    </w:t>
      </w:r>
      <w:r w:rsidRPr="002A3D39">
        <w:rPr>
          <w:b/>
        </w:rPr>
        <w:t xml:space="preserve">ул. </w:t>
      </w:r>
      <w:r>
        <w:rPr>
          <w:b/>
        </w:rPr>
        <w:t>Зайцева</w:t>
      </w:r>
      <w:r w:rsidRPr="002A3D39">
        <w:rPr>
          <w:b/>
        </w:rPr>
        <w:t>, д.</w:t>
      </w:r>
      <w:r>
        <w:rPr>
          <w:b/>
        </w:rPr>
        <w:t>4</w:t>
      </w:r>
    </w:p>
    <w:p w:rsidR="00B22952" w:rsidRDefault="00B22952" w:rsidP="00B22952">
      <w:pPr>
        <w:ind w:firstLine="567"/>
        <w:rPr>
          <w:sz w:val="2"/>
          <w:szCs w:val="2"/>
        </w:rPr>
      </w:pPr>
      <w:r>
        <w:t xml:space="preserve">2. Кадастровый номер многоквартирного дома (при его наличии)  </w:t>
      </w:r>
    </w:p>
    <w:p w:rsidR="00B22952" w:rsidRDefault="00B22952" w:rsidP="00B22952">
      <w:pPr>
        <w:pBdr>
          <w:top w:val="single" w:sz="4" w:space="1" w:color="auto"/>
        </w:pBdr>
        <w:ind w:left="567"/>
        <w:rPr>
          <w:sz w:val="2"/>
          <w:szCs w:val="2"/>
        </w:rPr>
      </w:pPr>
    </w:p>
    <w:p w:rsidR="00B22952" w:rsidRDefault="00B22952" w:rsidP="00B22952">
      <w:pPr>
        <w:ind w:firstLine="567"/>
      </w:pPr>
      <w:r>
        <w:t xml:space="preserve">3. Серия, тип постройки   </w:t>
      </w:r>
      <w:r w:rsidRPr="006B7DB9">
        <w:rPr>
          <w:b/>
        </w:rPr>
        <w:t>жилой дом</w:t>
      </w:r>
    </w:p>
    <w:p w:rsidR="00B22952" w:rsidRDefault="00B22952" w:rsidP="00B22952">
      <w:pPr>
        <w:pBdr>
          <w:top w:val="single" w:sz="4" w:space="1" w:color="auto"/>
        </w:pBdr>
        <w:ind w:left="3175"/>
        <w:rPr>
          <w:sz w:val="2"/>
          <w:szCs w:val="2"/>
        </w:rPr>
      </w:pPr>
    </w:p>
    <w:p w:rsidR="00B22952" w:rsidRPr="002A3D39" w:rsidRDefault="00B22952" w:rsidP="00B22952">
      <w:pPr>
        <w:ind w:firstLine="567"/>
        <w:rPr>
          <w:b/>
        </w:rPr>
      </w:pPr>
      <w:r>
        <w:t xml:space="preserve">4. Год постройки  </w:t>
      </w:r>
      <w:r>
        <w:rPr>
          <w:b/>
        </w:rPr>
        <w:t>1950</w:t>
      </w:r>
    </w:p>
    <w:p w:rsidR="00B22952" w:rsidRPr="002A3D39" w:rsidRDefault="00B22952" w:rsidP="00B22952">
      <w:pPr>
        <w:pBdr>
          <w:top w:val="single" w:sz="4" w:space="1" w:color="auto"/>
        </w:pBdr>
        <w:ind w:left="2438"/>
        <w:rPr>
          <w:b/>
          <w:sz w:val="2"/>
          <w:szCs w:val="2"/>
        </w:rPr>
      </w:pPr>
    </w:p>
    <w:p w:rsidR="00B22952" w:rsidRDefault="00B22952" w:rsidP="00B22952">
      <w:pPr>
        <w:ind w:firstLine="567"/>
        <w:rPr>
          <w:sz w:val="2"/>
          <w:szCs w:val="2"/>
        </w:rPr>
      </w:pPr>
      <w:r>
        <w:t xml:space="preserve">5. Степень износа по данным государственного технического </w:t>
      </w:r>
      <w:r w:rsidRPr="000C353B">
        <w:t xml:space="preserve">учета    </w:t>
      </w:r>
      <w:r>
        <w:rPr>
          <w:b/>
        </w:rPr>
        <w:t>58</w:t>
      </w:r>
      <w:r w:rsidRPr="000C353B">
        <w:rPr>
          <w:b/>
        </w:rPr>
        <w:t>%</w:t>
      </w:r>
    </w:p>
    <w:p w:rsidR="00B22952" w:rsidRDefault="00B22952" w:rsidP="00B22952">
      <w:pPr>
        <w:pBdr>
          <w:top w:val="single" w:sz="4" w:space="1" w:color="auto"/>
        </w:pBdr>
        <w:ind w:left="567"/>
        <w:rPr>
          <w:sz w:val="2"/>
          <w:szCs w:val="2"/>
        </w:rPr>
      </w:pPr>
    </w:p>
    <w:p w:rsidR="00B22952" w:rsidRDefault="00B22952" w:rsidP="00B22952">
      <w:pPr>
        <w:ind w:firstLine="567"/>
      </w:pPr>
      <w:r>
        <w:t xml:space="preserve">6. Степень фактического износа  </w:t>
      </w:r>
    </w:p>
    <w:p w:rsidR="00B22952" w:rsidRDefault="00B22952" w:rsidP="00B22952">
      <w:pPr>
        <w:pBdr>
          <w:top w:val="single" w:sz="4" w:space="1" w:color="auto"/>
        </w:pBdr>
        <w:ind w:left="3969"/>
        <w:rPr>
          <w:sz w:val="2"/>
          <w:szCs w:val="2"/>
        </w:rPr>
      </w:pPr>
    </w:p>
    <w:p w:rsidR="00B22952" w:rsidRDefault="00B22952" w:rsidP="00B22952">
      <w:pPr>
        <w:ind w:firstLine="567"/>
      </w:pPr>
      <w:r>
        <w:t>7. Год последнего капитального ремонта</w:t>
      </w:r>
      <w:r>
        <w:rPr>
          <w:b/>
        </w:rPr>
        <w:t>1969</w:t>
      </w:r>
    </w:p>
    <w:p w:rsidR="00B22952" w:rsidRDefault="00B22952" w:rsidP="00B22952">
      <w:pPr>
        <w:pBdr>
          <w:top w:val="single" w:sz="4" w:space="1" w:color="auto"/>
        </w:pBdr>
        <w:ind w:left="4865"/>
        <w:rPr>
          <w:sz w:val="2"/>
          <w:szCs w:val="2"/>
        </w:rPr>
      </w:pPr>
    </w:p>
    <w:p w:rsidR="00B22952" w:rsidRDefault="00B22952" w:rsidP="00B22952">
      <w:pPr>
        <w:ind w:firstLine="567"/>
        <w:jc w:val="both"/>
      </w:pPr>
      <w:r>
        <w:t>8. Реквизиты правового акта о признании многоквартирного дома аварийным и подлежащим сносу  -</w:t>
      </w:r>
    </w:p>
    <w:p w:rsidR="00B22952" w:rsidRDefault="00B22952" w:rsidP="00B22952">
      <w:pPr>
        <w:pBdr>
          <w:top w:val="single" w:sz="4" w:space="1" w:color="auto"/>
        </w:pBdr>
        <w:ind w:left="709"/>
        <w:rPr>
          <w:sz w:val="2"/>
          <w:szCs w:val="2"/>
        </w:rPr>
      </w:pPr>
    </w:p>
    <w:p w:rsidR="00B22952" w:rsidRDefault="00B22952" w:rsidP="00B22952">
      <w:pPr>
        <w:ind w:firstLine="567"/>
      </w:pPr>
      <w:r>
        <w:t xml:space="preserve">9. Количество этажей </w:t>
      </w:r>
      <w:r>
        <w:rPr>
          <w:b/>
        </w:rPr>
        <w:t>1</w:t>
      </w:r>
    </w:p>
    <w:p w:rsidR="00B22952" w:rsidRDefault="00B22952" w:rsidP="00B22952">
      <w:pPr>
        <w:pBdr>
          <w:top w:val="single" w:sz="4" w:space="1" w:color="auto"/>
        </w:pBdr>
        <w:ind w:left="2920"/>
        <w:rPr>
          <w:sz w:val="2"/>
          <w:szCs w:val="2"/>
        </w:rPr>
      </w:pPr>
    </w:p>
    <w:p w:rsidR="00B22952" w:rsidRPr="002A3D39" w:rsidRDefault="00B22952" w:rsidP="00B22952">
      <w:pPr>
        <w:ind w:firstLine="567"/>
        <w:rPr>
          <w:b/>
        </w:rPr>
      </w:pPr>
      <w:r>
        <w:t xml:space="preserve">10. Наличие подвала    </w:t>
      </w:r>
      <w:r>
        <w:rPr>
          <w:b/>
        </w:rPr>
        <w:t>нет</w:t>
      </w:r>
    </w:p>
    <w:p w:rsidR="00B22952" w:rsidRDefault="00B22952" w:rsidP="00B22952">
      <w:pPr>
        <w:pBdr>
          <w:top w:val="single" w:sz="4" w:space="1" w:color="auto"/>
        </w:pBdr>
        <w:ind w:left="2835"/>
        <w:rPr>
          <w:sz w:val="2"/>
          <w:szCs w:val="2"/>
        </w:rPr>
      </w:pPr>
    </w:p>
    <w:p w:rsidR="00B22952" w:rsidRPr="006B7DB9" w:rsidRDefault="00B22952" w:rsidP="00B22952">
      <w:pPr>
        <w:ind w:firstLine="567"/>
        <w:rPr>
          <w:b/>
        </w:rPr>
      </w:pPr>
      <w:r>
        <w:t xml:space="preserve">11. Наличие цокольного этажа </w:t>
      </w:r>
      <w:r>
        <w:rPr>
          <w:b/>
        </w:rPr>
        <w:t>нет</w:t>
      </w:r>
    </w:p>
    <w:p w:rsidR="00B22952" w:rsidRDefault="00B22952" w:rsidP="00B22952">
      <w:pPr>
        <w:pBdr>
          <w:top w:val="single" w:sz="4" w:space="1" w:color="auto"/>
        </w:pBdr>
        <w:ind w:left="3828"/>
        <w:rPr>
          <w:sz w:val="2"/>
          <w:szCs w:val="2"/>
        </w:rPr>
      </w:pPr>
    </w:p>
    <w:p w:rsidR="00B22952" w:rsidRPr="002A3D39" w:rsidRDefault="00B22952" w:rsidP="00B22952">
      <w:pPr>
        <w:ind w:firstLine="567"/>
        <w:rPr>
          <w:b/>
        </w:rPr>
      </w:pPr>
      <w:r>
        <w:t xml:space="preserve">12. Наличие мансарды  </w:t>
      </w:r>
      <w:r w:rsidRPr="002A3D39">
        <w:rPr>
          <w:b/>
        </w:rPr>
        <w:t>нет</w:t>
      </w:r>
    </w:p>
    <w:p w:rsidR="00B22952" w:rsidRDefault="00B22952" w:rsidP="00B22952">
      <w:pPr>
        <w:pBdr>
          <w:top w:val="single" w:sz="4" w:space="1" w:color="auto"/>
        </w:pBdr>
        <w:ind w:left="3005"/>
        <w:rPr>
          <w:sz w:val="2"/>
          <w:szCs w:val="2"/>
        </w:rPr>
      </w:pPr>
    </w:p>
    <w:p w:rsidR="00B22952" w:rsidRPr="002A3D39" w:rsidRDefault="00B22952" w:rsidP="00B22952">
      <w:pPr>
        <w:ind w:firstLine="567"/>
        <w:rPr>
          <w:b/>
        </w:rPr>
      </w:pPr>
      <w:r>
        <w:t xml:space="preserve">13. Наличие мезонина  </w:t>
      </w:r>
      <w:r w:rsidRPr="002A3D39">
        <w:rPr>
          <w:b/>
        </w:rPr>
        <w:t>нет</w:t>
      </w:r>
    </w:p>
    <w:p w:rsidR="00B22952" w:rsidRDefault="00B22952" w:rsidP="00B22952">
      <w:pPr>
        <w:pBdr>
          <w:top w:val="single" w:sz="4" w:space="1" w:color="auto"/>
        </w:pBdr>
        <w:ind w:left="2977"/>
        <w:rPr>
          <w:sz w:val="2"/>
          <w:szCs w:val="2"/>
        </w:rPr>
      </w:pPr>
    </w:p>
    <w:p w:rsidR="00B22952" w:rsidRPr="002A3D39" w:rsidRDefault="00B22952" w:rsidP="00B22952">
      <w:pPr>
        <w:ind w:firstLine="567"/>
        <w:rPr>
          <w:b/>
        </w:rPr>
      </w:pPr>
      <w:r>
        <w:t>14. Количество квартир</w:t>
      </w:r>
      <w:r>
        <w:rPr>
          <w:b/>
        </w:rPr>
        <w:t>2</w:t>
      </w:r>
    </w:p>
    <w:p w:rsidR="00B22952" w:rsidRDefault="00B22952" w:rsidP="00B22952">
      <w:pPr>
        <w:pBdr>
          <w:top w:val="single" w:sz="4" w:space="1" w:color="auto"/>
        </w:pBdr>
        <w:ind w:left="3119"/>
        <w:rPr>
          <w:sz w:val="2"/>
          <w:szCs w:val="2"/>
        </w:rPr>
      </w:pPr>
    </w:p>
    <w:p w:rsidR="00B22952" w:rsidRDefault="00B22952" w:rsidP="00B22952">
      <w:pPr>
        <w:ind w:firstLine="567"/>
        <w:jc w:val="both"/>
        <w:rPr>
          <w:sz w:val="2"/>
          <w:szCs w:val="2"/>
        </w:rPr>
      </w:pPr>
      <w:r>
        <w:t>15. Количество нежилых помещений, не входящих в состав общего имущества</w:t>
      </w:r>
      <w:r>
        <w:br/>
      </w:r>
    </w:p>
    <w:p w:rsidR="00B22952" w:rsidRPr="00D00471" w:rsidRDefault="00B22952" w:rsidP="00B22952">
      <w:pPr>
        <w:ind w:left="567"/>
      </w:pPr>
      <w:r w:rsidRPr="00D00471">
        <w:t>1 помещение</w:t>
      </w:r>
    </w:p>
    <w:p w:rsidR="00B22952" w:rsidRDefault="00B22952" w:rsidP="00B22952">
      <w:pPr>
        <w:pBdr>
          <w:top w:val="single" w:sz="4" w:space="1" w:color="auto"/>
        </w:pBdr>
        <w:ind w:left="567"/>
        <w:rPr>
          <w:sz w:val="2"/>
          <w:szCs w:val="2"/>
        </w:rPr>
      </w:pPr>
    </w:p>
    <w:p w:rsidR="00B22952" w:rsidRPr="00CA758D" w:rsidRDefault="00B22952" w:rsidP="00B22952">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sidRPr="00CA758D">
        <w:rPr>
          <w:b/>
        </w:rPr>
        <w:t>нет</w:t>
      </w:r>
    </w:p>
    <w:p w:rsidR="00B22952" w:rsidRDefault="00B22952" w:rsidP="00B22952">
      <w:pPr>
        <w:pBdr>
          <w:top w:val="single" w:sz="4" w:space="1" w:color="auto"/>
        </w:pBdr>
        <w:rPr>
          <w:sz w:val="2"/>
          <w:szCs w:val="2"/>
        </w:rPr>
      </w:pPr>
    </w:p>
    <w:p w:rsidR="00B22952" w:rsidRDefault="00B22952" w:rsidP="00B22952">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B22952" w:rsidRDefault="00B22952" w:rsidP="00B22952">
      <w:r>
        <w:t xml:space="preserve">               нет</w:t>
      </w:r>
    </w:p>
    <w:p w:rsidR="00B22952" w:rsidRDefault="00B22952" w:rsidP="00B22952">
      <w:pPr>
        <w:pBdr>
          <w:top w:val="single" w:sz="4" w:space="1" w:color="auto"/>
        </w:pBdr>
        <w:rPr>
          <w:sz w:val="2"/>
          <w:szCs w:val="2"/>
        </w:rPr>
      </w:pPr>
    </w:p>
    <w:p w:rsidR="00B22952" w:rsidRDefault="00B22952" w:rsidP="00B22952">
      <w:pPr>
        <w:tabs>
          <w:tab w:val="center" w:pos="5387"/>
          <w:tab w:val="left" w:pos="7371"/>
        </w:tabs>
        <w:ind w:firstLine="567"/>
      </w:pPr>
      <w:r>
        <w:t xml:space="preserve">18. Строительный объем  </w:t>
      </w:r>
      <w:r>
        <w:rPr>
          <w:b/>
        </w:rPr>
        <w:t>213</w:t>
      </w:r>
      <w:r>
        <w:tab/>
      </w:r>
      <w:r>
        <w:tab/>
        <w:t>куб. м</w:t>
      </w:r>
    </w:p>
    <w:p w:rsidR="00B22952" w:rsidRDefault="00B22952" w:rsidP="00B22952">
      <w:pPr>
        <w:tabs>
          <w:tab w:val="center" w:pos="5387"/>
          <w:tab w:val="left" w:pos="7371"/>
        </w:tabs>
        <w:ind w:firstLine="567"/>
      </w:pPr>
      <w:r>
        <w:t>19. Площадь:</w:t>
      </w:r>
    </w:p>
    <w:p w:rsidR="00B22952" w:rsidRDefault="00B22952" w:rsidP="00B22952">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72,6</w:t>
      </w:r>
      <w:r>
        <w:tab/>
      </w:r>
      <w:r>
        <w:tab/>
        <w:t>кв. м</w:t>
      </w:r>
    </w:p>
    <w:p w:rsidR="00B22952" w:rsidRDefault="00B22952" w:rsidP="00B22952">
      <w:pPr>
        <w:pBdr>
          <w:top w:val="single" w:sz="4" w:space="1" w:color="auto"/>
        </w:pBdr>
        <w:ind w:left="1049" w:right="5642"/>
        <w:rPr>
          <w:sz w:val="2"/>
          <w:szCs w:val="2"/>
        </w:rPr>
      </w:pPr>
    </w:p>
    <w:p w:rsidR="00B22952" w:rsidRDefault="00B22952" w:rsidP="00B22952">
      <w:pPr>
        <w:tabs>
          <w:tab w:val="center" w:pos="7598"/>
          <w:tab w:val="right" w:pos="10206"/>
        </w:tabs>
        <w:ind w:firstLine="567"/>
      </w:pPr>
      <w:r>
        <w:t xml:space="preserve">б) жилых помещений (общая площадь квартир) </w:t>
      </w:r>
      <w:r>
        <w:rPr>
          <w:b/>
        </w:rPr>
        <w:t>72,6</w:t>
      </w:r>
      <w:r>
        <w:tab/>
        <w:t>кв. м</w:t>
      </w:r>
    </w:p>
    <w:p w:rsidR="00B22952" w:rsidRDefault="00B22952" w:rsidP="00B22952">
      <w:pPr>
        <w:pBdr>
          <w:top w:val="single" w:sz="4" w:space="1" w:color="auto"/>
        </w:pBdr>
        <w:ind w:left="5585" w:right="624"/>
        <w:rPr>
          <w:sz w:val="2"/>
          <w:szCs w:val="2"/>
        </w:rPr>
      </w:pPr>
    </w:p>
    <w:p w:rsidR="00B22952" w:rsidRDefault="00B22952" w:rsidP="00B22952">
      <w:pPr>
        <w:tabs>
          <w:tab w:val="center" w:pos="6096"/>
          <w:tab w:val="left" w:pos="8080"/>
        </w:tabs>
        <w:ind w:firstLine="567"/>
        <w:jc w:val="both"/>
      </w:pPr>
      <w:r>
        <w:lastRenderedPageBreak/>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B22952" w:rsidRDefault="00B22952" w:rsidP="00B22952">
      <w:pPr>
        <w:pBdr>
          <w:top w:val="single" w:sz="4" w:space="1" w:color="auto"/>
        </w:pBdr>
        <w:ind w:left="3941" w:right="2240"/>
        <w:rPr>
          <w:sz w:val="2"/>
          <w:szCs w:val="2"/>
        </w:rPr>
      </w:pPr>
    </w:p>
    <w:p w:rsidR="00B22952" w:rsidRDefault="00B22952" w:rsidP="00B22952">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B22952" w:rsidRDefault="00B22952" w:rsidP="00B22952">
      <w:pPr>
        <w:pBdr>
          <w:top w:val="single" w:sz="4" w:space="1" w:color="auto"/>
        </w:pBdr>
        <w:ind w:left="4734" w:right="1389"/>
        <w:rPr>
          <w:sz w:val="2"/>
          <w:szCs w:val="2"/>
        </w:rPr>
      </w:pPr>
    </w:p>
    <w:p w:rsidR="00B22952" w:rsidRDefault="00B22952" w:rsidP="00B22952">
      <w:pPr>
        <w:tabs>
          <w:tab w:val="center" w:pos="5245"/>
          <w:tab w:val="left" w:pos="7088"/>
        </w:tabs>
        <w:ind w:firstLine="567"/>
      </w:pPr>
      <w:r>
        <w:t xml:space="preserve">20. Количество лестниц </w:t>
      </w:r>
      <w:r>
        <w:rPr>
          <w:b/>
        </w:rPr>
        <w:t>нет</w:t>
      </w:r>
      <w:r>
        <w:tab/>
        <w:t>шт.</w:t>
      </w:r>
    </w:p>
    <w:p w:rsidR="00B22952" w:rsidRDefault="00B22952" w:rsidP="00B22952">
      <w:pPr>
        <w:pBdr>
          <w:top w:val="single" w:sz="4" w:space="1" w:color="auto"/>
        </w:pBdr>
        <w:ind w:left="3147" w:right="3232"/>
        <w:rPr>
          <w:sz w:val="2"/>
          <w:szCs w:val="2"/>
        </w:rPr>
      </w:pPr>
    </w:p>
    <w:p w:rsidR="00B22952" w:rsidRDefault="00B22952" w:rsidP="00B22952">
      <w:pPr>
        <w:ind w:firstLine="567"/>
        <w:jc w:val="both"/>
        <w:rPr>
          <w:sz w:val="2"/>
          <w:szCs w:val="2"/>
        </w:rPr>
      </w:pPr>
      <w:r>
        <w:t>21. Уборочная площадь лестниц (включая межквартирные лестничные площадки)</w:t>
      </w:r>
      <w:r>
        <w:br/>
      </w:r>
    </w:p>
    <w:p w:rsidR="00B22952" w:rsidRDefault="00B22952" w:rsidP="00B22952">
      <w:pPr>
        <w:tabs>
          <w:tab w:val="left" w:pos="3969"/>
        </w:tabs>
        <w:rPr>
          <w:sz w:val="2"/>
          <w:szCs w:val="2"/>
        </w:rPr>
      </w:pPr>
      <w:r>
        <w:rPr>
          <w:b/>
        </w:rPr>
        <w:t>нет</w:t>
      </w:r>
      <w:r>
        <w:tab/>
        <w:t>кв. м</w:t>
      </w:r>
    </w:p>
    <w:p w:rsidR="00B22952" w:rsidRDefault="00B22952" w:rsidP="00B22952">
      <w:pPr>
        <w:tabs>
          <w:tab w:val="center" w:pos="7230"/>
          <w:tab w:val="left" w:pos="9356"/>
        </w:tabs>
        <w:ind w:firstLine="567"/>
      </w:pPr>
      <w:r>
        <w:t xml:space="preserve">22. Уборочная площадь общих коридоров  </w:t>
      </w:r>
      <w:r>
        <w:rPr>
          <w:b/>
        </w:rPr>
        <w:t>нет</w:t>
      </w:r>
      <w:r>
        <w:tab/>
        <w:t>кв. м</w:t>
      </w:r>
    </w:p>
    <w:p w:rsidR="00B22952" w:rsidRDefault="00B22952" w:rsidP="00B22952">
      <w:pPr>
        <w:pBdr>
          <w:top w:val="single" w:sz="4" w:space="1" w:color="auto"/>
        </w:pBdr>
        <w:ind w:left="4990" w:right="964"/>
        <w:rPr>
          <w:sz w:val="2"/>
          <w:szCs w:val="2"/>
        </w:rPr>
      </w:pPr>
    </w:p>
    <w:p w:rsidR="00B22952" w:rsidRDefault="00B22952" w:rsidP="00B22952">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нет</w:t>
      </w:r>
      <w:r>
        <w:tab/>
      </w:r>
      <w:r>
        <w:tab/>
        <w:t>кв. м</w:t>
      </w:r>
    </w:p>
    <w:p w:rsidR="00B22952" w:rsidRDefault="00B22952" w:rsidP="00B22952">
      <w:pPr>
        <w:pBdr>
          <w:top w:val="single" w:sz="4" w:space="1" w:color="auto"/>
        </w:pBdr>
        <w:ind w:left="4082" w:right="1814"/>
        <w:rPr>
          <w:sz w:val="2"/>
          <w:szCs w:val="2"/>
        </w:rPr>
      </w:pPr>
    </w:p>
    <w:p w:rsidR="00B22952" w:rsidRPr="00E42542" w:rsidRDefault="00B22952" w:rsidP="00B22952">
      <w:pPr>
        <w:ind w:firstLine="567"/>
        <w:jc w:val="both"/>
        <w:rPr>
          <w:b/>
        </w:rPr>
      </w:pPr>
      <w:r>
        <w:t xml:space="preserve">24. Площадь земельного участка, входящего в состав общего имущества многоквартирного дома </w:t>
      </w:r>
      <w:r w:rsidRPr="00E42542">
        <w:rPr>
          <w:b/>
        </w:rPr>
        <w:t>1683</w:t>
      </w:r>
    </w:p>
    <w:p w:rsidR="00B22952" w:rsidRDefault="00B22952" w:rsidP="00B22952">
      <w:pPr>
        <w:pBdr>
          <w:top w:val="single" w:sz="4" w:space="1" w:color="auto"/>
        </w:pBdr>
        <w:ind w:left="601"/>
        <w:rPr>
          <w:sz w:val="2"/>
          <w:szCs w:val="2"/>
        </w:rPr>
      </w:pPr>
    </w:p>
    <w:p w:rsidR="00B22952" w:rsidRPr="00A77472" w:rsidRDefault="00B22952" w:rsidP="00B22952">
      <w:pPr>
        <w:ind w:firstLine="567"/>
        <w:rPr>
          <w:b/>
          <w:sz w:val="2"/>
          <w:szCs w:val="2"/>
        </w:rPr>
      </w:pPr>
      <w:r>
        <w:t xml:space="preserve">25. Кадастровый номер земельного участка (при его наличии) </w:t>
      </w:r>
    </w:p>
    <w:p w:rsidR="00B22952" w:rsidRDefault="00B22952" w:rsidP="00B22952">
      <w:pPr>
        <w:pBdr>
          <w:top w:val="single" w:sz="4" w:space="1" w:color="auto"/>
        </w:pBdr>
        <w:rPr>
          <w:sz w:val="2"/>
          <w:szCs w:val="2"/>
        </w:rPr>
      </w:pPr>
    </w:p>
    <w:p w:rsidR="00B22952" w:rsidRDefault="00B22952" w:rsidP="00B22952">
      <w:pPr>
        <w:spacing w:before="360" w:after="240"/>
        <w:jc w:val="center"/>
      </w:pPr>
      <w:r>
        <w:rPr>
          <w:lang w:val="en-US"/>
        </w:rPr>
        <w:t>II</w:t>
      </w:r>
      <w:r>
        <w:t>. Техническое состояние многоквартирного дома, включая пристройки</w:t>
      </w:r>
    </w:p>
    <w:tbl>
      <w:tblPr>
        <w:tblW w:w="9426" w:type="dxa"/>
        <w:tblLayout w:type="fixed"/>
        <w:tblCellMar>
          <w:left w:w="28" w:type="dxa"/>
          <w:right w:w="28" w:type="dxa"/>
        </w:tblCellMar>
        <w:tblLook w:val="0000"/>
      </w:tblPr>
      <w:tblGrid>
        <w:gridCol w:w="3928"/>
        <w:gridCol w:w="2749"/>
        <w:gridCol w:w="2749"/>
      </w:tblGrid>
      <w:tr w:rsidR="00B22952" w:rsidTr="00B22952">
        <w:trPr>
          <w:trHeight w:val="648"/>
        </w:trPr>
        <w:tc>
          <w:tcPr>
            <w:tcW w:w="3928" w:type="dxa"/>
            <w:tcBorders>
              <w:top w:val="single" w:sz="4" w:space="0" w:color="auto"/>
              <w:left w:val="single" w:sz="4" w:space="0" w:color="auto"/>
              <w:bottom w:val="single" w:sz="4" w:space="0" w:color="auto"/>
              <w:right w:val="single" w:sz="4" w:space="0" w:color="auto"/>
            </w:tcBorders>
          </w:tcPr>
          <w:p w:rsidR="00B22952" w:rsidRDefault="00B22952" w:rsidP="00B22952">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tcPr>
          <w:p w:rsidR="00B22952" w:rsidRDefault="00B22952" w:rsidP="00B22952">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tcPr>
          <w:p w:rsidR="00B22952" w:rsidRDefault="00B22952" w:rsidP="00B22952">
            <w:pPr>
              <w:jc w:val="center"/>
            </w:pPr>
            <w:r>
              <w:t>Техническое состояние элементов общего имущества многоквартирного дома</w:t>
            </w:r>
          </w:p>
        </w:tc>
      </w:tr>
      <w:tr w:rsidR="00B22952" w:rsidTr="00B22952">
        <w:trPr>
          <w:trHeight w:val="158"/>
        </w:trPr>
        <w:tc>
          <w:tcPr>
            <w:tcW w:w="3928" w:type="dxa"/>
            <w:tcBorders>
              <w:top w:val="single" w:sz="4" w:space="0" w:color="auto"/>
              <w:left w:val="single" w:sz="4" w:space="0" w:color="auto"/>
              <w:bottom w:val="single" w:sz="4" w:space="0" w:color="auto"/>
              <w:right w:val="single" w:sz="4" w:space="0" w:color="auto"/>
            </w:tcBorders>
            <w:vAlign w:val="bottom"/>
          </w:tcPr>
          <w:p w:rsidR="00B22952" w:rsidRDefault="00B22952" w:rsidP="00B22952">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tcPr>
          <w:p w:rsidR="00B22952" w:rsidRDefault="00B22952" w:rsidP="00B22952">
            <w:pPr>
              <w:ind w:left="57"/>
            </w:pPr>
            <w:r>
              <w:t>Деревянные стулья</w:t>
            </w:r>
          </w:p>
        </w:tc>
        <w:tc>
          <w:tcPr>
            <w:tcW w:w="2749" w:type="dxa"/>
            <w:tcBorders>
              <w:top w:val="single" w:sz="4" w:space="0" w:color="auto"/>
              <w:left w:val="single" w:sz="4" w:space="0" w:color="auto"/>
              <w:bottom w:val="single" w:sz="4" w:space="0" w:color="auto"/>
              <w:right w:val="single" w:sz="4" w:space="0" w:color="auto"/>
            </w:tcBorders>
            <w:vAlign w:val="bottom"/>
          </w:tcPr>
          <w:p w:rsidR="00B22952" w:rsidRDefault="00B22952" w:rsidP="00B22952">
            <w:pPr>
              <w:ind w:left="57"/>
            </w:pPr>
            <w:r>
              <w:t>удовлетворительное</w:t>
            </w:r>
          </w:p>
        </w:tc>
      </w:tr>
      <w:tr w:rsidR="00B22952" w:rsidTr="00B22952">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B22952" w:rsidRDefault="00B22952" w:rsidP="00B22952">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tcPr>
          <w:p w:rsidR="00B22952" w:rsidRDefault="00B22952" w:rsidP="00B22952">
            <w:pPr>
              <w:ind w:left="57"/>
            </w:pPr>
            <w:r>
              <w:t>Сборно-щитовыет.ст.0,20 см</w:t>
            </w:r>
          </w:p>
        </w:tc>
        <w:tc>
          <w:tcPr>
            <w:tcW w:w="2749" w:type="dxa"/>
            <w:tcBorders>
              <w:top w:val="single" w:sz="4" w:space="0" w:color="auto"/>
              <w:left w:val="single" w:sz="4" w:space="0" w:color="auto"/>
              <w:bottom w:val="single" w:sz="4" w:space="0" w:color="auto"/>
              <w:right w:val="single" w:sz="4" w:space="0" w:color="auto"/>
            </w:tcBorders>
            <w:vAlign w:val="bottom"/>
          </w:tcPr>
          <w:p w:rsidR="00B22952" w:rsidRDefault="00B22952" w:rsidP="00B22952">
            <w:pPr>
              <w:ind w:left="57"/>
            </w:pPr>
            <w:r>
              <w:t>удовлетворительное</w:t>
            </w:r>
          </w:p>
        </w:tc>
      </w:tr>
      <w:tr w:rsidR="00B22952" w:rsidTr="00B22952">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B22952" w:rsidRDefault="00B22952" w:rsidP="00B22952">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tcPr>
          <w:p w:rsidR="00B22952" w:rsidRDefault="00B22952" w:rsidP="00B22952">
            <w:pPr>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tcPr>
          <w:p w:rsidR="00B22952" w:rsidRDefault="00B22952" w:rsidP="00B22952">
            <w:pPr>
              <w:ind w:left="57"/>
            </w:pPr>
            <w:r>
              <w:t>удовлетворительное</w:t>
            </w:r>
          </w:p>
        </w:tc>
      </w:tr>
      <w:tr w:rsidR="00B22952" w:rsidTr="00B22952">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58"/>
        </w:trPr>
        <w:tc>
          <w:tcPr>
            <w:tcW w:w="3928" w:type="dxa"/>
            <w:tcBorders>
              <w:top w:val="nil"/>
              <w:bottom w:val="nil"/>
            </w:tcBorders>
          </w:tcPr>
          <w:p w:rsidR="00B22952" w:rsidRDefault="00B22952" w:rsidP="00B22952">
            <w:pPr>
              <w:ind w:left="57"/>
            </w:pPr>
            <w:r>
              <w:t>4. Перекрытия</w:t>
            </w:r>
          </w:p>
        </w:tc>
        <w:tc>
          <w:tcPr>
            <w:tcW w:w="2749" w:type="dxa"/>
            <w:vMerge w:val="restart"/>
            <w:tcBorders>
              <w:top w:val="nil"/>
              <w:bottom w:val="nil"/>
            </w:tcBorders>
          </w:tcPr>
          <w:p w:rsidR="00B22952" w:rsidRDefault="00B22952" w:rsidP="00B22952">
            <w:pPr>
              <w:ind w:left="57"/>
            </w:pPr>
          </w:p>
          <w:p w:rsidR="00B22952" w:rsidRDefault="00B22952" w:rsidP="00B22952">
            <w:pPr>
              <w:ind w:left="57"/>
            </w:pPr>
            <w:r>
              <w:t>Деревянное отепленное</w:t>
            </w:r>
          </w:p>
        </w:tc>
        <w:tc>
          <w:tcPr>
            <w:tcW w:w="2749" w:type="dxa"/>
            <w:vMerge w:val="restart"/>
            <w:tcBorders>
              <w:top w:val="nil"/>
              <w:bottom w:val="nil"/>
            </w:tcBorders>
          </w:tcPr>
          <w:p w:rsidR="00B22952" w:rsidRDefault="00B22952" w:rsidP="00B22952">
            <w:pPr>
              <w:ind w:left="57"/>
            </w:pPr>
            <w:r>
              <w:t>удовлетворительное</w:t>
            </w:r>
          </w:p>
        </w:tc>
      </w:tr>
      <w:tr w:rsidR="00B22952" w:rsidTr="00B22952">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66"/>
        </w:trPr>
        <w:tc>
          <w:tcPr>
            <w:tcW w:w="3928" w:type="dxa"/>
            <w:tcBorders>
              <w:top w:val="nil"/>
              <w:bottom w:val="nil"/>
            </w:tcBorders>
          </w:tcPr>
          <w:p w:rsidR="00B22952" w:rsidRDefault="00B22952" w:rsidP="00B22952">
            <w:pPr>
              <w:ind w:left="992"/>
            </w:pPr>
            <w:r>
              <w:t>чердачные</w:t>
            </w:r>
          </w:p>
        </w:tc>
        <w:tc>
          <w:tcPr>
            <w:tcW w:w="2749" w:type="dxa"/>
            <w:vMerge/>
            <w:tcBorders>
              <w:top w:val="nil"/>
              <w:bottom w:val="nil"/>
            </w:tcBorders>
          </w:tcPr>
          <w:p w:rsidR="00B22952" w:rsidRDefault="00B22952" w:rsidP="00B22952">
            <w:pPr>
              <w:ind w:left="57"/>
            </w:pPr>
          </w:p>
        </w:tc>
        <w:tc>
          <w:tcPr>
            <w:tcW w:w="2749" w:type="dxa"/>
            <w:vMerge/>
            <w:tcBorders>
              <w:top w:val="nil"/>
              <w:bottom w:val="nil"/>
            </w:tcBorders>
          </w:tcPr>
          <w:p w:rsidR="00B22952" w:rsidRDefault="00B22952" w:rsidP="00B22952">
            <w:pPr>
              <w:ind w:left="57"/>
            </w:pPr>
          </w:p>
        </w:tc>
      </w:tr>
      <w:tr w:rsidR="00B22952" w:rsidTr="00B22952">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B22952" w:rsidRDefault="00B22952" w:rsidP="00B22952">
            <w:pPr>
              <w:ind w:left="992"/>
            </w:pPr>
            <w:r>
              <w:t>междуэтажные</w:t>
            </w:r>
          </w:p>
        </w:tc>
        <w:tc>
          <w:tcPr>
            <w:tcW w:w="2749" w:type="dxa"/>
            <w:tcBorders>
              <w:top w:val="nil"/>
              <w:bottom w:val="nil"/>
            </w:tcBorders>
          </w:tcPr>
          <w:p w:rsidR="00B22952" w:rsidRDefault="00B22952" w:rsidP="00B22952">
            <w:pPr>
              <w:ind w:left="57"/>
            </w:pPr>
            <w:r>
              <w:t>--------------------------------</w:t>
            </w:r>
          </w:p>
        </w:tc>
        <w:tc>
          <w:tcPr>
            <w:tcW w:w="2749" w:type="dxa"/>
            <w:tcBorders>
              <w:top w:val="nil"/>
              <w:bottom w:val="nil"/>
            </w:tcBorders>
          </w:tcPr>
          <w:p w:rsidR="00B22952" w:rsidRDefault="00B22952" w:rsidP="00B22952">
            <w:pPr>
              <w:ind w:left="57"/>
            </w:pPr>
          </w:p>
        </w:tc>
      </w:tr>
      <w:tr w:rsidR="00B22952" w:rsidTr="00B22952">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B22952" w:rsidRDefault="00B22952" w:rsidP="00B22952">
            <w:pPr>
              <w:ind w:left="992"/>
            </w:pPr>
            <w:r>
              <w:t>подвальные</w:t>
            </w:r>
          </w:p>
        </w:tc>
        <w:tc>
          <w:tcPr>
            <w:tcW w:w="2749" w:type="dxa"/>
            <w:tcBorders>
              <w:top w:val="nil"/>
              <w:bottom w:val="nil"/>
            </w:tcBorders>
          </w:tcPr>
          <w:p w:rsidR="00B22952" w:rsidRDefault="00B22952" w:rsidP="00B22952">
            <w:r>
              <w:t>---------------------------------</w:t>
            </w:r>
          </w:p>
        </w:tc>
        <w:tc>
          <w:tcPr>
            <w:tcW w:w="2749" w:type="dxa"/>
            <w:tcBorders>
              <w:top w:val="nil"/>
              <w:bottom w:val="nil"/>
            </w:tcBorders>
          </w:tcPr>
          <w:p w:rsidR="00B22952" w:rsidRDefault="00B22952" w:rsidP="00B22952">
            <w:pPr>
              <w:ind w:left="57"/>
            </w:pPr>
          </w:p>
        </w:tc>
      </w:tr>
      <w:tr w:rsidR="00B22952" w:rsidTr="00B22952">
        <w:tblPrEx>
          <w:tblBorders>
            <w:top w:val="single" w:sz="4" w:space="0" w:color="auto"/>
            <w:left w:val="single" w:sz="4" w:space="0" w:color="auto"/>
            <w:bottom w:val="single" w:sz="4" w:space="0" w:color="auto"/>
            <w:right w:val="single" w:sz="4" w:space="0" w:color="auto"/>
            <w:insideV w:val="single" w:sz="4" w:space="0" w:color="auto"/>
          </w:tblBorders>
        </w:tblPrEx>
        <w:trPr>
          <w:trHeight w:val="166"/>
        </w:trPr>
        <w:tc>
          <w:tcPr>
            <w:tcW w:w="3928" w:type="dxa"/>
            <w:tcBorders>
              <w:top w:val="nil"/>
              <w:bottom w:val="nil"/>
            </w:tcBorders>
          </w:tcPr>
          <w:p w:rsidR="00B22952" w:rsidRDefault="00B22952" w:rsidP="00B22952">
            <w:pPr>
              <w:ind w:left="992"/>
            </w:pPr>
            <w:r>
              <w:t>(другое)</w:t>
            </w:r>
          </w:p>
        </w:tc>
        <w:tc>
          <w:tcPr>
            <w:tcW w:w="2749" w:type="dxa"/>
            <w:tcBorders>
              <w:top w:val="nil"/>
              <w:bottom w:val="nil"/>
            </w:tcBorders>
          </w:tcPr>
          <w:p w:rsidR="00B22952" w:rsidRDefault="00B22952" w:rsidP="00B22952">
            <w:pPr>
              <w:ind w:left="57"/>
            </w:pPr>
          </w:p>
        </w:tc>
        <w:tc>
          <w:tcPr>
            <w:tcW w:w="2749" w:type="dxa"/>
            <w:tcBorders>
              <w:top w:val="nil"/>
              <w:bottom w:val="nil"/>
            </w:tcBorders>
          </w:tcPr>
          <w:p w:rsidR="00B22952" w:rsidRDefault="00B22952" w:rsidP="00B22952">
            <w:pPr>
              <w:ind w:left="57"/>
            </w:pPr>
          </w:p>
        </w:tc>
      </w:tr>
      <w:tr w:rsidR="00B22952" w:rsidTr="00B22952">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B22952" w:rsidRDefault="00B22952" w:rsidP="00B22952">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tcPr>
          <w:p w:rsidR="00B22952" w:rsidRDefault="00B22952" w:rsidP="00B22952">
            <w:pPr>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tcPr>
          <w:p w:rsidR="00B22952" w:rsidRDefault="00B22952" w:rsidP="00B22952">
            <w:pPr>
              <w:ind w:left="57"/>
            </w:pPr>
            <w:r>
              <w:t>удовлетворительное</w:t>
            </w:r>
          </w:p>
        </w:tc>
      </w:tr>
      <w:tr w:rsidR="00B22952" w:rsidTr="00B22952">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B22952" w:rsidRDefault="00B22952" w:rsidP="00B22952">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tcPr>
          <w:p w:rsidR="00B22952" w:rsidRDefault="00B22952" w:rsidP="00B22952">
            <w:pPr>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tcPr>
          <w:p w:rsidR="00B22952" w:rsidRDefault="00B22952" w:rsidP="00B22952">
            <w:pPr>
              <w:ind w:left="57"/>
            </w:pPr>
            <w:r>
              <w:t>удовлетворительное</w:t>
            </w:r>
          </w:p>
        </w:tc>
      </w:tr>
      <w:tr w:rsidR="00B22952" w:rsidTr="00B22952">
        <w:trPr>
          <w:cantSplit/>
          <w:trHeight w:val="158"/>
        </w:trPr>
        <w:tc>
          <w:tcPr>
            <w:tcW w:w="3928" w:type="dxa"/>
            <w:tcBorders>
              <w:top w:val="single" w:sz="4" w:space="0" w:color="auto"/>
              <w:left w:val="single" w:sz="4" w:space="0" w:color="auto"/>
              <w:bottom w:val="nil"/>
              <w:right w:val="single" w:sz="4" w:space="0" w:color="auto"/>
            </w:tcBorders>
            <w:vAlign w:val="bottom"/>
          </w:tcPr>
          <w:p w:rsidR="00B22952" w:rsidRDefault="00B22952" w:rsidP="00B22952">
            <w:pPr>
              <w:ind w:left="57"/>
            </w:pPr>
            <w:r>
              <w:t>7. Проемы</w:t>
            </w:r>
          </w:p>
        </w:tc>
        <w:tc>
          <w:tcPr>
            <w:tcW w:w="2749" w:type="dxa"/>
            <w:vMerge w:val="restart"/>
            <w:tcBorders>
              <w:top w:val="single" w:sz="4" w:space="0" w:color="auto"/>
              <w:left w:val="nil"/>
              <w:bottom w:val="nil"/>
              <w:right w:val="single" w:sz="4" w:space="0" w:color="auto"/>
            </w:tcBorders>
            <w:vAlign w:val="bottom"/>
          </w:tcPr>
          <w:p w:rsidR="00B22952" w:rsidRDefault="00B22952" w:rsidP="00B22952">
            <w:pPr>
              <w:ind w:left="57"/>
            </w:pPr>
            <w:r>
              <w:t>Двойные створчатые</w:t>
            </w:r>
          </w:p>
        </w:tc>
        <w:tc>
          <w:tcPr>
            <w:tcW w:w="2749" w:type="dxa"/>
            <w:vMerge w:val="restart"/>
            <w:tcBorders>
              <w:top w:val="single" w:sz="4" w:space="0" w:color="auto"/>
              <w:left w:val="nil"/>
              <w:bottom w:val="nil"/>
              <w:right w:val="single" w:sz="4" w:space="0" w:color="auto"/>
            </w:tcBorders>
            <w:vAlign w:val="bottom"/>
          </w:tcPr>
          <w:p w:rsidR="00B22952" w:rsidRDefault="00B22952" w:rsidP="00B22952">
            <w:pPr>
              <w:ind w:left="57"/>
            </w:pPr>
          </w:p>
        </w:tc>
      </w:tr>
      <w:tr w:rsidR="00B22952" w:rsidTr="00B22952">
        <w:trPr>
          <w:cantSplit/>
          <w:trHeight w:val="166"/>
        </w:trPr>
        <w:tc>
          <w:tcPr>
            <w:tcW w:w="3928" w:type="dxa"/>
            <w:tcBorders>
              <w:top w:val="nil"/>
              <w:left w:val="single" w:sz="4" w:space="0" w:color="auto"/>
              <w:bottom w:val="nil"/>
              <w:right w:val="single" w:sz="4" w:space="0" w:color="auto"/>
            </w:tcBorders>
            <w:vAlign w:val="bottom"/>
          </w:tcPr>
          <w:p w:rsidR="00B22952" w:rsidRDefault="00B22952" w:rsidP="00B22952">
            <w:pPr>
              <w:ind w:left="993"/>
            </w:pPr>
            <w:r>
              <w:t>окна</w:t>
            </w:r>
          </w:p>
        </w:tc>
        <w:tc>
          <w:tcPr>
            <w:tcW w:w="2749" w:type="dxa"/>
            <w:vMerge/>
            <w:tcBorders>
              <w:top w:val="nil"/>
              <w:left w:val="nil"/>
              <w:bottom w:val="nil"/>
              <w:right w:val="single" w:sz="4" w:space="0" w:color="auto"/>
            </w:tcBorders>
            <w:vAlign w:val="bottom"/>
          </w:tcPr>
          <w:p w:rsidR="00B22952" w:rsidRDefault="00B22952" w:rsidP="00B22952">
            <w:pPr>
              <w:ind w:left="57"/>
            </w:pPr>
          </w:p>
        </w:tc>
        <w:tc>
          <w:tcPr>
            <w:tcW w:w="2749" w:type="dxa"/>
            <w:vMerge/>
            <w:tcBorders>
              <w:top w:val="nil"/>
              <w:left w:val="nil"/>
              <w:bottom w:val="nil"/>
              <w:right w:val="single" w:sz="4" w:space="0" w:color="auto"/>
            </w:tcBorders>
            <w:vAlign w:val="bottom"/>
          </w:tcPr>
          <w:p w:rsidR="00B22952" w:rsidRDefault="00B22952" w:rsidP="00B22952">
            <w:pPr>
              <w:ind w:left="57"/>
            </w:pPr>
          </w:p>
        </w:tc>
      </w:tr>
      <w:tr w:rsidR="00B22952" w:rsidTr="00B22952">
        <w:trPr>
          <w:trHeight w:val="158"/>
        </w:trPr>
        <w:tc>
          <w:tcPr>
            <w:tcW w:w="3928" w:type="dxa"/>
            <w:tcBorders>
              <w:top w:val="nil"/>
              <w:left w:val="single" w:sz="4" w:space="0" w:color="auto"/>
              <w:bottom w:val="nil"/>
              <w:right w:val="single" w:sz="4" w:space="0" w:color="auto"/>
            </w:tcBorders>
            <w:vAlign w:val="bottom"/>
          </w:tcPr>
          <w:p w:rsidR="00B22952" w:rsidRDefault="00B22952" w:rsidP="00B22952">
            <w:pPr>
              <w:ind w:left="993"/>
            </w:pPr>
            <w:r>
              <w:t>двери</w:t>
            </w:r>
          </w:p>
        </w:tc>
        <w:tc>
          <w:tcPr>
            <w:tcW w:w="2749" w:type="dxa"/>
            <w:tcBorders>
              <w:top w:val="nil"/>
              <w:left w:val="nil"/>
              <w:bottom w:val="nil"/>
              <w:right w:val="single" w:sz="4" w:space="0" w:color="auto"/>
            </w:tcBorders>
            <w:vAlign w:val="bottom"/>
          </w:tcPr>
          <w:p w:rsidR="00B22952" w:rsidRDefault="00B22952" w:rsidP="00B22952">
            <w:pPr>
              <w:ind w:left="57"/>
            </w:pPr>
            <w:r>
              <w:t>филенчатые</w:t>
            </w:r>
          </w:p>
        </w:tc>
        <w:tc>
          <w:tcPr>
            <w:tcW w:w="2749" w:type="dxa"/>
            <w:tcBorders>
              <w:top w:val="nil"/>
              <w:left w:val="nil"/>
              <w:bottom w:val="nil"/>
              <w:right w:val="single" w:sz="4" w:space="0" w:color="auto"/>
            </w:tcBorders>
            <w:vAlign w:val="bottom"/>
          </w:tcPr>
          <w:p w:rsidR="00B22952" w:rsidRDefault="00B22952" w:rsidP="00B22952">
            <w:pPr>
              <w:ind w:left="57"/>
            </w:pPr>
            <w:r>
              <w:t>удовлетворительное</w:t>
            </w:r>
          </w:p>
        </w:tc>
      </w:tr>
      <w:tr w:rsidR="00B22952" w:rsidTr="00B22952">
        <w:trPr>
          <w:trHeight w:val="166"/>
        </w:trPr>
        <w:tc>
          <w:tcPr>
            <w:tcW w:w="3928" w:type="dxa"/>
            <w:tcBorders>
              <w:top w:val="nil"/>
              <w:left w:val="single" w:sz="4" w:space="0" w:color="auto"/>
              <w:bottom w:val="single" w:sz="4" w:space="0" w:color="auto"/>
              <w:right w:val="single" w:sz="4" w:space="0" w:color="auto"/>
            </w:tcBorders>
            <w:vAlign w:val="bottom"/>
          </w:tcPr>
          <w:p w:rsidR="00B22952" w:rsidRDefault="00B22952" w:rsidP="00B22952">
            <w:pPr>
              <w:ind w:left="993"/>
            </w:pPr>
            <w:r>
              <w:t>(другое)</w:t>
            </w:r>
          </w:p>
        </w:tc>
        <w:tc>
          <w:tcPr>
            <w:tcW w:w="2749" w:type="dxa"/>
            <w:tcBorders>
              <w:top w:val="nil"/>
              <w:left w:val="nil"/>
              <w:bottom w:val="single" w:sz="4" w:space="0" w:color="auto"/>
              <w:right w:val="single" w:sz="4" w:space="0" w:color="auto"/>
            </w:tcBorders>
            <w:vAlign w:val="bottom"/>
          </w:tcPr>
          <w:p w:rsidR="00B22952" w:rsidRDefault="00B22952" w:rsidP="00B22952">
            <w:pPr>
              <w:ind w:left="57"/>
            </w:pPr>
          </w:p>
        </w:tc>
        <w:tc>
          <w:tcPr>
            <w:tcW w:w="2749" w:type="dxa"/>
            <w:tcBorders>
              <w:top w:val="nil"/>
              <w:left w:val="nil"/>
              <w:bottom w:val="single" w:sz="4" w:space="0" w:color="auto"/>
              <w:right w:val="single" w:sz="4" w:space="0" w:color="auto"/>
            </w:tcBorders>
            <w:vAlign w:val="bottom"/>
          </w:tcPr>
          <w:p w:rsidR="00B22952" w:rsidRDefault="00B22952" w:rsidP="00B22952">
            <w:pPr>
              <w:ind w:left="57"/>
            </w:pPr>
          </w:p>
        </w:tc>
      </w:tr>
      <w:tr w:rsidR="00B22952" w:rsidTr="00B22952">
        <w:trPr>
          <w:cantSplit/>
          <w:trHeight w:val="158"/>
        </w:trPr>
        <w:tc>
          <w:tcPr>
            <w:tcW w:w="3928" w:type="dxa"/>
            <w:tcBorders>
              <w:top w:val="single" w:sz="4" w:space="0" w:color="auto"/>
              <w:left w:val="single" w:sz="4" w:space="0" w:color="auto"/>
              <w:bottom w:val="nil"/>
              <w:right w:val="single" w:sz="4" w:space="0" w:color="auto"/>
            </w:tcBorders>
            <w:vAlign w:val="bottom"/>
          </w:tcPr>
          <w:p w:rsidR="00B22952" w:rsidRDefault="00B22952" w:rsidP="00B22952">
            <w:pPr>
              <w:ind w:left="57"/>
            </w:pPr>
            <w:r>
              <w:t>8. Отделка</w:t>
            </w:r>
          </w:p>
        </w:tc>
        <w:tc>
          <w:tcPr>
            <w:tcW w:w="2749" w:type="dxa"/>
            <w:vMerge w:val="restart"/>
            <w:tcBorders>
              <w:top w:val="single" w:sz="4" w:space="0" w:color="auto"/>
              <w:left w:val="nil"/>
              <w:bottom w:val="nil"/>
              <w:right w:val="single" w:sz="4" w:space="0" w:color="auto"/>
            </w:tcBorders>
            <w:vAlign w:val="bottom"/>
          </w:tcPr>
          <w:p w:rsidR="00B22952" w:rsidRDefault="00B22952" w:rsidP="00B22952">
            <w:pPr>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tcPr>
          <w:p w:rsidR="00B22952" w:rsidRDefault="00B22952" w:rsidP="00B22952">
            <w:pPr>
              <w:ind w:left="57"/>
            </w:pPr>
          </w:p>
        </w:tc>
      </w:tr>
      <w:tr w:rsidR="00B22952" w:rsidTr="00B22952">
        <w:trPr>
          <w:cantSplit/>
          <w:trHeight w:val="166"/>
        </w:trPr>
        <w:tc>
          <w:tcPr>
            <w:tcW w:w="3928" w:type="dxa"/>
            <w:tcBorders>
              <w:top w:val="nil"/>
              <w:left w:val="single" w:sz="4" w:space="0" w:color="auto"/>
              <w:bottom w:val="nil"/>
              <w:right w:val="single" w:sz="4" w:space="0" w:color="auto"/>
            </w:tcBorders>
            <w:vAlign w:val="bottom"/>
          </w:tcPr>
          <w:p w:rsidR="00B22952" w:rsidRDefault="00B22952" w:rsidP="00B22952">
            <w:pPr>
              <w:ind w:left="993"/>
            </w:pPr>
            <w:r>
              <w:t>внутренняя</w:t>
            </w:r>
          </w:p>
        </w:tc>
        <w:tc>
          <w:tcPr>
            <w:tcW w:w="2749" w:type="dxa"/>
            <w:vMerge/>
            <w:tcBorders>
              <w:top w:val="nil"/>
              <w:left w:val="nil"/>
              <w:bottom w:val="nil"/>
              <w:right w:val="single" w:sz="4" w:space="0" w:color="auto"/>
            </w:tcBorders>
            <w:vAlign w:val="bottom"/>
          </w:tcPr>
          <w:p w:rsidR="00B22952" w:rsidRDefault="00B22952" w:rsidP="00B22952">
            <w:pPr>
              <w:ind w:left="57"/>
            </w:pPr>
          </w:p>
        </w:tc>
        <w:tc>
          <w:tcPr>
            <w:tcW w:w="2749" w:type="dxa"/>
            <w:vMerge/>
            <w:tcBorders>
              <w:top w:val="nil"/>
              <w:left w:val="nil"/>
              <w:bottom w:val="nil"/>
              <w:right w:val="single" w:sz="4" w:space="0" w:color="auto"/>
            </w:tcBorders>
            <w:vAlign w:val="bottom"/>
          </w:tcPr>
          <w:p w:rsidR="00B22952" w:rsidRDefault="00B22952" w:rsidP="00B22952">
            <w:pPr>
              <w:ind w:left="57"/>
            </w:pPr>
          </w:p>
        </w:tc>
      </w:tr>
      <w:tr w:rsidR="00B22952" w:rsidTr="00B22952">
        <w:trPr>
          <w:trHeight w:val="158"/>
        </w:trPr>
        <w:tc>
          <w:tcPr>
            <w:tcW w:w="3928" w:type="dxa"/>
            <w:tcBorders>
              <w:top w:val="nil"/>
              <w:left w:val="single" w:sz="4" w:space="0" w:color="auto"/>
              <w:bottom w:val="nil"/>
              <w:right w:val="single" w:sz="4" w:space="0" w:color="auto"/>
            </w:tcBorders>
            <w:vAlign w:val="bottom"/>
          </w:tcPr>
          <w:p w:rsidR="00B22952" w:rsidRDefault="00B22952" w:rsidP="00B22952">
            <w:pPr>
              <w:ind w:left="993"/>
            </w:pPr>
            <w:r>
              <w:t>наружная</w:t>
            </w:r>
          </w:p>
        </w:tc>
        <w:tc>
          <w:tcPr>
            <w:tcW w:w="2749" w:type="dxa"/>
            <w:tcBorders>
              <w:top w:val="nil"/>
              <w:left w:val="nil"/>
              <w:bottom w:val="nil"/>
              <w:right w:val="single" w:sz="4" w:space="0" w:color="auto"/>
            </w:tcBorders>
            <w:vAlign w:val="bottom"/>
          </w:tcPr>
          <w:p w:rsidR="00B22952" w:rsidRDefault="00B22952" w:rsidP="00B22952">
            <w:pPr>
              <w:ind w:left="57"/>
            </w:pPr>
          </w:p>
        </w:tc>
        <w:tc>
          <w:tcPr>
            <w:tcW w:w="2749" w:type="dxa"/>
            <w:tcBorders>
              <w:top w:val="nil"/>
              <w:left w:val="nil"/>
              <w:bottom w:val="nil"/>
              <w:right w:val="single" w:sz="4" w:space="0" w:color="auto"/>
            </w:tcBorders>
            <w:vAlign w:val="bottom"/>
          </w:tcPr>
          <w:p w:rsidR="00B22952" w:rsidRDefault="00B22952" w:rsidP="00B22952">
            <w:pPr>
              <w:ind w:left="57"/>
            </w:pPr>
            <w:r>
              <w:t>удовлетворительное</w:t>
            </w:r>
          </w:p>
        </w:tc>
      </w:tr>
      <w:tr w:rsidR="00B22952" w:rsidTr="00B22952">
        <w:trPr>
          <w:trHeight w:val="166"/>
        </w:trPr>
        <w:tc>
          <w:tcPr>
            <w:tcW w:w="3928" w:type="dxa"/>
            <w:tcBorders>
              <w:top w:val="nil"/>
              <w:left w:val="single" w:sz="4" w:space="0" w:color="auto"/>
              <w:bottom w:val="single" w:sz="4" w:space="0" w:color="auto"/>
              <w:right w:val="single" w:sz="4" w:space="0" w:color="auto"/>
            </w:tcBorders>
            <w:vAlign w:val="bottom"/>
          </w:tcPr>
          <w:p w:rsidR="00B22952" w:rsidRDefault="00B22952" w:rsidP="00B22952">
            <w:pPr>
              <w:ind w:left="993"/>
            </w:pPr>
            <w:r>
              <w:t>(другое)</w:t>
            </w:r>
          </w:p>
        </w:tc>
        <w:tc>
          <w:tcPr>
            <w:tcW w:w="2749" w:type="dxa"/>
            <w:tcBorders>
              <w:top w:val="nil"/>
              <w:left w:val="nil"/>
              <w:bottom w:val="single" w:sz="4" w:space="0" w:color="auto"/>
              <w:right w:val="single" w:sz="4" w:space="0" w:color="auto"/>
            </w:tcBorders>
            <w:vAlign w:val="bottom"/>
          </w:tcPr>
          <w:p w:rsidR="00B22952" w:rsidRDefault="00B22952" w:rsidP="00B22952">
            <w:pPr>
              <w:ind w:left="57"/>
            </w:pPr>
          </w:p>
        </w:tc>
        <w:tc>
          <w:tcPr>
            <w:tcW w:w="2749" w:type="dxa"/>
            <w:tcBorders>
              <w:top w:val="nil"/>
              <w:left w:val="nil"/>
              <w:bottom w:val="single" w:sz="4" w:space="0" w:color="auto"/>
              <w:right w:val="single" w:sz="4" w:space="0" w:color="auto"/>
            </w:tcBorders>
            <w:vAlign w:val="bottom"/>
          </w:tcPr>
          <w:p w:rsidR="00B22952" w:rsidRDefault="00B22952" w:rsidP="00B22952">
            <w:pPr>
              <w:ind w:left="57"/>
            </w:pPr>
          </w:p>
        </w:tc>
      </w:tr>
      <w:tr w:rsidR="00B22952" w:rsidTr="00B22952">
        <w:trPr>
          <w:cantSplit/>
          <w:trHeight w:val="473"/>
        </w:trPr>
        <w:tc>
          <w:tcPr>
            <w:tcW w:w="3928" w:type="dxa"/>
            <w:tcBorders>
              <w:top w:val="single" w:sz="4" w:space="0" w:color="auto"/>
              <w:left w:val="single" w:sz="4" w:space="0" w:color="auto"/>
              <w:bottom w:val="nil"/>
              <w:right w:val="single" w:sz="4" w:space="0" w:color="auto"/>
            </w:tcBorders>
            <w:vAlign w:val="bottom"/>
          </w:tcPr>
          <w:p w:rsidR="00B22952" w:rsidRDefault="00B22952" w:rsidP="00B22952">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B22952" w:rsidRDefault="00B22952" w:rsidP="00B22952">
            <w:pPr>
              <w:ind w:left="57"/>
            </w:pPr>
          </w:p>
          <w:p w:rsidR="00B22952" w:rsidRDefault="00B22952" w:rsidP="00B22952">
            <w:pPr>
              <w:ind w:left="57"/>
            </w:pPr>
            <w:r>
              <w:t>есть</w:t>
            </w:r>
          </w:p>
        </w:tc>
        <w:tc>
          <w:tcPr>
            <w:tcW w:w="2749" w:type="dxa"/>
            <w:vMerge w:val="restart"/>
            <w:tcBorders>
              <w:top w:val="single" w:sz="4" w:space="0" w:color="auto"/>
              <w:left w:val="nil"/>
              <w:bottom w:val="nil"/>
              <w:right w:val="single" w:sz="4" w:space="0" w:color="auto"/>
            </w:tcBorders>
            <w:vAlign w:val="bottom"/>
          </w:tcPr>
          <w:p w:rsidR="00B22952" w:rsidRDefault="00B22952" w:rsidP="00B22952">
            <w:pPr>
              <w:ind w:left="57"/>
            </w:pPr>
            <w:r>
              <w:t>удовлетворительное</w:t>
            </w:r>
          </w:p>
        </w:tc>
      </w:tr>
      <w:tr w:rsidR="00B22952" w:rsidTr="00B22952">
        <w:trPr>
          <w:cantSplit/>
          <w:trHeight w:val="166"/>
        </w:trPr>
        <w:tc>
          <w:tcPr>
            <w:tcW w:w="3928" w:type="dxa"/>
            <w:tcBorders>
              <w:top w:val="nil"/>
              <w:left w:val="single" w:sz="4" w:space="0" w:color="auto"/>
              <w:bottom w:val="nil"/>
              <w:right w:val="single" w:sz="4" w:space="0" w:color="auto"/>
            </w:tcBorders>
            <w:vAlign w:val="bottom"/>
          </w:tcPr>
          <w:p w:rsidR="00B22952" w:rsidRDefault="00B22952" w:rsidP="00B22952">
            <w:pPr>
              <w:ind w:left="993"/>
            </w:pPr>
            <w:r>
              <w:t>ванны напольные</w:t>
            </w:r>
          </w:p>
        </w:tc>
        <w:tc>
          <w:tcPr>
            <w:tcW w:w="2749" w:type="dxa"/>
            <w:vMerge/>
            <w:tcBorders>
              <w:top w:val="nil"/>
              <w:left w:val="nil"/>
              <w:bottom w:val="nil"/>
              <w:right w:val="single" w:sz="4" w:space="0" w:color="auto"/>
            </w:tcBorders>
            <w:vAlign w:val="bottom"/>
          </w:tcPr>
          <w:p w:rsidR="00B22952" w:rsidRDefault="00B22952" w:rsidP="00B22952">
            <w:pPr>
              <w:ind w:left="57"/>
            </w:pPr>
          </w:p>
        </w:tc>
        <w:tc>
          <w:tcPr>
            <w:tcW w:w="2749" w:type="dxa"/>
            <w:vMerge/>
            <w:tcBorders>
              <w:top w:val="nil"/>
              <w:left w:val="nil"/>
              <w:bottom w:val="nil"/>
              <w:right w:val="single" w:sz="4" w:space="0" w:color="auto"/>
            </w:tcBorders>
            <w:vAlign w:val="bottom"/>
          </w:tcPr>
          <w:p w:rsidR="00B22952" w:rsidRDefault="00B22952" w:rsidP="00B22952">
            <w:pPr>
              <w:ind w:left="57"/>
            </w:pPr>
          </w:p>
        </w:tc>
      </w:tr>
      <w:tr w:rsidR="00B22952" w:rsidTr="00B22952">
        <w:trPr>
          <w:trHeight w:val="158"/>
        </w:trPr>
        <w:tc>
          <w:tcPr>
            <w:tcW w:w="3928" w:type="dxa"/>
            <w:tcBorders>
              <w:top w:val="nil"/>
              <w:left w:val="single" w:sz="4" w:space="0" w:color="auto"/>
              <w:bottom w:val="nil"/>
              <w:right w:val="single" w:sz="4" w:space="0" w:color="auto"/>
            </w:tcBorders>
            <w:vAlign w:val="bottom"/>
          </w:tcPr>
          <w:p w:rsidR="00B22952" w:rsidRDefault="00B22952" w:rsidP="00B22952">
            <w:pPr>
              <w:ind w:left="993"/>
            </w:pPr>
            <w:r>
              <w:t>электроплиты</w:t>
            </w:r>
          </w:p>
        </w:tc>
        <w:tc>
          <w:tcPr>
            <w:tcW w:w="2749" w:type="dxa"/>
            <w:tcBorders>
              <w:top w:val="nil"/>
              <w:left w:val="nil"/>
              <w:bottom w:val="nil"/>
              <w:right w:val="single" w:sz="4" w:space="0" w:color="auto"/>
            </w:tcBorders>
            <w:vAlign w:val="bottom"/>
          </w:tcPr>
          <w:p w:rsidR="00B22952" w:rsidRDefault="00B22952" w:rsidP="00B22952">
            <w:pPr>
              <w:ind w:left="57"/>
            </w:pPr>
            <w:r>
              <w:t>нет</w:t>
            </w:r>
          </w:p>
        </w:tc>
        <w:tc>
          <w:tcPr>
            <w:tcW w:w="2749" w:type="dxa"/>
            <w:tcBorders>
              <w:top w:val="nil"/>
              <w:left w:val="nil"/>
              <w:bottom w:val="nil"/>
              <w:right w:val="single" w:sz="4" w:space="0" w:color="auto"/>
            </w:tcBorders>
            <w:vAlign w:val="bottom"/>
          </w:tcPr>
          <w:p w:rsidR="00B22952" w:rsidRDefault="00B22952" w:rsidP="00B22952">
            <w:pPr>
              <w:ind w:left="57"/>
            </w:pPr>
          </w:p>
        </w:tc>
      </w:tr>
      <w:tr w:rsidR="00B22952" w:rsidTr="00B22952">
        <w:trPr>
          <w:trHeight w:val="315"/>
        </w:trPr>
        <w:tc>
          <w:tcPr>
            <w:tcW w:w="3928" w:type="dxa"/>
            <w:tcBorders>
              <w:top w:val="nil"/>
              <w:left w:val="single" w:sz="4" w:space="0" w:color="auto"/>
              <w:bottom w:val="nil"/>
              <w:right w:val="single" w:sz="4" w:space="0" w:color="auto"/>
            </w:tcBorders>
            <w:vAlign w:val="bottom"/>
          </w:tcPr>
          <w:p w:rsidR="00B22952" w:rsidRDefault="00B22952" w:rsidP="00B22952">
            <w:pPr>
              <w:ind w:left="993"/>
            </w:pPr>
            <w:r>
              <w:t>телефонные сети и оборудование</w:t>
            </w:r>
          </w:p>
        </w:tc>
        <w:tc>
          <w:tcPr>
            <w:tcW w:w="2749" w:type="dxa"/>
            <w:tcBorders>
              <w:top w:val="nil"/>
              <w:left w:val="nil"/>
              <w:bottom w:val="nil"/>
              <w:right w:val="single" w:sz="4" w:space="0" w:color="auto"/>
            </w:tcBorders>
            <w:vAlign w:val="bottom"/>
          </w:tcPr>
          <w:p w:rsidR="00B22952" w:rsidRDefault="00B22952" w:rsidP="00B22952">
            <w:pPr>
              <w:ind w:left="57"/>
            </w:pPr>
            <w:r>
              <w:t>нет</w:t>
            </w:r>
          </w:p>
          <w:p w:rsidR="00B22952" w:rsidRDefault="00B22952" w:rsidP="00B22952">
            <w:pPr>
              <w:ind w:left="57"/>
            </w:pPr>
          </w:p>
        </w:tc>
        <w:tc>
          <w:tcPr>
            <w:tcW w:w="2749" w:type="dxa"/>
            <w:tcBorders>
              <w:top w:val="nil"/>
              <w:left w:val="nil"/>
              <w:bottom w:val="nil"/>
              <w:right w:val="single" w:sz="4" w:space="0" w:color="auto"/>
            </w:tcBorders>
            <w:vAlign w:val="bottom"/>
          </w:tcPr>
          <w:p w:rsidR="00B22952" w:rsidRDefault="00B22952" w:rsidP="00B22952">
            <w:pPr>
              <w:ind w:left="57"/>
            </w:pPr>
          </w:p>
        </w:tc>
      </w:tr>
      <w:tr w:rsidR="00B22952" w:rsidTr="00B22952">
        <w:trPr>
          <w:trHeight w:val="324"/>
        </w:trPr>
        <w:tc>
          <w:tcPr>
            <w:tcW w:w="3928" w:type="dxa"/>
            <w:tcBorders>
              <w:top w:val="nil"/>
              <w:left w:val="single" w:sz="4" w:space="0" w:color="auto"/>
              <w:bottom w:val="nil"/>
              <w:right w:val="single" w:sz="4" w:space="0" w:color="auto"/>
            </w:tcBorders>
            <w:vAlign w:val="bottom"/>
          </w:tcPr>
          <w:p w:rsidR="00B22952" w:rsidRDefault="00B22952" w:rsidP="00B22952">
            <w:pPr>
              <w:ind w:left="993"/>
            </w:pPr>
            <w:r>
              <w:t>сети проводного радиовещания</w:t>
            </w:r>
          </w:p>
        </w:tc>
        <w:tc>
          <w:tcPr>
            <w:tcW w:w="2749" w:type="dxa"/>
            <w:tcBorders>
              <w:top w:val="nil"/>
              <w:left w:val="nil"/>
              <w:bottom w:val="nil"/>
              <w:right w:val="single" w:sz="4" w:space="0" w:color="auto"/>
            </w:tcBorders>
            <w:vAlign w:val="bottom"/>
          </w:tcPr>
          <w:p w:rsidR="00B22952" w:rsidRDefault="00B22952" w:rsidP="00B22952">
            <w:pPr>
              <w:ind w:left="57"/>
            </w:pPr>
            <w:r>
              <w:t>есть</w:t>
            </w:r>
          </w:p>
        </w:tc>
        <w:tc>
          <w:tcPr>
            <w:tcW w:w="2749" w:type="dxa"/>
            <w:tcBorders>
              <w:top w:val="nil"/>
              <w:left w:val="nil"/>
              <w:bottom w:val="nil"/>
              <w:right w:val="single" w:sz="4" w:space="0" w:color="auto"/>
            </w:tcBorders>
            <w:vAlign w:val="bottom"/>
          </w:tcPr>
          <w:p w:rsidR="00B22952" w:rsidRDefault="00B22952" w:rsidP="00B22952">
            <w:pPr>
              <w:ind w:left="57"/>
            </w:pPr>
            <w:r>
              <w:t>удовлетворительное</w:t>
            </w:r>
          </w:p>
        </w:tc>
      </w:tr>
      <w:tr w:rsidR="00B22952" w:rsidTr="00B22952">
        <w:trPr>
          <w:trHeight w:val="166"/>
        </w:trPr>
        <w:tc>
          <w:tcPr>
            <w:tcW w:w="3928" w:type="dxa"/>
            <w:tcBorders>
              <w:top w:val="nil"/>
              <w:left w:val="single" w:sz="4" w:space="0" w:color="auto"/>
              <w:bottom w:val="nil"/>
              <w:right w:val="single" w:sz="4" w:space="0" w:color="auto"/>
            </w:tcBorders>
            <w:vAlign w:val="bottom"/>
          </w:tcPr>
          <w:p w:rsidR="00B22952" w:rsidRDefault="00B22952" w:rsidP="00B22952">
            <w:pPr>
              <w:ind w:left="993"/>
            </w:pPr>
            <w:r>
              <w:t>сигнализация</w:t>
            </w:r>
          </w:p>
        </w:tc>
        <w:tc>
          <w:tcPr>
            <w:tcW w:w="2749" w:type="dxa"/>
            <w:tcBorders>
              <w:top w:val="nil"/>
              <w:left w:val="nil"/>
              <w:bottom w:val="nil"/>
              <w:right w:val="single" w:sz="4" w:space="0" w:color="auto"/>
            </w:tcBorders>
            <w:vAlign w:val="bottom"/>
          </w:tcPr>
          <w:p w:rsidR="00B22952" w:rsidRDefault="00B22952" w:rsidP="00B22952">
            <w:pPr>
              <w:ind w:left="57"/>
            </w:pPr>
          </w:p>
        </w:tc>
        <w:tc>
          <w:tcPr>
            <w:tcW w:w="2749" w:type="dxa"/>
            <w:tcBorders>
              <w:top w:val="nil"/>
              <w:left w:val="nil"/>
              <w:bottom w:val="nil"/>
              <w:right w:val="single" w:sz="4" w:space="0" w:color="auto"/>
            </w:tcBorders>
            <w:vAlign w:val="bottom"/>
          </w:tcPr>
          <w:p w:rsidR="00B22952" w:rsidRDefault="00B22952" w:rsidP="00B22952">
            <w:pPr>
              <w:ind w:left="57"/>
            </w:pPr>
          </w:p>
        </w:tc>
      </w:tr>
      <w:tr w:rsidR="00B22952" w:rsidTr="00B22952">
        <w:trPr>
          <w:trHeight w:val="158"/>
        </w:trPr>
        <w:tc>
          <w:tcPr>
            <w:tcW w:w="3928" w:type="dxa"/>
            <w:tcBorders>
              <w:top w:val="nil"/>
              <w:left w:val="single" w:sz="4" w:space="0" w:color="auto"/>
              <w:bottom w:val="nil"/>
              <w:right w:val="single" w:sz="4" w:space="0" w:color="auto"/>
            </w:tcBorders>
            <w:vAlign w:val="bottom"/>
          </w:tcPr>
          <w:p w:rsidR="00B22952" w:rsidRDefault="00B22952" w:rsidP="00B22952">
            <w:pPr>
              <w:ind w:left="993"/>
            </w:pPr>
            <w:r>
              <w:t>мусоропровод</w:t>
            </w:r>
          </w:p>
        </w:tc>
        <w:tc>
          <w:tcPr>
            <w:tcW w:w="2749" w:type="dxa"/>
            <w:tcBorders>
              <w:top w:val="nil"/>
              <w:left w:val="nil"/>
              <w:bottom w:val="nil"/>
              <w:right w:val="single" w:sz="4" w:space="0" w:color="auto"/>
            </w:tcBorders>
            <w:vAlign w:val="bottom"/>
          </w:tcPr>
          <w:p w:rsidR="00B22952" w:rsidRDefault="00B22952" w:rsidP="00B22952">
            <w:pPr>
              <w:ind w:left="57"/>
            </w:pPr>
          </w:p>
        </w:tc>
        <w:tc>
          <w:tcPr>
            <w:tcW w:w="2749" w:type="dxa"/>
            <w:tcBorders>
              <w:top w:val="nil"/>
              <w:left w:val="nil"/>
              <w:bottom w:val="nil"/>
              <w:right w:val="single" w:sz="4" w:space="0" w:color="auto"/>
            </w:tcBorders>
            <w:vAlign w:val="bottom"/>
          </w:tcPr>
          <w:p w:rsidR="00B22952" w:rsidRDefault="00B22952" w:rsidP="00B22952">
            <w:pPr>
              <w:ind w:left="57"/>
            </w:pPr>
          </w:p>
        </w:tc>
      </w:tr>
      <w:tr w:rsidR="00B22952" w:rsidTr="00B22952">
        <w:trPr>
          <w:trHeight w:val="158"/>
        </w:trPr>
        <w:tc>
          <w:tcPr>
            <w:tcW w:w="3928" w:type="dxa"/>
            <w:tcBorders>
              <w:top w:val="nil"/>
              <w:left w:val="single" w:sz="4" w:space="0" w:color="auto"/>
              <w:bottom w:val="nil"/>
              <w:right w:val="single" w:sz="4" w:space="0" w:color="auto"/>
            </w:tcBorders>
            <w:vAlign w:val="bottom"/>
          </w:tcPr>
          <w:p w:rsidR="00B22952" w:rsidRDefault="00B22952" w:rsidP="00B22952">
            <w:pPr>
              <w:ind w:left="993"/>
            </w:pPr>
            <w:r>
              <w:lastRenderedPageBreak/>
              <w:t>лифт</w:t>
            </w:r>
          </w:p>
        </w:tc>
        <w:tc>
          <w:tcPr>
            <w:tcW w:w="2749" w:type="dxa"/>
            <w:tcBorders>
              <w:top w:val="nil"/>
              <w:left w:val="nil"/>
              <w:bottom w:val="nil"/>
              <w:right w:val="single" w:sz="4" w:space="0" w:color="auto"/>
            </w:tcBorders>
            <w:vAlign w:val="bottom"/>
          </w:tcPr>
          <w:p w:rsidR="00B22952" w:rsidRDefault="00B22952" w:rsidP="00B22952">
            <w:pPr>
              <w:ind w:left="57"/>
            </w:pPr>
          </w:p>
        </w:tc>
        <w:tc>
          <w:tcPr>
            <w:tcW w:w="2749" w:type="dxa"/>
            <w:tcBorders>
              <w:top w:val="nil"/>
              <w:left w:val="nil"/>
              <w:bottom w:val="nil"/>
              <w:right w:val="single" w:sz="4" w:space="0" w:color="auto"/>
            </w:tcBorders>
            <w:vAlign w:val="bottom"/>
          </w:tcPr>
          <w:p w:rsidR="00B22952" w:rsidRDefault="00B22952" w:rsidP="00B22952">
            <w:pPr>
              <w:ind w:left="57"/>
            </w:pPr>
          </w:p>
        </w:tc>
      </w:tr>
      <w:tr w:rsidR="00B22952" w:rsidTr="00B22952">
        <w:trPr>
          <w:trHeight w:val="166"/>
        </w:trPr>
        <w:tc>
          <w:tcPr>
            <w:tcW w:w="3928" w:type="dxa"/>
            <w:tcBorders>
              <w:top w:val="nil"/>
              <w:left w:val="single" w:sz="4" w:space="0" w:color="auto"/>
              <w:bottom w:val="nil"/>
              <w:right w:val="single" w:sz="4" w:space="0" w:color="auto"/>
            </w:tcBorders>
            <w:vAlign w:val="bottom"/>
          </w:tcPr>
          <w:p w:rsidR="00B22952" w:rsidRDefault="00B22952" w:rsidP="00B22952">
            <w:pPr>
              <w:ind w:left="993"/>
            </w:pPr>
            <w:r>
              <w:t>вентиляция</w:t>
            </w:r>
          </w:p>
        </w:tc>
        <w:tc>
          <w:tcPr>
            <w:tcW w:w="2749" w:type="dxa"/>
            <w:tcBorders>
              <w:top w:val="nil"/>
              <w:left w:val="nil"/>
              <w:bottom w:val="nil"/>
              <w:right w:val="single" w:sz="4" w:space="0" w:color="auto"/>
            </w:tcBorders>
            <w:vAlign w:val="bottom"/>
          </w:tcPr>
          <w:p w:rsidR="00B22952" w:rsidRDefault="00B22952" w:rsidP="00B22952">
            <w:pPr>
              <w:ind w:left="57"/>
            </w:pPr>
            <w:r>
              <w:t>есть</w:t>
            </w:r>
          </w:p>
        </w:tc>
        <w:tc>
          <w:tcPr>
            <w:tcW w:w="2749" w:type="dxa"/>
            <w:tcBorders>
              <w:top w:val="nil"/>
              <w:left w:val="nil"/>
              <w:bottom w:val="nil"/>
              <w:right w:val="single" w:sz="4" w:space="0" w:color="auto"/>
            </w:tcBorders>
            <w:vAlign w:val="bottom"/>
          </w:tcPr>
          <w:p w:rsidR="00B22952" w:rsidRDefault="00B22952" w:rsidP="00B22952">
            <w:pPr>
              <w:ind w:left="57"/>
            </w:pPr>
            <w:r>
              <w:t>удовлетворительное</w:t>
            </w:r>
          </w:p>
        </w:tc>
      </w:tr>
      <w:tr w:rsidR="00B22952" w:rsidTr="00B22952">
        <w:trPr>
          <w:trHeight w:val="158"/>
        </w:trPr>
        <w:tc>
          <w:tcPr>
            <w:tcW w:w="3928" w:type="dxa"/>
            <w:tcBorders>
              <w:top w:val="nil"/>
              <w:left w:val="single" w:sz="4" w:space="0" w:color="auto"/>
              <w:bottom w:val="single" w:sz="4" w:space="0" w:color="auto"/>
              <w:right w:val="single" w:sz="4" w:space="0" w:color="auto"/>
            </w:tcBorders>
            <w:vAlign w:val="bottom"/>
          </w:tcPr>
          <w:p w:rsidR="00B22952" w:rsidRDefault="00B22952" w:rsidP="00B22952">
            <w:pPr>
              <w:ind w:left="993"/>
            </w:pPr>
            <w:r>
              <w:t>(другое)</w:t>
            </w:r>
          </w:p>
        </w:tc>
        <w:tc>
          <w:tcPr>
            <w:tcW w:w="2749" w:type="dxa"/>
            <w:tcBorders>
              <w:top w:val="nil"/>
              <w:left w:val="nil"/>
              <w:bottom w:val="single" w:sz="4" w:space="0" w:color="auto"/>
              <w:right w:val="single" w:sz="4" w:space="0" w:color="auto"/>
            </w:tcBorders>
            <w:vAlign w:val="bottom"/>
          </w:tcPr>
          <w:p w:rsidR="00B22952" w:rsidRDefault="00B22952" w:rsidP="00B22952">
            <w:pPr>
              <w:ind w:left="57"/>
            </w:pPr>
          </w:p>
        </w:tc>
        <w:tc>
          <w:tcPr>
            <w:tcW w:w="2749" w:type="dxa"/>
            <w:tcBorders>
              <w:top w:val="nil"/>
              <w:left w:val="nil"/>
              <w:bottom w:val="single" w:sz="4" w:space="0" w:color="auto"/>
              <w:right w:val="single" w:sz="4" w:space="0" w:color="auto"/>
            </w:tcBorders>
            <w:vAlign w:val="bottom"/>
          </w:tcPr>
          <w:p w:rsidR="00B22952" w:rsidRDefault="00B22952" w:rsidP="00B22952">
            <w:pPr>
              <w:ind w:left="57"/>
            </w:pPr>
          </w:p>
        </w:tc>
      </w:tr>
      <w:tr w:rsidR="00B22952" w:rsidTr="00B22952">
        <w:trPr>
          <w:cantSplit/>
          <w:trHeight w:val="482"/>
        </w:trPr>
        <w:tc>
          <w:tcPr>
            <w:tcW w:w="3928" w:type="dxa"/>
            <w:tcBorders>
              <w:top w:val="single" w:sz="4" w:space="0" w:color="auto"/>
              <w:left w:val="single" w:sz="4" w:space="0" w:color="auto"/>
              <w:bottom w:val="nil"/>
              <w:right w:val="single" w:sz="4" w:space="0" w:color="auto"/>
            </w:tcBorders>
            <w:vAlign w:val="bottom"/>
          </w:tcPr>
          <w:p w:rsidR="00B22952" w:rsidRDefault="00B22952" w:rsidP="00B22952">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tcPr>
          <w:p w:rsidR="00B22952" w:rsidRDefault="00B22952" w:rsidP="00B22952">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B22952" w:rsidRDefault="00B22952" w:rsidP="00B22952">
            <w:pPr>
              <w:ind w:left="57"/>
            </w:pPr>
            <w:r>
              <w:t>удовлетворительное</w:t>
            </w:r>
          </w:p>
        </w:tc>
      </w:tr>
      <w:tr w:rsidR="00B22952" w:rsidTr="00B22952">
        <w:trPr>
          <w:cantSplit/>
          <w:trHeight w:val="158"/>
        </w:trPr>
        <w:tc>
          <w:tcPr>
            <w:tcW w:w="3928" w:type="dxa"/>
            <w:tcBorders>
              <w:top w:val="nil"/>
              <w:left w:val="single" w:sz="4" w:space="0" w:color="auto"/>
              <w:bottom w:val="nil"/>
              <w:right w:val="single" w:sz="4" w:space="0" w:color="auto"/>
            </w:tcBorders>
            <w:vAlign w:val="bottom"/>
          </w:tcPr>
          <w:p w:rsidR="00B22952" w:rsidRDefault="00B22952" w:rsidP="00B22952">
            <w:pPr>
              <w:ind w:left="993"/>
            </w:pPr>
            <w:r>
              <w:t>электроснабжение</w:t>
            </w:r>
          </w:p>
        </w:tc>
        <w:tc>
          <w:tcPr>
            <w:tcW w:w="2749" w:type="dxa"/>
            <w:vMerge/>
            <w:tcBorders>
              <w:top w:val="nil"/>
              <w:left w:val="nil"/>
              <w:bottom w:val="nil"/>
              <w:right w:val="single" w:sz="4" w:space="0" w:color="auto"/>
            </w:tcBorders>
            <w:vAlign w:val="bottom"/>
          </w:tcPr>
          <w:p w:rsidR="00B22952" w:rsidRDefault="00B22952" w:rsidP="00B22952">
            <w:pPr>
              <w:ind w:left="57"/>
            </w:pPr>
          </w:p>
        </w:tc>
        <w:tc>
          <w:tcPr>
            <w:tcW w:w="2749" w:type="dxa"/>
            <w:vMerge/>
            <w:tcBorders>
              <w:top w:val="nil"/>
              <w:left w:val="nil"/>
              <w:bottom w:val="nil"/>
              <w:right w:val="single" w:sz="4" w:space="0" w:color="auto"/>
            </w:tcBorders>
            <w:vAlign w:val="bottom"/>
          </w:tcPr>
          <w:p w:rsidR="00B22952" w:rsidRDefault="00B22952" w:rsidP="00B22952">
            <w:pPr>
              <w:ind w:left="57"/>
            </w:pPr>
          </w:p>
        </w:tc>
      </w:tr>
      <w:tr w:rsidR="00B22952" w:rsidTr="00B22952">
        <w:trPr>
          <w:trHeight w:val="158"/>
        </w:trPr>
        <w:tc>
          <w:tcPr>
            <w:tcW w:w="3928" w:type="dxa"/>
            <w:tcBorders>
              <w:top w:val="nil"/>
              <w:left w:val="single" w:sz="4" w:space="0" w:color="auto"/>
              <w:bottom w:val="nil"/>
              <w:right w:val="single" w:sz="4" w:space="0" w:color="auto"/>
            </w:tcBorders>
            <w:vAlign w:val="bottom"/>
          </w:tcPr>
          <w:p w:rsidR="00B22952" w:rsidRDefault="00B22952" w:rsidP="00B22952">
            <w:pPr>
              <w:ind w:left="993"/>
            </w:pPr>
            <w:r>
              <w:t>холодное водоснабжение</w:t>
            </w:r>
          </w:p>
        </w:tc>
        <w:tc>
          <w:tcPr>
            <w:tcW w:w="2749" w:type="dxa"/>
            <w:tcBorders>
              <w:top w:val="nil"/>
              <w:left w:val="nil"/>
              <w:bottom w:val="nil"/>
              <w:right w:val="single" w:sz="4" w:space="0" w:color="auto"/>
            </w:tcBorders>
            <w:vAlign w:val="bottom"/>
          </w:tcPr>
          <w:p w:rsidR="00B22952" w:rsidRDefault="00B22952" w:rsidP="00B22952">
            <w:pPr>
              <w:ind w:left="57"/>
            </w:pPr>
            <w:r>
              <w:t>центральное</w:t>
            </w:r>
          </w:p>
        </w:tc>
        <w:tc>
          <w:tcPr>
            <w:tcW w:w="2749" w:type="dxa"/>
            <w:tcBorders>
              <w:top w:val="nil"/>
              <w:left w:val="nil"/>
              <w:bottom w:val="nil"/>
              <w:right w:val="single" w:sz="4" w:space="0" w:color="auto"/>
            </w:tcBorders>
            <w:vAlign w:val="bottom"/>
          </w:tcPr>
          <w:p w:rsidR="00B22952" w:rsidRDefault="00B22952" w:rsidP="00B22952">
            <w:pPr>
              <w:ind w:left="57"/>
            </w:pPr>
          </w:p>
        </w:tc>
      </w:tr>
      <w:tr w:rsidR="00B22952" w:rsidTr="00B22952">
        <w:trPr>
          <w:trHeight w:val="166"/>
        </w:trPr>
        <w:tc>
          <w:tcPr>
            <w:tcW w:w="3928" w:type="dxa"/>
            <w:tcBorders>
              <w:top w:val="nil"/>
              <w:left w:val="single" w:sz="4" w:space="0" w:color="auto"/>
              <w:bottom w:val="nil"/>
              <w:right w:val="single" w:sz="4" w:space="0" w:color="auto"/>
            </w:tcBorders>
            <w:vAlign w:val="bottom"/>
          </w:tcPr>
          <w:p w:rsidR="00B22952" w:rsidRDefault="00B22952" w:rsidP="00B22952">
            <w:pPr>
              <w:ind w:left="993"/>
            </w:pPr>
            <w:r>
              <w:t>горячее водоснабжение</w:t>
            </w:r>
          </w:p>
        </w:tc>
        <w:tc>
          <w:tcPr>
            <w:tcW w:w="2749" w:type="dxa"/>
            <w:tcBorders>
              <w:top w:val="nil"/>
              <w:left w:val="nil"/>
              <w:bottom w:val="nil"/>
              <w:right w:val="single" w:sz="4" w:space="0" w:color="auto"/>
            </w:tcBorders>
            <w:vAlign w:val="bottom"/>
          </w:tcPr>
          <w:p w:rsidR="00B22952" w:rsidRDefault="00B22952" w:rsidP="00B22952">
            <w:pPr>
              <w:ind w:left="57"/>
            </w:pPr>
            <w:r>
              <w:t>нет</w:t>
            </w:r>
          </w:p>
        </w:tc>
        <w:tc>
          <w:tcPr>
            <w:tcW w:w="2749" w:type="dxa"/>
            <w:tcBorders>
              <w:top w:val="nil"/>
              <w:left w:val="nil"/>
              <w:bottom w:val="nil"/>
              <w:right w:val="single" w:sz="4" w:space="0" w:color="auto"/>
            </w:tcBorders>
            <w:vAlign w:val="bottom"/>
          </w:tcPr>
          <w:p w:rsidR="00B22952" w:rsidRDefault="00B22952" w:rsidP="00B22952">
            <w:pPr>
              <w:ind w:left="57"/>
            </w:pPr>
            <w:r>
              <w:t>удовлетворительное</w:t>
            </w:r>
          </w:p>
        </w:tc>
      </w:tr>
      <w:tr w:rsidR="00B22952" w:rsidTr="00B22952">
        <w:trPr>
          <w:trHeight w:val="158"/>
        </w:trPr>
        <w:tc>
          <w:tcPr>
            <w:tcW w:w="3928" w:type="dxa"/>
            <w:tcBorders>
              <w:top w:val="nil"/>
              <w:left w:val="single" w:sz="4" w:space="0" w:color="auto"/>
              <w:bottom w:val="nil"/>
              <w:right w:val="single" w:sz="4" w:space="0" w:color="auto"/>
            </w:tcBorders>
            <w:vAlign w:val="bottom"/>
          </w:tcPr>
          <w:p w:rsidR="00B22952" w:rsidRDefault="00B22952" w:rsidP="00B22952">
            <w:pPr>
              <w:ind w:left="993"/>
            </w:pPr>
            <w:r>
              <w:t>водоотведение</w:t>
            </w:r>
          </w:p>
        </w:tc>
        <w:tc>
          <w:tcPr>
            <w:tcW w:w="2749" w:type="dxa"/>
            <w:tcBorders>
              <w:top w:val="nil"/>
              <w:left w:val="nil"/>
              <w:bottom w:val="nil"/>
              <w:right w:val="single" w:sz="4" w:space="0" w:color="auto"/>
            </w:tcBorders>
            <w:vAlign w:val="bottom"/>
          </w:tcPr>
          <w:p w:rsidR="00B22952" w:rsidRDefault="00B22952" w:rsidP="00B22952">
            <w:pPr>
              <w:ind w:left="57"/>
            </w:pPr>
            <w:r>
              <w:t>Выгребная яма</w:t>
            </w:r>
          </w:p>
        </w:tc>
        <w:tc>
          <w:tcPr>
            <w:tcW w:w="2749" w:type="dxa"/>
            <w:tcBorders>
              <w:top w:val="nil"/>
              <w:left w:val="nil"/>
              <w:bottom w:val="nil"/>
              <w:right w:val="single" w:sz="4" w:space="0" w:color="auto"/>
            </w:tcBorders>
            <w:vAlign w:val="bottom"/>
          </w:tcPr>
          <w:p w:rsidR="00B22952" w:rsidRDefault="00B22952" w:rsidP="00B22952">
            <w:pPr>
              <w:ind w:left="57"/>
            </w:pPr>
            <w:r>
              <w:t>удовлетворительное</w:t>
            </w:r>
          </w:p>
        </w:tc>
      </w:tr>
      <w:tr w:rsidR="00B22952" w:rsidTr="00B22952">
        <w:trPr>
          <w:trHeight w:val="158"/>
        </w:trPr>
        <w:tc>
          <w:tcPr>
            <w:tcW w:w="3928" w:type="dxa"/>
            <w:tcBorders>
              <w:top w:val="nil"/>
              <w:left w:val="single" w:sz="4" w:space="0" w:color="auto"/>
              <w:bottom w:val="nil"/>
              <w:right w:val="single" w:sz="4" w:space="0" w:color="auto"/>
            </w:tcBorders>
            <w:vAlign w:val="bottom"/>
          </w:tcPr>
          <w:p w:rsidR="00B22952" w:rsidRDefault="00B22952" w:rsidP="00B22952">
            <w:pPr>
              <w:ind w:left="993"/>
            </w:pPr>
            <w:r>
              <w:t>газоснабжение</w:t>
            </w:r>
          </w:p>
        </w:tc>
        <w:tc>
          <w:tcPr>
            <w:tcW w:w="2749" w:type="dxa"/>
            <w:tcBorders>
              <w:top w:val="nil"/>
              <w:left w:val="nil"/>
              <w:bottom w:val="nil"/>
              <w:right w:val="single" w:sz="4" w:space="0" w:color="auto"/>
            </w:tcBorders>
            <w:vAlign w:val="bottom"/>
          </w:tcPr>
          <w:p w:rsidR="00B22952" w:rsidRDefault="00B22952" w:rsidP="00B22952">
            <w:pPr>
              <w:ind w:left="57"/>
            </w:pPr>
            <w:r>
              <w:t>центральное</w:t>
            </w:r>
          </w:p>
        </w:tc>
        <w:tc>
          <w:tcPr>
            <w:tcW w:w="2749" w:type="dxa"/>
            <w:tcBorders>
              <w:top w:val="nil"/>
              <w:left w:val="nil"/>
              <w:bottom w:val="nil"/>
              <w:right w:val="single" w:sz="4" w:space="0" w:color="auto"/>
            </w:tcBorders>
            <w:vAlign w:val="bottom"/>
          </w:tcPr>
          <w:p w:rsidR="00B22952" w:rsidRDefault="00B22952" w:rsidP="00B22952">
            <w:pPr>
              <w:ind w:left="57"/>
            </w:pPr>
            <w:r>
              <w:t>удовлетворительное</w:t>
            </w:r>
          </w:p>
        </w:tc>
      </w:tr>
      <w:tr w:rsidR="00B22952" w:rsidTr="00B22952">
        <w:trPr>
          <w:trHeight w:val="324"/>
        </w:trPr>
        <w:tc>
          <w:tcPr>
            <w:tcW w:w="3928" w:type="dxa"/>
            <w:tcBorders>
              <w:top w:val="nil"/>
              <w:left w:val="single" w:sz="4" w:space="0" w:color="auto"/>
              <w:bottom w:val="nil"/>
              <w:right w:val="single" w:sz="4" w:space="0" w:color="auto"/>
            </w:tcBorders>
            <w:vAlign w:val="bottom"/>
          </w:tcPr>
          <w:p w:rsidR="00B22952" w:rsidRDefault="00B22952" w:rsidP="00B22952">
            <w:pPr>
              <w:ind w:left="993"/>
            </w:pPr>
            <w:r>
              <w:t>отопление (от внешних котельных)</w:t>
            </w:r>
          </w:p>
        </w:tc>
        <w:tc>
          <w:tcPr>
            <w:tcW w:w="2749" w:type="dxa"/>
            <w:tcBorders>
              <w:top w:val="nil"/>
              <w:left w:val="nil"/>
              <w:bottom w:val="nil"/>
              <w:right w:val="single" w:sz="4" w:space="0" w:color="auto"/>
            </w:tcBorders>
            <w:vAlign w:val="bottom"/>
          </w:tcPr>
          <w:p w:rsidR="00B22952" w:rsidRDefault="00B22952" w:rsidP="00B22952">
            <w:pPr>
              <w:ind w:left="57"/>
            </w:pPr>
            <w:r>
              <w:t>нет</w:t>
            </w:r>
          </w:p>
        </w:tc>
        <w:tc>
          <w:tcPr>
            <w:tcW w:w="2749" w:type="dxa"/>
            <w:tcBorders>
              <w:top w:val="nil"/>
              <w:left w:val="nil"/>
              <w:bottom w:val="nil"/>
              <w:right w:val="single" w:sz="4" w:space="0" w:color="auto"/>
            </w:tcBorders>
            <w:vAlign w:val="bottom"/>
          </w:tcPr>
          <w:p w:rsidR="00B22952" w:rsidRDefault="00B22952" w:rsidP="00B22952">
            <w:pPr>
              <w:ind w:left="57"/>
            </w:pPr>
          </w:p>
        </w:tc>
      </w:tr>
      <w:tr w:rsidR="00B22952" w:rsidTr="00B22952">
        <w:trPr>
          <w:trHeight w:val="324"/>
        </w:trPr>
        <w:tc>
          <w:tcPr>
            <w:tcW w:w="3928" w:type="dxa"/>
            <w:tcBorders>
              <w:top w:val="nil"/>
              <w:left w:val="single" w:sz="4" w:space="0" w:color="auto"/>
              <w:bottom w:val="nil"/>
              <w:right w:val="single" w:sz="4" w:space="0" w:color="auto"/>
            </w:tcBorders>
            <w:vAlign w:val="bottom"/>
          </w:tcPr>
          <w:p w:rsidR="00B22952" w:rsidRDefault="00B22952" w:rsidP="00B22952">
            <w:pPr>
              <w:ind w:left="993"/>
            </w:pPr>
            <w:r>
              <w:t>отопление (от домовой котельной) печи</w:t>
            </w:r>
          </w:p>
        </w:tc>
        <w:tc>
          <w:tcPr>
            <w:tcW w:w="2749" w:type="dxa"/>
            <w:tcBorders>
              <w:top w:val="nil"/>
              <w:left w:val="nil"/>
              <w:bottom w:val="nil"/>
              <w:right w:val="single" w:sz="4" w:space="0" w:color="auto"/>
            </w:tcBorders>
            <w:vAlign w:val="bottom"/>
          </w:tcPr>
          <w:p w:rsidR="00B22952" w:rsidRDefault="00B22952" w:rsidP="00B22952">
            <w:pPr>
              <w:ind w:left="57"/>
            </w:pPr>
            <w:r>
              <w:t>нет</w:t>
            </w:r>
          </w:p>
        </w:tc>
        <w:tc>
          <w:tcPr>
            <w:tcW w:w="2749" w:type="dxa"/>
            <w:tcBorders>
              <w:top w:val="nil"/>
              <w:left w:val="nil"/>
              <w:bottom w:val="nil"/>
              <w:right w:val="single" w:sz="4" w:space="0" w:color="auto"/>
            </w:tcBorders>
            <w:vAlign w:val="bottom"/>
          </w:tcPr>
          <w:p w:rsidR="00B22952" w:rsidRDefault="00B22952" w:rsidP="00B22952">
            <w:pPr>
              <w:ind w:left="57"/>
            </w:pPr>
          </w:p>
        </w:tc>
      </w:tr>
      <w:tr w:rsidR="00B22952" w:rsidTr="00B22952">
        <w:trPr>
          <w:trHeight w:val="158"/>
        </w:trPr>
        <w:tc>
          <w:tcPr>
            <w:tcW w:w="3928" w:type="dxa"/>
            <w:tcBorders>
              <w:top w:val="nil"/>
              <w:left w:val="single" w:sz="4" w:space="0" w:color="auto"/>
              <w:bottom w:val="nil"/>
              <w:right w:val="single" w:sz="4" w:space="0" w:color="auto"/>
            </w:tcBorders>
            <w:vAlign w:val="bottom"/>
          </w:tcPr>
          <w:p w:rsidR="00B22952" w:rsidRDefault="00B22952" w:rsidP="00B22952">
            <w:pPr>
              <w:ind w:left="993"/>
            </w:pPr>
            <w:r>
              <w:t>калориферы</w:t>
            </w:r>
          </w:p>
        </w:tc>
        <w:tc>
          <w:tcPr>
            <w:tcW w:w="2749" w:type="dxa"/>
            <w:tcBorders>
              <w:top w:val="nil"/>
              <w:left w:val="nil"/>
              <w:bottom w:val="nil"/>
              <w:right w:val="single" w:sz="4" w:space="0" w:color="auto"/>
            </w:tcBorders>
            <w:vAlign w:val="bottom"/>
          </w:tcPr>
          <w:p w:rsidR="00B22952" w:rsidRDefault="00B22952" w:rsidP="00B22952">
            <w:pPr>
              <w:ind w:left="57"/>
            </w:pPr>
            <w:r>
              <w:t>нет</w:t>
            </w:r>
          </w:p>
        </w:tc>
        <w:tc>
          <w:tcPr>
            <w:tcW w:w="2749" w:type="dxa"/>
            <w:tcBorders>
              <w:top w:val="nil"/>
              <w:left w:val="nil"/>
              <w:bottom w:val="nil"/>
              <w:right w:val="single" w:sz="4" w:space="0" w:color="auto"/>
            </w:tcBorders>
            <w:vAlign w:val="bottom"/>
          </w:tcPr>
          <w:p w:rsidR="00B22952" w:rsidRDefault="00B22952" w:rsidP="00B22952">
            <w:pPr>
              <w:ind w:left="57"/>
            </w:pPr>
          </w:p>
        </w:tc>
      </w:tr>
      <w:tr w:rsidR="00B22952" w:rsidTr="00B22952">
        <w:trPr>
          <w:trHeight w:val="166"/>
        </w:trPr>
        <w:tc>
          <w:tcPr>
            <w:tcW w:w="3928" w:type="dxa"/>
            <w:tcBorders>
              <w:top w:val="nil"/>
              <w:left w:val="single" w:sz="4" w:space="0" w:color="auto"/>
              <w:bottom w:val="nil"/>
              <w:right w:val="single" w:sz="4" w:space="0" w:color="auto"/>
            </w:tcBorders>
            <w:vAlign w:val="bottom"/>
          </w:tcPr>
          <w:p w:rsidR="00B22952" w:rsidRDefault="00B22952" w:rsidP="00B22952">
            <w:pPr>
              <w:ind w:left="993"/>
            </w:pPr>
            <w:r>
              <w:t>АОГВ</w:t>
            </w:r>
          </w:p>
        </w:tc>
        <w:tc>
          <w:tcPr>
            <w:tcW w:w="2749" w:type="dxa"/>
            <w:tcBorders>
              <w:top w:val="nil"/>
              <w:left w:val="nil"/>
              <w:bottom w:val="nil"/>
              <w:right w:val="single" w:sz="4" w:space="0" w:color="auto"/>
            </w:tcBorders>
            <w:vAlign w:val="bottom"/>
          </w:tcPr>
          <w:p w:rsidR="00B22952" w:rsidRDefault="00B22952" w:rsidP="00B22952">
            <w:pPr>
              <w:ind w:left="57"/>
            </w:pPr>
            <w:r>
              <w:t>есть</w:t>
            </w:r>
          </w:p>
        </w:tc>
        <w:tc>
          <w:tcPr>
            <w:tcW w:w="2749" w:type="dxa"/>
            <w:tcBorders>
              <w:top w:val="nil"/>
              <w:left w:val="nil"/>
              <w:bottom w:val="nil"/>
              <w:right w:val="single" w:sz="4" w:space="0" w:color="auto"/>
            </w:tcBorders>
            <w:vAlign w:val="bottom"/>
          </w:tcPr>
          <w:p w:rsidR="00B22952" w:rsidRDefault="00B22952" w:rsidP="00B22952">
            <w:pPr>
              <w:ind w:left="57"/>
            </w:pPr>
            <w:r>
              <w:t>удовлетворительное</w:t>
            </w:r>
          </w:p>
        </w:tc>
      </w:tr>
      <w:tr w:rsidR="00B22952" w:rsidTr="00B22952">
        <w:trPr>
          <w:trHeight w:val="158"/>
        </w:trPr>
        <w:tc>
          <w:tcPr>
            <w:tcW w:w="3928" w:type="dxa"/>
            <w:tcBorders>
              <w:top w:val="nil"/>
              <w:left w:val="single" w:sz="4" w:space="0" w:color="auto"/>
              <w:bottom w:val="single" w:sz="4" w:space="0" w:color="auto"/>
              <w:right w:val="single" w:sz="4" w:space="0" w:color="auto"/>
            </w:tcBorders>
            <w:vAlign w:val="bottom"/>
          </w:tcPr>
          <w:p w:rsidR="00B22952" w:rsidRDefault="00B22952" w:rsidP="00B22952">
            <w:pPr>
              <w:ind w:left="993"/>
            </w:pPr>
            <w:r>
              <w:t>(другое)</w:t>
            </w:r>
          </w:p>
        </w:tc>
        <w:tc>
          <w:tcPr>
            <w:tcW w:w="2749" w:type="dxa"/>
            <w:tcBorders>
              <w:top w:val="nil"/>
              <w:left w:val="nil"/>
              <w:bottom w:val="single" w:sz="4" w:space="0" w:color="auto"/>
              <w:right w:val="single" w:sz="4" w:space="0" w:color="auto"/>
            </w:tcBorders>
            <w:vAlign w:val="bottom"/>
          </w:tcPr>
          <w:p w:rsidR="00B22952" w:rsidRDefault="00B22952" w:rsidP="00B22952">
            <w:pPr>
              <w:ind w:left="57"/>
            </w:pPr>
          </w:p>
        </w:tc>
        <w:tc>
          <w:tcPr>
            <w:tcW w:w="2749" w:type="dxa"/>
            <w:tcBorders>
              <w:top w:val="nil"/>
              <w:left w:val="nil"/>
              <w:bottom w:val="single" w:sz="4" w:space="0" w:color="auto"/>
              <w:right w:val="single" w:sz="4" w:space="0" w:color="auto"/>
            </w:tcBorders>
            <w:vAlign w:val="bottom"/>
          </w:tcPr>
          <w:p w:rsidR="00B22952" w:rsidRDefault="00B22952" w:rsidP="00B22952">
            <w:pPr>
              <w:ind w:left="57"/>
            </w:pPr>
          </w:p>
        </w:tc>
      </w:tr>
      <w:tr w:rsidR="00B22952" w:rsidTr="00B22952">
        <w:trPr>
          <w:trHeight w:val="166"/>
        </w:trPr>
        <w:tc>
          <w:tcPr>
            <w:tcW w:w="3928" w:type="dxa"/>
            <w:tcBorders>
              <w:top w:val="single" w:sz="4" w:space="0" w:color="auto"/>
              <w:left w:val="single" w:sz="4" w:space="0" w:color="auto"/>
              <w:bottom w:val="single" w:sz="4" w:space="0" w:color="auto"/>
              <w:right w:val="single" w:sz="4" w:space="0" w:color="auto"/>
            </w:tcBorders>
            <w:vAlign w:val="bottom"/>
          </w:tcPr>
          <w:p w:rsidR="00B22952" w:rsidRDefault="00B22952" w:rsidP="00B22952">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tcPr>
          <w:p w:rsidR="00B22952" w:rsidRDefault="00B22952" w:rsidP="00B22952">
            <w:pPr>
              <w:ind w:left="57"/>
            </w:pPr>
            <w:r>
              <w:t>есть</w:t>
            </w:r>
          </w:p>
        </w:tc>
        <w:tc>
          <w:tcPr>
            <w:tcW w:w="2749" w:type="dxa"/>
            <w:tcBorders>
              <w:top w:val="single" w:sz="4" w:space="0" w:color="auto"/>
              <w:left w:val="single" w:sz="4" w:space="0" w:color="auto"/>
              <w:bottom w:val="single" w:sz="4" w:space="0" w:color="auto"/>
              <w:right w:val="single" w:sz="4" w:space="0" w:color="auto"/>
            </w:tcBorders>
            <w:vAlign w:val="bottom"/>
          </w:tcPr>
          <w:p w:rsidR="00B22952" w:rsidRDefault="00B22952" w:rsidP="00B22952">
            <w:pPr>
              <w:ind w:left="57"/>
            </w:pPr>
          </w:p>
        </w:tc>
      </w:tr>
    </w:tbl>
    <w:p w:rsidR="00B22952" w:rsidRDefault="00B22952" w:rsidP="00B22952"/>
    <w:p w:rsidR="00FF2AE6" w:rsidRDefault="00FF2AE6" w:rsidP="00FF2AE6">
      <w:r>
        <w:t>Председатель комитета по вопросам жизнеобеспечения,</w:t>
      </w:r>
    </w:p>
    <w:p w:rsidR="00FF2AE6" w:rsidRDefault="00FF2AE6" w:rsidP="00FF2AE6">
      <w:r>
        <w:t>строительства и дорожно-транспортному хозяйству</w:t>
      </w:r>
    </w:p>
    <w:p w:rsidR="00FF2AE6" w:rsidRDefault="00FF2AE6" w:rsidP="00FF2AE6">
      <w:r>
        <w:t>администрации  Щекинского  района</w:t>
      </w:r>
    </w:p>
    <w:p w:rsidR="00FF2AE6" w:rsidRDefault="00FF2AE6" w:rsidP="00FF2AE6"/>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FF2AE6" w:rsidTr="002C6727">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FF2AE6" w:rsidRDefault="00FF2AE6" w:rsidP="00FF2AE6">
            <w:pPr>
              <w:spacing w:line="276" w:lineRule="auto"/>
              <w:jc w:val="center"/>
            </w:pPr>
          </w:p>
        </w:tc>
        <w:tc>
          <w:tcPr>
            <w:tcW w:w="283" w:type="dxa"/>
            <w:gridSpan w:val="2"/>
            <w:vAlign w:val="bottom"/>
          </w:tcPr>
          <w:p w:rsidR="00FF2AE6" w:rsidRDefault="00FF2AE6" w:rsidP="00FF2AE6">
            <w:pPr>
              <w:spacing w:line="276" w:lineRule="auto"/>
            </w:pPr>
          </w:p>
        </w:tc>
        <w:tc>
          <w:tcPr>
            <w:tcW w:w="2665" w:type="dxa"/>
            <w:gridSpan w:val="4"/>
            <w:tcBorders>
              <w:top w:val="nil"/>
              <w:left w:val="nil"/>
              <w:bottom w:val="single" w:sz="4" w:space="0" w:color="auto"/>
              <w:right w:val="nil"/>
            </w:tcBorders>
            <w:vAlign w:val="bottom"/>
            <w:hideMark/>
          </w:tcPr>
          <w:p w:rsidR="00FF2AE6" w:rsidRDefault="00FF2AE6" w:rsidP="00FF2AE6">
            <w:pPr>
              <w:spacing w:line="276" w:lineRule="auto"/>
            </w:pPr>
            <w:r>
              <w:t>Субботин Д.А.</w:t>
            </w:r>
          </w:p>
        </w:tc>
      </w:tr>
      <w:tr w:rsidR="00FF2AE6" w:rsidTr="002C6727">
        <w:trPr>
          <w:gridBefore w:val="3"/>
          <w:wBefore w:w="567" w:type="dxa"/>
        </w:trPr>
        <w:tc>
          <w:tcPr>
            <w:tcW w:w="2580" w:type="dxa"/>
            <w:gridSpan w:val="7"/>
            <w:hideMark/>
          </w:tcPr>
          <w:p w:rsidR="00FF2AE6" w:rsidRDefault="00FF2AE6" w:rsidP="00FF2AE6">
            <w:pPr>
              <w:spacing w:line="276" w:lineRule="auto"/>
              <w:jc w:val="center"/>
              <w:rPr>
                <w:sz w:val="18"/>
                <w:szCs w:val="18"/>
              </w:rPr>
            </w:pPr>
            <w:r>
              <w:rPr>
                <w:sz w:val="18"/>
                <w:szCs w:val="18"/>
              </w:rPr>
              <w:t>(подпись)</w:t>
            </w:r>
          </w:p>
        </w:tc>
        <w:tc>
          <w:tcPr>
            <w:tcW w:w="283" w:type="dxa"/>
          </w:tcPr>
          <w:p w:rsidR="00FF2AE6" w:rsidRDefault="00FF2AE6" w:rsidP="00FF2AE6">
            <w:pPr>
              <w:spacing w:line="276" w:lineRule="auto"/>
              <w:rPr>
                <w:sz w:val="18"/>
                <w:szCs w:val="18"/>
              </w:rPr>
            </w:pPr>
          </w:p>
        </w:tc>
        <w:tc>
          <w:tcPr>
            <w:tcW w:w="3402" w:type="dxa"/>
            <w:gridSpan w:val="3"/>
            <w:hideMark/>
          </w:tcPr>
          <w:p w:rsidR="00FF2AE6" w:rsidRDefault="00FF2AE6" w:rsidP="00FF2AE6">
            <w:pPr>
              <w:spacing w:line="276" w:lineRule="auto"/>
              <w:jc w:val="center"/>
              <w:rPr>
                <w:sz w:val="18"/>
                <w:szCs w:val="18"/>
              </w:rPr>
            </w:pPr>
            <w:r>
              <w:rPr>
                <w:sz w:val="18"/>
                <w:szCs w:val="18"/>
              </w:rPr>
              <w:t>(ф.и.о.)</w:t>
            </w:r>
          </w:p>
        </w:tc>
      </w:tr>
      <w:tr w:rsidR="002C6727" w:rsidTr="002C6727">
        <w:trPr>
          <w:gridAfter w:val="2"/>
          <w:wAfter w:w="3147" w:type="dxa"/>
        </w:trPr>
        <w:tc>
          <w:tcPr>
            <w:tcW w:w="187" w:type="dxa"/>
            <w:gridSpan w:val="2"/>
            <w:vAlign w:val="bottom"/>
            <w:hideMark/>
          </w:tcPr>
          <w:p w:rsidR="002C6727" w:rsidRDefault="002C6727" w:rsidP="002C6727">
            <w:r>
              <w:t>“</w:t>
            </w:r>
          </w:p>
        </w:tc>
        <w:tc>
          <w:tcPr>
            <w:tcW w:w="425" w:type="dxa"/>
            <w:gridSpan w:val="2"/>
            <w:tcBorders>
              <w:top w:val="nil"/>
              <w:left w:val="nil"/>
              <w:bottom w:val="single" w:sz="4" w:space="0" w:color="auto"/>
              <w:right w:val="nil"/>
            </w:tcBorders>
            <w:vAlign w:val="bottom"/>
          </w:tcPr>
          <w:p w:rsidR="002C6727" w:rsidRDefault="002C6727" w:rsidP="002C6727">
            <w:pPr>
              <w:jc w:val="center"/>
            </w:pPr>
            <w:r>
              <w:t>23</w:t>
            </w:r>
          </w:p>
        </w:tc>
        <w:tc>
          <w:tcPr>
            <w:tcW w:w="255" w:type="dxa"/>
            <w:vAlign w:val="bottom"/>
            <w:hideMark/>
          </w:tcPr>
          <w:p w:rsidR="002C6727" w:rsidRDefault="002C6727" w:rsidP="002C6727"/>
        </w:tc>
        <w:tc>
          <w:tcPr>
            <w:tcW w:w="1531" w:type="dxa"/>
            <w:tcBorders>
              <w:top w:val="nil"/>
              <w:left w:val="nil"/>
              <w:bottom w:val="single" w:sz="4" w:space="0" w:color="auto"/>
              <w:right w:val="nil"/>
            </w:tcBorders>
            <w:vAlign w:val="bottom"/>
          </w:tcPr>
          <w:p w:rsidR="002C6727" w:rsidRDefault="002C6727" w:rsidP="002C6727">
            <w:pPr>
              <w:jc w:val="center"/>
            </w:pPr>
            <w:r>
              <w:t>ноября</w:t>
            </w:r>
          </w:p>
        </w:tc>
        <w:tc>
          <w:tcPr>
            <w:tcW w:w="465" w:type="dxa"/>
            <w:gridSpan w:val="2"/>
            <w:vAlign w:val="bottom"/>
            <w:hideMark/>
          </w:tcPr>
          <w:p w:rsidR="002C6727" w:rsidRPr="00A36813" w:rsidRDefault="002C6727" w:rsidP="002C6727">
            <w:pPr>
              <w:jc w:val="right"/>
              <w:rPr>
                <w:sz w:val="20"/>
                <w:szCs w:val="20"/>
              </w:rPr>
            </w:pPr>
          </w:p>
        </w:tc>
        <w:tc>
          <w:tcPr>
            <w:tcW w:w="567" w:type="dxa"/>
            <w:gridSpan w:val="3"/>
            <w:tcBorders>
              <w:top w:val="nil"/>
              <w:left w:val="nil"/>
              <w:bottom w:val="single" w:sz="4" w:space="0" w:color="auto"/>
              <w:right w:val="nil"/>
            </w:tcBorders>
            <w:vAlign w:val="bottom"/>
          </w:tcPr>
          <w:p w:rsidR="002C6727" w:rsidRDefault="002C6727" w:rsidP="002C6727">
            <w:r>
              <w:t>2015</w:t>
            </w:r>
          </w:p>
        </w:tc>
        <w:tc>
          <w:tcPr>
            <w:tcW w:w="255" w:type="dxa"/>
            <w:vAlign w:val="bottom"/>
            <w:hideMark/>
          </w:tcPr>
          <w:p w:rsidR="002C6727" w:rsidRDefault="002C6727" w:rsidP="002C6727">
            <w:pPr>
              <w:jc w:val="right"/>
            </w:pPr>
            <w:r>
              <w:t>г.</w:t>
            </w:r>
          </w:p>
        </w:tc>
      </w:tr>
    </w:tbl>
    <w:p w:rsidR="002C6727" w:rsidRDefault="002C6727" w:rsidP="002C6727">
      <w:r>
        <w:t>М.П.</w:t>
      </w:r>
    </w:p>
    <w:p w:rsidR="00FF2AE6" w:rsidRDefault="00FF2AE6" w:rsidP="00FF2AE6"/>
    <w:p w:rsidR="00B22952" w:rsidRDefault="00B22952" w:rsidP="00B22952"/>
    <w:p w:rsidR="00B22952" w:rsidRDefault="00B22952" w:rsidP="00B22952"/>
    <w:p w:rsidR="00B22952" w:rsidRDefault="00B22952" w:rsidP="00B22952"/>
    <w:p w:rsidR="00B22952" w:rsidRDefault="00B22952" w:rsidP="00B22952"/>
    <w:p w:rsidR="00B22952" w:rsidRDefault="00B22952" w:rsidP="00B22952"/>
    <w:p w:rsidR="00B22952" w:rsidRDefault="00B22952" w:rsidP="00B22952"/>
    <w:p w:rsidR="00B22952" w:rsidRDefault="00B22952" w:rsidP="00B22952"/>
    <w:p w:rsidR="00B22952" w:rsidRDefault="00B22952" w:rsidP="00B22952"/>
    <w:p w:rsidR="00B22952" w:rsidRDefault="00B22952" w:rsidP="00B22952"/>
    <w:p w:rsidR="00B22952" w:rsidRDefault="00B22952" w:rsidP="00B22952"/>
    <w:p w:rsidR="00B22952" w:rsidRDefault="00B22952" w:rsidP="00B22952"/>
    <w:p w:rsidR="00B22952" w:rsidRDefault="00B22952" w:rsidP="00B22952"/>
    <w:p w:rsidR="00B22952" w:rsidRDefault="00B22952" w:rsidP="00B22952"/>
    <w:p w:rsidR="00B22952" w:rsidRDefault="00B22952" w:rsidP="00B22952"/>
    <w:p w:rsidR="00B22952" w:rsidRDefault="00B22952" w:rsidP="00B22952"/>
    <w:p w:rsidR="00B22952" w:rsidRDefault="00B22952" w:rsidP="00B22952"/>
    <w:p w:rsidR="00B22952" w:rsidRDefault="00B22952" w:rsidP="00B22952"/>
    <w:p w:rsidR="00B22952" w:rsidRDefault="00B22952" w:rsidP="00B22952"/>
    <w:p w:rsidR="00B22952" w:rsidRDefault="00B22952" w:rsidP="00B22952"/>
    <w:p w:rsidR="00B22952" w:rsidRDefault="00B22952" w:rsidP="00B22952"/>
    <w:p w:rsidR="00FC6DEB" w:rsidRDefault="00FC6DEB" w:rsidP="00B22952"/>
    <w:p w:rsidR="00B22952" w:rsidRDefault="00B22952" w:rsidP="00B22952"/>
    <w:p w:rsidR="00B22952" w:rsidRDefault="00B22952" w:rsidP="00B22952"/>
    <w:p w:rsidR="00B22952" w:rsidRDefault="00B22952" w:rsidP="00B22952">
      <w:pPr>
        <w:spacing w:before="360"/>
        <w:ind w:left="5103"/>
        <w:jc w:val="center"/>
      </w:pPr>
      <w:r>
        <w:t>Утверждаю</w:t>
      </w:r>
    </w:p>
    <w:p w:rsidR="00B22952" w:rsidRDefault="00B22952" w:rsidP="00B22952">
      <w:pPr>
        <w:spacing w:before="120"/>
        <w:ind w:left="5103"/>
      </w:pPr>
      <w:r>
        <w:t>Заместитель главы администрации</w:t>
      </w:r>
    </w:p>
    <w:p w:rsidR="00B22952" w:rsidRDefault="00B22952" w:rsidP="00B22952">
      <w:pPr>
        <w:ind w:left="5103"/>
      </w:pPr>
      <w:r>
        <w:t>Щекинского района</w:t>
      </w:r>
    </w:p>
    <w:p w:rsidR="00B22952" w:rsidRDefault="00B22952" w:rsidP="00B22952">
      <w:pPr>
        <w:ind w:left="5103"/>
      </w:pPr>
      <w:r>
        <w:t xml:space="preserve"> по развитию инженерной  инфраструктуры        и жилищно-коммунальному хозяйству   </w:t>
      </w:r>
    </w:p>
    <w:p w:rsidR="00B22952" w:rsidRDefault="00B22952" w:rsidP="00B22952">
      <w:pPr>
        <w:ind w:left="5103"/>
        <w:jc w:val="center"/>
      </w:pPr>
      <w:r>
        <w:t xml:space="preserve">                           </w:t>
      </w:r>
    </w:p>
    <w:p w:rsidR="00B22952" w:rsidRDefault="00B22952" w:rsidP="00B22952">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B22952" w:rsidRDefault="00B22952" w:rsidP="00B22952">
      <w:pPr>
        <w:ind w:left="6521" w:right="1416"/>
        <w:jc w:val="center"/>
        <w:rPr>
          <w:sz w:val="18"/>
          <w:szCs w:val="18"/>
        </w:rPr>
      </w:pPr>
    </w:p>
    <w:p w:rsidR="00B22952" w:rsidRDefault="00B22952" w:rsidP="00B22952"/>
    <w:p w:rsidR="00B22952" w:rsidRDefault="00B22952" w:rsidP="00B22952">
      <w:pPr>
        <w:spacing w:before="400"/>
        <w:jc w:val="center"/>
        <w:rPr>
          <w:b/>
          <w:bCs/>
          <w:sz w:val="26"/>
          <w:szCs w:val="26"/>
        </w:rPr>
      </w:pPr>
      <w:r>
        <w:rPr>
          <w:b/>
          <w:bCs/>
          <w:sz w:val="26"/>
          <w:szCs w:val="26"/>
        </w:rPr>
        <w:t>АКТ</w:t>
      </w:r>
    </w:p>
    <w:p w:rsidR="00B22952" w:rsidRDefault="00B22952" w:rsidP="00B22952">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B22952" w:rsidRDefault="00B22952" w:rsidP="00B22952">
      <w:pPr>
        <w:spacing w:before="240"/>
        <w:jc w:val="center"/>
      </w:pPr>
      <w:r>
        <w:rPr>
          <w:lang w:val="en-US"/>
        </w:rPr>
        <w:t>I</w:t>
      </w:r>
      <w:r>
        <w:t>. Общие сведения о многоквартирном доме</w:t>
      </w:r>
    </w:p>
    <w:p w:rsidR="00B22952" w:rsidRDefault="00B22952" w:rsidP="00B22952">
      <w:pPr>
        <w:spacing w:before="240"/>
        <w:ind w:firstLine="567"/>
        <w:rPr>
          <w:sz w:val="2"/>
          <w:szCs w:val="2"/>
        </w:rPr>
      </w:pPr>
      <w:r>
        <w:t xml:space="preserve">1. Адрес многоквартирного дома    </w:t>
      </w:r>
      <w:r>
        <w:rPr>
          <w:b/>
        </w:rPr>
        <w:t>ул. Зайцева, д.19</w:t>
      </w:r>
    </w:p>
    <w:p w:rsidR="00B22952" w:rsidRDefault="00B22952" w:rsidP="00B22952">
      <w:pPr>
        <w:ind w:firstLine="567"/>
        <w:rPr>
          <w:sz w:val="2"/>
          <w:szCs w:val="2"/>
        </w:rPr>
      </w:pPr>
      <w:r>
        <w:t xml:space="preserve">2. Кадастровый номер многоквартирного дома (при его наличии)  </w:t>
      </w:r>
    </w:p>
    <w:p w:rsidR="00B22952" w:rsidRDefault="00B22952" w:rsidP="00B22952">
      <w:pPr>
        <w:pBdr>
          <w:top w:val="single" w:sz="4" w:space="1" w:color="auto"/>
        </w:pBdr>
        <w:ind w:left="567"/>
        <w:rPr>
          <w:sz w:val="2"/>
          <w:szCs w:val="2"/>
        </w:rPr>
      </w:pPr>
    </w:p>
    <w:p w:rsidR="00B22952" w:rsidRDefault="00B22952" w:rsidP="00B22952">
      <w:pPr>
        <w:ind w:firstLine="567"/>
      </w:pPr>
      <w:r>
        <w:t xml:space="preserve">3. Серия, тип постройки   </w:t>
      </w:r>
      <w:r>
        <w:rPr>
          <w:b/>
        </w:rPr>
        <w:t>жилой дом</w:t>
      </w:r>
    </w:p>
    <w:p w:rsidR="00B22952" w:rsidRDefault="00B22952" w:rsidP="00B22952">
      <w:pPr>
        <w:pBdr>
          <w:top w:val="single" w:sz="4" w:space="1" w:color="auto"/>
        </w:pBdr>
        <w:ind w:left="3175"/>
        <w:rPr>
          <w:sz w:val="2"/>
          <w:szCs w:val="2"/>
        </w:rPr>
      </w:pPr>
    </w:p>
    <w:p w:rsidR="00B22952" w:rsidRDefault="00B22952" w:rsidP="00B22952">
      <w:pPr>
        <w:ind w:firstLine="567"/>
        <w:rPr>
          <w:b/>
        </w:rPr>
      </w:pPr>
      <w:r>
        <w:t xml:space="preserve">4. Год постройки  </w:t>
      </w:r>
      <w:r>
        <w:rPr>
          <w:b/>
        </w:rPr>
        <w:t>1954</w:t>
      </w:r>
    </w:p>
    <w:p w:rsidR="00B22952" w:rsidRDefault="00B22952" w:rsidP="00B22952">
      <w:pPr>
        <w:pBdr>
          <w:top w:val="single" w:sz="4" w:space="1" w:color="auto"/>
        </w:pBdr>
        <w:ind w:left="2438"/>
        <w:rPr>
          <w:b/>
          <w:sz w:val="2"/>
          <w:szCs w:val="2"/>
        </w:rPr>
      </w:pPr>
    </w:p>
    <w:p w:rsidR="00B22952" w:rsidRDefault="00B22952" w:rsidP="00B22952">
      <w:pPr>
        <w:ind w:firstLine="567"/>
        <w:rPr>
          <w:sz w:val="2"/>
          <w:szCs w:val="2"/>
        </w:rPr>
      </w:pPr>
      <w:r>
        <w:t xml:space="preserve">5. Степень износа по данным государственного технического учета    </w:t>
      </w:r>
      <w:r>
        <w:rPr>
          <w:b/>
        </w:rPr>
        <w:t>42%</w:t>
      </w:r>
    </w:p>
    <w:p w:rsidR="00B22952" w:rsidRDefault="00B22952" w:rsidP="00B22952">
      <w:pPr>
        <w:pBdr>
          <w:top w:val="single" w:sz="4" w:space="1" w:color="auto"/>
        </w:pBdr>
        <w:ind w:left="567"/>
        <w:rPr>
          <w:sz w:val="2"/>
          <w:szCs w:val="2"/>
        </w:rPr>
      </w:pPr>
    </w:p>
    <w:p w:rsidR="00B22952" w:rsidRDefault="00B22952" w:rsidP="00B22952">
      <w:pPr>
        <w:ind w:firstLine="567"/>
      </w:pPr>
      <w:r>
        <w:t xml:space="preserve">6. Степень фактического износа  </w:t>
      </w:r>
    </w:p>
    <w:p w:rsidR="00B22952" w:rsidRDefault="00B22952" w:rsidP="00B22952">
      <w:pPr>
        <w:pBdr>
          <w:top w:val="single" w:sz="4" w:space="1" w:color="auto"/>
        </w:pBdr>
        <w:ind w:left="3969"/>
        <w:rPr>
          <w:sz w:val="2"/>
          <w:szCs w:val="2"/>
        </w:rPr>
      </w:pPr>
    </w:p>
    <w:p w:rsidR="00B22952" w:rsidRDefault="00B22952" w:rsidP="00B22952">
      <w:pPr>
        <w:ind w:firstLine="567"/>
      </w:pPr>
      <w:r>
        <w:t>7. Год последнего капитального ремонта</w:t>
      </w:r>
      <w:r>
        <w:rPr>
          <w:b/>
        </w:rPr>
        <w:t>1977</w:t>
      </w:r>
    </w:p>
    <w:p w:rsidR="00B22952" w:rsidRDefault="00B22952" w:rsidP="00B22952">
      <w:pPr>
        <w:pBdr>
          <w:top w:val="single" w:sz="4" w:space="1" w:color="auto"/>
        </w:pBdr>
        <w:ind w:left="4865"/>
        <w:rPr>
          <w:sz w:val="2"/>
          <w:szCs w:val="2"/>
        </w:rPr>
      </w:pPr>
    </w:p>
    <w:p w:rsidR="00B22952" w:rsidRDefault="00B22952" w:rsidP="00B22952">
      <w:pPr>
        <w:ind w:firstLine="567"/>
        <w:jc w:val="both"/>
      </w:pPr>
      <w:r>
        <w:t>8. Реквизиты правового акта о признании многоквартирного дома аварийным и подлежащим сносу  -</w:t>
      </w:r>
    </w:p>
    <w:p w:rsidR="00B22952" w:rsidRDefault="00B22952" w:rsidP="00B22952">
      <w:pPr>
        <w:pBdr>
          <w:top w:val="single" w:sz="4" w:space="1" w:color="auto"/>
        </w:pBdr>
        <w:ind w:left="709"/>
        <w:rPr>
          <w:sz w:val="2"/>
          <w:szCs w:val="2"/>
        </w:rPr>
      </w:pPr>
    </w:p>
    <w:p w:rsidR="00B22952" w:rsidRDefault="00B22952" w:rsidP="00B22952">
      <w:pPr>
        <w:ind w:firstLine="567"/>
      </w:pPr>
      <w:r>
        <w:t xml:space="preserve">9. Количество этажей </w:t>
      </w:r>
      <w:r>
        <w:rPr>
          <w:b/>
        </w:rPr>
        <w:t>1</w:t>
      </w:r>
    </w:p>
    <w:p w:rsidR="00B22952" w:rsidRDefault="00B22952" w:rsidP="00B22952">
      <w:pPr>
        <w:pBdr>
          <w:top w:val="single" w:sz="4" w:space="1" w:color="auto"/>
        </w:pBdr>
        <w:ind w:left="2920"/>
        <w:rPr>
          <w:sz w:val="2"/>
          <w:szCs w:val="2"/>
        </w:rPr>
      </w:pPr>
    </w:p>
    <w:p w:rsidR="00B22952" w:rsidRDefault="00B22952" w:rsidP="00B22952">
      <w:pPr>
        <w:ind w:firstLine="567"/>
        <w:rPr>
          <w:b/>
        </w:rPr>
      </w:pPr>
      <w:r>
        <w:t xml:space="preserve">10. Наличие подвала    </w:t>
      </w:r>
      <w:r>
        <w:rPr>
          <w:b/>
        </w:rPr>
        <w:t>нет</w:t>
      </w:r>
    </w:p>
    <w:p w:rsidR="00B22952" w:rsidRDefault="00B22952" w:rsidP="00B22952">
      <w:pPr>
        <w:pBdr>
          <w:top w:val="single" w:sz="4" w:space="1" w:color="auto"/>
        </w:pBdr>
        <w:ind w:left="2835"/>
        <w:rPr>
          <w:sz w:val="2"/>
          <w:szCs w:val="2"/>
        </w:rPr>
      </w:pPr>
    </w:p>
    <w:p w:rsidR="00B22952" w:rsidRDefault="00B22952" w:rsidP="00B22952">
      <w:pPr>
        <w:ind w:firstLine="567"/>
        <w:rPr>
          <w:b/>
        </w:rPr>
      </w:pPr>
      <w:r>
        <w:t xml:space="preserve">11. Наличие цокольного этажа </w:t>
      </w:r>
      <w:r>
        <w:rPr>
          <w:b/>
        </w:rPr>
        <w:t>нет</w:t>
      </w:r>
    </w:p>
    <w:p w:rsidR="00B22952" w:rsidRDefault="00B22952" w:rsidP="00B22952">
      <w:pPr>
        <w:pBdr>
          <w:top w:val="single" w:sz="4" w:space="1" w:color="auto"/>
        </w:pBdr>
        <w:ind w:left="3828"/>
        <w:rPr>
          <w:sz w:val="2"/>
          <w:szCs w:val="2"/>
        </w:rPr>
      </w:pPr>
    </w:p>
    <w:p w:rsidR="00B22952" w:rsidRDefault="00B22952" w:rsidP="00B22952">
      <w:pPr>
        <w:ind w:firstLine="567"/>
        <w:rPr>
          <w:b/>
        </w:rPr>
      </w:pPr>
      <w:r>
        <w:t xml:space="preserve">12. Наличие мансарды  </w:t>
      </w:r>
      <w:r>
        <w:rPr>
          <w:b/>
        </w:rPr>
        <w:t>нет</w:t>
      </w:r>
    </w:p>
    <w:p w:rsidR="00B22952" w:rsidRDefault="00B22952" w:rsidP="00B22952">
      <w:pPr>
        <w:pBdr>
          <w:top w:val="single" w:sz="4" w:space="1" w:color="auto"/>
        </w:pBdr>
        <w:ind w:left="3005"/>
        <w:rPr>
          <w:sz w:val="2"/>
          <w:szCs w:val="2"/>
        </w:rPr>
      </w:pPr>
    </w:p>
    <w:p w:rsidR="00B22952" w:rsidRDefault="00B22952" w:rsidP="00B22952">
      <w:pPr>
        <w:ind w:firstLine="567"/>
        <w:rPr>
          <w:b/>
        </w:rPr>
      </w:pPr>
      <w:r>
        <w:t xml:space="preserve">13. Наличие мезонина  </w:t>
      </w:r>
      <w:r>
        <w:rPr>
          <w:b/>
        </w:rPr>
        <w:t>нет</w:t>
      </w:r>
    </w:p>
    <w:p w:rsidR="00B22952" w:rsidRDefault="00B22952" w:rsidP="00B22952">
      <w:pPr>
        <w:pBdr>
          <w:top w:val="single" w:sz="4" w:space="1" w:color="auto"/>
        </w:pBdr>
        <w:ind w:left="2977"/>
        <w:rPr>
          <w:sz w:val="2"/>
          <w:szCs w:val="2"/>
        </w:rPr>
      </w:pPr>
    </w:p>
    <w:p w:rsidR="00B22952" w:rsidRDefault="00B22952" w:rsidP="00B22952">
      <w:pPr>
        <w:ind w:firstLine="567"/>
        <w:rPr>
          <w:b/>
        </w:rPr>
      </w:pPr>
      <w:r>
        <w:t>14. Количество квартир</w:t>
      </w:r>
      <w:r>
        <w:rPr>
          <w:b/>
        </w:rPr>
        <w:t>10</w:t>
      </w:r>
    </w:p>
    <w:p w:rsidR="00B22952" w:rsidRDefault="00B22952" w:rsidP="00B22952">
      <w:pPr>
        <w:pBdr>
          <w:top w:val="single" w:sz="4" w:space="1" w:color="auto"/>
        </w:pBdr>
        <w:ind w:left="3119"/>
        <w:rPr>
          <w:sz w:val="2"/>
          <w:szCs w:val="2"/>
        </w:rPr>
      </w:pPr>
    </w:p>
    <w:p w:rsidR="00B22952" w:rsidRDefault="00B22952" w:rsidP="00B22952">
      <w:pPr>
        <w:ind w:firstLine="567"/>
        <w:jc w:val="both"/>
        <w:rPr>
          <w:sz w:val="2"/>
          <w:szCs w:val="2"/>
        </w:rPr>
      </w:pPr>
      <w:r>
        <w:t>15. Количество нежилых помещений, не входящих в состав общего имущества</w:t>
      </w:r>
      <w:r>
        <w:br/>
      </w:r>
    </w:p>
    <w:p w:rsidR="00B22952" w:rsidRDefault="00B22952" w:rsidP="00B22952">
      <w:pPr>
        <w:ind w:left="567"/>
      </w:pPr>
      <w:r>
        <w:t>1 помещение</w:t>
      </w:r>
    </w:p>
    <w:p w:rsidR="00B22952" w:rsidRDefault="00B22952" w:rsidP="00B22952">
      <w:pPr>
        <w:pBdr>
          <w:top w:val="single" w:sz="4" w:space="1" w:color="auto"/>
        </w:pBdr>
        <w:ind w:left="567"/>
        <w:rPr>
          <w:sz w:val="2"/>
          <w:szCs w:val="2"/>
        </w:rPr>
      </w:pPr>
    </w:p>
    <w:p w:rsidR="00B22952" w:rsidRDefault="00B22952" w:rsidP="00B22952">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Pr>
          <w:b/>
        </w:rPr>
        <w:t>нет</w:t>
      </w:r>
    </w:p>
    <w:p w:rsidR="00B22952" w:rsidRDefault="00B22952" w:rsidP="00B22952">
      <w:pPr>
        <w:pBdr>
          <w:top w:val="single" w:sz="4" w:space="1" w:color="auto"/>
        </w:pBdr>
        <w:rPr>
          <w:sz w:val="2"/>
          <w:szCs w:val="2"/>
        </w:rPr>
      </w:pPr>
    </w:p>
    <w:p w:rsidR="00B22952" w:rsidRDefault="00B22952" w:rsidP="00B22952">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B22952" w:rsidRDefault="00B22952" w:rsidP="00B22952">
      <w:r>
        <w:t xml:space="preserve">               нет</w:t>
      </w:r>
    </w:p>
    <w:p w:rsidR="00B22952" w:rsidRDefault="00B22952" w:rsidP="00B22952">
      <w:pPr>
        <w:pBdr>
          <w:top w:val="single" w:sz="4" w:space="1" w:color="auto"/>
        </w:pBdr>
        <w:rPr>
          <w:sz w:val="2"/>
          <w:szCs w:val="2"/>
        </w:rPr>
      </w:pPr>
    </w:p>
    <w:p w:rsidR="00B22952" w:rsidRDefault="00B22952" w:rsidP="00B22952">
      <w:pPr>
        <w:tabs>
          <w:tab w:val="center" w:pos="5387"/>
          <w:tab w:val="left" w:pos="7371"/>
        </w:tabs>
        <w:ind w:firstLine="567"/>
      </w:pPr>
      <w:r>
        <w:t xml:space="preserve">18. Строительный объем  </w:t>
      </w:r>
      <w:r>
        <w:rPr>
          <w:b/>
        </w:rPr>
        <w:t>1503</w:t>
      </w:r>
      <w:r>
        <w:tab/>
      </w:r>
      <w:r>
        <w:tab/>
        <w:t>куб. м</w:t>
      </w:r>
    </w:p>
    <w:p w:rsidR="00B22952" w:rsidRDefault="00B22952" w:rsidP="00B22952">
      <w:pPr>
        <w:tabs>
          <w:tab w:val="center" w:pos="5387"/>
          <w:tab w:val="left" w:pos="7371"/>
        </w:tabs>
        <w:ind w:firstLine="567"/>
      </w:pPr>
      <w:r>
        <w:t>19. Площадь:</w:t>
      </w:r>
    </w:p>
    <w:p w:rsidR="00B22952" w:rsidRDefault="00B22952" w:rsidP="00B22952">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482,8</w:t>
      </w:r>
      <w:r>
        <w:tab/>
      </w:r>
      <w:r>
        <w:tab/>
        <w:t>кв. м</w:t>
      </w:r>
    </w:p>
    <w:p w:rsidR="00B22952" w:rsidRDefault="00B22952" w:rsidP="00B22952">
      <w:pPr>
        <w:pBdr>
          <w:top w:val="single" w:sz="4" w:space="1" w:color="auto"/>
        </w:pBdr>
        <w:ind w:left="1049" w:right="5642"/>
        <w:rPr>
          <w:sz w:val="2"/>
          <w:szCs w:val="2"/>
        </w:rPr>
      </w:pPr>
    </w:p>
    <w:p w:rsidR="00B22952" w:rsidRDefault="00B22952" w:rsidP="00B22952">
      <w:pPr>
        <w:tabs>
          <w:tab w:val="center" w:pos="7598"/>
          <w:tab w:val="right" w:pos="10206"/>
        </w:tabs>
        <w:ind w:firstLine="567"/>
      </w:pPr>
      <w:r>
        <w:t xml:space="preserve">б) жилых помещений (общая площадь квартир) </w:t>
      </w:r>
      <w:r>
        <w:rPr>
          <w:b/>
        </w:rPr>
        <w:t>482,8</w:t>
      </w:r>
      <w:r>
        <w:tab/>
        <w:t>кв. м</w:t>
      </w:r>
    </w:p>
    <w:p w:rsidR="00B22952" w:rsidRDefault="00B22952" w:rsidP="00B22952">
      <w:pPr>
        <w:pBdr>
          <w:top w:val="single" w:sz="4" w:space="1" w:color="auto"/>
        </w:pBdr>
        <w:ind w:left="5585" w:right="624"/>
        <w:rPr>
          <w:sz w:val="2"/>
          <w:szCs w:val="2"/>
        </w:rPr>
      </w:pPr>
    </w:p>
    <w:p w:rsidR="00B22952" w:rsidRDefault="00B22952" w:rsidP="00B22952">
      <w:pPr>
        <w:tabs>
          <w:tab w:val="center" w:pos="6096"/>
          <w:tab w:val="left" w:pos="8080"/>
        </w:tabs>
        <w:ind w:firstLine="567"/>
        <w:jc w:val="both"/>
      </w:pPr>
      <w:r>
        <w:lastRenderedPageBreak/>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B22952" w:rsidRDefault="00B22952" w:rsidP="00B22952">
      <w:pPr>
        <w:pBdr>
          <w:top w:val="single" w:sz="4" w:space="1" w:color="auto"/>
        </w:pBdr>
        <w:ind w:left="3941" w:right="2240"/>
        <w:rPr>
          <w:sz w:val="2"/>
          <w:szCs w:val="2"/>
        </w:rPr>
      </w:pPr>
    </w:p>
    <w:p w:rsidR="00B22952" w:rsidRDefault="00B22952" w:rsidP="00B22952">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B22952" w:rsidRDefault="00B22952" w:rsidP="00B22952">
      <w:pPr>
        <w:pBdr>
          <w:top w:val="single" w:sz="4" w:space="1" w:color="auto"/>
        </w:pBdr>
        <w:ind w:left="4734" w:right="1389"/>
        <w:rPr>
          <w:sz w:val="2"/>
          <w:szCs w:val="2"/>
        </w:rPr>
      </w:pPr>
    </w:p>
    <w:p w:rsidR="00B22952" w:rsidRDefault="00B22952" w:rsidP="00B22952">
      <w:pPr>
        <w:tabs>
          <w:tab w:val="center" w:pos="5245"/>
          <w:tab w:val="left" w:pos="7088"/>
        </w:tabs>
        <w:ind w:firstLine="567"/>
      </w:pPr>
      <w:r>
        <w:t xml:space="preserve">20. Количество лестниц </w:t>
      </w:r>
      <w:r>
        <w:rPr>
          <w:b/>
        </w:rPr>
        <w:t>нет</w:t>
      </w:r>
      <w:r>
        <w:tab/>
        <w:t>шт.</w:t>
      </w:r>
    </w:p>
    <w:p w:rsidR="00B22952" w:rsidRDefault="00B22952" w:rsidP="00B22952">
      <w:pPr>
        <w:pBdr>
          <w:top w:val="single" w:sz="4" w:space="1" w:color="auto"/>
        </w:pBdr>
        <w:ind w:left="3147" w:right="3232"/>
        <w:rPr>
          <w:sz w:val="2"/>
          <w:szCs w:val="2"/>
        </w:rPr>
      </w:pPr>
    </w:p>
    <w:p w:rsidR="00B22952" w:rsidRDefault="00B22952" w:rsidP="00B22952">
      <w:pPr>
        <w:ind w:firstLine="567"/>
        <w:jc w:val="both"/>
        <w:rPr>
          <w:sz w:val="2"/>
          <w:szCs w:val="2"/>
        </w:rPr>
      </w:pPr>
      <w:r>
        <w:t>21. Уборочная площадь лестниц (включая межквартирные лестничные площадки)</w:t>
      </w:r>
      <w:r>
        <w:br/>
      </w:r>
    </w:p>
    <w:p w:rsidR="00B22952" w:rsidRDefault="00B22952" w:rsidP="00B22952">
      <w:pPr>
        <w:tabs>
          <w:tab w:val="left" w:pos="3969"/>
        </w:tabs>
        <w:rPr>
          <w:sz w:val="2"/>
          <w:szCs w:val="2"/>
        </w:rPr>
      </w:pPr>
      <w:r>
        <w:rPr>
          <w:b/>
        </w:rPr>
        <w:t>нет</w:t>
      </w:r>
      <w:r>
        <w:tab/>
        <w:t>кв. м</w:t>
      </w:r>
    </w:p>
    <w:p w:rsidR="00B22952" w:rsidRDefault="00B22952" w:rsidP="00B22952">
      <w:pPr>
        <w:tabs>
          <w:tab w:val="center" w:pos="7230"/>
          <w:tab w:val="left" w:pos="9356"/>
        </w:tabs>
        <w:ind w:firstLine="567"/>
      </w:pPr>
      <w:r>
        <w:t xml:space="preserve">22. Уборочная площадь общих коридоров  </w:t>
      </w:r>
      <w:r>
        <w:rPr>
          <w:b/>
        </w:rPr>
        <w:t>нет</w:t>
      </w:r>
      <w:r>
        <w:tab/>
        <w:t>кв. м</w:t>
      </w:r>
    </w:p>
    <w:p w:rsidR="00B22952" w:rsidRDefault="00B22952" w:rsidP="00B22952">
      <w:pPr>
        <w:pBdr>
          <w:top w:val="single" w:sz="4" w:space="1" w:color="auto"/>
        </w:pBdr>
        <w:ind w:left="4990" w:right="964"/>
        <w:rPr>
          <w:sz w:val="2"/>
          <w:szCs w:val="2"/>
        </w:rPr>
      </w:pPr>
    </w:p>
    <w:p w:rsidR="00B22952" w:rsidRDefault="00B22952" w:rsidP="00B22952">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Pr>
          <w:b/>
        </w:rPr>
        <w:t>)              нет</w:t>
      </w:r>
      <w:r>
        <w:tab/>
      </w:r>
      <w:r>
        <w:tab/>
        <w:t>кв. м</w:t>
      </w:r>
    </w:p>
    <w:p w:rsidR="00B22952" w:rsidRDefault="00B22952" w:rsidP="00B22952">
      <w:pPr>
        <w:pBdr>
          <w:top w:val="single" w:sz="4" w:space="1" w:color="auto"/>
        </w:pBdr>
        <w:ind w:left="4082" w:right="1814"/>
        <w:rPr>
          <w:sz w:val="2"/>
          <w:szCs w:val="2"/>
        </w:rPr>
      </w:pPr>
    </w:p>
    <w:p w:rsidR="00B22952" w:rsidRDefault="00B22952" w:rsidP="00B22952">
      <w:pPr>
        <w:ind w:firstLine="567"/>
        <w:jc w:val="both"/>
        <w:rPr>
          <w:b/>
        </w:rPr>
      </w:pPr>
      <w:r>
        <w:t xml:space="preserve">24. Площадь земельного участка, входящего в состав общего имущества многоквартирного дома </w:t>
      </w:r>
      <w:r>
        <w:rPr>
          <w:b/>
        </w:rPr>
        <w:t>1771</w:t>
      </w:r>
    </w:p>
    <w:p w:rsidR="00B22952" w:rsidRDefault="00B22952" w:rsidP="00B22952">
      <w:pPr>
        <w:pBdr>
          <w:top w:val="single" w:sz="4" w:space="1" w:color="auto"/>
        </w:pBdr>
        <w:ind w:left="601"/>
        <w:rPr>
          <w:sz w:val="2"/>
          <w:szCs w:val="2"/>
        </w:rPr>
      </w:pPr>
    </w:p>
    <w:p w:rsidR="00B22952" w:rsidRDefault="00B22952" w:rsidP="00B22952">
      <w:pPr>
        <w:ind w:firstLine="567"/>
        <w:rPr>
          <w:b/>
          <w:sz w:val="2"/>
          <w:szCs w:val="2"/>
        </w:rPr>
      </w:pPr>
      <w:r>
        <w:t xml:space="preserve">25. Кадастровый номер земельного участка (при его наличии) </w:t>
      </w:r>
    </w:p>
    <w:p w:rsidR="00B22952" w:rsidRDefault="00B22952" w:rsidP="00B22952">
      <w:pPr>
        <w:pBdr>
          <w:top w:val="single" w:sz="4" w:space="1" w:color="auto"/>
        </w:pBdr>
        <w:rPr>
          <w:sz w:val="2"/>
          <w:szCs w:val="2"/>
        </w:rPr>
      </w:pPr>
    </w:p>
    <w:p w:rsidR="00B22952" w:rsidRDefault="00B22952" w:rsidP="00B22952">
      <w:pPr>
        <w:spacing w:before="360" w:after="240"/>
        <w:jc w:val="center"/>
      </w:pPr>
      <w:r>
        <w:rPr>
          <w:lang w:val="en-US"/>
        </w:rPr>
        <w:t>II</w:t>
      </w:r>
      <w:r>
        <w:t>. Техническое состояние многоквартирного дома, включая пристройки</w:t>
      </w:r>
    </w:p>
    <w:tbl>
      <w:tblPr>
        <w:tblW w:w="9420" w:type="dxa"/>
        <w:tblLayout w:type="fixed"/>
        <w:tblCellMar>
          <w:left w:w="28" w:type="dxa"/>
          <w:right w:w="28" w:type="dxa"/>
        </w:tblCellMar>
        <w:tblLook w:val="04A0"/>
      </w:tblPr>
      <w:tblGrid>
        <w:gridCol w:w="3926"/>
        <w:gridCol w:w="2747"/>
        <w:gridCol w:w="2747"/>
      </w:tblGrid>
      <w:tr w:rsidR="00B22952" w:rsidTr="00B22952">
        <w:trPr>
          <w:trHeight w:val="648"/>
        </w:trPr>
        <w:tc>
          <w:tcPr>
            <w:tcW w:w="3928" w:type="dxa"/>
            <w:tcBorders>
              <w:top w:val="single" w:sz="4" w:space="0" w:color="auto"/>
              <w:left w:val="single" w:sz="4" w:space="0" w:color="auto"/>
              <w:bottom w:val="single" w:sz="4" w:space="0" w:color="auto"/>
              <w:right w:val="single" w:sz="4" w:space="0" w:color="auto"/>
            </w:tcBorders>
            <w:hideMark/>
          </w:tcPr>
          <w:p w:rsidR="00B22952" w:rsidRDefault="00B22952" w:rsidP="00B22952">
            <w:pPr>
              <w:spacing w:line="276" w:lineRule="auto"/>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hideMark/>
          </w:tcPr>
          <w:p w:rsidR="00B22952" w:rsidRDefault="00B22952" w:rsidP="00B22952">
            <w:pPr>
              <w:spacing w:line="276" w:lineRule="auto"/>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hideMark/>
          </w:tcPr>
          <w:p w:rsidR="00B22952" w:rsidRDefault="00B22952" w:rsidP="00B22952">
            <w:pPr>
              <w:spacing w:line="276" w:lineRule="auto"/>
              <w:jc w:val="center"/>
            </w:pPr>
            <w:r>
              <w:t>Техническое состояние элементов общего имущества многоквартирного дома</w:t>
            </w:r>
          </w:p>
        </w:tc>
      </w:tr>
      <w:tr w:rsidR="00B22952" w:rsidTr="00B22952">
        <w:trPr>
          <w:trHeight w:val="158"/>
        </w:trPr>
        <w:tc>
          <w:tcPr>
            <w:tcW w:w="3928" w:type="dxa"/>
            <w:tcBorders>
              <w:top w:val="single" w:sz="4" w:space="0" w:color="auto"/>
              <w:left w:val="single" w:sz="4" w:space="0" w:color="auto"/>
              <w:bottom w:val="single" w:sz="4" w:space="0" w:color="auto"/>
              <w:right w:val="single" w:sz="4" w:space="0" w:color="auto"/>
            </w:tcBorders>
            <w:vAlign w:val="bottom"/>
            <w:hideMark/>
          </w:tcPr>
          <w:p w:rsidR="00B22952" w:rsidRDefault="00B22952" w:rsidP="00B22952">
            <w:pPr>
              <w:spacing w:line="276" w:lineRule="auto"/>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hideMark/>
          </w:tcPr>
          <w:p w:rsidR="00B22952" w:rsidRDefault="00B22952" w:rsidP="00B22952">
            <w:pPr>
              <w:spacing w:line="276" w:lineRule="auto"/>
              <w:ind w:left="57"/>
            </w:pPr>
            <w:r>
              <w:t>Бутовый ленточный</w:t>
            </w:r>
          </w:p>
        </w:tc>
        <w:tc>
          <w:tcPr>
            <w:tcW w:w="2749" w:type="dxa"/>
            <w:tcBorders>
              <w:top w:val="single" w:sz="4" w:space="0" w:color="auto"/>
              <w:left w:val="single" w:sz="4" w:space="0" w:color="auto"/>
              <w:bottom w:val="single" w:sz="4" w:space="0" w:color="auto"/>
              <w:right w:val="single" w:sz="4" w:space="0" w:color="auto"/>
            </w:tcBorders>
            <w:vAlign w:val="bottom"/>
            <w:hideMark/>
          </w:tcPr>
          <w:p w:rsidR="00B22952" w:rsidRDefault="00B22952" w:rsidP="00B22952">
            <w:pPr>
              <w:spacing w:line="276" w:lineRule="auto"/>
              <w:ind w:left="57"/>
            </w:pPr>
            <w:r>
              <w:t>Трещины в цоколе</w:t>
            </w:r>
          </w:p>
        </w:tc>
      </w:tr>
      <w:tr w:rsidR="00B22952" w:rsidTr="00B22952">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B22952" w:rsidRDefault="00B22952" w:rsidP="00B22952">
            <w:pPr>
              <w:spacing w:line="276" w:lineRule="auto"/>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B22952" w:rsidRDefault="00B22952" w:rsidP="00B22952">
            <w:pPr>
              <w:spacing w:line="276" w:lineRule="auto"/>
              <w:ind w:left="57"/>
            </w:pPr>
            <w:r>
              <w:t>Сборно-щитовые т.ст.0,22 см</w:t>
            </w:r>
          </w:p>
        </w:tc>
        <w:tc>
          <w:tcPr>
            <w:tcW w:w="2749" w:type="dxa"/>
            <w:tcBorders>
              <w:top w:val="single" w:sz="4" w:space="0" w:color="auto"/>
              <w:left w:val="single" w:sz="4" w:space="0" w:color="auto"/>
              <w:bottom w:val="single" w:sz="4" w:space="0" w:color="auto"/>
              <w:right w:val="single" w:sz="4" w:space="0" w:color="auto"/>
            </w:tcBorders>
            <w:vAlign w:val="bottom"/>
            <w:hideMark/>
          </w:tcPr>
          <w:p w:rsidR="00B22952" w:rsidRDefault="00B22952" w:rsidP="00B22952">
            <w:pPr>
              <w:spacing w:line="276" w:lineRule="auto"/>
              <w:ind w:left="57"/>
            </w:pPr>
            <w:r>
              <w:t>Повреждение обшивки</w:t>
            </w:r>
          </w:p>
        </w:tc>
      </w:tr>
      <w:tr w:rsidR="00B22952" w:rsidTr="00B22952">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B22952" w:rsidRDefault="00B22952" w:rsidP="00B22952">
            <w:pPr>
              <w:spacing w:line="276" w:lineRule="auto"/>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hideMark/>
          </w:tcPr>
          <w:p w:rsidR="00B22952" w:rsidRDefault="00B22952" w:rsidP="00B22952">
            <w:pPr>
              <w:spacing w:line="276" w:lineRule="auto"/>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B22952" w:rsidRDefault="00B22952" w:rsidP="00B22952">
            <w:pPr>
              <w:spacing w:line="276" w:lineRule="auto"/>
              <w:ind w:left="57"/>
            </w:pPr>
            <w:r>
              <w:t>Трещины</w:t>
            </w:r>
          </w:p>
        </w:tc>
      </w:tr>
      <w:tr w:rsidR="00B22952" w:rsidTr="00B22952">
        <w:trPr>
          <w:cantSplit/>
          <w:trHeight w:val="158"/>
        </w:trPr>
        <w:tc>
          <w:tcPr>
            <w:tcW w:w="3928" w:type="dxa"/>
            <w:tcBorders>
              <w:top w:val="nil"/>
              <w:left w:val="single" w:sz="4" w:space="0" w:color="auto"/>
              <w:bottom w:val="nil"/>
              <w:right w:val="single" w:sz="4" w:space="0" w:color="auto"/>
            </w:tcBorders>
            <w:hideMark/>
          </w:tcPr>
          <w:p w:rsidR="00B22952" w:rsidRDefault="00B22952" w:rsidP="00B22952">
            <w:pPr>
              <w:spacing w:line="276" w:lineRule="auto"/>
              <w:ind w:left="57"/>
            </w:pPr>
            <w:r>
              <w:t>4. Перекрытия</w:t>
            </w:r>
          </w:p>
        </w:tc>
        <w:tc>
          <w:tcPr>
            <w:tcW w:w="2749" w:type="dxa"/>
            <w:vMerge w:val="restart"/>
            <w:tcBorders>
              <w:top w:val="nil"/>
              <w:left w:val="single" w:sz="4" w:space="0" w:color="auto"/>
              <w:bottom w:val="nil"/>
              <w:right w:val="single" w:sz="4" w:space="0" w:color="auto"/>
            </w:tcBorders>
          </w:tcPr>
          <w:p w:rsidR="00B22952" w:rsidRDefault="00B22952" w:rsidP="00B22952">
            <w:pPr>
              <w:spacing w:line="276" w:lineRule="auto"/>
              <w:ind w:left="57"/>
            </w:pPr>
          </w:p>
          <w:p w:rsidR="00B22952" w:rsidRDefault="00B22952" w:rsidP="00B22952">
            <w:pPr>
              <w:spacing w:line="276" w:lineRule="auto"/>
              <w:ind w:left="57"/>
            </w:pPr>
            <w:r>
              <w:t>Деревянное отепленное</w:t>
            </w:r>
          </w:p>
        </w:tc>
        <w:tc>
          <w:tcPr>
            <w:tcW w:w="2749" w:type="dxa"/>
            <w:vMerge w:val="restart"/>
            <w:tcBorders>
              <w:top w:val="nil"/>
              <w:left w:val="single" w:sz="4" w:space="0" w:color="auto"/>
              <w:bottom w:val="nil"/>
              <w:right w:val="single" w:sz="4" w:space="0" w:color="auto"/>
            </w:tcBorders>
            <w:hideMark/>
          </w:tcPr>
          <w:p w:rsidR="00B22952" w:rsidRDefault="00B22952" w:rsidP="00B22952">
            <w:pPr>
              <w:spacing w:line="276" w:lineRule="auto"/>
              <w:ind w:left="57"/>
            </w:pPr>
            <w:r>
              <w:t>Зазоры щели</w:t>
            </w:r>
          </w:p>
        </w:tc>
      </w:tr>
      <w:tr w:rsidR="00B22952" w:rsidTr="00B22952">
        <w:trPr>
          <w:cantSplit/>
          <w:trHeight w:val="166"/>
        </w:trPr>
        <w:tc>
          <w:tcPr>
            <w:tcW w:w="3928" w:type="dxa"/>
            <w:tcBorders>
              <w:top w:val="nil"/>
              <w:left w:val="single" w:sz="4" w:space="0" w:color="auto"/>
              <w:bottom w:val="nil"/>
              <w:right w:val="single" w:sz="4" w:space="0" w:color="auto"/>
            </w:tcBorders>
            <w:hideMark/>
          </w:tcPr>
          <w:p w:rsidR="00B22952" w:rsidRDefault="00B22952" w:rsidP="00B22952">
            <w:pPr>
              <w:spacing w:line="276" w:lineRule="auto"/>
              <w:ind w:left="992"/>
            </w:pPr>
            <w:r>
              <w:t>чердачные</w:t>
            </w:r>
          </w:p>
        </w:tc>
        <w:tc>
          <w:tcPr>
            <w:tcW w:w="2749" w:type="dxa"/>
            <w:vMerge/>
            <w:tcBorders>
              <w:top w:val="nil"/>
              <w:left w:val="single" w:sz="4" w:space="0" w:color="auto"/>
              <w:bottom w:val="nil"/>
              <w:right w:val="single" w:sz="4" w:space="0" w:color="auto"/>
            </w:tcBorders>
            <w:vAlign w:val="center"/>
            <w:hideMark/>
          </w:tcPr>
          <w:p w:rsidR="00B22952" w:rsidRDefault="00B22952" w:rsidP="00B22952"/>
        </w:tc>
        <w:tc>
          <w:tcPr>
            <w:tcW w:w="2749" w:type="dxa"/>
            <w:vMerge/>
            <w:tcBorders>
              <w:top w:val="nil"/>
              <w:left w:val="single" w:sz="4" w:space="0" w:color="auto"/>
              <w:bottom w:val="nil"/>
              <w:right w:val="single" w:sz="4" w:space="0" w:color="auto"/>
            </w:tcBorders>
            <w:vAlign w:val="center"/>
            <w:hideMark/>
          </w:tcPr>
          <w:p w:rsidR="00B22952" w:rsidRDefault="00B22952" w:rsidP="00B22952"/>
        </w:tc>
      </w:tr>
      <w:tr w:rsidR="00B22952" w:rsidTr="00B22952">
        <w:trPr>
          <w:trHeight w:val="158"/>
        </w:trPr>
        <w:tc>
          <w:tcPr>
            <w:tcW w:w="3928" w:type="dxa"/>
            <w:tcBorders>
              <w:top w:val="nil"/>
              <w:left w:val="single" w:sz="4" w:space="0" w:color="auto"/>
              <w:bottom w:val="nil"/>
              <w:right w:val="single" w:sz="4" w:space="0" w:color="auto"/>
            </w:tcBorders>
            <w:hideMark/>
          </w:tcPr>
          <w:p w:rsidR="00B22952" w:rsidRDefault="00B22952" w:rsidP="00B22952">
            <w:pPr>
              <w:spacing w:line="276" w:lineRule="auto"/>
              <w:ind w:left="992"/>
            </w:pPr>
            <w:r>
              <w:t>междуэтажные</w:t>
            </w:r>
          </w:p>
        </w:tc>
        <w:tc>
          <w:tcPr>
            <w:tcW w:w="2749" w:type="dxa"/>
            <w:tcBorders>
              <w:top w:val="nil"/>
              <w:left w:val="single" w:sz="4" w:space="0" w:color="auto"/>
              <w:bottom w:val="nil"/>
              <w:right w:val="single" w:sz="4" w:space="0" w:color="auto"/>
            </w:tcBorders>
            <w:hideMark/>
          </w:tcPr>
          <w:p w:rsidR="00B22952" w:rsidRDefault="00B22952" w:rsidP="00B22952">
            <w:pPr>
              <w:spacing w:line="276" w:lineRule="auto"/>
              <w:ind w:left="57"/>
            </w:pPr>
            <w:r>
              <w:t>--------------------------------</w:t>
            </w:r>
          </w:p>
        </w:tc>
        <w:tc>
          <w:tcPr>
            <w:tcW w:w="2749" w:type="dxa"/>
            <w:tcBorders>
              <w:top w:val="nil"/>
              <w:left w:val="single" w:sz="4" w:space="0" w:color="auto"/>
              <w:bottom w:val="nil"/>
              <w:right w:val="single" w:sz="4" w:space="0" w:color="auto"/>
            </w:tcBorders>
          </w:tcPr>
          <w:p w:rsidR="00B22952" w:rsidRDefault="00B22952" w:rsidP="00B22952">
            <w:pPr>
              <w:spacing w:line="276" w:lineRule="auto"/>
              <w:ind w:left="57"/>
            </w:pPr>
          </w:p>
        </w:tc>
      </w:tr>
      <w:tr w:rsidR="00B22952" w:rsidTr="00B22952">
        <w:trPr>
          <w:trHeight w:val="158"/>
        </w:trPr>
        <w:tc>
          <w:tcPr>
            <w:tcW w:w="3928" w:type="dxa"/>
            <w:tcBorders>
              <w:top w:val="nil"/>
              <w:left w:val="single" w:sz="4" w:space="0" w:color="auto"/>
              <w:bottom w:val="nil"/>
              <w:right w:val="single" w:sz="4" w:space="0" w:color="auto"/>
            </w:tcBorders>
            <w:hideMark/>
          </w:tcPr>
          <w:p w:rsidR="00B22952" w:rsidRDefault="00B22952" w:rsidP="00B22952">
            <w:pPr>
              <w:spacing w:line="276" w:lineRule="auto"/>
              <w:ind w:left="992"/>
            </w:pPr>
            <w:r>
              <w:t>подвальные</w:t>
            </w:r>
          </w:p>
        </w:tc>
        <w:tc>
          <w:tcPr>
            <w:tcW w:w="2749" w:type="dxa"/>
            <w:tcBorders>
              <w:top w:val="nil"/>
              <w:left w:val="single" w:sz="4" w:space="0" w:color="auto"/>
              <w:bottom w:val="nil"/>
              <w:right w:val="single" w:sz="4" w:space="0" w:color="auto"/>
            </w:tcBorders>
            <w:hideMark/>
          </w:tcPr>
          <w:p w:rsidR="00B22952" w:rsidRDefault="00B22952" w:rsidP="00B22952">
            <w:pPr>
              <w:spacing w:line="276" w:lineRule="auto"/>
            </w:pPr>
            <w:r>
              <w:t>---------------------------------</w:t>
            </w:r>
          </w:p>
        </w:tc>
        <w:tc>
          <w:tcPr>
            <w:tcW w:w="2749" w:type="dxa"/>
            <w:tcBorders>
              <w:top w:val="nil"/>
              <w:left w:val="single" w:sz="4" w:space="0" w:color="auto"/>
              <w:bottom w:val="nil"/>
              <w:right w:val="single" w:sz="4" w:space="0" w:color="auto"/>
            </w:tcBorders>
          </w:tcPr>
          <w:p w:rsidR="00B22952" w:rsidRDefault="00B22952" w:rsidP="00B22952">
            <w:pPr>
              <w:spacing w:line="276" w:lineRule="auto"/>
              <w:ind w:left="57"/>
            </w:pPr>
          </w:p>
        </w:tc>
      </w:tr>
      <w:tr w:rsidR="00B22952" w:rsidTr="00B22952">
        <w:trPr>
          <w:trHeight w:val="166"/>
        </w:trPr>
        <w:tc>
          <w:tcPr>
            <w:tcW w:w="3928" w:type="dxa"/>
            <w:tcBorders>
              <w:top w:val="nil"/>
              <w:left w:val="single" w:sz="4" w:space="0" w:color="auto"/>
              <w:bottom w:val="nil"/>
              <w:right w:val="single" w:sz="4" w:space="0" w:color="auto"/>
            </w:tcBorders>
            <w:hideMark/>
          </w:tcPr>
          <w:p w:rsidR="00B22952" w:rsidRDefault="00B22952" w:rsidP="00B22952">
            <w:pPr>
              <w:spacing w:line="276" w:lineRule="auto"/>
              <w:ind w:left="992"/>
            </w:pPr>
            <w:r>
              <w:t>(другое)</w:t>
            </w:r>
          </w:p>
        </w:tc>
        <w:tc>
          <w:tcPr>
            <w:tcW w:w="2749" w:type="dxa"/>
            <w:tcBorders>
              <w:top w:val="nil"/>
              <w:left w:val="single" w:sz="4" w:space="0" w:color="auto"/>
              <w:bottom w:val="nil"/>
              <w:right w:val="single" w:sz="4" w:space="0" w:color="auto"/>
            </w:tcBorders>
          </w:tcPr>
          <w:p w:rsidR="00B22952" w:rsidRDefault="00B22952" w:rsidP="00B22952">
            <w:pPr>
              <w:spacing w:line="276" w:lineRule="auto"/>
              <w:ind w:left="57"/>
            </w:pPr>
          </w:p>
        </w:tc>
        <w:tc>
          <w:tcPr>
            <w:tcW w:w="2749" w:type="dxa"/>
            <w:tcBorders>
              <w:top w:val="nil"/>
              <w:left w:val="single" w:sz="4" w:space="0" w:color="auto"/>
              <w:bottom w:val="nil"/>
              <w:right w:val="single" w:sz="4" w:space="0" w:color="auto"/>
            </w:tcBorders>
          </w:tcPr>
          <w:p w:rsidR="00B22952" w:rsidRDefault="00B22952" w:rsidP="00B22952">
            <w:pPr>
              <w:spacing w:line="276" w:lineRule="auto"/>
              <w:ind w:left="57"/>
            </w:pPr>
          </w:p>
        </w:tc>
      </w:tr>
      <w:tr w:rsidR="00B22952" w:rsidTr="00B22952">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B22952" w:rsidRDefault="00B22952" w:rsidP="00B22952">
            <w:pPr>
              <w:spacing w:line="276" w:lineRule="auto"/>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B22952" w:rsidRDefault="00B22952" w:rsidP="00B22952">
            <w:pPr>
              <w:spacing w:line="276" w:lineRule="auto"/>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hideMark/>
          </w:tcPr>
          <w:p w:rsidR="00B22952" w:rsidRDefault="00B22952" w:rsidP="00B22952">
            <w:pPr>
              <w:spacing w:line="276" w:lineRule="auto"/>
              <w:ind w:left="57"/>
            </w:pPr>
            <w:r>
              <w:t>Ослабление крепления</w:t>
            </w:r>
          </w:p>
        </w:tc>
      </w:tr>
      <w:tr w:rsidR="00B22952" w:rsidTr="00B22952">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B22952" w:rsidRDefault="00B22952" w:rsidP="00B22952">
            <w:pPr>
              <w:spacing w:line="276" w:lineRule="auto"/>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B22952" w:rsidRDefault="00B22952" w:rsidP="00B22952">
            <w:pPr>
              <w:spacing w:line="276" w:lineRule="auto"/>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B22952" w:rsidRDefault="00B22952" w:rsidP="00B22952">
            <w:pPr>
              <w:spacing w:line="276" w:lineRule="auto"/>
              <w:ind w:left="57"/>
            </w:pPr>
            <w:r>
              <w:t>Стертость досок</w:t>
            </w:r>
          </w:p>
        </w:tc>
      </w:tr>
      <w:tr w:rsidR="00B22952" w:rsidTr="00B22952">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B22952" w:rsidRDefault="00B22952" w:rsidP="00B22952">
            <w:pPr>
              <w:spacing w:line="276" w:lineRule="auto"/>
              <w:ind w:left="57"/>
            </w:pPr>
            <w:r>
              <w:t>7. Проемы</w:t>
            </w:r>
          </w:p>
        </w:tc>
        <w:tc>
          <w:tcPr>
            <w:tcW w:w="2749" w:type="dxa"/>
            <w:vMerge w:val="restart"/>
            <w:tcBorders>
              <w:top w:val="single" w:sz="4" w:space="0" w:color="auto"/>
              <w:left w:val="nil"/>
              <w:bottom w:val="nil"/>
              <w:right w:val="single" w:sz="4" w:space="0" w:color="auto"/>
            </w:tcBorders>
            <w:vAlign w:val="bottom"/>
            <w:hideMark/>
          </w:tcPr>
          <w:p w:rsidR="00B22952" w:rsidRDefault="00B22952" w:rsidP="00B22952">
            <w:pPr>
              <w:spacing w:line="276" w:lineRule="auto"/>
              <w:ind w:left="57"/>
            </w:pPr>
            <w:r>
              <w:t>Двойные створчатые</w:t>
            </w:r>
          </w:p>
        </w:tc>
        <w:tc>
          <w:tcPr>
            <w:tcW w:w="2749" w:type="dxa"/>
            <w:vMerge w:val="restart"/>
            <w:tcBorders>
              <w:top w:val="single" w:sz="4" w:space="0" w:color="auto"/>
              <w:left w:val="nil"/>
              <w:bottom w:val="nil"/>
              <w:right w:val="single" w:sz="4" w:space="0" w:color="auto"/>
            </w:tcBorders>
            <w:vAlign w:val="bottom"/>
            <w:hideMark/>
          </w:tcPr>
          <w:p w:rsidR="00B22952" w:rsidRDefault="00B22952" w:rsidP="00B22952">
            <w:pPr>
              <w:spacing w:line="276" w:lineRule="auto"/>
              <w:ind w:left="57"/>
            </w:pPr>
            <w:r>
              <w:t>Переплеты рассохлись полотна осели</w:t>
            </w:r>
          </w:p>
        </w:tc>
      </w:tr>
      <w:tr w:rsidR="00B22952" w:rsidTr="00B22952">
        <w:trPr>
          <w:cantSplit/>
          <w:trHeight w:val="166"/>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окна</w:t>
            </w:r>
          </w:p>
        </w:tc>
        <w:tc>
          <w:tcPr>
            <w:tcW w:w="2749" w:type="dxa"/>
            <w:vMerge/>
            <w:tcBorders>
              <w:top w:val="single" w:sz="4" w:space="0" w:color="auto"/>
              <w:left w:val="nil"/>
              <w:bottom w:val="nil"/>
              <w:right w:val="single" w:sz="4" w:space="0" w:color="auto"/>
            </w:tcBorders>
            <w:vAlign w:val="center"/>
            <w:hideMark/>
          </w:tcPr>
          <w:p w:rsidR="00B22952" w:rsidRDefault="00B22952" w:rsidP="00B22952"/>
        </w:tc>
        <w:tc>
          <w:tcPr>
            <w:tcW w:w="2749" w:type="dxa"/>
            <w:vMerge/>
            <w:tcBorders>
              <w:top w:val="single" w:sz="4" w:space="0" w:color="auto"/>
              <w:left w:val="nil"/>
              <w:bottom w:val="nil"/>
              <w:right w:val="single" w:sz="4" w:space="0" w:color="auto"/>
            </w:tcBorders>
            <w:vAlign w:val="center"/>
            <w:hideMark/>
          </w:tcPr>
          <w:p w:rsidR="00B22952" w:rsidRDefault="00B22952" w:rsidP="00B22952"/>
        </w:tc>
      </w:tr>
      <w:tr w:rsidR="00B22952" w:rsidTr="00B22952">
        <w:trPr>
          <w:trHeight w:val="158"/>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двери</w:t>
            </w:r>
          </w:p>
        </w:tc>
        <w:tc>
          <w:tcPr>
            <w:tcW w:w="2749" w:type="dxa"/>
            <w:tcBorders>
              <w:top w:val="nil"/>
              <w:left w:val="nil"/>
              <w:bottom w:val="nil"/>
              <w:right w:val="single" w:sz="4" w:space="0" w:color="auto"/>
            </w:tcBorders>
            <w:vAlign w:val="bottom"/>
            <w:hideMark/>
          </w:tcPr>
          <w:p w:rsidR="00B22952" w:rsidRDefault="00B22952" w:rsidP="00B22952">
            <w:pPr>
              <w:spacing w:line="276" w:lineRule="auto"/>
              <w:ind w:left="57"/>
            </w:pPr>
            <w:r>
              <w:t>филенчатые</w:t>
            </w:r>
          </w:p>
        </w:tc>
        <w:tc>
          <w:tcPr>
            <w:tcW w:w="2749" w:type="dxa"/>
            <w:tcBorders>
              <w:top w:val="nil"/>
              <w:left w:val="nil"/>
              <w:bottom w:val="nil"/>
              <w:right w:val="single" w:sz="4" w:space="0" w:color="auto"/>
            </w:tcBorders>
            <w:vAlign w:val="bottom"/>
          </w:tcPr>
          <w:p w:rsidR="00B22952" w:rsidRDefault="00B22952" w:rsidP="00B22952">
            <w:pPr>
              <w:spacing w:line="276" w:lineRule="auto"/>
              <w:ind w:left="57"/>
            </w:pPr>
          </w:p>
        </w:tc>
      </w:tr>
      <w:tr w:rsidR="00B22952" w:rsidTr="00B22952">
        <w:trPr>
          <w:trHeight w:val="166"/>
        </w:trPr>
        <w:tc>
          <w:tcPr>
            <w:tcW w:w="3928" w:type="dxa"/>
            <w:tcBorders>
              <w:top w:val="nil"/>
              <w:left w:val="single" w:sz="4" w:space="0" w:color="auto"/>
              <w:bottom w:val="single" w:sz="4" w:space="0" w:color="auto"/>
              <w:right w:val="single" w:sz="4" w:space="0" w:color="auto"/>
            </w:tcBorders>
            <w:vAlign w:val="bottom"/>
            <w:hideMark/>
          </w:tcPr>
          <w:p w:rsidR="00B22952" w:rsidRDefault="00B22952" w:rsidP="00B22952">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B22952" w:rsidRDefault="00B22952" w:rsidP="00B22952">
            <w:pPr>
              <w:spacing w:line="276" w:lineRule="auto"/>
              <w:ind w:left="57"/>
            </w:pPr>
          </w:p>
        </w:tc>
        <w:tc>
          <w:tcPr>
            <w:tcW w:w="2749" w:type="dxa"/>
            <w:tcBorders>
              <w:top w:val="nil"/>
              <w:left w:val="nil"/>
              <w:bottom w:val="single" w:sz="4" w:space="0" w:color="auto"/>
              <w:right w:val="single" w:sz="4" w:space="0" w:color="auto"/>
            </w:tcBorders>
            <w:vAlign w:val="bottom"/>
          </w:tcPr>
          <w:p w:rsidR="00B22952" w:rsidRDefault="00B22952" w:rsidP="00B22952">
            <w:pPr>
              <w:spacing w:line="276" w:lineRule="auto"/>
              <w:ind w:left="57"/>
            </w:pPr>
          </w:p>
        </w:tc>
      </w:tr>
      <w:tr w:rsidR="00B22952" w:rsidTr="00B22952">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B22952" w:rsidRDefault="00B22952" w:rsidP="00B22952">
            <w:pPr>
              <w:spacing w:line="276" w:lineRule="auto"/>
              <w:ind w:left="57"/>
            </w:pPr>
            <w:r>
              <w:t>8. Отделка</w:t>
            </w:r>
          </w:p>
        </w:tc>
        <w:tc>
          <w:tcPr>
            <w:tcW w:w="2749" w:type="dxa"/>
            <w:vMerge w:val="restart"/>
            <w:tcBorders>
              <w:top w:val="single" w:sz="4" w:space="0" w:color="auto"/>
              <w:left w:val="nil"/>
              <w:bottom w:val="nil"/>
              <w:right w:val="single" w:sz="4" w:space="0" w:color="auto"/>
            </w:tcBorders>
            <w:vAlign w:val="bottom"/>
            <w:hideMark/>
          </w:tcPr>
          <w:p w:rsidR="00B22952" w:rsidRDefault="00B22952" w:rsidP="00B22952">
            <w:pPr>
              <w:spacing w:line="276" w:lineRule="auto"/>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hideMark/>
          </w:tcPr>
          <w:p w:rsidR="00B22952" w:rsidRDefault="00B22952" w:rsidP="00B22952">
            <w:pPr>
              <w:spacing w:line="276" w:lineRule="auto"/>
              <w:ind w:left="57"/>
            </w:pPr>
            <w:r>
              <w:t>Отставание штукатурки</w:t>
            </w:r>
          </w:p>
        </w:tc>
      </w:tr>
      <w:tr w:rsidR="00B22952" w:rsidTr="00B22952">
        <w:trPr>
          <w:cantSplit/>
          <w:trHeight w:val="166"/>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внутренняя</w:t>
            </w:r>
          </w:p>
        </w:tc>
        <w:tc>
          <w:tcPr>
            <w:tcW w:w="2749" w:type="dxa"/>
            <w:vMerge/>
            <w:tcBorders>
              <w:top w:val="single" w:sz="4" w:space="0" w:color="auto"/>
              <w:left w:val="nil"/>
              <w:bottom w:val="nil"/>
              <w:right w:val="single" w:sz="4" w:space="0" w:color="auto"/>
            </w:tcBorders>
            <w:vAlign w:val="center"/>
            <w:hideMark/>
          </w:tcPr>
          <w:p w:rsidR="00B22952" w:rsidRDefault="00B22952" w:rsidP="00B22952"/>
        </w:tc>
        <w:tc>
          <w:tcPr>
            <w:tcW w:w="2749" w:type="dxa"/>
            <w:vMerge/>
            <w:tcBorders>
              <w:top w:val="single" w:sz="4" w:space="0" w:color="auto"/>
              <w:left w:val="nil"/>
              <w:bottom w:val="nil"/>
              <w:right w:val="single" w:sz="4" w:space="0" w:color="auto"/>
            </w:tcBorders>
            <w:vAlign w:val="center"/>
            <w:hideMark/>
          </w:tcPr>
          <w:p w:rsidR="00B22952" w:rsidRDefault="00B22952" w:rsidP="00B22952"/>
        </w:tc>
      </w:tr>
      <w:tr w:rsidR="00B22952" w:rsidTr="00B22952">
        <w:trPr>
          <w:trHeight w:val="158"/>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наружная</w:t>
            </w:r>
          </w:p>
        </w:tc>
        <w:tc>
          <w:tcPr>
            <w:tcW w:w="2749" w:type="dxa"/>
            <w:tcBorders>
              <w:top w:val="nil"/>
              <w:left w:val="nil"/>
              <w:bottom w:val="nil"/>
              <w:right w:val="single" w:sz="4" w:space="0" w:color="auto"/>
            </w:tcBorders>
            <w:vAlign w:val="bottom"/>
          </w:tcPr>
          <w:p w:rsidR="00B22952" w:rsidRDefault="00B22952" w:rsidP="00B22952">
            <w:pPr>
              <w:spacing w:line="276" w:lineRule="auto"/>
              <w:ind w:left="57"/>
            </w:pPr>
          </w:p>
        </w:tc>
        <w:tc>
          <w:tcPr>
            <w:tcW w:w="2749" w:type="dxa"/>
            <w:tcBorders>
              <w:top w:val="nil"/>
              <w:left w:val="nil"/>
              <w:bottom w:val="nil"/>
              <w:right w:val="single" w:sz="4" w:space="0" w:color="auto"/>
            </w:tcBorders>
            <w:vAlign w:val="bottom"/>
          </w:tcPr>
          <w:p w:rsidR="00B22952" w:rsidRDefault="00B22952" w:rsidP="00B22952">
            <w:pPr>
              <w:spacing w:line="276" w:lineRule="auto"/>
              <w:ind w:left="57"/>
            </w:pPr>
          </w:p>
        </w:tc>
      </w:tr>
      <w:tr w:rsidR="00B22952" w:rsidTr="00B22952">
        <w:trPr>
          <w:trHeight w:val="166"/>
        </w:trPr>
        <w:tc>
          <w:tcPr>
            <w:tcW w:w="3928" w:type="dxa"/>
            <w:tcBorders>
              <w:top w:val="nil"/>
              <w:left w:val="single" w:sz="4" w:space="0" w:color="auto"/>
              <w:bottom w:val="single" w:sz="4" w:space="0" w:color="auto"/>
              <w:right w:val="single" w:sz="4" w:space="0" w:color="auto"/>
            </w:tcBorders>
            <w:vAlign w:val="bottom"/>
            <w:hideMark/>
          </w:tcPr>
          <w:p w:rsidR="00B22952" w:rsidRDefault="00B22952" w:rsidP="00B22952">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B22952" w:rsidRDefault="00B22952" w:rsidP="00B22952">
            <w:pPr>
              <w:spacing w:line="276" w:lineRule="auto"/>
              <w:ind w:left="57"/>
            </w:pPr>
          </w:p>
        </w:tc>
        <w:tc>
          <w:tcPr>
            <w:tcW w:w="2749" w:type="dxa"/>
            <w:tcBorders>
              <w:top w:val="nil"/>
              <w:left w:val="nil"/>
              <w:bottom w:val="single" w:sz="4" w:space="0" w:color="auto"/>
              <w:right w:val="single" w:sz="4" w:space="0" w:color="auto"/>
            </w:tcBorders>
            <w:vAlign w:val="bottom"/>
          </w:tcPr>
          <w:p w:rsidR="00B22952" w:rsidRDefault="00B22952" w:rsidP="00B22952">
            <w:pPr>
              <w:spacing w:line="276" w:lineRule="auto"/>
              <w:ind w:left="57"/>
            </w:pPr>
          </w:p>
        </w:tc>
      </w:tr>
      <w:tr w:rsidR="00B22952" w:rsidTr="00B22952">
        <w:trPr>
          <w:cantSplit/>
          <w:trHeight w:val="473"/>
        </w:trPr>
        <w:tc>
          <w:tcPr>
            <w:tcW w:w="3928" w:type="dxa"/>
            <w:tcBorders>
              <w:top w:val="single" w:sz="4" w:space="0" w:color="auto"/>
              <w:left w:val="single" w:sz="4" w:space="0" w:color="auto"/>
              <w:bottom w:val="nil"/>
              <w:right w:val="single" w:sz="4" w:space="0" w:color="auto"/>
            </w:tcBorders>
            <w:vAlign w:val="bottom"/>
            <w:hideMark/>
          </w:tcPr>
          <w:p w:rsidR="00B22952" w:rsidRDefault="00B22952" w:rsidP="00B22952">
            <w:pPr>
              <w:spacing w:line="276" w:lineRule="auto"/>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B22952" w:rsidRDefault="00B22952" w:rsidP="00B22952">
            <w:pPr>
              <w:spacing w:line="276" w:lineRule="auto"/>
              <w:ind w:left="57"/>
            </w:pPr>
          </w:p>
          <w:p w:rsidR="00B22952" w:rsidRDefault="00B22952" w:rsidP="00B22952">
            <w:pPr>
              <w:spacing w:line="276" w:lineRule="auto"/>
              <w:ind w:left="57"/>
            </w:pPr>
            <w:r>
              <w:t>есть</w:t>
            </w:r>
          </w:p>
        </w:tc>
        <w:tc>
          <w:tcPr>
            <w:tcW w:w="2749" w:type="dxa"/>
            <w:vMerge w:val="restart"/>
            <w:tcBorders>
              <w:top w:val="single" w:sz="4" w:space="0" w:color="auto"/>
              <w:left w:val="nil"/>
              <w:bottom w:val="nil"/>
              <w:right w:val="single" w:sz="4" w:space="0" w:color="auto"/>
            </w:tcBorders>
            <w:vAlign w:val="bottom"/>
            <w:hideMark/>
          </w:tcPr>
          <w:p w:rsidR="00B22952" w:rsidRDefault="00B22952" w:rsidP="00B22952">
            <w:pPr>
              <w:spacing w:line="276" w:lineRule="auto"/>
              <w:ind w:left="57"/>
            </w:pPr>
            <w:r>
              <w:t>удовлетворительное</w:t>
            </w:r>
          </w:p>
        </w:tc>
      </w:tr>
      <w:tr w:rsidR="00B22952" w:rsidTr="00B22952">
        <w:trPr>
          <w:cantSplit/>
          <w:trHeight w:val="166"/>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ванны напольные</w:t>
            </w:r>
          </w:p>
        </w:tc>
        <w:tc>
          <w:tcPr>
            <w:tcW w:w="2749" w:type="dxa"/>
            <w:vMerge/>
            <w:tcBorders>
              <w:top w:val="single" w:sz="4" w:space="0" w:color="auto"/>
              <w:left w:val="nil"/>
              <w:bottom w:val="nil"/>
              <w:right w:val="single" w:sz="4" w:space="0" w:color="auto"/>
            </w:tcBorders>
            <w:vAlign w:val="center"/>
            <w:hideMark/>
          </w:tcPr>
          <w:p w:rsidR="00B22952" w:rsidRDefault="00B22952" w:rsidP="00B22952"/>
        </w:tc>
        <w:tc>
          <w:tcPr>
            <w:tcW w:w="2749" w:type="dxa"/>
            <w:vMerge/>
            <w:tcBorders>
              <w:top w:val="single" w:sz="4" w:space="0" w:color="auto"/>
              <w:left w:val="nil"/>
              <w:bottom w:val="nil"/>
              <w:right w:val="single" w:sz="4" w:space="0" w:color="auto"/>
            </w:tcBorders>
            <w:vAlign w:val="center"/>
            <w:hideMark/>
          </w:tcPr>
          <w:p w:rsidR="00B22952" w:rsidRDefault="00B22952" w:rsidP="00B22952"/>
        </w:tc>
      </w:tr>
      <w:tr w:rsidR="00B22952" w:rsidTr="00B22952">
        <w:trPr>
          <w:trHeight w:val="158"/>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электроплиты</w:t>
            </w:r>
          </w:p>
        </w:tc>
        <w:tc>
          <w:tcPr>
            <w:tcW w:w="2749" w:type="dxa"/>
            <w:tcBorders>
              <w:top w:val="nil"/>
              <w:left w:val="nil"/>
              <w:bottom w:val="nil"/>
              <w:right w:val="single" w:sz="4" w:space="0" w:color="auto"/>
            </w:tcBorders>
            <w:vAlign w:val="bottom"/>
            <w:hideMark/>
          </w:tcPr>
          <w:p w:rsidR="00B22952" w:rsidRDefault="00B22952" w:rsidP="00B22952">
            <w:pPr>
              <w:spacing w:line="276" w:lineRule="auto"/>
              <w:ind w:left="57"/>
            </w:pPr>
            <w:r>
              <w:t>нет</w:t>
            </w:r>
          </w:p>
        </w:tc>
        <w:tc>
          <w:tcPr>
            <w:tcW w:w="2749" w:type="dxa"/>
            <w:tcBorders>
              <w:top w:val="nil"/>
              <w:left w:val="nil"/>
              <w:bottom w:val="nil"/>
              <w:right w:val="single" w:sz="4" w:space="0" w:color="auto"/>
            </w:tcBorders>
            <w:vAlign w:val="bottom"/>
          </w:tcPr>
          <w:p w:rsidR="00B22952" w:rsidRDefault="00B22952" w:rsidP="00B22952">
            <w:pPr>
              <w:spacing w:line="276" w:lineRule="auto"/>
              <w:ind w:left="57"/>
            </w:pPr>
          </w:p>
        </w:tc>
      </w:tr>
      <w:tr w:rsidR="00B22952" w:rsidTr="00B22952">
        <w:trPr>
          <w:trHeight w:val="315"/>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телефонные сети и оборудование</w:t>
            </w:r>
          </w:p>
        </w:tc>
        <w:tc>
          <w:tcPr>
            <w:tcW w:w="2749" w:type="dxa"/>
            <w:tcBorders>
              <w:top w:val="nil"/>
              <w:left w:val="nil"/>
              <w:bottom w:val="nil"/>
              <w:right w:val="single" w:sz="4" w:space="0" w:color="auto"/>
            </w:tcBorders>
            <w:vAlign w:val="bottom"/>
          </w:tcPr>
          <w:p w:rsidR="00B22952" w:rsidRDefault="00B22952" w:rsidP="00B22952">
            <w:pPr>
              <w:spacing w:line="276" w:lineRule="auto"/>
              <w:ind w:left="57"/>
            </w:pPr>
            <w:r>
              <w:t>нет</w:t>
            </w:r>
          </w:p>
          <w:p w:rsidR="00B22952" w:rsidRDefault="00B22952" w:rsidP="00B22952">
            <w:pPr>
              <w:spacing w:line="276" w:lineRule="auto"/>
              <w:ind w:left="57"/>
            </w:pPr>
          </w:p>
        </w:tc>
        <w:tc>
          <w:tcPr>
            <w:tcW w:w="2749" w:type="dxa"/>
            <w:tcBorders>
              <w:top w:val="nil"/>
              <w:left w:val="nil"/>
              <w:bottom w:val="nil"/>
              <w:right w:val="single" w:sz="4" w:space="0" w:color="auto"/>
            </w:tcBorders>
            <w:vAlign w:val="bottom"/>
          </w:tcPr>
          <w:p w:rsidR="00B22952" w:rsidRDefault="00B22952" w:rsidP="00B22952">
            <w:pPr>
              <w:spacing w:line="276" w:lineRule="auto"/>
              <w:ind w:left="57"/>
            </w:pPr>
          </w:p>
        </w:tc>
      </w:tr>
      <w:tr w:rsidR="00B22952" w:rsidTr="00B22952">
        <w:trPr>
          <w:trHeight w:val="324"/>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lastRenderedPageBreak/>
              <w:t>сети проводного радиовещания</w:t>
            </w:r>
          </w:p>
        </w:tc>
        <w:tc>
          <w:tcPr>
            <w:tcW w:w="2749" w:type="dxa"/>
            <w:tcBorders>
              <w:top w:val="nil"/>
              <w:left w:val="nil"/>
              <w:bottom w:val="nil"/>
              <w:right w:val="single" w:sz="4" w:space="0" w:color="auto"/>
            </w:tcBorders>
            <w:vAlign w:val="bottom"/>
            <w:hideMark/>
          </w:tcPr>
          <w:p w:rsidR="00B22952" w:rsidRDefault="00B22952" w:rsidP="00B22952">
            <w:pPr>
              <w:spacing w:line="276" w:lineRule="auto"/>
              <w:ind w:left="57"/>
            </w:pPr>
            <w:r>
              <w:t>есть</w:t>
            </w:r>
          </w:p>
        </w:tc>
        <w:tc>
          <w:tcPr>
            <w:tcW w:w="2749" w:type="dxa"/>
            <w:tcBorders>
              <w:top w:val="nil"/>
              <w:left w:val="nil"/>
              <w:bottom w:val="nil"/>
              <w:right w:val="single" w:sz="4" w:space="0" w:color="auto"/>
            </w:tcBorders>
            <w:vAlign w:val="bottom"/>
            <w:hideMark/>
          </w:tcPr>
          <w:p w:rsidR="00B22952" w:rsidRDefault="00B22952" w:rsidP="00B22952">
            <w:pPr>
              <w:spacing w:line="276" w:lineRule="auto"/>
              <w:ind w:left="57"/>
            </w:pPr>
            <w:r>
              <w:t>удовлетворительное</w:t>
            </w:r>
          </w:p>
        </w:tc>
      </w:tr>
      <w:tr w:rsidR="00B22952" w:rsidTr="00B22952">
        <w:trPr>
          <w:trHeight w:val="166"/>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сигнализация</w:t>
            </w:r>
          </w:p>
        </w:tc>
        <w:tc>
          <w:tcPr>
            <w:tcW w:w="2749" w:type="dxa"/>
            <w:tcBorders>
              <w:top w:val="nil"/>
              <w:left w:val="nil"/>
              <w:bottom w:val="nil"/>
              <w:right w:val="single" w:sz="4" w:space="0" w:color="auto"/>
            </w:tcBorders>
            <w:vAlign w:val="bottom"/>
          </w:tcPr>
          <w:p w:rsidR="00B22952" w:rsidRDefault="00B22952" w:rsidP="00B22952">
            <w:pPr>
              <w:spacing w:line="276" w:lineRule="auto"/>
              <w:ind w:left="57"/>
            </w:pPr>
          </w:p>
        </w:tc>
        <w:tc>
          <w:tcPr>
            <w:tcW w:w="2749" w:type="dxa"/>
            <w:tcBorders>
              <w:top w:val="nil"/>
              <w:left w:val="nil"/>
              <w:bottom w:val="nil"/>
              <w:right w:val="single" w:sz="4" w:space="0" w:color="auto"/>
            </w:tcBorders>
            <w:vAlign w:val="bottom"/>
          </w:tcPr>
          <w:p w:rsidR="00B22952" w:rsidRDefault="00B22952" w:rsidP="00B22952">
            <w:pPr>
              <w:spacing w:line="276" w:lineRule="auto"/>
              <w:ind w:left="57"/>
            </w:pPr>
          </w:p>
        </w:tc>
      </w:tr>
      <w:tr w:rsidR="00B22952" w:rsidTr="00B22952">
        <w:trPr>
          <w:trHeight w:val="158"/>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мусоропровод</w:t>
            </w:r>
          </w:p>
        </w:tc>
        <w:tc>
          <w:tcPr>
            <w:tcW w:w="2749" w:type="dxa"/>
            <w:tcBorders>
              <w:top w:val="nil"/>
              <w:left w:val="nil"/>
              <w:bottom w:val="nil"/>
              <w:right w:val="single" w:sz="4" w:space="0" w:color="auto"/>
            </w:tcBorders>
            <w:vAlign w:val="bottom"/>
          </w:tcPr>
          <w:p w:rsidR="00B22952" w:rsidRDefault="00B22952" w:rsidP="00B22952">
            <w:pPr>
              <w:spacing w:line="276" w:lineRule="auto"/>
              <w:ind w:left="57"/>
            </w:pPr>
          </w:p>
        </w:tc>
        <w:tc>
          <w:tcPr>
            <w:tcW w:w="2749" w:type="dxa"/>
            <w:tcBorders>
              <w:top w:val="nil"/>
              <w:left w:val="nil"/>
              <w:bottom w:val="nil"/>
              <w:right w:val="single" w:sz="4" w:space="0" w:color="auto"/>
            </w:tcBorders>
            <w:vAlign w:val="bottom"/>
          </w:tcPr>
          <w:p w:rsidR="00B22952" w:rsidRDefault="00B22952" w:rsidP="00B22952">
            <w:pPr>
              <w:spacing w:line="276" w:lineRule="auto"/>
              <w:ind w:left="57"/>
            </w:pPr>
          </w:p>
        </w:tc>
      </w:tr>
      <w:tr w:rsidR="00B22952" w:rsidTr="00B22952">
        <w:trPr>
          <w:trHeight w:val="158"/>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лифт</w:t>
            </w:r>
          </w:p>
        </w:tc>
        <w:tc>
          <w:tcPr>
            <w:tcW w:w="2749" w:type="dxa"/>
            <w:tcBorders>
              <w:top w:val="nil"/>
              <w:left w:val="nil"/>
              <w:bottom w:val="nil"/>
              <w:right w:val="single" w:sz="4" w:space="0" w:color="auto"/>
            </w:tcBorders>
            <w:vAlign w:val="bottom"/>
          </w:tcPr>
          <w:p w:rsidR="00B22952" w:rsidRDefault="00B22952" w:rsidP="00B22952">
            <w:pPr>
              <w:spacing w:line="276" w:lineRule="auto"/>
              <w:ind w:left="57"/>
            </w:pPr>
          </w:p>
        </w:tc>
        <w:tc>
          <w:tcPr>
            <w:tcW w:w="2749" w:type="dxa"/>
            <w:tcBorders>
              <w:top w:val="nil"/>
              <w:left w:val="nil"/>
              <w:bottom w:val="nil"/>
              <w:right w:val="single" w:sz="4" w:space="0" w:color="auto"/>
            </w:tcBorders>
            <w:vAlign w:val="bottom"/>
          </w:tcPr>
          <w:p w:rsidR="00B22952" w:rsidRDefault="00B22952" w:rsidP="00B22952">
            <w:pPr>
              <w:spacing w:line="276" w:lineRule="auto"/>
              <w:ind w:left="57"/>
            </w:pPr>
          </w:p>
        </w:tc>
      </w:tr>
      <w:tr w:rsidR="00B22952" w:rsidTr="00B22952">
        <w:trPr>
          <w:trHeight w:val="166"/>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вентиляция</w:t>
            </w:r>
          </w:p>
        </w:tc>
        <w:tc>
          <w:tcPr>
            <w:tcW w:w="2749" w:type="dxa"/>
            <w:tcBorders>
              <w:top w:val="nil"/>
              <w:left w:val="nil"/>
              <w:bottom w:val="nil"/>
              <w:right w:val="single" w:sz="4" w:space="0" w:color="auto"/>
            </w:tcBorders>
            <w:vAlign w:val="bottom"/>
            <w:hideMark/>
          </w:tcPr>
          <w:p w:rsidR="00B22952" w:rsidRDefault="00B22952" w:rsidP="00B22952">
            <w:pPr>
              <w:spacing w:line="276" w:lineRule="auto"/>
              <w:ind w:left="57"/>
            </w:pPr>
            <w:r>
              <w:t>есть</w:t>
            </w:r>
          </w:p>
        </w:tc>
        <w:tc>
          <w:tcPr>
            <w:tcW w:w="2749" w:type="dxa"/>
            <w:tcBorders>
              <w:top w:val="nil"/>
              <w:left w:val="nil"/>
              <w:bottom w:val="nil"/>
              <w:right w:val="single" w:sz="4" w:space="0" w:color="auto"/>
            </w:tcBorders>
            <w:vAlign w:val="bottom"/>
            <w:hideMark/>
          </w:tcPr>
          <w:p w:rsidR="00B22952" w:rsidRDefault="00B22952" w:rsidP="00B22952">
            <w:pPr>
              <w:spacing w:line="276" w:lineRule="auto"/>
              <w:ind w:left="57"/>
            </w:pPr>
            <w:r>
              <w:t>удовлетворительное</w:t>
            </w:r>
          </w:p>
        </w:tc>
      </w:tr>
      <w:tr w:rsidR="00B22952" w:rsidTr="00B22952">
        <w:trPr>
          <w:trHeight w:val="158"/>
        </w:trPr>
        <w:tc>
          <w:tcPr>
            <w:tcW w:w="3928" w:type="dxa"/>
            <w:tcBorders>
              <w:top w:val="nil"/>
              <w:left w:val="single" w:sz="4" w:space="0" w:color="auto"/>
              <w:bottom w:val="single" w:sz="4" w:space="0" w:color="auto"/>
              <w:right w:val="single" w:sz="4" w:space="0" w:color="auto"/>
            </w:tcBorders>
            <w:vAlign w:val="bottom"/>
            <w:hideMark/>
          </w:tcPr>
          <w:p w:rsidR="00B22952" w:rsidRDefault="00B22952" w:rsidP="00B22952">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B22952" w:rsidRDefault="00B22952" w:rsidP="00B22952">
            <w:pPr>
              <w:spacing w:line="276" w:lineRule="auto"/>
              <w:ind w:left="57"/>
            </w:pPr>
          </w:p>
        </w:tc>
        <w:tc>
          <w:tcPr>
            <w:tcW w:w="2749" w:type="dxa"/>
            <w:tcBorders>
              <w:top w:val="nil"/>
              <w:left w:val="nil"/>
              <w:bottom w:val="single" w:sz="4" w:space="0" w:color="auto"/>
              <w:right w:val="single" w:sz="4" w:space="0" w:color="auto"/>
            </w:tcBorders>
            <w:vAlign w:val="bottom"/>
          </w:tcPr>
          <w:p w:rsidR="00B22952" w:rsidRDefault="00B22952" w:rsidP="00B22952">
            <w:pPr>
              <w:spacing w:line="276" w:lineRule="auto"/>
              <w:ind w:left="57"/>
            </w:pPr>
          </w:p>
        </w:tc>
      </w:tr>
      <w:tr w:rsidR="00B22952" w:rsidTr="00B22952">
        <w:trPr>
          <w:cantSplit/>
          <w:trHeight w:val="482"/>
        </w:trPr>
        <w:tc>
          <w:tcPr>
            <w:tcW w:w="3928" w:type="dxa"/>
            <w:tcBorders>
              <w:top w:val="single" w:sz="4" w:space="0" w:color="auto"/>
              <w:left w:val="single" w:sz="4" w:space="0" w:color="auto"/>
              <w:bottom w:val="nil"/>
              <w:right w:val="single" w:sz="4" w:space="0" w:color="auto"/>
            </w:tcBorders>
            <w:vAlign w:val="bottom"/>
            <w:hideMark/>
          </w:tcPr>
          <w:p w:rsidR="00B22952" w:rsidRDefault="00B22952" w:rsidP="00B22952">
            <w:pPr>
              <w:spacing w:line="276" w:lineRule="auto"/>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hideMark/>
          </w:tcPr>
          <w:p w:rsidR="00B22952" w:rsidRDefault="00B22952" w:rsidP="00B22952">
            <w:pPr>
              <w:spacing w:line="276" w:lineRule="auto"/>
              <w:ind w:left="57"/>
            </w:pPr>
            <w:r>
              <w:t>центральное</w:t>
            </w:r>
          </w:p>
        </w:tc>
        <w:tc>
          <w:tcPr>
            <w:tcW w:w="2749" w:type="dxa"/>
            <w:vMerge w:val="restart"/>
            <w:tcBorders>
              <w:top w:val="single" w:sz="4" w:space="0" w:color="auto"/>
              <w:left w:val="nil"/>
              <w:bottom w:val="nil"/>
              <w:right w:val="single" w:sz="4" w:space="0" w:color="auto"/>
            </w:tcBorders>
            <w:vAlign w:val="bottom"/>
            <w:hideMark/>
          </w:tcPr>
          <w:p w:rsidR="00B22952" w:rsidRDefault="00B22952" w:rsidP="00B22952">
            <w:pPr>
              <w:spacing w:line="276" w:lineRule="auto"/>
              <w:ind w:left="57"/>
            </w:pPr>
            <w:r>
              <w:t>потеря эластичности</w:t>
            </w:r>
          </w:p>
        </w:tc>
      </w:tr>
      <w:tr w:rsidR="00B22952" w:rsidTr="00B22952">
        <w:trPr>
          <w:cantSplit/>
          <w:trHeight w:val="158"/>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электроснабжение</w:t>
            </w:r>
          </w:p>
        </w:tc>
        <w:tc>
          <w:tcPr>
            <w:tcW w:w="2749" w:type="dxa"/>
            <w:vMerge/>
            <w:tcBorders>
              <w:top w:val="single" w:sz="4" w:space="0" w:color="auto"/>
              <w:left w:val="nil"/>
              <w:bottom w:val="nil"/>
              <w:right w:val="single" w:sz="4" w:space="0" w:color="auto"/>
            </w:tcBorders>
            <w:vAlign w:val="center"/>
            <w:hideMark/>
          </w:tcPr>
          <w:p w:rsidR="00B22952" w:rsidRDefault="00B22952" w:rsidP="00B22952"/>
        </w:tc>
        <w:tc>
          <w:tcPr>
            <w:tcW w:w="2749" w:type="dxa"/>
            <w:vMerge/>
            <w:tcBorders>
              <w:top w:val="single" w:sz="4" w:space="0" w:color="auto"/>
              <w:left w:val="nil"/>
              <w:bottom w:val="nil"/>
              <w:right w:val="single" w:sz="4" w:space="0" w:color="auto"/>
            </w:tcBorders>
            <w:vAlign w:val="center"/>
            <w:hideMark/>
          </w:tcPr>
          <w:p w:rsidR="00B22952" w:rsidRDefault="00B22952" w:rsidP="00B22952"/>
        </w:tc>
      </w:tr>
      <w:tr w:rsidR="00B22952" w:rsidTr="00B22952">
        <w:trPr>
          <w:trHeight w:val="158"/>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холодное водоснабжение</w:t>
            </w:r>
          </w:p>
        </w:tc>
        <w:tc>
          <w:tcPr>
            <w:tcW w:w="2749" w:type="dxa"/>
            <w:tcBorders>
              <w:top w:val="nil"/>
              <w:left w:val="nil"/>
              <w:bottom w:val="nil"/>
              <w:right w:val="single" w:sz="4" w:space="0" w:color="auto"/>
            </w:tcBorders>
            <w:vAlign w:val="bottom"/>
            <w:hideMark/>
          </w:tcPr>
          <w:p w:rsidR="00B22952" w:rsidRDefault="00B22952" w:rsidP="00B22952">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B22952" w:rsidRDefault="00B22952" w:rsidP="00B22952">
            <w:pPr>
              <w:spacing w:line="276" w:lineRule="auto"/>
              <w:ind w:left="57"/>
            </w:pPr>
            <w:r>
              <w:t>Коррозия трубопроводов</w:t>
            </w:r>
          </w:p>
        </w:tc>
      </w:tr>
      <w:tr w:rsidR="00B22952" w:rsidTr="00B22952">
        <w:trPr>
          <w:trHeight w:val="166"/>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горячее водоснабжение</w:t>
            </w:r>
          </w:p>
        </w:tc>
        <w:tc>
          <w:tcPr>
            <w:tcW w:w="2749" w:type="dxa"/>
            <w:tcBorders>
              <w:top w:val="nil"/>
              <w:left w:val="nil"/>
              <w:bottom w:val="nil"/>
              <w:right w:val="single" w:sz="4" w:space="0" w:color="auto"/>
            </w:tcBorders>
            <w:vAlign w:val="bottom"/>
            <w:hideMark/>
          </w:tcPr>
          <w:p w:rsidR="00B22952" w:rsidRDefault="00B22952" w:rsidP="00B22952">
            <w:pPr>
              <w:spacing w:line="276" w:lineRule="auto"/>
              <w:ind w:left="57"/>
            </w:pPr>
            <w:r>
              <w:t>нет</w:t>
            </w:r>
          </w:p>
        </w:tc>
        <w:tc>
          <w:tcPr>
            <w:tcW w:w="2749" w:type="dxa"/>
            <w:tcBorders>
              <w:top w:val="nil"/>
              <w:left w:val="nil"/>
              <w:bottom w:val="nil"/>
              <w:right w:val="single" w:sz="4" w:space="0" w:color="auto"/>
            </w:tcBorders>
            <w:vAlign w:val="bottom"/>
          </w:tcPr>
          <w:p w:rsidR="00B22952" w:rsidRDefault="00B22952" w:rsidP="00B22952">
            <w:pPr>
              <w:spacing w:line="276" w:lineRule="auto"/>
              <w:ind w:left="57"/>
            </w:pPr>
          </w:p>
        </w:tc>
      </w:tr>
      <w:tr w:rsidR="00B22952" w:rsidTr="00B22952">
        <w:trPr>
          <w:trHeight w:val="158"/>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водоотведение</w:t>
            </w:r>
          </w:p>
        </w:tc>
        <w:tc>
          <w:tcPr>
            <w:tcW w:w="2749" w:type="dxa"/>
            <w:tcBorders>
              <w:top w:val="nil"/>
              <w:left w:val="nil"/>
              <w:bottom w:val="nil"/>
              <w:right w:val="single" w:sz="4" w:space="0" w:color="auto"/>
            </w:tcBorders>
            <w:vAlign w:val="bottom"/>
            <w:hideMark/>
          </w:tcPr>
          <w:p w:rsidR="00B22952" w:rsidRDefault="00B22952" w:rsidP="00B22952">
            <w:pPr>
              <w:spacing w:line="276" w:lineRule="auto"/>
              <w:ind w:left="57"/>
            </w:pPr>
            <w:r>
              <w:t>местное</w:t>
            </w:r>
          </w:p>
        </w:tc>
        <w:tc>
          <w:tcPr>
            <w:tcW w:w="2749" w:type="dxa"/>
            <w:tcBorders>
              <w:top w:val="nil"/>
              <w:left w:val="nil"/>
              <w:bottom w:val="nil"/>
              <w:right w:val="single" w:sz="4" w:space="0" w:color="auto"/>
            </w:tcBorders>
            <w:vAlign w:val="bottom"/>
            <w:hideMark/>
          </w:tcPr>
          <w:p w:rsidR="00B22952" w:rsidRDefault="00B22952" w:rsidP="00B22952">
            <w:pPr>
              <w:spacing w:line="276" w:lineRule="auto"/>
              <w:ind w:left="57"/>
            </w:pPr>
            <w:r>
              <w:t>Коррозия трубопроводов</w:t>
            </w:r>
          </w:p>
        </w:tc>
      </w:tr>
      <w:tr w:rsidR="00B22952" w:rsidTr="00B22952">
        <w:trPr>
          <w:trHeight w:val="158"/>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газоснабжение</w:t>
            </w:r>
          </w:p>
        </w:tc>
        <w:tc>
          <w:tcPr>
            <w:tcW w:w="2749" w:type="dxa"/>
            <w:tcBorders>
              <w:top w:val="nil"/>
              <w:left w:val="nil"/>
              <w:bottom w:val="nil"/>
              <w:right w:val="single" w:sz="4" w:space="0" w:color="auto"/>
            </w:tcBorders>
            <w:vAlign w:val="bottom"/>
            <w:hideMark/>
          </w:tcPr>
          <w:p w:rsidR="00B22952" w:rsidRDefault="00B22952" w:rsidP="00B22952">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B22952" w:rsidRDefault="00B22952" w:rsidP="00B22952">
            <w:pPr>
              <w:spacing w:line="276" w:lineRule="auto"/>
              <w:ind w:left="57"/>
            </w:pPr>
            <w:r>
              <w:t>удовлетворительное</w:t>
            </w:r>
          </w:p>
        </w:tc>
      </w:tr>
      <w:tr w:rsidR="00B22952" w:rsidTr="00B22952">
        <w:trPr>
          <w:trHeight w:val="324"/>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отопление (от внешних котельных)</w:t>
            </w:r>
          </w:p>
        </w:tc>
        <w:tc>
          <w:tcPr>
            <w:tcW w:w="2749" w:type="dxa"/>
            <w:tcBorders>
              <w:top w:val="nil"/>
              <w:left w:val="nil"/>
              <w:bottom w:val="nil"/>
              <w:right w:val="single" w:sz="4" w:space="0" w:color="auto"/>
            </w:tcBorders>
            <w:vAlign w:val="bottom"/>
            <w:hideMark/>
          </w:tcPr>
          <w:p w:rsidR="00B22952" w:rsidRDefault="00B22952" w:rsidP="00B22952">
            <w:pPr>
              <w:spacing w:line="276" w:lineRule="auto"/>
              <w:ind w:left="57"/>
            </w:pPr>
            <w:r>
              <w:t>нет</w:t>
            </w:r>
          </w:p>
        </w:tc>
        <w:tc>
          <w:tcPr>
            <w:tcW w:w="2749" w:type="dxa"/>
            <w:tcBorders>
              <w:top w:val="nil"/>
              <w:left w:val="nil"/>
              <w:bottom w:val="nil"/>
              <w:right w:val="single" w:sz="4" w:space="0" w:color="auto"/>
            </w:tcBorders>
            <w:vAlign w:val="bottom"/>
          </w:tcPr>
          <w:p w:rsidR="00B22952" w:rsidRDefault="00B22952" w:rsidP="00B22952">
            <w:pPr>
              <w:spacing w:line="276" w:lineRule="auto"/>
              <w:ind w:left="57"/>
            </w:pPr>
          </w:p>
        </w:tc>
      </w:tr>
      <w:tr w:rsidR="00B22952" w:rsidTr="00B22952">
        <w:trPr>
          <w:trHeight w:val="324"/>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отопление (от домовой котельной) печи</w:t>
            </w:r>
          </w:p>
        </w:tc>
        <w:tc>
          <w:tcPr>
            <w:tcW w:w="2749" w:type="dxa"/>
            <w:tcBorders>
              <w:top w:val="nil"/>
              <w:left w:val="nil"/>
              <w:bottom w:val="nil"/>
              <w:right w:val="single" w:sz="4" w:space="0" w:color="auto"/>
            </w:tcBorders>
            <w:vAlign w:val="bottom"/>
            <w:hideMark/>
          </w:tcPr>
          <w:p w:rsidR="00B22952" w:rsidRDefault="00B22952" w:rsidP="00B22952">
            <w:pPr>
              <w:spacing w:line="276" w:lineRule="auto"/>
              <w:ind w:left="57"/>
            </w:pPr>
            <w:r>
              <w:t>нет</w:t>
            </w:r>
          </w:p>
        </w:tc>
        <w:tc>
          <w:tcPr>
            <w:tcW w:w="2749" w:type="dxa"/>
            <w:tcBorders>
              <w:top w:val="nil"/>
              <w:left w:val="nil"/>
              <w:bottom w:val="nil"/>
              <w:right w:val="single" w:sz="4" w:space="0" w:color="auto"/>
            </w:tcBorders>
            <w:vAlign w:val="bottom"/>
          </w:tcPr>
          <w:p w:rsidR="00B22952" w:rsidRDefault="00B22952" w:rsidP="00B22952">
            <w:pPr>
              <w:spacing w:line="276" w:lineRule="auto"/>
              <w:ind w:left="57"/>
            </w:pPr>
          </w:p>
        </w:tc>
      </w:tr>
      <w:tr w:rsidR="00B22952" w:rsidTr="00B22952">
        <w:trPr>
          <w:trHeight w:val="158"/>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калориферы</w:t>
            </w:r>
          </w:p>
        </w:tc>
        <w:tc>
          <w:tcPr>
            <w:tcW w:w="2749" w:type="dxa"/>
            <w:tcBorders>
              <w:top w:val="nil"/>
              <w:left w:val="nil"/>
              <w:bottom w:val="nil"/>
              <w:right w:val="single" w:sz="4" w:space="0" w:color="auto"/>
            </w:tcBorders>
            <w:vAlign w:val="bottom"/>
            <w:hideMark/>
          </w:tcPr>
          <w:p w:rsidR="00B22952" w:rsidRDefault="00B22952" w:rsidP="00B22952">
            <w:pPr>
              <w:spacing w:line="276" w:lineRule="auto"/>
              <w:ind w:left="57"/>
            </w:pPr>
            <w:r>
              <w:t>нет</w:t>
            </w:r>
          </w:p>
        </w:tc>
        <w:tc>
          <w:tcPr>
            <w:tcW w:w="2749" w:type="dxa"/>
            <w:tcBorders>
              <w:top w:val="nil"/>
              <w:left w:val="nil"/>
              <w:bottom w:val="nil"/>
              <w:right w:val="single" w:sz="4" w:space="0" w:color="auto"/>
            </w:tcBorders>
            <w:vAlign w:val="bottom"/>
          </w:tcPr>
          <w:p w:rsidR="00B22952" w:rsidRDefault="00B22952" w:rsidP="00B22952">
            <w:pPr>
              <w:spacing w:line="276" w:lineRule="auto"/>
              <w:ind w:left="57"/>
            </w:pPr>
          </w:p>
        </w:tc>
      </w:tr>
      <w:tr w:rsidR="00B22952" w:rsidTr="00B22952">
        <w:trPr>
          <w:trHeight w:val="166"/>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АОГВ</w:t>
            </w:r>
          </w:p>
        </w:tc>
        <w:tc>
          <w:tcPr>
            <w:tcW w:w="2749" w:type="dxa"/>
            <w:tcBorders>
              <w:top w:val="nil"/>
              <w:left w:val="nil"/>
              <w:bottom w:val="nil"/>
              <w:right w:val="single" w:sz="4" w:space="0" w:color="auto"/>
            </w:tcBorders>
            <w:vAlign w:val="bottom"/>
            <w:hideMark/>
          </w:tcPr>
          <w:p w:rsidR="00B22952" w:rsidRDefault="00B22952" w:rsidP="00B22952">
            <w:pPr>
              <w:spacing w:line="276" w:lineRule="auto"/>
              <w:ind w:left="57"/>
            </w:pPr>
            <w:r>
              <w:t>есть</w:t>
            </w:r>
          </w:p>
        </w:tc>
        <w:tc>
          <w:tcPr>
            <w:tcW w:w="2749" w:type="dxa"/>
            <w:tcBorders>
              <w:top w:val="nil"/>
              <w:left w:val="nil"/>
              <w:bottom w:val="nil"/>
              <w:right w:val="single" w:sz="4" w:space="0" w:color="auto"/>
            </w:tcBorders>
            <w:vAlign w:val="bottom"/>
            <w:hideMark/>
          </w:tcPr>
          <w:p w:rsidR="00B22952" w:rsidRDefault="00B22952" w:rsidP="00B22952">
            <w:pPr>
              <w:spacing w:line="276" w:lineRule="auto"/>
              <w:ind w:left="57"/>
            </w:pPr>
            <w:r>
              <w:t>удовлетворительное</w:t>
            </w:r>
          </w:p>
        </w:tc>
      </w:tr>
      <w:tr w:rsidR="00B22952" w:rsidTr="00B22952">
        <w:trPr>
          <w:trHeight w:val="158"/>
        </w:trPr>
        <w:tc>
          <w:tcPr>
            <w:tcW w:w="3928" w:type="dxa"/>
            <w:tcBorders>
              <w:top w:val="nil"/>
              <w:left w:val="single" w:sz="4" w:space="0" w:color="auto"/>
              <w:bottom w:val="single" w:sz="4" w:space="0" w:color="auto"/>
              <w:right w:val="single" w:sz="4" w:space="0" w:color="auto"/>
            </w:tcBorders>
            <w:vAlign w:val="bottom"/>
            <w:hideMark/>
          </w:tcPr>
          <w:p w:rsidR="00B22952" w:rsidRDefault="00B22952" w:rsidP="00B22952">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B22952" w:rsidRDefault="00B22952" w:rsidP="00B22952">
            <w:pPr>
              <w:spacing w:line="276" w:lineRule="auto"/>
              <w:ind w:left="57"/>
            </w:pPr>
          </w:p>
        </w:tc>
        <w:tc>
          <w:tcPr>
            <w:tcW w:w="2749" w:type="dxa"/>
            <w:tcBorders>
              <w:top w:val="nil"/>
              <w:left w:val="nil"/>
              <w:bottom w:val="single" w:sz="4" w:space="0" w:color="auto"/>
              <w:right w:val="single" w:sz="4" w:space="0" w:color="auto"/>
            </w:tcBorders>
            <w:vAlign w:val="bottom"/>
          </w:tcPr>
          <w:p w:rsidR="00B22952" w:rsidRDefault="00B22952" w:rsidP="00B22952">
            <w:pPr>
              <w:spacing w:line="276" w:lineRule="auto"/>
              <w:ind w:left="57"/>
            </w:pPr>
          </w:p>
        </w:tc>
      </w:tr>
      <w:tr w:rsidR="00B22952" w:rsidTr="00B22952">
        <w:trPr>
          <w:trHeight w:val="166"/>
        </w:trPr>
        <w:tc>
          <w:tcPr>
            <w:tcW w:w="3928" w:type="dxa"/>
            <w:tcBorders>
              <w:top w:val="single" w:sz="4" w:space="0" w:color="auto"/>
              <w:left w:val="single" w:sz="4" w:space="0" w:color="auto"/>
              <w:bottom w:val="single" w:sz="4" w:space="0" w:color="auto"/>
              <w:right w:val="single" w:sz="4" w:space="0" w:color="auto"/>
            </w:tcBorders>
            <w:vAlign w:val="bottom"/>
            <w:hideMark/>
          </w:tcPr>
          <w:p w:rsidR="00B22952" w:rsidRDefault="00B22952" w:rsidP="00B22952">
            <w:pPr>
              <w:spacing w:line="276" w:lineRule="auto"/>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B22952" w:rsidRDefault="00B22952" w:rsidP="00B22952">
            <w:pPr>
              <w:spacing w:line="276" w:lineRule="auto"/>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B22952" w:rsidRDefault="00B22952" w:rsidP="00B22952">
            <w:pPr>
              <w:spacing w:line="276" w:lineRule="auto"/>
              <w:ind w:left="57"/>
            </w:pPr>
          </w:p>
        </w:tc>
      </w:tr>
    </w:tbl>
    <w:p w:rsidR="00B22952" w:rsidRDefault="00B22952" w:rsidP="00B22952"/>
    <w:p w:rsidR="00FF2AE6" w:rsidRDefault="00FF2AE6" w:rsidP="00FF2AE6">
      <w:r>
        <w:t>Председатель комитета по вопросам жизнеобеспечения,</w:t>
      </w:r>
    </w:p>
    <w:p w:rsidR="00FF2AE6" w:rsidRDefault="00FF2AE6" w:rsidP="00FF2AE6">
      <w:r>
        <w:t>строительства и дорожно-транспортному хозяйству</w:t>
      </w:r>
    </w:p>
    <w:p w:rsidR="00FF2AE6" w:rsidRDefault="00FF2AE6" w:rsidP="00FF2AE6">
      <w:r>
        <w:t>администрации  Щекинского  района</w:t>
      </w:r>
    </w:p>
    <w:p w:rsidR="00FF2AE6" w:rsidRDefault="00FF2AE6" w:rsidP="00FF2AE6"/>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FF2AE6" w:rsidTr="002C6727">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FF2AE6" w:rsidRDefault="00FF2AE6" w:rsidP="00FF2AE6">
            <w:pPr>
              <w:spacing w:line="276" w:lineRule="auto"/>
              <w:jc w:val="center"/>
            </w:pPr>
          </w:p>
        </w:tc>
        <w:tc>
          <w:tcPr>
            <w:tcW w:w="283" w:type="dxa"/>
            <w:gridSpan w:val="2"/>
            <w:vAlign w:val="bottom"/>
          </w:tcPr>
          <w:p w:rsidR="00FF2AE6" w:rsidRDefault="00FF2AE6" w:rsidP="00FF2AE6">
            <w:pPr>
              <w:spacing w:line="276" w:lineRule="auto"/>
            </w:pPr>
          </w:p>
        </w:tc>
        <w:tc>
          <w:tcPr>
            <w:tcW w:w="2665" w:type="dxa"/>
            <w:gridSpan w:val="4"/>
            <w:tcBorders>
              <w:top w:val="nil"/>
              <w:left w:val="nil"/>
              <w:bottom w:val="single" w:sz="4" w:space="0" w:color="auto"/>
              <w:right w:val="nil"/>
            </w:tcBorders>
            <w:vAlign w:val="bottom"/>
            <w:hideMark/>
          </w:tcPr>
          <w:p w:rsidR="00FF2AE6" w:rsidRDefault="00FF2AE6" w:rsidP="00FF2AE6">
            <w:pPr>
              <w:spacing w:line="276" w:lineRule="auto"/>
            </w:pPr>
            <w:r>
              <w:t>Субботин Д.А.</w:t>
            </w:r>
          </w:p>
        </w:tc>
      </w:tr>
      <w:tr w:rsidR="00FF2AE6" w:rsidTr="002C6727">
        <w:trPr>
          <w:gridBefore w:val="3"/>
          <w:wBefore w:w="567" w:type="dxa"/>
        </w:trPr>
        <w:tc>
          <w:tcPr>
            <w:tcW w:w="2580" w:type="dxa"/>
            <w:gridSpan w:val="7"/>
            <w:hideMark/>
          </w:tcPr>
          <w:p w:rsidR="00FF2AE6" w:rsidRDefault="00FF2AE6" w:rsidP="00FF2AE6">
            <w:pPr>
              <w:spacing w:line="276" w:lineRule="auto"/>
              <w:jc w:val="center"/>
              <w:rPr>
                <w:sz w:val="18"/>
                <w:szCs w:val="18"/>
              </w:rPr>
            </w:pPr>
            <w:r>
              <w:rPr>
                <w:sz w:val="18"/>
                <w:szCs w:val="18"/>
              </w:rPr>
              <w:t>(подпись)</w:t>
            </w:r>
          </w:p>
        </w:tc>
        <w:tc>
          <w:tcPr>
            <w:tcW w:w="283" w:type="dxa"/>
          </w:tcPr>
          <w:p w:rsidR="00FF2AE6" w:rsidRDefault="00FF2AE6" w:rsidP="00FF2AE6">
            <w:pPr>
              <w:spacing w:line="276" w:lineRule="auto"/>
              <w:rPr>
                <w:sz w:val="18"/>
                <w:szCs w:val="18"/>
              </w:rPr>
            </w:pPr>
          </w:p>
        </w:tc>
        <w:tc>
          <w:tcPr>
            <w:tcW w:w="3402" w:type="dxa"/>
            <w:gridSpan w:val="3"/>
            <w:hideMark/>
          </w:tcPr>
          <w:p w:rsidR="00FF2AE6" w:rsidRDefault="00FF2AE6" w:rsidP="00FF2AE6">
            <w:pPr>
              <w:spacing w:line="276" w:lineRule="auto"/>
              <w:jc w:val="center"/>
              <w:rPr>
                <w:sz w:val="18"/>
                <w:szCs w:val="18"/>
              </w:rPr>
            </w:pPr>
            <w:r>
              <w:rPr>
                <w:sz w:val="18"/>
                <w:szCs w:val="18"/>
              </w:rPr>
              <w:t>(ф.и.о.)</w:t>
            </w:r>
          </w:p>
        </w:tc>
      </w:tr>
      <w:tr w:rsidR="002C6727" w:rsidTr="002C6727">
        <w:trPr>
          <w:gridAfter w:val="2"/>
          <w:wAfter w:w="3147" w:type="dxa"/>
        </w:trPr>
        <w:tc>
          <w:tcPr>
            <w:tcW w:w="187" w:type="dxa"/>
            <w:gridSpan w:val="2"/>
            <w:vAlign w:val="bottom"/>
            <w:hideMark/>
          </w:tcPr>
          <w:p w:rsidR="002C6727" w:rsidRDefault="002C6727" w:rsidP="002C6727">
            <w:r>
              <w:t>“</w:t>
            </w:r>
          </w:p>
        </w:tc>
        <w:tc>
          <w:tcPr>
            <w:tcW w:w="425" w:type="dxa"/>
            <w:gridSpan w:val="2"/>
            <w:tcBorders>
              <w:top w:val="nil"/>
              <w:left w:val="nil"/>
              <w:bottom w:val="single" w:sz="4" w:space="0" w:color="auto"/>
              <w:right w:val="nil"/>
            </w:tcBorders>
            <w:vAlign w:val="bottom"/>
          </w:tcPr>
          <w:p w:rsidR="002C6727" w:rsidRDefault="002C6727" w:rsidP="002C6727">
            <w:pPr>
              <w:jc w:val="center"/>
            </w:pPr>
            <w:r>
              <w:t>23</w:t>
            </w:r>
          </w:p>
        </w:tc>
        <w:tc>
          <w:tcPr>
            <w:tcW w:w="255" w:type="dxa"/>
            <w:vAlign w:val="bottom"/>
            <w:hideMark/>
          </w:tcPr>
          <w:p w:rsidR="002C6727" w:rsidRDefault="002C6727" w:rsidP="002C6727"/>
        </w:tc>
        <w:tc>
          <w:tcPr>
            <w:tcW w:w="1531" w:type="dxa"/>
            <w:tcBorders>
              <w:top w:val="nil"/>
              <w:left w:val="nil"/>
              <w:bottom w:val="single" w:sz="4" w:space="0" w:color="auto"/>
              <w:right w:val="nil"/>
            </w:tcBorders>
            <w:vAlign w:val="bottom"/>
          </w:tcPr>
          <w:p w:rsidR="002C6727" w:rsidRDefault="002C6727" w:rsidP="002C6727">
            <w:pPr>
              <w:jc w:val="center"/>
            </w:pPr>
            <w:r>
              <w:t>ноября</w:t>
            </w:r>
          </w:p>
        </w:tc>
        <w:tc>
          <w:tcPr>
            <w:tcW w:w="465" w:type="dxa"/>
            <w:gridSpan w:val="2"/>
            <w:vAlign w:val="bottom"/>
            <w:hideMark/>
          </w:tcPr>
          <w:p w:rsidR="002C6727" w:rsidRPr="00A36813" w:rsidRDefault="002C6727" w:rsidP="002C6727">
            <w:pPr>
              <w:jc w:val="right"/>
              <w:rPr>
                <w:sz w:val="20"/>
                <w:szCs w:val="20"/>
              </w:rPr>
            </w:pPr>
          </w:p>
        </w:tc>
        <w:tc>
          <w:tcPr>
            <w:tcW w:w="567" w:type="dxa"/>
            <w:gridSpan w:val="3"/>
            <w:tcBorders>
              <w:top w:val="nil"/>
              <w:left w:val="nil"/>
              <w:bottom w:val="single" w:sz="4" w:space="0" w:color="auto"/>
              <w:right w:val="nil"/>
            </w:tcBorders>
            <w:vAlign w:val="bottom"/>
          </w:tcPr>
          <w:p w:rsidR="002C6727" w:rsidRDefault="002C6727" w:rsidP="002C6727">
            <w:r>
              <w:t>2015</w:t>
            </w:r>
          </w:p>
        </w:tc>
        <w:tc>
          <w:tcPr>
            <w:tcW w:w="255" w:type="dxa"/>
            <w:vAlign w:val="bottom"/>
            <w:hideMark/>
          </w:tcPr>
          <w:p w:rsidR="002C6727" w:rsidRDefault="002C6727" w:rsidP="002C6727">
            <w:pPr>
              <w:jc w:val="right"/>
            </w:pPr>
            <w:r>
              <w:t>г.</w:t>
            </w:r>
          </w:p>
        </w:tc>
      </w:tr>
    </w:tbl>
    <w:p w:rsidR="002C6727" w:rsidRDefault="002C6727" w:rsidP="002C6727">
      <w:r>
        <w:t>М.П.</w:t>
      </w:r>
    </w:p>
    <w:p w:rsidR="00FF2AE6" w:rsidRDefault="00FF2AE6" w:rsidP="00FF2AE6"/>
    <w:p w:rsidR="00B22952" w:rsidRDefault="00B22952" w:rsidP="00B22952"/>
    <w:p w:rsidR="00B22952" w:rsidRDefault="00B22952" w:rsidP="00B22952"/>
    <w:p w:rsidR="00B22952" w:rsidRDefault="00B22952" w:rsidP="00B22952"/>
    <w:p w:rsidR="00B22952" w:rsidRDefault="00B22952" w:rsidP="00B22952"/>
    <w:p w:rsidR="00B22952" w:rsidRDefault="00B22952" w:rsidP="00B22952"/>
    <w:p w:rsidR="00B22952" w:rsidRDefault="00B22952" w:rsidP="00B22952"/>
    <w:p w:rsidR="00B22952" w:rsidRDefault="00B22952" w:rsidP="00B22952"/>
    <w:p w:rsidR="00B22952" w:rsidRDefault="00B22952" w:rsidP="00B22952"/>
    <w:p w:rsidR="00B22952" w:rsidRDefault="00B22952" w:rsidP="00B22952"/>
    <w:p w:rsidR="00B22952" w:rsidRDefault="00B22952" w:rsidP="00B22952"/>
    <w:p w:rsidR="00B22952" w:rsidRDefault="00B22952" w:rsidP="00B22952"/>
    <w:p w:rsidR="00B22952" w:rsidRDefault="00B22952" w:rsidP="00B22952"/>
    <w:p w:rsidR="00FC6DEB" w:rsidRDefault="00FC6DEB" w:rsidP="00B22952"/>
    <w:p w:rsidR="00B22952" w:rsidRDefault="00B22952" w:rsidP="00B22952"/>
    <w:p w:rsidR="00B22952" w:rsidRDefault="00B22952" w:rsidP="00B22952"/>
    <w:p w:rsidR="00B22952" w:rsidRDefault="00B22952" w:rsidP="00B22952">
      <w:pPr>
        <w:spacing w:before="360"/>
        <w:ind w:left="5103"/>
        <w:jc w:val="center"/>
      </w:pPr>
      <w:r>
        <w:t>Утверждаю</w:t>
      </w:r>
    </w:p>
    <w:p w:rsidR="00B22952" w:rsidRDefault="00B22952" w:rsidP="00B22952">
      <w:pPr>
        <w:spacing w:before="120"/>
        <w:ind w:left="5103"/>
      </w:pPr>
      <w:r>
        <w:t>Заместитель главы администрации</w:t>
      </w:r>
    </w:p>
    <w:p w:rsidR="00B22952" w:rsidRDefault="00B22952" w:rsidP="00B22952">
      <w:pPr>
        <w:ind w:left="5103"/>
      </w:pPr>
      <w:r>
        <w:t>Щекинского района</w:t>
      </w:r>
    </w:p>
    <w:p w:rsidR="00B22952" w:rsidRDefault="00B22952" w:rsidP="00B22952">
      <w:pPr>
        <w:ind w:left="5103"/>
      </w:pPr>
      <w:r>
        <w:t xml:space="preserve"> по развитию инженерной  инфраструктуры        и жилищно-коммунальному хозяйству   </w:t>
      </w:r>
    </w:p>
    <w:p w:rsidR="00B22952" w:rsidRDefault="00B22952" w:rsidP="00B22952">
      <w:pPr>
        <w:ind w:left="5103"/>
        <w:jc w:val="center"/>
      </w:pPr>
      <w:r>
        <w:t xml:space="preserve">                           </w:t>
      </w:r>
    </w:p>
    <w:p w:rsidR="00B22952" w:rsidRDefault="00B22952" w:rsidP="00B22952">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B22952" w:rsidRDefault="00B22952" w:rsidP="00B22952">
      <w:pPr>
        <w:ind w:left="6521" w:right="1416"/>
        <w:jc w:val="center"/>
        <w:rPr>
          <w:sz w:val="18"/>
          <w:szCs w:val="18"/>
        </w:rPr>
      </w:pPr>
    </w:p>
    <w:p w:rsidR="00B22952" w:rsidRDefault="00B22952" w:rsidP="00B22952">
      <w:pPr>
        <w:spacing w:before="400"/>
        <w:jc w:val="center"/>
        <w:rPr>
          <w:b/>
          <w:bCs/>
          <w:sz w:val="26"/>
          <w:szCs w:val="26"/>
        </w:rPr>
      </w:pPr>
      <w:r>
        <w:rPr>
          <w:b/>
          <w:bCs/>
          <w:sz w:val="26"/>
          <w:szCs w:val="26"/>
        </w:rPr>
        <w:t>АКТ</w:t>
      </w:r>
    </w:p>
    <w:p w:rsidR="00B22952" w:rsidRDefault="00B22952" w:rsidP="00B22952">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B22952" w:rsidRDefault="00B22952" w:rsidP="00B22952">
      <w:pPr>
        <w:spacing w:before="240"/>
        <w:jc w:val="center"/>
      </w:pPr>
      <w:r>
        <w:rPr>
          <w:lang w:val="en-US"/>
        </w:rPr>
        <w:t>I</w:t>
      </w:r>
      <w:r>
        <w:t>. Общие сведения о многоквартирном доме</w:t>
      </w:r>
    </w:p>
    <w:p w:rsidR="00B22952" w:rsidRDefault="00B22952" w:rsidP="00B22952">
      <w:pPr>
        <w:spacing w:before="240"/>
        <w:ind w:firstLine="567"/>
        <w:rPr>
          <w:sz w:val="2"/>
          <w:szCs w:val="2"/>
        </w:rPr>
      </w:pPr>
      <w:r>
        <w:t xml:space="preserve">1. Адрес многоквартирного дома    </w:t>
      </w:r>
      <w:r>
        <w:rPr>
          <w:b/>
        </w:rPr>
        <w:t>ул. Зайцева, д.21</w:t>
      </w:r>
    </w:p>
    <w:p w:rsidR="00B22952" w:rsidRDefault="00B22952" w:rsidP="00B22952">
      <w:pPr>
        <w:ind w:firstLine="567"/>
        <w:rPr>
          <w:sz w:val="2"/>
          <w:szCs w:val="2"/>
        </w:rPr>
      </w:pPr>
      <w:r>
        <w:t xml:space="preserve">2. Кадастровый номер многоквартирного дома (при его наличии)  </w:t>
      </w:r>
    </w:p>
    <w:p w:rsidR="00B22952" w:rsidRDefault="00B22952" w:rsidP="00B22952">
      <w:pPr>
        <w:pBdr>
          <w:top w:val="single" w:sz="4" w:space="1" w:color="auto"/>
        </w:pBdr>
        <w:ind w:left="567"/>
        <w:rPr>
          <w:sz w:val="2"/>
          <w:szCs w:val="2"/>
        </w:rPr>
      </w:pPr>
    </w:p>
    <w:p w:rsidR="00B22952" w:rsidRDefault="00B22952" w:rsidP="00B22952">
      <w:pPr>
        <w:ind w:firstLine="567"/>
      </w:pPr>
      <w:r>
        <w:t xml:space="preserve">3. Серия, тип постройки   </w:t>
      </w:r>
      <w:r>
        <w:rPr>
          <w:b/>
        </w:rPr>
        <w:t>жилой дом</w:t>
      </w:r>
    </w:p>
    <w:p w:rsidR="00B22952" w:rsidRDefault="00B22952" w:rsidP="00B22952">
      <w:pPr>
        <w:pBdr>
          <w:top w:val="single" w:sz="4" w:space="1" w:color="auto"/>
        </w:pBdr>
        <w:ind w:left="3175"/>
        <w:rPr>
          <w:sz w:val="2"/>
          <w:szCs w:val="2"/>
        </w:rPr>
      </w:pPr>
    </w:p>
    <w:p w:rsidR="00B22952" w:rsidRDefault="00B22952" w:rsidP="00B22952">
      <w:pPr>
        <w:ind w:firstLine="567"/>
        <w:rPr>
          <w:b/>
        </w:rPr>
      </w:pPr>
      <w:r>
        <w:t xml:space="preserve">4. Год постройки  </w:t>
      </w:r>
      <w:r>
        <w:rPr>
          <w:b/>
        </w:rPr>
        <w:t>1955</w:t>
      </w:r>
    </w:p>
    <w:p w:rsidR="00B22952" w:rsidRDefault="00B22952" w:rsidP="00B22952">
      <w:pPr>
        <w:pBdr>
          <w:top w:val="single" w:sz="4" w:space="1" w:color="auto"/>
        </w:pBdr>
        <w:ind w:left="2438"/>
        <w:rPr>
          <w:b/>
          <w:sz w:val="2"/>
          <w:szCs w:val="2"/>
        </w:rPr>
      </w:pPr>
    </w:p>
    <w:p w:rsidR="00B22952" w:rsidRDefault="00B22952" w:rsidP="00B22952">
      <w:pPr>
        <w:ind w:firstLine="567"/>
        <w:rPr>
          <w:sz w:val="2"/>
          <w:szCs w:val="2"/>
        </w:rPr>
      </w:pPr>
      <w:r>
        <w:t xml:space="preserve">5. Степень износа по данным государственного технического учета    </w:t>
      </w:r>
      <w:r>
        <w:rPr>
          <w:b/>
        </w:rPr>
        <w:t>48%</w:t>
      </w:r>
    </w:p>
    <w:p w:rsidR="00B22952" w:rsidRDefault="00B22952" w:rsidP="00B22952">
      <w:pPr>
        <w:pBdr>
          <w:top w:val="single" w:sz="4" w:space="1" w:color="auto"/>
        </w:pBdr>
        <w:ind w:left="567"/>
        <w:rPr>
          <w:sz w:val="2"/>
          <w:szCs w:val="2"/>
        </w:rPr>
      </w:pPr>
    </w:p>
    <w:p w:rsidR="00B22952" w:rsidRDefault="00B22952" w:rsidP="00B22952">
      <w:pPr>
        <w:ind w:firstLine="567"/>
      </w:pPr>
      <w:r>
        <w:t xml:space="preserve">6. Степень фактического износа  </w:t>
      </w:r>
    </w:p>
    <w:p w:rsidR="00B22952" w:rsidRDefault="00B22952" w:rsidP="00B22952">
      <w:pPr>
        <w:pBdr>
          <w:top w:val="single" w:sz="4" w:space="1" w:color="auto"/>
        </w:pBdr>
        <w:ind w:left="3969"/>
        <w:rPr>
          <w:sz w:val="2"/>
          <w:szCs w:val="2"/>
        </w:rPr>
      </w:pPr>
    </w:p>
    <w:p w:rsidR="00B22952" w:rsidRDefault="00B22952" w:rsidP="00B22952">
      <w:pPr>
        <w:ind w:firstLine="567"/>
      </w:pPr>
      <w:r>
        <w:t>7. Год последнего капитального ремонта</w:t>
      </w:r>
      <w:r>
        <w:rPr>
          <w:b/>
        </w:rPr>
        <w:t>1977</w:t>
      </w:r>
    </w:p>
    <w:p w:rsidR="00B22952" w:rsidRDefault="00B22952" w:rsidP="00B22952">
      <w:pPr>
        <w:pBdr>
          <w:top w:val="single" w:sz="4" w:space="1" w:color="auto"/>
        </w:pBdr>
        <w:ind w:left="4865"/>
        <w:rPr>
          <w:sz w:val="2"/>
          <w:szCs w:val="2"/>
        </w:rPr>
      </w:pPr>
    </w:p>
    <w:p w:rsidR="00B22952" w:rsidRDefault="00B22952" w:rsidP="00B22952">
      <w:pPr>
        <w:ind w:firstLine="567"/>
        <w:jc w:val="both"/>
      </w:pPr>
      <w:r>
        <w:t>8. Реквизиты правового акта о признании многоквартирного дома аварийным и подлежащим сносу  -</w:t>
      </w:r>
    </w:p>
    <w:p w:rsidR="00B22952" w:rsidRDefault="00B22952" w:rsidP="00B22952">
      <w:pPr>
        <w:pBdr>
          <w:top w:val="single" w:sz="4" w:space="1" w:color="auto"/>
        </w:pBdr>
        <w:ind w:left="709"/>
        <w:rPr>
          <w:sz w:val="2"/>
          <w:szCs w:val="2"/>
        </w:rPr>
      </w:pPr>
    </w:p>
    <w:p w:rsidR="00B22952" w:rsidRDefault="00B22952" w:rsidP="00B22952">
      <w:pPr>
        <w:ind w:firstLine="567"/>
      </w:pPr>
      <w:r>
        <w:t xml:space="preserve">9. Количество этажей </w:t>
      </w:r>
      <w:r>
        <w:rPr>
          <w:b/>
        </w:rPr>
        <w:t>1</w:t>
      </w:r>
    </w:p>
    <w:p w:rsidR="00B22952" w:rsidRDefault="00B22952" w:rsidP="00B22952">
      <w:pPr>
        <w:pBdr>
          <w:top w:val="single" w:sz="4" w:space="1" w:color="auto"/>
        </w:pBdr>
        <w:ind w:left="2920"/>
        <w:rPr>
          <w:sz w:val="2"/>
          <w:szCs w:val="2"/>
        </w:rPr>
      </w:pPr>
    </w:p>
    <w:p w:rsidR="00B22952" w:rsidRDefault="00B22952" w:rsidP="00B22952">
      <w:pPr>
        <w:ind w:firstLine="567"/>
        <w:rPr>
          <w:b/>
        </w:rPr>
      </w:pPr>
      <w:r>
        <w:t xml:space="preserve">10. Наличие подвала    </w:t>
      </w:r>
      <w:r>
        <w:rPr>
          <w:b/>
        </w:rPr>
        <w:t>нет</w:t>
      </w:r>
    </w:p>
    <w:p w:rsidR="00B22952" w:rsidRDefault="00B22952" w:rsidP="00B22952">
      <w:pPr>
        <w:pBdr>
          <w:top w:val="single" w:sz="4" w:space="1" w:color="auto"/>
        </w:pBdr>
        <w:ind w:left="2835"/>
        <w:rPr>
          <w:sz w:val="2"/>
          <w:szCs w:val="2"/>
        </w:rPr>
      </w:pPr>
    </w:p>
    <w:p w:rsidR="00B22952" w:rsidRDefault="00B22952" w:rsidP="00B22952">
      <w:pPr>
        <w:ind w:firstLine="567"/>
        <w:rPr>
          <w:b/>
        </w:rPr>
      </w:pPr>
      <w:r>
        <w:t xml:space="preserve">11. Наличие цокольного этажа </w:t>
      </w:r>
      <w:r>
        <w:rPr>
          <w:b/>
        </w:rPr>
        <w:t>нет</w:t>
      </w:r>
    </w:p>
    <w:p w:rsidR="00B22952" w:rsidRDefault="00B22952" w:rsidP="00B22952">
      <w:pPr>
        <w:pBdr>
          <w:top w:val="single" w:sz="4" w:space="1" w:color="auto"/>
        </w:pBdr>
        <w:ind w:left="3828"/>
        <w:rPr>
          <w:sz w:val="2"/>
          <w:szCs w:val="2"/>
        </w:rPr>
      </w:pPr>
    </w:p>
    <w:p w:rsidR="00B22952" w:rsidRDefault="00B22952" w:rsidP="00B22952">
      <w:pPr>
        <w:ind w:firstLine="567"/>
        <w:rPr>
          <w:b/>
        </w:rPr>
      </w:pPr>
      <w:r>
        <w:t xml:space="preserve">12. Наличие мансарды  </w:t>
      </w:r>
      <w:r>
        <w:rPr>
          <w:b/>
        </w:rPr>
        <w:t>нет</w:t>
      </w:r>
    </w:p>
    <w:p w:rsidR="00B22952" w:rsidRDefault="00B22952" w:rsidP="00B22952">
      <w:pPr>
        <w:pBdr>
          <w:top w:val="single" w:sz="4" w:space="1" w:color="auto"/>
        </w:pBdr>
        <w:ind w:left="3005"/>
        <w:rPr>
          <w:sz w:val="2"/>
          <w:szCs w:val="2"/>
        </w:rPr>
      </w:pPr>
    </w:p>
    <w:p w:rsidR="00B22952" w:rsidRDefault="00B22952" w:rsidP="00B22952">
      <w:pPr>
        <w:ind w:firstLine="567"/>
        <w:rPr>
          <w:b/>
        </w:rPr>
      </w:pPr>
      <w:r>
        <w:t xml:space="preserve">13. Наличие мезонина  </w:t>
      </w:r>
      <w:r>
        <w:rPr>
          <w:b/>
        </w:rPr>
        <w:t>нет</w:t>
      </w:r>
    </w:p>
    <w:p w:rsidR="00B22952" w:rsidRDefault="00B22952" w:rsidP="00B22952">
      <w:pPr>
        <w:pBdr>
          <w:top w:val="single" w:sz="4" w:space="1" w:color="auto"/>
        </w:pBdr>
        <w:ind w:left="2977"/>
        <w:rPr>
          <w:sz w:val="2"/>
          <w:szCs w:val="2"/>
        </w:rPr>
      </w:pPr>
    </w:p>
    <w:p w:rsidR="00B22952" w:rsidRDefault="00B22952" w:rsidP="00B22952">
      <w:pPr>
        <w:ind w:firstLine="567"/>
        <w:rPr>
          <w:b/>
        </w:rPr>
      </w:pPr>
      <w:r>
        <w:t>14. Количество квартир</w:t>
      </w:r>
      <w:r>
        <w:rPr>
          <w:b/>
        </w:rPr>
        <w:t>9</w:t>
      </w:r>
    </w:p>
    <w:p w:rsidR="00B22952" w:rsidRDefault="00B22952" w:rsidP="00B22952">
      <w:pPr>
        <w:pBdr>
          <w:top w:val="single" w:sz="4" w:space="1" w:color="auto"/>
        </w:pBdr>
        <w:ind w:left="3119"/>
        <w:rPr>
          <w:sz w:val="2"/>
          <w:szCs w:val="2"/>
        </w:rPr>
      </w:pPr>
    </w:p>
    <w:p w:rsidR="00B22952" w:rsidRDefault="00B22952" w:rsidP="00B22952">
      <w:pPr>
        <w:ind w:firstLine="567"/>
        <w:jc w:val="both"/>
        <w:rPr>
          <w:sz w:val="2"/>
          <w:szCs w:val="2"/>
        </w:rPr>
      </w:pPr>
      <w:r>
        <w:t>15. Количество нежилых помещений, не входящих в состав общего имущества</w:t>
      </w:r>
      <w:r>
        <w:br/>
      </w:r>
    </w:p>
    <w:p w:rsidR="00B22952" w:rsidRDefault="00B22952" w:rsidP="00B22952">
      <w:pPr>
        <w:ind w:left="567"/>
      </w:pPr>
      <w:r>
        <w:t>1 помещение</w:t>
      </w:r>
    </w:p>
    <w:p w:rsidR="00B22952" w:rsidRDefault="00B22952" w:rsidP="00B22952">
      <w:pPr>
        <w:pBdr>
          <w:top w:val="single" w:sz="4" w:space="1" w:color="auto"/>
        </w:pBdr>
        <w:ind w:left="567"/>
        <w:rPr>
          <w:sz w:val="2"/>
          <w:szCs w:val="2"/>
        </w:rPr>
      </w:pPr>
    </w:p>
    <w:p w:rsidR="00B22952" w:rsidRDefault="00B22952" w:rsidP="00B22952">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Pr>
          <w:b/>
        </w:rPr>
        <w:t>нет</w:t>
      </w:r>
    </w:p>
    <w:p w:rsidR="00B22952" w:rsidRDefault="00B22952" w:rsidP="00B22952">
      <w:pPr>
        <w:pBdr>
          <w:top w:val="single" w:sz="4" w:space="1" w:color="auto"/>
        </w:pBdr>
        <w:rPr>
          <w:sz w:val="2"/>
          <w:szCs w:val="2"/>
        </w:rPr>
      </w:pPr>
    </w:p>
    <w:p w:rsidR="00B22952" w:rsidRDefault="00B22952" w:rsidP="00B22952">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B22952" w:rsidRDefault="00B22952" w:rsidP="00B22952">
      <w:r>
        <w:t xml:space="preserve">               нет</w:t>
      </w:r>
    </w:p>
    <w:p w:rsidR="00B22952" w:rsidRDefault="00B22952" w:rsidP="00B22952">
      <w:pPr>
        <w:pBdr>
          <w:top w:val="single" w:sz="4" w:space="1" w:color="auto"/>
        </w:pBdr>
        <w:rPr>
          <w:sz w:val="2"/>
          <w:szCs w:val="2"/>
        </w:rPr>
      </w:pPr>
    </w:p>
    <w:p w:rsidR="00B22952" w:rsidRDefault="00B22952" w:rsidP="00B22952">
      <w:pPr>
        <w:tabs>
          <w:tab w:val="center" w:pos="5387"/>
          <w:tab w:val="left" w:pos="7371"/>
        </w:tabs>
        <w:ind w:firstLine="567"/>
      </w:pPr>
      <w:r>
        <w:t xml:space="preserve">18. Строительный объем  </w:t>
      </w:r>
      <w:r>
        <w:rPr>
          <w:b/>
        </w:rPr>
        <w:t>1571</w:t>
      </w:r>
      <w:r>
        <w:tab/>
      </w:r>
      <w:r>
        <w:tab/>
        <w:t>куб. м</w:t>
      </w:r>
    </w:p>
    <w:p w:rsidR="00B22952" w:rsidRDefault="00B22952" w:rsidP="00B22952">
      <w:pPr>
        <w:tabs>
          <w:tab w:val="center" w:pos="5387"/>
          <w:tab w:val="left" w:pos="7371"/>
        </w:tabs>
        <w:ind w:firstLine="567"/>
      </w:pPr>
      <w:r>
        <w:t>19. Площадь:</w:t>
      </w:r>
    </w:p>
    <w:p w:rsidR="00B22952" w:rsidRDefault="00B22952" w:rsidP="00B22952">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466,1</w:t>
      </w:r>
      <w:r>
        <w:tab/>
      </w:r>
      <w:r>
        <w:tab/>
        <w:t>кв. м</w:t>
      </w:r>
    </w:p>
    <w:p w:rsidR="00B22952" w:rsidRDefault="00B22952" w:rsidP="00B22952">
      <w:pPr>
        <w:pBdr>
          <w:top w:val="single" w:sz="4" w:space="1" w:color="auto"/>
        </w:pBdr>
        <w:ind w:left="1049" w:right="5642"/>
        <w:rPr>
          <w:sz w:val="2"/>
          <w:szCs w:val="2"/>
        </w:rPr>
      </w:pPr>
    </w:p>
    <w:p w:rsidR="00B22952" w:rsidRDefault="00B22952" w:rsidP="00B22952">
      <w:pPr>
        <w:tabs>
          <w:tab w:val="center" w:pos="7598"/>
          <w:tab w:val="right" w:pos="10206"/>
        </w:tabs>
        <w:ind w:firstLine="567"/>
      </w:pPr>
      <w:r>
        <w:t xml:space="preserve">б) жилых помещений (общая площадь квартир) </w:t>
      </w:r>
      <w:r>
        <w:rPr>
          <w:b/>
        </w:rPr>
        <w:t>466,1</w:t>
      </w:r>
      <w:r>
        <w:tab/>
        <w:t>кв. м</w:t>
      </w:r>
    </w:p>
    <w:p w:rsidR="00B22952" w:rsidRDefault="00B22952" w:rsidP="00B22952">
      <w:pPr>
        <w:pBdr>
          <w:top w:val="single" w:sz="4" w:space="1" w:color="auto"/>
        </w:pBdr>
        <w:ind w:left="5585" w:right="624"/>
        <w:rPr>
          <w:sz w:val="2"/>
          <w:szCs w:val="2"/>
        </w:rPr>
      </w:pPr>
    </w:p>
    <w:p w:rsidR="00B22952" w:rsidRDefault="00B22952" w:rsidP="00B22952">
      <w:pPr>
        <w:tabs>
          <w:tab w:val="center" w:pos="6096"/>
          <w:tab w:val="left" w:pos="8080"/>
        </w:tabs>
        <w:ind w:firstLine="567"/>
        <w:jc w:val="both"/>
      </w:pPr>
      <w:r>
        <w:lastRenderedPageBreak/>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B22952" w:rsidRDefault="00B22952" w:rsidP="00B22952">
      <w:pPr>
        <w:pBdr>
          <w:top w:val="single" w:sz="4" w:space="1" w:color="auto"/>
        </w:pBdr>
        <w:ind w:left="3941" w:right="2240"/>
        <w:rPr>
          <w:sz w:val="2"/>
          <w:szCs w:val="2"/>
        </w:rPr>
      </w:pPr>
    </w:p>
    <w:p w:rsidR="00B22952" w:rsidRDefault="00B22952" w:rsidP="00B22952">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B22952" w:rsidRDefault="00B22952" w:rsidP="00B22952">
      <w:pPr>
        <w:pBdr>
          <w:top w:val="single" w:sz="4" w:space="1" w:color="auto"/>
        </w:pBdr>
        <w:ind w:left="4734" w:right="1389"/>
        <w:rPr>
          <w:sz w:val="2"/>
          <w:szCs w:val="2"/>
        </w:rPr>
      </w:pPr>
    </w:p>
    <w:p w:rsidR="00B22952" w:rsidRDefault="00B22952" w:rsidP="00B22952">
      <w:pPr>
        <w:tabs>
          <w:tab w:val="center" w:pos="5245"/>
          <w:tab w:val="left" w:pos="7088"/>
        </w:tabs>
        <w:ind w:firstLine="567"/>
      </w:pPr>
      <w:r>
        <w:t xml:space="preserve">20. Количество лестниц </w:t>
      </w:r>
      <w:r>
        <w:rPr>
          <w:b/>
        </w:rPr>
        <w:t>нет</w:t>
      </w:r>
      <w:r>
        <w:tab/>
        <w:t>шт.</w:t>
      </w:r>
    </w:p>
    <w:p w:rsidR="00B22952" w:rsidRDefault="00B22952" w:rsidP="00B22952">
      <w:pPr>
        <w:pBdr>
          <w:top w:val="single" w:sz="4" w:space="1" w:color="auto"/>
        </w:pBdr>
        <w:ind w:left="3147" w:right="3232"/>
        <w:rPr>
          <w:sz w:val="2"/>
          <w:szCs w:val="2"/>
        </w:rPr>
      </w:pPr>
    </w:p>
    <w:p w:rsidR="00B22952" w:rsidRDefault="00B22952" w:rsidP="00B22952">
      <w:pPr>
        <w:ind w:firstLine="567"/>
        <w:jc w:val="both"/>
        <w:rPr>
          <w:sz w:val="2"/>
          <w:szCs w:val="2"/>
        </w:rPr>
      </w:pPr>
      <w:r>
        <w:t>21. Уборочная площадь лестниц (включая межквартирные лестничные площадки)</w:t>
      </w:r>
      <w:r>
        <w:br/>
      </w:r>
    </w:p>
    <w:p w:rsidR="00B22952" w:rsidRDefault="00B22952" w:rsidP="00B22952">
      <w:pPr>
        <w:tabs>
          <w:tab w:val="left" w:pos="3969"/>
        </w:tabs>
        <w:rPr>
          <w:sz w:val="2"/>
          <w:szCs w:val="2"/>
        </w:rPr>
      </w:pPr>
      <w:r>
        <w:rPr>
          <w:b/>
        </w:rPr>
        <w:t>нет</w:t>
      </w:r>
      <w:r>
        <w:tab/>
        <w:t>кв. м</w:t>
      </w:r>
    </w:p>
    <w:p w:rsidR="00B22952" w:rsidRDefault="00B22952" w:rsidP="00B22952">
      <w:pPr>
        <w:tabs>
          <w:tab w:val="center" w:pos="7230"/>
          <w:tab w:val="left" w:pos="9356"/>
        </w:tabs>
        <w:ind w:firstLine="567"/>
      </w:pPr>
      <w:r>
        <w:t xml:space="preserve">22. Уборочная площадь общих коридоров  </w:t>
      </w:r>
      <w:r>
        <w:rPr>
          <w:b/>
        </w:rPr>
        <w:t>нет</w:t>
      </w:r>
      <w:r>
        <w:tab/>
        <w:t>кв. м</w:t>
      </w:r>
    </w:p>
    <w:p w:rsidR="00B22952" w:rsidRDefault="00B22952" w:rsidP="00B22952">
      <w:pPr>
        <w:pBdr>
          <w:top w:val="single" w:sz="4" w:space="1" w:color="auto"/>
        </w:pBdr>
        <w:ind w:left="4990" w:right="964"/>
        <w:rPr>
          <w:sz w:val="2"/>
          <w:szCs w:val="2"/>
        </w:rPr>
      </w:pPr>
    </w:p>
    <w:p w:rsidR="00B22952" w:rsidRDefault="00B22952" w:rsidP="00B22952">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Pr>
          <w:b/>
        </w:rPr>
        <w:t>)              нет</w:t>
      </w:r>
      <w:r>
        <w:tab/>
      </w:r>
      <w:r>
        <w:tab/>
        <w:t>кв. м</w:t>
      </w:r>
    </w:p>
    <w:p w:rsidR="00B22952" w:rsidRDefault="00B22952" w:rsidP="00B22952">
      <w:pPr>
        <w:pBdr>
          <w:top w:val="single" w:sz="4" w:space="1" w:color="auto"/>
        </w:pBdr>
        <w:ind w:left="4082" w:right="1814"/>
        <w:rPr>
          <w:sz w:val="2"/>
          <w:szCs w:val="2"/>
        </w:rPr>
      </w:pPr>
    </w:p>
    <w:p w:rsidR="00B22952" w:rsidRPr="005F3472" w:rsidRDefault="00B22952" w:rsidP="00B22952">
      <w:pPr>
        <w:ind w:firstLine="567"/>
        <w:jc w:val="both"/>
        <w:rPr>
          <w:b/>
        </w:rPr>
      </w:pPr>
      <w:r>
        <w:t xml:space="preserve">24. Площадь земельного участка, входящего в состав общего имущества многоквартирного дома </w:t>
      </w:r>
      <w:r w:rsidRPr="005F3472">
        <w:rPr>
          <w:b/>
        </w:rPr>
        <w:t>2297</w:t>
      </w:r>
    </w:p>
    <w:p w:rsidR="00B22952" w:rsidRDefault="00B22952" w:rsidP="00B22952">
      <w:pPr>
        <w:pBdr>
          <w:top w:val="single" w:sz="4" w:space="1" w:color="auto"/>
        </w:pBdr>
        <w:ind w:left="601"/>
        <w:rPr>
          <w:sz w:val="2"/>
          <w:szCs w:val="2"/>
        </w:rPr>
      </w:pPr>
    </w:p>
    <w:p w:rsidR="00B22952" w:rsidRDefault="00B22952" w:rsidP="00B22952">
      <w:pPr>
        <w:ind w:firstLine="567"/>
        <w:rPr>
          <w:b/>
          <w:sz w:val="2"/>
          <w:szCs w:val="2"/>
        </w:rPr>
      </w:pPr>
      <w:r>
        <w:t xml:space="preserve">25. Кадастровый номер земельного участка (при его наличии) </w:t>
      </w:r>
    </w:p>
    <w:p w:rsidR="00B22952" w:rsidRDefault="00B22952" w:rsidP="00B22952">
      <w:pPr>
        <w:pBdr>
          <w:top w:val="single" w:sz="4" w:space="1" w:color="auto"/>
        </w:pBdr>
        <w:rPr>
          <w:sz w:val="2"/>
          <w:szCs w:val="2"/>
        </w:rPr>
      </w:pPr>
    </w:p>
    <w:p w:rsidR="00B22952" w:rsidRDefault="00B22952" w:rsidP="00B22952">
      <w:pPr>
        <w:spacing w:before="360" w:after="240"/>
        <w:jc w:val="center"/>
      </w:pPr>
      <w:r>
        <w:rPr>
          <w:lang w:val="en-US"/>
        </w:rPr>
        <w:t>II</w:t>
      </w:r>
      <w:r>
        <w:t>. Техническое состояние многоквартирного дома, включая пристройки</w:t>
      </w:r>
    </w:p>
    <w:tbl>
      <w:tblPr>
        <w:tblW w:w="9420" w:type="dxa"/>
        <w:tblLayout w:type="fixed"/>
        <w:tblCellMar>
          <w:left w:w="28" w:type="dxa"/>
          <w:right w:w="28" w:type="dxa"/>
        </w:tblCellMar>
        <w:tblLook w:val="04A0"/>
      </w:tblPr>
      <w:tblGrid>
        <w:gridCol w:w="3926"/>
        <w:gridCol w:w="2747"/>
        <w:gridCol w:w="2747"/>
      </w:tblGrid>
      <w:tr w:rsidR="00B22952" w:rsidTr="00B22952">
        <w:trPr>
          <w:trHeight w:val="648"/>
        </w:trPr>
        <w:tc>
          <w:tcPr>
            <w:tcW w:w="3928" w:type="dxa"/>
            <w:tcBorders>
              <w:top w:val="single" w:sz="4" w:space="0" w:color="auto"/>
              <w:left w:val="single" w:sz="4" w:space="0" w:color="auto"/>
              <w:bottom w:val="single" w:sz="4" w:space="0" w:color="auto"/>
              <w:right w:val="single" w:sz="4" w:space="0" w:color="auto"/>
            </w:tcBorders>
            <w:hideMark/>
          </w:tcPr>
          <w:p w:rsidR="00B22952" w:rsidRDefault="00B22952" w:rsidP="00B22952">
            <w:pPr>
              <w:spacing w:line="276" w:lineRule="auto"/>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hideMark/>
          </w:tcPr>
          <w:p w:rsidR="00B22952" w:rsidRDefault="00B22952" w:rsidP="00B22952">
            <w:pPr>
              <w:spacing w:line="276" w:lineRule="auto"/>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hideMark/>
          </w:tcPr>
          <w:p w:rsidR="00B22952" w:rsidRDefault="00B22952" w:rsidP="00B22952">
            <w:pPr>
              <w:spacing w:line="276" w:lineRule="auto"/>
              <w:jc w:val="center"/>
            </w:pPr>
            <w:r>
              <w:t>Техническое состояние элементов общего имущества многоквартирного дома</w:t>
            </w:r>
          </w:p>
        </w:tc>
      </w:tr>
      <w:tr w:rsidR="00B22952" w:rsidTr="00B22952">
        <w:trPr>
          <w:trHeight w:val="158"/>
        </w:trPr>
        <w:tc>
          <w:tcPr>
            <w:tcW w:w="3928" w:type="dxa"/>
            <w:tcBorders>
              <w:top w:val="single" w:sz="4" w:space="0" w:color="auto"/>
              <w:left w:val="single" w:sz="4" w:space="0" w:color="auto"/>
              <w:bottom w:val="single" w:sz="4" w:space="0" w:color="auto"/>
              <w:right w:val="single" w:sz="4" w:space="0" w:color="auto"/>
            </w:tcBorders>
            <w:vAlign w:val="bottom"/>
            <w:hideMark/>
          </w:tcPr>
          <w:p w:rsidR="00B22952" w:rsidRDefault="00B22952" w:rsidP="00B22952">
            <w:pPr>
              <w:spacing w:line="276" w:lineRule="auto"/>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hideMark/>
          </w:tcPr>
          <w:p w:rsidR="00B22952" w:rsidRDefault="00B22952" w:rsidP="00B22952">
            <w:pPr>
              <w:spacing w:line="276" w:lineRule="auto"/>
              <w:ind w:left="57"/>
            </w:pPr>
            <w:r>
              <w:t>кирпичный ленточный</w:t>
            </w:r>
          </w:p>
        </w:tc>
        <w:tc>
          <w:tcPr>
            <w:tcW w:w="2749" w:type="dxa"/>
            <w:tcBorders>
              <w:top w:val="single" w:sz="4" w:space="0" w:color="auto"/>
              <w:left w:val="single" w:sz="4" w:space="0" w:color="auto"/>
              <w:bottom w:val="single" w:sz="4" w:space="0" w:color="auto"/>
              <w:right w:val="single" w:sz="4" w:space="0" w:color="auto"/>
            </w:tcBorders>
            <w:vAlign w:val="bottom"/>
            <w:hideMark/>
          </w:tcPr>
          <w:p w:rsidR="00B22952" w:rsidRDefault="00B22952" w:rsidP="00B22952">
            <w:pPr>
              <w:spacing w:line="276" w:lineRule="auto"/>
              <w:ind w:left="57"/>
            </w:pPr>
            <w:r>
              <w:t>Мелкие трещины</w:t>
            </w:r>
          </w:p>
        </w:tc>
      </w:tr>
      <w:tr w:rsidR="00B22952" w:rsidTr="00B22952">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B22952" w:rsidRDefault="00B22952" w:rsidP="00B22952">
            <w:pPr>
              <w:spacing w:line="276" w:lineRule="auto"/>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B22952" w:rsidRDefault="00B22952" w:rsidP="00B22952">
            <w:pPr>
              <w:spacing w:line="276" w:lineRule="auto"/>
              <w:ind w:left="57"/>
            </w:pPr>
            <w:r>
              <w:t>Сборно-щитовые т.ст.0,22 см</w:t>
            </w:r>
          </w:p>
        </w:tc>
        <w:tc>
          <w:tcPr>
            <w:tcW w:w="2749" w:type="dxa"/>
            <w:tcBorders>
              <w:top w:val="single" w:sz="4" w:space="0" w:color="auto"/>
              <w:left w:val="single" w:sz="4" w:space="0" w:color="auto"/>
              <w:bottom w:val="single" w:sz="4" w:space="0" w:color="auto"/>
              <w:right w:val="single" w:sz="4" w:space="0" w:color="auto"/>
            </w:tcBorders>
            <w:vAlign w:val="bottom"/>
            <w:hideMark/>
          </w:tcPr>
          <w:p w:rsidR="00B22952" w:rsidRDefault="00B22952" w:rsidP="00B22952">
            <w:pPr>
              <w:spacing w:line="276" w:lineRule="auto"/>
              <w:ind w:left="57"/>
            </w:pPr>
            <w:r>
              <w:t>Гниль нижних досок</w:t>
            </w:r>
          </w:p>
        </w:tc>
      </w:tr>
      <w:tr w:rsidR="00B22952" w:rsidTr="00B22952">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B22952" w:rsidRDefault="00B22952" w:rsidP="00B22952">
            <w:pPr>
              <w:spacing w:line="276" w:lineRule="auto"/>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hideMark/>
          </w:tcPr>
          <w:p w:rsidR="00B22952" w:rsidRDefault="00B22952" w:rsidP="00B22952">
            <w:pPr>
              <w:spacing w:line="276" w:lineRule="auto"/>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B22952" w:rsidRDefault="00B22952" w:rsidP="00B22952">
            <w:pPr>
              <w:spacing w:line="276" w:lineRule="auto"/>
              <w:ind w:left="57"/>
            </w:pPr>
            <w:r>
              <w:t>Трещины</w:t>
            </w:r>
          </w:p>
        </w:tc>
      </w:tr>
      <w:tr w:rsidR="00B22952" w:rsidTr="00B22952">
        <w:trPr>
          <w:cantSplit/>
          <w:trHeight w:val="158"/>
        </w:trPr>
        <w:tc>
          <w:tcPr>
            <w:tcW w:w="3928" w:type="dxa"/>
            <w:tcBorders>
              <w:top w:val="nil"/>
              <w:left w:val="single" w:sz="4" w:space="0" w:color="auto"/>
              <w:bottom w:val="nil"/>
              <w:right w:val="single" w:sz="4" w:space="0" w:color="auto"/>
            </w:tcBorders>
            <w:hideMark/>
          </w:tcPr>
          <w:p w:rsidR="00B22952" w:rsidRDefault="00B22952" w:rsidP="00B22952">
            <w:pPr>
              <w:spacing w:line="276" w:lineRule="auto"/>
              <w:ind w:left="57"/>
            </w:pPr>
            <w:r>
              <w:t>4. Перекрытия</w:t>
            </w:r>
          </w:p>
        </w:tc>
        <w:tc>
          <w:tcPr>
            <w:tcW w:w="2749" w:type="dxa"/>
            <w:vMerge w:val="restart"/>
            <w:tcBorders>
              <w:top w:val="nil"/>
              <w:left w:val="single" w:sz="4" w:space="0" w:color="auto"/>
              <w:bottom w:val="nil"/>
              <w:right w:val="single" w:sz="4" w:space="0" w:color="auto"/>
            </w:tcBorders>
          </w:tcPr>
          <w:p w:rsidR="00B22952" w:rsidRDefault="00B22952" w:rsidP="00B22952">
            <w:pPr>
              <w:spacing w:line="276" w:lineRule="auto"/>
              <w:ind w:left="57"/>
            </w:pPr>
          </w:p>
          <w:p w:rsidR="00B22952" w:rsidRDefault="00B22952" w:rsidP="00B22952">
            <w:pPr>
              <w:spacing w:line="276" w:lineRule="auto"/>
              <w:ind w:left="57"/>
            </w:pPr>
            <w:r>
              <w:t>Деревянное отепленное</w:t>
            </w:r>
          </w:p>
        </w:tc>
        <w:tc>
          <w:tcPr>
            <w:tcW w:w="2749" w:type="dxa"/>
            <w:vMerge w:val="restart"/>
            <w:tcBorders>
              <w:top w:val="nil"/>
              <w:left w:val="single" w:sz="4" w:space="0" w:color="auto"/>
              <w:bottom w:val="nil"/>
              <w:right w:val="single" w:sz="4" w:space="0" w:color="auto"/>
            </w:tcBorders>
            <w:hideMark/>
          </w:tcPr>
          <w:p w:rsidR="00B22952" w:rsidRDefault="00B22952" w:rsidP="00B22952">
            <w:pPr>
              <w:spacing w:line="276" w:lineRule="auto"/>
              <w:ind w:left="57"/>
            </w:pPr>
            <w:r>
              <w:t>Продольные трещины</w:t>
            </w:r>
          </w:p>
        </w:tc>
      </w:tr>
      <w:tr w:rsidR="00B22952" w:rsidTr="00B22952">
        <w:trPr>
          <w:cantSplit/>
          <w:trHeight w:val="166"/>
        </w:trPr>
        <w:tc>
          <w:tcPr>
            <w:tcW w:w="3928" w:type="dxa"/>
            <w:tcBorders>
              <w:top w:val="nil"/>
              <w:left w:val="single" w:sz="4" w:space="0" w:color="auto"/>
              <w:bottom w:val="nil"/>
              <w:right w:val="single" w:sz="4" w:space="0" w:color="auto"/>
            </w:tcBorders>
            <w:hideMark/>
          </w:tcPr>
          <w:p w:rsidR="00B22952" w:rsidRDefault="00B22952" w:rsidP="00B22952">
            <w:pPr>
              <w:spacing w:line="276" w:lineRule="auto"/>
              <w:ind w:left="992"/>
            </w:pPr>
            <w:r>
              <w:t>чердачные</w:t>
            </w:r>
          </w:p>
        </w:tc>
        <w:tc>
          <w:tcPr>
            <w:tcW w:w="2749" w:type="dxa"/>
            <w:vMerge/>
            <w:tcBorders>
              <w:top w:val="nil"/>
              <w:left w:val="single" w:sz="4" w:space="0" w:color="auto"/>
              <w:bottom w:val="nil"/>
              <w:right w:val="single" w:sz="4" w:space="0" w:color="auto"/>
            </w:tcBorders>
            <w:vAlign w:val="center"/>
            <w:hideMark/>
          </w:tcPr>
          <w:p w:rsidR="00B22952" w:rsidRDefault="00B22952" w:rsidP="00B22952"/>
        </w:tc>
        <w:tc>
          <w:tcPr>
            <w:tcW w:w="2749" w:type="dxa"/>
            <w:vMerge/>
            <w:tcBorders>
              <w:top w:val="nil"/>
              <w:left w:val="single" w:sz="4" w:space="0" w:color="auto"/>
              <w:bottom w:val="nil"/>
              <w:right w:val="single" w:sz="4" w:space="0" w:color="auto"/>
            </w:tcBorders>
            <w:vAlign w:val="center"/>
            <w:hideMark/>
          </w:tcPr>
          <w:p w:rsidR="00B22952" w:rsidRDefault="00B22952" w:rsidP="00B22952"/>
        </w:tc>
      </w:tr>
      <w:tr w:rsidR="00B22952" w:rsidTr="00B22952">
        <w:trPr>
          <w:trHeight w:val="158"/>
        </w:trPr>
        <w:tc>
          <w:tcPr>
            <w:tcW w:w="3928" w:type="dxa"/>
            <w:tcBorders>
              <w:top w:val="nil"/>
              <w:left w:val="single" w:sz="4" w:space="0" w:color="auto"/>
              <w:bottom w:val="nil"/>
              <w:right w:val="single" w:sz="4" w:space="0" w:color="auto"/>
            </w:tcBorders>
            <w:hideMark/>
          </w:tcPr>
          <w:p w:rsidR="00B22952" w:rsidRDefault="00B22952" w:rsidP="00B22952">
            <w:pPr>
              <w:spacing w:line="276" w:lineRule="auto"/>
              <w:ind w:left="992"/>
            </w:pPr>
            <w:r>
              <w:t>междуэтажные</w:t>
            </w:r>
          </w:p>
        </w:tc>
        <w:tc>
          <w:tcPr>
            <w:tcW w:w="2749" w:type="dxa"/>
            <w:tcBorders>
              <w:top w:val="nil"/>
              <w:left w:val="single" w:sz="4" w:space="0" w:color="auto"/>
              <w:bottom w:val="nil"/>
              <w:right w:val="single" w:sz="4" w:space="0" w:color="auto"/>
            </w:tcBorders>
            <w:hideMark/>
          </w:tcPr>
          <w:p w:rsidR="00B22952" w:rsidRDefault="00B22952" w:rsidP="00B22952">
            <w:pPr>
              <w:spacing w:line="276" w:lineRule="auto"/>
              <w:ind w:left="57"/>
            </w:pPr>
            <w:r>
              <w:t>--------------------------------</w:t>
            </w:r>
          </w:p>
        </w:tc>
        <w:tc>
          <w:tcPr>
            <w:tcW w:w="2749" w:type="dxa"/>
            <w:tcBorders>
              <w:top w:val="nil"/>
              <w:left w:val="single" w:sz="4" w:space="0" w:color="auto"/>
              <w:bottom w:val="nil"/>
              <w:right w:val="single" w:sz="4" w:space="0" w:color="auto"/>
            </w:tcBorders>
          </w:tcPr>
          <w:p w:rsidR="00B22952" w:rsidRDefault="00B22952" w:rsidP="00B22952">
            <w:pPr>
              <w:spacing w:line="276" w:lineRule="auto"/>
              <w:ind w:left="57"/>
            </w:pPr>
          </w:p>
        </w:tc>
      </w:tr>
      <w:tr w:rsidR="00B22952" w:rsidTr="00B22952">
        <w:trPr>
          <w:trHeight w:val="158"/>
        </w:trPr>
        <w:tc>
          <w:tcPr>
            <w:tcW w:w="3928" w:type="dxa"/>
            <w:tcBorders>
              <w:top w:val="nil"/>
              <w:left w:val="single" w:sz="4" w:space="0" w:color="auto"/>
              <w:bottom w:val="nil"/>
              <w:right w:val="single" w:sz="4" w:space="0" w:color="auto"/>
            </w:tcBorders>
            <w:hideMark/>
          </w:tcPr>
          <w:p w:rsidR="00B22952" w:rsidRDefault="00B22952" w:rsidP="00B22952">
            <w:pPr>
              <w:spacing w:line="276" w:lineRule="auto"/>
              <w:ind w:left="992"/>
            </w:pPr>
            <w:r>
              <w:t>подвальные</w:t>
            </w:r>
          </w:p>
        </w:tc>
        <w:tc>
          <w:tcPr>
            <w:tcW w:w="2749" w:type="dxa"/>
            <w:tcBorders>
              <w:top w:val="nil"/>
              <w:left w:val="single" w:sz="4" w:space="0" w:color="auto"/>
              <w:bottom w:val="nil"/>
              <w:right w:val="single" w:sz="4" w:space="0" w:color="auto"/>
            </w:tcBorders>
            <w:hideMark/>
          </w:tcPr>
          <w:p w:rsidR="00B22952" w:rsidRDefault="00B22952" w:rsidP="00B22952">
            <w:pPr>
              <w:spacing w:line="276" w:lineRule="auto"/>
            </w:pPr>
            <w:r>
              <w:t>---------------------------------</w:t>
            </w:r>
          </w:p>
        </w:tc>
        <w:tc>
          <w:tcPr>
            <w:tcW w:w="2749" w:type="dxa"/>
            <w:tcBorders>
              <w:top w:val="nil"/>
              <w:left w:val="single" w:sz="4" w:space="0" w:color="auto"/>
              <w:bottom w:val="nil"/>
              <w:right w:val="single" w:sz="4" w:space="0" w:color="auto"/>
            </w:tcBorders>
          </w:tcPr>
          <w:p w:rsidR="00B22952" w:rsidRDefault="00B22952" w:rsidP="00B22952">
            <w:pPr>
              <w:spacing w:line="276" w:lineRule="auto"/>
              <w:ind w:left="57"/>
            </w:pPr>
          </w:p>
        </w:tc>
      </w:tr>
      <w:tr w:rsidR="00B22952" w:rsidTr="00B22952">
        <w:trPr>
          <w:trHeight w:val="166"/>
        </w:trPr>
        <w:tc>
          <w:tcPr>
            <w:tcW w:w="3928" w:type="dxa"/>
            <w:tcBorders>
              <w:top w:val="nil"/>
              <w:left w:val="single" w:sz="4" w:space="0" w:color="auto"/>
              <w:bottom w:val="nil"/>
              <w:right w:val="single" w:sz="4" w:space="0" w:color="auto"/>
            </w:tcBorders>
            <w:hideMark/>
          </w:tcPr>
          <w:p w:rsidR="00B22952" w:rsidRDefault="00B22952" w:rsidP="00B22952">
            <w:pPr>
              <w:spacing w:line="276" w:lineRule="auto"/>
              <w:ind w:left="992"/>
            </w:pPr>
            <w:r>
              <w:t>(другое)</w:t>
            </w:r>
          </w:p>
        </w:tc>
        <w:tc>
          <w:tcPr>
            <w:tcW w:w="2749" w:type="dxa"/>
            <w:tcBorders>
              <w:top w:val="nil"/>
              <w:left w:val="single" w:sz="4" w:space="0" w:color="auto"/>
              <w:bottom w:val="nil"/>
              <w:right w:val="single" w:sz="4" w:space="0" w:color="auto"/>
            </w:tcBorders>
          </w:tcPr>
          <w:p w:rsidR="00B22952" w:rsidRDefault="00B22952" w:rsidP="00B22952">
            <w:pPr>
              <w:spacing w:line="276" w:lineRule="auto"/>
              <w:ind w:left="57"/>
            </w:pPr>
          </w:p>
        </w:tc>
        <w:tc>
          <w:tcPr>
            <w:tcW w:w="2749" w:type="dxa"/>
            <w:tcBorders>
              <w:top w:val="nil"/>
              <w:left w:val="single" w:sz="4" w:space="0" w:color="auto"/>
              <w:bottom w:val="nil"/>
              <w:right w:val="single" w:sz="4" w:space="0" w:color="auto"/>
            </w:tcBorders>
          </w:tcPr>
          <w:p w:rsidR="00B22952" w:rsidRDefault="00B22952" w:rsidP="00B22952">
            <w:pPr>
              <w:spacing w:line="276" w:lineRule="auto"/>
              <w:ind w:left="57"/>
            </w:pPr>
          </w:p>
        </w:tc>
      </w:tr>
      <w:tr w:rsidR="00B22952" w:rsidTr="00B22952">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B22952" w:rsidRDefault="00B22952" w:rsidP="00B22952">
            <w:pPr>
              <w:spacing w:line="276" w:lineRule="auto"/>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B22952" w:rsidRDefault="00B22952" w:rsidP="00B22952">
            <w:pPr>
              <w:spacing w:line="276" w:lineRule="auto"/>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hideMark/>
          </w:tcPr>
          <w:p w:rsidR="00B22952" w:rsidRDefault="00B22952" w:rsidP="00B22952">
            <w:pPr>
              <w:spacing w:line="276" w:lineRule="auto"/>
              <w:ind w:left="57"/>
            </w:pPr>
            <w:r>
              <w:t>Расстройство креплений</w:t>
            </w:r>
          </w:p>
        </w:tc>
      </w:tr>
      <w:tr w:rsidR="00B22952" w:rsidTr="00B22952">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B22952" w:rsidRDefault="00B22952" w:rsidP="00B22952">
            <w:pPr>
              <w:spacing w:line="276" w:lineRule="auto"/>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B22952" w:rsidRDefault="00B22952" w:rsidP="00B22952">
            <w:pPr>
              <w:spacing w:line="276" w:lineRule="auto"/>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B22952" w:rsidRDefault="00B22952" w:rsidP="00B22952">
            <w:pPr>
              <w:spacing w:line="276" w:lineRule="auto"/>
              <w:ind w:left="57"/>
            </w:pPr>
            <w:r>
              <w:t>Стертость</w:t>
            </w:r>
          </w:p>
        </w:tc>
      </w:tr>
      <w:tr w:rsidR="00B22952" w:rsidTr="00B22952">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B22952" w:rsidRDefault="00B22952" w:rsidP="00B22952">
            <w:pPr>
              <w:spacing w:line="276" w:lineRule="auto"/>
              <w:ind w:left="57"/>
            </w:pPr>
            <w:r>
              <w:t>7. Проемы</w:t>
            </w:r>
          </w:p>
        </w:tc>
        <w:tc>
          <w:tcPr>
            <w:tcW w:w="2749" w:type="dxa"/>
            <w:vMerge w:val="restart"/>
            <w:tcBorders>
              <w:top w:val="single" w:sz="4" w:space="0" w:color="auto"/>
              <w:left w:val="nil"/>
              <w:bottom w:val="nil"/>
              <w:right w:val="single" w:sz="4" w:space="0" w:color="auto"/>
            </w:tcBorders>
            <w:vAlign w:val="bottom"/>
            <w:hideMark/>
          </w:tcPr>
          <w:p w:rsidR="00B22952" w:rsidRDefault="00B22952" w:rsidP="00B22952">
            <w:pPr>
              <w:spacing w:line="276" w:lineRule="auto"/>
              <w:ind w:left="57"/>
            </w:pPr>
            <w:r>
              <w:t>Двойные створчатые</w:t>
            </w:r>
          </w:p>
        </w:tc>
        <w:tc>
          <w:tcPr>
            <w:tcW w:w="2749" w:type="dxa"/>
            <w:vMerge w:val="restart"/>
            <w:tcBorders>
              <w:top w:val="single" w:sz="4" w:space="0" w:color="auto"/>
              <w:left w:val="nil"/>
              <w:bottom w:val="nil"/>
              <w:right w:val="single" w:sz="4" w:space="0" w:color="auto"/>
            </w:tcBorders>
            <w:vAlign w:val="bottom"/>
            <w:hideMark/>
          </w:tcPr>
          <w:p w:rsidR="00B22952" w:rsidRDefault="00B22952" w:rsidP="00B22952">
            <w:pPr>
              <w:spacing w:line="276" w:lineRule="auto"/>
              <w:ind w:left="57"/>
            </w:pPr>
            <w:r>
              <w:t>Волосные трещины</w:t>
            </w:r>
          </w:p>
        </w:tc>
      </w:tr>
      <w:tr w:rsidR="00B22952" w:rsidTr="00B22952">
        <w:trPr>
          <w:cantSplit/>
          <w:trHeight w:val="166"/>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окна</w:t>
            </w:r>
          </w:p>
        </w:tc>
        <w:tc>
          <w:tcPr>
            <w:tcW w:w="2749" w:type="dxa"/>
            <w:vMerge/>
            <w:tcBorders>
              <w:top w:val="single" w:sz="4" w:space="0" w:color="auto"/>
              <w:left w:val="nil"/>
              <w:bottom w:val="nil"/>
              <w:right w:val="single" w:sz="4" w:space="0" w:color="auto"/>
            </w:tcBorders>
            <w:vAlign w:val="center"/>
            <w:hideMark/>
          </w:tcPr>
          <w:p w:rsidR="00B22952" w:rsidRDefault="00B22952" w:rsidP="00B22952"/>
        </w:tc>
        <w:tc>
          <w:tcPr>
            <w:tcW w:w="2749" w:type="dxa"/>
            <w:vMerge/>
            <w:tcBorders>
              <w:top w:val="single" w:sz="4" w:space="0" w:color="auto"/>
              <w:left w:val="nil"/>
              <w:bottom w:val="nil"/>
              <w:right w:val="single" w:sz="4" w:space="0" w:color="auto"/>
            </w:tcBorders>
            <w:vAlign w:val="center"/>
            <w:hideMark/>
          </w:tcPr>
          <w:p w:rsidR="00B22952" w:rsidRDefault="00B22952" w:rsidP="00B22952"/>
        </w:tc>
      </w:tr>
      <w:tr w:rsidR="00B22952" w:rsidTr="00B22952">
        <w:trPr>
          <w:trHeight w:val="158"/>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двери</w:t>
            </w:r>
          </w:p>
        </w:tc>
        <w:tc>
          <w:tcPr>
            <w:tcW w:w="2749" w:type="dxa"/>
            <w:tcBorders>
              <w:top w:val="nil"/>
              <w:left w:val="nil"/>
              <w:bottom w:val="nil"/>
              <w:right w:val="single" w:sz="4" w:space="0" w:color="auto"/>
            </w:tcBorders>
            <w:vAlign w:val="bottom"/>
            <w:hideMark/>
          </w:tcPr>
          <w:p w:rsidR="00B22952" w:rsidRDefault="00B22952" w:rsidP="00B22952">
            <w:pPr>
              <w:spacing w:line="276" w:lineRule="auto"/>
              <w:ind w:left="57"/>
            </w:pPr>
            <w:r>
              <w:t>филенчатые</w:t>
            </w:r>
          </w:p>
        </w:tc>
        <w:tc>
          <w:tcPr>
            <w:tcW w:w="2749" w:type="dxa"/>
            <w:tcBorders>
              <w:top w:val="nil"/>
              <w:left w:val="nil"/>
              <w:bottom w:val="nil"/>
              <w:right w:val="single" w:sz="4" w:space="0" w:color="auto"/>
            </w:tcBorders>
            <w:vAlign w:val="bottom"/>
          </w:tcPr>
          <w:p w:rsidR="00B22952" w:rsidRDefault="00B22952" w:rsidP="00B22952">
            <w:pPr>
              <w:spacing w:line="276" w:lineRule="auto"/>
              <w:ind w:left="57"/>
            </w:pPr>
          </w:p>
        </w:tc>
      </w:tr>
      <w:tr w:rsidR="00B22952" w:rsidTr="00B22952">
        <w:trPr>
          <w:trHeight w:val="166"/>
        </w:trPr>
        <w:tc>
          <w:tcPr>
            <w:tcW w:w="3928" w:type="dxa"/>
            <w:tcBorders>
              <w:top w:val="nil"/>
              <w:left w:val="single" w:sz="4" w:space="0" w:color="auto"/>
              <w:bottom w:val="single" w:sz="4" w:space="0" w:color="auto"/>
              <w:right w:val="single" w:sz="4" w:space="0" w:color="auto"/>
            </w:tcBorders>
            <w:vAlign w:val="bottom"/>
            <w:hideMark/>
          </w:tcPr>
          <w:p w:rsidR="00B22952" w:rsidRDefault="00B22952" w:rsidP="00B22952">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B22952" w:rsidRDefault="00B22952" w:rsidP="00B22952">
            <w:pPr>
              <w:spacing w:line="276" w:lineRule="auto"/>
              <w:ind w:left="57"/>
            </w:pPr>
          </w:p>
        </w:tc>
        <w:tc>
          <w:tcPr>
            <w:tcW w:w="2749" w:type="dxa"/>
            <w:tcBorders>
              <w:top w:val="nil"/>
              <w:left w:val="nil"/>
              <w:bottom w:val="single" w:sz="4" w:space="0" w:color="auto"/>
              <w:right w:val="single" w:sz="4" w:space="0" w:color="auto"/>
            </w:tcBorders>
            <w:vAlign w:val="bottom"/>
          </w:tcPr>
          <w:p w:rsidR="00B22952" w:rsidRDefault="00B22952" w:rsidP="00B22952">
            <w:pPr>
              <w:spacing w:line="276" w:lineRule="auto"/>
              <w:ind w:left="57"/>
            </w:pPr>
          </w:p>
        </w:tc>
      </w:tr>
      <w:tr w:rsidR="00B22952" w:rsidTr="00B22952">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B22952" w:rsidRDefault="00B22952" w:rsidP="00B22952">
            <w:pPr>
              <w:spacing w:line="276" w:lineRule="auto"/>
              <w:ind w:left="57"/>
            </w:pPr>
            <w:r>
              <w:t>8. Отделка</w:t>
            </w:r>
          </w:p>
        </w:tc>
        <w:tc>
          <w:tcPr>
            <w:tcW w:w="2749" w:type="dxa"/>
            <w:vMerge w:val="restart"/>
            <w:tcBorders>
              <w:top w:val="single" w:sz="4" w:space="0" w:color="auto"/>
              <w:left w:val="nil"/>
              <w:bottom w:val="nil"/>
              <w:right w:val="single" w:sz="4" w:space="0" w:color="auto"/>
            </w:tcBorders>
            <w:vAlign w:val="bottom"/>
            <w:hideMark/>
          </w:tcPr>
          <w:p w:rsidR="00B22952" w:rsidRDefault="00B22952" w:rsidP="00B22952">
            <w:pPr>
              <w:spacing w:line="276" w:lineRule="auto"/>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hideMark/>
          </w:tcPr>
          <w:p w:rsidR="00B22952" w:rsidRDefault="00B22952" w:rsidP="00B22952">
            <w:pPr>
              <w:spacing w:line="276" w:lineRule="auto"/>
              <w:ind w:left="57"/>
            </w:pPr>
            <w:r>
              <w:t>Волосные трещины</w:t>
            </w:r>
          </w:p>
        </w:tc>
      </w:tr>
      <w:tr w:rsidR="00B22952" w:rsidTr="00B22952">
        <w:trPr>
          <w:cantSplit/>
          <w:trHeight w:val="166"/>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внутренняя</w:t>
            </w:r>
          </w:p>
        </w:tc>
        <w:tc>
          <w:tcPr>
            <w:tcW w:w="2749" w:type="dxa"/>
            <w:vMerge/>
            <w:tcBorders>
              <w:top w:val="single" w:sz="4" w:space="0" w:color="auto"/>
              <w:left w:val="nil"/>
              <w:bottom w:val="nil"/>
              <w:right w:val="single" w:sz="4" w:space="0" w:color="auto"/>
            </w:tcBorders>
            <w:vAlign w:val="center"/>
            <w:hideMark/>
          </w:tcPr>
          <w:p w:rsidR="00B22952" w:rsidRDefault="00B22952" w:rsidP="00B22952"/>
        </w:tc>
        <w:tc>
          <w:tcPr>
            <w:tcW w:w="2749" w:type="dxa"/>
            <w:vMerge/>
            <w:tcBorders>
              <w:top w:val="single" w:sz="4" w:space="0" w:color="auto"/>
              <w:left w:val="nil"/>
              <w:bottom w:val="nil"/>
              <w:right w:val="single" w:sz="4" w:space="0" w:color="auto"/>
            </w:tcBorders>
            <w:vAlign w:val="center"/>
            <w:hideMark/>
          </w:tcPr>
          <w:p w:rsidR="00B22952" w:rsidRDefault="00B22952" w:rsidP="00B22952"/>
        </w:tc>
      </w:tr>
      <w:tr w:rsidR="00B22952" w:rsidTr="00B22952">
        <w:trPr>
          <w:trHeight w:val="158"/>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наружная</w:t>
            </w:r>
          </w:p>
        </w:tc>
        <w:tc>
          <w:tcPr>
            <w:tcW w:w="2749" w:type="dxa"/>
            <w:tcBorders>
              <w:top w:val="nil"/>
              <w:left w:val="nil"/>
              <w:bottom w:val="nil"/>
              <w:right w:val="single" w:sz="4" w:space="0" w:color="auto"/>
            </w:tcBorders>
            <w:vAlign w:val="bottom"/>
          </w:tcPr>
          <w:p w:rsidR="00B22952" w:rsidRDefault="00B22952" w:rsidP="00B22952">
            <w:pPr>
              <w:spacing w:line="276" w:lineRule="auto"/>
              <w:ind w:left="57"/>
            </w:pPr>
          </w:p>
        </w:tc>
        <w:tc>
          <w:tcPr>
            <w:tcW w:w="2749" w:type="dxa"/>
            <w:tcBorders>
              <w:top w:val="nil"/>
              <w:left w:val="nil"/>
              <w:bottom w:val="nil"/>
              <w:right w:val="single" w:sz="4" w:space="0" w:color="auto"/>
            </w:tcBorders>
            <w:vAlign w:val="bottom"/>
          </w:tcPr>
          <w:p w:rsidR="00B22952" w:rsidRDefault="00B22952" w:rsidP="00B22952">
            <w:pPr>
              <w:spacing w:line="276" w:lineRule="auto"/>
              <w:ind w:left="57"/>
            </w:pPr>
          </w:p>
        </w:tc>
      </w:tr>
      <w:tr w:rsidR="00B22952" w:rsidTr="00B22952">
        <w:trPr>
          <w:trHeight w:val="166"/>
        </w:trPr>
        <w:tc>
          <w:tcPr>
            <w:tcW w:w="3928" w:type="dxa"/>
            <w:tcBorders>
              <w:top w:val="nil"/>
              <w:left w:val="single" w:sz="4" w:space="0" w:color="auto"/>
              <w:bottom w:val="single" w:sz="4" w:space="0" w:color="auto"/>
              <w:right w:val="single" w:sz="4" w:space="0" w:color="auto"/>
            </w:tcBorders>
            <w:vAlign w:val="bottom"/>
            <w:hideMark/>
          </w:tcPr>
          <w:p w:rsidR="00B22952" w:rsidRDefault="00B22952" w:rsidP="00B22952">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B22952" w:rsidRDefault="00B22952" w:rsidP="00B22952">
            <w:pPr>
              <w:spacing w:line="276" w:lineRule="auto"/>
              <w:ind w:left="57"/>
            </w:pPr>
          </w:p>
        </w:tc>
        <w:tc>
          <w:tcPr>
            <w:tcW w:w="2749" w:type="dxa"/>
            <w:tcBorders>
              <w:top w:val="nil"/>
              <w:left w:val="nil"/>
              <w:bottom w:val="single" w:sz="4" w:space="0" w:color="auto"/>
              <w:right w:val="single" w:sz="4" w:space="0" w:color="auto"/>
            </w:tcBorders>
            <w:vAlign w:val="bottom"/>
          </w:tcPr>
          <w:p w:rsidR="00B22952" w:rsidRDefault="00B22952" w:rsidP="00B22952">
            <w:pPr>
              <w:spacing w:line="276" w:lineRule="auto"/>
              <w:ind w:left="57"/>
            </w:pPr>
          </w:p>
        </w:tc>
      </w:tr>
      <w:tr w:rsidR="00B22952" w:rsidTr="00B22952">
        <w:trPr>
          <w:cantSplit/>
          <w:trHeight w:val="473"/>
        </w:trPr>
        <w:tc>
          <w:tcPr>
            <w:tcW w:w="3928" w:type="dxa"/>
            <w:tcBorders>
              <w:top w:val="single" w:sz="4" w:space="0" w:color="auto"/>
              <w:left w:val="single" w:sz="4" w:space="0" w:color="auto"/>
              <w:bottom w:val="nil"/>
              <w:right w:val="single" w:sz="4" w:space="0" w:color="auto"/>
            </w:tcBorders>
            <w:vAlign w:val="bottom"/>
            <w:hideMark/>
          </w:tcPr>
          <w:p w:rsidR="00B22952" w:rsidRDefault="00B22952" w:rsidP="00B22952">
            <w:pPr>
              <w:spacing w:line="276" w:lineRule="auto"/>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B22952" w:rsidRDefault="00B22952" w:rsidP="00B22952">
            <w:pPr>
              <w:spacing w:line="276" w:lineRule="auto"/>
              <w:ind w:left="57"/>
            </w:pPr>
          </w:p>
          <w:p w:rsidR="00B22952" w:rsidRDefault="00B22952" w:rsidP="00B22952">
            <w:pPr>
              <w:spacing w:line="276" w:lineRule="auto"/>
              <w:ind w:left="57"/>
            </w:pPr>
            <w:r>
              <w:t>есть</w:t>
            </w:r>
          </w:p>
        </w:tc>
        <w:tc>
          <w:tcPr>
            <w:tcW w:w="2749" w:type="dxa"/>
            <w:vMerge w:val="restart"/>
            <w:tcBorders>
              <w:top w:val="single" w:sz="4" w:space="0" w:color="auto"/>
              <w:left w:val="nil"/>
              <w:bottom w:val="nil"/>
              <w:right w:val="single" w:sz="4" w:space="0" w:color="auto"/>
            </w:tcBorders>
            <w:vAlign w:val="bottom"/>
            <w:hideMark/>
          </w:tcPr>
          <w:p w:rsidR="00B22952" w:rsidRDefault="00B22952" w:rsidP="00B22952">
            <w:pPr>
              <w:spacing w:line="276" w:lineRule="auto"/>
              <w:ind w:left="57"/>
            </w:pPr>
            <w:r>
              <w:t>удовлетворительное</w:t>
            </w:r>
          </w:p>
        </w:tc>
      </w:tr>
      <w:tr w:rsidR="00B22952" w:rsidTr="00B22952">
        <w:trPr>
          <w:cantSplit/>
          <w:trHeight w:val="166"/>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ванны напольные</w:t>
            </w:r>
          </w:p>
        </w:tc>
        <w:tc>
          <w:tcPr>
            <w:tcW w:w="2749" w:type="dxa"/>
            <w:vMerge/>
            <w:tcBorders>
              <w:top w:val="single" w:sz="4" w:space="0" w:color="auto"/>
              <w:left w:val="nil"/>
              <w:bottom w:val="nil"/>
              <w:right w:val="single" w:sz="4" w:space="0" w:color="auto"/>
            </w:tcBorders>
            <w:vAlign w:val="center"/>
            <w:hideMark/>
          </w:tcPr>
          <w:p w:rsidR="00B22952" w:rsidRDefault="00B22952" w:rsidP="00B22952"/>
        </w:tc>
        <w:tc>
          <w:tcPr>
            <w:tcW w:w="2749" w:type="dxa"/>
            <w:vMerge/>
            <w:tcBorders>
              <w:top w:val="single" w:sz="4" w:space="0" w:color="auto"/>
              <w:left w:val="nil"/>
              <w:bottom w:val="nil"/>
              <w:right w:val="single" w:sz="4" w:space="0" w:color="auto"/>
            </w:tcBorders>
            <w:vAlign w:val="center"/>
            <w:hideMark/>
          </w:tcPr>
          <w:p w:rsidR="00B22952" w:rsidRDefault="00B22952" w:rsidP="00B22952"/>
        </w:tc>
      </w:tr>
      <w:tr w:rsidR="00B22952" w:rsidTr="00B22952">
        <w:trPr>
          <w:trHeight w:val="158"/>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электроплиты</w:t>
            </w:r>
          </w:p>
        </w:tc>
        <w:tc>
          <w:tcPr>
            <w:tcW w:w="2749" w:type="dxa"/>
            <w:tcBorders>
              <w:top w:val="nil"/>
              <w:left w:val="nil"/>
              <w:bottom w:val="nil"/>
              <w:right w:val="single" w:sz="4" w:space="0" w:color="auto"/>
            </w:tcBorders>
            <w:vAlign w:val="bottom"/>
            <w:hideMark/>
          </w:tcPr>
          <w:p w:rsidR="00B22952" w:rsidRDefault="00B22952" w:rsidP="00B22952">
            <w:pPr>
              <w:spacing w:line="276" w:lineRule="auto"/>
              <w:ind w:left="57"/>
            </w:pPr>
            <w:r>
              <w:t>нет</w:t>
            </w:r>
          </w:p>
        </w:tc>
        <w:tc>
          <w:tcPr>
            <w:tcW w:w="2749" w:type="dxa"/>
            <w:tcBorders>
              <w:top w:val="nil"/>
              <w:left w:val="nil"/>
              <w:bottom w:val="nil"/>
              <w:right w:val="single" w:sz="4" w:space="0" w:color="auto"/>
            </w:tcBorders>
            <w:vAlign w:val="bottom"/>
          </w:tcPr>
          <w:p w:rsidR="00B22952" w:rsidRDefault="00B22952" w:rsidP="00B22952">
            <w:pPr>
              <w:spacing w:line="276" w:lineRule="auto"/>
              <w:ind w:left="57"/>
            </w:pPr>
          </w:p>
        </w:tc>
      </w:tr>
      <w:tr w:rsidR="00B22952" w:rsidTr="00B22952">
        <w:trPr>
          <w:trHeight w:val="315"/>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телефонные сети и оборудование</w:t>
            </w:r>
          </w:p>
        </w:tc>
        <w:tc>
          <w:tcPr>
            <w:tcW w:w="2749" w:type="dxa"/>
            <w:tcBorders>
              <w:top w:val="nil"/>
              <w:left w:val="nil"/>
              <w:bottom w:val="nil"/>
              <w:right w:val="single" w:sz="4" w:space="0" w:color="auto"/>
            </w:tcBorders>
            <w:vAlign w:val="bottom"/>
          </w:tcPr>
          <w:p w:rsidR="00B22952" w:rsidRDefault="00B22952" w:rsidP="00B22952">
            <w:pPr>
              <w:spacing w:line="276" w:lineRule="auto"/>
              <w:ind w:left="57"/>
            </w:pPr>
            <w:r>
              <w:t>нет</w:t>
            </w:r>
          </w:p>
          <w:p w:rsidR="00B22952" w:rsidRDefault="00B22952" w:rsidP="00B22952">
            <w:pPr>
              <w:spacing w:line="276" w:lineRule="auto"/>
              <w:ind w:left="57"/>
            </w:pPr>
          </w:p>
        </w:tc>
        <w:tc>
          <w:tcPr>
            <w:tcW w:w="2749" w:type="dxa"/>
            <w:tcBorders>
              <w:top w:val="nil"/>
              <w:left w:val="nil"/>
              <w:bottom w:val="nil"/>
              <w:right w:val="single" w:sz="4" w:space="0" w:color="auto"/>
            </w:tcBorders>
            <w:vAlign w:val="bottom"/>
          </w:tcPr>
          <w:p w:rsidR="00B22952" w:rsidRDefault="00B22952" w:rsidP="00B22952">
            <w:pPr>
              <w:spacing w:line="276" w:lineRule="auto"/>
              <w:ind w:left="57"/>
            </w:pPr>
          </w:p>
        </w:tc>
      </w:tr>
      <w:tr w:rsidR="00B22952" w:rsidTr="00B22952">
        <w:trPr>
          <w:trHeight w:val="324"/>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lastRenderedPageBreak/>
              <w:t>сети проводного радиовещания</w:t>
            </w:r>
          </w:p>
        </w:tc>
        <w:tc>
          <w:tcPr>
            <w:tcW w:w="2749" w:type="dxa"/>
            <w:tcBorders>
              <w:top w:val="nil"/>
              <w:left w:val="nil"/>
              <w:bottom w:val="nil"/>
              <w:right w:val="single" w:sz="4" w:space="0" w:color="auto"/>
            </w:tcBorders>
            <w:vAlign w:val="bottom"/>
            <w:hideMark/>
          </w:tcPr>
          <w:p w:rsidR="00B22952" w:rsidRDefault="00B22952" w:rsidP="00B22952">
            <w:pPr>
              <w:spacing w:line="276" w:lineRule="auto"/>
              <w:ind w:left="57"/>
            </w:pPr>
            <w:r>
              <w:t>есть</w:t>
            </w:r>
          </w:p>
        </w:tc>
        <w:tc>
          <w:tcPr>
            <w:tcW w:w="2749" w:type="dxa"/>
            <w:tcBorders>
              <w:top w:val="nil"/>
              <w:left w:val="nil"/>
              <w:bottom w:val="nil"/>
              <w:right w:val="single" w:sz="4" w:space="0" w:color="auto"/>
            </w:tcBorders>
            <w:vAlign w:val="bottom"/>
            <w:hideMark/>
          </w:tcPr>
          <w:p w:rsidR="00B22952" w:rsidRDefault="00B22952" w:rsidP="00B22952">
            <w:pPr>
              <w:spacing w:line="276" w:lineRule="auto"/>
              <w:ind w:left="57"/>
            </w:pPr>
            <w:r>
              <w:t>удовлетворительное</w:t>
            </w:r>
          </w:p>
        </w:tc>
      </w:tr>
      <w:tr w:rsidR="00B22952" w:rsidTr="00B22952">
        <w:trPr>
          <w:trHeight w:val="166"/>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сигнализация</w:t>
            </w:r>
          </w:p>
        </w:tc>
        <w:tc>
          <w:tcPr>
            <w:tcW w:w="2749" w:type="dxa"/>
            <w:tcBorders>
              <w:top w:val="nil"/>
              <w:left w:val="nil"/>
              <w:bottom w:val="nil"/>
              <w:right w:val="single" w:sz="4" w:space="0" w:color="auto"/>
            </w:tcBorders>
            <w:vAlign w:val="bottom"/>
          </w:tcPr>
          <w:p w:rsidR="00B22952" w:rsidRDefault="00B22952" w:rsidP="00B22952">
            <w:pPr>
              <w:spacing w:line="276" w:lineRule="auto"/>
              <w:ind w:left="57"/>
            </w:pPr>
          </w:p>
        </w:tc>
        <w:tc>
          <w:tcPr>
            <w:tcW w:w="2749" w:type="dxa"/>
            <w:tcBorders>
              <w:top w:val="nil"/>
              <w:left w:val="nil"/>
              <w:bottom w:val="nil"/>
              <w:right w:val="single" w:sz="4" w:space="0" w:color="auto"/>
            </w:tcBorders>
            <w:vAlign w:val="bottom"/>
          </w:tcPr>
          <w:p w:rsidR="00B22952" w:rsidRDefault="00B22952" w:rsidP="00B22952">
            <w:pPr>
              <w:spacing w:line="276" w:lineRule="auto"/>
              <w:ind w:left="57"/>
            </w:pPr>
          </w:p>
        </w:tc>
      </w:tr>
      <w:tr w:rsidR="00B22952" w:rsidTr="00B22952">
        <w:trPr>
          <w:trHeight w:val="158"/>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мусоропровод</w:t>
            </w:r>
          </w:p>
        </w:tc>
        <w:tc>
          <w:tcPr>
            <w:tcW w:w="2749" w:type="dxa"/>
            <w:tcBorders>
              <w:top w:val="nil"/>
              <w:left w:val="nil"/>
              <w:bottom w:val="nil"/>
              <w:right w:val="single" w:sz="4" w:space="0" w:color="auto"/>
            </w:tcBorders>
            <w:vAlign w:val="bottom"/>
          </w:tcPr>
          <w:p w:rsidR="00B22952" w:rsidRDefault="00B22952" w:rsidP="00B22952">
            <w:pPr>
              <w:spacing w:line="276" w:lineRule="auto"/>
              <w:ind w:left="57"/>
            </w:pPr>
          </w:p>
        </w:tc>
        <w:tc>
          <w:tcPr>
            <w:tcW w:w="2749" w:type="dxa"/>
            <w:tcBorders>
              <w:top w:val="nil"/>
              <w:left w:val="nil"/>
              <w:bottom w:val="nil"/>
              <w:right w:val="single" w:sz="4" w:space="0" w:color="auto"/>
            </w:tcBorders>
            <w:vAlign w:val="bottom"/>
          </w:tcPr>
          <w:p w:rsidR="00B22952" w:rsidRDefault="00B22952" w:rsidP="00B22952">
            <w:pPr>
              <w:spacing w:line="276" w:lineRule="auto"/>
              <w:ind w:left="57"/>
            </w:pPr>
          </w:p>
        </w:tc>
      </w:tr>
      <w:tr w:rsidR="00B22952" w:rsidTr="00B22952">
        <w:trPr>
          <w:trHeight w:val="158"/>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лифт</w:t>
            </w:r>
          </w:p>
        </w:tc>
        <w:tc>
          <w:tcPr>
            <w:tcW w:w="2749" w:type="dxa"/>
            <w:tcBorders>
              <w:top w:val="nil"/>
              <w:left w:val="nil"/>
              <w:bottom w:val="nil"/>
              <w:right w:val="single" w:sz="4" w:space="0" w:color="auto"/>
            </w:tcBorders>
            <w:vAlign w:val="bottom"/>
          </w:tcPr>
          <w:p w:rsidR="00B22952" w:rsidRDefault="00B22952" w:rsidP="00B22952">
            <w:pPr>
              <w:spacing w:line="276" w:lineRule="auto"/>
              <w:ind w:left="57"/>
            </w:pPr>
          </w:p>
        </w:tc>
        <w:tc>
          <w:tcPr>
            <w:tcW w:w="2749" w:type="dxa"/>
            <w:tcBorders>
              <w:top w:val="nil"/>
              <w:left w:val="nil"/>
              <w:bottom w:val="nil"/>
              <w:right w:val="single" w:sz="4" w:space="0" w:color="auto"/>
            </w:tcBorders>
            <w:vAlign w:val="bottom"/>
          </w:tcPr>
          <w:p w:rsidR="00B22952" w:rsidRDefault="00B22952" w:rsidP="00B22952">
            <w:pPr>
              <w:spacing w:line="276" w:lineRule="auto"/>
              <w:ind w:left="57"/>
            </w:pPr>
          </w:p>
        </w:tc>
      </w:tr>
      <w:tr w:rsidR="00B22952" w:rsidTr="00B22952">
        <w:trPr>
          <w:trHeight w:val="166"/>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вентиляция</w:t>
            </w:r>
          </w:p>
        </w:tc>
        <w:tc>
          <w:tcPr>
            <w:tcW w:w="2749" w:type="dxa"/>
            <w:tcBorders>
              <w:top w:val="nil"/>
              <w:left w:val="nil"/>
              <w:bottom w:val="nil"/>
              <w:right w:val="single" w:sz="4" w:space="0" w:color="auto"/>
            </w:tcBorders>
            <w:vAlign w:val="bottom"/>
            <w:hideMark/>
          </w:tcPr>
          <w:p w:rsidR="00B22952" w:rsidRDefault="00B22952" w:rsidP="00B22952">
            <w:pPr>
              <w:spacing w:line="276" w:lineRule="auto"/>
              <w:ind w:left="57"/>
            </w:pPr>
            <w:r>
              <w:t>есть</w:t>
            </w:r>
          </w:p>
        </w:tc>
        <w:tc>
          <w:tcPr>
            <w:tcW w:w="2749" w:type="dxa"/>
            <w:tcBorders>
              <w:top w:val="nil"/>
              <w:left w:val="nil"/>
              <w:bottom w:val="nil"/>
              <w:right w:val="single" w:sz="4" w:space="0" w:color="auto"/>
            </w:tcBorders>
            <w:vAlign w:val="bottom"/>
            <w:hideMark/>
          </w:tcPr>
          <w:p w:rsidR="00B22952" w:rsidRDefault="00B22952" w:rsidP="00B22952">
            <w:pPr>
              <w:spacing w:line="276" w:lineRule="auto"/>
              <w:ind w:left="57"/>
            </w:pPr>
            <w:r>
              <w:t>удовлетворительное</w:t>
            </w:r>
          </w:p>
        </w:tc>
      </w:tr>
      <w:tr w:rsidR="00B22952" w:rsidTr="00B22952">
        <w:trPr>
          <w:trHeight w:val="158"/>
        </w:trPr>
        <w:tc>
          <w:tcPr>
            <w:tcW w:w="3928" w:type="dxa"/>
            <w:tcBorders>
              <w:top w:val="nil"/>
              <w:left w:val="single" w:sz="4" w:space="0" w:color="auto"/>
              <w:bottom w:val="single" w:sz="4" w:space="0" w:color="auto"/>
              <w:right w:val="single" w:sz="4" w:space="0" w:color="auto"/>
            </w:tcBorders>
            <w:vAlign w:val="bottom"/>
            <w:hideMark/>
          </w:tcPr>
          <w:p w:rsidR="00B22952" w:rsidRDefault="00B22952" w:rsidP="00B22952">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B22952" w:rsidRDefault="00B22952" w:rsidP="00B22952">
            <w:pPr>
              <w:spacing w:line="276" w:lineRule="auto"/>
              <w:ind w:left="57"/>
            </w:pPr>
          </w:p>
        </w:tc>
        <w:tc>
          <w:tcPr>
            <w:tcW w:w="2749" w:type="dxa"/>
            <w:tcBorders>
              <w:top w:val="nil"/>
              <w:left w:val="nil"/>
              <w:bottom w:val="single" w:sz="4" w:space="0" w:color="auto"/>
              <w:right w:val="single" w:sz="4" w:space="0" w:color="auto"/>
            </w:tcBorders>
            <w:vAlign w:val="bottom"/>
          </w:tcPr>
          <w:p w:rsidR="00B22952" w:rsidRDefault="00B22952" w:rsidP="00B22952">
            <w:pPr>
              <w:spacing w:line="276" w:lineRule="auto"/>
              <w:ind w:left="57"/>
            </w:pPr>
          </w:p>
        </w:tc>
      </w:tr>
      <w:tr w:rsidR="00B22952" w:rsidTr="00B22952">
        <w:trPr>
          <w:cantSplit/>
          <w:trHeight w:val="482"/>
        </w:trPr>
        <w:tc>
          <w:tcPr>
            <w:tcW w:w="3928" w:type="dxa"/>
            <w:tcBorders>
              <w:top w:val="single" w:sz="4" w:space="0" w:color="auto"/>
              <w:left w:val="single" w:sz="4" w:space="0" w:color="auto"/>
              <w:bottom w:val="nil"/>
              <w:right w:val="single" w:sz="4" w:space="0" w:color="auto"/>
            </w:tcBorders>
            <w:vAlign w:val="bottom"/>
            <w:hideMark/>
          </w:tcPr>
          <w:p w:rsidR="00B22952" w:rsidRDefault="00B22952" w:rsidP="00B22952">
            <w:pPr>
              <w:spacing w:line="276" w:lineRule="auto"/>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hideMark/>
          </w:tcPr>
          <w:p w:rsidR="00B22952" w:rsidRDefault="00B22952" w:rsidP="00B22952">
            <w:pPr>
              <w:spacing w:line="276" w:lineRule="auto"/>
              <w:ind w:left="57"/>
            </w:pPr>
            <w:r>
              <w:t>центральное</w:t>
            </w:r>
          </w:p>
        </w:tc>
        <w:tc>
          <w:tcPr>
            <w:tcW w:w="2749" w:type="dxa"/>
            <w:vMerge w:val="restart"/>
            <w:tcBorders>
              <w:top w:val="single" w:sz="4" w:space="0" w:color="auto"/>
              <w:left w:val="nil"/>
              <w:bottom w:val="nil"/>
              <w:right w:val="single" w:sz="4" w:space="0" w:color="auto"/>
            </w:tcBorders>
            <w:vAlign w:val="bottom"/>
            <w:hideMark/>
          </w:tcPr>
          <w:p w:rsidR="00B22952" w:rsidRDefault="00B22952" w:rsidP="00B22952">
            <w:pPr>
              <w:spacing w:line="276" w:lineRule="auto"/>
              <w:ind w:left="57"/>
            </w:pPr>
            <w:r>
              <w:t>Потеря эластичности</w:t>
            </w:r>
          </w:p>
        </w:tc>
      </w:tr>
      <w:tr w:rsidR="00B22952" w:rsidTr="00B22952">
        <w:trPr>
          <w:cantSplit/>
          <w:trHeight w:val="158"/>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электроснабжение</w:t>
            </w:r>
          </w:p>
        </w:tc>
        <w:tc>
          <w:tcPr>
            <w:tcW w:w="2749" w:type="dxa"/>
            <w:vMerge/>
            <w:tcBorders>
              <w:top w:val="single" w:sz="4" w:space="0" w:color="auto"/>
              <w:left w:val="nil"/>
              <w:bottom w:val="nil"/>
              <w:right w:val="single" w:sz="4" w:space="0" w:color="auto"/>
            </w:tcBorders>
            <w:vAlign w:val="center"/>
            <w:hideMark/>
          </w:tcPr>
          <w:p w:rsidR="00B22952" w:rsidRDefault="00B22952" w:rsidP="00B22952"/>
        </w:tc>
        <w:tc>
          <w:tcPr>
            <w:tcW w:w="2749" w:type="dxa"/>
            <w:vMerge/>
            <w:tcBorders>
              <w:top w:val="single" w:sz="4" w:space="0" w:color="auto"/>
              <w:left w:val="nil"/>
              <w:bottom w:val="nil"/>
              <w:right w:val="single" w:sz="4" w:space="0" w:color="auto"/>
            </w:tcBorders>
            <w:vAlign w:val="center"/>
            <w:hideMark/>
          </w:tcPr>
          <w:p w:rsidR="00B22952" w:rsidRDefault="00B22952" w:rsidP="00B22952"/>
        </w:tc>
      </w:tr>
      <w:tr w:rsidR="00B22952" w:rsidTr="00B22952">
        <w:trPr>
          <w:trHeight w:val="158"/>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холодное водоснабжение</w:t>
            </w:r>
          </w:p>
        </w:tc>
        <w:tc>
          <w:tcPr>
            <w:tcW w:w="2749" w:type="dxa"/>
            <w:tcBorders>
              <w:top w:val="nil"/>
              <w:left w:val="nil"/>
              <w:bottom w:val="nil"/>
              <w:right w:val="single" w:sz="4" w:space="0" w:color="auto"/>
            </w:tcBorders>
            <w:vAlign w:val="bottom"/>
            <w:hideMark/>
          </w:tcPr>
          <w:p w:rsidR="00B22952" w:rsidRDefault="00B22952" w:rsidP="00B22952">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B22952" w:rsidRDefault="00B22952" w:rsidP="00B22952">
            <w:pPr>
              <w:spacing w:line="276" w:lineRule="auto"/>
              <w:ind w:left="57"/>
            </w:pPr>
            <w:r>
              <w:t>Коррозия трубопроводов</w:t>
            </w:r>
          </w:p>
        </w:tc>
      </w:tr>
      <w:tr w:rsidR="00B22952" w:rsidTr="00B22952">
        <w:trPr>
          <w:trHeight w:val="166"/>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горячее водоснабжение</w:t>
            </w:r>
          </w:p>
        </w:tc>
        <w:tc>
          <w:tcPr>
            <w:tcW w:w="2749" w:type="dxa"/>
            <w:tcBorders>
              <w:top w:val="nil"/>
              <w:left w:val="nil"/>
              <w:bottom w:val="nil"/>
              <w:right w:val="single" w:sz="4" w:space="0" w:color="auto"/>
            </w:tcBorders>
            <w:vAlign w:val="bottom"/>
            <w:hideMark/>
          </w:tcPr>
          <w:p w:rsidR="00B22952" w:rsidRDefault="00B22952" w:rsidP="00B22952">
            <w:pPr>
              <w:spacing w:line="276" w:lineRule="auto"/>
              <w:ind w:left="57"/>
            </w:pPr>
            <w:r>
              <w:t>нет</w:t>
            </w:r>
          </w:p>
        </w:tc>
        <w:tc>
          <w:tcPr>
            <w:tcW w:w="2749" w:type="dxa"/>
            <w:tcBorders>
              <w:top w:val="nil"/>
              <w:left w:val="nil"/>
              <w:bottom w:val="nil"/>
              <w:right w:val="single" w:sz="4" w:space="0" w:color="auto"/>
            </w:tcBorders>
            <w:vAlign w:val="bottom"/>
          </w:tcPr>
          <w:p w:rsidR="00B22952" w:rsidRDefault="00B22952" w:rsidP="00B22952">
            <w:pPr>
              <w:spacing w:line="276" w:lineRule="auto"/>
              <w:ind w:left="57"/>
            </w:pPr>
          </w:p>
        </w:tc>
      </w:tr>
      <w:tr w:rsidR="00B22952" w:rsidTr="00B22952">
        <w:trPr>
          <w:trHeight w:val="158"/>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водоотведение</w:t>
            </w:r>
          </w:p>
        </w:tc>
        <w:tc>
          <w:tcPr>
            <w:tcW w:w="2749" w:type="dxa"/>
            <w:tcBorders>
              <w:top w:val="nil"/>
              <w:left w:val="nil"/>
              <w:bottom w:val="nil"/>
              <w:right w:val="single" w:sz="4" w:space="0" w:color="auto"/>
            </w:tcBorders>
            <w:vAlign w:val="bottom"/>
            <w:hideMark/>
          </w:tcPr>
          <w:p w:rsidR="00B22952" w:rsidRDefault="00B22952" w:rsidP="00B22952">
            <w:pPr>
              <w:spacing w:line="276" w:lineRule="auto"/>
              <w:ind w:left="57"/>
            </w:pPr>
            <w:r>
              <w:t>Выгребная яма</w:t>
            </w:r>
          </w:p>
        </w:tc>
        <w:tc>
          <w:tcPr>
            <w:tcW w:w="2749" w:type="dxa"/>
            <w:tcBorders>
              <w:top w:val="nil"/>
              <w:left w:val="nil"/>
              <w:bottom w:val="nil"/>
              <w:right w:val="single" w:sz="4" w:space="0" w:color="auto"/>
            </w:tcBorders>
            <w:vAlign w:val="bottom"/>
            <w:hideMark/>
          </w:tcPr>
          <w:p w:rsidR="00B22952" w:rsidRDefault="00B22952" w:rsidP="00B22952">
            <w:pPr>
              <w:spacing w:line="276" w:lineRule="auto"/>
              <w:ind w:left="57"/>
            </w:pPr>
            <w:r>
              <w:t>удовлетворительное</w:t>
            </w:r>
          </w:p>
        </w:tc>
      </w:tr>
      <w:tr w:rsidR="00B22952" w:rsidTr="00B22952">
        <w:trPr>
          <w:trHeight w:val="158"/>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газоснабжение</w:t>
            </w:r>
          </w:p>
        </w:tc>
        <w:tc>
          <w:tcPr>
            <w:tcW w:w="2749" w:type="dxa"/>
            <w:tcBorders>
              <w:top w:val="nil"/>
              <w:left w:val="nil"/>
              <w:bottom w:val="nil"/>
              <w:right w:val="single" w:sz="4" w:space="0" w:color="auto"/>
            </w:tcBorders>
            <w:vAlign w:val="bottom"/>
            <w:hideMark/>
          </w:tcPr>
          <w:p w:rsidR="00B22952" w:rsidRDefault="00B22952" w:rsidP="00B22952">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B22952" w:rsidRDefault="00B22952" w:rsidP="00B22952">
            <w:pPr>
              <w:spacing w:line="276" w:lineRule="auto"/>
              <w:ind w:left="57"/>
            </w:pPr>
            <w:r>
              <w:t>удовлетворительное</w:t>
            </w:r>
          </w:p>
        </w:tc>
      </w:tr>
      <w:tr w:rsidR="00B22952" w:rsidTr="00B22952">
        <w:trPr>
          <w:trHeight w:val="324"/>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отопление (от внешних котельных)</w:t>
            </w:r>
          </w:p>
        </w:tc>
        <w:tc>
          <w:tcPr>
            <w:tcW w:w="2749" w:type="dxa"/>
            <w:tcBorders>
              <w:top w:val="nil"/>
              <w:left w:val="nil"/>
              <w:bottom w:val="nil"/>
              <w:right w:val="single" w:sz="4" w:space="0" w:color="auto"/>
            </w:tcBorders>
            <w:vAlign w:val="bottom"/>
            <w:hideMark/>
          </w:tcPr>
          <w:p w:rsidR="00B22952" w:rsidRDefault="00B22952" w:rsidP="00B22952">
            <w:pPr>
              <w:spacing w:line="276" w:lineRule="auto"/>
              <w:ind w:left="57"/>
            </w:pPr>
            <w:r>
              <w:t>нет</w:t>
            </w:r>
          </w:p>
        </w:tc>
        <w:tc>
          <w:tcPr>
            <w:tcW w:w="2749" w:type="dxa"/>
            <w:tcBorders>
              <w:top w:val="nil"/>
              <w:left w:val="nil"/>
              <w:bottom w:val="nil"/>
              <w:right w:val="single" w:sz="4" w:space="0" w:color="auto"/>
            </w:tcBorders>
            <w:vAlign w:val="bottom"/>
          </w:tcPr>
          <w:p w:rsidR="00B22952" w:rsidRDefault="00B22952" w:rsidP="00B22952">
            <w:pPr>
              <w:spacing w:line="276" w:lineRule="auto"/>
              <w:ind w:left="57"/>
            </w:pPr>
          </w:p>
        </w:tc>
      </w:tr>
      <w:tr w:rsidR="00B22952" w:rsidTr="00B22952">
        <w:trPr>
          <w:trHeight w:val="324"/>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отопление (от домовой котельной) печи</w:t>
            </w:r>
          </w:p>
        </w:tc>
        <w:tc>
          <w:tcPr>
            <w:tcW w:w="2749" w:type="dxa"/>
            <w:tcBorders>
              <w:top w:val="nil"/>
              <w:left w:val="nil"/>
              <w:bottom w:val="nil"/>
              <w:right w:val="single" w:sz="4" w:space="0" w:color="auto"/>
            </w:tcBorders>
            <w:vAlign w:val="bottom"/>
            <w:hideMark/>
          </w:tcPr>
          <w:p w:rsidR="00B22952" w:rsidRDefault="00B22952" w:rsidP="00B22952">
            <w:pPr>
              <w:spacing w:line="276" w:lineRule="auto"/>
              <w:ind w:left="57"/>
            </w:pPr>
            <w:r>
              <w:t>нет</w:t>
            </w:r>
          </w:p>
        </w:tc>
        <w:tc>
          <w:tcPr>
            <w:tcW w:w="2749" w:type="dxa"/>
            <w:tcBorders>
              <w:top w:val="nil"/>
              <w:left w:val="nil"/>
              <w:bottom w:val="nil"/>
              <w:right w:val="single" w:sz="4" w:space="0" w:color="auto"/>
            </w:tcBorders>
            <w:vAlign w:val="bottom"/>
          </w:tcPr>
          <w:p w:rsidR="00B22952" w:rsidRDefault="00B22952" w:rsidP="00B22952">
            <w:pPr>
              <w:spacing w:line="276" w:lineRule="auto"/>
              <w:ind w:left="57"/>
            </w:pPr>
          </w:p>
        </w:tc>
      </w:tr>
      <w:tr w:rsidR="00B22952" w:rsidTr="00B22952">
        <w:trPr>
          <w:trHeight w:val="158"/>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калориферы</w:t>
            </w:r>
          </w:p>
        </w:tc>
        <w:tc>
          <w:tcPr>
            <w:tcW w:w="2749" w:type="dxa"/>
            <w:tcBorders>
              <w:top w:val="nil"/>
              <w:left w:val="nil"/>
              <w:bottom w:val="nil"/>
              <w:right w:val="single" w:sz="4" w:space="0" w:color="auto"/>
            </w:tcBorders>
            <w:vAlign w:val="bottom"/>
            <w:hideMark/>
          </w:tcPr>
          <w:p w:rsidR="00B22952" w:rsidRDefault="00B22952" w:rsidP="00B22952">
            <w:pPr>
              <w:spacing w:line="276" w:lineRule="auto"/>
              <w:ind w:left="57"/>
            </w:pPr>
            <w:r>
              <w:t>нет</w:t>
            </w:r>
          </w:p>
        </w:tc>
        <w:tc>
          <w:tcPr>
            <w:tcW w:w="2749" w:type="dxa"/>
            <w:tcBorders>
              <w:top w:val="nil"/>
              <w:left w:val="nil"/>
              <w:bottom w:val="nil"/>
              <w:right w:val="single" w:sz="4" w:space="0" w:color="auto"/>
            </w:tcBorders>
            <w:vAlign w:val="bottom"/>
          </w:tcPr>
          <w:p w:rsidR="00B22952" w:rsidRDefault="00B22952" w:rsidP="00B22952">
            <w:pPr>
              <w:spacing w:line="276" w:lineRule="auto"/>
              <w:ind w:left="57"/>
            </w:pPr>
          </w:p>
        </w:tc>
      </w:tr>
      <w:tr w:rsidR="00B22952" w:rsidTr="00B22952">
        <w:trPr>
          <w:trHeight w:val="166"/>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АОГВ</w:t>
            </w:r>
          </w:p>
        </w:tc>
        <w:tc>
          <w:tcPr>
            <w:tcW w:w="2749" w:type="dxa"/>
            <w:tcBorders>
              <w:top w:val="nil"/>
              <w:left w:val="nil"/>
              <w:bottom w:val="nil"/>
              <w:right w:val="single" w:sz="4" w:space="0" w:color="auto"/>
            </w:tcBorders>
            <w:vAlign w:val="bottom"/>
            <w:hideMark/>
          </w:tcPr>
          <w:p w:rsidR="00B22952" w:rsidRDefault="00B22952" w:rsidP="00B22952">
            <w:pPr>
              <w:spacing w:line="276" w:lineRule="auto"/>
              <w:ind w:left="57"/>
            </w:pPr>
            <w:r>
              <w:t>есть</w:t>
            </w:r>
          </w:p>
        </w:tc>
        <w:tc>
          <w:tcPr>
            <w:tcW w:w="2749" w:type="dxa"/>
            <w:tcBorders>
              <w:top w:val="nil"/>
              <w:left w:val="nil"/>
              <w:bottom w:val="nil"/>
              <w:right w:val="single" w:sz="4" w:space="0" w:color="auto"/>
            </w:tcBorders>
            <w:vAlign w:val="bottom"/>
            <w:hideMark/>
          </w:tcPr>
          <w:p w:rsidR="00B22952" w:rsidRDefault="00B22952" w:rsidP="00B22952">
            <w:pPr>
              <w:spacing w:line="276" w:lineRule="auto"/>
              <w:ind w:left="57"/>
            </w:pPr>
            <w:r>
              <w:t>удовлетворительное</w:t>
            </w:r>
          </w:p>
        </w:tc>
      </w:tr>
      <w:tr w:rsidR="00B22952" w:rsidTr="00B22952">
        <w:trPr>
          <w:trHeight w:val="158"/>
        </w:trPr>
        <w:tc>
          <w:tcPr>
            <w:tcW w:w="3928" w:type="dxa"/>
            <w:tcBorders>
              <w:top w:val="nil"/>
              <w:left w:val="single" w:sz="4" w:space="0" w:color="auto"/>
              <w:bottom w:val="single" w:sz="4" w:space="0" w:color="auto"/>
              <w:right w:val="single" w:sz="4" w:space="0" w:color="auto"/>
            </w:tcBorders>
            <w:vAlign w:val="bottom"/>
            <w:hideMark/>
          </w:tcPr>
          <w:p w:rsidR="00B22952" w:rsidRDefault="00B22952" w:rsidP="00B22952">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B22952" w:rsidRDefault="00B22952" w:rsidP="00B22952">
            <w:pPr>
              <w:spacing w:line="276" w:lineRule="auto"/>
              <w:ind w:left="57"/>
            </w:pPr>
          </w:p>
        </w:tc>
        <w:tc>
          <w:tcPr>
            <w:tcW w:w="2749" w:type="dxa"/>
            <w:tcBorders>
              <w:top w:val="nil"/>
              <w:left w:val="nil"/>
              <w:bottom w:val="single" w:sz="4" w:space="0" w:color="auto"/>
              <w:right w:val="single" w:sz="4" w:space="0" w:color="auto"/>
            </w:tcBorders>
            <w:vAlign w:val="bottom"/>
          </w:tcPr>
          <w:p w:rsidR="00B22952" w:rsidRDefault="00B22952" w:rsidP="00B22952">
            <w:pPr>
              <w:spacing w:line="276" w:lineRule="auto"/>
              <w:ind w:left="57"/>
            </w:pPr>
          </w:p>
        </w:tc>
      </w:tr>
      <w:tr w:rsidR="00B22952" w:rsidTr="00B22952">
        <w:trPr>
          <w:trHeight w:val="166"/>
        </w:trPr>
        <w:tc>
          <w:tcPr>
            <w:tcW w:w="3928" w:type="dxa"/>
            <w:tcBorders>
              <w:top w:val="single" w:sz="4" w:space="0" w:color="auto"/>
              <w:left w:val="single" w:sz="4" w:space="0" w:color="auto"/>
              <w:bottom w:val="single" w:sz="4" w:space="0" w:color="auto"/>
              <w:right w:val="single" w:sz="4" w:space="0" w:color="auto"/>
            </w:tcBorders>
            <w:vAlign w:val="bottom"/>
            <w:hideMark/>
          </w:tcPr>
          <w:p w:rsidR="00B22952" w:rsidRDefault="00B22952" w:rsidP="00B22952">
            <w:pPr>
              <w:spacing w:line="276" w:lineRule="auto"/>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B22952" w:rsidRDefault="00B22952" w:rsidP="00B22952">
            <w:pPr>
              <w:spacing w:line="276" w:lineRule="auto"/>
              <w:ind w:left="57"/>
            </w:pPr>
            <w:r>
              <w:t>есть</w:t>
            </w:r>
          </w:p>
        </w:tc>
        <w:tc>
          <w:tcPr>
            <w:tcW w:w="2749" w:type="dxa"/>
            <w:tcBorders>
              <w:top w:val="single" w:sz="4" w:space="0" w:color="auto"/>
              <w:left w:val="single" w:sz="4" w:space="0" w:color="auto"/>
              <w:bottom w:val="single" w:sz="4" w:space="0" w:color="auto"/>
              <w:right w:val="single" w:sz="4" w:space="0" w:color="auto"/>
            </w:tcBorders>
            <w:vAlign w:val="bottom"/>
          </w:tcPr>
          <w:p w:rsidR="00B22952" w:rsidRDefault="00B22952" w:rsidP="00B22952">
            <w:pPr>
              <w:spacing w:line="276" w:lineRule="auto"/>
              <w:ind w:left="57"/>
            </w:pPr>
          </w:p>
        </w:tc>
      </w:tr>
    </w:tbl>
    <w:p w:rsidR="00B22952" w:rsidRDefault="00B22952" w:rsidP="00B22952"/>
    <w:p w:rsidR="00FF2AE6" w:rsidRDefault="00FF2AE6" w:rsidP="00FF2AE6">
      <w:r>
        <w:t>Председатель комитета по вопросам жизнеобеспечения,</w:t>
      </w:r>
    </w:p>
    <w:p w:rsidR="00FF2AE6" w:rsidRDefault="00FF2AE6" w:rsidP="00FF2AE6">
      <w:r>
        <w:t>строительства и дорожно-транспортному хозяйству</w:t>
      </w:r>
    </w:p>
    <w:p w:rsidR="00FF2AE6" w:rsidRDefault="00FF2AE6" w:rsidP="00FF2AE6">
      <w:r>
        <w:t>администрации  Щекинского  района</w:t>
      </w:r>
    </w:p>
    <w:p w:rsidR="00FF2AE6" w:rsidRDefault="00FF2AE6" w:rsidP="00FF2AE6"/>
    <w:tbl>
      <w:tblPr>
        <w:tblW w:w="0" w:type="auto"/>
        <w:tblInd w:w="170" w:type="dxa"/>
        <w:tblLayout w:type="fixed"/>
        <w:tblCellMar>
          <w:left w:w="28" w:type="dxa"/>
          <w:right w:w="28" w:type="dxa"/>
        </w:tblCellMar>
        <w:tblLook w:val="04A0"/>
      </w:tblPr>
      <w:tblGrid>
        <w:gridCol w:w="397"/>
        <w:gridCol w:w="2183"/>
        <w:gridCol w:w="283"/>
        <w:gridCol w:w="114"/>
        <w:gridCol w:w="283"/>
        <w:gridCol w:w="2268"/>
        <w:gridCol w:w="1134"/>
      </w:tblGrid>
      <w:tr w:rsidR="00FF2AE6" w:rsidTr="00FF2AE6">
        <w:trPr>
          <w:gridAfter w:val="1"/>
          <w:wAfter w:w="1134" w:type="dxa"/>
        </w:trPr>
        <w:tc>
          <w:tcPr>
            <w:tcW w:w="2580" w:type="dxa"/>
            <w:gridSpan w:val="2"/>
            <w:tcBorders>
              <w:top w:val="nil"/>
              <w:left w:val="nil"/>
              <w:bottom w:val="single" w:sz="4" w:space="0" w:color="auto"/>
              <w:right w:val="nil"/>
            </w:tcBorders>
            <w:vAlign w:val="bottom"/>
          </w:tcPr>
          <w:p w:rsidR="00FF2AE6" w:rsidRDefault="00FF2AE6" w:rsidP="00FF2AE6">
            <w:pPr>
              <w:spacing w:line="276" w:lineRule="auto"/>
              <w:jc w:val="center"/>
            </w:pPr>
          </w:p>
        </w:tc>
        <w:tc>
          <w:tcPr>
            <w:tcW w:w="283" w:type="dxa"/>
            <w:vAlign w:val="bottom"/>
          </w:tcPr>
          <w:p w:rsidR="00FF2AE6" w:rsidRDefault="00FF2AE6" w:rsidP="00FF2AE6">
            <w:pPr>
              <w:spacing w:line="276" w:lineRule="auto"/>
            </w:pPr>
          </w:p>
        </w:tc>
        <w:tc>
          <w:tcPr>
            <w:tcW w:w="2665" w:type="dxa"/>
            <w:gridSpan w:val="3"/>
            <w:tcBorders>
              <w:top w:val="nil"/>
              <w:left w:val="nil"/>
              <w:bottom w:val="single" w:sz="4" w:space="0" w:color="auto"/>
              <w:right w:val="nil"/>
            </w:tcBorders>
            <w:vAlign w:val="bottom"/>
            <w:hideMark/>
          </w:tcPr>
          <w:p w:rsidR="00FF2AE6" w:rsidRDefault="00FF2AE6" w:rsidP="00FF2AE6">
            <w:pPr>
              <w:spacing w:line="276" w:lineRule="auto"/>
            </w:pPr>
            <w:r>
              <w:t>Субботин Д.А.</w:t>
            </w:r>
          </w:p>
        </w:tc>
      </w:tr>
      <w:tr w:rsidR="00FF2AE6" w:rsidTr="00FF2AE6">
        <w:trPr>
          <w:gridBefore w:val="1"/>
          <w:wBefore w:w="397" w:type="dxa"/>
        </w:trPr>
        <w:tc>
          <w:tcPr>
            <w:tcW w:w="2580" w:type="dxa"/>
            <w:gridSpan w:val="3"/>
            <w:hideMark/>
          </w:tcPr>
          <w:p w:rsidR="00FF2AE6" w:rsidRDefault="00FF2AE6" w:rsidP="00FF2AE6">
            <w:pPr>
              <w:spacing w:line="276" w:lineRule="auto"/>
              <w:jc w:val="center"/>
              <w:rPr>
                <w:sz w:val="18"/>
                <w:szCs w:val="18"/>
              </w:rPr>
            </w:pPr>
            <w:r>
              <w:rPr>
                <w:sz w:val="18"/>
                <w:szCs w:val="18"/>
              </w:rPr>
              <w:t>(подпись)</w:t>
            </w:r>
          </w:p>
        </w:tc>
        <w:tc>
          <w:tcPr>
            <w:tcW w:w="283" w:type="dxa"/>
          </w:tcPr>
          <w:p w:rsidR="00FF2AE6" w:rsidRDefault="00FF2AE6" w:rsidP="00FF2AE6">
            <w:pPr>
              <w:spacing w:line="276" w:lineRule="auto"/>
              <w:rPr>
                <w:sz w:val="18"/>
                <w:szCs w:val="18"/>
              </w:rPr>
            </w:pPr>
          </w:p>
        </w:tc>
        <w:tc>
          <w:tcPr>
            <w:tcW w:w="3402" w:type="dxa"/>
            <w:gridSpan w:val="2"/>
            <w:hideMark/>
          </w:tcPr>
          <w:p w:rsidR="00FF2AE6" w:rsidRDefault="00FF2AE6" w:rsidP="00FF2AE6">
            <w:pPr>
              <w:spacing w:line="276" w:lineRule="auto"/>
              <w:jc w:val="center"/>
              <w:rPr>
                <w:sz w:val="18"/>
                <w:szCs w:val="18"/>
              </w:rPr>
            </w:pPr>
            <w:r>
              <w:rPr>
                <w:sz w:val="18"/>
                <w:szCs w:val="18"/>
              </w:rPr>
              <w:t>(ф.и.о.)</w:t>
            </w:r>
          </w:p>
        </w:tc>
      </w:tr>
    </w:tbl>
    <w:p w:rsidR="00FF2AE6" w:rsidRDefault="00FF2AE6" w:rsidP="00FF2AE6"/>
    <w:tbl>
      <w:tblPr>
        <w:tblW w:w="0" w:type="auto"/>
        <w:tblLayout w:type="fixed"/>
        <w:tblCellMar>
          <w:left w:w="28" w:type="dxa"/>
          <w:right w:w="28" w:type="dxa"/>
        </w:tblCellMar>
        <w:tblLook w:val="04A0"/>
      </w:tblPr>
      <w:tblGrid>
        <w:gridCol w:w="187"/>
        <w:gridCol w:w="425"/>
        <w:gridCol w:w="255"/>
        <w:gridCol w:w="1531"/>
        <w:gridCol w:w="465"/>
        <w:gridCol w:w="567"/>
        <w:gridCol w:w="255"/>
      </w:tblGrid>
      <w:tr w:rsidR="002C6727" w:rsidTr="002C6727">
        <w:tc>
          <w:tcPr>
            <w:tcW w:w="187" w:type="dxa"/>
            <w:vAlign w:val="bottom"/>
            <w:hideMark/>
          </w:tcPr>
          <w:p w:rsidR="002C6727" w:rsidRDefault="002C6727" w:rsidP="002C6727">
            <w:r>
              <w:t>“</w:t>
            </w:r>
          </w:p>
        </w:tc>
        <w:tc>
          <w:tcPr>
            <w:tcW w:w="425" w:type="dxa"/>
            <w:tcBorders>
              <w:top w:val="nil"/>
              <w:left w:val="nil"/>
              <w:bottom w:val="single" w:sz="4" w:space="0" w:color="auto"/>
              <w:right w:val="nil"/>
            </w:tcBorders>
            <w:vAlign w:val="bottom"/>
          </w:tcPr>
          <w:p w:rsidR="002C6727" w:rsidRDefault="002C6727" w:rsidP="002C6727">
            <w:pPr>
              <w:jc w:val="center"/>
            </w:pPr>
            <w:r>
              <w:t>23</w:t>
            </w:r>
          </w:p>
        </w:tc>
        <w:tc>
          <w:tcPr>
            <w:tcW w:w="255" w:type="dxa"/>
            <w:vAlign w:val="bottom"/>
            <w:hideMark/>
          </w:tcPr>
          <w:p w:rsidR="002C6727" w:rsidRDefault="002C6727" w:rsidP="002C6727"/>
        </w:tc>
        <w:tc>
          <w:tcPr>
            <w:tcW w:w="1531" w:type="dxa"/>
            <w:tcBorders>
              <w:top w:val="nil"/>
              <w:left w:val="nil"/>
              <w:bottom w:val="single" w:sz="4" w:space="0" w:color="auto"/>
              <w:right w:val="nil"/>
            </w:tcBorders>
            <w:vAlign w:val="bottom"/>
          </w:tcPr>
          <w:p w:rsidR="002C6727" w:rsidRDefault="002C6727" w:rsidP="002C6727">
            <w:pPr>
              <w:jc w:val="center"/>
            </w:pPr>
            <w:r>
              <w:t>ноября</w:t>
            </w:r>
          </w:p>
        </w:tc>
        <w:tc>
          <w:tcPr>
            <w:tcW w:w="465" w:type="dxa"/>
            <w:vAlign w:val="bottom"/>
            <w:hideMark/>
          </w:tcPr>
          <w:p w:rsidR="002C6727" w:rsidRPr="00A36813" w:rsidRDefault="002C6727" w:rsidP="002C6727">
            <w:pPr>
              <w:jc w:val="right"/>
              <w:rPr>
                <w:sz w:val="20"/>
                <w:szCs w:val="20"/>
              </w:rPr>
            </w:pPr>
          </w:p>
        </w:tc>
        <w:tc>
          <w:tcPr>
            <w:tcW w:w="567" w:type="dxa"/>
            <w:tcBorders>
              <w:top w:val="nil"/>
              <w:left w:val="nil"/>
              <w:bottom w:val="single" w:sz="4" w:space="0" w:color="auto"/>
              <w:right w:val="nil"/>
            </w:tcBorders>
            <w:vAlign w:val="bottom"/>
          </w:tcPr>
          <w:p w:rsidR="002C6727" w:rsidRDefault="002C6727" w:rsidP="002C6727">
            <w:r>
              <w:t>2015</w:t>
            </w:r>
          </w:p>
        </w:tc>
        <w:tc>
          <w:tcPr>
            <w:tcW w:w="255" w:type="dxa"/>
            <w:vAlign w:val="bottom"/>
            <w:hideMark/>
          </w:tcPr>
          <w:p w:rsidR="002C6727" w:rsidRDefault="002C6727" w:rsidP="002C6727">
            <w:pPr>
              <w:jc w:val="right"/>
            </w:pPr>
            <w:r>
              <w:t>г.</w:t>
            </w:r>
          </w:p>
        </w:tc>
      </w:tr>
    </w:tbl>
    <w:p w:rsidR="002C6727" w:rsidRDefault="002C6727" w:rsidP="002C6727">
      <w:r>
        <w:t>М.П.</w:t>
      </w:r>
    </w:p>
    <w:p w:rsidR="00FF2AE6" w:rsidRDefault="00FF2AE6" w:rsidP="00FF2AE6"/>
    <w:p w:rsidR="00B22952" w:rsidRDefault="00B22952" w:rsidP="00B22952"/>
    <w:p w:rsidR="00B22952" w:rsidRDefault="00B22952" w:rsidP="00B22952"/>
    <w:p w:rsidR="00B22952" w:rsidRDefault="00B22952" w:rsidP="00B22952"/>
    <w:p w:rsidR="00B22952" w:rsidRDefault="00B22952" w:rsidP="00B22952"/>
    <w:p w:rsidR="00B22952" w:rsidRDefault="00B22952" w:rsidP="00B22952"/>
    <w:p w:rsidR="00B22952" w:rsidRDefault="00B22952" w:rsidP="00B22952"/>
    <w:p w:rsidR="00B22952" w:rsidRDefault="00B22952" w:rsidP="00B22952"/>
    <w:p w:rsidR="00B22952" w:rsidRDefault="00B22952" w:rsidP="00B22952"/>
    <w:p w:rsidR="00B22952" w:rsidRDefault="00B22952" w:rsidP="00B22952"/>
    <w:p w:rsidR="00B22952" w:rsidRDefault="00B22952" w:rsidP="00B22952"/>
    <w:p w:rsidR="00B22952" w:rsidRDefault="00B22952" w:rsidP="00B22952"/>
    <w:p w:rsidR="00B22952" w:rsidRDefault="00B22952" w:rsidP="00B22952"/>
    <w:p w:rsidR="00B22952" w:rsidRDefault="00B22952" w:rsidP="00B22952"/>
    <w:p w:rsidR="00B22952" w:rsidRDefault="00B22952" w:rsidP="00B22952"/>
    <w:p w:rsidR="00B22952" w:rsidRDefault="00B22952" w:rsidP="00B22952"/>
    <w:p w:rsidR="00B22952" w:rsidRDefault="00B22952" w:rsidP="00B22952"/>
    <w:p w:rsidR="00B22952" w:rsidRDefault="00B22952" w:rsidP="00B22952">
      <w:pPr>
        <w:spacing w:before="360"/>
        <w:ind w:left="5103"/>
        <w:jc w:val="center"/>
      </w:pPr>
      <w:r>
        <w:t>Утверждаю</w:t>
      </w:r>
    </w:p>
    <w:p w:rsidR="00B22952" w:rsidRDefault="00B22952" w:rsidP="00B22952">
      <w:pPr>
        <w:spacing w:before="120"/>
        <w:ind w:left="5103"/>
      </w:pPr>
      <w:r>
        <w:t>Заместитель главы администрации</w:t>
      </w:r>
    </w:p>
    <w:p w:rsidR="00B22952" w:rsidRDefault="00B22952" w:rsidP="00B22952">
      <w:pPr>
        <w:ind w:left="5103"/>
      </w:pPr>
      <w:r>
        <w:t>Щекинского района</w:t>
      </w:r>
    </w:p>
    <w:p w:rsidR="00B22952" w:rsidRDefault="00B22952" w:rsidP="00B22952">
      <w:pPr>
        <w:ind w:left="5103"/>
      </w:pPr>
      <w:r>
        <w:t xml:space="preserve"> по развитию инженерной  инфраструктуры        и жилищно-коммунальному хозяйству   </w:t>
      </w:r>
    </w:p>
    <w:p w:rsidR="00B22952" w:rsidRDefault="00B22952" w:rsidP="00B22952">
      <w:pPr>
        <w:ind w:left="5103"/>
        <w:jc w:val="center"/>
      </w:pPr>
      <w:r>
        <w:t xml:space="preserve">                           </w:t>
      </w:r>
    </w:p>
    <w:p w:rsidR="00B22952" w:rsidRDefault="00B22952" w:rsidP="00B22952">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B22952" w:rsidRDefault="00B22952" w:rsidP="00B22952">
      <w:pPr>
        <w:ind w:left="6521" w:right="1416"/>
        <w:jc w:val="center"/>
        <w:rPr>
          <w:sz w:val="18"/>
          <w:szCs w:val="18"/>
        </w:rPr>
      </w:pPr>
    </w:p>
    <w:p w:rsidR="00B22952" w:rsidRDefault="00B22952" w:rsidP="00B22952"/>
    <w:p w:rsidR="00B22952" w:rsidRDefault="00B22952" w:rsidP="00B22952">
      <w:pPr>
        <w:spacing w:before="400"/>
        <w:jc w:val="center"/>
        <w:rPr>
          <w:b/>
          <w:bCs/>
          <w:sz w:val="26"/>
          <w:szCs w:val="26"/>
        </w:rPr>
      </w:pPr>
      <w:r>
        <w:rPr>
          <w:b/>
          <w:bCs/>
          <w:sz w:val="26"/>
          <w:szCs w:val="26"/>
        </w:rPr>
        <w:t>АКТ</w:t>
      </w:r>
    </w:p>
    <w:p w:rsidR="00B22952" w:rsidRDefault="00B22952" w:rsidP="00B22952">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B22952" w:rsidRDefault="00B22952" w:rsidP="00B22952">
      <w:pPr>
        <w:spacing w:before="240"/>
        <w:jc w:val="center"/>
      </w:pPr>
      <w:r>
        <w:rPr>
          <w:lang w:val="en-US"/>
        </w:rPr>
        <w:t>I</w:t>
      </w:r>
      <w:r>
        <w:t>. Общие сведения о многоквартирном доме</w:t>
      </w:r>
    </w:p>
    <w:p w:rsidR="00B22952" w:rsidRDefault="00B22952" w:rsidP="00B22952">
      <w:pPr>
        <w:spacing w:before="240"/>
        <w:ind w:firstLine="567"/>
        <w:rPr>
          <w:sz w:val="2"/>
          <w:szCs w:val="2"/>
        </w:rPr>
      </w:pPr>
      <w:r>
        <w:t xml:space="preserve">1. Адрес многоквартирного дома    </w:t>
      </w:r>
      <w:r>
        <w:rPr>
          <w:b/>
        </w:rPr>
        <w:t>ул. Зайцева, д.22</w:t>
      </w:r>
    </w:p>
    <w:p w:rsidR="00B22952" w:rsidRDefault="00B22952" w:rsidP="00B22952">
      <w:pPr>
        <w:ind w:firstLine="567"/>
        <w:rPr>
          <w:sz w:val="2"/>
          <w:szCs w:val="2"/>
        </w:rPr>
      </w:pPr>
      <w:r>
        <w:t xml:space="preserve">2. Кадастровый номер многоквартирного дома (при его наличии)  </w:t>
      </w:r>
    </w:p>
    <w:p w:rsidR="00B22952" w:rsidRDefault="00B22952" w:rsidP="00B22952">
      <w:pPr>
        <w:pBdr>
          <w:top w:val="single" w:sz="4" w:space="1" w:color="auto"/>
        </w:pBdr>
        <w:ind w:left="567"/>
        <w:rPr>
          <w:sz w:val="2"/>
          <w:szCs w:val="2"/>
        </w:rPr>
      </w:pPr>
    </w:p>
    <w:p w:rsidR="00B22952" w:rsidRDefault="00B22952" w:rsidP="00B22952">
      <w:pPr>
        <w:ind w:firstLine="567"/>
      </w:pPr>
      <w:r>
        <w:t xml:space="preserve">3. Серия, тип постройки   </w:t>
      </w:r>
      <w:r>
        <w:rPr>
          <w:b/>
        </w:rPr>
        <w:t>жилой дом</w:t>
      </w:r>
    </w:p>
    <w:p w:rsidR="00B22952" w:rsidRDefault="00B22952" w:rsidP="00B22952">
      <w:pPr>
        <w:pBdr>
          <w:top w:val="single" w:sz="4" w:space="1" w:color="auto"/>
        </w:pBdr>
        <w:ind w:left="3175"/>
        <w:rPr>
          <w:sz w:val="2"/>
          <w:szCs w:val="2"/>
        </w:rPr>
      </w:pPr>
    </w:p>
    <w:p w:rsidR="00B22952" w:rsidRDefault="00B22952" w:rsidP="00B22952">
      <w:pPr>
        <w:ind w:firstLine="567"/>
        <w:rPr>
          <w:b/>
        </w:rPr>
      </w:pPr>
      <w:r>
        <w:t xml:space="preserve">4. Год постройки  </w:t>
      </w:r>
      <w:r>
        <w:rPr>
          <w:b/>
        </w:rPr>
        <w:t>1956</w:t>
      </w:r>
    </w:p>
    <w:p w:rsidR="00B22952" w:rsidRDefault="00B22952" w:rsidP="00B22952">
      <w:pPr>
        <w:pBdr>
          <w:top w:val="single" w:sz="4" w:space="1" w:color="auto"/>
        </w:pBdr>
        <w:ind w:left="2438"/>
        <w:rPr>
          <w:b/>
          <w:sz w:val="2"/>
          <w:szCs w:val="2"/>
        </w:rPr>
      </w:pPr>
    </w:p>
    <w:p w:rsidR="00B22952" w:rsidRDefault="00B22952" w:rsidP="00B22952">
      <w:pPr>
        <w:ind w:firstLine="567"/>
        <w:rPr>
          <w:sz w:val="2"/>
          <w:szCs w:val="2"/>
        </w:rPr>
      </w:pPr>
      <w:r>
        <w:t xml:space="preserve">5. Степень износа по данным государственного технического учета    </w:t>
      </w:r>
      <w:r>
        <w:rPr>
          <w:b/>
        </w:rPr>
        <w:t>63%</w:t>
      </w:r>
    </w:p>
    <w:p w:rsidR="00B22952" w:rsidRDefault="00B22952" w:rsidP="00B22952">
      <w:pPr>
        <w:pBdr>
          <w:top w:val="single" w:sz="4" w:space="1" w:color="auto"/>
        </w:pBdr>
        <w:ind w:left="567"/>
        <w:rPr>
          <w:sz w:val="2"/>
          <w:szCs w:val="2"/>
        </w:rPr>
      </w:pPr>
    </w:p>
    <w:p w:rsidR="00B22952" w:rsidRDefault="00B22952" w:rsidP="00B22952">
      <w:pPr>
        <w:ind w:firstLine="567"/>
      </w:pPr>
      <w:r>
        <w:t xml:space="preserve">6. Степень фактического износа  </w:t>
      </w:r>
    </w:p>
    <w:p w:rsidR="00B22952" w:rsidRDefault="00B22952" w:rsidP="00B22952">
      <w:pPr>
        <w:pBdr>
          <w:top w:val="single" w:sz="4" w:space="1" w:color="auto"/>
        </w:pBdr>
        <w:ind w:left="3969"/>
        <w:rPr>
          <w:sz w:val="2"/>
          <w:szCs w:val="2"/>
        </w:rPr>
      </w:pPr>
    </w:p>
    <w:p w:rsidR="00B22952" w:rsidRDefault="00B22952" w:rsidP="00B22952">
      <w:pPr>
        <w:ind w:firstLine="567"/>
      </w:pPr>
      <w:r>
        <w:t>7. Год последнего капитального ремонта</w:t>
      </w:r>
      <w:r>
        <w:rPr>
          <w:b/>
        </w:rPr>
        <w:t>нет</w:t>
      </w:r>
    </w:p>
    <w:p w:rsidR="00B22952" w:rsidRDefault="00B22952" w:rsidP="00B22952">
      <w:pPr>
        <w:pBdr>
          <w:top w:val="single" w:sz="4" w:space="1" w:color="auto"/>
        </w:pBdr>
        <w:ind w:left="4865"/>
        <w:rPr>
          <w:sz w:val="2"/>
          <w:szCs w:val="2"/>
        </w:rPr>
      </w:pPr>
    </w:p>
    <w:p w:rsidR="00B22952" w:rsidRDefault="00B22952" w:rsidP="00B22952">
      <w:pPr>
        <w:ind w:firstLine="567"/>
        <w:jc w:val="both"/>
      </w:pPr>
      <w:r>
        <w:t>8. Реквизиты правового акта о признании многоквартирного дома аварийным и подлежащим сносу  -</w:t>
      </w:r>
    </w:p>
    <w:p w:rsidR="00B22952" w:rsidRDefault="00B22952" w:rsidP="00B22952">
      <w:pPr>
        <w:pBdr>
          <w:top w:val="single" w:sz="4" w:space="1" w:color="auto"/>
        </w:pBdr>
        <w:ind w:left="709"/>
        <w:rPr>
          <w:sz w:val="2"/>
          <w:szCs w:val="2"/>
        </w:rPr>
      </w:pPr>
    </w:p>
    <w:p w:rsidR="00B22952" w:rsidRDefault="00B22952" w:rsidP="00B22952">
      <w:pPr>
        <w:ind w:firstLine="567"/>
      </w:pPr>
      <w:r>
        <w:t xml:space="preserve">9. Количество этажей </w:t>
      </w:r>
      <w:r>
        <w:rPr>
          <w:b/>
        </w:rPr>
        <w:t>1</w:t>
      </w:r>
    </w:p>
    <w:p w:rsidR="00B22952" w:rsidRDefault="00B22952" w:rsidP="00B22952">
      <w:pPr>
        <w:pBdr>
          <w:top w:val="single" w:sz="4" w:space="1" w:color="auto"/>
        </w:pBdr>
        <w:ind w:left="2920"/>
        <w:rPr>
          <w:sz w:val="2"/>
          <w:szCs w:val="2"/>
        </w:rPr>
      </w:pPr>
    </w:p>
    <w:p w:rsidR="00B22952" w:rsidRDefault="00B22952" w:rsidP="00B22952">
      <w:pPr>
        <w:ind w:firstLine="567"/>
        <w:rPr>
          <w:b/>
        </w:rPr>
      </w:pPr>
      <w:r>
        <w:t xml:space="preserve">10. Наличие подвала    </w:t>
      </w:r>
      <w:r>
        <w:rPr>
          <w:b/>
        </w:rPr>
        <w:t>нет</w:t>
      </w:r>
    </w:p>
    <w:p w:rsidR="00B22952" w:rsidRDefault="00B22952" w:rsidP="00B22952">
      <w:pPr>
        <w:pBdr>
          <w:top w:val="single" w:sz="4" w:space="1" w:color="auto"/>
        </w:pBdr>
        <w:ind w:left="2835"/>
        <w:rPr>
          <w:sz w:val="2"/>
          <w:szCs w:val="2"/>
        </w:rPr>
      </w:pPr>
    </w:p>
    <w:p w:rsidR="00B22952" w:rsidRDefault="00B22952" w:rsidP="00B22952">
      <w:pPr>
        <w:ind w:firstLine="567"/>
        <w:rPr>
          <w:b/>
        </w:rPr>
      </w:pPr>
      <w:r>
        <w:t xml:space="preserve">11. Наличие цокольного этажа </w:t>
      </w:r>
      <w:r>
        <w:rPr>
          <w:b/>
        </w:rPr>
        <w:t>нет</w:t>
      </w:r>
    </w:p>
    <w:p w:rsidR="00B22952" w:rsidRDefault="00B22952" w:rsidP="00B22952">
      <w:pPr>
        <w:pBdr>
          <w:top w:val="single" w:sz="4" w:space="1" w:color="auto"/>
        </w:pBdr>
        <w:ind w:left="3828"/>
        <w:rPr>
          <w:sz w:val="2"/>
          <w:szCs w:val="2"/>
        </w:rPr>
      </w:pPr>
    </w:p>
    <w:p w:rsidR="00B22952" w:rsidRDefault="00B22952" w:rsidP="00B22952">
      <w:pPr>
        <w:ind w:firstLine="567"/>
        <w:rPr>
          <w:b/>
        </w:rPr>
      </w:pPr>
      <w:r>
        <w:t xml:space="preserve">12. Наличие мансарды  </w:t>
      </w:r>
      <w:r>
        <w:rPr>
          <w:b/>
        </w:rPr>
        <w:t>нет</w:t>
      </w:r>
    </w:p>
    <w:p w:rsidR="00B22952" w:rsidRDefault="00B22952" w:rsidP="00B22952">
      <w:pPr>
        <w:pBdr>
          <w:top w:val="single" w:sz="4" w:space="1" w:color="auto"/>
        </w:pBdr>
        <w:ind w:left="3005"/>
        <w:rPr>
          <w:sz w:val="2"/>
          <w:szCs w:val="2"/>
        </w:rPr>
      </w:pPr>
    </w:p>
    <w:p w:rsidR="00B22952" w:rsidRDefault="00B22952" w:rsidP="00B22952">
      <w:pPr>
        <w:ind w:firstLine="567"/>
        <w:rPr>
          <w:b/>
        </w:rPr>
      </w:pPr>
      <w:r>
        <w:t xml:space="preserve">13. Наличие мезонина  </w:t>
      </w:r>
      <w:r>
        <w:rPr>
          <w:b/>
        </w:rPr>
        <w:t>нет</w:t>
      </w:r>
    </w:p>
    <w:p w:rsidR="00B22952" w:rsidRDefault="00B22952" w:rsidP="00B22952">
      <w:pPr>
        <w:pBdr>
          <w:top w:val="single" w:sz="4" w:space="1" w:color="auto"/>
        </w:pBdr>
        <w:ind w:left="2977"/>
        <w:rPr>
          <w:sz w:val="2"/>
          <w:szCs w:val="2"/>
        </w:rPr>
      </w:pPr>
    </w:p>
    <w:p w:rsidR="00B22952" w:rsidRDefault="00B22952" w:rsidP="00B22952">
      <w:pPr>
        <w:ind w:firstLine="567"/>
        <w:rPr>
          <w:b/>
        </w:rPr>
      </w:pPr>
      <w:r>
        <w:t>14. Количество квартир</w:t>
      </w:r>
      <w:r>
        <w:rPr>
          <w:b/>
        </w:rPr>
        <w:t>2</w:t>
      </w:r>
    </w:p>
    <w:p w:rsidR="00B22952" w:rsidRDefault="00B22952" w:rsidP="00B22952">
      <w:pPr>
        <w:pBdr>
          <w:top w:val="single" w:sz="4" w:space="1" w:color="auto"/>
        </w:pBdr>
        <w:ind w:left="3119"/>
        <w:rPr>
          <w:sz w:val="2"/>
          <w:szCs w:val="2"/>
        </w:rPr>
      </w:pPr>
    </w:p>
    <w:p w:rsidR="00B22952" w:rsidRDefault="00B22952" w:rsidP="00B22952">
      <w:pPr>
        <w:ind w:firstLine="567"/>
        <w:jc w:val="both"/>
        <w:rPr>
          <w:sz w:val="2"/>
          <w:szCs w:val="2"/>
        </w:rPr>
      </w:pPr>
      <w:r>
        <w:t>15. Количество нежилых помещений, не входящих в состав общего имущества</w:t>
      </w:r>
      <w:r>
        <w:br/>
      </w:r>
    </w:p>
    <w:p w:rsidR="00B22952" w:rsidRDefault="00B22952" w:rsidP="00B22952">
      <w:pPr>
        <w:ind w:left="567"/>
      </w:pPr>
      <w:r>
        <w:t>1 помещение</w:t>
      </w:r>
    </w:p>
    <w:p w:rsidR="00B22952" w:rsidRDefault="00B22952" w:rsidP="00B22952">
      <w:pPr>
        <w:pBdr>
          <w:top w:val="single" w:sz="4" w:space="1" w:color="auto"/>
        </w:pBdr>
        <w:ind w:left="567"/>
        <w:rPr>
          <w:sz w:val="2"/>
          <w:szCs w:val="2"/>
        </w:rPr>
      </w:pPr>
    </w:p>
    <w:p w:rsidR="00B22952" w:rsidRDefault="00B22952" w:rsidP="00B22952">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Pr>
          <w:b/>
        </w:rPr>
        <w:t>нет</w:t>
      </w:r>
    </w:p>
    <w:p w:rsidR="00B22952" w:rsidRDefault="00B22952" w:rsidP="00B22952">
      <w:pPr>
        <w:pBdr>
          <w:top w:val="single" w:sz="4" w:space="1" w:color="auto"/>
        </w:pBdr>
        <w:rPr>
          <w:sz w:val="2"/>
          <w:szCs w:val="2"/>
        </w:rPr>
      </w:pPr>
    </w:p>
    <w:p w:rsidR="00B22952" w:rsidRDefault="00B22952" w:rsidP="00B22952">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B22952" w:rsidRDefault="00B22952" w:rsidP="00B22952">
      <w:r>
        <w:t xml:space="preserve">               нет</w:t>
      </w:r>
    </w:p>
    <w:p w:rsidR="00B22952" w:rsidRDefault="00B22952" w:rsidP="00B22952">
      <w:pPr>
        <w:pBdr>
          <w:top w:val="single" w:sz="4" w:space="1" w:color="auto"/>
        </w:pBdr>
        <w:rPr>
          <w:sz w:val="2"/>
          <w:szCs w:val="2"/>
        </w:rPr>
      </w:pPr>
    </w:p>
    <w:p w:rsidR="00B22952" w:rsidRDefault="00B22952" w:rsidP="00B22952">
      <w:pPr>
        <w:tabs>
          <w:tab w:val="center" w:pos="5387"/>
          <w:tab w:val="left" w:pos="7371"/>
        </w:tabs>
        <w:ind w:firstLine="567"/>
      </w:pPr>
      <w:r>
        <w:t xml:space="preserve">18. Строительный объем  </w:t>
      </w:r>
      <w:r>
        <w:rPr>
          <w:b/>
        </w:rPr>
        <w:t>410</w:t>
      </w:r>
      <w:r>
        <w:tab/>
      </w:r>
      <w:r>
        <w:tab/>
        <w:t>куб. м</w:t>
      </w:r>
    </w:p>
    <w:p w:rsidR="00B22952" w:rsidRDefault="00B22952" w:rsidP="00B22952">
      <w:pPr>
        <w:tabs>
          <w:tab w:val="center" w:pos="5387"/>
          <w:tab w:val="left" w:pos="7371"/>
        </w:tabs>
        <w:ind w:firstLine="567"/>
      </w:pPr>
      <w:r>
        <w:t>19. Площадь:</w:t>
      </w:r>
    </w:p>
    <w:p w:rsidR="00B22952" w:rsidRDefault="00B22952" w:rsidP="00B22952">
      <w:pPr>
        <w:tabs>
          <w:tab w:val="center" w:pos="2835"/>
          <w:tab w:val="left" w:pos="4678"/>
        </w:tabs>
        <w:ind w:firstLine="567"/>
        <w:jc w:val="both"/>
      </w:pPr>
      <w:r>
        <w:lastRenderedPageBreak/>
        <w:t xml:space="preserve">а) многоквартирного дома с лоджиями, балконами, шкафами, коридорами и лестничными клетками  </w:t>
      </w:r>
      <w:r>
        <w:rPr>
          <w:b/>
        </w:rPr>
        <w:t>115,3</w:t>
      </w:r>
      <w:r>
        <w:tab/>
      </w:r>
      <w:r>
        <w:tab/>
        <w:t>кв. м</w:t>
      </w:r>
    </w:p>
    <w:p w:rsidR="00B22952" w:rsidRDefault="00B22952" w:rsidP="00B22952">
      <w:pPr>
        <w:pBdr>
          <w:top w:val="single" w:sz="4" w:space="1" w:color="auto"/>
        </w:pBdr>
        <w:ind w:left="1049" w:right="5642"/>
        <w:rPr>
          <w:sz w:val="2"/>
          <w:szCs w:val="2"/>
        </w:rPr>
      </w:pPr>
    </w:p>
    <w:p w:rsidR="00B22952" w:rsidRDefault="00B22952" w:rsidP="00B22952">
      <w:pPr>
        <w:tabs>
          <w:tab w:val="center" w:pos="7598"/>
          <w:tab w:val="right" w:pos="10206"/>
        </w:tabs>
        <w:ind w:firstLine="567"/>
      </w:pPr>
      <w:r>
        <w:t xml:space="preserve">б) жилых помещений (общая площадь квартир) </w:t>
      </w:r>
      <w:r>
        <w:rPr>
          <w:b/>
        </w:rPr>
        <w:t>115,3</w:t>
      </w:r>
      <w:r>
        <w:tab/>
        <w:t>кв. м</w:t>
      </w:r>
    </w:p>
    <w:p w:rsidR="00B22952" w:rsidRDefault="00B22952" w:rsidP="00B22952">
      <w:pPr>
        <w:pBdr>
          <w:top w:val="single" w:sz="4" w:space="1" w:color="auto"/>
        </w:pBdr>
        <w:ind w:left="5585" w:right="624"/>
        <w:rPr>
          <w:sz w:val="2"/>
          <w:szCs w:val="2"/>
        </w:rPr>
      </w:pPr>
    </w:p>
    <w:p w:rsidR="00B22952" w:rsidRDefault="00B22952" w:rsidP="00B22952">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B22952" w:rsidRDefault="00B22952" w:rsidP="00B22952">
      <w:pPr>
        <w:pBdr>
          <w:top w:val="single" w:sz="4" w:space="1" w:color="auto"/>
        </w:pBdr>
        <w:ind w:left="3941" w:right="2240"/>
        <w:rPr>
          <w:sz w:val="2"/>
          <w:szCs w:val="2"/>
        </w:rPr>
      </w:pPr>
    </w:p>
    <w:p w:rsidR="00B22952" w:rsidRDefault="00B22952" w:rsidP="00B22952">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B22952" w:rsidRDefault="00B22952" w:rsidP="00B22952">
      <w:pPr>
        <w:pBdr>
          <w:top w:val="single" w:sz="4" w:space="1" w:color="auto"/>
        </w:pBdr>
        <w:ind w:left="4734" w:right="1389"/>
        <w:rPr>
          <w:sz w:val="2"/>
          <w:szCs w:val="2"/>
        </w:rPr>
      </w:pPr>
    </w:p>
    <w:p w:rsidR="00B22952" w:rsidRDefault="00B22952" w:rsidP="00B22952">
      <w:pPr>
        <w:tabs>
          <w:tab w:val="center" w:pos="5245"/>
          <w:tab w:val="left" w:pos="7088"/>
        </w:tabs>
        <w:ind w:firstLine="567"/>
      </w:pPr>
      <w:r>
        <w:t xml:space="preserve">20. Количество лестниц </w:t>
      </w:r>
      <w:r>
        <w:rPr>
          <w:b/>
        </w:rPr>
        <w:t>нет</w:t>
      </w:r>
      <w:r>
        <w:tab/>
        <w:t>шт.</w:t>
      </w:r>
    </w:p>
    <w:p w:rsidR="00B22952" w:rsidRDefault="00B22952" w:rsidP="00B22952">
      <w:pPr>
        <w:pBdr>
          <w:top w:val="single" w:sz="4" w:space="1" w:color="auto"/>
        </w:pBdr>
        <w:ind w:left="3147" w:right="3232"/>
        <w:rPr>
          <w:sz w:val="2"/>
          <w:szCs w:val="2"/>
        </w:rPr>
      </w:pPr>
    </w:p>
    <w:p w:rsidR="00B22952" w:rsidRDefault="00B22952" w:rsidP="00B22952">
      <w:pPr>
        <w:ind w:firstLine="567"/>
        <w:jc w:val="both"/>
        <w:rPr>
          <w:sz w:val="2"/>
          <w:szCs w:val="2"/>
        </w:rPr>
      </w:pPr>
      <w:r>
        <w:t>21. Уборочная площадь лестниц (включая межквартирные лестничные площадки)</w:t>
      </w:r>
      <w:r>
        <w:br/>
      </w:r>
    </w:p>
    <w:p w:rsidR="00B22952" w:rsidRDefault="00B22952" w:rsidP="00B22952">
      <w:pPr>
        <w:tabs>
          <w:tab w:val="left" w:pos="3969"/>
        </w:tabs>
        <w:rPr>
          <w:sz w:val="2"/>
          <w:szCs w:val="2"/>
        </w:rPr>
      </w:pPr>
      <w:r>
        <w:rPr>
          <w:b/>
        </w:rPr>
        <w:t>нет</w:t>
      </w:r>
      <w:r>
        <w:tab/>
        <w:t>кв. м</w:t>
      </w:r>
    </w:p>
    <w:p w:rsidR="00B22952" w:rsidRDefault="00B22952" w:rsidP="00B22952">
      <w:pPr>
        <w:tabs>
          <w:tab w:val="center" w:pos="7230"/>
          <w:tab w:val="left" w:pos="9356"/>
        </w:tabs>
        <w:ind w:firstLine="567"/>
      </w:pPr>
      <w:r>
        <w:t xml:space="preserve">22. Уборочная площадь общих коридоров  </w:t>
      </w:r>
      <w:r>
        <w:rPr>
          <w:b/>
        </w:rPr>
        <w:t>нет</w:t>
      </w:r>
      <w:r>
        <w:tab/>
        <w:t>кв. м</w:t>
      </w:r>
    </w:p>
    <w:p w:rsidR="00B22952" w:rsidRDefault="00B22952" w:rsidP="00B22952">
      <w:pPr>
        <w:pBdr>
          <w:top w:val="single" w:sz="4" w:space="1" w:color="auto"/>
        </w:pBdr>
        <w:ind w:left="4990" w:right="964"/>
        <w:rPr>
          <w:sz w:val="2"/>
          <w:szCs w:val="2"/>
        </w:rPr>
      </w:pPr>
    </w:p>
    <w:p w:rsidR="00B22952" w:rsidRDefault="00B22952" w:rsidP="00B22952">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Pr>
          <w:b/>
        </w:rPr>
        <w:t>)              нет</w:t>
      </w:r>
      <w:r>
        <w:tab/>
      </w:r>
      <w:r>
        <w:tab/>
        <w:t>кв. м</w:t>
      </w:r>
    </w:p>
    <w:p w:rsidR="00B22952" w:rsidRDefault="00B22952" w:rsidP="00B22952">
      <w:pPr>
        <w:pBdr>
          <w:top w:val="single" w:sz="4" w:space="1" w:color="auto"/>
        </w:pBdr>
        <w:ind w:left="4082" w:right="1814"/>
        <w:rPr>
          <w:sz w:val="2"/>
          <w:szCs w:val="2"/>
        </w:rPr>
      </w:pPr>
    </w:p>
    <w:p w:rsidR="00B22952" w:rsidRPr="00DE2D0C" w:rsidRDefault="00B22952" w:rsidP="00B22952">
      <w:pPr>
        <w:ind w:firstLine="567"/>
        <w:jc w:val="both"/>
        <w:rPr>
          <w:b/>
        </w:rPr>
      </w:pPr>
      <w:r>
        <w:t xml:space="preserve">24. Площадь земельного участка, входящего в состав общего имущества многоквартирного дома </w:t>
      </w:r>
      <w:r w:rsidRPr="00DE2D0C">
        <w:rPr>
          <w:b/>
        </w:rPr>
        <w:t>882</w:t>
      </w:r>
    </w:p>
    <w:p w:rsidR="00B22952" w:rsidRDefault="00B22952" w:rsidP="00B22952">
      <w:pPr>
        <w:pBdr>
          <w:top w:val="single" w:sz="4" w:space="1" w:color="auto"/>
        </w:pBdr>
        <w:ind w:left="601"/>
        <w:rPr>
          <w:sz w:val="2"/>
          <w:szCs w:val="2"/>
        </w:rPr>
      </w:pPr>
    </w:p>
    <w:p w:rsidR="00B22952" w:rsidRDefault="00B22952" w:rsidP="00B22952">
      <w:pPr>
        <w:ind w:firstLine="567"/>
        <w:rPr>
          <w:b/>
          <w:sz w:val="2"/>
          <w:szCs w:val="2"/>
        </w:rPr>
      </w:pPr>
      <w:r>
        <w:t xml:space="preserve">25. Кадастровый номер земельного участка (при его наличии) </w:t>
      </w:r>
    </w:p>
    <w:p w:rsidR="00B22952" w:rsidRDefault="00B22952" w:rsidP="00B22952">
      <w:pPr>
        <w:pBdr>
          <w:top w:val="single" w:sz="4" w:space="1" w:color="auto"/>
        </w:pBdr>
        <w:rPr>
          <w:sz w:val="2"/>
          <w:szCs w:val="2"/>
        </w:rPr>
      </w:pPr>
    </w:p>
    <w:p w:rsidR="00B22952" w:rsidRDefault="00B22952" w:rsidP="00B22952">
      <w:pPr>
        <w:spacing w:before="360" w:after="240"/>
        <w:jc w:val="center"/>
      </w:pPr>
      <w:r>
        <w:rPr>
          <w:lang w:val="en-US"/>
        </w:rPr>
        <w:t>II</w:t>
      </w:r>
      <w:r>
        <w:t>. Техническое состояние многоквартирного дома, включая пристройки</w:t>
      </w:r>
    </w:p>
    <w:tbl>
      <w:tblPr>
        <w:tblW w:w="9420" w:type="dxa"/>
        <w:tblLayout w:type="fixed"/>
        <w:tblCellMar>
          <w:left w:w="28" w:type="dxa"/>
          <w:right w:w="28" w:type="dxa"/>
        </w:tblCellMar>
        <w:tblLook w:val="04A0"/>
      </w:tblPr>
      <w:tblGrid>
        <w:gridCol w:w="3926"/>
        <w:gridCol w:w="2747"/>
        <w:gridCol w:w="2747"/>
      </w:tblGrid>
      <w:tr w:rsidR="00B22952" w:rsidTr="00B22952">
        <w:trPr>
          <w:trHeight w:val="648"/>
        </w:trPr>
        <w:tc>
          <w:tcPr>
            <w:tcW w:w="3928" w:type="dxa"/>
            <w:tcBorders>
              <w:top w:val="single" w:sz="4" w:space="0" w:color="auto"/>
              <w:left w:val="single" w:sz="4" w:space="0" w:color="auto"/>
              <w:bottom w:val="single" w:sz="4" w:space="0" w:color="auto"/>
              <w:right w:val="single" w:sz="4" w:space="0" w:color="auto"/>
            </w:tcBorders>
            <w:hideMark/>
          </w:tcPr>
          <w:p w:rsidR="00B22952" w:rsidRDefault="00B22952" w:rsidP="00B22952">
            <w:pPr>
              <w:spacing w:line="276" w:lineRule="auto"/>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hideMark/>
          </w:tcPr>
          <w:p w:rsidR="00B22952" w:rsidRDefault="00B22952" w:rsidP="00B22952">
            <w:pPr>
              <w:spacing w:line="276" w:lineRule="auto"/>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hideMark/>
          </w:tcPr>
          <w:p w:rsidR="00B22952" w:rsidRDefault="00B22952" w:rsidP="00B22952">
            <w:pPr>
              <w:spacing w:line="276" w:lineRule="auto"/>
              <w:jc w:val="center"/>
            </w:pPr>
            <w:r>
              <w:t>Техническое состояние элементов общего имущества многоквартирного дома</w:t>
            </w:r>
          </w:p>
        </w:tc>
      </w:tr>
      <w:tr w:rsidR="00B22952" w:rsidTr="00B22952">
        <w:trPr>
          <w:trHeight w:val="158"/>
        </w:trPr>
        <w:tc>
          <w:tcPr>
            <w:tcW w:w="3928" w:type="dxa"/>
            <w:tcBorders>
              <w:top w:val="single" w:sz="4" w:space="0" w:color="auto"/>
              <w:left w:val="single" w:sz="4" w:space="0" w:color="auto"/>
              <w:bottom w:val="single" w:sz="4" w:space="0" w:color="auto"/>
              <w:right w:val="single" w:sz="4" w:space="0" w:color="auto"/>
            </w:tcBorders>
            <w:vAlign w:val="bottom"/>
            <w:hideMark/>
          </w:tcPr>
          <w:p w:rsidR="00B22952" w:rsidRDefault="00B22952" w:rsidP="00B22952">
            <w:pPr>
              <w:spacing w:line="276" w:lineRule="auto"/>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hideMark/>
          </w:tcPr>
          <w:p w:rsidR="00B22952" w:rsidRDefault="00B22952" w:rsidP="00B22952">
            <w:pPr>
              <w:spacing w:line="276" w:lineRule="auto"/>
              <w:ind w:left="57"/>
            </w:pPr>
            <w:r>
              <w:t>бутовый ленточный</w:t>
            </w:r>
          </w:p>
        </w:tc>
        <w:tc>
          <w:tcPr>
            <w:tcW w:w="2749" w:type="dxa"/>
            <w:tcBorders>
              <w:top w:val="single" w:sz="4" w:space="0" w:color="auto"/>
              <w:left w:val="single" w:sz="4" w:space="0" w:color="auto"/>
              <w:bottom w:val="single" w:sz="4" w:space="0" w:color="auto"/>
              <w:right w:val="single" w:sz="4" w:space="0" w:color="auto"/>
            </w:tcBorders>
            <w:vAlign w:val="bottom"/>
            <w:hideMark/>
          </w:tcPr>
          <w:p w:rsidR="00B22952" w:rsidRDefault="00B22952" w:rsidP="00B22952">
            <w:pPr>
              <w:spacing w:line="276" w:lineRule="auto"/>
              <w:ind w:left="57"/>
            </w:pPr>
            <w:r>
              <w:t>удовлетворительное</w:t>
            </w:r>
          </w:p>
        </w:tc>
      </w:tr>
      <w:tr w:rsidR="00B22952" w:rsidTr="00B22952">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B22952" w:rsidRDefault="00B22952" w:rsidP="00B22952">
            <w:pPr>
              <w:spacing w:line="276" w:lineRule="auto"/>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B22952" w:rsidRDefault="00B22952" w:rsidP="00B22952">
            <w:pPr>
              <w:spacing w:line="276" w:lineRule="auto"/>
              <w:ind w:left="57"/>
            </w:pPr>
            <w:r>
              <w:t xml:space="preserve">Сборно-щитовые </w:t>
            </w:r>
          </w:p>
        </w:tc>
        <w:tc>
          <w:tcPr>
            <w:tcW w:w="2749" w:type="dxa"/>
            <w:tcBorders>
              <w:top w:val="single" w:sz="4" w:space="0" w:color="auto"/>
              <w:left w:val="single" w:sz="4" w:space="0" w:color="auto"/>
              <w:bottom w:val="single" w:sz="4" w:space="0" w:color="auto"/>
              <w:right w:val="single" w:sz="4" w:space="0" w:color="auto"/>
            </w:tcBorders>
            <w:vAlign w:val="bottom"/>
            <w:hideMark/>
          </w:tcPr>
          <w:p w:rsidR="00B22952" w:rsidRDefault="00B22952" w:rsidP="00B22952">
            <w:pPr>
              <w:spacing w:line="276" w:lineRule="auto"/>
              <w:ind w:left="57"/>
            </w:pPr>
            <w:r>
              <w:t>удовлетворительное</w:t>
            </w:r>
          </w:p>
        </w:tc>
      </w:tr>
      <w:tr w:rsidR="00B22952" w:rsidTr="00B22952">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B22952" w:rsidRDefault="00B22952" w:rsidP="00B22952">
            <w:pPr>
              <w:spacing w:line="276" w:lineRule="auto"/>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hideMark/>
          </w:tcPr>
          <w:p w:rsidR="00B22952" w:rsidRDefault="00B22952" w:rsidP="00B22952">
            <w:pPr>
              <w:spacing w:line="276" w:lineRule="auto"/>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B22952" w:rsidRDefault="00B22952" w:rsidP="00B22952">
            <w:pPr>
              <w:spacing w:line="276" w:lineRule="auto"/>
              <w:ind w:left="57"/>
            </w:pPr>
            <w:r>
              <w:t>удовлетворительное</w:t>
            </w:r>
          </w:p>
        </w:tc>
      </w:tr>
      <w:tr w:rsidR="00B22952" w:rsidTr="00B22952">
        <w:trPr>
          <w:cantSplit/>
          <w:trHeight w:val="158"/>
        </w:trPr>
        <w:tc>
          <w:tcPr>
            <w:tcW w:w="3928" w:type="dxa"/>
            <w:tcBorders>
              <w:top w:val="nil"/>
              <w:left w:val="single" w:sz="4" w:space="0" w:color="auto"/>
              <w:bottom w:val="nil"/>
              <w:right w:val="single" w:sz="4" w:space="0" w:color="auto"/>
            </w:tcBorders>
            <w:hideMark/>
          </w:tcPr>
          <w:p w:rsidR="00B22952" w:rsidRDefault="00B22952" w:rsidP="00B22952">
            <w:pPr>
              <w:spacing w:line="276" w:lineRule="auto"/>
              <w:ind w:left="57"/>
            </w:pPr>
            <w:r>
              <w:t>4. Перекрытия</w:t>
            </w:r>
          </w:p>
        </w:tc>
        <w:tc>
          <w:tcPr>
            <w:tcW w:w="2749" w:type="dxa"/>
            <w:vMerge w:val="restart"/>
            <w:tcBorders>
              <w:top w:val="nil"/>
              <w:left w:val="single" w:sz="4" w:space="0" w:color="auto"/>
              <w:bottom w:val="nil"/>
              <w:right w:val="single" w:sz="4" w:space="0" w:color="auto"/>
            </w:tcBorders>
          </w:tcPr>
          <w:p w:rsidR="00B22952" w:rsidRDefault="00B22952" w:rsidP="00B22952">
            <w:pPr>
              <w:spacing w:line="276" w:lineRule="auto"/>
              <w:ind w:left="57"/>
            </w:pPr>
          </w:p>
          <w:p w:rsidR="00B22952" w:rsidRDefault="00B22952" w:rsidP="00B22952">
            <w:pPr>
              <w:spacing w:line="276" w:lineRule="auto"/>
              <w:ind w:left="57"/>
            </w:pPr>
            <w:r>
              <w:t>Деревянное отепленное</w:t>
            </w:r>
          </w:p>
        </w:tc>
        <w:tc>
          <w:tcPr>
            <w:tcW w:w="2749" w:type="dxa"/>
            <w:vMerge w:val="restart"/>
            <w:tcBorders>
              <w:top w:val="nil"/>
              <w:left w:val="single" w:sz="4" w:space="0" w:color="auto"/>
              <w:bottom w:val="nil"/>
              <w:right w:val="single" w:sz="4" w:space="0" w:color="auto"/>
            </w:tcBorders>
            <w:hideMark/>
          </w:tcPr>
          <w:p w:rsidR="00B22952" w:rsidRDefault="00B22952" w:rsidP="00B22952">
            <w:pPr>
              <w:spacing w:line="276" w:lineRule="auto"/>
              <w:ind w:left="57"/>
            </w:pPr>
            <w:r>
              <w:t>удовлетворительное</w:t>
            </w:r>
          </w:p>
        </w:tc>
      </w:tr>
      <w:tr w:rsidR="00B22952" w:rsidTr="00B22952">
        <w:trPr>
          <w:cantSplit/>
          <w:trHeight w:val="166"/>
        </w:trPr>
        <w:tc>
          <w:tcPr>
            <w:tcW w:w="3928" w:type="dxa"/>
            <w:tcBorders>
              <w:top w:val="nil"/>
              <w:left w:val="single" w:sz="4" w:space="0" w:color="auto"/>
              <w:bottom w:val="nil"/>
              <w:right w:val="single" w:sz="4" w:space="0" w:color="auto"/>
            </w:tcBorders>
            <w:hideMark/>
          </w:tcPr>
          <w:p w:rsidR="00B22952" w:rsidRDefault="00B22952" w:rsidP="00B22952">
            <w:pPr>
              <w:spacing w:line="276" w:lineRule="auto"/>
              <w:ind w:left="992"/>
            </w:pPr>
            <w:r>
              <w:t>чердачные</w:t>
            </w:r>
          </w:p>
        </w:tc>
        <w:tc>
          <w:tcPr>
            <w:tcW w:w="2749" w:type="dxa"/>
            <w:vMerge/>
            <w:tcBorders>
              <w:top w:val="nil"/>
              <w:left w:val="single" w:sz="4" w:space="0" w:color="auto"/>
              <w:bottom w:val="nil"/>
              <w:right w:val="single" w:sz="4" w:space="0" w:color="auto"/>
            </w:tcBorders>
            <w:vAlign w:val="center"/>
            <w:hideMark/>
          </w:tcPr>
          <w:p w:rsidR="00B22952" w:rsidRDefault="00B22952" w:rsidP="00B22952"/>
        </w:tc>
        <w:tc>
          <w:tcPr>
            <w:tcW w:w="2749" w:type="dxa"/>
            <w:vMerge/>
            <w:tcBorders>
              <w:top w:val="nil"/>
              <w:left w:val="single" w:sz="4" w:space="0" w:color="auto"/>
              <w:bottom w:val="nil"/>
              <w:right w:val="single" w:sz="4" w:space="0" w:color="auto"/>
            </w:tcBorders>
            <w:vAlign w:val="center"/>
            <w:hideMark/>
          </w:tcPr>
          <w:p w:rsidR="00B22952" w:rsidRDefault="00B22952" w:rsidP="00B22952"/>
        </w:tc>
      </w:tr>
      <w:tr w:rsidR="00B22952" w:rsidTr="00B22952">
        <w:trPr>
          <w:trHeight w:val="158"/>
        </w:trPr>
        <w:tc>
          <w:tcPr>
            <w:tcW w:w="3928" w:type="dxa"/>
            <w:tcBorders>
              <w:top w:val="nil"/>
              <w:left w:val="single" w:sz="4" w:space="0" w:color="auto"/>
              <w:bottom w:val="nil"/>
              <w:right w:val="single" w:sz="4" w:space="0" w:color="auto"/>
            </w:tcBorders>
            <w:hideMark/>
          </w:tcPr>
          <w:p w:rsidR="00B22952" w:rsidRDefault="00B22952" w:rsidP="00B22952">
            <w:pPr>
              <w:spacing w:line="276" w:lineRule="auto"/>
              <w:ind w:left="992"/>
            </w:pPr>
            <w:r>
              <w:t>междуэтажные</w:t>
            </w:r>
          </w:p>
        </w:tc>
        <w:tc>
          <w:tcPr>
            <w:tcW w:w="2749" w:type="dxa"/>
            <w:tcBorders>
              <w:top w:val="nil"/>
              <w:left w:val="single" w:sz="4" w:space="0" w:color="auto"/>
              <w:bottom w:val="nil"/>
              <w:right w:val="single" w:sz="4" w:space="0" w:color="auto"/>
            </w:tcBorders>
            <w:hideMark/>
          </w:tcPr>
          <w:p w:rsidR="00B22952" w:rsidRDefault="00B22952" w:rsidP="00B22952">
            <w:pPr>
              <w:spacing w:line="276" w:lineRule="auto"/>
              <w:ind w:left="57"/>
            </w:pPr>
            <w:r>
              <w:t>--------------------------------</w:t>
            </w:r>
          </w:p>
        </w:tc>
        <w:tc>
          <w:tcPr>
            <w:tcW w:w="2749" w:type="dxa"/>
            <w:tcBorders>
              <w:top w:val="nil"/>
              <w:left w:val="single" w:sz="4" w:space="0" w:color="auto"/>
              <w:bottom w:val="nil"/>
              <w:right w:val="single" w:sz="4" w:space="0" w:color="auto"/>
            </w:tcBorders>
          </w:tcPr>
          <w:p w:rsidR="00B22952" w:rsidRDefault="00B22952" w:rsidP="00B22952">
            <w:pPr>
              <w:spacing w:line="276" w:lineRule="auto"/>
              <w:ind w:left="57"/>
            </w:pPr>
          </w:p>
        </w:tc>
      </w:tr>
      <w:tr w:rsidR="00B22952" w:rsidTr="00B22952">
        <w:trPr>
          <w:trHeight w:val="158"/>
        </w:trPr>
        <w:tc>
          <w:tcPr>
            <w:tcW w:w="3928" w:type="dxa"/>
            <w:tcBorders>
              <w:top w:val="nil"/>
              <w:left w:val="single" w:sz="4" w:space="0" w:color="auto"/>
              <w:bottom w:val="nil"/>
              <w:right w:val="single" w:sz="4" w:space="0" w:color="auto"/>
            </w:tcBorders>
            <w:hideMark/>
          </w:tcPr>
          <w:p w:rsidR="00B22952" w:rsidRDefault="00B22952" w:rsidP="00B22952">
            <w:pPr>
              <w:spacing w:line="276" w:lineRule="auto"/>
              <w:ind w:left="992"/>
            </w:pPr>
            <w:r>
              <w:t>подвальные</w:t>
            </w:r>
          </w:p>
        </w:tc>
        <w:tc>
          <w:tcPr>
            <w:tcW w:w="2749" w:type="dxa"/>
            <w:tcBorders>
              <w:top w:val="nil"/>
              <w:left w:val="single" w:sz="4" w:space="0" w:color="auto"/>
              <w:bottom w:val="nil"/>
              <w:right w:val="single" w:sz="4" w:space="0" w:color="auto"/>
            </w:tcBorders>
            <w:hideMark/>
          </w:tcPr>
          <w:p w:rsidR="00B22952" w:rsidRDefault="00B22952" w:rsidP="00B22952">
            <w:pPr>
              <w:spacing w:line="276" w:lineRule="auto"/>
            </w:pPr>
            <w:r>
              <w:t>---------------------------------</w:t>
            </w:r>
          </w:p>
        </w:tc>
        <w:tc>
          <w:tcPr>
            <w:tcW w:w="2749" w:type="dxa"/>
            <w:tcBorders>
              <w:top w:val="nil"/>
              <w:left w:val="single" w:sz="4" w:space="0" w:color="auto"/>
              <w:bottom w:val="nil"/>
              <w:right w:val="single" w:sz="4" w:space="0" w:color="auto"/>
            </w:tcBorders>
          </w:tcPr>
          <w:p w:rsidR="00B22952" w:rsidRDefault="00B22952" w:rsidP="00B22952">
            <w:pPr>
              <w:spacing w:line="276" w:lineRule="auto"/>
              <w:ind w:left="57"/>
            </w:pPr>
          </w:p>
        </w:tc>
      </w:tr>
      <w:tr w:rsidR="00B22952" w:rsidTr="00B22952">
        <w:trPr>
          <w:trHeight w:val="166"/>
        </w:trPr>
        <w:tc>
          <w:tcPr>
            <w:tcW w:w="3928" w:type="dxa"/>
            <w:tcBorders>
              <w:top w:val="nil"/>
              <w:left w:val="single" w:sz="4" w:space="0" w:color="auto"/>
              <w:bottom w:val="nil"/>
              <w:right w:val="single" w:sz="4" w:space="0" w:color="auto"/>
            </w:tcBorders>
            <w:hideMark/>
          </w:tcPr>
          <w:p w:rsidR="00B22952" w:rsidRDefault="00B22952" w:rsidP="00B22952">
            <w:pPr>
              <w:spacing w:line="276" w:lineRule="auto"/>
              <w:ind w:left="992"/>
            </w:pPr>
            <w:r>
              <w:t>(другое)</w:t>
            </w:r>
          </w:p>
        </w:tc>
        <w:tc>
          <w:tcPr>
            <w:tcW w:w="2749" w:type="dxa"/>
            <w:tcBorders>
              <w:top w:val="nil"/>
              <w:left w:val="single" w:sz="4" w:space="0" w:color="auto"/>
              <w:bottom w:val="nil"/>
              <w:right w:val="single" w:sz="4" w:space="0" w:color="auto"/>
            </w:tcBorders>
          </w:tcPr>
          <w:p w:rsidR="00B22952" w:rsidRDefault="00B22952" w:rsidP="00B22952">
            <w:pPr>
              <w:spacing w:line="276" w:lineRule="auto"/>
              <w:ind w:left="57"/>
            </w:pPr>
          </w:p>
        </w:tc>
        <w:tc>
          <w:tcPr>
            <w:tcW w:w="2749" w:type="dxa"/>
            <w:tcBorders>
              <w:top w:val="nil"/>
              <w:left w:val="single" w:sz="4" w:space="0" w:color="auto"/>
              <w:bottom w:val="nil"/>
              <w:right w:val="single" w:sz="4" w:space="0" w:color="auto"/>
            </w:tcBorders>
          </w:tcPr>
          <w:p w:rsidR="00B22952" w:rsidRDefault="00B22952" w:rsidP="00B22952">
            <w:pPr>
              <w:spacing w:line="276" w:lineRule="auto"/>
              <w:ind w:left="57"/>
            </w:pPr>
          </w:p>
        </w:tc>
      </w:tr>
      <w:tr w:rsidR="00B22952" w:rsidTr="00B22952">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B22952" w:rsidRDefault="00B22952" w:rsidP="00B22952">
            <w:pPr>
              <w:spacing w:line="276" w:lineRule="auto"/>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B22952" w:rsidRDefault="00B22952" w:rsidP="00B22952">
            <w:pPr>
              <w:spacing w:line="276" w:lineRule="auto"/>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hideMark/>
          </w:tcPr>
          <w:p w:rsidR="00B22952" w:rsidRDefault="00B22952" w:rsidP="00B22952">
            <w:pPr>
              <w:spacing w:line="276" w:lineRule="auto"/>
              <w:ind w:left="57"/>
            </w:pPr>
            <w:r>
              <w:t>удовлетворительное</w:t>
            </w:r>
          </w:p>
        </w:tc>
      </w:tr>
      <w:tr w:rsidR="00B22952" w:rsidTr="00B22952">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B22952" w:rsidRDefault="00B22952" w:rsidP="00B22952">
            <w:pPr>
              <w:spacing w:line="276" w:lineRule="auto"/>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B22952" w:rsidRDefault="00B22952" w:rsidP="00B22952">
            <w:pPr>
              <w:spacing w:line="276" w:lineRule="auto"/>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B22952" w:rsidRDefault="00B22952" w:rsidP="00B22952">
            <w:pPr>
              <w:spacing w:line="276" w:lineRule="auto"/>
              <w:ind w:left="57"/>
            </w:pPr>
            <w:r>
              <w:t>удовлетворительное</w:t>
            </w:r>
          </w:p>
        </w:tc>
      </w:tr>
      <w:tr w:rsidR="00B22952" w:rsidTr="00B22952">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B22952" w:rsidRDefault="00B22952" w:rsidP="00B22952">
            <w:pPr>
              <w:spacing w:line="276" w:lineRule="auto"/>
              <w:ind w:left="57"/>
            </w:pPr>
            <w:r>
              <w:t>7. Проемы</w:t>
            </w:r>
          </w:p>
        </w:tc>
        <w:tc>
          <w:tcPr>
            <w:tcW w:w="2749" w:type="dxa"/>
            <w:vMerge w:val="restart"/>
            <w:tcBorders>
              <w:top w:val="single" w:sz="4" w:space="0" w:color="auto"/>
              <w:left w:val="nil"/>
              <w:bottom w:val="nil"/>
              <w:right w:val="single" w:sz="4" w:space="0" w:color="auto"/>
            </w:tcBorders>
            <w:vAlign w:val="bottom"/>
            <w:hideMark/>
          </w:tcPr>
          <w:p w:rsidR="00B22952" w:rsidRDefault="00B22952" w:rsidP="00B22952">
            <w:pPr>
              <w:spacing w:line="276" w:lineRule="auto"/>
              <w:ind w:left="57"/>
            </w:pPr>
            <w:r>
              <w:t>Двойные створчатые</w:t>
            </w:r>
          </w:p>
        </w:tc>
        <w:tc>
          <w:tcPr>
            <w:tcW w:w="2749" w:type="dxa"/>
            <w:vMerge w:val="restart"/>
            <w:tcBorders>
              <w:top w:val="single" w:sz="4" w:space="0" w:color="auto"/>
              <w:left w:val="nil"/>
              <w:bottom w:val="nil"/>
              <w:right w:val="single" w:sz="4" w:space="0" w:color="auto"/>
            </w:tcBorders>
            <w:vAlign w:val="bottom"/>
            <w:hideMark/>
          </w:tcPr>
          <w:p w:rsidR="00B22952" w:rsidRDefault="00B22952" w:rsidP="00B22952">
            <w:pPr>
              <w:spacing w:line="276" w:lineRule="auto"/>
              <w:ind w:left="57"/>
            </w:pPr>
            <w:r>
              <w:t>удовлетворительное</w:t>
            </w:r>
          </w:p>
        </w:tc>
      </w:tr>
      <w:tr w:rsidR="00B22952" w:rsidTr="00B22952">
        <w:trPr>
          <w:cantSplit/>
          <w:trHeight w:val="166"/>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окна</w:t>
            </w:r>
          </w:p>
        </w:tc>
        <w:tc>
          <w:tcPr>
            <w:tcW w:w="2749" w:type="dxa"/>
            <w:vMerge/>
            <w:tcBorders>
              <w:top w:val="single" w:sz="4" w:space="0" w:color="auto"/>
              <w:left w:val="nil"/>
              <w:bottom w:val="nil"/>
              <w:right w:val="single" w:sz="4" w:space="0" w:color="auto"/>
            </w:tcBorders>
            <w:vAlign w:val="center"/>
            <w:hideMark/>
          </w:tcPr>
          <w:p w:rsidR="00B22952" w:rsidRDefault="00B22952" w:rsidP="00B22952"/>
        </w:tc>
        <w:tc>
          <w:tcPr>
            <w:tcW w:w="2749" w:type="dxa"/>
            <w:vMerge/>
            <w:tcBorders>
              <w:top w:val="single" w:sz="4" w:space="0" w:color="auto"/>
              <w:left w:val="nil"/>
              <w:bottom w:val="nil"/>
              <w:right w:val="single" w:sz="4" w:space="0" w:color="auto"/>
            </w:tcBorders>
            <w:vAlign w:val="center"/>
            <w:hideMark/>
          </w:tcPr>
          <w:p w:rsidR="00B22952" w:rsidRDefault="00B22952" w:rsidP="00B22952"/>
        </w:tc>
      </w:tr>
      <w:tr w:rsidR="00B22952" w:rsidTr="00B22952">
        <w:trPr>
          <w:trHeight w:val="158"/>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двери</w:t>
            </w:r>
          </w:p>
        </w:tc>
        <w:tc>
          <w:tcPr>
            <w:tcW w:w="2749" w:type="dxa"/>
            <w:tcBorders>
              <w:top w:val="nil"/>
              <w:left w:val="nil"/>
              <w:bottom w:val="nil"/>
              <w:right w:val="single" w:sz="4" w:space="0" w:color="auto"/>
            </w:tcBorders>
            <w:vAlign w:val="bottom"/>
            <w:hideMark/>
          </w:tcPr>
          <w:p w:rsidR="00B22952" w:rsidRDefault="00B22952" w:rsidP="00B22952">
            <w:pPr>
              <w:spacing w:line="276" w:lineRule="auto"/>
              <w:ind w:left="57"/>
            </w:pPr>
            <w:r>
              <w:t>филенчатые</w:t>
            </w:r>
          </w:p>
        </w:tc>
        <w:tc>
          <w:tcPr>
            <w:tcW w:w="2749" w:type="dxa"/>
            <w:tcBorders>
              <w:top w:val="nil"/>
              <w:left w:val="nil"/>
              <w:bottom w:val="nil"/>
              <w:right w:val="single" w:sz="4" w:space="0" w:color="auto"/>
            </w:tcBorders>
            <w:vAlign w:val="bottom"/>
          </w:tcPr>
          <w:p w:rsidR="00B22952" w:rsidRDefault="00B22952" w:rsidP="00B22952">
            <w:pPr>
              <w:spacing w:line="276" w:lineRule="auto"/>
              <w:ind w:left="57"/>
            </w:pPr>
          </w:p>
        </w:tc>
      </w:tr>
      <w:tr w:rsidR="00B22952" w:rsidTr="00B22952">
        <w:trPr>
          <w:trHeight w:val="166"/>
        </w:trPr>
        <w:tc>
          <w:tcPr>
            <w:tcW w:w="3928" w:type="dxa"/>
            <w:tcBorders>
              <w:top w:val="nil"/>
              <w:left w:val="single" w:sz="4" w:space="0" w:color="auto"/>
              <w:bottom w:val="single" w:sz="4" w:space="0" w:color="auto"/>
              <w:right w:val="single" w:sz="4" w:space="0" w:color="auto"/>
            </w:tcBorders>
            <w:vAlign w:val="bottom"/>
            <w:hideMark/>
          </w:tcPr>
          <w:p w:rsidR="00B22952" w:rsidRDefault="00B22952" w:rsidP="00B22952">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B22952" w:rsidRDefault="00B22952" w:rsidP="00B22952">
            <w:pPr>
              <w:spacing w:line="276" w:lineRule="auto"/>
              <w:ind w:left="57"/>
            </w:pPr>
          </w:p>
        </w:tc>
        <w:tc>
          <w:tcPr>
            <w:tcW w:w="2749" w:type="dxa"/>
            <w:tcBorders>
              <w:top w:val="nil"/>
              <w:left w:val="nil"/>
              <w:bottom w:val="single" w:sz="4" w:space="0" w:color="auto"/>
              <w:right w:val="single" w:sz="4" w:space="0" w:color="auto"/>
            </w:tcBorders>
            <w:vAlign w:val="bottom"/>
          </w:tcPr>
          <w:p w:rsidR="00B22952" w:rsidRDefault="00B22952" w:rsidP="00B22952">
            <w:pPr>
              <w:spacing w:line="276" w:lineRule="auto"/>
              <w:ind w:left="57"/>
            </w:pPr>
          </w:p>
        </w:tc>
      </w:tr>
      <w:tr w:rsidR="00B22952" w:rsidTr="00B22952">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B22952" w:rsidRDefault="00B22952" w:rsidP="00B22952">
            <w:pPr>
              <w:spacing w:line="276" w:lineRule="auto"/>
              <w:ind w:left="57"/>
            </w:pPr>
            <w:r>
              <w:t>8. Отделка</w:t>
            </w:r>
          </w:p>
        </w:tc>
        <w:tc>
          <w:tcPr>
            <w:tcW w:w="2749" w:type="dxa"/>
            <w:vMerge w:val="restart"/>
            <w:tcBorders>
              <w:top w:val="single" w:sz="4" w:space="0" w:color="auto"/>
              <w:left w:val="nil"/>
              <w:bottom w:val="nil"/>
              <w:right w:val="single" w:sz="4" w:space="0" w:color="auto"/>
            </w:tcBorders>
            <w:vAlign w:val="bottom"/>
            <w:hideMark/>
          </w:tcPr>
          <w:p w:rsidR="00B22952" w:rsidRDefault="00B22952" w:rsidP="00B22952">
            <w:pPr>
              <w:spacing w:line="276" w:lineRule="auto"/>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hideMark/>
          </w:tcPr>
          <w:p w:rsidR="00B22952" w:rsidRDefault="00B22952" w:rsidP="00B22952">
            <w:pPr>
              <w:spacing w:line="276" w:lineRule="auto"/>
              <w:ind w:left="57"/>
            </w:pPr>
            <w:r>
              <w:t>удовлетворительное</w:t>
            </w:r>
          </w:p>
        </w:tc>
      </w:tr>
      <w:tr w:rsidR="00B22952" w:rsidTr="00B22952">
        <w:trPr>
          <w:cantSplit/>
          <w:trHeight w:val="166"/>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внутренняя</w:t>
            </w:r>
          </w:p>
        </w:tc>
        <w:tc>
          <w:tcPr>
            <w:tcW w:w="2749" w:type="dxa"/>
            <w:vMerge/>
            <w:tcBorders>
              <w:top w:val="single" w:sz="4" w:space="0" w:color="auto"/>
              <w:left w:val="nil"/>
              <w:bottom w:val="nil"/>
              <w:right w:val="single" w:sz="4" w:space="0" w:color="auto"/>
            </w:tcBorders>
            <w:vAlign w:val="center"/>
            <w:hideMark/>
          </w:tcPr>
          <w:p w:rsidR="00B22952" w:rsidRDefault="00B22952" w:rsidP="00B22952"/>
        </w:tc>
        <w:tc>
          <w:tcPr>
            <w:tcW w:w="2749" w:type="dxa"/>
            <w:vMerge/>
            <w:tcBorders>
              <w:top w:val="single" w:sz="4" w:space="0" w:color="auto"/>
              <w:left w:val="nil"/>
              <w:bottom w:val="nil"/>
              <w:right w:val="single" w:sz="4" w:space="0" w:color="auto"/>
            </w:tcBorders>
            <w:vAlign w:val="center"/>
            <w:hideMark/>
          </w:tcPr>
          <w:p w:rsidR="00B22952" w:rsidRDefault="00B22952" w:rsidP="00B22952"/>
        </w:tc>
      </w:tr>
      <w:tr w:rsidR="00B22952" w:rsidTr="00B22952">
        <w:trPr>
          <w:trHeight w:val="158"/>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наружная</w:t>
            </w:r>
          </w:p>
        </w:tc>
        <w:tc>
          <w:tcPr>
            <w:tcW w:w="2749" w:type="dxa"/>
            <w:tcBorders>
              <w:top w:val="nil"/>
              <w:left w:val="nil"/>
              <w:bottom w:val="nil"/>
              <w:right w:val="single" w:sz="4" w:space="0" w:color="auto"/>
            </w:tcBorders>
            <w:vAlign w:val="bottom"/>
          </w:tcPr>
          <w:p w:rsidR="00B22952" w:rsidRDefault="00B22952" w:rsidP="00B22952">
            <w:pPr>
              <w:spacing w:line="276" w:lineRule="auto"/>
              <w:ind w:left="57"/>
            </w:pPr>
          </w:p>
        </w:tc>
        <w:tc>
          <w:tcPr>
            <w:tcW w:w="2749" w:type="dxa"/>
            <w:tcBorders>
              <w:top w:val="nil"/>
              <w:left w:val="nil"/>
              <w:bottom w:val="nil"/>
              <w:right w:val="single" w:sz="4" w:space="0" w:color="auto"/>
            </w:tcBorders>
            <w:vAlign w:val="bottom"/>
          </w:tcPr>
          <w:p w:rsidR="00B22952" w:rsidRDefault="00B22952" w:rsidP="00B22952">
            <w:pPr>
              <w:spacing w:line="276" w:lineRule="auto"/>
              <w:ind w:left="57"/>
            </w:pPr>
          </w:p>
        </w:tc>
      </w:tr>
      <w:tr w:rsidR="00B22952" w:rsidTr="00B22952">
        <w:trPr>
          <w:trHeight w:val="166"/>
        </w:trPr>
        <w:tc>
          <w:tcPr>
            <w:tcW w:w="3928" w:type="dxa"/>
            <w:tcBorders>
              <w:top w:val="nil"/>
              <w:left w:val="single" w:sz="4" w:space="0" w:color="auto"/>
              <w:bottom w:val="single" w:sz="4" w:space="0" w:color="auto"/>
              <w:right w:val="single" w:sz="4" w:space="0" w:color="auto"/>
            </w:tcBorders>
            <w:vAlign w:val="bottom"/>
            <w:hideMark/>
          </w:tcPr>
          <w:p w:rsidR="00B22952" w:rsidRDefault="00B22952" w:rsidP="00B22952">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B22952" w:rsidRDefault="00B22952" w:rsidP="00B22952">
            <w:pPr>
              <w:spacing w:line="276" w:lineRule="auto"/>
              <w:ind w:left="57"/>
            </w:pPr>
          </w:p>
        </w:tc>
        <w:tc>
          <w:tcPr>
            <w:tcW w:w="2749" w:type="dxa"/>
            <w:tcBorders>
              <w:top w:val="nil"/>
              <w:left w:val="nil"/>
              <w:bottom w:val="single" w:sz="4" w:space="0" w:color="auto"/>
              <w:right w:val="single" w:sz="4" w:space="0" w:color="auto"/>
            </w:tcBorders>
            <w:vAlign w:val="bottom"/>
          </w:tcPr>
          <w:p w:rsidR="00B22952" w:rsidRDefault="00B22952" w:rsidP="00B22952">
            <w:pPr>
              <w:spacing w:line="276" w:lineRule="auto"/>
              <w:ind w:left="57"/>
            </w:pPr>
          </w:p>
        </w:tc>
      </w:tr>
      <w:tr w:rsidR="00B22952" w:rsidTr="00B22952">
        <w:trPr>
          <w:cantSplit/>
          <w:trHeight w:val="473"/>
        </w:trPr>
        <w:tc>
          <w:tcPr>
            <w:tcW w:w="3928" w:type="dxa"/>
            <w:tcBorders>
              <w:top w:val="single" w:sz="4" w:space="0" w:color="auto"/>
              <w:left w:val="single" w:sz="4" w:space="0" w:color="auto"/>
              <w:bottom w:val="nil"/>
              <w:right w:val="single" w:sz="4" w:space="0" w:color="auto"/>
            </w:tcBorders>
            <w:vAlign w:val="bottom"/>
            <w:hideMark/>
          </w:tcPr>
          <w:p w:rsidR="00B22952" w:rsidRDefault="00B22952" w:rsidP="00B22952">
            <w:pPr>
              <w:spacing w:line="276" w:lineRule="auto"/>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B22952" w:rsidRDefault="00B22952" w:rsidP="00B22952">
            <w:pPr>
              <w:spacing w:line="276" w:lineRule="auto"/>
              <w:ind w:left="57"/>
            </w:pPr>
          </w:p>
          <w:p w:rsidR="00B22952" w:rsidRDefault="00B22952" w:rsidP="00B22952">
            <w:pPr>
              <w:spacing w:line="276" w:lineRule="auto"/>
              <w:ind w:left="57"/>
            </w:pPr>
            <w:r>
              <w:t>есть</w:t>
            </w:r>
          </w:p>
        </w:tc>
        <w:tc>
          <w:tcPr>
            <w:tcW w:w="2749" w:type="dxa"/>
            <w:vMerge w:val="restart"/>
            <w:tcBorders>
              <w:top w:val="single" w:sz="4" w:space="0" w:color="auto"/>
              <w:left w:val="nil"/>
              <w:bottom w:val="nil"/>
              <w:right w:val="single" w:sz="4" w:space="0" w:color="auto"/>
            </w:tcBorders>
            <w:vAlign w:val="bottom"/>
            <w:hideMark/>
          </w:tcPr>
          <w:p w:rsidR="00B22952" w:rsidRDefault="00B22952" w:rsidP="00B22952">
            <w:pPr>
              <w:spacing w:line="276" w:lineRule="auto"/>
              <w:ind w:left="57"/>
            </w:pPr>
            <w:r>
              <w:t>удовлетворительное</w:t>
            </w:r>
          </w:p>
        </w:tc>
      </w:tr>
      <w:tr w:rsidR="00B22952" w:rsidTr="00B22952">
        <w:trPr>
          <w:cantSplit/>
          <w:trHeight w:val="166"/>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ванны напольные</w:t>
            </w:r>
          </w:p>
        </w:tc>
        <w:tc>
          <w:tcPr>
            <w:tcW w:w="2749" w:type="dxa"/>
            <w:vMerge/>
            <w:tcBorders>
              <w:top w:val="single" w:sz="4" w:space="0" w:color="auto"/>
              <w:left w:val="nil"/>
              <w:bottom w:val="nil"/>
              <w:right w:val="single" w:sz="4" w:space="0" w:color="auto"/>
            </w:tcBorders>
            <w:vAlign w:val="center"/>
            <w:hideMark/>
          </w:tcPr>
          <w:p w:rsidR="00B22952" w:rsidRDefault="00B22952" w:rsidP="00B22952"/>
        </w:tc>
        <w:tc>
          <w:tcPr>
            <w:tcW w:w="2749" w:type="dxa"/>
            <w:vMerge/>
            <w:tcBorders>
              <w:top w:val="single" w:sz="4" w:space="0" w:color="auto"/>
              <w:left w:val="nil"/>
              <w:bottom w:val="nil"/>
              <w:right w:val="single" w:sz="4" w:space="0" w:color="auto"/>
            </w:tcBorders>
            <w:vAlign w:val="center"/>
            <w:hideMark/>
          </w:tcPr>
          <w:p w:rsidR="00B22952" w:rsidRDefault="00B22952" w:rsidP="00B22952"/>
        </w:tc>
      </w:tr>
      <w:tr w:rsidR="00B22952" w:rsidTr="00B22952">
        <w:trPr>
          <w:trHeight w:val="158"/>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lastRenderedPageBreak/>
              <w:t>электроплиты</w:t>
            </w:r>
          </w:p>
        </w:tc>
        <w:tc>
          <w:tcPr>
            <w:tcW w:w="2749" w:type="dxa"/>
            <w:tcBorders>
              <w:top w:val="nil"/>
              <w:left w:val="nil"/>
              <w:bottom w:val="nil"/>
              <w:right w:val="single" w:sz="4" w:space="0" w:color="auto"/>
            </w:tcBorders>
            <w:vAlign w:val="bottom"/>
            <w:hideMark/>
          </w:tcPr>
          <w:p w:rsidR="00B22952" w:rsidRDefault="00B22952" w:rsidP="00B22952">
            <w:pPr>
              <w:spacing w:line="276" w:lineRule="auto"/>
              <w:ind w:left="57"/>
            </w:pPr>
            <w:r>
              <w:t>нет</w:t>
            </w:r>
          </w:p>
        </w:tc>
        <w:tc>
          <w:tcPr>
            <w:tcW w:w="2749" w:type="dxa"/>
            <w:tcBorders>
              <w:top w:val="nil"/>
              <w:left w:val="nil"/>
              <w:bottom w:val="nil"/>
              <w:right w:val="single" w:sz="4" w:space="0" w:color="auto"/>
            </w:tcBorders>
            <w:vAlign w:val="bottom"/>
          </w:tcPr>
          <w:p w:rsidR="00B22952" w:rsidRDefault="00B22952" w:rsidP="00B22952">
            <w:pPr>
              <w:spacing w:line="276" w:lineRule="auto"/>
              <w:ind w:left="57"/>
            </w:pPr>
          </w:p>
        </w:tc>
      </w:tr>
      <w:tr w:rsidR="00B22952" w:rsidTr="00B22952">
        <w:trPr>
          <w:trHeight w:val="315"/>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телефонные сети и оборудование</w:t>
            </w:r>
          </w:p>
        </w:tc>
        <w:tc>
          <w:tcPr>
            <w:tcW w:w="2749" w:type="dxa"/>
            <w:tcBorders>
              <w:top w:val="nil"/>
              <w:left w:val="nil"/>
              <w:bottom w:val="nil"/>
              <w:right w:val="single" w:sz="4" w:space="0" w:color="auto"/>
            </w:tcBorders>
            <w:vAlign w:val="bottom"/>
          </w:tcPr>
          <w:p w:rsidR="00B22952" w:rsidRDefault="00B22952" w:rsidP="00B22952">
            <w:pPr>
              <w:spacing w:line="276" w:lineRule="auto"/>
              <w:ind w:left="57"/>
            </w:pPr>
            <w:r>
              <w:t>нет</w:t>
            </w:r>
          </w:p>
          <w:p w:rsidR="00B22952" w:rsidRDefault="00B22952" w:rsidP="00B22952">
            <w:pPr>
              <w:spacing w:line="276" w:lineRule="auto"/>
              <w:ind w:left="57"/>
            </w:pPr>
          </w:p>
        </w:tc>
        <w:tc>
          <w:tcPr>
            <w:tcW w:w="2749" w:type="dxa"/>
            <w:tcBorders>
              <w:top w:val="nil"/>
              <w:left w:val="nil"/>
              <w:bottom w:val="nil"/>
              <w:right w:val="single" w:sz="4" w:space="0" w:color="auto"/>
            </w:tcBorders>
            <w:vAlign w:val="bottom"/>
          </w:tcPr>
          <w:p w:rsidR="00B22952" w:rsidRDefault="00B22952" w:rsidP="00B22952">
            <w:pPr>
              <w:spacing w:line="276" w:lineRule="auto"/>
              <w:ind w:left="57"/>
            </w:pPr>
          </w:p>
        </w:tc>
      </w:tr>
      <w:tr w:rsidR="00B22952" w:rsidTr="00B22952">
        <w:trPr>
          <w:trHeight w:val="324"/>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сети проводного радиовещания</w:t>
            </w:r>
          </w:p>
        </w:tc>
        <w:tc>
          <w:tcPr>
            <w:tcW w:w="2749" w:type="dxa"/>
            <w:tcBorders>
              <w:top w:val="nil"/>
              <w:left w:val="nil"/>
              <w:bottom w:val="nil"/>
              <w:right w:val="single" w:sz="4" w:space="0" w:color="auto"/>
            </w:tcBorders>
            <w:vAlign w:val="bottom"/>
            <w:hideMark/>
          </w:tcPr>
          <w:p w:rsidR="00B22952" w:rsidRDefault="00B22952" w:rsidP="00B22952">
            <w:pPr>
              <w:spacing w:line="276" w:lineRule="auto"/>
              <w:ind w:left="57"/>
            </w:pPr>
            <w:r>
              <w:t>есть</w:t>
            </w:r>
          </w:p>
        </w:tc>
        <w:tc>
          <w:tcPr>
            <w:tcW w:w="2749" w:type="dxa"/>
            <w:tcBorders>
              <w:top w:val="nil"/>
              <w:left w:val="nil"/>
              <w:bottom w:val="nil"/>
              <w:right w:val="single" w:sz="4" w:space="0" w:color="auto"/>
            </w:tcBorders>
            <w:vAlign w:val="bottom"/>
            <w:hideMark/>
          </w:tcPr>
          <w:p w:rsidR="00B22952" w:rsidRDefault="00B22952" w:rsidP="00B22952">
            <w:pPr>
              <w:spacing w:line="276" w:lineRule="auto"/>
              <w:ind w:left="57"/>
            </w:pPr>
            <w:r>
              <w:t>удовлетворительное</w:t>
            </w:r>
          </w:p>
        </w:tc>
      </w:tr>
      <w:tr w:rsidR="00B22952" w:rsidTr="00B22952">
        <w:trPr>
          <w:trHeight w:val="166"/>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сигнализация</w:t>
            </w:r>
          </w:p>
        </w:tc>
        <w:tc>
          <w:tcPr>
            <w:tcW w:w="2749" w:type="dxa"/>
            <w:tcBorders>
              <w:top w:val="nil"/>
              <w:left w:val="nil"/>
              <w:bottom w:val="nil"/>
              <w:right w:val="single" w:sz="4" w:space="0" w:color="auto"/>
            </w:tcBorders>
            <w:vAlign w:val="bottom"/>
          </w:tcPr>
          <w:p w:rsidR="00B22952" w:rsidRDefault="00B22952" w:rsidP="00B22952">
            <w:pPr>
              <w:spacing w:line="276" w:lineRule="auto"/>
              <w:ind w:left="57"/>
            </w:pPr>
          </w:p>
        </w:tc>
        <w:tc>
          <w:tcPr>
            <w:tcW w:w="2749" w:type="dxa"/>
            <w:tcBorders>
              <w:top w:val="nil"/>
              <w:left w:val="nil"/>
              <w:bottom w:val="nil"/>
              <w:right w:val="single" w:sz="4" w:space="0" w:color="auto"/>
            </w:tcBorders>
            <w:vAlign w:val="bottom"/>
          </w:tcPr>
          <w:p w:rsidR="00B22952" w:rsidRDefault="00B22952" w:rsidP="00B22952">
            <w:pPr>
              <w:spacing w:line="276" w:lineRule="auto"/>
              <w:ind w:left="57"/>
            </w:pPr>
          </w:p>
        </w:tc>
      </w:tr>
      <w:tr w:rsidR="00B22952" w:rsidTr="00B22952">
        <w:trPr>
          <w:trHeight w:val="158"/>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мусоропровод</w:t>
            </w:r>
          </w:p>
        </w:tc>
        <w:tc>
          <w:tcPr>
            <w:tcW w:w="2749" w:type="dxa"/>
            <w:tcBorders>
              <w:top w:val="nil"/>
              <w:left w:val="nil"/>
              <w:bottom w:val="nil"/>
              <w:right w:val="single" w:sz="4" w:space="0" w:color="auto"/>
            </w:tcBorders>
            <w:vAlign w:val="bottom"/>
          </w:tcPr>
          <w:p w:rsidR="00B22952" w:rsidRDefault="00B22952" w:rsidP="00B22952">
            <w:pPr>
              <w:spacing w:line="276" w:lineRule="auto"/>
              <w:ind w:left="57"/>
            </w:pPr>
          </w:p>
        </w:tc>
        <w:tc>
          <w:tcPr>
            <w:tcW w:w="2749" w:type="dxa"/>
            <w:tcBorders>
              <w:top w:val="nil"/>
              <w:left w:val="nil"/>
              <w:bottom w:val="nil"/>
              <w:right w:val="single" w:sz="4" w:space="0" w:color="auto"/>
            </w:tcBorders>
            <w:vAlign w:val="bottom"/>
          </w:tcPr>
          <w:p w:rsidR="00B22952" w:rsidRDefault="00B22952" w:rsidP="00B22952">
            <w:pPr>
              <w:spacing w:line="276" w:lineRule="auto"/>
              <w:ind w:left="57"/>
            </w:pPr>
          </w:p>
        </w:tc>
      </w:tr>
      <w:tr w:rsidR="00B22952" w:rsidTr="00B22952">
        <w:trPr>
          <w:trHeight w:val="158"/>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лифт</w:t>
            </w:r>
          </w:p>
        </w:tc>
        <w:tc>
          <w:tcPr>
            <w:tcW w:w="2749" w:type="dxa"/>
            <w:tcBorders>
              <w:top w:val="nil"/>
              <w:left w:val="nil"/>
              <w:bottom w:val="nil"/>
              <w:right w:val="single" w:sz="4" w:space="0" w:color="auto"/>
            </w:tcBorders>
            <w:vAlign w:val="bottom"/>
          </w:tcPr>
          <w:p w:rsidR="00B22952" w:rsidRDefault="00B22952" w:rsidP="00B22952">
            <w:pPr>
              <w:spacing w:line="276" w:lineRule="auto"/>
              <w:ind w:left="57"/>
            </w:pPr>
          </w:p>
        </w:tc>
        <w:tc>
          <w:tcPr>
            <w:tcW w:w="2749" w:type="dxa"/>
            <w:tcBorders>
              <w:top w:val="nil"/>
              <w:left w:val="nil"/>
              <w:bottom w:val="nil"/>
              <w:right w:val="single" w:sz="4" w:space="0" w:color="auto"/>
            </w:tcBorders>
            <w:vAlign w:val="bottom"/>
          </w:tcPr>
          <w:p w:rsidR="00B22952" w:rsidRDefault="00B22952" w:rsidP="00B22952">
            <w:pPr>
              <w:spacing w:line="276" w:lineRule="auto"/>
              <w:ind w:left="57"/>
            </w:pPr>
          </w:p>
        </w:tc>
      </w:tr>
      <w:tr w:rsidR="00B22952" w:rsidTr="00B22952">
        <w:trPr>
          <w:trHeight w:val="166"/>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вентиляция</w:t>
            </w:r>
          </w:p>
        </w:tc>
        <w:tc>
          <w:tcPr>
            <w:tcW w:w="2749" w:type="dxa"/>
            <w:tcBorders>
              <w:top w:val="nil"/>
              <w:left w:val="nil"/>
              <w:bottom w:val="nil"/>
              <w:right w:val="single" w:sz="4" w:space="0" w:color="auto"/>
            </w:tcBorders>
            <w:vAlign w:val="bottom"/>
            <w:hideMark/>
          </w:tcPr>
          <w:p w:rsidR="00B22952" w:rsidRDefault="00B22952" w:rsidP="00B22952">
            <w:pPr>
              <w:spacing w:line="276" w:lineRule="auto"/>
              <w:ind w:left="57"/>
            </w:pPr>
            <w:r>
              <w:t>есть</w:t>
            </w:r>
          </w:p>
        </w:tc>
        <w:tc>
          <w:tcPr>
            <w:tcW w:w="2749" w:type="dxa"/>
            <w:tcBorders>
              <w:top w:val="nil"/>
              <w:left w:val="nil"/>
              <w:bottom w:val="nil"/>
              <w:right w:val="single" w:sz="4" w:space="0" w:color="auto"/>
            </w:tcBorders>
            <w:vAlign w:val="bottom"/>
            <w:hideMark/>
          </w:tcPr>
          <w:p w:rsidR="00B22952" w:rsidRDefault="00B22952" w:rsidP="00B22952">
            <w:pPr>
              <w:spacing w:line="276" w:lineRule="auto"/>
              <w:ind w:left="57"/>
            </w:pPr>
            <w:r>
              <w:t>удовлетворительное</w:t>
            </w:r>
          </w:p>
        </w:tc>
      </w:tr>
      <w:tr w:rsidR="00B22952" w:rsidTr="00B22952">
        <w:trPr>
          <w:trHeight w:val="158"/>
        </w:trPr>
        <w:tc>
          <w:tcPr>
            <w:tcW w:w="3928" w:type="dxa"/>
            <w:tcBorders>
              <w:top w:val="nil"/>
              <w:left w:val="single" w:sz="4" w:space="0" w:color="auto"/>
              <w:bottom w:val="single" w:sz="4" w:space="0" w:color="auto"/>
              <w:right w:val="single" w:sz="4" w:space="0" w:color="auto"/>
            </w:tcBorders>
            <w:vAlign w:val="bottom"/>
            <w:hideMark/>
          </w:tcPr>
          <w:p w:rsidR="00B22952" w:rsidRDefault="00B22952" w:rsidP="00B22952">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B22952" w:rsidRDefault="00B22952" w:rsidP="00B22952">
            <w:pPr>
              <w:spacing w:line="276" w:lineRule="auto"/>
              <w:ind w:left="57"/>
            </w:pPr>
          </w:p>
        </w:tc>
        <w:tc>
          <w:tcPr>
            <w:tcW w:w="2749" w:type="dxa"/>
            <w:tcBorders>
              <w:top w:val="nil"/>
              <w:left w:val="nil"/>
              <w:bottom w:val="single" w:sz="4" w:space="0" w:color="auto"/>
              <w:right w:val="single" w:sz="4" w:space="0" w:color="auto"/>
            </w:tcBorders>
            <w:vAlign w:val="bottom"/>
          </w:tcPr>
          <w:p w:rsidR="00B22952" w:rsidRDefault="00B22952" w:rsidP="00B22952">
            <w:pPr>
              <w:spacing w:line="276" w:lineRule="auto"/>
              <w:ind w:left="57"/>
            </w:pPr>
          </w:p>
        </w:tc>
      </w:tr>
      <w:tr w:rsidR="00B22952" w:rsidTr="00B22952">
        <w:trPr>
          <w:cantSplit/>
          <w:trHeight w:val="482"/>
        </w:trPr>
        <w:tc>
          <w:tcPr>
            <w:tcW w:w="3928" w:type="dxa"/>
            <w:tcBorders>
              <w:top w:val="single" w:sz="4" w:space="0" w:color="auto"/>
              <w:left w:val="single" w:sz="4" w:space="0" w:color="auto"/>
              <w:bottom w:val="nil"/>
              <w:right w:val="single" w:sz="4" w:space="0" w:color="auto"/>
            </w:tcBorders>
            <w:vAlign w:val="bottom"/>
            <w:hideMark/>
          </w:tcPr>
          <w:p w:rsidR="00B22952" w:rsidRDefault="00B22952" w:rsidP="00B22952">
            <w:pPr>
              <w:spacing w:line="276" w:lineRule="auto"/>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hideMark/>
          </w:tcPr>
          <w:p w:rsidR="00B22952" w:rsidRDefault="00B22952" w:rsidP="00B22952">
            <w:pPr>
              <w:spacing w:line="276" w:lineRule="auto"/>
              <w:ind w:left="57"/>
            </w:pPr>
            <w:r>
              <w:t>центральное</w:t>
            </w:r>
          </w:p>
        </w:tc>
        <w:tc>
          <w:tcPr>
            <w:tcW w:w="2749" w:type="dxa"/>
            <w:vMerge w:val="restart"/>
            <w:tcBorders>
              <w:top w:val="single" w:sz="4" w:space="0" w:color="auto"/>
              <w:left w:val="nil"/>
              <w:bottom w:val="nil"/>
              <w:right w:val="single" w:sz="4" w:space="0" w:color="auto"/>
            </w:tcBorders>
            <w:vAlign w:val="bottom"/>
            <w:hideMark/>
          </w:tcPr>
          <w:p w:rsidR="00B22952" w:rsidRDefault="00B22952" w:rsidP="00B22952">
            <w:pPr>
              <w:spacing w:line="276" w:lineRule="auto"/>
              <w:ind w:left="57"/>
            </w:pPr>
            <w:r>
              <w:t>удовлетворительное</w:t>
            </w:r>
          </w:p>
        </w:tc>
      </w:tr>
      <w:tr w:rsidR="00B22952" w:rsidTr="00B22952">
        <w:trPr>
          <w:cantSplit/>
          <w:trHeight w:val="158"/>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электроснабжение</w:t>
            </w:r>
          </w:p>
        </w:tc>
        <w:tc>
          <w:tcPr>
            <w:tcW w:w="2749" w:type="dxa"/>
            <w:vMerge/>
            <w:tcBorders>
              <w:top w:val="single" w:sz="4" w:space="0" w:color="auto"/>
              <w:left w:val="nil"/>
              <w:bottom w:val="nil"/>
              <w:right w:val="single" w:sz="4" w:space="0" w:color="auto"/>
            </w:tcBorders>
            <w:vAlign w:val="center"/>
            <w:hideMark/>
          </w:tcPr>
          <w:p w:rsidR="00B22952" w:rsidRDefault="00B22952" w:rsidP="00B22952"/>
        </w:tc>
        <w:tc>
          <w:tcPr>
            <w:tcW w:w="2749" w:type="dxa"/>
            <w:vMerge/>
            <w:tcBorders>
              <w:top w:val="single" w:sz="4" w:space="0" w:color="auto"/>
              <w:left w:val="nil"/>
              <w:bottom w:val="nil"/>
              <w:right w:val="single" w:sz="4" w:space="0" w:color="auto"/>
            </w:tcBorders>
            <w:vAlign w:val="center"/>
            <w:hideMark/>
          </w:tcPr>
          <w:p w:rsidR="00B22952" w:rsidRDefault="00B22952" w:rsidP="00B22952"/>
        </w:tc>
      </w:tr>
      <w:tr w:rsidR="00B22952" w:rsidTr="00B22952">
        <w:trPr>
          <w:trHeight w:val="158"/>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холодное водоснабжение</w:t>
            </w:r>
          </w:p>
        </w:tc>
        <w:tc>
          <w:tcPr>
            <w:tcW w:w="2749" w:type="dxa"/>
            <w:tcBorders>
              <w:top w:val="nil"/>
              <w:left w:val="nil"/>
              <w:bottom w:val="nil"/>
              <w:right w:val="single" w:sz="4" w:space="0" w:color="auto"/>
            </w:tcBorders>
            <w:vAlign w:val="bottom"/>
            <w:hideMark/>
          </w:tcPr>
          <w:p w:rsidR="00B22952" w:rsidRDefault="00B22952" w:rsidP="00B22952">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B22952" w:rsidRDefault="00B22952" w:rsidP="00B22952">
            <w:pPr>
              <w:spacing w:line="276" w:lineRule="auto"/>
              <w:ind w:left="57"/>
            </w:pPr>
            <w:r>
              <w:t>удовлетворительное</w:t>
            </w:r>
          </w:p>
        </w:tc>
      </w:tr>
      <w:tr w:rsidR="00B22952" w:rsidTr="00B22952">
        <w:trPr>
          <w:trHeight w:val="166"/>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горячее водоснабжение</w:t>
            </w:r>
          </w:p>
        </w:tc>
        <w:tc>
          <w:tcPr>
            <w:tcW w:w="2749" w:type="dxa"/>
            <w:tcBorders>
              <w:top w:val="nil"/>
              <w:left w:val="nil"/>
              <w:bottom w:val="nil"/>
              <w:right w:val="single" w:sz="4" w:space="0" w:color="auto"/>
            </w:tcBorders>
            <w:vAlign w:val="bottom"/>
            <w:hideMark/>
          </w:tcPr>
          <w:p w:rsidR="00B22952" w:rsidRDefault="00B22952" w:rsidP="00B22952">
            <w:pPr>
              <w:spacing w:line="276" w:lineRule="auto"/>
              <w:ind w:left="57"/>
            </w:pPr>
            <w:r>
              <w:t>нет</w:t>
            </w:r>
          </w:p>
        </w:tc>
        <w:tc>
          <w:tcPr>
            <w:tcW w:w="2749" w:type="dxa"/>
            <w:tcBorders>
              <w:top w:val="nil"/>
              <w:left w:val="nil"/>
              <w:bottom w:val="nil"/>
              <w:right w:val="single" w:sz="4" w:space="0" w:color="auto"/>
            </w:tcBorders>
            <w:vAlign w:val="bottom"/>
          </w:tcPr>
          <w:p w:rsidR="00B22952" w:rsidRDefault="00B22952" w:rsidP="00B22952">
            <w:pPr>
              <w:spacing w:line="276" w:lineRule="auto"/>
              <w:ind w:left="57"/>
            </w:pPr>
          </w:p>
        </w:tc>
      </w:tr>
      <w:tr w:rsidR="00B22952" w:rsidTr="00B22952">
        <w:trPr>
          <w:trHeight w:val="158"/>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водоотведение</w:t>
            </w:r>
          </w:p>
        </w:tc>
        <w:tc>
          <w:tcPr>
            <w:tcW w:w="2749" w:type="dxa"/>
            <w:tcBorders>
              <w:top w:val="nil"/>
              <w:left w:val="nil"/>
              <w:bottom w:val="nil"/>
              <w:right w:val="single" w:sz="4" w:space="0" w:color="auto"/>
            </w:tcBorders>
            <w:vAlign w:val="bottom"/>
            <w:hideMark/>
          </w:tcPr>
          <w:p w:rsidR="00B22952" w:rsidRDefault="00B22952" w:rsidP="00B22952">
            <w:pPr>
              <w:spacing w:line="276" w:lineRule="auto"/>
              <w:ind w:left="57"/>
            </w:pPr>
            <w:r>
              <w:t>Выгребная яма</w:t>
            </w:r>
          </w:p>
        </w:tc>
        <w:tc>
          <w:tcPr>
            <w:tcW w:w="2749" w:type="dxa"/>
            <w:tcBorders>
              <w:top w:val="nil"/>
              <w:left w:val="nil"/>
              <w:bottom w:val="nil"/>
              <w:right w:val="single" w:sz="4" w:space="0" w:color="auto"/>
            </w:tcBorders>
            <w:vAlign w:val="bottom"/>
            <w:hideMark/>
          </w:tcPr>
          <w:p w:rsidR="00B22952" w:rsidRDefault="00B22952" w:rsidP="00B22952">
            <w:pPr>
              <w:spacing w:line="276" w:lineRule="auto"/>
              <w:ind w:left="57"/>
            </w:pPr>
            <w:r>
              <w:t>удовлетворительное</w:t>
            </w:r>
          </w:p>
        </w:tc>
      </w:tr>
      <w:tr w:rsidR="00B22952" w:rsidTr="00B22952">
        <w:trPr>
          <w:trHeight w:val="158"/>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газоснабжение</w:t>
            </w:r>
          </w:p>
        </w:tc>
        <w:tc>
          <w:tcPr>
            <w:tcW w:w="2749" w:type="dxa"/>
            <w:tcBorders>
              <w:top w:val="nil"/>
              <w:left w:val="nil"/>
              <w:bottom w:val="nil"/>
              <w:right w:val="single" w:sz="4" w:space="0" w:color="auto"/>
            </w:tcBorders>
            <w:vAlign w:val="bottom"/>
            <w:hideMark/>
          </w:tcPr>
          <w:p w:rsidR="00B22952" w:rsidRDefault="00B22952" w:rsidP="00B22952">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B22952" w:rsidRDefault="00B22952" w:rsidP="00B22952">
            <w:pPr>
              <w:spacing w:line="276" w:lineRule="auto"/>
              <w:ind w:left="57"/>
            </w:pPr>
            <w:r>
              <w:t>удовлетворительное</w:t>
            </w:r>
          </w:p>
        </w:tc>
      </w:tr>
      <w:tr w:rsidR="00B22952" w:rsidTr="00B22952">
        <w:trPr>
          <w:trHeight w:val="324"/>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отопление (от внешних котельных)</w:t>
            </w:r>
          </w:p>
        </w:tc>
        <w:tc>
          <w:tcPr>
            <w:tcW w:w="2749" w:type="dxa"/>
            <w:tcBorders>
              <w:top w:val="nil"/>
              <w:left w:val="nil"/>
              <w:bottom w:val="nil"/>
              <w:right w:val="single" w:sz="4" w:space="0" w:color="auto"/>
            </w:tcBorders>
            <w:vAlign w:val="bottom"/>
            <w:hideMark/>
          </w:tcPr>
          <w:p w:rsidR="00B22952" w:rsidRDefault="00B22952" w:rsidP="00B22952">
            <w:pPr>
              <w:spacing w:line="276" w:lineRule="auto"/>
              <w:ind w:left="57"/>
            </w:pPr>
            <w:r>
              <w:t>нет</w:t>
            </w:r>
          </w:p>
        </w:tc>
        <w:tc>
          <w:tcPr>
            <w:tcW w:w="2749" w:type="dxa"/>
            <w:tcBorders>
              <w:top w:val="nil"/>
              <w:left w:val="nil"/>
              <w:bottom w:val="nil"/>
              <w:right w:val="single" w:sz="4" w:space="0" w:color="auto"/>
            </w:tcBorders>
            <w:vAlign w:val="bottom"/>
          </w:tcPr>
          <w:p w:rsidR="00B22952" w:rsidRDefault="00B22952" w:rsidP="00B22952">
            <w:pPr>
              <w:spacing w:line="276" w:lineRule="auto"/>
              <w:ind w:left="57"/>
            </w:pPr>
          </w:p>
        </w:tc>
      </w:tr>
      <w:tr w:rsidR="00B22952" w:rsidTr="00B22952">
        <w:trPr>
          <w:trHeight w:val="324"/>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отопление (от домовой котельной) печи</w:t>
            </w:r>
          </w:p>
        </w:tc>
        <w:tc>
          <w:tcPr>
            <w:tcW w:w="2749" w:type="dxa"/>
            <w:tcBorders>
              <w:top w:val="nil"/>
              <w:left w:val="nil"/>
              <w:bottom w:val="nil"/>
              <w:right w:val="single" w:sz="4" w:space="0" w:color="auto"/>
            </w:tcBorders>
            <w:vAlign w:val="bottom"/>
            <w:hideMark/>
          </w:tcPr>
          <w:p w:rsidR="00B22952" w:rsidRDefault="00B22952" w:rsidP="00B22952">
            <w:pPr>
              <w:spacing w:line="276" w:lineRule="auto"/>
              <w:ind w:left="57"/>
            </w:pPr>
            <w:r>
              <w:t>нет</w:t>
            </w:r>
          </w:p>
        </w:tc>
        <w:tc>
          <w:tcPr>
            <w:tcW w:w="2749" w:type="dxa"/>
            <w:tcBorders>
              <w:top w:val="nil"/>
              <w:left w:val="nil"/>
              <w:bottom w:val="nil"/>
              <w:right w:val="single" w:sz="4" w:space="0" w:color="auto"/>
            </w:tcBorders>
            <w:vAlign w:val="bottom"/>
          </w:tcPr>
          <w:p w:rsidR="00B22952" w:rsidRDefault="00B22952" w:rsidP="00B22952">
            <w:pPr>
              <w:spacing w:line="276" w:lineRule="auto"/>
              <w:ind w:left="57"/>
            </w:pPr>
          </w:p>
        </w:tc>
      </w:tr>
      <w:tr w:rsidR="00B22952" w:rsidTr="00B22952">
        <w:trPr>
          <w:trHeight w:val="158"/>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калориферы</w:t>
            </w:r>
          </w:p>
        </w:tc>
        <w:tc>
          <w:tcPr>
            <w:tcW w:w="2749" w:type="dxa"/>
            <w:tcBorders>
              <w:top w:val="nil"/>
              <w:left w:val="nil"/>
              <w:bottom w:val="nil"/>
              <w:right w:val="single" w:sz="4" w:space="0" w:color="auto"/>
            </w:tcBorders>
            <w:vAlign w:val="bottom"/>
            <w:hideMark/>
          </w:tcPr>
          <w:p w:rsidR="00B22952" w:rsidRDefault="00B22952" w:rsidP="00B22952">
            <w:pPr>
              <w:spacing w:line="276" w:lineRule="auto"/>
              <w:ind w:left="57"/>
            </w:pPr>
            <w:r>
              <w:t>нет</w:t>
            </w:r>
          </w:p>
        </w:tc>
        <w:tc>
          <w:tcPr>
            <w:tcW w:w="2749" w:type="dxa"/>
            <w:tcBorders>
              <w:top w:val="nil"/>
              <w:left w:val="nil"/>
              <w:bottom w:val="nil"/>
              <w:right w:val="single" w:sz="4" w:space="0" w:color="auto"/>
            </w:tcBorders>
            <w:vAlign w:val="bottom"/>
          </w:tcPr>
          <w:p w:rsidR="00B22952" w:rsidRDefault="00B22952" w:rsidP="00B22952">
            <w:pPr>
              <w:spacing w:line="276" w:lineRule="auto"/>
              <w:ind w:left="57"/>
            </w:pPr>
          </w:p>
        </w:tc>
      </w:tr>
      <w:tr w:rsidR="00B22952" w:rsidTr="00B22952">
        <w:trPr>
          <w:trHeight w:val="166"/>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АОГВ</w:t>
            </w:r>
          </w:p>
        </w:tc>
        <w:tc>
          <w:tcPr>
            <w:tcW w:w="2749" w:type="dxa"/>
            <w:tcBorders>
              <w:top w:val="nil"/>
              <w:left w:val="nil"/>
              <w:bottom w:val="nil"/>
              <w:right w:val="single" w:sz="4" w:space="0" w:color="auto"/>
            </w:tcBorders>
            <w:vAlign w:val="bottom"/>
            <w:hideMark/>
          </w:tcPr>
          <w:p w:rsidR="00B22952" w:rsidRDefault="00B22952" w:rsidP="00B22952">
            <w:pPr>
              <w:spacing w:line="276" w:lineRule="auto"/>
              <w:ind w:left="57"/>
            </w:pPr>
            <w:r>
              <w:t>есть</w:t>
            </w:r>
          </w:p>
        </w:tc>
        <w:tc>
          <w:tcPr>
            <w:tcW w:w="2749" w:type="dxa"/>
            <w:tcBorders>
              <w:top w:val="nil"/>
              <w:left w:val="nil"/>
              <w:bottom w:val="nil"/>
              <w:right w:val="single" w:sz="4" w:space="0" w:color="auto"/>
            </w:tcBorders>
            <w:vAlign w:val="bottom"/>
            <w:hideMark/>
          </w:tcPr>
          <w:p w:rsidR="00B22952" w:rsidRDefault="00B22952" w:rsidP="00B22952">
            <w:pPr>
              <w:spacing w:line="276" w:lineRule="auto"/>
              <w:ind w:left="57"/>
            </w:pPr>
            <w:r>
              <w:t>удовлетворительное</w:t>
            </w:r>
          </w:p>
        </w:tc>
      </w:tr>
      <w:tr w:rsidR="00B22952" w:rsidTr="00B22952">
        <w:trPr>
          <w:trHeight w:val="158"/>
        </w:trPr>
        <w:tc>
          <w:tcPr>
            <w:tcW w:w="3928" w:type="dxa"/>
            <w:tcBorders>
              <w:top w:val="nil"/>
              <w:left w:val="single" w:sz="4" w:space="0" w:color="auto"/>
              <w:bottom w:val="single" w:sz="4" w:space="0" w:color="auto"/>
              <w:right w:val="single" w:sz="4" w:space="0" w:color="auto"/>
            </w:tcBorders>
            <w:vAlign w:val="bottom"/>
            <w:hideMark/>
          </w:tcPr>
          <w:p w:rsidR="00B22952" w:rsidRDefault="00B22952" w:rsidP="00B22952">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B22952" w:rsidRDefault="00B22952" w:rsidP="00B22952">
            <w:pPr>
              <w:spacing w:line="276" w:lineRule="auto"/>
              <w:ind w:left="57"/>
            </w:pPr>
          </w:p>
        </w:tc>
        <w:tc>
          <w:tcPr>
            <w:tcW w:w="2749" w:type="dxa"/>
            <w:tcBorders>
              <w:top w:val="nil"/>
              <w:left w:val="nil"/>
              <w:bottom w:val="single" w:sz="4" w:space="0" w:color="auto"/>
              <w:right w:val="single" w:sz="4" w:space="0" w:color="auto"/>
            </w:tcBorders>
            <w:vAlign w:val="bottom"/>
          </w:tcPr>
          <w:p w:rsidR="00B22952" w:rsidRDefault="00B22952" w:rsidP="00B22952">
            <w:pPr>
              <w:spacing w:line="276" w:lineRule="auto"/>
              <w:ind w:left="57"/>
            </w:pPr>
          </w:p>
        </w:tc>
      </w:tr>
      <w:tr w:rsidR="00B22952" w:rsidTr="00B22952">
        <w:trPr>
          <w:trHeight w:val="166"/>
        </w:trPr>
        <w:tc>
          <w:tcPr>
            <w:tcW w:w="3928" w:type="dxa"/>
            <w:tcBorders>
              <w:top w:val="single" w:sz="4" w:space="0" w:color="auto"/>
              <w:left w:val="single" w:sz="4" w:space="0" w:color="auto"/>
              <w:bottom w:val="single" w:sz="4" w:space="0" w:color="auto"/>
              <w:right w:val="single" w:sz="4" w:space="0" w:color="auto"/>
            </w:tcBorders>
            <w:vAlign w:val="bottom"/>
            <w:hideMark/>
          </w:tcPr>
          <w:p w:rsidR="00B22952" w:rsidRDefault="00B22952" w:rsidP="00B22952">
            <w:pPr>
              <w:spacing w:line="276" w:lineRule="auto"/>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B22952" w:rsidRDefault="00B22952" w:rsidP="00B22952">
            <w:pPr>
              <w:spacing w:line="276" w:lineRule="auto"/>
              <w:ind w:left="57"/>
            </w:pPr>
            <w:r>
              <w:t>есть</w:t>
            </w:r>
          </w:p>
        </w:tc>
        <w:tc>
          <w:tcPr>
            <w:tcW w:w="2749" w:type="dxa"/>
            <w:tcBorders>
              <w:top w:val="single" w:sz="4" w:space="0" w:color="auto"/>
              <w:left w:val="single" w:sz="4" w:space="0" w:color="auto"/>
              <w:bottom w:val="single" w:sz="4" w:space="0" w:color="auto"/>
              <w:right w:val="single" w:sz="4" w:space="0" w:color="auto"/>
            </w:tcBorders>
            <w:vAlign w:val="bottom"/>
          </w:tcPr>
          <w:p w:rsidR="00B22952" w:rsidRDefault="00B22952" w:rsidP="00B22952">
            <w:pPr>
              <w:spacing w:line="276" w:lineRule="auto"/>
              <w:ind w:left="57"/>
            </w:pPr>
          </w:p>
        </w:tc>
      </w:tr>
    </w:tbl>
    <w:p w:rsidR="00B22952" w:rsidRDefault="00B22952" w:rsidP="00B22952"/>
    <w:p w:rsidR="00FF2AE6" w:rsidRDefault="00FF2AE6" w:rsidP="00FF2AE6">
      <w:r>
        <w:t>Председатель комитета по вопросам жизнеобеспечения,</w:t>
      </w:r>
    </w:p>
    <w:p w:rsidR="00FF2AE6" w:rsidRDefault="00FF2AE6" w:rsidP="00FF2AE6">
      <w:r>
        <w:t>строительства и дорожно-транспортному хозяйству</w:t>
      </w:r>
    </w:p>
    <w:p w:rsidR="00FF2AE6" w:rsidRDefault="00FF2AE6" w:rsidP="00FF2AE6">
      <w:r>
        <w:t>администрации  Щекинского  района</w:t>
      </w:r>
    </w:p>
    <w:p w:rsidR="00FF2AE6" w:rsidRDefault="00FF2AE6" w:rsidP="00FF2AE6"/>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FF2AE6" w:rsidTr="002C6727">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FF2AE6" w:rsidRDefault="00FF2AE6" w:rsidP="00FF2AE6">
            <w:pPr>
              <w:spacing w:line="276" w:lineRule="auto"/>
              <w:jc w:val="center"/>
            </w:pPr>
          </w:p>
        </w:tc>
        <w:tc>
          <w:tcPr>
            <w:tcW w:w="283" w:type="dxa"/>
            <w:gridSpan w:val="2"/>
            <w:vAlign w:val="bottom"/>
          </w:tcPr>
          <w:p w:rsidR="00FF2AE6" w:rsidRDefault="00FF2AE6" w:rsidP="00FF2AE6">
            <w:pPr>
              <w:spacing w:line="276" w:lineRule="auto"/>
            </w:pPr>
          </w:p>
        </w:tc>
        <w:tc>
          <w:tcPr>
            <w:tcW w:w="2665" w:type="dxa"/>
            <w:gridSpan w:val="4"/>
            <w:tcBorders>
              <w:top w:val="nil"/>
              <w:left w:val="nil"/>
              <w:bottom w:val="single" w:sz="4" w:space="0" w:color="auto"/>
              <w:right w:val="nil"/>
            </w:tcBorders>
            <w:vAlign w:val="bottom"/>
            <w:hideMark/>
          </w:tcPr>
          <w:p w:rsidR="00FF2AE6" w:rsidRDefault="00FF2AE6" w:rsidP="00FF2AE6">
            <w:pPr>
              <w:spacing w:line="276" w:lineRule="auto"/>
            </w:pPr>
            <w:r>
              <w:t>Субботин Д.А.</w:t>
            </w:r>
          </w:p>
        </w:tc>
      </w:tr>
      <w:tr w:rsidR="00FF2AE6" w:rsidTr="002C6727">
        <w:trPr>
          <w:gridBefore w:val="3"/>
          <w:wBefore w:w="567" w:type="dxa"/>
        </w:trPr>
        <w:tc>
          <w:tcPr>
            <w:tcW w:w="2580" w:type="dxa"/>
            <w:gridSpan w:val="7"/>
            <w:hideMark/>
          </w:tcPr>
          <w:p w:rsidR="00FF2AE6" w:rsidRDefault="00FF2AE6" w:rsidP="00FF2AE6">
            <w:pPr>
              <w:spacing w:line="276" w:lineRule="auto"/>
              <w:jc w:val="center"/>
              <w:rPr>
                <w:sz w:val="18"/>
                <w:szCs w:val="18"/>
              </w:rPr>
            </w:pPr>
            <w:r>
              <w:rPr>
                <w:sz w:val="18"/>
                <w:szCs w:val="18"/>
              </w:rPr>
              <w:t>(подпись)</w:t>
            </w:r>
          </w:p>
        </w:tc>
        <w:tc>
          <w:tcPr>
            <w:tcW w:w="283" w:type="dxa"/>
          </w:tcPr>
          <w:p w:rsidR="00FF2AE6" w:rsidRDefault="00FF2AE6" w:rsidP="00FF2AE6">
            <w:pPr>
              <w:spacing w:line="276" w:lineRule="auto"/>
              <w:rPr>
                <w:sz w:val="18"/>
                <w:szCs w:val="18"/>
              </w:rPr>
            </w:pPr>
          </w:p>
        </w:tc>
        <w:tc>
          <w:tcPr>
            <w:tcW w:w="3402" w:type="dxa"/>
            <w:gridSpan w:val="3"/>
            <w:hideMark/>
          </w:tcPr>
          <w:p w:rsidR="00FF2AE6" w:rsidRDefault="00FF2AE6" w:rsidP="00FF2AE6">
            <w:pPr>
              <w:spacing w:line="276" w:lineRule="auto"/>
              <w:jc w:val="center"/>
              <w:rPr>
                <w:sz w:val="18"/>
                <w:szCs w:val="18"/>
              </w:rPr>
            </w:pPr>
            <w:r>
              <w:rPr>
                <w:sz w:val="18"/>
                <w:szCs w:val="18"/>
              </w:rPr>
              <w:t>(ф.и.о.)</w:t>
            </w:r>
          </w:p>
        </w:tc>
      </w:tr>
      <w:tr w:rsidR="002C6727" w:rsidTr="002C6727">
        <w:trPr>
          <w:gridAfter w:val="2"/>
          <w:wAfter w:w="3147" w:type="dxa"/>
        </w:trPr>
        <w:tc>
          <w:tcPr>
            <w:tcW w:w="187" w:type="dxa"/>
            <w:gridSpan w:val="2"/>
            <w:vAlign w:val="bottom"/>
            <w:hideMark/>
          </w:tcPr>
          <w:p w:rsidR="002C6727" w:rsidRDefault="002C6727" w:rsidP="002C6727">
            <w:r>
              <w:t>“</w:t>
            </w:r>
          </w:p>
        </w:tc>
        <w:tc>
          <w:tcPr>
            <w:tcW w:w="425" w:type="dxa"/>
            <w:gridSpan w:val="2"/>
            <w:tcBorders>
              <w:top w:val="nil"/>
              <w:left w:val="nil"/>
              <w:bottom w:val="single" w:sz="4" w:space="0" w:color="auto"/>
              <w:right w:val="nil"/>
            </w:tcBorders>
            <w:vAlign w:val="bottom"/>
          </w:tcPr>
          <w:p w:rsidR="002C6727" w:rsidRDefault="002C6727" w:rsidP="002C6727">
            <w:pPr>
              <w:jc w:val="center"/>
            </w:pPr>
            <w:r>
              <w:t>23</w:t>
            </w:r>
          </w:p>
        </w:tc>
        <w:tc>
          <w:tcPr>
            <w:tcW w:w="255" w:type="dxa"/>
            <w:vAlign w:val="bottom"/>
            <w:hideMark/>
          </w:tcPr>
          <w:p w:rsidR="002C6727" w:rsidRDefault="002C6727" w:rsidP="002C6727"/>
        </w:tc>
        <w:tc>
          <w:tcPr>
            <w:tcW w:w="1531" w:type="dxa"/>
            <w:tcBorders>
              <w:top w:val="nil"/>
              <w:left w:val="nil"/>
              <w:bottom w:val="single" w:sz="4" w:space="0" w:color="auto"/>
              <w:right w:val="nil"/>
            </w:tcBorders>
            <w:vAlign w:val="bottom"/>
          </w:tcPr>
          <w:p w:rsidR="002C6727" w:rsidRDefault="002C6727" w:rsidP="002C6727">
            <w:pPr>
              <w:jc w:val="center"/>
            </w:pPr>
            <w:r>
              <w:t>ноября</w:t>
            </w:r>
          </w:p>
        </w:tc>
        <w:tc>
          <w:tcPr>
            <w:tcW w:w="465" w:type="dxa"/>
            <w:gridSpan w:val="2"/>
            <w:vAlign w:val="bottom"/>
            <w:hideMark/>
          </w:tcPr>
          <w:p w:rsidR="002C6727" w:rsidRPr="00A36813" w:rsidRDefault="002C6727" w:rsidP="002C6727">
            <w:pPr>
              <w:jc w:val="right"/>
              <w:rPr>
                <w:sz w:val="20"/>
                <w:szCs w:val="20"/>
              </w:rPr>
            </w:pPr>
          </w:p>
        </w:tc>
        <w:tc>
          <w:tcPr>
            <w:tcW w:w="567" w:type="dxa"/>
            <w:gridSpan w:val="3"/>
            <w:tcBorders>
              <w:top w:val="nil"/>
              <w:left w:val="nil"/>
              <w:bottom w:val="single" w:sz="4" w:space="0" w:color="auto"/>
              <w:right w:val="nil"/>
            </w:tcBorders>
            <w:vAlign w:val="bottom"/>
          </w:tcPr>
          <w:p w:rsidR="002C6727" w:rsidRDefault="002C6727" w:rsidP="002C6727">
            <w:r>
              <w:t>2015</w:t>
            </w:r>
          </w:p>
        </w:tc>
        <w:tc>
          <w:tcPr>
            <w:tcW w:w="255" w:type="dxa"/>
            <w:vAlign w:val="bottom"/>
            <w:hideMark/>
          </w:tcPr>
          <w:p w:rsidR="002C6727" w:rsidRDefault="002C6727" w:rsidP="002C6727">
            <w:pPr>
              <w:jc w:val="right"/>
            </w:pPr>
            <w:r>
              <w:t>г.</w:t>
            </w:r>
          </w:p>
        </w:tc>
      </w:tr>
    </w:tbl>
    <w:p w:rsidR="002C6727" w:rsidRDefault="002C6727" w:rsidP="002C6727">
      <w:r>
        <w:t>М.П.</w:t>
      </w:r>
    </w:p>
    <w:p w:rsidR="00FF2AE6" w:rsidRDefault="00FF2AE6" w:rsidP="00FF2AE6"/>
    <w:p w:rsidR="00B22952" w:rsidRDefault="00B22952" w:rsidP="00B22952">
      <w:pPr>
        <w:spacing w:before="400"/>
        <w:jc w:val="center"/>
        <w:rPr>
          <w:b/>
          <w:bCs/>
          <w:sz w:val="26"/>
          <w:szCs w:val="26"/>
        </w:rPr>
      </w:pPr>
    </w:p>
    <w:p w:rsidR="00B22952" w:rsidRDefault="00B22952" w:rsidP="00B22952">
      <w:pPr>
        <w:spacing w:before="400"/>
        <w:jc w:val="center"/>
        <w:rPr>
          <w:b/>
          <w:bCs/>
          <w:sz w:val="26"/>
          <w:szCs w:val="26"/>
        </w:rPr>
      </w:pPr>
    </w:p>
    <w:p w:rsidR="00B22952" w:rsidRDefault="00B22952" w:rsidP="00B22952">
      <w:pPr>
        <w:spacing w:before="400"/>
        <w:jc w:val="center"/>
        <w:rPr>
          <w:b/>
          <w:bCs/>
          <w:sz w:val="26"/>
          <w:szCs w:val="26"/>
        </w:rPr>
      </w:pPr>
    </w:p>
    <w:p w:rsidR="00B22952" w:rsidRDefault="00B22952" w:rsidP="00B22952">
      <w:pPr>
        <w:spacing w:before="400"/>
        <w:jc w:val="center"/>
        <w:rPr>
          <w:b/>
          <w:bCs/>
          <w:sz w:val="26"/>
          <w:szCs w:val="26"/>
        </w:rPr>
      </w:pPr>
    </w:p>
    <w:p w:rsidR="00B22952" w:rsidRDefault="00B22952" w:rsidP="00B22952">
      <w:pPr>
        <w:spacing w:before="400"/>
        <w:jc w:val="center"/>
        <w:rPr>
          <w:b/>
          <w:bCs/>
          <w:sz w:val="26"/>
          <w:szCs w:val="26"/>
        </w:rPr>
      </w:pPr>
    </w:p>
    <w:p w:rsidR="00FC6DEB" w:rsidRDefault="00FC6DEB" w:rsidP="00B22952">
      <w:pPr>
        <w:spacing w:before="400"/>
        <w:jc w:val="center"/>
        <w:rPr>
          <w:b/>
          <w:bCs/>
          <w:sz w:val="26"/>
          <w:szCs w:val="26"/>
        </w:rPr>
      </w:pPr>
    </w:p>
    <w:p w:rsidR="00B22952" w:rsidRDefault="00B22952" w:rsidP="00B22952">
      <w:pPr>
        <w:spacing w:before="360"/>
        <w:ind w:left="5103"/>
        <w:jc w:val="center"/>
      </w:pPr>
      <w:r>
        <w:t>Утверждаю</w:t>
      </w:r>
    </w:p>
    <w:p w:rsidR="00B22952" w:rsidRDefault="00B22952" w:rsidP="00B22952">
      <w:pPr>
        <w:spacing w:before="120"/>
        <w:ind w:left="5103"/>
      </w:pPr>
      <w:r>
        <w:t>Заместитель главы администрации</w:t>
      </w:r>
    </w:p>
    <w:p w:rsidR="00B22952" w:rsidRDefault="00B22952" w:rsidP="00B22952">
      <w:pPr>
        <w:ind w:left="5103"/>
      </w:pPr>
      <w:r>
        <w:t>Щекинского района</w:t>
      </w:r>
    </w:p>
    <w:p w:rsidR="00B22952" w:rsidRDefault="00B22952" w:rsidP="00B22952">
      <w:pPr>
        <w:ind w:left="5103"/>
      </w:pPr>
      <w:r>
        <w:t xml:space="preserve"> по развитию инженерной  инфраструктуры        и жилищно-коммунальному хозяйству   </w:t>
      </w:r>
    </w:p>
    <w:p w:rsidR="00B22952" w:rsidRDefault="00B22952" w:rsidP="00B22952">
      <w:pPr>
        <w:ind w:left="5103"/>
        <w:jc w:val="center"/>
      </w:pPr>
      <w:r>
        <w:t xml:space="preserve">                           </w:t>
      </w:r>
    </w:p>
    <w:p w:rsidR="00B22952" w:rsidRDefault="00B22952" w:rsidP="00B22952">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B22952" w:rsidRDefault="00B22952" w:rsidP="00B22952">
      <w:pPr>
        <w:ind w:left="6521" w:right="1416"/>
        <w:jc w:val="center"/>
        <w:rPr>
          <w:sz w:val="18"/>
          <w:szCs w:val="18"/>
        </w:rPr>
      </w:pPr>
    </w:p>
    <w:p w:rsidR="00B22952" w:rsidRDefault="00B22952" w:rsidP="00B22952">
      <w:pPr>
        <w:spacing w:before="400"/>
        <w:jc w:val="center"/>
        <w:rPr>
          <w:b/>
          <w:bCs/>
          <w:sz w:val="26"/>
          <w:szCs w:val="26"/>
        </w:rPr>
      </w:pPr>
      <w:r>
        <w:rPr>
          <w:b/>
          <w:bCs/>
          <w:sz w:val="26"/>
          <w:szCs w:val="26"/>
        </w:rPr>
        <w:t>АКТ</w:t>
      </w:r>
    </w:p>
    <w:p w:rsidR="00B22952" w:rsidRDefault="00B22952" w:rsidP="00B22952">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B22952" w:rsidRDefault="00B22952" w:rsidP="00B22952">
      <w:pPr>
        <w:spacing w:before="240"/>
        <w:jc w:val="center"/>
      </w:pPr>
      <w:r>
        <w:rPr>
          <w:lang w:val="en-US"/>
        </w:rPr>
        <w:t>I</w:t>
      </w:r>
      <w:r>
        <w:t>. Общие сведения о многоквартирном доме</w:t>
      </w:r>
    </w:p>
    <w:p w:rsidR="00B22952" w:rsidRDefault="00B22952" w:rsidP="00B22952">
      <w:pPr>
        <w:spacing w:before="240"/>
        <w:ind w:firstLine="567"/>
        <w:rPr>
          <w:sz w:val="2"/>
          <w:szCs w:val="2"/>
        </w:rPr>
      </w:pPr>
      <w:r>
        <w:t xml:space="preserve">1. Адрес многоквартирного дома    </w:t>
      </w:r>
      <w:r>
        <w:rPr>
          <w:b/>
        </w:rPr>
        <w:t>ул. Зайцева, д.24</w:t>
      </w:r>
    </w:p>
    <w:p w:rsidR="00B22952" w:rsidRDefault="00B22952" w:rsidP="00B22952">
      <w:pPr>
        <w:ind w:firstLine="567"/>
        <w:rPr>
          <w:sz w:val="2"/>
          <w:szCs w:val="2"/>
        </w:rPr>
      </w:pPr>
      <w:r>
        <w:t xml:space="preserve">2. Кадастровый номер многоквартирного дома (при его наличии)  </w:t>
      </w:r>
    </w:p>
    <w:p w:rsidR="00B22952" w:rsidRDefault="00B22952" w:rsidP="00B22952">
      <w:pPr>
        <w:pBdr>
          <w:top w:val="single" w:sz="4" w:space="1" w:color="auto"/>
        </w:pBdr>
        <w:ind w:left="567"/>
        <w:rPr>
          <w:sz w:val="2"/>
          <w:szCs w:val="2"/>
        </w:rPr>
      </w:pPr>
    </w:p>
    <w:p w:rsidR="00B22952" w:rsidRDefault="00B22952" w:rsidP="00B22952">
      <w:pPr>
        <w:ind w:firstLine="567"/>
      </w:pPr>
      <w:r>
        <w:t xml:space="preserve">3. Серия, тип постройки   </w:t>
      </w:r>
      <w:r>
        <w:rPr>
          <w:b/>
        </w:rPr>
        <w:t>жилой дом</w:t>
      </w:r>
    </w:p>
    <w:p w:rsidR="00B22952" w:rsidRDefault="00B22952" w:rsidP="00B22952">
      <w:pPr>
        <w:pBdr>
          <w:top w:val="single" w:sz="4" w:space="1" w:color="auto"/>
        </w:pBdr>
        <w:ind w:left="3175"/>
        <w:rPr>
          <w:sz w:val="2"/>
          <w:szCs w:val="2"/>
        </w:rPr>
      </w:pPr>
    </w:p>
    <w:p w:rsidR="00B22952" w:rsidRDefault="00B22952" w:rsidP="00B22952">
      <w:pPr>
        <w:ind w:firstLine="567"/>
        <w:rPr>
          <w:b/>
        </w:rPr>
      </w:pPr>
      <w:r>
        <w:t xml:space="preserve">4. Год постройки  </w:t>
      </w:r>
      <w:r>
        <w:rPr>
          <w:b/>
        </w:rPr>
        <w:t>1956</w:t>
      </w:r>
    </w:p>
    <w:p w:rsidR="00B22952" w:rsidRDefault="00B22952" w:rsidP="00B22952">
      <w:pPr>
        <w:pBdr>
          <w:top w:val="single" w:sz="4" w:space="1" w:color="auto"/>
        </w:pBdr>
        <w:ind w:left="2438"/>
        <w:rPr>
          <w:b/>
          <w:sz w:val="2"/>
          <w:szCs w:val="2"/>
        </w:rPr>
      </w:pPr>
    </w:p>
    <w:p w:rsidR="00B22952" w:rsidRDefault="00B22952" w:rsidP="00B22952">
      <w:pPr>
        <w:ind w:firstLine="567"/>
        <w:rPr>
          <w:sz w:val="2"/>
          <w:szCs w:val="2"/>
        </w:rPr>
      </w:pPr>
      <w:r>
        <w:t xml:space="preserve">5. Степень износа по данным государственного технического учета    </w:t>
      </w:r>
      <w:r>
        <w:rPr>
          <w:b/>
        </w:rPr>
        <w:t>63%</w:t>
      </w:r>
    </w:p>
    <w:p w:rsidR="00B22952" w:rsidRDefault="00B22952" w:rsidP="00B22952">
      <w:pPr>
        <w:pBdr>
          <w:top w:val="single" w:sz="4" w:space="1" w:color="auto"/>
        </w:pBdr>
        <w:ind w:left="567"/>
        <w:rPr>
          <w:sz w:val="2"/>
          <w:szCs w:val="2"/>
        </w:rPr>
      </w:pPr>
    </w:p>
    <w:p w:rsidR="00B22952" w:rsidRDefault="00B22952" w:rsidP="00B22952">
      <w:pPr>
        <w:ind w:firstLine="567"/>
      </w:pPr>
      <w:r>
        <w:t xml:space="preserve">6. Степень фактического износа  </w:t>
      </w:r>
    </w:p>
    <w:p w:rsidR="00B22952" w:rsidRDefault="00B22952" w:rsidP="00B22952">
      <w:pPr>
        <w:pBdr>
          <w:top w:val="single" w:sz="4" w:space="1" w:color="auto"/>
        </w:pBdr>
        <w:ind w:left="3969"/>
        <w:rPr>
          <w:sz w:val="2"/>
          <w:szCs w:val="2"/>
        </w:rPr>
      </w:pPr>
    </w:p>
    <w:p w:rsidR="00B22952" w:rsidRDefault="00B22952" w:rsidP="00B22952">
      <w:pPr>
        <w:ind w:firstLine="567"/>
      </w:pPr>
      <w:r>
        <w:t>7. Год последнего капитального ремонта</w:t>
      </w:r>
      <w:r>
        <w:rPr>
          <w:b/>
        </w:rPr>
        <w:t>нет</w:t>
      </w:r>
    </w:p>
    <w:p w:rsidR="00B22952" w:rsidRDefault="00B22952" w:rsidP="00B22952">
      <w:pPr>
        <w:pBdr>
          <w:top w:val="single" w:sz="4" w:space="1" w:color="auto"/>
        </w:pBdr>
        <w:ind w:left="4865"/>
        <w:rPr>
          <w:sz w:val="2"/>
          <w:szCs w:val="2"/>
        </w:rPr>
      </w:pPr>
    </w:p>
    <w:p w:rsidR="00B22952" w:rsidRDefault="00B22952" w:rsidP="00B22952">
      <w:pPr>
        <w:ind w:firstLine="567"/>
        <w:jc w:val="both"/>
      </w:pPr>
      <w:r>
        <w:t>8. Реквизиты правового акта о признании многоквартирного дома аварийным и подлежащим сносу  -</w:t>
      </w:r>
    </w:p>
    <w:p w:rsidR="00B22952" w:rsidRDefault="00B22952" w:rsidP="00B22952">
      <w:pPr>
        <w:pBdr>
          <w:top w:val="single" w:sz="4" w:space="1" w:color="auto"/>
        </w:pBdr>
        <w:ind w:left="709"/>
        <w:rPr>
          <w:sz w:val="2"/>
          <w:szCs w:val="2"/>
        </w:rPr>
      </w:pPr>
    </w:p>
    <w:p w:rsidR="00B22952" w:rsidRDefault="00B22952" w:rsidP="00B22952">
      <w:pPr>
        <w:ind w:firstLine="567"/>
      </w:pPr>
      <w:r>
        <w:t xml:space="preserve">9. Количество этажей </w:t>
      </w:r>
      <w:r>
        <w:rPr>
          <w:b/>
        </w:rPr>
        <w:t>1</w:t>
      </w:r>
    </w:p>
    <w:p w:rsidR="00B22952" w:rsidRDefault="00B22952" w:rsidP="00B22952">
      <w:pPr>
        <w:pBdr>
          <w:top w:val="single" w:sz="4" w:space="1" w:color="auto"/>
        </w:pBdr>
        <w:ind w:left="2920"/>
        <w:rPr>
          <w:sz w:val="2"/>
          <w:szCs w:val="2"/>
        </w:rPr>
      </w:pPr>
    </w:p>
    <w:p w:rsidR="00B22952" w:rsidRDefault="00B22952" w:rsidP="00B22952">
      <w:pPr>
        <w:ind w:firstLine="567"/>
        <w:rPr>
          <w:b/>
        </w:rPr>
      </w:pPr>
      <w:r>
        <w:t xml:space="preserve">10. Наличие подвала    </w:t>
      </w:r>
      <w:r>
        <w:rPr>
          <w:b/>
        </w:rPr>
        <w:t>нет</w:t>
      </w:r>
    </w:p>
    <w:p w:rsidR="00B22952" w:rsidRDefault="00B22952" w:rsidP="00B22952">
      <w:pPr>
        <w:pBdr>
          <w:top w:val="single" w:sz="4" w:space="1" w:color="auto"/>
        </w:pBdr>
        <w:ind w:left="2835"/>
        <w:rPr>
          <w:sz w:val="2"/>
          <w:szCs w:val="2"/>
        </w:rPr>
      </w:pPr>
    </w:p>
    <w:p w:rsidR="00B22952" w:rsidRDefault="00B22952" w:rsidP="00B22952">
      <w:pPr>
        <w:ind w:firstLine="567"/>
        <w:rPr>
          <w:b/>
        </w:rPr>
      </w:pPr>
      <w:r>
        <w:t xml:space="preserve">11. Наличие цокольного этажа </w:t>
      </w:r>
      <w:r>
        <w:rPr>
          <w:b/>
        </w:rPr>
        <w:t>нет</w:t>
      </w:r>
    </w:p>
    <w:p w:rsidR="00B22952" w:rsidRDefault="00B22952" w:rsidP="00B22952">
      <w:pPr>
        <w:pBdr>
          <w:top w:val="single" w:sz="4" w:space="1" w:color="auto"/>
        </w:pBdr>
        <w:ind w:left="3828"/>
        <w:rPr>
          <w:sz w:val="2"/>
          <w:szCs w:val="2"/>
        </w:rPr>
      </w:pPr>
    </w:p>
    <w:p w:rsidR="00B22952" w:rsidRDefault="00B22952" w:rsidP="00B22952">
      <w:pPr>
        <w:ind w:firstLine="567"/>
        <w:rPr>
          <w:b/>
        </w:rPr>
      </w:pPr>
      <w:r>
        <w:t xml:space="preserve">12. Наличие мансарды  </w:t>
      </w:r>
      <w:r>
        <w:rPr>
          <w:b/>
        </w:rPr>
        <w:t>нет</w:t>
      </w:r>
    </w:p>
    <w:p w:rsidR="00B22952" w:rsidRDefault="00B22952" w:rsidP="00B22952">
      <w:pPr>
        <w:pBdr>
          <w:top w:val="single" w:sz="4" w:space="1" w:color="auto"/>
        </w:pBdr>
        <w:ind w:left="3005"/>
        <w:rPr>
          <w:sz w:val="2"/>
          <w:szCs w:val="2"/>
        </w:rPr>
      </w:pPr>
    </w:p>
    <w:p w:rsidR="00B22952" w:rsidRDefault="00B22952" w:rsidP="00B22952">
      <w:pPr>
        <w:ind w:firstLine="567"/>
        <w:rPr>
          <w:b/>
        </w:rPr>
      </w:pPr>
      <w:r>
        <w:t xml:space="preserve">13. Наличие мезонина  </w:t>
      </w:r>
      <w:r>
        <w:rPr>
          <w:b/>
        </w:rPr>
        <w:t>нет</w:t>
      </w:r>
    </w:p>
    <w:p w:rsidR="00B22952" w:rsidRDefault="00B22952" w:rsidP="00B22952">
      <w:pPr>
        <w:pBdr>
          <w:top w:val="single" w:sz="4" w:space="1" w:color="auto"/>
        </w:pBdr>
        <w:ind w:left="2977"/>
        <w:rPr>
          <w:sz w:val="2"/>
          <w:szCs w:val="2"/>
        </w:rPr>
      </w:pPr>
    </w:p>
    <w:p w:rsidR="00B22952" w:rsidRDefault="00B22952" w:rsidP="00B22952">
      <w:pPr>
        <w:ind w:firstLine="567"/>
        <w:rPr>
          <w:b/>
        </w:rPr>
      </w:pPr>
      <w:r>
        <w:t>14. Количество квартир</w:t>
      </w:r>
      <w:r>
        <w:rPr>
          <w:b/>
        </w:rPr>
        <w:t>2</w:t>
      </w:r>
    </w:p>
    <w:p w:rsidR="00B22952" w:rsidRDefault="00B22952" w:rsidP="00B22952">
      <w:pPr>
        <w:pBdr>
          <w:top w:val="single" w:sz="4" w:space="1" w:color="auto"/>
        </w:pBdr>
        <w:ind w:left="3119"/>
        <w:rPr>
          <w:sz w:val="2"/>
          <w:szCs w:val="2"/>
        </w:rPr>
      </w:pPr>
    </w:p>
    <w:p w:rsidR="00B22952" w:rsidRDefault="00B22952" w:rsidP="00B22952">
      <w:pPr>
        <w:ind w:firstLine="567"/>
        <w:jc w:val="both"/>
        <w:rPr>
          <w:sz w:val="2"/>
          <w:szCs w:val="2"/>
        </w:rPr>
      </w:pPr>
      <w:r>
        <w:t>15. Количество нежилых помещений, не входящих в состав общего имущества</w:t>
      </w:r>
      <w:r>
        <w:br/>
      </w:r>
    </w:p>
    <w:p w:rsidR="00B22952" w:rsidRDefault="00B22952" w:rsidP="00B22952">
      <w:pPr>
        <w:ind w:left="567"/>
      </w:pPr>
      <w:r>
        <w:t>1 помещение</w:t>
      </w:r>
    </w:p>
    <w:p w:rsidR="00B22952" w:rsidRDefault="00B22952" w:rsidP="00B22952">
      <w:pPr>
        <w:pBdr>
          <w:top w:val="single" w:sz="4" w:space="1" w:color="auto"/>
        </w:pBdr>
        <w:ind w:left="567"/>
        <w:rPr>
          <w:sz w:val="2"/>
          <w:szCs w:val="2"/>
        </w:rPr>
      </w:pPr>
    </w:p>
    <w:p w:rsidR="00B22952" w:rsidRDefault="00B22952" w:rsidP="00B22952">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Pr>
          <w:b/>
        </w:rPr>
        <w:t>нет</w:t>
      </w:r>
    </w:p>
    <w:p w:rsidR="00B22952" w:rsidRDefault="00B22952" w:rsidP="00B22952">
      <w:pPr>
        <w:pBdr>
          <w:top w:val="single" w:sz="4" w:space="1" w:color="auto"/>
        </w:pBdr>
        <w:rPr>
          <w:sz w:val="2"/>
          <w:szCs w:val="2"/>
        </w:rPr>
      </w:pPr>
    </w:p>
    <w:p w:rsidR="00B22952" w:rsidRDefault="00B22952" w:rsidP="00B22952">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B22952" w:rsidRDefault="00B22952" w:rsidP="00B22952">
      <w:r>
        <w:t xml:space="preserve">               нет</w:t>
      </w:r>
    </w:p>
    <w:p w:rsidR="00B22952" w:rsidRDefault="00B22952" w:rsidP="00B22952">
      <w:pPr>
        <w:pBdr>
          <w:top w:val="single" w:sz="4" w:space="1" w:color="auto"/>
        </w:pBdr>
        <w:rPr>
          <w:sz w:val="2"/>
          <w:szCs w:val="2"/>
        </w:rPr>
      </w:pPr>
    </w:p>
    <w:p w:rsidR="00B22952" w:rsidRDefault="00B22952" w:rsidP="00B22952">
      <w:pPr>
        <w:tabs>
          <w:tab w:val="center" w:pos="5387"/>
          <w:tab w:val="left" w:pos="7371"/>
        </w:tabs>
        <w:ind w:firstLine="567"/>
      </w:pPr>
      <w:r>
        <w:t>18. Строительный объем  350</w:t>
      </w:r>
      <w:r>
        <w:tab/>
      </w:r>
      <w:r>
        <w:tab/>
        <w:t>куб. м</w:t>
      </w:r>
    </w:p>
    <w:p w:rsidR="00B22952" w:rsidRDefault="00B22952" w:rsidP="00B22952">
      <w:pPr>
        <w:tabs>
          <w:tab w:val="center" w:pos="5387"/>
          <w:tab w:val="left" w:pos="7371"/>
        </w:tabs>
        <w:ind w:firstLine="567"/>
      </w:pPr>
      <w:r>
        <w:t>19. Площадь:</w:t>
      </w:r>
    </w:p>
    <w:p w:rsidR="00B22952" w:rsidRDefault="00B22952" w:rsidP="00B22952">
      <w:pPr>
        <w:tabs>
          <w:tab w:val="center" w:pos="2835"/>
          <w:tab w:val="left" w:pos="4678"/>
        </w:tabs>
        <w:ind w:firstLine="567"/>
        <w:jc w:val="both"/>
      </w:pPr>
      <w:r>
        <w:lastRenderedPageBreak/>
        <w:t xml:space="preserve">а) многоквартирного дома с лоджиями, балконами, шкафами, коридорами и лестничными клетками  </w:t>
      </w:r>
      <w:r>
        <w:rPr>
          <w:b/>
        </w:rPr>
        <w:t>67,5</w:t>
      </w:r>
      <w:r>
        <w:tab/>
      </w:r>
      <w:r>
        <w:tab/>
        <w:t>кв. м</w:t>
      </w:r>
    </w:p>
    <w:p w:rsidR="00B22952" w:rsidRDefault="00B22952" w:rsidP="00B22952">
      <w:pPr>
        <w:pBdr>
          <w:top w:val="single" w:sz="4" w:space="1" w:color="auto"/>
        </w:pBdr>
        <w:ind w:left="1049" w:right="5642"/>
        <w:rPr>
          <w:sz w:val="2"/>
          <w:szCs w:val="2"/>
        </w:rPr>
      </w:pPr>
    </w:p>
    <w:p w:rsidR="00B22952" w:rsidRDefault="00B22952" w:rsidP="00B22952">
      <w:pPr>
        <w:tabs>
          <w:tab w:val="center" w:pos="7598"/>
          <w:tab w:val="right" w:pos="10206"/>
        </w:tabs>
        <w:ind w:firstLine="567"/>
      </w:pPr>
      <w:r>
        <w:t xml:space="preserve">б) жилых помещений (общая площадь квартир) </w:t>
      </w:r>
      <w:r>
        <w:rPr>
          <w:b/>
        </w:rPr>
        <w:t>67,5</w:t>
      </w:r>
      <w:r>
        <w:tab/>
        <w:t>кв. м</w:t>
      </w:r>
    </w:p>
    <w:p w:rsidR="00B22952" w:rsidRDefault="00B22952" w:rsidP="00B22952">
      <w:pPr>
        <w:pBdr>
          <w:top w:val="single" w:sz="4" w:space="1" w:color="auto"/>
        </w:pBdr>
        <w:ind w:left="5585" w:right="624"/>
        <w:rPr>
          <w:sz w:val="2"/>
          <w:szCs w:val="2"/>
        </w:rPr>
      </w:pPr>
    </w:p>
    <w:p w:rsidR="00B22952" w:rsidRDefault="00B22952" w:rsidP="00B22952">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B22952" w:rsidRDefault="00B22952" w:rsidP="00B22952">
      <w:pPr>
        <w:pBdr>
          <w:top w:val="single" w:sz="4" w:space="1" w:color="auto"/>
        </w:pBdr>
        <w:ind w:left="3941" w:right="2240"/>
        <w:rPr>
          <w:sz w:val="2"/>
          <w:szCs w:val="2"/>
        </w:rPr>
      </w:pPr>
    </w:p>
    <w:p w:rsidR="00B22952" w:rsidRDefault="00B22952" w:rsidP="00B22952">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B22952" w:rsidRDefault="00B22952" w:rsidP="00B22952">
      <w:pPr>
        <w:pBdr>
          <w:top w:val="single" w:sz="4" w:space="1" w:color="auto"/>
        </w:pBdr>
        <w:ind w:left="4734" w:right="1389"/>
        <w:rPr>
          <w:sz w:val="2"/>
          <w:szCs w:val="2"/>
        </w:rPr>
      </w:pPr>
    </w:p>
    <w:p w:rsidR="00B22952" w:rsidRDefault="00B22952" w:rsidP="00B22952">
      <w:pPr>
        <w:tabs>
          <w:tab w:val="center" w:pos="5245"/>
          <w:tab w:val="left" w:pos="7088"/>
        </w:tabs>
        <w:ind w:firstLine="567"/>
      </w:pPr>
      <w:r>
        <w:t xml:space="preserve">20. Количество лестниц </w:t>
      </w:r>
      <w:r>
        <w:rPr>
          <w:b/>
        </w:rPr>
        <w:t>нет</w:t>
      </w:r>
      <w:r>
        <w:tab/>
        <w:t>шт.</w:t>
      </w:r>
    </w:p>
    <w:p w:rsidR="00B22952" w:rsidRDefault="00B22952" w:rsidP="00B22952">
      <w:pPr>
        <w:pBdr>
          <w:top w:val="single" w:sz="4" w:space="1" w:color="auto"/>
        </w:pBdr>
        <w:ind w:left="3147" w:right="3232"/>
        <w:rPr>
          <w:sz w:val="2"/>
          <w:szCs w:val="2"/>
        </w:rPr>
      </w:pPr>
    </w:p>
    <w:p w:rsidR="00B22952" w:rsidRDefault="00B22952" w:rsidP="00B22952">
      <w:pPr>
        <w:ind w:firstLine="567"/>
        <w:jc w:val="both"/>
        <w:rPr>
          <w:sz w:val="2"/>
          <w:szCs w:val="2"/>
        </w:rPr>
      </w:pPr>
      <w:r>
        <w:t>21. Уборочная площадь лестниц (включая межквартирные лестничные площадки)</w:t>
      </w:r>
      <w:r>
        <w:br/>
      </w:r>
    </w:p>
    <w:p w:rsidR="00B22952" w:rsidRDefault="00B22952" w:rsidP="00B22952">
      <w:pPr>
        <w:tabs>
          <w:tab w:val="left" w:pos="3969"/>
        </w:tabs>
        <w:rPr>
          <w:sz w:val="2"/>
          <w:szCs w:val="2"/>
        </w:rPr>
      </w:pPr>
      <w:r>
        <w:rPr>
          <w:b/>
        </w:rPr>
        <w:t>нет</w:t>
      </w:r>
      <w:r>
        <w:tab/>
        <w:t>кв. м</w:t>
      </w:r>
    </w:p>
    <w:p w:rsidR="00B22952" w:rsidRDefault="00B22952" w:rsidP="00B22952">
      <w:pPr>
        <w:tabs>
          <w:tab w:val="center" w:pos="7230"/>
          <w:tab w:val="left" w:pos="9356"/>
        </w:tabs>
        <w:ind w:firstLine="567"/>
      </w:pPr>
      <w:r>
        <w:t xml:space="preserve">22. Уборочная площадь общих коридоров  </w:t>
      </w:r>
      <w:r>
        <w:rPr>
          <w:b/>
        </w:rPr>
        <w:t>нет</w:t>
      </w:r>
      <w:r>
        <w:tab/>
        <w:t>кв. м</w:t>
      </w:r>
    </w:p>
    <w:p w:rsidR="00B22952" w:rsidRDefault="00B22952" w:rsidP="00B22952">
      <w:pPr>
        <w:pBdr>
          <w:top w:val="single" w:sz="4" w:space="1" w:color="auto"/>
        </w:pBdr>
        <w:ind w:left="4990" w:right="964"/>
        <w:rPr>
          <w:sz w:val="2"/>
          <w:szCs w:val="2"/>
        </w:rPr>
      </w:pPr>
    </w:p>
    <w:p w:rsidR="00B22952" w:rsidRDefault="00B22952" w:rsidP="00B22952">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Pr>
          <w:b/>
        </w:rPr>
        <w:t>)              нет</w:t>
      </w:r>
      <w:r>
        <w:tab/>
      </w:r>
      <w:r>
        <w:tab/>
        <w:t>кв. м</w:t>
      </w:r>
    </w:p>
    <w:p w:rsidR="00B22952" w:rsidRDefault="00B22952" w:rsidP="00B22952">
      <w:pPr>
        <w:pBdr>
          <w:top w:val="single" w:sz="4" w:space="1" w:color="auto"/>
        </w:pBdr>
        <w:ind w:left="4082" w:right="1814"/>
        <w:rPr>
          <w:sz w:val="2"/>
          <w:szCs w:val="2"/>
        </w:rPr>
      </w:pPr>
    </w:p>
    <w:p w:rsidR="00B22952" w:rsidRDefault="00B22952" w:rsidP="00B22952">
      <w:pPr>
        <w:ind w:firstLine="567"/>
        <w:jc w:val="both"/>
        <w:rPr>
          <w:b/>
        </w:rPr>
      </w:pPr>
      <w:r>
        <w:t xml:space="preserve">24. Площадь земельного участка, входящего в состав общего имущества многоквартирного дома </w:t>
      </w:r>
      <w:r>
        <w:rPr>
          <w:b/>
        </w:rPr>
        <w:t>645</w:t>
      </w:r>
    </w:p>
    <w:p w:rsidR="00B22952" w:rsidRDefault="00B22952" w:rsidP="00B22952">
      <w:pPr>
        <w:pBdr>
          <w:top w:val="single" w:sz="4" w:space="1" w:color="auto"/>
        </w:pBdr>
        <w:ind w:left="601"/>
        <w:rPr>
          <w:sz w:val="2"/>
          <w:szCs w:val="2"/>
        </w:rPr>
      </w:pPr>
    </w:p>
    <w:p w:rsidR="00B22952" w:rsidRDefault="00B22952" w:rsidP="00B22952">
      <w:pPr>
        <w:ind w:firstLine="567"/>
        <w:rPr>
          <w:b/>
          <w:sz w:val="2"/>
          <w:szCs w:val="2"/>
        </w:rPr>
      </w:pPr>
      <w:r>
        <w:t xml:space="preserve">25. Кадастровый номер земельного участка (при его наличии) </w:t>
      </w:r>
    </w:p>
    <w:p w:rsidR="00B22952" w:rsidRDefault="00B22952" w:rsidP="00B22952">
      <w:pPr>
        <w:pBdr>
          <w:top w:val="single" w:sz="4" w:space="1" w:color="auto"/>
        </w:pBdr>
        <w:rPr>
          <w:sz w:val="2"/>
          <w:szCs w:val="2"/>
        </w:rPr>
      </w:pPr>
    </w:p>
    <w:p w:rsidR="00B22952" w:rsidRDefault="00B22952" w:rsidP="00B22952">
      <w:pPr>
        <w:spacing w:before="360" w:after="240"/>
        <w:jc w:val="center"/>
      </w:pPr>
      <w:r>
        <w:rPr>
          <w:lang w:val="en-US"/>
        </w:rPr>
        <w:t>II</w:t>
      </w:r>
      <w:r>
        <w:t>. Техническое состояние многоквартирного дома, включая пристройки</w:t>
      </w:r>
    </w:p>
    <w:tbl>
      <w:tblPr>
        <w:tblW w:w="9420" w:type="dxa"/>
        <w:tblLayout w:type="fixed"/>
        <w:tblCellMar>
          <w:left w:w="28" w:type="dxa"/>
          <w:right w:w="28" w:type="dxa"/>
        </w:tblCellMar>
        <w:tblLook w:val="04A0"/>
      </w:tblPr>
      <w:tblGrid>
        <w:gridCol w:w="3926"/>
        <w:gridCol w:w="2747"/>
        <w:gridCol w:w="2747"/>
      </w:tblGrid>
      <w:tr w:rsidR="00B22952" w:rsidTr="00B22952">
        <w:trPr>
          <w:trHeight w:val="648"/>
        </w:trPr>
        <w:tc>
          <w:tcPr>
            <w:tcW w:w="3928" w:type="dxa"/>
            <w:tcBorders>
              <w:top w:val="single" w:sz="4" w:space="0" w:color="auto"/>
              <w:left w:val="single" w:sz="4" w:space="0" w:color="auto"/>
              <w:bottom w:val="single" w:sz="4" w:space="0" w:color="auto"/>
              <w:right w:val="single" w:sz="4" w:space="0" w:color="auto"/>
            </w:tcBorders>
            <w:hideMark/>
          </w:tcPr>
          <w:p w:rsidR="00B22952" w:rsidRDefault="00B22952" w:rsidP="00B22952">
            <w:pPr>
              <w:spacing w:line="276" w:lineRule="auto"/>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hideMark/>
          </w:tcPr>
          <w:p w:rsidR="00B22952" w:rsidRDefault="00B22952" w:rsidP="00B22952">
            <w:pPr>
              <w:spacing w:line="276" w:lineRule="auto"/>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hideMark/>
          </w:tcPr>
          <w:p w:rsidR="00B22952" w:rsidRDefault="00B22952" w:rsidP="00B22952">
            <w:pPr>
              <w:spacing w:line="276" w:lineRule="auto"/>
              <w:jc w:val="center"/>
            </w:pPr>
            <w:r>
              <w:t>Техническое состояние элементов общего имущества многоквартирного дома</w:t>
            </w:r>
          </w:p>
        </w:tc>
      </w:tr>
      <w:tr w:rsidR="00B22952" w:rsidTr="00B22952">
        <w:trPr>
          <w:trHeight w:val="158"/>
        </w:trPr>
        <w:tc>
          <w:tcPr>
            <w:tcW w:w="3928" w:type="dxa"/>
            <w:tcBorders>
              <w:top w:val="single" w:sz="4" w:space="0" w:color="auto"/>
              <w:left w:val="single" w:sz="4" w:space="0" w:color="auto"/>
              <w:bottom w:val="single" w:sz="4" w:space="0" w:color="auto"/>
              <w:right w:val="single" w:sz="4" w:space="0" w:color="auto"/>
            </w:tcBorders>
            <w:vAlign w:val="bottom"/>
            <w:hideMark/>
          </w:tcPr>
          <w:p w:rsidR="00B22952" w:rsidRDefault="00B22952" w:rsidP="00B22952">
            <w:pPr>
              <w:spacing w:line="276" w:lineRule="auto"/>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hideMark/>
          </w:tcPr>
          <w:p w:rsidR="00B22952" w:rsidRDefault="00B22952" w:rsidP="00B22952">
            <w:pPr>
              <w:spacing w:line="276" w:lineRule="auto"/>
              <w:ind w:left="57"/>
            </w:pPr>
            <w:r>
              <w:t>бутовый ленточный</w:t>
            </w:r>
          </w:p>
        </w:tc>
        <w:tc>
          <w:tcPr>
            <w:tcW w:w="2749" w:type="dxa"/>
            <w:tcBorders>
              <w:top w:val="single" w:sz="4" w:space="0" w:color="auto"/>
              <w:left w:val="single" w:sz="4" w:space="0" w:color="auto"/>
              <w:bottom w:val="single" w:sz="4" w:space="0" w:color="auto"/>
              <w:right w:val="single" w:sz="4" w:space="0" w:color="auto"/>
            </w:tcBorders>
            <w:vAlign w:val="bottom"/>
            <w:hideMark/>
          </w:tcPr>
          <w:p w:rsidR="00B22952" w:rsidRDefault="00B22952" w:rsidP="00B22952">
            <w:pPr>
              <w:spacing w:line="276" w:lineRule="auto"/>
              <w:ind w:left="57"/>
            </w:pPr>
            <w:r>
              <w:t>удовлетворительное</w:t>
            </w:r>
          </w:p>
        </w:tc>
      </w:tr>
      <w:tr w:rsidR="00B22952" w:rsidTr="00B22952">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B22952" w:rsidRDefault="00B22952" w:rsidP="00B22952">
            <w:pPr>
              <w:spacing w:line="276" w:lineRule="auto"/>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B22952" w:rsidRDefault="00B22952" w:rsidP="00B22952">
            <w:pPr>
              <w:spacing w:line="276" w:lineRule="auto"/>
              <w:ind w:left="57"/>
            </w:pPr>
            <w:r>
              <w:t xml:space="preserve">Сборно-щитовые </w:t>
            </w:r>
          </w:p>
        </w:tc>
        <w:tc>
          <w:tcPr>
            <w:tcW w:w="2749" w:type="dxa"/>
            <w:tcBorders>
              <w:top w:val="single" w:sz="4" w:space="0" w:color="auto"/>
              <w:left w:val="single" w:sz="4" w:space="0" w:color="auto"/>
              <w:bottom w:val="single" w:sz="4" w:space="0" w:color="auto"/>
              <w:right w:val="single" w:sz="4" w:space="0" w:color="auto"/>
            </w:tcBorders>
            <w:vAlign w:val="bottom"/>
            <w:hideMark/>
          </w:tcPr>
          <w:p w:rsidR="00B22952" w:rsidRDefault="00B22952" w:rsidP="00B22952">
            <w:pPr>
              <w:spacing w:line="276" w:lineRule="auto"/>
              <w:ind w:left="57"/>
            </w:pPr>
            <w:r>
              <w:t>удовлетворительное</w:t>
            </w:r>
          </w:p>
        </w:tc>
      </w:tr>
      <w:tr w:rsidR="00B22952" w:rsidTr="00B22952">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B22952" w:rsidRDefault="00B22952" w:rsidP="00B22952">
            <w:pPr>
              <w:spacing w:line="276" w:lineRule="auto"/>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hideMark/>
          </w:tcPr>
          <w:p w:rsidR="00B22952" w:rsidRDefault="00B22952" w:rsidP="00B22952">
            <w:pPr>
              <w:spacing w:line="276" w:lineRule="auto"/>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B22952" w:rsidRDefault="00B22952" w:rsidP="00B22952">
            <w:pPr>
              <w:spacing w:line="276" w:lineRule="auto"/>
              <w:ind w:left="57"/>
            </w:pPr>
            <w:r>
              <w:t>удовлетворительное</w:t>
            </w:r>
          </w:p>
        </w:tc>
      </w:tr>
      <w:tr w:rsidR="00B22952" w:rsidTr="00B22952">
        <w:trPr>
          <w:cantSplit/>
          <w:trHeight w:val="158"/>
        </w:trPr>
        <w:tc>
          <w:tcPr>
            <w:tcW w:w="3928" w:type="dxa"/>
            <w:tcBorders>
              <w:top w:val="nil"/>
              <w:left w:val="single" w:sz="4" w:space="0" w:color="auto"/>
              <w:bottom w:val="nil"/>
              <w:right w:val="single" w:sz="4" w:space="0" w:color="auto"/>
            </w:tcBorders>
            <w:hideMark/>
          </w:tcPr>
          <w:p w:rsidR="00B22952" w:rsidRDefault="00B22952" w:rsidP="00B22952">
            <w:pPr>
              <w:spacing w:line="276" w:lineRule="auto"/>
              <w:ind w:left="57"/>
            </w:pPr>
            <w:r>
              <w:t>4. Перекрытия</w:t>
            </w:r>
          </w:p>
        </w:tc>
        <w:tc>
          <w:tcPr>
            <w:tcW w:w="2749" w:type="dxa"/>
            <w:vMerge w:val="restart"/>
            <w:tcBorders>
              <w:top w:val="nil"/>
              <w:left w:val="single" w:sz="4" w:space="0" w:color="auto"/>
              <w:bottom w:val="nil"/>
              <w:right w:val="single" w:sz="4" w:space="0" w:color="auto"/>
            </w:tcBorders>
          </w:tcPr>
          <w:p w:rsidR="00B22952" w:rsidRDefault="00B22952" w:rsidP="00B22952">
            <w:pPr>
              <w:spacing w:line="276" w:lineRule="auto"/>
              <w:ind w:left="57"/>
            </w:pPr>
          </w:p>
          <w:p w:rsidR="00B22952" w:rsidRDefault="00B22952" w:rsidP="00B22952">
            <w:pPr>
              <w:spacing w:line="276" w:lineRule="auto"/>
              <w:ind w:left="57"/>
            </w:pPr>
            <w:r>
              <w:t>Деревянное отепленное</w:t>
            </w:r>
          </w:p>
        </w:tc>
        <w:tc>
          <w:tcPr>
            <w:tcW w:w="2749" w:type="dxa"/>
            <w:vMerge w:val="restart"/>
            <w:tcBorders>
              <w:top w:val="nil"/>
              <w:left w:val="single" w:sz="4" w:space="0" w:color="auto"/>
              <w:bottom w:val="nil"/>
              <w:right w:val="single" w:sz="4" w:space="0" w:color="auto"/>
            </w:tcBorders>
            <w:hideMark/>
          </w:tcPr>
          <w:p w:rsidR="00B22952" w:rsidRDefault="00B22952" w:rsidP="00B22952">
            <w:pPr>
              <w:spacing w:line="276" w:lineRule="auto"/>
              <w:ind w:left="57"/>
            </w:pPr>
            <w:r>
              <w:t>удовлетворительное</w:t>
            </w:r>
          </w:p>
        </w:tc>
      </w:tr>
      <w:tr w:rsidR="00B22952" w:rsidTr="00B22952">
        <w:trPr>
          <w:cantSplit/>
          <w:trHeight w:val="166"/>
        </w:trPr>
        <w:tc>
          <w:tcPr>
            <w:tcW w:w="3928" w:type="dxa"/>
            <w:tcBorders>
              <w:top w:val="nil"/>
              <w:left w:val="single" w:sz="4" w:space="0" w:color="auto"/>
              <w:bottom w:val="nil"/>
              <w:right w:val="single" w:sz="4" w:space="0" w:color="auto"/>
            </w:tcBorders>
            <w:hideMark/>
          </w:tcPr>
          <w:p w:rsidR="00B22952" w:rsidRDefault="00B22952" w:rsidP="00B22952">
            <w:pPr>
              <w:spacing w:line="276" w:lineRule="auto"/>
              <w:ind w:left="992"/>
            </w:pPr>
            <w:r>
              <w:t>чердачные</w:t>
            </w:r>
          </w:p>
        </w:tc>
        <w:tc>
          <w:tcPr>
            <w:tcW w:w="2749" w:type="dxa"/>
            <w:vMerge/>
            <w:tcBorders>
              <w:top w:val="nil"/>
              <w:left w:val="single" w:sz="4" w:space="0" w:color="auto"/>
              <w:bottom w:val="nil"/>
              <w:right w:val="single" w:sz="4" w:space="0" w:color="auto"/>
            </w:tcBorders>
            <w:vAlign w:val="center"/>
            <w:hideMark/>
          </w:tcPr>
          <w:p w:rsidR="00B22952" w:rsidRDefault="00B22952" w:rsidP="00B22952"/>
        </w:tc>
        <w:tc>
          <w:tcPr>
            <w:tcW w:w="2749" w:type="dxa"/>
            <w:vMerge/>
            <w:tcBorders>
              <w:top w:val="nil"/>
              <w:left w:val="single" w:sz="4" w:space="0" w:color="auto"/>
              <w:bottom w:val="nil"/>
              <w:right w:val="single" w:sz="4" w:space="0" w:color="auto"/>
            </w:tcBorders>
            <w:vAlign w:val="center"/>
            <w:hideMark/>
          </w:tcPr>
          <w:p w:rsidR="00B22952" w:rsidRDefault="00B22952" w:rsidP="00B22952"/>
        </w:tc>
      </w:tr>
      <w:tr w:rsidR="00B22952" w:rsidTr="00B22952">
        <w:trPr>
          <w:trHeight w:val="158"/>
        </w:trPr>
        <w:tc>
          <w:tcPr>
            <w:tcW w:w="3928" w:type="dxa"/>
            <w:tcBorders>
              <w:top w:val="nil"/>
              <w:left w:val="single" w:sz="4" w:space="0" w:color="auto"/>
              <w:bottom w:val="nil"/>
              <w:right w:val="single" w:sz="4" w:space="0" w:color="auto"/>
            </w:tcBorders>
            <w:hideMark/>
          </w:tcPr>
          <w:p w:rsidR="00B22952" w:rsidRDefault="00B22952" w:rsidP="00B22952">
            <w:pPr>
              <w:spacing w:line="276" w:lineRule="auto"/>
              <w:ind w:left="992"/>
            </w:pPr>
            <w:r>
              <w:t>междуэтажные</w:t>
            </w:r>
          </w:p>
        </w:tc>
        <w:tc>
          <w:tcPr>
            <w:tcW w:w="2749" w:type="dxa"/>
            <w:tcBorders>
              <w:top w:val="nil"/>
              <w:left w:val="single" w:sz="4" w:space="0" w:color="auto"/>
              <w:bottom w:val="nil"/>
              <w:right w:val="single" w:sz="4" w:space="0" w:color="auto"/>
            </w:tcBorders>
            <w:hideMark/>
          </w:tcPr>
          <w:p w:rsidR="00B22952" w:rsidRDefault="00B22952" w:rsidP="00B22952">
            <w:pPr>
              <w:spacing w:line="276" w:lineRule="auto"/>
              <w:ind w:left="57"/>
            </w:pPr>
            <w:r>
              <w:t>--------------------------------</w:t>
            </w:r>
          </w:p>
        </w:tc>
        <w:tc>
          <w:tcPr>
            <w:tcW w:w="2749" w:type="dxa"/>
            <w:tcBorders>
              <w:top w:val="nil"/>
              <w:left w:val="single" w:sz="4" w:space="0" w:color="auto"/>
              <w:bottom w:val="nil"/>
              <w:right w:val="single" w:sz="4" w:space="0" w:color="auto"/>
            </w:tcBorders>
          </w:tcPr>
          <w:p w:rsidR="00B22952" w:rsidRDefault="00B22952" w:rsidP="00B22952">
            <w:pPr>
              <w:spacing w:line="276" w:lineRule="auto"/>
              <w:ind w:left="57"/>
            </w:pPr>
          </w:p>
        </w:tc>
      </w:tr>
      <w:tr w:rsidR="00B22952" w:rsidTr="00B22952">
        <w:trPr>
          <w:trHeight w:val="158"/>
        </w:trPr>
        <w:tc>
          <w:tcPr>
            <w:tcW w:w="3928" w:type="dxa"/>
            <w:tcBorders>
              <w:top w:val="nil"/>
              <w:left w:val="single" w:sz="4" w:space="0" w:color="auto"/>
              <w:bottom w:val="nil"/>
              <w:right w:val="single" w:sz="4" w:space="0" w:color="auto"/>
            </w:tcBorders>
            <w:hideMark/>
          </w:tcPr>
          <w:p w:rsidR="00B22952" w:rsidRDefault="00B22952" w:rsidP="00B22952">
            <w:pPr>
              <w:spacing w:line="276" w:lineRule="auto"/>
              <w:ind w:left="992"/>
            </w:pPr>
            <w:r>
              <w:t>подвальные</w:t>
            </w:r>
          </w:p>
        </w:tc>
        <w:tc>
          <w:tcPr>
            <w:tcW w:w="2749" w:type="dxa"/>
            <w:tcBorders>
              <w:top w:val="nil"/>
              <w:left w:val="single" w:sz="4" w:space="0" w:color="auto"/>
              <w:bottom w:val="nil"/>
              <w:right w:val="single" w:sz="4" w:space="0" w:color="auto"/>
            </w:tcBorders>
            <w:hideMark/>
          </w:tcPr>
          <w:p w:rsidR="00B22952" w:rsidRDefault="00B22952" w:rsidP="00B22952">
            <w:pPr>
              <w:spacing w:line="276" w:lineRule="auto"/>
            </w:pPr>
            <w:r>
              <w:t>---------------------------------</w:t>
            </w:r>
          </w:p>
        </w:tc>
        <w:tc>
          <w:tcPr>
            <w:tcW w:w="2749" w:type="dxa"/>
            <w:tcBorders>
              <w:top w:val="nil"/>
              <w:left w:val="single" w:sz="4" w:space="0" w:color="auto"/>
              <w:bottom w:val="nil"/>
              <w:right w:val="single" w:sz="4" w:space="0" w:color="auto"/>
            </w:tcBorders>
          </w:tcPr>
          <w:p w:rsidR="00B22952" w:rsidRDefault="00B22952" w:rsidP="00B22952">
            <w:pPr>
              <w:spacing w:line="276" w:lineRule="auto"/>
              <w:ind w:left="57"/>
            </w:pPr>
          </w:p>
        </w:tc>
      </w:tr>
      <w:tr w:rsidR="00B22952" w:rsidTr="00B22952">
        <w:trPr>
          <w:trHeight w:val="166"/>
        </w:trPr>
        <w:tc>
          <w:tcPr>
            <w:tcW w:w="3928" w:type="dxa"/>
            <w:tcBorders>
              <w:top w:val="nil"/>
              <w:left w:val="single" w:sz="4" w:space="0" w:color="auto"/>
              <w:bottom w:val="nil"/>
              <w:right w:val="single" w:sz="4" w:space="0" w:color="auto"/>
            </w:tcBorders>
            <w:hideMark/>
          </w:tcPr>
          <w:p w:rsidR="00B22952" w:rsidRDefault="00B22952" w:rsidP="00B22952">
            <w:pPr>
              <w:spacing w:line="276" w:lineRule="auto"/>
              <w:ind w:left="992"/>
            </w:pPr>
            <w:r>
              <w:t>(другое)</w:t>
            </w:r>
          </w:p>
        </w:tc>
        <w:tc>
          <w:tcPr>
            <w:tcW w:w="2749" w:type="dxa"/>
            <w:tcBorders>
              <w:top w:val="nil"/>
              <w:left w:val="single" w:sz="4" w:space="0" w:color="auto"/>
              <w:bottom w:val="nil"/>
              <w:right w:val="single" w:sz="4" w:space="0" w:color="auto"/>
            </w:tcBorders>
          </w:tcPr>
          <w:p w:rsidR="00B22952" w:rsidRDefault="00B22952" w:rsidP="00B22952">
            <w:pPr>
              <w:spacing w:line="276" w:lineRule="auto"/>
              <w:ind w:left="57"/>
            </w:pPr>
          </w:p>
        </w:tc>
        <w:tc>
          <w:tcPr>
            <w:tcW w:w="2749" w:type="dxa"/>
            <w:tcBorders>
              <w:top w:val="nil"/>
              <w:left w:val="single" w:sz="4" w:space="0" w:color="auto"/>
              <w:bottom w:val="nil"/>
              <w:right w:val="single" w:sz="4" w:space="0" w:color="auto"/>
            </w:tcBorders>
          </w:tcPr>
          <w:p w:rsidR="00B22952" w:rsidRDefault="00B22952" w:rsidP="00B22952">
            <w:pPr>
              <w:spacing w:line="276" w:lineRule="auto"/>
              <w:ind w:left="57"/>
            </w:pPr>
          </w:p>
        </w:tc>
      </w:tr>
      <w:tr w:rsidR="00B22952" w:rsidTr="00B22952">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B22952" w:rsidRDefault="00B22952" w:rsidP="00B22952">
            <w:pPr>
              <w:spacing w:line="276" w:lineRule="auto"/>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B22952" w:rsidRDefault="00B22952" w:rsidP="00B22952">
            <w:pPr>
              <w:spacing w:line="276" w:lineRule="auto"/>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hideMark/>
          </w:tcPr>
          <w:p w:rsidR="00B22952" w:rsidRDefault="00B22952" w:rsidP="00B22952">
            <w:pPr>
              <w:spacing w:line="276" w:lineRule="auto"/>
              <w:ind w:left="57"/>
            </w:pPr>
            <w:r>
              <w:t>удовлетворительное</w:t>
            </w:r>
          </w:p>
        </w:tc>
      </w:tr>
      <w:tr w:rsidR="00B22952" w:rsidTr="00B22952">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B22952" w:rsidRDefault="00B22952" w:rsidP="00B22952">
            <w:pPr>
              <w:spacing w:line="276" w:lineRule="auto"/>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B22952" w:rsidRDefault="00B22952" w:rsidP="00B22952">
            <w:pPr>
              <w:spacing w:line="276" w:lineRule="auto"/>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B22952" w:rsidRDefault="00B22952" w:rsidP="00B22952">
            <w:pPr>
              <w:spacing w:line="276" w:lineRule="auto"/>
              <w:ind w:left="57"/>
            </w:pPr>
            <w:r>
              <w:t>удовлетворительное</w:t>
            </w:r>
          </w:p>
        </w:tc>
      </w:tr>
      <w:tr w:rsidR="00B22952" w:rsidTr="00B22952">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B22952" w:rsidRDefault="00B22952" w:rsidP="00B22952">
            <w:pPr>
              <w:spacing w:line="276" w:lineRule="auto"/>
              <w:ind w:left="57"/>
            </w:pPr>
            <w:r>
              <w:t>7. Проемы</w:t>
            </w:r>
          </w:p>
        </w:tc>
        <w:tc>
          <w:tcPr>
            <w:tcW w:w="2749" w:type="dxa"/>
            <w:vMerge w:val="restart"/>
            <w:tcBorders>
              <w:top w:val="single" w:sz="4" w:space="0" w:color="auto"/>
              <w:left w:val="nil"/>
              <w:bottom w:val="nil"/>
              <w:right w:val="single" w:sz="4" w:space="0" w:color="auto"/>
            </w:tcBorders>
            <w:vAlign w:val="bottom"/>
            <w:hideMark/>
          </w:tcPr>
          <w:p w:rsidR="00B22952" w:rsidRDefault="00B22952" w:rsidP="00B22952">
            <w:pPr>
              <w:spacing w:line="276" w:lineRule="auto"/>
              <w:ind w:left="57"/>
            </w:pPr>
            <w:r>
              <w:t>Двойные створчатые</w:t>
            </w:r>
          </w:p>
        </w:tc>
        <w:tc>
          <w:tcPr>
            <w:tcW w:w="2749" w:type="dxa"/>
            <w:vMerge w:val="restart"/>
            <w:tcBorders>
              <w:top w:val="single" w:sz="4" w:space="0" w:color="auto"/>
              <w:left w:val="nil"/>
              <w:bottom w:val="nil"/>
              <w:right w:val="single" w:sz="4" w:space="0" w:color="auto"/>
            </w:tcBorders>
            <w:vAlign w:val="bottom"/>
            <w:hideMark/>
          </w:tcPr>
          <w:p w:rsidR="00B22952" w:rsidRDefault="00B22952" w:rsidP="00B22952">
            <w:pPr>
              <w:spacing w:line="276" w:lineRule="auto"/>
              <w:ind w:left="57"/>
            </w:pPr>
            <w:r>
              <w:t>удовлетворительное</w:t>
            </w:r>
          </w:p>
        </w:tc>
      </w:tr>
      <w:tr w:rsidR="00B22952" w:rsidTr="00B22952">
        <w:trPr>
          <w:cantSplit/>
          <w:trHeight w:val="166"/>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окна</w:t>
            </w:r>
          </w:p>
        </w:tc>
        <w:tc>
          <w:tcPr>
            <w:tcW w:w="2749" w:type="dxa"/>
            <w:vMerge/>
            <w:tcBorders>
              <w:top w:val="single" w:sz="4" w:space="0" w:color="auto"/>
              <w:left w:val="nil"/>
              <w:bottom w:val="nil"/>
              <w:right w:val="single" w:sz="4" w:space="0" w:color="auto"/>
            </w:tcBorders>
            <w:vAlign w:val="center"/>
            <w:hideMark/>
          </w:tcPr>
          <w:p w:rsidR="00B22952" w:rsidRDefault="00B22952" w:rsidP="00B22952"/>
        </w:tc>
        <w:tc>
          <w:tcPr>
            <w:tcW w:w="2749" w:type="dxa"/>
            <w:vMerge/>
            <w:tcBorders>
              <w:top w:val="single" w:sz="4" w:space="0" w:color="auto"/>
              <w:left w:val="nil"/>
              <w:bottom w:val="nil"/>
              <w:right w:val="single" w:sz="4" w:space="0" w:color="auto"/>
            </w:tcBorders>
            <w:vAlign w:val="center"/>
            <w:hideMark/>
          </w:tcPr>
          <w:p w:rsidR="00B22952" w:rsidRDefault="00B22952" w:rsidP="00B22952"/>
        </w:tc>
      </w:tr>
      <w:tr w:rsidR="00B22952" w:rsidTr="00B22952">
        <w:trPr>
          <w:trHeight w:val="158"/>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двери</w:t>
            </w:r>
          </w:p>
        </w:tc>
        <w:tc>
          <w:tcPr>
            <w:tcW w:w="2749" w:type="dxa"/>
            <w:tcBorders>
              <w:top w:val="nil"/>
              <w:left w:val="nil"/>
              <w:bottom w:val="nil"/>
              <w:right w:val="single" w:sz="4" w:space="0" w:color="auto"/>
            </w:tcBorders>
            <w:vAlign w:val="bottom"/>
            <w:hideMark/>
          </w:tcPr>
          <w:p w:rsidR="00B22952" w:rsidRDefault="00B22952" w:rsidP="00B22952">
            <w:pPr>
              <w:spacing w:line="276" w:lineRule="auto"/>
              <w:ind w:left="57"/>
            </w:pPr>
            <w:r>
              <w:t>филенчатые</w:t>
            </w:r>
          </w:p>
        </w:tc>
        <w:tc>
          <w:tcPr>
            <w:tcW w:w="2749" w:type="dxa"/>
            <w:tcBorders>
              <w:top w:val="nil"/>
              <w:left w:val="nil"/>
              <w:bottom w:val="nil"/>
              <w:right w:val="single" w:sz="4" w:space="0" w:color="auto"/>
            </w:tcBorders>
            <w:vAlign w:val="bottom"/>
          </w:tcPr>
          <w:p w:rsidR="00B22952" w:rsidRDefault="00B22952" w:rsidP="00B22952">
            <w:pPr>
              <w:spacing w:line="276" w:lineRule="auto"/>
              <w:ind w:left="57"/>
            </w:pPr>
          </w:p>
        </w:tc>
      </w:tr>
      <w:tr w:rsidR="00B22952" w:rsidTr="00B22952">
        <w:trPr>
          <w:trHeight w:val="166"/>
        </w:trPr>
        <w:tc>
          <w:tcPr>
            <w:tcW w:w="3928" w:type="dxa"/>
            <w:tcBorders>
              <w:top w:val="nil"/>
              <w:left w:val="single" w:sz="4" w:space="0" w:color="auto"/>
              <w:bottom w:val="single" w:sz="4" w:space="0" w:color="auto"/>
              <w:right w:val="single" w:sz="4" w:space="0" w:color="auto"/>
            </w:tcBorders>
            <w:vAlign w:val="bottom"/>
            <w:hideMark/>
          </w:tcPr>
          <w:p w:rsidR="00B22952" w:rsidRDefault="00B22952" w:rsidP="00B22952">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B22952" w:rsidRDefault="00B22952" w:rsidP="00B22952">
            <w:pPr>
              <w:spacing w:line="276" w:lineRule="auto"/>
              <w:ind w:left="57"/>
            </w:pPr>
          </w:p>
        </w:tc>
        <w:tc>
          <w:tcPr>
            <w:tcW w:w="2749" w:type="dxa"/>
            <w:tcBorders>
              <w:top w:val="nil"/>
              <w:left w:val="nil"/>
              <w:bottom w:val="single" w:sz="4" w:space="0" w:color="auto"/>
              <w:right w:val="single" w:sz="4" w:space="0" w:color="auto"/>
            </w:tcBorders>
            <w:vAlign w:val="bottom"/>
          </w:tcPr>
          <w:p w:rsidR="00B22952" w:rsidRDefault="00B22952" w:rsidP="00B22952">
            <w:pPr>
              <w:spacing w:line="276" w:lineRule="auto"/>
              <w:ind w:left="57"/>
            </w:pPr>
          </w:p>
        </w:tc>
      </w:tr>
      <w:tr w:rsidR="00B22952" w:rsidTr="00B22952">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B22952" w:rsidRDefault="00B22952" w:rsidP="00B22952">
            <w:pPr>
              <w:spacing w:line="276" w:lineRule="auto"/>
              <w:ind w:left="57"/>
            </w:pPr>
            <w:r>
              <w:t>8. Отделка</w:t>
            </w:r>
          </w:p>
        </w:tc>
        <w:tc>
          <w:tcPr>
            <w:tcW w:w="2749" w:type="dxa"/>
            <w:vMerge w:val="restart"/>
            <w:tcBorders>
              <w:top w:val="single" w:sz="4" w:space="0" w:color="auto"/>
              <w:left w:val="nil"/>
              <w:bottom w:val="nil"/>
              <w:right w:val="single" w:sz="4" w:space="0" w:color="auto"/>
            </w:tcBorders>
            <w:vAlign w:val="bottom"/>
            <w:hideMark/>
          </w:tcPr>
          <w:p w:rsidR="00B22952" w:rsidRDefault="00B22952" w:rsidP="00B22952">
            <w:pPr>
              <w:spacing w:line="276" w:lineRule="auto"/>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hideMark/>
          </w:tcPr>
          <w:p w:rsidR="00B22952" w:rsidRDefault="00B22952" w:rsidP="00B22952">
            <w:pPr>
              <w:spacing w:line="276" w:lineRule="auto"/>
              <w:ind w:left="57"/>
            </w:pPr>
            <w:r>
              <w:t>удовлетворительное</w:t>
            </w:r>
          </w:p>
        </w:tc>
      </w:tr>
      <w:tr w:rsidR="00B22952" w:rsidTr="00B22952">
        <w:trPr>
          <w:cantSplit/>
          <w:trHeight w:val="166"/>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внутренняя</w:t>
            </w:r>
          </w:p>
        </w:tc>
        <w:tc>
          <w:tcPr>
            <w:tcW w:w="2749" w:type="dxa"/>
            <w:vMerge/>
            <w:tcBorders>
              <w:top w:val="single" w:sz="4" w:space="0" w:color="auto"/>
              <w:left w:val="nil"/>
              <w:bottom w:val="nil"/>
              <w:right w:val="single" w:sz="4" w:space="0" w:color="auto"/>
            </w:tcBorders>
            <w:vAlign w:val="center"/>
            <w:hideMark/>
          </w:tcPr>
          <w:p w:rsidR="00B22952" w:rsidRDefault="00B22952" w:rsidP="00B22952"/>
        </w:tc>
        <w:tc>
          <w:tcPr>
            <w:tcW w:w="2749" w:type="dxa"/>
            <w:vMerge/>
            <w:tcBorders>
              <w:top w:val="single" w:sz="4" w:space="0" w:color="auto"/>
              <w:left w:val="nil"/>
              <w:bottom w:val="nil"/>
              <w:right w:val="single" w:sz="4" w:space="0" w:color="auto"/>
            </w:tcBorders>
            <w:vAlign w:val="center"/>
            <w:hideMark/>
          </w:tcPr>
          <w:p w:rsidR="00B22952" w:rsidRDefault="00B22952" w:rsidP="00B22952"/>
        </w:tc>
      </w:tr>
      <w:tr w:rsidR="00B22952" w:rsidTr="00B22952">
        <w:trPr>
          <w:trHeight w:val="158"/>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наружная</w:t>
            </w:r>
          </w:p>
        </w:tc>
        <w:tc>
          <w:tcPr>
            <w:tcW w:w="2749" w:type="dxa"/>
            <w:tcBorders>
              <w:top w:val="nil"/>
              <w:left w:val="nil"/>
              <w:bottom w:val="nil"/>
              <w:right w:val="single" w:sz="4" w:space="0" w:color="auto"/>
            </w:tcBorders>
            <w:vAlign w:val="bottom"/>
          </w:tcPr>
          <w:p w:rsidR="00B22952" w:rsidRDefault="00B22952" w:rsidP="00B22952">
            <w:pPr>
              <w:spacing w:line="276" w:lineRule="auto"/>
              <w:ind w:left="57"/>
            </w:pPr>
          </w:p>
        </w:tc>
        <w:tc>
          <w:tcPr>
            <w:tcW w:w="2749" w:type="dxa"/>
            <w:tcBorders>
              <w:top w:val="nil"/>
              <w:left w:val="nil"/>
              <w:bottom w:val="nil"/>
              <w:right w:val="single" w:sz="4" w:space="0" w:color="auto"/>
            </w:tcBorders>
            <w:vAlign w:val="bottom"/>
          </w:tcPr>
          <w:p w:rsidR="00B22952" w:rsidRDefault="00B22952" w:rsidP="00B22952">
            <w:pPr>
              <w:spacing w:line="276" w:lineRule="auto"/>
              <w:ind w:left="57"/>
            </w:pPr>
          </w:p>
        </w:tc>
      </w:tr>
      <w:tr w:rsidR="00B22952" w:rsidTr="00B22952">
        <w:trPr>
          <w:trHeight w:val="166"/>
        </w:trPr>
        <w:tc>
          <w:tcPr>
            <w:tcW w:w="3928" w:type="dxa"/>
            <w:tcBorders>
              <w:top w:val="nil"/>
              <w:left w:val="single" w:sz="4" w:space="0" w:color="auto"/>
              <w:bottom w:val="single" w:sz="4" w:space="0" w:color="auto"/>
              <w:right w:val="single" w:sz="4" w:space="0" w:color="auto"/>
            </w:tcBorders>
            <w:vAlign w:val="bottom"/>
            <w:hideMark/>
          </w:tcPr>
          <w:p w:rsidR="00B22952" w:rsidRDefault="00B22952" w:rsidP="00B22952">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B22952" w:rsidRDefault="00B22952" w:rsidP="00B22952">
            <w:pPr>
              <w:spacing w:line="276" w:lineRule="auto"/>
              <w:ind w:left="57"/>
            </w:pPr>
          </w:p>
        </w:tc>
        <w:tc>
          <w:tcPr>
            <w:tcW w:w="2749" w:type="dxa"/>
            <w:tcBorders>
              <w:top w:val="nil"/>
              <w:left w:val="nil"/>
              <w:bottom w:val="single" w:sz="4" w:space="0" w:color="auto"/>
              <w:right w:val="single" w:sz="4" w:space="0" w:color="auto"/>
            </w:tcBorders>
            <w:vAlign w:val="bottom"/>
          </w:tcPr>
          <w:p w:rsidR="00B22952" w:rsidRDefault="00B22952" w:rsidP="00B22952">
            <w:pPr>
              <w:spacing w:line="276" w:lineRule="auto"/>
              <w:ind w:left="57"/>
            </w:pPr>
          </w:p>
        </w:tc>
      </w:tr>
      <w:tr w:rsidR="00B22952" w:rsidTr="00B22952">
        <w:trPr>
          <w:cantSplit/>
          <w:trHeight w:val="473"/>
        </w:trPr>
        <w:tc>
          <w:tcPr>
            <w:tcW w:w="3928" w:type="dxa"/>
            <w:tcBorders>
              <w:top w:val="single" w:sz="4" w:space="0" w:color="auto"/>
              <w:left w:val="single" w:sz="4" w:space="0" w:color="auto"/>
              <w:bottom w:val="nil"/>
              <w:right w:val="single" w:sz="4" w:space="0" w:color="auto"/>
            </w:tcBorders>
            <w:vAlign w:val="bottom"/>
            <w:hideMark/>
          </w:tcPr>
          <w:p w:rsidR="00B22952" w:rsidRDefault="00B22952" w:rsidP="00B22952">
            <w:pPr>
              <w:spacing w:line="276" w:lineRule="auto"/>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B22952" w:rsidRDefault="00B22952" w:rsidP="00B22952">
            <w:pPr>
              <w:spacing w:line="276" w:lineRule="auto"/>
              <w:ind w:left="57"/>
            </w:pPr>
          </w:p>
          <w:p w:rsidR="00B22952" w:rsidRDefault="00B22952" w:rsidP="00B22952">
            <w:pPr>
              <w:spacing w:line="276" w:lineRule="auto"/>
              <w:ind w:left="57"/>
            </w:pPr>
            <w:r>
              <w:t>есть</w:t>
            </w:r>
          </w:p>
        </w:tc>
        <w:tc>
          <w:tcPr>
            <w:tcW w:w="2749" w:type="dxa"/>
            <w:vMerge w:val="restart"/>
            <w:tcBorders>
              <w:top w:val="single" w:sz="4" w:space="0" w:color="auto"/>
              <w:left w:val="nil"/>
              <w:bottom w:val="nil"/>
              <w:right w:val="single" w:sz="4" w:space="0" w:color="auto"/>
            </w:tcBorders>
            <w:vAlign w:val="bottom"/>
            <w:hideMark/>
          </w:tcPr>
          <w:p w:rsidR="00B22952" w:rsidRDefault="00B22952" w:rsidP="00B22952">
            <w:pPr>
              <w:spacing w:line="276" w:lineRule="auto"/>
              <w:ind w:left="57"/>
            </w:pPr>
            <w:r>
              <w:t>удовлетворительное</w:t>
            </w:r>
          </w:p>
        </w:tc>
      </w:tr>
      <w:tr w:rsidR="00B22952" w:rsidTr="00B22952">
        <w:trPr>
          <w:cantSplit/>
          <w:trHeight w:val="166"/>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ванны напольные</w:t>
            </w:r>
          </w:p>
        </w:tc>
        <w:tc>
          <w:tcPr>
            <w:tcW w:w="2749" w:type="dxa"/>
            <w:vMerge/>
            <w:tcBorders>
              <w:top w:val="single" w:sz="4" w:space="0" w:color="auto"/>
              <w:left w:val="nil"/>
              <w:bottom w:val="nil"/>
              <w:right w:val="single" w:sz="4" w:space="0" w:color="auto"/>
            </w:tcBorders>
            <w:vAlign w:val="center"/>
            <w:hideMark/>
          </w:tcPr>
          <w:p w:rsidR="00B22952" w:rsidRDefault="00B22952" w:rsidP="00B22952"/>
        </w:tc>
        <w:tc>
          <w:tcPr>
            <w:tcW w:w="2749" w:type="dxa"/>
            <w:vMerge/>
            <w:tcBorders>
              <w:top w:val="single" w:sz="4" w:space="0" w:color="auto"/>
              <w:left w:val="nil"/>
              <w:bottom w:val="nil"/>
              <w:right w:val="single" w:sz="4" w:space="0" w:color="auto"/>
            </w:tcBorders>
            <w:vAlign w:val="center"/>
            <w:hideMark/>
          </w:tcPr>
          <w:p w:rsidR="00B22952" w:rsidRDefault="00B22952" w:rsidP="00B22952"/>
        </w:tc>
      </w:tr>
      <w:tr w:rsidR="00B22952" w:rsidTr="00B22952">
        <w:trPr>
          <w:trHeight w:val="158"/>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lastRenderedPageBreak/>
              <w:t>электроплиты</w:t>
            </w:r>
          </w:p>
        </w:tc>
        <w:tc>
          <w:tcPr>
            <w:tcW w:w="2749" w:type="dxa"/>
            <w:tcBorders>
              <w:top w:val="nil"/>
              <w:left w:val="nil"/>
              <w:bottom w:val="nil"/>
              <w:right w:val="single" w:sz="4" w:space="0" w:color="auto"/>
            </w:tcBorders>
            <w:vAlign w:val="bottom"/>
            <w:hideMark/>
          </w:tcPr>
          <w:p w:rsidR="00B22952" w:rsidRDefault="00B22952" w:rsidP="00B22952">
            <w:pPr>
              <w:spacing w:line="276" w:lineRule="auto"/>
              <w:ind w:left="57"/>
            </w:pPr>
            <w:r>
              <w:t>нет</w:t>
            </w:r>
          </w:p>
        </w:tc>
        <w:tc>
          <w:tcPr>
            <w:tcW w:w="2749" w:type="dxa"/>
            <w:tcBorders>
              <w:top w:val="nil"/>
              <w:left w:val="nil"/>
              <w:bottom w:val="nil"/>
              <w:right w:val="single" w:sz="4" w:space="0" w:color="auto"/>
            </w:tcBorders>
            <w:vAlign w:val="bottom"/>
          </w:tcPr>
          <w:p w:rsidR="00B22952" w:rsidRDefault="00B22952" w:rsidP="00B22952">
            <w:pPr>
              <w:spacing w:line="276" w:lineRule="auto"/>
              <w:ind w:left="57"/>
            </w:pPr>
          </w:p>
        </w:tc>
      </w:tr>
      <w:tr w:rsidR="00B22952" w:rsidTr="00B22952">
        <w:trPr>
          <w:trHeight w:val="315"/>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телефонные сети и оборудование</w:t>
            </w:r>
          </w:p>
        </w:tc>
        <w:tc>
          <w:tcPr>
            <w:tcW w:w="2749" w:type="dxa"/>
            <w:tcBorders>
              <w:top w:val="nil"/>
              <w:left w:val="nil"/>
              <w:bottom w:val="nil"/>
              <w:right w:val="single" w:sz="4" w:space="0" w:color="auto"/>
            </w:tcBorders>
            <w:vAlign w:val="bottom"/>
          </w:tcPr>
          <w:p w:rsidR="00B22952" w:rsidRDefault="00B22952" w:rsidP="00B22952">
            <w:pPr>
              <w:spacing w:line="276" w:lineRule="auto"/>
              <w:ind w:left="57"/>
            </w:pPr>
            <w:r>
              <w:t>нет</w:t>
            </w:r>
          </w:p>
          <w:p w:rsidR="00B22952" w:rsidRDefault="00B22952" w:rsidP="00B22952">
            <w:pPr>
              <w:spacing w:line="276" w:lineRule="auto"/>
              <w:ind w:left="57"/>
            </w:pPr>
          </w:p>
        </w:tc>
        <w:tc>
          <w:tcPr>
            <w:tcW w:w="2749" w:type="dxa"/>
            <w:tcBorders>
              <w:top w:val="nil"/>
              <w:left w:val="nil"/>
              <w:bottom w:val="nil"/>
              <w:right w:val="single" w:sz="4" w:space="0" w:color="auto"/>
            </w:tcBorders>
            <w:vAlign w:val="bottom"/>
          </w:tcPr>
          <w:p w:rsidR="00B22952" w:rsidRDefault="00B22952" w:rsidP="00B22952">
            <w:pPr>
              <w:spacing w:line="276" w:lineRule="auto"/>
              <w:ind w:left="57"/>
            </w:pPr>
          </w:p>
        </w:tc>
      </w:tr>
      <w:tr w:rsidR="00B22952" w:rsidTr="00B22952">
        <w:trPr>
          <w:trHeight w:val="324"/>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сети проводного радиовещания</w:t>
            </w:r>
          </w:p>
        </w:tc>
        <w:tc>
          <w:tcPr>
            <w:tcW w:w="2749" w:type="dxa"/>
            <w:tcBorders>
              <w:top w:val="nil"/>
              <w:left w:val="nil"/>
              <w:bottom w:val="nil"/>
              <w:right w:val="single" w:sz="4" w:space="0" w:color="auto"/>
            </w:tcBorders>
            <w:vAlign w:val="bottom"/>
            <w:hideMark/>
          </w:tcPr>
          <w:p w:rsidR="00B22952" w:rsidRDefault="00B22952" w:rsidP="00B22952">
            <w:pPr>
              <w:spacing w:line="276" w:lineRule="auto"/>
              <w:ind w:left="57"/>
            </w:pPr>
            <w:r>
              <w:t>есть</w:t>
            </w:r>
          </w:p>
        </w:tc>
        <w:tc>
          <w:tcPr>
            <w:tcW w:w="2749" w:type="dxa"/>
            <w:tcBorders>
              <w:top w:val="nil"/>
              <w:left w:val="nil"/>
              <w:bottom w:val="nil"/>
              <w:right w:val="single" w:sz="4" w:space="0" w:color="auto"/>
            </w:tcBorders>
            <w:vAlign w:val="bottom"/>
            <w:hideMark/>
          </w:tcPr>
          <w:p w:rsidR="00B22952" w:rsidRDefault="00B22952" w:rsidP="00B22952">
            <w:pPr>
              <w:spacing w:line="276" w:lineRule="auto"/>
              <w:ind w:left="57"/>
            </w:pPr>
            <w:r>
              <w:t>удовлетворительное</w:t>
            </w:r>
          </w:p>
        </w:tc>
      </w:tr>
      <w:tr w:rsidR="00B22952" w:rsidTr="00B22952">
        <w:trPr>
          <w:trHeight w:val="166"/>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сигнализация</w:t>
            </w:r>
          </w:p>
        </w:tc>
        <w:tc>
          <w:tcPr>
            <w:tcW w:w="2749" w:type="dxa"/>
            <w:tcBorders>
              <w:top w:val="nil"/>
              <w:left w:val="nil"/>
              <w:bottom w:val="nil"/>
              <w:right w:val="single" w:sz="4" w:space="0" w:color="auto"/>
            </w:tcBorders>
            <w:vAlign w:val="bottom"/>
          </w:tcPr>
          <w:p w:rsidR="00B22952" w:rsidRDefault="00B22952" w:rsidP="00B22952">
            <w:pPr>
              <w:spacing w:line="276" w:lineRule="auto"/>
              <w:ind w:left="57"/>
            </w:pPr>
          </w:p>
        </w:tc>
        <w:tc>
          <w:tcPr>
            <w:tcW w:w="2749" w:type="dxa"/>
            <w:tcBorders>
              <w:top w:val="nil"/>
              <w:left w:val="nil"/>
              <w:bottom w:val="nil"/>
              <w:right w:val="single" w:sz="4" w:space="0" w:color="auto"/>
            </w:tcBorders>
            <w:vAlign w:val="bottom"/>
          </w:tcPr>
          <w:p w:rsidR="00B22952" w:rsidRDefault="00B22952" w:rsidP="00B22952">
            <w:pPr>
              <w:spacing w:line="276" w:lineRule="auto"/>
              <w:ind w:left="57"/>
            </w:pPr>
          </w:p>
        </w:tc>
      </w:tr>
      <w:tr w:rsidR="00B22952" w:rsidTr="00B22952">
        <w:trPr>
          <w:trHeight w:val="158"/>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мусоропровод</w:t>
            </w:r>
          </w:p>
        </w:tc>
        <w:tc>
          <w:tcPr>
            <w:tcW w:w="2749" w:type="dxa"/>
            <w:tcBorders>
              <w:top w:val="nil"/>
              <w:left w:val="nil"/>
              <w:bottom w:val="nil"/>
              <w:right w:val="single" w:sz="4" w:space="0" w:color="auto"/>
            </w:tcBorders>
            <w:vAlign w:val="bottom"/>
          </w:tcPr>
          <w:p w:rsidR="00B22952" w:rsidRDefault="00B22952" w:rsidP="00B22952">
            <w:pPr>
              <w:spacing w:line="276" w:lineRule="auto"/>
              <w:ind w:left="57"/>
            </w:pPr>
          </w:p>
        </w:tc>
        <w:tc>
          <w:tcPr>
            <w:tcW w:w="2749" w:type="dxa"/>
            <w:tcBorders>
              <w:top w:val="nil"/>
              <w:left w:val="nil"/>
              <w:bottom w:val="nil"/>
              <w:right w:val="single" w:sz="4" w:space="0" w:color="auto"/>
            </w:tcBorders>
            <w:vAlign w:val="bottom"/>
          </w:tcPr>
          <w:p w:rsidR="00B22952" w:rsidRDefault="00B22952" w:rsidP="00B22952">
            <w:pPr>
              <w:spacing w:line="276" w:lineRule="auto"/>
              <w:ind w:left="57"/>
            </w:pPr>
          </w:p>
        </w:tc>
      </w:tr>
      <w:tr w:rsidR="00B22952" w:rsidTr="00B22952">
        <w:trPr>
          <w:trHeight w:val="158"/>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лифт</w:t>
            </w:r>
          </w:p>
        </w:tc>
        <w:tc>
          <w:tcPr>
            <w:tcW w:w="2749" w:type="dxa"/>
            <w:tcBorders>
              <w:top w:val="nil"/>
              <w:left w:val="nil"/>
              <w:bottom w:val="nil"/>
              <w:right w:val="single" w:sz="4" w:space="0" w:color="auto"/>
            </w:tcBorders>
            <w:vAlign w:val="bottom"/>
          </w:tcPr>
          <w:p w:rsidR="00B22952" w:rsidRDefault="00B22952" w:rsidP="00B22952">
            <w:pPr>
              <w:spacing w:line="276" w:lineRule="auto"/>
              <w:ind w:left="57"/>
            </w:pPr>
          </w:p>
        </w:tc>
        <w:tc>
          <w:tcPr>
            <w:tcW w:w="2749" w:type="dxa"/>
            <w:tcBorders>
              <w:top w:val="nil"/>
              <w:left w:val="nil"/>
              <w:bottom w:val="nil"/>
              <w:right w:val="single" w:sz="4" w:space="0" w:color="auto"/>
            </w:tcBorders>
            <w:vAlign w:val="bottom"/>
          </w:tcPr>
          <w:p w:rsidR="00B22952" w:rsidRDefault="00B22952" w:rsidP="00B22952">
            <w:pPr>
              <w:spacing w:line="276" w:lineRule="auto"/>
              <w:ind w:left="57"/>
            </w:pPr>
          </w:p>
        </w:tc>
      </w:tr>
      <w:tr w:rsidR="00B22952" w:rsidTr="00B22952">
        <w:trPr>
          <w:trHeight w:val="166"/>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вентиляция</w:t>
            </w:r>
          </w:p>
        </w:tc>
        <w:tc>
          <w:tcPr>
            <w:tcW w:w="2749" w:type="dxa"/>
            <w:tcBorders>
              <w:top w:val="nil"/>
              <w:left w:val="nil"/>
              <w:bottom w:val="nil"/>
              <w:right w:val="single" w:sz="4" w:space="0" w:color="auto"/>
            </w:tcBorders>
            <w:vAlign w:val="bottom"/>
            <w:hideMark/>
          </w:tcPr>
          <w:p w:rsidR="00B22952" w:rsidRDefault="00B22952" w:rsidP="00B22952">
            <w:pPr>
              <w:spacing w:line="276" w:lineRule="auto"/>
              <w:ind w:left="57"/>
            </w:pPr>
            <w:r>
              <w:t>есть</w:t>
            </w:r>
          </w:p>
        </w:tc>
        <w:tc>
          <w:tcPr>
            <w:tcW w:w="2749" w:type="dxa"/>
            <w:tcBorders>
              <w:top w:val="nil"/>
              <w:left w:val="nil"/>
              <w:bottom w:val="nil"/>
              <w:right w:val="single" w:sz="4" w:space="0" w:color="auto"/>
            </w:tcBorders>
            <w:vAlign w:val="bottom"/>
            <w:hideMark/>
          </w:tcPr>
          <w:p w:rsidR="00B22952" w:rsidRDefault="00B22952" w:rsidP="00B22952">
            <w:pPr>
              <w:spacing w:line="276" w:lineRule="auto"/>
              <w:ind w:left="57"/>
            </w:pPr>
            <w:r>
              <w:t>удовлетворительное</w:t>
            </w:r>
          </w:p>
        </w:tc>
      </w:tr>
      <w:tr w:rsidR="00B22952" w:rsidTr="00B22952">
        <w:trPr>
          <w:trHeight w:val="158"/>
        </w:trPr>
        <w:tc>
          <w:tcPr>
            <w:tcW w:w="3928" w:type="dxa"/>
            <w:tcBorders>
              <w:top w:val="nil"/>
              <w:left w:val="single" w:sz="4" w:space="0" w:color="auto"/>
              <w:bottom w:val="single" w:sz="4" w:space="0" w:color="auto"/>
              <w:right w:val="single" w:sz="4" w:space="0" w:color="auto"/>
            </w:tcBorders>
            <w:vAlign w:val="bottom"/>
            <w:hideMark/>
          </w:tcPr>
          <w:p w:rsidR="00B22952" w:rsidRDefault="00B22952" w:rsidP="00B22952">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B22952" w:rsidRDefault="00B22952" w:rsidP="00B22952">
            <w:pPr>
              <w:spacing w:line="276" w:lineRule="auto"/>
              <w:ind w:left="57"/>
            </w:pPr>
          </w:p>
        </w:tc>
        <w:tc>
          <w:tcPr>
            <w:tcW w:w="2749" w:type="dxa"/>
            <w:tcBorders>
              <w:top w:val="nil"/>
              <w:left w:val="nil"/>
              <w:bottom w:val="single" w:sz="4" w:space="0" w:color="auto"/>
              <w:right w:val="single" w:sz="4" w:space="0" w:color="auto"/>
            </w:tcBorders>
            <w:vAlign w:val="bottom"/>
          </w:tcPr>
          <w:p w:rsidR="00B22952" w:rsidRDefault="00B22952" w:rsidP="00B22952">
            <w:pPr>
              <w:spacing w:line="276" w:lineRule="auto"/>
              <w:ind w:left="57"/>
            </w:pPr>
          </w:p>
        </w:tc>
      </w:tr>
      <w:tr w:rsidR="00B22952" w:rsidTr="00B22952">
        <w:trPr>
          <w:cantSplit/>
          <w:trHeight w:val="482"/>
        </w:trPr>
        <w:tc>
          <w:tcPr>
            <w:tcW w:w="3928" w:type="dxa"/>
            <w:tcBorders>
              <w:top w:val="single" w:sz="4" w:space="0" w:color="auto"/>
              <w:left w:val="single" w:sz="4" w:space="0" w:color="auto"/>
              <w:bottom w:val="nil"/>
              <w:right w:val="single" w:sz="4" w:space="0" w:color="auto"/>
            </w:tcBorders>
            <w:vAlign w:val="bottom"/>
            <w:hideMark/>
          </w:tcPr>
          <w:p w:rsidR="00B22952" w:rsidRDefault="00B22952" w:rsidP="00B22952">
            <w:pPr>
              <w:spacing w:line="276" w:lineRule="auto"/>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hideMark/>
          </w:tcPr>
          <w:p w:rsidR="00B22952" w:rsidRDefault="00B22952" w:rsidP="00B22952">
            <w:pPr>
              <w:spacing w:line="276" w:lineRule="auto"/>
              <w:ind w:left="57"/>
            </w:pPr>
            <w:r>
              <w:t>центральное</w:t>
            </w:r>
          </w:p>
        </w:tc>
        <w:tc>
          <w:tcPr>
            <w:tcW w:w="2749" w:type="dxa"/>
            <w:vMerge w:val="restart"/>
            <w:tcBorders>
              <w:top w:val="single" w:sz="4" w:space="0" w:color="auto"/>
              <w:left w:val="nil"/>
              <w:bottom w:val="nil"/>
              <w:right w:val="single" w:sz="4" w:space="0" w:color="auto"/>
            </w:tcBorders>
            <w:vAlign w:val="bottom"/>
            <w:hideMark/>
          </w:tcPr>
          <w:p w:rsidR="00B22952" w:rsidRDefault="00B22952" w:rsidP="00B22952">
            <w:pPr>
              <w:spacing w:line="276" w:lineRule="auto"/>
              <w:ind w:left="57"/>
            </w:pPr>
            <w:r>
              <w:t>удовлетворительное</w:t>
            </w:r>
          </w:p>
        </w:tc>
      </w:tr>
      <w:tr w:rsidR="00B22952" w:rsidTr="00B22952">
        <w:trPr>
          <w:cantSplit/>
          <w:trHeight w:val="158"/>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электроснабжение</w:t>
            </w:r>
          </w:p>
        </w:tc>
        <w:tc>
          <w:tcPr>
            <w:tcW w:w="2749" w:type="dxa"/>
            <w:vMerge/>
            <w:tcBorders>
              <w:top w:val="single" w:sz="4" w:space="0" w:color="auto"/>
              <w:left w:val="nil"/>
              <w:bottom w:val="nil"/>
              <w:right w:val="single" w:sz="4" w:space="0" w:color="auto"/>
            </w:tcBorders>
            <w:vAlign w:val="center"/>
            <w:hideMark/>
          </w:tcPr>
          <w:p w:rsidR="00B22952" w:rsidRDefault="00B22952" w:rsidP="00B22952"/>
        </w:tc>
        <w:tc>
          <w:tcPr>
            <w:tcW w:w="2749" w:type="dxa"/>
            <w:vMerge/>
            <w:tcBorders>
              <w:top w:val="single" w:sz="4" w:space="0" w:color="auto"/>
              <w:left w:val="nil"/>
              <w:bottom w:val="nil"/>
              <w:right w:val="single" w:sz="4" w:space="0" w:color="auto"/>
            </w:tcBorders>
            <w:vAlign w:val="center"/>
            <w:hideMark/>
          </w:tcPr>
          <w:p w:rsidR="00B22952" w:rsidRDefault="00B22952" w:rsidP="00B22952"/>
        </w:tc>
      </w:tr>
      <w:tr w:rsidR="00B22952" w:rsidTr="00B22952">
        <w:trPr>
          <w:trHeight w:val="158"/>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холодное водоснабжение</w:t>
            </w:r>
          </w:p>
        </w:tc>
        <w:tc>
          <w:tcPr>
            <w:tcW w:w="2749" w:type="dxa"/>
            <w:tcBorders>
              <w:top w:val="nil"/>
              <w:left w:val="nil"/>
              <w:bottom w:val="nil"/>
              <w:right w:val="single" w:sz="4" w:space="0" w:color="auto"/>
            </w:tcBorders>
            <w:vAlign w:val="bottom"/>
            <w:hideMark/>
          </w:tcPr>
          <w:p w:rsidR="00B22952" w:rsidRDefault="00B22952" w:rsidP="00B22952">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B22952" w:rsidRDefault="00B22952" w:rsidP="00B22952">
            <w:pPr>
              <w:spacing w:line="276" w:lineRule="auto"/>
              <w:ind w:left="57"/>
            </w:pPr>
            <w:r>
              <w:t>удовлетворительное</w:t>
            </w:r>
          </w:p>
        </w:tc>
      </w:tr>
      <w:tr w:rsidR="00B22952" w:rsidTr="00B22952">
        <w:trPr>
          <w:trHeight w:val="166"/>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горячее водоснабжение</w:t>
            </w:r>
          </w:p>
        </w:tc>
        <w:tc>
          <w:tcPr>
            <w:tcW w:w="2749" w:type="dxa"/>
            <w:tcBorders>
              <w:top w:val="nil"/>
              <w:left w:val="nil"/>
              <w:bottom w:val="nil"/>
              <w:right w:val="single" w:sz="4" w:space="0" w:color="auto"/>
            </w:tcBorders>
            <w:vAlign w:val="bottom"/>
            <w:hideMark/>
          </w:tcPr>
          <w:p w:rsidR="00B22952" w:rsidRDefault="00B22952" w:rsidP="00B22952">
            <w:pPr>
              <w:spacing w:line="276" w:lineRule="auto"/>
              <w:ind w:left="57"/>
            </w:pPr>
            <w:r>
              <w:t>нет</w:t>
            </w:r>
          </w:p>
        </w:tc>
        <w:tc>
          <w:tcPr>
            <w:tcW w:w="2749" w:type="dxa"/>
            <w:tcBorders>
              <w:top w:val="nil"/>
              <w:left w:val="nil"/>
              <w:bottom w:val="nil"/>
              <w:right w:val="single" w:sz="4" w:space="0" w:color="auto"/>
            </w:tcBorders>
            <w:vAlign w:val="bottom"/>
          </w:tcPr>
          <w:p w:rsidR="00B22952" w:rsidRDefault="00B22952" w:rsidP="00B22952">
            <w:pPr>
              <w:spacing w:line="276" w:lineRule="auto"/>
              <w:ind w:left="57"/>
            </w:pPr>
          </w:p>
        </w:tc>
      </w:tr>
      <w:tr w:rsidR="00B22952" w:rsidTr="00B22952">
        <w:trPr>
          <w:trHeight w:val="158"/>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водоотведение</w:t>
            </w:r>
          </w:p>
        </w:tc>
        <w:tc>
          <w:tcPr>
            <w:tcW w:w="2749" w:type="dxa"/>
            <w:tcBorders>
              <w:top w:val="nil"/>
              <w:left w:val="nil"/>
              <w:bottom w:val="nil"/>
              <w:right w:val="single" w:sz="4" w:space="0" w:color="auto"/>
            </w:tcBorders>
            <w:vAlign w:val="bottom"/>
            <w:hideMark/>
          </w:tcPr>
          <w:p w:rsidR="00B22952" w:rsidRDefault="00B22952" w:rsidP="00B22952">
            <w:pPr>
              <w:spacing w:line="276" w:lineRule="auto"/>
              <w:ind w:left="57"/>
            </w:pPr>
            <w:r>
              <w:t>Выгребная яма</w:t>
            </w:r>
          </w:p>
        </w:tc>
        <w:tc>
          <w:tcPr>
            <w:tcW w:w="2749" w:type="dxa"/>
            <w:tcBorders>
              <w:top w:val="nil"/>
              <w:left w:val="nil"/>
              <w:bottom w:val="nil"/>
              <w:right w:val="single" w:sz="4" w:space="0" w:color="auto"/>
            </w:tcBorders>
            <w:vAlign w:val="bottom"/>
            <w:hideMark/>
          </w:tcPr>
          <w:p w:rsidR="00B22952" w:rsidRDefault="00B22952" w:rsidP="00B22952">
            <w:pPr>
              <w:spacing w:line="276" w:lineRule="auto"/>
              <w:ind w:left="57"/>
            </w:pPr>
            <w:r>
              <w:t>удовлетворительное</w:t>
            </w:r>
          </w:p>
        </w:tc>
      </w:tr>
      <w:tr w:rsidR="00B22952" w:rsidTr="00B22952">
        <w:trPr>
          <w:trHeight w:val="158"/>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газоснабжение</w:t>
            </w:r>
          </w:p>
        </w:tc>
        <w:tc>
          <w:tcPr>
            <w:tcW w:w="2749" w:type="dxa"/>
            <w:tcBorders>
              <w:top w:val="nil"/>
              <w:left w:val="nil"/>
              <w:bottom w:val="nil"/>
              <w:right w:val="single" w:sz="4" w:space="0" w:color="auto"/>
            </w:tcBorders>
            <w:vAlign w:val="bottom"/>
            <w:hideMark/>
          </w:tcPr>
          <w:p w:rsidR="00B22952" w:rsidRDefault="00B22952" w:rsidP="00B22952">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B22952" w:rsidRDefault="00B22952" w:rsidP="00B22952">
            <w:pPr>
              <w:spacing w:line="276" w:lineRule="auto"/>
              <w:ind w:left="57"/>
            </w:pPr>
            <w:r>
              <w:t>удовлетворительное</w:t>
            </w:r>
          </w:p>
        </w:tc>
      </w:tr>
      <w:tr w:rsidR="00B22952" w:rsidTr="00B22952">
        <w:trPr>
          <w:trHeight w:val="324"/>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отопление (от внешних котельных)</w:t>
            </w:r>
          </w:p>
        </w:tc>
        <w:tc>
          <w:tcPr>
            <w:tcW w:w="2749" w:type="dxa"/>
            <w:tcBorders>
              <w:top w:val="nil"/>
              <w:left w:val="nil"/>
              <w:bottom w:val="nil"/>
              <w:right w:val="single" w:sz="4" w:space="0" w:color="auto"/>
            </w:tcBorders>
            <w:vAlign w:val="bottom"/>
            <w:hideMark/>
          </w:tcPr>
          <w:p w:rsidR="00B22952" w:rsidRDefault="00B22952" w:rsidP="00B22952">
            <w:pPr>
              <w:spacing w:line="276" w:lineRule="auto"/>
              <w:ind w:left="57"/>
            </w:pPr>
            <w:r>
              <w:t>нет</w:t>
            </w:r>
          </w:p>
        </w:tc>
        <w:tc>
          <w:tcPr>
            <w:tcW w:w="2749" w:type="dxa"/>
            <w:tcBorders>
              <w:top w:val="nil"/>
              <w:left w:val="nil"/>
              <w:bottom w:val="nil"/>
              <w:right w:val="single" w:sz="4" w:space="0" w:color="auto"/>
            </w:tcBorders>
            <w:vAlign w:val="bottom"/>
          </w:tcPr>
          <w:p w:rsidR="00B22952" w:rsidRDefault="00B22952" w:rsidP="00B22952">
            <w:pPr>
              <w:spacing w:line="276" w:lineRule="auto"/>
              <w:ind w:left="57"/>
            </w:pPr>
          </w:p>
        </w:tc>
      </w:tr>
      <w:tr w:rsidR="00B22952" w:rsidTr="00B22952">
        <w:trPr>
          <w:trHeight w:val="324"/>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отопление (от домовой котельной) печи</w:t>
            </w:r>
          </w:p>
        </w:tc>
        <w:tc>
          <w:tcPr>
            <w:tcW w:w="2749" w:type="dxa"/>
            <w:tcBorders>
              <w:top w:val="nil"/>
              <w:left w:val="nil"/>
              <w:bottom w:val="nil"/>
              <w:right w:val="single" w:sz="4" w:space="0" w:color="auto"/>
            </w:tcBorders>
            <w:vAlign w:val="bottom"/>
            <w:hideMark/>
          </w:tcPr>
          <w:p w:rsidR="00B22952" w:rsidRDefault="00B22952" w:rsidP="00B22952">
            <w:pPr>
              <w:spacing w:line="276" w:lineRule="auto"/>
              <w:ind w:left="57"/>
            </w:pPr>
            <w:r>
              <w:t>нет</w:t>
            </w:r>
          </w:p>
        </w:tc>
        <w:tc>
          <w:tcPr>
            <w:tcW w:w="2749" w:type="dxa"/>
            <w:tcBorders>
              <w:top w:val="nil"/>
              <w:left w:val="nil"/>
              <w:bottom w:val="nil"/>
              <w:right w:val="single" w:sz="4" w:space="0" w:color="auto"/>
            </w:tcBorders>
            <w:vAlign w:val="bottom"/>
          </w:tcPr>
          <w:p w:rsidR="00B22952" w:rsidRDefault="00B22952" w:rsidP="00B22952">
            <w:pPr>
              <w:spacing w:line="276" w:lineRule="auto"/>
              <w:ind w:left="57"/>
            </w:pPr>
          </w:p>
        </w:tc>
      </w:tr>
      <w:tr w:rsidR="00B22952" w:rsidTr="00B22952">
        <w:trPr>
          <w:trHeight w:val="158"/>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калориферы</w:t>
            </w:r>
          </w:p>
        </w:tc>
        <w:tc>
          <w:tcPr>
            <w:tcW w:w="2749" w:type="dxa"/>
            <w:tcBorders>
              <w:top w:val="nil"/>
              <w:left w:val="nil"/>
              <w:bottom w:val="nil"/>
              <w:right w:val="single" w:sz="4" w:space="0" w:color="auto"/>
            </w:tcBorders>
            <w:vAlign w:val="bottom"/>
            <w:hideMark/>
          </w:tcPr>
          <w:p w:rsidR="00B22952" w:rsidRDefault="00B22952" w:rsidP="00B22952">
            <w:pPr>
              <w:spacing w:line="276" w:lineRule="auto"/>
              <w:ind w:left="57"/>
            </w:pPr>
            <w:r>
              <w:t>нет</w:t>
            </w:r>
          </w:p>
        </w:tc>
        <w:tc>
          <w:tcPr>
            <w:tcW w:w="2749" w:type="dxa"/>
            <w:tcBorders>
              <w:top w:val="nil"/>
              <w:left w:val="nil"/>
              <w:bottom w:val="nil"/>
              <w:right w:val="single" w:sz="4" w:space="0" w:color="auto"/>
            </w:tcBorders>
            <w:vAlign w:val="bottom"/>
          </w:tcPr>
          <w:p w:rsidR="00B22952" w:rsidRDefault="00B22952" w:rsidP="00B22952">
            <w:pPr>
              <w:spacing w:line="276" w:lineRule="auto"/>
              <w:ind w:left="57"/>
            </w:pPr>
          </w:p>
        </w:tc>
      </w:tr>
      <w:tr w:rsidR="00B22952" w:rsidTr="00B22952">
        <w:trPr>
          <w:trHeight w:val="166"/>
        </w:trPr>
        <w:tc>
          <w:tcPr>
            <w:tcW w:w="3928" w:type="dxa"/>
            <w:tcBorders>
              <w:top w:val="nil"/>
              <w:left w:val="single" w:sz="4" w:space="0" w:color="auto"/>
              <w:bottom w:val="nil"/>
              <w:right w:val="single" w:sz="4" w:space="0" w:color="auto"/>
            </w:tcBorders>
            <w:vAlign w:val="bottom"/>
            <w:hideMark/>
          </w:tcPr>
          <w:p w:rsidR="00B22952" w:rsidRDefault="00B22952" w:rsidP="00B22952">
            <w:pPr>
              <w:spacing w:line="276" w:lineRule="auto"/>
              <w:ind w:left="993"/>
            </w:pPr>
            <w:r>
              <w:t>АОГВ</w:t>
            </w:r>
          </w:p>
        </w:tc>
        <w:tc>
          <w:tcPr>
            <w:tcW w:w="2749" w:type="dxa"/>
            <w:tcBorders>
              <w:top w:val="nil"/>
              <w:left w:val="nil"/>
              <w:bottom w:val="nil"/>
              <w:right w:val="single" w:sz="4" w:space="0" w:color="auto"/>
            </w:tcBorders>
            <w:vAlign w:val="bottom"/>
            <w:hideMark/>
          </w:tcPr>
          <w:p w:rsidR="00B22952" w:rsidRDefault="00B22952" w:rsidP="00B22952">
            <w:pPr>
              <w:spacing w:line="276" w:lineRule="auto"/>
              <w:ind w:left="57"/>
            </w:pPr>
            <w:r>
              <w:t>есть</w:t>
            </w:r>
          </w:p>
        </w:tc>
        <w:tc>
          <w:tcPr>
            <w:tcW w:w="2749" w:type="dxa"/>
            <w:tcBorders>
              <w:top w:val="nil"/>
              <w:left w:val="nil"/>
              <w:bottom w:val="nil"/>
              <w:right w:val="single" w:sz="4" w:space="0" w:color="auto"/>
            </w:tcBorders>
            <w:vAlign w:val="bottom"/>
            <w:hideMark/>
          </w:tcPr>
          <w:p w:rsidR="00B22952" w:rsidRDefault="00B22952" w:rsidP="00B22952">
            <w:pPr>
              <w:spacing w:line="276" w:lineRule="auto"/>
              <w:ind w:left="57"/>
            </w:pPr>
            <w:r>
              <w:t>удовлетворительное</w:t>
            </w:r>
          </w:p>
        </w:tc>
      </w:tr>
      <w:tr w:rsidR="00B22952" w:rsidTr="00B22952">
        <w:trPr>
          <w:trHeight w:val="158"/>
        </w:trPr>
        <w:tc>
          <w:tcPr>
            <w:tcW w:w="3928" w:type="dxa"/>
            <w:tcBorders>
              <w:top w:val="nil"/>
              <w:left w:val="single" w:sz="4" w:space="0" w:color="auto"/>
              <w:bottom w:val="single" w:sz="4" w:space="0" w:color="auto"/>
              <w:right w:val="single" w:sz="4" w:space="0" w:color="auto"/>
            </w:tcBorders>
            <w:vAlign w:val="bottom"/>
            <w:hideMark/>
          </w:tcPr>
          <w:p w:rsidR="00B22952" w:rsidRDefault="00B22952" w:rsidP="00B22952">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B22952" w:rsidRDefault="00B22952" w:rsidP="00B22952">
            <w:pPr>
              <w:spacing w:line="276" w:lineRule="auto"/>
              <w:ind w:left="57"/>
            </w:pPr>
          </w:p>
        </w:tc>
        <w:tc>
          <w:tcPr>
            <w:tcW w:w="2749" w:type="dxa"/>
            <w:tcBorders>
              <w:top w:val="nil"/>
              <w:left w:val="nil"/>
              <w:bottom w:val="single" w:sz="4" w:space="0" w:color="auto"/>
              <w:right w:val="single" w:sz="4" w:space="0" w:color="auto"/>
            </w:tcBorders>
            <w:vAlign w:val="bottom"/>
          </w:tcPr>
          <w:p w:rsidR="00B22952" w:rsidRDefault="00B22952" w:rsidP="00B22952">
            <w:pPr>
              <w:spacing w:line="276" w:lineRule="auto"/>
              <w:ind w:left="57"/>
            </w:pPr>
          </w:p>
        </w:tc>
      </w:tr>
      <w:tr w:rsidR="00B22952" w:rsidTr="00B22952">
        <w:trPr>
          <w:trHeight w:val="166"/>
        </w:trPr>
        <w:tc>
          <w:tcPr>
            <w:tcW w:w="3928" w:type="dxa"/>
            <w:tcBorders>
              <w:top w:val="single" w:sz="4" w:space="0" w:color="auto"/>
              <w:left w:val="single" w:sz="4" w:space="0" w:color="auto"/>
              <w:bottom w:val="single" w:sz="4" w:space="0" w:color="auto"/>
              <w:right w:val="single" w:sz="4" w:space="0" w:color="auto"/>
            </w:tcBorders>
            <w:vAlign w:val="bottom"/>
            <w:hideMark/>
          </w:tcPr>
          <w:p w:rsidR="00B22952" w:rsidRDefault="00B22952" w:rsidP="00B22952">
            <w:pPr>
              <w:spacing w:line="276" w:lineRule="auto"/>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B22952" w:rsidRDefault="00B22952" w:rsidP="00B22952">
            <w:pPr>
              <w:spacing w:line="276" w:lineRule="auto"/>
              <w:ind w:left="57"/>
            </w:pPr>
            <w:r>
              <w:t>есть</w:t>
            </w:r>
          </w:p>
        </w:tc>
        <w:tc>
          <w:tcPr>
            <w:tcW w:w="2749" w:type="dxa"/>
            <w:tcBorders>
              <w:top w:val="single" w:sz="4" w:space="0" w:color="auto"/>
              <w:left w:val="single" w:sz="4" w:space="0" w:color="auto"/>
              <w:bottom w:val="single" w:sz="4" w:space="0" w:color="auto"/>
              <w:right w:val="single" w:sz="4" w:space="0" w:color="auto"/>
            </w:tcBorders>
            <w:vAlign w:val="bottom"/>
          </w:tcPr>
          <w:p w:rsidR="00B22952" w:rsidRDefault="00B22952" w:rsidP="00B22952">
            <w:pPr>
              <w:spacing w:line="276" w:lineRule="auto"/>
              <w:ind w:left="57"/>
            </w:pPr>
          </w:p>
        </w:tc>
      </w:tr>
    </w:tbl>
    <w:p w:rsidR="00B22952" w:rsidRDefault="00B22952" w:rsidP="00B22952"/>
    <w:p w:rsidR="00FF2AE6" w:rsidRDefault="00FF2AE6" w:rsidP="00FF2AE6">
      <w:r>
        <w:t>Председатель комитета по вопросам жизнеобеспечения,</w:t>
      </w:r>
    </w:p>
    <w:p w:rsidR="00FF2AE6" w:rsidRDefault="00FF2AE6" w:rsidP="00FF2AE6">
      <w:r>
        <w:t>строительства и дорожно-транспортному хозяйству</w:t>
      </w:r>
    </w:p>
    <w:p w:rsidR="00FF2AE6" w:rsidRDefault="00FF2AE6" w:rsidP="00FF2AE6">
      <w:r>
        <w:t>администрации  Щекинского  района</w:t>
      </w:r>
    </w:p>
    <w:p w:rsidR="00FF2AE6" w:rsidRDefault="00FF2AE6" w:rsidP="00FF2AE6"/>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FF2AE6" w:rsidTr="002C6727">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FF2AE6" w:rsidRDefault="00FF2AE6" w:rsidP="00FF2AE6">
            <w:pPr>
              <w:spacing w:line="276" w:lineRule="auto"/>
              <w:jc w:val="center"/>
            </w:pPr>
          </w:p>
        </w:tc>
        <w:tc>
          <w:tcPr>
            <w:tcW w:w="283" w:type="dxa"/>
            <w:gridSpan w:val="2"/>
            <w:vAlign w:val="bottom"/>
          </w:tcPr>
          <w:p w:rsidR="00FF2AE6" w:rsidRDefault="00FF2AE6" w:rsidP="00FF2AE6">
            <w:pPr>
              <w:spacing w:line="276" w:lineRule="auto"/>
            </w:pPr>
          </w:p>
        </w:tc>
        <w:tc>
          <w:tcPr>
            <w:tcW w:w="2665" w:type="dxa"/>
            <w:gridSpan w:val="4"/>
            <w:tcBorders>
              <w:top w:val="nil"/>
              <w:left w:val="nil"/>
              <w:bottom w:val="single" w:sz="4" w:space="0" w:color="auto"/>
              <w:right w:val="nil"/>
            </w:tcBorders>
            <w:vAlign w:val="bottom"/>
            <w:hideMark/>
          </w:tcPr>
          <w:p w:rsidR="00FF2AE6" w:rsidRDefault="00FF2AE6" w:rsidP="00FF2AE6">
            <w:pPr>
              <w:spacing w:line="276" w:lineRule="auto"/>
            </w:pPr>
            <w:r>
              <w:t>Субботин Д.А.</w:t>
            </w:r>
          </w:p>
        </w:tc>
      </w:tr>
      <w:tr w:rsidR="00FF2AE6" w:rsidTr="002C6727">
        <w:trPr>
          <w:gridBefore w:val="3"/>
          <w:wBefore w:w="567" w:type="dxa"/>
        </w:trPr>
        <w:tc>
          <w:tcPr>
            <w:tcW w:w="2580" w:type="dxa"/>
            <w:gridSpan w:val="7"/>
            <w:hideMark/>
          </w:tcPr>
          <w:p w:rsidR="00FF2AE6" w:rsidRDefault="00FF2AE6" w:rsidP="00FF2AE6">
            <w:pPr>
              <w:spacing w:line="276" w:lineRule="auto"/>
              <w:jc w:val="center"/>
              <w:rPr>
                <w:sz w:val="18"/>
                <w:szCs w:val="18"/>
              </w:rPr>
            </w:pPr>
            <w:r>
              <w:rPr>
                <w:sz w:val="18"/>
                <w:szCs w:val="18"/>
              </w:rPr>
              <w:t>(подпись)</w:t>
            </w:r>
          </w:p>
        </w:tc>
        <w:tc>
          <w:tcPr>
            <w:tcW w:w="283" w:type="dxa"/>
          </w:tcPr>
          <w:p w:rsidR="00FF2AE6" w:rsidRDefault="00FF2AE6" w:rsidP="00FF2AE6">
            <w:pPr>
              <w:spacing w:line="276" w:lineRule="auto"/>
              <w:rPr>
                <w:sz w:val="18"/>
                <w:szCs w:val="18"/>
              </w:rPr>
            </w:pPr>
          </w:p>
        </w:tc>
        <w:tc>
          <w:tcPr>
            <w:tcW w:w="3402" w:type="dxa"/>
            <w:gridSpan w:val="3"/>
            <w:hideMark/>
          </w:tcPr>
          <w:p w:rsidR="00FF2AE6" w:rsidRDefault="00FF2AE6" w:rsidP="00FF2AE6">
            <w:pPr>
              <w:spacing w:line="276" w:lineRule="auto"/>
              <w:jc w:val="center"/>
              <w:rPr>
                <w:sz w:val="18"/>
                <w:szCs w:val="18"/>
              </w:rPr>
            </w:pPr>
            <w:r>
              <w:rPr>
                <w:sz w:val="18"/>
                <w:szCs w:val="18"/>
              </w:rPr>
              <w:t>(ф.и.о.)</w:t>
            </w:r>
          </w:p>
        </w:tc>
      </w:tr>
      <w:tr w:rsidR="002C6727" w:rsidTr="002C6727">
        <w:trPr>
          <w:gridAfter w:val="2"/>
          <w:wAfter w:w="3147" w:type="dxa"/>
        </w:trPr>
        <w:tc>
          <w:tcPr>
            <w:tcW w:w="187" w:type="dxa"/>
            <w:gridSpan w:val="2"/>
            <w:vAlign w:val="bottom"/>
            <w:hideMark/>
          </w:tcPr>
          <w:p w:rsidR="002C6727" w:rsidRDefault="002C6727" w:rsidP="002C6727">
            <w:r>
              <w:t>“</w:t>
            </w:r>
          </w:p>
        </w:tc>
        <w:tc>
          <w:tcPr>
            <w:tcW w:w="425" w:type="dxa"/>
            <w:gridSpan w:val="2"/>
            <w:tcBorders>
              <w:top w:val="nil"/>
              <w:left w:val="nil"/>
              <w:bottom w:val="single" w:sz="4" w:space="0" w:color="auto"/>
              <w:right w:val="nil"/>
            </w:tcBorders>
            <w:vAlign w:val="bottom"/>
          </w:tcPr>
          <w:p w:rsidR="002C6727" w:rsidRDefault="002C6727" w:rsidP="002C6727">
            <w:pPr>
              <w:jc w:val="center"/>
            </w:pPr>
            <w:r>
              <w:t>23</w:t>
            </w:r>
          </w:p>
        </w:tc>
        <w:tc>
          <w:tcPr>
            <w:tcW w:w="255" w:type="dxa"/>
            <w:vAlign w:val="bottom"/>
            <w:hideMark/>
          </w:tcPr>
          <w:p w:rsidR="002C6727" w:rsidRDefault="002C6727" w:rsidP="002C6727"/>
        </w:tc>
        <w:tc>
          <w:tcPr>
            <w:tcW w:w="1531" w:type="dxa"/>
            <w:tcBorders>
              <w:top w:val="nil"/>
              <w:left w:val="nil"/>
              <w:bottom w:val="single" w:sz="4" w:space="0" w:color="auto"/>
              <w:right w:val="nil"/>
            </w:tcBorders>
            <w:vAlign w:val="bottom"/>
          </w:tcPr>
          <w:p w:rsidR="002C6727" w:rsidRDefault="002C6727" w:rsidP="002C6727">
            <w:pPr>
              <w:jc w:val="center"/>
            </w:pPr>
            <w:r>
              <w:t>ноября</w:t>
            </w:r>
          </w:p>
        </w:tc>
        <w:tc>
          <w:tcPr>
            <w:tcW w:w="465" w:type="dxa"/>
            <w:gridSpan w:val="2"/>
            <w:vAlign w:val="bottom"/>
            <w:hideMark/>
          </w:tcPr>
          <w:p w:rsidR="002C6727" w:rsidRPr="00A36813" w:rsidRDefault="002C6727" w:rsidP="002C6727">
            <w:pPr>
              <w:jc w:val="right"/>
              <w:rPr>
                <w:sz w:val="20"/>
                <w:szCs w:val="20"/>
              </w:rPr>
            </w:pPr>
          </w:p>
        </w:tc>
        <w:tc>
          <w:tcPr>
            <w:tcW w:w="567" w:type="dxa"/>
            <w:gridSpan w:val="3"/>
            <w:tcBorders>
              <w:top w:val="nil"/>
              <w:left w:val="nil"/>
              <w:bottom w:val="single" w:sz="4" w:space="0" w:color="auto"/>
              <w:right w:val="nil"/>
            </w:tcBorders>
            <w:vAlign w:val="bottom"/>
          </w:tcPr>
          <w:p w:rsidR="002C6727" w:rsidRDefault="002C6727" w:rsidP="002C6727">
            <w:r>
              <w:t>2015</w:t>
            </w:r>
          </w:p>
        </w:tc>
        <w:tc>
          <w:tcPr>
            <w:tcW w:w="255" w:type="dxa"/>
            <w:vAlign w:val="bottom"/>
            <w:hideMark/>
          </w:tcPr>
          <w:p w:rsidR="002C6727" w:rsidRDefault="002C6727" w:rsidP="002C6727">
            <w:pPr>
              <w:jc w:val="right"/>
            </w:pPr>
            <w:r>
              <w:t>г.</w:t>
            </w:r>
          </w:p>
        </w:tc>
      </w:tr>
    </w:tbl>
    <w:p w:rsidR="002C6727" w:rsidRDefault="002C6727" w:rsidP="002C6727">
      <w:r>
        <w:t>М.П.</w:t>
      </w:r>
    </w:p>
    <w:p w:rsidR="00FF2AE6" w:rsidRDefault="00FF2AE6" w:rsidP="00FF2AE6"/>
    <w:p w:rsidR="00B22952" w:rsidRDefault="00B22952" w:rsidP="00B22952"/>
    <w:p w:rsidR="00FF2AE6" w:rsidRDefault="00FF2AE6" w:rsidP="00B22952"/>
    <w:p w:rsidR="00B22952" w:rsidRDefault="00B22952" w:rsidP="0009021C">
      <w:pPr>
        <w:jc w:val="right"/>
        <w:rPr>
          <w:b/>
        </w:rPr>
      </w:pPr>
    </w:p>
    <w:p w:rsidR="00B22952" w:rsidRDefault="00B22952" w:rsidP="0009021C">
      <w:pPr>
        <w:jc w:val="right"/>
        <w:rPr>
          <w:b/>
        </w:rPr>
      </w:pPr>
    </w:p>
    <w:p w:rsidR="00B22952" w:rsidRDefault="00B22952" w:rsidP="0009021C">
      <w:pPr>
        <w:jc w:val="right"/>
        <w:rPr>
          <w:b/>
        </w:rPr>
      </w:pPr>
    </w:p>
    <w:p w:rsidR="00B62D37" w:rsidRDefault="00B62D37" w:rsidP="00B62D37">
      <w:pPr>
        <w:spacing w:before="400"/>
        <w:jc w:val="center"/>
        <w:rPr>
          <w:b/>
          <w:bCs/>
          <w:sz w:val="26"/>
          <w:szCs w:val="26"/>
        </w:rPr>
      </w:pPr>
    </w:p>
    <w:p w:rsidR="00B62D37" w:rsidRDefault="00B62D37" w:rsidP="00B62D37">
      <w:pPr>
        <w:spacing w:before="400"/>
        <w:jc w:val="center"/>
        <w:rPr>
          <w:b/>
          <w:bCs/>
          <w:sz w:val="26"/>
          <w:szCs w:val="26"/>
        </w:rPr>
      </w:pPr>
    </w:p>
    <w:p w:rsidR="00B62D37" w:rsidRDefault="00B62D37" w:rsidP="00B62D37">
      <w:pPr>
        <w:spacing w:before="400"/>
        <w:jc w:val="center"/>
        <w:rPr>
          <w:b/>
          <w:bCs/>
          <w:sz w:val="26"/>
          <w:szCs w:val="26"/>
        </w:rPr>
      </w:pPr>
    </w:p>
    <w:p w:rsidR="00B62D37" w:rsidRDefault="00B62D37" w:rsidP="00B62D37">
      <w:pPr>
        <w:spacing w:before="400"/>
        <w:jc w:val="center"/>
        <w:rPr>
          <w:b/>
          <w:bCs/>
          <w:sz w:val="26"/>
          <w:szCs w:val="26"/>
        </w:rPr>
      </w:pPr>
    </w:p>
    <w:p w:rsidR="00B62D37" w:rsidRDefault="00B62D37" w:rsidP="00B62D37">
      <w:pPr>
        <w:spacing w:before="360"/>
        <w:ind w:left="5103"/>
        <w:jc w:val="center"/>
      </w:pPr>
      <w:r>
        <w:t>Утверждаю</w:t>
      </w:r>
    </w:p>
    <w:p w:rsidR="00B62D37" w:rsidRDefault="00B62D37" w:rsidP="00B62D37">
      <w:pPr>
        <w:spacing w:before="120"/>
        <w:ind w:left="5103"/>
      </w:pPr>
      <w:r>
        <w:t>Заместитель главы администрации</w:t>
      </w:r>
    </w:p>
    <w:p w:rsidR="00B62D37" w:rsidRDefault="00B62D37" w:rsidP="00B62D37">
      <w:pPr>
        <w:ind w:left="5103"/>
      </w:pPr>
      <w:r>
        <w:t>Щекинского района</w:t>
      </w:r>
    </w:p>
    <w:p w:rsidR="00B62D37" w:rsidRDefault="00B62D37" w:rsidP="00B62D37">
      <w:pPr>
        <w:ind w:left="5103"/>
      </w:pPr>
      <w:r>
        <w:t xml:space="preserve"> по развитию инженерной  инфраструктуры        и жилищно-коммунальному хозяйству   </w:t>
      </w:r>
    </w:p>
    <w:p w:rsidR="00B62D37" w:rsidRDefault="00B62D37" w:rsidP="00B62D37">
      <w:pPr>
        <w:ind w:left="5103"/>
        <w:jc w:val="center"/>
      </w:pPr>
      <w:r>
        <w:t xml:space="preserve">                           </w:t>
      </w:r>
    </w:p>
    <w:p w:rsidR="00B62D37" w:rsidRDefault="00B62D37" w:rsidP="00B62D37">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B62D37" w:rsidRDefault="00B62D37" w:rsidP="00B62D37">
      <w:pPr>
        <w:ind w:left="6521" w:right="1416"/>
        <w:jc w:val="center"/>
        <w:rPr>
          <w:sz w:val="18"/>
          <w:szCs w:val="18"/>
        </w:rPr>
      </w:pPr>
    </w:p>
    <w:p w:rsidR="00B62D37" w:rsidRDefault="00B62D37" w:rsidP="00B62D37">
      <w:pPr>
        <w:spacing w:before="400"/>
        <w:jc w:val="center"/>
        <w:rPr>
          <w:b/>
          <w:bCs/>
          <w:sz w:val="26"/>
          <w:szCs w:val="26"/>
        </w:rPr>
      </w:pPr>
      <w:r>
        <w:rPr>
          <w:b/>
          <w:bCs/>
          <w:sz w:val="26"/>
          <w:szCs w:val="26"/>
        </w:rPr>
        <w:t>АКТ</w:t>
      </w:r>
    </w:p>
    <w:p w:rsidR="00B62D37" w:rsidRDefault="00B62D37" w:rsidP="00B62D37">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B62D37" w:rsidRDefault="00B62D37" w:rsidP="00B62D37">
      <w:pPr>
        <w:spacing w:before="240"/>
        <w:jc w:val="center"/>
      </w:pPr>
      <w:smartTag w:uri="urn:schemas-microsoft-com:office:smarttags" w:element="place">
        <w:r>
          <w:rPr>
            <w:lang w:val="en-US"/>
          </w:rPr>
          <w:t>I</w:t>
        </w:r>
        <w:r>
          <w:t>.</w:t>
        </w:r>
      </w:smartTag>
      <w:r>
        <w:t xml:space="preserve"> Общие сведения о многоквартирном доме</w:t>
      </w:r>
    </w:p>
    <w:p w:rsidR="00B62D37" w:rsidRPr="00E32AA5" w:rsidRDefault="00B62D37" w:rsidP="00B62D37">
      <w:pPr>
        <w:spacing w:before="240"/>
        <w:ind w:firstLine="567"/>
        <w:rPr>
          <w:b/>
        </w:rPr>
      </w:pPr>
      <w:r>
        <w:t xml:space="preserve">1. Адрес многоквартирного дома    </w:t>
      </w:r>
      <w:r w:rsidRPr="002A3D39">
        <w:rPr>
          <w:b/>
        </w:rPr>
        <w:t xml:space="preserve">ул. </w:t>
      </w:r>
      <w:r>
        <w:rPr>
          <w:b/>
        </w:rPr>
        <w:t xml:space="preserve">Пер. Майский, д. </w:t>
      </w:r>
      <w:r w:rsidRPr="00A55499">
        <w:rPr>
          <w:b/>
        </w:rPr>
        <w:t>2</w:t>
      </w:r>
    </w:p>
    <w:p w:rsidR="00B62D37" w:rsidRDefault="00B62D37" w:rsidP="00B62D37">
      <w:pPr>
        <w:pBdr>
          <w:top w:val="single" w:sz="4" w:space="0" w:color="auto"/>
        </w:pBdr>
        <w:ind w:left="4054"/>
        <w:rPr>
          <w:sz w:val="2"/>
          <w:szCs w:val="2"/>
        </w:rPr>
      </w:pPr>
    </w:p>
    <w:p w:rsidR="00B62D37" w:rsidRDefault="00B62D37" w:rsidP="00B62D37">
      <w:pPr>
        <w:ind w:firstLine="567"/>
        <w:rPr>
          <w:sz w:val="2"/>
          <w:szCs w:val="2"/>
        </w:rPr>
      </w:pPr>
      <w:r>
        <w:t xml:space="preserve">2. Кадастровый номер многоквартирного дома (при его наличии)  </w:t>
      </w:r>
    </w:p>
    <w:p w:rsidR="00B62D37" w:rsidRDefault="00B62D37" w:rsidP="00B62D37">
      <w:pPr>
        <w:pBdr>
          <w:top w:val="single" w:sz="4" w:space="1" w:color="auto"/>
        </w:pBdr>
        <w:ind w:left="567"/>
        <w:rPr>
          <w:sz w:val="2"/>
          <w:szCs w:val="2"/>
        </w:rPr>
      </w:pPr>
    </w:p>
    <w:p w:rsidR="00B62D37" w:rsidRDefault="00B62D37" w:rsidP="00B62D37">
      <w:pPr>
        <w:ind w:firstLine="567"/>
      </w:pPr>
      <w:r>
        <w:t xml:space="preserve">3. Серия, тип постройки   </w:t>
      </w:r>
      <w:r w:rsidRPr="006B7DB9">
        <w:rPr>
          <w:b/>
        </w:rPr>
        <w:t>жилой дом</w:t>
      </w:r>
    </w:p>
    <w:p w:rsidR="00B62D37" w:rsidRDefault="00B62D37" w:rsidP="00B62D37">
      <w:pPr>
        <w:pBdr>
          <w:top w:val="single" w:sz="4" w:space="1" w:color="auto"/>
        </w:pBdr>
        <w:ind w:left="3175"/>
        <w:rPr>
          <w:sz w:val="2"/>
          <w:szCs w:val="2"/>
        </w:rPr>
      </w:pPr>
    </w:p>
    <w:p w:rsidR="00B62D37" w:rsidRPr="00C42DC5" w:rsidRDefault="00B62D37" w:rsidP="00B62D37">
      <w:pPr>
        <w:ind w:firstLine="567"/>
        <w:rPr>
          <w:b/>
        </w:rPr>
      </w:pPr>
      <w:r>
        <w:t xml:space="preserve">4. Год постройки  </w:t>
      </w:r>
      <w:r>
        <w:rPr>
          <w:b/>
        </w:rPr>
        <w:t>1949</w:t>
      </w:r>
    </w:p>
    <w:p w:rsidR="00B62D37" w:rsidRPr="002A3D39" w:rsidRDefault="00B62D37" w:rsidP="00B62D37">
      <w:pPr>
        <w:pBdr>
          <w:top w:val="single" w:sz="4" w:space="1" w:color="auto"/>
        </w:pBdr>
        <w:ind w:left="2438"/>
        <w:rPr>
          <w:b/>
          <w:sz w:val="2"/>
          <w:szCs w:val="2"/>
        </w:rPr>
      </w:pPr>
    </w:p>
    <w:p w:rsidR="00B62D37" w:rsidRDefault="00B62D37" w:rsidP="00B62D37">
      <w:pPr>
        <w:ind w:firstLine="567"/>
        <w:rPr>
          <w:sz w:val="2"/>
          <w:szCs w:val="2"/>
        </w:rPr>
      </w:pPr>
      <w:r>
        <w:t xml:space="preserve">5. Степень износа по данным государственного технического </w:t>
      </w:r>
      <w:r w:rsidRPr="000C353B">
        <w:t xml:space="preserve">учета    </w:t>
      </w:r>
      <w:r>
        <w:rPr>
          <w:b/>
        </w:rPr>
        <w:t>60</w:t>
      </w:r>
      <w:r w:rsidRPr="000C353B">
        <w:rPr>
          <w:b/>
        </w:rPr>
        <w:t>%</w:t>
      </w:r>
    </w:p>
    <w:p w:rsidR="00B62D37" w:rsidRDefault="00B62D37" w:rsidP="00B62D37">
      <w:pPr>
        <w:pBdr>
          <w:top w:val="single" w:sz="4" w:space="1" w:color="auto"/>
        </w:pBdr>
        <w:ind w:left="567"/>
        <w:rPr>
          <w:sz w:val="2"/>
          <w:szCs w:val="2"/>
        </w:rPr>
      </w:pPr>
    </w:p>
    <w:p w:rsidR="00B62D37" w:rsidRDefault="00B62D37" w:rsidP="00B62D37">
      <w:pPr>
        <w:ind w:firstLine="567"/>
      </w:pPr>
      <w:r>
        <w:t xml:space="preserve">6. Степень фактического износа  </w:t>
      </w:r>
    </w:p>
    <w:p w:rsidR="00B62D37" w:rsidRDefault="00B62D37" w:rsidP="00B62D37">
      <w:pPr>
        <w:pBdr>
          <w:top w:val="single" w:sz="4" w:space="1" w:color="auto"/>
        </w:pBdr>
        <w:ind w:left="3969"/>
        <w:rPr>
          <w:sz w:val="2"/>
          <w:szCs w:val="2"/>
        </w:rPr>
      </w:pPr>
    </w:p>
    <w:p w:rsidR="00B62D37" w:rsidRDefault="00B62D37" w:rsidP="00B62D37">
      <w:pPr>
        <w:ind w:firstLine="567"/>
      </w:pPr>
      <w:r>
        <w:t xml:space="preserve">7. Год последнего капитального ремонта </w:t>
      </w:r>
    </w:p>
    <w:p w:rsidR="00B62D37" w:rsidRDefault="00B62D37" w:rsidP="00B62D37">
      <w:pPr>
        <w:pBdr>
          <w:top w:val="single" w:sz="4" w:space="1" w:color="auto"/>
        </w:pBdr>
        <w:ind w:left="4865"/>
        <w:rPr>
          <w:sz w:val="2"/>
          <w:szCs w:val="2"/>
        </w:rPr>
      </w:pPr>
    </w:p>
    <w:p w:rsidR="00B62D37" w:rsidRDefault="00B62D37" w:rsidP="00B62D37">
      <w:pPr>
        <w:ind w:firstLine="567"/>
        <w:jc w:val="both"/>
      </w:pPr>
      <w:r>
        <w:t>8. Реквизиты правового акта о признании многоквартирного дома аварийным и подлежащим сносу  -</w:t>
      </w:r>
    </w:p>
    <w:p w:rsidR="00B62D37" w:rsidRDefault="00B62D37" w:rsidP="00B62D37">
      <w:pPr>
        <w:pBdr>
          <w:top w:val="single" w:sz="4" w:space="1" w:color="auto"/>
        </w:pBdr>
        <w:ind w:left="709"/>
        <w:rPr>
          <w:sz w:val="2"/>
          <w:szCs w:val="2"/>
        </w:rPr>
      </w:pPr>
    </w:p>
    <w:p w:rsidR="00B62D37" w:rsidRDefault="00B62D37" w:rsidP="00B62D37">
      <w:pPr>
        <w:ind w:firstLine="567"/>
      </w:pPr>
      <w:r>
        <w:t xml:space="preserve">9. Количество этажей </w:t>
      </w:r>
      <w:r>
        <w:rPr>
          <w:b/>
        </w:rPr>
        <w:t>1</w:t>
      </w:r>
    </w:p>
    <w:p w:rsidR="00B62D37" w:rsidRDefault="00B62D37" w:rsidP="00B62D37">
      <w:pPr>
        <w:pBdr>
          <w:top w:val="single" w:sz="4" w:space="1" w:color="auto"/>
        </w:pBdr>
        <w:ind w:left="2920"/>
        <w:rPr>
          <w:sz w:val="2"/>
          <w:szCs w:val="2"/>
        </w:rPr>
      </w:pPr>
    </w:p>
    <w:p w:rsidR="00B62D37" w:rsidRPr="002A3D39" w:rsidRDefault="00B62D37" w:rsidP="00B62D37">
      <w:pPr>
        <w:ind w:firstLine="567"/>
        <w:rPr>
          <w:b/>
        </w:rPr>
      </w:pPr>
      <w:r>
        <w:t xml:space="preserve">10. Наличие подвала    </w:t>
      </w:r>
      <w:r>
        <w:rPr>
          <w:b/>
        </w:rPr>
        <w:t>есть</w:t>
      </w:r>
    </w:p>
    <w:p w:rsidR="00B62D37" w:rsidRDefault="00B62D37" w:rsidP="00B62D37">
      <w:pPr>
        <w:pBdr>
          <w:top w:val="single" w:sz="4" w:space="1" w:color="auto"/>
        </w:pBdr>
        <w:ind w:left="2835"/>
        <w:rPr>
          <w:sz w:val="2"/>
          <w:szCs w:val="2"/>
        </w:rPr>
      </w:pPr>
    </w:p>
    <w:p w:rsidR="00B62D37" w:rsidRPr="006B7DB9" w:rsidRDefault="00B62D37" w:rsidP="00B62D37">
      <w:pPr>
        <w:ind w:firstLine="567"/>
        <w:rPr>
          <w:b/>
        </w:rPr>
      </w:pPr>
      <w:r>
        <w:t xml:space="preserve">11. Наличие цокольного этажа </w:t>
      </w:r>
      <w:r>
        <w:rPr>
          <w:b/>
        </w:rPr>
        <w:t>нет</w:t>
      </w:r>
    </w:p>
    <w:p w:rsidR="00B62D37" w:rsidRDefault="00B62D37" w:rsidP="00B62D37">
      <w:pPr>
        <w:pBdr>
          <w:top w:val="single" w:sz="4" w:space="1" w:color="auto"/>
        </w:pBdr>
        <w:ind w:left="3828"/>
        <w:rPr>
          <w:sz w:val="2"/>
          <w:szCs w:val="2"/>
        </w:rPr>
      </w:pPr>
    </w:p>
    <w:p w:rsidR="00B62D37" w:rsidRPr="002A3D39" w:rsidRDefault="00B62D37" w:rsidP="00B62D37">
      <w:pPr>
        <w:ind w:firstLine="567"/>
        <w:rPr>
          <w:b/>
        </w:rPr>
      </w:pPr>
      <w:r>
        <w:t xml:space="preserve">12. Наличие мансарды  </w:t>
      </w:r>
      <w:r w:rsidRPr="002A3D39">
        <w:rPr>
          <w:b/>
        </w:rPr>
        <w:t>нет</w:t>
      </w:r>
    </w:p>
    <w:p w:rsidR="00B62D37" w:rsidRDefault="00B62D37" w:rsidP="00B62D37">
      <w:pPr>
        <w:pBdr>
          <w:top w:val="single" w:sz="4" w:space="1" w:color="auto"/>
        </w:pBdr>
        <w:ind w:left="3005"/>
        <w:rPr>
          <w:sz w:val="2"/>
          <w:szCs w:val="2"/>
        </w:rPr>
      </w:pPr>
    </w:p>
    <w:p w:rsidR="00B62D37" w:rsidRPr="002A3D39" w:rsidRDefault="00B62D37" w:rsidP="00B62D37">
      <w:pPr>
        <w:ind w:firstLine="567"/>
        <w:rPr>
          <w:b/>
        </w:rPr>
      </w:pPr>
      <w:r>
        <w:t xml:space="preserve">13. Наличие мезонина  </w:t>
      </w:r>
      <w:r w:rsidRPr="002A3D39">
        <w:rPr>
          <w:b/>
        </w:rPr>
        <w:t>нет</w:t>
      </w:r>
    </w:p>
    <w:p w:rsidR="00B62D37" w:rsidRDefault="00B62D37" w:rsidP="00B62D37">
      <w:pPr>
        <w:pBdr>
          <w:top w:val="single" w:sz="4" w:space="1" w:color="auto"/>
        </w:pBdr>
        <w:ind w:left="2977"/>
        <w:rPr>
          <w:sz w:val="2"/>
          <w:szCs w:val="2"/>
        </w:rPr>
      </w:pPr>
    </w:p>
    <w:p w:rsidR="00B62D37" w:rsidRPr="009833A5" w:rsidRDefault="00B62D37" w:rsidP="00B62D37">
      <w:pPr>
        <w:ind w:firstLine="567"/>
        <w:rPr>
          <w:b/>
        </w:rPr>
      </w:pPr>
      <w:r>
        <w:t>14. Количество квартир</w:t>
      </w:r>
      <w:r w:rsidRPr="009833A5">
        <w:t xml:space="preserve">   </w:t>
      </w:r>
      <w:r>
        <w:rPr>
          <w:b/>
        </w:rPr>
        <w:t>2</w:t>
      </w:r>
    </w:p>
    <w:p w:rsidR="00B62D37" w:rsidRDefault="00B62D37" w:rsidP="00B62D37">
      <w:pPr>
        <w:pBdr>
          <w:top w:val="single" w:sz="4" w:space="1" w:color="auto"/>
        </w:pBdr>
        <w:ind w:left="3119"/>
        <w:rPr>
          <w:sz w:val="2"/>
          <w:szCs w:val="2"/>
        </w:rPr>
      </w:pPr>
    </w:p>
    <w:p w:rsidR="00B62D37" w:rsidRDefault="00B62D37" w:rsidP="00B62D37">
      <w:pPr>
        <w:ind w:firstLine="567"/>
        <w:jc w:val="both"/>
        <w:rPr>
          <w:sz w:val="2"/>
          <w:szCs w:val="2"/>
        </w:rPr>
      </w:pPr>
      <w:r>
        <w:t>15. Количество нежилых помещений, не входящих в состав общего имущества</w:t>
      </w:r>
      <w:r>
        <w:br/>
      </w:r>
    </w:p>
    <w:p w:rsidR="00B62D37" w:rsidRPr="00D00471" w:rsidRDefault="00B62D37" w:rsidP="00B62D37">
      <w:pPr>
        <w:ind w:left="567"/>
      </w:pPr>
      <w:r w:rsidRPr="00D00471">
        <w:t xml:space="preserve"> помещение</w:t>
      </w:r>
    </w:p>
    <w:p w:rsidR="00B62D37" w:rsidRDefault="00B62D37" w:rsidP="00B62D37">
      <w:pPr>
        <w:pBdr>
          <w:top w:val="single" w:sz="4" w:space="1" w:color="auto"/>
        </w:pBdr>
        <w:ind w:left="567"/>
        <w:rPr>
          <w:sz w:val="2"/>
          <w:szCs w:val="2"/>
        </w:rPr>
      </w:pPr>
    </w:p>
    <w:p w:rsidR="00B62D37" w:rsidRPr="00CA758D" w:rsidRDefault="00B62D37" w:rsidP="00B62D37">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sidRPr="00CA758D">
        <w:rPr>
          <w:b/>
        </w:rPr>
        <w:t>нет</w:t>
      </w:r>
    </w:p>
    <w:p w:rsidR="00B62D37" w:rsidRDefault="00B62D37" w:rsidP="00B62D37">
      <w:pPr>
        <w:pBdr>
          <w:top w:val="single" w:sz="4" w:space="1" w:color="auto"/>
        </w:pBdr>
        <w:rPr>
          <w:sz w:val="2"/>
          <w:szCs w:val="2"/>
        </w:rPr>
      </w:pPr>
    </w:p>
    <w:p w:rsidR="00B62D37" w:rsidRDefault="00B62D37" w:rsidP="00B62D37">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B62D37" w:rsidRDefault="00B62D37" w:rsidP="00B62D37">
      <w:r>
        <w:t xml:space="preserve">               нет</w:t>
      </w:r>
    </w:p>
    <w:p w:rsidR="00B62D37" w:rsidRDefault="00B62D37" w:rsidP="00B62D37">
      <w:pPr>
        <w:pBdr>
          <w:top w:val="single" w:sz="4" w:space="1" w:color="auto"/>
        </w:pBdr>
        <w:rPr>
          <w:sz w:val="2"/>
          <w:szCs w:val="2"/>
        </w:rPr>
      </w:pPr>
    </w:p>
    <w:p w:rsidR="00B62D37" w:rsidRDefault="00B62D37" w:rsidP="00B62D37">
      <w:pPr>
        <w:tabs>
          <w:tab w:val="left" w:pos="3697"/>
          <w:tab w:val="center" w:pos="5387"/>
          <w:tab w:val="left" w:pos="7371"/>
        </w:tabs>
        <w:ind w:firstLine="567"/>
      </w:pPr>
      <w:r>
        <w:t>18. Строительный объем</w:t>
      </w:r>
      <w:r>
        <w:tab/>
        <w:t>452</w:t>
      </w:r>
      <w:r>
        <w:tab/>
      </w:r>
      <w:r>
        <w:tab/>
        <w:t>куб. м</w:t>
      </w:r>
    </w:p>
    <w:p w:rsidR="00B62D37" w:rsidRDefault="00B62D37" w:rsidP="00B62D37">
      <w:pPr>
        <w:tabs>
          <w:tab w:val="center" w:pos="5387"/>
          <w:tab w:val="left" w:pos="7371"/>
        </w:tabs>
        <w:ind w:firstLine="567"/>
      </w:pPr>
      <w:r>
        <w:t>19. Площадь:</w:t>
      </w:r>
    </w:p>
    <w:p w:rsidR="00B62D37" w:rsidRDefault="00B62D37" w:rsidP="00B62D37">
      <w:pPr>
        <w:tabs>
          <w:tab w:val="center" w:pos="2835"/>
          <w:tab w:val="left" w:pos="4678"/>
        </w:tabs>
        <w:ind w:firstLine="567"/>
        <w:jc w:val="both"/>
      </w:pPr>
      <w:r>
        <w:lastRenderedPageBreak/>
        <w:t xml:space="preserve">а) многоквартирного дома с лоджиями, балконами, шкафами, коридорами и лестничными клетками  </w:t>
      </w:r>
      <w:r>
        <w:rPr>
          <w:b/>
        </w:rPr>
        <w:t>123,1</w:t>
      </w:r>
      <w:r>
        <w:tab/>
      </w:r>
      <w:r>
        <w:tab/>
        <w:t>кв. м</w:t>
      </w:r>
    </w:p>
    <w:p w:rsidR="00B62D37" w:rsidRDefault="00B62D37" w:rsidP="00B62D37">
      <w:pPr>
        <w:pBdr>
          <w:top w:val="single" w:sz="4" w:space="1" w:color="auto"/>
        </w:pBdr>
        <w:ind w:left="1049" w:right="5642"/>
        <w:rPr>
          <w:sz w:val="2"/>
          <w:szCs w:val="2"/>
        </w:rPr>
      </w:pPr>
    </w:p>
    <w:p w:rsidR="00B62D37" w:rsidRDefault="00B62D37" w:rsidP="00B62D37">
      <w:pPr>
        <w:tabs>
          <w:tab w:val="center" w:pos="7598"/>
          <w:tab w:val="right" w:pos="10206"/>
        </w:tabs>
        <w:ind w:firstLine="567"/>
      </w:pPr>
      <w:r>
        <w:t xml:space="preserve">б) жилых помещений (общая площадь квартир)  </w:t>
      </w:r>
      <w:r>
        <w:rPr>
          <w:b/>
        </w:rPr>
        <w:t>123,1</w:t>
      </w:r>
      <w:r>
        <w:tab/>
        <w:t>кв. м</w:t>
      </w:r>
    </w:p>
    <w:p w:rsidR="00B62D37" w:rsidRDefault="00B62D37" w:rsidP="00B62D37">
      <w:pPr>
        <w:pBdr>
          <w:top w:val="single" w:sz="4" w:space="1" w:color="auto"/>
        </w:pBdr>
        <w:ind w:left="5585" w:right="624"/>
        <w:rPr>
          <w:sz w:val="2"/>
          <w:szCs w:val="2"/>
        </w:rPr>
      </w:pPr>
    </w:p>
    <w:p w:rsidR="00B62D37" w:rsidRDefault="00B62D37" w:rsidP="00B62D37">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B62D37" w:rsidRDefault="00B62D37" w:rsidP="00B62D37">
      <w:pPr>
        <w:pBdr>
          <w:top w:val="single" w:sz="4" w:space="1" w:color="auto"/>
        </w:pBdr>
        <w:ind w:left="3941" w:right="2240"/>
        <w:rPr>
          <w:sz w:val="2"/>
          <w:szCs w:val="2"/>
        </w:rPr>
      </w:pPr>
    </w:p>
    <w:p w:rsidR="00B62D37" w:rsidRDefault="00B62D37" w:rsidP="00B62D37">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B62D37" w:rsidRDefault="00B62D37" w:rsidP="00B62D37">
      <w:pPr>
        <w:pBdr>
          <w:top w:val="single" w:sz="4" w:space="1" w:color="auto"/>
        </w:pBdr>
        <w:ind w:left="4734" w:right="1389"/>
        <w:rPr>
          <w:sz w:val="2"/>
          <w:szCs w:val="2"/>
        </w:rPr>
      </w:pPr>
    </w:p>
    <w:p w:rsidR="00B62D37" w:rsidRDefault="00B62D37" w:rsidP="00B62D37">
      <w:pPr>
        <w:tabs>
          <w:tab w:val="center" w:pos="5245"/>
          <w:tab w:val="left" w:pos="7088"/>
        </w:tabs>
        <w:ind w:firstLine="567"/>
      </w:pPr>
      <w:r>
        <w:t>20. Количество лестниц</w:t>
      </w:r>
      <w:r>
        <w:tab/>
        <w:t>шт.</w:t>
      </w:r>
    </w:p>
    <w:p w:rsidR="00B62D37" w:rsidRDefault="00B62D37" w:rsidP="00B62D37">
      <w:pPr>
        <w:pBdr>
          <w:top w:val="single" w:sz="4" w:space="1" w:color="auto"/>
        </w:pBdr>
        <w:ind w:left="3147" w:right="3232"/>
        <w:rPr>
          <w:sz w:val="2"/>
          <w:szCs w:val="2"/>
        </w:rPr>
      </w:pPr>
    </w:p>
    <w:p w:rsidR="00B62D37" w:rsidRDefault="00B62D37" w:rsidP="00B62D37">
      <w:pPr>
        <w:ind w:firstLine="567"/>
        <w:jc w:val="both"/>
        <w:rPr>
          <w:sz w:val="2"/>
          <w:szCs w:val="2"/>
        </w:rPr>
      </w:pPr>
      <w:r>
        <w:t>21. Уборочная площадь лестниц (включая межквартирные лестничные площадки)</w:t>
      </w:r>
      <w:r>
        <w:br/>
      </w:r>
    </w:p>
    <w:p w:rsidR="00B62D37" w:rsidRDefault="00B62D37" w:rsidP="00B62D37">
      <w:pPr>
        <w:tabs>
          <w:tab w:val="left" w:pos="3969"/>
        </w:tabs>
        <w:rPr>
          <w:sz w:val="2"/>
          <w:szCs w:val="2"/>
        </w:rPr>
      </w:pPr>
      <w:r>
        <w:tab/>
        <w:t>кв. м</w:t>
      </w:r>
    </w:p>
    <w:p w:rsidR="00B62D37" w:rsidRDefault="00B62D37" w:rsidP="00B62D37">
      <w:pPr>
        <w:tabs>
          <w:tab w:val="center" w:pos="7230"/>
          <w:tab w:val="left" w:pos="9356"/>
        </w:tabs>
        <w:ind w:firstLine="567"/>
      </w:pPr>
      <w:r>
        <w:t xml:space="preserve">22. Уборочная площадь общих коридоров  </w:t>
      </w:r>
      <w:r>
        <w:tab/>
        <w:t>кв. м</w:t>
      </w:r>
    </w:p>
    <w:p w:rsidR="00B62D37" w:rsidRDefault="00B62D37" w:rsidP="00B62D37">
      <w:pPr>
        <w:pBdr>
          <w:top w:val="single" w:sz="4" w:space="1" w:color="auto"/>
        </w:pBdr>
        <w:ind w:left="4990" w:right="964"/>
        <w:rPr>
          <w:sz w:val="2"/>
          <w:szCs w:val="2"/>
        </w:rPr>
      </w:pPr>
    </w:p>
    <w:p w:rsidR="00B62D37" w:rsidRDefault="00B62D37" w:rsidP="00B62D37">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нет</w:t>
      </w:r>
      <w:r>
        <w:tab/>
      </w:r>
      <w:r>
        <w:tab/>
        <w:t>кв. м</w:t>
      </w:r>
    </w:p>
    <w:p w:rsidR="00B62D37" w:rsidRDefault="00B62D37" w:rsidP="00B62D37">
      <w:pPr>
        <w:pBdr>
          <w:top w:val="single" w:sz="4" w:space="1" w:color="auto"/>
        </w:pBdr>
        <w:ind w:left="4082" w:right="1814"/>
        <w:rPr>
          <w:sz w:val="2"/>
          <w:szCs w:val="2"/>
        </w:rPr>
      </w:pPr>
    </w:p>
    <w:p w:rsidR="00B62D37" w:rsidRPr="00706838" w:rsidRDefault="00B62D37" w:rsidP="00B62D37">
      <w:pPr>
        <w:ind w:firstLine="567"/>
        <w:jc w:val="both"/>
        <w:rPr>
          <w:b/>
        </w:rPr>
      </w:pPr>
      <w:r>
        <w:t>24. Площадь земельного участка, входящего в состав общего имущества многоквартирного дома</w:t>
      </w:r>
      <w:r>
        <w:rPr>
          <w:b/>
        </w:rPr>
        <w:t>1550</w:t>
      </w:r>
    </w:p>
    <w:p w:rsidR="00B62D37" w:rsidRDefault="00B62D37" w:rsidP="00B62D37">
      <w:pPr>
        <w:pBdr>
          <w:top w:val="single" w:sz="4" w:space="1" w:color="auto"/>
        </w:pBdr>
        <w:ind w:left="601"/>
        <w:rPr>
          <w:sz w:val="2"/>
          <w:szCs w:val="2"/>
        </w:rPr>
      </w:pPr>
    </w:p>
    <w:p w:rsidR="00B62D37" w:rsidRPr="00A77472" w:rsidRDefault="00B62D37" w:rsidP="00B62D37">
      <w:pPr>
        <w:ind w:firstLine="567"/>
        <w:rPr>
          <w:b/>
          <w:sz w:val="2"/>
          <w:szCs w:val="2"/>
        </w:rPr>
      </w:pPr>
      <w:r>
        <w:t xml:space="preserve">25. Кадастровый номер земельного участка (при его наличии) </w:t>
      </w:r>
    </w:p>
    <w:p w:rsidR="00B62D37" w:rsidRDefault="00B62D37" w:rsidP="00B62D37">
      <w:pPr>
        <w:pBdr>
          <w:top w:val="single" w:sz="4" w:space="1" w:color="auto"/>
        </w:pBdr>
        <w:rPr>
          <w:sz w:val="2"/>
          <w:szCs w:val="2"/>
        </w:rPr>
      </w:pPr>
    </w:p>
    <w:p w:rsidR="00B62D37" w:rsidRDefault="00B62D37" w:rsidP="00B62D37">
      <w:pPr>
        <w:spacing w:before="360" w:after="240"/>
        <w:jc w:val="center"/>
      </w:pPr>
      <w:r>
        <w:rPr>
          <w:lang w:val="en-US"/>
        </w:rPr>
        <w:t>II</w:t>
      </w:r>
      <w:r>
        <w:t>. Техническое состояние многоквартирного дома, включая пристройки</w:t>
      </w:r>
    </w:p>
    <w:tbl>
      <w:tblPr>
        <w:tblW w:w="9426" w:type="dxa"/>
        <w:tblLayout w:type="fixed"/>
        <w:tblCellMar>
          <w:left w:w="28" w:type="dxa"/>
          <w:right w:w="28" w:type="dxa"/>
        </w:tblCellMar>
        <w:tblLook w:val="0000"/>
      </w:tblPr>
      <w:tblGrid>
        <w:gridCol w:w="3928"/>
        <w:gridCol w:w="2749"/>
        <w:gridCol w:w="2749"/>
      </w:tblGrid>
      <w:tr w:rsidR="00B62D37" w:rsidTr="00B62D37">
        <w:trPr>
          <w:trHeight w:val="648"/>
        </w:trPr>
        <w:tc>
          <w:tcPr>
            <w:tcW w:w="3928" w:type="dxa"/>
            <w:tcBorders>
              <w:top w:val="single" w:sz="4" w:space="0" w:color="auto"/>
              <w:left w:val="single" w:sz="4" w:space="0" w:color="auto"/>
              <w:bottom w:val="single" w:sz="4" w:space="0" w:color="auto"/>
              <w:right w:val="single" w:sz="4" w:space="0" w:color="auto"/>
            </w:tcBorders>
          </w:tcPr>
          <w:p w:rsidR="00B62D37" w:rsidRDefault="00B62D37" w:rsidP="00B62D37">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tcPr>
          <w:p w:rsidR="00B62D37" w:rsidRDefault="00B62D37" w:rsidP="00B62D37">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tcPr>
          <w:p w:rsidR="00B62D37" w:rsidRDefault="00B62D37" w:rsidP="00B62D37">
            <w:pPr>
              <w:jc w:val="center"/>
            </w:pPr>
            <w:r>
              <w:t>Техническое состояние элементов общего имущества многоквартирного дома</w:t>
            </w:r>
          </w:p>
        </w:tc>
      </w:tr>
      <w:tr w:rsidR="00B62D37" w:rsidTr="00B62D37">
        <w:trPr>
          <w:trHeight w:val="158"/>
        </w:trPr>
        <w:tc>
          <w:tcPr>
            <w:tcW w:w="3928"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 xml:space="preserve"> Бутовый ленточный</w:t>
            </w:r>
          </w:p>
        </w:tc>
        <w:tc>
          <w:tcPr>
            <w:tcW w:w="2749" w:type="dxa"/>
            <w:tcBorders>
              <w:top w:val="single" w:sz="4" w:space="0" w:color="auto"/>
              <w:left w:val="single" w:sz="4" w:space="0" w:color="auto"/>
              <w:bottom w:val="single" w:sz="4" w:space="0" w:color="auto"/>
              <w:right w:val="single" w:sz="4" w:space="0" w:color="auto"/>
            </w:tcBorders>
            <w:vAlign w:val="bottom"/>
          </w:tcPr>
          <w:p w:rsidR="00B62D37" w:rsidRPr="009833A5" w:rsidRDefault="00B62D37" w:rsidP="00B62D37">
            <w:pPr>
              <w:ind w:left="57"/>
            </w:pPr>
            <w:r>
              <w:t>удовлетворительное</w:t>
            </w:r>
          </w:p>
        </w:tc>
      </w:tr>
      <w:tr w:rsidR="00B62D37" w:rsidTr="00B62D37">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шлакоблоковый</w:t>
            </w:r>
          </w:p>
        </w:tc>
        <w:tc>
          <w:tcPr>
            <w:tcW w:w="2749"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удовлетворительное</w:t>
            </w:r>
          </w:p>
        </w:tc>
      </w:tr>
      <w:tr w:rsidR="00B62D37" w:rsidTr="00B62D37">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Деревянные оклеенные обоями</w:t>
            </w:r>
          </w:p>
        </w:tc>
        <w:tc>
          <w:tcPr>
            <w:tcW w:w="2749"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удовлетворительное</w:t>
            </w:r>
          </w:p>
        </w:tc>
      </w:tr>
      <w:tr w:rsidR="00B62D37" w:rsidTr="00B62D37">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58"/>
        </w:trPr>
        <w:tc>
          <w:tcPr>
            <w:tcW w:w="3928" w:type="dxa"/>
            <w:tcBorders>
              <w:top w:val="nil"/>
              <w:bottom w:val="nil"/>
            </w:tcBorders>
          </w:tcPr>
          <w:p w:rsidR="00B62D37" w:rsidRDefault="00B62D37" w:rsidP="00B62D37">
            <w:pPr>
              <w:ind w:left="57"/>
            </w:pPr>
            <w:r>
              <w:t>4. Перекрытия</w:t>
            </w:r>
          </w:p>
        </w:tc>
        <w:tc>
          <w:tcPr>
            <w:tcW w:w="2749" w:type="dxa"/>
            <w:vMerge w:val="restart"/>
            <w:tcBorders>
              <w:top w:val="nil"/>
              <w:bottom w:val="nil"/>
            </w:tcBorders>
          </w:tcPr>
          <w:p w:rsidR="00B62D37" w:rsidRDefault="00B62D37" w:rsidP="00B62D37">
            <w:pPr>
              <w:ind w:left="57"/>
            </w:pPr>
            <w:r>
              <w:t>Деревянные отепленные</w:t>
            </w:r>
          </w:p>
        </w:tc>
        <w:tc>
          <w:tcPr>
            <w:tcW w:w="2749" w:type="dxa"/>
            <w:vMerge w:val="restart"/>
            <w:tcBorders>
              <w:top w:val="nil"/>
              <w:bottom w:val="nil"/>
            </w:tcBorders>
          </w:tcPr>
          <w:p w:rsidR="00B62D37" w:rsidRDefault="00B62D37" w:rsidP="00B62D37">
            <w:pPr>
              <w:ind w:left="57"/>
            </w:pPr>
            <w:r>
              <w:t>удовлетворительное</w:t>
            </w:r>
          </w:p>
        </w:tc>
      </w:tr>
      <w:tr w:rsidR="00B62D37" w:rsidTr="00B62D37">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66"/>
        </w:trPr>
        <w:tc>
          <w:tcPr>
            <w:tcW w:w="3928" w:type="dxa"/>
            <w:tcBorders>
              <w:top w:val="nil"/>
              <w:bottom w:val="nil"/>
            </w:tcBorders>
          </w:tcPr>
          <w:p w:rsidR="00B62D37" w:rsidRDefault="00B62D37" w:rsidP="00B62D37">
            <w:pPr>
              <w:ind w:left="992"/>
            </w:pPr>
            <w:r>
              <w:t>чердачные</w:t>
            </w:r>
          </w:p>
        </w:tc>
        <w:tc>
          <w:tcPr>
            <w:tcW w:w="2749" w:type="dxa"/>
            <w:vMerge/>
            <w:tcBorders>
              <w:top w:val="nil"/>
              <w:bottom w:val="nil"/>
            </w:tcBorders>
          </w:tcPr>
          <w:p w:rsidR="00B62D37" w:rsidRDefault="00B62D37" w:rsidP="00B62D37">
            <w:pPr>
              <w:ind w:left="57"/>
            </w:pPr>
          </w:p>
        </w:tc>
        <w:tc>
          <w:tcPr>
            <w:tcW w:w="2749" w:type="dxa"/>
            <w:vMerge/>
            <w:tcBorders>
              <w:top w:val="nil"/>
              <w:bottom w:val="nil"/>
            </w:tcBorders>
          </w:tcPr>
          <w:p w:rsidR="00B62D37" w:rsidRDefault="00B62D37" w:rsidP="00B62D37">
            <w:pPr>
              <w:ind w:left="57"/>
            </w:pPr>
          </w:p>
        </w:tc>
      </w:tr>
      <w:tr w:rsidR="00B62D37" w:rsidTr="00B62D37">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B62D37" w:rsidRDefault="00B62D37" w:rsidP="00B62D37">
            <w:pPr>
              <w:ind w:left="992"/>
            </w:pPr>
            <w:r>
              <w:t>междуэтажные</w:t>
            </w:r>
          </w:p>
        </w:tc>
        <w:tc>
          <w:tcPr>
            <w:tcW w:w="2749" w:type="dxa"/>
            <w:tcBorders>
              <w:top w:val="nil"/>
              <w:bottom w:val="nil"/>
            </w:tcBorders>
          </w:tcPr>
          <w:p w:rsidR="00B62D37" w:rsidRDefault="00B62D37" w:rsidP="00B62D37">
            <w:pPr>
              <w:ind w:left="57"/>
            </w:pPr>
          </w:p>
        </w:tc>
        <w:tc>
          <w:tcPr>
            <w:tcW w:w="2749" w:type="dxa"/>
            <w:tcBorders>
              <w:top w:val="nil"/>
              <w:bottom w:val="nil"/>
            </w:tcBorders>
          </w:tcPr>
          <w:p w:rsidR="00B62D37" w:rsidRDefault="00B62D37" w:rsidP="00B62D37">
            <w:pPr>
              <w:ind w:left="57"/>
            </w:pPr>
          </w:p>
        </w:tc>
      </w:tr>
      <w:tr w:rsidR="00B62D37" w:rsidTr="00B62D37">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B62D37" w:rsidRDefault="00B62D37" w:rsidP="00B62D37">
            <w:pPr>
              <w:ind w:left="992"/>
            </w:pPr>
            <w:r>
              <w:t>подвальные</w:t>
            </w:r>
          </w:p>
        </w:tc>
        <w:tc>
          <w:tcPr>
            <w:tcW w:w="2749" w:type="dxa"/>
            <w:tcBorders>
              <w:top w:val="nil"/>
              <w:bottom w:val="nil"/>
            </w:tcBorders>
          </w:tcPr>
          <w:p w:rsidR="00B62D37" w:rsidRDefault="00B62D37" w:rsidP="00B62D37">
            <w:pPr>
              <w:ind w:left="57"/>
            </w:pPr>
            <w:r>
              <w:t>----------«---------</w:t>
            </w:r>
          </w:p>
        </w:tc>
        <w:tc>
          <w:tcPr>
            <w:tcW w:w="2749" w:type="dxa"/>
            <w:tcBorders>
              <w:top w:val="nil"/>
              <w:bottom w:val="nil"/>
            </w:tcBorders>
          </w:tcPr>
          <w:p w:rsidR="00B62D37" w:rsidRDefault="00B62D37" w:rsidP="00B62D37">
            <w:pPr>
              <w:ind w:left="57"/>
            </w:pPr>
          </w:p>
        </w:tc>
      </w:tr>
      <w:tr w:rsidR="00B62D37" w:rsidTr="00B62D37">
        <w:tblPrEx>
          <w:tblBorders>
            <w:top w:val="single" w:sz="4" w:space="0" w:color="auto"/>
            <w:left w:val="single" w:sz="4" w:space="0" w:color="auto"/>
            <w:bottom w:val="single" w:sz="4" w:space="0" w:color="auto"/>
            <w:right w:val="single" w:sz="4" w:space="0" w:color="auto"/>
            <w:insideV w:val="single" w:sz="4" w:space="0" w:color="auto"/>
          </w:tblBorders>
        </w:tblPrEx>
        <w:trPr>
          <w:trHeight w:val="166"/>
        </w:trPr>
        <w:tc>
          <w:tcPr>
            <w:tcW w:w="3928" w:type="dxa"/>
            <w:tcBorders>
              <w:top w:val="nil"/>
              <w:bottom w:val="nil"/>
            </w:tcBorders>
          </w:tcPr>
          <w:p w:rsidR="00B62D37" w:rsidRDefault="00B62D37" w:rsidP="00B62D37">
            <w:pPr>
              <w:ind w:left="992"/>
            </w:pPr>
            <w:r>
              <w:t>(другое)</w:t>
            </w:r>
          </w:p>
        </w:tc>
        <w:tc>
          <w:tcPr>
            <w:tcW w:w="2749" w:type="dxa"/>
            <w:tcBorders>
              <w:top w:val="nil"/>
              <w:bottom w:val="nil"/>
            </w:tcBorders>
          </w:tcPr>
          <w:p w:rsidR="00B62D37" w:rsidRDefault="00B62D37" w:rsidP="00B62D37">
            <w:pPr>
              <w:ind w:left="57"/>
            </w:pPr>
          </w:p>
        </w:tc>
        <w:tc>
          <w:tcPr>
            <w:tcW w:w="2749" w:type="dxa"/>
            <w:tcBorders>
              <w:top w:val="nil"/>
              <w:bottom w:val="nil"/>
            </w:tcBorders>
          </w:tcPr>
          <w:p w:rsidR="00B62D37" w:rsidRDefault="00B62D37" w:rsidP="00B62D37">
            <w:pPr>
              <w:ind w:left="57"/>
            </w:pPr>
          </w:p>
        </w:tc>
      </w:tr>
      <w:tr w:rsidR="00B62D37" w:rsidTr="00B62D37">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шифер</w:t>
            </w:r>
          </w:p>
        </w:tc>
        <w:tc>
          <w:tcPr>
            <w:tcW w:w="2749"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удовлетворительное</w:t>
            </w:r>
          </w:p>
        </w:tc>
      </w:tr>
      <w:tr w:rsidR="00B62D37" w:rsidTr="00B62D37">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 xml:space="preserve">Дощатые окрашенные </w:t>
            </w:r>
          </w:p>
        </w:tc>
        <w:tc>
          <w:tcPr>
            <w:tcW w:w="2749"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удовлетворительное</w:t>
            </w:r>
          </w:p>
        </w:tc>
      </w:tr>
      <w:tr w:rsidR="00B62D37" w:rsidTr="00B62D37">
        <w:trPr>
          <w:cantSplit/>
          <w:trHeight w:val="158"/>
        </w:trPr>
        <w:tc>
          <w:tcPr>
            <w:tcW w:w="3928" w:type="dxa"/>
            <w:tcBorders>
              <w:top w:val="single" w:sz="4" w:space="0" w:color="auto"/>
              <w:left w:val="single" w:sz="4" w:space="0" w:color="auto"/>
              <w:bottom w:val="nil"/>
              <w:right w:val="single" w:sz="4" w:space="0" w:color="auto"/>
            </w:tcBorders>
            <w:vAlign w:val="bottom"/>
          </w:tcPr>
          <w:p w:rsidR="00B62D37" w:rsidRDefault="00B62D37" w:rsidP="00B62D37">
            <w:pPr>
              <w:ind w:left="57"/>
            </w:pPr>
            <w:r>
              <w:t>7. Проемы</w:t>
            </w:r>
          </w:p>
        </w:tc>
        <w:tc>
          <w:tcPr>
            <w:tcW w:w="2749" w:type="dxa"/>
            <w:vMerge w:val="restart"/>
            <w:tcBorders>
              <w:top w:val="single" w:sz="4" w:space="0" w:color="auto"/>
              <w:left w:val="nil"/>
              <w:bottom w:val="nil"/>
              <w:right w:val="single" w:sz="4" w:space="0" w:color="auto"/>
            </w:tcBorders>
            <w:vAlign w:val="bottom"/>
          </w:tcPr>
          <w:p w:rsidR="00B62D37" w:rsidRDefault="00B62D37" w:rsidP="00B62D37">
            <w:pPr>
              <w:ind w:left="57"/>
            </w:pPr>
            <w:r>
              <w:t>Двойные створные</w:t>
            </w:r>
          </w:p>
        </w:tc>
        <w:tc>
          <w:tcPr>
            <w:tcW w:w="2749" w:type="dxa"/>
            <w:vMerge w:val="restart"/>
            <w:tcBorders>
              <w:top w:val="single" w:sz="4" w:space="0" w:color="auto"/>
              <w:left w:val="nil"/>
              <w:bottom w:val="nil"/>
              <w:right w:val="single" w:sz="4" w:space="0" w:color="auto"/>
            </w:tcBorders>
            <w:vAlign w:val="bottom"/>
          </w:tcPr>
          <w:p w:rsidR="00B62D37" w:rsidRDefault="00B62D37" w:rsidP="00B62D37">
            <w:pPr>
              <w:ind w:left="57"/>
            </w:pPr>
            <w:r>
              <w:t>удовлетворительное</w:t>
            </w:r>
          </w:p>
        </w:tc>
      </w:tr>
      <w:tr w:rsidR="00B62D37" w:rsidTr="00B62D37">
        <w:trPr>
          <w:cantSplit/>
          <w:trHeight w:val="166"/>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окна</w:t>
            </w:r>
          </w:p>
        </w:tc>
        <w:tc>
          <w:tcPr>
            <w:tcW w:w="2749" w:type="dxa"/>
            <w:vMerge/>
            <w:tcBorders>
              <w:top w:val="nil"/>
              <w:left w:val="nil"/>
              <w:bottom w:val="nil"/>
              <w:right w:val="single" w:sz="4" w:space="0" w:color="auto"/>
            </w:tcBorders>
            <w:vAlign w:val="bottom"/>
          </w:tcPr>
          <w:p w:rsidR="00B62D37" w:rsidRDefault="00B62D37" w:rsidP="00B62D37">
            <w:pPr>
              <w:ind w:left="57"/>
            </w:pPr>
          </w:p>
        </w:tc>
        <w:tc>
          <w:tcPr>
            <w:tcW w:w="2749" w:type="dxa"/>
            <w:vMerge/>
            <w:tcBorders>
              <w:top w:val="nil"/>
              <w:left w:val="nil"/>
              <w:bottom w:val="nil"/>
              <w:right w:val="single" w:sz="4" w:space="0" w:color="auto"/>
            </w:tcBorders>
            <w:vAlign w:val="bottom"/>
          </w:tcPr>
          <w:p w:rsidR="00B62D37" w:rsidRDefault="00B62D37" w:rsidP="00B62D37">
            <w:pPr>
              <w:ind w:left="57"/>
            </w:pPr>
          </w:p>
        </w:tc>
      </w:tr>
      <w:tr w:rsidR="00B62D37" w:rsidTr="00B62D37">
        <w:trPr>
          <w:trHeight w:val="158"/>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двери</w:t>
            </w:r>
          </w:p>
        </w:tc>
        <w:tc>
          <w:tcPr>
            <w:tcW w:w="2749" w:type="dxa"/>
            <w:tcBorders>
              <w:top w:val="nil"/>
              <w:left w:val="nil"/>
              <w:bottom w:val="nil"/>
              <w:right w:val="single" w:sz="4" w:space="0" w:color="auto"/>
            </w:tcBorders>
            <w:vAlign w:val="bottom"/>
          </w:tcPr>
          <w:p w:rsidR="00B62D37" w:rsidRDefault="00B62D37" w:rsidP="00B62D37">
            <w:pPr>
              <w:ind w:left="57"/>
            </w:pPr>
            <w:r>
              <w:t>филенчатые</w:t>
            </w:r>
          </w:p>
        </w:tc>
        <w:tc>
          <w:tcPr>
            <w:tcW w:w="2749" w:type="dxa"/>
            <w:tcBorders>
              <w:top w:val="nil"/>
              <w:left w:val="nil"/>
              <w:bottom w:val="nil"/>
              <w:right w:val="single" w:sz="4" w:space="0" w:color="auto"/>
            </w:tcBorders>
            <w:vAlign w:val="bottom"/>
          </w:tcPr>
          <w:p w:rsidR="00B62D37" w:rsidRDefault="00B62D37" w:rsidP="00B62D37">
            <w:pPr>
              <w:ind w:left="57"/>
            </w:pPr>
          </w:p>
        </w:tc>
      </w:tr>
      <w:tr w:rsidR="00B62D37" w:rsidTr="00B62D37">
        <w:trPr>
          <w:trHeight w:val="166"/>
        </w:trPr>
        <w:tc>
          <w:tcPr>
            <w:tcW w:w="3928" w:type="dxa"/>
            <w:tcBorders>
              <w:top w:val="nil"/>
              <w:left w:val="single" w:sz="4" w:space="0" w:color="auto"/>
              <w:bottom w:val="single" w:sz="4" w:space="0" w:color="auto"/>
              <w:right w:val="single" w:sz="4" w:space="0" w:color="auto"/>
            </w:tcBorders>
            <w:vAlign w:val="bottom"/>
          </w:tcPr>
          <w:p w:rsidR="00B62D37" w:rsidRDefault="00B62D37" w:rsidP="00B62D37">
            <w:pPr>
              <w:ind w:left="993"/>
            </w:pPr>
            <w:r>
              <w:t>(другое)</w:t>
            </w:r>
          </w:p>
        </w:tc>
        <w:tc>
          <w:tcPr>
            <w:tcW w:w="2749" w:type="dxa"/>
            <w:tcBorders>
              <w:top w:val="nil"/>
              <w:left w:val="nil"/>
              <w:bottom w:val="single" w:sz="4" w:space="0" w:color="auto"/>
              <w:right w:val="single" w:sz="4" w:space="0" w:color="auto"/>
            </w:tcBorders>
            <w:vAlign w:val="bottom"/>
          </w:tcPr>
          <w:p w:rsidR="00B62D37" w:rsidRDefault="00B62D37" w:rsidP="00B62D37">
            <w:pPr>
              <w:ind w:left="57"/>
            </w:pPr>
          </w:p>
        </w:tc>
        <w:tc>
          <w:tcPr>
            <w:tcW w:w="2749" w:type="dxa"/>
            <w:tcBorders>
              <w:top w:val="nil"/>
              <w:left w:val="nil"/>
              <w:bottom w:val="single" w:sz="4" w:space="0" w:color="auto"/>
              <w:right w:val="single" w:sz="4" w:space="0" w:color="auto"/>
            </w:tcBorders>
            <w:vAlign w:val="bottom"/>
          </w:tcPr>
          <w:p w:rsidR="00B62D37" w:rsidRDefault="00B62D37" w:rsidP="00B62D37">
            <w:pPr>
              <w:ind w:left="57"/>
            </w:pPr>
          </w:p>
        </w:tc>
      </w:tr>
      <w:tr w:rsidR="00B62D37" w:rsidTr="00B62D37">
        <w:trPr>
          <w:cantSplit/>
          <w:trHeight w:val="158"/>
        </w:trPr>
        <w:tc>
          <w:tcPr>
            <w:tcW w:w="3928" w:type="dxa"/>
            <w:tcBorders>
              <w:top w:val="single" w:sz="4" w:space="0" w:color="auto"/>
              <w:left w:val="single" w:sz="4" w:space="0" w:color="auto"/>
              <w:bottom w:val="nil"/>
              <w:right w:val="single" w:sz="4" w:space="0" w:color="auto"/>
            </w:tcBorders>
            <w:vAlign w:val="bottom"/>
          </w:tcPr>
          <w:p w:rsidR="00B62D37" w:rsidRDefault="00B62D37" w:rsidP="00B62D37">
            <w:pPr>
              <w:ind w:left="57"/>
            </w:pPr>
            <w:r>
              <w:t>8. Отделка</w:t>
            </w:r>
          </w:p>
        </w:tc>
        <w:tc>
          <w:tcPr>
            <w:tcW w:w="2749" w:type="dxa"/>
            <w:vMerge w:val="restart"/>
            <w:tcBorders>
              <w:top w:val="single" w:sz="4" w:space="0" w:color="auto"/>
              <w:left w:val="nil"/>
              <w:bottom w:val="nil"/>
              <w:right w:val="single" w:sz="4" w:space="0" w:color="auto"/>
            </w:tcBorders>
            <w:vAlign w:val="bottom"/>
          </w:tcPr>
          <w:p w:rsidR="00B62D37" w:rsidRDefault="00B62D37" w:rsidP="00B62D37">
            <w:pPr>
              <w:ind w:left="57"/>
            </w:pPr>
          </w:p>
        </w:tc>
        <w:tc>
          <w:tcPr>
            <w:tcW w:w="2749" w:type="dxa"/>
            <w:vMerge w:val="restart"/>
            <w:tcBorders>
              <w:top w:val="single" w:sz="4" w:space="0" w:color="auto"/>
              <w:left w:val="nil"/>
              <w:bottom w:val="nil"/>
              <w:right w:val="single" w:sz="4" w:space="0" w:color="auto"/>
            </w:tcBorders>
            <w:vAlign w:val="bottom"/>
          </w:tcPr>
          <w:p w:rsidR="00B62D37" w:rsidRDefault="00B62D37" w:rsidP="00B62D37">
            <w:pPr>
              <w:ind w:left="57"/>
            </w:pPr>
          </w:p>
        </w:tc>
      </w:tr>
      <w:tr w:rsidR="00B62D37" w:rsidTr="00B62D37">
        <w:trPr>
          <w:cantSplit/>
          <w:trHeight w:val="166"/>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внутренняя</w:t>
            </w:r>
          </w:p>
        </w:tc>
        <w:tc>
          <w:tcPr>
            <w:tcW w:w="2749" w:type="dxa"/>
            <w:vMerge/>
            <w:tcBorders>
              <w:top w:val="nil"/>
              <w:left w:val="nil"/>
              <w:bottom w:val="nil"/>
              <w:right w:val="single" w:sz="4" w:space="0" w:color="auto"/>
            </w:tcBorders>
            <w:vAlign w:val="bottom"/>
          </w:tcPr>
          <w:p w:rsidR="00B62D37" w:rsidRDefault="00B62D37" w:rsidP="00B62D37">
            <w:pPr>
              <w:ind w:left="57"/>
            </w:pPr>
          </w:p>
        </w:tc>
        <w:tc>
          <w:tcPr>
            <w:tcW w:w="2749" w:type="dxa"/>
            <w:vMerge/>
            <w:tcBorders>
              <w:top w:val="nil"/>
              <w:left w:val="nil"/>
              <w:bottom w:val="nil"/>
              <w:right w:val="single" w:sz="4" w:space="0" w:color="auto"/>
            </w:tcBorders>
            <w:vAlign w:val="bottom"/>
          </w:tcPr>
          <w:p w:rsidR="00B62D37" w:rsidRDefault="00B62D37" w:rsidP="00B62D37">
            <w:pPr>
              <w:ind w:left="57"/>
            </w:pPr>
          </w:p>
        </w:tc>
      </w:tr>
      <w:tr w:rsidR="00B62D37" w:rsidTr="00B62D37">
        <w:trPr>
          <w:trHeight w:val="158"/>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наружная</w:t>
            </w:r>
          </w:p>
        </w:tc>
        <w:tc>
          <w:tcPr>
            <w:tcW w:w="2749" w:type="dxa"/>
            <w:tcBorders>
              <w:top w:val="nil"/>
              <w:left w:val="nil"/>
              <w:bottom w:val="nil"/>
              <w:right w:val="single" w:sz="4" w:space="0" w:color="auto"/>
            </w:tcBorders>
            <w:vAlign w:val="bottom"/>
          </w:tcPr>
          <w:p w:rsidR="00B62D37" w:rsidRDefault="00B62D37" w:rsidP="00B62D37">
            <w:pPr>
              <w:ind w:left="57"/>
            </w:pPr>
            <w:r>
              <w:t>Штукатурка, побелка, штукатурка побелка</w:t>
            </w:r>
          </w:p>
        </w:tc>
        <w:tc>
          <w:tcPr>
            <w:tcW w:w="2749" w:type="dxa"/>
            <w:tcBorders>
              <w:top w:val="nil"/>
              <w:left w:val="nil"/>
              <w:bottom w:val="nil"/>
              <w:right w:val="single" w:sz="4" w:space="0" w:color="auto"/>
            </w:tcBorders>
            <w:vAlign w:val="bottom"/>
          </w:tcPr>
          <w:p w:rsidR="00B62D37" w:rsidRDefault="00B62D37" w:rsidP="00B62D37">
            <w:pPr>
              <w:ind w:left="57"/>
            </w:pPr>
            <w:r>
              <w:t>удовлетворительное</w:t>
            </w:r>
          </w:p>
        </w:tc>
      </w:tr>
      <w:tr w:rsidR="00B62D37" w:rsidTr="00B62D37">
        <w:trPr>
          <w:trHeight w:val="166"/>
        </w:trPr>
        <w:tc>
          <w:tcPr>
            <w:tcW w:w="3928" w:type="dxa"/>
            <w:tcBorders>
              <w:top w:val="nil"/>
              <w:left w:val="single" w:sz="4" w:space="0" w:color="auto"/>
              <w:bottom w:val="single" w:sz="4" w:space="0" w:color="auto"/>
              <w:right w:val="single" w:sz="4" w:space="0" w:color="auto"/>
            </w:tcBorders>
            <w:vAlign w:val="bottom"/>
          </w:tcPr>
          <w:p w:rsidR="00B62D37" w:rsidRDefault="00B62D37" w:rsidP="00B62D37">
            <w:pPr>
              <w:ind w:left="993"/>
            </w:pPr>
            <w:r>
              <w:t>(другое)</w:t>
            </w:r>
          </w:p>
        </w:tc>
        <w:tc>
          <w:tcPr>
            <w:tcW w:w="2749" w:type="dxa"/>
            <w:tcBorders>
              <w:top w:val="nil"/>
              <w:left w:val="nil"/>
              <w:bottom w:val="single" w:sz="4" w:space="0" w:color="auto"/>
              <w:right w:val="single" w:sz="4" w:space="0" w:color="auto"/>
            </w:tcBorders>
            <w:vAlign w:val="bottom"/>
          </w:tcPr>
          <w:p w:rsidR="00B62D37" w:rsidRDefault="00B62D37" w:rsidP="00B62D37">
            <w:pPr>
              <w:ind w:left="57"/>
            </w:pPr>
          </w:p>
        </w:tc>
        <w:tc>
          <w:tcPr>
            <w:tcW w:w="2749" w:type="dxa"/>
            <w:tcBorders>
              <w:top w:val="nil"/>
              <w:left w:val="nil"/>
              <w:bottom w:val="single" w:sz="4" w:space="0" w:color="auto"/>
              <w:right w:val="single" w:sz="4" w:space="0" w:color="auto"/>
            </w:tcBorders>
            <w:vAlign w:val="bottom"/>
          </w:tcPr>
          <w:p w:rsidR="00B62D37" w:rsidRDefault="00B62D37" w:rsidP="00B62D37">
            <w:pPr>
              <w:ind w:left="57"/>
            </w:pPr>
          </w:p>
        </w:tc>
      </w:tr>
      <w:tr w:rsidR="00B62D37" w:rsidTr="00B62D37">
        <w:trPr>
          <w:cantSplit/>
          <w:trHeight w:val="473"/>
        </w:trPr>
        <w:tc>
          <w:tcPr>
            <w:tcW w:w="3928" w:type="dxa"/>
            <w:tcBorders>
              <w:top w:val="single" w:sz="4" w:space="0" w:color="auto"/>
              <w:left w:val="single" w:sz="4" w:space="0" w:color="auto"/>
              <w:bottom w:val="nil"/>
              <w:right w:val="single" w:sz="4" w:space="0" w:color="auto"/>
            </w:tcBorders>
            <w:vAlign w:val="bottom"/>
          </w:tcPr>
          <w:p w:rsidR="00B62D37" w:rsidRDefault="00B62D37" w:rsidP="00B62D37">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B62D37" w:rsidRDefault="00B62D37" w:rsidP="00B62D37">
            <w:pPr>
              <w:ind w:left="57"/>
            </w:pPr>
          </w:p>
          <w:p w:rsidR="00B62D37" w:rsidRDefault="00B62D37" w:rsidP="00B62D37">
            <w:pPr>
              <w:ind w:left="57"/>
            </w:pPr>
            <w:r>
              <w:t>есть</w:t>
            </w:r>
          </w:p>
        </w:tc>
        <w:tc>
          <w:tcPr>
            <w:tcW w:w="2749" w:type="dxa"/>
            <w:vMerge w:val="restart"/>
            <w:tcBorders>
              <w:top w:val="single" w:sz="4" w:space="0" w:color="auto"/>
              <w:left w:val="nil"/>
              <w:bottom w:val="nil"/>
              <w:right w:val="single" w:sz="4" w:space="0" w:color="auto"/>
            </w:tcBorders>
            <w:vAlign w:val="bottom"/>
          </w:tcPr>
          <w:p w:rsidR="00B62D37" w:rsidRDefault="00B62D37" w:rsidP="00B62D37">
            <w:pPr>
              <w:ind w:left="57"/>
            </w:pPr>
            <w:r>
              <w:t>удовлетворительное</w:t>
            </w:r>
          </w:p>
        </w:tc>
      </w:tr>
      <w:tr w:rsidR="00B62D37" w:rsidTr="00B62D37">
        <w:trPr>
          <w:cantSplit/>
          <w:trHeight w:val="166"/>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ванны напольные</w:t>
            </w:r>
          </w:p>
        </w:tc>
        <w:tc>
          <w:tcPr>
            <w:tcW w:w="2749" w:type="dxa"/>
            <w:vMerge/>
            <w:tcBorders>
              <w:top w:val="nil"/>
              <w:left w:val="nil"/>
              <w:bottom w:val="nil"/>
              <w:right w:val="single" w:sz="4" w:space="0" w:color="auto"/>
            </w:tcBorders>
            <w:vAlign w:val="bottom"/>
          </w:tcPr>
          <w:p w:rsidR="00B62D37" w:rsidRDefault="00B62D37" w:rsidP="00B62D37">
            <w:pPr>
              <w:ind w:left="57"/>
            </w:pPr>
          </w:p>
        </w:tc>
        <w:tc>
          <w:tcPr>
            <w:tcW w:w="2749" w:type="dxa"/>
            <w:vMerge/>
            <w:tcBorders>
              <w:top w:val="nil"/>
              <w:left w:val="nil"/>
              <w:bottom w:val="nil"/>
              <w:right w:val="single" w:sz="4" w:space="0" w:color="auto"/>
            </w:tcBorders>
            <w:vAlign w:val="bottom"/>
          </w:tcPr>
          <w:p w:rsidR="00B62D37" w:rsidRDefault="00B62D37" w:rsidP="00B62D37">
            <w:pPr>
              <w:ind w:left="57"/>
            </w:pPr>
          </w:p>
        </w:tc>
      </w:tr>
      <w:tr w:rsidR="00B62D37" w:rsidTr="00B62D37">
        <w:trPr>
          <w:trHeight w:val="158"/>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электроплиты</w:t>
            </w:r>
          </w:p>
        </w:tc>
        <w:tc>
          <w:tcPr>
            <w:tcW w:w="2749" w:type="dxa"/>
            <w:tcBorders>
              <w:top w:val="nil"/>
              <w:left w:val="nil"/>
              <w:bottom w:val="nil"/>
              <w:right w:val="single" w:sz="4" w:space="0" w:color="auto"/>
            </w:tcBorders>
            <w:vAlign w:val="bottom"/>
          </w:tcPr>
          <w:p w:rsidR="00B62D37" w:rsidRDefault="00B62D37" w:rsidP="00B62D37">
            <w:pPr>
              <w:ind w:left="57"/>
            </w:pPr>
            <w:r>
              <w:t>нет</w:t>
            </w:r>
          </w:p>
        </w:tc>
        <w:tc>
          <w:tcPr>
            <w:tcW w:w="2749" w:type="dxa"/>
            <w:tcBorders>
              <w:top w:val="nil"/>
              <w:left w:val="nil"/>
              <w:bottom w:val="nil"/>
              <w:right w:val="single" w:sz="4" w:space="0" w:color="auto"/>
            </w:tcBorders>
            <w:vAlign w:val="bottom"/>
          </w:tcPr>
          <w:p w:rsidR="00B62D37" w:rsidRDefault="00B62D37" w:rsidP="00B62D37">
            <w:pPr>
              <w:ind w:left="57"/>
            </w:pPr>
          </w:p>
        </w:tc>
      </w:tr>
      <w:tr w:rsidR="00B62D37" w:rsidTr="00B62D37">
        <w:trPr>
          <w:trHeight w:val="315"/>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lastRenderedPageBreak/>
              <w:t>телефонные сети и оборудование</w:t>
            </w:r>
          </w:p>
        </w:tc>
        <w:tc>
          <w:tcPr>
            <w:tcW w:w="2749" w:type="dxa"/>
            <w:tcBorders>
              <w:top w:val="nil"/>
              <w:left w:val="nil"/>
              <w:bottom w:val="nil"/>
              <w:right w:val="single" w:sz="4" w:space="0" w:color="auto"/>
            </w:tcBorders>
            <w:vAlign w:val="bottom"/>
          </w:tcPr>
          <w:p w:rsidR="00B62D37" w:rsidRDefault="00B62D37" w:rsidP="00B62D37">
            <w:pPr>
              <w:ind w:left="57"/>
            </w:pPr>
            <w:r>
              <w:t>нет</w:t>
            </w:r>
          </w:p>
          <w:p w:rsidR="00B62D37" w:rsidRDefault="00B62D37" w:rsidP="00B62D37">
            <w:pPr>
              <w:ind w:left="57"/>
            </w:pPr>
          </w:p>
        </w:tc>
        <w:tc>
          <w:tcPr>
            <w:tcW w:w="2749" w:type="dxa"/>
            <w:tcBorders>
              <w:top w:val="nil"/>
              <w:left w:val="nil"/>
              <w:bottom w:val="nil"/>
              <w:right w:val="single" w:sz="4" w:space="0" w:color="auto"/>
            </w:tcBorders>
            <w:vAlign w:val="bottom"/>
          </w:tcPr>
          <w:p w:rsidR="00B62D37" w:rsidRDefault="00B62D37" w:rsidP="00B62D37">
            <w:pPr>
              <w:ind w:left="57"/>
            </w:pPr>
          </w:p>
        </w:tc>
      </w:tr>
      <w:tr w:rsidR="00B62D37" w:rsidTr="00B62D37">
        <w:trPr>
          <w:trHeight w:val="324"/>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сети проводного радиовещания</w:t>
            </w:r>
          </w:p>
        </w:tc>
        <w:tc>
          <w:tcPr>
            <w:tcW w:w="2749" w:type="dxa"/>
            <w:tcBorders>
              <w:top w:val="nil"/>
              <w:left w:val="nil"/>
              <w:bottom w:val="nil"/>
              <w:right w:val="single" w:sz="4" w:space="0" w:color="auto"/>
            </w:tcBorders>
            <w:vAlign w:val="bottom"/>
          </w:tcPr>
          <w:p w:rsidR="00B62D37" w:rsidRDefault="00B62D37" w:rsidP="00B62D37">
            <w:pPr>
              <w:ind w:left="57"/>
            </w:pPr>
            <w:r>
              <w:t>есть</w:t>
            </w:r>
          </w:p>
        </w:tc>
        <w:tc>
          <w:tcPr>
            <w:tcW w:w="2749" w:type="dxa"/>
            <w:tcBorders>
              <w:top w:val="nil"/>
              <w:left w:val="nil"/>
              <w:bottom w:val="nil"/>
              <w:right w:val="single" w:sz="4" w:space="0" w:color="auto"/>
            </w:tcBorders>
            <w:vAlign w:val="bottom"/>
          </w:tcPr>
          <w:p w:rsidR="00B62D37" w:rsidRDefault="00B62D37" w:rsidP="00B62D37">
            <w:pPr>
              <w:ind w:left="57"/>
            </w:pPr>
            <w:r>
              <w:t>удовлетворительное</w:t>
            </w:r>
          </w:p>
        </w:tc>
      </w:tr>
      <w:tr w:rsidR="00B62D37" w:rsidTr="00B62D37">
        <w:trPr>
          <w:trHeight w:val="166"/>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сигнализация</w:t>
            </w:r>
          </w:p>
        </w:tc>
        <w:tc>
          <w:tcPr>
            <w:tcW w:w="2749" w:type="dxa"/>
            <w:tcBorders>
              <w:top w:val="nil"/>
              <w:left w:val="nil"/>
              <w:bottom w:val="nil"/>
              <w:right w:val="single" w:sz="4" w:space="0" w:color="auto"/>
            </w:tcBorders>
            <w:vAlign w:val="bottom"/>
          </w:tcPr>
          <w:p w:rsidR="00B62D37" w:rsidRDefault="00B62D37" w:rsidP="00B62D37">
            <w:pPr>
              <w:ind w:left="57"/>
            </w:pPr>
          </w:p>
        </w:tc>
        <w:tc>
          <w:tcPr>
            <w:tcW w:w="2749" w:type="dxa"/>
            <w:tcBorders>
              <w:top w:val="nil"/>
              <w:left w:val="nil"/>
              <w:bottom w:val="nil"/>
              <w:right w:val="single" w:sz="4" w:space="0" w:color="auto"/>
            </w:tcBorders>
            <w:vAlign w:val="bottom"/>
          </w:tcPr>
          <w:p w:rsidR="00B62D37" w:rsidRDefault="00B62D37" w:rsidP="00B62D37">
            <w:pPr>
              <w:ind w:left="57"/>
            </w:pPr>
          </w:p>
        </w:tc>
      </w:tr>
      <w:tr w:rsidR="00B62D37" w:rsidTr="00B62D37">
        <w:trPr>
          <w:trHeight w:val="158"/>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мусоропровод</w:t>
            </w:r>
          </w:p>
        </w:tc>
        <w:tc>
          <w:tcPr>
            <w:tcW w:w="2749" w:type="dxa"/>
            <w:tcBorders>
              <w:top w:val="nil"/>
              <w:left w:val="nil"/>
              <w:bottom w:val="nil"/>
              <w:right w:val="single" w:sz="4" w:space="0" w:color="auto"/>
            </w:tcBorders>
            <w:vAlign w:val="bottom"/>
          </w:tcPr>
          <w:p w:rsidR="00B62D37" w:rsidRDefault="00B62D37" w:rsidP="00B62D37">
            <w:pPr>
              <w:ind w:left="57"/>
            </w:pPr>
          </w:p>
        </w:tc>
        <w:tc>
          <w:tcPr>
            <w:tcW w:w="2749" w:type="dxa"/>
            <w:tcBorders>
              <w:top w:val="nil"/>
              <w:left w:val="nil"/>
              <w:bottom w:val="nil"/>
              <w:right w:val="single" w:sz="4" w:space="0" w:color="auto"/>
            </w:tcBorders>
            <w:vAlign w:val="bottom"/>
          </w:tcPr>
          <w:p w:rsidR="00B62D37" w:rsidRDefault="00B62D37" w:rsidP="00B62D37">
            <w:pPr>
              <w:ind w:left="57"/>
            </w:pPr>
          </w:p>
        </w:tc>
      </w:tr>
      <w:tr w:rsidR="00B62D37" w:rsidTr="00B62D37">
        <w:trPr>
          <w:trHeight w:val="158"/>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лифт</w:t>
            </w:r>
          </w:p>
        </w:tc>
        <w:tc>
          <w:tcPr>
            <w:tcW w:w="2749" w:type="dxa"/>
            <w:tcBorders>
              <w:top w:val="nil"/>
              <w:left w:val="nil"/>
              <w:bottom w:val="nil"/>
              <w:right w:val="single" w:sz="4" w:space="0" w:color="auto"/>
            </w:tcBorders>
            <w:vAlign w:val="bottom"/>
          </w:tcPr>
          <w:p w:rsidR="00B62D37" w:rsidRDefault="00B62D37" w:rsidP="00B62D37">
            <w:pPr>
              <w:ind w:left="57"/>
            </w:pPr>
          </w:p>
        </w:tc>
        <w:tc>
          <w:tcPr>
            <w:tcW w:w="2749" w:type="dxa"/>
            <w:tcBorders>
              <w:top w:val="nil"/>
              <w:left w:val="nil"/>
              <w:bottom w:val="nil"/>
              <w:right w:val="single" w:sz="4" w:space="0" w:color="auto"/>
            </w:tcBorders>
            <w:vAlign w:val="bottom"/>
          </w:tcPr>
          <w:p w:rsidR="00B62D37" w:rsidRDefault="00B62D37" w:rsidP="00B62D37">
            <w:pPr>
              <w:ind w:left="57"/>
            </w:pPr>
          </w:p>
        </w:tc>
      </w:tr>
      <w:tr w:rsidR="00B62D37" w:rsidTr="00B62D37">
        <w:trPr>
          <w:trHeight w:val="166"/>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вентиляция</w:t>
            </w:r>
          </w:p>
        </w:tc>
        <w:tc>
          <w:tcPr>
            <w:tcW w:w="2749" w:type="dxa"/>
            <w:tcBorders>
              <w:top w:val="nil"/>
              <w:left w:val="nil"/>
              <w:bottom w:val="nil"/>
              <w:right w:val="single" w:sz="4" w:space="0" w:color="auto"/>
            </w:tcBorders>
            <w:vAlign w:val="bottom"/>
          </w:tcPr>
          <w:p w:rsidR="00B62D37" w:rsidRDefault="00B62D37" w:rsidP="00B62D37">
            <w:pPr>
              <w:ind w:left="57"/>
            </w:pPr>
            <w:r>
              <w:t>есть</w:t>
            </w:r>
          </w:p>
        </w:tc>
        <w:tc>
          <w:tcPr>
            <w:tcW w:w="2749" w:type="dxa"/>
            <w:tcBorders>
              <w:top w:val="nil"/>
              <w:left w:val="nil"/>
              <w:bottom w:val="nil"/>
              <w:right w:val="single" w:sz="4" w:space="0" w:color="auto"/>
            </w:tcBorders>
            <w:vAlign w:val="bottom"/>
          </w:tcPr>
          <w:p w:rsidR="00B62D37" w:rsidRDefault="00B62D37" w:rsidP="00B62D37">
            <w:pPr>
              <w:ind w:left="57"/>
            </w:pPr>
            <w:r>
              <w:t>удовлетворительное</w:t>
            </w:r>
          </w:p>
        </w:tc>
      </w:tr>
      <w:tr w:rsidR="00B62D37" w:rsidTr="00B62D37">
        <w:trPr>
          <w:trHeight w:val="158"/>
        </w:trPr>
        <w:tc>
          <w:tcPr>
            <w:tcW w:w="3928" w:type="dxa"/>
            <w:tcBorders>
              <w:top w:val="nil"/>
              <w:left w:val="single" w:sz="4" w:space="0" w:color="auto"/>
              <w:bottom w:val="single" w:sz="4" w:space="0" w:color="auto"/>
              <w:right w:val="single" w:sz="4" w:space="0" w:color="auto"/>
            </w:tcBorders>
            <w:vAlign w:val="bottom"/>
          </w:tcPr>
          <w:p w:rsidR="00B62D37" w:rsidRDefault="00B62D37" w:rsidP="00B62D37">
            <w:pPr>
              <w:ind w:left="993"/>
            </w:pPr>
            <w:r>
              <w:t>(другое)</w:t>
            </w:r>
          </w:p>
        </w:tc>
        <w:tc>
          <w:tcPr>
            <w:tcW w:w="2749" w:type="dxa"/>
            <w:tcBorders>
              <w:top w:val="nil"/>
              <w:left w:val="nil"/>
              <w:bottom w:val="single" w:sz="4" w:space="0" w:color="auto"/>
              <w:right w:val="single" w:sz="4" w:space="0" w:color="auto"/>
            </w:tcBorders>
            <w:vAlign w:val="bottom"/>
          </w:tcPr>
          <w:p w:rsidR="00B62D37" w:rsidRDefault="00B62D37" w:rsidP="00B62D37">
            <w:pPr>
              <w:ind w:left="57"/>
            </w:pPr>
          </w:p>
        </w:tc>
        <w:tc>
          <w:tcPr>
            <w:tcW w:w="2749" w:type="dxa"/>
            <w:tcBorders>
              <w:top w:val="nil"/>
              <w:left w:val="nil"/>
              <w:bottom w:val="single" w:sz="4" w:space="0" w:color="auto"/>
              <w:right w:val="single" w:sz="4" w:space="0" w:color="auto"/>
            </w:tcBorders>
            <w:vAlign w:val="bottom"/>
          </w:tcPr>
          <w:p w:rsidR="00B62D37" w:rsidRDefault="00B62D37" w:rsidP="00B62D37">
            <w:pPr>
              <w:ind w:left="57"/>
            </w:pPr>
          </w:p>
        </w:tc>
      </w:tr>
      <w:tr w:rsidR="00B62D37" w:rsidTr="00B62D37">
        <w:trPr>
          <w:cantSplit/>
          <w:trHeight w:val="482"/>
        </w:trPr>
        <w:tc>
          <w:tcPr>
            <w:tcW w:w="3928" w:type="dxa"/>
            <w:tcBorders>
              <w:top w:val="single" w:sz="4" w:space="0" w:color="auto"/>
              <w:left w:val="single" w:sz="4" w:space="0" w:color="auto"/>
              <w:bottom w:val="nil"/>
              <w:right w:val="single" w:sz="4" w:space="0" w:color="auto"/>
            </w:tcBorders>
            <w:vAlign w:val="bottom"/>
          </w:tcPr>
          <w:p w:rsidR="00B62D37" w:rsidRDefault="00B62D37" w:rsidP="00B62D37">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tcPr>
          <w:p w:rsidR="00B62D37" w:rsidRDefault="00B62D37" w:rsidP="00B62D37">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B62D37" w:rsidRDefault="00B62D37" w:rsidP="00B62D37">
            <w:pPr>
              <w:ind w:left="57"/>
            </w:pPr>
            <w:r>
              <w:t>удовлетворительное</w:t>
            </w:r>
          </w:p>
        </w:tc>
      </w:tr>
      <w:tr w:rsidR="00B62D37" w:rsidTr="00B62D37">
        <w:trPr>
          <w:cantSplit/>
          <w:trHeight w:val="158"/>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электроснабжение</w:t>
            </w:r>
          </w:p>
        </w:tc>
        <w:tc>
          <w:tcPr>
            <w:tcW w:w="2749" w:type="dxa"/>
            <w:vMerge/>
            <w:tcBorders>
              <w:top w:val="nil"/>
              <w:left w:val="nil"/>
              <w:bottom w:val="nil"/>
              <w:right w:val="single" w:sz="4" w:space="0" w:color="auto"/>
            </w:tcBorders>
            <w:vAlign w:val="bottom"/>
          </w:tcPr>
          <w:p w:rsidR="00B62D37" w:rsidRDefault="00B62D37" w:rsidP="00B62D37">
            <w:pPr>
              <w:ind w:left="57"/>
            </w:pPr>
          </w:p>
        </w:tc>
        <w:tc>
          <w:tcPr>
            <w:tcW w:w="2749" w:type="dxa"/>
            <w:vMerge/>
            <w:tcBorders>
              <w:top w:val="nil"/>
              <w:left w:val="nil"/>
              <w:bottom w:val="nil"/>
              <w:right w:val="single" w:sz="4" w:space="0" w:color="auto"/>
            </w:tcBorders>
            <w:vAlign w:val="bottom"/>
          </w:tcPr>
          <w:p w:rsidR="00B62D37" w:rsidRDefault="00B62D37" w:rsidP="00B62D37">
            <w:pPr>
              <w:ind w:left="57"/>
            </w:pPr>
          </w:p>
        </w:tc>
      </w:tr>
      <w:tr w:rsidR="00B62D37" w:rsidTr="00B62D37">
        <w:trPr>
          <w:trHeight w:val="158"/>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холодное водоснабжение</w:t>
            </w:r>
          </w:p>
        </w:tc>
        <w:tc>
          <w:tcPr>
            <w:tcW w:w="2749" w:type="dxa"/>
            <w:tcBorders>
              <w:top w:val="nil"/>
              <w:left w:val="nil"/>
              <w:bottom w:val="nil"/>
              <w:right w:val="single" w:sz="4" w:space="0" w:color="auto"/>
            </w:tcBorders>
            <w:vAlign w:val="bottom"/>
          </w:tcPr>
          <w:p w:rsidR="00B62D37" w:rsidRDefault="00B62D37" w:rsidP="00B62D37">
            <w:pPr>
              <w:ind w:left="57"/>
            </w:pPr>
            <w:r>
              <w:t>центральное</w:t>
            </w:r>
          </w:p>
        </w:tc>
        <w:tc>
          <w:tcPr>
            <w:tcW w:w="2749" w:type="dxa"/>
            <w:tcBorders>
              <w:top w:val="nil"/>
              <w:left w:val="nil"/>
              <w:bottom w:val="nil"/>
              <w:right w:val="single" w:sz="4" w:space="0" w:color="auto"/>
            </w:tcBorders>
            <w:vAlign w:val="bottom"/>
          </w:tcPr>
          <w:p w:rsidR="00B62D37" w:rsidRDefault="00B62D37" w:rsidP="00B62D37">
            <w:pPr>
              <w:ind w:left="57"/>
            </w:pPr>
            <w:r>
              <w:t>удовлетворительное</w:t>
            </w:r>
          </w:p>
        </w:tc>
      </w:tr>
      <w:tr w:rsidR="00B62D37" w:rsidTr="00B62D37">
        <w:trPr>
          <w:trHeight w:val="166"/>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горячее водоснабжение</w:t>
            </w:r>
          </w:p>
        </w:tc>
        <w:tc>
          <w:tcPr>
            <w:tcW w:w="2749" w:type="dxa"/>
            <w:tcBorders>
              <w:top w:val="nil"/>
              <w:left w:val="nil"/>
              <w:bottom w:val="nil"/>
              <w:right w:val="single" w:sz="4" w:space="0" w:color="auto"/>
            </w:tcBorders>
            <w:vAlign w:val="bottom"/>
          </w:tcPr>
          <w:p w:rsidR="00B62D37" w:rsidRDefault="00B62D37" w:rsidP="00B62D37">
            <w:pPr>
              <w:ind w:left="57"/>
            </w:pPr>
            <w:r>
              <w:t>нет</w:t>
            </w:r>
          </w:p>
        </w:tc>
        <w:tc>
          <w:tcPr>
            <w:tcW w:w="2749" w:type="dxa"/>
            <w:tcBorders>
              <w:top w:val="nil"/>
              <w:left w:val="nil"/>
              <w:bottom w:val="nil"/>
              <w:right w:val="single" w:sz="4" w:space="0" w:color="auto"/>
            </w:tcBorders>
            <w:vAlign w:val="bottom"/>
          </w:tcPr>
          <w:p w:rsidR="00B62D37" w:rsidRDefault="00B62D37" w:rsidP="00B62D37">
            <w:pPr>
              <w:ind w:left="57"/>
            </w:pPr>
          </w:p>
        </w:tc>
      </w:tr>
      <w:tr w:rsidR="00B62D37" w:rsidTr="00B62D37">
        <w:trPr>
          <w:trHeight w:val="158"/>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водоотведение</w:t>
            </w:r>
          </w:p>
        </w:tc>
        <w:tc>
          <w:tcPr>
            <w:tcW w:w="2749" w:type="dxa"/>
            <w:tcBorders>
              <w:top w:val="nil"/>
              <w:left w:val="nil"/>
              <w:bottom w:val="nil"/>
              <w:right w:val="single" w:sz="4" w:space="0" w:color="auto"/>
            </w:tcBorders>
            <w:vAlign w:val="bottom"/>
          </w:tcPr>
          <w:p w:rsidR="00B62D37" w:rsidRDefault="00B62D37" w:rsidP="00B62D37">
            <w:pPr>
              <w:ind w:left="57"/>
            </w:pPr>
            <w:r>
              <w:t>центральное</w:t>
            </w:r>
          </w:p>
        </w:tc>
        <w:tc>
          <w:tcPr>
            <w:tcW w:w="2749" w:type="dxa"/>
            <w:tcBorders>
              <w:top w:val="nil"/>
              <w:left w:val="nil"/>
              <w:bottom w:val="nil"/>
              <w:right w:val="single" w:sz="4" w:space="0" w:color="auto"/>
            </w:tcBorders>
            <w:vAlign w:val="bottom"/>
          </w:tcPr>
          <w:p w:rsidR="00B62D37" w:rsidRDefault="00B62D37" w:rsidP="00B62D37">
            <w:pPr>
              <w:ind w:left="57"/>
            </w:pPr>
            <w:r>
              <w:t>удовлетворительное</w:t>
            </w:r>
          </w:p>
        </w:tc>
      </w:tr>
      <w:tr w:rsidR="00B62D37" w:rsidTr="00B62D37">
        <w:trPr>
          <w:trHeight w:val="158"/>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газоснабжение</w:t>
            </w:r>
          </w:p>
        </w:tc>
        <w:tc>
          <w:tcPr>
            <w:tcW w:w="2749" w:type="dxa"/>
            <w:tcBorders>
              <w:top w:val="nil"/>
              <w:left w:val="nil"/>
              <w:bottom w:val="nil"/>
              <w:right w:val="single" w:sz="4" w:space="0" w:color="auto"/>
            </w:tcBorders>
            <w:vAlign w:val="bottom"/>
          </w:tcPr>
          <w:p w:rsidR="00B62D37" w:rsidRDefault="00B62D37" w:rsidP="00B62D37">
            <w:pPr>
              <w:ind w:left="57"/>
            </w:pPr>
            <w:r>
              <w:t>центральное</w:t>
            </w:r>
          </w:p>
        </w:tc>
        <w:tc>
          <w:tcPr>
            <w:tcW w:w="2749" w:type="dxa"/>
            <w:tcBorders>
              <w:top w:val="nil"/>
              <w:left w:val="nil"/>
              <w:bottom w:val="nil"/>
              <w:right w:val="single" w:sz="4" w:space="0" w:color="auto"/>
            </w:tcBorders>
            <w:vAlign w:val="bottom"/>
          </w:tcPr>
          <w:p w:rsidR="00B62D37" w:rsidRDefault="00B62D37" w:rsidP="00B62D37">
            <w:pPr>
              <w:ind w:left="57"/>
            </w:pPr>
            <w:r>
              <w:t>удовлетворительное</w:t>
            </w:r>
          </w:p>
        </w:tc>
      </w:tr>
      <w:tr w:rsidR="00B62D37" w:rsidTr="00B62D37">
        <w:trPr>
          <w:trHeight w:val="324"/>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отопление (от внешних котельных)</w:t>
            </w:r>
          </w:p>
        </w:tc>
        <w:tc>
          <w:tcPr>
            <w:tcW w:w="2749" w:type="dxa"/>
            <w:tcBorders>
              <w:top w:val="nil"/>
              <w:left w:val="nil"/>
              <w:bottom w:val="nil"/>
              <w:right w:val="single" w:sz="4" w:space="0" w:color="auto"/>
            </w:tcBorders>
            <w:vAlign w:val="bottom"/>
          </w:tcPr>
          <w:p w:rsidR="00B62D37" w:rsidRDefault="00B62D37" w:rsidP="00B62D37">
            <w:pPr>
              <w:ind w:left="57"/>
            </w:pPr>
            <w:r>
              <w:t>нет</w:t>
            </w:r>
          </w:p>
        </w:tc>
        <w:tc>
          <w:tcPr>
            <w:tcW w:w="2749" w:type="dxa"/>
            <w:tcBorders>
              <w:top w:val="nil"/>
              <w:left w:val="nil"/>
              <w:bottom w:val="nil"/>
              <w:right w:val="single" w:sz="4" w:space="0" w:color="auto"/>
            </w:tcBorders>
            <w:vAlign w:val="bottom"/>
          </w:tcPr>
          <w:p w:rsidR="00B62D37" w:rsidRDefault="00B62D37" w:rsidP="00B62D37">
            <w:pPr>
              <w:ind w:left="57"/>
            </w:pPr>
          </w:p>
        </w:tc>
      </w:tr>
      <w:tr w:rsidR="00B62D37" w:rsidTr="00B62D37">
        <w:trPr>
          <w:trHeight w:val="324"/>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отопление (от домовой котельной) печи</w:t>
            </w:r>
          </w:p>
        </w:tc>
        <w:tc>
          <w:tcPr>
            <w:tcW w:w="2749" w:type="dxa"/>
            <w:tcBorders>
              <w:top w:val="nil"/>
              <w:left w:val="nil"/>
              <w:bottom w:val="nil"/>
              <w:right w:val="single" w:sz="4" w:space="0" w:color="auto"/>
            </w:tcBorders>
            <w:vAlign w:val="bottom"/>
          </w:tcPr>
          <w:p w:rsidR="00B62D37" w:rsidRDefault="00B62D37" w:rsidP="00B62D37">
            <w:pPr>
              <w:ind w:left="57"/>
            </w:pPr>
            <w:r>
              <w:t>нет</w:t>
            </w:r>
          </w:p>
        </w:tc>
        <w:tc>
          <w:tcPr>
            <w:tcW w:w="2749" w:type="dxa"/>
            <w:tcBorders>
              <w:top w:val="nil"/>
              <w:left w:val="nil"/>
              <w:bottom w:val="nil"/>
              <w:right w:val="single" w:sz="4" w:space="0" w:color="auto"/>
            </w:tcBorders>
            <w:vAlign w:val="bottom"/>
          </w:tcPr>
          <w:p w:rsidR="00B62D37" w:rsidRDefault="00B62D37" w:rsidP="00B62D37">
            <w:pPr>
              <w:ind w:left="57"/>
            </w:pPr>
          </w:p>
        </w:tc>
      </w:tr>
      <w:tr w:rsidR="00B62D37" w:rsidTr="00B62D37">
        <w:trPr>
          <w:trHeight w:val="158"/>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калориферы</w:t>
            </w:r>
          </w:p>
        </w:tc>
        <w:tc>
          <w:tcPr>
            <w:tcW w:w="2749" w:type="dxa"/>
            <w:tcBorders>
              <w:top w:val="nil"/>
              <w:left w:val="nil"/>
              <w:bottom w:val="nil"/>
              <w:right w:val="single" w:sz="4" w:space="0" w:color="auto"/>
            </w:tcBorders>
            <w:vAlign w:val="bottom"/>
          </w:tcPr>
          <w:p w:rsidR="00B62D37" w:rsidRDefault="00B62D37" w:rsidP="00B62D37">
            <w:pPr>
              <w:ind w:left="57"/>
            </w:pPr>
            <w:r>
              <w:t>нет</w:t>
            </w:r>
          </w:p>
        </w:tc>
        <w:tc>
          <w:tcPr>
            <w:tcW w:w="2749" w:type="dxa"/>
            <w:tcBorders>
              <w:top w:val="nil"/>
              <w:left w:val="nil"/>
              <w:bottom w:val="nil"/>
              <w:right w:val="single" w:sz="4" w:space="0" w:color="auto"/>
            </w:tcBorders>
            <w:vAlign w:val="bottom"/>
          </w:tcPr>
          <w:p w:rsidR="00B62D37" w:rsidRDefault="00B62D37" w:rsidP="00B62D37">
            <w:pPr>
              <w:ind w:left="57"/>
            </w:pPr>
          </w:p>
        </w:tc>
      </w:tr>
      <w:tr w:rsidR="00B62D37" w:rsidTr="00B62D37">
        <w:trPr>
          <w:trHeight w:val="166"/>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АОГВ</w:t>
            </w:r>
          </w:p>
        </w:tc>
        <w:tc>
          <w:tcPr>
            <w:tcW w:w="2749" w:type="dxa"/>
            <w:tcBorders>
              <w:top w:val="nil"/>
              <w:left w:val="nil"/>
              <w:bottom w:val="nil"/>
              <w:right w:val="single" w:sz="4" w:space="0" w:color="auto"/>
            </w:tcBorders>
            <w:vAlign w:val="bottom"/>
          </w:tcPr>
          <w:p w:rsidR="00B62D37" w:rsidRDefault="00B62D37" w:rsidP="00B62D37">
            <w:pPr>
              <w:ind w:left="57"/>
            </w:pPr>
            <w:r>
              <w:t>есть</w:t>
            </w:r>
          </w:p>
        </w:tc>
        <w:tc>
          <w:tcPr>
            <w:tcW w:w="2749" w:type="dxa"/>
            <w:tcBorders>
              <w:top w:val="nil"/>
              <w:left w:val="nil"/>
              <w:bottom w:val="nil"/>
              <w:right w:val="single" w:sz="4" w:space="0" w:color="auto"/>
            </w:tcBorders>
            <w:vAlign w:val="bottom"/>
          </w:tcPr>
          <w:p w:rsidR="00B62D37" w:rsidRDefault="00B62D37" w:rsidP="00B62D37">
            <w:pPr>
              <w:ind w:left="57"/>
            </w:pPr>
            <w:r>
              <w:t>удовлетворительное</w:t>
            </w:r>
          </w:p>
        </w:tc>
      </w:tr>
      <w:tr w:rsidR="00B62D37" w:rsidTr="00B62D37">
        <w:trPr>
          <w:trHeight w:val="158"/>
        </w:trPr>
        <w:tc>
          <w:tcPr>
            <w:tcW w:w="3928" w:type="dxa"/>
            <w:tcBorders>
              <w:top w:val="nil"/>
              <w:left w:val="single" w:sz="4" w:space="0" w:color="auto"/>
              <w:bottom w:val="single" w:sz="4" w:space="0" w:color="auto"/>
              <w:right w:val="single" w:sz="4" w:space="0" w:color="auto"/>
            </w:tcBorders>
            <w:vAlign w:val="bottom"/>
          </w:tcPr>
          <w:p w:rsidR="00B62D37" w:rsidRDefault="00B62D37" w:rsidP="00B62D37">
            <w:pPr>
              <w:ind w:left="993"/>
            </w:pPr>
            <w:r>
              <w:t>(другое)</w:t>
            </w:r>
          </w:p>
        </w:tc>
        <w:tc>
          <w:tcPr>
            <w:tcW w:w="2749" w:type="dxa"/>
            <w:tcBorders>
              <w:top w:val="nil"/>
              <w:left w:val="nil"/>
              <w:bottom w:val="single" w:sz="4" w:space="0" w:color="auto"/>
              <w:right w:val="single" w:sz="4" w:space="0" w:color="auto"/>
            </w:tcBorders>
            <w:vAlign w:val="bottom"/>
          </w:tcPr>
          <w:p w:rsidR="00B62D37" w:rsidRDefault="00B62D37" w:rsidP="00B62D37">
            <w:pPr>
              <w:ind w:left="57"/>
            </w:pPr>
          </w:p>
        </w:tc>
        <w:tc>
          <w:tcPr>
            <w:tcW w:w="2749" w:type="dxa"/>
            <w:tcBorders>
              <w:top w:val="nil"/>
              <w:left w:val="nil"/>
              <w:bottom w:val="single" w:sz="4" w:space="0" w:color="auto"/>
              <w:right w:val="single" w:sz="4" w:space="0" w:color="auto"/>
            </w:tcBorders>
            <w:vAlign w:val="bottom"/>
          </w:tcPr>
          <w:p w:rsidR="00B62D37" w:rsidRDefault="00B62D37" w:rsidP="00B62D37">
            <w:pPr>
              <w:ind w:left="57"/>
            </w:pPr>
          </w:p>
        </w:tc>
      </w:tr>
      <w:tr w:rsidR="00B62D37" w:rsidTr="00B62D37">
        <w:trPr>
          <w:trHeight w:val="166"/>
        </w:trPr>
        <w:tc>
          <w:tcPr>
            <w:tcW w:w="3928"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p>
        </w:tc>
      </w:tr>
    </w:tbl>
    <w:p w:rsidR="00B62D37" w:rsidRDefault="00B62D37" w:rsidP="00B62D37"/>
    <w:p w:rsidR="00FF2AE6" w:rsidRDefault="00FF2AE6" w:rsidP="00FF2AE6">
      <w:r>
        <w:t>Председатель комитета по вопросам жизнеобеспечения,</w:t>
      </w:r>
    </w:p>
    <w:p w:rsidR="00FF2AE6" w:rsidRDefault="00FF2AE6" w:rsidP="00FF2AE6">
      <w:r>
        <w:t>строительства и дорожно-транспортному хозяйству</w:t>
      </w:r>
    </w:p>
    <w:p w:rsidR="00FF2AE6" w:rsidRDefault="00FF2AE6" w:rsidP="00FF2AE6">
      <w:r>
        <w:t>администрации  Щекинского  района</w:t>
      </w:r>
    </w:p>
    <w:p w:rsidR="00FF2AE6" w:rsidRDefault="00FF2AE6" w:rsidP="00FF2AE6"/>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FF2AE6" w:rsidTr="002C6727">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FF2AE6" w:rsidRDefault="00FF2AE6" w:rsidP="00FF2AE6">
            <w:pPr>
              <w:spacing w:line="276" w:lineRule="auto"/>
              <w:jc w:val="center"/>
            </w:pPr>
          </w:p>
        </w:tc>
        <w:tc>
          <w:tcPr>
            <w:tcW w:w="283" w:type="dxa"/>
            <w:gridSpan w:val="2"/>
            <w:vAlign w:val="bottom"/>
          </w:tcPr>
          <w:p w:rsidR="00FF2AE6" w:rsidRDefault="00FF2AE6" w:rsidP="00FF2AE6">
            <w:pPr>
              <w:spacing w:line="276" w:lineRule="auto"/>
            </w:pPr>
          </w:p>
        </w:tc>
        <w:tc>
          <w:tcPr>
            <w:tcW w:w="2665" w:type="dxa"/>
            <w:gridSpan w:val="4"/>
            <w:tcBorders>
              <w:top w:val="nil"/>
              <w:left w:val="nil"/>
              <w:bottom w:val="single" w:sz="4" w:space="0" w:color="auto"/>
              <w:right w:val="nil"/>
            </w:tcBorders>
            <w:vAlign w:val="bottom"/>
            <w:hideMark/>
          </w:tcPr>
          <w:p w:rsidR="00FF2AE6" w:rsidRDefault="00FF2AE6" w:rsidP="00FF2AE6">
            <w:pPr>
              <w:spacing w:line="276" w:lineRule="auto"/>
            </w:pPr>
            <w:r>
              <w:t>Субботин Д.А.</w:t>
            </w:r>
          </w:p>
        </w:tc>
      </w:tr>
      <w:tr w:rsidR="00FF2AE6" w:rsidTr="002C6727">
        <w:trPr>
          <w:gridBefore w:val="3"/>
          <w:wBefore w:w="567" w:type="dxa"/>
        </w:trPr>
        <w:tc>
          <w:tcPr>
            <w:tcW w:w="2580" w:type="dxa"/>
            <w:gridSpan w:val="7"/>
            <w:hideMark/>
          </w:tcPr>
          <w:p w:rsidR="00FF2AE6" w:rsidRDefault="00FF2AE6" w:rsidP="00FF2AE6">
            <w:pPr>
              <w:spacing w:line="276" w:lineRule="auto"/>
              <w:jc w:val="center"/>
              <w:rPr>
                <w:sz w:val="18"/>
                <w:szCs w:val="18"/>
              </w:rPr>
            </w:pPr>
            <w:r>
              <w:rPr>
                <w:sz w:val="18"/>
                <w:szCs w:val="18"/>
              </w:rPr>
              <w:t>(подпись)</w:t>
            </w:r>
          </w:p>
        </w:tc>
        <w:tc>
          <w:tcPr>
            <w:tcW w:w="283" w:type="dxa"/>
          </w:tcPr>
          <w:p w:rsidR="00FF2AE6" w:rsidRDefault="00FF2AE6" w:rsidP="00FF2AE6">
            <w:pPr>
              <w:spacing w:line="276" w:lineRule="auto"/>
              <w:rPr>
                <w:sz w:val="18"/>
                <w:szCs w:val="18"/>
              </w:rPr>
            </w:pPr>
          </w:p>
        </w:tc>
        <w:tc>
          <w:tcPr>
            <w:tcW w:w="3402" w:type="dxa"/>
            <w:gridSpan w:val="3"/>
            <w:hideMark/>
          </w:tcPr>
          <w:p w:rsidR="00FF2AE6" w:rsidRDefault="00FF2AE6" w:rsidP="00FF2AE6">
            <w:pPr>
              <w:spacing w:line="276" w:lineRule="auto"/>
              <w:jc w:val="center"/>
              <w:rPr>
                <w:sz w:val="18"/>
                <w:szCs w:val="18"/>
              </w:rPr>
            </w:pPr>
            <w:r>
              <w:rPr>
                <w:sz w:val="18"/>
                <w:szCs w:val="18"/>
              </w:rPr>
              <w:t>(ф.и.о.)</w:t>
            </w:r>
          </w:p>
        </w:tc>
      </w:tr>
      <w:tr w:rsidR="002C6727" w:rsidTr="002C6727">
        <w:trPr>
          <w:gridAfter w:val="2"/>
          <w:wAfter w:w="3147" w:type="dxa"/>
        </w:trPr>
        <w:tc>
          <w:tcPr>
            <w:tcW w:w="187" w:type="dxa"/>
            <w:gridSpan w:val="2"/>
            <w:vAlign w:val="bottom"/>
            <w:hideMark/>
          </w:tcPr>
          <w:p w:rsidR="002C6727" w:rsidRDefault="002C6727" w:rsidP="002C6727">
            <w:r>
              <w:t>“</w:t>
            </w:r>
          </w:p>
        </w:tc>
        <w:tc>
          <w:tcPr>
            <w:tcW w:w="425" w:type="dxa"/>
            <w:gridSpan w:val="2"/>
            <w:tcBorders>
              <w:top w:val="nil"/>
              <w:left w:val="nil"/>
              <w:bottom w:val="single" w:sz="4" w:space="0" w:color="auto"/>
              <w:right w:val="nil"/>
            </w:tcBorders>
            <w:vAlign w:val="bottom"/>
          </w:tcPr>
          <w:p w:rsidR="002C6727" w:rsidRDefault="002C6727" w:rsidP="002C6727">
            <w:pPr>
              <w:jc w:val="center"/>
            </w:pPr>
            <w:r>
              <w:t>23</w:t>
            </w:r>
          </w:p>
        </w:tc>
        <w:tc>
          <w:tcPr>
            <w:tcW w:w="255" w:type="dxa"/>
            <w:vAlign w:val="bottom"/>
            <w:hideMark/>
          </w:tcPr>
          <w:p w:rsidR="002C6727" w:rsidRDefault="002C6727" w:rsidP="002C6727"/>
        </w:tc>
        <w:tc>
          <w:tcPr>
            <w:tcW w:w="1531" w:type="dxa"/>
            <w:tcBorders>
              <w:top w:val="nil"/>
              <w:left w:val="nil"/>
              <w:bottom w:val="single" w:sz="4" w:space="0" w:color="auto"/>
              <w:right w:val="nil"/>
            </w:tcBorders>
            <w:vAlign w:val="bottom"/>
          </w:tcPr>
          <w:p w:rsidR="002C6727" w:rsidRDefault="002C6727" w:rsidP="002C6727">
            <w:pPr>
              <w:jc w:val="center"/>
            </w:pPr>
            <w:r>
              <w:t>ноября</w:t>
            </w:r>
          </w:p>
        </w:tc>
        <w:tc>
          <w:tcPr>
            <w:tcW w:w="465" w:type="dxa"/>
            <w:gridSpan w:val="2"/>
            <w:vAlign w:val="bottom"/>
            <w:hideMark/>
          </w:tcPr>
          <w:p w:rsidR="002C6727" w:rsidRPr="00A36813" w:rsidRDefault="002C6727" w:rsidP="002C6727">
            <w:pPr>
              <w:jc w:val="right"/>
              <w:rPr>
                <w:sz w:val="20"/>
                <w:szCs w:val="20"/>
              </w:rPr>
            </w:pPr>
          </w:p>
        </w:tc>
        <w:tc>
          <w:tcPr>
            <w:tcW w:w="567" w:type="dxa"/>
            <w:gridSpan w:val="3"/>
            <w:tcBorders>
              <w:top w:val="nil"/>
              <w:left w:val="nil"/>
              <w:bottom w:val="single" w:sz="4" w:space="0" w:color="auto"/>
              <w:right w:val="nil"/>
            </w:tcBorders>
            <w:vAlign w:val="bottom"/>
          </w:tcPr>
          <w:p w:rsidR="002C6727" w:rsidRDefault="002C6727" w:rsidP="002C6727">
            <w:r>
              <w:t>2015</w:t>
            </w:r>
          </w:p>
        </w:tc>
        <w:tc>
          <w:tcPr>
            <w:tcW w:w="255" w:type="dxa"/>
            <w:vAlign w:val="bottom"/>
            <w:hideMark/>
          </w:tcPr>
          <w:p w:rsidR="002C6727" w:rsidRDefault="002C6727" w:rsidP="002C6727">
            <w:pPr>
              <w:jc w:val="right"/>
            </w:pPr>
            <w:r>
              <w:t>г.</w:t>
            </w:r>
          </w:p>
        </w:tc>
      </w:tr>
    </w:tbl>
    <w:p w:rsidR="002C6727" w:rsidRDefault="002C6727" w:rsidP="002C6727">
      <w:r>
        <w:t>М.П.</w:t>
      </w:r>
    </w:p>
    <w:p w:rsidR="00FF2AE6" w:rsidRDefault="00FF2AE6" w:rsidP="00FF2AE6"/>
    <w:p w:rsidR="00B62D37" w:rsidRDefault="00B62D37" w:rsidP="00B62D37"/>
    <w:p w:rsidR="00B62D37" w:rsidRDefault="00B62D37" w:rsidP="00B62D37">
      <w:pPr>
        <w:spacing w:before="360"/>
        <w:ind w:left="5103"/>
        <w:jc w:val="center"/>
      </w:pPr>
    </w:p>
    <w:p w:rsidR="00B62D37" w:rsidRDefault="00B62D37" w:rsidP="00B62D37">
      <w:pPr>
        <w:spacing w:before="360"/>
        <w:ind w:left="5103"/>
        <w:jc w:val="center"/>
      </w:pPr>
    </w:p>
    <w:p w:rsidR="00B62D37" w:rsidRDefault="00B62D37" w:rsidP="00B62D37">
      <w:pPr>
        <w:spacing w:before="360"/>
        <w:ind w:left="5103"/>
        <w:jc w:val="center"/>
      </w:pPr>
    </w:p>
    <w:p w:rsidR="00B62D37" w:rsidRDefault="00B62D37" w:rsidP="00B62D37">
      <w:pPr>
        <w:spacing w:before="360"/>
        <w:ind w:left="5103"/>
        <w:jc w:val="center"/>
      </w:pPr>
    </w:p>
    <w:p w:rsidR="00B62D37" w:rsidRDefault="00B62D37" w:rsidP="00B62D37">
      <w:pPr>
        <w:spacing w:before="360"/>
        <w:ind w:left="5103"/>
        <w:jc w:val="center"/>
      </w:pPr>
    </w:p>
    <w:p w:rsidR="00B62D37" w:rsidRDefault="00B62D37" w:rsidP="00B62D37">
      <w:pPr>
        <w:spacing w:before="360"/>
        <w:ind w:left="5103"/>
        <w:jc w:val="center"/>
      </w:pPr>
    </w:p>
    <w:p w:rsidR="00B62D37" w:rsidRDefault="00B62D37" w:rsidP="00B62D37">
      <w:pPr>
        <w:spacing w:before="360"/>
        <w:ind w:left="5103"/>
        <w:jc w:val="center"/>
      </w:pPr>
    </w:p>
    <w:p w:rsidR="00B62D37" w:rsidRDefault="00B62D37" w:rsidP="00B62D37">
      <w:pPr>
        <w:spacing w:before="360"/>
        <w:ind w:left="5103"/>
        <w:jc w:val="center"/>
      </w:pPr>
    </w:p>
    <w:p w:rsidR="00B62D37" w:rsidRDefault="00B62D37" w:rsidP="00B62D37">
      <w:pPr>
        <w:spacing w:before="360"/>
        <w:ind w:left="5103"/>
        <w:jc w:val="center"/>
      </w:pPr>
    </w:p>
    <w:p w:rsidR="00B62D37" w:rsidRDefault="00B62D37" w:rsidP="00B62D37">
      <w:pPr>
        <w:spacing w:before="360"/>
        <w:ind w:left="5103"/>
        <w:jc w:val="center"/>
      </w:pPr>
      <w:r>
        <w:t>Утверждаю</w:t>
      </w:r>
    </w:p>
    <w:p w:rsidR="00B62D37" w:rsidRDefault="00B62D37" w:rsidP="00B62D37">
      <w:pPr>
        <w:spacing w:before="120"/>
        <w:ind w:left="5103"/>
      </w:pPr>
      <w:r>
        <w:t>Заместитель главы администрации</w:t>
      </w:r>
    </w:p>
    <w:p w:rsidR="00B62D37" w:rsidRDefault="00B62D37" w:rsidP="00B62D37">
      <w:pPr>
        <w:ind w:left="5103"/>
      </w:pPr>
      <w:r>
        <w:t>Щекинского района</w:t>
      </w:r>
    </w:p>
    <w:p w:rsidR="00B62D37" w:rsidRDefault="00B62D37" w:rsidP="00B62D37">
      <w:pPr>
        <w:ind w:left="5103"/>
      </w:pPr>
      <w:r>
        <w:t xml:space="preserve"> по развитию инженерной  инфраструктуры        и жилищно-коммунальному хозяйству   </w:t>
      </w:r>
    </w:p>
    <w:p w:rsidR="00B62D37" w:rsidRDefault="00B62D37" w:rsidP="00B62D37">
      <w:pPr>
        <w:ind w:left="5103"/>
        <w:jc w:val="center"/>
      </w:pPr>
      <w:r>
        <w:t xml:space="preserve">                           </w:t>
      </w:r>
    </w:p>
    <w:p w:rsidR="00B62D37" w:rsidRDefault="00B62D37" w:rsidP="00B62D37">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B62D37" w:rsidRDefault="00B62D37" w:rsidP="00B62D37">
      <w:pPr>
        <w:ind w:left="6521" w:right="1416"/>
        <w:jc w:val="center"/>
        <w:rPr>
          <w:sz w:val="18"/>
          <w:szCs w:val="18"/>
        </w:rPr>
      </w:pPr>
    </w:p>
    <w:p w:rsidR="00B62D37" w:rsidRDefault="00B62D37" w:rsidP="00B62D37"/>
    <w:p w:rsidR="00B62D37" w:rsidRPr="00A55499" w:rsidRDefault="00B62D37" w:rsidP="00B62D37">
      <w:pPr>
        <w:rPr>
          <w:b/>
        </w:rPr>
      </w:pPr>
      <w:r w:rsidRPr="00A55499">
        <w:rPr>
          <w:b/>
        </w:rPr>
        <w:t xml:space="preserve">                                                                            А К Т</w:t>
      </w:r>
    </w:p>
    <w:p w:rsidR="00B62D37" w:rsidRDefault="00B62D37" w:rsidP="00B62D37">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B62D37" w:rsidRDefault="00B62D37" w:rsidP="00B62D37">
      <w:pPr>
        <w:spacing w:before="240"/>
        <w:jc w:val="center"/>
      </w:pPr>
      <w:smartTag w:uri="urn:schemas-microsoft-com:office:smarttags" w:element="place">
        <w:r>
          <w:rPr>
            <w:lang w:val="en-US"/>
          </w:rPr>
          <w:t>I</w:t>
        </w:r>
        <w:r>
          <w:t>.</w:t>
        </w:r>
      </w:smartTag>
      <w:r>
        <w:t xml:space="preserve"> Общие сведения о многоквартирном доме</w:t>
      </w:r>
    </w:p>
    <w:p w:rsidR="00B62D37" w:rsidRDefault="00B62D37" w:rsidP="00B62D37">
      <w:pPr>
        <w:spacing w:before="240"/>
        <w:ind w:firstLine="567"/>
        <w:rPr>
          <w:b/>
        </w:rPr>
      </w:pPr>
      <w:r>
        <w:t xml:space="preserve">1. Адрес многоквартирного дома    </w:t>
      </w:r>
      <w:r>
        <w:rPr>
          <w:b/>
        </w:rPr>
        <w:t>ул. Пер. Майский, д. 4</w:t>
      </w:r>
    </w:p>
    <w:p w:rsidR="00B62D37" w:rsidRDefault="00B62D37" w:rsidP="00B62D37">
      <w:pPr>
        <w:pBdr>
          <w:top w:val="single" w:sz="4" w:space="0" w:color="auto"/>
        </w:pBdr>
        <w:ind w:left="4054"/>
        <w:rPr>
          <w:sz w:val="2"/>
          <w:szCs w:val="2"/>
        </w:rPr>
      </w:pPr>
    </w:p>
    <w:p w:rsidR="00B62D37" w:rsidRDefault="00B62D37" w:rsidP="00B62D37">
      <w:pPr>
        <w:ind w:firstLine="567"/>
        <w:rPr>
          <w:sz w:val="2"/>
          <w:szCs w:val="2"/>
        </w:rPr>
      </w:pPr>
      <w:r>
        <w:t xml:space="preserve">2. Кадастровый номер многоквартирного дома (при его наличии)  </w:t>
      </w:r>
    </w:p>
    <w:p w:rsidR="00B62D37" w:rsidRDefault="00B62D37" w:rsidP="00B62D37">
      <w:pPr>
        <w:pBdr>
          <w:top w:val="single" w:sz="4" w:space="1" w:color="auto"/>
        </w:pBdr>
        <w:ind w:left="567"/>
        <w:rPr>
          <w:sz w:val="2"/>
          <w:szCs w:val="2"/>
        </w:rPr>
      </w:pPr>
    </w:p>
    <w:p w:rsidR="00B62D37" w:rsidRDefault="00B62D37" w:rsidP="00B62D37">
      <w:pPr>
        <w:ind w:firstLine="567"/>
      </w:pPr>
      <w:r>
        <w:t xml:space="preserve">3. Серия, тип постройки   </w:t>
      </w:r>
      <w:r>
        <w:rPr>
          <w:b/>
        </w:rPr>
        <w:t>жилой дом</w:t>
      </w:r>
    </w:p>
    <w:p w:rsidR="00B62D37" w:rsidRDefault="00B62D37" w:rsidP="00B62D37">
      <w:pPr>
        <w:pBdr>
          <w:top w:val="single" w:sz="4" w:space="1" w:color="auto"/>
        </w:pBdr>
        <w:ind w:left="3175"/>
        <w:rPr>
          <w:sz w:val="2"/>
          <w:szCs w:val="2"/>
        </w:rPr>
      </w:pPr>
    </w:p>
    <w:p w:rsidR="00B62D37" w:rsidRDefault="00B62D37" w:rsidP="00B62D37">
      <w:pPr>
        <w:ind w:firstLine="567"/>
        <w:rPr>
          <w:b/>
        </w:rPr>
      </w:pPr>
      <w:r>
        <w:t xml:space="preserve">4. Год постройки  </w:t>
      </w:r>
      <w:r>
        <w:rPr>
          <w:b/>
        </w:rPr>
        <w:t>1949</w:t>
      </w:r>
    </w:p>
    <w:p w:rsidR="00B62D37" w:rsidRDefault="00B62D37" w:rsidP="00B62D37">
      <w:pPr>
        <w:pBdr>
          <w:top w:val="single" w:sz="4" w:space="1" w:color="auto"/>
        </w:pBdr>
        <w:ind w:left="2438"/>
        <w:rPr>
          <w:b/>
          <w:sz w:val="2"/>
          <w:szCs w:val="2"/>
        </w:rPr>
      </w:pPr>
    </w:p>
    <w:p w:rsidR="00B62D37" w:rsidRDefault="00B62D37" w:rsidP="00B62D37">
      <w:pPr>
        <w:ind w:firstLine="567"/>
        <w:rPr>
          <w:sz w:val="2"/>
          <w:szCs w:val="2"/>
        </w:rPr>
      </w:pPr>
      <w:r>
        <w:t xml:space="preserve">5. Степень износа по данным государственного технического учета    </w:t>
      </w:r>
      <w:r>
        <w:rPr>
          <w:b/>
        </w:rPr>
        <w:t>53%</w:t>
      </w:r>
    </w:p>
    <w:p w:rsidR="00B62D37" w:rsidRDefault="00B62D37" w:rsidP="00B62D37">
      <w:pPr>
        <w:pBdr>
          <w:top w:val="single" w:sz="4" w:space="1" w:color="auto"/>
        </w:pBdr>
        <w:ind w:left="567"/>
        <w:rPr>
          <w:sz w:val="2"/>
          <w:szCs w:val="2"/>
        </w:rPr>
      </w:pPr>
    </w:p>
    <w:p w:rsidR="00B62D37" w:rsidRDefault="00B62D37" w:rsidP="00B62D37">
      <w:pPr>
        <w:ind w:firstLine="567"/>
      </w:pPr>
      <w:r>
        <w:t xml:space="preserve">6. Степень фактического износа  </w:t>
      </w:r>
    </w:p>
    <w:p w:rsidR="00B62D37" w:rsidRDefault="00B62D37" w:rsidP="00B62D37">
      <w:pPr>
        <w:pBdr>
          <w:top w:val="single" w:sz="4" w:space="1" w:color="auto"/>
        </w:pBdr>
        <w:ind w:left="3969"/>
        <w:rPr>
          <w:sz w:val="2"/>
          <w:szCs w:val="2"/>
        </w:rPr>
      </w:pPr>
    </w:p>
    <w:p w:rsidR="00B62D37" w:rsidRDefault="00B62D37" w:rsidP="00B62D37">
      <w:pPr>
        <w:ind w:firstLine="567"/>
      </w:pPr>
      <w:r>
        <w:t xml:space="preserve">7. Год последнего капитального ремонта </w:t>
      </w:r>
    </w:p>
    <w:p w:rsidR="00B62D37" w:rsidRDefault="00B62D37" w:rsidP="00B62D37">
      <w:pPr>
        <w:pBdr>
          <w:top w:val="single" w:sz="4" w:space="1" w:color="auto"/>
        </w:pBdr>
        <w:ind w:left="4865"/>
        <w:rPr>
          <w:sz w:val="2"/>
          <w:szCs w:val="2"/>
        </w:rPr>
      </w:pPr>
    </w:p>
    <w:p w:rsidR="00B62D37" w:rsidRDefault="00B62D37" w:rsidP="00B62D37">
      <w:pPr>
        <w:ind w:firstLine="567"/>
        <w:jc w:val="both"/>
      </w:pPr>
      <w:r>
        <w:t>8. Реквизиты правового акта о признании многоквартирного дома аварийным и подлежащим сносу  -</w:t>
      </w:r>
    </w:p>
    <w:p w:rsidR="00B62D37" w:rsidRDefault="00B62D37" w:rsidP="00B62D37">
      <w:pPr>
        <w:pBdr>
          <w:top w:val="single" w:sz="4" w:space="1" w:color="auto"/>
        </w:pBdr>
        <w:ind w:left="709"/>
        <w:rPr>
          <w:sz w:val="2"/>
          <w:szCs w:val="2"/>
        </w:rPr>
      </w:pPr>
    </w:p>
    <w:p w:rsidR="00B62D37" w:rsidRDefault="00B62D37" w:rsidP="00B62D37">
      <w:pPr>
        <w:ind w:firstLine="567"/>
      </w:pPr>
      <w:r>
        <w:t xml:space="preserve">9. Количество этажей </w:t>
      </w:r>
      <w:r>
        <w:rPr>
          <w:b/>
        </w:rPr>
        <w:t>1</w:t>
      </w:r>
    </w:p>
    <w:p w:rsidR="00B62D37" w:rsidRDefault="00B62D37" w:rsidP="00B62D37">
      <w:pPr>
        <w:pBdr>
          <w:top w:val="single" w:sz="4" w:space="1" w:color="auto"/>
        </w:pBdr>
        <w:ind w:left="2920"/>
        <w:rPr>
          <w:sz w:val="2"/>
          <w:szCs w:val="2"/>
        </w:rPr>
      </w:pPr>
    </w:p>
    <w:p w:rsidR="00B62D37" w:rsidRDefault="00B62D37" w:rsidP="00B62D37">
      <w:pPr>
        <w:ind w:firstLine="567"/>
        <w:rPr>
          <w:b/>
        </w:rPr>
      </w:pPr>
      <w:r>
        <w:t xml:space="preserve">10. Наличие подвала    </w:t>
      </w:r>
      <w:r>
        <w:rPr>
          <w:b/>
        </w:rPr>
        <w:t>есть</w:t>
      </w:r>
    </w:p>
    <w:p w:rsidR="00B62D37" w:rsidRDefault="00B62D37" w:rsidP="00B62D37">
      <w:pPr>
        <w:pBdr>
          <w:top w:val="single" w:sz="4" w:space="1" w:color="auto"/>
        </w:pBdr>
        <w:ind w:left="2835"/>
        <w:rPr>
          <w:sz w:val="2"/>
          <w:szCs w:val="2"/>
        </w:rPr>
      </w:pPr>
    </w:p>
    <w:p w:rsidR="00B62D37" w:rsidRDefault="00B62D37" w:rsidP="00B62D37">
      <w:pPr>
        <w:ind w:firstLine="567"/>
        <w:rPr>
          <w:b/>
        </w:rPr>
      </w:pPr>
      <w:r>
        <w:t xml:space="preserve">11. Наличие цокольного этажа </w:t>
      </w:r>
      <w:r>
        <w:rPr>
          <w:b/>
        </w:rPr>
        <w:t>нет</w:t>
      </w:r>
    </w:p>
    <w:p w:rsidR="00B62D37" w:rsidRDefault="00B62D37" w:rsidP="00B62D37">
      <w:pPr>
        <w:pBdr>
          <w:top w:val="single" w:sz="4" w:space="1" w:color="auto"/>
        </w:pBdr>
        <w:ind w:left="3828"/>
        <w:rPr>
          <w:sz w:val="2"/>
          <w:szCs w:val="2"/>
        </w:rPr>
      </w:pPr>
    </w:p>
    <w:p w:rsidR="00B62D37" w:rsidRDefault="00B62D37" w:rsidP="00B62D37">
      <w:pPr>
        <w:ind w:firstLine="567"/>
        <w:rPr>
          <w:b/>
        </w:rPr>
      </w:pPr>
      <w:r>
        <w:t xml:space="preserve">12. Наличие мансарды  </w:t>
      </w:r>
      <w:r>
        <w:rPr>
          <w:b/>
        </w:rPr>
        <w:t>нет</w:t>
      </w:r>
    </w:p>
    <w:p w:rsidR="00B62D37" w:rsidRDefault="00B62D37" w:rsidP="00B62D37">
      <w:pPr>
        <w:pBdr>
          <w:top w:val="single" w:sz="4" w:space="1" w:color="auto"/>
        </w:pBdr>
        <w:ind w:left="3005"/>
        <w:rPr>
          <w:sz w:val="2"/>
          <w:szCs w:val="2"/>
        </w:rPr>
      </w:pPr>
    </w:p>
    <w:p w:rsidR="00B62D37" w:rsidRDefault="00B62D37" w:rsidP="00B62D37">
      <w:pPr>
        <w:ind w:firstLine="567"/>
        <w:rPr>
          <w:b/>
        </w:rPr>
      </w:pPr>
      <w:r>
        <w:t xml:space="preserve">13. Наличие мезонина  </w:t>
      </w:r>
      <w:r>
        <w:rPr>
          <w:b/>
        </w:rPr>
        <w:t>нет</w:t>
      </w:r>
    </w:p>
    <w:p w:rsidR="00B62D37" w:rsidRDefault="00B62D37" w:rsidP="00B62D37">
      <w:pPr>
        <w:pBdr>
          <w:top w:val="single" w:sz="4" w:space="1" w:color="auto"/>
        </w:pBdr>
        <w:ind w:left="2977"/>
        <w:rPr>
          <w:sz w:val="2"/>
          <w:szCs w:val="2"/>
        </w:rPr>
      </w:pPr>
    </w:p>
    <w:p w:rsidR="00B62D37" w:rsidRDefault="00B62D37" w:rsidP="00B62D37">
      <w:pPr>
        <w:ind w:firstLine="567"/>
        <w:rPr>
          <w:b/>
        </w:rPr>
      </w:pPr>
      <w:r>
        <w:t xml:space="preserve">14. Количество квартир   </w:t>
      </w:r>
      <w:r>
        <w:rPr>
          <w:b/>
        </w:rPr>
        <w:t>2</w:t>
      </w:r>
    </w:p>
    <w:p w:rsidR="00B62D37" w:rsidRDefault="00B62D37" w:rsidP="00B62D37">
      <w:pPr>
        <w:pBdr>
          <w:top w:val="single" w:sz="4" w:space="1" w:color="auto"/>
        </w:pBdr>
        <w:ind w:left="3119"/>
        <w:rPr>
          <w:sz w:val="2"/>
          <w:szCs w:val="2"/>
        </w:rPr>
      </w:pPr>
    </w:p>
    <w:p w:rsidR="00B62D37" w:rsidRDefault="00B62D37" w:rsidP="00B62D37">
      <w:pPr>
        <w:ind w:firstLine="567"/>
        <w:jc w:val="both"/>
        <w:rPr>
          <w:sz w:val="2"/>
          <w:szCs w:val="2"/>
        </w:rPr>
      </w:pPr>
      <w:r>
        <w:t>15. Количество нежилых помещений, не входящих в состав общего имущества</w:t>
      </w:r>
      <w:r>
        <w:br/>
      </w:r>
    </w:p>
    <w:p w:rsidR="00B62D37" w:rsidRDefault="00B62D37" w:rsidP="00B62D37">
      <w:pPr>
        <w:ind w:left="567"/>
      </w:pPr>
      <w:r>
        <w:t xml:space="preserve"> помещение</w:t>
      </w:r>
    </w:p>
    <w:p w:rsidR="00B62D37" w:rsidRDefault="00B62D37" w:rsidP="00B62D37">
      <w:pPr>
        <w:pBdr>
          <w:top w:val="single" w:sz="4" w:space="1" w:color="auto"/>
        </w:pBdr>
        <w:ind w:left="567"/>
        <w:rPr>
          <w:sz w:val="2"/>
          <w:szCs w:val="2"/>
        </w:rPr>
      </w:pPr>
    </w:p>
    <w:p w:rsidR="00B62D37" w:rsidRDefault="00B62D37" w:rsidP="00B62D37">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Pr>
          <w:b/>
        </w:rPr>
        <w:t>нет</w:t>
      </w:r>
    </w:p>
    <w:p w:rsidR="00B62D37" w:rsidRDefault="00B62D37" w:rsidP="00B62D37">
      <w:pPr>
        <w:pBdr>
          <w:top w:val="single" w:sz="4" w:space="1" w:color="auto"/>
        </w:pBdr>
        <w:rPr>
          <w:sz w:val="2"/>
          <w:szCs w:val="2"/>
        </w:rPr>
      </w:pPr>
    </w:p>
    <w:p w:rsidR="00B62D37" w:rsidRDefault="00B62D37" w:rsidP="00B62D37">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B62D37" w:rsidRDefault="00B62D37" w:rsidP="00B62D37">
      <w:r>
        <w:t xml:space="preserve">               нет</w:t>
      </w:r>
    </w:p>
    <w:p w:rsidR="00B62D37" w:rsidRDefault="00B62D37" w:rsidP="00B62D37">
      <w:pPr>
        <w:pBdr>
          <w:top w:val="single" w:sz="4" w:space="1" w:color="auto"/>
        </w:pBdr>
        <w:rPr>
          <w:sz w:val="2"/>
          <w:szCs w:val="2"/>
        </w:rPr>
      </w:pPr>
    </w:p>
    <w:p w:rsidR="00B62D37" w:rsidRDefault="00B62D37" w:rsidP="00B62D37">
      <w:pPr>
        <w:tabs>
          <w:tab w:val="left" w:pos="3697"/>
          <w:tab w:val="center" w:pos="5387"/>
          <w:tab w:val="left" w:pos="7371"/>
        </w:tabs>
        <w:ind w:firstLine="567"/>
      </w:pPr>
      <w:r>
        <w:t>18. Строительный объем</w:t>
      </w:r>
      <w:r>
        <w:tab/>
        <w:t>445</w:t>
      </w:r>
      <w:r>
        <w:tab/>
      </w:r>
      <w:r>
        <w:tab/>
        <w:t>куб. м</w:t>
      </w:r>
    </w:p>
    <w:p w:rsidR="00B62D37" w:rsidRDefault="00B62D37" w:rsidP="00B62D37">
      <w:pPr>
        <w:tabs>
          <w:tab w:val="center" w:pos="5387"/>
          <w:tab w:val="left" w:pos="7371"/>
        </w:tabs>
        <w:ind w:firstLine="567"/>
      </w:pPr>
      <w:r>
        <w:t>19. Площадь:</w:t>
      </w:r>
    </w:p>
    <w:p w:rsidR="00B62D37" w:rsidRDefault="00B62D37" w:rsidP="00B62D37">
      <w:pPr>
        <w:tabs>
          <w:tab w:val="center" w:pos="2835"/>
          <w:tab w:val="left" w:pos="4678"/>
        </w:tabs>
        <w:ind w:firstLine="567"/>
        <w:jc w:val="both"/>
      </w:pPr>
      <w:r>
        <w:lastRenderedPageBreak/>
        <w:t xml:space="preserve">а) многоквартирного дома с лоджиями, балконами, шкафами, коридорами и лестничными клетками  </w:t>
      </w:r>
      <w:r>
        <w:rPr>
          <w:b/>
        </w:rPr>
        <w:t>111,6</w:t>
      </w:r>
      <w:r>
        <w:tab/>
      </w:r>
      <w:r>
        <w:tab/>
        <w:t>кв. м</w:t>
      </w:r>
    </w:p>
    <w:p w:rsidR="00B62D37" w:rsidRDefault="00B62D37" w:rsidP="00B62D37">
      <w:pPr>
        <w:pBdr>
          <w:top w:val="single" w:sz="4" w:space="1" w:color="auto"/>
        </w:pBdr>
        <w:ind w:left="1049" w:right="5642"/>
        <w:rPr>
          <w:sz w:val="2"/>
          <w:szCs w:val="2"/>
        </w:rPr>
      </w:pPr>
    </w:p>
    <w:p w:rsidR="00B62D37" w:rsidRDefault="00B62D37" w:rsidP="00B62D37">
      <w:pPr>
        <w:tabs>
          <w:tab w:val="center" w:pos="7598"/>
          <w:tab w:val="right" w:pos="10206"/>
        </w:tabs>
        <w:ind w:firstLine="567"/>
      </w:pPr>
      <w:r>
        <w:t xml:space="preserve">б) жилых помещений (общая площадь квартир)  </w:t>
      </w:r>
      <w:r>
        <w:rPr>
          <w:b/>
        </w:rPr>
        <w:t>111,6</w:t>
      </w:r>
      <w:r>
        <w:tab/>
        <w:t>кв. м</w:t>
      </w:r>
    </w:p>
    <w:p w:rsidR="00B62D37" w:rsidRDefault="00B62D37" w:rsidP="00B62D37">
      <w:pPr>
        <w:pBdr>
          <w:top w:val="single" w:sz="4" w:space="1" w:color="auto"/>
        </w:pBdr>
        <w:ind w:left="5585" w:right="624"/>
        <w:rPr>
          <w:sz w:val="2"/>
          <w:szCs w:val="2"/>
        </w:rPr>
      </w:pPr>
    </w:p>
    <w:p w:rsidR="00B62D37" w:rsidRDefault="00B62D37" w:rsidP="00B62D37">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B62D37" w:rsidRDefault="00B62D37" w:rsidP="00B62D37">
      <w:pPr>
        <w:pBdr>
          <w:top w:val="single" w:sz="4" w:space="1" w:color="auto"/>
        </w:pBdr>
        <w:ind w:left="3941" w:right="2240"/>
        <w:rPr>
          <w:sz w:val="2"/>
          <w:szCs w:val="2"/>
        </w:rPr>
      </w:pPr>
    </w:p>
    <w:p w:rsidR="00B62D37" w:rsidRDefault="00B62D37" w:rsidP="00B62D37">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B62D37" w:rsidRDefault="00B62D37" w:rsidP="00B62D37">
      <w:pPr>
        <w:pBdr>
          <w:top w:val="single" w:sz="4" w:space="1" w:color="auto"/>
        </w:pBdr>
        <w:ind w:left="4734" w:right="1389"/>
        <w:rPr>
          <w:sz w:val="2"/>
          <w:szCs w:val="2"/>
        </w:rPr>
      </w:pPr>
    </w:p>
    <w:p w:rsidR="00B62D37" w:rsidRDefault="00B62D37" w:rsidP="00B62D37">
      <w:pPr>
        <w:tabs>
          <w:tab w:val="center" w:pos="5245"/>
          <w:tab w:val="left" w:pos="7088"/>
        </w:tabs>
        <w:ind w:firstLine="567"/>
      </w:pPr>
      <w:r>
        <w:t>20. Количество лестниц</w:t>
      </w:r>
      <w:r>
        <w:tab/>
        <w:t>шт.</w:t>
      </w:r>
    </w:p>
    <w:p w:rsidR="00B62D37" w:rsidRDefault="00B62D37" w:rsidP="00B62D37">
      <w:pPr>
        <w:pBdr>
          <w:top w:val="single" w:sz="4" w:space="1" w:color="auto"/>
        </w:pBdr>
        <w:ind w:left="3147" w:right="3232"/>
        <w:rPr>
          <w:sz w:val="2"/>
          <w:szCs w:val="2"/>
        </w:rPr>
      </w:pPr>
    </w:p>
    <w:p w:rsidR="00B62D37" w:rsidRDefault="00B62D37" w:rsidP="00B62D37">
      <w:pPr>
        <w:ind w:firstLine="567"/>
        <w:jc w:val="both"/>
        <w:rPr>
          <w:sz w:val="2"/>
          <w:szCs w:val="2"/>
        </w:rPr>
      </w:pPr>
      <w:r>
        <w:t>21. Уборочная площадь лестниц (включая межквартирные лестничные площадки)</w:t>
      </w:r>
      <w:r>
        <w:br/>
      </w:r>
    </w:p>
    <w:p w:rsidR="00B62D37" w:rsidRDefault="00B62D37" w:rsidP="00B62D37">
      <w:pPr>
        <w:tabs>
          <w:tab w:val="left" w:pos="3969"/>
        </w:tabs>
        <w:rPr>
          <w:sz w:val="2"/>
          <w:szCs w:val="2"/>
        </w:rPr>
      </w:pPr>
      <w:r>
        <w:tab/>
        <w:t>кв. м</w:t>
      </w:r>
    </w:p>
    <w:p w:rsidR="00B62D37" w:rsidRDefault="00B62D37" w:rsidP="00B62D37">
      <w:pPr>
        <w:tabs>
          <w:tab w:val="center" w:pos="7230"/>
          <w:tab w:val="left" w:pos="9356"/>
        </w:tabs>
        <w:ind w:firstLine="567"/>
      </w:pPr>
      <w:r>
        <w:t xml:space="preserve">22. Уборочная площадь общих коридоров  </w:t>
      </w:r>
      <w:r>
        <w:tab/>
        <w:t>кв. м</w:t>
      </w:r>
    </w:p>
    <w:p w:rsidR="00B62D37" w:rsidRDefault="00B62D37" w:rsidP="00B62D37">
      <w:pPr>
        <w:pBdr>
          <w:top w:val="single" w:sz="4" w:space="1" w:color="auto"/>
        </w:pBdr>
        <w:ind w:left="4990" w:right="964"/>
        <w:rPr>
          <w:sz w:val="2"/>
          <w:szCs w:val="2"/>
        </w:rPr>
      </w:pPr>
    </w:p>
    <w:p w:rsidR="00B62D37" w:rsidRDefault="00B62D37" w:rsidP="00B62D37">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Pr>
          <w:b/>
        </w:rPr>
        <w:t>)              нет</w:t>
      </w:r>
      <w:r>
        <w:tab/>
      </w:r>
      <w:r>
        <w:tab/>
        <w:t>кв. м</w:t>
      </w:r>
    </w:p>
    <w:p w:rsidR="00B62D37" w:rsidRDefault="00B62D37" w:rsidP="00B62D37">
      <w:pPr>
        <w:pBdr>
          <w:top w:val="single" w:sz="4" w:space="1" w:color="auto"/>
        </w:pBdr>
        <w:ind w:left="4082" w:right="1814"/>
        <w:rPr>
          <w:sz w:val="2"/>
          <w:szCs w:val="2"/>
        </w:rPr>
      </w:pPr>
    </w:p>
    <w:p w:rsidR="00B62D37" w:rsidRDefault="00B62D37" w:rsidP="00B62D37">
      <w:pPr>
        <w:ind w:firstLine="567"/>
        <w:jc w:val="both"/>
        <w:rPr>
          <w:b/>
        </w:rPr>
      </w:pPr>
      <w:r>
        <w:t>24. Площадь земельного участка, входящего в состав общего имущества многоквартирного дома</w:t>
      </w:r>
      <w:r>
        <w:rPr>
          <w:b/>
        </w:rPr>
        <w:t xml:space="preserve"> 1530</w:t>
      </w:r>
    </w:p>
    <w:p w:rsidR="00B62D37" w:rsidRDefault="00B62D37" w:rsidP="00B62D37">
      <w:pPr>
        <w:pBdr>
          <w:top w:val="single" w:sz="4" w:space="1" w:color="auto"/>
        </w:pBdr>
        <w:ind w:left="601"/>
        <w:rPr>
          <w:sz w:val="2"/>
          <w:szCs w:val="2"/>
        </w:rPr>
      </w:pPr>
    </w:p>
    <w:p w:rsidR="00B62D37" w:rsidRDefault="00B62D37" w:rsidP="00B62D37">
      <w:pPr>
        <w:ind w:firstLine="567"/>
        <w:rPr>
          <w:b/>
          <w:sz w:val="2"/>
          <w:szCs w:val="2"/>
        </w:rPr>
      </w:pPr>
      <w:r>
        <w:t xml:space="preserve">25. Кадастровый номер земельного участка (при его наличии) </w:t>
      </w:r>
    </w:p>
    <w:p w:rsidR="00B62D37" w:rsidRDefault="00B62D37" w:rsidP="00B62D37">
      <w:pPr>
        <w:pBdr>
          <w:top w:val="single" w:sz="4" w:space="1" w:color="auto"/>
        </w:pBdr>
        <w:rPr>
          <w:sz w:val="2"/>
          <w:szCs w:val="2"/>
        </w:rPr>
      </w:pPr>
    </w:p>
    <w:p w:rsidR="00B62D37" w:rsidRDefault="00B62D37" w:rsidP="00B62D37">
      <w:pPr>
        <w:spacing w:before="360" w:after="240"/>
        <w:jc w:val="center"/>
      </w:pPr>
      <w:r>
        <w:rPr>
          <w:lang w:val="en-US"/>
        </w:rPr>
        <w:t>II</w:t>
      </w:r>
      <w:r>
        <w:t>. Техническое состояние многоквартирного дома, включая пристройки</w:t>
      </w:r>
    </w:p>
    <w:tbl>
      <w:tblPr>
        <w:tblW w:w="9420" w:type="dxa"/>
        <w:tblLayout w:type="fixed"/>
        <w:tblCellMar>
          <w:left w:w="28" w:type="dxa"/>
          <w:right w:w="28" w:type="dxa"/>
        </w:tblCellMar>
        <w:tblLook w:val="04A0"/>
      </w:tblPr>
      <w:tblGrid>
        <w:gridCol w:w="3926"/>
        <w:gridCol w:w="2747"/>
        <w:gridCol w:w="2747"/>
      </w:tblGrid>
      <w:tr w:rsidR="00B62D37" w:rsidTr="00B62D37">
        <w:trPr>
          <w:trHeight w:val="648"/>
        </w:trPr>
        <w:tc>
          <w:tcPr>
            <w:tcW w:w="3928" w:type="dxa"/>
            <w:tcBorders>
              <w:top w:val="single" w:sz="4" w:space="0" w:color="auto"/>
              <w:left w:val="single" w:sz="4" w:space="0" w:color="auto"/>
              <w:bottom w:val="single" w:sz="4" w:space="0" w:color="auto"/>
              <w:right w:val="single" w:sz="4" w:space="0" w:color="auto"/>
            </w:tcBorders>
            <w:hideMark/>
          </w:tcPr>
          <w:p w:rsidR="00B62D37" w:rsidRDefault="00B62D37" w:rsidP="00B62D37">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hideMark/>
          </w:tcPr>
          <w:p w:rsidR="00B62D37" w:rsidRDefault="00B62D37" w:rsidP="00B62D37">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hideMark/>
          </w:tcPr>
          <w:p w:rsidR="00B62D37" w:rsidRDefault="00B62D37" w:rsidP="00B62D37">
            <w:pPr>
              <w:jc w:val="center"/>
            </w:pPr>
            <w:r>
              <w:t>Техническое состояние элементов общего имущества многоквартирного дома</w:t>
            </w:r>
          </w:p>
        </w:tc>
      </w:tr>
      <w:tr w:rsidR="00B62D37" w:rsidTr="00B62D37">
        <w:trPr>
          <w:trHeight w:val="158"/>
        </w:trPr>
        <w:tc>
          <w:tcPr>
            <w:tcW w:w="3928" w:type="dxa"/>
            <w:tcBorders>
              <w:top w:val="single" w:sz="4" w:space="0" w:color="auto"/>
              <w:left w:val="single" w:sz="4" w:space="0" w:color="auto"/>
              <w:bottom w:val="single" w:sz="4" w:space="0" w:color="auto"/>
              <w:right w:val="single" w:sz="4" w:space="0" w:color="auto"/>
            </w:tcBorders>
            <w:vAlign w:val="bottom"/>
            <w:hideMark/>
          </w:tcPr>
          <w:p w:rsidR="00B62D37" w:rsidRDefault="00B62D37" w:rsidP="00B62D37">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hideMark/>
          </w:tcPr>
          <w:p w:rsidR="00B62D37" w:rsidRDefault="00B62D37" w:rsidP="00B62D37">
            <w:pPr>
              <w:ind w:left="57"/>
            </w:pPr>
            <w:r>
              <w:t xml:space="preserve"> Бутовый ленточный</w:t>
            </w:r>
          </w:p>
        </w:tc>
        <w:tc>
          <w:tcPr>
            <w:tcW w:w="2749" w:type="dxa"/>
            <w:tcBorders>
              <w:top w:val="single" w:sz="4" w:space="0" w:color="auto"/>
              <w:left w:val="single" w:sz="4" w:space="0" w:color="auto"/>
              <w:bottom w:val="single" w:sz="4" w:space="0" w:color="auto"/>
              <w:right w:val="single" w:sz="4" w:space="0" w:color="auto"/>
            </w:tcBorders>
            <w:vAlign w:val="bottom"/>
            <w:hideMark/>
          </w:tcPr>
          <w:p w:rsidR="00B62D37" w:rsidRDefault="00B62D37" w:rsidP="00B62D37">
            <w:pPr>
              <w:ind w:left="57"/>
            </w:pPr>
            <w:r>
              <w:t>удовлетворительное</w:t>
            </w:r>
          </w:p>
        </w:tc>
      </w:tr>
      <w:tr w:rsidR="00B62D37" w:rsidTr="00B62D37">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B62D37" w:rsidRDefault="00B62D37" w:rsidP="00B62D37">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B62D37" w:rsidRDefault="00B62D37" w:rsidP="00B62D37">
            <w:pPr>
              <w:ind w:left="57"/>
            </w:pPr>
            <w:r>
              <w:t>шлакоблоковые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B62D37" w:rsidRDefault="00B62D37" w:rsidP="00B62D37">
            <w:pPr>
              <w:ind w:left="57"/>
            </w:pPr>
            <w:r>
              <w:t>удовлетворительное</w:t>
            </w:r>
          </w:p>
        </w:tc>
      </w:tr>
      <w:tr w:rsidR="00B62D37" w:rsidTr="00B62D37">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B62D37" w:rsidRDefault="00B62D37" w:rsidP="00B62D37">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hideMark/>
          </w:tcPr>
          <w:p w:rsidR="00B62D37" w:rsidRDefault="00B62D37" w:rsidP="00B62D37">
            <w:pPr>
              <w:ind w:left="57"/>
            </w:pPr>
            <w:r>
              <w:t xml:space="preserve">Деревянные </w:t>
            </w:r>
          </w:p>
        </w:tc>
        <w:tc>
          <w:tcPr>
            <w:tcW w:w="2749" w:type="dxa"/>
            <w:tcBorders>
              <w:top w:val="single" w:sz="4" w:space="0" w:color="auto"/>
              <w:left w:val="single" w:sz="4" w:space="0" w:color="auto"/>
              <w:bottom w:val="single" w:sz="4" w:space="0" w:color="auto"/>
              <w:right w:val="single" w:sz="4" w:space="0" w:color="auto"/>
            </w:tcBorders>
            <w:vAlign w:val="bottom"/>
            <w:hideMark/>
          </w:tcPr>
          <w:p w:rsidR="00B62D37" w:rsidRDefault="00B62D37" w:rsidP="00B62D37">
            <w:pPr>
              <w:ind w:left="57"/>
            </w:pPr>
            <w:r>
              <w:t>удовлетворительное</w:t>
            </w:r>
          </w:p>
        </w:tc>
      </w:tr>
      <w:tr w:rsidR="00B62D37" w:rsidTr="00B62D37">
        <w:trPr>
          <w:cantSplit/>
          <w:trHeight w:val="158"/>
        </w:trPr>
        <w:tc>
          <w:tcPr>
            <w:tcW w:w="3928" w:type="dxa"/>
            <w:tcBorders>
              <w:top w:val="nil"/>
              <w:left w:val="single" w:sz="4" w:space="0" w:color="auto"/>
              <w:bottom w:val="nil"/>
              <w:right w:val="single" w:sz="4" w:space="0" w:color="auto"/>
            </w:tcBorders>
            <w:hideMark/>
          </w:tcPr>
          <w:p w:rsidR="00B62D37" w:rsidRDefault="00B62D37" w:rsidP="00B62D37">
            <w:pPr>
              <w:ind w:left="57"/>
            </w:pPr>
            <w:r>
              <w:t>4. Перекрытия</w:t>
            </w:r>
          </w:p>
        </w:tc>
        <w:tc>
          <w:tcPr>
            <w:tcW w:w="2749" w:type="dxa"/>
            <w:vMerge w:val="restart"/>
            <w:tcBorders>
              <w:top w:val="nil"/>
              <w:left w:val="single" w:sz="4" w:space="0" w:color="auto"/>
              <w:bottom w:val="nil"/>
              <w:right w:val="single" w:sz="4" w:space="0" w:color="auto"/>
            </w:tcBorders>
            <w:hideMark/>
          </w:tcPr>
          <w:p w:rsidR="00B62D37" w:rsidRDefault="00B62D37" w:rsidP="00B62D37">
            <w:pPr>
              <w:ind w:left="57"/>
            </w:pPr>
            <w:r>
              <w:t>Деревянные отепленные</w:t>
            </w:r>
          </w:p>
        </w:tc>
        <w:tc>
          <w:tcPr>
            <w:tcW w:w="2749" w:type="dxa"/>
            <w:vMerge w:val="restart"/>
            <w:tcBorders>
              <w:top w:val="nil"/>
              <w:left w:val="single" w:sz="4" w:space="0" w:color="auto"/>
              <w:bottom w:val="nil"/>
              <w:right w:val="single" w:sz="4" w:space="0" w:color="auto"/>
            </w:tcBorders>
            <w:hideMark/>
          </w:tcPr>
          <w:p w:rsidR="00B62D37" w:rsidRDefault="00B62D37" w:rsidP="00B62D37">
            <w:pPr>
              <w:ind w:left="57"/>
            </w:pPr>
            <w:r>
              <w:t>удовлетворительное</w:t>
            </w:r>
          </w:p>
        </w:tc>
      </w:tr>
      <w:tr w:rsidR="00B62D37" w:rsidTr="00B62D37">
        <w:trPr>
          <w:cantSplit/>
          <w:trHeight w:val="166"/>
        </w:trPr>
        <w:tc>
          <w:tcPr>
            <w:tcW w:w="3928" w:type="dxa"/>
            <w:tcBorders>
              <w:top w:val="nil"/>
              <w:left w:val="single" w:sz="4" w:space="0" w:color="auto"/>
              <w:bottom w:val="nil"/>
              <w:right w:val="single" w:sz="4" w:space="0" w:color="auto"/>
            </w:tcBorders>
            <w:hideMark/>
          </w:tcPr>
          <w:p w:rsidR="00B62D37" w:rsidRDefault="00B62D37" w:rsidP="00B62D37">
            <w:pPr>
              <w:ind w:left="992"/>
            </w:pPr>
            <w:r>
              <w:t>чердачные</w:t>
            </w:r>
          </w:p>
        </w:tc>
        <w:tc>
          <w:tcPr>
            <w:tcW w:w="2749" w:type="dxa"/>
            <w:vMerge/>
            <w:tcBorders>
              <w:top w:val="nil"/>
              <w:left w:val="single" w:sz="4" w:space="0" w:color="auto"/>
              <w:bottom w:val="nil"/>
              <w:right w:val="single" w:sz="4" w:space="0" w:color="auto"/>
            </w:tcBorders>
            <w:vAlign w:val="center"/>
            <w:hideMark/>
          </w:tcPr>
          <w:p w:rsidR="00B62D37" w:rsidRDefault="00B62D37" w:rsidP="00B62D37"/>
        </w:tc>
        <w:tc>
          <w:tcPr>
            <w:tcW w:w="2749" w:type="dxa"/>
            <w:vMerge/>
            <w:tcBorders>
              <w:top w:val="nil"/>
              <w:left w:val="single" w:sz="4" w:space="0" w:color="auto"/>
              <w:bottom w:val="nil"/>
              <w:right w:val="single" w:sz="4" w:space="0" w:color="auto"/>
            </w:tcBorders>
            <w:vAlign w:val="center"/>
            <w:hideMark/>
          </w:tcPr>
          <w:p w:rsidR="00B62D37" w:rsidRDefault="00B62D37" w:rsidP="00B62D37"/>
        </w:tc>
      </w:tr>
      <w:tr w:rsidR="00B62D37" w:rsidTr="00B62D37">
        <w:trPr>
          <w:trHeight w:val="158"/>
        </w:trPr>
        <w:tc>
          <w:tcPr>
            <w:tcW w:w="3928" w:type="dxa"/>
            <w:tcBorders>
              <w:top w:val="nil"/>
              <w:left w:val="single" w:sz="4" w:space="0" w:color="auto"/>
              <w:bottom w:val="nil"/>
              <w:right w:val="single" w:sz="4" w:space="0" w:color="auto"/>
            </w:tcBorders>
            <w:hideMark/>
          </w:tcPr>
          <w:p w:rsidR="00B62D37" w:rsidRDefault="00B62D37" w:rsidP="00B62D37">
            <w:pPr>
              <w:ind w:left="992"/>
            </w:pPr>
            <w:r>
              <w:t>междуэтажные</w:t>
            </w:r>
          </w:p>
        </w:tc>
        <w:tc>
          <w:tcPr>
            <w:tcW w:w="2749" w:type="dxa"/>
            <w:tcBorders>
              <w:top w:val="nil"/>
              <w:left w:val="single" w:sz="4" w:space="0" w:color="auto"/>
              <w:bottom w:val="nil"/>
              <w:right w:val="single" w:sz="4" w:space="0" w:color="auto"/>
            </w:tcBorders>
          </w:tcPr>
          <w:p w:rsidR="00B62D37" w:rsidRDefault="00B62D37" w:rsidP="00B62D37">
            <w:pPr>
              <w:ind w:left="57"/>
            </w:pPr>
          </w:p>
        </w:tc>
        <w:tc>
          <w:tcPr>
            <w:tcW w:w="2749" w:type="dxa"/>
            <w:tcBorders>
              <w:top w:val="nil"/>
              <w:left w:val="single" w:sz="4" w:space="0" w:color="auto"/>
              <w:bottom w:val="nil"/>
              <w:right w:val="single" w:sz="4" w:space="0" w:color="auto"/>
            </w:tcBorders>
          </w:tcPr>
          <w:p w:rsidR="00B62D37" w:rsidRDefault="00B62D37" w:rsidP="00B62D37">
            <w:pPr>
              <w:ind w:left="57"/>
            </w:pPr>
          </w:p>
        </w:tc>
      </w:tr>
      <w:tr w:rsidR="00B62D37" w:rsidTr="00B62D37">
        <w:trPr>
          <w:trHeight w:val="158"/>
        </w:trPr>
        <w:tc>
          <w:tcPr>
            <w:tcW w:w="3928" w:type="dxa"/>
            <w:tcBorders>
              <w:top w:val="nil"/>
              <w:left w:val="single" w:sz="4" w:space="0" w:color="auto"/>
              <w:bottom w:val="nil"/>
              <w:right w:val="single" w:sz="4" w:space="0" w:color="auto"/>
            </w:tcBorders>
            <w:hideMark/>
          </w:tcPr>
          <w:p w:rsidR="00B62D37" w:rsidRDefault="00B62D37" w:rsidP="00B62D37">
            <w:pPr>
              <w:ind w:left="992"/>
            </w:pPr>
            <w:r>
              <w:t>подвальные</w:t>
            </w:r>
          </w:p>
        </w:tc>
        <w:tc>
          <w:tcPr>
            <w:tcW w:w="2749" w:type="dxa"/>
            <w:tcBorders>
              <w:top w:val="nil"/>
              <w:left w:val="single" w:sz="4" w:space="0" w:color="auto"/>
              <w:bottom w:val="nil"/>
              <w:right w:val="single" w:sz="4" w:space="0" w:color="auto"/>
            </w:tcBorders>
            <w:hideMark/>
          </w:tcPr>
          <w:p w:rsidR="00B62D37" w:rsidRDefault="00B62D37" w:rsidP="00B62D37">
            <w:pPr>
              <w:ind w:left="57"/>
            </w:pPr>
            <w:r>
              <w:t>----------«---------</w:t>
            </w:r>
          </w:p>
        </w:tc>
        <w:tc>
          <w:tcPr>
            <w:tcW w:w="2749" w:type="dxa"/>
            <w:tcBorders>
              <w:top w:val="nil"/>
              <w:left w:val="single" w:sz="4" w:space="0" w:color="auto"/>
              <w:bottom w:val="nil"/>
              <w:right w:val="single" w:sz="4" w:space="0" w:color="auto"/>
            </w:tcBorders>
          </w:tcPr>
          <w:p w:rsidR="00B62D37" w:rsidRDefault="00B62D37" w:rsidP="00B62D37">
            <w:pPr>
              <w:ind w:left="57"/>
            </w:pPr>
          </w:p>
        </w:tc>
      </w:tr>
      <w:tr w:rsidR="00B62D37" w:rsidTr="00B62D37">
        <w:trPr>
          <w:trHeight w:val="166"/>
        </w:trPr>
        <w:tc>
          <w:tcPr>
            <w:tcW w:w="3928" w:type="dxa"/>
            <w:tcBorders>
              <w:top w:val="nil"/>
              <w:left w:val="single" w:sz="4" w:space="0" w:color="auto"/>
              <w:bottom w:val="nil"/>
              <w:right w:val="single" w:sz="4" w:space="0" w:color="auto"/>
            </w:tcBorders>
            <w:hideMark/>
          </w:tcPr>
          <w:p w:rsidR="00B62D37" w:rsidRDefault="00B62D37" w:rsidP="00B62D37">
            <w:pPr>
              <w:ind w:left="992"/>
            </w:pPr>
            <w:r>
              <w:t>(другое)</w:t>
            </w:r>
          </w:p>
        </w:tc>
        <w:tc>
          <w:tcPr>
            <w:tcW w:w="2749" w:type="dxa"/>
            <w:tcBorders>
              <w:top w:val="nil"/>
              <w:left w:val="single" w:sz="4" w:space="0" w:color="auto"/>
              <w:bottom w:val="nil"/>
              <w:right w:val="single" w:sz="4" w:space="0" w:color="auto"/>
            </w:tcBorders>
          </w:tcPr>
          <w:p w:rsidR="00B62D37" w:rsidRDefault="00B62D37" w:rsidP="00B62D37">
            <w:pPr>
              <w:ind w:left="57"/>
            </w:pPr>
          </w:p>
        </w:tc>
        <w:tc>
          <w:tcPr>
            <w:tcW w:w="2749" w:type="dxa"/>
            <w:tcBorders>
              <w:top w:val="nil"/>
              <w:left w:val="single" w:sz="4" w:space="0" w:color="auto"/>
              <w:bottom w:val="nil"/>
              <w:right w:val="single" w:sz="4" w:space="0" w:color="auto"/>
            </w:tcBorders>
          </w:tcPr>
          <w:p w:rsidR="00B62D37" w:rsidRDefault="00B62D37" w:rsidP="00B62D37">
            <w:pPr>
              <w:ind w:left="57"/>
            </w:pPr>
          </w:p>
        </w:tc>
      </w:tr>
      <w:tr w:rsidR="00B62D37" w:rsidTr="00B62D37">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B62D37" w:rsidRDefault="00B62D37" w:rsidP="00B62D37">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B62D37" w:rsidRDefault="00B62D37" w:rsidP="00B62D37">
            <w:pPr>
              <w:ind w:left="57"/>
            </w:pPr>
            <w:r>
              <w:t>шифер</w:t>
            </w:r>
          </w:p>
        </w:tc>
        <w:tc>
          <w:tcPr>
            <w:tcW w:w="2749" w:type="dxa"/>
            <w:tcBorders>
              <w:top w:val="single" w:sz="4" w:space="0" w:color="auto"/>
              <w:left w:val="single" w:sz="4" w:space="0" w:color="auto"/>
              <w:bottom w:val="single" w:sz="4" w:space="0" w:color="auto"/>
              <w:right w:val="single" w:sz="4" w:space="0" w:color="auto"/>
            </w:tcBorders>
            <w:vAlign w:val="bottom"/>
            <w:hideMark/>
          </w:tcPr>
          <w:p w:rsidR="00B62D37" w:rsidRDefault="00B62D37" w:rsidP="00B62D37">
            <w:pPr>
              <w:ind w:left="57"/>
            </w:pPr>
            <w:r>
              <w:t>удовлетворительное</w:t>
            </w:r>
          </w:p>
        </w:tc>
      </w:tr>
      <w:tr w:rsidR="00B62D37" w:rsidTr="00B62D37">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B62D37" w:rsidRDefault="00B62D37" w:rsidP="00B62D37">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B62D37" w:rsidRDefault="00B62D37" w:rsidP="00B62D37">
            <w:pPr>
              <w:ind w:left="57"/>
            </w:pPr>
            <w:r>
              <w:t xml:space="preserve">Дощатые окрашенные </w:t>
            </w:r>
          </w:p>
        </w:tc>
        <w:tc>
          <w:tcPr>
            <w:tcW w:w="2749" w:type="dxa"/>
            <w:tcBorders>
              <w:top w:val="single" w:sz="4" w:space="0" w:color="auto"/>
              <w:left w:val="single" w:sz="4" w:space="0" w:color="auto"/>
              <w:bottom w:val="single" w:sz="4" w:space="0" w:color="auto"/>
              <w:right w:val="single" w:sz="4" w:space="0" w:color="auto"/>
            </w:tcBorders>
            <w:vAlign w:val="bottom"/>
            <w:hideMark/>
          </w:tcPr>
          <w:p w:rsidR="00B62D37" w:rsidRDefault="00B62D37" w:rsidP="00B62D37">
            <w:pPr>
              <w:ind w:left="57"/>
            </w:pPr>
            <w:r>
              <w:t>удовлетворительное</w:t>
            </w:r>
          </w:p>
        </w:tc>
      </w:tr>
      <w:tr w:rsidR="00B62D37" w:rsidTr="00B62D37">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B62D37" w:rsidRDefault="00B62D37" w:rsidP="00B62D37">
            <w:pPr>
              <w:ind w:left="57"/>
            </w:pPr>
            <w:r>
              <w:t>7. Проемы</w:t>
            </w:r>
          </w:p>
        </w:tc>
        <w:tc>
          <w:tcPr>
            <w:tcW w:w="2749" w:type="dxa"/>
            <w:vMerge w:val="restart"/>
            <w:tcBorders>
              <w:top w:val="single" w:sz="4" w:space="0" w:color="auto"/>
              <w:left w:val="nil"/>
              <w:bottom w:val="nil"/>
              <w:right w:val="single" w:sz="4" w:space="0" w:color="auto"/>
            </w:tcBorders>
            <w:vAlign w:val="bottom"/>
            <w:hideMark/>
          </w:tcPr>
          <w:p w:rsidR="00B62D37" w:rsidRDefault="00B62D37" w:rsidP="00B62D37">
            <w:pPr>
              <w:ind w:left="57"/>
            </w:pPr>
            <w:r>
              <w:t>Двойные створные</w:t>
            </w:r>
          </w:p>
        </w:tc>
        <w:tc>
          <w:tcPr>
            <w:tcW w:w="2749" w:type="dxa"/>
            <w:vMerge w:val="restart"/>
            <w:tcBorders>
              <w:top w:val="single" w:sz="4" w:space="0" w:color="auto"/>
              <w:left w:val="nil"/>
              <w:bottom w:val="nil"/>
              <w:right w:val="single" w:sz="4" w:space="0" w:color="auto"/>
            </w:tcBorders>
            <w:vAlign w:val="bottom"/>
            <w:hideMark/>
          </w:tcPr>
          <w:p w:rsidR="00B62D37" w:rsidRDefault="00B62D37" w:rsidP="00B62D37">
            <w:pPr>
              <w:ind w:left="57"/>
            </w:pPr>
            <w:r>
              <w:t>удовлетворительное</w:t>
            </w:r>
          </w:p>
        </w:tc>
      </w:tr>
      <w:tr w:rsidR="00B62D37" w:rsidTr="00B62D37">
        <w:trPr>
          <w:cantSplit/>
          <w:trHeight w:val="166"/>
        </w:trPr>
        <w:tc>
          <w:tcPr>
            <w:tcW w:w="3928" w:type="dxa"/>
            <w:tcBorders>
              <w:top w:val="nil"/>
              <w:left w:val="single" w:sz="4" w:space="0" w:color="auto"/>
              <w:bottom w:val="nil"/>
              <w:right w:val="single" w:sz="4" w:space="0" w:color="auto"/>
            </w:tcBorders>
            <w:vAlign w:val="bottom"/>
            <w:hideMark/>
          </w:tcPr>
          <w:p w:rsidR="00B62D37" w:rsidRDefault="00B62D37" w:rsidP="00B62D37">
            <w:pPr>
              <w:ind w:left="993"/>
            </w:pPr>
            <w:r>
              <w:t>окна</w:t>
            </w:r>
          </w:p>
        </w:tc>
        <w:tc>
          <w:tcPr>
            <w:tcW w:w="2749" w:type="dxa"/>
            <w:vMerge/>
            <w:tcBorders>
              <w:top w:val="single" w:sz="4" w:space="0" w:color="auto"/>
              <w:left w:val="nil"/>
              <w:bottom w:val="nil"/>
              <w:right w:val="single" w:sz="4" w:space="0" w:color="auto"/>
            </w:tcBorders>
            <w:vAlign w:val="center"/>
            <w:hideMark/>
          </w:tcPr>
          <w:p w:rsidR="00B62D37" w:rsidRDefault="00B62D37" w:rsidP="00B62D37"/>
        </w:tc>
        <w:tc>
          <w:tcPr>
            <w:tcW w:w="2749" w:type="dxa"/>
            <w:vMerge/>
            <w:tcBorders>
              <w:top w:val="single" w:sz="4" w:space="0" w:color="auto"/>
              <w:left w:val="nil"/>
              <w:bottom w:val="nil"/>
              <w:right w:val="single" w:sz="4" w:space="0" w:color="auto"/>
            </w:tcBorders>
            <w:vAlign w:val="center"/>
            <w:hideMark/>
          </w:tcPr>
          <w:p w:rsidR="00B62D37" w:rsidRDefault="00B62D37" w:rsidP="00B62D37"/>
        </w:tc>
      </w:tr>
      <w:tr w:rsidR="00B62D37" w:rsidTr="00B62D37">
        <w:trPr>
          <w:trHeight w:val="158"/>
        </w:trPr>
        <w:tc>
          <w:tcPr>
            <w:tcW w:w="3928" w:type="dxa"/>
            <w:tcBorders>
              <w:top w:val="nil"/>
              <w:left w:val="single" w:sz="4" w:space="0" w:color="auto"/>
              <w:bottom w:val="nil"/>
              <w:right w:val="single" w:sz="4" w:space="0" w:color="auto"/>
            </w:tcBorders>
            <w:vAlign w:val="bottom"/>
            <w:hideMark/>
          </w:tcPr>
          <w:p w:rsidR="00B62D37" w:rsidRDefault="00B62D37" w:rsidP="00B62D37">
            <w:pPr>
              <w:ind w:left="993"/>
            </w:pPr>
            <w:r>
              <w:t>двери</w:t>
            </w:r>
          </w:p>
        </w:tc>
        <w:tc>
          <w:tcPr>
            <w:tcW w:w="2749" w:type="dxa"/>
            <w:tcBorders>
              <w:top w:val="nil"/>
              <w:left w:val="nil"/>
              <w:bottom w:val="nil"/>
              <w:right w:val="single" w:sz="4" w:space="0" w:color="auto"/>
            </w:tcBorders>
            <w:vAlign w:val="bottom"/>
            <w:hideMark/>
          </w:tcPr>
          <w:p w:rsidR="00B62D37" w:rsidRDefault="00B62D37" w:rsidP="00B62D37">
            <w:pPr>
              <w:ind w:left="57"/>
            </w:pPr>
            <w:r>
              <w:t>филенчатые</w:t>
            </w:r>
          </w:p>
        </w:tc>
        <w:tc>
          <w:tcPr>
            <w:tcW w:w="2749" w:type="dxa"/>
            <w:tcBorders>
              <w:top w:val="nil"/>
              <w:left w:val="nil"/>
              <w:bottom w:val="nil"/>
              <w:right w:val="single" w:sz="4" w:space="0" w:color="auto"/>
            </w:tcBorders>
            <w:vAlign w:val="bottom"/>
          </w:tcPr>
          <w:p w:rsidR="00B62D37" w:rsidRDefault="00B62D37" w:rsidP="00B62D37">
            <w:pPr>
              <w:ind w:left="57"/>
            </w:pPr>
          </w:p>
        </w:tc>
      </w:tr>
      <w:tr w:rsidR="00B62D37" w:rsidTr="00B62D37">
        <w:trPr>
          <w:trHeight w:val="166"/>
        </w:trPr>
        <w:tc>
          <w:tcPr>
            <w:tcW w:w="3928" w:type="dxa"/>
            <w:tcBorders>
              <w:top w:val="nil"/>
              <w:left w:val="single" w:sz="4" w:space="0" w:color="auto"/>
              <w:bottom w:val="single" w:sz="4" w:space="0" w:color="auto"/>
              <w:right w:val="single" w:sz="4" w:space="0" w:color="auto"/>
            </w:tcBorders>
            <w:vAlign w:val="bottom"/>
            <w:hideMark/>
          </w:tcPr>
          <w:p w:rsidR="00B62D37" w:rsidRDefault="00B62D37" w:rsidP="00B62D37">
            <w:pPr>
              <w:ind w:left="993"/>
            </w:pPr>
            <w:r>
              <w:t>(другое)</w:t>
            </w:r>
          </w:p>
        </w:tc>
        <w:tc>
          <w:tcPr>
            <w:tcW w:w="2749" w:type="dxa"/>
            <w:tcBorders>
              <w:top w:val="nil"/>
              <w:left w:val="nil"/>
              <w:bottom w:val="single" w:sz="4" w:space="0" w:color="auto"/>
              <w:right w:val="single" w:sz="4" w:space="0" w:color="auto"/>
            </w:tcBorders>
            <w:vAlign w:val="bottom"/>
          </w:tcPr>
          <w:p w:rsidR="00B62D37" w:rsidRDefault="00B62D37" w:rsidP="00B62D37">
            <w:pPr>
              <w:ind w:left="57"/>
            </w:pPr>
          </w:p>
        </w:tc>
        <w:tc>
          <w:tcPr>
            <w:tcW w:w="2749" w:type="dxa"/>
            <w:tcBorders>
              <w:top w:val="nil"/>
              <w:left w:val="nil"/>
              <w:bottom w:val="single" w:sz="4" w:space="0" w:color="auto"/>
              <w:right w:val="single" w:sz="4" w:space="0" w:color="auto"/>
            </w:tcBorders>
            <w:vAlign w:val="bottom"/>
          </w:tcPr>
          <w:p w:rsidR="00B62D37" w:rsidRDefault="00B62D37" w:rsidP="00B62D37">
            <w:pPr>
              <w:ind w:left="57"/>
            </w:pPr>
          </w:p>
        </w:tc>
      </w:tr>
      <w:tr w:rsidR="00B62D37" w:rsidTr="00B62D37">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B62D37" w:rsidRDefault="00B62D37" w:rsidP="00B62D37">
            <w:pPr>
              <w:ind w:left="57"/>
            </w:pPr>
            <w:r>
              <w:t>8. Отделка</w:t>
            </w:r>
          </w:p>
        </w:tc>
        <w:tc>
          <w:tcPr>
            <w:tcW w:w="2749" w:type="dxa"/>
            <w:vMerge w:val="restart"/>
            <w:tcBorders>
              <w:top w:val="single" w:sz="4" w:space="0" w:color="auto"/>
              <w:left w:val="nil"/>
              <w:bottom w:val="nil"/>
              <w:right w:val="single" w:sz="4" w:space="0" w:color="auto"/>
            </w:tcBorders>
            <w:vAlign w:val="bottom"/>
          </w:tcPr>
          <w:p w:rsidR="00B62D37" w:rsidRDefault="00B62D37" w:rsidP="00B62D37">
            <w:pPr>
              <w:ind w:left="57"/>
            </w:pPr>
          </w:p>
        </w:tc>
        <w:tc>
          <w:tcPr>
            <w:tcW w:w="2749" w:type="dxa"/>
            <w:vMerge w:val="restart"/>
            <w:tcBorders>
              <w:top w:val="single" w:sz="4" w:space="0" w:color="auto"/>
              <w:left w:val="nil"/>
              <w:bottom w:val="nil"/>
              <w:right w:val="single" w:sz="4" w:space="0" w:color="auto"/>
            </w:tcBorders>
            <w:vAlign w:val="bottom"/>
          </w:tcPr>
          <w:p w:rsidR="00B62D37" w:rsidRDefault="00B62D37" w:rsidP="00B62D37">
            <w:pPr>
              <w:ind w:left="57"/>
            </w:pPr>
          </w:p>
        </w:tc>
      </w:tr>
      <w:tr w:rsidR="00B62D37" w:rsidTr="00B62D37">
        <w:trPr>
          <w:cantSplit/>
          <w:trHeight w:val="166"/>
        </w:trPr>
        <w:tc>
          <w:tcPr>
            <w:tcW w:w="3928" w:type="dxa"/>
            <w:tcBorders>
              <w:top w:val="nil"/>
              <w:left w:val="single" w:sz="4" w:space="0" w:color="auto"/>
              <w:bottom w:val="nil"/>
              <w:right w:val="single" w:sz="4" w:space="0" w:color="auto"/>
            </w:tcBorders>
            <w:vAlign w:val="bottom"/>
            <w:hideMark/>
          </w:tcPr>
          <w:p w:rsidR="00B62D37" w:rsidRDefault="00B62D37" w:rsidP="00B62D37">
            <w:pPr>
              <w:ind w:left="993"/>
            </w:pPr>
            <w:r>
              <w:t>внутренняя</w:t>
            </w:r>
          </w:p>
        </w:tc>
        <w:tc>
          <w:tcPr>
            <w:tcW w:w="2749" w:type="dxa"/>
            <w:vMerge/>
            <w:tcBorders>
              <w:top w:val="single" w:sz="4" w:space="0" w:color="auto"/>
              <w:left w:val="nil"/>
              <w:bottom w:val="nil"/>
              <w:right w:val="single" w:sz="4" w:space="0" w:color="auto"/>
            </w:tcBorders>
            <w:vAlign w:val="center"/>
            <w:hideMark/>
          </w:tcPr>
          <w:p w:rsidR="00B62D37" w:rsidRDefault="00B62D37" w:rsidP="00B62D37"/>
        </w:tc>
        <w:tc>
          <w:tcPr>
            <w:tcW w:w="2749" w:type="dxa"/>
            <w:vMerge/>
            <w:tcBorders>
              <w:top w:val="single" w:sz="4" w:space="0" w:color="auto"/>
              <w:left w:val="nil"/>
              <w:bottom w:val="nil"/>
              <w:right w:val="single" w:sz="4" w:space="0" w:color="auto"/>
            </w:tcBorders>
            <w:vAlign w:val="center"/>
            <w:hideMark/>
          </w:tcPr>
          <w:p w:rsidR="00B62D37" w:rsidRDefault="00B62D37" w:rsidP="00B62D37"/>
        </w:tc>
      </w:tr>
      <w:tr w:rsidR="00B62D37" w:rsidTr="00B62D37">
        <w:trPr>
          <w:trHeight w:val="158"/>
        </w:trPr>
        <w:tc>
          <w:tcPr>
            <w:tcW w:w="3928" w:type="dxa"/>
            <w:tcBorders>
              <w:top w:val="nil"/>
              <w:left w:val="single" w:sz="4" w:space="0" w:color="auto"/>
              <w:bottom w:val="nil"/>
              <w:right w:val="single" w:sz="4" w:space="0" w:color="auto"/>
            </w:tcBorders>
            <w:vAlign w:val="bottom"/>
            <w:hideMark/>
          </w:tcPr>
          <w:p w:rsidR="00B62D37" w:rsidRDefault="00B62D37" w:rsidP="00B62D37">
            <w:pPr>
              <w:ind w:left="993"/>
            </w:pPr>
            <w:r>
              <w:t>наружная</w:t>
            </w:r>
          </w:p>
        </w:tc>
        <w:tc>
          <w:tcPr>
            <w:tcW w:w="2749" w:type="dxa"/>
            <w:tcBorders>
              <w:top w:val="nil"/>
              <w:left w:val="nil"/>
              <w:bottom w:val="nil"/>
              <w:right w:val="single" w:sz="4" w:space="0" w:color="auto"/>
            </w:tcBorders>
            <w:vAlign w:val="bottom"/>
            <w:hideMark/>
          </w:tcPr>
          <w:p w:rsidR="00B62D37" w:rsidRDefault="00B62D37" w:rsidP="00B62D37">
            <w:pPr>
              <w:ind w:left="57"/>
            </w:pPr>
            <w:r>
              <w:t>Штукатурка, побелка, штукатурка побелка</w:t>
            </w:r>
          </w:p>
        </w:tc>
        <w:tc>
          <w:tcPr>
            <w:tcW w:w="2749" w:type="dxa"/>
            <w:tcBorders>
              <w:top w:val="nil"/>
              <w:left w:val="nil"/>
              <w:bottom w:val="nil"/>
              <w:right w:val="single" w:sz="4" w:space="0" w:color="auto"/>
            </w:tcBorders>
            <w:vAlign w:val="bottom"/>
            <w:hideMark/>
          </w:tcPr>
          <w:p w:rsidR="00B62D37" w:rsidRDefault="00B62D37" w:rsidP="00B62D37">
            <w:pPr>
              <w:ind w:left="57"/>
            </w:pPr>
            <w:r>
              <w:t>удовлетворительное</w:t>
            </w:r>
          </w:p>
        </w:tc>
      </w:tr>
      <w:tr w:rsidR="00B62D37" w:rsidTr="00B62D37">
        <w:trPr>
          <w:trHeight w:val="166"/>
        </w:trPr>
        <w:tc>
          <w:tcPr>
            <w:tcW w:w="3928" w:type="dxa"/>
            <w:tcBorders>
              <w:top w:val="nil"/>
              <w:left w:val="single" w:sz="4" w:space="0" w:color="auto"/>
              <w:bottom w:val="single" w:sz="4" w:space="0" w:color="auto"/>
              <w:right w:val="single" w:sz="4" w:space="0" w:color="auto"/>
            </w:tcBorders>
            <w:vAlign w:val="bottom"/>
            <w:hideMark/>
          </w:tcPr>
          <w:p w:rsidR="00B62D37" w:rsidRDefault="00B62D37" w:rsidP="00B62D37">
            <w:pPr>
              <w:ind w:left="993"/>
            </w:pPr>
            <w:r>
              <w:t>(другое)</w:t>
            </w:r>
          </w:p>
        </w:tc>
        <w:tc>
          <w:tcPr>
            <w:tcW w:w="2749" w:type="dxa"/>
            <w:tcBorders>
              <w:top w:val="nil"/>
              <w:left w:val="nil"/>
              <w:bottom w:val="single" w:sz="4" w:space="0" w:color="auto"/>
              <w:right w:val="single" w:sz="4" w:space="0" w:color="auto"/>
            </w:tcBorders>
            <w:vAlign w:val="bottom"/>
          </w:tcPr>
          <w:p w:rsidR="00B62D37" w:rsidRDefault="00B62D37" w:rsidP="00B62D37">
            <w:pPr>
              <w:ind w:left="57"/>
            </w:pPr>
          </w:p>
        </w:tc>
        <w:tc>
          <w:tcPr>
            <w:tcW w:w="2749" w:type="dxa"/>
            <w:tcBorders>
              <w:top w:val="nil"/>
              <w:left w:val="nil"/>
              <w:bottom w:val="single" w:sz="4" w:space="0" w:color="auto"/>
              <w:right w:val="single" w:sz="4" w:space="0" w:color="auto"/>
            </w:tcBorders>
            <w:vAlign w:val="bottom"/>
          </w:tcPr>
          <w:p w:rsidR="00B62D37" w:rsidRDefault="00B62D37" w:rsidP="00B62D37">
            <w:pPr>
              <w:ind w:left="57"/>
            </w:pPr>
          </w:p>
        </w:tc>
      </w:tr>
      <w:tr w:rsidR="00B62D37" w:rsidTr="00B62D37">
        <w:trPr>
          <w:cantSplit/>
          <w:trHeight w:val="473"/>
        </w:trPr>
        <w:tc>
          <w:tcPr>
            <w:tcW w:w="3928" w:type="dxa"/>
            <w:tcBorders>
              <w:top w:val="single" w:sz="4" w:space="0" w:color="auto"/>
              <w:left w:val="single" w:sz="4" w:space="0" w:color="auto"/>
              <w:bottom w:val="nil"/>
              <w:right w:val="single" w:sz="4" w:space="0" w:color="auto"/>
            </w:tcBorders>
            <w:vAlign w:val="bottom"/>
            <w:hideMark/>
          </w:tcPr>
          <w:p w:rsidR="00B62D37" w:rsidRDefault="00B62D37" w:rsidP="00B62D37">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B62D37" w:rsidRDefault="00B62D37" w:rsidP="00B62D37">
            <w:pPr>
              <w:ind w:left="57"/>
            </w:pPr>
          </w:p>
          <w:p w:rsidR="00B62D37" w:rsidRDefault="00B62D37" w:rsidP="00B62D37">
            <w:pPr>
              <w:ind w:left="57"/>
            </w:pPr>
            <w:r>
              <w:t>есть</w:t>
            </w:r>
          </w:p>
        </w:tc>
        <w:tc>
          <w:tcPr>
            <w:tcW w:w="2749" w:type="dxa"/>
            <w:vMerge w:val="restart"/>
            <w:tcBorders>
              <w:top w:val="single" w:sz="4" w:space="0" w:color="auto"/>
              <w:left w:val="nil"/>
              <w:bottom w:val="nil"/>
              <w:right w:val="single" w:sz="4" w:space="0" w:color="auto"/>
            </w:tcBorders>
            <w:vAlign w:val="bottom"/>
            <w:hideMark/>
          </w:tcPr>
          <w:p w:rsidR="00B62D37" w:rsidRDefault="00B62D37" w:rsidP="00B62D37">
            <w:pPr>
              <w:ind w:left="57"/>
            </w:pPr>
            <w:r>
              <w:t>удовлетворительное</w:t>
            </w:r>
          </w:p>
        </w:tc>
      </w:tr>
      <w:tr w:rsidR="00B62D37" w:rsidTr="00B62D37">
        <w:trPr>
          <w:cantSplit/>
          <w:trHeight w:val="166"/>
        </w:trPr>
        <w:tc>
          <w:tcPr>
            <w:tcW w:w="3928" w:type="dxa"/>
            <w:tcBorders>
              <w:top w:val="nil"/>
              <w:left w:val="single" w:sz="4" w:space="0" w:color="auto"/>
              <w:bottom w:val="nil"/>
              <w:right w:val="single" w:sz="4" w:space="0" w:color="auto"/>
            </w:tcBorders>
            <w:vAlign w:val="bottom"/>
            <w:hideMark/>
          </w:tcPr>
          <w:p w:rsidR="00B62D37" w:rsidRDefault="00B62D37" w:rsidP="00B62D37">
            <w:pPr>
              <w:ind w:left="993"/>
            </w:pPr>
            <w:r>
              <w:t>ванны напольные</w:t>
            </w:r>
          </w:p>
        </w:tc>
        <w:tc>
          <w:tcPr>
            <w:tcW w:w="2749" w:type="dxa"/>
            <w:vMerge/>
            <w:tcBorders>
              <w:top w:val="single" w:sz="4" w:space="0" w:color="auto"/>
              <w:left w:val="nil"/>
              <w:bottom w:val="nil"/>
              <w:right w:val="single" w:sz="4" w:space="0" w:color="auto"/>
            </w:tcBorders>
            <w:vAlign w:val="center"/>
            <w:hideMark/>
          </w:tcPr>
          <w:p w:rsidR="00B62D37" w:rsidRDefault="00B62D37" w:rsidP="00B62D37"/>
        </w:tc>
        <w:tc>
          <w:tcPr>
            <w:tcW w:w="2749" w:type="dxa"/>
            <w:vMerge/>
            <w:tcBorders>
              <w:top w:val="single" w:sz="4" w:space="0" w:color="auto"/>
              <w:left w:val="nil"/>
              <w:bottom w:val="nil"/>
              <w:right w:val="single" w:sz="4" w:space="0" w:color="auto"/>
            </w:tcBorders>
            <w:vAlign w:val="center"/>
            <w:hideMark/>
          </w:tcPr>
          <w:p w:rsidR="00B62D37" w:rsidRDefault="00B62D37" w:rsidP="00B62D37"/>
        </w:tc>
      </w:tr>
      <w:tr w:rsidR="00B62D37" w:rsidTr="00B62D37">
        <w:trPr>
          <w:trHeight w:val="158"/>
        </w:trPr>
        <w:tc>
          <w:tcPr>
            <w:tcW w:w="3928" w:type="dxa"/>
            <w:tcBorders>
              <w:top w:val="nil"/>
              <w:left w:val="single" w:sz="4" w:space="0" w:color="auto"/>
              <w:bottom w:val="nil"/>
              <w:right w:val="single" w:sz="4" w:space="0" w:color="auto"/>
            </w:tcBorders>
            <w:vAlign w:val="bottom"/>
            <w:hideMark/>
          </w:tcPr>
          <w:p w:rsidR="00B62D37" w:rsidRDefault="00B62D37" w:rsidP="00B62D37">
            <w:pPr>
              <w:ind w:left="993"/>
            </w:pPr>
            <w:r>
              <w:t>электроплиты</w:t>
            </w:r>
          </w:p>
        </w:tc>
        <w:tc>
          <w:tcPr>
            <w:tcW w:w="2749" w:type="dxa"/>
            <w:tcBorders>
              <w:top w:val="nil"/>
              <w:left w:val="nil"/>
              <w:bottom w:val="nil"/>
              <w:right w:val="single" w:sz="4" w:space="0" w:color="auto"/>
            </w:tcBorders>
            <w:vAlign w:val="bottom"/>
            <w:hideMark/>
          </w:tcPr>
          <w:p w:rsidR="00B62D37" w:rsidRDefault="00B62D37" w:rsidP="00B62D37">
            <w:pPr>
              <w:ind w:left="57"/>
            </w:pPr>
            <w:r>
              <w:t>нет</w:t>
            </w:r>
          </w:p>
        </w:tc>
        <w:tc>
          <w:tcPr>
            <w:tcW w:w="2749" w:type="dxa"/>
            <w:tcBorders>
              <w:top w:val="nil"/>
              <w:left w:val="nil"/>
              <w:bottom w:val="nil"/>
              <w:right w:val="single" w:sz="4" w:space="0" w:color="auto"/>
            </w:tcBorders>
            <w:vAlign w:val="bottom"/>
          </w:tcPr>
          <w:p w:rsidR="00B62D37" w:rsidRDefault="00B62D37" w:rsidP="00B62D37">
            <w:pPr>
              <w:ind w:left="57"/>
            </w:pPr>
          </w:p>
        </w:tc>
      </w:tr>
      <w:tr w:rsidR="00B62D37" w:rsidTr="00B62D37">
        <w:trPr>
          <w:trHeight w:val="315"/>
        </w:trPr>
        <w:tc>
          <w:tcPr>
            <w:tcW w:w="3928" w:type="dxa"/>
            <w:tcBorders>
              <w:top w:val="nil"/>
              <w:left w:val="single" w:sz="4" w:space="0" w:color="auto"/>
              <w:bottom w:val="nil"/>
              <w:right w:val="single" w:sz="4" w:space="0" w:color="auto"/>
            </w:tcBorders>
            <w:vAlign w:val="bottom"/>
            <w:hideMark/>
          </w:tcPr>
          <w:p w:rsidR="00B62D37" w:rsidRDefault="00B62D37" w:rsidP="00B62D37">
            <w:pPr>
              <w:ind w:left="993"/>
            </w:pPr>
            <w:r>
              <w:t xml:space="preserve">телефонные сети и </w:t>
            </w:r>
            <w:r>
              <w:lastRenderedPageBreak/>
              <w:t>оборудование</w:t>
            </w:r>
          </w:p>
        </w:tc>
        <w:tc>
          <w:tcPr>
            <w:tcW w:w="2749" w:type="dxa"/>
            <w:tcBorders>
              <w:top w:val="nil"/>
              <w:left w:val="nil"/>
              <w:bottom w:val="nil"/>
              <w:right w:val="single" w:sz="4" w:space="0" w:color="auto"/>
            </w:tcBorders>
            <w:vAlign w:val="bottom"/>
          </w:tcPr>
          <w:p w:rsidR="00B62D37" w:rsidRDefault="00B62D37" w:rsidP="00B62D37">
            <w:pPr>
              <w:ind w:left="57"/>
            </w:pPr>
            <w:r>
              <w:lastRenderedPageBreak/>
              <w:t>нет</w:t>
            </w:r>
          </w:p>
          <w:p w:rsidR="00B62D37" w:rsidRDefault="00B62D37" w:rsidP="00B62D37">
            <w:pPr>
              <w:ind w:left="57"/>
            </w:pPr>
          </w:p>
        </w:tc>
        <w:tc>
          <w:tcPr>
            <w:tcW w:w="2749" w:type="dxa"/>
            <w:tcBorders>
              <w:top w:val="nil"/>
              <w:left w:val="nil"/>
              <w:bottom w:val="nil"/>
              <w:right w:val="single" w:sz="4" w:space="0" w:color="auto"/>
            </w:tcBorders>
            <w:vAlign w:val="bottom"/>
          </w:tcPr>
          <w:p w:rsidR="00B62D37" w:rsidRDefault="00B62D37" w:rsidP="00B62D37">
            <w:pPr>
              <w:ind w:left="57"/>
            </w:pPr>
          </w:p>
        </w:tc>
      </w:tr>
      <w:tr w:rsidR="00B62D37" w:rsidTr="00B62D37">
        <w:trPr>
          <w:trHeight w:val="324"/>
        </w:trPr>
        <w:tc>
          <w:tcPr>
            <w:tcW w:w="3928" w:type="dxa"/>
            <w:tcBorders>
              <w:top w:val="nil"/>
              <w:left w:val="single" w:sz="4" w:space="0" w:color="auto"/>
              <w:bottom w:val="nil"/>
              <w:right w:val="single" w:sz="4" w:space="0" w:color="auto"/>
            </w:tcBorders>
            <w:vAlign w:val="bottom"/>
            <w:hideMark/>
          </w:tcPr>
          <w:p w:rsidR="00B62D37" w:rsidRDefault="00B62D37" w:rsidP="00B62D37">
            <w:pPr>
              <w:ind w:left="993"/>
            </w:pPr>
            <w:r>
              <w:lastRenderedPageBreak/>
              <w:t>сети проводного радиовещания</w:t>
            </w:r>
          </w:p>
        </w:tc>
        <w:tc>
          <w:tcPr>
            <w:tcW w:w="2749" w:type="dxa"/>
            <w:tcBorders>
              <w:top w:val="nil"/>
              <w:left w:val="nil"/>
              <w:bottom w:val="nil"/>
              <w:right w:val="single" w:sz="4" w:space="0" w:color="auto"/>
            </w:tcBorders>
            <w:vAlign w:val="bottom"/>
            <w:hideMark/>
          </w:tcPr>
          <w:p w:rsidR="00B62D37" w:rsidRDefault="00B62D37" w:rsidP="00B62D37">
            <w:pPr>
              <w:ind w:left="57"/>
            </w:pPr>
            <w:r>
              <w:t>есть</w:t>
            </w:r>
          </w:p>
        </w:tc>
        <w:tc>
          <w:tcPr>
            <w:tcW w:w="2749" w:type="dxa"/>
            <w:tcBorders>
              <w:top w:val="nil"/>
              <w:left w:val="nil"/>
              <w:bottom w:val="nil"/>
              <w:right w:val="single" w:sz="4" w:space="0" w:color="auto"/>
            </w:tcBorders>
            <w:vAlign w:val="bottom"/>
            <w:hideMark/>
          </w:tcPr>
          <w:p w:rsidR="00B62D37" w:rsidRDefault="00B62D37" w:rsidP="00B62D37">
            <w:pPr>
              <w:ind w:left="57"/>
            </w:pPr>
            <w:r>
              <w:t>удовлетворительное</w:t>
            </w:r>
          </w:p>
        </w:tc>
      </w:tr>
      <w:tr w:rsidR="00B62D37" w:rsidTr="00B62D37">
        <w:trPr>
          <w:trHeight w:val="166"/>
        </w:trPr>
        <w:tc>
          <w:tcPr>
            <w:tcW w:w="3928" w:type="dxa"/>
            <w:tcBorders>
              <w:top w:val="nil"/>
              <w:left w:val="single" w:sz="4" w:space="0" w:color="auto"/>
              <w:bottom w:val="nil"/>
              <w:right w:val="single" w:sz="4" w:space="0" w:color="auto"/>
            </w:tcBorders>
            <w:vAlign w:val="bottom"/>
            <w:hideMark/>
          </w:tcPr>
          <w:p w:rsidR="00B62D37" w:rsidRDefault="00B62D37" w:rsidP="00B62D37">
            <w:pPr>
              <w:ind w:left="993"/>
            </w:pPr>
            <w:r>
              <w:t>сигнализация</w:t>
            </w:r>
          </w:p>
        </w:tc>
        <w:tc>
          <w:tcPr>
            <w:tcW w:w="2749" w:type="dxa"/>
            <w:tcBorders>
              <w:top w:val="nil"/>
              <w:left w:val="nil"/>
              <w:bottom w:val="nil"/>
              <w:right w:val="single" w:sz="4" w:space="0" w:color="auto"/>
            </w:tcBorders>
            <w:vAlign w:val="bottom"/>
          </w:tcPr>
          <w:p w:rsidR="00B62D37" w:rsidRDefault="00B62D37" w:rsidP="00B62D37">
            <w:pPr>
              <w:ind w:left="57"/>
            </w:pPr>
          </w:p>
        </w:tc>
        <w:tc>
          <w:tcPr>
            <w:tcW w:w="2749" w:type="dxa"/>
            <w:tcBorders>
              <w:top w:val="nil"/>
              <w:left w:val="nil"/>
              <w:bottom w:val="nil"/>
              <w:right w:val="single" w:sz="4" w:space="0" w:color="auto"/>
            </w:tcBorders>
            <w:vAlign w:val="bottom"/>
          </w:tcPr>
          <w:p w:rsidR="00B62D37" w:rsidRDefault="00B62D37" w:rsidP="00B62D37">
            <w:pPr>
              <w:ind w:left="57"/>
            </w:pPr>
          </w:p>
        </w:tc>
      </w:tr>
      <w:tr w:rsidR="00B62D37" w:rsidTr="00B62D37">
        <w:trPr>
          <w:trHeight w:val="158"/>
        </w:trPr>
        <w:tc>
          <w:tcPr>
            <w:tcW w:w="3928" w:type="dxa"/>
            <w:tcBorders>
              <w:top w:val="nil"/>
              <w:left w:val="single" w:sz="4" w:space="0" w:color="auto"/>
              <w:bottom w:val="nil"/>
              <w:right w:val="single" w:sz="4" w:space="0" w:color="auto"/>
            </w:tcBorders>
            <w:vAlign w:val="bottom"/>
            <w:hideMark/>
          </w:tcPr>
          <w:p w:rsidR="00B62D37" w:rsidRDefault="00B62D37" w:rsidP="00B62D37">
            <w:pPr>
              <w:ind w:left="993"/>
            </w:pPr>
            <w:r>
              <w:t>мусоропровод</w:t>
            </w:r>
          </w:p>
        </w:tc>
        <w:tc>
          <w:tcPr>
            <w:tcW w:w="2749" w:type="dxa"/>
            <w:tcBorders>
              <w:top w:val="nil"/>
              <w:left w:val="nil"/>
              <w:bottom w:val="nil"/>
              <w:right w:val="single" w:sz="4" w:space="0" w:color="auto"/>
            </w:tcBorders>
            <w:vAlign w:val="bottom"/>
          </w:tcPr>
          <w:p w:rsidR="00B62D37" w:rsidRDefault="00B62D37" w:rsidP="00B62D37">
            <w:pPr>
              <w:ind w:left="57"/>
            </w:pPr>
          </w:p>
        </w:tc>
        <w:tc>
          <w:tcPr>
            <w:tcW w:w="2749" w:type="dxa"/>
            <w:tcBorders>
              <w:top w:val="nil"/>
              <w:left w:val="nil"/>
              <w:bottom w:val="nil"/>
              <w:right w:val="single" w:sz="4" w:space="0" w:color="auto"/>
            </w:tcBorders>
            <w:vAlign w:val="bottom"/>
          </w:tcPr>
          <w:p w:rsidR="00B62D37" w:rsidRDefault="00B62D37" w:rsidP="00B62D37">
            <w:pPr>
              <w:ind w:left="57"/>
            </w:pPr>
          </w:p>
        </w:tc>
      </w:tr>
      <w:tr w:rsidR="00B62D37" w:rsidTr="00B62D37">
        <w:trPr>
          <w:trHeight w:val="158"/>
        </w:trPr>
        <w:tc>
          <w:tcPr>
            <w:tcW w:w="3928" w:type="dxa"/>
            <w:tcBorders>
              <w:top w:val="nil"/>
              <w:left w:val="single" w:sz="4" w:space="0" w:color="auto"/>
              <w:bottom w:val="nil"/>
              <w:right w:val="single" w:sz="4" w:space="0" w:color="auto"/>
            </w:tcBorders>
            <w:vAlign w:val="bottom"/>
            <w:hideMark/>
          </w:tcPr>
          <w:p w:rsidR="00B62D37" w:rsidRDefault="00B62D37" w:rsidP="00B62D37">
            <w:pPr>
              <w:ind w:left="993"/>
            </w:pPr>
            <w:r>
              <w:t>лифт</w:t>
            </w:r>
          </w:p>
        </w:tc>
        <w:tc>
          <w:tcPr>
            <w:tcW w:w="2749" w:type="dxa"/>
            <w:tcBorders>
              <w:top w:val="nil"/>
              <w:left w:val="nil"/>
              <w:bottom w:val="nil"/>
              <w:right w:val="single" w:sz="4" w:space="0" w:color="auto"/>
            </w:tcBorders>
            <w:vAlign w:val="bottom"/>
          </w:tcPr>
          <w:p w:rsidR="00B62D37" w:rsidRDefault="00B62D37" w:rsidP="00B62D37">
            <w:pPr>
              <w:ind w:left="57"/>
            </w:pPr>
          </w:p>
        </w:tc>
        <w:tc>
          <w:tcPr>
            <w:tcW w:w="2749" w:type="dxa"/>
            <w:tcBorders>
              <w:top w:val="nil"/>
              <w:left w:val="nil"/>
              <w:bottom w:val="nil"/>
              <w:right w:val="single" w:sz="4" w:space="0" w:color="auto"/>
            </w:tcBorders>
            <w:vAlign w:val="bottom"/>
          </w:tcPr>
          <w:p w:rsidR="00B62D37" w:rsidRDefault="00B62D37" w:rsidP="00B62D37">
            <w:pPr>
              <w:ind w:left="57"/>
            </w:pPr>
          </w:p>
        </w:tc>
      </w:tr>
      <w:tr w:rsidR="00B62D37" w:rsidTr="00B62D37">
        <w:trPr>
          <w:trHeight w:val="166"/>
        </w:trPr>
        <w:tc>
          <w:tcPr>
            <w:tcW w:w="3928" w:type="dxa"/>
            <w:tcBorders>
              <w:top w:val="nil"/>
              <w:left w:val="single" w:sz="4" w:space="0" w:color="auto"/>
              <w:bottom w:val="nil"/>
              <w:right w:val="single" w:sz="4" w:space="0" w:color="auto"/>
            </w:tcBorders>
            <w:vAlign w:val="bottom"/>
            <w:hideMark/>
          </w:tcPr>
          <w:p w:rsidR="00B62D37" w:rsidRDefault="00B62D37" w:rsidP="00B62D37">
            <w:pPr>
              <w:ind w:left="993"/>
            </w:pPr>
            <w:r>
              <w:t>вентиляция</w:t>
            </w:r>
          </w:p>
        </w:tc>
        <w:tc>
          <w:tcPr>
            <w:tcW w:w="2749" w:type="dxa"/>
            <w:tcBorders>
              <w:top w:val="nil"/>
              <w:left w:val="nil"/>
              <w:bottom w:val="nil"/>
              <w:right w:val="single" w:sz="4" w:space="0" w:color="auto"/>
            </w:tcBorders>
            <w:vAlign w:val="bottom"/>
            <w:hideMark/>
          </w:tcPr>
          <w:p w:rsidR="00B62D37" w:rsidRDefault="00B62D37" w:rsidP="00B62D37">
            <w:pPr>
              <w:ind w:left="57"/>
            </w:pPr>
            <w:r>
              <w:t>есть</w:t>
            </w:r>
          </w:p>
        </w:tc>
        <w:tc>
          <w:tcPr>
            <w:tcW w:w="2749" w:type="dxa"/>
            <w:tcBorders>
              <w:top w:val="nil"/>
              <w:left w:val="nil"/>
              <w:bottom w:val="nil"/>
              <w:right w:val="single" w:sz="4" w:space="0" w:color="auto"/>
            </w:tcBorders>
            <w:vAlign w:val="bottom"/>
            <w:hideMark/>
          </w:tcPr>
          <w:p w:rsidR="00B62D37" w:rsidRDefault="00B62D37" w:rsidP="00B62D37">
            <w:pPr>
              <w:ind w:left="57"/>
            </w:pPr>
            <w:r>
              <w:t>удовлетворительное</w:t>
            </w:r>
          </w:p>
        </w:tc>
      </w:tr>
      <w:tr w:rsidR="00B62D37" w:rsidTr="00B62D37">
        <w:trPr>
          <w:trHeight w:val="158"/>
        </w:trPr>
        <w:tc>
          <w:tcPr>
            <w:tcW w:w="3928" w:type="dxa"/>
            <w:tcBorders>
              <w:top w:val="nil"/>
              <w:left w:val="single" w:sz="4" w:space="0" w:color="auto"/>
              <w:bottom w:val="single" w:sz="4" w:space="0" w:color="auto"/>
              <w:right w:val="single" w:sz="4" w:space="0" w:color="auto"/>
            </w:tcBorders>
            <w:vAlign w:val="bottom"/>
            <w:hideMark/>
          </w:tcPr>
          <w:p w:rsidR="00B62D37" w:rsidRDefault="00B62D37" w:rsidP="00B62D37">
            <w:pPr>
              <w:ind w:left="993"/>
            </w:pPr>
            <w:r>
              <w:t>(другое)</w:t>
            </w:r>
          </w:p>
        </w:tc>
        <w:tc>
          <w:tcPr>
            <w:tcW w:w="2749" w:type="dxa"/>
            <w:tcBorders>
              <w:top w:val="nil"/>
              <w:left w:val="nil"/>
              <w:bottom w:val="single" w:sz="4" w:space="0" w:color="auto"/>
              <w:right w:val="single" w:sz="4" w:space="0" w:color="auto"/>
            </w:tcBorders>
            <w:vAlign w:val="bottom"/>
          </w:tcPr>
          <w:p w:rsidR="00B62D37" w:rsidRDefault="00B62D37" w:rsidP="00B62D37">
            <w:pPr>
              <w:ind w:left="57"/>
            </w:pPr>
          </w:p>
        </w:tc>
        <w:tc>
          <w:tcPr>
            <w:tcW w:w="2749" w:type="dxa"/>
            <w:tcBorders>
              <w:top w:val="nil"/>
              <w:left w:val="nil"/>
              <w:bottom w:val="single" w:sz="4" w:space="0" w:color="auto"/>
              <w:right w:val="single" w:sz="4" w:space="0" w:color="auto"/>
            </w:tcBorders>
            <w:vAlign w:val="bottom"/>
          </w:tcPr>
          <w:p w:rsidR="00B62D37" w:rsidRDefault="00B62D37" w:rsidP="00B62D37">
            <w:pPr>
              <w:ind w:left="57"/>
            </w:pPr>
          </w:p>
        </w:tc>
      </w:tr>
      <w:tr w:rsidR="00B62D37" w:rsidTr="00B62D37">
        <w:trPr>
          <w:cantSplit/>
          <w:trHeight w:val="482"/>
        </w:trPr>
        <w:tc>
          <w:tcPr>
            <w:tcW w:w="3928" w:type="dxa"/>
            <w:tcBorders>
              <w:top w:val="single" w:sz="4" w:space="0" w:color="auto"/>
              <w:left w:val="single" w:sz="4" w:space="0" w:color="auto"/>
              <w:bottom w:val="nil"/>
              <w:right w:val="single" w:sz="4" w:space="0" w:color="auto"/>
            </w:tcBorders>
            <w:vAlign w:val="bottom"/>
            <w:hideMark/>
          </w:tcPr>
          <w:p w:rsidR="00B62D37" w:rsidRDefault="00B62D37" w:rsidP="00B62D37">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hideMark/>
          </w:tcPr>
          <w:p w:rsidR="00B62D37" w:rsidRDefault="00B62D37" w:rsidP="00B62D37">
            <w:pPr>
              <w:ind w:left="57"/>
            </w:pPr>
            <w:r>
              <w:t>центральное</w:t>
            </w:r>
          </w:p>
        </w:tc>
        <w:tc>
          <w:tcPr>
            <w:tcW w:w="2749" w:type="dxa"/>
            <w:vMerge w:val="restart"/>
            <w:tcBorders>
              <w:top w:val="single" w:sz="4" w:space="0" w:color="auto"/>
              <w:left w:val="nil"/>
              <w:bottom w:val="nil"/>
              <w:right w:val="single" w:sz="4" w:space="0" w:color="auto"/>
            </w:tcBorders>
            <w:vAlign w:val="bottom"/>
            <w:hideMark/>
          </w:tcPr>
          <w:p w:rsidR="00B62D37" w:rsidRDefault="00B62D37" w:rsidP="00B62D37">
            <w:pPr>
              <w:ind w:left="57"/>
            </w:pPr>
            <w:r>
              <w:t>удовлетворительное</w:t>
            </w:r>
          </w:p>
        </w:tc>
      </w:tr>
      <w:tr w:rsidR="00B62D37" w:rsidTr="00B62D37">
        <w:trPr>
          <w:cantSplit/>
          <w:trHeight w:val="158"/>
        </w:trPr>
        <w:tc>
          <w:tcPr>
            <w:tcW w:w="3928" w:type="dxa"/>
            <w:tcBorders>
              <w:top w:val="nil"/>
              <w:left w:val="single" w:sz="4" w:space="0" w:color="auto"/>
              <w:bottom w:val="nil"/>
              <w:right w:val="single" w:sz="4" w:space="0" w:color="auto"/>
            </w:tcBorders>
            <w:vAlign w:val="bottom"/>
            <w:hideMark/>
          </w:tcPr>
          <w:p w:rsidR="00B62D37" w:rsidRDefault="00B62D37" w:rsidP="00B62D37">
            <w:pPr>
              <w:ind w:left="993"/>
            </w:pPr>
            <w:r>
              <w:t>электроснабжение</w:t>
            </w:r>
          </w:p>
        </w:tc>
        <w:tc>
          <w:tcPr>
            <w:tcW w:w="2749" w:type="dxa"/>
            <w:vMerge/>
            <w:tcBorders>
              <w:top w:val="single" w:sz="4" w:space="0" w:color="auto"/>
              <w:left w:val="nil"/>
              <w:bottom w:val="nil"/>
              <w:right w:val="single" w:sz="4" w:space="0" w:color="auto"/>
            </w:tcBorders>
            <w:vAlign w:val="center"/>
            <w:hideMark/>
          </w:tcPr>
          <w:p w:rsidR="00B62D37" w:rsidRDefault="00B62D37" w:rsidP="00B62D37"/>
        </w:tc>
        <w:tc>
          <w:tcPr>
            <w:tcW w:w="2749" w:type="dxa"/>
            <w:vMerge/>
            <w:tcBorders>
              <w:top w:val="single" w:sz="4" w:space="0" w:color="auto"/>
              <w:left w:val="nil"/>
              <w:bottom w:val="nil"/>
              <w:right w:val="single" w:sz="4" w:space="0" w:color="auto"/>
            </w:tcBorders>
            <w:vAlign w:val="center"/>
            <w:hideMark/>
          </w:tcPr>
          <w:p w:rsidR="00B62D37" w:rsidRDefault="00B62D37" w:rsidP="00B62D37"/>
        </w:tc>
      </w:tr>
      <w:tr w:rsidR="00B62D37" w:rsidTr="00B62D37">
        <w:trPr>
          <w:trHeight w:val="158"/>
        </w:trPr>
        <w:tc>
          <w:tcPr>
            <w:tcW w:w="3928" w:type="dxa"/>
            <w:tcBorders>
              <w:top w:val="nil"/>
              <w:left w:val="single" w:sz="4" w:space="0" w:color="auto"/>
              <w:bottom w:val="nil"/>
              <w:right w:val="single" w:sz="4" w:space="0" w:color="auto"/>
            </w:tcBorders>
            <w:vAlign w:val="bottom"/>
            <w:hideMark/>
          </w:tcPr>
          <w:p w:rsidR="00B62D37" w:rsidRDefault="00B62D37" w:rsidP="00B62D37">
            <w:pPr>
              <w:ind w:left="993"/>
            </w:pPr>
            <w:r>
              <w:t>холодное водоснабжение</w:t>
            </w:r>
          </w:p>
        </w:tc>
        <w:tc>
          <w:tcPr>
            <w:tcW w:w="2749" w:type="dxa"/>
            <w:tcBorders>
              <w:top w:val="nil"/>
              <w:left w:val="nil"/>
              <w:bottom w:val="nil"/>
              <w:right w:val="single" w:sz="4" w:space="0" w:color="auto"/>
            </w:tcBorders>
            <w:vAlign w:val="bottom"/>
            <w:hideMark/>
          </w:tcPr>
          <w:p w:rsidR="00B62D37" w:rsidRDefault="00B62D37" w:rsidP="00B62D37">
            <w:pPr>
              <w:ind w:left="57"/>
            </w:pPr>
            <w:r>
              <w:t>центральное</w:t>
            </w:r>
          </w:p>
        </w:tc>
        <w:tc>
          <w:tcPr>
            <w:tcW w:w="2749" w:type="dxa"/>
            <w:tcBorders>
              <w:top w:val="nil"/>
              <w:left w:val="nil"/>
              <w:bottom w:val="nil"/>
              <w:right w:val="single" w:sz="4" w:space="0" w:color="auto"/>
            </w:tcBorders>
            <w:vAlign w:val="bottom"/>
            <w:hideMark/>
          </w:tcPr>
          <w:p w:rsidR="00B62D37" w:rsidRDefault="00B62D37" w:rsidP="00B62D37">
            <w:pPr>
              <w:ind w:left="57"/>
            </w:pPr>
            <w:r>
              <w:t>удовлетворительное</w:t>
            </w:r>
          </w:p>
        </w:tc>
      </w:tr>
      <w:tr w:rsidR="00B62D37" w:rsidTr="00B62D37">
        <w:trPr>
          <w:trHeight w:val="166"/>
        </w:trPr>
        <w:tc>
          <w:tcPr>
            <w:tcW w:w="3928" w:type="dxa"/>
            <w:tcBorders>
              <w:top w:val="nil"/>
              <w:left w:val="single" w:sz="4" w:space="0" w:color="auto"/>
              <w:bottom w:val="nil"/>
              <w:right w:val="single" w:sz="4" w:space="0" w:color="auto"/>
            </w:tcBorders>
            <w:vAlign w:val="bottom"/>
            <w:hideMark/>
          </w:tcPr>
          <w:p w:rsidR="00B62D37" w:rsidRDefault="00B62D37" w:rsidP="00B62D37">
            <w:pPr>
              <w:ind w:left="993"/>
            </w:pPr>
            <w:r>
              <w:t>горячее водоснабжение</w:t>
            </w:r>
          </w:p>
        </w:tc>
        <w:tc>
          <w:tcPr>
            <w:tcW w:w="2749" w:type="dxa"/>
            <w:tcBorders>
              <w:top w:val="nil"/>
              <w:left w:val="nil"/>
              <w:bottom w:val="nil"/>
              <w:right w:val="single" w:sz="4" w:space="0" w:color="auto"/>
            </w:tcBorders>
            <w:vAlign w:val="bottom"/>
            <w:hideMark/>
          </w:tcPr>
          <w:p w:rsidR="00B62D37" w:rsidRDefault="00B62D37" w:rsidP="00B62D37">
            <w:pPr>
              <w:ind w:left="57"/>
            </w:pPr>
            <w:r>
              <w:t>нет</w:t>
            </w:r>
          </w:p>
        </w:tc>
        <w:tc>
          <w:tcPr>
            <w:tcW w:w="2749" w:type="dxa"/>
            <w:tcBorders>
              <w:top w:val="nil"/>
              <w:left w:val="nil"/>
              <w:bottom w:val="nil"/>
              <w:right w:val="single" w:sz="4" w:space="0" w:color="auto"/>
            </w:tcBorders>
            <w:vAlign w:val="bottom"/>
          </w:tcPr>
          <w:p w:rsidR="00B62D37" w:rsidRDefault="00B62D37" w:rsidP="00B62D37">
            <w:pPr>
              <w:ind w:left="57"/>
            </w:pPr>
          </w:p>
        </w:tc>
      </w:tr>
      <w:tr w:rsidR="00B62D37" w:rsidTr="00B62D37">
        <w:trPr>
          <w:trHeight w:val="158"/>
        </w:trPr>
        <w:tc>
          <w:tcPr>
            <w:tcW w:w="3928" w:type="dxa"/>
            <w:tcBorders>
              <w:top w:val="nil"/>
              <w:left w:val="single" w:sz="4" w:space="0" w:color="auto"/>
              <w:bottom w:val="nil"/>
              <w:right w:val="single" w:sz="4" w:space="0" w:color="auto"/>
            </w:tcBorders>
            <w:vAlign w:val="bottom"/>
            <w:hideMark/>
          </w:tcPr>
          <w:p w:rsidR="00B62D37" w:rsidRDefault="00B62D37" w:rsidP="00B62D37">
            <w:pPr>
              <w:ind w:left="993"/>
            </w:pPr>
            <w:r>
              <w:t>водоотведение</w:t>
            </w:r>
          </w:p>
        </w:tc>
        <w:tc>
          <w:tcPr>
            <w:tcW w:w="2749" w:type="dxa"/>
            <w:tcBorders>
              <w:top w:val="nil"/>
              <w:left w:val="nil"/>
              <w:bottom w:val="nil"/>
              <w:right w:val="single" w:sz="4" w:space="0" w:color="auto"/>
            </w:tcBorders>
            <w:vAlign w:val="bottom"/>
            <w:hideMark/>
          </w:tcPr>
          <w:p w:rsidR="00B62D37" w:rsidRDefault="00B62D37" w:rsidP="00B62D37">
            <w:pPr>
              <w:ind w:left="57"/>
            </w:pPr>
            <w:r>
              <w:t>центральное</w:t>
            </w:r>
          </w:p>
        </w:tc>
        <w:tc>
          <w:tcPr>
            <w:tcW w:w="2749" w:type="dxa"/>
            <w:tcBorders>
              <w:top w:val="nil"/>
              <w:left w:val="nil"/>
              <w:bottom w:val="nil"/>
              <w:right w:val="single" w:sz="4" w:space="0" w:color="auto"/>
            </w:tcBorders>
            <w:vAlign w:val="bottom"/>
            <w:hideMark/>
          </w:tcPr>
          <w:p w:rsidR="00B62D37" w:rsidRDefault="00B62D37" w:rsidP="00B62D37">
            <w:pPr>
              <w:ind w:left="57"/>
            </w:pPr>
            <w:r>
              <w:t>удовлетворительное</w:t>
            </w:r>
          </w:p>
        </w:tc>
      </w:tr>
      <w:tr w:rsidR="00B62D37" w:rsidTr="00B62D37">
        <w:trPr>
          <w:trHeight w:val="158"/>
        </w:trPr>
        <w:tc>
          <w:tcPr>
            <w:tcW w:w="3928" w:type="dxa"/>
            <w:tcBorders>
              <w:top w:val="nil"/>
              <w:left w:val="single" w:sz="4" w:space="0" w:color="auto"/>
              <w:bottom w:val="nil"/>
              <w:right w:val="single" w:sz="4" w:space="0" w:color="auto"/>
            </w:tcBorders>
            <w:vAlign w:val="bottom"/>
            <w:hideMark/>
          </w:tcPr>
          <w:p w:rsidR="00B62D37" w:rsidRDefault="00B62D37" w:rsidP="00B62D37">
            <w:pPr>
              <w:ind w:left="993"/>
            </w:pPr>
            <w:r>
              <w:t>газоснабжение</w:t>
            </w:r>
          </w:p>
        </w:tc>
        <w:tc>
          <w:tcPr>
            <w:tcW w:w="2749" w:type="dxa"/>
            <w:tcBorders>
              <w:top w:val="nil"/>
              <w:left w:val="nil"/>
              <w:bottom w:val="nil"/>
              <w:right w:val="single" w:sz="4" w:space="0" w:color="auto"/>
            </w:tcBorders>
            <w:vAlign w:val="bottom"/>
            <w:hideMark/>
          </w:tcPr>
          <w:p w:rsidR="00B62D37" w:rsidRDefault="00B62D37" w:rsidP="00B62D37">
            <w:pPr>
              <w:ind w:left="57"/>
            </w:pPr>
            <w:r>
              <w:t>центральное</w:t>
            </w:r>
          </w:p>
        </w:tc>
        <w:tc>
          <w:tcPr>
            <w:tcW w:w="2749" w:type="dxa"/>
            <w:tcBorders>
              <w:top w:val="nil"/>
              <w:left w:val="nil"/>
              <w:bottom w:val="nil"/>
              <w:right w:val="single" w:sz="4" w:space="0" w:color="auto"/>
            </w:tcBorders>
            <w:vAlign w:val="bottom"/>
            <w:hideMark/>
          </w:tcPr>
          <w:p w:rsidR="00B62D37" w:rsidRDefault="00B62D37" w:rsidP="00B62D37">
            <w:pPr>
              <w:ind w:left="57"/>
            </w:pPr>
            <w:r>
              <w:t>удовлетворительное</w:t>
            </w:r>
          </w:p>
        </w:tc>
      </w:tr>
      <w:tr w:rsidR="00B62D37" w:rsidTr="00B62D37">
        <w:trPr>
          <w:trHeight w:val="324"/>
        </w:trPr>
        <w:tc>
          <w:tcPr>
            <w:tcW w:w="3928" w:type="dxa"/>
            <w:tcBorders>
              <w:top w:val="nil"/>
              <w:left w:val="single" w:sz="4" w:space="0" w:color="auto"/>
              <w:bottom w:val="nil"/>
              <w:right w:val="single" w:sz="4" w:space="0" w:color="auto"/>
            </w:tcBorders>
            <w:vAlign w:val="bottom"/>
            <w:hideMark/>
          </w:tcPr>
          <w:p w:rsidR="00B62D37" w:rsidRDefault="00B62D37" w:rsidP="00B62D37">
            <w:pPr>
              <w:ind w:left="993"/>
            </w:pPr>
            <w:r>
              <w:t>отопление (от внешних котельных)</w:t>
            </w:r>
          </w:p>
        </w:tc>
        <w:tc>
          <w:tcPr>
            <w:tcW w:w="2749" w:type="dxa"/>
            <w:tcBorders>
              <w:top w:val="nil"/>
              <w:left w:val="nil"/>
              <w:bottom w:val="nil"/>
              <w:right w:val="single" w:sz="4" w:space="0" w:color="auto"/>
            </w:tcBorders>
            <w:vAlign w:val="bottom"/>
            <w:hideMark/>
          </w:tcPr>
          <w:p w:rsidR="00B62D37" w:rsidRDefault="00B62D37" w:rsidP="00B62D37">
            <w:pPr>
              <w:ind w:left="57"/>
            </w:pPr>
            <w:r>
              <w:t>нет</w:t>
            </w:r>
          </w:p>
        </w:tc>
        <w:tc>
          <w:tcPr>
            <w:tcW w:w="2749" w:type="dxa"/>
            <w:tcBorders>
              <w:top w:val="nil"/>
              <w:left w:val="nil"/>
              <w:bottom w:val="nil"/>
              <w:right w:val="single" w:sz="4" w:space="0" w:color="auto"/>
            </w:tcBorders>
            <w:vAlign w:val="bottom"/>
          </w:tcPr>
          <w:p w:rsidR="00B62D37" w:rsidRDefault="00B62D37" w:rsidP="00B62D37">
            <w:pPr>
              <w:ind w:left="57"/>
            </w:pPr>
          </w:p>
        </w:tc>
      </w:tr>
      <w:tr w:rsidR="00B62D37" w:rsidTr="00B62D37">
        <w:trPr>
          <w:trHeight w:val="324"/>
        </w:trPr>
        <w:tc>
          <w:tcPr>
            <w:tcW w:w="3928" w:type="dxa"/>
            <w:tcBorders>
              <w:top w:val="nil"/>
              <w:left w:val="single" w:sz="4" w:space="0" w:color="auto"/>
              <w:bottom w:val="nil"/>
              <w:right w:val="single" w:sz="4" w:space="0" w:color="auto"/>
            </w:tcBorders>
            <w:vAlign w:val="bottom"/>
            <w:hideMark/>
          </w:tcPr>
          <w:p w:rsidR="00B62D37" w:rsidRDefault="00B62D37" w:rsidP="00B62D37">
            <w:pPr>
              <w:ind w:left="993"/>
            </w:pPr>
            <w:r>
              <w:t>отопление (от домовой котельной) печи</w:t>
            </w:r>
          </w:p>
        </w:tc>
        <w:tc>
          <w:tcPr>
            <w:tcW w:w="2749" w:type="dxa"/>
            <w:tcBorders>
              <w:top w:val="nil"/>
              <w:left w:val="nil"/>
              <w:bottom w:val="nil"/>
              <w:right w:val="single" w:sz="4" w:space="0" w:color="auto"/>
            </w:tcBorders>
            <w:vAlign w:val="bottom"/>
            <w:hideMark/>
          </w:tcPr>
          <w:p w:rsidR="00B62D37" w:rsidRDefault="00B62D37" w:rsidP="00B62D37">
            <w:pPr>
              <w:ind w:left="57"/>
            </w:pPr>
            <w:r>
              <w:t>нет</w:t>
            </w:r>
          </w:p>
        </w:tc>
        <w:tc>
          <w:tcPr>
            <w:tcW w:w="2749" w:type="dxa"/>
            <w:tcBorders>
              <w:top w:val="nil"/>
              <w:left w:val="nil"/>
              <w:bottom w:val="nil"/>
              <w:right w:val="single" w:sz="4" w:space="0" w:color="auto"/>
            </w:tcBorders>
            <w:vAlign w:val="bottom"/>
          </w:tcPr>
          <w:p w:rsidR="00B62D37" w:rsidRDefault="00B62D37" w:rsidP="00B62D37">
            <w:pPr>
              <w:ind w:left="57"/>
            </w:pPr>
          </w:p>
        </w:tc>
      </w:tr>
      <w:tr w:rsidR="00B62D37" w:rsidTr="00B62D37">
        <w:trPr>
          <w:trHeight w:val="158"/>
        </w:trPr>
        <w:tc>
          <w:tcPr>
            <w:tcW w:w="3928" w:type="dxa"/>
            <w:tcBorders>
              <w:top w:val="nil"/>
              <w:left w:val="single" w:sz="4" w:space="0" w:color="auto"/>
              <w:bottom w:val="nil"/>
              <w:right w:val="single" w:sz="4" w:space="0" w:color="auto"/>
            </w:tcBorders>
            <w:vAlign w:val="bottom"/>
            <w:hideMark/>
          </w:tcPr>
          <w:p w:rsidR="00B62D37" w:rsidRDefault="00B62D37" w:rsidP="00B62D37">
            <w:pPr>
              <w:ind w:left="993"/>
            </w:pPr>
            <w:r>
              <w:t>калориферы</w:t>
            </w:r>
          </w:p>
        </w:tc>
        <w:tc>
          <w:tcPr>
            <w:tcW w:w="2749" w:type="dxa"/>
            <w:tcBorders>
              <w:top w:val="nil"/>
              <w:left w:val="nil"/>
              <w:bottom w:val="nil"/>
              <w:right w:val="single" w:sz="4" w:space="0" w:color="auto"/>
            </w:tcBorders>
            <w:vAlign w:val="bottom"/>
            <w:hideMark/>
          </w:tcPr>
          <w:p w:rsidR="00B62D37" w:rsidRDefault="00B62D37" w:rsidP="00B62D37">
            <w:pPr>
              <w:ind w:left="57"/>
            </w:pPr>
            <w:r>
              <w:t>нет</w:t>
            </w:r>
          </w:p>
        </w:tc>
        <w:tc>
          <w:tcPr>
            <w:tcW w:w="2749" w:type="dxa"/>
            <w:tcBorders>
              <w:top w:val="nil"/>
              <w:left w:val="nil"/>
              <w:bottom w:val="nil"/>
              <w:right w:val="single" w:sz="4" w:space="0" w:color="auto"/>
            </w:tcBorders>
            <w:vAlign w:val="bottom"/>
          </w:tcPr>
          <w:p w:rsidR="00B62D37" w:rsidRDefault="00B62D37" w:rsidP="00B62D37">
            <w:pPr>
              <w:ind w:left="57"/>
            </w:pPr>
          </w:p>
        </w:tc>
      </w:tr>
      <w:tr w:rsidR="00B62D37" w:rsidTr="00B62D37">
        <w:trPr>
          <w:trHeight w:val="166"/>
        </w:trPr>
        <w:tc>
          <w:tcPr>
            <w:tcW w:w="3928" w:type="dxa"/>
            <w:tcBorders>
              <w:top w:val="nil"/>
              <w:left w:val="single" w:sz="4" w:space="0" w:color="auto"/>
              <w:bottom w:val="nil"/>
              <w:right w:val="single" w:sz="4" w:space="0" w:color="auto"/>
            </w:tcBorders>
            <w:vAlign w:val="bottom"/>
            <w:hideMark/>
          </w:tcPr>
          <w:p w:rsidR="00B62D37" w:rsidRDefault="00B62D37" w:rsidP="00B62D37">
            <w:pPr>
              <w:ind w:left="993"/>
            </w:pPr>
            <w:r>
              <w:t>АОГВ</w:t>
            </w:r>
          </w:p>
        </w:tc>
        <w:tc>
          <w:tcPr>
            <w:tcW w:w="2749" w:type="dxa"/>
            <w:tcBorders>
              <w:top w:val="nil"/>
              <w:left w:val="nil"/>
              <w:bottom w:val="nil"/>
              <w:right w:val="single" w:sz="4" w:space="0" w:color="auto"/>
            </w:tcBorders>
            <w:vAlign w:val="bottom"/>
            <w:hideMark/>
          </w:tcPr>
          <w:p w:rsidR="00B62D37" w:rsidRDefault="00B62D37" w:rsidP="00B62D37">
            <w:pPr>
              <w:ind w:left="57"/>
            </w:pPr>
            <w:r>
              <w:t>есть</w:t>
            </w:r>
          </w:p>
        </w:tc>
        <w:tc>
          <w:tcPr>
            <w:tcW w:w="2749" w:type="dxa"/>
            <w:tcBorders>
              <w:top w:val="nil"/>
              <w:left w:val="nil"/>
              <w:bottom w:val="nil"/>
              <w:right w:val="single" w:sz="4" w:space="0" w:color="auto"/>
            </w:tcBorders>
            <w:vAlign w:val="bottom"/>
            <w:hideMark/>
          </w:tcPr>
          <w:p w:rsidR="00B62D37" w:rsidRDefault="00B62D37" w:rsidP="00B62D37">
            <w:pPr>
              <w:ind w:left="57"/>
            </w:pPr>
            <w:r>
              <w:t>удовлетворительное</w:t>
            </w:r>
          </w:p>
        </w:tc>
      </w:tr>
      <w:tr w:rsidR="00B62D37" w:rsidTr="00B62D37">
        <w:trPr>
          <w:trHeight w:val="158"/>
        </w:trPr>
        <w:tc>
          <w:tcPr>
            <w:tcW w:w="3928" w:type="dxa"/>
            <w:tcBorders>
              <w:top w:val="nil"/>
              <w:left w:val="single" w:sz="4" w:space="0" w:color="auto"/>
              <w:bottom w:val="single" w:sz="4" w:space="0" w:color="auto"/>
              <w:right w:val="single" w:sz="4" w:space="0" w:color="auto"/>
            </w:tcBorders>
            <w:vAlign w:val="bottom"/>
            <w:hideMark/>
          </w:tcPr>
          <w:p w:rsidR="00B62D37" w:rsidRDefault="00B62D37" w:rsidP="00B62D37">
            <w:pPr>
              <w:ind w:left="993"/>
            </w:pPr>
            <w:r>
              <w:t>(другое)</w:t>
            </w:r>
          </w:p>
        </w:tc>
        <w:tc>
          <w:tcPr>
            <w:tcW w:w="2749" w:type="dxa"/>
            <w:tcBorders>
              <w:top w:val="nil"/>
              <w:left w:val="nil"/>
              <w:bottom w:val="single" w:sz="4" w:space="0" w:color="auto"/>
              <w:right w:val="single" w:sz="4" w:space="0" w:color="auto"/>
            </w:tcBorders>
            <w:vAlign w:val="bottom"/>
          </w:tcPr>
          <w:p w:rsidR="00B62D37" w:rsidRDefault="00B62D37" w:rsidP="00B62D37">
            <w:pPr>
              <w:ind w:left="57"/>
            </w:pPr>
          </w:p>
        </w:tc>
        <w:tc>
          <w:tcPr>
            <w:tcW w:w="2749" w:type="dxa"/>
            <w:tcBorders>
              <w:top w:val="nil"/>
              <w:left w:val="nil"/>
              <w:bottom w:val="single" w:sz="4" w:space="0" w:color="auto"/>
              <w:right w:val="single" w:sz="4" w:space="0" w:color="auto"/>
            </w:tcBorders>
            <w:vAlign w:val="bottom"/>
          </w:tcPr>
          <w:p w:rsidR="00B62D37" w:rsidRDefault="00B62D37" w:rsidP="00B62D37">
            <w:pPr>
              <w:ind w:left="57"/>
            </w:pPr>
          </w:p>
        </w:tc>
      </w:tr>
      <w:tr w:rsidR="00B62D37" w:rsidTr="00B62D37">
        <w:trPr>
          <w:trHeight w:val="166"/>
        </w:trPr>
        <w:tc>
          <w:tcPr>
            <w:tcW w:w="3928" w:type="dxa"/>
            <w:tcBorders>
              <w:top w:val="single" w:sz="4" w:space="0" w:color="auto"/>
              <w:left w:val="single" w:sz="4" w:space="0" w:color="auto"/>
              <w:bottom w:val="single" w:sz="4" w:space="0" w:color="auto"/>
              <w:right w:val="single" w:sz="4" w:space="0" w:color="auto"/>
            </w:tcBorders>
            <w:vAlign w:val="bottom"/>
            <w:hideMark/>
          </w:tcPr>
          <w:p w:rsidR="00B62D37" w:rsidRDefault="00B62D37" w:rsidP="00B62D37">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B62D37" w:rsidRDefault="00B62D37" w:rsidP="00B62D37">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p>
        </w:tc>
      </w:tr>
    </w:tbl>
    <w:p w:rsidR="00B62D37" w:rsidRDefault="00B62D37" w:rsidP="00B62D37"/>
    <w:p w:rsidR="00FF2AE6" w:rsidRDefault="00FF2AE6" w:rsidP="00FF2AE6">
      <w:r>
        <w:t>Председатель комитета по вопросам жизнеобеспечения,</w:t>
      </w:r>
    </w:p>
    <w:p w:rsidR="00FF2AE6" w:rsidRDefault="00FF2AE6" w:rsidP="00FF2AE6">
      <w:r>
        <w:t>строительства и дорожно-транспортному хозяйству</w:t>
      </w:r>
    </w:p>
    <w:p w:rsidR="00FF2AE6" w:rsidRDefault="00FF2AE6" w:rsidP="00FF2AE6">
      <w:r>
        <w:t>администрации  Щекинского  района</w:t>
      </w:r>
    </w:p>
    <w:p w:rsidR="00FF2AE6" w:rsidRDefault="00FF2AE6" w:rsidP="00FF2AE6"/>
    <w:tbl>
      <w:tblPr>
        <w:tblW w:w="0" w:type="auto"/>
        <w:tblInd w:w="170" w:type="dxa"/>
        <w:tblLayout w:type="fixed"/>
        <w:tblCellMar>
          <w:left w:w="28" w:type="dxa"/>
          <w:right w:w="28" w:type="dxa"/>
        </w:tblCellMar>
        <w:tblLook w:val="04A0"/>
      </w:tblPr>
      <w:tblGrid>
        <w:gridCol w:w="397"/>
        <w:gridCol w:w="2183"/>
        <w:gridCol w:w="283"/>
        <w:gridCol w:w="114"/>
        <w:gridCol w:w="283"/>
        <w:gridCol w:w="2268"/>
        <w:gridCol w:w="1134"/>
      </w:tblGrid>
      <w:tr w:rsidR="00FF2AE6" w:rsidTr="00FF2AE6">
        <w:trPr>
          <w:gridAfter w:val="1"/>
          <w:wAfter w:w="1134" w:type="dxa"/>
        </w:trPr>
        <w:tc>
          <w:tcPr>
            <w:tcW w:w="2580" w:type="dxa"/>
            <w:gridSpan w:val="2"/>
            <w:tcBorders>
              <w:top w:val="nil"/>
              <w:left w:val="nil"/>
              <w:bottom w:val="single" w:sz="4" w:space="0" w:color="auto"/>
              <w:right w:val="nil"/>
            </w:tcBorders>
            <w:vAlign w:val="bottom"/>
          </w:tcPr>
          <w:p w:rsidR="00FF2AE6" w:rsidRDefault="00FF2AE6" w:rsidP="00FF2AE6">
            <w:pPr>
              <w:spacing w:line="276" w:lineRule="auto"/>
              <w:jc w:val="center"/>
            </w:pPr>
          </w:p>
        </w:tc>
        <w:tc>
          <w:tcPr>
            <w:tcW w:w="283" w:type="dxa"/>
            <w:vAlign w:val="bottom"/>
          </w:tcPr>
          <w:p w:rsidR="00FF2AE6" w:rsidRDefault="00FF2AE6" w:rsidP="00FF2AE6">
            <w:pPr>
              <w:spacing w:line="276" w:lineRule="auto"/>
            </w:pPr>
          </w:p>
        </w:tc>
        <w:tc>
          <w:tcPr>
            <w:tcW w:w="2665" w:type="dxa"/>
            <w:gridSpan w:val="3"/>
            <w:tcBorders>
              <w:top w:val="nil"/>
              <w:left w:val="nil"/>
              <w:bottom w:val="single" w:sz="4" w:space="0" w:color="auto"/>
              <w:right w:val="nil"/>
            </w:tcBorders>
            <w:vAlign w:val="bottom"/>
            <w:hideMark/>
          </w:tcPr>
          <w:p w:rsidR="00FF2AE6" w:rsidRDefault="00FF2AE6" w:rsidP="00FF2AE6">
            <w:pPr>
              <w:spacing w:line="276" w:lineRule="auto"/>
            </w:pPr>
            <w:r>
              <w:t>Субботин Д.А.</w:t>
            </w:r>
          </w:p>
        </w:tc>
      </w:tr>
      <w:tr w:rsidR="00FF2AE6" w:rsidTr="00FF2AE6">
        <w:trPr>
          <w:gridBefore w:val="1"/>
          <w:wBefore w:w="397" w:type="dxa"/>
        </w:trPr>
        <w:tc>
          <w:tcPr>
            <w:tcW w:w="2580" w:type="dxa"/>
            <w:gridSpan w:val="3"/>
            <w:hideMark/>
          </w:tcPr>
          <w:p w:rsidR="00FF2AE6" w:rsidRDefault="00FF2AE6" w:rsidP="00FF2AE6">
            <w:pPr>
              <w:spacing w:line="276" w:lineRule="auto"/>
              <w:jc w:val="center"/>
              <w:rPr>
                <w:sz w:val="18"/>
                <w:szCs w:val="18"/>
              </w:rPr>
            </w:pPr>
            <w:r>
              <w:rPr>
                <w:sz w:val="18"/>
                <w:szCs w:val="18"/>
              </w:rPr>
              <w:t>(подпись)</w:t>
            </w:r>
          </w:p>
        </w:tc>
        <w:tc>
          <w:tcPr>
            <w:tcW w:w="283" w:type="dxa"/>
          </w:tcPr>
          <w:p w:rsidR="00FF2AE6" w:rsidRDefault="00FF2AE6" w:rsidP="00FF2AE6">
            <w:pPr>
              <w:spacing w:line="276" w:lineRule="auto"/>
              <w:rPr>
                <w:sz w:val="18"/>
                <w:szCs w:val="18"/>
              </w:rPr>
            </w:pPr>
          </w:p>
        </w:tc>
        <w:tc>
          <w:tcPr>
            <w:tcW w:w="3402" w:type="dxa"/>
            <w:gridSpan w:val="2"/>
            <w:hideMark/>
          </w:tcPr>
          <w:p w:rsidR="00FF2AE6" w:rsidRDefault="00FF2AE6" w:rsidP="00FF2AE6">
            <w:pPr>
              <w:spacing w:line="276" w:lineRule="auto"/>
              <w:jc w:val="center"/>
              <w:rPr>
                <w:sz w:val="18"/>
                <w:szCs w:val="18"/>
              </w:rPr>
            </w:pPr>
            <w:r>
              <w:rPr>
                <w:sz w:val="18"/>
                <w:szCs w:val="18"/>
              </w:rPr>
              <w:t>(ф.и.о.)</w:t>
            </w:r>
          </w:p>
        </w:tc>
      </w:tr>
    </w:tbl>
    <w:p w:rsidR="00FF2AE6" w:rsidRDefault="00FF2AE6" w:rsidP="00FF2AE6"/>
    <w:tbl>
      <w:tblPr>
        <w:tblW w:w="0" w:type="auto"/>
        <w:tblLayout w:type="fixed"/>
        <w:tblCellMar>
          <w:left w:w="28" w:type="dxa"/>
          <w:right w:w="28" w:type="dxa"/>
        </w:tblCellMar>
        <w:tblLook w:val="04A0"/>
      </w:tblPr>
      <w:tblGrid>
        <w:gridCol w:w="187"/>
        <w:gridCol w:w="425"/>
        <w:gridCol w:w="255"/>
        <w:gridCol w:w="1531"/>
        <w:gridCol w:w="465"/>
        <w:gridCol w:w="567"/>
        <w:gridCol w:w="255"/>
      </w:tblGrid>
      <w:tr w:rsidR="002C6727" w:rsidTr="002C6727">
        <w:tc>
          <w:tcPr>
            <w:tcW w:w="187" w:type="dxa"/>
            <w:vAlign w:val="bottom"/>
            <w:hideMark/>
          </w:tcPr>
          <w:p w:rsidR="002C6727" w:rsidRDefault="002C6727" w:rsidP="002C6727">
            <w:r>
              <w:t>“</w:t>
            </w:r>
          </w:p>
        </w:tc>
        <w:tc>
          <w:tcPr>
            <w:tcW w:w="425" w:type="dxa"/>
            <w:tcBorders>
              <w:top w:val="nil"/>
              <w:left w:val="nil"/>
              <w:bottom w:val="single" w:sz="4" w:space="0" w:color="auto"/>
              <w:right w:val="nil"/>
            </w:tcBorders>
            <w:vAlign w:val="bottom"/>
          </w:tcPr>
          <w:p w:rsidR="002C6727" w:rsidRDefault="002C6727" w:rsidP="002C6727">
            <w:pPr>
              <w:jc w:val="center"/>
            </w:pPr>
            <w:r>
              <w:t>23</w:t>
            </w:r>
          </w:p>
        </w:tc>
        <w:tc>
          <w:tcPr>
            <w:tcW w:w="255" w:type="dxa"/>
            <w:vAlign w:val="bottom"/>
            <w:hideMark/>
          </w:tcPr>
          <w:p w:rsidR="002C6727" w:rsidRDefault="002C6727" w:rsidP="002C6727"/>
        </w:tc>
        <w:tc>
          <w:tcPr>
            <w:tcW w:w="1531" w:type="dxa"/>
            <w:tcBorders>
              <w:top w:val="nil"/>
              <w:left w:val="nil"/>
              <w:bottom w:val="single" w:sz="4" w:space="0" w:color="auto"/>
              <w:right w:val="nil"/>
            </w:tcBorders>
            <w:vAlign w:val="bottom"/>
          </w:tcPr>
          <w:p w:rsidR="002C6727" w:rsidRDefault="002C6727" w:rsidP="002C6727">
            <w:pPr>
              <w:jc w:val="center"/>
            </w:pPr>
            <w:r>
              <w:t>ноября</w:t>
            </w:r>
          </w:p>
        </w:tc>
        <w:tc>
          <w:tcPr>
            <w:tcW w:w="465" w:type="dxa"/>
            <w:vAlign w:val="bottom"/>
            <w:hideMark/>
          </w:tcPr>
          <w:p w:rsidR="002C6727" w:rsidRPr="00A36813" w:rsidRDefault="002C6727" w:rsidP="002C6727">
            <w:pPr>
              <w:jc w:val="right"/>
              <w:rPr>
                <w:sz w:val="20"/>
                <w:szCs w:val="20"/>
              </w:rPr>
            </w:pPr>
          </w:p>
        </w:tc>
        <w:tc>
          <w:tcPr>
            <w:tcW w:w="567" w:type="dxa"/>
            <w:tcBorders>
              <w:top w:val="nil"/>
              <w:left w:val="nil"/>
              <w:bottom w:val="single" w:sz="4" w:space="0" w:color="auto"/>
              <w:right w:val="nil"/>
            </w:tcBorders>
            <w:vAlign w:val="bottom"/>
          </w:tcPr>
          <w:p w:rsidR="002C6727" w:rsidRDefault="002C6727" w:rsidP="002C6727">
            <w:r>
              <w:t>2015</w:t>
            </w:r>
          </w:p>
        </w:tc>
        <w:tc>
          <w:tcPr>
            <w:tcW w:w="255" w:type="dxa"/>
            <w:vAlign w:val="bottom"/>
            <w:hideMark/>
          </w:tcPr>
          <w:p w:rsidR="002C6727" w:rsidRDefault="002C6727" w:rsidP="002C6727">
            <w:pPr>
              <w:jc w:val="right"/>
            </w:pPr>
            <w:r>
              <w:t>г.</w:t>
            </w:r>
          </w:p>
        </w:tc>
      </w:tr>
    </w:tbl>
    <w:p w:rsidR="002C6727" w:rsidRDefault="002C6727" w:rsidP="002C6727">
      <w:r>
        <w:t>М.П.</w:t>
      </w:r>
    </w:p>
    <w:p w:rsidR="00FF2AE6" w:rsidRDefault="00FF2AE6" w:rsidP="00FF2AE6"/>
    <w:p w:rsidR="00B62D37" w:rsidRDefault="00B62D37" w:rsidP="00B62D37">
      <w:pPr>
        <w:rPr>
          <w:b/>
        </w:rPr>
      </w:pPr>
    </w:p>
    <w:p w:rsidR="00B62D37" w:rsidRDefault="00B62D37" w:rsidP="00B62D37">
      <w:pPr>
        <w:rPr>
          <w:b/>
        </w:rPr>
      </w:pPr>
    </w:p>
    <w:p w:rsidR="00B62D37" w:rsidRDefault="00B62D37" w:rsidP="00B62D37">
      <w:pPr>
        <w:rPr>
          <w:b/>
        </w:rPr>
      </w:pPr>
    </w:p>
    <w:p w:rsidR="00B62D37" w:rsidRDefault="00B62D37" w:rsidP="00B62D37">
      <w:pPr>
        <w:rPr>
          <w:b/>
        </w:rPr>
      </w:pPr>
    </w:p>
    <w:p w:rsidR="00B62D37" w:rsidRDefault="00B62D37" w:rsidP="00B62D37">
      <w:pPr>
        <w:rPr>
          <w:b/>
        </w:rPr>
      </w:pPr>
    </w:p>
    <w:p w:rsidR="00B62D37" w:rsidRDefault="00B62D37" w:rsidP="00B62D37">
      <w:pPr>
        <w:rPr>
          <w:b/>
        </w:rPr>
      </w:pPr>
    </w:p>
    <w:p w:rsidR="00B62D37" w:rsidRDefault="00B62D37" w:rsidP="00B62D37">
      <w:pPr>
        <w:rPr>
          <w:b/>
        </w:rPr>
      </w:pPr>
    </w:p>
    <w:p w:rsidR="00B62D37" w:rsidRDefault="00B62D37" w:rsidP="00B62D37">
      <w:pPr>
        <w:rPr>
          <w:b/>
        </w:rPr>
      </w:pPr>
    </w:p>
    <w:p w:rsidR="00B62D37" w:rsidRDefault="00B62D37" w:rsidP="00B62D37">
      <w:pPr>
        <w:rPr>
          <w:b/>
        </w:rPr>
      </w:pPr>
    </w:p>
    <w:p w:rsidR="00B62D37" w:rsidRDefault="00B62D37" w:rsidP="00B62D37">
      <w:pPr>
        <w:spacing w:before="360"/>
        <w:ind w:left="5103"/>
        <w:jc w:val="center"/>
      </w:pPr>
    </w:p>
    <w:p w:rsidR="00B62D37" w:rsidRDefault="00B62D37" w:rsidP="00B62D37">
      <w:pPr>
        <w:spacing w:before="360"/>
        <w:ind w:left="5103"/>
        <w:jc w:val="center"/>
      </w:pPr>
    </w:p>
    <w:p w:rsidR="00B62D37" w:rsidRDefault="00B62D37" w:rsidP="00B62D37">
      <w:pPr>
        <w:spacing w:before="360"/>
        <w:ind w:left="5103"/>
        <w:jc w:val="center"/>
      </w:pPr>
    </w:p>
    <w:p w:rsidR="00B62D37" w:rsidRDefault="00B62D37" w:rsidP="00B62D37">
      <w:pPr>
        <w:spacing w:before="360"/>
        <w:ind w:left="5103"/>
        <w:jc w:val="center"/>
      </w:pPr>
    </w:p>
    <w:p w:rsidR="00B62D37" w:rsidRDefault="00B62D37" w:rsidP="00B62D37">
      <w:pPr>
        <w:spacing w:before="360"/>
        <w:ind w:left="5103"/>
        <w:jc w:val="center"/>
      </w:pPr>
    </w:p>
    <w:p w:rsidR="00FC6DEB" w:rsidRDefault="00FC6DEB" w:rsidP="00B62D37">
      <w:pPr>
        <w:spacing w:before="360"/>
        <w:ind w:left="5103"/>
        <w:jc w:val="center"/>
      </w:pPr>
    </w:p>
    <w:p w:rsidR="00FF2AE6" w:rsidRDefault="00FF2AE6" w:rsidP="00B62D37">
      <w:pPr>
        <w:spacing w:before="360"/>
        <w:ind w:left="5103"/>
        <w:jc w:val="center"/>
      </w:pPr>
    </w:p>
    <w:p w:rsidR="00B62D37" w:rsidRDefault="00B62D37" w:rsidP="00B62D37">
      <w:pPr>
        <w:spacing w:before="360"/>
        <w:ind w:left="5103"/>
        <w:jc w:val="center"/>
      </w:pPr>
      <w:r>
        <w:t>Утверждаю</w:t>
      </w:r>
    </w:p>
    <w:p w:rsidR="00B62D37" w:rsidRDefault="00B62D37" w:rsidP="00B62D37">
      <w:pPr>
        <w:spacing w:before="120"/>
        <w:ind w:left="5103"/>
      </w:pPr>
      <w:r>
        <w:t>Заместитель главы администрации</w:t>
      </w:r>
    </w:p>
    <w:p w:rsidR="00B62D37" w:rsidRDefault="00B62D37" w:rsidP="00B62D37">
      <w:pPr>
        <w:ind w:left="5103"/>
      </w:pPr>
      <w:r>
        <w:t>Щекинского района</w:t>
      </w:r>
    </w:p>
    <w:p w:rsidR="00B62D37" w:rsidRDefault="00B62D37" w:rsidP="00B62D37">
      <w:pPr>
        <w:ind w:left="5103"/>
      </w:pPr>
      <w:r>
        <w:t xml:space="preserve"> по развитию инженерной  инфраструктуры        и жилищно-коммунальному хозяйству   </w:t>
      </w:r>
    </w:p>
    <w:p w:rsidR="00B62D37" w:rsidRDefault="00B62D37" w:rsidP="00B62D37">
      <w:pPr>
        <w:ind w:left="5103"/>
        <w:jc w:val="center"/>
      </w:pPr>
      <w:r>
        <w:t xml:space="preserve">                           </w:t>
      </w:r>
    </w:p>
    <w:p w:rsidR="00B62D37" w:rsidRDefault="00B62D37" w:rsidP="00B62D37">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B62D37" w:rsidRDefault="00B62D37" w:rsidP="00B62D37">
      <w:pPr>
        <w:ind w:left="6521" w:right="1416"/>
        <w:jc w:val="center"/>
        <w:rPr>
          <w:sz w:val="18"/>
          <w:szCs w:val="18"/>
        </w:rPr>
      </w:pPr>
    </w:p>
    <w:p w:rsidR="00B62D37" w:rsidRPr="00216299" w:rsidRDefault="00B62D37" w:rsidP="00B62D37">
      <w:pPr>
        <w:rPr>
          <w:b/>
        </w:rPr>
      </w:pPr>
      <w:r>
        <w:rPr>
          <w:b/>
        </w:rPr>
        <w:t xml:space="preserve">                                                                  </w:t>
      </w:r>
      <w:r w:rsidRPr="00216299">
        <w:rPr>
          <w:b/>
        </w:rPr>
        <w:t xml:space="preserve">  А К Т </w:t>
      </w:r>
    </w:p>
    <w:p w:rsidR="00B62D37" w:rsidRDefault="00B62D37" w:rsidP="00B62D37">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B62D37" w:rsidRDefault="00B62D37" w:rsidP="00B62D37">
      <w:pPr>
        <w:spacing w:before="240"/>
        <w:jc w:val="center"/>
      </w:pPr>
      <w:smartTag w:uri="urn:schemas-microsoft-com:office:smarttags" w:element="place">
        <w:r>
          <w:rPr>
            <w:lang w:val="en-US"/>
          </w:rPr>
          <w:t>I</w:t>
        </w:r>
        <w:r>
          <w:t>.</w:t>
        </w:r>
      </w:smartTag>
      <w:r>
        <w:t xml:space="preserve"> Общие сведения о многоквартирном доме</w:t>
      </w:r>
    </w:p>
    <w:p w:rsidR="00B62D37" w:rsidRDefault="00B62D37" w:rsidP="00B62D37">
      <w:pPr>
        <w:spacing w:before="240"/>
        <w:ind w:firstLine="567"/>
        <w:rPr>
          <w:b/>
        </w:rPr>
      </w:pPr>
      <w:r>
        <w:t xml:space="preserve">1. Адрес многоквартирного дома    </w:t>
      </w:r>
      <w:r>
        <w:rPr>
          <w:b/>
        </w:rPr>
        <w:t>ул. Пер. Майский</w:t>
      </w:r>
      <w:r w:rsidR="00FF2AE6">
        <w:rPr>
          <w:b/>
        </w:rPr>
        <w:t>,</w:t>
      </w:r>
      <w:r>
        <w:rPr>
          <w:b/>
        </w:rPr>
        <w:t xml:space="preserve"> д.5</w:t>
      </w:r>
    </w:p>
    <w:p w:rsidR="00B62D37" w:rsidRDefault="00B62D37" w:rsidP="00B62D37">
      <w:pPr>
        <w:pBdr>
          <w:top w:val="single" w:sz="4" w:space="0" w:color="auto"/>
        </w:pBdr>
        <w:ind w:left="4054"/>
        <w:rPr>
          <w:sz w:val="2"/>
          <w:szCs w:val="2"/>
        </w:rPr>
      </w:pPr>
    </w:p>
    <w:p w:rsidR="00B62D37" w:rsidRDefault="00B62D37" w:rsidP="00B62D37">
      <w:pPr>
        <w:ind w:firstLine="567"/>
        <w:rPr>
          <w:sz w:val="2"/>
          <w:szCs w:val="2"/>
        </w:rPr>
      </w:pPr>
      <w:r>
        <w:t xml:space="preserve">2. Кадастровый номер многоквартирного дома (при его наличии)  </w:t>
      </w:r>
    </w:p>
    <w:p w:rsidR="00B62D37" w:rsidRDefault="00B62D37" w:rsidP="00B62D37">
      <w:pPr>
        <w:pBdr>
          <w:top w:val="single" w:sz="4" w:space="1" w:color="auto"/>
        </w:pBdr>
        <w:ind w:left="567"/>
        <w:rPr>
          <w:sz w:val="2"/>
          <w:szCs w:val="2"/>
        </w:rPr>
      </w:pPr>
    </w:p>
    <w:p w:rsidR="00B62D37" w:rsidRDefault="00B62D37" w:rsidP="00B62D37">
      <w:pPr>
        <w:ind w:firstLine="567"/>
      </w:pPr>
      <w:r>
        <w:t xml:space="preserve">3. Серия, тип постройки   </w:t>
      </w:r>
      <w:r>
        <w:rPr>
          <w:b/>
        </w:rPr>
        <w:t>жилой дом</w:t>
      </w:r>
    </w:p>
    <w:p w:rsidR="00B62D37" w:rsidRDefault="00B62D37" w:rsidP="00B62D37">
      <w:pPr>
        <w:pBdr>
          <w:top w:val="single" w:sz="4" w:space="1" w:color="auto"/>
        </w:pBdr>
        <w:ind w:left="3175"/>
        <w:rPr>
          <w:sz w:val="2"/>
          <w:szCs w:val="2"/>
        </w:rPr>
      </w:pPr>
    </w:p>
    <w:p w:rsidR="00B62D37" w:rsidRDefault="00B62D37" w:rsidP="00B62D37">
      <w:pPr>
        <w:ind w:firstLine="567"/>
        <w:rPr>
          <w:b/>
        </w:rPr>
      </w:pPr>
      <w:r>
        <w:t xml:space="preserve">4. Год постройки  </w:t>
      </w:r>
      <w:r>
        <w:rPr>
          <w:b/>
        </w:rPr>
        <w:t>1953</w:t>
      </w:r>
    </w:p>
    <w:p w:rsidR="00B62D37" w:rsidRDefault="00B62D37" w:rsidP="00B62D37">
      <w:pPr>
        <w:pBdr>
          <w:top w:val="single" w:sz="4" w:space="1" w:color="auto"/>
        </w:pBdr>
        <w:ind w:left="2438"/>
        <w:rPr>
          <w:b/>
          <w:sz w:val="2"/>
          <w:szCs w:val="2"/>
        </w:rPr>
      </w:pPr>
    </w:p>
    <w:p w:rsidR="00B62D37" w:rsidRDefault="00B62D37" w:rsidP="00B62D37">
      <w:pPr>
        <w:ind w:firstLine="567"/>
        <w:rPr>
          <w:sz w:val="2"/>
          <w:szCs w:val="2"/>
        </w:rPr>
      </w:pPr>
      <w:r>
        <w:t xml:space="preserve">5. Степень износа по данным государственного технического учета    </w:t>
      </w:r>
      <w:r>
        <w:rPr>
          <w:b/>
        </w:rPr>
        <w:t>53%</w:t>
      </w:r>
    </w:p>
    <w:p w:rsidR="00B62D37" w:rsidRDefault="00B62D37" w:rsidP="00B62D37">
      <w:pPr>
        <w:pBdr>
          <w:top w:val="single" w:sz="4" w:space="1" w:color="auto"/>
        </w:pBdr>
        <w:ind w:left="567"/>
        <w:rPr>
          <w:sz w:val="2"/>
          <w:szCs w:val="2"/>
        </w:rPr>
      </w:pPr>
    </w:p>
    <w:p w:rsidR="00B62D37" w:rsidRDefault="00B62D37" w:rsidP="00B62D37">
      <w:pPr>
        <w:ind w:firstLine="567"/>
      </w:pPr>
      <w:r>
        <w:t xml:space="preserve">6. Степень фактического износа  </w:t>
      </w:r>
    </w:p>
    <w:p w:rsidR="00B62D37" w:rsidRDefault="00B62D37" w:rsidP="00B62D37">
      <w:pPr>
        <w:pBdr>
          <w:top w:val="single" w:sz="4" w:space="1" w:color="auto"/>
        </w:pBdr>
        <w:ind w:left="3969"/>
        <w:rPr>
          <w:sz w:val="2"/>
          <w:szCs w:val="2"/>
        </w:rPr>
      </w:pPr>
    </w:p>
    <w:p w:rsidR="00B62D37" w:rsidRDefault="00B62D37" w:rsidP="00B62D37">
      <w:pPr>
        <w:ind w:firstLine="567"/>
      </w:pPr>
      <w:r>
        <w:t xml:space="preserve">7. Год последнего капитального ремонта </w:t>
      </w:r>
    </w:p>
    <w:p w:rsidR="00B62D37" w:rsidRDefault="00B62D37" w:rsidP="00B62D37">
      <w:pPr>
        <w:pBdr>
          <w:top w:val="single" w:sz="4" w:space="1" w:color="auto"/>
        </w:pBdr>
        <w:ind w:left="4865"/>
        <w:rPr>
          <w:sz w:val="2"/>
          <w:szCs w:val="2"/>
        </w:rPr>
      </w:pPr>
    </w:p>
    <w:p w:rsidR="00B62D37" w:rsidRDefault="00B62D37" w:rsidP="00B62D37">
      <w:pPr>
        <w:ind w:firstLine="567"/>
        <w:jc w:val="both"/>
      </w:pPr>
      <w:r>
        <w:t>8. Реквизиты правового акта о признании многоквартирного дома аварийным и подлежащим сносу  -</w:t>
      </w:r>
    </w:p>
    <w:p w:rsidR="00B62D37" w:rsidRDefault="00B62D37" w:rsidP="00B62D37">
      <w:pPr>
        <w:pBdr>
          <w:top w:val="single" w:sz="4" w:space="1" w:color="auto"/>
        </w:pBdr>
        <w:ind w:left="709"/>
        <w:rPr>
          <w:sz w:val="2"/>
          <w:szCs w:val="2"/>
        </w:rPr>
      </w:pPr>
    </w:p>
    <w:p w:rsidR="00B62D37" w:rsidRDefault="00B62D37" w:rsidP="00B62D37">
      <w:pPr>
        <w:ind w:firstLine="567"/>
      </w:pPr>
      <w:r>
        <w:t xml:space="preserve">9. Количество этажей </w:t>
      </w:r>
      <w:r>
        <w:rPr>
          <w:b/>
        </w:rPr>
        <w:t>1</w:t>
      </w:r>
    </w:p>
    <w:p w:rsidR="00B62D37" w:rsidRDefault="00B62D37" w:rsidP="00B62D37">
      <w:pPr>
        <w:pBdr>
          <w:top w:val="single" w:sz="4" w:space="1" w:color="auto"/>
        </w:pBdr>
        <w:ind w:left="2920"/>
        <w:rPr>
          <w:sz w:val="2"/>
          <w:szCs w:val="2"/>
        </w:rPr>
      </w:pPr>
    </w:p>
    <w:p w:rsidR="00B62D37" w:rsidRDefault="00B62D37" w:rsidP="00B62D37">
      <w:pPr>
        <w:ind w:firstLine="567"/>
        <w:rPr>
          <w:b/>
        </w:rPr>
      </w:pPr>
      <w:r>
        <w:t xml:space="preserve">10. Наличие подвала    </w:t>
      </w:r>
      <w:r>
        <w:rPr>
          <w:b/>
        </w:rPr>
        <w:t>есть</w:t>
      </w:r>
    </w:p>
    <w:p w:rsidR="00B62D37" w:rsidRDefault="00B62D37" w:rsidP="00B62D37">
      <w:pPr>
        <w:pBdr>
          <w:top w:val="single" w:sz="4" w:space="1" w:color="auto"/>
        </w:pBdr>
        <w:ind w:left="2835"/>
        <w:rPr>
          <w:sz w:val="2"/>
          <w:szCs w:val="2"/>
        </w:rPr>
      </w:pPr>
    </w:p>
    <w:p w:rsidR="00B62D37" w:rsidRDefault="00B62D37" w:rsidP="00B62D37">
      <w:pPr>
        <w:ind w:firstLine="567"/>
        <w:rPr>
          <w:b/>
        </w:rPr>
      </w:pPr>
      <w:r>
        <w:t xml:space="preserve">11. Наличие цокольного этажа </w:t>
      </w:r>
      <w:r>
        <w:rPr>
          <w:b/>
        </w:rPr>
        <w:t>нет</w:t>
      </w:r>
    </w:p>
    <w:p w:rsidR="00B62D37" w:rsidRDefault="00B62D37" w:rsidP="00B62D37">
      <w:pPr>
        <w:pBdr>
          <w:top w:val="single" w:sz="4" w:space="1" w:color="auto"/>
        </w:pBdr>
        <w:ind w:left="3828"/>
        <w:rPr>
          <w:sz w:val="2"/>
          <w:szCs w:val="2"/>
        </w:rPr>
      </w:pPr>
    </w:p>
    <w:p w:rsidR="00B62D37" w:rsidRDefault="00B62D37" w:rsidP="00B62D37">
      <w:pPr>
        <w:ind w:firstLine="567"/>
        <w:rPr>
          <w:b/>
        </w:rPr>
      </w:pPr>
      <w:r>
        <w:t xml:space="preserve">12. Наличие мансарды  </w:t>
      </w:r>
      <w:r>
        <w:rPr>
          <w:b/>
        </w:rPr>
        <w:t>нет</w:t>
      </w:r>
    </w:p>
    <w:p w:rsidR="00B62D37" w:rsidRDefault="00B62D37" w:rsidP="00B62D37">
      <w:pPr>
        <w:pBdr>
          <w:top w:val="single" w:sz="4" w:space="1" w:color="auto"/>
        </w:pBdr>
        <w:ind w:left="3005"/>
        <w:rPr>
          <w:sz w:val="2"/>
          <w:szCs w:val="2"/>
        </w:rPr>
      </w:pPr>
    </w:p>
    <w:p w:rsidR="00B62D37" w:rsidRDefault="00B62D37" w:rsidP="00B62D37">
      <w:pPr>
        <w:ind w:firstLine="567"/>
        <w:rPr>
          <w:b/>
        </w:rPr>
      </w:pPr>
      <w:r>
        <w:t xml:space="preserve">13. Наличие мезонина  </w:t>
      </w:r>
      <w:r>
        <w:rPr>
          <w:b/>
        </w:rPr>
        <w:t>нет</w:t>
      </w:r>
    </w:p>
    <w:p w:rsidR="00B62D37" w:rsidRDefault="00B62D37" w:rsidP="00B62D37">
      <w:pPr>
        <w:pBdr>
          <w:top w:val="single" w:sz="4" w:space="1" w:color="auto"/>
        </w:pBdr>
        <w:ind w:left="2977"/>
        <w:rPr>
          <w:sz w:val="2"/>
          <w:szCs w:val="2"/>
        </w:rPr>
      </w:pPr>
    </w:p>
    <w:p w:rsidR="00B62D37" w:rsidRDefault="00B62D37" w:rsidP="00B62D37">
      <w:pPr>
        <w:ind w:firstLine="567"/>
        <w:rPr>
          <w:b/>
        </w:rPr>
      </w:pPr>
      <w:r>
        <w:t xml:space="preserve">14. Количество квартир   </w:t>
      </w:r>
      <w:r>
        <w:rPr>
          <w:b/>
        </w:rPr>
        <w:t>2</w:t>
      </w:r>
    </w:p>
    <w:p w:rsidR="00B62D37" w:rsidRDefault="00B62D37" w:rsidP="00B62D37">
      <w:pPr>
        <w:pBdr>
          <w:top w:val="single" w:sz="4" w:space="1" w:color="auto"/>
        </w:pBdr>
        <w:ind w:left="3119"/>
        <w:rPr>
          <w:sz w:val="2"/>
          <w:szCs w:val="2"/>
        </w:rPr>
      </w:pPr>
    </w:p>
    <w:p w:rsidR="00B62D37" w:rsidRDefault="00B62D37" w:rsidP="00B62D37">
      <w:pPr>
        <w:ind w:firstLine="567"/>
        <w:jc w:val="both"/>
        <w:rPr>
          <w:sz w:val="2"/>
          <w:szCs w:val="2"/>
        </w:rPr>
      </w:pPr>
      <w:r>
        <w:t>15. Количество нежилых помещений, не входящих в состав общего имущества</w:t>
      </w:r>
      <w:r>
        <w:br/>
      </w:r>
    </w:p>
    <w:p w:rsidR="00B62D37" w:rsidRDefault="00B62D37" w:rsidP="00B62D37">
      <w:pPr>
        <w:ind w:left="567"/>
      </w:pPr>
      <w:r>
        <w:t xml:space="preserve"> помещение</w:t>
      </w:r>
    </w:p>
    <w:p w:rsidR="00B62D37" w:rsidRDefault="00B62D37" w:rsidP="00B62D37">
      <w:pPr>
        <w:pBdr>
          <w:top w:val="single" w:sz="4" w:space="1" w:color="auto"/>
        </w:pBdr>
        <w:ind w:left="567"/>
        <w:rPr>
          <w:sz w:val="2"/>
          <w:szCs w:val="2"/>
        </w:rPr>
      </w:pPr>
    </w:p>
    <w:p w:rsidR="00B62D37" w:rsidRDefault="00B62D37" w:rsidP="00B62D37">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Pr>
          <w:b/>
        </w:rPr>
        <w:t>нет</w:t>
      </w:r>
    </w:p>
    <w:p w:rsidR="00B62D37" w:rsidRDefault="00B62D37" w:rsidP="00B62D37">
      <w:pPr>
        <w:pBdr>
          <w:top w:val="single" w:sz="4" w:space="1" w:color="auto"/>
        </w:pBdr>
        <w:rPr>
          <w:sz w:val="2"/>
          <w:szCs w:val="2"/>
        </w:rPr>
      </w:pPr>
    </w:p>
    <w:p w:rsidR="00B62D37" w:rsidRDefault="00B62D37" w:rsidP="00B62D37">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B62D37" w:rsidRDefault="00B62D37" w:rsidP="00B62D37">
      <w:r>
        <w:t xml:space="preserve">               нет</w:t>
      </w:r>
    </w:p>
    <w:p w:rsidR="00B62D37" w:rsidRDefault="00B62D37" w:rsidP="00B62D37">
      <w:pPr>
        <w:pBdr>
          <w:top w:val="single" w:sz="4" w:space="1" w:color="auto"/>
        </w:pBdr>
        <w:rPr>
          <w:sz w:val="2"/>
          <w:szCs w:val="2"/>
        </w:rPr>
      </w:pPr>
    </w:p>
    <w:p w:rsidR="00B62D37" w:rsidRDefault="00B62D37" w:rsidP="00B62D37">
      <w:pPr>
        <w:tabs>
          <w:tab w:val="left" w:pos="3697"/>
          <w:tab w:val="center" w:pos="5387"/>
          <w:tab w:val="left" w:pos="7371"/>
        </w:tabs>
        <w:ind w:firstLine="567"/>
      </w:pPr>
      <w:r>
        <w:lastRenderedPageBreak/>
        <w:t>18. Строительный объем</w:t>
      </w:r>
      <w:r>
        <w:tab/>
        <w:t>465</w:t>
      </w:r>
      <w:r>
        <w:tab/>
      </w:r>
      <w:r>
        <w:tab/>
        <w:t>куб. м</w:t>
      </w:r>
    </w:p>
    <w:p w:rsidR="00B62D37" w:rsidRDefault="00B62D37" w:rsidP="00B62D37">
      <w:pPr>
        <w:tabs>
          <w:tab w:val="center" w:pos="5387"/>
          <w:tab w:val="left" w:pos="7371"/>
        </w:tabs>
        <w:ind w:firstLine="567"/>
      </w:pPr>
      <w:r>
        <w:t>19. Площадь:</w:t>
      </w:r>
    </w:p>
    <w:p w:rsidR="00B62D37" w:rsidRDefault="00B62D37" w:rsidP="00B62D37">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107,7</w:t>
      </w:r>
      <w:r>
        <w:tab/>
      </w:r>
      <w:r>
        <w:tab/>
        <w:t>кв. м</w:t>
      </w:r>
    </w:p>
    <w:p w:rsidR="00B62D37" w:rsidRDefault="00B62D37" w:rsidP="00B62D37">
      <w:pPr>
        <w:pBdr>
          <w:top w:val="single" w:sz="4" w:space="1" w:color="auto"/>
        </w:pBdr>
        <w:ind w:left="1049" w:right="5642"/>
        <w:rPr>
          <w:sz w:val="2"/>
          <w:szCs w:val="2"/>
        </w:rPr>
      </w:pPr>
    </w:p>
    <w:p w:rsidR="00B62D37" w:rsidRDefault="00B62D37" w:rsidP="00B62D37">
      <w:pPr>
        <w:tabs>
          <w:tab w:val="center" w:pos="7598"/>
          <w:tab w:val="right" w:pos="10206"/>
        </w:tabs>
        <w:ind w:firstLine="567"/>
      </w:pPr>
      <w:r>
        <w:t xml:space="preserve">б) жилых помещений (общая площадь квартир)  </w:t>
      </w:r>
      <w:r>
        <w:rPr>
          <w:b/>
        </w:rPr>
        <w:t>107,7</w:t>
      </w:r>
      <w:r>
        <w:tab/>
        <w:t>кв. м</w:t>
      </w:r>
    </w:p>
    <w:p w:rsidR="00B62D37" w:rsidRDefault="00B62D37" w:rsidP="00B62D37">
      <w:pPr>
        <w:pBdr>
          <w:top w:val="single" w:sz="4" w:space="1" w:color="auto"/>
        </w:pBdr>
        <w:ind w:left="5585" w:right="624"/>
        <w:rPr>
          <w:sz w:val="2"/>
          <w:szCs w:val="2"/>
        </w:rPr>
      </w:pPr>
    </w:p>
    <w:p w:rsidR="00B62D37" w:rsidRDefault="00B62D37" w:rsidP="00B62D37">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B62D37" w:rsidRDefault="00B62D37" w:rsidP="00B62D37">
      <w:pPr>
        <w:pBdr>
          <w:top w:val="single" w:sz="4" w:space="1" w:color="auto"/>
        </w:pBdr>
        <w:ind w:left="3941" w:right="2240"/>
        <w:rPr>
          <w:sz w:val="2"/>
          <w:szCs w:val="2"/>
        </w:rPr>
      </w:pPr>
    </w:p>
    <w:p w:rsidR="00B62D37" w:rsidRDefault="00B62D37" w:rsidP="00B62D37">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B62D37" w:rsidRDefault="00B62D37" w:rsidP="00B62D37">
      <w:pPr>
        <w:pBdr>
          <w:top w:val="single" w:sz="4" w:space="1" w:color="auto"/>
        </w:pBdr>
        <w:ind w:left="4734" w:right="1389"/>
        <w:rPr>
          <w:sz w:val="2"/>
          <w:szCs w:val="2"/>
        </w:rPr>
      </w:pPr>
    </w:p>
    <w:p w:rsidR="00B62D37" w:rsidRDefault="00B62D37" w:rsidP="00B62D37">
      <w:pPr>
        <w:tabs>
          <w:tab w:val="center" w:pos="5245"/>
          <w:tab w:val="left" w:pos="7088"/>
        </w:tabs>
        <w:ind w:firstLine="567"/>
      </w:pPr>
      <w:r>
        <w:t>20. Количество лестниц</w:t>
      </w:r>
      <w:r>
        <w:tab/>
        <w:t>шт.</w:t>
      </w:r>
    </w:p>
    <w:p w:rsidR="00B62D37" w:rsidRDefault="00B62D37" w:rsidP="00B62D37">
      <w:pPr>
        <w:pBdr>
          <w:top w:val="single" w:sz="4" w:space="1" w:color="auto"/>
        </w:pBdr>
        <w:ind w:left="3147" w:right="3232"/>
        <w:rPr>
          <w:sz w:val="2"/>
          <w:szCs w:val="2"/>
        </w:rPr>
      </w:pPr>
    </w:p>
    <w:p w:rsidR="00B62D37" w:rsidRDefault="00B62D37" w:rsidP="00B62D37">
      <w:pPr>
        <w:ind w:firstLine="567"/>
        <w:jc w:val="both"/>
        <w:rPr>
          <w:sz w:val="2"/>
          <w:szCs w:val="2"/>
        </w:rPr>
      </w:pPr>
      <w:r>
        <w:t>21. Уборочная площадь лестниц (включая межквартирные лестничные площадки)</w:t>
      </w:r>
      <w:r>
        <w:br/>
      </w:r>
    </w:p>
    <w:p w:rsidR="00B62D37" w:rsidRDefault="00B62D37" w:rsidP="00B62D37">
      <w:pPr>
        <w:tabs>
          <w:tab w:val="left" w:pos="3969"/>
        </w:tabs>
        <w:rPr>
          <w:sz w:val="2"/>
          <w:szCs w:val="2"/>
        </w:rPr>
      </w:pPr>
      <w:r>
        <w:tab/>
        <w:t>кв. м</w:t>
      </w:r>
    </w:p>
    <w:p w:rsidR="00B62D37" w:rsidRDefault="00B62D37" w:rsidP="00B62D37">
      <w:pPr>
        <w:tabs>
          <w:tab w:val="center" w:pos="7230"/>
          <w:tab w:val="left" w:pos="9356"/>
        </w:tabs>
        <w:ind w:firstLine="567"/>
      </w:pPr>
      <w:r>
        <w:t xml:space="preserve">22. Уборочная площадь общих коридоров  </w:t>
      </w:r>
      <w:r>
        <w:tab/>
        <w:t>кв. м</w:t>
      </w:r>
    </w:p>
    <w:p w:rsidR="00B62D37" w:rsidRDefault="00B62D37" w:rsidP="00B62D37">
      <w:pPr>
        <w:pBdr>
          <w:top w:val="single" w:sz="4" w:space="1" w:color="auto"/>
        </w:pBdr>
        <w:ind w:left="4990" w:right="964"/>
        <w:rPr>
          <w:sz w:val="2"/>
          <w:szCs w:val="2"/>
        </w:rPr>
      </w:pPr>
    </w:p>
    <w:p w:rsidR="00B62D37" w:rsidRDefault="00B62D37" w:rsidP="00B62D37">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Pr>
          <w:b/>
        </w:rPr>
        <w:t>)              нет</w:t>
      </w:r>
      <w:r>
        <w:tab/>
      </w:r>
      <w:r>
        <w:tab/>
        <w:t>кв. м</w:t>
      </w:r>
    </w:p>
    <w:p w:rsidR="00B62D37" w:rsidRDefault="00B62D37" w:rsidP="00B62D37">
      <w:pPr>
        <w:pBdr>
          <w:top w:val="single" w:sz="4" w:space="1" w:color="auto"/>
        </w:pBdr>
        <w:ind w:left="4082" w:right="1814"/>
        <w:rPr>
          <w:sz w:val="2"/>
          <w:szCs w:val="2"/>
        </w:rPr>
      </w:pPr>
    </w:p>
    <w:p w:rsidR="00B62D37" w:rsidRDefault="00B62D37" w:rsidP="00B62D37">
      <w:pPr>
        <w:ind w:firstLine="567"/>
        <w:jc w:val="both"/>
        <w:rPr>
          <w:b/>
        </w:rPr>
      </w:pPr>
      <w:r>
        <w:t>24. Площадь земельного участка, входящего в состав общего имущества многоквартирного дома</w:t>
      </w:r>
      <w:r>
        <w:rPr>
          <w:b/>
        </w:rPr>
        <w:t xml:space="preserve"> 905</w:t>
      </w:r>
    </w:p>
    <w:p w:rsidR="00B62D37" w:rsidRDefault="00B62D37" w:rsidP="00B62D37">
      <w:pPr>
        <w:pBdr>
          <w:top w:val="single" w:sz="4" w:space="1" w:color="auto"/>
        </w:pBdr>
        <w:ind w:left="601"/>
        <w:rPr>
          <w:sz w:val="2"/>
          <w:szCs w:val="2"/>
        </w:rPr>
      </w:pPr>
    </w:p>
    <w:p w:rsidR="00B62D37" w:rsidRDefault="00B62D37" w:rsidP="00B62D37">
      <w:pPr>
        <w:ind w:firstLine="567"/>
        <w:rPr>
          <w:b/>
          <w:sz w:val="2"/>
          <w:szCs w:val="2"/>
        </w:rPr>
      </w:pPr>
      <w:r>
        <w:t xml:space="preserve">25. Кадастровый номер земельного участка (при его наличии) </w:t>
      </w:r>
    </w:p>
    <w:p w:rsidR="00B62D37" w:rsidRDefault="00B62D37" w:rsidP="00B62D37">
      <w:pPr>
        <w:pBdr>
          <w:top w:val="single" w:sz="4" w:space="1" w:color="auto"/>
        </w:pBdr>
        <w:rPr>
          <w:sz w:val="2"/>
          <w:szCs w:val="2"/>
        </w:rPr>
      </w:pPr>
    </w:p>
    <w:p w:rsidR="00B62D37" w:rsidRDefault="00B62D37" w:rsidP="00B62D37">
      <w:pPr>
        <w:spacing w:before="360" w:after="240"/>
        <w:jc w:val="center"/>
      </w:pPr>
      <w:r>
        <w:rPr>
          <w:lang w:val="en-US"/>
        </w:rPr>
        <w:t>II</w:t>
      </w:r>
      <w:r>
        <w:t>. Техническое состояние многоквартирного дома, включая пристройки</w:t>
      </w:r>
    </w:p>
    <w:tbl>
      <w:tblPr>
        <w:tblW w:w="9420" w:type="dxa"/>
        <w:tblLayout w:type="fixed"/>
        <w:tblCellMar>
          <w:left w:w="28" w:type="dxa"/>
          <w:right w:w="28" w:type="dxa"/>
        </w:tblCellMar>
        <w:tblLook w:val="04A0"/>
      </w:tblPr>
      <w:tblGrid>
        <w:gridCol w:w="3926"/>
        <w:gridCol w:w="2747"/>
        <w:gridCol w:w="2747"/>
      </w:tblGrid>
      <w:tr w:rsidR="00B62D37" w:rsidTr="00B62D37">
        <w:trPr>
          <w:trHeight w:val="648"/>
        </w:trPr>
        <w:tc>
          <w:tcPr>
            <w:tcW w:w="3928" w:type="dxa"/>
            <w:tcBorders>
              <w:top w:val="single" w:sz="4" w:space="0" w:color="auto"/>
              <w:left w:val="single" w:sz="4" w:space="0" w:color="auto"/>
              <w:bottom w:val="single" w:sz="4" w:space="0" w:color="auto"/>
              <w:right w:val="single" w:sz="4" w:space="0" w:color="auto"/>
            </w:tcBorders>
            <w:hideMark/>
          </w:tcPr>
          <w:p w:rsidR="00B62D37" w:rsidRDefault="00B62D37" w:rsidP="00B62D37">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hideMark/>
          </w:tcPr>
          <w:p w:rsidR="00B62D37" w:rsidRDefault="00B62D37" w:rsidP="00B62D37">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hideMark/>
          </w:tcPr>
          <w:p w:rsidR="00B62D37" w:rsidRDefault="00B62D37" w:rsidP="00B62D37">
            <w:pPr>
              <w:jc w:val="center"/>
            </w:pPr>
            <w:r>
              <w:t>Техническое состояние элементов общего имущества многоквартирного дома</w:t>
            </w:r>
          </w:p>
        </w:tc>
      </w:tr>
      <w:tr w:rsidR="00B62D37" w:rsidTr="00B62D37">
        <w:trPr>
          <w:trHeight w:val="158"/>
        </w:trPr>
        <w:tc>
          <w:tcPr>
            <w:tcW w:w="3928" w:type="dxa"/>
            <w:tcBorders>
              <w:top w:val="single" w:sz="4" w:space="0" w:color="auto"/>
              <w:left w:val="single" w:sz="4" w:space="0" w:color="auto"/>
              <w:bottom w:val="single" w:sz="4" w:space="0" w:color="auto"/>
              <w:right w:val="single" w:sz="4" w:space="0" w:color="auto"/>
            </w:tcBorders>
            <w:vAlign w:val="bottom"/>
            <w:hideMark/>
          </w:tcPr>
          <w:p w:rsidR="00B62D37" w:rsidRDefault="00B62D37" w:rsidP="00B62D37">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hideMark/>
          </w:tcPr>
          <w:p w:rsidR="00B62D37" w:rsidRDefault="00B62D37" w:rsidP="00B62D37">
            <w:pPr>
              <w:ind w:left="57"/>
            </w:pPr>
            <w:r>
              <w:t xml:space="preserve"> Бутовый ленточный</w:t>
            </w:r>
          </w:p>
        </w:tc>
        <w:tc>
          <w:tcPr>
            <w:tcW w:w="2749" w:type="dxa"/>
            <w:tcBorders>
              <w:top w:val="single" w:sz="4" w:space="0" w:color="auto"/>
              <w:left w:val="single" w:sz="4" w:space="0" w:color="auto"/>
              <w:bottom w:val="single" w:sz="4" w:space="0" w:color="auto"/>
              <w:right w:val="single" w:sz="4" w:space="0" w:color="auto"/>
            </w:tcBorders>
            <w:vAlign w:val="bottom"/>
            <w:hideMark/>
          </w:tcPr>
          <w:p w:rsidR="00B62D37" w:rsidRDefault="00B62D37" w:rsidP="00B62D37">
            <w:pPr>
              <w:ind w:left="57"/>
            </w:pPr>
            <w:r>
              <w:t>удовлетворительное</w:t>
            </w:r>
          </w:p>
        </w:tc>
      </w:tr>
      <w:tr w:rsidR="00B62D37" w:rsidTr="00B62D37">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B62D37" w:rsidRDefault="00B62D37" w:rsidP="00B62D37">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B62D37" w:rsidRDefault="00B62D37" w:rsidP="00B62D37">
            <w:pPr>
              <w:ind w:left="57"/>
            </w:pPr>
            <w:r>
              <w:t>шлакоблоковые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B62D37" w:rsidRDefault="00B62D37" w:rsidP="00B62D37">
            <w:pPr>
              <w:ind w:left="57"/>
            </w:pPr>
            <w:r>
              <w:t>удовлетворительное</w:t>
            </w:r>
          </w:p>
        </w:tc>
      </w:tr>
      <w:tr w:rsidR="00B62D37" w:rsidTr="00B62D37">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B62D37" w:rsidRDefault="00B62D37" w:rsidP="00B62D37">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hideMark/>
          </w:tcPr>
          <w:p w:rsidR="00B62D37" w:rsidRDefault="00B62D37" w:rsidP="00B62D37">
            <w:pPr>
              <w:ind w:left="57"/>
            </w:pPr>
            <w:r>
              <w:t xml:space="preserve">Деревянные </w:t>
            </w:r>
          </w:p>
        </w:tc>
        <w:tc>
          <w:tcPr>
            <w:tcW w:w="2749" w:type="dxa"/>
            <w:tcBorders>
              <w:top w:val="single" w:sz="4" w:space="0" w:color="auto"/>
              <w:left w:val="single" w:sz="4" w:space="0" w:color="auto"/>
              <w:bottom w:val="single" w:sz="4" w:space="0" w:color="auto"/>
              <w:right w:val="single" w:sz="4" w:space="0" w:color="auto"/>
            </w:tcBorders>
            <w:vAlign w:val="bottom"/>
            <w:hideMark/>
          </w:tcPr>
          <w:p w:rsidR="00B62D37" w:rsidRDefault="00B62D37" w:rsidP="00B62D37">
            <w:pPr>
              <w:ind w:left="57"/>
            </w:pPr>
            <w:r>
              <w:t>удовлетворительное</w:t>
            </w:r>
          </w:p>
        </w:tc>
      </w:tr>
      <w:tr w:rsidR="00B62D37" w:rsidTr="00B62D37">
        <w:trPr>
          <w:cantSplit/>
          <w:trHeight w:val="158"/>
        </w:trPr>
        <w:tc>
          <w:tcPr>
            <w:tcW w:w="3928" w:type="dxa"/>
            <w:tcBorders>
              <w:top w:val="nil"/>
              <w:left w:val="single" w:sz="4" w:space="0" w:color="auto"/>
              <w:bottom w:val="nil"/>
              <w:right w:val="single" w:sz="4" w:space="0" w:color="auto"/>
            </w:tcBorders>
            <w:hideMark/>
          </w:tcPr>
          <w:p w:rsidR="00B62D37" w:rsidRDefault="00B62D37" w:rsidP="00B62D37">
            <w:pPr>
              <w:ind w:left="57"/>
            </w:pPr>
            <w:r>
              <w:t>4. Перекрытия</w:t>
            </w:r>
          </w:p>
        </w:tc>
        <w:tc>
          <w:tcPr>
            <w:tcW w:w="2749" w:type="dxa"/>
            <w:vMerge w:val="restart"/>
            <w:tcBorders>
              <w:top w:val="nil"/>
              <w:left w:val="single" w:sz="4" w:space="0" w:color="auto"/>
              <w:bottom w:val="nil"/>
              <w:right w:val="single" w:sz="4" w:space="0" w:color="auto"/>
            </w:tcBorders>
            <w:hideMark/>
          </w:tcPr>
          <w:p w:rsidR="00B62D37" w:rsidRDefault="00B62D37" w:rsidP="00B62D37">
            <w:pPr>
              <w:ind w:left="57"/>
            </w:pPr>
            <w:r>
              <w:t>Деревянные отепленные</w:t>
            </w:r>
          </w:p>
        </w:tc>
        <w:tc>
          <w:tcPr>
            <w:tcW w:w="2749" w:type="dxa"/>
            <w:vMerge w:val="restart"/>
            <w:tcBorders>
              <w:top w:val="nil"/>
              <w:left w:val="single" w:sz="4" w:space="0" w:color="auto"/>
              <w:bottom w:val="nil"/>
              <w:right w:val="single" w:sz="4" w:space="0" w:color="auto"/>
            </w:tcBorders>
            <w:hideMark/>
          </w:tcPr>
          <w:p w:rsidR="00B62D37" w:rsidRDefault="00B62D37" w:rsidP="00B62D37">
            <w:pPr>
              <w:ind w:left="57"/>
            </w:pPr>
            <w:r>
              <w:t>удовлетворительное</w:t>
            </w:r>
          </w:p>
        </w:tc>
      </w:tr>
      <w:tr w:rsidR="00B62D37" w:rsidTr="00B62D37">
        <w:trPr>
          <w:cantSplit/>
          <w:trHeight w:val="166"/>
        </w:trPr>
        <w:tc>
          <w:tcPr>
            <w:tcW w:w="3928" w:type="dxa"/>
            <w:tcBorders>
              <w:top w:val="nil"/>
              <w:left w:val="single" w:sz="4" w:space="0" w:color="auto"/>
              <w:bottom w:val="nil"/>
              <w:right w:val="single" w:sz="4" w:space="0" w:color="auto"/>
            </w:tcBorders>
            <w:hideMark/>
          </w:tcPr>
          <w:p w:rsidR="00B62D37" w:rsidRDefault="00B62D37" w:rsidP="00B62D37">
            <w:pPr>
              <w:ind w:left="992"/>
            </w:pPr>
            <w:r>
              <w:t>чердачные</w:t>
            </w:r>
          </w:p>
        </w:tc>
        <w:tc>
          <w:tcPr>
            <w:tcW w:w="2749" w:type="dxa"/>
            <w:vMerge/>
            <w:tcBorders>
              <w:top w:val="nil"/>
              <w:left w:val="single" w:sz="4" w:space="0" w:color="auto"/>
              <w:bottom w:val="nil"/>
              <w:right w:val="single" w:sz="4" w:space="0" w:color="auto"/>
            </w:tcBorders>
            <w:vAlign w:val="center"/>
            <w:hideMark/>
          </w:tcPr>
          <w:p w:rsidR="00B62D37" w:rsidRDefault="00B62D37" w:rsidP="00B62D37"/>
        </w:tc>
        <w:tc>
          <w:tcPr>
            <w:tcW w:w="2749" w:type="dxa"/>
            <w:vMerge/>
            <w:tcBorders>
              <w:top w:val="nil"/>
              <w:left w:val="single" w:sz="4" w:space="0" w:color="auto"/>
              <w:bottom w:val="nil"/>
              <w:right w:val="single" w:sz="4" w:space="0" w:color="auto"/>
            </w:tcBorders>
            <w:vAlign w:val="center"/>
            <w:hideMark/>
          </w:tcPr>
          <w:p w:rsidR="00B62D37" w:rsidRDefault="00B62D37" w:rsidP="00B62D37"/>
        </w:tc>
      </w:tr>
      <w:tr w:rsidR="00B62D37" w:rsidTr="00B62D37">
        <w:trPr>
          <w:trHeight w:val="158"/>
        </w:trPr>
        <w:tc>
          <w:tcPr>
            <w:tcW w:w="3928" w:type="dxa"/>
            <w:tcBorders>
              <w:top w:val="nil"/>
              <w:left w:val="single" w:sz="4" w:space="0" w:color="auto"/>
              <w:bottom w:val="nil"/>
              <w:right w:val="single" w:sz="4" w:space="0" w:color="auto"/>
            </w:tcBorders>
            <w:hideMark/>
          </w:tcPr>
          <w:p w:rsidR="00B62D37" w:rsidRDefault="00B62D37" w:rsidP="00B62D37">
            <w:pPr>
              <w:ind w:left="992"/>
            </w:pPr>
            <w:r>
              <w:t>междуэтажные</w:t>
            </w:r>
          </w:p>
        </w:tc>
        <w:tc>
          <w:tcPr>
            <w:tcW w:w="2749" w:type="dxa"/>
            <w:tcBorders>
              <w:top w:val="nil"/>
              <w:left w:val="single" w:sz="4" w:space="0" w:color="auto"/>
              <w:bottom w:val="nil"/>
              <w:right w:val="single" w:sz="4" w:space="0" w:color="auto"/>
            </w:tcBorders>
          </w:tcPr>
          <w:p w:rsidR="00B62D37" w:rsidRDefault="00B62D37" w:rsidP="00B62D37">
            <w:pPr>
              <w:ind w:left="57"/>
            </w:pPr>
          </w:p>
        </w:tc>
        <w:tc>
          <w:tcPr>
            <w:tcW w:w="2749" w:type="dxa"/>
            <w:tcBorders>
              <w:top w:val="nil"/>
              <w:left w:val="single" w:sz="4" w:space="0" w:color="auto"/>
              <w:bottom w:val="nil"/>
              <w:right w:val="single" w:sz="4" w:space="0" w:color="auto"/>
            </w:tcBorders>
          </w:tcPr>
          <w:p w:rsidR="00B62D37" w:rsidRDefault="00B62D37" w:rsidP="00B62D37">
            <w:pPr>
              <w:ind w:left="57"/>
            </w:pPr>
          </w:p>
        </w:tc>
      </w:tr>
      <w:tr w:rsidR="00B62D37" w:rsidTr="00B62D37">
        <w:trPr>
          <w:trHeight w:val="158"/>
        </w:trPr>
        <w:tc>
          <w:tcPr>
            <w:tcW w:w="3928" w:type="dxa"/>
            <w:tcBorders>
              <w:top w:val="nil"/>
              <w:left w:val="single" w:sz="4" w:space="0" w:color="auto"/>
              <w:bottom w:val="nil"/>
              <w:right w:val="single" w:sz="4" w:space="0" w:color="auto"/>
            </w:tcBorders>
            <w:hideMark/>
          </w:tcPr>
          <w:p w:rsidR="00B62D37" w:rsidRDefault="00B62D37" w:rsidP="00B62D37">
            <w:pPr>
              <w:ind w:left="992"/>
            </w:pPr>
            <w:r>
              <w:t>подвальные</w:t>
            </w:r>
          </w:p>
        </w:tc>
        <w:tc>
          <w:tcPr>
            <w:tcW w:w="2749" w:type="dxa"/>
            <w:tcBorders>
              <w:top w:val="nil"/>
              <w:left w:val="single" w:sz="4" w:space="0" w:color="auto"/>
              <w:bottom w:val="nil"/>
              <w:right w:val="single" w:sz="4" w:space="0" w:color="auto"/>
            </w:tcBorders>
            <w:hideMark/>
          </w:tcPr>
          <w:p w:rsidR="00B62D37" w:rsidRDefault="00B62D37" w:rsidP="00B62D37">
            <w:pPr>
              <w:ind w:left="57"/>
            </w:pPr>
            <w:r>
              <w:t>----------«---------</w:t>
            </w:r>
          </w:p>
        </w:tc>
        <w:tc>
          <w:tcPr>
            <w:tcW w:w="2749" w:type="dxa"/>
            <w:tcBorders>
              <w:top w:val="nil"/>
              <w:left w:val="single" w:sz="4" w:space="0" w:color="auto"/>
              <w:bottom w:val="nil"/>
              <w:right w:val="single" w:sz="4" w:space="0" w:color="auto"/>
            </w:tcBorders>
          </w:tcPr>
          <w:p w:rsidR="00B62D37" w:rsidRDefault="00B62D37" w:rsidP="00B62D37">
            <w:pPr>
              <w:ind w:left="57"/>
            </w:pPr>
          </w:p>
        </w:tc>
      </w:tr>
      <w:tr w:rsidR="00B62D37" w:rsidTr="00B62D37">
        <w:trPr>
          <w:trHeight w:val="166"/>
        </w:trPr>
        <w:tc>
          <w:tcPr>
            <w:tcW w:w="3928" w:type="dxa"/>
            <w:tcBorders>
              <w:top w:val="nil"/>
              <w:left w:val="single" w:sz="4" w:space="0" w:color="auto"/>
              <w:bottom w:val="nil"/>
              <w:right w:val="single" w:sz="4" w:space="0" w:color="auto"/>
            </w:tcBorders>
            <w:hideMark/>
          </w:tcPr>
          <w:p w:rsidR="00B62D37" w:rsidRDefault="00B62D37" w:rsidP="00B62D37">
            <w:pPr>
              <w:ind w:left="992"/>
            </w:pPr>
            <w:r>
              <w:t>(другое)</w:t>
            </w:r>
          </w:p>
        </w:tc>
        <w:tc>
          <w:tcPr>
            <w:tcW w:w="2749" w:type="dxa"/>
            <w:tcBorders>
              <w:top w:val="nil"/>
              <w:left w:val="single" w:sz="4" w:space="0" w:color="auto"/>
              <w:bottom w:val="nil"/>
              <w:right w:val="single" w:sz="4" w:space="0" w:color="auto"/>
            </w:tcBorders>
          </w:tcPr>
          <w:p w:rsidR="00B62D37" w:rsidRDefault="00B62D37" w:rsidP="00B62D37">
            <w:pPr>
              <w:ind w:left="57"/>
            </w:pPr>
          </w:p>
        </w:tc>
        <w:tc>
          <w:tcPr>
            <w:tcW w:w="2749" w:type="dxa"/>
            <w:tcBorders>
              <w:top w:val="nil"/>
              <w:left w:val="single" w:sz="4" w:space="0" w:color="auto"/>
              <w:bottom w:val="nil"/>
              <w:right w:val="single" w:sz="4" w:space="0" w:color="auto"/>
            </w:tcBorders>
          </w:tcPr>
          <w:p w:rsidR="00B62D37" w:rsidRDefault="00B62D37" w:rsidP="00B62D37">
            <w:pPr>
              <w:ind w:left="57"/>
            </w:pPr>
          </w:p>
        </w:tc>
      </w:tr>
      <w:tr w:rsidR="00B62D37" w:rsidTr="00B62D37">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B62D37" w:rsidRDefault="00B62D37" w:rsidP="00B62D37">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B62D37" w:rsidRDefault="00B62D37" w:rsidP="00B62D37">
            <w:pPr>
              <w:ind w:left="57"/>
            </w:pPr>
            <w:r>
              <w:t>шифер</w:t>
            </w:r>
          </w:p>
        </w:tc>
        <w:tc>
          <w:tcPr>
            <w:tcW w:w="2749" w:type="dxa"/>
            <w:tcBorders>
              <w:top w:val="single" w:sz="4" w:space="0" w:color="auto"/>
              <w:left w:val="single" w:sz="4" w:space="0" w:color="auto"/>
              <w:bottom w:val="single" w:sz="4" w:space="0" w:color="auto"/>
              <w:right w:val="single" w:sz="4" w:space="0" w:color="auto"/>
            </w:tcBorders>
            <w:vAlign w:val="bottom"/>
            <w:hideMark/>
          </w:tcPr>
          <w:p w:rsidR="00B62D37" w:rsidRDefault="00B62D37" w:rsidP="00B62D37">
            <w:pPr>
              <w:ind w:left="57"/>
            </w:pPr>
            <w:r>
              <w:t>удовлетворительное</w:t>
            </w:r>
          </w:p>
        </w:tc>
      </w:tr>
      <w:tr w:rsidR="00B62D37" w:rsidTr="00B62D37">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B62D37" w:rsidRDefault="00B62D37" w:rsidP="00B62D37">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B62D37" w:rsidRDefault="00B62D37" w:rsidP="00B62D37">
            <w:pPr>
              <w:ind w:left="57"/>
            </w:pPr>
            <w:r>
              <w:t xml:space="preserve">Дощатые окрашенные </w:t>
            </w:r>
          </w:p>
        </w:tc>
        <w:tc>
          <w:tcPr>
            <w:tcW w:w="2749" w:type="dxa"/>
            <w:tcBorders>
              <w:top w:val="single" w:sz="4" w:space="0" w:color="auto"/>
              <w:left w:val="single" w:sz="4" w:space="0" w:color="auto"/>
              <w:bottom w:val="single" w:sz="4" w:space="0" w:color="auto"/>
              <w:right w:val="single" w:sz="4" w:space="0" w:color="auto"/>
            </w:tcBorders>
            <w:vAlign w:val="bottom"/>
            <w:hideMark/>
          </w:tcPr>
          <w:p w:rsidR="00B62D37" w:rsidRDefault="00B62D37" w:rsidP="00B62D37">
            <w:pPr>
              <w:ind w:left="57"/>
            </w:pPr>
            <w:r>
              <w:t>удовлетворительное</w:t>
            </w:r>
          </w:p>
        </w:tc>
      </w:tr>
      <w:tr w:rsidR="00B62D37" w:rsidTr="00B62D37">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B62D37" w:rsidRDefault="00B62D37" w:rsidP="00B62D37">
            <w:pPr>
              <w:ind w:left="57"/>
            </w:pPr>
            <w:r>
              <w:t>7. Проемы</w:t>
            </w:r>
          </w:p>
        </w:tc>
        <w:tc>
          <w:tcPr>
            <w:tcW w:w="2749" w:type="dxa"/>
            <w:vMerge w:val="restart"/>
            <w:tcBorders>
              <w:top w:val="single" w:sz="4" w:space="0" w:color="auto"/>
              <w:left w:val="nil"/>
              <w:bottom w:val="nil"/>
              <w:right w:val="single" w:sz="4" w:space="0" w:color="auto"/>
            </w:tcBorders>
            <w:vAlign w:val="bottom"/>
            <w:hideMark/>
          </w:tcPr>
          <w:p w:rsidR="00B62D37" w:rsidRDefault="00B62D37" w:rsidP="00B62D37">
            <w:pPr>
              <w:ind w:left="57"/>
            </w:pPr>
            <w:r>
              <w:t>Двойные створные</w:t>
            </w:r>
          </w:p>
        </w:tc>
        <w:tc>
          <w:tcPr>
            <w:tcW w:w="2749" w:type="dxa"/>
            <w:vMerge w:val="restart"/>
            <w:tcBorders>
              <w:top w:val="single" w:sz="4" w:space="0" w:color="auto"/>
              <w:left w:val="nil"/>
              <w:bottom w:val="nil"/>
              <w:right w:val="single" w:sz="4" w:space="0" w:color="auto"/>
            </w:tcBorders>
            <w:vAlign w:val="bottom"/>
            <w:hideMark/>
          </w:tcPr>
          <w:p w:rsidR="00B62D37" w:rsidRDefault="00B62D37" w:rsidP="00B62D37">
            <w:pPr>
              <w:ind w:left="57"/>
            </w:pPr>
            <w:r>
              <w:t>удовлетворительное</w:t>
            </w:r>
          </w:p>
        </w:tc>
      </w:tr>
      <w:tr w:rsidR="00B62D37" w:rsidTr="00B62D37">
        <w:trPr>
          <w:cantSplit/>
          <w:trHeight w:val="166"/>
        </w:trPr>
        <w:tc>
          <w:tcPr>
            <w:tcW w:w="3928" w:type="dxa"/>
            <w:tcBorders>
              <w:top w:val="nil"/>
              <w:left w:val="single" w:sz="4" w:space="0" w:color="auto"/>
              <w:bottom w:val="nil"/>
              <w:right w:val="single" w:sz="4" w:space="0" w:color="auto"/>
            </w:tcBorders>
            <w:vAlign w:val="bottom"/>
            <w:hideMark/>
          </w:tcPr>
          <w:p w:rsidR="00B62D37" w:rsidRDefault="00B62D37" w:rsidP="00B62D37">
            <w:pPr>
              <w:ind w:left="993"/>
            </w:pPr>
            <w:r>
              <w:t>окна</w:t>
            </w:r>
          </w:p>
        </w:tc>
        <w:tc>
          <w:tcPr>
            <w:tcW w:w="2749" w:type="dxa"/>
            <w:vMerge/>
            <w:tcBorders>
              <w:top w:val="single" w:sz="4" w:space="0" w:color="auto"/>
              <w:left w:val="nil"/>
              <w:bottom w:val="nil"/>
              <w:right w:val="single" w:sz="4" w:space="0" w:color="auto"/>
            </w:tcBorders>
            <w:vAlign w:val="center"/>
            <w:hideMark/>
          </w:tcPr>
          <w:p w:rsidR="00B62D37" w:rsidRDefault="00B62D37" w:rsidP="00B62D37"/>
        </w:tc>
        <w:tc>
          <w:tcPr>
            <w:tcW w:w="2749" w:type="dxa"/>
            <w:vMerge/>
            <w:tcBorders>
              <w:top w:val="single" w:sz="4" w:space="0" w:color="auto"/>
              <w:left w:val="nil"/>
              <w:bottom w:val="nil"/>
              <w:right w:val="single" w:sz="4" w:space="0" w:color="auto"/>
            </w:tcBorders>
            <w:vAlign w:val="center"/>
            <w:hideMark/>
          </w:tcPr>
          <w:p w:rsidR="00B62D37" w:rsidRDefault="00B62D37" w:rsidP="00B62D37"/>
        </w:tc>
      </w:tr>
      <w:tr w:rsidR="00B62D37" w:rsidTr="00B62D37">
        <w:trPr>
          <w:trHeight w:val="158"/>
        </w:trPr>
        <w:tc>
          <w:tcPr>
            <w:tcW w:w="3928" w:type="dxa"/>
            <w:tcBorders>
              <w:top w:val="nil"/>
              <w:left w:val="single" w:sz="4" w:space="0" w:color="auto"/>
              <w:bottom w:val="nil"/>
              <w:right w:val="single" w:sz="4" w:space="0" w:color="auto"/>
            </w:tcBorders>
            <w:vAlign w:val="bottom"/>
            <w:hideMark/>
          </w:tcPr>
          <w:p w:rsidR="00B62D37" w:rsidRDefault="00B62D37" w:rsidP="00B62D37">
            <w:pPr>
              <w:ind w:left="993"/>
            </w:pPr>
            <w:r>
              <w:t>двери</w:t>
            </w:r>
          </w:p>
        </w:tc>
        <w:tc>
          <w:tcPr>
            <w:tcW w:w="2749" w:type="dxa"/>
            <w:tcBorders>
              <w:top w:val="nil"/>
              <w:left w:val="nil"/>
              <w:bottom w:val="nil"/>
              <w:right w:val="single" w:sz="4" w:space="0" w:color="auto"/>
            </w:tcBorders>
            <w:vAlign w:val="bottom"/>
            <w:hideMark/>
          </w:tcPr>
          <w:p w:rsidR="00B62D37" w:rsidRDefault="00B62D37" w:rsidP="00B62D37">
            <w:pPr>
              <w:ind w:left="57"/>
            </w:pPr>
            <w:r>
              <w:t>филенчатые</w:t>
            </w:r>
          </w:p>
        </w:tc>
        <w:tc>
          <w:tcPr>
            <w:tcW w:w="2749" w:type="dxa"/>
            <w:tcBorders>
              <w:top w:val="nil"/>
              <w:left w:val="nil"/>
              <w:bottom w:val="nil"/>
              <w:right w:val="single" w:sz="4" w:space="0" w:color="auto"/>
            </w:tcBorders>
            <w:vAlign w:val="bottom"/>
          </w:tcPr>
          <w:p w:rsidR="00B62D37" w:rsidRDefault="00B62D37" w:rsidP="00B62D37">
            <w:pPr>
              <w:ind w:left="57"/>
            </w:pPr>
          </w:p>
        </w:tc>
      </w:tr>
      <w:tr w:rsidR="00B62D37" w:rsidTr="00B62D37">
        <w:trPr>
          <w:trHeight w:val="166"/>
        </w:trPr>
        <w:tc>
          <w:tcPr>
            <w:tcW w:w="3928" w:type="dxa"/>
            <w:tcBorders>
              <w:top w:val="nil"/>
              <w:left w:val="single" w:sz="4" w:space="0" w:color="auto"/>
              <w:bottom w:val="single" w:sz="4" w:space="0" w:color="auto"/>
              <w:right w:val="single" w:sz="4" w:space="0" w:color="auto"/>
            </w:tcBorders>
            <w:vAlign w:val="bottom"/>
            <w:hideMark/>
          </w:tcPr>
          <w:p w:rsidR="00B62D37" w:rsidRDefault="00B62D37" w:rsidP="00B62D37">
            <w:pPr>
              <w:ind w:left="993"/>
            </w:pPr>
            <w:r>
              <w:t>(другое)</w:t>
            </w:r>
          </w:p>
        </w:tc>
        <w:tc>
          <w:tcPr>
            <w:tcW w:w="2749" w:type="dxa"/>
            <w:tcBorders>
              <w:top w:val="nil"/>
              <w:left w:val="nil"/>
              <w:bottom w:val="single" w:sz="4" w:space="0" w:color="auto"/>
              <w:right w:val="single" w:sz="4" w:space="0" w:color="auto"/>
            </w:tcBorders>
            <w:vAlign w:val="bottom"/>
          </w:tcPr>
          <w:p w:rsidR="00B62D37" w:rsidRDefault="00B62D37" w:rsidP="00B62D37">
            <w:pPr>
              <w:ind w:left="57"/>
            </w:pPr>
          </w:p>
        </w:tc>
        <w:tc>
          <w:tcPr>
            <w:tcW w:w="2749" w:type="dxa"/>
            <w:tcBorders>
              <w:top w:val="nil"/>
              <w:left w:val="nil"/>
              <w:bottom w:val="single" w:sz="4" w:space="0" w:color="auto"/>
              <w:right w:val="single" w:sz="4" w:space="0" w:color="auto"/>
            </w:tcBorders>
            <w:vAlign w:val="bottom"/>
          </w:tcPr>
          <w:p w:rsidR="00B62D37" w:rsidRDefault="00B62D37" w:rsidP="00B62D37">
            <w:pPr>
              <w:ind w:left="57"/>
            </w:pPr>
          </w:p>
        </w:tc>
      </w:tr>
      <w:tr w:rsidR="00B62D37" w:rsidTr="00B62D37">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B62D37" w:rsidRDefault="00B62D37" w:rsidP="00B62D37">
            <w:pPr>
              <w:ind w:left="57"/>
            </w:pPr>
            <w:r>
              <w:t>8. Отделка</w:t>
            </w:r>
          </w:p>
        </w:tc>
        <w:tc>
          <w:tcPr>
            <w:tcW w:w="2749" w:type="dxa"/>
            <w:vMerge w:val="restart"/>
            <w:tcBorders>
              <w:top w:val="single" w:sz="4" w:space="0" w:color="auto"/>
              <w:left w:val="nil"/>
              <w:bottom w:val="nil"/>
              <w:right w:val="single" w:sz="4" w:space="0" w:color="auto"/>
            </w:tcBorders>
            <w:vAlign w:val="bottom"/>
          </w:tcPr>
          <w:p w:rsidR="00B62D37" w:rsidRDefault="00B62D37" w:rsidP="00B62D37">
            <w:pPr>
              <w:ind w:left="57"/>
            </w:pPr>
          </w:p>
        </w:tc>
        <w:tc>
          <w:tcPr>
            <w:tcW w:w="2749" w:type="dxa"/>
            <w:vMerge w:val="restart"/>
            <w:tcBorders>
              <w:top w:val="single" w:sz="4" w:space="0" w:color="auto"/>
              <w:left w:val="nil"/>
              <w:bottom w:val="nil"/>
              <w:right w:val="single" w:sz="4" w:space="0" w:color="auto"/>
            </w:tcBorders>
            <w:vAlign w:val="bottom"/>
          </w:tcPr>
          <w:p w:rsidR="00B62D37" w:rsidRDefault="00B62D37" w:rsidP="00B62D37">
            <w:pPr>
              <w:ind w:left="57"/>
            </w:pPr>
          </w:p>
        </w:tc>
      </w:tr>
      <w:tr w:rsidR="00B62D37" w:rsidTr="00B62D37">
        <w:trPr>
          <w:cantSplit/>
          <w:trHeight w:val="166"/>
        </w:trPr>
        <w:tc>
          <w:tcPr>
            <w:tcW w:w="3928" w:type="dxa"/>
            <w:tcBorders>
              <w:top w:val="nil"/>
              <w:left w:val="single" w:sz="4" w:space="0" w:color="auto"/>
              <w:bottom w:val="nil"/>
              <w:right w:val="single" w:sz="4" w:space="0" w:color="auto"/>
            </w:tcBorders>
            <w:vAlign w:val="bottom"/>
            <w:hideMark/>
          </w:tcPr>
          <w:p w:rsidR="00B62D37" w:rsidRDefault="00B62D37" w:rsidP="00B62D37">
            <w:pPr>
              <w:ind w:left="993"/>
            </w:pPr>
            <w:r>
              <w:t>внутренняя</w:t>
            </w:r>
          </w:p>
        </w:tc>
        <w:tc>
          <w:tcPr>
            <w:tcW w:w="2749" w:type="dxa"/>
            <w:vMerge/>
            <w:tcBorders>
              <w:top w:val="single" w:sz="4" w:space="0" w:color="auto"/>
              <w:left w:val="nil"/>
              <w:bottom w:val="nil"/>
              <w:right w:val="single" w:sz="4" w:space="0" w:color="auto"/>
            </w:tcBorders>
            <w:vAlign w:val="center"/>
            <w:hideMark/>
          </w:tcPr>
          <w:p w:rsidR="00B62D37" w:rsidRDefault="00B62D37" w:rsidP="00B62D37"/>
        </w:tc>
        <w:tc>
          <w:tcPr>
            <w:tcW w:w="2749" w:type="dxa"/>
            <w:vMerge/>
            <w:tcBorders>
              <w:top w:val="single" w:sz="4" w:space="0" w:color="auto"/>
              <w:left w:val="nil"/>
              <w:bottom w:val="nil"/>
              <w:right w:val="single" w:sz="4" w:space="0" w:color="auto"/>
            </w:tcBorders>
            <w:vAlign w:val="center"/>
            <w:hideMark/>
          </w:tcPr>
          <w:p w:rsidR="00B62D37" w:rsidRDefault="00B62D37" w:rsidP="00B62D37"/>
        </w:tc>
      </w:tr>
      <w:tr w:rsidR="00B62D37" w:rsidTr="00B62D37">
        <w:trPr>
          <w:trHeight w:val="158"/>
        </w:trPr>
        <w:tc>
          <w:tcPr>
            <w:tcW w:w="3928" w:type="dxa"/>
            <w:tcBorders>
              <w:top w:val="nil"/>
              <w:left w:val="single" w:sz="4" w:space="0" w:color="auto"/>
              <w:bottom w:val="nil"/>
              <w:right w:val="single" w:sz="4" w:space="0" w:color="auto"/>
            </w:tcBorders>
            <w:vAlign w:val="bottom"/>
            <w:hideMark/>
          </w:tcPr>
          <w:p w:rsidR="00B62D37" w:rsidRDefault="00B62D37" w:rsidP="00B62D37">
            <w:pPr>
              <w:ind w:left="993"/>
            </w:pPr>
            <w:r>
              <w:t>наружная</w:t>
            </w:r>
          </w:p>
        </w:tc>
        <w:tc>
          <w:tcPr>
            <w:tcW w:w="2749" w:type="dxa"/>
            <w:tcBorders>
              <w:top w:val="nil"/>
              <w:left w:val="nil"/>
              <w:bottom w:val="nil"/>
              <w:right w:val="single" w:sz="4" w:space="0" w:color="auto"/>
            </w:tcBorders>
            <w:vAlign w:val="bottom"/>
            <w:hideMark/>
          </w:tcPr>
          <w:p w:rsidR="00B62D37" w:rsidRDefault="00B62D37" w:rsidP="00B62D37">
            <w:pPr>
              <w:ind w:left="57"/>
            </w:pPr>
            <w:r>
              <w:t>Штукатурка, побелка, штукатурка побелка</w:t>
            </w:r>
          </w:p>
        </w:tc>
        <w:tc>
          <w:tcPr>
            <w:tcW w:w="2749" w:type="dxa"/>
            <w:tcBorders>
              <w:top w:val="nil"/>
              <w:left w:val="nil"/>
              <w:bottom w:val="nil"/>
              <w:right w:val="single" w:sz="4" w:space="0" w:color="auto"/>
            </w:tcBorders>
            <w:vAlign w:val="bottom"/>
            <w:hideMark/>
          </w:tcPr>
          <w:p w:rsidR="00B62D37" w:rsidRDefault="00B62D37" w:rsidP="00B62D37">
            <w:pPr>
              <w:ind w:left="57"/>
            </w:pPr>
            <w:r>
              <w:t>удовлетворительное</w:t>
            </w:r>
          </w:p>
        </w:tc>
      </w:tr>
      <w:tr w:rsidR="00B62D37" w:rsidTr="00B62D37">
        <w:trPr>
          <w:trHeight w:val="166"/>
        </w:trPr>
        <w:tc>
          <w:tcPr>
            <w:tcW w:w="3928" w:type="dxa"/>
            <w:tcBorders>
              <w:top w:val="nil"/>
              <w:left w:val="single" w:sz="4" w:space="0" w:color="auto"/>
              <w:bottom w:val="single" w:sz="4" w:space="0" w:color="auto"/>
              <w:right w:val="single" w:sz="4" w:space="0" w:color="auto"/>
            </w:tcBorders>
            <w:vAlign w:val="bottom"/>
            <w:hideMark/>
          </w:tcPr>
          <w:p w:rsidR="00B62D37" w:rsidRDefault="00B62D37" w:rsidP="00B62D37">
            <w:pPr>
              <w:ind w:left="993"/>
            </w:pPr>
            <w:r>
              <w:t>(другое)</w:t>
            </w:r>
          </w:p>
        </w:tc>
        <w:tc>
          <w:tcPr>
            <w:tcW w:w="2749" w:type="dxa"/>
            <w:tcBorders>
              <w:top w:val="nil"/>
              <w:left w:val="nil"/>
              <w:bottom w:val="single" w:sz="4" w:space="0" w:color="auto"/>
              <w:right w:val="single" w:sz="4" w:space="0" w:color="auto"/>
            </w:tcBorders>
            <w:vAlign w:val="bottom"/>
          </w:tcPr>
          <w:p w:rsidR="00B62D37" w:rsidRDefault="00B62D37" w:rsidP="00B62D37">
            <w:pPr>
              <w:ind w:left="57"/>
            </w:pPr>
          </w:p>
        </w:tc>
        <w:tc>
          <w:tcPr>
            <w:tcW w:w="2749" w:type="dxa"/>
            <w:tcBorders>
              <w:top w:val="nil"/>
              <w:left w:val="nil"/>
              <w:bottom w:val="single" w:sz="4" w:space="0" w:color="auto"/>
              <w:right w:val="single" w:sz="4" w:space="0" w:color="auto"/>
            </w:tcBorders>
            <w:vAlign w:val="bottom"/>
          </w:tcPr>
          <w:p w:rsidR="00B62D37" w:rsidRDefault="00B62D37" w:rsidP="00B62D37">
            <w:pPr>
              <w:ind w:left="57"/>
            </w:pPr>
          </w:p>
        </w:tc>
      </w:tr>
      <w:tr w:rsidR="00B62D37" w:rsidTr="00B62D37">
        <w:trPr>
          <w:cantSplit/>
          <w:trHeight w:val="473"/>
        </w:trPr>
        <w:tc>
          <w:tcPr>
            <w:tcW w:w="3928" w:type="dxa"/>
            <w:tcBorders>
              <w:top w:val="single" w:sz="4" w:space="0" w:color="auto"/>
              <w:left w:val="single" w:sz="4" w:space="0" w:color="auto"/>
              <w:bottom w:val="nil"/>
              <w:right w:val="single" w:sz="4" w:space="0" w:color="auto"/>
            </w:tcBorders>
            <w:vAlign w:val="bottom"/>
            <w:hideMark/>
          </w:tcPr>
          <w:p w:rsidR="00B62D37" w:rsidRDefault="00B62D37" w:rsidP="00B62D37">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B62D37" w:rsidRDefault="00B62D37" w:rsidP="00B62D37">
            <w:pPr>
              <w:ind w:left="57"/>
            </w:pPr>
          </w:p>
          <w:p w:rsidR="00B62D37" w:rsidRDefault="00B62D37" w:rsidP="00B62D37">
            <w:pPr>
              <w:ind w:left="57"/>
            </w:pPr>
            <w:r>
              <w:t>есть</w:t>
            </w:r>
          </w:p>
        </w:tc>
        <w:tc>
          <w:tcPr>
            <w:tcW w:w="2749" w:type="dxa"/>
            <w:vMerge w:val="restart"/>
            <w:tcBorders>
              <w:top w:val="single" w:sz="4" w:space="0" w:color="auto"/>
              <w:left w:val="nil"/>
              <w:bottom w:val="nil"/>
              <w:right w:val="single" w:sz="4" w:space="0" w:color="auto"/>
            </w:tcBorders>
            <w:vAlign w:val="bottom"/>
            <w:hideMark/>
          </w:tcPr>
          <w:p w:rsidR="00B62D37" w:rsidRDefault="00B62D37" w:rsidP="00B62D37">
            <w:pPr>
              <w:ind w:left="57"/>
            </w:pPr>
            <w:r>
              <w:t>удовлетворительное</w:t>
            </w:r>
          </w:p>
        </w:tc>
      </w:tr>
      <w:tr w:rsidR="00B62D37" w:rsidTr="00B62D37">
        <w:trPr>
          <w:cantSplit/>
          <w:trHeight w:val="166"/>
        </w:trPr>
        <w:tc>
          <w:tcPr>
            <w:tcW w:w="3928" w:type="dxa"/>
            <w:tcBorders>
              <w:top w:val="nil"/>
              <w:left w:val="single" w:sz="4" w:space="0" w:color="auto"/>
              <w:bottom w:val="nil"/>
              <w:right w:val="single" w:sz="4" w:space="0" w:color="auto"/>
            </w:tcBorders>
            <w:vAlign w:val="bottom"/>
            <w:hideMark/>
          </w:tcPr>
          <w:p w:rsidR="00B62D37" w:rsidRDefault="00B62D37" w:rsidP="00B62D37">
            <w:pPr>
              <w:ind w:left="993"/>
            </w:pPr>
            <w:r>
              <w:t>ванны напольные</w:t>
            </w:r>
          </w:p>
        </w:tc>
        <w:tc>
          <w:tcPr>
            <w:tcW w:w="2749" w:type="dxa"/>
            <w:vMerge/>
            <w:tcBorders>
              <w:top w:val="single" w:sz="4" w:space="0" w:color="auto"/>
              <w:left w:val="nil"/>
              <w:bottom w:val="nil"/>
              <w:right w:val="single" w:sz="4" w:space="0" w:color="auto"/>
            </w:tcBorders>
            <w:vAlign w:val="center"/>
            <w:hideMark/>
          </w:tcPr>
          <w:p w:rsidR="00B62D37" w:rsidRDefault="00B62D37" w:rsidP="00B62D37"/>
        </w:tc>
        <w:tc>
          <w:tcPr>
            <w:tcW w:w="2749" w:type="dxa"/>
            <w:vMerge/>
            <w:tcBorders>
              <w:top w:val="single" w:sz="4" w:space="0" w:color="auto"/>
              <w:left w:val="nil"/>
              <w:bottom w:val="nil"/>
              <w:right w:val="single" w:sz="4" w:space="0" w:color="auto"/>
            </w:tcBorders>
            <w:vAlign w:val="center"/>
            <w:hideMark/>
          </w:tcPr>
          <w:p w:rsidR="00B62D37" w:rsidRDefault="00B62D37" w:rsidP="00B62D37"/>
        </w:tc>
      </w:tr>
      <w:tr w:rsidR="00B62D37" w:rsidTr="00B62D37">
        <w:trPr>
          <w:trHeight w:val="158"/>
        </w:trPr>
        <w:tc>
          <w:tcPr>
            <w:tcW w:w="3928" w:type="dxa"/>
            <w:tcBorders>
              <w:top w:val="nil"/>
              <w:left w:val="single" w:sz="4" w:space="0" w:color="auto"/>
              <w:bottom w:val="nil"/>
              <w:right w:val="single" w:sz="4" w:space="0" w:color="auto"/>
            </w:tcBorders>
            <w:vAlign w:val="bottom"/>
            <w:hideMark/>
          </w:tcPr>
          <w:p w:rsidR="00B62D37" w:rsidRDefault="00B62D37" w:rsidP="00B62D37">
            <w:pPr>
              <w:ind w:left="993"/>
            </w:pPr>
            <w:r>
              <w:lastRenderedPageBreak/>
              <w:t>электроплиты</w:t>
            </w:r>
          </w:p>
        </w:tc>
        <w:tc>
          <w:tcPr>
            <w:tcW w:w="2749" w:type="dxa"/>
            <w:tcBorders>
              <w:top w:val="nil"/>
              <w:left w:val="nil"/>
              <w:bottom w:val="nil"/>
              <w:right w:val="single" w:sz="4" w:space="0" w:color="auto"/>
            </w:tcBorders>
            <w:vAlign w:val="bottom"/>
            <w:hideMark/>
          </w:tcPr>
          <w:p w:rsidR="00B62D37" w:rsidRDefault="00B62D37" w:rsidP="00B62D37">
            <w:pPr>
              <w:ind w:left="57"/>
            </w:pPr>
            <w:r>
              <w:t>нет</w:t>
            </w:r>
          </w:p>
        </w:tc>
        <w:tc>
          <w:tcPr>
            <w:tcW w:w="2749" w:type="dxa"/>
            <w:tcBorders>
              <w:top w:val="nil"/>
              <w:left w:val="nil"/>
              <w:bottom w:val="nil"/>
              <w:right w:val="single" w:sz="4" w:space="0" w:color="auto"/>
            </w:tcBorders>
            <w:vAlign w:val="bottom"/>
          </w:tcPr>
          <w:p w:rsidR="00B62D37" w:rsidRDefault="00B62D37" w:rsidP="00B62D37">
            <w:pPr>
              <w:ind w:left="57"/>
            </w:pPr>
          </w:p>
        </w:tc>
      </w:tr>
      <w:tr w:rsidR="00B62D37" w:rsidTr="00B62D37">
        <w:trPr>
          <w:trHeight w:val="315"/>
        </w:trPr>
        <w:tc>
          <w:tcPr>
            <w:tcW w:w="3928" w:type="dxa"/>
            <w:tcBorders>
              <w:top w:val="nil"/>
              <w:left w:val="single" w:sz="4" w:space="0" w:color="auto"/>
              <w:bottom w:val="nil"/>
              <w:right w:val="single" w:sz="4" w:space="0" w:color="auto"/>
            </w:tcBorders>
            <w:vAlign w:val="bottom"/>
            <w:hideMark/>
          </w:tcPr>
          <w:p w:rsidR="00B62D37" w:rsidRDefault="00B62D37" w:rsidP="00B62D37">
            <w:pPr>
              <w:ind w:left="993"/>
            </w:pPr>
            <w:r>
              <w:t>телефонные сети и оборудование</w:t>
            </w:r>
          </w:p>
        </w:tc>
        <w:tc>
          <w:tcPr>
            <w:tcW w:w="2749" w:type="dxa"/>
            <w:tcBorders>
              <w:top w:val="nil"/>
              <w:left w:val="nil"/>
              <w:bottom w:val="nil"/>
              <w:right w:val="single" w:sz="4" w:space="0" w:color="auto"/>
            </w:tcBorders>
            <w:vAlign w:val="bottom"/>
          </w:tcPr>
          <w:p w:rsidR="00B62D37" w:rsidRDefault="00B62D37" w:rsidP="00B62D37">
            <w:pPr>
              <w:ind w:left="57"/>
            </w:pPr>
            <w:r>
              <w:t>нет</w:t>
            </w:r>
          </w:p>
          <w:p w:rsidR="00B62D37" w:rsidRDefault="00B62D37" w:rsidP="00B62D37">
            <w:pPr>
              <w:ind w:left="57"/>
            </w:pPr>
          </w:p>
        </w:tc>
        <w:tc>
          <w:tcPr>
            <w:tcW w:w="2749" w:type="dxa"/>
            <w:tcBorders>
              <w:top w:val="nil"/>
              <w:left w:val="nil"/>
              <w:bottom w:val="nil"/>
              <w:right w:val="single" w:sz="4" w:space="0" w:color="auto"/>
            </w:tcBorders>
            <w:vAlign w:val="bottom"/>
          </w:tcPr>
          <w:p w:rsidR="00B62D37" w:rsidRDefault="00B62D37" w:rsidP="00B62D37">
            <w:pPr>
              <w:ind w:left="57"/>
            </w:pPr>
          </w:p>
        </w:tc>
      </w:tr>
      <w:tr w:rsidR="00B62D37" w:rsidTr="00B62D37">
        <w:trPr>
          <w:trHeight w:val="324"/>
        </w:trPr>
        <w:tc>
          <w:tcPr>
            <w:tcW w:w="3928" w:type="dxa"/>
            <w:tcBorders>
              <w:top w:val="nil"/>
              <w:left w:val="single" w:sz="4" w:space="0" w:color="auto"/>
              <w:bottom w:val="nil"/>
              <w:right w:val="single" w:sz="4" w:space="0" w:color="auto"/>
            </w:tcBorders>
            <w:vAlign w:val="bottom"/>
            <w:hideMark/>
          </w:tcPr>
          <w:p w:rsidR="00B62D37" w:rsidRDefault="00B62D37" w:rsidP="00B62D37">
            <w:pPr>
              <w:ind w:left="993"/>
            </w:pPr>
            <w:r>
              <w:t>сети проводного радиовещания</w:t>
            </w:r>
          </w:p>
        </w:tc>
        <w:tc>
          <w:tcPr>
            <w:tcW w:w="2749" w:type="dxa"/>
            <w:tcBorders>
              <w:top w:val="nil"/>
              <w:left w:val="nil"/>
              <w:bottom w:val="nil"/>
              <w:right w:val="single" w:sz="4" w:space="0" w:color="auto"/>
            </w:tcBorders>
            <w:vAlign w:val="bottom"/>
            <w:hideMark/>
          </w:tcPr>
          <w:p w:rsidR="00B62D37" w:rsidRDefault="00B62D37" w:rsidP="00B62D37">
            <w:pPr>
              <w:ind w:left="57"/>
            </w:pPr>
            <w:r>
              <w:t>есть</w:t>
            </w:r>
          </w:p>
        </w:tc>
        <w:tc>
          <w:tcPr>
            <w:tcW w:w="2749" w:type="dxa"/>
            <w:tcBorders>
              <w:top w:val="nil"/>
              <w:left w:val="nil"/>
              <w:bottom w:val="nil"/>
              <w:right w:val="single" w:sz="4" w:space="0" w:color="auto"/>
            </w:tcBorders>
            <w:vAlign w:val="bottom"/>
            <w:hideMark/>
          </w:tcPr>
          <w:p w:rsidR="00B62D37" w:rsidRDefault="00B62D37" w:rsidP="00B62D37">
            <w:pPr>
              <w:ind w:left="57"/>
            </w:pPr>
            <w:r>
              <w:t>удовлетворительное</w:t>
            </w:r>
          </w:p>
        </w:tc>
      </w:tr>
      <w:tr w:rsidR="00B62D37" w:rsidTr="00B62D37">
        <w:trPr>
          <w:trHeight w:val="166"/>
        </w:trPr>
        <w:tc>
          <w:tcPr>
            <w:tcW w:w="3928" w:type="dxa"/>
            <w:tcBorders>
              <w:top w:val="nil"/>
              <w:left w:val="single" w:sz="4" w:space="0" w:color="auto"/>
              <w:bottom w:val="nil"/>
              <w:right w:val="single" w:sz="4" w:space="0" w:color="auto"/>
            </w:tcBorders>
            <w:vAlign w:val="bottom"/>
            <w:hideMark/>
          </w:tcPr>
          <w:p w:rsidR="00B62D37" w:rsidRDefault="00B62D37" w:rsidP="00B62D37">
            <w:pPr>
              <w:ind w:left="993"/>
            </w:pPr>
            <w:r>
              <w:t>сигнализация</w:t>
            </w:r>
          </w:p>
        </w:tc>
        <w:tc>
          <w:tcPr>
            <w:tcW w:w="2749" w:type="dxa"/>
            <w:tcBorders>
              <w:top w:val="nil"/>
              <w:left w:val="nil"/>
              <w:bottom w:val="nil"/>
              <w:right w:val="single" w:sz="4" w:space="0" w:color="auto"/>
            </w:tcBorders>
            <w:vAlign w:val="bottom"/>
          </w:tcPr>
          <w:p w:rsidR="00B62D37" w:rsidRDefault="00B62D37" w:rsidP="00B62D37">
            <w:pPr>
              <w:ind w:left="57"/>
            </w:pPr>
          </w:p>
        </w:tc>
        <w:tc>
          <w:tcPr>
            <w:tcW w:w="2749" w:type="dxa"/>
            <w:tcBorders>
              <w:top w:val="nil"/>
              <w:left w:val="nil"/>
              <w:bottom w:val="nil"/>
              <w:right w:val="single" w:sz="4" w:space="0" w:color="auto"/>
            </w:tcBorders>
            <w:vAlign w:val="bottom"/>
          </w:tcPr>
          <w:p w:rsidR="00B62D37" w:rsidRDefault="00B62D37" w:rsidP="00B62D37">
            <w:pPr>
              <w:ind w:left="57"/>
            </w:pPr>
          </w:p>
        </w:tc>
      </w:tr>
      <w:tr w:rsidR="00B62D37" w:rsidTr="00B62D37">
        <w:trPr>
          <w:trHeight w:val="158"/>
        </w:trPr>
        <w:tc>
          <w:tcPr>
            <w:tcW w:w="3928" w:type="dxa"/>
            <w:tcBorders>
              <w:top w:val="nil"/>
              <w:left w:val="single" w:sz="4" w:space="0" w:color="auto"/>
              <w:bottom w:val="nil"/>
              <w:right w:val="single" w:sz="4" w:space="0" w:color="auto"/>
            </w:tcBorders>
            <w:vAlign w:val="bottom"/>
            <w:hideMark/>
          </w:tcPr>
          <w:p w:rsidR="00B62D37" w:rsidRDefault="00B62D37" w:rsidP="00B62D37">
            <w:pPr>
              <w:ind w:left="993"/>
            </w:pPr>
            <w:r>
              <w:t>мусоропровод</w:t>
            </w:r>
          </w:p>
        </w:tc>
        <w:tc>
          <w:tcPr>
            <w:tcW w:w="2749" w:type="dxa"/>
            <w:tcBorders>
              <w:top w:val="nil"/>
              <w:left w:val="nil"/>
              <w:bottom w:val="nil"/>
              <w:right w:val="single" w:sz="4" w:space="0" w:color="auto"/>
            </w:tcBorders>
            <w:vAlign w:val="bottom"/>
          </w:tcPr>
          <w:p w:rsidR="00B62D37" w:rsidRDefault="00B62D37" w:rsidP="00B62D37">
            <w:pPr>
              <w:ind w:left="57"/>
            </w:pPr>
          </w:p>
        </w:tc>
        <w:tc>
          <w:tcPr>
            <w:tcW w:w="2749" w:type="dxa"/>
            <w:tcBorders>
              <w:top w:val="nil"/>
              <w:left w:val="nil"/>
              <w:bottom w:val="nil"/>
              <w:right w:val="single" w:sz="4" w:space="0" w:color="auto"/>
            </w:tcBorders>
            <w:vAlign w:val="bottom"/>
          </w:tcPr>
          <w:p w:rsidR="00B62D37" w:rsidRDefault="00B62D37" w:rsidP="00B62D37">
            <w:pPr>
              <w:ind w:left="57"/>
            </w:pPr>
          </w:p>
        </w:tc>
      </w:tr>
      <w:tr w:rsidR="00B62D37" w:rsidTr="00B62D37">
        <w:trPr>
          <w:trHeight w:val="158"/>
        </w:trPr>
        <w:tc>
          <w:tcPr>
            <w:tcW w:w="3928" w:type="dxa"/>
            <w:tcBorders>
              <w:top w:val="nil"/>
              <w:left w:val="single" w:sz="4" w:space="0" w:color="auto"/>
              <w:bottom w:val="nil"/>
              <w:right w:val="single" w:sz="4" w:space="0" w:color="auto"/>
            </w:tcBorders>
            <w:vAlign w:val="bottom"/>
            <w:hideMark/>
          </w:tcPr>
          <w:p w:rsidR="00B62D37" w:rsidRDefault="00B62D37" w:rsidP="00B62D37">
            <w:pPr>
              <w:ind w:left="993"/>
            </w:pPr>
            <w:r>
              <w:t>лифт</w:t>
            </w:r>
          </w:p>
        </w:tc>
        <w:tc>
          <w:tcPr>
            <w:tcW w:w="2749" w:type="dxa"/>
            <w:tcBorders>
              <w:top w:val="nil"/>
              <w:left w:val="nil"/>
              <w:bottom w:val="nil"/>
              <w:right w:val="single" w:sz="4" w:space="0" w:color="auto"/>
            </w:tcBorders>
            <w:vAlign w:val="bottom"/>
          </w:tcPr>
          <w:p w:rsidR="00B62D37" w:rsidRDefault="00B62D37" w:rsidP="00B62D37">
            <w:pPr>
              <w:ind w:left="57"/>
            </w:pPr>
          </w:p>
        </w:tc>
        <w:tc>
          <w:tcPr>
            <w:tcW w:w="2749" w:type="dxa"/>
            <w:tcBorders>
              <w:top w:val="nil"/>
              <w:left w:val="nil"/>
              <w:bottom w:val="nil"/>
              <w:right w:val="single" w:sz="4" w:space="0" w:color="auto"/>
            </w:tcBorders>
            <w:vAlign w:val="bottom"/>
          </w:tcPr>
          <w:p w:rsidR="00B62D37" w:rsidRDefault="00B62D37" w:rsidP="00B62D37">
            <w:pPr>
              <w:ind w:left="57"/>
            </w:pPr>
          </w:p>
        </w:tc>
      </w:tr>
      <w:tr w:rsidR="00B62D37" w:rsidTr="00B62D37">
        <w:trPr>
          <w:trHeight w:val="166"/>
        </w:trPr>
        <w:tc>
          <w:tcPr>
            <w:tcW w:w="3928" w:type="dxa"/>
            <w:tcBorders>
              <w:top w:val="nil"/>
              <w:left w:val="single" w:sz="4" w:space="0" w:color="auto"/>
              <w:bottom w:val="nil"/>
              <w:right w:val="single" w:sz="4" w:space="0" w:color="auto"/>
            </w:tcBorders>
            <w:vAlign w:val="bottom"/>
            <w:hideMark/>
          </w:tcPr>
          <w:p w:rsidR="00B62D37" w:rsidRDefault="00B62D37" w:rsidP="00B62D37">
            <w:pPr>
              <w:ind w:left="993"/>
            </w:pPr>
            <w:r>
              <w:t>вентиляция</w:t>
            </w:r>
          </w:p>
        </w:tc>
        <w:tc>
          <w:tcPr>
            <w:tcW w:w="2749" w:type="dxa"/>
            <w:tcBorders>
              <w:top w:val="nil"/>
              <w:left w:val="nil"/>
              <w:bottom w:val="nil"/>
              <w:right w:val="single" w:sz="4" w:space="0" w:color="auto"/>
            </w:tcBorders>
            <w:vAlign w:val="bottom"/>
            <w:hideMark/>
          </w:tcPr>
          <w:p w:rsidR="00B62D37" w:rsidRDefault="00B62D37" w:rsidP="00B62D37">
            <w:pPr>
              <w:ind w:left="57"/>
            </w:pPr>
            <w:r>
              <w:t>есть</w:t>
            </w:r>
          </w:p>
        </w:tc>
        <w:tc>
          <w:tcPr>
            <w:tcW w:w="2749" w:type="dxa"/>
            <w:tcBorders>
              <w:top w:val="nil"/>
              <w:left w:val="nil"/>
              <w:bottom w:val="nil"/>
              <w:right w:val="single" w:sz="4" w:space="0" w:color="auto"/>
            </w:tcBorders>
            <w:vAlign w:val="bottom"/>
            <w:hideMark/>
          </w:tcPr>
          <w:p w:rsidR="00B62D37" w:rsidRDefault="00B62D37" w:rsidP="00B62D37">
            <w:pPr>
              <w:ind w:left="57"/>
            </w:pPr>
            <w:r>
              <w:t>удовлетворительное</w:t>
            </w:r>
          </w:p>
        </w:tc>
      </w:tr>
      <w:tr w:rsidR="00B62D37" w:rsidTr="00B62D37">
        <w:trPr>
          <w:trHeight w:val="158"/>
        </w:trPr>
        <w:tc>
          <w:tcPr>
            <w:tcW w:w="3928" w:type="dxa"/>
            <w:tcBorders>
              <w:top w:val="nil"/>
              <w:left w:val="single" w:sz="4" w:space="0" w:color="auto"/>
              <w:bottom w:val="single" w:sz="4" w:space="0" w:color="auto"/>
              <w:right w:val="single" w:sz="4" w:space="0" w:color="auto"/>
            </w:tcBorders>
            <w:vAlign w:val="bottom"/>
            <w:hideMark/>
          </w:tcPr>
          <w:p w:rsidR="00B62D37" w:rsidRDefault="00B62D37" w:rsidP="00B62D37">
            <w:pPr>
              <w:ind w:left="993"/>
            </w:pPr>
            <w:r>
              <w:t>(другое)</w:t>
            </w:r>
          </w:p>
        </w:tc>
        <w:tc>
          <w:tcPr>
            <w:tcW w:w="2749" w:type="dxa"/>
            <w:tcBorders>
              <w:top w:val="nil"/>
              <w:left w:val="nil"/>
              <w:bottom w:val="single" w:sz="4" w:space="0" w:color="auto"/>
              <w:right w:val="single" w:sz="4" w:space="0" w:color="auto"/>
            </w:tcBorders>
            <w:vAlign w:val="bottom"/>
          </w:tcPr>
          <w:p w:rsidR="00B62D37" w:rsidRDefault="00B62D37" w:rsidP="00B62D37">
            <w:pPr>
              <w:ind w:left="57"/>
            </w:pPr>
          </w:p>
        </w:tc>
        <w:tc>
          <w:tcPr>
            <w:tcW w:w="2749" w:type="dxa"/>
            <w:tcBorders>
              <w:top w:val="nil"/>
              <w:left w:val="nil"/>
              <w:bottom w:val="single" w:sz="4" w:space="0" w:color="auto"/>
              <w:right w:val="single" w:sz="4" w:space="0" w:color="auto"/>
            </w:tcBorders>
            <w:vAlign w:val="bottom"/>
          </w:tcPr>
          <w:p w:rsidR="00B62D37" w:rsidRDefault="00B62D37" w:rsidP="00B62D37">
            <w:pPr>
              <w:ind w:left="57"/>
            </w:pPr>
          </w:p>
        </w:tc>
      </w:tr>
      <w:tr w:rsidR="00B62D37" w:rsidTr="00B62D37">
        <w:trPr>
          <w:cantSplit/>
          <w:trHeight w:val="482"/>
        </w:trPr>
        <w:tc>
          <w:tcPr>
            <w:tcW w:w="3928" w:type="dxa"/>
            <w:tcBorders>
              <w:top w:val="single" w:sz="4" w:space="0" w:color="auto"/>
              <w:left w:val="single" w:sz="4" w:space="0" w:color="auto"/>
              <w:bottom w:val="nil"/>
              <w:right w:val="single" w:sz="4" w:space="0" w:color="auto"/>
            </w:tcBorders>
            <w:vAlign w:val="bottom"/>
            <w:hideMark/>
          </w:tcPr>
          <w:p w:rsidR="00B62D37" w:rsidRDefault="00B62D37" w:rsidP="00B62D37">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hideMark/>
          </w:tcPr>
          <w:p w:rsidR="00B62D37" w:rsidRDefault="00B62D37" w:rsidP="00B62D37">
            <w:pPr>
              <w:ind w:left="57"/>
            </w:pPr>
            <w:r>
              <w:t>центральное</w:t>
            </w:r>
          </w:p>
        </w:tc>
        <w:tc>
          <w:tcPr>
            <w:tcW w:w="2749" w:type="dxa"/>
            <w:vMerge w:val="restart"/>
            <w:tcBorders>
              <w:top w:val="single" w:sz="4" w:space="0" w:color="auto"/>
              <w:left w:val="nil"/>
              <w:bottom w:val="nil"/>
              <w:right w:val="single" w:sz="4" w:space="0" w:color="auto"/>
            </w:tcBorders>
            <w:vAlign w:val="bottom"/>
            <w:hideMark/>
          </w:tcPr>
          <w:p w:rsidR="00B62D37" w:rsidRDefault="00B62D37" w:rsidP="00B62D37">
            <w:pPr>
              <w:ind w:left="57"/>
            </w:pPr>
            <w:r>
              <w:t>удовлетворительное</w:t>
            </w:r>
          </w:p>
        </w:tc>
      </w:tr>
      <w:tr w:rsidR="00B62D37" w:rsidTr="00B62D37">
        <w:trPr>
          <w:cantSplit/>
          <w:trHeight w:val="158"/>
        </w:trPr>
        <w:tc>
          <w:tcPr>
            <w:tcW w:w="3928" w:type="dxa"/>
            <w:tcBorders>
              <w:top w:val="nil"/>
              <w:left w:val="single" w:sz="4" w:space="0" w:color="auto"/>
              <w:bottom w:val="nil"/>
              <w:right w:val="single" w:sz="4" w:space="0" w:color="auto"/>
            </w:tcBorders>
            <w:vAlign w:val="bottom"/>
            <w:hideMark/>
          </w:tcPr>
          <w:p w:rsidR="00B62D37" w:rsidRDefault="00B62D37" w:rsidP="00B62D37">
            <w:pPr>
              <w:ind w:left="993"/>
            </w:pPr>
            <w:r>
              <w:t>электроснабжение</w:t>
            </w:r>
          </w:p>
        </w:tc>
        <w:tc>
          <w:tcPr>
            <w:tcW w:w="2749" w:type="dxa"/>
            <w:vMerge/>
            <w:tcBorders>
              <w:top w:val="single" w:sz="4" w:space="0" w:color="auto"/>
              <w:left w:val="nil"/>
              <w:bottom w:val="nil"/>
              <w:right w:val="single" w:sz="4" w:space="0" w:color="auto"/>
            </w:tcBorders>
            <w:vAlign w:val="center"/>
            <w:hideMark/>
          </w:tcPr>
          <w:p w:rsidR="00B62D37" w:rsidRDefault="00B62D37" w:rsidP="00B62D37"/>
        </w:tc>
        <w:tc>
          <w:tcPr>
            <w:tcW w:w="2749" w:type="dxa"/>
            <w:vMerge/>
            <w:tcBorders>
              <w:top w:val="single" w:sz="4" w:space="0" w:color="auto"/>
              <w:left w:val="nil"/>
              <w:bottom w:val="nil"/>
              <w:right w:val="single" w:sz="4" w:space="0" w:color="auto"/>
            </w:tcBorders>
            <w:vAlign w:val="center"/>
            <w:hideMark/>
          </w:tcPr>
          <w:p w:rsidR="00B62D37" w:rsidRDefault="00B62D37" w:rsidP="00B62D37"/>
        </w:tc>
      </w:tr>
      <w:tr w:rsidR="00B62D37" w:rsidTr="00B62D37">
        <w:trPr>
          <w:trHeight w:val="158"/>
        </w:trPr>
        <w:tc>
          <w:tcPr>
            <w:tcW w:w="3928" w:type="dxa"/>
            <w:tcBorders>
              <w:top w:val="nil"/>
              <w:left w:val="single" w:sz="4" w:space="0" w:color="auto"/>
              <w:bottom w:val="nil"/>
              <w:right w:val="single" w:sz="4" w:space="0" w:color="auto"/>
            </w:tcBorders>
            <w:vAlign w:val="bottom"/>
            <w:hideMark/>
          </w:tcPr>
          <w:p w:rsidR="00B62D37" w:rsidRDefault="00B62D37" w:rsidP="00B62D37">
            <w:pPr>
              <w:ind w:left="993"/>
            </w:pPr>
            <w:r>
              <w:t>холодное водоснабжение</w:t>
            </w:r>
          </w:p>
        </w:tc>
        <w:tc>
          <w:tcPr>
            <w:tcW w:w="2749" w:type="dxa"/>
            <w:tcBorders>
              <w:top w:val="nil"/>
              <w:left w:val="nil"/>
              <w:bottom w:val="nil"/>
              <w:right w:val="single" w:sz="4" w:space="0" w:color="auto"/>
            </w:tcBorders>
            <w:vAlign w:val="bottom"/>
            <w:hideMark/>
          </w:tcPr>
          <w:p w:rsidR="00B62D37" w:rsidRDefault="00B62D37" w:rsidP="00B62D37">
            <w:pPr>
              <w:ind w:left="57"/>
            </w:pPr>
            <w:r>
              <w:t>центральное</w:t>
            </w:r>
          </w:p>
        </w:tc>
        <w:tc>
          <w:tcPr>
            <w:tcW w:w="2749" w:type="dxa"/>
            <w:tcBorders>
              <w:top w:val="nil"/>
              <w:left w:val="nil"/>
              <w:bottom w:val="nil"/>
              <w:right w:val="single" w:sz="4" w:space="0" w:color="auto"/>
            </w:tcBorders>
            <w:vAlign w:val="bottom"/>
            <w:hideMark/>
          </w:tcPr>
          <w:p w:rsidR="00B62D37" w:rsidRDefault="00B62D37" w:rsidP="00B62D37">
            <w:pPr>
              <w:ind w:left="57"/>
            </w:pPr>
            <w:r>
              <w:t>удовлетворительное</w:t>
            </w:r>
          </w:p>
        </w:tc>
      </w:tr>
      <w:tr w:rsidR="00B62D37" w:rsidTr="00B62D37">
        <w:trPr>
          <w:trHeight w:val="166"/>
        </w:trPr>
        <w:tc>
          <w:tcPr>
            <w:tcW w:w="3928" w:type="dxa"/>
            <w:tcBorders>
              <w:top w:val="nil"/>
              <w:left w:val="single" w:sz="4" w:space="0" w:color="auto"/>
              <w:bottom w:val="nil"/>
              <w:right w:val="single" w:sz="4" w:space="0" w:color="auto"/>
            </w:tcBorders>
            <w:vAlign w:val="bottom"/>
            <w:hideMark/>
          </w:tcPr>
          <w:p w:rsidR="00B62D37" w:rsidRDefault="00B62D37" w:rsidP="00B62D37">
            <w:pPr>
              <w:ind w:left="993"/>
            </w:pPr>
            <w:r>
              <w:t>горячее водоснабжение</w:t>
            </w:r>
          </w:p>
        </w:tc>
        <w:tc>
          <w:tcPr>
            <w:tcW w:w="2749" w:type="dxa"/>
            <w:tcBorders>
              <w:top w:val="nil"/>
              <w:left w:val="nil"/>
              <w:bottom w:val="nil"/>
              <w:right w:val="single" w:sz="4" w:space="0" w:color="auto"/>
            </w:tcBorders>
            <w:vAlign w:val="bottom"/>
            <w:hideMark/>
          </w:tcPr>
          <w:p w:rsidR="00B62D37" w:rsidRDefault="00B62D37" w:rsidP="00B62D37">
            <w:pPr>
              <w:ind w:left="57"/>
            </w:pPr>
            <w:r>
              <w:t>нет</w:t>
            </w:r>
          </w:p>
        </w:tc>
        <w:tc>
          <w:tcPr>
            <w:tcW w:w="2749" w:type="dxa"/>
            <w:tcBorders>
              <w:top w:val="nil"/>
              <w:left w:val="nil"/>
              <w:bottom w:val="nil"/>
              <w:right w:val="single" w:sz="4" w:space="0" w:color="auto"/>
            </w:tcBorders>
            <w:vAlign w:val="bottom"/>
          </w:tcPr>
          <w:p w:rsidR="00B62D37" w:rsidRDefault="00B62D37" w:rsidP="00B62D37">
            <w:pPr>
              <w:ind w:left="57"/>
            </w:pPr>
          </w:p>
        </w:tc>
      </w:tr>
      <w:tr w:rsidR="00B62D37" w:rsidTr="00B62D37">
        <w:trPr>
          <w:trHeight w:val="158"/>
        </w:trPr>
        <w:tc>
          <w:tcPr>
            <w:tcW w:w="3928" w:type="dxa"/>
            <w:tcBorders>
              <w:top w:val="nil"/>
              <w:left w:val="single" w:sz="4" w:space="0" w:color="auto"/>
              <w:bottom w:val="nil"/>
              <w:right w:val="single" w:sz="4" w:space="0" w:color="auto"/>
            </w:tcBorders>
            <w:vAlign w:val="bottom"/>
            <w:hideMark/>
          </w:tcPr>
          <w:p w:rsidR="00B62D37" w:rsidRDefault="00B62D37" w:rsidP="00B62D37">
            <w:pPr>
              <w:ind w:left="993"/>
            </w:pPr>
            <w:r>
              <w:t>водоотведение</w:t>
            </w:r>
          </w:p>
        </w:tc>
        <w:tc>
          <w:tcPr>
            <w:tcW w:w="2749" w:type="dxa"/>
            <w:tcBorders>
              <w:top w:val="nil"/>
              <w:left w:val="nil"/>
              <w:bottom w:val="nil"/>
              <w:right w:val="single" w:sz="4" w:space="0" w:color="auto"/>
            </w:tcBorders>
            <w:vAlign w:val="bottom"/>
            <w:hideMark/>
          </w:tcPr>
          <w:p w:rsidR="00B62D37" w:rsidRDefault="00B62D37" w:rsidP="00B62D37">
            <w:pPr>
              <w:ind w:left="57"/>
            </w:pPr>
            <w:r>
              <w:t>центральное</w:t>
            </w:r>
          </w:p>
        </w:tc>
        <w:tc>
          <w:tcPr>
            <w:tcW w:w="2749" w:type="dxa"/>
            <w:tcBorders>
              <w:top w:val="nil"/>
              <w:left w:val="nil"/>
              <w:bottom w:val="nil"/>
              <w:right w:val="single" w:sz="4" w:space="0" w:color="auto"/>
            </w:tcBorders>
            <w:vAlign w:val="bottom"/>
            <w:hideMark/>
          </w:tcPr>
          <w:p w:rsidR="00B62D37" w:rsidRDefault="00B62D37" w:rsidP="00B62D37">
            <w:pPr>
              <w:ind w:left="57"/>
            </w:pPr>
            <w:r>
              <w:t>удовлетворительное</w:t>
            </w:r>
          </w:p>
        </w:tc>
      </w:tr>
      <w:tr w:rsidR="00B62D37" w:rsidTr="00B62D37">
        <w:trPr>
          <w:trHeight w:val="158"/>
        </w:trPr>
        <w:tc>
          <w:tcPr>
            <w:tcW w:w="3928" w:type="dxa"/>
            <w:tcBorders>
              <w:top w:val="nil"/>
              <w:left w:val="single" w:sz="4" w:space="0" w:color="auto"/>
              <w:bottom w:val="nil"/>
              <w:right w:val="single" w:sz="4" w:space="0" w:color="auto"/>
            </w:tcBorders>
            <w:vAlign w:val="bottom"/>
            <w:hideMark/>
          </w:tcPr>
          <w:p w:rsidR="00B62D37" w:rsidRDefault="00B62D37" w:rsidP="00B62D37">
            <w:pPr>
              <w:ind w:left="993"/>
            </w:pPr>
            <w:r>
              <w:t>газоснабжение</w:t>
            </w:r>
          </w:p>
        </w:tc>
        <w:tc>
          <w:tcPr>
            <w:tcW w:w="2749" w:type="dxa"/>
            <w:tcBorders>
              <w:top w:val="nil"/>
              <w:left w:val="nil"/>
              <w:bottom w:val="nil"/>
              <w:right w:val="single" w:sz="4" w:space="0" w:color="auto"/>
            </w:tcBorders>
            <w:vAlign w:val="bottom"/>
            <w:hideMark/>
          </w:tcPr>
          <w:p w:rsidR="00B62D37" w:rsidRDefault="00B62D37" w:rsidP="00B62D37">
            <w:pPr>
              <w:ind w:left="57"/>
            </w:pPr>
            <w:r>
              <w:t>центральное</w:t>
            </w:r>
          </w:p>
        </w:tc>
        <w:tc>
          <w:tcPr>
            <w:tcW w:w="2749" w:type="dxa"/>
            <w:tcBorders>
              <w:top w:val="nil"/>
              <w:left w:val="nil"/>
              <w:bottom w:val="nil"/>
              <w:right w:val="single" w:sz="4" w:space="0" w:color="auto"/>
            </w:tcBorders>
            <w:vAlign w:val="bottom"/>
            <w:hideMark/>
          </w:tcPr>
          <w:p w:rsidR="00B62D37" w:rsidRDefault="00B62D37" w:rsidP="00B62D37">
            <w:pPr>
              <w:ind w:left="57"/>
            </w:pPr>
            <w:r>
              <w:t>удовлетворительное</w:t>
            </w:r>
          </w:p>
        </w:tc>
      </w:tr>
      <w:tr w:rsidR="00B62D37" w:rsidTr="00B62D37">
        <w:trPr>
          <w:trHeight w:val="324"/>
        </w:trPr>
        <w:tc>
          <w:tcPr>
            <w:tcW w:w="3928" w:type="dxa"/>
            <w:tcBorders>
              <w:top w:val="nil"/>
              <w:left w:val="single" w:sz="4" w:space="0" w:color="auto"/>
              <w:bottom w:val="nil"/>
              <w:right w:val="single" w:sz="4" w:space="0" w:color="auto"/>
            </w:tcBorders>
            <w:vAlign w:val="bottom"/>
            <w:hideMark/>
          </w:tcPr>
          <w:p w:rsidR="00B62D37" w:rsidRDefault="00B62D37" w:rsidP="00B62D37">
            <w:pPr>
              <w:ind w:left="993"/>
            </w:pPr>
            <w:r>
              <w:t>отопление (от внешних котельных)</w:t>
            </w:r>
          </w:p>
        </w:tc>
        <w:tc>
          <w:tcPr>
            <w:tcW w:w="2749" w:type="dxa"/>
            <w:tcBorders>
              <w:top w:val="nil"/>
              <w:left w:val="nil"/>
              <w:bottom w:val="nil"/>
              <w:right w:val="single" w:sz="4" w:space="0" w:color="auto"/>
            </w:tcBorders>
            <w:vAlign w:val="bottom"/>
            <w:hideMark/>
          </w:tcPr>
          <w:p w:rsidR="00B62D37" w:rsidRDefault="00B62D37" w:rsidP="00B62D37">
            <w:pPr>
              <w:ind w:left="57"/>
            </w:pPr>
            <w:r>
              <w:t>нет</w:t>
            </w:r>
          </w:p>
        </w:tc>
        <w:tc>
          <w:tcPr>
            <w:tcW w:w="2749" w:type="dxa"/>
            <w:tcBorders>
              <w:top w:val="nil"/>
              <w:left w:val="nil"/>
              <w:bottom w:val="nil"/>
              <w:right w:val="single" w:sz="4" w:space="0" w:color="auto"/>
            </w:tcBorders>
            <w:vAlign w:val="bottom"/>
          </w:tcPr>
          <w:p w:rsidR="00B62D37" w:rsidRDefault="00B62D37" w:rsidP="00B62D37">
            <w:pPr>
              <w:ind w:left="57"/>
            </w:pPr>
          </w:p>
        </w:tc>
      </w:tr>
      <w:tr w:rsidR="00B62D37" w:rsidTr="00B62D37">
        <w:trPr>
          <w:trHeight w:val="324"/>
        </w:trPr>
        <w:tc>
          <w:tcPr>
            <w:tcW w:w="3928" w:type="dxa"/>
            <w:tcBorders>
              <w:top w:val="nil"/>
              <w:left w:val="single" w:sz="4" w:space="0" w:color="auto"/>
              <w:bottom w:val="nil"/>
              <w:right w:val="single" w:sz="4" w:space="0" w:color="auto"/>
            </w:tcBorders>
            <w:vAlign w:val="bottom"/>
            <w:hideMark/>
          </w:tcPr>
          <w:p w:rsidR="00B62D37" w:rsidRDefault="00B62D37" w:rsidP="00B62D37">
            <w:pPr>
              <w:ind w:left="993"/>
            </w:pPr>
            <w:r>
              <w:t>отопление (от домовой котельной) печи</w:t>
            </w:r>
          </w:p>
        </w:tc>
        <w:tc>
          <w:tcPr>
            <w:tcW w:w="2749" w:type="dxa"/>
            <w:tcBorders>
              <w:top w:val="nil"/>
              <w:left w:val="nil"/>
              <w:bottom w:val="nil"/>
              <w:right w:val="single" w:sz="4" w:space="0" w:color="auto"/>
            </w:tcBorders>
            <w:vAlign w:val="bottom"/>
            <w:hideMark/>
          </w:tcPr>
          <w:p w:rsidR="00B62D37" w:rsidRDefault="00B62D37" w:rsidP="00B62D37">
            <w:pPr>
              <w:ind w:left="57"/>
            </w:pPr>
            <w:r>
              <w:t>нет</w:t>
            </w:r>
          </w:p>
        </w:tc>
        <w:tc>
          <w:tcPr>
            <w:tcW w:w="2749" w:type="dxa"/>
            <w:tcBorders>
              <w:top w:val="nil"/>
              <w:left w:val="nil"/>
              <w:bottom w:val="nil"/>
              <w:right w:val="single" w:sz="4" w:space="0" w:color="auto"/>
            </w:tcBorders>
            <w:vAlign w:val="bottom"/>
          </w:tcPr>
          <w:p w:rsidR="00B62D37" w:rsidRDefault="00B62D37" w:rsidP="00B62D37">
            <w:pPr>
              <w:ind w:left="57"/>
            </w:pPr>
          </w:p>
        </w:tc>
      </w:tr>
      <w:tr w:rsidR="00B62D37" w:rsidTr="00B62D37">
        <w:trPr>
          <w:trHeight w:val="158"/>
        </w:trPr>
        <w:tc>
          <w:tcPr>
            <w:tcW w:w="3928" w:type="dxa"/>
            <w:tcBorders>
              <w:top w:val="nil"/>
              <w:left w:val="single" w:sz="4" w:space="0" w:color="auto"/>
              <w:bottom w:val="nil"/>
              <w:right w:val="single" w:sz="4" w:space="0" w:color="auto"/>
            </w:tcBorders>
            <w:vAlign w:val="bottom"/>
            <w:hideMark/>
          </w:tcPr>
          <w:p w:rsidR="00B62D37" w:rsidRDefault="00B62D37" w:rsidP="00B62D37">
            <w:pPr>
              <w:ind w:left="993"/>
            </w:pPr>
            <w:r>
              <w:t>калориферы</w:t>
            </w:r>
          </w:p>
        </w:tc>
        <w:tc>
          <w:tcPr>
            <w:tcW w:w="2749" w:type="dxa"/>
            <w:tcBorders>
              <w:top w:val="nil"/>
              <w:left w:val="nil"/>
              <w:bottom w:val="nil"/>
              <w:right w:val="single" w:sz="4" w:space="0" w:color="auto"/>
            </w:tcBorders>
            <w:vAlign w:val="bottom"/>
            <w:hideMark/>
          </w:tcPr>
          <w:p w:rsidR="00B62D37" w:rsidRDefault="00B62D37" w:rsidP="00B62D37">
            <w:pPr>
              <w:ind w:left="57"/>
            </w:pPr>
            <w:r>
              <w:t>нет</w:t>
            </w:r>
          </w:p>
        </w:tc>
        <w:tc>
          <w:tcPr>
            <w:tcW w:w="2749" w:type="dxa"/>
            <w:tcBorders>
              <w:top w:val="nil"/>
              <w:left w:val="nil"/>
              <w:bottom w:val="nil"/>
              <w:right w:val="single" w:sz="4" w:space="0" w:color="auto"/>
            </w:tcBorders>
            <w:vAlign w:val="bottom"/>
          </w:tcPr>
          <w:p w:rsidR="00B62D37" w:rsidRDefault="00B62D37" w:rsidP="00B62D37">
            <w:pPr>
              <w:ind w:left="57"/>
            </w:pPr>
          </w:p>
        </w:tc>
      </w:tr>
      <w:tr w:rsidR="00B62D37" w:rsidTr="00B62D37">
        <w:trPr>
          <w:trHeight w:val="166"/>
        </w:trPr>
        <w:tc>
          <w:tcPr>
            <w:tcW w:w="3928" w:type="dxa"/>
            <w:tcBorders>
              <w:top w:val="nil"/>
              <w:left w:val="single" w:sz="4" w:space="0" w:color="auto"/>
              <w:bottom w:val="nil"/>
              <w:right w:val="single" w:sz="4" w:space="0" w:color="auto"/>
            </w:tcBorders>
            <w:vAlign w:val="bottom"/>
            <w:hideMark/>
          </w:tcPr>
          <w:p w:rsidR="00B62D37" w:rsidRDefault="00B62D37" w:rsidP="00B62D37">
            <w:pPr>
              <w:ind w:left="993"/>
            </w:pPr>
            <w:r>
              <w:t>АОГВ</w:t>
            </w:r>
          </w:p>
        </w:tc>
        <w:tc>
          <w:tcPr>
            <w:tcW w:w="2749" w:type="dxa"/>
            <w:tcBorders>
              <w:top w:val="nil"/>
              <w:left w:val="nil"/>
              <w:bottom w:val="nil"/>
              <w:right w:val="single" w:sz="4" w:space="0" w:color="auto"/>
            </w:tcBorders>
            <w:vAlign w:val="bottom"/>
            <w:hideMark/>
          </w:tcPr>
          <w:p w:rsidR="00B62D37" w:rsidRDefault="00B62D37" w:rsidP="00B62D37">
            <w:pPr>
              <w:ind w:left="57"/>
            </w:pPr>
            <w:r>
              <w:t>есть</w:t>
            </w:r>
          </w:p>
        </w:tc>
        <w:tc>
          <w:tcPr>
            <w:tcW w:w="2749" w:type="dxa"/>
            <w:tcBorders>
              <w:top w:val="nil"/>
              <w:left w:val="nil"/>
              <w:bottom w:val="nil"/>
              <w:right w:val="single" w:sz="4" w:space="0" w:color="auto"/>
            </w:tcBorders>
            <w:vAlign w:val="bottom"/>
            <w:hideMark/>
          </w:tcPr>
          <w:p w:rsidR="00B62D37" w:rsidRDefault="00B62D37" w:rsidP="00B62D37">
            <w:pPr>
              <w:ind w:left="57"/>
            </w:pPr>
            <w:r>
              <w:t>удовлетворительное</w:t>
            </w:r>
          </w:p>
        </w:tc>
      </w:tr>
      <w:tr w:rsidR="00B62D37" w:rsidTr="00B62D37">
        <w:trPr>
          <w:trHeight w:val="158"/>
        </w:trPr>
        <w:tc>
          <w:tcPr>
            <w:tcW w:w="3928" w:type="dxa"/>
            <w:tcBorders>
              <w:top w:val="nil"/>
              <w:left w:val="single" w:sz="4" w:space="0" w:color="auto"/>
              <w:bottom w:val="single" w:sz="4" w:space="0" w:color="auto"/>
              <w:right w:val="single" w:sz="4" w:space="0" w:color="auto"/>
            </w:tcBorders>
            <w:vAlign w:val="bottom"/>
            <w:hideMark/>
          </w:tcPr>
          <w:p w:rsidR="00B62D37" w:rsidRDefault="00B62D37" w:rsidP="00B62D37">
            <w:pPr>
              <w:ind w:left="993"/>
            </w:pPr>
            <w:r>
              <w:t>(другое)</w:t>
            </w:r>
          </w:p>
        </w:tc>
        <w:tc>
          <w:tcPr>
            <w:tcW w:w="2749" w:type="dxa"/>
            <w:tcBorders>
              <w:top w:val="nil"/>
              <w:left w:val="nil"/>
              <w:bottom w:val="single" w:sz="4" w:space="0" w:color="auto"/>
              <w:right w:val="single" w:sz="4" w:space="0" w:color="auto"/>
            </w:tcBorders>
            <w:vAlign w:val="bottom"/>
          </w:tcPr>
          <w:p w:rsidR="00B62D37" w:rsidRDefault="00B62D37" w:rsidP="00B62D37">
            <w:pPr>
              <w:ind w:left="57"/>
            </w:pPr>
          </w:p>
        </w:tc>
        <w:tc>
          <w:tcPr>
            <w:tcW w:w="2749" w:type="dxa"/>
            <w:tcBorders>
              <w:top w:val="nil"/>
              <w:left w:val="nil"/>
              <w:bottom w:val="single" w:sz="4" w:space="0" w:color="auto"/>
              <w:right w:val="single" w:sz="4" w:space="0" w:color="auto"/>
            </w:tcBorders>
            <w:vAlign w:val="bottom"/>
          </w:tcPr>
          <w:p w:rsidR="00B62D37" w:rsidRDefault="00B62D37" w:rsidP="00B62D37">
            <w:pPr>
              <w:ind w:left="57"/>
            </w:pPr>
          </w:p>
        </w:tc>
      </w:tr>
      <w:tr w:rsidR="00B62D37" w:rsidTr="00B62D37">
        <w:trPr>
          <w:trHeight w:val="166"/>
        </w:trPr>
        <w:tc>
          <w:tcPr>
            <w:tcW w:w="3928" w:type="dxa"/>
            <w:tcBorders>
              <w:top w:val="single" w:sz="4" w:space="0" w:color="auto"/>
              <w:left w:val="single" w:sz="4" w:space="0" w:color="auto"/>
              <w:bottom w:val="single" w:sz="4" w:space="0" w:color="auto"/>
              <w:right w:val="single" w:sz="4" w:space="0" w:color="auto"/>
            </w:tcBorders>
            <w:vAlign w:val="bottom"/>
            <w:hideMark/>
          </w:tcPr>
          <w:p w:rsidR="00B62D37" w:rsidRDefault="00B62D37" w:rsidP="00B62D37">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B62D37" w:rsidRDefault="00B62D37" w:rsidP="00B62D37">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p>
        </w:tc>
      </w:tr>
    </w:tbl>
    <w:p w:rsidR="00B62D37" w:rsidRDefault="00B62D37" w:rsidP="00B62D37"/>
    <w:p w:rsidR="00FF2AE6" w:rsidRDefault="00FF2AE6" w:rsidP="00FF2AE6">
      <w:r>
        <w:t>Председатель комитета по вопросам жизнеобеспечения,</w:t>
      </w:r>
    </w:p>
    <w:p w:rsidR="00FF2AE6" w:rsidRDefault="00FF2AE6" w:rsidP="00FF2AE6">
      <w:r>
        <w:t>строительства и дорожно-транспортному хозяйству</w:t>
      </w:r>
    </w:p>
    <w:p w:rsidR="00FF2AE6" w:rsidRDefault="00FF2AE6" w:rsidP="00FF2AE6">
      <w:r>
        <w:t>администрации  Щекинского  района</w:t>
      </w:r>
    </w:p>
    <w:p w:rsidR="00FF2AE6" w:rsidRDefault="00FF2AE6" w:rsidP="00FF2AE6"/>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FF2AE6" w:rsidTr="002C6727">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FF2AE6" w:rsidRDefault="00FF2AE6" w:rsidP="00FF2AE6">
            <w:pPr>
              <w:spacing w:line="276" w:lineRule="auto"/>
              <w:jc w:val="center"/>
            </w:pPr>
          </w:p>
        </w:tc>
        <w:tc>
          <w:tcPr>
            <w:tcW w:w="283" w:type="dxa"/>
            <w:gridSpan w:val="2"/>
            <w:vAlign w:val="bottom"/>
          </w:tcPr>
          <w:p w:rsidR="00FF2AE6" w:rsidRDefault="00FF2AE6" w:rsidP="00FF2AE6">
            <w:pPr>
              <w:spacing w:line="276" w:lineRule="auto"/>
            </w:pPr>
          </w:p>
        </w:tc>
        <w:tc>
          <w:tcPr>
            <w:tcW w:w="2665" w:type="dxa"/>
            <w:gridSpan w:val="4"/>
            <w:tcBorders>
              <w:top w:val="nil"/>
              <w:left w:val="nil"/>
              <w:bottom w:val="single" w:sz="4" w:space="0" w:color="auto"/>
              <w:right w:val="nil"/>
            </w:tcBorders>
            <w:vAlign w:val="bottom"/>
            <w:hideMark/>
          </w:tcPr>
          <w:p w:rsidR="00FF2AE6" w:rsidRDefault="00FF2AE6" w:rsidP="00FF2AE6">
            <w:pPr>
              <w:spacing w:line="276" w:lineRule="auto"/>
            </w:pPr>
            <w:r>
              <w:t>Субботин Д.А.</w:t>
            </w:r>
          </w:p>
        </w:tc>
      </w:tr>
      <w:tr w:rsidR="00FF2AE6" w:rsidTr="002C6727">
        <w:trPr>
          <w:gridBefore w:val="3"/>
          <w:wBefore w:w="567" w:type="dxa"/>
        </w:trPr>
        <w:tc>
          <w:tcPr>
            <w:tcW w:w="2580" w:type="dxa"/>
            <w:gridSpan w:val="7"/>
            <w:hideMark/>
          </w:tcPr>
          <w:p w:rsidR="00FF2AE6" w:rsidRDefault="00FF2AE6" w:rsidP="00FF2AE6">
            <w:pPr>
              <w:spacing w:line="276" w:lineRule="auto"/>
              <w:jc w:val="center"/>
              <w:rPr>
                <w:sz w:val="18"/>
                <w:szCs w:val="18"/>
              </w:rPr>
            </w:pPr>
            <w:r>
              <w:rPr>
                <w:sz w:val="18"/>
                <w:szCs w:val="18"/>
              </w:rPr>
              <w:t>(подпись)</w:t>
            </w:r>
          </w:p>
        </w:tc>
        <w:tc>
          <w:tcPr>
            <w:tcW w:w="283" w:type="dxa"/>
          </w:tcPr>
          <w:p w:rsidR="00FF2AE6" w:rsidRDefault="00FF2AE6" w:rsidP="00FF2AE6">
            <w:pPr>
              <w:spacing w:line="276" w:lineRule="auto"/>
              <w:rPr>
                <w:sz w:val="18"/>
                <w:szCs w:val="18"/>
              </w:rPr>
            </w:pPr>
          </w:p>
        </w:tc>
        <w:tc>
          <w:tcPr>
            <w:tcW w:w="3402" w:type="dxa"/>
            <w:gridSpan w:val="3"/>
            <w:hideMark/>
          </w:tcPr>
          <w:p w:rsidR="00FF2AE6" w:rsidRDefault="00FF2AE6" w:rsidP="00FF2AE6">
            <w:pPr>
              <w:spacing w:line="276" w:lineRule="auto"/>
              <w:jc w:val="center"/>
              <w:rPr>
                <w:sz w:val="18"/>
                <w:szCs w:val="18"/>
              </w:rPr>
            </w:pPr>
            <w:r>
              <w:rPr>
                <w:sz w:val="18"/>
                <w:szCs w:val="18"/>
              </w:rPr>
              <w:t>(ф.и.о.)</w:t>
            </w:r>
          </w:p>
        </w:tc>
      </w:tr>
      <w:tr w:rsidR="002C6727" w:rsidTr="002C6727">
        <w:trPr>
          <w:gridAfter w:val="2"/>
          <w:wAfter w:w="3147" w:type="dxa"/>
        </w:trPr>
        <w:tc>
          <w:tcPr>
            <w:tcW w:w="187" w:type="dxa"/>
            <w:gridSpan w:val="2"/>
            <w:vAlign w:val="bottom"/>
            <w:hideMark/>
          </w:tcPr>
          <w:p w:rsidR="002C6727" w:rsidRDefault="002C6727" w:rsidP="002C6727">
            <w:r>
              <w:t>“</w:t>
            </w:r>
          </w:p>
        </w:tc>
        <w:tc>
          <w:tcPr>
            <w:tcW w:w="425" w:type="dxa"/>
            <w:gridSpan w:val="2"/>
            <w:tcBorders>
              <w:top w:val="nil"/>
              <w:left w:val="nil"/>
              <w:bottom w:val="single" w:sz="4" w:space="0" w:color="auto"/>
              <w:right w:val="nil"/>
            </w:tcBorders>
            <w:vAlign w:val="bottom"/>
          </w:tcPr>
          <w:p w:rsidR="002C6727" w:rsidRDefault="002C6727" w:rsidP="002C6727">
            <w:pPr>
              <w:jc w:val="center"/>
            </w:pPr>
            <w:r>
              <w:t>23</w:t>
            </w:r>
          </w:p>
        </w:tc>
        <w:tc>
          <w:tcPr>
            <w:tcW w:w="255" w:type="dxa"/>
            <w:vAlign w:val="bottom"/>
            <w:hideMark/>
          </w:tcPr>
          <w:p w:rsidR="002C6727" w:rsidRDefault="002C6727" w:rsidP="002C6727"/>
        </w:tc>
        <w:tc>
          <w:tcPr>
            <w:tcW w:w="1531" w:type="dxa"/>
            <w:tcBorders>
              <w:top w:val="nil"/>
              <w:left w:val="nil"/>
              <w:bottom w:val="single" w:sz="4" w:space="0" w:color="auto"/>
              <w:right w:val="nil"/>
            </w:tcBorders>
            <w:vAlign w:val="bottom"/>
          </w:tcPr>
          <w:p w:rsidR="002C6727" w:rsidRDefault="002C6727" w:rsidP="002C6727">
            <w:pPr>
              <w:jc w:val="center"/>
            </w:pPr>
            <w:r>
              <w:t>ноября</w:t>
            </w:r>
          </w:p>
        </w:tc>
        <w:tc>
          <w:tcPr>
            <w:tcW w:w="465" w:type="dxa"/>
            <w:gridSpan w:val="2"/>
            <w:vAlign w:val="bottom"/>
            <w:hideMark/>
          </w:tcPr>
          <w:p w:rsidR="002C6727" w:rsidRPr="00A36813" w:rsidRDefault="002C6727" w:rsidP="002C6727">
            <w:pPr>
              <w:jc w:val="right"/>
              <w:rPr>
                <w:sz w:val="20"/>
                <w:szCs w:val="20"/>
              </w:rPr>
            </w:pPr>
          </w:p>
        </w:tc>
        <w:tc>
          <w:tcPr>
            <w:tcW w:w="567" w:type="dxa"/>
            <w:gridSpan w:val="3"/>
            <w:tcBorders>
              <w:top w:val="nil"/>
              <w:left w:val="nil"/>
              <w:bottom w:val="single" w:sz="4" w:space="0" w:color="auto"/>
              <w:right w:val="nil"/>
            </w:tcBorders>
            <w:vAlign w:val="bottom"/>
          </w:tcPr>
          <w:p w:rsidR="002C6727" w:rsidRDefault="002C6727" w:rsidP="002C6727">
            <w:r>
              <w:t>2015</w:t>
            </w:r>
          </w:p>
        </w:tc>
        <w:tc>
          <w:tcPr>
            <w:tcW w:w="255" w:type="dxa"/>
            <w:vAlign w:val="bottom"/>
            <w:hideMark/>
          </w:tcPr>
          <w:p w:rsidR="002C6727" w:rsidRDefault="002C6727" w:rsidP="002C6727">
            <w:pPr>
              <w:jc w:val="right"/>
            </w:pPr>
            <w:r>
              <w:t>г.</w:t>
            </w:r>
          </w:p>
        </w:tc>
      </w:tr>
    </w:tbl>
    <w:p w:rsidR="002C6727" w:rsidRDefault="002C6727" w:rsidP="002C6727">
      <w:r>
        <w:t>М.П.</w:t>
      </w:r>
    </w:p>
    <w:p w:rsidR="00FF2AE6" w:rsidRDefault="00FF2AE6" w:rsidP="00FF2AE6"/>
    <w:p w:rsidR="00B62D37" w:rsidRDefault="00B62D37" w:rsidP="00B62D37"/>
    <w:p w:rsidR="00B22952" w:rsidRDefault="00B22952" w:rsidP="0009021C">
      <w:pPr>
        <w:jc w:val="right"/>
        <w:rPr>
          <w:b/>
        </w:rPr>
      </w:pPr>
    </w:p>
    <w:p w:rsidR="00B22952" w:rsidRDefault="00B22952" w:rsidP="0009021C">
      <w:pPr>
        <w:jc w:val="right"/>
        <w:rPr>
          <w:b/>
        </w:rPr>
      </w:pPr>
    </w:p>
    <w:p w:rsidR="00B22952" w:rsidRDefault="00B22952" w:rsidP="0009021C">
      <w:pPr>
        <w:jc w:val="right"/>
        <w:rPr>
          <w:b/>
        </w:rPr>
      </w:pPr>
    </w:p>
    <w:p w:rsidR="00B22952" w:rsidRDefault="00B22952" w:rsidP="0009021C">
      <w:pPr>
        <w:jc w:val="right"/>
        <w:rPr>
          <w:b/>
        </w:rPr>
      </w:pPr>
    </w:p>
    <w:p w:rsidR="00B62D37" w:rsidRDefault="00B62D37" w:rsidP="0009021C">
      <w:pPr>
        <w:jc w:val="right"/>
        <w:rPr>
          <w:b/>
        </w:rPr>
      </w:pPr>
    </w:p>
    <w:p w:rsidR="00B62D37" w:rsidRDefault="00B62D37" w:rsidP="0009021C">
      <w:pPr>
        <w:jc w:val="right"/>
        <w:rPr>
          <w:b/>
        </w:rPr>
      </w:pPr>
    </w:p>
    <w:p w:rsidR="00FC6DEB" w:rsidRDefault="00FC6DEB" w:rsidP="0009021C">
      <w:pPr>
        <w:jc w:val="right"/>
        <w:rPr>
          <w:b/>
        </w:rPr>
      </w:pPr>
    </w:p>
    <w:p w:rsidR="00FC6DEB" w:rsidRDefault="00FC6DEB" w:rsidP="0009021C">
      <w:pPr>
        <w:jc w:val="right"/>
        <w:rPr>
          <w:b/>
        </w:rPr>
      </w:pPr>
    </w:p>
    <w:p w:rsidR="00B62D37" w:rsidRDefault="00B62D37" w:rsidP="0009021C">
      <w:pPr>
        <w:jc w:val="right"/>
        <w:rPr>
          <w:b/>
        </w:rPr>
      </w:pPr>
    </w:p>
    <w:p w:rsidR="00B62D37" w:rsidRDefault="00B62D37" w:rsidP="0009021C">
      <w:pPr>
        <w:jc w:val="right"/>
        <w:rPr>
          <w:b/>
        </w:rPr>
      </w:pPr>
    </w:p>
    <w:p w:rsidR="00B62D37" w:rsidRDefault="00B62D37" w:rsidP="0009021C">
      <w:pPr>
        <w:jc w:val="right"/>
        <w:rPr>
          <w:b/>
        </w:rPr>
      </w:pPr>
    </w:p>
    <w:p w:rsidR="00B62D37" w:rsidRDefault="00B62D37" w:rsidP="0009021C">
      <w:pPr>
        <w:jc w:val="right"/>
        <w:rPr>
          <w:b/>
        </w:rPr>
      </w:pPr>
    </w:p>
    <w:p w:rsidR="00B62D37" w:rsidRDefault="00B62D37" w:rsidP="0009021C">
      <w:pPr>
        <w:jc w:val="right"/>
        <w:rPr>
          <w:b/>
        </w:rPr>
      </w:pPr>
    </w:p>
    <w:p w:rsidR="00B62D37" w:rsidRDefault="00B62D37" w:rsidP="0009021C">
      <w:pPr>
        <w:jc w:val="right"/>
        <w:rPr>
          <w:b/>
        </w:rPr>
      </w:pPr>
    </w:p>
    <w:p w:rsidR="00B62D37" w:rsidRDefault="00B62D37" w:rsidP="0009021C">
      <w:pPr>
        <w:jc w:val="right"/>
        <w:rPr>
          <w:b/>
        </w:rPr>
      </w:pPr>
    </w:p>
    <w:p w:rsidR="00B62D37" w:rsidRDefault="00B62D37" w:rsidP="0009021C">
      <w:pPr>
        <w:jc w:val="right"/>
        <w:rPr>
          <w:b/>
        </w:rPr>
      </w:pPr>
    </w:p>
    <w:p w:rsidR="00B62D37" w:rsidRDefault="00B62D37" w:rsidP="0009021C">
      <w:pPr>
        <w:jc w:val="right"/>
        <w:rPr>
          <w:b/>
        </w:rPr>
      </w:pPr>
    </w:p>
    <w:p w:rsidR="00B62D37" w:rsidRDefault="00B62D37" w:rsidP="0009021C">
      <w:pPr>
        <w:jc w:val="right"/>
        <w:rPr>
          <w:b/>
        </w:rPr>
      </w:pPr>
    </w:p>
    <w:p w:rsidR="00B62D37" w:rsidRDefault="00B62D37" w:rsidP="0009021C">
      <w:pPr>
        <w:jc w:val="right"/>
        <w:rPr>
          <w:b/>
        </w:rPr>
      </w:pPr>
    </w:p>
    <w:p w:rsidR="00B62D37" w:rsidRDefault="00B62D37" w:rsidP="0009021C">
      <w:pPr>
        <w:jc w:val="right"/>
        <w:rPr>
          <w:b/>
        </w:rPr>
      </w:pPr>
    </w:p>
    <w:p w:rsidR="00B62D37" w:rsidRDefault="00B62D37" w:rsidP="00B62D37">
      <w:pPr>
        <w:spacing w:before="360"/>
        <w:ind w:left="5103"/>
        <w:jc w:val="center"/>
      </w:pPr>
      <w:r>
        <w:t>Утверждаю</w:t>
      </w:r>
    </w:p>
    <w:p w:rsidR="00B62D37" w:rsidRDefault="00B62D37" w:rsidP="00B62D37">
      <w:pPr>
        <w:spacing w:before="120"/>
        <w:ind w:left="5103"/>
      </w:pPr>
      <w:r>
        <w:t>Заместитель главы администрации</w:t>
      </w:r>
    </w:p>
    <w:p w:rsidR="00B62D37" w:rsidRDefault="00B62D37" w:rsidP="00B62D37">
      <w:pPr>
        <w:ind w:left="5103"/>
      </w:pPr>
      <w:r>
        <w:t>Щекинского района</w:t>
      </w:r>
    </w:p>
    <w:p w:rsidR="00B62D37" w:rsidRDefault="00B62D37" w:rsidP="00B62D37">
      <w:pPr>
        <w:ind w:left="5103"/>
      </w:pPr>
      <w:r>
        <w:t xml:space="preserve"> по развитию инженерной  инфраструктуры        и жилищно-коммунальному хозяйству   </w:t>
      </w:r>
    </w:p>
    <w:p w:rsidR="00B62D37" w:rsidRDefault="00B62D37" w:rsidP="00B62D37">
      <w:pPr>
        <w:ind w:left="5103"/>
        <w:jc w:val="center"/>
      </w:pPr>
      <w:r>
        <w:t xml:space="preserve">                           </w:t>
      </w:r>
    </w:p>
    <w:p w:rsidR="00B62D37" w:rsidRDefault="00B62D37" w:rsidP="00B62D37">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B62D37" w:rsidRDefault="00B62D37" w:rsidP="00B62D37">
      <w:pPr>
        <w:ind w:left="6521" w:right="1416"/>
        <w:jc w:val="center"/>
        <w:rPr>
          <w:sz w:val="18"/>
          <w:szCs w:val="18"/>
        </w:rPr>
      </w:pPr>
    </w:p>
    <w:p w:rsidR="00B62D37" w:rsidRDefault="00B62D37" w:rsidP="00B62D37">
      <w:pPr>
        <w:spacing w:before="400"/>
        <w:jc w:val="center"/>
        <w:rPr>
          <w:b/>
          <w:bCs/>
          <w:sz w:val="26"/>
          <w:szCs w:val="26"/>
        </w:rPr>
      </w:pPr>
      <w:r>
        <w:rPr>
          <w:b/>
          <w:bCs/>
          <w:sz w:val="26"/>
          <w:szCs w:val="26"/>
        </w:rPr>
        <w:t>АКТ</w:t>
      </w:r>
    </w:p>
    <w:p w:rsidR="00B62D37" w:rsidRDefault="00B62D37" w:rsidP="00B62D37">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B62D37" w:rsidRDefault="00B62D37" w:rsidP="00B62D37">
      <w:pPr>
        <w:spacing w:before="240"/>
        <w:jc w:val="center"/>
      </w:pPr>
      <w:r>
        <w:rPr>
          <w:lang w:val="en-US"/>
        </w:rPr>
        <w:t>I</w:t>
      </w:r>
      <w:r>
        <w:t>. Общие сведения о многоквартирном доме</w:t>
      </w:r>
    </w:p>
    <w:p w:rsidR="00B62D37" w:rsidRPr="002A3D39" w:rsidRDefault="00B62D37" w:rsidP="00B62D37">
      <w:pPr>
        <w:spacing w:before="240"/>
        <w:ind w:firstLine="567"/>
        <w:rPr>
          <w:b/>
        </w:rPr>
      </w:pPr>
      <w:r>
        <w:t xml:space="preserve">1. Адрес многоквартирного дома    </w:t>
      </w:r>
      <w:r w:rsidRPr="002A3D39">
        <w:rPr>
          <w:b/>
        </w:rPr>
        <w:t xml:space="preserve">ул. </w:t>
      </w:r>
      <w:r>
        <w:rPr>
          <w:b/>
        </w:rPr>
        <w:t>Базовый проезд, д. 10</w:t>
      </w:r>
    </w:p>
    <w:p w:rsidR="00B62D37" w:rsidRDefault="00B62D37" w:rsidP="00B62D37">
      <w:pPr>
        <w:pBdr>
          <w:top w:val="single" w:sz="4" w:space="0" w:color="auto"/>
        </w:pBdr>
        <w:ind w:left="4054"/>
        <w:rPr>
          <w:sz w:val="2"/>
          <w:szCs w:val="2"/>
        </w:rPr>
      </w:pPr>
    </w:p>
    <w:p w:rsidR="00B62D37" w:rsidRDefault="00B62D37" w:rsidP="00B62D37">
      <w:pPr>
        <w:ind w:firstLine="567"/>
        <w:rPr>
          <w:sz w:val="2"/>
          <w:szCs w:val="2"/>
        </w:rPr>
      </w:pPr>
      <w:r>
        <w:t xml:space="preserve">2. Кадастровый номер многоквартирного дома (при его наличии)  </w:t>
      </w:r>
    </w:p>
    <w:p w:rsidR="00B62D37" w:rsidRDefault="00B62D37" w:rsidP="00B62D37">
      <w:pPr>
        <w:pBdr>
          <w:top w:val="single" w:sz="4" w:space="1" w:color="auto"/>
        </w:pBdr>
        <w:ind w:left="567"/>
        <w:rPr>
          <w:sz w:val="2"/>
          <w:szCs w:val="2"/>
        </w:rPr>
      </w:pPr>
    </w:p>
    <w:p w:rsidR="00B62D37" w:rsidRDefault="00B62D37" w:rsidP="00B62D37">
      <w:pPr>
        <w:ind w:firstLine="567"/>
      </w:pPr>
      <w:r>
        <w:t xml:space="preserve">3. Серия, тип постройки   </w:t>
      </w:r>
      <w:r w:rsidRPr="006B7DB9">
        <w:rPr>
          <w:b/>
        </w:rPr>
        <w:t>жилой дом</w:t>
      </w:r>
    </w:p>
    <w:p w:rsidR="00B62D37" w:rsidRDefault="00B62D37" w:rsidP="00B62D37">
      <w:pPr>
        <w:pBdr>
          <w:top w:val="single" w:sz="4" w:space="1" w:color="auto"/>
        </w:pBdr>
        <w:ind w:left="3175"/>
        <w:rPr>
          <w:sz w:val="2"/>
          <w:szCs w:val="2"/>
        </w:rPr>
      </w:pPr>
    </w:p>
    <w:p w:rsidR="00B62D37" w:rsidRPr="002A3D39" w:rsidRDefault="00B62D37" w:rsidP="00B62D37">
      <w:pPr>
        <w:ind w:firstLine="567"/>
        <w:rPr>
          <w:b/>
        </w:rPr>
      </w:pPr>
      <w:r>
        <w:t xml:space="preserve">4. Год постройки  </w:t>
      </w:r>
      <w:r>
        <w:rPr>
          <w:b/>
        </w:rPr>
        <w:t>1956</w:t>
      </w:r>
    </w:p>
    <w:p w:rsidR="00B62D37" w:rsidRPr="002A3D39" w:rsidRDefault="00B62D37" w:rsidP="00B62D37">
      <w:pPr>
        <w:pBdr>
          <w:top w:val="single" w:sz="4" w:space="1" w:color="auto"/>
        </w:pBdr>
        <w:ind w:left="2438"/>
        <w:rPr>
          <w:b/>
          <w:sz w:val="2"/>
          <w:szCs w:val="2"/>
        </w:rPr>
      </w:pPr>
    </w:p>
    <w:p w:rsidR="00B62D37" w:rsidRDefault="00B62D37" w:rsidP="00B62D37">
      <w:pPr>
        <w:ind w:firstLine="567"/>
        <w:rPr>
          <w:sz w:val="2"/>
          <w:szCs w:val="2"/>
        </w:rPr>
      </w:pPr>
      <w:r>
        <w:t xml:space="preserve">5. Степень износа по данным государственного технического </w:t>
      </w:r>
      <w:r w:rsidRPr="000C353B">
        <w:t xml:space="preserve">учета    </w:t>
      </w:r>
      <w:r>
        <w:rPr>
          <w:b/>
        </w:rPr>
        <w:t>59</w:t>
      </w:r>
      <w:r w:rsidRPr="000C353B">
        <w:rPr>
          <w:b/>
        </w:rPr>
        <w:t>%</w:t>
      </w:r>
    </w:p>
    <w:p w:rsidR="00B62D37" w:rsidRDefault="00B62D37" w:rsidP="00B62D37">
      <w:pPr>
        <w:pBdr>
          <w:top w:val="single" w:sz="4" w:space="1" w:color="auto"/>
        </w:pBdr>
        <w:ind w:left="567"/>
        <w:rPr>
          <w:sz w:val="2"/>
          <w:szCs w:val="2"/>
        </w:rPr>
      </w:pPr>
    </w:p>
    <w:p w:rsidR="00B62D37" w:rsidRDefault="00B62D37" w:rsidP="00B62D37">
      <w:pPr>
        <w:ind w:firstLine="567"/>
      </w:pPr>
      <w:r>
        <w:t xml:space="preserve">6. Степень фактического износа  </w:t>
      </w:r>
    </w:p>
    <w:p w:rsidR="00B62D37" w:rsidRDefault="00B62D37" w:rsidP="00B62D37">
      <w:pPr>
        <w:pBdr>
          <w:top w:val="single" w:sz="4" w:space="1" w:color="auto"/>
        </w:pBdr>
        <w:ind w:left="3969"/>
        <w:rPr>
          <w:sz w:val="2"/>
          <w:szCs w:val="2"/>
        </w:rPr>
      </w:pPr>
    </w:p>
    <w:p w:rsidR="00B62D37" w:rsidRDefault="00B62D37" w:rsidP="00B62D37">
      <w:pPr>
        <w:ind w:firstLine="567"/>
      </w:pPr>
      <w:r>
        <w:t xml:space="preserve">7. Год последнего капитального ремонта  </w:t>
      </w:r>
    </w:p>
    <w:p w:rsidR="00B62D37" w:rsidRDefault="00B62D37" w:rsidP="00B62D37">
      <w:pPr>
        <w:pBdr>
          <w:top w:val="single" w:sz="4" w:space="1" w:color="auto"/>
        </w:pBdr>
        <w:ind w:left="4865"/>
        <w:rPr>
          <w:sz w:val="2"/>
          <w:szCs w:val="2"/>
        </w:rPr>
      </w:pPr>
    </w:p>
    <w:p w:rsidR="00B62D37" w:rsidRDefault="00B62D37" w:rsidP="00B62D37">
      <w:pPr>
        <w:ind w:firstLine="567"/>
        <w:jc w:val="both"/>
      </w:pPr>
      <w:r>
        <w:t>8. Реквизиты правового акта о признании многоквартирного дома аварийным и подлежащим сносу  -</w:t>
      </w:r>
    </w:p>
    <w:p w:rsidR="00B62D37" w:rsidRDefault="00B62D37" w:rsidP="00B62D37">
      <w:pPr>
        <w:pBdr>
          <w:top w:val="single" w:sz="4" w:space="1" w:color="auto"/>
        </w:pBdr>
        <w:ind w:left="709"/>
        <w:rPr>
          <w:sz w:val="2"/>
          <w:szCs w:val="2"/>
        </w:rPr>
      </w:pPr>
    </w:p>
    <w:p w:rsidR="00B62D37" w:rsidRDefault="00B62D37" w:rsidP="00B62D37">
      <w:pPr>
        <w:ind w:firstLine="567"/>
      </w:pPr>
      <w:r>
        <w:t>9. Количество этажей 1</w:t>
      </w:r>
    </w:p>
    <w:p w:rsidR="00B62D37" w:rsidRDefault="00B62D37" w:rsidP="00B62D37">
      <w:pPr>
        <w:pBdr>
          <w:top w:val="single" w:sz="4" w:space="1" w:color="auto"/>
        </w:pBdr>
        <w:ind w:left="2920"/>
        <w:rPr>
          <w:sz w:val="2"/>
          <w:szCs w:val="2"/>
        </w:rPr>
      </w:pPr>
    </w:p>
    <w:p w:rsidR="00B62D37" w:rsidRPr="002A3D39" w:rsidRDefault="00B62D37" w:rsidP="00B62D37">
      <w:pPr>
        <w:ind w:firstLine="567"/>
        <w:rPr>
          <w:b/>
        </w:rPr>
      </w:pPr>
      <w:r>
        <w:t xml:space="preserve">10. Наличие подвала    </w:t>
      </w:r>
      <w:r>
        <w:rPr>
          <w:b/>
        </w:rPr>
        <w:t>нет</w:t>
      </w:r>
    </w:p>
    <w:p w:rsidR="00B62D37" w:rsidRDefault="00B62D37" w:rsidP="00B62D37">
      <w:pPr>
        <w:pBdr>
          <w:top w:val="single" w:sz="4" w:space="1" w:color="auto"/>
        </w:pBdr>
        <w:ind w:left="2835"/>
        <w:rPr>
          <w:sz w:val="2"/>
          <w:szCs w:val="2"/>
        </w:rPr>
      </w:pPr>
    </w:p>
    <w:p w:rsidR="00B62D37" w:rsidRPr="006B7DB9" w:rsidRDefault="00B62D37" w:rsidP="00B62D37">
      <w:pPr>
        <w:ind w:firstLine="567"/>
        <w:rPr>
          <w:b/>
        </w:rPr>
      </w:pPr>
      <w:r>
        <w:t xml:space="preserve">11. Наличие цокольного этажа </w:t>
      </w:r>
      <w:r>
        <w:rPr>
          <w:b/>
        </w:rPr>
        <w:t>нет</w:t>
      </w:r>
    </w:p>
    <w:p w:rsidR="00B62D37" w:rsidRDefault="00B62D37" w:rsidP="00B62D37">
      <w:pPr>
        <w:pBdr>
          <w:top w:val="single" w:sz="4" w:space="1" w:color="auto"/>
        </w:pBdr>
        <w:ind w:left="3828"/>
        <w:rPr>
          <w:sz w:val="2"/>
          <w:szCs w:val="2"/>
        </w:rPr>
      </w:pPr>
    </w:p>
    <w:p w:rsidR="00B62D37" w:rsidRPr="002A3D39" w:rsidRDefault="00B62D37" w:rsidP="00B62D37">
      <w:pPr>
        <w:ind w:firstLine="567"/>
        <w:rPr>
          <w:b/>
        </w:rPr>
      </w:pPr>
      <w:r>
        <w:t xml:space="preserve">12. Наличие мансарды  </w:t>
      </w:r>
      <w:r w:rsidRPr="002A3D39">
        <w:rPr>
          <w:b/>
        </w:rPr>
        <w:t>нет</w:t>
      </w:r>
    </w:p>
    <w:p w:rsidR="00B62D37" w:rsidRDefault="00B62D37" w:rsidP="00B62D37">
      <w:pPr>
        <w:pBdr>
          <w:top w:val="single" w:sz="4" w:space="1" w:color="auto"/>
        </w:pBdr>
        <w:ind w:left="3005"/>
        <w:rPr>
          <w:sz w:val="2"/>
          <w:szCs w:val="2"/>
        </w:rPr>
      </w:pPr>
    </w:p>
    <w:p w:rsidR="00B62D37" w:rsidRPr="002A3D39" w:rsidRDefault="00B62D37" w:rsidP="00B62D37">
      <w:pPr>
        <w:ind w:firstLine="567"/>
        <w:rPr>
          <w:b/>
        </w:rPr>
      </w:pPr>
      <w:r>
        <w:t xml:space="preserve">13. Наличие мезонина  </w:t>
      </w:r>
      <w:r w:rsidRPr="002A3D39">
        <w:rPr>
          <w:b/>
        </w:rPr>
        <w:t>нет</w:t>
      </w:r>
    </w:p>
    <w:p w:rsidR="00B62D37" w:rsidRDefault="00B62D37" w:rsidP="00B62D37">
      <w:pPr>
        <w:pBdr>
          <w:top w:val="single" w:sz="4" w:space="1" w:color="auto"/>
        </w:pBdr>
        <w:ind w:left="2977"/>
        <w:rPr>
          <w:sz w:val="2"/>
          <w:szCs w:val="2"/>
        </w:rPr>
      </w:pPr>
    </w:p>
    <w:p w:rsidR="00B62D37" w:rsidRPr="002A3D39" w:rsidRDefault="00B62D37" w:rsidP="00B62D37">
      <w:pPr>
        <w:ind w:firstLine="567"/>
        <w:rPr>
          <w:b/>
        </w:rPr>
      </w:pPr>
      <w:r>
        <w:t xml:space="preserve">14. Количество квартир  </w:t>
      </w:r>
      <w:r>
        <w:rPr>
          <w:b/>
        </w:rPr>
        <w:t>2</w:t>
      </w:r>
    </w:p>
    <w:p w:rsidR="00B62D37" w:rsidRDefault="00B62D37" w:rsidP="00B62D37">
      <w:pPr>
        <w:pBdr>
          <w:top w:val="single" w:sz="4" w:space="1" w:color="auto"/>
        </w:pBdr>
        <w:ind w:left="3119"/>
        <w:rPr>
          <w:sz w:val="2"/>
          <w:szCs w:val="2"/>
        </w:rPr>
      </w:pPr>
    </w:p>
    <w:p w:rsidR="00B62D37" w:rsidRDefault="00B62D37" w:rsidP="00B62D37">
      <w:pPr>
        <w:ind w:firstLine="567"/>
        <w:jc w:val="both"/>
        <w:rPr>
          <w:sz w:val="2"/>
          <w:szCs w:val="2"/>
        </w:rPr>
      </w:pPr>
      <w:r>
        <w:t>15. Количество нежилых помещений, не входящих в состав общего имущества</w:t>
      </w:r>
      <w:r>
        <w:br/>
      </w:r>
    </w:p>
    <w:p w:rsidR="00B62D37" w:rsidRPr="00D00471" w:rsidRDefault="00B62D37" w:rsidP="00B62D37">
      <w:pPr>
        <w:ind w:left="567"/>
      </w:pPr>
      <w:r w:rsidRPr="00D00471">
        <w:t>1 помещение</w:t>
      </w:r>
    </w:p>
    <w:p w:rsidR="00B62D37" w:rsidRDefault="00B62D37" w:rsidP="00B62D37">
      <w:pPr>
        <w:pBdr>
          <w:top w:val="single" w:sz="4" w:space="1" w:color="auto"/>
        </w:pBdr>
        <w:ind w:left="567"/>
        <w:rPr>
          <w:sz w:val="2"/>
          <w:szCs w:val="2"/>
        </w:rPr>
      </w:pPr>
    </w:p>
    <w:p w:rsidR="00B62D37" w:rsidRPr="00CA758D" w:rsidRDefault="00B62D37" w:rsidP="00B62D37">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sidRPr="00CA758D">
        <w:rPr>
          <w:b/>
        </w:rPr>
        <w:t>нет</w:t>
      </w:r>
    </w:p>
    <w:p w:rsidR="00B62D37" w:rsidRDefault="00B62D37" w:rsidP="00B62D37">
      <w:pPr>
        <w:pBdr>
          <w:top w:val="single" w:sz="4" w:space="1" w:color="auto"/>
        </w:pBdr>
        <w:rPr>
          <w:sz w:val="2"/>
          <w:szCs w:val="2"/>
        </w:rPr>
      </w:pPr>
    </w:p>
    <w:p w:rsidR="00B62D37" w:rsidRDefault="00B62D37" w:rsidP="00B62D37">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B62D37" w:rsidRDefault="00B62D37" w:rsidP="00B62D37">
      <w:r>
        <w:t xml:space="preserve">               нет</w:t>
      </w:r>
    </w:p>
    <w:p w:rsidR="00B62D37" w:rsidRDefault="00B62D37" w:rsidP="00B62D37">
      <w:pPr>
        <w:pBdr>
          <w:top w:val="single" w:sz="4" w:space="1" w:color="auto"/>
        </w:pBdr>
        <w:rPr>
          <w:sz w:val="2"/>
          <w:szCs w:val="2"/>
        </w:rPr>
      </w:pPr>
    </w:p>
    <w:p w:rsidR="00B62D37" w:rsidRDefault="00B62D37" w:rsidP="00B62D37">
      <w:pPr>
        <w:tabs>
          <w:tab w:val="center" w:pos="5387"/>
          <w:tab w:val="left" w:pos="7371"/>
        </w:tabs>
        <w:ind w:firstLine="567"/>
      </w:pPr>
      <w:r>
        <w:t xml:space="preserve">18. Строительный объем  </w:t>
      </w:r>
      <w:r>
        <w:rPr>
          <w:b/>
        </w:rPr>
        <w:t>225</w:t>
      </w:r>
      <w:r>
        <w:tab/>
      </w:r>
      <w:r>
        <w:tab/>
        <w:t>куб. м</w:t>
      </w:r>
    </w:p>
    <w:p w:rsidR="00B62D37" w:rsidRDefault="00B62D37" w:rsidP="00B62D37">
      <w:pPr>
        <w:tabs>
          <w:tab w:val="center" w:pos="5387"/>
          <w:tab w:val="left" w:pos="7371"/>
        </w:tabs>
        <w:ind w:firstLine="567"/>
      </w:pPr>
      <w:r>
        <w:lastRenderedPageBreak/>
        <w:t>19. Площадь:</w:t>
      </w:r>
    </w:p>
    <w:p w:rsidR="00B62D37" w:rsidRDefault="00B62D37" w:rsidP="00B62D37">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102,1</w:t>
      </w:r>
      <w:r>
        <w:tab/>
      </w:r>
      <w:r>
        <w:tab/>
        <w:t>кв. м</w:t>
      </w:r>
    </w:p>
    <w:p w:rsidR="00B62D37" w:rsidRDefault="00B62D37" w:rsidP="00B62D37">
      <w:pPr>
        <w:pBdr>
          <w:top w:val="single" w:sz="4" w:space="1" w:color="auto"/>
        </w:pBdr>
        <w:ind w:left="1049" w:right="5642"/>
        <w:rPr>
          <w:sz w:val="2"/>
          <w:szCs w:val="2"/>
        </w:rPr>
      </w:pPr>
    </w:p>
    <w:p w:rsidR="00B62D37" w:rsidRDefault="00B62D37" w:rsidP="00B62D37">
      <w:pPr>
        <w:tabs>
          <w:tab w:val="center" w:pos="7598"/>
          <w:tab w:val="right" w:pos="10206"/>
        </w:tabs>
        <w:ind w:firstLine="567"/>
      </w:pPr>
      <w:r>
        <w:t xml:space="preserve">б) жилых помещений (общая площадь квартир)  </w:t>
      </w:r>
      <w:r w:rsidRPr="007B4CFB">
        <w:rPr>
          <w:b/>
        </w:rPr>
        <w:t>102,1</w:t>
      </w:r>
      <w:r>
        <w:tab/>
        <w:t>кв. м</w:t>
      </w:r>
    </w:p>
    <w:p w:rsidR="00B62D37" w:rsidRDefault="00B62D37" w:rsidP="00B62D37">
      <w:pPr>
        <w:pBdr>
          <w:top w:val="single" w:sz="4" w:space="1" w:color="auto"/>
        </w:pBdr>
        <w:ind w:left="5585" w:right="624"/>
        <w:rPr>
          <w:sz w:val="2"/>
          <w:szCs w:val="2"/>
        </w:rPr>
      </w:pPr>
    </w:p>
    <w:p w:rsidR="00B62D37" w:rsidRDefault="00B62D37" w:rsidP="00B62D37">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B62D37" w:rsidRDefault="00B62D37" w:rsidP="00B62D37">
      <w:pPr>
        <w:pBdr>
          <w:top w:val="single" w:sz="4" w:space="1" w:color="auto"/>
        </w:pBdr>
        <w:ind w:left="3941" w:right="2240"/>
        <w:rPr>
          <w:sz w:val="2"/>
          <w:szCs w:val="2"/>
        </w:rPr>
      </w:pPr>
    </w:p>
    <w:p w:rsidR="00B62D37" w:rsidRDefault="00B62D37" w:rsidP="00B62D37">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B62D37" w:rsidRDefault="00B62D37" w:rsidP="00B62D37">
      <w:pPr>
        <w:pBdr>
          <w:top w:val="single" w:sz="4" w:space="1" w:color="auto"/>
        </w:pBdr>
        <w:ind w:left="4734" w:right="1389"/>
        <w:rPr>
          <w:sz w:val="2"/>
          <w:szCs w:val="2"/>
        </w:rPr>
      </w:pPr>
    </w:p>
    <w:p w:rsidR="00B62D37" w:rsidRDefault="00B62D37" w:rsidP="00B62D37">
      <w:pPr>
        <w:tabs>
          <w:tab w:val="center" w:pos="5245"/>
          <w:tab w:val="left" w:pos="7088"/>
        </w:tabs>
        <w:ind w:firstLine="567"/>
      </w:pPr>
      <w:r>
        <w:t>20. Количество лестниц   нет</w:t>
      </w:r>
      <w:r>
        <w:tab/>
        <w:t>шт.</w:t>
      </w:r>
    </w:p>
    <w:p w:rsidR="00B62D37" w:rsidRDefault="00B62D37" w:rsidP="00B62D37">
      <w:pPr>
        <w:pBdr>
          <w:top w:val="single" w:sz="4" w:space="1" w:color="auto"/>
        </w:pBdr>
        <w:ind w:left="3147" w:right="3232"/>
        <w:rPr>
          <w:sz w:val="2"/>
          <w:szCs w:val="2"/>
        </w:rPr>
      </w:pPr>
    </w:p>
    <w:p w:rsidR="00B62D37" w:rsidRDefault="00B62D37" w:rsidP="00B62D37">
      <w:pPr>
        <w:ind w:firstLine="567"/>
        <w:jc w:val="both"/>
        <w:rPr>
          <w:sz w:val="2"/>
          <w:szCs w:val="2"/>
        </w:rPr>
      </w:pPr>
      <w:r>
        <w:t>21. Уборочная площадь лестниц (включая межквартирные лестничные площадки)</w:t>
      </w:r>
      <w:r>
        <w:br/>
      </w:r>
    </w:p>
    <w:p w:rsidR="00B62D37" w:rsidRDefault="00B62D37" w:rsidP="00B62D37">
      <w:pPr>
        <w:tabs>
          <w:tab w:val="left" w:pos="3969"/>
        </w:tabs>
        <w:rPr>
          <w:sz w:val="2"/>
          <w:szCs w:val="2"/>
        </w:rPr>
      </w:pPr>
      <w:r>
        <w:rPr>
          <w:b/>
        </w:rPr>
        <w:t>нет</w:t>
      </w:r>
      <w:r>
        <w:tab/>
        <w:t>кв. м</w:t>
      </w:r>
    </w:p>
    <w:p w:rsidR="00B62D37" w:rsidRDefault="00B62D37" w:rsidP="00B62D37">
      <w:pPr>
        <w:tabs>
          <w:tab w:val="center" w:pos="7230"/>
          <w:tab w:val="left" w:pos="9356"/>
        </w:tabs>
        <w:ind w:firstLine="567"/>
      </w:pPr>
      <w:r>
        <w:t xml:space="preserve">22. Уборочная площадь общих коридоров  </w:t>
      </w:r>
      <w:r>
        <w:tab/>
        <w:t>кв. м</w:t>
      </w:r>
    </w:p>
    <w:p w:rsidR="00B62D37" w:rsidRDefault="00B62D37" w:rsidP="00B62D37">
      <w:pPr>
        <w:pBdr>
          <w:top w:val="single" w:sz="4" w:space="1" w:color="auto"/>
        </w:pBdr>
        <w:ind w:left="4990" w:right="964"/>
        <w:rPr>
          <w:sz w:val="2"/>
          <w:szCs w:val="2"/>
        </w:rPr>
      </w:pPr>
    </w:p>
    <w:p w:rsidR="00B62D37" w:rsidRDefault="00B62D37" w:rsidP="00B62D37">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нет</w:t>
      </w:r>
      <w:r>
        <w:tab/>
      </w:r>
      <w:r>
        <w:tab/>
        <w:t>кв. м</w:t>
      </w:r>
    </w:p>
    <w:p w:rsidR="00B62D37" w:rsidRDefault="00B62D37" w:rsidP="00B62D37">
      <w:pPr>
        <w:pBdr>
          <w:top w:val="single" w:sz="4" w:space="1" w:color="auto"/>
        </w:pBdr>
        <w:ind w:left="4082" w:right="1814"/>
        <w:rPr>
          <w:sz w:val="2"/>
          <w:szCs w:val="2"/>
        </w:rPr>
      </w:pPr>
    </w:p>
    <w:p w:rsidR="00B62D37" w:rsidRPr="00552163" w:rsidRDefault="00B62D37" w:rsidP="00B62D37">
      <w:pPr>
        <w:ind w:firstLine="567"/>
        <w:jc w:val="both"/>
        <w:rPr>
          <w:b/>
        </w:rPr>
      </w:pPr>
      <w:r>
        <w:t xml:space="preserve">24. Площадь земельного участка, входящего в состав общего имущества многоквартирного дома </w:t>
      </w:r>
      <w:r w:rsidRPr="007B4CFB">
        <w:rPr>
          <w:b/>
        </w:rPr>
        <w:t xml:space="preserve">756 </w:t>
      </w:r>
    </w:p>
    <w:p w:rsidR="00B62D37" w:rsidRDefault="00B62D37" w:rsidP="00B62D37">
      <w:pPr>
        <w:pBdr>
          <w:top w:val="single" w:sz="4" w:space="1" w:color="auto"/>
        </w:pBdr>
        <w:ind w:left="601"/>
        <w:rPr>
          <w:sz w:val="2"/>
          <w:szCs w:val="2"/>
        </w:rPr>
      </w:pPr>
    </w:p>
    <w:p w:rsidR="00B62D37" w:rsidRPr="00A77472" w:rsidRDefault="00B62D37" w:rsidP="00B62D37">
      <w:pPr>
        <w:ind w:firstLine="567"/>
        <w:rPr>
          <w:b/>
          <w:sz w:val="2"/>
          <w:szCs w:val="2"/>
        </w:rPr>
      </w:pPr>
      <w:r>
        <w:t xml:space="preserve">25. Кадастровый номер земельного участка (при его наличии) </w:t>
      </w:r>
    </w:p>
    <w:p w:rsidR="00B62D37" w:rsidRDefault="00B62D37" w:rsidP="00B62D37">
      <w:pPr>
        <w:pBdr>
          <w:top w:val="single" w:sz="4" w:space="1" w:color="auto"/>
        </w:pBdr>
        <w:rPr>
          <w:sz w:val="2"/>
          <w:szCs w:val="2"/>
        </w:rPr>
      </w:pPr>
    </w:p>
    <w:p w:rsidR="00B62D37" w:rsidRDefault="00B62D37" w:rsidP="00B62D37">
      <w:pPr>
        <w:spacing w:before="360" w:after="240"/>
        <w:jc w:val="center"/>
      </w:pPr>
      <w:r>
        <w:rPr>
          <w:lang w:val="en-US"/>
        </w:rPr>
        <w:t>II</w:t>
      </w:r>
      <w:r>
        <w:t>. Техническое состояние многоквартирного дома, включая пристройки</w:t>
      </w:r>
    </w:p>
    <w:tbl>
      <w:tblPr>
        <w:tblW w:w="9426" w:type="dxa"/>
        <w:tblLayout w:type="fixed"/>
        <w:tblCellMar>
          <w:left w:w="28" w:type="dxa"/>
          <w:right w:w="28" w:type="dxa"/>
        </w:tblCellMar>
        <w:tblLook w:val="0000"/>
      </w:tblPr>
      <w:tblGrid>
        <w:gridCol w:w="3928"/>
        <w:gridCol w:w="2749"/>
        <w:gridCol w:w="2749"/>
      </w:tblGrid>
      <w:tr w:rsidR="00B62D37" w:rsidTr="00B62D37">
        <w:trPr>
          <w:trHeight w:val="648"/>
        </w:trPr>
        <w:tc>
          <w:tcPr>
            <w:tcW w:w="3928" w:type="dxa"/>
            <w:tcBorders>
              <w:top w:val="single" w:sz="4" w:space="0" w:color="auto"/>
              <w:left w:val="single" w:sz="4" w:space="0" w:color="auto"/>
              <w:bottom w:val="single" w:sz="4" w:space="0" w:color="auto"/>
              <w:right w:val="single" w:sz="4" w:space="0" w:color="auto"/>
            </w:tcBorders>
          </w:tcPr>
          <w:p w:rsidR="00B62D37" w:rsidRDefault="00B62D37" w:rsidP="00B62D37">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tcPr>
          <w:p w:rsidR="00B62D37" w:rsidRDefault="00B62D37" w:rsidP="00B62D37">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tcPr>
          <w:p w:rsidR="00B62D37" w:rsidRDefault="00B62D37" w:rsidP="00B62D37">
            <w:pPr>
              <w:jc w:val="center"/>
            </w:pPr>
            <w:r>
              <w:t>Техническое состояние элементов общего имущества многоквартирного дома</w:t>
            </w:r>
          </w:p>
        </w:tc>
      </w:tr>
      <w:tr w:rsidR="00B62D37" w:rsidTr="00B62D37">
        <w:trPr>
          <w:trHeight w:val="158"/>
        </w:trPr>
        <w:tc>
          <w:tcPr>
            <w:tcW w:w="3928"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Бутово-ленточный</w:t>
            </w:r>
          </w:p>
        </w:tc>
        <w:tc>
          <w:tcPr>
            <w:tcW w:w="2749"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удовлетворительное</w:t>
            </w:r>
          </w:p>
        </w:tc>
      </w:tr>
      <w:tr w:rsidR="00B62D37" w:rsidTr="00B62D37">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Сборно - щитовые</w:t>
            </w:r>
          </w:p>
        </w:tc>
        <w:tc>
          <w:tcPr>
            <w:tcW w:w="2749"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удовлетворительное</w:t>
            </w:r>
          </w:p>
        </w:tc>
      </w:tr>
      <w:tr w:rsidR="00B62D37" w:rsidTr="00B62D37">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удовлетворительное</w:t>
            </w:r>
          </w:p>
        </w:tc>
      </w:tr>
      <w:tr w:rsidR="00B62D37" w:rsidTr="00B62D37">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58"/>
        </w:trPr>
        <w:tc>
          <w:tcPr>
            <w:tcW w:w="3928" w:type="dxa"/>
            <w:tcBorders>
              <w:top w:val="nil"/>
              <w:bottom w:val="nil"/>
            </w:tcBorders>
          </w:tcPr>
          <w:p w:rsidR="00B62D37" w:rsidRDefault="00B62D37" w:rsidP="00B62D37">
            <w:pPr>
              <w:ind w:left="57"/>
            </w:pPr>
            <w:r>
              <w:t>4. Перекрытия</w:t>
            </w:r>
          </w:p>
        </w:tc>
        <w:tc>
          <w:tcPr>
            <w:tcW w:w="2749" w:type="dxa"/>
            <w:vMerge w:val="restart"/>
            <w:tcBorders>
              <w:top w:val="nil"/>
              <w:bottom w:val="nil"/>
            </w:tcBorders>
          </w:tcPr>
          <w:p w:rsidR="00B62D37" w:rsidRDefault="00B62D37" w:rsidP="00B62D37">
            <w:pPr>
              <w:ind w:left="57"/>
            </w:pPr>
            <w:r>
              <w:t xml:space="preserve">Деревянное отепленное, </w:t>
            </w:r>
          </w:p>
        </w:tc>
        <w:tc>
          <w:tcPr>
            <w:tcW w:w="2749" w:type="dxa"/>
            <w:vMerge w:val="restart"/>
            <w:tcBorders>
              <w:top w:val="nil"/>
              <w:bottom w:val="nil"/>
            </w:tcBorders>
          </w:tcPr>
          <w:p w:rsidR="00B62D37" w:rsidRDefault="00B62D37" w:rsidP="00B62D37">
            <w:pPr>
              <w:ind w:left="57"/>
            </w:pPr>
            <w:r>
              <w:t>удовлетворительное</w:t>
            </w:r>
          </w:p>
        </w:tc>
      </w:tr>
      <w:tr w:rsidR="00B62D37" w:rsidTr="00B62D37">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66"/>
        </w:trPr>
        <w:tc>
          <w:tcPr>
            <w:tcW w:w="3928" w:type="dxa"/>
            <w:tcBorders>
              <w:top w:val="nil"/>
              <w:bottom w:val="nil"/>
            </w:tcBorders>
          </w:tcPr>
          <w:p w:rsidR="00B62D37" w:rsidRDefault="00B62D37" w:rsidP="00B62D37">
            <w:pPr>
              <w:ind w:left="992"/>
            </w:pPr>
            <w:r>
              <w:t>чердачные</w:t>
            </w:r>
          </w:p>
        </w:tc>
        <w:tc>
          <w:tcPr>
            <w:tcW w:w="2749" w:type="dxa"/>
            <w:vMerge/>
            <w:tcBorders>
              <w:top w:val="nil"/>
              <w:bottom w:val="nil"/>
            </w:tcBorders>
          </w:tcPr>
          <w:p w:rsidR="00B62D37" w:rsidRDefault="00B62D37" w:rsidP="00B62D37">
            <w:pPr>
              <w:ind w:left="57"/>
            </w:pPr>
          </w:p>
        </w:tc>
        <w:tc>
          <w:tcPr>
            <w:tcW w:w="2749" w:type="dxa"/>
            <w:vMerge/>
            <w:tcBorders>
              <w:top w:val="nil"/>
              <w:bottom w:val="nil"/>
            </w:tcBorders>
          </w:tcPr>
          <w:p w:rsidR="00B62D37" w:rsidRDefault="00B62D37" w:rsidP="00B62D37">
            <w:pPr>
              <w:ind w:left="57"/>
            </w:pPr>
          </w:p>
        </w:tc>
      </w:tr>
      <w:tr w:rsidR="00B62D37" w:rsidTr="00B62D37">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B62D37" w:rsidRDefault="00B62D37" w:rsidP="00B62D37">
            <w:pPr>
              <w:ind w:left="992"/>
            </w:pPr>
            <w:r>
              <w:t>междуэтажные</w:t>
            </w:r>
          </w:p>
        </w:tc>
        <w:tc>
          <w:tcPr>
            <w:tcW w:w="2749" w:type="dxa"/>
            <w:tcBorders>
              <w:top w:val="nil"/>
              <w:bottom w:val="nil"/>
            </w:tcBorders>
          </w:tcPr>
          <w:p w:rsidR="00B62D37" w:rsidRDefault="00B62D37" w:rsidP="00B62D37">
            <w:pPr>
              <w:ind w:left="57"/>
            </w:pPr>
            <w:r>
              <w:t>----------«---------</w:t>
            </w:r>
          </w:p>
        </w:tc>
        <w:tc>
          <w:tcPr>
            <w:tcW w:w="2749" w:type="dxa"/>
            <w:tcBorders>
              <w:top w:val="nil"/>
              <w:bottom w:val="nil"/>
            </w:tcBorders>
          </w:tcPr>
          <w:p w:rsidR="00B62D37" w:rsidRDefault="00B62D37" w:rsidP="00B62D37">
            <w:pPr>
              <w:ind w:left="57"/>
            </w:pPr>
          </w:p>
        </w:tc>
      </w:tr>
      <w:tr w:rsidR="00B62D37" w:rsidTr="00B62D37">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B62D37" w:rsidRDefault="00B62D37" w:rsidP="00B62D37">
            <w:pPr>
              <w:ind w:left="992"/>
            </w:pPr>
            <w:r>
              <w:t>подвальные</w:t>
            </w:r>
          </w:p>
        </w:tc>
        <w:tc>
          <w:tcPr>
            <w:tcW w:w="2749" w:type="dxa"/>
            <w:tcBorders>
              <w:top w:val="nil"/>
              <w:bottom w:val="nil"/>
            </w:tcBorders>
          </w:tcPr>
          <w:p w:rsidR="00B62D37" w:rsidRDefault="00B62D37" w:rsidP="00B62D37">
            <w:pPr>
              <w:ind w:left="57"/>
            </w:pPr>
            <w:r>
              <w:t>----------«---------</w:t>
            </w:r>
          </w:p>
        </w:tc>
        <w:tc>
          <w:tcPr>
            <w:tcW w:w="2749" w:type="dxa"/>
            <w:tcBorders>
              <w:top w:val="nil"/>
              <w:bottom w:val="nil"/>
            </w:tcBorders>
          </w:tcPr>
          <w:p w:rsidR="00B62D37" w:rsidRDefault="00B62D37" w:rsidP="00B62D37">
            <w:pPr>
              <w:ind w:left="57"/>
            </w:pPr>
          </w:p>
        </w:tc>
      </w:tr>
      <w:tr w:rsidR="00B62D37" w:rsidTr="00B62D37">
        <w:tblPrEx>
          <w:tblBorders>
            <w:top w:val="single" w:sz="4" w:space="0" w:color="auto"/>
            <w:left w:val="single" w:sz="4" w:space="0" w:color="auto"/>
            <w:bottom w:val="single" w:sz="4" w:space="0" w:color="auto"/>
            <w:right w:val="single" w:sz="4" w:space="0" w:color="auto"/>
            <w:insideV w:val="single" w:sz="4" w:space="0" w:color="auto"/>
          </w:tblBorders>
        </w:tblPrEx>
        <w:trPr>
          <w:trHeight w:val="166"/>
        </w:trPr>
        <w:tc>
          <w:tcPr>
            <w:tcW w:w="3928" w:type="dxa"/>
            <w:tcBorders>
              <w:top w:val="nil"/>
              <w:bottom w:val="nil"/>
            </w:tcBorders>
          </w:tcPr>
          <w:p w:rsidR="00B62D37" w:rsidRDefault="00B62D37" w:rsidP="00B62D37">
            <w:pPr>
              <w:ind w:left="992"/>
            </w:pPr>
            <w:r>
              <w:t>(другое)</w:t>
            </w:r>
          </w:p>
        </w:tc>
        <w:tc>
          <w:tcPr>
            <w:tcW w:w="2749" w:type="dxa"/>
            <w:tcBorders>
              <w:top w:val="nil"/>
              <w:bottom w:val="nil"/>
            </w:tcBorders>
          </w:tcPr>
          <w:p w:rsidR="00B62D37" w:rsidRDefault="00B62D37" w:rsidP="00B62D37">
            <w:pPr>
              <w:ind w:left="57"/>
            </w:pPr>
          </w:p>
        </w:tc>
        <w:tc>
          <w:tcPr>
            <w:tcW w:w="2749" w:type="dxa"/>
            <w:tcBorders>
              <w:top w:val="nil"/>
              <w:bottom w:val="nil"/>
            </w:tcBorders>
          </w:tcPr>
          <w:p w:rsidR="00B62D37" w:rsidRDefault="00B62D37" w:rsidP="00B62D37">
            <w:pPr>
              <w:ind w:left="57"/>
            </w:pPr>
          </w:p>
        </w:tc>
      </w:tr>
      <w:tr w:rsidR="00B62D37" w:rsidTr="00B62D37">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шифер</w:t>
            </w:r>
          </w:p>
        </w:tc>
        <w:tc>
          <w:tcPr>
            <w:tcW w:w="2749"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удовлетворительное</w:t>
            </w:r>
          </w:p>
        </w:tc>
      </w:tr>
      <w:tr w:rsidR="00B62D37" w:rsidTr="00B62D37">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Дощатые  отепленные</w:t>
            </w:r>
          </w:p>
        </w:tc>
        <w:tc>
          <w:tcPr>
            <w:tcW w:w="2749"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удовлетворительное</w:t>
            </w:r>
          </w:p>
        </w:tc>
      </w:tr>
      <w:tr w:rsidR="00B62D37" w:rsidTr="00B62D37">
        <w:trPr>
          <w:cantSplit/>
          <w:trHeight w:val="158"/>
        </w:trPr>
        <w:tc>
          <w:tcPr>
            <w:tcW w:w="3928" w:type="dxa"/>
            <w:tcBorders>
              <w:top w:val="single" w:sz="4" w:space="0" w:color="auto"/>
              <w:left w:val="single" w:sz="4" w:space="0" w:color="auto"/>
              <w:bottom w:val="nil"/>
              <w:right w:val="single" w:sz="4" w:space="0" w:color="auto"/>
            </w:tcBorders>
            <w:vAlign w:val="bottom"/>
          </w:tcPr>
          <w:p w:rsidR="00B62D37" w:rsidRDefault="00B62D37" w:rsidP="00B62D37">
            <w:pPr>
              <w:ind w:left="57"/>
            </w:pPr>
            <w:r>
              <w:t>7. Проемы</w:t>
            </w:r>
          </w:p>
        </w:tc>
        <w:tc>
          <w:tcPr>
            <w:tcW w:w="2749" w:type="dxa"/>
            <w:vMerge w:val="restart"/>
            <w:tcBorders>
              <w:top w:val="single" w:sz="4" w:space="0" w:color="auto"/>
              <w:left w:val="nil"/>
              <w:bottom w:val="nil"/>
              <w:right w:val="single" w:sz="4" w:space="0" w:color="auto"/>
            </w:tcBorders>
            <w:vAlign w:val="bottom"/>
          </w:tcPr>
          <w:p w:rsidR="00B62D37" w:rsidRDefault="00B62D37" w:rsidP="00B62D37">
            <w:pPr>
              <w:ind w:left="57"/>
            </w:pPr>
            <w:r>
              <w:t>Двойные створные</w:t>
            </w:r>
          </w:p>
        </w:tc>
        <w:tc>
          <w:tcPr>
            <w:tcW w:w="2749" w:type="dxa"/>
            <w:vMerge w:val="restart"/>
            <w:tcBorders>
              <w:top w:val="single" w:sz="4" w:space="0" w:color="auto"/>
              <w:left w:val="nil"/>
              <w:bottom w:val="nil"/>
              <w:right w:val="single" w:sz="4" w:space="0" w:color="auto"/>
            </w:tcBorders>
            <w:vAlign w:val="bottom"/>
          </w:tcPr>
          <w:p w:rsidR="00B62D37" w:rsidRDefault="00B62D37" w:rsidP="00B62D37">
            <w:pPr>
              <w:ind w:left="57"/>
            </w:pPr>
            <w:r>
              <w:t>удовлетворительное</w:t>
            </w:r>
          </w:p>
        </w:tc>
      </w:tr>
      <w:tr w:rsidR="00B62D37" w:rsidTr="00B62D37">
        <w:trPr>
          <w:cantSplit/>
          <w:trHeight w:val="166"/>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окна</w:t>
            </w:r>
          </w:p>
        </w:tc>
        <w:tc>
          <w:tcPr>
            <w:tcW w:w="2749" w:type="dxa"/>
            <w:vMerge/>
            <w:tcBorders>
              <w:top w:val="nil"/>
              <w:left w:val="nil"/>
              <w:bottom w:val="nil"/>
              <w:right w:val="single" w:sz="4" w:space="0" w:color="auto"/>
            </w:tcBorders>
            <w:vAlign w:val="bottom"/>
          </w:tcPr>
          <w:p w:rsidR="00B62D37" w:rsidRDefault="00B62D37" w:rsidP="00B62D37">
            <w:pPr>
              <w:ind w:left="57"/>
            </w:pPr>
          </w:p>
        </w:tc>
        <w:tc>
          <w:tcPr>
            <w:tcW w:w="2749" w:type="dxa"/>
            <w:vMerge/>
            <w:tcBorders>
              <w:top w:val="nil"/>
              <w:left w:val="nil"/>
              <w:bottom w:val="nil"/>
              <w:right w:val="single" w:sz="4" w:space="0" w:color="auto"/>
            </w:tcBorders>
            <w:vAlign w:val="bottom"/>
          </w:tcPr>
          <w:p w:rsidR="00B62D37" w:rsidRDefault="00B62D37" w:rsidP="00B62D37">
            <w:pPr>
              <w:ind w:left="57"/>
            </w:pPr>
          </w:p>
        </w:tc>
      </w:tr>
      <w:tr w:rsidR="00B62D37" w:rsidTr="00B62D37">
        <w:trPr>
          <w:trHeight w:val="158"/>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двери</w:t>
            </w:r>
          </w:p>
        </w:tc>
        <w:tc>
          <w:tcPr>
            <w:tcW w:w="2749" w:type="dxa"/>
            <w:tcBorders>
              <w:top w:val="nil"/>
              <w:left w:val="nil"/>
              <w:bottom w:val="nil"/>
              <w:right w:val="single" w:sz="4" w:space="0" w:color="auto"/>
            </w:tcBorders>
            <w:vAlign w:val="bottom"/>
          </w:tcPr>
          <w:p w:rsidR="00B62D37" w:rsidRDefault="00B62D37" w:rsidP="00B62D37">
            <w:pPr>
              <w:ind w:left="57"/>
            </w:pPr>
            <w:r>
              <w:t>филенчатые</w:t>
            </w:r>
          </w:p>
        </w:tc>
        <w:tc>
          <w:tcPr>
            <w:tcW w:w="2749" w:type="dxa"/>
            <w:tcBorders>
              <w:top w:val="nil"/>
              <w:left w:val="nil"/>
              <w:bottom w:val="nil"/>
              <w:right w:val="single" w:sz="4" w:space="0" w:color="auto"/>
            </w:tcBorders>
            <w:vAlign w:val="bottom"/>
          </w:tcPr>
          <w:p w:rsidR="00B62D37" w:rsidRDefault="00B62D37" w:rsidP="00B62D37">
            <w:pPr>
              <w:ind w:left="57"/>
            </w:pPr>
          </w:p>
        </w:tc>
      </w:tr>
      <w:tr w:rsidR="00B62D37" w:rsidTr="00B62D37">
        <w:trPr>
          <w:trHeight w:val="166"/>
        </w:trPr>
        <w:tc>
          <w:tcPr>
            <w:tcW w:w="3928" w:type="dxa"/>
            <w:tcBorders>
              <w:top w:val="nil"/>
              <w:left w:val="single" w:sz="4" w:space="0" w:color="auto"/>
              <w:bottom w:val="single" w:sz="4" w:space="0" w:color="auto"/>
              <w:right w:val="single" w:sz="4" w:space="0" w:color="auto"/>
            </w:tcBorders>
            <w:vAlign w:val="bottom"/>
          </w:tcPr>
          <w:p w:rsidR="00B62D37" w:rsidRDefault="00B62D37" w:rsidP="00B62D37">
            <w:pPr>
              <w:ind w:left="993"/>
            </w:pPr>
            <w:r>
              <w:t>(другое)</w:t>
            </w:r>
          </w:p>
        </w:tc>
        <w:tc>
          <w:tcPr>
            <w:tcW w:w="2749" w:type="dxa"/>
            <w:tcBorders>
              <w:top w:val="nil"/>
              <w:left w:val="nil"/>
              <w:bottom w:val="single" w:sz="4" w:space="0" w:color="auto"/>
              <w:right w:val="single" w:sz="4" w:space="0" w:color="auto"/>
            </w:tcBorders>
            <w:vAlign w:val="bottom"/>
          </w:tcPr>
          <w:p w:rsidR="00B62D37" w:rsidRDefault="00B62D37" w:rsidP="00B62D37">
            <w:pPr>
              <w:ind w:left="57"/>
            </w:pPr>
          </w:p>
        </w:tc>
        <w:tc>
          <w:tcPr>
            <w:tcW w:w="2749" w:type="dxa"/>
            <w:tcBorders>
              <w:top w:val="nil"/>
              <w:left w:val="nil"/>
              <w:bottom w:val="single" w:sz="4" w:space="0" w:color="auto"/>
              <w:right w:val="single" w:sz="4" w:space="0" w:color="auto"/>
            </w:tcBorders>
            <w:vAlign w:val="bottom"/>
          </w:tcPr>
          <w:p w:rsidR="00B62D37" w:rsidRDefault="00B62D37" w:rsidP="00B62D37">
            <w:pPr>
              <w:ind w:left="57"/>
            </w:pPr>
          </w:p>
        </w:tc>
      </w:tr>
      <w:tr w:rsidR="00B62D37" w:rsidTr="00B62D37">
        <w:trPr>
          <w:cantSplit/>
          <w:trHeight w:val="158"/>
        </w:trPr>
        <w:tc>
          <w:tcPr>
            <w:tcW w:w="3928" w:type="dxa"/>
            <w:tcBorders>
              <w:top w:val="single" w:sz="4" w:space="0" w:color="auto"/>
              <w:left w:val="single" w:sz="4" w:space="0" w:color="auto"/>
              <w:bottom w:val="nil"/>
              <w:right w:val="single" w:sz="4" w:space="0" w:color="auto"/>
            </w:tcBorders>
            <w:vAlign w:val="bottom"/>
          </w:tcPr>
          <w:p w:rsidR="00B62D37" w:rsidRDefault="00B62D37" w:rsidP="00B62D37">
            <w:pPr>
              <w:ind w:left="57"/>
            </w:pPr>
            <w:r>
              <w:t>8. Отделка</w:t>
            </w:r>
          </w:p>
        </w:tc>
        <w:tc>
          <w:tcPr>
            <w:tcW w:w="2749" w:type="dxa"/>
            <w:vMerge w:val="restart"/>
            <w:tcBorders>
              <w:top w:val="single" w:sz="4" w:space="0" w:color="auto"/>
              <w:left w:val="nil"/>
              <w:bottom w:val="nil"/>
              <w:right w:val="single" w:sz="4" w:space="0" w:color="auto"/>
            </w:tcBorders>
            <w:vAlign w:val="bottom"/>
          </w:tcPr>
          <w:p w:rsidR="00B62D37" w:rsidRDefault="00B62D37" w:rsidP="00B62D37">
            <w:pPr>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tcPr>
          <w:p w:rsidR="00B62D37" w:rsidRDefault="00B62D37" w:rsidP="00B62D37">
            <w:pPr>
              <w:ind w:left="57"/>
            </w:pPr>
            <w:r>
              <w:t>удовлетворительное</w:t>
            </w:r>
          </w:p>
        </w:tc>
      </w:tr>
      <w:tr w:rsidR="00B62D37" w:rsidTr="00B62D37">
        <w:trPr>
          <w:cantSplit/>
          <w:trHeight w:val="166"/>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внутренняя</w:t>
            </w:r>
          </w:p>
        </w:tc>
        <w:tc>
          <w:tcPr>
            <w:tcW w:w="2749" w:type="dxa"/>
            <w:vMerge/>
            <w:tcBorders>
              <w:top w:val="nil"/>
              <w:left w:val="nil"/>
              <w:bottom w:val="nil"/>
              <w:right w:val="single" w:sz="4" w:space="0" w:color="auto"/>
            </w:tcBorders>
            <w:vAlign w:val="bottom"/>
          </w:tcPr>
          <w:p w:rsidR="00B62D37" w:rsidRDefault="00B62D37" w:rsidP="00B62D37">
            <w:pPr>
              <w:ind w:left="57"/>
            </w:pPr>
          </w:p>
        </w:tc>
        <w:tc>
          <w:tcPr>
            <w:tcW w:w="2749" w:type="dxa"/>
            <w:vMerge/>
            <w:tcBorders>
              <w:top w:val="nil"/>
              <w:left w:val="nil"/>
              <w:bottom w:val="nil"/>
              <w:right w:val="single" w:sz="4" w:space="0" w:color="auto"/>
            </w:tcBorders>
            <w:vAlign w:val="bottom"/>
          </w:tcPr>
          <w:p w:rsidR="00B62D37" w:rsidRDefault="00B62D37" w:rsidP="00B62D37">
            <w:pPr>
              <w:ind w:left="57"/>
            </w:pPr>
          </w:p>
        </w:tc>
      </w:tr>
      <w:tr w:rsidR="00B62D37" w:rsidTr="00B62D37">
        <w:trPr>
          <w:trHeight w:val="158"/>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наружная</w:t>
            </w:r>
          </w:p>
        </w:tc>
        <w:tc>
          <w:tcPr>
            <w:tcW w:w="2749" w:type="dxa"/>
            <w:tcBorders>
              <w:top w:val="nil"/>
              <w:left w:val="nil"/>
              <w:bottom w:val="nil"/>
              <w:right w:val="single" w:sz="4" w:space="0" w:color="auto"/>
            </w:tcBorders>
            <w:vAlign w:val="bottom"/>
          </w:tcPr>
          <w:p w:rsidR="00B62D37" w:rsidRDefault="00B62D37" w:rsidP="00B62D37">
            <w:pPr>
              <w:ind w:left="57"/>
            </w:pPr>
            <w:r>
              <w:t>Штукатурка, побелка</w:t>
            </w:r>
          </w:p>
        </w:tc>
        <w:tc>
          <w:tcPr>
            <w:tcW w:w="2749" w:type="dxa"/>
            <w:tcBorders>
              <w:top w:val="nil"/>
              <w:left w:val="nil"/>
              <w:bottom w:val="nil"/>
              <w:right w:val="single" w:sz="4" w:space="0" w:color="auto"/>
            </w:tcBorders>
            <w:vAlign w:val="bottom"/>
          </w:tcPr>
          <w:p w:rsidR="00B62D37" w:rsidRDefault="00B62D37" w:rsidP="00B62D37">
            <w:pPr>
              <w:ind w:left="57"/>
            </w:pPr>
          </w:p>
        </w:tc>
      </w:tr>
      <w:tr w:rsidR="00B62D37" w:rsidTr="00B62D37">
        <w:trPr>
          <w:trHeight w:val="166"/>
        </w:trPr>
        <w:tc>
          <w:tcPr>
            <w:tcW w:w="3928" w:type="dxa"/>
            <w:tcBorders>
              <w:top w:val="nil"/>
              <w:left w:val="single" w:sz="4" w:space="0" w:color="auto"/>
              <w:bottom w:val="single" w:sz="4" w:space="0" w:color="auto"/>
              <w:right w:val="single" w:sz="4" w:space="0" w:color="auto"/>
            </w:tcBorders>
            <w:vAlign w:val="bottom"/>
          </w:tcPr>
          <w:p w:rsidR="00B62D37" w:rsidRDefault="00B62D37" w:rsidP="00B62D37">
            <w:pPr>
              <w:ind w:left="993"/>
            </w:pPr>
            <w:r>
              <w:t>(другое)</w:t>
            </w:r>
          </w:p>
        </w:tc>
        <w:tc>
          <w:tcPr>
            <w:tcW w:w="2749" w:type="dxa"/>
            <w:tcBorders>
              <w:top w:val="nil"/>
              <w:left w:val="nil"/>
              <w:bottom w:val="single" w:sz="4" w:space="0" w:color="auto"/>
              <w:right w:val="single" w:sz="4" w:space="0" w:color="auto"/>
            </w:tcBorders>
            <w:vAlign w:val="bottom"/>
          </w:tcPr>
          <w:p w:rsidR="00B62D37" w:rsidRDefault="00B62D37" w:rsidP="00B62D37">
            <w:pPr>
              <w:ind w:left="57"/>
            </w:pPr>
          </w:p>
        </w:tc>
        <w:tc>
          <w:tcPr>
            <w:tcW w:w="2749" w:type="dxa"/>
            <w:tcBorders>
              <w:top w:val="nil"/>
              <w:left w:val="nil"/>
              <w:bottom w:val="single" w:sz="4" w:space="0" w:color="auto"/>
              <w:right w:val="single" w:sz="4" w:space="0" w:color="auto"/>
            </w:tcBorders>
            <w:vAlign w:val="bottom"/>
          </w:tcPr>
          <w:p w:rsidR="00B62D37" w:rsidRDefault="00B62D37" w:rsidP="00B62D37">
            <w:pPr>
              <w:ind w:left="57"/>
            </w:pPr>
          </w:p>
        </w:tc>
      </w:tr>
      <w:tr w:rsidR="00B62D37" w:rsidTr="00B62D37">
        <w:trPr>
          <w:cantSplit/>
          <w:trHeight w:val="473"/>
        </w:trPr>
        <w:tc>
          <w:tcPr>
            <w:tcW w:w="3928" w:type="dxa"/>
            <w:tcBorders>
              <w:top w:val="single" w:sz="4" w:space="0" w:color="auto"/>
              <w:left w:val="single" w:sz="4" w:space="0" w:color="auto"/>
              <w:bottom w:val="nil"/>
              <w:right w:val="single" w:sz="4" w:space="0" w:color="auto"/>
            </w:tcBorders>
            <w:vAlign w:val="bottom"/>
          </w:tcPr>
          <w:p w:rsidR="00B62D37" w:rsidRDefault="00B62D37" w:rsidP="00B62D37">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B62D37" w:rsidRDefault="00B62D37" w:rsidP="00B62D37">
            <w:pPr>
              <w:ind w:left="57"/>
            </w:pPr>
          </w:p>
          <w:p w:rsidR="00B62D37" w:rsidRDefault="00B62D37" w:rsidP="00B62D37">
            <w:pPr>
              <w:ind w:left="57"/>
            </w:pPr>
            <w:r>
              <w:t>есть</w:t>
            </w:r>
          </w:p>
        </w:tc>
        <w:tc>
          <w:tcPr>
            <w:tcW w:w="2749" w:type="dxa"/>
            <w:vMerge w:val="restart"/>
            <w:tcBorders>
              <w:top w:val="single" w:sz="4" w:space="0" w:color="auto"/>
              <w:left w:val="nil"/>
              <w:bottom w:val="nil"/>
              <w:right w:val="single" w:sz="4" w:space="0" w:color="auto"/>
            </w:tcBorders>
            <w:vAlign w:val="bottom"/>
          </w:tcPr>
          <w:p w:rsidR="00B62D37" w:rsidRDefault="00B62D37" w:rsidP="00B62D37">
            <w:pPr>
              <w:ind w:left="57"/>
            </w:pPr>
            <w:r>
              <w:t>удовлетворительное</w:t>
            </w:r>
          </w:p>
        </w:tc>
      </w:tr>
      <w:tr w:rsidR="00B62D37" w:rsidTr="00B62D37">
        <w:trPr>
          <w:cantSplit/>
          <w:trHeight w:val="166"/>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ванны напольные</w:t>
            </w:r>
          </w:p>
        </w:tc>
        <w:tc>
          <w:tcPr>
            <w:tcW w:w="2749" w:type="dxa"/>
            <w:vMerge/>
            <w:tcBorders>
              <w:top w:val="nil"/>
              <w:left w:val="nil"/>
              <w:bottom w:val="nil"/>
              <w:right w:val="single" w:sz="4" w:space="0" w:color="auto"/>
            </w:tcBorders>
            <w:vAlign w:val="bottom"/>
          </w:tcPr>
          <w:p w:rsidR="00B62D37" w:rsidRDefault="00B62D37" w:rsidP="00B62D37">
            <w:pPr>
              <w:ind w:left="57"/>
            </w:pPr>
          </w:p>
        </w:tc>
        <w:tc>
          <w:tcPr>
            <w:tcW w:w="2749" w:type="dxa"/>
            <w:vMerge/>
            <w:tcBorders>
              <w:top w:val="nil"/>
              <w:left w:val="nil"/>
              <w:bottom w:val="nil"/>
              <w:right w:val="single" w:sz="4" w:space="0" w:color="auto"/>
            </w:tcBorders>
            <w:vAlign w:val="bottom"/>
          </w:tcPr>
          <w:p w:rsidR="00B62D37" w:rsidRDefault="00B62D37" w:rsidP="00B62D37">
            <w:pPr>
              <w:ind w:left="57"/>
            </w:pPr>
          </w:p>
        </w:tc>
      </w:tr>
      <w:tr w:rsidR="00B62D37" w:rsidTr="00B62D37">
        <w:trPr>
          <w:trHeight w:val="158"/>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электроплиты</w:t>
            </w:r>
          </w:p>
        </w:tc>
        <w:tc>
          <w:tcPr>
            <w:tcW w:w="2749" w:type="dxa"/>
            <w:tcBorders>
              <w:top w:val="nil"/>
              <w:left w:val="nil"/>
              <w:bottom w:val="nil"/>
              <w:right w:val="single" w:sz="4" w:space="0" w:color="auto"/>
            </w:tcBorders>
            <w:vAlign w:val="bottom"/>
          </w:tcPr>
          <w:p w:rsidR="00B62D37" w:rsidRDefault="00B62D37" w:rsidP="00B62D37">
            <w:pPr>
              <w:ind w:left="57"/>
            </w:pPr>
            <w:r>
              <w:t>нет</w:t>
            </w:r>
          </w:p>
        </w:tc>
        <w:tc>
          <w:tcPr>
            <w:tcW w:w="2749" w:type="dxa"/>
            <w:tcBorders>
              <w:top w:val="nil"/>
              <w:left w:val="nil"/>
              <w:bottom w:val="nil"/>
              <w:right w:val="single" w:sz="4" w:space="0" w:color="auto"/>
            </w:tcBorders>
            <w:vAlign w:val="bottom"/>
          </w:tcPr>
          <w:p w:rsidR="00B62D37" w:rsidRDefault="00B62D37" w:rsidP="00B62D37">
            <w:pPr>
              <w:ind w:left="57"/>
            </w:pPr>
          </w:p>
        </w:tc>
      </w:tr>
      <w:tr w:rsidR="00B62D37" w:rsidTr="00B62D37">
        <w:trPr>
          <w:trHeight w:val="315"/>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 xml:space="preserve">телефонные сети и </w:t>
            </w:r>
            <w:r>
              <w:lastRenderedPageBreak/>
              <w:t>оборудование</w:t>
            </w:r>
          </w:p>
        </w:tc>
        <w:tc>
          <w:tcPr>
            <w:tcW w:w="2749" w:type="dxa"/>
            <w:tcBorders>
              <w:top w:val="nil"/>
              <w:left w:val="nil"/>
              <w:bottom w:val="nil"/>
              <w:right w:val="single" w:sz="4" w:space="0" w:color="auto"/>
            </w:tcBorders>
            <w:vAlign w:val="bottom"/>
          </w:tcPr>
          <w:p w:rsidR="00B62D37" w:rsidRDefault="00B62D37" w:rsidP="00B62D37">
            <w:pPr>
              <w:ind w:left="57"/>
            </w:pPr>
            <w:r>
              <w:lastRenderedPageBreak/>
              <w:t>нет</w:t>
            </w:r>
          </w:p>
          <w:p w:rsidR="00B62D37" w:rsidRDefault="00B62D37" w:rsidP="00B62D37">
            <w:pPr>
              <w:ind w:left="57"/>
            </w:pPr>
          </w:p>
        </w:tc>
        <w:tc>
          <w:tcPr>
            <w:tcW w:w="2749" w:type="dxa"/>
            <w:tcBorders>
              <w:top w:val="nil"/>
              <w:left w:val="nil"/>
              <w:bottom w:val="nil"/>
              <w:right w:val="single" w:sz="4" w:space="0" w:color="auto"/>
            </w:tcBorders>
            <w:vAlign w:val="bottom"/>
          </w:tcPr>
          <w:p w:rsidR="00B62D37" w:rsidRDefault="00B62D37" w:rsidP="00B62D37">
            <w:pPr>
              <w:ind w:left="57"/>
            </w:pPr>
          </w:p>
        </w:tc>
      </w:tr>
      <w:tr w:rsidR="00B62D37" w:rsidTr="00B62D37">
        <w:trPr>
          <w:trHeight w:val="324"/>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lastRenderedPageBreak/>
              <w:t>сети проводного радиовещания</w:t>
            </w:r>
          </w:p>
        </w:tc>
        <w:tc>
          <w:tcPr>
            <w:tcW w:w="2749" w:type="dxa"/>
            <w:tcBorders>
              <w:top w:val="nil"/>
              <w:left w:val="nil"/>
              <w:bottom w:val="nil"/>
              <w:right w:val="single" w:sz="4" w:space="0" w:color="auto"/>
            </w:tcBorders>
            <w:vAlign w:val="bottom"/>
          </w:tcPr>
          <w:p w:rsidR="00B62D37" w:rsidRDefault="00B62D37" w:rsidP="00B62D37">
            <w:pPr>
              <w:ind w:left="57"/>
            </w:pPr>
            <w:r>
              <w:t>есть</w:t>
            </w:r>
          </w:p>
        </w:tc>
        <w:tc>
          <w:tcPr>
            <w:tcW w:w="2749" w:type="dxa"/>
            <w:tcBorders>
              <w:top w:val="nil"/>
              <w:left w:val="nil"/>
              <w:bottom w:val="nil"/>
              <w:right w:val="single" w:sz="4" w:space="0" w:color="auto"/>
            </w:tcBorders>
            <w:vAlign w:val="bottom"/>
          </w:tcPr>
          <w:p w:rsidR="00B62D37" w:rsidRDefault="00B62D37" w:rsidP="00B62D37">
            <w:pPr>
              <w:ind w:left="57"/>
            </w:pPr>
            <w:r>
              <w:t>удовлетворительное</w:t>
            </w:r>
          </w:p>
        </w:tc>
      </w:tr>
      <w:tr w:rsidR="00B62D37" w:rsidTr="00B62D37">
        <w:trPr>
          <w:trHeight w:val="166"/>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сигнализация</w:t>
            </w:r>
          </w:p>
        </w:tc>
        <w:tc>
          <w:tcPr>
            <w:tcW w:w="2749" w:type="dxa"/>
            <w:tcBorders>
              <w:top w:val="nil"/>
              <w:left w:val="nil"/>
              <w:bottom w:val="nil"/>
              <w:right w:val="single" w:sz="4" w:space="0" w:color="auto"/>
            </w:tcBorders>
            <w:vAlign w:val="bottom"/>
          </w:tcPr>
          <w:p w:rsidR="00B62D37" w:rsidRDefault="00B62D37" w:rsidP="00B62D37">
            <w:pPr>
              <w:ind w:left="57"/>
            </w:pPr>
          </w:p>
        </w:tc>
        <w:tc>
          <w:tcPr>
            <w:tcW w:w="2749" w:type="dxa"/>
            <w:tcBorders>
              <w:top w:val="nil"/>
              <w:left w:val="nil"/>
              <w:bottom w:val="nil"/>
              <w:right w:val="single" w:sz="4" w:space="0" w:color="auto"/>
            </w:tcBorders>
            <w:vAlign w:val="bottom"/>
          </w:tcPr>
          <w:p w:rsidR="00B62D37" w:rsidRDefault="00B62D37" w:rsidP="00B62D37">
            <w:pPr>
              <w:ind w:left="57"/>
            </w:pPr>
          </w:p>
        </w:tc>
      </w:tr>
      <w:tr w:rsidR="00B62D37" w:rsidTr="00B62D37">
        <w:trPr>
          <w:trHeight w:val="158"/>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мусоропровод</w:t>
            </w:r>
          </w:p>
        </w:tc>
        <w:tc>
          <w:tcPr>
            <w:tcW w:w="2749" w:type="dxa"/>
            <w:tcBorders>
              <w:top w:val="nil"/>
              <w:left w:val="nil"/>
              <w:bottom w:val="nil"/>
              <w:right w:val="single" w:sz="4" w:space="0" w:color="auto"/>
            </w:tcBorders>
            <w:vAlign w:val="bottom"/>
          </w:tcPr>
          <w:p w:rsidR="00B62D37" w:rsidRDefault="00B62D37" w:rsidP="00B62D37">
            <w:pPr>
              <w:ind w:left="57"/>
            </w:pPr>
          </w:p>
        </w:tc>
        <w:tc>
          <w:tcPr>
            <w:tcW w:w="2749" w:type="dxa"/>
            <w:tcBorders>
              <w:top w:val="nil"/>
              <w:left w:val="nil"/>
              <w:bottom w:val="nil"/>
              <w:right w:val="single" w:sz="4" w:space="0" w:color="auto"/>
            </w:tcBorders>
            <w:vAlign w:val="bottom"/>
          </w:tcPr>
          <w:p w:rsidR="00B62D37" w:rsidRDefault="00B62D37" w:rsidP="00B62D37">
            <w:pPr>
              <w:ind w:left="57"/>
            </w:pPr>
          </w:p>
        </w:tc>
      </w:tr>
      <w:tr w:rsidR="00B62D37" w:rsidTr="00B62D37">
        <w:trPr>
          <w:trHeight w:val="158"/>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лифт</w:t>
            </w:r>
          </w:p>
        </w:tc>
        <w:tc>
          <w:tcPr>
            <w:tcW w:w="2749" w:type="dxa"/>
            <w:tcBorders>
              <w:top w:val="nil"/>
              <w:left w:val="nil"/>
              <w:bottom w:val="nil"/>
              <w:right w:val="single" w:sz="4" w:space="0" w:color="auto"/>
            </w:tcBorders>
            <w:vAlign w:val="bottom"/>
          </w:tcPr>
          <w:p w:rsidR="00B62D37" w:rsidRDefault="00B62D37" w:rsidP="00B62D37">
            <w:pPr>
              <w:ind w:left="57"/>
            </w:pPr>
          </w:p>
        </w:tc>
        <w:tc>
          <w:tcPr>
            <w:tcW w:w="2749" w:type="dxa"/>
            <w:tcBorders>
              <w:top w:val="nil"/>
              <w:left w:val="nil"/>
              <w:bottom w:val="nil"/>
              <w:right w:val="single" w:sz="4" w:space="0" w:color="auto"/>
            </w:tcBorders>
            <w:vAlign w:val="bottom"/>
          </w:tcPr>
          <w:p w:rsidR="00B62D37" w:rsidRDefault="00B62D37" w:rsidP="00B62D37">
            <w:pPr>
              <w:ind w:left="57"/>
            </w:pPr>
          </w:p>
        </w:tc>
      </w:tr>
      <w:tr w:rsidR="00B62D37" w:rsidTr="00B62D37">
        <w:trPr>
          <w:trHeight w:val="166"/>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вентиляция</w:t>
            </w:r>
          </w:p>
        </w:tc>
        <w:tc>
          <w:tcPr>
            <w:tcW w:w="2749" w:type="dxa"/>
            <w:tcBorders>
              <w:top w:val="nil"/>
              <w:left w:val="nil"/>
              <w:bottom w:val="nil"/>
              <w:right w:val="single" w:sz="4" w:space="0" w:color="auto"/>
            </w:tcBorders>
            <w:vAlign w:val="bottom"/>
          </w:tcPr>
          <w:p w:rsidR="00B62D37" w:rsidRDefault="00B62D37" w:rsidP="00B62D37">
            <w:pPr>
              <w:ind w:left="57"/>
            </w:pPr>
            <w:r>
              <w:t>есть</w:t>
            </w:r>
          </w:p>
        </w:tc>
        <w:tc>
          <w:tcPr>
            <w:tcW w:w="2749" w:type="dxa"/>
            <w:tcBorders>
              <w:top w:val="nil"/>
              <w:left w:val="nil"/>
              <w:bottom w:val="nil"/>
              <w:right w:val="single" w:sz="4" w:space="0" w:color="auto"/>
            </w:tcBorders>
            <w:vAlign w:val="bottom"/>
          </w:tcPr>
          <w:p w:rsidR="00B62D37" w:rsidRDefault="00B62D37" w:rsidP="00B62D37">
            <w:pPr>
              <w:ind w:left="57"/>
            </w:pPr>
            <w:r>
              <w:t>удовлетворительное</w:t>
            </w:r>
          </w:p>
        </w:tc>
      </w:tr>
      <w:tr w:rsidR="00B62D37" w:rsidTr="00B62D37">
        <w:trPr>
          <w:trHeight w:val="158"/>
        </w:trPr>
        <w:tc>
          <w:tcPr>
            <w:tcW w:w="3928" w:type="dxa"/>
            <w:tcBorders>
              <w:top w:val="nil"/>
              <w:left w:val="single" w:sz="4" w:space="0" w:color="auto"/>
              <w:bottom w:val="single" w:sz="4" w:space="0" w:color="auto"/>
              <w:right w:val="single" w:sz="4" w:space="0" w:color="auto"/>
            </w:tcBorders>
            <w:vAlign w:val="bottom"/>
          </w:tcPr>
          <w:p w:rsidR="00B62D37" w:rsidRDefault="00B62D37" w:rsidP="00B62D37">
            <w:pPr>
              <w:ind w:left="993"/>
            </w:pPr>
            <w:r>
              <w:t>(другое)</w:t>
            </w:r>
          </w:p>
        </w:tc>
        <w:tc>
          <w:tcPr>
            <w:tcW w:w="2749" w:type="dxa"/>
            <w:tcBorders>
              <w:top w:val="nil"/>
              <w:left w:val="nil"/>
              <w:bottom w:val="single" w:sz="4" w:space="0" w:color="auto"/>
              <w:right w:val="single" w:sz="4" w:space="0" w:color="auto"/>
            </w:tcBorders>
            <w:vAlign w:val="bottom"/>
          </w:tcPr>
          <w:p w:rsidR="00B62D37" w:rsidRDefault="00B62D37" w:rsidP="00B62D37">
            <w:pPr>
              <w:ind w:left="57"/>
            </w:pPr>
          </w:p>
        </w:tc>
        <w:tc>
          <w:tcPr>
            <w:tcW w:w="2749" w:type="dxa"/>
            <w:tcBorders>
              <w:top w:val="nil"/>
              <w:left w:val="nil"/>
              <w:bottom w:val="single" w:sz="4" w:space="0" w:color="auto"/>
              <w:right w:val="single" w:sz="4" w:space="0" w:color="auto"/>
            </w:tcBorders>
            <w:vAlign w:val="bottom"/>
          </w:tcPr>
          <w:p w:rsidR="00B62D37" w:rsidRDefault="00B62D37" w:rsidP="00B62D37">
            <w:pPr>
              <w:ind w:left="57"/>
            </w:pPr>
          </w:p>
        </w:tc>
      </w:tr>
      <w:tr w:rsidR="00B62D37" w:rsidTr="00B62D37">
        <w:trPr>
          <w:cantSplit/>
          <w:trHeight w:val="482"/>
        </w:trPr>
        <w:tc>
          <w:tcPr>
            <w:tcW w:w="3928" w:type="dxa"/>
            <w:tcBorders>
              <w:top w:val="single" w:sz="4" w:space="0" w:color="auto"/>
              <w:left w:val="single" w:sz="4" w:space="0" w:color="auto"/>
              <w:bottom w:val="nil"/>
              <w:right w:val="single" w:sz="4" w:space="0" w:color="auto"/>
            </w:tcBorders>
            <w:vAlign w:val="bottom"/>
          </w:tcPr>
          <w:p w:rsidR="00B62D37" w:rsidRDefault="00B62D37" w:rsidP="00B62D37">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tcPr>
          <w:p w:rsidR="00B62D37" w:rsidRDefault="00B62D37" w:rsidP="00B62D37">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B62D37" w:rsidRDefault="00B62D37" w:rsidP="00B62D37">
            <w:pPr>
              <w:ind w:left="57"/>
            </w:pPr>
            <w:r>
              <w:t>удовлетворительное</w:t>
            </w:r>
          </w:p>
        </w:tc>
      </w:tr>
      <w:tr w:rsidR="00B62D37" w:rsidTr="00B62D37">
        <w:trPr>
          <w:cantSplit/>
          <w:trHeight w:val="158"/>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электроснабжение</w:t>
            </w:r>
          </w:p>
        </w:tc>
        <w:tc>
          <w:tcPr>
            <w:tcW w:w="2749" w:type="dxa"/>
            <w:vMerge/>
            <w:tcBorders>
              <w:top w:val="nil"/>
              <w:left w:val="nil"/>
              <w:bottom w:val="nil"/>
              <w:right w:val="single" w:sz="4" w:space="0" w:color="auto"/>
            </w:tcBorders>
            <w:vAlign w:val="bottom"/>
          </w:tcPr>
          <w:p w:rsidR="00B62D37" w:rsidRDefault="00B62D37" w:rsidP="00B62D37">
            <w:pPr>
              <w:ind w:left="57"/>
            </w:pPr>
          </w:p>
        </w:tc>
        <w:tc>
          <w:tcPr>
            <w:tcW w:w="2749" w:type="dxa"/>
            <w:vMerge/>
            <w:tcBorders>
              <w:top w:val="nil"/>
              <w:left w:val="nil"/>
              <w:bottom w:val="nil"/>
              <w:right w:val="single" w:sz="4" w:space="0" w:color="auto"/>
            </w:tcBorders>
            <w:vAlign w:val="bottom"/>
          </w:tcPr>
          <w:p w:rsidR="00B62D37" w:rsidRDefault="00B62D37" w:rsidP="00B62D37">
            <w:pPr>
              <w:ind w:left="57"/>
            </w:pPr>
          </w:p>
        </w:tc>
      </w:tr>
      <w:tr w:rsidR="00B62D37" w:rsidTr="00B62D37">
        <w:trPr>
          <w:trHeight w:val="158"/>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холодное водоснабжение</w:t>
            </w:r>
          </w:p>
        </w:tc>
        <w:tc>
          <w:tcPr>
            <w:tcW w:w="2749" w:type="dxa"/>
            <w:tcBorders>
              <w:top w:val="nil"/>
              <w:left w:val="nil"/>
              <w:bottom w:val="nil"/>
              <w:right w:val="single" w:sz="4" w:space="0" w:color="auto"/>
            </w:tcBorders>
            <w:vAlign w:val="bottom"/>
          </w:tcPr>
          <w:p w:rsidR="00B62D37" w:rsidRDefault="00B62D37" w:rsidP="00B62D37">
            <w:pPr>
              <w:ind w:left="57"/>
            </w:pPr>
            <w:r>
              <w:t>центральное</w:t>
            </w:r>
          </w:p>
        </w:tc>
        <w:tc>
          <w:tcPr>
            <w:tcW w:w="2749" w:type="dxa"/>
            <w:tcBorders>
              <w:top w:val="nil"/>
              <w:left w:val="nil"/>
              <w:bottom w:val="nil"/>
              <w:right w:val="single" w:sz="4" w:space="0" w:color="auto"/>
            </w:tcBorders>
            <w:vAlign w:val="bottom"/>
          </w:tcPr>
          <w:p w:rsidR="00B62D37" w:rsidRDefault="00B62D37" w:rsidP="00B62D37">
            <w:pPr>
              <w:ind w:left="57"/>
            </w:pPr>
            <w:r>
              <w:t>удовлетворительное</w:t>
            </w:r>
          </w:p>
        </w:tc>
      </w:tr>
      <w:tr w:rsidR="00B62D37" w:rsidTr="00B62D37">
        <w:trPr>
          <w:trHeight w:val="166"/>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горячее водоснабжение</w:t>
            </w:r>
          </w:p>
        </w:tc>
        <w:tc>
          <w:tcPr>
            <w:tcW w:w="2749" w:type="dxa"/>
            <w:tcBorders>
              <w:top w:val="nil"/>
              <w:left w:val="nil"/>
              <w:bottom w:val="nil"/>
              <w:right w:val="single" w:sz="4" w:space="0" w:color="auto"/>
            </w:tcBorders>
            <w:vAlign w:val="bottom"/>
          </w:tcPr>
          <w:p w:rsidR="00B62D37" w:rsidRDefault="00B62D37" w:rsidP="00B62D37">
            <w:pPr>
              <w:ind w:left="57"/>
            </w:pPr>
            <w:r>
              <w:t>нет</w:t>
            </w:r>
          </w:p>
        </w:tc>
        <w:tc>
          <w:tcPr>
            <w:tcW w:w="2749" w:type="dxa"/>
            <w:tcBorders>
              <w:top w:val="nil"/>
              <w:left w:val="nil"/>
              <w:bottom w:val="nil"/>
              <w:right w:val="single" w:sz="4" w:space="0" w:color="auto"/>
            </w:tcBorders>
            <w:vAlign w:val="bottom"/>
          </w:tcPr>
          <w:p w:rsidR="00B62D37" w:rsidRDefault="00B62D37" w:rsidP="00B62D37">
            <w:pPr>
              <w:ind w:left="57"/>
            </w:pPr>
          </w:p>
        </w:tc>
      </w:tr>
      <w:tr w:rsidR="00B62D37" w:rsidTr="00B62D37">
        <w:trPr>
          <w:trHeight w:val="158"/>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водоотведение</w:t>
            </w:r>
          </w:p>
        </w:tc>
        <w:tc>
          <w:tcPr>
            <w:tcW w:w="2749" w:type="dxa"/>
            <w:tcBorders>
              <w:top w:val="nil"/>
              <w:left w:val="nil"/>
              <w:bottom w:val="nil"/>
              <w:right w:val="single" w:sz="4" w:space="0" w:color="auto"/>
            </w:tcBorders>
            <w:vAlign w:val="bottom"/>
          </w:tcPr>
          <w:p w:rsidR="00B62D37" w:rsidRDefault="00B62D37" w:rsidP="00B62D37">
            <w:pPr>
              <w:ind w:left="57"/>
            </w:pPr>
            <w:r>
              <w:t>выгребная яма</w:t>
            </w:r>
          </w:p>
        </w:tc>
        <w:tc>
          <w:tcPr>
            <w:tcW w:w="2749" w:type="dxa"/>
            <w:tcBorders>
              <w:top w:val="nil"/>
              <w:left w:val="nil"/>
              <w:bottom w:val="nil"/>
              <w:right w:val="single" w:sz="4" w:space="0" w:color="auto"/>
            </w:tcBorders>
            <w:vAlign w:val="bottom"/>
          </w:tcPr>
          <w:p w:rsidR="00B62D37" w:rsidRDefault="00B62D37" w:rsidP="00B62D37">
            <w:pPr>
              <w:ind w:left="57"/>
            </w:pPr>
            <w:r>
              <w:t>удовлетворительное</w:t>
            </w:r>
          </w:p>
        </w:tc>
      </w:tr>
      <w:tr w:rsidR="00B62D37" w:rsidTr="00B62D37">
        <w:trPr>
          <w:trHeight w:val="158"/>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газоснабжение</w:t>
            </w:r>
          </w:p>
        </w:tc>
        <w:tc>
          <w:tcPr>
            <w:tcW w:w="2749" w:type="dxa"/>
            <w:tcBorders>
              <w:top w:val="nil"/>
              <w:left w:val="nil"/>
              <w:bottom w:val="nil"/>
              <w:right w:val="single" w:sz="4" w:space="0" w:color="auto"/>
            </w:tcBorders>
            <w:vAlign w:val="bottom"/>
          </w:tcPr>
          <w:p w:rsidR="00B62D37" w:rsidRDefault="00B62D37" w:rsidP="00B62D37">
            <w:pPr>
              <w:ind w:left="57"/>
            </w:pPr>
            <w:r>
              <w:t>центральное</w:t>
            </w:r>
          </w:p>
        </w:tc>
        <w:tc>
          <w:tcPr>
            <w:tcW w:w="2749" w:type="dxa"/>
            <w:tcBorders>
              <w:top w:val="nil"/>
              <w:left w:val="nil"/>
              <w:bottom w:val="nil"/>
              <w:right w:val="single" w:sz="4" w:space="0" w:color="auto"/>
            </w:tcBorders>
            <w:vAlign w:val="bottom"/>
          </w:tcPr>
          <w:p w:rsidR="00B62D37" w:rsidRDefault="00B62D37" w:rsidP="00B62D37">
            <w:pPr>
              <w:ind w:left="57"/>
            </w:pPr>
            <w:r>
              <w:t>удовлетворительное</w:t>
            </w:r>
          </w:p>
        </w:tc>
      </w:tr>
      <w:tr w:rsidR="00B62D37" w:rsidTr="00B62D37">
        <w:trPr>
          <w:trHeight w:val="324"/>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отопление (от внешних котельных)</w:t>
            </w:r>
          </w:p>
        </w:tc>
        <w:tc>
          <w:tcPr>
            <w:tcW w:w="2749" w:type="dxa"/>
            <w:tcBorders>
              <w:top w:val="nil"/>
              <w:left w:val="nil"/>
              <w:bottom w:val="nil"/>
              <w:right w:val="single" w:sz="4" w:space="0" w:color="auto"/>
            </w:tcBorders>
            <w:vAlign w:val="bottom"/>
          </w:tcPr>
          <w:p w:rsidR="00B62D37" w:rsidRDefault="00B62D37" w:rsidP="00B62D37">
            <w:pPr>
              <w:ind w:left="57"/>
            </w:pPr>
            <w:r>
              <w:t>нет</w:t>
            </w:r>
          </w:p>
        </w:tc>
        <w:tc>
          <w:tcPr>
            <w:tcW w:w="2749" w:type="dxa"/>
            <w:tcBorders>
              <w:top w:val="nil"/>
              <w:left w:val="nil"/>
              <w:bottom w:val="nil"/>
              <w:right w:val="single" w:sz="4" w:space="0" w:color="auto"/>
            </w:tcBorders>
            <w:vAlign w:val="bottom"/>
          </w:tcPr>
          <w:p w:rsidR="00B62D37" w:rsidRDefault="00B62D37" w:rsidP="00B62D37">
            <w:pPr>
              <w:ind w:left="57"/>
            </w:pPr>
          </w:p>
        </w:tc>
      </w:tr>
      <w:tr w:rsidR="00B62D37" w:rsidTr="00B62D37">
        <w:trPr>
          <w:trHeight w:val="324"/>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отопление (от домовой котельной) печи</w:t>
            </w:r>
          </w:p>
        </w:tc>
        <w:tc>
          <w:tcPr>
            <w:tcW w:w="2749" w:type="dxa"/>
            <w:tcBorders>
              <w:top w:val="nil"/>
              <w:left w:val="nil"/>
              <w:bottom w:val="nil"/>
              <w:right w:val="single" w:sz="4" w:space="0" w:color="auto"/>
            </w:tcBorders>
            <w:vAlign w:val="bottom"/>
          </w:tcPr>
          <w:p w:rsidR="00B62D37" w:rsidRDefault="00B62D37" w:rsidP="00B62D37">
            <w:pPr>
              <w:ind w:left="57"/>
            </w:pPr>
            <w:r>
              <w:t>нет</w:t>
            </w:r>
          </w:p>
        </w:tc>
        <w:tc>
          <w:tcPr>
            <w:tcW w:w="2749" w:type="dxa"/>
            <w:tcBorders>
              <w:top w:val="nil"/>
              <w:left w:val="nil"/>
              <w:bottom w:val="nil"/>
              <w:right w:val="single" w:sz="4" w:space="0" w:color="auto"/>
            </w:tcBorders>
            <w:vAlign w:val="bottom"/>
          </w:tcPr>
          <w:p w:rsidR="00B62D37" w:rsidRDefault="00B62D37" w:rsidP="00B62D37">
            <w:pPr>
              <w:ind w:left="57"/>
            </w:pPr>
          </w:p>
        </w:tc>
      </w:tr>
      <w:tr w:rsidR="00B62D37" w:rsidTr="00B62D37">
        <w:trPr>
          <w:trHeight w:val="158"/>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калориферы</w:t>
            </w:r>
          </w:p>
        </w:tc>
        <w:tc>
          <w:tcPr>
            <w:tcW w:w="2749" w:type="dxa"/>
            <w:tcBorders>
              <w:top w:val="nil"/>
              <w:left w:val="nil"/>
              <w:bottom w:val="nil"/>
              <w:right w:val="single" w:sz="4" w:space="0" w:color="auto"/>
            </w:tcBorders>
            <w:vAlign w:val="bottom"/>
          </w:tcPr>
          <w:p w:rsidR="00B62D37" w:rsidRDefault="00B62D37" w:rsidP="00B62D37">
            <w:pPr>
              <w:ind w:left="57"/>
            </w:pPr>
            <w:r>
              <w:t>нет</w:t>
            </w:r>
          </w:p>
        </w:tc>
        <w:tc>
          <w:tcPr>
            <w:tcW w:w="2749" w:type="dxa"/>
            <w:tcBorders>
              <w:top w:val="nil"/>
              <w:left w:val="nil"/>
              <w:bottom w:val="nil"/>
              <w:right w:val="single" w:sz="4" w:space="0" w:color="auto"/>
            </w:tcBorders>
            <w:vAlign w:val="bottom"/>
          </w:tcPr>
          <w:p w:rsidR="00B62D37" w:rsidRDefault="00B62D37" w:rsidP="00B62D37">
            <w:pPr>
              <w:ind w:left="57"/>
            </w:pPr>
          </w:p>
        </w:tc>
      </w:tr>
      <w:tr w:rsidR="00B62D37" w:rsidTr="00B62D37">
        <w:trPr>
          <w:trHeight w:val="166"/>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АОГВ</w:t>
            </w:r>
          </w:p>
        </w:tc>
        <w:tc>
          <w:tcPr>
            <w:tcW w:w="2749" w:type="dxa"/>
            <w:tcBorders>
              <w:top w:val="nil"/>
              <w:left w:val="nil"/>
              <w:bottom w:val="nil"/>
              <w:right w:val="single" w:sz="4" w:space="0" w:color="auto"/>
            </w:tcBorders>
            <w:vAlign w:val="bottom"/>
          </w:tcPr>
          <w:p w:rsidR="00B62D37" w:rsidRDefault="00B62D37" w:rsidP="00B62D37">
            <w:pPr>
              <w:ind w:left="57"/>
            </w:pPr>
            <w:r>
              <w:t>есть</w:t>
            </w:r>
          </w:p>
        </w:tc>
        <w:tc>
          <w:tcPr>
            <w:tcW w:w="2749" w:type="dxa"/>
            <w:tcBorders>
              <w:top w:val="nil"/>
              <w:left w:val="nil"/>
              <w:bottom w:val="nil"/>
              <w:right w:val="single" w:sz="4" w:space="0" w:color="auto"/>
            </w:tcBorders>
            <w:vAlign w:val="bottom"/>
          </w:tcPr>
          <w:p w:rsidR="00B62D37" w:rsidRDefault="00B62D37" w:rsidP="00B62D37">
            <w:pPr>
              <w:ind w:left="57"/>
            </w:pPr>
            <w:r>
              <w:t>удовлетворительное</w:t>
            </w:r>
          </w:p>
        </w:tc>
      </w:tr>
      <w:tr w:rsidR="00B62D37" w:rsidTr="00B62D37">
        <w:trPr>
          <w:trHeight w:val="158"/>
        </w:trPr>
        <w:tc>
          <w:tcPr>
            <w:tcW w:w="3928" w:type="dxa"/>
            <w:tcBorders>
              <w:top w:val="nil"/>
              <w:left w:val="single" w:sz="4" w:space="0" w:color="auto"/>
              <w:bottom w:val="single" w:sz="4" w:space="0" w:color="auto"/>
              <w:right w:val="single" w:sz="4" w:space="0" w:color="auto"/>
            </w:tcBorders>
            <w:vAlign w:val="bottom"/>
          </w:tcPr>
          <w:p w:rsidR="00B62D37" w:rsidRDefault="00B62D37" w:rsidP="00B62D37">
            <w:pPr>
              <w:ind w:left="993"/>
            </w:pPr>
            <w:r>
              <w:t>(другое)</w:t>
            </w:r>
          </w:p>
        </w:tc>
        <w:tc>
          <w:tcPr>
            <w:tcW w:w="2749" w:type="dxa"/>
            <w:tcBorders>
              <w:top w:val="nil"/>
              <w:left w:val="nil"/>
              <w:bottom w:val="single" w:sz="4" w:space="0" w:color="auto"/>
              <w:right w:val="single" w:sz="4" w:space="0" w:color="auto"/>
            </w:tcBorders>
            <w:vAlign w:val="bottom"/>
          </w:tcPr>
          <w:p w:rsidR="00B62D37" w:rsidRDefault="00B62D37" w:rsidP="00B62D37">
            <w:pPr>
              <w:ind w:left="57"/>
            </w:pPr>
          </w:p>
        </w:tc>
        <w:tc>
          <w:tcPr>
            <w:tcW w:w="2749" w:type="dxa"/>
            <w:tcBorders>
              <w:top w:val="nil"/>
              <w:left w:val="nil"/>
              <w:bottom w:val="single" w:sz="4" w:space="0" w:color="auto"/>
              <w:right w:val="single" w:sz="4" w:space="0" w:color="auto"/>
            </w:tcBorders>
            <w:vAlign w:val="bottom"/>
          </w:tcPr>
          <w:p w:rsidR="00B62D37" w:rsidRDefault="00B62D37" w:rsidP="00B62D37">
            <w:pPr>
              <w:ind w:left="57"/>
            </w:pPr>
          </w:p>
        </w:tc>
      </w:tr>
      <w:tr w:rsidR="00B62D37" w:rsidTr="00B62D37">
        <w:trPr>
          <w:trHeight w:val="166"/>
        </w:trPr>
        <w:tc>
          <w:tcPr>
            <w:tcW w:w="3928"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p>
        </w:tc>
      </w:tr>
    </w:tbl>
    <w:p w:rsidR="00B62D37" w:rsidRDefault="00B62D37" w:rsidP="00B62D37"/>
    <w:p w:rsidR="00FF2AE6" w:rsidRDefault="00FF2AE6" w:rsidP="00FF2AE6">
      <w:r>
        <w:t>Председатель комитета по вопросам жизнеобеспечения,</w:t>
      </w:r>
    </w:p>
    <w:p w:rsidR="00FF2AE6" w:rsidRDefault="00FF2AE6" w:rsidP="00FF2AE6">
      <w:r>
        <w:t>строительства и дорожно-транспортному хозяйству</w:t>
      </w:r>
    </w:p>
    <w:p w:rsidR="00FF2AE6" w:rsidRDefault="00FF2AE6" w:rsidP="00FF2AE6">
      <w:r>
        <w:t>администрации  Щекинского  района</w:t>
      </w:r>
    </w:p>
    <w:p w:rsidR="00FF2AE6" w:rsidRDefault="00FF2AE6" w:rsidP="00FF2AE6"/>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FF2AE6" w:rsidTr="002C6727">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FF2AE6" w:rsidRDefault="00FF2AE6" w:rsidP="00FF2AE6">
            <w:pPr>
              <w:spacing w:line="276" w:lineRule="auto"/>
              <w:jc w:val="center"/>
            </w:pPr>
          </w:p>
        </w:tc>
        <w:tc>
          <w:tcPr>
            <w:tcW w:w="283" w:type="dxa"/>
            <w:gridSpan w:val="2"/>
            <w:vAlign w:val="bottom"/>
          </w:tcPr>
          <w:p w:rsidR="00FF2AE6" w:rsidRDefault="00FF2AE6" w:rsidP="00FF2AE6">
            <w:pPr>
              <w:spacing w:line="276" w:lineRule="auto"/>
            </w:pPr>
          </w:p>
        </w:tc>
        <w:tc>
          <w:tcPr>
            <w:tcW w:w="2665" w:type="dxa"/>
            <w:gridSpan w:val="4"/>
            <w:tcBorders>
              <w:top w:val="nil"/>
              <w:left w:val="nil"/>
              <w:bottom w:val="single" w:sz="4" w:space="0" w:color="auto"/>
              <w:right w:val="nil"/>
            </w:tcBorders>
            <w:vAlign w:val="bottom"/>
            <w:hideMark/>
          </w:tcPr>
          <w:p w:rsidR="00FF2AE6" w:rsidRDefault="00FF2AE6" w:rsidP="00FF2AE6">
            <w:pPr>
              <w:spacing w:line="276" w:lineRule="auto"/>
            </w:pPr>
            <w:r>
              <w:t>Субботин Д.А.</w:t>
            </w:r>
          </w:p>
        </w:tc>
      </w:tr>
      <w:tr w:rsidR="00FF2AE6" w:rsidTr="002C6727">
        <w:trPr>
          <w:gridBefore w:val="3"/>
          <w:wBefore w:w="567" w:type="dxa"/>
        </w:trPr>
        <w:tc>
          <w:tcPr>
            <w:tcW w:w="2580" w:type="dxa"/>
            <w:gridSpan w:val="7"/>
            <w:hideMark/>
          </w:tcPr>
          <w:p w:rsidR="00FF2AE6" w:rsidRDefault="00FF2AE6" w:rsidP="00FF2AE6">
            <w:pPr>
              <w:spacing w:line="276" w:lineRule="auto"/>
              <w:jc w:val="center"/>
              <w:rPr>
                <w:sz w:val="18"/>
                <w:szCs w:val="18"/>
              </w:rPr>
            </w:pPr>
            <w:r>
              <w:rPr>
                <w:sz w:val="18"/>
                <w:szCs w:val="18"/>
              </w:rPr>
              <w:t>(подпись)</w:t>
            </w:r>
          </w:p>
        </w:tc>
        <w:tc>
          <w:tcPr>
            <w:tcW w:w="283" w:type="dxa"/>
          </w:tcPr>
          <w:p w:rsidR="00FF2AE6" w:rsidRDefault="00FF2AE6" w:rsidP="00FF2AE6">
            <w:pPr>
              <w:spacing w:line="276" w:lineRule="auto"/>
              <w:rPr>
                <w:sz w:val="18"/>
                <w:szCs w:val="18"/>
              </w:rPr>
            </w:pPr>
          </w:p>
        </w:tc>
        <w:tc>
          <w:tcPr>
            <w:tcW w:w="3402" w:type="dxa"/>
            <w:gridSpan w:val="3"/>
            <w:hideMark/>
          </w:tcPr>
          <w:p w:rsidR="00FF2AE6" w:rsidRDefault="00FF2AE6" w:rsidP="00FF2AE6">
            <w:pPr>
              <w:spacing w:line="276" w:lineRule="auto"/>
              <w:jc w:val="center"/>
              <w:rPr>
                <w:sz w:val="18"/>
                <w:szCs w:val="18"/>
              </w:rPr>
            </w:pPr>
            <w:r>
              <w:rPr>
                <w:sz w:val="18"/>
                <w:szCs w:val="18"/>
              </w:rPr>
              <w:t>(ф.и.о.)</w:t>
            </w:r>
          </w:p>
        </w:tc>
      </w:tr>
      <w:tr w:rsidR="002C6727" w:rsidTr="002C6727">
        <w:trPr>
          <w:gridAfter w:val="2"/>
          <w:wAfter w:w="3147" w:type="dxa"/>
        </w:trPr>
        <w:tc>
          <w:tcPr>
            <w:tcW w:w="187" w:type="dxa"/>
            <w:gridSpan w:val="2"/>
            <w:vAlign w:val="bottom"/>
            <w:hideMark/>
          </w:tcPr>
          <w:p w:rsidR="002C6727" w:rsidRDefault="002C6727" w:rsidP="002C6727">
            <w:r>
              <w:t>“</w:t>
            </w:r>
          </w:p>
        </w:tc>
        <w:tc>
          <w:tcPr>
            <w:tcW w:w="425" w:type="dxa"/>
            <w:gridSpan w:val="2"/>
            <w:tcBorders>
              <w:top w:val="nil"/>
              <w:left w:val="nil"/>
              <w:bottom w:val="single" w:sz="4" w:space="0" w:color="auto"/>
              <w:right w:val="nil"/>
            </w:tcBorders>
            <w:vAlign w:val="bottom"/>
          </w:tcPr>
          <w:p w:rsidR="002C6727" w:rsidRDefault="002C6727" w:rsidP="002C6727">
            <w:pPr>
              <w:jc w:val="center"/>
            </w:pPr>
            <w:r>
              <w:t>23</w:t>
            </w:r>
          </w:p>
        </w:tc>
        <w:tc>
          <w:tcPr>
            <w:tcW w:w="255" w:type="dxa"/>
            <w:vAlign w:val="bottom"/>
            <w:hideMark/>
          </w:tcPr>
          <w:p w:rsidR="002C6727" w:rsidRDefault="002C6727" w:rsidP="002C6727"/>
        </w:tc>
        <w:tc>
          <w:tcPr>
            <w:tcW w:w="1531" w:type="dxa"/>
            <w:tcBorders>
              <w:top w:val="nil"/>
              <w:left w:val="nil"/>
              <w:bottom w:val="single" w:sz="4" w:space="0" w:color="auto"/>
              <w:right w:val="nil"/>
            </w:tcBorders>
            <w:vAlign w:val="bottom"/>
          </w:tcPr>
          <w:p w:rsidR="002C6727" w:rsidRDefault="002C6727" w:rsidP="002C6727">
            <w:pPr>
              <w:jc w:val="center"/>
            </w:pPr>
            <w:r>
              <w:t>ноября</w:t>
            </w:r>
          </w:p>
        </w:tc>
        <w:tc>
          <w:tcPr>
            <w:tcW w:w="465" w:type="dxa"/>
            <w:gridSpan w:val="2"/>
            <w:vAlign w:val="bottom"/>
            <w:hideMark/>
          </w:tcPr>
          <w:p w:rsidR="002C6727" w:rsidRPr="00A36813" w:rsidRDefault="002C6727" w:rsidP="002C6727">
            <w:pPr>
              <w:jc w:val="right"/>
              <w:rPr>
                <w:sz w:val="20"/>
                <w:szCs w:val="20"/>
              </w:rPr>
            </w:pPr>
          </w:p>
        </w:tc>
        <w:tc>
          <w:tcPr>
            <w:tcW w:w="567" w:type="dxa"/>
            <w:gridSpan w:val="3"/>
            <w:tcBorders>
              <w:top w:val="nil"/>
              <w:left w:val="nil"/>
              <w:bottom w:val="single" w:sz="4" w:space="0" w:color="auto"/>
              <w:right w:val="nil"/>
            </w:tcBorders>
            <w:vAlign w:val="bottom"/>
          </w:tcPr>
          <w:p w:rsidR="002C6727" w:rsidRDefault="002C6727" w:rsidP="002C6727">
            <w:r>
              <w:t>2015</w:t>
            </w:r>
          </w:p>
        </w:tc>
        <w:tc>
          <w:tcPr>
            <w:tcW w:w="255" w:type="dxa"/>
            <w:vAlign w:val="bottom"/>
            <w:hideMark/>
          </w:tcPr>
          <w:p w:rsidR="002C6727" w:rsidRDefault="002C6727" w:rsidP="002C6727">
            <w:pPr>
              <w:jc w:val="right"/>
            </w:pPr>
            <w:r>
              <w:t>г.</w:t>
            </w:r>
          </w:p>
        </w:tc>
      </w:tr>
    </w:tbl>
    <w:p w:rsidR="002C6727" w:rsidRDefault="002C6727" w:rsidP="002C6727">
      <w:r>
        <w:t>М.П.</w:t>
      </w:r>
    </w:p>
    <w:p w:rsidR="00FF2AE6" w:rsidRDefault="00FF2AE6" w:rsidP="00FF2AE6"/>
    <w:p w:rsidR="00B62D37" w:rsidRDefault="00B62D37" w:rsidP="00B62D37">
      <w:pPr>
        <w:spacing w:before="400"/>
        <w:jc w:val="center"/>
        <w:rPr>
          <w:b/>
          <w:bCs/>
          <w:sz w:val="26"/>
          <w:szCs w:val="26"/>
        </w:rPr>
      </w:pPr>
    </w:p>
    <w:p w:rsidR="00B62D37" w:rsidRDefault="00B62D37" w:rsidP="00B62D37">
      <w:pPr>
        <w:spacing w:before="400"/>
        <w:jc w:val="center"/>
        <w:rPr>
          <w:b/>
          <w:bCs/>
          <w:sz w:val="26"/>
          <w:szCs w:val="26"/>
        </w:rPr>
      </w:pPr>
    </w:p>
    <w:p w:rsidR="00B62D37" w:rsidRDefault="00B62D37" w:rsidP="00B62D37">
      <w:pPr>
        <w:spacing w:before="400"/>
        <w:jc w:val="center"/>
        <w:rPr>
          <w:b/>
          <w:bCs/>
          <w:sz w:val="26"/>
          <w:szCs w:val="26"/>
        </w:rPr>
      </w:pPr>
    </w:p>
    <w:p w:rsidR="00B62D37" w:rsidRDefault="00B62D37" w:rsidP="00B62D37">
      <w:pPr>
        <w:spacing w:before="400"/>
        <w:jc w:val="center"/>
        <w:rPr>
          <w:b/>
          <w:bCs/>
          <w:sz w:val="26"/>
          <w:szCs w:val="26"/>
        </w:rPr>
      </w:pPr>
    </w:p>
    <w:p w:rsidR="00B62D37" w:rsidRDefault="00B62D37" w:rsidP="00B62D37">
      <w:pPr>
        <w:spacing w:before="400"/>
        <w:jc w:val="center"/>
        <w:rPr>
          <w:b/>
          <w:bCs/>
          <w:sz w:val="26"/>
          <w:szCs w:val="26"/>
        </w:rPr>
      </w:pPr>
    </w:p>
    <w:p w:rsidR="00B62D37" w:rsidRDefault="00B62D37" w:rsidP="00B62D37">
      <w:pPr>
        <w:spacing w:before="400"/>
        <w:jc w:val="center"/>
        <w:rPr>
          <w:b/>
          <w:bCs/>
          <w:sz w:val="26"/>
          <w:szCs w:val="26"/>
        </w:rPr>
      </w:pPr>
    </w:p>
    <w:p w:rsidR="00B62D37" w:rsidRDefault="00B62D37" w:rsidP="00B62D37">
      <w:pPr>
        <w:spacing w:before="400"/>
        <w:jc w:val="center"/>
        <w:rPr>
          <w:b/>
          <w:bCs/>
          <w:sz w:val="26"/>
          <w:szCs w:val="26"/>
        </w:rPr>
      </w:pPr>
    </w:p>
    <w:p w:rsidR="00B62D37" w:rsidRDefault="00B62D37" w:rsidP="00B62D37">
      <w:pPr>
        <w:spacing w:before="400"/>
        <w:jc w:val="center"/>
        <w:rPr>
          <w:b/>
          <w:bCs/>
          <w:sz w:val="26"/>
          <w:szCs w:val="26"/>
        </w:rPr>
      </w:pPr>
    </w:p>
    <w:p w:rsidR="00B62D37" w:rsidRDefault="00B62D37" w:rsidP="00B62D37">
      <w:pPr>
        <w:spacing w:before="400"/>
        <w:jc w:val="center"/>
        <w:rPr>
          <w:b/>
          <w:bCs/>
          <w:sz w:val="26"/>
          <w:szCs w:val="26"/>
        </w:rPr>
      </w:pPr>
    </w:p>
    <w:p w:rsidR="00B62D37" w:rsidRDefault="00B62D37" w:rsidP="00B62D37">
      <w:pPr>
        <w:spacing w:before="360"/>
        <w:ind w:left="5103"/>
        <w:jc w:val="center"/>
      </w:pPr>
      <w:r>
        <w:t>Утверждаю</w:t>
      </w:r>
    </w:p>
    <w:p w:rsidR="00B62D37" w:rsidRDefault="00B62D37" w:rsidP="00B62D37">
      <w:pPr>
        <w:spacing w:before="120"/>
        <w:ind w:left="5103"/>
      </w:pPr>
      <w:r>
        <w:t>Заместитель главы администрации</w:t>
      </w:r>
    </w:p>
    <w:p w:rsidR="00B62D37" w:rsidRDefault="00B62D37" w:rsidP="00B62D37">
      <w:pPr>
        <w:ind w:left="5103"/>
      </w:pPr>
      <w:r>
        <w:t>Щекинского района</w:t>
      </w:r>
    </w:p>
    <w:p w:rsidR="00B62D37" w:rsidRDefault="00B62D37" w:rsidP="00B62D37">
      <w:pPr>
        <w:ind w:left="5103"/>
      </w:pPr>
      <w:r>
        <w:t xml:space="preserve"> по развитию инженерной  инфраструктуры        и жилищно-коммунальному хозяйству   </w:t>
      </w:r>
    </w:p>
    <w:p w:rsidR="00B62D37" w:rsidRDefault="00B62D37" w:rsidP="00B62D37">
      <w:pPr>
        <w:ind w:left="5103"/>
        <w:jc w:val="center"/>
      </w:pPr>
      <w:r>
        <w:t xml:space="preserve">                           </w:t>
      </w:r>
    </w:p>
    <w:p w:rsidR="00B62D37" w:rsidRDefault="00B62D37" w:rsidP="00B62D37">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B62D37" w:rsidRDefault="00B62D37" w:rsidP="00B62D37">
      <w:pPr>
        <w:ind w:left="6521" w:right="1416"/>
        <w:jc w:val="center"/>
        <w:rPr>
          <w:sz w:val="18"/>
          <w:szCs w:val="18"/>
        </w:rPr>
      </w:pPr>
    </w:p>
    <w:p w:rsidR="00B62D37" w:rsidRDefault="00B62D37" w:rsidP="00B62D37">
      <w:pPr>
        <w:spacing w:before="400"/>
        <w:jc w:val="center"/>
        <w:rPr>
          <w:b/>
          <w:bCs/>
          <w:sz w:val="26"/>
          <w:szCs w:val="26"/>
        </w:rPr>
      </w:pPr>
      <w:r>
        <w:rPr>
          <w:b/>
          <w:bCs/>
          <w:sz w:val="26"/>
          <w:szCs w:val="26"/>
        </w:rPr>
        <w:t>АКТ</w:t>
      </w:r>
    </w:p>
    <w:p w:rsidR="00B62D37" w:rsidRDefault="00B62D37" w:rsidP="00B62D37">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B62D37" w:rsidRDefault="00B62D37" w:rsidP="00B62D37">
      <w:pPr>
        <w:spacing w:before="240"/>
        <w:jc w:val="center"/>
      </w:pPr>
      <w:r>
        <w:rPr>
          <w:lang w:val="en-US"/>
        </w:rPr>
        <w:t>I</w:t>
      </w:r>
      <w:r>
        <w:t>. Общие сведения о многоквартирном доме</w:t>
      </w:r>
    </w:p>
    <w:p w:rsidR="00B62D37" w:rsidRPr="002A3D39" w:rsidRDefault="00B62D37" w:rsidP="00B62D37">
      <w:pPr>
        <w:spacing w:before="240"/>
        <w:ind w:firstLine="567"/>
        <w:rPr>
          <w:b/>
        </w:rPr>
      </w:pPr>
      <w:r>
        <w:t xml:space="preserve">1. Адрес многоквартирного дома    </w:t>
      </w:r>
      <w:r w:rsidRPr="002A3D39">
        <w:rPr>
          <w:b/>
        </w:rPr>
        <w:t xml:space="preserve">ул. </w:t>
      </w:r>
      <w:r>
        <w:rPr>
          <w:b/>
        </w:rPr>
        <w:t>Базовый проезд</w:t>
      </w:r>
      <w:r w:rsidR="00FF2AE6">
        <w:rPr>
          <w:b/>
        </w:rPr>
        <w:t>,</w:t>
      </w:r>
      <w:r>
        <w:rPr>
          <w:b/>
        </w:rPr>
        <w:t xml:space="preserve"> д. 12</w:t>
      </w:r>
    </w:p>
    <w:p w:rsidR="00B62D37" w:rsidRDefault="00B62D37" w:rsidP="00B62D37">
      <w:pPr>
        <w:pBdr>
          <w:top w:val="single" w:sz="4" w:space="0" w:color="auto"/>
        </w:pBdr>
        <w:ind w:left="4054"/>
        <w:rPr>
          <w:sz w:val="2"/>
          <w:szCs w:val="2"/>
        </w:rPr>
      </w:pPr>
    </w:p>
    <w:p w:rsidR="00B62D37" w:rsidRDefault="00B62D37" w:rsidP="00B62D37">
      <w:pPr>
        <w:ind w:firstLine="567"/>
        <w:rPr>
          <w:sz w:val="2"/>
          <w:szCs w:val="2"/>
        </w:rPr>
      </w:pPr>
      <w:r>
        <w:t xml:space="preserve">2. Кадастровый номер многоквартирного дома (при его наличии)  </w:t>
      </w:r>
    </w:p>
    <w:p w:rsidR="00B62D37" w:rsidRDefault="00B62D37" w:rsidP="00B62D37">
      <w:pPr>
        <w:pBdr>
          <w:top w:val="single" w:sz="4" w:space="1" w:color="auto"/>
        </w:pBdr>
        <w:ind w:left="567"/>
        <w:rPr>
          <w:sz w:val="2"/>
          <w:szCs w:val="2"/>
        </w:rPr>
      </w:pPr>
    </w:p>
    <w:p w:rsidR="00B62D37" w:rsidRDefault="00B62D37" w:rsidP="00B62D37">
      <w:pPr>
        <w:ind w:firstLine="567"/>
      </w:pPr>
      <w:r>
        <w:t xml:space="preserve">3. Серия, тип постройки   </w:t>
      </w:r>
      <w:r w:rsidRPr="006B7DB9">
        <w:rPr>
          <w:b/>
        </w:rPr>
        <w:t>жилой дом</w:t>
      </w:r>
    </w:p>
    <w:p w:rsidR="00B62D37" w:rsidRDefault="00B62D37" w:rsidP="00B62D37">
      <w:pPr>
        <w:pBdr>
          <w:top w:val="single" w:sz="4" w:space="1" w:color="auto"/>
        </w:pBdr>
        <w:ind w:left="3175"/>
        <w:rPr>
          <w:sz w:val="2"/>
          <w:szCs w:val="2"/>
        </w:rPr>
      </w:pPr>
    </w:p>
    <w:p w:rsidR="00B62D37" w:rsidRPr="002A3D39" w:rsidRDefault="00B62D37" w:rsidP="00B62D37">
      <w:pPr>
        <w:ind w:firstLine="567"/>
        <w:rPr>
          <w:b/>
        </w:rPr>
      </w:pPr>
      <w:r>
        <w:t xml:space="preserve">4. Год постройки  </w:t>
      </w:r>
      <w:r>
        <w:rPr>
          <w:b/>
        </w:rPr>
        <w:t>1956</w:t>
      </w:r>
    </w:p>
    <w:p w:rsidR="00B62D37" w:rsidRPr="002A3D39" w:rsidRDefault="00B62D37" w:rsidP="00B62D37">
      <w:pPr>
        <w:pBdr>
          <w:top w:val="single" w:sz="4" w:space="1" w:color="auto"/>
        </w:pBdr>
        <w:ind w:left="2438"/>
        <w:rPr>
          <w:b/>
          <w:sz w:val="2"/>
          <w:szCs w:val="2"/>
        </w:rPr>
      </w:pPr>
    </w:p>
    <w:p w:rsidR="00B62D37" w:rsidRDefault="00B62D37" w:rsidP="00B62D37">
      <w:pPr>
        <w:ind w:firstLine="567"/>
        <w:rPr>
          <w:sz w:val="2"/>
          <w:szCs w:val="2"/>
        </w:rPr>
      </w:pPr>
      <w:r>
        <w:t xml:space="preserve">5. Степень износа по данным государственного технического </w:t>
      </w:r>
      <w:r w:rsidRPr="000C353B">
        <w:t xml:space="preserve">учета    </w:t>
      </w:r>
      <w:r>
        <w:rPr>
          <w:b/>
        </w:rPr>
        <w:t>59</w:t>
      </w:r>
      <w:r w:rsidRPr="000C353B">
        <w:rPr>
          <w:b/>
        </w:rPr>
        <w:t>%</w:t>
      </w:r>
    </w:p>
    <w:p w:rsidR="00B62D37" w:rsidRDefault="00B62D37" w:rsidP="00B62D37">
      <w:pPr>
        <w:pBdr>
          <w:top w:val="single" w:sz="4" w:space="1" w:color="auto"/>
        </w:pBdr>
        <w:ind w:left="567"/>
        <w:rPr>
          <w:sz w:val="2"/>
          <w:szCs w:val="2"/>
        </w:rPr>
      </w:pPr>
    </w:p>
    <w:p w:rsidR="00B62D37" w:rsidRDefault="00B62D37" w:rsidP="00B62D37">
      <w:pPr>
        <w:ind w:firstLine="567"/>
      </w:pPr>
      <w:r>
        <w:t xml:space="preserve">6. Степень фактического износа  </w:t>
      </w:r>
    </w:p>
    <w:p w:rsidR="00B62D37" w:rsidRDefault="00B62D37" w:rsidP="00B62D37">
      <w:pPr>
        <w:pBdr>
          <w:top w:val="single" w:sz="4" w:space="1" w:color="auto"/>
        </w:pBdr>
        <w:ind w:left="3969"/>
        <w:rPr>
          <w:sz w:val="2"/>
          <w:szCs w:val="2"/>
        </w:rPr>
      </w:pPr>
    </w:p>
    <w:p w:rsidR="00B62D37" w:rsidRDefault="00B62D37" w:rsidP="00B62D37">
      <w:pPr>
        <w:ind w:firstLine="567"/>
      </w:pPr>
      <w:r>
        <w:t xml:space="preserve">7. Год последнего капитального ремонта  </w:t>
      </w:r>
    </w:p>
    <w:p w:rsidR="00B62D37" w:rsidRDefault="00B62D37" w:rsidP="00B62D37">
      <w:pPr>
        <w:pBdr>
          <w:top w:val="single" w:sz="4" w:space="1" w:color="auto"/>
        </w:pBdr>
        <w:ind w:left="4865"/>
        <w:rPr>
          <w:sz w:val="2"/>
          <w:szCs w:val="2"/>
        </w:rPr>
      </w:pPr>
    </w:p>
    <w:p w:rsidR="00B62D37" w:rsidRDefault="00B62D37" w:rsidP="00B62D37">
      <w:pPr>
        <w:ind w:firstLine="567"/>
        <w:jc w:val="both"/>
      </w:pPr>
      <w:r>
        <w:t>8. Реквизиты правового акта о признании многоквартирного дома аварийным и подлежащим сносу  -</w:t>
      </w:r>
    </w:p>
    <w:p w:rsidR="00B62D37" w:rsidRDefault="00B62D37" w:rsidP="00B62D37">
      <w:pPr>
        <w:pBdr>
          <w:top w:val="single" w:sz="4" w:space="1" w:color="auto"/>
        </w:pBdr>
        <w:ind w:left="709"/>
        <w:rPr>
          <w:sz w:val="2"/>
          <w:szCs w:val="2"/>
        </w:rPr>
      </w:pPr>
    </w:p>
    <w:p w:rsidR="00B62D37" w:rsidRDefault="00B62D37" w:rsidP="00B62D37">
      <w:pPr>
        <w:ind w:firstLine="567"/>
      </w:pPr>
      <w:r>
        <w:t>9. Количество этажей 1</w:t>
      </w:r>
    </w:p>
    <w:p w:rsidR="00B62D37" w:rsidRDefault="00B62D37" w:rsidP="00B62D37">
      <w:pPr>
        <w:pBdr>
          <w:top w:val="single" w:sz="4" w:space="1" w:color="auto"/>
        </w:pBdr>
        <w:ind w:left="2920"/>
        <w:rPr>
          <w:sz w:val="2"/>
          <w:szCs w:val="2"/>
        </w:rPr>
      </w:pPr>
    </w:p>
    <w:p w:rsidR="00B62D37" w:rsidRPr="002A3D39" w:rsidRDefault="00B62D37" w:rsidP="00B62D37">
      <w:pPr>
        <w:ind w:firstLine="567"/>
        <w:rPr>
          <w:b/>
        </w:rPr>
      </w:pPr>
      <w:r>
        <w:t xml:space="preserve">10. Наличие подвала    </w:t>
      </w:r>
      <w:r>
        <w:rPr>
          <w:b/>
        </w:rPr>
        <w:t>нет</w:t>
      </w:r>
    </w:p>
    <w:p w:rsidR="00B62D37" w:rsidRDefault="00B62D37" w:rsidP="00B62D37">
      <w:pPr>
        <w:pBdr>
          <w:top w:val="single" w:sz="4" w:space="1" w:color="auto"/>
        </w:pBdr>
        <w:ind w:left="2835"/>
        <w:rPr>
          <w:sz w:val="2"/>
          <w:szCs w:val="2"/>
        </w:rPr>
      </w:pPr>
    </w:p>
    <w:p w:rsidR="00B62D37" w:rsidRPr="006B7DB9" w:rsidRDefault="00B62D37" w:rsidP="00B62D37">
      <w:pPr>
        <w:ind w:firstLine="567"/>
        <w:rPr>
          <w:b/>
        </w:rPr>
      </w:pPr>
      <w:r>
        <w:t xml:space="preserve">11. Наличие цокольного этажа </w:t>
      </w:r>
      <w:r>
        <w:rPr>
          <w:b/>
        </w:rPr>
        <w:t>нет</w:t>
      </w:r>
    </w:p>
    <w:p w:rsidR="00B62D37" w:rsidRDefault="00B62D37" w:rsidP="00B62D37">
      <w:pPr>
        <w:pBdr>
          <w:top w:val="single" w:sz="4" w:space="1" w:color="auto"/>
        </w:pBdr>
        <w:ind w:left="3828"/>
        <w:rPr>
          <w:sz w:val="2"/>
          <w:szCs w:val="2"/>
        </w:rPr>
      </w:pPr>
    </w:p>
    <w:p w:rsidR="00B62D37" w:rsidRPr="002A3D39" w:rsidRDefault="00B62D37" w:rsidP="00B62D37">
      <w:pPr>
        <w:ind w:firstLine="567"/>
        <w:rPr>
          <w:b/>
        </w:rPr>
      </w:pPr>
      <w:r>
        <w:t xml:space="preserve">12. Наличие мансарды  </w:t>
      </w:r>
      <w:r w:rsidRPr="002A3D39">
        <w:rPr>
          <w:b/>
        </w:rPr>
        <w:t>нет</w:t>
      </w:r>
    </w:p>
    <w:p w:rsidR="00B62D37" w:rsidRDefault="00B62D37" w:rsidP="00B62D37">
      <w:pPr>
        <w:pBdr>
          <w:top w:val="single" w:sz="4" w:space="1" w:color="auto"/>
        </w:pBdr>
        <w:ind w:left="3005"/>
        <w:rPr>
          <w:sz w:val="2"/>
          <w:szCs w:val="2"/>
        </w:rPr>
      </w:pPr>
    </w:p>
    <w:p w:rsidR="00B62D37" w:rsidRPr="002A3D39" w:rsidRDefault="00B62D37" w:rsidP="00B62D37">
      <w:pPr>
        <w:ind w:firstLine="567"/>
        <w:rPr>
          <w:b/>
        </w:rPr>
      </w:pPr>
      <w:r>
        <w:t xml:space="preserve">13. Наличие мезонина  </w:t>
      </w:r>
      <w:r w:rsidRPr="002A3D39">
        <w:rPr>
          <w:b/>
        </w:rPr>
        <w:t>нет</w:t>
      </w:r>
    </w:p>
    <w:p w:rsidR="00B62D37" w:rsidRDefault="00B62D37" w:rsidP="00B62D37">
      <w:pPr>
        <w:pBdr>
          <w:top w:val="single" w:sz="4" w:space="1" w:color="auto"/>
        </w:pBdr>
        <w:ind w:left="2977"/>
        <w:rPr>
          <w:sz w:val="2"/>
          <w:szCs w:val="2"/>
        </w:rPr>
      </w:pPr>
    </w:p>
    <w:p w:rsidR="00B62D37" w:rsidRPr="002A3D39" w:rsidRDefault="00B62D37" w:rsidP="00B62D37">
      <w:pPr>
        <w:ind w:firstLine="567"/>
        <w:rPr>
          <w:b/>
        </w:rPr>
      </w:pPr>
      <w:r>
        <w:t xml:space="preserve">14. Количество квартир  </w:t>
      </w:r>
      <w:r>
        <w:rPr>
          <w:b/>
        </w:rPr>
        <w:t>2</w:t>
      </w:r>
    </w:p>
    <w:p w:rsidR="00B62D37" w:rsidRDefault="00B62D37" w:rsidP="00B62D37">
      <w:pPr>
        <w:pBdr>
          <w:top w:val="single" w:sz="4" w:space="1" w:color="auto"/>
        </w:pBdr>
        <w:ind w:left="3119"/>
        <w:rPr>
          <w:sz w:val="2"/>
          <w:szCs w:val="2"/>
        </w:rPr>
      </w:pPr>
    </w:p>
    <w:p w:rsidR="00B62D37" w:rsidRDefault="00B62D37" w:rsidP="00B62D37">
      <w:pPr>
        <w:ind w:firstLine="567"/>
        <w:jc w:val="both"/>
        <w:rPr>
          <w:sz w:val="2"/>
          <w:szCs w:val="2"/>
        </w:rPr>
      </w:pPr>
      <w:r>
        <w:t>15. Количество нежилых помещений, не входящих в состав общего имущества</w:t>
      </w:r>
      <w:r>
        <w:br/>
      </w:r>
    </w:p>
    <w:p w:rsidR="00B62D37" w:rsidRPr="00D00471" w:rsidRDefault="00B62D37" w:rsidP="00B62D37">
      <w:pPr>
        <w:ind w:left="567"/>
      </w:pPr>
      <w:r w:rsidRPr="00D00471">
        <w:t>1 помещение</w:t>
      </w:r>
    </w:p>
    <w:p w:rsidR="00B62D37" w:rsidRDefault="00B62D37" w:rsidP="00B62D37">
      <w:pPr>
        <w:pBdr>
          <w:top w:val="single" w:sz="4" w:space="1" w:color="auto"/>
        </w:pBdr>
        <w:ind w:left="567"/>
        <w:rPr>
          <w:sz w:val="2"/>
          <w:szCs w:val="2"/>
        </w:rPr>
      </w:pPr>
    </w:p>
    <w:p w:rsidR="00B62D37" w:rsidRPr="00CA758D" w:rsidRDefault="00B62D37" w:rsidP="00B62D37">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sidRPr="00CA758D">
        <w:rPr>
          <w:b/>
        </w:rPr>
        <w:t>нет</w:t>
      </w:r>
    </w:p>
    <w:p w:rsidR="00B62D37" w:rsidRDefault="00B62D37" w:rsidP="00B62D37">
      <w:pPr>
        <w:pBdr>
          <w:top w:val="single" w:sz="4" w:space="1" w:color="auto"/>
        </w:pBdr>
        <w:rPr>
          <w:sz w:val="2"/>
          <w:szCs w:val="2"/>
        </w:rPr>
      </w:pPr>
    </w:p>
    <w:p w:rsidR="00B62D37" w:rsidRDefault="00B62D37" w:rsidP="00B62D37">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B62D37" w:rsidRDefault="00B62D37" w:rsidP="00B62D37">
      <w:r>
        <w:t xml:space="preserve">               нет</w:t>
      </w:r>
    </w:p>
    <w:p w:rsidR="00B62D37" w:rsidRDefault="00B62D37" w:rsidP="00B62D37">
      <w:pPr>
        <w:pBdr>
          <w:top w:val="single" w:sz="4" w:space="1" w:color="auto"/>
        </w:pBdr>
        <w:rPr>
          <w:sz w:val="2"/>
          <w:szCs w:val="2"/>
        </w:rPr>
      </w:pPr>
    </w:p>
    <w:p w:rsidR="00B62D37" w:rsidRDefault="00B62D37" w:rsidP="00B62D37">
      <w:pPr>
        <w:tabs>
          <w:tab w:val="center" w:pos="5387"/>
          <w:tab w:val="left" w:pos="7371"/>
        </w:tabs>
        <w:ind w:firstLine="567"/>
      </w:pPr>
      <w:r>
        <w:t xml:space="preserve">18. Строительный объем  </w:t>
      </w:r>
      <w:r>
        <w:rPr>
          <w:b/>
        </w:rPr>
        <w:t>245</w:t>
      </w:r>
      <w:r>
        <w:tab/>
      </w:r>
      <w:r>
        <w:tab/>
        <w:t>куб. м</w:t>
      </w:r>
    </w:p>
    <w:p w:rsidR="00B62D37" w:rsidRDefault="00B62D37" w:rsidP="00B62D37">
      <w:pPr>
        <w:tabs>
          <w:tab w:val="center" w:pos="5387"/>
          <w:tab w:val="left" w:pos="7371"/>
        </w:tabs>
        <w:ind w:firstLine="567"/>
      </w:pPr>
      <w:r>
        <w:lastRenderedPageBreak/>
        <w:t>19. Площадь:</w:t>
      </w:r>
    </w:p>
    <w:p w:rsidR="00B62D37" w:rsidRDefault="00B62D37" w:rsidP="00B62D37">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109,5</w:t>
      </w:r>
      <w:r>
        <w:tab/>
      </w:r>
      <w:r>
        <w:tab/>
        <w:t>кв. м</w:t>
      </w:r>
    </w:p>
    <w:p w:rsidR="00B62D37" w:rsidRDefault="00B62D37" w:rsidP="00B62D37">
      <w:pPr>
        <w:pBdr>
          <w:top w:val="single" w:sz="4" w:space="1" w:color="auto"/>
        </w:pBdr>
        <w:ind w:left="1049" w:right="5642"/>
        <w:rPr>
          <w:sz w:val="2"/>
          <w:szCs w:val="2"/>
        </w:rPr>
      </w:pPr>
    </w:p>
    <w:p w:rsidR="00B62D37" w:rsidRDefault="00B62D37" w:rsidP="00B62D37">
      <w:pPr>
        <w:tabs>
          <w:tab w:val="center" w:pos="7598"/>
          <w:tab w:val="right" w:pos="10206"/>
        </w:tabs>
        <w:ind w:firstLine="567"/>
      </w:pPr>
      <w:r>
        <w:t xml:space="preserve">б) жилых помещений (общая площадь квартир)  </w:t>
      </w:r>
      <w:r>
        <w:rPr>
          <w:b/>
        </w:rPr>
        <w:t>109,5</w:t>
      </w:r>
      <w:r>
        <w:tab/>
        <w:t>кв. м</w:t>
      </w:r>
    </w:p>
    <w:p w:rsidR="00B62D37" w:rsidRDefault="00B62D37" w:rsidP="00B62D37">
      <w:pPr>
        <w:pBdr>
          <w:top w:val="single" w:sz="4" w:space="1" w:color="auto"/>
        </w:pBdr>
        <w:ind w:left="5585" w:right="624"/>
        <w:rPr>
          <w:sz w:val="2"/>
          <w:szCs w:val="2"/>
        </w:rPr>
      </w:pPr>
    </w:p>
    <w:p w:rsidR="00B62D37" w:rsidRDefault="00B62D37" w:rsidP="00B62D37">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B62D37" w:rsidRDefault="00B62D37" w:rsidP="00B62D37">
      <w:pPr>
        <w:pBdr>
          <w:top w:val="single" w:sz="4" w:space="1" w:color="auto"/>
        </w:pBdr>
        <w:ind w:left="3941" w:right="2240"/>
        <w:rPr>
          <w:sz w:val="2"/>
          <w:szCs w:val="2"/>
        </w:rPr>
      </w:pPr>
    </w:p>
    <w:p w:rsidR="00B62D37" w:rsidRDefault="00B62D37" w:rsidP="00B62D37">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B62D37" w:rsidRDefault="00B62D37" w:rsidP="00B62D37">
      <w:pPr>
        <w:pBdr>
          <w:top w:val="single" w:sz="4" w:space="1" w:color="auto"/>
        </w:pBdr>
        <w:ind w:left="4734" w:right="1389"/>
        <w:rPr>
          <w:sz w:val="2"/>
          <w:szCs w:val="2"/>
        </w:rPr>
      </w:pPr>
    </w:p>
    <w:p w:rsidR="00B62D37" w:rsidRDefault="00B62D37" w:rsidP="00B62D37">
      <w:pPr>
        <w:tabs>
          <w:tab w:val="center" w:pos="5245"/>
          <w:tab w:val="left" w:pos="7088"/>
        </w:tabs>
        <w:ind w:firstLine="567"/>
      </w:pPr>
      <w:r>
        <w:t>20. Количество лестниц   нет</w:t>
      </w:r>
      <w:r>
        <w:tab/>
        <w:t>шт.</w:t>
      </w:r>
    </w:p>
    <w:p w:rsidR="00B62D37" w:rsidRDefault="00B62D37" w:rsidP="00B62D37">
      <w:pPr>
        <w:pBdr>
          <w:top w:val="single" w:sz="4" w:space="1" w:color="auto"/>
        </w:pBdr>
        <w:ind w:left="3147" w:right="3232"/>
        <w:rPr>
          <w:sz w:val="2"/>
          <w:szCs w:val="2"/>
        </w:rPr>
      </w:pPr>
    </w:p>
    <w:p w:rsidR="00B62D37" w:rsidRDefault="00B62D37" w:rsidP="00B62D37">
      <w:pPr>
        <w:ind w:firstLine="567"/>
        <w:jc w:val="both"/>
        <w:rPr>
          <w:sz w:val="2"/>
          <w:szCs w:val="2"/>
        </w:rPr>
      </w:pPr>
      <w:r>
        <w:t>21. Уборочная площадь лестниц (включая межквартирные лестничные площадки)</w:t>
      </w:r>
      <w:r>
        <w:br/>
      </w:r>
    </w:p>
    <w:p w:rsidR="00B62D37" w:rsidRDefault="00B62D37" w:rsidP="00B62D37">
      <w:pPr>
        <w:tabs>
          <w:tab w:val="left" w:pos="3969"/>
        </w:tabs>
        <w:rPr>
          <w:sz w:val="2"/>
          <w:szCs w:val="2"/>
        </w:rPr>
      </w:pPr>
      <w:r>
        <w:rPr>
          <w:b/>
        </w:rPr>
        <w:t>нет</w:t>
      </w:r>
      <w:r>
        <w:tab/>
        <w:t>кв. м</w:t>
      </w:r>
    </w:p>
    <w:p w:rsidR="00B62D37" w:rsidRDefault="00B62D37" w:rsidP="00B62D37">
      <w:pPr>
        <w:tabs>
          <w:tab w:val="center" w:pos="7230"/>
          <w:tab w:val="left" w:pos="9356"/>
        </w:tabs>
        <w:ind w:firstLine="567"/>
      </w:pPr>
      <w:r>
        <w:t xml:space="preserve">22. Уборочная площадь общих коридоров  </w:t>
      </w:r>
      <w:r>
        <w:tab/>
        <w:t>кв. м</w:t>
      </w:r>
    </w:p>
    <w:p w:rsidR="00B62D37" w:rsidRDefault="00B62D37" w:rsidP="00B62D37">
      <w:pPr>
        <w:pBdr>
          <w:top w:val="single" w:sz="4" w:space="1" w:color="auto"/>
        </w:pBdr>
        <w:ind w:left="4990" w:right="964"/>
        <w:rPr>
          <w:sz w:val="2"/>
          <w:szCs w:val="2"/>
        </w:rPr>
      </w:pPr>
    </w:p>
    <w:p w:rsidR="00B62D37" w:rsidRDefault="00B62D37" w:rsidP="00B62D37">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нет</w:t>
      </w:r>
      <w:r>
        <w:tab/>
      </w:r>
      <w:r>
        <w:tab/>
        <w:t>кв. м</w:t>
      </w:r>
    </w:p>
    <w:p w:rsidR="00B62D37" w:rsidRDefault="00B62D37" w:rsidP="00B62D37">
      <w:pPr>
        <w:pBdr>
          <w:top w:val="single" w:sz="4" w:space="1" w:color="auto"/>
        </w:pBdr>
        <w:ind w:left="4082" w:right="1814"/>
        <w:rPr>
          <w:sz w:val="2"/>
          <w:szCs w:val="2"/>
        </w:rPr>
      </w:pPr>
    </w:p>
    <w:p w:rsidR="00B62D37" w:rsidRPr="00552163" w:rsidRDefault="00B62D37" w:rsidP="00B62D37">
      <w:pPr>
        <w:ind w:firstLine="567"/>
        <w:jc w:val="both"/>
        <w:rPr>
          <w:b/>
        </w:rPr>
      </w:pPr>
      <w:r>
        <w:t xml:space="preserve">24. Площадь земельного участка, входящего в состав общего имущества многоквартирного дома </w:t>
      </w:r>
      <w:r>
        <w:rPr>
          <w:b/>
        </w:rPr>
        <w:t>1067</w:t>
      </w:r>
    </w:p>
    <w:p w:rsidR="00B62D37" w:rsidRDefault="00B62D37" w:rsidP="00B62D37">
      <w:pPr>
        <w:pBdr>
          <w:top w:val="single" w:sz="4" w:space="1" w:color="auto"/>
        </w:pBdr>
        <w:ind w:left="601"/>
        <w:rPr>
          <w:sz w:val="2"/>
          <w:szCs w:val="2"/>
        </w:rPr>
      </w:pPr>
    </w:p>
    <w:p w:rsidR="00B62D37" w:rsidRPr="00A77472" w:rsidRDefault="00B62D37" w:rsidP="00B62D37">
      <w:pPr>
        <w:ind w:firstLine="567"/>
        <w:rPr>
          <w:b/>
          <w:sz w:val="2"/>
          <w:szCs w:val="2"/>
        </w:rPr>
      </w:pPr>
      <w:r>
        <w:t xml:space="preserve">25. Кадастровый номер земельного участка (при его наличии) </w:t>
      </w:r>
    </w:p>
    <w:p w:rsidR="00B62D37" w:rsidRDefault="00B62D37" w:rsidP="00B62D37">
      <w:pPr>
        <w:pBdr>
          <w:top w:val="single" w:sz="4" w:space="1" w:color="auto"/>
        </w:pBdr>
        <w:rPr>
          <w:sz w:val="2"/>
          <w:szCs w:val="2"/>
        </w:rPr>
      </w:pPr>
    </w:p>
    <w:p w:rsidR="00B62D37" w:rsidRDefault="00B62D37" w:rsidP="00B62D37">
      <w:pPr>
        <w:spacing w:before="360" w:after="240"/>
        <w:jc w:val="center"/>
      </w:pPr>
      <w:r>
        <w:rPr>
          <w:lang w:val="en-US"/>
        </w:rPr>
        <w:t>II</w:t>
      </w:r>
      <w:r>
        <w:t>. Техническое состояние многоквартирного дома, включая пристройки</w:t>
      </w:r>
    </w:p>
    <w:tbl>
      <w:tblPr>
        <w:tblW w:w="9426" w:type="dxa"/>
        <w:tblLayout w:type="fixed"/>
        <w:tblCellMar>
          <w:left w:w="28" w:type="dxa"/>
          <w:right w:w="28" w:type="dxa"/>
        </w:tblCellMar>
        <w:tblLook w:val="0000"/>
      </w:tblPr>
      <w:tblGrid>
        <w:gridCol w:w="3928"/>
        <w:gridCol w:w="2749"/>
        <w:gridCol w:w="2749"/>
      </w:tblGrid>
      <w:tr w:rsidR="00B62D37" w:rsidTr="00B62D37">
        <w:trPr>
          <w:trHeight w:val="648"/>
        </w:trPr>
        <w:tc>
          <w:tcPr>
            <w:tcW w:w="3928" w:type="dxa"/>
            <w:tcBorders>
              <w:top w:val="single" w:sz="4" w:space="0" w:color="auto"/>
              <w:left w:val="single" w:sz="4" w:space="0" w:color="auto"/>
              <w:bottom w:val="single" w:sz="4" w:space="0" w:color="auto"/>
              <w:right w:val="single" w:sz="4" w:space="0" w:color="auto"/>
            </w:tcBorders>
          </w:tcPr>
          <w:p w:rsidR="00B62D37" w:rsidRDefault="00B62D37" w:rsidP="00B62D37">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tcPr>
          <w:p w:rsidR="00B62D37" w:rsidRDefault="00B62D37" w:rsidP="00B62D37">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tcPr>
          <w:p w:rsidR="00B62D37" w:rsidRDefault="00B62D37" w:rsidP="00B62D37">
            <w:pPr>
              <w:jc w:val="center"/>
            </w:pPr>
            <w:r>
              <w:t>Техническое состояние элементов общего имущества многоквартирного дома</w:t>
            </w:r>
          </w:p>
        </w:tc>
      </w:tr>
      <w:tr w:rsidR="00B62D37" w:rsidTr="00B62D37">
        <w:trPr>
          <w:trHeight w:val="158"/>
        </w:trPr>
        <w:tc>
          <w:tcPr>
            <w:tcW w:w="3928"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Бутово-ленточный</w:t>
            </w:r>
          </w:p>
        </w:tc>
        <w:tc>
          <w:tcPr>
            <w:tcW w:w="2749"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удовлетворительное</w:t>
            </w:r>
          </w:p>
        </w:tc>
      </w:tr>
      <w:tr w:rsidR="00B62D37" w:rsidTr="00B62D37">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Сборно - щитовые</w:t>
            </w:r>
          </w:p>
        </w:tc>
        <w:tc>
          <w:tcPr>
            <w:tcW w:w="2749"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удовлетворительное</w:t>
            </w:r>
          </w:p>
        </w:tc>
      </w:tr>
      <w:tr w:rsidR="00B62D37" w:rsidTr="00B62D37">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удовлетворительное</w:t>
            </w:r>
          </w:p>
        </w:tc>
      </w:tr>
      <w:tr w:rsidR="00B62D37" w:rsidTr="00B62D37">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58"/>
        </w:trPr>
        <w:tc>
          <w:tcPr>
            <w:tcW w:w="3928" w:type="dxa"/>
            <w:tcBorders>
              <w:top w:val="nil"/>
              <w:bottom w:val="nil"/>
            </w:tcBorders>
          </w:tcPr>
          <w:p w:rsidR="00B62D37" w:rsidRDefault="00B62D37" w:rsidP="00B62D37">
            <w:pPr>
              <w:ind w:left="57"/>
            </w:pPr>
            <w:r>
              <w:t>4. Перекрытия</w:t>
            </w:r>
          </w:p>
        </w:tc>
        <w:tc>
          <w:tcPr>
            <w:tcW w:w="2749" w:type="dxa"/>
            <w:vMerge w:val="restart"/>
            <w:tcBorders>
              <w:top w:val="nil"/>
              <w:bottom w:val="nil"/>
            </w:tcBorders>
          </w:tcPr>
          <w:p w:rsidR="00B62D37" w:rsidRDefault="00B62D37" w:rsidP="00B62D37">
            <w:pPr>
              <w:ind w:left="57"/>
            </w:pPr>
            <w:r>
              <w:t xml:space="preserve">Деревянное отепленное, </w:t>
            </w:r>
          </w:p>
        </w:tc>
        <w:tc>
          <w:tcPr>
            <w:tcW w:w="2749" w:type="dxa"/>
            <w:vMerge w:val="restart"/>
            <w:tcBorders>
              <w:top w:val="nil"/>
              <w:bottom w:val="nil"/>
            </w:tcBorders>
          </w:tcPr>
          <w:p w:rsidR="00B62D37" w:rsidRDefault="00B62D37" w:rsidP="00B62D37">
            <w:pPr>
              <w:ind w:left="57"/>
            </w:pPr>
            <w:r>
              <w:t>удовлетворительное</w:t>
            </w:r>
          </w:p>
        </w:tc>
      </w:tr>
      <w:tr w:rsidR="00B62D37" w:rsidTr="00B62D37">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66"/>
        </w:trPr>
        <w:tc>
          <w:tcPr>
            <w:tcW w:w="3928" w:type="dxa"/>
            <w:tcBorders>
              <w:top w:val="nil"/>
              <w:bottom w:val="nil"/>
            </w:tcBorders>
          </w:tcPr>
          <w:p w:rsidR="00B62D37" w:rsidRDefault="00B62D37" w:rsidP="00B62D37">
            <w:pPr>
              <w:ind w:left="992"/>
            </w:pPr>
            <w:r>
              <w:t>чердачные</w:t>
            </w:r>
          </w:p>
        </w:tc>
        <w:tc>
          <w:tcPr>
            <w:tcW w:w="2749" w:type="dxa"/>
            <w:vMerge/>
            <w:tcBorders>
              <w:top w:val="nil"/>
              <w:bottom w:val="nil"/>
            </w:tcBorders>
          </w:tcPr>
          <w:p w:rsidR="00B62D37" w:rsidRDefault="00B62D37" w:rsidP="00B62D37">
            <w:pPr>
              <w:ind w:left="57"/>
            </w:pPr>
          </w:p>
        </w:tc>
        <w:tc>
          <w:tcPr>
            <w:tcW w:w="2749" w:type="dxa"/>
            <w:vMerge/>
            <w:tcBorders>
              <w:top w:val="nil"/>
              <w:bottom w:val="nil"/>
            </w:tcBorders>
          </w:tcPr>
          <w:p w:rsidR="00B62D37" w:rsidRDefault="00B62D37" w:rsidP="00B62D37">
            <w:pPr>
              <w:ind w:left="57"/>
            </w:pPr>
          </w:p>
        </w:tc>
      </w:tr>
      <w:tr w:rsidR="00B62D37" w:rsidTr="00B62D37">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B62D37" w:rsidRDefault="00B62D37" w:rsidP="00B62D37">
            <w:pPr>
              <w:ind w:left="992"/>
            </w:pPr>
            <w:r>
              <w:t>междуэтажные</w:t>
            </w:r>
          </w:p>
        </w:tc>
        <w:tc>
          <w:tcPr>
            <w:tcW w:w="2749" w:type="dxa"/>
            <w:tcBorders>
              <w:top w:val="nil"/>
              <w:bottom w:val="nil"/>
            </w:tcBorders>
          </w:tcPr>
          <w:p w:rsidR="00B62D37" w:rsidRDefault="00B62D37" w:rsidP="00B62D37">
            <w:pPr>
              <w:ind w:left="57"/>
            </w:pPr>
            <w:r>
              <w:t>----------«---------</w:t>
            </w:r>
          </w:p>
        </w:tc>
        <w:tc>
          <w:tcPr>
            <w:tcW w:w="2749" w:type="dxa"/>
            <w:tcBorders>
              <w:top w:val="nil"/>
              <w:bottom w:val="nil"/>
            </w:tcBorders>
          </w:tcPr>
          <w:p w:rsidR="00B62D37" w:rsidRDefault="00B62D37" w:rsidP="00B62D37">
            <w:pPr>
              <w:ind w:left="57"/>
            </w:pPr>
          </w:p>
        </w:tc>
      </w:tr>
      <w:tr w:rsidR="00B62D37" w:rsidTr="00B62D37">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B62D37" w:rsidRDefault="00B62D37" w:rsidP="00B62D37">
            <w:pPr>
              <w:ind w:left="992"/>
            </w:pPr>
            <w:r>
              <w:t>подвальные</w:t>
            </w:r>
          </w:p>
        </w:tc>
        <w:tc>
          <w:tcPr>
            <w:tcW w:w="2749" w:type="dxa"/>
            <w:tcBorders>
              <w:top w:val="nil"/>
              <w:bottom w:val="nil"/>
            </w:tcBorders>
          </w:tcPr>
          <w:p w:rsidR="00B62D37" w:rsidRDefault="00B62D37" w:rsidP="00B62D37">
            <w:pPr>
              <w:ind w:left="57"/>
            </w:pPr>
            <w:r>
              <w:t>----------«---------</w:t>
            </w:r>
          </w:p>
        </w:tc>
        <w:tc>
          <w:tcPr>
            <w:tcW w:w="2749" w:type="dxa"/>
            <w:tcBorders>
              <w:top w:val="nil"/>
              <w:bottom w:val="nil"/>
            </w:tcBorders>
          </w:tcPr>
          <w:p w:rsidR="00B62D37" w:rsidRDefault="00B62D37" w:rsidP="00B62D37">
            <w:pPr>
              <w:ind w:left="57"/>
            </w:pPr>
          </w:p>
        </w:tc>
      </w:tr>
      <w:tr w:rsidR="00B62D37" w:rsidTr="00B62D37">
        <w:tblPrEx>
          <w:tblBorders>
            <w:top w:val="single" w:sz="4" w:space="0" w:color="auto"/>
            <w:left w:val="single" w:sz="4" w:space="0" w:color="auto"/>
            <w:bottom w:val="single" w:sz="4" w:space="0" w:color="auto"/>
            <w:right w:val="single" w:sz="4" w:space="0" w:color="auto"/>
            <w:insideV w:val="single" w:sz="4" w:space="0" w:color="auto"/>
          </w:tblBorders>
        </w:tblPrEx>
        <w:trPr>
          <w:trHeight w:val="166"/>
        </w:trPr>
        <w:tc>
          <w:tcPr>
            <w:tcW w:w="3928" w:type="dxa"/>
            <w:tcBorders>
              <w:top w:val="nil"/>
              <w:bottom w:val="nil"/>
            </w:tcBorders>
          </w:tcPr>
          <w:p w:rsidR="00B62D37" w:rsidRDefault="00B62D37" w:rsidP="00B62D37">
            <w:pPr>
              <w:ind w:left="992"/>
            </w:pPr>
            <w:r>
              <w:t>(другое)</w:t>
            </w:r>
          </w:p>
        </w:tc>
        <w:tc>
          <w:tcPr>
            <w:tcW w:w="2749" w:type="dxa"/>
            <w:tcBorders>
              <w:top w:val="nil"/>
              <w:bottom w:val="nil"/>
            </w:tcBorders>
          </w:tcPr>
          <w:p w:rsidR="00B62D37" w:rsidRDefault="00B62D37" w:rsidP="00B62D37">
            <w:pPr>
              <w:ind w:left="57"/>
            </w:pPr>
          </w:p>
        </w:tc>
        <w:tc>
          <w:tcPr>
            <w:tcW w:w="2749" w:type="dxa"/>
            <w:tcBorders>
              <w:top w:val="nil"/>
              <w:bottom w:val="nil"/>
            </w:tcBorders>
          </w:tcPr>
          <w:p w:rsidR="00B62D37" w:rsidRDefault="00B62D37" w:rsidP="00B62D37">
            <w:pPr>
              <w:ind w:left="57"/>
            </w:pPr>
          </w:p>
        </w:tc>
      </w:tr>
      <w:tr w:rsidR="00B62D37" w:rsidTr="00B62D37">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шифер</w:t>
            </w:r>
          </w:p>
        </w:tc>
        <w:tc>
          <w:tcPr>
            <w:tcW w:w="2749"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удовлетворительное</w:t>
            </w:r>
          </w:p>
        </w:tc>
      </w:tr>
      <w:tr w:rsidR="00B62D37" w:rsidTr="00B62D37">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Дощатые  отепленные</w:t>
            </w:r>
          </w:p>
        </w:tc>
        <w:tc>
          <w:tcPr>
            <w:tcW w:w="2749"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удовлетворительное</w:t>
            </w:r>
          </w:p>
        </w:tc>
      </w:tr>
      <w:tr w:rsidR="00B62D37" w:rsidTr="00B62D37">
        <w:trPr>
          <w:cantSplit/>
          <w:trHeight w:val="158"/>
        </w:trPr>
        <w:tc>
          <w:tcPr>
            <w:tcW w:w="3928" w:type="dxa"/>
            <w:tcBorders>
              <w:top w:val="single" w:sz="4" w:space="0" w:color="auto"/>
              <w:left w:val="single" w:sz="4" w:space="0" w:color="auto"/>
              <w:bottom w:val="nil"/>
              <w:right w:val="single" w:sz="4" w:space="0" w:color="auto"/>
            </w:tcBorders>
            <w:vAlign w:val="bottom"/>
          </w:tcPr>
          <w:p w:rsidR="00B62D37" w:rsidRDefault="00B62D37" w:rsidP="00B62D37">
            <w:pPr>
              <w:ind w:left="57"/>
            </w:pPr>
            <w:r>
              <w:t>7. Проемы</w:t>
            </w:r>
          </w:p>
        </w:tc>
        <w:tc>
          <w:tcPr>
            <w:tcW w:w="2749" w:type="dxa"/>
            <w:vMerge w:val="restart"/>
            <w:tcBorders>
              <w:top w:val="single" w:sz="4" w:space="0" w:color="auto"/>
              <w:left w:val="nil"/>
              <w:bottom w:val="nil"/>
              <w:right w:val="single" w:sz="4" w:space="0" w:color="auto"/>
            </w:tcBorders>
            <w:vAlign w:val="bottom"/>
          </w:tcPr>
          <w:p w:rsidR="00B62D37" w:rsidRDefault="00B62D37" w:rsidP="00B62D37">
            <w:pPr>
              <w:ind w:left="57"/>
            </w:pPr>
            <w:r>
              <w:t>Двойные створные</w:t>
            </w:r>
          </w:p>
        </w:tc>
        <w:tc>
          <w:tcPr>
            <w:tcW w:w="2749" w:type="dxa"/>
            <w:vMerge w:val="restart"/>
            <w:tcBorders>
              <w:top w:val="single" w:sz="4" w:space="0" w:color="auto"/>
              <w:left w:val="nil"/>
              <w:bottom w:val="nil"/>
              <w:right w:val="single" w:sz="4" w:space="0" w:color="auto"/>
            </w:tcBorders>
            <w:vAlign w:val="bottom"/>
          </w:tcPr>
          <w:p w:rsidR="00B62D37" w:rsidRDefault="00B62D37" w:rsidP="00B62D37">
            <w:pPr>
              <w:ind w:left="57"/>
            </w:pPr>
            <w:r>
              <w:t>удовлетворительное</w:t>
            </w:r>
          </w:p>
        </w:tc>
      </w:tr>
      <w:tr w:rsidR="00B62D37" w:rsidTr="00B62D37">
        <w:trPr>
          <w:cantSplit/>
          <w:trHeight w:val="166"/>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окна</w:t>
            </w:r>
          </w:p>
        </w:tc>
        <w:tc>
          <w:tcPr>
            <w:tcW w:w="2749" w:type="dxa"/>
            <w:vMerge/>
            <w:tcBorders>
              <w:top w:val="nil"/>
              <w:left w:val="nil"/>
              <w:bottom w:val="nil"/>
              <w:right w:val="single" w:sz="4" w:space="0" w:color="auto"/>
            </w:tcBorders>
            <w:vAlign w:val="bottom"/>
          </w:tcPr>
          <w:p w:rsidR="00B62D37" w:rsidRDefault="00B62D37" w:rsidP="00B62D37">
            <w:pPr>
              <w:ind w:left="57"/>
            </w:pPr>
          </w:p>
        </w:tc>
        <w:tc>
          <w:tcPr>
            <w:tcW w:w="2749" w:type="dxa"/>
            <w:vMerge/>
            <w:tcBorders>
              <w:top w:val="nil"/>
              <w:left w:val="nil"/>
              <w:bottom w:val="nil"/>
              <w:right w:val="single" w:sz="4" w:space="0" w:color="auto"/>
            </w:tcBorders>
            <w:vAlign w:val="bottom"/>
          </w:tcPr>
          <w:p w:rsidR="00B62D37" w:rsidRDefault="00B62D37" w:rsidP="00B62D37">
            <w:pPr>
              <w:ind w:left="57"/>
            </w:pPr>
          </w:p>
        </w:tc>
      </w:tr>
      <w:tr w:rsidR="00B62D37" w:rsidTr="00B62D37">
        <w:trPr>
          <w:trHeight w:val="158"/>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двери</w:t>
            </w:r>
          </w:p>
        </w:tc>
        <w:tc>
          <w:tcPr>
            <w:tcW w:w="2749" w:type="dxa"/>
            <w:tcBorders>
              <w:top w:val="nil"/>
              <w:left w:val="nil"/>
              <w:bottom w:val="nil"/>
              <w:right w:val="single" w:sz="4" w:space="0" w:color="auto"/>
            </w:tcBorders>
            <w:vAlign w:val="bottom"/>
          </w:tcPr>
          <w:p w:rsidR="00B62D37" w:rsidRDefault="00B62D37" w:rsidP="00B62D37">
            <w:pPr>
              <w:ind w:left="57"/>
            </w:pPr>
            <w:r>
              <w:t>филенчатые</w:t>
            </w:r>
          </w:p>
        </w:tc>
        <w:tc>
          <w:tcPr>
            <w:tcW w:w="2749" w:type="dxa"/>
            <w:tcBorders>
              <w:top w:val="nil"/>
              <w:left w:val="nil"/>
              <w:bottom w:val="nil"/>
              <w:right w:val="single" w:sz="4" w:space="0" w:color="auto"/>
            </w:tcBorders>
            <w:vAlign w:val="bottom"/>
          </w:tcPr>
          <w:p w:rsidR="00B62D37" w:rsidRDefault="00B62D37" w:rsidP="00B62D37">
            <w:pPr>
              <w:ind w:left="57"/>
            </w:pPr>
          </w:p>
        </w:tc>
      </w:tr>
      <w:tr w:rsidR="00B62D37" w:rsidTr="00B62D37">
        <w:trPr>
          <w:trHeight w:val="166"/>
        </w:trPr>
        <w:tc>
          <w:tcPr>
            <w:tcW w:w="3928" w:type="dxa"/>
            <w:tcBorders>
              <w:top w:val="nil"/>
              <w:left w:val="single" w:sz="4" w:space="0" w:color="auto"/>
              <w:bottom w:val="single" w:sz="4" w:space="0" w:color="auto"/>
              <w:right w:val="single" w:sz="4" w:space="0" w:color="auto"/>
            </w:tcBorders>
            <w:vAlign w:val="bottom"/>
          </w:tcPr>
          <w:p w:rsidR="00B62D37" w:rsidRDefault="00B62D37" w:rsidP="00B62D37">
            <w:pPr>
              <w:ind w:left="993"/>
            </w:pPr>
            <w:r>
              <w:t>(другое)</w:t>
            </w:r>
          </w:p>
        </w:tc>
        <w:tc>
          <w:tcPr>
            <w:tcW w:w="2749" w:type="dxa"/>
            <w:tcBorders>
              <w:top w:val="nil"/>
              <w:left w:val="nil"/>
              <w:bottom w:val="single" w:sz="4" w:space="0" w:color="auto"/>
              <w:right w:val="single" w:sz="4" w:space="0" w:color="auto"/>
            </w:tcBorders>
            <w:vAlign w:val="bottom"/>
          </w:tcPr>
          <w:p w:rsidR="00B62D37" w:rsidRDefault="00B62D37" w:rsidP="00B62D37">
            <w:pPr>
              <w:ind w:left="57"/>
            </w:pPr>
          </w:p>
        </w:tc>
        <w:tc>
          <w:tcPr>
            <w:tcW w:w="2749" w:type="dxa"/>
            <w:tcBorders>
              <w:top w:val="nil"/>
              <w:left w:val="nil"/>
              <w:bottom w:val="single" w:sz="4" w:space="0" w:color="auto"/>
              <w:right w:val="single" w:sz="4" w:space="0" w:color="auto"/>
            </w:tcBorders>
            <w:vAlign w:val="bottom"/>
          </w:tcPr>
          <w:p w:rsidR="00B62D37" w:rsidRDefault="00B62D37" w:rsidP="00B62D37">
            <w:pPr>
              <w:ind w:left="57"/>
            </w:pPr>
          </w:p>
        </w:tc>
      </w:tr>
      <w:tr w:rsidR="00B62D37" w:rsidTr="00B62D37">
        <w:trPr>
          <w:cantSplit/>
          <w:trHeight w:val="158"/>
        </w:trPr>
        <w:tc>
          <w:tcPr>
            <w:tcW w:w="3928" w:type="dxa"/>
            <w:tcBorders>
              <w:top w:val="single" w:sz="4" w:space="0" w:color="auto"/>
              <w:left w:val="single" w:sz="4" w:space="0" w:color="auto"/>
              <w:bottom w:val="nil"/>
              <w:right w:val="single" w:sz="4" w:space="0" w:color="auto"/>
            </w:tcBorders>
            <w:vAlign w:val="bottom"/>
          </w:tcPr>
          <w:p w:rsidR="00B62D37" w:rsidRDefault="00B62D37" w:rsidP="00B62D37">
            <w:pPr>
              <w:ind w:left="57"/>
            </w:pPr>
            <w:r>
              <w:t>8. Отделка</w:t>
            </w:r>
          </w:p>
        </w:tc>
        <w:tc>
          <w:tcPr>
            <w:tcW w:w="2749" w:type="dxa"/>
            <w:vMerge w:val="restart"/>
            <w:tcBorders>
              <w:top w:val="single" w:sz="4" w:space="0" w:color="auto"/>
              <w:left w:val="nil"/>
              <w:bottom w:val="nil"/>
              <w:right w:val="single" w:sz="4" w:space="0" w:color="auto"/>
            </w:tcBorders>
            <w:vAlign w:val="bottom"/>
          </w:tcPr>
          <w:p w:rsidR="00B62D37" w:rsidRDefault="00B62D37" w:rsidP="00B62D37">
            <w:pPr>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tcPr>
          <w:p w:rsidR="00B62D37" w:rsidRDefault="00B62D37" w:rsidP="00B62D37">
            <w:pPr>
              <w:ind w:left="57"/>
            </w:pPr>
            <w:r>
              <w:t>удовлетворительное</w:t>
            </w:r>
          </w:p>
        </w:tc>
      </w:tr>
      <w:tr w:rsidR="00B62D37" w:rsidTr="00B62D37">
        <w:trPr>
          <w:cantSplit/>
          <w:trHeight w:val="166"/>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внутренняя</w:t>
            </w:r>
          </w:p>
        </w:tc>
        <w:tc>
          <w:tcPr>
            <w:tcW w:w="2749" w:type="dxa"/>
            <w:vMerge/>
            <w:tcBorders>
              <w:top w:val="nil"/>
              <w:left w:val="nil"/>
              <w:bottom w:val="nil"/>
              <w:right w:val="single" w:sz="4" w:space="0" w:color="auto"/>
            </w:tcBorders>
            <w:vAlign w:val="bottom"/>
          </w:tcPr>
          <w:p w:rsidR="00B62D37" w:rsidRDefault="00B62D37" w:rsidP="00B62D37">
            <w:pPr>
              <w:ind w:left="57"/>
            </w:pPr>
          </w:p>
        </w:tc>
        <w:tc>
          <w:tcPr>
            <w:tcW w:w="2749" w:type="dxa"/>
            <w:vMerge/>
            <w:tcBorders>
              <w:top w:val="nil"/>
              <w:left w:val="nil"/>
              <w:bottom w:val="nil"/>
              <w:right w:val="single" w:sz="4" w:space="0" w:color="auto"/>
            </w:tcBorders>
            <w:vAlign w:val="bottom"/>
          </w:tcPr>
          <w:p w:rsidR="00B62D37" w:rsidRDefault="00B62D37" w:rsidP="00B62D37">
            <w:pPr>
              <w:ind w:left="57"/>
            </w:pPr>
          </w:p>
        </w:tc>
      </w:tr>
      <w:tr w:rsidR="00B62D37" w:rsidTr="00B62D37">
        <w:trPr>
          <w:trHeight w:val="158"/>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наружная</w:t>
            </w:r>
          </w:p>
        </w:tc>
        <w:tc>
          <w:tcPr>
            <w:tcW w:w="2749" w:type="dxa"/>
            <w:tcBorders>
              <w:top w:val="nil"/>
              <w:left w:val="nil"/>
              <w:bottom w:val="nil"/>
              <w:right w:val="single" w:sz="4" w:space="0" w:color="auto"/>
            </w:tcBorders>
            <w:vAlign w:val="bottom"/>
          </w:tcPr>
          <w:p w:rsidR="00B62D37" w:rsidRDefault="00B62D37" w:rsidP="00B62D37">
            <w:pPr>
              <w:ind w:left="57"/>
            </w:pPr>
            <w:r>
              <w:t>Штукатурка, побелка</w:t>
            </w:r>
          </w:p>
        </w:tc>
        <w:tc>
          <w:tcPr>
            <w:tcW w:w="2749" w:type="dxa"/>
            <w:tcBorders>
              <w:top w:val="nil"/>
              <w:left w:val="nil"/>
              <w:bottom w:val="nil"/>
              <w:right w:val="single" w:sz="4" w:space="0" w:color="auto"/>
            </w:tcBorders>
            <w:vAlign w:val="bottom"/>
          </w:tcPr>
          <w:p w:rsidR="00B62D37" w:rsidRDefault="00B62D37" w:rsidP="00B62D37">
            <w:pPr>
              <w:ind w:left="57"/>
            </w:pPr>
          </w:p>
        </w:tc>
      </w:tr>
      <w:tr w:rsidR="00B62D37" w:rsidTr="00B62D37">
        <w:trPr>
          <w:trHeight w:val="166"/>
        </w:trPr>
        <w:tc>
          <w:tcPr>
            <w:tcW w:w="3928" w:type="dxa"/>
            <w:tcBorders>
              <w:top w:val="nil"/>
              <w:left w:val="single" w:sz="4" w:space="0" w:color="auto"/>
              <w:bottom w:val="single" w:sz="4" w:space="0" w:color="auto"/>
              <w:right w:val="single" w:sz="4" w:space="0" w:color="auto"/>
            </w:tcBorders>
            <w:vAlign w:val="bottom"/>
          </w:tcPr>
          <w:p w:rsidR="00B62D37" w:rsidRDefault="00B62D37" w:rsidP="00B62D37">
            <w:pPr>
              <w:ind w:left="993"/>
            </w:pPr>
            <w:r>
              <w:t>(другое)</w:t>
            </w:r>
          </w:p>
        </w:tc>
        <w:tc>
          <w:tcPr>
            <w:tcW w:w="2749" w:type="dxa"/>
            <w:tcBorders>
              <w:top w:val="nil"/>
              <w:left w:val="nil"/>
              <w:bottom w:val="single" w:sz="4" w:space="0" w:color="auto"/>
              <w:right w:val="single" w:sz="4" w:space="0" w:color="auto"/>
            </w:tcBorders>
            <w:vAlign w:val="bottom"/>
          </w:tcPr>
          <w:p w:rsidR="00B62D37" w:rsidRDefault="00B62D37" w:rsidP="00B62D37">
            <w:pPr>
              <w:ind w:left="57"/>
            </w:pPr>
          </w:p>
        </w:tc>
        <w:tc>
          <w:tcPr>
            <w:tcW w:w="2749" w:type="dxa"/>
            <w:tcBorders>
              <w:top w:val="nil"/>
              <w:left w:val="nil"/>
              <w:bottom w:val="single" w:sz="4" w:space="0" w:color="auto"/>
              <w:right w:val="single" w:sz="4" w:space="0" w:color="auto"/>
            </w:tcBorders>
            <w:vAlign w:val="bottom"/>
          </w:tcPr>
          <w:p w:rsidR="00B62D37" w:rsidRDefault="00B62D37" w:rsidP="00B62D37">
            <w:pPr>
              <w:ind w:left="57"/>
            </w:pPr>
          </w:p>
        </w:tc>
      </w:tr>
      <w:tr w:rsidR="00B62D37" w:rsidTr="00B62D37">
        <w:trPr>
          <w:cantSplit/>
          <w:trHeight w:val="473"/>
        </w:trPr>
        <w:tc>
          <w:tcPr>
            <w:tcW w:w="3928" w:type="dxa"/>
            <w:tcBorders>
              <w:top w:val="single" w:sz="4" w:space="0" w:color="auto"/>
              <w:left w:val="single" w:sz="4" w:space="0" w:color="auto"/>
              <w:bottom w:val="nil"/>
              <w:right w:val="single" w:sz="4" w:space="0" w:color="auto"/>
            </w:tcBorders>
            <w:vAlign w:val="bottom"/>
          </w:tcPr>
          <w:p w:rsidR="00B62D37" w:rsidRDefault="00B62D37" w:rsidP="00B62D37">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B62D37" w:rsidRDefault="00B62D37" w:rsidP="00B62D37">
            <w:pPr>
              <w:ind w:left="57"/>
            </w:pPr>
          </w:p>
          <w:p w:rsidR="00B62D37" w:rsidRDefault="00B62D37" w:rsidP="00B62D37">
            <w:pPr>
              <w:ind w:left="57"/>
            </w:pPr>
            <w:r>
              <w:t>есть</w:t>
            </w:r>
          </w:p>
        </w:tc>
        <w:tc>
          <w:tcPr>
            <w:tcW w:w="2749" w:type="dxa"/>
            <w:vMerge w:val="restart"/>
            <w:tcBorders>
              <w:top w:val="single" w:sz="4" w:space="0" w:color="auto"/>
              <w:left w:val="nil"/>
              <w:bottom w:val="nil"/>
              <w:right w:val="single" w:sz="4" w:space="0" w:color="auto"/>
            </w:tcBorders>
            <w:vAlign w:val="bottom"/>
          </w:tcPr>
          <w:p w:rsidR="00B62D37" w:rsidRDefault="00B62D37" w:rsidP="00B62D37">
            <w:pPr>
              <w:ind w:left="57"/>
            </w:pPr>
            <w:r>
              <w:t>удовлетворительное</w:t>
            </w:r>
          </w:p>
        </w:tc>
      </w:tr>
      <w:tr w:rsidR="00B62D37" w:rsidTr="00B62D37">
        <w:trPr>
          <w:cantSplit/>
          <w:trHeight w:val="166"/>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ванны напольные</w:t>
            </w:r>
          </w:p>
        </w:tc>
        <w:tc>
          <w:tcPr>
            <w:tcW w:w="2749" w:type="dxa"/>
            <w:vMerge/>
            <w:tcBorders>
              <w:top w:val="nil"/>
              <w:left w:val="nil"/>
              <w:bottom w:val="nil"/>
              <w:right w:val="single" w:sz="4" w:space="0" w:color="auto"/>
            </w:tcBorders>
            <w:vAlign w:val="bottom"/>
          </w:tcPr>
          <w:p w:rsidR="00B62D37" w:rsidRDefault="00B62D37" w:rsidP="00B62D37">
            <w:pPr>
              <w:ind w:left="57"/>
            </w:pPr>
          </w:p>
        </w:tc>
        <w:tc>
          <w:tcPr>
            <w:tcW w:w="2749" w:type="dxa"/>
            <w:vMerge/>
            <w:tcBorders>
              <w:top w:val="nil"/>
              <w:left w:val="nil"/>
              <w:bottom w:val="nil"/>
              <w:right w:val="single" w:sz="4" w:space="0" w:color="auto"/>
            </w:tcBorders>
            <w:vAlign w:val="bottom"/>
          </w:tcPr>
          <w:p w:rsidR="00B62D37" w:rsidRDefault="00B62D37" w:rsidP="00B62D37">
            <w:pPr>
              <w:ind w:left="57"/>
            </w:pPr>
          </w:p>
        </w:tc>
      </w:tr>
      <w:tr w:rsidR="00B62D37" w:rsidTr="00B62D37">
        <w:trPr>
          <w:trHeight w:val="158"/>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электроплиты</w:t>
            </w:r>
          </w:p>
        </w:tc>
        <w:tc>
          <w:tcPr>
            <w:tcW w:w="2749" w:type="dxa"/>
            <w:tcBorders>
              <w:top w:val="nil"/>
              <w:left w:val="nil"/>
              <w:bottom w:val="nil"/>
              <w:right w:val="single" w:sz="4" w:space="0" w:color="auto"/>
            </w:tcBorders>
            <w:vAlign w:val="bottom"/>
          </w:tcPr>
          <w:p w:rsidR="00B62D37" w:rsidRDefault="00B62D37" w:rsidP="00B62D37">
            <w:pPr>
              <w:ind w:left="57"/>
            </w:pPr>
            <w:r>
              <w:t>нет</w:t>
            </w:r>
          </w:p>
        </w:tc>
        <w:tc>
          <w:tcPr>
            <w:tcW w:w="2749" w:type="dxa"/>
            <w:tcBorders>
              <w:top w:val="nil"/>
              <w:left w:val="nil"/>
              <w:bottom w:val="nil"/>
              <w:right w:val="single" w:sz="4" w:space="0" w:color="auto"/>
            </w:tcBorders>
            <w:vAlign w:val="bottom"/>
          </w:tcPr>
          <w:p w:rsidR="00B62D37" w:rsidRDefault="00B62D37" w:rsidP="00B62D37">
            <w:pPr>
              <w:ind w:left="57"/>
            </w:pPr>
          </w:p>
        </w:tc>
      </w:tr>
      <w:tr w:rsidR="00B62D37" w:rsidTr="00B62D37">
        <w:trPr>
          <w:trHeight w:val="315"/>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 xml:space="preserve">телефонные сети и </w:t>
            </w:r>
            <w:r>
              <w:lastRenderedPageBreak/>
              <w:t>оборудование</w:t>
            </w:r>
          </w:p>
        </w:tc>
        <w:tc>
          <w:tcPr>
            <w:tcW w:w="2749" w:type="dxa"/>
            <w:tcBorders>
              <w:top w:val="nil"/>
              <w:left w:val="nil"/>
              <w:bottom w:val="nil"/>
              <w:right w:val="single" w:sz="4" w:space="0" w:color="auto"/>
            </w:tcBorders>
            <w:vAlign w:val="bottom"/>
          </w:tcPr>
          <w:p w:rsidR="00B62D37" w:rsidRDefault="00B62D37" w:rsidP="00B62D37">
            <w:pPr>
              <w:ind w:left="57"/>
            </w:pPr>
            <w:r>
              <w:lastRenderedPageBreak/>
              <w:t>нет</w:t>
            </w:r>
          </w:p>
          <w:p w:rsidR="00B62D37" w:rsidRDefault="00B62D37" w:rsidP="00B62D37">
            <w:pPr>
              <w:ind w:left="57"/>
            </w:pPr>
          </w:p>
        </w:tc>
        <w:tc>
          <w:tcPr>
            <w:tcW w:w="2749" w:type="dxa"/>
            <w:tcBorders>
              <w:top w:val="nil"/>
              <w:left w:val="nil"/>
              <w:bottom w:val="nil"/>
              <w:right w:val="single" w:sz="4" w:space="0" w:color="auto"/>
            </w:tcBorders>
            <w:vAlign w:val="bottom"/>
          </w:tcPr>
          <w:p w:rsidR="00B62D37" w:rsidRDefault="00B62D37" w:rsidP="00B62D37">
            <w:pPr>
              <w:ind w:left="57"/>
            </w:pPr>
          </w:p>
        </w:tc>
      </w:tr>
      <w:tr w:rsidR="00B62D37" w:rsidTr="00B62D37">
        <w:trPr>
          <w:trHeight w:val="324"/>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lastRenderedPageBreak/>
              <w:t>сети проводного радиовещания</w:t>
            </w:r>
          </w:p>
        </w:tc>
        <w:tc>
          <w:tcPr>
            <w:tcW w:w="2749" w:type="dxa"/>
            <w:tcBorders>
              <w:top w:val="nil"/>
              <w:left w:val="nil"/>
              <w:bottom w:val="nil"/>
              <w:right w:val="single" w:sz="4" w:space="0" w:color="auto"/>
            </w:tcBorders>
            <w:vAlign w:val="bottom"/>
          </w:tcPr>
          <w:p w:rsidR="00B62D37" w:rsidRDefault="00B62D37" w:rsidP="00B62D37">
            <w:pPr>
              <w:ind w:left="57"/>
            </w:pPr>
            <w:r>
              <w:t>есть</w:t>
            </w:r>
          </w:p>
        </w:tc>
        <w:tc>
          <w:tcPr>
            <w:tcW w:w="2749" w:type="dxa"/>
            <w:tcBorders>
              <w:top w:val="nil"/>
              <w:left w:val="nil"/>
              <w:bottom w:val="nil"/>
              <w:right w:val="single" w:sz="4" w:space="0" w:color="auto"/>
            </w:tcBorders>
            <w:vAlign w:val="bottom"/>
          </w:tcPr>
          <w:p w:rsidR="00B62D37" w:rsidRDefault="00B62D37" w:rsidP="00B62D37">
            <w:pPr>
              <w:ind w:left="57"/>
            </w:pPr>
            <w:r>
              <w:t>удовлетворительное</w:t>
            </w:r>
          </w:p>
        </w:tc>
      </w:tr>
      <w:tr w:rsidR="00B62D37" w:rsidTr="00B62D37">
        <w:trPr>
          <w:trHeight w:val="166"/>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сигнализация</w:t>
            </w:r>
          </w:p>
        </w:tc>
        <w:tc>
          <w:tcPr>
            <w:tcW w:w="2749" w:type="dxa"/>
            <w:tcBorders>
              <w:top w:val="nil"/>
              <w:left w:val="nil"/>
              <w:bottom w:val="nil"/>
              <w:right w:val="single" w:sz="4" w:space="0" w:color="auto"/>
            </w:tcBorders>
            <w:vAlign w:val="bottom"/>
          </w:tcPr>
          <w:p w:rsidR="00B62D37" w:rsidRDefault="00B62D37" w:rsidP="00B62D37">
            <w:pPr>
              <w:ind w:left="57"/>
            </w:pPr>
          </w:p>
        </w:tc>
        <w:tc>
          <w:tcPr>
            <w:tcW w:w="2749" w:type="dxa"/>
            <w:tcBorders>
              <w:top w:val="nil"/>
              <w:left w:val="nil"/>
              <w:bottom w:val="nil"/>
              <w:right w:val="single" w:sz="4" w:space="0" w:color="auto"/>
            </w:tcBorders>
            <w:vAlign w:val="bottom"/>
          </w:tcPr>
          <w:p w:rsidR="00B62D37" w:rsidRDefault="00B62D37" w:rsidP="00B62D37">
            <w:pPr>
              <w:ind w:left="57"/>
            </w:pPr>
          </w:p>
        </w:tc>
      </w:tr>
      <w:tr w:rsidR="00B62D37" w:rsidTr="00B62D37">
        <w:trPr>
          <w:trHeight w:val="158"/>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мусоропровод</w:t>
            </w:r>
          </w:p>
        </w:tc>
        <w:tc>
          <w:tcPr>
            <w:tcW w:w="2749" w:type="dxa"/>
            <w:tcBorders>
              <w:top w:val="nil"/>
              <w:left w:val="nil"/>
              <w:bottom w:val="nil"/>
              <w:right w:val="single" w:sz="4" w:space="0" w:color="auto"/>
            </w:tcBorders>
            <w:vAlign w:val="bottom"/>
          </w:tcPr>
          <w:p w:rsidR="00B62D37" w:rsidRDefault="00B62D37" w:rsidP="00B62D37">
            <w:pPr>
              <w:ind w:left="57"/>
            </w:pPr>
          </w:p>
        </w:tc>
        <w:tc>
          <w:tcPr>
            <w:tcW w:w="2749" w:type="dxa"/>
            <w:tcBorders>
              <w:top w:val="nil"/>
              <w:left w:val="nil"/>
              <w:bottom w:val="nil"/>
              <w:right w:val="single" w:sz="4" w:space="0" w:color="auto"/>
            </w:tcBorders>
            <w:vAlign w:val="bottom"/>
          </w:tcPr>
          <w:p w:rsidR="00B62D37" w:rsidRDefault="00B62D37" w:rsidP="00B62D37">
            <w:pPr>
              <w:ind w:left="57"/>
            </w:pPr>
          </w:p>
        </w:tc>
      </w:tr>
      <w:tr w:rsidR="00B62D37" w:rsidTr="00B62D37">
        <w:trPr>
          <w:trHeight w:val="158"/>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лифт</w:t>
            </w:r>
          </w:p>
        </w:tc>
        <w:tc>
          <w:tcPr>
            <w:tcW w:w="2749" w:type="dxa"/>
            <w:tcBorders>
              <w:top w:val="nil"/>
              <w:left w:val="nil"/>
              <w:bottom w:val="nil"/>
              <w:right w:val="single" w:sz="4" w:space="0" w:color="auto"/>
            </w:tcBorders>
            <w:vAlign w:val="bottom"/>
          </w:tcPr>
          <w:p w:rsidR="00B62D37" w:rsidRDefault="00B62D37" w:rsidP="00B62D37">
            <w:pPr>
              <w:ind w:left="57"/>
            </w:pPr>
          </w:p>
        </w:tc>
        <w:tc>
          <w:tcPr>
            <w:tcW w:w="2749" w:type="dxa"/>
            <w:tcBorders>
              <w:top w:val="nil"/>
              <w:left w:val="nil"/>
              <w:bottom w:val="nil"/>
              <w:right w:val="single" w:sz="4" w:space="0" w:color="auto"/>
            </w:tcBorders>
            <w:vAlign w:val="bottom"/>
          </w:tcPr>
          <w:p w:rsidR="00B62D37" w:rsidRDefault="00B62D37" w:rsidP="00B62D37">
            <w:pPr>
              <w:ind w:left="57"/>
            </w:pPr>
          </w:p>
        </w:tc>
      </w:tr>
      <w:tr w:rsidR="00B62D37" w:rsidTr="00B62D37">
        <w:trPr>
          <w:trHeight w:val="166"/>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вентиляция</w:t>
            </w:r>
          </w:p>
        </w:tc>
        <w:tc>
          <w:tcPr>
            <w:tcW w:w="2749" w:type="dxa"/>
            <w:tcBorders>
              <w:top w:val="nil"/>
              <w:left w:val="nil"/>
              <w:bottom w:val="nil"/>
              <w:right w:val="single" w:sz="4" w:space="0" w:color="auto"/>
            </w:tcBorders>
            <w:vAlign w:val="bottom"/>
          </w:tcPr>
          <w:p w:rsidR="00B62D37" w:rsidRDefault="00B62D37" w:rsidP="00B62D37">
            <w:pPr>
              <w:ind w:left="57"/>
            </w:pPr>
            <w:r>
              <w:t>есть</w:t>
            </w:r>
          </w:p>
        </w:tc>
        <w:tc>
          <w:tcPr>
            <w:tcW w:w="2749" w:type="dxa"/>
            <w:tcBorders>
              <w:top w:val="nil"/>
              <w:left w:val="nil"/>
              <w:bottom w:val="nil"/>
              <w:right w:val="single" w:sz="4" w:space="0" w:color="auto"/>
            </w:tcBorders>
            <w:vAlign w:val="bottom"/>
          </w:tcPr>
          <w:p w:rsidR="00B62D37" w:rsidRDefault="00B62D37" w:rsidP="00B62D37">
            <w:pPr>
              <w:ind w:left="57"/>
            </w:pPr>
            <w:r>
              <w:t>удовлетворительное</w:t>
            </w:r>
          </w:p>
        </w:tc>
      </w:tr>
      <w:tr w:rsidR="00B62D37" w:rsidTr="00B62D37">
        <w:trPr>
          <w:trHeight w:val="158"/>
        </w:trPr>
        <w:tc>
          <w:tcPr>
            <w:tcW w:w="3928" w:type="dxa"/>
            <w:tcBorders>
              <w:top w:val="nil"/>
              <w:left w:val="single" w:sz="4" w:space="0" w:color="auto"/>
              <w:bottom w:val="single" w:sz="4" w:space="0" w:color="auto"/>
              <w:right w:val="single" w:sz="4" w:space="0" w:color="auto"/>
            </w:tcBorders>
            <w:vAlign w:val="bottom"/>
          </w:tcPr>
          <w:p w:rsidR="00B62D37" w:rsidRDefault="00B62D37" w:rsidP="00B62D37">
            <w:pPr>
              <w:ind w:left="993"/>
            </w:pPr>
            <w:r>
              <w:t>(другое)</w:t>
            </w:r>
          </w:p>
        </w:tc>
        <w:tc>
          <w:tcPr>
            <w:tcW w:w="2749" w:type="dxa"/>
            <w:tcBorders>
              <w:top w:val="nil"/>
              <w:left w:val="nil"/>
              <w:bottom w:val="single" w:sz="4" w:space="0" w:color="auto"/>
              <w:right w:val="single" w:sz="4" w:space="0" w:color="auto"/>
            </w:tcBorders>
            <w:vAlign w:val="bottom"/>
          </w:tcPr>
          <w:p w:rsidR="00B62D37" w:rsidRDefault="00B62D37" w:rsidP="00B62D37">
            <w:pPr>
              <w:ind w:left="57"/>
            </w:pPr>
          </w:p>
        </w:tc>
        <w:tc>
          <w:tcPr>
            <w:tcW w:w="2749" w:type="dxa"/>
            <w:tcBorders>
              <w:top w:val="nil"/>
              <w:left w:val="nil"/>
              <w:bottom w:val="single" w:sz="4" w:space="0" w:color="auto"/>
              <w:right w:val="single" w:sz="4" w:space="0" w:color="auto"/>
            </w:tcBorders>
            <w:vAlign w:val="bottom"/>
          </w:tcPr>
          <w:p w:rsidR="00B62D37" w:rsidRDefault="00B62D37" w:rsidP="00B62D37">
            <w:pPr>
              <w:ind w:left="57"/>
            </w:pPr>
          </w:p>
        </w:tc>
      </w:tr>
      <w:tr w:rsidR="00B62D37" w:rsidTr="00B62D37">
        <w:trPr>
          <w:cantSplit/>
          <w:trHeight w:val="482"/>
        </w:trPr>
        <w:tc>
          <w:tcPr>
            <w:tcW w:w="3928" w:type="dxa"/>
            <w:tcBorders>
              <w:top w:val="single" w:sz="4" w:space="0" w:color="auto"/>
              <w:left w:val="single" w:sz="4" w:space="0" w:color="auto"/>
              <w:bottom w:val="nil"/>
              <w:right w:val="single" w:sz="4" w:space="0" w:color="auto"/>
            </w:tcBorders>
            <w:vAlign w:val="bottom"/>
          </w:tcPr>
          <w:p w:rsidR="00B62D37" w:rsidRDefault="00B62D37" w:rsidP="00B62D37">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tcPr>
          <w:p w:rsidR="00B62D37" w:rsidRDefault="00B62D37" w:rsidP="00B62D37">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B62D37" w:rsidRDefault="00B62D37" w:rsidP="00B62D37">
            <w:pPr>
              <w:ind w:left="57"/>
            </w:pPr>
            <w:r>
              <w:t>удовлетворительное</w:t>
            </w:r>
          </w:p>
        </w:tc>
      </w:tr>
      <w:tr w:rsidR="00B62D37" w:rsidTr="00B62D37">
        <w:trPr>
          <w:cantSplit/>
          <w:trHeight w:val="158"/>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электроснабжение</w:t>
            </w:r>
          </w:p>
        </w:tc>
        <w:tc>
          <w:tcPr>
            <w:tcW w:w="2749" w:type="dxa"/>
            <w:vMerge/>
            <w:tcBorders>
              <w:top w:val="nil"/>
              <w:left w:val="nil"/>
              <w:bottom w:val="nil"/>
              <w:right w:val="single" w:sz="4" w:space="0" w:color="auto"/>
            </w:tcBorders>
            <w:vAlign w:val="bottom"/>
          </w:tcPr>
          <w:p w:rsidR="00B62D37" w:rsidRDefault="00B62D37" w:rsidP="00B62D37">
            <w:pPr>
              <w:ind w:left="57"/>
            </w:pPr>
          </w:p>
        </w:tc>
        <w:tc>
          <w:tcPr>
            <w:tcW w:w="2749" w:type="dxa"/>
            <w:vMerge/>
            <w:tcBorders>
              <w:top w:val="nil"/>
              <w:left w:val="nil"/>
              <w:bottom w:val="nil"/>
              <w:right w:val="single" w:sz="4" w:space="0" w:color="auto"/>
            </w:tcBorders>
            <w:vAlign w:val="bottom"/>
          </w:tcPr>
          <w:p w:rsidR="00B62D37" w:rsidRDefault="00B62D37" w:rsidP="00B62D37">
            <w:pPr>
              <w:ind w:left="57"/>
            </w:pPr>
          </w:p>
        </w:tc>
      </w:tr>
      <w:tr w:rsidR="00B62D37" w:rsidTr="00B62D37">
        <w:trPr>
          <w:trHeight w:val="158"/>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холодное водоснабжение</w:t>
            </w:r>
          </w:p>
        </w:tc>
        <w:tc>
          <w:tcPr>
            <w:tcW w:w="2749" w:type="dxa"/>
            <w:tcBorders>
              <w:top w:val="nil"/>
              <w:left w:val="nil"/>
              <w:bottom w:val="nil"/>
              <w:right w:val="single" w:sz="4" w:space="0" w:color="auto"/>
            </w:tcBorders>
            <w:vAlign w:val="bottom"/>
          </w:tcPr>
          <w:p w:rsidR="00B62D37" w:rsidRDefault="00B62D37" w:rsidP="00B62D37">
            <w:pPr>
              <w:ind w:left="57"/>
            </w:pPr>
            <w:r>
              <w:t>центральное</w:t>
            </w:r>
          </w:p>
        </w:tc>
        <w:tc>
          <w:tcPr>
            <w:tcW w:w="2749" w:type="dxa"/>
            <w:tcBorders>
              <w:top w:val="nil"/>
              <w:left w:val="nil"/>
              <w:bottom w:val="nil"/>
              <w:right w:val="single" w:sz="4" w:space="0" w:color="auto"/>
            </w:tcBorders>
            <w:vAlign w:val="bottom"/>
          </w:tcPr>
          <w:p w:rsidR="00B62D37" w:rsidRDefault="00B62D37" w:rsidP="00B62D37">
            <w:pPr>
              <w:ind w:left="57"/>
            </w:pPr>
            <w:r>
              <w:t>удовлетворительное</w:t>
            </w:r>
          </w:p>
        </w:tc>
      </w:tr>
      <w:tr w:rsidR="00B62D37" w:rsidTr="00B62D37">
        <w:trPr>
          <w:trHeight w:val="166"/>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горячее водоснабжение</w:t>
            </w:r>
          </w:p>
        </w:tc>
        <w:tc>
          <w:tcPr>
            <w:tcW w:w="2749" w:type="dxa"/>
            <w:tcBorders>
              <w:top w:val="nil"/>
              <w:left w:val="nil"/>
              <w:bottom w:val="nil"/>
              <w:right w:val="single" w:sz="4" w:space="0" w:color="auto"/>
            </w:tcBorders>
            <w:vAlign w:val="bottom"/>
          </w:tcPr>
          <w:p w:rsidR="00B62D37" w:rsidRDefault="00B62D37" w:rsidP="00B62D37">
            <w:pPr>
              <w:ind w:left="57"/>
            </w:pPr>
            <w:r>
              <w:t>нет</w:t>
            </w:r>
          </w:p>
        </w:tc>
        <w:tc>
          <w:tcPr>
            <w:tcW w:w="2749" w:type="dxa"/>
            <w:tcBorders>
              <w:top w:val="nil"/>
              <w:left w:val="nil"/>
              <w:bottom w:val="nil"/>
              <w:right w:val="single" w:sz="4" w:space="0" w:color="auto"/>
            </w:tcBorders>
            <w:vAlign w:val="bottom"/>
          </w:tcPr>
          <w:p w:rsidR="00B62D37" w:rsidRDefault="00B62D37" w:rsidP="00B62D37">
            <w:pPr>
              <w:ind w:left="57"/>
            </w:pPr>
          </w:p>
        </w:tc>
      </w:tr>
      <w:tr w:rsidR="00B62D37" w:rsidTr="00B62D37">
        <w:trPr>
          <w:trHeight w:val="158"/>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водоотведение</w:t>
            </w:r>
          </w:p>
        </w:tc>
        <w:tc>
          <w:tcPr>
            <w:tcW w:w="2749" w:type="dxa"/>
            <w:tcBorders>
              <w:top w:val="nil"/>
              <w:left w:val="nil"/>
              <w:bottom w:val="nil"/>
              <w:right w:val="single" w:sz="4" w:space="0" w:color="auto"/>
            </w:tcBorders>
            <w:vAlign w:val="bottom"/>
          </w:tcPr>
          <w:p w:rsidR="00B62D37" w:rsidRDefault="00B62D37" w:rsidP="00B62D37">
            <w:pPr>
              <w:ind w:left="57"/>
            </w:pPr>
            <w:r>
              <w:t>выгребная яма</w:t>
            </w:r>
          </w:p>
        </w:tc>
        <w:tc>
          <w:tcPr>
            <w:tcW w:w="2749" w:type="dxa"/>
            <w:tcBorders>
              <w:top w:val="nil"/>
              <w:left w:val="nil"/>
              <w:bottom w:val="nil"/>
              <w:right w:val="single" w:sz="4" w:space="0" w:color="auto"/>
            </w:tcBorders>
            <w:vAlign w:val="bottom"/>
          </w:tcPr>
          <w:p w:rsidR="00B62D37" w:rsidRDefault="00B62D37" w:rsidP="00B62D37">
            <w:pPr>
              <w:ind w:left="57"/>
            </w:pPr>
            <w:r>
              <w:t>удовлетворительное</w:t>
            </w:r>
          </w:p>
        </w:tc>
      </w:tr>
      <w:tr w:rsidR="00B62D37" w:rsidTr="00B62D37">
        <w:trPr>
          <w:trHeight w:val="158"/>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газоснабжение</w:t>
            </w:r>
          </w:p>
        </w:tc>
        <w:tc>
          <w:tcPr>
            <w:tcW w:w="2749" w:type="dxa"/>
            <w:tcBorders>
              <w:top w:val="nil"/>
              <w:left w:val="nil"/>
              <w:bottom w:val="nil"/>
              <w:right w:val="single" w:sz="4" w:space="0" w:color="auto"/>
            </w:tcBorders>
            <w:vAlign w:val="bottom"/>
          </w:tcPr>
          <w:p w:rsidR="00B62D37" w:rsidRDefault="00B62D37" w:rsidP="00B62D37">
            <w:pPr>
              <w:ind w:left="57"/>
            </w:pPr>
            <w:r>
              <w:t>центральное</w:t>
            </w:r>
          </w:p>
        </w:tc>
        <w:tc>
          <w:tcPr>
            <w:tcW w:w="2749" w:type="dxa"/>
            <w:tcBorders>
              <w:top w:val="nil"/>
              <w:left w:val="nil"/>
              <w:bottom w:val="nil"/>
              <w:right w:val="single" w:sz="4" w:space="0" w:color="auto"/>
            </w:tcBorders>
            <w:vAlign w:val="bottom"/>
          </w:tcPr>
          <w:p w:rsidR="00B62D37" w:rsidRDefault="00B62D37" w:rsidP="00B62D37">
            <w:pPr>
              <w:ind w:left="57"/>
            </w:pPr>
            <w:r>
              <w:t>удовлетворительное</w:t>
            </w:r>
          </w:p>
        </w:tc>
      </w:tr>
      <w:tr w:rsidR="00B62D37" w:rsidTr="00B62D37">
        <w:trPr>
          <w:trHeight w:val="324"/>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отопление (от внешних котельных)</w:t>
            </w:r>
          </w:p>
        </w:tc>
        <w:tc>
          <w:tcPr>
            <w:tcW w:w="2749" w:type="dxa"/>
            <w:tcBorders>
              <w:top w:val="nil"/>
              <w:left w:val="nil"/>
              <w:bottom w:val="nil"/>
              <w:right w:val="single" w:sz="4" w:space="0" w:color="auto"/>
            </w:tcBorders>
            <w:vAlign w:val="bottom"/>
          </w:tcPr>
          <w:p w:rsidR="00B62D37" w:rsidRDefault="00B62D37" w:rsidP="00B62D37">
            <w:pPr>
              <w:ind w:left="57"/>
            </w:pPr>
            <w:r>
              <w:t>нет</w:t>
            </w:r>
          </w:p>
        </w:tc>
        <w:tc>
          <w:tcPr>
            <w:tcW w:w="2749" w:type="dxa"/>
            <w:tcBorders>
              <w:top w:val="nil"/>
              <w:left w:val="nil"/>
              <w:bottom w:val="nil"/>
              <w:right w:val="single" w:sz="4" w:space="0" w:color="auto"/>
            </w:tcBorders>
            <w:vAlign w:val="bottom"/>
          </w:tcPr>
          <w:p w:rsidR="00B62D37" w:rsidRDefault="00B62D37" w:rsidP="00B62D37">
            <w:pPr>
              <w:ind w:left="57"/>
            </w:pPr>
          </w:p>
        </w:tc>
      </w:tr>
      <w:tr w:rsidR="00B62D37" w:rsidTr="00B62D37">
        <w:trPr>
          <w:trHeight w:val="324"/>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отопление (от домовой котельной) печи</w:t>
            </w:r>
          </w:p>
        </w:tc>
        <w:tc>
          <w:tcPr>
            <w:tcW w:w="2749" w:type="dxa"/>
            <w:tcBorders>
              <w:top w:val="nil"/>
              <w:left w:val="nil"/>
              <w:bottom w:val="nil"/>
              <w:right w:val="single" w:sz="4" w:space="0" w:color="auto"/>
            </w:tcBorders>
            <w:vAlign w:val="bottom"/>
          </w:tcPr>
          <w:p w:rsidR="00B62D37" w:rsidRDefault="00B62D37" w:rsidP="00B62D37">
            <w:pPr>
              <w:ind w:left="57"/>
            </w:pPr>
            <w:r>
              <w:t>нет</w:t>
            </w:r>
          </w:p>
        </w:tc>
        <w:tc>
          <w:tcPr>
            <w:tcW w:w="2749" w:type="dxa"/>
            <w:tcBorders>
              <w:top w:val="nil"/>
              <w:left w:val="nil"/>
              <w:bottom w:val="nil"/>
              <w:right w:val="single" w:sz="4" w:space="0" w:color="auto"/>
            </w:tcBorders>
            <w:vAlign w:val="bottom"/>
          </w:tcPr>
          <w:p w:rsidR="00B62D37" w:rsidRDefault="00B62D37" w:rsidP="00B62D37">
            <w:pPr>
              <w:ind w:left="57"/>
            </w:pPr>
          </w:p>
        </w:tc>
      </w:tr>
      <w:tr w:rsidR="00B62D37" w:rsidTr="00B62D37">
        <w:trPr>
          <w:trHeight w:val="158"/>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калориферы</w:t>
            </w:r>
          </w:p>
        </w:tc>
        <w:tc>
          <w:tcPr>
            <w:tcW w:w="2749" w:type="dxa"/>
            <w:tcBorders>
              <w:top w:val="nil"/>
              <w:left w:val="nil"/>
              <w:bottom w:val="nil"/>
              <w:right w:val="single" w:sz="4" w:space="0" w:color="auto"/>
            </w:tcBorders>
            <w:vAlign w:val="bottom"/>
          </w:tcPr>
          <w:p w:rsidR="00B62D37" w:rsidRDefault="00B62D37" w:rsidP="00B62D37">
            <w:pPr>
              <w:ind w:left="57"/>
            </w:pPr>
            <w:r>
              <w:t>нет</w:t>
            </w:r>
          </w:p>
        </w:tc>
        <w:tc>
          <w:tcPr>
            <w:tcW w:w="2749" w:type="dxa"/>
            <w:tcBorders>
              <w:top w:val="nil"/>
              <w:left w:val="nil"/>
              <w:bottom w:val="nil"/>
              <w:right w:val="single" w:sz="4" w:space="0" w:color="auto"/>
            </w:tcBorders>
            <w:vAlign w:val="bottom"/>
          </w:tcPr>
          <w:p w:rsidR="00B62D37" w:rsidRDefault="00B62D37" w:rsidP="00B62D37">
            <w:pPr>
              <w:ind w:left="57"/>
            </w:pPr>
          </w:p>
        </w:tc>
      </w:tr>
      <w:tr w:rsidR="00B62D37" w:rsidTr="00B62D37">
        <w:trPr>
          <w:trHeight w:val="166"/>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АОГВ</w:t>
            </w:r>
          </w:p>
        </w:tc>
        <w:tc>
          <w:tcPr>
            <w:tcW w:w="2749" w:type="dxa"/>
            <w:tcBorders>
              <w:top w:val="nil"/>
              <w:left w:val="nil"/>
              <w:bottom w:val="nil"/>
              <w:right w:val="single" w:sz="4" w:space="0" w:color="auto"/>
            </w:tcBorders>
            <w:vAlign w:val="bottom"/>
          </w:tcPr>
          <w:p w:rsidR="00B62D37" w:rsidRDefault="00B62D37" w:rsidP="00B62D37">
            <w:pPr>
              <w:ind w:left="57"/>
            </w:pPr>
            <w:r>
              <w:t>есть</w:t>
            </w:r>
          </w:p>
        </w:tc>
        <w:tc>
          <w:tcPr>
            <w:tcW w:w="2749" w:type="dxa"/>
            <w:tcBorders>
              <w:top w:val="nil"/>
              <w:left w:val="nil"/>
              <w:bottom w:val="nil"/>
              <w:right w:val="single" w:sz="4" w:space="0" w:color="auto"/>
            </w:tcBorders>
            <w:vAlign w:val="bottom"/>
          </w:tcPr>
          <w:p w:rsidR="00B62D37" w:rsidRDefault="00B62D37" w:rsidP="00B62D37">
            <w:pPr>
              <w:ind w:left="57"/>
            </w:pPr>
            <w:r>
              <w:t>удовлетворительное</w:t>
            </w:r>
          </w:p>
        </w:tc>
      </w:tr>
      <w:tr w:rsidR="00B62D37" w:rsidTr="00B62D37">
        <w:trPr>
          <w:trHeight w:val="158"/>
        </w:trPr>
        <w:tc>
          <w:tcPr>
            <w:tcW w:w="3928" w:type="dxa"/>
            <w:tcBorders>
              <w:top w:val="nil"/>
              <w:left w:val="single" w:sz="4" w:space="0" w:color="auto"/>
              <w:bottom w:val="single" w:sz="4" w:space="0" w:color="auto"/>
              <w:right w:val="single" w:sz="4" w:space="0" w:color="auto"/>
            </w:tcBorders>
            <w:vAlign w:val="bottom"/>
          </w:tcPr>
          <w:p w:rsidR="00B62D37" w:rsidRDefault="00B62D37" w:rsidP="00B62D37">
            <w:pPr>
              <w:ind w:left="993"/>
            </w:pPr>
            <w:r>
              <w:t>(другое)</w:t>
            </w:r>
          </w:p>
        </w:tc>
        <w:tc>
          <w:tcPr>
            <w:tcW w:w="2749" w:type="dxa"/>
            <w:tcBorders>
              <w:top w:val="nil"/>
              <w:left w:val="nil"/>
              <w:bottom w:val="single" w:sz="4" w:space="0" w:color="auto"/>
              <w:right w:val="single" w:sz="4" w:space="0" w:color="auto"/>
            </w:tcBorders>
            <w:vAlign w:val="bottom"/>
          </w:tcPr>
          <w:p w:rsidR="00B62D37" w:rsidRDefault="00B62D37" w:rsidP="00B62D37">
            <w:pPr>
              <w:ind w:left="57"/>
            </w:pPr>
          </w:p>
        </w:tc>
        <w:tc>
          <w:tcPr>
            <w:tcW w:w="2749" w:type="dxa"/>
            <w:tcBorders>
              <w:top w:val="nil"/>
              <w:left w:val="nil"/>
              <w:bottom w:val="single" w:sz="4" w:space="0" w:color="auto"/>
              <w:right w:val="single" w:sz="4" w:space="0" w:color="auto"/>
            </w:tcBorders>
            <w:vAlign w:val="bottom"/>
          </w:tcPr>
          <w:p w:rsidR="00B62D37" w:rsidRDefault="00B62D37" w:rsidP="00B62D37">
            <w:pPr>
              <w:ind w:left="57"/>
            </w:pPr>
          </w:p>
        </w:tc>
      </w:tr>
      <w:tr w:rsidR="00B62D37" w:rsidTr="00B62D37">
        <w:trPr>
          <w:trHeight w:val="166"/>
        </w:trPr>
        <w:tc>
          <w:tcPr>
            <w:tcW w:w="3928"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p>
        </w:tc>
      </w:tr>
    </w:tbl>
    <w:p w:rsidR="00B62D37" w:rsidRDefault="00B62D37" w:rsidP="00B62D37"/>
    <w:p w:rsidR="00FF2AE6" w:rsidRDefault="00FF2AE6" w:rsidP="00FF2AE6">
      <w:r>
        <w:t>Председатель комитета по вопросам жизнеобеспечения,</w:t>
      </w:r>
    </w:p>
    <w:p w:rsidR="00FF2AE6" w:rsidRDefault="00FF2AE6" w:rsidP="00FF2AE6">
      <w:r>
        <w:t>строительства и дорожно-транспортному хозяйству</w:t>
      </w:r>
    </w:p>
    <w:p w:rsidR="00FF2AE6" w:rsidRDefault="00FF2AE6" w:rsidP="00FF2AE6">
      <w:r>
        <w:t>администрации  Щекинского  района</w:t>
      </w:r>
    </w:p>
    <w:p w:rsidR="00FF2AE6" w:rsidRDefault="00FF2AE6" w:rsidP="00FF2AE6"/>
    <w:tbl>
      <w:tblPr>
        <w:tblW w:w="0" w:type="auto"/>
        <w:tblInd w:w="170" w:type="dxa"/>
        <w:tblLayout w:type="fixed"/>
        <w:tblCellMar>
          <w:left w:w="28" w:type="dxa"/>
          <w:right w:w="28" w:type="dxa"/>
        </w:tblCellMar>
        <w:tblLook w:val="04A0"/>
      </w:tblPr>
      <w:tblGrid>
        <w:gridCol w:w="397"/>
        <w:gridCol w:w="2183"/>
        <w:gridCol w:w="283"/>
        <w:gridCol w:w="114"/>
        <w:gridCol w:w="283"/>
        <w:gridCol w:w="2268"/>
        <w:gridCol w:w="1134"/>
      </w:tblGrid>
      <w:tr w:rsidR="00FF2AE6" w:rsidTr="00FF2AE6">
        <w:trPr>
          <w:gridAfter w:val="1"/>
          <w:wAfter w:w="1134" w:type="dxa"/>
        </w:trPr>
        <w:tc>
          <w:tcPr>
            <w:tcW w:w="2580" w:type="dxa"/>
            <w:gridSpan w:val="2"/>
            <w:tcBorders>
              <w:top w:val="nil"/>
              <w:left w:val="nil"/>
              <w:bottom w:val="single" w:sz="4" w:space="0" w:color="auto"/>
              <w:right w:val="nil"/>
            </w:tcBorders>
            <w:vAlign w:val="bottom"/>
          </w:tcPr>
          <w:p w:rsidR="00FF2AE6" w:rsidRDefault="00FF2AE6" w:rsidP="00FF2AE6">
            <w:pPr>
              <w:spacing w:line="276" w:lineRule="auto"/>
              <w:jc w:val="center"/>
            </w:pPr>
          </w:p>
        </w:tc>
        <w:tc>
          <w:tcPr>
            <w:tcW w:w="283" w:type="dxa"/>
            <w:vAlign w:val="bottom"/>
          </w:tcPr>
          <w:p w:rsidR="00FF2AE6" w:rsidRDefault="00FF2AE6" w:rsidP="00FF2AE6">
            <w:pPr>
              <w:spacing w:line="276" w:lineRule="auto"/>
            </w:pPr>
          </w:p>
        </w:tc>
        <w:tc>
          <w:tcPr>
            <w:tcW w:w="2665" w:type="dxa"/>
            <w:gridSpan w:val="3"/>
            <w:tcBorders>
              <w:top w:val="nil"/>
              <w:left w:val="nil"/>
              <w:bottom w:val="single" w:sz="4" w:space="0" w:color="auto"/>
              <w:right w:val="nil"/>
            </w:tcBorders>
            <w:vAlign w:val="bottom"/>
            <w:hideMark/>
          </w:tcPr>
          <w:p w:rsidR="00FF2AE6" w:rsidRDefault="00FF2AE6" w:rsidP="00FF2AE6">
            <w:pPr>
              <w:spacing w:line="276" w:lineRule="auto"/>
            </w:pPr>
            <w:r>
              <w:t>Субботин Д.А.</w:t>
            </w:r>
          </w:p>
        </w:tc>
      </w:tr>
      <w:tr w:rsidR="00FF2AE6" w:rsidTr="00FF2AE6">
        <w:trPr>
          <w:gridBefore w:val="1"/>
          <w:wBefore w:w="397" w:type="dxa"/>
        </w:trPr>
        <w:tc>
          <w:tcPr>
            <w:tcW w:w="2580" w:type="dxa"/>
            <w:gridSpan w:val="3"/>
            <w:hideMark/>
          </w:tcPr>
          <w:p w:rsidR="00FF2AE6" w:rsidRDefault="00FF2AE6" w:rsidP="00FF2AE6">
            <w:pPr>
              <w:spacing w:line="276" w:lineRule="auto"/>
              <w:jc w:val="center"/>
              <w:rPr>
                <w:sz w:val="18"/>
                <w:szCs w:val="18"/>
              </w:rPr>
            </w:pPr>
            <w:r>
              <w:rPr>
                <w:sz w:val="18"/>
                <w:szCs w:val="18"/>
              </w:rPr>
              <w:t>(подпись)</w:t>
            </w:r>
          </w:p>
        </w:tc>
        <w:tc>
          <w:tcPr>
            <w:tcW w:w="283" w:type="dxa"/>
          </w:tcPr>
          <w:p w:rsidR="00FF2AE6" w:rsidRDefault="00FF2AE6" w:rsidP="00FF2AE6">
            <w:pPr>
              <w:spacing w:line="276" w:lineRule="auto"/>
              <w:rPr>
                <w:sz w:val="18"/>
                <w:szCs w:val="18"/>
              </w:rPr>
            </w:pPr>
          </w:p>
        </w:tc>
        <w:tc>
          <w:tcPr>
            <w:tcW w:w="3402" w:type="dxa"/>
            <w:gridSpan w:val="2"/>
            <w:hideMark/>
          </w:tcPr>
          <w:p w:rsidR="00FF2AE6" w:rsidRDefault="00FF2AE6" w:rsidP="00FF2AE6">
            <w:pPr>
              <w:spacing w:line="276" w:lineRule="auto"/>
              <w:jc w:val="center"/>
              <w:rPr>
                <w:sz w:val="18"/>
                <w:szCs w:val="18"/>
              </w:rPr>
            </w:pPr>
            <w:r>
              <w:rPr>
                <w:sz w:val="18"/>
                <w:szCs w:val="18"/>
              </w:rPr>
              <w:t>(ф.и.о.)</w:t>
            </w:r>
          </w:p>
        </w:tc>
      </w:tr>
    </w:tbl>
    <w:p w:rsidR="00FF2AE6" w:rsidRDefault="00FF2AE6" w:rsidP="00FF2AE6"/>
    <w:tbl>
      <w:tblPr>
        <w:tblW w:w="0" w:type="auto"/>
        <w:tblLayout w:type="fixed"/>
        <w:tblCellMar>
          <w:left w:w="28" w:type="dxa"/>
          <w:right w:w="28" w:type="dxa"/>
        </w:tblCellMar>
        <w:tblLook w:val="04A0"/>
      </w:tblPr>
      <w:tblGrid>
        <w:gridCol w:w="187"/>
        <w:gridCol w:w="425"/>
        <w:gridCol w:w="255"/>
        <w:gridCol w:w="1531"/>
        <w:gridCol w:w="465"/>
        <w:gridCol w:w="567"/>
        <w:gridCol w:w="255"/>
      </w:tblGrid>
      <w:tr w:rsidR="002C6727" w:rsidTr="002C6727">
        <w:tc>
          <w:tcPr>
            <w:tcW w:w="187" w:type="dxa"/>
            <w:vAlign w:val="bottom"/>
            <w:hideMark/>
          </w:tcPr>
          <w:p w:rsidR="002C6727" w:rsidRDefault="002C6727" w:rsidP="002C6727">
            <w:r>
              <w:t>“</w:t>
            </w:r>
          </w:p>
        </w:tc>
        <w:tc>
          <w:tcPr>
            <w:tcW w:w="425" w:type="dxa"/>
            <w:tcBorders>
              <w:top w:val="nil"/>
              <w:left w:val="nil"/>
              <w:bottom w:val="single" w:sz="4" w:space="0" w:color="auto"/>
              <w:right w:val="nil"/>
            </w:tcBorders>
            <w:vAlign w:val="bottom"/>
          </w:tcPr>
          <w:p w:rsidR="002C6727" w:rsidRDefault="002C6727" w:rsidP="002C6727">
            <w:pPr>
              <w:jc w:val="center"/>
            </w:pPr>
            <w:r>
              <w:t>23</w:t>
            </w:r>
          </w:p>
        </w:tc>
        <w:tc>
          <w:tcPr>
            <w:tcW w:w="255" w:type="dxa"/>
            <w:vAlign w:val="bottom"/>
            <w:hideMark/>
          </w:tcPr>
          <w:p w:rsidR="002C6727" w:rsidRDefault="002C6727" w:rsidP="002C6727"/>
        </w:tc>
        <w:tc>
          <w:tcPr>
            <w:tcW w:w="1531" w:type="dxa"/>
            <w:tcBorders>
              <w:top w:val="nil"/>
              <w:left w:val="nil"/>
              <w:bottom w:val="single" w:sz="4" w:space="0" w:color="auto"/>
              <w:right w:val="nil"/>
            </w:tcBorders>
            <w:vAlign w:val="bottom"/>
          </w:tcPr>
          <w:p w:rsidR="002C6727" w:rsidRDefault="002C6727" w:rsidP="002C6727">
            <w:pPr>
              <w:jc w:val="center"/>
            </w:pPr>
            <w:r>
              <w:t>ноября</w:t>
            </w:r>
          </w:p>
        </w:tc>
        <w:tc>
          <w:tcPr>
            <w:tcW w:w="465" w:type="dxa"/>
            <w:vAlign w:val="bottom"/>
            <w:hideMark/>
          </w:tcPr>
          <w:p w:rsidR="002C6727" w:rsidRPr="00A36813" w:rsidRDefault="002C6727" w:rsidP="002C6727">
            <w:pPr>
              <w:jc w:val="right"/>
              <w:rPr>
                <w:sz w:val="20"/>
                <w:szCs w:val="20"/>
              </w:rPr>
            </w:pPr>
          </w:p>
        </w:tc>
        <w:tc>
          <w:tcPr>
            <w:tcW w:w="567" w:type="dxa"/>
            <w:tcBorders>
              <w:top w:val="nil"/>
              <w:left w:val="nil"/>
              <w:bottom w:val="single" w:sz="4" w:space="0" w:color="auto"/>
              <w:right w:val="nil"/>
            </w:tcBorders>
            <w:vAlign w:val="bottom"/>
          </w:tcPr>
          <w:p w:rsidR="002C6727" w:rsidRDefault="002C6727" w:rsidP="002C6727">
            <w:r>
              <w:t>2015</w:t>
            </w:r>
          </w:p>
        </w:tc>
        <w:tc>
          <w:tcPr>
            <w:tcW w:w="255" w:type="dxa"/>
            <w:vAlign w:val="bottom"/>
            <w:hideMark/>
          </w:tcPr>
          <w:p w:rsidR="002C6727" w:rsidRDefault="002C6727" w:rsidP="002C6727">
            <w:pPr>
              <w:jc w:val="right"/>
            </w:pPr>
            <w:r>
              <w:t>г.</w:t>
            </w:r>
          </w:p>
        </w:tc>
      </w:tr>
    </w:tbl>
    <w:p w:rsidR="002C6727" w:rsidRDefault="002C6727" w:rsidP="002C6727">
      <w:r>
        <w:t>М.П.</w:t>
      </w:r>
    </w:p>
    <w:p w:rsidR="00FF2AE6" w:rsidRDefault="00FF2AE6" w:rsidP="00FF2AE6"/>
    <w:p w:rsidR="00B62D37" w:rsidRDefault="00B62D37" w:rsidP="00B62D37">
      <w:pPr>
        <w:spacing w:before="360"/>
        <w:ind w:left="5103"/>
        <w:jc w:val="center"/>
      </w:pPr>
    </w:p>
    <w:p w:rsidR="00B62D37" w:rsidRDefault="00B62D37" w:rsidP="00B62D37">
      <w:pPr>
        <w:spacing w:before="360"/>
        <w:ind w:left="5103"/>
        <w:jc w:val="center"/>
      </w:pPr>
    </w:p>
    <w:p w:rsidR="00B62D37" w:rsidRDefault="00B62D37" w:rsidP="00B62D37">
      <w:pPr>
        <w:spacing w:before="360"/>
        <w:ind w:left="5103"/>
        <w:jc w:val="center"/>
      </w:pPr>
    </w:p>
    <w:p w:rsidR="00B62D37" w:rsidRDefault="00B62D37" w:rsidP="00B62D37">
      <w:pPr>
        <w:spacing w:before="360"/>
        <w:ind w:left="5103"/>
        <w:jc w:val="center"/>
      </w:pPr>
    </w:p>
    <w:p w:rsidR="00B62D37" w:rsidRDefault="00B62D37" w:rsidP="00B62D37">
      <w:pPr>
        <w:spacing w:before="360"/>
        <w:ind w:left="5103"/>
        <w:jc w:val="center"/>
      </w:pPr>
    </w:p>
    <w:p w:rsidR="00B62D37" w:rsidRDefault="00B62D37" w:rsidP="00B62D37">
      <w:pPr>
        <w:spacing w:before="360"/>
        <w:ind w:left="5103"/>
        <w:jc w:val="center"/>
      </w:pPr>
    </w:p>
    <w:p w:rsidR="00B62D37" w:rsidRDefault="00B62D37" w:rsidP="00B62D37">
      <w:pPr>
        <w:spacing w:before="360"/>
        <w:ind w:left="5103"/>
        <w:jc w:val="center"/>
      </w:pPr>
    </w:p>
    <w:p w:rsidR="00B62D37" w:rsidRDefault="00B62D37" w:rsidP="00B62D37">
      <w:pPr>
        <w:spacing w:before="360"/>
        <w:ind w:left="5103"/>
        <w:jc w:val="center"/>
      </w:pPr>
    </w:p>
    <w:p w:rsidR="00B62D37" w:rsidRDefault="00B62D37" w:rsidP="00B62D37">
      <w:pPr>
        <w:spacing w:before="360"/>
        <w:ind w:left="5103"/>
        <w:jc w:val="center"/>
      </w:pPr>
    </w:p>
    <w:p w:rsidR="00B62D37" w:rsidRDefault="00B62D37" w:rsidP="00B62D37">
      <w:pPr>
        <w:spacing w:before="360"/>
        <w:ind w:left="5103"/>
        <w:jc w:val="center"/>
      </w:pPr>
    </w:p>
    <w:p w:rsidR="00B62D37" w:rsidRDefault="00B62D37" w:rsidP="00B62D37">
      <w:pPr>
        <w:spacing w:before="360"/>
        <w:ind w:left="5103"/>
        <w:jc w:val="center"/>
      </w:pPr>
      <w:r>
        <w:t>Утверждаю</w:t>
      </w:r>
    </w:p>
    <w:p w:rsidR="00B62D37" w:rsidRDefault="00B62D37" w:rsidP="00B62D37">
      <w:pPr>
        <w:spacing w:before="120"/>
        <w:ind w:left="5103"/>
      </w:pPr>
      <w:r>
        <w:t>Заместитель главы администрации</w:t>
      </w:r>
    </w:p>
    <w:p w:rsidR="00B62D37" w:rsidRDefault="00B62D37" w:rsidP="00B62D37">
      <w:pPr>
        <w:ind w:left="5103"/>
      </w:pPr>
      <w:r>
        <w:t>Щекинского района</w:t>
      </w:r>
    </w:p>
    <w:p w:rsidR="00B62D37" w:rsidRDefault="00B62D37" w:rsidP="00B62D37">
      <w:pPr>
        <w:ind w:left="5103"/>
      </w:pPr>
      <w:r>
        <w:t xml:space="preserve"> по развитию инженерной  инфраструктуры и жилищно-коммунальному хозяйству   </w:t>
      </w:r>
    </w:p>
    <w:p w:rsidR="00B62D37" w:rsidRDefault="00B62D37" w:rsidP="00B62D37">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B62D37" w:rsidRDefault="00B62D37" w:rsidP="00B62D37">
      <w:pPr>
        <w:ind w:left="6521" w:right="1416"/>
        <w:jc w:val="center"/>
        <w:rPr>
          <w:sz w:val="18"/>
          <w:szCs w:val="18"/>
        </w:rPr>
      </w:pPr>
    </w:p>
    <w:p w:rsidR="00B62D37" w:rsidRDefault="00B62D37" w:rsidP="00B62D37">
      <w:pPr>
        <w:spacing w:before="400"/>
        <w:jc w:val="center"/>
        <w:rPr>
          <w:b/>
          <w:bCs/>
          <w:sz w:val="26"/>
          <w:szCs w:val="26"/>
        </w:rPr>
      </w:pPr>
      <w:r>
        <w:rPr>
          <w:b/>
          <w:bCs/>
          <w:sz w:val="26"/>
          <w:szCs w:val="26"/>
        </w:rPr>
        <w:t>АКТ</w:t>
      </w:r>
    </w:p>
    <w:p w:rsidR="00B62D37" w:rsidRDefault="00B62D37" w:rsidP="00B62D37">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B62D37" w:rsidRDefault="00B62D37" w:rsidP="00B62D37">
      <w:pPr>
        <w:spacing w:before="240"/>
        <w:jc w:val="center"/>
      </w:pPr>
      <w:r>
        <w:rPr>
          <w:lang w:val="en-US"/>
        </w:rPr>
        <w:t>I</w:t>
      </w:r>
      <w:r>
        <w:t>. Общие сведения о многоквартирном доме</w:t>
      </w:r>
    </w:p>
    <w:p w:rsidR="00B62D37" w:rsidRPr="002A3D39" w:rsidRDefault="00B62D37" w:rsidP="00B62D37">
      <w:pPr>
        <w:spacing w:before="240"/>
        <w:ind w:firstLine="567"/>
        <w:rPr>
          <w:b/>
        </w:rPr>
      </w:pPr>
      <w:r>
        <w:t xml:space="preserve">1. Адрес многоквартирного дома    </w:t>
      </w:r>
      <w:r w:rsidRPr="002A3D39">
        <w:rPr>
          <w:b/>
        </w:rPr>
        <w:t xml:space="preserve">ул. </w:t>
      </w:r>
      <w:r>
        <w:rPr>
          <w:b/>
        </w:rPr>
        <w:t>Базовый проезд, д. 16</w:t>
      </w:r>
    </w:p>
    <w:p w:rsidR="00B62D37" w:rsidRDefault="00B62D37" w:rsidP="00B62D37">
      <w:pPr>
        <w:pBdr>
          <w:top w:val="single" w:sz="4" w:space="0" w:color="auto"/>
        </w:pBdr>
        <w:ind w:left="4054"/>
        <w:rPr>
          <w:sz w:val="2"/>
          <w:szCs w:val="2"/>
        </w:rPr>
      </w:pPr>
    </w:p>
    <w:p w:rsidR="00B62D37" w:rsidRDefault="00B62D37" w:rsidP="00B62D37">
      <w:pPr>
        <w:ind w:firstLine="567"/>
        <w:rPr>
          <w:sz w:val="2"/>
          <w:szCs w:val="2"/>
        </w:rPr>
      </w:pPr>
      <w:r>
        <w:t xml:space="preserve">2. Кадастровый номер многоквартирного дома (при его наличии)  </w:t>
      </w:r>
    </w:p>
    <w:p w:rsidR="00B62D37" w:rsidRDefault="00B62D37" w:rsidP="00B62D37">
      <w:pPr>
        <w:pBdr>
          <w:top w:val="single" w:sz="4" w:space="1" w:color="auto"/>
        </w:pBdr>
        <w:ind w:left="567"/>
        <w:rPr>
          <w:sz w:val="2"/>
          <w:szCs w:val="2"/>
        </w:rPr>
      </w:pPr>
    </w:p>
    <w:p w:rsidR="00B62D37" w:rsidRDefault="00B62D37" w:rsidP="00B62D37">
      <w:pPr>
        <w:ind w:firstLine="567"/>
      </w:pPr>
      <w:r>
        <w:t xml:space="preserve">3. Серия, тип постройки   </w:t>
      </w:r>
      <w:r w:rsidRPr="006B7DB9">
        <w:rPr>
          <w:b/>
        </w:rPr>
        <w:t>жилой дом</w:t>
      </w:r>
    </w:p>
    <w:p w:rsidR="00B62D37" w:rsidRDefault="00B62D37" w:rsidP="00B62D37">
      <w:pPr>
        <w:pBdr>
          <w:top w:val="single" w:sz="4" w:space="1" w:color="auto"/>
        </w:pBdr>
        <w:ind w:left="3175"/>
        <w:rPr>
          <w:sz w:val="2"/>
          <w:szCs w:val="2"/>
        </w:rPr>
      </w:pPr>
    </w:p>
    <w:p w:rsidR="00B62D37" w:rsidRPr="002A3D39" w:rsidRDefault="00B62D37" w:rsidP="00B62D37">
      <w:pPr>
        <w:ind w:firstLine="567"/>
        <w:rPr>
          <w:b/>
        </w:rPr>
      </w:pPr>
      <w:r>
        <w:t xml:space="preserve">4. Год постройки  </w:t>
      </w:r>
      <w:r>
        <w:rPr>
          <w:b/>
        </w:rPr>
        <w:t>1958</w:t>
      </w:r>
    </w:p>
    <w:p w:rsidR="00B62D37" w:rsidRPr="002A3D39" w:rsidRDefault="00B62D37" w:rsidP="00B62D37">
      <w:pPr>
        <w:pBdr>
          <w:top w:val="single" w:sz="4" w:space="1" w:color="auto"/>
        </w:pBdr>
        <w:ind w:left="2438"/>
        <w:rPr>
          <w:b/>
          <w:sz w:val="2"/>
          <w:szCs w:val="2"/>
        </w:rPr>
      </w:pPr>
    </w:p>
    <w:p w:rsidR="00B62D37" w:rsidRDefault="00B62D37" w:rsidP="00B62D37">
      <w:pPr>
        <w:ind w:firstLine="567"/>
        <w:rPr>
          <w:sz w:val="2"/>
          <w:szCs w:val="2"/>
        </w:rPr>
      </w:pPr>
      <w:r>
        <w:t xml:space="preserve">5. Степень износа по данным государственного технического </w:t>
      </w:r>
      <w:r w:rsidRPr="000C353B">
        <w:t xml:space="preserve">учета    </w:t>
      </w:r>
      <w:r>
        <w:t>4</w:t>
      </w:r>
      <w:r>
        <w:rPr>
          <w:b/>
        </w:rPr>
        <w:t>9</w:t>
      </w:r>
      <w:r w:rsidRPr="000C353B">
        <w:rPr>
          <w:b/>
        </w:rPr>
        <w:t>%</w:t>
      </w:r>
    </w:p>
    <w:p w:rsidR="00B62D37" w:rsidRDefault="00B62D37" w:rsidP="00B62D37">
      <w:pPr>
        <w:pBdr>
          <w:top w:val="single" w:sz="4" w:space="1" w:color="auto"/>
        </w:pBdr>
        <w:ind w:left="567"/>
        <w:rPr>
          <w:sz w:val="2"/>
          <w:szCs w:val="2"/>
        </w:rPr>
      </w:pPr>
    </w:p>
    <w:p w:rsidR="00B62D37" w:rsidRDefault="00B62D37" w:rsidP="00B62D37">
      <w:pPr>
        <w:ind w:firstLine="567"/>
      </w:pPr>
      <w:r>
        <w:t xml:space="preserve">6. Степень фактического износа  </w:t>
      </w:r>
    </w:p>
    <w:p w:rsidR="00B62D37" w:rsidRDefault="00B62D37" w:rsidP="00B62D37">
      <w:pPr>
        <w:pBdr>
          <w:top w:val="single" w:sz="4" w:space="1" w:color="auto"/>
        </w:pBdr>
        <w:ind w:left="3969"/>
        <w:rPr>
          <w:sz w:val="2"/>
          <w:szCs w:val="2"/>
        </w:rPr>
      </w:pPr>
    </w:p>
    <w:p w:rsidR="00B62D37" w:rsidRDefault="00B62D37" w:rsidP="00B62D37">
      <w:pPr>
        <w:ind w:firstLine="567"/>
      </w:pPr>
      <w:r>
        <w:t xml:space="preserve">7. Год последнего капитального ремонта  </w:t>
      </w:r>
    </w:p>
    <w:p w:rsidR="00B62D37" w:rsidRDefault="00B62D37" w:rsidP="00B62D37">
      <w:pPr>
        <w:pBdr>
          <w:top w:val="single" w:sz="4" w:space="1" w:color="auto"/>
        </w:pBdr>
        <w:ind w:left="4865"/>
        <w:rPr>
          <w:sz w:val="2"/>
          <w:szCs w:val="2"/>
        </w:rPr>
      </w:pPr>
    </w:p>
    <w:p w:rsidR="00B62D37" w:rsidRDefault="00B62D37" w:rsidP="00B62D37">
      <w:pPr>
        <w:ind w:firstLine="567"/>
        <w:jc w:val="both"/>
      </w:pPr>
      <w:r>
        <w:t>8. Реквизиты правового акта о признании многоквартирного дома аварийным и подлежащим сносу  -</w:t>
      </w:r>
    </w:p>
    <w:p w:rsidR="00B62D37" w:rsidRDefault="00B62D37" w:rsidP="00B62D37">
      <w:pPr>
        <w:pBdr>
          <w:top w:val="single" w:sz="4" w:space="1" w:color="auto"/>
        </w:pBdr>
        <w:ind w:left="709"/>
        <w:rPr>
          <w:sz w:val="2"/>
          <w:szCs w:val="2"/>
        </w:rPr>
      </w:pPr>
    </w:p>
    <w:p w:rsidR="00B62D37" w:rsidRDefault="00B62D37" w:rsidP="00B62D37">
      <w:pPr>
        <w:ind w:firstLine="567"/>
      </w:pPr>
      <w:r>
        <w:t>9. Количество этажей 1</w:t>
      </w:r>
    </w:p>
    <w:p w:rsidR="00B62D37" w:rsidRDefault="00B62D37" w:rsidP="00B62D37">
      <w:pPr>
        <w:pBdr>
          <w:top w:val="single" w:sz="4" w:space="1" w:color="auto"/>
        </w:pBdr>
        <w:ind w:left="2920"/>
        <w:rPr>
          <w:sz w:val="2"/>
          <w:szCs w:val="2"/>
        </w:rPr>
      </w:pPr>
    </w:p>
    <w:p w:rsidR="00B62D37" w:rsidRPr="002A3D39" w:rsidRDefault="00B62D37" w:rsidP="00B62D37">
      <w:pPr>
        <w:ind w:firstLine="567"/>
        <w:rPr>
          <w:b/>
        </w:rPr>
      </w:pPr>
      <w:r>
        <w:t xml:space="preserve">10. Наличие подвала    </w:t>
      </w:r>
      <w:r>
        <w:rPr>
          <w:b/>
        </w:rPr>
        <w:t>нет</w:t>
      </w:r>
    </w:p>
    <w:p w:rsidR="00B62D37" w:rsidRDefault="00B62D37" w:rsidP="00B62D37">
      <w:pPr>
        <w:pBdr>
          <w:top w:val="single" w:sz="4" w:space="1" w:color="auto"/>
        </w:pBdr>
        <w:ind w:left="2835"/>
        <w:rPr>
          <w:sz w:val="2"/>
          <w:szCs w:val="2"/>
        </w:rPr>
      </w:pPr>
    </w:p>
    <w:p w:rsidR="00B62D37" w:rsidRPr="006B7DB9" w:rsidRDefault="00B62D37" w:rsidP="00B62D37">
      <w:pPr>
        <w:ind w:firstLine="567"/>
        <w:rPr>
          <w:b/>
        </w:rPr>
      </w:pPr>
      <w:r>
        <w:t xml:space="preserve">11. Наличие цокольного этажа </w:t>
      </w:r>
      <w:r>
        <w:rPr>
          <w:b/>
        </w:rPr>
        <w:t>нет</w:t>
      </w:r>
    </w:p>
    <w:p w:rsidR="00B62D37" w:rsidRDefault="00B62D37" w:rsidP="00B62D37">
      <w:pPr>
        <w:pBdr>
          <w:top w:val="single" w:sz="4" w:space="1" w:color="auto"/>
        </w:pBdr>
        <w:ind w:left="3828"/>
        <w:rPr>
          <w:sz w:val="2"/>
          <w:szCs w:val="2"/>
        </w:rPr>
      </w:pPr>
    </w:p>
    <w:p w:rsidR="00B62D37" w:rsidRPr="002A3D39" w:rsidRDefault="00B62D37" w:rsidP="00B62D37">
      <w:pPr>
        <w:ind w:firstLine="567"/>
        <w:rPr>
          <w:b/>
        </w:rPr>
      </w:pPr>
      <w:r>
        <w:t xml:space="preserve">12. Наличие мансарды  </w:t>
      </w:r>
      <w:r w:rsidRPr="002A3D39">
        <w:rPr>
          <w:b/>
        </w:rPr>
        <w:t>нет</w:t>
      </w:r>
    </w:p>
    <w:p w:rsidR="00B62D37" w:rsidRDefault="00B62D37" w:rsidP="00B62D37">
      <w:pPr>
        <w:pBdr>
          <w:top w:val="single" w:sz="4" w:space="1" w:color="auto"/>
        </w:pBdr>
        <w:ind w:left="3005"/>
        <w:rPr>
          <w:sz w:val="2"/>
          <w:szCs w:val="2"/>
        </w:rPr>
      </w:pPr>
    </w:p>
    <w:p w:rsidR="00B62D37" w:rsidRPr="002A3D39" w:rsidRDefault="00B62D37" w:rsidP="00B62D37">
      <w:pPr>
        <w:ind w:firstLine="567"/>
        <w:rPr>
          <w:b/>
        </w:rPr>
      </w:pPr>
      <w:r>
        <w:t xml:space="preserve">13. Наличие мезонина  </w:t>
      </w:r>
      <w:r w:rsidRPr="002A3D39">
        <w:rPr>
          <w:b/>
        </w:rPr>
        <w:t>нет</w:t>
      </w:r>
    </w:p>
    <w:p w:rsidR="00B62D37" w:rsidRDefault="00B62D37" w:rsidP="00B62D37">
      <w:pPr>
        <w:pBdr>
          <w:top w:val="single" w:sz="4" w:space="1" w:color="auto"/>
        </w:pBdr>
        <w:ind w:left="2977"/>
        <w:rPr>
          <w:sz w:val="2"/>
          <w:szCs w:val="2"/>
        </w:rPr>
      </w:pPr>
    </w:p>
    <w:p w:rsidR="00B62D37" w:rsidRPr="002A3D39" w:rsidRDefault="00B62D37" w:rsidP="00B62D37">
      <w:pPr>
        <w:ind w:firstLine="567"/>
        <w:rPr>
          <w:b/>
        </w:rPr>
      </w:pPr>
      <w:r>
        <w:t xml:space="preserve">14. Количество квартир  </w:t>
      </w:r>
      <w:r>
        <w:rPr>
          <w:b/>
        </w:rPr>
        <w:t>2</w:t>
      </w:r>
    </w:p>
    <w:p w:rsidR="00B62D37" w:rsidRDefault="00B62D37" w:rsidP="00B62D37">
      <w:pPr>
        <w:pBdr>
          <w:top w:val="single" w:sz="4" w:space="1" w:color="auto"/>
        </w:pBdr>
        <w:ind w:left="3119"/>
        <w:rPr>
          <w:sz w:val="2"/>
          <w:szCs w:val="2"/>
        </w:rPr>
      </w:pPr>
    </w:p>
    <w:p w:rsidR="00B62D37" w:rsidRDefault="00B62D37" w:rsidP="00B62D37">
      <w:pPr>
        <w:ind w:firstLine="567"/>
        <w:jc w:val="both"/>
        <w:rPr>
          <w:sz w:val="2"/>
          <w:szCs w:val="2"/>
        </w:rPr>
      </w:pPr>
      <w:r>
        <w:t>15. Количество нежилых помещений, не входящих в состав общего имущества</w:t>
      </w:r>
      <w:r>
        <w:br/>
      </w:r>
    </w:p>
    <w:p w:rsidR="00B62D37" w:rsidRPr="00D00471" w:rsidRDefault="00B62D37" w:rsidP="00B62D37">
      <w:pPr>
        <w:ind w:left="567"/>
      </w:pPr>
      <w:r w:rsidRPr="00D00471">
        <w:t>1 помещение</w:t>
      </w:r>
    </w:p>
    <w:p w:rsidR="00B62D37" w:rsidRDefault="00B62D37" w:rsidP="00B62D37">
      <w:pPr>
        <w:pBdr>
          <w:top w:val="single" w:sz="4" w:space="1" w:color="auto"/>
        </w:pBdr>
        <w:ind w:left="567"/>
        <w:rPr>
          <w:sz w:val="2"/>
          <w:szCs w:val="2"/>
        </w:rPr>
      </w:pPr>
    </w:p>
    <w:p w:rsidR="00B62D37" w:rsidRPr="00CA758D" w:rsidRDefault="00B62D37" w:rsidP="00B62D37">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sidRPr="00CA758D">
        <w:rPr>
          <w:b/>
        </w:rPr>
        <w:t>нет</w:t>
      </w:r>
    </w:p>
    <w:p w:rsidR="00B62D37" w:rsidRDefault="00B62D37" w:rsidP="00B62D37">
      <w:pPr>
        <w:pBdr>
          <w:top w:val="single" w:sz="4" w:space="1" w:color="auto"/>
        </w:pBdr>
        <w:rPr>
          <w:sz w:val="2"/>
          <w:szCs w:val="2"/>
        </w:rPr>
      </w:pPr>
    </w:p>
    <w:p w:rsidR="00B62D37" w:rsidRDefault="00B62D37" w:rsidP="00B62D37">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B62D37" w:rsidRDefault="00B62D37" w:rsidP="00B62D37">
      <w:r>
        <w:t xml:space="preserve">               нет</w:t>
      </w:r>
    </w:p>
    <w:p w:rsidR="00B62D37" w:rsidRDefault="00B62D37" w:rsidP="00B62D37">
      <w:pPr>
        <w:pBdr>
          <w:top w:val="single" w:sz="4" w:space="1" w:color="auto"/>
        </w:pBdr>
        <w:rPr>
          <w:sz w:val="2"/>
          <w:szCs w:val="2"/>
        </w:rPr>
      </w:pPr>
    </w:p>
    <w:p w:rsidR="00B62D37" w:rsidRDefault="00B62D37" w:rsidP="00B62D37">
      <w:pPr>
        <w:tabs>
          <w:tab w:val="center" w:pos="5387"/>
          <w:tab w:val="left" w:pos="7371"/>
        </w:tabs>
        <w:ind w:firstLine="567"/>
      </w:pPr>
      <w:r>
        <w:t>18. Строительный объем  3</w:t>
      </w:r>
      <w:r>
        <w:rPr>
          <w:b/>
        </w:rPr>
        <w:t>25</w:t>
      </w:r>
      <w:r>
        <w:tab/>
      </w:r>
      <w:r>
        <w:tab/>
        <w:t>куб. м</w:t>
      </w:r>
    </w:p>
    <w:p w:rsidR="00B62D37" w:rsidRDefault="00B62D37" w:rsidP="00B62D37">
      <w:pPr>
        <w:tabs>
          <w:tab w:val="center" w:pos="5387"/>
          <w:tab w:val="left" w:pos="7371"/>
        </w:tabs>
        <w:ind w:firstLine="567"/>
      </w:pPr>
      <w:r>
        <w:t>19. Площадь:</w:t>
      </w:r>
    </w:p>
    <w:p w:rsidR="00B62D37" w:rsidRDefault="00B62D37" w:rsidP="00B62D37">
      <w:pPr>
        <w:tabs>
          <w:tab w:val="center" w:pos="2835"/>
          <w:tab w:val="left" w:pos="4678"/>
        </w:tabs>
        <w:ind w:firstLine="567"/>
        <w:jc w:val="both"/>
      </w:pPr>
      <w:r>
        <w:lastRenderedPageBreak/>
        <w:t xml:space="preserve">а) многоквартирного дома с лоджиями, балконами, шкафами, коридорами и лестничными клетками  </w:t>
      </w:r>
      <w:r>
        <w:rPr>
          <w:b/>
        </w:rPr>
        <w:t>152,6</w:t>
      </w:r>
      <w:r>
        <w:tab/>
      </w:r>
      <w:r>
        <w:tab/>
        <w:t>кв. м</w:t>
      </w:r>
    </w:p>
    <w:p w:rsidR="00B62D37" w:rsidRDefault="00B62D37" w:rsidP="00B62D37">
      <w:pPr>
        <w:pBdr>
          <w:top w:val="single" w:sz="4" w:space="1" w:color="auto"/>
        </w:pBdr>
        <w:ind w:left="1049" w:right="5642"/>
        <w:rPr>
          <w:sz w:val="2"/>
          <w:szCs w:val="2"/>
        </w:rPr>
      </w:pPr>
    </w:p>
    <w:p w:rsidR="00B62D37" w:rsidRDefault="00B62D37" w:rsidP="00B62D37">
      <w:pPr>
        <w:tabs>
          <w:tab w:val="center" w:pos="7598"/>
          <w:tab w:val="right" w:pos="10206"/>
        </w:tabs>
        <w:ind w:firstLine="567"/>
      </w:pPr>
      <w:r>
        <w:t xml:space="preserve">б) жилых помещений (общая площадь квартир)  </w:t>
      </w:r>
      <w:r>
        <w:rPr>
          <w:b/>
        </w:rPr>
        <w:t>152,6</w:t>
      </w:r>
      <w:r>
        <w:tab/>
        <w:t>кв. м</w:t>
      </w:r>
    </w:p>
    <w:p w:rsidR="00B62D37" w:rsidRDefault="00B62D37" w:rsidP="00B62D37">
      <w:pPr>
        <w:pBdr>
          <w:top w:val="single" w:sz="4" w:space="1" w:color="auto"/>
        </w:pBdr>
        <w:ind w:left="5585" w:right="624"/>
        <w:rPr>
          <w:sz w:val="2"/>
          <w:szCs w:val="2"/>
        </w:rPr>
      </w:pPr>
    </w:p>
    <w:p w:rsidR="00B62D37" w:rsidRDefault="00B62D37" w:rsidP="00B62D37">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B62D37" w:rsidRDefault="00B62D37" w:rsidP="00B62D37">
      <w:pPr>
        <w:pBdr>
          <w:top w:val="single" w:sz="4" w:space="1" w:color="auto"/>
        </w:pBdr>
        <w:ind w:left="3941" w:right="2240"/>
        <w:rPr>
          <w:sz w:val="2"/>
          <w:szCs w:val="2"/>
        </w:rPr>
      </w:pPr>
    </w:p>
    <w:p w:rsidR="00B62D37" w:rsidRDefault="00B62D37" w:rsidP="00B62D37">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B62D37" w:rsidRDefault="00B62D37" w:rsidP="00B62D37">
      <w:pPr>
        <w:pBdr>
          <w:top w:val="single" w:sz="4" w:space="1" w:color="auto"/>
        </w:pBdr>
        <w:ind w:left="4734" w:right="1389"/>
        <w:rPr>
          <w:sz w:val="2"/>
          <w:szCs w:val="2"/>
        </w:rPr>
      </w:pPr>
    </w:p>
    <w:p w:rsidR="00B62D37" w:rsidRDefault="00B62D37" w:rsidP="00B62D37">
      <w:pPr>
        <w:tabs>
          <w:tab w:val="center" w:pos="5245"/>
          <w:tab w:val="left" w:pos="7088"/>
        </w:tabs>
        <w:ind w:firstLine="567"/>
      </w:pPr>
      <w:r>
        <w:t>20. Количество лестниц   нет</w:t>
      </w:r>
      <w:r>
        <w:tab/>
        <w:t>шт.</w:t>
      </w:r>
    </w:p>
    <w:p w:rsidR="00B62D37" w:rsidRDefault="00B62D37" w:rsidP="00B62D37">
      <w:pPr>
        <w:pBdr>
          <w:top w:val="single" w:sz="4" w:space="1" w:color="auto"/>
        </w:pBdr>
        <w:ind w:left="3147" w:right="3232"/>
        <w:rPr>
          <w:sz w:val="2"/>
          <w:szCs w:val="2"/>
        </w:rPr>
      </w:pPr>
    </w:p>
    <w:p w:rsidR="00B62D37" w:rsidRDefault="00B62D37" w:rsidP="00B62D37">
      <w:pPr>
        <w:ind w:firstLine="567"/>
        <w:jc w:val="both"/>
        <w:rPr>
          <w:sz w:val="2"/>
          <w:szCs w:val="2"/>
        </w:rPr>
      </w:pPr>
      <w:r>
        <w:t>21. Уборочная площадь лестниц (включая межквартирные лестничные площадки)</w:t>
      </w:r>
      <w:r>
        <w:br/>
      </w:r>
    </w:p>
    <w:p w:rsidR="00B62D37" w:rsidRDefault="00B62D37" w:rsidP="00B62D37">
      <w:pPr>
        <w:tabs>
          <w:tab w:val="left" w:pos="3969"/>
        </w:tabs>
        <w:rPr>
          <w:sz w:val="2"/>
          <w:szCs w:val="2"/>
        </w:rPr>
      </w:pPr>
      <w:r>
        <w:rPr>
          <w:b/>
        </w:rPr>
        <w:t>нет</w:t>
      </w:r>
      <w:r>
        <w:tab/>
        <w:t>кв. м</w:t>
      </w:r>
    </w:p>
    <w:p w:rsidR="00B62D37" w:rsidRDefault="00B62D37" w:rsidP="00B62D37">
      <w:pPr>
        <w:tabs>
          <w:tab w:val="center" w:pos="7230"/>
          <w:tab w:val="left" w:pos="9356"/>
        </w:tabs>
        <w:ind w:firstLine="567"/>
      </w:pPr>
      <w:r>
        <w:t xml:space="preserve">22. Уборочная площадь общих коридоров  </w:t>
      </w:r>
      <w:r>
        <w:tab/>
        <w:t>кв. м</w:t>
      </w:r>
    </w:p>
    <w:p w:rsidR="00B62D37" w:rsidRDefault="00B62D37" w:rsidP="00B62D37">
      <w:pPr>
        <w:pBdr>
          <w:top w:val="single" w:sz="4" w:space="1" w:color="auto"/>
        </w:pBdr>
        <w:ind w:left="4990" w:right="964"/>
        <w:rPr>
          <w:sz w:val="2"/>
          <w:szCs w:val="2"/>
        </w:rPr>
      </w:pPr>
    </w:p>
    <w:p w:rsidR="00B62D37" w:rsidRDefault="00B62D37" w:rsidP="00B62D37">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нет</w:t>
      </w:r>
      <w:r>
        <w:tab/>
      </w:r>
      <w:r>
        <w:tab/>
        <w:t>кв. м</w:t>
      </w:r>
    </w:p>
    <w:p w:rsidR="00B62D37" w:rsidRDefault="00B62D37" w:rsidP="00B62D37">
      <w:pPr>
        <w:pBdr>
          <w:top w:val="single" w:sz="4" w:space="1" w:color="auto"/>
        </w:pBdr>
        <w:ind w:left="4082" w:right="1814"/>
        <w:rPr>
          <w:sz w:val="2"/>
          <w:szCs w:val="2"/>
        </w:rPr>
      </w:pPr>
    </w:p>
    <w:p w:rsidR="00B62D37" w:rsidRPr="00552163" w:rsidRDefault="00B62D37" w:rsidP="00B62D37">
      <w:pPr>
        <w:ind w:firstLine="567"/>
        <w:jc w:val="both"/>
        <w:rPr>
          <w:b/>
        </w:rPr>
      </w:pPr>
      <w:r>
        <w:t xml:space="preserve">24. Площадь земельного участка, входящего в состав общего имущества многоквартирного дома </w:t>
      </w:r>
      <w:r>
        <w:rPr>
          <w:b/>
        </w:rPr>
        <w:t>505</w:t>
      </w:r>
    </w:p>
    <w:p w:rsidR="00B62D37" w:rsidRDefault="00B62D37" w:rsidP="00B62D37">
      <w:pPr>
        <w:pBdr>
          <w:top w:val="single" w:sz="4" w:space="1" w:color="auto"/>
        </w:pBdr>
        <w:ind w:left="601"/>
        <w:rPr>
          <w:sz w:val="2"/>
          <w:szCs w:val="2"/>
        </w:rPr>
      </w:pPr>
    </w:p>
    <w:p w:rsidR="00B62D37" w:rsidRPr="00A77472" w:rsidRDefault="00B62D37" w:rsidP="00B62D37">
      <w:pPr>
        <w:ind w:firstLine="567"/>
        <w:rPr>
          <w:b/>
          <w:sz w:val="2"/>
          <w:szCs w:val="2"/>
        </w:rPr>
      </w:pPr>
      <w:r>
        <w:t xml:space="preserve">25. Кадастровый номер земельного участка (при его наличии) </w:t>
      </w:r>
    </w:p>
    <w:p w:rsidR="00B62D37" w:rsidRDefault="00B62D37" w:rsidP="00B62D37">
      <w:pPr>
        <w:pBdr>
          <w:top w:val="single" w:sz="4" w:space="1" w:color="auto"/>
        </w:pBdr>
        <w:rPr>
          <w:sz w:val="2"/>
          <w:szCs w:val="2"/>
        </w:rPr>
      </w:pPr>
    </w:p>
    <w:p w:rsidR="00B62D37" w:rsidRDefault="00B62D37" w:rsidP="00B62D37">
      <w:pPr>
        <w:spacing w:before="360" w:after="240"/>
        <w:jc w:val="center"/>
      </w:pPr>
      <w:r>
        <w:rPr>
          <w:lang w:val="en-US"/>
        </w:rPr>
        <w:t>II</w:t>
      </w:r>
      <w:r>
        <w:t>. Техническое состояние многоквартирного дома, включая пристройки</w:t>
      </w:r>
    </w:p>
    <w:tbl>
      <w:tblPr>
        <w:tblW w:w="9426" w:type="dxa"/>
        <w:tblLayout w:type="fixed"/>
        <w:tblCellMar>
          <w:left w:w="28" w:type="dxa"/>
          <w:right w:w="28" w:type="dxa"/>
        </w:tblCellMar>
        <w:tblLook w:val="0000"/>
      </w:tblPr>
      <w:tblGrid>
        <w:gridCol w:w="3928"/>
        <w:gridCol w:w="2749"/>
        <w:gridCol w:w="2749"/>
      </w:tblGrid>
      <w:tr w:rsidR="00B62D37" w:rsidTr="00B62D37">
        <w:trPr>
          <w:trHeight w:val="648"/>
        </w:trPr>
        <w:tc>
          <w:tcPr>
            <w:tcW w:w="3928" w:type="dxa"/>
            <w:tcBorders>
              <w:top w:val="single" w:sz="4" w:space="0" w:color="auto"/>
              <w:left w:val="single" w:sz="4" w:space="0" w:color="auto"/>
              <w:bottom w:val="single" w:sz="4" w:space="0" w:color="auto"/>
              <w:right w:val="single" w:sz="4" w:space="0" w:color="auto"/>
            </w:tcBorders>
          </w:tcPr>
          <w:p w:rsidR="00B62D37" w:rsidRDefault="00B62D37" w:rsidP="00B62D37">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tcPr>
          <w:p w:rsidR="00B62D37" w:rsidRDefault="00B62D37" w:rsidP="00B62D37">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tcPr>
          <w:p w:rsidR="00B62D37" w:rsidRDefault="00B62D37" w:rsidP="00B62D37">
            <w:pPr>
              <w:jc w:val="center"/>
            </w:pPr>
            <w:r>
              <w:t>Техническое состояние элементов общего имущества многоквартирного дома</w:t>
            </w:r>
          </w:p>
        </w:tc>
      </w:tr>
      <w:tr w:rsidR="00B62D37" w:rsidTr="00B62D37">
        <w:trPr>
          <w:trHeight w:val="158"/>
        </w:trPr>
        <w:tc>
          <w:tcPr>
            <w:tcW w:w="3928"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Бутово-ленточный</w:t>
            </w:r>
          </w:p>
        </w:tc>
        <w:tc>
          <w:tcPr>
            <w:tcW w:w="2749"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удовлетворительное</w:t>
            </w:r>
          </w:p>
        </w:tc>
      </w:tr>
      <w:tr w:rsidR="00B62D37" w:rsidTr="00B62D37">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Сборно - щитовые</w:t>
            </w:r>
          </w:p>
        </w:tc>
        <w:tc>
          <w:tcPr>
            <w:tcW w:w="2749"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удовлетворительное</w:t>
            </w:r>
          </w:p>
        </w:tc>
      </w:tr>
      <w:tr w:rsidR="00B62D37" w:rsidTr="00B62D37">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удовлетворительное</w:t>
            </w:r>
          </w:p>
        </w:tc>
      </w:tr>
      <w:tr w:rsidR="00B62D37" w:rsidTr="00B62D37">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58"/>
        </w:trPr>
        <w:tc>
          <w:tcPr>
            <w:tcW w:w="3928" w:type="dxa"/>
            <w:tcBorders>
              <w:top w:val="nil"/>
              <w:bottom w:val="nil"/>
            </w:tcBorders>
          </w:tcPr>
          <w:p w:rsidR="00B62D37" w:rsidRDefault="00B62D37" w:rsidP="00B62D37">
            <w:pPr>
              <w:ind w:left="57"/>
            </w:pPr>
            <w:r>
              <w:t>4. Перекрытия</w:t>
            </w:r>
          </w:p>
        </w:tc>
        <w:tc>
          <w:tcPr>
            <w:tcW w:w="2749" w:type="dxa"/>
            <w:vMerge w:val="restart"/>
            <w:tcBorders>
              <w:top w:val="nil"/>
              <w:bottom w:val="nil"/>
            </w:tcBorders>
          </w:tcPr>
          <w:p w:rsidR="00B62D37" w:rsidRDefault="00B62D37" w:rsidP="00B62D37">
            <w:pPr>
              <w:ind w:left="57"/>
            </w:pPr>
            <w:r>
              <w:t xml:space="preserve">Деревянное отепленное, </w:t>
            </w:r>
          </w:p>
        </w:tc>
        <w:tc>
          <w:tcPr>
            <w:tcW w:w="2749" w:type="dxa"/>
            <w:vMerge w:val="restart"/>
            <w:tcBorders>
              <w:top w:val="nil"/>
              <w:bottom w:val="nil"/>
            </w:tcBorders>
          </w:tcPr>
          <w:p w:rsidR="00B62D37" w:rsidRDefault="00B62D37" w:rsidP="00B62D37">
            <w:pPr>
              <w:ind w:left="57"/>
            </w:pPr>
            <w:r>
              <w:t>удовлетворительное</w:t>
            </w:r>
          </w:p>
        </w:tc>
      </w:tr>
      <w:tr w:rsidR="00B62D37" w:rsidTr="00B62D37">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66"/>
        </w:trPr>
        <w:tc>
          <w:tcPr>
            <w:tcW w:w="3928" w:type="dxa"/>
            <w:tcBorders>
              <w:top w:val="nil"/>
              <w:bottom w:val="nil"/>
            </w:tcBorders>
          </w:tcPr>
          <w:p w:rsidR="00B62D37" w:rsidRDefault="00B62D37" w:rsidP="00B62D37">
            <w:pPr>
              <w:ind w:left="992"/>
            </w:pPr>
            <w:r>
              <w:t>чердачные</w:t>
            </w:r>
          </w:p>
        </w:tc>
        <w:tc>
          <w:tcPr>
            <w:tcW w:w="2749" w:type="dxa"/>
            <w:vMerge/>
            <w:tcBorders>
              <w:top w:val="nil"/>
              <w:bottom w:val="nil"/>
            </w:tcBorders>
          </w:tcPr>
          <w:p w:rsidR="00B62D37" w:rsidRDefault="00B62D37" w:rsidP="00B62D37">
            <w:pPr>
              <w:ind w:left="57"/>
            </w:pPr>
          </w:p>
        </w:tc>
        <w:tc>
          <w:tcPr>
            <w:tcW w:w="2749" w:type="dxa"/>
            <w:vMerge/>
            <w:tcBorders>
              <w:top w:val="nil"/>
              <w:bottom w:val="nil"/>
            </w:tcBorders>
          </w:tcPr>
          <w:p w:rsidR="00B62D37" w:rsidRDefault="00B62D37" w:rsidP="00B62D37">
            <w:pPr>
              <w:ind w:left="57"/>
            </w:pPr>
          </w:p>
        </w:tc>
      </w:tr>
      <w:tr w:rsidR="00B62D37" w:rsidTr="00B62D37">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B62D37" w:rsidRDefault="00B62D37" w:rsidP="00B62D37">
            <w:pPr>
              <w:ind w:left="992"/>
            </w:pPr>
            <w:r>
              <w:t>междуэтажные</w:t>
            </w:r>
          </w:p>
        </w:tc>
        <w:tc>
          <w:tcPr>
            <w:tcW w:w="2749" w:type="dxa"/>
            <w:tcBorders>
              <w:top w:val="nil"/>
              <w:bottom w:val="nil"/>
            </w:tcBorders>
          </w:tcPr>
          <w:p w:rsidR="00B62D37" w:rsidRDefault="00B62D37" w:rsidP="00B62D37">
            <w:pPr>
              <w:ind w:left="57"/>
            </w:pPr>
            <w:r>
              <w:t>----------«---------</w:t>
            </w:r>
          </w:p>
        </w:tc>
        <w:tc>
          <w:tcPr>
            <w:tcW w:w="2749" w:type="dxa"/>
            <w:tcBorders>
              <w:top w:val="nil"/>
              <w:bottom w:val="nil"/>
            </w:tcBorders>
          </w:tcPr>
          <w:p w:rsidR="00B62D37" w:rsidRDefault="00B62D37" w:rsidP="00B62D37">
            <w:pPr>
              <w:ind w:left="57"/>
            </w:pPr>
          </w:p>
        </w:tc>
      </w:tr>
      <w:tr w:rsidR="00B62D37" w:rsidTr="00B62D37">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B62D37" w:rsidRDefault="00B62D37" w:rsidP="00B62D37">
            <w:pPr>
              <w:ind w:left="992"/>
            </w:pPr>
            <w:r>
              <w:t>подвальные</w:t>
            </w:r>
          </w:p>
        </w:tc>
        <w:tc>
          <w:tcPr>
            <w:tcW w:w="2749" w:type="dxa"/>
            <w:tcBorders>
              <w:top w:val="nil"/>
              <w:bottom w:val="nil"/>
            </w:tcBorders>
          </w:tcPr>
          <w:p w:rsidR="00B62D37" w:rsidRDefault="00B62D37" w:rsidP="00B62D37">
            <w:pPr>
              <w:ind w:left="57"/>
            </w:pPr>
            <w:r>
              <w:t>----------«---------</w:t>
            </w:r>
          </w:p>
        </w:tc>
        <w:tc>
          <w:tcPr>
            <w:tcW w:w="2749" w:type="dxa"/>
            <w:tcBorders>
              <w:top w:val="nil"/>
              <w:bottom w:val="nil"/>
            </w:tcBorders>
          </w:tcPr>
          <w:p w:rsidR="00B62D37" w:rsidRDefault="00B62D37" w:rsidP="00B62D37">
            <w:pPr>
              <w:ind w:left="57"/>
            </w:pPr>
          </w:p>
        </w:tc>
      </w:tr>
      <w:tr w:rsidR="00B62D37" w:rsidTr="00B62D37">
        <w:tblPrEx>
          <w:tblBorders>
            <w:top w:val="single" w:sz="4" w:space="0" w:color="auto"/>
            <w:left w:val="single" w:sz="4" w:space="0" w:color="auto"/>
            <w:bottom w:val="single" w:sz="4" w:space="0" w:color="auto"/>
            <w:right w:val="single" w:sz="4" w:space="0" w:color="auto"/>
            <w:insideV w:val="single" w:sz="4" w:space="0" w:color="auto"/>
          </w:tblBorders>
        </w:tblPrEx>
        <w:trPr>
          <w:trHeight w:val="166"/>
        </w:trPr>
        <w:tc>
          <w:tcPr>
            <w:tcW w:w="3928" w:type="dxa"/>
            <w:tcBorders>
              <w:top w:val="nil"/>
              <w:bottom w:val="nil"/>
            </w:tcBorders>
          </w:tcPr>
          <w:p w:rsidR="00B62D37" w:rsidRDefault="00B62D37" w:rsidP="00B62D37">
            <w:pPr>
              <w:ind w:left="992"/>
            </w:pPr>
            <w:r>
              <w:t>(другое)</w:t>
            </w:r>
          </w:p>
        </w:tc>
        <w:tc>
          <w:tcPr>
            <w:tcW w:w="2749" w:type="dxa"/>
            <w:tcBorders>
              <w:top w:val="nil"/>
              <w:bottom w:val="nil"/>
            </w:tcBorders>
          </w:tcPr>
          <w:p w:rsidR="00B62D37" w:rsidRDefault="00B62D37" w:rsidP="00B62D37">
            <w:pPr>
              <w:ind w:left="57"/>
            </w:pPr>
          </w:p>
        </w:tc>
        <w:tc>
          <w:tcPr>
            <w:tcW w:w="2749" w:type="dxa"/>
            <w:tcBorders>
              <w:top w:val="nil"/>
              <w:bottom w:val="nil"/>
            </w:tcBorders>
          </w:tcPr>
          <w:p w:rsidR="00B62D37" w:rsidRDefault="00B62D37" w:rsidP="00B62D37">
            <w:pPr>
              <w:ind w:left="57"/>
            </w:pPr>
          </w:p>
        </w:tc>
      </w:tr>
      <w:tr w:rsidR="00B62D37" w:rsidTr="00B62D37">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шифер</w:t>
            </w:r>
          </w:p>
        </w:tc>
        <w:tc>
          <w:tcPr>
            <w:tcW w:w="2749"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удовлетворительное</w:t>
            </w:r>
          </w:p>
        </w:tc>
      </w:tr>
      <w:tr w:rsidR="00B62D37" w:rsidTr="00B62D37">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Дощатые  отепленные</w:t>
            </w:r>
          </w:p>
        </w:tc>
        <w:tc>
          <w:tcPr>
            <w:tcW w:w="2749"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удовлетворительное</w:t>
            </w:r>
          </w:p>
        </w:tc>
      </w:tr>
      <w:tr w:rsidR="00B62D37" w:rsidTr="00B62D37">
        <w:trPr>
          <w:cantSplit/>
          <w:trHeight w:val="158"/>
        </w:trPr>
        <w:tc>
          <w:tcPr>
            <w:tcW w:w="3928" w:type="dxa"/>
            <w:tcBorders>
              <w:top w:val="single" w:sz="4" w:space="0" w:color="auto"/>
              <w:left w:val="single" w:sz="4" w:space="0" w:color="auto"/>
              <w:bottom w:val="nil"/>
              <w:right w:val="single" w:sz="4" w:space="0" w:color="auto"/>
            </w:tcBorders>
            <w:vAlign w:val="bottom"/>
          </w:tcPr>
          <w:p w:rsidR="00B62D37" w:rsidRDefault="00B62D37" w:rsidP="00B62D37">
            <w:pPr>
              <w:ind w:left="57"/>
            </w:pPr>
            <w:r>
              <w:t>7. Проемы</w:t>
            </w:r>
          </w:p>
        </w:tc>
        <w:tc>
          <w:tcPr>
            <w:tcW w:w="2749" w:type="dxa"/>
            <w:vMerge w:val="restart"/>
            <w:tcBorders>
              <w:top w:val="single" w:sz="4" w:space="0" w:color="auto"/>
              <w:left w:val="nil"/>
              <w:bottom w:val="nil"/>
              <w:right w:val="single" w:sz="4" w:space="0" w:color="auto"/>
            </w:tcBorders>
            <w:vAlign w:val="bottom"/>
          </w:tcPr>
          <w:p w:rsidR="00B62D37" w:rsidRDefault="00B62D37" w:rsidP="00B62D37">
            <w:pPr>
              <w:ind w:left="57"/>
            </w:pPr>
            <w:r>
              <w:t>Двойные створные</w:t>
            </w:r>
          </w:p>
        </w:tc>
        <w:tc>
          <w:tcPr>
            <w:tcW w:w="2749" w:type="dxa"/>
            <w:vMerge w:val="restart"/>
            <w:tcBorders>
              <w:top w:val="single" w:sz="4" w:space="0" w:color="auto"/>
              <w:left w:val="nil"/>
              <w:bottom w:val="nil"/>
              <w:right w:val="single" w:sz="4" w:space="0" w:color="auto"/>
            </w:tcBorders>
            <w:vAlign w:val="bottom"/>
          </w:tcPr>
          <w:p w:rsidR="00B62D37" w:rsidRDefault="00B62D37" w:rsidP="00B62D37">
            <w:pPr>
              <w:ind w:left="57"/>
            </w:pPr>
            <w:r>
              <w:t>удовлетворительное</w:t>
            </w:r>
          </w:p>
        </w:tc>
      </w:tr>
      <w:tr w:rsidR="00B62D37" w:rsidTr="00B62D37">
        <w:trPr>
          <w:cantSplit/>
          <w:trHeight w:val="166"/>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окна</w:t>
            </w:r>
          </w:p>
        </w:tc>
        <w:tc>
          <w:tcPr>
            <w:tcW w:w="2749" w:type="dxa"/>
            <w:vMerge/>
            <w:tcBorders>
              <w:top w:val="nil"/>
              <w:left w:val="nil"/>
              <w:bottom w:val="nil"/>
              <w:right w:val="single" w:sz="4" w:space="0" w:color="auto"/>
            </w:tcBorders>
            <w:vAlign w:val="bottom"/>
          </w:tcPr>
          <w:p w:rsidR="00B62D37" w:rsidRDefault="00B62D37" w:rsidP="00B62D37">
            <w:pPr>
              <w:ind w:left="57"/>
            </w:pPr>
          </w:p>
        </w:tc>
        <w:tc>
          <w:tcPr>
            <w:tcW w:w="2749" w:type="dxa"/>
            <w:vMerge/>
            <w:tcBorders>
              <w:top w:val="nil"/>
              <w:left w:val="nil"/>
              <w:bottom w:val="nil"/>
              <w:right w:val="single" w:sz="4" w:space="0" w:color="auto"/>
            </w:tcBorders>
            <w:vAlign w:val="bottom"/>
          </w:tcPr>
          <w:p w:rsidR="00B62D37" w:rsidRDefault="00B62D37" w:rsidP="00B62D37">
            <w:pPr>
              <w:ind w:left="57"/>
            </w:pPr>
          </w:p>
        </w:tc>
      </w:tr>
      <w:tr w:rsidR="00B62D37" w:rsidTr="00B62D37">
        <w:trPr>
          <w:trHeight w:val="158"/>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двери</w:t>
            </w:r>
          </w:p>
        </w:tc>
        <w:tc>
          <w:tcPr>
            <w:tcW w:w="2749" w:type="dxa"/>
            <w:tcBorders>
              <w:top w:val="nil"/>
              <w:left w:val="nil"/>
              <w:bottom w:val="nil"/>
              <w:right w:val="single" w:sz="4" w:space="0" w:color="auto"/>
            </w:tcBorders>
            <w:vAlign w:val="bottom"/>
          </w:tcPr>
          <w:p w:rsidR="00B62D37" w:rsidRDefault="00B62D37" w:rsidP="00B62D37">
            <w:pPr>
              <w:ind w:left="57"/>
            </w:pPr>
            <w:r>
              <w:t>филенчатые</w:t>
            </w:r>
          </w:p>
        </w:tc>
        <w:tc>
          <w:tcPr>
            <w:tcW w:w="2749" w:type="dxa"/>
            <w:tcBorders>
              <w:top w:val="nil"/>
              <w:left w:val="nil"/>
              <w:bottom w:val="nil"/>
              <w:right w:val="single" w:sz="4" w:space="0" w:color="auto"/>
            </w:tcBorders>
            <w:vAlign w:val="bottom"/>
          </w:tcPr>
          <w:p w:rsidR="00B62D37" w:rsidRDefault="00B62D37" w:rsidP="00B62D37">
            <w:pPr>
              <w:ind w:left="57"/>
            </w:pPr>
          </w:p>
        </w:tc>
      </w:tr>
      <w:tr w:rsidR="00B62D37" w:rsidTr="00B62D37">
        <w:trPr>
          <w:trHeight w:val="166"/>
        </w:trPr>
        <w:tc>
          <w:tcPr>
            <w:tcW w:w="3928" w:type="dxa"/>
            <w:tcBorders>
              <w:top w:val="nil"/>
              <w:left w:val="single" w:sz="4" w:space="0" w:color="auto"/>
              <w:bottom w:val="single" w:sz="4" w:space="0" w:color="auto"/>
              <w:right w:val="single" w:sz="4" w:space="0" w:color="auto"/>
            </w:tcBorders>
            <w:vAlign w:val="bottom"/>
          </w:tcPr>
          <w:p w:rsidR="00B62D37" w:rsidRDefault="00B62D37" w:rsidP="00B62D37">
            <w:pPr>
              <w:ind w:left="993"/>
            </w:pPr>
            <w:r>
              <w:t>(другое)</w:t>
            </w:r>
          </w:p>
        </w:tc>
        <w:tc>
          <w:tcPr>
            <w:tcW w:w="2749" w:type="dxa"/>
            <w:tcBorders>
              <w:top w:val="nil"/>
              <w:left w:val="nil"/>
              <w:bottom w:val="single" w:sz="4" w:space="0" w:color="auto"/>
              <w:right w:val="single" w:sz="4" w:space="0" w:color="auto"/>
            </w:tcBorders>
            <w:vAlign w:val="bottom"/>
          </w:tcPr>
          <w:p w:rsidR="00B62D37" w:rsidRDefault="00B62D37" w:rsidP="00B62D37">
            <w:pPr>
              <w:ind w:left="57"/>
            </w:pPr>
          </w:p>
        </w:tc>
        <w:tc>
          <w:tcPr>
            <w:tcW w:w="2749" w:type="dxa"/>
            <w:tcBorders>
              <w:top w:val="nil"/>
              <w:left w:val="nil"/>
              <w:bottom w:val="single" w:sz="4" w:space="0" w:color="auto"/>
              <w:right w:val="single" w:sz="4" w:space="0" w:color="auto"/>
            </w:tcBorders>
            <w:vAlign w:val="bottom"/>
          </w:tcPr>
          <w:p w:rsidR="00B62D37" w:rsidRDefault="00B62D37" w:rsidP="00B62D37">
            <w:pPr>
              <w:ind w:left="57"/>
            </w:pPr>
          </w:p>
        </w:tc>
      </w:tr>
      <w:tr w:rsidR="00B62D37" w:rsidTr="00B62D37">
        <w:trPr>
          <w:cantSplit/>
          <w:trHeight w:val="158"/>
        </w:trPr>
        <w:tc>
          <w:tcPr>
            <w:tcW w:w="3928" w:type="dxa"/>
            <w:tcBorders>
              <w:top w:val="single" w:sz="4" w:space="0" w:color="auto"/>
              <w:left w:val="single" w:sz="4" w:space="0" w:color="auto"/>
              <w:bottom w:val="nil"/>
              <w:right w:val="single" w:sz="4" w:space="0" w:color="auto"/>
            </w:tcBorders>
            <w:vAlign w:val="bottom"/>
          </w:tcPr>
          <w:p w:rsidR="00B62D37" w:rsidRDefault="00B62D37" w:rsidP="00B62D37">
            <w:pPr>
              <w:ind w:left="57"/>
            </w:pPr>
            <w:r>
              <w:t>8. Отделка</w:t>
            </w:r>
          </w:p>
        </w:tc>
        <w:tc>
          <w:tcPr>
            <w:tcW w:w="2749" w:type="dxa"/>
            <w:vMerge w:val="restart"/>
            <w:tcBorders>
              <w:top w:val="single" w:sz="4" w:space="0" w:color="auto"/>
              <w:left w:val="nil"/>
              <w:bottom w:val="nil"/>
              <w:right w:val="single" w:sz="4" w:space="0" w:color="auto"/>
            </w:tcBorders>
            <w:vAlign w:val="bottom"/>
          </w:tcPr>
          <w:p w:rsidR="00B62D37" w:rsidRDefault="00B62D37" w:rsidP="00B62D37">
            <w:pPr>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tcPr>
          <w:p w:rsidR="00B62D37" w:rsidRDefault="00B62D37" w:rsidP="00B62D37">
            <w:pPr>
              <w:ind w:left="57"/>
            </w:pPr>
            <w:r>
              <w:t>удовлетворительное</w:t>
            </w:r>
          </w:p>
        </w:tc>
      </w:tr>
      <w:tr w:rsidR="00B62D37" w:rsidTr="00B62D37">
        <w:trPr>
          <w:cantSplit/>
          <w:trHeight w:val="166"/>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внутренняя</w:t>
            </w:r>
          </w:p>
        </w:tc>
        <w:tc>
          <w:tcPr>
            <w:tcW w:w="2749" w:type="dxa"/>
            <w:vMerge/>
            <w:tcBorders>
              <w:top w:val="nil"/>
              <w:left w:val="nil"/>
              <w:bottom w:val="nil"/>
              <w:right w:val="single" w:sz="4" w:space="0" w:color="auto"/>
            </w:tcBorders>
            <w:vAlign w:val="bottom"/>
          </w:tcPr>
          <w:p w:rsidR="00B62D37" w:rsidRDefault="00B62D37" w:rsidP="00B62D37">
            <w:pPr>
              <w:ind w:left="57"/>
            </w:pPr>
          </w:p>
        </w:tc>
        <w:tc>
          <w:tcPr>
            <w:tcW w:w="2749" w:type="dxa"/>
            <w:vMerge/>
            <w:tcBorders>
              <w:top w:val="nil"/>
              <w:left w:val="nil"/>
              <w:bottom w:val="nil"/>
              <w:right w:val="single" w:sz="4" w:space="0" w:color="auto"/>
            </w:tcBorders>
            <w:vAlign w:val="bottom"/>
          </w:tcPr>
          <w:p w:rsidR="00B62D37" w:rsidRDefault="00B62D37" w:rsidP="00B62D37">
            <w:pPr>
              <w:ind w:left="57"/>
            </w:pPr>
          </w:p>
        </w:tc>
      </w:tr>
      <w:tr w:rsidR="00B62D37" w:rsidTr="00B62D37">
        <w:trPr>
          <w:trHeight w:val="158"/>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наружная</w:t>
            </w:r>
          </w:p>
        </w:tc>
        <w:tc>
          <w:tcPr>
            <w:tcW w:w="2749" w:type="dxa"/>
            <w:tcBorders>
              <w:top w:val="nil"/>
              <w:left w:val="nil"/>
              <w:bottom w:val="nil"/>
              <w:right w:val="single" w:sz="4" w:space="0" w:color="auto"/>
            </w:tcBorders>
            <w:vAlign w:val="bottom"/>
          </w:tcPr>
          <w:p w:rsidR="00B62D37" w:rsidRDefault="00B62D37" w:rsidP="00B62D37">
            <w:pPr>
              <w:ind w:left="57"/>
            </w:pPr>
            <w:r>
              <w:t>Штукатурка, побелка</w:t>
            </w:r>
          </w:p>
        </w:tc>
        <w:tc>
          <w:tcPr>
            <w:tcW w:w="2749" w:type="dxa"/>
            <w:tcBorders>
              <w:top w:val="nil"/>
              <w:left w:val="nil"/>
              <w:bottom w:val="nil"/>
              <w:right w:val="single" w:sz="4" w:space="0" w:color="auto"/>
            </w:tcBorders>
            <w:vAlign w:val="bottom"/>
          </w:tcPr>
          <w:p w:rsidR="00B62D37" w:rsidRDefault="00B62D37" w:rsidP="00B62D37">
            <w:pPr>
              <w:ind w:left="57"/>
            </w:pPr>
          </w:p>
        </w:tc>
      </w:tr>
      <w:tr w:rsidR="00B62D37" w:rsidTr="00B62D37">
        <w:trPr>
          <w:trHeight w:val="166"/>
        </w:trPr>
        <w:tc>
          <w:tcPr>
            <w:tcW w:w="3928" w:type="dxa"/>
            <w:tcBorders>
              <w:top w:val="nil"/>
              <w:left w:val="single" w:sz="4" w:space="0" w:color="auto"/>
              <w:bottom w:val="single" w:sz="4" w:space="0" w:color="auto"/>
              <w:right w:val="single" w:sz="4" w:space="0" w:color="auto"/>
            </w:tcBorders>
            <w:vAlign w:val="bottom"/>
          </w:tcPr>
          <w:p w:rsidR="00B62D37" w:rsidRDefault="00B62D37" w:rsidP="00B62D37">
            <w:pPr>
              <w:ind w:left="993"/>
            </w:pPr>
            <w:r>
              <w:t>(другое)</w:t>
            </w:r>
          </w:p>
        </w:tc>
        <w:tc>
          <w:tcPr>
            <w:tcW w:w="2749" w:type="dxa"/>
            <w:tcBorders>
              <w:top w:val="nil"/>
              <w:left w:val="nil"/>
              <w:bottom w:val="single" w:sz="4" w:space="0" w:color="auto"/>
              <w:right w:val="single" w:sz="4" w:space="0" w:color="auto"/>
            </w:tcBorders>
            <w:vAlign w:val="bottom"/>
          </w:tcPr>
          <w:p w:rsidR="00B62D37" w:rsidRDefault="00B62D37" w:rsidP="00B62D37">
            <w:pPr>
              <w:ind w:left="57"/>
            </w:pPr>
          </w:p>
        </w:tc>
        <w:tc>
          <w:tcPr>
            <w:tcW w:w="2749" w:type="dxa"/>
            <w:tcBorders>
              <w:top w:val="nil"/>
              <w:left w:val="nil"/>
              <w:bottom w:val="single" w:sz="4" w:space="0" w:color="auto"/>
              <w:right w:val="single" w:sz="4" w:space="0" w:color="auto"/>
            </w:tcBorders>
            <w:vAlign w:val="bottom"/>
          </w:tcPr>
          <w:p w:rsidR="00B62D37" w:rsidRDefault="00B62D37" w:rsidP="00B62D37">
            <w:pPr>
              <w:ind w:left="57"/>
            </w:pPr>
          </w:p>
        </w:tc>
      </w:tr>
      <w:tr w:rsidR="00B62D37" w:rsidTr="00B62D37">
        <w:trPr>
          <w:cantSplit/>
          <w:trHeight w:val="473"/>
        </w:trPr>
        <w:tc>
          <w:tcPr>
            <w:tcW w:w="3928" w:type="dxa"/>
            <w:tcBorders>
              <w:top w:val="single" w:sz="4" w:space="0" w:color="auto"/>
              <w:left w:val="single" w:sz="4" w:space="0" w:color="auto"/>
              <w:bottom w:val="nil"/>
              <w:right w:val="single" w:sz="4" w:space="0" w:color="auto"/>
            </w:tcBorders>
            <w:vAlign w:val="bottom"/>
          </w:tcPr>
          <w:p w:rsidR="00B62D37" w:rsidRDefault="00B62D37" w:rsidP="00B62D37">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B62D37" w:rsidRDefault="00B62D37" w:rsidP="00B62D37">
            <w:pPr>
              <w:ind w:left="57"/>
            </w:pPr>
          </w:p>
          <w:p w:rsidR="00B62D37" w:rsidRDefault="00B62D37" w:rsidP="00B62D37">
            <w:pPr>
              <w:ind w:left="57"/>
            </w:pPr>
            <w:r>
              <w:t>есть</w:t>
            </w:r>
          </w:p>
        </w:tc>
        <w:tc>
          <w:tcPr>
            <w:tcW w:w="2749" w:type="dxa"/>
            <w:vMerge w:val="restart"/>
            <w:tcBorders>
              <w:top w:val="single" w:sz="4" w:space="0" w:color="auto"/>
              <w:left w:val="nil"/>
              <w:bottom w:val="nil"/>
              <w:right w:val="single" w:sz="4" w:space="0" w:color="auto"/>
            </w:tcBorders>
            <w:vAlign w:val="bottom"/>
          </w:tcPr>
          <w:p w:rsidR="00B62D37" w:rsidRDefault="00B62D37" w:rsidP="00B62D37">
            <w:pPr>
              <w:ind w:left="57"/>
            </w:pPr>
            <w:r>
              <w:t>удовлетворительное</w:t>
            </w:r>
          </w:p>
        </w:tc>
      </w:tr>
      <w:tr w:rsidR="00B62D37" w:rsidTr="00B62D37">
        <w:trPr>
          <w:cantSplit/>
          <w:trHeight w:val="166"/>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ванны напольные</w:t>
            </w:r>
          </w:p>
        </w:tc>
        <w:tc>
          <w:tcPr>
            <w:tcW w:w="2749" w:type="dxa"/>
            <w:vMerge/>
            <w:tcBorders>
              <w:top w:val="nil"/>
              <w:left w:val="nil"/>
              <w:bottom w:val="nil"/>
              <w:right w:val="single" w:sz="4" w:space="0" w:color="auto"/>
            </w:tcBorders>
            <w:vAlign w:val="bottom"/>
          </w:tcPr>
          <w:p w:rsidR="00B62D37" w:rsidRDefault="00B62D37" w:rsidP="00B62D37">
            <w:pPr>
              <w:ind w:left="57"/>
            </w:pPr>
          </w:p>
        </w:tc>
        <w:tc>
          <w:tcPr>
            <w:tcW w:w="2749" w:type="dxa"/>
            <w:vMerge/>
            <w:tcBorders>
              <w:top w:val="nil"/>
              <w:left w:val="nil"/>
              <w:bottom w:val="nil"/>
              <w:right w:val="single" w:sz="4" w:space="0" w:color="auto"/>
            </w:tcBorders>
            <w:vAlign w:val="bottom"/>
          </w:tcPr>
          <w:p w:rsidR="00B62D37" w:rsidRDefault="00B62D37" w:rsidP="00B62D37">
            <w:pPr>
              <w:ind w:left="57"/>
            </w:pPr>
          </w:p>
        </w:tc>
      </w:tr>
      <w:tr w:rsidR="00B62D37" w:rsidTr="00B62D37">
        <w:trPr>
          <w:trHeight w:val="158"/>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электроплиты</w:t>
            </w:r>
          </w:p>
        </w:tc>
        <w:tc>
          <w:tcPr>
            <w:tcW w:w="2749" w:type="dxa"/>
            <w:tcBorders>
              <w:top w:val="nil"/>
              <w:left w:val="nil"/>
              <w:bottom w:val="nil"/>
              <w:right w:val="single" w:sz="4" w:space="0" w:color="auto"/>
            </w:tcBorders>
            <w:vAlign w:val="bottom"/>
          </w:tcPr>
          <w:p w:rsidR="00B62D37" w:rsidRDefault="00B62D37" w:rsidP="00B62D37">
            <w:pPr>
              <w:ind w:left="57"/>
            </w:pPr>
            <w:r>
              <w:t>нет</w:t>
            </w:r>
          </w:p>
        </w:tc>
        <w:tc>
          <w:tcPr>
            <w:tcW w:w="2749" w:type="dxa"/>
            <w:tcBorders>
              <w:top w:val="nil"/>
              <w:left w:val="nil"/>
              <w:bottom w:val="nil"/>
              <w:right w:val="single" w:sz="4" w:space="0" w:color="auto"/>
            </w:tcBorders>
            <w:vAlign w:val="bottom"/>
          </w:tcPr>
          <w:p w:rsidR="00B62D37" w:rsidRDefault="00B62D37" w:rsidP="00B62D37">
            <w:pPr>
              <w:ind w:left="57"/>
            </w:pPr>
          </w:p>
        </w:tc>
      </w:tr>
      <w:tr w:rsidR="00B62D37" w:rsidTr="00B62D37">
        <w:trPr>
          <w:trHeight w:val="315"/>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телефонные сети и оборудование</w:t>
            </w:r>
          </w:p>
        </w:tc>
        <w:tc>
          <w:tcPr>
            <w:tcW w:w="2749" w:type="dxa"/>
            <w:tcBorders>
              <w:top w:val="nil"/>
              <w:left w:val="nil"/>
              <w:bottom w:val="nil"/>
              <w:right w:val="single" w:sz="4" w:space="0" w:color="auto"/>
            </w:tcBorders>
            <w:vAlign w:val="bottom"/>
          </w:tcPr>
          <w:p w:rsidR="00B62D37" w:rsidRDefault="00B62D37" w:rsidP="00B62D37">
            <w:pPr>
              <w:ind w:left="57"/>
            </w:pPr>
            <w:r>
              <w:t>нет</w:t>
            </w:r>
          </w:p>
          <w:p w:rsidR="00B62D37" w:rsidRDefault="00B62D37" w:rsidP="00B62D37">
            <w:pPr>
              <w:ind w:left="57"/>
            </w:pPr>
          </w:p>
        </w:tc>
        <w:tc>
          <w:tcPr>
            <w:tcW w:w="2749" w:type="dxa"/>
            <w:tcBorders>
              <w:top w:val="nil"/>
              <w:left w:val="nil"/>
              <w:bottom w:val="nil"/>
              <w:right w:val="single" w:sz="4" w:space="0" w:color="auto"/>
            </w:tcBorders>
            <w:vAlign w:val="bottom"/>
          </w:tcPr>
          <w:p w:rsidR="00B62D37" w:rsidRDefault="00B62D37" w:rsidP="00B62D37">
            <w:pPr>
              <w:ind w:left="57"/>
            </w:pPr>
          </w:p>
        </w:tc>
      </w:tr>
      <w:tr w:rsidR="00B62D37" w:rsidTr="00B62D37">
        <w:trPr>
          <w:trHeight w:val="324"/>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lastRenderedPageBreak/>
              <w:t>сети проводного радиовещания</w:t>
            </w:r>
          </w:p>
        </w:tc>
        <w:tc>
          <w:tcPr>
            <w:tcW w:w="2749" w:type="dxa"/>
            <w:tcBorders>
              <w:top w:val="nil"/>
              <w:left w:val="nil"/>
              <w:bottom w:val="nil"/>
              <w:right w:val="single" w:sz="4" w:space="0" w:color="auto"/>
            </w:tcBorders>
            <w:vAlign w:val="bottom"/>
          </w:tcPr>
          <w:p w:rsidR="00B62D37" w:rsidRDefault="00B62D37" w:rsidP="00B62D37">
            <w:pPr>
              <w:ind w:left="57"/>
            </w:pPr>
            <w:r>
              <w:t>есть</w:t>
            </w:r>
          </w:p>
        </w:tc>
        <w:tc>
          <w:tcPr>
            <w:tcW w:w="2749" w:type="dxa"/>
            <w:tcBorders>
              <w:top w:val="nil"/>
              <w:left w:val="nil"/>
              <w:bottom w:val="nil"/>
              <w:right w:val="single" w:sz="4" w:space="0" w:color="auto"/>
            </w:tcBorders>
            <w:vAlign w:val="bottom"/>
          </w:tcPr>
          <w:p w:rsidR="00B62D37" w:rsidRDefault="00B62D37" w:rsidP="00B62D37">
            <w:pPr>
              <w:ind w:left="57"/>
            </w:pPr>
            <w:r>
              <w:t>удовлетворительное</w:t>
            </w:r>
          </w:p>
        </w:tc>
      </w:tr>
      <w:tr w:rsidR="00B62D37" w:rsidTr="00B62D37">
        <w:trPr>
          <w:trHeight w:val="166"/>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сигнализация</w:t>
            </w:r>
          </w:p>
        </w:tc>
        <w:tc>
          <w:tcPr>
            <w:tcW w:w="2749" w:type="dxa"/>
            <w:tcBorders>
              <w:top w:val="nil"/>
              <w:left w:val="nil"/>
              <w:bottom w:val="nil"/>
              <w:right w:val="single" w:sz="4" w:space="0" w:color="auto"/>
            </w:tcBorders>
            <w:vAlign w:val="bottom"/>
          </w:tcPr>
          <w:p w:rsidR="00B62D37" w:rsidRDefault="00B62D37" w:rsidP="00B62D37">
            <w:pPr>
              <w:ind w:left="57"/>
            </w:pPr>
          </w:p>
        </w:tc>
        <w:tc>
          <w:tcPr>
            <w:tcW w:w="2749" w:type="dxa"/>
            <w:tcBorders>
              <w:top w:val="nil"/>
              <w:left w:val="nil"/>
              <w:bottom w:val="nil"/>
              <w:right w:val="single" w:sz="4" w:space="0" w:color="auto"/>
            </w:tcBorders>
            <w:vAlign w:val="bottom"/>
          </w:tcPr>
          <w:p w:rsidR="00B62D37" w:rsidRDefault="00B62D37" w:rsidP="00B62D37">
            <w:pPr>
              <w:ind w:left="57"/>
            </w:pPr>
          </w:p>
        </w:tc>
      </w:tr>
      <w:tr w:rsidR="00B62D37" w:rsidTr="00B62D37">
        <w:trPr>
          <w:trHeight w:val="158"/>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мусоропровод</w:t>
            </w:r>
          </w:p>
        </w:tc>
        <w:tc>
          <w:tcPr>
            <w:tcW w:w="2749" w:type="dxa"/>
            <w:tcBorders>
              <w:top w:val="nil"/>
              <w:left w:val="nil"/>
              <w:bottom w:val="nil"/>
              <w:right w:val="single" w:sz="4" w:space="0" w:color="auto"/>
            </w:tcBorders>
            <w:vAlign w:val="bottom"/>
          </w:tcPr>
          <w:p w:rsidR="00B62D37" w:rsidRDefault="00B62D37" w:rsidP="00B62D37">
            <w:pPr>
              <w:ind w:left="57"/>
            </w:pPr>
          </w:p>
        </w:tc>
        <w:tc>
          <w:tcPr>
            <w:tcW w:w="2749" w:type="dxa"/>
            <w:tcBorders>
              <w:top w:val="nil"/>
              <w:left w:val="nil"/>
              <w:bottom w:val="nil"/>
              <w:right w:val="single" w:sz="4" w:space="0" w:color="auto"/>
            </w:tcBorders>
            <w:vAlign w:val="bottom"/>
          </w:tcPr>
          <w:p w:rsidR="00B62D37" w:rsidRDefault="00B62D37" w:rsidP="00B62D37">
            <w:pPr>
              <w:ind w:left="57"/>
            </w:pPr>
          </w:p>
        </w:tc>
      </w:tr>
      <w:tr w:rsidR="00B62D37" w:rsidTr="00B62D37">
        <w:trPr>
          <w:trHeight w:val="158"/>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лифт</w:t>
            </w:r>
          </w:p>
        </w:tc>
        <w:tc>
          <w:tcPr>
            <w:tcW w:w="2749" w:type="dxa"/>
            <w:tcBorders>
              <w:top w:val="nil"/>
              <w:left w:val="nil"/>
              <w:bottom w:val="nil"/>
              <w:right w:val="single" w:sz="4" w:space="0" w:color="auto"/>
            </w:tcBorders>
            <w:vAlign w:val="bottom"/>
          </w:tcPr>
          <w:p w:rsidR="00B62D37" w:rsidRDefault="00B62D37" w:rsidP="00B62D37">
            <w:pPr>
              <w:ind w:left="57"/>
            </w:pPr>
          </w:p>
        </w:tc>
        <w:tc>
          <w:tcPr>
            <w:tcW w:w="2749" w:type="dxa"/>
            <w:tcBorders>
              <w:top w:val="nil"/>
              <w:left w:val="nil"/>
              <w:bottom w:val="nil"/>
              <w:right w:val="single" w:sz="4" w:space="0" w:color="auto"/>
            </w:tcBorders>
            <w:vAlign w:val="bottom"/>
          </w:tcPr>
          <w:p w:rsidR="00B62D37" w:rsidRDefault="00B62D37" w:rsidP="00B62D37">
            <w:pPr>
              <w:ind w:left="57"/>
            </w:pPr>
          </w:p>
        </w:tc>
      </w:tr>
      <w:tr w:rsidR="00B62D37" w:rsidTr="00B62D37">
        <w:trPr>
          <w:trHeight w:val="166"/>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вентиляция</w:t>
            </w:r>
          </w:p>
        </w:tc>
        <w:tc>
          <w:tcPr>
            <w:tcW w:w="2749" w:type="dxa"/>
            <w:tcBorders>
              <w:top w:val="nil"/>
              <w:left w:val="nil"/>
              <w:bottom w:val="nil"/>
              <w:right w:val="single" w:sz="4" w:space="0" w:color="auto"/>
            </w:tcBorders>
            <w:vAlign w:val="bottom"/>
          </w:tcPr>
          <w:p w:rsidR="00B62D37" w:rsidRDefault="00B62D37" w:rsidP="00B62D37">
            <w:pPr>
              <w:ind w:left="57"/>
            </w:pPr>
            <w:r>
              <w:t>есть</w:t>
            </w:r>
          </w:p>
        </w:tc>
        <w:tc>
          <w:tcPr>
            <w:tcW w:w="2749" w:type="dxa"/>
            <w:tcBorders>
              <w:top w:val="nil"/>
              <w:left w:val="nil"/>
              <w:bottom w:val="nil"/>
              <w:right w:val="single" w:sz="4" w:space="0" w:color="auto"/>
            </w:tcBorders>
            <w:vAlign w:val="bottom"/>
          </w:tcPr>
          <w:p w:rsidR="00B62D37" w:rsidRDefault="00B62D37" w:rsidP="00B62D37">
            <w:pPr>
              <w:ind w:left="57"/>
            </w:pPr>
            <w:r>
              <w:t>удовлетворительное</w:t>
            </w:r>
          </w:p>
        </w:tc>
      </w:tr>
      <w:tr w:rsidR="00B62D37" w:rsidTr="00B62D37">
        <w:trPr>
          <w:trHeight w:val="158"/>
        </w:trPr>
        <w:tc>
          <w:tcPr>
            <w:tcW w:w="3928" w:type="dxa"/>
            <w:tcBorders>
              <w:top w:val="nil"/>
              <w:left w:val="single" w:sz="4" w:space="0" w:color="auto"/>
              <w:bottom w:val="single" w:sz="4" w:space="0" w:color="auto"/>
              <w:right w:val="single" w:sz="4" w:space="0" w:color="auto"/>
            </w:tcBorders>
            <w:vAlign w:val="bottom"/>
          </w:tcPr>
          <w:p w:rsidR="00B62D37" w:rsidRDefault="00B62D37" w:rsidP="00B62D37">
            <w:pPr>
              <w:ind w:left="993"/>
            </w:pPr>
            <w:r>
              <w:t>(другое)</w:t>
            </w:r>
          </w:p>
        </w:tc>
        <w:tc>
          <w:tcPr>
            <w:tcW w:w="2749" w:type="dxa"/>
            <w:tcBorders>
              <w:top w:val="nil"/>
              <w:left w:val="nil"/>
              <w:bottom w:val="single" w:sz="4" w:space="0" w:color="auto"/>
              <w:right w:val="single" w:sz="4" w:space="0" w:color="auto"/>
            </w:tcBorders>
            <w:vAlign w:val="bottom"/>
          </w:tcPr>
          <w:p w:rsidR="00B62D37" w:rsidRDefault="00B62D37" w:rsidP="00B62D37">
            <w:pPr>
              <w:ind w:left="57"/>
            </w:pPr>
          </w:p>
        </w:tc>
        <w:tc>
          <w:tcPr>
            <w:tcW w:w="2749" w:type="dxa"/>
            <w:tcBorders>
              <w:top w:val="nil"/>
              <w:left w:val="nil"/>
              <w:bottom w:val="single" w:sz="4" w:space="0" w:color="auto"/>
              <w:right w:val="single" w:sz="4" w:space="0" w:color="auto"/>
            </w:tcBorders>
            <w:vAlign w:val="bottom"/>
          </w:tcPr>
          <w:p w:rsidR="00B62D37" w:rsidRDefault="00B62D37" w:rsidP="00B62D37">
            <w:pPr>
              <w:ind w:left="57"/>
            </w:pPr>
          </w:p>
        </w:tc>
      </w:tr>
      <w:tr w:rsidR="00B62D37" w:rsidTr="00B62D37">
        <w:trPr>
          <w:cantSplit/>
          <w:trHeight w:val="482"/>
        </w:trPr>
        <w:tc>
          <w:tcPr>
            <w:tcW w:w="3928" w:type="dxa"/>
            <w:tcBorders>
              <w:top w:val="single" w:sz="4" w:space="0" w:color="auto"/>
              <w:left w:val="single" w:sz="4" w:space="0" w:color="auto"/>
              <w:bottom w:val="nil"/>
              <w:right w:val="single" w:sz="4" w:space="0" w:color="auto"/>
            </w:tcBorders>
            <w:vAlign w:val="bottom"/>
          </w:tcPr>
          <w:p w:rsidR="00B62D37" w:rsidRDefault="00B62D37" w:rsidP="00B62D37">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tcPr>
          <w:p w:rsidR="00B62D37" w:rsidRDefault="00B62D37" w:rsidP="00B62D37">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B62D37" w:rsidRDefault="00B62D37" w:rsidP="00B62D37">
            <w:pPr>
              <w:ind w:left="57"/>
            </w:pPr>
            <w:r>
              <w:t>удовлетворительное</w:t>
            </w:r>
          </w:p>
        </w:tc>
      </w:tr>
      <w:tr w:rsidR="00B62D37" w:rsidTr="00B62D37">
        <w:trPr>
          <w:cantSplit/>
          <w:trHeight w:val="158"/>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электроснабжение</w:t>
            </w:r>
          </w:p>
        </w:tc>
        <w:tc>
          <w:tcPr>
            <w:tcW w:w="2749" w:type="dxa"/>
            <w:vMerge/>
            <w:tcBorders>
              <w:top w:val="nil"/>
              <w:left w:val="nil"/>
              <w:bottom w:val="nil"/>
              <w:right w:val="single" w:sz="4" w:space="0" w:color="auto"/>
            </w:tcBorders>
            <w:vAlign w:val="bottom"/>
          </w:tcPr>
          <w:p w:rsidR="00B62D37" w:rsidRDefault="00B62D37" w:rsidP="00B62D37">
            <w:pPr>
              <w:ind w:left="57"/>
            </w:pPr>
          </w:p>
        </w:tc>
        <w:tc>
          <w:tcPr>
            <w:tcW w:w="2749" w:type="dxa"/>
            <w:vMerge/>
            <w:tcBorders>
              <w:top w:val="nil"/>
              <w:left w:val="nil"/>
              <w:bottom w:val="nil"/>
              <w:right w:val="single" w:sz="4" w:space="0" w:color="auto"/>
            </w:tcBorders>
            <w:vAlign w:val="bottom"/>
          </w:tcPr>
          <w:p w:rsidR="00B62D37" w:rsidRDefault="00B62D37" w:rsidP="00B62D37">
            <w:pPr>
              <w:ind w:left="57"/>
            </w:pPr>
          </w:p>
        </w:tc>
      </w:tr>
      <w:tr w:rsidR="00B62D37" w:rsidTr="00B62D37">
        <w:trPr>
          <w:trHeight w:val="158"/>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холодное водоснабжение</w:t>
            </w:r>
          </w:p>
        </w:tc>
        <w:tc>
          <w:tcPr>
            <w:tcW w:w="2749" w:type="dxa"/>
            <w:tcBorders>
              <w:top w:val="nil"/>
              <w:left w:val="nil"/>
              <w:bottom w:val="nil"/>
              <w:right w:val="single" w:sz="4" w:space="0" w:color="auto"/>
            </w:tcBorders>
            <w:vAlign w:val="bottom"/>
          </w:tcPr>
          <w:p w:rsidR="00B62D37" w:rsidRDefault="00B62D37" w:rsidP="00B62D37">
            <w:pPr>
              <w:ind w:left="57"/>
            </w:pPr>
            <w:r>
              <w:t>центральное</w:t>
            </w:r>
          </w:p>
        </w:tc>
        <w:tc>
          <w:tcPr>
            <w:tcW w:w="2749" w:type="dxa"/>
            <w:tcBorders>
              <w:top w:val="nil"/>
              <w:left w:val="nil"/>
              <w:bottom w:val="nil"/>
              <w:right w:val="single" w:sz="4" w:space="0" w:color="auto"/>
            </w:tcBorders>
            <w:vAlign w:val="bottom"/>
          </w:tcPr>
          <w:p w:rsidR="00B62D37" w:rsidRDefault="00B62D37" w:rsidP="00B62D37">
            <w:pPr>
              <w:ind w:left="57"/>
            </w:pPr>
            <w:r>
              <w:t>удовлетворительное</w:t>
            </w:r>
          </w:p>
        </w:tc>
      </w:tr>
      <w:tr w:rsidR="00B62D37" w:rsidTr="00B62D37">
        <w:trPr>
          <w:trHeight w:val="166"/>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горячее водоснабжение</w:t>
            </w:r>
          </w:p>
        </w:tc>
        <w:tc>
          <w:tcPr>
            <w:tcW w:w="2749" w:type="dxa"/>
            <w:tcBorders>
              <w:top w:val="nil"/>
              <w:left w:val="nil"/>
              <w:bottom w:val="nil"/>
              <w:right w:val="single" w:sz="4" w:space="0" w:color="auto"/>
            </w:tcBorders>
            <w:vAlign w:val="bottom"/>
          </w:tcPr>
          <w:p w:rsidR="00B62D37" w:rsidRDefault="00B62D37" w:rsidP="00B62D37">
            <w:pPr>
              <w:ind w:left="57"/>
            </w:pPr>
            <w:r>
              <w:t>нет</w:t>
            </w:r>
          </w:p>
        </w:tc>
        <w:tc>
          <w:tcPr>
            <w:tcW w:w="2749" w:type="dxa"/>
            <w:tcBorders>
              <w:top w:val="nil"/>
              <w:left w:val="nil"/>
              <w:bottom w:val="nil"/>
              <w:right w:val="single" w:sz="4" w:space="0" w:color="auto"/>
            </w:tcBorders>
            <w:vAlign w:val="bottom"/>
          </w:tcPr>
          <w:p w:rsidR="00B62D37" w:rsidRDefault="00B62D37" w:rsidP="00B62D37">
            <w:pPr>
              <w:ind w:left="57"/>
            </w:pPr>
          </w:p>
        </w:tc>
      </w:tr>
      <w:tr w:rsidR="00B62D37" w:rsidTr="00B62D37">
        <w:trPr>
          <w:trHeight w:val="158"/>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водоотведение</w:t>
            </w:r>
          </w:p>
        </w:tc>
        <w:tc>
          <w:tcPr>
            <w:tcW w:w="2749" w:type="dxa"/>
            <w:tcBorders>
              <w:top w:val="nil"/>
              <w:left w:val="nil"/>
              <w:bottom w:val="nil"/>
              <w:right w:val="single" w:sz="4" w:space="0" w:color="auto"/>
            </w:tcBorders>
            <w:vAlign w:val="bottom"/>
          </w:tcPr>
          <w:p w:rsidR="00B62D37" w:rsidRDefault="00B62D37" w:rsidP="00B62D37">
            <w:pPr>
              <w:ind w:left="57"/>
            </w:pPr>
            <w:r>
              <w:t>выгребная яма</w:t>
            </w:r>
          </w:p>
        </w:tc>
        <w:tc>
          <w:tcPr>
            <w:tcW w:w="2749" w:type="dxa"/>
            <w:tcBorders>
              <w:top w:val="nil"/>
              <w:left w:val="nil"/>
              <w:bottom w:val="nil"/>
              <w:right w:val="single" w:sz="4" w:space="0" w:color="auto"/>
            </w:tcBorders>
            <w:vAlign w:val="bottom"/>
          </w:tcPr>
          <w:p w:rsidR="00B62D37" w:rsidRDefault="00B62D37" w:rsidP="00B62D37">
            <w:pPr>
              <w:ind w:left="57"/>
            </w:pPr>
            <w:r>
              <w:t>удовлетворительное</w:t>
            </w:r>
          </w:p>
        </w:tc>
      </w:tr>
      <w:tr w:rsidR="00B62D37" w:rsidTr="00B62D37">
        <w:trPr>
          <w:trHeight w:val="158"/>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газоснабжение</w:t>
            </w:r>
          </w:p>
        </w:tc>
        <w:tc>
          <w:tcPr>
            <w:tcW w:w="2749" w:type="dxa"/>
            <w:tcBorders>
              <w:top w:val="nil"/>
              <w:left w:val="nil"/>
              <w:bottom w:val="nil"/>
              <w:right w:val="single" w:sz="4" w:space="0" w:color="auto"/>
            </w:tcBorders>
            <w:vAlign w:val="bottom"/>
          </w:tcPr>
          <w:p w:rsidR="00B62D37" w:rsidRDefault="00B62D37" w:rsidP="00B62D37">
            <w:pPr>
              <w:ind w:left="57"/>
            </w:pPr>
            <w:r>
              <w:t>центральное</w:t>
            </w:r>
          </w:p>
        </w:tc>
        <w:tc>
          <w:tcPr>
            <w:tcW w:w="2749" w:type="dxa"/>
            <w:tcBorders>
              <w:top w:val="nil"/>
              <w:left w:val="nil"/>
              <w:bottom w:val="nil"/>
              <w:right w:val="single" w:sz="4" w:space="0" w:color="auto"/>
            </w:tcBorders>
            <w:vAlign w:val="bottom"/>
          </w:tcPr>
          <w:p w:rsidR="00B62D37" w:rsidRDefault="00B62D37" w:rsidP="00B62D37">
            <w:pPr>
              <w:ind w:left="57"/>
            </w:pPr>
            <w:r>
              <w:t>удовлетворительное</w:t>
            </w:r>
          </w:p>
        </w:tc>
      </w:tr>
      <w:tr w:rsidR="00B62D37" w:rsidTr="00B62D37">
        <w:trPr>
          <w:trHeight w:val="324"/>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отопление (от внешних котельных)</w:t>
            </w:r>
          </w:p>
        </w:tc>
        <w:tc>
          <w:tcPr>
            <w:tcW w:w="2749" w:type="dxa"/>
            <w:tcBorders>
              <w:top w:val="nil"/>
              <w:left w:val="nil"/>
              <w:bottom w:val="nil"/>
              <w:right w:val="single" w:sz="4" w:space="0" w:color="auto"/>
            </w:tcBorders>
            <w:vAlign w:val="bottom"/>
          </w:tcPr>
          <w:p w:rsidR="00B62D37" w:rsidRDefault="00B62D37" w:rsidP="00B62D37">
            <w:pPr>
              <w:ind w:left="57"/>
            </w:pPr>
            <w:r>
              <w:t>нет</w:t>
            </w:r>
          </w:p>
        </w:tc>
        <w:tc>
          <w:tcPr>
            <w:tcW w:w="2749" w:type="dxa"/>
            <w:tcBorders>
              <w:top w:val="nil"/>
              <w:left w:val="nil"/>
              <w:bottom w:val="nil"/>
              <w:right w:val="single" w:sz="4" w:space="0" w:color="auto"/>
            </w:tcBorders>
            <w:vAlign w:val="bottom"/>
          </w:tcPr>
          <w:p w:rsidR="00B62D37" w:rsidRDefault="00B62D37" w:rsidP="00B62D37">
            <w:pPr>
              <w:ind w:left="57"/>
            </w:pPr>
          </w:p>
        </w:tc>
      </w:tr>
      <w:tr w:rsidR="00B62D37" w:rsidTr="00B62D37">
        <w:trPr>
          <w:trHeight w:val="324"/>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отопление (от домовой котельной) печи</w:t>
            </w:r>
          </w:p>
        </w:tc>
        <w:tc>
          <w:tcPr>
            <w:tcW w:w="2749" w:type="dxa"/>
            <w:tcBorders>
              <w:top w:val="nil"/>
              <w:left w:val="nil"/>
              <w:bottom w:val="nil"/>
              <w:right w:val="single" w:sz="4" w:space="0" w:color="auto"/>
            </w:tcBorders>
            <w:vAlign w:val="bottom"/>
          </w:tcPr>
          <w:p w:rsidR="00B62D37" w:rsidRDefault="00B62D37" w:rsidP="00B62D37">
            <w:pPr>
              <w:ind w:left="57"/>
            </w:pPr>
            <w:r>
              <w:t>нет</w:t>
            </w:r>
          </w:p>
        </w:tc>
        <w:tc>
          <w:tcPr>
            <w:tcW w:w="2749" w:type="dxa"/>
            <w:tcBorders>
              <w:top w:val="nil"/>
              <w:left w:val="nil"/>
              <w:bottom w:val="nil"/>
              <w:right w:val="single" w:sz="4" w:space="0" w:color="auto"/>
            </w:tcBorders>
            <w:vAlign w:val="bottom"/>
          </w:tcPr>
          <w:p w:rsidR="00B62D37" w:rsidRDefault="00B62D37" w:rsidP="00B62D37">
            <w:pPr>
              <w:ind w:left="57"/>
            </w:pPr>
          </w:p>
        </w:tc>
      </w:tr>
      <w:tr w:rsidR="00B62D37" w:rsidTr="00B62D37">
        <w:trPr>
          <w:trHeight w:val="158"/>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калориферы</w:t>
            </w:r>
          </w:p>
        </w:tc>
        <w:tc>
          <w:tcPr>
            <w:tcW w:w="2749" w:type="dxa"/>
            <w:tcBorders>
              <w:top w:val="nil"/>
              <w:left w:val="nil"/>
              <w:bottom w:val="nil"/>
              <w:right w:val="single" w:sz="4" w:space="0" w:color="auto"/>
            </w:tcBorders>
            <w:vAlign w:val="bottom"/>
          </w:tcPr>
          <w:p w:rsidR="00B62D37" w:rsidRDefault="00B62D37" w:rsidP="00B62D37">
            <w:pPr>
              <w:ind w:left="57"/>
            </w:pPr>
            <w:r>
              <w:t>нет</w:t>
            </w:r>
          </w:p>
        </w:tc>
        <w:tc>
          <w:tcPr>
            <w:tcW w:w="2749" w:type="dxa"/>
            <w:tcBorders>
              <w:top w:val="nil"/>
              <w:left w:val="nil"/>
              <w:bottom w:val="nil"/>
              <w:right w:val="single" w:sz="4" w:space="0" w:color="auto"/>
            </w:tcBorders>
            <w:vAlign w:val="bottom"/>
          </w:tcPr>
          <w:p w:rsidR="00B62D37" w:rsidRDefault="00B62D37" w:rsidP="00B62D37">
            <w:pPr>
              <w:ind w:left="57"/>
            </w:pPr>
          </w:p>
        </w:tc>
      </w:tr>
      <w:tr w:rsidR="00B62D37" w:rsidTr="00B62D37">
        <w:trPr>
          <w:trHeight w:val="166"/>
        </w:trPr>
        <w:tc>
          <w:tcPr>
            <w:tcW w:w="3928" w:type="dxa"/>
            <w:tcBorders>
              <w:top w:val="nil"/>
              <w:left w:val="single" w:sz="4" w:space="0" w:color="auto"/>
              <w:bottom w:val="nil"/>
              <w:right w:val="single" w:sz="4" w:space="0" w:color="auto"/>
            </w:tcBorders>
            <w:vAlign w:val="bottom"/>
          </w:tcPr>
          <w:p w:rsidR="00B62D37" w:rsidRDefault="00B62D37" w:rsidP="00B62D37">
            <w:pPr>
              <w:ind w:left="993"/>
            </w:pPr>
            <w:r>
              <w:t>АОГВ</w:t>
            </w:r>
          </w:p>
        </w:tc>
        <w:tc>
          <w:tcPr>
            <w:tcW w:w="2749" w:type="dxa"/>
            <w:tcBorders>
              <w:top w:val="nil"/>
              <w:left w:val="nil"/>
              <w:bottom w:val="nil"/>
              <w:right w:val="single" w:sz="4" w:space="0" w:color="auto"/>
            </w:tcBorders>
            <w:vAlign w:val="bottom"/>
          </w:tcPr>
          <w:p w:rsidR="00B62D37" w:rsidRDefault="00B62D37" w:rsidP="00B62D37">
            <w:pPr>
              <w:ind w:left="57"/>
            </w:pPr>
            <w:r>
              <w:t>есть</w:t>
            </w:r>
          </w:p>
        </w:tc>
        <w:tc>
          <w:tcPr>
            <w:tcW w:w="2749" w:type="dxa"/>
            <w:tcBorders>
              <w:top w:val="nil"/>
              <w:left w:val="nil"/>
              <w:bottom w:val="nil"/>
              <w:right w:val="single" w:sz="4" w:space="0" w:color="auto"/>
            </w:tcBorders>
            <w:vAlign w:val="bottom"/>
          </w:tcPr>
          <w:p w:rsidR="00B62D37" w:rsidRDefault="00B62D37" w:rsidP="00B62D37">
            <w:pPr>
              <w:ind w:left="57"/>
            </w:pPr>
            <w:r>
              <w:t>удовлетворительное</w:t>
            </w:r>
          </w:p>
        </w:tc>
      </w:tr>
      <w:tr w:rsidR="00B62D37" w:rsidTr="00B62D37">
        <w:trPr>
          <w:trHeight w:val="158"/>
        </w:trPr>
        <w:tc>
          <w:tcPr>
            <w:tcW w:w="3928" w:type="dxa"/>
            <w:tcBorders>
              <w:top w:val="nil"/>
              <w:left w:val="single" w:sz="4" w:space="0" w:color="auto"/>
              <w:bottom w:val="single" w:sz="4" w:space="0" w:color="auto"/>
              <w:right w:val="single" w:sz="4" w:space="0" w:color="auto"/>
            </w:tcBorders>
            <w:vAlign w:val="bottom"/>
          </w:tcPr>
          <w:p w:rsidR="00B62D37" w:rsidRDefault="00B62D37" w:rsidP="00B62D37">
            <w:pPr>
              <w:ind w:left="993"/>
            </w:pPr>
            <w:r>
              <w:t>(другое)</w:t>
            </w:r>
          </w:p>
        </w:tc>
        <w:tc>
          <w:tcPr>
            <w:tcW w:w="2749" w:type="dxa"/>
            <w:tcBorders>
              <w:top w:val="nil"/>
              <w:left w:val="nil"/>
              <w:bottom w:val="single" w:sz="4" w:space="0" w:color="auto"/>
              <w:right w:val="single" w:sz="4" w:space="0" w:color="auto"/>
            </w:tcBorders>
            <w:vAlign w:val="bottom"/>
          </w:tcPr>
          <w:p w:rsidR="00B62D37" w:rsidRDefault="00B62D37" w:rsidP="00B62D37">
            <w:pPr>
              <w:ind w:left="57"/>
            </w:pPr>
          </w:p>
        </w:tc>
        <w:tc>
          <w:tcPr>
            <w:tcW w:w="2749" w:type="dxa"/>
            <w:tcBorders>
              <w:top w:val="nil"/>
              <w:left w:val="nil"/>
              <w:bottom w:val="single" w:sz="4" w:space="0" w:color="auto"/>
              <w:right w:val="single" w:sz="4" w:space="0" w:color="auto"/>
            </w:tcBorders>
            <w:vAlign w:val="bottom"/>
          </w:tcPr>
          <w:p w:rsidR="00B62D37" w:rsidRDefault="00B62D37" w:rsidP="00B62D37">
            <w:pPr>
              <w:ind w:left="57"/>
            </w:pPr>
          </w:p>
        </w:tc>
      </w:tr>
      <w:tr w:rsidR="00B62D37" w:rsidTr="00B62D37">
        <w:trPr>
          <w:trHeight w:val="166"/>
        </w:trPr>
        <w:tc>
          <w:tcPr>
            <w:tcW w:w="3928"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B62D37" w:rsidRDefault="00B62D37" w:rsidP="00B62D37">
            <w:pPr>
              <w:ind w:left="57"/>
            </w:pPr>
          </w:p>
        </w:tc>
      </w:tr>
    </w:tbl>
    <w:p w:rsidR="00B62D37" w:rsidRDefault="00B62D37" w:rsidP="00B62D37"/>
    <w:p w:rsidR="00FF2AE6" w:rsidRDefault="00FF2AE6" w:rsidP="00FF2AE6">
      <w:r>
        <w:t>Председатель комитета по вопросам жизнеобеспечения,</w:t>
      </w:r>
    </w:p>
    <w:p w:rsidR="00FF2AE6" w:rsidRDefault="00FF2AE6" w:rsidP="00FF2AE6">
      <w:r>
        <w:t>строительства и дорожно-транспортному хозяйству</w:t>
      </w:r>
    </w:p>
    <w:p w:rsidR="00FF2AE6" w:rsidRDefault="00FF2AE6" w:rsidP="00FF2AE6">
      <w:r>
        <w:t>администрации  Щекинского  района</w:t>
      </w:r>
    </w:p>
    <w:p w:rsidR="00FF2AE6" w:rsidRDefault="00FF2AE6" w:rsidP="00FF2AE6"/>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FF2AE6" w:rsidTr="002C6727">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FF2AE6" w:rsidRDefault="00FF2AE6" w:rsidP="00FF2AE6">
            <w:pPr>
              <w:spacing w:line="276" w:lineRule="auto"/>
              <w:jc w:val="center"/>
            </w:pPr>
          </w:p>
        </w:tc>
        <w:tc>
          <w:tcPr>
            <w:tcW w:w="283" w:type="dxa"/>
            <w:gridSpan w:val="2"/>
            <w:vAlign w:val="bottom"/>
          </w:tcPr>
          <w:p w:rsidR="00FF2AE6" w:rsidRDefault="00FF2AE6" w:rsidP="00FF2AE6">
            <w:pPr>
              <w:spacing w:line="276" w:lineRule="auto"/>
            </w:pPr>
          </w:p>
        </w:tc>
        <w:tc>
          <w:tcPr>
            <w:tcW w:w="2665" w:type="dxa"/>
            <w:gridSpan w:val="4"/>
            <w:tcBorders>
              <w:top w:val="nil"/>
              <w:left w:val="nil"/>
              <w:bottom w:val="single" w:sz="4" w:space="0" w:color="auto"/>
              <w:right w:val="nil"/>
            </w:tcBorders>
            <w:vAlign w:val="bottom"/>
            <w:hideMark/>
          </w:tcPr>
          <w:p w:rsidR="00FF2AE6" w:rsidRDefault="00FF2AE6" w:rsidP="00FF2AE6">
            <w:pPr>
              <w:spacing w:line="276" w:lineRule="auto"/>
            </w:pPr>
            <w:r>
              <w:t>Субботин Д.А.</w:t>
            </w:r>
          </w:p>
        </w:tc>
      </w:tr>
      <w:tr w:rsidR="00FF2AE6" w:rsidTr="002C6727">
        <w:trPr>
          <w:gridBefore w:val="3"/>
          <w:wBefore w:w="567" w:type="dxa"/>
        </w:trPr>
        <w:tc>
          <w:tcPr>
            <w:tcW w:w="2580" w:type="dxa"/>
            <w:gridSpan w:val="7"/>
            <w:hideMark/>
          </w:tcPr>
          <w:p w:rsidR="00FF2AE6" w:rsidRDefault="00FF2AE6" w:rsidP="00FF2AE6">
            <w:pPr>
              <w:spacing w:line="276" w:lineRule="auto"/>
              <w:jc w:val="center"/>
              <w:rPr>
                <w:sz w:val="18"/>
                <w:szCs w:val="18"/>
              </w:rPr>
            </w:pPr>
            <w:r>
              <w:rPr>
                <w:sz w:val="18"/>
                <w:szCs w:val="18"/>
              </w:rPr>
              <w:t>(подпись)</w:t>
            </w:r>
          </w:p>
        </w:tc>
        <w:tc>
          <w:tcPr>
            <w:tcW w:w="283" w:type="dxa"/>
          </w:tcPr>
          <w:p w:rsidR="00FF2AE6" w:rsidRDefault="00FF2AE6" w:rsidP="00FF2AE6">
            <w:pPr>
              <w:spacing w:line="276" w:lineRule="auto"/>
              <w:rPr>
                <w:sz w:val="18"/>
                <w:szCs w:val="18"/>
              </w:rPr>
            </w:pPr>
          </w:p>
        </w:tc>
        <w:tc>
          <w:tcPr>
            <w:tcW w:w="3402" w:type="dxa"/>
            <w:gridSpan w:val="3"/>
            <w:hideMark/>
          </w:tcPr>
          <w:p w:rsidR="00FF2AE6" w:rsidRDefault="00FF2AE6" w:rsidP="00FF2AE6">
            <w:pPr>
              <w:spacing w:line="276" w:lineRule="auto"/>
              <w:jc w:val="center"/>
              <w:rPr>
                <w:sz w:val="18"/>
                <w:szCs w:val="18"/>
              </w:rPr>
            </w:pPr>
            <w:r>
              <w:rPr>
                <w:sz w:val="18"/>
                <w:szCs w:val="18"/>
              </w:rPr>
              <w:t>(ф.и.о.)</w:t>
            </w:r>
          </w:p>
        </w:tc>
      </w:tr>
      <w:tr w:rsidR="002C6727" w:rsidTr="002C6727">
        <w:trPr>
          <w:gridAfter w:val="2"/>
          <w:wAfter w:w="3147" w:type="dxa"/>
        </w:trPr>
        <w:tc>
          <w:tcPr>
            <w:tcW w:w="187" w:type="dxa"/>
            <w:gridSpan w:val="2"/>
            <w:vAlign w:val="bottom"/>
            <w:hideMark/>
          </w:tcPr>
          <w:p w:rsidR="002C6727" w:rsidRDefault="002C6727" w:rsidP="002C6727">
            <w:r>
              <w:t>“</w:t>
            </w:r>
          </w:p>
        </w:tc>
        <w:tc>
          <w:tcPr>
            <w:tcW w:w="425" w:type="dxa"/>
            <w:gridSpan w:val="2"/>
            <w:tcBorders>
              <w:top w:val="nil"/>
              <w:left w:val="nil"/>
              <w:bottom w:val="single" w:sz="4" w:space="0" w:color="auto"/>
              <w:right w:val="nil"/>
            </w:tcBorders>
            <w:vAlign w:val="bottom"/>
          </w:tcPr>
          <w:p w:rsidR="002C6727" w:rsidRDefault="002C6727" w:rsidP="002C6727">
            <w:pPr>
              <w:jc w:val="center"/>
            </w:pPr>
            <w:r>
              <w:t>23</w:t>
            </w:r>
          </w:p>
        </w:tc>
        <w:tc>
          <w:tcPr>
            <w:tcW w:w="255" w:type="dxa"/>
            <w:vAlign w:val="bottom"/>
            <w:hideMark/>
          </w:tcPr>
          <w:p w:rsidR="002C6727" w:rsidRDefault="002C6727" w:rsidP="002C6727"/>
        </w:tc>
        <w:tc>
          <w:tcPr>
            <w:tcW w:w="1531" w:type="dxa"/>
            <w:tcBorders>
              <w:top w:val="nil"/>
              <w:left w:val="nil"/>
              <w:bottom w:val="single" w:sz="4" w:space="0" w:color="auto"/>
              <w:right w:val="nil"/>
            </w:tcBorders>
            <w:vAlign w:val="bottom"/>
          </w:tcPr>
          <w:p w:rsidR="002C6727" w:rsidRDefault="002C6727" w:rsidP="002C6727">
            <w:pPr>
              <w:jc w:val="center"/>
            </w:pPr>
            <w:r>
              <w:t>ноября</w:t>
            </w:r>
          </w:p>
        </w:tc>
        <w:tc>
          <w:tcPr>
            <w:tcW w:w="465" w:type="dxa"/>
            <w:gridSpan w:val="2"/>
            <w:vAlign w:val="bottom"/>
            <w:hideMark/>
          </w:tcPr>
          <w:p w:rsidR="002C6727" w:rsidRPr="00A36813" w:rsidRDefault="002C6727" w:rsidP="002C6727">
            <w:pPr>
              <w:jc w:val="right"/>
              <w:rPr>
                <w:sz w:val="20"/>
                <w:szCs w:val="20"/>
              </w:rPr>
            </w:pPr>
          </w:p>
        </w:tc>
        <w:tc>
          <w:tcPr>
            <w:tcW w:w="567" w:type="dxa"/>
            <w:gridSpan w:val="3"/>
            <w:tcBorders>
              <w:top w:val="nil"/>
              <w:left w:val="nil"/>
              <w:bottom w:val="single" w:sz="4" w:space="0" w:color="auto"/>
              <w:right w:val="nil"/>
            </w:tcBorders>
            <w:vAlign w:val="bottom"/>
          </w:tcPr>
          <w:p w:rsidR="002C6727" w:rsidRDefault="002C6727" w:rsidP="002C6727">
            <w:r>
              <w:t>2015</w:t>
            </w:r>
          </w:p>
        </w:tc>
        <w:tc>
          <w:tcPr>
            <w:tcW w:w="255" w:type="dxa"/>
            <w:vAlign w:val="bottom"/>
            <w:hideMark/>
          </w:tcPr>
          <w:p w:rsidR="002C6727" w:rsidRDefault="002C6727" w:rsidP="002C6727">
            <w:pPr>
              <w:jc w:val="right"/>
            </w:pPr>
            <w:r>
              <w:t>г.</w:t>
            </w:r>
          </w:p>
        </w:tc>
      </w:tr>
    </w:tbl>
    <w:p w:rsidR="002C6727" w:rsidRDefault="002C6727" w:rsidP="002C6727">
      <w:r>
        <w:t>М.П.</w:t>
      </w:r>
    </w:p>
    <w:p w:rsidR="00FF2AE6" w:rsidRDefault="00FF2AE6" w:rsidP="00FF2AE6"/>
    <w:p w:rsidR="00B62D37" w:rsidRDefault="00B62D37" w:rsidP="00B62D37"/>
    <w:p w:rsidR="00B22952" w:rsidRDefault="00B22952" w:rsidP="0009021C">
      <w:pPr>
        <w:jc w:val="right"/>
        <w:rPr>
          <w:b/>
        </w:rPr>
      </w:pPr>
    </w:p>
    <w:p w:rsidR="00B62D37" w:rsidRDefault="00B62D37" w:rsidP="0009021C">
      <w:pPr>
        <w:jc w:val="right"/>
        <w:rPr>
          <w:b/>
        </w:rPr>
      </w:pPr>
    </w:p>
    <w:p w:rsidR="00B62D37" w:rsidRDefault="00B62D37" w:rsidP="0009021C">
      <w:pPr>
        <w:jc w:val="right"/>
        <w:rPr>
          <w:b/>
        </w:rPr>
      </w:pPr>
    </w:p>
    <w:p w:rsidR="00B62D37" w:rsidRDefault="00B62D37" w:rsidP="0009021C">
      <w:pPr>
        <w:jc w:val="right"/>
        <w:rPr>
          <w:b/>
        </w:rPr>
      </w:pPr>
    </w:p>
    <w:p w:rsidR="00B62D37" w:rsidRDefault="00B62D37" w:rsidP="0009021C">
      <w:pPr>
        <w:jc w:val="right"/>
        <w:rPr>
          <w:b/>
        </w:rPr>
      </w:pPr>
    </w:p>
    <w:p w:rsidR="00B62D37" w:rsidRDefault="00B62D37" w:rsidP="0009021C">
      <w:pPr>
        <w:jc w:val="right"/>
        <w:rPr>
          <w:b/>
        </w:rPr>
      </w:pPr>
    </w:p>
    <w:p w:rsidR="00B62D37" w:rsidRDefault="00B62D37" w:rsidP="0009021C">
      <w:pPr>
        <w:jc w:val="right"/>
        <w:rPr>
          <w:b/>
        </w:rPr>
      </w:pPr>
    </w:p>
    <w:p w:rsidR="00B62D37" w:rsidRDefault="00B62D37" w:rsidP="0009021C">
      <w:pPr>
        <w:jc w:val="right"/>
        <w:rPr>
          <w:b/>
        </w:rPr>
      </w:pPr>
    </w:p>
    <w:p w:rsidR="00B62D37" w:rsidRDefault="00B62D37" w:rsidP="0009021C">
      <w:pPr>
        <w:jc w:val="right"/>
        <w:rPr>
          <w:b/>
        </w:rPr>
      </w:pPr>
    </w:p>
    <w:p w:rsidR="00B62D37" w:rsidRDefault="00B62D37" w:rsidP="0009021C">
      <w:pPr>
        <w:jc w:val="right"/>
        <w:rPr>
          <w:b/>
        </w:rPr>
      </w:pPr>
    </w:p>
    <w:p w:rsidR="00B62D37" w:rsidRDefault="00B62D37" w:rsidP="0009021C">
      <w:pPr>
        <w:jc w:val="right"/>
        <w:rPr>
          <w:b/>
        </w:rPr>
      </w:pPr>
    </w:p>
    <w:p w:rsidR="00B62D37" w:rsidRDefault="00B62D37" w:rsidP="0009021C">
      <w:pPr>
        <w:jc w:val="right"/>
        <w:rPr>
          <w:b/>
        </w:rPr>
      </w:pPr>
    </w:p>
    <w:p w:rsidR="00B62D37" w:rsidRDefault="00B62D37" w:rsidP="0009021C">
      <w:pPr>
        <w:jc w:val="right"/>
        <w:rPr>
          <w:b/>
        </w:rPr>
      </w:pPr>
    </w:p>
    <w:p w:rsidR="00B62D37" w:rsidRDefault="00B62D37" w:rsidP="0009021C">
      <w:pPr>
        <w:jc w:val="right"/>
        <w:rPr>
          <w:b/>
        </w:rPr>
      </w:pPr>
    </w:p>
    <w:p w:rsidR="00316067" w:rsidRDefault="00316067" w:rsidP="00316067">
      <w:pPr>
        <w:spacing w:before="360"/>
        <w:ind w:left="5103"/>
        <w:jc w:val="center"/>
      </w:pPr>
    </w:p>
    <w:p w:rsidR="00316067" w:rsidRDefault="00316067" w:rsidP="00316067">
      <w:pPr>
        <w:spacing w:before="360"/>
        <w:ind w:left="5103"/>
        <w:jc w:val="center"/>
      </w:pPr>
    </w:p>
    <w:p w:rsidR="00316067" w:rsidRDefault="00316067" w:rsidP="00316067">
      <w:pPr>
        <w:spacing w:before="360"/>
        <w:ind w:left="5103"/>
        <w:jc w:val="center"/>
      </w:pPr>
    </w:p>
    <w:p w:rsidR="00FF2AE6" w:rsidRDefault="00FF2AE6" w:rsidP="00316067">
      <w:pPr>
        <w:spacing w:before="360"/>
        <w:ind w:left="5103"/>
        <w:jc w:val="center"/>
      </w:pPr>
    </w:p>
    <w:p w:rsidR="00316067" w:rsidRDefault="00316067" w:rsidP="00316067">
      <w:pPr>
        <w:spacing w:before="360"/>
        <w:ind w:left="5103"/>
        <w:jc w:val="center"/>
      </w:pPr>
      <w:r>
        <w:t>Утверждаю</w:t>
      </w:r>
    </w:p>
    <w:p w:rsidR="00316067" w:rsidRDefault="00316067" w:rsidP="00316067">
      <w:pPr>
        <w:spacing w:before="120"/>
        <w:ind w:left="5103"/>
      </w:pPr>
      <w:r>
        <w:t>Заместитель главы администрации</w:t>
      </w:r>
    </w:p>
    <w:p w:rsidR="00316067" w:rsidRDefault="00316067" w:rsidP="00316067">
      <w:pPr>
        <w:ind w:left="5103"/>
      </w:pPr>
      <w:r>
        <w:t>Щекинского района</w:t>
      </w:r>
    </w:p>
    <w:p w:rsidR="00316067" w:rsidRDefault="00316067" w:rsidP="00316067">
      <w:pPr>
        <w:ind w:left="5103"/>
      </w:pPr>
      <w:r>
        <w:t xml:space="preserve"> по развитию инженерной  инфраструктуры и жилищно-коммунальному хозяйству   </w:t>
      </w:r>
    </w:p>
    <w:p w:rsidR="00316067" w:rsidRDefault="00316067" w:rsidP="00316067">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316067" w:rsidRDefault="00316067" w:rsidP="00316067">
      <w:pPr>
        <w:ind w:left="6521" w:right="1416"/>
        <w:jc w:val="center"/>
        <w:rPr>
          <w:sz w:val="18"/>
          <w:szCs w:val="18"/>
        </w:rPr>
      </w:pPr>
    </w:p>
    <w:p w:rsidR="00316067" w:rsidRDefault="00316067" w:rsidP="00316067">
      <w:pPr>
        <w:spacing w:before="400"/>
        <w:jc w:val="center"/>
        <w:rPr>
          <w:b/>
          <w:bCs/>
          <w:sz w:val="26"/>
          <w:szCs w:val="26"/>
        </w:rPr>
      </w:pPr>
      <w:r>
        <w:rPr>
          <w:b/>
          <w:bCs/>
          <w:sz w:val="26"/>
          <w:szCs w:val="26"/>
        </w:rPr>
        <w:t>АКТ</w:t>
      </w:r>
    </w:p>
    <w:p w:rsidR="00316067" w:rsidRDefault="00316067" w:rsidP="00316067">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316067" w:rsidRDefault="00316067" w:rsidP="00316067">
      <w:pPr>
        <w:spacing w:before="240"/>
        <w:jc w:val="center"/>
      </w:pPr>
      <w:r>
        <w:rPr>
          <w:lang w:val="en-US"/>
        </w:rPr>
        <w:t>I</w:t>
      </w:r>
      <w:r>
        <w:t>. Общие сведения о многоквартирном доме</w:t>
      </w:r>
    </w:p>
    <w:p w:rsidR="00316067" w:rsidRPr="002A3D39" w:rsidRDefault="00316067" w:rsidP="00316067">
      <w:pPr>
        <w:spacing w:before="240"/>
        <w:ind w:firstLine="567"/>
        <w:rPr>
          <w:b/>
        </w:rPr>
      </w:pPr>
      <w:r>
        <w:t xml:space="preserve">1. Адрес многоквартирного дома    </w:t>
      </w:r>
      <w:r w:rsidRPr="002A3D39">
        <w:rPr>
          <w:b/>
        </w:rPr>
        <w:t>ул</w:t>
      </w:r>
      <w:r>
        <w:rPr>
          <w:b/>
        </w:rPr>
        <w:t>. Холодкова, д.2</w:t>
      </w:r>
    </w:p>
    <w:p w:rsidR="00316067" w:rsidRDefault="00316067" w:rsidP="00316067">
      <w:pPr>
        <w:pBdr>
          <w:top w:val="single" w:sz="4" w:space="0" w:color="auto"/>
        </w:pBdr>
        <w:ind w:left="4054"/>
        <w:rPr>
          <w:sz w:val="2"/>
          <w:szCs w:val="2"/>
        </w:rPr>
      </w:pPr>
    </w:p>
    <w:p w:rsidR="00316067" w:rsidRDefault="00316067" w:rsidP="00316067">
      <w:pPr>
        <w:ind w:firstLine="567"/>
        <w:rPr>
          <w:sz w:val="2"/>
          <w:szCs w:val="2"/>
        </w:rPr>
      </w:pPr>
      <w:r>
        <w:t xml:space="preserve">2. Кадастровый номер многоквартирного дома (при его наличии)  </w:t>
      </w:r>
    </w:p>
    <w:p w:rsidR="00316067" w:rsidRDefault="00316067" w:rsidP="00316067">
      <w:pPr>
        <w:pBdr>
          <w:top w:val="single" w:sz="4" w:space="1" w:color="auto"/>
        </w:pBdr>
        <w:ind w:left="567"/>
        <w:rPr>
          <w:sz w:val="2"/>
          <w:szCs w:val="2"/>
        </w:rPr>
      </w:pPr>
    </w:p>
    <w:p w:rsidR="00316067" w:rsidRDefault="00316067" w:rsidP="00316067">
      <w:pPr>
        <w:ind w:firstLine="567"/>
      </w:pPr>
      <w:r>
        <w:t xml:space="preserve">3. Серия, тип постройки   </w:t>
      </w:r>
      <w:r w:rsidRPr="006B7DB9">
        <w:rPr>
          <w:b/>
        </w:rPr>
        <w:t>жилой дом</w:t>
      </w:r>
    </w:p>
    <w:p w:rsidR="00316067" w:rsidRDefault="00316067" w:rsidP="00316067">
      <w:pPr>
        <w:pBdr>
          <w:top w:val="single" w:sz="4" w:space="1" w:color="auto"/>
        </w:pBdr>
        <w:ind w:left="3175"/>
        <w:rPr>
          <w:sz w:val="2"/>
          <w:szCs w:val="2"/>
        </w:rPr>
      </w:pPr>
    </w:p>
    <w:p w:rsidR="00316067" w:rsidRPr="002A3D39" w:rsidRDefault="00316067" w:rsidP="00316067">
      <w:pPr>
        <w:ind w:firstLine="567"/>
        <w:rPr>
          <w:b/>
        </w:rPr>
      </w:pPr>
      <w:r>
        <w:t xml:space="preserve">4. Год постройки  </w:t>
      </w:r>
      <w:r>
        <w:rPr>
          <w:b/>
        </w:rPr>
        <w:t>1954</w:t>
      </w:r>
    </w:p>
    <w:p w:rsidR="00316067" w:rsidRPr="002A3D39" w:rsidRDefault="00316067" w:rsidP="00316067">
      <w:pPr>
        <w:pBdr>
          <w:top w:val="single" w:sz="4" w:space="1" w:color="auto"/>
        </w:pBdr>
        <w:ind w:left="2438"/>
        <w:rPr>
          <w:b/>
          <w:sz w:val="2"/>
          <w:szCs w:val="2"/>
        </w:rPr>
      </w:pPr>
    </w:p>
    <w:p w:rsidR="00316067" w:rsidRDefault="00316067" w:rsidP="00316067">
      <w:pPr>
        <w:ind w:firstLine="567"/>
        <w:rPr>
          <w:sz w:val="2"/>
          <w:szCs w:val="2"/>
        </w:rPr>
      </w:pPr>
      <w:r>
        <w:t xml:space="preserve">5. Степень износа по данным государственного технического </w:t>
      </w:r>
      <w:r w:rsidRPr="000C353B">
        <w:t xml:space="preserve">учета    </w:t>
      </w:r>
      <w:r>
        <w:rPr>
          <w:b/>
        </w:rPr>
        <w:t>50</w:t>
      </w:r>
      <w:r w:rsidRPr="000C353B">
        <w:rPr>
          <w:b/>
        </w:rPr>
        <w:t>%</w:t>
      </w:r>
    </w:p>
    <w:p w:rsidR="00316067" w:rsidRDefault="00316067" w:rsidP="00316067">
      <w:pPr>
        <w:pBdr>
          <w:top w:val="single" w:sz="4" w:space="1" w:color="auto"/>
        </w:pBdr>
        <w:ind w:left="567"/>
        <w:rPr>
          <w:sz w:val="2"/>
          <w:szCs w:val="2"/>
        </w:rPr>
      </w:pPr>
    </w:p>
    <w:p w:rsidR="00316067" w:rsidRDefault="00316067" w:rsidP="00316067">
      <w:pPr>
        <w:ind w:firstLine="567"/>
      </w:pPr>
      <w:r>
        <w:t xml:space="preserve">6. Степень фактического износа  </w:t>
      </w:r>
    </w:p>
    <w:p w:rsidR="00316067" w:rsidRDefault="00316067" w:rsidP="00316067">
      <w:pPr>
        <w:pBdr>
          <w:top w:val="single" w:sz="4" w:space="1" w:color="auto"/>
        </w:pBdr>
        <w:ind w:left="3969"/>
        <w:rPr>
          <w:sz w:val="2"/>
          <w:szCs w:val="2"/>
        </w:rPr>
      </w:pPr>
    </w:p>
    <w:p w:rsidR="00316067" w:rsidRDefault="00316067" w:rsidP="00316067">
      <w:pPr>
        <w:ind w:firstLine="567"/>
      </w:pPr>
      <w:r>
        <w:t xml:space="preserve">7. Год последнего капитального ремонта  </w:t>
      </w:r>
      <w:r w:rsidRPr="002A3D39">
        <w:rPr>
          <w:b/>
        </w:rPr>
        <w:t>нет</w:t>
      </w:r>
    </w:p>
    <w:p w:rsidR="00316067" w:rsidRDefault="00316067" w:rsidP="00316067">
      <w:pPr>
        <w:pBdr>
          <w:top w:val="single" w:sz="4" w:space="1" w:color="auto"/>
        </w:pBdr>
        <w:ind w:left="4865"/>
        <w:rPr>
          <w:sz w:val="2"/>
          <w:szCs w:val="2"/>
        </w:rPr>
      </w:pPr>
    </w:p>
    <w:p w:rsidR="00316067" w:rsidRDefault="00316067" w:rsidP="00316067">
      <w:pPr>
        <w:ind w:firstLine="567"/>
        <w:jc w:val="both"/>
      </w:pPr>
      <w:r>
        <w:t>8. Реквизиты правового акта о признании многоквартирного дома аварийным и подлежащим сносу  -</w:t>
      </w:r>
    </w:p>
    <w:p w:rsidR="00316067" w:rsidRDefault="00316067" w:rsidP="00316067">
      <w:pPr>
        <w:pBdr>
          <w:top w:val="single" w:sz="4" w:space="1" w:color="auto"/>
        </w:pBdr>
        <w:ind w:left="709"/>
        <w:rPr>
          <w:sz w:val="2"/>
          <w:szCs w:val="2"/>
        </w:rPr>
      </w:pPr>
    </w:p>
    <w:p w:rsidR="00316067" w:rsidRDefault="00316067" w:rsidP="00316067">
      <w:pPr>
        <w:ind w:firstLine="567"/>
      </w:pPr>
      <w:r>
        <w:t xml:space="preserve">9. Количество этажей </w:t>
      </w:r>
      <w:r>
        <w:rPr>
          <w:b/>
        </w:rPr>
        <w:t xml:space="preserve"> 1</w:t>
      </w:r>
    </w:p>
    <w:p w:rsidR="00316067" w:rsidRDefault="00316067" w:rsidP="00316067">
      <w:pPr>
        <w:pBdr>
          <w:top w:val="single" w:sz="4" w:space="1" w:color="auto"/>
        </w:pBdr>
        <w:ind w:left="2920"/>
        <w:rPr>
          <w:sz w:val="2"/>
          <w:szCs w:val="2"/>
        </w:rPr>
      </w:pPr>
    </w:p>
    <w:p w:rsidR="00316067" w:rsidRPr="002A3D39" w:rsidRDefault="00316067" w:rsidP="00316067">
      <w:pPr>
        <w:ind w:firstLine="567"/>
        <w:rPr>
          <w:b/>
        </w:rPr>
      </w:pPr>
      <w:r>
        <w:t xml:space="preserve">10. Наличие подвала    </w:t>
      </w:r>
      <w:r>
        <w:rPr>
          <w:b/>
        </w:rPr>
        <w:t>нет</w:t>
      </w:r>
    </w:p>
    <w:p w:rsidR="00316067" w:rsidRDefault="00316067" w:rsidP="00316067">
      <w:pPr>
        <w:pBdr>
          <w:top w:val="single" w:sz="4" w:space="1" w:color="auto"/>
        </w:pBdr>
        <w:ind w:left="2835"/>
        <w:rPr>
          <w:sz w:val="2"/>
          <w:szCs w:val="2"/>
        </w:rPr>
      </w:pPr>
    </w:p>
    <w:p w:rsidR="00316067" w:rsidRPr="006B7DB9" w:rsidRDefault="00316067" w:rsidP="00316067">
      <w:pPr>
        <w:ind w:firstLine="567"/>
        <w:rPr>
          <w:b/>
        </w:rPr>
      </w:pPr>
      <w:r>
        <w:t xml:space="preserve">11. Наличие цокольного этажа  </w:t>
      </w:r>
      <w:r>
        <w:rPr>
          <w:b/>
        </w:rPr>
        <w:t>нет</w:t>
      </w:r>
    </w:p>
    <w:p w:rsidR="00316067" w:rsidRDefault="00316067" w:rsidP="00316067">
      <w:pPr>
        <w:pBdr>
          <w:top w:val="single" w:sz="4" w:space="1" w:color="auto"/>
        </w:pBdr>
        <w:ind w:left="3828"/>
        <w:rPr>
          <w:sz w:val="2"/>
          <w:szCs w:val="2"/>
        </w:rPr>
      </w:pPr>
    </w:p>
    <w:p w:rsidR="00316067" w:rsidRPr="002A3D39" w:rsidRDefault="00316067" w:rsidP="00316067">
      <w:pPr>
        <w:ind w:firstLine="567"/>
        <w:rPr>
          <w:b/>
        </w:rPr>
      </w:pPr>
      <w:r>
        <w:t xml:space="preserve">12. Наличие мансарды  </w:t>
      </w:r>
      <w:r w:rsidRPr="002A3D39">
        <w:rPr>
          <w:b/>
        </w:rPr>
        <w:t>нет</w:t>
      </w:r>
    </w:p>
    <w:p w:rsidR="00316067" w:rsidRDefault="00316067" w:rsidP="00316067">
      <w:pPr>
        <w:pBdr>
          <w:top w:val="single" w:sz="4" w:space="1" w:color="auto"/>
        </w:pBdr>
        <w:ind w:left="3005"/>
        <w:rPr>
          <w:sz w:val="2"/>
          <w:szCs w:val="2"/>
        </w:rPr>
      </w:pPr>
    </w:p>
    <w:p w:rsidR="00316067" w:rsidRPr="002A3D39" w:rsidRDefault="00316067" w:rsidP="00316067">
      <w:pPr>
        <w:ind w:firstLine="567"/>
        <w:rPr>
          <w:b/>
        </w:rPr>
      </w:pPr>
      <w:r>
        <w:t xml:space="preserve">13. Наличие мезонина  </w:t>
      </w:r>
      <w:r w:rsidRPr="002A3D39">
        <w:rPr>
          <w:b/>
        </w:rPr>
        <w:t>нет</w:t>
      </w:r>
    </w:p>
    <w:p w:rsidR="00316067" w:rsidRDefault="00316067" w:rsidP="00316067">
      <w:pPr>
        <w:pBdr>
          <w:top w:val="single" w:sz="4" w:space="1" w:color="auto"/>
        </w:pBdr>
        <w:ind w:left="2977"/>
        <w:rPr>
          <w:sz w:val="2"/>
          <w:szCs w:val="2"/>
        </w:rPr>
      </w:pPr>
    </w:p>
    <w:p w:rsidR="00316067" w:rsidRPr="002A3D39" w:rsidRDefault="00316067" w:rsidP="00316067">
      <w:pPr>
        <w:ind w:firstLine="567"/>
        <w:rPr>
          <w:b/>
        </w:rPr>
      </w:pPr>
      <w:r>
        <w:t>14. Количество квартир 3</w:t>
      </w:r>
    </w:p>
    <w:p w:rsidR="00316067" w:rsidRDefault="00316067" w:rsidP="00316067">
      <w:pPr>
        <w:pBdr>
          <w:top w:val="single" w:sz="4" w:space="1" w:color="auto"/>
        </w:pBdr>
        <w:ind w:left="3119"/>
        <w:rPr>
          <w:sz w:val="2"/>
          <w:szCs w:val="2"/>
        </w:rPr>
      </w:pPr>
    </w:p>
    <w:p w:rsidR="00316067" w:rsidRDefault="00316067" w:rsidP="00316067">
      <w:pPr>
        <w:ind w:firstLine="567"/>
        <w:jc w:val="both"/>
        <w:rPr>
          <w:sz w:val="2"/>
          <w:szCs w:val="2"/>
        </w:rPr>
      </w:pPr>
      <w:r>
        <w:t>15. Количество нежилых помещений, не входящих в состав общего имущества</w:t>
      </w:r>
      <w:r>
        <w:br/>
      </w:r>
    </w:p>
    <w:p w:rsidR="00316067" w:rsidRPr="00D00471" w:rsidRDefault="00316067" w:rsidP="00316067">
      <w:pPr>
        <w:ind w:left="567"/>
      </w:pPr>
    </w:p>
    <w:p w:rsidR="00316067" w:rsidRDefault="00316067" w:rsidP="00316067">
      <w:pPr>
        <w:pBdr>
          <w:top w:val="single" w:sz="4" w:space="1" w:color="auto"/>
        </w:pBdr>
        <w:ind w:left="567"/>
        <w:rPr>
          <w:sz w:val="2"/>
          <w:szCs w:val="2"/>
        </w:rPr>
      </w:pPr>
    </w:p>
    <w:p w:rsidR="00316067" w:rsidRPr="00CA758D" w:rsidRDefault="00316067" w:rsidP="00316067">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sidRPr="00CA758D">
        <w:rPr>
          <w:b/>
        </w:rPr>
        <w:t>нет</w:t>
      </w:r>
    </w:p>
    <w:p w:rsidR="00316067" w:rsidRDefault="00316067" w:rsidP="00316067">
      <w:pPr>
        <w:pBdr>
          <w:top w:val="single" w:sz="4" w:space="1" w:color="auto"/>
        </w:pBdr>
        <w:rPr>
          <w:sz w:val="2"/>
          <w:szCs w:val="2"/>
        </w:rPr>
      </w:pPr>
    </w:p>
    <w:p w:rsidR="00316067" w:rsidRDefault="00316067" w:rsidP="00316067">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316067" w:rsidRDefault="00316067" w:rsidP="00316067">
      <w:r>
        <w:t xml:space="preserve">               нет</w:t>
      </w:r>
    </w:p>
    <w:p w:rsidR="00316067" w:rsidRDefault="00316067" w:rsidP="00316067">
      <w:pPr>
        <w:pBdr>
          <w:top w:val="single" w:sz="4" w:space="1" w:color="auto"/>
        </w:pBdr>
        <w:rPr>
          <w:sz w:val="2"/>
          <w:szCs w:val="2"/>
        </w:rPr>
      </w:pPr>
    </w:p>
    <w:p w:rsidR="00316067" w:rsidRDefault="00316067" w:rsidP="00316067">
      <w:pPr>
        <w:tabs>
          <w:tab w:val="center" w:pos="5387"/>
          <w:tab w:val="left" w:pos="7371"/>
        </w:tabs>
        <w:ind w:firstLine="567"/>
      </w:pPr>
      <w:r>
        <w:t xml:space="preserve">18. Строительный объем  </w:t>
      </w:r>
      <w:r>
        <w:rPr>
          <w:b/>
        </w:rPr>
        <w:t>607</w:t>
      </w:r>
      <w:r>
        <w:tab/>
      </w:r>
      <w:r>
        <w:tab/>
        <w:t>куб. м</w:t>
      </w:r>
    </w:p>
    <w:p w:rsidR="00316067" w:rsidRDefault="00316067" w:rsidP="00316067">
      <w:pPr>
        <w:tabs>
          <w:tab w:val="center" w:pos="5387"/>
          <w:tab w:val="left" w:pos="7371"/>
        </w:tabs>
        <w:ind w:firstLine="567"/>
      </w:pPr>
      <w:r>
        <w:t>19. Площадь:</w:t>
      </w:r>
    </w:p>
    <w:p w:rsidR="00316067" w:rsidRDefault="00316067" w:rsidP="00316067">
      <w:pPr>
        <w:tabs>
          <w:tab w:val="center" w:pos="2835"/>
          <w:tab w:val="left" w:pos="4678"/>
        </w:tabs>
        <w:ind w:firstLine="567"/>
        <w:jc w:val="both"/>
      </w:pPr>
      <w:r>
        <w:lastRenderedPageBreak/>
        <w:t xml:space="preserve">а) многоквартирного дома с лоджиями, балконами, шкафами, коридорами и лестничными клетками  </w:t>
      </w:r>
      <w:r>
        <w:rPr>
          <w:b/>
        </w:rPr>
        <w:t>141,1</w:t>
      </w:r>
      <w:r>
        <w:tab/>
      </w:r>
      <w:r>
        <w:tab/>
        <w:t>кв. м</w:t>
      </w:r>
    </w:p>
    <w:p w:rsidR="00316067" w:rsidRDefault="00316067" w:rsidP="00316067">
      <w:pPr>
        <w:pBdr>
          <w:top w:val="single" w:sz="4" w:space="1" w:color="auto"/>
        </w:pBdr>
        <w:ind w:left="1049" w:right="5642"/>
        <w:rPr>
          <w:sz w:val="2"/>
          <w:szCs w:val="2"/>
        </w:rPr>
      </w:pPr>
    </w:p>
    <w:p w:rsidR="00316067" w:rsidRDefault="00316067" w:rsidP="00316067">
      <w:pPr>
        <w:tabs>
          <w:tab w:val="center" w:pos="7598"/>
          <w:tab w:val="right" w:pos="10206"/>
        </w:tabs>
        <w:ind w:firstLine="567"/>
      </w:pPr>
      <w:r>
        <w:t xml:space="preserve">б) жилых помещений (общая площадь квартир)  </w:t>
      </w:r>
      <w:r>
        <w:rPr>
          <w:b/>
        </w:rPr>
        <w:t>141,1</w:t>
      </w:r>
      <w:r>
        <w:tab/>
        <w:t>кв. м</w:t>
      </w:r>
    </w:p>
    <w:p w:rsidR="00316067" w:rsidRDefault="00316067" w:rsidP="00316067">
      <w:pPr>
        <w:pBdr>
          <w:top w:val="single" w:sz="4" w:space="1" w:color="auto"/>
        </w:pBdr>
        <w:ind w:left="5585" w:right="624"/>
        <w:rPr>
          <w:sz w:val="2"/>
          <w:szCs w:val="2"/>
        </w:rPr>
      </w:pPr>
    </w:p>
    <w:p w:rsidR="00316067" w:rsidRDefault="00316067" w:rsidP="00316067">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316067" w:rsidRDefault="00316067" w:rsidP="00316067">
      <w:pPr>
        <w:pBdr>
          <w:top w:val="single" w:sz="4" w:space="1" w:color="auto"/>
        </w:pBdr>
        <w:ind w:left="3941" w:right="2240"/>
        <w:rPr>
          <w:sz w:val="2"/>
          <w:szCs w:val="2"/>
        </w:rPr>
      </w:pPr>
    </w:p>
    <w:p w:rsidR="00316067" w:rsidRDefault="00316067" w:rsidP="00316067">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316067" w:rsidRDefault="00316067" w:rsidP="00316067">
      <w:pPr>
        <w:pBdr>
          <w:top w:val="single" w:sz="4" w:space="1" w:color="auto"/>
        </w:pBdr>
        <w:ind w:left="4734" w:right="1389"/>
        <w:rPr>
          <w:sz w:val="2"/>
          <w:szCs w:val="2"/>
        </w:rPr>
      </w:pPr>
    </w:p>
    <w:p w:rsidR="00316067" w:rsidRDefault="00316067" w:rsidP="00316067">
      <w:pPr>
        <w:tabs>
          <w:tab w:val="center" w:pos="5245"/>
          <w:tab w:val="left" w:pos="7088"/>
        </w:tabs>
        <w:ind w:firstLine="567"/>
      </w:pPr>
      <w:r>
        <w:t xml:space="preserve">20. Количество лестниц   </w:t>
      </w:r>
      <w:r>
        <w:tab/>
        <w:t>шт.</w:t>
      </w:r>
    </w:p>
    <w:p w:rsidR="00316067" w:rsidRDefault="00316067" w:rsidP="00316067">
      <w:pPr>
        <w:pBdr>
          <w:top w:val="single" w:sz="4" w:space="1" w:color="auto"/>
        </w:pBdr>
        <w:ind w:left="3147" w:right="3232"/>
        <w:rPr>
          <w:sz w:val="2"/>
          <w:szCs w:val="2"/>
        </w:rPr>
      </w:pPr>
    </w:p>
    <w:p w:rsidR="00316067" w:rsidRDefault="00316067" w:rsidP="00316067">
      <w:pPr>
        <w:ind w:firstLine="567"/>
        <w:jc w:val="both"/>
        <w:rPr>
          <w:sz w:val="2"/>
          <w:szCs w:val="2"/>
        </w:rPr>
      </w:pPr>
      <w:r>
        <w:t>21. Уборочная площадь лестниц (включая межквартирные лестничные площадки)</w:t>
      </w:r>
      <w:r>
        <w:br/>
      </w:r>
    </w:p>
    <w:p w:rsidR="00316067" w:rsidRDefault="00316067" w:rsidP="00316067">
      <w:pPr>
        <w:tabs>
          <w:tab w:val="left" w:pos="3969"/>
        </w:tabs>
        <w:rPr>
          <w:sz w:val="2"/>
          <w:szCs w:val="2"/>
        </w:rPr>
      </w:pPr>
      <w:r>
        <w:tab/>
        <w:t>кв. м</w:t>
      </w:r>
    </w:p>
    <w:p w:rsidR="00316067" w:rsidRDefault="00316067" w:rsidP="00316067">
      <w:pPr>
        <w:tabs>
          <w:tab w:val="center" w:pos="7230"/>
          <w:tab w:val="left" w:pos="9356"/>
        </w:tabs>
        <w:ind w:firstLine="567"/>
      </w:pPr>
      <w:r>
        <w:t xml:space="preserve">22. Уборочная площадь общих коридоров  </w:t>
      </w:r>
      <w:r>
        <w:tab/>
        <w:t>кв. м</w:t>
      </w:r>
    </w:p>
    <w:p w:rsidR="00316067" w:rsidRDefault="00316067" w:rsidP="00316067">
      <w:pPr>
        <w:pBdr>
          <w:top w:val="single" w:sz="4" w:space="1" w:color="auto"/>
        </w:pBdr>
        <w:ind w:left="4990" w:right="964"/>
        <w:rPr>
          <w:sz w:val="2"/>
          <w:szCs w:val="2"/>
        </w:rPr>
      </w:pPr>
    </w:p>
    <w:p w:rsidR="00316067" w:rsidRDefault="00316067" w:rsidP="00316067">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tab/>
      </w:r>
      <w:r>
        <w:tab/>
        <w:t>кв. м</w:t>
      </w:r>
    </w:p>
    <w:p w:rsidR="00316067" w:rsidRDefault="00316067" w:rsidP="00316067">
      <w:pPr>
        <w:pBdr>
          <w:top w:val="single" w:sz="4" w:space="1" w:color="auto"/>
        </w:pBdr>
        <w:ind w:left="4082" w:right="1814"/>
        <w:rPr>
          <w:sz w:val="2"/>
          <w:szCs w:val="2"/>
        </w:rPr>
      </w:pPr>
    </w:p>
    <w:p w:rsidR="00316067" w:rsidRPr="00552163" w:rsidRDefault="00316067" w:rsidP="00316067">
      <w:pPr>
        <w:ind w:firstLine="567"/>
        <w:jc w:val="both"/>
        <w:rPr>
          <w:b/>
        </w:rPr>
      </w:pPr>
      <w:r>
        <w:t xml:space="preserve">24. Площадь земельного участка, входящего в состав общего имущества многоквартирного дома  </w:t>
      </w:r>
      <w:r>
        <w:rPr>
          <w:b/>
        </w:rPr>
        <w:t>629</w:t>
      </w:r>
    </w:p>
    <w:p w:rsidR="00316067" w:rsidRDefault="00316067" w:rsidP="00316067">
      <w:pPr>
        <w:pBdr>
          <w:top w:val="single" w:sz="4" w:space="1" w:color="auto"/>
        </w:pBdr>
        <w:ind w:left="601"/>
        <w:rPr>
          <w:sz w:val="2"/>
          <w:szCs w:val="2"/>
        </w:rPr>
      </w:pPr>
    </w:p>
    <w:p w:rsidR="00316067" w:rsidRPr="00A77472" w:rsidRDefault="00316067" w:rsidP="00316067">
      <w:pPr>
        <w:ind w:firstLine="567"/>
        <w:rPr>
          <w:b/>
          <w:sz w:val="2"/>
          <w:szCs w:val="2"/>
        </w:rPr>
      </w:pPr>
      <w:r>
        <w:t>25. Кадастровый номер земельного участка (при его наличии)</w:t>
      </w:r>
    </w:p>
    <w:p w:rsidR="00316067" w:rsidRDefault="00316067" w:rsidP="00316067">
      <w:pPr>
        <w:pBdr>
          <w:top w:val="single" w:sz="4" w:space="1" w:color="auto"/>
        </w:pBdr>
        <w:rPr>
          <w:sz w:val="2"/>
          <w:szCs w:val="2"/>
        </w:rPr>
      </w:pPr>
    </w:p>
    <w:p w:rsidR="00316067" w:rsidRDefault="00316067" w:rsidP="00316067">
      <w:pPr>
        <w:spacing w:before="360" w:after="240"/>
        <w:jc w:val="center"/>
      </w:pPr>
      <w:r>
        <w:rPr>
          <w:lang w:val="en-US"/>
        </w:rPr>
        <w:t>II</w:t>
      </w:r>
      <w:r>
        <w:t>. Техническое состояние многоквартирного дома, включая пристройки</w:t>
      </w:r>
    </w:p>
    <w:tbl>
      <w:tblPr>
        <w:tblW w:w="9426" w:type="dxa"/>
        <w:tblLayout w:type="fixed"/>
        <w:tblCellMar>
          <w:left w:w="28" w:type="dxa"/>
          <w:right w:w="28" w:type="dxa"/>
        </w:tblCellMar>
        <w:tblLook w:val="0000"/>
      </w:tblPr>
      <w:tblGrid>
        <w:gridCol w:w="3928"/>
        <w:gridCol w:w="2749"/>
        <w:gridCol w:w="2749"/>
      </w:tblGrid>
      <w:tr w:rsidR="00316067" w:rsidTr="00316067">
        <w:trPr>
          <w:trHeight w:val="648"/>
        </w:trPr>
        <w:tc>
          <w:tcPr>
            <w:tcW w:w="3928" w:type="dxa"/>
            <w:tcBorders>
              <w:top w:val="single" w:sz="4" w:space="0" w:color="auto"/>
              <w:left w:val="single" w:sz="4" w:space="0" w:color="auto"/>
              <w:bottom w:val="single" w:sz="4" w:space="0" w:color="auto"/>
              <w:right w:val="single" w:sz="4" w:space="0" w:color="auto"/>
            </w:tcBorders>
          </w:tcPr>
          <w:p w:rsidR="00316067" w:rsidRDefault="00316067" w:rsidP="00316067">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tcPr>
          <w:p w:rsidR="00316067" w:rsidRDefault="00316067" w:rsidP="00316067">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tcPr>
          <w:p w:rsidR="00316067" w:rsidRDefault="00316067" w:rsidP="00316067">
            <w:pPr>
              <w:jc w:val="center"/>
            </w:pPr>
            <w:r>
              <w:t>Техническое состояние элементов общего имущества многоквартирного дома</w:t>
            </w:r>
          </w:p>
        </w:tc>
      </w:tr>
      <w:tr w:rsidR="00316067" w:rsidTr="00316067">
        <w:trPr>
          <w:trHeight w:val="158"/>
        </w:trPr>
        <w:tc>
          <w:tcPr>
            <w:tcW w:w="3928"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Бутовый-ленточный</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Отдельные глубокие трещины</w:t>
            </w:r>
          </w:p>
        </w:tc>
      </w:tr>
      <w:tr w:rsidR="00316067" w:rsidTr="00316067">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Кирпичные т. тс.= 0,55см</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Выкрашивание отдельных кирпичей</w:t>
            </w:r>
          </w:p>
        </w:tc>
      </w:tr>
      <w:tr w:rsidR="00316067" w:rsidTr="00316067">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 xml:space="preserve">Трещины в местах сопряжения </w:t>
            </w:r>
          </w:p>
        </w:tc>
      </w:tr>
      <w:tr w:rsidR="00316067" w:rsidTr="00316067">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58"/>
        </w:trPr>
        <w:tc>
          <w:tcPr>
            <w:tcW w:w="3928" w:type="dxa"/>
            <w:tcBorders>
              <w:top w:val="nil"/>
              <w:bottom w:val="nil"/>
            </w:tcBorders>
          </w:tcPr>
          <w:p w:rsidR="00316067" w:rsidRDefault="00316067" w:rsidP="00316067">
            <w:pPr>
              <w:ind w:left="57"/>
            </w:pPr>
            <w:r>
              <w:t>4. Перекрытия</w:t>
            </w:r>
          </w:p>
        </w:tc>
        <w:tc>
          <w:tcPr>
            <w:tcW w:w="2749" w:type="dxa"/>
            <w:vMerge w:val="restart"/>
            <w:tcBorders>
              <w:top w:val="nil"/>
              <w:bottom w:val="nil"/>
            </w:tcBorders>
          </w:tcPr>
          <w:p w:rsidR="00316067" w:rsidRDefault="00316067" w:rsidP="00316067">
            <w:pPr>
              <w:ind w:left="57"/>
            </w:pPr>
            <w:r>
              <w:t>Деревянные отепленные</w:t>
            </w:r>
          </w:p>
        </w:tc>
        <w:tc>
          <w:tcPr>
            <w:tcW w:w="2749" w:type="dxa"/>
            <w:vMerge w:val="restart"/>
            <w:tcBorders>
              <w:top w:val="nil"/>
              <w:bottom w:val="nil"/>
            </w:tcBorders>
          </w:tcPr>
          <w:p w:rsidR="00316067" w:rsidRDefault="00316067" w:rsidP="00316067">
            <w:pPr>
              <w:ind w:left="57"/>
            </w:pPr>
            <w:r>
              <w:t>Диагональные трещины</w:t>
            </w:r>
          </w:p>
        </w:tc>
      </w:tr>
      <w:tr w:rsidR="00316067" w:rsidTr="00316067">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66"/>
        </w:trPr>
        <w:tc>
          <w:tcPr>
            <w:tcW w:w="3928" w:type="dxa"/>
            <w:tcBorders>
              <w:top w:val="nil"/>
              <w:bottom w:val="nil"/>
            </w:tcBorders>
          </w:tcPr>
          <w:p w:rsidR="00316067" w:rsidRDefault="00316067" w:rsidP="00316067">
            <w:pPr>
              <w:ind w:left="992"/>
            </w:pPr>
            <w:r>
              <w:t>чердачные</w:t>
            </w:r>
          </w:p>
        </w:tc>
        <w:tc>
          <w:tcPr>
            <w:tcW w:w="2749" w:type="dxa"/>
            <w:vMerge/>
            <w:tcBorders>
              <w:top w:val="nil"/>
              <w:bottom w:val="nil"/>
            </w:tcBorders>
          </w:tcPr>
          <w:p w:rsidR="00316067" w:rsidRDefault="00316067" w:rsidP="00316067">
            <w:pPr>
              <w:ind w:left="57"/>
            </w:pPr>
          </w:p>
        </w:tc>
        <w:tc>
          <w:tcPr>
            <w:tcW w:w="2749" w:type="dxa"/>
            <w:vMerge/>
            <w:tcBorders>
              <w:top w:val="nil"/>
              <w:bottom w:val="nil"/>
            </w:tcBorders>
          </w:tcPr>
          <w:p w:rsidR="00316067" w:rsidRDefault="00316067" w:rsidP="00316067">
            <w:pPr>
              <w:ind w:left="57"/>
            </w:pPr>
          </w:p>
        </w:tc>
      </w:tr>
      <w:tr w:rsidR="00316067" w:rsidTr="00316067">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316067" w:rsidRDefault="00316067" w:rsidP="00316067">
            <w:pPr>
              <w:ind w:left="992"/>
            </w:pPr>
            <w:r>
              <w:t>междуэтажные</w:t>
            </w:r>
          </w:p>
        </w:tc>
        <w:tc>
          <w:tcPr>
            <w:tcW w:w="2749" w:type="dxa"/>
            <w:tcBorders>
              <w:top w:val="nil"/>
              <w:bottom w:val="nil"/>
            </w:tcBorders>
          </w:tcPr>
          <w:p w:rsidR="00316067" w:rsidRDefault="00316067" w:rsidP="00316067">
            <w:pPr>
              <w:ind w:left="57"/>
            </w:pPr>
            <w:r>
              <w:t>----------«---------</w:t>
            </w:r>
          </w:p>
        </w:tc>
        <w:tc>
          <w:tcPr>
            <w:tcW w:w="2749" w:type="dxa"/>
            <w:tcBorders>
              <w:top w:val="nil"/>
              <w:bottom w:val="nil"/>
            </w:tcBorders>
          </w:tcPr>
          <w:p w:rsidR="00316067" w:rsidRDefault="00316067" w:rsidP="00316067">
            <w:pPr>
              <w:ind w:left="57"/>
            </w:pPr>
          </w:p>
        </w:tc>
      </w:tr>
      <w:tr w:rsidR="00316067" w:rsidTr="00316067">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316067" w:rsidRDefault="00316067" w:rsidP="00316067">
            <w:pPr>
              <w:ind w:left="992"/>
            </w:pPr>
            <w:r>
              <w:t>подвальные</w:t>
            </w:r>
          </w:p>
        </w:tc>
        <w:tc>
          <w:tcPr>
            <w:tcW w:w="2749" w:type="dxa"/>
            <w:tcBorders>
              <w:top w:val="nil"/>
              <w:bottom w:val="nil"/>
            </w:tcBorders>
          </w:tcPr>
          <w:p w:rsidR="00316067" w:rsidRDefault="00316067" w:rsidP="00316067">
            <w:pPr>
              <w:ind w:left="57"/>
            </w:pPr>
            <w:r>
              <w:t>----------«---------</w:t>
            </w:r>
          </w:p>
        </w:tc>
        <w:tc>
          <w:tcPr>
            <w:tcW w:w="2749" w:type="dxa"/>
            <w:tcBorders>
              <w:top w:val="nil"/>
              <w:bottom w:val="nil"/>
            </w:tcBorders>
          </w:tcPr>
          <w:p w:rsidR="00316067" w:rsidRDefault="00316067" w:rsidP="00316067">
            <w:pPr>
              <w:ind w:left="57"/>
            </w:pPr>
          </w:p>
        </w:tc>
      </w:tr>
      <w:tr w:rsidR="00316067" w:rsidTr="00316067">
        <w:tblPrEx>
          <w:tblBorders>
            <w:top w:val="single" w:sz="4" w:space="0" w:color="auto"/>
            <w:left w:val="single" w:sz="4" w:space="0" w:color="auto"/>
            <w:bottom w:val="single" w:sz="4" w:space="0" w:color="auto"/>
            <w:right w:val="single" w:sz="4" w:space="0" w:color="auto"/>
            <w:insideV w:val="single" w:sz="4" w:space="0" w:color="auto"/>
          </w:tblBorders>
        </w:tblPrEx>
        <w:trPr>
          <w:trHeight w:val="166"/>
        </w:trPr>
        <w:tc>
          <w:tcPr>
            <w:tcW w:w="3928" w:type="dxa"/>
            <w:tcBorders>
              <w:top w:val="nil"/>
              <w:bottom w:val="nil"/>
            </w:tcBorders>
          </w:tcPr>
          <w:p w:rsidR="00316067" w:rsidRDefault="00316067" w:rsidP="00316067">
            <w:pPr>
              <w:ind w:left="992"/>
            </w:pPr>
            <w:r>
              <w:t>(другое)</w:t>
            </w:r>
          </w:p>
        </w:tc>
        <w:tc>
          <w:tcPr>
            <w:tcW w:w="2749" w:type="dxa"/>
            <w:tcBorders>
              <w:top w:val="nil"/>
              <w:bottom w:val="nil"/>
            </w:tcBorders>
          </w:tcPr>
          <w:p w:rsidR="00316067" w:rsidRDefault="00316067" w:rsidP="00316067">
            <w:pPr>
              <w:ind w:left="57"/>
            </w:pPr>
          </w:p>
        </w:tc>
        <w:tc>
          <w:tcPr>
            <w:tcW w:w="2749" w:type="dxa"/>
            <w:tcBorders>
              <w:top w:val="nil"/>
              <w:bottom w:val="nil"/>
            </w:tcBorders>
          </w:tcPr>
          <w:p w:rsidR="00316067" w:rsidRDefault="00316067" w:rsidP="00316067">
            <w:pPr>
              <w:ind w:left="57"/>
            </w:pPr>
          </w:p>
        </w:tc>
      </w:tr>
      <w:tr w:rsidR="00316067" w:rsidTr="00316067">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Ослабление крепления</w:t>
            </w:r>
          </w:p>
        </w:tc>
      </w:tr>
      <w:tr w:rsidR="00316067" w:rsidTr="00316067">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Стертость досок в ходовых местах</w:t>
            </w:r>
          </w:p>
        </w:tc>
      </w:tr>
      <w:tr w:rsidR="00316067" w:rsidTr="00316067">
        <w:trPr>
          <w:cantSplit/>
          <w:trHeight w:val="158"/>
        </w:trPr>
        <w:tc>
          <w:tcPr>
            <w:tcW w:w="3928" w:type="dxa"/>
            <w:tcBorders>
              <w:top w:val="single" w:sz="4" w:space="0" w:color="auto"/>
              <w:left w:val="single" w:sz="4" w:space="0" w:color="auto"/>
              <w:bottom w:val="nil"/>
              <w:right w:val="single" w:sz="4" w:space="0" w:color="auto"/>
            </w:tcBorders>
            <w:vAlign w:val="bottom"/>
          </w:tcPr>
          <w:p w:rsidR="00316067" w:rsidRDefault="00316067" w:rsidP="00316067">
            <w:pPr>
              <w:ind w:left="57"/>
            </w:pPr>
            <w:r>
              <w:t>7. Проемы</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r>
              <w:t>Двойные створные</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r>
              <w:t>Переплеты рассохлись полотна осели</w:t>
            </w:r>
          </w:p>
        </w:tc>
      </w:tr>
      <w:tr w:rsidR="00316067" w:rsidTr="00316067">
        <w:trPr>
          <w:cantSplit/>
          <w:trHeight w:val="166"/>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окна</w:t>
            </w:r>
          </w:p>
        </w:tc>
        <w:tc>
          <w:tcPr>
            <w:tcW w:w="2749" w:type="dxa"/>
            <w:vMerge/>
            <w:tcBorders>
              <w:top w:val="nil"/>
              <w:left w:val="nil"/>
              <w:bottom w:val="nil"/>
              <w:right w:val="single" w:sz="4" w:space="0" w:color="auto"/>
            </w:tcBorders>
            <w:vAlign w:val="bottom"/>
          </w:tcPr>
          <w:p w:rsidR="00316067" w:rsidRDefault="00316067" w:rsidP="00316067">
            <w:pPr>
              <w:ind w:left="57"/>
            </w:pPr>
          </w:p>
        </w:tc>
        <w:tc>
          <w:tcPr>
            <w:tcW w:w="2749" w:type="dxa"/>
            <w:vMerge/>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двери</w:t>
            </w:r>
          </w:p>
        </w:tc>
        <w:tc>
          <w:tcPr>
            <w:tcW w:w="2749" w:type="dxa"/>
            <w:tcBorders>
              <w:top w:val="nil"/>
              <w:left w:val="nil"/>
              <w:bottom w:val="nil"/>
              <w:right w:val="single" w:sz="4" w:space="0" w:color="auto"/>
            </w:tcBorders>
            <w:vAlign w:val="bottom"/>
          </w:tcPr>
          <w:p w:rsidR="00316067" w:rsidRDefault="00316067" w:rsidP="00316067">
            <w:pPr>
              <w:ind w:left="57"/>
            </w:pPr>
            <w:r>
              <w:t>филенчатые</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66"/>
        </w:trPr>
        <w:tc>
          <w:tcPr>
            <w:tcW w:w="3928" w:type="dxa"/>
            <w:tcBorders>
              <w:top w:val="nil"/>
              <w:left w:val="single" w:sz="4" w:space="0" w:color="auto"/>
              <w:bottom w:val="single" w:sz="4" w:space="0" w:color="auto"/>
              <w:right w:val="single" w:sz="4" w:space="0" w:color="auto"/>
            </w:tcBorders>
            <w:vAlign w:val="bottom"/>
          </w:tcPr>
          <w:p w:rsidR="00316067" w:rsidRDefault="00316067" w:rsidP="00316067">
            <w:pPr>
              <w:ind w:left="993"/>
            </w:pPr>
            <w:r>
              <w:t>(другое)</w:t>
            </w: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r>
      <w:tr w:rsidR="00316067" w:rsidTr="00316067">
        <w:trPr>
          <w:cantSplit/>
          <w:trHeight w:val="158"/>
        </w:trPr>
        <w:tc>
          <w:tcPr>
            <w:tcW w:w="3928" w:type="dxa"/>
            <w:tcBorders>
              <w:top w:val="single" w:sz="4" w:space="0" w:color="auto"/>
              <w:left w:val="single" w:sz="4" w:space="0" w:color="auto"/>
              <w:bottom w:val="nil"/>
              <w:right w:val="single" w:sz="4" w:space="0" w:color="auto"/>
            </w:tcBorders>
            <w:vAlign w:val="bottom"/>
          </w:tcPr>
          <w:p w:rsidR="00316067" w:rsidRDefault="00316067" w:rsidP="00316067">
            <w:pPr>
              <w:ind w:left="57"/>
            </w:pPr>
            <w:r>
              <w:t>8. Отделка</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r>
              <w:t>Выпучивание отпадение штукатурки</w:t>
            </w:r>
          </w:p>
        </w:tc>
      </w:tr>
      <w:tr w:rsidR="00316067" w:rsidTr="00316067">
        <w:trPr>
          <w:cantSplit/>
          <w:trHeight w:val="166"/>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внутренняя</w:t>
            </w:r>
          </w:p>
        </w:tc>
        <w:tc>
          <w:tcPr>
            <w:tcW w:w="2749" w:type="dxa"/>
            <w:vMerge/>
            <w:tcBorders>
              <w:top w:val="nil"/>
              <w:left w:val="nil"/>
              <w:bottom w:val="nil"/>
              <w:right w:val="single" w:sz="4" w:space="0" w:color="auto"/>
            </w:tcBorders>
            <w:vAlign w:val="bottom"/>
          </w:tcPr>
          <w:p w:rsidR="00316067" w:rsidRDefault="00316067" w:rsidP="00316067">
            <w:pPr>
              <w:ind w:left="57"/>
            </w:pPr>
          </w:p>
        </w:tc>
        <w:tc>
          <w:tcPr>
            <w:tcW w:w="2749" w:type="dxa"/>
            <w:vMerge/>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наружная</w:t>
            </w:r>
          </w:p>
        </w:tc>
        <w:tc>
          <w:tcPr>
            <w:tcW w:w="2749" w:type="dxa"/>
            <w:tcBorders>
              <w:top w:val="nil"/>
              <w:left w:val="nil"/>
              <w:bottom w:val="nil"/>
              <w:right w:val="single" w:sz="4" w:space="0" w:color="auto"/>
            </w:tcBorders>
            <w:vAlign w:val="bottom"/>
          </w:tcPr>
          <w:p w:rsidR="00316067" w:rsidRDefault="00316067" w:rsidP="00316067">
            <w:pPr>
              <w:ind w:left="57"/>
            </w:pP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66"/>
        </w:trPr>
        <w:tc>
          <w:tcPr>
            <w:tcW w:w="3928" w:type="dxa"/>
            <w:tcBorders>
              <w:top w:val="nil"/>
              <w:left w:val="single" w:sz="4" w:space="0" w:color="auto"/>
              <w:bottom w:val="single" w:sz="4" w:space="0" w:color="auto"/>
              <w:right w:val="single" w:sz="4" w:space="0" w:color="auto"/>
            </w:tcBorders>
            <w:vAlign w:val="bottom"/>
          </w:tcPr>
          <w:p w:rsidR="00316067" w:rsidRDefault="00316067" w:rsidP="00316067">
            <w:pPr>
              <w:ind w:left="993"/>
            </w:pPr>
            <w:r>
              <w:t>(другое)</w:t>
            </w: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r>
      <w:tr w:rsidR="00316067" w:rsidTr="00316067">
        <w:trPr>
          <w:cantSplit/>
          <w:trHeight w:val="473"/>
        </w:trPr>
        <w:tc>
          <w:tcPr>
            <w:tcW w:w="3928" w:type="dxa"/>
            <w:tcBorders>
              <w:top w:val="single" w:sz="4" w:space="0" w:color="auto"/>
              <w:left w:val="single" w:sz="4" w:space="0" w:color="auto"/>
              <w:bottom w:val="nil"/>
              <w:right w:val="single" w:sz="4" w:space="0" w:color="auto"/>
            </w:tcBorders>
            <w:vAlign w:val="bottom"/>
          </w:tcPr>
          <w:p w:rsidR="00316067" w:rsidRDefault="00316067" w:rsidP="00316067">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p>
          <w:p w:rsidR="00316067" w:rsidRDefault="00316067" w:rsidP="00316067">
            <w:pPr>
              <w:ind w:left="57"/>
            </w:pPr>
            <w:r>
              <w:t>есть</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r>
              <w:t>удовлетворительное</w:t>
            </w:r>
          </w:p>
        </w:tc>
      </w:tr>
      <w:tr w:rsidR="00316067" w:rsidTr="00316067">
        <w:trPr>
          <w:cantSplit/>
          <w:trHeight w:val="166"/>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ванны напольные</w:t>
            </w:r>
          </w:p>
        </w:tc>
        <w:tc>
          <w:tcPr>
            <w:tcW w:w="2749" w:type="dxa"/>
            <w:vMerge/>
            <w:tcBorders>
              <w:top w:val="nil"/>
              <w:left w:val="nil"/>
              <w:bottom w:val="nil"/>
              <w:right w:val="single" w:sz="4" w:space="0" w:color="auto"/>
            </w:tcBorders>
            <w:vAlign w:val="bottom"/>
          </w:tcPr>
          <w:p w:rsidR="00316067" w:rsidRDefault="00316067" w:rsidP="00316067">
            <w:pPr>
              <w:ind w:left="57"/>
            </w:pPr>
          </w:p>
        </w:tc>
        <w:tc>
          <w:tcPr>
            <w:tcW w:w="2749" w:type="dxa"/>
            <w:vMerge/>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электроплиты</w:t>
            </w:r>
          </w:p>
        </w:tc>
        <w:tc>
          <w:tcPr>
            <w:tcW w:w="2749" w:type="dxa"/>
            <w:tcBorders>
              <w:top w:val="nil"/>
              <w:left w:val="nil"/>
              <w:bottom w:val="nil"/>
              <w:right w:val="single" w:sz="4" w:space="0" w:color="auto"/>
            </w:tcBorders>
            <w:vAlign w:val="bottom"/>
          </w:tcPr>
          <w:p w:rsidR="00316067" w:rsidRDefault="00316067" w:rsidP="00316067">
            <w:pPr>
              <w:ind w:left="57"/>
            </w:pPr>
            <w:r>
              <w:t>нет</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315"/>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lastRenderedPageBreak/>
              <w:t>телефонные сети и оборудование</w:t>
            </w:r>
          </w:p>
        </w:tc>
        <w:tc>
          <w:tcPr>
            <w:tcW w:w="2749" w:type="dxa"/>
            <w:tcBorders>
              <w:top w:val="nil"/>
              <w:left w:val="nil"/>
              <w:bottom w:val="nil"/>
              <w:right w:val="single" w:sz="4" w:space="0" w:color="auto"/>
            </w:tcBorders>
            <w:vAlign w:val="bottom"/>
          </w:tcPr>
          <w:p w:rsidR="00316067" w:rsidRDefault="00316067" w:rsidP="00316067">
            <w:pPr>
              <w:ind w:left="57"/>
            </w:pPr>
            <w:r>
              <w:t>нет</w:t>
            </w:r>
          </w:p>
          <w:p w:rsidR="00316067" w:rsidRDefault="00316067" w:rsidP="00316067">
            <w:pPr>
              <w:ind w:left="57"/>
            </w:pP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324"/>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сети проводного радиовещания</w:t>
            </w:r>
          </w:p>
        </w:tc>
        <w:tc>
          <w:tcPr>
            <w:tcW w:w="2749" w:type="dxa"/>
            <w:tcBorders>
              <w:top w:val="nil"/>
              <w:left w:val="nil"/>
              <w:bottom w:val="nil"/>
              <w:right w:val="single" w:sz="4" w:space="0" w:color="auto"/>
            </w:tcBorders>
            <w:vAlign w:val="bottom"/>
          </w:tcPr>
          <w:p w:rsidR="00316067" w:rsidRDefault="00316067" w:rsidP="00316067">
            <w:pPr>
              <w:ind w:left="57"/>
            </w:pPr>
            <w:r>
              <w:t xml:space="preserve">Нет </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66"/>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сигнализация</w:t>
            </w:r>
          </w:p>
        </w:tc>
        <w:tc>
          <w:tcPr>
            <w:tcW w:w="2749" w:type="dxa"/>
            <w:tcBorders>
              <w:top w:val="nil"/>
              <w:left w:val="nil"/>
              <w:bottom w:val="nil"/>
              <w:right w:val="single" w:sz="4" w:space="0" w:color="auto"/>
            </w:tcBorders>
            <w:vAlign w:val="bottom"/>
          </w:tcPr>
          <w:p w:rsidR="00316067" w:rsidRDefault="00316067" w:rsidP="00316067">
            <w:pPr>
              <w:ind w:left="57"/>
            </w:pP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мусоропровод</w:t>
            </w:r>
          </w:p>
        </w:tc>
        <w:tc>
          <w:tcPr>
            <w:tcW w:w="2749" w:type="dxa"/>
            <w:tcBorders>
              <w:top w:val="nil"/>
              <w:left w:val="nil"/>
              <w:bottom w:val="nil"/>
              <w:right w:val="single" w:sz="4" w:space="0" w:color="auto"/>
            </w:tcBorders>
            <w:vAlign w:val="bottom"/>
          </w:tcPr>
          <w:p w:rsidR="00316067" w:rsidRDefault="00316067" w:rsidP="00316067">
            <w:pPr>
              <w:ind w:left="57"/>
            </w:pP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лифт</w:t>
            </w:r>
          </w:p>
        </w:tc>
        <w:tc>
          <w:tcPr>
            <w:tcW w:w="2749" w:type="dxa"/>
            <w:tcBorders>
              <w:top w:val="nil"/>
              <w:left w:val="nil"/>
              <w:bottom w:val="nil"/>
              <w:right w:val="single" w:sz="4" w:space="0" w:color="auto"/>
            </w:tcBorders>
            <w:vAlign w:val="bottom"/>
          </w:tcPr>
          <w:p w:rsidR="00316067" w:rsidRDefault="00316067" w:rsidP="00316067">
            <w:pPr>
              <w:ind w:left="57"/>
            </w:pP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66"/>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вентиляция</w:t>
            </w:r>
          </w:p>
        </w:tc>
        <w:tc>
          <w:tcPr>
            <w:tcW w:w="2749" w:type="dxa"/>
            <w:tcBorders>
              <w:top w:val="nil"/>
              <w:left w:val="nil"/>
              <w:bottom w:val="nil"/>
              <w:right w:val="single" w:sz="4" w:space="0" w:color="auto"/>
            </w:tcBorders>
            <w:vAlign w:val="bottom"/>
          </w:tcPr>
          <w:p w:rsidR="00316067" w:rsidRDefault="00316067" w:rsidP="00316067">
            <w:pPr>
              <w:ind w:left="57"/>
            </w:pPr>
            <w:r>
              <w:t>есть</w:t>
            </w:r>
          </w:p>
        </w:tc>
        <w:tc>
          <w:tcPr>
            <w:tcW w:w="2749" w:type="dxa"/>
            <w:tcBorders>
              <w:top w:val="nil"/>
              <w:left w:val="nil"/>
              <w:bottom w:val="nil"/>
              <w:right w:val="single" w:sz="4" w:space="0" w:color="auto"/>
            </w:tcBorders>
            <w:vAlign w:val="bottom"/>
          </w:tcPr>
          <w:p w:rsidR="00316067" w:rsidRDefault="00316067" w:rsidP="00316067">
            <w:pPr>
              <w:ind w:left="57"/>
            </w:pPr>
            <w:r>
              <w:t>удовлетворительное</w:t>
            </w:r>
          </w:p>
        </w:tc>
      </w:tr>
      <w:tr w:rsidR="00316067" w:rsidTr="00316067">
        <w:trPr>
          <w:trHeight w:val="158"/>
        </w:trPr>
        <w:tc>
          <w:tcPr>
            <w:tcW w:w="3928" w:type="dxa"/>
            <w:tcBorders>
              <w:top w:val="nil"/>
              <w:left w:val="single" w:sz="4" w:space="0" w:color="auto"/>
              <w:bottom w:val="single" w:sz="4" w:space="0" w:color="auto"/>
              <w:right w:val="single" w:sz="4" w:space="0" w:color="auto"/>
            </w:tcBorders>
            <w:vAlign w:val="bottom"/>
          </w:tcPr>
          <w:p w:rsidR="00316067" w:rsidRDefault="00316067" w:rsidP="00316067">
            <w:pPr>
              <w:ind w:left="993"/>
            </w:pPr>
            <w:r>
              <w:t>(другое)</w:t>
            </w: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r>
      <w:tr w:rsidR="00316067" w:rsidTr="00316067">
        <w:trPr>
          <w:cantSplit/>
          <w:trHeight w:val="482"/>
        </w:trPr>
        <w:tc>
          <w:tcPr>
            <w:tcW w:w="3928" w:type="dxa"/>
            <w:tcBorders>
              <w:top w:val="single" w:sz="4" w:space="0" w:color="auto"/>
              <w:left w:val="single" w:sz="4" w:space="0" w:color="auto"/>
              <w:bottom w:val="nil"/>
              <w:right w:val="single" w:sz="4" w:space="0" w:color="auto"/>
            </w:tcBorders>
            <w:vAlign w:val="bottom"/>
          </w:tcPr>
          <w:p w:rsidR="00316067" w:rsidRDefault="00316067" w:rsidP="00316067">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r>
              <w:t>Потеря эластичности</w:t>
            </w:r>
          </w:p>
          <w:p w:rsidR="00316067" w:rsidRDefault="00316067" w:rsidP="00316067">
            <w:pPr>
              <w:ind w:left="57"/>
            </w:pPr>
            <w:r>
              <w:t>Коррозия трубопроводов</w:t>
            </w:r>
          </w:p>
        </w:tc>
      </w:tr>
      <w:tr w:rsidR="00316067" w:rsidTr="00316067">
        <w:trPr>
          <w:cantSplit/>
          <w:trHeight w:val="72"/>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электроснабжение</w:t>
            </w:r>
          </w:p>
        </w:tc>
        <w:tc>
          <w:tcPr>
            <w:tcW w:w="2749" w:type="dxa"/>
            <w:vMerge/>
            <w:tcBorders>
              <w:top w:val="nil"/>
              <w:left w:val="nil"/>
              <w:bottom w:val="nil"/>
              <w:right w:val="single" w:sz="4" w:space="0" w:color="auto"/>
            </w:tcBorders>
            <w:vAlign w:val="bottom"/>
          </w:tcPr>
          <w:p w:rsidR="00316067" w:rsidRDefault="00316067" w:rsidP="00316067">
            <w:pPr>
              <w:ind w:left="57"/>
            </w:pPr>
          </w:p>
        </w:tc>
        <w:tc>
          <w:tcPr>
            <w:tcW w:w="2749" w:type="dxa"/>
            <w:vMerge/>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холодное водоснабжение</w:t>
            </w:r>
          </w:p>
        </w:tc>
        <w:tc>
          <w:tcPr>
            <w:tcW w:w="2749" w:type="dxa"/>
            <w:tcBorders>
              <w:top w:val="nil"/>
              <w:left w:val="nil"/>
              <w:bottom w:val="nil"/>
              <w:right w:val="single" w:sz="4" w:space="0" w:color="auto"/>
            </w:tcBorders>
            <w:vAlign w:val="bottom"/>
          </w:tcPr>
          <w:p w:rsidR="00316067" w:rsidRDefault="00316067" w:rsidP="00316067">
            <w:pPr>
              <w:ind w:left="57"/>
            </w:pPr>
            <w:r>
              <w:t>центральное</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66"/>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горячее водоснабжение</w:t>
            </w:r>
          </w:p>
        </w:tc>
        <w:tc>
          <w:tcPr>
            <w:tcW w:w="2749" w:type="dxa"/>
            <w:tcBorders>
              <w:top w:val="nil"/>
              <w:left w:val="nil"/>
              <w:bottom w:val="nil"/>
              <w:right w:val="single" w:sz="4" w:space="0" w:color="auto"/>
            </w:tcBorders>
            <w:vAlign w:val="bottom"/>
          </w:tcPr>
          <w:p w:rsidR="00316067" w:rsidRDefault="00316067" w:rsidP="00316067">
            <w:pPr>
              <w:ind w:left="57"/>
            </w:pPr>
            <w:r>
              <w:t>нет</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водоотведение</w:t>
            </w:r>
          </w:p>
        </w:tc>
        <w:tc>
          <w:tcPr>
            <w:tcW w:w="2749" w:type="dxa"/>
            <w:tcBorders>
              <w:top w:val="nil"/>
              <w:left w:val="nil"/>
              <w:bottom w:val="nil"/>
              <w:right w:val="single" w:sz="4" w:space="0" w:color="auto"/>
            </w:tcBorders>
            <w:vAlign w:val="bottom"/>
          </w:tcPr>
          <w:p w:rsidR="00316067" w:rsidRDefault="00316067" w:rsidP="00316067">
            <w:pPr>
              <w:ind w:left="57"/>
            </w:pPr>
            <w:r>
              <w:t>Выгребная яма</w:t>
            </w:r>
          </w:p>
        </w:tc>
        <w:tc>
          <w:tcPr>
            <w:tcW w:w="2749" w:type="dxa"/>
            <w:tcBorders>
              <w:top w:val="nil"/>
              <w:left w:val="nil"/>
              <w:bottom w:val="nil"/>
              <w:right w:val="single" w:sz="4" w:space="0" w:color="auto"/>
            </w:tcBorders>
            <w:vAlign w:val="bottom"/>
          </w:tcPr>
          <w:p w:rsidR="00316067" w:rsidRDefault="00316067" w:rsidP="00316067">
            <w:pPr>
              <w:ind w:left="57"/>
            </w:pPr>
            <w:r>
              <w:t>удовлетворительное</w:t>
            </w: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газоснабжение</w:t>
            </w:r>
          </w:p>
        </w:tc>
        <w:tc>
          <w:tcPr>
            <w:tcW w:w="2749" w:type="dxa"/>
            <w:tcBorders>
              <w:top w:val="nil"/>
              <w:left w:val="nil"/>
              <w:bottom w:val="nil"/>
              <w:right w:val="single" w:sz="4" w:space="0" w:color="auto"/>
            </w:tcBorders>
            <w:vAlign w:val="bottom"/>
          </w:tcPr>
          <w:p w:rsidR="00316067" w:rsidRDefault="00316067" w:rsidP="00316067">
            <w:pPr>
              <w:ind w:left="57"/>
            </w:pPr>
            <w:r>
              <w:t>центральное</w:t>
            </w:r>
          </w:p>
        </w:tc>
        <w:tc>
          <w:tcPr>
            <w:tcW w:w="2749" w:type="dxa"/>
            <w:tcBorders>
              <w:top w:val="nil"/>
              <w:left w:val="nil"/>
              <w:bottom w:val="nil"/>
              <w:right w:val="single" w:sz="4" w:space="0" w:color="auto"/>
            </w:tcBorders>
            <w:vAlign w:val="bottom"/>
          </w:tcPr>
          <w:p w:rsidR="00316067" w:rsidRDefault="00316067" w:rsidP="00316067">
            <w:pPr>
              <w:ind w:left="57"/>
            </w:pPr>
            <w:r>
              <w:t>удовлетворительное</w:t>
            </w:r>
          </w:p>
        </w:tc>
      </w:tr>
      <w:tr w:rsidR="00316067" w:rsidTr="00316067">
        <w:trPr>
          <w:trHeight w:val="324"/>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отопление (от внешних котельных)</w:t>
            </w:r>
          </w:p>
        </w:tc>
        <w:tc>
          <w:tcPr>
            <w:tcW w:w="2749" w:type="dxa"/>
            <w:tcBorders>
              <w:top w:val="nil"/>
              <w:left w:val="nil"/>
              <w:bottom w:val="nil"/>
              <w:right w:val="single" w:sz="4" w:space="0" w:color="auto"/>
            </w:tcBorders>
            <w:vAlign w:val="bottom"/>
          </w:tcPr>
          <w:p w:rsidR="00316067" w:rsidRDefault="00316067" w:rsidP="00316067">
            <w:pPr>
              <w:ind w:left="57"/>
            </w:pPr>
            <w:r>
              <w:t>центральное</w:t>
            </w:r>
          </w:p>
        </w:tc>
        <w:tc>
          <w:tcPr>
            <w:tcW w:w="2749" w:type="dxa"/>
            <w:tcBorders>
              <w:top w:val="nil"/>
              <w:left w:val="nil"/>
              <w:bottom w:val="nil"/>
              <w:right w:val="single" w:sz="4" w:space="0" w:color="auto"/>
            </w:tcBorders>
            <w:vAlign w:val="bottom"/>
          </w:tcPr>
          <w:p w:rsidR="00316067" w:rsidRDefault="00316067" w:rsidP="00316067">
            <w:pPr>
              <w:ind w:left="57"/>
            </w:pPr>
            <w:r>
              <w:t>Коррозия трубопроводов</w:t>
            </w:r>
          </w:p>
        </w:tc>
      </w:tr>
      <w:tr w:rsidR="00316067" w:rsidTr="00316067">
        <w:trPr>
          <w:trHeight w:val="324"/>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отопление (от домовой котельной) печи</w:t>
            </w:r>
          </w:p>
        </w:tc>
        <w:tc>
          <w:tcPr>
            <w:tcW w:w="2749" w:type="dxa"/>
            <w:tcBorders>
              <w:top w:val="nil"/>
              <w:left w:val="nil"/>
              <w:bottom w:val="nil"/>
              <w:right w:val="single" w:sz="4" w:space="0" w:color="auto"/>
            </w:tcBorders>
            <w:vAlign w:val="bottom"/>
          </w:tcPr>
          <w:p w:rsidR="00316067" w:rsidRDefault="00316067" w:rsidP="00316067">
            <w:pPr>
              <w:ind w:left="57"/>
            </w:pPr>
            <w:r>
              <w:t>нет</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калориферы</w:t>
            </w:r>
          </w:p>
        </w:tc>
        <w:tc>
          <w:tcPr>
            <w:tcW w:w="2749" w:type="dxa"/>
            <w:tcBorders>
              <w:top w:val="nil"/>
              <w:left w:val="nil"/>
              <w:bottom w:val="nil"/>
              <w:right w:val="single" w:sz="4" w:space="0" w:color="auto"/>
            </w:tcBorders>
            <w:vAlign w:val="bottom"/>
          </w:tcPr>
          <w:p w:rsidR="00316067" w:rsidRDefault="00316067" w:rsidP="00316067">
            <w:pPr>
              <w:ind w:left="57"/>
            </w:pPr>
            <w:r>
              <w:t>нет</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66"/>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АГВ</w:t>
            </w:r>
          </w:p>
        </w:tc>
        <w:tc>
          <w:tcPr>
            <w:tcW w:w="2749" w:type="dxa"/>
            <w:tcBorders>
              <w:top w:val="nil"/>
              <w:left w:val="nil"/>
              <w:bottom w:val="nil"/>
              <w:right w:val="single" w:sz="4" w:space="0" w:color="auto"/>
            </w:tcBorders>
            <w:vAlign w:val="bottom"/>
          </w:tcPr>
          <w:p w:rsidR="00316067" w:rsidRDefault="00316067" w:rsidP="00316067">
            <w:pPr>
              <w:ind w:left="57"/>
            </w:pPr>
            <w:r>
              <w:t>есть</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single" w:sz="4" w:space="0" w:color="auto"/>
              <w:right w:val="single" w:sz="4" w:space="0" w:color="auto"/>
            </w:tcBorders>
            <w:vAlign w:val="bottom"/>
          </w:tcPr>
          <w:p w:rsidR="00316067" w:rsidRDefault="00316067" w:rsidP="00316067">
            <w:pPr>
              <w:ind w:left="993"/>
            </w:pPr>
            <w:r>
              <w:t>(другое)</w:t>
            </w: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r>
      <w:tr w:rsidR="00316067" w:rsidTr="00316067">
        <w:trPr>
          <w:trHeight w:val="166"/>
        </w:trPr>
        <w:tc>
          <w:tcPr>
            <w:tcW w:w="3928"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p>
        </w:tc>
      </w:tr>
    </w:tbl>
    <w:p w:rsidR="00316067" w:rsidRDefault="00316067" w:rsidP="00316067"/>
    <w:p w:rsidR="00FF2AE6" w:rsidRDefault="00FF2AE6" w:rsidP="00FF2AE6">
      <w:r>
        <w:t>Председатель комитета по вопросам жизнеобеспечения,</w:t>
      </w:r>
    </w:p>
    <w:p w:rsidR="00FF2AE6" w:rsidRDefault="00FF2AE6" w:rsidP="00FF2AE6">
      <w:r>
        <w:t>строительства и дорожно-транспортному хозяйству</w:t>
      </w:r>
    </w:p>
    <w:p w:rsidR="00FF2AE6" w:rsidRDefault="00FF2AE6" w:rsidP="00FF2AE6">
      <w:r>
        <w:t>администрации  Щекинского  района</w:t>
      </w:r>
    </w:p>
    <w:p w:rsidR="00FF2AE6" w:rsidRDefault="00FF2AE6" w:rsidP="00FF2AE6"/>
    <w:tbl>
      <w:tblPr>
        <w:tblW w:w="0" w:type="auto"/>
        <w:tblInd w:w="170" w:type="dxa"/>
        <w:tblLayout w:type="fixed"/>
        <w:tblCellMar>
          <w:left w:w="28" w:type="dxa"/>
          <w:right w:w="28" w:type="dxa"/>
        </w:tblCellMar>
        <w:tblLook w:val="04A0"/>
      </w:tblPr>
      <w:tblGrid>
        <w:gridCol w:w="397"/>
        <w:gridCol w:w="2183"/>
        <w:gridCol w:w="283"/>
        <w:gridCol w:w="114"/>
        <w:gridCol w:w="283"/>
        <w:gridCol w:w="2268"/>
        <w:gridCol w:w="1134"/>
      </w:tblGrid>
      <w:tr w:rsidR="00FF2AE6" w:rsidTr="00FF2AE6">
        <w:trPr>
          <w:gridAfter w:val="1"/>
          <w:wAfter w:w="1134" w:type="dxa"/>
        </w:trPr>
        <w:tc>
          <w:tcPr>
            <w:tcW w:w="2580" w:type="dxa"/>
            <w:gridSpan w:val="2"/>
            <w:tcBorders>
              <w:top w:val="nil"/>
              <w:left w:val="nil"/>
              <w:bottom w:val="single" w:sz="4" w:space="0" w:color="auto"/>
              <w:right w:val="nil"/>
            </w:tcBorders>
            <w:vAlign w:val="bottom"/>
          </w:tcPr>
          <w:p w:rsidR="00FF2AE6" w:rsidRDefault="00FF2AE6" w:rsidP="00FF2AE6">
            <w:pPr>
              <w:spacing w:line="276" w:lineRule="auto"/>
              <w:jc w:val="center"/>
            </w:pPr>
          </w:p>
        </w:tc>
        <w:tc>
          <w:tcPr>
            <w:tcW w:w="283" w:type="dxa"/>
            <w:vAlign w:val="bottom"/>
          </w:tcPr>
          <w:p w:rsidR="00FF2AE6" w:rsidRDefault="00FF2AE6" w:rsidP="00FF2AE6">
            <w:pPr>
              <w:spacing w:line="276" w:lineRule="auto"/>
            </w:pPr>
          </w:p>
        </w:tc>
        <w:tc>
          <w:tcPr>
            <w:tcW w:w="2665" w:type="dxa"/>
            <w:gridSpan w:val="3"/>
            <w:tcBorders>
              <w:top w:val="nil"/>
              <w:left w:val="nil"/>
              <w:bottom w:val="single" w:sz="4" w:space="0" w:color="auto"/>
              <w:right w:val="nil"/>
            </w:tcBorders>
            <w:vAlign w:val="bottom"/>
            <w:hideMark/>
          </w:tcPr>
          <w:p w:rsidR="00FF2AE6" w:rsidRDefault="00FF2AE6" w:rsidP="00FF2AE6">
            <w:pPr>
              <w:spacing w:line="276" w:lineRule="auto"/>
            </w:pPr>
            <w:r>
              <w:t>Субботин Д.А.</w:t>
            </w:r>
          </w:p>
        </w:tc>
      </w:tr>
      <w:tr w:rsidR="00FF2AE6" w:rsidTr="00FF2AE6">
        <w:trPr>
          <w:gridBefore w:val="1"/>
          <w:wBefore w:w="397" w:type="dxa"/>
        </w:trPr>
        <w:tc>
          <w:tcPr>
            <w:tcW w:w="2580" w:type="dxa"/>
            <w:gridSpan w:val="3"/>
            <w:hideMark/>
          </w:tcPr>
          <w:p w:rsidR="00FF2AE6" w:rsidRDefault="00FF2AE6" w:rsidP="00FF2AE6">
            <w:pPr>
              <w:spacing w:line="276" w:lineRule="auto"/>
              <w:jc w:val="center"/>
              <w:rPr>
                <w:sz w:val="18"/>
                <w:szCs w:val="18"/>
              </w:rPr>
            </w:pPr>
            <w:r>
              <w:rPr>
                <w:sz w:val="18"/>
                <w:szCs w:val="18"/>
              </w:rPr>
              <w:t>(подпись)</w:t>
            </w:r>
          </w:p>
        </w:tc>
        <w:tc>
          <w:tcPr>
            <w:tcW w:w="283" w:type="dxa"/>
          </w:tcPr>
          <w:p w:rsidR="00FF2AE6" w:rsidRDefault="00FF2AE6" w:rsidP="00FF2AE6">
            <w:pPr>
              <w:spacing w:line="276" w:lineRule="auto"/>
              <w:rPr>
                <w:sz w:val="18"/>
                <w:szCs w:val="18"/>
              </w:rPr>
            </w:pPr>
          </w:p>
        </w:tc>
        <w:tc>
          <w:tcPr>
            <w:tcW w:w="3402" w:type="dxa"/>
            <w:gridSpan w:val="2"/>
            <w:hideMark/>
          </w:tcPr>
          <w:p w:rsidR="00FF2AE6" w:rsidRDefault="00FF2AE6" w:rsidP="00FF2AE6">
            <w:pPr>
              <w:spacing w:line="276" w:lineRule="auto"/>
              <w:jc w:val="center"/>
              <w:rPr>
                <w:sz w:val="18"/>
                <w:szCs w:val="18"/>
              </w:rPr>
            </w:pPr>
            <w:r>
              <w:rPr>
                <w:sz w:val="18"/>
                <w:szCs w:val="18"/>
              </w:rPr>
              <w:t>(ф.и.о.)</w:t>
            </w:r>
          </w:p>
        </w:tc>
      </w:tr>
    </w:tbl>
    <w:p w:rsidR="00FF2AE6" w:rsidRDefault="00FF2AE6" w:rsidP="00FF2AE6"/>
    <w:tbl>
      <w:tblPr>
        <w:tblW w:w="0" w:type="auto"/>
        <w:tblLayout w:type="fixed"/>
        <w:tblCellMar>
          <w:left w:w="28" w:type="dxa"/>
          <w:right w:w="28" w:type="dxa"/>
        </w:tblCellMar>
        <w:tblLook w:val="04A0"/>
      </w:tblPr>
      <w:tblGrid>
        <w:gridCol w:w="187"/>
        <w:gridCol w:w="425"/>
        <w:gridCol w:w="255"/>
        <w:gridCol w:w="1531"/>
        <w:gridCol w:w="465"/>
        <w:gridCol w:w="567"/>
        <w:gridCol w:w="255"/>
      </w:tblGrid>
      <w:tr w:rsidR="002C6727" w:rsidTr="002C6727">
        <w:tc>
          <w:tcPr>
            <w:tcW w:w="187" w:type="dxa"/>
            <w:vAlign w:val="bottom"/>
            <w:hideMark/>
          </w:tcPr>
          <w:p w:rsidR="002C6727" w:rsidRDefault="002C6727" w:rsidP="002C6727">
            <w:r>
              <w:t>“</w:t>
            </w:r>
          </w:p>
        </w:tc>
        <w:tc>
          <w:tcPr>
            <w:tcW w:w="425" w:type="dxa"/>
            <w:tcBorders>
              <w:top w:val="nil"/>
              <w:left w:val="nil"/>
              <w:bottom w:val="single" w:sz="4" w:space="0" w:color="auto"/>
              <w:right w:val="nil"/>
            </w:tcBorders>
            <w:vAlign w:val="bottom"/>
          </w:tcPr>
          <w:p w:rsidR="002C6727" w:rsidRDefault="002C6727" w:rsidP="002C6727">
            <w:pPr>
              <w:jc w:val="center"/>
            </w:pPr>
            <w:r>
              <w:t>23</w:t>
            </w:r>
          </w:p>
        </w:tc>
        <w:tc>
          <w:tcPr>
            <w:tcW w:w="255" w:type="dxa"/>
            <w:vAlign w:val="bottom"/>
            <w:hideMark/>
          </w:tcPr>
          <w:p w:rsidR="002C6727" w:rsidRDefault="002C6727" w:rsidP="002C6727"/>
        </w:tc>
        <w:tc>
          <w:tcPr>
            <w:tcW w:w="1531" w:type="dxa"/>
            <w:tcBorders>
              <w:top w:val="nil"/>
              <w:left w:val="nil"/>
              <w:bottom w:val="single" w:sz="4" w:space="0" w:color="auto"/>
              <w:right w:val="nil"/>
            </w:tcBorders>
            <w:vAlign w:val="bottom"/>
          </w:tcPr>
          <w:p w:rsidR="002C6727" w:rsidRDefault="002C6727" w:rsidP="002C6727">
            <w:pPr>
              <w:jc w:val="center"/>
            </w:pPr>
            <w:r>
              <w:t>ноября</w:t>
            </w:r>
          </w:p>
        </w:tc>
        <w:tc>
          <w:tcPr>
            <w:tcW w:w="465" w:type="dxa"/>
            <w:vAlign w:val="bottom"/>
            <w:hideMark/>
          </w:tcPr>
          <w:p w:rsidR="002C6727" w:rsidRPr="00A36813" w:rsidRDefault="002C6727" w:rsidP="002C6727">
            <w:pPr>
              <w:jc w:val="right"/>
              <w:rPr>
                <w:sz w:val="20"/>
                <w:szCs w:val="20"/>
              </w:rPr>
            </w:pPr>
          </w:p>
        </w:tc>
        <w:tc>
          <w:tcPr>
            <w:tcW w:w="567" w:type="dxa"/>
            <w:tcBorders>
              <w:top w:val="nil"/>
              <w:left w:val="nil"/>
              <w:bottom w:val="single" w:sz="4" w:space="0" w:color="auto"/>
              <w:right w:val="nil"/>
            </w:tcBorders>
            <w:vAlign w:val="bottom"/>
          </w:tcPr>
          <w:p w:rsidR="002C6727" w:rsidRDefault="002C6727" w:rsidP="002C6727">
            <w:r>
              <w:t>2015</w:t>
            </w:r>
          </w:p>
        </w:tc>
        <w:tc>
          <w:tcPr>
            <w:tcW w:w="255" w:type="dxa"/>
            <w:vAlign w:val="bottom"/>
            <w:hideMark/>
          </w:tcPr>
          <w:p w:rsidR="002C6727" w:rsidRDefault="002C6727" w:rsidP="002C6727">
            <w:pPr>
              <w:jc w:val="right"/>
            </w:pPr>
            <w:r>
              <w:t>г.</w:t>
            </w:r>
          </w:p>
        </w:tc>
      </w:tr>
    </w:tbl>
    <w:p w:rsidR="002C6727" w:rsidRDefault="002C6727" w:rsidP="002C6727">
      <w:r>
        <w:t>М.П.</w:t>
      </w:r>
    </w:p>
    <w:p w:rsidR="00FF2AE6" w:rsidRDefault="00FF2AE6" w:rsidP="00FF2AE6"/>
    <w:p w:rsidR="00316067" w:rsidRDefault="00316067" w:rsidP="00316067">
      <w:pPr>
        <w:spacing w:before="360"/>
        <w:ind w:left="5103"/>
        <w:jc w:val="center"/>
      </w:pPr>
    </w:p>
    <w:p w:rsidR="00316067" w:rsidRDefault="00316067" w:rsidP="00316067">
      <w:pPr>
        <w:spacing w:before="360"/>
        <w:ind w:left="5103"/>
        <w:jc w:val="center"/>
      </w:pPr>
    </w:p>
    <w:p w:rsidR="00316067" w:rsidRDefault="00316067" w:rsidP="00316067">
      <w:pPr>
        <w:spacing w:before="360"/>
        <w:ind w:left="5103"/>
        <w:jc w:val="center"/>
      </w:pPr>
    </w:p>
    <w:p w:rsidR="00316067" w:rsidRDefault="00316067" w:rsidP="00316067">
      <w:pPr>
        <w:spacing w:before="360"/>
        <w:ind w:left="5103"/>
        <w:jc w:val="center"/>
      </w:pPr>
    </w:p>
    <w:p w:rsidR="00316067" w:rsidRDefault="00316067" w:rsidP="00316067">
      <w:pPr>
        <w:spacing w:before="360"/>
        <w:ind w:left="5103"/>
        <w:jc w:val="center"/>
      </w:pPr>
    </w:p>
    <w:p w:rsidR="00316067" w:rsidRDefault="00316067" w:rsidP="00316067">
      <w:pPr>
        <w:spacing w:before="360"/>
        <w:ind w:left="5103"/>
        <w:jc w:val="center"/>
      </w:pPr>
    </w:p>
    <w:p w:rsidR="00316067" w:rsidRDefault="00316067" w:rsidP="00316067">
      <w:pPr>
        <w:spacing w:before="360"/>
        <w:ind w:left="5103"/>
        <w:jc w:val="center"/>
      </w:pPr>
    </w:p>
    <w:p w:rsidR="00316067" w:rsidRDefault="00316067" w:rsidP="00316067">
      <w:pPr>
        <w:spacing w:before="360"/>
        <w:ind w:left="5103"/>
        <w:jc w:val="center"/>
      </w:pPr>
    </w:p>
    <w:p w:rsidR="00FC6DEB" w:rsidRDefault="00FC6DEB" w:rsidP="00316067">
      <w:pPr>
        <w:spacing w:before="360"/>
        <w:ind w:left="5103"/>
        <w:jc w:val="center"/>
      </w:pPr>
    </w:p>
    <w:p w:rsidR="00316067" w:rsidRDefault="00316067" w:rsidP="00316067">
      <w:pPr>
        <w:spacing w:before="360"/>
        <w:ind w:left="5103"/>
        <w:jc w:val="center"/>
      </w:pPr>
    </w:p>
    <w:p w:rsidR="00316067" w:rsidRDefault="00316067" w:rsidP="00316067">
      <w:pPr>
        <w:spacing w:before="360"/>
        <w:ind w:left="5103"/>
        <w:jc w:val="center"/>
      </w:pPr>
      <w:r>
        <w:t>Утверждаю</w:t>
      </w:r>
    </w:p>
    <w:p w:rsidR="00316067" w:rsidRDefault="00316067" w:rsidP="00316067">
      <w:pPr>
        <w:spacing w:before="120"/>
        <w:ind w:left="5103"/>
      </w:pPr>
      <w:r>
        <w:t>Заместитель главы администрации</w:t>
      </w:r>
    </w:p>
    <w:p w:rsidR="00316067" w:rsidRDefault="00316067" w:rsidP="00316067">
      <w:pPr>
        <w:ind w:left="5103"/>
      </w:pPr>
      <w:r>
        <w:t>Щекинского района</w:t>
      </w:r>
    </w:p>
    <w:p w:rsidR="00316067" w:rsidRDefault="00316067" w:rsidP="00316067">
      <w:pPr>
        <w:ind w:left="5103"/>
      </w:pPr>
      <w:r>
        <w:t xml:space="preserve"> по развитию инженерной  инфраструктуры и жилищно-коммунальному хозяйству   </w:t>
      </w:r>
    </w:p>
    <w:p w:rsidR="00316067" w:rsidRDefault="00316067" w:rsidP="00316067">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316067" w:rsidRDefault="00316067" w:rsidP="00316067">
      <w:pPr>
        <w:ind w:left="6521" w:right="1416"/>
        <w:jc w:val="center"/>
        <w:rPr>
          <w:sz w:val="18"/>
          <w:szCs w:val="18"/>
        </w:rPr>
      </w:pPr>
    </w:p>
    <w:p w:rsidR="00316067" w:rsidRDefault="00316067" w:rsidP="00316067">
      <w:pPr>
        <w:spacing w:before="400"/>
        <w:jc w:val="center"/>
        <w:rPr>
          <w:b/>
          <w:bCs/>
          <w:sz w:val="26"/>
          <w:szCs w:val="26"/>
        </w:rPr>
      </w:pPr>
      <w:r>
        <w:rPr>
          <w:b/>
          <w:bCs/>
          <w:sz w:val="26"/>
          <w:szCs w:val="26"/>
        </w:rPr>
        <w:t>АКТ</w:t>
      </w:r>
    </w:p>
    <w:p w:rsidR="00316067" w:rsidRDefault="00316067" w:rsidP="00316067">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316067" w:rsidRDefault="00316067" w:rsidP="00316067">
      <w:pPr>
        <w:spacing w:before="240"/>
        <w:jc w:val="center"/>
      </w:pPr>
      <w:r>
        <w:rPr>
          <w:lang w:val="en-US"/>
        </w:rPr>
        <w:t>I</w:t>
      </w:r>
      <w:r>
        <w:t>. Общие сведения о многоквартирном доме</w:t>
      </w:r>
    </w:p>
    <w:p w:rsidR="00316067" w:rsidRPr="002A3D39" w:rsidRDefault="00316067" w:rsidP="00316067">
      <w:pPr>
        <w:spacing w:before="240"/>
        <w:ind w:firstLine="567"/>
        <w:rPr>
          <w:b/>
        </w:rPr>
      </w:pPr>
      <w:r>
        <w:t xml:space="preserve">1. Адрес многоквартирного дома    </w:t>
      </w:r>
      <w:r w:rsidRPr="002A3D39">
        <w:rPr>
          <w:b/>
        </w:rPr>
        <w:t>ул</w:t>
      </w:r>
      <w:r>
        <w:rPr>
          <w:b/>
        </w:rPr>
        <w:t>. Холодкова, д.2Б</w:t>
      </w:r>
    </w:p>
    <w:p w:rsidR="00316067" w:rsidRDefault="00316067" w:rsidP="00316067">
      <w:pPr>
        <w:pBdr>
          <w:top w:val="single" w:sz="4" w:space="0" w:color="auto"/>
        </w:pBdr>
        <w:ind w:left="4054"/>
        <w:rPr>
          <w:sz w:val="2"/>
          <w:szCs w:val="2"/>
        </w:rPr>
      </w:pPr>
    </w:p>
    <w:p w:rsidR="00316067" w:rsidRDefault="00316067" w:rsidP="00316067">
      <w:pPr>
        <w:ind w:firstLine="567"/>
        <w:rPr>
          <w:sz w:val="2"/>
          <w:szCs w:val="2"/>
        </w:rPr>
      </w:pPr>
      <w:r>
        <w:t xml:space="preserve">2. Кадастровый номер многоквартирного дома (при его наличии)  </w:t>
      </w:r>
    </w:p>
    <w:p w:rsidR="00316067" w:rsidRDefault="00316067" w:rsidP="00316067">
      <w:pPr>
        <w:pBdr>
          <w:top w:val="single" w:sz="4" w:space="1" w:color="auto"/>
        </w:pBdr>
        <w:ind w:left="567"/>
        <w:rPr>
          <w:sz w:val="2"/>
          <w:szCs w:val="2"/>
        </w:rPr>
      </w:pPr>
    </w:p>
    <w:p w:rsidR="00316067" w:rsidRDefault="00316067" w:rsidP="00316067">
      <w:pPr>
        <w:ind w:firstLine="567"/>
      </w:pPr>
      <w:r>
        <w:t xml:space="preserve">3. Серия, тип постройки   </w:t>
      </w:r>
      <w:r w:rsidRPr="006B7DB9">
        <w:rPr>
          <w:b/>
        </w:rPr>
        <w:t>жилой дом</w:t>
      </w:r>
    </w:p>
    <w:p w:rsidR="00316067" w:rsidRDefault="00316067" w:rsidP="00316067">
      <w:pPr>
        <w:pBdr>
          <w:top w:val="single" w:sz="4" w:space="1" w:color="auto"/>
        </w:pBdr>
        <w:ind w:left="3175"/>
        <w:rPr>
          <w:sz w:val="2"/>
          <w:szCs w:val="2"/>
        </w:rPr>
      </w:pPr>
    </w:p>
    <w:p w:rsidR="00316067" w:rsidRPr="002A3D39" w:rsidRDefault="00316067" w:rsidP="00316067">
      <w:pPr>
        <w:ind w:firstLine="567"/>
        <w:rPr>
          <w:b/>
        </w:rPr>
      </w:pPr>
      <w:r>
        <w:t xml:space="preserve">4. Год постройки  </w:t>
      </w:r>
      <w:r>
        <w:rPr>
          <w:b/>
        </w:rPr>
        <w:t>1953</w:t>
      </w:r>
    </w:p>
    <w:p w:rsidR="00316067" w:rsidRPr="002A3D39" w:rsidRDefault="00316067" w:rsidP="00316067">
      <w:pPr>
        <w:pBdr>
          <w:top w:val="single" w:sz="4" w:space="1" w:color="auto"/>
        </w:pBdr>
        <w:ind w:left="2438"/>
        <w:rPr>
          <w:b/>
          <w:sz w:val="2"/>
          <w:szCs w:val="2"/>
        </w:rPr>
      </w:pPr>
    </w:p>
    <w:p w:rsidR="00316067" w:rsidRDefault="00316067" w:rsidP="00316067">
      <w:pPr>
        <w:ind w:firstLine="567"/>
        <w:rPr>
          <w:sz w:val="2"/>
          <w:szCs w:val="2"/>
        </w:rPr>
      </w:pPr>
      <w:r>
        <w:t xml:space="preserve">5. Степень износа по данным государственного технического </w:t>
      </w:r>
      <w:r w:rsidRPr="000C353B">
        <w:t xml:space="preserve">учета    </w:t>
      </w:r>
      <w:r>
        <w:rPr>
          <w:b/>
        </w:rPr>
        <w:t>50</w:t>
      </w:r>
      <w:r w:rsidRPr="000C353B">
        <w:rPr>
          <w:b/>
        </w:rPr>
        <w:t>%</w:t>
      </w:r>
    </w:p>
    <w:p w:rsidR="00316067" w:rsidRDefault="00316067" w:rsidP="00316067">
      <w:pPr>
        <w:pBdr>
          <w:top w:val="single" w:sz="4" w:space="1" w:color="auto"/>
        </w:pBdr>
        <w:ind w:left="567"/>
        <w:rPr>
          <w:sz w:val="2"/>
          <w:szCs w:val="2"/>
        </w:rPr>
      </w:pPr>
    </w:p>
    <w:p w:rsidR="00316067" w:rsidRDefault="00316067" w:rsidP="00316067">
      <w:pPr>
        <w:ind w:firstLine="567"/>
      </w:pPr>
      <w:r>
        <w:t xml:space="preserve">6. Степень фактического износа  </w:t>
      </w:r>
    </w:p>
    <w:p w:rsidR="00316067" w:rsidRDefault="00316067" w:rsidP="00316067">
      <w:pPr>
        <w:pBdr>
          <w:top w:val="single" w:sz="4" w:space="1" w:color="auto"/>
        </w:pBdr>
        <w:ind w:left="3969"/>
        <w:rPr>
          <w:sz w:val="2"/>
          <w:szCs w:val="2"/>
        </w:rPr>
      </w:pPr>
    </w:p>
    <w:p w:rsidR="00316067" w:rsidRDefault="00316067" w:rsidP="00316067">
      <w:pPr>
        <w:ind w:firstLine="567"/>
      </w:pPr>
      <w:r>
        <w:t xml:space="preserve">7. Год последнего капитального ремонта  </w:t>
      </w:r>
      <w:r w:rsidRPr="002A3D39">
        <w:rPr>
          <w:b/>
        </w:rPr>
        <w:t>нет</w:t>
      </w:r>
    </w:p>
    <w:p w:rsidR="00316067" w:rsidRDefault="00316067" w:rsidP="00316067">
      <w:pPr>
        <w:pBdr>
          <w:top w:val="single" w:sz="4" w:space="1" w:color="auto"/>
        </w:pBdr>
        <w:ind w:left="4865"/>
        <w:rPr>
          <w:sz w:val="2"/>
          <w:szCs w:val="2"/>
        </w:rPr>
      </w:pPr>
    </w:p>
    <w:p w:rsidR="00316067" w:rsidRDefault="00316067" w:rsidP="00316067">
      <w:pPr>
        <w:ind w:firstLine="567"/>
        <w:jc w:val="both"/>
      </w:pPr>
      <w:r>
        <w:t>8. Реквизиты правового акта о признании многоквартирного дома аварийным и подлежащим сносу  -</w:t>
      </w:r>
    </w:p>
    <w:p w:rsidR="00316067" w:rsidRDefault="00316067" w:rsidP="00316067">
      <w:pPr>
        <w:pBdr>
          <w:top w:val="single" w:sz="4" w:space="1" w:color="auto"/>
        </w:pBdr>
        <w:ind w:left="709"/>
        <w:rPr>
          <w:sz w:val="2"/>
          <w:szCs w:val="2"/>
        </w:rPr>
      </w:pPr>
    </w:p>
    <w:p w:rsidR="00316067" w:rsidRDefault="00316067" w:rsidP="00316067">
      <w:pPr>
        <w:ind w:firstLine="567"/>
      </w:pPr>
      <w:r>
        <w:t xml:space="preserve">9. Количество этажей </w:t>
      </w:r>
      <w:r>
        <w:rPr>
          <w:b/>
        </w:rPr>
        <w:t xml:space="preserve"> 1</w:t>
      </w:r>
    </w:p>
    <w:p w:rsidR="00316067" w:rsidRDefault="00316067" w:rsidP="00316067">
      <w:pPr>
        <w:pBdr>
          <w:top w:val="single" w:sz="4" w:space="1" w:color="auto"/>
        </w:pBdr>
        <w:ind w:left="2920"/>
        <w:rPr>
          <w:sz w:val="2"/>
          <w:szCs w:val="2"/>
        </w:rPr>
      </w:pPr>
    </w:p>
    <w:p w:rsidR="00316067" w:rsidRPr="002A3D39" w:rsidRDefault="00316067" w:rsidP="00316067">
      <w:pPr>
        <w:ind w:firstLine="567"/>
        <w:rPr>
          <w:b/>
        </w:rPr>
      </w:pPr>
      <w:r>
        <w:t xml:space="preserve">10. Наличие подвала    </w:t>
      </w:r>
      <w:r>
        <w:rPr>
          <w:b/>
        </w:rPr>
        <w:t>нет</w:t>
      </w:r>
    </w:p>
    <w:p w:rsidR="00316067" w:rsidRDefault="00316067" w:rsidP="00316067">
      <w:pPr>
        <w:pBdr>
          <w:top w:val="single" w:sz="4" w:space="1" w:color="auto"/>
        </w:pBdr>
        <w:ind w:left="2835"/>
        <w:rPr>
          <w:sz w:val="2"/>
          <w:szCs w:val="2"/>
        </w:rPr>
      </w:pPr>
    </w:p>
    <w:p w:rsidR="00316067" w:rsidRPr="006B7DB9" w:rsidRDefault="00316067" w:rsidP="00316067">
      <w:pPr>
        <w:ind w:firstLine="567"/>
        <w:rPr>
          <w:b/>
        </w:rPr>
      </w:pPr>
      <w:r>
        <w:t xml:space="preserve">11. Наличие цокольного этажа  </w:t>
      </w:r>
      <w:r>
        <w:rPr>
          <w:b/>
        </w:rPr>
        <w:t>нет</w:t>
      </w:r>
    </w:p>
    <w:p w:rsidR="00316067" w:rsidRDefault="00316067" w:rsidP="00316067">
      <w:pPr>
        <w:pBdr>
          <w:top w:val="single" w:sz="4" w:space="1" w:color="auto"/>
        </w:pBdr>
        <w:ind w:left="3828"/>
        <w:rPr>
          <w:sz w:val="2"/>
          <w:szCs w:val="2"/>
        </w:rPr>
      </w:pPr>
    </w:p>
    <w:p w:rsidR="00316067" w:rsidRPr="002A3D39" w:rsidRDefault="00316067" w:rsidP="00316067">
      <w:pPr>
        <w:ind w:firstLine="567"/>
        <w:rPr>
          <w:b/>
        </w:rPr>
      </w:pPr>
      <w:r>
        <w:t xml:space="preserve">12. Наличие мансарды  </w:t>
      </w:r>
      <w:r w:rsidRPr="002A3D39">
        <w:rPr>
          <w:b/>
        </w:rPr>
        <w:t>нет</w:t>
      </w:r>
    </w:p>
    <w:p w:rsidR="00316067" w:rsidRDefault="00316067" w:rsidP="00316067">
      <w:pPr>
        <w:pBdr>
          <w:top w:val="single" w:sz="4" w:space="1" w:color="auto"/>
        </w:pBdr>
        <w:ind w:left="3005"/>
        <w:rPr>
          <w:sz w:val="2"/>
          <w:szCs w:val="2"/>
        </w:rPr>
      </w:pPr>
    </w:p>
    <w:p w:rsidR="00316067" w:rsidRPr="002A3D39" w:rsidRDefault="00316067" w:rsidP="00316067">
      <w:pPr>
        <w:ind w:firstLine="567"/>
        <w:rPr>
          <w:b/>
        </w:rPr>
      </w:pPr>
      <w:r>
        <w:t xml:space="preserve">13. Наличие мезонина  </w:t>
      </w:r>
      <w:r w:rsidRPr="002A3D39">
        <w:rPr>
          <w:b/>
        </w:rPr>
        <w:t>нет</w:t>
      </w:r>
    </w:p>
    <w:p w:rsidR="00316067" w:rsidRDefault="00316067" w:rsidP="00316067">
      <w:pPr>
        <w:pBdr>
          <w:top w:val="single" w:sz="4" w:space="1" w:color="auto"/>
        </w:pBdr>
        <w:ind w:left="2977"/>
        <w:rPr>
          <w:sz w:val="2"/>
          <w:szCs w:val="2"/>
        </w:rPr>
      </w:pPr>
    </w:p>
    <w:p w:rsidR="00316067" w:rsidRPr="002A3D39" w:rsidRDefault="00316067" w:rsidP="00316067">
      <w:pPr>
        <w:ind w:firstLine="567"/>
        <w:rPr>
          <w:b/>
        </w:rPr>
      </w:pPr>
      <w:r>
        <w:t>14. Количество квартир 3</w:t>
      </w:r>
    </w:p>
    <w:p w:rsidR="00316067" w:rsidRDefault="00316067" w:rsidP="00316067">
      <w:pPr>
        <w:pBdr>
          <w:top w:val="single" w:sz="4" w:space="1" w:color="auto"/>
        </w:pBdr>
        <w:ind w:left="3119"/>
        <w:rPr>
          <w:sz w:val="2"/>
          <w:szCs w:val="2"/>
        </w:rPr>
      </w:pPr>
    </w:p>
    <w:p w:rsidR="00316067" w:rsidRDefault="00316067" w:rsidP="00316067">
      <w:pPr>
        <w:ind w:firstLine="567"/>
        <w:jc w:val="both"/>
        <w:rPr>
          <w:sz w:val="2"/>
          <w:szCs w:val="2"/>
        </w:rPr>
      </w:pPr>
      <w:r>
        <w:t>15. Количество нежилых помещений, не входящих в состав общего имущества</w:t>
      </w:r>
      <w:r>
        <w:br/>
      </w:r>
    </w:p>
    <w:p w:rsidR="00316067" w:rsidRPr="00D00471" w:rsidRDefault="00316067" w:rsidP="00316067">
      <w:pPr>
        <w:ind w:left="567"/>
      </w:pPr>
    </w:p>
    <w:p w:rsidR="00316067" w:rsidRDefault="00316067" w:rsidP="00316067">
      <w:pPr>
        <w:pBdr>
          <w:top w:val="single" w:sz="4" w:space="1" w:color="auto"/>
        </w:pBdr>
        <w:ind w:left="567"/>
        <w:rPr>
          <w:sz w:val="2"/>
          <w:szCs w:val="2"/>
        </w:rPr>
      </w:pPr>
    </w:p>
    <w:p w:rsidR="00316067" w:rsidRPr="00CA758D" w:rsidRDefault="00316067" w:rsidP="00316067">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sidRPr="00CA758D">
        <w:rPr>
          <w:b/>
        </w:rPr>
        <w:t>нет</w:t>
      </w:r>
    </w:p>
    <w:p w:rsidR="00316067" w:rsidRDefault="00316067" w:rsidP="00316067">
      <w:pPr>
        <w:pBdr>
          <w:top w:val="single" w:sz="4" w:space="1" w:color="auto"/>
        </w:pBdr>
        <w:rPr>
          <w:sz w:val="2"/>
          <w:szCs w:val="2"/>
        </w:rPr>
      </w:pPr>
    </w:p>
    <w:p w:rsidR="00316067" w:rsidRDefault="00316067" w:rsidP="00316067">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316067" w:rsidRDefault="00316067" w:rsidP="00316067">
      <w:r>
        <w:t xml:space="preserve">               нет</w:t>
      </w:r>
    </w:p>
    <w:p w:rsidR="00316067" w:rsidRDefault="00316067" w:rsidP="00316067">
      <w:pPr>
        <w:pBdr>
          <w:top w:val="single" w:sz="4" w:space="1" w:color="auto"/>
        </w:pBdr>
        <w:rPr>
          <w:sz w:val="2"/>
          <w:szCs w:val="2"/>
        </w:rPr>
      </w:pPr>
    </w:p>
    <w:p w:rsidR="00316067" w:rsidRDefault="00316067" w:rsidP="00316067">
      <w:pPr>
        <w:tabs>
          <w:tab w:val="center" w:pos="5387"/>
          <w:tab w:val="left" w:pos="7371"/>
        </w:tabs>
        <w:ind w:firstLine="567"/>
      </w:pPr>
      <w:r>
        <w:lastRenderedPageBreak/>
        <w:t xml:space="preserve">18. Строительный объем  </w:t>
      </w:r>
      <w:r>
        <w:rPr>
          <w:b/>
        </w:rPr>
        <w:t>607</w:t>
      </w:r>
      <w:r>
        <w:tab/>
      </w:r>
      <w:r>
        <w:tab/>
        <w:t>куб. м</w:t>
      </w:r>
    </w:p>
    <w:p w:rsidR="00316067" w:rsidRDefault="00316067" w:rsidP="00316067">
      <w:pPr>
        <w:tabs>
          <w:tab w:val="center" w:pos="5387"/>
          <w:tab w:val="left" w:pos="7371"/>
        </w:tabs>
        <w:ind w:firstLine="567"/>
      </w:pPr>
      <w:r>
        <w:t>19. Площадь:</w:t>
      </w:r>
    </w:p>
    <w:p w:rsidR="00316067" w:rsidRDefault="00316067" w:rsidP="00316067">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141,1</w:t>
      </w:r>
      <w:r>
        <w:tab/>
      </w:r>
      <w:r>
        <w:tab/>
        <w:t>кв. м</w:t>
      </w:r>
    </w:p>
    <w:p w:rsidR="00316067" w:rsidRDefault="00316067" w:rsidP="00316067">
      <w:pPr>
        <w:pBdr>
          <w:top w:val="single" w:sz="4" w:space="1" w:color="auto"/>
        </w:pBdr>
        <w:ind w:left="1049" w:right="5642"/>
        <w:rPr>
          <w:sz w:val="2"/>
          <w:szCs w:val="2"/>
        </w:rPr>
      </w:pPr>
    </w:p>
    <w:p w:rsidR="00316067" w:rsidRDefault="00316067" w:rsidP="00316067">
      <w:pPr>
        <w:tabs>
          <w:tab w:val="center" w:pos="7598"/>
          <w:tab w:val="right" w:pos="10206"/>
        </w:tabs>
        <w:ind w:firstLine="567"/>
      </w:pPr>
      <w:r>
        <w:t xml:space="preserve">б) жилых помещений (общая площадь квартир)  </w:t>
      </w:r>
      <w:r>
        <w:rPr>
          <w:b/>
        </w:rPr>
        <w:t>141,1</w:t>
      </w:r>
      <w:r>
        <w:tab/>
        <w:t>кв. м</w:t>
      </w:r>
    </w:p>
    <w:p w:rsidR="00316067" w:rsidRDefault="00316067" w:rsidP="00316067">
      <w:pPr>
        <w:pBdr>
          <w:top w:val="single" w:sz="4" w:space="1" w:color="auto"/>
        </w:pBdr>
        <w:ind w:left="5585" w:right="624"/>
        <w:rPr>
          <w:sz w:val="2"/>
          <w:szCs w:val="2"/>
        </w:rPr>
      </w:pPr>
    </w:p>
    <w:p w:rsidR="00316067" w:rsidRDefault="00316067" w:rsidP="00316067">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316067" w:rsidRDefault="00316067" w:rsidP="00316067">
      <w:pPr>
        <w:pBdr>
          <w:top w:val="single" w:sz="4" w:space="1" w:color="auto"/>
        </w:pBdr>
        <w:ind w:left="3941" w:right="2240"/>
        <w:rPr>
          <w:sz w:val="2"/>
          <w:szCs w:val="2"/>
        </w:rPr>
      </w:pPr>
    </w:p>
    <w:p w:rsidR="00316067" w:rsidRDefault="00316067" w:rsidP="00316067">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316067" w:rsidRDefault="00316067" w:rsidP="00316067">
      <w:pPr>
        <w:pBdr>
          <w:top w:val="single" w:sz="4" w:space="1" w:color="auto"/>
        </w:pBdr>
        <w:ind w:left="4734" w:right="1389"/>
        <w:rPr>
          <w:sz w:val="2"/>
          <w:szCs w:val="2"/>
        </w:rPr>
      </w:pPr>
    </w:p>
    <w:p w:rsidR="00316067" w:rsidRDefault="00316067" w:rsidP="00316067">
      <w:pPr>
        <w:tabs>
          <w:tab w:val="center" w:pos="5245"/>
          <w:tab w:val="left" w:pos="7088"/>
        </w:tabs>
        <w:ind w:firstLine="567"/>
      </w:pPr>
      <w:r>
        <w:t xml:space="preserve">20. Количество лестниц   </w:t>
      </w:r>
      <w:r>
        <w:tab/>
        <w:t>шт.</w:t>
      </w:r>
    </w:p>
    <w:p w:rsidR="00316067" w:rsidRDefault="00316067" w:rsidP="00316067">
      <w:pPr>
        <w:pBdr>
          <w:top w:val="single" w:sz="4" w:space="1" w:color="auto"/>
        </w:pBdr>
        <w:ind w:left="3147" w:right="3232"/>
        <w:rPr>
          <w:sz w:val="2"/>
          <w:szCs w:val="2"/>
        </w:rPr>
      </w:pPr>
    </w:p>
    <w:p w:rsidR="00316067" w:rsidRDefault="00316067" w:rsidP="00316067">
      <w:pPr>
        <w:ind w:firstLine="567"/>
        <w:jc w:val="both"/>
        <w:rPr>
          <w:sz w:val="2"/>
          <w:szCs w:val="2"/>
        </w:rPr>
      </w:pPr>
      <w:r>
        <w:t>21. Уборочная площадь лестниц (включая межквартирные лестничные площадки)</w:t>
      </w:r>
      <w:r>
        <w:br/>
      </w:r>
    </w:p>
    <w:p w:rsidR="00316067" w:rsidRDefault="00316067" w:rsidP="00316067">
      <w:pPr>
        <w:tabs>
          <w:tab w:val="left" w:pos="3969"/>
        </w:tabs>
        <w:rPr>
          <w:sz w:val="2"/>
          <w:szCs w:val="2"/>
        </w:rPr>
      </w:pPr>
      <w:r>
        <w:tab/>
        <w:t>кв. м</w:t>
      </w:r>
    </w:p>
    <w:p w:rsidR="00316067" w:rsidRDefault="00316067" w:rsidP="00316067">
      <w:pPr>
        <w:tabs>
          <w:tab w:val="center" w:pos="7230"/>
          <w:tab w:val="left" w:pos="9356"/>
        </w:tabs>
        <w:ind w:firstLine="567"/>
      </w:pPr>
      <w:r>
        <w:t xml:space="preserve">22. Уборочная площадь общих коридоров  </w:t>
      </w:r>
      <w:r>
        <w:tab/>
        <w:t>кв. м</w:t>
      </w:r>
    </w:p>
    <w:p w:rsidR="00316067" w:rsidRDefault="00316067" w:rsidP="00316067">
      <w:pPr>
        <w:pBdr>
          <w:top w:val="single" w:sz="4" w:space="1" w:color="auto"/>
        </w:pBdr>
        <w:ind w:left="4990" w:right="964"/>
        <w:rPr>
          <w:sz w:val="2"/>
          <w:szCs w:val="2"/>
        </w:rPr>
      </w:pPr>
    </w:p>
    <w:p w:rsidR="00316067" w:rsidRDefault="00316067" w:rsidP="00316067">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tab/>
      </w:r>
      <w:r>
        <w:tab/>
        <w:t>кв. м</w:t>
      </w:r>
    </w:p>
    <w:p w:rsidR="00316067" w:rsidRDefault="00316067" w:rsidP="00316067">
      <w:pPr>
        <w:pBdr>
          <w:top w:val="single" w:sz="4" w:space="1" w:color="auto"/>
        </w:pBdr>
        <w:ind w:left="4082" w:right="1814"/>
        <w:rPr>
          <w:sz w:val="2"/>
          <w:szCs w:val="2"/>
        </w:rPr>
      </w:pPr>
    </w:p>
    <w:p w:rsidR="00316067" w:rsidRPr="00552163" w:rsidRDefault="00316067" w:rsidP="00316067">
      <w:pPr>
        <w:ind w:firstLine="567"/>
        <w:jc w:val="both"/>
        <w:rPr>
          <w:b/>
        </w:rPr>
      </w:pPr>
      <w:r>
        <w:t xml:space="preserve">24. Площадь земельного участка, входящего в состав общего имущества многоквартирного дома  </w:t>
      </w:r>
      <w:r>
        <w:rPr>
          <w:b/>
        </w:rPr>
        <w:t>629</w:t>
      </w:r>
    </w:p>
    <w:p w:rsidR="00316067" w:rsidRDefault="00316067" w:rsidP="00316067">
      <w:pPr>
        <w:pBdr>
          <w:top w:val="single" w:sz="4" w:space="1" w:color="auto"/>
        </w:pBdr>
        <w:ind w:left="601"/>
        <w:rPr>
          <w:sz w:val="2"/>
          <w:szCs w:val="2"/>
        </w:rPr>
      </w:pPr>
    </w:p>
    <w:p w:rsidR="00316067" w:rsidRPr="00A77472" w:rsidRDefault="00316067" w:rsidP="00316067">
      <w:pPr>
        <w:ind w:firstLine="567"/>
        <w:rPr>
          <w:b/>
          <w:sz w:val="2"/>
          <w:szCs w:val="2"/>
        </w:rPr>
      </w:pPr>
      <w:r>
        <w:t>25. Кадастровый номер земельного участка (при его наличии)</w:t>
      </w:r>
    </w:p>
    <w:p w:rsidR="00316067" w:rsidRDefault="00316067" w:rsidP="00316067">
      <w:pPr>
        <w:pBdr>
          <w:top w:val="single" w:sz="4" w:space="1" w:color="auto"/>
        </w:pBdr>
        <w:rPr>
          <w:sz w:val="2"/>
          <w:szCs w:val="2"/>
        </w:rPr>
      </w:pPr>
    </w:p>
    <w:p w:rsidR="00316067" w:rsidRDefault="00316067" w:rsidP="00316067">
      <w:pPr>
        <w:spacing w:before="360" w:after="240"/>
        <w:jc w:val="center"/>
      </w:pPr>
      <w:r>
        <w:rPr>
          <w:lang w:val="en-US"/>
        </w:rPr>
        <w:t>II</w:t>
      </w:r>
      <w:r>
        <w:t>. Техническое состояние многоквартирного дома, включая пристройки</w:t>
      </w:r>
    </w:p>
    <w:tbl>
      <w:tblPr>
        <w:tblW w:w="9426" w:type="dxa"/>
        <w:tblLayout w:type="fixed"/>
        <w:tblCellMar>
          <w:left w:w="28" w:type="dxa"/>
          <w:right w:w="28" w:type="dxa"/>
        </w:tblCellMar>
        <w:tblLook w:val="0000"/>
      </w:tblPr>
      <w:tblGrid>
        <w:gridCol w:w="3928"/>
        <w:gridCol w:w="2749"/>
        <w:gridCol w:w="2749"/>
      </w:tblGrid>
      <w:tr w:rsidR="00316067" w:rsidTr="00316067">
        <w:trPr>
          <w:trHeight w:val="648"/>
        </w:trPr>
        <w:tc>
          <w:tcPr>
            <w:tcW w:w="3928" w:type="dxa"/>
            <w:tcBorders>
              <w:top w:val="single" w:sz="4" w:space="0" w:color="auto"/>
              <w:left w:val="single" w:sz="4" w:space="0" w:color="auto"/>
              <w:bottom w:val="single" w:sz="4" w:space="0" w:color="auto"/>
              <w:right w:val="single" w:sz="4" w:space="0" w:color="auto"/>
            </w:tcBorders>
          </w:tcPr>
          <w:p w:rsidR="00316067" w:rsidRDefault="00316067" w:rsidP="00316067">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tcPr>
          <w:p w:rsidR="00316067" w:rsidRDefault="00316067" w:rsidP="00316067">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tcPr>
          <w:p w:rsidR="00316067" w:rsidRDefault="00316067" w:rsidP="00316067">
            <w:pPr>
              <w:jc w:val="center"/>
            </w:pPr>
            <w:r>
              <w:t>Техническое состояние элементов общего имущества многоквартирного дома</w:t>
            </w:r>
          </w:p>
        </w:tc>
      </w:tr>
      <w:tr w:rsidR="00316067" w:rsidTr="00316067">
        <w:trPr>
          <w:trHeight w:val="158"/>
        </w:trPr>
        <w:tc>
          <w:tcPr>
            <w:tcW w:w="3928"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Бутовый-ленточный</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Отдельные глубокие трещины</w:t>
            </w:r>
          </w:p>
        </w:tc>
      </w:tr>
      <w:tr w:rsidR="00316067" w:rsidTr="00316067">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Кирпичные т. тс.= 0,55см</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Выкрашивание отдельных кирпичей</w:t>
            </w:r>
          </w:p>
        </w:tc>
      </w:tr>
      <w:tr w:rsidR="00316067" w:rsidTr="00316067">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 xml:space="preserve">Трещины в местах сопряжения </w:t>
            </w:r>
          </w:p>
        </w:tc>
      </w:tr>
      <w:tr w:rsidR="00316067" w:rsidTr="00316067">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58"/>
        </w:trPr>
        <w:tc>
          <w:tcPr>
            <w:tcW w:w="3928" w:type="dxa"/>
            <w:tcBorders>
              <w:top w:val="nil"/>
              <w:bottom w:val="nil"/>
            </w:tcBorders>
          </w:tcPr>
          <w:p w:rsidR="00316067" w:rsidRDefault="00316067" w:rsidP="00316067">
            <w:pPr>
              <w:ind w:left="57"/>
            </w:pPr>
            <w:r>
              <w:t>4. Перекрытия</w:t>
            </w:r>
          </w:p>
        </w:tc>
        <w:tc>
          <w:tcPr>
            <w:tcW w:w="2749" w:type="dxa"/>
            <w:vMerge w:val="restart"/>
            <w:tcBorders>
              <w:top w:val="nil"/>
              <w:bottom w:val="nil"/>
            </w:tcBorders>
          </w:tcPr>
          <w:p w:rsidR="00316067" w:rsidRDefault="00316067" w:rsidP="00316067">
            <w:pPr>
              <w:ind w:left="57"/>
            </w:pPr>
            <w:r>
              <w:t>Деревянные отепленные</w:t>
            </w:r>
          </w:p>
        </w:tc>
        <w:tc>
          <w:tcPr>
            <w:tcW w:w="2749" w:type="dxa"/>
            <w:vMerge w:val="restart"/>
            <w:tcBorders>
              <w:top w:val="nil"/>
              <w:bottom w:val="nil"/>
            </w:tcBorders>
          </w:tcPr>
          <w:p w:rsidR="00316067" w:rsidRDefault="00316067" w:rsidP="00316067">
            <w:pPr>
              <w:ind w:left="57"/>
            </w:pPr>
            <w:r>
              <w:t>Диагональные трещины</w:t>
            </w:r>
          </w:p>
        </w:tc>
      </w:tr>
      <w:tr w:rsidR="00316067" w:rsidTr="00316067">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66"/>
        </w:trPr>
        <w:tc>
          <w:tcPr>
            <w:tcW w:w="3928" w:type="dxa"/>
            <w:tcBorders>
              <w:top w:val="nil"/>
              <w:bottom w:val="nil"/>
            </w:tcBorders>
          </w:tcPr>
          <w:p w:rsidR="00316067" w:rsidRDefault="00316067" w:rsidP="00316067">
            <w:pPr>
              <w:ind w:left="992"/>
            </w:pPr>
            <w:r>
              <w:t>чердачные</w:t>
            </w:r>
          </w:p>
        </w:tc>
        <w:tc>
          <w:tcPr>
            <w:tcW w:w="2749" w:type="dxa"/>
            <w:vMerge/>
            <w:tcBorders>
              <w:top w:val="nil"/>
              <w:bottom w:val="nil"/>
            </w:tcBorders>
          </w:tcPr>
          <w:p w:rsidR="00316067" w:rsidRDefault="00316067" w:rsidP="00316067">
            <w:pPr>
              <w:ind w:left="57"/>
            </w:pPr>
          </w:p>
        </w:tc>
        <w:tc>
          <w:tcPr>
            <w:tcW w:w="2749" w:type="dxa"/>
            <w:vMerge/>
            <w:tcBorders>
              <w:top w:val="nil"/>
              <w:bottom w:val="nil"/>
            </w:tcBorders>
          </w:tcPr>
          <w:p w:rsidR="00316067" w:rsidRDefault="00316067" w:rsidP="00316067">
            <w:pPr>
              <w:ind w:left="57"/>
            </w:pPr>
          </w:p>
        </w:tc>
      </w:tr>
      <w:tr w:rsidR="00316067" w:rsidTr="00316067">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316067" w:rsidRDefault="00316067" w:rsidP="00316067">
            <w:pPr>
              <w:ind w:left="992"/>
            </w:pPr>
            <w:r>
              <w:t>междуэтажные</w:t>
            </w:r>
          </w:p>
        </w:tc>
        <w:tc>
          <w:tcPr>
            <w:tcW w:w="2749" w:type="dxa"/>
            <w:tcBorders>
              <w:top w:val="nil"/>
              <w:bottom w:val="nil"/>
            </w:tcBorders>
          </w:tcPr>
          <w:p w:rsidR="00316067" w:rsidRDefault="00316067" w:rsidP="00316067">
            <w:pPr>
              <w:ind w:left="57"/>
            </w:pPr>
            <w:r>
              <w:t>----------«---------</w:t>
            </w:r>
          </w:p>
        </w:tc>
        <w:tc>
          <w:tcPr>
            <w:tcW w:w="2749" w:type="dxa"/>
            <w:tcBorders>
              <w:top w:val="nil"/>
              <w:bottom w:val="nil"/>
            </w:tcBorders>
          </w:tcPr>
          <w:p w:rsidR="00316067" w:rsidRDefault="00316067" w:rsidP="00316067">
            <w:pPr>
              <w:ind w:left="57"/>
            </w:pPr>
          </w:p>
        </w:tc>
      </w:tr>
      <w:tr w:rsidR="00316067" w:rsidTr="00316067">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316067" w:rsidRDefault="00316067" w:rsidP="00316067">
            <w:pPr>
              <w:ind w:left="992"/>
            </w:pPr>
            <w:r>
              <w:t>подвальные</w:t>
            </w:r>
          </w:p>
        </w:tc>
        <w:tc>
          <w:tcPr>
            <w:tcW w:w="2749" w:type="dxa"/>
            <w:tcBorders>
              <w:top w:val="nil"/>
              <w:bottom w:val="nil"/>
            </w:tcBorders>
          </w:tcPr>
          <w:p w:rsidR="00316067" w:rsidRDefault="00316067" w:rsidP="00316067">
            <w:pPr>
              <w:ind w:left="57"/>
            </w:pPr>
            <w:r>
              <w:t>----------«---------</w:t>
            </w:r>
          </w:p>
        </w:tc>
        <w:tc>
          <w:tcPr>
            <w:tcW w:w="2749" w:type="dxa"/>
            <w:tcBorders>
              <w:top w:val="nil"/>
              <w:bottom w:val="nil"/>
            </w:tcBorders>
          </w:tcPr>
          <w:p w:rsidR="00316067" w:rsidRDefault="00316067" w:rsidP="00316067">
            <w:pPr>
              <w:ind w:left="57"/>
            </w:pPr>
          </w:p>
        </w:tc>
      </w:tr>
      <w:tr w:rsidR="00316067" w:rsidTr="00316067">
        <w:tblPrEx>
          <w:tblBorders>
            <w:top w:val="single" w:sz="4" w:space="0" w:color="auto"/>
            <w:left w:val="single" w:sz="4" w:space="0" w:color="auto"/>
            <w:bottom w:val="single" w:sz="4" w:space="0" w:color="auto"/>
            <w:right w:val="single" w:sz="4" w:space="0" w:color="auto"/>
            <w:insideV w:val="single" w:sz="4" w:space="0" w:color="auto"/>
          </w:tblBorders>
        </w:tblPrEx>
        <w:trPr>
          <w:trHeight w:val="166"/>
        </w:trPr>
        <w:tc>
          <w:tcPr>
            <w:tcW w:w="3928" w:type="dxa"/>
            <w:tcBorders>
              <w:top w:val="nil"/>
              <w:bottom w:val="nil"/>
            </w:tcBorders>
          </w:tcPr>
          <w:p w:rsidR="00316067" w:rsidRDefault="00316067" w:rsidP="00316067">
            <w:pPr>
              <w:ind w:left="992"/>
            </w:pPr>
            <w:r>
              <w:t>(другое)</w:t>
            </w:r>
          </w:p>
        </w:tc>
        <w:tc>
          <w:tcPr>
            <w:tcW w:w="2749" w:type="dxa"/>
            <w:tcBorders>
              <w:top w:val="nil"/>
              <w:bottom w:val="nil"/>
            </w:tcBorders>
          </w:tcPr>
          <w:p w:rsidR="00316067" w:rsidRDefault="00316067" w:rsidP="00316067">
            <w:pPr>
              <w:ind w:left="57"/>
            </w:pPr>
          </w:p>
        </w:tc>
        <w:tc>
          <w:tcPr>
            <w:tcW w:w="2749" w:type="dxa"/>
            <w:tcBorders>
              <w:top w:val="nil"/>
              <w:bottom w:val="nil"/>
            </w:tcBorders>
          </w:tcPr>
          <w:p w:rsidR="00316067" w:rsidRDefault="00316067" w:rsidP="00316067">
            <w:pPr>
              <w:ind w:left="57"/>
            </w:pPr>
          </w:p>
        </w:tc>
      </w:tr>
      <w:tr w:rsidR="00316067" w:rsidTr="00316067">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Ослабление крепления</w:t>
            </w:r>
          </w:p>
        </w:tc>
      </w:tr>
      <w:tr w:rsidR="00316067" w:rsidTr="00316067">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Стертость досок в ходовых местах</w:t>
            </w:r>
          </w:p>
        </w:tc>
      </w:tr>
      <w:tr w:rsidR="00316067" w:rsidTr="00316067">
        <w:trPr>
          <w:cantSplit/>
          <w:trHeight w:val="158"/>
        </w:trPr>
        <w:tc>
          <w:tcPr>
            <w:tcW w:w="3928" w:type="dxa"/>
            <w:tcBorders>
              <w:top w:val="single" w:sz="4" w:space="0" w:color="auto"/>
              <w:left w:val="single" w:sz="4" w:space="0" w:color="auto"/>
              <w:bottom w:val="nil"/>
              <w:right w:val="single" w:sz="4" w:space="0" w:color="auto"/>
            </w:tcBorders>
            <w:vAlign w:val="bottom"/>
          </w:tcPr>
          <w:p w:rsidR="00316067" w:rsidRDefault="00316067" w:rsidP="00316067">
            <w:pPr>
              <w:ind w:left="57"/>
            </w:pPr>
            <w:r>
              <w:t>7. Проемы</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r>
              <w:t>Двойные створные</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r>
              <w:t>Переплеты рассохлись полотна осели</w:t>
            </w:r>
          </w:p>
        </w:tc>
      </w:tr>
      <w:tr w:rsidR="00316067" w:rsidTr="00316067">
        <w:trPr>
          <w:cantSplit/>
          <w:trHeight w:val="166"/>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окна</w:t>
            </w:r>
          </w:p>
        </w:tc>
        <w:tc>
          <w:tcPr>
            <w:tcW w:w="2749" w:type="dxa"/>
            <w:vMerge/>
            <w:tcBorders>
              <w:top w:val="nil"/>
              <w:left w:val="nil"/>
              <w:bottom w:val="nil"/>
              <w:right w:val="single" w:sz="4" w:space="0" w:color="auto"/>
            </w:tcBorders>
            <w:vAlign w:val="bottom"/>
          </w:tcPr>
          <w:p w:rsidR="00316067" w:rsidRDefault="00316067" w:rsidP="00316067">
            <w:pPr>
              <w:ind w:left="57"/>
            </w:pPr>
          </w:p>
        </w:tc>
        <w:tc>
          <w:tcPr>
            <w:tcW w:w="2749" w:type="dxa"/>
            <w:vMerge/>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двери</w:t>
            </w:r>
          </w:p>
        </w:tc>
        <w:tc>
          <w:tcPr>
            <w:tcW w:w="2749" w:type="dxa"/>
            <w:tcBorders>
              <w:top w:val="nil"/>
              <w:left w:val="nil"/>
              <w:bottom w:val="nil"/>
              <w:right w:val="single" w:sz="4" w:space="0" w:color="auto"/>
            </w:tcBorders>
            <w:vAlign w:val="bottom"/>
          </w:tcPr>
          <w:p w:rsidR="00316067" w:rsidRDefault="00316067" w:rsidP="00316067">
            <w:pPr>
              <w:ind w:left="57"/>
            </w:pPr>
            <w:r>
              <w:t>филенчатые</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66"/>
        </w:trPr>
        <w:tc>
          <w:tcPr>
            <w:tcW w:w="3928" w:type="dxa"/>
            <w:tcBorders>
              <w:top w:val="nil"/>
              <w:left w:val="single" w:sz="4" w:space="0" w:color="auto"/>
              <w:bottom w:val="single" w:sz="4" w:space="0" w:color="auto"/>
              <w:right w:val="single" w:sz="4" w:space="0" w:color="auto"/>
            </w:tcBorders>
            <w:vAlign w:val="bottom"/>
          </w:tcPr>
          <w:p w:rsidR="00316067" w:rsidRDefault="00316067" w:rsidP="00316067">
            <w:pPr>
              <w:ind w:left="993"/>
            </w:pPr>
            <w:r>
              <w:t>(другое)</w:t>
            </w: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r>
      <w:tr w:rsidR="00316067" w:rsidTr="00316067">
        <w:trPr>
          <w:cantSplit/>
          <w:trHeight w:val="158"/>
        </w:trPr>
        <w:tc>
          <w:tcPr>
            <w:tcW w:w="3928" w:type="dxa"/>
            <w:tcBorders>
              <w:top w:val="single" w:sz="4" w:space="0" w:color="auto"/>
              <w:left w:val="single" w:sz="4" w:space="0" w:color="auto"/>
              <w:bottom w:val="nil"/>
              <w:right w:val="single" w:sz="4" w:space="0" w:color="auto"/>
            </w:tcBorders>
            <w:vAlign w:val="bottom"/>
          </w:tcPr>
          <w:p w:rsidR="00316067" w:rsidRDefault="00316067" w:rsidP="00316067">
            <w:pPr>
              <w:ind w:left="57"/>
            </w:pPr>
            <w:r>
              <w:t>8. Отделка</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r>
              <w:t>Выпучивание отпадение штукатурки</w:t>
            </w:r>
          </w:p>
        </w:tc>
      </w:tr>
      <w:tr w:rsidR="00316067" w:rsidTr="00316067">
        <w:trPr>
          <w:cantSplit/>
          <w:trHeight w:val="166"/>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внутренняя</w:t>
            </w:r>
          </w:p>
        </w:tc>
        <w:tc>
          <w:tcPr>
            <w:tcW w:w="2749" w:type="dxa"/>
            <w:vMerge/>
            <w:tcBorders>
              <w:top w:val="nil"/>
              <w:left w:val="nil"/>
              <w:bottom w:val="nil"/>
              <w:right w:val="single" w:sz="4" w:space="0" w:color="auto"/>
            </w:tcBorders>
            <w:vAlign w:val="bottom"/>
          </w:tcPr>
          <w:p w:rsidR="00316067" w:rsidRDefault="00316067" w:rsidP="00316067">
            <w:pPr>
              <w:ind w:left="57"/>
            </w:pPr>
          </w:p>
        </w:tc>
        <w:tc>
          <w:tcPr>
            <w:tcW w:w="2749" w:type="dxa"/>
            <w:vMerge/>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наружная</w:t>
            </w:r>
          </w:p>
        </w:tc>
        <w:tc>
          <w:tcPr>
            <w:tcW w:w="2749" w:type="dxa"/>
            <w:tcBorders>
              <w:top w:val="nil"/>
              <w:left w:val="nil"/>
              <w:bottom w:val="nil"/>
              <w:right w:val="single" w:sz="4" w:space="0" w:color="auto"/>
            </w:tcBorders>
            <w:vAlign w:val="bottom"/>
          </w:tcPr>
          <w:p w:rsidR="00316067" w:rsidRDefault="00316067" w:rsidP="00316067">
            <w:pPr>
              <w:ind w:left="57"/>
            </w:pP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66"/>
        </w:trPr>
        <w:tc>
          <w:tcPr>
            <w:tcW w:w="3928" w:type="dxa"/>
            <w:tcBorders>
              <w:top w:val="nil"/>
              <w:left w:val="single" w:sz="4" w:space="0" w:color="auto"/>
              <w:bottom w:val="single" w:sz="4" w:space="0" w:color="auto"/>
              <w:right w:val="single" w:sz="4" w:space="0" w:color="auto"/>
            </w:tcBorders>
            <w:vAlign w:val="bottom"/>
          </w:tcPr>
          <w:p w:rsidR="00316067" w:rsidRDefault="00316067" w:rsidP="00316067">
            <w:pPr>
              <w:ind w:left="993"/>
            </w:pPr>
            <w:r>
              <w:t>(другое)</w:t>
            </w: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r>
      <w:tr w:rsidR="00316067" w:rsidTr="00316067">
        <w:trPr>
          <w:cantSplit/>
          <w:trHeight w:val="473"/>
        </w:trPr>
        <w:tc>
          <w:tcPr>
            <w:tcW w:w="3928" w:type="dxa"/>
            <w:tcBorders>
              <w:top w:val="single" w:sz="4" w:space="0" w:color="auto"/>
              <w:left w:val="single" w:sz="4" w:space="0" w:color="auto"/>
              <w:bottom w:val="nil"/>
              <w:right w:val="single" w:sz="4" w:space="0" w:color="auto"/>
            </w:tcBorders>
            <w:vAlign w:val="bottom"/>
          </w:tcPr>
          <w:p w:rsidR="00316067" w:rsidRDefault="00316067" w:rsidP="00316067">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p>
          <w:p w:rsidR="00316067" w:rsidRDefault="00316067" w:rsidP="00316067">
            <w:pPr>
              <w:ind w:left="57"/>
            </w:pPr>
            <w:r>
              <w:t>есть</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r>
              <w:t>удовлетворительное</w:t>
            </w:r>
          </w:p>
        </w:tc>
      </w:tr>
      <w:tr w:rsidR="00316067" w:rsidTr="00316067">
        <w:trPr>
          <w:cantSplit/>
          <w:trHeight w:val="166"/>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lastRenderedPageBreak/>
              <w:t>ванны напольные</w:t>
            </w:r>
          </w:p>
        </w:tc>
        <w:tc>
          <w:tcPr>
            <w:tcW w:w="2749" w:type="dxa"/>
            <w:vMerge/>
            <w:tcBorders>
              <w:top w:val="nil"/>
              <w:left w:val="nil"/>
              <w:bottom w:val="nil"/>
              <w:right w:val="single" w:sz="4" w:space="0" w:color="auto"/>
            </w:tcBorders>
            <w:vAlign w:val="bottom"/>
          </w:tcPr>
          <w:p w:rsidR="00316067" w:rsidRDefault="00316067" w:rsidP="00316067">
            <w:pPr>
              <w:ind w:left="57"/>
            </w:pPr>
          </w:p>
        </w:tc>
        <w:tc>
          <w:tcPr>
            <w:tcW w:w="2749" w:type="dxa"/>
            <w:vMerge/>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электроплиты</w:t>
            </w:r>
          </w:p>
        </w:tc>
        <w:tc>
          <w:tcPr>
            <w:tcW w:w="2749" w:type="dxa"/>
            <w:tcBorders>
              <w:top w:val="nil"/>
              <w:left w:val="nil"/>
              <w:bottom w:val="nil"/>
              <w:right w:val="single" w:sz="4" w:space="0" w:color="auto"/>
            </w:tcBorders>
            <w:vAlign w:val="bottom"/>
          </w:tcPr>
          <w:p w:rsidR="00316067" w:rsidRDefault="00316067" w:rsidP="00316067">
            <w:pPr>
              <w:ind w:left="57"/>
            </w:pPr>
            <w:r>
              <w:t>нет</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315"/>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телефонные сети и оборудование</w:t>
            </w:r>
          </w:p>
        </w:tc>
        <w:tc>
          <w:tcPr>
            <w:tcW w:w="2749" w:type="dxa"/>
            <w:tcBorders>
              <w:top w:val="nil"/>
              <w:left w:val="nil"/>
              <w:bottom w:val="nil"/>
              <w:right w:val="single" w:sz="4" w:space="0" w:color="auto"/>
            </w:tcBorders>
            <w:vAlign w:val="bottom"/>
          </w:tcPr>
          <w:p w:rsidR="00316067" w:rsidRDefault="00316067" w:rsidP="00316067">
            <w:pPr>
              <w:ind w:left="57"/>
            </w:pPr>
            <w:r>
              <w:t>нет</w:t>
            </w:r>
          </w:p>
          <w:p w:rsidR="00316067" w:rsidRDefault="00316067" w:rsidP="00316067">
            <w:pPr>
              <w:ind w:left="57"/>
            </w:pP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324"/>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сети проводного радиовещания</w:t>
            </w:r>
          </w:p>
        </w:tc>
        <w:tc>
          <w:tcPr>
            <w:tcW w:w="2749" w:type="dxa"/>
            <w:tcBorders>
              <w:top w:val="nil"/>
              <w:left w:val="nil"/>
              <w:bottom w:val="nil"/>
              <w:right w:val="single" w:sz="4" w:space="0" w:color="auto"/>
            </w:tcBorders>
            <w:vAlign w:val="bottom"/>
          </w:tcPr>
          <w:p w:rsidR="00316067" w:rsidRDefault="00316067" w:rsidP="00316067">
            <w:pPr>
              <w:ind w:left="57"/>
            </w:pPr>
            <w:r>
              <w:t xml:space="preserve">Нет </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66"/>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сигнализация</w:t>
            </w:r>
          </w:p>
        </w:tc>
        <w:tc>
          <w:tcPr>
            <w:tcW w:w="2749" w:type="dxa"/>
            <w:tcBorders>
              <w:top w:val="nil"/>
              <w:left w:val="nil"/>
              <w:bottom w:val="nil"/>
              <w:right w:val="single" w:sz="4" w:space="0" w:color="auto"/>
            </w:tcBorders>
            <w:vAlign w:val="bottom"/>
          </w:tcPr>
          <w:p w:rsidR="00316067" w:rsidRDefault="00316067" w:rsidP="00316067">
            <w:pPr>
              <w:ind w:left="57"/>
            </w:pP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мусоропровод</w:t>
            </w:r>
          </w:p>
        </w:tc>
        <w:tc>
          <w:tcPr>
            <w:tcW w:w="2749" w:type="dxa"/>
            <w:tcBorders>
              <w:top w:val="nil"/>
              <w:left w:val="nil"/>
              <w:bottom w:val="nil"/>
              <w:right w:val="single" w:sz="4" w:space="0" w:color="auto"/>
            </w:tcBorders>
            <w:vAlign w:val="bottom"/>
          </w:tcPr>
          <w:p w:rsidR="00316067" w:rsidRDefault="00316067" w:rsidP="00316067">
            <w:pPr>
              <w:ind w:left="57"/>
            </w:pP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лифт</w:t>
            </w:r>
          </w:p>
        </w:tc>
        <w:tc>
          <w:tcPr>
            <w:tcW w:w="2749" w:type="dxa"/>
            <w:tcBorders>
              <w:top w:val="nil"/>
              <w:left w:val="nil"/>
              <w:bottom w:val="nil"/>
              <w:right w:val="single" w:sz="4" w:space="0" w:color="auto"/>
            </w:tcBorders>
            <w:vAlign w:val="bottom"/>
          </w:tcPr>
          <w:p w:rsidR="00316067" w:rsidRDefault="00316067" w:rsidP="00316067">
            <w:pPr>
              <w:ind w:left="57"/>
            </w:pP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66"/>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вентиляция</w:t>
            </w:r>
          </w:p>
        </w:tc>
        <w:tc>
          <w:tcPr>
            <w:tcW w:w="2749" w:type="dxa"/>
            <w:tcBorders>
              <w:top w:val="nil"/>
              <w:left w:val="nil"/>
              <w:bottom w:val="nil"/>
              <w:right w:val="single" w:sz="4" w:space="0" w:color="auto"/>
            </w:tcBorders>
            <w:vAlign w:val="bottom"/>
          </w:tcPr>
          <w:p w:rsidR="00316067" w:rsidRDefault="00316067" w:rsidP="00316067">
            <w:pPr>
              <w:ind w:left="57"/>
            </w:pPr>
            <w:r>
              <w:t>есть</w:t>
            </w:r>
          </w:p>
        </w:tc>
        <w:tc>
          <w:tcPr>
            <w:tcW w:w="2749" w:type="dxa"/>
            <w:tcBorders>
              <w:top w:val="nil"/>
              <w:left w:val="nil"/>
              <w:bottom w:val="nil"/>
              <w:right w:val="single" w:sz="4" w:space="0" w:color="auto"/>
            </w:tcBorders>
            <w:vAlign w:val="bottom"/>
          </w:tcPr>
          <w:p w:rsidR="00316067" w:rsidRDefault="00316067" w:rsidP="00316067">
            <w:pPr>
              <w:ind w:left="57"/>
            </w:pPr>
            <w:r>
              <w:t>удовлетворительное</w:t>
            </w:r>
          </w:p>
        </w:tc>
      </w:tr>
      <w:tr w:rsidR="00316067" w:rsidTr="00316067">
        <w:trPr>
          <w:trHeight w:val="158"/>
        </w:trPr>
        <w:tc>
          <w:tcPr>
            <w:tcW w:w="3928" w:type="dxa"/>
            <w:tcBorders>
              <w:top w:val="nil"/>
              <w:left w:val="single" w:sz="4" w:space="0" w:color="auto"/>
              <w:bottom w:val="single" w:sz="4" w:space="0" w:color="auto"/>
              <w:right w:val="single" w:sz="4" w:space="0" w:color="auto"/>
            </w:tcBorders>
            <w:vAlign w:val="bottom"/>
          </w:tcPr>
          <w:p w:rsidR="00316067" w:rsidRDefault="00316067" w:rsidP="00316067">
            <w:pPr>
              <w:ind w:left="993"/>
            </w:pPr>
            <w:r>
              <w:t>(другое)</w:t>
            </w: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r>
      <w:tr w:rsidR="00316067" w:rsidTr="00316067">
        <w:trPr>
          <w:cantSplit/>
          <w:trHeight w:val="482"/>
        </w:trPr>
        <w:tc>
          <w:tcPr>
            <w:tcW w:w="3928" w:type="dxa"/>
            <w:tcBorders>
              <w:top w:val="single" w:sz="4" w:space="0" w:color="auto"/>
              <w:left w:val="single" w:sz="4" w:space="0" w:color="auto"/>
              <w:bottom w:val="nil"/>
              <w:right w:val="single" w:sz="4" w:space="0" w:color="auto"/>
            </w:tcBorders>
            <w:vAlign w:val="bottom"/>
          </w:tcPr>
          <w:p w:rsidR="00316067" w:rsidRDefault="00316067" w:rsidP="00316067">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r>
              <w:t>Потеря эластичности</w:t>
            </w:r>
          </w:p>
          <w:p w:rsidR="00316067" w:rsidRDefault="00316067" w:rsidP="00316067">
            <w:pPr>
              <w:ind w:left="57"/>
            </w:pPr>
            <w:r>
              <w:t>Коррозия трубопроводов</w:t>
            </w:r>
          </w:p>
        </w:tc>
      </w:tr>
      <w:tr w:rsidR="00316067" w:rsidTr="00316067">
        <w:trPr>
          <w:cantSplit/>
          <w:trHeight w:val="72"/>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электроснабжение</w:t>
            </w:r>
          </w:p>
        </w:tc>
        <w:tc>
          <w:tcPr>
            <w:tcW w:w="2749" w:type="dxa"/>
            <w:vMerge/>
            <w:tcBorders>
              <w:top w:val="nil"/>
              <w:left w:val="nil"/>
              <w:bottom w:val="nil"/>
              <w:right w:val="single" w:sz="4" w:space="0" w:color="auto"/>
            </w:tcBorders>
            <w:vAlign w:val="bottom"/>
          </w:tcPr>
          <w:p w:rsidR="00316067" w:rsidRDefault="00316067" w:rsidP="00316067">
            <w:pPr>
              <w:ind w:left="57"/>
            </w:pPr>
          </w:p>
        </w:tc>
        <w:tc>
          <w:tcPr>
            <w:tcW w:w="2749" w:type="dxa"/>
            <w:vMerge/>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холодное водоснабжение</w:t>
            </w:r>
          </w:p>
        </w:tc>
        <w:tc>
          <w:tcPr>
            <w:tcW w:w="2749" w:type="dxa"/>
            <w:tcBorders>
              <w:top w:val="nil"/>
              <w:left w:val="nil"/>
              <w:bottom w:val="nil"/>
              <w:right w:val="single" w:sz="4" w:space="0" w:color="auto"/>
            </w:tcBorders>
            <w:vAlign w:val="bottom"/>
          </w:tcPr>
          <w:p w:rsidR="00316067" w:rsidRDefault="00316067" w:rsidP="00316067">
            <w:pPr>
              <w:ind w:left="57"/>
            </w:pPr>
            <w:r>
              <w:t>центральное</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66"/>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горячее водоснабжение</w:t>
            </w:r>
          </w:p>
        </w:tc>
        <w:tc>
          <w:tcPr>
            <w:tcW w:w="2749" w:type="dxa"/>
            <w:tcBorders>
              <w:top w:val="nil"/>
              <w:left w:val="nil"/>
              <w:bottom w:val="nil"/>
              <w:right w:val="single" w:sz="4" w:space="0" w:color="auto"/>
            </w:tcBorders>
            <w:vAlign w:val="bottom"/>
          </w:tcPr>
          <w:p w:rsidR="00316067" w:rsidRDefault="00316067" w:rsidP="00316067">
            <w:pPr>
              <w:ind w:left="57"/>
            </w:pPr>
            <w:r>
              <w:t>нет</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водоотведение</w:t>
            </w:r>
          </w:p>
        </w:tc>
        <w:tc>
          <w:tcPr>
            <w:tcW w:w="2749" w:type="dxa"/>
            <w:tcBorders>
              <w:top w:val="nil"/>
              <w:left w:val="nil"/>
              <w:bottom w:val="nil"/>
              <w:right w:val="single" w:sz="4" w:space="0" w:color="auto"/>
            </w:tcBorders>
            <w:vAlign w:val="bottom"/>
          </w:tcPr>
          <w:p w:rsidR="00316067" w:rsidRDefault="00316067" w:rsidP="00316067">
            <w:pPr>
              <w:ind w:left="57"/>
            </w:pPr>
            <w:r>
              <w:t>Выгребная яма</w:t>
            </w:r>
          </w:p>
        </w:tc>
        <w:tc>
          <w:tcPr>
            <w:tcW w:w="2749" w:type="dxa"/>
            <w:tcBorders>
              <w:top w:val="nil"/>
              <w:left w:val="nil"/>
              <w:bottom w:val="nil"/>
              <w:right w:val="single" w:sz="4" w:space="0" w:color="auto"/>
            </w:tcBorders>
            <w:vAlign w:val="bottom"/>
          </w:tcPr>
          <w:p w:rsidR="00316067" w:rsidRDefault="00316067" w:rsidP="00316067">
            <w:pPr>
              <w:ind w:left="57"/>
            </w:pPr>
            <w:r>
              <w:t>удовлетворительное</w:t>
            </w: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газоснабжение</w:t>
            </w:r>
          </w:p>
        </w:tc>
        <w:tc>
          <w:tcPr>
            <w:tcW w:w="2749" w:type="dxa"/>
            <w:tcBorders>
              <w:top w:val="nil"/>
              <w:left w:val="nil"/>
              <w:bottom w:val="nil"/>
              <w:right w:val="single" w:sz="4" w:space="0" w:color="auto"/>
            </w:tcBorders>
            <w:vAlign w:val="bottom"/>
          </w:tcPr>
          <w:p w:rsidR="00316067" w:rsidRDefault="00316067" w:rsidP="00316067">
            <w:pPr>
              <w:ind w:left="57"/>
            </w:pPr>
            <w:r>
              <w:t>центральное</w:t>
            </w:r>
          </w:p>
        </w:tc>
        <w:tc>
          <w:tcPr>
            <w:tcW w:w="2749" w:type="dxa"/>
            <w:tcBorders>
              <w:top w:val="nil"/>
              <w:left w:val="nil"/>
              <w:bottom w:val="nil"/>
              <w:right w:val="single" w:sz="4" w:space="0" w:color="auto"/>
            </w:tcBorders>
            <w:vAlign w:val="bottom"/>
          </w:tcPr>
          <w:p w:rsidR="00316067" w:rsidRDefault="00316067" w:rsidP="00316067">
            <w:pPr>
              <w:ind w:left="57"/>
            </w:pPr>
            <w:r>
              <w:t>удовлетворительное</w:t>
            </w:r>
          </w:p>
        </w:tc>
      </w:tr>
      <w:tr w:rsidR="00316067" w:rsidTr="00316067">
        <w:trPr>
          <w:trHeight w:val="324"/>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отопление (от внешних котельных)</w:t>
            </w:r>
          </w:p>
        </w:tc>
        <w:tc>
          <w:tcPr>
            <w:tcW w:w="2749" w:type="dxa"/>
            <w:tcBorders>
              <w:top w:val="nil"/>
              <w:left w:val="nil"/>
              <w:bottom w:val="nil"/>
              <w:right w:val="single" w:sz="4" w:space="0" w:color="auto"/>
            </w:tcBorders>
            <w:vAlign w:val="bottom"/>
          </w:tcPr>
          <w:p w:rsidR="00316067" w:rsidRDefault="00316067" w:rsidP="00316067">
            <w:pPr>
              <w:ind w:left="57"/>
            </w:pPr>
            <w:r>
              <w:t>центральное</w:t>
            </w:r>
          </w:p>
        </w:tc>
        <w:tc>
          <w:tcPr>
            <w:tcW w:w="2749" w:type="dxa"/>
            <w:tcBorders>
              <w:top w:val="nil"/>
              <w:left w:val="nil"/>
              <w:bottom w:val="nil"/>
              <w:right w:val="single" w:sz="4" w:space="0" w:color="auto"/>
            </w:tcBorders>
            <w:vAlign w:val="bottom"/>
          </w:tcPr>
          <w:p w:rsidR="00316067" w:rsidRDefault="00316067" w:rsidP="00316067">
            <w:pPr>
              <w:ind w:left="57"/>
            </w:pPr>
            <w:r>
              <w:t>Коррозия трубопроводов</w:t>
            </w:r>
          </w:p>
        </w:tc>
      </w:tr>
      <w:tr w:rsidR="00316067" w:rsidTr="00316067">
        <w:trPr>
          <w:trHeight w:val="324"/>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отопление (от домовой котельной) печи</w:t>
            </w:r>
          </w:p>
        </w:tc>
        <w:tc>
          <w:tcPr>
            <w:tcW w:w="2749" w:type="dxa"/>
            <w:tcBorders>
              <w:top w:val="nil"/>
              <w:left w:val="nil"/>
              <w:bottom w:val="nil"/>
              <w:right w:val="single" w:sz="4" w:space="0" w:color="auto"/>
            </w:tcBorders>
            <w:vAlign w:val="bottom"/>
          </w:tcPr>
          <w:p w:rsidR="00316067" w:rsidRDefault="00316067" w:rsidP="00316067">
            <w:pPr>
              <w:ind w:left="57"/>
            </w:pPr>
            <w:r>
              <w:t>нет</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калориферы</w:t>
            </w:r>
          </w:p>
        </w:tc>
        <w:tc>
          <w:tcPr>
            <w:tcW w:w="2749" w:type="dxa"/>
            <w:tcBorders>
              <w:top w:val="nil"/>
              <w:left w:val="nil"/>
              <w:bottom w:val="nil"/>
              <w:right w:val="single" w:sz="4" w:space="0" w:color="auto"/>
            </w:tcBorders>
            <w:vAlign w:val="bottom"/>
          </w:tcPr>
          <w:p w:rsidR="00316067" w:rsidRDefault="00316067" w:rsidP="00316067">
            <w:pPr>
              <w:ind w:left="57"/>
            </w:pPr>
            <w:r>
              <w:t>нет</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66"/>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АГВ</w:t>
            </w:r>
          </w:p>
        </w:tc>
        <w:tc>
          <w:tcPr>
            <w:tcW w:w="2749" w:type="dxa"/>
            <w:tcBorders>
              <w:top w:val="nil"/>
              <w:left w:val="nil"/>
              <w:bottom w:val="nil"/>
              <w:right w:val="single" w:sz="4" w:space="0" w:color="auto"/>
            </w:tcBorders>
            <w:vAlign w:val="bottom"/>
          </w:tcPr>
          <w:p w:rsidR="00316067" w:rsidRDefault="00316067" w:rsidP="00316067">
            <w:pPr>
              <w:ind w:left="57"/>
            </w:pPr>
            <w:r>
              <w:t>есть</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single" w:sz="4" w:space="0" w:color="auto"/>
              <w:right w:val="single" w:sz="4" w:space="0" w:color="auto"/>
            </w:tcBorders>
            <w:vAlign w:val="bottom"/>
          </w:tcPr>
          <w:p w:rsidR="00316067" w:rsidRDefault="00316067" w:rsidP="00316067">
            <w:pPr>
              <w:ind w:left="993"/>
            </w:pPr>
            <w:r>
              <w:t>(другое)</w:t>
            </w: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r>
      <w:tr w:rsidR="00316067" w:rsidTr="00316067">
        <w:trPr>
          <w:trHeight w:val="166"/>
        </w:trPr>
        <w:tc>
          <w:tcPr>
            <w:tcW w:w="3928"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p>
        </w:tc>
      </w:tr>
    </w:tbl>
    <w:p w:rsidR="00316067" w:rsidRDefault="00316067" w:rsidP="00316067"/>
    <w:p w:rsidR="00FF2AE6" w:rsidRDefault="00FF2AE6" w:rsidP="00FF2AE6">
      <w:r>
        <w:t>Председатель комитета по вопросам жизнеобеспечения,</w:t>
      </w:r>
    </w:p>
    <w:p w:rsidR="00FF2AE6" w:rsidRDefault="00FF2AE6" w:rsidP="00FF2AE6">
      <w:r>
        <w:t>строительства и дорожно-транспортному хозяйству</w:t>
      </w:r>
    </w:p>
    <w:p w:rsidR="00FF2AE6" w:rsidRDefault="00FF2AE6" w:rsidP="00FF2AE6">
      <w:r>
        <w:t>администрации  Щекинского  района</w:t>
      </w:r>
    </w:p>
    <w:p w:rsidR="00FF2AE6" w:rsidRDefault="00FF2AE6" w:rsidP="00FF2AE6"/>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FF2AE6" w:rsidTr="002C6727">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FF2AE6" w:rsidRDefault="00FF2AE6" w:rsidP="00FF2AE6">
            <w:pPr>
              <w:spacing w:line="276" w:lineRule="auto"/>
              <w:jc w:val="center"/>
            </w:pPr>
          </w:p>
        </w:tc>
        <w:tc>
          <w:tcPr>
            <w:tcW w:w="283" w:type="dxa"/>
            <w:gridSpan w:val="2"/>
            <w:vAlign w:val="bottom"/>
          </w:tcPr>
          <w:p w:rsidR="00FF2AE6" w:rsidRDefault="00FF2AE6" w:rsidP="00FF2AE6">
            <w:pPr>
              <w:spacing w:line="276" w:lineRule="auto"/>
            </w:pPr>
          </w:p>
        </w:tc>
        <w:tc>
          <w:tcPr>
            <w:tcW w:w="2665" w:type="dxa"/>
            <w:gridSpan w:val="4"/>
            <w:tcBorders>
              <w:top w:val="nil"/>
              <w:left w:val="nil"/>
              <w:bottom w:val="single" w:sz="4" w:space="0" w:color="auto"/>
              <w:right w:val="nil"/>
            </w:tcBorders>
            <w:vAlign w:val="bottom"/>
            <w:hideMark/>
          </w:tcPr>
          <w:p w:rsidR="00FF2AE6" w:rsidRDefault="00FF2AE6" w:rsidP="00FF2AE6">
            <w:pPr>
              <w:spacing w:line="276" w:lineRule="auto"/>
            </w:pPr>
            <w:r>
              <w:t>Субботин Д.А.</w:t>
            </w:r>
          </w:p>
        </w:tc>
      </w:tr>
      <w:tr w:rsidR="00FF2AE6" w:rsidTr="002C6727">
        <w:trPr>
          <w:gridBefore w:val="3"/>
          <w:wBefore w:w="567" w:type="dxa"/>
        </w:trPr>
        <w:tc>
          <w:tcPr>
            <w:tcW w:w="2580" w:type="dxa"/>
            <w:gridSpan w:val="7"/>
            <w:hideMark/>
          </w:tcPr>
          <w:p w:rsidR="00FF2AE6" w:rsidRDefault="00FF2AE6" w:rsidP="00FF2AE6">
            <w:pPr>
              <w:spacing w:line="276" w:lineRule="auto"/>
              <w:jc w:val="center"/>
              <w:rPr>
                <w:sz w:val="18"/>
                <w:szCs w:val="18"/>
              </w:rPr>
            </w:pPr>
            <w:r>
              <w:rPr>
                <w:sz w:val="18"/>
                <w:szCs w:val="18"/>
              </w:rPr>
              <w:t>(подпись)</w:t>
            </w:r>
          </w:p>
        </w:tc>
        <w:tc>
          <w:tcPr>
            <w:tcW w:w="283" w:type="dxa"/>
          </w:tcPr>
          <w:p w:rsidR="00FF2AE6" w:rsidRDefault="00FF2AE6" w:rsidP="00FF2AE6">
            <w:pPr>
              <w:spacing w:line="276" w:lineRule="auto"/>
              <w:rPr>
                <w:sz w:val="18"/>
                <w:szCs w:val="18"/>
              </w:rPr>
            </w:pPr>
          </w:p>
        </w:tc>
        <w:tc>
          <w:tcPr>
            <w:tcW w:w="3402" w:type="dxa"/>
            <w:gridSpan w:val="3"/>
            <w:hideMark/>
          </w:tcPr>
          <w:p w:rsidR="00FF2AE6" w:rsidRDefault="00FF2AE6" w:rsidP="00FF2AE6">
            <w:pPr>
              <w:spacing w:line="276" w:lineRule="auto"/>
              <w:jc w:val="center"/>
              <w:rPr>
                <w:sz w:val="18"/>
                <w:szCs w:val="18"/>
              </w:rPr>
            </w:pPr>
            <w:r>
              <w:rPr>
                <w:sz w:val="18"/>
                <w:szCs w:val="18"/>
              </w:rPr>
              <w:t>(ф.и.о.)</w:t>
            </w:r>
          </w:p>
        </w:tc>
      </w:tr>
      <w:tr w:rsidR="002C6727" w:rsidTr="002C6727">
        <w:trPr>
          <w:gridAfter w:val="2"/>
          <w:wAfter w:w="3147" w:type="dxa"/>
        </w:trPr>
        <w:tc>
          <w:tcPr>
            <w:tcW w:w="187" w:type="dxa"/>
            <w:gridSpan w:val="2"/>
            <w:vAlign w:val="bottom"/>
            <w:hideMark/>
          </w:tcPr>
          <w:p w:rsidR="002C6727" w:rsidRDefault="002C6727" w:rsidP="002C6727">
            <w:r>
              <w:t>“</w:t>
            </w:r>
          </w:p>
        </w:tc>
        <w:tc>
          <w:tcPr>
            <w:tcW w:w="425" w:type="dxa"/>
            <w:gridSpan w:val="2"/>
            <w:tcBorders>
              <w:top w:val="nil"/>
              <w:left w:val="nil"/>
              <w:bottom w:val="single" w:sz="4" w:space="0" w:color="auto"/>
              <w:right w:val="nil"/>
            </w:tcBorders>
            <w:vAlign w:val="bottom"/>
          </w:tcPr>
          <w:p w:rsidR="002C6727" w:rsidRDefault="002C6727" w:rsidP="002C6727">
            <w:pPr>
              <w:jc w:val="center"/>
            </w:pPr>
            <w:r>
              <w:t>23</w:t>
            </w:r>
          </w:p>
        </w:tc>
        <w:tc>
          <w:tcPr>
            <w:tcW w:w="255" w:type="dxa"/>
            <w:vAlign w:val="bottom"/>
            <w:hideMark/>
          </w:tcPr>
          <w:p w:rsidR="002C6727" w:rsidRDefault="002C6727" w:rsidP="002C6727"/>
        </w:tc>
        <w:tc>
          <w:tcPr>
            <w:tcW w:w="1531" w:type="dxa"/>
            <w:tcBorders>
              <w:top w:val="nil"/>
              <w:left w:val="nil"/>
              <w:bottom w:val="single" w:sz="4" w:space="0" w:color="auto"/>
              <w:right w:val="nil"/>
            </w:tcBorders>
            <w:vAlign w:val="bottom"/>
          </w:tcPr>
          <w:p w:rsidR="002C6727" w:rsidRDefault="002C6727" w:rsidP="002C6727">
            <w:pPr>
              <w:jc w:val="center"/>
            </w:pPr>
            <w:r>
              <w:t>ноября</w:t>
            </w:r>
          </w:p>
        </w:tc>
        <w:tc>
          <w:tcPr>
            <w:tcW w:w="465" w:type="dxa"/>
            <w:gridSpan w:val="2"/>
            <w:vAlign w:val="bottom"/>
            <w:hideMark/>
          </w:tcPr>
          <w:p w:rsidR="002C6727" w:rsidRPr="00A36813" w:rsidRDefault="002C6727" w:rsidP="002C6727">
            <w:pPr>
              <w:jc w:val="right"/>
              <w:rPr>
                <w:sz w:val="20"/>
                <w:szCs w:val="20"/>
              </w:rPr>
            </w:pPr>
          </w:p>
        </w:tc>
        <w:tc>
          <w:tcPr>
            <w:tcW w:w="567" w:type="dxa"/>
            <w:gridSpan w:val="3"/>
            <w:tcBorders>
              <w:top w:val="nil"/>
              <w:left w:val="nil"/>
              <w:bottom w:val="single" w:sz="4" w:space="0" w:color="auto"/>
              <w:right w:val="nil"/>
            </w:tcBorders>
            <w:vAlign w:val="bottom"/>
          </w:tcPr>
          <w:p w:rsidR="002C6727" w:rsidRDefault="002C6727" w:rsidP="002C6727">
            <w:r>
              <w:t>2015</w:t>
            </w:r>
          </w:p>
        </w:tc>
        <w:tc>
          <w:tcPr>
            <w:tcW w:w="255" w:type="dxa"/>
            <w:vAlign w:val="bottom"/>
            <w:hideMark/>
          </w:tcPr>
          <w:p w:rsidR="002C6727" w:rsidRDefault="002C6727" w:rsidP="002C6727">
            <w:pPr>
              <w:jc w:val="right"/>
            </w:pPr>
            <w:r>
              <w:t>г.</w:t>
            </w:r>
          </w:p>
        </w:tc>
      </w:tr>
    </w:tbl>
    <w:p w:rsidR="002C6727" w:rsidRDefault="002C6727" w:rsidP="002C6727">
      <w:r>
        <w:t>М.П.</w:t>
      </w:r>
    </w:p>
    <w:p w:rsidR="00FF2AE6" w:rsidRDefault="00FF2AE6" w:rsidP="00FF2AE6"/>
    <w:p w:rsidR="00B62D37" w:rsidRDefault="00B62D37" w:rsidP="0009021C">
      <w:pPr>
        <w:jc w:val="right"/>
        <w:rPr>
          <w:b/>
        </w:rPr>
      </w:pPr>
    </w:p>
    <w:p w:rsidR="00B62D37" w:rsidRDefault="00B62D37" w:rsidP="0009021C">
      <w:pPr>
        <w:jc w:val="right"/>
        <w:rPr>
          <w:b/>
        </w:rPr>
      </w:pPr>
    </w:p>
    <w:p w:rsidR="00B62D37" w:rsidRDefault="00B62D37" w:rsidP="0009021C">
      <w:pPr>
        <w:jc w:val="right"/>
        <w:rPr>
          <w:b/>
        </w:rPr>
      </w:pPr>
    </w:p>
    <w:p w:rsidR="00B22952" w:rsidRDefault="00B22952" w:rsidP="0009021C">
      <w:pPr>
        <w:jc w:val="right"/>
        <w:rPr>
          <w:b/>
        </w:rPr>
      </w:pPr>
    </w:p>
    <w:p w:rsidR="00B22952" w:rsidRDefault="00B22952" w:rsidP="0009021C">
      <w:pPr>
        <w:jc w:val="right"/>
        <w:rPr>
          <w:b/>
        </w:rPr>
      </w:pPr>
    </w:p>
    <w:p w:rsidR="00316067" w:rsidRDefault="00316067" w:rsidP="0009021C">
      <w:pPr>
        <w:jc w:val="right"/>
        <w:rPr>
          <w:b/>
        </w:rPr>
      </w:pPr>
    </w:p>
    <w:p w:rsidR="00316067" w:rsidRDefault="00316067" w:rsidP="0009021C">
      <w:pPr>
        <w:jc w:val="right"/>
        <w:rPr>
          <w:b/>
        </w:rPr>
      </w:pPr>
    </w:p>
    <w:p w:rsidR="00316067" w:rsidRDefault="00316067" w:rsidP="0009021C">
      <w:pPr>
        <w:jc w:val="right"/>
        <w:rPr>
          <w:b/>
        </w:rPr>
      </w:pPr>
    </w:p>
    <w:p w:rsidR="00316067" w:rsidRDefault="00316067" w:rsidP="0009021C">
      <w:pPr>
        <w:jc w:val="right"/>
        <w:rPr>
          <w:b/>
        </w:rPr>
      </w:pPr>
    </w:p>
    <w:p w:rsidR="00316067" w:rsidRDefault="00316067" w:rsidP="0009021C">
      <w:pPr>
        <w:jc w:val="right"/>
        <w:rPr>
          <w:b/>
        </w:rPr>
      </w:pPr>
    </w:p>
    <w:p w:rsidR="00316067" w:rsidRDefault="00316067" w:rsidP="0009021C">
      <w:pPr>
        <w:jc w:val="right"/>
        <w:rPr>
          <w:b/>
        </w:rPr>
      </w:pPr>
    </w:p>
    <w:p w:rsidR="00316067" w:rsidRDefault="00316067" w:rsidP="0009021C">
      <w:pPr>
        <w:jc w:val="right"/>
        <w:rPr>
          <w:b/>
        </w:rPr>
      </w:pPr>
    </w:p>
    <w:p w:rsidR="00316067" w:rsidRDefault="00316067" w:rsidP="0009021C">
      <w:pPr>
        <w:jc w:val="right"/>
        <w:rPr>
          <w:b/>
        </w:rPr>
      </w:pPr>
    </w:p>
    <w:p w:rsidR="00316067" w:rsidRDefault="00316067" w:rsidP="0009021C">
      <w:pPr>
        <w:jc w:val="right"/>
        <w:rPr>
          <w:b/>
        </w:rPr>
      </w:pPr>
    </w:p>
    <w:p w:rsidR="00316067" w:rsidRDefault="00316067" w:rsidP="0009021C">
      <w:pPr>
        <w:jc w:val="right"/>
        <w:rPr>
          <w:b/>
        </w:rPr>
      </w:pPr>
    </w:p>
    <w:p w:rsidR="00316067" w:rsidRDefault="00316067" w:rsidP="0009021C">
      <w:pPr>
        <w:jc w:val="right"/>
        <w:rPr>
          <w:b/>
        </w:rPr>
      </w:pPr>
    </w:p>
    <w:p w:rsidR="00316067" w:rsidRDefault="00316067" w:rsidP="0009021C">
      <w:pPr>
        <w:jc w:val="right"/>
        <w:rPr>
          <w:b/>
        </w:rPr>
      </w:pPr>
    </w:p>
    <w:p w:rsidR="00FF2AE6" w:rsidRDefault="00FF2AE6" w:rsidP="0009021C">
      <w:pPr>
        <w:jc w:val="right"/>
        <w:rPr>
          <w:b/>
        </w:rPr>
      </w:pPr>
    </w:p>
    <w:p w:rsidR="00316067" w:rsidRDefault="00316067" w:rsidP="0009021C">
      <w:pPr>
        <w:jc w:val="right"/>
        <w:rPr>
          <w:b/>
        </w:rPr>
      </w:pPr>
    </w:p>
    <w:p w:rsidR="00FC6DEB" w:rsidRDefault="00FC6DEB" w:rsidP="0009021C">
      <w:pPr>
        <w:jc w:val="right"/>
        <w:rPr>
          <w:b/>
        </w:rPr>
      </w:pPr>
    </w:p>
    <w:p w:rsidR="00FC6DEB" w:rsidRDefault="00FC6DEB" w:rsidP="0009021C">
      <w:pPr>
        <w:jc w:val="right"/>
        <w:rPr>
          <w:b/>
        </w:rPr>
      </w:pPr>
    </w:p>
    <w:p w:rsidR="00FC6DEB" w:rsidRDefault="00FC6DEB" w:rsidP="0009021C">
      <w:pPr>
        <w:jc w:val="right"/>
        <w:rPr>
          <w:b/>
        </w:rPr>
      </w:pPr>
    </w:p>
    <w:p w:rsidR="00316067" w:rsidRDefault="00316067" w:rsidP="0009021C">
      <w:pPr>
        <w:jc w:val="right"/>
        <w:rPr>
          <w:b/>
        </w:rPr>
      </w:pPr>
    </w:p>
    <w:p w:rsidR="00316067" w:rsidRDefault="00316067" w:rsidP="00316067">
      <w:pPr>
        <w:spacing w:before="360"/>
        <w:ind w:left="5103"/>
        <w:jc w:val="center"/>
      </w:pPr>
      <w:r>
        <w:t>Утверждаю</w:t>
      </w:r>
    </w:p>
    <w:p w:rsidR="00316067" w:rsidRDefault="00316067" w:rsidP="00316067">
      <w:pPr>
        <w:spacing w:before="120"/>
        <w:ind w:left="5103"/>
      </w:pPr>
      <w:r>
        <w:t>Заместитель главы администрации</w:t>
      </w:r>
    </w:p>
    <w:p w:rsidR="00316067" w:rsidRDefault="00316067" w:rsidP="00316067">
      <w:pPr>
        <w:ind w:left="5103"/>
      </w:pPr>
      <w:r>
        <w:t>Щекинского района</w:t>
      </w:r>
    </w:p>
    <w:p w:rsidR="00316067" w:rsidRDefault="00316067" w:rsidP="00316067">
      <w:pPr>
        <w:ind w:left="5103"/>
      </w:pPr>
      <w:r>
        <w:t xml:space="preserve"> по развитию инженерной  инфраструктуры и жилищно-коммунальному хозяйству   </w:t>
      </w:r>
    </w:p>
    <w:p w:rsidR="00316067" w:rsidRDefault="00316067" w:rsidP="00316067">
      <w:pPr>
        <w:ind w:left="5103"/>
        <w:jc w:val="center"/>
      </w:pPr>
      <w:r>
        <w:t xml:space="preserve">                           </w:t>
      </w:r>
    </w:p>
    <w:p w:rsidR="00316067" w:rsidRDefault="00316067" w:rsidP="00316067">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316067" w:rsidRDefault="00316067" w:rsidP="0009021C">
      <w:pPr>
        <w:jc w:val="right"/>
        <w:rPr>
          <w:b/>
        </w:rPr>
      </w:pPr>
    </w:p>
    <w:p w:rsidR="00316067" w:rsidRDefault="00316067" w:rsidP="00316067">
      <w:pPr>
        <w:spacing w:before="400"/>
        <w:jc w:val="center"/>
        <w:rPr>
          <w:b/>
          <w:bCs/>
          <w:sz w:val="26"/>
          <w:szCs w:val="26"/>
        </w:rPr>
      </w:pPr>
      <w:r>
        <w:rPr>
          <w:b/>
          <w:bCs/>
          <w:sz w:val="26"/>
          <w:szCs w:val="26"/>
        </w:rPr>
        <w:t>АКТ</w:t>
      </w:r>
    </w:p>
    <w:p w:rsidR="00316067" w:rsidRDefault="00316067" w:rsidP="00316067">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316067" w:rsidRDefault="00316067" w:rsidP="00316067">
      <w:pPr>
        <w:spacing w:before="240"/>
        <w:jc w:val="center"/>
      </w:pPr>
      <w:r>
        <w:rPr>
          <w:lang w:val="en-US"/>
        </w:rPr>
        <w:t>I</w:t>
      </w:r>
      <w:r>
        <w:t>. Общие сведения о многоквартирном доме</w:t>
      </w:r>
    </w:p>
    <w:p w:rsidR="00316067" w:rsidRPr="002A3D39" w:rsidRDefault="00316067" w:rsidP="00316067">
      <w:pPr>
        <w:spacing w:before="240"/>
        <w:ind w:firstLine="567"/>
        <w:rPr>
          <w:b/>
        </w:rPr>
      </w:pPr>
      <w:r>
        <w:t xml:space="preserve">1. Адрес многоквартирного дома    </w:t>
      </w:r>
      <w:r w:rsidRPr="002A3D39">
        <w:rPr>
          <w:b/>
        </w:rPr>
        <w:t>ул</w:t>
      </w:r>
      <w:r>
        <w:rPr>
          <w:b/>
        </w:rPr>
        <w:t>. Союзная, д.18</w:t>
      </w:r>
    </w:p>
    <w:p w:rsidR="00316067" w:rsidRDefault="00316067" w:rsidP="00316067">
      <w:pPr>
        <w:pBdr>
          <w:top w:val="single" w:sz="4" w:space="0" w:color="auto"/>
        </w:pBdr>
        <w:ind w:left="4054"/>
        <w:rPr>
          <w:sz w:val="2"/>
          <w:szCs w:val="2"/>
        </w:rPr>
      </w:pPr>
    </w:p>
    <w:p w:rsidR="00316067" w:rsidRDefault="00316067" w:rsidP="00316067">
      <w:pPr>
        <w:ind w:firstLine="567"/>
        <w:rPr>
          <w:sz w:val="2"/>
          <w:szCs w:val="2"/>
        </w:rPr>
      </w:pPr>
      <w:r>
        <w:t xml:space="preserve">2. Кадастровый номер многоквартирного дома (при его наличии)  </w:t>
      </w:r>
    </w:p>
    <w:p w:rsidR="00316067" w:rsidRDefault="00316067" w:rsidP="00316067">
      <w:pPr>
        <w:pBdr>
          <w:top w:val="single" w:sz="4" w:space="1" w:color="auto"/>
        </w:pBdr>
        <w:ind w:left="567"/>
        <w:rPr>
          <w:sz w:val="2"/>
          <w:szCs w:val="2"/>
        </w:rPr>
      </w:pPr>
    </w:p>
    <w:p w:rsidR="00316067" w:rsidRDefault="00316067" w:rsidP="00316067">
      <w:pPr>
        <w:ind w:firstLine="567"/>
      </w:pPr>
      <w:r>
        <w:t xml:space="preserve">3. Серия, тип постройки   </w:t>
      </w:r>
      <w:r w:rsidRPr="006B7DB9">
        <w:rPr>
          <w:b/>
        </w:rPr>
        <w:t>жилой дом</w:t>
      </w:r>
    </w:p>
    <w:p w:rsidR="00316067" w:rsidRDefault="00316067" w:rsidP="00316067">
      <w:pPr>
        <w:pBdr>
          <w:top w:val="single" w:sz="4" w:space="1" w:color="auto"/>
        </w:pBdr>
        <w:ind w:left="3175"/>
        <w:rPr>
          <w:sz w:val="2"/>
          <w:szCs w:val="2"/>
        </w:rPr>
      </w:pPr>
    </w:p>
    <w:p w:rsidR="00316067" w:rsidRPr="002A3D39" w:rsidRDefault="00316067" w:rsidP="00316067">
      <w:pPr>
        <w:ind w:firstLine="567"/>
        <w:rPr>
          <w:b/>
        </w:rPr>
      </w:pPr>
      <w:r>
        <w:t xml:space="preserve">4. Год постройки  </w:t>
      </w:r>
      <w:r>
        <w:rPr>
          <w:b/>
        </w:rPr>
        <w:t>1949</w:t>
      </w:r>
    </w:p>
    <w:p w:rsidR="00316067" w:rsidRPr="002A3D39" w:rsidRDefault="00316067" w:rsidP="00316067">
      <w:pPr>
        <w:pBdr>
          <w:top w:val="single" w:sz="4" w:space="1" w:color="auto"/>
        </w:pBdr>
        <w:ind w:left="2438"/>
        <w:rPr>
          <w:b/>
          <w:sz w:val="2"/>
          <w:szCs w:val="2"/>
        </w:rPr>
      </w:pPr>
    </w:p>
    <w:p w:rsidR="00316067" w:rsidRDefault="00316067" w:rsidP="00316067">
      <w:pPr>
        <w:ind w:firstLine="567"/>
        <w:rPr>
          <w:sz w:val="2"/>
          <w:szCs w:val="2"/>
        </w:rPr>
      </w:pPr>
      <w:r>
        <w:t xml:space="preserve">5. Степень износа по данным государственного технического </w:t>
      </w:r>
      <w:r w:rsidRPr="000C353B">
        <w:t xml:space="preserve">учета    </w:t>
      </w:r>
      <w:r>
        <w:rPr>
          <w:b/>
        </w:rPr>
        <w:t>56</w:t>
      </w:r>
      <w:r w:rsidRPr="000C353B">
        <w:rPr>
          <w:b/>
        </w:rPr>
        <w:t>%</w:t>
      </w:r>
    </w:p>
    <w:p w:rsidR="00316067" w:rsidRDefault="00316067" w:rsidP="00316067">
      <w:pPr>
        <w:pBdr>
          <w:top w:val="single" w:sz="4" w:space="1" w:color="auto"/>
        </w:pBdr>
        <w:ind w:left="567"/>
        <w:rPr>
          <w:sz w:val="2"/>
          <w:szCs w:val="2"/>
        </w:rPr>
      </w:pPr>
    </w:p>
    <w:p w:rsidR="00316067" w:rsidRDefault="00316067" w:rsidP="00316067">
      <w:pPr>
        <w:ind w:firstLine="567"/>
      </w:pPr>
      <w:r>
        <w:t xml:space="preserve">6. Степень фактического износа  </w:t>
      </w:r>
    </w:p>
    <w:p w:rsidR="00316067" w:rsidRDefault="00316067" w:rsidP="00316067">
      <w:pPr>
        <w:pBdr>
          <w:top w:val="single" w:sz="4" w:space="1" w:color="auto"/>
        </w:pBdr>
        <w:ind w:left="3969"/>
        <w:rPr>
          <w:sz w:val="2"/>
          <w:szCs w:val="2"/>
        </w:rPr>
      </w:pPr>
    </w:p>
    <w:p w:rsidR="00316067" w:rsidRDefault="00316067" w:rsidP="00316067">
      <w:pPr>
        <w:ind w:firstLine="567"/>
      </w:pPr>
      <w:r>
        <w:t xml:space="preserve">7. Год последнего капитального ремонта  </w:t>
      </w:r>
      <w:r w:rsidRPr="002A3D39">
        <w:rPr>
          <w:b/>
        </w:rPr>
        <w:t>нет</w:t>
      </w:r>
    </w:p>
    <w:p w:rsidR="00316067" w:rsidRDefault="00316067" w:rsidP="00316067">
      <w:pPr>
        <w:pBdr>
          <w:top w:val="single" w:sz="4" w:space="1" w:color="auto"/>
        </w:pBdr>
        <w:ind w:left="4865"/>
        <w:rPr>
          <w:sz w:val="2"/>
          <w:szCs w:val="2"/>
        </w:rPr>
      </w:pPr>
    </w:p>
    <w:p w:rsidR="00316067" w:rsidRDefault="00316067" w:rsidP="00316067">
      <w:pPr>
        <w:ind w:firstLine="567"/>
        <w:jc w:val="both"/>
      </w:pPr>
      <w:r>
        <w:t>8. Реквизиты правового акта о признании многоквартирного дома аварийным и подлежащим сносу  -</w:t>
      </w:r>
    </w:p>
    <w:p w:rsidR="00316067" w:rsidRDefault="00316067" w:rsidP="00316067">
      <w:pPr>
        <w:pBdr>
          <w:top w:val="single" w:sz="4" w:space="1" w:color="auto"/>
        </w:pBdr>
        <w:ind w:left="709"/>
        <w:rPr>
          <w:sz w:val="2"/>
          <w:szCs w:val="2"/>
        </w:rPr>
      </w:pPr>
    </w:p>
    <w:p w:rsidR="00316067" w:rsidRDefault="00316067" w:rsidP="00316067">
      <w:pPr>
        <w:ind w:firstLine="567"/>
      </w:pPr>
      <w:r>
        <w:t xml:space="preserve">9. Количество этажей </w:t>
      </w:r>
      <w:r>
        <w:rPr>
          <w:b/>
        </w:rPr>
        <w:t xml:space="preserve"> 1</w:t>
      </w:r>
    </w:p>
    <w:p w:rsidR="00316067" w:rsidRDefault="00316067" w:rsidP="00316067">
      <w:pPr>
        <w:pBdr>
          <w:top w:val="single" w:sz="4" w:space="1" w:color="auto"/>
        </w:pBdr>
        <w:ind w:left="2920"/>
        <w:rPr>
          <w:sz w:val="2"/>
          <w:szCs w:val="2"/>
        </w:rPr>
      </w:pPr>
    </w:p>
    <w:p w:rsidR="00316067" w:rsidRPr="002A3D39" w:rsidRDefault="00316067" w:rsidP="00316067">
      <w:pPr>
        <w:ind w:firstLine="567"/>
        <w:rPr>
          <w:b/>
        </w:rPr>
      </w:pPr>
      <w:r>
        <w:t xml:space="preserve">10. Наличие подвала    </w:t>
      </w:r>
      <w:r>
        <w:rPr>
          <w:b/>
        </w:rPr>
        <w:t>нет</w:t>
      </w:r>
    </w:p>
    <w:p w:rsidR="00316067" w:rsidRDefault="00316067" w:rsidP="00316067">
      <w:pPr>
        <w:pBdr>
          <w:top w:val="single" w:sz="4" w:space="1" w:color="auto"/>
        </w:pBdr>
        <w:ind w:left="2835"/>
        <w:rPr>
          <w:sz w:val="2"/>
          <w:szCs w:val="2"/>
        </w:rPr>
      </w:pPr>
    </w:p>
    <w:p w:rsidR="00316067" w:rsidRPr="006B7DB9" w:rsidRDefault="00316067" w:rsidP="00316067">
      <w:pPr>
        <w:ind w:firstLine="567"/>
        <w:rPr>
          <w:b/>
        </w:rPr>
      </w:pPr>
      <w:r>
        <w:t xml:space="preserve">11. Наличие цокольного этажа  </w:t>
      </w:r>
      <w:r>
        <w:rPr>
          <w:b/>
        </w:rPr>
        <w:t>нет</w:t>
      </w:r>
    </w:p>
    <w:p w:rsidR="00316067" w:rsidRDefault="00316067" w:rsidP="00316067">
      <w:pPr>
        <w:pBdr>
          <w:top w:val="single" w:sz="4" w:space="1" w:color="auto"/>
        </w:pBdr>
        <w:ind w:left="3828"/>
        <w:rPr>
          <w:sz w:val="2"/>
          <w:szCs w:val="2"/>
        </w:rPr>
      </w:pPr>
    </w:p>
    <w:p w:rsidR="00316067" w:rsidRPr="002A3D39" w:rsidRDefault="00316067" w:rsidP="00316067">
      <w:pPr>
        <w:ind w:firstLine="567"/>
        <w:rPr>
          <w:b/>
        </w:rPr>
      </w:pPr>
      <w:r>
        <w:t xml:space="preserve">12. Наличие мансарды  </w:t>
      </w:r>
      <w:r w:rsidRPr="002A3D39">
        <w:rPr>
          <w:b/>
        </w:rPr>
        <w:t>нет</w:t>
      </w:r>
    </w:p>
    <w:p w:rsidR="00316067" w:rsidRDefault="00316067" w:rsidP="00316067">
      <w:pPr>
        <w:pBdr>
          <w:top w:val="single" w:sz="4" w:space="1" w:color="auto"/>
        </w:pBdr>
        <w:ind w:left="3005"/>
        <w:rPr>
          <w:sz w:val="2"/>
          <w:szCs w:val="2"/>
        </w:rPr>
      </w:pPr>
    </w:p>
    <w:p w:rsidR="00316067" w:rsidRPr="002A3D39" w:rsidRDefault="00316067" w:rsidP="00316067">
      <w:pPr>
        <w:ind w:firstLine="567"/>
        <w:rPr>
          <w:b/>
        </w:rPr>
      </w:pPr>
      <w:r>
        <w:t xml:space="preserve">13. Наличие мезонина  </w:t>
      </w:r>
      <w:r w:rsidRPr="002A3D39">
        <w:rPr>
          <w:b/>
        </w:rPr>
        <w:t>нет</w:t>
      </w:r>
    </w:p>
    <w:p w:rsidR="00316067" w:rsidRDefault="00316067" w:rsidP="00316067">
      <w:pPr>
        <w:pBdr>
          <w:top w:val="single" w:sz="4" w:space="1" w:color="auto"/>
        </w:pBdr>
        <w:ind w:left="2977"/>
        <w:rPr>
          <w:sz w:val="2"/>
          <w:szCs w:val="2"/>
        </w:rPr>
      </w:pPr>
    </w:p>
    <w:p w:rsidR="00316067" w:rsidRPr="002A3D39" w:rsidRDefault="00316067" w:rsidP="00316067">
      <w:pPr>
        <w:ind w:firstLine="567"/>
        <w:rPr>
          <w:b/>
        </w:rPr>
      </w:pPr>
      <w:r>
        <w:t>14. Количество квартир 2</w:t>
      </w:r>
    </w:p>
    <w:p w:rsidR="00316067" w:rsidRDefault="00316067" w:rsidP="00316067">
      <w:pPr>
        <w:pBdr>
          <w:top w:val="single" w:sz="4" w:space="1" w:color="auto"/>
        </w:pBdr>
        <w:ind w:left="3119"/>
        <w:rPr>
          <w:sz w:val="2"/>
          <w:szCs w:val="2"/>
        </w:rPr>
      </w:pPr>
    </w:p>
    <w:p w:rsidR="00316067" w:rsidRDefault="00316067" w:rsidP="00316067">
      <w:pPr>
        <w:ind w:firstLine="567"/>
        <w:jc w:val="both"/>
        <w:rPr>
          <w:sz w:val="2"/>
          <w:szCs w:val="2"/>
        </w:rPr>
      </w:pPr>
      <w:r>
        <w:t>15. Количество нежилых помещений, не входящих в состав общего имущества</w:t>
      </w:r>
      <w:r>
        <w:br/>
      </w:r>
    </w:p>
    <w:p w:rsidR="00316067" w:rsidRPr="00D00471" w:rsidRDefault="00316067" w:rsidP="00316067">
      <w:pPr>
        <w:ind w:left="567"/>
      </w:pPr>
    </w:p>
    <w:p w:rsidR="00316067" w:rsidRDefault="00316067" w:rsidP="00316067">
      <w:pPr>
        <w:pBdr>
          <w:top w:val="single" w:sz="4" w:space="1" w:color="auto"/>
        </w:pBdr>
        <w:ind w:left="567"/>
        <w:rPr>
          <w:sz w:val="2"/>
          <w:szCs w:val="2"/>
        </w:rPr>
      </w:pPr>
    </w:p>
    <w:p w:rsidR="00316067" w:rsidRPr="00CA758D" w:rsidRDefault="00316067" w:rsidP="00316067">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sidRPr="00CA758D">
        <w:rPr>
          <w:b/>
        </w:rPr>
        <w:t>нет</w:t>
      </w:r>
    </w:p>
    <w:p w:rsidR="00316067" w:rsidRDefault="00316067" w:rsidP="00316067">
      <w:pPr>
        <w:pBdr>
          <w:top w:val="single" w:sz="4" w:space="1" w:color="auto"/>
        </w:pBdr>
        <w:rPr>
          <w:sz w:val="2"/>
          <w:szCs w:val="2"/>
        </w:rPr>
      </w:pPr>
    </w:p>
    <w:p w:rsidR="00316067" w:rsidRDefault="00316067" w:rsidP="00316067">
      <w:pPr>
        <w:ind w:firstLine="567"/>
        <w:jc w:val="both"/>
        <w:rPr>
          <w:sz w:val="2"/>
          <w:szCs w:val="2"/>
        </w:rPr>
      </w:pPr>
      <w:r>
        <w:t xml:space="preserve">17. Перечень жилых помещений, признанных непригодными для проживания (с указанием реквизитов правовых актов о признании жилых помещений непригодными для </w:t>
      </w:r>
      <w:r>
        <w:lastRenderedPageBreak/>
        <w:t>проживания)</w:t>
      </w:r>
      <w:r>
        <w:br/>
      </w:r>
    </w:p>
    <w:p w:rsidR="00316067" w:rsidRDefault="00316067" w:rsidP="00316067">
      <w:r>
        <w:t xml:space="preserve">               нет</w:t>
      </w:r>
    </w:p>
    <w:p w:rsidR="00316067" w:rsidRDefault="00316067" w:rsidP="00316067">
      <w:pPr>
        <w:pBdr>
          <w:top w:val="single" w:sz="4" w:space="1" w:color="auto"/>
        </w:pBdr>
        <w:rPr>
          <w:sz w:val="2"/>
          <w:szCs w:val="2"/>
        </w:rPr>
      </w:pPr>
    </w:p>
    <w:p w:rsidR="00316067" w:rsidRDefault="00316067" w:rsidP="00316067">
      <w:pPr>
        <w:tabs>
          <w:tab w:val="center" w:pos="5387"/>
          <w:tab w:val="left" w:pos="7371"/>
        </w:tabs>
        <w:ind w:firstLine="567"/>
      </w:pPr>
      <w:r>
        <w:t>18. Строительный объем  3</w:t>
      </w:r>
      <w:r>
        <w:rPr>
          <w:b/>
        </w:rPr>
        <w:t>07</w:t>
      </w:r>
      <w:r>
        <w:tab/>
      </w:r>
      <w:r>
        <w:tab/>
        <w:t>куб. м</w:t>
      </w:r>
    </w:p>
    <w:p w:rsidR="00316067" w:rsidRDefault="00316067" w:rsidP="00316067">
      <w:pPr>
        <w:tabs>
          <w:tab w:val="center" w:pos="5387"/>
          <w:tab w:val="left" w:pos="7371"/>
        </w:tabs>
        <w:ind w:firstLine="567"/>
      </w:pPr>
      <w:r>
        <w:t>19. Площадь:</w:t>
      </w:r>
    </w:p>
    <w:p w:rsidR="00316067" w:rsidRDefault="00316067" w:rsidP="00316067">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114,2</w:t>
      </w:r>
      <w:r>
        <w:tab/>
      </w:r>
      <w:r>
        <w:tab/>
        <w:t>кв. м</w:t>
      </w:r>
    </w:p>
    <w:p w:rsidR="00316067" w:rsidRDefault="00316067" w:rsidP="00316067">
      <w:pPr>
        <w:pBdr>
          <w:top w:val="single" w:sz="4" w:space="1" w:color="auto"/>
        </w:pBdr>
        <w:ind w:left="1049" w:right="5642"/>
        <w:rPr>
          <w:sz w:val="2"/>
          <w:szCs w:val="2"/>
        </w:rPr>
      </w:pPr>
    </w:p>
    <w:p w:rsidR="00316067" w:rsidRDefault="00316067" w:rsidP="00316067">
      <w:pPr>
        <w:tabs>
          <w:tab w:val="center" w:pos="7598"/>
          <w:tab w:val="right" w:pos="10206"/>
        </w:tabs>
        <w:ind w:firstLine="567"/>
      </w:pPr>
      <w:r>
        <w:t xml:space="preserve">б) жилых помещений (общая площадь квартир)  </w:t>
      </w:r>
      <w:r>
        <w:rPr>
          <w:b/>
        </w:rPr>
        <w:t>114,2</w:t>
      </w:r>
      <w:r>
        <w:tab/>
        <w:t>кв. м</w:t>
      </w:r>
    </w:p>
    <w:p w:rsidR="00316067" w:rsidRDefault="00316067" w:rsidP="00316067">
      <w:pPr>
        <w:pBdr>
          <w:top w:val="single" w:sz="4" w:space="1" w:color="auto"/>
        </w:pBdr>
        <w:ind w:left="5585" w:right="624"/>
        <w:rPr>
          <w:sz w:val="2"/>
          <w:szCs w:val="2"/>
        </w:rPr>
      </w:pPr>
    </w:p>
    <w:p w:rsidR="00316067" w:rsidRDefault="00316067" w:rsidP="00316067">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316067" w:rsidRDefault="00316067" w:rsidP="00316067">
      <w:pPr>
        <w:pBdr>
          <w:top w:val="single" w:sz="4" w:space="1" w:color="auto"/>
        </w:pBdr>
        <w:ind w:left="3941" w:right="2240"/>
        <w:rPr>
          <w:sz w:val="2"/>
          <w:szCs w:val="2"/>
        </w:rPr>
      </w:pPr>
    </w:p>
    <w:p w:rsidR="00316067" w:rsidRDefault="00316067" w:rsidP="00316067">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316067" w:rsidRDefault="00316067" w:rsidP="00316067">
      <w:pPr>
        <w:pBdr>
          <w:top w:val="single" w:sz="4" w:space="1" w:color="auto"/>
        </w:pBdr>
        <w:ind w:left="4734" w:right="1389"/>
        <w:rPr>
          <w:sz w:val="2"/>
          <w:szCs w:val="2"/>
        </w:rPr>
      </w:pPr>
    </w:p>
    <w:p w:rsidR="00316067" w:rsidRDefault="00316067" w:rsidP="00316067">
      <w:pPr>
        <w:tabs>
          <w:tab w:val="center" w:pos="5245"/>
          <w:tab w:val="left" w:pos="7088"/>
        </w:tabs>
        <w:ind w:firstLine="567"/>
      </w:pPr>
      <w:r>
        <w:t xml:space="preserve">20. Количество лестниц   </w:t>
      </w:r>
      <w:r>
        <w:tab/>
        <w:t>шт.</w:t>
      </w:r>
    </w:p>
    <w:p w:rsidR="00316067" w:rsidRDefault="00316067" w:rsidP="00316067">
      <w:pPr>
        <w:pBdr>
          <w:top w:val="single" w:sz="4" w:space="1" w:color="auto"/>
        </w:pBdr>
        <w:ind w:left="3147" w:right="3232"/>
        <w:rPr>
          <w:sz w:val="2"/>
          <w:szCs w:val="2"/>
        </w:rPr>
      </w:pPr>
    </w:p>
    <w:p w:rsidR="00316067" w:rsidRDefault="00316067" w:rsidP="00316067">
      <w:pPr>
        <w:ind w:firstLine="567"/>
        <w:jc w:val="both"/>
        <w:rPr>
          <w:sz w:val="2"/>
          <w:szCs w:val="2"/>
        </w:rPr>
      </w:pPr>
      <w:r>
        <w:t>21. Уборочная площадь лестниц (включая межквартирные лестничные площадки)</w:t>
      </w:r>
      <w:r>
        <w:br/>
      </w:r>
    </w:p>
    <w:p w:rsidR="00316067" w:rsidRDefault="00316067" w:rsidP="00316067">
      <w:pPr>
        <w:tabs>
          <w:tab w:val="left" w:pos="3969"/>
        </w:tabs>
        <w:rPr>
          <w:sz w:val="2"/>
          <w:szCs w:val="2"/>
        </w:rPr>
      </w:pPr>
      <w:r>
        <w:tab/>
        <w:t>кв. м</w:t>
      </w:r>
    </w:p>
    <w:p w:rsidR="00316067" w:rsidRDefault="00316067" w:rsidP="00316067">
      <w:pPr>
        <w:tabs>
          <w:tab w:val="center" w:pos="7230"/>
          <w:tab w:val="left" w:pos="9356"/>
        </w:tabs>
        <w:ind w:firstLine="567"/>
      </w:pPr>
      <w:r>
        <w:t xml:space="preserve">22. Уборочная площадь общих коридоров  </w:t>
      </w:r>
      <w:r>
        <w:tab/>
        <w:t>кв. м</w:t>
      </w:r>
    </w:p>
    <w:p w:rsidR="00316067" w:rsidRDefault="00316067" w:rsidP="00316067">
      <w:pPr>
        <w:pBdr>
          <w:top w:val="single" w:sz="4" w:space="1" w:color="auto"/>
        </w:pBdr>
        <w:ind w:left="4990" w:right="964"/>
        <w:rPr>
          <w:sz w:val="2"/>
          <w:szCs w:val="2"/>
        </w:rPr>
      </w:pPr>
    </w:p>
    <w:p w:rsidR="00316067" w:rsidRDefault="00316067" w:rsidP="00316067">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tab/>
      </w:r>
      <w:r>
        <w:tab/>
        <w:t>кв. м</w:t>
      </w:r>
    </w:p>
    <w:p w:rsidR="00316067" w:rsidRDefault="00316067" w:rsidP="00316067">
      <w:pPr>
        <w:pBdr>
          <w:top w:val="single" w:sz="4" w:space="1" w:color="auto"/>
        </w:pBdr>
        <w:ind w:left="4082" w:right="1814"/>
        <w:rPr>
          <w:sz w:val="2"/>
          <w:szCs w:val="2"/>
        </w:rPr>
      </w:pPr>
    </w:p>
    <w:p w:rsidR="00316067" w:rsidRPr="00552163" w:rsidRDefault="00316067" w:rsidP="00316067">
      <w:pPr>
        <w:ind w:firstLine="567"/>
        <w:jc w:val="both"/>
        <w:rPr>
          <w:b/>
        </w:rPr>
      </w:pPr>
      <w:r>
        <w:t xml:space="preserve">24. Площадь земельного участка, входящего в состав общего имущества многоквартирного дома  </w:t>
      </w:r>
      <w:r>
        <w:rPr>
          <w:b/>
        </w:rPr>
        <w:t>851</w:t>
      </w:r>
    </w:p>
    <w:p w:rsidR="00316067" w:rsidRDefault="00316067" w:rsidP="00316067">
      <w:pPr>
        <w:pBdr>
          <w:top w:val="single" w:sz="4" w:space="1" w:color="auto"/>
        </w:pBdr>
        <w:ind w:left="601"/>
        <w:rPr>
          <w:sz w:val="2"/>
          <w:szCs w:val="2"/>
        </w:rPr>
      </w:pPr>
    </w:p>
    <w:p w:rsidR="00316067" w:rsidRPr="00A77472" w:rsidRDefault="00316067" w:rsidP="00316067">
      <w:pPr>
        <w:ind w:firstLine="567"/>
        <w:rPr>
          <w:b/>
          <w:sz w:val="2"/>
          <w:szCs w:val="2"/>
        </w:rPr>
      </w:pPr>
      <w:r>
        <w:t>25. Кадастровый номер земельного участка (при его наличии)</w:t>
      </w:r>
    </w:p>
    <w:p w:rsidR="00316067" w:rsidRDefault="00316067" w:rsidP="00316067">
      <w:pPr>
        <w:pBdr>
          <w:top w:val="single" w:sz="4" w:space="1" w:color="auto"/>
        </w:pBdr>
        <w:rPr>
          <w:sz w:val="2"/>
          <w:szCs w:val="2"/>
        </w:rPr>
      </w:pPr>
    </w:p>
    <w:p w:rsidR="00316067" w:rsidRDefault="00316067" w:rsidP="00316067">
      <w:pPr>
        <w:spacing w:before="360" w:after="240"/>
        <w:jc w:val="center"/>
      </w:pPr>
      <w:r>
        <w:rPr>
          <w:lang w:val="en-US"/>
        </w:rPr>
        <w:t>II</w:t>
      </w:r>
      <w:r>
        <w:t>. Техническое состояние многоквартирного дома, включая пристройки</w:t>
      </w:r>
    </w:p>
    <w:tbl>
      <w:tblPr>
        <w:tblW w:w="9426" w:type="dxa"/>
        <w:tblLayout w:type="fixed"/>
        <w:tblCellMar>
          <w:left w:w="28" w:type="dxa"/>
          <w:right w:w="28" w:type="dxa"/>
        </w:tblCellMar>
        <w:tblLook w:val="0000"/>
      </w:tblPr>
      <w:tblGrid>
        <w:gridCol w:w="3928"/>
        <w:gridCol w:w="2749"/>
        <w:gridCol w:w="2749"/>
      </w:tblGrid>
      <w:tr w:rsidR="00316067" w:rsidTr="00316067">
        <w:trPr>
          <w:trHeight w:val="648"/>
        </w:trPr>
        <w:tc>
          <w:tcPr>
            <w:tcW w:w="3928" w:type="dxa"/>
            <w:tcBorders>
              <w:top w:val="single" w:sz="4" w:space="0" w:color="auto"/>
              <w:left w:val="single" w:sz="4" w:space="0" w:color="auto"/>
              <w:bottom w:val="single" w:sz="4" w:space="0" w:color="auto"/>
              <w:right w:val="single" w:sz="4" w:space="0" w:color="auto"/>
            </w:tcBorders>
          </w:tcPr>
          <w:p w:rsidR="00316067" w:rsidRDefault="00316067" w:rsidP="00316067">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tcPr>
          <w:p w:rsidR="00316067" w:rsidRDefault="00316067" w:rsidP="00316067">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tcPr>
          <w:p w:rsidR="00316067" w:rsidRDefault="00316067" w:rsidP="00316067">
            <w:pPr>
              <w:jc w:val="center"/>
            </w:pPr>
            <w:r>
              <w:t>Техническое состояние элементов общего имущества многоквартирного дома</w:t>
            </w:r>
          </w:p>
        </w:tc>
      </w:tr>
      <w:tr w:rsidR="00316067" w:rsidTr="00316067">
        <w:trPr>
          <w:trHeight w:val="158"/>
        </w:trPr>
        <w:tc>
          <w:tcPr>
            <w:tcW w:w="3928"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Бутовый-ленточный</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Отдельные глубокие трещины</w:t>
            </w:r>
          </w:p>
        </w:tc>
      </w:tr>
      <w:tr w:rsidR="00316067" w:rsidTr="00316067">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Кирпичные т. тс.= 0,55см</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Выкрашивание отдельных кирпичей</w:t>
            </w:r>
          </w:p>
        </w:tc>
      </w:tr>
      <w:tr w:rsidR="00316067" w:rsidTr="00316067">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 xml:space="preserve">Трещины в местах сопряжения </w:t>
            </w:r>
          </w:p>
        </w:tc>
      </w:tr>
      <w:tr w:rsidR="00316067" w:rsidTr="00316067">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58"/>
        </w:trPr>
        <w:tc>
          <w:tcPr>
            <w:tcW w:w="3928" w:type="dxa"/>
            <w:tcBorders>
              <w:top w:val="nil"/>
              <w:bottom w:val="nil"/>
            </w:tcBorders>
          </w:tcPr>
          <w:p w:rsidR="00316067" w:rsidRDefault="00316067" w:rsidP="00316067">
            <w:pPr>
              <w:ind w:left="57"/>
            </w:pPr>
            <w:r>
              <w:t>4. Перекрытия</w:t>
            </w:r>
          </w:p>
        </w:tc>
        <w:tc>
          <w:tcPr>
            <w:tcW w:w="2749" w:type="dxa"/>
            <w:vMerge w:val="restart"/>
            <w:tcBorders>
              <w:top w:val="nil"/>
              <w:bottom w:val="nil"/>
            </w:tcBorders>
          </w:tcPr>
          <w:p w:rsidR="00316067" w:rsidRDefault="00316067" w:rsidP="00316067">
            <w:pPr>
              <w:ind w:left="57"/>
            </w:pPr>
            <w:r>
              <w:t>Деревянные отепленные</w:t>
            </w:r>
          </w:p>
        </w:tc>
        <w:tc>
          <w:tcPr>
            <w:tcW w:w="2749" w:type="dxa"/>
            <w:vMerge w:val="restart"/>
            <w:tcBorders>
              <w:top w:val="nil"/>
              <w:bottom w:val="nil"/>
            </w:tcBorders>
          </w:tcPr>
          <w:p w:rsidR="00316067" w:rsidRDefault="00316067" w:rsidP="00316067">
            <w:pPr>
              <w:ind w:left="57"/>
            </w:pPr>
            <w:r>
              <w:t>Диагональные трещины</w:t>
            </w:r>
          </w:p>
        </w:tc>
      </w:tr>
      <w:tr w:rsidR="00316067" w:rsidTr="00316067">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66"/>
        </w:trPr>
        <w:tc>
          <w:tcPr>
            <w:tcW w:w="3928" w:type="dxa"/>
            <w:tcBorders>
              <w:top w:val="nil"/>
              <w:bottom w:val="nil"/>
            </w:tcBorders>
          </w:tcPr>
          <w:p w:rsidR="00316067" w:rsidRDefault="00316067" w:rsidP="00316067">
            <w:pPr>
              <w:ind w:left="992"/>
            </w:pPr>
            <w:r>
              <w:t>чердачные</w:t>
            </w:r>
          </w:p>
        </w:tc>
        <w:tc>
          <w:tcPr>
            <w:tcW w:w="2749" w:type="dxa"/>
            <w:vMerge/>
            <w:tcBorders>
              <w:top w:val="nil"/>
              <w:bottom w:val="nil"/>
            </w:tcBorders>
          </w:tcPr>
          <w:p w:rsidR="00316067" w:rsidRDefault="00316067" w:rsidP="00316067">
            <w:pPr>
              <w:ind w:left="57"/>
            </w:pPr>
          </w:p>
        </w:tc>
        <w:tc>
          <w:tcPr>
            <w:tcW w:w="2749" w:type="dxa"/>
            <w:vMerge/>
            <w:tcBorders>
              <w:top w:val="nil"/>
              <w:bottom w:val="nil"/>
            </w:tcBorders>
          </w:tcPr>
          <w:p w:rsidR="00316067" w:rsidRDefault="00316067" w:rsidP="00316067">
            <w:pPr>
              <w:ind w:left="57"/>
            </w:pPr>
          </w:p>
        </w:tc>
      </w:tr>
      <w:tr w:rsidR="00316067" w:rsidTr="00316067">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316067" w:rsidRDefault="00316067" w:rsidP="00316067">
            <w:pPr>
              <w:ind w:left="992"/>
            </w:pPr>
            <w:r>
              <w:t>междуэтажные</w:t>
            </w:r>
          </w:p>
        </w:tc>
        <w:tc>
          <w:tcPr>
            <w:tcW w:w="2749" w:type="dxa"/>
            <w:tcBorders>
              <w:top w:val="nil"/>
              <w:bottom w:val="nil"/>
            </w:tcBorders>
          </w:tcPr>
          <w:p w:rsidR="00316067" w:rsidRDefault="00316067" w:rsidP="00316067">
            <w:pPr>
              <w:ind w:left="57"/>
            </w:pPr>
            <w:r>
              <w:t>----------«---------</w:t>
            </w:r>
          </w:p>
        </w:tc>
        <w:tc>
          <w:tcPr>
            <w:tcW w:w="2749" w:type="dxa"/>
            <w:tcBorders>
              <w:top w:val="nil"/>
              <w:bottom w:val="nil"/>
            </w:tcBorders>
          </w:tcPr>
          <w:p w:rsidR="00316067" w:rsidRDefault="00316067" w:rsidP="00316067">
            <w:pPr>
              <w:ind w:left="57"/>
            </w:pPr>
          </w:p>
        </w:tc>
      </w:tr>
      <w:tr w:rsidR="00316067" w:rsidTr="00316067">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316067" w:rsidRDefault="00316067" w:rsidP="00316067">
            <w:pPr>
              <w:ind w:left="992"/>
            </w:pPr>
            <w:r>
              <w:t>подвальные</w:t>
            </w:r>
          </w:p>
        </w:tc>
        <w:tc>
          <w:tcPr>
            <w:tcW w:w="2749" w:type="dxa"/>
            <w:tcBorders>
              <w:top w:val="nil"/>
              <w:bottom w:val="nil"/>
            </w:tcBorders>
          </w:tcPr>
          <w:p w:rsidR="00316067" w:rsidRDefault="00316067" w:rsidP="00316067">
            <w:pPr>
              <w:ind w:left="57"/>
            </w:pPr>
            <w:r>
              <w:t>----------«---------</w:t>
            </w:r>
          </w:p>
        </w:tc>
        <w:tc>
          <w:tcPr>
            <w:tcW w:w="2749" w:type="dxa"/>
            <w:tcBorders>
              <w:top w:val="nil"/>
              <w:bottom w:val="nil"/>
            </w:tcBorders>
          </w:tcPr>
          <w:p w:rsidR="00316067" w:rsidRDefault="00316067" w:rsidP="00316067">
            <w:pPr>
              <w:ind w:left="57"/>
            </w:pPr>
          </w:p>
        </w:tc>
      </w:tr>
      <w:tr w:rsidR="00316067" w:rsidTr="00316067">
        <w:tblPrEx>
          <w:tblBorders>
            <w:top w:val="single" w:sz="4" w:space="0" w:color="auto"/>
            <w:left w:val="single" w:sz="4" w:space="0" w:color="auto"/>
            <w:bottom w:val="single" w:sz="4" w:space="0" w:color="auto"/>
            <w:right w:val="single" w:sz="4" w:space="0" w:color="auto"/>
            <w:insideV w:val="single" w:sz="4" w:space="0" w:color="auto"/>
          </w:tblBorders>
        </w:tblPrEx>
        <w:trPr>
          <w:trHeight w:val="166"/>
        </w:trPr>
        <w:tc>
          <w:tcPr>
            <w:tcW w:w="3928" w:type="dxa"/>
            <w:tcBorders>
              <w:top w:val="nil"/>
              <w:bottom w:val="nil"/>
            </w:tcBorders>
          </w:tcPr>
          <w:p w:rsidR="00316067" w:rsidRDefault="00316067" w:rsidP="00316067">
            <w:pPr>
              <w:ind w:left="992"/>
            </w:pPr>
            <w:r>
              <w:t>(другое)</w:t>
            </w:r>
          </w:p>
        </w:tc>
        <w:tc>
          <w:tcPr>
            <w:tcW w:w="2749" w:type="dxa"/>
            <w:tcBorders>
              <w:top w:val="nil"/>
              <w:bottom w:val="nil"/>
            </w:tcBorders>
          </w:tcPr>
          <w:p w:rsidR="00316067" w:rsidRDefault="00316067" w:rsidP="00316067">
            <w:pPr>
              <w:ind w:left="57"/>
            </w:pPr>
          </w:p>
        </w:tc>
        <w:tc>
          <w:tcPr>
            <w:tcW w:w="2749" w:type="dxa"/>
            <w:tcBorders>
              <w:top w:val="nil"/>
              <w:bottom w:val="nil"/>
            </w:tcBorders>
          </w:tcPr>
          <w:p w:rsidR="00316067" w:rsidRDefault="00316067" w:rsidP="00316067">
            <w:pPr>
              <w:ind w:left="57"/>
            </w:pPr>
          </w:p>
        </w:tc>
      </w:tr>
      <w:tr w:rsidR="00316067" w:rsidTr="00316067">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Ослабление крепления</w:t>
            </w:r>
          </w:p>
        </w:tc>
      </w:tr>
      <w:tr w:rsidR="00316067" w:rsidTr="00316067">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Стертость досок в ходовых местах</w:t>
            </w:r>
          </w:p>
        </w:tc>
      </w:tr>
      <w:tr w:rsidR="00316067" w:rsidTr="00316067">
        <w:trPr>
          <w:cantSplit/>
          <w:trHeight w:val="158"/>
        </w:trPr>
        <w:tc>
          <w:tcPr>
            <w:tcW w:w="3928" w:type="dxa"/>
            <w:tcBorders>
              <w:top w:val="single" w:sz="4" w:space="0" w:color="auto"/>
              <w:left w:val="single" w:sz="4" w:space="0" w:color="auto"/>
              <w:bottom w:val="nil"/>
              <w:right w:val="single" w:sz="4" w:space="0" w:color="auto"/>
            </w:tcBorders>
            <w:vAlign w:val="bottom"/>
          </w:tcPr>
          <w:p w:rsidR="00316067" w:rsidRDefault="00316067" w:rsidP="00316067">
            <w:pPr>
              <w:ind w:left="57"/>
            </w:pPr>
            <w:r>
              <w:t>7. Проемы</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r>
              <w:t>Двойные створные</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r>
              <w:t>Переплеты рассохлись полотна осели</w:t>
            </w:r>
          </w:p>
        </w:tc>
      </w:tr>
      <w:tr w:rsidR="00316067" w:rsidTr="00316067">
        <w:trPr>
          <w:cantSplit/>
          <w:trHeight w:val="166"/>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окна</w:t>
            </w:r>
          </w:p>
        </w:tc>
        <w:tc>
          <w:tcPr>
            <w:tcW w:w="2749" w:type="dxa"/>
            <w:vMerge/>
            <w:tcBorders>
              <w:top w:val="nil"/>
              <w:left w:val="nil"/>
              <w:bottom w:val="nil"/>
              <w:right w:val="single" w:sz="4" w:space="0" w:color="auto"/>
            </w:tcBorders>
            <w:vAlign w:val="bottom"/>
          </w:tcPr>
          <w:p w:rsidR="00316067" w:rsidRDefault="00316067" w:rsidP="00316067">
            <w:pPr>
              <w:ind w:left="57"/>
            </w:pPr>
          </w:p>
        </w:tc>
        <w:tc>
          <w:tcPr>
            <w:tcW w:w="2749" w:type="dxa"/>
            <w:vMerge/>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двери</w:t>
            </w:r>
          </w:p>
        </w:tc>
        <w:tc>
          <w:tcPr>
            <w:tcW w:w="2749" w:type="dxa"/>
            <w:tcBorders>
              <w:top w:val="nil"/>
              <w:left w:val="nil"/>
              <w:bottom w:val="nil"/>
              <w:right w:val="single" w:sz="4" w:space="0" w:color="auto"/>
            </w:tcBorders>
            <w:vAlign w:val="bottom"/>
          </w:tcPr>
          <w:p w:rsidR="00316067" w:rsidRDefault="00316067" w:rsidP="00316067">
            <w:pPr>
              <w:ind w:left="57"/>
            </w:pPr>
            <w:r>
              <w:t>филенчатые</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66"/>
        </w:trPr>
        <w:tc>
          <w:tcPr>
            <w:tcW w:w="3928" w:type="dxa"/>
            <w:tcBorders>
              <w:top w:val="nil"/>
              <w:left w:val="single" w:sz="4" w:space="0" w:color="auto"/>
              <w:bottom w:val="single" w:sz="4" w:space="0" w:color="auto"/>
              <w:right w:val="single" w:sz="4" w:space="0" w:color="auto"/>
            </w:tcBorders>
            <w:vAlign w:val="bottom"/>
          </w:tcPr>
          <w:p w:rsidR="00316067" w:rsidRDefault="00316067" w:rsidP="00316067">
            <w:pPr>
              <w:ind w:left="993"/>
            </w:pPr>
            <w:r>
              <w:t>(другое)</w:t>
            </w: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r>
      <w:tr w:rsidR="00316067" w:rsidTr="00316067">
        <w:trPr>
          <w:cantSplit/>
          <w:trHeight w:val="158"/>
        </w:trPr>
        <w:tc>
          <w:tcPr>
            <w:tcW w:w="3928" w:type="dxa"/>
            <w:tcBorders>
              <w:top w:val="single" w:sz="4" w:space="0" w:color="auto"/>
              <w:left w:val="single" w:sz="4" w:space="0" w:color="auto"/>
              <w:bottom w:val="nil"/>
              <w:right w:val="single" w:sz="4" w:space="0" w:color="auto"/>
            </w:tcBorders>
            <w:vAlign w:val="bottom"/>
          </w:tcPr>
          <w:p w:rsidR="00316067" w:rsidRDefault="00316067" w:rsidP="00316067">
            <w:pPr>
              <w:ind w:left="57"/>
            </w:pPr>
            <w:r>
              <w:t>8. Отделка</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r>
              <w:t>Выпучивание отпадение штукатурки</w:t>
            </w:r>
          </w:p>
        </w:tc>
      </w:tr>
      <w:tr w:rsidR="00316067" w:rsidTr="00316067">
        <w:trPr>
          <w:cantSplit/>
          <w:trHeight w:val="166"/>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внутренняя</w:t>
            </w:r>
          </w:p>
        </w:tc>
        <w:tc>
          <w:tcPr>
            <w:tcW w:w="2749" w:type="dxa"/>
            <w:vMerge/>
            <w:tcBorders>
              <w:top w:val="nil"/>
              <w:left w:val="nil"/>
              <w:bottom w:val="nil"/>
              <w:right w:val="single" w:sz="4" w:space="0" w:color="auto"/>
            </w:tcBorders>
            <w:vAlign w:val="bottom"/>
          </w:tcPr>
          <w:p w:rsidR="00316067" w:rsidRDefault="00316067" w:rsidP="00316067">
            <w:pPr>
              <w:ind w:left="57"/>
            </w:pPr>
          </w:p>
        </w:tc>
        <w:tc>
          <w:tcPr>
            <w:tcW w:w="2749" w:type="dxa"/>
            <w:vMerge/>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наружная</w:t>
            </w:r>
          </w:p>
        </w:tc>
        <w:tc>
          <w:tcPr>
            <w:tcW w:w="2749" w:type="dxa"/>
            <w:tcBorders>
              <w:top w:val="nil"/>
              <w:left w:val="nil"/>
              <w:bottom w:val="nil"/>
              <w:right w:val="single" w:sz="4" w:space="0" w:color="auto"/>
            </w:tcBorders>
            <w:vAlign w:val="bottom"/>
          </w:tcPr>
          <w:p w:rsidR="00316067" w:rsidRDefault="00316067" w:rsidP="00316067">
            <w:pPr>
              <w:ind w:left="57"/>
            </w:pP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66"/>
        </w:trPr>
        <w:tc>
          <w:tcPr>
            <w:tcW w:w="3928" w:type="dxa"/>
            <w:tcBorders>
              <w:top w:val="nil"/>
              <w:left w:val="single" w:sz="4" w:space="0" w:color="auto"/>
              <w:bottom w:val="single" w:sz="4" w:space="0" w:color="auto"/>
              <w:right w:val="single" w:sz="4" w:space="0" w:color="auto"/>
            </w:tcBorders>
            <w:vAlign w:val="bottom"/>
          </w:tcPr>
          <w:p w:rsidR="00316067" w:rsidRDefault="00316067" w:rsidP="00316067">
            <w:pPr>
              <w:ind w:left="993"/>
            </w:pPr>
            <w:r>
              <w:t>(другое)</w:t>
            </w: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r>
      <w:tr w:rsidR="00316067" w:rsidTr="00316067">
        <w:trPr>
          <w:cantSplit/>
          <w:trHeight w:val="473"/>
        </w:trPr>
        <w:tc>
          <w:tcPr>
            <w:tcW w:w="3928" w:type="dxa"/>
            <w:tcBorders>
              <w:top w:val="single" w:sz="4" w:space="0" w:color="auto"/>
              <w:left w:val="single" w:sz="4" w:space="0" w:color="auto"/>
              <w:bottom w:val="nil"/>
              <w:right w:val="single" w:sz="4" w:space="0" w:color="auto"/>
            </w:tcBorders>
            <w:vAlign w:val="bottom"/>
          </w:tcPr>
          <w:p w:rsidR="00316067" w:rsidRDefault="00316067" w:rsidP="00316067">
            <w:pPr>
              <w:ind w:left="57"/>
            </w:pPr>
            <w:r>
              <w:lastRenderedPageBreak/>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p>
          <w:p w:rsidR="00316067" w:rsidRDefault="00316067" w:rsidP="00316067">
            <w:pPr>
              <w:ind w:left="57"/>
            </w:pPr>
            <w:r>
              <w:t>есть</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r>
              <w:t>удовлетворительное</w:t>
            </w:r>
          </w:p>
        </w:tc>
      </w:tr>
      <w:tr w:rsidR="00316067" w:rsidTr="00316067">
        <w:trPr>
          <w:cantSplit/>
          <w:trHeight w:val="166"/>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ванны напольные</w:t>
            </w:r>
          </w:p>
        </w:tc>
        <w:tc>
          <w:tcPr>
            <w:tcW w:w="2749" w:type="dxa"/>
            <w:vMerge/>
            <w:tcBorders>
              <w:top w:val="nil"/>
              <w:left w:val="nil"/>
              <w:bottom w:val="nil"/>
              <w:right w:val="single" w:sz="4" w:space="0" w:color="auto"/>
            </w:tcBorders>
            <w:vAlign w:val="bottom"/>
          </w:tcPr>
          <w:p w:rsidR="00316067" w:rsidRDefault="00316067" w:rsidP="00316067">
            <w:pPr>
              <w:ind w:left="57"/>
            </w:pPr>
          </w:p>
        </w:tc>
        <w:tc>
          <w:tcPr>
            <w:tcW w:w="2749" w:type="dxa"/>
            <w:vMerge/>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электроплиты</w:t>
            </w:r>
          </w:p>
        </w:tc>
        <w:tc>
          <w:tcPr>
            <w:tcW w:w="2749" w:type="dxa"/>
            <w:tcBorders>
              <w:top w:val="nil"/>
              <w:left w:val="nil"/>
              <w:bottom w:val="nil"/>
              <w:right w:val="single" w:sz="4" w:space="0" w:color="auto"/>
            </w:tcBorders>
            <w:vAlign w:val="bottom"/>
          </w:tcPr>
          <w:p w:rsidR="00316067" w:rsidRDefault="00316067" w:rsidP="00316067">
            <w:pPr>
              <w:ind w:left="57"/>
            </w:pPr>
            <w:r>
              <w:t>нет</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315"/>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телефонные сети и оборудование</w:t>
            </w:r>
          </w:p>
        </w:tc>
        <w:tc>
          <w:tcPr>
            <w:tcW w:w="2749" w:type="dxa"/>
            <w:tcBorders>
              <w:top w:val="nil"/>
              <w:left w:val="nil"/>
              <w:bottom w:val="nil"/>
              <w:right w:val="single" w:sz="4" w:space="0" w:color="auto"/>
            </w:tcBorders>
            <w:vAlign w:val="bottom"/>
          </w:tcPr>
          <w:p w:rsidR="00316067" w:rsidRDefault="00316067" w:rsidP="00316067">
            <w:pPr>
              <w:ind w:left="57"/>
            </w:pPr>
            <w:r>
              <w:t>нет</w:t>
            </w:r>
          </w:p>
          <w:p w:rsidR="00316067" w:rsidRDefault="00316067" w:rsidP="00316067">
            <w:pPr>
              <w:ind w:left="57"/>
            </w:pP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324"/>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сети проводного радиовещания</w:t>
            </w:r>
          </w:p>
        </w:tc>
        <w:tc>
          <w:tcPr>
            <w:tcW w:w="2749" w:type="dxa"/>
            <w:tcBorders>
              <w:top w:val="nil"/>
              <w:left w:val="nil"/>
              <w:bottom w:val="nil"/>
              <w:right w:val="single" w:sz="4" w:space="0" w:color="auto"/>
            </w:tcBorders>
            <w:vAlign w:val="bottom"/>
          </w:tcPr>
          <w:p w:rsidR="00316067" w:rsidRDefault="00316067" w:rsidP="00316067">
            <w:pPr>
              <w:ind w:left="57"/>
            </w:pPr>
            <w:r>
              <w:t xml:space="preserve">Нет </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66"/>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сигнализация</w:t>
            </w:r>
          </w:p>
        </w:tc>
        <w:tc>
          <w:tcPr>
            <w:tcW w:w="2749" w:type="dxa"/>
            <w:tcBorders>
              <w:top w:val="nil"/>
              <w:left w:val="nil"/>
              <w:bottom w:val="nil"/>
              <w:right w:val="single" w:sz="4" w:space="0" w:color="auto"/>
            </w:tcBorders>
            <w:vAlign w:val="bottom"/>
          </w:tcPr>
          <w:p w:rsidR="00316067" w:rsidRDefault="00316067" w:rsidP="00316067">
            <w:pPr>
              <w:ind w:left="57"/>
            </w:pP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мусоропровод</w:t>
            </w:r>
          </w:p>
        </w:tc>
        <w:tc>
          <w:tcPr>
            <w:tcW w:w="2749" w:type="dxa"/>
            <w:tcBorders>
              <w:top w:val="nil"/>
              <w:left w:val="nil"/>
              <w:bottom w:val="nil"/>
              <w:right w:val="single" w:sz="4" w:space="0" w:color="auto"/>
            </w:tcBorders>
            <w:vAlign w:val="bottom"/>
          </w:tcPr>
          <w:p w:rsidR="00316067" w:rsidRDefault="00316067" w:rsidP="00316067">
            <w:pPr>
              <w:ind w:left="57"/>
            </w:pP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лифт</w:t>
            </w:r>
          </w:p>
        </w:tc>
        <w:tc>
          <w:tcPr>
            <w:tcW w:w="2749" w:type="dxa"/>
            <w:tcBorders>
              <w:top w:val="nil"/>
              <w:left w:val="nil"/>
              <w:bottom w:val="nil"/>
              <w:right w:val="single" w:sz="4" w:space="0" w:color="auto"/>
            </w:tcBorders>
            <w:vAlign w:val="bottom"/>
          </w:tcPr>
          <w:p w:rsidR="00316067" w:rsidRDefault="00316067" w:rsidP="00316067">
            <w:pPr>
              <w:ind w:left="57"/>
            </w:pP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66"/>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вентиляция</w:t>
            </w:r>
          </w:p>
        </w:tc>
        <w:tc>
          <w:tcPr>
            <w:tcW w:w="2749" w:type="dxa"/>
            <w:tcBorders>
              <w:top w:val="nil"/>
              <w:left w:val="nil"/>
              <w:bottom w:val="nil"/>
              <w:right w:val="single" w:sz="4" w:space="0" w:color="auto"/>
            </w:tcBorders>
            <w:vAlign w:val="bottom"/>
          </w:tcPr>
          <w:p w:rsidR="00316067" w:rsidRDefault="00316067" w:rsidP="00316067">
            <w:pPr>
              <w:ind w:left="57"/>
            </w:pPr>
            <w:r>
              <w:t>есть</w:t>
            </w:r>
          </w:p>
        </w:tc>
        <w:tc>
          <w:tcPr>
            <w:tcW w:w="2749" w:type="dxa"/>
            <w:tcBorders>
              <w:top w:val="nil"/>
              <w:left w:val="nil"/>
              <w:bottom w:val="nil"/>
              <w:right w:val="single" w:sz="4" w:space="0" w:color="auto"/>
            </w:tcBorders>
            <w:vAlign w:val="bottom"/>
          </w:tcPr>
          <w:p w:rsidR="00316067" w:rsidRDefault="00316067" w:rsidP="00316067">
            <w:pPr>
              <w:ind w:left="57"/>
            </w:pPr>
            <w:r>
              <w:t>удовлетворительное</w:t>
            </w:r>
          </w:p>
        </w:tc>
      </w:tr>
      <w:tr w:rsidR="00316067" w:rsidTr="00316067">
        <w:trPr>
          <w:trHeight w:val="158"/>
        </w:trPr>
        <w:tc>
          <w:tcPr>
            <w:tcW w:w="3928" w:type="dxa"/>
            <w:tcBorders>
              <w:top w:val="nil"/>
              <w:left w:val="single" w:sz="4" w:space="0" w:color="auto"/>
              <w:bottom w:val="single" w:sz="4" w:space="0" w:color="auto"/>
              <w:right w:val="single" w:sz="4" w:space="0" w:color="auto"/>
            </w:tcBorders>
            <w:vAlign w:val="bottom"/>
          </w:tcPr>
          <w:p w:rsidR="00316067" w:rsidRDefault="00316067" w:rsidP="00316067">
            <w:pPr>
              <w:ind w:left="993"/>
            </w:pPr>
            <w:r>
              <w:t>(другое)</w:t>
            </w: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r>
      <w:tr w:rsidR="00316067" w:rsidTr="00316067">
        <w:trPr>
          <w:cantSplit/>
          <w:trHeight w:val="482"/>
        </w:trPr>
        <w:tc>
          <w:tcPr>
            <w:tcW w:w="3928" w:type="dxa"/>
            <w:tcBorders>
              <w:top w:val="single" w:sz="4" w:space="0" w:color="auto"/>
              <w:left w:val="single" w:sz="4" w:space="0" w:color="auto"/>
              <w:bottom w:val="nil"/>
              <w:right w:val="single" w:sz="4" w:space="0" w:color="auto"/>
            </w:tcBorders>
            <w:vAlign w:val="bottom"/>
          </w:tcPr>
          <w:p w:rsidR="00316067" w:rsidRDefault="00316067" w:rsidP="00316067">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r>
              <w:t>Потеря эластичности</w:t>
            </w:r>
          </w:p>
          <w:p w:rsidR="00316067" w:rsidRDefault="00316067" w:rsidP="00316067">
            <w:pPr>
              <w:ind w:left="57"/>
            </w:pPr>
            <w:r>
              <w:t>Коррозия трубопроводов</w:t>
            </w:r>
          </w:p>
        </w:tc>
      </w:tr>
      <w:tr w:rsidR="00316067" w:rsidTr="00316067">
        <w:trPr>
          <w:cantSplit/>
          <w:trHeight w:val="72"/>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электроснабжение</w:t>
            </w:r>
          </w:p>
        </w:tc>
        <w:tc>
          <w:tcPr>
            <w:tcW w:w="2749" w:type="dxa"/>
            <w:vMerge/>
            <w:tcBorders>
              <w:top w:val="nil"/>
              <w:left w:val="nil"/>
              <w:bottom w:val="nil"/>
              <w:right w:val="single" w:sz="4" w:space="0" w:color="auto"/>
            </w:tcBorders>
            <w:vAlign w:val="bottom"/>
          </w:tcPr>
          <w:p w:rsidR="00316067" w:rsidRDefault="00316067" w:rsidP="00316067">
            <w:pPr>
              <w:ind w:left="57"/>
            </w:pPr>
          </w:p>
        </w:tc>
        <w:tc>
          <w:tcPr>
            <w:tcW w:w="2749" w:type="dxa"/>
            <w:vMerge/>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холодное водоснабжение</w:t>
            </w:r>
          </w:p>
        </w:tc>
        <w:tc>
          <w:tcPr>
            <w:tcW w:w="2749" w:type="dxa"/>
            <w:tcBorders>
              <w:top w:val="nil"/>
              <w:left w:val="nil"/>
              <w:bottom w:val="nil"/>
              <w:right w:val="single" w:sz="4" w:space="0" w:color="auto"/>
            </w:tcBorders>
            <w:vAlign w:val="bottom"/>
          </w:tcPr>
          <w:p w:rsidR="00316067" w:rsidRDefault="00316067" w:rsidP="00316067">
            <w:pPr>
              <w:ind w:left="57"/>
            </w:pPr>
            <w:r>
              <w:t>центральное</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66"/>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горячее водоснабжение</w:t>
            </w:r>
          </w:p>
        </w:tc>
        <w:tc>
          <w:tcPr>
            <w:tcW w:w="2749" w:type="dxa"/>
            <w:tcBorders>
              <w:top w:val="nil"/>
              <w:left w:val="nil"/>
              <w:bottom w:val="nil"/>
              <w:right w:val="single" w:sz="4" w:space="0" w:color="auto"/>
            </w:tcBorders>
            <w:vAlign w:val="bottom"/>
          </w:tcPr>
          <w:p w:rsidR="00316067" w:rsidRDefault="00316067" w:rsidP="00316067">
            <w:pPr>
              <w:ind w:left="57"/>
            </w:pPr>
            <w:r>
              <w:t>нет</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водоотведение</w:t>
            </w:r>
          </w:p>
        </w:tc>
        <w:tc>
          <w:tcPr>
            <w:tcW w:w="2749" w:type="dxa"/>
            <w:tcBorders>
              <w:top w:val="nil"/>
              <w:left w:val="nil"/>
              <w:bottom w:val="nil"/>
              <w:right w:val="single" w:sz="4" w:space="0" w:color="auto"/>
            </w:tcBorders>
            <w:vAlign w:val="bottom"/>
          </w:tcPr>
          <w:p w:rsidR="00316067" w:rsidRDefault="00316067" w:rsidP="00316067">
            <w:pPr>
              <w:ind w:left="57"/>
            </w:pPr>
            <w:r>
              <w:t>Выгребная яма</w:t>
            </w:r>
          </w:p>
        </w:tc>
        <w:tc>
          <w:tcPr>
            <w:tcW w:w="2749" w:type="dxa"/>
            <w:tcBorders>
              <w:top w:val="nil"/>
              <w:left w:val="nil"/>
              <w:bottom w:val="nil"/>
              <w:right w:val="single" w:sz="4" w:space="0" w:color="auto"/>
            </w:tcBorders>
            <w:vAlign w:val="bottom"/>
          </w:tcPr>
          <w:p w:rsidR="00316067" w:rsidRDefault="00316067" w:rsidP="00316067">
            <w:pPr>
              <w:ind w:left="57"/>
            </w:pPr>
            <w:r>
              <w:t>удовлетворительное</w:t>
            </w: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газоснабжение</w:t>
            </w:r>
          </w:p>
        </w:tc>
        <w:tc>
          <w:tcPr>
            <w:tcW w:w="2749" w:type="dxa"/>
            <w:tcBorders>
              <w:top w:val="nil"/>
              <w:left w:val="nil"/>
              <w:bottom w:val="nil"/>
              <w:right w:val="single" w:sz="4" w:space="0" w:color="auto"/>
            </w:tcBorders>
            <w:vAlign w:val="bottom"/>
          </w:tcPr>
          <w:p w:rsidR="00316067" w:rsidRDefault="00316067" w:rsidP="00316067">
            <w:pPr>
              <w:ind w:left="57"/>
            </w:pPr>
            <w:r>
              <w:t>центральное</w:t>
            </w:r>
          </w:p>
        </w:tc>
        <w:tc>
          <w:tcPr>
            <w:tcW w:w="2749" w:type="dxa"/>
            <w:tcBorders>
              <w:top w:val="nil"/>
              <w:left w:val="nil"/>
              <w:bottom w:val="nil"/>
              <w:right w:val="single" w:sz="4" w:space="0" w:color="auto"/>
            </w:tcBorders>
            <w:vAlign w:val="bottom"/>
          </w:tcPr>
          <w:p w:rsidR="00316067" w:rsidRDefault="00316067" w:rsidP="00316067">
            <w:pPr>
              <w:ind w:left="57"/>
            </w:pPr>
            <w:r>
              <w:t>удовлетворительное</w:t>
            </w:r>
          </w:p>
        </w:tc>
      </w:tr>
      <w:tr w:rsidR="00316067" w:rsidTr="00316067">
        <w:trPr>
          <w:trHeight w:val="324"/>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отопление (от внешних котельных)</w:t>
            </w:r>
          </w:p>
        </w:tc>
        <w:tc>
          <w:tcPr>
            <w:tcW w:w="2749" w:type="dxa"/>
            <w:tcBorders>
              <w:top w:val="nil"/>
              <w:left w:val="nil"/>
              <w:bottom w:val="nil"/>
              <w:right w:val="single" w:sz="4" w:space="0" w:color="auto"/>
            </w:tcBorders>
            <w:vAlign w:val="bottom"/>
          </w:tcPr>
          <w:p w:rsidR="00316067" w:rsidRDefault="00316067" w:rsidP="00316067">
            <w:pPr>
              <w:ind w:left="57"/>
            </w:pPr>
            <w:r>
              <w:t>центральное</w:t>
            </w:r>
          </w:p>
        </w:tc>
        <w:tc>
          <w:tcPr>
            <w:tcW w:w="2749" w:type="dxa"/>
            <w:tcBorders>
              <w:top w:val="nil"/>
              <w:left w:val="nil"/>
              <w:bottom w:val="nil"/>
              <w:right w:val="single" w:sz="4" w:space="0" w:color="auto"/>
            </w:tcBorders>
            <w:vAlign w:val="bottom"/>
          </w:tcPr>
          <w:p w:rsidR="00316067" w:rsidRDefault="00316067" w:rsidP="00316067">
            <w:pPr>
              <w:ind w:left="57"/>
            </w:pPr>
            <w:r>
              <w:t>Коррозия трубопроводов</w:t>
            </w:r>
          </w:p>
        </w:tc>
      </w:tr>
      <w:tr w:rsidR="00316067" w:rsidTr="00316067">
        <w:trPr>
          <w:trHeight w:val="324"/>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отопление (от домовой котельной) печи</w:t>
            </w:r>
          </w:p>
        </w:tc>
        <w:tc>
          <w:tcPr>
            <w:tcW w:w="2749" w:type="dxa"/>
            <w:tcBorders>
              <w:top w:val="nil"/>
              <w:left w:val="nil"/>
              <w:bottom w:val="nil"/>
              <w:right w:val="single" w:sz="4" w:space="0" w:color="auto"/>
            </w:tcBorders>
            <w:vAlign w:val="bottom"/>
          </w:tcPr>
          <w:p w:rsidR="00316067" w:rsidRDefault="00316067" w:rsidP="00316067">
            <w:pPr>
              <w:ind w:left="57"/>
            </w:pPr>
            <w:r>
              <w:t>нет</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калориферы</w:t>
            </w:r>
          </w:p>
        </w:tc>
        <w:tc>
          <w:tcPr>
            <w:tcW w:w="2749" w:type="dxa"/>
            <w:tcBorders>
              <w:top w:val="nil"/>
              <w:left w:val="nil"/>
              <w:bottom w:val="nil"/>
              <w:right w:val="single" w:sz="4" w:space="0" w:color="auto"/>
            </w:tcBorders>
            <w:vAlign w:val="bottom"/>
          </w:tcPr>
          <w:p w:rsidR="00316067" w:rsidRDefault="00316067" w:rsidP="00316067">
            <w:pPr>
              <w:ind w:left="57"/>
            </w:pPr>
            <w:r>
              <w:t>нет</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66"/>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АГВ</w:t>
            </w:r>
          </w:p>
        </w:tc>
        <w:tc>
          <w:tcPr>
            <w:tcW w:w="2749" w:type="dxa"/>
            <w:tcBorders>
              <w:top w:val="nil"/>
              <w:left w:val="nil"/>
              <w:bottom w:val="nil"/>
              <w:right w:val="single" w:sz="4" w:space="0" w:color="auto"/>
            </w:tcBorders>
            <w:vAlign w:val="bottom"/>
          </w:tcPr>
          <w:p w:rsidR="00316067" w:rsidRDefault="00316067" w:rsidP="00316067">
            <w:pPr>
              <w:ind w:left="57"/>
            </w:pPr>
            <w:r>
              <w:t>есть</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single" w:sz="4" w:space="0" w:color="auto"/>
              <w:right w:val="single" w:sz="4" w:space="0" w:color="auto"/>
            </w:tcBorders>
            <w:vAlign w:val="bottom"/>
          </w:tcPr>
          <w:p w:rsidR="00316067" w:rsidRDefault="00316067" w:rsidP="00316067">
            <w:pPr>
              <w:ind w:left="993"/>
            </w:pPr>
            <w:r>
              <w:t>(другое)</w:t>
            </w: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r>
      <w:tr w:rsidR="00316067" w:rsidTr="00316067">
        <w:trPr>
          <w:trHeight w:val="166"/>
        </w:trPr>
        <w:tc>
          <w:tcPr>
            <w:tcW w:w="3928"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p>
        </w:tc>
      </w:tr>
    </w:tbl>
    <w:p w:rsidR="00316067" w:rsidRDefault="00316067" w:rsidP="00316067"/>
    <w:p w:rsidR="00FF2AE6" w:rsidRDefault="00FF2AE6" w:rsidP="00FF2AE6">
      <w:r>
        <w:t>Председатель комитета по вопросам жизнеобеспечения,</w:t>
      </w:r>
    </w:p>
    <w:p w:rsidR="00FF2AE6" w:rsidRDefault="00FF2AE6" w:rsidP="00FF2AE6">
      <w:r>
        <w:t>строительства и дорожно-транспортному хозяйству</w:t>
      </w:r>
    </w:p>
    <w:p w:rsidR="00FF2AE6" w:rsidRDefault="00FF2AE6" w:rsidP="00FF2AE6">
      <w:r>
        <w:t>администрации  Щекинского  района</w:t>
      </w:r>
    </w:p>
    <w:p w:rsidR="00FF2AE6" w:rsidRDefault="00FF2AE6" w:rsidP="00FF2AE6"/>
    <w:tbl>
      <w:tblPr>
        <w:tblW w:w="0" w:type="auto"/>
        <w:tblInd w:w="170" w:type="dxa"/>
        <w:tblLayout w:type="fixed"/>
        <w:tblCellMar>
          <w:left w:w="28" w:type="dxa"/>
          <w:right w:w="28" w:type="dxa"/>
        </w:tblCellMar>
        <w:tblLook w:val="04A0"/>
      </w:tblPr>
      <w:tblGrid>
        <w:gridCol w:w="397"/>
        <w:gridCol w:w="2183"/>
        <w:gridCol w:w="283"/>
        <w:gridCol w:w="114"/>
        <w:gridCol w:w="283"/>
        <w:gridCol w:w="2268"/>
        <w:gridCol w:w="1134"/>
      </w:tblGrid>
      <w:tr w:rsidR="00FF2AE6" w:rsidTr="00FF2AE6">
        <w:trPr>
          <w:gridAfter w:val="1"/>
          <w:wAfter w:w="1134" w:type="dxa"/>
        </w:trPr>
        <w:tc>
          <w:tcPr>
            <w:tcW w:w="2580" w:type="dxa"/>
            <w:gridSpan w:val="2"/>
            <w:tcBorders>
              <w:top w:val="nil"/>
              <w:left w:val="nil"/>
              <w:bottom w:val="single" w:sz="4" w:space="0" w:color="auto"/>
              <w:right w:val="nil"/>
            </w:tcBorders>
            <w:vAlign w:val="bottom"/>
          </w:tcPr>
          <w:p w:rsidR="00FF2AE6" w:rsidRDefault="00FF2AE6" w:rsidP="00FF2AE6">
            <w:pPr>
              <w:spacing w:line="276" w:lineRule="auto"/>
              <w:jc w:val="center"/>
            </w:pPr>
          </w:p>
        </w:tc>
        <w:tc>
          <w:tcPr>
            <w:tcW w:w="283" w:type="dxa"/>
            <w:vAlign w:val="bottom"/>
          </w:tcPr>
          <w:p w:rsidR="00FF2AE6" w:rsidRDefault="00FF2AE6" w:rsidP="00FF2AE6">
            <w:pPr>
              <w:spacing w:line="276" w:lineRule="auto"/>
            </w:pPr>
          </w:p>
        </w:tc>
        <w:tc>
          <w:tcPr>
            <w:tcW w:w="2665" w:type="dxa"/>
            <w:gridSpan w:val="3"/>
            <w:tcBorders>
              <w:top w:val="nil"/>
              <w:left w:val="nil"/>
              <w:bottom w:val="single" w:sz="4" w:space="0" w:color="auto"/>
              <w:right w:val="nil"/>
            </w:tcBorders>
            <w:vAlign w:val="bottom"/>
            <w:hideMark/>
          </w:tcPr>
          <w:p w:rsidR="00FF2AE6" w:rsidRDefault="00FF2AE6" w:rsidP="00FF2AE6">
            <w:pPr>
              <w:spacing w:line="276" w:lineRule="auto"/>
            </w:pPr>
            <w:r>
              <w:t>Субботин Д.А.</w:t>
            </w:r>
          </w:p>
        </w:tc>
      </w:tr>
      <w:tr w:rsidR="00FF2AE6" w:rsidTr="00FF2AE6">
        <w:trPr>
          <w:gridBefore w:val="1"/>
          <w:wBefore w:w="397" w:type="dxa"/>
        </w:trPr>
        <w:tc>
          <w:tcPr>
            <w:tcW w:w="2580" w:type="dxa"/>
            <w:gridSpan w:val="3"/>
            <w:hideMark/>
          </w:tcPr>
          <w:p w:rsidR="00FF2AE6" w:rsidRDefault="00FF2AE6" w:rsidP="00FF2AE6">
            <w:pPr>
              <w:spacing w:line="276" w:lineRule="auto"/>
              <w:jc w:val="center"/>
              <w:rPr>
                <w:sz w:val="18"/>
                <w:szCs w:val="18"/>
              </w:rPr>
            </w:pPr>
            <w:r>
              <w:rPr>
                <w:sz w:val="18"/>
                <w:szCs w:val="18"/>
              </w:rPr>
              <w:t>(подпись)</w:t>
            </w:r>
          </w:p>
        </w:tc>
        <w:tc>
          <w:tcPr>
            <w:tcW w:w="283" w:type="dxa"/>
          </w:tcPr>
          <w:p w:rsidR="00FF2AE6" w:rsidRDefault="00FF2AE6" w:rsidP="00FF2AE6">
            <w:pPr>
              <w:spacing w:line="276" w:lineRule="auto"/>
              <w:rPr>
                <w:sz w:val="18"/>
                <w:szCs w:val="18"/>
              </w:rPr>
            </w:pPr>
          </w:p>
        </w:tc>
        <w:tc>
          <w:tcPr>
            <w:tcW w:w="3402" w:type="dxa"/>
            <w:gridSpan w:val="2"/>
            <w:hideMark/>
          </w:tcPr>
          <w:p w:rsidR="00FF2AE6" w:rsidRDefault="00FF2AE6" w:rsidP="00FF2AE6">
            <w:pPr>
              <w:spacing w:line="276" w:lineRule="auto"/>
              <w:jc w:val="center"/>
              <w:rPr>
                <w:sz w:val="18"/>
                <w:szCs w:val="18"/>
              </w:rPr>
            </w:pPr>
            <w:r>
              <w:rPr>
                <w:sz w:val="18"/>
                <w:szCs w:val="18"/>
              </w:rPr>
              <w:t>(ф.и.о.)</w:t>
            </w:r>
          </w:p>
        </w:tc>
      </w:tr>
    </w:tbl>
    <w:p w:rsidR="00FF2AE6" w:rsidRDefault="00FF2AE6" w:rsidP="00FF2AE6"/>
    <w:tbl>
      <w:tblPr>
        <w:tblW w:w="0" w:type="auto"/>
        <w:tblLayout w:type="fixed"/>
        <w:tblCellMar>
          <w:left w:w="28" w:type="dxa"/>
          <w:right w:w="28" w:type="dxa"/>
        </w:tblCellMar>
        <w:tblLook w:val="04A0"/>
      </w:tblPr>
      <w:tblGrid>
        <w:gridCol w:w="187"/>
        <w:gridCol w:w="425"/>
        <w:gridCol w:w="255"/>
        <w:gridCol w:w="1531"/>
        <w:gridCol w:w="465"/>
        <w:gridCol w:w="567"/>
        <w:gridCol w:w="255"/>
      </w:tblGrid>
      <w:tr w:rsidR="002C6727" w:rsidTr="002C6727">
        <w:tc>
          <w:tcPr>
            <w:tcW w:w="187" w:type="dxa"/>
            <w:vAlign w:val="bottom"/>
            <w:hideMark/>
          </w:tcPr>
          <w:p w:rsidR="002C6727" w:rsidRDefault="002C6727" w:rsidP="002C6727">
            <w:r>
              <w:t>“</w:t>
            </w:r>
          </w:p>
        </w:tc>
        <w:tc>
          <w:tcPr>
            <w:tcW w:w="425" w:type="dxa"/>
            <w:tcBorders>
              <w:top w:val="nil"/>
              <w:left w:val="nil"/>
              <w:bottom w:val="single" w:sz="4" w:space="0" w:color="auto"/>
              <w:right w:val="nil"/>
            </w:tcBorders>
            <w:vAlign w:val="bottom"/>
          </w:tcPr>
          <w:p w:rsidR="002C6727" w:rsidRDefault="002C6727" w:rsidP="002C6727">
            <w:pPr>
              <w:jc w:val="center"/>
            </w:pPr>
            <w:r>
              <w:t>23</w:t>
            </w:r>
          </w:p>
        </w:tc>
        <w:tc>
          <w:tcPr>
            <w:tcW w:w="255" w:type="dxa"/>
            <w:vAlign w:val="bottom"/>
            <w:hideMark/>
          </w:tcPr>
          <w:p w:rsidR="002C6727" w:rsidRDefault="002C6727" w:rsidP="002C6727"/>
        </w:tc>
        <w:tc>
          <w:tcPr>
            <w:tcW w:w="1531" w:type="dxa"/>
            <w:tcBorders>
              <w:top w:val="nil"/>
              <w:left w:val="nil"/>
              <w:bottom w:val="single" w:sz="4" w:space="0" w:color="auto"/>
              <w:right w:val="nil"/>
            </w:tcBorders>
            <w:vAlign w:val="bottom"/>
          </w:tcPr>
          <w:p w:rsidR="002C6727" w:rsidRDefault="002C6727" w:rsidP="002C6727">
            <w:pPr>
              <w:jc w:val="center"/>
            </w:pPr>
            <w:r>
              <w:t>ноября</w:t>
            </w:r>
          </w:p>
        </w:tc>
        <w:tc>
          <w:tcPr>
            <w:tcW w:w="465" w:type="dxa"/>
            <w:vAlign w:val="bottom"/>
            <w:hideMark/>
          </w:tcPr>
          <w:p w:rsidR="002C6727" w:rsidRPr="00A36813" w:rsidRDefault="002C6727" w:rsidP="002C6727">
            <w:pPr>
              <w:jc w:val="right"/>
              <w:rPr>
                <w:sz w:val="20"/>
                <w:szCs w:val="20"/>
              </w:rPr>
            </w:pPr>
          </w:p>
        </w:tc>
        <w:tc>
          <w:tcPr>
            <w:tcW w:w="567" w:type="dxa"/>
            <w:tcBorders>
              <w:top w:val="nil"/>
              <w:left w:val="nil"/>
              <w:bottom w:val="single" w:sz="4" w:space="0" w:color="auto"/>
              <w:right w:val="nil"/>
            </w:tcBorders>
            <w:vAlign w:val="bottom"/>
          </w:tcPr>
          <w:p w:rsidR="002C6727" w:rsidRDefault="002C6727" w:rsidP="002C6727">
            <w:r>
              <w:t>2015</w:t>
            </w:r>
          </w:p>
        </w:tc>
        <w:tc>
          <w:tcPr>
            <w:tcW w:w="255" w:type="dxa"/>
            <w:vAlign w:val="bottom"/>
            <w:hideMark/>
          </w:tcPr>
          <w:p w:rsidR="002C6727" w:rsidRDefault="002C6727" w:rsidP="002C6727">
            <w:pPr>
              <w:jc w:val="right"/>
            </w:pPr>
            <w:r>
              <w:t>г.</w:t>
            </w:r>
          </w:p>
        </w:tc>
      </w:tr>
    </w:tbl>
    <w:p w:rsidR="002C6727" w:rsidRDefault="002C6727" w:rsidP="002C6727">
      <w:r>
        <w:t>М.П.</w:t>
      </w:r>
    </w:p>
    <w:p w:rsidR="00FF2AE6" w:rsidRDefault="00FF2AE6" w:rsidP="00FF2AE6"/>
    <w:p w:rsidR="00316067" w:rsidRDefault="00316067" w:rsidP="00316067">
      <w:pPr>
        <w:spacing w:before="360"/>
        <w:ind w:left="5103"/>
        <w:jc w:val="center"/>
      </w:pPr>
    </w:p>
    <w:p w:rsidR="00316067" w:rsidRDefault="00316067" w:rsidP="00316067">
      <w:pPr>
        <w:spacing w:before="360"/>
        <w:ind w:left="5103"/>
        <w:jc w:val="center"/>
      </w:pPr>
    </w:p>
    <w:p w:rsidR="00316067" w:rsidRDefault="00316067" w:rsidP="00316067">
      <w:pPr>
        <w:spacing w:before="360"/>
        <w:ind w:left="5103"/>
        <w:jc w:val="center"/>
      </w:pPr>
    </w:p>
    <w:p w:rsidR="00316067" w:rsidRDefault="00316067" w:rsidP="00316067">
      <w:pPr>
        <w:spacing w:before="360"/>
        <w:ind w:left="5103"/>
        <w:jc w:val="center"/>
      </w:pPr>
    </w:p>
    <w:p w:rsidR="00316067" w:rsidRDefault="00316067" w:rsidP="00316067">
      <w:pPr>
        <w:spacing w:before="360"/>
        <w:ind w:left="5103"/>
        <w:jc w:val="center"/>
      </w:pPr>
    </w:p>
    <w:p w:rsidR="00316067" w:rsidRDefault="00316067" w:rsidP="00316067">
      <w:pPr>
        <w:spacing w:before="360"/>
        <w:ind w:left="5103"/>
        <w:jc w:val="center"/>
      </w:pPr>
    </w:p>
    <w:p w:rsidR="00316067" w:rsidRDefault="00316067" w:rsidP="00316067">
      <w:pPr>
        <w:spacing w:before="360"/>
        <w:ind w:left="5103"/>
        <w:jc w:val="center"/>
      </w:pPr>
    </w:p>
    <w:p w:rsidR="00316067" w:rsidRDefault="00316067" w:rsidP="00316067">
      <w:pPr>
        <w:spacing w:before="360"/>
        <w:ind w:left="5103"/>
        <w:jc w:val="center"/>
      </w:pPr>
    </w:p>
    <w:p w:rsidR="00316067" w:rsidRDefault="00316067" w:rsidP="00316067">
      <w:pPr>
        <w:spacing w:before="360"/>
        <w:ind w:left="5103"/>
        <w:jc w:val="center"/>
      </w:pPr>
    </w:p>
    <w:p w:rsidR="00316067" w:rsidRDefault="00316067" w:rsidP="00316067">
      <w:pPr>
        <w:spacing w:before="360"/>
        <w:ind w:left="5103"/>
        <w:jc w:val="center"/>
      </w:pPr>
      <w:r>
        <w:t>Утверждаю</w:t>
      </w:r>
    </w:p>
    <w:p w:rsidR="00316067" w:rsidRDefault="00316067" w:rsidP="00316067">
      <w:pPr>
        <w:spacing w:before="120"/>
        <w:ind w:left="5103"/>
      </w:pPr>
      <w:r>
        <w:t>Заместитель главы администрации</w:t>
      </w:r>
    </w:p>
    <w:p w:rsidR="00316067" w:rsidRDefault="00316067" w:rsidP="00316067">
      <w:pPr>
        <w:ind w:left="5103"/>
      </w:pPr>
      <w:r>
        <w:t>Щекинского района</w:t>
      </w:r>
    </w:p>
    <w:p w:rsidR="00316067" w:rsidRDefault="00316067" w:rsidP="00316067">
      <w:pPr>
        <w:ind w:left="5103"/>
      </w:pPr>
      <w:r>
        <w:t xml:space="preserve"> по развитию инженерной  инфраструктуры и жилищно-коммунальному хозяйству   </w:t>
      </w:r>
    </w:p>
    <w:p w:rsidR="00316067" w:rsidRDefault="00316067" w:rsidP="00316067">
      <w:pPr>
        <w:ind w:left="5103"/>
        <w:jc w:val="center"/>
      </w:pPr>
      <w:r>
        <w:t xml:space="preserve">                           </w:t>
      </w:r>
    </w:p>
    <w:p w:rsidR="00316067" w:rsidRDefault="00316067" w:rsidP="00316067">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316067" w:rsidRDefault="00316067" w:rsidP="00316067">
      <w:pPr>
        <w:jc w:val="right"/>
      </w:pPr>
    </w:p>
    <w:p w:rsidR="00316067" w:rsidRDefault="00316067" w:rsidP="00316067">
      <w:pPr>
        <w:spacing w:before="400"/>
        <w:jc w:val="center"/>
        <w:rPr>
          <w:b/>
          <w:bCs/>
          <w:sz w:val="26"/>
          <w:szCs w:val="26"/>
        </w:rPr>
      </w:pPr>
      <w:r>
        <w:rPr>
          <w:b/>
          <w:bCs/>
          <w:sz w:val="26"/>
          <w:szCs w:val="26"/>
        </w:rPr>
        <w:t>АКТ</w:t>
      </w:r>
    </w:p>
    <w:p w:rsidR="00316067" w:rsidRDefault="00316067" w:rsidP="00316067">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316067" w:rsidRDefault="00316067" w:rsidP="00316067">
      <w:pPr>
        <w:spacing w:before="240"/>
        <w:jc w:val="center"/>
      </w:pPr>
      <w:r>
        <w:rPr>
          <w:lang w:val="en-US"/>
        </w:rPr>
        <w:t>I</w:t>
      </w:r>
      <w:r>
        <w:t>. Общие сведения о многоквартирном доме</w:t>
      </w:r>
    </w:p>
    <w:p w:rsidR="00316067" w:rsidRPr="002A3D39" w:rsidRDefault="00316067" w:rsidP="00316067">
      <w:pPr>
        <w:spacing w:before="240"/>
        <w:ind w:firstLine="567"/>
        <w:rPr>
          <w:b/>
        </w:rPr>
      </w:pPr>
      <w:r>
        <w:t xml:space="preserve">1. Адрес многоквартирного дома    </w:t>
      </w:r>
      <w:r w:rsidRPr="002A3D39">
        <w:rPr>
          <w:b/>
        </w:rPr>
        <w:t>ул</w:t>
      </w:r>
      <w:r>
        <w:rPr>
          <w:b/>
        </w:rPr>
        <w:t>. Союзная, д.20</w:t>
      </w:r>
    </w:p>
    <w:p w:rsidR="00316067" w:rsidRDefault="00316067" w:rsidP="00316067">
      <w:pPr>
        <w:pBdr>
          <w:top w:val="single" w:sz="4" w:space="0" w:color="auto"/>
        </w:pBdr>
        <w:ind w:left="4054"/>
        <w:rPr>
          <w:sz w:val="2"/>
          <w:szCs w:val="2"/>
        </w:rPr>
      </w:pPr>
    </w:p>
    <w:p w:rsidR="00316067" w:rsidRDefault="00316067" w:rsidP="00316067">
      <w:pPr>
        <w:ind w:firstLine="567"/>
        <w:rPr>
          <w:sz w:val="2"/>
          <w:szCs w:val="2"/>
        </w:rPr>
      </w:pPr>
      <w:r>
        <w:t xml:space="preserve">2. Кадастровый номер многоквартирного дома (при его наличии)  </w:t>
      </w:r>
    </w:p>
    <w:p w:rsidR="00316067" w:rsidRDefault="00316067" w:rsidP="00316067">
      <w:pPr>
        <w:pBdr>
          <w:top w:val="single" w:sz="4" w:space="1" w:color="auto"/>
        </w:pBdr>
        <w:ind w:left="567"/>
        <w:rPr>
          <w:sz w:val="2"/>
          <w:szCs w:val="2"/>
        </w:rPr>
      </w:pPr>
    </w:p>
    <w:p w:rsidR="00316067" w:rsidRDefault="00316067" w:rsidP="00316067">
      <w:pPr>
        <w:ind w:firstLine="567"/>
      </w:pPr>
      <w:r>
        <w:t xml:space="preserve">3. Серия, тип постройки   </w:t>
      </w:r>
      <w:r w:rsidRPr="006B7DB9">
        <w:rPr>
          <w:b/>
        </w:rPr>
        <w:t>жилой дом</w:t>
      </w:r>
    </w:p>
    <w:p w:rsidR="00316067" w:rsidRDefault="00316067" w:rsidP="00316067">
      <w:pPr>
        <w:pBdr>
          <w:top w:val="single" w:sz="4" w:space="1" w:color="auto"/>
        </w:pBdr>
        <w:ind w:left="3175"/>
        <w:rPr>
          <w:sz w:val="2"/>
          <w:szCs w:val="2"/>
        </w:rPr>
      </w:pPr>
    </w:p>
    <w:p w:rsidR="00316067" w:rsidRPr="002A3D39" w:rsidRDefault="00316067" w:rsidP="00316067">
      <w:pPr>
        <w:ind w:firstLine="567"/>
        <w:rPr>
          <w:b/>
          <w:sz w:val="2"/>
          <w:szCs w:val="2"/>
        </w:rPr>
      </w:pPr>
      <w:r>
        <w:t>4. Год постройки  1</w:t>
      </w:r>
      <w:r>
        <w:rPr>
          <w:b/>
        </w:rPr>
        <w:t>949</w:t>
      </w:r>
    </w:p>
    <w:p w:rsidR="00316067" w:rsidRDefault="00316067" w:rsidP="00316067">
      <w:pPr>
        <w:ind w:firstLine="567"/>
        <w:rPr>
          <w:sz w:val="2"/>
          <w:szCs w:val="2"/>
        </w:rPr>
      </w:pPr>
      <w:r>
        <w:t xml:space="preserve">5. Степень износа по данным государственного технического </w:t>
      </w:r>
      <w:r w:rsidRPr="000C353B">
        <w:t xml:space="preserve">учета    </w:t>
      </w:r>
      <w:r>
        <w:rPr>
          <w:b/>
        </w:rPr>
        <w:t>58</w:t>
      </w:r>
      <w:r w:rsidRPr="000C353B">
        <w:rPr>
          <w:b/>
        </w:rPr>
        <w:t>%</w:t>
      </w:r>
    </w:p>
    <w:p w:rsidR="00316067" w:rsidRDefault="00316067" w:rsidP="00316067">
      <w:pPr>
        <w:pBdr>
          <w:top w:val="single" w:sz="4" w:space="1" w:color="auto"/>
        </w:pBdr>
        <w:ind w:left="567"/>
        <w:rPr>
          <w:sz w:val="2"/>
          <w:szCs w:val="2"/>
        </w:rPr>
      </w:pPr>
    </w:p>
    <w:p w:rsidR="00316067" w:rsidRDefault="00316067" w:rsidP="00316067">
      <w:pPr>
        <w:ind w:firstLine="567"/>
      </w:pPr>
      <w:r>
        <w:t xml:space="preserve">6. Степень фактического износа  </w:t>
      </w:r>
    </w:p>
    <w:p w:rsidR="00316067" w:rsidRDefault="00316067" w:rsidP="00316067">
      <w:pPr>
        <w:pBdr>
          <w:top w:val="single" w:sz="4" w:space="1" w:color="auto"/>
        </w:pBdr>
        <w:ind w:left="3969"/>
        <w:rPr>
          <w:sz w:val="2"/>
          <w:szCs w:val="2"/>
        </w:rPr>
      </w:pPr>
    </w:p>
    <w:p w:rsidR="00316067" w:rsidRDefault="00316067" w:rsidP="00316067">
      <w:pPr>
        <w:ind w:firstLine="567"/>
      </w:pPr>
      <w:r>
        <w:t xml:space="preserve">7. Год последнего капитального ремонта  </w:t>
      </w:r>
      <w:r w:rsidRPr="002A3D39">
        <w:rPr>
          <w:b/>
        </w:rPr>
        <w:t>нет</w:t>
      </w:r>
    </w:p>
    <w:p w:rsidR="00316067" w:rsidRDefault="00316067" w:rsidP="00316067">
      <w:pPr>
        <w:pBdr>
          <w:top w:val="single" w:sz="4" w:space="1" w:color="auto"/>
        </w:pBdr>
        <w:ind w:left="4865"/>
        <w:rPr>
          <w:sz w:val="2"/>
          <w:szCs w:val="2"/>
        </w:rPr>
      </w:pPr>
    </w:p>
    <w:p w:rsidR="00316067" w:rsidRDefault="00316067" w:rsidP="00316067">
      <w:pPr>
        <w:ind w:firstLine="567"/>
        <w:jc w:val="both"/>
      </w:pPr>
      <w:r>
        <w:t>8. Реквизиты правового акта о признании многоквартирного дома аварийным и подлежащим сносу  -</w:t>
      </w:r>
    </w:p>
    <w:p w:rsidR="00316067" w:rsidRDefault="00316067" w:rsidP="00316067">
      <w:pPr>
        <w:pBdr>
          <w:top w:val="single" w:sz="4" w:space="1" w:color="auto"/>
        </w:pBdr>
        <w:ind w:left="709"/>
        <w:rPr>
          <w:sz w:val="2"/>
          <w:szCs w:val="2"/>
        </w:rPr>
      </w:pPr>
    </w:p>
    <w:p w:rsidR="00316067" w:rsidRDefault="00316067" w:rsidP="00316067">
      <w:pPr>
        <w:ind w:firstLine="567"/>
      </w:pPr>
      <w:r>
        <w:t xml:space="preserve">9. Количество этажей </w:t>
      </w:r>
      <w:r>
        <w:rPr>
          <w:b/>
        </w:rPr>
        <w:t xml:space="preserve"> 1</w:t>
      </w:r>
    </w:p>
    <w:p w:rsidR="00316067" w:rsidRDefault="00316067" w:rsidP="00316067">
      <w:pPr>
        <w:pBdr>
          <w:top w:val="single" w:sz="4" w:space="1" w:color="auto"/>
        </w:pBdr>
        <w:ind w:left="2920"/>
        <w:rPr>
          <w:sz w:val="2"/>
          <w:szCs w:val="2"/>
        </w:rPr>
      </w:pPr>
    </w:p>
    <w:p w:rsidR="00316067" w:rsidRPr="002A3D39" w:rsidRDefault="00316067" w:rsidP="00316067">
      <w:pPr>
        <w:ind w:firstLine="567"/>
        <w:rPr>
          <w:b/>
        </w:rPr>
      </w:pPr>
      <w:r>
        <w:t xml:space="preserve">10. Наличие подвала    </w:t>
      </w:r>
      <w:r>
        <w:rPr>
          <w:b/>
        </w:rPr>
        <w:t>нет</w:t>
      </w:r>
    </w:p>
    <w:p w:rsidR="00316067" w:rsidRDefault="00316067" w:rsidP="00316067">
      <w:pPr>
        <w:pBdr>
          <w:top w:val="single" w:sz="4" w:space="1" w:color="auto"/>
        </w:pBdr>
        <w:ind w:left="2835"/>
        <w:rPr>
          <w:sz w:val="2"/>
          <w:szCs w:val="2"/>
        </w:rPr>
      </w:pPr>
    </w:p>
    <w:p w:rsidR="00316067" w:rsidRPr="006B7DB9" w:rsidRDefault="00316067" w:rsidP="00316067">
      <w:pPr>
        <w:ind w:firstLine="567"/>
        <w:rPr>
          <w:b/>
        </w:rPr>
      </w:pPr>
      <w:r>
        <w:t xml:space="preserve">11. Наличие цокольного этажа  </w:t>
      </w:r>
      <w:r>
        <w:rPr>
          <w:b/>
        </w:rPr>
        <w:t>нет</w:t>
      </w:r>
    </w:p>
    <w:p w:rsidR="00316067" w:rsidRDefault="00316067" w:rsidP="00316067">
      <w:pPr>
        <w:pBdr>
          <w:top w:val="single" w:sz="4" w:space="1" w:color="auto"/>
        </w:pBdr>
        <w:ind w:left="3828"/>
        <w:rPr>
          <w:sz w:val="2"/>
          <w:szCs w:val="2"/>
        </w:rPr>
      </w:pPr>
    </w:p>
    <w:p w:rsidR="00316067" w:rsidRPr="002A3D39" w:rsidRDefault="00316067" w:rsidP="00316067">
      <w:pPr>
        <w:ind w:firstLine="567"/>
        <w:rPr>
          <w:b/>
        </w:rPr>
      </w:pPr>
      <w:r>
        <w:t xml:space="preserve">12. Наличие мансарды  </w:t>
      </w:r>
      <w:r w:rsidRPr="002A3D39">
        <w:rPr>
          <w:b/>
        </w:rPr>
        <w:t>нет</w:t>
      </w:r>
    </w:p>
    <w:p w:rsidR="00316067" w:rsidRDefault="00316067" w:rsidP="00316067">
      <w:pPr>
        <w:pBdr>
          <w:top w:val="single" w:sz="4" w:space="1" w:color="auto"/>
        </w:pBdr>
        <w:ind w:left="3005"/>
        <w:rPr>
          <w:sz w:val="2"/>
          <w:szCs w:val="2"/>
        </w:rPr>
      </w:pPr>
    </w:p>
    <w:p w:rsidR="00316067" w:rsidRPr="002A3D39" w:rsidRDefault="00316067" w:rsidP="00316067">
      <w:pPr>
        <w:ind w:firstLine="567"/>
        <w:rPr>
          <w:b/>
        </w:rPr>
      </w:pPr>
      <w:r>
        <w:t xml:space="preserve">13. Наличие мезонина  </w:t>
      </w:r>
      <w:r w:rsidRPr="002A3D39">
        <w:rPr>
          <w:b/>
        </w:rPr>
        <w:t>нет</w:t>
      </w:r>
    </w:p>
    <w:p w:rsidR="00316067" w:rsidRDefault="00316067" w:rsidP="00316067">
      <w:pPr>
        <w:pBdr>
          <w:top w:val="single" w:sz="4" w:space="1" w:color="auto"/>
        </w:pBdr>
        <w:ind w:left="2977"/>
        <w:rPr>
          <w:sz w:val="2"/>
          <w:szCs w:val="2"/>
        </w:rPr>
      </w:pPr>
    </w:p>
    <w:p w:rsidR="00316067" w:rsidRPr="002A3D39" w:rsidRDefault="00316067" w:rsidP="00316067">
      <w:pPr>
        <w:ind w:firstLine="567"/>
        <w:rPr>
          <w:b/>
        </w:rPr>
      </w:pPr>
      <w:r>
        <w:t>14. Количество квартир 2</w:t>
      </w:r>
    </w:p>
    <w:p w:rsidR="00316067" w:rsidRDefault="00316067" w:rsidP="00316067">
      <w:pPr>
        <w:pBdr>
          <w:top w:val="single" w:sz="4" w:space="1" w:color="auto"/>
        </w:pBdr>
        <w:ind w:left="3119"/>
        <w:rPr>
          <w:sz w:val="2"/>
          <w:szCs w:val="2"/>
        </w:rPr>
      </w:pPr>
    </w:p>
    <w:p w:rsidR="00316067" w:rsidRDefault="00316067" w:rsidP="00316067">
      <w:pPr>
        <w:ind w:firstLine="567"/>
        <w:jc w:val="both"/>
        <w:rPr>
          <w:sz w:val="2"/>
          <w:szCs w:val="2"/>
        </w:rPr>
      </w:pPr>
      <w:r>
        <w:t>15. Количество нежилых помещений, не входящих в состав общего имущества</w:t>
      </w:r>
      <w:r>
        <w:br/>
      </w:r>
    </w:p>
    <w:p w:rsidR="00316067" w:rsidRPr="00D00471" w:rsidRDefault="00316067" w:rsidP="00316067">
      <w:pPr>
        <w:ind w:left="567"/>
      </w:pPr>
    </w:p>
    <w:p w:rsidR="00316067" w:rsidRDefault="00316067" w:rsidP="00316067">
      <w:pPr>
        <w:pBdr>
          <w:top w:val="single" w:sz="4" w:space="1" w:color="auto"/>
        </w:pBdr>
        <w:ind w:left="567"/>
        <w:rPr>
          <w:sz w:val="2"/>
          <w:szCs w:val="2"/>
        </w:rPr>
      </w:pPr>
    </w:p>
    <w:p w:rsidR="00316067" w:rsidRPr="00CA758D" w:rsidRDefault="00316067" w:rsidP="00316067">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sidRPr="00CA758D">
        <w:rPr>
          <w:b/>
        </w:rPr>
        <w:t>нет</w:t>
      </w:r>
    </w:p>
    <w:p w:rsidR="00316067" w:rsidRDefault="00316067" w:rsidP="00316067">
      <w:pPr>
        <w:pBdr>
          <w:top w:val="single" w:sz="4" w:space="1" w:color="auto"/>
        </w:pBdr>
        <w:rPr>
          <w:sz w:val="2"/>
          <w:szCs w:val="2"/>
        </w:rPr>
      </w:pPr>
    </w:p>
    <w:p w:rsidR="00316067" w:rsidRDefault="00316067" w:rsidP="00316067">
      <w:pPr>
        <w:ind w:firstLine="567"/>
        <w:jc w:val="both"/>
        <w:rPr>
          <w:sz w:val="2"/>
          <w:szCs w:val="2"/>
        </w:rPr>
      </w:pPr>
      <w:r>
        <w:lastRenderedPageBreak/>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316067" w:rsidRDefault="00316067" w:rsidP="00316067">
      <w:r>
        <w:t xml:space="preserve">               нет</w:t>
      </w:r>
    </w:p>
    <w:p w:rsidR="00316067" w:rsidRDefault="00316067" w:rsidP="00316067">
      <w:pPr>
        <w:pBdr>
          <w:top w:val="single" w:sz="4" w:space="1" w:color="auto"/>
        </w:pBdr>
        <w:rPr>
          <w:sz w:val="2"/>
          <w:szCs w:val="2"/>
        </w:rPr>
      </w:pPr>
    </w:p>
    <w:p w:rsidR="00316067" w:rsidRDefault="00316067" w:rsidP="00316067">
      <w:pPr>
        <w:tabs>
          <w:tab w:val="center" w:pos="5387"/>
          <w:tab w:val="left" w:pos="7371"/>
        </w:tabs>
        <w:ind w:firstLine="567"/>
      </w:pPr>
      <w:r>
        <w:t>18. Строительный объем  29</w:t>
      </w:r>
      <w:r>
        <w:rPr>
          <w:b/>
        </w:rPr>
        <w:t>7</w:t>
      </w:r>
      <w:r>
        <w:tab/>
      </w:r>
      <w:r>
        <w:tab/>
        <w:t>куб. м</w:t>
      </w:r>
    </w:p>
    <w:p w:rsidR="00316067" w:rsidRDefault="00316067" w:rsidP="00316067">
      <w:pPr>
        <w:tabs>
          <w:tab w:val="center" w:pos="5387"/>
          <w:tab w:val="left" w:pos="7371"/>
        </w:tabs>
        <w:ind w:firstLine="567"/>
      </w:pPr>
      <w:r>
        <w:t>19. Площадь:</w:t>
      </w:r>
    </w:p>
    <w:p w:rsidR="00316067" w:rsidRDefault="00316067" w:rsidP="00316067">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112,7</w:t>
      </w:r>
      <w:r>
        <w:tab/>
      </w:r>
      <w:r>
        <w:tab/>
        <w:t>кв. м</w:t>
      </w:r>
    </w:p>
    <w:p w:rsidR="00316067" w:rsidRDefault="00316067" w:rsidP="00316067">
      <w:pPr>
        <w:pBdr>
          <w:top w:val="single" w:sz="4" w:space="1" w:color="auto"/>
        </w:pBdr>
        <w:ind w:left="1049" w:right="5642"/>
        <w:rPr>
          <w:sz w:val="2"/>
          <w:szCs w:val="2"/>
        </w:rPr>
      </w:pPr>
    </w:p>
    <w:p w:rsidR="00316067" w:rsidRDefault="00316067" w:rsidP="00316067">
      <w:pPr>
        <w:tabs>
          <w:tab w:val="center" w:pos="7598"/>
          <w:tab w:val="right" w:pos="10206"/>
        </w:tabs>
        <w:ind w:firstLine="567"/>
      </w:pPr>
      <w:r>
        <w:t>б) жилых помещений (общая площадь квартир)  112,7</w:t>
      </w:r>
      <w:r>
        <w:tab/>
        <w:t>кв. м</w:t>
      </w:r>
    </w:p>
    <w:p w:rsidR="00316067" w:rsidRDefault="00316067" w:rsidP="00316067">
      <w:pPr>
        <w:pBdr>
          <w:top w:val="single" w:sz="4" w:space="1" w:color="auto"/>
        </w:pBdr>
        <w:ind w:left="5585" w:right="624"/>
        <w:rPr>
          <w:sz w:val="2"/>
          <w:szCs w:val="2"/>
        </w:rPr>
      </w:pPr>
    </w:p>
    <w:p w:rsidR="00316067" w:rsidRDefault="00316067" w:rsidP="00316067">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316067" w:rsidRDefault="00316067" w:rsidP="00316067">
      <w:pPr>
        <w:pBdr>
          <w:top w:val="single" w:sz="4" w:space="1" w:color="auto"/>
        </w:pBdr>
        <w:ind w:left="3941" w:right="2240"/>
        <w:rPr>
          <w:sz w:val="2"/>
          <w:szCs w:val="2"/>
        </w:rPr>
      </w:pPr>
    </w:p>
    <w:p w:rsidR="00316067" w:rsidRDefault="00316067" w:rsidP="00316067">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316067" w:rsidRDefault="00316067" w:rsidP="00316067">
      <w:pPr>
        <w:pBdr>
          <w:top w:val="single" w:sz="4" w:space="1" w:color="auto"/>
        </w:pBdr>
        <w:ind w:left="4734" w:right="1389"/>
        <w:rPr>
          <w:sz w:val="2"/>
          <w:szCs w:val="2"/>
        </w:rPr>
      </w:pPr>
    </w:p>
    <w:p w:rsidR="00316067" w:rsidRDefault="00316067" w:rsidP="00316067">
      <w:pPr>
        <w:tabs>
          <w:tab w:val="center" w:pos="5245"/>
          <w:tab w:val="left" w:pos="7088"/>
        </w:tabs>
        <w:ind w:firstLine="567"/>
      </w:pPr>
      <w:r>
        <w:t xml:space="preserve">20. Количество лестниц   </w:t>
      </w:r>
      <w:r>
        <w:tab/>
        <w:t>шт.</w:t>
      </w:r>
    </w:p>
    <w:p w:rsidR="00316067" w:rsidRDefault="00316067" w:rsidP="00316067">
      <w:pPr>
        <w:pBdr>
          <w:top w:val="single" w:sz="4" w:space="1" w:color="auto"/>
        </w:pBdr>
        <w:ind w:left="3147" w:right="3232"/>
        <w:rPr>
          <w:sz w:val="2"/>
          <w:szCs w:val="2"/>
        </w:rPr>
      </w:pPr>
    </w:p>
    <w:p w:rsidR="00316067" w:rsidRDefault="00316067" w:rsidP="00316067">
      <w:pPr>
        <w:ind w:firstLine="567"/>
        <w:jc w:val="both"/>
        <w:rPr>
          <w:sz w:val="2"/>
          <w:szCs w:val="2"/>
        </w:rPr>
      </w:pPr>
      <w:r>
        <w:t>21. Уборочная площадь лестниц (включая межквартирные лестничные площадки)</w:t>
      </w:r>
      <w:r>
        <w:br/>
      </w:r>
    </w:p>
    <w:p w:rsidR="00316067" w:rsidRDefault="00316067" w:rsidP="00316067">
      <w:pPr>
        <w:tabs>
          <w:tab w:val="left" w:pos="3969"/>
        </w:tabs>
        <w:rPr>
          <w:sz w:val="2"/>
          <w:szCs w:val="2"/>
        </w:rPr>
      </w:pPr>
      <w:r>
        <w:tab/>
        <w:t>кв. м</w:t>
      </w:r>
    </w:p>
    <w:p w:rsidR="00316067" w:rsidRDefault="00316067" w:rsidP="00316067">
      <w:pPr>
        <w:tabs>
          <w:tab w:val="center" w:pos="7230"/>
          <w:tab w:val="left" w:pos="9356"/>
        </w:tabs>
        <w:ind w:firstLine="567"/>
      </w:pPr>
      <w:r>
        <w:t xml:space="preserve">22. Уборочная площадь общих коридоров  </w:t>
      </w:r>
      <w:r>
        <w:tab/>
        <w:t>кв. м</w:t>
      </w:r>
    </w:p>
    <w:p w:rsidR="00316067" w:rsidRDefault="00316067" w:rsidP="00316067">
      <w:pPr>
        <w:pBdr>
          <w:top w:val="single" w:sz="4" w:space="1" w:color="auto"/>
        </w:pBdr>
        <w:ind w:left="4990" w:right="964"/>
        <w:rPr>
          <w:sz w:val="2"/>
          <w:szCs w:val="2"/>
        </w:rPr>
      </w:pPr>
    </w:p>
    <w:p w:rsidR="00316067" w:rsidRDefault="00316067" w:rsidP="00316067">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tab/>
      </w:r>
      <w:r>
        <w:tab/>
        <w:t>кв. м</w:t>
      </w:r>
    </w:p>
    <w:p w:rsidR="00316067" w:rsidRDefault="00316067" w:rsidP="00316067">
      <w:pPr>
        <w:pBdr>
          <w:top w:val="single" w:sz="4" w:space="1" w:color="auto"/>
        </w:pBdr>
        <w:ind w:left="4082" w:right="1814"/>
        <w:rPr>
          <w:sz w:val="2"/>
          <w:szCs w:val="2"/>
        </w:rPr>
      </w:pPr>
    </w:p>
    <w:p w:rsidR="00316067" w:rsidRPr="00552163" w:rsidRDefault="00316067" w:rsidP="00316067">
      <w:pPr>
        <w:ind w:firstLine="567"/>
        <w:jc w:val="both"/>
        <w:rPr>
          <w:b/>
        </w:rPr>
      </w:pPr>
      <w:r>
        <w:t xml:space="preserve">24. Площадь земельного участка, входящего в состав общего имущества многоквартирного дома  </w:t>
      </w:r>
      <w:r>
        <w:rPr>
          <w:b/>
        </w:rPr>
        <w:t>1377</w:t>
      </w:r>
    </w:p>
    <w:p w:rsidR="00316067" w:rsidRDefault="00316067" w:rsidP="00316067">
      <w:pPr>
        <w:pBdr>
          <w:top w:val="single" w:sz="4" w:space="1" w:color="auto"/>
        </w:pBdr>
        <w:ind w:left="601"/>
        <w:rPr>
          <w:sz w:val="2"/>
          <w:szCs w:val="2"/>
        </w:rPr>
      </w:pPr>
    </w:p>
    <w:p w:rsidR="00316067" w:rsidRPr="00A77472" w:rsidRDefault="00316067" w:rsidP="00316067">
      <w:pPr>
        <w:ind w:firstLine="567"/>
        <w:rPr>
          <w:b/>
          <w:sz w:val="2"/>
          <w:szCs w:val="2"/>
        </w:rPr>
      </w:pPr>
      <w:r>
        <w:t>25. Кадастровый номер земельного участка (при его наличии)</w:t>
      </w:r>
    </w:p>
    <w:p w:rsidR="00316067" w:rsidRDefault="00316067" w:rsidP="00316067">
      <w:pPr>
        <w:pBdr>
          <w:top w:val="single" w:sz="4" w:space="1" w:color="auto"/>
        </w:pBdr>
        <w:rPr>
          <w:sz w:val="2"/>
          <w:szCs w:val="2"/>
        </w:rPr>
      </w:pPr>
    </w:p>
    <w:p w:rsidR="00316067" w:rsidRDefault="00316067" w:rsidP="00316067">
      <w:pPr>
        <w:spacing w:before="360" w:after="240"/>
        <w:jc w:val="center"/>
      </w:pPr>
      <w:r>
        <w:rPr>
          <w:lang w:val="en-US"/>
        </w:rPr>
        <w:t>II</w:t>
      </w:r>
      <w:r>
        <w:t>. Техническое состояние многоквартирного дома, включая пристройки</w:t>
      </w:r>
    </w:p>
    <w:tbl>
      <w:tblPr>
        <w:tblW w:w="9426" w:type="dxa"/>
        <w:tblLayout w:type="fixed"/>
        <w:tblCellMar>
          <w:left w:w="28" w:type="dxa"/>
          <w:right w:w="28" w:type="dxa"/>
        </w:tblCellMar>
        <w:tblLook w:val="0000"/>
      </w:tblPr>
      <w:tblGrid>
        <w:gridCol w:w="3928"/>
        <w:gridCol w:w="2749"/>
        <w:gridCol w:w="2749"/>
      </w:tblGrid>
      <w:tr w:rsidR="00316067" w:rsidTr="00316067">
        <w:trPr>
          <w:trHeight w:val="648"/>
        </w:trPr>
        <w:tc>
          <w:tcPr>
            <w:tcW w:w="3928" w:type="dxa"/>
            <w:tcBorders>
              <w:top w:val="single" w:sz="4" w:space="0" w:color="auto"/>
              <w:left w:val="single" w:sz="4" w:space="0" w:color="auto"/>
              <w:bottom w:val="single" w:sz="4" w:space="0" w:color="auto"/>
              <w:right w:val="single" w:sz="4" w:space="0" w:color="auto"/>
            </w:tcBorders>
          </w:tcPr>
          <w:p w:rsidR="00316067" w:rsidRDefault="00316067" w:rsidP="00316067">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tcPr>
          <w:p w:rsidR="00316067" w:rsidRDefault="00316067" w:rsidP="00316067">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tcPr>
          <w:p w:rsidR="00316067" w:rsidRDefault="00316067" w:rsidP="00316067">
            <w:pPr>
              <w:jc w:val="center"/>
            </w:pPr>
            <w:r>
              <w:t>Техническое состояние элементов общего имущества многоквартирного дома</w:t>
            </w:r>
          </w:p>
        </w:tc>
      </w:tr>
      <w:tr w:rsidR="00316067" w:rsidTr="00316067">
        <w:trPr>
          <w:trHeight w:val="158"/>
        </w:trPr>
        <w:tc>
          <w:tcPr>
            <w:tcW w:w="3928"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Бутовый-ленточный</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Отдельные глубокие трещины</w:t>
            </w:r>
          </w:p>
        </w:tc>
      </w:tr>
      <w:tr w:rsidR="00316067" w:rsidTr="00316067">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Кирпичные т. тс.= 0,55см</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Выкрашивание отдельных кирпичей</w:t>
            </w:r>
          </w:p>
        </w:tc>
      </w:tr>
      <w:tr w:rsidR="00316067" w:rsidTr="00316067">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 xml:space="preserve">Трещины в местах сопряжения </w:t>
            </w:r>
          </w:p>
        </w:tc>
      </w:tr>
      <w:tr w:rsidR="00316067" w:rsidTr="00316067">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58"/>
        </w:trPr>
        <w:tc>
          <w:tcPr>
            <w:tcW w:w="3928" w:type="dxa"/>
            <w:tcBorders>
              <w:top w:val="nil"/>
              <w:bottom w:val="nil"/>
            </w:tcBorders>
          </w:tcPr>
          <w:p w:rsidR="00316067" w:rsidRDefault="00316067" w:rsidP="00316067">
            <w:pPr>
              <w:ind w:left="57"/>
            </w:pPr>
            <w:r>
              <w:t>4. Перекрытия</w:t>
            </w:r>
          </w:p>
        </w:tc>
        <w:tc>
          <w:tcPr>
            <w:tcW w:w="2749" w:type="dxa"/>
            <w:vMerge w:val="restart"/>
            <w:tcBorders>
              <w:top w:val="nil"/>
              <w:bottom w:val="nil"/>
            </w:tcBorders>
          </w:tcPr>
          <w:p w:rsidR="00316067" w:rsidRDefault="00316067" w:rsidP="00316067">
            <w:pPr>
              <w:ind w:left="57"/>
            </w:pPr>
            <w:r>
              <w:t>Деревянные отепленные</w:t>
            </w:r>
          </w:p>
        </w:tc>
        <w:tc>
          <w:tcPr>
            <w:tcW w:w="2749" w:type="dxa"/>
            <w:vMerge w:val="restart"/>
            <w:tcBorders>
              <w:top w:val="nil"/>
              <w:bottom w:val="nil"/>
            </w:tcBorders>
          </w:tcPr>
          <w:p w:rsidR="00316067" w:rsidRDefault="00316067" w:rsidP="00316067">
            <w:pPr>
              <w:ind w:left="57"/>
            </w:pPr>
            <w:r>
              <w:t>Диагональные трещины</w:t>
            </w:r>
          </w:p>
        </w:tc>
      </w:tr>
      <w:tr w:rsidR="00316067" w:rsidTr="00316067">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66"/>
        </w:trPr>
        <w:tc>
          <w:tcPr>
            <w:tcW w:w="3928" w:type="dxa"/>
            <w:tcBorders>
              <w:top w:val="nil"/>
              <w:bottom w:val="nil"/>
            </w:tcBorders>
          </w:tcPr>
          <w:p w:rsidR="00316067" w:rsidRDefault="00316067" w:rsidP="00316067">
            <w:pPr>
              <w:ind w:left="992"/>
            </w:pPr>
            <w:r>
              <w:t>чердачные</w:t>
            </w:r>
          </w:p>
        </w:tc>
        <w:tc>
          <w:tcPr>
            <w:tcW w:w="2749" w:type="dxa"/>
            <w:vMerge/>
            <w:tcBorders>
              <w:top w:val="nil"/>
              <w:bottom w:val="nil"/>
            </w:tcBorders>
          </w:tcPr>
          <w:p w:rsidR="00316067" w:rsidRDefault="00316067" w:rsidP="00316067">
            <w:pPr>
              <w:ind w:left="57"/>
            </w:pPr>
          </w:p>
        </w:tc>
        <w:tc>
          <w:tcPr>
            <w:tcW w:w="2749" w:type="dxa"/>
            <w:vMerge/>
            <w:tcBorders>
              <w:top w:val="nil"/>
              <w:bottom w:val="nil"/>
            </w:tcBorders>
          </w:tcPr>
          <w:p w:rsidR="00316067" w:rsidRDefault="00316067" w:rsidP="00316067">
            <w:pPr>
              <w:ind w:left="57"/>
            </w:pPr>
          </w:p>
        </w:tc>
      </w:tr>
      <w:tr w:rsidR="00316067" w:rsidTr="00316067">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316067" w:rsidRDefault="00316067" w:rsidP="00316067">
            <w:pPr>
              <w:ind w:left="992"/>
            </w:pPr>
            <w:r>
              <w:t>междуэтажные</w:t>
            </w:r>
          </w:p>
        </w:tc>
        <w:tc>
          <w:tcPr>
            <w:tcW w:w="2749" w:type="dxa"/>
            <w:tcBorders>
              <w:top w:val="nil"/>
              <w:bottom w:val="nil"/>
            </w:tcBorders>
          </w:tcPr>
          <w:p w:rsidR="00316067" w:rsidRDefault="00316067" w:rsidP="00316067">
            <w:pPr>
              <w:ind w:left="57"/>
            </w:pPr>
            <w:r>
              <w:t>----------«---------</w:t>
            </w:r>
          </w:p>
        </w:tc>
        <w:tc>
          <w:tcPr>
            <w:tcW w:w="2749" w:type="dxa"/>
            <w:tcBorders>
              <w:top w:val="nil"/>
              <w:bottom w:val="nil"/>
            </w:tcBorders>
          </w:tcPr>
          <w:p w:rsidR="00316067" w:rsidRDefault="00316067" w:rsidP="00316067">
            <w:pPr>
              <w:ind w:left="57"/>
            </w:pPr>
          </w:p>
        </w:tc>
      </w:tr>
      <w:tr w:rsidR="00316067" w:rsidTr="00316067">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316067" w:rsidRDefault="00316067" w:rsidP="00316067">
            <w:pPr>
              <w:ind w:left="992"/>
            </w:pPr>
            <w:r>
              <w:t>подвальные</w:t>
            </w:r>
          </w:p>
        </w:tc>
        <w:tc>
          <w:tcPr>
            <w:tcW w:w="2749" w:type="dxa"/>
            <w:tcBorders>
              <w:top w:val="nil"/>
              <w:bottom w:val="nil"/>
            </w:tcBorders>
          </w:tcPr>
          <w:p w:rsidR="00316067" w:rsidRDefault="00316067" w:rsidP="00316067">
            <w:pPr>
              <w:ind w:left="57"/>
            </w:pPr>
            <w:r>
              <w:t>----------«---------</w:t>
            </w:r>
          </w:p>
        </w:tc>
        <w:tc>
          <w:tcPr>
            <w:tcW w:w="2749" w:type="dxa"/>
            <w:tcBorders>
              <w:top w:val="nil"/>
              <w:bottom w:val="nil"/>
            </w:tcBorders>
          </w:tcPr>
          <w:p w:rsidR="00316067" w:rsidRDefault="00316067" w:rsidP="00316067">
            <w:pPr>
              <w:ind w:left="57"/>
            </w:pPr>
          </w:p>
        </w:tc>
      </w:tr>
      <w:tr w:rsidR="00316067" w:rsidTr="00316067">
        <w:tblPrEx>
          <w:tblBorders>
            <w:top w:val="single" w:sz="4" w:space="0" w:color="auto"/>
            <w:left w:val="single" w:sz="4" w:space="0" w:color="auto"/>
            <w:bottom w:val="single" w:sz="4" w:space="0" w:color="auto"/>
            <w:right w:val="single" w:sz="4" w:space="0" w:color="auto"/>
            <w:insideV w:val="single" w:sz="4" w:space="0" w:color="auto"/>
          </w:tblBorders>
        </w:tblPrEx>
        <w:trPr>
          <w:trHeight w:val="166"/>
        </w:trPr>
        <w:tc>
          <w:tcPr>
            <w:tcW w:w="3928" w:type="dxa"/>
            <w:tcBorders>
              <w:top w:val="nil"/>
              <w:bottom w:val="nil"/>
            </w:tcBorders>
          </w:tcPr>
          <w:p w:rsidR="00316067" w:rsidRDefault="00316067" w:rsidP="00316067">
            <w:pPr>
              <w:ind w:left="992"/>
            </w:pPr>
            <w:r>
              <w:t>(другое)</w:t>
            </w:r>
          </w:p>
        </w:tc>
        <w:tc>
          <w:tcPr>
            <w:tcW w:w="2749" w:type="dxa"/>
            <w:tcBorders>
              <w:top w:val="nil"/>
              <w:bottom w:val="nil"/>
            </w:tcBorders>
          </w:tcPr>
          <w:p w:rsidR="00316067" w:rsidRDefault="00316067" w:rsidP="00316067">
            <w:pPr>
              <w:ind w:left="57"/>
            </w:pPr>
          </w:p>
        </w:tc>
        <w:tc>
          <w:tcPr>
            <w:tcW w:w="2749" w:type="dxa"/>
            <w:tcBorders>
              <w:top w:val="nil"/>
              <w:bottom w:val="nil"/>
            </w:tcBorders>
          </w:tcPr>
          <w:p w:rsidR="00316067" w:rsidRDefault="00316067" w:rsidP="00316067">
            <w:pPr>
              <w:ind w:left="57"/>
            </w:pPr>
          </w:p>
        </w:tc>
      </w:tr>
      <w:tr w:rsidR="00316067" w:rsidTr="00316067">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Ослабление крепления</w:t>
            </w:r>
          </w:p>
        </w:tc>
      </w:tr>
      <w:tr w:rsidR="00316067" w:rsidTr="00316067">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Стертость досок в ходовых местах</w:t>
            </w:r>
          </w:p>
        </w:tc>
      </w:tr>
      <w:tr w:rsidR="00316067" w:rsidTr="00316067">
        <w:trPr>
          <w:cantSplit/>
          <w:trHeight w:val="158"/>
        </w:trPr>
        <w:tc>
          <w:tcPr>
            <w:tcW w:w="3928" w:type="dxa"/>
            <w:tcBorders>
              <w:top w:val="single" w:sz="4" w:space="0" w:color="auto"/>
              <w:left w:val="single" w:sz="4" w:space="0" w:color="auto"/>
              <w:bottom w:val="nil"/>
              <w:right w:val="single" w:sz="4" w:space="0" w:color="auto"/>
            </w:tcBorders>
            <w:vAlign w:val="bottom"/>
          </w:tcPr>
          <w:p w:rsidR="00316067" w:rsidRDefault="00316067" w:rsidP="00316067">
            <w:pPr>
              <w:ind w:left="57"/>
            </w:pPr>
            <w:r>
              <w:t>7. Проемы</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r>
              <w:t>Двойные створные</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r>
              <w:t>Переплеты рассохлись полотна осели</w:t>
            </w:r>
          </w:p>
        </w:tc>
      </w:tr>
      <w:tr w:rsidR="00316067" w:rsidTr="00316067">
        <w:trPr>
          <w:cantSplit/>
          <w:trHeight w:val="166"/>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окна</w:t>
            </w:r>
          </w:p>
        </w:tc>
        <w:tc>
          <w:tcPr>
            <w:tcW w:w="2749" w:type="dxa"/>
            <w:vMerge/>
            <w:tcBorders>
              <w:top w:val="nil"/>
              <w:left w:val="nil"/>
              <w:bottom w:val="nil"/>
              <w:right w:val="single" w:sz="4" w:space="0" w:color="auto"/>
            </w:tcBorders>
            <w:vAlign w:val="bottom"/>
          </w:tcPr>
          <w:p w:rsidR="00316067" w:rsidRDefault="00316067" w:rsidP="00316067">
            <w:pPr>
              <w:ind w:left="57"/>
            </w:pPr>
          </w:p>
        </w:tc>
        <w:tc>
          <w:tcPr>
            <w:tcW w:w="2749" w:type="dxa"/>
            <w:vMerge/>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двери</w:t>
            </w:r>
          </w:p>
        </w:tc>
        <w:tc>
          <w:tcPr>
            <w:tcW w:w="2749" w:type="dxa"/>
            <w:tcBorders>
              <w:top w:val="nil"/>
              <w:left w:val="nil"/>
              <w:bottom w:val="nil"/>
              <w:right w:val="single" w:sz="4" w:space="0" w:color="auto"/>
            </w:tcBorders>
            <w:vAlign w:val="bottom"/>
          </w:tcPr>
          <w:p w:rsidR="00316067" w:rsidRDefault="00316067" w:rsidP="00316067">
            <w:pPr>
              <w:ind w:left="57"/>
            </w:pPr>
            <w:r>
              <w:t>филенчатые</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66"/>
        </w:trPr>
        <w:tc>
          <w:tcPr>
            <w:tcW w:w="3928" w:type="dxa"/>
            <w:tcBorders>
              <w:top w:val="nil"/>
              <w:left w:val="single" w:sz="4" w:space="0" w:color="auto"/>
              <w:bottom w:val="single" w:sz="4" w:space="0" w:color="auto"/>
              <w:right w:val="single" w:sz="4" w:space="0" w:color="auto"/>
            </w:tcBorders>
            <w:vAlign w:val="bottom"/>
          </w:tcPr>
          <w:p w:rsidR="00316067" w:rsidRDefault="00316067" w:rsidP="00316067">
            <w:pPr>
              <w:ind w:left="993"/>
            </w:pPr>
            <w:r>
              <w:t>(другое)</w:t>
            </w: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r>
      <w:tr w:rsidR="00316067" w:rsidTr="00316067">
        <w:trPr>
          <w:cantSplit/>
          <w:trHeight w:val="158"/>
        </w:trPr>
        <w:tc>
          <w:tcPr>
            <w:tcW w:w="3928" w:type="dxa"/>
            <w:tcBorders>
              <w:top w:val="single" w:sz="4" w:space="0" w:color="auto"/>
              <w:left w:val="single" w:sz="4" w:space="0" w:color="auto"/>
              <w:bottom w:val="nil"/>
              <w:right w:val="single" w:sz="4" w:space="0" w:color="auto"/>
            </w:tcBorders>
            <w:vAlign w:val="bottom"/>
          </w:tcPr>
          <w:p w:rsidR="00316067" w:rsidRDefault="00316067" w:rsidP="00316067">
            <w:pPr>
              <w:ind w:left="57"/>
            </w:pPr>
            <w:r>
              <w:t>8. Отделка</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r>
              <w:t>Выпучивание отпадение штукатурки</w:t>
            </w:r>
          </w:p>
        </w:tc>
      </w:tr>
      <w:tr w:rsidR="00316067" w:rsidTr="00316067">
        <w:trPr>
          <w:cantSplit/>
          <w:trHeight w:val="166"/>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внутренняя</w:t>
            </w:r>
          </w:p>
        </w:tc>
        <w:tc>
          <w:tcPr>
            <w:tcW w:w="2749" w:type="dxa"/>
            <w:vMerge/>
            <w:tcBorders>
              <w:top w:val="nil"/>
              <w:left w:val="nil"/>
              <w:bottom w:val="nil"/>
              <w:right w:val="single" w:sz="4" w:space="0" w:color="auto"/>
            </w:tcBorders>
            <w:vAlign w:val="bottom"/>
          </w:tcPr>
          <w:p w:rsidR="00316067" w:rsidRDefault="00316067" w:rsidP="00316067">
            <w:pPr>
              <w:ind w:left="57"/>
            </w:pPr>
          </w:p>
        </w:tc>
        <w:tc>
          <w:tcPr>
            <w:tcW w:w="2749" w:type="dxa"/>
            <w:vMerge/>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наружная</w:t>
            </w:r>
          </w:p>
        </w:tc>
        <w:tc>
          <w:tcPr>
            <w:tcW w:w="2749" w:type="dxa"/>
            <w:tcBorders>
              <w:top w:val="nil"/>
              <w:left w:val="nil"/>
              <w:bottom w:val="nil"/>
              <w:right w:val="single" w:sz="4" w:space="0" w:color="auto"/>
            </w:tcBorders>
            <w:vAlign w:val="bottom"/>
          </w:tcPr>
          <w:p w:rsidR="00316067" w:rsidRDefault="00316067" w:rsidP="00316067">
            <w:pPr>
              <w:ind w:left="57"/>
            </w:pP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66"/>
        </w:trPr>
        <w:tc>
          <w:tcPr>
            <w:tcW w:w="3928" w:type="dxa"/>
            <w:tcBorders>
              <w:top w:val="nil"/>
              <w:left w:val="single" w:sz="4" w:space="0" w:color="auto"/>
              <w:bottom w:val="single" w:sz="4" w:space="0" w:color="auto"/>
              <w:right w:val="single" w:sz="4" w:space="0" w:color="auto"/>
            </w:tcBorders>
            <w:vAlign w:val="bottom"/>
          </w:tcPr>
          <w:p w:rsidR="00316067" w:rsidRDefault="00316067" w:rsidP="00316067">
            <w:pPr>
              <w:ind w:left="993"/>
            </w:pPr>
            <w:r>
              <w:lastRenderedPageBreak/>
              <w:t>(другое)</w:t>
            </w: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r>
      <w:tr w:rsidR="00316067" w:rsidTr="00316067">
        <w:trPr>
          <w:cantSplit/>
          <w:trHeight w:val="473"/>
        </w:trPr>
        <w:tc>
          <w:tcPr>
            <w:tcW w:w="3928" w:type="dxa"/>
            <w:tcBorders>
              <w:top w:val="single" w:sz="4" w:space="0" w:color="auto"/>
              <w:left w:val="single" w:sz="4" w:space="0" w:color="auto"/>
              <w:bottom w:val="nil"/>
              <w:right w:val="single" w:sz="4" w:space="0" w:color="auto"/>
            </w:tcBorders>
            <w:vAlign w:val="bottom"/>
          </w:tcPr>
          <w:p w:rsidR="00316067" w:rsidRDefault="00316067" w:rsidP="00316067">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p>
          <w:p w:rsidR="00316067" w:rsidRDefault="00316067" w:rsidP="00316067">
            <w:pPr>
              <w:ind w:left="57"/>
            </w:pPr>
            <w:r>
              <w:t>есть</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r>
              <w:t>удовлетворительное</w:t>
            </w:r>
          </w:p>
        </w:tc>
      </w:tr>
      <w:tr w:rsidR="00316067" w:rsidTr="00316067">
        <w:trPr>
          <w:cantSplit/>
          <w:trHeight w:val="166"/>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ванны напольные</w:t>
            </w:r>
          </w:p>
        </w:tc>
        <w:tc>
          <w:tcPr>
            <w:tcW w:w="2749" w:type="dxa"/>
            <w:vMerge/>
            <w:tcBorders>
              <w:top w:val="nil"/>
              <w:left w:val="nil"/>
              <w:bottom w:val="nil"/>
              <w:right w:val="single" w:sz="4" w:space="0" w:color="auto"/>
            </w:tcBorders>
            <w:vAlign w:val="bottom"/>
          </w:tcPr>
          <w:p w:rsidR="00316067" w:rsidRDefault="00316067" w:rsidP="00316067">
            <w:pPr>
              <w:ind w:left="57"/>
            </w:pPr>
          </w:p>
        </w:tc>
        <w:tc>
          <w:tcPr>
            <w:tcW w:w="2749" w:type="dxa"/>
            <w:vMerge/>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электроплиты</w:t>
            </w:r>
          </w:p>
        </w:tc>
        <w:tc>
          <w:tcPr>
            <w:tcW w:w="2749" w:type="dxa"/>
            <w:tcBorders>
              <w:top w:val="nil"/>
              <w:left w:val="nil"/>
              <w:bottom w:val="nil"/>
              <w:right w:val="single" w:sz="4" w:space="0" w:color="auto"/>
            </w:tcBorders>
            <w:vAlign w:val="bottom"/>
          </w:tcPr>
          <w:p w:rsidR="00316067" w:rsidRDefault="00316067" w:rsidP="00316067">
            <w:pPr>
              <w:ind w:left="57"/>
            </w:pPr>
            <w:r>
              <w:t>нет</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315"/>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телефонные сети и оборудование</w:t>
            </w:r>
          </w:p>
        </w:tc>
        <w:tc>
          <w:tcPr>
            <w:tcW w:w="2749" w:type="dxa"/>
            <w:tcBorders>
              <w:top w:val="nil"/>
              <w:left w:val="nil"/>
              <w:bottom w:val="nil"/>
              <w:right w:val="single" w:sz="4" w:space="0" w:color="auto"/>
            </w:tcBorders>
            <w:vAlign w:val="bottom"/>
          </w:tcPr>
          <w:p w:rsidR="00316067" w:rsidRDefault="00316067" w:rsidP="00316067">
            <w:pPr>
              <w:ind w:left="57"/>
            </w:pPr>
            <w:r>
              <w:t>нет</w:t>
            </w:r>
          </w:p>
          <w:p w:rsidR="00316067" w:rsidRDefault="00316067" w:rsidP="00316067">
            <w:pPr>
              <w:ind w:left="57"/>
            </w:pP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324"/>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сети проводного радиовещания</w:t>
            </w:r>
          </w:p>
        </w:tc>
        <w:tc>
          <w:tcPr>
            <w:tcW w:w="2749" w:type="dxa"/>
            <w:tcBorders>
              <w:top w:val="nil"/>
              <w:left w:val="nil"/>
              <w:bottom w:val="nil"/>
              <w:right w:val="single" w:sz="4" w:space="0" w:color="auto"/>
            </w:tcBorders>
            <w:vAlign w:val="bottom"/>
          </w:tcPr>
          <w:p w:rsidR="00316067" w:rsidRDefault="00316067" w:rsidP="00316067">
            <w:pPr>
              <w:ind w:left="57"/>
            </w:pPr>
            <w:r>
              <w:t xml:space="preserve">Нет </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66"/>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сигнализация</w:t>
            </w:r>
          </w:p>
        </w:tc>
        <w:tc>
          <w:tcPr>
            <w:tcW w:w="2749" w:type="dxa"/>
            <w:tcBorders>
              <w:top w:val="nil"/>
              <w:left w:val="nil"/>
              <w:bottom w:val="nil"/>
              <w:right w:val="single" w:sz="4" w:space="0" w:color="auto"/>
            </w:tcBorders>
            <w:vAlign w:val="bottom"/>
          </w:tcPr>
          <w:p w:rsidR="00316067" w:rsidRDefault="00316067" w:rsidP="00316067">
            <w:pPr>
              <w:ind w:left="57"/>
            </w:pP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мусоропровод</w:t>
            </w:r>
          </w:p>
        </w:tc>
        <w:tc>
          <w:tcPr>
            <w:tcW w:w="2749" w:type="dxa"/>
            <w:tcBorders>
              <w:top w:val="nil"/>
              <w:left w:val="nil"/>
              <w:bottom w:val="nil"/>
              <w:right w:val="single" w:sz="4" w:space="0" w:color="auto"/>
            </w:tcBorders>
            <w:vAlign w:val="bottom"/>
          </w:tcPr>
          <w:p w:rsidR="00316067" w:rsidRDefault="00316067" w:rsidP="00316067">
            <w:pPr>
              <w:ind w:left="57"/>
            </w:pP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лифт</w:t>
            </w:r>
          </w:p>
        </w:tc>
        <w:tc>
          <w:tcPr>
            <w:tcW w:w="2749" w:type="dxa"/>
            <w:tcBorders>
              <w:top w:val="nil"/>
              <w:left w:val="nil"/>
              <w:bottom w:val="nil"/>
              <w:right w:val="single" w:sz="4" w:space="0" w:color="auto"/>
            </w:tcBorders>
            <w:vAlign w:val="bottom"/>
          </w:tcPr>
          <w:p w:rsidR="00316067" w:rsidRDefault="00316067" w:rsidP="00316067">
            <w:pPr>
              <w:ind w:left="57"/>
            </w:pP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66"/>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вентиляция</w:t>
            </w:r>
          </w:p>
        </w:tc>
        <w:tc>
          <w:tcPr>
            <w:tcW w:w="2749" w:type="dxa"/>
            <w:tcBorders>
              <w:top w:val="nil"/>
              <w:left w:val="nil"/>
              <w:bottom w:val="nil"/>
              <w:right w:val="single" w:sz="4" w:space="0" w:color="auto"/>
            </w:tcBorders>
            <w:vAlign w:val="bottom"/>
          </w:tcPr>
          <w:p w:rsidR="00316067" w:rsidRDefault="00316067" w:rsidP="00316067">
            <w:pPr>
              <w:ind w:left="57"/>
            </w:pPr>
            <w:r>
              <w:t>есть</w:t>
            </w:r>
          </w:p>
        </w:tc>
        <w:tc>
          <w:tcPr>
            <w:tcW w:w="2749" w:type="dxa"/>
            <w:tcBorders>
              <w:top w:val="nil"/>
              <w:left w:val="nil"/>
              <w:bottom w:val="nil"/>
              <w:right w:val="single" w:sz="4" w:space="0" w:color="auto"/>
            </w:tcBorders>
            <w:vAlign w:val="bottom"/>
          </w:tcPr>
          <w:p w:rsidR="00316067" w:rsidRDefault="00316067" w:rsidP="00316067">
            <w:pPr>
              <w:ind w:left="57"/>
            </w:pPr>
            <w:r>
              <w:t>удовлетворительное</w:t>
            </w:r>
          </w:p>
        </w:tc>
      </w:tr>
      <w:tr w:rsidR="00316067" w:rsidTr="00316067">
        <w:trPr>
          <w:trHeight w:val="158"/>
        </w:trPr>
        <w:tc>
          <w:tcPr>
            <w:tcW w:w="3928" w:type="dxa"/>
            <w:tcBorders>
              <w:top w:val="nil"/>
              <w:left w:val="single" w:sz="4" w:space="0" w:color="auto"/>
              <w:bottom w:val="single" w:sz="4" w:space="0" w:color="auto"/>
              <w:right w:val="single" w:sz="4" w:space="0" w:color="auto"/>
            </w:tcBorders>
            <w:vAlign w:val="bottom"/>
          </w:tcPr>
          <w:p w:rsidR="00316067" w:rsidRDefault="00316067" w:rsidP="00316067">
            <w:pPr>
              <w:ind w:left="993"/>
            </w:pPr>
            <w:r>
              <w:t>(другое)</w:t>
            </w: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r>
      <w:tr w:rsidR="00316067" w:rsidTr="00316067">
        <w:trPr>
          <w:cantSplit/>
          <w:trHeight w:val="482"/>
        </w:trPr>
        <w:tc>
          <w:tcPr>
            <w:tcW w:w="3928" w:type="dxa"/>
            <w:tcBorders>
              <w:top w:val="single" w:sz="4" w:space="0" w:color="auto"/>
              <w:left w:val="single" w:sz="4" w:space="0" w:color="auto"/>
              <w:bottom w:val="nil"/>
              <w:right w:val="single" w:sz="4" w:space="0" w:color="auto"/>
            </w:tcBorders>
            <w:vAlign w:val="bottom"/>
          </w:tcPr>
          <w:p w:rsidR="00316067" w:rsidRDefault="00316067" w:rsidP="00316067">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r>
              <w:t>Потеря эластичности</w:t>
            </w:r>
          </w:p>
          <w:p w:rsidR="00316067" w:rsidRDefault="00316067" w:rsidP="00316067">
            <w:pPr>
              <w:ind w:left="57"/>
            </w:pPr>
            <w:r>
              <w:t>Коррозия трубопроводов</w:t>
            </w:r>
          </w:p>
        </w:tc>
      </w:tr>
      <w:tr w:rsidR="00316067" w:rsidTr="00316067">
        <w:trPr>
          <w:cantSplit/>
          <w:trHeight w:val="72"/>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электроснабжение</w:t>
            </w:r>
          </w:p>
        </w:tc>
        <w:tc>
          <w:tcPr>
            <w:tcW w:w="2749" w:type="dxa"/>
            <w:vMerge/>
            <w:tcBorders>
              <w:top w:val="nil"/>
              <w:left w:val="nil"/>
              <w:bottom w:val="nil"/>
              <w:right w:val="single" w:sz="4" w:space="0" w:color="auto"/>
            </w:tcBorders>
            <w:vAlign w:val="bottom"/>
          </w:tcPr>
          <w:p w:rsidR="00316067" w:rsidRDefault="00316067" w:rsidP="00316067">
            <w:pPr>
              <w:ind w:left="57"/>
            </w:pPr>
          </w:p>
        </w:tc>
        <w:tc>
          <w:tcPr>
            <w:tcW w:w="2749" w:type="dxa"/>
            <w:vMerge/>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холодное водоснабжение</w:t>
            </w:r>
          </w:p>
        </w:tc>
        <w:tc>
          <w:tcPr>
            <w:tcW w:w="2749" w:type="dxa"/>
            <w:tcBorders>
              <w:top w:val="nil"/>
              <w:left w:val="nil"/>
              <w:bottom w:val="nil"/>
              <w:right w:val="single" w:sz="4" w:space="0" w:color="auto"/>
            </w:tcBorders>
            <w:vAlign w:val="bottom"/>
          </w:tcPr>
          <w:p w:rsidR="00316067" w:rsidRDefault="00316067" w:rsidP="00316067">
            <w:pPr>
              <w:ind w:left="57"/>
            </w:pPr>
            <w:r>
              <w:t>центральное</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66"/>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горячее водоснабжение</w:t>
            </w:r>
          </w:p>
        </w:tc>
        <w:tc>
          <w:tcPr>
            <w:tcW w:w="2749" w:type="dxa"/>
            <w:tcBorders>
              <w:top w:val="nil"/>
              <w:left w:val="nil"/>
              <w:bottom w:val="nil"/>
              <w:right w:val="single" w:sz="4" w:space="0" w:color="auto"/>
            </w:tcBorders>
            <w:vAlign w:val="bottom"/>
          </w:tcPr>
          <w:p w:rsidR="00316067" w:rsidRDefault="00316067" w:rsidP="00316067">
            <w:pPr>
              <w:ind w:left="57"/>
            </w:pPr>
            <w:r>
              <w:t>нет</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водоотведение</w:t>
            </w:r>
          </w:p>
        </w:tc>
        <w:tc>
          <w:tcPr>
            <w:tcW w:w="2749" w:type="dxa"/>
            <w:tcBorders>
              <w:top w:val="nil"/>
              <w:left w:val="nil"/>
              <w:bottom w:val="nil"/>
              <w:right w:val="single" w:sz="4" w:space="0" w:color="auto"/>
            </w:tcBorders>
            <w:vAlign w:val="bottom"/>
          </w:tcPr>
          <w:p w:rsidR="00316067" w:rsidRDefault="00316067" w:rsidP="00316067">
            <w:pPr>
              <w:ind w:left="57"/>
            </w:pPr>
            <w:r>
              <w:t>Выгребная яма</w:t>
            </w:r>
          </w:p>
        </w:tc>
        <w:tc>
          <w:tcPr>
            <w:tcW w:w="2749" w:type="dxa"/>
            <w:tcBorders>
              <w:top w:val="nil"/>
              <w:left w:val="nil"/>
              <w:bottom w:val="nil"/>
              <w:right w:val="single" w:sz="4" w:space="0" w:color="auto"/>
            </w:tcBorders>
            <w:vAlign w:val="bottom"/>
          </w:tcPr>
          <w:p w:rsidR="00316067" w:rsidRDefault="00316067" w:rsidP="00316067">
            <w:pPr>
              <w:ind w:left="57"/>
            </w:pPr>
            <w:r>
              <w:t>удовлетворительное</w:t>
            </w: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газоснабжение</w:t>
            </w:r>
          </w:p>
        </w:tc>
        <w:tc>
          <w:tcPr>
            <w:tcW w:w="2749" w:type="dxa"/>
            <w:tcBorders>
              <w:top w:val="nil"/>
              <w:left w:val="nil"/>
              <w:bottom w:val="nil"/>
              <w:right w:val="single" w:sz="4" w:space="0" w:color="auto"/>
            </w:tcBorders>
            <w:vAlign w:val="bottom"/>
          </w:tcPr>
          <w:p w:rsidR="00316067" w:rsidRDefault="00316067" w:rsidP="00316067">
            <w:pPr>
              <w:ind w:left="57"/>
            </w:pPr>
            <w:r>
              <w:t>центральное</w:t>
            </w:r>
          </w:p>
        </w:tc>
        <w:tc>
          <w:tcPr>
            <w:tcW w:w="2749" w:type="dxa"/>
            <w:tcBorders>
              <w:top w:val="nil"/>
              <w:left w:val="nil"/>
              <w:bottom w:val="nil"/>
              <w:right w:val="single" w:sz="4" w:space="0" w:color="auto"/>
            </w:tcBorders>
            <w:vAlign w:val="bottom"/>
          </w:tcPr>
          <w:p w:rsidR="00316067" w:rsidRDefault="00316067" w:rsidP="00316067">
            <w:pPr>
              <w:ind w:left="57"/>
            </w:pPr>
            <w:r>
              <w:t>удовлетворительное</w:t>
            </w:r>
          </w:p>
        </w:tc>
      </w:tr>
      <w:tr w:rsidR="00316067" w:rsidTr="00316067">
        <w:trPr>
          <w:trHeight w:val="324"/>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отопление (от внешних котельных)</w:t>
            </w:r>
          </w:p>
        </w:tc>
        <w:tc>
          <w:tcPr>
            <w:tcW w:w="2749" w:type="dxa"/>
            <w:tcBorders>
              <w:top w:val="nil"/>
              <w:left w:val="nil"/>
              <w:bottom w:val="nil"/>
              <w:right w:val="single" w:sz="4" w:space="0" w:color="auto"/>
            </w:tcBorders>
            <w:vAlign w:val="bottom"/>
          </w:tcPr>
          <w:p w:rsidR="00316067" w:rsidRDefault="00316067" w:rsidP="00316067">
            <w:pPr>
              <w:ind w:left="57"/>
            </w:pPr>
            <w:r>
              <w:t>центральное</w:t>
            </w:r>
          </w:p>
        </w:tc>
        <w:tc>
          <w:tcPr>
            <w:tcW w:w="2749" w:type="dxa"/>
            <w:tcBorders>
              <w:top w:val="nil"/>
              <w:left w:val="nil"/>
              <w:bottom w:val="nil"/>
              <w:right w:val="single" w:sz="4" w:space="0" w:color="auto"/>
            </w:tcBorders>
            <w:vAlign w:val="bottom"/>
          </w:tcPr>
          <w:p w:rsidR="00316067" w:rsidRDefault="00316067" w:rsidP="00316067">
            <w:pPr>
              <w:ind w:left="57"/>
            </w:pPr>
            <w:r>
              <w:t>Коррозия трубопроводов</w:t>
            </w:r>
          </w:p>
        </w:tc>
      </w:tr>
      <w:tr w:rsidR="00316067" w:rsidTr="00316067">
        <w:trPr>
          <w:trHeight w:val="324"/>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отопление (от домовой котельной) печи</w:t>
            </w:r>
          </w:p>
        </w:tc>
        <w:tc>
          <w:tcPr>
            <w:tcW w:w="2749" w:type="dxa"/>
            <w:tcBorders>
              <w:top w:val="nil"/>
              <w:left w:val="nil"/>
              <w:bottom w:val="nil"/>
              <w:right w:val="single" w:sz="4" w:space="0" w:color="auto"/>
            </w:tcBorders>
            <w:vAlign w:val="bottom"/>
          </w:tcPr>
          <w:p w:rsidR="00316067" w:rsidRDefault="00316067" w:rsidP="00316067">
            <w:pPr>
              <w:ind w:left="57"/>
            </w:pPr>
            <w:r>
              <w:t>нет</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калориферы</w:t>
            </w:r>
          </w:p>
        </w:tc>
        <w:tc>
          <w:tcPr>
            <w:tcW w:w="2749" w:type="dxa"/>
            <w:tcBorders>
              <w:top w:val="nil"/>
              <w:left w:val="nil"/>
              <w:bottom w:val="nil"/>
              <w:right w:val="single" w:sz="4" w:space="0" w:color="auto"/>
            </w:tcBorders>
            <w:vAlign w:val="bottom"/>
          </w:tcPr>
          <w:p w:rsidR="00316067" w:rsidRDefault="00316067" w:rsidP="00316067">
            <w:pPr>
              <w:ind w:left="57"/>
            </w:pPr>
            <w:r>
              <w:t>нет</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66"/>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АГВ</w:t>
            </w:r>
          </w:p>
        </w:tc>
        <w:tc>
          <w:tcPr>
            <w:tcW w:w="2749" w:type="dxa"/>
            <w:tcBorders>
              <w:top w:val="nil"/>
              <w:left w:val="nil"/>
              <w:bottom w:val="nil"/>
              <w:right w:val="single" w:sz="4" w:space="0" w:color="auto"/>
            </w:tcBorders>
            <w:vAlign w:val="bottom"/>
          </w:tcPr>
          <w:p w:rsidR="00316067" w:rsidRDefault="00316067" w:rsidP="00316067">
            <w:pPr>
              <w:ind w:left="57"/>
            </w:pPr>
            <w:r>
              <w:t>есть</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single" w:sz="4" w:space="0" w:color="auto"/>
              <w:right w:val="single" w:sz="4" w:space="0" w:color="auto"/>
            </w:tcBorders>
            <w:vAlign w:val="bottom"/>
          </w:tcPr>
          <w:p w:rsidR="00316067" w:rsidRDefault="00316067" w:rsidP="00316067">
            <w:pPr>
              <w:ind w:left="993"/>
            </w:pPr>
            <w:r>
              <w:t>(другое)</w:t>
            </w: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r>
      <w:tr w:rsidR="00316067" w:rsidTr="00316067">
        <w:trPr>
          <w:trHeight w:val="166"/>
        </w:trPr>
        <w:tc>
          <w:tcPr>
            <w:tcW w:w="3928"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p>
        </w:tc>
      </w:tr>
    </w:tbl>
    <w:p w:rsidR="00316067" w:rsidRDefault="00316067" w:rsidP="00316067"/>
    <w:p w:rsidR="00FF2AE6" w:rsidRDefault="00FF2AE6" w:rsidP="00FF2AE6">
      <w:r>
        <w:t>Председатель комитета по вопросам жизнеобеспечения,</w:t>
      </w:r>
    </w:p>
    <w:p w:rsidR="00FF2AE6" w:rsidRDefault="00FF2AE6" w:rsidP="00FF2AE6">
      <w:r>
        <w:t>строительства и дорожно-транспортному хозяйству</w:t>
      </w:r>
    </w:p>
    <w:p w:rsidR="00FF2AE6" w:rsidRDefault="00FF2AE6" w:rsidP="00FF2AE6">
      <w:r>
        <w:t>администрации  Щекинского  района</w:t>
      </w:r>
    </w:p>
    <w:p w:rsidR="00FF2AE6" w:rsidRDefault="00FF2AE6" w:rsidP="00FF2AE6"/>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FF2AE6" w:rsidTr="002C6727">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FF2AE6" w:rsidRDefault="00FF2AE6" w:rsidP="00FF2AE6">
            <w:pPr>
              <w:spacing w:line="276" w:lineRule="auto"/>
              <w:jc w:val="center"/>
            </w:pPr>
          </w:p>
        </w:tc>
        <w:tc>
          <w:tcPr>
            <w:tcW w:w="283" w:type="dxa"/>
            <w:gridSpan w:val="2"/>
            <w:vAlign w:val="bottom"/>
          </w:tcPr>
          <w:p w:rsidR="00FF2AE6" w:rsidRDefault="00FF2AE6" w:rsidP="00FF2AE6">
            <w:pPr>
              <w:spacing w:line="276" w:lineRule="auto"/>
            </w:pPr>
          </w:p>
        </w:tc>
        <w:tc>
          <w:tcPr>
            <w:tcW w:w="2665" w:type="dxa"/>
            <w:gridSpan w:val="4"/>
            <w:tcBorders>
              <w:top w:val="nil"/>
              <w:left w:val="nil"/>
              <w:bottom w:val="single" w:sz="4" w:space="0" w:color="auto"/>
              <w:right w:val="nil"/>
            </w:tcBorders>
            <w:vAlign w:val="bottom"/>
            <w:hideMark/>
          </w:tcPr>
          <w:p w:rsidR="00FF2AE6" w:rsidRDefault="00FF2AE6" w:rsidP="00FF2AE6">
            <w:pPr>
              <w:spacing w:line="276" w:lineRule="auto"/>
            </w:pPr>
            <w:r>
              <w:t>Субботин Д.А.</w:t>
            </w:r>
          </w:p>
        </w:tc>
      </w:tr>
      <w:tr w:rsidR="00FF2AE6" w:rsidTr="002C6727">
        <w:trPr>
          <w:gridBefore w:val="3"/>
          <w:wBefore w:w="567" w:type="dxa"/>
        </w:trPr>
        <w:tc>
          <w:tcPr>
            <w:tcW w:w="2580" w:type="dxa"/>
            <w:gridSpan w:val="7"/>
            <w:hideMark/>
          </w:tcPr>
          <w:p w:rsidR="00FF2AE6" w:rsidRDefault="00FF2AE6" w:rsidP="00FF2AE6">
            <w:pPr>
              <w:spacing w:line="276" w:lineRule="auto"/>
              <w:jc w:val="center"/>
              <w:rPr>
                <w:sz w:val="18"/>
                <w:szCs w:val="18"/>
              </w:rPr>
            </w:pPr>
            <w:r>
              <w:rPr>
                <w:sz w:val="18"/>
                <w:szCs w:val="18"/>
              </w:rPr>
              <w:t>(подпись)</w:t>
            </w:r>
          </w:p>
        </w:tc>
        <w:tc>
          <w:tcPr>
            <w:tcW w:w="283" w:type="dxa"/>
          </w:tcPr>
          <w:p w:rsidR="00FF2AE6" w:rsidRDefault="00FF2AE6" w:rsidP="00FF2AE6">
            <w:pPr>
              <w:spacing w:line="276" w:lineRule="auto"/>
              <w:rPr>
                <w:sz w:val="18"/>
                <w:szCs w:val="18"/>
              </w:rPr>
            </w:pPr>
          </w:p>
        </w:tc>
        <w:tc>
          <w:tcPr>
            <w:tcW w:w="3402" w:type="dxa"/>
            <w:gridSpan w:val="3"/>
            <w:hideMark/>
          </w:tcPr>
          <w:p w:rsidR="00FF2AE6" w:rsidRDefault="00FF2AE6" w:rsidP="00FF2AE6">
            <w:pPr>
              <w:spacing w:line="276" w:lineRule="auto"/>
              <w:jc w:val="center"/>
              <w:rPr>
                <w:sz w:val="18"/>
                <w:szCs w:val="18"/>
              </w:rPr>
            </w:pPr>
            <w:r>
              <w:rPr>
                <w:sz w:val="18"/>
                <w:szCs w:val="18"/>
              </w:rPr>
              <w:t>(ф.и.о.)</w:t>
            </w:r>
          </w:p>
        </w:tc>
      </w:tr>
      <w:tr w:rsidR="002C6727" w:rsidTr="002C6727">
        <w:trPr>
          <w:gridAfter w:val="2"/>
          <w:wAfter w:w="3147" w:type="dxa"/>
        </w:trPr>
        <w:tc>
          <w:tcPr>
            <w:tcW w:w="187" w:type="dxa"/>
            <w:gridSpan w:val="2"/>
            <w:vAlign w:val="bottom"/>
            <w:hideMark/>
          </w:tcPr>
          <w:p w:rsidR="002C6727" w:rsidRDefault="002C6727" w:rsidP="002C6727">
            <w:r>
              <w:t>“</w:t>
            </w:r>
          </w:p>
        </w:tc>
        <w:tc>
          <w:tcPr>
            <w:tcW w:w="425" w:type="dxa"/>
            <w:gridSpan w:val="2"/>
            <w:tcBorders>
              <w:top w:val="nil"/>
              <w:left w:val="nil"/>
              <w:bottom w:val="single" w:sz="4" w:space="0" w:color="auto"/>
              <w:right w:val="nil"/>
            </w:tcBorders>
            <w:vAlign w:val="bottom"/>
          </w:tcPr>
          <w:p w:rsidR="002C6727" w:rsidRDefault="002C6727" w:rsidP="002C6727">
            <w:pPr>
              <w:jc w:val="center"/>
            </w:pPr>
            <w:r>
              <w:t>23</w:t>
            </w:r>
          </w:p>
        </w:tc>
        <w:tc>
          <w:tcPr>
            <w:tcW w:w="255" w:type="dxa"/>
            <w:vAlign w:val="bottom"/>
            <w:hideMark/>
          </w:tcPr>
          <w:p w:rsidR="002C6727" w:rsidRDefault="002C6727" w:rsidP="002C6727"/>
        </w:tc>
        <w:tc>
          <w:tcPr>
            <w:tcW w:w="1531" w:type="dxa"/>
            <w:tcBorders>
              <w:top w:val="nil"/>
              <w:left w:val="nil"/>
              <w:bottom w:val="single" w:sz="4" w:space="0" w:color="auto"/>
              <w:right w:val="nil"/>
            </w:tcBorders>
            <w:vAlign w:val="bottom"/>
          </w:tcPr>
          <w:p w:rsidR="002C6727" w:rsidRDefault="002C6727" w:rsidP="002C6727">
            <w:pPr>
              <w:jc w:val="center"/>
            </w:pPr>
            <w:r>
              <w:t>ноября</w:t>
            </w:r>
          </w:p>
        </w:tc>
        <w:tc>
          <w:tcPr>
            <w:tcW w:w="465" w:type="dxa"/>
            <w:gridSpan w:val="2"/>
            <w:vAlign w:val="bottom"/>
            <w:hideMark/>
          </w:tcPr>
          <w:p w:rsidR="002C6727" w:rsidRPr="00A36813" w:rsidRDefault="002C6727" w:rsidP="002C6727">
            <w:pPr>
              <w:jc w:val="right"/>
              <w:rPr>
                <w:sz w:val="20"/>
                <w:szCs w:val="20"/>
              </w:rPr>
            </w:pPr>
          </w:p>
        </w:tc>
        <w:tc>
          <w:tcPr>
            <w:tcW w:w="567" w:type="dxa"/>
            <w:gridSpan w:val="3"/>
            <w:tcBorders>
              <w:top w:val="nil"/>
              <w:left w:val="nil"/>
              <w:bottom w:val="single" w:sz="4" w:space="0" w:color="auto"/>
              <w:right w:val="nil"/>
            </w:tcBorders>
            <w:vAlign w:val="bottom"/>
          </w:tcPr>
          <w:p w:rsidR="002C6727" w:rsidRDefault="002C6727" w:rsidP="002C6727">
            <w:r>
              <w:t>2015</w:t>
            </w:r>
          </w:p>
        </w:tc>
        <w:tc>
          <w:tcPr>
            <w:tcW w:w="255" w:type="dxa"/>
            <w:vAlign w:val="bottom"/>
            <w:hideMark/>
          </w:tcPr>
          <w:p w:rsidR="002C6727" w:rsidRDefault="002C6727" w:rsidP="002C6727">
            <w:pPr>
              <w:jc w:val="right"/>
            </w:pPr>
            <w:r>
              <w:t>г.</w:t>
            </w:r>
          </w:p>
        </w:tc>
      </w:tr>
    </w:tbl>
    <w:p w:rsidR="002C6727" w:rsidRDefault="002C6727" w:rsidP="002C6727">
      <w:r>
        <w:t>М.П.</w:t>
      </w:r>
    </w:p>
    <w:p w:rsidR="00FF2AE6" w:rsidRDefault="00FF2AE6" w:rsidP="00FF2AE6"/>
    <w:p w:rsidR="00316067" w:rsidRDefault="00316067" w:rsidP="00316067"/>
    <w:p w:rsidR="00316067" w:rsidRDefault="00316067" w:rsidP="00316067"/>
    <w:p w:rsidR="00316067" w:rsidRDefault="00316067" w:rsidP="0009021C">
      <w:pPr>
        <w:jc w:val="right"/>
        <w:rPr>
          <w:b/>
        </w:rPr>
      </w:pPr>
    </w:p>
    <w:p w:rsidR="00316067" w:rsidRDefault="00316067" w:rsidP="00316067">
      <w:pPr>
        <w:spacing w:before="360"/>
        <w:ind w:left="5103"/>
        <w:jc w:val="center"/>
      </w:pPr>
    </w:p>
    <w:p w:rsidR="00316067" w:rsidRDefault="00316067" w:rsidP="00316067">
      <w:pPr>
        <w:spacing w:before="360"/>
        <w:ind w:left="5103"/>
        <w:jc w:val="center"/>
      </w:pPr>
    </w:p>
    <w:p w:rsidR="00316067" w:rsidRDefault="00316067" w:rsidP="00316067">
      <w:pPr>
        <w:spacing w:before="360"/>
        <w:ind w:left="5103"/>
        <w:jc w:val="center"/>
      </w:pPr>
    </w:p>
    <w:p w:rsidR="00316067" w:rsidRDefault="00316067" w:rsidP="00316067">
      <w:pPr>
        <w:spacing w:before="360"/>
        <w:ind w:left="5103"/>
        <w:jc w:val="center"/>
      </w:pPr>
    </w:p>
    <w:p w:rsidR="00316067" w:rsidRDefault="00316067" w:rsidP="00316067">
      <w:pPr>
        <w:spacing w:before="360"/>
        <w:ind w:left="5103"/>
        <w:jc w:val="center"/>
      </w:pPr>
    </w:p>
    <w:p w:rsidR="00316067" w:rsidRDefault="00316067" w:rsidP="00316067">
      <w:pPr>
        <w:spacing w:before="360"/>
        <w:ind w:left="5103"/>
        <w:jc w:val="center"/>
      </w:pPr>
    </w:p>
    <w:p w:rsidR="00316067" w:rsidRDefault="00316067" w:rsidP="00316067">
      <w:pPr>
        <w:spacing w:before="360"/>
        <w:ind w:left="5103"/>
        <w:jc w:val="center"/>
      </w:pPr>
    </w:p>
    <w:p w:rsidR="00316067" w:rsidRDefault="00316067" w:rsidP="00316067">
      <w:pPr>
        <w:spacing w:before="360"/>
        <w:ind w:left="5103"/>
        <w:jc w:val="center"/>
      </w:pPr>
    </w:p>
    <w:p w:rsidR="00316067" w:rsidRDefault="00316067" w:rsidP="00316067">
      <w:pPr>
        <w:spacing w:before="360"/>
        <w:ind w:left="5103"/>
        <w:jc w:val="center"/>
      </w:pPr>
      <w:r>
        <w:t>Утверждаю</w:t>
      </w:r>
    </w:p>
    <w:p w:rsidR="00316067" w:rsidRDefault="00316067" w:rsidP="00316067">
      <w:pPr>
        <w:spacing w:before="120"/>
        <w:ind w:left="5103"/>
      </w:pPr>
      <w:r>
        <w:t>Заместитель главы администрации</w:t>
      </w:r>
    </w:p>
    <w:p w:rsidR="00316067" w:rsidRDefault="00316067" w:rsidP="00316067">
      <w:pPr>
        <w:ind w:left="5103"/>
      </w:pPr>
      <w:r>
        <w:t>Щекинского района</w:t>
      </w:r>
    </w:p>
    <w:p w:rsidR="00316067" w:rsidRDefault="00316067" w:rsidP="00316067">
      <w:pPr>
        <w:ind w:left="5103"/>
      </w:pPr>
      <w:r>
        <w:t xml:space="preserve"> по развитию инженерной  инфраструктуры и жилищно-коммунальному хозяйству   </w:t>
      </w:r>
    </w:p>
    <w:p w:rsidR="00316067" w:rsidRDefault="00316067" w:rsidP="00316067">
      <w:pPr>
        <w:ind w:left="5103"/>
        <w:jc w:val="center"/>
      </w:pPr>
      <w:r>
        <w:t xml:space="preserve">                           </w:t>
      </w:r>
    </w:p>
    <w:p w:rsidR="00316067" w:rsidRDefault="00316067" w:rsidP="00316067">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316067" w:rsidRDefault="00316067" w:rsidP="0009021C">
      <w:pPr>
        <w:jc w:val="right"/>
        <w:rPr>
          <w:b/>
        </w:rPr>
      </w:pPr>
    </w:p>
    <w:p w:rsidR="00316067" w:rsidRDefault="00316067" w:rsidP="00316067">
      <w:pPr>
        <w:spacing w:before="400"/>
        <w:jc w:val="center"/>
        <w:rPr>
          <w:b/>
          <w:bCs/>
          <w:sz w:val="26"/>
          <w:szCs w:val="26"/>
        </w:rPr>
      </w:pPr>
      <w:r>
        <w:rPr>
          <w:b/>
          <w:bCs/>
          <w:sz w:val="26"/>
          <w:szCs w:val="26"/>
        </w:rPr>
        <w:t>АКТ</w:t>
      </w:r>
    </w:p>
    <w:p w:rsidR="00316067" w:rsidRDefault="00316067" w:rsidP="00316067">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316067" w:rsidRDefault="00316067" w:rsidP="00316067">
      <w:pPr>
        <w:spacing w:before="240"/>
        <w:jc w:val="center"/>
      </w:pPr>
      <w:r>
        <w:rPr>
          <w:lang w:val="en-US"/>
        </w:rPr>
        <w:t>I</w:t>
      </w:r>
      <w:r>
        <w:t>. Общие сведения о многоквартирном доме</w:t>
      </w:r>
    </w:p>
    <w:p w:rsidR="00316067" w:rsidRPr="002A3D39" w:rsidRDefault="00316067" w:rsidP="00316067">
      <w:pPr>
        <w:spacing w:before="240"/>
        <w:ind w:firstLine="567"/>
        <w:rPr>
          <w:b/>
        </w:rPr>
      </w:pPr>
      <w:r>
        <w:t xml:space="preserve">1. Адрес многоквартирного дома    </w:t>
      </w:r>
      <w:r w:rsidRPr="002A3D39">
        <w:rPr>
          <w:b/>
        </w:rPr>
        <w:t>ул</w:t>
      </w:r>
      <w:r>
        <w:rPr>
          <w:b/>
        </w:rPr>
        <w:t>. Рабочая, д.6</w:t>
      </w:r>
    </w:p>
    <w:p w:rsidR="00316067" w:rsidRDefault="00316067" w:rsidP="00316067">
      <w:pPr>
        <w:pBdr>
          <w:top w:val="single" w:sz="4" w:space="0" w:color="auto"/>
        </w:pBdr>
        <w:ind w:left="4054"/>
        <w:rPr>
          <w:sz w:val="2"/>
          <w:szCs w:val="2"/>
        </w:rPr>
      </w:pPr>
    </w:p>
    <w:p w:rsidR="00316067" w:rsidRDefault="00316067" w:rsidP="00316067">
      <w:pPr>
        <w:ind w:firstLine="567"/>
        <w:rPr>
          <w:sz w:val="2"/>
          <w:szCs w:val="2"/>
        </w:rPr>
      </w:pPr>
      <w:r>
        <w:t xml:space="preserve">2. Кадастровый номер многоквартирного дома (при его наличии)  </w:t>
      </w:r>
    </w:p>
    <w:p w:rsidR="00316067" w:rsidRDefault="00316067" w:rsidP="00316067">
      <w:pPr>
        <w:pBdr>
          <w:top w:val="single" w:sz="4" w:space="1" w:color="auto"/>
        </w:pBdr>
        <w:ind w:left="567"/>
        <w:rPr>
          <w:sz w:val="2"/>
          <w:szCs w:val="2"/>
        </w:rPr>
      </w:pPr>
    </w:p>
    <w:p w:rsidR="00316067" w:rsidRDefault="00316067" w:rsidP="00316067">
      <w:pPr>
        <w:ind w:firstLine="567"/>
      </w:pPr>
      <w:r>
        <w:t xml:space="preserve">3. Серия, тип постройки   </w:t>
      </w:r>
      <w:r w:rsidRPr="006B7DB9">
        <w:rPr>
          <w:b/>
        </w:rPr>
        <w:t>жилой дом</w:t>
      </w:r>
    </w:p>
    <w:p w:rsidR="00316067" w:rsidRDefault="00316067" w:rsidP="00316067">
      <w:pPr>
        <w:pBdr>
          <w:top w:val="single" w:sz="4" w:space="1" w:color="auto"/>
        </w:pBdr>
        <w:ind w:left="3175"/>
        <w:rPr>
          <w:sz w:val="2"/>
          <w:szCs w:val="2"/>
        </w:rPr>
      </w:pPr>
    </w:p>
    <w:p w:rsidR="00316067" w:rsidRPr="002A3D39" w:rsidRDefault="00316067" w:rsidP="00316067">
      <w:pPr>
        <w:ind w:firstLine="567"/>
        <w:rPr>
          <w:b/>
        </w:rPr>
      </w:pPr>
      <w:r>
        <w:t xml:space="preserve">4. Год постройки  </w:t>
      </w:r>
      <w:r>
        <w:rPr>
          <w:b/>
        </w:rPr>
        <w:t>1950</w:t>
      </w:r>
    </w:p>
    <w:p w:rsidR="00316067" w:rsidRPr="002A3D39" w:rsidRDefault="00316067" w:rsidP="00316067">
      <w:pPr>
        <w:pBdr>
          <w:top w:val="single" w:sz="4" w:space="1" w:color="auto"/>
        </w:pBdr>
        <w:ind w:left="2438"/>
        <w:rPr>
          <w:b/>
          <w:sz w:val="2"/>
          <w:szCs w:val="2"/>
        </w:rPr>
      </w:pPr>
    </w:p>
    <w:p w:rsidR="00316067" w:rsidRDefault="00316067" w:rsidP="00316067">
      <w:pPr>
        <w:ind w:firstLine="567"/>
        <w:rPr>
          <w:sz w:val="2"/>
          <w:szCs w:val="2"/>
        </w:rPr>
      </w:pPr>
      <w:r>
        <w:t xml:space="preserve">5. Степень износа по данным государственного технического </w:t>
      </w:r>
      <w:r w:rsidRPr="000C353B">
        <w:t xml:space="preserve">учета    </w:t>
      </w:r>
      <w:r>
        <w:rPr>
          <w:b/>
        </w:rPr>
        <w:t>50</w:t>
      </w:r>
      <w:r w:rsidRPr="000C353B">
        <w:rPr>
          <w:b/>
        </w:rPr>
        <w:t>%</w:t>
      </w:r>
    </w:p>
    <w:p w:rsidR="00316067" w:rsidRDefault="00316067" w:rsidP="00316067">
      <w:pPr>
        <w:pBdr>
          <w:top w:val="single" w:sz="4" w:space="1" w:color="auto"/>
        </w:pBdr>
        <w:ind w:left="567"/>
        <w:rPr>
          <w:sz w:val="2"/>
          <w:szCs w:val="2"/>
        </w:rPr>
      </w:pPr>
    </w:p>
    <w:p w:rsidR="00316067" w:rsidRDefault="00316067" w:rsidP="00316067">
      <w:pPr>
        <w:ind w:firstLine="567"/>
      </w:pPr>
      <w:r>
        <w:t xml:space="preserve">6. Степень фактического износа  </w:t>
      </w:r>
    </w:p>
    <w:p w:rsidR="00316067" w:rsidRDefault="00316067" w:rsidP="00316067">
      <w:pPr>
        <w:pBdr>
          <w:top w:val="single" w:sz="4" w:space="1" w:color="auto"/>
        </w:pBdr>
        <w:ind w:left="3969"/>
        <w:rPr>
          <w:sz w:val="2"/>
          <w:szCs w:val="2"/>
        </w:rPr>
      </w:pPr>
    </w:p>
    <w:p w:rsidR="00316067" w:rsidRDefault="00316067" w:rsidP="00316067">
      <w:pPr>
        <w:ind w:firstLine="567"/>
      </w:pPr>
      <w:r>
        <w:t xml:space="preserve">7. Год последнего капитального ремонта  </w:t>
      </w:r>
      <w:r w:rsidRPr="002A3D39">
        <w:rPr>
          <w:b/>
        </w:rPr>
        <w:t>нет</w:t>
      </w:r>
    </w:p>
    <w:p w:rsidR="00316067" w:rsidRDefault="00316067" w:rsidP="00316067">
      <w:pPr>
        <w:pBdr>
          <w:top w:val="single" w:sz="4" w:space="1" w:color="auto"/>
        </w:pBdr>
        <w:ind w:left="4865"/>
        <w:rPr>
          <w:sz w:val="2"/>
          <w:szCs w:val="2"/>
        </w:rPr>
      </w:pPr>
    </w:p>
    <w:p w:rsidR="00316067" w:rsidRDefault="00316067" w:rsidP="00316067">
      <w:pPr>
        <w:ind w:firstLine="567"/>
        <w:jc w:val="both"/>
      </w:pPr>
      <w:r>
        <w:t>8. Реквизиты правового акта о признании многоквартирного дома аварийным и подлежащим сносу  -</w:t>
      </w:r>
    </w:p>
    <w:p w:rsidR="00316067" w:rsidRDefault="00316067" w:rsidP="00316067">
      <w:pPr>
        <w:pBdr>
          <w:top w:val="single" w:sz="4" w:space="1" w:color="auto"/>
        </w:pBdr>
        <w:ind w:left="709"/>
        <w:rPr>
          <w:sz w:val="2"/>
          <w:szCs w:val="2"/>
        </w:rPr>
      </w:pPr>
    </w:p>
    <w:p w:rsidR="00316067" w:rsidRDefault="00316067" w:rsidP="00316067">
      <w:pPr>
        <w:ind w:firstLine="567"/>
      </w:pPr>
      <w:r>
        <w:t xml:space="preserve">9. Количество этажей </w:t>
      </w:r>
      <w:r>
        <w:rPr>
          <w:b/>
        </w:rPr>
        <w:t xml:space="preserve"> 1</w:t>
      </w:r>
    </w:p>
    <w:p w:rsidR="00316067" w:rsidRDefault="00316067" w:rsidP="00316067">
      <w:pPr>
        <w:pBdr>
          <w:top w:val="single" w:sz="4" w:space="1" w:color="auto"/>
        </w:pBdr>
        <w:ind w:left="2920"/>
        <w:rPr>
          <w:sz w:val="2"/>
          <w:szCs w:val="2"/>
        </w:rPr>
      </w:pPr>
    </w:p>
    <w:p w:rsidR="00316067" w:rsidRPr="002A3D39" w:rsidRDefault="00316067" w:rsidP="00316067">
      <w:pPr>
        <w:ind w:firstLine="567"/>
        <w:rPr>
          <w:b/>
        </w:rPr>
      </w:pPr>
      <w:r>
        <w:t xml:space="preserve">10. Наличие подвала    </w:t>
      </w:r>
      <w:r>
        <w:rPr>
          <w:b/>
        </w:rPr>
        <w:t>нет</w:t>
      </w:r>
    </w:p>
    <w:p w:rsidR="00316067" w:rsidRDefault="00316067" w:rsidP="00316067">
      <w:pPr>
        <w:pBdr>
          <w:top w:val="single" w:sz="4" w:space="1" w:color="auto"/>
        </w:pBdr>
        <w:ind w:left="2835"/>
        <w:rPr>
          <w:sz w:val="2"/>
          <w:szCs w:val="2"/>
        </w:rPr>
      </w:pPr>
    </w:p>
    <w:p w:rsidR="00316067" w:rsidRPr="006B7DB9" w:rsidRDefault="00316067" w:rsidP="00316067">
      <w:pPr>
        <w:ind w:firstLine="567"/>
        <w:rPr>
          <w:b/>
        </w:rPr>
      </w:pPr>
      <w:r>
        <w:t xml:space="preserve">11. Наличие цокольного этажа  </w:t>
      </w:r>
      <w:r>
        <w:rPr>
          <w:b/>
        </w:rPr>
        <w:t>нет</w:t>
      </w:r>
    </w:p>
    <w:p w:rsidR="00316067" w:rsidRDefault="00316067" w:rsidP="00316067">
      <w:pPr>
        <w:pBdr>
          <w:top w:val="single" w:sz="4" w:space="1" w:color="auto"/>
        </w:pBdr>
        <w:ind w:left="3828"/>
        <w:rPr>
          <w:sz w:val="2"/>
          <w:szCs w:val="2"/>
        </w:rPr>
      </w:pPr>
    </w:p>
    <w:p w:rsidR="00316067" w:rsidRPr="002A3D39" w:rsidRDefault="00316067" w:rsidP="00316067">
      <w:pPr>
        <w:ind w:firstLine="567"/>
        <w:rPr>
          <w:b/>
        </w:rPr>
      </w:pPr>
      <w:r>
        <w:t xml:space="preserve">12. Наличие мансарды  </w:t>
      </w:r>
      <w:r w:rsidRPr="002A3D39">
        <w:rPr>
          <w:b/>
        </w:rPr>
        <w:t>нет</w:t>
      </w:r>
    </w:p>
    <w:p w:rsidR="00316067" w:rsidRDefault="00316067" w:rsidP="00316067">
      <w:pPr>
        <w:pBdr>
          <w:top w:val="single" w:sz="4" w:space="1" w:color="auto"/>
        </w:pBdr>
        <w:ind w:left="3005"/>
        <w:rPr>
          <w:sz w:val="2"/>
          <w:szCs w:val="2"/>
        </w:rPr>
      </w:pPr>
    </w:p>
    <w:p w:rsidR="00316067" w:rsidRPr="002A3D39" w:rsidRDefault="00316067" w:rsidP="00316067">
      <w:pPr>
        <w:ind w:firstLine="567"/>
        <w:rPr>
          <w:b/>
        </w:rPr>
      </w:pPr>
      <w:r>
        <w:t xml:space="preserve">13. Наличие мезонина  </w:t>
      </w:r>
      <w:r w:rsidRPr="002A3D39">
        <w:rPr>
          <w:b/>
        </w:rPr>
        <w:t>нет</w:t>
      </w:r>
    </w:p>
    <w:p w:rsidR="00316067" w:rsidRDefault="00316067" w:rsidP="00316067">
      <w:pPr>
        <w:pBdr>
          <w:top w:val="single" w:sz="4" w:space="1" w:color="auto"/>
        </w:pBdr>
        <w:ind w:left="2977"/>
        <w:rPr>
          <w:sz w:val="2"/>
          <w:szCs w:val="2"/>
        </w:rPr>
      </w:pPr>
    </w:p>
    <w:p w:rsidR="00316067" w:rsidRPr="002A3D39" w:rsidRDefault="00316067" w:rsidP="00316067">
      <w:pPr>
        <w:ind w:firstLine="567"/>
        <w:rPr>
          <w:b/>
        </w:rPr>
      </w:pPr>
      <w:r>
        <w:t>14. Количество квартир 2</w:t>
      </w:r>
    </w:p>
    <w:p w:rsidR="00316067" w:rsidRDefault="00316067" w:rsidP="00316067">
      <w:pPr>
        <w:pBdr>
          <w:top w:val="single" w:sz="4" w:space="1" w:color="auto"/>
        </w:pBdr>
        <w:ind w:left="3119"/>
        <w:rPr>
          <w:sz w:val="2"/>
          <w:szCs w:val="2"/>
        </w:rPr>
      </w:pPr>
    </w:p>
    <w:p w:rsidR="00316067" w:rsidRDefault="00316067" w:rsidP="00316067">
      <w:pPr>
        <w:ind w:firstLine="567"/>
        <w:jc w:val="both"/>
        <w:rPr>
          <w:sz w:val="2"/>
          <w:szCs w:val="2"/>
        </w:rPr>
      </w:pPr>
      <w:r>
        <w:t>15. Количество нежилых помещений, не входящих в состав общего имущества</w:t>
      </w:r>
      <w:r>
        <w:br/>
      </w:r>
    </w:p>
    <w:p w:rsidR="00316067" w:rsidRPr="00D00471" w:rsidRDefault="00316067" w:rsidP="00316067">
      <w:pPr>
        <w:ind w:left="567"/>
      </w:pPr>
    </w:p>
    <w:p w:rsidR="00316067" w:rsidRDefault="00316067" w:rsidP="00316067">
      <w:pPr>
        <w:pBdr>
          <w:top w:val="single" w:sz="4" w:space="1" w:color="auto"/>
        </w:pBdr>
        <w:ind w:left="567"/>
        <w:rPr>
          <w:sz w:val="2"/>
          <w:szCs w:val="2"/>
        </w:rPr>
      </w:pPr>
    </w:p>
    <w:p w:rsidR="00316067" w:rsidRPr="00CA758D" w:rsidRDefault="00316067" w:rsidP="00316067">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sidRPr="00CA758D">
        <w:rPr>
          <w:b/>
        </w:rPr>
        <w:t>нет</w:t>
      </w:r>
    </w:p>
    <w:p w:rsidR="00316067" w:rsidRDefault="00316067" w:rsidP="00316067">
      <w:pPr>
        <w:pBdr>
          <w:top w:val="single" w:sz="4" w:space="1" w:color="auto"/>
        </w:pBdr>
        <w:rPr>
          <w:sz w:val="2"/>
          <w:szCs w:val="2"/>
        </w:rPr>
      </w:pPr>
    </w:p>
    <w:p w:rsidR="00316067" w:rsidRDefault="00316067" w:rsidP="00316067">
      <w:pPr>
        <w:ind w:firstLine="567"/>
        <w:jc w:val="both"/>
        <w:rPr>
          <w:sz w:val="2"/>
          <w:szCs w:val="2"/>
        </w:rPr>
      </w:pPr>
      <w:r>
        <w:lastRenderedPageBreak/>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316067" w:rsidRDefault="00316067" w:rsidP="00316067">
      <w:r>
        <w:t xml:space="preserve">               нет</w:t>
      </w:r>
    </w:p>
    <w:p w:rsidR="00316067" w:rsidRDefault="00316067" w:rsidP="00316067">
      <w:pPr>
        <w:pBdr>
          <w:top w:val="single" w:sz="4" w:space="1" w:color="auto"/>
        </w:pBdr>
        <w:rPr>
          <w:sz w:val="2"/>
          <w:szCs w:val="2"/>
        </w:rPr>
      </w:pPr>
    </w:p>
    <w:p w:rsidR="00316067" w:rsidRDefault="00316067" w:rsidP="00316067">
      <w:pPr>
        <w:tabs>
          <w:tab w:val="center" w:pos="5387"/>
          <w:tab w:val="left" w:pos="7371"/>
        </w:tabs>
        <w:ind w:firstLine="567"/>
      </w:pPr>
      <w:r>
        <w:t>18. Строительный объем  2</w:t>
      </w:r>
      <w:r>
        <w:rPr>
          <w:b/>
        </w:rPr>
        <w:t>07</w:t>
      </w:r>
      <w:r>
        <w:tab/>
      </w:r>
      <w:r>
        <w:tab/>
        <w:t>куб. м</w:t>
      </w:r>
    </w:p>
    <w:p w:rsidR="00316067" w:rsidRDefault="00316067" w:rsidP="00316067">
      <w:pPr>
        <w:tabs>
          <w:tab w:val="center" w:pos="5387"/>
          <w:tab w:val="left" w:pos="7371"/>
        </w:tabs>
        <w:ind w:firstLine="567"/>
      </w:pPr>
      <w:r>
        <w:t>19. Площадь:</w:t>
      </w:r>
    </w:p>
    <w:p w:rsidR="00316067" w:rsidRDefault="00316067" w:rsidP="00316067">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107,3</w:t>
      </w:r>
      <w:r>
        <w:tab/>
      </w:r>
      <w:r>
        <w:tab/>
        <w:t>кв. м</w:t>
      </w:r>
    </w:p>
    <w:p w:rsidR="00316067" w:rsidRDefault="00316067" w:rsidP="00316067">
      <w:pPr>
        <w:pBdr>
          <w:top w:val="single" w:sz="4" w:space="1" w:color="auto"/>
        </w:pBdr>
        <w:ind w:left="1049" w:right="5642"/>
        <w:rPr>
          <w:sz w:val="2"/>
          <w:szCs w:val="2"/>
        </w:rPr>
      </w:pPr>
    </w:p>
    <w:p w:rsidR="00316067" w:rsidRDefault="00316067" w:rsidP="00316067">
      <w:pPr>
        <w:tabs>
          <w:tab w:val="center" w:pos="7598"/>
          <w:tab w:val="right" w:pos="10206"/>
        </w:tabs>
        <w:ind w:firstLine="567"/>
      </w:pPr>
      <w:r>
        <w:t xml:space="preserve">б) жилых помещений (общая площадь квартир)  </w:t>
      </w:r>
      <w:r>
        <w:rPr>
          <w:b/>
        </w:rPr>
        <w:t>107,3</w:t>
      </w:r>
      <w:r>
        <w:tab/>
        <w:t>кв. м</w:t>
      </w:r>
    </w:p>
    <w:p w:rsidR="00316067" w:rsidRDefault="00316067" w:rsidP="00316067">
      <w:pPr>
        <w:pBdr>
          <w:top w:val="single" w:sz="4" w:space="1" w:color="auto"/>
        </w:pBdr>
        <w:ind w:left="5585" w:right="624"/>
        <w:rPr>
          <w:sz w:val="2"/>
          <w:szCs w:val="2"/>
        </w:rPr>
      </w:pPr>
    </w:p>
    <w:p w:rsidR="00316067" w:rsidRDefault="00316067" w:rsidP="00316067">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316067" w:rsidRDefault="00316067" w:rsidP="00316067">
      <w:pPr>
        <w:pBdr>
          <w:top w:val="single" w:sz="4" w:space="1" w:color="auto"/>
        </w:pBdr>
        <w:ind w:left="3941" w:right="2240"/>
        <w:rPr>
          <w:sz w:val="2"/>
          <w:szCs w:val="2"/>
        </w:rPr>
      </w:pPr>
    </w:p>
    <w:p w:rsidR="00316067" w:rsidRDefault="00316067" w:rsidP="00316067">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316067" w:rsidRDefault="00316067" w:rsidP="00316067">
      <w:pPr>
        <w:pBdr>
          <w:top w:val="single" w:sz="4" w:space="1" w:color="auto"/>
        </w:pBdr>
        <w:ind w:left="4734" w:right="1389"/>
        <w:rPr>
          <w:sz w:val="2"/>
          <w:szCs w:val="2"/>
        </w:rPr>
      </w:pPr>
    </w:p>
    <w:p w:rsidR="00316067" w:rsidRDefault="00316067" w:rsidP="00316067">
      <w:pPr>
        <w:tabs>
          <w:tab w:val="center" w:pos="5245"/>
          <w:tab w:val="left" w:pos="7088"/>
        </w:tabs>
        <w:ind w:firstLine="567"/>
      </w:pPr>
      <w:r>
        <w:t xml:space="preserve">20. Количество лестниц   </w:t>
      </w:r>
      <w:r>
        <w:tab/>
        <w:t>шт.</w:t>
      </w:r>
    </w:p>
    <w:p w:rsidR="00316067" w:rsidRDefault="00316067" w:rsidP="00316067">
      <w:pPr>
        <w:pBdr>
          <w:top w:val="single" w:sz="4" w:space="1" w:color="auto"/>
        </w:pBdr>
        <w:ind w:left="3147" w:right="3232"/>
        <w:rPr>
          <w:sz w:val="2"/>
          <w:szCs w:val="2"/>
        </w:rPr>
      </w:pPr>
    </w:p>
    <w:p w:rsidR="00316067" w:rsidRDefault="00316067" w:rsidP="00316067">
      <w:pPr>
        <w:ind w:firstLine="567"/>
        <w:jc w:val="both"/>
        <w:rPr>
          <w:sz w:val="2"/>
          <w:szCs w:val="2"/>
        </w:rPr>
      </w:pPr>
      <w:r>
        <w:t>21. Уборочная площадь лестниц (включая межквартирные лестничные площадки)</w:t>
      </w:r>
      <w:r>
        <w:br/>
      </w:r>
    </w:p>
    <w:p w:rsidR="00316067" w:rsidRDefault="00316067" w:rsidP="00316067">
      <w:pPr>
        <w:tabs>
          <w:tab w:val="left" w:pos="3969"/>
        </w:tabs>
        <w:rPr>
          <w:sz w:val="2"/>
          <w:szCs w:val="2"/>
        </w:rPr>
      </w:pPr>
      <w:r>
        <w:tab/>
        <w:t>кв. м</w:t>
      </w:r>
    </w:p>
    <w:p w:rsidR="00316067" w:rsidRDefault="00316067" w:rsidP="00316067">
      <w:pPr>
        <w:tabs>
          <w:tab w:val="center" w:pos="7230"/>
          <w:tab w:val="left" w:pos="9356"/>
        </w:tabs>
        <w:ind w:firstLine="567"/>
      </w:pPr>
      <w:r>
        <w:t xml:space="preserve">22. Уборочная площадь общих коридоров  </w:t>
      </w:r>
      <w:r>
        <w:tab/>
        <w:t>кв. м</w:t>
      </w:r>
    </w:p>
    <w:p w:rsidR="00316067" w:rsidRDefault="00316067" w:rsidP="00316067">
      <w:pPr>
        <w:pBdr>
          <w:top w:val="single" w:sz="4" w:space="1" w:color="auto"/>
        </w:pBdr>
        <w:ind w:left="4990" w:right="964"/>
        <w:rPr>
          <w:sz w:val="2"/>
          <w:szCs w:val="2"/>
        </w:rPr>
      </w:pPr>
    </w:p>
    <w:p w:rsidR="00316067" w:rsidRDefault="00316067" w:rsidP="00316067">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tab/>
      </w:r>
      <w:r>
        <w:tab/>
        <w:t>кв. м</w:t>
      </w:r>
    </w:p>
    <w:p w:rsidR="00316067" w:rsidRDefault="00316067" w:rsidP="00316067">
      <w:pPr>
        <w:pBdr>
          <w:top w:val="single" w:sz="4" w:space="1" w:color="auto"/>
        </w:pBdr>
        <w:ind w:left="4082" w:right="1814"/>
        <w:rPr>
          <w:sz w:val="2"/>
          <w:szCs w:val="2"/>
        </w:rPr>
      </w:pPr>
    </w:p>
    <w:p w:rsidR="00316067" w:rsidRPr="00552163" w:rsidRDefault="00316067" w:rsidP="00316067">
      <w:pPr>
        <w:ind w:firstLine="567"/>
        <w:jc w:val="both"/>
        <w:rPr>
          <w:b/>
        </w:rPr>
      </w:pPr>
      <w:r>
        <w:t xml:space="preserve">24. Площадь земельного участка, входящего в состав общего имущества многоквартирного дома  </w:t>
      </w:r>
      <w:r>
        <w:rPr>
          <w:b/>
        </w:rPr>
        <w:t>2092</w:t>
      </w:r>
    </w:p>
    <w:p w:rsidR="00316067" w:rsidRDefault="00316067" w:rsidP="00316067">
      <w:pPr>
        <w:pBdr>
          <w:top w:val="single" w:sz="4" w:space="1" w:color="auto"/>
        </w:pBdr>
        <w:ind w:left="601"/>
        <w:rPr>
          <w:sz w:val="2"/>
          <w:szCs w:val="2"/>
        </w:rPr>
      </w:pPr>
    </w:p>
    <w:p w:rsidR="00316067" w:rsidRPr="00A77472" w:rsidRDefault="00316067" w:rsidP="00316067">
      <w:pPr>
        <w:ind w:firstLine="567"/>
        <w:rPr>
          <w:b/>
          <w:sz w:val="2"/>
          <w:szCs w:val="2"/>
        </w:rPr>
      </w:pPr>
      <w:r>
        <w:t>25. Кадастровый номер земельного участка (при его наличии)</w:t>
      </w:r>
    </w:p>
    <w:p w:rsidR="00316067" w:rsidRDefault="00316067" w:rsidP="00316067">
      <w:pPr>
        <w:pBdr>
          <w:top w:val="single" w:sz="4" w:space="1" w:color="auto"/>
        </w:pBdr>
        <w:rPr>
          <w:sz w:val="2"/>
          <w:szCs w:val="2"/>
        </w:rPr>
      </w:pPr>
    </w:p>
    <w:p w:rsidR="00316067" w:rsidRDefault="00316067" w:rsidP="00316067">
      <w:pPr>
        <w:spacing w:before="360" w:after="240"/>
        <w:jc w:val="center"/>
      </w:pPr>
      <w:r>
        <w:rPr>
          <w:lang w:val="en-US"/>
        </w:rPr>
        <w:t>II</w:t>
      </w:r>
      <w:r>
        <w:t>. Техническое состояние многоквартирного дома, включая пристройки</w:t>
      </w:r>
    </w:p>
    <w:tbl>
      <w:tblPr>
        <w:tblW w:w="9426" w:type="dxa"/>
        <w:tblLayout w:type="fixed"/>
        <w:tblCellMar>
          <w:left w:w="28" w:type="dxa"/>
          <w:right w:w="28" w:type="dxa"/>
        </w:tblCellMar>
        <w:tblLook w:val="0000"/>
      </w:tblPr>
      <w:tblGrid>
        <w:gridCol w:w="3928"/>
        <w:gridCol w:w="2749"/>
        <w:gridCol w:w="2749"/>
      </w:tblGrid>
      <w:tr w:rsidR="00316067" w:rsidTr="00316067">
        <w:trPr>
          <w:trHeight w:val="648"/>
        </w:trPr>
        <w:tc>
          <w:tcPr>
            <w:tcW w:w="3928" w:type="dxa"/>
            <w:tcBorders>
              <w:top w:val="single" w:sz="4" w:space="0" w:color="auto"/>
              <w:left w:val="single" w:sz="4" w:space="0" w:color="auto"/>
              <w:bottom w:val="single" w:sz="4" w:space="0" w:color="auto"/>
              <w:right w:val="single" w:sz="4" w:space="0" w:color="auto"/>
            </w:tcBorders>
          </w:tcPr>
          <w:p w:rsidR="00316067" w:rsidRDefault="00316067" w:rsidP="00316067">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tcPr>
          <w:p w:rsidR="00316067" w:rsidRDefault="00316067" w:rsidP="00316067">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tcPr>
          <w:p w:rsidR="00316067" w:rsidRDefault="00316067" w:rsidP="00316067">
            <w:pPr>
              <w:jc w:val="center"/>
            </w:pPr>
            <w:r>
              <w:t>Техническое состояние элементов общего имущества многоквартирного дома</w:t>
            </w:r>
          </w:p>
        </w:tc>
      </w:tr>
      <w:tr w:rsidR="00316067" w:rsidTr="00316067">
        <w:trPr>
          <w:trHeight w:val="158"/>
        </w:trPr>
        <w:tc>
          <w:tcPr>
            <w:tcW w:w="3928"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Бутовый-ленточный</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Отдельные глубокие трещины</w:t>
            </w:r>
          </w:p>
        </w:tc>
      </w:tr>
      <w:tr w:rsidR="00316067" w:rsidTr="00316067">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Кирпичные т. тс.= 0,55см</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Выкрашивание отдельных кирпичей</w:t>
            </w:r>
          </w:p>
        </w:tc>
      </w:tr>
      <w:tr w:rsidR="00316067" w:rsidTr="00316067">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 xml:space="preserve">Трещины в местах сопряжения </w:t>
            </w:r>
          </w:p>
        </w:tc>
      </w:tr>
      <w:tr w:rsidR="00316067" w:rsidTr="00316067">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58"/>
        </w:trPr>
        <w:tc>
          <w:tcPr>
            <w:tcW w:w="3928" w:type="dxa"/>
            <w:tcBorders>
              <w:top w:val="nil"/>
              <w:bottom w:val="nil"/>
            </w:tcBorders>
          </w:tcPr>
          <w:p w:rsidR="00316067" w:rsidRDefault="00316067" w:rsidP="00316067">
            <w:pPr>
              <w:ind w:left="57"/>
            </w:pPr>
            <w:r>
              <w:t>4. Перекрытия</w:t>
            </w:r>
          </w:p>
        </w:tc>
        <w:tc>
          <w:tcPr>
            <w:tcW w:w="2749" w:type="dxa"/>
            <w:vMerge w:val="restart"/>
            <w:tcBorders>
              <w:top w:val="nil"/>
              <w:bottom w:val="nil"/>
            </w:tcBorders>
          </w:tcPr>
          <w:p w:rsidR="00316067" w:rsidRDefault="00316067" w:rsidP="00316067">
            <w:pPr>
              <w:ind w:left="57"/>
            </w:pPr>
            <w:r>
              <w:t>Деревянные отепленные</w:t>
            </w:r>
          </w:p>
        </w:tc>
        <w:tc>
          <w:tcPr>
            <w:tcW w:w="2749" w:type="dxa"/>
            <w:vMerge w:val="restart"/>
            <w:tcBorders>
              <w:top w:val="nil"/>
              <w:bottom w:val="nil"/>
            </w:tcBorders>
          </w:tcPr>
          <w:p w:rsidR="00316067" w:rsidRDefault="00316067" w:rsidP="00316067">
            <w:pPr>
              <w:ind w:left="57"/>
            </w:pPr>
            <w:r>
              <w:t>Диагональные трещины</w:t>
            </w:r>
          </w:p>
        </w:tc>
      </w:tr>
      <w:tr w:rsidR="00316067" w:rsidTr="00316067">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66"/>
        </w:trPr>
        <w:tc>
          <w:tcPr>
            <w:tcW w:w="3928" w:type="dxa"/>
            <w:tcBorders>
              <w:top w:val="nil"/>
              <w:bottom w:val="nil"/>
            </w:tcBorders>
          </w:tcPr>
          <w:p w:rsidR="00316067" w:rsidRDefault="00316067" w:rsidP="00316067">
            <w:pPr>
              <w:ind w:left="992"/>
            </w:pPr>
            <w:r>
              <w:t>чердачные</w:t>
            </w:r>
          </w:p>
        </w:tc>
        <w:tc>
          <w:tcPr>
            <w:tcW w:w="2749" w:type="dxa"/>
            <w:vMerge/>
            <w:tcBorders>
              <w:top w:val="nil"/>
              <w:bottom w:val="nil"/>
            </w:tcBorders>
          </w:tcPr>
          <w:p w:rsidR="00316067" w:rsidRDefault="00316067" w:rsidP="00316067">
            <w:pPr>
              <w:ind w:left="57"/>
            </w:pPr>
          </w:p>
        </w:tc>
        <w:tc>
          <w:tcPr>
            <w:tcW w:w="2749" w:type="dxa"/>
            <w:vMerge/>
            <w:tcBorders>
              <w:top w:val="nil"/>
              <w:bottom w:val="nil"/>
            </w:tcBorders>
          </w:tcPr>
          <w:p w:rsidR="00316067" w:rsidRDefault="00316067" w:rsidP="00316067">
            <w:pPr>
              <w:ind w:left="57"/>
            </w:pPr>
          </w:p>
        </w:tc>
      </w:tr>
      <w:tr w:rsidR="00316067" w:rsidTr="00316067">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316067" w:rsidRDefault="00316067" w:rsidP="00316067">
            <w:pPr>
              <w:ind w:left="992"/>
            </w:pPr>
            <w:r>
              <w:t>междуэтажные</w:t>
            </w:r>
          </w:p>
        </w:tc>
        <w:tc>
          <w:tcPr>
            <w:tcW w:w="2749" w:type="dxa"/>
            <w:tcBorders>
              <w:top w:val="nil"/>
              <w:bottom w:val="nil"/>
            </w:tcBorders>
          </w:tcPr>
          <w:p w:rsidR="00316067" w:rsidRDefault="00316067" w:rsidP="00316067">
            <w:pPr>
              <w:ind w:left="57"/>
            </w:pPr>
            <w:r>
              <w:t>----------«---------</w:t>
            </w:r>
          </w:p>
        </w:tc>
        <w:tc>
          <w:tcPr>
            <w:tcW w:w="2749" w:type="dxa"/>
            <w:tcBorders>
              <w:top w:val="nil"/>
              <w:bottom w:val="nil"/>
            </w:tcBorders>
          </w:tcPr>
          <w:p w:rsidR="00316067" w:rsidRDefault="00316067" w:rsidP="00316067">
            <w:pPr>
              <w:ind w:left="57"/>
            </w:pPr>
          </w:p>
        </w:tc>
      </w:tr>
      <w:tr w:rsidR="00316067" w:rsidTr="00316067">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316067" w:rsidRDefault="00316067" w:rsidP="00316067">
            <w:pPr>
              <w:ind w:left="992"/>
            </w:pPr>
            <w:r>
              <w:t>подвальные</w:t>
            </w:r>
          </w:p>
        </w:tc>
        <w:tc>
          <w:tcPr>
            <w:tcW w:w="2749" w:type="dxa"/>
            <w:tcBorders>
              <w:top w:val="nil"/>
              <w:bottom w:val="nil"/>
            </w:tcBorders>
          </w:tcPr>
          <w:p w:rsidR="00316067" w:rsidRDefault="00316067" w:rsidP="00316067">
            <w:pPr>
              <w:ind w:left="57"/>
            </w:pPr>
            <w:r>
              <w:t>----------«---------</w:t>
            </w:r>
          </w:p>
        </w:tc>
        <w:tc>
          <w:tcPr>
            <w:tcW w:w="2749" w:type="dxa"/>
            <w:tcBorders>
              <w:top w:val="nil"/>
              <w:bottom w:val="nil"/>
            </w:tcBorders>
          </w:tcPr>
          <w:p w:rsidR="00316067" w:rsidRDefault="00316067" w:rsidP="00316067">
            <w:pPr>
              <w:ind w:left="57"/>
            </w:pPr>
          </w:p>
        </w:tc>
      </w:tr>
      <w:tr w:rsidR="00316067" w:rsidTr="00316067">
        <w:tblPrEx>
          <w:tblBorders>
            <w:top w:val="single" w:sz="4" w:space="0" w:color="auto"/>
            <w:left w:val="single" w:sz="4" w:space="0" w:color="auto"/>
            <w:bottom w:val="single" w:sz="4" w:space="0" w:color="auto"/>
            <w:right w:val="single" w:sz="4" w:space="0" w:color="auto"/>
            <w:insideV w:val="single" w:sz="4" w:space="0" w:color="auto"/>
          </w:tblBorders>
        </w:tblPrEx>
        <w:trPr>
          <w:trHeight w:val="166"/>
        </w:trPr>
        <w:tc>
          <w:tcPr>
            <w:tcW w:w="3928" w:type="dxa"/>
            <w:tcBorders>
              <w:top w:val="nil"/>
              <w:bottom w:val="nil"/>
            </w:tcBorders>
          </w:tcPr>
          <w:p w:rsidR="00316067" w:rsidRDefault="00316067" w:rsidP="00316067">
            <w:pPr>
              <w:ind w:left="992"/>
            </w:pPr>
            <w:r>
              <w:t>(другое)</w:t>
            </w:r>
          </w:p>
        </w:tc>
        <w:tc>
          <w:tcPr>
            <w:tcW w:w="2749" w:type="dxa"/>
            <w:tcBorders>
              <w:top w:val="nil"/>
              <w:bottom w:val="nil"/>
            </w:tcBorders>
          </w:tcPr>
          <w:p w:rsidR="00316067" w:rsidRDefault="00316067" w:rsidP="00316067">
            <w:pPr>
              <w:ind w:left="57"/>
            </w:pPr>
          </w:p>
        </w:tc>
        <w:tc>
          <w:tcPr>
            <w:tcW w:w="2749" w:type="dxa"/>
            <w:tcBorders>
              <w:top w:val="nil"/>
              <w:bottom w:val="nil"/>
            </w:tcBorders>
          </w:tcPr>
          <w:p w:rsidR="00316067" w:rsidRDefault="00316067" w:rsidP="00316067">
            <w:pPr>
              <w:ind w:left="57"/>
            </w:pPr>
          </w:p>
        </w:tc>
      </w:tr>
      <w:tr w:rsidR="00316067" w:rsidTr="00316067">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Ослабление крепления</w:t>
            </w:r>
          </w:p>
        </w:tc>
      </w:tr>
      <w:tr w:rsidR="00316067" w:rsidTr="00316067">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Стертость досок в ходовых местах</w:t>
            </w:r>
          </w:p>
        </w:tc>
      </w:tr>
      <w:tr w:rsidR="00316067" w:rsidTr="00316067">
        <w:trPr>
          <w:cantSplit/>
          <w:trHeight w:val="158"/>
        </w:trPr>
        <w:tc>
          <w:tcPr>
            <w:tcW w:w="3928" w:type="dxa"/>
            <w:tcBorders>
              <w:top w:val="single" w:sz="4" w:space="0" w:color="auto"/>
              <w:left w:val="single" w:sz="4" w:space="0" w:color="auto"/>
              <w:bottom w:val="nil"/>
              <w:right w:val="single" w:sz="4" w:space="0" w:color="auto"/>
            </w:tcBorders>
            <w:vAlign w:val="bottom"/>
          </w:tcPr>
          <w:p w:rsidR="00316067" w:rsidRDefault="00316067" w:rsidP="00316067">
            <w:pPr>
              <w:ind w:left="57"/>
            </w:pPr>
            <w:r>
              <w:t>7. Проемы</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r>
              <w:t>Двойные створные</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r>
              <w:t>Переплеты рассохлись полотна осели</w:t>
            </w:r>
          </w:p>
        </w:tc>
      </w:tr>
      <w:tr w:rsidR="00316067" w:rsidTr="00316067">
        <w:trPr>
          <w:cantSplit/>
          <w:trHeight w:val="166"/>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окна</w:t>
            </w:r>
          </w:p>
        </w:tc>
        <w:tc>
          <w:tcPr>
            <w:tcW w:w="2749" w:type="dxa"/>
            <w:vMerge/>
            <w:tcBorders>
              <w:top w:val="nil"/>
              <w:left w:val="nil"/>
              <w:bottom w:val="nil"/>
              <w:right w:val="single" w:sz="4" w:space="0" w:color="auto"/>
            </w:tcBorders>
            <w:vAlign w:val="bottom"/>
          </w:tcPr>
          <w:p w:rsidR="00316067" w:rsidRDefault="00316067" w:rsidP="00316067">
            <w:pPr>
              <w:ind w:left="57"/>
            </w:pPr>
          </w:p>
        </w:tc>
        <w:tc>
          <w:tcPr>
            <w:tcW w:w="2749" w:type="dxa"/>
            <w:vMerge/>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двери</w:t>
            </w:r>
          </w:p>
        </w:tc>
        <w:tc>
          <w:tcPr>
            <w:tcW w:w="2749" w:type="dxa"/>
            <w:tcBorders>
              <w:top w:val="nil"/>
              <w:left w:val="nil"/>
              <w:bottom w:val="nil"/>
              <w:right w:val="single" w:sz="4" w:space="0" w:color="auto"/>
            </w:tcBorders>
            <w:vAlign w:val="bottom"/>
          </w:tcPr>
          <w:p w:rsidR="00316067" w:rsidRDefault="00316067" w:rsidP="00316067">
            <w:pPr>
              <w:ind w:left="57"/>
            </w:pPr>
            <w:r>
              <w:t>филенчатые</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66"/>
        </w:trPr>
        <w:tc>
          <w:tcPr>
            <w:tcW w:w="3928" w:type="dxa"/>
            <w:tcBorders>
              <w:top w:val="nil"/>
              <w:left w:val="single" w:sz="4" w:space="0" w:color="auto"/>
              <w:bottom w:val="single" w:sz="4" w:space="0" w:color="auto"/>
              <w:right w:val="single" w:sz="4" w:space="0" w:color="auto"/>
            </w:tcBorders>
            <w:vAlign w:val="bottom"/>
          </w:tcPr>
          <w:p w:rsidR="00316067" w:rsidRDefault="00316067" w:rsidP="00316067">
            <w:pPr>
              <w:ind w:left="993"/>
            </w:pPr>
            <w:r>
              <w:t>(другое)</w:t>
            </w: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r>
      <w:tr w:rsidR="00316067" w:rsidTr="00316067">
        <w:trPr>
          <w:cantSplit/>
          <w:trHeight w:val="158"/>
        </w:trPr>
        <w:tc>
          <w:tcPr>
            <w:tcW w:w="3928" w:type="dxa"/>
            <w:tcBorders>
              <w:top w:val="single" w:sz="4" w:space="0" w:color="auto"/>
              <w:left w:val="single" w:sz="4" w:space="0" w:color="auto"/>
              <w:bottom w:val="nil"/>
              <w:right w:val="single" w:sz="4" w:space="0" w:color="auto"/>
            </w:tcBorders>
            <w:vAlign w:val="bottom"/>
          </w:tcPr>
          <w:p w:rsidR="00316067" w:rsidRDefault="00316067" w:rsidP="00316067">
            <w:pPr>
              <w:ind w:left="57"/>
            </w:pPr>
            <w:r>
              <w:t>8. Отделка</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r>
              <w:t>Выпучивание отпадение штукатурки</w:t>
            </w:r>
          </w:p>
        </w:tc>
      </w:tr>
      <w:tr w:rsidR="00316067" w:rsidTr="00316067">
        <w:trPr>
          <w:cantSplit/>
          <w:trHeight w:val="166"/>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внутренняя</w:t>
            </w:r>
          </w:p>
        </w:tc>
        <w:tc>
          <w:tcPr>
            <w:tcW w:w="2749" w:type="dxa"/>
            <w:vMerge/>
            <w:tcBorders>
              <w:top w:val="nil"/>
              <w:left w:val="nil"/>
              <w:bottom w:val="nil"/>
              <w:right w:val="single" w:sz="4" w:space="0" w:color="auto"/>
            </w:tcBorders>
            <w:vAlign w:val="bottom"/>
          </w:tcPr>
          <w:p w:rsidR="00316067" w:rsidRDefault="00316067" w:rsidP="00316067">
            <w:pPr>
              <w:ind w:left="57"/>
            </w:pPr>
          </w:p>
        </w:tc>
        <w:tc>
          <w:tcPr>
            <w:tcW w:w="2749" w:type="dxa"/>
            <w:vMerge/>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наружная</w:t>
            </w:r>
          </w:p>
        </w:tc>
        <w:tc>
          <w:tcPr>
            <w:tcW w:w="2749" w:type="dxa"/>
            <w:tcBorders>
              <w:top w:val="nil"/>
              <w:left w:val="nil"/>
              <w:bottom w:val="nil"/>
              <w:right w:val="single" w:sz="4" w:space="0" w:color="auto"/>
            </w:tcBorders>
            <w:vAlign w:val="bottom"/>
          </w:tcPr>
          <w:p w:rsidR="00316067" w:rsidRDefault="00316067" w:rsidP="00316067">
            <w:pPr>
              <w:ind w:left="57"/>
            </w:pP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66"/>
        </w:trPr>
        <w:tc>
          <w:tcPr>
            <w:tcW w:w="3928" w:type="dxa"/>
            <w:tcBorders>
              <w:top w:val="nil"/>
              <w:left w:val="single" w:sz="4" w:space="0" w:color="auto"/>
              <w:bottom w:val="single" w:sz="4" w:space="0" w:color="auto"/>
              <w:right w:val="single" w:sz="4" w:space="0" w:color="auto"/>
            </w:tcBorders>
            <w:vAlign w:val="bottom"/>
          </w:tcPr>
          <w:p w:rsidR="00316067" w:rsidRDefault="00316067" w:rsidP="00316067">
            <w:pPr>
              <w:ind w:left="993"/>
            </w:pPr>
            <w:r>
              <w:lastRenderedPageBreak/>
              <w:t>(другое)</w:t>
            </w: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r>
      <w:tr w:rsidR="00316067" w:rsidTr="00316067">
        <w:trPr>
          <w:cantSplit/>
          <w:trHeight w:val="473"/>
        </w:trPr>
        <w:tc>
          <w:tcPr>
            <w:tcW w:w="3928" w:type="dxa"/>
            <w:tcBorders>
              <w:top w:val="single" w:sz="4" w:space="0" w:color="auto"/>
              <w:left w:val="single" w:sz="4" w:space="0" w:color="auto"/>
              <w:bottom w:val="nil"/>
              <w:right w:val="single" w:sz="4" w:space="0" w:color="auto"/>
            </w:tcBorders>
            <w:vAlign w:val="bottom"/>
          </w:tcPr>
          <w:p w:rsidR="00316067" w:rsidRDefault="00316067" w:rsidP="00316067">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p>
          <w:p w:rsidR="00316067" w:rsidRDefault="00316067" w:rsidP="00316067">
            <w:pPr>
              <w:ind w:left="57"/>
            </w:pPr>
            <w:r>
              <w:t>есть</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r>
              <w:t>удовлетворительное</w:t>
            </w:r>
          </w:p>
        </w:tc>
      </w:tr>
      <w:tr w:rsidR="00316067" w:rsidTr="00316067">
        <w:trPr>
          <w:cantSplit/>
          <w:trHeight w:val="166"/>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ванны напольные</w:t>
            </w:r>
          </w:p>
        </w:tc>
        <w:tc>
          <w:tcPr>
            <w:tcW w:w="2749" w:type="dxa"/>
            <w:vMerge/>
            <w:tcBorders>
              <w:top w:val="nil"/>
              <w:left w:val="nil"/>
              <w:bottom w:val="nil"/>
              <w:right w:val="single" w:sz="4" w:space="0" w:color="auto"/>
            </w:tcBorders>
            <w:vAlign w:val="bottom"/>
          </w:tcPr>
          <w:p w:rsidR="00316067" w:rsidRDefault="00316067" w:rsidP="00316067">
            <w:pPr>
              <w:ind w:left="57"/>
            </w:pPr>
          </w:p>
        </w:tc>
        <w:tc>
          <w:tcPr>
            <w:tcW w:w="2749" w:type="dxa"/>
            <w:vMerge/>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электроплиты</w:t>
            </w:r>
          </w:p>
        </w:tc>
        <w:tc>
          <w:tcPr>
            <w:tcW w:w="2749" w:type="dxa"/>
            <w:tcBorders>
              <w:top w:val="nil"/>
              <w:left w:val="nil"/>
              <w:bottom w:val="nil"/>
              <w:right w:val="single" w:sz="4" w:space="0" w:color="auto"/>
            </w:tcBorders>
            <w:vAlign w:val="bottom"/>
          </w:tcPr>
          <w:p w:rsidR="00316067" w:rsidRDefault="00316067" w:rsidP="00316067">
            <w:pPr>
              <w:ind w:left="57"/>
            </w:pPr>
            <w:r>
              <w:t>нет</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315"/>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телефонные сети и оборудование</w:t>
            </w:r>
          </w:p>
        </w:tc>
        <w:tc>
          <w:tcPr>
            <w:tcW w:w="2749" w:type="dxa"/>
            <w:tcBorders>
              <w:top w:val="nil"/>
              <w:left w:val="nil"/>
              <w:bottom w:val="nil"/>
              <w:right w:val="single" w:sz="4" w:space="0" w:color="auto"/>
            </w:tcBorders>
            <w:vAlign w:val="bottom"/>
          </w:tcPr>
          <w:p w:rsidR="00316067" w:rsidRDefault="00316067" w:rsidP="00316067">
            <w:pPr>
              <w:ind w:left="57"/>
            </w:pPr>
            <w:r>
              <w:t>нет</w:t>
            </w:r>
          </w:p>
          <w:p w:rsidR="00316067" w:rsidRDefault="00316067" w:rsidP="00316067">
            <w:pPr>
              <w:ind w:left="57"/>
            </w:pP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324"/>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сети проводного радиовещания</w:t>
            </w:r>
          </w:p>
        </w:tc>
        <w:tc>
          <w:tcPr>
            <w:tcW w:w="2749" w:type="dxa"/>
            <w:tcBorders>
              <w:top w:val="nil"/>
              <w:left w:val="nil"/>
              <w:bottom w:val="nil"/>
              <w:right w:val="single" w:sz="4" w:space="0" w:color="auto"/>
            </w:tcBorders>
            <w:vAlign w:val="bottom"/>
          </w:tcPr>
          <w:p w:rsidR="00316067" w:rsidRDefault="00316067" w:rsidP="00316067">
            <w:pPr>
              <w:ind w:left="57"/>
            </w:pPr>
            <w:r>
              <w:t xml:space="preserve">Нет </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66"/>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сигнализация</w:t>
            </w:r>
          </w:p>
        </w:tc>
        <w:tc>
          <w:tcPr>
            <w:tcW w:w="2749" w:type="dxa"/>
            <w:tcBorders>
              <w:top w:val="nil"/>
              <w:left w:val="nil"/>
              <w:bottom w:val="nil"/>
              <w:right w:val="single" w:sz="4" w:space="0" w:color="auto"/>
            </w:tcBorders>
            <w:vAlign w:val="bottom"/>
          </w:tcPr>
          <w:p w:rsidR="00316067" w:rsidRDefault="00316067" w:rsidP="00316067">
            <w:pPr>
              <w:ind w:left="57"/>
            </w:pP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мусоропровод</w:t>
            </w:r>
          </w:p>
        </w:tc>
        <w:tc>
          <w:tcPr>
            <w:tcW w:w="2749" w:type="dxa"/>
            <w:tcBorders>
              <w:top w:val="nil"/>
              <w:left w:val="nil"/>
              <w:bottom w:val="nil"/>
              <w:right w:val="single" w:sz="4" w:space="0" w:color="auto"/>
            </w:tcBorders>
            <w:vAlign w:val="bottom"/>
          </w:tcPr>
          <w:p w:rsidR="00316067" w:rsidRDefault="00316067" w:rsidP="00316067">
            <w:pPr>
              <w:ind w:left="57"/>
            </w:pP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лифт</w:t>
            </w:r>
          </w:p>
        </w:tc>
        <w:tc>
          <w:tcPr>
            <w:tcW w:w="2749" w:type="dxa"/>
            <w:tcBorders>
              <w:top w:val="nil"/>
              <w:left w:val="nil"/>
              <w:bottom w:val="nil"/>
              <w:right w:val="single" w:sz="4" w:space="0" w:color="auto"/>
            </w:tcBorders>
            <w:vAlign w:val="bottom"/>
          </w:tcPr>
          <w:p w:rsidR="00316067" w:rsidRDefault="00316067" w:rsidP="00316067">
            <w:pPr>
              <w:ind w:left="57"/>
            </w:pP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66"/>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вентиляция</w:t>
            </w:r>
          </w:p>
        </w:tc>
        <w:tc>
          <w:tcPr>
            <w:tcW w:w="2749" w:type="dxa"/>
            <w:tcBorders>
              <w:top w:val="nil"/>
              <w:left w:val="nil"/>
              <w:bottom w:val="nil"/>
              <w:right w:val="single" w:sz="4" w:space="0" w:color="auto"/>
            </w:tcBorders>
            <w:vAlign w:val="bottom"/>
          </w:tcPr>
          <w:p w:rsidR="00316067" w:rsidRDefault="00316067" w:rsidP="00316067">
            <w:pPr>
              <w:ind w:left="57"/>
            </w:pPr>
            <w:r>
              <w:t>есть</w:t>
            </w:r>
          </w:p>
        </w:tc>
        <w:tc>
          <w:tcPr>
            <w:tcW w:w="2749" w:type="dxa"/>
            <w:tcBorders>
              <w:top w:val="nil"/>
              <w:left w:val="nil"/>
              <w:bottom w:val="nil"/>
              <w:right w:val="single" w:sz="4" w:space="0" w:color="auto"/>
            </w:tcBorders>
            <w:vAlign w:val="bottom"/>
          </w:tcPr>
          <w:p w:rsidR="00316067" w:rsidRDefault="00316067" w:rsidP="00316067">
            <w:pPr>
              <w:ind w:left="57"/>
            </w:pPr>
            <w:r>
              <w:t>удовлетворительное</w:t>
            </w:r>
          </w:p>
        </w:tc>
      </w:tr>
      <w:tr w:rsidR="00316067" w:rsidTr="00316067">
        <w:trPr>
          <w:trHeight w:val="158"/>
        </w:trPr>
        <w:tc>
          <w:tcPr>
            <w:tcW w:w="3928" w:type="dxa"/>
            <w:tcBorders>
              <w:top w:val="nil"/>
              <w:left w:val="single" w:sz="4" w:space="0" w:color="auto"/>
              <w:bottom w:val="single" w:sz="4" w:space="0" w:color="auto"/>
              <w:right w:val="single" w:sz="4" w:space="0" w:color="auto"/>
            </w:tcBorders>
            <w:vAlign w:val="bottom"/>
          </w:tcPr>
          <w:p w:rsidR="00316067" w:rsidRDefault="00316067" w:rsidP="00316067">
            <w:pPr>
              <w:ind w:left="993"/>
            </w:pPr>
            <w:r>
              <w:t>(другое)</w:t>
            </w: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r>
      <w:tr w:rsidR="00316067" w:rsidTr="00316067">
        <w:trPr>
          <w:cantSplit/>
          <w:trHeight w:val="482"/>
        </w:trPr>
        <w:tc>
          <w:tcPr>
            <w:tcW w:w="3928" w:type="dxa"/>
            <w:tcBorders>
              <w:top w:val="single" w:sz="4" w:space="0" w:color="auto"/>
              <w:left w:val="single" w:sz="4" w:space="0" w:color="auto"/>
              <w:bottom w:val="nil"/>
              <w:right w:val="single" w:sz="4" w:space="0" w:color="auto"/>
            </w:tcBorders>
            <w:vAlign w:val="bottom"/>
          </w:tcPr>
          <w:p w:rsidR="00316067" w:rsidRDefault="00316067" w:rsidP="00316067">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r>
              <w:t>Потеря эластичности</w:t>
            </w:r>
          </w:p>
          <w:p w:rsidR="00316067" w:rsidRDefault="00316067" w:rsidP="00316067">
            <w:pPr>
              <w:ind w:left="57"/>
            </w:pPr>
            <w:r>
              <w:t>Коррозия трубопроводов</w:t>
            </w:r>
          </w:p>
        </w:tc>
      </w:tr>
      <w:tr w:rsidR="00316067" w:rsidTr="00316067">
        <w:trPr>
          <w:cantSplit/>
          <w:trHeight w:val="72"/>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электроснабжение</w:t>
            </w:r>
          </w:p>
        </w:tc>
        <w:tc>
          <w:tcPr>
            <w:tcW w:w="2749" w:type="dxa"/>
            <w:vMerge/>
            <w:tcBorders>
              <w:top w:val="nil"/>
              <w:left w:val="nil"/>
              <w:bottom w:val="nil"/>
              <w:right w:val="single" w:sz="4" w:space="0" w:color="auto"/>
            </w:tcBorders>
            <w:vAlign w:val="bottom"/>
          </w:tcPr>
          <w:p w:rsidR="00316067" w:rsidRDefault="00316067" w:rsidP="00316067">
            <w:pPr>
              <w:ind w:left="57"/>
            </w:pPr>
          </w:p>
        </w:tc>
        <w:tc>
          <w:tcPr>
            <w:tcW w:w="2749" w:type="dxa"/>
            <w:vMerge/>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холодное водоснабжение</w:t>
            </w:r>
          </w:p>
        </w:tc>
        <w:tc>
          <w:tcPr>
            <w:tcW w:w="2749" w:type="dxa"/>
            <w:tcBorders>
              <w:top w:val="nil"/>
              <w:left w:val="nil"/>
              <w:bottom w:val="nil"/>
              <w:right w:val="single" w:sz="4" w:space="0" w:color="auto"/>
            </w:tcBorders>
            <w:vAlign w:val="bottom"/>
          </w:tcPr>
          <w:p w:rsidR="00316067" w:rsidRDefault="00316067" w:rsidP="00316067">
            <w:pPr>
              <w:ind w:left="57"/>
            </w:pPr>
            <w:r>
              <w:t>центральное</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66"/>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горячее водоснабжение</w:t>
            </w:r>
          </w:p>
        </w:tc>
        <w:tc>
          <w:tcPr>
            <w:tcW w:w="2749" w:type="dxa"/>
            <w:tcBorders>
              <w:top w:val="nil"/>
              <w:left w:val="nil"/>
              <w:bottom w:val="nil"/>
              <w:right w:val="single" w:sz="4" w:space="0" w:color="auto"/>
            </w:tcBorders>
            <w:vAlign w:val="bottom"/>
          </w:tcPr>
          <w:p w:rsidR="00316067" w:rsidRDefault="00316067" w:rsidP="00316067">
            <w:pPr>
              <w:ind w:left="57"/>
            </w:pPr>
            <w:r>
              <w:t>нет</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водоотведение</w:t>
            </w:r>
          </w:p>
        </w:tc>
        <w:tc>
          <w:tcPr>
            <w:tcW w:w="2749" w:type="dxa"/>
            <w:tcBorders>
              <w:top w:val="nil"/>
              <w:left w:val="nil"/>
              <w:bottom w:val="nil"/>
              <w:right w:val="single" w:sz="4" w:space="0" w:color="auto"/>
            </w:tcBorders>
            <w:vAlign w:val="bottom"/>
          </w:tcPr>
          <w:p w:rsidR="00316067" w:rsidRDefault="00316067" w:rsidP="00316067">
            <w:pPr>
              <w:ind w:left="57"/>
            </w:pPr>
            <w:r>
              <w:t>Выгребная яма</w:t>
            </w:r>
          </w:p>
        </w:tc>
        <w:tc>
          <w:tcPr>
            <w:tcW w:w="2749" w:type="dxa"/>
            <w:tcBorders>
              <w:top w:val="nil"/>
              <w:left w:val="nil"/>
              <w:bottom w:val="nil"/>
              <w:right w:val="single" w:sz="4" w:space="0" w:color="auto"/>
            </w:tcBorders>
            <w:vAlign w:val="bottom"/>
          </w:tcPr>
          <w:p w:rsidR="00316067" w:rsidRDefault="00316067" w:rsidP="00316067">
            <w:pPr>
              <w:ind w:left="57"/>
            </w:pPr>
            <w:r>
              <w:t>удовлетворительное</w:t>
            </w: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газоснабжение</w:t>
            </w:r>
          </w:p>
        </w:tc>
        <w:tc>
          <w:tcPr>
            <w:tcW w:w="2749" w:type="dxa"/>
            <w:tcBorders>
              <w:top w:val="nil"/>
              <w:left w:val="nil"/>
              <w:bottom w:val="nil"/>
              <w:right w:val="single" w:sz="4" w:space="0" w:color="auto"/>
            </w:tcBorders>
            <w:vAlign w:val="bottom"/>
          </w:tcPr>
          <w:p w:rsidR="00316067" w:rsidRDefault="00316067" w:rsidP="00316067">
            <w:pPr>
              <w:ind w:left="57"/>
            </w:pPr>
            <w:r>
              <w:t>центральное</w:t>
            </w:r>
          </w:p>
        </w:tc>
        <w:tc>
          <w:tcPr>
            <w:tcW w:w="2749" w:type="dxa"/>
            <w:tcBorders>
              <w:top w:val="nil"/>
              <w:left w:val="nil"/>
              <w:bottom w:val="nil"/>
              <w:right w:val="single" w:sz="4" w:space="0" w:color="auto"/>
            </w:tcBorders>
            <w:vAlign w:val="bottom"/>
          </w:tcPr>
          <w:p w:rsidR="00316067" w:rsidRDefault="00316067" w:rsidP="00316067">
            <w:pPr>
              <w:ind w:left="57"/>
            </w:pPr>
            <w:r>
              <w:t>удовлетворительное</w:t>
            </w:r>
          </w:p>
        </w:tc>
      </w:tr>
      <w:tr w:rsidR="00316067" w:rsidTr="00316067">
        <w:trPr>
          <w:trHeight w:val="324"/>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отопление (от внешних котельных)</w:t>
            </w:r>
          </w:p>
        </w:tc>
        <w:tc>
          <w:tcPr>
            <w:tcW w:w="2749" w:type="dxa"/>
            <w:tcBorders>
              <w:top w:val="nil"/>
              <w:left w:val="nil"/>
              <w:bottom w:val="nil"/>
              <w:right w:val="single" w:sz="4" w:space="0" w:color="auto"/>
            </w:tcBorders>
            <w:vAlign w:val="bottom"/>
          </w:tcPr>
          <w:p w:rsidR="00316067" w:rsidRDefault="00316067" w:rsidP="00316067">
            <w:pPr>
              <w:ind w:left="57"/>
            </w:pPr>
            <w:r>
              <w:t>центральное</w:t>
            </w:r>
          </w:p>
        </w:tc>
        <w:tc>
          <w:tcPr>
            <w:tcW w:w="2749" w:type="dxa"/>
            <w:tcBorders>
              <w:top w:val="nil"/>
              <w:left w:val="nil"/>
              <w:bottom w:val="nil"/>
              <w:right w:val="single" w:sz="4" w:space="0" w:color="auto"/>
            </w:tcBorders>
            <w:vAlign w:val="bottom"/>
          </w:tcPr>
          <w:p w:rsidR="00316067" w:rsidRDefault="00316067" w:rsidP="00316067">
            <w:pPr>
              <w:ind w:left="57"/>
            </w:pPr>
            <w:r>
              <w:t>Коррозия трубопроводов</w:t>
            </w:r>
          </w:p>
        </w:tc>
      </w:tr>
      <w:tr w:rsidR="00316067" w:rsidTr="00316067">
        <w:trPr>
          <w:trHeight w:val="324"/>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отопление (от домовой котельной) печи</w:t>
            </w:r>
          </w:p>
        </w:tc>
        <w:tc>
          <w:tcPr>
            <w:tcW w:w="2749" w:type="dxa"/>
            <w:tcBorders>
              <w:top w:val="nil"/>
              <w:left w:val="nil"/>
              <w:bottom w:val="nil"/>
              <w:right w:val="single" w:sz="4" w:space="0" w:color="auto"/>
            </w:tcBorders>
            <w:vAlign w:val="bottom"/>
          </w:tcPr>
          <w:p w:rsidR="00316067" w:rsidRDefault="00316067" w:rsidP="00316067">
            <w:pPr>
              <w:ind w:left="57"/>
            </w:pPr>
            <w:r>
              <w:t>нет</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калориферы</w:t>
            </w:r>
          </w:p>
        </w:tc>
        <w:tc>
          <w:tcPr>
            <w:tcW w:w="2749" w:type="dxa"/>
            <w:tcBorders>
              <w:top w:val="nil"/>
              <w:left w:val="nil"/>
              <w:bottom w:val="nil"/>
              <w:right w:val="single" w:sz="4" w:space="0" w:color="auto"/>
            </w:tcBorders>
            <w:vAlign w:val="bottom"/>
          </w:tcPr>
          <w:p w:rsidR="00316067" w:rsidRDefault="00316067" w:rsidP="00316067">
            <w:pPr>
              <w:ind w:left="57"/>
            </w:pPr>
            <w:r>
              <w:t>нет</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66"/>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АГВ</w:t>
            </w:r>
          </w:p>
        </w:tc>
        <w:tc>
          <w:tcPr>
            <w:tcW w:w="2749" w:type="dxa"/>
            <w:tcBorders>
              <w:top w:val="nil"/>
              <w:left w:val="nil"/>
              <w:bottom w:val="nil"/>
              <w:right w:val="single" w:sz="4" w:space="0" w:color="auto"/>
            </w:tcBorders>
            <w:vAlign w:val="bottom"/>
          </w:tcPr>
          <w:p w:rsidR="00316067" w:rsidRDefault="00316067" w:rsidP="00316067">
            <w:pPr>
              <w:ind w:left="57"/>
            </w:pPr>
            <w:r>
              <w:t>есть</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single" w:sz="4" w:space="0" w:color="auto"/>
              <w:right w:val="single" w:sz="4" w:space="0" w:color="auto"/>
            </w:tcBorders>
            <w:vAlign w:val="bottom"/>
          </w:tcPr>
          <w:p w:rsidR="00316067" w:rsidRDefault="00316067" w:rsidP="00316067">
            <w:pPr>
              <w:ind w:left="993"/>
            </w:pPr>
            <w:r>
              <w:t>(другое)</w:t>
            </w: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r>
      <w:tr w:rsidR="00316067" w:rsidTr="00316067">
        <w:trPr>
          <w:trHeight w:val="166"/>
        </w:trPr>
        <w:tc>
          <w:tcPr>
            <w:tcW w:w="3928"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p>
        </w:tc>
      </w:tr>
    </w:tbl>
    <w:p w:rsidR="00316067" w:rsidRDefault="00316067" w:rsidP="00316067"/>
    <w:p w:rsidR="00FF2AE6" w:rsidRDefault="00FF2AE6" w:rsidP="00FF2AE6">
      <w:r>
        <w:t>Председатель комитета по вопросам жизнеобеспечения,</w:t>
      </w:r>
    </w:p>
    <w:p w:rsidR="00FF2AE6" w:rsidRDefault="00FF2AE6" w:rsidP="00FF2AE6">
      <w:r>
        <w:t>строительства и дорожно-транспортному хозяйству</w:t>
      </w:r>
    </w:p>
    <w:p w:rsidR="00FF2AE6" w:rsidRDefault="00FF2AE6" w:rsidP="00FF2AE6">
      <w:r>
        <w:t>администрации  Щекинского  района</w:t>
      </w:r>
    </w:p>
    <w:p w:rsidR="00FF2AE6" w:rsidRDefault="00FF2AE6" w:rsidP="00FF2AE6"/>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FF2AE6" w:rsidTr="002C6727">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FF2AE6" w:rsidRDefault="00FF2AE6" w:rsidP="00FF2AE6">
            <w:pPr>
              <w:spacing w:line="276" w:lineRule="auto"/>
              <w:jc w:val="center"/>
            </w:pPr>
          </w:p>
        </w:tc>
        <w:tc>
          <w:tcPr>
            <w:tcW w:w="283" w:type="dxa"/>
            <w:gridSpan w:val="2"/>
            <w:vAlign w:val="bottom"/>
          </w:tcPr>
          <w:p w:rsidR="00FF2AE6" w:rsidRDefault="00FF2AE6" w:rsidP="00FF2AE6">
            <w:pPr>
              <w:spacing w:line="276" w:lineRule="auto"/>
            </w:pPr>
          </w:p>
        </w:tc>
        <w:tc>
          <w:tcPr>
            <w:tcW w:w="2665" w:type="dxa"/>
            <w:gridSpan w:val="4"/>
            <w:tcBorders>
              <w:top w:val="nil"/>
              <w:left w:val="nil"/>
              <w:bottom w:val="single" w:sz="4" w:space="0" w:color="auto"/>
              <w:right w:val="nil"/>
            </w:tcBorders>
            <w:vAlign w:val="bottom"/>
            <w:hideMark/>
          </w:tcPr>
          <w:p w:rsidR="00FF2AE6" w:rsidRDefault="00FF2AE6" w:rsidP="00FF2AE6">
            <w:pPr>
              <w:spacing w:line="276" w:lineRule="auto"/>
            </w:pPr>
            <w:r>
              <w:t>Субботин Д.А.</w:t>
            </w:r>
          </w:p>
        </w:tc>
      </w:tr>
      <w:tr w:rsidR="00FF2AE6" w:rsidTr="002C6727">
        <w:trPr>
          <w:gridBefore w:val="3"/>
          <w:wBefore w:w="567" w:type="dxa"/>
        </w:trPr>
        <w:tc>
          <w:tcPr>
            <w:tcW w:w="2580" w:type="dxa"/>
            <w:gridSpan w:val="7"/>
            <w:hideMark/>
          </w:tcPr>
          <w:p w:rsidR="00FF2AE6" w:rsidRDefault="00FF2AE6" w:rsidP="00FF2AE6">
            <w:pPr>
              <w:spacing w:line="276" w:lineRule="auto"/>
              <w:jc w:val="center"/>
              <w:rPr>
                <w:sz w:val="18"/>
                <w:szCs w:val="18"/>
              </w:rPr>
            </w:pPr>
            <w:r>
              <w:rPr>
                <w:sz w:val="18"/>
                <w:szCs w:val="18"/>
              </w:rPr>
              <w:t>(подпись)</w:t>
            </w:r>
          </w:p>
        </w:tc>
        <w:tc>
          <w:tcPr>
            <w:tcW w:w="283" w:type="dxa"/>
          </w:tcPr>
          <w:p w:rsidR="00FF2AE6" w:rsidRDefault="00FF2AE6" w:rsidP="00FF2AE6">
            <w:pPr>
              <w:spacing w:line="276" w:lineRule="auto"/>
              <w:rPr>
                <w:sz w:val="18"/>
                <w:szCs w:val="18"/>
              </w:rPr>
            </w:pPr>
          </w:p>
        </w:tc>
        <w:tc>
          <w:tcPr>
            <w:tcW w:w="3402" w:type="dxa"/>
            <w:gridSpan w:val="3"/>
            <w:hideMark/>
          </w:tcPr>
          <w:p w:rsidR="00FF2AE6" w:rsidRDefault="00FF2AE6" w:rsidP="00FF2AE6">
            <w:pPr>
              <w:spacing w:line="276" w:lineRule="auto"/>
              <w:jc w:val="center"/>
              <w:rPr>
                <w:sz w:val="18"/>
                <w:szCs w:val="18"/>
              </w:rPr>
            </w:pPr>
            <w:r>
              <w:rPr>
                <w:sz w:val="18"/>
                <w:szCs w:val="18"/>
              </w:rPr>
              <w:t>(ф.и.о.)</w:t>
            </w:r>
          </w:p>
        </w:tc>
      </w:tr>
      <w:tr w:rsidR="002C6727" w:rsidTr="002C6727">
        <w:trPr>
          <w:gridAfter w:val="2"/>
          <w:wAfter w:w="3147" w:type="dxa"/>
        </w:trPr>
        <w:tc>
          <w:tcPr>
            <w:tcW w:w="187" w:type="dxa"/>
            <w:gridSpan w:val="2"/>
            <w:vAlign w:val="bottom"/>
            <w:hideMark/>
          </w:tcPr>
          <w:p w:rsidR="002C6727" w:rsidRDefault="002C6727" w:rsidP="002C6727">
            <w:r>
              <w:t>“</w:t>
            </w:r>
          </w:p>
        </w:tc>
        <w:tc>
          <w:tcPr>
            <w:tcW w:w="425" w:type="dxa"/>
            <w:gridSpan w:val="2"/>
            <w:tcBorders>
              <w:top w:val="nil"/>
              <w:left w:val="nil"/>
              <w:bottom w:val="single" w:sz="4" w:space="0" w:color="auto"/>
              <w:right w:val="nil"/>
            </w:tcBorders>
            <w:vAlign w:val="bottom"/>
          </w:tcPr>
          <w:p w:rsidR="002C6727" w:rsidRDefault="002C6727" w:rsidP="002C6727">
            <w:pPr>
              <w:jc w:val="center"/>
            </w:pPr>
            <w:r>
              <w:t>23</w:t>
            </w:r>
          </w:p>
        </w:tc>
        <w:tc>
          <w:tcPr>
            <w:tcW w:w="255" w:type="dxa"/>
            <w:vAlign w:val="bottom"/>
            <w:hideMark/>
          </w:tcPr>
          <w:p w:rsidR="002C6727" w:rsidRDefault="002C6727" w:rsidP="002C6727"/>
        </w:tc>
        <w:tc>
          <w:tcPr>
            <w:tcW w:w="1531" w:type="dxa"/>
            <w:tcBorders>
              <w:top w:val="nil"/>
              <w:left w:val="nil"/>
              <w:bottom w:val="single" w:sz="4" w:space="0" w:color="auto"/>
              <w:right w:val="nil"/>
            </w:tcBorders>
            <w:vAlign w:val="bottom"/>
          </w:tcPr>
          <w:p w:rsidR="002C6727" w:rsidRDefault="002C6727" w:rsidP="002C6727">
            <w:pPr>
              <w:jc w:val="center"/>
            </w:pPr>
            <w:r>
              <w:t>ноября</w:t>
            </w:r>
          </w:p>
        </w:tc>
        <w:tc>
          <w:tcPr>
            <w:tcW w:w="465" w:type="dxa"/>
            <w:gridSpan w:val="2"/>
            <w:vAlign w:val="bottom"/>
            <w:hideMark/>
          </w:tcPr>
          <w:p w:rsidR="002C6727" w:rsidRPr="00A36813" w:rsidRDefault="002C6727" w:rsidP="002C6727">
            <w:pPr>
              <w:jc w:val="right"/>
              <w:rPr>
                <w:sz w:val="20"/>
                <w:szCs w:val="20"/>
              </w:rPr>
            </w:pPr>
          </w:p>
        </w:tc>
        <w:tc>
          <w:tcPr>
            <w:tcW w:w="567" w:type="dxa"/>
            <w:gridSpan w:val="3"/>
            <w:tcBorders>
              <w:top w:val="nil"/>
              <w:left w:val="nil"/>
              <w:bottom w:val="single" w:sz="4" w:space="0" w:color="auto"/>
              <w:right w:val="nil"/>
            </w:tcBorders>
            <w:vAlign w:val="bottom"/>
          </w:tcPr>
          <w:p w:rsidR="002C6727" w:rsidRDefault="002C6727" w:rsidP="002C6727">
            <w:r>
              <w:t>2015</w:t>
            </w:r>
          </w:p>
        </w:tc>
        <w:tc>
          <w:tcPr>
            <w:tcW w:w="255" w:type="dxa"/>
            <w:vAlign w:val="bottom"/>
            <w:hideMark/>
          </w:tcPr>
          <w:p w:rsidR="002C6727" w:rsidRDefault="002C6727" w:rsidP="002C6727">
            <w:pPr>
              <w:jc w:val="right"/>
            </w:pPr>
            <w:r>
              <w:t>г.</w:t>
            </w:r>
          </w:p>
        </w:tc>
      </w:tr>
    </w:tbl>
    <w:p w:rsidR="002C6727" w:rsidRDefault="002C6727" w:rsidP="002C6727">
      <w:r>
        <w:t>М.П.</w:t>
      </w:r>
    </w:p>
    <w:p w:rsidR="00FF2AE6" w:rsidRDefault="00FF2AE6" w:rsidP="00FF2AE6"/>
    <w:p w:rsidR="00316067" w:rsidRDefault="00316067" w:rsidP="00316067"/>
    <w:p w:rsidR="00822E1B" w:rsidRDefault="00822E1B" w:rsidP="00316067">
      <w:pPr>
        <w:spacing w:before="360"/>
        <w:ind w:left="5103"/>
        <w:jc w:val="center"/>
      </w:pPr>
    </w:p>
    <w:p w:rsidR="00822E1B" w:rsidRDefault="00822E1B" w:rsidP="00316067">
      <w:pPr>
        <w:spacing w:before="360"/>
        <w:ind w:left="5103"/>
        <w:jc w:val="center"/>
      </w:pPr>
    </w:p>
    <w:p w:rsidR="00822E1B" w:rsidRDefault="00822E1B" w:rsidP="00316067">
      <w:pPr>
        <w:spacing w:before="360"/>
        <w:ind w:left="5103"/>
        <w:jc w:val="center"/>
      </w:pPr>
    </w:p>
    <w:p w:rsidR="00822E1B" w:rsidRDefault="00822E1B" w:rsidP="00316067">
      <w:pPr>
        <w:spacing w:before="360"/>
        <w:ind w:left="5103"/>
        <w:jc w:val="center"/>
      </w:pPr>
    </w:p>
    <w:p w:rsidR="00822E1B" w:rsidRDefault="00822E1B" w:rsidP="00316067">
      <w:pPr>
        <w:spacing w:before="360"/>
        <w:ind w:left="5103"/>
        <w:jc w:val="center"/>
      </w:pPr>
    </w:p>
    <w:p w:rsidR="00822E1B" w:rsidRDefault="00822E1B" w:rsidP="00316067">
      <w:pPr>
        <w:spacing w:before="360"/>
        <w:ind w:left="5103"/>
        <w:jc w:val="center"/>
      </w:pPr>
    </w:p>
    <w:p w:rsidR="00822E1B" w:rsidRDefault="00822E1B" w:rsidP="00316067">
      <w:pPr>
        <w:spacing w:before="360"/>
        <w:ind w:left="5103"/>
        <w:jc w:val="center"/>
      </w:pPr>
    </w:p>
    <w:p w:rsidR="00822E1B" w:rsidRDefault="00822E1B" w:rsidP="00316067">
      <w:pPr>
        <w:spacing w:before="360"/>
        <w:ind w:left="5103"/>
        <w:jc w:val="center"/>
      </w:pPr>
    </w:p>
    <w:p w:rsidR="00316067" w:rsidRDefault="00316067" w:rsidP="00316067">
      <w:pPr>
        <w:spacing w:before="360"/>
        <w:ind w:left="5103"/>
        <w:jc w:val="center"/>
      </w:pPr>
      <w:r>
        <w:t>Утверждаю</w:t>
      </w:r>
    </w:p>
    <w:p w:rsidR="00316067" w:rsidRDefault="00316067" w:rsidP="00316067">
      <w:pPr>
        <w:spacing w:before="120"/>
        <w:ind w:left="5103"/>
      </w:pPr>
      <w:r>
        <w:t>Заместитель главы администрации</w:t>
      </w:r>
    </w:p>
    <w:p w:rsidR="00316067" w:rsidRDefault="00316067" w:rsidP="00316067">
      <w:pPr>
        <w:ind w:left="5103"/>
      </w:pPr>
      <w:r>
        <w:t>Щекинского района</w:t>
      </w:r>
    </w:p>
    <w:p w:rsidR="00316067" w:rsidRDefault="00316067" w:rsidP="00316067">
      <w:pPr>
        <w:ind w:left="5103"/>
      </w:pPr>
      <w:r>
        <w:t xml:space="preserve"> по развитию инженерной  инфраструктуры и жилищно-коммунальному хозяйству   </w:t>
      </w:r>
    </w:p>
    <w:p w:rsidR="00316067" w:rsidRDefault="00316067" w:rsidP="00316067">
      <w:pPr>
        <w:ind w:left="5103"/>
        <w:jc w:val="center"/>
      </w:pPr>
      <w:r>
        <w:t xml:space="preserve">                           </w:t>
      </w:r>
    </w:p>
    <w:p w:rsidR="00316067" w:rsidRDefault="00316067" w:rsidP="00316067">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316067" w:rsidRDefault="00316067" w:rsidP="00316067">
      <w:pPr>
        <w:ind w:left="6521" w:right="1416"/>
        <w:jc w:val="center"/>
        <w:rPr>
          <w:sz w:val="18"/>
          <w:szCs w:val="18"/>
        </w:rPr>
      </w:pPr>
    </w:p>
    <w:p w:rsidR="00316067" w:rsidRDefault="00316067" w:rsidP="00316067">
      <w:pPr>
        <w:spacing w:before="400"/>
        <w:jc w:val="center"/>
        <w:rPr>
          <w:b/>
          <w:bCs/>
          <w:sz w:val="26"/>
          <w:szCs w:val="26"/>
        </w:rPr>
      </w:pPr>
      <w:r>
        <w:rPr>
          <w:b/>
          <w:bCs/>
          <w:sz w:val="26"/>
          <w:szCs w:val="26"/>
        </w:rPr>
        <w:t>АКТ</w:t>
      </w:r>
    </w:p>
    <w:p w:rsidR="00316067" w:rsidRDefault="00316067" w:rsidP="00316067">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316067" w:rsidRDefault="00316067" w:rsidP="00316067">
      <w:pPr>
        <w:spacing w:before="240"/>
        <w:jc w:val="center"/>
      </w:pPr>
      <w:r>
        <w:rPr>
          <w:lang w:val="en-US"/>
        </w:rPr>
        <w:t>I</w:t>
      </w:r>
      <w:r>
        <w:t>. Общие сведения о многоквартирном доме</w:t>
      </w:r>
    </w:p>
    <w:p w:rsidR="00316067" w:rsidRPr="002A3D39" w:rsidRDefault="00316067" w:rsidP="00316067">
      <w:pPr>
        <w:spacing w:before="240"/>
        <w:ind w:firstLine="567"/>
        <w:rPr>
          <w:b/>
        </w:rPr>
      </w:pPr>
      <w:r>
        <w:t xml:space="preserve">1. Адрес многоквартирного дома    </w:t>
      </w:r>
      <w:r w:rsidRPr="002A3D39">
        <w:rPr>
          <w:b/>
        </w:rPr>
        <w:t>ул</w:t>
      </w:r>
      <w:r>
        <w:rPr>
          <w:b/>
        </w:rPr>
        <w:t>. Советская, д. 49</w:t>
      </w:r>
    </w:p>
    <w:p w:rsidR="00316067" w:rsidRDefault="00316067" w:rsidP="00316067">
      <w:pPr>
        <w:pBdr>
          <w:top w:val="single" w:sz="4" w:space="0" w:color="auto"/>
        </w:pBdr>
        <w:ind w:left="4054"/>
        <w:rPr>
          <w:sz w:val="2"/>
          <w:szCs w:val="2"/>
        </w:rPr>
      </w:pPr>
    </w:p>
    <w:p w:rsidR="00316067" w:rsidRDefault="00316067" w:rsidP="00316067">
      <w:pPr>
        <w:ind w:firstLine="567"/>
        <w:rPr>
          <w:sz w:val="2"/>
          <w:szCs w:val="2"/>
        </w:rPr>
      </w:pPr>
      <w:r>
        <w:t xml:space="preserve">2. Кадастровый номер многоквартирного дома (при его наличии)  </w:t>
      </w:r>
    </w:p>
    <w:p w:rsidR="00316067" w:rsidRDefault="00316067" w:rsidP="00316067">
      <w:pPr>
        <w:pBdr>
          <w:top w:val="single" w:sz="4" w:space="1" w:color="auto"/>
        </w:pBdr>
        <w:ind w:left="567"/>
        <w:rPr>
          <w:sz w:val="2"/>
          <w:szCs w:val="2"/>
        </w:rPr>
      </w:pPr>
    </w:p>
    <w:p w:rsidR="00316067" w:rsidRDefault="00316067" w:rsidP="00316067">
      <w:pPr>
        <w:ind w:firstLine="567"/>
      </w:pPr>
      <w:r>
        <w:t xml:space="preserve">3. Серия, тип постройки   </w:t>
      </w:r>
      <w:r w:rsidRPr="006B7DB9">
        <w:rPr>
          <w:b/>
        </w:rPr>
        <w:t>жилой дом</w:t>
      </w:r>
    </w:p>
    <w:p w:rsidR="00316067" w:rsidRDefault="00316067" w:rsidP="00316067">
      <w:pPr>
        <w:pBdr>
          <w:top w:val="single" w:sz="4" w:space="1" w:color="auto"/>
        </w:pBdr>
        <w:ind w:left="3175"/>
        <w:rPr>
          <w:sz w:val="2"/>
          <w:szCs w:val="2"/>
        </w:rPr>
      </w:pPr>
    </w:p>
    <w:p w:rsidR="00316067" w:rsidRPr="002A3D39" w:rsidRDefault="00316067" w:rsidP="00316067">
      <w:pPr>
        <w:ind w:firstLine="567"/>
        <w:rPr>
          <w:b/>
        </w:rPr>
      </w:pPr>
      <w:r>
        <w:t xml:space="preserve">4. Год постройки  </w:t>
      </w:r>
      <w:r>
        <w:rPr>
          <w:b/>
        </w:rPr>
        <w:t>1943</w:t>
      </w:r>
    </w:p>
    <w:p w:rsidR="00316067" w:rsidRPr="002A3D39" w:rsidRDefault="00316067" w:rsidP="00316067">
      <w:pPr>
        <w:pBdr>
          <w:top w:val="single" w:sz="4" w:space="1" w:color="auto"/>
        </w:pBdr>
        <w:ind w:left="2438"/>
        <w:rPr>
          <w:b/>
          <w:sz w:val="2"/>
          <w:szCs w:val="2"/>
        </w:rPr>
      </w:pPr>
    </w:p>
    <w:p w:rsidR="00316067" w:rsidRDefault="00316067" w:rsidP="00316067">
      <w:pPr>
        <w:ind w:firstLine="567"/>
        <w:rPr>
          <w:sz w:val="2"/>
          <w:szCs w:val="2"/>
        </w:rPr>
      </w:pPr>
      <w:r>
        <w:t xml:space="preserve">5. Степень износа по данным государственного технического </w:t>
      </w:r>
      <w:r w:rsidRPr="000C353B">
        <w:t xml:space="preserve">учета    </w:t>
      </w:r>
      <w:r>
        <w:rPr>
          <w:b/>
        </w:rPr>
        <w:t>59</w:t>
      </w:r>
      <w:r w:rsidRPr="000C353B">
        <w:rPr>
          <w:b/>
        </w:rPr>
        <w:t>%</w:t>
      </w:r>
    </w:p>
    <w:p w:rsidR="00316067" w:rsidRDefault="00316067" w:rsidP="00316067">
      <w:pPr>
        <w:pBdr>
          <w:top w:val="single" w:sz="4" w:space="1" w:color="auto"/>
        </w:pBdr>
        <w:ind w:left="567"/>
        <w:rPr>
          <w:sz w:val="2"/>
          <w:szCs w:val="2"/>
        </w:rPr>
      </w:pPr>
    </w:p>
    <w:p w:rsidR="00316067" w:rsidRDefault="00316067" w:rsidP="00316067">
      <w:pPr>
        <w:ind w:firstLine="567"/>
      </w:pPr>
      <w:r>
        <w:t xml:space="preserve">6. Степень фактического износа  </w:t>
      </w:r>
    </w:p>
    <w:p w:rsidR="00316067" w:rsidRDefault="00316067" w:rsidP="00316067">
      <w:pPr>
        <w:pBdr>
          <w:top w:val="single" w:sz="4" w:space="1" w:color="auto"/>
        </w:pBdr>
        <w:ind w:left="3969"/>
        <w:rPr>
          <w:sz w:val="2"/>
          <w:szCs w:val="2"/>
        </w:rPr>
      </w:pPr>
    </w:p>
    <w:p w:rsidR="00316067" w:rsidRDefault="00316067" w:rsidP="00316067">
      <w:pPr>
        <w:ind w:firstLine="567"/>
      </w:pPr>
      <w:r>
        <w:t xml:space="preserve">7. Год последнего капитального ремонта  </w:t>
      </w:r>
      <w:r w:rsidRPr="002A3D39">
        <w:rPr>
          <w:b/>
        </w:rPr>
        <w:t>нет</w:t>
      </w:r>
    </w:p>
    <w:p w:rsidR="00316067" w:rsidRDefault="00316067" w:rsidP="00316067">
      <w:pPr>
        <w:pBdr>
          <w:top w:val="single" w:sz="4" w:space="1" w:color="auto"/>
        </w:pBdr>
        <w:ind w:left="4865"/>
        <w:rPr>
          <w:sz w:val="2"/>
          <w:szCs w:val="2"/>
        </w:rPr>
      </w:pPr>
    </w:p>
    <w:p w:rsidR="00316067" w:rsidRDefault="00316067" w:rsidP="00316067">
      <w:pPr>
        <w:ind w:firstLine="567"/>
        <w:jc w:val="both"/>
      </w:pPr>
      <w:r>
        <w:t>8. Реквизиты правового акта о признании многоквартирного дома аварийным и подлежащим сносу  -</w:t>
      </w:r>
    </w:p>
    <w:p w:rsidR="00316067" w:rsidRDefault="00316067" w:rsidP="00316067">
      <w:pPr>
        <w:pBdr>
          <w:top w:val="single" w:sz="4" w:space="1" w:color="auto"/>
        </w:pBdr>
        <w:ind w:left="709"/>
        <w:rPr>
          <w:sz w:val="2"/>
          <w:szCs w:val="2"/>
        </w:rPr>
      </w:pPr>
    </w:p>
    <w:p w:rsidR="00316067" w:rsidRDefault="00316067" w:rsidP="00316067">
      <w:pPr>
        <w:ind w:firstLine="567"/>
      </w:pPr>
      <w:r>
        <w:t xml:space="preserve">9. Количество этажей </w:t>
      </w:r>
      <w:r>
        <w:rPr>
          <w:b/>
        </w:rPr>
        <w:t xml:space="preserve"> 1</w:t>
      </w:r>
    </w:p>
    <w:p w:rsidR="00316067" w:rsidRDefault="00316067" w:rsidP="00316067">
      <w:pPr>
        <w:pBdr>
          <w:top w:val="single" w:sz="4" w:space="1" w:color="auto"/>
        </w:pBdr>
        <w:ind w:left="2920"/>
        <w:rPr>
          <w:sz w:val="2"/>
          <w:szCs w:val="2"/>
        </w:rPr>
      </w:pPr>
    </w:p>
    <w:p w:rsidR="00316067" w:rsidRPr="002A3D39" w:rsidRDefault="00316067" w:rsidP="00316067">
      <w:pPr>
        <w:ind w:firstLine="567"/>
        <w:rPr>
          <w:b/>
        </w:rPr>
      </w:pPr>
      <w:r>
        <w:t xml:space="preserve">10. Наличие подвала    </w:t>
      </w:r>
      <w:r>
        <w:rPr>
          <w:b/>
        </w:rPr>
        <w:t>нет</w:t>
      </w:r>
    </w:p>
    <w:p w:rsidR="00316067" w:rsidRDefault="00316067" w:rsidP="00316067">
      <w:pPr>
        <w:pBdr>
          <w:top w:val="single" w:sz="4" w:space="1" w:color="auto"/>
        </w:pBdr>
        <w:ind w:left="2835"/>
        <w:rPr>
          <w:sz w:val="2"/>
          <w:szCs w:val="2"/>
        </w:rPr>
      </w:pPr>
    </w:p>
    <w:p w:rsidR="00316067" w:rsidRPr="006B7DB9" w:rsidRDefault="00316067" w:rsidP="00316067">
      <w:pPr>
        <w:ind w:firstLine="567"/>
        <w:rPr>
          <w:b/>
        </w:rPr>
      </w:pPr>
      <w:r>
        <w:t xml:space="preserve">11. Наличие цокольного этажа  </w:t>
      </w:r>
      <w:r>
        <w:rPr>
          <w:b/>
        </w:rPr>
        <w:t>нет</w:t>
      </w:r>
    </w:p>
    <w:p w:rsidR="00316067" w:rsidRDefault="00316067" w:rsidP="00316067">
      <w:pPr>
        <w:pBdr>
          <w:top w:val="single" w:sz="4" w:space="1" w:color="auto"/>
        </w:pBdr>
        <w:ind w:left="3828"/>
        <w:rPr>
          <w:sz w:val="2"/>
          <w:szCs w:val="2"/>
        </w:rPr>
      </w:pPr>
    </w:p>
    <w:p w:rsidR="00316067" w:rsidRPr="002A3D39" w:rsidRDefault="00316067" w:rsidP="00316067">
      <w:pPr>
        <w:ind w:firstLine="567"/>
        <w:rPr>
          <w:b/>
        </w:rPr>
      </w:pPr>
      <w:r>
        <w:t xml:space="preserve">12. Наличие мансарды  </w:t>
      </w:r>
      <w:r w:rsidRPr="002A3D39">
        <w:rPr>
          <w:b/>
        </w:rPr>
        <w:t>нет</w:t>
      </w:r>
    </w:p>
    <w:p w:rsidR="00316067" w:rsidRDefault="00316067" w:rsidP="00316067">
      <w:pPr>
        <w:pBdr>
          <w:top w:val="single" w:sz="4" w:space="1" w:color="auto"/>
        </w:pBdr>
        <w:ind w:left="3005"/>
        <w:rPr>
          <w:sz w:val="2"/>
          <w:szCs w:val="2"/>
        </w:rPr>
      </w:pPr>
    </w:p>
    <w:p w:rsidR="00316067" w:rsidRPr="002A3D39" w:rsidRDefault="00316067" w:rsidP="00316067">
      <w:pPr>
        <w:ind w:firstLine="567"/>
        <w:rPr>
          <w:b/>
        </w:rPr>
      </w:pPr>
      <w:r>
        <w:t xml:space="preserve">13. Наличие мезонина  </w:t>
      </w:r>
      <w:r w:rsidRPr="002A3D39">
        <w:rPr>
          <w:b/>
        </w:rPr>
        <w:t>нет</w:t>
      </w:r>
    </w:p>
    <w:p w:rsidR="00316067" w:rsidRDefault="00316067" w:rsidP="00316067">
      <w:pPr>
        <w:pBdr>
          <w:top w:val="single" w:sz="4" w:space="1" w:color="auto"/>
        </w:pBdr>
        <w:ind w:left="2977"/>
        <w:rPr>
          <w:sz w:val="2"/>
          <w:szCs w:val="2"/>
        </w:rPr>
      </w:pPr>
    </w:p>
    <w:p w:rsidR="00316067" w:rsidRPr="002A3D39" w:rsidRDefault="00316067" w:rsidP="00316067">
      <w:pPr>
        <w:ind w:firstLine="567"/>
        <w:rPr>
          <w:b/>
        </w:rPr>
      </w:pPr>
      <w:r>
        <w:t>14. Количество квартир 7</w:t>
      </w:r>
    </w:p>
    <w:p w:rsidR="00316067" w:rsidRDefault="00316067" w:rsidP="00316067">
      <w:pPr>
        <w:pBdr>
          <w:top w:val="single" w:sz="4" w:space="1" w:color="auto"/>
        </w:pBdr>
        <w:ind w:left="3119"/>
        <w:rPr>
          <w:sz w:val="2"/>
          <w:szCs w:val="2"/>
        </w:rPr>
      </w:pPr>
    </w:p>
    <w:p w:rsidR="00316067" w:rsidRDefault="00316067" w:rsidP="00316067">
      <w:pPr>
        <w:ind w:firstLine="567"/>
        <w:jc w:val="both"/>
        <w:rPr>
          <w:sz w:val="2"/>
          <w:szCs w:val="2"/>
        </w:rPr>
      </w:pPr>
      <w:r>
        <w:t>15. Количество нежилых помещений, не входящих в состав общего имущества</w:t>
      </w:r>
      <w:r>
        <w:br/>
      </w:r>
    </w:p>
    <w:p w:rsidR="00316067" w:rsidRPr="00D00471" w:rsidRDefault="00316067" w:rsidP="00316067">
      <w:pPr>
        <w:ind w:left="567"/>
      </w:pPr>
    </w:p>
    <w:p w:rsidR="00316067" w:rsidRDefault="00316067" w:rsidP="00316067">
      <w:pPr>
        <w:pBdr>
          <w:top w:val="single" w:sz="4" w:space="1" w:color="auto"/>
        </w:pBdr>
        <w:ind w:left="567"/>
        <w:rPr>
          <w:sz w:val="2"/>
          <w:szCs w:val="2"/>
        </w:rPr>
      </w:pPr>
    </w:p>
    <w:p w:rsidR="00316067" w:rsidRPr="00CA758D" w:rsidRDefault="00316067" w:rsidP="00316067">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sidRPr="00CA758D">
        <w:rPr>
          <w:b/>
        </w:rPr>
        <w:t>нет</w:t>
      </w:r>
    </w:p>
    <w:p w:rsidR="00316067" w:rsidRDefault="00316067" w:rsidP="00316067">
      <w:pPr>
        <w:pBdr>
          <w:top w:val="single" w:sz="4" w:space="1" w:color="auto"/>
        </w:pBdr>
        <w:rPr>
          <w:sz w:val="2"/>
          <w:szCs w:val="2"/>
        </w:rPr>
      </w:pPr>
    </w:p>
    <w:p w:rsidR="00316067" w:rsidRDefault="00316067" w:rsidP="00316067">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316067" w:rsidRDefault="00316067" w:rsidP="00316067">
      <w:r>
        <w:lastRenderedPageBreak/>
        <w:t xml:space="preserve">               нет</w:t>
      </w:r>
    </w:p>
    <w:p w:rsidR="00316067" w:rsidRDefault="00316067" w:rsidP="00316067">
      <w:pPr>
        <w:pBdr>
          <w:top w:val="single" w:sz="4" w:space="1" w:color="auto"/>
        </w:pBdr>
        <w:rPr>
          <w:sz w:val="2"/>
          <w:szCs w:val="2"/>
        </w:rPr>
      </w:pPr>
    </w:p>
    <w:p w:rsidR="00316067" w:rsidRDefault="00316067" w:rsidP="00316067">
      <w:pPr>
        <w:tabs>
          <w:tab w:val="center" w:pos="5387"/>
          <w:tab w:val="left" w:pos="7371"/>
        </w:tabs>
        <w:ind w:firstLine="567"/>
      </w:pPr>
      <w:r>
        <w:t xml:space="preserve">18. Строительный объем  </w:t>
      </w:r>
      <w:r>
        <w:rPr>
          <w:b/>
        </w:rPr>
        <w:t>607</w:t>
      </w:r>
      <w:r>
        <w:tab/>
      </w:r>
      <w:r>
        <w:tab/>
        <w:t>куб. м</w:t>
      </w:r>
    </w:p>
    <w:p w:rsidR="00316067" w:rsidRDefault="00316067" w:rsidP="00316067">
      <w:pPr>
        <w:tabs>
          <w:tab w:val="center" w:pos="5387"/>
          <w:tab w:val="left" w:pos="7371"/>
        </w:tabs>
        <w:ind w:firstLine="567"/>
      </w:pPr>
      <w:r>
        <w:t>19. Площадь:</w:t>
      </w:r>
    </w:p>
    <w:p w:rsidR="00316067" w:rsidRDefault="00316067" w:rsidP="00316067">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282,7</w:t>
      </w:r>
      <w:r>
        <w:tab/>
      </w:r>
      <w:r>
        <w:tab/>
        <w:t>кв. м</w:t>
      </w:r>
    </w:p>
    <w:p w:rsidR="00316067" w:rsidRDefault="00316067" w:rsidP="00316067">
      <w:pPr>
        <w:pBdr>
          <w:top w:val="single" w:sz="4" w:space="1" w:color="auto"/>
        </w:pBdr>
        <w:ind w:left="1049" w:right="5642"/>
        <w:rPr>
          <w:sz w:val="2"/>
          <w:szCs w:val="2"/>
        </w:rPr>
      </w:pPr>
    </w:p>
    <w:p w:rsidR="00316067" w:rsidRDefault="00316067" w:rsidP="00316067">
      <w:pPr>
        <w:tabs>
          <w:tab w:val="center" w:pos="7598"/>
          <w:tab w:val="right" w:pos="10206"/>
        </w:tabs>
        <w:ind w:firstLine="567"/>
      </w:pPr>
      <w:r>
        <w:t xml:space="preserve">б) жилых помещений (общая площадь квартир)  </w:t>
      </w:r>
      <w:r>
        <w:rPr>
          <w:b/>
        </w:rPr>
        <w:t>282,7</w:t>
      </w:r>
      <w:r>
        <w:tab/>
        <w:t>кв. м</w:t>
      </w:r>
    </w:p>
    <w:p w:rsidR="00316067" w:rsidRDefault="00316067" w:rsidP="00316067">
      <w:pPr>
        <w:pBdr>
          <w:top w:val="single" w:sz="4" w:space="1" w:color="auto"/>
        </w:pBdr>
        <w:ind w:left="5585" w:right="624"/>
        <w:rPr>
          <w:sz w:val="2"/>
          <w:szCs w:val="2"/>
        </w:rPr>
      </w:pPr>
    </w:p>
    <w:p w:rsidR="00316067" w:rsidRDefault="00316067" w:rsidP="00316067">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316067" w:rsidRDefault="00316067" w:rsidP="00316067">
      <w:pPr>
        <w:pBdr>
          <w:top w:val="single" w:sz="4" w:space="1" w:color="auto"/>
        </w:pBdr>
        <w:ind w:left="3941" w:right="2240"/>
        <w:rPr>
          <w:sz w:val="2"/>
          <w:szCs w:val="2"/>
        </w:rPr>
      </w:pPr>
    </w:p>
    <w:p w:rsidR="00316067" w:rsidRDefault="00316067" w:rsidP="00316067">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316067" w:rsidRDefault="00316067" w:rsidP="00316067">
      <w:pPr>
        <w:pBdr>
          <w:top w:val="single" w:sz="4" w:space="1" w:color="auto"/>
        </w:pBdr>
        <w:ind w:left="4734" w:right="1389"/>
        <w:rPr>
          <w:sz w:val="2"/>
          <w:szCs w:val="2"/>
        </w:rPr>
      </w:pPr>
    </w:p>
    <w:p w:rsidR="00316067" w:rsidRDefault="00316067" w:rsidP="00316067">
      <w:pPr>
        <w:tabs>
          <w:tab w:val="center" w:pos="5245"/>
          <w:tab w:val="left" w:pos="7088"/>
        </w:tabs>
        <w:ind w:firstLine="567"/>
      </w:pPr>
      <w:r>
        <w:t xml:space="preserve">20. Количество лестниц   </w:t>
      </w:r>
      <w:r>
        <w:tab/>
        <w:t>шт.</w:t>
      </w:r>
    </w:p>
    <w:p w:rsidR="00316067" w:rsidRDefault="00316067" w:rsidP="00316067">
      <w:pPr>
        <w:pBdr>
          <w:top w:val="single" w:sz="4" w:space="1" w:color="auto"/>
        </w:pBdr>
        <w:ind w:left="3147" w:right="3232"/>
        <w:rPr>
          <w:sz w:val="2"/>
          <w:szCs w:val="2"/>
        </w:rPr>
      </w:pPr>
    </w:p>
    <w:p w:rsidR="00316067" w:rsidRDefault="00316067" w:rsidP="00316067">
      <w:pPr>
        <w:ind w:firstLine="567"/>
        <w:jc w:val="both"/>
        <w:rPr>
          <w:sz w:val="2"/>
          <w:szCs w:val="2"/>
        </w:rPr>
      </w:pPr>
      <w:r>
        <w:t>21. Уборочная площадь лестниц (включая межквартирные лестничные площадки)</w:t>
      </w:r>
      <w:r>
        <w:br/>
      </w:r>
    </w:p>
    <w:p w:rsidR="00316067" w:rsidRDefault="00316067" w:rsidP="00316067">
      <w:pPr>
        <w:tabs>
          <w:tab w:val="left" w:pos="3969"/>
        </w:tabs>
        <w:rPr>
          <w:sz w:val="2"/>
          <w:szCs w:val="2"/>
        </w:rPr>
      </w:pPr>
      <w:r>
        <w:tab/>
        <w:t>кв. м</w:t>
      </w:r>
    </w:p>
    <w:p w:rsidR="00316067" w:rsidRDefault="00316067" w:rsidP="00316067">
      <w:pPr>
        <w:tabs>
          <w:tab w:val="center" w:pos="7230"/>
          <w:tab w:val="left" w:pos="9356"/>
        </w:tabs>
        <w:ind w:firstLine="567"/>
      </w:pPr>
      <w:r>
        <w:t xml:space="preserve">22. Уборочная площадь общих коридоров  </w:t>
      </w:r>
      <w:r>
        <w:tab/>
        <w:t>кв. м</w:t>
      </w:r>
    </w:p>
    <w:p w:rsidR="00316067" w:rsidRDefault="00316067" w:rsidP="00316067">
      <w:pPr>
        <w:pBdr>
          <w:top w:val="single" w:sz="4" w:space="1" w:color="auto"/>
        </w:pBdr>
        <w:ind w:left="4990" w:right="964"/>
        <w:rPr>
          <w:sz w:val="2"/>
          <w:szCs w:val="2"/>
        </w:rPr>
      </w:pPr>
    </w:p>
    <w:p w:rsidR="00316067" w:rsidRDefault="00316067" w:rsidP="00316067">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tab/>
      </w:r>
      <w:r>
        <w:tab/>
        <w:t>кв. м</w:t>
      </w:r>
    </w:p>
    <w:p w:rsidR="00316067" w:rsidRDefault="00316067" w:rsidP="00316067">
      <w:pPr>
        <w:pBdr>
          <w:top w:val="single" w:sz="4" w:space="1" w:color="auto"/>
        </w:pBdr>
        <w:ind w:left="4082" w:right="1814"/>
        <w:rPr>
          <w:sz w:val="2"/>
          <w:szCs w:val="2"/>
        </w:rPr>
      </w:pPr>
    </w:p>
    <w:p w:rsidR="00316067" w:rsidRPr="00552163" w:rsidRDefault="00316067" w:rsidP="00316067">
      <w:pPr>
        <w:ind w:firstLine="567"/>
        <w:jc w:val="both"/>
        <w:rPr>
          <w:b/>
        </w:rPr>
      </w:pPr>
      <w:r>
        <w:t xml:space="preserve">24. Площадь земельного участка, входящего в состав общего имущества многоквартирного дома  </w:t>
      </w:r>
      <w:r>
        <w:rPr>
          <w:b/>
        </w:rPr>
        <w:t>1801</w:t>
      </w:r>
    </w:p>
    <w:p w:rsidR="00316067" w:rsidRDefault="00316067" w:rsidP="00316067">
      <w:pPr>
        <w:pBdr>
          <w:top w:val="single" w:sz="4" w:space="1" w:color="auto"/>
        </w:pBdr>
        <w:ind w:left="601"/>
        <w:rPr>
          <w:sz w:val="2"/>
          <w:szCs w:val="2"/>
        </w:rPr>
      </w:pPr>
    </w:p>
    <w:p w:rsidR="00316067" w:rsidRPr="00A77472" w:rsidRDefault="00316067" w:rsidP="00316067">
      <w:pPr>
        <w:ind w:firstLine="567"/>
        <w:rPr>
          <w:b/>
          <w:sz w:val="2"/>
          <w:szCs w:val="2"/>
        </w:rPr>
      </w:pPr>
      <w:r>
        <w:t>25. Кадастровый номер земельного участка (при его наличии)</w:t>
      </w:r>
    </w:p>
    <w:p w:rsidR="00316067" w:rsidRDefault="00316067" w:rsidP="00316067">
      <w:pPr>
        <w:pBdr>
          <w:top w:val="single" w:sz="4" w:space="1" w:color="auto"/>
        </w:pBdr>
        <w:rPr>
          <w:sz w:val="2"/>
          <w:szCs w:val="2"/>
        </w:rPr>
      </w:pPr>
    </w:p>
    <w:p w:rsidR="00316067" w:rsidRDefault="00316067" w:rsidP="00316067">
      <w:pPr>
        <w:spacing w:before="360" w:after="240"/>
        <w:jc w:val="center"/>
      </w:pPr>
      <w:r>
        <w:rPr>
          <w:lang w:val="en-US"/>
        </w:rPr>
        <w:t>II</w:t>
      </w:r>
      <w:r>
        <w:t>. Техническое состояние многоквартирного дома, включая пристройки</w:t>
      </w:r>
    </w:p>
    <w:tbl>
      <w:tblPr>
        <w:tblW w:w="9426" w:type="dxa"/>
        <w:tblLayout w:type="fixed"/>
        <w:tblCellMar>
          <w:left w:w="28" w:type="dxa"/>
          <w:right w:w="28" w:type="dxa"/>
        </w:tblCellMar>
        <w:tblLook w:val="0000"/>
      </w:tblPr>
      <w:tblGrid>
        <w:gridCol w:w="3928"/>
        <w:gridCol w:w="2749"/>
        <w:gridCol w:w="2749"/>
      </w:tblGrid>
      <w:tr w:rsidR="00316067" w:rsidTr="00316067">
        <w:trPr>
          <w:trHeight w:val="648"/>
        </w:trPr>
        <w:tc>
          <w:tcPr>
            <w:tcW w:w="3928" w:type="dxa"/>
            <w:tcBorders>
              <w:top w:val="single" w:sz="4" w:space="0" w:color="auto"/>
              <w:left w:val="single" w:sz="4" w:space="0" w:color="auto"/>
              <w:bottom w:val="single" w:sz="4" w:space="0" w:color="auto"/>
              <w:right w:val="single" w:sz="4" w:space="0" w:color="auto"/>
            </w:tcBorders>
          </w:tcPr>
          <w:p w:rsidR="00316067" w:rsidRDefault="00316067" w:rsidP="00316067">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tcPr>
          <w:p w:rsidR="00316067" w:rsidRDefault="00316067" w:rsidP="00316067">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tcPr>
          <w:p w:rsidR="00316067" w:rsidRDefault="00316067" w:rsidP="00316067">
            <w:pPr>
              <w:jc w:val="center"/>
            </w:pPr>
            <w:r>
              <w:t>Техническое состояние элементов общего имущества многоквартирного дома</w:t>
            </w:r>
          </w:p>
        </w:tc>
      </w:tr>
      <w:tr w:rsidR="00316067" w:rsidTr="00316067">
        <w:trPr>
          <w:trHeight w:val="158"/>
        </w:trPr>
        <w:tc>
          <w:tcPr>
            <w:tcW w:w="3928"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Бутовый-ленточный</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Отдельные глубокие трещины</w:t>
            </w:r>
          </w:p>
        </w:tc>
      </w:tr>
      <w:tr w:rsidR="00316067" w:rsidTr="00316067">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Кирпичные т. тс.= 0,55см</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Выкрашивание отдельных кирпичей</w:t>
            </w:r>
          </w:p>
        </w:tc>
      </w:tr>
      <w:tr w:rsidR="00316067" w:rsidTr="00316067">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 xml:space="preserve">Трещины в местах сопряжения </w:t>
            </w:r>
          </w:p>
        </w:tc>
      </w:tr>
      <w:tr w:rsidR="00316067" w:rsidTr="00316067">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58"/>
        </w:trPr>
        <w:tc>
          <w:tcPr>
            <w:tcW w:w="3928" w:type="dxa"/>
            <w:tcBorders>
              <w:top w:val="nil"/>
              <w:bottom w:val="nil"/>
            </w:tcBorders>
          </w:tcPr>
          <w:p w:rsidR="00316067" w:rsidRDefault="00316067" w:rsidP="00316067">
            <w:pPr>
              <w:ind w:left="57"/>
            </w:pPr>
            <w:r>
              <w:t>4. Перекрытия</w:t>
            </w:r>
          </w:p>
        </w:tc>
        <w:tc>
          <w:tcPr>
            <w:tcW w:w="2749" w:type="dxa"/>
            <w:vMerge w:val="restart"/>
            <w:tcBorders>
              <w:top w:val="nil"/>
              <w:bottom w:val="nil"/>
            </w:tcBorders>
          </w:tcPr>
          <w:p w:rsidR="00316067" w:rsidRDefault="00316067" w:rsidP="00316067">
            <w:pPr>
              <w:ind w:left="57"/>
            </w:pPr>
            <w:r>
              <w:t>Деревянные отепленные</w:t>
            </w:r>
          </w:p>
        </w:tc>
        <w:tc>
          <w:tcPr>
            <w:tcW w:w="2749" w:type="dxa"/>
            <w:vMerge w:val="restart"/>
            <w:tcBorders>
              <w:top w:val="nil"/>
              <w:bottom w:val="nil"/>
            </w:tcBorders>
          </w:tcPr>
          <w:p w:rsidR="00316067" w:rsidRDefault="00316067" w:rsidP="00316067">
            <w:pPr>
              <w:ind w:left="57"/>
            </w:pPr>
            <w:r>
              <w:t>Диагональные трещины</w:t>
            </w:r>
          </w:p>
        </w:tc>
      </w:tr>
      <w:tr w:rsidR="00316067" w:rsidTr="00316067">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66"/>
        </w:trPr>
        <w:tc>
          <w:tcPr>
            <w:tcW w:w="3928" w:type="dxa"/>
            <w:tcBorders>
              <w:top w:val="nil"/>
              <w:bottom w:val="nil"/>
            </w:tcBorders>
          </w:tcPr>
          <w:p w:rsidR="00316067" w:rsidRDefault="00316067" w:rsidP="00316067">
            <w:pPr>
              <w:ind w:left="992"/>
            </w:pPr>
            <w:r>
              <w:t>чердачные</w:t>
            </w:r>
          </w:p>
        </w:tc>
        <w:tc>
          <w:tcPr>
            <w:tcW w:w="2749" w:type="dxa"/>
            <w:vMerge/>
            <w:tcBorders>
              <w:top w:val="nil"/>
              <w:bottom w:val="nil"/>
            </w:tcBorders>
          </w:tcPr>
          <w:p w:rsidR="00316067" w:rsidRDefault="00316067" w:rsidP="00316067">
            <w:pPr>
              <w:ind w:left="57"/>
            </w:pPr>
          </w:p>
        </w:tc>
        <w:tc>
          <w:tcPr>
            <w:tcW w:w="2749" w:type="dxa"/>
            <w:vMerge/>
            <w:tcBorders>
              <w:top w:val="nil"/>
              <w:bottom w:val="nil"/>
            </w:tcBorders>
          </w:tcPr>
          <w:p w:rsidR="00316067" w:rsidRDefault="00316067" w:rsidP="00316067">
            <w:pPr>
              <w:ind w:left="57"/>
            </w:pPr>
          </w:p>
        </w:tc>
      </w:tr>
      <w:tr w:rsidR="00316067" w:rsidTr="00316067">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316067" w:rsidRDefault="00316067" w:rsidP="00316067">
            <w:pPr>
              <w:ind w:left="992"/>
            </w:pPr>
            <w:r>
              <w:t>междуэтажные</w:t>
            </w:r>
          </w:p>
        </w:tc>
        <w:tc>
          <w:tcPr>
            <w:tcW w:w="2749" w:type="dxa"/>
            <w:tcBorders>
              <w:top w:val="nil"/>
              <w:bottom w:val="nil"/>
            </w:tcBorders>
          </w:tcPr>
          <w:p w:rsidR="00316067" w:rsidRDefault="00316067" w:rsidP="00316067">
            <w:pPr>
              <w:ind w:left="57"/>
            </w:pPr>
            <w:r>
              <w:t>----------«---------</w:t>
            </w:r>
          </w:p>
        </w:tc>
        <w:tc>
          <w:tcPr>
            <w:tcW w:w="2749" w:type="dxa"/>
            <w:tcBorders>
              <w:top w:val="nil"/>
              <w:bottom w:val="nil"/>
            </w:tcBorders>
          </w:tcPr>
          <w:p w:rsidR="00316067" w:rsidRDefault="00316067" w:rsidP="00316067">
            <w:pPr>
              <w:ind w:left="57"/>
            </w:pPr>
          </w:p>
        </w:tc>
      </w:tr>
      <w:tr w:rsidR="00316067" w:rsidTr="00316067">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316067" w:rsidRDefault="00316067" w:rsidP="00316067">
            <w:pPr>
              <w:ind w:left="992"/>
            </w:pPr>
            <w:r>
              <w:t>подвальные</w:t>
            </w:r>
          </w:p>
        </w:tc>
        <w:tc>
          <w:tcPr>
            <w:tcW w:w="2749" w:type="dxa"/>
            <w:tcBorders>
              <w:top w:val="nil"/>
              <w:bottom w:val="nil"/>
            </w:tcBorders>
          </w:tcPr>
          <w:p w:rsidR="00316067" w:rsidRDefault="00316067" w:rsidP="00316067">
            <w:pPr>
              <w:ind w:left="57"/>
            </w:pPr>
            <w:r>
              <w:t>----------«---------</w:t>
            </w:r>
          </w:p>
        </w:tc>
        <w:tc>
          <w:tcPr>
            <w:tcW w:w="2749" w:type="dxa"/>
            <w:tcBorders>
              <w:top w:val="nil"/>
              <w:bottom w:val="nil"/>
            </w:tcBorders>
          </w:tcPr>
          <w:p w:rsidR="00316067" w:rsidRDefault="00316067" w:rsidP="00316067">
            <w:pPr>
              <w:ind w:left="57"/>
            </w:pPr>
          </w:p>
        </w:tc>
      </w:tr>
      <w:tr w:rsidR="00316067" w:rsidTr="00316067">
        <w:tblPrEx>
          <w:tblBorders>
            <w:top w:val="single" w:sz="4" w:space="0" w:color="auto"/>
            <w:left w:val="single" w:sz="4" w:space="0" w:color="auto"/>
            <w:bottom w:val="single" w:sz="4" w:space="0" w:color="auto"/>
            <w:right w:val="single" w:sz="4" w:space="0" w:color="auto"/>
            <w:insideV w:val="single" w:sz="4" w:space="0" w:color="auto"/>
          </w:tblBorders>
        </w:tblPrEx>
        <w:trPr>
          <w:trHeight w:val="166"/>
        </w:trPr>
        <w:tc>
          <w:tcPr>
            <w:tcW w:w="3928" w:type="dxa"/>
            <w:tcBorders>
              <w:top w:val="nil"/>
              <w:bottom w:val="nil"/>
            </w:tcBorders>
          </w:tcPr>
          <w:p w:rsidR="00316067" w:rsidRDefault="00316067" w:rsidP="00316067">
            <w:pPr>
              <w:ind w:left="992"/>
            </w:pPr>
            <w:r>
              <w:t>(другое)</w:t>
            </w:r>
          </w:p>
        </w:tc>
        <w:tc>
          <w:tcPr>
            <w:tcW w:w="2749" w:type="dxa"/>
            <w:tcBorders>
              <w:top w:val="nil"/>
              <w:bottom w:val="nil"/>
            </w:tcBorders>
          </w:tcPr>
          <w:p w:rsidR="00316067" w:rsidRDefault="00316067" w:rsidP="00316067">
            <w:pPr>
              <w:ind w:left="57"/>
            </w:pPr>
          </w:p>
        </w:tc>
        <w:tc>
          <w:tcPr>
            <w:tcW w:w="2749" w:type="dxa"/>
            <w:tcBorders>
              <w:top w:val="nil"/>
              <w:bottom w:val="nil"/>
            </w:tcBorders>
          </w:tcPr>
          <w:p w:rsidR="00316067" w:rsidRDefault="00316067" w:rsidP="00316067">
            <w:pPr>
              <w:ind w:left="57"/>
            </w:pPr>
          </w:p>
        </w:tc>
      </w:tr>
      <w:tr w:rsidR="00316067" w:rsidTr="00316067">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Ослабление крепления</w:t>
            </w:r>
          </w:p>
        </w:tc>
      </w:tr>
      <w:tr w:rsidR="00316067" w:rsidTr="00316067">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Стертость досок в ходовых местах</w:t>
            </w:r>
          </w:p>
        </w:tc>
      </w:tr>
      <w:tr w:rsidR="00316067" w:rsidTr="00316067">
        <w:trPr>
          <w:cantSplit/>
          <w:trHeight w:val="158"/>
        </w:trPr>
        <w:tc>
          <w:tcPr>
            <w:tcW w:w="3928" w:type="dxa"/>
            <w:tcBorders>
              <w:top w:val="single" w:sz="4" w:space="0" w:color="auto"/>
              <w:left w:val="single" w:sz="4" w:space="0" w:color="auto"/>
              <w:bottom w:val="nil"/>
              <w:right w:val="single" w:sz="4" w:space="0" w:color="auto"/>
            </w:tcBorders>
            <w:vAlign w:val="bottom"/>
          </w:tcPr>
          <w:p w:rsidR="00316067" w:rsidRDefault="00316067" w:rsidP="00316067">
            <w:pPr>
              <w:ind w:left="57"/>
            </w:pPr>
            <w:r>
              <w:t>7. Проемы</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r>
              <w:t>Двойные створные</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r>
              <w:t>Переплеты рассохлись полотна осели</w:t>
            </w:r>
          </w:p>
        </w:tc>
      </w:tr>
      <w:tr w:rsidR="00316067" w:rsidTr="00316067">
        <w:trPr>
          <w:cantSplit/>
          <w:trHeight w:val="166"/>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окна</w:t>
            </w:r>
          </w:p>
        </w:tc>
        <w:tc>
          <w:tcPr>
            <w:tcW w:w="2749" w:type="dxa"/>
            <w:vMerge/>
            <w:tcBorders>
              <w:top w:val="nil"/>
              <w:left w:val="nil"/>
              <w:bottom w:val="nil"/>
              <w:right w:val="single" w:sz="4" w:space="0" w:color="auto"/>
            </w:tcBorders>
            <w:vAlign w:val="bottom"/>
          </w:tcPr>
          <w:p w:rsidR="00316067" w:rsidRDefault="00316067" w:rsidP="00316067">
            <w:pPr>
              <w:ind w:left="57"/>
            </w:pPr>
          </w:p>
        </w:tc>
        <w:tc>
          <w:tcPr>
            <w:tcW w:w="2749" w:type="dxa"/>
            <w:vMerge/>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двери</w:t>
            </w:r>
          </w:p>
        </w:tc>
        <w:tc>
          <w:tcPr>
            <w:tcW w:w="2749" w:type="dxa"/>
            <w:tcBorders>
              <w:top w:val="nil"/>
              <w:left w:val="nil"/>
              <w:bottom w:val="nil"/>
              <w:right w:val="single" w:sz="4" w:space="0" w:color="auto"/>
            </w:tcBorders>
            <w:vAlign w:val="bottom"/>
          </w:tcPr>
          <w:p w:rsidR="00316067" w:rsidRDefault="00316067" w:rsidP="00316067">
            <w:pPr>
              <w:ind w:left="57"/>
            </w:pPr>
            <w:r>
              <w:t>филенчатые</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66"/>
        </w:trPr>
        <w:tc>
          <w:tcPr>
            <w:tcW w:w="3928" w:type="dxa"/>
            <w:tcBorders>
              <w:top w:val="nil"/>
              <w:left w:val="single" w:sz="4" w:space="0" w:color="auto"/>
              <w:bottom w:val="single" w:sz="4" w:space="0" w:color="auto"/>
              <w:right w:val="single" w:sz="4" w:space="0" w:color="auto"/>
            </w:tcBorders>
            <w:vAlign w:val="bottom"/>
          </w:tcPr>
          <w:p w:rsidR="00316067" w:rsidRDefault="00316067" w:rsidP="00316067">
            <w:pPr>
              <w:ind w:left="993"/>
            </w:pPr>
            <w:r>
              <w:t>(другое)</w:t>
            </w: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r>
      <w:tr w:rsidR="00316067" w:rsidTr="00316067">
        <w:trPr>
          <w:cantSplit/>
          <w:trHeight w:val="158"/>
        </w:trPr>
        <w:tc>
          <w:tcPr>
            <w:tcW w:w="3928" w:type="dxa"/>
            <w:tcBorders>
              <w:top w:val="single" w:sz="4" w:space="0" w:color="auto"/>
              <w:left w:val="single" w:sz="4" w:space="0" w:color="auto"/>
              <w:bottom w:val="nil"/>
              <w:right w:val="single" w:sz="4" w:space="0" w:color="auto"/>
            </w:tcBorders>
            <w:vAlign w:val="bottom"/>
          </w:tcPr>
          <w:p w:rsidR="00316067" w:rsidRDefault="00316067" w:rsidP="00316067">
            <w:pPr>
              <w:ind w:left="57"/>
            </w:pPr>
            <w:r>
              <w:t>8. Отделка</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r>
              <w:t>Выпучивание отпадение штукатурки</w:t>
            </w:r>
          </w:p>
        </w:tc>
      </w:tr>
      <w:tr w:rsidR="00316067" w:rsidTr="00316067">
        <w:trPr>
          <w:cantSplit/>
          <w:trHeight w:val="166"/>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внутренняя</w:t>
            </w:r>
          </w:p>
        </w:tc>
        <w:tc>
          <w:tcPr>
            <w:tcW w:w="2749" w:type="dxa"/>
            <w:vMerge/>
            <w:tcBorders>
              <w:top w:val="nil"/>
              <w:left w:val="nil"/>
              <w:bottom w:val="nil"/>
              <w:right w:val="single" w:sz="4" w:space="0" w:color="auto"/>
            </w:tcBorders>
            <w:vAlign w:val="bottom"/>
          </w:tcPr>
          <w:p w:rsidR="00316067" w:rsidRDefault="00316067" w:rsidP="00316067">
            <w:pPr>
              <w:ind w:left="57"/>
            </w:pPr>
          </w:p>
        </w:tc>
        <w:tc>
          <w:tcPr>
            <w:tcW w:w="2749" w:type="dxa"/>
            <w:vMerge/>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наружная</w:t>
            </w:r>
          </w:p>
        </w:tc>
        <w:tc>
          <w:tcPr>
            <w:tcW w:w="2749" w:type="dxa"/>
            <w:tcBorders>
              <w:top w:val="nil"/>
              <w:left w:val="nil"/>
              <w:bottom w:val="nil"/>
              <w:right w:val="single" w:sz="4" w:space="0" w:color="auto"/>
            </w:tcBorders>
            <w:vAlign w:val="bottom"/>
          </w:tcPr>
          <w:p w:rsidR="00316067" w:rsidRDefault="00316067" w:rsidP="00316067">
            <w:pPr>
              <w:ind w:left="57"/>
            </w:pP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66"/>
        </w:trPr>
        <w:tc>
          <w:tcPr>
            <w:tcW w:w="3928" w:type="dxa"/>
            <w:tcBorders>
              <w:top w:val="nil"/>
              <w:left w:val="single" w:sz="4" w:space="0" w:color="auto"/>
              <w:bottom w:val="single" w:sz="4" w:space="0" w:color="auto"/>
              <w:right w:val="single" w:sz="4" w:space="0" w:color="auto"/>
            </w:tcBorders>
            <w:vAlign w:val="bottom"/>
          </w:tcPr>
          <w:p w:rsidR="00316067" w:rsidRDefault="00316067" w:rsidP="00316067">
            <w:pPr>
              <w:ind w:left="993"/>
            </w:pPr>
            <w:r>
              <w:t>(другое)</w:t>
            </w: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r>
      <w:tr w:rsidR="00316067" w:rsidTr="00316067">
        <w:trPr>
          <w:cantSplit/>
          <w:trHeight w:val="473"/>
        </w:trPr>
        <w:tc>
          <w:tcPr>
            <w:tcW w:w="3928" w:type="dxa"/>
            <w:tcBorders>
              <w:top w:val="single" w:sz="4" w:space="0" w:color="auto"/>
              <w:left w:val="single" w:sz="4" w:space="0" w:color="auto"/>
              <w:bottom w:val="nil"/>
              <w:right w:val="single" w:sz="4" w:space="0" w:color="auto"/>
            </w:tcBorders>
            <w:vAlign w:val="bottom"/>
          </w:tcPr>
          <w:p w:rsidR="00316067" w:rsidRDefault="00316067" w:rsidP="00316067">
            <w:pPr>
              <w:ind w:left="57"/>
            </w:pPr>
            <w:r>
              <w:lastRenderedPageBreak/>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p>
          <w:p w:rsidR="00316067" w:rsidRDefault="00316067" w:rsidP="00316067">
            <w:pPr>
              <w:ind w:left="57"/>
            </w:pPr>
            <w:r>
              <w:t>есть</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r>
              <w:t>удовлетворительное</w:t>
            </w:r>
          </w:p>
        </w:tc>
      </w:tr>
      <w:tr w:rsidR="00316067" w:rsidTr="00316067">
        <w:trPr>
          <w:cantSplit/>
          <w:trHeight w:val="166"/>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ванны напольные</w:t>
            </w:r>
          </w:p>
        </w:tc>
        <w:tc>
          <w:tcPr>
            <w:tcW w:w="2749" w:type="dxa"/>
            <w:vMerge/>
            <w:tcBorders>
              <w:top w:val="nil"/>
              <w:left w:val="nil"/>
              <w:bottom w:val="nil"/>
              <w:right w:val="single" w:sz="4" w:space="0" w:color="auto"/>
            </w:tcBorders>
            <w:vAlign w:val="bottom"/>
          </w:tcPr>
          <w:p w:rsidR="00316067" w:rsidRDefault="00316067" w:rsidP="00316067">
            <w:pPr>
              <w:ind w:left="57"/>
            </w:pPr>
          </w:p>
        </w:tc>
        <w:tc>
          <w:tcPr>
            <w:tcW w:w="2749" w:type="dxa"/>
            <w:vMerge/>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электроплиты</w:t>
            </w:r>
          </w:p>
        </w:tc>
        <w:tc>
          <w:tcPr>
            <w:tcW w:w="2749" w:type="dxa"/>
            <w:tcBorders>
              <w:top w:val="nil"/>
              <w:left w:val="nil"/>
              <w:bottom w:val="nil"/>
              <w:right w:val="single" w:sz="4" w:space="0" w:color="auto"/>
            </w:tcBorders>
            <w:vAlign w:val="bottom"/>
          </w:tcPr>
          <w:p w:rsidR="00316067" w:rsidRDefault="00316067" w:rsidP="00316067">
            <w:pPr>
              <w:ind w:left="57"/>
            </w:pPr>
            <w:r>
              <w:t>нет</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315"/>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телефонные сети и оборудование</w:t>
            </w:r>
          </w:p>
        </w:tc>
        <w:tc>
          <w:tcPr>
            <w:tcW w:w="2749" w:type="dxa"/>
            <w:tcBorders>
              <w:top w:val="nil"/>
              <w:left w:val="nil"/>
              <w:bottom w:val="nil"/>
              <w:right w:val="single" w:sz="4" w:space="0" w:color="auto"/>
            </w:tcBorders>
            <w:vAlign w:val="bottom"/>
          </w:tcPr>
          <w:p w:rsidR="00316067" w:rsidRDefault="00316067" w:rsidP="00316067">
            <w:pPr>
              <w:ind w:left="57"/>
            </w:pPr>
            <w:r>
              <w:t>нет</w:t>
            </w:r>
          </w:p>
          <w:p w:rsidR="00316067" w:rsidRDefault="00316067" w:rsidP="00316067">
            <w:pPr>
              <w:ind w:left="57"/>
            </w:pP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324"/>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сети проводного радиовещания</w:t>
            </w:r>
          </w:p>
        </w:tc>
        <w:tc>
          <w:tcPr>
            <w:tcW w:w="2749" w:type="dxa"/>
            <w:tcBorders>
              <w:top w:val="nil"/>
              <w:left w:val="nil"/>
              <w:bottom w:val="nil"/>
              <w:right w:val="single" w:sz="4" w:space="0" w:color="auto"/>
            </w:tcBorders>
            <w:vAlign w:val="bottom"/>
          </w:tcPr>
          <w:p w:rsidR="00316067" w:rsidRDefault="00316067" w:rsidP="00316067">
            <w:pPr>
              <w:ind w:left="57"/>
            </w:pPr>
            <w:r>
              <w:t xml:space="preserve">Нет </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66"/>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сигнализация</w:t>
            </w:r>
          </w:p>
        </w:tc>
        <w:tc>
          <w:tcPr>
            <w:tcW w:w="2749" w:type="dxa"/>
            <w:tcBorders>
              <w:top w:val="nil"/>
              <w:left w:val="nil"/>
              <w:bottom w:val="nil"/>
              <w:right w:val="single" w:sz="4" w:space="0" w:color="auto"/>
            </w:tcBorders>
            <w:vAlign w:val="bottom"/>
          </w:tcPr>
          <w:p w:rsidR="00316067" w:rsidRDefault="00316067" w:rsidP="00316067">
            <w:pPr>
              <w:ind w:left="57"/>
            </w:pP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мусоропровод</w:t>
            </w:r>
          </w:p>
        </w:tc>
        <w:tc>
          <w:tcPr>
            <w:tcW w:w="2749" w:type="dxa"/>
            <w:tcBorders>
              <w:top w:val="nil"/>
              <w:left w:val="nil"/>
              <w:bottom w:val="nil"/>
              <w:right w:val="single" w:sz="4" w:space="0" w:color="auto"/>
            </w:tcBorders>
            <w:vAlign w:val="bottom"/>
          </w:tcPr>
          <w:p w:rsidR="00316067" w:rsidRDefault="00316067" w:rsidP="00316067">
            <w:pPr>
              <w:ind w:left="57"/>
            </w:pP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лифт</w:t>
            </w:r>
          </w:p>
        </w:tc>
        <w:tc>
          <w:tcPr>
            <w:tcW w:w="2749" w:type="dxa"/>
            <w:tcBorders>
              <w:top w:val="nil"/>
              <w:left w:val="nil"/>
              <w:bottom w:val="nil"/>
              <w:right w:val="single" w:sz="4" w:space="0" w:color="auto"/>
            </w:tcBorders>
            <w:vAlign w:val="bottom"/>
          </w:tcPr>
          <w:p w:rsidR="00316067" w:rsidRDefault="00316067" w:rsidP="00316067">
            <w:pPr>
              <w:ind w:left="57"/>
            </w:pP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66"/>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вентиляция</w:t>
            </w:r>
          </w:p>
        </w:tc>
        <w:tc>
          <w:tcPr>
            <w:tcW w:w="2749" w:type="dxa"/>
            <w:tcBorders>
              <w:top w:val="nil"/>
              <w:left w:val="nil"/>
              <w:bottom w:val="nil"/>
              <w:right w:val="single" w:sz="4" w:space="0" w:color="auto"/>
            </w:tcBorders>
            <w:vAlign w:val="bottom"/>
          </w:tcPr>
          <w:p w:rsidR="00316067" w:rsidRDefault="00316067" w:rsidP="00316067">
            <w:pPr>
              <w:ind w:left="57"/>
            </w:pPr>
            <w:r>
              <w:t>есть</w:t>
            </w:r>
          </w:p>
        </w:tc>
        <w:tc>
          <w:tcPr>
            <w:tcW w:w="2749" w:type="dxa"/>
            <w:tcBorders>
              <w:top w:val="nil"/>
              <w:left w:val="nil"/>
              <w:bottom w:val="nil"/>
              <w:right w:val="single" w:sz="4" w:space="0" w:color="auto"/>
            </w:tcBorders>
            <w:vAlign w:val="bottom"/>
          </w:tcPr>
          <w:p w:rsidR="00316067" w:rsidRDefault="00316067" w:rsidP="00316067">
            <w:pPr>
              <w:ind w:left="57"/>
            </w:pPr>
            <w:r>
              <w:t>удовлетворительное</w:t>
            </w:r>
          </w:p>
        </w:tc>
      </w:tr>
      <w:tr w:rsidR="00316067" w:rsidTr="00316067">
        <w:trPr>
          <w:trHeight w:val="158"/>
        </w:trPr>
        <w:tc>
          <w:tcPr>
            <w:tcW w:w="3928" w:type="dxa"/>
            <w:tcBorders>
              <w:top w:val="nil"/>
              <w:left w:val="single" w:sz="4" w:space="0" w:color="auto"/>
              <w:bottom w:val="single" w:sz="4" w:space="0" w:color="auto"/>
              <w:right w:val="single" w:sz="4" w:space="0" w:color="auto"/>
            </w:tcBorders>
            <w:vAlign w:val="bottom"/>
          </w:tcPr>
          <w:p w:rsidR="00316067" w:rsidRDefault="00316067" w:rsidP="00316067">
            <w:pPr>
              <w:ind w:left="993"/>
            </w:pPr>
            <w:r>
              <w:t>(другое)</w:t>
            </w: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r>
      <w:tr w:rsidR="00316067" w:rsidTr="00316067">
        <w:trPr>
          <w:cantSplit/>
          <w:trHeight w:val="482"/>
        </w:trPr>
        <w:tc>
          <w:tcPr>
            <w:tcW w:w="3928" w:type="dxa"/>
            <w:tcBorders>
              <w:top w:val="single" w:sz="4" w:space="0" w:color="auto"/>
              <w:left w:val="single" w:sz="4" w:space="0" w:color="auto"/>
              <w:bottom w:val="nil"/>
              <w:right w:val="single" w:sz="4" w:space="0" w:color="auto"/>
            </w:tcBorders>
            <w:vAlign w:val="bottom"/>
          </w:tcPr>
          <w:p w:rsidR="00316067" w:rsidRDefault="00316067" w:rsidP="00316067">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r>
              <w:t>Потеря эластичности</w:t>
            </w:r>
          </w:p>
          <w:p w:rsidR="00316067" w:rsidRDefault="00316067" w:rsidP="00316067">
            <w:pPr>
              <w:ind w:left="57"/>
            </w:pPr>
            <w:r>
              <w:t>Коррозия трубопроводов</w:t>
            </w:r>
          </w:p>
        </w:tc>
      </w:tr>
      <w:tr w:rsidR="00316067" w:rsidTr="00316067">
        <w:trPr>
          <w:cantSplit/>
          <w:trHeight w:val="72"/>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электроснабжение</w:t>
            </w:r>
          </w:p>
        </w:tc>
        <w:tc>
          <w:tcPr>
            <w:tcW w:w="2749" w:type="dxa"/>
            <w:vMerge/>
            <w:tcBorders>
              <w:top w:val="nil"/>
              <w:left w:val="nil"/>
              <w:bottom w:val="nil"/>
              <w:right w:val="single" w:sz="4" w:space="0" w:color="auto"/>
            </w:tcBorders>
            <w:vAlign w:val="bottom"/>
          </w:tcPr>
          <w:p w:rsidR="00316067" w:rsidRDefault="00316067" w:rsidP="00316067">
            <w:pPr>
              <w:ind w:left="57"/>
            </w:pPr>
          </w:p>
        </w:tc>
        <w:tc>
          <w:tcPr>
            <w:tcW w:w="2749" w:type="dxa"/>
            <w:vMerge/>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холодное водоснабжение</w:t>
            </w:r>
          </w:p>
        </w:tc>
        <w:tc>
          <w:tcPr>
            <w:tcW w:w="2749" w:type="dxa"/>
            <w:tcBorders>
              <w:top w:val="nil"/>
              <w:left w:val="nil"/>
              <w:bottom w:val="nil"/>
              <w:right w:val="single" w:sz="4" w:space="0" w:color="auto"/>
            </w:tcBorders>
            <w:vAlign w:val="bottom"/>
          </w:tcPr>
          <w:p w:rsidR="00316067" w:rsidRDefault="00316067" w:rsidP="00316067">
            <w:pPr>
              <w:ind w:left="57"/>
            </w:pPr>
            <w:r>
              <w:t>центральное</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66"/>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горячее водоснабжение</w:t>
            </w:r>
          </w:p>
        </w:tc>
        <w:tc>
          <w:tcPr>
            <w:tcW w:w="2749" w:type="dxa"/>
            <w:tcBorders>
              <w:top w:val="nil"/>
              <w:left w:val="nil"/>
              <w:bottom w:val="nil"/>
              <w:right w:val="single" w:sz="4" w:space="0" w:color="auto"/>
            </w:tcBorders>
            <w:vAlign w:val="bottom"/>
          </w:tcPr>
          <w:p w:rsidR="00316067" w:rsidRDefault="00316067" w:rsidP="00316067">
            <w:pPr>
              <w:ind w:left="57"/>
            </w:pPr>
            <w:r>
              <w:t>нет</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водоотведение</w:t>
            </w:r>
          </w:p>
        </w:tc>
        <w:tc>
          <w:tcPr>
            <w:tcW w:w="2749" w:type="dxa"/>
            <w:tcBorders>
              <w:top w:val="nil"/>
              <w:left w:val="nil"/>
              <w:bottom w:val="nil"/>
              <w:right w:val="single" w:sz="4" w:space="0" w:color="auto"/>
            </w:tcBorders>
            <w:vAlign w:val="bottom"/>
          </w:tcPr>
          <w:p w:rsidR="00316067" w:rsidRDefault="00316067" w:rsidP="00316067">
            <w:pPr>
              <w:ind w:left="57"/>
            </w:pPr>
            <w:r>
              <w:t>Выгребная яма</w:t>
            </w:r>
          </w:p>
        </w:tc>
        <w:tc>
          <w:tcPr>
            <w:tcW w:w="2749" w:type="dxa"/>
            <w:tcBorders>
              <w:top w:val="nil"/>
              <w:left w:val="nil"/>
              <w:bottom w:val="nil"/>
              <w:right w:val="single" w:sz="4" w:space="0" w:color="auto"/>
            </w:tcBorders>
            <w:vAlign w:val="bottom"/>
          </w:tcPr>
          <w:p w:rsidR="00316067" w:rsidRDefault="00316067" w:rsidP="00316067">
            <w:pPr>
              <w:ind w:left="57"/>
            </w:pPr>
            <w:r>
              <w:t>удовлетворительное</w:t>
            </w: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газоснабжение</w:t>
            </w:r>
          </w:p>
        </w:tc>
        <w:tc>
          <w:tcPr>
            <w:tcW w:w="2749" w:type="dxa"/>
            <w:tcBorders>
              <w:top w:val="nil"/>
              <w:left w:val="nil"/>
              <w:bottom w:val="nil"/>
              <w:right w:val="single" w:sz="4" w:space="0" w:color="auto"/>
            </w:tcBorders>
            <w:vAlign w:val="bottom"/>
          </w:tcPr>
          <w:p w:rsidR="00316067" w:rsidRDefault="00316067" w:rsidP="00316067">
            <w:pPr>
              <w:ind w:left="57"/>
            </w:pPr>
            <w:r>
              <w:t>центральное</w:t>
            </w:r>
          </w:p>
        </w:tc>
        <w:tc>
          <w:tcPr>
            <w:tcW w:w="2749" w:type="dxa"/>
            <w:tcBorders>
              <w:top w:val="nil"/>
              <w:left w:val="nil"/>
              <w:bottom w:val="nil"/>
              <w:right w:val="single" w:sz="4" w:space="0" w:color="auto"/>
            </w:tcBorders>
            <w:vAlign w:val="bottom"/>
          </w:tcPr>
          <w:p w:rsidR="00316067" w:rsidRDefault="00316067" w:rsidP="00316067">
            <w:pPr>
              <w:ind w:left="57"/>
            </w:pPr>
            <w:r>
              <w:t>удовлетворительное</w:t>
            </w:r>
          </w:p>
        </w:tc>
      </w:tr>
      <w:tr w:rsidR="00316067" w:rsidTr="00316067">
        <w:trPr>
          <w:trHeight w:val="324"/>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отопление (от внешних котельных)</w:t>
            </w:r>
          </w:p>
        </w:tc>
        <w:tc>
          <w:tcPr>
            <w:tcW w:w="2749" w:type="dxa"/>
            <w:tcBorders>
              <w:top w:val="nil"/>
              <w:left w:val="nil"/>
              <w:bottom w:val="nil"/>
              <w:right w:val="single" w:sz="4" w:space="0" w:color="auto"/>
            </w:tcBorders>
            <w:vAlign w:val="bottom"/>
          </w:tcPr>
          <w:p w:rsidR="00316067" w:rsidRDefault="00316067" w:rsidP="00316067">
            <w:pPr>
              <w:ind w:left="57"/>
            </w:pPr>
            <w:r>
              <w:t>центральное</w:t>
            </w:r>
          </w:p>
        </w:tc>
        <w:tc>
          <w:tcPr>
            <w:tcW w:w="2749" w:type="dxa"/>
            <w:tcBorders>
              <w:top w:val="nil"/>
              <w:left w:val="nil"/>
              <w:bottom w:val="nil"/>
              <w:right w:val="single" w:sz="4" w:space="0" w:color="auto"/>
            </w:tcBorders>
            <w:vAlign w:val="bottom"/>
          </w:tcPr>
          <w:p w:rsidR="00316067" w:rsidRDefault="00316067" w:rsidP="00316067">
            <w:pPr>
              <w:ind w:left="57"/>
            </w:pPr>
            <w:r>
              <w:t>Коррозия трубопроводов</w:t>
            </w:r>
          </w:p>
        </w:tc>
      </w:tr>
      <w:tr w:rsidR="00316067" w:rsidTr="00316067">
        <w:trPr>
          <w:trHeight w:val="324"/>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отопление (от домовой котельной) печи</w:t>
            </w:r>
          </w:p>
        </w:tc>
        <w:tc>
          <w:tcPr>
            <w:tcW w:w="2749" w:type="dxa"/>
            <w:tcBorders>
              <w:top w:val="nil"/>
              <w:left w:val="nil"/>
              <w:bottom w:val="nil"/>
              <w:right w:val="single" w:sz="4" w:space="0" w:color="auto"/>
            </w:tcBorders>
            <w:vAlign w:val="bottom"/>
          </w:tcPr>
          <w:p w:rsidR="00316067" w:rsidRDefault="00316067" w:rsidP="00316067">
            <w:pPr>
              <w:ind w:left="57"/>
            </w:pPr>
            <w:r>
              <w:t>нет</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калориферы</w:t>
            </w:r>
          </w:p>
        </w:tc>
        <w:tc>
          <w:tcPr>
            <w:tcW w:w="2749" w:type="dxa"/>
            <w:tcBorders>
              <w:top w:val="nil"/>
              <w:left w:val="nil"/>
              <w:bottom w:val="nil"/>
              <w:right w:val="single" w:sz="4" w:space="0" w:color="auto"/>
            </w:tcBorders>
            <w:vAlign w:val="bottom"/>
          </w:tcPr>
          <w:p w:rsidR="00316067" w:rsidRDefault="00316067" w:rsidP="00316067">
            <w:pPr>
              <w:ind w:left="57"/>
            </w:pPr>
            <w:r>
              <w:t>нет</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66"/>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АГВ</w:t>
            </w:r>
          </w:p>
        </w:tc>
        <w:tc>
          <w:tcPr>
            <w:tcW w:w="2749" w:type="dxa"/>
            <w:tcBorders>
              <w:top w:val="nil"/>
              <w:left w:val="nil"/>
              <w:bottom w:val="nil"/>
              <w:right w:val="single" w:sz="4" w:space="0" w:color="auto"/>
            </w:tcBorders>
            <w:vAlign w:val="bottom"/>
          </w:tcPr>
          <w:p w:rsidR="00316067" w:rsidRDefault="00316067" w:rsidP="00316067">
            <w:pPr>
              <w:ind w:left="57"/>
            </w:pPr>
            <w:r>
              <w:t>есть</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single" w:sz="4" w:space="0" w:color="auto"/>
              <w:right w:val="single" w:sz="4" w:space="0" w:color="auto"/>
            </w:tcBorders>
            <w:vAlign w:val="bottom"/>
          </w:tcPr>
          <w:p w:rsidR="00316067" w:rsidRDefault="00316067" w:rsidP="00316067">
            <w:pPr>
              <w:ind w:left="993"/>
            </w:pPr>
            <w:r>
              <w:t>(другое)</w:t>
            </w: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r>
      <w:tr w:rsidR="00316067" w:rsidTr="00316067">
        <w:trPr>
          <w:trHeight w:val="166"/>
        </w:trPr>
        <w:tc>
          <w:tcPr>
            <w:tcW w:w="3928"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p>
        </w:tc>
      </w:tr>
    </w:tbl>
    <w:p w:rsidR="00316067" w:rsidRDefault="00316067" w:rsidP="00316067"/>
    <w:p w:rsidR="00FF2AE6" w:rsidRDefault="00FF2AE6" w:rsidP="00FF2AE6">
      <w:r>
        <w:t>Председатель комитета по вопросам жизнеобеспечения,</w:t>
      </w:r>
    </w:p>
    <w:p w:rsidR="00FF2AE6" w:rsidRDefault="00FF2AE6" w:rsidP="00FF2AE6">
      <w:r>
        <w:t>строительства и дорожно-транспортному хозяйству</w:t>
      </w:r>
    </w:p>
    <w:p w:rsidR="00FF2AE6" w:rsidRDefault="00FF2AE6" w:rsidP="00FF2AE6">
      <w:r>
        <w:t>администрации  Щекинского  района</w:t>
      </w:r>
    </w:p>
    <w:p w:rsidR="00FF2AE6" w:rsidRDefault="00FF2AE6" w:rsidP="00FF2AE6"/>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FF2AE6" w:rsidTr="002C6727">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FF2AE6" w:rsidRDefault="00FF2AE6" w:rsidP="00FF2AE6">
            <w:pPr>
              <w:spacing w:line="276" w:lineRule="auto"/>
              <w:jc w:val="center"/>
            </w:pPr>
          </w:p>
        </w:tc>
        <w:tc>
          <w:tcPr>
            <w:tcW w:w="283" w:type="dxa"/>
            <w:gridSpan w:val="2"/>
            <w:vAlign w:val="bottom"/>
          </w:tcPr>
          <w:p w:rsidR="00FF2AE6" w:rsidRDefault="00FF2AE6" w:rsidP="00FF2AE6">
            <w:pPr>
              <w:spacing w:line="276" w:lineRule="auto"/>
            </w:pPr>
          </w:p>
        </w:tc>
        <w:tc>
          <w:tcPr>
            <w:tcW w:w="2665" w:type="dxa"/>
            <w:gridSpan w:val="4"/>
            <w:tcBorders>
              <w:top w:val="nil"/>
              <w:left w:val="nil"/>
              <w:bottom w:val="single" w:sz="4" w:space="0" w:color="auto"/>
              <w:right w:val="nil"/>
            </w:tcBorders>
            <w:vAlign w:val="bottom"/>
            <w:hideMark/>
          </w:tcPr>
          <w:p w:rsidR="00FF2AE6" w:rsidRDefault="00FF2AE6" w:rsidP="00FF2AE6">
            <w:pPr>
              <w:spacing w:line="276" w:lineRule="auto"/>
            </w:pPr>
            <w:r>
              <w:t>Субботин Д.А.</w:t>
            </w:r>
          </w:p>
        </w:tc>
      </w:tr>
      <w:tr w:rsidR="00FF2AE6" w:rsidTr="002C6727">
        <w:trPr>
          <w:gridBefore w:val="3"/>
          <w:wBefore w:w="567" w:type="dxa"/>
        </w:trPr>
        <w:tc>
          <w:tcPr>
            <w:tcW w:w="2580" w:type="dxa"/>
            <w:gridSpan w:val="7"/>
            <w:hideMark/>
          </w:tcPr>
          <w:p w:rsidR="00FF2AE6" w:rsidRDefault="00FF2AE6" w:rsidP="00FF2AE6">
            <w:pPr>
              <w:spacing w:line="276" w:lineRule="auto"/>
              <w:jc w:val="center"/>
              <w:rPr>
                <w:sz w:val="18"/>
                <w:szCs w:val="18"/>
              </w:rPr>
            </w:pPr>
            <w:r>
              <w:rPr>
                <w:sz w:val="18"/>
                <w:szCs w:val="18"/>
              </w:rPr>
              <w:t>(подпись)</w:t>
            </w:r>
          </w:p>
        </w:tc>
        <w:tc>
          <w:tcPr>
            <w:tcW w:w="283" w:type="dxa"/>
          </w:tcPr>
          <w:p w:rsidR="00FF2AE6" w:rsidRDefault="00FF2AE6" w:rsidP="00FF2AE6">
            <w:pPr>
              <w:spacing w:line="276" w:lineRule="auto"/>
              <w:rPr>
                <w:sz w:val="18"/>
                <w:szCs w:val="18"/>
              </w:rPr>
            </w:pPr>
          </w:p>
        </w:tc>
        <w:tc>
          <w:tcPr>
            <w:tcW w:w="3402" w:type="dxa"/>
            <w:gridSpan w:val="3"/>
            <w:hideMark/>
          </w:tcPr>
          <w:p w:rsidR="00FF2AE6" w:rsidRDefault="00FF2AE6" w:rsidP="00FF2AE6">
            <w:pPr>
              <w:spacing w:line="276" w:lineRule="auto"/>
              <w:jc w:val="center"/>
              <w:rPr>
                <w:sz w:val="18"/>
                <w:szCs w:val="18"/>
              </w:rPr>
            </w:pPr>
            <w:r>
              <w:rPr>
                <w:sz w:val="18"/>
                <w:szCs w:val="18"/>
              </w:rPr>
              <w:t>(ф.и.о.)</w:t>
            </w:r>
          </w:p>
        </w:tc>
      </w:tr>
      <w:tr w:rsidR="002C6727" w:rsidTr="002C6727">
        <w:trPr>
          <w:gridAfter w:val="2"/>
          <w:wAfter w:w="3147" w:type="dxa"/>
        </w:trPr>
        <w:tc>
          <w:tcPr>
            <w:tcW w:w="187" w:type="dxa"/>
            <w:gridSpan w:val="2"/>
            <w:vAlign w:val="bottom"/>
            <w:hideMark/>
          </w:tcPr>
          <w:p w:rsidR="002C6727" w:rsidRDefault="002C6727" w:rsidP="002C6727">
            <w:r>
              <w:t>“</w:t>
            </w:r>
          </w:p>
        </w:tc>
        <w:tc>
          <w:tcPr>
            <w:tcW w:w="425" w:type="dxa"/>
            <w:gridSpan w:val="2"/>
            <w:tcBorders>
              <w:top w:val="nil"/>
              <w:left w:val="nil"/>
              <w:bottom w:val="single" w:sz="4" w:space="0" w:color="auto"/>
              <w:right w:val="nil"/>
            </w:tcBorders>
            <w:vAlign w:val="bottom"/>
          </w:tcPr>
          <w:p w:rsidR="002C6727" w:rsidRDefault="002C6727" w:rsidP="002C6727">
            <w:pPr>
              <w:jc w:val="center"/>
            </w:pPr>
            <w:r>
              <w:t>23</w:t>
            </w:r>
          </w:p>
        </w:tc>
        <w:tc>
          <w:tcPr>
            <w:tcW w:w="255" w:type="dxa"/>
            <w:vAlign w:val="bottom"/>
            <w:hideMark/>
          </w:tcPr>
          <w:p w:rsidR="002C6727" w:rsidRDefault="002C6727" w:rsidP="002C6727"/>
        </w:tc>
        <w:tc>
          <w:tcPr>
            <w:tcW w:w="1531" w:type="dxa"/>
            <w:tcBorders>
              <w:top w:val="nil"/>
              <w:left w:val="nil"/>
              <w:bottom w:val="single" w:sz="4" w:space="0" w:color="auto"/>
              <w:right w:val="nil"/>
            </w:tcBorders>
            <w:vAlign w:val="bottom"/>
          </w:tcPr>
          <w:p w:rsidR="002C6727" w:rsidRDefault="002C6727" w:rsidP="002C6727">
            <w:pPr>
              <w:jc w:val="center"/>
            </w:pPr>
            <w:r>
              <w:t>ноября</w:t>
            </w:r>
          </w:p>
        </w:tc>
        <w:tc>
          <w:tcPr>
            <w:tcW w:w="465" w:type="dxa"/>
            <w:gridSpan w:val="2"/>
            <w:vAlign w:val="bottom"/>
            <w:hideMark/>
          </w:tcPr>
          <w:p w:rsidR="002C6727" w:rsidRPr="00A36813" w:rsidRDefault="002C6727" w:rsidP="002C6727">
            <w:pPr>
              <w:jc w:val="right"/>
              <w:rPr>
                <w:sz w:val="20"/>
                <w:szCs w:val="20"/>
              </w:rPr>
            </w:pPr>
          </w:p>
        </w:tc>
        <w:tc>
          <w:tcPr>
            <w:tcW w:w="567" w:type="dxa"/>
            <w:gridSpan w:val="3"/>
            <w:tcBorders>
              <w:top w:val="nil"/>
              <w:left w:val="nil"/>
              <w:bottom w:val="single" w:sz="4" w:space="0" w:color="auto"/>
              <w:right w:val="nil"/>
            </w:tcBorders>
            <w:vAlign w:val="bottom"/>
          </w:tcPr>
          <w:p w:rsidR="002C6727" w:rsidRDefault="002C6727" w:rsidP="002C6727">
            <w:r>
              <w:t>2015</w:t>
            </w:r>
          </w:p>
        </w:tc>
        <w:tc>
          <w:tcPr>
            <w:tcW w:w="255" w:type="dxa"/>
            <w:vAlign w:val="bottom"/>
            <w:hideMark/>
          </w:tcPr>
          <w:p w:rsidR="002C6727" w:rsidRDefault="002C6727" w:rsidP="002C6727">
            <w:pPr>
              <w:jc w:val="right"/>
            </w:pPr>
            <w:r>
              <w:t>г.</w:t>
            </w:r>
          </w:p>
        </w:tc>
      </w:tr>
    </w:tbl>
    <w:p w:rsidR="002C6727" w:rsidRDefault="002C6727" w:rsidP="002C6727">
      <w:r>
        <w:t>М.П.</w:t>
      </w:r>
    </w:p>
    <w:p w:rsidR="00FF2AE6" w:rsidRDefault="00FF2AE6" w:rsidP="00FF2AE6"/>
    <w:p w:rsidR="00316067" w:rsidRDefault="00316067" w:rsidP="00316067">
      <w:pPr>
        <w:spacing w:before="400"/>
        <w:jc w:val="center"/>
        <w:rPr>
          <w:b/>
          <w:bCs/>
          <w:sz w:val="26"/>
          <w:szCs w:val="26"/>
        </w:rPr>
      </w:pPr>
    </w:p>
    <w:p w:rsidR="00316067" w:rsidRDefault="00316067" w:rsidP="00316067">
      <w:pPr>
        <w:spacing w:before="400"/>
        <w:jc w:val="center"/>
        <w:rPr>
          <w:b/>
          <w:bCs/>
          <w:sz w:val="26"/>
          <w:szCs w:val="26"/>
        </w:rPr>
      </w:pPr>
    </w:p>
    <w:p w:rsidR="00316067" w:rsidRDefault="00316067" w:rsidP="00316067">
      <w:pPr>
        <w:spacing w:before="400"/>
        <w:jc w:val="center"/>
        <w:rPr>
          <w:b/>
          <w:bCs/>
          <w:sz w:val="26"/>
          <w:szCs w:val="26"/>
        </w:rPr>
      </w:pPr>
    </w:p>
    <w:p w:rsidR="00316067" w:rsidRDefault="00316067" w:rsidP="00316067">
      <w:pPr>
        <w:spacing w:before="400"/>
        <w:jc w:val="center"/>
        <w:rPr>
          <w:b/>
          <w:bCs/>
          <w:sz w:val="26"/>
          <w:szCs w:val="26"/>
        </w:rPr>
      </w:pPr>
    </w:p>
    <w:p w:rsidR="00316067" w:rsidRDefault="00316067" w:rsidP="00316067">
      <w:pPr>
        <w:spacing w:before="400"/>
        <w:jc w:val="center"/>
        <w:rPr>
          <w:b/>
          <w:bCs/>
          <w:sz w:val="26"/>
          <w:szCs w:val="26"/>
        </w:rPr>
      </w:pPr>
    </w:p>
    <w:p w:rsidR="00316067" w:rsidRDefault="00316067" w:rsidP="00316067">
      <w:pPr>
        <w:spacing w:before="400"/>
        <w:jc w:val="center"/>
        <w:rPr>
          <w:b/>
          <w:bCs/>
          <w:sz w:val="26"/>
          <w:szCs w:val="26"/>
        </w:rPr>
      </w:pPr>
    </w:p>
    <w:p w:rsidR="00316067" w:rsidRDefault="00316067" w:rsidP="00316067">
      <w:pPr>
        <w:spacing w:before="400"/>
        <w:jc w:val="center"/>
        <w:rPr>
          <w:b/>
          <w:bCs/>
          <w:sz w:val="26"/>
          <w:szCs w:val="26"/>
        </w:rPr>
      </w:pPr>
    </w:p>
    <w:p w:rsidR="00316067" w:rsidRDefault="00316067" w:rsidP="00316067">
      <w:pPr>
        <w:spacing w:before="400"/>
        <w:jc w:val="center"/>
        <w:rPr>
          <w:b/>
          <w:bCs/>
          <w:sz w:val="26"/>
          <w:szCs w:val="26"/>
        </w:rPr>
      </w:pPr>
    </w:p>
    <w:p w:rsidR="00316067" w:rsidRDefault="00316067" w:rsidP="00316067">
      <w:pPr>
        <w:spacing w:before="360"/>
        <w:ind w:left="5103"/>
        <w:jc w:val="center"/>
      </w:pPr>
      <w:r>
        <w:t>Утверждаю</w:t>
      </w:r>
    </w:p>
    <w:p w:rsidR="00316067" w:rsidRDefault="00316067" w:rsidP="00316067">
      <w:pPr>
        <w:spacing w:before="120"/>
        <w:ind w:left="5103"/>
      </w:pPr>
      <w:r>
        <w:t>Заместитель главы администрации</w:t>
      </w:r>
    </w:p>
    <w:p w:rsidR="00316067" w:rsidRDefault="00316067" w:rsidP="00316067">
      <w:pPr>
        <w:ind w:left="5103"/>
      </w:pPr>
      <w:r>
        <w:t>Щекинского района</w:t>
      </w:r>
    </w:p>
    <w:p w:rsidR="00316067" w:rsidRDefault="00316067" w:rsidP="00316067">
      <w:pPr>
        <w:ind w:left="5103"/>
      </w:pPr>
      <w:r>
        <w:t xml:space="preserve"> по развитию инженерной  инфраструктуры и жилищно-коммунальному хозяйству   </w:t>
      </w:r>
    </w:p>
    <w:p w:rsidR="00316067" w:rsidRDefault="00316067" w:rsidP="00316067">
      <w:pPr>
        <w:ind w:left="5103"/>
        <w:jc w:val="center"/>
      </w:pPr>
      <w:r>
        <w:t xml:space="preserve">                           </w:t>
      </w:r>
    </w:p>
    <w:p w:rsidR="00316067" w:rsidRDefault="00316067" w:rsidP="00316067">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316067" w:rsidRDefault="00316067" w:rsidP="00316067">
      <w:pPr>
        <w:ind w:left="6521" w:right="1416"/>
        <w:jc w:val="center"/>
        <w:rPr>
          <w:sz w:val="18"/>
          <w:szCs w:val="18"/>
        </w:rPr>
      </w:pPr>
    </w:p>
    <w:p w:rsidR="00316067" w:rsidRDefault="00316067" w:rsidP="00316067">
      <w:pPr>
        <w:spacing w:before="400"/>
        <w:jc w:val="center"/>
        <w:rPr>
          <w:b/>
          <w:bCs/>
          <w:sz w:val="26"/>
          <w:szCs w:val="26"/>
        </w:rPr>
      </w:pPr>
      <w:r>
        <w:rPr>
          <w:b/>
          <w:bCs/>
          <w:sz w:val="26"/>
          <w:szCs w:val="26"/>
        </w:rPr>
        <w:t>АКТ</w:t>
      </w:r>
    </w:p>
    <w:p w:rsidR="00316067" w:rsidRDefault="00316067" w:rsidP="00316067">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316067" w:rsidRDefault="00316067" w:rsidP="00316067">
      <w:pPr>
        <w:spacing w:before="240"/>
        <w:jc w:val="center"/>
      </w:pPr>
      <w:r>
        <w:rPr>
          <w:lang w:val="en-US"/>
        </w:rPr>
        <w:t>I</w:t>
      </w:r>
      <w:r>
        <w:t>. Общие сведения о многоквартирном доме</w:t>
      </w:r>
    </w:p>
    <w:p w:rsidR="00316067" w:rsidRPr="002A3D39" w:rsidRDefault="00316067" w:rsidP="00316067">
      <w:pPr>
        <w:spacing w:before="240"/>
        <w:ind w:firstLine="567"/>
        <w:rPr>
          <w:b/>
        </w:rPr>
      </w:pPr>
      <w:r>
        <w:t xml:space="preserve">1. Адрес многоквартирного дома    </w:t>
      </w:r>
      <w:r w:rsidRPr="002A3D39">
        <w:rPr>
          <w:b/>
        </w:rPr>
        <w:t>ул</w:t>
      </w:r>
      <w:r>
        <w:rPr>
          <w:b/>
        </w:rPr>
        <w:t>. Советская, д. 61</w:t>
      </w:r>
    </w:p>
    <w:p w:rsidR="00316067" w:rsidRDefault="00316067" w:rsidP="00316067">
      <w:pPr>
        <w:pBdr>
          <w:top w:val="single" w:sz="4" w:space="0" w:color="auto"/>
        </w:pBdr>
        <w:ind w:left="4054"/>
        <w:rPr>
          <w:sz w:val="2"/>
          <w:szCs w:val="2"/>
        </w:rPr>
      </w:pPr>
    </w:p>
    <w:p w:rsidR="00316067" w:rsidRDefault="00316067" w:rsidP="00316067">
      <w:pPr>
        <w:ind w:firstLine="567"/>
        <w:rPr>
          <w:sz w:val="2"/>
          <w:szCs w:val="2"/>
        </w:rPr>
      </w:pPr>
      <w:r>
        <w:t xml:space="preserve">2. Кадастровый номер многоквартирного дома (при его наличии)  </w:t>
      </w:r>
    </w:p>
    <w:p w:rsidR="00316067" w:rsidRDefault="00316067" w:rsidP="00316067">
      <w:pPr>
        <w:pBdr>
          <w:top w:val="single" w:sz="4" w:space="1" w:color="auto"/>
        </w:pBdr>
        <w:ind w:left="567"/>
        <w:rPr>
          <w:sz w:val="2"/>
          <w:szCs w:val="2"/>
        </w:rPr>
      </w:pPr>
    </w:p>
    <w:p w:rsidR="00316067" w:rsidRDefault="00316067" w:rsidP="00316067">
      <w:pPr>
        <w:ind w:firstLine="567"/>
      </w:pPr>
      <w:r>
        <w:t xml:space="preserve">3. Серия, тип постройки   </w:t>
      </w:r>
      <w:r w:rsidRPr="006B7DB9">
        <w:rPr>
          <w:b/>
        </w:rPr>
        <w:t>жилой дом</w:t>
      </w:r>
    </w:p>
    <w:p w:rsidR="00316067" w:rsidRDefault="00316067" w:rsidP="00316067">
      <w:pPr>
        <w:pBdr>
          <w:top w:val="single" w:sz="4" w:space="1" w:color="auto"/>
        </w:pBdr>
        <w:ind w:left="3175"/>
        <w:rPr>
          <w:sz w:val="2"/>
          <w:szCs w:val="2"/>
        </w:rPr>
      </w:pPr>
    </w:p>
    <w:p w:rsidR="00316067" w:rsidRPr="002A3D39" w:rsidRDefault="00316067" w:rsidP="00316067">
      <w:pPr>
        <w:ind w:firstLine="567"/>
        <w:rPr>
          <w:b/>
        </w:rPr>
      </w:pPr>
      <w:r>
        <w:t xml:space="preserve">4. Год постройки  </w:t>
      </w:r>
      <w:r>
        <w:rPr>
          <w:b/>
        </w:rPr>
        <w:t>1939</w:t>
      </w:r>
    </w:p>
    <w:p w:rsidR="00316067" w:rsidRPr="002A3D39" w:rsidRDefault="00316067" w:rsidP="00316067">
      <w:pPr>
        <w:pBdr>
          <w:top w:val="single" w:sz="4" w:space="1" w:color="auto"/>
        </w:pBdr>
        <w:ind w:left="2438"/>
        <w:rPr>
          <w:b/>
          <w:sz w:val="2"/>
          <w:szCs w:val="2"/>
        </w:rPr>
      </w:pPr>
    </w:p>
    <w:p w:rsidR="00316067" w:rsidRDefault="00316067" w:rsidP="00316067">
      <w:pPr>
        <w:ind w:firstLine="567"/>
        <w:rPr>
          <w:sz w:val="2"/>
          <w:szCs w:val="2"/>
        </w:rPr>
      </w:pPr>
      <w:r>
        <w:t xml:space="preserve">5. Степень износа по данным государственного технического </w:t>
      </w:r>
      <w:r w:rsidRPr="000C353B">
        <w:t xml:space="preserve">учета    </w:t>
      </w:r>
      <w:r>
        <w:rPr>
          <w:b/>
        </w:rPr>
        <w:t>50</w:t>
      </w:r>
      <w:r w:rsidRPr="000C353B">
        <w:rPr>
          <w:b/>
        </w:rPr>
        <w:t>%</w:t>
      </w:r>
    </w:p>
    <w:p w:rsidR="00316067" w:rsidRDefault="00316067" w:rsidP="00316067">
      <w:pPr>
        <w:pBdr>
          <w:top w:val="single" w:sz="4" w:space="1" w:color="auto"/>
        </w:pBdr>
        <w:ind w:left="567"/>
        <w:rPr>
          <w:sz w:val="2"/>
          <w:szCs w:val="2"/>
        </w:rPr>
      </w:pPr>
    </w:p>
    <w:p w:rsidR="00316067" w:rsidRDefault="00316067" w:rsidP="00316067">
      <w:pPr>
        <w:ind w:firstLine="567"/>
      </w:pPr>
      <w:r>
        <w:t xml:space="preserve">6. Степень фактического износа  </w:t>
      </w:r>
    </w:p>
    <w:p w:rsidR="00316067" w:rsidRDefault="00316067" w:rsidP="00316067">
      <w:pPr>
        <w:pBdr>
          <w:top w:val="single" w:sz="4" w:space="1" w:color="auto"/>
        </w:pBdr>
        <w:ind w:left="3969"/>
        <w:rPr>
          <w:sz w:val="2"/>
          <w:szCs w:val="2"/>
        </w:rPr>
      </w:pPr>
    </w:p>
    <w:p w:rsidR="00316067" w:rsidRDefault="00316067" w:rsidP="00316067">
      <w:pPr>
        <w:ind w:firstLine="567"/>
      </w:pPr>
      <w:r>
        <w:t xml:space="preserve">7. Год последнего капитального ремонта  </w:t>
      </w:r>
      <w:r w:rsidRPr="002A3D39">
        <w:rPr>
          <w:b/>
        </w:rPr>
        <w:t>нет</w:t>
      </w:r>
    </w:p>
    <w:p w:rsidR="00316067" w:rsidRDefault="00316067" w:rsidP="00316067">
      <w:pPr>
        <w:pBdr>
          <w:top w:val="single" w:sz="4" w:space="1" w:color="auto"/>
        </w:pBdr>
        <w:ind w:left="4865"/>
        <w:rPr>
          <w:sz w:val="2"/>
          <w:szCs w:val="2"/>
        </w:rPr>
      </w:pPr>
    </w:p>
    <w:p w:rsidR="00316067" w:rsidRDefault="00316067" w:rsidP="00316067">
      <w:pPr>
        <w:ind w:firstLine="567"/>
        <w:jc w:val="both"/>
      </w:pPr>
      <w:r>
        <w:t>8. Реквизиты правового акта о признании многоквартирного дома аварийным и подлежащим сносу  -</w:t>
      </w:r>
    </w:p>
    <w:p w:rsidR="00316067" w:rsidRDefault="00316067" w:rsidP="00316067">
      <w:pPr>
        <w:pBdr>
          <w:top w:val="single" w:sz="4" w:space="1" w:color="auto"/>
        </w:pBdr>
        <w:ind w:left="709"/>
        <w:rPr>
          <w:sz w:val="2"/>
          <w:szCs w:val="2"/>
        </w:rPr>
      </w:pPr>
    </w:p>
    <w:p w:rsidR="00316067" w:rsidRDefault="00316067" w:rsidP="00316067">
      <w:pPr>
        <w:ind w:firstLine="567"/>
      </w:pPr>
      <w:r>
        <w:t xml:space="preserve">9. Количество этажей </w:t>
      </w:r>
      <w:r>
        <w:rPr>
          <w:b/>
        </w:rPr>
        <w:t xml:space="preserve"> 1</w:t>
      </w:r>
    </w:p>
    <w:p w:rsidR="00316067" w:rsidRDefault="00316067" w:rsidP="00316067">
      <w:pPr>
        <w:pBdr>
          <w:top w:val="single" w:sz="4" w:space="1" w:color="auto"/>
        </w:pBdr>
        <w:ind w:left="2920"/>
        <w:rPr>
          <w:sz w:val="2"/>
          <w:szCs w:val="2"/>
        </w:rPr>
      </w:pPr>
    </w:p>
    <w:p w:rsidR="00316067" w:rsidRPr="002A3D39" w:rsidRDefault="00316067" w:rsidP="00316067">
      <w:pPr>
        <w:ind w:firstLine="567"/>
        <w:rPr>
          <w:b/>
        </w:rPr>
      </w:pPr>
      <w:r>
        <w:t xml:space="preserve">10. Наличие подвала    </w:t>
      </w:r>
      <w:r>
        <w:rPr>
          <w:b/>
        </w:rPr>
        <w:t>нет</w:t>
      </w:r>
    </w:p>
    <w:p w:rsidR="00316067" w:rsidRDefault="00316067" w:rsidP="00316067">
      <w:pPr>
        <w:pBdr>
          <w:top w:val="single" w:sz="4" w:space="1" w:color="auto"/>
        </w:pBdr>
        <w:ind w:left="2835"/>
        <w:rPr>
          <w:sz w:val="2"/>
          <w:szCs w:val="2"/>
        </w:rPr>
      </w:pPr>
    </w:p>
    <w:p w:rsidR="00316067" w:rsidRPr="006B7DB9" w:rsidRDefault="00316067" w:rsidP="00316067">
      <w:pPr>
        <w:ind w:firstLine="567"/>
        <w:rPr>
          <w:b/>
        </w:rPr>
      </w:pPr>
      <w:r>
        <w:t xml:space="preserve">11. Наличие цокольного этажа  </w:t>
      </w:r>
      <w:r>
        <w:rPr>
          <w:b/>
        </w:rPr>
        <w:t>нет</w:t>
      </w:r>
    </w:p>
    <w:p w:rsidR="00316067" w:rsidRDefault="00316067" w:rsidP="00316067">
      <w:pPr>
        <w:pBdr>
          <w:top w:val="single" w:sz="4" w:space="1" w:color="auto"/>
        </w:pBdr>
        <w:ind w:left="3828"/>
        <w:rPr>
          <w:sz w:val="2"/>
          <w:szCs w:val="2"/>
        </w:rPr>
      </w:pPr>
    </w:p>
    <w:p w:rsidR="00316067" w:rsidRPr="002A3D39" w:rsidRDefault="00316067" w:rsidP="00316067">
      <w:pPr>
        <w:ind w:firstLine="567"/>
        <w:rPr>
          <w:b/>
        </w:rPr>
      </w:pPr>
      <w:r>
        <w:t xml:space="preserve">12. Наличие мансарды  </w:t>
      </w:r>
      <w:r w:rsidRPr="002A3D39">
        <w:rPr>
          <w:b/>
        </w:rPr>
        <w:t>нет</w:t>
      </w:r>
    </w:p>
    <w:p w:rsidR="00316067" w:rsidRDefault="00316067" w:rsidP="00316067">
      <w:pPr>
        <w:pBdr>
          <w:top w:val="single" w:sz="4" w:space="1" w:color="auto"/>
        </w:pBdr>
        <w:ind w:left="3005"/>
        <w:rPr>
          <w:sz w:val="2"/>
          <w:szCs w:val="2"/>
        </w:rPr>
      </w:pPr>
    </w:p>
    <w:p w:rsidR="00316067" w:rsidRPr="002A3D39" w:rsidRDefault="00316067" w:rsidP="00316067">
      <w:pPr>
        <w:ind w:firstLine="567"/>
        <w:rPr>
          <w:b/>
        </w:rPr>
      </w:pPr>
      <w:r>
        <w:t xml:space="preserve">13. Наличие мезонина  </w:t>
      </w:r>
      <w:r w:rsidRPr="002A3D39">
        <w:rPr>
          <w:b/>
        </w:rPr>
        <w:t>нет</w:t>
      </w:r>
    </w:p>
    <w:p w:rsidR="00316067" w:rsidRDefault="00316067" w:rsidP="00316067">
      <w:pPr>
        <w:pBdr>
          <w:top w:val="single" w:sz="4" w:space="1" w:color="auto"/>
        </w:pBdr>
        <w:ind w:left="2977"/>
        <w:rPr>
          <w:sz w:val="2"/>
          <w:szCs w:val="2"/>
        </w:rPr>
      </w:pPr>
    </w:p>
    <w:p w:rsidR="00316067" w:rsidRPr="002A3D39" w:rsidRDefault="00316067" w:rsidP="00316067">
      <w:pPr>
        <w:ind w:firstLine="567"/>
        <w:rPr>
          <w:b/>
        </w:rPr>
      </w:pPr>
      <w:r>
        <w:t>14. Количество квартир 4</w:t>
      </w:r>
    </w:p>
    <w:p w:rsidR="00316067" w:rsidRDefault="00316067" w:rsidP="00316067">
      <w:pPr>
        <w:pBdr>
          <w:top w:val="single" w:sz="4" w:space="1" w:color="auto"/>
        </w:pBdr>
        <w:ind w:left="3119"/>
        <w:rPr>
          <w:sz w:val="2"/>
          <w:szCs w:val="2"/>
        </w:rPr>
      </w:pPr>
    </w:p>
    <w:p w:rsidR="00316067" w:rsidRDefault="00316067" w:rsidP="00316067">
      <w:pPr>
        <w:ind w:firstLine="567"/>
        <w:jc w:val="both"/>
        <w:rPr>
          <w:sz w:val="2"/>
          <w:szCs w:val="2"/>
        </w:rPr>
      </w:pPr>
      <w:r>
        <w:t>15. Количество нежилых помещений, не входящих в состав общего имущества</w:t>
      </w:r>
      <w:r>
        <w:br/>
      </w:r>
    </w:p>
    <w:p w:rsidR="00316067" w:rsidRPr="00D00471" w:rsidRDefault="00316067" w:rsidP="00316067">
      <w:pPr>
        <w:ind w:left="567"/>
      </w:pPr>
    </w:p>
    <w:p w:rsidR="00316067" w:rsidRDefault="00316067" w:rsidP="00316067">
      <w:pPr>
        <w:pBdr>
          <w:top w:val="single" w:sz="4" w:space="1" w:color="auto"/>
        </w:pBdr>
        <w:ind w:left="567"/>
        <w:rPr>
          <w:sz w:val="2"/>
          <w:szCs w:val="2"/>
        </w:rPr>
      </w:pPr>
    </w:p>
    <w:p w:rsidR="00316067" w:rsidRPr="00CA758D" w:rsidRDefault="00316067" w:rsidP="00316067">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sidRPr="00CA758D">
        <w:rPr>
          <w:b/>
        </w:rPr>
        <w:t>нет</w:t>
      </w:r>
    </w:p>
    <w:p w:rsidR="00316067" w:rsidRDefault="00316067" w:rsidP="00316067">
      <w:pPr>
        <w:pBdr>
          <w:top w:val="single" w:sz="4" w:space="1" w:color="auto"/>
        </w:pBdr>
        <w:rPr>
          <w:sz w:val="2"/>
          <w:szCs w:val="2"/>
        </w:rPr>
      </w:pPr>
    </w:p>
    <w:p w:rsidR="00316067" w:rsidRDefault="00316067" w:rsidP="00316067">
      <w:pPr>
        <w:ind w:firstLine="567"/>
        <w:jc w:val="both"/>
        <w:rPr>
          <w:sz w:val="2"/>
          <w:szCs w:val="2"/>
        </w:rPr>
      </w:pPr>
      <w:r>
        <w:t xml:space="preserve">17. Перечень жилых помещений, признанных непригодными для проживания (с указанием реквизитов правовых актов о признании жилых помещений непригодными для </w:t>
      </w:r>
      <w:r>
        <w:lastRenderedPageBreak/>
        <w:t>проживания)</w:t>
      </w:r>
      <w:r>
        <w:br/>
      </w:r>
    </w:p>
    <w:p w:rsidR="00316067" w:rsidRDefault="00316067" w:rsidP="00316067">
      <w:r>
        <w:t xml:space="preserve">               нет</w:t>
      </w:r>
    </w:p>
    <w:p w:rsidR="00316067" w:rsidRDefault="00316067" w:rsidP="00316067">
      <w:pPr>
        <w:pBdr>
          <w:top w:val="single" w:sz="4" w:space="1" w:color="auto"/>
        </w:pBdr>
        <w:rPr>
          <w:sz w:val="2"/>
          <w:szCs w:val="2"/>
        </w:rPr>
      </w:pPr>
    </w:p>
    <w:p w:rsidR="00316067" w:rsidRDefault="00316067" w:rsidP="00316067">
      <w:pPr>
        <w:tabs>
          <w:tab w:val="center" w:pos="5387"/>
          <w:tab w:val="left" w:pos="7371"/>
        </w:tabs>
        <w:ind w:firstLine="567"/>
      </w:pPr>
      <w:r>
        <w:t>18. Строительный объем  325</w:t>
      </w:r>
      <w:r>
        <w:tab/>
      </w:r>
      <w:r>
        <w:tab/>
        <w:t>куб. м</w:t>
      </w:r>
    </w:p>
    <w:p w:rsidR="00316067" w:rsidRDefault="00316067" w:rsidP="00316067">
      <w:pPr>
        <w:tabs>
          <w:tab w:val="center" w:pos="5387"/>
          <w:tab w:val="left" w:pos="7371"/>
        </w:tabs>
        <w:ind w:firstLine="567"/>
      </w:pPr>
      <w:r>
        <w:t>19. Площадь:</w:t>
      </w:r>
    </w:p>
    <w:p w:rsidR="00316067" w:rsidRDefault="00316067" w:rsidP="00316067">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150,3</w:t>
      </w:r>
      <w:r>
        <w:tab/>
      </w:r>
      <w:r>
        <w:tab/>
        <w:t>кв. м</w:t>
      </w:r>
    </w:p>
    <w:p w:rsidR="00316067" w:rsidRDefault="00316067" w:rsidP="00316067">
      <w:pPr>
        <w:pBdr>
          <w:top w:val="single" w:sz="4" w:space="1" w:color="auto"/>
        </w:pBdr>
        <w:ind w:left="1049" w:right="5642"/>
        <w:rPr>
          <w:sz w:val="2"/>
          <w:szCs w:val="2"/>
        </w:rPr>
      </w:pPr>
    </w:p>
    <w:p w:rsidR="00316067" w:rsidRDefault="00316067" w:rsidP="00316067">
      <w:pPr>
        <w:tabs>
          <w:tab w:val="center" w:pos="7598"/>
          <w:tab w:val="right" w:pos="10206"/>
        </w:tabs>
        <w:ind w:firstLine="567"/>
      </w:pPr>
      <w:r>
        <w:t xml:space="preserve">б) жилых помещений (общая площадь квартир)  </w:t>
      </w:r>
      <w:r w:rsidRPr="00D3740E">
        <w:rPr>
          <w:b/>
        </w:rPr>
        <w:t>150,3</w:t>
      </w:r>
      <w:r>
        <w:tab/>
        <w:t>кв. м</w:t>
      </w:r>
    </w:p>
    <w:p w:rsidR="00316067" w:rsidRDefault="00316067" w:rsidP="00316067">
      <w:pPr>
        <w:pBdr>
          <w:top w:val="single" w:sz="4" w:space="1" w:color="auto"/>
        </w:pBdr>
        <w:ind w:left="5585" w:right="624"/>
        <w:rPr>
          <w:sz w:val="2"/>
          <w:szCs w:val="2"/>
        </w:rPr>
      </w:pPr>
    </w:p>
    <w:p w:rsidR="00316067" w:rsidRDefault="00316067" w:rsidP="00316067">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316067" w:rsidRDefault="00316067" w:rsidP="00316067">
      <w:pPr>
        <w:pBdr>
          <w:top w:val="single" w:sz="4" w:space="1" w:color="auto"/>
        </w:pBdr>
        <w:ind w:left="3941" w:right="2240"/>
        <w:rPr>
          <w:sz w:val="2"/>
          <w:szCs w:val="2"/>
        </w:rPr>
      </w:pPr>
    </w:p>
    <w:p w:rsidR="00316067" w:rsidRDefault="00316067" w:rsidP="00316067">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316067" w:rsidRDefault="00316067" w:rsidP="00316067">
      <w:pPr>
        <w:pBdr>
          <w:top w:val="single" w:sz="4" w:space="1" w:color="auto"/>
        </w:pBdr>
        <w:ind w:left="4734" w:right="1389"/>
        <w:rPr>
          <w:sz w:val="2"/>
          <w:szCs w:val="2"/>
        </w:rPr>
      </w:pPr>
    </w:p>
    <w:p w:rsidR="00316067" w:rsidRDefault="00316067" w:rsidP="00316067">
      <w:pPr>
        <w:tabs>
          <w:tab w:val="center" w:pos="5245"/>
          <w:tab w:val="left" w:pos="7088"/>
        </w:tabs>
        <w:ind w:firstLine="567"/>
      </w:pPr>
      <w:r>
        <w:t xml:space="preserve">20. Количество лестниц   </w:t>
      </w:r>
      <w:r>
        <w:tab/>
        <w:t>шт.</w:t>
      </w:r>
    </w:p>
    <w:p w:rsidR="00316067" w:rsidRDefault="00316067" w:rsidP="00316067">
      <w:pPr>
        <w:pBdr>
          <w:top w:val="single" w:sz="4" w:space="1" w:color="auto"/>
        </w:pBdr>
        <w:ind w:left="3147" w:right="3232"/>
        <w:rPr>
          <w:sz w:val="2"/>
          <w:szCs w:val="2"/>
        </w:rPr>
      </w:pPr>
    </w:p>
    <w:p w:rsidR="00316067" w:rsidRDefault="00316067" w:rsidP="00316067">
      <w:pPr>
        <w:ind w:firstLine="567"/>
        <w:jc w:val="both"/>
        <w:rPr>
          <w:sz w:val="2"/>
          <w:szCs w:val="2"/>
        </w:rPr>
      </w:pPr>
      <w:r>
        <w:t>21. Уборочная площадь лестниц (включая межквартирные лестничные площадки)</w:t>
      </w:r>
      <w:r>
        <w:br/>
      </w:r>
    </w:p>
    <w:p w:rsidR="00316067" w:rsidRDefault="00316067" w:rsidP="00316067">
      <w:pPr>
        <w:tabs>
          <w:tab w:val="left" w:pos="3969"/>
        </w:tabs>
        <w:rPr>
          <w:sz w:val="2"/>
          <w:szCs w:val="2"/>
        </w:rPr>
      </w:pPr>
      <w:r>
        <w:tab/>
        <w:t>кв. м</w:t>
      </w:r>
    </w:p>
    <w:p w:rsidR="00316067" w:rsidRDefault="00316067" w:rsidP="00316067">
      <w:pPr>
        <w:tabs>
          <w:tab w:val="center" w:pos="7230"/>
          <w:tab w:val="left" w:pos="9356"/>
        </w:tabs>
        <w:ind w:firstLine="567"/>
      </w:pPr>
      <w:r>
        <w:t xml:space="preserve">22. Уборочная площадь общих коридоров  </w:t>
      </w:r>
      <w:r>
        <w:tab/>
        <w:t>кв. м</w:t>
      </w:r>
    </w:p>
    <w:p w:rsidR="00316067" w:rsidRDefault="00316067" w:rsidP="00316067">
      <w:pPr>
        <w:pBdr>
          <w:top w:val="single" w:sz="4" w:space="1" w:color="auto"/>
        </w:pBdr>
        <w:ind w:left="4990" w:right="964"/>
        <w:rPr>
          <w:sz w:val="2"/>
          <w:szCs w:val="2"/>
        </w:rPr>
      </w:pPr>
    </w:p>
    <w:p w:rsidR="00316067" w:rsidRDefault="00316067" w:rsidP="00316067">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tab/>
      </w:r>
      <w:r>
        <w:tab/>
        <w:t>кв. м</w:t>
      </w:r>
    </w:p>
    <w:p w:rsidR="00316067" w:rsidRDefault="00316067" w:rsidP="00316067">
      <w:pPr>
        <w:pBdr>
          <w:top w:val="single" w:sz="4" w:space="1" w:color="auto"/>
        </w:pBdr>
        <w:ind w:left="4082" w:right="1814"/>
        <w:rPr>
          <w:sz w:val="2"/>
          <w:szCs w:val="2"/>
        </w:rPr>
      </w:pPr>
    </w:p>
    <w:p w:rsidR="00316067" w:rsidRPr="00552163" w:rsidRDefault="00316067" w:rsidP="00316067">
      <w:pPr>
        <w:ind w:firstLine="567"/>
        <w:jc w:val="both"/>
        <w:rPr>
          <w:b/>
        </w:rPr>
      </w:pPr>
      <w:r>
        <w:t xml:space="preserve">24. Площадь земельного участка, входящего в состав общего имущества многоквартирного дома </w:t>
      </w:r>
      <w:r>
        <w:rPr>
          <w:b/>
        </w:rPr>
        <w:t>523</w:t>
      </w:r>
    </w:p>
    <w:p w:rsidR="00316067" w:rsidRDefault="00316067" w:rsidP="00316067">
      <w:pPr>
        <w:pBdr>
          <w:top w:val="single" w:sz="4" w:space="1" w:color="auto"/>
        </w:pBdr>
        <w:ind w:left="601"/>
        <w:rPr>
          <w:sz w:val="2"/>
          <w:szCs w:val="2"/>
        </w:rPr>
      </w:pPr>
    </w:p>
    <w:p w:rsidR="00316067" w:rsidRPr="00A77472" w:rsidRDefault="00316067" w:rsidP="00316067">
      <w:pPr>
        <w:ind w:firstLine="567"/>
        <w:rPr>
          <w:b/>
          <w:sz w:val="2"/>
          <w:szCs w:val="2"/>
        </w:rPr>
      </w:pPr>
      <w:r>
        <w:t>25. Кадастровый номер земельного участка (при его наличии)</w:t>
      </w:r>
    </w:p>
    <w:p w:rsidR="00316067" w:rsidRDefault="00316067" w:rsidP="00316067">
      <w:pPr>
        <w:pBdr>
          <w:top w:val="single" w:sz="4" w:space="1" w:color="auto"/>
        </w:pBdr>
        <w:rPr>
          <w:sz w:val="2"/>
          <w:szCs w:val="2"/>
        </w:rPr>
      </w:pPr>
    </w:p>
    <w:p w:rsidR="00316067" w:rsidRDefault="00316067" w:rsidP="00316067">
      <w:pPr>
        <w:spacing w:before="360" w:after="240"/>
        <w:jc w:val="center"/>
      </w:pPr>
      <w:r>
        <w:rPr>
          <w:lang w:val="en-US"/>
        </w:rPr>
        <w:t>II</w:t>
      </w:r>
      <w:r>
        <w:t>. Техническое состояние многоквартирного дома, включая пристройки</w:t>
      </w:r>
    </w:p>
    <w:tbl>
      <w:tblPr>
        <w:tblW w:w="9426" w:type="dxa"/>
        <w:tblLayout w:type="fixed"/>
        <w:tblCellMar>
          <w:left w:w="28" w:type="dxa"/>
          <w:right w:w="28" w:type="dxa"/>
        </w:tblCellMar>
        <w:tblLook w:val="0000"/>
      </w:tblPr>
      <w:tblGrid>
        <w:gridCol w:w="3928"/>
        <w:gridCol w:w="2749"/>
        <w:gridCol w:w="2749"/>
      </w:tblGrid>
      <w:tr w:rsidR="00316067" w:rsidTr="00316067">
        <w:trPr>
          <w:trHeight w:val="648"/>
        </w:trPr>
        <w:tc>
          <w:tcPr>
            <w:tcW w:w="3928" w:type="dxa"/>
            <w:tcBorders>
              <w:top w:val="single" w:sz="4" w:space="0" w:color="auto"/>
              <w:left w:val="single" w:sz="4" w:space="0" w:color="auto"/>
              <w:bottom w:val="single" w:sz="4" w:space="0" w:color="auto"/>
              <w:right w:val="single" w:sz="4" w:space="0" w:color="auto"/>
            </w:tcBorders>
          </w:tcPr>
          <w:p w:rsidR="00316067" w:rsidRDefault="00316067" w:rsidP="00316067">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tcPr>
          <w:p w:rsidR="00316067" w:rsidRDefault="00316067" w:rsidP="00316067">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tcPr>
          <w:p w:rsidR="00316067" w:rsidRDefault="00316067" w:rsidP="00316067">
            <w:pPr>
              <w:jc w:val="center"/>
            </w:pPr>
            <w:r>
              <w:t>Техническое состояние элементов общего имущества многоквартирного дома</w:t>
            </w:r>
          </w:p>
        </w:tc>
      </w:tr>
      <w:tr w:rsidR="00316067" w:rsidTr="00316067">
        <w:trPr>
          <w:trHeight w:val="158"/>
        </w:trPr>
        <w:tc>
          <w:tcPr>
            <w:tcW w:w="3928"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Бутовый-ленточный</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Отдельные глубокие трещины</w:t>
            </w:r>
          </w:p>
        </w:tc>
      </w:tr>
      <w:tr w:rsidR="00316067" w:rsidTr="00316067">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Кирпичные т. тс.= 0,55см</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Выкрашивание отдельных кирпичей</w:t>
            </w:r>
          </w:p>
        </w:tc>
      </w:tr>
      <w:tr w:rsidR="00316067" w:rsidTr="00316067">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 xml:space="preserve">Трещины в местах сопряжения </w:t>
            </w:r>
          </w:p>
        </w:tc>
      </w:tr>
      <w:tr w:rsidR="00316067" w:rsidTr="00316067">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58"/>
        </w:trPr>
        <w:tc>
          <w:tcPr>
            <w:tcW w:w="3928" w:type="dxa"/>
            <w:tcBorders>
              <w:top w:val="nil"/>
              <w:bottom w:val="nil"/>
            </w:tcBorders>
          </w:tcPr>
          <w:p w:rsidR="00316067" w:rsidRDefault="00316067" w:rsidP="00316067">
            <w:pPr>
              <w:ind w:left="57"/>
            </w:pPr>
            <w:r>
              <w:t>4. Перекрытия</w:t>
            </w:r>
          </w:p>
        </w:tc>
        <w:tc>
          <w:tcPr>
            <w:tcW w:w="2749" w:type="dxa"/>
            <w:vMerge w:val="restart"/>
            <w:tcBorders>
              <w:top w:val="nil"/>
              <w:bottom w:val="nil"/>
            </w:tcBorders>
          </w:tcPr>
          <w:p w:rsidR="00316067" w:rsidRDefault="00316067" w:rsidP="00316067">
            <w:pPr>
              <w:ind w:left="57"/>
            </w:pPr>
            <w:r>
              <w:t>Деревянные отепленные</w:t>
            </w:r>
          </w:p>
        </w:tc>
        <w:tc>
          <w:tcPr>
            <w:tcW w:w="2749" w:type="dxa"/>
            <w:vMerge w:val="restart"/>
            <w:tcBorders>
              <w:top w:val="nil"/>
              <w:bottom w:val="nil"/>
            </w:tcBorders>
          </w:tcPr>
          <w:p w:rsidR="00316067" w:rsidRDefault="00316067" w:rsidP="00316067">
            <w:pPr>
              <w:ind w:left="57"/>
            </w:pPr>
            <w:r>
              <w:t>Диагональные трещины</w:t>
            </w:r>
          </w:p>
        </w:tc>
      </w:tr>
      <w:tr w:rsidR="00316067" w:rsidTr="00316067">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66"/>
        </w:trPr>
        <w:tc>
          <w:tcPr>
            <w:tcW w:w="3928" w:type="dxa"/>
            <w:tcBorders>
              <w:top w:val="nil"/>
              <w:bottom w:val="nil"/>
            </w:tcBorders>
          </w:tcPr>
          <w:p w:rsidR="00316067" w:rsidRDefault="00316067" w:rsidP="00316067">
            <w:pPr>
              <w:ind w:left="992"/>
            </w:pPr>
            <w:r>
              <w:t>чердачные</w:t>
            </w:r>
          </w:p>
        </w:tc>
        <w:tc>
          <w:tcPr>
            <w:tcW w:w="2749" w:type="dxa"/>
            <w:vMerge/>
            <w:tcBorders>
              <w:top w:val="nil"/>
              <w:bottom w:val="nil"/>
            </w:tcBorders>
          </w:tcPr>
          <w:p w:rsidR="00316067" w:rsidRDefault="00316067" w:rsidP="00316067">
            <w:pPr>
              <w:ind w:left="57"/>
            </w:pPr>
          </w:p>
        </w:tc>
        <w:tc>
          <w:tcPr>
            <w:tcW w:w="2749" w:type="dxa"/>
            <w:vMerge/>
            <w:tcBorders>
              <w:top w:val="nil"/>
              <w:bottom w:val="nil"/>
            </w:tcBorders>
          </w:tcPr>
          <w:p w:rsidR="00316067" w:rsidRDefault="00316067" w:rsidP="00316067">
            <w:pPr>
              <w:ind w:left="57"/>
            </w:pPr>
          </w:p>
        </w:tc>
      </w:tr>
      <w:tr w:rsidR="00316067" w:rsidTr="00316067">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316067" w:rsidRDefault="00316067" w:rsidP="00316067">
            <w:pPr>
              <w:ind w:left="992"/>
            </w:pPr>
            <w:r>
              <w:t>междуэтажные</w:t>
            </w:r>
          </w:p>
        </w:tc>
        <w:tc>
          <w:tcPr>
            <w:tcW w:w="2749" w:type="dxa"/>
            <w:tcBorders>
              <w:top w:val="nil"/>
              <w:bottom w:val="nil"/>
            </w:tcBorders>
          </w:tcPr>
          <w:p w:rsidR="00316067" w:rsidRDefault="00316067" w:rsidP="00316067">
            <w:pPr>
              <w:ind w:left="57"/>
            </w:pPr>
            <w:r>
              <w:t>----------«---------</w:t>
            </w:r>
          </w:p>
        </w:tc>
        <w:tc>
          <w:tcPr>
            <w:tcW w:w="2749" w:type="dxa"/>
            <w:tcBorders>
              <w:top w:val="nil"/>
              <w:bottom w:val="nil"/>
            </w:tcBorders>
          </w:tcPr>
          <w:p w:rsidR="00316067" w:rsidRDefault="00316067" w:rsidP="00316067">
            <w:pPr>
              <w:ind w:left="57"/>
            </w:pPr>
          </w:p>
        </w:tc>
      </w:tr>
      <w:tr w:rsidR="00316067" w:rsidTr="00316067">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316067" w:rsidRDefault="00316067" w:rsidP="00316067">
            <w:pPr>
              <w:ind w:left="992"/>
            </w:pPr>
            <w:r>
              <w:t>подвальные</w:t>
            </w:r>
          </w:p>
        </w:tc>
        <w:tc>
          <w:tcPr>
            <w:tcW w:w="2749" w:type="dxa"/>
            <w:tcBorders>
              <w:top w:val="nil"/>
              <w:bottom w:val="nil"/>
            </w:tcBorders>
          </w:tcPr>
          <w:p w:rsidR="00316067" w:rsidRDefault="00316067" w:rsidP="00316067">
            <w:pPr>
              <w:ind w:left="57"/>
            </w:pPr>
            <w:r>
              <w:t>----------«---------</w:t>
            </w:r>
          </w:p>
        </w:tc>
        <w:tc>
          <w:tcPr>
            <w:tcW w:w="2749" w:type="dxa"/>
            <w:tcBorders>
              <w:top w:val="nil"/>
              <w:bottom w:val="nil"/>
            </w:tcBorders>
          </w:tcPr>
          <w:p w:rsidR="00316067" w:rsidRDefault="00316067" w:rsidP="00316067">
            <w:pPr>
              <w:ind w:left="57"/>
            </w:pPr>
          </w:p>
        </w:tc>
      </w:tr>
      <w:tr w:rsidR="00316067" w:rsidTr="00316067">
        <w:tblPrEx>
          <w:tblBorders>
            <w:top w:val="single" w:sz="4" w:space="0" w:color="auto"/>
            <w:left w:val="single" w:sz="4" w:space="0" w:color="auto"/>
            <w:bottom w:val="single" w:sz="4" w:space="0" w:color="auto"/>
            <w:right w:val="single" w:sz="4" w:space="0" w:color="auto"/>
            <w:insideV w:val="single" w:sz="4" w:space="0" w:color="auto"/>
          </w:tblBorders>
        </w:tblPrEx>
        <w:trPr>
          <w:trHeight w:val="166"/>
        </w:trPr>
        <w:tc>
          <w:tcPr>
            <w:tcW w:w="3928" w:type="dxa"/>
            <w:tcBorders>
              <w:top w:val="nil"/>
              <w:bottom w:val="nil"/>
            </w:tcBorders>
          </w:tcPr>
          <w:p w:rsidR="00316067" w:rsidRDefault="00316067" w:rsidP="00316067">
            <w:pPr>
              <w:ind w:left="992"/>
            </w:pPr>
            <w:r>
              <w:t>(другое)</w:t>
            </w:r>
          </w:p>
        </w:tc>
        <w:tc>
          <w:tcPr>
            <w:tcW w:w="2749" w:type="dxa"/>
            <w:tcBorders>
              <w:top w:val="nil"/>
              <w:bottom w:val="nil"/>
            </w:tcBorders>
          </w:tcPr>
          <w:p w:rsidR="00316067" w:rsidRDefault="00316067" w:rsidP="00316067">
            <w:pPr>
              <w:ind w:left="57"/>
            </w:pPr>
          </w:p>
        </w:tc>
        <w:tc>
          <w:tcPr>
            <w:tcW w:w="2749" w:type="dxa"/>
            <w:tcBorders>
              <w:top w:val="nil"/>
              <w:bottom w:val="nil"/>
            </w:tcBorders>
          </w:tcPr>
          <w:p w:rsidR="00316067" w:rsidRDefault="00316067" w:rsidP="00316067">
            <w:pPr>
              <w:ind w:left="57"/>
            </w:pPr>
          </w:p>
        </w:tc>
      </w:tr>
      <w:tr w:rsidR="00316067" w:rsidTr="00316067">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Ослабление крепления</w:t>
            </w:r>
          </w:p>
        </w:tc>
      </w:tr>
      <w:tr w:rsidR="00316067" w:rsidTr="00316067">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Стертость досок в ходовых местах</w:t>
            </w:r>
          </w:p>
        </w:tc>
      </w:tr>
      <w:tr w:rsidR="00316067" w:rsidTr="00316067">
        <w:trPr>
          <w:cantSplit/>
          <w:trHeight w:val="158"/>
        </w:trPr>
        <w:tc>
          <w:tcPr>
            <w:tcW w:w="3928" w:type="dxa"/>
            <w:tcBorders>
              <w:top w:val="single" w:sz="4" w:space="0" w:color="auto"/>
              <w:left w:val="single" w:sz="4" w:space="0" w:color="auto"/>
              <w:bottom w:val="nil"/>
              <w:right w:val="single" w:sz="4" w:space="0" w:color="auto"/>
            </w:tcBorders>
            <w:vAlign w:val="bottom"/>
          </w:tcPr>
          <w:p w:rsidR="00316067" w:rsidRDefault="00316067" w:rsidP="00316067">
            <w:pPr>
              <w:ind w:left="57"/>
            </w:pPr>
            <w:r>
              <w:t>7. Проемы</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r>
              <w:t>Двойные створные</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r>
              <w:t>Переплеты рассохлись полотна осели</w:t>
            </w:r>
          </w:p>
        </w:tc>
      </w:tr>
      <w:tr w:rsidR="00316067" w:rsidTr="00316067">
        <w:trPr>
          <w:cantSplit/>
          <w:trHeight w:val="166"/>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окна</w:t>
            </w:r>
          </w:p>
        </w:tc>
        <w:tc>
          <w:tcPr>
            <w:tcW w:w="2749" w:type="dxa"/>
            <w:vMerge/>
            <w:tcBorders>
              <w:top w:val="nil"/>
              <w:left w:val="nil"/>
              <w:bottom w:val="nil"/>
              <w:right w:val="single" w:sz="4" w:space="0" w:color="auto"/>
            </w:tcBorders>
            <w:vAlign w:val="bottom"/>
          </w:tcPr>
          <w:p w:rsidR="00316067" w:rsidRDefault="00316067" w:rsidP="00316067">
            <w:pPr>
              <w:ind w:left="57"/>
            </w:pPr>
          </w:p>
        </w:tc>
        <w:tc>
          <w:tcPr>
            <w:tcW w:w="2749" w:type="dxa"/>
            <w:vMerge/>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двери</w:t>
            </w:r>
          </w:p>
        </w:tc>
        <w:tc>
          <w:tcPr>
            <w:tcW w:w="2749" w:type="dxa"/>
            <w:tcBorders>
              <w:top w:val="nil"/>
              <w:left w:val="nil"/>
              <w:bottom w:val="nil"/>
              <w:right w:val="single" w:sz="4" w:space="0" w:color="auto"/>
            </w:tcBorders>
            <w:vAlign w:val="bottom"/>
          </w:tcPr>
          <w:p w:rsidR="00316067" w:rsidRDefault="00316067" w:rsidP="00316067">
            <w:pPr>
              <w:ind w:left="57"/>
            </w:pPr>
            <w:r>
              <w:t>филенчатые</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66"/>
        </w:trPr>
        <w:tc>
          <w:tcPr>
            <w:tcW w:w="3928" w:type="dxa"/>
            <w:tcBorders>
              <w:top w:val="nil"/>
              <w:left w:val="single" w:sz="4" w:space="0" w:color="auto"/>
              <w:bottom w:val="single" w:sz="4" w:space="0" w:color="auto"/>
              <w:right w:val="single" w:sz="4" w:space="0" w:color="auto"/>
            </w:tcBorders>
            <w:vAlign w:val="bottom"/>
          </w:tcPr>
          <w:p w:rsidR="00316067" w:rsidRDefault="00316067" w:rsidP="00316067">
            <w:pPr>
              <w:ind w:left="993"/>
            </w:pPr>
            <w:r>
              <w:t>(другое)</w:t>
            </w: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r>
      <w:tr w:rsidR="00316067" w:rsidTr="00316067">
        <w:trPr>
          <w:cantSplit/>
          <w:trHeight w:val="158"/>
        </w:trPr>
        <w:tc>
          <w:tcPr>
            <w:tcW w:w="3928" w:type="dxa"/>
            <w:tcBorders>
              <w:top w:val="single" w:sz="4" w:space="0" w:color="auto"/>
              <w:left w:val="single" w:sz="4" w:space="0" w:color="auto"/>
              <w:bottom w:val="nil"/>
              <w:right w:val="single" w:sz="4" w:space="0" w:color="auto"/>
            </w:tcBorders>
            <w:vAlign w:val="bottom"/>
          </w:tcPr>
          <w:p w:rsidR="00316067" w:rsidRDefault="00316067" w:rsidP="00316067">
            <w:pPr>
              <w:ind w:left="57"/>
            </w:pPr>
            <w:r>
              <w:t>8. Отделка</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r>
              <w:t>Выпучивание отпадение штукатурки</w:t>
            </w:r>
          </w:p>
        </w:tc>
      </w:tr>
      <w:tr w:rsidR="00316067" w:rsidTr="00316067">
        <w:trPr>
          <w:cantSplit/>
          <w:trHeight w:val="166"/>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внутренняя</w:t>
            </w:r>
          </w:p>
        </w:tc>
        <w:tc>
          <w:tcPr>
            <w:tcW w:w="2749" w:type="dxa"/>
            <w:vMerge/>
            <w:tcBorders>
              <w:top w:val="nil"/>
              <w:left w:val="nil"/>
              <w:bottom w:val="nil"/>
              <w:right w:val="single" w:sz="4" w:space="0" w:color="auto"/>
            </w:tcBorders>
            <w:vAlign w:val="bottom"/>
          </w:tcPr>
          <w:p w:rsidR="00316067" w:rsidRDefault="00316067" w:rsidP="00316067">
            <w:pPr>
              <w:ind w:left="57"/>
            </w:pPr>
          </w:p>
        </w:tc>
        <w:tc>
          <w:tcPr>
            <w:tcW w:w="2749" w:type="dxa"/>
            <w:vMerge/>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наружная</w:t>
            </w:r>
          </w:p>
        </w:tc>
        <w:tc>
          <w:tcPr>
            <w:tcW w:w="2749" w:type="dxa"/>
            <w:tcBorders>
              <w:top w:val="nil"/>
              <w:left w:val="nil"/>
              <w:bottom w:val="nil"/>
              <w:right w:val="single" w:sz="4" w:space="0" w:color="auto"/>
            </w:tcBorders>
            <w:vAlign w:val="bottom"/>
          </w:tcPr>
          <w:p w:rsidR="00316067" w:rsidRDefault="00316067" w:rsidP="00316067">
            <w:pPr>
              <w:ind w:left="57"/>
            </w:pP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66"/>
        </w:trPr>
        <w:tc>
          <w:tcPr>
            <w:tcW w:w="3928" w:type="dxa"/>
            <w:tcBorders>
              <w:top w:val="nil"/>
              <w:left w:val="single" w:sz="4" w:space="0" w:color="auto"/>
              <w:bottom w:val="single" w:sz="4" w:space="0" w:color="auto"/>
              <w:right w:val="single" w:sz="4" w:space="0" w:color="auto"/>
            </w:tcBorders>
            <w:vAlign w:val="bottom"/>
          </w:tcPr>
          <w:p w:rsidR="00316067" w:rsidRDefault="00316067" w:rsidP="00316067">
            <w:pPr>
              <w:ind w:left="993"/>
            </w:pPr>
            <w:r>
              <w:t>(другое)</w:t>
            </w: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r>
      <w:tr w:rsidR="00316067" w:rsidTr="00316067">
        <w:trPr>
          <w:cantSplit/>
          <w:trHeight w:val="473"/>
        </w:trPr>
        <w:tc>
          <w:tcPr>
            <w:tcW w:w="3928" w:type="dxa"/>
            <w:tcBorders>
              <w:top w:val="single" w:sz="4" w:space="0" w:color="auto"/>
              <w:left w:val="single" w:sz="4" w:space="0" w:color="auto"/>
              <w:bottom w:val="nil"/>
              <w:right w:val="single" w:sz="4" w:space="0" w:color="auto"/>
            </w:tcBorders>
            <w:vAlign w:val="bottom"/>
          </w:tcPr>
          <w:p w:rsidR="00316067" w:rsidRDefault="00316067" w:rsidP="00316067">
            <w:pPr>
              <w:ind w:left="57"/>
            </w:pPr>
            <w:r>
              <w:lastRenderedPageBreak/>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p>
          <w:p w:rsidR="00316067" w:rsidRDefault="00316067" w:rsidP="00316067">
            <w:pPr>
              <w:ind w:left="57"/>
            </w:pPr>
            <w:r>
              <w:t>есть</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r>
              <w:t>удовлетворительное</w:t>
            </w:r>
          </w:p>
        </w:tc>
      </w:tr>
      <w:tr w:rsidR="00316067" w:rsidTr="00316067">
        <w:trPr>
          <w:cantSplit/>
          <w:trHeight w:val="166"/>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ванны напольные</w:t>
            </w:r>
          </w:p>
        </w:tc>
        <w:tc>
          <w:tcPr>
            <w:tcW w:w="2749" w:type="dxa"/>
            <w:vMerge/>
            <w:tcBorders>
              <w:top w:val="nil"/>
              <w:left w:val="nil"/>
              <w:bottom w:val="nil"/>
              <w:right w:val="single" w:sz="4" w:space="0" w:color="auto"/>
            </w:tcBorders>
            <w:vAlign w:val="bottom"/>
          </w:tcPr>
          <w:p w:rsidR="00316067" w:rsidRDefault="00316067" w:rsidP="00316067">
            <w:pPr>
              <w:ind w:left="57"/>
            </w:pPr>
          </w:p>
        </w:tc>
        <w:tc>
          <w:tcPr>
            <w:tcW w:w="2749" w:type="dxa"/>
            <w:vMerge/>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электроплиты</w:t>
            </w:r>
          </w:p>
        </w:tc>
        <w:tc>
          <w:tcPr>
            <w:tcW w:w="2749" w:type="dxa"/>
            <w:tcBorders>
              <w:top w:val="nil"/>
              <w:left w:val="nil"/>
              <w:bottom w:val="nil"/>
              <w:right w:val="single" w:sz="4" w:space="0" w:color="auto"/>
            </w:tcBorders>
            <w:vAlign w:val="bottom"/>
          </w:tcPr>
          <w:p w:rsidR="00316067" w:rsidRDefault="00316067" w:rsidP="00316067">
            <w:pPr>
              <w:ind w:left="57"/>
            </w:pPr>
            <w:r>
              <w:t>нет</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315"/>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телефонные сети и оборудование</w:t>
            </w:r>
          </w:p>
        </w:tc>
        <w:tc>
          <w:tcPr>
            <w:tcW w:w="2749" w:type="dxa"/>
            <w:tcBorders>
              <w:top w:val="nil"/>
              <w:left w:val="nil"/>
              <w:bottom w:val="nil"/>
              <w:right w:val="single" w:sz="4" w:space="0" w:color="auto"/>
            </w:tcBorders>
            <w:vAlign w:val="bottom"/>
          </w:tcPr>
          <w:p w:rsidR="00316067" w:rsidRDefault="00316067" w:rsidP="00316067">
            <w:pPr>
              <w:ind w:left="57"/>
            </w:pPr>
            <w:r>
              <w:t>нет</w:t>
            </w:r>
          </w:p>
          <w:p w:rsidR="00316067" w:rsidRDefault="00316067" w:rsidP="00316067">
            <w:pPr>
              <w:ind w:left="57"/>
            </w:pP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324"/>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сети проводного радиовещания</w:t>
            </w:r>
          </w:p>
        </w:tc>
        <w:tc>
          <w:tcPr>
            <w:tcW w:w="2749" w:type="dxa"/>
            <w:tcBorders>
              <w:top w:val="nil"/>
              <w:left w:val="nil"/>
              <w:bottom w:val="nil"/>
              <w:right w:val="single" w:sz="4" w:space="0" w:color="auto"/>
            </w:tcBorders>
            <w:vAlign w:val="bottom"/>
          </w:tcPr>
          <w:p w:rsidR="00316067" w:rsidRDefault="00316067" w:rsidP="00316067">
            <w:pPr>
              <w:ind w:left="57"/>
            </w:pPr>
            <w:r>
              <w:t xml:space="preserve">Нет </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66"/>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сигнализация</w:t>
            </w:r>
          </w:p>
        </w:tc>
        <w:tc>
          <w:tcPr>
            <w:tcW w:w="2749" w:type="dxa"/>
            <w:tcBorders>
              <w:top w:val="nil"/>
              <w:left w:val="nil"/>
              <w:bottom w:val="nil"/>
              <w:right w:val="single" w:sz="4" w:space="0" w:color="auto"/>
            </w:tcBorders>
            <w:vAlign w:val="bottom"/>
          </w:tcPr>
          <w:p w:rsidR="00316067" w:rsidRDefault="00316067" w:rsidP="00316067">
            <w:pPr>
              <w:ind w:left="57"/>
            </w:pP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мусоропровод</w:t>
            </w:r>
          </w:p>
        </w:tc>
        <w:tc>
          <w:tcPr>
            <w:tcW w:w="2749" w:type="dxa"/>
            <w:tcBorders>
              <w:top w:val="nil"/>
              <w:left w:val="nil"/>
              <w:bottom w:val="nil"/>
              <w:right w:val="single" w:sz="4" w:space="0" w:color="auto"/>
            </w:tcBorders>
            <w:vAlign w:val="bottom"/>
          </w:tcPr>
          <w:p w:rsidR="00316067" w:rsidRDefault="00316067" w:rsidP="00316067">
            <w:pPr>
              <w:ind w:left="57"/>
            </w:pP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лифт</w:t>
            </w:r>
          </w:p>
        </w:tc>
        <w:tc>
          <w:tcPr>
            <w:tcW w:w="2749" w:type="dxa"/>
            <w:tcBorders>
              <w:top w:val="nil"/>
              <w:left w:val="nil"/>
              <w:bottom w:val="nil"/>
              <w:right w:val="single" w:sz="4" w:space="0" w:color="auto"/>
            </w:tcBorders>
            <w:vAlign w:val="bottom"/>
          </w:tcPr>
          <w:p w:rsidR="00316067" w:rsidRDefault="00316067" w:rsidP="00316067">
            <w:pPr>
              <w:ind w:left="57"/>
            </w:pP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66"/>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вентиляция</w:t>
            </w:r>
          </w:p>
        </w:tc>
        <w:tc>
          <w:tcPr>
            <w:tcW w:w="2749" w:type="dxa"/>
            <w:tcBorders>
              <w:top w:val="nil"/>
              <w:left w:val="nil"/>
              <w:bottom w:val="nil"/>
              <w:right w:val="single" w:sz="4" w:space="0" w:color="auto"/>
            </w:tcBorders>
            <w:vAlign w:val="bottom"/>
          </w:tcPr>
          <w:p w:rsidR="00316067" w:rsidRDefault="00316067" w:rsidP="00316067">
            <w:pPr>
              <w:ind w:left="57"/>
            </w:pPr>
            <w:r>
              <w:t>есть</w:t>
            </w:r>
          </w:p>
        </w:tc>
        <w:tc>
          <w:tcPr>
            <w:tcW w:w="2749" w:type="dxa"/>
            <w:tcBorders>
              <w:top w:val="nil"/>
              <w:left w:val="nil"/>
              <w:bottom w:val="nil"/>
              <w:right w:val="single" w:sz="4" w:space="0" w:color="auto"/>
            </w:tcBorders>
            <w:vAlign w:val="bottom"/>
          </w:tcPr>
          <w:p w:rsidR="00316067" w:rsidRDefault="00316067" w:rsidP="00316067">
            <w:pPr>
              <w:ind w:left="57"/>
            </w:pPr>
            <w:r>
              <w:t>удовлетворительное</w:t>
            </w:r>
          </w:p>
        </w:tc>
      </w:tr>
      <w:tr w:rsidR="00316067" w:rsidTr="00316067">
        <w:trPr>
          <w:trHeight w:val="158"/>
        </w:trPr>
        <w:tc>
          <w:tcPr>
            <w:tcW w:w="3928" w:type="dxa"/>
            <w:tcBorders>
              <w:top w:val="nil"/>
              <w:left w:val="single" w:sz="4" w:space="0" w:color="auto"/>
              <w:bottom w:val="single" w:sz="4" w:space="0" w:color="auto"/>
              <w:right w:val="single" w:sz="4" w:space="0" w:color="auto"/>
            </w:tcBorders>
            <w:vAlign w:val="bottom"/>
          </w:tcPr>
          <w:p w:rsidR="00316067" w:rsidRDefault="00316067" w:rsidP="00316067">
            <w:pPr>
              <w:ind w:left="993"/>
            </w:pPr>
            <w:r>
              <w:t>(другое)</w:t>
            </w: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r>
      <w:tr w:rsidR="00316067" w:rsidTr="00316067">
        <w:trPr>
          <w:cantSplit/>
          <w:trHeight w:val="482"/>
        </w:trPr>
        <w:tc>
          <w:tcPr>
            <w:tcW w:w="3928" w:type="dxa"/>
            <w:tcBorders>
              <w:top w:val="single" w:sz="4" w:space="0" w:color="auto"/>
              <w:left w:val="single" w:sz="4" w:space="0" w:color="auto"/>
              <w:bottom w:val="nil"/>
              <w:right w:val="single" w:sz="4" w:space="0" w:color="auto"/>
            </w:tcBorders>
            <w:vAlign w:val="bottom"/>
          </w:tcPr>
          <w:p w:rsidR="00316067" w:rsidRDefault="00316067" w:rsidP="00316067">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r>
              <w:t>Потеря эластичности</w:t>
            </w:r>
          </w:p>
          <w:p w:rsidR="00316067" w:rsidRDefault="00316067" w:rsidP="00316067">
            <w:pPr>
              <w:ind w:left="57"/>
            </w:pPr>
            <w:r>
              <w:t>Коррозия трубопроводов</w:t>
            </w:r>
          </w:p>
        </w:tc>
      </w:tr>
      <w:tr w:rsidR="00316067" w:rsidTr="00316067">
        <w:trPr>
          <w:cantSplit/>
          <w:trHeight w:val="72"/>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электроснабжение</w:t>
            </w:r>
          </w:p>
        </w:tc>
        <w:tc>
          <w:tcPr>
            <w:tcW w:w="2749" w:type="dxa"/>
            <w:vMerge/>
            <w:tcBorders>
              <w:top w:val="nil"/>
              <w:left w:val="nil"/>
              <w:bottom w:val="nil"/>
              <w:right w:val="single" w:sz="4" w:space="0" w:color="auto"/>
            </w:tcBorders>
            <w:vAlign w:val="bottom"/>
          </w:tcPr>
          <w:p w:rsidR="00316067" w:rsidRDefault="00316067" w:rsidP="00316067">
            <w:pPr>
              <w:ind w:left="57"/>
            </w:pPr>
          </w:p>
        </w:tc>
        <w:tc>
          <w:tcPr>
            <w:tcW w:w="2749" w:type="dxa"/>
            <w:vMerge/>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холодное водоснабжение</w:t>
            </w:r>
          </w:p>
        </w:tc>
        <w:tc>
          <w:tcPr>
            <w:tcW w:w="2749" w:type="dxa"/>
            <w:tcBorders>
              <w:top w:val="nil"/>
              <w:left w:val="nil"/>
              <w:bottom w:val="nil"/>
              <w:right w:val="single" w:sz="4" w:space="0" w:color="auto"/>
            </w:tcBorders>
            <w:vAlign w:val="bottom"/>
          </w:tcPr>
          <w:p w:rsidR="00316067" w:rsidRDefault="00316067" w:rsidP="00316067">
            <w:pPr>
              <w:ind w:left="57"/>
            </w:pPr>
            <w:r>
              <w:t>центральное</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66"/>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горячее водоснабжение</w:t>
            </w:r>
          </w:p>
        </w:tc>
        <w:tc>
          <w:tcPr>
            <w:tcW w:w="2749" w:type="dxa"/>
            <w:tcBorders>
              <w:top w:val="nil"/>
              <w:left w:val="nil"/>
              <w:bottom w:val="nil"/>
              <w:right w:val="single" w:sz="4" w:space="0" w:color="auto"/>
            </w:tcBorders>
            <w:vAlign w:val="bottom"/>
          </w:tcPr>
          <w:p w:rsidR="00316067" w:rsidRDefault="00316067" w:rsidP="00316067">
            <w:pPr>
              <w:ind w:left="57"/>
            </w:pPr>
            <w:r>
              <w:t>нет</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водоотведение</w:t>
            </w:r>
          </w:p>
        </w:tc>
        <w:tc>
          <w:tcPr>
            <w:tcW w:w="2749" w:type="dxa"/>
            <w:tcBorders>
              <w:top w:val="nil"/>
              <w:left w:val="nil"/>
              <w:bottom w:val="nil"/>
              <w:right w:val="single" w:sz="4" w:space="0" w:color="auto"/>
            </w:tcBorders>
            <w:vAlign w:val="bottom"/>
          </w:tcPr>
          <w:p w:rsidR="00316067" w:rsidRDefault="00316067" w:rsidP="00316067">
            <w:pPr>
              <w:ind w:left="57"/>
            </w:pPr>
            <w:r>
              <w:t>Выгребная яма</w:t>
            </w:r>
          </w:p>
        </w:tc>
        <w:tc>
          <w:tcPr>
            <w:tcW w:w="2749" w:type="dxa"/>
            <w:tcBorders>
              <w:top w:val="nil"/>
              <w:left w:val="nil"/>
              <w:bottom w:val="nil"/>
              <w:right w:val="single" w:sz="4" w:space="0" w:color="auto"/>
            </w:tcBorders>
            <w:vAlign w:val="bottom"/>
          </w:tcPr>
          <w:p w:rsidR="00316067" w:rsidRDefault="00316067" w:rsidP="00316067">
            <w:pPr>
              <w:ind w:left="57"/>
            </w:pPr>
            <w:r>
              <w:t>удовлетворительное</w:t>
            </w: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газоснабжение</w:t>
            </w:r>
          </w:p>
        </w:tc>
        <w:tc>
          <w:tcPr>
            <w:tcW w:w="2749" w:type="dxa"/>
            <w:tcBorders>
              <w:top w:val="nil"/>
              <w:left w:val="nil"/>
              <w:bottom w:val="nil"/>
              <w:right w:val="single" w:sz="4" w:space="0" w:color="auto"/>
            </w:tcBorders>
            <w:vAlign w:val="bottom"/>
          </w:tcPr>
          <w:p w:rsidR="00316067" w:rsidRDefault="00316067" w:rsidP="00316067">
            <w:pPr>
              <w:ind w:left="57"/>
            </w:pPr>
            <w:r>
              <w:t>центральное</w:t>
            </w:r>
          </w:p>
        </w:tc>
        <w:tc>
          <w:tcPr>
            <w:tcW w:w="2749" w:type="dxa"/>
            <w:tcBorders>
              <w:top w:val="nil"/>
              <w:left w:val="nil"/>
              <w:bottom w:val="nil"/>
              <w:right w:val="single" w:sz="4" w:space="0" w:color="auto"/>
            </w:tcBorders>
            <w:vAlign w:val="bottom"/>
          </w:tcPr>
          <w:p w:rsidR="00316067" w:rsidRDefault="00316067" w:rsidP="00316067">
            <w:pPr>
              <w:ind w:left="57"/>
            </w:pPr>
            <w:r>
              <w:t>удовлетворительное</w:t>
            </w:r>
          </w:p>
        </w:tc>
      </w:tr>
      <w:tr w:rsidR="00316067" w:rsidTr="00316067">
        <w:trPr>
          <w:trHeight w:val="324"/>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отопление (от внешних котельных)</w:t>
            </w:r>
          </w:p>
        </w:tc>
        <w:tc>
          <w:tcPr>
            <w:tcW w:w="2749" w:type="dxa"/>
            <w:tcBorders>
              <w:top w:val="nil"/>
              <w:left w:val="nil"/>
              <w:bottom w:val="nil"/>
              <w:right w:val="single" w:sz="4" w:space="0" w:color="auto"/>
            </w:tcBorders>
            <w:vAlign w:val="bottom"/>
          </w:tcPr>
          <w:p w:rsidR="00316067" w:rsidRDefault="00316067" w:rsidP="00316067">
            <w:pPr>
              <w:ind w:left="57"/>
            </w:pPr>
            <w:r>
              <w:t>центральное</w:t>
            </w:r>
          </w:p>
        </w:tc>
        <w:tc>
          <w:tcPr>
            <w:tcW w:w="2749" w:type="dxa"/>
            <w:tcBorders>
              <w:top w:val="nil"/>
              <w:left w:val="nil"/>
              <w:bottom w:val="nil"/>
              <w:right w:val="single" w:sz="4" w:space="0" w:color="auto"/>
            </w:tcBorders>
            <w:vAlign w:val="bottom"/>
          </w:tcPr>
          <w:p w:rsidR="00316067" w:rsidRDefault="00316067" w:rsidP="00316067">
            <w:pPr>
              <w:ind w:left="57"/>
            </w:pPr>
            <w:r>
              <w:t>Коррозия трубопроводов</w:t>
            </w:r>
          </w:p>
        </w:tc>
      </w:tr>
      <w:tr w:rsidR="00316067" w:rsidTr="00316067">
        <w:trPr>
          <w:trHeight w:val="324"/>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отопление (от домовой котельной) печи</w:t>
            </w:r>
          </w:p>
        </w:tc>
        <w:tc>
          <w:tcPr>
            <w:tcW w:w="2749" w:type="dxa"/>
            <w:tcBorders>
              <w:top w:val="nil"/>
              <w:left w:val="nil"/>
              <w:bottom w:val="nil"/>
              <w:right w:val="single" w:sz="4" w:space="0" w:color="auto"/>
            </w:tcBorders>
            <w:vAlign w:val="bottom"/>
          </w:tcPr>
          <w:p w:rsidR="00316067" w:rsidRDefault="00316067" w:rsidP="00316067">
            <w:pPr>
              <w:ind w:left="57"/>
            </w:pPr>
            <w:r>
              <w:t>нет</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калориферы</w:t>
            </w:r>
          </w:p>
        </w:tc>
        <w:tc>
          <w:tcPr>
            <w:tcW w:w="2749" w:type="dxa"/>
            <w:tcBorders>
              <w:top w:val="nil"/>
              <w:left w:val="nil"/>
              <w:bottom w:val="nil"/>
              <w:right w:val="single" w:sz="4" w:space="0" w:color="auto"/>
            </w:tcBorders>
            <w:vAlign w:val="bottom"/>
          </w:tcPr>
          <w:p w:rsidR="00316067" w:rsidRDefault="00316067" w:rsidP="00316067">
            <w:pPr>
              <w:ind w:left="57"/>
            </w:pPr>
            <w:r>
              <w:t>нет</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66"/>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АГВ</w:t>
            </w:r>
          </w:p>
        </w:tc>
        <w:tc>
          <w:tcPr>
            <w:tcW w:w="2749" w:type="dxa"/>
            <w:tcBorders>
              <w:top w:val="nil"/>
              <w:left w:val="nil"/>
              <w:bottom w:val="nil"/>
              <w:right w:val="single" w:sz="4" w:space="0" w:color="auto"/>
            </w:tcBorders>
            <w:vAlign w:val="bottom"/>
          </w:tcPr>
          <w:p w:rsidR="00316067" w:rsidRDefault="00316067" w:rsidP="00316067">
            <w:pPr>
              <w:ind w:left="57"/>
            </w:pPr>
            <w:r>
              <w:t>есть</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single" w:sz="4" w:space="0" w:color="auto"/>
              <w:right w:val="single" w:sz="4" w:space="0" w:color="auto"/>
            </w:tcBorders>
            <w:vAlign w:val="bottom"/>
          </w:tcPr>
          <w:p w:rsidR="00316067" w:rsidRDefault="00316067" w:rsidP="00316067">
            <w:pPr>
              <w:ind w:left="993"/>
            </w:pPr>
            <w:r>
              <w:t>(другое)</w:t>
            </w: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r>
      <w:tr w:rsidR="00316067" w:rsidTr="00316067">
        <w:trPr>
          <w:trHeight w:val="166"/>
        </w:trPr>
        <w:tc>
          <w:tcPr>
            <w:tcW w:w="3928"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p>
        </w:tc>
      </w:tr>
    </w:tbl>
    <w:p w:rsidR="00316067" w:rsidRDefault="00316067" w:rsidP="00316067"/>
    <w:p w:rsidR="00FF2AE6" w:rsidRDefault="00FF2AE6" w:rsidP="00FF2AE6">
      <w:r>
        <w:t>Председатель комитета по вопросам жизнеобеспечения,</w:t>
      </w:r>
    </w:p>
    <w:p w:rsidR="00FF2AE6" w:rsidRDefault="00FF2AE6" w:rsidP="00FF2AE6">
      <w:r>
        <w:t>строительства и дорожно-транспортному хозяйству</w:t>
      </w:r>
    </w:p>
    <w:p w:rsidR="00FF2AE6" w:rsidRDefault="00FF2AE6" w:rsidP="00FF2AE6">
      <w:r>
        <w:t>администрации  Щекинского  района</w:t>
      </w:r>
    </w:p>
    <w:p w:rsidR="00FF2AE6" w:rsidRDefault="00FF2AE6" w:rsidP="00FF2AE6"/>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FF2AE6" w:rsidTr="002C6727">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FF2AE6" w:rsidRDefault="00FF2AE6" w:rsidP="00FF2AE6">
            <w:pPr>
              <w:spacing w:line="276" w:lineRule="auto"/>
              <w:jc w:val="center"/>
            </w:pPr>
          </w:p>
        </w:tc>
        <w:tc>
          <w:tcPr>
            <w:tcW w:w="283" w:type="dxa"/>
            <w:gridSpan w:val="2"/>
            <w:vAlign w:val="bottom"/>
          </w:tcPr>
          <w:p w:rsidR="00FF2AE6" w:rsidRDefault="00FF2AE6" w:rsidP="00FF2AE6">
            <w:pPr>
              <w:spacing w:line="276" w:lineRule="auto"/>
            </w:pPr>
          </w:p>
        </w:tc>
        <w:tc>
          <w:tcPr>
            <w:tcW w:w="2665" w:type="dxa"/>
            <w:gridSpan w:val="4"/>
            <w:tcBorders>
              <w:top w:val="nil"/>
              <w:left w:val="nil"/>
              <w:bottom w:val="single" w:sz="4" w:space="0" w:color="auto"/>
              <w:right w:val="nil"/>
            </w:tcBorders>
            <w:vAlign w:val="bottom"/>
            <w:hideMark/>
          </w:tcPr>
          <w:p w:rsidR="00FF2AE6" w:rsidRDefault="00FF2AE6" w:rsidP="00FF2AE6">
            <w:pPr>
              <w:spacing w:line="276" w:lineRule="auto"/>
            </w:pPr>
            <w:r>
              <w:t>Субботин Д.А.</w:t>
            </w:r>
          </w:p>
        </w:tc>
      </w:tr>
      <w:tr w:rsidR="00FF2AE6" w:rsidTr="002C6727">
        <w:trPr>
          <w:gridBefore w:val="3"/>
          <w:wBefore w:w="567" w:type="dxa"/>
        </w:trPr>
        <w:tc>
          <w:tcPr>
            <w:tcW w:w="2580" w:type="dxa"/>
            <w:gridSpan w:val="7"/>
            <w:hideMark/>
          </w:tcPr>
          <w:p w:rsidR="00FF2AE6" w:rsidRDefault="00FF2AE6" w:rsidP="00FF2AE6">
            <w:pPr>
              <w:spacing w:line="276" w:lineRule="auto"/>
              <w:jc w:val="center"/>
              <w:rPr>
                <w:sz w:val="18"/>
                <w:szCs w:val="18"/>
              </w:rPr>
            </w:pPr>
            <w:r>
              <w:rPr>
                <w:sz w:val="18"/>
                <w:szCs w:val="18"/>
              </w:rPr>
              <w:t>(подпись)</w:t>
            </w:r>
          </w:p>
        </w:tc>
        <w:tc>
          <w:tcPr>
            <w:tcW w:w="283" w:type="dxa"/>
          </w:tcPr>
          <w:p w:rsidR="00FF2AE6" w:rsidRDefault="00FF2AE6" w:rsidP="00FF2AE6">
            <w:pPr>
              <w:spacing w:line="276" w:lineRule="auto"/>
              <w:rPr>
                <w:sz w:val="18"/>
                <w:szCs w:val="18"/>
              </w:rPr>
            </w:pPr>
          </w:p>
        </w:tc>
        <w:tc>
          <w:tcPr>
            <w:tcW w:w="3402" w:type="dxa"/>
            <w:gridSpan w:val="3"/>
            <w:hideMark/>
          </w:tcPr>
          <w:p w:rsidR="00FF2AE6" w:rsidRDefault="00FF2AE6" w:rsidP="00FF2AE6">
            <w:pPr>
              <w:spacing w:line="276" w:lineRule="auto"/>
              <w:jc w:val="center"/>
              <w:rPr>
                <w:sz w:val="18"/>
                <w:szCs w:val="18"/>
              </w:rPr>
            </w:pPr>
            <w:r>
              <w:rPr>
                <w:sz w:val="18"/>
                <w:szCs w:val="18"/>
              </w:rPr>
              <w:t>(ф.и.о.)</w:t>
            </w:r>
          </w:p>
        </w:tc>
      </w:tr>
      <w:tr w:rsidR="002C6727" w:rsidTr="002C6727">
        <w:trPr>
          <w:gridAfter w:val="2"/>
          <w:wAfter w:w="3147" w:type="dxa"/>
        </w:trPr>
        <w:tc>
          <w:tcPr>
            <w:tcW w:w="187" w:type="dxa"/>
            <w:gridSpan w:val="2"/>
            <w:vAlign w:val="bottom"/>
            <w:hideMark/>
          </w:tcPr>
          <w:p w:rsidR="002C6727" w:rsidRDefault="002C6727" w:rsidP="002C6727">
            <w:r>
              <w:t>“</w:t>
            </w:r>
          </w:p>
        </w:tc>
        <w:tc>
          <w:tcPr>
            <w:tcW w:w="425" w:type="dxa"/>
            <w:gridSpan w:val="2"/>
            <w:tcBorders>
              <w:top w:val="nil"/>
              <w:left w:val="nil"/>
              <w:bottom w:val="single" w:sz="4" w:space="0" w:color="auto"/>
              <w:right w:val="nil"/>
            </w:tcBorders>
            <w:vAlign w:val="bottom"/>
          </w:tcPr>
          <w:p w:rsidR="002C6727" w:rsidRDefault="002C6727" w:rsidP="002C6727">
            <w:pPr>
              <w:jc w:val="center"/>
            </w:pPr>
            <w:r>
              <w:t>23</w:t>
            </w:r>
          </w:p>
        </w:tc>
        <w:tc>
          <w:tcPr>
            <w:tcW w:w="255" w:type="dxa"/>
            <w:vAlign w:val="bottom"/>
            <w:hideMark/>
          </w:tcPr>
          <w:p w:rsidR="002C6727" w:rsidRDefault="002C6727" w:rsidP="002C6727"/>
        </w:tc>
        <w:tc>
          <w:tcPr>
            <w:tcW w:w="1531" w:type="dxa"/>
            <w:tcBorders>
              <w:top w:val="nil"/>
              <w:left w:val="nil"/>
              <w:bottom w:val="single" w:sz="4" w:space="0" w:color="auto"/>
              <w:right w:val="nil"/>
            </w:tcBorders>
            <w:vAlign w:val="bottom"/>
          </w:tcPr>
          <w:p w:rsidR="002C6727" w:rsidRDefault="002C6727" w:rsidP="002C6727">
            <w:pPr>
              <w:jc w:val="center"/>
            </w:pPr>
            <w:r>
              <w:t>ноября</w:t>
            </w:r>
          </w:p>
        </w:tc>
        <w:tc>
          <w:tcPr>
            <w:tcW w:w="465" w:type="dxa"/>
            <w:gridSpan w:val="2"/>
            <w:vAlign w:val="bottom"/>
            <w:hideMark/>
          </w:tcPr>
          <w:p w:rsidR="002C6727" w:rsidRPr="00A36813" w:rsidRDefault="002C6727" w:rsidP="002C6727">
            <w:pPr>
              <w:jc w:val="right"/>
              <w:rPr>
                <w:sz w:val="20"/>
                <w:szCs w:val="20"/>
              </w:rPr>
            </w:pPr>
          </w:p>
        </w:tc>
        <w:tc>
          <w:tcPr>
            <w:tcW w:w="567" w:type="dxa"/>
            <w:gridSpan w:val="3"/>
            <w:tcBorders>
              <w:top w:val="nil"/>
              <w:left w:val="nil"/>
              <w:bottom w:val="single" w:sz="4" w:space="0" w:color="auto"/>
              <w:right w:val="nil"/>
            </w:tcBorders>
            <w:vAlign w:val="bottom"/>
          </w:tcPr>
          <w:p w:rsidR="002C6727" w:rsidRDefault="002C6727" w:rsidP="002C6727">
            <w:r>
              <w:t>2015</w:t>
            </w:r>
          </w:p>
        </w:tc>
        <w:tc>
          <w:tcPr>
            <w:tcW w:w="255" w:type="dxa"/>
            <w:vAlign w:val="bottom"/>
            <w:hideMark/>
          </w:tcPr>
          <w:p w:rsidR="002C6727" w:rsidRDefault="002C6727" w:rsidP="002C6727">
            <w:pPr>
              <w:jc w:val="right"/>
            </w:pPr>
            <w:r>
              <w:t>г.</w:t>
            </w:r>
          </w:p>
        </w:tc>
      </w:tr>
    </w:tbl>
    <w:p w:rsidR="002C6727" w:rsidRDefault="002C6727" w:rsidP="002C6727">
      <w:r>
        <w:t>М.П.</w:t>
      </w:r>
    </w:p>
    <w:p w:rsidR="00FF2AE6" w:rsidRDefault="00FF2AE6" w:rsidP="00FF2AE6"/>
    <w:p w:rsidR="00316067" w:rsidRDefault="00316067" w:rsidP="00316067"/>
    <w:p w:rsidR="00316067" w:rsidRDefault="00316067" w:rsidP="00316067"/>
    <w:p w:rsidR="00316067" w:rsidRDefault="00316067" w:rsidP="00316067">
      <w:pPr>
        <w:spacing w:before="400"/>
        <w:jc w:val="center"/>
        <w:rPr>
          <w:b/>
          <w:bCs/>
          <w:sz w:val="26"/>
          <w:szCs w:val="26"/>
        </w:rPr>
      </w:pPr>
    </w:p>
    <w:p w:rsidR="00316067" w:rsidRDefault="00316067" w:rsidP="00316067">
      <w:pPr>
        <w:spacing w:before="400"/>
        <w:jc w:val="center"/>
        <w:rPr>
          <w:b/>
          <w:bCs/>
          <w:sz w:val="26"/>
          <w:szCs w:val="26"/>
        </w:rPr>
      </w:pPr>
    </w:p>
    <w:p w:rsidR="00316067" w:rsidRDefault="00316067" w:rsidP="00316067">
      <w:pPr>
        <w:spacing w:before="400"/>
        <w:jc w:val="center"/>
        <w:rPr>
          <w:b/>
          <w:bCs/>
          <w:sz w:val="26"/>
          <w:szCs w:val="26"/>
        </w:rPr>
      </w:pPr>
    </w:p>
    <w:p w:rsidR="00316067" w:rsidRDefault="00316067" w:rsidP="00316067">
      <w:pPr>
        <w:spacing w:before="400"/>
        <w:jc w:val="center"/>
        <w:rPr>
          <w:b/>
          <w:bCs/>
          <w:sz w:val="26"/>
          <w:szCs w:val="26"/>
        </w:rPr>
      </w:pPr>
    </w:p>
    <w:p w:rsidR="00316067" w:rsidRDefault="00316067" w:rsidP="00316067">
      <w:pPr>
        <w:spacing w:before="400"/>
        <w:jc w:val="center"/>
        <w:rPr>
          <w:b/>
          <w:bCs/>
          <w:sz w:val="26"/>
          <w:szCs w:val="26"/>
        </w:rPr>
      </w:pPr>
    </w:p>
    <w:p w:rsidR="00316067" w:rsidRDefault="00316067" w:rsidP="00316067">
      <w:pPr>
        <w:spacing w:before="400"/>
        <w:jc w:val="center"/>
        <w:rPr>
          <w:b/>
          <w:bCs/>
          <w:sz w:val="26"/>
          <w:szCs w:val="26"/>
        </w:rPr>
      </w:pPr>
    </w:p>
    <w:p w:rsidR="00316067" w:rsidRDefault="00316067" w:rsidP="00316067">
      <w:pPr>
        <w:spacing w:before="400"/>
        <w:jc w:val="center"/>
        <w:rPr>
          <w:b/>
          <w:bCs/>
          <w:sz w:val="26"/>
          <w:szCs w:val="26"/>
        </w:rPr>
      </w:pPr>
    </w:p>
    <w:p w:rsidR="00316067" w:rsidRDefault="00316067" w:rsidP="00316067">
      <w:pPr>
        <w:spacing w:before="360"/>
        <w:ind w:left="5103"/>
        <w:jc w:val="center"/>
      </w:pPr>
      <w:r>
        <w:t>Утверждаю</w:t>
      </w:r>
    </w:p>
    <w:p w:rsidR="00316067" w:rsidRDefault="00316067" w:rsidP="00316067">
      <w:pPr>
        <w:spacing w:before="120"/>
        <w:ind w:left="5103"/>
      </w:pPr>
      <w:r>
        <w:t>Заместитель главы администрации</w:t>
      </w:r>
    </w:p>
    <w:p w:rsidR="00316067" w:rsidRDefault="00316067" w:rsidP="00316067">
      <w:pPr>
        <w:ind w:left="5103"/>
      </w:pPr>
      <w:r>
        <w:t>Щекинского района</w:t>
      </w:r>
    </w:p>
    <w:p w:rsidR="00316067" w:rsidRDefault="00316067" w:rsidP="00316067">
      <w:pPr>
        <w:ind w:left="5103"/>
      </w:pPr>
      <w:r>
        <w:t xml:space="preserve"> по развитию инженерной  инфраструктуры и жилищно-коммунальному хозяйству   </w:t>
      </w:r>
    </w:p>
    <w:p w:rsidR="00316067" w:rsidRDefault="00316067" w:rsidP="00316067">
      <w:pPr>
        <w:ind w:left="5103"/>
        <w:jc w:val="center"/>
      </w:pPr>
      <w:r>
        <w:t xml:space="preserve">                           </w:t>
      </w:r>
    </w:p>
    <w:p w:rsidR="00316067" w:rsidRDefault="00316067" w:rsidP="00316067">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316067" w:rsidRDefault="00316067" w:rsidP="00316067">
      <w:pPr>
        <w:ind w:left="6521" w:right="1416"/>
        <w:jc w:val="center"/>
        <w:rPr>
          <w:sz w:val="18"/>
          <w:szCs w:val="18"/>
        </w:rPr>
      </w:pPr>
    </w:p>
    <w:p w:rsidR="00316067" w:rsidRDefault="00316067" w:rsidP="00316067">
      <w:pPr>
        <w:spacing w:before="400"/>
        <w:jc w:val="center"/>
        <w:rPr>
          <w:b/>
          <w:bCs/>
          <w:sz w:val="26"/>
          <w:szCs w:val="26"/>
        </w:rPr>
      </w:pPr>
      <w:r>
        <w:rPr>
          <w:b/>
          <w:bCs/>
          <w:sz w:val="26"/>
          <w:szCs w:val="26"/>
        </w:rPr>
        <w:t>АКТ</w:t>
      </w:r>
    </w:p>
    <w:p w:rsidR="00316067" w:rsidRDefault="00316067" w:rsidP="00316067">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316067" w:rsidRDefault="00316067" w:rsidP="00316067">
      <w:pPr>
        <w:spacing w:before="240"/>
        <w:jc w:val="center"/>
      </w:pPr>
      <w:r>
        <w:rPr>
          <w:lang w:val="en-US"/>
        </w:rPr>
        <w:t>I</w:t>
      </w:r>
      <w:r>
        <w:t>. Общие сведения о многоквартирном доме</w:t>
      </w:r>
    </w:p>
    <w:p w:rsidR="00316067" w:rsidRPr="002A3D39" w:rsidRDefault="00316067" w:rsidP="00316067">
      <w:pPr>
        <w:spacing w:before="240"/>
        <w:ind w:firstLine="567"/>
        <w:rPr>
          <w:b/>
        </w:rPr>
      </w:pPr>
      <w:r>
        <w:t xml:space="preserve">1. Адрес многоквартирного дома    </w:t>
      </w:r>
      <w:r w:rsidRPr="002A3D39">
        <w:rPr>
          <w:b/>
        </w:rPr>
        <w:t>ул</w:t>
      </w:r>
      <w:r>
        <w:rPr>
          <w:b/>
        </w:rPr>
        <w:t>. Советская, д.67</w:t>
      </w:r>
    </w:p>
    <w:p w:rsidR="00316067" w:rsidRDefault="00316067" w:rsidP="00316067">
      <w:pPr>
        <w:pBdr>
          <w:top w:val="single" w:sz="4" w:space="0" w:color="auto"/>
        </w:pBdr>
        <w:ind w:left="4054"/>
        <w:rPr>
          <w:sz w:val="2"/>
          <w:szCs w:val="2"/>
        </w:rPr>
      </w:pPr>
    </w:p>
    <w:p w:rsidR="00316067" w:rsidRDefault="00316067" w:rsidP="00316067">
      <w:pPr>
        <w:ind w:firstLine="567"/>
        <w:rPr>
          <w:sz w:val="2"/>
          <w:szCs w:val="2"/>
        </w:rPr>
      </w:pPr>
      <w:r>
        <w:t xml:space="preserve">2. Кадастровый номер многоквартирного дома (при его наличии)  </w:t>
      </w:r>
    </w:p>
    <w:p w:rsidR="00316067" w:rsidRDefault="00316067" w:rsidP="00316067">
      <w:pPr>
        <w:pBdr>
          <w:top w:val="single" w:sz="4" w:space="1" w:color="auto"/>
        </w:pBdr>
        <w:ind w:left="567"/>
        <w:rPr>
          <w:sz w:val="2"/>
          <w:szCs w:val="2"/>
        </w:rPr>
      </w:pPr>
    </w:p>
    <w:p w:rsidR="00316067" w:rsidRDefault="00316067" w:rsidP="00316067">
      <w:pPr>
        <w:ind w:firstLine="567"/>
      </w:pPr>
      <w:r>
        <w:t xml:space="preserve">3. Серия, тип постройки   </w:t>
      </w:r>
      <w:r w:rsidRPr="006B7DB9">
        <w:rPr>
          <w:b/>
        </w:rPr>
        <w:t>жилой дом</w:t>
      </w:r>
    </w:p>
    <w:p w:rsidR="00316067" w:rsidRDefault="00316067" w:rsidP="00316067">
      <w:pPr>
        <w:pBdr>
          <w:top w:val="single" w:sz="4" w:space="1" w:color="auto"/>
        </w:pBdr>
        <w:ind w:left="3175"/>
        <w:rPr>
          <w:sz w:val="2"/>
          <w:szCs w:val="2"/>
        </w:rPr>
      </w:pPr>
    </w:p>
    <w:p w:rsidR="00316067" w:rsidRPr="002A3D39" w:rsidRDefault="00316067" w:rsidP="00316067">
      <w:pPr>
        <w:ind w:firstLine="567"/>
        <w:rPr>
          <w:b/>
        </w:rPr>
      </w:pPr>
      <w:r>
        <w:t xml:space="preserve">4. Год постройки  </w:t>
      </w:r>
      <w:r>
        <w:rPr>
          <w:b/>
        </w:rPr>
        <w:t>1934</w:t>
      </w:r>
    </w:p>
    <w:p w:rsidR="00316067" w:rsidRPr="002A3D39" w:rsidRDefault="00316067" w:rsidP="00316067">
      <w:pPr>
        <w:pBdr>
          <w:top w:val="single" w:sz="4" w:space="1" w:color="auto"/>
        </w:pBdr>
        <w:ind w:left="2438"/>
        <w:rPr>
          <w:b/>
          <w:sz w:val="2"/>
          <w:szCs w:val="2"/>
        </w:rPr>
      </w:pPr>
    </w:p>
    <w:p w:rsidR="00316067" w:rsidRDefault="00316067" w:rsidP="00316067">
      <w:pPr>
        <w:ind w:firstLine="567"/>
        <w:rPr>
          <w:sz w:val="2"/>
          <w:szCs w:val="2"/>
        </w:rPr>
      </w:pPr>
      <w:r>
        <w:t xml:space="preserve">5. Степень износа по данным государственного технического </w:t>
      </w:r>
      <w:r w:rsidRPr="000C353B">
        <w:t xml:space="preserve">учета    </w:t>
      </w:r>
      <w:r>
        <w:rPr>
          <w:b/>
        </w:rPr>
        <w:t>54</w:t>
      </w:r>
      <w:r w:rsidRPr="000C353B">
        <w:rPr>
          <w:b/>
        </w:rPr>
        <w:t>%</w:t>
      </w:r>
    </w:p>
    <w:p w:rsidR="00316067" w:rsidRDefault="00316067" w:rsidP="00316067">
      <w:pPr>
        <w:pBdr>
          <w:top w:val="single" w:sz="4" w:space="1" w:color="auto"/>
        </w:pBdr>
        <w:ind w:left="567"/>
        <w:rPr>
          <w:sz w:val="2"/>
          <w:szCs w:val="2"/>
        </w:rPr>
      </w:pPr>
    </w:p>
    <w:p w:rsidR="00316067" w:rsidRDefault="00316067" w:rsidP="00316067">
      <w:pPr>
        <w:ind w:firstLine="567"/>
      </w:pPr>
      <w:r>
        <w:t xml:space="preserve">6. Степень фактического износа  </w:t>
      </w:r>
    </w:p>
    <w:p w:rsidR="00316067" w:rsidRDefault="00316067" w:rsidP="00316067">
      <w:pPr>
        <w:pBdr>
          <w:top w:val="single" w:sz="4" w:space="1" w:color="auto"/>
        </w:pBdr>
        <w:ind w:left="3969"/>
        <w:rPr>
          <w:sz w:val="2"/>
          <w:szCs w:val="2"/>
        </w:rPr>
      </w:pPr>
    </w:p>
    <w:p w:rsidR="00316067" w:rsidRDefault="00316067" w:rsidP="00316067">
      <w:pPr>
        <w:ind w:firstLine="567"/>
      </w:pPr>
      <w:r>
        <w:t xml:space="preserve">7. Год последнего капитального ремонта  </w:t>
      </w:r>
      <w:r w:rsidRPr="002A3D39">
        <w:rPr>
          <w:b/>
        </w:rPr>
        <w:t>нет</w:t>
      </w:r>
    </w:p>
    <w:p w:rsidR="00316067" w:rsidRDefault="00316067" w:rsidP="00316067">
      <w:pPr>
        <w:pBdr>
          <w:top w:val="single" w:sz="4" w:space="1" w:color="auto"/>
        </w:pBdr>
        <w:ind w:left="4865"/>
        <w:rPr>
          <w:sz w:val="2"/>
          <w:szCs w:val="2"/>
        </w:rPr>
      </w:pPr>
    </w:p>
    <w:p w:rsidR="00316067" w:rsidRDefault="00316067" w:rsidP="00316067">
      <w:pPr>
        <w:ind w:firstLine="567"/>
        <w:jc w:val="both"/>
      </w:pPr>
      <w:r>
        <w:t>8. Реквизиты правового акта о признании многоквартирного дома аварийным и подлежащим сносу  -</w:t>
      </w:r>
    </w:p>
    <w:p w:rsidR="00316067" w:rsidRDefault="00316067" w:rsidP="00316067">
      <w:pPr>
        <w:pBdr>
          <w:top w:val="single" w:sz="4" w:space="1" w:color="auto"/>
        </w:pBdr>
        <w:ind w:left="709"/>
        <w:rPr>
          <w:sz w:val="2"/>
          <w:szCs w:val="2"/>
        </w:rPr>
      </w:pPr>
    </w:p>
    <w:p w:rsidR="00316067" w:rsidRDefault="00316067" w:rsidP="00316067">
      <w:pPr>
        <w:ind w:firstLine="567"/>
      </w:pPr>
      <w:r>
        <w:t xml:space="preserve">9. Количество этажей </w:t>
      </w:r>
      <w:r>
        <w:rPr>
          <w:b/>
        </w:rPr>
        <w:t xml:space="preserve"> 1</w:t>
      </w:r>
    </w:p>
    <w:p w:rsidR="00316067" w:rsidRDefault="00316067" w:rsidP="00316067">
      <w:pPr>
        <w:pBdr>
          <w:top w:val="single" w:sz="4" w:space="1" w:color="auto"/>
        </w:pBdr>
        <w:ind w:left="2920"/>
        <w:rPr>
          <w:sz w:val="2"/>
          <w:szCs w:val="2"/>
        </w:rPr>
      </w:pPr>
    </w:p>
    <w:p w:rsidR="00316067" w:rsidRPr="002A3D39" w:rsidRDefault="00316067" w:rsidP="00316067">
      <w:pPr>
        <w:ind w:firstLine="567"/>
        <w:rPr>
          <w:b/>
        </w:rPr>
      </w:pPr>
      <w:r>
        <w:t xml:space="preserve">10. Наличие подвала    </w:t>
      </w:r>
      <w:r>
        <w:rPr>
          <w:b/>
        </w:rPr>
        <w:t>нет</w:t>
      </w:r>
    </w:p>
    <w:p w:rsidR="00316067" w:rsidRDefault="00316067" w:rsidP="00316067">
      <w:pPr>
        <w:pBdr>
          <w:top w:val="single" w:sz="4" w:space="1" w:color="auto"/>
        </w:pBdr>
        <w:ind w:left="2835"/>
        <w:rPr>
          <w:sz w:val="2"/>
          <w:szCs w:val="2"/>
        </w:rPr>
      </w:pPr>
    </w:p>
    <w:p w:rsidR="00316067" w:rsidRPr="006B7DB9" w:rsidRDefault="00316067" w:rsidP="00316067">
      <w:pPr>
        <w:ind w:firstLine="567"/>
        <w:rPr>
          <w:b/>
        </w:rPr>
      </w:pPr>
      <w:r>
        <w:t xml:space="preserve">11. Наличие цокольного этажа  </w:t>
      </w:r>
      <w:r>
        <w:rPr>
          <w:b/>
        </w:rPr>
        <w:t>нет</w:t>
      </w:r>
    </w:p>
    <w:p w:rsidR="00316067" w:rsidRDefault="00316067" w:rsidP="00316067">
      <w:pPr>
        <w:pBdr>
          <w:top w:val="single" w:sz="4" w:space="1" w:color="auto"/>
        </w:pBdr>
        <w:ind w:left="3828"/>
        <w:rPr>
          <w:sz w:val="2"/>
          <w:szCs w:val="2"/>
        </w:rPr>
      </w:pPr>
    </w:p>
    <w:p w:rsidR="00316067" w:rsidRPr="002A3D39" w:rsidRDefault="00316067" w:rsidP="00316067">
      <w:pPr>
        <w:ind w:firstLine="567"/>
        <w:rPr>
          <w:b/>
        </w:rPr>
      </w:pPr>
      <w:r>
        <w:t xml:space="preserve">12. Наличие мансарды  </w:t>
      </w:r>
      <w:r w:rsidRPr="002A3D39">
        <w:rPr>
          <w:b/>
        </w:rPr>
        <w:t>нет</w:t>
      </w:r>
    </w:p>
    <w:p w:rsidR="00316067" w:rsidRDefault="00316067" w:rsidP="00316067">
      <w:pPr>
        <w:pBdr>
          <w:top w:val="single" w:sz="4" w:space="1" w:color="auto"/>
        </w:pBdr>
        <w:ind w:left="3005"/>
        <w:rPr>
          <w:sz w:val="2"/>
          <w:szCs w:val="2"/>
        </w:rPr>
      </w:pPr>
    </w:p>
    <w:p w:rsidR="00316067" w:rsidRPr="002A3D39" w:rsidRDefault="00316067" w:rsidP="00316067">
      <w:pPr>
        <w:ind w:firstLine="567"/>
        <w:rPr>
          <w:b/>
        </w:rPr>
      </w:pPr>
      <w:r>
        <w:t xml:space="preserve">13. Наличие мезонина  </w:t>
      </w:r>
      <w:r w:rsidRPr="002A3D39">
        <w:rPr>
          <w:b/>
        </w:rPr>
        <w:t>нет</w:t>
      </w:r>
    </w:p>
    <w:p w:rsidR="00316067" w:rsidRDefault="00316067" w:rsidP="00316067">
      <w:pPr>
        <w:pBdr>
          <w:top w:val="single" w:sz="4" w:space="1" w:color="auto"/>
        </w:pBdr>
        <w:ind w:left="2977"/>
        <w:rPr>
          <w:sz w:val="2"/>
          <w:szCs w:val="2"/>
        </w:rPr>
      </w:pPr>
    </w:p>
    <w:p w:rsidR="00316067" w:rsidRPr="002A3D39" w:rsidRDefault="00316067" w:rsidP="00316067">
      <w:pPr>
        <w:ind w:firstLine="567"/>
        <w:rPr>
          <w:b/>
        </w:rPr>
      </w:pPr>
      <w:r>
        <w:t>14. Количество квартир 3</w:t>
      </w:r>
    </w:p>
    <w:p w:rsidR="00316067" w:rsidRDefault="00316067" w:rsidP="00316067">
      <w:pPr>
        <w:pBdr>
          <w:top w:val="single" w:sz="4" w:space="1" w:color="auto"/>
        </w:pBdr>
        <w:ind w:left="3119"/>
        <w:rPr>
          <w:sz w:val="2"/>
          <w:szCs w:val="2"/>
        </w:rPr>
      </w:pPr>
    </w:p>
    <w:p w:rsidR="00316067" w:rsidRDefault="00316067" w:rsidP="00316067">
      <w:pPr>
        <w:ind w:firstLine="567"/>
        <w:jc w:val="both"/>
        <w:rPr>
          <w:sz w:val="2"/>
          <w:szCs w:val="2"/>
        </w:rPr>
      </w:pPr>
      <w:r>
        <w:t>15. Количество нежилых помещений, не входящих в состав общего имущества</w:t>
      </w:r>
      <w:r>
        <w:br/>
      </w:r>
    </w:p>
    <w:p w:rsidR="00316067" w:rsidRPr="00D00471" w:rsidRDefault="00316067" w:rsidP="00316067">
      <w:pPr>
        <w:ind w:left="567"/>
      </w:pPr>
    </w:p>
    <w:p w:rsidR="00316067" w:rsidRDefault="00316067" w:rsidP="00316067">
      <w:pPr>
        <w:pBdr>
          <w:top w:val="single" w:sz="4" w:space="1" w:color="auto"/>
        </w:pBdr>
        <w:ind w:left="567"/>
        <w:rPr>
          <w:sz w:val="2"/>
          <w:szCs w:val="2"/>
        </w:rPr>
      </w:pPr>
    </w:p>
    <w:p w:rsidR="00316067" w:rsidRPr="00CA758D" w:rsidRDefault="00316067" w:rsidP="00316067">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sidRPr="00CA758D">
        <w:rPr>
          <w:b/>
        </w:rPr>
        <w:t>нет</w:t>
      </w:r>
    </w:p>
    <w:p w:rsidR="00316067" w:rsidRDefault="00316067" w:rsidP="00316067">
      <w:pPr>
        <w:pBdr>
          <w:top w:val="single" w:sz="4" w:space="1" w:color="auto"/>
        </w:pBdr>
        <w:rPr>
          <w:sz w:val="2"/>
          <w:szCs w:val="2"/>
        </w:rPr>
      </w:pPr>
    </w:p>
    <w:p w:rsidR="00316067" w:rsidRDefault="00316067" w:rsidP="00316067">
      <w:pPr>
        <w:ind w:firstLine="567"/>
        <w:jc w:val="both"/>
        <w:rPr>
          <w:sz w:val="2"/>
          <w:szCs w:val="2"/>
        </w:rPr>
      </w:pPr>
      <w:r>
        <w:t xml:space="preserve">17. Перечень жилых помещений, признанных непригодными для проживания (с указанием реквизитов правовых актов о признании жилых помещений непригодными для </w:t>
      </w:r>
      <w:r>
        <w:lastRenderedPageBreak/>
        <w:t>проживания)</w:t>
      </w:r>
      <w:r>
        <w:br/>
      </w:r>
    </w:p>
    <w:p w:rsidR="00316067" w:rsidRDefault="00316067" w:rsidP="00316067">
      <w:r>
        <w:t xml:space="preserve">               нет</w:t>
      </w:r>
    </w:p>
    <w:p w:rsidR="00316067" w:rsidRDefault="00316067" w:rsidP="00316067">
      <w:pPr>
        <w:pBdr>
          <w:top w:val="single" w:sz="4" w:space="1" w:color="auto"/>
        </w:pBdr>
        <w:rPr>
          <w:sz w:val="2"/>
          <w:szCs w:val="2"/>
        </w:rPr>
      </w:pPr>
    </w:p>
    <w:p w:rsidR="00316067" w:rsidRDefault="00316067" w:rsidP="00316067">
      <w:pPr>
        <w:tabs>
          <w:tab w:val="center" w:pos="5387"/>
          <w:tab w:val="left" w:pos="7371"/>
        </w:tabs>
        <w:ind w:firstLine="567"/>
      </w:pPr>
      <w:r>
        <w:t>18. Строительный объем  275</w:t>
      </w:r>
      <w:r>
        <w:tab/>
      </w:r>
      <w:r>
        <w:tab/>
        <w:t>куб. м</w:t>
      </w:r>
    </w:p>
    <w:p w:rsidR="00316067" w:rsidRDefault="00316067" w:rsidP="00316067">
      <w:pPr>
        <w:tabs>
          <w:tab w:val="center" w:pos="5387"/>
          <w:tab w:val="left" w:pos="7371"/>
        </w:tabs>
        <w:ind w:firstLine="567"/>
      </w:pPr>
      <w:r>
        <w:t>19. Площадь:</w:t>
      </w:r>
    </w:p>
    <w:p w:rsidR="00316067" w:rsidRDefault="00316067" w:rsidP="00316067">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82,0</w:t>
      </w:r>
      <w:r>
        <w:tab/>
      </w:r>
      <w:r>
        <w:tab/>
        <w:t>кв. м</w:t>
      </w:r>
    </w:p>
    <w:p w:rsidR="00316067" w:rsidRDefault="00316067" w:rsidP="00316067">
      <w:pPr>
        <w:pBdr>
          <w:top w:val="single" w:sz="4" w:space="1" w:color="auto"/>
        </w:pBdr>
        <w:ind w:left="1049" w:right="5642"/>
        <w:rPr>
          <w:sz w:val="2"/>
          <w:szCs w:val="2"/>
        </w:rPr>
      </w:pPr>
    </w:p>
    <w:p w:rsidR="00316067" w:rsidRDefault="00316067" w:rsidP="00316067">
      <w:pPr>
        <w:tabs>
          <w:tab w:val="center" w:pos="7598"/>
          <w:tab w:val="right" w:pos="10206"/>
        </w:tabs>
        <w:ind w:firstLine="567"/>
      </w:pPr>
      <w:r>
        <w:t xml:space="preserve">б) жилых помещений (общая площадь квартир)  </w:t>
      </w:r>
      <w:r>
        <w:rPr>
          <w:b/>
        </w:rPr>
        <w:t>82,0</w:t>
      </w:r>
      <w:r>
        <w:tab/>
        <w:t>кв. м</w:t>
      </w:r>
    </w:p>
    <w:p w:rsidR="00316067" w:rsidRDefault="00316067" w:rsidP="00316067">
      <w:pPr>
        <w:pBdr>
          <w:top w:val="single" w:sz="4" w:space="1" w:color="auto"/>
        </w:pBdr>
        <w:ind w:left="5585" w:right="624"/>
        <w:rPr>
          <w:sz w:val="2"/>
          <w:szCs w:val="2"/>
        </w:rPr>
      </w:pPr>
    </w:p>
    <w:p w:rsidR="00316067" w:rsidRDefault="00316067" w:rsidP="00316067">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316067" w:rsidRDefault="00316067" w:rsidP="00316067">
      <w:pPr>
        <w:pBdr>
          <w:top w:val="single" w:sz="4" w:space="1" w:color="auto"/>
        </w:pBdr>
        <w:ind w:left="3941" w:right="2240"/>
        <w:rPr>
          <w:sz w:val="2"/>
          <w:szCs w:val="2"/>
        </w:rPr>
      </w:pPr>
    </w:p>
    <w:p w:rsidR="00316067" w:rsidRDefault="00316067" w:rsidP="00316067">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316067" w:rsidRDefault="00316067" w:rsidP="00316067">
      <w:pPr>
        <w:pBdr>
          <w:top w:val="single" w:sz="4" w:space="1" w:color="auto"/>
        </w:pBdr>
        <w:ind w:left="4734" w:right="1389"/>
        <w:rPr>
          <w:sz w:val="2"/>
          <w:szCs w:val="2"/>
        </w:rPr>
      </w:pPr>
    </w:p>
    <w:p w:rsidR="00316067" w:rsidRDefault="00316067" w:rsidP="00316067">
      <w:pPr>
        <w:tabs>
          <w:tab w:val="center" w:pos="5245"/>
          <w:tab w:val="left" w:pos="7088"/>
        </w:tabs>
        <w:ind w:firstLine="567"/>
      </w:pPr>
      <w:r>
        <w:t xml:space="preserve">20. Количество лестниц   </w:t>
      </w:r>
      <w:r>
        <w:tab/>
        <w:t>шт.</w:t>
      </w:r>
    </w:p>
    <w:p w:rsidR="00316067" w:rsidRDefault="00316067" w:rsidP="00316067">
      <w:pPr>
        <w:pBdr>
          <w:top w:val="single" w:sz="4" w:space="1" w:color="auto"/>
        </w:pBdr>
        <w:ind w:left="3147" w:right="3232"/>
        <w:rPr>
          <w:sz w:val="2"/>
          <w:szCs w:val="2"/>
        </w:rPr>
      </w:pPr>
    </w:p>
    <w:p w:rsidR="00316067" w:rsidRDefault="00316067" w:rsidP="00316067">
      <w:pPr>
        <w:ind w:firstLine="567"/>
        <w:jc w:val="both"/>
        <w:rPr>
          <w:sz w:val="2"/>
          <w:szCs w:val="2"/>
        </w:rPr>
      </w:pPr>
      <w:r>
        <w:t>21. Уборочная площадь лестниц (включая межквартирные лестничные площадки)</w:t>
      </w:r>
      <w:r>
        <w:br/>
      </w:r>
    </w:p>
    <w:p w:rsidR="00316067" w:rsidRDefault="00316067" w:rsidP="00316067">
      <w:pPr>
        <w:tabs>
          <w:tab w:val="left" w:pos="3969"/>
        </w:tabs>
        <w:rPr>
          <w:sz w:val="2"/>
          <w:szCs w:val="2"/>
        </w:rPr>
      </w:pPr>
      <w:r>
        <w:tab/>
        <w:t>кв. м</w:t>
      </w:r>
    </w:p>
    <w:p w:rsidR="00316067" w:rsidRDefault="00316067" w:rsidP="00316067">
      <w:pPr>
        <w:tabs>
          <w:tab w:val="center" w:pos="7230"/>
          <w:tab w:val="left" w:pos="9356"/>
        </w:tabs>
        <w:ind w:firstLine="567"/>
      </w:pPr>
      <w:r>
        <w:t xml:space="preserve">22. Уборочная площадь общих коридоров  </w:t>
      </w:r>
      <w:r>
        <w:tab/>
        <w:t>кв. м</w:t>
      </w:r>
    </w:p>
    <w:p w:rsidR="00316067" w:rsidRDefault="00316067" w:rsidP="00316067">
      <w:pPr>
        <w:pBdr>
          <w:top w:val="single" w:sz="4" w:space="1" w:color="auto"/>
        </w:pBdr>
        <w:ind w:left="4990" w:right="964"/>
        <w:rPr>
          <w:sz w:val="2"/>
          <w:szCs w:val="2"/>
        </w:rPr>
      </w:pPr>
    </w:p>
    <w:p w:rsidR="00316067" w:rsidRDefault="00316067" w:rsidP="00316067">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tab/>
      </w:r>
      <w:r>
        <w:tab/>
        <w:t>кв. м</w:t>
      </w:r>
    </w:p>
    <w:p w:rsidR="00316067" w:rsidRDefault="00316067" w:rsidP="00316067">
      <w:pPr>
        <w:pBdr>
          <w:top w:val="single" w:sz="4" w:space="1" w:color="auto"/>
        </w:pBdr>
        <w:ind w:left="4082" w:right="1814"/>
        <w:rPr>
          <w:sz w:val="2"/>
          <w:szCs w:val="2"/>
        </w:rPr>
      </w:pPr>
    </w:p>
    <w:p w:rsidR="00316067" w:rsidRPr="00D3740E" w:rsidRDefault="00316067" w:rsidP="00316067">
      <w:pPr>
        <w:ind w:firstLine="567"/>
        <w:jc w:val="both"/>
        <w:rPr>
          <w:b/>
        </w:rPr>
      </w:pPr>
      <w:r>
        <w:t xml:space="preserve">24. Площадь земельного участка, входящего в состав общего имущества многоквартирного дома </w:t>
      </w:r>
      <w:r w:rsidRPr="00D3740E">
        <w:rPr>
          <w:b/>
        </w:rPr>
        <w:t>1460</w:t>
      </w:r>
    </w:p>
    <w:p w:rsidR="00316067" w:rsidRDefault="00316067" w:rsidP="00316067">
      <w:pPr>
        <w:pBdr>
          <w:top w:val="single" w:sz="4" w:space="1" w:color="auto"/>
        </w:pBdr>
        <w:ind w:left="601"/>
        <w:rPr>
          <w:sz w:val="2"/>
          <w:szCs w:val="2"/>
        </w:rPr>
      </w:pPr>
    </w:p>
    <w:p w:rsidR="00316067" w:rsidRPr="00A77472" w:rsidRDefault="00316067" w:rsidP="00316067">
      <w:pPr>
        <w:ind w:firstLine="567"/>
        <w:rPr>
          <w:b/>
          <w:sz w:val="2"/>
          <w:szCs w:val="2"/>
        </w:rPr>
      </w:pPr>
      <w:r>
        <w:t>25. Кадастровый номер земельного участка (при его наличии)</w:t>
      </w:r>
    </w:p>
    <w:p w:rsidR="00316067" w:rsidRDefault="00316067" w:rsidP="00316067">
      <w:pPr>
        <w:pBdr>
          <w:top w:val="single" w:sz="4" w:space="1" w:color="auto"/>
        </w:pBdr>
        <w:rPr>
          <w:sz w:val="2"/>
          <w:szCs w:val="2"/>
        </w:rPr>
      </w:pPr>
    </w:p>
    <w:p w:rsidR="00316067" w:rsidRDefault="00316067" w:rsidP="00316067">
      <w:pPr>
        <w:spacing w:before="360" w:after="240"/>
        <w:jc w:val="center"/>
      </w:pPr>
      <w:r>
        <w:rPr>
          <w:lang w:val="en-US"/>
        </w:rPr>
        <w:t>II</w:t>
      </w:r>
      <w:r>
        <w:t>. Техническое состояние многоквартирного дома, включая пристройки</w:t>
      </w:r>
    </w:p>
    <w:tbl>
      <w:tblPr>
        <w:tblW w:w="9426" w:type="dxa"/>
        <w:tblLayout w:type="fixed"/>
        <w:tblCellMar>
          <w:left w:w="28" w:type="dxa"/>
          <w:right w:w="28" w:type="dxa"/>
        </w:tblCellMar>
        <w:tblLook w:val="0000"/>
      </w:tblPr>
      <w:tblGrid>
        <w:gridCol w:w="3928"/>
        <w:gridCol w:w="2749"/>
        <w:gridCol w:w="2749"/>
      </w:tblGrid>
      <w:tr w:rsidR="00316067" w:rsidTr="00316067">
        <w:trPr>
          <w:trHeight w:val="648"/>
        </w:trPr>
        <w:tc>
          <w:tcPr>
            <w:tcW w:w="3928" w:type="dxa"/>
            <w:tcBorders>
              <w:top w:val="single" w:sz="4" w:space="0" w:color="auto"/>
              <w:left w:val="single" w:sz="4" w:space="0" w:color="auto"/>
              <w:bottom w:val="single" w:sz="4" w:space="0" w:color="auto"/>
              <w:right w:val="single" w:sz="4" w:space="0" w:color="auto"/>
            </w:tcBorders>
          </w:tcPr>
          <w:p w:rsidR="00316067" w:rsidRDefault="00316067" w:rsidP="00316067">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tcPr>
          <w:p w:rsidR="00316067" w:rsidRDefault="00316067" w:rsidP="00316067">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tcPr>
          <w:p w:rsidR="00316067" w:rsidRDefault="00316067" w:rsidP="00316067">
            <w:pPr>
              <w:jc w:val="center"/>
            </w:pPr>
            <w:r>
              <w:t>Техническое состояние элементов общего имущества многоквартирного дома</w:t>
            </w:r>
          </w:p>
        </w:tc>
      </w:tr>
      <w:tr w:rsidR="00316067" w:rsidTr="00316067">
        <w:trPr>
          <w:trHeight w:val="158"/>
        </w:trPr>
        <w:tc>
          <w:tcPr>
            <w:tcW w:w="3928"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Бутовый-ленточный</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Отдельные глубокие трещины</w:t>
            </w:r>
          </w:p>
        </w:tc>
      </w:tr>
      <w:tr w:rsidR="00316067" w:rsidTr="00316067">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Кирпичные т. тс.= 0,55см</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Выкрашивание отдельных кирпичей</w:t>
            </w:r>
          </w:p>
        </w:tc>
      </w:tr>
      <w:tr w:rsidR="00316067" w:rsidTr="00316067">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 xml:space="preserve">Трещины в местах сопряжения </w:t>
            </w:r>
          </w:p>
        </w:tc>
      </w:tr>
      <w:tr w:rsidR="00316067" w:rsidTr="00316067">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58"/>
        </w:trPr>
        <w:tc>
          <w:tcPr>
            <w:tcW w:w="3928" w:type="dxa"/>
            <w:tcBorders>
              <w:top w:val="nil"/>
              <w:bottom w:val="nil"/>
            </w:tcBorders>
          </w:tcPr>
          <w:p w:rsidR="00316067" w:rsidRDefault="00316067" w:rsidP="00316067">
            <w:pPr>
              <w:ind w:left="57"/>
            </w:pPr>
            <w:r>
              <w:t>4. Перекрытия</w:t>
            </w:r>
          </w:p>
        </w:tc>
        <w:tc>
          <w:tcPr>
            <w:tcW w:w="2749" w:type="dxa"/>
            <w:vMerge w:val="restart"/>
            <w:tcBorders>
              <w:top w:val="nil"/>
              <w:bottom w:val="nil"/>
            </w:tcBorders>
          </w:tcPr>
          <w:p w:rsidR="00316067" w:rsidRDefault="00316067" w:rsidP="00316067">
            <w:pPr>
              <w:ind w:left="57"/>
            </w:pPr>
            <w:r>
              <w:t>Деревянные отепленные</w:t>
            </w:r>
          </w:p>
        </w:tc>
        <w:tc>
          <w:tcPr>
            <w:tcW w:w="2749" w:type="dxa"/>
            <w:vMerge w:val="restart"/>
            <w:tcBorders>
              <w:top w:val="nil"/>
              <w:bottom w:val="nil"/>
            </w:tcBorders>
          </w:tcPr>
          <w:p w:rsidR="00316067" w:rsidRDefault="00316067" w:rsidP="00316067">
            <w:pPr>
              <w:ind w:left="57"/>
            </w:pPr>
            <w:r>
              <w:t>Диагональные трещины</w:t>
            </w:r>
          </w:p>
        </w:tc>
      </w:tr>
      <w:tr w:rsidR="00316067" w:rsidTr="00316067">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66"/>
        </w:trPr>
        <w:tc>
          <w:tcPr>
            <w:tcW w:w="3928" w:type="dxa"/>
            <w:tcBorders>
              <w:top w:val="nil"/>
              <w:bottom w:val="nil"/>
            </w:tcBorders>
          </w:tcPr>
          <w:p w:rsidR="00316067" w:rsidRDefault="00316067" w:rsidP="00316067">
            <w:pPr>
              <w:ind w:left="992"/>
            </w:pPr>
            <w:r>
              <w:t>чердачные</w:t>
            </w:r>
          </w:p>
        </w:tc>
        <w:tc>
          <w:tcPr>
            <w:tcW w:w="2749" w:type="dxa"/>
            <w:vMerge/>
            <w:tcBorders>
              <w:top w:val="nil"/>
              <w:bottom w:val="nil"/>
            </w:tcBorders>
          </w:tcPr>
          <w:p w:rsidR="00316067" w:rsidRDefault="00316067" w:rsidP="00316067">
            <w:pPr>
              <w:ind w:left="57"/>
            </w:pPr>
          </w:p>
        </w:tc>
        <w:tc>
          <w:tcPr>
            <w:tcW w:w="2749" w:type="dxa"/>
            <w:vMerge/>
            <w:tcBorders>
              <w:top w:val="nil"/>
              <w:bottom w:val="nil"/>
            </w:tcBorders>
          </w:tcPr>
          <w:p w:rsidR="00316067" w:rsidRDefault="00316067" w:rsidP="00316067">
            <w:pPr>
              <w:ind w:left="57"/>
            </w:pPr>
          </w:p>
        </w:tc>
      </w:tr>
      <w:tr w:rsidR="00316067" w:rsidTr="00316067">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316067" w:rsidRDefault="00316067" w:rsidP="00316067">
            <w:pPr>
              <w:ind w:left="992"/>
            </w:pPr>
            <w:r>
              <w:t>междуэтажные</w:t>
            </w:r>
          </w:p>
        </w:tc>
        <w:tc>
          <w:tcPr>
            <w:tcW w:w="2749" w:type="dxa"/>
            <w:tcBorders>
              <w:top w:val="nil"/>
              <w:bottom w:val="nil"/>
            </w:tcBorders>
          </w:tcPr>
          <w:p w:rsidR="00316067" w:rsidRDefault="00316067" w:rsidP="00316067">
            <w:pPr>
              <w:ind w:left="57"/>
            </w:pPr>
            <w:r>
              <w:t>----------«---------</w:t>
            </w:r>
          </w:p>
        </w:tc>
        <w:tc>
          <w:tcPr>
            <w:tcW w:w="2749" w:type="dxa"/>
            <w:tcBorders>
              <w:top w:val="nil"/>
              <w:bottom w:val="nil"/>
            </w:tcBorders>
          </w:tcPr>
          <w:p w:rsidR="00316067" w:rsidRDefault="00316067" w:rsidP="00316067">
            <w:pPr>
              <w:ind w:left="57"/>
            </w:pPr>
          </w:p>
        </w:tc>
      </w:tr>
      <w:tr w:rsidR="00316067" w:rsidTr="00316067">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316067" w:rsidRDefault="00316067" w:rsidP="00316067">
            <w:pPr>
              <w:ind w:left="992"/>
            </w:pPr>
            <w:r>
              <w:t>подвальные</w:t>
            </w:r>
          </w:p>
        </w:tc>
        <w:tc>
          <w:tcPr>
            <w:tcW w:w="2749" w:type="dxa"/>
            <w:tcBorders>
              <w:top w:val="nil"/>
              <w:bottom w:val="nil"/>
            </w:tcBorders>
          </w:tcPr>
          <w:p w:rsidR="00316067" w:rsidRDefault="00316067" w:rsidP="00316067">
            <w:pPr>
              <w:ind w:left="57"/>
            </w:pPr>
            <w:r>
              <w:t>----------«---------</w:t>
            </w:r>
          </w:p>
        </w:tc>
        <w:tc>
          <w:tcPr>
            <w:tcW w:w="2749" w:type="dxa"/>
            <w:tcBorders>
              <w:top w:val="nil"/>
              <w:bottom w:val="nil"/>
            </w:tcBorders>
          </w:tcPr>
          <w:p w:rsidR="00316067" w:rsidRDefault="00316067" w:rsidP="00316067">
            <w:pPr>
              <w:ind w:left="57"/>
            </w:pPr>
          </w:p>
        </w:tc>
      </w:tr>
      <w:tr w:rsidR="00316067" w:rsidTr="00316067">
        <w:tblPrEx>
          <w:tblBorders>
            <w:top w:val="single" w:sz="4" w:space="0" w:color="auto"/>
            <w:left w:val="single" w:sz="4" w:space="0" w:color="auto"/>
            <w:bottom w:val="single" w:sz="4" w:space="0" w:color="auto"/>
            <w:right w:val="single" w:sz="4" w:space="0" w:color="auto"/>
            <w:insideV w:val="single" w:sz="4" w:space="0" w:color="auto"/>
          </w:tblBorders>
        </w:tblPrEx>
        <w:trPr>
          <w:trHeight w:val="166"/>
        </w:trPr>
        <w:tc>
          <w:tcPr>
            <w:tcW w:w="3928" w:type="dxa"/>
            <w:tcBorders>
              <w:top w:val="nil"/>
              <w:bottom w:val="nil"/>
            </w:tcBorders>
          </w:tcPr>
          <w:p w:rsidR="00316067" w:rsidRDefault="00316067" w:rsidP="00316067">
            <w:pPr>
              <w:ind w:left="992"/>
            </w:pPr>
            <w:r>
              <w:t>(другое)</w:t>
            </w:r>
          </w:p>
        </w:tc>
        <w:tc>
          <w:tcPr>
            <w:tcW w:w="2749" w:type="dxa"/>
            <w:tcBorders>
              <w:top w:val="nil"/>
              <w:bottom w:val="nil"/>
            </w:tcBorders>
          </w:tcPr>
          <w:p w:rsidR="00316067" w:rsidRDefault="00316067" w:rsidP="00316067">
            <w:pPr>
              <w:ind w:left="57"/>
            </w:pPr>
          </w:p>
        </w:tc>
        <w:tc>
          <w:tcPr>
            <w:tcW w:w="2749" w:type="dxa"/>
            <w:tcBorders>
              <w:top w:val="nil"/>
              <w:bottom w:val="nil"/>
            </w:tcBorders>
          </w:tcPr>
          <w:p w:rsidR="00316067" w:rsidRDefault="00316067" w:rsidP="00316067">
            <w:pPr>
              <w:ind w:left="57"/>
            </w:pPr>
          </w:p>
        </w:tc>
      </w:tr>
      <w:tr w:rsidR="00316067" w:rsidTr="00316067">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Ослабление крепления</w:t>
            </w:r>
          </w:p>
        </w:tc>
      </w:tr>
      <w:tr w:rsidR="00316067" w:rsidTr="00316067">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Стертость досок в ходовых местах</w:t>
            </w:r>
          </w:p>
        </w:tc>
      </w:tr>
      <w:tr w:rsidR="00316067" w:rsidTr="00316067">
        <w:trPr>
          <w:cantSplit/>
          <w:trHeight w:val="158"/>
        </w:trPr>
        <w:tc>
          <w:tcPr>
            <w:tcW w:w="3928" w:type="dxa"/>
            <w:tcBorders>
              <w:top w:val="single" w:sz="4" w:space="0" w:color="auto"/>
              <w:left w:val="single" w:sz="4" w:space="0" w:color="auto"/>
              <w:bottom w:val="nil"/>
              <w:right w:val="single" w:sz="4" w:space="0" w:color="auto"/>
            </w:tcBorders>
            <w:vAlign w:val="bottom"/>
          </w:tcPr>
          <w:p w:rsidR="00316067" w:rsidRDefault="00316067" w:rsidP="00316067">
            <w:pPr>
              <w:ind w:left="57"/>
            </w:pPr>
            <w:r>
              <w:t>7. Проемы</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r>
              <w:t>Двойные створные</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r>
              <w:t>Переплеты рассохлись полотна осели</w:t>
            </w:r>
          </w:p>
        </w:tc>
      </w:tr>
      <w:tr w:rsidR="00316067" w:rsidTr="00316067">
        <w:trPr>
          <w:cantSplit/>
          <w:trHeight w:val="166"/>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окна</w:t>
            </w:r>
          </w:p>
        </w:tc>
        <w:tc>
          <w:tcPr>
            <w:tcW w:w="2749" w:type="dxa"/>
            <w:vMerge/>
            <w:tcBorders>
              <w:top w:val="nil"/>
              <w:left w:val="nil"/>
              <w:bottom w:val="nil"/>
              <w:right w:val="single" w:sz="4" w:space="0" w:color="auto"/>
            </w:tcBorders>
            <w:vAlign w:val="bottom"/>
          </w:tcPr>
          <w:p w:rsidR="00316067" w:rsidRDefault="00316067" w:rsidP="00316067">
            <w:pPr>
              <w:ind w:left="57"/>
            </w:pPr>
          </w:p>
        </w:tc>
        <w:tc>
          <w:tcPr>
            <w:tcW w:w="2749" w:type="dxa"/>
            <w:vMerge/>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двери</w:t>
            </w:r>
          </w:p>
        </w:tc>
        <w:tc>
          <w:tcPr>
            <w:tcW w:w="2749" w:type="dxa"/>
            <w:tcBorders>
              <w:top w:val="nil"/>
              <w:left w:val="nil"/>
              <w:bottom w:val="nil"/>
              <w:right w:val="single" w:sz="4" w:space="0" w:color="auto"/>
            </w:tcBorders>
            <w:vAlign w:val="bottom"/>
          </w:tcPr>
          <w:p w:rsidR="00316067" w:rsidRDefault="00316067" w:rsidP="00316067">
            <w:pPr>
              <w:ind w:left="57"/>
            </w:pPr>
            <w:r>
              <w:t>филенчатые</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66"/>
        </w:trPr>
        <w:tc>
          <w:tcPr>
            <w:tcW w:w="3928" w:type="dxa"/>
            <w:tcBorders>
              <w:top w:val="nil"/>
              <w:left w:val="single" w:sz="4" w:space="0" w:color="auto"/>
              <w:bottom w:val="single" w:sz="4" w:space="0" w:color="auto"/>
              <w:right w:val="single" w:sz="4" w:space="0" w:color="auto"/>
            </w:tcBorders>
            <w:vAlign w:val="bottom"/>
          </w:tcPr>
          <w:p w:rsidR="00316067" w:rsidRDefault="00316067" w:rsidP="00316067">
            <w:pPr>
              <w:ind w:left="993"/>
            </w:pPr>
            <w:r>
              <w:t>(другое)</w:t>
            </w: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r>
      <w:tr w:rsidR="00316067" w:rsidTr="00316067">
        <w:trPr>
          <w:cantSplit/>
          <w:trHeight w:val="158"/>
        </w:trPr>
        <w:tc>
          <w:tcPr>
            <w:tcW w:w="3928" w:type="dxa"/>
            <w:tcBorders>
              <w:top w:val="single" w:sz="4" w:space="0" w:color="auto"/>
              <w:left w:val="single" w:sz="4" w:space="0" w:color="auto"/>
              <w:bottom w:val="nil"/>
              <w:right w:val="single" w:sz="4" w:space="0" w:color="auto"/>
            </w:tcBorders>
            <w:vAlign w:val="bottom"/>
          </w:tcPr>
          <w:p w:rsidR="00316067" w:rsidRDefault="00316067" w:rsidP="00316067">
            <w:pPr>
              <w:ind w:left="57"/>
            </w:pPr>
            <w:r>
              <w:t>8. Отделка</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r>
              <w:t>Выпучивание отпадение штукатурки</w:t>
            </w:r>
          </w:p>
        </w:tc>
      </w:tr>
      <w:tr w:rsidR="00316067" w:rsidTr="00316067">
        <w:trPr>
          <w:cantSplit/>
          <w:trHeight w:val="166"/>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внутренняя</w:t>
            </w:r>
          </w:p>
        </w:tc>
        <w:tc>
          <w:tcPr>
            <w:tcW w:w="2749" w:type="dxa"/>
            <w:vMerge/>
            <w:tcBorders>
              <w:top w:val="nil"/>
              <w:left w:val="nil"/>
              <w:bottom w:val="nil"/>
              <w:right w:val="single" w:sz="4" w:space="0" w:color="auto"/>
            </w:tcBorders>
            <w:vAlign w:val="bottom"/>
          </w:tcPr>
          <w:p w:rsidR="00316067" w:rsidRDefault="00316067" w:rsidP="00316067">
            <w:pPr>
              <w:ind w:left="57"/>
            </w:pPr>
          </w:p>
        </w:tc>
        <w:tc>
          <w:tcPr>
            <w:tcW w:w="2749" w:type="dxa"/>
            <w:vMerge/>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наружная</w:t>
            </w:r>
          </w:p>
        </w:tc>
        <w:tc>
          <w:tcPr>
            <w:tcW w:w="2749" w:type="dxa"/>
            <w:tcBorders>
              <w:top w:val="nil"/>
              <w:left w:val="nil"/>
              <w:bottom w:val="nil"/>
              <w:right w:val="single" w:sz="4" w:space="0" w:color="auto"/>
            </w:tcBorders>
            <w:vAlign w:val="bottom"/>
          </w:tcPr>
          <w:p w:rsidR="00316067" w:rsidRDefault="00316067" w:rsidP="00316067">
            <w:pPr>
              <w:ind w:left="57"/>
            </w:pP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66"/>
        </w:trPr>
        <w:tc>
          <w:tcPr>
            <w:tcW w:w="3928" w:type="dxa"/>
            <w:tcBorders>
              <w:top w:val="nil"/>
              <w:left w:val="single" w:sz="4" w:space="0" w:color="auto"/>
              <w:bottom w:val="single" w:sz="4" w:space="0" w:color="auto"/>
              <w:right w:val="single" w:sz="4" w:space="0" w:color="auto"/>
            </w:tcBorders>
            <w:vAlign w:val="bottom"/>
          </w:tcPr>
          <w:p w:rsidR="00316067" w:rsidRDefault="00316067" w:rsidP="00316067">
            <w:pPr>
              <w:ind w:left="993"/>
            </w:pPr>
            <w:r>
              <w:t>(другое)</w:t>
            </w: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r>
      <w:tr w:rsidR="00316067" w:rsidTr="00316067">
        <w:trPr>
          <w:cantSplit/>
          <w:trHeight w:val="473"/>
        </w:trPr>
        <w:tc>
          <w:tcPr>
            <w:tcW w:w="3928" w:type="dxa"/>
            <w:tcBorders>
              <w:top w:val="single" w:sz="4" w:space="0" w:color="auto"/>
              <w:left w:val="single" w:sz="4" w:space="0" w:color="auto"/>
              <w:bottom w:val="nil"/>
              <w:right w:val="single" w:sz="4" w:space="0" w:color="auto"/>
            </w:tcBorders>
            <w:vAlign w:val="bottom"/>
          </w:tcPr>
          <w:p w:rsidR="00316067" w:rsidRDefault="00316067" w:rsidP="00316067">
            <w:pPr>
              <w:ind w:left="57"/>
            </w:pPr>
            <w:r>
              <w:lastRenderedPageBreak/>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p>
          <w:p w:rsidR="00316067" w:rsidRDefault="00316067" w:rsidP="00316067">
            <w:pPr>
              <w:ind w:left="57"/>
            </w:pPr>
            <w:r>
              <w:t>есть</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r>
              <w:t>удовлетворительное</w:t>
            </w:r>
          </w:p>
        </w:tc>
      </w:tr>
      <w:tr w:rsidR="00316067" w:rsidTr="00316067">
        <w:trPr>
          <w:cantSplit/>
          <w:trHeight w:val="166"/>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ванны напольные</w:t>
            </w:r>
          </w:p>
        </w:tc>
        <w:tc>
          <w:tcPr>
            <w:tcW w:w="2749" w:type="dxa"/>
            <w:vMerge/>
            <w:tcBorders>
              <w:top w:val="nil"/>
              <w:left w:val="nil"/>
              <w:bottom w:val="nil"/>
              <w:right w:val="single" w:sz="4" w:space="0" w:color="auto"/>
            </w:tcBorders>
            <w:vAlign w:val="bottom"/>
          </w:tcPr>
          <w:p w:rsidR="00316067" w:rsidRDefault="00316067" w:rsidP="00316067">
            <w:pPr>
              <w:ind w:left="57"/>
            </w:pPr>
          </w:p>
        </w:tc>
        <w:tc>
          <w:tcPr>
            <w:tcW w:w="2749" w:type="dxa"/>
            <w:vMerge/>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электроплиты</w:t>
            </w:r>
          </w:p>
        </w:tc>
        <w:tc>
          <w:tcPr>
            <w:tcW w:w="2749" w:type="dxa"/>
            <w:tcBorders>
              <w:top w:val="nil"/>
              <w:left w:val="nil"/>
              <w:bottom w:val="nil"/>
              <w:right w:val="single" w:sz="4" w:space="0" w:color="auto"/>
            </w:tcBorders>
            <w:vAlign w:val="bottom"/>
          </w:tcPr>
          <w:p w:rsidR="00316067" w:rsidRDefault="00316067" w:rsidP="00316067">
            <w:pPr>
              <w:ind w:left="57"/>
            </w:pPr>
            <w:r>
              <w:t>нет</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315"/>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телефонные сети и оборудование</w:t>
            </w:r>
          </w:p>
        </w:tc>
        <w:tc>
          <w:tcPr>
            <w:tcW w:w="2749" w:type="dxa"/>
            <w:tcBorders>
              <w:top w:val="nil"/>
              <w:left w:val="nil"/>
              <w:bottom w:val="nil"/>
              <w:right w:val="single" w:sz="4" w:space="0" w:color="auto"/>
            </w:tcBorders>
            <w:vAlign w:val="bottom"/>
          </w:tcPr>
          <w:p w:rsidR="00316067" w:rsidRDefault="00316067" w:rsidP="00316067">
            <w:pPr>
              <w:ind w:left="57"/>
            </w:pPr>
            <w:r>
              <w:t>нет</w:t>
            </w:r>
          </w:p>
          <w:p w:rsidR="00316067" w:rsidRDefault="00316067" w:rsidP="00316067">
            <w:pPr>
              <w:ind w:left="57"/>
            </w:pP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324"/>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сети проводного радиовещания</w:t>
            </w:r>
          </w:p>
        </w:tc>
        <w:tc>
          <w:tcPr>
            <w:tcW w:w="2749" w:type="dxa"/>
            <w:tcBorders>
              <w:top w:val="nil"/>
              <w:left w:val="nil"/>
              <w:bottom w:val="nil"/>
              <w:right w:val="single" w:sz="4" w:space="0" w:color="auto"/>
            </w:tcBorders>
            <w:vAlign w:val="bottom"/>
          </w:tcPr>
          <w:p w:rsidR="00316067" w:rsidRDefault="00316067" w:rsidP="00316067">
            <w:pPr>
              <w:ind w:left="57"/>
            </w:pPr>
            <w:r>
              <w:t xml:space="preserve">Нет </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66"/>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сигнализация</w:t>
            </w:r>
          </w:p>
        </w:tc>
        <w:tc>
          <w:tcPr>
            <w:tcW w:w="2749" w:type="dxa"/>
            <w:tcBorders>
              <w:top w:val="nil"/>
              <w:left w:val="nil"/>
              <w:bottom w:val="nil"/>
              <w:right w:val="single" w:sz="4" w:space="0" w:color="auto"/>
            </w:tcBorders>
            <w:vAlign w:val="bottom"/>
          </w:tcPr>
          <w:p w:rsidR="00316067" w:rsidRDefault="00316067" w:rsidP="00316067">
            <w:pPr>
              <w:ind w:left="57"/>
            </w:pP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мусоропровод</w:t>
            </w:r>
          </w:p>
        </w:tc>
        <w:tc>
          <w:tcPr>
            <w:tcW w:w="2749" w:type="dxa"/>
            <w:tcBorders>
              <w:top w:val="nil"/>
              <w:left w:val="nil"/>
              <w:bottom w:val="nil"/>
              <w:right w:val="single" w:sz="4" w:space="0" w:color="auto"/>
            </w:tcBorders>
            <w:vAlign w:val="bottom"/>
          </w:tcPr>
          <w:p w:rsidR="00316067" w:rsidRDefault="00316067" w:rsidP="00316067">
            <w:pPr>
              <w:ind w:left="57"/>
            </w:pP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лифт</w:t>
            </w:r>
          </w:p>
        </w:tc>
        <w:tc>
          <w:tcPr>
            <w:tcW w:w="2749" w:type="dxa"/>
            <w:tcBorders>
              <w:top w:val="nil"/>
              <w:left w:val="nil"/>
              <w:bottom w:val="nil"/>
              <w:right w:val="single" w:sz="4" w:space="0" w:color="auto"/>
            </w:tcBorders>
            <w:vAlign w:val="bottom"/>
          </w:tcPr>
          <w:p w:rsidR="00316067" w:rsidRDefault="00316067" w:rsidP="00316067">
            <w:pPr>
              <w:ind w:left="57"/>
            </w:pP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66"/>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вентиляция</w:t>
            </w:r>
          </w:p>
        </w:tc>
        <w:tc>
          <w:tcPr>
            <w:tcW w:w="2749" w:type="dxa"/>
            <w:tcBorders>
              <w:top w:val="nil"/>
              <w:left w:val="nil"/>
              <w:bottom w:val="nil"/>
              <w:right w:val="single" w:sz="4" w:space="0" w:color="auto"/>
            </w:tcBorders>
            <w:vAlign w:val="bottom"/>
          </w:tcPr>
          <w:p w:rsidR="00316067" w:rsidRDefault="00316067" w:rsidP="00316067">
            <w:pPr>
              <w:ind w:left="57"/>
            </w:pPr>
            <w:r>
              <w:t>есть</w:t>
            </w:r>
          </w:p>
        </w:tc>
        <w:tc>
          <w:tcPr>
            <w:tcW w:w="2749" w:type="dxa"/>
            <w:tcBorders>
              <w:top w:val="nil"/>
              <w:left w:val="nil"/>
              <w:bottom w:val="nil"/>
              <w:right w:val="single" w:sz="4" w:space="0" w:color="auto"/>
            </w:tcBorders>
            <w:vAlign w:val="bottom"/>
          </w:tcPr>
          <w:p w:rsidR="00316067" w:rsidRDefault="00316067" w:rsidP="00316067">
            <w:pPr>
              <w:ind w:left="57"/>
            </w:pPr>
            <w:r>
              <w:t>удовлетворительное</w:t>
            </w:r>
          </w:p>
        </w:tc>
      </w:tr>
      <w:tr w:rsidR="00316067" w:rsidTr="00316067">
        <w:trPr>
          <w:trHeight w:val="158"/>
        </w:trPr>
        <w:tc>
          <w:tcPr>
            <w:tcW w:w="3928" w:type="dxa"/>
            <w:tcBorders>
              <w:top w:val="nil"/>
              <w:left w:val="single" w:sz="4" w:space="0" w:color="auto"/>
              <w:bottom w:val="single" w:sz="4" w:space="0" w:color="auto"/>
              <w:right w:val="single" w:sz="4" w:space="0" w:color="auto"/>
            </w:tcBorders>
            <w:vAlign w:val="bottom"/>
          </w:tcPr>
          <w:p w:rsidR="00316067" w:rsidRDefault="00316067" w:rsidP="00316067">
            <w:pPr>
              <w:ind w:left="993"/>
            </w:pPr>
            <w:r>
              <w:t>(другое)</w:t>
            </w: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r>
      <w:tr w:rsidR="00316067" w:rsidTr="00316067">
        <w:trPr>
          <w:cantSplit/>
          <w:trHeight w:val="482"/>
        </w:trPr>
        <w:tc>
          <w:tcPr>
            <w:tcW w:w="3928" w:type="dxa"/>
            <w:tcBorders>
              <w:top w:val="single" w:sz="4" w:space="0" w:color="auto"/>
              <w:left w:val="single" w:sz="4" w:space="0" w:color="auto"/>
              <w:bottom w:val="nil"/>
              <w:right w:val="single" w:sz="4" w:space="0" w:color="auto"/>
            </w:tcBorders>
            <w:vAlign w:val="bottom"/>
          </w:tcPr>
          <w:p w:rsidR="00316067" w:rsidRDefault="00316067" w:rsidP="00316067">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r>
              <w:t>Потеря эластичности</w:t>
            </w:r>
          </w:p>
          <w:p w:rsidR="00316067" w:rsidRDefault="00316067" w:rsidP="00316067">
            <w:pPr>
              <w:ind w:left="57"/>
            </w:pPr>
            <w:r>
              <w:t>Коррозия трубопроводов</w:t>
            </w:r>
          </w:p>
        </w:tc>
      </w:tr>
      <w:tr w:rsidR="00316067" w:rsidTr="00316067">
        <w:trPr>
          <w:cantSplit/>
          <w:trHeight w:val="72"/>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электроснабжение</w:t>
            </w:r>
          </w:p>
        </w:tc>
        <w:tc>
          <w:tcPr>
            <w:tcW w:w="2749" w:type="dxa"/>
            <w:vMerge/>
            <w:tcBorders>
              <w:top w:val="nil"/>
              <w:left w:val="nil"/>
              <w:bottom w:val="nil"/>
              <w:right w:val="single" w:sz="4" w:space="0" w:color="auto"/>
            </w:tcBorders>
            <w:vAlign w:val="bottom"/>
          </w:tcPr>
          <w:p w:rsidR="00316067" w:rsidRDefault="00316067" w:rsidP="00316067">
            <w:pPr>
              <w:ind w:left="57"/>
            </w:pPr>
          </w:p>
        </w:tc>
        <w:tc>
          <w:tcPr>
            <w:tcW w:w="2749" w:type="dxa"/>
            <w:vMerge/>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холодное водоснабжение</w:t>
            </w:r>
          </w:p>
        </w:tc>
        <w:tc>
          <w:tcPr>
            <w:tcW w:w="2749" w:type="dxa"/>
            <w:tcBorders>
              <w:top w:val="nil"/>
              <w:left w:val="nil"/>
              <w:bottom w:val="nil"/>
              <w:right w:val="single" w:sz="4" w:space="0" w:color="auto"/>
            </w:tcBorders>
            <w:vAlign w:val="bottom"/>
          </w:tcPr>
          <w:p w:rsidR="00316067" w:rsidRDefault="00316067" w:rsidP="00316067">
            <w:pPr>
              <w:ind w:left="57"/>
            </w:pPr>
            <w:r>
              <w:t>центральное</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66"/>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горячее водоснабжение</w:t>
            </w:r>
          </w:p>
        </w:tc>
        <w:tc>
          <w:tcPr>
            <w:tcW w:w="2749" w:type="dxa"/>
            <w:tcBorders>
              <w:top w:val="nil"/>
              <w:left w:val="nil"/>
              <w:bottom w:val="nil"/>
              <w:right w:val="single" w:sz="4" w:space="0" w:color="auto"/>
            </w:tcBorders>
            <w:vAlign w:val="bottom"/>
          </w:tcPr>
          <w:p w:rsidR="00316067" w:rsidRDefault="00316067" w:rsidP="00316067">
            <w:pPr>
              <w:ind w:left="57"/>
            </w:pPr>
            <w:r>
              <w:t>нет</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водоотведение</w:t>
            </w:r>
          </w:p>
        </w:tc>
        <w:tc>
          <w:tcPr>
            <w:tcW w:w="2749" w:type="dxa"/>
            <w:tcBorders>
              <w:top w:val="nil"/>
              <w:left w:val="nil"/>
              <w:bottom w:val="nil"/>
              <w:right w:val="single" w:sz="4" w:space="0" w:color="auto"/>
            </w:tcBorders>
            <w:vAlign w:val="bottom"/>
          </w:tcPr>
          <w:p w:rsidR="00316067" w:rsidRDefault="00316067" w:rsidP="00316067">
            <w:pPr>
              <w:ind w:left="57"/>
            </w:pPr>
            <w:r>
              <w:t>Выгребная яма</w:t>
            </w:r>
          </w:p>
        </w:tc>
        <w:tc>
          <w:tcPr>
            <w:tcW w:w="2749" w:type="dxa"/>
            <w:tcBorders>
              <w:top w:val="nil"/>
              <w:left w:val="nil"/>
              <w:bottom w:val="nil"/>
              <w:right w:val="single" w:sz="4" w:space="0" w:color="auto"/>
            </w:tcBorders>
            <w:vAlign w:val="bottom"/>
          </w:tcPr>
          <w:p w:rsidR="00316067" w:rsidRDefault="00316067" w:rsidP="00316067">
            <w:pPr>
              <w:ind w:left="57"/>
            </w:pPr>
            <w:r>
              <w:t>удовлетворительное</w:t>
            </w: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газоснабжение</w:t>
            </w:r>
          </w:p>
        </w:tc>
        <w:tc>
          <w:tcPr>
            <w:tcW w:w="2749" w:type="dxa"/>
            <w:tcBorders>
              <w:top w:val="nil"/>
              <w:left w:val="nil"/>
              <w:bottom w:val="nil"/>
              <w:right w:val="single" w:sz="4" w:space="0" w:color="auto"/>
            </w:tcBorders>
            <w:vAlign w:val="bottom"/>
          </w:tcPr>
          <w:p w:rsidR="00316067" w:rsidRDefault="00316067" w:rsidP="00316067">
            <w:pPr>
              <w:ind w:left="57"/>
            </w:pPr>
            <w:r>
              <w:t>центральное</w:t>
            </w:r>
          </w:p>
        </w:tc>
        <w:tc>
          <w:tcPr>
            <w:tcW w:w="2749" w:type="dxa"/>
            <w:tcBorders>
              <w:top w:val="nil"/>
              <w:left w:val="nil"/>
              <w:bottom w:val="nil"/>
              <w:right w:val="single" w:sz="4" w:space="0" w:color="auto"/>
            </w:tcBorders>
            <w:vAlign w:val="bottom"/>
          </w:tcPr>
          <w:p w:rsidR="00316067" w:rsidRDefault="00316067" w:rsidP="00316067">
            <w:pPr>
              <w:ind w:left="57"/>
            </w:pPr>
            <w:r>
              <w:t>удовлетворительное</w:t>
            </w:r>
          </w:p>
        </w:tc>
      </w:tr>
      <w:tr w:rsidR="00316067" w:rsidTr="00316067">
        <w:trPr>
          <w:trHeight w:val="324"/>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отопление (от внешних котельных)</w:t>
            </w:r>
          </w:p>
        </w:tc>
        <w:tc>
          <w:tcPr>
            <w:tcW w:w="2749" w:type="dxa"/>
            <w:tcBorders>
              <w:top w:val="nil"/>
              <w:left w:val="nil"/>
              <w:bottom w:val="nil"/>
              <w:right w:val="single" w:sz="4" w:space="0" w:color="auto"/>
            </w:tcBorders>
            <w:vAlign w:val="bottom"/>
          </w:tcPr>
          <w:p w:rsidR="00316067" w:rsidRDefault="00316067" w:rsidP="00316067">
            <w:pPr>
              <w:ind w:left="57"/>
            </w:pPr>
            <w:r>
              <w:t>центральное</w:t>
            </w:r>
          </w:p>
        </w:tc>
        <w:tc>
          <w:tcPr>
            <w:tcW w:w="2749" w:type="dxa"/>
            <w:tcBorders>
              <w:top w:val="nil"/>
              <w:left w:val="nil"/>
              <w:bottom w:val="nil"/>
              <w:right w:val="single" w:sz="4" w:space="0" w:color="auto"/>
            </w:tcBorders>
            <w:vAlign w:val="bottom"/>
          </w:tcPr>
          <w:p w:rsidR="00316067" w:rsidRDefault="00316067" w:rsidP="00316067">
            <w:pPr>
              <w:ind w:left="57"/>
            </w:pPr>
            <w:r>
              <w:t>Коррозия трубопроводов</w:t>
            </w:r>
          </w:p>
        </w:tc>
      </w:tr>
      <w:tr w:rsidR="00316067" w:rsidTr="00316067">
        <w:trPr>
          <w:trHeight w:val="324"/>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отопление (от домовой котельной) печи</w:t>
            </w:r>
          </w:p>
        </w:tc>
        <w:tc>
          <w:tcPr>
            <w:tcW w:w="2749" w:type="dxa"/>
            <w:tcBorders>
              <w:top w:val="nil"/>
              <w:left w:val="nil"/>
              <w:bottom w:val="nil"/>
              <w:right w:val="single" w:sz="4" w:space="0" w:color="auto"/>
            </w:tcBorders>
            <w:vAlign w:val="bottom"/>
          </w:tcPr>
          <w:p w:rsidR="00316067" w:rsidRDefault="00316067" w:rsidP="00316067">
            <w:pPr>
              <w:ind w:left="57"/>
            </w:pPr>
            <w:r>
              <w:t>нет</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калориферы</w:t>
            </w:r>
          </w:p>
        </w:tc>
        <w:tc>
          <w:tcPr>
            <w:tcW w:w="2749" w:type="dxa"/>
            <w:tcBorders>
              <w:top w:val="nil"/>
              <w:left w:val="nil"/>
              <w:bottom w:val="nil"/>
              <w:right w:val="single" w:sz="4" w:space="0" w:color="auto"/>
            </w:tcBorders>
            <w:vAlign w:val="bottom"/>
          </w:tcPr>
          <w:p w:rsidR="00316067" w:rsidRDefault="00316067" w:rsidP="00316067">
            <w:pPr>
              <w:ind w:left="57"/>
            </w:pPr>
            <w:r>
              <w:t>нет</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66"/>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АГВ</w:t>
            </w:r>
          </w:p>
        </w:tc>
        <w:tc>
          <w:tcPr>
            <w:tcW w:w="2749" w:type="dxa"/>
            <w:tcBorders>
              <w:top w:val="nil"/>
              <w:left w:val="nil"/>
              <w:bottom w:val="nil"/>
              <w:right w:val="single" w:sz="4" w:space="0" w:color="auto"/>
            </w:tcBorders>
            <w:vAlign w:val="bottom"/>
          </w:tcPr>
          <w:p w:rsidR="00316067" w:rsidRDefault="00316067" w:rsidP="00316067">
            <w:pPr>
              <w:ind w:left="57"/>
            </w:pPr>
            <w:r>
              <w:t>есть</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single" w:sz="4" w:space="0" w:color="auto"/>
              <w:right w:val="single" w:sz="4" w:space="0" w:color="auto"/>
            </w:tcBorders>
            <w:vAlign w:val="bottom"/>
          </w:tcPr>
          <w:p w:rsidR="00316067" w:rsidRDefault="00316067" w:rsidP="00316067">
            <w:pPr>
              <w:ind w:left="993"/>
            </w:pPr>
            <w:r>
              <w:t>(другое)</w:t>
            </w: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r>
      <w:tr w:rsidR="00316067" w:rsidTr="00316067">
        <w:trPr>
          <w:trHeight w:val="166"/>
        </w:trPr>
        <w:tc>
          <w:tcPr>
            <w:tcW w:w="3928"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p>
        </w:tc>
      </w:tr>
    </w:tbl>
    <w:p w:rsidR="00316067" w:rsidRDefault="00316067" w:rsidP="00316067"/>
    <w:p w:rsidR="00FF2AE6" w:rsidRDefault="00FF2AE6" w:rsidP="00FF2AE6">
      <w:r>
        <w:t>Председатель комитета по вопросам жизнеобеспечения,</w:t>
      </w:r>
    </w:p>
    <w:p w:rsidR="00FF2AE6" w:rsidRDefault="00FF2AE6" w:rsidP="00FF2AE6">
      <w:r>
        <w:t>строительства и дорожно-транспортному хозяйству</w:t>
      </w:r>
    </w:p>
    <w:p w:rsidR="00FF2AE6" w:rsidRDefault="00FF2AE6" w:rsidP="00FF2AE6">
      <w:r>
        <w:t>администрации  Щекинского  района</w:t>
      </w:r>
    </w:p>
    <w:p w:rsidR="00FF2AE6" w:rsidRDefault="00FF2AE6" w:rsidP="00FF2AE6"/>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FF2AE6" w:rsidTr="002C6727">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FF2AE6" w:rsidRDefault="00FF2AE6" w:rsidP="00FF2AE6">
            <w:pPr>
              <w:spacing w:line="276" w:lineRule="auto"/>
              <w:jc w:val="center"/>
            </w:pPr>
          </w:p>
        </w:tc>
        <w:tc>
          <w:tcPr>
            <w:tcW w:w="283" w:type="dxa"/>
            <w:gridSpan w:val="2"/>
            <w:vAlign w:val="bottom"/>
          </w:tcPr>
          <w:p w:rsidR="00FF2AE6" w:rsidRDefault="00FF2AE6" w:rsidP="00FF2AE6">
            <w:pPr>
              <w:spacing w:line="276" w:lineRule="auto"/>
            </w:pPr>
          </w:p>
        </w:tc>
        <w:tc>
          <w:tcPr>
            <w:tcW w:w="2665" w:type="dxa"/>
            <w:gridSpan w:val="4"/>
            <w:tcBorders>
              <w:top w:val="nil"/>
              <w:left w:val="nil"/>
              <w:bottom w:val="single" w:sz="4" w:space="0" w:color="auto"/>
              <w:right w:val="nil"/>
            </w:tcBorders>
            <w:vAlign w:val="bottom"/>
            <w:hideMark/>
          </w:tcPr>
          <w:p w:rsidR="00FF2AE6" w:rsidRDefault="00FF2AE6" w:rsidP="00FF2AE6">
            <w:pPr>
              <w:spacing w:line="276" w:lineRule="auto"/>
            </w:pPr>
            <w:r>
              <w:t>Субботин Д.А.</w:t>
            </w:r>
          </w:p>
        </w:tc>
      </w:tr>
      <w:tr w:rsidR="00FF2AE6" w:rsidTr="002C6727">
        <w:trPr>
          <w:gridBefore w:val="3"/>
          <w:wBefore w:w="567" w:type="dxa"/>
        </w:trPr>
        <w:tc>
          <w:tcPr>
            <w:tcW w:w="2580" w:type="dxa"/>
            <w:gridSpan w:val="7"/>
            <w:hideMark/>
          </w:tcPr>
          <w:p w:rsidR="00FF2AE6" w:rsidRDefault="00FF2AE6" w:rsidP="00FF2AE6">
            <w:pPr>
              <w:spacing w:line="276" w:lineRule="auto"/>
              <w:jc w:val="center"/>
              <w:rPr>
                <w:sz w:val="18"/>
                <w:szCs w:val="18"/>
              </w:rPr>
            </w:pPr>
            <w:r>
              <w:rPr>
                <w:sz w:val="18"/>
                <w:szCs w:val="18"/>
              </w:rPr>
              <w:t>(подпись)</w:t>
            </w:r>
          </w:p>
        </w:tc>
        <w:tc>
          <w:tcPr>
            <w:tcW w:w="283" w:type="dxa"/>
          </w:tcPr>
          <w:p w:rsidR="00FF2AE6" w:rsidRDefault="00FF2AE6" w:rsidP="00FF2AE6">
            <w:pPr>
              <w:spacing w:line="276" w:lineRule="auto"/>
              <w:rPr>
                <w:sz w:val="18"/>
                <w:szCs w:val="18"/>
              </w:rPr>
            </w:pPr>
          </w:p>
        </w:tc>
        <w:tc>
          <w:tcPr>
            <w:tcW w:w="3402" w:type="dxa"/>
            <w:gridSpan w:val="3"/>
            <w:hideMark/>
          </w:tcPr>
          <w:p w:rsidR="00FF2AE6" w:rsidRDefault="00FF2AE6" w:rsidP="00FF2AE6">
            <w:pPr>
              <w:spacing w:line="276" w:lineRule="auto"/>
              <w:jc w:val="center"/>
              <w:rPr>
                <w:sz w:val="18"/>
                <w:szCs w:val="18"/>
              </w:rPr>
            </w:pPr>
            <w:r>
              <w:rPr>
                <w:sz w:val="18"/>
                <w:szCs w:val="18"/>
              </w:rPr>
              <w:t>(ф.и.о.)</w:t>
            </w:r>
          </w:p>
        </w:tc>
      </w:tr>
      <w:tr w:rsidR="002C6727" w:rsidTr="002C6727">
        <w:trPr>
          <w:gridAfter w:val="2"/>
          <w:wAfter w:w="3147" w:type="dxa"/>
        </w:trPr>
        <w:tc>
          <w:tcPr>
            <w:tcW w:w="187" w:type="dxa"/>
            <w:gridSpan w:val="2"/>
            <w:vAlign w:val="bottom"/>
            <w:hideMark/>
          </w:tcPr>
          <w:p w:rsidR="002C6727" w:rsidRDefault="002C6727" w:rsidP="002C6727">
            <w:r>
              <w:t>“</w:t>
            </w:r>
          </w:p>
        </w:tc>
        <w:tc>
          <w:tcPr>
            <w:tcW w:w="425" w:type="dxa"/>
            <w:gridSpan w:val="2"/>
            <w:tcBorders>
              <w:top w:val="nil"/>
              <w:left w:val="nil"/>
              <w:bottom w:val="single" w:sz="4" w:space="0" w:color="auto"/>
              <w:right w:val="nil"/>
            </w:tcBorders>
            <w:vAlign w:val="bottom"/>
          </w:tcPr>
          <w:p w:rsidR="002C6727" w:rsidRDefault="002C6727" w:rsidP="002C6727">
            <w:pPr>
              <w:jc w:val="center"/>
            </w:pPr>
            <w:r>
              <w:t>23</w:t>
            </w:r>
          </w:p>
        </w:tc>
        <w:tc>
          <w:tcPr>
            <w:tcW w:w="255" w:type="dxa"/>
            <w:vAlign w:val="bottom"/>
            <w:hideMark/>
          </w:tcPr>
          <w:p w:rsidR="002C6727" w:rsidRDefault="002C6727" w:rsidP="002C6727"/>
        </w:tc>
        <w:tc>
          <w:tcPr>
            <w:tcW w:w="1531" w:type="dxa"/>
            <w:tcBorders>
              <w:top w:val="nil"/>
              <w:left w:val="nil"/>
              <w:bottom w:val="single" w:sz="4" w:space="0" w:color="auto"/>
              <w:right w:val="nil"/>
            </w:tcBorders>
            <w:vAlign w:val="bottom"/>
          </w:tcPr>
          <w:p w:rsidR="002C6727" w:rsidRDefault="002C6727" w:rsidP="002C6727">
            <w:pPr>
              <w:jc w:val="center"/>
            </w:pPr>
            <w:r>
              <w:t>ноября</w:t>
            </w:r>
          </w:p>
        </w:tc>
        <w:tc>
          <w:tcPr>
            <w:tcW w:w="465" w:type="dxa"/>
            <w:gridSpan w:val="2"/>
            <w:vAlign w:val="bottom"/>
            <w:hideMark/>
          </w:tcPr>
          <w:p w:rsidR="002C6727" w:rsidRPr="00A36813" w:rsidRDefault="002C6727" w:rsidP="002C6727">
            <w:pPr>
              <w:jc w:val="right"/>
              <w:rPr>
                <w:sz w:val="20"/>
                <w:szCs w:val="20"/>
              </w:rPr>
            </w:pPr>
          </w:p>
        </w:tc>
        <w:tc>
          <w:tcPr>
            <w:tcW w:w="567" w:type="dxa"/>
            <w:gridSpan w:val="3"/>
            <w:tcBorders>
              <w:top w:val="nil"/>
              <w:left w:val="nil"/>
              <w:bottom w:val="single" w:sz="4" w:space="0" w:color="auto"/>
              <w:right w:val="nil"/>
            </w:tcBorders>
            <w:vAlign w:val="bottom"/>
          </w:tcPr>
          <w:p w:rsidR="002C6727" w:rsidRDefault="002C6727" w:rsidP="002C6727">
            <w:r>
              <w:t>2015</w:t>
            </w:r>
          </w:p>
        </w:tc>
        <w:tc>
          <w:tcPr>
            <w:tcW w:w="255" w:type="dxa"/>
            <w:vAlign w:val="bottom"/>
            <w:hideMark/>
          </w:tcPr>
          <w:p w:rsidR="002C6727" w:rsidRDefault="002C6727" w:rsidP="002C6727">
            <w:pPr>
              <w:jc w:val="right"/>
            </w:pPr>
            <w:r>
              <w:t>г.</w:t>
            </w:r>
          </w:p>
        </w:tc>
      </w:tr>
    </w:tbl>
    <w:p w:rsidR="002C6727" w:rsidRDefault="002C6727" w:rsidP="002C6727">
      <w:r>
        <w:t>М.П.</w:t>
      </w:r>
    </w:p>
    <w:p w:rsidR="00FF2AE6" w:rsidRDefault="00FF2AE6" w:rsidP="00FF2AE6"/>
    <w:p w:rsidR="00316067" w:rsidRDefault="00316067" w:rsidP="00316067"/>
    <w:p w:rsidR="00FF2AE6" w:rsidRDefault="00FF2AE6" w:rsidP="00316067"/>
    <w:p w:rsidR="00FF2AE6" w:rsidRDefault="00FF2AE6" w:rsidP="00316067"/>
    <w:p w:rsidR="00316067" w:rsidRDefault="00316067" w:rsidP="00316067"/>
    <w:p w:rsidR="00316067" w:rsidRDefault="00316067" w:rsidP="00316067"/>
    <w:p w:rsidR="00822E1B" w:rsidRDefault="00822E1B" w:rsidP="00316067">
      <w:pPr>
        <w:spacing w:before="360"/>
        <w:ind w:left="5103"/>
        <w:jc w:val="center"/>
      </w:pPr>
    </w:p>
    <w:p w:rsidR="00822E1B" w:rsidRDefault="00822E1B" w:rsidP="00316067">
      <w:pPr>
        <w:spacing w:before="360"/>
        <w:ind w:left="5103"/>
        <w:jc w:val="center"/>
      </w:pPr>
    </w:p>
    <w:p w:rsidR="00822E1B" w:rsidRDefault="00822E1B" w:rsidP="00316067">
      <w:pPr>
        <w:spacing w:before="360"/>
        <w:ind w:left="5103"/>
        <w:jc w:val="center"/>
      </w:pPr>
    </w:p>
    <w:p w:rsidR="00822E1B" w:rsidRDefault="00822E1B" w:rsidP="00316067">
      <w:pPr>
        <w:spacing w:before="360"/>
        <w:ind w:left="5103"/>
        <w:jc w:val="center"/>
      </w:pPr>
    </w:p>
    <w:p w:rsidR="00822E1B" w:rsidRDefault="00822E1B" w:rsidP="00316067">
      <w:pPr>
        <w:spacing w:before="360"/>
        <w:ind w:left="5103"/>
        <w:jc w:val="center"/>
      </w:pPr>
    </w:p>
    <w:p w:rsidR="00822E1B" w:rsidRDefault="00822E1B" w:rsidP="00316067">
      <w:pPr>
        <w:spacing w:before="360"/>
        <w:ind w:left="5103"/>
        <w:jc w:val="center"/>
      </w:pPr>
    </w:p>
    <w:p w:rsidR="00822E1B" w:rsidRDefault="00822E1B" w:rsidP="00316067">
      <w:pPr>
        <w:spacing w:before="360"/>
        <w:ind w:left="5103"/>
        <w:jc w:val="center"/>
      </w:pPr>
    </w:p>
    <w:p w:rsidR="00316067" w:rsidRDefault="00316067" w:rsidP="00316067">
      <w:pPr>
        <w:spacing w:before="360"/>
        <w:ind w:left="5103"/>
        <w:jc w:val="center"/>
      </w:pPr>
      <w:r>
        <w:t>Утверждаю</w:t>
      </w:r>
    </w:p>
    <w:p w:rsidR="00316067" w:rsidRDefault="00316067" w:rsidP="00316067">
      <w:pPr>
        <w:spacing w:before="120"/>
        <w:ind w:left="5103"/>
      </w:pPr>
      <w:r>
        <w:t>Заместитель главы администрации</w:t>
      </w:r>
    </w:p>
    <w:p w:rsidR="00316067" w:rsidRDefault="00316067" w:rsidP="00316067">
      <w:pPr>
        <w:ind w:left="5103"/>
      </w:pPr>
      <w:r>
        <w:t>Щекинского района</w:t>
      </w:r>
    </w:p>
    <w:p w:rsidR="00316067" w:rsidRDefault="00316067" w:rsidP="00316067">
      <w:pPr>
        <w:ind w:left="5103"/>
      </w:pPr>
      <w:r>
        <w:t xml:space="preserve"> по развитию инженерной  инфраструктуры и жилищно-коммунальному хозяйству   </w:t>
      </w:r>
    </w:p>
    <w:p w:rsidR="00316067" w:rsidRDefault="00316067" w:rsidP="00316067">
      <w:pPr>
        <w:ind w:left="5103"/>
        <w:jc w:val="center"/>
      </w:pPr>
      <w:r>
        <w:t xml:space="preserve">                           </w:t>
      </w:r>
    </w:p>
    <w:p w:rsidR="00316067" w:rsidRDefault="00316067" w:rsidP="00316067">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316067" w:rsidRDefault="00316067" w:rsidP="00316067">
      <w:pPr>
        <w:ind w:left="6521" w:right="1416"/>
        <w:jc w:val="center"/>
        <w:rPr>
          <w:sz w:val="18"/>
          <w:szCs w:val="18"/>
        </w:rPr>
      </w:pPr>
    </w:p>
    <w:p w:rsidR="00316067" w:rsidRDefault="00316067" w:rsidP="00316067">
      <w:pPr>
        <w:spacing w:before="400"/>
        <w:jc w:val="center"/>
        <w:rPr>
          <w:b/>
          <w:bCs/>
          <w:sz w:val="26"/>
          <w:szCs w:val="26"/>
        </w:rPr>
      </w:pPr>
      <w:r>
        <w:rPr>
          <w:b/>
          <w:bCs/>
          <w:sz w:val="26"/>
          <w:szCs w:val="26"/>
        </w:rPr>
        <w:t>АКТ</w:t>
      </w:r>
    </w:p>
    <w:p w:rsidR="00316067" w:rsidRDefault="00316067" w:rsidP="00316067">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316067" w:rsidRDefault="00316067" w:rsidP="00316067">
      <w:pPr>
        <w:spacing w:before="240"/>
        <w:jc w:val="center"/>
      </w:pPr>
      <w:r>
        <w:rPr>
          <w:lang w:val="en-US"/>
        </w:rPr>
        <w:t>I</w:t>
      </w:r>
      <w:r>
        <w:t>. Общие сведения о многоквартирном доме</w:t>
      </w:r>
    </w:p>
    <w:p w:rsidR="00316067" w:rsidRPr="002A3D39" w:rsidRDefault="00316067" w:rsidP="00316067">
      <w:pPr>
        <w:spacing w:before="240"/>
        <w:ind w:firstLine="567"/>
        <w:rPr>
          <w:b/>
        </w:rPr>
      </w:pPr>
      <w:r>
        <w:t xml:space="preserve">1. Адрес многоквартирного дома    </w:t>
      </w:r>
      <w:r w:rsidRPr="002A3D39">
        <w:rPr>
          <w:b/>
        </w:rPr>
        <w:t>ул</w:t>
      </w:r>
      <w:r>
        <w:rPr>
          <w:b/>
        </w:rPr>
        <w:t>. Советская, д.71</w:t>
      </w:r>
    </w:p>
    <w:p w:rsidR="00316067" w:rsidRDefault="00316067" w:rsidP="00316067">
      <w:pPr>
        <w:pBdr>
          <w:top w:val="single" w:sz="4" w:space="0" w:color="auto"/>
        </w:pBdr>
        <w:ind w:left="4054"/>
        <w:rPr>
          <w:sz w:val="2"/>
          <w:szCs w:val="2"/>
        </w:rPr>
      </w:pPr>
    </w:p>
    <w:p w:rsidR="00316067" w:rsidRDefault="00316067" w:rsidP="00316067">
      <w:pPr>
        <w:ind w:firstLine="567"/>
        <w:rPr>
          <w:sz w:val="2"/>
          <w:szCs w:val="2"/>
        </w:rPr>
      </w:pPr>
      <w:r>
        <w:t xml:space="preserve">2. Кадастровый номер многоквартирного дома (при его наличии)  </w:t>
      </w:r>
    </w:p>
    <w:p w:rsidR="00316067" w:rsidRDefault="00316067" w:rsidP="00316067">
      <w:pPr>
        <w:pBdr>
          <w:top w:val="single" w:sz="4" w:space="1" w:color="auto"/>
        </w:pBdr>
        <w:ind w:left="567"/>
        <w:rPr>
          <w:sz w:val="2"/>
          <w:szCs w:val="2"/>
        </w:rPr>
      </w:pPr>
    </w:p>
    <w:p w:rsidR="00316067" w:rsidRDefault="00316067" w:rsidP="00316067">
      <w:pPr>
        <w:ind w:firstLine="567"/>
      </w:pPr>
      <w:r>
        <w:t xml:space="preserve">3. Серия, тип постройки   </w:t>
      </w:r>
      <w:r w:rsidRPr="006B7DB9">
        <w:rPr>
          <w:b/>
        </w:rPr>
        <w:t>жилой дом</w:t>
      </w:r>
    </w:p>
    <w:p w:rsidR="00316067" w:rsidRDefault="00316067" w:rsidP="00316067">
      <w:pPr>
        <w:pBdr>
          <w:top w:val="single" w:sz="4" w:space="1" w:color="auto"/>
        </w:pBdr>
        <w:ind w:left="3175"/>
        <w:rPr>
          <w:sz w:val="2"/>
          <w:szCs w:val="2"/>
        </w:rPr>
      </w:pPr>
    </w:p>
    <w:p w:rsidR="00316067" w:rsidRPr="002A3D39" w:rsidRDefault="00316067" w:rsidP="00316067">
      <w:pPr>
        <w:ind w:firstLine="567"/>
        <w:rPr>
          <w:b/>
        </w:rPr>
      </w:pPr>
      <w:r>
        <w:t xml:space="preserve">4. Год постройки  </w:t>
      </w:r>
      <w:r>
        <w:rPr>
          <w:b/>
        </w:rPr>
        <w:t>1934</w:t>
      </w:r>
    </w:p>
    <w:p w:rsidR="00316067" w:rsidRPr="002A3D39" w:rsidRDefault="00316067" w:rsidP="00316067">
      <w:pPr>
        <w:pBdr>
          <w:top w:val="single" w:sz="4" w:space="1" w:color="auto"/>
        </w:pBdr>
        <w:ind w:left="2438"/>
        <w:rPr>
          <w:b/>
          <w:sz w:val="2"/>
          <w:szCs w:val="2"/>
        </w:rPr>
      </w:pPr>
    </w:p>
    <w:p w:rsidR="00316067" w:rsidRDefault="00316067" w:rsidP="00316067">
      <w:pPr>
        <w:ind w:firstLine="567"/>
        <w:rPr>
          <w:sz w:val="2"/>
          <w:szCs w:val="2"/>
        </w:rPr>
      </w:pPr>
      <w:r>
        <w:t xml:space="preserve">5. Степень износа по данным государственного технического </w:t>
      </w:r>
      <w:r w:rsidRPr="000C353B">
        <w:t xml:space="preserve">учета    </w:t>
      </w:r>
      <w:r>
        <w:rPr>
          <w:b/>
        </w:rPr>
        <w:t>50</w:t>
      </w:r>
      <w:r w:rsidRPr="000C353B">
        <w:rPr>
          <w:b/>
        </w:rPr>
        <w:t>%</w:t>
      </w:r>
    </w:p>
    <w:p w:rsidR="00316067" w:rsidRDefault="00316067" w:rsidP="00316067">
      <w:pPr>
        <w:pBdr>
          <w:top w:val="single" w:sz="4" w:space="1" w:color="auto"/>
        </w:pBdr>
        <w:ind w:left="567"/>
        <w:rPr>
          <w:sz w:val="2"/>
          <w:szCs w:val="2"/>
        </w:rPr>
      </w:pPr>
    </w:p>
    <w:p w:rsidR="00316067" w:rsidRDefault="00316067" w:rsidP="00316067">
      <w:pPr>
        <w:ind w:firstLine="567"/>
      </w:pPr>
      <w:r>
        <w:t xml:space="preserve">6. Степень фактического износа  </w:t>
      </w:r>
    </w:p>
    <w:p w:rsidR="00316067" w:rsidRDefault="00316067" w:rsidP="00316067">
      <w:pPr>
        <w:pBdr>
          <w:top w:val="single" w:sz="4" w:space="1" w:color="auto"/>
        </w:pBdr>
        <w:ind w:left="3969"/>
        <w:rPr>
          <w:sz w:val="2"/>
          <w:szCs w:val="2"/>
        </w:rPr>
      </w:pPr>
    </w:p>
    <w:p w:rsidR="00316067" w:rsidRDefault="00316067" w:rsidP="00316067">
      <w:pPr>
        <w:ind w:firstLine="567"/>
      </w:pPr>
      <w:r>
        <w:t xml:space="preserve">7. Год последнего капитального ремонта  </w:t>
      </w:r>
      <w:r w:rsidRPr="002A3D39">
        <w:rPr>
          <w:b/>
        </w:rPr>
        <w:t>нет</w:t>
      </w:r>
    </w:p>
    <w:p w:rsidR="00316067" w:rsidRDefault="00316067" w:rsidP="00316067">
      <w:pPr>
        <w:pBdr>
          <w:top w:val="single" w:sz="4" w:space="1" w:color="auto"/>
        </w:pBdr>
        <w:ind w:left="4865"/>
        <w:rPr>
          <w:sz w:val="2"/>
          <w:szCs w:val="2"/>
        </w:rPr>
      </w:pPr>
    </w:p>
    <w:p w:rsidR="00316067" w:rsidRDefault="00316067" w:rsidP="00316067">
      <w:pPr>
        <w:ind w:firstLine="567"/>
        <w:jc w:val="both"/>
      </w:pPr>
      <w:r>
        <w:t>8. Реквизиты правового акта о признании многоквартирного дома аварийным и подлежащим сносу  -</w:t>
      </w:r>
    </w:p>
    <w:p w:rsidR="00316067" w:rsidRDefault="00316067" w:rsidP="00316067">
      <w:pPr>
        <w:pBdr>
          <w:top w:val="single" w:sz="4" w:space="1" w:color="auto"/>
        </w:pBdr>
        <w:ind w:left="709"/>
        <w:rPr>
          <w:sz w:val="2"/>
          <w:szCs w:val="2"/>
        </w:rPr>
      </w:pPr>
    </w:p>
    <w:p w:rsidR="00316067" w:rsidRDefault="00316067" w:rsidP="00316067">
      <w:pPr>
        <w:ind w:firstLine="567"/>
      </w:pPr>
      <w:r>
        <w:t xml:space="preserve">9. Количество этажей </w:t>
      </w:r>
      <w:r>
        <w:rPr>
          <w:b/>
        </w:rPr>
        <w:t xml:space="preserve"> 1</w:t>
      </w:r>
    </w:p>
    <w:p w:rsidR="00316067" w:rsidRDefault="00316067" w:rsidP="00316067">
      <w:pPr>
        <w:pBdr>
          <w:top w:val="single" w:sz="4" w:space="1" w:color="auto"/>
        </w:pBdr>
        <w:ind w:left="2920"/>
        <w:rPr>
          <w:sz w:val="2"/>
          <w:szCs w:val="2"/>
        </w:rPr>
      </w:pPr>
    </w:p>
    <w:p w:rsidR="00316067" w:rsidRPr="002A3D39" w:rsidRDefault="00316067" w:rsidP="00316067">
      <w:pPr>
        <w:ind w:firstLine="567"/>
        <w:rPr>
          <w:b/>
        </w:rPr>
      </w:pPr>
      <w:r>
        <w:t xml:space="preserve">10. Наличие подвала    </w:t>
      </w:r>
      <w:r>
        <w:rPr>
          <w:b/>
        </w:rPr>
        <w:t>нет</w:t>
      </w:r>
    </w:p>
    <w:p w:rsidR="00316067" w:rsidRDefault="00316067" w:rsidP="00316067">
      <w:pPr>
        <w:pBdr>
          <w:top w:val="single" w:sz="4" w:space="1" w:color="auto"/>
        </w:pBdr>
        <w:ind w:left="2835"/>
        <w:rPr>
          <w:sz w:val="2"/>
          <w:szCs w:val="2"/>
        </w:rPr>
      </w:pPr>
    </w:p>
    <w:p w:rsidR="00316067" w:rsidRPr="006B7DB9" w:rsidRDefault="00316067" w:rsidP="00316067">
      <w:pPr>
        <w:ind w:firstLine="567"/>
        <w:rPr>
          <w:b/>
        </w:rPr>
      </w:pPr>
      <w:r>
        <w:t xml:space="preserve">11. Наличие цокольного этажа  </w:t>
      </w:r>
      <w:r>
        <w:rPr>
          <w:b/>
        </w:rPr>
        <w:t>нет</w:t>
      </w:r>
    </w:p>
    <w:p w:rsidR="00316067" w:rsidRDefault="00316067" w:rsidP="00316067">
      <w:pPr>
        <w:pBdr>
          <w:top w:val="single" w:sz="4" w:space="1" w:color="auto"/>
        </w:pBdr>
        <w:ind w:left="3828"/>
        <w:rPr>
          <w:sz w:val="2"/>
          <w:szCs w:val="2"/>
        </w:rPr>
      </w:pPr>
    </w:p>
    <w:p w:rsidR="00316067" w:rsidRPr="002A3D39" w:rsidRDefault="00316067" w:rsidP="00316067">
      <w:pPr>
        <w:ind w:firstLine="567"/>
        <w:rPr>
          <w:b/>
        </w:rPr>
      </w:pPr>
      <w:r>
        <w:t xml:space="preserve">12. Наличие мансарды  </w:t>
      </w:r>
      <w:r w:rsidRPr="002A3D39">
        <w:rPr>
          <w:b/>
        </w:rPr>
        <w:t>нет</w:t>
      </w:r>
    </w:p>
    <w:p w:rsidR="00316067" w:rsidRDefault="00316067" w:rsidP="00316067">
      <w:pPr>
        <w:pBdr>
          <w:top w:val="single" w:sz="4" w:space="1" w:color="auto"/>
        </w:pBdr>
        <w:ind w:left="3005"/>
        <w:rPr>
          <w:sz w:val="2"/>
          <w:szCs w:val="2"/>
        </w:rPr>
      </w:pPr>
    </w:p>
    <w:p w:rsidR="00316067" w:rsidRPr="002A3D39" w:rsidRDefault="00316067" w:rsidP="00316067">
      <w:pPr>
        <w:ind w:firstLine="567"/>
        <w:rPr>
          <w:b/>
        </w:rPr>
      </w:pPr>
      <w:r>
        <w:t xml:space="preserve">13. Наличие мезонина  </w:t>
      </w:r>
      <w:r w:rsidRPr="002A3D39">
        <w:rPr>
          <w:b/>
        </w:rPr>
        <w:t>нет</w:t>
      </w:r>
    </w:p>
    <w:p w:rsidR="00316067" w:rsidRDefault="00316067" w:rsidP="00316067">
      <w:pPr>
        <w:pBdr>
          <w:top w:val="single" w:sz="4" w:space="1" w:color="auto"/>
        </w:pBdr>
        <w:ind w:left="2977"/>
        <w:rPr>
          <w:sz w:val="2"/>
          <w:szCs w:val="2"/>
        </w:rPr>
      </w:pPr>
    </w:p>
    <w:p w:rsidR="00316067" w:rsidRPr="002A3D39" w:rsidRDefault="00316067" w:rsidP="00316067">
      <w:pPr>
        <w:ind w:firstLine="567"/>
        <w:rPr>
          <w:b/>
        </w:rPr>
      </w:pPr>
      <w:r>
        <w:t>14. Количество квартир 2</w:t>
      </w:r>
    </w:p>
    <w:p w:rsidR="00316067" w:rsidRDefault="00316067" w:rsidP="00316067">
      <w:pPr>
        <w:pBdr>
          <w:top w:val="single" w:sz="4" w:space="1" w:color="auto"/>
        </w:pBdr>
        <w:ind w:left="3119"/>
        <w:rPr>
          <w:sz w:val="2"/>
          <w:szCs w:val="2"/>
        </w:rPr>
      </w:pPr>
    </w:p>
    <w:p w:rsidR="00316067" w:rsidRDefault="00316067" w:rsidP="00316067">
      <w:pPr>
        <w:ind w:firstLine="567"/>
        <w:jc w:val="both"/>
        <w:rPr>
          <w:sz w:val="2"/>
          <w:szCs w:val="2"/>
        </w:rPr>
      </w:pPr>
      <w:r>
        <w:t>15. Количество нежилых помещений, не входящих в состав общего имущества</w:t>
      </w:r>
      <w:r>
        <w:br/>
      </w:r>
    </w:p>
    <w:p w:rsidR="00316067" w:rsidRPr="00D00471" w:rsidRDefault="00316067" w:rsidP="00316067">
      <w:pPr>
        <w:ind w:left="567"/>
      </w:pPr>
    </w:p>
    <w:p w:rsidR="00316067" w:rsidRDefault="00316067" w:rsidP="00316067">
      <w:pPr>
        <w:pBdr>
          <w:top w:val="single" w:sz="4" w:space="1" w:color="auto"/>
        </w:pBdr>
        <w:ind w:left="567"/>
        <w:rPr>
          <w:sz w:val="2"/>
          <w:szCs w:val="2"/>
        </w:rPr>
      </w:pPr>
    </w:p>
    <w:p w:rsidR="00316067" w:rsidRPr="00CA758D" w:rsidRDefault="00316067" w:rsidP="00316067">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sidRPr="00CA758D">
        <w:rPr>
          <w:b/>
        </w:rPr>
        <w:t>нет</w:t>
      </w:r>
    </w:p>
    <w:p w:rsidR="00316067" w:rsidRDefault="00316067" w:rsidP="00316067">
      <w:pPr>
        <w:pBdr>
          <w:top w:val="single" w:sz="4" w:space="1" w:color="auto"/>
        </w:pBdr>
        <w:rPr>
          <w:sz w:val="2"/>
          <w:szCs w:val="2"/>
        </w:rPr>
      </w:pPr>
    </w:p>
    <w:p w:rsidR="00316067" w:rsidRDefault="00316067" w:rsidP="00316067">
      <w:pPr>
        <w:ind w:firstLine="567"/>
        <w:jc w:val="both"/>
        <w:rPr>
          <w:sz w:val="2"/>
          <w:szCs w:val="2"/>
        </w:rPr>
      </w:pPr>
      <w:r>
        <w:lastRenderedPageBreak/>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316067" w:rsidRDefault="00316067" w:rsidP="00316067">
      <w:r>
        <w:t xml:space="preserve">               нет</w:t>
      </w:r>
    </w:p>
    <w:p w:rsidR="00316067" w:rsidRDefault="00316067" w:rsidP="00316067">
      <w:pPr>
        <w:pBdr>
          <w:top w:val="single" w:sz="4" w:space="1" w:color="auto"/>
        </w:pBdr>
        <w:rPr>
          <w:sz w:val="2"/>
          <w:szCs w:val="2"/>
        </w:rPr>
      </w:pPr>
    </w:p>
    <w:p w:rsidR="00316067" w:rsidRDefault="00316067" w:rsidP="00316067">
      <w:pPr>
        <w:tabs>
          <w:tab w:val="center" w:pos="5387"/>
          <w:tab w:val="left" w:pos="7371"/>
        </w:tabs>
        <w:ind w:firstLine="567"/>
      </w:pPr>
      <w:r>
        <w:t>18. Строительный объем  325</w:t>
      </w:r>
      <w:r>
        <w:tab/>
      </w:r>
      <w:r>
        <w:tab/>
        <w:t>куб. м</w:t>
      </w:r>
    </w:p>
    <w:p w:rsidR="00316067" w:rsidRDefault="00316067" w:rsidP="00316067">
      <w:pPr>
        <w:tabs>
          <w:tab w:val="center" w:pos="5387"/>
          <w:tab w:val="left" w:pos="7371"/>
        </w:tabs>
        <w:ind w:firstLine="567"/>
      </w:pPr>
      <w:r>
        <w:t>19. Площадь:</w:t>
      </w:r>
    </w:p>
    <w:p w:rsidR="00316067" w:rsidRDefault="00316067" w:rsidP="00316067">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88,7</w:t>
      </w:r>
      <w:r>
        <w:tab/>
      </w:r>
      <w:r>
        <w:tab/>
        <w:t>кв. м</w:t>
      </w:r>
    </w:p>
    <w:p w:rsidR="00316067" w:rsidRDefault="00316067" w:rsidP="00316067">
      <w:pPr>
        <w:pBdr>
          <w:top w:val="single" w:sz="4" w:space="1" w:color="auto"/>
        </w:pBdr>
        <w:ind w:left="1049" w:right="5642"/>
        <w:rPr>
          <w:sz w:val="2"/>
          <w:szCs w:val="2"/>
        </w:rPr>
      </w:pPr>
    </w:p>
    <w:p w:rsidR="00316067" w:rsidRDefault="00316067" w:rsidP="00316067">
      <w:pPr>
        <w:tabs>
          <w:tab w:val="center" w:pos="7598"/>
          <w:tab w:val="right" w:pos="10206"/>
        </w:tabs>
        <w:ind w:firstLine="567"/>
      </w:pPr>
      <w:r>
        <w:t xml:space="preserve">б) жилых помещений (общая площадь квартир)  </w:t>
      </w:r>
      <w:r>
        <w:rPr>
          <w:b/>
        </w:rPr>
        <w:t>88,7</w:t>
      </w:r>
      <w:r>
        <w:tab/>
        <w:t>кв. м</w:t>
      </w:r>
    </w:p>
    <w:p w:rsidR="00316067" w:rsidRDefault="00316067" w:rsidP="00316067">
      <w:pPr>
        <w:pBdr>
          <w:top w:val="single" w:sz="4" w:space="1" w:color="auto"/>
        </w:pBdr>
        <w:ind w:left="5585" w:right="624"/>
        <w:rPr>
          <w:sz w:val="2"/>
          <w:szCs w:val="2"/>
        </w:rPr>
      </w:pPr>
    </w:p>
    <w:p w:rsidR="00316067" w:rsidRDefault="00316067" w:rsidP="00316067">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316067" w:rsidRDefault="00316067" w:rsidP="00316067">
      <w:pPr>
        <w:pBdr>
          <w:top w:val="single" w:sz="4" w:space="1" w:color="auto"/>
        </w:pBdr>
        <w:ind w:left="3941" w:right="2240"/>
        <w:rPr>
          <w:sz w:val="2"/>
          <w:szCs w:val="2"/>
        </w:rPr>
      </w:pPr>
    </w:p>
    <w:p w:rsidR="00316067" w:rsidRDefault="00316067" w:rsidP="00316067">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316067" w:rsidRDefault="00316067" w:rsidP="00316067">
      <w:pPr>
        <w:pBdr>
          <w:top w:val="single" w:sz="4" w:space="1" w:color="auto"/>
        </w:pBdr>
        <w:ind w:left="4734" w:right="1389"/>
        <w:rPr>
          <w:sz w:val="2"/>
          <w:szCs w:val="2"/>
        </w:rPr>
      </w:pPr>
    </w:p>
    <w:p w:rsidR="00316067" w:rsidRDefault="00316067" w:rsidP="00316067">
      <w:pPr>
        <w:tabs>
          <w:tab w:val="center" w:pos="5245"/>
          <w:tab w:val="left" w:pos="7088"/>
        </w:tabs>
        <w:ind w:firstLine="567"/>
      </w:pPr>
      <w:r>
        <w:t xml:space="preserve">20. Количество лестниц   </w:t>
      </w:r>
      <w:r>
        <w:tab/>
        <w:t>шт.</w:t>
      </w:r>
    </w:p>
    <w:p w:rsidR="00316067" w:rsidRDefault="00316067" w:rsidP="00316067">
      <w:pPr>
        <w:pBdr>
          <w:top w:val="single" w:sz="4" w:space="1" w:color="auto"/>
        </w:pBdr>
        <w:ind w:left="3147" w:right="3232"/>
        <w:rPr>
          <w:sz w:val="2"/>
          <w:szCs w:val="2"/>
        </w:rPr>
      </w:pPr>
    </w:p>
    <w:p w:rsidR="00316067" w:rsidRDefault="00316067" w:rsidP="00316067">
      <w:pPr>
        <w:ind w:firstLine="567"/>
        <w:jc w:val="both"/>
        <w:rPr>
          <w:sz w:val="2"/>
          <w:szCs w:val="2"/>
        </w:rPr>
      </w:pPr>
      <w:r>
        <w:t>21. Уборочная площадь лестниц (включая межквартирные лестничные площадки)</w:t>
      </w:r>
      <w:r>
        <w:br/>
      </w:r>
    </w:p>
    <w:p w:rsidR="00316067" w:rsidRDefault="00316067" w:rsidP="00316067">
      <w:pPr>
        <w:tabs>
          <w:tab w:val="left" w:pos="3969"/>
        </w:tabs>
        <w:rPr>
          <w:sz w:val="2"/>
          <w:szCs w:val="2"/>
        </w:rPr>
      </w:pPr>
      <w:r>
        <w:tab/>
        <w:t>кв. м</w:t>
      </w:r>
    </w:p>
    <w:p w:rsidR="00316067" w:rsidRDefault="00316067" w:rsidP="00316067">
      <w:pPr>
        <w:tabs>
          <w:tab w:val="center" w:pos="7230"/>
          <w:tab w:val="left" w:pos="9356"/>
        </w:tabs>
        <w:ind w:firstLine="567"/>
      </w:pPr>
      <w:r>
        <w:t xml:space="preserve">22. Уборочная площадь общих коридоров  </w:t>
      </w:r>
      <w:r>
        <w:tab/>
        <w:t>кв. м</w:t>
      </w:r>
    </w:p>
    <w:p w:rsidR="00316067" w:rsidRDefault="00316067" w:rsidP="00316067">
      <w:pPr>
        <w:pBdr>
          <w:top w:val="single" w:sz="4" w:space="1" w:color="auto"/>
        </w:pBdr>
        <w:ind w:left="4990" w:right="964"/>
        <w:rPr>
          <w:sz w:val="2"/>
          <w:szCs w:val="2"/>
        </w:rPr>
      </w:pPr>
    </w:p>
    <w:p w:rsidR="00316067" w:rsidRDefault="00316067" w:rsidP="00316067">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tab/>
      </w:r>
      <w:r>
        <w:tab/>
        <w:t>кв. м</w:t>
      </w:r>
    </w:p>
    <w:p w:rsidR="00316067" w:rsidRDefault="00316067" w:rsidP="00316067">
      <w:pPr>
        <w:pBdr>
          <w:top w:val="single" w:sz="4" w:space="1" w:color="auto"/>
        </w:pBdr>
        <w:ind w:left="4082" w:right="1814"/>
        <w:rPr>
          <w:sz w:val="2"/>
          <w:szCs w:val="2"/>
        </w:rPr>
      </w:pPr>
    </w:p>
    <w:p w:rsidR="00316067" w:rsidRPr="00552163" w:rsidRDefault="00316067" w:rsidP="00316067">
      <w:pPr>
        <w:ind w:firstLine="567"/>
        <w:jc w:val="both"/>
        <w:rPr>
          <w:b/>
        </w:rPr>
      </w:pPr>
      <w:r>
        <w:t>24. Площадь земельного участка, входящего в состав общего имущества многоквартирного дома</w:t>
      </w:r>
      <w:r>
        <w:rPr>
          <w:b/>
        </w:rPr>
        <w:t>1346</w:t>
      </w:r>
    </w:p>
    <w:p w:rsidR="00316067" w:rsidRDefault="00316067" w:rsidP="00316067">
      <w:pPr>
        <w:pBdr>
          <w:top w:val="single" w:sz="4" w:space="1" w:color="auto"/>
        </w:pBdr>
        <w:ind w:left="601"/>
        <w:rPr>
          <w:sz w:val="2"/>
          <w:szCs w:val="2"/>
        </w:rPr>
      </w:pPr>
    </w:p>
    <w:p w:rsidR="00316067" w:rsidRPr="00A77472" w:rsidRDefault="00316067" w:rsidP="00316067">
      <w:pPr>
        <w:ind w:firstLine="567"/>
        <w:rPr>
          <w:b/>
          <w:sz w:val="2"/>
          <w:szCs w:val="2"/>
        </w:rPr>
      </w:pPr>
      <w:r>
        <w:t>25. Кадастровый номер земельного участка (при его наличии)</w:t>
      </w:r>
    </w:p>
    <w:p w:rsidR="00316067" w:rsidRDefault="00316067" w:rsidP="00316067">
      <w:pPr>
        <w:pBdr>
          <w:top w:val="single" w:sz="4" w:space="1" w:color="auto"/>
        </w:pBdr>
        <w:rPr>
          <w:sz w:val="2"/>
          <w:szCs w:val="2"/>
        </w:rPr>
      </w:pPr>
    </w:p>
    <w:p w:rsidR="00316067" w:rsidRDefault="00316067" w:rsidP="00316067">
      <w:pPr>
        <w:spacing w:before="360" w:after="240"/>
        <w:jc w:val="center"/>
      </w:pPr>
      <w:r>
        <w:rPr>
          <w:lang w:val="en-US"/>
        </w:rPr>
        <w:t>II</w:t>
      </w:r>
      <w:r>
        <w:t>. Техническое состояние многоквартирного дома, включая пристройки</w:t>
      </w:r>
    </w:p>
    <w:tbl>
      <w:tblPr>
        <w:tblW w:w="9426" w:type="dxa"/>
        <w:tblLayout w:type="fixed"/>
        <w:tblCellMar>
          <w:left w:w="28" w:type="dxa"/>
          <w:right w:w="28" w:type="dxa"/>
        </w:tblCellMar>
        <w:tblLook w:val="0000"/>
      </w:tblPr>
      <w:tblGrid>
        <w:gridCol w:w="3928"/>
        <w:gridCol w:w="2749"/>
        <w:gridCol w:w="2749"/>
      </w:tblGrid>
      <w:tr w:rsidR="00316067" w:rsidTr="00316067">
        <w:trPr>
          <w:trHeight w:val="648"/>
        </w:trPr>
        <w:tc>
          <w:tcPr>
            <w:tcW w:w="3928" w:type="dxa"/>
            <w:tcBorders>
              <w:top w:val="single" w:sz="4" w:space="0" w:color="auto"/>
              <w:left w:val="single" w:sz="4" w:space="0" w:color="auto"/>
              <w:bottom w:val="single" w:sz="4" w:space="0" w:color="auto"/>
              <w:right w:val="single" w:sz="4" w:space="0" w:color="auto"/>
            </w:tcBorders>
          </w:tcPr>
          <w:p w:rsidR="00316067" w:rsidRDefault="00316067" w:rsidP="00316067">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tcPr>
          <w:p w:rsidR="00316067" w:rsidRDefault="00316067" w:rsidP="00316067">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tcPr>
          <w:p w:rsidR="00316067" w:rsidRDefault="00316067" w:rsidP="00316067">
            <w:pPr>
              <w:jc w:val="center"/>
            </w:pPr>
            <w:r>
              <w:t>Техническое состояние элементов общего имущества многоквартирного дома</w:t>
            </w:r>
          </w:p>
        </w:tc>
      </w:tr>
      <w:tr w:rsidR="00316067" w:rsidTr="00316067">
        <w:trPr>
          <w:trHeight w:val="158"/>
        </w:trPr>
        <w:tc>
          <w:tcPr>
            <w:tcW w:w="3928"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Бутовый-ленточный</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Отдельные глубокие трещины</w:t>
            </w:r>
          </w:p>
        </w:tc>
      </w:tr>
      <w:tr w:rsidR="00316067" w:rsidTr="00316067">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Кирпичные т. тс.= 0,55см</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Выкрашивание отдельных кирпичей</w:t>
            </w:r>
          </w:p>
        </w:tc>
      </w:tr>
      <w:tr w:rsidR="00316067" w:rsidTr="00316067">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 xml:space="preserve">Трещины в местах сопряжения </w:t>
            </w:r>
          </w:p>
        </w:tc>
      </w:tr>
      <w:tr w:rsidR="00316067" w:rsidTr="00316067">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58"/>
        </w:trPr>
        <w:tc>
          <w:tcPr>
            <w:tcW w:w="3928" w:type="dxa"/>
            <w:tcBorders>
              <w:top w:val="nil"/>
              <w:bottom w:val="nil"/>
            </w:tcBorders>
          </w:tcPr>
          <w:p w:rsidR="00316067" w:rsidRDefault="00316067" w:rsidP="00316067">
            <w:pPr>
              <w:ind w:left="57"/>
            </w:pPr>
            <w:r>
              <w:t>4. Перекрытия</w:t>
            </w:r>
          </w:p>
        </w:tc>
        <w:tc>
          <w:tcPr>
            <w:tcW w:w="2749" w:type="dxa"/>
            <w:vMerge w:val="restart"/>
            <w:tcBorders>
              <w:top w:val="nil"/>
              <w:bottom w:val="nil"/>
            </w:tcBorders>
          </w:tcPr>
          <w:p w:rsidR="00316067" w:rsidRDefault="00316067" w:rsidP="00316067">
            <w:pPr>
              <w:ind w:left="57"/>
            </w:pPr>
            <w:r>
              <w:t>Деревянные отепленные</w:t>
            </w:r>
          </w:p>
        </w:tc>
        <w:tc>
          <w:tcPr>
            <w:tcW w:w="2749" w:type="dxa"/>
            <w:vMerge w:val="restart"/>
            <w:tcBorders>
              <w:top w:val="nil"/>
              <w:bottom w:val="nil"/>
            </w:tcBorders>
          </w:tcPr>
          <w:p w:rsidR="00316067" w:rsidRDefault="00316067" w:rsidP="00316067">
            <w:pPr>
              <w:ind w:left="57"/>
            </w:pPr>
            <w:r>
              <w:t>Диагональные трещины</w:t>
            </w:r>
          </w:p>
        </w:tc>
      </w:tr>
      <w:tr w:rsidR="00316067" w:rsidTr="00316067">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66"/>
        </w:trPr>
        <w:tc>
          <w:tcPr>
            <w:tcW w:w="3928" w:type="dxa"/>
            <w:tcBorders>
              <w:top w:val="nil"/>
              <w:bottom w:val="nil"/>
            </w:tcBorders>
          </w:tcPr>
          <w:p w:rsidR="00316067" w:rsidRDefault="00316067" w:rsidP="00316067">
            <w:pPr>
              <w:ind w:left="992"/>
            </w:pPr>
            <w:r>
              <w:t>чердачные</w:t>
            </w:r>
          </w:p>
        </w:tc>
        <w:tc>
          <w:tcPr>
            <w:tcW w:w="2749" w:type="dxa"/>
            <w:vMerge/>
            <w:tcBorders>
              <w:top w:val="nil"/>
              <w:bottom w:val="nil"/>
            </w:tcBorders>
          </w:tcPr>
          <w:p w:rsidR="00316067" w:rsidRDefault="00316067" w:rsidP="00316067">
            <w:pPr>
              <w:ind w:left="57"/>
            </w:pPr>
          </w:p>
        </w:tc>
        <w:tc>
          <w:tcPr>
            <w:tcW w:w="2749" w:type="dxa"/>
            <w:vMerge/>
            <w:tcBorders>
              <w:top w:val="nil"/>
              <w:bottom w:val="nil"/>
            </w:tcBorders>
          </w:tcPr>
          <w:p w:rsidR="00316067" w:rsidRDefault="00316067" w:rsidP="00316067">
            <w:pPr>
              <w:ind w:left="57"/>
            </w:pPr>
          </w:p>
        </w:tc>
      </w:tr>
      <w:tr w:rsidR="00316067" w:rsidTr="00316067">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316067" w:rsidRDefault="00316067" w:rsidP="00316067">
            <w:pPr>
              <w:ind w:left="992"/>
            </w:pPr>
            <w:r>
              <w:t>междуэтажные</w:t>
            </w:r>
          </w:p>
        </w:tc>
        <w:tc>
          <w:tcPr>
            <w:tcW w:w="2749" w:type="dxa"/>
            <w:tcBorders>
              <w:top w:val="nil"/>
              <w:bottom w:val="nil"/>
            </w:tcBorders>
          </w:tcPr>
          <w:p w:rsidR="00316067" w:rsidRDefault="00316067" w:rsidP="00316067">
            <w:pPr>
              <w:ind w:left="57"/>
            </w:pPr>
            <w:r>
              <w:t>----------«---------</w:t>
            </w:r>
          </w:p>
        </w:tc>
        <w:tc>
          <w:tcPr>
            <w:tcW w:w="2749" w:type="dxa"/>
            <w:tcBorders>
              <w:top w:val="nil"/>
              <w:bottom w:val="nil"/>
            </w:tcBorders>
          </w:tcPr>
          <w:p w:rsidR="00316067" w:rsidRDefault="00316067" w:rsidP="00316067">
            <w:pPr>
              <w:ind w:left="57"/>
            </w:pPr>
          </w:p>
        </w:tc>
      </w:tr>
      <w:tr w:rsidR="00316067" w:rsidTr="00316067">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316067" w:rsidRDefault="00316067" w:rsidP="00316067">
            <w:pPr>
              <w:ind w:left="992"/>
            </w:pPr>
            <w:r>
              <w:t>подвальные</w:t>
            </w:r>
          </w:p>
        </w:tc>
        <w:tc>
          <w:tcPr>
            <w:tcW w:w="2749" w:type="dxa"/>
            <w:tcBorders>
              <w:top w:val="nil"/>
              <w:bottom w:val="nil"/>
            </w:tcBorders>
          </w:tcPr>
          <w:p w:rsidR="00316067" w:rsidRDefault="00316067" w:rsidP="00316067">
            <w:pPr>
              <w:ind w:left="57"/>
            </w:pPr>
            <w:r>
              <w:t>----------«---------</w:t>
            </w:r>
          </w:p>
        </w:tc>
        <w:tc>
          <w:tcPr>
            <w:tcW w:w="2749" w:type="dxa"/>
            <w:tcBorders>
              <w:top w:val="nil"/>
              <w:bottom w:val="nil"/>
            </w:tcBorders>
          </w:tcPr>
          <w:p w:rsidR="00316067" w:rsidRDefault="00316067" w:rsidP="00316067">
            <w:pPr>
              <w:ind w:left="57"/>
            </w:pPr>
          </w:p>
        </w:tc>
      </w:tr>
      <w:tr w:rsidR="00316067" w:rsidTr="00316067">
        <w:tblPrEx>
          <w:tblBorders>
            <w:top w:val="single" w:sz="4" w:space="0" w:color="auto"/>
            <w:left w:val="single" w:sz="4" w:space="0" w:color="auto"/>
            <w:bottom w:val="single" w:sz="4" w:space="0" w:color="auto"/>
            <w:right w:val="single" w:sz="4" w:space="0" w:color="auto"/>
            <w:insideV w:val="single" w:sz="4" w:space="0" w:color="auto"/>
          </w:tblBorders>
        </w:tblPrEx>
        <w:trPr>
          <w:trHeight w:val="166"/>
        </w:trPr>
        <w:tc>
          <w:tcPr>
            <w:tcW w:w="3928" w:type="dxa"/>
            <w:tcBorders>
              <w:top w:val="nil"/>
              <w:bottom w:val="nil"/>
            </w:tcBorders>
          </w:tcPr>
          <w:p w:rsidR="00316067" w:rsidRDefault="00316067" w:rsidP="00316067">
            <w:pPr>
              <w:ind w:left="992"/>
            </w:pPr>
            <w:r>
              <w:t>(другое)</w:t>
            </w:r>
          </w:p>
        </w:tc>
        <w:tc>
          <w:tcPr>
            <w:tcW w:w="2749" w:type="dxa"/>
            <w:tcBorders>
              <w:top w:val="nil"/>
              <w:bottom w:val="nil"/>
            </w:tcBorders>
          </w:tcPr>
          <w:p w:rsidR="00316067" w:rsidRDefault="00316067" w:rsidP="00316067">
            <w:pPr>
              <w:ind w:left="57"/>
            </w:pPr>
          </w:p>
        </w:tc>
        <w:tc>
          <w:tcPr>
            <w:tcW w:w="2749" w:type="dxa"/>
            <w:tcBorders>
              <w:top w:val="nil"/>
              <w:bottom w:val="nil"/>
            </w:tcBorders>
          </w:tcPr>
          <w:p w:rsidR="00316067" w:rsidRDefault="00316067" w:rsidP="00316067">
            <w:pPr>
              <w:ind w:left="57"/>
            </w:pPr>
          </w:p>
        </w:tc>
      </w:tr>
      <w:tr w:rsidR="00316067" w:rsidTr="00316067">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Ослабление крепления</w:t>
            </w:r>
          </w:p>
        </w:tc>
      </w:tr>
      <w:tr w:rsidR="00316067" w:rsidTr="00316067">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Стертость досок в ходовых местах</w:t>
            </w:r>
          </w:p>
        </w:tc>
      </w:tr>
      <w:tr w:rsidR="00316067" w:rsidTr="00316067">
        <w:trPr>
          <w:cantSplit/>
          <w:trHeight w:val="158"/>
        </w:trPr>
        <w:tc>
          <w:tcPr>
            <w:tcW w:w="3928" w:type="dxa"/>
            <w:tcBorders>
              <w:top w:val="single" w:sz="4" w:space="0" w:color="auto"/>
              <w:left w:val="single" w:sz="4" w:space="0" w:color="auto"/>
              <w:bottom w:val="nil"/>
              <w:right w:val="single" w:sz="4" w:space="0" w:color="auto"/>
            </w:tcBorders>
            <w:vAlign w:val="bottom"/>
          </w:tcPr>
          <w:p w:rsidR="00316067" w:rsidRDefault="00316067" w:rsidP="00316067">
            <w:pPr>
              <w:ind w:left="57"/>
            </w:pPr>
            <w:r>
              <w:t>7. Проемы</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r>
              <w:t>Двойные створные</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r>
              <w:t>Переплеты рассохлись полотна осели</w:t>
            </w:r>
          </w:p>
        </w:tc>
      </w:tr>
      <w:tr w:rsidR="00316067" w:rsidTr="00316067">
        <w:trPr>
          <w:cantSplit/>
          <w:trHeight w:val="166"/>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окна</w:t>
            </w:r>
          </w:p>
        </w:tc>
        <w:tc>
          <w:tcPr>
            <w:tcW w:w="2749" w:type="dxa"/>
            <w:vMerge/>
            <w:tcBorders>
              <w:top w:val="nil"/>
              <w:left w:val="nil"/>
              <w:bottom w:val="nil"/>
              <w:right w:val="single" w:sz="4" w:space="0" w:color="auto"/>
            </w:tcBorders>
            <w:vAlign w:val="bottom"/>
          </w:tcPr>
          <w:p w:rsidR="00316067" w:rsidRDefault="00316067" w:rsidP="00316067">
            <w:pPr>
              <w:ind w:left="57"/>
            </w:pPr>
          </w:p>
        </w:tc>
        <w:tc>
          <w:tcPr>
            <w:tcW w:w="2749" w:type="dxa"/>
            <w:vMerge/>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двери</w:t>
            </w:r>
          </w:p>
        </w:tc>
        <w:tc>
          <w:tcPr>
            <w:tcW w:w="2749" w:type="dxa"/>
            <w:tcBorders>
              <w:top w:val="nil"/>
              <w:left w:val="nil"/>
              <w:bottom w:val="nil"/>
              <w:right w:val="single" w:sz="4" w:space="0" w:color="auto"/>
            </w:tcBorders>
            <w:vAlign w:val="bottom"/>
          </w:tcPr>
          <w:p w:rsidR="00316067" w:rsidRDefault="00316067" w:rsidP="00316067">
            <w:pPr>
              <w:ind w:left="57"/>
            </w:pPr>
            <w:r>
              <w:t>филенчатые</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66"/>
        </w:trPr>
        <w:tc>
          <w:tcPr>
            <w:tcW w:w="3928" w:type="dxa"/>
            <w:tcBorders>
              <w:top w:val="nil"/>
              <w:left w:val="single" w:sz="4" w:space="0" w:color="auto"/>
              <w:bottom w:val="single" w:sz="4" w:space="0" w:color="auto"/>
              <w:right w:val="single" w:sz="4" w:space="0" w:color="auto"/>
            </w:tcBorders>
            <w:vAlign w:val="bottom"/>
          </w:tcPr>
          <w:p w:rsidR="00316067" w:rsidRDefault="00316067" w:rsidP="00316067">
            <w:pPr>
              <w:ind w:left="993"/>
            </w:pPr>
            <w:r>
              <w:t>(другое)</w:t>
            </w: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r>
      <w:tr w:rsidR="00316067" w:rsidTr="00316067">
        <w:trPr>
          <w:cantSplit/>
          <w:trHeight w:val="158"/>
        </w:trPr>
        <w:tc>
          <w:tcPr>
            <w:tcW w:w="3928" w:type="dxa"/>
            <w:tcBorders>
              <w:top w:val="single" w:sz="4" w:space="0" w:color="auto"/>
              <w:left w:val="single" w:sz="4" w:space="0" w:color="auto"/>
              <w:bottom w:val="nil"/>
              <w:right w:val="single" w:sz="4" w:space="0" w:color="auto"/>
            </w:tcBorders>
            <w:vAlign w:val="bottom"/>
          </w:tcPr>
          <w:p w:rsidR="00316067" w:rsidRDefault="00316067" w:rsidP="00316067">
            <w:pPr>
              <w:ind w:left="57"/>
            </w:pPr>
            <w:r>
              <w:t>8. Отделка</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r>
              <w:t>Выпучивание отпадение штукатурки</w:t>
            </w:r>
          </w:p>
        </w:tc>
      </w:tr>
      <w:tr w:rsidR="00316067" w:rsidTr="00316067">
        <w:trPr>
          <w:cantSplit/>
          <w:trHeight w:val="166"/>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внутренняя</w:t>
            </w:r>
          </w:p>
        </w:tc>
        <w:tc>
          <w:tcPr>
            <w:tcW w:w="2749" w:type="dxa"/>
            <w:vMerge/>
            <w:tcBorders>
              <w:top w:val="nil"/>
              <w:left w:val="nil"/>
              <w:bottom w:val="nil"/>
              <w:right w:val="single" w:sz="4" w:space="0" w:color="auto"/>
            </w:tcBorders>
            <w:vAlign w:val="bottom"/>
          </w:tcPr>
          <w:p w:rsidR="00316067" w:rsidRDefault="00316067" w:rsidP="00316067">
            <w:pPr>
              <w:ind w:left="57"/>
            </w:pPr>
          </w:p>
        </w:tc>
        <w:tc>
          <w:tcPr>
            <w:tcW w:w="2749" w:type="dxa"/>
            <w:vMerge/>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наружная</w:t>
            </w:r>
          </w:p>
        </w:tc>
        <w:tc>
          <w:tcPr>
            <w:tcW w:w="2749" w:type="dxa"/>
            <w:tcBorders>
              <w:top w:val="nil"/>
              <w:left w:val="nil"/>
              <w:bottom w:val="nil"/>
              <w:right w:val="single" w:sz="4" w:space="0" w:color="auto"/>
            </w:tcBorders>
            <w:vAlign w:val="bottom"/>
          </w:tcPr>
          <w:p w:rsidR="00316067" w:rsidRDefault="00316067" w:rsidP="00316067">
            <w:pPr>
              <w:ind w:left="57"/>
            </w:pP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66"/>
        </w:trPr>
        <w:tc>
          <w:tcPr>
            <w:tcW w:w="3928" w:type="dxa"/>
            <w:tcBorders>
              <w:top w:val="nil"/>
              <w:left w:val="single" w:sz="4" w:space="0" w:color="auto"/>
              <w:bottom w:val="single" w:sz="4" w:space="0" w:color="auto"/>
              <w:right w:val="single" w:sz="4" w:space="0" w:color="auto"/>
            </w:tcBorders>
            <w:vAlign w:val="bottom"/>
          </w:tcPr>
          <w:p w:rsidR="00316067" w:rsidRDefault="00316067" w:rsidP="00316067">
            <w:pPr>
              <w:ind w:left="993"/>
            </w:pPr>
            <w:r>
              <w:lastRenderedPageBreak/>
              <w:t>(другое)</w:t>
            </w: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r>
      <w:tr w:rsidR="00316067" w:rsidTr="00316067">
        <w:trPr>
          <w:cantSplit/>
          <w:trHeight w:val="473"/>
        </w:trPr>
        <w:tc>
          <w:tcPr>
            <w:tcW w:w="3928" w:type="dxa"/>
            <w:tcBorders>
              <w:top w:val="single" w:sz="4" w:space="0" w:color="auto"/>
              <w:left w:val="single" w:sz="4" w:space="0" w:color="auto"/>
              <w:bottom w:val="nil"/>
              <w:right w:val="single" w:sz="4" w:space="0" w:color="auto"/>
            </w:tcBorders>
            <w:vAlign w:val="bottom"/>
          </w:tcPr>
          <w:p w:rsidR="00316067" w:rsidRDefault="00316067" w:rsidP="00316067">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p>
          <w:p w:rsidR="00316067" w:rsidRDefault="00316067" w:rsidP="00316067">
            <w:pPr>
              <w:ind w:left="57"/>
            </w:pPr>
            <w:r>
              <w:t>есть</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r>
              <w:t>удовлетворительное</w:t>
            </w:r>
          </w:p>
        </w:tc>
      </w:tr>
      <w:tr w:rsidR="00316067" w:rsidTr="00316067">
        <w:trPr>
          <w:cantSplit/>
          <w:trHeight w:val="166"/>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ванны напольные</w:t>
            </w:r>
          </w:p>
        </w:tc>
        <w:tc>
          <w:tcPr>
            <w:tcW w:w="2749" w:type="dxa"/>
            <w:vMerge/>
            <w:tcBorders>
              <w:top w:val="nil"/>
              <w:left w:val="nil"/>
              <w:bottom w:val="nil"/>
              <w:right w:val="single" w:sz="4" w:space="0" w:color="auto"/>
            </w:tcBorders>
            <w:vAlign w:val="bottom"/>
          </w:tcPr>
          <w:p w:rsidR="00316067" w:rsidRDefault="00316067" w:rsidP="00316067">
            <w:pPr>
              <w:ind w:left="57"/>
            </w:pPr>
          </w:p>
        </w:tc>
        <w:tc>
          <w:tcPr>
            <w:tcW w:w="2749" w:type="dxa"/>
            <w:vMerge/>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электроплиты</w:t>
            </w:r>
          </w:p>
        </w:tc>
        <w:tc>
          <w:tcPr>
            <w:tcW w:w="2749" w:type="dxa"/>
            <w:tcBorders>
              <w:top w:val="nil"/>
              <w:left w:val="nil"/>
              <w:bottom w:val="nil"/>
              <w:right w:val="single" w:sz="4" w:space="0" w:color="auto"/>
            </w:tcBorders>
            <w:vAlign w:val="bottom"/>
          </w:tcPr>
          <w:p w:rsidR="00316067" w:rsidRDefault="00316067" w:rsidP="00316067">
            <w:pPr>
              <w:ind w:left="57"/>
            </w:pPr>
            <w:r>
              <w:t>нет</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315"/>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телефонные сети и оборудование</w:t>
            </w:r>
          </w:p>
        </w:tc>
        <w:tc>
          <w:tcPr>
            <w:tcW w:w="2749" w:type="dxa"/>
            <w:tcBorders>
              <w:top w:val="nil"/>
              <w:left w:val="nil"/>
              <w:bottom w:val="nil"/>
              <w:right w:val="single" w:sz="4" w:space="0" w:color="auto"/>
            </w:tcBorders>
            <w:vAlign w:val="bottom"/>
          </w:tcPr>
          <w:p w:rsidR="00316067" w:rsidRDefault="00316067" w:rsidP="00316067">
            <w:pPr>
              <w:ind w:left="57"/>
            </w:pPr>
            <w:r>
              <w:t>нет</w:t>
            </w:r>
          </w:p>
          <w:p w:rsidR="00316067" w:rsidRDefault="00316067" w:rsidP="00316067">
            <w:pPr>
              <w:ind w:left="57"/>
            </w:pP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324"/>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сети проводного радиовещания</w:t>
            </w:r>
          </w:p>
        </w:tc>
        <w:tc>
          <w:tcPr>
            <w:tcW w:w="2749" w:type="dxa"/>
            <w:tcBorders>
              <w:top w:val="nil"/>
              <w:left w:val="nil"/>
              <w:bottom w:val="nil"/>
              <w:right w:val="single" w:sz="4" w:space="0" w:color="auto"/>
            </w:tcBorders>
            <w:vAlign w:val="bottom"/>
          </w:tcPr>
          <w:p w:rsidR="00316067" w:rsidRDefault="00316067" w:rsidP="00316067">
            <w:pPr>
              <w:ind w:left="57"/>
            </w:pPr>
            <w:r>
              <w:t xml:space="preserve">Нет </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66"/>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сигнализация</w:t>
            </w:r>
          </w:p>
        </w:tc>
        <w:tc>
          <w:tcPr>
            <w:tcW w:w="2749" w:type="dxa"/>
            <w:tcBorders>
              <w:top w:val="nil"/>
              <w:left w:val="nil"/>
              <w:bottom w:val="nil"/>
              <w:right w:val="single" w:sz="4" w:space="0" w:color="auto"/>
            </w:tcBorders>
            <w:vAlign w:val="bottom"/>
          </w:tcPr>
          <w:p w:rsidR="00316067" w:rsidRDefault="00316067" w:rsidP="00316067">
            <w:pPr>
              <w:ind w:left="57"/>
            </w:pP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мусоропровод</w:t>
            </w:r>
          </w:p>
        </w:tc>
        <w:tc>
          <w:tcPr>
            <w:tcW w:w="2749" w:type="dxa"/>
            <w:tcBorders>
              <w:top w:val="nil"/>
              <w:left w:val="nil"/>
              <w:bottom w:val="nil"/>
              <w:right w:val="single" w:sz="4" w:space="0" w:color="auto"/>
            </w:tcBorders>
            <w:vAlign w:val="bottom"/>
          </w:tcPr>
          <w:p w:rsidR="00316067" w:rsidRDefault="00316067" w:rsidP="00316067">
            <w:pPr>
              <w:ind w:left="57"/>
            </w:pP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лифт</w:t>
            </w:r>
          </w:p>
        </w:tc>
        <w:tc>
          <w:tcPr>
            <w:tcW w:w="2749" w:type="dxa"/>
            <w:tcBorders>
              <w:top w:val="nil"/>
              <w:left w:val="nil"/>
              <w:bottom w:val="nil"/>
              <w:right w:val="single" w:sz="4" w:space="0" w:color="auto"/>
            </w:tcBorders>
            <w:vAlign w:val="bottom"/>
          </w:tcPr>
          <w:p w:rsidR="00316067" w:rsidRDefault="00316067" w:rsidP="00316067">
            <w:pPr>
              <w:ind w:left="57"/>
            </w:pP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66"/>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вентиляция</w:t>
            </w:r>
          </w:p>
        </w:tc>
        <w:tc>
          <w:tcPr>
            <w:tcW w:w="2749" w:type="dxa"/>
            <w:tcBorders>
              <w:top w:val="nil"/>
              <w:left w:val="nil"/>
              <w:bottom w:val="nil"/>
              <w:right w:val="single" w:sz="4" w:space="0" w:color="auto"/>
            </w:tcBorders>
            <w:vAlign w:val="bottom"/>
          </w:tcPr>
          <w:p w:rsidR="00316067" w:rsidRDefault="00316067" w:rsidP="00316067">
            <w:pPr>
              <w:ind w:left="57"/>
            </w:pPr>
            <w:r>
              <w:t>есть</w:t>
            </w:r>
          </w:p>
        </w:tc>
        <w:tc>
          <w:tcPr>
            <w:tcW w:w="2749" w:type="dxa"/>
            <w:tcBorders>
              <w:top w:val="nil"/>
              <w:left w:val="nil"/>
              <w:bottom w:val="nil"/>
              <w:right w:val="single" w:sz="4" w:space="0" w:color="auto"/>
            </w:tcBorders>
            <w:vAlign w:val="bottom"/>
          </w:tcPr>
          <w:p w:rsidR="00316067" w:rsidRDefault="00316067" w:rsidP="00316067">
            <w:pPr>
              <w:ind w:left="57"/>
            </w:pPr>
            <w:r>
              <w:t>удовлетворительное</w:t>
            </w:r>
          </w:p>
        </w:tc>
      </w:tr>
      <w:tr w:rsidR="00316067" w:rsidTr="00316067">
        <w:trPr>
          <w:trHeight w:val="158"/>
        </w:trPr>
        <w:tc>
          <w:tcPr>
            <w:tcW w:w="3928" w:type="dxa"/>
            <w:tcBorders>
              <w:top w:val="nil"/>
              <w:left w:val="single" w:sz="4" w:space="0" w:color="auto"/>
              <w:bottom w:val="single" w:sz="4" w:space="0" w:color="auto"/>
              <w:right w:val="single" w:sz="4" w:space="0" w:color="auto"/>
            </w:tcBorders>
            <w:vAlign w:val="bottom"/>
          </w:tcPr>
          <w:p w:rsidR="00316067" w:rsidRDefault="00316067" w:rsidP="00316067">
            <w:pPr>
              <w:ind w:left="993"/>
            </w:pPr>
            <w:r>
              <w:t>(другое)</w:t>
            </w: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r>
      <w:tr w:rsidR="00316067" w:rsidTr="00316067">
        <w:trPr>
          <w:cantSplit/>
          <w:trHeight w:val="482"/>
        </w:trPr>
        <w:tc>
          <w:tcPr>
            <w:tcW w:w="3928" w:type="dxa"/>
            <w:tcBorders>
              <w:top w:val="single" w:sz="4" w:space="0" w:color="auto"/>
              <w:left w:val="single" w:sz="4" w:space="0" w:color="auto"/>
              <w:bottom w:val="nil"/>
              <w:right w:val="single" w:sz="4" w:space="0" w:color="auto"/>
            </w:tcBorders>
            <w:vAlign w:val="bottom"/>
          </w:tcPr>
          <w:p w:rsidR="00316067" w:rsidRDefault="00316067" w:rsidP="00316067">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r>
              <w:t>Потеря эластичности</w:t>
            </w:r>
          </w:p>
          <w:p w:rsidR="00316067" w:rsidRDefault="00316067" w:rsidP="00316067">
            <w:pPr>
              <w:ind w:left="57"/>
            </w:pPr>
            <w:r>
              <w:t>Коррозия трубопроводов</w:t>
            </w:r>
          </w:p>
        </w:tc>
      </w:tr>
      <w:tr w:rsidR="00316067" w:rsidTr="00316067">
        <w:trPr>
          <w:cantSplit/>
          <w:trHeight w:val="72"/>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электроснабжение</w:t>
            </w:r>
          </w:p>
        </w:tc>
        <w:tc>
          <w:tcPr>
            <w:tcW w:w="2749" w:type="dxa"/>
            <w:vMerge/>
            <w:tcBorders>
              <w:top w:val="nil"/>
              <w:left w:val="nil"/>
              <w:bottom w:val="nil"/>
              <w:right w:val="single" w:sz="4" w:space="0" w:color="auto"/>
            </w:tcBorders>
            <w:vAlign w:val="bottom"/>
          </w:tcPr>
          <w:p w:rsidR="00316067" w:rsidRDefault="00316067" w:rsidP="00316067">
            <w:pPr>
              <w:ind w:left="57"/>
            </w:pPr>
          </w:p>
        </w:tc>
        <w:tc>
          <w:tcPr>
            <w:tcW w:w="2749" w:type="dxa"/>
            <w:vMerge/>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холодное водоснабжение</w:t>
            </w:r>
          </w:p>
        </w:tc>
        <w:tc>
          <w:tcPr>
            <w:tcW w:w="2749" w:type="dxa"/>
            <w:tcBorders>
              <w:top w:val="nil"/>
              <w:left w:val="nil"/>
              <w:bottom w:val="nil"/>
              <w:right w:val="single" w:sz="4" w:space="0" w:color="auto"/>
            </w:tcBorders>
            <w:vAlign w:val="bottom"/>
          </w:tcPr>
          <w:p w:rsidR="00316067" w:rsidRDefault="00316067" w:rsidP="00316067">
            <w:pPr>
              <w:ind w:left="57"/>
            </w:pPr>
            <w:r>
              <w:t>центральное</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66"/>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горячее водоснабжение</w:t>
            </w:r>
          </w:p>
        </w:tc>
        <w:tc>
          <w:tcPr>
            <w:tcW w:w="2749" w:type="dxa"/>
            <w:tcBorders>
              <w:top w:val="nil"/>
              <w:left w:val="nil"/>
              <w:bottom w:val="nil"/>
              <w:right w:val="single" w:sz="4" w:space="0" w:color="auto"/>
            </w:tcBorders>
            <w:vAlign w:val="bottom"/>
          </w:tcPr>
          <w:p w:rsidR="00316067" w:rsidRDefault="00316067" w:rsidP="00316067">
            <w:pPr>
              <w:ind w:left="57"/>
            </w:pPr>
            <w:r>
              <w:t>нет</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водоотведение</w:t>
            </w:r>
          </w:p>
        </w:tc>
        <w:tc>
          <w:tcPr>
            <w:tcW w:w="2749" w:type="dxa"/>
            <w:tcBorders>
              <w:top w:val="nil"/>
              <w:left w:val="nil"/>
              <w:bottom w:val="nil"/>
              <w:right w:val="single" w:sz="4" w:space="0" w:color="auto"/>
            </w:tcBorders>
            <w:vAlign w:val="bottom"/>
          </w:tcPr>
          <w:p w:rsidR="00316067" w:rsidRDefault="00316067" w:rsidP="00316067">
            <w:pPr>
              <w:ind w:left="57"/>
            </w:pPr>
            <w:r>
              <w:t>Выгребная яма</w:t>
            </w:r>
          </w:p>
        </w:tc>
        <w:tc>
          <w:tcPr>
            <w:tcW w:w="2749" w:type="dxa"/>
            <w:tcBorders>
              <w:top w:val="nil"/>
              <w:left w:val="nil"/>
              <w:bottom w:val="nil"/>
              <w:right w:val="single" w:sz="4" w:space="0" w:color="auto"/>
            </w:tcBorders>
            <w:vAlign w:val="bottom"/>
          </w:tcPr>
          <w:p w:rsidR="00316067" w:rsidRDefault="00316067" w:rsidP="00316067">
            <w:pPr>
              <w:ind w:left="57"/>
            </w:pPr>
            <w:r>
              <w:t>удовлетворительное</w:t>
            </w: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газоснабжение</w:t>
            </w:r>
          </w:p>
        </w:tc>
        <w:tc>
          <w:tcPr>
            <w:tcW w:w="2749" w:type="dxa"/>
            <w:tcBorders>
              <w:top w:val="nil"/>
              <w:left w:val="nil"/>
              <w:bottom w:val="nil"/>
              <w:right w:val="single" w:sz="4" w:space="0" w:color="auto"/>
            </w:tcBorders>
            <w:vAlign w:val="bottom"/>
          </w:tcPr>
          <w:p w:rsidR="00316067" w:rsidRDefault="00316067" w:rsidP="00316067">
            <w:pPr>
              <w:ind w:left="57"/>
            </w:pPr>
            <w:r>
              <w:t>центральное</w:t>
            </w:r>
          </w:p>
        </w:tc>
        <w:tc>
          <w:tcPr>
            <w:tcW w:w="2749" w:type="dxa"/>
            <w:tcBorders>
              <w:top w:val="nil"/>
              <w:left w:val="nil"/>
              <w:bottom w:val="nil"/>
              <w:right w:val="single" w:sz="4" w:space="0" w:color="auto"/>
            </w:tcBorders>
            <w:vAlign w:val="bottom"/>
          </w:tcPr>
          <w:p w:rsidR="00316067" w:rsidRDefault="00316067" w:rsidP="00316067">
            <w:pPr>
              <w:ind w:left="57"/>
            </w:pPr>
            <w:r>
              <w:t>удовлетворительное</w:t>
            </w:r>
          </w:p>
        </w:tc>
      </w:tr>
      <w:tr w:rsidR="00316067" w:rsidTr="00316067">
        <w:trPr>
          <w:trHeight w:val="324"/>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отопление (от внешних котельных)</w:t>
            </w:r>
          </w:p>
        </w:tc>
        <w:tc>
          <w:tcPr>
            <w:tcW w:w="2749" w:type="dxa"/>
            <w:tcBorders>
              <w:top w:val="nil"/>
              <w:left w:val="nil"/>
              <w:bottom w:val="nil"/>
              <w:right w:val="single" w:sz="4" w:space="0" w:color="auto"/>
            </w:tcBorders>
            <w:vAlign w:val="bottom"/>
          </w:tcPr>
          <w:p w:rsidR="00316067" w:rsidRDefault="00316067" w:rsidP="00316067">
            <w:pPr>
              <w:ind w:left="57"/>
            </w:pPr>
            <w:r>
              <w:t>центральное</w:t>
            </w:r>
          </w:p>
        </w:tc>
        <w:tc>
          <w:tcPr>
            <w:tcW w:w="2749" w:type="dxa"/>
            <w:tcBorders>
              <w:top w:val="nil"/>
              <w:left w:val="nil"/>
              <w:bottom w:val="nil"/>
              <w:right w:val="single" w:sz="4" w:space="0" w:color="auto"/>
            </w:tcBorders>
            <w:vAlign w:val="bottom"/>
          </w:tcPr>
          <w:p w:rsidR="00316067" w:rsidRDefault="00316067" w:rsidP="00316067">
            <w:pPr>
              <w:ind w:left="57"/>
            </w:pPr>
            <w:r>
              <w:t>Коррозия трубопроводов</w:t>
            </w:r>
          </w:p>
        </w:tc>
      </w:tr>
      <w:tr w:rsidR="00316067" w:rsidTr="00316067">
        <w:trPr>
          <w:trHeight w:val="324"/>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отопление (от домовой котельной) печи</w:t>
            </w:r>
          </w:p>
        </w:tc>
        <w:tc>
          <w:tcPr>
            <w:tcW w:w="2749" w:type="dxa"/>
            <w:tcBorders>
              <w:top w:val="nil"/>
              <w:left w:val="nil"/>
              <w:bottom w:val="nil"/>
              <w:right w:val="single" w:sz="4" w:space="0" w:color="auto"/>
            </w:tcBorders>
            <w:vAlign w:val="bottom"/>
          </w:tcPr>
          <w:p w:rsidR="00316067" w:rsidRDefault="00316067" w:rsidP="00316067">
            <w:pPr>
              <w:ind w:left="57"/>
            </w:pPr>
            <w:r>
              <w:t>нет</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калориферы</w:t>
            </w:r>
          </w:p>
        </w:tc>
        <w:tc>
          <w:tcPr>
            <w:tcW w:w="2749" w:type="dxa"/>
            <w:tcBorders>
              <w:top w:val="nil"/>
              <w:left w:val="nil"/>
              <w:bottom w:val="nil"/>
              <w:right w:val="single" w:sz="4" w:space="0" w:color="auto"/>
            </w:tcBorders>
            <w:vAlign w:val="bottom"/>
          </w:tcPr>
          <w:p w:rsidR="00316067" w:rsidRDefault="00316067" w:rsidP="00316067">
            <w:pPr>
              <w:ind w:left="57"/>
            </w:pPr>
            <w:r>
              <w:t>нет</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66"/>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АГВ</w:t>
            </w:r>
          </w:p>
        </w:tc>
        <w:tc>
          <w:tcPr>
            <w:tcW w:w="2749" w:type="dxa"/>
            <w:tcBorders>
              <w:top w:val="nil"/>
              <w:left w:val="nil"/>
              <w:bottom w:val="nil"/>
              <w:right w:val="single" w:sz="4" w:space="0" w:color="auto"/>
            </w:tcBorders>
            <w:vAlign w:val="bottom"/>
          </w:tcPr>
          <w:p w:rsidR="00316067" w:rsidRDefault="00316067" w:rsidP="00316067">
            <w:pPr>
              <w:ind w:left="57"/>
            </w:pPr>
            <w:r>
              <w:t>есть</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single" w:sz="4" w:space="0" w:color="auto"/>
              <w:right w:val="single" w:sz="4" w:space="0" w:color="auto"/>
            </w:tcBorders>
            <w:vAlign w:val="bottom"/>
          </w:tcPr>
          <w:p w:rsidR="00316067" w:rsidRDefault="00316067" w:rsidP="00316067">
            <w:pPr>
              <w:ind w:left="993"/>
            </w:pPr>
            <w:r>
              <w:t>(другое)</w:t>
            </w: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r>
      <w:tr w:rsidR="00316067" w:rsidTr="00316067">
        <w:trPr>
          <w:trHeight w:val="166"/>
        </w:trPr>
        <w:tc>
          <w:tcPr>
            <w:tcW w:w="3928"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p>
        </w:tc>
      </w:tr>
    </w:tbl>
    <w:p w:rsidR="00316067" w:rsidRDefault="00316067" w:rsidP="00316067"/>
    <w:p w:rsidR="00FF2AE6" w:rsidRDefault="00FF2AE6" w:rsidP="00FF2AE6">
      <w:r>
        <w:t>Председатель комитета по вопросам жизнеобеспечения,</w:t>
      </w:r>
    </w:p>
    <w:p w:rsidR="00FF2AE6" w:rsidRDefault="00FF2AE6" w:rsidP="00FF2AE6">
      <w:r>
        <w:t>строительства и дорожно-транспортному хозяйству</w:t>
      </w:r>
    </w:p>
    <w:p w:rsidR="00FF2AE6" w:rsidRDefault="00FF2AE6" w:rsidP="00FF2AE6">
      <w:r>
        <w:t>администрации  Щекинского  района</w:t>
      </w:r>
    </w:p>
    <w:p w:rsidR="00FF2AE6" w:rsidRDefault="00FF2AE6" w:rsidP="00FF2AE6"/>
    <w:tbl>
      <w:tblPr>
        <w:tblW w:w="0" w:type="auto"/>
        <w:tblInd w:w="170" w:type="dxa"/>
        <w:tblLayout w:type="fixed"/>
        <w:tblCellMar>
          <w:left w:w="28" w:type="dxa"/>
          <w:right w:w="28" w:type="dxa"/>
        </w:tblCellMar>
        <w:tblLook w:val="04A0"/>
      </w:tblPr>
      <w:tblGrid>
        <w:gridCol w:w="397"/>
        <w:gridCol w:w="2183"/>
        <w:gridCol w:w="283"/>
        <w:gridCol w:w="114"/>
        <w:gridCol w:w="283"/>
        <w:gridCol w:w="2268"/>
        <w:gridCol w:w="1134"/>
      </w:tblGrid>
      <w:tr w:rsidR="00FF2AE6" w:rsidTr="00FF2AE6">
        <w:trPr>
          <w:gridAfter w:val="1"/>
          <w:wAfter w:w="1134" w:type="dxa"/>
        </w:trPr>
        <w:tc>
          <w:tcPr>
            <w:tcW w:w="2580" w:type="dxa"/>
            <w:gridSpan w:val="2"/>
            <w:tcBorders>
              <w:top w:val="nil"/>
              <w:left w:val="nil"/>
              <w:bottom w:val="single" w:sz="4" w:space="0" w:color="auto"/>
              <w:right w:val="nil"/>
            </w:tcBorders>
            <w:vAlign w:val="bottom"/>
          </w:tcPr>
          <w:p w:rsidR="00FF2AE6" w:rsidRDefault="00FF2AE6" w:rsidP="00FF2AE6">
            <w:pPr>
              <w:spacing w:line="276" w:lineRule="auto"/>
              <w:jc w:val="center"/>
            </w:pPr>
          </w:p>
        </w:tc>
        <w:tc>
          <w:tcPr>
            <w:tcW w:w="283" w:type="dxa"/>
            <w:vAlign w:val="bottom"/>
          </w:tcPr>
          <w:p w:rsidR="00FF2AE6" w:rsidRDefault="00FF2AE6" w:rsidP="00FF2AE6">
            <w:pPr>
              <w:spacing w:line="276" w:lineRule="auto"/>
            </w:pPr>
          </w:p>
        </w:tc>
        <w:tc>
          <w:tcPr>
            <w:tcW w:w="2665" w:type="dxa"/>
            <w:gridSpan w:val="3"/>
            <w:tcBorders>
              <w:top w:val="nil"/>
              <w:left w:val="nil"/>
              <w:bottom w:val="single" w:sz="4" w:space="0" w:color="auto"/>
              <w:right w:val="nil"/>
            </w:tcBorders>
            <w:vAlign w:val="bottom"/>
            <w:hideMark/>
          </w:tcPr>
          <w:p w:rsidR="00FF2AE6" w:rsidRDefault="00FF2AE6" w:rsidP="00FF2AE6">
            <w:pPr>
              <w:spacing w:line="276" w:lineRule="auto"/>
            </w:pPr>
            <w:r>
              <w:t>Субботин Д.А.</w:t>
            </w:r>
          </w:p>
        </w:tc>
      </w:tr>
      <w:tr w:rsidR="00FF2AE6" w:rsidTr="00FF2AE6">
        <w:trPr>
          <w:gridBefore w:val="1"/>
          <w:wBefore w:w="397" w:type="dxa"/>
        </w:trPr>
        <w:tc>
          <w:tcPr>
            <w:tcW w:w="2580" w:type="dxa"/>
            <w:gridSpan w:val="3"/>
            <w:hideMark/>
          </w:tcPr>
          <w:p w:rsidR="00FF2AE6" w:rsidRDefault="00FF2AE6" w:rsidP="00FF2AE6">
            <w:pPr>
              <w:spacing w:line="276" w:lineRule="auto"/>
              <w:jc w:val="center"/>
              <w:rPr>
                <w:sz w:val="18"/>
                <w:szCs w:val="18"/>
              </w:rPr>
            </w:pPr>
            <w:r>
              <w:rPr>
                <w:sz w:val="18"/>
                <w:szCs w:val="18"/>
              </w:rPr>
              <w:t>(подпись)</w:t>
            </w:r>
          </w:p>
        </w:tc>
        <w:tc>
          <w:tcPr>
            <w:tcW w:w="283" w:type="dxa"/>
          </w:tcPr>
          <w:p w:rsidR="00FF2AE6" w:rsidRDefault="00FF2AE6" w:rsidP="00FF2AE6">
            <w:pPr>
              <w:spacing w:line="276" w:lineRule="auto"/>
              <w:rPr>
                <w:sz w:val="18"/>
                <w:szCs w:val="18"/>
              </w:rPr>
            </w:pPr>
          </w:p>
        </w:tc>
        <w:tc>
          <w:tcPr>
            <w:tcW w:w="3402" w:type="dxa"/>
            <w:gridSpan w:val="2"/>
            <w:hideMark/>
          </w:tcPr>
          <w:p w:rsidR="00FF2AE6" w:rsidRDefault="00FF2AE6" w:rsidP="00FF2AE6">
            <w:pPr>
              <w:spacing w:line="276" w:lineRule="auto"/>
              <w:jc w:val="center"/>
              <w:rPr>
                <w:sz w:val="18"/>
                <w:szCs w:val="18"/>
              </w:rPr>
            </w:pPr>
            <w:r>
              <w:rPr>
                <w:sz w:val="18"/>
                <w:szCs w:val="18"/>
              </w:rPr>
              <w:t>(ф.и.о.)</w:t>
            </w:r>
          </w:p>
        </w:tc>
      </w:tr>
    </w:tbl>
    <w:p w:rsidR="00FF2AE6" w:rsidRDefault="00FF2AE6" w:rsidP="00FF2AE6"/>
    <w:tbl>
      <w:tblPr>
        <w:tblW w:w="0" w:type="auto"/>
        <w:tblLayout w:type="fixed"/>
        <w:tblCellMar>
          <w:left w:w="28" w:type="dxa"/>
          <w:right w:w="28" w:type="dxa"/>
        </w:tblCellMar>
        <w:tblLook w:val="04A0"/>
      </w:tblPr>
      <w:tblGrid>
        <w:gridCol w:w="187"/>
        <w:gridCol w:w="425"/>
        <w:gridCol w:w="255"/>
        <w:gridCol w:w="1531"/>
        <w:gridCol w:w="465"/>
        <w:gridCol w:w="567"/>
        <w:gridCol w:w="255"/>
      </w:tblGrid>
      <w:tr w:rsidR="002C6727" w:rsidTr="002C6727">
        <w:tc>
          <w:tcPr>
            <w:tcW w:w="187" w:type="dxa"/>
            <w:vAlign w:val="bottom"/>
            <w:hideMark/>
          </w:tcPr>
          <w:p w:rsidR="002C6727" w:rsidRDefault="002C6727" w:rsidP="002C6727">
            <w:r>
              <w:t>“</w:t>
            </w:r>
          </w:p>
        </w:tc>
        <w:tc>
          <w:tcPr>
            <w:tcW w:w="425" w:type="dxa"/>
            <w:tcBorders>
              <w:top w:val="nil"/>
              <w:left w:val="nil"/>
              <w:bottom w:val="single" w:sz="4" w:space="0" w:color="auto"/>
              <w:right w:val="nil"/>
            </w:tcBorders>
            <w:vAlign w:val="bottom"/>
          </w:tcPr>
          <w:p w:rsidR="002C6727" w:rsidRDefault="002C6727" w:rsidP="002C6727">
            <w:pPr>
              <w:jc w:val="center"/>
            </w:pPr>
            <w:r>
              <w:t>23</w:t>
            </w:r>
          </w:p>
        </w:tc>
        <w:tc>
          <w:tcPr>
            <w:tcW w:w="255" w:type="dxa"/>
            <w:vAlign w:val="bottom"/>
            <w:hideMark/>
          </w:tcPr>
          <w:p w:rsidR="002C6727" w:rsidRDefault="002C6727" w:rsidP="002C6727"/>
        </w:tc>
        <w:tc>
          <w:tcPr>
            <w:tcW w:w="1531" w:type="dxa"/>
            <w:tcBorders>
              <w:top w:val="nil"/>
              <w:left w:val="nil"/>
              <w:bottom w:val="single" w:sz="4" w:space="0" w:color="auto"/>
              <w:right w:val="nil"/>
            </w:tcBorders>
            <w:vAlign w:val="bottom"/>
          </w:tcPr>
          <w:p w:rsidR="002C6727" w:rsidRDefault="002C6727" w:rsidP="002C6727">
            <w:pPr>
              <w:jc w:val="center"/>
            </w:pPr>
            <w:r>
              <w:t>ноября</w:t>
            </w:r>
          </w:p>
        </w:tc>
        <w:tc>
          <w:tcPr>
            <w:tcW w:w="465" w:type="dxa"/>
            <w:vAlign w:val="bottom"/>
            <w:hideMark/>
          </w:tcPr>
          <w:p w:rsidR="002C6727" w:rsidRPr="00A36813" w:rsidRDefault="002C6727" w:rsidP="002C6727">
            <w:pPr>
              <w:jc w:val="right"/>
              <w:rPr>
                <w:sz w:val="20"/>
                <w:szCs w:val="20"/>
              </w:rPr>
            </w:pPr>
          </w:p>
        </w:tc>
        <w:tc>
          <w:tcPr>
            <w:tcW w:w="567" w:type="dxa"/>
            <w:tcBorders>
              <w:top w:val="nil"/>
              <w:left w:val="nil"/>
              <w:bottom w:val="single" w:sz="4" w:space="0" w:color="auto"/>
              <w:right w:val="nil"/>
            </w:tcBorders>
            <w:vAlign w:val="bottom"/>
          </w:tcPr>
          <w:p w:rsidR="002C6727" w:rsidRDefault="002C6727" w:rsidP="002C6727">
            <w:r>
              <w:t>2015</w:t>
            </w:r>
          </w:p>
        </w:tc>
        <w:tc>
          <w:tcPr>
            <w:tcW w:w="255" w:type="dxa"/>
            <w:vAlign w:val="bottom"/>
            <w:hideMark/>
          </w:tcPr>
          <w:p w:rsidR="002C6727" w:rsidRDefault="002C6727" w:rsidP="002C6727">
            <w:pPr>
              <w:jc w:val="right"/>
            </w:pPr>
            <w:r>
              <w:t>г.</w:t>
            </w:r>
          </w:p>
        </w:tc>
      </w:tr>
    </w:tbl>
    <w:p w:rsidR="002C6727" w:rsidRDefault="002C6727" w:rsidP="002C6727">
      <w:r>
        <w:t>М.П.</w:t>
      </w:r>
    </w:p>
    <w:p w:rsidR="00FF2AE6" w:rsidRDefault="00FF2AE6" w:rsidP="00FF2AE6"/>
    <w:p w:rsidR="00316067" w:rsidRDefault="00316067" w:rsidP="00316067"/>
    <w:p w:rsidR="00316067" w:rsidRDefault="00316067" w:rsidP="00316067"/>
    <w:p w:rsidR="00316067" w:rsidRDefault="00316067" w:rsidP="00316067"/>
    <w:p w:rsidR="00822E1B" w:rsidRDefault="00822E1B" w:rsidP="00316067">
      <w:pPr>
        <w:spacing w:before="360"/>
        <w:ind w:left="5103"/>
        <w:jc w:val="center"/>
      </w:pPr>
    </w:p>
    <w:p w:rsidR="00822E1B" w:rsidRDefault="00822E1B" w:rsidP="00316067">
      <w:pPr>
        <w:spacing w:before="360"/>
        <w:ind w:left="5103"/>
        <w:jc w:val="center"/>
      </w:pPr>
    </w:p>
    <w:p w:rsidR="00822E1B" w:rsidRDefault="00822E1B" w:rsidP="00316067">
      <w:pPr>
        <w:spacing w:before="360"/>
        <w:ind w:left="5103"/>
        <w:jc w:val="center"/>
      </w:pPr>
    </w:p>
    <w:p w:rsidR="00822E1B" w:rsidRDefault="00822E1B" w:rsidP="00316067">
      <w:pPr>
        <w:spacing w:before="360"/>
        <w:ind w:left="5103"/>
        <w:jc w:val="center"/>
      </w:pPr>
    </w:p>
    <w:p w:rsidR="00822E1B" w:rsidRDefault="00822E1B" w:rsidP="00316067">
      <w:pPr>
        <w:spacing w:before="360"/>
        <w:ind w:left="5103"/>
        <w:jc w:val="center"/>
      </w:pPr>
    </w:p>
    <w:p w:rsidR="00822E1B" w:rsidRDefault="00822E1B" w:rsidP="00316067">
      <w:pPr>
        <w:spacing w:before="360"/>
        <w:ind w:left="5103"/>
        <w:jc w:val="center"/>
      </w:pPr>
    </w:p>
    <w:p w:rsidR="00822E1B" w:rsidRDefault="00822E1B" w:rsidP="00316067">
      <w:pPr>
        <w:spacing w:before="360"/>
        <w:ind w:left="5103"/>
        <w:jc w:val="center"/>
      </w:pPr>
    </w:p>
    <w:p w:rsidR="00822E1B" w:rsidRDefault="00822E1B" w:rsidP="00316067">
      <w:pPr>
        <w:spacing w:before="360"/>
        <w:ind w:left="5103"/>
        <w:jc w:val="center"/>
      </w:pPr>
    </w:p>
    <w:p w:rsidR="00316067" w:rsidRDefault="00316067" w:rsidP="00316067">
      <w:pPr>
        <w:spacing w:before="360"/>
        <w:ind w:left="5103"/>
        <w:jc w:val="center"/>
      </w:pPr>
      <w:r>
        <w:t>Утверждаю</w:t>
      </w:r>
    </w:p>
    <w:p w:rsidR="00316067" w:rsidRDefault="00316067" w:rsidP="00316067">
      <w:pPr>
        <w:spacing w:before="120"/>
        <w:ind w:left="5103"/>
      </w:pPr>
      <w:r>
        <w:t>Заместитель главы администрации</w:t>
      </w:r>
    </w:p>
    <w:p w:rsidR="00316067" w:rsidRDefault="00316067" w:rsidP="00316067">
      <w:pPr>
        <w:ind w:left="5103"/>
      </w:pPr>
      <w:r>
        <w:t>Щекинского района</w:t>
      </w:r>
    </w:p>
    <w:p w:rsidR="00316067" w:rsidRDefault="00316067" w:rsidP="00316067">
      <w:pPr>
        <w:ind w:left="5103"/>
      </w:pPr>
      <w:r>
        <w:t xml:space="preserve"> по развитию инженерной  инфраструктуры и жилищно-коммунальному хозяйству   </w:t>
      </w:r>
    </w:p>
    <w:p w:rsidR="00316067" w:rsidRDefault="00316067" w:rsidP="00316067">
      <w:pPr>
        <w:ind w:left="5103"/>
        <w:jc w:val="center"/>
      </w:pPr>
      <w:r>
        <w:t xml:space="preserve">                           </w:t>
      </w:r>
    </w:p>
    <w:p w:rsidR="00316067" w:rsidRDefault="00316067" w:rsidP="00316067">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316067" w:rsidRDefault="00316067" w:rsidP="00316067">
      <w:pPr>
        <w:ind w:left="6521" w:right="1416"/>
        <w:jc w:val="center"/>
        <w:rPr>
          <w:sz w:val="18"/>
          <w:szCs w:val="18"/>
        </w:rPr>
      </w:pPr>
    </w:p>
    <w:p w:rsidR="00316067" w:rsidRDefault="00316067" w:rsidP="00316067">
      <w:pPr>
        <w:spacing w:before="400"/>
        <w:jc w:val="center"/>
        <w:rPr>
          <w:b/>
          <w:bCs/>
          <w:sz w:val="26"/>
          <w:szCs w:val="26"/>
        </w:rPr>
      </w:pPr>
      <w:r>
        <w:rPr>
          <w:b/>
          <w:bCs/>
          <w:sz w:val="26"/>
          <w:szCs w:val="26"/>
        </w:rPr>
        <w:t>АКТ</w:t>
      </w:r>
    </w:p>
    <w:p w:rsidR="00316067" w:rsidRDefault="00316067" w:rsidP="00316067">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316067" w:rsidRDefault="00316067" w:rsidP="00316067">
      <w:pPr>
        <w:spacing w:before="240"/>
        <w:jc w:val="center"/>
      </w:pPr>
      <w:r>
        <w:rPr>
          <w:lang w:val="en-US"/>
        </w:rPr>
        <w:t>I</w:t>
      </w:r>
      <w:r>
        <w:t>. Общие сведения о многоквартирном доме</w:t>
      </w:r>
    </w:p>
    <w:p w:rsidR="00316067" w:rsidRPr="002A3D39" w:rsidRDefault="00316067" w:rsidP="00316067">
      <w:pPr>
        <w:spacing w:before="240"/>
        <w:ind w:firstLine="567"/>
        <w:rPr>
          <w:b/>
        </w:rPr>
      </w:pPr>
      <w:r>
        <w:t xml:space="preserve">1. Адрес многоквартирного дома    </w:t>
      </w:r>
      <w:r w:rsidRPr="002A3D39">
        <w:rPr>
          <w:b/>
        </w:rPr>
        <w:t>ул</w:t>
      </w:r>
      <w:r>
        <w:rPr>
          <w:b/>
        </w:rPr>
        <w:t>. Советская, д.73</w:t>
      </w:r>
    </w:p>
    <w:p w:rsidR="00316067" w:rsidRDefault="00316067" w:rsidP="00316067">
      <w:pPr>
        <w:pBdr>
          <w:top w:val="single" w:sz="4" w:space="0" w:color="auto"/>
        </w:pBdr>
        <w:ind w:left="4054"/>
        <w:rPr>
          <w:sz w:val="2"/>
          <w:szCs w:val="2"/>
        </w:rPr>
      </w:pPr>
    </w:p>
    <w:p w:rsidR="00316067" w:rsidRDefault="00316067" w:rsidP="00316067">
      <w:pPr>
        <w:ind w:firstLine="567"/>
        <w:rPr>
          <w:sz w:val="2"/>
          <w:szCs w:val="2"/>
        </w:rPr>
      </w:pPr>
      <w:r>
        <w:t xml:space="preserve">2. Кадастровый номер многоквартирного дома (при его наличии)  </w:t>
      </w:r>
    </w:p>
    <w:p w:rsidR="00316067" w:rsidRDefault="00316067" w:rsidP="00316067">
      <w:pPr>
        <w:pBdr>
          <w:top w:val="single" w:sz="4" w:space="1" w:color="auto"/>
        </w:pBdr>
        <w:ind w:left="567"/>
        <w:rPr>
          <w:sz w:val="2"/>
          <w:szCs w:val="2"/>
        </w:rPr>
      </w:pPr>
    </w:p>
    <w:p w:rsidR="00316067" w:rsidRDefault="00316067" w:rsidP="00316067">
      <w:pPr>
        <w:ind w:firstLine="567"/>
      </w:pPr>
      <w:r>
        <w:t xml:space="preserve">3. Серия, тип постройки   </w:t>
      </w:r>
      <w:r w:rsidRPr="006B7DB9">
        <w:rPr>
          <w:b/>
        </w:rPr>
        <w:t>жилой дом</w:t>
      </w:r>
    </w:p>
    <w:p w:rsidR="00316067" w:rsidRDefault="00316067" w:rsidP="00316067">
      <w:pPr>
        <w:pBdr>
          <w:top w:val="single" w:sz="4" w:space="1" w:color="auto"/>
        </w:pBdr>
        <w:ind w:left="3175"/>
        <w:rPr>
          <w:sz w:val="2"/>
          <w:szCs w:val="2"/>
        </w:rPr>
      </w:pPr>
    </w:p>
    <w:p w:rsidR="00316067" w:rsidRPr="002A3D39" w:rsidRDefault="00316067" w:rsidP="00316067">
      <w:pPr>
        <w:ind w:firstLine="567"/>
        <w:rPr>
          <w:b/>
        </w:rPr>
      </w:pPr>
      <w:r>
        <w:t xml:space="preserve">4. Год постройки  </w:t>
      </w:r>
      <w:r>
        <w:rPr>
          <w:b/>
        </w:rPr>
        <w:t>1934</w:t>
      </w:r>
    </w:p>
    <w:p w:rsidR="00316067" w:rsidRPr="002A3D39" w:rsidRDefault="00316067" w:rsidP="00316067">
      <w:pPr>
        <w:pBdr>
          <w:top w:val="single" w:sz="4" w:space="1" w:color="auto"/>
        </w:pBdr>
        <w:ind w:left="2438"/>
        <w:rPr>
          <w:b/>
          <w:sz w:val="2"/>
          <w:szCs w:val="2"/>
        </w:rPr>
      </w:pPr>
    </w:p>
    <w:p w:rsidR="00316067" w:rsidRDefault="00316067" w:rsidP="00316067">
      <w:pPr>
        <w:ind w:firstLine="567"/>
        <w:rPr>
          <w:sz w:val="2"/>
          <w:szCs w:val="2"/>
        </w:rPr>
      </w:pPr>
      <w:r>
        <w:t xml:space="preserve">5. Степень износа по данным государственного технического </w:t>
      </w:r>
      <w:r w:rsidRPr="000C353B">
        <w:t xml:space="preserve">учета    </w:t>
      </w:r>
      <w:r>
        <w:rPr>
          <w:b/>
        </w:rPr>
        <w:t>52</w:t>
      </w:r>
      <w:r w:rsidRPr="000C353B">
        <w:rPr>
          <w:b/>
        </w:rPr>
        <w:t>%</w:t>
      </w:r>
    </w:p>
    <w:p w:rsidR="00316067" w:rsidRDefault="00316067" w:rsidP="00316067">
      <w:pPr>
        <w:pBdr>
          <w:top w:val="single" w:sz="4" w:space="1" w:color="auto"/>
        </w:pBdr>
        <w:ind w:left="567"/>
        <w:rPr>
          <w:sz w:val="2"/>
          <w:szCs w:val="2"/>
        </w:rPr>
      </w:pPr>
    </w:p>
    <w:p w:rsidR="00316067" w:rsidRDefault="00316067" w:rsidP="00316067">
      <w:pPr>
        <w:ind w:firstLine="567"/>
      </w:pPr>
      <w:r>
        <w:t xml:space="preserve">6. Степень фактического износа  </w:t>
      </w:r>
    </w:p>
    <w:p w:rsidR="00316067" w:rsidRDefault="00316067" w:rsidP="00316067">
      <w:pPr>
        <w:pBdr>
          <w:top w:val="single" w:sz="4" w:space="1" w:color="auto"/>
        </w:pBdr>
        <w:ind w:left="3969"/>
        <w:rPr>
          <w:sz w:val="2"/>
          <w:szCs w:val="2"/>
        </w:rPr>
      </w:pPr>
    </w:p>
    <w:p w:rsidR="00316067" w:rsidRDefault="00316067" w:rsidP="00316067">
      <w:pPr>
        <w:ind w:firstLine="567"/>
      </w:pPr>
      <w:r>
        <w:t xml:space="preserve">7. Год последнего капитального ремонта  </w:t>
      </w:r>
      <w:r w:rsidRPr="002A3D39">
        <w:rPr>
          <w:b/>
        </w:rPr>
        <w:t>нет</w:t>
      </w:r>
    </w:p>
    <w:p w:rsidR="00316067" w:rsidRDefault="00316067" w:rsidP="00316067">
      <w:pPr>
        <w:pBdr>
          <w:top w:val="single" w:sz="4" w:space="1" w:color="auto"/>
        </w:pBdr>
        <w:ind w:left="4865"/>
        <w:rPr>
          <w:sz w:val="2"/>
          <w:szCs w:val="2"/>
        </w:rPr>
      </w:pPr>
    </w:p>
    <w:p w:rsidR="00316067" w:rsidRDefault="00316067" w:rsidP="00316067">
      <w:pPr>
        <w:ind w:firstLine="567"/>
        <w:jc w:val="both"/>
      </w:pPr>
      <w:r>
        <w:t>8. Реквизиты правового акта о признании многоквартирного дома аварийным и подлежащим сносу  -</w:t>
      </w:r>
    </w:p>
    <w:p w:rsidR="00316067" w:rsidRDefault="00316067" w:rsidP="00316067">
      <w:pPr>
        <w:pBdr>
          <w:top w:val="single" w:sz="4" w:space="1" w:color="auto"/>
        </w:pBdr>
        <w:ind w:left="709"/>
        <w:rPr>
          <w:sz w:val="2"/>
          <w:szCs w:val="2"/>
        </w:rPr>
      </w:pPr>
    </w:p>
    <w:p w:rsidR="00316067" w:rsidRDefault="00316067" w:rsidP="00316067">
      <w:pPr>
        <w:ind w:firstLine="567"/>
      </w:pPr>
      <w:r>
        <w:t xml:space="preserve">9. Количество этажей </w:t>
      </w:r>
      <w:r>
        <w:rPr>
          <w:b/>
        </w:rPr>
        <w:t xml:space="preserve"> 1</w:t>
      </w:r>
    </w:p>
    <w:p w:rsidR="00316067" w:rsidRDefault="00316067" w:rsidP="00316067">
      <w:pPr>
        <w:pBdr>
          <w:top w:val="single" w:sz="4" w:space="1" w:color="auto"/>
        </w:pBdr>
        <w:ind w:left="2920"/>
        <w:rPr>
          <w:sz w:val="2"/>
          <w:szCs w:val="2"/>
        </w:rPr>
      </w:pPr>
    </w:p>
    <w:p w:rsidR="00316067" w:rsidRPr="002A3D39" w:rsidRDefault="00316067" w:rsidP="00316067">
      <w:pPr>
        <w:ind w:firstLine="567"/>
        <w:rPr>
          <w:b/>
        </w:rPr>
      </w:pPr>
      <w:r>
        <w:t xml:space="preserve">10. Наличие подвала    </w:t>
      </w:r>
      <w:r>
        <w:rPr>
          <w:b/>
        </w:rPr>
        <w:t>нет</w:t>
      </w:r>
    </w:p>
    <w:p w:rsidR="00316067" w:rsidRDefault="00316067" w:rsidP="00316067">
      <w:pPr>
        <w:pBdr>
          <w:top w:val="single" w:sz="4" w:space="1" w:color="auto"/>
        </w:pBdr>
        <w:ind w:left="2835"/>
        <w:rPr>
          <w:sz w:val="2"/>
          <w:szCs w:val="2"/>
        </w:rPr>
      </w:pPr>
    </w:p>
    <w:p w:rsidR="00316067" w:rsidRPr="006B7DB9" w:rsidRDefault="00316067" w:rsidP="00316067">
      <w:pPr>
        <w:ind w:firstLine="567"/>
        <w:rPr>
          <w:b/>
        </w:rPr>
      </w:pPr>
      <w:r>
        <w:t xml:space="preserve">11. Наличие цокольного этажа  </w:t>
      </w:r>
      <w:r>
        <w:rPr>
          <w:b/>
        </w:rPr>
        <w:t>нет</w:t>
      </w:r>
    </w:p>
    <w:p w:rsidR="00316067" w:rsidRDefault="00316067" w:rsidP="00316067">
      <w:pPr>
        <w:pBdr>
          <w:top w:val="single" w:sz="4" w:space="1" w:color="auto"/>
        </w:pBdr>
        <w:ind w:left="3828"/>
        <w:rPr>
          <w:sz w:val="2"/>
          <w:szCs w:val="2"/>
        </w:rPr>
      </w:pPr>
    </w:p>
    <w:p w:rsidR="00316067" w:rsidRPr="002A3D39" w:rsidRDefault="00316067" w:rsidP="00316067">
      <w:pPr>
        <w:ind w:firstLine="567"/>
        <w:rPr>
          <w:b/>
        </w:rPr>
      </w:pPr>
      <w:r>
        <w:t xml:space="preserve">12. Наличие мансарды  </w:t>
      </w:r>
      <w:r w:rsidRPr="002A3D39">
        <w:rPr>
          <w:b/>
        </w:rPr>
        <w:t>нет</w:t>
      </w:r>
    </w:p>
    <w:p w:rsidR="00316067" w:rsidRDefault="00316067" w:rsidP="00316067">
      <w:pPr>
        <w:pBdr>
          <w:top w:val="single" w:sz="4" w:space="1" w:color="auto"/>
        </w:pBdr>
        <w:ind w:left="3005"/>
        <w:rPr>
          <w:sz w:val="2"/>
          <w:szCs w:val="2"/>
        </w:rPr>
      </w:pPr>
    </w:p>
    <w:p w:rsidR="00316067" w:rsidRPr="002A3D39" w:rsidRDefault="00316067" w:rsidP="00316067">
      <w:pPr>
        <w:ind w:firstLine="567"/>
        <w:rPr>
          <w:b/>
        </w:rPr>
      </w:pPr>
      <w:r>
        <w:t xml:space="preserve">13. Наличие мезонина  </w:t>
      </w:r>
      <w:r w:rsidRPr="002A3D39">
        <w:rPr>
          <w:b/>
        </w:rPr>
        <w:t>нет</w:t>
      </w:r>
    </w:p>
    <w:p w:rsidR="00316067" w:rsidRDefault="00316067" w:rsidP="00316067">
      <w:pPr>
        <w:pBdr>
          <w:top w:val="single" w:sz="4" w:space="1" w:color="auto"/>
        </w:pBdr>
        <w:ind w:left="2977"/>
        <w:rPr>
          <w:sz w:val="2"/>
          <w:szCs w:val="2"/>
        </w:rPr>
      </w:pPr>
    </w:p>
    <w:p w:rsidR="00316067" w:rsidRPr="002A3D39" w:rsidRDefault="00316067" w:rsidP="00316067">
      <w:pPr>
        <w:ind w:firstLine="567"/>
        <w:rPr>
          <w:b/>
        </w:rPr>
      </w:pPr>
      <w:r>
        <w:t>14. Количество квартир 2</w:t>
      </w:r>
    </w:p>
    <w:p w:rsidR="00316067" w:rsidRDefault="00316067" w:rsidP="00316067">
      <w:pPr>
        <w:pBdr>
          <w:top w:val="single" w:sz="4" w:space="1" w:color="auto"/>
        </w:pBdr>
        <w:ind w:left="3119"/>
        <w:rPr>
          <w:sz w:val="2"/>
          <w:szCs w:val="2"/>
        </w:rPr>
      </w:pPr>
    </w:p>
    <w:p w:rsidR="00316067" w:rsidRDefault="00316067" w:rsidP="00316067">
      <w:pPr>
        <w:ind w:firstLine="567"/>
        <w:jc w:val="both"/>
        <w:rPr>
          <w:sz w:val="2"/>
          <w:szCs w:val="2"/>
        </w:rPr>
      </w:pPr>
      <w:r>
        <w:t>15. Количество нежилых помещений, не входящих в состав общего имущества</w:t>
      </w:r>
      <w:r>
        <w:br/>
      </w:r>
    </w:p>
    <w:p w:rsidR="00316067" w:rsidRPr="00D00471" w:rsidRDefault="00316067" w:rsidP="00316067">
      <w:pPr>
        <w:ind w:left="567"/>
      </w:pPr>
    </w:p>
    <w:p w:rsidR="00316067" w:rsidRDefault="00316067" w:rsidP="00316067">
      <w:pPr>
        <w:pBdr>
          <w:top w:val="single" w:sz="4" w:space="1" w:color="auto"/>
        </w:pBdr>
        <w:ind w:left="567"/>
        <w:rPr>
          <w:sz w:val="2"/>
          <w:szCs w:val="2"/>
        </w:rPr>
      </w:pPr>
    </w:p>
    <w:p w:rsidR="00316067" w:rsidRPr="00CA758D" w:rsidRDefault="00316067" w:rsidP="00316067">
      <w:pPr>
        <w:ind w:firstLine="567"/>
        <w:jc w:val="both"/>
        <w:rPr>
          <w:b/>
        </w:rPr>
      </w:pPr>
      <w:r>
        <w:lastRenderedPageBreak/>
        <w:t xml:space="preserve">16. Реквизиты правового акта о признании всех жилых помещений в многоквартирном доме не пригодными для проживания  </w:t>
      </w:r>
      <w:r w:rsidRPr="00CA758D">
        <w:rPr>
          <w:b/>
        </w:rPr>
        <w:t>нет</w:t>
      </w:r>
    </w:p>
    <w:p w:rsidR="00316067" w:rsidRDefault="00316067" w:rsidP="00316067">
      <w:pPr>
        <w:pBdr>
          <w:top w:val="single" w:sz="4" w:space="1" w:color="auto"/>
        </w:pBdr>
        <w:rPr>
          <w:sz w:val="2"/>
          <w:szCs w:val="2"/>
        </w:rPr>
      </w:pPr>
    </w:p>
    <w:p w:rsidR="00316067" w:rsidRDefault="00316067" w:rsidP="00316067">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316067" w:rsidRDefault="00316067" w:rsidP="00316067">
      <w:r>
        <w:t xml:space="preserve">               нет</w:t>
      </w:r>
    </w:p>
    <w:p w:rsidR="00316067" w:rsidRDefault="00316067" w:rsidP="00316067">
      <w:pPr>
        <w:pBdr>
          <w:top w:val="single" w:sz="4" w:space="1" w:color="auto"/>
        </w:pBdr>
        <w:rPr>
          <w:sz w:val="2"/>
          <w:szCs w:val="2"/>
        </w:rPr>
      </w:pPr>
    </w:p>
    <w:p w:rsidR="00316067" w:rsidRDefault="00316067" w:rsidP="00316067">
      <w:pPr>
        <w:tabs>
          <w:tab w:val="center" w:pos="5387"/>
          <w:tab w:val="left" w:pos="7371"/>
        </w:tabs>
        <w:ind w:firstLine="567"/>
      </w:pPr>
      <w:r>
        <w:t>18. Строительный объем  325</w:t>
      </w:r>
      <w:r>
        <w:tab/>
      </w:r>
      <w:r>
        <w:tab/>
        <w:t>куб. м</w:t>
      </w:r>
    </w:p>
    <w:p w:rsidR="00316067" w:rsidRDefault="00316067" w:rsidP="00316067">
      <w:pPr>
        <w:tabs>
          <w:tab w:val="center" w:pos="5387"/>
          <w:tab w:val="left" w:pos="7371"/>
        </w:tabs>
        <w:ind w:firstLine="567"/>
      </w:pPr>
      <w:r>
        <w:t>19. Площадь:</w:t>
      </w:r>
    </w:p>
    <w:p w:rsidR="00316067" w:rsidRDefault="00316067" w:rsidP="00316067">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81,2</w:t>
      </w:r>
      <w:r>
        <w:tab/>
      </w:r>
      <w:r>
        <w:tab/>
        <w:t>кв. м</w:t>
      </w:r>
    </w:p>
    <w:p w:rsidR="00316067" w:rsidRDefault="00316067" w:rsidP="00316067">
      <w:pPr>
        <w:pBdr>
          <w:top w:val="single" w:sz="4" w:space="1" w:color="auto"/>
        </w:pBdr>
        <w:ind w:left="1049" w:right="5642"/>
        <w:rPr>
          <w:sz w:val="2"/>
          <w:szCs w:val="2"/>
        </w:rPr>
      </w:pPr>
    </w:p>
    <w:p w:rsidR="00316067" w:rsidRDefault="00316067" w:rsidP="00316067">
      <w:pPr>
        <w:tabs>
          <w:tab w:val="center" w:pos="7598"/>
          <w:tab w:val="right" w:pos="10206"/>
        </w:tabs>
        <w:ind w:firstLine="567"/>
      </w:pPr>
      <w:r>
        <w:t xml:space="preserve">б) жилых помещений (общая площадь квартир)  </w:t>
      </w:r>
      <w:r>
        <w:rPr>
          <w:b/>
        </w:rPr>
        <w:t>81,2</w:t>
      </w:r>
      <w:r>
        <w:tab/>
        <w:t>кв. м</w:t>
      </w:r>
    </w:p>
    <w:p w:rsidR="00316067" w:rsidRDefault="00316067" w:rsidP="00316067">
      <w:pPr>
        <w:pBdr>
          <w:top w:val="single" w:sz="4" w:space="1" w:color="auto"/>
        </w:pBdr>
        <w:ind w:left="5585" w:right="624"/>
        <w:rPr>
          <w:sz w:val="2"/>
          <w:szCs w:val="2"/>
        </w:rPr>
      </w:pPr>
    </w:p>
    <w:p w:rsidR="00316067" w:rsidRDefault="00316067" w:rsidP="00316067">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316067" w:rsidRDefault="00316067" w:rsidP="00316067">
      <w:pPr>
        <w:pBdr>
          <w:top w:val="single" w:sz="4" w:space="1" w:color="auto"/>
        </w:pBdr>
        <w:ind w:left="3941" w:right="2240"/>
        <w:rPr>
          <w:sz w:val="2"/>
          <w:szCs w:val="2"/>
        </w:rPr>
      </w:pPr>
    </w:p>
    <w:p w:rsidR="00316067" w:rsidRDefault="00316067" w:rsidP="00316067">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316067" w:rsidRDefault="00316067" w:rsidP="00316067">
      <w:pPr>
        <w:pBdr>
          <w:top w:val="single" w:sz="4" w:space="1" w:color="auto"/>
        </w:pBdr>
        <w:ind w:left="4734" w:right="1389"/>
        <w:rPr>
          <w:sz w:val="2"/>
          <w:szCs w:val="2"/>
        </w:rPr>
      </w:pPr>
    </w:p>
    <w:p w:rsidR="00316067" w:rsidRDefault="00316067" w:rsidP="00316067">
      <w:pPr>
        <w:tabs>
          <w:tab w:val="center" w:pos="5245"/>
          <w:tab w:val="left" w:pos="7088"/>
        </w:tabs>
        <w:ind w:firstLine="567"/>
      </w:pPr>
      <w:r>
        <w:t xml:space="preserve">20. Количество лестниц   </w:t>
      </w:r>
      <w:r>
        <w:tab/>
        <w:t>шт.</w:t>
      </w:r>
    </w:p>
    <w:p w:rsidR="00316067" w:rsidRDefault="00316067" w:rsidP="00316067">
      <w:pPr>
        <w:pBdr>
          <w:top w:val="single" w:sz="4" w:space="1" w:color="auto"/>
        </w:pBdr>
        <w:ind w:left="3147" w:right="3232"/>
        <w:rPr>
          <w:sz w:val="2"/>
          <w:szCs w:val="2"/>
        </w:rPr>
      </w:pPr>
    </w:p>
    <w:p w:rsidR="00316067" w:rsidRDefault="00316067" w:rsidP="00316067">
      <w:pPr>
        <w:ind w:firstLine="567"/>
        <w:jc w:val="both"/>
        <w:rPr>
          <w:sz w:val="2"/>
          <w:szCs w:val="2"/>
        </w:rPr>
      </w:pPr>
      <w:r>
        <w:t>21. Уборочная площадь лестниц (включая межквартирные лестничные площадки)</w:t>
      </w:r>
      <w:r>
        <w:br/>
      </w:r>
    </w:p>
    <w:p w:rsidR="00316067" w:rsidRDefault="00316067" w:rsidP="00316067">
      <w:pPr>
        <w:tabs>
          <w:tab w:val="left" w:pos="3969"/>
        </w:tabs>
        <w:rPr>
          <w:sz w:val="2"/>
          <w:szCs w:val="2"/>
        </w:rPr>
      </w:pPr>
      <w:r>
        <w:tab/>
        <w:t>кв. м</w:t>
      </w:r>
    </w:p>
    <w:p w:rsidR="00316067" w:rsidRDefault="00316067" w:rsidP="00316067">
      <w:pPr>
        <w:tabs>
          <w:tab w:val="center" w:pos="7230"/>
          <w:tab w:val="left" w:pos="9356"/>
        </w:tabs>
        <w:ind w:firstLine="567"/>
      </w:pPr>
      <w:r>
        <w:t xml:space="preserve">22. Уборочная площадь общих коридоров  </w:t>
      </w:r>
      <w:r>
        <w:tab/>
        <w:t>кв. м</w:t>
      </w:r>
    </w:p>
    <w:p w:rsidR="00316067" w:rsidRDefault="00316067" w:rsidP="00316067">
      <w:pPr>
        <w:pBdr>
          <w:top w:val="single" w:sz="4" w:space="1" w:color="auto"/>
        </w:pBdr>
        <w:ind w:left="4990" w:right="964"/>
        <w:rPr>
          <w:sz w:val="2"/>
          <w:szCs w:val="2"/>
        </w:rPr>
      </w:pPr>
    </w:p>
    <w:p w:rsidR="00316067" w:rsidRDefault="00316067" w:rsidP="00316067">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tab/>
      </w:r>
      <w:r>
        <w:tab/>
        <w:t>кв. м</w:t>
      </w:r>
    </w:p>
    <w:p w:rsidR="00316067" w:rsidRDefault="00316067" w:rsidP="00316067">
      <w:pPr>
        <w:pBdr>
          <w:top w:val="single" w:sz="4" w:space="1" w:color="auto"/>
        </w:pBdr>
        <w:ind w:left="4082" w:right="1814"/>
        <w:rPr>
          <w:sz w:val="2"/>
          <w:szCs w:val="2"/>
        </w:rPr>
      </w:pPr>
    </w:p>
    <w:p w:rsidR="00316067" w:rsidRPr="00552163" w:rsidRDefault="00316067" w:rsidP="00316067">
      <w:pPr>
        <w:ind w:firstLine="567"/>
        <w:jc w:val="both"/>
        <w:rPr>
          <w:b/>
        </w:rPr>
      </w:pPr>
      <w:r>
        <w:t xml:space="preserve">24. Площадь земельного участка, входящего в состав общего имущества многоквартирного дома </w:t>
      </w:r>
      <w:r>
        <w:rPr>
          <w:b/>
        </w:rPr>
        <w:t>1092</w:t>
      </w:r>
    </w:p>
    <w:p w:rsidR="00316067" w:rsidRDefault="00316067" w:rsidP="00316067">
      <w:pPr>
        <w:pBdr>
          <w:top w:val="single" w:sz="4" w:space="1" w:color="auto"/>
        </w:pBdr>
        <w:ind w:left="601"/>
        <w:rPr>
          <w:sz w:val="2"/>
          <w:szCs w:val="2"/>
        </w:rPr>
      </w:pPr>
    </w:p>
    <w:p w:rsidR="00316067" w:rsidRPr="00A77472" w:rsidRDefault="00316067" w:rsidP="00316067">
      <w:pPr>
        <w:ind w:firstLine="567"/>
        <w:rPr>
          <w:b/>
          <w:sz w:val="2"/>
          <w:szCs w:val="2"/>
        </w:rPr>
      </w:pPr>
      <w:r>
        <w:t>25. Кадастровый номер земельного участка (при его наличии)</w:t>
      </w:r>
    </w:p>
    <w:p w:rsidR="00316067" w:rsidRDefault="00316067" w:rsidP="00316067">
      <w:pPr>
        <w:pBdr>
          <w:top w:val="single" w:sz="4" w:space="1" w:color="auto"/>
        </w:pBdr>
        <w:rPr>
          <w:sz w:val="2"/>
          <w:szCs w:val="2"/>
        </w:rPr>
      </w:pPr>
    </w:p>
    <w:p w:rsidR="00316067" w:rsidRDefault="00316067" w:rsidP="00316067">
      <w:pPr>
        <w:spacing w:before="360" w:after="240"/>
        <w:jc w:val="center"/>
      </w:pPr>
      <w:r>
        <w:rPr>
          <w:lang w:val="en-US"/>
        </w:rPr>
        <w:t>II</w:t>
      </w:r>
      <w:r>
        <w:t>. Техническое состояние многоквартирного дома, включая пристройки</w:t>
      </w:r>
    </w:p>
    <w:tbl>
      <w:tblPr>
        <w:tblW w:w="9426" w:type="dxa"/>
        <w:tblLayout w:type="fixed"/>
        <w:tblCellMar>
          <w:left w:w="28" w:type="dxa"/>
          <w:right w:w="28" w:type="dxa"/>
        </w:tblCellMar>
        <w:tblLook w:val="0000"/>
      </w:tblPr>
      <w:tblGrid>
        <w:gridCol w:w="3928"/>
        <w:gridCol w:w="2749"/>
        <w:gridCol w:w="2749"/>
      </w:tblGrid>
      <w:tr w:rsidR="00316067" w:rsidTr="00316067">
        <w:trPr>
          <w:trHeight w:val="648"/>
        </w:trPr>
        <w:tc>
          <w:tcPr>
            <w:tcW w:w="3928" w:type="dxa"/>
            <w:tcBorders>
              <w:top w:val="single" w:sz="4" w:space="0" w:color="auto"/>
              <w:left w:val="single" w:sz="4" w:space="0" w:color="auto"/>
              <w:bottom w:val="single" w:sz="4" w:space="0" w:color="auto"/>
              <w:right w:val="single" w:sz="4" w:space="0" w:color="auto"/>
            </w:tcBorders>
          </w:tcPr>
          <w:p w:rsidR="00316067" w:rsidRDefault="00316067" w:rsidP="00316067">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tcPr>
          <w:p w:rsidR="00316067" w:rsidRDefault="00316067" w:rsidP="00316067">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tcPr>
          <w:p w:rsidR="00316067" w:rsidRDefault="00316067" w:rsidP="00316067">
            <w:pPr>
              <w:jc w:val="center"/>
            </w:pPr>
            <w:r>
              <w:t>Техническое состояние элементов общего имущества многоквартирного дома</w:t>
            </w:r>
          </w:p>
        </w:tc>
      </w:tr>
      <w:tr w:rsidR="00316067" w:rsidTr="00316067">
        <w:trPr>
          <w:trHeight w:val="158"/>
        </w:trPr>
        <w:tc>
          <w:tcPr>
            <w:tcW w:w="3928"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Бутовый-ленточный</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Отдельные глубокие трещины</w:t>
            </w:r>
          </w:p>
        </w:tc>
      </w:tr>
      <w:tr w:rsidR="00316067" w:rsidTr="00316067">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Кирпичные т. тс.= 0,55см</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Выкрашивание отдельных кирпичей</w:t>
            </w:r>
          </w:p>
        </w:tc>
      </w:tr>
      <w:tr w:rsidR="00316067" w:rsidTr="00316067">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 xml:space="preserve">Трещины в местах сопряжения </w:t>
            </w:r>
          </w:p>
        </w:tc>
      </w:tr>
      <w:tr w:rsidR="00316067" w:rsidTr="00316067">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58"/>
        </w:trPr>
        <w:tc>
          <w:tcPr>
            <w:tcW w:w="3928" w:type="dxa"/>
            <w:tcBorders>
              <w:top w:val="nil"/>
              <w:bottom w:val="nil"/>
            </w:tcBorders>
          </w:tcPr>
          <w:p w:rsidR="00316067" w:rsidRDefault="00316067" w:rsidP="00316067">
            <w:pPr>
              <w:ind w:left="57"/>
            </w:pPr>
            <w:r>
              <w:t>4. Перекрытия</w:t>
            </w:r>
          </w:p>
        </w:tc>
        <w:tc>
          <w:tcPr>
            <w:tcW w:w="2749" w:type="dxa"/>
            <w:vMerge w:val="restart"/>
            <w:tcBorders>
              <w:top w:val="nil"/>
              <w:bottom w:val="nil"/>
            </w:tcBorders>
          </w:tcPr>
          <w:p w:rsidR="00316067" w:rsidRDefault="00316067" w:rsidP="00316067">
            <w:pPr>
              <w:ind w:left="57"/>
            </w:pPr>
            <w:r>
              <w:t>Деревянные отепленные</w:t>
            </w:r>
          </w:p>
        </w:tc>
        <w:tc>
          <w:tcPr>
            <w:tcW w:w="2749" w:type="dxa"/>
            <w:vMerge w:val="restart"/>
            <w:tcBorders>
              <w:top w:val="nil"/>
              <w:bottom w:val="nil"/>
            </w:tcBorders>
          </w:tcPr>
          <w:p w:rsidR="00316067" w:rsidRDefault="00316067" w:rsidP="00316067">
            <w:pPr>
              <w:ind w:left="57"/>
            </w:pPr>
            <w:r>
              <w:t>Диагональные трещины</w:t>
            </w:r>
          </w:p>
        </w:tc>
      </w:tr>
      <w:tr w:rsidR="00316067" w:rsidTr="00316067">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66"/>
        </w:trPr>
        <w:tc>
          <w:tcPr>
            <w:tcW w:w="3928" w:type="dxa"/>
            <w:tcBorders>
              <w:top w:val="nil"/>
              <w:bottom w:val="nil"/>
            </w:tcBorders>
          </w:tcPr>
          <w:p w:rsidR="00316067" w:rsidRDefault="00316067" w:rsidP="00316067">
            <w:pPr>
              <w:ind w:left="992"/>
            </w:pPr>
            <w:r>
              <w:t>чердачные</w:t>
            </w:r>
          </w:p>
        </w:tc>
        <w:tc>
          <w:tcPr>
            <w:tcW w:w="2749" w:type="dxa"/>
            <w:vMerge/>
            <w:tcBorders>
              <w:top w:val="nil"/>
              <w:bottom w:val="nil"/>
            </w:tcBorders>
          </w:tcPr>
          <w:p w:rsidR="00316067" w:rsidRDefault="00316067" w:rsidP="00316067">
            <w:pPr>
              <w:ind w:left="57"/>
            </w:pPr>
          </w:p>
        </w:tc>
        <w:tc>
          <w:tcPr>
            <w:tcW w:w="2749" w:type="dxa"/>
            <w:vMerge/>
            <w:tcBorders>
              <w:top w:val="nil"/>
              <w:bottom w:val="nil"/>
            </w:tcBorders>
          </w:tcPr>
          <w:p w:rsidR="00316067" w:rsidRDefault="00316067" w:rsidP="00316067">
            <w:pPr>
              <w:ind w:left="57"/>
            </w:pPr>
          </w:p>
        </w:tc>
      </w:tr>
      <w:tr w:rsidR="00316067" w:rsidTr="00316067">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316067" w:rsidRDefault="00316067" w:rsidP="00316067">
            <w:pPr>
              <w:ind w:left="992"/>
            </w:pPr>
            <w:r>
              <w:t>междуэтажные</w:t>
            </w:r>
          </w:p>
        </w:tc>
        <w:tc>
          <w:tcPr>
            <w:tcW w:w="2749" w:type="dxa"/>
            <w:tcBorders>
              <w:top w:val="nil"/>
              <w:bottom w:val="nil"/>
            </w:tcBorders>
          </w:tcPr>
          <w:p w:rsidR="00316067" w:rsidRDefault="00316067" w:rsidP="00316067">
            <w:pPr>
              <w:ind w:left="57"/>
            </w:pPr>
            <w:r>
              <w:t>----------«---------</w:t>
            </w:r>
          </w:p>
        </w:tc>
        <w:tc>
          <w:tcPr>
            <w:tcW w:w="2749" w:type="dxa"/>
            <w:tcBorders>
              <w:top w:val="nil"/>
              <w:bottom w:val="nil"/>
            </w:tcBorders>
          </w:tcPr>
          <w:p w:rsidR="00316067" w:rsidRDefault="00316067" w:rsidP="00316067">
            <w:pPr>
              <w:ind w:left="57"/>
            </w:pPr>
          </w:p>
        </w:tc>
      </w:tr>
      <w:tr w:rsidR="00316067" w:rsidTr="00316067">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316067" w:rsidRDefault="00316067" w:rsidP="00316067">
            <w:pPr>
              <w:ind w:left="992"/>
            </w:pPr>
            <w:r>
              <w:t>подвальные</w:t>
            </w:r>
          </w:p>
        </w:tc>
        <w:tc>
          <w:tcPr>
            <w:tcW w:w="2749" w:type="dxa"/>
            <w:tcBorders>
              <w:top w:val="nil"/>
              <w:bottom w:val="nil"/>
            </w:tcBorders>
          </w:tcPr>
          <w:p w:rsidR="00316067" w:rsidRDefault="00316067" w:rsidP="00316067">
            <w:pPr>
              <w:ind w:left="57"/>
            </w:pPr>
            <w:r>
              <w:t>----------«---------</w:t>
            </w:r>
          </w:p>
        </w:tc>
        <w:tc>
          <w:tcPr>
            <w:tcW w:w="2749" w:type="dxa"/>
            <w:tcBorders>
              <w:top w:val="nil"/>
              <w:bottom w:val="nil"/>
            </w:tcBorders>
          </w:tcPr>
          <w:p w:rsidR="00316067" w:rsidRDefault="00316067" w:rsidP="00316067">
            <w:pPr>
              <w:ind w:left="57"/>
            </w:pPr>
          </w:p>
        </w:tc>
      </w:tr>
      <w:tr w:rsidR="00316067" w:rsidTr="00316067">
        <w:tblPrEx>
          <w:tblBorders>
            <w:top w:val="single" w:sz="4" w:space="0" w:color="auto"/>
            <w:left w:val="single" w:sz="4" w:space="0" w:color="auto"/>
            <w:bottom w:val="single" w:sz="4" w:space="0" w:color="auto"/>
            <w:right w:val="single" w:sz="4" w:space="0" w:color="auto"/>
            <w:insideV w:val="single" w:sz="4" w:space="0" w:color="auto"/>
          </w:tblBorders>
        </w:tblPrEx>
        <w:trPr>
          <w:trHeight w:val="166"/>
        </w:trPr>
        <w:tc>
          <w:tcPr>
            <w:tcW w:w="3928" w:type="dxa"/>
            <w:tcBorders>
              <w:top w:val="nil"/>
              <w:bottom w:val="nil"/>
            </w:tcBorders>
          </w:tcPr>
          <w:p w:rsidR="00316067" w:rsidRDefault="00316067" w:rsidP="00316067">
            <w:pPr>
              <w:ind w:left="992"/>
            </w:pPr>
            <w:r>
              <w:t>(другое)</w:t>
            </w:r>
          </w:p>
        </w:tc>
        <w:tc>
          <w:tcPr>
            <w:tcW w:w="2749" w:type="dxa"/>
            <w:tcBorders>
              <w:top w:val="nil"/>
              <w:bottom w:val="nil"/>
            </w:tcBorders>
          </w:tcPr>
          <w:p w:rsidR="00316067" w:rsidRDefault="00316067" w:rsidP="00316067">
            <w:pPr>
              <w:ind w:left="57"/>
            </w:pPr>
          </w:p>
        </w:tc>
        <w:tc>
          <w:tcPr>
            <w:tcW w:w="2749" w:type="dxa"/>
            <w:tcBorders>
              <w:top w:val="nil"/>
              <w:bottom w:val="nil"/>
            </w:tcBorders>
          </w:tcPr>
          <w:p w:rsidR="00316067" w:rsidRDefault="00316067" w:rsidP="00316067">
            <w:pPr>
              <w:ind w:left="57"/>
            </w:pPr>
          </w:p>
        </w:tc>
      </w:tr>
      <w:tr w:rsidR="00316067" w:rsidTr="00316067">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Ослабление крепления</w:t>
            </w:r>
          </w:p>
        </w:tc>
      </w:tr>
      <w:tr w:rsidR="00316067" w:rsidTr="00316067">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Стертость досок в ходовых местах</w:t>
            </w:r>
          </w:p>
        </w:tc>
      </w:tr>
      <w:tr w:rsidR="00316067" w:rsidTr="00316067">
        <w:trPr>
          <w:cantSplit/>
          <w:trHeight w:val="158"/>
        </w:trPr>
        <w:tc>
          <w:tcPr>
            <w:tcW w:w="3928" w:type="dxa"/>
            <w:tcBorders>
              <w:top w:val="single" w:sz="4" w:space="0" w:color="auto"/>
              <w:left w:val="single" w:sz="4" w:space="0" w:color="auto"/>
              <w:bottom w:val="nil"/>
              <w:right w:val="single" w:sz="4" w:space="0" w:color="auto"/>
            </w:tcBorders>
            <w:vAlign w:val="bottom"/>
          </w:tcPr>
          <w:p w:rsidR="00316067" w:rsidRDefault="00316067" w:rsidP="00316067">
            <w:pPr>
              <w:ind w:left="57"/>
            </w:pPr>
            <w:r>
              <w:t>7. Проемы</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r>
              <w:t>Двойные створные</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r>
              <w:t>Переплеты рассохлись полотна осели</w:t>
            </w:r>
          </w:p>
        </w:tc>
      </w:tr>
      <w:tr w:rsidR="00316067" w:rsidTr="00316067">
        <w:trPr>
          <w:cantSplit/>
          <w:trHeight w:val="166"/>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окна</w:t>
            </w:r>
          </w:p>
        </w:tc>
        <w:tc>
          <w:tcPr>
            <w:tcW w:w="2749" w:type="dxa"/>
            <w:vMerge/>
            <w:tcBorders>
              <w:top w:val="nil"/>
              <w:left w:val="nil"/>
              <w:bottom w:val="nil"/>
              <w:right w:val="single" w:sz="4" w:space="0" w:color="auto"/>
            </w:tcBorders>
            <w:vAlign w:val="bottom"/>
          </w:tcPr>
          <w:p w:rsidR="00316067" w:rsidRDefault="00316067" w:rsidP="00316067">
            <w:pPr>
              <w:ind w:left="57"/>
            </w:pPr>
          </w:p>
        </w:tc>
        <w:tc>
          <w:tcPr>
            <w:tcW w:w="2749" w:type="dxa"/>
            <w:vMerge/>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двери</w:t>
            </w:r>
          </w:p>
        </w:tc>
        <w:tc>
          <w:tcPr>
            <w:tcW w:w="2749" w:type="dxa"/>
            <w:tcBorders>
              <w:top w:val="nil"/>
              <w:left w:val="nil"/>
              <w:bottom w:val="nil"/>
              <w:right w:val="single" w:sz="4" w:space="0" w:color="auto"/>
            </w:tcBorders>
            <w:vAlign w:val="bottom"/>
          </w:tcPr>
          <w:p w:rsidR="00316067" w:rsidRDefault="00316067" w:rsidP="00316067">
            <w:pPr>
              <w:ind w:left="57"/>
            </w:pPr>
            <w:r>
              <w:t>филенчатые</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66"/>
        </w:trPr>
        <w:tc>
          <w:tcPr>
            <w:tcW w:w="3928" w:type="dxa"/>
            <w:tcBorders>
              <w:top w:val="nil"/>
              <w:left w:val="single" w:sz="4" w:space="0" w:color="auto"/>
              <w:bottom w:val="single" w:sz="4" w:space="0" w:color="auto"/>
              <w:right w:val="single" w:sz="4" w:space="0" w:color="auto"/>
            </w:tcBorders>
            <w:vAlign w:val="bottom"/>
          </w:tcPr>
          <w:p w:rsidR="00316067" w:rsidRDefault="00316067" w:rsidP="00316067">
            <w:pPr>
              <w:ind w:left="993"/>
            </w:pPr>
            <w:r>
              <w:t>(другое)</w:t>
            </w: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r>
      <w:tr w:rsidR="00316067" w:rsidTr="00316067">
        <w:trPr>
          <w:cantSplit/>
          <w:trHeight w:val="158"/>
        </w:trPr>
        <w:tc>
          <w:tcPr>
            <w:tcW w:w="3928" w:type="dxa"/>
            <w:tcBorders>
              <w:top w:val="single" w:sz="4" w:space="0" w:color="auto"/>
              <w:left w:val="single" w:sz="4" w:space="0" w:color="auto"/>
              <w:bottom w:val="nil"/>
              <w:right w:val="single" w:sz="4" w:space="0" w:color="auto"/>
            </w:tcBorders>
            <w:vAlign w:val="bottom"/>
          </w:tcPr>
          <w:p w:rsidR="00316067" w:rsidRDefault="00316067" w:rsidP="00316067">
            <w:pPr>
              <w:ind w:left="57"/>
            </w:pPr>
            <w:r>
              <w:lastRenderedPageBreak/>
              <w:t>8. Отделка</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r>
              <w:t>Выпучивание отпадение штукатурки</w:t>
            </w:r>
          </w:p>
        </w:tc>
      </w:tr>
      <w:tr w:rsidR="00316067" w:rsidTr="00316067">
        <w:trPr>
          <w:cantSplit/>
          <w:trHeight w:val="166"/>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внутренняя</w:t>
            </w:r>
          </w:p>
        </w:tc>
        <w:tc>
          <w:tcPr>
            <w:tcW w:w="2749" w:type="dxa"/>
            <w:vMerge/>
            <w:tcBorders>
              <w:top w:val="nil"/>
              <w:left w:val="nil"/>
              <w:bottom w:val="nil"/>
              <w:right w:val="single" w:sz="4" w:space="0" w:color="auto"/>
            </w:tcBorders>
            <w:vAlign w:val="bottom"/>
          </w:tcPr>
          <w:p w:rsidR="00316067" w:rsidRDefault="00316067" w:rsidP="00316067">
            <w:pPr>
              <w:ind w:left="57"/>
            </w:pPr>
          </w:p>
        </w:tc>
        <w:tc>
          <w:tcPr>
            <w:tcW w:w="2749" w:type="dxa"/>
            <w:vMerge/>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наружная</w:t>
            </w:r>
          </w:p>
        </w:tc>
        <w:tc>
          <w:tcPr>
            <w:tcW w:w="2749" w:type="dxa"/>
            <w:tcBorders>
              <w:top w:val="nil"/>
              <w:left w:val="nil"/>
              <w:bottom w:val="nil"/>
              <w:right w:val="single" w:sz="4" w:space="0" w:color="auto"/>
            </w:tcBorders>
            <w:vAlign w:val="bottom"/>
          </w:tcPr>
          <w:p w:rsidR="00316067" w:rsidRDefault="00316067" w:rsidP="00316067">
            <w:pPr>
              <w:ind w:left="57"/>
            </w:pP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66"/>
        </w:trPr>
        <w:tc>
          <w:tcPr>
            <w:tcW w:w="3928" w:type="dxa"/>
            <w:tcBorders>
              <w:top w:val="nil"/>
              <w:left w:val="single" w:sz="4" w:space="0" w:color="auto"/>
              <w:bottom w:val="single" w:sz="4" w:space="0" w:color="auto"/>
              <w:right w:val="single" w:sz="4" w:space="0" w:color="auto"/>
            </w:tcBorders>
            <w:vAlign w:val="bottom"/>
          </w:tcPr>
          <w:p w:rsidR="00316067" w:rsidRDefault="00316067" w:rsidP="00316067">
            <w:pPr>
              <w:ind w:left="993"/>
            </w:pPr>
            <w:r>
              <w:t>(другое)</w:t>
            </w: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r>
      <w:tr w:rsidR="00316067" w:rsidTr="00316067">
        <w:trPr>
          <w:cantSplit/>
          <w:trHeight w:val="473"/>
        </w:trPr>
        <w:tc>
          <w:tcPr>
            <w:tcW w:w="3928" w:type="dxa"/>
            <w:tcBorders>
              <w:top w:val="single" w:sz="4" w:space="0" w:color="auto"/>
              <w:left w:val="single" w:sz="4" w:space="0" w:color="auto"/>
              <w:bottom w:val="nil"/>
              <w:right w:val="single" w:sz="4" w:space="0" w:color="auto"/>
            </w:tcBorders>
            <w:vAlign w:val="bottom"/>
          </w:tcPr>
          <w:p w:rsidR="00316067" w:rsidRDefault="00316067" w:rsidP="00316067">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p>
          <w:p w:rsidR="00316067" w:rsidRDefault="00316067" w:rsidP="00316067">
            <w:pPr>
              <w:ind w:left="57"/>
            </w:pPr>
            <w:r>
              <w:t>есть</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r>
              <w:t>удовлетворительное</w:t>
            </w:r>
          </w:p>
        </w:tc>
      </w:tr>
      <w:tr w:rsidR="00316067" w:rsidTr="00316067">
        <w:trPr>
          <w:cantSplit/>
          <w:trHeight w:val="166"/>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ванны напольные</w:t>
            </w:r>
          </w:p>
        </w:tc>
        <w:tc>
          <w:tcPr>
            <w:tcW w:w="2749" w:type="dxa"/>
            <w:vMerge/>
            <w:tcBorders>
              <w:top w:val="nil"/>
              <w:left w:val="nil"/>
              <w:bottom w:val="nil"/>
              <w:right w:val="single" w:sz="4" w:space="0" w:color="auto"/>
            </w:tcBorders>
            <w:vAlign w:val="bottom"/>
          </w:tcPr>
          <w:p w:rsidR="00316067" w:rsidRDefault="00316067" w:rsidP="00316067">
            <w:pPr>
              <w:ind w:left="57"/>
            </w:pPr>
          </w:p>
        </w:tc>
        <w:tc>
          <w:tcPr>
            <w:tcW w:w="2749" w:type="dxa"/>
            <w:vMerge/>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электроплиты</w:t>
            </w:r>
          </w:p>
        </w:tc>
        <w:tc>
          <w:tcPr>
            <w:tcW w:w="2749" w:type="dxa"/>
            <w:tcBorders>
              <w:top w:val="nil"/>
              <w:left w:val="nil"/>
              <w:bottom w:val="nil"/>
              <w:right w:val="single" w:sz="4" w:space="0" w:color="auto"/>
            </w:tcBorders>
            <w:vAlign w:val="bottom"/>
          </w:tcPr>
          <w:p w:rsidR="00316067" w:rsidRDefault="00316067" w:rsidP="00316067">
            <w:pPr>
              <w:ind w:left="57"/>
            </w:pPr>
            <w:r>
              <w:t>нет</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315"/>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телефонные сети и оборудование</w:t>
            </w:r>
          </w:p>
        </w:tc>
        <w:tc>
          <w:tcPr>
            <w:tcW w:w="2749" w:type="dxa"/>
            <w:tcBorders>
              <w:top w:val="nil"/>
              <w:left w:val="nil"/>
              <w:bottom w:val="nil"/>
              <w:right w:val="single" w:sz="4" w:space="0" w:color="auto"/>
            </w:tcBorders>
            <w:vAlign w:val="bottom"/>
          </w:tcPr>
          <w:p w:rsidR="00316067" w:rsidRDefault="00316067" w:rsidP="00316067">
            <w:pPr>
              <w:ind w:left="57"/>
            </w:pPr>
            <w:r>
              <w:t>нет</w:t>
            </w:r>
          </w:p>
          <w:p w:rsidR="00316067" w:rsidRDefault="00316067" w:rsidP="00316067">
            <w:pPr>
              <w:ind w:left="57"/>
            </w:pP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324"/>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сети проводного радиовещания</w:t>
            </w:r>
          </w:p>
        </w:tc>
        <w:tc>
          <w:tcPr>
            <w:tcW w:w="2749" w:type="dxa"/>
            <w:tcBorders>
              <w:top w:val="nil"/>
              <w:left w:val="nil"/>
              <w:bottom w:val="nil"/>
              <w:right w:val="single" w:sz="4" w:space="0" w:color="auto"/>
            </w:tcBorders>
            <w:vAlign w:val="bottom"/>
          </w:tcPr>
          <w:p w:rsidR="00316067" w:rsidRDefault="00316067" w:rsidP="00316067">
            <w:pPr>
              <w:ind w:left="57"/>
            </w:pPr>
            <w:r>
              <w:t xml:space="preserve">Нет </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66"/>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сигнализация</w:t>
            </w:r>
          </w:p>
        </w:tc>
        <w:tc>
          <w:tcPr>
            <w:tcW w:w="2749" w:type="dxa"/>
            <w:tcBorders>
              <w:top w:val="nil"/>
              <w:left w:val="nil"/>
              <w:bottom w:val="nil"/>
              <w:right w:val="single" w:sz="4" w:space="0" w:color="auto"/>
            </w:tcBorders>
            <w:vAlign w:val="bottom"/>
          </w:tcPr>
          <w:p w:rsidR="00316067" w:rsidRDefault="00316067" w:rsidP="00316067">
            <w:pPr>
              <w:ind w:left="57"/>
            </w:pP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мусоропровод</w:t>
            </w:r>
          </w:p>
        </w:tc>
        <w:tc>
          <w:tcPr>
            <w:tcW w:w="2749" w:type="dxa"/>
            <w:tcBorders>
              <w:top w:val="nil"/>
              <w:left w:val="nil"/>
              <w:bottom w:val="nil"/>
              <w:right w:val="single" w:sz="4" w:space="0" w:color="auto"/>
            </w:tcBorders>
            <w:vAlign w:val="bottom"/>
          </w:tcPr>
          <w:p w:rsidR="00316067" w:rsidRDefault="00316067" w:rsidP="00316067">
            <w:pPr>
              <w:ind w:left="57"/>
            </w:pP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лифт</w:t>
            </w:r>
          </w:p>
        </w:tc>
        <w:tc>
          <w:tcPr>
            <w:tcW w:w="2749" w:type="dxa"/>
            <w:tcBorders>
              <w:top w:val="nil"/>
              <w:left w:val="nil"/>
              <w:bottom w:val="nil"/>
              <w:right w:val="single" w:sz="4" w:space="0" w:color="auto"/>
            </w:tcBorders>
            <w:vAlign w:val="bottom"/>
          </w:tcPr>
          <w:p w:rsidR="00316067" w:rsidRDefault="00316067" w:rsidP="00316067">
            <w:pPr>
              <w:ind w:left="57"/>
            </w:pP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66"/>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вентиляция</w:t>
            </w:r>
          </w:p>
        </w:tc>
        <w:tc>
          <w:tcPr>
            <w:tcW w:w="2749" w:type="dxa"/>
            <w:tcBorders>
              <w:top w:val="nil"/>
              <w:left w:val="nil"/>
              <w:bottom w:val="nil"/>
              <w:right w:val="single" w:sz="4" w:space="0" w:color="auto"/>
            </w:tcBorders>
            <w:vAlign w:val="bottom"/>
          </w:tcPr>
          <w:p w:rsidR="00316067" w:rsidRDefault="00316067" w:rsidP="00316067">
            <w:pPr>
              <w:ind w:left="57"/>
            </w:pPr>
            <w:r>
              <w:t>есть</w:t>
            </w:r>
          </w:p>
        </w:tc>
        <w:tc>
          <w:tcPr>
            <w:tcW w:w="2749" w:type="dxa"/>
            <w:tcBorders>
              <w:top w:val="nil"/>
              <w:left w:val="nil"/>
              <w:bottom w:val="nil"/>
              <w:right w:val="single" w:sz="4" w:space="0" w:color="auto"/>
            </w:tcBorders>
            <w:vAlign w:val="bottom"/>
          </w:tcPr>
          <w:p w:rsidR="00316067" w:rsidRDefault="00316067" w:rsidP="00316067">
            <w:pPr>
              <w:ind w:left="57"/>
            </w:pPr>
            <w:r>
              <w:t>удовлетворительное</w:t>
            </w:r>
          </w:p>
        </w:tc>
      </w:tr>
      <w:tr w:rsidR="00316067" w:rsidTr="00316067">
        <w:trPr>
          <w:trHeight w:val="158"/>
        </w:trPr>
        <w:tc>
          <w:tcPr>
            <w:tcW w:w="3928" w:type="dxa"/>
            <w:tcBorders>
              <w:top w:val="nil"/>
              <w:left w:val="single" w:sz="4" w:space="0" w:color="auto"/>
              <w:bottom w:val="single" w:sz="4" w:space="0" w:color="auto"/>
              <w:right w:val="single" w:sz="4" w:space="0" w:color="auto"/>
            </w:tcBorders>
            <w:vAlign w:val="bottom"/>
          </w:tcPr>
          <w:p w:rsidR="00316067" w:rsidRDefault="00316067" w:rsidP="00316067">
            <w:pPr>
              <w:ind w:left="993"/>
            </w:pPr>
            <w:r>
              <w:t>(другое)</w:t>
            </w: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r>
      <w:tr w:rsidR="00316067" w:rsidTr="00316067">
        <w:trPr>
          <w:cantSplit/>
          <w:trHeight w:val="482"/>
        </w:trPr>
        <w:tc>
          <w:tcPr>
            <w:tcW w:w="3928" w:type="dxa"/>
            <w:tcBorders>
              <w:top w:val="single" w:sz="4" w:space="0" w:color="auto"/>
              <w:left w:val="single" w:sz="4" w:space="0" w:color="auto"/>
              <w:bottom w:val="nil"/>
              <w:right w:val="single" w:sz="4" w:space="0" w:color="auto"/>
            </w:tcBorders>
            <w:vAlign w:val="bottom"/>
          </w:tcPr>
          <w:p w:rsidR="00316067" w:rsidRDefault="00316067" w:rsidP="00316067">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316067" w:rsidRDefault="00316067" w:rsidP="00316067">
            <w:pPr>
              <w:ind w:left="57"/>
            </w:pPr>
            <w:r>
              <w:t>Потеря эластичности</w:t>
            </w:r>
          </w:p>
          <w:p w:rsidR="00316067" w:rsidRDefault="00316067" w:rsidP="00316067">
            <w:pPr>
              <w:ind w:left="57"/>
            </w:pPr>
            <w:r>
              <w:t>Коррозия трубопроводов</w:t>
            </w:r>
          </w:p>
        </w:tc>
      </w:tr>
      <w:tr w:rsidR="00316067" w:rsidTr="00316067">
        <w:trPr>
          <w:cantSplit/>
          <w:trHeight w:val="72"/>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электроснабжение</w:t>
            </w:r>
          </w:p>
        </w:tc>
        <w:tc>
          <w:tcPr>
            <w:tcW w:w="2749" w:type="dxa"/>
            <w:vMerge/>
            <w:tcBorders>
              <w:top w:val="nil"/>
              <w:left w:val="nil"/>
              <w:bottom w:val="nil"/>
              <w:right w:val="single" w:sz="4" w:space="0" w:color="auto"/>
            </w:tcBorders>
            <w:vAlign w:val="bottom"/>
          </w:tcPr>
          <w:p w:rsidR="00316067" w:rsidRDefault="00316067" w:rsidP="00316067">
            <w:pPr>
              <w:ind w:left="57"/>
            </w:pPr>
          </w:p>
        </w:tc>
        <w:tc>
          <w:tcPr>
            <w:tcW w:w="2749" w:type="dxa"/>
            <w:vMerge/>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холодное водоснабжение</w:t>
            </w:r>
          </w:p>
        </w:tc>
        <w:tc>
          <w:tcPr>
            <w:tcW w:w="2749" w:type="dxa"/>
            <w:tcBorders>
              <w:top w:val="nil"/>
              <w:left w:val="nil"/>
              <w:bottom w:val="nil"/>
              <w:right w:val="single" w:sz="4" w:space="0" w:color="auto"/>
            </w:tcBorders>
            <w:vAlign w:val="bottom"/>
          </w:tcPr>
          <w:p w:rsidR="00316067" w:rsidRDefault="00316067" w:rsidP="00316067">
            <w:pPr>
              <w:ind w:left="57"/>
            </w:pPr>
            <w:r>
              <w:t>центральное</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66"/>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горячее водоснабжение</w:t>
            </w:r>
          </w:p>
        </w:tc>
        <w:tc>
          <w:tcPr>
            <w:tcW w:w="2749" w:type="dxa"/>
            <w:tcBorders>
              <w:top w:val="nil"/>
              <w:left w:val="nil"/>
              <w:bottom w:val="nil"/>
              <w:right w:val="single" w:sz="4" w:space="0" w:color="auto"/>
            </w:tcBorders>
            <w:vAlign w:val="bottom"/>
          </w:tcPr>
          <w:p w:rsidR="00316067" w:rsidRDefault="00316067" w:rsidP="00316067">
            <w:pPr>
              <w:ind w:left="57"/>
            </w:pPr>
            <w:r>
              <w:t>нет</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водоотведение</w:t>
            </w:r>
          </w:p>
        </w:tc>
        <w:tc>
          <w:tcPr>
            <w:tcW w:w="2749" w:type="dxa"/>
            <w:tcBorders>
              <w:top w:val="nil"/>
              <w:left w:val="nil"/>
              <w:bottom w:val="nil"/>
              <w:right w:val="single" w:sz="4" w:space="0" w:color="auto"/>
            </w:tcBorders>
            <w:vAlign w:val="bottom"/>
          </w:tcPr>
          <w:p w:rsidR="00316067" w:rsidRDefault="00316067" w:rsidP="00316067">
            <w:pPr>
              <w:ind w:left="57"/>
            </w:pPr>
            <w:r>
              <w:t>Выгребная яма</w:t>
            </w:r>
          </w:p>
        </w:tc>
        <w:tc>
          <w:tcPr>
            <w:tcW w:w="2749" w:type="dxa"/>
            <w:tcBorders>
              <w:top w:val="nil"/>
              <w:left w:val="nil"/>
              <w:bottom w:val="nil"/>
              <w:right w:val="single" w:sz="4" w:space="0" w:color="auto"/>
            </w:tcBorders>
            <w:vAlign w:val="bottom"/>
          </w:tcPr>
          <w:p w:rsidR="00316067" w:rsidRDefault="00316067" w:rsidP="00316067">
            <w:pPr>
              <w:ind w:left="57"/>
            </w:pPr>
            <w:r>
              <w:t>удовлетворительное</w:t>
            </w: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газоснабжение</w:t>
            </w:r>
          </w:p>
        </w:tc>
        <w:tc>
          <w:tcPr>
            <w:tcW w:w="2749" w:type="dxa"/>
            <w:tcBorders>
              <w:top w:val="nil"/>
              <w:left w:val="nil"/>
              <w:bottom w:val="nil"/>
              <w:right w:val="single" w:sz="4" w:space="0" w:color="auto"/>
            </w:tcBorders>
            <w:vAlign w:val="bottom"/>
          </w:tcPr>
          <w:p w:rsidR="00316067" w:rsidRDefault="00316067" w:rsidP="00316067">
            <w:pPr>
              <w:ind w:left="57"/>
            </w:pPr>
            <w:r>
              <w:t>центральное</w:t>
            </w:r>
          </w:p>
        </w:tc>
        <w:tc>
          <w:tcPr>
            <w:tcW w:w="2749" w:type="dxa"/>
            <w:tcBorders>
              <w:top w:val="nil"/>
              <w:left w:val="nil"/>
              <w:bottom w:val="nil"/>
              <w:right w:val="single" w:sz="4" w:space="0" w:color="auto"/>
            </w:tcBorders>
            <w:vAlign w:val="bottom"/>
          </w:tcPr>
          <w:p w:rsidR="00316067" w:rsidRDefault="00316067" w:rsidP="00316067">
            <w:pPr>
              <w:ind w:left="57"/>
            </w:pPr>
            <w:r>
              <w:t>удовлетворительное</w:t>
            </w:r>
          </w:p>
        </w:tc>
      </w:tr>
      <w:tr w:rsidR="00316067" w:rsidTr="00316067">
        <w:trPr>
          <w:trHeight w:val="324"/>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отопление (от внешних котельных)</w:t>
            </w:r>
          </w:p>
        </w:tc>
        <w:tc>
          <w:tcPr>
            <w:tcW w:w="2749" w:type="dxa"/>
            <w:tcBorders>
              <w:top w:val="nil"/>
              <w:left w:val="nil"/>
              <w:bottom w:val="nil"/>
              <w:right w:val="single" w:sz="4" w:space="0" w:color="auto"/>
            </w:tcBorders>
            <w:vAlign w:val="bottom"/>
          </w:tcPr>
          <w:p w:rsidR="00316067" w:rsidRDefault="00316067" w:rsidP="00316067">
            <w:pPr>
              <w:ind w:left="57"/>
            </w:pPr>
            <w:r>
              <w:t>центральное</w:t>
            </w:r>
          </w:p>
        </w:tc>
        <w:tc>
          <w:tcPr>
            <w:tcW w:w="2749" w:type="dxa"/>
            <w:tcBorders>
              <w:top w:val="nil"/>
              <w:left w:val="nil"/>
              <w:bottom w:val="nil"/>
              <w:right w:val="single" w:sz="4" w:space="0" w:color="auto"/>
            </w:tcBorders>
            <w:vAlign w:val="bottom"/>
          </w:tcPr>
          <w:p w:rsidR="00316067" w:rsidRDefault="00316067" w:rsidP="00316067">
            <w:pPr>
              <w:ind w:left="57"/>
            </w:pPr>
            <w:r>
              <w:t>Коррозия трубопроводов</w:t>
            </w:r>
          </w:p>
        </w:tc>
      </w:tr>
      <w:tr w:rsidR="00316067" w:rsidTr="00316067">
        <w:trPr>
          <w:trHeight w:val="324"/>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отопление (от домовой котельной) печи</w:t>
            </w:r>
          </w:p>
        </w:tc>
        <w:tc>
          <w:tcPr>
            <w:tcW w:w="2749" w:type="dxa"/>
            <w:tcBorders>
              <w:top w:val="nil"/>
              <w:left w:val="nil"/>
              <w:bottom w:val="nil"/>
              <w:right w:val="single" w:sz="4" w:space="0" w:color="auto"/>
            </w:tcBorders>
            <w:vAlign w:val="bottom"/>
          </w:tcPr>
          <w:p w:rsidR="00316067" w:rsidRDefault="00316067" w:rsidP="00316067">
            <w:pPr>
              <w:ind w:left="57"/>
            </w:pPr>
            <w:r>
              <w:t>нет</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калориферы</w:t>
            </w:r>
          </w:p>
        </w:tc>
        <w:tc>
          <w:tcPr>
            <w:tcW w:w="2749" w:type="dxa"/>
            <w:tcBorders>
              <w:top w:val="nil"/>
              <w:left w:val="nil"/>
              <w:bottom w:val="nil"/>
              <w:right w:val="single" w:sz="4" w:space="0" w:color="auto"/>
            </w:tcBorders>
            <w:vAlign w:val="bottom"/>
          </w:tcPr>
          <w:p w:rsidR="00316067" w:rsidRDefault="00316067" w:rsidP="00316067">
            <w:pPr>
              <w:ind w:left="57"/>
            </w:pPr>
            <w:r>
              <w:t>нет</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66"/>
        </w:trPr>
        <w:tc>
          <w:tcPr>
            <w:tcW w:w="3928" w:type="dxa"/>
            <w:tcBorders>
              <w:top w:val="nil"/>
              <w:left w:val="single" w:sz="4" w:space="0" w:color="auto"/>
              <w:bottom w:val="nil"/>
              <w:right w:val="single" w:sz="4" w:space="0" w:color="auto"/>
            </w:tcBorders>
            <w:vAlign w:val="bottom"/>
          </w:tcPr>
          <w:p w:rsidR="00316067" w:rsidRDefault="00316067" w:rsidP="00316067">
            <w:pPr>
              <w:ind w:left="993"/>
            </w:pPr>
            <w:r>
              <w:t>АГВ</w:t>
            </w:r>
          </w:p>
        </w:tc>
        <w:tc>
          <w:tcPr>
            <w:tcW w:w="2749" w:type="dxa"/>
            <w:tcBorders>
              <w:top w:val="nil"/>
              <w:left w:val="nil"/>
              <w:bottom w:val="nil"/>
              <w:right w:val="single" w:sz="4" w:space="0" w:color="auto"/>
            </w:tcBorders>
            <w:vAlign w:val="bottom"/>
          </w:tcPr>
          <w:p w:rsidR="00316067" w:rsidRDefault="00316067" w:rsidP="00316067">
            <w:pPr>
              <w:ind w:left="57"/>
            </w:pPr>
            <w:r>
              <w:t>есть</w:t>
            </w:r>
          </w:p>
        </w:tc>
        <w:tc>
          <w:tcPr>
            <w:tcW w:w="2749" w:type="dxa"/>
            <w:tcBorders>
              <w:top w:val="nil"/>
              <w:left w:val="nil"/>
              <w:bottom w:val="nil"/>
              <w:right w:val="single" w:sz="4" w:space="0" w:color="auto"/>
            </w:tcBorders>
            <w:vAlign w:val="bottom"/>
          </w:tcPr>
          <w:p w:rsidR="00316067" w:rsidRDefault="00316067" w:rsidP="00316067">
            <w:pPr>
              <w:ind w:left="57"/>
            </w:pPr>
          </w:p>
        </w:tc>
      </w:tr>
      <w:tr w:rsidR="00316067" w:rsidTr="00316067">
        <w:trPr>
          <w:trHeight w:val="158"/>
        </w:trPr>
        <w:tc>
          <w:tcPr>
            <w:tcW w:w="3928" w:type="dxa"/>
            <w:tcBorders>
              <w:top w:val="nil"/>
              <w:left w:val="single" w:sz="4" w:space="0" w:color="auto"/>
              <w:bottom w:val="single" w:sz="4" w:space="0" w:color="auto"/>
              <w:right w:val="single" w:sz="4" w:space="0" w:color="auto"/>
            </w:tcBorders>
            <w:vAlign w:val="bottom"/>
          </w:tcPr>
          <w:p w:rsidR="00316067" w:rsidRDefault="00316067" w:rsidP="00316067">
            <w:pPr>
              <w:ind w:left="993"/>
            </w:pPr>
            <w:r>
              <w:t>(другое)</w:t>
            </w: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c>
          <w:tcPr>
            <w:tcW w:w="2749" w:type="dxa"/>
            <w:tcBorders>
              <w:top w:val="nil"/>
              <w:left w:val="nil"/>
              <w:bottom w:val="single" w:sz="4" w:space="0" w:color="auto"/>
              <w:right w:val="single" w:sz="4" w:space="0" w:color="auto"/>
            </w:tcBorders>
            <w:vAlign w:val="bottom"/>
          </w:tcPr>
          <w:p w:rsidR="00316067" w:rsidRDefault="00316067" w:rsidP="00316067">
            <w:pPr>
              <w:ind w:left="57"/>
            </w:pPr>
          </w:p>
        </w:tc>
      </w:tr>
      <w:tr w:rsidR="00316067" w:rsidTr="00316067">
        <w:trPr>
          <w:trHeight w:val="166"/>
        </w:trPr>
        <w:tc>
          <w:tcPr>
            <w:tcW w:w="3928"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316067" w:rsidRDefault="00316067" w:rsidP="00316067">
            <w:pPr>
              <w:ind w:left="57"/>
            </w:pPr>
          </w:p>
        </w:tc>
      </w:tr>
    </w:tbl>
    <w:p w:rsidR="00316067" w:rsidRDefault="00316067" w:rsidP="00316067"/>
    <w:p w:rsidR="00FF2AE6" w:rsidRDefault="00FF2AE6" w:rsidP="00FF2AE6">
      <w:r>
        <w:t>Председатель комитета по вопросам жизнеобеспечения,</w:t>
      </w:r>
    </w:p>
    <w:p w:rsidR="00FF2AE6" w:rsidRDefault="00FF2AE6" w:rsidP="00FF2AE6">
      <w:r>
        <w:t>строительства и дорожно-транспортному хозяйству</w:t>
      </w:r>
    </w:p>
    <w:p w:rsidR="00FF2AE6" w:rsidRDefault="00FF2AE6" w:rsidP="00FF2AE6">
      <w:r>
        <w:t>администрации  Щекинского  района</w:t>
      </w:r>
    </w:p>
    <w:p w:rsidR="00FF2AE6" w:rsidRDefault="00FF2AE6" w:rsidP="00FF2AE6"/>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FF2AE6" w:rsidTr="002A0E2C">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FF2AE6" w:rsidRDefault="00FF2AE6" w:rsidP="00FF2AE6">
            <w:pPr>
              <w:spacing w:line="276" w:lineRule="auto"/>
              <w:jc w:val="center"/>
            </w:pPr>
          </w:p>
        </w:tc>
        <w:tc>
          <w:tcPr>
            <w:tcW w:w="283" w:type="dxa"/>
            <w:gridSpan w:val="2"/>
            <w:vAlign w:val="bottom"/>
          </w:tcPr>
          <w:p w:rsidR="00FF2AE6" w:rsidRDefault="00FF2AE6" w:rsidP="00FF2AE6">
            <w:pPr>
              <w:spacing w:line="276" w:lineRule="auto"/>
            </w:pPr>
          </w:p>
        </w:tc>
        <w:tc>
          <w:tcPr>
            <w:tcW w:w="2665" w:type="dxa"/>
            <w:gridSpan w:val="4"/>
            <w:tcBorders>
              <w:top w:val="nil"/>
              <w:left w:val="nil"/>
              <w:bottom w:val="single" w:sz="4" w:space="0" w:color="auto"/>
              <w:right w:val="nil"/>
            </w:tcBorders>
            <w:vAlign w:val="bottom"/>
            <w:hideMark/>
          </w:tcPr>
          <w:p w:rsidR="00FF2AE6" w:rsidRDefault="00FF2AE6" w:rsidP="00FF2AE6">
            <w:pPr>
              <w:spacing w:line="276" w:lineRule="auto"/>
            </w:pPr>
            <w:r>
              <w:t>Субботин Д.А.</w:t>
            </w:r>
          </w:p>
        </w:tc>
      </w:tr>
      <w:tr w:rsidR="00FF2AE6" w:rsidTr="002A0E2C">
        <w:trPr>
          <w:gridBefore w:val="3"/>
          <w:wBefore w:w="567" w:type="dxa"/>
        </w:trPr>
        <w:tc>
          <w:tcPr>
            <w:tcW w:w="2580" w:type="dxa"/>
            <w:gridSpan w:val="7"/>
            <w:hideMark/>
          </w:tcPr>
          <w:p w:rsidR="00FF2AE6" w:rsidRDefault="00FF2AE6" w:rsidP="00FF2AE6">
            <w:pPr>
              <w:spacing w:line="276" w:lineRule="auto"/>
              <w:jc w:val="center"/>
              <w:rPr>
                <w:sz w:val="18"/>
                <w:szCs w:val="18"/>
              </w:rPr>
            </w:pPr>
            <w:r>
              <w:rPr>
                <w:sz w:val="18"/>
                <w:szCs w:val="18"/>
              </w:rPr>
              <w:t>(подпись)</w:t>
            </w:r>
          </w:p>
        </w:tc>
        <w:tc>
          <w:tcPr>
            <w:tcW w:w="283" w:type="dxa"/>
          </w:tcPr>
          <w:p w:rsidR="00FF2AE6" w:rsidRDefault="00FF2AE6" w:rsidP="00FF2AE6">
            <w:pPr>
              <w:spacing w:line="276" w:lineRule="auto"/>
              <w:rPr>
                <w:sz w:val="18"/>
                <w:szCs w:val="18"/>
              </w:rPr>
            </w:pPr>
          </w:p>
        </w:tc>
        <w:tc>
          <w:tcPr>
            <w:tcW w:w="3402" w:type="dxa"/>
            <w:gridSpan w:val="3"/>
            <w:hideMark/>
          </w:tcPr>
          <w:p w:rsidR="00FF2AE6" w:rsidRDefault="00FF2AE6" w:rsidP="00FF2AE6">
            <w:pPr>
              <w:spacing w:line="276" w:lineRule="auto"/>
              <w:jc w:val="center"/>
              <w:rPr>
                <w:sz w:val="18"/>
                <w:szCs w:val="18"/>
              </w:rPr>
            </w:pPr>
            <w:r>
              <w:rPr>
                <w:sz w:val="18"/>
                <w:szCs w:val="18"/>
              </w:rPr>
              <w:t>(ф.и.о.)</w:t>
            </w:r>
          </w:p>
        </w:tc>
      </w:tr>
      <w:tr w:rsidR="002A0E2C" w:rsidTr="002A0E2C">
        <w:trPr>
          <w:gridAfter w:val="2"/>
          <w:wAfter w:w="3147" w:type="dxa"/>
        </w:trPr>
        <w:tc>
          <w:tcPr>
            <w:tcW w:w="187" w:type="dxa"/>
            <w:gridSpan w:val="2"/>
            <w:vAlign w:val="bottom"/>
            <w:hideMark/>
          </w:tcPr>
          <w:p w:rsidR="002A0E2C" w:rsidRDefault="002A0E2C" w:rsidP="002C6727">
            <w:r>
              <w:t>“</w:t>
            </w:r>
          </w:p>
        </w:tc>
        <w:tc>
          <w:tcPr>
            <w:tcW w:w="425" w:type="dxa"/>
            <w:gridSpan w:val="2"/>
            <w:tcBorders>
              <w:top w:val="nil"/>
              <w:left w:val="nil"/>
              <w:bottom w:val="single" w:sz="4" w:space="0" w:color="auto"/>
              <w:right w:val="nil"/>
            </w:tcBorders>
            <w:vAlign w:val="bottom"/>
          </w:tcPr>
          <w:p w:rsidR="002A0E2C" w:rsidRDefault="002A0E2C" w:rsidP="002C6727">
            <w:pPr>
              <w:jc w:val="center"/>
            </w:pPr>
            <w:r>
              <w:t>23</w:t>
            </w:r>
          </w:p>
        </w:tc>
        <w:tc>
          <w:tcPr>
            <w:tcW w:w="255" w:type="dxa"/>
            <w:vAlign w:val="bottom"/>
            <w:hideMark/>
          </w:tcPr>
          <w:p w:rsidR="002A0E2C" w:rsidRDefault="002A0E2C" w:rsidP="002C6727"/>
        </w:tc>
        <w:tc>
          <w:tcPr>
            <w:tcW w:w="1531" w:type="dxa"/>
            <w:tcBorders>
              <w:top w:val="nil"/>
              <w:left w:val="nil"/>
              <w:bottom w:val="single" w:sz="4" w:space="0" w:color="auto"/>
              <w:right w:val="nil"/>
            </w:tcBorders>
            <w:vAlign w:val="bottom"/>
          </w:tcPr>
          <w:p w:rsidR="002A0E2C" w:rsidRDefault="002A0E2C" w:rsidP="002C6727">
            <w:pPr>
              <w:jc w:val="center"/>
            </w:pPr>
            <w:r>
              <w:t>ноября</w:t>
            </w:r>
          </w:p>
        </w:tc>
        <w:tc>
          <w:tcPr>
            <w:tcW w:w="465" w:type="dxa"/>
            <w:gridSpan w:val="2"/>
            <w:vAlign w:val="bottom"/>
            <w:hideMark/>
          </w:tcPr>
          <w:p w:rsidR="002A0E2C" w:rsidRPr="00A36813" w:rsidRDefault="002A0E2C" w:rsidP="002C6727">
            <w:pPr>
              <w:jc w:val="right"/>
              <w:rPr>
                <w:sz w:val="20"/>
                <w:szCs w:val="20"/>
              </w:rPr>
            </w:pPr>
          </w:p>
        </w:tc>
        <w:tc>
          <w:tcPr>
            <w:tcW w:w="567" w:type="dxa"/>
            <w:gridSpan w:val="3"/>
            <w:tcBorders>
              <w:top w:val="nil"/>
              <w:left w:val="nil"/>
              <w:bottom w:val="single" w:sz="4" w:space="0" w:color="auto"/>
              <w:right w:val="nil"/>
            </w:tcBorders>
            <w:vAlign w:val="bottom"/>
          </w:tcPr>
          <w:p w:rsidR="002A0E2C" w:rsidRDefault="002A0E2C" w:rsidP="002C6727">
            <w:r>
              <w:t>2015</w:t>
            </w:r>
          </w:p>
        </w:tc>
        <w:tc>
          <w:tcPr>
            <w:tcW w:w="255" w:type="dxa"/>
            <w:vAlign w:val="bottom"/>
            <w:hideMark/>
          </w:tcPr>
          <w:p w:rsidR="002A0E2C" w:rsidRDefault="002A0E2C" w:rsidP="002C6727">
            <w:pPr>
              <w:jc w:val="right"/>
            </w:pPr>
            <w:r>
              <w:t>г.</w:t>
            </w:r>
          </w:p>
        </w:tc>
      </w:tr>
    </w:tbl>
    <w:p w:rsidR="002A0E2C" w:rsidRDefault="002A0E2C" w:rsidP="002A0E2C">
      <w:r>
        <w:t>М.П.</w:t>
      </w:r>
    </w:p>
    <w:p w:rsidR="00FF2AE6" w:rsidRDefault="00FF2AE6" w:rsidP="00FF2AE6"/>
    <w:p w:rsidR="00822E1B" w:rsidRDefault="00822E1B" w:rsidP="00822E1B">
      <w:pPr>
        <w:spacing w:before="360"/>
        <w:ind w:left="5103"/>
        <w:jc w:val="center"/>
      </w:pPr>
    </w:p>
    <w:p w:rsidR="00822E1B" w:rsidRDefault="00822E1B" w:rsidP="00822E1B">
      <w:pPr>
        <w:spacing w:before="360"/>
        <w:ind w:left="5103"/>
        <w:jc w:val="center"/>
      </w:pPr>
    </w:p>
    <w:p w:rsidR="00822E1B" w:rsidRDefault="00822E1B" w:rsidP="00822E1B">
      <w:pPr>
        <w:spacing w:before="360"/>
        <w:ind w:left="5103"/>
        <w:jc w:val="center"/>
      </w:pPr>
    </w:p>
    <w:p w:rsidR="00822E1B" w:rsidRDefault="00822E1B" w:rsidP="00822E1B">
      <w:pPr>
        <w:spacing w:before="360"/>
        <w:ind w:left="5103"/>
        <w:jc w:val="center"/>
      </w:pPr>
    </w:p>
    <w:p w:rsidR="00822E1B" w:rsidRDefault="00822E1B" w:rsidP="00822E1B">
      <w:pPr>
        <w:spacing w:before="360"/>
        <w:ind w:left="5103"/>
        <w:jc w:val="center"/>
      </w:pPr>
    </w:p>
    <w:p w:rsidR="00822E1B" w:rsidRDefault="00822E1B" w:rsidP="00822E1B">
      <w:pPr>
        <w:spacing w:before="360"/>
        <w:ind w:left="5103"/>
        <w:jc w:val="center"/>
      </w:pPr>
    </w:p>
    <w:p w:rsidR="00FF2AE6" w:rsidRDefault="00FF2AE6" w:rsidP="00822E1B">
      <w:pPr>
        <w:spacing w:before="360"/>
        <w:ind w:left="5103"/>
        <w:jc w:val="center"/>
      </w:pPr>
    </w:p>
    <w:p w:rsidR="00822E1B" w:rsidRDefault="00822E1B" w:rsidP="00822E1B">
      <w:pPr>
        <w:spacing w:before="360"/>
        <w:ind w:left="5103"/>
        <w:jc w:val="center"/>
      </w:pPr>
    </w:p>
    <w:p w:rsidR="00822E1B" w:rsidRDefault="00822E1B" w:rsidP="00822E1B">
      <w:pPr>
        <w:spacing w:before="360"/>
        <w:ind w:left="5103"/>
        <w:jc w:val="center"/>
      </w:pPr>
    </w:p>
    <w:p w:rsidR="00822E1B" w:rsidRDefault="00822E1B" w:rsidP="00822E1B">
      <w:pPr>
        <w:spacing w:before="360"/>
        <w:ind w:left="5103"/>
        <w:jc w:val="center"/>
      </w:pPr>
      <w:r>
        <w:t>Утверждаю</w:t>
      </w:r>
    </w:p>
    <w:p w:rsidR="00822E1B" w:rsidRDefault="00822E1B" w:rsidP="00822E1B">
      <w:pPr>
        <w:spacing w:before="120"/>
        <w:ind w:left="5103"/>
      </w:pPr>
      <w:r>
        <w:t>Заместитель главы администрации</w:t>
      </w:r>
    </w:p>
    <w:p w:rsidR="00822E1B" w:rsidRDefault="00822E1B" w:rsidP="00822E1B">
      <w:pPr>
        <w:ind w:left="5103"/>
      </w:pPr>
      <w:r>
        <w:t>Щекинского района</w:t>
      </w:r>
    </w:p>
    <w:p w:rsidR="00822E1B" w:rsidRDefault="00822E1B" w:rsidP="00822E1B">
      <w:pPr>
        <w:ind w:left="5103"/>
      </w:pPr>
      <w:r>
        <w:t xml:space="preserve"> по развитию инженерной  инфраструктуры и жилищно-коммунальному хозяйству   </w:t>
      </w:r>
    </w:p>
    <w:p w:rsidR="00822E1B" w:rsidRDefault="00822E1B" w:rsidP="00822E1B">
      <w:pPr>
        <w:ind w:left="5103"/>
        <w:jc w:val="center"/>
      </w:pPr>
      <w:r>
        <w:t xml:space="preserve">                           </w:t>
      </w:r>
    </w:p>
    <w:p w:rsidR="00822E1B" w:rsidRDefault="00822E1B" w:rsidP="00822E1B">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822E1B" w:rsidRDefault="00822E1B" w:rsidP="00822E1B">
      <w:pPr>
        <w:ind w:left="6521" w:right="1416"/>
        <w:jc w:val="center"/>
        <w:rPr>
          <w:sz w:val="18"/>
          <w:szCs w:val="18"/>
        </w:rPr>
      </w:pPr>
    </w:p>
    <w:p w:rsidR="00822E1B" w:rsidRDefault="00822E1B" w:rsidP="00822E1B">
      <w:pPr>
        <w:spacing w:before="400"/>
        <w:jc w:val="center"/>
        <w:rPr>
          <w:b/>
          <w:bCs/>
          <w:sz w:val="26"/>
          <w:szCs w:val="26"/>
        </w:rPr>
      </w:pPr>
      <w:r>
        <w:rPr>
          <w:b/>
          <w:bCs/>
          <w:sz w:val="26"/>
          <w:szCs w:val="26"/>
        </w:rPr>
        <w:t>АКТ</w:t>
      </w:r>
    </w:p>
    <w:p w:rsidR="00822E1B" w:rsidRDefault="00822E1B" w:rsidP="00822E1B">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822E1B" w:rsidRDefault="00822E1B" w:rsidP="00822E1B">
      <w:pPr>
        <w:spacing w:before="240"/>
        <w:jc w:val="center"/>
      </w:pPr>
      <w:r>
        <w:rPr>
          <w:lang w:val="en-US"/>
        </w:rPr>
        <w:t>I</w:t>
      </w:r>
      <w:r>
        <w:t>. Общие сведения о многоквартирном доме</w:t>
      </w:r>
    </w:p>
    <w:p w:rsidR="00822E1B" w:rsidRPr="002A3D39" w:rsidRDefault="00822E1B" w:rsidP="00822E1B">
      <w:pPr>
        <w:spacing w:before="240"/>
        <w:ind w:firstLine="567"/>
        <w:rPr>
          <w:b/>
        </w:rPr>
      </w:pPr>
      <w:r>
        <w:t xml:space="preserve">1. Адрес многоквартирного дома    </w:t>
      </w:r>
      <w:r w:rsidRPr="002A3D39">
        <w:rPr>
          <w:b/>
        </w:rPr>
        <w:t>ул</w:t>
      </w:r>
      <w:r>
        <w:rPr>
          <w:b/>
        </w:rPr>
        <w:t>.Парковая, д.19</w:t>
      </w:r>
    </w:p>
    <w:p w:rsidR="00822E1B" w:rsidRDefault="00822E1B" w:rsidP="00822E1B">
      <w:pPr>
        <w:pBdr>
          <w:top w:val="single" w:sz="4" w:space="0" w:color="auto"/>
        </w:pBdr>
        <w:ind w:left="4054"/>
        <w:rPr>
          <w:sz w:val="2"/>
          <w:szCs w:val="2"/>
        </w:rPr>
      </w:pPr>
    </w:p>
    <w:p w:rsidR="00822E1B" w:rsidRDefault="00822E1B" w:rsidP="00822E1B">
      <w:pPr>
        <w:ind w:firstLine="567"/>
        <w:rPr>
          <w:sz w:val="2"/>
          <w:szCs w:val="2"/>
        </w:rPr>
      </w:pPr>
      <w:r>
        <w:t xml:space="preserve">2. Кадастровый номер многоквартирного дома (при его наличии)  </w:t>
      </w:r>
    </w:p>
    <w:p w:rsidR="00822E1B" w:rsidRDefault="00822E1B" w:rsidP="00822E1B">
      <w:pPr>
        <w:pBdr>
          <w:top w:val="single" w:sz="4" w:space="1" w:color="auto"/>
        </w:pBdr>
        <w:ind w:left="567"/>
        <w:rPr>
          <w:sz w:val="2"/>
          <w:szCs w:val="2"/>
        </w:rPr>
      </w:pPr>
    </w:p>
    <w:p w:rsidR="00822E1B" w:rsidRDefault="00822E1B" w:rsidP="00822E1B">
      <w:pPr>
        <w:ind w:firstLine="567"/>
      </w:pPr>
      <w:r>
        <w:t xml:space="preserve">3. Серия, тип постройки   </w:t>
      </w:r>
      <w:r w:rsidRPr="006B7DB9">
        <w:rPr>
          <w:b/>
        </w:rPr>
        <w:t>жилой дом</w:t>
      </w:r>
    </w:p>
    <w:p w:rsidR="00822E1B" w:rsidRDefault="00822E1B" w:rsidP="00822E1B">
      <w:pPr>
        <w:pBdr>
          <w:top w:val="single" w:sz="4" w:space="1" w:color="auto"/>
        </w:pBdr>
        <w:ind w:left="3175"/>
        <w:rPr>
          <w:sz w:val="2"/>
          <w:szCs w:val="2"/>
        </w:rPr>
      </w:pPr>
    </w:p>
    <w:p w:rsidR="00822E1B" w:rsidRPr="002A3D39" w:rsidRDefault="00822E1B" w:rsidP="00822E1B">
      <w:pPr>
        <w:ind w:firstLine="567"/>
        <w:rPr>
          <w:b/>
        </w:rPr>
      </w:pPr>
      <w:r>
        <w:t xml:space="preserve">4. Год постройки  </w:t>
      </w:r>
      <w:r>
        <w:rPr>
          <w:b/>
        </w:rPr>
        <w:t>1951</w:t>
      </w:r>
    </w:p>
    <w:p w:rsidR="00822E1B" w:rsidRPr="002A3D39" w:rsidRDefault="00822E1B" w:rsidP="00822E1B">
      <w:pPr>
        <w:pBdr>
          <w:top w:val="single" w:sz="4" w:space="1" w:color="auto"/>
        </w:pBdr>
        <w:ind w:left="2438"/>
        <w:rPr>
          <w:b/>
          <w:sz w:val="2"/>
          <w:szCs w:val="2"/>
        </w:rPr>
      </w:pPr>
    </w:p>
    <w:p w:rsidR="00822E1B" w:rsidRDefault="00822E1B" w:rsidP="00822E1B">
      <w:pPr>
        <w:ind w:firstLine="567"/>
        <w:rPr>
          <w:sz w:val="2"/>
          <w:szCs w:val="2"/>
        </w:rPr>
      </w:pPr>
      <w:r>
        <w:t xml:space="preserve">5. Степень износа по данным государственного технического </w:t>
      </w:r>
      <w:r w:rsidRPr="000C353B">
        <w:t xml:space="preserve">учета    </w:t>
      </w:r>
      <w:r>
        <w:t>46%</w:t>
      </w:r>
    </w:p>
    <w:p w:rsidR="00822E1B" w:rsidRDefault="00822E1B" w:rsidP="00822E1B">
      <w:pPr>
        <w:pBdr>
          <w:top w:val="single" w:sz="4" w:space="1" w:color="auto"/>
        </w:pBdr>
        <w:ind w:left="567"/>
        <w:rPr>
          <w:sz w:val="2"/>
          <w:szCs w:val="2"/>
        </w:rPr>
      </w:pPr>
    </w:p>
    <w:p w:rsidR="00822E1B" w:rsidRDefault="00822E1B" w:rsidP="00822E1B">
      <w:pPr>
        <w:ind w:firstLine="567"/>
      </w:pPr>
      <w:r>
        <w:t xml:space="preserve">6. Степень фактического износа  </w:t>
      </w:r>
    </w:p>
    <w:p w:rsidR="00822E1B" w:rsidRDefault="00822E1B" w:rsidP="00822E1B">
      <w:pPr>
        <w:pBdr>
          <w:top w:val="single" w:sz="4" w:space="1" w:color="auto"/>
        </w:pBdr>
        <w:ind w:left="3969"/>
        <w:rPr>
          <w:sz w:val="2"/>
          <w:szCs w:val="2"/>
        </w:rPr>
      </w:pPr>
    </w:p>
    <w:p w:rsidR="00822E1B" w:rsidRDefault="00822E1B" w:rsidP="00822E1B">
      <w:pPr>
        <w:ind w:firstLine="567"/>
      </w:pPr>
      <w:r>
        <w:t xml:space="preserve">7. Год последнего капитального ремонта  </w:t>
      </w:r>
      <w:r w:rsidRPr="002A3D39">
        <w:rPr>
          <w:b/>
        </w:rPr>
        <w:t>нет</w:t>
      </w:r>
    </w:p>
    <w:p w:rsidR="00822E1B" w:rsidRDefault="00822E1B" w:rsidP="00822E1B">
      <w:pPr>
        <w:pBdr>
          <w:top w:val="single" w:sz="4" w:space="1" w:color="auto"/>
        </w:pBdr>
        <w:ind w:left="4865"/>
        <w:rPr>
          <w:sz w:val="2"/>
          <w:szCs w:val="2"/>
        </w:rPr>
      </w:pPr>
    </w:p>
    <w:p w:rsidR="00822E1B" w:rsidRDefault="00822E1B" w:rsidP="00822E1B">
      <w:pPr>
        <w:ind w:firstLine="567"/>
        <w:jc w:val="both"/>
      </w:pPr>
      <w:r>
        <w:t>8. Реквизиты правового акта о признании многоквартирного дома аварийным и подлежащим сносу  -</w:t>
      </w:r>
    </w:p>
    <w:p w:rsidR="00822E1B" w:rsidRDefault="00822E1B" w:rsidP="00822E1B">
      <w:pPr>
        <w:pBdr>
          <w:top w:val="single" w:sz="4" w:space="1" w:color="auto"/>
        </w:pBdr>
        <w:ind w:left="709"/>
        <w:rPr>
          <w:sz w:val="2"/>
          <w:szCs w:val="2"/>
        </w:rPr>
      </w:pPr>
    </w:p>
    <w:p w:rsidR="00822E1B" w:rsidRDefault="00822E1B" w:rsidP="00822E1B">
      <w:pPr>
        <w:ind w:firstLine="567"/>
      </w:pPr>
      <w:r>
        <w:t xml:space="preserve">9. Количество этажей </w:t>
      </w:r>
      <w:r>
        <w:rPr>
          <w:b/>
        </w:rPr>
        <w:t xml:space="preserve"> 1</w:t>
      </w:r>
    </w:p>
    <w:p w:rsidR="00822E1B" w:rsidRDefault="00822E1B" w:rsidP="00822E1B">
      <w:pPr>
        <w:pBdr>
          <w:top w:val="single" w:sz="4" w:space="1" w:color="auto"/>
        </w:pBdr>
        <w:ind w:left="2920"/>
        <w:rPr>
          <w:sz w:val="2"/>
          <w:szCs w:val="2"/>
        </w:rPr>
      </w:pPr>
    </w:p>
    <w:p w:rsidR="00822E1B" w:rsidRPr="002A3D39" w:rsidRDefault="00822E1B" w:rsidP="00822E1B">
      <w:pPr>
        <w:ind w:firstLine="567"/>
        <w:rPr>
          <w:b/>
        </w:rPr>
      </w:pPr>
      <w:r>
        <w:t xml:space="preserve">10. Наличие подвала    </w:t>
      </w:r>
      <w:r>
        <w:rPr>
          <w:b/>
        </w:rPr>
        <w:t>нет</w:t>
      </w:r>
    </w:p>
    <w:p w:rsidR="00822E1B" w:rsidRDefault="00822E1B" w:rsidP="00822E1B">
      <w:pPr>
        <w:pBdr>
          <w:top w:val="single" w:sz="4" w:space="1" w:color="auto"/>
        </w:pBdr>
        <w:ind w:left="2835"/>
        <w:rPr>
          <w:sz w:val="2"/>
          <w:szCs w:val="2"/>
        </w:rPr>
      </w:pPr>
    </w:p>
    <w:p w:rsidR="00822E1B" w:rsidRPr="006B7DB9" w:rsidRDefault="00822E1B" w:rsidP="00822E1B">
      <w:pPr>
        <w:ind w:firstLine="567"/>
        <w:rPr>
          <w:b/>
        </w:rPr>
      </w:pPr>
      <w:r>
        <w:t xml:space="preserve">11. Наличие цокольного этажа  </w:t>
      </w:r>
      <w:r>
        <w:rPr>
          <w:b/>
        </w:rPr>
        <w:t>нет</w:t>
      </w:r>
    </w:p>
    <w:p w:rsidR="00822E1B" w:rsidRDefault="00822E1B" w:rsidP="00822E1B">
      <w:pPr>
        <w:pBdr>
          <w:top w:val="single" w:sz="4" w:space="1" w:color="auto"/>
        </w:pBdr>
        <w:ind w:left="3828"/>
        <w:rPr>
          <w:sz w:val="2"/>
          <w:szCs w:val="2"/>
        </w:rPr>
      </w:pPr>
    </w:p>
    <w:p w:rsidR="00822E1B" w:rsidRPr="002A3D39" w:rsidRDefault="00822E1B" w:rsidP="00822E1B">
      <w:pPr>
        <w:ind w:firstLine="567"/>
        <w:rPr>
          <w:b/>
        </w:rPr>
      </w:pPr>
      <w:r>
        <w:t xml:space="preserve">12. Наличие мансарды  </w:t>
      </w:r>
      <w:r w:rsidRPr="002A3D39">
        <w:rPr>
          <w:b/>
        </w:rPr>
        <w:t>нет</w:t>
      </w:r>
    </w:p>
    <w:p w:rsidR="00822E1B" w:rsidRDefault="00822E1B" w:rsidP="00822E1B">
      <w:pPr>
        <w:pBdr>
          <w:top w:val="single" w:sz="4" w:space="1" w:color="auto"/>
        </w:pBdr>
        <w:ind w:left="3005"/>
        <w:rPr>
          <w:sz w:val="2"/>
          <w:szCs w:val="2"/>
        </w:rPr>
      </w:pPr>
    </w:p>
    <w:p w:rsidR="00822E1B" w:rsidRPr="002A3D39" w:rsidRDefault="00822E1B" w:rsidP="00822E1B">
      <w:pPr>
        <w:ind w:firstLine="567"/>
        <w:rPr>
          <w:b/>
        </w:rPr>
      </w:pPr>
      <w:r>
        <w:t xml:space="preserve">13. Наличие мезонина  </w:t>
      </w:r>
      <w:r w:rsidRPr="002A3D39">
        <w:rPr>
          <w:b/>
        </w:rPr>
        <w:t>нет</w:t>
      </w:r>
    </w:p>
    <w:p w:rsidR="00822E1B" w:rsidRDefault="00822E1B" w:rsidP="00822E1B">
      <w:pPr>
        <w:pBdr>
          <w:top w:val="single" w:sz="4" w:space="1" w:color="auto"/>
        </w:pBdr>
        <w:ind w:left="2977"/>
        <w:rPr>
          <w:sz w:val="2"/>
          <w:szCs w:val="2"/>
        </w:rPr>
      </w:pPr>
    </w:p>
    <w:p w:rsidR="00822E1B" w:rsidRPr="002A3D39" w:rsidRDefault="00822E1B" w:rsidP="00822E1B">
      <w:pPr>
        <w:ind w:firstLine="567"/>
        <w:rPr>
          <w:b/>
        </w:rPr>
      </w:pPr>
      <w:r>
        <w:t>14. Количество квартир 2</w:t>
      </w:r>
    </w:p>
    <w:p w:rsidR="00822E1B" w:rsidRDefault="00822E1B" w:rsidP="00822E1B">
      <w:pPr>
        <w:pBdr>
          <w:top w:val="single" w:sz="4" w:space="1" w:color="auto"/>
        </w:pBdr>
        <w:ind w:left="3119"/>
        <w:rPr>
          <w:sz w:val="2"/>
          <w:szCs w:val="2"/>
        </w:rPr>
      </w:pPr>
    </w:p>
    <w:p w:rsidR="00822E1B" w:rsidRDefault="00822E1B" w:rsidP="00822E1B">
      <w:pPr>
        <w:ind w:firstLine="567"/>
        <w:jc w:val="both"/>
        <w:rPr>
          <w:sz w:val="2"/>
          <w:szCs w:val="2"/>
        </w:rPr>
      </w:pPr>
      <w:r>
        <w:t>15. Количество нежилых помещений, не входящих в состав общего имущества</w:t>
      </w:r>
      <w:r>
        <w:br/>
      </w:r>
    </w:p>
    <w:p w:rsidR="00822E1B" w:rsidRPr="00D00471" w:rsidRDefault="00822E1B" w:rsidP="00822E1B">
      <w:pPr>
        <w:ind w:left="567"/>
      </w:pPr>
    </w:p>
    <w:p w:rsidR="00822E1B" w:rsidRDefault="00822E1B" w:rsidP="00822E1B">
      <w:pPr>
        <w:pBdr>
          <w:top w:val="single" w:sz="4" w:space="1" w:color="auto"/>
        </w:pBdr>
        <w:ind w:left="567"/>
        <w:rPr>
          <w:sz w:val="2"/>
          <w:szCs w:val="2"/>
        </w:rPr>
      </w:pPr>
    </w:p>
    <w:p w:rsidR="00822E1B" w:rsidRPr="00CA758D" w:rsidRDefault="00822E1B" w:rsidP="00822E1B">
      <w:pPr>
        <w:ind w:firstLine="567"/>
        <w:jc w:val="both"/>
        <w:rPr>
          <w:b/>
        </w:rPr>
      </w:pPr>
      <w:r>
        <w:lastRenderedPageBreak/>
        <w:t xml:space="preserve">16. Реквизиты правового акта о признании всех жилых помещений в многоквартирном доме не пригодными для проживания  </w:t>
      </w:r>
      <w:r w:rsidRPr="00CA758D">
        <w:rPr>
          <w:b/>
        </w:rPr>
        <w:t>нет</w:t>
      </w:r>
    </w:p>
    <w:p w:rsidR="00822E1B" w:rsidRDefault="00822E1B" w:rsidP="00822E1B">
      <w:pPr>
        <w:pBdr>
          <w:top w:val="single" w:sz="4" w:space="1" w:color="auto"/>
        </w:pBdr>
        <w:rPr>
          <w:sz w:val="2"/>
          <w:szCs w:val="2"/>
        </w:rPr>
      </w:pPr>
    </w:p>
    <w:p w:rsidR="00822E1B" w:rsidRDefault="00822E1B" w:rsidP="00822E1B">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822E1B" w:rsidRDefault="00822E1B" w:rsidP="00822E1B">
      <w:r>
        <w:t xml:space="preserve">               нет</w:t>
      </w:r>
    </w:p>
    <w:p w:rsidR="00822E1B" w:rsidRDefault="00822E1B" w:rsidP="00822E1B">
      <w:pPr>
        <w:pBdr>
          <w:top w:val="single" w:sz="4" w:space="1" w:color="auto"/>
        </w:pBdr>
        <w:rPr>
          <w:sz w:val="2"/>
          <w:szCs w:val="2"/>
        </w:rPr>
      </w:pPr>
    </w:p>
    <w:p w:rsidR="00822E1B" w:rsidRDefault="00822E1B" w:rsidP="00822E1B">
      <w:pPr>
        <w:tabs>
          <w:tab w:val="center" w:pos="5387"/>
          <w:tab w:val="left" w:pos="7371"/>
        </w:tabs>
        <w:ind w:firstLine="567"/>
      </w:pPr>
      <w:r>
        <w:t>18. Строительный объем  298</w:t>
      </w:r>
      <w:r>
        <w:tab/>
      </w:r>
      <w:r>
        <w:tab/>
        <w:t>куб. м</w:t>
      </w:r>
    </w:p>
    <w:p w:rsidR="00822E1B" w:rsidRDefault="00822E1B" w:rsidP="00822E1B">
      <w:pPr>
        <w:tabs>
          <w:tab w:val="center" w:pos="5387"/>
          <w:tab w:val="left" w:pos="7371"/>
        </w:tabs>
        <w:ind w:firstLine="567"/>
      </w:pPr>
      <w:r>
        <w:t>19. Площадь:</w:t>
      </w:r>
    </w:p>
    <w:p w:rsidR="00822E1B" w:rsidRDefault="00822E1B" w:rsidP="00822E1B">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80,2</w:t>
      </w:r>
      <w:r>
        <w:tab/>
      </w:r>
      <w:r>
        <w:tab/>
        <w:t>кв. м</w:t>
      </w:r>
    </w:p>
    <w:p w:rsidR="00822E1B" w:rsidRDefault="00822E1B" w:rsidP="00822E1B">
      <w:pPr>
        <w:pBdr>
          <w:top w:val="single" w:sz="4" w:space="1" w:color="auto"/>
        </w:pBdr>
        <w:ind w:left="1049" w:right="5642"/>
        <w:rPr>
          <w:sz w:val="2"/>
          <w:szCs w:val="2"/>
        </w:rPr>
      </w:pPr>
    </w:p>
    <w:p w:rsidR="00822E1B" w:rsidRDefault="00822E1B" w:rsidP="00822E1B">
      <w:pPr>
        <w:tabs>
          <w:tab w:val="center" w:pos="7598"/>
          <w:tab w:val="right" w:pos="10206"/>
        </w:tabs>
        <w:ind w:firstLine="567"/>
      </w:pPr>
      <w:r>
        <w:t>б) жилых помещений (общая площадь квартир)  80,2</w:t>
      </w:r>
      <w:r>
        <w:tab/>
        <w:t>кв. м</w:t>
      </w:r>
    </w:p>
    <w:p w:rsidR="00822E1B" w:rsidRDefault="00822E1B" w:rsidP="00822E1B">
      <w:pPr>
        <w:pBdr>
          <w:top w:val="single" w:sz="4" w:space="1" w:color="auto"/>
        </w:pBdr>
        <w:ind w:left="5585" w:right="624"/>
        <w:rPr>
          <w:sz w:val="2"/>
          <w:szCs w:val="2"/>
        </w:rPr>
      </w:pPr>
    </w:p>
    <w:p w:rsidR="00822E1B" w:rsidRDefault="00822E1B" w:rsidP="00822E1B">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822E1B" w:rsidRDefault="00822E1B" w:rsidP="00822E1B">
      <w:pPr>
        <w:pBdr>
          <w:top w:val="single" w:sz="4" w:space="1" w:color="auto"/>
        </w:pBdr>
        <w:ind w:left="3941" w:right="2240"/>
        <w:rPr>
          <w:sz w:val="2"/>
          <w:szCs w:val="2"/>
        </w:rPr>
      </w:pPr>
    </w:p>
    <w:p w:rsidR="00822E1B" w:rsidRDefault="00822E1B" w:rsidP="00822E1B">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822E1B" w:rsidRDefault="00822E1B" w:rsidP="00822E1B">
      <w:pPr>
        <w:pBdr>
          <w:top w:val="single" w:sz="4" w:space="1" w:color="auto"/>
        </w:pBdr>
        <w:ind w:left="4734" w:right="1389"/>
        <w:rPr>
          <w:sz w:val="2"/>
          <w:szCs w:val="2"/>
        </w:rPr>
      </w:pPr>
    </w:p>
    <w:p w:rsidR="00822E1B" w:rsidRDefault="00822E1B" w:rsidP="00822E1B">
      <w:pPr>
        <w:tabs>
          <w:tab w:val="center" w:pos="5245"/>
          <w:tab w:val="left" w:pos="7088"/>
        </w:tabs>
        <w:ind w:firstLine="567"/>
      </w:pPr>
      <w:r>
        <w:t xml:space="preserve">20. Количество лестниц   </w:t>
      </w:r>
      <w:r>
        <w:tab/>
        <w:t>шт.</w:t>
      </w:r>
    </w:p>
    <w:p w:rsidR="00822E1B" w:rsidRDefault="00822E1B" w:rsidP="00822E1B">
      <w:pPr>
        <w:pBdr>
          <w:top w:val="single" w:sz="4" w:space="1" w:color="auto"/>
        </w:pBdr>
        <w:ind w:left="3147" w:right="3232"/>
        <w:rPr>
          <w:sz w:val="2"/>
          <w:szCs w:val="2"/>
        </w:rPr>
      </w:pPr>
    </w:p>
    <w:p w:rsidR="00822E1B" w:rsidRDefault="00822E1B" w:rsidP="00822E1B">
      <w:pPr>
        <w:ind w:firstLine="567"/>
        <w:jc w:val="both"/>
        <w:rPr>
          <w:sz w:val="2"/>
          <w:szCs w:val="2"/>
        </w:rPr>
      </w:pPr>
      <w:r>
        <w:t>21. Уборочная площадь лестниц (включая межквартирные лестничные площадки)</w:t>
      </w:r>
      <w:r>
        <w:br/>
      </w:r>
    </w:p>
    <w:p w:rsidR="00822E1B" w:rsidRDefault="00822E1B" w:rsidP="00822E1B">
      <w:pPr>
        <w:tabs>
          <w:tab w:val="left" w:pos="3969"/>
        </w:tabs>
        <w:rPr>
          <w:sz w:val="2"/>
          <w:szCs w:val="2"/>
        </w:rPr>
      </w:pPr>
      <w:r>
        <w:tab/>
        <w:t>кв. м</w:t>
      </w:r>
    </w:p>
    <w:p w:rsidR="00822E1B" w:rsidRDefault="00822E1B" w:rsidP="00822E1B">
      <w:pPr>
        <w:tabs>
          <w:tab w:val="center" w:pos="7230"/>
          <w:tab w:val="left" w:pos="9356"/>
        </w:tabs>
        <w:ind w:firstLine="567"/>
      </w:pPr>
      <w:r>
        <w:t xml:space="preserve">22. Уборочная площадь общих коридоров  </w:t>
      </w:r>
      <w:r>
        <w:tab/>
        <w:t>кв. м</w:t>
      </w:r>
    </w:p>
    <w:p w:rsidR="00822E1B" w:rsidRDefault="00822E1B" w:rsidP="00822E1B">
      <w:pPr>
        <w:pBdr>
          <w:top w:val="single" w:sz="4" w:space="1" w:color="auto"/>
        </w:pBdr>
        <w:ind w:left="4990" w:right="964"/>
        <w:rPr>
          <w:sz w:val="2"/>
          <w:szCs w:val="2"/>
        </w:rPr>
      </w:pPr>
    </w:p>
    <w:p w:rsidR="00822E1B" w:rsidRDefault="00822E1B" w:rsidP="00822E1B">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tab/>
      </w:r>
      <w:r>
        <w:tab/>
        <w:t>кв. м</w:t>
      </w:r>
    </w:p>
    <w:p w:rsidR="00822E1B" w:rsidRDefault="00822E1B" w:rsidP="00822E1B">
      <w:pPr>
        <w:pBdr>
          <w:top w:val="single" w:sz="4" w:space="1" w:color="auto"/>
        </w:pBdr>
        <w:ind w:left="4082" w:right="1814"/>
        <w:rPr>
          <w:sz w:val="2"/>
          <w:szCs w:val="2"/>
        </w:rPr>
      </w:pPr>
    </w:p>
    <w:p w:rsidR="00822E1B" w:rsidRPr="00552163" w:rsidRDefault="00822E1B" w:rsidP="00822E1B">
      <w:pPr>
        <w:ind w:firstLine="567"/>
        <w:jc w:val="both"/>
        <w:rPr>
          <w:b/>
        </w:rPr>
      </w:pPr>
      <w:r>
        <w:t xml:space="preserve">24. Площадь земельного участка, входящего в состав общего имущества многоквартирного дома  </w:t>
      </w:r>
      <w:r>
        <w:rPr>
          <w:b/>
        </w:rPr>
        <w:t>0</w:t>
      </w:r>
    </w:p>
    <w:p w:rsidR="00822E1B" w:rsidRDefault="00822E1B" w:rsidP="00822E1B">
      <w:pPr>
        <w:pBdr>
          <w:top w:val="single" w:sz="4" w:space="1" w:color="auto"/>
        </w:pBdr>
        <w:ind w:left="601"/>
        <w:rPr>
          <w:sz w:val="2"/>
          <w:szCs w:val="2"/>
        </w:rPr>
      </w:pPr>
    </w:p>
    <w:p w:rsidR="00822E1B" w:rsidRPr="00A77472" w:rsidRDefault="00822E1B" w:rsidP="00822E1B">
      <w:pPr>
        <w:ind w:firstLine="567"/>
        <w:rPr>
          <w:b/>
          <w:sz w:val="2"/>
          <w:szCs w:val="2"/>
        </w:rPr>
      </w:pPr>
      <w:r>
        <w:t>25. Кадастровый номер земельного участка (при его наличии)</w:t>
      </w:r>
    </w:p>
    <w:p w:rsidR="00822E1B" w:rsidRDefault="00822E1B" w:rsidP="00822E1B">
      <w:pPr>
        <w:pBdr>
          <w:top w:val="single" w:sz="4" w:space="1" w:color="auto"/>
        </w:pBdr>
        <w:rPr>
          <w:sz w:val="2"/>
          <w:szCs w:val="2"/>
        </w:rPr>
      </w:pPr>
    </w:p>
    <w:p w:rsidR="00822E1B" w:rsidRDefault="00822E1B" w:rsidP="00822E1B">
      <w:pPr>
        <w:spacing w:before="360" w:after="240"/>
        <w:jc w:val="center"/>
      </w:pPr>
      <w:r>
        <w:rPr>
          <w:lang w:val="en-US"/>
        </w:rPr>
        <w:t>II</w:t>
      </w:r>
      <w:r>
        <w:t>. Техническое состояние многоквартирного дома, включая пристройки</w:t>
      </w:r>
    </w:p>
    <w:tbl>
      <w:tblPr>
        <w:tblW w:w="9426" w:type="dxa"/>
        <w:tblLayout w:type="fixed"/>
        <w:tblCellMar>
          <w:left w:w="28" w:type="dxa"/>
          <w:right w:w="28" w:type="dxa"/>
        </w:tblCellMar>
        <w:tblLook w:val="0000"/>
      </w:tblPr>
      <w:tblGrid>
        <w:gridCol w:w="3928"/>
        <w:gridCol w:w="2749"/>
        <w:gridCol w:w="2749"/>
      </w:tblGrid>
      <w:tr w:rsidR="00822E1B" w:rsidTr="00822E1B">
        <w:trPr>
          <w:trHeight w:val="648"/>
        </w:trPr>
        <w:tc>
          <w:tcPr>
            <w:tcW w:w="3928" w:type="dxa"/>
            <w:tcBorders>
              <w:top w:val="single" w:sz="4" w:space="0" w:color="auto"/>
              <w:left w:val="single" w:sz="4" w:space="0" w:color="auto"/>
              <w:bottom w:val="single" w:sz="4" w:space="0" w:color="auto"/>
              <w:right w:val="single" w:sz="4" w:space="0" w:color="auto"/>
            </w:tcBorders>
          </w:tcPr>
          <w:p w:rsidR="00822E1B" w:rsidRDefault="00822E1B" w:rsidP="00822E1B">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tcPr>
          <w:p w:rsidR="00822E1B" w:rsidRDefault="00822E1B" w:rsidP="00822E1B">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tcPr>
          <w:p w:rsidR="00822E1B" w:rsidRDefault="00822E1B" w:rsidP="00822E1B">
            <w:pPr>
              <w:jc w:val="center"/>
            </w:pPr>
            <w:r>
              <w:t>Техническое состояние элементов общего имущества многоквартирного дома</w:t>
            </w:r>
          </w:p>
        </w:tc>
      </w:tr>
      <w:tr w:rsidR="00822E1B" w:rsidTr="00822E1B">
        <w:trPr>
          <w:trHeight w:val="158"/>
        </w:trPr>
        <w:tc>
          <w:tcPr>
            <w:tcW w:w="3928"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Бутовый-ленточный</w:t>
            </w:r>
          </w:p>
        </w:tc>
        <w:tc>
          <w:tcPr>
            <w:tcW w:w="2749"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Отдельные глубокие трещины</w:t>
            </w:r>
          </w:p>
        </w:tc>
      </w:tr>
      <w:tr w:rsidR="00822E1B" w:rsidTr="00822E1B">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Кирпичные т. тс.= 0,55см</w:t>
            </w:r>
          </w:p>
        </w:tc>
        <w:tc>
          <w:tcPr>
            <w:tcW w:w="2749"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Выкрашивание отдельных кирпичей</w:t>
            </w:r>
          </w:p>
        </w:tc>
      </w:tr>
      <w:tr w:rsidR="00822E1B" w:rsidTr="00822E1B">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 xml:space="preserve">Трещины в местах сопряжения </w:t>
            </w:r>
          </w:p>
        </w:tc>
      </w:tr>
      <w:tr w:rsidR="00822E1B" w:rsidTr="00822E1B">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58"/>
        </w:trPr>
        <w:tc>
          <w:tcPr>
            <w:tcW w:w="3928" w:type="dxa"/>
            <w:tcBorders>
              <w:top w:val="nil"/>
              <w:bottom w:val="nil"/>
            </w:tcBorders>
          </w:tcPr>
          <w:p w:rsidR="00822E1B" w:rsidRDefault="00822E1B" w:rsidP="00822E1B">
            <w:pPr>
              <w:ind w:left="57"/>
            </w:pPr>
            <w:r>
              <w:t>4. Перекрытия</w:t>
            </w:r>
          </w:p>
        </w:tc>
        <w:tc>
          <w:tcPr>
            <w:tcW w:w="2749" w:type="dxa"/>
            <w:vMerge w:val="restart"/>
            <w:tcBorders>
              <w:top w:val="nil"/>
              <w:bottom w:val="nil"/>
            </w:tcBorders>
          </w:tcPr>
          <w:p w:rsidR="00822E1B" w:rsidRDefault="00822E1B" w:rsidP="00822E1B">
            <w:pPr>
              <w:ind w:left="57"/>
            </w:pPr>
            <w:r>
              <w:t>Деревянные отепленные</w:t>
            </w:r>
          </w:p>
        </w:tc>
        <w:tc>
          <w:tcPr>
            <w:tcW w:w="2749" w:type="dxa"/>
            <w:vMerge w:val="restart"/>
            <w:tcBorders>
              <w:top w:val="nil"/>
              <w:bottom w:val="nil"/>
            </w:tcBorders>
          </w:tcPr>
          <w:p w:rsidR="00822E1B" w:rsidRDefault="00822E1B" w:rsidP="00822E1B">
            <w:pPr>
              <w:ind w:left="57"/>
            </w:pPr>
            <w:r>
              <w:t>Диагональные трещины</w:t>
            </w:r>
          </w:p>
        </w:tc>
      </w:tr>
      <w:tr w:rsidR="00822E1B" w:rsidTr="00822E1B">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66"/>
        </w:trPr>
        <w:tc>
          <w:tcPr>
            <w:tcW w:w="3928" w:type="dxa"/>
            <w:tcBorders>
              <w:top w:val="nil"/>
              <w:bottom w:val="nil"/>
            </w:tcBorders>
          </w:tcPr>
          <w:p w:rsidR="00822E1B" w:rsidRDefault="00822E1B" w:rsidP="00822E1B">
            <w:pPr>
              <w:ind w:left="992"/>
            </w:pPr>
            <w:r>
              <w:t>чердачные</w:t>
            </w:r>
          </w:p>
        </w:tc>
        <w:tc>
          <w:tcPr>
            <w:tcW w:w="2749" w:type="dxa"/>
            <w:vMerge/>
            <w:tcBorders>
              <w:top w:val="nil"/>
              <w:bottom w:val="nil"/>
            </w:tcBorders>
          </w:tcPr>
          <w:p w:rsidR="00822E1B" w:rsidRDefault="00822E1B" w:rsidP="00822E1B">
            <w:pPr>
              <w:ind w:left="57"/>
            </w:pPr>
          </w:p>
        </w:tc>
        <w:tc>
          <w:tcPr>
            <w:tcW w:w="2749" w:type="dxa"/>
            <w:vMerge/>
            <w:tcBorders>
              <w:top w:val="nil"/>
              <w:bottom w:val="nil"/>
            </w:tcBorders>
          </w:tcPr>
          <w:p w:rsidR="00822E1B" w:rsidRDefault="00822E1B" w:rsidP="00822E1B">
            <w:pPr>
              <w:ind w:left="57"/>
            </w:pPr>
          </w:p>
        </w:tc>
      </w:tr>
      <w:tr w:rsidR="00822E1B" w:rsidTr="00822E1B">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822E1B" w:rsidRDefault="00822E1B" w:rsidP="00822E1B">
            <w:pPr>
              <w:ind w:left="992"/>
            </w:pPr>
            <w:r>
              <w:t>междуэтажные</w:t>
            </w:r>
          </w:p>
        </w:tc>
        <w:tc>
          <w:tcPr>
            <w:tcW w:w="2749" w:type="dxa"/>
            <w:tcBorders>
              <w:top w:val="nil"/>
              <w:bottom w:val="nil"/>
            </w:tcBorders>
          </w:tcPr>
          <w:p w:rsidR="00822E1B" w:rsidRDefault="00822E1B" w:rsidP="00822E1B">
            <w:pPr>
              <w:ind w:left="57"/>
            </w:pPr>
            <w:r>
              <w:t>----------«---------</w:t>
            </w:r>
          </w:p>
        </w:tc>
        <w:tc>
          <w:tcPr>
            <w:tcW w:w="2749" w:type="dxa"/>
            <w:tcBorders>
              <w:top w:val="nil"/>
              <w:bottom w:val="nil"/>
            </w:tcBorders>
          </w:tcPr>
          <w:p w:rsidR="00822E1B" w:rsidRDefault="00822E1B" w:rsidP="00822E1B">
            <w:pPr>
              <w:ind w:left="57"/>
            </w:pPr>
          </w:p>
        </w:tc>
      </w:tr>
      <w:tr w:rsidR="00822E1B" w:rsidTr="00822E1B">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822E1B" w:rsidRDefault="00822E1B" w:rsidP="00822E1B">
            <w:pPr>
              <w:ind w:left="992"/>
            </w:pPr>
            <w:r>
              <w:t>подвальные</w:t>
            </w:r>
          </w:p>
        </w:tc>
        <w:tc>
          <w:tcPr>
            <w:tcW w:w="2749" w:type="dxa"/>
            <w:tcBorders>
              <w:top w:val="nil"/>
              <w:bottom w:val="nil"/>
            </w:tcBorders>
          </w:tcPr>
          <w:p w:rsidR="00822E1B" w:rsidRDefault="00822E1B" w:rsidP="00822E1B">
            <w:pPr>
              <w:ind w:left="57"/>
            </w:pPr>
            <w:r>
              <w:t>----------«---------</w:t>
            </w:r>
          </w:p>
        </w:tc>
        <w:tc>
          <w:tcPr>
            <w:tcW w:w="2749" w:type="dxa"/>
            <w:tcBorders>
              <w:top w:val="nil"/>
              <w:bottom w:val="nil"/>
            </w:tcBorders>
          </w:tcPr>
          <w:p w:rsidR="00822E1B" w:rsidRDefault="00822E1B" w:rsidP="00822E1B">
            <w:pPr>
              <w:ind w:left="57"/>
            </w:pPr>
          </w:p>
        </w:tc>
      </w:tr>
      <w:tr w:rsidR="00822E1B" w:rsidTr="00822E1B">
        <w:tblPrEx>
          <w:tblBorders>
            <w:top w:val="single" w:sz="4" w:space="0" w:color="auto"/>
            <w:left w:val="single" w:sz="4" w:space="0" w:color="auto"/>
            <w:bottom w:val="single" w:sz="4" w:space="0" w:color="auto"/>
            <w:right w:val="single" w:sz="4" w:space="0" w:color="auto"/>
            <w:insideV w:val="single" w:sz="4" w:space="0" w:color="auto"/>
          </w:tblBorders>
        </w:tblPrEx>
        <w:trPr>
          <w:trHeight w:val="166"/>
        </w:trPr>
        <w:tc>
          <w:tcPr>
            <w:tcW w:w="3928" w:type="dxa"/>
            <w:tcBorders>
              <w:top w:val="nil"/>
              <w:bottom w:val="nil"/>
            </w:tcBorders>
          </w:tcPr>
          <w:p w:rsidR="00822E1B" w:rsidRDefault="00822E1B" w:rsidP="00822E1B">
            <w:pPr>
              <w:ind w:left="992"/>
            </w:pPr>
            <w:r>
              <w:t>(другое)</w:t>
            </w:r>
          </w:p>
        </w:tc>
        <w:tc>
          <w:tcPr>
            <w:tcW w:w="2749" w:type="dxa"/>
            <w:tcBorders>
              <w:top w:val="nil"/>
              <w:bottom w:val="nil"/>
            </w:tcBorders>
          </w:tcPr>
          <w:p w:rsidR="00822E1B" w:rsidRDefault="00822E1B" w:rsidP="00822E1B">
            <w:pPr>
              <w:ind w:left="57"/>
            </w:pPr>
          </w:p>
        </w:tc>
        <w:tc>
          <w:tcPr>
            <w:tcW w:w="2749" w:type="dxa"/>
            <w:tcBorders>
              <w:top w:val="nil"/>
              <w:bottom w:val="nil"/>
            </w:tcBorders>
          </w:tcPr>
          <w:p w:rsidR="00822E1B" w:rsidRDefault="00822E1B" w:rsidP="00822E1B">
            <w:pPr>
              <w:ind w:left="57"/>
            </w:pPr>
          </w:p>
        </w:tc>
      </w:tr>
      <w:tr w:rsidR="00822E1B" w:rsidTr="00822E1B">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Ослабление крепления</w:t>
            </w:r>
          </w:p>
        </w:tc>
      </w:tr>
      <w:tr w:rsidR="00822E1B" w:rsidTr="00822E1B">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Стертость досок в ходовых местах</w:t>
            </w:r>
          </w:p>
        </w:tc>
      </w:tr>
      <w:tr w:rsidR="00822E1B" w:rsidTr="00822E1B">
        <w:trPr>
          <w:cantSplit/>
          <w:trHeight w:val="158"/>
        </w:trPr>
        <w:tc>
          <w:tcPr>
            <w:tcW w:w="3928" w:type="dxa"/>
            <w:tcBorders>
              <w:top w:val="single" w:sz="4" w:space="0" w:color="auto"/>
              <w:left w:val="single" w:sz="4" w:space="0" w:color="auto"/>
              <w:bottom w:val="nil"/>
              <w:right w:val="single" w:sz="4" w:space="0" w:color="auto"/>
            </w:tcBorders>
            <w:vAlign w:val="bottom"/>
          </w:tcPr>
          <w:p w:rsidR="00822E1B" w:rsidRDefault="00822E1B" w:rsidP="00822E1B">
            <w:pPr>
              <w:ind w:left="57"/>
            </w:pPr>
            <w:r>
              <w:t>7. Проемы</w:t>
            </w:r>
          </w:p>
        </w:tc>
        <w:tc>
          <w:tcPr>
            <w:tcW w:w="2749" w:type="dxa"/>
            <w:vMerge w:val="restart"/>
            <w:tcBorders>
              <w:top w:val="single" w:sz="4" w:space="0" w:color="auto"/>
              <w:left w:val="nil"/>
              <w:bottom w:val="nil"/>
              <w:right w:val="single" w:sz="4" w:space="0" w:color="auto"/>
            </w:tcBorders>
            <w:vAlign w:val="bottom"/>
          </w:tcPr>
          <w:p w:rsidR="00822E1B" w:rsidRDefault="00822E1B" w:rsidP="00822E1B">
            <w:pPr>
              <w:ind w:left="57"/>
            </w:pPr>
            <w:r>
              <w:t>Двойные створные</w:t>
            </w:r>
          </w:p>
        </w:tc>
        <w:tc>
          <w:tcPr>
            <w:tcW w:w="2749" w:type="dxa"/>
            <w:vMerge w:val="restart"/>
            <w:tcBorders>
              <w:top w:val="single" w:sz="4" w:space="0" w:color="auto"/>
              <w:left w:val="nil"/>
              <w:bottom w:val="nil"/>
              <w:right w:val="single" w:sz="4" w:space="0" w:color="auto"/>
            </w:tcBorders>
            <w:vAlign w:val="bottom"/>
          </w:tcPr>
          <w:p w:rsidR="00822E1B" w:rsidRDefault="00822E1B" w:rsidP="00822E1B">
            <w:pPr>
              <w:ind w:left="57"/>
            </w:pPr>
            <w:r>
              <w:t>Переплеты рассохлись полотна осели</w:t>
            </w:r>
          </w:p>
        </w:tc>
      </w:tr>
      <w:tr w:rsidR="00822E1B" w:rsidTr="00822E1B">
        <w:trPr>
          <w:cantSplit/>
          <w:trHeight w:val="166"/>
        </w:trPr>
        <w:tc>
          <w:tcPr>
            <w:tcW w:w="3928" w:type="dxa"/>
            <w:tcBorders>
              <w:top w:val="nil"/>
              <w:left w:val="single" w:sz="4" w:space="0" w:color="auto"/>
              <w:bottom w:val="nil"/>
              <w:right w:val="single" w:sz="4" w:space="0" w:color="auto"/>
            </w:tcBorders>
            <w:vAlign w:val="bottom"/>
          </w:tcPr>
          <w:p w:rsidR="00822E1B" w:rsidRDefault="00822E1B" w:rsidP="00822E1B">
            <w:pPr>
              <w:ind w:left="993"/>
            </w:pPr>
            <w:r>
              <w:t>окна</w:t>
            </w:r>
          </w:p>
        </w:tc>
        <w:tc>
          <w:tcPr>
            <w:tcW w:w="2749" w:type="dxa"/>
            <w:vMerge/>
            <w:tcBorders>
              <w:top w:val="nil"/>
              <w:left w:val="nil"/>
              <w:bottom w:val="nil"/>
              <w:right w:val="single" w:sz="4" w:space="0" w:color="auto"/>
            </w:tcBorders>
            <w:vAlign w:val="bottom"/>
          </w:tcPr>
          <w:p w:rsidR="00822E1B" w:rsidRDefault="00822E1B" w:rsidP="00822E1B">
            <w:pPr>
              <w:ind w:left="57"/>
            </w:pPr>
          </w:p>
        </w:tc>
        <w:tc>
          <w:tcPr>
            <w:tcW w:w="2749" w:type="dxa"/>
            <w:vMerge/>
            <w:tcBorders>
              <w:top w:val="nil"/>
              <w:left w:val="nil"/>
              <w:bottom w:val="nil"/>
              <w:right w:val="single" w:sz="4" w:space="0" w:color="auto"/>
            </w:tcBorders>
            <w:vAlign w:val="bottom"/>
          </w:tcPr>
          <w:p w:rsidR="00822E1B" w:rsidRDefault="00822E1B" w:rsidP="00822E1B">
            <w:pPr>
              <w:ind w:left="57"/>
            </w:pPr>
          </w:p>
        </w:tc>
      </w:tr>
      <w:tr w:rsidR="00822E1B" w:rsidTr="00822E1B">
        <w:trPr>
          <w:trHeight w:val="158"/>
        </w:trPr>
        <w:tc>
          <w:tcPr>
            <w:tcW w:w="3928" w:type="dxa"/>
            <w:tcBorders>
              <w:top w:val="nil"/>
              <w:left w:val="single" w:sz="4" w:space="0" w:color="auto"/>
              <w:bottom w:val="nil"/>
              <w:right w:val="single" w:sz="4" w:space="0" w:color="auto"/>
            </w:tcBorders>
            <w:vAlign w:val="bottom"/>
          </w:tcPr>
          <w:p w:rsidR="00822E1B" w:rsidRDefault="00822E1B" w:rsidP="00822E1B">
            <w:pPr>
              <w:ind w:left="993"/>
            </w:pPr>
            <w:r>
              <w:t>двери</w:t>
            </w:r>
          </w:p>
        </w:tc>
        <w:tc>
          <w:tcPr>
            <w:tcW w:w="2749" w:type="dxa"/>
            <w:tcBorders>
              <w:top w:val="nil"/>
              <w:left w:val="nil"/>
              <w:bottom w:val="nil"/>
              <w:right w:val="single" w:sz="4" w:space="0" w:color="auto"/>
            </w:tcBorders>
            <w:vAlign w:val="bottom"/>
          </w:tcPr>
          <w:p w:rsidR="00822E1B" w:rsidRDefault="00822E1B" w:rsidP="00822E1B">
            <w:pPr>
              <w:ind w:left="57"/>
            </w:pPr>
            <w:r>
              <w:t>филенчатые</w:t>
            </w:r>
          </w:p>
        </w:tc>
        <w:tc>
          <w:tcPr>
            <w:tcW w:w="2749" w:type="dxa"/>
            <w:tcBorders>
              <w:top w:val="nil"/>
              <w:left w:val="nil"/>
              <w:bottom w:val="nil"/>
              <w:right w:val="single" w:sz="4" w:space="0" w:color="auto"/>
            </w:tcBorders>
            <w:vAlign w:val="bottom"/>
          </w:tcPr>
          <w:p w:rsidR="00822E1B" w:rsidRDefault="00822E1B" w:rsidP="00822E1B">
            <w:pPr>
              <w:ind w:left="57"/>
            </w:pPr>
          </w:p>
        </w:tc>
      </w:tr>
      <w:tr w:rsidR="00822E1B" w:rsidTr="00822E1B">
        <w:trPr>
          <w:trHeight w:val="166"/>
        </w:trPr>
        <w:tc>
          <w:tcPr>
            <w:tcW w:w="3928" w:type="dxa"/>
            <w:tcBorders>
              <w:top w:val="nil"/>
              <w:left w:val="single" w:sz="4" w:space="0" w:color="auto"/>
              <w:bottom w:val="single" w:sz="4" w:space="0" w:color="auto"/>
              <w:right w:val="single" w:sz="4" w:space="0" w:color="auto"/>
            </w:tcBorders>
            <w:vAlign w:val="bottom"/>
          </w:tcPr>
          <w:p w:rsidR="00822E1B" w:rsidRDefault="00822E1B" w:rsidP="00822E1B">
            <w:pPr>
              <w:ind w:left="993"/>
            </w:pPr>
            <w:r>
              <w:t>(другое)</w:t>
            </w:r>
          </w:p>
        </w:tc>
        <w:tc>
          <w:tcPr>
            <w:tcW w:w="2749" w:type="dxa"/>
            <w:tcBorders>
              <w:top w:val="nil"/>
              <w:left w:val="nil"/>
              <w:bottom w:val="single" w:sz="4" w:space="0" w:color="auto"/>
              <w:right w:val="single" w:sz="4" w:space="0" w:color="auto"/>
            </w:tcBorders>
            <w:vAlign w:val="bottom"/>
          </w:tcPr>
          <w:p w:rsidR="00822E1B" w:rsidRDefault="00822E1B" w:rsidP="00822E1B">
            <w:pPr>
              <w:ind w:left="57"/>
            </w:pPr>
          </w:p>
        </w:tc>
        <w:tc>
          <w:tcPr>
            <w:tcW w:w="2749" w:type="dxa"/>
            <w:tcBorders>
              <w:top w:val="nil"/>
              <w:left w:val="nil"/>
              <w:bottom w:val="single" w:sz="4" w:space="0" w:color="auto"/>
              <w:right w:val="single" w:sz="4" w:space="0" w:color="auto"/>
            </w:tcBorders>
            <w:vAlign w:val="bottom"/>
          </w:tcPr>
          <w:p w:rsidR="00822E1B" w:rsidRDefault="00822E1B" w:rsidP="00822E1B">
            <w:pPr>
              <w:ind w:left="57"/>
            </w:pPr>
          </w:p>
        </w:tc>
      </w:tr>
      <w:tr w:rsidR="00822E1B" w:rsidTr="00822E1B">
        <w:trPr>
          <w:cantSplit/>
          <w:trHeight w:val="158"/>
        </w:trPr>
        <w:tc>
          <w:tcPr>
            <w:tcW w:w="3928" w:type="dxa"/>
            <w:tcBorders>
              <w:top w:val="single" w:sz="4" w:space="0" w:color="auto"/>
              <w:left w:val="single" w:sz="4" w:space="0" w:color="auto"/>
              <w:bottom w:val="nil"/>
              <w:right w:val="single" w:sz="4" w:space="0" w:color="auto"/>
            </w:tcBorders>
            <w:vAlign w:val="bottom"/>
          </w:tcPr>
          <w:p w:rsidR="00822E1B" w:rsidRDefault="00822E1B" w:rsidP="00822E1B">
            <w:pPr>
              <w:ind w:left="57"/>
            </w:pPr>
            <w:r>
              <w:lastRenderedPageBreak/>
              <w:t>8. Отделка</w:t>
            </w:r>
          </w:p>
        </w:tc>
        <w:tc>
          <w:tcPr>
            <w:tcW w:w="2749" w:type="dxa"/>
            <w:vMerge w:val="restart"/>
            <w:tcBorders>
              <w:top w:val="single" w:sz="4" w:space="0" w:color="auto"/>
              <w:left w:val="nil"/>
              <w:bottom w:val="nil"/>
              <w:right w:val="single" w:sz="4" w:space="0" w:color="auto"/>
            </w:tcBorders>
            <w:vAlign w:val="bottom"/>
          </w:tcPr>
          <w:p w:rsidR="00822E1B" w:rsidRDefault="00822E1B" w:rsidP="00822E1B">
            <w:pPr>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tcPr>
          <w:p w:rsidR="00822E1B" w:rsidRDefault="00822E1B" w:rsidP="00822E1B">
            <w:pPr>
              <w:ind w:left="57"/>
            </w:pPr>
            <w:r>
              <w:t>Выпучивание отпадение штукатурки</w:t>
            </w:r>
          </w:p>
        </w:tc>
      </w:tr>
      <w:tr w:rsidR="00822E1B" w:rsidTr="00822E1B">
        <w:trPr>
          <w:cantSplit/>
          <w:trHeight w:val="166"/>
        </w:trPr>
        <w:tc>
          <w:tcPr>
            <w:tcW w:w="3928" w:type="dxa"/>
            <w:tcBorders>
              <w:top w:val="nil"/>
              <w:left w:val="single" w:sz="4" w:space="0" w:color="auto"/>
              <w:bottom w:val="nil"/>
              <w:right w:val="single" w:sz="4" w:space="0" w:color="auto"/>
            </w:tcBorders>
            <w:vAlign w:val="bottom"/>
          </w:tcPr>
          <w:p w:rsidR="00822E1B" w:rsidRDefault="00822E1B" w:rsidP="00822E1B">
            <w:pPr>
              <w:ind w:left="993"/>
            </w:pPr>
            <w:r>
              <w:t>внутренняя</w:t>
            </w:r>
          </w:p>
        </w:tc>
        <w:tc>
          <w:tcPr>
            <w:tcW w:w="2749" w:type="dxa"/>
            <w:vMerge/>
            <w:tcBorders>
              <w:top w:val="nil"/>
              <w:left w:val="nil"/>
              <w:bottom w:val="nil"/>
              <w:right w:val="single" w:sz="4" w:space="0" w:color="auto"/>
            </w:tcBorders>
            <w:vAlign w:val="bottom"/>
          </w:tcPr>
          <w:p w:rsidR="00822E1B" w:rsidRDefault="00822E1B" w:rsidP="00822E1B">
            <w:pPr>
              <w:ind w:left="57"/>
            </w:pPr>
          </w:p>
        </w:tc>
        <w:tc>
          <w:tcPr>
            <w:tcW w:w="2749" w:type="dxa"/>
            <w:vMerge/>
            <w:tcBorders>
              <w:top w:val="nil"/>
              <w:left w:val="nil"/>
              <w:bottom w:val="nil"/>
              <w:right w:val="single" w:sz="4" w:space="0" w:color="auto"/>
            </w:tcBorders>
            <w:vAlign w:val="bottom"/>
          </w:tcPr>
          <w:p w:rsidR="00822E1B" w:rsidRDefault="00822E1B" w:rsidP="00822E1B">
            <w:pPr>
              <w:ind w:left="57"/>
            </w:pPr>
          </w:p>
        </w:tc>
      </w:tr>
      <w:tr w:rsidR="00822E1B" w:rsidTr="00822E1B">
        <w:trPr>
          <w:trHeight w:val="158"/>
        </w:trPr>
        <w:tc>
          <w:tcPr>
            <w:tcW w:w="3928" w:type="dxa"/>
            <w:tcBorders>
              <w:top w:val="nil"/>
              <w:left w:val="single" w:sz="4" w:space="0" w:color="auto"/>
              <w:bottom w:val="nil"/>
              <w:right w:val="single" w:sz="4" w:space="0" w:color="auto"/>
            </w:tcBorders>
            <w:vAlign w:val="bottom"/>
          </w:tcPr>
          <w:p w:rsidR="00822E1B" w:rsidRDefault="00822E1B" w:rsidP="00822E1B">
            <w:pPr>
              <w:ind w:left="993"/>
            </w:pPr>
            <w:r>
              <w:t>наружная</w:t>
            </w:r>
          </w:p>
        </w:tc>
        <w:tc>
          <w:tcPr>
            <w:tcW w:w="2749" w:type="dxa"/>
            <w:tcBorders>
              <w:top w:val="nil"/>
              <w:left w:val="nil"/>
              <w:bottom w:val="nil"/>
              <w:right w:val="single" w:sz="4" w:space="0" w:color="auto"/>
            </w:tcBorders>
            <w:vAlign w:val="bottom"/>
          </w:tcPr>
          <w:p w:rsidR="00822E1B" w:rsidRDefault="00822E1B" w:rsidP="00822E1B">
            <w:pPr>
              <w:ind w:left="57"/>
            </w:pPr>
          </w:p>
        </w:tc>
        <w:tc>
          <w:tcPr>
            <w:tcW w:w="2749" w:type="dxa"/>
            <w:tcBorders>
              <w:top w:val="nil"/>
              <w:left w:val="nil"/>
              <w:bottom w:val="nil"/>
              <w:right w:val="single" w:sz="4" w:space="0" w:color="auto"/>
            </w:tcBorders>
            <w:vAlign w:val="bottom"/>
          </w:tcPr>
          <w:p w:rsidR="00822E1B" w:rsidRDefault="00822E1B" w:rsidP="00822E1B">
            <w:pPr>
              <w:ind w:left="57"/>
            </w:pPr>
          </w:p>
        </w:tc>
      </w:tr>
      <w:tr w:rsidR="00822E1B" w:rsidTr="00822E1B">
        <w:trPr>
          <w:trHeight w:val="166"/>
        </w:trPr>
        <w:tc>
          <w:tcPr>
            <w:tcW w:w="3928" w:type="dxa"/>
            <w:tcBorders>
              <w:top w:val="nil"/>
              <w:left w:val="single" w:sz="4" w:space="0" w:color="auto"/>
              <w:bottom w:val="single" w:sz="4" w:space="0" w:color="auto"/>
              <w:right w:val="single" w:sz="4" w:space="0" w:color="auto"/>
            </w:tcBorders>
            <w:vAlign w:val="bottom"/>
          </w:tcPr>
          <w:p w:rsidR="00822E1B" w:rsidRDefault="00822E1B" w:rsidP="00822E1B">
            <w:pPr>
              <w:ind w:left="993"/>
            </w:pPr>
            <w:r>
              <w:t>(другое)</w:t>
            </w:r>
          </w:p>
        </w:tc>
        <w:tc>
          <w:tcPr>
            <w:tcW w:w="2749" w:type="dxa"/>
            <w:tcBorders>
              <w:top w:val="nil"/>
              <w:left w:val="nil"/>
              <w:bottom w:val="single" w:sz="4" w:space="0" w:color="auto"/>
              <w:right w:val="single" w:sz="4" w:space="0" w:color="auto"/>
            </w:tcBorders>
            <w:vAlign w:val="bottom"/>
          </w:tcPr>
          <w:p w:rsidR="00822E1B" w:rsidRDefault="00822E1B" w:rsidP="00822E1B">
            <w:pPr>
              <w:ind w:left="57"/>
            </w:pPr>
          </w:p>
        </w:tc>
        <w:tc>
          <w:tcPr>
            <w:tcW w:w="2749" w:type="dxa"/>
            <w:tcBorders>
              <w:top w:val="nil"/>
              <w:left w:val="nil"/>
              <w:bottom w:val="single" w:sz="4" w:space="0" w:color="auto"/>
              <w:right w:val="single" w:sz="4" w:space="0" w:color="auto"/>
            </w:tcBorders>
            <w:vAlign w:val="bottom"/>
          </w:tcPr>
          <w:p w:rsidR="00822E1B" w:rsidRDefault="00822E1B" w:rsidP="00822E1B">
            <w:pPr>
              <w:ind w:left="57"/>
            </w:pPr>
          </w:p>
        </w:tc>
      </w:tr>
      <w:tr w:rsidR="00822E1B" w:rsidTr="00822E1B">
        <w:trPr>
          <w:cantSplit/>
          <w:trHeight w:val="473"/>
        </w:trPr>
        <w:tc>
          <w:tcPr>
            <w:tcW w:w="3928" w:type="dxa"/>
            <w:tcBorders>
              <w:top w:val="single" w:sz="4" w:space="0" w:color="auto"/>
              <w:left w:val="single" w:sz="4" w:space="0" w:color="auto"/>
              <w:bottom w:val="nil"/>
              <w:right w:val="single" w:sz="4" w:space="0" w:color="auto"/>
            </w:tcBorders>
            <w:vAlign w:val="bottom"/>
          </w:tcPr>
          <w:p w:rsidR="00822E1B" w:rsidRDefault="00822E1B" w:rsidP="00822E1B">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822E1B" w:rsidRDefault="00822E1B" w:rsidP="00822E1B">
            <w:pPr>
              <w:ind w:left="57"/>
            </w:pPr>
          </w:p>
          <w:p w:rsidR="00822E1B" w:rsidRDefault="00822E1B" w:rsidP="00822E1B">
            <w:pPr>
              <w:ind w:left="57"/>
            </w:pPr>
            <w:r>
              <w:t>есть</w:t>
            </w:r>
          </w:p>
        </w:tc>
        <w:tc>
          <w:tcPr>
            <w:tcW w:w="2749" w:type="dxa"/>
            <w:vMerge w:val="restart"/>
            <w:tcBorders>
              <w:top w:val="single" w:sz="4" w:space="0" w:color="auto"/>
              <w:left w:val="nil"/>
              <w:bottom w:val="nil"/>
              <w:right w:val="single" w:sz="4" w:space="0" w:color="auto"/>
            </w:tcBorders>
            <w:vAlign w:val="bottom"/>
          </w:tcPr>
          <w:p w:rsidR="00822E1B" w:rsidRDefault="00822E1B" w:rsidP="00822E1B">
            <w:pPr>
              <w:ind w:left="57"/>
            </w:pPr>
            <w:r>
              <w:t>удовлетворительное</w:t>
            </w:r>
          </w:p>
        </w:tc>
      </w:tr>
      <w:tr w:rsidR="00822E1B" w:rsidTr="00822E1B">
        <w:trPr>
          <w:cantSplit/>
          <w:trHeight w:val="166"/>
        </w:trPr>
        <w:tc>
          <w:tcPr>
            <w:tcW w:w="3928" w:type="dxa"/>
            <w:tcBorders>
              <w:top w:val="nil"/>
              <w:left w:val="single" w:sz="4" w:space="0" w:color="auto"/>
              <w:bottom w:val="nil"/>
              <w:right w:val="single" w:sz="4" w:space="0" w:color="auto"/>
            </w:tcBorders>
            <w:vAlign w:val="bottom"/>
          </w:tcPr>
          <w:p w:rsidR="00822E1B" w:rsidRDefault="00822E1B" w:rsidP="00822E1B">
            <w:pPr>
              <w:ind w:left="993"/>
            </w:pPr>
            <w:r>
              <w:t>ванны напольные</w:t>
            </w:r>
          </w:p>
        </w:tc>
        <w:tc>
          <w:tcPr>
            <w:tcW w:w="2749" w:type="dxa"/>
            <w:vMerge/>
            <w:tcBorders>
              <w:top w:val="nil"/>
              <w:left w:val="nil"/>
              <w:bottom w:val="nil"/>
              <w:right w:val="single" w:sz="4" w:space="0" w:color="auto"/>
            </w:tcBorders>
            <w:vAlign w:val="bottom"/>
          </w:tcPr>
          <w:p w:rsidR="00822E1B" w:rsidRDefault="00822E1B" w:rsidP="00822E1B">
            <w:pPr>
              <w:ind w:left="57"/>
            </w:pPr>
          </w:p>
        </w:tc>
        <w:tc>
          <w:tcPr>
            <w:tcW w:w="2749" w:type="dxa"/>
            <w:vMerge/>
            <w:tcBorders>
              <w:top w:val="nil"/>
              <w:left w:val="nil"/>
              <w:bottom w:val="nil"/>
              <w:right w:val="single" w:sz="4" w:space="0" w:color="auto"/>
            </w:tcBorders>
            <w:vAlign w:val="bottom"/>
          </w:tcPr>
          <w:p w:rsidR="00822E1B" w:rsidRDefault="00822E1B" w:rsidP="00822E1B">
            <w:pPr>
              <w:ind w:left="57"/>
            </w:pPr>
          </w:p>
        </w:tc>
      </w:tr>
      <w:tr w:rsidR="00822E1B" w:rsidTr="00822E1B">
        <w:trPr>
          <w:trHeight w:val="158"/>
        </w:trPr>
        <w:tc>
          <w:tcPr>
            <w:tcW w:w="3928" w:type="dxa"/>
            <w:tcBorders>
              <w:top w:val="nil"/>
              <w:left w:val="single" w:sz="4" w:space="0" w:color="auto"/>
              <w:bottom w:val="nil"/>
              <w:right w:val="single" w:sz="4" w:space="0" w:color="auto"/>
            </w:tcBorders>
            <w:vAlign w:val="bottom"/>
          </w:tcPr>
          <w:p w:rsidR="00822E1B" w:rsidRDefault="00822E1B" w:rsidP="00822E1B">
            <w:pPr>
              <w:ind w:left="993"/>
            </w:pPr>
            <w:r>
              <w:t>электроплиты</w:t>
            </w:r>
          </w:p>
        </w:tc>
        <w:tc>
          <w:tcPr>
            <w:tcW w:w="2749" w:type="dxa"/>
            <w:tcBorders>
              <w:top w:val="nil"/>
              <w:left w:val="nil"/>
              <w:bottom w:val="nil"/>
              <w:right w:val="single" w:sz="4" w:space="0" w:color="auto"/>
            </w:tcBorders>
            <w:vAlign w:val="bottom"/>
          </w:tcPr>
          <w:p w:rsidR="00822E1B" w:rsidRDefault="00822E1B" w:rsidP="00822E1B">
            <w:pPr>
              <w:ind w:left="57"/>
            </w:pPr>
            <w:r>
              <w:t>нет</w:t>
            </w:r>
          </w:p>
        </w:tc>
        <w:tc>
          <w:tcPr>
            <w:tcW w:w="2749" w:type="dxa"/>
            <w:tcBorders>
              <w:top w:val="nil"/>
              <w:left w:val="nil"/>
              <w:bottom w:val="nil"/>
              <w:right w:val="single" w:sz="4" w:space="0" w:color="auto"/>
            </w:tcBorders>
            <w:vAlign w:val="bottom"/>
          </w:tcPr>
          <w:p w:rsidR="00822E1B" w:rsidRDefault="00822E1B" w:rsidP="00822E1B">
            <w:pPr>
              <w:ind w:left="57"/>
            </w:pPr>
          </w:p>
        </w:tc>
      </w:tr>
      <w:tr w:rsidR="00822E1B" w:rsidTr="00822E1B">
        <w:trPr>
          <w:trHeight w:val="315"/>
        </w:trPr>
        <w:tc>
          <w:tcPr>
            <w:tcW w:w="3928" w:type="dxa"/>
            <w:tcBorders>
              <w:top w:val="nil"/>
              <w:left w:val="single" w:sz="4" w:space="0" w:color="auto"/>
              <w:bottom w:val="nil"/>
              <w:right w:val="single" w:sz="4" w:space="0" w:color="auto"/>
            </w:tcBorders>
            <w:vAlign w:val="bottom"/>
          </w:tcPr>
          <w:p w:rsidR="00822E1B" w:rsidRDefault="00822E1B" w:rsidP="00822E1B">
            <w:pPr>
              <w:ind w:left="993"/>
            </w:pPr>
            <w:r>
              <w:t>телефонные сети и оборудование</w:t>
            </w:r>
          </w:p>
        </w:tc>
        <w:tc>
          <w:tcPr>
            <w:tcW w:w="2749" w:type="dxa"/>
            <w:tcBorders>
              <w:top w:val="nil"/>
              <w:left w:val="nil"/>
              <w:bottom w:val="nil"/>
              <w:right w:val="single" w:sz="4" w:space="0" w:color="auto"/>
            </w:tcBorders>
            <w:vAlign w:val="bottom"/>
          </w:tcPr>
          <w:p w:rsidR="00822E1B" w:rsidRDefault="00822E1B" w:rsidP="00822E1B">
            <w:pPr>
              <w:ind w:left="57"/>
            </w:pPr>
            <w:r>
              <w:t>нет</w:t>
            </w:r>
          </w:p>
          <w:p w:rsidR="00822E1B" w:rsidRDefault="00822E1B" w:rsidP="00822E1B">
            <w:pPr>
              <w:ind w:left="57"/>
            </w:pPr>
          </w:p>
        </w:tc>
        <w:tc>
          <w:tcPr>
            <w:tcW w:w="2749" w:type="dxa"/>
            <w:tcBorders>
              <w:top w:val="nil"/>
              <w:left w:val="nil"/>
              <w:bottom w:val="nil"/>
              <w:right w:val="single" w:sz="4" w:space="0" w:color="auto"/>
            </w:tcBorders>
            <w:vAlign w:val="bottom"/>
          </w:tcPr>
          <w:p w:rsidR="00822E1B" w:rsidRDefault="00822E1B" w:rsidP="00822E1B">
            <w:pPr>
              <w:ind w:left="57"/>
            </w:pPr>
          </w:p>
        </w:tc>
      </w:tr>
      <w:tr w:rsidR="00822E1B" w:rsidTr="00822E1B">
        <w:trPr>
          <w:trHeight w:val="324"/>
        </w:trPr>
        <w:tc>
          <w:tcPr>
            <w:tcW w:w="3928" w:type="dxa"/>
            <w:tcBorders>
              <w:top w:val="nil"/>
              <w:left w:val="single" w:sz="4" w:space="0" w:color="auto"/>
              <w:bottom w:val="nil"/>
              <w:right w:val="single" w:sz="4" w:space="0" w:color="auto"/>
            </w:tcBorders>
            <w:vAlign w:val="bottom"/>
          </w:tcPr>
          <w:p w:rsidR="00822E1B" w:rsidRDefault="00822E1B" w:rsidP="00822E1B">
            <w:pPr>
              <w:ind w:left="993"/>
            </w:pPr>
            <w:r>
              <w:t>сети проводного радиовещания</w:t>
            </w:r>
          </w:p>
        </w:tc>
        <w:tc>
          <w:tcPr>
            <w:tcW w:w="2749" w:type="dxa"/>
            <w:tcBorders>
              <w:top w:val="nil"/>
              <w:left w:val="nil"/>
              <w:bottom w:val="nil"/>
              <w:right w:val="single" w:sz="4" w:space="0" w:color="auto"/>
            </w:tcBorders>
            <w:vAlign w:val="bottom"/>
          </w:tcPr>
          <w:p w:rsidR="00822E1B" w:rsidRDefault="00822E1B" w:rsidP="00822E1B">
            <w:pPr>
              <w:ind w:left="57"/>
            </w:pPr>
            <w:r>
              <w:t xml:space="preserve">Нет </w:t>
            </w:r>
          </w:p>
        </w:tc>
        <w:tc>
          <w:tcPr>
            <w:tcW w:w="2749" w:type="dxa"/>
            <w:tcBorders>
              <w:top w:val="nil"/>
              <w:left w:val="nil"/>
              <w:bottom w:val="nil"/>
              <w:right w:val="single" w:sz="4" w:space="0" w:color="auto"/>
            </w:tcBorders>
            <w:vAlign w:val="bottom"/>
          </w:tcPr>
          <w:p w:rsidR="00822E1B" w:rsidRDefault="00822E1B" w:rsidP="00822E1B">
            <w:pPr>
              <w:ind w:left="57"/>
            </w:pPr>
          </w:p>
        </w:tc>
      </w:tr>
      <w:tr w:rsidR="00822E1B" w:rsidTr="00822E1B">
        <w:trPr>
          <w:trHeight w:val="166"/>
        </w:trPr>
        <w:tc>
          <w:tcPr>
            <w:tcW w:w="3928" w:type="dxa"/>
            <w:tcBorders>
              <w:top w:val="nil"/>
              <w:left w:val="single" w:sz="4" w:space="0" w:color="auto"/>
              <w:bottom w:val="nil"/>
              <w:right w:val="single" w:sz="4" w:space="0" w:color="auto"/>
            </w:tcBorders>
            <w:vAlign w:val="bottom"/>
          </w:tcPr>
          <w:p w:rsidR="00822E1B" w:rsidRDefault="00822E1B" w:rsidP="00822E1B">
            <w:pPr>
              <w:ind w:left="993"/>
            </w:pPr>
            <w:r>
              <w:t>сигнализация</w:t>
            </w:r>
          </w:p>
        </w:tc>
        <w:tc>
          <w:tcPr>
            <w:tcW w:w="2749" w:type="dxa"/>
            <w:tcBorders>
              <w:top w:val="nil"/>
              <w:left w:val="nil"/>
              <w:bottom w:val="nil"/>
              <w:right w:val="single" w:sz="4" w:space="0" w:color="auto"/>
            </w:tcBorders>
            <w:vAlign w:val="bottom"/>
          </w:tcPr>
          <w:p w:rsidR="00822E1B" w:rsidRDefault="00822E1B" w:rsidP="00822E1B">
            <w:pPr>
              <w:ind w:left="57"/>
            </w:pPr>
          </w:p>
        </w:tc>
        <w:tc>
          <w:tcPr>
            <w:tcW w:w="2749" w:type="dxa"/>
            <w:tcBorders>
              <w:top w:val="nil"/>
              <w:left w:val="nil"/>
              <w:bottom w:val="nil"/>
              <w:right w:val="single" w:sz="4" w:space="0" w:color="auto"/>
            </w:tcBorders>
            <w:vAlign w:val="bottom"/>
          </w:tcPr>
          <w:p w:rsidR="00822E1B" w:rsidRDefault="00822E1B" w:rsidP="00822E1B">
            <w:pPr>
              <w:ind w:left="57"/>
            </w:pPr>
          </w:p>
        </w:tc>
      </w:tr>
      <w:tr w:rsidR="00822E1B" w:rsidTr="00822E1B">
        <w:trPr>
          <w:trHeight w:val="158"/>
        </w:trPr>
        <w:tc>
          <w:tcPr>
            <w:tcW w:w="3928" w:type="dxa"/>
            <w:tcBorders>
              <w:top w:val="nil"/>
              <w:left w:val="single" w:sz="4" w:space="0" w:color="auto"/>
              <w:bottom w:val="nil"/>
              <w:right w:val="single" w:sz="4" w:space="0" w:color="auto"/>
            </w:tcBorders>
            <w:vAlign w:val="bottom"/>
          </w:tcPr>
          <w:p w:rsidR="00822E1B" w:rsidRDefault="00822E1B" w:rsidP="00822E1B">
            <w:pPr>
              <w:ind w:left="993"/>
            </w:pPr>
            <w:r>
              <w:t>мусоропровод</w:t>
            </w:r>
          </w:p>
        </w:tc>
        <w:tc>
          <w:tcPr>
            <w:tcW w:w="2749" w:type="dxa"/>
            <w:tcBorders>
              <w:top w:val="nil"/>
              <w:left w:val="nil"/>
              <w:bottom w:val="nil"/>
              <w:right w:val="single" w:sz="4" w:space="0" w:color="auto"/>
            </w:tcBorders>
            <w:vAlign w:val="bottom"/>
          </w:tcPr>
          <w:p w:rsidR="00822E1B" w:rsidRDefault="00822E1B" w:rsidP="00822E1B">
            <w:pPr>
              <w:ind w:left="57"/>
            </w:pPr>
          </w:p>
        </w:tc>
        <w:tc>
          <w:tcPr>
            <w:tcW w:w="2749" w:type="dxa"/>
            <w:tcBorders>
              <w:top w:val="nil"/>
              <w:left w:val="nil"/>
              <w:bottom w:val="nil"/>
              <w:right w:val="single" w:sz="4" w:space="0" w:color="auto"/>
            </w:tcBorders>
            <w:vAlign w:val="bottom"/>
          </w:tcPr>
          <w:p w:rsidR="00822E1B" w:rsidRDefault="00822E1B" w:rsidP="00822E1B">
            <w:pPr>
              <w:ind w:left="57"/>
            </w:pPr>
          </w:p>
        </w:tc>
      </w:tr>
      <w:tr w:rsidR="00822E1B" w:rsidTr="00822E1B">
        <w:trPr>
          <w:trHeight w:val="158"/>
        </w:trPr>
        <w:tc>
          <w:tcPr>
            <w:tcW w:w="3928" w:type="dxa"/>
            <w:tcBorders>
              <w:top w:val="nil"/>
              <w:left w:val="single" w:sz="4" w:space="0" w:color="auto"/>
              <w:bottom w:val="nil"/>
              <w:right w:val="single" w:sz="4" w:space="0" w:color="auto"/>
            </w:tcBorders>
            <w:vAlign w:val="bottom"/>
          </w:tcPr>
          <w:p w:rsidR="00822E1B" w:rsidRDefault="00822E1B" w:rsidP="00822E1B">
            <w:pPr>
              <w:ind w:left="993"/>
            </w:pPr>
            <w:r>
              <w:t>лифт</w:t>
            </w:r>
          </w:p>
        </w:tc>
        <w:tc>
          <w:tcPr>
            <w:tcW w:w="2749" w:type="dxa"/>
            <w:tcBorders>
              <w:top w:val="nil"/>
              <w:left w:val="nil"/>
              <w:bottom w:val="nil"/>
              <w:right w:val="single" w:sz="4" w:space="0" w:color="auto"/>
            </w:tcBorders>
            <w:vAlign w:val="bottom"/>
          </w:tcPr>
          <w:p w:rsidR="00822E1B" w:rsidRDefault="00822E1B" w:rsidP="00822E1B">
            <w:pPr>
              <w:ind w:left="57"/>
            </w:pPr>
          </w:p>
        </w:tc>
        <w:tc>
          <w:tcPr>
            <w:tcW w:w="2749" w:type="dxa"/>
            <w:tcBorders>
              <w:top w:val="nil"/>
              <w:left w:val="nil"/>
              <w:bottom w:val="nil"/>
              <w:right w:val="single" w:sz="4" w:space="0" w:color="auto"/>
            </w:tcBorders>
            <w:vAlign w:val="bottom"/>
          </w:tcPr>
          <w:p w:rsidR="00822E1B" w:rsidRDefault="00822E1B" w:rsidP="00822E1B">
            <w:pPr>
              <w:ind w:left="57"/>
            </w:pPr>
          </w:p>
        </w:tc>
      </w:tr>
      <w:tr w:rsidR="00822E1B" w:rsidTr="00822E1B">
        <w:trPr>
          <w:trHeight w:val="166"/>
        </w:trPr>
        <w:tc>
          <w:tcPr>
            <w:tcW w:w="3928" w:type="dxa"/>
            <w:tcBorders>
              <w:top w:val="nil"/>
              <w:left w:val="single" w:sz="4" w:space="0" w:color="auto"/>
              <w:bottom w:val="nil"/>
              <w:right w:val="single" w:sz="4" w:space="0" w:color="auto"/>
            </w:tcBorders>
            <w:vAlign w:val="bottom"/>
          </w:tcPr>
          <w:p w:rsidR="00822E1B" w:rsidRDefault="00822E1B" w:rsidP="00822E1B">
            <w:pPr>
              <w:ind w:left="993"/>
            </w:pPr>
            <w:r>
              <w:t>вентиляция</w:t>
            </w:r>
          </w:p>
        </w:tc>
        <w:tc>
          <w:tcPr>
            <w:tcW w:w="2749" w:type="dxa"/>
            <w:tcBorders>
              <w:top w:val="nil"/>
              <w:left w:val="nil"/>
              <w:bottom w:val="nil"/>
              <w:right w:val="single" w:sz="4" w:space="0" w:color="auto"/>
            </w:tcBorders>
            <w:vAlign w:val="bottom"/>
          </w:tcPr>
          <w:p w:rsidR="00822E1B" w:rsidRDefault="00822E1B" w:rsidP="00822E1B">
            <w:pPr>
              <w:ind w:left="57"/>
            </w:pPr>
            <w:r>
              <w:t>есть</w:t>
            </w:r>
          </w:p>
        </w:tc>
        <w:tc>
          <w:tcPr>
            <w:tcW w:w="2749" w:type="dxa"/>
            <w:tcBorders>
              <w:top w:val="nil"/>
              <w:left w:val="nil"/>
              <w:bottom w:val="nil"/>
              <w:right w:val="single" w:sz="4" w:space="0" w:color="auto"/>
            </w:tcBorders>
            <w:vAlign w:val="bottom"/>
          </w:tcPr>
          <w:p w:rsidR="00822E1B" w:rsidRDefault="00822E1B" w:rsidP="00822E1B">
            <w:pPr>
              <w:ind w:left="57"/>
            </w:pPr>
            <w:r>
              <w:t>удовлетворительное</w:t>
            </w:r>
          </w:p>
        </w:tc>
      </w:tr>
      <w:tr w:rsidR="00822E1B" w:rsidTr="00822E1B">
        <w:trPr>
          <w:trHeight w:val="158"/>
        </w:trPr>
        <w:tc>
          <w:tcPr>
            <w:tcW w:w="3928" w:type="dxa"/>
            <w:tcBorders>
              <w:top w:val="nil"/>
              <w:left w:val="single" w:sz="4" w:space="0" w:color="auto"/>
              <w:bottom w:val="single" w:sz="4" w:space="0" w:color="auto"/>
              <w:right w:val="single" w:sz="4" w:space="0" w:color="auto"/>
            </w:tcBorders>
            <w:vAlign w:val="bottom"/>
          </w:tcPr>
          <w:p w:rsidR="00822E1B" w:rsidRDefault="00822E1B" w:rsidP="00822E1B">
            <w:pPr>
              <w:ind w:left="993"/>
            </w:pPr>
            <w:r>
              <w:t>(другое)</w:t>
            </w:r>
          </w:p>
        </w:tc>
        <w:tc>
          <w:tcPr>
            <w:tcW w:w="2749" w:type="dxa"/>
            <w:tcBorders>
              <w:top w:val="nil"/>
              <w:left w:val="nil"/>
              <w:bottom w:val="single" w:sz="4" w:space="0" w:color="auto"/>
              <w:right w:val="single" w:sz="4" w:space="0" w:color="auto"/>
            </w:tcBorders>
            <w:vAlign w:val="bottom"/>
          </w:tcPr>
          <w:p w:rsidR="00822E1B" w:rsidRDefault="00822E1B" w:rsidP="00822E1B">
            <w:pPr>
              <w:ind w:left="57"/>
            </w:pPr>
          </w:p>
        </w:tc>
        <w:tc>
          <w:tcPr>
            <w:tcW w:w="2749" w:type="dxa"/>
            <w:tcBorders>
              <w:top w:val="nil"/>
              <w:left w:val="nil"/>
              <w:bottom w:val="single" w:sz="4" w:space="0" w:color="auto"/>
              <w:right w:val="single" w:sz="4" w:space="0" w:color="auto"/>
            </w:tcBorders>
            <w:vAlign w:val="bottom"/>
          </w:tcPr>
          <w:p w:rsidR="00822E1B" w:rsidRDefault="00822E1B" w:rsidP="00822E1B">
            <w:pPr>
              <w:ind w:left="57"/>
            </w:pPr>
          </w:p>
        </w:tc>
      </w:tr>
      <w:tr w:rsidR="00822E1B" w:rsidTr="00822E1B">
        <w:trPr>
          <w:cantSplit/>
          <w:trHeight w:val="482"/>
        </w:trPr>
        <w:tc>
          <w:tcPr>
            <w:tcW w:w="3928" w:type="dxa"/>
            <w:tcBorders>
              <w:top w:val="single" w:sz="4" w:space="0" w:color="auto"/>
              <w:left w:val="single" w:sz="4" w:space="0" w:color="auto"/>
              <w:bottom w:val="nil"/>
              <w:right w:val="single" w:sz="4" w:space="0" w:color="auto"/>
            </w:tcBorders>
            <w:vAlign w:val="bottom"/>
          </w:tcPr>
          <w:p w:rsidR="00822E1B" w:rsidRDefault="00822E1B" w:rsidP="00822E1B">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tcPr>
          <w:p w:rsidR="00822E1B" w:rsidRDefault="00822E1B" w:rsidP="00822E1B">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822E1B" w:rsidRDefault="00822E1B" w:rsidP="00822E1B">
            <w:pPr>
              <w:ind w:left="57"/>
            </w:pPr>
            <w:r>
              <w:t>Потеря эластичности</w:t>
            </w:r>
          </w:p>
          <w:p w:rsidR="00822E1B" w:rsidRDefault="00822E1B" w:rsidP="00822E1B">
            <w:pPr>
              <w:ind w:left="57"/>
            </w:pPr>
            <w:r>
              <w:t>Коррозия трубопроводов</w:t>
            </w:r>
          </w:p>
        </w:tc>
      </w:tr>
      <w:tr w:rsidR="00822E1B" w:rsidTr="00822E1B">
        <w:trPr>
          <w:cantSplit/>
          <w:trHeight w:val="72"/>
        </w:trPr>
        <w:tc>
          <w:tcPr>
            <w:tcW w:w="3928" w:type="dxa"/>
            <w:tcBorders>
              <w:top w:val="nil"/>
              <w:left w:val="single" w:sz="4" w:space="0" w:color="auto"/>
              <w:bottom w:val="nil"/>
              <w:right w:val="single" w:sz="4" w:space="0" w:color="auto"/>
            </w:tcBorders>
            <w:vAlign w:val="bottom"/>
          </w:tcPr>
          <w:p w:rsidR="00822E1B" w:rsidRDefault="00822E1B" w:rsidP="00822E1B">
            <w:pPr>
              <w:ind w:left="993"/>
            </w:pPr>
            <w:r>
              <w:t>электроснабжение</w:t>
            </w:r>
          </w:p>
        </w:tc>
        <w:tc>
          <w:tcPr>
            <w:tcW w:w="2749" w:type="dxa"/>
            <w:vMerge/>
            <w:tcBorders>
              <w:top w:val="nil"/>
              <w:left w:val="nil"/>
              <w:bottom w:val="nil"/>
              <w:right w:val="single" w:sz="4" w:space="0" w:color="auto"/>
            </w:tcBorders>
            <w:vAlign w:val="bottom"/>
          </w:tcPr>
          <w:p w:rsidR="00822E1B" w:rsidRDefault="00822E1B" w:rsidP="00822E1B">
            <w:pPr>
              <w:ind w:left="57"/>
            </w:pPr>
          </w:p>
        </w:tc>
        <w:tc>
          <w:tcPr>
            <w:tcW w:w="2749" w:type="dxa"/>
            <w:vMerge/>
            <w:tcBorders>
              <w:top w:val="nil"/>
              <w:left w:val="nil"/>
              <w:bottom w:val="nil"/>
              <w:right w:val="single" w:sz="4" w:space="0" w:color="auto"/>
            </w:tcBorders>
            <w:vAlign w:val="bottom"/>
          </w:tcPr>
          <w:p w:rsidR="00822E1B" w:rsidRDefault="00822E1B" w:rsidP="00822E1B">
            <w:pPr>
              <w:ind w:left="57"/>
            </w:pPr>
          </w:p>
        </w:tc>
      </w:tr>
      <w:tr w:rsidR="00822E1B" w:rsidTr="00822E1B">
        <w:trPr>
          <w:trHeight w:val="158"/>
        </w:trPr>
        <w:tc>
          <w:tcPr>
            <w:tcW w:w="3928" w:type="dxa"/>
            <w:tcBorders>
              <w:top w:val="nil"/>
              <w:left w:val="single" w:sz="4" w:space="0" w:color="auto"/>
              <w:bottom w:val="nil"/>
              <w:right w:val="single" w:sz="4" w:space="0" w:color="auto"/>
            </w:tcBorders>
            <w:vAlign w:val="bottom"/>
          </w:tcPr>
          <w:p w:rsidR="00822E1B" w:rsidRDefault="00822E1B" w:rsidP="00822E1B">
            <w:pPr>
              <w:ind w:left="993"/>
            </w:pPr>
            <w:r>
              <w:t>холодное водоснабжение</w:t>
            </w:r>
          </w:p>
        </w:tc>
        <w:tc>
          <w:tcPr>
            <w:tcW w:w="2749" w:type="dxa"/>
            <w:tcBorders>
              <w:top w:val="nil"/>
              <w:left w:val="nil"/>
              <w:bottom w:val="nil"/>
              <w:right w:val="single" w:sz="4" w:space="0" w:color="auto"/>
            </w:tcBorders>
            <w:vAlign w:val="bottom"/>
          </w:tcPr>
          <w:p w:rsidR="00822E1B" w:rsidRDefault="00822E1B" w:rsidP="00822E1B">
            <w:pPr>
              <w:ind w:left="57"/>
            </w:pPr>
            <w:r>
              <w:t>центральное</w:t>
            </w:r>
          </w:p>
        </w:tc>
        <w:tc>
          <w:tcPr>
            <w:tcW w:w="2749" w:type="dxa"/>
            <w:tcBorders>
              <w:top w:val="nil"/>
              <w:left w:val="nil"/>
              <w:bottom w:val="nil"/>
              <w:right w:val="single" w:sz="4" w:space="0" w:color="auto"/>
            </w:tcBorders>
            <w:vAlign w:val="bottom"/>
          </w:tcPr>
          <w:p w:rsidR="00822E1B" w:rsidRDefault="00822E1B" w:rsidP="00822E1B">
            <w:pPr>
              <w:ind w:left="57"/>
            </w:pPr>
          </w:p>
        </w:tc>
      </w:tr>
      <w:tr w:rsidR="00822E1B" w:rsidTr="00822E1B">
        <w:trPr>
          <w:trHeight w:val="166"/>
        </w:trPr>
        <w:tc>
          <w:tcPr>
            <w:tcW w:w="3928" w:type="dxa"/>
            <w:tcBorders>
              <w:top w:val="nil"/>
              <w:left w:val="single" w:sz="4" w:space="0" w:color="auto"/>
              <w:bottom w:val="nil"/>
              <w:right w:val="single" w:sz="4" w:space="0" w:color="auto"/>
            </w:tcBorders>
            <w:vAlign w:val="bottom"/>
          </w:tcPr>
          <w:p w:rsidR="00822E1B" w:rsidRDefault="00822E1B" w:rsidP="00822E1B">
            <w:pPr>
              <w:ind w:left="993"/>
            </w:pPr>
            <w:r>
              <w:t>горячее водоснабжение</w:t>
            </w:r>
          </w:p>
        </w:tc>
        <w:tc>
          <w:tcPr>
            <w:tcW w:w="2749" w:type="dxa"/>
            <w:tcBorders>
              <w:top w:val="nil"/>
              <w:left w:val="nil"/>
              <w:bottom w:val="nil"/>
              <w:right w:val="single" w:sz="4" w:space="0" w:color="auto"/>
            </w:tcBorders>
            <w:vAlign w:val="bottom"/>
          </w:tcPr>
          <w:p w:rsidR="00822E1B" w:rsidRDefault="00822E1B" w:rsidP="00822E1B">
            <w:pPr>
              <w:ind w:left="57"/>
            </w:pPr>
            <w:r>
              <w:t>нет</w:t>
            </w:r>
          </w:p>
        </w:tc>
        <w:tc>
          <w:tcPr>
            <w:tcW w:w="2749" w:type="dxa"/>
            <w:tcBorders>
              <w:top w:val="nil"/>
              <w:left w:val="nil"/>
              <w:bottom w:val="nil"/>
              <w:right w:val="single" w:sz="4" w:space="0" w:color="auto"/>
            </w:tcBorders>
            <w:vAlign w:val="bottom"/>
          </w:tcPr>
          <w:p w:rsidR="00822E1B" w:rsidRDefault="00822E1B" w:rsidP="00822E1B">
            <w:pPr>
              <w:ind w:left="57"/>
            </w:pPr>
          </w:p>
        </w:tc>
      </w:tr>
      <w:tr w:rsidR="00822E1B" w:rsidTr="00822E1B">
        <w:trPr>
          <w:trHeight w:val="158"/>
        </w:trPr>
        <w:tc>
          <w:tcPr>
            <w:tcW w:w="3928" w:type="dxa"/>
            <w:tcBorders>
              <w:top w:val="nil"/>
              <w:left w:val="single" w:sz="4" w:space="0" w:color="auto"/>
              <w:bottom w:val="nil"/>
              <w:right w:val="single" w:sz="4" w:space="0" w:color="auto"/>
            </w:tcBorders>
            <w:vAlign w:val="bottom"/>
          </w:tcPr>
          <w:p w:rsidR="00822E1B" w:rsidRDefault="00822E1B" w:rsidP="00822E1B">
            <w:pPr>
              <w:ind w:left="993"/>
            </w:pPr>
            <w:r>
              <w:t>водоотведение</w:t>
            </w:r>
          </w:p>
        </w:tc>
        <w:tc>
          <w:tcPr>
            <w:tcW w:w="2749" w:type="dxa"/>
            <w:tcBorders>
              <w:top w:val="nil"/>
              <w:left w:val="nil"/>
              <w:bottom w:val="nil"/>
              <w:right w:val="single" w:sz="4" w:space="0" w:color="auto"/>
            </w:tcBorders>
            <w:vAlign w:val="bottom"/>
          </w:tcPr>
          <w:p w:rsidR="00822E1B" w:rsidRDefault="00822E1B" w:rsidP="00822E1B">
            <w:pPr>
              <w:ind w:left="57"/>
            </w:pPr>
            <w:r>
              <w:t>Выгребная яма</w:t>
            </w:r>
          </w:p>
        </w:tc>
        <w:tc>
          <w:tcPr>
            <w:tcW w:w="2749" w:type="dxa"/>
            <w:tcBorders>
              <w:top w:val="nil"/>
              <w:left w:val="nil"/>
              <w:bottom w:val="nil"/>
              <w:right w:val="single" w:sz="4" w:space="0" w:color="auto"/>
            </w:tcBorders>
            <w:vAlign w:val="bottom"/>
          </w:tcPr>
          <w:p w:rsidR="00822E1B" w:rsidRDefault="00822E1B" w:rsidP="00822E1B">
            <w:pPr>
              <w:ind w:left="57"/>
            </w:pPr>
            <w:r>
              <w:t>удовлетворительное</w:t>
            </w:r>
          </w:p>
        </w:tc>
      </w:tr>
      <w:tr w:rsidR="00822E1B" w:rsidTr="00822E1B">
        <w:trPr>
          <w:trHeight w:val="158"/>
        </w:trPr>
        <w:tc>
          <w:tcPr>
            <w:tcW w:w="3928" w:type="dxa"/>
            <w:tcBorders>
              <w:top w:val="nil"/>
              <w:left w:val="single" w:sz="4" w:space="0" w:color="auto"/>
              <w:bottom w:val="nil"/>
              <w:right w:val="single" w:sz="4" w:space="0" w:color="auto"/>
            </w:tcBorders>
            <w:vAlign w:val="bottom"/>
          </w:tcPr>
          <w:p w:rsidR="00822E1B" w:rsidRDefault="00822E1B" w:rsidP="00822E1B">
            <w:pPr>
              <w:ind w:left="993"/>
            </w:pPr>
            <w:r>
              <w:t>газоснабжение</w:t>
            </w:r>
          </w:p>
        </w:tc>
        <w:tc>
          <w:tcPr>
            <w:tcW w:w="2749" w:type="dxa"/>
            <w:tcBorders>
              <w:top w:val="nil"/>
              <w:left w:val="nil"/>
              <w:bottom w:val="nil"/>
              <w:right w:val="single" w:sz="4" w:space="0" w:color="auto"/>
            </w:tcBorders>
            <w:vAlign w:val="bottom"/>
          </w:tcPr>
          <w:p w:rsidR="00822E1B" w:rsidRDefault="00822E1B" w:rsidP="00822E1B">
            <w:pPr>
              <w:ind w:left="57"/>
            </w:pPr>
            <w:r>
              <w:t>центральное</w:t>
            </w:r>
          </w:p>
        </w:tc>
        <w:tc>
          <w:tcPr>
            <w:tcW w:w="2749" w:type="dxa"/>
            <w:tcBorders>
              <w:top w:val="nil"/>
              <w:left w:val="nil"/>
              <w:bottom w:val="nil"/>
              <w:right w:val="single" w:sz="4" w:space="0" w:color="auto"/>
            </w:tcBorders>
            <w:vAlign w:val="bottom"/>
          </w:tcPr>
          <w:p w:rsidR="00822E1B" w:rsidRDefault="00822E1B" w:rsidP="00822E1B">
            <w:pPr>
              <w:ind w:left="57"/>
            </w:pPr>
            <w:r>
              <w:t>удовлетворительное</w:t>
            </w:r>
          </w:p>
        </w:tc>
      </w:tr>
      <w:tr w:rsidR="00822E1B" w:rsidTr="00822E1B">
        <w:trPr>
          <w:trHeight w:val="324"/>
        </w:trPr>
        <w:tc>
          <w:tcPr>
            <w:tcW w:w="3928" w:type="dxa"/>
            <w:tcBorders>
              <w:top w:val="nil"/>
              <w:left w:val="single" w:sz="4" w:space="0" w:color="auto"/>
              <w:bottom w:val="nil"/>
              <w:right w:val="single" w:sz="4" w:space="0" w:color="auto"/>
            </w:tcBorders>
            <w:vAlign w:val="bottom"/>
          </w:tcPr>
          <w:p w:rsidR="00822E1B" w:rsidRDefault="00822E1B" w:rsidP="00822E1B">
            <w:pPr>
              <w:ind w:left="993"/>
            </w:pPr>
            <w:r>
              <w:t>отопление (от внешних котельных)</w:t>
            </w:r>
          </w:p>
        </w:tc>
        <w:tc>
          <w:tcPr>
            <w:tcW w:w="2749" w:type="dxa"/>
            <w:tcBorders>
              <w:top w:val="nil"/>
              <w:left w:val="nil"/>
              <w:bottom w:val="nil"/>
              <w:right w:val="single" w:sz="4" w:space="0" w:color="auto"/>
            </w:tcBorders>
            <w:vAlign w:val="bottom"/>
          </w:tcPr>
          <w:p w:rsidR="00822E1B" w:rsidRDefault="00822E1B" w:rsidP="00822E1B">
            <w:pPr>
              <w:ind w:left="57"/>
            </w:pPr>
            <w:r>
              <w:t>центральное</w:t>
            </w:r>
          </w:p>
        </w:tc>
        <w:tc>
          <w:tcPr>
            <w:tcW w:w="2749" w:type="dxa"/>
            <w:tcBorders>
              <w:top w:val="nil"/>
              <w:left w:val="nil"/>
              <w:bottom w:val="nil"/>
              <w:right w:val="single" w:sz="4" w:space="0" w:color="auto"/>
            </w:tcBorders>
            <w:vAlign w:val="bottom"/>
          </w:tcPr>
          <w:p w:rsidR="00822E1B" w:rsidRDefault="00822E1B" w:rsidP="00822E1B">
            <w:pPr>
              <w:ind w:left="57"/>
            </w:pPr>
            <w:r>
              <w:t>Коррозия трубопроводов</w:t>
            </w:r>
          </w:p>
        </w:tc>
      </w:tr>
      <w:tr w:rsidR="00822E1B" w:rsidTr="00822E1B">
        <w:trPr>
          <w:trHeight w:val="324"/>
        </w:trPr>
        <w:tc>
          <w:tcPr>
            <w:tcW w:w="3928" w:type="dxa"/>
            <w:tcBorders>
              <w:top w:val="nil"/>
              <w:left w:val="single" w:sz="4" w:space="0" w:color="auto"/>
              <w:bottom w:val="nil"/>
              <w:right w:val="single" w:sz="4" w:space="0" w:color="auto"/>
            </w:tcBorders>
            <w:vAlign w:val="bottom"/>
          </w:tcPr>
          <w:p w:rsidR="00822E1B" w:rsidRDefault="00822E1B" w:rsidP="00822E1B">
            <w:pPr>
              <w:ind w:left="993"/>
            </w:pPr>
            <w:r>
              <w:t>отопление (от домовой котельной) печи</w:t>
            </w:r>
          </w:p>
        </w:tc>
        <w:tc>
          <w:tcPr>
            <w:tcW w:w="2749" w:type="dxa"/>
            <w:tcBorders>
              <w:top w:val="nil"/>
              <w:left w:val="nil"/>
              <w:bottom w:val="nil"/>
              <w:right w:val="single" w:sz="4" w:space="0" w:color="auto"/>
            </w:tcBorders>
            <w:vAlign w:val="bottom"/>
          </w:tcPr>
          <w:p w:rsidR="00822E1B" w:rsidRDefault="00822E1B" w:rsidP="00822E1B">
            <w:pPr>
              <w:ind w:left="57"/>
            </w:pPr>
            <w:r>
              <w:t>нет</w:t>
            </w:r>
          </w:p>
        </w:tc>
        <w:tc>
          <w:tcPr>
            <w:tcW w:w="2749" w:type="dxa"/>
            <w:tcBorders>
              <w:top w:val="nil"/>
              <w:left w:val="nil"/>
              <w:bottom w:val="nil"/>
              <w:right w:val="single" w:sz="4" w:space="0" w:color="auto"/>
            </w:tcBorders>
            <w:vAlign w:val="bottom"/>
          </w:tcPr>
          <w:p w:rsidR="00822E1B" w:rsidRDefault="00822E1B" w:rsidP="00822E1B">
            <w:pPr>
              <w:ind w:left="57"/>
            </w:pPr>
          </w:p>
        </w:tc>
      </w:tr>
      <w:tr w:rsidR="00822E1B" w:rsidTr="00822E1B">
        <w:trPr>
          <w:trHeight w:val="158"/>
        </w:trPr>
        <w:tc>
          <w:tcPr>
            <w:tcW w:w="3928" w:type="dxa"/>
            <w:tcBorders>
              <w:top w:val="nil"/>
              <w:left w:val="single" w:sz="4" w:space="0" w:color="auto"/>
              <w:bottom w:val="nil"/>
              <w:right w:val="single" w:sz="4" w:space="0" w:color="auto"/>
            </w:tcBorders>
            <w:vAlign w:val="bottom"/>
          </w:tcPr>
          <w:p w:rsidR="00822E1B" w:rsidRDefault="00822E1B" w:rsidP="00822E1B">
            <w:pPr>
              <w:ind w:left="993"/>
            </w:pPr>
            <w:r>
              <w:t>калориферы</w:t>
            </w:r>
          </w:p>
        </w:tc>
        <w:tc>
          <w:tcPr>
            <w:tcW w:w="2749" w:type="dxa"/>
            <w:tcBorders>
              <w:top w:val="nil"/>
              <w:left w:val="nil"/>
              <w:bottom w:val="nil"/>
              <w:right w:val="single" w:sz="4" w:space="0" w:color="auto"/>
            </w:tcBorders>
            <w:vAlign w:val="bottom"/>
          </w:tcPr>
          <w:p w:rsidR="00822E1B" w:rsidRDefault="00822E1B" w:rsidP="00822E1B">
            <w:pPr>
              <w:ind w:left="57"/>
            </w:pPr>
            <w:r>
              <w:t>нет</w:t>
            </w:r>
          </w:p>
        </w:tc>
        <w:tc>
          <w:tcPr>
            <w:tcW w:w="2749" w:type="dxa"/>
            <w:tcBorders>
              <w:top w:val="nil"/>
              <w:left w:val="nil"/>
              <w:bottom w:val="nil"/>
              <w:right w:val="single" w:sz="4" w:space="0" w:color="auto"/>
            </w:tcBorders>
            <w:vAlign w:val="bottom"/>
          </w:tcPr>
          <w:p w:rsidR="00822E1B" w:rsidRDefault="00822E1B" w:rsidP="00822E1B">
            <w:pPr>
              <w:ind w:left="57"/>
            </w:pPr>
          </w:p>
        </w:tc>
      </w:tr>
      <w:tr w:rsidR="00822E1B" w:rsidTr="00822E1B">
        <w:trPr>
          <w:trHeight w:val="166"/>
        </w:trPr>
        <w:tc>
          <w:tcPr>
            <w:tcW w:w="3928" w:type="dxa"/>
            <w:tcBorders>
              <w:top w:val="nil"/>
              <w:left w:val="single" w:sz="4" w:space="0" w:color="auto"/>
              <w:bottom w:val="nil"/>
              <w:right w:val="single" w:sz="4" w:space="0" w:color="auto"/>
            </w:tcBorders>
            <w:vAlign w:val="bottom"/>
          </w:tcPr>
          <w:p w:rsidR="00822E1B" w:rsidRDefault="00822E1B" w:rsidP="00822E1B">
            <w:pPr>
              <w:ind w:left="993"/>
            </w:pPr>
            <w:r>
              <w:t>АГВ</w:t>
            </w:r>
          </w:p>
        </w:tc>
        <w:tc>
          <w:tcPr>
            <w:tcW w:w="2749" w:type="dxa"/>
            <w:tcBorders>
              <w:top w:val="nil"/>
              <w:left w:val="nil"/>
              <w:bottom w:val="nil"/>
              <w:right w:val="single" w:sz="4" w:space="0" w:color="auto"/>
            </w:tcBorders>
            <w:vAlign w:val="bottom"/>
          </w:tcPr>
          <w:p w:rsidR="00822E1B" w:rsidRDefault="00822E1B" w:rsidP="00822E1B">
            <w:pPr>
              <w:ind w:left="57"/>
            </w:pPr>
            <w:r>
              <w:t>есть</w:t>
            </w:r>
          </w:p>
        </w:tc>
        <w:tc>
          <w:tcPr>
            <w:tcW w:w="2749" w:type="dxa"/>
            <w:tcBorders>
              <w:top w:val="nil"/>
              <w:left w:val="nil"/>
              <w:bottom w:val="nil"/>
              <w:right w:val="single" w:sz="4" w:space="0" w:color="auto"/>
            </w:tcBorders>
            <w:vAlign w:val="bottom"/>
          </w:tcPr>
          <w:p w:rsidR="00822E1B" w:rsidRDefault="00822E1B" w:rsidP="00822E1B">
            <w:pPr>
              <w:ind w:left="57"/>
            </w:pPr>
          </w:p>
        </w:tc>
      </w:tr>
      <w:tr w:rsidR="00822E1B" w:rsidTr="00822E1B">
        <w:trPr>
          <w:trHeight w:val="158"/>
        </w:trPr>
        <w:tc>
          <w:tcPr>
            <w:tcW w:w="3928" w:type="dxa"/>
            <w:tcBorders>
              <w:top w:val="nil"/>
              <w:left w:val="single" w:sz="4" w:space="0" w:color="auto"/>
              <w:bottom w:val="single" w:sz="4" w:space="0" w:color="auto"/>
              <w:right w:val="single" w:sz="4" w:space="0" w:color="auto"/>
            </w:tcBorders>
            <w:vAlign w:val="bottom"/>
          </w:tcPr>
          <w:p w:rsidR="00822E1B" w:rsidRDefault="00822E1B" w:rsidP="00822E1B">
            <w:pPr>
              <w:ind w:left="993"/>
            </w:pPr>
            <w:r>
              <w:t>(другое)</w:t>
            </w:r>
          </w:p>
        </w:tc>
        <w:tc>
          <w:tcPr>
            <w:tcW w:w="2749" w:type="dxa"/>
            <w:tcBorders>
              <w:top w:val="nil"/>
              <w:left w:val="nil"/>
              <w:bottom w:val="single" w:sz="4" w:space="0" w:color="auto"/>
              <w:right w:val="single" w:sz="4" w:space="0" w:color="auto"/>
            </w:tcBorders>
            <w:vAlign w:val="bottom"/>
          </w:tcPr>
          <w:p w:rsidR="00822E1B" w:rsidRDefault="00822E1B" w:rsidP="00822E1B">
            <w:pPr>
              <w:ind w:left="57"/>
            </w:pPr>
          </w:p>
        </w:tc>
        <w:tc>
          <w:tcPr>
            <w:tcW w:w="2749" w:type="dxa"/>
            <w:tcBorders>
              <w:top w:val="nil"/>
              <w:left w:val="nil"/>
              <w:bottom w:val="single" w:sz="4" w:space="0" w:color="auto"/>
              <w:right w:val="single" w:sz="4" w:space="0" w:color="auto"/>
            </w:tcBorders>
            <w:vAlign w:val="bottom"/>
          </w:tcPr>
          <w:p w:rsidR="00822E1B" w:rsidRDefault="00822E1B" w:rsidP="00822E1B">
            <w:pPr>
              <w:ind w:left="57"/>
            </w:pPr>
          </w:p>
        </w:tc>
      </w:tr>
      <w:tr w:rsidR="00822E1B" w:rsidTr="00822E1B">
        <w:trPr>
          <w:trHeight w:val="166"/>
        </w:trPr>
        <w:tc>
          <w:tcPr>
            <w:tcW w:w="3928"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p>
        </w:tc>
      </w:tr>
    </w:tbl>
    <w:p w:rsidR="00822E1B" w:rsidRDefault="00822E1B" w:rsidP="00822E1B"/>
    <w:p w:rsidR="00FF2AE6" w:rsidRDefault="00FF2AE6" w:rsidP="00FF2AE6">
      <w:r>
        <w:t>Председатель комитета по вопросам жизнеобеспечения,</w:t>
      </w:r>
    </w:p>
    <w:p w:rsidR="00FF2AE6" w:rsidRDefault="00FF2AE6" w:rsidP="00FF2AE6">
      <w:r>
        <w:t>строительства и дорожно-транспортному хозяйству</w:t>
      </w:r>
    </w:p>
    <w:p w:rsidR="00FF2AE6" w:rsidRDefault="00FF2AE6" w:rsidP="00FF2AE6">
      <w:r>
        <w:t>администрации  Щекинского  района</w:t>
      </w:r>
    </w:p>
    <w:p w:rsidR="00FF2AE6" w:rsidRDefault="00FF2AE6" w:rsidP="00FF2AE6"/>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FF2AE6" w:rsidTr="002A0E2C">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FF2AE6" w:rsidRDefault="00FF2AE6" w:rsidP="00FF2AE6">
            <w:pPr>
              <w:spacing w:line="276" w:lineRule="auto"/>
              <w:jc w:val="center"/>
            </w:pPr>
          </w:p>
        </w:tc>
        <w:tc>
          <w:tcPr>
            <w:tcW w:w="283" w:type="dxa"/>
            <w:gridSpan w:val="2"/>
            <w:vAlign w:val="bottom"/>
          </w:tcPr>
          <w:p w:rsidR="00FF2AE6" w:rsidRDefault="00FF2AE6" w:rsidP="00FF2AE6">
            <w:pPr>
              <w:spacing w:line="276" w:lineRule="auto"/>
            </w:pPr>
          </w:p>
        </w:tc>
        <w:tc>
          <w:tcPr>
            <w:tcW w:w="2665" w:type="dxa"/>
            <w:gridSpan w:val="4"/>
            <w:tcBorders>
              <w:top w:val="nil"/>
              <w:left w:val="nil"/>
              <w:bottom w:val="single" w:sz="4" w:space="0" w:color="auto"/>
              <w:right w:val="nil"/>
            </w:tcBorders>
            <w:vAlign w:val="bottom"/>
            <w:hideMark/>
          </w:tcPr>
          <w:p w:rsidR="00FF2AE6" w:rsidRDefault="00FF2AE6" w:rsidP="00FF2AE6">
            <w:pPr>
              <w:spacing w:line="276" w:lineRule="auto"/>
            </w:pPr>
            <w:r>
              <w:t>Субботин Д.А.</w:t>
            </w:r>
          </w:p>
        </w:tc>
      </w:tr>
      <w:tr w:rsidR="00FF2AE6" w:rsidTr="002A0E2C">
        <w:trPr>
          <w:gridBefore w:val="3"/>
          <w:wBefore w:w="567" w:type="dxa"/>
        </w:trPr>
        <w:tc>
          <w:tcPr>
            <w:tcW w:w="2580" w:type="dxa"/>
            <w:gridSpan w:val="7"/>
            <w:hideMark/>
          </w:tcPr>
          <w:p w:rsidR="00FF2AE6" w:rsidRDefault="00FF2AE6" w:rsidP="00FF2AE6">
            <w:pPr>
              <w:spacing w:line="276" w:lineRule="auto"/>
              <w:jc w:val="center"/>
              <w:rPr>
                <w:sz w:val="18"/>
                <w:szCs w:val="18"/>
              </w:rPr>
            </w:pPr>
            <w:r>
              <w:rPr>
                <w:sz w:val="18"/>
                <w:szCs w:val="18"/>
              </w:rPr>
              <w:t>(подпись)</w:t>
            </w:r>
          </w:p>
        </w:tc>
        <w:tc>
          <w:tcPr>
            <w:tcW w:w="283" w:type="dxa"/>
          </w:tcPr>
          <w:p w:rsidR="00FF2AE6" w:rsidRDefault="00FF2AE6" w:rsidP="00FF2AE6">
            <w:pPr>
              <w:spacing w:line="276" w:lineRule="auto"/>
              <w:rPr>
                <w:sz w:val="18"/>
                <w:szCs w:val="18"/>
              </w:rPr>
            </w:pPr>
          </w:p>
        </w:tc>
        <w:tc>
          <w:tcPr>
            <w:tcW w:w="3402" w:type="dxa"/>
            <w:gridSpan w:val="3"/>
            <w:hideMark/>
          </w:tcPr>
          <w:p w:rsidR="00FF2AE6" w:rsidRDefault="00FF2AE6" w:rsidP="00FF2AE6">
            <w:pPr>
              <w:spacing w:line="276" w:lineRule="auto"/>
              <w:jc w:val="center"/>
              <w:rPr>
                <w:sz w:val="18"/>
                <w:szCs w:val="18"/>
              </w:rPr>
            </w:pPr>
            <w:r>
              <w:rPr>
                <w:sz w:val="18"/>
                <w:szCs w:val="18"/>
              </w:rPr>
              <w:t>(ф.и.о.)</w:t>
            </w:r>
          </w:p>
        </w:tc>
      </w:tr>
      <w:tr w:rsidR="002A0E2C" w:rsidTr="002A0E2C">
        <w:trPr>
          <w:gridAfter w:val="2"/>
          <w:wAfter w:w="3147" w:type="dxa"/>
        </w:trPr>
        <w:tc>
          <w:tcPr>
            <w:tcW w:w="187" w:type="dxa"/>
            <w:gridSpan w:val="2"/>
            <w:vAlign w:val="bottom"/>
            <w:hideMark/>
          </w:tcPr>
          <w:p w:rsidR="002A0E2C" w:rsidRDefault="002A0E2C" w:rsidP="002C6727">
            <w:r>
              <w:t>“</w:t>
            </w:r>
          </w:p>
        </w:tc>
        <w:tc>
          <w:tcPr>
            <w:tcW w:w="425" w:type="dxa"/>
            <w:gridSpan w:val="2"/>
            <w:tcBorders>
              <w:top w:val="nil"/>
              <w:left w:val="nil"/>
              <w:bottom w:val="single" w:sz="4" w:space="0" w:color="auto"/>
              <w:right w:val="nil"/>
            </w:tcBorders>
            <w:vAlign w:val="bottom"/>
          </w:tcPr>
          <w:p w:rsidR="002A0E2C" w:rsidRDefault="002A0E2C" w:rsidP="002C6727">
            <w:pPr>
              <w:jc w:val="center"/>
            </w:pPr>
            <w:r>
              <w:t>23</w:t>
            </w:r>
          </w:p>
        </w:tc>
        <w:tc>
          <w:tcPr>
            <w:tcW w:w="255" w:type="dxa"/>
            <w:vAlign w:val="bottom"/>
            <w:hideMark/>
          </w:tcPr>
          <w:p w:rsidR="002A0E2C" w:rsidRDefault="002A0E2C" w:rsidP="002C6727"/>
        </w:tc>
        <w:tc>
          <w:tcPr>
            <w:tcW w:w="1531" w:type="dxa"/>
            <w:tcBorders>
              <w:top w:val="nil"/>
              <w:left w:val="nil"/>
              <w:bottom w:val="single" w:sz="4" w:space="0" w:color="auto"/>
              <w:right w:val="nil"/>
            </w:tcBorders>
            <w:vAlign w:val="bottom"/>
          </w:tcPr>
          <w:p w:rsidR="002A0E2C" w:rsidRDefault="002A0E2C" w:rsidP="002C6727">
            <w:pPr>
              <w:jc w:val="center"/>
            </w:pPr>
            <w:r>
              <w:t>ноября</w:t>
            </w:r>
          </w:p>
        </w:tc>
        <w:tc>
          <w:tcPr>
            <w:tcW w:w="465" w:type="dxa"/>
            <w:gridSpan w:val="2"/>
            <w:vAlign w:val="bottom"/>
            <w:hideMark/>
          </w:tcPr>
          <w:p w:rsidR="002A0E2C" w:rsidRPr="00A36813" w:rsidRDefault="002A0E2C" w:rsidP="002C6727">
            <w:pPr>
              <w:jc w:val="right"/>
              <w:rPr>
                <w:sz w:val="20"/>
                <w:szCs w:val="20"/>
              </w:rPr>
            </w:pPr>
          </w:p>
        </w:tc>
        <w:tc>
          <w:tcPr>
            <w:tcW w:w="567" w:type="dxa"/>
            <w:gridSpan w:val="3"/>
            <w:tcBorders>
              <w:top w:val="nil"/>
              <w:left w:val="nil"/>
              <w:bottom w:val="single" w:sz="4" w:space="0" w:color="auto"/>
              <w:right w:val="nil"/>
            </w:tcBorders>
            <w:vAlign w:val="bottom"/>
          </w:tcPr>
          <w:p w:rsidR="002A0E2C" w:rsidRDefault="002A0E2C" w:rsidP="002C6727">
            <w:r>
              <w:t>2015</w:t>
            </w:r>
          </w:p>
        </w:tc>
        <w:tc>
          <w:tcPr>
            <w:tcW w:w="255" w:type="dxa"/>
            <w:vAlign w:val="bottom"/>
            <w:hideMark/>
          </w:tcPr>
          <w:p w:rsidR="002A0E2C" w:rsidRDefault="002A0E2C" w:rsidP="002C6727">
            <w:pPr>
              <w:jc w:val="right"/>
            </w:pPr>
            <w:r>
              <w:t>г.</w:t>
            </w:r>
          </w:p>
        </w:tc>
      </w:tr>
    </w:tbl>
    <w:p w:rsidR="002A0E2C" w:rsidRDefault="002A0E2C" w:rsidP="002A0E2C">
      <w:r>
        <w:t>М.П.</w:t>
      </w:r>
    </w:p>
    <w:p w:rsidR="00822E1B" w:rsidRDefault="00822E1B" w:rsidP="00822E1B">
      <w:pPr>
        <w:spacing w:before="360"/>
        <w:ind w:left="5103"/>
        <w:jc w:val="center"/>
      </w:pPr>
    </w:p>
    <w:p w:rsidR="00822E1B" w:rsidRDefault="00822E1B" w:rsidP="00822E1B">
      <w:pPr>
        <w:spacing w:before="360"/>
        <w:ind w:left="5103"/>
        <w:jc w:val="center"/>
      </w:pPr>
    </w:p>
    <w:p w:rsidR="00822E1B" w:rsidRDefault="00822E1B" w:rsidP="00822E1B">
      <w:pPr>
        <w:spacing w:before="360"/>
        <w:ind w:left="5103"/>
        <w:jc w:val="center"/>
      </w:pPr>
    </w:p>
    <w:p w:rsidR="00822E1B" w:rsidRDefault="00822E1B" w:rsidP="00822E1B">
      <w:pPr>
        <w:spacing w:before="360"/>
        <w:ind w:left="5103"/>
        <w:jc w:val="center"/>
      </w:pPr>
    </w:p>
    <w:p w:rsidR="00822E1B" w:rsidRDefault="00822E1B" w:rsidP="00822E1B">
      <w:pPr>
        <w:spacing w:before="360"/>
        <w:ind w:left="5103"/>
        <w:jc w:val="center"/>
      </w:pPr>
    </w:p>
    <w:p w:rsidR="00822E1B" w:rsidRDefault="00822E1B" w:rsidP="00822E1B">
      <w:pPr>
        <w:spacing w:before="360"/>
        <w:ind w:left="5103"/>
        <w:jc w:val="center"/>
      </w:pPr>
    </w:p>
    <w:p w:rsidR="00822E1B" w:rsidRDefault="00822E1B" w:rsidP="00822E1B">
      <w:pPr>
        <w:spacing w:before="360"/>
        <w:ind w:left="5103"/>
        <w:jc w:val="center"/>
      </w:pPr>
    </w:p>
    <w:p w:rsidR="00822E1B" w:rsidRDefault="00822E1B" w:rsidP="00822E1B">
      <w:pPr>
        <w:spacing w:before="360"/>
        <w:ind w:left="5103"/>
        <w:jc w:val="center"/>
      </w:pPr>
    </w:p>
    <w:p w:rsidR="00822E1B" w:rsidRDefault="00822E1B" w:rsidP="00822E1B">
      <w:pPr>
        <w:spacing w:before="360"/>
        <w:ind w:left="5103"/>
        <w:jc w:val="center"/>
      </w:pPr>
    </w:p>
    <w:p w:rsidR="00822E1B" w:rsidRDefault="00822E1B" w:rsidP="00822E1B">
      <w:pPr>
        <w:spacing w:before="360"/>
        <w:ind w:left="5103"/>
        <w:jc w:val="center"/>
      </w:pPr>
      <w:r>
        <w:t>Утверждаю</w:t>
      </w:r>
    </w:p>
    <w:p w:rsidR="00822E1B" w:rsidRDefault="00822E1B" w:rsidP="00822E1B">
      <w:pPr>
        <w:spacing w:before="120"/>
        <w:ind w:left="5103"/>
      </w:pPr>
      <w:r>
        <w:t>Заместитель главы администрации</w:t>
      </w:r>
    </w:p>
    <w:p w:rsidR="00822E1B" w:rsidRDefault="00822E1B" w:rsidP="00822E1B">
      <w:pPr>
        <w:ind w:left="5103"/>
      </w:pPr>
      <w:r>
        <w:t>Щекинского района</w:t>
      </w:r>
    </w:p>
    <w:p w:rsidR="00822E1B" w:rsidRDefault="00822E1B" w:rsidP="00822E1B">
      <w:pPr>
        <w:ind w:left="5103"/>
      </w:pPr>
      <w:r>
        <w:t xml:space="preserve"> по развитию инженерной  инфраструктуры и жилищно-коммунальному хозяйству   </w:t>
      </w:r>
    </w:p>
    <w:p w:rsidR="00822E1B" w:rsidRDefault="00822E1B" w:rsidP="00822E1B">
      <w:pPr>
        <w:ind w:left="5103"/>
        <w:jc w:val="center"/>
      </w:pPr>
      <w:r>
        <w:t xml:space="preserve">                           </w:t>
      </w:r>
    </w:p>
    <w:p w:rsidR="00822E1B" w:rsidRDefault="00822E1B" w:rsidP="00822E1B">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822E1B" w:rsidRDefault="00822E1B" w:rsidP="00822E1B">
      <w:pPr>
        <w:ind w:left="6521" w:right="1416"/>
        <w:jc w:val="center"/>
        <w:rPr>
          <w:sz w:val="18"/>
          <w:szCs w:val="18"/>
        </w:rPr>
      </w:pPr>
    </w:p>
    <w:p w:rsidR="00822E1B" w:rsidRDefault="00822E1B" w:rsidP="00822E1B">
      <w:pPr>
        <w:spacing w:before="400"/>
        <w:jc w:val="center"/>
        <w:rPr>
          <w:b/>
          <w:bCs/>
          <w:sz w:val="26"/>
          <w:szCs w:val="26"/>
        </w:rPr>
      </w:pPr>
      <w:r>
        <w:rPr>
          <w:b/>
          <w:bCs/>
          <w:sz w:val="26"/>
          <w:szCs w:val="26"/>
        </w:rPr>
        <w:t>АКТ</w:t>
      </w:r>
    </w:p>
    <w:p w:rsidR="00822E1B" w:rsidRDefault="00822E1B" w:rsidP="00822E1B">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822E1B" w:rsidRDefault="00822E1B" w:rsidP="00822E1B">
      <w:pPr>
        <w:spacing w:before="240"/>
        <w:jc w:val="center"/>
      </w:pPr>
      <w:r>
        <w:rPr>
          <w:lang w:val="en-US"/>
        </w:rPr>
        <w:t>I</w:t>
      </w:r>
      <w:r>
        <w:t>. Общие сведения о многоквартирном доме</w:t>
      </w:r>
    </w:p>
    <w:p w:rsidR="00822E1B" w:rsidRPr="002A3D39" w:rsidRDefault="00822E1B" w:rsidP="00822E1B">
      <w:pPr>
        <w:spacing w:before="240"/>
        <w:ind w:firstLine="567"/>
        <w:rPr>
          <w:b/>
        </w:rPr>
      </w:pPr>
      <w:r>
        <w:t xml:space="preserve">1. Адрес многоквартирного дома    </w:t>
      </w:r>
      <w:r w:rsidRPr="00822E1B">
        <w:rPr>
          <w:b/>
        </w:rPr>
        <w:t>ул</w:t>
      </w:r>
      <w:r>
        <w:t>.</w:t>
      </w:r>
      <w:r>
        <w:rPr>
          <w:b/>
        </w:rPr>
        <w:t>Парковая, д.23</w:t>
      </w:r>
    </w:p>
    <w:p w:rsidR="00822E1B" w:rsidRDefault="00822E1B" w:rsidP="00822E1B">
      <w:pPr>
        <w:pBdr>
          <w:top w:val="single" w:sz="4" w:space="0" w:color="auto"/>
        </w:pBdr>
        <w:ind w:left="4054"/>
        <w:rPr>
          <w:sz w:val="2"/>
          <w:szCs w:val="2"/>
        </w:rPr>
      </w:pPr>
    </w:p>
    <w:p w:rsidR="00822E1B" w:rsidRDefault="00822E1B" w:rsidP="00822E1B">
      <w:pPr>
        <w:ind w:firstLine="567"/>
        <w:rPr>
          <w:sz w:val="2"/>
          <w:szCs w:val="2"/>
        </w:rPr>
      </w:pPr>
      <w:r>
        <w:t xml:space="preserve">2. Кадастровый номер многоквартирного дома (при его наличии)  </w:t>
      </w:r>
    </w:p>
    <w:p w:rsidR="00822E1B" w:rsidRDefault="00822E1B" w:rsidP="00822E1B">
      <w:pPr>
        <w:pBdr>
          <w:top w:val="single" w:sz="4" w:space="1" w:color="auto"/>
        </w:pBdr>
        <w:ind w:left="567"/>
        <w:rPr>
          <w:sz w:val="2"/>
          <w:szCs w:val="2"/>
        </w:rPr>
      </w:pPr>
    </w:p>
    <w:p w:rsidR="00822E1B" w:rsidRDefault="00822E1B" w:rsidP="00822E1B">
      <w:pPr>
        <w:ind w:firstLine="567"/>
      </w:pPr>
      <w:r>
        <w:t xml:space="preserve">3. Серия, тип постройки   </w:t>
      </w:r>
      <w:r w:rsidRPr="006B7DB9">
        <w:rPr>
          <w:b/>
        </w:rPr>
        <w:t>жилой дом</w:t>
      </w:r>
    </w:p>
    <w:p w:rsidR="00822E1B" w:rsidRDefault="00822E1B" w:rsidP="00822E1B">
      <w:pPr>
        <w:pBdr>
          <w:top w:val="single" w:sz="4" w:space="1" w:color="auto"/>
        </w:pBdr>
        <w:ind w:left="3175"/>
        <w:rPr>
          <w:sz w:val="2"/>
          <w:szCs w:val="2"/>
        </w:rPr>
      </w:pPr>
    </w:p>
    <w:p w:rsidR="00822E1B" w:rsidRPr="002A3D39" w:rsidRDefault="00822E1B" w:rsidP="00822E1B">
      <w:pPr>
        <w:ind w:firstLine="567"/>
        <w:rPr>
          <w:b/>
        </w:rPr>
      </w:pPr>
      <w:r>
        <w:t xml:space="preserve">4. Год постройки  </w:t>
      </w:r>
      <w:r>
        <w:rPr>
          <w:b/>
        </w:rPr>
        <w:t>1951</w:t>
      </w:r>
    </w:p>
    <w:p w:rsidR="00822E1B" w:rsidRPr="002A3D39" w:rsidRDefault="00822E1B" w:rsidP="00822E1B">
      <w:pPr>
        <w:pBdr>
          <w:top w:val="single" w:sz="4" w:space="1" w:color="auto"/>
        </w:pBdr>
        <w:ind w:left="2438"/>
        <w:rPr>
          <w:b/>
          <w:sz w:val="2"/>
          <w:szCs w:val="2"/>
        </w:rPr>
      </w:pPr>
    </w:p>
    <w:p w:rsidR="00822E1B" w:rsidRDefault="00822E1B" w:rsidP="00822E1B">
      <w:pPr>
        <w:ind w:firstLine="567"/>
        <w:rPr>
          <w:sz w:val="2"/>
          <w:szCs w:val="2"/>
        </w:rPr>
      </w:pPr>
      <w:r>
        <w:t xml:space="preserve">5. Степень износа по данным государственного технического </w:t>
      </w:r>
      <w:r w:rsidRPr="000C353B">
        <w:t xml:space="preserve">учета    </w:t>
      </w:r>
      <w:r>
        <w:rPr>
          <w:b/>
        </w:rPr>
        <w:t>50</w:t>
      </w:r>
      <w:r w:rsidRPr="000C353B">
        <w:rPr>
          <w:b/>
        </w:rPr>
        <w:t>%</w:t>
      </w:r>
    </w:p>
    <w:p w:rsidR="00822E1B" w:rsidRDefault="00822E1B" w:rsidP="00822E1B">
      <w:pPr>
        <w:pBdr>
          <w:top w:val="single" w:sz="4" w:space="1" w:color="auto"/>
        </w:pBdr>
        <w:ind w:left="567"/>
        <w:rPr>
          <w:sz w:val="2"/>
          <w:szCs w:val="2"/>
        </w:rPr>
      </w:pPr>
    </w:p>
    <w:p w:rsidR="00822E1B" w:rsidRDefault="00822E1B" w:rsidP="00822E1B">
      <w:pPr>
        <w:ind w:firstLine="567"/>
      </w:pPr>
      <w:r>
        <w:t xml:space="preserve">6. Степень фактического износа  </w:t>
      </w:r>
    </w:p>
    <w:p w:rsidR="00822E1B" w:rsidRDefault="00822E1B" w:rsidP="00822E1B">
      <w:pPr>
        <w:pBdr>
          <w:top w:val="single" w:sz="4" w:space="1" w:color="auto"/>
        </w:pBdr>
        <w:ind w:left="3969"/>
        <w:rPr>
          <w:sz w:val="2"/>
          <w:szCs w:val="2"/>
        </w:rPr>
      </w:pPr>
    </w:p>
    <w:p w:rsidR="00822E1B" w:rsidRDefault="00822E1B" w:rsidP="00822E1B">
      <w:pPr>
        <w:ind w:firstLine="567"/>
      </w:pPr>
      <w:r>
        <w:t xml:space="preserve">7. Год последнего капитального ремонта  </w:t>
      </w:r>
      <w:r w:rsidRPr="002A3D39">
        <w:rPr>
          <w:b/>
        </w:rPr>
        <w:t>нет</w:t>
      </w:r>
    </w:p>
    <w:p w:rsidR="00822E1B" w:rsidRDefault="00822E1B" w:rsidP="00822E1B">
      <w:pPr>
        <w:pBdr>
          <w:top w:val="single" w:sz="4" w:space="1" w:color="auto"/>
        </w:pBdr>
        <w:ind w:left="4865"/>
        <w:rPr>
          <w:sz w:val="2"/>
          <w:szCs w:val="2"/>
        </w:rPr>
      </w:pPr>
    </w:p>
    <w:p w:rsidR="00822E1B" w:rsidRDefault="00822E1B" w:rsidP="00822E1B">
      <w:pPr>
        <w:ind w:firstLine="567"/>
        <w:jc w:val="both"/>
      </w:pPr>
      <w:r>
        <w:t>8. Реквизиты правового акта о признании многоквартирного дома аварийным и подлежащим сносу  -</w:t>
      </w:r>
    </w:p>
    <w:p w:rsidR="00822E1B" w:rsidRDefault="00822E1B" w:rsidP="00822E1B">
      <w:pPr>
        <w:pBdr>
          <w:top w:val="single" w:sz="4" w:space="1" w:color="auto"/>
        </w:pBdr>
        <w:ind w:left="709"/>
        <w:rPr>
          <w:sz w:val="2"/>
          <w:szCs w:val="2"/>
        </w:rPr>
      </w:pPr>
    </w:p>
    <w:p w:rsidR="00822E1B" w:rsidRDefault="00822E1B" w:rsidP="00822E1B">
      <w:pPr>
        <w:ind w:firstLine="567"/>
      </w:pPr>
      <w:r>
        <w:t xml:space="preserve">9. Количество этажей </w:t>
      </w:r>
      <w:r>
        <w:rPr>
          <w:b/>
        </w:rPr>
        <w:t xml:space="preserve"> 1</w:t>
      </w:r>
    </w:p>
    <w:p w:rsidR="00822E1B" w:rsidRDefault="00822E1B" w:rsidP="00822E1B">
      <w:pPr>
        <w:pBdr>
          <w:top w:val="single" w:sz="4" w:space="1" w:color="auto"/>
        </w:pBdr>
        <w:ind w:left="2920"/>
        <w:rPr>
          <w:sz w:val="2"/>
          <w:szCs w:val="2"/>
        </w:rPr>
      </w:pPr>
    </w:p>
    <w:p w:rsidR="00822E1B" w:rsidRPr="002A3D39" w:rsidRDefault="00822E1B" w:rsidP="00822E1B">
      <w:pPr>
        <w:ind w:firstLine="567"/>
        <w:rPr>
          <w:b/>
        </w:rPr>
      </w:pPr>
      <w:r>
        <w:t xml:space="preserve">10. Наличие подвала    </w:t>
      </w:r>
      <w:r>
        <w:rPr>
          <w:b/>
        </w:rPr>
        <w:t>нет</w:t>
      </w:r>
    </w:p>
    <w:p w:rsidR="00822E1B" w:rsidRDefault="00822E1B" w:rsidP="00822E1B">
      <w:pPr>
        <w:pBdr>
          <w:top w:val="single" w:sz="4" w:space="1" w:color="auto"/>
        </w:pBdr>
        <w:ind w:left="2835"/>
        <w:rPr>
          <w:sz w:val="2"/>
          <w:szCs w:val="2"/>
        </w:rPr>
      </w:pPr>
    </w:p>
    <w:p w:rsidR="00822E1B" w:rsidRPr="006B7DB9" w:rsidRDefault="00822E1B" w:rsidP="00822E1B">
      <w:pPr>
        <w:ind w:firstLine="567"/>
        <w:rPr>
          <w:b/>
        </w:rPr>
      </w:pPr>
      <w:r>
        <w:t xml:space="preserve">11. Наличие цокольного этажа  </w:t>
      </w:r>
      <w:r>
        <w:rPr>
          <w:b/>
        </w:rPr>
        <w:t>нет</w:t>
      </w:r>
    </w:p>
    <w:p w:rsidR="00822E1B" w:rsidRDefault="00822E1B" w:rsidP="00822E1B">
      <w:pPr>
        <w:pBdr>
          <w:top w:val="single" w:sz="4" w:space="1" w:color="auto"/>
        </w:pBdr>
        <w:ind w:left="3828"/>
        <w:rPr>
          <w:sz w:val="2"/>
          <w:szCs w:val="2"/>
        </w:rPr>
      </w:pPr>
    </w:p>
    <w:p w:rsidR="00822E1B" w:rsidRPr="002A3D39" w:rsidRDefault="00822E1B" w:rsidP="00822E1B">
      <w:pPr>
        <w:ind w:firstLine="567"/>
        <w:rPr>
          <w:b/>
        </w:rPr>
      </w:pPr>
      <w:r>
        <w:t xml:space="preserve">12. Наличие мансарды  </w:t>
      </w:r>
      <w:r w:rsidRPr="002A3D39">
        <w:rPr>
          <w:b/>
        </w:rPr>
        <w:t>нет</w:t>
      </w:r>
    </w:p>
    <w:p w:rsidR="00822E1B" w:rsidRDefault="00822E1B" w:rsidP="00822E1B">
      <w:pPr>
        <w:pBdr>
          <w:top w:val="single" w:sz="4" w:space="1" w:color="auto"/>
        </w:pBdr>
        <w:ind w:left="3005"/>
        <w:rPr>
          <w:sz w:val="2"/>
          <w:szCs w:val="2"/>
        </w:rPr>
      </w:pPr>
    </w:p>
    <w:p w:rsidR="00822E1B" w:rsidRPr="002A3D39" w:rsidRDefault="00822E1B" w:rsidP="00822E1B">
      <w:pPr>
        <w:ind w:firstLine="567"/>
        <w:rPr>
          <w:b/>
        </w:rPr>
      </w:pPr>
      <w:r>
        <w:t xml:space="preserve">13. Наличие мезонина  </w:t>
      </w:r>
      <w:r w:rsidRPr="002A3D39">
        <w:rPr>
          <w:b/>
        </w:rPr>
        <w:t>нет</w:t>
      </w:r>
    </w:p>
    <w:p w:rsidR="00822E1B" w:rsidRDefault="00822E1B" w:rsidP="00822E1B">
      <w:pPr>
        <w:pBdr>
          <w:top w:val="single" w:sz="4" w:space="1" w:color="auto"/>
        </w:pBdr>
        <w:ind w:left="2977"/>
        <w:rPr>
          <w:sz w:val="2"/>
          <w:szCs w:val="2"/>
        </w:rPr>
      </w:pPr>
    </w:p>
    <w:p w:rsidR="00822E1B" w:rsidRPr="002A3D39" w:rsidRDefault="00822E1B" w:rsidP="00822E1B">
      <w:pPr>
        <w:ind w:firstLine="567"/>
        <w:rPr>
          <w:b/>
        </w:rPr>
      </w:pPr>
      <w:r>
        <w:t>14. Количество квартир 2</w:t>
      </w:r>
    </w:p>
    <w:p w:rsidR="00822E1B" w:rsidRDefault="00822E1B" w:rsidP="00822E1B">
      <w:pPr>
        <w:pBdr>
          <w:top w:val="single" w:sz="4" w:space="1" w:color="auto"/>
        </w:pBdr>
        <w:ind w:left="3119"/>
        <w:rPr>
          <w:sz w:val="2"/>
          <w:szCs w:val="2"/>
        </w:rPr>
      </w:pPr>
    </w:p>
    <w:p w:rsidR="00822E1B" w:rsidRDefault="00822E1B" w:rsidP="00822E1B">
      <w:pPr>
        <w:ind w:firstLine="567"/>
        <w:jc w:val="both"/>
        <w:rPr>
          <w:sz w:val="2"/>
          <w:szCs w:val="2"/>
        </w:rPr>
      </w:pPr>
      <w:r>
        <w:t>15. Количество нежилых помещений, не входящих в состав общего имущества</w:t>
      </w:r>
      <w:r>
        <w:br/>
      </w:r>
    </w:p>
    <w:p w:rsidR="00822E1B" w:rsidRPr="00D00471" w:rsidRDefault="00822E1B" w:rsidP="00822E1B">
      <w:pPr>
        <w:ind w:left="567"/>
      </w:pPr>
    </w:p>
    <w:p w:rsidR="00822E1B" w:rsidRDefault="00822E1B" w:rsidP="00822E1B">
      <w:pPr>
        <w:pBdr>
          <w:top w:val="single" w:sz="4" w:space="1" w:color="auto"/>
        </w:pBdr>
        <w:ind w:left="567"/>
        <w:rPr>
          <w:sz w:val="2"/>
          <w:szCs w:val="2"/>
        </w:rPr>
      </w:pPr>
    </w:p>
    <w:p w:rsidR="00822E1B" w:rsidRPr="00CA758D" w:rsidRDefault="00822E1B" w:rsidP="00822E1B">
      <w:pPr>
        <w:ind w:firstLine="567"/>
        <w:jc w:val="both"/>
        <w:rPr>
          <w:b/>
        </w:rPr>
      </w:pPr>
      <w:r>
        <w:lastRenderedPageBreak/>
        <w:t xml:space="preserve">16. Реквизиты правового акта о признании всех жилых помещений в многоквартирном доме не пригодными для проживания  </w:t>
      </w:r>
      <w:r w:rsidRPr="00CA758D">
        <w:rPr>
          <w:b/>
        </w:rPr>
        <w:t>нет</w:t>
      </w:r>
    </w:p>
    <w:p w:rsidR="00822E1B" w:rsidRDefault="00822E1B" w:rsidP="00822E1B">
      <w:pPr>
        <w:pBdr>
          <w:top w:val="single" w:sz="4" w:space="1" w:color="auto"/>
        </w:pBdr>
        <w:rPr>
          <w:sz w:val="2"/>
          <w:szCs w:val="2"/>
        </w:rPr>
      </w:pPr>
    </w:p>
    <w:p w:rsidR="00822E1B" w:rsidRDefault="00822E1B" w:rsidP="00822E1B">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822E1B" w:rsidRDefault="00822E1B" w:rsidP="00822E1B">
      <w:r>
        <w:t xml:space="preserve">               нет</w:t>
      </w:r>
    </w:p>
    <w:p w:rsidR="00822E1B" w:rsidRDefault="00822E1B" w:rsidP="00822E1B">
      <w:pPr>
        <w:pBdr>
          <w:top w:val="single" w:sz="4" w:space="1" w:color="auto"/>
        </w:pBdr>
        <w:rPr>
          <w:sz w:val="2"/>
          <w:szCs w:val="2"/>
        </w:rPr>
      </w:pPr>
    </w:p>
    <w:p w:rsidR="00822E1B" w:rsidRDefault="00822E1B" w:rsidP="00822E1B">
      <w:pPr>
        <w:tabs>
          <w:tab w:val="center" w:pos="5387"/>
          <w:tab w:val="left" w:pos="7371"/>
        </w:tabs>
        <w:ind w:firstLine="567"/>
      </w:pPr>
      <w:r>
        <w:t xml:space="preserve">18. Строительный объем  </w:t>
      </w:r>
      <w:r>
        <w:rPr>
          <w:b/>
        </w:rPr>
        <w:t>293</w:t>
      </w:r>
      <w:r>
        <w:tab/>
      </w:r>
      <w:r>
        <w:tab/>
        <w:t>куб. м</w:t>
      </w:r>
    </w:p>
    <w:p w:rsidR="00822E1B" w:rsidRDefault="00822E1B" w:rsidP="00822E1B">
      <w:pPr>
        <w:tabs>
          <w:tab w:val="center" w:pos="5387"/>
          <w:tab w:val="left" w:pos="7371"/>
        </w:tabs>
        <w:ind w:firstLine="567"/>
      </w:pPr>
      <w:r>
        <w:t>19. Площадь:</w:t>
      </w:r>
    </w:p>
    <w:p w:rsidR="00822E1B" w:rsidRDefault="00822E1B" w:rsidP="00822E1B">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112,6</w:t>
      </w:r>
      <w:r>
        <w:tab/>
      </w:r>
      <w:r>
        <w:tab/>
        <w:t>кв. м</w:t>
      </w:r>
    </w:p>
    <w:p w:rsidR="00822E1B" w:rsidRDefault="00822E1B" w:rsidP="00822E1B">
      <w:pPr>
        <w:pBdr>
          <w:top w:val="single" w:sz="4" w:space="1" w:color="auto"/>
        </w:pBdr>
        <w:ind w:left="1049" w:right="5642"/>
        <w:rPr>
          <w:sz w:val="2"/>
          <w:szCs w:val="2"/>
        </w:rPr>
      </w:pPr>
    </w:p>
    <w:p w:rsidR="00822E1B" w:rsidRDefault="00822E1B" w:rsidP="00822E1B">
      <w:pPr>
        <w:tabs>
          <w:tab w:val="center" w:pos="7598"/>
          <w:tab w:val="right" w:pos="10206"/>
        </w:tabs>
        <w:ind w:firstLine="567"/>
      </w:pPr>
      <w:r>
        <w:t xml:space="preserve">б) жилых помещений (общая площадь квартир)  </w:t>
      </w:r>
      <w:r>
        <w:rPr>
          <w:b/>
        </w:rPr>
        <w:t>112,6</w:t>
      </w:r>
      <w:r>
        <w:tab/>
        <w:t>кв. м</w:t>
      </w:r>
    </w:p>
    <w:p w:rsidR="00822E1B" w:rsidRDefault="00822E1B" w:rsidP="00822E1B">
      <w:pPr>
        <w:pBdr>
          <w:top w:val="single" w:sz="4" w:space="1" w:color="auto"/>
        </w:pBdr>
        <w:ind w:left="5585" w:right="624"/>
        <w:rPr>
          <w:sz w:val="2"/>
          <w:szCs w:val="2"/>
        </w:rPr>
      </w:pPr>
    </w:p>
    <w:p w:rsidR="00822E1B" w:rsidRDefault="00822E1B" w:rsidP="00822E1B">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822E1B" w:rsidRDefault="00822E1B" w:rsidP="00822E1B">
      <w:pPr>
        <w:pBdr>
          <w:top w:val="single" w:sz="4" w:space="1" w:color="auto"/>
        </w:pBdr>
        <w:ind w:left="3941" w:right="2240"/>
        <w:rPr>
          <w:sz w:val="2"/>
          <w:szCs w:val="2"/>
        </w:rPr>
      </w:pPr>
    </w:p>
    <w:p w:rsidR="00822E1B" w:rsidRDefault="00822E1B" w:rsidP="00822E1B">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822E1B" w:rsidRDefault="00822E1B" w:rsidP="00822E1B">
      <w:pPr>
        <w:pBdr>
          <w:top w:val="single" w:sz="4" w:space="1" w:color="auto"/>
        </w:pBdr>
        <w:ind w:left="4734" w:right="1389"/>
        <w:rPr>
          <w:sz w:val="2"/>
          <w:szCs w:val="2"/>
        </w:rPr>
      </w:pPr>
    </w:p>
    <w:p w:rsidR="00822E1B" w:rsidRDefault="00822E1B" w:rsidP="00822E1B">
      <w:pPr>
        <w:tabs>
          <w:tab w:val="center" w:pos="5245"/>
          <w:tab w:val="left" w:pos="7088"/>
        </w:tabs>
        <w:ind w:firstLine="567"/>
      </w:pPr>
      <w:r>
        <w:t xml:space="preserve">20. Количество лестниц   </w:t>
      </w:r>
      <w:r>
        <w:tab/>
        <w:t>шт.</w:t>
      </w:r>
    </w:p>
    <w:p w:rsidR="00822E1B" w:rsidRDefault="00822E1B" w:rsidP="00822E1B">
      <w:pPr>
        <w:pBdr>
          <w:top w:val="single" w:sz="4" w:space="1" w:color="auto"/>
        </w:pBdr>
        <w:ind w:left="3147" w:right="3232"/>
        <w:rPr>
          <w:sz w:val="2"/>
          <w:szCs w:val="2"/>
        </w:rPr>
      </w:pPr>
    </w:p>
    <w:p w:rsidR="00822E1B" w:rsidRDefault="00822E1B" w:rsidP="00822E1B">
      <w:pPr>
        <w:ind w:firstLine="567"/>
        <w:jc w:val="both"/>
        <w:rPr>
          <w:sz w:val="2"/>
          <w:szCs w:val="2"/>
        </w:rPr>
      </w:pPr>
      <w:r>
        <w:t>21. Уборочная площадь лестниц (включая межквартирные лестничные площадки)</w:t>
      </w:r>
      <w:r>
        <w:br/>
      </w:r>
    </w:p>
    <w:p w:rsidR="00822E1B" w:rsidRDefault="00822E1B" w:rsidP="00822E1B">
      <w:pPr>
        <w:tabs>
          <w:tab w:val="left" w:pos="3969"/>
        </w:tabs>
        <w:rPr>
          <w:sz w:val="2"/>
          <w:szCs w:val="2"/>
        </w:rPr>
      </w:pPr>
      <w:r>
        <w:tab/>
        <w:t>кв. м</w:t>
      </w:r>
    </w:p>
    <w:p w:rsidR="00822E1B" w:rsidRDefault="00822E1B" w:rsidP="00822E1B">
      <w:pPr>
        <w:tabs>
          <w:tab w:val="center" w:pos="7230"/>
          <w:tab w:val="left" w:pos="9356"/>
        </w:tabs>
        <w:ind w:firstLine="567"/>
      </w:pPr>
      <w:r>
        <w:t xml:space="preserve">22. Уборочная площадь общих коридоров  </w:t>
      </w:r>
      <w:r>
        <w:tab/>
        <w:t>кв. м</w:t>
      </w:r>
    </w:p>
    <w:p w:rsidR="00822E1B" w:rsidRDefault="00822E1B" w:rsidP="00822E1B">
      <w:pPr>
        <w:pBdr>
          <w:top w:val="single" w:sz="4" w:space="1" w:color="auto"/>
        </w:pBdr>
        <w:ind w:left="4990" w:right="964"/>
        <w:rPr>
          <w:sz w:val="2"/>
          <w:szCs w:val="2"/>
        </w:rPr>
      </w:pPr>
    </w:p>
    <w:p w:rsidR="00822E1B" w:rsidRDefault="00822E1B" w:rsidP="00822E1B">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tab/>
      </w:r>
      <w:r>
        <w:tab/>
        <w:t>кв. м</w:t>
      </w:r>
    </w:p>
    <w:p w:rsidR="00822E1B" w:rsidRDefault="00822E1B" w:rsidP="00822E1B">
      <w:pPr>
        <w:pBdr>
          <w:top w:val="single" w:sz="4" w:space="1" w:color="auto"/>
        </w:pBdr>
        <w:ind w:left="4082" w:right="1814"/>
        <w:rPr>
          <w:sz w:val="2"/>
          <w:szCs w:val="2"/>
        </w:rPr>
      </w:pPr>
    </w:p>
    <w:p w:rsidR="00822E1B" w:rsidRPr="00552163" w:rsidRDefault="00822E1B" w:rsidP="00822E1B">
      <w:pPr>
        <w:ind w:firstLine="567"/>
        <w:jc w:val="both"/>
        <w:rPr>
          <w:b/>
        </w:rPr>
      </w:pPr>
      <w:r>
        <w:t xml:space="preserve">24. Площадь земельного участка, входящего в состав общего имущества многоквартирного дома  </w:t>
      </w:r>
      <w:r>
        <w:rPr>
          <w:b/>
        </w:rPr>
        <w:t>0</w:t>
      </w:r>
    </w:p>
    <w:p w:rsidR="00822E1B" w:rsidRDefault="00822E1B" w:rsidP="00822E1B">
      <w:pPr>
        <w:pBdr>
          <w:top w:val="single" w:sz="4" w:space="1" w:color="auto"/>
        </w:pBdr>
        <w:ind w:left="601"/>
        <w:rPr>
          <w:sz w:val="2"/>
          <w:szCs w:val="2"/>
        </w:rPr>
      </w:pPr>
    </w:p>
    <w:p w:rsidR="00822E1B" w:rsidRPr="00A77472" w:rsidRDefault="00822E1B" w:rsidP="00822E1B">
      <w:pPr>
        <w:ind w:firstLine="567"/>
        <w:rPr>
          <w:b/>
          <w:sz w:val="2"/>
          <w:szCs w:val="2"/>
        </w:rPr>
      </w:pPr>
      <w:r>
        <w:t>25. Кадастровый номер земельного участка (при его наличии)</w:t>
      </w:r>
    </w:p>
    <w:p w:rsidR="00822E1B" w:rsidRDefault="00822E1B" w:rsidP="00822E1B">
      <w:pPr>
        <w:pBdr>
          <w:top w:val="single" w:sz="4" w:space="1" w:color="auto"/>
        </w:pBdr>
        <w:rPr>
          <w:sz w:val="2"/>
          <w:szCs w:val="2"/>
        </w:rPr>
      </w:pPr>
    </w:p>
    <w:p w:rsidR="00822E1B" w:rsidRDefault="00822E1B" w:rsidP="00822E1B">
      <w:pPr>
        <w:spacing w:before="360" w:after="240"/>
        <w:jc w:val="center"/>
      </w:pPr>
      <w:r>
        <w:rPr>
          <w:lang w:val="en-US"/>
        </w:rPr>
        <w:t>II</w:t>
      </w:r>
      <w:r>
        <w:t>. Техническое состояние многоквартирного дома, включая пристройки</w:t>
      </w:r>
    </w:p>
    <w:tbl>
      <w:tblPr>
        <w:tblW w:w="9426" w:type="dxa"/>
        <w:tblLayout w:type="fixed"/>
        <w:tblCellMar>
          <w:left w:w="28" w:type="dxa"/>
          <w:right w:w="28" w:type="dxa"/>
        </w:tblCellMar>
        <w:tblLook w:val="0000"/>
      </w:tblPr>
      <w:tblGrid>
        <w:gridCol w:w="3928"/>
        <w:gridCol w:w="2749"/>
        <w:gridCol w:w="2749"/>
      </w:tblGrid>
      <w:tr w:rsidR="00822E1B" w:rsidTr="00822E1B">
        <w:trPr>
          <w:trHeight w:val="648"/>
        </w:trPr>
        <w:tc>
          <w:tcPr>
            <w:tcW w:w="3928" w:type="dxa"/>
            <w:tcBorders>
              <w:top w:val="single" w:sz="4" w:space="0" w:color="auto"/>
              <w:left w:val="single" w:sz="4" w:space="0" w:color="auto"/>
              <w:bottom w:val="single" w:sz="4" w:space="0" w:color="auto"/>
              <w:right w:val="single" w:sz="4" w:space="0" w:color="auto"/>
            </w:tcBorders>
          </w:tcPr>
          <w:p w:rsidR="00822E1B" w:rsidRDefault="00822E1B" w:rsidP="00822E1B">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tcPr>
          <w:p w:rsidR="00822E1B" w:rsidRDefault="00822E1B" w:rsidP="00822E1B">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tcPr>
          <w:p w:rsidR="00822E1B" w:rsidRDefault="00822E1B" w:rsidP="00822E1B">
            <w:pPr>
              <w:jc w:val="center"/>
            </w:pPr>
            <w:r>
              <w:t>Техническое состояние элементов общего имущества многоквартирного дома</w:t>
            </w:r>
          </w:p>
        </w:tc>
      </w:tr>
      <w:tr w:rsidR="00822E1B" w:rsidTr="00822E1B">
        <w:trPr>
          <w:trHeight w:val="158"/>
        </w:trPr>
        <w:tc>
          <w:tcPr>
            <w:tcW w:w="3928"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Бутовый-ленточный</w:t>
            </w:r>
          </w:p>
        </w:tc>
        <w:tc>
          <w:tcPr>
            <w:tcW w:w="2749"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Отдельные глубокие трещины</w:t>
            </w:r>
          </w:p>
        </w:tc>
      </w:tr>
      <w:tr w:rsidR="00822E1B" w:rsidTr="00822E1B">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Кирпичные т. тс.= 0,55см</w:t>
            </w:r>
          </w:p>
        </w:tc>
        <w:tc>
          <w:tcPr>
            <w:tcW w:w="2749"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Выкрашивание отдельных кирпичей</w:t>
            </w:r>
          </w:p>
        </w:tc>
      </w:tr>
      <w:tr w:rsidR="00822E1B" w:rsidTr="00822E1B">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 xml:space="preserve">Трещины в местах сопряжения </w:t>
            </w:r>
          </w:p>
        </w:tc>
      </w:tr>
      <w:tr w:rsidR="00822E1B" w:rsidTr="00822E1B">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58"/>
        </w:trPr>
        <w:tc>
          <w:tcPr>
            <w:tcW w:w="3928" w:type="dxa"/>
            <w:tcBorders>
              <w:top w:val="nil"/>
              <w:bottom w:val="nil"/>
            </w:tcBorders>
          </w:tcPr>
          <w:p w:rsidR="00822E1B" w:rsidRDefault="00822E1B" w:rsidP="00822E1B">
            <w:pPr>
              <w:ind w:left="57"/>
            </w:pPr>
            <w:r>
              <w:t>4. Перекрытия</w:t>
            </w:r>
          </w:p>
        </w:tc>
        <w:tc>
          <w:tcPr>
            <w:tcW w:w="2749" w:type="dxa"/>
            <w:vMerge w:val="restart"/>
            <w:tcBorders>
              <w:top w:val="nil"/>
              <w:bottom w:val="nil"/>
            </w:tcBorders>
          </w:tcPr>
          <w:p w:rsidR="00822E1B" w:rsidRDefault="00822E1B" w:rsidP="00822E1B">
            <w:pPr>
              <w:ind w:left="57"/>
            </w:pPr>
            <w:r>
              <w:t>Деревянные отепленные</w:t>
            </w:r>
          </w:p>
        </w:tc>
        <w:tc>
          <w:tcPr>
            <w:tcW w:w="2749" w:type="dxa"/>
            <w:vMerge w:val="restart"/>
            <w:tcBorders>
              <w:top w:val="nil"/>
              <w:bottom w:val="nil"/>
            </w:tcBorders>
          </w:tcPr>
          <w:p w:rsidR="00822E1B" w:rsidRDefault="00822E1B" w:rsidP="00822E1B">
            <w:pPr>
              <w:ind w:left="57"/>
            </w:pPr>
            <w:r>
              <w:t>Диагональные трещины</w:t>
            </w:r>
          </w:p>
        </w:tc>
      </w:tr>
      <w:tr w:rsidR="00822E1B" w:rsidTr="00822E1B">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66"/>
        </w:trPr>
        <w:tc>
          <w:tcPr>
            <w:tcW w:w="3928" w:type="dxa"/>
            <w:tcBorders>
              <w:top w:val="nil"/>
              <w:bottom w:val="nil"/>
            </w:tcBorders>
          </w:tcPr>
          <w:p w:rsidR="00822E1B" w:rsidRDefault="00822E1B" w:rsidP="00822E1B">
            <w:pPr>
              <w:ind w:left="992"/>
            </w:pPr>
            <w:r>
              <w:t>чердачные</w:t>
            </w:r>
          </w:p>
        </w:tc>
        <w:tc>
          <w:tcPr>
            <w:tcW w:w="2749" w:type="dxa"/>
            <w:vMerge/>
            <w:tcBorders>
              <w:top w:val="nil"/>
              <w:bottom w:val="nil"/>
            </w:tcBorders>
          </w:tcPr>
          <w:p w:rsidR="00822E1B" w:rsidRDefault="00822E1B" w:rsidP="00822E1B">
            <w:pPr>
              <w:ind w:left="57"/>
            </w:pPr>
          </w:p>
        </w:tc>
        <w:tc>
          <w:tcPr>
            <w:tcW w:w="2749" w:type="dxa"/>
            <w:vMerge/>
            <w:tcBorders>
              <w:top w:val="nil"/>
              <w:bottom w:val="nil"/>
            </w:tcBorders>
          </w:tcPr>
          <w:p w:rsidR="00822E1B" w:rsidRDefault="00822E1B" w:rsidP="00822E1B">
            <w:pPr>
              <w:ind w:left="57"/>
            </w:pPr>
          </w:p>
        </w:tc>
      </w:tr>
      <w:tr w:rsidR="00822E1B" w:rsidTr="00822E1B">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822E1B" w:rsidRDefault="00822E1B" w:rsidP="00822E1B">
            <w:pPr>
              <w:ind w:left="992"/>
            </w:pPr>
            <w:r>
              <w:t>междуэтажные</w:t>
            </w:r>
          </w:p>
        </w:tc>
        <w:tc>
          <w:tcPr>
            <w:tcW w:w="2749" w:type="dxa"/>
            <w:tcBorders>
              <w:top w:val="nil"/>
              <w:bottom w:val="nil"/>
            </w:tcBorders>
          </w:tcPr>
          <w:p w:rsidR="00822E1B" w:rsidRDefault="00822E1B" w:rsidP="00822E1B">
            <w:pPr>
              <w:ind w:left="57"/>
            </w:pPr>
            <w:r>
              <w:t>----------«---------</w:t>
            </w:r>
          </w:p>
        </w:tc>
        <w:tc>
          <w:tcPr>
            <w:tcW w:w="2749" w:type="dxa"/>
            <w:tcBorders>
              <w:top w:val="nil"/>
              <w:bottom w:val="nil"/>
            </w:tcBorders>
          </w:tcPr>
          <w:p w:rsidR="00822E1B" w:rsidRDefault="00822E1B" w:rsidP="00822E1B">
            <w:pPr>
              <w:ind w:left="57"/>
            </w:pPr>
          </w:p>
        </w:tc>
      </w:tr>
      <w:tr w:rsidR="00822E1B" w:rsidTr="00822E1B">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822E1B" w:rsidRDefault="00822E1B" w:rsidP="00822E1B">
            <w:pPr>
              <w:ind w:left="992"/>
            </w:pPr>
            <w:r>
              <w:t>подвальные</w:t>
            </w:r>
          </w:p>
        </w:tc>
        <w:tc>
          <w:tcPr>
            <w:tcW w:w="2749" w:type="dxa"/>
            <w:tcBorders>
              <w:top w:val="nil"/>
              <w:bottom w:val="nil"/>
            </w:tcBorders>
          </w:tcPr>
          <w:p w:rsidR="00822E1B" w:rsidRDefault="00822E1B" w:rsidP="00822E1B">
            <w:pPr>
              <w:ind w:left="57"/>
            </w:pPr>
            <w:r>
              <w:t>----------«---------</w:t>
            </w:r>
          </w:p>
        </w:tc>
        <w:tc>
          <w:tcPr>
            <w:tcW w:w="2749" w:type="dxa"/>
            <w:tcBorders>
              <w:top w:val="nil"/>
              <w:bottom w:val="nil"/>
            </w:tcBorders>
          </w:tcPr>
          <w:p w:rsidR="00822E1B" w:rsidRDefault="00822E1B" w:rsidP="00822E1B">
            <w:pPr>
              <w:ind w:left="57"/>
            </w:pPr>
          </w:p>
        </w:tc>
      </w:tr>
      <w:tr w:rsidR="00822E1B" w:rsidTr="00822E1B">
        <w:tblPrEx>
          <w:tblBorders>
            <w:top w:val="single" w:sz="4" w:space="0" w:color="auto"/>
            <w:left w:val="single" w:sz="4" w:space="0" w:color="auto"/>
            <w:bottom w:val="single" w:sz="4" w:space="0" w:color="auto"/>
            <w:right w:val="single" w:sz="4" w:space="0" w:color="auto"/>
            <w:insideV w:val="single" w:sz="4" w:space="0" w:color="auto"/>
          </w:tblBorders>
        </w:tblPrEx>
        <w:trPr>
          <w:trHeight w:val="166"/>
        </w:trPr>
        <w:tc>
          <w:tcPr>
            <w:tcW w:w="3928" w:type="dxa"/>
            <w:tcBorders>
              <w:top w:val="nil"/>
              <w:bottom w:val="nil"/>
            </w:tcBorders>
          </w:tcPr>
          <w:p w:rsidR="00822E1B" w:rsidRDefault="00822E1B" w:rsidP="00822E1B">
            <w:pPr>
              <w:ind w:left="992"/>
            </w:pPr>
            <w:r>
              <w:t>(другое)</w:t>
            </w:r>
          </w:p>
        </w:tc>
        <w:tc>
          <w:tcPr>
            <w:tcW w:w="2749" w:type="dxa"/>
            <w:tcBorders>
              <w:top w:val="nil"/>
              <w:bottom w:val="nil"/>
            </w:tcBorders>
          </w:tcPr>
          <w:p w:rsidR="00822E1B" w:rsidRDefault="00822E1B" w:rsidP="00822E1B">
            <w:pPr>
              <w:ind w:left="57"/>
            </w:pPr>
          </w:p>
        </w:tc>
        <w:tc>
          <w:tcPr>
            <w:tcW w:w="2749" w:type="dxa"/>
            <w:tcBorders>
              <w:top w:val="nil"/>
              <w:bottom w:val="nil"/>
            </w:tcBorders>
          </w:tcPr>
          <w:p w:rsidR="00822E1B" w:rsidRDefault="00822E1B" w:rsidP="00822E1B">
            <w:pPr>
              <w:ind w:left="57"/>
            </w:pPr>
          </w:p>
        </w:tc>
      </w:tr>
      <w:tr w:rsidR="00822E1B" w:rsidTr="00822E1B">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Ослабление крепления</w:t>
            </w:r>
          </w:p>
        </w:tc>
      </w:tr>
      <w:tr w:rsidR="00822E1B" w:rsidTr="00822E1B">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Стертость досок в ходовых местах</w:t>
            </w:r>
          </w:p>
        </w:tc>
      </w:tr>
      <w:tr w:rsidR="00822E1B" w:rsidTr="00822E1B">
        <w:trPr>
          <w:cantSplit/>
          <w:trHeight w:val="158"/>
        </w:trPr>
        <w:tc>
          <w:tcPr>
            <w:tcW w:w="3928" w:type="dxa"/>
            <w:tcBorders>
              <w:top w:val="single" w:sz="4" w:space="0" w:color="auto"/>
              <w:left w:val="single" w:sz="4" w:space="0" w:color="auto"/>
              <w:bottom w:val="nil"/>
              <w:right w:val="single" w:sz="4" w:space="0" w:color="auto"/>
            </w:tcBorders>
            <w:vAlign w:val="bottom"/>
          </w:tcPr>
          <w:p w:rsidR="00822E1B" w:rsidRDefault="00822E1B" w:rsidP="00822E1B">
            <w:pPr>
              <w:ind w:left="57"/>
            </w:pPr>
            <w:r>
              <w:t>7. Проемы</w:t>
            </w:r>
          </w:p>
        </w:tc>
        <w:tc>
          <w:tcPr>
            <w:tcW w:w="2749" w:type="dxa"/>
            <w:vMerge w:val="restart"/>
            <w:tcBorders>
              <w:top w:val="single" w:sz="4" w:space="0" w:color="auto"/>
              <w:left w:val="nil"/>
              <w:bottom w:val="nil"/>
              <w:right w:val="single" w:sz="4" w:space="0" w:color="auto"/>
            </w:tcBorders>
            <w:vAlign w:val="bottom"/>
          </w:tcPr>
          <w:p w:rsidR="00822E1B" w:rsidRDefault="00822E1B" w:rsidP="00822E1B">
            <w:pPr>
              <w:ind w:left="57"/>
            </w:pPr>
            <w:r>
              <w:t>Двойные створные</w:t>
            </w:r>
          </w:p>
        </w:tc>
        <w:tc>
          <w:tcPr>
            <w:tcW w:w="2749" w:type="dxa"/>
            <w:vMerge w:val="restart"/>
            <w:tcBorders>
              <w:top w:val="single" w:sz="4" w:space="0" w:color="auto"/>
              <w:left w:val="nil"/>
              <w:bottom w:val="nil"/>
              <w:right w:val="single" w:sz="4" w:space="0" w:color="auto"/>
            </w:tcBorders>
            <w:vAlign w:val="bottom"/>
          </w:tcPr>
          <w:p w:rsidR="00822E1B" w:rsidRDefault="00822E1B" w:rsidP="00822E1B">
            <w:pPr>
              <w:ind w:left="57"/>
            </w:pPr>
            <w:r>
              <w:t>Переплеты рассохлись полотна осели</w:t>
            </w:r>
          </w:p>
        </w:tc>
      </w:tr>
      <w:tr w:rsidR="00822E1B" w:rsidTr="00822E1B">
        <w:trPr>
          <w:cantSplit/>
          <w:trHeight w:val="166"/>
        </w:trPr>
        <w:tc>
          <w:tcPr>
            <w:tcW w:w="3928" w:type="dxa"/>
            <w:tcBorders>
              <w:top w:val="nil"/>
              <w:left w:val="single" w:sz="4" w:space="0" w:color="auto"/>
              <w:bottom w:val="nil"/>
              <w:right w:val="single" w:sz="4" w:space="0" w:color="auto"/>
            </w:tcBorders>
            <w:vAlign w:val="bottom"/>
          </w:tcPr>
          <w:p w:rsidR="00822E1B" w:rsidRDefault="00822E1B" w:rsidP="00822E1B">
            <w:pPr>
              <w:ind w:left="993"/>
            </w:pPr>
            <w:r>
              <w:t>окна</w:t>
            </w:r>
          </w:p>
        </w:tc>
        <w:tc>
          <w:tcPr>
            <w:tcW w:w="2749" w:type="dxa"/>
            <w:vMerge/>
            <w:tcBorders>
              <w:top w:val="nil"/>
              <w:left w:val="nil"/>
              <w:bottom w:val="nil"/>
              <w:right w:val="single" w:sz="4" w:space="0" w:color="auto"/>
            </w:tcBorders>
            <w:vAlign w:val="bottom"/>
          </w:tcPr>
          <w:p w:rsidR="00822E1B" w:rsidRDefault="00822E1B" w:rsidP="00822E1B">
            <w:pPr>
              <w:ind w:left="57"/>
            </w:pPr>
          </w:p>
        </w:tc>
        <w:tc>
          <w:tcPr>
            <w:tcW w:w="2749" w:type="dxa"/>
            <w:vMerge/>
            <w:tcBorders>
              <w:top w:val="nil"/>
              <w:left w:val="nil"/>
              <w:bottom w:val="nil"/>
              <w:right w:val="single" w:sz="4" w:space="0" w:color="auto"/>
            </w:tcBorders>
            <w:vAlign w:val="bottom"/>
          </w:tcPr>
          <w:p w:rsidR="00822E1B" w:rsidRDefault="00822E1B" w:rsidP="00822E1B">
            <w:pPr>
              <w:ind w:left="57"/>
            </w:pPr>
          </w:p>
        </w:tc>
      </w:tr>
      <w:tr w:rsidR="00822E1B" w:rsidTr="00822E1B">
        <w:trPr>
          <w:trHeight w:val="158"/>
        </w:trPr>
        <w:tc>
          <w:tcPr>
            <w:tcW w:w="3928" w:type="dxa"/>
            <w:tcBorders>
              <w:top w:val="nil"/>
              <w:left w:val="single" w:sz="4" w:space="0" w:color="auto"/>
              <w:bottom w:val="nil"/>
              <w:right w:val="single" w:sz="4" w:space="0" w:color="auto"/>
            </w:tcBorders>
            <w:vAlign w:val="bottom"/>
          </w:tcPr>
          <w:p w:rsidR="00822E1B" w:rsidRDefault="00822E1B" w:rsidP="00822E1B">
            <w:pPr>
              <w:ind w:left="993"/>
            </w:pPr>
            <w:r>
              <w:t>двери</w:t>
            </w:r>
          </w:p>
        </w:tc>
        <w:tc>
          <w:tcPr>
            <w:tcW w:w="2749" w:type="dxa"/>
            <w:tcBorders>
              <w:top w:val="nil"/>
              <w:left w:val="nil"/>
              <w:bottom w:val="nil"/>
              <w:right w:val="single" w:sz="4" w:space="0" w:color="auto"/>
            </w:tcBorders>
            <w:vAlign w:val="bottom"/>
          </w:tcPr>
          <w:p w:rsidR="00822E1B" w:rsidRDefault="00822E1B" w:rsidP="00822E1B">
            <w:pPr>
              <w:ind w:left="57"/>
            </w:pPr>
            <w:r>
              <w:t>филенчатые</w:t>
            </w:r>
          </w:p>
        </w:tc>
        <w:tc>
          <w:tcPr>
            <w:tcW w:w="2749" w:type="dxa"/>
            <w:tcBorders>
              <w:top w:val="nil"/>
              <w:left w:val="nil"/>
              <w:bottom w:val="nil"/>
              <w:right w:val="single" w:sz="4" w:space="0" w:color="auto"/>
            </w:tcBorders>
            <w:vAlign w:val="bottom"/>
          </w:tcPr>
          <w:p w:rsidR="00822E1B" w:rsidRDefault="00822E1B" w:rsidP="00822E1B">
            <w:pPr>
              <w:ind w:left="57"/>
            </w:pPr>
          </w:p>
        </w:tc>
      </w:tr>
      <w:tr w:rsidR="00822E1B" w:rsidTr="00822E1B">
        <w:trPr>
          <w:trHeight w:val="166"/>
        </w:trPr>
        <w:tc>
          <w:tcPr>
            <w:tcW w:w="3928" w:type="dxa"/>
            <w:tcBorders>
              <w:top w:val="nil"/>
              <w:left w:val="single" w:sz="4" w:space="0" w:color="auto"/>
              <w:bottom w:val="single" w:sz="4" w:space="0" w:color="auto"/>
              <w:right w:val="single" w:sz="4" w:space="0" w:color="auto"/>
            </w:tcBorders>
            <w:vAlign w:val="bottom"/>
          </w:tcPr>
          <w:p w:rsidR="00822E1B" w:rsidRDefault="00822E1B" w:rsidP="00822E1B">
            <w:pPr>
              <w:ind w:left="993"/>
            </w:pPr>
            <w:r>
              <w:t>(другое)</w:t>
            </w:r>
          </w:p>
        </w:tc>
        <w:tc>
          <w:tcPr>
            <w:tcW w:w="2749" w:type="dxa"/>
            <w:tcBorders>
              <w:top w:val="nil"/>
              <w:left w:val="nil"/>
              <w:bottom w:val="single" w:sz="4" w:space="0" w:color="auto"/>
              <w:right w:val="single" w:sz="4" w:space="0" w:color="auto"/>
            </w:tcBorders>
            <w:vAlign w:val="bottom"/>
          </w:tcPr>
          <w:p w:rsidR="00822E1B" w:rsidRDefault="00822E1B" w:rsidP="00822E1B">
            <w:pPr>
              <w:ind w:left="57"/>
            </w:pPr>
          </w:p>
        </w:tc>
        <w:tc>
          <w:tcPr>
            <w:tcW w:w="2749" w:type="dxa"/>
            <w:tcBorders>
              <w:top w:val="nil"/>
              <w:left w:val="nil"/>
              <w:bottom w:val="single" w:sz="4" w:space="0" w:color="auto"/>
              <w:right w:val="single" w:sz="4" w:space="0" w:color="auto"/>
            </w:tcBorders>
            <w:vAlign w:val="bottom"/>
          </w:tcPr>
          <w:p w:rsidR="00822E1B" w:rsidRDefault="00822E1B" w:rsidP="00822E1B">
            <w:pPr>
              <w:ind w:left="57"/>
            </w:pPr>
          </w:p>
        </w:tc>
      </w:tr>
      <w:tr w:rsidR="00822E1B" w:rsidTr="00822E1B">
        <w:trPr>
          <w:cantSplit/>
          <w:trHeight w:val="158"/>
        </w:trPr>
        <w:tc>
          <w:tcPr>
            <w:tcW w:w="3928" w:type="dxa"/>
            <w:tcBorders>
              <w:top w:val="single" w:sz="4" w:space="0" w:color="auto"/>
              <w:left w:val="single" w:sz="4" w:space="0" w:color="auto"/>
              <w:bottom w:val="nil"/>
              <w:right w:val="single" w:sz="4" w:space="0" w:color="auto"/>
            </w:tcBorders>
            <w:vAlign w:val="bottom"/>
          </w:tcPr>
          <w:p w:rsidR="00822E1B" w:rsidRDefault="00822E1B" w:rsidP="00822E1B">
            <w:pPr>
              <w:ind w:left="57"/>
            </w:pPr>
            <w:r>
              <w:lastRenderedPageBreak/>
              <w:t>8. Отделка</w:t>
            </w:r>
          </w:p>
        </w:tc>
        <w:tc>
          <w:tcPr>
            <w:tcW w:w="2749" w:type="dxa"/>
            <w:vMerge w:val="restart"/>
            <w:tcBorders>
              <w:top w:val="single" w:sz="4" w:space="0" w:color="auto"/>
              <w:left w:val="nil"/>
              <w:bottom w:val="nil"/>
              <w:right w:val="single" w:sz="4" w:space="0" w:color="auto"/>
            </w:tcBorders>
            <w:vAlign w:val="bottom"/>
          </w:tcPr>
          <w:p w:rsidR="00822E1B" w:rsidRDefault="00822E1B" w:rsidP="00822E1B">
            <w:pPr>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tcPr>
          <w:p w:rsidR="00822E1B" w:rsidRDefault="00822E1B" w:rsidP="00822E1B">
            <w:pPr>
              <w:ind w:left="57"/>
            </w:pPr>
            <w:r>
              <w:t>Выпучивание отпадение штукатурки</w:t>
            </w:r>
          </w:p>
        </w:tc>
      </w:tr>
      <w:tr w:rsidR="00822E1B" w:rsidTr="00822E1B">
        <w:trPr>
          <w:cantSplit/>
          <w:trHeight w:val="166"/>
        </w:trPr>
        <w:tc>
          <w:tcPr>
            <w:tcW w:w="3928" w:type="dxa"/>
            <w:tcBorders>
              <w:top w:val="nil"/>
              <w:left w:val="single" w:sz="4" w:space="0" w:color="auto"/>
              <w:bottom w:val="nil"/>
              <w:right w:val="single" w:sz="4" w:space="0" w:color="auto"/>
            </w:tcBorders>
            <w:vAlign w:val="bottom"/>
          </w:tcPr>
          <w:p w:rsidR="00822E1B" w:rsidRDefault="00822E1B" w:rsidP="00822E1B">
            <w:pPr>
              <w:ind w:left="993"/>
            </w:pPr>
            <w:r>
              <w:t>внутренняя</w:t>
            </w:r>
          </w:p>
        </w:tc>
        <w:tc>
          <w:tcPr>
            <w:tcW w:w="2749" w:type="dxa"/>
            <w:vMerge/>
            <w:tcBorders>
              <w:top w:val="nil"/>
              <w:left w:val="nil"/>
              <w:bottom w:val="nil"/>
              <w:right w:val="single" w:sz="4" w:space="0" w:color="auto"/>
            </w:tcBorders>
            <w:vAlign w:val="bottom"/>
          </w:tcPr>
          <w:p w:rsidR="00822E1B" w:rsidRDefault="00822E1B" w:rsidP="00822E1B">
            <w:pPr>
              <w:ind w:left="57"/>
            </w:pPr>
          </w:p>
        </w:tc>
        <w:tc>
          <w:tcPr>
            <w:tcW w:w="2749" w:type="dxa"/>
            <w:vMerge/>
            <w:tcBorders>
              <w:top w:val="nil"/>
              <w:left w:val="nil"/>
              <w:bottom w:val="nil"/>
              <w:right w:val="single" w:sz="4" w:space="0" w:color="auto"/>
            </w:tcBorders>
            <w:vAlign w:val="bottom"/>
          </w:tcPr>
          <w:p w:rsidR="00822E1B" w:rsidRDefault="00822E1B" w:rsidP="00822E1B">
            <w:pPr>
              <w:ind w:left="57"/>
            </w:pPr>
          </w:p>
        </w:tc>
      </w:tr>
      <w:tr w:rsidR="00822E1B" w:rsidTr="00822E1B">
        <w:trPr>
          <w:trHeight w:val="158"/>
        </w:trPr>
        <w:tc>
          <w:tcPr>
            <w:tcW w:w="3928" w:type="dxa"/>
            <w:tcBorders>
              <w:top w:val="nil"/>
              <w:left w:val="single" w:sz="4" w:space="0" w:color="auto"/>
              <w:bottom w:val="nil"/>
              <w:right w:val="single" w:sz="4" w:space="0" w:color="auto"/>
            </w:tcBorders>
            <w:vAlign w:val="bottom"/>
          </w:tcPr>
          <w:p w:rsidR="00822E1B" w:rsidRDefault="00822E1B" w:rsidP="00822E1B">
            <w:pPr>
              <w:ind w:left="993"/>
            </w:pPr>
            <w:r>
              <w:t>наружная</w:t>
            </w:r>
          </w:p>
        </w:tc>
        <w:tc>
          <w:tcPr>
            <w:tcW w:w="2749" w:type="dxa"/>
            <w:tcBorders>
              <w:top w:val="nil"/>
              <w:left w:val="nil"/>
              <w:bottom w:val="nil"/>
              <w:right w:val="single" w:sz="4" w:space="0" w:color="auto"/>
            </w:tcBorders>
            <w:vAlign w:val="bottom"/>
          </w:tcPr>
          <w:p w:rsidR="00822E1B" w:rsidRDefault="00822E1B" w:rsidP="00822E1B">
            <w:pPr>
              <w:ind w:left="57"/>
            </w:pPr>
          </w:p>
        </w:tc>
        <w:tc>
          <w:tcPr>
            <w:tcW w:w="2749" w:type="dxa"/>
            <w:tcBorders>
              <w:top w:val="nil"/>
              <w:left w:val="nil"/>
              <w:bottom w:val="nil"/>
              <w:right w:val="single" w:sz="4" w:space="0" w:color="auto"/>
            </w:tcBorders>
            <w:vAlign w:val="bottom"/>
          </w:tcPr>
          <w:p w:rsidR="00822E1B" w:rsidRDefault="00822E1B" w:rsidP="00822E1B">
            <w:pPr>
              <w:ind w:left="57"/>
            </w:pPr>
          </w:p>
        </w:tc>
      </w:tr>
      <w:tr w:rsidR="00822E1B" w:rsidTr="00822E1B">
        <w:trPr>
          <w:trHeight w:val="166"/>
        </w:trPr>
        <w:tc>
          <w:tcPr>
            <w:tcW w:w="3928" w:type="dxa"/>
            <w:tcBorders>
              <w:top w:val="nil"/>
              <w:left w:val="single" w:sz="4" w:space="0" w:color="auto"/>
              <w:bottom w:val="single" w:sz="4" w:space="0" w:color="auto"/>
              <w:right w:val="single" w:sz="4" w:space="0" w:color="auto"/>
            </w:tcBorders>
            <w:vAlign w:val="bottom"/>
          </w:tcPr>
          <w:p w:rsidR="00822E1B" w:rsidRDefault="00822E1B" w:rsidP="00822E1B">
            <w:pPr>
              <w:ind w:left="993"/>
            </w:pPr>
            <w:r>
              <w:t>(другое)</w:t>
            </w:r>
          </w:p>
        </w:tc>
        <w:tc>
          <w:tcPr>
            <w:tcW w:w="2749" w:type="dxa"/>
            <w:tcBorders>
              <w:top w:val="nil"/>
              <w:left w:val="nil"/>
              <w:bottom w:val="single" w:sz="4" w:space="0" w:color="auto"/>
              <w:right w:val="single" w:sz="4" w:space="0" w:color="auto"/>
            </w:tcBorders>
            <w:vAlign w:val="bottom"/>
          </w:tcPr>
          <w:p w:rsidR="00822E1B" w:rsidRDefault="00822E1B" w:rsidP="00822E1B">
            <w:pPr>
              <w:ind w:left="57"/>
            </w:pPr>
          </w:p>
        </w:tc>
        <w:tc>
          <w:tcPr>
            <w:tcW w:w="2749" w:type="dxa"/>
            <w:tcBorders>
              <w:top w:val="nil"/>
              <w:left w:val="nil"/>
              <w:bottom w:val="single" w:sz="4" w:space="0" w:color="auto"/>
              <w:right w:val="single" w:sz="4" w:space="0" w:color="auto"/>
            </w:tcBorders>
            <w:vAlign w:val="bottom"/>
          </w:tcPr>
          <w:p w:rsidR="00822E1B" w:rsidRDefault="00822E1B" w:rsidP="00822E1B">
            <w:pPr>
              <w:ind w:left="57"/>
            </w:pPr>
          </w:p>
        </w:tc>
      </w:tr>
      <w:tr w:rsidR="00822E1B" w:rsidTr="00822E1B">
        <w:trPr>
          <w:cantSplit/>
          <w:trHeight w:val="473"/>
        </w:trPr>
        <w:tc>
          <w:tcPr>
            <w:tcW w:w="3928" w:type="dxa"/>
            <w:tcBorders>
              <w:top w:val="single" w:sz="4" w:space="0" w:color="auto"/>
              <w:left w:val="single" w:sz="4" w:space="0" w:color="auto"/>
              <w:bottom w:val="nil"/>
              <w:right w:val="single" w:sz="4" w:space="0" w:color="auto"/>
            </w:tcBorders>
            <w:vAlign w:val="bottom"/>
          </w:tcPr>
          <w:p w:rsidR="00822E1B" w:rsidRDefault="00822E1B" w:rsidP="00822E1B">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822E1B" w:rsidRDefault="00822E1B" w:rsidP="00822E1B">
            <w:pPr>
              <w:ind w:left="57"/>
            </w:pPr>
          </w:p>
          <w:p w:rsidR="00822E1B" w:rsidRDefault="00822E1B" w:rsidP="00822E1B">
            <w:pPr>
              <w:ind w:left="57"/>
            </w:pPr>
            <w:r>
              <w:t>есть</w:t>
            </w:r>
          </w:p>
        </w:tc>
        <w:tc>
          <w:tcPr>
            <w:tcW w:w="2749" w:type="dxa"/>
            <w:vMerge w:val="restart"/>
            <w:tcBorders>
              <w:top w:val="single" w:sz="4" w:space="0" w:color="auto"/>
              <w:left w:val="nil"/>
              <w:bottom w:val="nil"/>
              <w:right w:val="single" w:sz="4" w:space="0" w:color="auto"/>
            </w:tcBorders>
            <w:vAlign w:val="bottom"/>
          </w:tcPr>
          <w:p w:rsidR="00822E1B" w:rsidRDefault="00822E1B" w:rsidP="00822E1B">
            <w:pPr>
              <w:ind w:left="57"/>
            </w:pPr>
            <w:r>
              <w:t>удовлетворительное</w:t>
            </w:r>
          </w:p>
        </w:tc>
      </w:tr>
      <w:tr w:rsidR="00822E1B" w:rsidTr="00822E1B">
        <w:trPr>
          <w:cantSplit/>
          <w:trHeight w:val="166"/>
        </w:trPr>
        <w:tc>
          <w:tcPr>
            <w:tcW w:w="3928" w:type="dxa"/>
            <w:tcBorders>
              <w:top w:val="nil"/>
              <w:left w:val="single" w:sz="4" w:space="0" w:color="auto"/>
              <w:bottom w:val="nil"/>
              <w:right w:val="single" w:sz="4" w:space="0" w:color="auto"/>
            </w:tcBorders>
            <w:vAlign w:val="bottom"/>
          </w:tcPr>
          <w:p w:rsidR="00822E1B" w:rsidRDefault="00822E1B" w:rsidP="00822E1B">
            <w:pPr>
              <w:ind w:left="993"/>
            </w:pPr>
            <w:r>
              <w:t>ванны напольные</w:t>
            </w:r>
          </w:p>
        </w:tc>
        <w:tc>
          <w:tcPr>
            <w:tcW w:w="2749" w:type="dxa"/>
            <w:vMerge/>
            <w:tcBorders>
              <w:top w:val="nil"/>
              <w:left w:val="nil"/>
              <w:bottom w:val="nil"/>
              <w:right w:val="single" w:sz="4" w:space="0" w:color="auto"/>
            </w:tcBorders>
            <w:vAlign w:val="bottom"/>
          </w:tcPr>
          <w:p w:rsidR="00822E1B" w:rsidRDefault="00822E1B" w:rsidP="00822E1B">
            <w:pPr>
              <w:ind w:left="57"/>
            </w:pPr>
          </w:p>
        </w:tc>
        <w:tc>
          <w:tcPr>
            <w:tcW w:w="2749" w:type="dxa"/>
            <w:vMerge/>
            <w:tcBorders>
              <w:top w:val="nil"/>
              <w:left w:val="nil"/>
              <w:bottom w:val="nil"/>
              <w:right w:val="single" w:sz="4" w:space="0" w:color="auto"/>
            </w:tcBorders>
            <w:vAlign w:val="bottom"/>
          </w:tcPr>
          <w:p w:rsidR="00822E1B" w:rsidRDefault="00822E1B" w:rsidP="00822E1B">
            <w:pPr>
              <w:ind w:left="57"/>
            </w:pPr>
          </w:p>
        </w:tc>
      </w:tr>
      <w:tr w:rsidR="00822E1B" w:rsidTr="00822E1B">
        <w:trPr>
          <w:trHeight w:val="158"/>
        </w:trPr>
        <w:tc>
          <w:tcPr>
            <w:tcW w:w="3928" w:type="dxa"/>
            <w:tcBorders>
              <w:top w:val="nil"/>
              <w:left w:val="single" w:sz="4" w:space="0" w:color="auto"/>
              <w:bottom w:val="nil"/>
              <w:right w:val="single" w:sz="4" w:space="0" w:color="auto"/>
            </w:tcBorders>
            <w:vAlign w:val="bottom"/>
          </w:tcPr>
          <w:p w:rsidR="00822E1B" w:rsidRDefault="00822E1B" w:rsidP="00822E1B">
            <w:pPr>
              <w:ind w:left="993"/>
            </w:pPr>
            <w:r>
              <w:t>электроплиты</w:t>
            </w:r>
          </w:p>
        </w:tc>
        <w:tc>
          <w:tcPr>
            <w:tcW w:w="2749" w:type="dxa"/>
            <w:tcBorders>
              <w:top w:val="nil"/>
              <w:left w:val="nil"/>
              <w:bottom w:val="nil"/>
              <w:right w:val="single" w:sz="4" w:space="0" w:color="auto"/>
            </w:tcBorders>
            <w:vAlign w:val="bottom"/>
          </w:tcPr>
          <w:p w:rsidR="00822E1B" w:rsidRDefault="00822E1B" w:rsidP="00822E1B">
            <w:pPr>
              <w:ind w:left="57"/>
            </w:pPr>
            <w:r>
              <w:t>нет</w:t>
            </w:r>
          </w:p>
        </w:tc>
        <w:tc>
          <w:tcPr>
            <w:tcW w:w="2749" w:type="dxa"/>
            <w:tcBorders>
              <w:top w:val="nil"/>
              <w:left w:val="nil"/>
              <w:bottom w:val="nil"/>
              <w:right w:val="single" w:sz="4" w:space="0" w:color="auto"/>
            </w:tcBorders>
            <w:vAlign w:val="bottom"/>
          </w:tcPr>
          <w:p w:rsidR="00822E1B" w:rsidRDefault="00822E1B" w:rsidP="00822E1B">
            <w:pPr>
              <w:ind w:left="57"/>
            </w:pPr>
          </w:p>
        </w:tc>
      </w:tr>
      <w:tr w:rsidR="00822E1B" w:rsidTr="00822E1B">
        <w:trPr>
          <w:trHeight w:val="315"/>
        </w:trPr>
        <w:tc>
          <w:tcPr>
            <w:tcW w:w="3928" w:type="dxa"/>
            <w:tcBorders>
              <w:top w:val="nil"/>
              <w:left w:val="single" w:sz="4" w:space="0" w:color="auto"/>
              <w:bottom w:val="nil"/>
              <w:right w:val="single" w:sz="4" w:space="0" w:color="auto"/>
            </w:tcBorders>
            <w:vAlign w:val="bottom"/>
          </w:tcPr>
          <w:p w:rsidR="00822E1B" w:rsidRDefault="00822E1B" w:rsidP="00822E1B">
            <w:pPr>
              <w:ind w:left="993"/>
            </w:pPr>
            <w:r>
              <w:t>телефонные сети и оборудование</w:t>
            </w:r>
          </w:p>
        </w:tc>
        <w:tc>
          <w:tcPr>
            <w:tcW w:w="2749" w:type="dxa"/>
            <w:tcBorders>
              <w:top w:val="nil"/>
              <w:left w:val="nil"/>
              <w:bottom w:val="nil"/>
              <w:right w:val="single" w:sz="4" w:space="0" w:color="auto"/>
            </w:tcBorders>
            <w:vAlign w:val="bottom"/>
          </w:tcPr>
          <w:p w:rsidR="00822E1B" w:rsidRDefault="00822E1B" w:rsidP="00822E1B">
            <w:pPr>
              <w:ind w:left="57"/>
            </w:pPr>
            <w:r>
              <w:t>нет</w:t>
            </w:r>
          </w:p>
          <w:p w:rsidR="00822E1B" w:rsidRDefault="00822E1B" w:rsidP="00822E1B">
            <w:pPr>
              <w:ind w:left="57"/>
            </w:pPr>
          </w:p>
        </w:tc>
        <w:tc>
          <w:tcPr>
            <w:tcW w:w="2749" w:type="dxa"/>
            <w:tcBorders>
              <w:top w:val="nil"/>
              <w:left w:val="nil"/>
              <w:bottom w:val="nil"/>
              <w:right w:val="single" w:sz="4" w:space="0" w:color="auto"/>
            </w:tcBorders>
            <w:vAlign w:val="bottom"/>
          </w:tcPr>
          <w:p w:rsidR="00822E1B" w:rsidRDefault="00822E1B" w:rsidP="00822E1B">
            <w:pPr>
              <w:ind w:left="57"/>
            </w:pPr>
          </w:p>
        </w:tc>
      </w:tr>
      <w:tr w:rsidR="00822E1B" w:rsidTr="00822E1B">
        <w:trPr>
          <w:trHeight w:val="324"/>
        </w:trPr>
        <w:tc>
          <w:tcPr>
            <w:tcW w:w="3928" w:type="dxa"/>
            <w:tcBorders>
              <w:top w:val="nil"/>
              <w:left w:val="single" w:sz="4" w:space="0" w:color="auto"/>
              <w:bottom w:val="nil"/>
              <w:right w:val="single" w:sz="4" w:space="0" w:color="auto"/>
            </w:tcBorders>
            <w:vAlign w:val="bottom"/>
          </w:tcPr>
          <w:p w:rsidR="00822E1B" w:rsidRDefault="00822E1B" w:rsidP="00822E1B">
            <w:pPr>
              <w:ind w:left="993"/>
            </w:pPr>
            <w:r>
              <w:t>сети проводного радиовещания</w:t>
            </w:r>
          </w:p>
        </w:tc>
        <w:tc>
          <w:tcPr>
            <w:tcW w:w="2749" w:type="dxa"/>
            <w:tcBorders>
              <w:top w:val="nil"/>
              <w:left w:val="nil"/>
              <w:bottom w:val="nil"/>
              <w:right w:val="single" w:sz="4" w:space="0" w:color="auto"/>
            </w:tcBorders>
            <w:vAlign w:val="bottom"/>
          </w:tcPr>
          <w:p w:rsidR="00822E1B" w:rsidRDefault="00822E1B" w:rsidP="00822E1B">
            <w:pPr>
              <w:ind w:left="57"/>
            </w:pPr>
            <w:r>
              <w:t xml:space="preserve">Нет </w:t>
            </w:r>
          </w:p>
        </w:tc>
        <w:tc>
          <w:tcPr>
            <w:tcW w:w="2749" w:type="dxa"/>
            <w:tcBorders>
              <w:top w:val="nil"/>
              <w:left w:val="nil"/>
              <w:bottom w:val="nil"/>
              <w:right w:val="single" w:sz="4" w:space="0" w:color="auto"/>
            </w:tcBorders>
            <w:vAlign w:val="bottom"/>
          </w:tcPr>
          <w:p w:rsidR="00822E1B" w:rsidRDefault="00822E1B" w:rsidP="00822E1B">
            <w:pPr>
              <w:ind w:left="57"/>
            </w:pPr>
          </w:p>
        </w:tc>
      </w:tr>
      <w:tr w:rsidR="00822E1B" w:rsidTr="00822E1B">
        <w:trPr>
          <w:trHeight w:val="166"/>
        </w:trPr>
        <w:tc>
          <w:tcPr>
            <w:tcW w:w="3928" w:type="dxa"/>
            <w:tcBorders>
              <w:top w:val="nil"/>
              <w:left w:val="single" w:sz="4" w:space="0" w:color="auto"/>
              <w:bottom w:val="nil"/>
              <w:right w:val="single" w:sz="4" w:space="0" w:color="auto"/>
            </w:tcBorders>
            <w:vAlign w:val="bottom"/>
          </w:tcPr>
          <w:p w:rsidR="00822E1B" w:rsidRDefault="00822E1B" w:rsidP="00822E1B">
            <w:pPr>
              <w:ind w:left="993"/>
            </w:pPr>
            <w:r>
              <w:t>сигнализация</w:t>
            </w:r>
          </w:p>
        </w:tc>
        <w:tc>
          <w:tcPr>
            <w:tcW w:w="2749" w:type="dxa"/>
            <w:tcBorders>
              <w:top w:val="nil"/>
              <w:left w:val="nil"/>
              <w:bottom w:val="nil"/>
              <w:right w:val="single" w:sz="4" w:space="0" w:color="auto"/>
            </w:tcBorders>
            <w:vAlign w:val="bottom"/>
          </w:tcPr>
          <w:p w:rsidR="00822E1B" w:rsidRDefault="00822E1B" w:rsidP="00822E1B">
            <w:pPr>
              <w:ind w:left="57"/>
            </w:pPr>
          </w:p>
        </w:tc>
        <w:tc>
          <w:tcPr>
            <w:tcW w:w="2749" w:type="dxa"/>
            <w:tcBorders>
              <w:top w:val="nil"/>
              <w:left w:val="nil"/>
              <w:bottom w:val="nil"/>
              <w:right w:val="single" w:sz="4" w:space="0" w:color="auto"/>
            </w:tcBorders>
            <w:vAlign w:val="bottom"/>
          </w:tcPr>
          <w:p w:rsidR="00822E1B" w:rsidRDefault="00822E1B" w:rsidP="00822E1B">
            <w:pPr>
              <w:ind w:left="57"/>
            </w:pPr>
          </w:p>
        </w:tc>
      </w:tr>
      <w:tr w:rsidR="00822E1B" w:rsidTr="00822E1B">
        <w:trPr>
          <w:trHeight w:val="158"/>
        </w:trPr>
        <w:tc>
          <w:tcPr>
            <w:tcW w:w="3928" w:type="dxa"/>
            <w:tcBorders>
              <w:top w:val="nil"/>
              <w:left w:val="single" w:sz="4" w:space="0" w:color="auto"/>
              <w:bottom w:val="nil"/>
              <w:right w:val="single" w:sz="4" w:space="0" w:color="auto"/>
            </w:tcBorders>
            <w:vAlign w:val="bottom"/>
          </w:tcPr>
          <w:p w:rsidR="00822E1B" w:rsidRDefault="00822E1B" w:rsidP="00822E1B">
            <w:pPr>
              <w:ind w:left="993"/>
            </w:pPr>
            <w:r>
              <w:t>мусоропровод</w:t>
            </w:r>
          </w:p>
        </w:tc>
        <w:tc>
          <w:tcPr>
            <w:tcW w:w="2749" w:type="dxa"/>
            <w:tcBorders>
              <w:top w:val="nil"/>
              <w:left w:val="nil"/>
              <w:bottom w:val="nil"/>
              <w:right w:val="single" w:sz="4" w:space="0" w:color="auto"/>
            </w:tcBorders>
            <w:vAlign w:val="bottom"/>
          </w:tcPr>
          <w:p w:rsidR="00822E1B" w:rsidRDefault="00822E1B" w:rsidP="00822E1B">
            <w:pPr>
              <w:ind w:left="57"/>
            </w:pPr>
          </w:p>
        </w:tc>
        <w:tc>
          <w:tcPr>
            <w:tcW w:w="2749" w:type="dxa"/>
            <w:tcBorders>
              <w:top w:val="nil"/>
              <w:left w:val="nil"/>
              <w:bottom w:val="nil"/>
              <w:right w:val="single" w:sz="4" w:space="0" w:color="auto"/>
            </w:tcBorders>
            <w:vAlign w:val="bottom"/>
          </w:tcPr>
          <w:p w:rsidR="00822E1B" w:rsidRDefault="00822E1B" w:rsidP="00822E1B">
            <w:pPr>
              <w:ind w:left="57"/>
            </w:pPr>
          </w:p>
        </w:tc>
      </w:tr>
      <w:tr w:rsidR="00822E1B" w:rsidTr="00822E1B">
        <w:trPr>
          <w:trHeight w:val="158"/>
        </w:trPr>
        <w:tc>
          <w:tcPr>
            <w:tcW w:w="3928" w:type="dxa"/>
            <w:tcBorders>
              <w:top w:val="nil"/>
              <w:left w:val="single" w:sz="4" w:space="0" w:color="auto"/>
              <w:bottom w:val="nil"/>
              <w:right w:val="single" w:sz="4" w:space="0" w:color="auto"/>
            </w:tcBorders>
            <w:vAlign w:val="bottom"/>
          </w:tcPr>
          <w:p w:rsidR="00822E1B" w:rsidRDefault="00822E1B" w:rsidP="00822E1B">
            <w:pPr>
              <w:ind w:left="993"/>
            </w:pPr>
            <w:r>
              <w:t>лифт</w:t>
            </w:r>
          </w:p>
        </w:tc>
        <w:tc>
          <w:tcPr>
            <w:tcW w:w="2749" w:type="dxa"/>
            <w:tcBorders>
              <w:top w:val="nil"/>
              <w:left w:val="nil"/>
              <w:bottom w:val="nil"/>
              <w:right w:val="single" w:sz="4" w:space="0" w:color="auto"/>
            </w:tcBorders>
            <w:vAlign w:val="bottom"/>
          </w:tcPr>
          <w:p w:rsidR="00822E1B" w:rsidRDefault="00822E1B" w:rsidP="00822E1B">
            <w:pPr>
              <w:ind w:left="57"/>
            </w:pPr>
          </w:p>
        </w:tc>
        <w:tc>
          <w:tcPr>
            <w:tcW w:w="2749" w:type="dxa"/>
            <w:tcBorders>
              <w:top w:val="nil"/>
              <w:left w:val="nil"/>
              <w:bottom w:val="nil"/>
              <w:right w:val="single" w:sz="4" w:space="0" w:color="auto"/>
            </w:tcBorders>
            <w:vAlign w:val="bottom"/>
          </w:tcPr>
          <w:p w:rsidR="00822E1B" w:rsidRDefault="00822E1B" w:rsidP="00822E1B">
            <w:pPr>
              <w:ind w:left="57"/>
            </w:pPr>
          </w:p>
        </w:tc>
      </w:tr>
      <w:tr w:rsidR="00822E1B" w:rsidTr="00822E1B">
        <w:trPr>
          <w:trHeight w:val="166"/>
        </w:trPr>
        <w:tc>
          <w:tcPr>
            <w:tcW w:w="3928" w:type="dxa"/>
            <w:tcBorders>
              <w:top w:val="nil"/>
              <w:left w:val="single" w:sz="4" w:space="0" w:color="auto"/>
              <w:bottom w:val="nil"/>
              <w:right w:val="single" w:sz="4" w:space="0" w:color="auto"/>
            </w:tcBorders>
            <w:vAlign w:val="bottom"/>
          </w:tcPr>
          <w:p w:rsidR="00822E1B" w:rsidRDefault="00822E1B" w:rsidP="00822E1B">
            <w:pPr>
              <w:ind w:left="993"/>
            </w:pPr>
            <w:r>
              <w:t>вентиляция</w:t>
            </w:r>
          </w:p>
        </w:tc>
        <w:tc>
          <w:tcPr>
            <w:tcW w:w="2749" w:type="dxa"/>
            <w:tcBorders>
              <w:top w:val="nil"/>
              <w:left w:val="nil"/>
              <w:bottom w:val="nil"/>
              <w:right w:val="single" w:sz="4" w:space="0" w:color="auto"/>
            </w:tcBorders>
            <w:vAlign w:val="bottom"/>
          </w:tcPr>
          <w:p w:rsidR="00822E1B" w:rsidRDefault="00822E1B" w:rsidP="00822E1B">
            <w:pPr>
              <w:ind w:left="57"/>
            </w:pPr>
            <w:r>
              <w:t>есть</w:t>
            </w:r>
          </w:p>
        </w:tc>
        <w:tc>
          <w:tcPr>
            <w:tcW w:w="2749" w:type="dxa"/>
            <w:tcBorders>
              <w:top w:val="nil"/>
              <w:left w:val="nil"/>
              <w:bottom w:val="nil"/>
              <w:right w:val="single" w:sz="4" w:space="0" w:color="auto"/>
            </w:tcBorders>
            <w:vAlign w:val="bottom"/>
          </w:tcPr>
          <w:p w:rsidR="00822E1B" w:rsidRDefault="00822E1B" w:rsidP="00822E1B">
            <w:pPr>
              <w:ind w:left="57"/>
            </w:pPr>
            <w:r>
              <w:t>удовлетворительное</w:t>
            </w:r>
          </w:p>
        </w:tc>
      </w:tr>
      <w:tr w:rsidR="00822E1B" w:rsidTr="00822E1B">
        <w:trPr>
          <w:trHeight w:val="158"/>
        </w:trPr>
        <w:tc>
          <w:tcPr>
            <w:tcW w:w="3928" w:type="dxa"/>
            <w:tcBorders>
              <w:top w:val="nil"/>
              <w:left w:val="single" w:sz="4" w:space="0" w:color="auto"/>
              <w:bottom w:val="single" w:sz="4" w:space="0" w:color="auto"/>
              <w:right w:val="single" w:sz="4" w:space="0" w:color="auto"/>
            </w:tcBorders>
            <w:vAlign w:val="bottom"/>
          </w:tcPr>
          <w:p w:rsidR="00822E1B" w:rsidRDefault="00822E1B" w:rsidP="00822E1B">
            <w:pPr>
              <w:ind w:left="993"/>
            </w:pPr>
            <w:r>
              <w:t>(другое)</w:t>
            </w:r>
          </w:p>
        </w:tc>
        <w:tc>
          <w:tcPr>
            <w:tcW w:w="2749" w:type="dxa"/>
            <w:tcBorders>
              <w:top w:val="nil"/>
              <w:left w:val="nil"/>
              <w:bottom w:val="single" w:sz="4" w:space="0" w:color="auto"/>
              <w:right w:val="single" w:sz="4" w:space="0" w:color="auto"/>
            </w:tcBorders>
            <w:vAlign w:val="bottom"/>
          </w:tcPr>
          <w:p w:rsidR="00822E1B" w:rsidRDefault="00822E1B" w:rsidP="00822E1B">
            <w:pPr>
              <w:ind w:left="57"/>
            </w:pPr>
          </w:p>
        </w:tc>
        <w:tc>
          <w:tcPr>
            <w:tcW w:w="2749" w:type="dxa"/>
            <w:tcBorders>
              <w:top w:val="nil"/>
              <w:left w:val="nil"/>
              <w:bottom w:val="single" w:sz="4" w:space="0" w:color="auto"/>
              <w:right w:val="single" w:sz="4" w:space="0" w:color="auto"/>
            </w:tcBorders>
            <w:vAlign w:val="bottom"/>
          </w:tcPr>
          <w:p w:rsidR="00822E1B" w:rsidRDefault="00822E1B" w:rsidP="00822E1B">
            <w:pPr>
              <w:ind w:left="57"/>
            </w:pPr>
          </w:p>
        </w:tc>
      </w:tr>
      <w:tr w:rsidR="00822E1B" w:rsidTr="00822E1B">
        <w:trPr>
          <w:cantSplit/>
          <w:trHeight w:val="482"/>
        </w:trPr>
        <w:tc>
          <w:tcPr>
            <w:tcW w:w="3928" w:type="dxa"/>
            <w:tcBorders>
              <w:top w:val="single" w:sz="4" w:space="0" w:color="auto"/>
              <w:left w:val="single" w:sz="4" w:space="0" w:color="auto"/>
              <w:bottom w:val="nil"/>
              <w:right w:val="single" w:sz="4" w:space="0" w:color="auto"/>
            </w:tcBorders>
            <w:vAlign w:val="bottom"/>
          </w:tcPr>
          <w:p w:rsidR="00822E1B" w:rsidRDefault="00822E1B" w:rsidP="00822E1B">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tcPr>
          <w:p w:rsidR="00822E1B" w:rsidRDefault="00822E1B" w:rsidP="00822E1B">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822E1B" w:rsidRDefault="00822E1B" w:rsidP="00822E1B">
            <w:pPr>
              <w:ind w:left="57"/>
            </w:pPr>
            <w:r>
              <w:t>Потеря эластичности</w:t>
            </w:r>
          </w:p>
          <w:p w:rsidR="00822E1B" w:rsidRDefault="00822E1B" w:rsidP="00822E1B">
            <w:pPr>
              <w:ind w:left="57"/>
            </w:pPr>
            <w:r>
              <w:t>Коррозия трубопроводов</w:t>
            </w:r>
          </w:p>
        </w:tc>
      </w:tr>
      <w:tr w:rsidR="00822E1B" w:rsidTr="00822E1B">
        <w:trPr>
          <w:cantSplit/>
          <w:trHeight w:val="72"/>
        </w:trPr>
        <w:tc>
          <w:tcPr>
            <w:tcW w:w="3928" w:type="dxa"/>
            <w:tcBorders>
              <w:top w:val="nil"/>
              <w:left w:val="single" w:sz="4" w:space="0" w:color="auto"/>
              <w:bottom w:val="nil"/>
              <w:right w:val="single" w:sz="4" w:space="0" w:color="auto"/>
            </w:tcBorders>
            <w:vAlign w:val="bottom"/>
          </w:tcPr>
          <w:p w:rsidR="00822E1B" w:rsidRDefault="00822E1B" w:rsidP="00822E1B">
            <w:pPr>
              <w:ind w:left="993"/>
            </w:pPr>
            <w:r>
              <w:t>электроснабжение</w:t>
            </w:r>
          </w:p>
        </w:tc>
        <w:tc>
          <w:tcPr>
            <w:tcW w:w="2749" w:type="dxa"/>
            <w:vMerge/>
            <w:tcBorders>
              <w:top w:val="nil"/>
              <w:left w:val="nil"/>
              <w:bottom w:val="nil"/>
              <w:right w:val="single" w:sz="4" w:space="0" w:color="auto"/>
            </w:tcBorders>
            <w:vAlign w:val="bottom"/>
          </w:tcPr>
          <w:p w:rsidR="00822E1B" w:rsidRDefault="00822E1B" w:rsidP="00822E1B">
            <w:pPr>
              <w:ind w:left="57"/>
            </w:pPr>
          </w:p>
        </w:tc>
        <w:tc>
          <w:tcPr>
            <w:tcW w:w="2749" w:type="dxa"/>
            <w:vMerge/>
            <w:tcBorders>
              <w:top w:val="nil"/>
              <w:left w:val="nil"/>
              <w:bottom w:val="nil"/>
              <w:right w:val="single" w:sz="4" w:space="0" w:color="auto"/>
            </w:tcBorders>
            <w:vAlign w:val="bottom"/>
          </w:tcPr>
          <w:p w:rsidR="00822E1B" w:rsidRDefault="00822E1B" w:rsidP="00822E1B">
            <w:pPr>
              <w:ind w:left="57"/>
            </w:pPr>
          </w:p>
        </w:tc>
      </w:tr>
      <w:tr w:rsidR="00822E1B" w:rsidTr="00822E1B">
        <w:trPr>
          <w:trHeight w:val="158"/>
        </w:trPr>
        <w:tc>
          <w:tcPr>
            <w:tcW w:w="3928" w:type="dxa"/>
            <w:tcBorders>
              <w:top w:val="nil"/>
              <w:left w:val="single" w:sz="4" w:space="0" w:color="auto"/>
              <w:bottom w:val="nil"/>
              <w:right w:val="single" w:sz="4" w:space="0" w:color="auto"/>
            </w:tcBorders>
            <w:vAlign w:val="bottom"/>
          </w:tcPr>
          <w:p w:rsidR="00822E1B" w:rsidRDefault="00822E1B" w:rsidP="00822E1B">
            <w:pPr>
              <w:ind w:left="993"/>
            </w:pPr>
            <w:r>
              <w:t>холодное водоснабжение</w:t>
            </w:r>
          </w:p>
        </w:tc>
        <w:tc>
          <w:tcPr>
            <w:tcW w:w="2749" w:type="dxa"/>
            <w:tcBorders>
              <w:top w:val="nil"/>
              <w:left w:val="nil"/>
              <w:bottom w:val="nil"/>
              <w:right w:val="single" w:sz="4" w:space="0" w:color="auto"/>
            </w:tcBorders>
            <w:vAlign w:val="bottom"/>
          </w:tcPr>
          <w:p w:rsidR="00822E1B" w:rsidRDefault="00822E1B" w:rsidP="00822E1B">
            <w:pPr>
              <w:ind w:left="57"/>
            </w:pPr>
            <w:r>
              <w:t>центральное</w:t>
            </w:r>
          </w:p>
        </w:tc>
        <w:tc>
          <w:tcPr>
            <w:tcW w:w="2749" w:type="dxa"/>
            <w:tcBorders>
              <w:top w:val="nil"/>
              <w:left w:val="nil"/>
              <w:bottom w:val="nil"/>
              <w:right w:val="single" w:sz="4" w:space="0" w:color="auto"/>
            </w:tcBorders>
            <w:vAlign w:val="bottom"/>
          </w:tcPr>
          <w:p w:rsidR="00822E1B" w:rsidRDefault="00822E1B" w:rsidP="00822E1B">
            <w:pPr>
              <w:ind w:left="57"/>
            </w:pPr>
          </w:p>
        </w:tc>
      </w:tr>
      <w:tr w:rsidR="00822E1B" w:rsidTr="00822E1B">
        <w:trPr>
          <w:trHeight w:val="166"/>
        </w:trPr>
        <w:tc>
          <w:tcPr>
            <w:tcW w:w="3928" w:type="dxa"/>
            <w:tcBorders>
              <w:top w:val="nil"/>
              <w:left w:val="single" w:sz="4" w:space="0" w:color="auto"/>
              <w:bottom w:val="nil"/>
              <w:right w:val="single" w:sz="4" w:space="0" w:color="auto"/>
            </w:tcBorders>
            <w:vAlign w:val="bottom"/>
          </w:tcPr>
          <w:p w:rsidR="00822E1B" w:rsidRDefault="00822E1B" w:rsidP="00822E1B">
            <w:pPr>
              <w:ind w:left="993"/>
            </w:pPr>
            <w:r>
              <w:t>горячее водоснабжение</w:t>
            </w:r>
          </w:p>
        </w:tc>
        <w:tc>
          <w:tcPr>
            <w:tcW w:w="2749" w:type="dxa"/>
            <w:tcBorders>
              <w:top w:val="nil"/>
              <w:left w:val="nil"/>
              <w:bottom w:val="nil"/>
              <w:right w:val="single" w:sz="4" w:space="0" w:color="auto"/>
            </w:tcBorders>
            <w:vAlign w:val="bottom"/>
          </w:tcPr>
          <w:p w:rsidR="00822E1B" w:rsidRDefault="00822E1B" w:rsidP="00822E1B">
            <w:pPr>
              <w:ind w:left="57"/>
            </w:pPr>
            <w:r>
              <w:t>нет</w:t>
            </w:r>
          </w:p>
        </w:tc>
        <w:tc>
          <w:tcPr>
            <w:tcW w:w="2749" w:type="dxa"/>
            <w:tcBorders>
              <w:top w:val="nil"/>
              <w:left w:val="nil"/>
              <w:bottom w:val="nil"/>
              <w:right w:val="single" w:sz="4" w:space="0" w:color="auto"/>
            </w:tcBorders>
            <w:vAlign w:val="bottom"/>
          </w:tcPr>
          <w:p w:rsidR="00822E1B" w:rsidRDefault="00822E1B" w:rsidP="00822E1B">
            <w:pPr>
              <w:ind w:left="57"/>
            </w:pPr>
          </w:p>
        </w:tc>
      </w:tr>
      <w:tr w:rsidR="00822E1B" w:rsidTr="00822E1B">
        <w:trPr>
          <w:trHeight w:val="158"/>
        </w:trPr>
        <w:tc>
          <w:tcPr>
            <w:tcW w:w="3928" w:type="dxa"/>
            <w:tcBorders>
              <w:top w:val="nil"/>
              <w:left w:val="single" w:sz="4" w:space="0" w:color="auto"/>
              <w:bottom w:val="nil"/>
              <w:right w:val="single" w:sz="4" w:space="0" w:color="auto"/>
            </w:tcBorders>
            <w:vAlign w:val="bottom"/>
          </w:tcPr>
          <w:p w:rsidR="00822E1B" w:rsidRDefault="00822E1B" w:rsidP="00822E1B">
            <w:pPr>
              <w:ind w:left="993"/>
            </w:pPr>
            <w:r>
              <w:t>водоотведение</w:t>
            </w:r>
          </w:p>
        </w:tc>
        <w:tc>
          <w:tcPr>
            <w:tcW w:w="2749" w:type="dxa"/>
            <w:tcBorders>
              <w:top w:val="nil"/>
              <w:left w:val="nil"/>
              <w:bottom w:val="nil"/>
              <w:right w:val="single" w:sz="4" w:space="0" w:color="auto"/>
            </w:tcBorders>
            <w:vAlign w:val="bottom"/>
          </w:tcPr>
          <w:p w:rsidR="00822E1B" w:rsidRDefault="00822E1B" w:rsidP="00822E1B">
            <w:pPr>
              <w:ind w:left="57"/>
            </w:pPr>
            <w:r>
              <w:t>Выгребная яма</w:t>
            </w:r>
          </w:p>
        </w:tc>
        <w:tc>
          <w:tcPr>
            <w:tcW w:w="2749" w:type="dxa"/>
            <w:tcBorders>
              <w:top w:val="nil"/>
              <w:left w:val="nil"/>
              <w:bottom w:val="nil"/>
              <w:right w:val="single" w:sz="4" w:space="0" w:color="auto"/>
            </w:tcBorders>
            <w:vAlign w:val="bottom"/>
          </w:tcPr>
          <w:p w:rsidR="00822E1B" w:rsidRDefault="00822E1B" w:rsidP="00822E1B">
            <w:pPr>
              <w:ind w:left="57"/>
            </w:pPr>
            <w:r>
              <w:t>удовлетворительное</w:t>
            </w:r>
          </w:p>
        </w:tc>
      </w:tr>
      <w:tr w:rsidR="00822E1B" w:rsidTr="00822E1B">
        <w:trPr>
          <w:trHeight w:val="158"/>
        </w:trPr>
        <w:tc>
          <w:tcPr>
            <w:tcW w:w="3928" w:type="dxa"/>
            <w:tcBorders>
              <w:top w:val="nil"/>
              <w:left w:val="single" w:sz="4" w:space="0" w:color="auto"/>
              <w:bottom w:val="nil"/>
              <w:right w:val="single" w:sz="4" w:space="0" w:color="auto"/>
            </w:tcBorders>
            <w:vAlign w:val="bottom"/>
          </w:tcPr>
          <w:p w:rsidR="00822E1B" w:rsidRDefault="00822E1B" w:rsidP="00822E1B">
            <w:pPr>
              <w:ind w:left="993"/>
            </w:pPr>
            <w:r>
              <w:t>газоснабжение</w:t>
            </w:r>
          </w:p>
        </w:tc>
        <w:tc>
          <w:tcPr>
            <w:tcW w:w="2749" w:type="dxa"/>
            <w:tcBorders>
              <w:top w:val="nil"/>
              <w:left w:val="nil"/>
              <w:bottom w:val="nil"/>
              <w:right w:val="single" w:sz="4" w:space="0" w:color="auto"/>
            </w:tcBorders>
            <w:vAlign w:val="bottom"/>
          </w:tcPr>
          <w:p w:rsidR="00822E1B" w:rsidRDefault="00822E1B" w:rsidP="00822E1B">
            <w:pPr>
              <w:ind w:left="57"/>
            </w:pPr>
            <w:r>
              <w:t>центральное</w:t>
            </w:r>
          </w:p>
        </w:tc>
        <w:tc>
          <w:tcPr>
            <w:tcW w:w="2749" w:type="dxa"/>
            <w:tcBorders>
              <w:top w:val="nil"/>
              <w:left w:val="nil"/>
              <w:bottom w:val="nil"/>
              <w:right w:val="single" w:sz="4" w:space="0" w:color="auto"/>
            </w:tcBorders>
            <w:vAlign w:val="bottom"/>
          </w:tcPr>
          <w:p w:rsidR="00822E1B" w:rsidRDefault="00822E1B" w:rsidP="00822E1B">
            <w:pPr>
              <w:ind w:left="57"/>
            </w:pPr>
            <w:r>
              <w:t>удовлетворительное</w:t>
            </w:r>
          </w:p>
        </w:tc>
      </w:tr>
      <w:tr w:rsidR="00822E1B" w:rsidTr="00822E1B">
        <w:trPr>
          <w:trHeight w:val="324"/>
        </w:trPr>
        <w:tc>
          <w:tcPr>
            <w:tcW w:w="3928" w:type="dxa"/>
            <w:tcBorders>
              <w:top w:val="nil"/>
              <w:left w:val="single" w:sz="4" w:space="0" w:color="auto"/>
              <w:bottom w:val="nil"/>
              <w:right w:val="single" w:sz="4" w:space="0" w:color="auto"/>
            </w:tcBorders>
            <w:vAlign w:val="bottom"/>
          </w:tcPr>
          <w:p w:rsidR="00822E1B" w:rsidRDefault="00822E1B" w:rsidP="00822E1B">
            <w:pPr>
              <w:ind w:left="993"/>
            </w:pPr>
            <w:r>
              <w:t>отопление (от внешних котельных)</w:t>
            </w:r>
          </w:p>
        </w:tc>
        <w:tc>
          <w:tcPr>
            <w:tcW w:w="2749" w:type="dxa"/>
            <w:tcBorders>
              <w:top w:val="nil"/>
              <w:left w:val="nil"/>
              <w:bottom w:val="nil"/>
              <w:right w:val="single" w:sz="4" w:space="0" w:color="auto"/>
            </w:tcBorders>
            <w:vAlign w:val="bottom"/>
          </w:tcPr>
          <w:p w:rsidR="00822E1B" w:rsidRDefault="00822E1B" w:rsidP="00822E1B">
            <w:pPr>
              <w:ind w:left="57"/>
            </w:pPr>
            <w:r>
              <w:t>центральное</w:t>
            </w:r>
          </w:p>
        </w:tc>
        <w:tc>
          <w:tcPr>
            <w:tcW w:w="2749" w:type="dxa"/>
            <w:tcBorders>
              <w:top w:val="nil"/>
              <w:left w:val="nil"/>
              <w:bottom w:val="nil"/>
              <w:right w:val="single" w:sz="4" w:space="0" w:color="auto"/>
            </w:tcBorders>
            <w:vAlign w:val="bottom"/>
          </w:tcPr>
          <w:p w:rsidR="00822E1B" w:rsidRDefault="00822E1B" w:rsidP="00822E1B">
            <w:pPr>
              <w:ind w:left="57"/>
            </w:pPr>
            <w:r>
              <w:t>Коррозия трубопроводов</w:t>
            </w:r>
          </w:p>
        </w:tc>
      </w:tr>
      <w:tr w:rsidR="00822E1B" w:rsidTr="00822E1B">
        <w:trPr>
          <w:trHeight w:val="324"/>
        </w:trPr>
        <w:tc>
          <w:tcPr>
            <w:tcW w:w="3928" w:type="dxa"/>
            <w:tcBorders>
              <w:top w:val="nil"/>
              <w:left w:val="single" w:sz="4" w:space="0" w:color="auto"/>
              <w:bottom w:val="nil"/>
              <w:right w:val="single" w:sz="4" w:space="0" w:color="auto"/>
            </w:tcBorders>
            <w:vAlign w:val="bottom"/>
          </w:tcPr>
          <w:p w:rsidR="00822E1B" w:rsidRDefault="00822E1B" w:rsidP="00822E1B">
            <w:pPr>
              <w:ind w:left="993"/>
            </w:pPr>
            <w:r>
              <w:t>отопление (от домовой котельной) печи</w:t>
            </w:r>
          </w:p>
        </w:tc>
        <w:tc>
          <w:tcPr>
            <w:tcW w:w="2749" w:type="dxa"/>
            <w:tcBorders>
              <w:top w:val="nil"/>
              <w:left w:val="nil"/>
              <w:bottom w:val="nil"/>
              <w:right w:val="single" w:sz="4" w:space="0" w:color="auto"/>
            </w:tcBorders>
            <w:vAlign w:val="bottom"/>
          </w:tcPr>
          <w:p w:rsidR="00822E1B" w:rsidRDefault="00822E1B" w:rsidP="00822E1B">
            <w:pPr>
              <w:ind w:left="57"/>
            </w:pPr>
            <w:r>
              <w:t>нет</w:t>
            </w:r>
          </w:p>
        </w:tc>
        <w:tc>
          <w:tcPr>
            <w:tcW w:w="2749" w:type="dxa"/>
            <w:tcBorders>
              <w:top w:val="nil"/>
              <w:left w:val="nil"/>
              <w:bottom w:val="nil"/>
              <w:right w:val="single" w:sz="4" w:space="0" w:color="auto"/>
            </w:tcBorders>
            <w:vAlign w:val="bottom"/>
          </w:tcPr>
          <w:p w:rsidR="00822E1B" w:rsidRDefault="00822E1B" w:rsidP="00822E1B">
            <w:pPr>
              <w:ind w:left="57"/>
            </w:pPr>
          </w:p>
        </w:tc>
      </w:tr>
      <w:tr w:rsidR="00822E1B" w:rsidTr="00822E1B">
        <w:trPr>
          <w:trHeight w:val="158"/>
        </w:trPr>
        <w:tc>
          <w:tcPr>
            <w:tcW w:w="3928" w:type="dxa"/>
            <w:tcBorders>
              <w:top w:val="nil"/>
              <w:left w:val="single" w:sz="4" w:space="0" w:color="auto"/>
              <w:bottom w:val="nil"/>
              <w:right w:val="single" w:sz="4" w:space="0" w:color="auto"/>
            </w:tcBorders>
            <w:vAlign w:val="bottom"/>
          </w:tcPr>
          <w:p w:rsidR="00822E1B" w:rsidRDefault="00822E1B" w:rsidP="00822E1B">
            <w:pPr>
              <w:ind w:left="993"/>
            </w:pPr>
            <w:r>
              <w:t>калориферы</w:t>
            </w:r>
          </w:p>
        </w:tc>
        <w:tc>
          <w:tcPr>
            <w:tcW w:w="2749" w:type="dxa"/>
            <w:tcBorders>
              <w:top w:val="nil"/>
              <w:left w:val="nil"/>
              <w:bottom w:val="nil"/>
              <w:right w:val="single" w:sz="4" w:space="0" w:color="auto"/>
            </w:tcBorders>
            <w:vAlign w:val="bottom"/>
          </w:tcPr>
          <w:p w:rsidR="00822E1B" w:rsidRDefault="00822E1B" w:rsidP="00822E1B">
            <w:pPr>
              <w:ind w:left="57"/>
            </w:pPr>
            <w:r>
              <w:t>нет</w:t>
            </w:r>
          </w:p>
        </w:tc>
        <w:tc>
          <w:tcPr>
            <w:tcW w:w="2749" w:type="dxa"/>
            <w:tcBorders>
              <w:top w:val="nil"/>
              <w:left w:val="nil"/>
              <w:bottom w:val="nil"/>
              <w:right w:val="single" w:sz="4" w:space="0" w:color="auto"/>
            </w:tcBorders>
            <w:vAlign w:val="bottom"/>
          </w:tcPr>
          <w:p w:rsidR="00822E1B" w:rsidRDefault="00822E1B" w:rsidP="00822E1B">
            <w:pPr>
              <w:ind w:left="57"/>
            </w:pPr>
          </w:p>
        </w:tc>
      </w:tr>
      <w:tr w:rsidR="00822E1B" w:rsidTr="00822E1B">
        <w:trPr>
          <w:trHeight w:val="166"/>
        </w:trPr>
        <w:tc>
          <w:tcPr>
            <w:tcW w:w="3928" w:type="dxa"/>
            <w:tcBorders>
              <w:top w:val="nil"/>
              <w:left w:val="single" w:sz="4" w:space="0" w:color="auto"/>
              <w:bottom w:val="nil"/>
              <w:right w:val="single" w:sz="4" w:space="0" w:color="auto"/>
            </w:tcBorders>
            <w:vAlign w:val="bottom"/>
          </w:tcPr>
          <w:p w:rsidR="00822E1B" w:rsidRDefault="00822E1B" w:rsidP="00822E1B">
            <w:pPr>
              <w:ind w:left="993"/>
            </w:pPr>
            <w:r>
              <w:t>АГВ</w:t>
            </w:r>
          </w:p>
        </w:tc>
        <w:tc>
          <w:tcPr>
            <w:tcW w:w="2749" w:type="dxa"/>
            <w:tcBorders>
              <w:top w:val="nil"/>
              <w:left w:val="nil"/>
              <w:bottom w:val="nil"/>
              <w:right w:val="single" w:sz="4" w:space="0" w:color="auto"/>
            </w:tcBorders>
            <w:vAlign w:val="bottom"/>
          </w:tcPr>
          <w:p w:rsidR="00822E1B" w:rsidRDefault="00822E1B" w:rsidP="00822E1B">
            <w:pPr>
              <w:ind w:left="57"/>
            </w:pPr>
            <w:r>
              <w:t>есть</w:t>
            </w:r>
          </w:p>
        </w:tc>
        <w:tc>
          <w:tcPr>
            <w:tcW w:w="2749" w:type="dxa"/>
            <w:tcBorders>
              <w:top w:val="nil"/>
              <w:left w:val="nil"/>
              <w:bottom w:val="nil"/>
              <w:right w:val="single" w:sz="4" w:space="0" w:color="auto"/>
            </w:tcBorders>
            <w:vAlign w:val="bottom"/>
          </w:tcPr>
          <w:p w:rsidR="00822E1B" w:rsidRDefault="00822E1B" w:rsidP="00822E1B">
            <w:pPr>
              <w:ind w:left="57"/>
            </w:pPr>
          </w:p>
        </w:tc>
      </w:tr>
      <w:tr w:rsidR="00822E1B" w:rsidTr="00822E1B">
        <w:trPr>
          <w:trHeight w:val="158"/>
        </w:trPr>
        <w:tc>
          <w:tcPr>
            <w:tcW w:w="3928" w:type="dxa"/>
            <w:tcBorders>
              <w:top w:val="nil"/>
              <w:left w:val="single" w:sz="4" w:space="0" w:color="auto"/>
              <w:bottom w:val="single" w:sz="4" w:space="0" w:color="auto"/>
              <w:right w:val="single" w:sz="4" w:space="0" w:color="auto"/>
            </w:tcBorders>
            <w:vAlign w:val="bottom"/>
          </w:tcPr>
          <w:p w:rsidR="00822E1B" w:rsidRDefault="00822E1B" w:rsidP="00822E1B">
            <w:pPr>
              <w:ind w:left="993"/>
            </w:pPr>
            <w:r>
              <w:t>(другое)</w:t>
            </w:r>
          </w:p>
        </w:tc>
        <w:tc>
          <w:tcPr>
            <w:tcW w:w="2749" w:type="dxa"/>
            <w:tcBorders>
              <w:top w:val="nil"/>
              <w:left w:val="nil"/>
              <w:bottom w:val="single" w:sz="4" w:space="0" w:color="auto"/>
              <w:right w:val="single" w:sz="4" w:space="0" w:color="auto"/>
            </w:tcBorders>
            <w:vAlign w:val="bottom"/>
          </w:tcPr>
          <w:p w:rsidR="00822E1B" w:rsidRDefault="00822E1B" w:rsidP="00822E1B">
            <w:pPr>
              <w:ind w:left="57"/>
            </w:pPr>
          </w:p>
        </w:tc>
        <w:tc>
          <w:tcPr>
            <w:tcW w:w="2749" w:type="dxa"/>
            <w:tcBorders>
              <w:top w:val="nil"/>
              <w:left w:val="nil"/>
              <w:bottom w:val="single" w:sz="4" w:space="0" w:color="auto"/>
              <w:right w:val="single" w:sz="4" w:space="0" w:color="auto"/>
            </w:tcBorders>
            <w:vAlign w:val="bottom"/>
          </w:tcPr>
          <w:p w:rsidR="00822E1B" w:rsidRDefault="00822E1B" w:rsidP="00822E1B">
            <w:pPr>
              <w:ind w:left="57"/>
            </w:pPr>
          </w:p>
        </w:tc>
      </w:tr>
      <w:tr w:rsidR="00822E1B" w:rsidTr="00822E1B">
        <w:trPr>
          <w:trHeight w:val="166"/>
        </w:trPr>
        <w:tc>
          <w:tcPr>
            <w:tcW w:w="3928"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p>
        </w:tc>
      </w:tr>
    </w:tbl>
    <w:p w:rsidR="00822E1B" w:rsidRDefault="00822E1B" w:rsidP="00822E1B"/>
    <w:p w:rsidR="00FF2AE6" w:rsidRDefault="00FF2AE6" w:rsidP="00FF2AE6">
      <w:r>
        <w:t>Председатель комитета по вопросам жизнеобеспечения,</w:t>
      </w:r>
    </w:p>
    <w:p w:rsidR="00FF2AE6" w:rsidRDefault="00FF2AE6" w:rsidP="00FF2AE6">
      <w:r>
        <w:t>строительства и дорожно-транспортному хозяйству</w:t>
      </w:r>
    </w:p>
    <w:p w:rsidR="00FF2AE6" w:rsidRDefault="00FF2AE6" w:rsidP="00FF2AE6">
      <w:r>
        <w:t>администрации  Щекинского  района</w:t>
      </w:r>
    </w:p>
    <w:p w:rsidR="00FF2AE6" w:rsidRDefault="00FF2AE6" w:rsidP="00FF2AE6"/>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FF2AE6" w:rsidTr="002A0E2C">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FF2AE6" w:rsidRDefault="00FF2AE6" w:rsidP="00FF2AE6">
            <w:pPr>
              <w:spacing w:line="276" w:lineRule="auto"/>
              <w:jc w:val="center"/>
            </w:pPr>
          </w:p>
        </w:tc>
        <w:tc>
          <w:tcPr>
            <w:tcW w:w="283" w:type="dxa"/>
            <w:gridSpan w:val="2"/>
            <w:vAlign w:val="bottom"/>
          </w:tcPr>
          <w:p w:rsidR="00FF2AE6" w:rsidRDefault="00FF2AE6" w:rsidP="00FF2AE6">
            <w:pPr>
              <w:spacing w:line="276" w:lineRule="auto"/>
            </w:pPr>
          </w:p>
        </w:tc>
        <w:tc>
          <w:tcPr>
            <w:tcW w:w="2665" w:type="dxa"/>
            <w:gridSpan w:val="4"/>
            <w:tcBorders>
              <w:top w:val="nil"/>
              <w:left w:val="nil"/>
              <w:bottom w:val="single" w:sz="4" w:space="0" w:color="auto"/>
              <w:right w:val="nil"/>
            </w:tcBorders>
            <w:vAlign w:val="bottom"/>
            <w:hideMark/>
          </w:tcPr>
          <w:p w:rsidR="00FF2AE6" w:rsidRDefault="00FF2AE6" w:rsidP="00FF2AE6">
            <w:pPr>
              <w:spacing w:line="276" w:lineRule="auto"/>
            </w:pPr>
            <w:r>
              <w:t>Субботин Д.А.</w:t>
            </w:r>
          </w:p>
        </w:tc>
      </w:tr>
      <w:tr w:rsidR="00FF2AE6" w:rsidTr="002A0E2C">
        <w:trPr>
          <w:gridBefore w:val="3"/>
          <w:wBefore w:w="567" w:type="dxa"/>
        </w:trPr>
        <w:tc>
          <w:tcPr>
            <w:tcW w:w="2580" w:type="dxa"/>
            <w:gridSpan w:val="7"/>
            <w:hideMark/>
          </w:tcPr>
          <w:p w:rsidR="00FF2AE6" w:rsidRDefault="00FF2AE6" w:rsidP="00FF2AE6">
            <w:pPr>
              <w:spacing w:line="276" w:lineRule="auto"/>
              <w:jc w:val="center"/>
              <w:rPr>
                <w:sz w:val="18"/>
                <w:szCs w:val="18"/>
              </w:rPr>
            </w:pPr>
            <w:r>
              <w:rPr>
                <w:sz w:val="18"/>
                <w:szCs w:val="18"/>
              </w:rPr>
              <w:t>(подпись)</w:t>
            </w:r>
          </w:p>
        </w:tc>
        <w:tc>
          <w:tcPr>
            <w:tcW w:w="283" w:type="dxa"/>
          </w:tcPr>
          <w:p w:rsidR="00FF2AE6" w:rsidRDefault="00FF2AE6" w:rsidP="00FF2AE6">
            <w:pPr>
              <w:spacing w:line="276" w:lineRule="auto"/>
              <w:rPr>
                <w:sz w:val="18"/>
                <w:szCs w:val="18"/>
              </w:rPr>
            </w:pPr>
          </w:p>
        </w:tc>
        <w:tc>
          <w:tcPr>
            <w:tcW w:w="3402" w:type="dxa"/>
            <w:gridSpan w:val="3"/>
            <w:hideMark/>
          </w:tcPr>
          <w:p w:rsidR="00FF2AE6" w:rsidRDefault="00FF2AE6" w:rsidP="00FF2AE6">
            <w:pPr>
              <w:spacing w:line="276" w:lineRule="auto"/>
              <w:jc w:val="center"/>
              <w:rPr>
                <w:sz w:val="18"/>
                <w:szCs w:val="18"/>
              </w:rPr>
            </w:pPr>
            <w:r>
              <w:rPr>
                <w:sz w:val="18"/>
                <w:szCs w:val="18"/>
              </w:rPr>
              <w:t>(ф.и.о.)</w:t>
            </w:r>
          </w:p>
        </w:tc>
      </w:tr>
      <w:tr w:rsidR="002A0E2C" w:rsidTr="002A0E2C">
        <w:trPr>
          <w:gridAfter w:val="2"/>
          <w:wAfter w:w="3147" w:type="dxa"/>
        </w:trPr>
        <w:tc>
          <w:tcPr>
            <w:tcW w:w="187" w:type="dxa"/>
            <w:gridSpan w:val="2"/>
            <w:vAlign w:val="bottom"/>
            <w:hideMark/>
          </w:tcPr>
          <w:p w:rsidR="002A0E2C" w:rsidRDefault="002A0E2C" w:rsidP="002C6727">
            <w:r>
              <w:t>“</w:t>
            </w:r>
          </w:p>
        </w:tc>
        <w:tc>
          <w:tcPr>
            <w:tcW w:w="425" w:type="dxa"/>
            <w:gridSpan w:val="2"/>
            <w:tcBorders>
              <w:top w:val="nil"/>
              <w:left w:val="nil"/>
              <w:bottom w:val="single" w:sz="4" w:space="0" w:color="auto"/>
              <w:right w:val="nil"/>
            </w:tcBorders>
            <w:vAlign w:val="bottom"/>
          </w:tcPr>
          <w:p w:rsidR="002A0E2C" w:rsidRDefault="002A0E2C" w:rsidP="002C6727">
            <w:pPr>
              <w:jc w:val="center"/>
            </w:pPr>
            <w:r>
              <w:t>23</w:t>
            </w:r>
          </w:p>
        </w:tc>
        <w:tc>
          <w:tcPr>
            <w:tcW w:w="255" w:type="dxa"/>
            <w:vAlign w:val="bottom"/>
            <w:hideMark/>
          </w:tcPr>
          <w:p w:rsidR="002A0E2C" w:rsidRDefault="002A0E2C" w:rsidP="002C6727"/>
        </w:tc>
        <w:tc>
          <w:tcPr>
            <w:tcW w:w="1531" w:type="dxa"/>
            <w:tcBorders>
              <w:top w:val="nil"/>
              <w:left w:val="nil"/>
              <w:bottom w:val="single" w:sz="4" w:space="0" w:color="auto"/>
              <w:right w:val="nil"/>
            </w:tcBorders>
            <w:vAlign w:val="bottom"/>
          </w:tcPr>
          <w:p w:rsidR="002A0E2C" w:rsidRDefault="002A0E2C" w:rsidP="002C6727">
            <w:pPr>
              <w:jc w:val="center"/>
            </w:pPr>
            <w:r>
              <w:t>ноября</w:t>
            </w:r>
          </w:p>
        </w:tc>
        <w:tc>
          <w:tcPr>
            <w:tcW w:w="465" w:type="dxa"/>
            <w:gridSpan w:val="2"/>
            <w:vAlign w:val="bottom"/>
            <w:hideMark/>
          </w:tcPr>
          <w:p w:rsidR="002A0E2C" w:rsidRPr="00A36813" w:rsidRDefault="002A0E2C" w:rsidP="002C6727">
            <w:pPr>
              <w:jc w:val="right"/>
              <w:rPr>
                <w:sz w:val="20"/>
                <w:szCs w:val="20"/>
              </w:rPr>
            </w:pPr>
          </w:p>
        </w:tc>
        <w:tc>
          <w:tcPr>
            <w:tcW w:w="567" w:type="dxa"/>
            <w:gridSpan w:val="3"/>
            <w:tcBorders>
              <w:top w:val="nil"/>
              <w:left w:val="nil"/>
              <w:bottom w:val="single" w:sz="4" w:space="0" w:color="auto"/>
              <w:right w:val="nil"/>
            </w:tcBorders>
            <w:vAlign w:val="bottom"/>
          </w:tcPr>
          <w:p w:rsidR="002A0E2C" w:rsidRDefault="002A0E2C" w:rsidP="002C6727">
            <w:r>
              <w:t>2015</w:t>
            </w:r>
          </w:p>
        </w:tc>
        <w:tc>
          <w:tcPr>
            <w:tcW w:w="255" w:type="dxa"/>
            <w:vAlign w:val="bottom"/>
            <w:hideMark/>
          </w:tcPr>
          <w:p w:rsidR="002A0E2C" w:rsidRDefault="002A0E2C" w:rsidP="002C6727">
            <w:pPr>
              <w:jc w:val="right"/>
            </w:pPr>
            <w:r>
              <w:t>г.</w:t>
            </w:r>
          </w:p>
        </w:tc>
      </w:tr>
    </w:tbl>
    <w:p w:rsidR="002A0E2C" w:rsidRDefault="002A0E2C" w:rsidP="002A0E2C">
      <w:r>
        <w:t>М.П.</w:t>
      </w:r>
    </w:p>
    <w:p w:rsidR="00FF2AE6" w:rsidRDefault="00FF2AE6" w:rsidP="00FF2AE6"/>
    <w:p w:rsidR="00822E1B" w:rsidRDefault="00822E1B" w:rsidP="00822E1B">
      <w:r>
        <w:t>.</w:t>
      </w:r>
    </w:p>
    <w:p w:rsidR="00822E1B" w:rsidRDefault="00822E1B" w:rsidP="00822E1B"/>
    <w:p w:rsidR="00822E1B" w:rsidRDefault="00822E1B" w:rsidP="00822E1B">
      <w:pPr>
        <w:spacing w:before="360"/>
        <w:ind w:left="5103"/>
        <w:jc w:val="center"/>
      </w:pPr>
    </w:p>
    <w:p w:rsidR="00822E1B" w:rsidRDefault="00822E1B" w:rsidP="00822E1B">
      <w:pPr>
        <w:spacing w:before="360"/>
        <w:ind w:left="5103"/>
        <w:jc w:val="center"/>
      </w:pPr>
    </w:p>
    <w:p w:rsidR="00822E1B" w:rsidRDefault="00822E1B" w:rsidP="00822E1B">
      <w:pPr>
        <w:spacing w:before="360"/>
        <w:ind w:left="5103"/>
        <w:jc w:val="center"/>
      </w:pPr>
    </w:p>
    <w:p w:rsidR="00822E1B" w:rsidRDefault="00822E1B" w:rsidP="00822E1B">
      <w:pPr>
        <w:spacing w:before="360"/>
        <w:ind w:left="5103"/>
        <w:jc w:val="center"/>
      </w:pPr>
    </w:p>
    <w:p w:rsidR="00822E1B" w:rsidRDefault="00822E1B" w:rsidP="00822E1B">
      <w:pPr>
        <w:spacing w:before="360"/>
        <w:ind w:left="5103"/>
        <w:jc w:val="center"/>
      </w:pPr>
    </w:p>
    <w:p w:rsidR="00FC6DEB" w:rsidRDefault="00FC6DEB" w:rsidP="00822E1B">
      <w:pPr>
        <w:spacing w:before="360"/>
        <w:ind w:left="5103"/>
        <w:jc w:val="center"/>
      </w:pPr>
    </w:p>
    <w:p w:rsidR="00FC6DEB" w:rsidRDefault="00FC6DEB" w:rsidP="00822E1B">
      <w:pPr>
        <w:spacing w:before="360"/>
        <w:ind w:left="5103"/>
        <w:jc w:val="center"/>
      </w:pPr>
    </w:p>
    <w:p w:rsidR="00FC6DEB" w:rsidRDefault="00FC6DEB" w:rsidP="00822E1B">
      <w:pPr>
        <w:spacing w:before="360"/>
        <w:ind w:left="5103"/>
        <w:jc w:val="center"/>
      </w:pPr>
    </w:p>
    <w:p w:rsidR="00FC6DEB" w:rsidRDefault="00FC6DEB" w:rsidP="00FC6DEB">
      <w:pPr>
        <w:spacing w:before="360"/>
        <w:ind w:left="5103"/>
        <w:jc w:val="center"/>
      </w:pPr>
      <w:r>
        <w:t>Утверждаю</w:t>
      </w:r>
    </w:p>
    <w:p w:rsidR="00FC6DEB" w:rsidRDefault="00FC6DEB" w:rsidP="00FC6DEB">
      <w:pPr>
        <w:spacing w:before="120"/>
        <w:ind w:left="5103"/>
      </w:pPr>
      <w:r>
        <w:t>Заместитель главы администрации</w:t>
      </w:r>
    </w:p>
    <w:p w:rsidR="00FC6DEB" w:rsidRDefault="00FC6DEB" w:rsidP="00FC6DEB">
      <w:pPr>
        <w:ind w:left="5103"/>
      </w:pPr>
      <w:r>
        <w:t>Щекинского района</w:t>
      </w:r>
    </w:p>
    <w:p w:rsidR="00FC6DEB" w:rsidRDefault="00FC6DEB" w:rsidP="00FC6DEB">
      <w:pPr>
        <w:ind w:left="5103"/>
      </w:pPr>
      <w:r>
        <w:t xml:space="preserve"> по развитию инженерной  инфраструктуры и жилищно-коммунальному хозяйству   </w:t>
      </w:r>
    </w:p>
    <w:p w:rsidR="00FC6DEB" w:rsidRDefault="00FC6DEB" w:rsidP="00FC6DEB">
      <w:pPr>
        <w:ind w:left="5103"/>
        <w:jc w:val="center"/>
      </w:pPr>
      <w:r>
        <w:t xml:space="preserve">                           </w:t>
      </w:r>
    </w:p>
    <w:p w:rsidR="00FC6DEB" w:rsidRDefault="00FC6DEB" w:rsidP="00FC6DEB">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FC6DEB" w:rsidRDefault="00FC6DEB" w:rsidP="00FC6DEB">
      <w:pPr>
        <w:ind w:left="6521" w:right="1416"/>
        <w:jc w:val="center"/>
        <w:rPr>
          <w:sz w:val="18"/>
          <w:szCs w:val="18"/>
        </w:rPr>
      </w:pPr>
    </w:p>
    <w:p w:rsidR="00FC6DEB" w:rsidRDefault="00FC6DEB" w:rsidP="00FC6DEB">
      <w:pPr>
        <w:spacing w:before="400"/>
        <w:jc w:val="center"/>
        <w:rPr>
          <w:b/>
          <w:bCs/>
          <w:sz w:val="26"/>
          <w:szCs w:val="26"/>
        </w:rPr>
      </w:pPr>
      <w:r>
        <w:rPr>
          <w:b/>
          <w:bCs/>
          <w:sz w:val="26"/>
          <w:szCs w:val="26"/>
        </w:rPr>
        <w:t>АКТ</w:t>
      </w:r>
    </w:p>
    <w:p w:rsidR="00FC6DEB" w:rsidRDefault="00FC6DEB" w:rsidP="00FC6DEB">
      <w:pPr>
        <w:spacing w:before="40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FC6DEB" w:rsidRDefault="00FC6DEB" w:rsidP="00FC6DEB">
      <w:pPr>
        <w:spacing w:before="240"/>
        <w:jc w:val="center"/>
      </w:pPr>
      <w:r>
        <w:rPr>
          <w:lang w:val="en-US"/>
        </w:rPr>
        <w:t>I</w:t>
      </w:r>
      <w:r>
        <w:t>. Общие сведения о многоквартирном доме</w:t>
      </w:r>
    </w:p>
    <w:p w:rsidR="00FC6DEB" w:rsidRDefault="00FC6DEB" w:rsidP="00FC6DEB">
      <w:pPr>
        <w:spacing w:before="240"/>
        <w:ind w:firstLine="567"/>
        <w:rPr>
          <w:b/>
        </w:rPr>
      </w:pPr>
      <w:r>
        <w:t xml:space="preserve">1. Адрес многоквартирного дома    </w:t>
      </w:r>
      <w:r>
        <w:rPr>
          <w:b/>
        </w:rPr>
        <w:t>ул.Парковская, д. 2</w:t>
      </w:r>
    </w:p>
    <w:p w:rsidR="00FC6DEB" w:rsidRDefault="00FC6DEB" w:rsidP="00FC6DEB">
      <w:pPr>
        <w:pBdr>
          <w:top w:val="single" w:sz="4" w:space="0" w:color="auto"/>
        </w:pBdr>
        <w:ind w:left="4054"/>
        <w:rPr>
          <w:sz w:val="2"/>
          <w:szCs w:val="2"/>
        </w:rPr>
      </w:pPr>
    </w:p>
    <w:p w:rsidR="00FC6DEB" w:rsidRDefault="00FC6DEB" w:rsidP="00FC6DEB">
      <w:pPr>
        <w:ind w:firstLine="567"/>
        <w:rPr>
          <w:sz w:val="2"/>
          <w:szCs w:val="2"/>
        </w:rPr>
      </w:pPr>
      <w:r>
        <w:t xml:space="preserve">2. Кадастровый номер многоквартирного дома (при его наличии)  </w:t>
      </w:r>
    </w:p>
    <w:p w:rsidR="00FC6DEB" w:rsidRDefault="00FC6DEB" w:rsidP="00FC6DEB">
      <w:pPr>
        <w:pBdr>
          <w:top w:val="single" w:sz="4" w:space="1" w:color="auto"/>
        </w:pBdr>
        <w:ind w:left="567"/>
        <w:rPr>
          <w:sz w:val="2"/>
          <w:szCs w:val="2"/>
        </w:rPr>
      </w:pPr>
    </w:p>
    <w:p w:rsidR="00FC6DEB" w:rsidRDefault="00FC6DEB" w:rsidP="00FC6DEB">
      <w:pPr>
        <w:ind w:firstLine="567"/>
      </w:pPr>
      <w:r>
        <w:t xml:space="preserve">3. Серия, тип постройки   </w:t>
      </w:r>
      <w:r>
        <w:rPr>
          <w:b/>
        </w:rPr>
        <w:t>жилой дом</w:t>
      </w:r>
    </w:p>
    <w:p w:rsidR="00FC6DEB" w:rsidRDefault="00FC6DEB" w:rsidP="00FC6DEB">
      <w:pPr>
        <w:pBdr>
          <w:top w:val="single" w:sz="4" w:space="1" w:color="auto"/>
        </w:pBdr>
        <w:ind w:left="3175"/>
        <w:rPr>
          <w:sz w:val="2"/>
          <w:szCs w:val="2"/>
        </w:rPr>
      </w:pPr>
    </w:p>
    <w:p w:rsidR="00FC6DEB" w:rsidRDefault="00FC6DEB" w:rsidP="00FC6DEB">
      <w:pPr>
        <w:ind w:firstLine="567"/>
        <w:rPr>
          <w:b/>
        </w:rPr>
      </w:pPr>
      <w:r>
        <w:t xml:space="preserve">4. Год постройки  </w:t>
      </w:r>
      <w:r>
        <w:rPr>
          <w:b/>
        </w:rPr>
        <w:t>1928</w:t>
      </w:r>
    </w:p>
    <w:p w:rsidR="00FC6DEB" w:rsidRDefault="00FC6DEB" w:rsidP="00FC6DEB">
      <w:pPr>
        <w:pBdr>
          <w:top w:val="single" w:sz="4" w:space="1" w:color="auto"/>
        </w:pBdr>
        <w:ind w:left="2438"/>
        <w:rPr>
          <w:b/>
          <w:sz w:val="2"/>
          <w:szCs w:val="2"/>
        </w:rPr>
      </w:pPr>
    </w:p>
    <w:p w:rsidR="00FC6DEB" w:rsidRDefault="00FC6DEB" w:rsidP="00FC6DEB">
      <w:pPr>
        <w:ind w:firstLine="567"/>
        <w:rPr>
          <w:sz w:val="2"/>
          <w:szCs w:val="2"/>
        </w:rPr>
      </w:pPr>
      <w:r>
        <w:t>5. Степень износа по данным государственного технического учета    6</w:t>
      </w:r>
      <w:r>
        <w:rPr>
          <w:b/>
        </w:rPr>
        <w:t>0%</w:t>
      </w:r>
    </w:p>
    <w:p w:rsidR="00FC6DEB" w:rsidRDefault="00FC6DEB" w:rsidP="00FC6DEB">
      <w:pPr>
        <w:pBdr>
          <w:top w:val="single" w:sz="4" w:space="1" w:color="auto"/>
        </w:pBdr>
        <w:ind w:left="567"/>
        <w:rPr>
          <w:sz w:val="2"/>
          <w:szCs w:val="2"/>
        </w:rPr>
      </w:pPr>
    </w:p>
    <w:p w:rsidR="00FC6DEB" w:rsidRDefault="00FC6DEB" w:rsidP="00FC6DEB">
      <w:pPr>
        <w:ind w:firstLine="567"/>
      </w:pPr>
      <w:r>
        <w:t xml:space="preserve">6. Степень фактического износа  </w:t>
      </w:r>
    </w:p>
    <w:p w:rsidR="00FC6DEB" w:rsidRDefault="00FC6DEB" w:rsidP="00FC6DEB">
      <w:pPr>
        <w:pBdr>
          <w:top w:val="single" w:sz="4" w:space="1" w:color="auto"/>
        </w:pBdr>
        <w:ind w:left="3969"/>
        <w:rPr>
          <w:sz w:val="2"/>
          <w:szCs w:val="2"/>
        </w:rPr>
      </w:pPr>
    </w:p>
    <w:p w:rsidR="00FC6DEB" w:rsidRDefault="00FC6DEB" w:rsidP="00FC6DEB">
      <w:pPr>
        <w:ind w:firstLine="567"/>
      </w:pPr>
      <w:r>
        <w:t xml:space="preserve">7. Год последнего капитального ремонта  </w:t>
      </w:r>
      <w:r>
        <w:rPr>
          <w:b/>
        </w:rPr>
        <w:t>нет</w:t>
      </w:r>
    </w:p>
    <w:p w:rsidR="00FC6DEB" w:rsidRDefault="00FC6DEB" w:rsidP="00FC6DEB">
      <w:pPr>
        <w:pBdr>
          <w:top w:val="single" w:sz="4" w:space="1" w:color="auto"/>
        </w:pBdr>
        <w:ind w:left="4865"/>
        <w:rPr>
          <w:sz w:val="2"/>
          <w:szCs w:val="2"/>
        </w:rPr>
      </w:pPr>
    </w:p>
    <w:p w:rsidR="00FC6DEB" w:rsidRDefault="00FC6DEB" w:rsidP="00FC6DEB">
      <w:pPr>
        <w:ind w:firstLine="567"/>
        <w:jc w:val="both"/>
      </w:pPr>
      <w:r>
        <w:t>8. Реквизиты правового акта о признании многоквартирного дома аварийным и подлежащим сносу  -</w:t>
      </w:r>
    </w:p>
    <w:p w:rsidR="00FC6DEB" w:rsidRDefault="00FC6DEB" w:rsidP="00FC6DEB">
      <w:pPr>
        <w:pBdr>
          <w:top w:val="single" w:sz="4" w:space="1" w:color="auto"/>
        </w:pBdr>
        <w:ind w:left="709"/>
        <w:rPr>
          <w:sz w:val="2"/>
          <w:szCs w:val="2"/>
        </w:rPr>
      </w:pPr>
    </w:p>
    <w:p w:rsidR="00FC6DEB" w:rsidRDefault="00FC6DEB" w:rsidP="00FC6DEB">
      <w:pPr>
        <w:ind w:firstLine="567"/>
      </w:pPr>
      <w:r>
        <w:t xml:space="preserve">9. Количество этажей </w:t>
      </w:r>
      <w:r>
        <w:rPr>
          <w:b/>
        </w:rPr>
        <w:t xml:space="preserve"> 1</w:t>
      </w:r>
    </w:p>
    <w:p w:rsidR="00FC6DEB" w:rsidRDefault="00FC6DEB" w:rsidP="00FC6DEB">
      <w:pPr>
        <w:pBdr>
          <w:top w:val="single" w:sz="4" w:space="1" w:color="auto"/>
        </w:pBdr>
        <w:ind w:left="2920"/>
        <w:rPr>
          <w:sz w:val="2"/>
          <w:szCs w:val="2"/>
        </w:rPr>
      </w:pPr>
    </w:p>
    <w:p w:rsidR="00FC6DEB" w:rsidRDefault="00FC6DEB" w:rsidP="00FC6DEB">
      <w:pPr>
        <w:ind w:firstLine="567"/>
        <w:rPr>
          <w:b/>
        </w:rPr>
      </w:pPr>
      <w:r>
        <w:t xml:space="preserve">10. Наличие подвала    </w:t>
      </w:r>
      <w:r>
        <w:rPr>
          <w:b/>
        </w:rPr>
        <w:t>нет</w:t>
      </w:r>
    </w:p>
    <w:p w:rsidR="00FC6DEB" w:rsidRDefault="00FC6DEB" w:rsidP="00FC6DEB">
      <w:pPr>
        <w:pBdr>
          <w:top w:val="single" w:sz="4" w:space="1" w:color="auto"/>
        </w:pBdr>
        <w:ind w:left="2835"/>
        <w:rPr>
          <w:sz w:val="2"/>
          <w:szCs w:val="2"/>
        </w:rPr>
      </w:pPr>
    </w:p>
    <w:p w:rsidR="00FC6DEB" w:rsidRDefault="00FC6DEB" w:rsidP="00FC6DEB">
      <w:pPr>
        <w:ind w:firstLine="567"/>
        <w:rPr>
          <w:b/>
        </w:rPr>
      </w:pPr>
      <w:r>
        <w:t xml:space="preserve">11. Наличие цокольного этажа  </w:t>
      </w:r>
      <w:r>
        <w:rPr>
          <w:b/>
        </w:rPr>
        <w:t>нет</w:t>
      </w:r>
    </w:p>
    <w:p w:rsidR="00FC6DEB" w:rsidRDefault="00FC6DEB" w:rsidP="00FC6DEB">
      <w:pPr>
        <w:pBdr>
          <w:top w:val="single" w:sz="4" w:space="1" w:color="auto"/>
        </w:pBdr>
        <w:ind w:left="3828"/>
        <w:rPr>
          <w:sz w:val="2"/>
          <w:szCs w:val="2"/>
        </w:rPr>
      </w:pPr>
    </w:p>
    <w:p w:rsidR="00FC6DEB" w:rsidRDefault="00FC6DEB" w:rsidP="00FC6DEB">
      <w:pPr>
        <w:ind w:firstLine="567"/>
        <w:rPr>
          <w:b/>
        </w:rPr>
      </w:pPr>
      <w:r>
        <w:t xml:space="preserve">12. Наличие мансарды  </w:t>
      </w:r>
      <w:r>
        <w:rPr>
          <w:b/>
        </w:rPr>
        <w:t>нет</w:t>
      </w:r>
    </w:p>
    <w:p w:rsidR="00FC6DEB" w:rsidRDefault="00FC6DEB" w:rsidP="00FC6DEB">
      <w:pPr>
        <w:pBdr>
          <w:top w:val="single" w:sz="4" w:space="1" w:color="auto"/>
        </w:pBdr>
        <w:ind w:left="3005"/>
        <w:rPr>
          <w:sz w:val="2"/>
          <w:szCs w:val="2"/>
        </w:rPr>
      </w:pPr>
    </w:p>
    <w:p w:rsidR="00FC6DEB" w:rsidRDefault="00FC6DEB" w:rsidP="00FC6DEB">
      <w:pPr>
        <w:ind w:firstLine="567"/>
        <w:rPr>
          <w:b/>
        </w:rPr>
      </w:pPr>
      <w:r>
        <w:t xml:space="preserve">13. Наличие мезонина  </w:t>
      </w:r>
      <w:r>
        <w:rPr>
          <w:b/>
        </w:rPr>
        <w:t>нет</w:t>
      </w:r>
    </w:p>
    <w:p w:rsidR="00FC6DEB" w:rsidRDefault="00FC6DEB" w:rsidP="00FC6DEB">
      <w:pPr>
        <w:pBdr>
          <w:top w:val="single" w:sz="4" w:space="1" w:color="auto"/>
        </w:pBdr>
        <w:ind w:left="2977"/>
        <w:rPr>
          <w:sz w:val="2"/>
          <w:szCs w:val="2"/>
        </w:rPr>
      </w:pPr>
    </w:p>
    <w:p w:rsidR="00FC6DEB" w:rsidRDefault="00FC6DEB" w:rsidP="00FC6DEB">
      <w:pPr>
        <w:ind w:firstLine="567"/>
        <w:rPr>
          <w:b/>
        </w:rPr>
      </w:pPr>
      <w:r>
        <w:t>14. Количество квартир 4</w:t>
      </w:r>
    </w:p>
    <w:p w:rsidR="00FC6DEB" w:rsidRDefault="00FC6DEB" w:rsidP="00FC6DEB">
      <w:pPr>
        <w:pBdr>
          <w:top w:val="single" w:sz="4" w:space="1" w:color="auto"/>
        </w:pBdr>
        <w:ind w:left="3119"/>
        <w:rPr>
          <w:sz w:val="2"/>
          <w:szCs w:val="2"/>
        </w:rPr>
      </w:pPr>
    </w:p>
    <w:p w:rsidR="00FC6DEB" w:rsidRDefault="00FC6DEB" w:rsidP="00FC6DEB">
      <w:pPr>
        <w:ind w:firstLine="567"/>
        <w:jc w:val="both"/>
        <w:rPr>
          <w:sz w:val="2"/>
          <w:szCs w:val="2"/>
        </w:rPr>
      </w:pPr>
      <w:r>
        <w:t>15. Количество нежилых помещений, не входящих в состав общего имущества</w:t>
      </w:r>
      <w:r>
        <w:br/>
      </w:r>
    </w:p>
    <w:p w:rsidR="00FC6DEB" w:rsidRDefault="00FC6DEB" w:rsidP="00FC6DEB">
      <w:pPr>
        <w:ind w:left="567"/>
      </w:pPr>
    </w:p>
    <w:p w:rsidR="00FC6DEB" w:rsidRDefault="00FC6DEB" w:rsidP="00FC6DEB">
      <w:pPr>
        <w:pBdr>
          <w:top w:val="single" w:sz="4" w:space="1" w:color="auto"/>
        </w:pBdr>
        <w:ind w:left="567"/>
        <w:rPr>
          <w:sz w:val="2"/>
          <w:szCs w:val="2"/>
        </w:rPr>
      </w:pPr>
    </w:p>
    <w:p w:rsidR="00FC6DEB" w:rsidRDefault="00FC6DEB" w:rsidP="00FC6DEB">
      <w:pPr>
        <w:ind w:firstLine="567"/>
        <w:jc w:val="both"/>
        <w:rPr>
          <w:b/>
        </w:rPr>
      </w:pPr>
      <w:r>
        <w:lastRenderedPageBreak/>
        <w:t xml:space="preserve">16. Реквизиты правового акта о признании всех жилых помещений в многоквартирном доме не пригодными для проживания  </w:t>
      </w:r>
      <w:r>
        <w:rPr>
          <w:b/>
        </w:rPr>
        <w:t>нет</w:t>
      </w:r>
    </w:p>
    <w:p w:rsidR="00FC6DEB" w:rsidRDefault="00FC6DEB" w:rsidP="00FC6DEB">
      <w:pPr>
        <w:pBdr>
          <w:top w:val="single" w:sz="4" w:space="1" w:color="auto"/>
        </w:pBdr>
        <w:rPr>
          <w:sz w:val="2"/>
          <w:szCs w:val="2"/>
        </w:rPr>
      </w:pPr>
    </w:p>
    <w:p w:rsidR="00FC6DEB" w:rsidRDefault="00FC6DEB" w:rsidP="00FC6DEB">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FC6DEB" w:rsidRDefault="00FC6DEB" w:rsidP="00FC6DEB">
      <w:r>
        <w:t xml:space="preserve">               нет</w:t>
      </w:r>
    </w:p>
    <w:p w:rsidR="00FC6DEB" w:rsidRDefault="00FC6DEB" w:rsidP="00FC6DEB">
      <w:pPr>
        <w:pBdr>
          <w:top w:val="single" w:sz="4" w:space="1" w:color="auto"/>
        </w:pBdr>
        <w:rPr>
          <w:sz w:val="2"/>
          <w:szCs w:val="2"/>
        </w:rPr>
      </w:pPr>
    </w:p>
    <w:p w:rsidR="00FC6DEB" w:rsidRDefault="00FC6DEB" w:rsidP="00FC6DEB">
      <w:pPr>
        <w:tabs>
          <w:tab w:val="center" w:pos="5387"/>
          <w:tab w:val="left" w:pos="7371"/>
        </w:tabs>
        <w:ind w:firstLine="567"/>
      </w:pPr>
      <w:r>
        <w:t>18. Строительный объем  214</w:t>
      </w:r>
      <w:r>
        <w:tab/>
      </w:r>
      <w:r>
        <w:tab/>
        <w:t>куб. м</w:t>
      </w:r>
    </w:p>
    <w:p w:rsidR="00FC6DEB" w:rsidRDefault="00FC6DEB" w:rsidP="00FC6DEB">
      <w:pPr>
        <w:tabs>
          <w:tab w:val="center" w:pos="5387"/>
          <w:tab w:val="left" w:pos="7371"/>
        </w:tabs>
        <w:ind w:firstLine="567"/>
      </w:pPr>
      <w:r>
        <w:t>19. Площадь:</w:t>
      </w:r>
    </w:p>
    <w:p w:rsidR="00FC6DEB" w:rsidRDefault="00FC6DEB" w:rsidP="00FC6DEB">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164</w:t>
      </w:r>
      <w:r>
        <w:tab/>
      </w:r>
      <w:r>
        <w:tab/>
        <w:t>кв. м</w:t>
      </w:r>
    </w:p>
    <w:p w:rsidR="00FC6DEB" w:rsidRDefault="00FC6DEB" w:rsidP="00FC6DEB">
      <w:pPr>
        <w:pBdr>
          <w:top w:val="single" w:sz="4" w:space="1" w:color="auto"/>
        </w:pBdr>
        <w:ind w:left="1049" w:right="5642"/>
        <w:rPr>
          <w:sz w:val="2"/>
          <w:szCs w:val="2"/>
        </w:rPr>
      </w:pPr>
    </w:p>
    <w:p w:rsidR="00FC6DEB" w:rsidRDefault="00FC6DEB" w:rsidP="00FC6DEB">
      <w:pPr>
        <w:tabs>
          <w:tab w:val="center" w:pos="7598"/>
          <w:tab w:val="right" w:pos="10206"/>
        </w:tabs>
        <w:ind w:firstLine="567"/>
      </w:pPr>
      <w:r>
        <w:t xml:space="preserve">б) жилых помещений (общая площадь квартир)  </w:t>
      </w:r>
      <w:r>
        <w:rPr>
          <w:b/>
        </w:rPr>
        <w:t>164</w:t>
      </w:r>
      <w:r>
        <w:tab/>
        <w:t>кв. м</w:t>
      </w:r>
    </w:p>
    <w:p w:rsidR="00FC6DEB" w:rsidRDefault="00FC6DEB" w:rsidP="00FC6DEB">
      <w:pPr>
        <w:pBdr>
          <w:top w:val="single" w:sz="4" w:space="1" w:color="auto"/>
        </w:pBdr>
        <w:ind w:left="5585" w:right="624"/>
        <w:rPr>
          <w:sz w:val="2"/>
          <w:szCs w:val="2"/>
        </w:rPr>
      </w:pPr>
    </w:p>
    <w:p w:rsidR="00FC6DEB" w:rsidRDefault="00FC6DEB" w:rsidP="00FC6DEB">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FC6DEB" w:rsidRDefault="00FC6DEB" w:rsidP="00FC6DEB">
      <w:pPr>
        <w:pBdr>
          <w:top w:val="single" w:sz="4" w:space="1" w:color="auto"/>
        </w:pBdr>
        <w:ind w:left="3941" w:right="2240"/>
        <w:rPr>
          <w:sz w:val="2"/>
          <w:szCs w:val="2"/>
        </w:rPr>
      </w:pPr>
    </w:p>
    <w:p w:rsidR="00FC6DEB" w:rsidRDefault="00FC6DEB" w:rsidP="00FC6DEB">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FC6DEB" w:rsidRDefault="00FC6DEB" w:rsidP="00FC6DEB">
      <w:pPr>
        <w:pBdr>
          <w:top w:val="single" w:sz="4" w:space="1" w:color="auto"/>
        </w:pBdr>
        <w:ind w:left="4734" w:right="1389"/>
        <w:rPr>
          <w:sz w:val="2"/>
          <w:szCs w:val="2"/>
        </w:rPr>
      </w:pPr>
    </w:p>
    <w:p w:rsidR="00FC6DEB" w:rsidRDefault="00FC6DEB" w:rsidP="00FC6DEB">
      <w:pPr>
        <w:tabs>
          <w:tab w:val="center" w:pos="5245"/>
          <w:tab w:val="left" w:pos="7088"/>
        </w:tabs>
        <w:ind w:firstLine="567"/>
      </w:pPr>
      <w:r>
        <w:t xml:space="preserve">20. Количество лестниц   </w:t>
      </w:r>
      <w:r>
        <w:tab/>
        <w:t>шт.</w:t>
      </w:r>
    </w:p>
    <w:p w:rsidR="00FC6DEB" w:rsidRDefault="00FC6DEB" w:rsidP="00FC6DEB">
      <w:pPr>
        <w:pBdr>
          <w:top w:val="single" w:sz="4" w:space="1" w:color="auto"/>
        </w:pBdr>
        <w:ind w:left="3147" w:right="3232"/>
        <w:rPr>
          <w:sz w:val="2"/>
          <w:szCs w:val="2"/>
        </w:rPr>
      </w:pPr>
    </w:p>
    <w:p w:rsidR="00FC6DEB" w:rsidRDefault="00FC6DEB" w:rsidP="00FC6DEB">
      <w:pPr>
        <w:ind w:firstLine="567"/>
        <w:jc w:val="both"/>
        <w:rPr>
          <w:sz w:val="2"/>
          <w:szCs w:val="2"/>
        </w:rPr>
      </w:pPr>
      <w:r>
        <w:t>21. Уборочная площадь лестниц (включая межквартирные лестничные площадки)</w:t>
      </w:r>
      <w:r>
        <w:br/>
      </w:r>
    </w:p>
    <w:p w:rsidR="00FC6DEB" w:rsidRDefault="00FC6DEB" w:rsidP="00FC6DEB">
      <w:pPr>
        <w:tabs>
          <w:tab w:val="left" w:pos="3969"/>
        </w:tabs>
        <w:rPr>
          <w:sz w:val="2"/>
          <w:szCs w:val="2"/>
        </w:rPr>
      </w:pPr>
      <w:r>
        <w:tab/>
        <w:t>кв. м</w:t>
      </w:r>
    </w:p>
    <w:p w:rsidR="00FC6DEB" w:rsidRDefault="00FC6DEB" w:rsidP="00FC6DEB">
      <w:pPr>
        <w:tabs>
          <w:tab w:val="center" w:pos="7230"/>
          <w:tab w:val="left" w:pos="9356"/>
        </w:tabs>
        <w:ind w:firstLine="567"/>
      </w:pPr>
      <w:r>
        <w:t xml:space="preserve">22. Уборочная площадь общих коридоров  </w:t>
      </w:r>
      <w:r>
        <w:tab/>
        <w:t>кв. м</w:t>
      </w:r>
    </w:p>
    <w:p w:rsidR="00FC6DEB" w:rsidRDefault="00FC6DEB" w:rsidP="00FC6DEB">
      <w:pPr>
        <w:pBdr>
          <w:top w:val="single" w:sz="4" w:space="1" w:color="auto"/>
        </w:pBdr>
        <w:ind w:left="4990" w:right="964"/>
        <w:rPr>
          <w:sz w:val="2"/>
          <w:szCs w:val="2"/>
        </w:rPr>
      </w:pPr>
    </w:p>
    <w:p w:rsidR="00FC6DEB" w:rsidRDefault="00FC6DEB" w:rsidP="00FC6DEB">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Pr>
          <w:b/>
        </w:rPr>
        <w:t xml:space="preserve">)              </w:t>
      </w:r>
      <w:r>
        <w:tab/>
      </w:r>
      <w:r>
        <w:tab/>
        <w:t>кв. м</w:t>
      </w:r>
    </w:p>
    <w:p w:rsidR="00FC6DEB" w:rsidRDefault="00FC6DEB" w:rsidP="00FC6DEB">
      <w:pPr>
        <w:pBdr>
          <w:top w:val="single" w:sz="4" w:space="1" w:color="auto"/>
        </w:pBdr>
        <w:ind w:left="4082" w:right="1814"/>
        <w:rPr>
          <w:sz w:val="2"/>
          <w:szCs w:val="2"/>
        </w:rPr>
      </w:pPr>
    </w:p>
    <w:p w:rsidR="00FC6DEB" w:rsidRDefault="00FC6DEB" w:rsidP="00FC6DEB">
      <w:pPr>
        <w:ind w:firstLine="567"/>
        <w:jc w:val="both"/>
        <w:rPr>
          <w:b/>
        </w:rPr>
      </w:pPr>
      <w:r>
        <w:t>24. Площадь земельного участка    1387</w:t>
      </w:r>
    </w:p>
    <w:p w:rsidR="00FC6DEB" w:rsidRDefault="00FC6DEB" w:rsidP="00FC6DEB">
      <w:pPr>
        <w:pBdr>
          <w:top w:val="single" w:sz="4" w:space="1" w:color="auto"/>
        </w:pBdr>
        <w:ind w:left="601"/>
        <w:rPr>
          <w:sz w:val="2"/>
          <w:szCs w:val="2"/>
        </w:rPr>
      </w:pPr>
    </w:p>
    <w:p w:rsidR="00FC6DEB" w:rsidRDefault="00FC6DEB" w:rsidP="00FC6DEB">
      <w:pPr>
        <w:ind w:firstLine="567"/>
        <w:rPr>
          <w:b/>
          <w:sz w:val="2"/>
          <w:szCs w:val="2"/>
        </w:rPr>
      </w:pPr>
      <w:r>
        <w:t>25. Кадастровый номер земельного участка (при его наличии)</w:t>
      </w:r>
    </w:p>
    <w:p w:rsidR="00FC6DEB" w:rsidRDefault="00FC6DEB" w:rsidP="00FC6DEB">
      <w:pPr>
        <w:pBdr>
          <w:top w:val="single" w:sz="4" w:space="1" w:color="auto"/>
        </w:pBdr>
        <w:rPr>
          <w:sz w:val="2"/>
          <w:szCs w:val="2"/>
        </w:rPr>
      </w:pPr>
    </w:p>
    <w:p w:rsidR="00FC6DEB" w:rsidRDefault="00FC6DEB" w:rsidP="00FC6DEB">
      <w:pPr>
        <w:spacing w:before="360" w:after="240"/>
        <w:jc w:val="center"/>
      </w:pPr>
      <w:r>
        <w:rPr>
          <w:lang w:val="en-US"/>
        </w:rPr>
        <w:t>II</w:t>
      </w:r>
      <w:r>
        <w:t>. Техническое состояние многоквартирного дома, включая пристройки</w:t>
      </w:r>
    </w:p>
    <w:tbl>
      <w:tblPr>
        <w:tblW w:w="9420" w:type="dxa"/>
        <w:tblLayout w:type="fixed"/>
        <w:tblCellMar>
          <w:left w:w="28" w:type="dxa"/>
          <w:right w:w="28" w:type="dxa"/>
        </w:tblCellMar>
        <w:tblLook w:val="04A0"/>
      </w:tblPr>
      <w:tblGrid>
        <w:gridCol w:w="3926"/>
        <w:gridCol w:w="2747"/>
        <w:gridCol w:w="2747"/>
      </w:tblGrid>
      <w:tr w:rsidR="00FC6DEB" w:rsidTr="00FC6DEB">
        <w:trPr>
          <w:trHeight w:val="648"/>
        </w:trPr>
        <w:tc>
          <w:tcPr>
            <w:tcW w:w="3926" w:type="dxa"/>
            <w:tcBorders>
              <w:top w:val="single" w:sz="4" w:space="0" w:color="auto"/>
              <w:left w:val="single" w:sz="4" w:space="0" w:color="auto"/>
              <w:bottom w:val="single" w:sz="4" w:space="0" w:color="auto"/>
              <w:right w:val="single" w:sz="4" w:space="0" w:color="auto"/>
            </w:tcBorders>
            <w:hideMark/>
          </w:tcPr>
          <w:p w:rsidR="00FC6DEB" w:rsidRDefault="00FC6DEB" w:rsidP="00FC6DEB">
            <w:pPr>
              <w:spacing w:line="276" w:lineRule="auto"/>
              <w:jc w:val="center"/>
            </w:pPr>
            <w:r>
              <w:t>Наимено</w:t>
            </w:r>
            <w:r>
              <w:softHyphen/>
              <w:t>вание конструк</w:t>
            </w:r>
            <w:r>
              <w:softHyphen/>
              <w:t>тивных элементов</w:t>
            </w:r>
          </w:p>
        </w:tc>
        <w:tc>
          <w:tcPr>
            <w:tcW w:w="2747" w:type="dxa"/>
            <w:tcBorders>
              <w:top w:val="single" w:sz="4" w:space="0" w:color="auto"/>
              <w:left w:val="single" w:sz="4" w:space="0" w:color="auto"/>
              <w:bottom w:val="single" w:sz="4" w:space="0" w:color="auto"/>
              <w:right w:val="single" w:sz="4" w:space="0" w:color="auto"/>
            </w:tcBorders>
            <w:hideMark/>
          </w:tcPr>
          <w:p w:rsidR="00FC6DEB" w:rsidRDefault="00FC6DEB" w:rsidP="00FC6DEB">
            <w:pPr>
              <w:spacing w:line="276" w:lineRule="auto"/>
              <w:jc w:val="center"/>
            </w:pPr>
            <w:r>
              <w:t>Описание элементов (материал, конструкция или система, отделка и прочее)</w:t>
            </w:r>
          </w:p>
        </w:tc>
        <w:tc>
          <w:tcPr>
            <w:tcW w:w="2747" w:type="dxa"/>
            <w:tcBorders>
              <w:top w:val="single" w:sz="4" w:space="0" w:color="auto"/>
              <w:left w:val="single" w:sz="4" w:space="0" w:color="auto"/>
              <w:bottom w:val="single" w:sz="4" w:space="0" w:color="auto"/>
              <w:right w:val="single" w:sz="4" w:space="0" w:color="auto"/>
            </w:tcBorders>
            <w:hideMark/>
          </w:tcPr>
          <w:p w:rsidR="00FC6DEB" w:rsidRDefault="00FC6DEB" w:rsidP="00FC6DEB">
            <w:pPr>
              <w:spacing w:line="276" w:lineRule="auto"/>
              <w:jc w:val="center"/>
            </w:pPr>
            <w:r>
              <w:t>Техническое состояние элементов общего имущества многоквартирного дома</w:t>
            </w:r>
          </w:p>
        </w:tc>
      </w:tr>
      <w:tr w:rsidR="00FC6DEB" w:rsidTr="00FC6DEB">
        <w:trPr>
          <w:trHeight w:val="158"/>
        </w:trPr>
        <w:tc>
          <w:tcPr>
            <w:tcW w:w="3926" w:type="dxa"/>
            <w:tcBorders>
              <w:top w:val="single" w:sz="4" w:space="0" w:color="auto"/>
              <w:left w:val="single" w:sz="4" w:space="0" w:color="auto"/>
              <w:bottom w:val="single" w:sz="4" w:space="0" w:color="auto"/>
              <w:right w:val="single" w:sz="4" w:space="0" w:color="auto"/>
            </w:tcBorders>
            <w:vAlign w:val="bottom"/>
            <w:hideMark/>
          </w:tcPr>
          <w:p w:rsidR="00FC6DEB" w:rsidRDefault="00FC6DEB" w:rsidP="00FC6DEB">
            <w:pPr>
              <w:spacing w:line="276" w:lineRule="auto"/>
              <w:ind w:left="57"/>
            </w:pPr>
            <w:r>
              <w:t>1. Фундамент</w:t>
            </w:r>
          </w:p>
        </w:tc>
        <w:tc>
          <w:tcPr>
            <w:tcW w:w="2747" w:type="dxa"/>
            <w:tcBorders>
              <w:top w:val="single" w:sz="4" w:space="0" w:color="auto"/>
              <w:left w:val="single" w:sz="4" w:space="0" w:color="auto"/>
              <w:bottom w:val="single" w:sz="4" w:space="0" w:color="auto"/>
              <w:right w:val="single" w:sz="4" w:space="0" w:color="auto"/>
            </w:tcBorders>
            <w:vAlign w:val="bottom"/>
            <w:hideMark/>
          </w:tcPr>
          <w:p w:rsidR="00FC6DEB" w:rsidRDefault="00FC6DEB" w:rsidP="00FC6DEB">
            <w:pPr>
              <w:spacing w:line="276" w:lineRule="auto"/>
              <w:ind w:left="57"/>
            </w:pPr>
            <w:r>
              <w:t>Бутовый-ленточный</w:t>
            </w:r>
          </w:p>
        </w:tc>
        <w:tc>
          <w:tcPr>
            <w:tcW w:w="2747" w:type="dxa"/>
            <w:tcBorders>
              <w:top w:val="single" w:sz="4" w:space="0" w:color="auto"/>
              <w:left w:val="single" w:sz="4" w:space="0" w:color="auto"/>
              <w:bottom w:val="single" w:sz="4" w:space="0" w:color="auto"/>
              <w:right w:val="single" w:sz="4" w:space="0" w:color="auto"/>
            </w:tcBorders>
            <w:vAlign w:val="bottom"/>
            <w:hideMark/>
          </w:tcPr>
          <w:p w:rsidR="00FC6DEB" w:rsidRDefault="00FC6DEB" w:rsidP="00FC6DEB">
            <w:pPr>
              <w:spacing w:line="276" w:lineRule="auto"/>
              <w:ind w:left="57"/>
            </w:pPr>
            <w:r>
              <w:t>Отдельные глубокие трещины</w:t>
            </w:r>
          </w:p>
        </w:tc>
      </w:tr>
      <w:tr w:rsidR="00FC6DEB" w:rsidTr="00FC6DEB">
        <w:trPr>
          <w:trHeight w:val="315"/>
        </w:trPr>
        <w:tc>
          <w:tcPr>
            <w:tcW w:w="3926" w:type="dxa"/>
            <w:tcBorders>
              <w:top w:val="single" w:sz="4" w:space="0" w:color="auto"/>
              <w:left w:val="single" w:sz="4" w:space="0" w:color="auto"/>
              <w:bottom w:val="single" w:sz="4" w:space="0" w:color="auto"/>
              <w:right w:val="single" w:sz="4" w:space="0" w:color="auto"/>
            </w:tcBorders>
            <w:vAlign w:val="bottom"/>
            <w:hideMark/>
          </w:tcPr>
          <w:p w:rsidR="00FC6DEB" w:rsidRDefault="00FC6DEB" w:rsidP="00FC6DEB">
            <w:pPr>
              <w:spacing w:line="276" w:lineRule="auto"/>
              <w:ind w:left="57"/>
            </w:pPr>
            <w:r>
              <w:t>2. Наружные и внутренние капитальные стены</w:t>
            </w:r>
          </w:p>
        </w:tc>
        <w:tc>
          <w:tcPr>
            <w:tcW w:w="2747" w:type="dxa"/>
            <w:tcBorders>
              <w:top w:val="single" w:sz="4" w:space="0" w:color="auto"/>
              <w:left w:val="single" w:sz="4" w:space="0" w:color="auto"/>
              <w:bottom w:val="single" w:sz="4" w:space="0" w:color="auto"/>
              <w:right w:val="single" w:sz="4" w:space="0" w:color="auto"/>
            </w:tcBorders>
            <w:vAlign w:val="bottom"/>
            <w:hideMark/>
          </w:tcPr>
          <w:p w:rsidR="00FC6DEB" w:rsidRDefault="00FC6DEB" w:rsidP="00FC6DEB">
            <w:pPr>
              <w:spacing w:line="276" w:lineRule="auto"/>
              <w:ind w:left="57"/>
            </w:pPr>
            <w:r>
              <w:t>Кирпичные т. тс.= 0,55см</w:t>
            </w:r>
          </w:p>
        </w:tc>
        <w:tc>
          <w:tcPr>
            <w:tcW w:w="2747" w:type="dxa"/>
            <w:tcBorders>
              <w:top w:val="single" w:sz="4" w:space="0" w:color="auto"/>
              <w:left w:val="single" w:sz="4" w:space="0" w:color="auto"/>
              <w:bottom w:val="single" w:sz="4" w:space="0" w:color="auto"/>
              <w:right w:val="single" w:sz="4" w:space="0" w:color="auto"/>
            </w:tcBorders>
            <w:vAlign w:val="bottom"/>
            <w:hideMark/>
          </w:tcPr>
          <w:p w:rsidR="00FC6DEB" w:rsidRDefault="00FC6DEB" w:rsidP="00FC6DEB">
            <w:pPr>
              <w:spacing w:line="276" w:lineRule="auto"/>
              <w:ind w:left="57"/>
            </w:pPr>
            <w:r>
              <w:t>Выкрашивание отдельных кирпичей</w:t>
            </w:r>
          </w:p>
        </w:tc>
      </w:tr>
      <w:tr w:rsidR="00FC6DEB" w:rsidTr="00FC6DEB">
        <w:trPr>
          <w:trHeight w:val="324"/>
        </w:trPr>
        <w:tc>
          <w:tcPr>
            <w:tcW w:w="3926" w:type="dxa"/>
            <w:tcBorders>
              <w:top w:val="single" w:sz="4" w:space="0" w:color="auto"/>
              <w:left w:val="single" w:sz="4" w:space="0" w:color="auto"/>
              <w:bottom w:val="single" w:sz="4" w:space="0" w:color="auto"/>
              <w:right w:val="single" w:sz="4" w:space="0" w:color="auto"/>
            </w:tcBorders>
            <w:vAlign w:val="bottom"/>
            <w:hideMark/>
          </w:tcPr>
          <w:p w:rsidR="00FC6DEB" w:rsidRDefault="00FC6DEB" w:rsidP="00FC6DEB">
            <w:pPr>
              <w:spacing w:line="276" w:lineRule="auto"/>
              <w:ind w:left="57"/>
            </w:pPr>
            <w:r>
              <w:t>3. Перегородки</w:t>
            </w:r>
          </w:p>
        </w:tc>
        <w:tc>
          <w:tcPr>
            <w:tcW w:w="2747" w:type="dxa"/>
            <w:tcBorders>
              <w:top w:val="single" w:sz="4" w:space="0" w:color="auto"/>
              <w:left w:val="single" w:sz="4" w:space="0" w:color="auto"/>
              <w:bottom w:val="single" w:sz="4" w:space="0" w:color="auto"/>
              <w:right w:val="single" w:sz="4" w:space="0" w:color="auto"/>
            </w:tcBorders>
            <w:vAlign w:val="bottom"/>
            <w:hideMark/>
          </w:tcPr>
          <w:p w:rsidR="00FC6DEB" w:rsidRDefault="00FC6DEB" w:rsidP="00FC6DEB">
            <w:pPr>
              <w:spacing w:line="276" w:lineRule="auto"/>
              <w:ind w:left="57"/>
            </w:pPr>
            <w:r>
              <w:t>деревянные</w:t>
            </w:r>
          </w:p>
        </w:tc>
        <w:tc>
          <w:tcPr>
            <w:tcW w:w="2747" w:type="dxa"/>
            <w:tcBorders>
              <w:top w:val="single" w:sz="4" w:space="0" w:color="auto"/>
              <w:left w:val="single" w:sz="4" w:space="0" w:color="auto"/>
              <w:bottom w:val="single" w:sz="4" w:space="0" w:color="auto"/>
              <w:right w:val="single" w:sz="4" w:space="0" w:color="auto"/>
            </w:tcBorders>
            <w:vAlign w:val="bottom"/>
            <w:hideMark/>
          </w:tcPr>
          <w:p w:rsidR="00FC6DEB" w:rsidRDefault="00FC6DEB" w:rsidP="00FC6DEB">
            <w:pPr>
              <w:spacing w:line="276" w:lineRule="auto"/>
              <w:ind w:left="57"/>
            </w:pPr>
            <w:r>
              <w:t xml:space="preserve">Трещины в местах сопряжения </w:t>
            </w:r>
          </w:p>
        </w:tc>
      </w:tr>
      <w:tr w:rsidR="00FC6DEB" w:rsidTr="00FC6DEB">
        <w:trPr>
          <w:cantSplit/>
          <w:trHeight w:val="158"/>
        </w:trPr>
        <w:tc>
          <w:tcPr>
            <w:tcW w:w="3926" w:type="dxa"/>
            <w:tcBorders>
              <w:top w:val="nil"/>
              <w:left w:val="single" w:sz="4" w:space="0" w:color="auto"/>
              <w:bottom w:val="nil"/>
              <w:right w:val="single" w:sz="4" w:space="0" w:color="auto"/>
            </w:tcBorders>
            <w:hideMark/>
          </w:tcPr>
          <w:p w:rsidR="00FC6DEB" w:rsidRDefault="00FC6DEB" w:rsidP="00FC6DEB">
            <w:pPr>
              <w:spacing w:line="276" w:lineRule="auto"/>
              <w:ind w:left="57"/>
            </w:pPr>
            <w:r>
              <w:t>4. Перекрытия</w:t>
            </w:r>
          </w:p>
        </w:tc>
        <w:tc>
          <w:tcPr>
            <w:tcW w:w="2747" w:type="dxa"/>
            <w:vMerge w:val="restart"/>
            <w:tcBorders>
              <w:top w:val="nil"/>
              <w:left w:val="single" w:sz="4" w:space="0" w:color="auto"/>
              <w:bottom w:val="nil"/>
              <w:right w:val="single" w:sz="4" w:space="0" w:color="auto"/>
            </w:tcBorders>
            <w:hideMark/>
          </w:tcPr>
          <w:p w:rsidR="00FC6DEB" w:rsidRDefault="00FC6DEB" w:rsidP="00FC6DEB">
            <w:pPr>
              <w:spacing w:line="276" w:lineRule="auto"/>
              <w:ind w:left="57"/>
            </w:pPr>
            <w:r>
              <w:t>Деревянные отепленные</w:t>
            </w:r>
          </w:p>
        </w:tc>
        <w:tc>
          <w:tcPr>
            <w:tcW w:w="2747" w:type="dxa"/>
            <w:vMerge w:val="restart"/>
            <w:tcBorders>
              <w:top w:val="nil"/>
              <w:left w:val="single" w:sz="4" w:space="0" w:color="auto"/>
              <w:bottom w:val="nil"/>
              <w:right w:val="single" w:sz="4" w:space="0" w:color="auto"/>
            </w:tcBorders>
            <w:hideMark/>
          </w:tcPr>
          <w:p w:rsidR="00FC6DEB" w:rsidRDefault="00FC6DEB" w:rsidP="00FC6DEB">
            <w:pPr>
              <w:spacing w:line="276" w:lineRule="auto"/>
              <w:ind w:left="57"/>
            </w:pPr>
            <w:r>
              <w:t>Диагональные трещины</w:t>
            </w:r>
          </w:p>
        </w:tc>
      </w:tr>
      <w:tr w:rsidR="00FC6DEB" w:rsidTr="00FC6DEB">
        <w:trPr>
          <w:cantSplit/>
          <w:trHeight w:val="166"/>
        </w:trPr>
        <w:tc>
          <w:tcPr>
            <w:tcW w:w="3926" w:type="dxa"/>
            <w:tcBorders>
              <w:top w:val="nil"/>
              <w:left w:val="single" w:sz="4" w:space="0" w:color="auto"/>
              <w:bottom w:val="nil"/>
              <w:right w:val="single" w:sz="4" w:space="0" w:color="auto"/>
            </w:tcBorders>
            <w:hideMark/>
          </w:tcPr>
          <w:p w:rsidR="00FC6DEB" w:rsidRDefault="00FC6DEB" w:rsidP="00FC6DEB">
            <w:pPr>
              <w:spacing w:line="276" w:lineRule="auto"/>
              <w:ind w:left="992"/>
            </w:pPr>
            <w:r>
              <w:t>чердачные</w:t>
            </w:r>
          </w:p>
        </w:tc>
        <w:tc>
          <w:tcPr>
            <w:tcW w:w="2747" w:type="dxa"/>
            <w:vMerge/>
            <w:tcBorders>
              <w:top w:val="nil"/>
              <w:left w:val="single" w:sz="4" w:space="0" w:color="auto"/>
              <w:bottom w:val="nil"/>
              <w:right w:val="single" w:sz="4" w:space="0" w:color="auto"/>
            </w:tcBorders>
            <w:vAlign w:val="center"/>
            <w:hideMark/>
          </w:tcPr>
          <w:p w:rsidR="00FC6DEB" w:rsidRDefault="00FC6DEB" w:rsidP="00FC6DEB"/>
        </w:tc>
        <w:tc>
          <w:tcPr>
            <w:tcW w:w="2747" w:type="dxa"/>
            <w:vMerge/>
            <w:tcBorders>
              <w:top w:val="nil"/>
              <w:left w:val="single" w:sz="4" w:space="0" w:color="auto"/>
              <w:bottom w:val="nil"/>
              <w:right w:val="single" w:sz="4" w:space="0" w:color="auto"/>
            </w:tcBorders>
            <w:vAlign w:val="center"/>
            <w:hideMark/>
          </w:tcPr>
          <w:p w:rsidR="00FC6DEB" w:rsidRDefault="00FC6DEB" w:rsidP="00FC6DEB"/>
        </w:tc>
      </w:tr>
      <w:tr w:rsidR="00FC6DEB" w:rsidTr="00FC6DEB">
        <w:trPr>
          <w:trHeight w:val="158"/>
        </w:trPr>
        <w:tc>
          <w:tcPr>
            <w:tcW w:w="3926" w:type="dxa"/>
            <w:tcBorders>
              <w:top w:val="nil"/>
              <w:left w:val="single" w:sz="4" w:space="0" w:color="auto"/>
              <w:bottom w:val="nil"/>
              <w:right w:val="single" w:sz="4" w:space="0" w:color="auto"/>
            </w:tcBorders>
            <w:hideMark/>
          </w:tcPr>
          <w:p w:rsidR="00FC6DEB" w:rsidRDefault="00FC6DEB" w:rsidP="00FC6DEB">
            <w:pPr>
              <w:spacing w:line="276" w:lineRule="auto"/>
              <w:ind w:left="992"/>
            </w:pPr>
            <w:r>
              <w:t>междуэтажные</w:t>
            </w:r>
          </w:p>
        </w:tc>
        <w:tc>
          <w:tcPr>
            <w:tcW w:w="2747" w:type="dxa"/>
            <w:tcBorders>
              <w:top w:val="nil"/>
              <w:left w:val="single" w:sz="4" w:space="0" w:color="auto"/>
              <w:bottom w:val="nil"/>
              <w:right w:val="single" w:sz="4" w:space="0" w:color="auto"/>
            </w:tcBorders>
            <w:hideMark/>
          </w:tcPr>
          <w:p w:rsidR="00FC6DEB" w:rsidRDefault="00FC6DEB" w:rsidP="00FC6DEB">
            <w:pPr>
              <w:spacing w:line="276" w:lineRule="auto"/>
              <w:ind w:left="57"/>
            </w:pPr>
            <w:r>
              <w:t>----------«---------</w:t>
            </w:r>
          </w:p>
        </w:tc>
        <w:tc>
          <w:tcPr>
            <w:tcW w:w="2747" w:type="dxa"/>
            <w:tcBorders>
              <w:top w:val="nil"/>
              <w:left w:val="single" w:sz="4" w:space="0" w:color="auto"/>
              <w:bottom w:val="nil"/>
              <w:right w:val="single" w:sz="4" w:space="0" w:color="auto"/>
            </w:tcBorders>
          </w:tcPr>
          <w:p w:rsidR="00FC6DEB" w:rsidRDefault="00FC6DEB" w:rsidP="00FC6DEB">
            <w:pPr>
              <w:spacing w:line="276" w:lineRule="auto"/>
              <w:ind w:left="57"/>
            </w:pPr>
          </w:p>
        </w:tc>
      </w:tr>
      <w:tr w:rsidR="00FC6DEB" w:rsidTr="00FC6DEB">
        <w:trPr>
          <w:trHeight w:val="158"/>
        </w:trPr>
        <w:tc>
          <w:tcPr>
            <w:tcW w:w="3926" w:type="dxa"/>
            <w:tcBorders>
              <w:top w:val="nil"/>
              <w:left w:val="single" w:sz="4" w:space="0" w:color="auto"/>
              <w:bottom w:val="nil"/>
              <w:right w:val="single" w:sz="4" w:space="0" w:color="auto"/>
            </w:tcBorders>
            <w:hideMark/>
          </w:tcPr>
          <w:p w:rsidR="00FC6DEB" w:rsidRDefault="00FC6DEB" w:rsidP="00FC6DEB">
            <w:pPr>
              <w:spacing w:line="276" w:lineRule="auto"/>
              <w:ind w:left="992"/>
            </w:pPr>
            <w:r>
              <w:t>подвальные</w:t>
            </w:r>
          </w:p>
        </w:tc>
        <w:tc>
          <w:tcPr>
            <w:tcW w:w="2747" w:type="dxa"/>
            <w:tcBorders>
              <w:top w:val="nil"/>
              <w:left w:val="single" w:sz="4" w:space="0" w:color="auto"/>
              <w:bottom w:val="nil"/>
              <w:right w:val="single" w:sz="4" w:space="0" w:color="auto"/>
            </w:tcBorders>
            <w:hideMark/>
          </w:tcPr>
          <w:p w:rsidR="00FC6DEB" w:rsidRDefault="00FC6DEB" w:rsidP="00FC6DEB">
            <w:pPr>
              <w:spacing w:line="276" w:lineRule="auto"/>
              <w:ind w:left="57"/>
            </w:pPr>
            <w:r>
              <w:t>----------«---------</w:t>
            </w:r>
          </w:p>
        </w:tc>
        <w:tc>
          <w:tcPr>
            <w:tcW w:w="2747" w:type="dxa"/>
            <w:tcBorders>
              <w:top w:val="nil"/>
              <w:left w:val="single" w:sz="4" w:space="0" w:color="auto"/>
              <w:bottom w:val="nil"/>
              <w:right w:val="single" w:sz="4" w:space="0" w:color="auto"/>
            </w:tcBorders>
          </w:tcPr>
          <w:p w:rsidR="00FC6DEB" w:rsidRDefault="00FC6DEB" w:rsidP="00FC6DEB">
            <w:pPr>
              <w:spacing w:line="276" w:lineRule="auto"/>
              <w:ind w:left="57"/>
            </w:pPr>
          </w:p>
        </w:tc>
      </w:tr>
      <w:tr w:rsidR="00FC6DEB" w:rsidTr="00FC6DEB">
        <w:trPr>
          <w:trHeight w:val="166"/>
        </w:trPr>
        <w:tc>
          <w:tcPr>
            <w:tcW w:w="3926" w:type="dxa"/>
            <w:tcBorders>
              <w:top w:val="nil"/>
              <w:left w:val="single" w:sz="4" w:space="0" w:color="auto"/>
              <w:bottom w:val="nil"/>
              <w:right w:val="single" w:sz="4" w:space="0" w:color="auto"/>
            </w:tcBorders>
            <w:hideMark/>
          </w:tcPr>
          <w:p w:rsidR="00FC6DEB" w:rsidRDefault="00FC6DEB" w:rsidP="00FC6DEB">
            <w:pPr>
              <w:spacing w:line="276" w:lineRule="auto"/>
              <w:ind w:left="992"/>
            </w:pPr>
            <w:r>
              <w:t>(другое)</w:t>
            </w:r>
          </w:p>
        </w:tc>
        <w:tc>
          <w:tcPr>
            <w:tcW w:w="2747" w:type="dxa"/>
            <w:tcBorders>
              <w:top w:val="nil"/>
              <w:left w:val="single" w:sz="4" w:space="0" w:color="auto"/>
              <w:bottom w:val="nil"/>
              <w:right w:val="single" w:sz="4" w:space="0" w:color="auto"/>
            </w:tcBorders>
          </w:tcPr>
          <w:p w:rsidR="00FC6DEB" w:rsidRDefault="00FC6DEB" w:rsidP="00FC6DEB">
            <w:pPr>
              <w:spacing w:line="276" w:lineRule="auto"/>
              <w:ind w:left="57"/>
            </w:pPr>
          </w:p>
        </w:tc>
        <w:tc>
          <w:tcPr>
            <w:tcW w:w="2747" w:type="dxa"/>
            <w:tcBorders>
              <w:top w:val="nil"/>
              <w:left w:val="single" w:sz="4" w:space="0" w:color="auto"/>
              <w:bottom w:val="nil"/>
              <w:right w:val="single" w:sz="4" w:space="0" w:color="auto"/>
            </w:tcBorders>
          </w:tcPr>
          <w:p w:rsidR="00FC6DEB" w:rsidRDefault="00FC6DEB" w:rsidP="00FC6DEB">
            <w:pPr>
              <w:spacing w:line="276" w:lineRule="auto"/>
              <w:ind w:left="57"/>
            </w:pPr>
          </w:p>
        </w:tc>
      </w:tr>
      <w:tr w:rsidR="00FC6DEB" w:rsidTr="00FC6DEB">
        <w:trPr>
          <w:trHeight w:val="315"/>
        </w:trPr>
        <w:tc>
          <w:tcPr>
            <w:tcW w:w="3926" w:type="dxa"/>
            <w:tcBorders>
              <w:top w:val="single" w:sz="4" w:space="0" w:color="auto"/>
              <w:left w:val="single" w:sz="4" w:space="0" w:color="auto"/>
              <w:bottom w:val="single" w:sz="4" w:space="0" w:color="auto"/>
              <w:right w:val="single" w:sz="4" w:space="0" w:color="auto"/>
            </w:tcBorders>
            <w:vAlign w:val="bottom"/>
            <w:hideMark/>
          </w:tcPr>
          <w:p w:rsidR="00FC6DEB" w:rsidRDefault="00FC6DEB" w:rsidP="00FC6DEB">
            <w:pPr>
              <w:spacing w:line="276" w:lineRule="auto"/>
              <w:ind w:left="57"/>
            </w:pPr>
            <w:r>
              <w:t>5. Крыша</w:t>
            </w:r>
          </w:p>
        </w:tc>
        <w:tc>
          <w:tcPr>
            <w:tcW w:w="2747" w:type="dxa"/>
            <w:tcBorders>
              <w:top w:val="single" w:sz="4" w:space="0" w:color="auto"/>
              <w:left w:val="single" w:sz="4" w:space="0" w:color="auto"/>
              <w:bottom w:val="single" w:sz="4" w:space="0" w:color="auto"/>
              <w:right w:val="single" w:sz="4" w:space="0" w:color="auto"/>
            </w:tcBorders>
            <w:vAlign w:val="bottom"/>
            <w:hideMark/>
          </w:tcPr>
          <w:p w:rsidR="00FC6DEB" w:rsidRDefault="00FC6DEB" w:rsidP="00FC6DEB">
            <w:pPr>
              <w:spacing w:line="276" w:lineRule="auto"/>
              <w:ind w:left="57"/>
            </w:pPr>
            <w:r>
              <w:t>шиферная</w:t>
            </w:r>
          </w:p>
        </w:tc>
        <w:tc>
          <w:tcPr>
            <w:tcW w:w="2747" w:type="dxa"/>
            <w:tcBorders>
              <w:top w:val="single" w:sz="4" w:space="0" w:color="auto"/>
              <w:left w:val="single" w:sz="4" w:space="0" w:color="auto"/>
              <w:bottom w:val="single" w:sz="4" w:space="0" w:color="auto"/>
              <w:right w:val="single" w:sz="4" w:space="0" w:color="auto"/>
            </w:tcBorders>
            <w:vAlign w:val="bottom"/>
            <w:hideMark/>
          </w:tcPr>
          <w:p w:rsidR="00FC6DEB" w:rsidRDefault="00FC6DEB" w:rsidP="00FC6DEB">
            <w:pPr>
              <w:spacing w:line="276" w:lineRule="auto"/>
              <w:ind w:left="57"/>
            </w:pPr>
            <w:r>
              <w:t>Ослабление крепления</w:t>
            </w:r>
          </w:p>
        </w:tc>
      </w:tr>
      <w:tr w:rsidR="00FC6DEB" w:rsidTr="00FC6DEB">
        <w:trPr>
          <w:trHeight w:val="324"/>
        </w:trPr>
        <w:tc>
          <w:tcPr>
            <w:tcW w:w="3926" w:type="dxa"/>
            <w:tcBorders>
              <w:top w:val="single" w:sz="4" w:space="0" w:color="auto"/>
              <w:left w:val="single" w:sz="4" w:space="0" w:color="auto"/>
              <w:bottom w:val="single" w:sz="4" w:space="0" w:color="auto"/>
              <w:right w:val="single" w:sz="4" w:space="0" w:color="auto"/>
            </w:tcBorders>
            <w:vAlign w:val="bottom"/>
            <w:hideMark/>
          </w:tcPr>
          <w:p w:rsidR="00FC6DEB" w:rsidRDefault="00FC6DEB" w:rsidP="00FC6DEB">
            <w:pPr>
              <w:spacing w:line="276" w:lineRule="auto"/>
              <w:ind w:left="57"/>
            </w:pPr>
            <w:r>
              <w:t>6. Полы</w:t>
            </w:r>
          </w:p>
        </w:tc>
        <w:tc>
          <w:tcPr>
            <w:tcW w:w="2747" w:type="dxa"/>
            <w:tcBorders>
              <w:top w:val="single" w:sz="4" w:space="0" w:color="auto"/>
              <w:left w:val="single" w:sz="4" w:space="0" w:color="auto"/>
              <w:bottom w:val="single" w:sz="4" w:space="0" w:color="auto"/>
              <w:right w:val="single" w:sz="4" w:space="0" w:color="auto"/>
            </w:tcBorders>
            <w:vAlign w:val="bottom"/>
            <w:hideMark/>
          </w:tcPr>
          <w:p w:rsidR="00FC6DEB" w:rsidRDefault="00FC6DEB" w:rsidP="00FC6DEB">
            <w:pPr>
              <w:spacing w:line="276" w:lineRule="auto"/>
              <w:ind w:left="57"/>
            </w:pPr>
            <w:r>
              <w:t>Дощатые  окрашенные</w:t>
            </w:r>
          </w:p>
        </w:tc>
        <w:tc>
          <w:tcPr>
            <w:tcW w:w="2747" w:type="dxa"/>
            <w:tcBorders>
              <w:top w:val="single" w:sz="4" w:space="0" w:color="auto"/>
              <w:left w:val="single" w:sz="4" w:space="0" w:color="auto"/>
              <w:bottom w:val="single" w:sz="4" w:space="0" w:color="auto"/>
              <w:right w:val="single" w:sz="4" w:space="0" w:color="auto"/>
            </w:tcBorders>
            <w:vAlign w:val="bottom"/>
            <w:hideMark/>
          </w:tcPr>
          <w:p w:rsidR="00FC6DEB" w:rsidRDefault="00FC6DEB" w:rsidP="00FC6DEB">
            <w:pPr>
              <w:spacing w:line="276" w:lineRule="auto"/>
              <w:ind w:left="57"/>
            </w:pPr>
            <w:r>
              <w:t>Стертость досок в ходовых местах</w:t>
            </w:r>
          </w:p>
        </w:tc>
      </w:tr>
      <w:tr w:rsidR="00FC6DEB" w:rsidTr="00FC6DEB">
        <w:trPr>
          <w:cantSplit/>
          <w:trHeight w:val="158"/>
        </w:trPr>
        <w:tc>
          <w:tcPr>
            <w:tcW w:w="3926" w:type="dxa"/>
            <w:tcBorders>
              <w:top w:val="single" w:sz="4" w:space="0" w:color="auto"/>
              <w:left w:val="single" w:sz="4" w:space="0" w:color="auto"/>
              <w:bottom w:val="nil"/>
              <w:right w:val="single" w:sz="4" w:space="0" w:color="auto"/>
            </w:tcBorders>
            <w:vAlign w:val="bottom"/>
            <w:hideMark/>
          </w:tcPr>
          <w:p w:rsidR="00FC6DEB" w:rsidRDefault="00FC6DEB" w:rsidP="00FC6DEB">
            <w:pPr>
              <w:spacing w:line="276" w:lineRule="auto"/>
              <w:ind w:left="57"/>
            </w:pPr>
            <w:r>
              <w:t>7. Проемы</w:t>
            </w:r>
          </w:p>
        </w:tc>
        <w:tc>
          <w:tcPr>
            <w:tcW w:w="2747" w:type="dxa"/>
            <w:vMerge w:val="restart"/>
            <w:tcBorders>
              <w:top w:val="single" w:sz="4" w:space="0" w:color="auto"/>
              <w:left w:val="nil"/>
              <w:bottom w:val="nil"/>
              <w:right w:val="single" w:sz="4" w:space="0" w:color="auto"/>
            </w:tcBorders>
            <w:vAlign w:val="bottom"/>
            <w:hideMark/>
          </w:tcPr>
          <w:p w:rsidR="00FC6DEB" w:rsidRDefault="00FC6DEB" w:rsidP="00FC6DEB">
            <w:pPr>
              <w:spacing w:line="276" w:lineRule="auto"/>
              <w:ind w:left="57"/>
            </w:pPr>
            <w:r>
              <w:t>Двойные створные</w:t>
            </w:r>
          </w:p>
        </w:tc>
        <w:tc>
          <w:tcPr>
            <w:tcW w:w="2747" w:type="dxa"/>
            <w:vMerge w:val="restart"/>
            <w:tcBorders>
              <w:top w:val="single" w:sz="4" w:space="0" w:color="auto"/>
              <w:left w:val="nil"/>
              <w:bottom w:val="nil"/>
              <w:right w:val="single" w:sz="4" w:space="0" w:color="auto"/>
            </w:tcBorders>
            <w:vAlign w:val="bottom"/>
            <w:hideMark/>
          </w:tcPr>
          <w:p w:rsidR="00FC6DEB" w:rsidRDefault="00FC6DEB" w:rsidP="00FC6DEB">
            <w:pPr>
              <w:spacing w:line="276" w:lineRule="auto"/>
              <w:ind w:left="57"/>
            </w:pPr>
            <w:r>
              <w:t>Переплеты рассохлись полотна осели</w:t>
            </w:r>
          </w:p>
        </w:tc>
      </w:tr>
      <w:tr w:rsidR="00FC6DEB" w:rsidTr="00FC6DEB">
        <w:trPr>
          <w:cantSplit/>
          <w:trHeight w:val="166"/>
        </w:trPr>
        <w:tc>
          <w:tcPr>
            <w:tcW w:w="3926" w:type="dxa"/>
            <w:tcBorders>
              <w:top w:val="nil"/>
              <w:left w:val="single" w:sz="4" w:space="0" w:color="auto"/>
              <w:bottom w:val="nil"/>
              <w:right w:val="single" w:sz="4" w:space="0" w:color="auto"/>
            </w:tcBorders>
            <w:vAlign w:val="bottom"/>
            <w:hideMark/>
          </w:tcPr>
          <w:p w:rsidR="00FC6DEB" w:rsidRDefault="00FC6DEB" w:rsidP="00FC6DEB">
            <w:pPr>
              <w:spacing w:line="276" w:lineRule="auto"/>
              <w:ind w:left="993"/>
            </w:pPr>
            <w:r>
              <w:t>окна</w:t>
            </w:r>
          </w:p>
        </w:tc>
        <w:tc>
          <w:tcPr>
            <w:tcW w:w="2747" w:type="dxa"/>
            <w:vMerge/>
            <w:tcBorders>
              <w:top w:val="single" w:sz="4" w:space="0" w:color="auto"/>
              <w:left w:val="nil"/>
              <w:bottom w:val="nil"/>
              <w:right w:val="single" w:sz="4" w:space="0" w:color="auto"/>
            </w:tcBorders>
            <w:vAlign w:val="center"/>
            <w:hideMark/>
          </w:tcPr>
          <w:p w:rsidR="00FC6DEB" w:rsidRDefault="00FC6DEB" w:rsidP="00FC6DEB"/>
        </w:tc>
        <w:tc>
          <w:tcPr>
            <w:tcW w:w="2747" w:type="dxa"/>
            <w:vMerge/>
            <w:tcBorders>
              <w:top w:val="single" w:sz="4" w:space="0" w:color="auto"/>
              <w:left w:val="nil"/>
              <w:bottom w:val="nil"/>
              <w:right w:val="single" w:sz="4" w:space="0" w:color="auto"/>
            </w:tcBorders>
            <w:vAlign w:val="center"/>
            <w:hideMark/>
          </w:tcPr>
          <w:p w:rsidR="00FC6DEB" w:rsidRDefault="00FC6DEB" w:rsidP="00FC6DEB"/>
        </w:tc>
      </w:tr>
      <w:tr w:rsidR="00FC6DEB" w:rsidTr="00FC6DEB">
        <w:trPr>
          <w:trHeight w:val="158"/>
        </w:trPr>
        <w:tc>
          <w:tcPr>
            <w:tcW w:w="3926" w:type="dxa"/>
            <w:tcBorders>
              <w:top w:val="nil"/>
              <w:left w:val="single" w:sz="4" w:space="0" w:color="auto"/>
              <w:bottom w:val="nil"/>
              <w:right w:val="single" w:sz="4" w:space="0" w:color="auto"/>
            </w:tcBorders>
            <w:vAlign w:val="bottom"/>
            <w:hideMark/>
          </w:tcPr>
          <w:p w:rsidR="00FC6DEB" w:rsidRDefault="00FC6DEB" w:rsidP="00FC6DEB">
            <w:pPr>
              <w:spacing w:line="276" w:lineRule="auto"/>
              <w:ind w:left="993"/>
            </w:pPr>
            <w:r>
              <w:lastRenderedPageBreak/>
              <w:t>двери</w:t>
            </w:r>
          </w:p>
        </w:tc>
        <w:tc>
          <w:tcPr>
            <w:tcW w:w="2747" w:type="dxa"/>
            <w:tcBorders>
              <w:top w:val="nil"/>
              <w:left w:val="nil"/>
              <w:bottom w:val="nil"/>
              <w:right w:val="single" w:sz="4" w:space="0" w:color="auto"/>
            </w:tcBorders>
            <w:vAlign w:val="bottom"/>
            <w:hideMark/>
          </w:tcPr>
          <w:p w:rsidR="00FC6DEB" w:rsidRDefault="00FC6DEB" w:rsidP="00FC6DEB">
            <w:pPr>
              <w:spacing w:line="276" w:lineRule="auto"/>
              <w:ind w:left="57"/>
            </w:pPr>
            <w:r>
              <w:t>филенчатые</w:t>
            </w:r>
          </w:p>
        </w:tc>
        <w:tc>
          <w:tcPr>
            <w:tcW w:w="2747" w:type="dxa"/>
            <w:tcBorders>
              <w:top w:val="nil"/>
              <w:left w:val="nil"/>
              <w:bottom w:val="nil"/>
              <w:right w:val="single" w:sz="4" w:space="0" w:color="auto"/>
            </w:tcBorders>
            <w:vAlign w:val="bottom"/>
          </w:tcPr>
          <w:p w:rsidR="00FC6DEB" w:rsidRDefault="00FC6DEB" w:rsidP="00FC6DEB">
            <w:pPr>
              <w:spacing w:line="276" w:lineRule="auto"/>
              <w:ind w:left="57"/>
            </w:pPr>
          </w:p>
        </w:tc>
      </w:tr>
      <w:tr w:rsidR="00FC6DEB" w:rsidTr="00FC6DEB">
        <w:trPr>
          <w:trHeight w:val="166"/>
        </w:trPr>
        <w:tc>
          <w:tcPr>
            <w:tcW w:w="3926" w:type="dxa"/>
            <w:tcBorders>
              <w:top w:val="nil"/>
              <w:left w:val="single" w:sz="4" w:space="0" w:color="auto"/>
              <w:bottom w:val="single" w:sz="4" w:space="0" w:color="auto"/>
              <w:right w:val="single" w:sz="4" w:space="0" w:color="auto"/>
            </w:tcBorders>
            <w:vAlign w:val="bottom"/>
            <w:hideMark/>
          </w:tcPr>
          <w:p w:rsidR="00FC6DEB" w:rsidRDefault="00FC6DEB" w:rsidP="00FC6DEB">
            <w:pPr>
              <w:spacing w:line="276" w:lineRule="auto"/>
              <w:ind w:left="993"/>
            </w:pPr>
            <w:r>
              <w:t>(другое)</w:t>
            </w:r>
          </w:p>
        </w:tc>
        <w:tc>
          <w:tcPr>
            <w:tcW w:w="2747" w:type="dxa"/>
            <w:tcBorders>
              <w:top w:val="nil"/>
              <w:left w:val="nil"/>
              <w:bottom w:val="single" w:sz="4" w:space="0" w:color="auto"/>
              <w:right w:val="single" w:sz="4" w:space="0" w:color="auto"/>
            </w:tcBorders>
            <w:vAlign w:val="bottom"/>
          </w:tcPr>
          <w:p w:rsidR="00FC6DEB" w:rsidRDefault="00FC6DEB" w:rsidP="00FC6DEB">
            <w:pPr>
              <w:spacing w:line="276" w:lineRule="auto"/>
              <w:ind w:left="57"/>
            </w:pPr>
          </w:p>
        </w:tc>
        <w:tc>
          <w:tcPr>
            <w:tcW w:w="2747" w:type="dxa"/>
            <w:tcBorders>
              <w:top w:val="nil"/>
              <w:left w:val="nil"/>
              <w:bottom w:val="single" w:sz="4" w:space="0" w:color="auto"/>
              <w:right w:val="single" w:sz="4" w:space="0" w:color="auto"/>
            </w:tcBorders>
            <w:vAlign w:val="bottom"/>
          </w:tcPr>
          <w:p w:rsidR="00FC6DEB" w:rsidRDefault="00FC6DEB" w:rsidP="00FC6DEB">
            <w:pPr>
              <w:spacing w:line="276" w:lineRule="auto"/>
              <w:ind w:left="57"/>
            </w:pPr>
          </w:p>
        </w:tc>
      </w:tr>
      <w:tr w:rsidR="00FC6DEB" w:rsidTr="00FC6DEB">
        <w:trPr>
          <w:cantSplit/>
          <w:trHeight w:val="158"/>
        </w:trPr>
        <w:tc>
          <w:tcPr>
            <w:tcW w:w="3926" w:type="dxa"/>
            <w:tcBorders>
              <w:top w:val="single" w:sz="4" w:space="0" w:color="auto"/>
              <w:left w:val="single" w:sz="4" w:space="0" w:color="auto"/>
              <w:bottom w:val="nil"/>
              <w:right w:val="single" w:sz="4" w:space="0" w:color="auto"/>
            </w:tcBorders>
            <w:vAlign w:val="bottom"/>
            <w:hideMark/>
          </w:tcPr>
          <w:p w:rsidR="00FC6DEB" w:rsidRDefault="00FC6DEB" w:rsidP="00FC6DEB">
            <w:pPr>
              <w:spacing w:line="276" w:lineRule="auto"/>
              <w:ind w:left="57"/>
            </w:pPr>
            <w:r>
              <w:t>8. Отделка</w:t>
            </w:r>
          </w:p>
        </w:tc>
        <w:tc>
          <w:tcPr>
            <w:tcW w:w="2747" w:type="dxa"/>
            <w:vMerge w:val="restart"/>
            <w:tcBorders>
              <w:top w:val="single" w:sz="4" w:space="0" w:color="auto"/>
              <w:left w:val="nil"/>
              <w:bottom w:val="nil"/>
              <w:right w:val="single" w:sz="4" w:space="0" w:color="auto"/>
            </w:tcBorders>
            <w:vAlign w:val="bottom"/>
            <w:hideMark/>
          </w:tcPr>
          <w:p w:rsidR="00FC6DEB" w:rsidRDefault="00FC6DEB" w:rsidP="00FC6DEB">
            <w:pPr>
              <w:spacing w:line="276" w:lineRule="auto"/>
              <w:ind w:left="57"/>
            </w:pPr>
            <w:r>
              <w:t>Штукатурка, побелка, окраска</w:t>
            </w:r>
          </w:p>
        </w:tc>
        <w:tc>
          <w:tcPr>
            <w:tcW w:w="2747" w:type="dxa"/>
            <w:vMerge w:val="restart"/>
            <w:tcBorders>
              <w:top w:val="single" w:sz="4" w:space="0" w:color="auto"/>
              <w:left w:val="nil"/>
              <w:bottom w:val="nil"/>
              <w:right w:val="single" w:sz="4" w:space="0" w:color="auto"/>
            </w:tcBorders>
            <w:vAlign w:val="bottom"/>
            <w:hideMark/>
          </w:tcPr>
          <w:p w:rsidR="00FC6DEB" w:rsidRDefault="00FC6DEB" w:rsidP="00FC6DEB">
            <w:pPr>
              <w:spacing w:line="276" w:lineRule="auto"/>
              <w:ind w:left="57"/>
            </w:pPr>
            <w:r>
              <w:t>Выпучивание отпадение штукатурки</w:t>
            </w:r>
          </w:p>
        </w:tc>
      </w:tr>
      <w:tr w:rsidR="00FC6DEB" w:rsidTr="00FC6DEB">
        <w:trPr>
          <w:cantSplit/>
          <w:trHeight w:val="166"/>
        </w:trPr>
        <w:tc>
          <w:tcPr>
            <w:tcW w:w="3926" w:type="dxa"/>
            <w:tcBorders>
              <w:top w:val="nil"/>
              <w:left w:val="single" w:sz="4" w:space="0" w:color="auto"/>
              <w:bottom w:val="nil"/>
              <w:right w:val="single" w:sz="4" w:space="0" w:color="auto"/>
            </w:tcBorders>
            <w:vAlign w:val="bottom"/>
            <w:hideMark/>
          </w:tcPr>
          <w:p w:rsidR="00FC6DEB" w:rsidRDefault="00FC6DEB" w:rsidP="00FC6DEB">
            <w:pPr>
              <w:spacing w:line="276" w:lineRule="auto"/>
              <w:ind w:left="993"/>
            </w:pPr>
            <w:r>
              <w:t>внутренняя</w:t>
            </w:r>
          </w:p>
        </w:tc>
        <w:tc>
          <w:tcPr>
            <w:tcW w:w="2747" w:type="dxa"/>
            <w:vMerge/>
            <w:tcBorders>
              <w:top w:val="single" w:sz="4" w:space="0" w:color="auto"/>
              <w:left w:val="nil"/>
              <w:bottom w:val="nil"/>
              <w:right w:val="single" w:sz="4" w:space="0" w:color="auto"/>
            </w:tcBorders>
            <w:vAlign w:val="center"/>
            <w:hideMark/>
          </w:tcPr>
          <w:p w:rsidR="00FC6DEB" w:rsidRDefault="00FC6DEB" w:rsidP="00FC6DEB"/>
        </w:tc>
        <w:tc>
          <w:tcPr>
            <w:tcW w:w="2747" w:type="dxa"/>
            <w:vMerge/>
            <w:tcBorders>
              <w:top w:val="single" w:sz="4" w:space="0" w:color="auto"/>
              <w:left w:val="nil"/>
              <w:bottom w:val="nil"/>
              <w:right w:val="single" w:sz="4" w:space="0" w:color="auto"/>
            </w:tcBorders>
            <w:vAlign w:val="center"/>
            <w:hideMark/>
          </w:tcPr>
          <w:p w:rsidR="00FC6DEB" w:rsidRDefault="00FC6DEB" w:rsidP="00FC6DEB"/>
        </w:tc>
      </w:tr>
      <w:tr w:rsidR="00FC6DEB" w:rsidTr="00FC6DEB">
        <w:trPr>
          <w:trHeight w:val="158"/>
        </w:trPr>
        <w:tc>
          <w:tcPr>
            <w:tcW w:w="3926" w:type="dxa"/>
            <w:tcBorders>
              <w:top w:val="nil"/>
              <w:left w:val="single" w:sz="4" w:space="0" w:color="auto"/>
              <w:bottom w:val="nil"/>
              <w:right w:val="single" w:sz="4" w:space="0" w:color="auto"/>
            </w:tcBorders>
            <w:vAlign w:val="bottom"/>
            <w:hideMark/>
          </w:tcPr>
          <w:p w:rsidR="00FC6DEB" w:rsidRDefault="00FC6DEB" w:rsidP="00FC6DEB">
            <w:pPr>
              <w:spacing w:line="276" w:lineRule="auto"/>
              <w:ind w:left="993"/>
            </w:pPr>
            <w:r>
              <w:t>наружная</w:t>
            </w:r>
          </w:p>
        </w:tc>
        <w:tc>
          <w:tcPr>
            <w:tcW w:w="2747" w:type="dxa"/>
            <w:tcBorders>
              <w:top w:val="nil"/>
              <w:left w:val="nil"/>
              <w:bottom w:val="nil"/>
              <w:right w:val="single" w:sz="4" w:space="0" w:color="auto"/>
            </w:tcBorders>
            <w:vAlign w:val="bottom"/>
          </w:tcPr>
          <w:p w:rsidR="00FC6DEB" w:rsidRDefault="00FC6DEB" w:rsidP="00FC6DEB">
            <w:pPr>
              <w:spacing w:line="276" w:lineRule="auto"/>
              <w:ind w:left="57"/>
            </w:pPr>
          </w:p>
        </w:tc>
        <w:tc>
          <w:tcPr>
            <w:tcW w:w="2747" w:type="dxa"/>
            <w:tcBorders>
              <w:top w:val="nil"/>
              <w:left w:val="nil"/>
              <w:bottom w:val="nil"/>
              <w:right w:val="single" w:sz="4" w:space="0" w:color="auto"/>
            </w:tcBorders>
            <w:vAlign w:val="bottom"/>
          </w:tcPr>
          <w:p w:rsidR="00FC6DEB" w:rsidRDefault="00FC6DEB" w:rsidP="00FC6DEB">
            <w:pPr>
              <w:spacing w:line="276" w:lineRule="auto"/>
              <w:ind w:left="57"/>
            </w:pPr>
          </w:p>
        </w:tc>
      </w:tr>
      <w:tr w:rsidR="00FC6DEB" w:rsidTr="00FC6DEB">
        <w:trPr>
          <w:trHeight w:val="166"/>
        </w:trPr>
        <w:tc>
          <w:tcPr>
            <w:tcW w:w="3926" w:type="dxa"/>
            <w:tcBorders>
              <w:top w:val="nil"/>
              <w:left w:val="single" w:sz="4" w:space="0" w:color="auto"/>
              <w:bottom w:val="single" w:sz="4" w:space="0" w:color="auto"/>
              <w:right w:val="single" w:sz="4" w:space="0" w:color="auto"/>
            </w:tcBorders>
            <w:vAlign w:val="bottom"/>
            <w:hideMark/>
          </w:tcPr>
          <w:p w:rsidR="00FC6DEB" w:rsidRDefault="00FC6DEB" w:rsidP="00FC6DEB">
            <w:pPr>
              <w:spacing w:line="276" w:lineRule="auto"/>
              <w:ind w:left="993"/>
            </w:pPr>
            <w:r>
              <w:t>(другое)</w:t>
            </w:r>
          </w:p>
        </w:tc>
        <w:tc>
          <w:tcPr>
            <w:tcW w:w="2747" w:type="dxa"/>
            <w:tcBorders>
              <w:top w:val="nil"/>
              <w:left w:val="nil"/>
              <w:bottom w:val="single" w:sz="4" w:space="0" w:color="auto"/>
              <w:right w:val="single" w:sz="4" w:space="0" w:color="auto"/>
            </w:tcBorders>
            <w:vAlign w:val="bottom"/>
          </w:tcPr>
          <w:p w:rsidR="00FC6DEB" w:rsidRDefault="00FC6DEB" w:rsidP="00FC6DEB">
            <w:pPr>
              <w:spacing w:line="276" w:lineRule="auto"/>
              <w:ind w:left="57"/>
            </w:pPr>
          </w:p>
        </w:tc>
        <w:tc>
          <w:tcPr>
            <w:tcW w:w="2747" w:type="dxa"/>
            <w:tcBorders>
              <w:top w:val="nil"/>
              <w:left w:val="nil"/>
              <w:bottom w:val="single" w:sz="4" w:space="0" w:color="auto"/>
              <w:right w:val="single" w:sz="4" w:space="0" w:color="auto"/>
            </w:tcBorders>
            <w:vAlign w:val="bottom"/>
          </w:tcPr>
          <w:p w:rsidR="00FC6DEB" w:rsidRDefault="00FC6DEB" w:rsidP="00FC6DEB">
            <w:pPr>
              <w:spacing w:line="276" w:lineRule="auto"/>
              <w:ind w:left="57"/>
            </w:pPr>
          </w:p>
        </w:tc>
      </w:tr>
      <w:tr w:rsidR="00FC6DEB" w:rsidTr="00FC6DEB">
        <w:trPr>
          <w:cantSplit/>
          <w:trHeight w:val="473"/>
        </w:trPr>
        <w:tc>
          <w:tcPr>
            <w:tcW w:w="3926" w:type="dxa"/>
            <w:tcBorders>
              <w:top w:val="single" w:sz="4" w:space="0" w:color="auto"/>
              <w:left w:val="single" w:sz="4" w:space="0" w:color="auto"/>
              <w:bottom w:val="nil"/>
              <w:right w:val="single" w:sz="4" w:space="0" w:color="auto"/>
            </w:tcBorders>
            <w:vAlign w:val="bottom"/>
            <w:hideMark/>
          </w:tcPr>
          <w:p w:rsidR="00FC6DEB" w:rsidRDefault="00FC6DEB" w:rsidP="00FC6DEB">
            <w:pPr>
              <w:spacing w:line="276" w:lineRule="auto"/>
              <w:ind w:left="57"/>
            </w:pPr>
            <w:r>
              <w:t>9. Механическое, электрическое, санитарно-техническое и иное оборудование</w:t>
            </w:r>
          </w:p>
        </w:tc>
        <w:tc>
          <w:tcPr>
            <w:tcW w:w="2747" w:type="dxa"/>
            <w:vMerge w:val="restart"/>
            <w:tcBorders>
              <w:top w:val="single" w:sz="4" w:space="0" w:color="auto"/>
              <w:left w:val="nil"/>
              <w:bottom w:val="nil"/>
              <w:right w:val="single" w:sz="4" w:space="0" w:color="auto"/>
            </w:tcBorders>
            <w:vAlign w:val="bottom"/>
          </w:tcPr>
          <w:p w:rsidR="00FC6DEB" w:rsidRDefault="00FC6DEB" w:rsidP="00FC6DEB">
            <w:pPr>
              <w:spacing w:line="276" w:lineRule="auto"/>
              <w:ind w:left="57"/>
            </w:pPr>
          </w:p>
          <w:p w:rsidR="00FC6DEB" w:rsidRDefault="00FC6DEB" w:rsidP="00FC6DEB">
            <w:pPr>
              <w:spacing w:line="276" w:lineRule="auto"/>
              <w:ind w:left="57"/>
            </w:pPr>
            <w:r>
              <w:t>есть</w:t>
            </w:r>
          </w:p>
        </w:tc>
        <w:tc>
          <w:tcPr>
            <w:tcW w:w="2747" w:type="dxa"/>
            <w:vMerge w:val="restart"/>
            <w:tcBorders>
              <w:top w:val="single" w:sz="4" w:space="0" w:color="auto"/>
              <w:left w:val="nil"/>
              <w:bottom w:val="nil"/>
              <w:right w:val="single" w:sz="4" w:space="0" w:color="auto"/>
            </w:tcBorders>
            <w:vAlign w:val="bottom"/>
            <w:hideMark/>
          </w:tcPr>
          <w:p w:rsidR="00FC6DEB" w:rsidRDefault="00FC6DEB" w:rsidP="00FC6DEB">
            <w:pPr>
              <w:spacing w:line="276" w:lineRule="auto"/>
              <w:ind w:left="57"/>
            </w:pPr>
            <w:r>
              <w:t>удовлетворительное</w:t>
            </w:r>
          </w:p>
        </w:tc>
      </w:tr>
      <w:tr w:rsidR="00FC6DEB" w:rsidTr="00FC6DEB">
        <w:trPr>
          <w:cantSplit/>
          <w:trHeight w:val="166"/>
        </w:trPr>
        <w:tc>
          <w:tcPr>
            <w:tcW w:w="3926" w:type="dxa"/>
            <w:tcBorders>
              <w:top w:val="nil"/>
              <w:left w:val="single" w:sz="4" w:space="0" w:color="auto"/>
              <w:bottom w:val="nil"/>
              <w:right w:val="single" w:sz="4" w:space="0" w:color="auto"/>
            </w:tcBorders>
            <w:vAlign w:val="bottom"/>
            <w:hideMark/>
          </w:tcPr>
          <w:p w:rsidR="00FC6DEB" w:rsidRDefault="00FC6DEB" w:rsidP="00FC6DEB">
            <w:pPr>
              <w:spacing w:line="276" w:lineRule="auto"/>
              <w:ind w:left="993"/>
            </w:pPr>
            <w:r>
              <w:t>ванны напольные</w:t>
            </w:r>
          </w:p>
        </w:tc>
        <w:tc>
          <w:tcPr>
            <w:tcW w:w="2747" w:type="dxa"/>
            <w:vMerge/>
            <w:tcBorders>
              <w:top w:val="single" w:sz="4" w:space="0" w:color="auto"/>
              <w:left w:val="nil"/>
              <w:bottom w:val="nil"/>
              <w:right w:val="single" w:sz="4" w:space="0" w:color="auto"/>
            </w:tcBorders>
            <w:vAlign w:val="center"/>
            <w:hideMark/>
          </w:tcPr>
          <w:p w:rsidR="00FC6DEB" w:rsidRDefault="00FC6DEB" w:rsidP="00FC6DEB"/>
        </w:tc>
        <w:tc>
          <w:tcPr>
            <w:tcW w:w="2747" w:type="dxa"/>
            <w:vMerge/>
            <w:tcBorders>
              <w:top w:val="single" w:sz="4" w:space="0" w:color="auto"/>
              <w:left w:val="nil"/>
              <w:bottom w:val="nil"/>
              <w:right w:val="single" w:sz="4" w:space="0" w:color="auto"/>
            </w:tcBorders>
            <w:vAlign w:val="center"/>
            <w:hideMark/>
          </w:tcPr>
          <w:p w:rsidR="00FC6DEB" w:rsidRDefault="00FC6DEB" w:rsidP="00FC6DEB"/>
        </w:tc>
      </w:tr>
      <w:tr w:rsidR="00FC6DEB" w:rsidTr="00FC6DEB">
        <w:trPr>
          <w:trHeight w:val="158"/>
        </w:trPr>
        <w:tc>
          <w:tcPr>
            <w:tcW w:w="3926" w:type="dxa"/>
            <w:tcBorders>
              <w:top w:val="nil"/>
              <w:left w:val="single" w:sz="4" w:space="0" w:color="auto"/>
              <w:bottom w:val="nil"/>
              <w:right w:val="single" w:sz="4" w:space="0" w:color="auto"/>
            </w:tcBorders>
            <w:vAlign w:val="bottom"/>
            <w:hideMark/>
          </w:tcPr>
          <w:p w:rsidR="00FC6DEB" w:rsidRDefault="00FC6DEB" w:rsidP="00FC6DEB">
            <w:pPr>
              <w:spacing w:line="276" w:lineRule="auto"/>
              <w:ind w:left="993"/>
            </w:pPr>
            <w:r>
              <w:t>электроплиты</w:t>
            </w:r>
          </w:p>
        </w:tc>
        <w:tc>
          <w:tcPr>
            <w:tcW w:w="2747" w:type="dxa"/>
            <w:tcBorders>
              <w:top w:val="nil"/>
              <w:left w:val="nil"/>
              <w:bottom w:val="nil"/>
              <w:right w:val="single" w:sz="4" w:space="0" w:color="auto"/>
            </w:tcBorders>
            <w:vAlign w:val="bottom"/>
            <w:hideMark/>
          </w:tcPr>
          <w:p w:rsidR="00FC6DEB" w:rsidRDefault="00FC6DEB" w:rsidP="00FC6DEB">
            <w:pPr>
              <w:spacing w:line="276" w:lineRule="auto"/>
              <w:ind w:left="57"/>
            </w:pPr>
            <w:r>
              <w:t>нет</w:t>
            </w:r>
          </w:p>
        </w:tc>
        <w:tc>
          <w:tcPr>
            <w:tcW w:w="2747" w:type="dxa"/>
            <w:tcBorders>
              <w:top w:val="nil"/>
              <w:left w:val="nil"/>
              <w:bottom w:val="nil"/>
              <w:right w:val="single" w:sz="4" w:space="0" w:color="auto"/>
            </w:tcBorders>
            <w:vAlign w:val="bottom"/>
          </w:tcPr>
          <w:p w:rsidR="00FC6DEB" w:rsidRDefault="00FC6DEB" w:rsidP="00FC6DEB">
            <w:pPr>
              <w:spacing w:line="276" w:lineRule="auto"/>
              <w:ind w:left="57"/>
            </w:pPr>
          </w:p>
        </w:tc>
      </w:tr>
      <w:tr w:rsidR="00FC6DEB" w:rsidTr="00FC6DEB">
        <w:trPr>
          <w:trHeight w:val="315"/>
        </w:trPr>
        <w:tc>
          <w:tcPr>
            <w:tcW w:w="3926" w:type="dxa"/>
            <w:tcBorders>
              <w:top w:val="nil"/>
              <w:left w:val="single" w:sz="4" w:space="0" w:color="auto"/>
              <w:bottom w:val="nil"/>
              <w:right w:val="single" w:sz="4" w:space="0" w:color="auto"/>
            </w:tcBorders>
            <w:vAlign w:val="bottom"/>
            <w:hideMark/>
          </w:tcPr>
          <w:p w:rsidR="00FC6DEB" w:rsidRDefault="00FC6DEB" w:rsidP="00FC6DEB">
            <w:pPr>
              <w:spacing w:line="276" w:lineRule="auto"/>
              <w:ind w:left="993"/>
            </w:pPr>
            <w:r>
              <w:t>телефонные сети и оборудование</w:t>
            </w:r>
          </w:p>
        </w:tc>
        <w:tc>
          <w:tcPr>
            <w:tcW w:w="2747" w:type="dxa"/>
            <w:tcBorders>
              <w:top w:val="nil"/>
              <w:left w:val="nil"/>
              <w:bottom w:val="nil"/>
              <w:right w:val="single" w:sz="4" w:space="0" w:color="auto"/>
            </w:tcBorders>
            <w:vAlign w:val="bottom"/>
          </w:tcPr>
          <w:p w:rsidR="00FC6DEB" w:rsidRDefault="00FC6DEB" w:rsidP="00FC6DEB">
            <w:pPr>
              <w:spacing w:line="276" w:lineRule="auto"/>
              <w:ind w:left="57"/>
            </w:pPr>
            <w:r>
              <w:t>нет</w:t>
            </w:r>
          </w:p>
          <w:p w:rsidR="00FC6DEB" w:rsidRDefault="00FC6DEB" w:rsidP="00FC6DEB">
            <w:pPr>
              <w:spacing w:line="276" w:lineRule="auto"/>
              <w:ind w:left="57"/>
            </w:pPr>
          </w:p>
        </w:tc>
        <w:tc>
          <w:tcPr>
            <w:tcW w:w="2747" w:type="dxa"/>
            <w:tcBorders>
              <w:top w:val="nil"/>
              <w:left w:val="nil"/>
              <w:bottom w:val="nil"/>
              <w:right w:val="single" w:sz="4" w:space="0" w:color="auto"/>
            </w:tcBorders>
            <w:vAlign w:val="bottom"/>
          </w:tcPr>
          <w:p w:rsidR="00FC6DEB" w:rsidRDefault="00FC6DEB" w:rsidP="00FC6DEB">
            <w:pPr>
              <w:spacing w:line="276" w:lineRule="auto"/>
              <w:ind w:left="57"/>
            </w:pPr>
          </w:p>
        </w:tc>
      </w:tr>
      <w:tr w:rsidR="00FC6DEB" w:rsidTr="00FC6DEB">
        <w:trPr>
          <w:trHeight w:val="324"/>
        </w:trPr>
        <w:tc>
          <w:tcPr>
            <w:tcW w:w="3926" w:type="dxa"/>
            <w:tcBorders>
              <w:top w:val="nil"/>
              <w:left w:val="single" w:sz="4" w:space="0" w:color="auto"/>
              <w:bottom w:val="nil"/>
              <w:right w:val="single" w:sz="4" w:space="0" w:color="auto"/>
            </w:tcBorders>
            <w:vAlign w:val="bottom"/>
            <w:hideMark/>
          </w:tcPr>
          <w:p w:rsidR="00FC6DEB" w:rsidRDefault="00FC6DEB" w:rsidP="00FC6DEB">
            <w:pPr>
              <w:spacing w:line="276" w:lineRule="auto"/>
              <w:ind w:left="993"/>
            </w:pPr>
            <w:r>
              <w:t>сети проводного радиовещания</w:t>
            </w:r>
          </w:p>
        </w:tc>
        <w:tc>
          <w:tcPr>
            <w:tcW w:w="2747" w:type="dxa"/>
            <w:tcBorders>
              <w:top w:val="nil"/>
              <w:left w:val="nil"/>
              <w:bottom w:val="nil"/>
              <w:right w:val="single" w:sz="4" w:space="0" w:color="auto"/>
            </w:tcBorders>
            <w:vAlign w:val="bottom"/>
            <w:hideMark/>
          </w:tcPr>
          <w:p w:rsidR="00FC6DEB" w:rsidRDefault="00FC6DEB" w:rsidP="00FC6DEB">
            <w:pPr>
              <w:spacing w:line="276" w:lineRule="auto"/>
              <w:ind w:left="57"/>
            </w:pPr>
            <w:r>
              <w:t xml:space="preserve">Нет </w:t>
            </w:r>
          </w:p>
        </w:tc>
        <w:tc>
          <w:tcPr>
            <w:tcW w:w="2747" w:type="dxa"/>
            <w:tcBorders>
              <w:top w:val="nil"/>
              <w:left w:val="nil"/>
              <w:bottom w:val="nil"/>
              <w:right w:val="single" w:sz="4" w:space="0" w:color="auto"/>
            </w:tcBorders>
            <w:vAlign w:val="bottom"/>
          </w:tcPr>
          <w:p w:rsidR="00FC6DEB" w:rsidRDefault="00FC6DEB" w:rsidP="00FC6DEB">
            <w:pPr>
              <w:spacing w:line="276" w:lineRule="auto"/>
              <w:ind w:left="57"/>
            </w:pPr>
          </w:p>
        </w:tc>
      </w:tr>
      <w:tr w:rsidR="00FC6DEB" w:rsidTr="00FC6DEB">
        <w:trPr>
          <w:trHeight w:val="166"/>
        </w:trPr>
        <w:tc>
          <w:tcPr>
            <w:tcW w:w="3926" w:type="dxa"/>
            <w:tcBorders>
              <w:top w:val="nil"/>
              <w:left w:val="single" w:sz="4" w:space="0" w:color="auto"/>
              <w:bottom w:val="nil"/>
              <w:right w:val="single" w:sz="4" w:space="0" w:color="auto"/>
            </w:tcBorders>
            <w:vAlign w:val="bottom"/>
            <w:hideMark/>
          </w:tcPr>
          <w:p w:rsidR="00FC6DEB" w:rsidRDefault="00FC6DEB" w:rsidP="00FC6DEB">
            <w:pPr>
              <w:spacing w:line="276" w:lineRule="auto"/>
              <w:ind w:left="993"/>
            </w:pPr>
            <w:r>
              <w:t>сигнализация</w:t>
            </w:r>
          </w:p>
        </w:tc>
        <w:tc>
          <w:tcPr>
            <w:tcW w:w="2747" w:type="dxa"/>
            <w:tcBorders>
              <w:top w:val="nil"/>
              <w:left w:val="nil"/>
              <w:bottom w:val="nil"/>
              <w:right w:val="single" w:sz="4" w:space="0" w:color="auto"/>
            </w:tcBorders>
            <w:vAlign w:val="bottom"/>
          </w:tcPr>
          <w:p w:rsidR="00FC6DEB" w:rsidRDefault="00FC6DEB" w:rsidP="00FC6DEB">
            <w:pPr>
              <w:spacing w:line="276" w:lineRule="auto"/>
              <w:ind w:left="57"/>
            </w:pPr>
          </w:p>
        </w:tc>
        <w:tc>
          <w:tcPr>
            <w:tcW w:w="2747" w:type="dxa"/>
            <w:tcBorders>
              <w:top w:val="nil"/>
              <w:left w:val="nil"/>
              <w:bottom w:val="nil"/>
              <w:right w:val="single" w:sz="4" w:space="0" w:color="auto"/>
            </w:tcBorders>
            <w:vAlign w:val="bottom"/>
          </w:tcPr>
          <w:p w:rsidR="00FC6DEB" w:rsidRDefault="00FC6DEB" w:rsidP="00FC6DEB">
            <w:pPr>
              <w:spacing w:line="276" w:lineRule="auto"/>
              <w:ind w:left="57"/>
            </w:pPr>
          </w:p>
        </w:tc>
      </w:tr>
      <w:tr w:rsidR="00FC6DEB" w:rsidTr="00FC6DEB">
        <w:trPr>
          <w:trHeight w:val="158"/>
        </w:trPr>
        <w:tc>
          <w:tcPr>
            <w:tcW w:w="3926" w:type="dxa"/>
            <w:tcBorders>
              <w:top w:val="nil"/>
              <w:left w:val="single" w:sz="4" w:space="0" w:color="auto"/>
              <w:bottom w:val="nil"/>
              <w:right w:val="single" w:sz="4" w:space="0" w:color="auto"/>
            </w:tcBorders>
            <w:vAlign w:val="bottom"/>
            <w:hideMark/>
          </w:tcPr>
          <w:p w:rsidR="00FC6DEB" w:rsidRDefault="00FC6DEB" w:rsidP="00FC6DEB">
            <w:pPr>
              <w:spacing w:line="276" w:lineRule="auto"/>
              <w:ind w:left="993"/>
            </w:pPr>
            <w:r>
              <w:t>мусоропровод</w:t>
            </w:r>
          </w:p>
        </w:tc>
        <w:tc>
          <w:tcPr>
            <w:tcW w:w="2747" w:type="dxa"/>
            <w:tcBorders>
              <w:top w:val="nil"/>
              <w:left w:val="nil"/>
              <w:bottom w:val="nil"/>
              <w:right w:val="single" w:sz="4" w:space="0" w:color="auto"/>
            </w:tcBorders>
            <w:vAlign w:val="bottom"/>
          </w:tcPr>
          <w:p w:rsidR="00FC6DEB" w:rsidRDefault="00FC6DEB" w:rsidP="00FC6DEB">
            <w:pPr>
              <w:spacing w:line="276" w:lineRule="auto"/>
              <w:ind w:left="57"/>
            </w:pPr>
          </w:p>
        </w:tc>
        <w:tc>
          <w:tcPr>
            <w:tcW w:w="2747" w:type="dxa"/>
            <w:tcBorders>
              <w:top w:val="nil"/>
              <w:left w:val="nil"/>
              <w:bottom w:val="nil"/>
              <w:right w:val="single" w:sz="4" w:space="0" w:color="auto"/>
            </w:tcBorders>
            <w:vAlign w:val="bottom"/>
          </w:tcPr>
          <w:p w:rsidR="00FC6DEB" w:rsidRDefault="00FC6DEB" w:rsidP="00FC6DEB">
            <w:pPr>
              <w:spacing w:line="276" w:lineRule="auto"/>
              <w:ind w:left="57"/>
            </w:pPr>
          </w:p>
        </w:tc>
      </w:tr>
      <w:tr w:rsidR="00FC6DEB" w:rsidTr="00FC6DEB">
        <w:trPr>
          <w:trHeight w:val="158"/>
        </w:trPr>
        <w:tc>
          <w:tcPr>
            <w:tcW w:w="3926" w:type="dxa"/>
            <w:tcBorders>
              <w:top w:val="nil"/>
              <w:left w:val="single" w:sz="4" w:space="0" w:color="auto"/>
              <w:bottom w:val="nil"/>
              <w:right w:val="single" w:sz="4" w:space="0" w:color="auto"/>
            </w:tcBorders>
            <w:vAlign w:val="bottom"/>
            <w:hideMark/>
          </w:tcPr>
          <w:p w:rsidR="00FC6DEB" w:rsidRDefault="00FC6DEB" w:rsidP="00FC6DEB">
            <w:pPr>
              <w:spacing w:line="276" w:lineRule="auto"/>
              <w:ind w:left="993"/>
            </w:pPr>
            <w:r>
              <w:t>лифт</w:t>
            </w:r>
          </w:p>
        </w:tc>
        <w:tc>
          <w:tcPr>
            <w:tcW w:w="2747" w:type="dxa"/>
            <w:tcBorders>
              <w:top w:val="nil"/>
              <w:left w:val="nil"/>
              <w:bottom w:val="nil"/>
              <w:right w:val="single" w:sz="4" w:space="0" w:color="auto"/>
            </w:tcBorders>
            <w:vAlign w:val="bottom"/>
          </w:tcPr>
          <w:p w:rsidR="00FC6DEB" w:rsidRDefault="00FC6DEB" w:rsidP="00FC6DEB">
            <w:pPr>
              <w:spacing w:line="276" w:lineRule="auto"/>
              <w:ind w:left="57"/>
            </w:pPr>
          </w:p>
        </w:tc>
        <w:tc>
          <w:tcPr>
            <w:tcW w:w="2747" w:type="dxa"/>
            <w:tcBorders>
              <w:top w:val="nil"/>
              <w:left w:val="nil"/>
              <w:bottom w:val="nil"/>
              <w:right w:val="single" w:sz="4" w:space="0" w:color="auto"/>
            </w:tcBorders>
            <w:vAlign w:val="bottom"/>
          </w:tcPr>
          <w:p w:rsidR="00FC6DEB" w:rsidRDefault="00FC6DEB" w:rsidP="00FC6DEB">
            <w:pPr>
              <w:spacing w:line="276" w:lineRule="auto"/>
              <w:ind w:left="57"/>
            </w:pPr>
          </w:p>
        </w:tc>
      </w:tr>
      <w:tr w:rsidR="00FC6DEB" w:rsidTr="00FC6DEB">
        <w:trPr>
          <w:trHeight w:val="166"/>
        </w:trPr>
        <w:tc>
          <w:tcPr>
            <w:tcW w:w="3926" w:type="dxa"/>
            <w:tcBorders>
              <w:top w:val="nil"/>
              <w:left w:val="single" w:sz="4" w:space="0" w:color="auto"/>
              <w:bottom w:val="nil"/>
              <w:right w:val="single" w:sz="4" w:space="0" w:color="auto"/>
            </w:tcBorders>
            <w:vAlign w:val="bottom"/>
            <w:hideMark/>
          </w:tcPr>
          <w:p w:rsidR="00FC6DEB" w:rsidRDefault="00FC6DEB" w:rsidP="00FC6DEB">
            <w:pPr>
              <w:spacing w:line="276" w:lineRule="auto"/>
              <w:ind w:left="993"/>
            </w:pPr>
            <w:r>
              <w:t>вентиляция</w:t>
            </w:r>
          </w:p>
        </w:tc>
        <w:tc>
          <w:tcPr>
            <w:tcW w:w="2747" w:type="dxa"/>
            <w:tcBorders>
              <w:top w:val="nil"/>
              <w:left w:val="nil"/>
              <w:bottom w:val="nil"/>
              <w:right w:val="single" w:sz="4" w:space="0" w:color="auto"/>
            </w:tcBorders>
            <w:vAlign w:val="bottom"/>
            <w:hideMark/>
          </w:tcPr>
          <w:p w:rsidR="00FC6DEB" w:rsidRDefault="00FC6DEB" w:rsidP="00FC6DEB">
            <w:pPr>
              <w:spacing w:line="276" w:lineRule="auto"/>
              <w:ind w:left="57"/>
            </w:pPr>
            <w:r>
              <w:t>есть</w:t>
            </w:r>
          </w:p>
        </w:tc>
        <w:tc>
          <w:tcPr>
            <w:tcW w:w="2747" w:type="dxa"/>
            <w:tcBorders>
              <w:top w:val="nil"/>
              <w:left w:val="nil"/>
              <w:bottom w:val="nil"/>
              <w:right w:val="single" w:sz="4" w:space="0" w:color="auto"/>
            </w:tcBorders>
            <w:vAlign w:val="bottom"/>
            <w:hideMark/>
          </w:tcPr>
          <w:p w:rsidR="00FC6DEB" w:rsidRDefault="00FC6DEB" w:rsidP="00FC6DEB">
            <w:pPr>
              <w:spacing w:line="276" w:lineRule="auto"/>
              <w:ind w:left="57"/>
            </w:pPr>
            <w:r>
              <w:t>удовлетворительное</w:t>
            </w:r>
          </w:p>
        </w:tc>
      </w:tr>
      <w:tr w:rsidR="00FC6DEB" w:rsidTr="00FC6DEB">
        <w:trPr>
          <w:trHeight w:val="158"/>
        </w:trPr>
        <w:tc>
          <w:tcPr>
            <w:tcW w:w="3926" w:type="dxa"/>
            <w:tcBorders>
              <w:top w:val="nil"/>
              <w:left w:val="single" w:sz="4" w:space="0" w:color="auto"/>
              <w:bottom w:val="single" w:sz="4" w:space="0" w:color="auto"/>
              <w:right w:val="single" w:sz="4" w:space="0" w:color="auto"/>
            </w:tcBorders>
            <w:vAlign w:val="bottom"/>
            <w:hideMark/>
          </w:tcPr>
          <w:p w:rsidR="00FC6DEB" w:rsidRDefault="00FC6DEB" w:rsidP="00FC6DEB">
            <w:pPr>
              <w:spacing w:line="276" w:lineRule="auto"/>
              <w:ind w:left="993"/>
            </w:pPr>
            <w:r>
              <w:t>(другое)</w:t>
            </w:r>
          </w:p>
        </w:tc>
        <w:tc>
          <w:tcPr>
            <w:tcW w:w="2747" w:type="dxa"/>
            <w:tcBorders>
              <w:top w:val="nil"/>
              <w:left w:val="nil"/>
              <w:bottom w:val="single" w:sz="4" w:space="0" w:color="auto"/>
              <w:right w:val="single" w:sz="4" w:space="0" w:color="auto"/>
            </w:tcBorders>
            <w:vAlign w:val="bottom"/>
          </w:tcPr>
          <w:p w:rsidR="00FC6DEB" w:rsidRDefault="00FC6DEB" w:rsidP="00FC6DEB">
            <w:pPr>
              <w:spacing w:line="276" w:lineRule="auto"/>
              <w:ind w:left="57"/>
            </w:pPr>
          </w:p>
        </w:tc>
        <w:tc>
          <w:tcPr>
            <w:tcW w:w="2747" w:type="dxa"/>
            <w:tcBorders>
              <w:top w:val="nil"/>
              <w:left w:val="nil"/>
              <w:bottom w:val="single" w:sz="4" w:space="0" w:color="auto"/>
              <w:right w:val="single" w:sz="4" w:space="0" w:color="auto"/>
            </w:tcBorders>
            <w:vAlign w:val="bottom"/>
          </w:tcPr>
          <w:p w:rsidR="00FC6DEB" w:rsidRDefault="00FC6DEB" w:rsidP="00FC6DEB">
            <w:pPr>
              <w:spacing w:line="276" w:lineRule="auto"/>
              <w:ind w:left="57"/>
            </w:pPr>
          </w:p>
        </w:tc>
      </w:tr>
      <w:tr w:rsidR="00FC6DEB" w:rsidTr="00FC6DEB">
        <w:trPr>
          <w:cantSplit/>
          <w:trHeight w:val="482"/>
        </w:trPr>
        <w:tc>
          <w:tcPr>
            <w:tcW w:w="3926" w:type="dxa"/>
            <w:tcBorders>
              <w:top w:val="single" w:sz="4" w:space="0" w:color="auto"/>
              <w:left w:val="single" w:sz="4" w:space="0" w:color="auto"/>
              <w:bottom w:val="nil"/>
              <w:right w:val="single" w:sz="4" w:space="0" w:color="auto"/>
            </w:tcBorders>
            <w:vAlign w:val="bottom"/>
            <w:hideMark/>
          </w:tcPr>
          <w:p w:rsidR="00FC6DEB" w:rsidRDefault="00FC6DEB" w:rsidP="00FC6DEB">
            <w:pPr>
              <w:spacing w:line="276" w:lineRule="auto"/>
              <w:ind w:left="57"/>
            </w:pPr>
            <w:r>
              <w:t>10. Внутридомовые инженерные коммуникации и оборудование для предоставления коммунальных услуг</w:t>
            </w:r>
          </w:p>
        </w:tc>
        <w:tc>
          <w:tcPr>
            <w:tcW w:w="2747" w:type="dxa"/>
            <w:vMerge w:val="restart"/>
            <w:tcBorders>
              <w:top w:val="single" w:sz="4" w:space="0" w:color="auto"/>
              <w:left w:val="nil"/>
              <w:bottom w:val="nil"/>
              <w:right w:val="single" w:sz="4" w:space="0" w:color="auto"/>
            </w:tcBorders>
            <w:vAlign w:val="bottom"/>
            <w:hideMark/>
          </w:tcPr>
          <w:p w:rsidR="00FC6DEB" w:rsidRDefault="00FC6DEB" w:rsidP="00FC6DEB">
            <w:pPr>
              <w:spacing w:line="276" w:lineRule="auto"/>
              <w:ind w:left="57"/>
            </w:pPr>
            <w:r>
              <w:t>центральное</w:t>
            </w:r>
          </w:p>
        </w:tc>
        <w:tc>
          <w:tcPr>
            <w:tcW w:w="2747" w:type="dxa"/>
            <w:vMerge w:val="restart"/>
            <w:tcBorders>
              <w:top w:val="single" w:sz="4" w:space="0" w:color="auto"/>
              <w:left w:val="nil"/>
              <w:bottom w:val="nil"/>
              <w:right w:val="single" w:sz="4" w:space="0" w:color="auto"/>
            </w:tcBorders>
            <w:vAlign w:val="bottom"/>
            <w:hideMark/>
          </w:tcPr>
          <w:p w:rsidR="00FC6DEB" w:rsidRDefault="00FC6DEB" w:rsidP="00FC6DEB">
            <w:pPr>
              <w:spacing w:line="276" w:lineRule="auto"/>
              <w:ind w:left="57"/>
            </w:pPr>
            <w:r>
              <w:t>Потеря эластичности</w:t>
            </w:r>
          </w:p>
          <w:p w:rsidR="00FC6DEB" w:rsidRDefault="00FC6DEB" w:rsidP="00FC6DEB">
            <w:pPr>
              <w:spacing w:line="276" w:lineRule="auto"/>
              <w:ind w:left="57"/>
            </w:pPr>
            <w:r>
              <w:t>Коррозия трубопроводов</w:t>
            </w:r>
          </w:p>
        </w:tc>
      </w:tr>
      <w:tr w:rsidR="00FC6DEB" w:rsidTr="00FC6DEB">
        <w:trPr>
          <w:cantSplit/>
          <w:trHeight w:val="72"/>
        </w:trPr>
        <w:tc>
          <w:tcPr>
            <w:tcW w:w="3926" w:type="dxa"/>
            <w:tcBorders>
              <w:top w:val="nil"/>
              <w:left w:val="single" w:sz="4" w:space="0" w:color="auto"/>
              <w:bottom w:val="nil"/>
              <w:right w:val="single" w:sz="4" w:space="0" w:color="auto"/>
            </w:tcBorders>
            <w:vAlign w:val="bottom"/>
            <w:hideMark/>
          </w:tcPr>
          <w:p w:rsidR="00FC6DEB" w:rsidRDefault="00FC6DEB" w:rsidP="00FC6DEB">
            <w:pPr>
              <w:spacing w:line="276" w:lineRule="auto"/>
              <w:ind w:left="993"/>
            </w:pPr>
            <w:r>
              <w:t>электроснабжение</w:t>
            </w:r>
          </w:p>
        </w:tc>
        <w:tc>
          <w:tcPr>
            <w:tcW w:w="2747" w:type="dxa"/>
            <w:vMerge/>
            <w:tcBorders>
              <w:top w:val="single" w:sz="4" w:space="0" w:color="auto"/>
              <w:left w:val="nil"/>
              <w:bottom w:val="nil"/>
              <w:right w:val="single" w:sz="4" w:space="0" w:color="auto"/>
            </w:tcBorders>
            <w:vAlign w:val="center"/>
            <w:hideMark/>
          </w:tcPr>
          <w:p w:rsidR="00FC6DEB" w:rsidRDefault="00FC6DEB" w:rsidP="00FC6DEB"/>
        </w:tc>
        <w:tc>
          <w:tcPr>
            <w:tcW w:w="2747" w:type="dxa"/>
            <w:vMerge/>
            <w:tcBorders>
              <w:top w:val="single" w:sz="4" w:space="0" w:color="auto"/>
              <w:left w:val="nil"/>
              <w:bottom w:val="nil"/>
              <w:right w:val="single" w:sz="4" w:space="0" w:color="auto"/>
            </w:tcBorders>
            <w:vAlign w:val="center"/>
            <w:hideMark/>
          </w:tcPr>
          <w:p w:rsidR="00FC6DEB" w:rsidRDefault="00FC6DEB" w:rsidP="00FC6DEB"/>
        </w:tc>
      </w:tr>
      <w:tr w:rsidR="00FC6DEB" w:rsidTr="00FC6DEB">
        <w:trPr>
          <w:trHeight w:val="158"/>
        </w:trPr>
        <w:tc>
          <w:tcPr>
            <w:tcW w:w="3926" w:type="dxa"/>
            <w:tcBorders>
              <w:top w:val="nil"/>
              <w:left w:val="single" w:sz="4" w:space="0" w:color="auto"/>
              <w:bottom w:val="nil"/>
              <w:right w:val="single" w:sz="4" w:space="0" w:color="auto"/>
            </w:tcBorders>
            <w:vAlign w:val="bottom"/>
            <w:hideMark/>
          </w:tcPr>
          <w:p w:rsidR="00FC6DEB" w:rsidRDefault="00FC6DEB" w:rsidP="00FC6DEB">
            <w:pPr>
              <w:spacing w:line="276" w:lineRule="auto"/>
              <w:ind w:left="993"/>
            </w:pPr>
            <w:r>
              <w:t>холодное водоснабжение</w:t>
            </w:r>
          </w:p>
        </w:tc>
        <w:tc>
          <w:tcPr>
            <w:tcW w:w="2747" w:type="dxa"/>
            <w:tcBorders>
              <w:top w:val="nil"/>
              <w:left w:val="nil"/>
              <w:bottom w:val="nil"/>
              <w:right w:val="single" w:sz="4" w:space="0" w:color="auto"/>
            </w:tcBorders>
            <w:vAlign w:val="bottom"/>
            <w:hideMark/>
          </w:tcPr>
          <w:p w:rsidR="00FC6DEB" w:rsidRDefault="00FC6DEB" w:rsidP="00FC6DEB">
            <w:pPr>
              <w:spacing w:line="276" w:lineRule="auto"/>
              <w:ind w:left="57"/>
            </w:pPr>
            <w:r>
              <w:t>центральное</w:t>
            </w:r>
          </w:p>
        </w:tc>
        <w:tc>
          <w:tcPr>
            <w:tcW w:w="2747" w:type="dxa"/>
            <w:tcBorders>
              <w:top w:val="nil"/>
              <w:left w:val="nil"/>
              <w:bottom w:val="nil"/>
              <w:right w:val="single" w:sz="4" w:space="0" w:color="auto"/>
            </w:tcBorders>
            <w:vAlign w:val="bottom"/>
          </w:tcPr>
          <w:p w:rsidR="00FC6DEB" w:rsidRDefault="00FC6DEB" w:rsidP="00FC6DEB">
            <w:pPr>
              <w:spacing w:line="276" w:lineRule="auto"/>
              <w:ind w:left="57"/>
            </w:pPr>
          </w:p>
        </w:tc>
      </w:tr>
      <w:tr w:rsidR="00FC6DEB" w:rsidTr="00FC6DEB">
        <w:trPr>
          <w:trHeight w:val="166"/>
        </w:trPr>
        <w:tc>
          <w:tcPr>
            <w:tcW w:w="3926" w:type="dxa"/>
            <w:tcBorders>
              <w:top w:val="nil"/>
              <w:left w:val="single" w:sz="4" w:space="0" w:color="auto"/>
              <w:bottom w:val="nil"/>
              <w:right w:val="single" w:sz="4" w:space="0" w:color="auto"/>
            </w:tcBorders>
            <w:vAlign w:val="bottom"/>
            <w:hideMark/>
          </w:tcPr>
          <w:p w:rsidR="00FC6DEB" w:rsidRDefault="00FC6DEB" w:rsidP="00FC6DEB">
            <w:pPr>
              <w:spacing w:line="276" w:lineRule="auto"/>
              <w:ind w:left="993"/>
            </w:pPr>
            <w:r>
              <w:t>горячее водоснабжение</w:t>
            </w:r>
          </w:p>
        </w:tc>
        <w:tc>
          <w:tcPr>
            <w:tcW w:w="2747" w:type="dxa"/>
            <w:tcBorders>
              <w:top w:val="nil"/>
              <w:left w:val="nil"/>
              <w:bottom w:val="nil"/>
              <w:right w:val="single" w:sz="4" w:space="0" w:color="auto"/>
            </w:tcBorders>
            <w:vAlign w:val="bottom"/>
            <w:hideMark/>
          </w:tcPr>
          <w:p w:rsidR="00FC6DEB" w:rsidRDefault="00FC6DEB" w:rsidP="00FC6DEB">
            <w:pPr>
              <w:spacing w:line="276" w:lineRule="auto"/>
              <w:ind w:left="57"/>
            </w:pPr>
            <w:r>
              <w:t>нет</w:t>
            </w:r>
          </w:p>
        </w:tc>
        <w:tc>
          <w:tcPr>
            <w:tcW w:w="2747" w:type="dxa"/>
            <w:tcBorders>
              <w:top w:val="nil"/>
              <w:left w:val="nil"/>
              <w:bottom w:val="nil"/>
              <w:right w:val="single" w:sz="4" w:space="0" w:color="auto"/>
            </w:tcBorders>
            <w:vAlign w:val="bottom"/>
          </w:tcPr>
          <w:p w:rsidR="00FC6DEB" w:rsidRDefault="00FC6DEB" w:rsidP="00FC6DEB">
            <w:pPr>
              <w:spacing w:line="276" w:lineRule="auto"/>
              <w:ind w:left="57"/>
            </w:pPr>
          </w:p>
        </w:tc>
      </w:tr>
      <w:tr w:rsidR="00FC6DEB" w:rsidTr="00FC6DEB">
        <w:trPr>
          <w:trHeight w:val="158"/>
        </w:trPr>
        <w:tc>
          <w:tcPr>
            <w:tcW w:w="3926" w:type="dxa"/>
            <w:tcBorders>
              <w:top w:val="nil"/>
              <w:left w:val="single" w:sz="4" w:space="0" w:color="auto"/>
              <w:bottom w:val="nil"/>
              <w:right w:val="single" w:sz="4" w:space="0" w:color="auto"/>
            </w:tcBorders>
            <w:vAlign w:val="bottom"/>
            <w:hideMark/>
          </w:tcPr>
          <w:p w:rsidR="00FC6DEB" w:rsidRDefault="00FC6DEB" w:rsidP="00FC6DEB">
            <w:pPr>
              <w:spacing w:line="276" w:lineRule="auto"/>
              <w:ind w:left="993"/>
            </w:pPr>
            <w:r>
              <w:t>водоотведение</w:t>
            </w:r>
          </w:p>
        </w:tc>
        <w:tc>
          <w:tcPr>
            <w:tcW w:w="2747" w:type="dxa"/>
            <w:tcBorders>
              <w:top w:val="nil"/>
              <w:left w:val="nil"/>
              <w:bottom w:val="nil"/>
              <w:right w:val="single" w:sz="4" w:space="0" w:color="auto"/>
            </w:tcBorders>
            <w:vAlign w:val="bottom"/>
            <w:hideMark/>
          </w:tcPr>
          <w:p w:rsidR="00FC6DEB" w:rsidRDefault="00FC6DEB" w:rsidP="00FC6DEB">
            <w:pPr>
              <w:spacing w:line="276" w:lineRule="auto"/>
              <w:ind w:left="57"/>
            </w:pPr>
            <w:r>
              <w:t>Выгребная яма</w:t>
            </w:r>
          </w:p>
        </w:tc>
        <w:tc>
          <w:tcPr>
            <w:tcW w:w="2747" w:type="dxa"/>
            <w:tcBorders>
              <w:top w:val="nil"/>
              <w:left w:val="nil"/>
              <w:bottom w:val="nil"/>
              <w:right w:val="single" w:sz="4" w:space="0" w:color="auto"/>
            </w:tcBorders>
            <w:vAlign w:val="bottom"/>
            <w:hideMark/>
          </w:tcPr>
          <w:p w:rsidR="00FC6DEB" w:rsidRDefault="00FC6DEB" w:rsidP="00FC6DEB">
            <w:pPr>
              <w:spacing w:line="276" w:lineRule="auto"/>
              <w:ind w:left="57"/>
            </w:pPr>
            <w:r>
              <w:t>удовлетворительное</w:t>
            </w:r>
          </w:p>
        </w:tc>
      </w:tr>
      <w:tr w:rsidR="00FC6DEB" w:rsidTr="00FC6DEB">
        <w:trPr>
          <w:trHeight w:val="158"/>
        </w:trPr>
        <w:tc>
          <w:tcPr>
            <w:tcW w:w="3926" w:type="dxa"/>
            <w:tcBorders>
              <w:top w:val="nil"/>
              <w:left w:val="single" w:sz="4" w:space="0" w:color="auto"/>
              <w:bottom w:val="nil"/>
              <w:right w:val="single" w:sz="4" w:space="0" w:color="auto"/>
            </w:tcBorders>
            <w:vAlign w:val="bottom"/>
            <w:hideMark/>
          </w:tcPr>
          <w:p w:rsidR="00FC6DEB" w:rsidRDefault="00FC6DEB" w:rsidP="00FC6DEB">
            <w:pPr>
              <w:spacing w:line="276" w:lineRule="auto"/>
              <w:ind w:left="993"/>
            </w:pPr>
            <w:r>
              <w:t>газоснабжение</w:t>
            </w:r>
          </w:p>
        </w:tc>
        <w:tc>
          <w:tcPr>
            <w:tcW w:w="2747" w:type="dxa"/>
            <w:tcBorders>
              <w:top w:val="nil"/>
              <w:left w:val="nil"/>
              <w:bottom w:val="nil"/>
              <w:right w:val="single" w:sz="4" w:space="0" w:color="auto"/>
            </w:tcBorders>
            <w:vAlign w:val="bottom"/>
            <w:hideMark/>
          </w:tcPr>
          <w:p w:rsidR="00FC6DEB" w:rsidRDefault="00FC6DEB" w:rsidP="00FC6DEB">
            <w:pPr>
              <w:spacing w:line="276" w:lineRule="auto"/>
              <w:ind w:left="57"/>
            </w:pPr>
            <w:r>
              <w:t>центральное</w:t>
            </w:r>
          </w:p>
        </w:tc>
        <w:tc>
          <w:tcPr>
            <w:tcW w:w="2747" w:type="dxa"/>
            <w:tcBorders>
              <w:top w:val="nil"/>
              <w:left w:val="nil"/>
              <w:bottom w:val="nil"/>
              <w:right w:val="single" w:sz="4" w:space="0" w:color="auto"/>
            </w:tcBorders>
            <w:vAlign w:val="bottom"/>
            <w:hideMark/>
          </w:tcPr>
          <w:p w:rsidR="00FC6DEB" w:rsidRDefault="00FC6DEB" w:rsidP="00FC6DEB">
            <w:pPr>
              <w:spacing w:line="276" w:lineRule="auto"/>
              <w:ind w:left="57"/>
            </w:pPr>
            <w:r>
              <w:t>удовлетворительное</w:t>
            </w:r>
          </w:p>
        </w:tc>
      </w:tr>
      <w:tr w:rsidR="00FC6DEB" w:rsidTr="00FC6DEB">
        <w:trPr>
          <w:trHeight w:val="324"/>
        </w:trPr>
        <w:tc>
          <w:tcPr>
            <w:tcW w:w="3926" w:type="dxa"/>
            <w:tcBorders>
              <w:top w:val="nil"/>
              <w:left w:val="single" w:sz="4" w:space="0" w:color="auto"/>
              <w:bottom w:val="nil"/>
              <w:right w:val="single" w:sz="4" w:space="0" w:color="auto"/>
            </w:tcBorders>
            <w:vAlign w:val="bottom"/>
            <w:hideMark/>
          </w:tcPr>
          <w:p w:rsidR="00FC6DEB" w:rsidRDefault="00FC6DEB" w:rsidP="00FC6DEB">
            <w:pPr>
              <w:spacing w:line="276" w:lineRule="auto"/>
              <w:ind w:left="993"/>
            </w:pPr>
            <w:r>
              <w:t>отопление (от внешних котельных)</w:t>
            </w:r>
          </w:p>
        </w:tc>
        <w:tc>
          <w:tcPr>
            <w:tcW w:w="2747" w:type="dxa"/>
            <w:tcBorders>
              <w:top w:val="nil"/>
              <w:left w:val="nil"/>
              <w:bottom w:val="nil"/>
              <w:right w:val="single" w:sz="4" w:space="0" w:color="auto"/>
            </w:tcBorders>
            <w:vAlign w:val="bottom"/>
            <w:hideMark/>
          </w:tcPr>
          <w:p w:rsidR="00FC6DEB" w:rsidRDefault="00FC6DEB" w:rsidP="00FC6DEB">
            <w:pPr>
              <w:spacing w:line="276" w:lineRule="auto"/>
              <w:ind w:left="57"/>
            </w:pPr>
            <w:r>
              <w:t>центральное</w:t>
            </w:r>
          </w:p>
        </w:tc>
        <w:tc>
          <w:tcPr>
            <w:tcW w:w="2747" w:type="dxa"/>
            <w:tcBorders>
              <w:top w:val="nil"/>
              <w:left w:val="nil"/>
              <w:bottom w:val="nil"/>
              <w:right w:val="single" w:sz="4" w:space="0" w:color="auto"/>
            </w:tcBorders>
            <w:vAlign w:val="bottom"/>
            <w:hideMark/>
          </w:tcPr>
          <w:p w:rsidR="00FC6DEB" w:rsidRDefault="00FC6DEB" w:rsidP="00FC6DEB">
            <w:pPr>
              <w:spacing w:line="276" w:lineRule="auto"/>
              <w:ind w:left="57"/>
            </w:pPr>
            <w:r>
              <w:t>Коррозия трубопроводов</w:t>
            </w:r>
          </w:p>
        </w:tc>
      </w:tr>
      <w:tr w:rsidR="00FC6DEB" w:rsidTr="00FC6DEB">
        <w:trPr>
          <w:trHeight w:val="324"/>
        </w:trPr>
        <w:tc>
          <w:tcPr>
            <w:tcW w:w="3926" w:type="dxa"/>
            <w:tcBorders>
              <w:top w:val="nil"/>
              <w:left w:val="single" w:sz="4" w:space="0" w:color="auto"/>
              <w:bottom w:val="nil"/>
              <w:right w:val="single" w:sz="4" w:space="0" w:color="auto"/>
            </w:tcBorders>
            <w:vAlign w:val="bottom"/>
            <w:hideMark/>
          </w:tcPr>
          <w:p w:rsidR="00FC6DEB" w:rsidRDefault="00FC6DEB" w:rsidP="00FC6DEB">
            <w:pPr>
              <w:spacing w:line="276" w:lineRule="auto"/>
              <w:ind w:left="993"/>
            </w:pPr>
            <w:r>
              <w:t>отопление (от домовой котельной) печи</w:t>
            </w:r>
          </w:p>
        </w:tc>
        <w:tc>
          <w:tcPr>
            <w:tcW w:w="2747" w:type="dxa"/>
            <w:tcBorders>
              <w:top w:val="nil"/>
              <w:left w:val="nil"/>
              <w:bottom w:val="nil"/>
              <w:right w:val="single" w:sz="4" w:space="0" w:color="auto"/>
            </w:tcBorders>
            <w:vAlign w:val="bottom"/>
            <w:hideMark/>
          </w:tcPr>
          <w:p w:rsidR="00FC6DEB" w:rsidRDefault="00FC6DEB" w:rsidP="00FC6DEB">
            <w:pPr>
              <w:spacing w:line="276" w:lineRule="auto"/>
              <w:ind w:left="57"/>
            </w:pPr>
            <w:r>
              <w:t>нет</w:t>
            </w:r>
          </w:p>
        </w:tc>
        <w:tc>
          <w:tcPr>
            <w:tcW w:w="2747" w:type="dxa"/>
            <w:tcBorders>
              <w:top w:val="nil"/>
              <w:left w:val="nil"/>
              <w:bottom w:val="nil"/>
              <w:right w:val="single" w:sz="4" w:space="0" w:color="auto"/>
            </w:tcBorders>
            <w:vAlign w:val="bottom"/>
          </w:tcPr>
          <w:p w:rsidR="00FC6DEB" w:rsidRDefault="00FC6DEB" w:rsidP="00FC6DEB">
            <w:pPr>
              <w:spacing w:line="276" w:lineRule="auto"/>
              <w:ind w:left="57"/>
            </w:pPr>
          </w:p>
        </w:tc>
      </w:tr>
      <w:tr w:rsidR="00FC6DEB" w:rsidTr="00FC6DEB">
        <w:trPr>
          <w:trHeight w:val="158"/>
        </w:trPr>
        <w:tc>
          <w:tcPr>
            <w:tcW w:w="3926" w:type="dxa"/>
            <w:tcBorders>
              <w:top w:val="nil"/>
              <w:left w:val="single" w:sz="4" w:space="0" w:color="auto"/>
              <w:bottom w:val="nil"/>
              <w:right w:val="single" w:sz="4" w:space="0" w:color="auto"/>
            </w:tcBorders>
            <w:vAlign w:val="bottom"/>
            <w:hideMark/>
          </w:tcPr>
          <w:p w:rsidR="00FC6DEB" w:rsidRDefault="00FC6DEB" w:rsidP="00FC6DEB">
            <w:pPr>
              <w:spacing w:line="276" w:lineRule="auto"/>
              <w:ind w:left="993"/>
            </w:pPr>
            <w:r>
              <w:t>калориферы</w:t>
            </w:r>
          </w:p>
        </w:tc>
        <w:tc>
          <w:tcPr>
            <w:tcW w:w="2747" w:type="dxa"/>
            <w:tcBorders>
              <w:top w:val="nil"/>
              <w:left w:val="nil"/>
              <w:bottom w:val="nil"/>
              <w:right w:val="single" w:sz="4" w:space="0" w:color="auto"/>
            </w:tcBorders>
            <w:vAlign w:val="bottom"/>
            <w:hideMark/>
          </w:tcPr>
          <w:p w:rsidR="00FC6DEB" w:rsidRDefault="00FC6DEB" w:rsidP="00FC6DEB">
            <w:pPr>
              <w:spacing w:line="276" w:lineRule="auto"/>
              <w:ind w:left="57"/>
            </w:pPr>
            <w:r>
              <w:t>нет</w:t>
            </w:r>
          </w:p>
        </w:tc>
        <w:tc>
          <w:tcPr>
            <w:tcW w:w="2747" w:type="dxa"/>
            <w:tcBorders>
              <w:top w:val="nil"/>
              <w:left w:val="nil"/>
              <w:bottom w:val="nil"/>
              <w:right w:val="single" w:sz="4" w:space="0" w:color="auto"/>
            </w:tcBorders>
            <w:vAlign w:val="bottom"/>
          </w:tcPr>
          <w:p w:rsidR="00FC6DEB" w:rsidRDefault="00FC6DEB" w:rsidP="00FC6DEB">
            <w:pPr>
              <w:spacing w:line="276" w:lineRule="auto"/>
              <w:ind w:left="57"/>
            </w:pPr>
          </w:p>
        </w:tc>
      </w:tr>
      <w:tr w:rsidR="00FC6DEB" w:rsidTr="00FC6DEB">
        <w:trPr>
          <w:trHeight w:val="166"/>
        </w:trPr>
        <w:tc>
          <w:tcPr>
            <w:tcW w:w="3926" w:type="dxa"/>
            <w:tcBorders>
              <w:top w:val="nil"/>
              <w:left w:val="single" w:sz="4" w:space="0" w:color="auto"/>
              <w:bottom w:val="nil"/>
              <w:right w:val="single" w:sz="4" w:space="0" w:color="auto"/>
            </w:tcBorders>
            <w:vAlign w:val="bottom"/>
            <w:hideMark/>
          </w:tcPr>
          <w:p w:rsidR="00FC6DEB" w:rsidRDefault="00FC6DEB" w:rsidP="00FC6DEB">
            <w:pPr>
              <w:spacing w:line="276" w:lineRule="auto"/>
              <w:ind w:left="993"/>
            </w:pPr>
            <w:r>
              <w:t>АГВ</w:t>
            </w:r>
          </w:p>
        </w:tc>
        <w:tc>
          <w:tcPr>
            <w:tcW w:w="2747" w:type="dxa"/>
            <w:tcBorders>
              <w:top w:val="nil"/>
              <w:left w:val="nil"/>
              <w:bottom w:val="nil"/>
              <w:right w:val="single" w:sz="4" w:space="0" w:color="auto"/>
            </w:tcBorders>
            <w:vAlign w:val="bottom"/>
            <w:hideMark/>
          </w:tcPr>
          <w:p w:rsidR="00FC6DEB" w:rsidRDefault="00FC6DEB" w:rsidP="00FC6DEB">
            <w:pPr>
              <w:spacing w:line="276" w:lineRule="auto"/>
              <w:ind w:left="57"/>
            </w:pPr>
            <w:r>
              <w:t>есть</w:t>
            </w:r>
          </w:p>
        </w:tc>
        <w:tc>
          <w:tcPr>
            <w:tcW w:w="2747" w:type="dxa"/>
            <w:tcBorders>
              <w:top w:val="nil"/>
              <w:left w:val="nil"/>
              <w:bottom w:val="nil"/>
              <w:right w:val="single" w:sz="4" w:space="0" w:color="auto"/>
            </w:tcBorders>
            <w:vAlign w:val="bottom"/>
          </w:tcPr>
          <w:p w:rsidR="00FC6DEB" w:rsidRDefault="00FC6DEB" w:rsidP="00FC6DEB">
            <w:pPr>
              <w:spacing w:line="276" w:lineRule="auto"/>
              <w:ind w:left="57"/>
            </w:pPr>
          </w:p>
        </w:tc>
      </w:tr>
      <w:tr w:rsidR="00FC6DEB" w:rsidTr="00FC6DEB">
        <w:trPr>
          <w:trHeight w:val="158"/>
        </w:trPr>
        <w:tc>
          <w:tcPr>
            <w:tcW w:w="3926" w:type="dxa"/>
            <w:tcBorders>
              <w:top w:val="nil"/>
              <w:left w:val="single" w:sz="4" w:space="0" w:color="auto"/>
              <w:bottom w:val="single" w:sz="4" w:space="0" w:color="auto"/>
              <w:right w:val="single" w:sz="4" w:space="0" w:color="auto"/>
            </w:tcBorders>
            <w:vAlign w:val="bottom"/>
            <w:hideMark/>
          </w:tcPr>
          <w:p w:rsidR="00FC6DEB" w:rsidRDefault="00FC6DEB" w:rsidP="00FC6DEB">
            <w:pPr>
              <w:spacing w:line="276" w:lineRule="auto"/>
              <w:ind w:left="993"/>
            </w:pPr>
            <w:r>
              <w:t>(другое)</w:t>
            </w:r>
          </w:p>
        </w:tc>
        <w:tc>
          <w:tcPr>
            <w:tcW w:w="2747" w:type="dxa"/>
            <w:tcBorders>
              <w:top w:val="nil"/>
              <w:left w:val="nil"/>
              <w:bottom w:val="single" w:sz="4" w:space="0" w:color="auto"/>
              <w:right w:val="single" w:sz="4" w:space="0" w:color="auto"/>
            </w:tcBorders>
            <w:vAlign w:val="bottom"/>
          </w:tcPr>
          <w:p w:rsidR="00FC6DEB" w:rsidRDefault="00FC6DEB" w:rsidP="00FC6DEB">
            <w:pPr>
              <w:spacing w:line="276" w:lineRule="auto"/>
              <w:ind w:left="57"/>
            </w:pPr>
          </w:p>
        </w:tc>
        <w:tc>
          <w:tcPr>
            <w:tcW w:w="2747" w:type="dxa"/>
            <w:tcBorders>
              <w:top w:val="nil"/>
              <w:left w:val="nil"/>
              <w:bottom w:val="single" w:sz="4" w:space="0" w:color="auto"/>
              <w:right w:val="single" w:sz="4" w:space="0" w:color="auto"/>
            </w:tcBorders>
            <w:vAlign w:val="bottom"/>
          </w:tcPr>
          <w:p w:rsidR="00FC6DEB" w:rsidRDefault="00FC6DEB" w:rsidP="00FC6DEB">
            <w:pPr>
              <w:spacing w:line="276" w:lineRule="auto"/>
              <w:ind w:left="57"/>
            </w:pPr>
          </w:p>
        </w:tc>
      </w:tr>
      <w:tr w:rsidR="00FC6DEB" w:rsidTr="00FC6DEB">
        <w:trPr>
          <w:trHeight w:val="166"/>
        </w:trPr>
        <w:tc>
          <w:tcPr>
            <w:tcW w:w="3926" w:type="dxa"/>
            <w:tcBorders>
              <w:top w:val="single" w:sz="4" w:space="0" w:color="auto"/>
              <w:left w:val="single" w:sz="4" w:space="0" w:color="auto"/>
              <w:bottom w:val="single" w:sz="4" w:space="0" w:color="auto"/>
              <w:right w:val="single" w:sz="4" w:space="0" w:color="auto"/>
            </w:tcBorders>
            <w:vAlign w:val="bottom"/>
            <w:hideMark/>
          </w:tcPr>
          <w:p w:rsidR="00FC6DEB" w:rsidRDefault="00FC6DEB" w:rsidP="00FC6DEB">
            <w:pPr>
              <w:spacing w:line="276" w:lineRule="auto"/>
              <w:ind w:left="57"/>
            </w:pPr>
            <w:r>
              <w:t>11. Крыльца</w:t>
            </w:r>
          </w:p>
        </w:tc>
        <w:tc>
          <w:tcPr>
            <w:tcW w:w="2747" w:type="dxa"/>
            <w:tcBorders>
              <w:top w:val="single" w:sz="4" w:space="0" w:color="auto"/>
              <w:left w:val="single" w:sz="4" w:space="0" w:color="auto"/>
              <w:bottom w:val="single" w:sz="4" w:space="0" w:color="auto"/>
              <w:right w:val="single" w:sz="4" w:space="0" w:color="auto"/>
            </w:tcBorders>
            <w:vAlign w:val="bottom"/>
            <w:hideMark/>
          </w:tcPr>
          <w:p w:rsidR="00FC6DEB" w:rsidRDefault="00FC6DEB" w:rsidP="00FC6DEB">
            <w:pPr>
              <w:spacing w:line="276" w:lineRule="auto"/>
              <w:ind w:left="57"/>
            </w:pPr>
            <w:r>
              <w:t>нет</w:t>
            </w:r>
          </w:p>
        </w:tc>
        <w:tc>
          <w:tcPr>
            <w:tcW w:w="2747" w:type="dxa"/>
            <w:tcBorders>
              <w:top w:val="single" w:sz="4" w:space="0" w:color="auto"/>
              <w:left w:val="single" w:sz="4" w:space="0" w:color="auto"/>
              <w:bottom w:val="single" w:sz="4" w:space="0" w:color="auto"/>
              <w:right w:val="single" w:sz="4" w:space="0" w:color="auto"/>
            </w:tcBorders>
            <w:vAlign w:val="bottom"/>
          </w:tcPr>
          <w:p w:rsidR="00FC6DEB" w:rsidRDefault="00FC6DEB" w:rsidP="00FC6DEB">
            <w:pPr>
              <w:spacing w:line="276" w:lineRule="auto"/>
              <w:ind w:left="57"/>
            </w:pPr>
          </w:p>
        </w:tc>
      </w:tr>
    </w:tbl>
    <w:p w:rsidR="00FC6DEB" w:rsidRDefault="00FC6DEB" w:rsidP="00FC6DEB"/>
    <w:p w:rsidR="00FC6DEB" w:rsidRDefault="00FC6DEB" w:rsidP="00FC6DEB">
      <w:r>
        <w:t>Председатель комитета по вопросам жизнеобеспечения,</w:t>
      </w:r>
    </w:p>
    <w:p w:rsidR="00FC6DEB" w:rsidRDefault="00FC6DEB" w:rsidP="00FC6DEB">
      <w:r>
        <w:t>строительства и дорожно-транспортному хозяйству</w:t>
      </w:r>
    </w:p>
    <w:p w:rsidR="00FC6DEB" w:rsidRDefault="00FC6DEB" w:rsidP="00FC6DEB">
      <w:r>
        <w:t>администрации  Щекинского  района</w:t>
      </w:r>
    </w:p>
    <w:p w:rsidR="00FC6DEB" w:rsidRDefault="00FC6DEB" w:rsidP="00FC6DEB"/>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FC6DEB" w:rsidTr="002A0E2C">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FC6DEB" w:rsidRDefault="00FC6DEB" w:rsidP="00FC6DEB">
            <w:pPr>
              <w:spacing w:line="276" w:lineRule="auto"/>
              <w:jc w:val="center"/>
            </w:pPr>
          </w:p>
        </w:tc>
        <w:tc>
          <w:tcPr>
            <w:tcW w:w="283" w:type="dxa"/>
            <w:gridSpan w:val="2"/>
            <w:vAlign w:val="bottom"/>
          </w:tcPr>
          <w:p w:rsidR="00FC6DEB" w:rsidRDefault="00FC6DEB" w:rsidP="00FC6DEB">
            <w:pPr>
              <w:spacing w:line="276" w:lineRule="auto"/>
            </w:pPr>
          </w:p>
        </w:tc>
        <w:tc>
          <w:tcPr>
            <w:tcW w:w="2665" w:type="dxa"/>
            <w:gridSpan w:val="4"/>
            <w:tcBorders>
              <w:top w:val="nil"/>
              <w:left w:val="nil"/>
              <w:bottom w:val="single" w:sz="4" w:space="0" w:color="auto"/>
              <w:right w:val="nil"/>
            </w:tcBorders>
            <w:vAlign w:val="bottom"/>
            <w:hideMark/>
          </w:tcPr>
          <w:p w:rsidR="00FC6DEB" w:rsidRDefault="00FC6DEB" w:rsidP="00FC6DEB">
            <w:pPr>
              <w:spacing w:line="276" w:lineRule="auto"/>
            </w:pPr>
            <w:r>
              <w:t>Субботин Д.А.</w:t>
            </w:r>
          </w:p>
        </w:tc>
      </w:tr>
      <w:tr w:rsidR="00FC6DEB" w:rsidTr="002A0E2C">
        <w:trPr>
          <w:gridBefore w:val="3"/>
          <w:wBefore w:w="567" w:type="dxa"/>
        </w:trPr>
        <w:tc>
          <w:tcPr>
            <w:tcW w:w="2580" w:type="dxa"/>
            <w:gridSpan w:val="7"/>
            <w:hideMark/>
          </w:tcPr>
          <w:p w:rsidR="00FC6DEB" w:rsidRDefault="00FC6DEB" w:rsidP="00FC6DEB">
            <w:pPr>
              <w:spacing w:line="276" w:lineRule="auto"/>
              <w:jc w:val="center"/>
              <w:rPr>
                <w:sz w:val="18"/>
                <w:szCs w:val="18"/>
              </w:rPr>
            </w:pPr>
            <w:r>
              <w:rPr>
                <w:sz w:val="18"/>
                <w:szCs w:val="18"/>
              </w:rPr>
              <w:t>(подпись)</w:t>
            </w:r>
          </w:p>
        </w:tc>
        <w:tc>
          <w:tcPr>
            <w:tcW w:w="283" w:type="dxa"/>
          </w:tcPr>
          <w:p w:rsidR="00FC6DEB" w:rsidRDefault="00FC6DEB" w:rsidP="00FC6DEB">
            <w:pPr>
              <w:spacing w:line="276" w:lineRule="auto"/>
              <w:rPr>
                <w:sz w:val="18"/>
                <w:szCs w:val="18"/>
              </w:rPr>
            </w:pPr>
          </w:p>
        </w:tc>
        <w:tc>
          <w:tcPr>
            <w:tcW w:w="3402" w:type="dxa"/>
            <w:gridSpan w:val="3"/>
            <w:hideMark/>
          </w:tcPr>
          <w:p w:rsidR="00FC6DEB" w:rsidRDefault="00FC6DEB" w:rsidP="00FC6DEB">
            <w:pPr>
              <w:spacing w:line="276" w:lineRule="auto"/>
              <w:jc w:val="center"/>
              <w:rPr>
                <w:sz w:val="18"/>
                <w:szCs w:val="18"/>
              </w:rPr>
            </w:pPr>
            <w:r>
              <w:rPr>
                <w:sz w:val="18"/>
                <w:szCs w:val="18"/>
              </w:rPr>
              <w:t>(ф.и.о.)</w:t>
            </w:r>
          </w:p>
        </w:tc>
      </w:tr>
      <w:tr w:rsidR="002A0E2C" w:rsidTr="002A0E2C">
        <w:trPr>
          <w:gridAfter w:val="2"/>
          <w:wAfter w:w="3147" w:type="dxa"/>
        </w:trPr>
        <w:tc>
          <w:tcPr>
            <w:tcW w:w="187" w:type="dxa"/>
            <w:gridSpan w:val="2"/>
            <w:vAlign w:val="bottom"/>
            <w:hideMark/>
          </w:tcPr>
          <w:p w:rsidR="002A0E2C" w:rsidRDefault="002A0E2C" w:rsidP="002C6727">
            <w:r>
              <w:t>“</w:t>
            </w:r>
          </w:p>
        </w:tc>
        <w:tc>
          <w:tcPr>
            <w:tcW w:w="425" w:type="dxa"/>
            <w:gridSpan w:val="2"/>
            <w:tcBorders>
              <w:top w:val="nil"/>
              <w:left w:val="nil"/>
              <w:bottom w:val="single" w:sz="4" w:space="0" w:color="auto"/>
              <w:right w:val="nil"/>
            </w:tcBorders>
            <w:vAlign w:val="bottom"/>
          </w:tcPr>
          <w:p w:rsidR="002A0E2C" w:rsidRDefault="002A0E2C" w:rsidP="002C6727">
            <w:pPr>
              <w:jc w:val="center"/>
            </w:pPr>
            <w:r>
              <w:t>23</w:t>
            </w:r>
          </w:p>
        </w:tc>
        <w:tc>
          <w:tcPr>
            <w:tcW w:w="255" w:type="dxa"/>
            <w:vAlign w:val="bottom"/>
            <w:hideMark/>
          </w:tcPr>
          <w:p w:rsidR="002A0E2C" w:rsidRDefault="002A0E2C" w:rsidP="002C6727"/>
        </w:tc>
        <w:tc>
          <w:tcPr>
            <w:tcW w:w="1531" w:type="dxa"/>
            <w:tcBorders>
              <w:top w:val="nil"/>
              <w:left w:val="nil"/>
              <w:bottom w:val="single" w:sz="4" w:space="0" w:color="auto"/>
              <w:right w:val="nil"/>
            </w:tcBorders>
            <w:vAlign w:val="bottom"/>
          </w:tcPr>
          <w:p w:rsidR="002A0E2C" w:rsidRDefault="002A0E2C" w:rsidP="002C6727">
            <w:pPr>
              <w:jc w:val="center"/>
            </w:pPr>
            <w:r>
              <w:t>ноября</w:t>
            </w:r>
          </w:p>
        </w:tc>
        <w:tc>
          <w:tcPr>
            <w:tcW w:w="465" w:type="dxa"/>
            <w:gridSpan w:val="2"/>
            <w:vAlign w:val="bottom"/>
            <w:hideMark/>
          </w:tcPr>
          <w:p w:rsidR="002A0E2C" w:rsidRPr="00A36813" w:rsidRDefault="002A0E2C" w:rsidP="002C6727">
            <w:pPr>
              <w:jc w:val="right"/>
              <w:rPr>
                <w:sz w:val="20"/>
                <w:szCs w:val="20"/>
              </w:rPr>
            </w:pPr>
          </w:p>
        </w:tc>
        <w:tc>
          <w:tcPr>
            <w:tcW w:w="567" w:type="dxa"/>
            <w:gridSpan w:val="3"/>
            <w:tcBorders>
              <w:top w:val="nil"/>
              <w:left w:val="nil"/>
              <w:bottom w:val="single" w:sz="4" w:space="0" w:color="auto"/>
              <w:right w:val="nil"/>
            </w:tcBorders>
            <w:vAlign w:val="bottom"/>
          </w:tcPr>
          <w:p w:rsidR="002A0E2C" w:rsidRDefault="002A0E2C" w:rsidP="002C6727">
            <w:r>
              <w:t>2015</w:t>
            </w:r>
          </w:p>
        </w:tc>
        <w:tc>
          <w:tcPr>
            <w:tcW w:w="255" w:type="dxa"/>
            <w:vAlign w:val="bottom"/>
            <w:hideMark/>
          </w:tcPr>
          <w:p w:rsidR="002A0E2C" w:rsidRDefault="002A0E2C" w:rsidP="002C6727">
            <w:pPr>
              <w:jc w:val="right"/>
            </w:pPr>
            <w:r>
              <w:t>г.</w:t>
            </w:r>
          </w:p>
        </w:tc>
      </w:tr>
    </w:tbl>
    <w:p w:rsidR="002A0E2C" w:rsidRDefault="002A0E2C" w:rsidP="002A0E2C">
      <w:r>
        <w:t>М.П.</w:t>
      </w:r>
    </w:p>
    <w:p w:rsidR="00FC6DEB" w:rsidRDefault="00FC6DEB" w:rsidP="00FC6DEB"/>
    <w:p w:rsidR="00FC6DEB" w:rsidRDefault="00FC6DEB" w:rsidP="00FC6DEB">
      <w:pPr>
        <w:spacing w:before="360"/>
        <w:ind w:left="5103"/>
        <w:jc w:val="center"/>
      </w:pPr>
    </w:p>
    <w:p w:rsidR="00FC6DEB" w:rsidRDefault="00FC6DEB" w:rsidP="00FC6DEB">
      <w:pPr>
        <w:spacing w:before="360"/>
        <w:ind w:left="5103"/>
        <w:jc w:val="center"/>
      </w:pPr>
    </w:p>
    <w:p w:rsidR="005234A1" w:rsidRDefault="005234A1" w:rsidP="00FC6DEB">
      <w:pPr>
        <w:spacing w:before="360"/>
        <w:ind w:left="5103"/>
        <w:jc w:val="center"/>
      </w:pPr>
    </w:p>
    <w:p w:rsidR="005234A1" w:rsidRDefault="005234A1" w:rsidP="00FC6DEB">
      <w:pPr>
        <w:spacing w:before="360"/>
        <w:ind w:left="5103"/>
        <w:jc w:val="center"/>
      </w:pPr>
    </w:p>
    <w:p w:rsidR="005234A1" w:rsidRDefault="005234A1" w:rsidP="00FC6DEB">
      <w:pPr>
        <w:spacing w:before="360"/>
        <w:ind w:left="5103"/>
        <w:jc w:val="center"/>
      </w:pPr>
    </w:p>
    <w:p w:rsidR="005234A1" w:rsidRDefault="005234A1" w:rsidP="005234A1">
      <w:pPr>
        <w:spacing w:before="360"/>
        <w:ind w:left="5103"/>
        <w:jc w:val="center"/>
      </w:pPr>
      <w:r>
        <w:t>Утверждаю</w:t>
      </w:r>
    </w:p>
    <w:p w:rsidR="005234A1" w:rsidRDefault="005234A1" w:rsidP="005234A1">
      <w:pPr>
        <w:spacing w:before="120"/>
        <w:ind w:left="5103"/>
      </w:pPr>
      <w:r>
        <w:t>Заместитель главы администрации</w:t>
      </w:r>
    </w:p>
    <w:p w:rsidR="005234A1" w:rsidRDefault="005234A1" w:rsidP="005234A1">
      <w:pPr>
        <w:ind w:left="5103"/>
      </w:pPr>
      <w:r>
        <w:t>Щекинского района</w:t>
      </w:r>
    </w:p>
    <w:p w:rsidR="005234A1" w:rsidRDefault="005234A1" w:rsidP="005234A1">
      <w:pPr>
        <w:ind w:left="5103"/>
      </w:pPr>
      <w:r>
        <w:t xml:space="preserve"> по развитию инженерной  инфраструктуры и жилищно-коммунальному хозяйству   </w:t>
      </w:r>
    </w:p>
    <w:p w:rsidR="005234A1" w:rsidRDefault="005234A1" w:rsidP="005234A1">
      <w:pPr>
        <w:ind w:left="5103"/>
        <w:jc w:val="center"/>
      </w:pPr>
      <w:r>
        <w:t xml:space="preserve">                           </w:t>
      </w:r>
    </w:p>
    <w:p w:rsidR="005234A1" w:rsidRDefault="005234A1" w:rsidP="005234A1">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5234A1" w:rsidRDefault="005234A1" w:rsidP="005234A1">
      <w:pPr>
        <w:ind w:left="6521" w:right="1416"/>
        <w:jc w:val="center"/>
        <w:rPr>
          <w:sz w:val="18"/>
          <w:szCs w:val="18"/>
        </w:rPr>
      </w:pPr>
    </w:p>
    <w:p w:rsidR="005234A1" w:rsidRDefault="005234A1" w:rsidP="005234A1">
      <w:pPr>
        <w:spacing w:before="400"/>
        <w:jc w:val="center"/>
        <w:rPr>
          <w:b/>
          <w:bCs/>
          <w:sz w:val="26"/>
          <w:szCs w:val="26"/>
        </w:rPr>
      </w:pPr>
      <w:r>
        <w:rPr>
          <w:b/>
          <w:bCs/>
          <w:sz w:val="26"/>
          <w:szCs w:val="26"/>
        </w:rPr>
        <w:t>АКТ</w:t>
      </w:r>
    </w:p>
    <w:p w:rsidR="005234A1" w:rsidRDefault="005234A1" w:rsidP="005234A1">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5234A1" w:rsidRDefault="005234A1" w:rsidP="005234A1">
      <w:pPr>
        <w:spacing w:before="240"/>
        <w:jc w:val="center"/>
      </w:pPr>
      <w:r>
        <w:rPr>
          <w:lang w:val="en-US"/>
        </w:rPr>
        <w:t>I</w:t>
      </w:r>
      <w:r>
        <w:t>. Общие сведения о многоквартирном доме</w:t>
      </w:r>
    </w:p>
    <w:p w:rsidR="005234A1" w:rsidRDefault="005234A1" w:rsidP="005234A1">
      <w:pPr>
        <w:spacing w:before="240"/>
        <w:ind w:firstLine="567"/>
        <w:rPr>
          <w:b/>
        </w:rPr>
      </w:pPr>
      <w:r>
        <w:t xml:space="preserve">1. Адрес многоквартирного дома    </w:t>
      </w:r>
      <w:r>
        <w:rPr>
          <w:b/>
        </w:rPr>
        <w:t>ул.Парковская, д. 5</w:t>
      </w:r>
    </w:p>
    <w:p w:rsidR="005234A1" w:rsidRDefault="005234A1" w:rsidP="005234A1">
      <w:pPr>
        <w:pBdr>
          <w:top w:val="single" w:sz="4" w:space="0" w:color="auto"/>
        </w:pBdr>
        <w:ind w:left="4054"/>
        <w:rPr>
          <w:sz w:val="2"/>
          <w:szCs w:val="2"/>
        </w:rPr>
      </w:pPr>
    </w:p>
    <w:p w:rsidR="005234A1" w:rsidRDefault="005234A1" w:rsidP="005234A1">
      <w:pPr>
        <w:ind w:firstLine="567"/>
        <w:rPr>
          <w:sz w:val="2"/>
          <w:szCs w:val="2"/>
        </w:rPr>
      </w:pPr>
      <w:r>
        <w:t xml:space="preserve">2. Кадастровый номер многоквартирного дома (при его наличии)  </w:t>
      </w:r>
    </w:p>
    <w:p w:rsidR="005234A1" w:rsidRDefault="005234A1" w:rsidP="005234A1">
      <w:pPr>
        <w:pBdr>
          <w:top w:val="single" w:sz="4" w:space="1" w:color="auto"/>
        </w:pBdr>
        <w:ind w:left="567"/>
        <w:rPr>
          <w:sz w:val="2"/>
          <w:szCs w:val="2"/>
        </w:rPr>
      </w:pPr>
    </w:p>
    <w:p w:rsidR="005234A1" w:rsidRDefault="005234A1" w:rsidP="005234A1">
      <w:pPr>
        <w:ind w:firstLine="567"/>
      </w:pPr>
      <w:r>
        <w:t xml:space="preserve">3. Серия, тип постройки   </w:t>
      </w:r>
      <w:r>
        <w:rPr>
          <w:b/>
        </w:rPr>
        <w:t>жилой дом</w:t>
      </w:r>
    </w:p>
    <w:p w:rsidR="005234A1" w:rsidRDefault="005234A1" w:rsidP="005234A1">
      <w:pPr>
        <w:pBdr>
          <w:top w:val="single" w:sz="4" w:space="1" w:color="auto"/>
        </w:pBdr>
        <w:ind w:left="3175"/>
        <w:rPr>
          <w:sz w:val="2"/>
          <w:szCs w:val="2"/>
        </w:rPr>
      </w:pPr>
    </w:p>
    <w:p w:rsidR="005234A1" w:rsidRDefault="005234A1" w:rsidP="005234A1">
      <w:pPr>
        <w:ind w:firstLine="567"/>
        <w:rPr>
          <w:b/>
        </w:rPr>
      </w:pPr>
      <w:r>
        <w:t xml:space="preserve">4. Год постройки  </w:t>
      </w:r>
      <w:r>
        <w:rPr>
          <w:b/>
        </w:rPr>
        <w:t>1927</w:t>
      </w:r>
    </w:p>
    <w:p w:rsidR="005234A1" w:rsidRDefault="005234A1" w:rsidP="005234A1">
      <w:pPr>
        <w:pBdr>
          <w:top w:val="single" w:sz="4" w:space="1" w:color="auto"/>
        </w:pBdr>
        <w:ind w:left="2438"/>
        <w:rPr>
          <w:b/>
          <w:sz w:val="2"/>
          <w:szCs w:val="2"/>
        </w:rPr>
      </w:pPr>
    </w:p>
    <w:p w:rsidR="005234A1" w:rsidRDefault="005234A1" w:rsidP="005234A1">
      <w:pPr>
        <w:ind w:firstLine="567"/>
        <w:rPr>
          <w:sz w:val="2"/>
          <w:szCs w:val="2"/>
        </w:rPr>
      </w:pPr>
      <w:r>
        <w:t>5. Степень износа по данным государственного технического учета   6</w:t>
      </w:r>
      <w:r>
        <w:rPr>
          <w:b/>
        </w:rPr>
        <w:t>0%</w:t>
      </w:r>
    </w:p>
    <w:p w:rsidR="005234A1" w:rsidRDefault="005234A1" w:rsidP="005234A1">
      <w:pPr>
        <w:pBdr>
          <w:top w:val="single" w:sz="4" w:space="1" w:color="auto"/>
        </w:pBdr>
        <w:ind w:left="567"/>
        <w:rPr>
          <w:sz w:val="2"/>
          <w:szCs w:val="2"/>
        </w:rPr>
      </w:pPr>
    </w:p>
    <w:p w:rsidR="005234A1" w:rsidRDefault="005234A1" w:rsidP="005234A1">
      <w:pPr>
        <w:ind w:firstLine="567"/>
      </w:pPr>
      <w:r>
        <w:t xml:space="preserve">6. Степень фактического износа  </w:t>
      </w:r>
    </w:p>
    <w:p w:rsidR="005234A1" w:rsidRDefault="005234A1" w:rsidP="005234A1">
      <w:pPr>
        <w:pBdr>
          <w:top w:val="single" w:sz="4" w:space="1" w:color="auto"/>
        </w:pBdr>
        <w:ind w:left="3969"/>
        <w:rPr>
          <w:sz w:val="2"/>
          <w:szCs w:val="2"/>
        </w:rPr>
      </w:pPr>
    </w:p>
    <w:p w:rsidR="005234A1" w:rsidRDefault="005234A1" w:rsidP="005234A1">
      <w:pPr>
        <w:ind w:firstLine="567"/>
      </w:pPr>
      <w:r>
        <w:t xml:space="preserve">7. Год последнего капитального ремонта  </w:t>
      </w:r>
      <w:r>
        <w:rPr>
          <w:b/>
        </w:rPr>
        <w:t>нет</w:t>
      </w:r>
    </w:p>
    <w:p w:rsidR="005234A1" w:rsidRDefault="005234A1" w:rsidP="005234A1">
      <w:pPr>
        <w:pBdr>
          <w:top w:val="single" w:sz="4" w:space="1" w:color="auto"/>
        </w:pBdr>
        <w:ind w:left="4865"/>
        <w:rPr>
          <w:sz w:val="2"/>
          <w:szCs w:val="2"/>
        </w:rPr>
      </w:pPr>
    </w:p>
    <w:p w:rsidR="005234A1" w:rsidRDefault="005234A1" w:rsidP="005234A1">
      <w:pPr>
        <w:ind w:firstLine="567"/>
        <w:jc w:val="both"/>
      </w:pPr>
      <w:r>
        <w:t>8. Реквизиты правового акта о признании многоквартирного дома аварийным и подлежащим сносу  -</w:t>
      </w:r>
    </w:p>
    <w:p w:rsidR="005234A1" w:rsidRDefault="005234A1" w:rsidP="005234A1">
      <w:pPr>
        <w:pBdr>
          <w:top w:val="single" w:sz="4" w:space="1" w:color="auto"/>
        </w:pBdr>
        <w:ind w:left="709"/>
        <w:rPr>
          <w:sz w:val="2"/>
          <w:szCs w:val="2"/>
        </w:rPr>
      </w:pPr>
    </w:p>
    <w:p w:rsidR="005234A1" w:rsidRDefault="005234A1" w:rsidP="005234A1">
      <w:pPr>
        <w:ind w:firstLine="567"/>
      </w:pPr>
      <w:r>
        <w:t xml:space="preserve">9. Количество этажей </w:t>
      </w:r>
      <w:r>
        <w:rPr>
          <w:b/>
        </w:rPr>
        <w:t xml:space="preserve"> 1</w:t>
      </w:r>
    </w:p>
    <w:p w:rsidR="005234A1" w:rsidRDefault="005234A1" w:rsidP="005234A1">
      <w:pPr>
        <w:pBdr>
          <w:top w:val="single" w:sz="4" w:space="1" w:color="auto"/>
        </w:pBdr>
        <w:ind w:left="2920"/>
        <w:rPr>
          <w:sz w:val="2"/>
          <w:szCs w:val="2"/>
        </w:rPr>
      </w:pPr>
    </w:p>
    <w:p w:rsidR="005234A1" w:rsidRDefault="005234A1" w:rsidP="005234A1">
      <w:pPr>
        <w:ind w:firstLine="567"/>
        <w:rPr>
          <w:b/>
        </w:rPr>
      </w:pPr>
      <w:r>
        <w:t xml:space="preserve">10. Наличие подвала    </w:t>
      </w:r>
      <w:r>
        <w:rPr>
          <w:b/>
        </w:rPr>
        <w:t>нет</w:t>
      </w:r>
    </w:p>
    <w:p w:rsidR="005234A1" w:rsidRDefault="005234A1" w:rsidP="005234A1">
      <w:pPr>
        <w:pBdr>
          <w:top w:val="single" w:sz="4" w:space="1" w:color="auto"/>
        </w:pBdr>
        <w:ind w:left="2835"/>
        <w:rPr>
          <w:sz w:val="2"/>
          <w:szCs w:val="2"/>
        </w:rPr>
      </w:pPr>
    </w:p>
    <w:p w:rsidR="005234A1" w:rsidRDefault="005234A1" w:rsidP="005234A1">
      <w:pPr>
        <w:ind w:firstLine="567"/>
        <w:rPr>
          <w:b/>
        </w:rPr>
      </w:pPr>
      <w:r>
        <w:t xml:space="preserve">11. Наличие цокольного этажа  </w:t>
      </w:r>
      <w:r>
        <w:rPr>
          <w:b/>
        </w:rPr>
        <w:t>нет</w:t>
      </w:r>
    </w:p>
    <w:p w:rsidR="005234A1" w:rsidRDefault="005234A1" w:rsidP="005234A1">
      <w:pPr>
        <w:pBdr>
          <w:top w:val="single" w:sz="4" w:space="1" w:color="auto"/>
        </w:pBdr>
        <w:ind w:left="3828"/>
        <w:rPr>
          <w:sz w:val="2"/>
          <w:szCs w:val="2"/>
        </w:rPr>
      </w:pPr>
    </w:p>
    <w:p w:rsidR="005234A1" w:rsidRDefault="005234A1" w:rsidP="005234A1">
      <w:pPr>
        <w:ind w:firstLine="567"/>
        <w:rPr>
          <w:b/>
        </w:rPr>
      </w:pPr>
      <w:r>
        <w:t xml:space="preserve">12. Наличие мансарды  </w:t>
      </w:r>
      <w:r>
        <w:rPr>
          <w:b/>
        </w:rPr>
        <w:t>нет</w:t>
      </w:r>
    </w:p>
    <w:p w:rsidR="005234A1" w:rsidRDefault="005234A1" w:rsidP="005234A1">
      <w:pPr>
        <w:pBdr>
          <w:top w:val="single" w:sz="4" w:space="1" w:color="auto"/>
        </w:pBdr>
        <w:ind w:left="3005"/>
        <w:rPr>
          <w:sz w:val="2"/>
          <w:szCs w:val="2"/>
        </w:rPr>
      </w:pPr>
    </w:p>
    <w:p w:rsidR="005234A1" w:rsidRDefault="005234A1" w:rsidP="005234A1">
      <w:pPr>
        <w:ind w:firstLine="567"/>
        <w:rPr>
          <w:b/>
        </w:rPr>
      </w:pPr>
      <w:r>
        <w:t xml:space="preserve">13. Наличие мезонина  </w:t>
      </w:r>
      <w:r>
        <w:rPr>
          <w:b/>
        </w:rPr>
        <w:t>нет</w:t>
      </w:r>
    </w:p>
    <w:p w:rsidR="005234A1" w:rsidRDefault="005234A1" w:rsidP="005234A1">
      <w:pPr>
        <w:pBdr>
          <w:top w:val="single" w:sz="4" w:space="1" w:color="auto"/>
        </w:pBdr>
        <w:ind w:left="2977"/>
        <w:rPr>
          <w:sz w:val="2"/>
          <w:szCs w:val="2"/>
        </w:rPr>
      </w:pPr>
    </w:p>
    <w:p w:rsidR="005234A1" w:rsidRDefault="005234A1" w:rsidP="005234A1">
      <w:pPr>
        <w:ind w:firstLine="567"/>
        <w:rPr>
          <w:b/>
        </w:rPr>
      </w:pPr>
      <w:r>
        <w:t>14. Количество квартир2</w:t>
      </w:r>
    </w:p>
    <w:p w:rsidR="005234A1" w:rsidRDefault="005234A1" w:rsidP="005234A1">
      <w:pPr>
        <w:pBdr>
          <w:top w:val="single" w:sz="4" w:space="1" w:color="auto"/>
        </w:pBdr>
        <w:ind w:left="3119"/>
        <w:rPr>
          <w:sz w:val="2"/>
          <w:szCs w:val="2"/>
        </w:rPr>
      </w:pPr>
    </w:p>
    <w:p w:rsidR="005234A1" w:rsidRDefault="005234A1" w:rsidP="005234A1">
      <w:pPr>
        <w:ind w:firstLine="567"/>
        <w:jc w:val="both"/>
        <w:rPr>
          <w:sz w:val="2"/>
          <w:szCs w:val="2"/>
        </w:rPr>
      </w:pPr>
      <w:r>
        <w:t>15. Количество нежилых помещений, не входящих в состав общего имущества</w:t>
      </w:r>
      <w:r>
        <w:br/>
      </w:r>
    </w:p>
    <w:p w:rsidR="005234A1" w:rsidRDefault="005234A1" w:rsidP="005234A1">
      <w:pPr>
        <w:ind w:left="567"/>
      </w:pPr>
    </w:p>
    <w:p w:rsidR="005234A1" w:rsidRDefault="005234A1" w:rsidP="005234A1">
      <w:pPr>
        <w:pBdr>
          <w:top w:val="single" w:sz="4" w:space="1" w:color="auto"/>
        </w:pBdr>
        <w:ind w:left="567"/>
        <w:rPr>
          <w:sz w:val="2"/>
          <w:szCs w:val="2"/>
        </w:rPr>
      </w:pPr>
    </w:p>
    <w:p w:rsidR="005234A1" w:rsidRDefault="005234A1" w:rsidP="005234A1">
      <w:pPr>
        <w:ind w:firstLine="567"/>
        <w:jc w:val="both"/>
        <w:rPr>
          <w:b/>
        </w:rPr>
      </w:pPr>
      <w:r>
        <w:lastRenderedPageBreak/>
        <w:t xml:space="preserve">16. Реквизиты правового акта о признании всех жилых помещений в многоквартирном доме не пригодными для проживания  </w:t>
      </w:r>
      <w:r>
        <w:rPr>
          <w:b/>
        </w:rPr>
        <w:t>нет</w:t>
      </w:r>
    </w:p>
    <w:p w:rsidR="005234A1" w:rsidRDefault="005234A1" w:rsidP="005234A1">
      <w:pPr>
        <w:pBdr>
          <w:top w:val="single" w:sz="4" w:space="1" w:color="auto"/>
        </w:pBdr>
        <w:rPr>
          <w:sz w:val="2"/>
          <w:szCs w:val="2"/>
        </w:rPr>
      </w:pPr>
    </w:p>
    <w:p w:rsidR="005234A1" w:rsidRDefault="005234A1" w:rsidP="005234A1">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5234A1" w:rsidRDefault="005234A1" w:rsidP="005234A1">
      <w:r>
        <w:t xml:space="preserve">               нет</w:t>
      </w:r>
    </w:p>
    <w:p w:rsidR="005234A1" w:rsidRDefault="005234A1" w:rsidP="005234A1">
      <w:pPr>
        <w:pBdr>
          <w:top w:val="single" w:sz="4" w:space="1" w:color="auto"/>
        </w:pBdr>
        <w:rPr>
          <w:sz w:val="2"/>
          <w:szCs w:val="2"/>
        </w:rPr>
      </w:pPr>
    </w:p>
    <w:p w:rsidR="005234A1" w:rsidRDefault="005234A1" w:rsidP="005234A1">
      <w:pPr>
        <w:tabs>
          <w:tab w:val="center" w:pos="5387"/>
          <w:tab w:val="left" w:pos="7371"/>
        </w:tabs>
        <w:ind w:firstLine="567"/>
      </w:pPr>
      <w:r>
        <w:t>18. Строительный объем  225</w:t>
      </w:r>
      <w:r>
        <w:tab/>
      </w:r>
      <w:r>
        <w:tab/>
        <w:t>куб. м</w:t>
      </w:r>
    </w:p>
    <w:p w:rsidR="005234A1" w:rsidRDefault="005234A1" w:rsidP="005234A1">
      <w:pPr>
        <w:tabs>
          <w:tab w:val="center" w:pos="5387"/>
          <w:tab w:val="left" w:pos="7371"/>
        </w:tabs>
        <w:ind w:firstLine="567"/>
      </w:pPr>
      <w:r>
        <w:t>19. Площадь:</w:t>
      </w:r>
    </w:p>
    <w:p w:rsidR="005234A1" w:rsidRDefault="005234A1" w:rsidP="005234A1">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103,4</w:t>
      </w:r>
      <w:r>
        <w:tab/>
      </w:r>
      <w:r>
        <w:tab/>
        <w:t>кв. м</w:t>
      </w:r>
    </w:p>
    <w:p w:rsidR="005234A1" w:rsidRDefault="005234A1" w:rsidP="005234A1">
      <w:pPr>
        <w:pBdr>
          <w:top w:val="single" w:sz="4" w:space="1" w:color="auto"/>
        </w:pBdr>
        <w:ind w:left="1049" w:right="5642"/>
        <w:rPr>
          <w:sz w:val="2"/>
          <w:szCs w:val="2"/>
        </w:rPr>
      </w:pPr>
    </w:p>
    <w:p w:rsidR="005234A1" w:rsidRDefault="005234A1" w:rsidP="005234A1">
      <w:pPr>
        <w:tabs>
          <w:tab w:val="center" w:pos="7598"/>
          <w:tab w:val="right" w:pos="10206"/>
        </w:tabs>
        <w:ind w:firstLine="567"/>
      </w:pPr>
      <w:r>
        <w:t xml:space="preserve">б) жилых помещений (общая площадь квартир)  </w:t>
      </w:r>
      <w:r>
        <w:rPr>
          <w:b/>
        </w:rPr>
        <w:t>103,4</w:t>
      </w:r>
      <w:r>
        <w:tab/>
        <w:t>кв. м</w:t>
      </w:r>
    </w:p>
    <w:p w:rsidR="005234A1" w:rsidRDefault="005234A1" w:rsidP="005234A1">
      <w:pPr>
        <w:pBdr>
          <w:top w:val="single" w:sz="4" w:space="1" w:color="auto"/>
        </w:pBdr>
        <w:ind w:left="5585" w:right="624"/>
        <w:rPr>
          <w:sz w:val="2"/>
          <w:szCs w:val="2"/>
        </w:rPr>
      </w:pPr>
    </w:p>
    <w:p w:rsidR="005234A1" w:rsidRDefault="005234A1" w:rsidP="005234A1">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5234A1" w:rsidRDefault="005234A1" w:rsidP="005234A1">
      <w:pPr>
        <w:pBdr>
          <w:top w:val="single" w:sz="4" w:space="1" w:color="auto"/>
        </w:pBdr>
        <w:ind w:left="3941" w:right="2240"/>
        <w:rPr>
          <w:sz w:val="2"/>
          <w:szCs w:val="2"/>
        </w:rPr>
      </w:pPr>
    </w:p>
    <w:p w:rsidR="005234A1" w:rsidRDefault="005234A1" w:rsidP="005234A1">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5234A1" w:rsidRDefault="005234A1" w:rsidP="005234A1">
      <w:pPr>
        <w:pBdr>
          <w:top w:val="single" w:sz="4" w:space="1" w:color="auto"/>
        </w:pBdr>
        <w:ind w:left="4734" w:right="1389"/>
        <w:rPr>
          <w:sz w:val="2"/>
          <w:szCs w:val="2"/>
        </w:rPr>
      </w:pPr>
    </w:p>
    <w:p w:rsidR="005234A1" w:rsidRDefault="005234A1" w:rsidP="005234A1">
      <w:pPr>
        <w:tabs>
          <w:tab w:val="center" w:pos="5245"/>
          <w:tab w:val="left" w:pos="7088"/>
        </w:tabs>
        <w:ind w:firstLine="567"/>
      </w:pPr>
      <w:r>
        <w:t xml:space="preserve">20. Количество лестниц   </w:t>
      </w:r>
      <w:r>
        <w:tab/>
        <w:t>шт.</w:t>
      </w:r>
    </w:p>
    <w:p w:rsidR="005234A1" w:rsidRDefault="005234A1" w:rsidP="005234A1">
      <w:pPr>
        <w:pBdr>
          <w:top w:val="single" w:sz="4" w:space="1" w:color="auto"/>
        </w:pBdr>
        <w:ind w:left="3147" w:right="3232"/>
        <w:rPr>
          <w:sz w:val="2"/>
          <w:szCs w:val="2"/>
        </w:rPr>
      </w:pPr>
    </w:p>
    <w:p w:rsidR="005234A1" w:rsidRDefault="005234A1" w:rsidP="005234A1">
      <w:pPr>
        <w:ind w:firstLine="567"/>
        <w:jc w:val="both"/>
        <w:rPr>
          <w:sz w:val="2"/>
          <w:szCs w:val="2"/>
        </w:rPr>
      </w:pPr>
      <w:r>
        <w:t>21. Уборочная площадь лестниц (включая межквартирные лестничные площадки)</w:t>
      </w:r>
      <w:r>
        <w:br/>
      </w:r>
    </w:p>
    <w:p w:rsidR="005234A1" w:rsidRDefault="005234A1" w:rsidP="005234A1">
      <w:pPr>
        <w:tabs>
          <w:tab w:val="left" w:pos="3969"/>
        </w:tabs>
        <w:rPr>
          <w:sz w:val="2"/>
          <w:szCs w:val="2"/>
        </w:rPr>
      </w:pPr>
      <w:r>
        <w:tab/>
        <w:t>кв. м</w:t>
      </w:r>
    </w:p>
    <w:p w:rsidR="005234A1" w:rsidRDefault="005234A1" w:rsidP="005234A1">
      <w:pPr>
        <w:tabs>
          <w:tab w:val="center" w:pos="7230"/>
          <w:tab w:val="left" w:pos="9356"/>
        </w:tabs>
        <w:ind w:firstLine="567"/>
      </w:pPr>
      <w:r>
        <w:t xml:space="preserve">22. Уборочная площадь общих коридоров  </w:t>
      </w:r>
      <w:r>
        <w:tab/>
        <w:t>кв. м</w:t>
      </w:r>
    </w:p>
    <w:p w:rsidR="005234A1" w:rsidRDefault="005234A1" w:rsidP="005234A1">
      <w:pPr>
        <w:pBdr>
          <w:top w:val="single" w:sz="4" w:space="1" w:color="auto"/>
        </w:pBdr>
        <w:ind w:left="4990" w:right="964"/>
        <w:rPr>
          <w:sz w:val="2"/>
          <w:szCs w:val="2"/>
        </w:rPr>
      </w:pPr>
    </w:p>
    <w:p w:rsidR="005234A1" w:rsidRDefault="005234A1" w:rsidP="005234A1">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Pr>
          <w:b/>
        </w:rPr>
        <w:t xml:space="preserve">)              </w:t>
      </w:r>
      <w:r>
        <w:tab/>
      </w:r>
      <w:r>
        <w:tab/>
        <w:t>кв. м</w:t>
      </w:r>
    </w:p>
    <w:p w:rsidR="005234A1" w:rsidRDefault="005234A1" w:rsidP="005234A1">
      <w:pPr>
        <w:pBdr>
          <w:top w:val="single" w:sz="4" w:space="1" w:color="auto"/>
        </w:pBdr>
        <w:ind w:left="4082" w:right="1814"/>
        <w:rPr>
          <w:sz w:val="2"/>
          <w:szCs w:val="2"/>
        </w:rPr>
      </w:pPr>
    </w:p>
    <w:p w:rsidR="005234A1" w:rsidRDefault="005234A1" w:rsidP="005234A1">
      <w:pPr>
        <w:ind w:firstLine="567"/>
        <w:jc w:val="both"/>
        <w:rPr>
          <w:b/>
        </w:rPr>
      </w:pPr>
      <w:r>
        <w:t xml:space="preserve">24. Площадь земельного участка, входящего в состав общего имущества многоквартирного дома </w:t>
      </w:r>
      <w:r>
        <w:rPr>
          <w:b/>
        </w:rPr>
        <w:t>1947</w:t>
      </w:r>
    </w:p>
    <w:p w:rsidR="005234A1" w:rsidRDefault="005234A1" w:rsidP="005234A1">
      <w:pPr>
        <w:pBdr>
          <w:top w:val="single" w:sz="4" w:space="1" w:color="auto"/>
        </w:pBdr>
        <w:ind w:left="601"/>
        <w:rPr>
          <w:sz w:val="2"/>
          <w:szCs w:val="2"/>
        </w:rPr>
      </w:pPr>
    </w:p>
    <w:p w:rsidR="005234A1" w:rsidRDefault="005234A1" w:rsidP="005234A1">
      <w:pPr>
        <w:ind w:firstLine="567"/>
        <w:rPr>
          <w:b/>
          <w:sz w:val="2"/>
          <w:szCs w:val="2"/>
        </w:rPr>
      </w:pPr>
      <w:r>
        <w:t>25. Кадастровый номер земельного участка (при его наличии)</w:t>
      </w:r>
    </w:p>
    <w:p w:rsidR="005234A1" w:rsidRDefault="005234A1" w:rsidP="005234A1">
      <w:pPr>
        <w:pBdr>
          <w:top w:val="single" w:sz="4" w:space="1" w:color="auto"/>
        </w:pBdr>
        <w:rPr>
          <w:sz w:val="2"/>
          <w:szCs w:val="2"/>
        </w:rPr>
      </w:pPr>
    </w:p>
    <w:p w:rsidR="005234A1" w:rsidRDefault="005234A1" w:rsidP="005234A1">
      <w:pPr>
        <w:spacing w:before="360" w:after="240"/>
        <w:jc w:val="center"/>
      </w:pPr>
      <w:r>
        <w:rPr>
          <w:lang w:val="en-US"/>
        </w:rPr>
        <w:t>II</w:t>
      </w:r>
      <w:r>
        <w:t>. Техническое состояние многоквартирного дома, включая пристройки</w:t>
      </w:r>
    </w:p>
    <w:tbl>
      <w:tblPr>
        <w:tblW w:w="9420" w:type="dxa"/>
        <w:tblLayout w:type="fixed"/>
        <w:tblCellMar>
          <w:left w:w="28" w:type="dxa"/>
          <w:right w:w="28" w:type="dxa"/>
        </w:tblCellMar>
        <w:tblLook w:val="04A0"/>
      </w:tblPr>
      <w:tblGrid>
        <w:gridCol w:w="3926"/>
        <w:gridCol w:w="2747"/>
        <w:gridCol w:w="2747"/>
      </w:tblGrid>
      <w:tr w:rsidR="005234A1" w:rsidTr="005234A1">
        <w:trPr>
          <w:trHeight w:val="648"/>
        </w:trPr>
        <w:tc>
          <w:tcPr>
            <w:tcW w:w="3928" w:type="dxa"/>
            <w:tcBorders>
              <w:top w:val="single" w:sz="4" w:space="0" w:color="auto"/>
              <w:left w:val="single" w:sz="4" w:space="0" w:color="auto"/>
              <w:bottom w:val="single" w:sz="4" w:space="0" w:color="auto"/>
              <w:right w:val="single" w:sz="4" w:space="0" w:color="auto"/>
            </w:tcBorders>
            <w:hideMark/>
          </w:tcPr>
          <w:p w:rsidR="005234A1" w:rsidRDefault="005234A1" w:rsidP="005234A1">
            <w:pPr>
              <w:spacing w:line="276" w:lineRule="auto"/>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hideMark/>
          </w:tcPr>
          <w:p w:rsidR="005234A1" w:rsidRDefault="005234A1" w:rsidP="005234A1">
            <w:pPr>
              <w:spacing w:line="276" w:lineRule="auto"/>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hideMark/>
          </w:tcPr>
          <w:p w:rsidR="005234A1" w:rsidRDefault="005234A1" w:rsidP="005234A1">
            <w:pPr>
              <w:spacing w:line="276" w:lineRule="auto"/>
              <w:jc w:val="center"/>
            </w:pPr>
            <w:r>
              <w:t>Техническое состояние элементов общего имущества многоквартирного дома</w:t>
            </w:r>
          </w:p>
        </w:tc>
      </w:tr>
      <w:tr w:rsidR="005234A1" w:rsidTr="005234A1">
        <w:trPr>
          <w:trHeight w:val="158"/>
        </w:trPr>
        <w:tc>
          <w:tcPr>
            <w:tcW w:w="3928" w:type="dxa"/>
            <w:tcBorders>
              <w:top w:val="single" w:sz="4" w:space="0" w:color="auto"/>
              <w:left w:val="single" w:sz="4" w:space="0" w:color="auto"/>
              <w:bottom w:val="single" w:sz="4" w:space="0" w:color="auto"/>
              <w:right w:val="single" w:sz="4" w:space="0" w:color="auto"/>
            </w:tcBorders>
            <w:vAlign w:val="bottom"/>
            <w:hideMark/>
          </w:tcPr>
          <w:p w:rsidR="005234A1" w:rsidRDefault="005234A1" w:rsidP="005234A1">
            <w:pPr>
              <w:spacing w:line="276" w:lineRule="auto"/>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hideMark/>
          </w:tcPr>
          <w:p w:rsidR="005234A1" w:rsidRDefault="005234A1" w:rsidP="005234A1">
            <w:pPr>
              <w:spacing w:line="276" w:lineRule="auto"/>
              <w:ind w:left="57"/>
            </w:pPr>
            <w:r>
              <w:t>Бутовый-ленточный</w:t>
            </w:r>
          </w:p>
        </w:tc>
        <w:tc>
          <w:tcPr>
            <w:tcW w:w="2749" w:type="dxa"/>
            <w:tcBorders>
              <w:top w:val="single" w:sz="4" w:space="0" w:color="auto"/>
              <w:left w:val="single" w:sz="4" w:space="0" w:color="auto"/>
              <w:bottom w:val="single" w:sz="4" w:space="0" w:color="auto"/>
              <w:right w:val="single" w:sz="4" w:space="0" w:color="auto"/>
            </w:tcBorders>
            <w:vAlign w:val="bottom"/>
            <w:hideMark/>
          </w:tcPr>
          <w:p w:rsidR="005234A1" w:rsidRDefault="005234A1" w:rsidP="005234A1">
            <w:pPr>
              <w:spacing w:line="276" w:lineRule="auto"/>
              <w:ind w:left="57"/>
            </w:pPr>
            <w:r>
              <w:t>Отдельные глубокие трещины</w:t>
            </w:r>
          </w:p>
        </w:tc>
      </w:tr>
      <w:tr w:rsidR="005234A1" w:rsidTr="005234A1">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5234A1" w:rsidRDefault="005234A1" w:rsidP="005234A1">
            <w:pPr>
              <w:spacing w:line="276" w:lineRule="auto"/>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5234A1" w:rsidRDefault="005234A1" w:rsidP="005234A1">
            <w:pPr>
              <w:spacing w:line="276" w:lineRule="auto"/>
              <w:ind w:left="57"/>
            </w:pPr>
            <w:r>
              <w:t>Кирпичные т. тс.= 0,55см</w:t>
            </w:r>
          </w:p>
        </w:tc>
        <w:tc>
          <w:tcPr>
            <w:tcW w:w="2749" w:type="dxa"/>
            <w:tcBorders>
              <w:top w:val="single" w:sz="4" w:space="0" w:color="auto"/>
              <w:left w:val="single" w:sz="4" w:space="0" w:color="auto"/>
              <w:bottom w:val="single" w:sz="4" w:space="0" w:color="auto"/>
              <w:right w:val="single" w:sz="4" w:space="0" w:color="auto"/>
            </w:tcBorders>
            <w:vAlign w:val="bottom"/>
            <w:hideMark/>
          </w:tcPr>
          <w:p w:rsidR="005234A1" w:rsidRDefault="005234A1" w:rsidP="005234A1">
            <w:pPr>
              <w:spacing w:line="276" w:lineRule="auto"/>
              <w:ind w:left="57"/>
            </w:pPr>
            <w:r>
              <w:t>Выкрашивание отдельных кирпичей</w:t>
            </w:r>
          </w:p>
        </w:tc>
      </w:tr>
      <w:tr w:rsidR="005234A1" w:rsidTr="005234A1">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5234A1" w:rsidRDefault="005234A1" w:rsidP="005234A1">
            <w:pPr>
              <w:spacing w:line="276" w:lineRule="auto"/>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hideMark/>
          </w:tcPr>
          <w:p w:rsidR="005234A1" w:rsidRDefault="005234A1" w:rsidP="005234A1">
            <w:pPr>
              <w:spacing w:line="276" w:lineRule="auto"/>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5234A1" w:rsidRDefault="005234A1" w:rsidP="005234A1">
            <w:pPr>
              <w:spacing w:line="276" w:lineRule="auto"/>
              <w:ind w:left="57"/>
            </w:pPr>
            <w:r>
              <w:t xml:space="preserve">Трещины в местах сопряжения </w:t>
            </w:r>
          </w:p>
        </w:tc>
      </w:tr>
      <w:tr w:rsidR="005234A1" w:rsidTr="005234A1">
        <w:trPr>
          <w:cantSplit/>
          <w:trHeight w:val="158"/>
        </w:trPr>
        <w:tc>
          <w:tcPr>
            <w:tcW w:w="3928" w:type="dxa"/>
            <w:tcBorders>
              <w:top w:val="nil"/>
              <w:left w:val="single" w:sz="4" w:space="0" w:color="auto"/>
              <w:bottom w:val="nil"/>
              <w:right w:val="single" w:sz="4" w:space="0" w:color="auto"/>
            </w:tcBorders>
            <w:hideMark/>
          </w:tcPr>
          <w:p w:rsidR="005234A1" w:rsidRDefault="005234A1" w:rsidP="005234A1">
            <w:pPr>
              <w:spacing w:line="276" w:lineRule="auto"/>
              <w:ind w:left="57"/>
            </w:pPr>
            <w:r>
              <w:t>4. Перекрытия</w:t>
            </w:r>
          </w:p>
        </w:tc>
        <w:tc>
          <w:tcPr>
            <w:tcW w:w="2749" w:type="dxa"/>
            <w:vMerge w:val="restart"/>
            <w:tcBorders>
              <w:top w:val="nil"/>
              <w:left w:val="single" w:sz="4" w:space="0" w:color="auto"/>
              <w:bottom w:val="nil"/>
              <w:right w:val="single" w:sz="4" w:space="0" w:color="auto"/>
            </w:tcBorders>
            <w:hideMark/>
          </w:tcPr>
          <w:p w:rsidR="005234A1" w:rsidRDefault="005234A1" w:rsidP="005234A1">
            <w:pPr>
              <w:spacing w:line="276" w:lineRule="auto"/>
              <w:ind w:left="57"/>
            </w:pPr>
            <w:r>
              <w:t>Деревянные отепленные</w:t>
            </w:r>
          </w:p>
        </w:tc>
        <w:tc>
          <w:tcPr>
            <w:tcW w:w="2749" w:type="dxa"/>
            <w:vMerge w:val="restart"/>
            <w:tcBorders>
              <w:top w:val="nil"/>
              <w:left w:val="single" w:sz="4" w:space="0" w:color="auto"/>
              <w:bottom w:val="nil"/>
              <w:right w:val="single" w:sz="4" w:space="0" w:color="auto"/>
            </w:tcBorders>
            <w:hideMark/>
          </w:tcPr>
          <w:p w:rsidR="005234A1" w:rsidRDefault="005234A1" w:rsidP="005234A1">
            <w:pPr>
              <w:spacing w:line="276" w:lineRule="auto"/>
              <w:ind w:left="57"/>
            </w:pPr>
            <w:r>
              <w:t>Диагональные трещины</w:t>
            </w:r>
          </w:p>
        </w:tc>
      </w:tr>
      <w:tr w:rsidR="005234A1" w:rsidTr="005234A1">
        <w:trPr>
          <w:cantSplit/>
          <w:trHeight w:val="166"/>
        </w:trPr>
        <w:tc>
          <w:tcPr>
            <w:tcW w:w="3928" w:type="dxa"/>
            <w:tcBorders>
              <w:top w:val="nil"/>
              <w:left w:val="single" w:sz="4" w:space="0" w:color="auto"/>
              <w:bottom w:val="nil"/>
              <w:right w:val="single" w:sz="4" w:space="0" w:color="auto"/>
            </w:tcBorders>
            <w:hideMark/>
          </w:tcPr>
          <w:p w:rsidR="005234A1" w:rsidRDefault="005234A1" w:rsidP="005234A1">
            <w:pPr>
              <w:spacing w:line="276" w:lineRule="auto"/>
              <w:ind w:left="992"/>
            </w:pPr>
            <w:r>
              <w:t>чердачные</w:t>
            </w:r>
          </w:p>
        </w:tc>
        <w:tc>
          <w:tcPr>
            <w:tcW w:w="2749" w:type="dxa"/>
            <w:vMerge/>
            <w:tcBorders>
              <w:top w:val="nil"/>
              <w:left w:val="single" w:sz="4" w:space="0" w:color="auto"/>
              <w:bottom w:val="nil"/>
              <w:right w:val="single" w:sz="4" w:space="0" w:color="auto"/>
            </w:tcBorders>
            <w:vAlign w:val="center"/>
            <w:hideMark/>
          </w:tcPr>
          <w:p w:rsidR="005234A1" w:rsidRDefault="005234A1" w:rsidP="005234A1"/>
        </w:tc>
        <w:tc>
          <w:tcPr>
            <w:tcW w:w="2749" w:type="dxa"/>
            <w:vMerge/>
            <w:tcBorders>
              <w:top w:val="nil"/>
              <w:left w:val="single" w:sz="4" w:space="0" w:color="auto"/>
              <w:bottom w:val="nil"/>
              <w:right w:val="single" w:sz="4" w:space="0" w:color="auto"/>
            </w:tcBorders>
            <w:vAlign w:val="center"/>
            <w:hideMark/>
          </w:tcPr>
          <w:p w:rsidR="005234A1" w:rsidRDefault="005234A1" w:rsidP="005234A1"/>
        </w:tc>
      </w:tr>
      <w:tr w:rsidR="005234A1" w:rsidTr="005234A1">
        <w:trPr>
          <w:trHeight w:val="158"/>
        </w:trPr>
        <w:tc>
          <w:tcPr>
            <w:tcW w:w="3928" w:type="dxa"/>
            <w:tcBorders>
              <w:top w:val="nil"/>
              <w:left w:val="single" w:sz="4" w:space="0" w:color="auto"/>
              <w:bottom w:val="nil"/>
              <w:right w:val="single" w:sz="4" w:space="0" w:color="auto"/>
            </w:tcBorders>
            <w:hideMark/>
          </w:tcPr>
          <w:p w:rsidR="005234A1" w:rsidRDefault="005234A1" w:rsidP="005234A1">
            <w:pPr>
              <w:spacing w:line="276" w:lineRule="auto"/>
              <w:ind w:left="992"/>
            </w:pPr>
            <w:r>
              <w:t>междуэтажные</w:t>
            </w:r>
          </w:p>
        </w:tc>
        <w:tc>
          <w:tcPr>
            <w:tcW w:w="2749" w:type="dxa"/>
            <w:tcBorders>
              <w:top w:val="nil"/>
              <w:left w:val="single" w:sz="4" w:space="0" w:color="auto"/>
              <w:bottom w:val="nil"/>
              <w:right w:val="single" w:sz="4" w:space="0" w:color="auto"/>
            </w:tcBorders>
            <w:hideMark/>
          </w:tcPr>
          <w:p w:rsidR="005234A1" w:rsidRDefault="005234A1" w:rsidP="005234A1">
            <w:pPr>
              <w:spacing w:line="276" w:lineRule="auto"/>
              <w:ind w:left="57"/>
            </w:pPr>
            <w:r>
              <w:t>----------«---------</w:t>
            </w:r>
          </w:p>
        </w:tc>
        <w:tc>
          <w:tcPr>
            <w:tcW w:w="2749" w:type="dxa"/>
            <w:tcBorders>
              <w:top w:val="nil"/>
              <w:left w:val="single" w:sz="4" w:space="0" w:color="auto"/>
              <w:bottom w:val="nil"/>
              <w:right w:val="single" w:sz="4" w:space="0" w:color="auto"/>
            </w:tcBorders>
          </w:tcPr>
          <w:p w:rsidR="005234A1" w:rsidRDefault="005234A1" w:rsidP="005234A1">
            <w:pPr>
              <w:spacing w:line="276" w:lineRule="auto"/>
              <w:ind w:left="57"/>
            </w:pPr>
          </w:p>
        </w:tc>
      </w:tr>
      <w:tr w:rsidR="005234A1" w:rsidTr="005234A1">
        <w:trPr>
          <w:trHeight w:val="158"/>
        </w:trPr>
        <w:tc>
          <w:tcPr>
            <w:tcW w:w="3928" w:type="dxa"/>
            <w:tcBorders>
              <w:top w:val="nil"/>
              <w:left w:val="single" w:sz="4" w:space="0" w:color="auto"/>
              <w:bottom w:val="nil"/>
              <w:right w:val="single" w:sz="4" w:space="0" w:color="auto"/>
            </w:tcBorders>
            <w:hideMark/>
          </w:tcPr>
          <w:p w:rsidR="005234A1" w:rsidRDefault="005234A1" w:rsidP="005234A1">
            <w:pPr>
              <w:spacing w:line="276" w:lineRule="auto"/>
              <w:ind w:left="992"/>
            </w:pPr>
            <w:r>
              <w:t>подвальные</w:t>
            </w:r>
          </w:p>
        </w:tc>
        <w:tc>
          <w:tcPr>
            <w:tcW w:w="2749" w:type="dxa"/>
            <w:tcBorders>
              <w:top w:val="nil"/>
              <w:left w:val="single" w:sz="4" w:space="0" w:color="auto"/>
              <w:bottom w:val="nil"/>
              <w:right w:val="single" w:sz="4" w:space="0" w:color="auto"/>
            </w:tcBorders>
            <w:hideMark/>
          </w:tcPr>
          <w:p w:rsidR="005234A1" w:rsidRDefault="005234A1" w:rsidP="005234A1">
            <w:pPr>
              <w:spacing w:line="276" w:lineRule="auto"/>
              <w:ind w:left="57"/>
            </w:pPr>
            <w:r>
              <w:t>----------«---------</w:t>
            </w:r>
          </w:p>
        </w:tc>
        <w:tc>
          <w:tcPr>
            <w:tcW w:w="2749" w:type="dxa"/>
            <w:tcBorders>
              <w:top w:val="nil"/>
              <w:left w:val="single" w:sz="4" w:space="0" w:color="auto"/>
              <w:bottom w:val="nil"/>
              <w:right w:val="single" w:sz="4" w:space="0" w:color="auto"/>
            </w:tcBorders>
          </w:tcPr>
          <w:p w:rsidR="005234A1" w:rsidRDefault="005234A1" w:rsidP="005234A1">
            <w:pPr>
              <w:spacing w:line="276" w:lineRule="auto"/>
              <w:ind w:left="57"/>
            </w:pPr>
          </w:p>
        </w:tc>
      </w:tr>
      <w:tr w:rsidR="005234A1" w:rsidTr="005234A1">
        <w:trPr>
          <w:trHeight w:val="166"/>
        </w:trPr>
        <w:tc>
          <w:tcPr>
            <w:tcW w:w="3928" w:type="dxa"/>
            <w:tcBorders>
              <w:top w:val="nil"/>
              <w:left w:val="single" w:sz="4" w:space="0" w:color="auto"/>
              <w:bottom w:val="nil"/>
              <w:right w:val="single" w:sz="4" w:space="0" w:color="auto"/>
            </w:tcBorders>
            <w:hideMark/>
          </w:tcPr>
          <w:p w:rsidR="005234A1" w:rsidRDefault="005234A1" w:rsidP="005234A1">
            <w:pPr>
              <w:spacing w:line="276" w:lineRule="auto"/>
              <w:ind w:left="992"/>
            </w:pPr>
            <w:r>
              <w:t>(другое)</w:t>
            </w:r>
          </w:p>
        </w:tc>
        <w:tc>
          <w:tcPr>
            <w:tcW w:w="2749" w:type="dxa"/>
            <w:tcBorders>
              <w:top w:val="nil"/>
              <w:left w:val="single" w:sz="4" w:space="0" w:color="auto"/>
              <w:bottom w:val="nil"/>
              <w:right w:val="single" w:sz="4" w:space="0" w:color="auto"/>
            </w:tcBorders>
          </w:tcPr>
          <w:p w:rsidR="005234A1" w:rsidRDefault="005234A1" w:rsidP="005234A1">
            <w:pPr>
              <w:spacing w:line="276" w:lineRule="auto"/>
              <w:ind w:left="57"/>
            </w:pPr>
          </w:p>
        </w:tc>
        <w:tc>
          <w:tcPr>
            <w:tcW w:w="2749" w:type="dxa"/>
            <w:tcBorders>
              <w:top w:val="nil"/>
              <w:left w:val="single" w:sz="4" w:space="0" w:color="auto"/>
              <w:bottom w:val="nil"/>
              <w:right w:val="single" w:sz="4" w:space="0" w:color="auto"/>
            </w:tcBorders>
          </w:tcPr>
          <w:p w:rsidR="005234A1" w:rsidRDefault="005234A1" w:rsidP="005234A1">
            <w:pPr>
              <w:spacing w:line="276" w:lineRule="auto"/>
              <w:ind w:left="57"/>
            </w:pPr>
          </w:p>
        </w:tc>
      </w:tr>
      <w:tr w:rsidR="005234A1" w:rsidTr="005234A1">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5234A1" w:rsidRDefault="005234A1" w:rsidP="005234A1">
            <w:pPr>
              <w:spacing w:line="276" w:lineRule="auto"/>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5234A1" w:rsidRDefault="005234A1" w:rsidP="005234A1">
            <w:pPr>
              <w:spacing w:line="276" w:lineRule="auto"/>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hideMark/>
          </w:tcPr>
          <w:p w:rsidR="005234A1" w:rsidRDefault="005234A1" w:rsidP="005234A1">
            <w:pPr>
              <w:spacing w:line="276" w:lineRule="auto"/>
              <w:ind w:left="57"/>
            </w:pPr>
            <w:r>
              <w:t>Ослабление крепления</w:t>
            </w:r>
          </w:p>
        </w:tc>
      </w:tr>
      <w:tr w:rsidR="005234A1" w:rsidTr="005234A1">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5234A1" w:rsidRDefault="005234A1" w:rsidP="005234A1">
            <w:pPr>
              <w:spacing w:line="276" w:lineRule="auto"/>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5234A1" w:rsidRDefault="005234A1" w:rsidP="005234A1">
            <w:pPr>
              <w:spacing w:line="276" w:lineRule="auto"/>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5234A1" w:rsidRDefault="005234A1" w:rsidP="005234A1">
            <w:pPr>
              <w:spacing w:line="276" w:lineRule="auto"/>
              <w:ind w:left="57"/>
            </w:pPr>
            <w:r>
              <w:t>Стертость досок в ходовых местах</w:t>
            </w:r>
          </w:p>
        </w:tc>
      </w:tr>
      <w:tr w:rsidR="005234A1" w:rsidTr="005234A1">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5234A1" w:rsidRDefault="005234A1" w:rsidP="005234A1">
            <w:pPr>
              <w:spacing w:line="276" w:lineRule="auto"/>
              <w:ind w:left="57"/>
            </w:pPr>
            <w:r>
              <w:t>7. Проемы</w:t>
            </w:r>
          </w:p>
        </w:tc>
        <w:tc>
          <w:tcPr>
            <w:tcW w:w="2749" w:type="dxa"/>
            <w:vMerge w:val="restart"/>
            <w:tcBorders>
              <w:top w:val="single" w:sz="4" w:space="0" w:color="auto"/>
              <w:left w:val="nil"/>
              <w:bottom w:val="nil"/>
              <w:right w:val="single" w:sz="4" w:space="0" w:color="auto"/>
            </w:tcBorders>
            <w:vAlign w:val="bottom"/>
            <w:hideMark/>
          </w:tcPr>
          <w:p w:rsidR="005234A1" w:rsidRDefault="005234A1" w:rsidP="005234A1">
            <w:pPr>
              <w:spacing w:line="276" w:lineRule="auto"/>
              <w:ind w:left="57"/>
            </w:pPr>
            <w:r>
              <w:t>Двойные створные</w:t>
            </w:r>
          </w:p>
        </w:tc>
        <w:tc>
          <w:tcPr>
            <w:tcW w:w="2749" w:type="dxa"/>
            <w:vMerge w:val="restart"/>
            <w:tcBorders>
              <w:top w:val="single" w:sz="4" w:space="0" w:color="auto"/>
              <w:left w:val="nil"/>
              <w:bottom w:val="nil"/>
              <w:right w:val="single" w:sz="4" w:space="0" w:color="auto"/>
            </w:tcBorders>
            <w:vAlign w:val="bottom"/>
            <w:hideMark/>
          </w:tcPr>
          <w:p w:rsidR="005234A1" w:rsidRDefault="005234A1" w:rsidP="005234A1">
            <w:pPr>
              <w:spacing w:line="276" w:lineRule="auto"/>
              <w:ind w:left="57"/>
            </w:pPr>
            <w:r>
              <w:t>Переплеты рассохлись полотна осели</w:t>
            </w:r>
          </w:p>
        </w:tc>
      </w:tr>
      <w:tr w:rsidR="005234A1" w:rsidTr="005234A1">
        <w:trPr>
          <w:cantSplit/>
          <w:trHeight w:val="166"/>
        </w:trPr>
        <w:tc>
          <w:tcPr>
            <w:tcW w:w="3928" w:type="dxa"/>
            <w:tcBorders>
              <w:top w:val="nil"/>
              <w:left w:val="single" w:sz="4" w:space="0" w:color="auto"/>
              <w:bottom w:val="nil"/>
              <w:right w:val="single" w:sz="4" w:space="0" w:color="auto"/>
            </w:tcBorders>
            <w:vAlign w:val="bottom"/>
            <w:hideMark/>
          </w:tcPr>
          <w:p w:rsidR="005234A1" w:rsidRDefault="005234A1" w:rsidP="005234A1">
            <w:pPr>
              <w:spacing w:line="276" w:lineRule="auto"/>
              <w:ind w:left="993"/>
            </w:pPr>
            <w:r>
              <w:t>окна</w:t>
            </w:r>
          </w:p>
        </w:tc>
        <w:tc>
          <w:tcPr>
            <w:tcW w:w="2749" w:type="dxa"/>
            <w:vMerge/>
            <w:tcBorders>
              <w:top w:val="single" w:sz="4" w:space="0" w:color="auto"/>
              <w:left w:val="nil"/>
              <w:bottom w:val="nil"/>
              <w:right w:val="single" w:sz="4" w:space="0" w:color="auto"/>
            </w:tcBorders>
            <w:vAlign w:val="center"/>
            <w:hideMark/>
          </w:tcPr>
          <w:p w:rsidR="005234A1" w:rsidRDefault="005234A1" w:rsidP="005234A1"/>
        </w:tc>
        <w:tc>
          <w:tcPr>
            <w:tcW w:w="2749" w:type="dxa"/>
            <w:vMerge/>
            <w:tcBorders>
              <w:top w:val="single" w:sz="4" w:space="0" w:color="auto"/>
              <w:left w:val="nil"/>
              <w:bottom w:val="nil"/>
              <w:right w:val="single" w:sz="4" w:space="0" w:color="auto"/>
            </w:tcBorders>
            <w:vAlign w:val="center"/>
            <w:hideMark/>
          </w:tcPr>
          <w:p w:rsidR="005234A1" w:rsidRDefault="005234A1" w:rsidP="005234A1"/>
        </w:tc>
      </w:tr>
      <w:tr w:rsidR="005234A1" w:rsidTr="005234A1">
        <w:trPr>
          <w:trHeight w:val="158"/>
        </w:trPr>
        <w:tc>
          <w:tcPr>
            <w:tcW w:w="3928" w:type="dxa"/>
            <w:tcBorders>
              <w:top w:val="nil"/>
              <w:left w:val="single" w:sz="4" w:space="0" w:color="auto"/>
              <w:bottom w:val="nil"/>
              <w:right w:val="single" w:sz="4" w:space="0" w:color="auto"/>
            </w:tcBorders>
            <w:vAlign w:val="bottom"/>
            <w:hideMark/>
          </w:tcPr>
          <w:p w:rsidR="005234A1" w:rsidRDefault="005234A1" w:rsidP="005234A1">
            <w:pPr>
              <w:spacing w:line="276" w:lineRule="auto"/>
              <w:ind w:left="993"/>
            </w:pPr>
            <w:r>
              <w:lastRenderedPageBreak/>
              <w:t>двери</w:t>
            </w:r>
          </w:p>
        </w:tc>
        <w:tc>
          <w:tcPr>
            <w:tcW w:w="2749" w:type="dxa"/>
            <w:tcBorders>
              <w:top w:val="nil"/>
              <w:left w:val="nil"/>
              <w:bottom w:val="nil"/>
              <w:right w:val="single" w:sz="4" w:space="0" w:color="auto"/>
            </w:tcBorders>
            <w:vAlign w:val="bottom"/>
            <w:hideMark/>
          </w:tcPr>
          <w:p w:rsidR="005234A1" w:rsidRDefault="005234A1" w:rsidP="005234A1">
            <w:pPr>
              <w:spacing w:line="276" w:lineRule="auto"/>
              <w:ind w:left="57"/>
            </w:pPr>
            <w:r>
              <w:t>филенчатые</w:t>
            </w:r>
          </w:p>
        </w:tc>
        <w:tc>
          <w:tcPr>
            <w:tcW w:w="2749" w:type="dxa"/>
            <w:tcBorders>
              <w:top w:val="nil"/>
              <w:left w:val="nil"/>
              <w:bottom w:val="nil"/>
              <w:right w:val="single" w:sz="4" w:space="0" w:color="auto"/>
            </w:tcBorders>
            <w:vAlign w:val="bottom"/>
          </w:tcPr>
          <w:p w:rsidR="005234A1" w:rsidRDefault="005234A1" w:rsidP="005234A1">
            <w:pPr>
              <w:spacing w:line="276" w:lineRule="auto"/>
              <w:ind w:left="57"/>
            </w:pPr>
          </w:p>
        </w:tc>
      </w:tr>
      <w:tr w:rsidR="005234A1" w:rsidTr="005234A1">
        <w:trPr>
          <w:trHeight w:val="166"/>
        </w:trPr>
        <w:tc>
          <w:tcPr>
            <w:tcW w:w="3928" w:type="dxa"/>
            <w:tcBorders>
              <w:top w:val="nil"/>
              <w:left w:val="single" w:sz="4" w:space="0" w:color="auto"/>
              <w:bottom w:val="single" w:sz="4" w:space="0" w:color="auto"/>
              <w:right w:val="single" w:sz="4" w:space="0" w:color="auto"/>
            </w:tcBorders>
            <w:vAlign w:val="bottom"/>
            <w:hideMark/>
          </w:tcPr>
          <w:p w:rsidR="005234A1" w:rsidRDefault="005234A1" w:rsidP="005234A1">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5234A1" w:rsidRDefault="005234A1" w:rsidP="005234A1">
            <w:pPr>
              <w:spacing w:line="276" w:lineRule="auto"/>
              <w:ind w:left="57"/>
            </w:pPr>
          </w:p>
        </w:tc>
        <w:tc>
          <w:tcPr>
            <w:tcW w:w="2749" w:type="dxa"/>
            <w:tcBorders>
              <w:top w:val="nil"/>
              <w:left w:val="nil"/>
              <w:bottom w:val="single" w:sz="4" w:space="0" w:color="auto"/>
              <w:right w:val="single" w:sz="4" w:space="0" w:color="auto"/>
            </w:tcBorders>
            <w:vAlign w:val="bottom"/>
          </w:tcPr>
          <w:p w:rsidR="005234A1" w:rsidRDefault="005234A1" w:rsidP="005234A1">
            <w:pPr>
              <w:spacing w:line="276" w:lineRule="auto"/>
              <w:ind w:left="57"/>
            </w:pPr>
          </w:p>
        </w:tc>
      </w:tr>
      <w:tr w:rsidR="005234A1" w:rsidTr="005234A1">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5234A1" w:rsidRDefault="005234A1" w:rsidP="005234A1">
            <w:pPr>
              <w:spacing w:line="276" w:lineRule="auto"/>
              <w:ind w:left="57"/>
            </w:pPr>
            <w:r>
              <w:t>8. Отделка</w:t>
            </w:r>
          </w:p>
        </w:tc>
        <w:tc>
          <w:tcPr>
            <w:tcW w:w="2749" w:type="dxa"/>
            <w:vMerge w:val="restart"/>
            <w:tcBorders>
              <w:top w:val="single" w:sz="4" w:space="0" w:color="auto"/>
              <w:left w:val="nil"/>
              <w:bottom w:val="nil"/>
              <w:right w:val="single" w:sz="4" w:space="0" w:color="auto"/>
            </w:tcBorders>
            <w:vAlign w:val="bottom"/>
            <w:hideMark/>
          </w:tcPr>
          <w:p w:rsidR="005234A1" w:rsidRDefault="005234A1" w:rsidP="005234A1">
            <w:pPr>
              <w:spacing w:line="276" w:lineRule="auto"/>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hideMark/>
          </w:tcPr>
          <w:p w:rsidR="005234A1" w:rsidRDefault="005234A1" w:rsidP="005234A1">
            <w:pPr>
              <w:spacing w:line="276" w:lineRule="auto"/>
              <w:ind w:left="57"/>
            </w:pPr>
            <w:r>
              <w:t>Выпучивание отпадение штукатурки</w:t>
            </w:r>
          </w:p>
        </w:tc>
      </w:tr>
      <w:tr w:rsidR="005234A1" w:rsidTr="005234A1">
        <w:trPr>
          <w:cantSplit/>
          <w:trHeight w:val="166"/>
        </w:trPr>
        <w:tc>
          <w:tcPr>
            <w:tcW w:w="3928" w:type="dxa"/>
            <w:tcBorders>
              <w:top w:val="nil"/>
              <w:left w:val="single" w:sz="4" w:space="0" w:color="auto"/>
              <w:bottom w:val="nil"/>
              <w:right w:val="single" w:sz="4" w:space="0" w:color="auto"/>
            </w:tcBorders>
            <w:vAlign w:val="bottom"/>
            <w:hideMark/>
          </w:tcPr>
          <w:p w:rsidR="005234A1" w:rsidRDefault="005234A1" w:rsidP="005234A1">
            <w:pPr>
              <w:spacing w:line="276" w:lineRule="auto"/>
              <w:ind w:left="993"/>
            </w:pPr>
            <w:r>
              <w:t>внутренняя</w:t>
            </w:r>
          </w:p>
        </w:tc>
        <w:tc>
          <w:tcPr>
            <w:tcW w:w="2749" w:type="dxa"/>
            <w:vMerge/>
            <w:tcBorders>
              <w:top w:val="single" w:sz="4" w:space="0" w:color="auto"/>
              <w:left w:val="nil"/>
              <w:bottom w:val="nil"/>
              <w:right w:val="single" w:sz="4" w:space="0" w:color="auto"/>
            </w:tcBorders>
            <w:vAlign w:val="center"/>
            <w:hideMark/>
          </w:tcPr>
          <w:p w:rsidR="005234A1" w:rsidRDefault="005234A1" w:rsidP="005234A1"/>
        </w:tc>
        <w:tc>
          <w:tcPr>
            <w:tcW w:w="2749" w:type="dxa"/>
            <w:vMerge/>
            <w:tcBorders>
              <w:top w:val="single" w:sz="4" w:space="0" w:color="auto"/>
              <w:left w:val="nil"/>
              <w:bottom w:val="nil"/>
              <w:right w:val="single" w:sz="4" w:space="0" w:color="auto"/>
            </w:tcBorders>
            <w:vAlign w:val="center"/>
            <w:hideMark/>
          </w:tcPr>
          <w:p w:rsidR="005234A1" w:rsidRDefault="005234A1" w:rsidP="005234A1"/>
        </w:tc>
      </w:tr>
      <w:tr w:rsidR="005234A1" w:rsidTr="005234A1">
        <w:trPr>
          <w:trHeight w:val="158"/>
        </w:trPr>
        <w:tc>
          <w:tcPr>
            <w:tcW w:w="3928" w:type="dxa"/>
            <w:tcBorders>
              <w:top w:val="nil"/>
              <w:left w:val="single" w:sz="4" w:space="0" w:color="auto"/>
              <w:bottom w:val="nil"/>
              <w:right w:val="single" w:sz="4" w:space="0" w:color="auto"/>
            </w:tcBorders>
            <w:vAlign w:val="bottom"/>
            <w:hideMark/>
          </w:tcPr>
          <w:p w:rsidR="005234A1" w:rsidRDefault="005234A1" w:rsidP="005234A1">
            <w:pPr>
              <w:spacing w:line="276" w:lineRule="auto"/>
              <w:ind w:left="993"/>
            </w:pPr>
            <w:r>
              <w:t>наружная</w:t>
            </w:r>
          </w:p>
        </w:tc>
        <w:tc>
          <w:tcPr>
            <w:tcW w:w="2749" w:type="dxa"/>
            <w:tcBorders>
              <w:top w:val="nil"/>
              <w:left w:val="nil"/>
              <w:bottom w:val="nil"/>
              <w:right w:val="single" w:sz="4" w:space="0" w:color="auto"/>
            </w:tcBorders>
            <w:vAlign w:val="bottom"/>
          </w:tcPr>
          <w:p w:rsidR="005234A1" w:rsidRDefault="005234A1" w:rsidP="005234A1">
            <w:pPr>
              <w:spacing w:line="276" w:lineRule="auto"/>
              <w:ind w:left="57"/>
            </w:pPr>
          </w:p>
        </w:tc>
        <w:tc>
          <w:tcPr>
            <w:tcW w:w="2749" w:type="dxa"/>
            <w:tcBorders>
              <w:top w:val="nil"/>
              <w:left w:val="nil"/>
              <w:bottom w:val="nil"/>
              <w:right w:val="single" w:sz="4" w:space="0" w:color="auto"/>
            </w:tcBorders>
            <w:vAlign w:val="bottom"/>
          </w:tcPr>
          <w:p w:rsidR="005234A1" w:rsidRDefault="005234A1" w:rsidP="005234A1">
            <w:pPr>
              <w:spacing w:line="276" w:lineRule="auto"/>
              <w:ind w:left="57"/>
            </w:pPr>
          </w:p>
        </w:tc>
      </w:tr>
      <w:tr w:rsidR="005234A1" w:rsidTr="005234A1">
        <w:trPr>
          <w:trHeight w:val="166"/>
        </w:trPr>
        <w:tc>
          <w:tcPr>
            <w:tcW w:w="3928" w:type="dxa"/>
            <w:tcBorders>
              <w:top w:val="nil"/>
              <w:left w:val="single" w:sz="4" w:space="0" w:color="auto"/>
              <w:bottom w:val="single" w:sz="4" w:space="0" w:color="auto"/>
              <w:right w:val="single" w:sz="4" w:space="0" w:color="auto"/>
            </w:tcBorders>
            <w:vAlign w:val="bottom"/>
            <w:hideMark/>
          </w:tcPr>
          <w:p w:rsidR="005234A1" w:rsidRDefault="005234A1" w:rsidP="005234A1">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5234A1" w:rsidRDefault="005234A1" w:rsidP="005234A1">
            <w:pPr>
              <w:spacing w:line="276" w:lineRule="auto"/>
              <w:ind w:left="57"/>
            </w:pPr>
          </w:p>
        </w:tc>
        <w:tc>
          <w:tcPr>
            <w:tcW w:w="2749" w:type="dxa"/>
            <w:tcBorders>
              <w:top w:val="nil"/>
              <w:left w:val="nil"/>
              <w:bottom w:val="single" w:sz="4" w:space="0" w:color="auto"/>
              <w:right w:val="single" w:sz="4" w:space="0" w:color="auto"/>
            </w:tcBorders>
            <w:vAlign w:val="bottom"/>
          </w:tcPr>
          <w:p w:rsidR="005234A1" w:rsidRDefault="005234A1" w:rsidP="005234A1">
            <w:pPr>
              <w:spacing w:line="276" w:lineRule="auto"/>
              <w:ind w:left="57"/>
            </w:pPr>
          </w:p>
        </w:tc>
      </w:tr>
      <w:tr w:rsidR="005234A1" w:rsidTr="005234A1">
        <w:trPr>
          <w:cantSplit/>
          <w:trHeight w:val="473"/>
        </w:trPr>
        <w:tc>
          <w:tcPr>
            <w:tcW w:w="3928" w:type="dxa"/>
            <w:tcBorders>
              <w:top w:val="single" w:sz="4" w:space="0" w:color="auto"/>
              <w:left w:val="single" w:sz="4" w:space="0" w:color="auto"/>
              <w:bottom w:val="nil"/>
              <w:right w:val="single" w:sz="4" w:space="0" w:color="auto"/>
            </w:tcBorders>
            <w:vAlign w:val="bottom"/>
            <w:hideMark/>
          </w:tcPr>
          <w:p w:rsidR="005234A1" w:rsidRDefault="005234A1" w:rsidP="005234A1">
            <w:pPr>
              <w:spacing w:line="276" w:lineRule="auto"/>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5234A1" w:rsidRDefault="005234A1" w:rsidP="005234A1">
            <w:pPr>
              <w:spacing w:line="276" w:lineRule="auto"/>
              <w:ind w:left="57"/>
            </w:pPr>
          </w:p>
          <w:p w:rsidR="005234A1" w:rsidRDefault="005234A1" w:rsidP="005234A1">
            <w:pPr>
              <w:spacing w:line="276" w:lineRule="auto"/>
              <w:ind w:left="57"/>
            </w:pPr>
            <w:r>
              <w:t>есть</w:t>
            </w:r>
          </w:p>
        </w:tc>
        <w:tc>
          <w:tcPr>
            <w:tcW w:w="2749" w:type="dxa"/>
            <w:vMerge w:val="restart"/>
            <w:tcBorders>
              <w:top w:val="single" w:sz="4" w:space="0" w:color="auto"/>
              <w:left w:val="nil"/>
              <w:bottom w:val="nil"/>
              <w:right w:val="single" w:sz="4" w:space="0" w:color="auto"/>
            </w:tcBorders>
            <w:vAlign w:val="bottom"/>
            <w:hideMark/>
          </w:tcPr>
          <w:p w:rsidR="005234A1" w:rsidRDefault="005234A1" w:rsidP="005234A1">
            <w:pPr>
              <w:spacing w:line="276" w:lineRule="auto"/>
              <w:ind w:left="57"/>
            </w:pPr>
            <w:r>
              <w:t>удовлетворительное</w:t>
            </w:r>
          </w:p>
        </w:tc>
      </w:tr>
      <w:tr w:rsidR="005234A1" w:rsidTr="005234A1">
        <w:trPr>
          <w:cantSplit/>
          <w:trHeight w:val="166"/>
        </w:trPr>
        <w:tc>
          <w:tcPr>
            <w:tcW w:w="3928" w:type="dxa"/>
            <w:tcBorders>
              <w:top w:val="nil"/>
              <w:left w:val="single" w:sz="4" w:space="0" w:color="auto"/>
              <w:bottom w:val="nil"/>
              <w:right w:val="single" w:sz="4" w:space="0" w:color="auto"/>
            </w:tcBorders>
            <w:vAlign w:val="bottom"/>
            <w:hideMark/>
          </w:tcPr>
          <w:p w:rsidR="005234A1" w:rsidRDefault="005234A1" w:rsidP="005234A1">
            <w:pPr>
              <w:spacing w:line="276" w:lineRule="auto"/>
              <w:ind w:left="993"/>
            </w:pPr>
            <w:r>
              <w:t>ванны напольные</w:t>
            </w:r>
          </w:p>
        </w:tc>
        <w:tc>
          <w:tcPr>
            <w:tcW w:w="2749" w:type="dxa"/>
            <w:vMerge/>
            <w:tcBorders>
              <w:top w:val="single" w:sz="4" w:space="0" w:color="auto"/>
              <w:left w:val="nil"/>
              <w:bottom w:val="nil"/>
              <w:right w:val="single" w:sz="4" w:space="0" w:color="auto"/>
            </w:tcBorders>
            <w:vAlign w:val="center"/>
            <w:hideMark/>
          </w:tcPr>
          <w:p w:rsidR="005234A1" w:rsidRDefault="005234A1" w:rsidP="005234A1"/>
        </w:tc>
        <w:tc>
          <w:tcPr>
            <w:tcW w:w="2749" w:type="dxa"/>
            <w:vMerge/>
            <w:tcBorders>
              <w:top w:val="single" w:sz="4" w:space="0" w:color="auto"/>
              <w:left w:val="nil"/>
              <w:bottom w:val="nil"/>
              <w:right w:val="single" w:sz="4" w:space="0" w:color="auto"/>
            </w:tcBorders>
            <w:vAlign w:val="center"/>
            <w:hideMark/>
          </w:tcPr>
          <w:p w:rsidR="005234A1" w:rsidRDefault="005234A1" w:rsidP="005234A1"/>
        </w:tc>
      </w:tr>
      <w:tr w:rsidR="005234A1" w:rsidTr="005234A1">
        <w:trPr>
          <w:trHeight w:val="158"/>
        </w:trPr>
        <w:tc>
          <w:tcPr>
            <w:tcW w:w="3928" w:type="dxa"/>
            <w:tcBorders>
              <w:top w:val="nil"/>
              <w:left w:val="single" w:sz="4" w:space="0" w:color="auto"/>
              <w:bottom w:val="nil"/>
              <w:right w:val="single" w:sz="4" w:space="0" w:color="auto"/>
            </w:tcBorders>
            <w:vAlign w:val="bottom"/>
            <w:hideMark/>
          </w:tcPr>
          <w:p w:rsidR="005234A1" w:rsidRDefault="005234A1" w:rsidP="005234A1">
            <w:pPr>
              <w:spacing w:line="276" w:lineRule="auto"/>
              <w:ind w:left="993"/>
            </w:pPr>
            <w:r>
              <w:t>электроплиты</w:t>
            </w:r>
          </w:p>
        </w:tc>
        <w:tc>
          <w:tcPr>
            <w:tcW w:w="2749" w:type="dxa"/>
            <w:tcBorders>
              <w:top w:val="nil"/>
              <w:left w:val="nil"/>
              <w:bottom w:val="nil"/>
              <w:right w:val="single" w:sz="4" w:space="0" w:color="auto"/>
            </w:tcBorders>
            <w:vAlign w:val="bottom"/>
            <w:hideMark/>
          </w:tcPr>
          <w:p w:rsidR="005234A1" w:rsidRDefault="005234A1" w:rsidP="005234A1">
            <w:pPr>
              <w:spacing w:line="276" w:lineRule="auto"/>
              <w:ind w:left="57"/>
            </w:pPr>
            <w:r>
              <w:t>нет</w:t>
            </w:r>
          </w:p>
        </w:tc>
        <w:tc>
          <w:tcPr>
            <w:tcW w:w="2749" w:type="dxa"/>
            <w:tcBorders>
              <w:top w:val="nil"/>
              <w:left w:val="nil"/>
              <w:bottom w:val="nil"/>
              <w:right w:val="single" w:sz="4" w:space="0" w:color="auto"/>
            </w:tcBorders>
            <w:vAlign w:val="bottom"/>
          </w:tcPr>
          <w:p w:rsidR="005234A1" w:rsidRDefault="005234A1" w:rsidP="005234A1">
            <w:pPr>
              <w:spacing w:line="276" w:lineRule="auto"/>
              <w:ind w:left="57"/>
            </w:pPr>
          </w:p>
        </w:tc>
      </w:tr>
      <w:tr w:rsidR="005234A1" w:rsidTr="005234A1">
        <w:trPr>
          <w:trHeight w:val="315"/>
        </w:trPr>
        <w:tc>
          <w:tcPr>
            <w:tcW w:w="3928" w:type="dxa"/>
            <w:tcBorders>
              <w:top w:val="nil"/>
              <w:left w:val="single" w:sz="4" w:space="0" w:color="auto"/>
              <w:bottom w:val="nil"/>
              <w:right w:val="single" w:sz="4" w:space="0" w:color="auto"/>
            </w:tcBorders>
            <w:vAlign w:val="bottom"/>
            <w:hideMark/>
          </w:tcPr>
          <w:p w:rsidR="005234A1" w:rsidRDefault="005234A1" w:rsidP="005234A1">
            <w:pPr>
              <w:spacing w:line="276" w:lineRule="auto"/>
              <w:ind w:left="993"/>
            </w:pPr>
            <w:r>
              <w:t>телефонные сети и оборудование</w:t>
            </w:r>
          </w:p>
        </w:tc>
        <w:tc>
          <w:tcPr>
            <w:tcW w:w="2749" w:type="dxa"/>
            <w:tcBorders>
              <w:top w:val="nil"/>
              <w:left w:val="nil"/>
              <w:bottom w:val="nil"/>
              <w:right w:val="single" w:sz="4" w:space="0" w:color="auto"/>
            </w:tcBorders>
            <w:vAlign w:val="bottom"/>
          </w:tcPr>
          <w:p w:rsidR="005234A1" w:rsidRDefault="005234A1" w:rsidP="005234A1">
            <w:pPr>
              <w:spacing w:line="276" w:lineRule="auto"/>
              <w:ind w:left="57"/>
            </w:pPr>
            <w:r>
              <w:t>нет</w:t>
            </w:r>
          </w:p>
          <w:p w:rsidR="005234A1" w:rsidRDefault="005234A1" w:rsidP="005234A1">
            <w:pPr>
              <w:spacing w:line="276" w:lineRule="auto"/>
              <w:ind w:left="57"/>
            </w:pPr>
          </w:p>
        </w:tc>
        <w:tc>
          <w:tcPr>
            <w:tcW w:w="2749" w:type="dxa"/>
            <w:tcBorders>
              <w:top w:val="nil"/>
              <w:left w:val="nil"/>
              <w:bottom w:val="nil"/>
              <w:right w:val="single" w:sz="4" w:space="0" w:color="auto"/>
            </w:tcBorders>
            <w:vAlign w:val="bottom"/>
          </w:tcPr>
          <w:p w:rsidR="005234A1" w:rsidRDefault="005234A1" w:rsidP="005234A1">
            <w:pPr>
              <w:spacing w:line="276" w:lineRule="auto"/>
              <w:ind w:left="57"/>
            </w:pPr>
          </w:p>
        </w:tc>
      </w:tr>
      <w:tr w:rsidR="005234A1" w:rsidTr="005234A1">
        <w:trPr>
          <w:trHeight w:val="324"/>
        </w:trPr>
        <w:tc>
          <w:tcPr>
            <w:tcW w:w="3928" w:type="dxa"/>
            <w:tcBorders>
              <w:top w:val="nil"/>
              <w:left w:val="single" w:sz="4" w:space="0" w:color="auto"/>
              <w:bottom w:val="nil"/>
              <w:right w:val="single" w:sz="4" w:space="0" w:color="auto"/>
            </w:tcBorders>
            <w:vAlign w:val="bottom"/>
            <w:hideMark/>
          </w:tcPr>
          <w:p w:rsidR="005234A1" w:rsidRDefault="005234A1" w:rsidP="005234A1">
            <w:pPr>
              <w:spacing w:line="276" w:lineRule="auto"/>
              <w:ind w:left="993"/>
            </w:pPr>
            <w:r>
              <w:t>сети проводного радиовещания</w:t>
            </w:r>
          </w:p>
        </w:tc>
        <w:tc>
          <w:tcPr>
            <w:tcW w:w="2749" w:type="dxa"/>
            <w:tcBorders>
              <w:top w:val="nil"/>
              <w:left w:val="nil"/>
              <w:bottom w:val="nil"/>
              <w:right w:val="single" w:sz="4" w:space="0" w:color="auto"/>
            </w:tcBorders>
            <w:vAlign w:val="bottom"/>
            <w:hideMark/>
          </w:tcPr>
          <w:p w:rsidR="005234A1" w:rsidRDefault="005234A1" w:rsidP="005234A1">
            <w:pPr>
              <w:spacing w:line="276" w:lineRule="auto"/>
              <w:ind w:left="57"/>
            </w:pPr>
            <w:r>
              <w:t xml:space="preserve">Нет </w:t>
            </w:r>
          </w:p>
        </w:tc>
        <w:tc>
          <w:tcPr>
            <w:tcW w:w="2749" w:type="dxa"/>
            <w:tcBorders>
              <w:top w:val="nil"/>
              <w:left w:val="nil"/>
              <w:bottom w:val="nil"/>
              <w:right w:val="single" w:sz="4" w:space="0" w:color="auto"/>
            </w:tcBorders>
            <w:vAlign w:val="bottom"/>
          </w:tcPr>
          <w:p w:rsidR="005234A1" w:rsidRDefault="005234A1" w:rsidP="005234A1">
            <w:pPr>
              <w:spacing w:line="276" w:lineRule="auto"/>
              <w:ind w:left="57"/>
            </w:pPr>
          </w:p>
        </w:tc>
      </w:tr>
      <w:tr w:rsidR="005234A1" w:rsidTr="005234A1">
        <w:trPr>
          <w:trHeight w:val="166"/>
        </w:trPr>
        <w:tc>
          <w:tcPr>
            <w:tcW w:w="3928" w:type="dxa"/>
            <w:tcBorders>
              <w:top w:val="nil"/>
              <w:left w:val="single" w:sz="4" w:space="0" w:color="auto"/>
              <w:bottom w:val="nil"/>
              <w:right w:val="single" w:sz="4" w:space="0" w:color="auto"/>
            </w:tcBorders>
            <w:vAlign w:val="bottom"/>
            <w:hideMark/>
          </w:tcPr>
          <w:p w:rsidR="005234A1" w:rsidRDefault="005234A1" w:rsidP="005234A1">
            <w:pPr>
              <w:spacing w:line="276" w:lineRule="auto"/>
              <w:ind w:left="993"/>
            </w:pPr>
            <w:r>
              <w:t>сигнализация</w:t>
            </w:r>
          </w:p>
        </w:tc>
        <w:tc>
          <w:tcPr>
            <w:tcW w:w="2749" w:type="dxa"/>
            <w:tcBorders>
              <w:top w:val="nil"/>
              <w:left w:val="nil"/>
              <w:bottom w:val="nil"/>
              <w:right w:val="single" w:sz="4" w:space="0" w:color="auto"/>
            </w:tcBorders>
            <w:vAlign w:val="bottom"/>
          </w:tcPr>
          <w:p w:rsidR="005234A1" w:rsidRDefault="005234A1" w:rsidP="005234A1">
            <w:pPr>
              <w:spacing w:line="276" w:lineRule="auto"/>
              <w:ind w:left="57"/>
            </w:pPr>
          </w:p>
        </w:tc>
        <w:tc>
          <w:tcPr>
            <w:tcW w:w="2749" w:type="dxa"/>
            <w:tcBorders>
              <w:top w:val="nil"/>
              <w:left w:val="nil"/>
              <w:bottom w:val="nil"/>
              <w:right w:val="single" w:sz="4" w:space="0" w:color="auto"/>
            </w:tcBorders>
            <w:vAlign w:val="bottom"/>
          </w:tcPr>
          <w:p w:rsidR="005234A1" w:rsidRDefault="005234A1" w:rsidP="005234A1">
            <w:pPr>
              <w:spacing w:line="276" w:lineRule="auto"/>
              <w:ind w:left="57"/>
            </w:pPr>
          </w:p>
        </w:tc>
      </w:tr>
      <w:tr w:rsidR="005234A1" w:rsidTr="005234A1">
        <w:trPr>
          <w:trHeight w:val="158"/>
        </w:trPr>
        <w:tc>
          <w:tcPr>
            <w:tcW w:w="3928" w:type="dxa"/>
            <w:tcBorders>
              <w:top w:val="nil"/>
              <w:left w:val="single" w:sz="4" w:space="0" w:color="auto"/>
              <w:bottom w:val="nil"/>
              <w:right w:val="single" w:sz="4" w:space="0" w:color="auto"/>
            </w:tcBorders>
            <w:vAlign w:val="bottom"/>
            <w:hideMark/>
          </w:tcPr>
          <w:p w:rsidR="005234A1" w:rsidRDefault="005234A1" w:rsidP="005234A1">
            <w:pPr>
              <w:spacing w:line="276" w:lineRule="auto"/>
              <w:ind w:left="993"/>
            </w:pPr>
            <w:r>
              <w:t>мусоропровод</w:t>
            </w:r>
          </w:p>
        </w:tc>
        <w:tc>
          <w:tcPr>
            <w:tcW w:w="2749" w:type="dxa"/>
            <w:tcBorders>
              <w:top w:val="nil"/>
              <w:left w:val="nil"/>
              <w:bottom w:val="nil"/>
              <w:right w:val="single" w:sz="4" w:space="0" w:color="auto"/>
            </w:tcBorders>
            <w:vAlign w:val="bottom"/>
          </w:tcPr>
          <w:p w:rsidR="005234A1" w:rsidRDefault="005234A1" w:rsidP="005234A1">
            <w:pPr>
              <w:spacing w:line="276" w:lineRule="auto"/>
              <w:ind w:left="57"/>
            </w:pPr>
          </w:p>
        </w:tc>
        <w:tc>
          <w:tcPr>
            <w:tcW w:w="2749" w:type="dxa"/>
            <w:tcBorders>
              <w:top w:val="nil"/>
              <w:left w:val="nil"/>
              <w:bottom w:val="nil"/>
              <w:right w:val="single" w:sz="4" w:space="0" w:color="auto"/>
            </w:tcBorders>
            <w:vAlign w:val="bottom"/>
          </w:tcPr>
          <w:p w:rsidR="005234A1" w:rsidRDefault="005234A1" w:rsidP="005234A1">
            <w:pPr>
              <w:spacing w:line="276" w:lineRule="auto"/>
              <w:ind w:left="57"/>
            </w:pPr>
          </w:p>
        </w:tc>
      </w:tr>
      <w:tr w:rsidR="005234A1" w:rsidTr="005234A1">
        <w:trPr>
          <w:trHeight w:val="158"/>
        </w:trPr>
        <w:tc>
          <w:tcPr>
            <w:tcW w:w="3928" w:type="dxa"/>
            <w:tcBorders>
              <w:top w:val="nil"/>
              <w:left w:val="single" w:sz="4" w:space="0" w:color="auto"/>
              <w:bottom w:val="nil"/>
              <w:right w:val="single" w:sz="4" w:space="0" w:color="auto"/>
            </w:tcBorders>
            <w:vAlign w:val="bottom"/>
            <w:hideMark/>
          </w:tcPr>
          <w:p w:rsidR="005234A1" w:rsidRDefault="005234A1" w:rsidP="005234A1">
            <w:pPr>
              <w:spacing w:line="276" w:lineRule="auto"/>
              <w:ind w:left="993"/>
            </w:pPr>
            <w:r>
              <w:t>лифт</w:t>
            </w:r>
          </w:p>
        </w:tc>
        <w:tc>
          <w:tcPr>
            <w:tcW w:w="2749" w:type="dxa"/>
            <w:tcBorders>
              <w:top w:val="nil"/>
              <w:left w:val="nil"/>
              <w:bottom w:val="nil"/>
              <w:right w:val="single" w:sz="4" w:space="0" w:color="auto"/>
            </w:tcBorders>
            <w:vAlign w:val="bottom"/>
          </w:tcPr>
          <w:p w:rsidR="005234A1" w:rsidRDefault="005234A1" w:rsidP="005234A1">
            <w:pPr>
              <w:spacing w:line="276" w:lineRule="auto"/>
              <w:ind w:left="57"/>
            </w:pPr>
          </w:p>
        </w:tc>
        <w:tc>
          <w:tcPr>
            <w:tcW w:w="2749" w:type="dxa"/>
            <w:tcBorders>
              <w:top w:val="nil"/>
              <w:left w:val="nil"/>
              <w:bottom w:val="nil"/>
              <w:right w:val="single" w:sz="4" w:space="0" w:color="auto"/>
            </w:tcBorders>
            <w:vAlign w:val="bottom"/>
          </w:tcPr>
          <w:p w:rsidR="005234A1" w:rsidRDefault="005234A1" w:rsidP="005234A1">
            <w:pPr>
              <w:spacing w:line="276" w:lineRule="auto"/>
              <w:ind w:left="57"/>
            </w:pPr>
          </w:p>
        </w:tc>
      </w:tr>
      <w:tr w:rsidR="005234A1" w:rsidTr="005234A1">
        <w:trPr>
          <w:trHeight w:val="166"/>
        </w:trPr>
        <w:tc>
          <w:tcPr>
            <w:tcW w:w="3928" w:type="dxa"/>
            <w:tcBorders>
              <w:top w:val="nil"/>
              <w:left w:val="single" w:sz="4" w:space="0" w:color="auto"/>
              <w:bottom w:val="nil"/>
              <w:right w:val="single" w:sz="4" w:space="0" w:color="auto"/>
            </w:tcBorders>
            <w:vAlign w:val="bottom"/>
            <w:hideMark/>
          </w:tcPr>
          <w:p w:rsidR="005234A1" w:rsidRDefault="005234A1" w:rsidP="005234A1">
            <w:pPr>
              <w:spacing w:line="276" w:lineRule="auto"/>
              <w:ind w:left="993"/>
            </w:pPr>
            <w:r>
              <w:t>вентиляция</w:t>
            </w:r>
          </w:p>
        </w:tc>
        <w:tc>
          <w:tcPr>
            <w:tcW w:w="2749" w:type="dxa"/>
            <w:tcBorders>
              <w:top w:val="nil"/>
              <w:left w:val="nil"/>
              <w:bottom w:val="nil"/>
              <w:right w:val="single" w:sz="4" w:space="0" w:color="auto"/>
            </w:tcBorders>
            <w:vAlign w:val="bottom"/>
            <w:hideMark/>
          </w:tcPr>
          <w:p w:rsidR="005234A1" w:rsidRDefault="005234A1" w:rsidP="005234A1">
            <w:pPr>
              <w:spacing w:line="276" w:lineRule="auto"/>
              <w:ind w:left="57"/>
            </w:pPr>
            <w:r>
              <w:t>есть</w:t>
            </w:r>
          </w:p>
        </w:tc>
        <w:tc>
          <w:tcPr>
            <w:tcW w:w="2749" w:type="dxa"/>
            <w:tcBorders>
              <w:top w:val="nil"/>
              <w:left w:val="nil"/>
              <w:bottom w:val="nil"/>
              <w:right w:val="single" w:sz="4" w:space="0" w:color="auto"/>
            </w:tcBorders>
            <w:vAlign w:val="bottom"/>
            <w:hideMark/>
          </w:tcPr>
          <w:p w:rsidR="005234A1" w:rsidRDefault="005234A1" w:rsidP="005234A1">
            <w:pPr>
              <w:spacing w:line="276" w:lineRule="auto"/>
              <w:ind w:left="57"/>
            </w:pPr>
            <w:r>
              <w:t>удовлетворительное</w:t>
            </w:r>
          </w:p>
        </w:tc>
      </w:tr>
      <w:tr w:rsidR="005234A1" w:rsidTr="005234A1">
        <w:trPr>
          <w:trHeight w:val="158"/>
        </w:trPr>
        <w:tc>
          <w:tcPr>
            <w:tcW w:w="3928" w:type="dxa"/>
            <w:tcBorders>
              <w:top w:val="nil"/>
              <w:left w:val="single" w:sz="4" w:space="0" w:color="auto"/>
              <w:bottom w:val="single" w:sz="4" w:space="0" w:color="auto"/>
              <w:right w:val="single" w:sz="4" w:space="0" w:color="auto"/>
            </w:tcBorders>
            <w:vAlign w:val="bottom"/>
            <w:hideMark/>
          </w:tcPr>
          <w:p w:rsidR="005234A1" w:rsidRDefault="005234A1" w:rsidP="005234A1">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5234A1" w:rsidRDefault="005234A1" w:rsidP="005234A1">
            <w:pPr>
              <w:spacing w:line="276" w:lineRule="auto"/>
              <w:ind w:left="57"/>
            </w:pPr>
          </w:p>
        </w:tc>
        <w:tc>
          <w:tcPr>
            <w:tcW w:w="2749" w:type="dxa"/>
            <w:tcBorders>
              <w:top w:val="nil"/>
              <w:left w:val="nil"/>
              <w:bottom w:val="single" w:sz="4" w:space="0" w:color="auto"/>
              <w:right w:val="single" w:sz="4" w:space="0" w:color="auto"/>
            </w:tcBorders>
            <w:vAlign w:val="bottom"/>
          </w:tcPr>
          <w:p w:rsidR="005234A1" w:rsidRDefault="005234A1" w:rsidP="005234A1">
            <w:pPr>
              <w:spacing w:line="276" w:lineRule="auto"/>
              <w:ind w:left="57"/>
            </w:pPr>
          </w:p>
        </w:tc>
      </w:tr>
      <w:tr w:rsidR="005234A1" w:rsidTr="005234A1">
        <w:trPr>
          <w:cantSplit/>
          <w:trHeight w:val="482"/>
        </w:trPr>
        <w:tc>
          <w:tcPr>
            <w:tcW w:w="3928" w:type="dxa"/>
            <w:tcBorders>
              <w:top w:val="single" w:sz="4" w:space="0" w:color="auto"/>
              <w:left w:val="single" w:sz="4" w:space="0" w:color="auto"/>
              <w:bottom w:val="nil"/>
              <w:right w:val="single" w:sz="4" w:space="0" w:color="auto"/>
            </w:tcBorders>
            <w:vAlign w:val="bottom"/>
            <w:hideMark/>
          </w:tcPr>
          <w:p w:rsidR="005234A1" w:rsidRDefault="005234A1" w:rsidP="005234A1">
            <w:pPr>
              <w:spacing w:line="276" w:lineRule="auto"/>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hideMark/>
          </w:tcPr>
          <w:p w:rsidR="005234A1" w:rsidRDefault="005234A1" w:rsidP="005234A1">
            <w:pPr>
              <w:spacing w:line="276" w:lineRule="auto"/>
              <w:ind w:left="57"/>
            </w:pPr>
            <w:r>
              <w:t>центральное</w:t>
            </w:r>
          </w:p>
        </w:tc>
        <w:tc>
          <w:tcPr>
            <w:tcW w:w="2749" w:type="dxa"/>
            <w:vMerge w:val="restart"/>
            <w:tcBorders>
              <w:top w:val="single" w:sz="4" w:space="0" w:color="auto"/>
              <w:left w:val="nil"/>
              <w:bottom w:val="nil"/>
              <w:right w:val="single" w:sz="4" w:space="0" w:color="auto"/>
            </w:tcBorders>
            <w:vAlign w:val="bottom"/>
            <w:hideMark/>
          </w:tcPr>
          <w:p w:rsidR="005234A1" w:rsidRDefault="005234A1" w:rsidP="005234A1">
            <w:pPr>
              <w:spacing w:line="276" w:lineRule="auto"/>
              <w:ind w:left="57"/>
            </w:pPr>
            <w:r>
              <w:t>Потеря эластичности</w:t>
            </w:r>
          </w:p>
          <w:p w:rsidR="005234A1" w:rsidRDefault="005234A1" w:rsidP="005234A1">
            <w:pPr>
              <w:spacing w:line="276" w:lineRule="auto"/>
              <w:ind w:left="57"/>
            </w:pPr>
            <w:r>
              <w:t>Коррозия трубопроводов</w:t>
            </w:r>
          </w:p>
        </w:tc>
      </w:tr>
      <w:tr w:rsidR="005234A1" w:rsidTr="005234A1">
        <w:trPr>
          <w:cantSplit/>
          <w:trHeight w:val="72"/>
        </w:trPr>
        <w:tc>
          <w:tcPr>
            <w:tcW w:w="3928" w:type="dxa"/>
            <w:tcBorders>
              <w:top w:val="nil"/>
              <w:left w:val="single" w:sz="4" w:space="0" w:color="auto"/>
              <w:bottom w:val="nil"/>
              <w:right w:val="single" w:sz="4" w:space="0" w:color="auto"/>
            </w:tcBorders>
            <w:vAlign w:val="bottom"/>
            <w:hideMark/>
          </w:tcPr>
          <w:p w:rsidR="005234A1" w:rsidRDefault="005234A1" w:rsidP="005234A1">
            <w:pPr>
              <w:spacing w:line="276" w:lineRule="auto"/>
              <w:ind w:left="993"/>
            </w:pPr>
            <w:r>
              <w:t>электроснабжение</w:t>
            </w:r>
          </w:p>
        </w:tc>
        <w:tc>
          <w:tcPr>
            <w:tcW w:w="2749" w:type="dxa"/>
            <w:vMerge/>
            <w:tcBorders>
              <w:top w:val="single" w:sz="4" w:space="0" w:color="auto"/>
              <w:left w:val="nil"/>
              <w:bottom w:val="nil"/>
              <w:right w:val="single" w:sz="4" w:space="0" w:color="auto"/>
            </w:tcBorders>
            <w:vAlign w:val="center"/>
            <w:hideMark/>
          </w:tcPr>
          <w:p w:rsidR="005234A1" w:rsidRDefault="005234A1" w:rsidP="005234A1"/>
        </w:tc>
        <w:tc>
          <w:tcPr>
            <w:tcW w:w="2749" w:type="dxa"/>
            <w:vMerge/>
            <w:tcBorders>
              <w:top w:val="single" w:sz="4" w:space="0" w:color="auto"/>
              <w:left w:val="nil"/>
              <w:bottom w:val="nil"/>
              <w:right w:val="single" w:sz="4" w:space="0" w:color="auto"/>
            </w:tcBorders>
            <w:vAlign w:val="center"/>
            <w:hideMark/>
          </w:tcPr>
          <w:p w:rsidR="005234A1" w:rsidRDefault="005234A1" w:rsidP="005234A1"/>
        </w:tc>
      </w:tr>
      <w:tr w:rsidR="005234A1" w:rsidTr="005234A1">
        <w:trPr>
          <w:trHeight w:val="158"/>
        </w:trPr>
        <w:tc>
          <w:tcPr>
            <w:tcW w:w="3928" w:type="dxa"/>
            <w:tcBorders>
              <w:top w:val="nil"/>
              <w:left w:val="single" w:sz="4" w:space="0" w:color="auto"/>
              <w:bottom w:val="nil"/>
              <w:right w:val="single" w:sz="4" w:space="0" w:color="auto"/>
            </w:tcBorders>
            <w:vAlign w:val="bottom"/>
            <w:hideMark/>
          </w:tcPr>
          <w:p w:rsidR="005234A1" w:rsidRDefault="005234A1" w:rsidP="005234A1">
            <w:pPr>
              <w:spacing w:line="276" w:lineRule="auto"/>
              <w:ind w:left="993"/>
            </w:pPr>
            <w:r>
              <w:t>холодное водоснабжение</w:t>
            </w:r>
          </w:p>
        </w:tc>
        <w:tc>
          <w:tcPr>
            <w:tcW w:w="2749" w:type="dxa"/>
            <w:tcBorders>
              <w:top w:val="nil"/>
              <w:left w:val="nil"/>
              <w:bottom w:val="nil"/>
              <w:right w:val="single" w:sz="4" w:space="0" w:color="auto"/>
            </w:tcBorders>
            <w:vAlign w:val="bottom"/>
            <w:hideMark/>
          </w:tcPr>
          <w:p w:rsidR="005234A1" w:rsidRDefault="005234A1" w:rsidP="005234A1">
            <w:pPr>
              <w:spacing w:line="276" w:lineRule="auto"/>
              <w:ind w:left="57"/>
            </w:pPr>
            <w:r>
              <w:t>центральное</w:t>
            </w:r>
          </w:p>
        </w:tc>
        <w:tc>
          <w:tcPr>
            <w:tcW w:w="2749" w:type="dxa"/>
            <w:tcBorders>
              <w:top w:val="nil"/>
              <w:left w:val="nil"/>
              <w:bottom w:val="nil"/>
              <w:right w:val="single" w:sz="4" w:space="0" w:color="auto"/>
            </w:tcBorders>
            <w:vAlign w:val="bottom"/>
          </w:tcPr>
          <w:p w:rsidR="005234A1" w:rsidRDefault="005234A1" w:rsidP="005234A1">
            <w:pPr>
              <w:spacing w:line="276" w:lineRule="auto"/>
              <w:ind w:left="57"/>
            </w:pPr>
          </w:p>
        </w:tc>
      </w:tr>
      <w:tr w:rsidR="005234A1" w:rsidTr="005234A1">
        <w:trPr>
          <w:trHeight w:val="166"/>
        </w:trPr>
        <w:tc>
          <w:tcPr>
            <w:tcW w:w="3928" w:type="dxa"/>
            <w:tcBorders>
              <w:top w:val="nil"/>
              <w:left w:val="single" w:sz="4" w:space="0" w:color="auto"/>
              <w:bottom w:val="nil"/>
              <w:right w:val="single" w:sz="4" w:space="0" w:color="auto"/>
            </w:tcBorders>
            <w:vAlign w:val="bottom"/>
            <w:hideMark/>
          </w:tcPr>
          <w:p w:rsidR="005234A1" w:rsidRDefault="005234A1" w:rsidP="005234A1">
            <w:pPr>
              <w:spacing w:line="276" w:lineRule="auto"/>
              <w:ind w:left="993"/>
            </w:pPr>
            <w:r>
              <w:t>горячее водоснабжение</w:t>
            </w:r>
          </w:p>
        </w:tc>
        <w:tc>
          <w:tcPr>
            <w:tcW w:w="2749" w:type="dxa"/>
            <w:tcBorders>
              <w:top w:val="nil"/>
              <w:left w:val="nil"/>
              <w:bottom w:val="nil"/>
              <w:right w:val="single" w:sz="4" w:space="0" w:color="auto"/>
            </w:tcBorders>
            <w:vAlign w:val="bottom"/>
            <w:hideMark/>
          </w:tcPr>
          <w:p w:rsidR="005234A1" w:rsidRDefault="005234A1" w:rsidP="005234A1">
            <w:pPr>
              <w:spacing w:line="276" w:lineRule="auto"/>
              <w:ind w:left="57"/>
            </w:pPr>
            <w:r>
              <w:t>нет</w:t>
            </w:r>
          </w:p>
        </w:tc>
        <w:tc>
          <w:tcPr>
            <w:tcW w:w="2749" w:type="dxa"/>
            <w:tcBorders>
              <w:top w:val="nil"/>
              <w:left w:val="nil"/>
              <w:bottom w:val="nil"/>
              <w:right w:val="single" w:sz="4" w:space="0" w:color="auto"/>
            </w:tcBorders>
            <w:vAlign w:val="bottom"/>
          </w:tcPr>
          <w:p w:rsidR="005234A1" w:rsidRDefault="005234A1" w:rsidP="005234A1">
            <w:pPr>
              <w:spacing w:line="276" w:lineRule="auto"/>
              <w:ind w:left="57"/>
            </w:pPr>
          </w:p>
        </w:tc>
      </w:tr>
      <w:tr w:rsidR="005234A1" w:rsidTr="005234A1">
        <w:trPr>
          <w:trHeight w:val="158"/>
        </w:trPr>
        <w:tc>
          <w:tcPr>
            <w:tcW w:w="3928" w:type="dxa"/>
            <w:tcBorders>
              <w:top w:val="nil"/>
              <w:left w:val="single" w:sz="4" w:space="0" w:color="auto"/>
              <w:bottom w:val="nil"/>
              <w:right w:val="single" w:sz="4" w:space="0" w:color="auto"/>
            </w:tcBorders>
            <w:vAlign w:val="bottom"/>
            <w:hideMark/>
          </w:tcPr>
          <w:p w:rsidR="005234A1" w:rsidRDefault="005234A1" w:rsidP="005234A1">
            <w:pPr>
              <w:spacing w:line="276" w:lineRule="auto"/>
              <w:ind w:left="993"/>
            </w:pPr>
            <w:r>
              <w:t>водоотведение</w:t>
            </w:r>
          </w:p>
        </w:tc>
        <w:tc>
          <w:tcPr>
            <w:tcW w:w="2749" w:type="dxa"/>
            <w:tcBorders>
              <w:top w:val="nil"/>
              <w:left w:val="nil"/>
              <w:bottom w:val="nil"/>
              <w:right w:val="single" w:sz="4" w:space="0" w:color="auto"/>
            </w:tcBorders>
            <w:vAlign w:val="bottom"/>
            <w:hideMark/>
          </w:tcPr>
          <w:p w:rsidR="005234A1" w:rsidRDefault="005234A1" w:rsidP="005234A1">
            <w:pPr>
              <w:spacing w:line="276" w:lineRule="auto"/>
              <w:ind w:left="57"/>
            </w:pPr>
            <w:r>
              <w:t>Выгребная яма</w:t>
            </w:r>
          </w:p>
        </w:tc>
        <w:tc>
          <w:tcPr>
            <w:tcW w:w="2749" w:type="dxa"/>
            <w:tcBorders>
              <w:top w:val="nil"/>
              <w:left w:val="nil"/>
              <w:bottom w:val="nil"/>
              <w:right w:val="single" w:sz="4" w:space="0" w:color="auto"/>
            </w:tcBorders>
            <w:vAlign w:val="bottom"/>
            <w:hideMark/>
          </w:tcPr>
          <w:p w:rsidR="005234A1" w:rsidRDefault="005234A1" w:rsidP="005234A1">
            <w:pPr>
              <w:spacing w:line="276" w:lineRule="auto"/>
              <w:ind w:left="57"/>
            </w:pPr>
            <w:r>
              <w:t>удовлетворительное</w:t>
            </w:r>
          </w:p>
        </w:tc>
      </w:tr>
      <w:tr w:rsidR="005234A1" w:rsidTr="005234A1">
        <w:trPr>
          <w:trHeight w:val="158"/>
        </w:trPr>
        <w:tc>
          <w:tcPr>
            <w:tcW w:w="3928" w:type="dxa"/>
            <w:tcBorders>
              <w:top w:val="nil"/>
              <w:left w:val="single" w:sz="4" w:space="0" w:color="auto"/>
              <w:bottom w:val="nil"/>
              <w:right w:val="single" w:sz="4" w:space="0" w:color="auto"/>
            </w:tcBorders>
            <w:vAlign w:val="bottom"/>
            <w:hideMark/>
          </w:tcPr>
          <w:p w:rsidR="005234A1" w:rsidRDefault="005234A1" w:rsidP="005234A1">
            <w:pPr>
              <w:spacing w:line="276" w:lineRule="auto"/>
              <w:ind w:left="993"/>
            </w:pPr>
            <w:r>
              <w:t>газоснабжение</w:t>
            </w:r>
          </w:p>
        </w:tc>
        <w:tc>
          <w:tcPr>
            <w:tcW w:w="2749" w:type="dxa"/>
            <w:tcBorders>
              <w:top w:val="nil"/>
              <w:left w:val="nil"/>
              <w:bottom w:val="nil"/>
              <w:right w:val="single" w:sz="4" w:space="0" w:color="auto"/>
            </w:tcBorders>
            <w:vAlign w:val="bottom"/>
            <w:hideMark/>
          </w:tcPr>
          <w:p w:rsidR="005234A1" w:rsidRDefault="005234A1" w:rsidP="005234A1">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5234A1" w:rsidRDefault="005234A1" w:rsidP="005234A1">
            <w:pPr>
              <w:spacing w:line="276" w:lineRule="auto"/>
              <w:ind w:left="57"/>
            </w:pPr>
            <w:r>
              <w:t>удовлетворительное</w:t>
            </w:r>
          </w:p>
        </w:tc>
      </w:tr>
      <w:tr w:rsidR="005234A1" w:rsidTr="005234A1">
        <w:trPr>
          <w:trHeight w:val="324"/>
        </w:trPr>
        <w:tc>
          <w:tcPr>
            <w:tcW w:w="3928" w:type="dxa"/>
            <w:tcBorders>
              <w:top w:val="nil"/>
              <w:left w:val="single" w:sz="4" w:space="0" w:color="auto"/>
              <w:bottom w:val="nil"/>
              <w:right w:val="single" w:sz="4" w:space="0" w:color="auto"/>
            </w:tcBorders>
            <w:vAlign w:val="bottom"/>
            <w:hideMark/>
          </w:tcPr>
          <w:p w:rsidR="005234A1" w:rsidRDefault="005234A1" w:rsidP="005234A1">
            <w:pPr>
              <w:spacing w:line="276" w:lineRule="auto"/>
              <w:ind w:left="993"/>
            </w:pPr>
            <w:r>
              <w:t>отопление (от внешних котельных)</w:t>
            </w:r>
          </w:p>
        </w:tc>
        <w:tc>
          <w:tcPr>
            <w:tcW w:w="2749" w:type="dxa"/>
            <w:tcBorders>
              <w:top w:val="nil"/>
              <w:left w:val="nil"/>
              <w:bottom w:val="nil"/>
              <w:right w:val="single" w:sz="4" w:space="0" w:color="auto"/>
            </w:tcBorders>
            <w:vAlign w:val="bottom"/>
            <w:hideMark/>
          </w:tcPr>
          <w:p w:rsidR="005234A1" w:rsidRDefault="005234A1" w:rsidP="005234A1">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5234A1" w:rsidRDefault="005234A1" w:rsidP="005234A1">
            <w:pPr>
              <w:spacing w:line="276" w:lineRule="auto"/>
              <w:ind w:left="57"/>
            </w:pPr>
            <w:r>
              <w:t>Коррозия трубопроводов</w:t>
            </w:r>
          </w:p>
        </w:tc>
      </w:tr>
      <w:tr w:rsidR="005234A1" w:rsidTr="005234A1">
        <w:trPr>
          <w:trHeight w:val="324"/>
        </w:trPr>
        <w:tc>
          <w:tcPr>
            <w:tcW w:w="3928" w:type="dxa"/>
            <w:tcBorders>
              <w:top w:val="nil"/>
              <w:left w:val="single" w:sz="4" w:space="0" w:color="auto"/>
              <w:bottom w:val="nil"/>
              <w:right w:val="single" w:sz="4" w:space="0" w:color="auto"/>
            </w:tcBorders>
            <w:vAlign w:val="bottom"/>
            <w:hideMark/>
          </w:tcPr>
          <w:p w:rsidR="005234A1" w:rsidRDefault="005234A1" w:rsidP="005234A1">
            <w:pPr>
              <w:spacing w:line="276" w:lineRule="auto"/>
              <w:ind w:left="993"/>
            </w:pPr>
            <w:r>
              <w:t>отопление (от домовой котельной) печи</w:t>
            </w:r>
          </w:p>
        </w:tc>
        <w:tc>
          <w:tcPr>
            <w:tcW w:w="2749" w:type="dxa"/>
            <w:tcBorders>
              <w:top w:val="nil"/>
              <w:left w:val="nil"/>
              <w:bottom w:val="nil"/>
              <w:right w:val="single" w:sz="4" w:space="0" w:color="auto"/>
            </w:tcBorders>
            <w:vAlign w:val="bottom"/>
            <w:hideMark/>
          </w:tcPr>
          <w:p w:rsidR="005234A1" w:rsidRDefault="005234A1" w:rsidP="005234A1">
            <w:pPr>
              <w:spacing w:line="276" w:lineRule="auto"/>
              <w:ind w:left="57"/>
            </w:pPr>
            <w:r>
              <w:t>нет</w:t>
            </w:r>
          </w:p>
        </w:tc>
        <w:tc>
          <w:tcPr>
            <w:tcW w:w="2749" w:type="dxa"/>
            <w:tcBorders>
              <w:top w:val="nil"/>
              <w:left w:val="nil"/>
              <w:bottom w:val="nil"/>
              <w:right w:val="single" w:sz="4" w:space="0" w:color="auto"/>
            </w:tcBorders>
            <w:vAlign w:val="bottom"/>
          </w:tcPr>
          <w:p w:rsidR="005234A1" w:rsidRDefault="005234A1" w:rsidP="005234A1">
            <w:pPr>
              <w:spacing w:line="276" w:lineRule="auto"/>
              <w:ind w:left="57"/>
            </w:pPr>
          </w:p>
        </w:tc>
      </w:tr>
      <w:tr w:rsidR="005234A1" w:rsidTr="005234A1">
        <w:trPr>
          <w:trHeight w:val="158"/>
        </w:trPr>
        <w:tc>
          <w:tcPr>
            <w:tcW w:w="3928" w:type="dxa"/>
            <w:tcBorders>
              <w:top w:val="nil"/>
              <w:left w:val="single" w:sz="4" w:space="0" w:color="auto"/>
              <w:bottom w:val="nil"/>
              <w:right w:val="single" w:sz="4" w:space="0" w:color="auto"/>
            </w:tcBorders>
            <w:vAlign w:val="bottom"/>
            <w:hideMark/>
          </w:tcPr>
          <w:p w:rsidR="005234A1" w:rsidRDefault="005234A1" w:rsidP="005234A1">
            <w:pPr>
              <w:spacing w:line="276" w:lineRule="auto"/>
              <w:ind w:left="993"/>
            </w:pPr>
            <w:r>
              <w:t>калориферы</w:t>
            </w:r>
          </w:p>
        </w:tc>
        <w:tc>
          <w:tcPr>
            <w:tcW w:w="2749" w:type="dxa"/>
            <w:tcBorders>
              <w:top w:val="nil"/>
              <w:left w:val="nil"/>
              <w:bottom w:val="nil"/>
              <w:right w:val="single" w:sz="4" w:space="0" w:color="auto"/>
            </w:tcBorders>
            <w:vAlign w:val="bottom"/>
            <w:hideMark/>
          </w:tcPr>
          <w:p w:rsidR="005234A1" w:rsidRDefault="005234A1" w:rsidP="005234A1">
            <w:pPr>
              <w:spacing w:line="276" w:lineRule="auto"/>
              <w:ind w:left="57"/>
            </w:pPr>
            <w:r>
              <w:t>нет</w:t>
            </w:r>
          </w:p>
        </w:tc>
        <w:tc>
          <w:tcPr>
            <w:tcW w:w="2749" w:type="dxa"/>
            <w:tcBorders>
              <w:top w:val="nil"/>
              <w:left w:val="nil"/>
              <w:bottom w:val="nil"/>
              <w:right w:val="single" w:sz="4" w:space="0" w:color="auto"/>
            </w:tcBorders>
            <w:vAlign w:val="bottom"/>
          </w:tcPr>
          <w:p w:rsidR="005234A1" w:rsidRDefault="005234A1" w:rsidP="005234A1">
            <w:pPr>
              <w:spacing w:line="276" w:lineRule="auto"/>
              <w:ind w:left="57"/>
            </w:pPr>
          </w:p>
        </w:tc>
      </w:tr>
      <w:tr w:rsidR="005234A1" w:rsidTr="005234A1">
        <w:trPr>
          <w:trHeight w:val="166"/>
        </w:trPr>
        <w:tc>
          <w:tcPr>
            <w:tcW w:w="3928" w:type="dxa"/>
            <w:tcBorders>
              <w:top w:val="nil"/>
              <w:left w:val="single" w:sz="4" w:space="0" w:color="auto"/>
              <w:bottom w:val="nil"/>
              <w:right w:val="single" w:sz="4" w:space="0" w:color="auto"/>
            </w:tcBorders>
            <w:vAlign w:val="bottom"/>
            <w:hideMark/>
          </w:tcPr>
          <w:p w:rsidR="005234A1" w:rsidRDefault="005234A1" w:rsidP="005234A1">
            <w:pPr>
              <w:spacing w:line="276" w:lineRule="auto"/>
              <w:ind w:left="993"/>
            </w:pPr>
            <w:r>
              <w:t>АГВ</w:t>
            </w:r>
          </w:p>
        </w:tc>
        <w:tc>
          <w:tcPr>
            <w:tcW w:w="2749" w:type="dxa"/>
            <w:tcBorders>
              <w:top w:val="nil"/>
              <w:left w:val="nil"/>
              <w:bottom w:val="nil"/>
              <w:right w:val="single" w:sz="4" w:space="0" w:color="auto"/>
            </w:tcBorders>
            <w:vAlign w:val="bottom"/>
            <w:hideMark/>
          </w:tcPr>
          <w:p w:rsidR="005234A1" w:rsidRDefault="005234A1" w:rsidP="005234A1">
            <w:pPr>
              <w:spacing w:line="276" w:lineRule="auto"/>
              <w:ind w:left="57"/>
            </w:pPr>
            <w:r>
              <w:t>есть</w:t>
            </w:r>
          </w:p>
        </w:tc>
        <w:tc>
          <w:tcPr>
            <w:tcW w:w="2749" w:type="dxa"/>
            <w:tcBorders>
              <w:top w:val="nil"/>
              <w:left w:val="nil"/>
              <w:bottom w:val="nil"/>
              <w:right w:val="single" w:sz="4" w:space="0" w:color="auto"/>
            </w:tcBorders>
            <w:vAlign w:val="bottom"/>
          </w:tcPr>
          <w:p w:rsidR="005234A1" w:rsidRDefault="005234A1" w:rsidP="005234A1">
            <w:pPr>
              <w:spacing w:line="276" w:lineRule="auto"/>
              <w:ind w:left="57"/>
            </w:pPr>
          </w:p>
        </w:tc>
      </w:tr>
      <w:tr w:rsidR="005234A1" w:rsidTr="005234A1">
        <w:trPr>
          <w:trHeight w:val="158"/>
        </w:trPr>
        <w:tc>
          <w:tcPr>
            <w:tcW w:w="3928" w:type="dxa"/>
            <w:tcBorders>
              <w:top w:val="nil"/>
              <w:left w:val="single" w:sz="4" w:space="0" w:color="auto"/>
              <w:bottom w:val="single" w:sz="4" w:space="0" w:color="auto"/>
              <w:right w:val="single" w:sz="4" w:space="0" w:color="auto"/>
            </w:tcBorders>
            <w:vAlign w:val="bottom"/>
            <w:hideMark/>
          </w:tcPr>
          <w:p w:rsidR="005234A1" w:rsidRDefault="005234A1" w:rsidP="005234A1">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5234A1" w:rsidRDefault="005234A1" w:rsidP="005234A1">
            <w:pPr>
              <w:spacing w:line="276" w:lineRule="auto"/>
              <w:ind w:left="57"/>
            </w:pPr>
          </w:p>
        </w:tc>
        <w:tc>
          <w:tcPr>
            <w:tcW w:w="2749" w:type="dxa"/>
            <w:tcBorders>
              <w:top w:val="nil"/>
              <w:left w:val="nil"/>
              <w:bottom w:val="single" w:sz="4" w:space="0" w:color="auto"/>
              <w:right w:val="single" w:sz="4" w:space="0" w:color="auto"/>
            </w:tcBorders>
            <w:vAlign w:val="bottom"/>
          </w:tcPr>
          <w:p w:rsidR="005234A1" w:rsidRDefault="005234A1" w:rsidP="005234A1">
            <w:pPr>
              <w:spacing w:line="276" w:lineRule="auto"/>
              <w:ind w:left="57"/>
            </w:pPr>
          </w:p>
        </w:tc>
      </w:tr>
      <w:tr w:rsidR="005234A1" w:rsidTr="005234A1">
        <w:trPr>
          <w:trHeight w:val="166"/>
        </w:trPr>
        <w:tc>
          <w:tcPr>
            <w:tcW w:w="3928" w:type="dxa"/>
            <w:tcBorders>
              <w:top w:val="single" w:sz="4" w:space="0" w:color="auto"/>
              <w:left w:val="single" w:sz="4" w:space="0" w:color="auto"/>
              <w:bottom w:val="single" w:sz="4" w:space="0" w:color="auto"/>
              <w:right w:val="single" w:sz="4" w:space="0" w:color="auto"/>
            </w:tcBorders>
            <w:vAlign w:val="bottom"/>
            <w:hideMark/>
          </w:tcPr>
          <w:p w:rsidR="005234A1" w:rsidRDefault="005234A1" w:rsidP="005234A1">
            <w:pPr>
              <w:spacing w:line="276" w:lineRule="auto"/>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5234A1" w:rsidRDefault="005234A1" w:rsidP="005234A1">
            <w:pPr>
              <w:spacing w:line="276" w:lineRule="auto"/>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5234A1" w:rsidRDefault="005234A1" w:rsidP="005234A1">
            <w:pPr>
              <w:spacing w:line="276" w:lineRule="auto"/>
              <w:ind w:left="57"/>
            </w:pPr>
          </w:p>
        </w:tc>
      </w:tr>
    </w:tbl>
    <w:p w:rsidR="00FC6DEB" w:rsidRDefault="00FC6DEB" w:rsidP="00FC6DEB">
      <w:pPr>
        <w:spacing w:before="360"/>
        <w:ind w:left="5103"/>
        <w:jc w:val="center"/>
      </w:pPr>
    </w:p>
    <w:p w:rsidR="005234A1" w:rsidRDefault="005234A1" w:rsidP="005234A1"/>
    <w:p w:rsidR="005234A1" w:rsidRDefault="005234A1" w:rsidP="005234A1">
      <w:r>
        <w:t>Председатель комитета по вопросам жизнеобеспечения,</w:t>
      </w:r>
    </w:p>
    <w:p w:rsidR="005234A1" w:rsidRDefault="005234A1" w:rsidP="005234A1">
      <w:r>
        <w:t>строительства и дорожно-транспортному хозяйству</w:t>
      </w:r>
    </w:p>
    <w:p w:rsidR="005234A1" w:rsidRDefault="005234A1" w:rsidP="005234A1">
      <w:r>
        <w:t>администрации  Щекинского  района</w:t>
      </w:r>
    </w:p>
    <w:p w:rsidR="005234A1" w:rsidRDefault="005234A1" w:rsidP="005234A1"/>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5234A1" w:rsidTr="002A0E2C">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5234A1" w:rsidRDefault="005234A1" w:rsidP="005234A1">
            <w:pPr>
              <w:spacing w:line="276" w:lineRule="auto"/>
              <w:jc w:val="center"/>
            </w:pPr>
          </w:p>
        </w:tc>
        <w:tc>
          <w:tcPr>
            <w:tcW w:w="283" w:type="dxa"/>
            <w:gridSpan w:val="2"/>
            <w:vAlign w:val="bottom"/>
          </w:tcPr>
          <w:p w:rsidR="005234A1" w:rsidRDefault="005234A1" w:rsidP="005234A1">
            <w:pPr>
              <w:spacing w:line="276" w:lineRule="auto"/>
            </w:pPr>
          </w:p>
        </w:tc>
        <w:tc>
          <w:tcPr>
            <w:tcW w:w="2665" w:type="dxa"/>
            <w:gridSpan w:val="4"/>
            <w:tcBorders>
              <w:top w:val="nil"/>
              <w:left w:val="nil"/>
              <w:bottom w:val="single" w:sz="4" w:space="0" w:color="auto"/>
              <w:right w:val="nil"/>
            </w:tcBorders>
            <w:vAlign w:val="bottom"/>
            <w:hideMark/>
          </w:tcPr>
          <w:p w:rsidR="005234A1" w:rsidRDefault="005234A1" w:rsidP="005234A1">
            <w:pPr>
              <w:spacing w:line="276" w:lineRule="auto"/>
            </w:pPr>
            <w:r>
              <w:t>Субботин Д.А.</w:t>
            </w:r>
          </w:p>
        </w:tc>
      </w:tr>
      <w:tr w:rsidR="005234A1" w:rsidTr="002A0E2C">
        <w:trPr>
          <w:gridBefore w:val="3"/>
          <w:wBefore w:w="567" w:type="dxa"/>
        </w:trPr>
        <w:tc>
          <w:tcPr>
            <w:tcW w:w="2580" w:type="dxa"/>
            <w:gridSpan w:val="7"/>
            <w:hideMark/>
          </w:tcPr>
          <w:p w:rsidR="005234A1" w:rsidRDefault="005234A1" w:rsidP="005234A1">
            <w:pPr>
              <w:spacing w:line="276" w:lineRule="auto"/>
              <w:jc w:val="center"/>
              <w:rPr>
                <w:sz w:val="18"/>
                <w:szCs w:val="18"/>
              </w:rPr>
            </w:pPr>
            <w:r>
              <w:rPr>
                <w:sz w:val="18"/>
                <w:szCs w:val="18"/>
              </w:rPr>
              <w:t>(подпись)</w:t>
            </w:r>
          </w:p>
        </w:tc>
        <w:tc>
          <w:tcPr>
            <w:tcW w:w="283" w:type="dxa"/>
          </w:tcPr>
          <w:p w:rsidR="005234A1" w:rsidRDefault="005234A1" w:rsidP="005234A1">
            <w:pPr>
              <w:spacing w:line="276" w:lineRule="auto"/>
              <w:rPr>
                <w:sz w:val="18"/>
                <w:szCs w:val="18"/>
              </w:rPr>
            </w:pPr>
          </w:p>
        </w:tc>
        <w:tc>
          <w:tcPr>
            <w:tcW w:w="3402" w:type="dxa"/>
            <w:gridSpan w:val="3"/>
            <w:hideMark/>
          </w:tcPr>
          <w:p w:rsidR="005234A1" w:rsidRDefault="005234A1" w:rsidP="005234A1">
            <w:pPr>
              <w:spacing w:line="276" w:lineRule="auto"/>
              <w:jc w:val="center"/>
              <w:rPr>
                <w:sz w:val="18"/>
                <w:szCs w:val="18"/>
              </w:rPr>
            </w:pPr>
            <w:r>
              <w:rPr>
                <w:sz w:val="18"/>
                <w:szCs w:val="18"/>
              </w:rPr>
              <w:t>(ф.и.о.)</w:t>
            </w:r>
          </w:p>
        </w:tc>
      </w:tr>
      <w:tr w:rsidR="002A0E2C" w:rsidTr="002A0E2C">
        <w:trPr>
          <w:gridAfter w:val="2"/>
          <w:wAfter w:w="3147" w:type="dxa"/>
        </w:trPr>
        <w:tc>
          <w:tcPr>
            <w:tcW w:w="187" w:type="dxa"/>
            <w:gridSpan w:val="2"/>
            <w:vAlign w:val="bottom"/>
            <w:hideMark/>
          </w:tcPr>
          <w:p w:rsidR="002A0E2C" w:rsidRDefault="002A0E2C" w:rsidP="002C6727">
            <w:r>
              <w:lastRenderedPageBreak/>
              <w:t>“</w:t>
            </w:r>
          </w:p>
        </w:tc>
        <w:tc>
          <w:tcPr>
            <w:tcW w:w="425" w:type="dxa"/>
            <w:gridSpan w:val="2"/>
            <w:tcBorders>
              <w:top w:val="nil"/>
              <w:left w:val="nil"/>
              <w:bottom w:val="single" w:sz="4" w:space="0" w:color="auto"/>
              <w:right w:val="nil"/>
            </w:tcBorders>
            <w:vAlign w:val="bottom"/>
          </w:tcPr>
          <w:p w:rsidR="002A0E2C" w:rsidRDefault="002A0E2C" w:rsidP="002C6727">
            <w:pPr>
              <w:jc w:val="center"/>
            </w:pPr>
            <w:r>
              <w:t>23</w:t>
            </w:r>
          </w:p>
        </w:tc>
        <w:tc>
          <w:tcPr>
            <w:tcW w:w="255" w:type="dxa"/>
            <w:vAlign w:val="bottom"/>
            <w:hideMark/>
          </w:tcPr>
          <w:p w:rsidR="002A0E2C" w:rsidRDefault="002A0E2C" w:rsidP="002C6727"/>
        </w:tc>
        <w:tc>
          <w:tcPr>
            <w:tcW w:w="1531" w:type="dxa"/>
            <w:tcBorders>
              <w:top w:val="nil"/>
              <w:left w:val="nil"/>
              <w:bottom w:val="single" w:sz="4" w:space="0" w:color="auto"/>
              <w:right w:val="nil"/>
            </w:tcBorders>
            <w:vAlign w:val="bottom"/>
          </w:tcPr>
          <w:p w:rsidR="002A0E2C" w:rsidRDefault="002A0E2C" w:rsidP="002C6727">
            <w:pPr>
              <w:jc w:val="center"/>
            </w:pPr>
            <w:r>
              <w:t>ноября</w:t>
            </w:r>
          </w:p>
        </w:tc>
        <w:tc>
          <w:tcPr>
            <w:tcW w:w="465" w:type="dxa"/>
            <w:gridSpan w:val="2"/>
            <w:vAlign w:val="bottom"/>
            <w:hideMark/>
          </w:tcPr>
          <w:p w:rsidR="002A0E2C" w:rsidRPr="00A36813" w:rsidRDefault="002A0E2C" w:rsidP="002C6727">
            <w:pPr>
              <w:jc w:val="right"/>
              <w:rPr>
                <w:sz w:val="20"/>
                <w:szCs w:val="20"/>
              </w:rPr>
            </w:pPr>
          </w:p>
        </w:tc>
        <w:tc>
          <w:tcPr>
            <w:tcW w:w="567" w:type="dxa"/>
            <w:gridSpan w:val="3"/>
            <w:tcBorders>
              <w:top w:val="nil"/>
              <w:left w:val="nil"/>
              <w:bottom w:val="single" w:sz="4" w:space="0" w:color="auto"/>
              <w:right w:val="nil"/>
            </w:tcBorders>
            <w:vAlign w:val="bottom"/>
          </w:tcPr>
          <w:p w:rsidR="002A0E2C" w:rsidRDefault="002A0E2C" w:rsidP="002C6727">
            <w:r>
              <w:t>2015</w:t>
            </w:r>
          </w:p>
        </w:tc>
        <w:tc>
          <w:tcPr>
            <w:tcW w:w="255" w:type="dxa"/>
            <w:vAlign w:val="bottom"/>
            <w:hideMark/>
          </w:tcPr>
          <w:p w:rsidR="002A0E2C" w:rsidRDefault="002A0E2C" w:rsidP="002C6727">
            <w:pPr>
              <w:jc w:val="right"/>
            </w:pPr>
            <w:r>
              <w:t>г.</w:t>
            </w:r>
          </w:p>
        </w:tc>
      </w:tr>
    </w:tbl>
    <w:p w:rsidR="002A0E2C" w:rsidRDefault="002A0E2C" w:rsidP="002A0E2C">
      <w:r>
        <w:t>М.П.</w:t>
      </w:r>
    </w:p>
    <w:p w:rsidR="005234A1" w:rsidRDefault="005234A1" w:rsidP="005234A1"/>
    <w:p w:rsidR="00FC6DEB" w:rsidRDefault="00FC6DEB" w:rsidP="00FC6DEB">
      <w:pPr>
        <w:spacing w:before="360"/>
        <w:ind w:left="5103"/>
        <w:jc w:val="center"/>
      </w:pPr>
    </w:p>
    <w:p w:rsidR="00FC6DEB" w:rsidRDefault="00FC6DEB" w:rsidP="00FC6DEB">
      <w:pPr>
        <w:spacing w:before="360"/>
        <w:ind w:left="5103"/>
        <w:jc w:val="center"/>
      </w:pPr>
    </w:p>
    <w:p w:rsidR="005234A1" w:rsidRDefault="005234A1" w:rsidP="00FC6DEB">
      <w:pPr>
        <w:spacing w:before="360"/>
        <w:ind w:left="5103"/>
        <w:jc w:val="center"/>
      </w:pPr>
    </w:p>
    <w:p w:rsidR="005234A1" w:rsidRDefault="005234A1" w:rsidP="00FC6DEB">
      <w:pPr>
        <w:spacing w:before="360"/>
        <w:ind w:left="5103"/>
        <w:jc w:val="center"/>
      </w:pPr>
    </w:p>
    <w:p w:rsidR="00FC6DEB" w:rsidRDefault="00FC6DEB" w:rsidP="00FC6DEB">
      <w:pPr>
        <w:spacing w:before="360"/>
        <w:ind w:left="5103"/>
        <w:jc w:val="center"/>
      </w:pPr>
      <w:r>
        <w:t>Утверждаю</w:t>
      </w:r>
    </w:p>
    <w:p w:rsidR="00FC6DEB" w:rsidRDefault="00FC6DEB" w:rsidP="00FC6DEB">
      <w:pPr>
        <w:spacing w:before="120"/>
        <w:ind w:left="5103"/>
      </w:pPr>
      <w:r>
        <w:t>Заместитель главы администрации</w:t>
      </w:r>
    </w:p>
    <w:p w:rsidR="00FC6DEB" w:rsidRDefault="00FC6DEB" w:rsidP="00FC6DEB">
      <w:pPr>
        <w:ind w:left="5103"/>
      </w:pPr>
      <w:r>
        <w:t>Щекинского района</w:t>
      </w:r>
    </w:p>
    <w:p w:rsidR="00FC6DEB" w:rsidRDefault="00FC6DEB" w:rsidP="00FC6DEB">
      <w:pPr>
        <w:ind w:left="5103"/>
      </w:pPr>
      <w:r>
        <w:t xml:space="preserve"> по развитию инженерной  инфраструктуры и жилищно-коммунальному хозяйству   </w:t>
      </w:r>
    </w:p>
    <w:p w:rsidR="00FC6DEB" w:rsidRDefault="00FC6DEB" w:rsidP="00FC6DEB">
      <w:pPr>
        <w:ind w:left="5103"/>
        <w:jc w:val="center"/>
      </w:pPr>
      <w:r>
        <w:t xml:space="preserve">                           </w:t>
      </w:r>
    </w:p>
    <w:p w:rsidR="00FC6DEB" w:rsidRDefault="00FC6DEB" w:rsidP="00FC6DEB">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FC6DEB" w:rsidRDefault="00FC6DEB" w:rsidP="00FC6DEB">
      <w:pPr>
        <w:ind w:left="6521" w:right="1416"/>
        <w:jc w:val="center"/>
        <w:rPr>
          <w:sz w:val="18"/>
          <w:szCs w:val="18"/>
        </w:rPr>
      </w:pPr>
    </w:p>
    <w:p w:rsidR="00FC6DEB" w:rsidRDefault="00FC6DEB" w:rsidP="00FC6DEB">
      <w:pPr>
        <w:spacing w:before="400"/>
        <w:jc w:val="center"/>
        <w:rPr>
          <w:b/>
          <w:bCs/>
          <w:sz w:val="26"/>
          <w:szCs w:val="26"/>
        </w:rPr>
      </w:pPr>
      <w:r>
        <w:rPr>
          <w:b/>
          <w:bCs/>
          <w:sz w:val="26"/>
          <w:szCs w:val="26"/>
        </w:rPr>
        <w:t>АКТ</w:t>
      </w:r>
    </w:p>
    <w:p w:rsidR="00FC6DEB" w:rsidRDefault="00FC6DEB" w:rsidP="00FC6DEB">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FC6DEB" w:rsidRDefault="00FC6DEB" w:rsidP="00FC6DEB">
      <w:pPr>
        <w:spacing w:before="240"/>
        <w:jc w:val="center"/>
      </w:pPr>
      <w:r>
        <w:rPr>
          <w:lang w:val="en-US"/>
        </w:rPr>
        <w:t>I</w:t>
      </w:r>
      <w:r>
        <w:t>. Общие сведения о многоквартирном доме</w:t>
      </w:r>
    </w:p>
    <w:p w:rsidR="00FC6DEB" w:rsidRPr="002A3D39" w:rsidRDefault="00FC6DEB" w:rsidP="00FC6DEB">
      <w:pPr>
        <w:spacing w:before="240"/>
        <w:ind w:firstLine="567"/>
        <w:rPr>
          <w:b/>
        </w:rPr>
      </w:pPr>
      <w:r>
        <w:t xml:space="preserve">1. Адрес многоквартирного дома    </w:t>
      </w:r>
      <w:r w:rsidR="002266E3">
        <w:rPr>
          <w:b/>
        </w:rPr>
        <w:t>ул. Парковый тупик, д.</w:t>
      </w:r>
      <w:r>
        <w:rPr>
          <w:b/>
        </w:rPr>
        <w:t>6</w:t>
      </w:r>
    </w:p>
    <w:p w:rsidR="00FC6DEB" w:rsidRDefault="00FC6DEB" w:rsidP="00FC6DEB">
      <w:pPr>
        <w:pBdr>
          <w:top w:val="single" w:sz="4" w:space="0" w:color="auto"/>
        </w:pBdr>
        <w:ind w:left="4054"/>
        <w:rPr>
          <w:sz w:val="2"/>
          <w:szCs w:val="2"/>
        </w:rPr>
      </w:pPr>
    </w:p>
    <w:p w:rsidR="00FC6DEB" w:rsidRDefault="00FC6DEB" w:rsidP="00FC6DEB">
      <w:pPr>
        <w:ind w:firstLine="567"/>
        <w:rPr>
          <w:sz w:val="2"/>
          <w:szCs w:val="2"/>
        </w:rPr>
      </w:pPr>
      <w:r>
        <w:t xml:space="preserve">2. Кадастровый номер многоквартирного дома (при его наличии)  </w:t>
      </w:r>
    </w:p>
    <w:p w:rsidR="00FC6DEB" w:rsidRDefault="00FC6DEB" w:rsidP="00FC6DEB">
      <w:pPr>
        <w:pBdr>
          <w:top w:val="single" w:sz="4" w:space="1" w:color="auto"/>
        </w:pBdr>
        <w:ind w:left="567"/>
        <w:rPr>
          <w:sz w:val="2"/>
          <w:szCs w:val="2"/>
        </w:rPr>
      </w:pPr>
    </w:p>
    <w:p w:rsidR="00FC6DEB" w:rsidRDefault="00FC6DEB" w:rsidP="00FC6DEB">
      <w:pPr>
        <w:ind w:firstLine="567"/>
      </w:pPr>
      <w:r>
        <w:t xml:space="preserve">3. Серия, тип постройки   </w:t>
      </w:r>
      <w:r w:rsidRPr="006B7DB9">
        <w:rPr>
          <w:b/>
        </w:rPr>
        <w:t>жилой дом</w:t>
      </w:r>
    </w:p>
    <w:p w:rsidR="00FC6DEB" w:rsidRDefault="00FC6DEB" w:rsidP="00FC6DEB">
      <w:pPr>
        <w:pBdr>
          <w:top w:val="single" w:sz="4" w:space="1" w:color="auto"/>
        </w:pBdr>
        <w:ind w:left="3175"/>
        <w:rPr>
          <w:sz w:val="2"/>
          <w:szCs w:val="2"/>
        </w:rPr>
      </w:pPr>
    </w:p>
    <w:p w:rsidR="00FC6DEB" w:rsidRPr="002A3D39" w:rsidRDefault="00FC6DEB" w:rsidP="00FC6DEB">
      <w:pPr>
        <w:ind w:firstLine="567"/>
        <w:rPr>
          <w:b/>
        </w:rPr>
      </w:pPr>
      <w:r>
        <w:t xml:space="preserve">4. Год постройки  </w:t>
      </w:r>
      <w:r>
        <w:rPr>
          <w:b/>
        </w:rPr>
        <w:t>1948</w:t>
      </w:r>
    </w:p>
    <w:p w:rsidR="00FC6DEB" w:rsidRPr="002A3D39" w:rsidRDefault="00FC6DEB" w:rsidP="00FC6DEB">
      <w:pPr>
        <w:pBdr>
          <w:top w:val="single" w:sz="4" w:space="1" w:color="auto"/>
        </w:pBdr>
        <w:ind w:left="2438"/>
        <w:rPr>
          <w:b/>
          <w:sz w:val="2"/>
          <w:szCs w:val="2"/>
        </w:rPr>
      </w:pPr>
    </w:p>
    <w:p w:rsidR="00FC6DEB" w:rsidRDefault="00FC6DEB" w:rsidP="00FC6DEB">
      <w:pPr>
        <w:ind w:firstLine="567"/>
        <w:rPr>
          <w:sz w:val="2"/>
          <w:szCs w:val="2"/>
        </w:rPr>
      </w:pPr>
      <w:r>
        <w:t xml:space="preserve">5. Степень износа по данным государственного технического </w:t>
      </w:r>
      <w:r w:rsidRPr="000C353B">
        <w:t xml:space="preserve">учета    </w:t>
      </w:r>
      <w:r>
        <w:rPr>
          <w:b/>
        </w:rPr>
        <w:t>50</w:t>
      </w:r>
      <w:r w:rsidRPr="000C353B">
        <w:rPr>
          <w:b/>
        </w:rPr>
        <w:t>%</w:t>
      </w:r>
    </w:p>
    <w:p w:rsidR="00FC6DEB" w:rsidRDefault="00FC6DEB" w:rsidP="00FC6DEB">
      <w:pPr>
        <w:pBdr>
          <w:top w:val="single" w:sz="4" w:space="1" w:color="auto"/>
        </w:pBdr>
        <w:ind w:left="567"/>
        <w:rPr>
          <w:sz w:val="2"/>
          <w:szCs w:val="2"/>
        </w:rPr>
      </w:pPr>
    </w:p>
    <w:p w:rsidR="00FC6DEB" w:rsidRDefault="00FC6DEB" w:rsidP="00FC6DEB">
      <w:pPr>
        <w:ind w:firstLine="567"/>
      </w:pPr>
      <w:r>
        <w:t xml:space="preserve">6. Степень фактического износа  </w:t>
      </w:r>
    </w:p>
    <w:p w:rsidR="00FC6DEB" w:rsidRDefault="00FC6DEB" w:rsidP="00FC6DEB">
      <w:pPr>
        <w:pBdr>
          <w:top w:val="single" w:sz="4" w:space="1" w:color="auto"/>
        </w:pBdr>
        <w:ind w:left="3969"/>
        <w:rPr>
          <w:sz w:val="2"/>
          <w:szCs w:val="2"/>
        </w:rPr>
      </w:pPr>
    </w:p>
    <w:p w:rsidR="00FC6DEB" w:rsidRDefault="00FC6DEB" w:rsidP="00FC6DEB">
      <w:pPr>
        <w:ind w:firstLine="567"/>
      </w:pPr>
      <w:r>
        <w:t xml:space="preserve">7. Год последнего капитального ремонта  </w:t>
      </w:r>
      <w:r w:rsidRPr="002A3D39">
        <w:rPr>
          <w:b/>
        </w:rPr>
        <w:t>нет</w:t>
      </w:r>
    </w:p>
    <w:p w:rsidR="00FC6DEB" w:rsidRDefault="00FC6DEB" w:rsidP="00FC6DEB">
      <w:pPr>
        <w:pBdr>
          <w:top w:val="single" w:sz="4" w:space="1" w:color="auto"/>
        </w:pBdr>
        <w:ind w:left="4865"/>
        <w:rPr>
          <w:sz w:val="2"/>
          <w:szCs w:val="2"/>
        </w:rPr>
      </w:pPr>
    </w:p>
    <w:p w:rsidR="00FC6DEB" w:rsidRDefault="00FC6DEB" w:rsidP="00FC6DEB">
      <w:pPr>
        <w:ind w:firstLine="567"/>
        <w:jc w:val="both"/>
      </w:pPr>
      <w:r>
        <w:t>8. Реквизиты правового акта о признании многоквартирного дома аварийным и подлежащим сносу  -</w:t>
      </w:r>
    </w:p>
    <w:p w:rsidR="00FC6DEB" w:rsidRDefault="00FC6DEB" w:rsidP="00FC6DEB">
      <w:pPr>
        <w:pBdr>
          <w:top w:val="single" w:sz="4" w:space="1" w:color="auto"/>
        </w:pBdr>
        <w:ind w:left="709"/>
        <w:rPr>
          <w:sz w:val="2"/>
          <w:szCs w:val="2"/>
        </w:rPr>
      </w:pPr>
    </w:p>
    <w:p w:rsidR="00FC6DEB" w:rsidRDefault="00FC6DEB" w:rsidP="00FC6DEB">
      <w:pPr>
        <w:ind w:firstLine="567"/>
      </w:pPr>
      <w:r>
        <w:t xml:space="preserve">9. Количество этажей </w:t>
      </w:r>
      <w:r>
        <w:rPr>
          <w:b/>
        </w:rPr>
        <w:t xml:space="preserve"> 1</w:t>
      </w:r>
    </w:p>
    <w:p w:rsidR="00FC6DEB" w:rsidRDefault="00FC6DEB" w:rsidP="00FC6DEB">
      <w:pPr>
        <w:pBdr>
          <w:top w:val="single" w:sz="4" w:space="1" w:color="auto"/>
        </w:pBdr>
        <w:ind w:left="2920"/>
        <w:rPr>
          <w:sz w:val="2"/>
          <w:szCs w:val="2"/>
        </w:rPr>
      </w:pPr>
    </w:p>
    <w:p w:rsidR="00FC6DEB" w:rsidRPr="002A3D39" w:rsidRDefault="00FC6DEB" w:rsidP="00FC6DEB">
      <w:pPr>
        <w:ind w:firstLine="567"/>
        <w:rPr>
          <w:b/>
        </w:rPr>
      </w:pPr>
      <w:r>
        <w:t xml:space="preserve">10. Наличие подвала    </w:t>
      </w:r>
      <w:r>
        <w:rPr>
          <w:b/>
        </w:rPr>
        <w:t>нет</w:t>
      </w:r>
    </w:p>
    <w:p w:rsidR="00FC6DEB" w:rsidRDefault="00FC6DEB" w:rsidP="00FC6DEB">
      <w:pPr>
        <w:pBdr>
          <w:top w:val="single" w:sz="4" w:space="1" w:color="auto"/>
        </w:pBdr>
        <w:ind w:left="2835"/>
        <w:rPr>
          <w:sz w:val="2"/>
          <w:szCs w:val="2"/>
        </w:rPr>
      </w:pPr>
    </w:p>
    <w:p w:rsidR="00FC6DEB" w:rsidRPr="006B7DB9" w:rsidRDefault="00FC6DEB" w:rsidP="00FC6DEB">
      <w:pPr>
        <w:ind w:firstLine="567"/>
        <w:rPr>
          <w:b/>
        </w:rPr>
      </w:pPr>
      <w:r>
        <w:t xml:space="preserve">11. Наличие цокольного этажа  </w:t>
      </w:r>
      <w:r>
        <w:rPr>
          <w:b/>
        </w:rPr>
        <w:t>нет</w:t>
      </w:r>
    </w:p>
    <w:p w:rsidR="00FC6DEB" w:rsidRDefault="00FC6DEB" w:rsidP="00FC6DEB">
      <w:pPr>
        <w:pBdr>
          <w:top w:val="single" w:sz="4" w:space="1" w:color="auto"/>
        </w:pBdr>
        <w:ind w:left="3828"/>
        <w:rPr>
          <w:sz w:val="2"/>
          <w:szCs w:val="2"/>
        </w:rPr>
      </w:pPr>
    </w:p>
    <w:p w:rsidR="00FC6DEB" w:rsidRPr="002A3D39" w:rsidRDefault="00FC6DEB" w:rsidP="00FC6DEB">
      <w:pPr>
        <w:ind w:firstLine="567"/>
        <w:rPr>
          <w:b/>
        </w:rPr>
      </w:pPr>
      <w:r>
        <w:t xml:space="preserve">12. Наличие мансарды  </w:t>
      </w:r>
      <w:r w:rsidRPr="002A3D39">
        <w:rPr>
          <w:b/>
        </w:rPr>
        <w:t>нет</w:t>
      </w:r>
    </w:p>
    <w:p w:rsidR="00FC6DEB" w:rsidRDefault="00FC6DEB" w:rsidP="00FC6DEB">
      <w:pPr>
        <w:pBdr>
          <w:top w:val="single" w:sz="4" w:space="1" w:color="auto"/>
        </w:pBdr>
        <w:ind w:left="3005"/>
        <w:rPr>
          <w:sz w:val="2"/>
          <w:szCs w:val="2"/>
        </w:rPr>
      </w:pPr>
    </w:p>
    <w:p w:rsidR="00FC6DEB" w:rsidRPr="002A3D39" w:rsidRDefault="00FC6DEB" w:rsidP="00FC6DEB">
      <w:pPr>
        <w:ind w:firstLine="567"/>
        <w:rPr>
          <w:b/>
        </w:rPr>
      </w:pPr>
      <w:r>
        <w:t xml:space="preserve">13. Наличие мезонина  </w:t>
      </w:r>
      <w:r w:rsidRPr="002A3D39">
        <w:rPr>
          <w:b/>
        </w:rPr>
        <w:t>нет</w:t>
      </w:r>
    </w:p>
    <w:p w:rsidR="00FC6DEB" w:rsidRDefault="00FC6DEB" w:rsidP="00FC6DEB">
      <w:pPr>
        <w:pBdr>
          <w:top w:val="single" w:sz="4" w:space="1" w:color="auto"/>
        </w:pBdr>
        <w:ind w:left="2977"/>
        <w:rPr>
          <w:sz w:val="2"/>
          <w:szCs w:val="2"/>
        </w:rPr>
      </w:pPr>
    </w:p>
    <w:p w:rsidR="00FC6DEB" w:rsidRPr="002A3D39" w:rsidRDefault="00FC6DEB" w:rsidP="00FC6DEB">
      <w:pPr>
        <w:ind w:firstLine="567"/>
        <w:rPr>
          <w:b/>
        </w:rPr>
      </w:pPr>
      <w:r>
        <w:t>14. Количество квартир 2</w:t>
      </w:r>
    </w:p>
    <w:p w:rsidR="00FC6DEB" w:rsidRDefault="00FC6DEB" w:rsidP="00FC6DEB">
      <w:pPr>
        <w:pBdr>
          <w:top w:val="single" w:sz="4" w:space="1" w:color="auto"/>
        </w:pBdr>
        <w:ind w:left="3119"/>
        <w:rPr>
          <w:sz w:val="2"/>
          <w:szCs w:val="2"/>
        </w:rPr>
      </w:pPr>
    </w:p>
    <w:p w:rsidR="00FC6DEB" w:rsidRDefault="00FC6DEB" w:rsidP="00FC6DEB">
      <w:pPr>
        <w:ind w:firstLine="567"/>
        <w:jc w:val="both"/>
        <w:rPr>
          <w:sz w:val="2"/>
          <w:szCs w:val="2"/>
        </w:rPr>
      </w:pPr>
      <w:r>
        <w:t>15. Количество нежилых помещений, не входящих в состав общего имущества</w:t>
      </w:r>
      <w:r>
        <w:br/>
      </w:r>
    </w:p>
    <w:p w:rsidR="00FC6DEB" w:rsidRPr="00D00471" w:rsidRDefault="00FC6DEB" w:rsidP="00FC6DEB">
      <w:pPr>
        <w:ind w:left="567"/>
      </w:pPr>
    </w:p>
    <w:p w:rsidR="00FC6DEB" w:rsidRDefault="00FC6DEB" w:rsidP="00FC6DEB">
      <w:pPr>
        <w:pBdr>
          <w:top w:val="single" w:sz="4" w:space="1" w:color="auto"/>
        </w:pBdr>
        <w:ind w:left="567"/>
        <w:rPr>
          <w:sz w:val="2"/>
          <w:szCs w:val="2"/>
        </w:rPr>
      </w:pPr>
    </w:p>
    <w:p w:rsidR="00FC6DEB" w:rsidRPr="00CA758D" w:rsidRDefault="00FC6DEB" w:rsidP="00FC6DEB">
      <w:pPr>
        <w:ind w:firstLine="567"/>
        <w:jc w:val="both"/>
        <w:rPr>
          <w:b/>
        </w:rPr>
      </w:pPr>
      <w:r>
        <w:lastRenderedPageBreak/>
        <w:t xml:space="preserve">16. Реквизиты правового акта о признании всех жилых помещений в многоквартирном доме не пригодными для проживания  </w:t>
      </w:r>
      <w:r w:rsidRPr="00CA758D">
        <w:rPr>
          <w:b/>
        </w:rPr>
        <w:t>нет</w:t>
      </w:r>
    </w:p>
    <w:p w:rsidR="00FC6DEB" w:rsidRDefault="00FC6DEB" w:rsidP="00FC6DEB">
      <w:pPr>
        <w:pBdr>
          <w:top w:val="single" w:sz="4" w:space="1" w:color="auto"/>
        </w:pBdr>
        <w:rPr>
          <w:sz w:val="2"/>
          <w:szCs w:val="2"/>
        </w:rPr>
      </w:pPr>
    </w:p>
    <w:p w:rsidR="00FC6DEB" w:rsidRDefault="00FC6DEB" w:rsidP="00FC6DEB">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FC6DEB" w:rsidRDefault="00FC6DEB" w:rsidP="00FC6DEB">
      <w:r>
        <w:t xml:space="preserve">               нет</w:t>
      </w:r>
    </w:p>
    <w:p w:rsidR="00FC6DEB" w:rsidRDefault="00FC6DEB" w:rsidP="00FC6DEB">
      <w:pPr>
        <w:pBdr>
          <w:top w:val="single" w:sz="4" w:space="1" w:color="auto"/>
        </w:pBdr>
        <w:rPr>
          <w:sz w:val="2"/>
          <w:szCs w:val="2"/>
        </w:rPr>
      </w:pPr>
    </w:p>
    <w:p w:rsidR="00FC6DEB" w:rsidRDefault="00FC6DEB" w:rsidP="00FC6DEB">
      <w:pPr>
        <w:tabs>
          <w:tab w:val="center" w:pos="5387"/>
          <w:tab w:val="left" w:pos="7371"/>
        </w:tabs>
        <w:ind w:firstLine="567"/>
      </w:pPr>
      <w:r>
        <w:t xml:space="preserve">18. Строительный объем  </w:t>
      </w:r>
      <w:r>
        <w:rPr>
          <w:b/>
        </w:rPr>
        <w:t>246</w:t>
      </w:r>
      <w:r>
        <w:tab/>
      </w:r>
      <w:r>
        <w:tab/>
        <w:t>куб. м</w:t>
      </w:r>
    </w:p>
    <w:p w:rsidR="00FC6DEB" w:rsidRDefault="00FC6DEB" w:rsidP="00FC6DEB">
      <w:pPr>
        <w:tabs>
          <w:tab w:val="center" w:pos="5387"/>
          <w:tab w:val="left" w:pos="7371"/>
        </w:tabs>
        <w:ind w:firstLine="567"/>
      </w:pPr>
      <w:r>
        <w:t>19. Площадь:</w:t>
      </w:r>
    </w:p>
    <w:p w:rsidR="00FC6DEB" w:rsidRDefault="00FC6DEB" w:rsidP="00FC6DEB">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141,0</w:t>
      </w:r>
      <w:r>
        <w:tab/>
      </w:r>
      <w:r>
        <w:tab/>
        <w:t>кв. м</w:t>
      </w:r>
    </w:p>
    <w:p w:rsidR="00FC6DEB" w:rsidRDefault="00FC6DEB" w:rsidP="00FC6DEB">
      <w:pPr>
        <w:pBdr>
          <w:top w:val="single" w:sz="4" w:space="1" w:color="auto"/>
        </w:pBdr>
        <w:ind w:left="1049" w:right="5642"/>
        <w:rPr>
          <w:sz w:val="2"/>
          <w:szCs w:val="2"/>
        </w:rPr>
      </w:pPr>
    </w:p>
    <w:p w:rsidR="00FC6DEB" w:rsidRDefault="00FC6DEB" w:rsidP="00FC6DEB">
      <w:pPr>
        <w:tabs>
          <w:tab w:val="center" w:pos="7598"/>
          <w:tab w:val="right" w:pos="10206"/>
        </w:tabs>
        <w:ind w:firstLine="567"/>
      </w:pPr>
      <w:r>
        <w:t xml:space="preserve">б) жилых помещений (общая площадь квартир)  </w:t>
      </w:r>
      <w:r>
        <w:rPr>
          <w:b/>
        </w:rPr>
        <w:t>141,1</w:t>
      </w:r>
      <w:r>
        <w:tab/>
        <w:t>кв. м</w:t>
      </w:r>
    </w:p>
    <w:p w:rsidR="00FC6DEB" w:rsidRDefault="00FC6DEB" w:rsidP="00FC6DEB">
      <w:pPr>
        <w:pBdr>
          <w:top w:val="single" w:sz="4" w:space="1" w:color="auto"/>
        </w:pBdr>
        <w:ind w:left="5585" w:right="624"/>
        <w:rPr>
          <w:sz w:val="2"/>
          <w:szCs w:val="2"/>
        </w:rPr>
      </w:pPr>
    </w:p>
    <w:p w:rsidR="00FC6DEB" w:rsidRDefault="00FC6DEB" w:rsidP="00FC6DEB">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FC6DEB" w:rsidRDefault="00FC6DEB" w:rsidP="00FC6DEB">
      <w:pPr>
        <w:pBdr>
          <w:top w:val="single" w:sz="4" w:space="1" w:color="auto"/>
        </w:pBdr>
        <w:ind w:left="3941" w:right="2240"/>
        <w:rPr>
          <w:sz w:val="2"/>
          <w:szCs w:val="2"/>
        </w:rPr>
      </w:pPr>
    </w:p>
    <w:p w:rsidR="00FC6DEB" w:rsidRDefault="00FC6DEB" w:rsidP="00FC6DEB">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FC6DEB" w:rsidRDefault="00FC6DEB" w:rsidP="00FC6DEB">
      <w:pPr>
        <w:pBdr>
          <w:top w:val="single" w:sz="4" w:space="1" w:color="auto"/>
        </w:pBdr>
        <w:ind w:left="4734" w:right="1389"/>
        <w:rPr>
          <w:sz w:val="2"/>
          <w:szCs w:val="2"/>
        </w:rPr>
      </w:pPr>
    </w:p>
    <w:p w:rsidR="00FC6DEB" w:rsidRDefault="00FC6DEB" w:rsidP="00FC6DEB">
      <w:pPr>
        <w:tabs>
          <w:tab w:val="center" w:pos="5245"/>
          <w:tab w:val="left" w:pos="7088"/>
        </w:tabs>
        <w:ind w:firstLine="567"/>
      </w:pPr>
      <w:r>
        <w:t xml:space="preserve">20. Количество лестниц   </w:t>
      </w:r>
      <w:r>
        <w:tab/>
        <w:t>шт.</w:t>
      </w:r>
    </w:p>
    <w:p w:rsidR="00FC6DEB" w:rsidRDefault="00FC6DEB" w:rsidP="00FC6DEB">
      <w:pPr>
        <w:pBdr>
          <w:top w:val="single" w:sz="4" w:space="1" w:color="auto"/>
        </w:pBdr>
        <w:ind w:left="3147" w:right="3232"/>
        <w:rPr>
          <w:sz w:val="2"/>
          <w:szCs w:val="2"/>
        </w:rPr>
      </w:pPr>
    </w:p>
    <w:p w:rsidR="00FC6DEB" w:rsidRDefault="00FC6DEB" w:rsidP="00FC6DEB">
      <w:pPr>
        <w:ind w:firstLine="567"/>
        <w:jc w:val="both"/>
        <w:rPr>
          <w:sz w:val="2"/>
          <w:szCs w:val="2"/>
        </w:rPr>
      </w:pPr>
      <w:r>
        <w:t>21. Уборочная площадь лестниц (включая межквартирные лестничные площадки)</w:t>
      </w:r>
      <w:r>
        <w:br/>
      </w:r>
    </w:p>
    <w:p w:rsidR="00FC6DEB" w:rsidRDefault="00FC6DEB" w:rsidP="00FC6DEB">
      <w:pPr>
        <w:tabs>
          <w:tab w:val="left" w:pos="3969"/>
        </w:tabs>
        <w:rPr>
          <w:sz w:val="2"/>
          <w:szCs w:val="2"/>
        </w:rPr>
      </w:pPr>
      <w:r>
        <w:tab/>
        <w:t>кв. м</w:t>
      </w:r>
    </w:p>
    <w:p w:rsidR="00FC6DEB" w:rsidRDefault="00FC6DEB" w:rsidP="00FC6DEB">
      <w:pPr>
        <w:tabs>
          <w:tab w:val="center" w:pos="7230"/>
          <w:tab w:val="left" w:pos="9356"/>
        </w:tabs>
        <w:ind w:firstLine="567"/>
      </w:pPr>
      <w:r>
        <w:t xml:space="preserve">22. Уборочная площадь общих коридоров  </w:t>
      </w:r>
      <w:r>
        <w:tab/>
        <w:t>кв. м</w:t>
      </w:r>
    </w:p>
    <w:p w:rsidR="00FC6DEB" w:rsidRDefault="00FC6DEB" w:rsidP="00FC6DEB">
      <w:pPr>
        <w:pBdr>
          <w:top w:val="single" w:sz="4" w:space="1" w:color="auto"/>
        </w:pBdr>
        <w:ind w:left="4990" w:right="964"/>
        <w:rPr>
          <w:sz w:val="2"/>
          <w:szCs w:val="2"/>
        </w:rPr>
      </w:pPr>
    </w:p>
    <w:p w:rsidR="00FC6DEB" w:rsidRDefault="00FC6DEB" w:rsidP="00FC6DEB">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tab/>
      </w:r>
      <w:r>
        <w:tab/>
        <w:t>кв. м</w:t>
      </w:r>
    </w:p>
    <w:p w:rsidR="00FC6DEB" w:rsidRDefault="00FC6DEB" w:rsidP="00FC6DEB">
      <w:pPr>
        <w:pBdr>
          <w:top w:val="single" w:sz="4" w:space="1" w:color="auto"/>
        </w:pBdr>
        <w:ind w:left="4082" w:right="1814"/>
        <w:rPr>
          <w:sz w:val="2"/>
          <w:szCs w:val="2"/>
        </w:rPr>
      </w:pPr>
    </w:p>
    <w:p w:rsidR="00FC6DEB" w:rsidRPr="00552163" w:rsidRDefault="00FC6DEB" w:rsidP="00FC6DEB">
      <w:pPr>
        <w:ind w:firstLine="567"/>
        <w:jc w:val="both"/>
        <w:rPr>
          <w:b/>
        </w:rPr>
      </w:pPr>
      <w:r>
        <w:t xml:space="preserve">24. Площадь земельного участка, входящего в состав общего имущества многоквартирного дома  </w:t>
      </w:r>
      <w:r>
        <w:rPr>
          <w:b/>
        </w:rPr>
        <w:t>818</w:t>
      </w:r>
    </w:p>
    <w:p w:rsidR="00FC6DEB" w:rsidRDefault="00FC6DEB" w:rsidP="00FC6DEB">
      <w:pPr>
        <w:pBdr>
          <w:top w:val="single" w:sz="4" w:space="1" w:color="auto"/>
        </w:pBdr>
        <w:ind w:left="601"/>
        <w:rPr>
          <w:sz w:val="2"/>
          <w:szCs w:val="2"/>
        </w:rPr>
      </w:pPr>
    </w:p>
    <w:p w:rsidR="00FC6DEB" w:rsidRPr="00A77472" w:rsidRDefault="00FC6DEB" w:rsidP="00FC6DEB">
      <w:pPr>
        <w:ind w:firstLine="567"/>
        <w:rPr>
          <w:b/>
          <w:sz w:val="2"/>
          <w:szCs w:val="2"/>
        </w:rPr>
      </w:pPr>
      <w:r>
        <w:t>25. Кадастровый номер земельного участка (при его наличии)</w:t>
      </w:r>
    </w:p>
    <w:p w:rsidR="00FC6DEB" w:rsidRDefault="00FC6DEB" w:rsidP="00FC6DEB">
      <w:pPr>
        <w:pBdr>
          <w:top w:val="single" w:sz="4" w:space="1" w:color="auto"/>
        </w:pBdr>
        <w:rPr>
          <w:sz w:val="2"/>
          <w:szCs w:val="2"/>
        </w:rPr>
      </w:pPr>
    </w:p>
    <w:p w:rsidR="00FC6DEB" w:rsidRDefault="00FC6DEB" w:rsidP="00FC6DEB">
      <w:pPr>
        <w:spacing w:before="360" w:after="240"/>
        <w:jc w:val="center"/>
      </w:pPr>
      <w:r>
        <w:rPr>
          <w:lang w:val="en-US"/>
        </w:rPr>
        <w:t>II</w:t>
      </w:r>
      <w:r>
        <w:t>. Техническое состояние многоквартирного дома, включая пристройки</w:t>
      </w:r>
    </w:p>
    <w:tbl>
      <w:tblPr>
        <w:tblW w:w="9426" w:type="dxa"/>
        <w:tblLayout w:type="fixed"/>
        <w:tblCellMar>
          <w:left w:w="28" w:type="dxa"/>
          <w:right w:w="28" w:type="dxa"/>
        </w:tblCellMar>
        <w:tblLook w:val="0000"/>
      </w:tblPr>
      <w:tblGrid>
        <w:gridCol w:w="3928"/>
        <w:gridCol w:w="2749"/>
        <w:gridCol w:w="2749"/>
      </w:tblGrid>
      <w:tr w:rsidR="00FC6DEB" w:rsidTr="00FC6DEB">
        <w:trPr>
          <w:trHeight w:val="648"/>
        </w:trPr>
        <w:tc>
          <w:tcPr>
            <w:tcW w:w="3928" w:type="dxa"/>
            <w:tcBorders>
              <w:top w:val="single" w:sz="4" w:space="0" w:color="auto"/>
              <w:left w:val="single" w:sz="4" w:space="0" w:color="auto"/>
              <w:bottom w:val="single" w:sz="4" w:space="0" w:color="auto"/>
              <w:right w:val="single" w:sz="4" w:space="0" w:color="auto"/>
            </w:tcBorders>
          </w:tcPr>
          <w:p w:rsidR="00FC6DEB" w:rsidRDefault="00FC6DEB" w:rsidP="00FC6DEB">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tcPr>
          <w:p w:rsidR="00FC6DEB" w:rsidRDefault="00FC6DEB" w:rsidP="00FC6DEB">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tcPr>
          <w:p w:rsidR="00FC6DEB" w:rsidRDefault="00FC6DEB" w:rsidP="00FC6DEB">
            <w:pPr>
              <w:jc w:val="center"/>
            </w:pPr>
            <w:r>
              <w:t>Техническое состояние элементов общего имущества многоквартирного дома</w:t>
            </w:r>
          </w:p>
        </w:tc>
      </w:tr>
      <w:tr w:rsidR="00FC6DEB" w:rsidTr="00FC6DEB">
        <w:trPr>
          <w:trHeight w:val="158"/>
        </w:trPr>
        <w:tc>
          <w:tcPr>
            <w:tcW w:w="3928" w:type="dxa"/>
            <w:tcBorders>
              <w:top w:val="single" w:sz="4" w:space="0" w:color="auto"/>
              <w:left w:val="single" w:sz="4" w:space="0" w:color="auto"/>
              <w:bottom w:val="single" w:sz="4" w:space="0" w:color="auto"/>
              <w:right w:val="single" w:sz="4" w:space="0" w:color="auto"/>
            </w:tcBorders>
            <w:vAlign w:val="bottom"/>
          </w:tcPr>
          <w:p w:rsidR="00FC6DEB" w:rsidRDefault="00FC6DEB" w:rsidP="00FC6DEB">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tcPr>
          <w:p w:rsidR="00FC6DEB" w:rsidRDefault="00FC6DEB" w:rsidP="00FC6DEB">
            <w:pPr>
              <w:ind w:left="57"/>
            </w:pPr>
            <w:r>
              <w:t>Бутовый-ленточный</w:t>
            </w:r>
          </w:p>
        </w:tc>
        <w:tc>
          <w:tcPr>
            <w:tcW w:w="2749" w:type="dxa"/>
            <w:tcBorders>
              <w:top w:val="single" w:sz="4" w:space="0" w:color="auto"/>
              <w:left w:val="single" w:sz="4" w:space="0" w:color="auto"/>
              <w:bottom w:val="single" w:sz="4" w:space="0" w:color="auto"/>
              <w:right w:val="single" w:sz="4" w:space="0" w:color="auto"/>
            </w:tcBorders>
            <w:vAlign w:val="bottom"/>
          </w:tcPr>
          <w:p w:rsidR="00FC6DEB" w:rsidRDefault="00FC6DEB" w:rsidP="00FC6DEB">
            <w:pPr>
              <w:ind w:left="57"/>
            </w:pPr>
            <w:r>
              <w:t>Отдельные глубокие трещины</w:t>
            </w:r>
          </w:p>
        </w:tc>
      </w:tr>
      <w:tr w:rsidR="00FC6DEB" w:rsidTr="00FC6DEB">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FC6DEB" w:rsidRDefault="00FC6DEB" w:rsidP="00FC6DEB">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tcPr>
          <w:p w:rsidR="00FC6DEB" w:rsidRDefault="00FC6DEB" w:rsidP="00FC6DEB">
            <w:pPr>
              <w:ind w:left="57"/>
            </w:pPr>
            <w:r>
              <w:t>Кирпичные т. тс.= 0,55см</w:t>
            </w:r>
          </w:p>
        </w:tc>
        <w:tc>
          <w:tcPr>
            <w:tcW w:w="2749" w:type="dxa"/>
            <w:tcBorders>
              <w:top w:val="single" w:sz="4" w:space="0" w:color="auto"/>
              <w:left w:val="single" w:sz="4" w:space="0" w:color="auto"/>
              <w:bottom w:val="single" w:sz="4" w:space="0" w:color="auto"/>
              <w:right w:val="single" w:sz="4" w:space="0" w:color="auto"/>
            </w:tcBorders>
            <w:vAlign w:val="bottom"/>
          </w:tcPr>
          <w:p w:rsidR="00FC6DEB" w:rsidRDefault="00FC6DEB" w:rsidP="00FC6DEB">
            <w:pPr>
              <w:ind w:left="57"/>
            </w:pPr>
            <w:r>
              <w:t>Выкрашивание отдельных кирпичей</w:t>
            </w:r>
          </w:p>
        </w:tc>
      </w:tr>
      <w:tr w:rsidR="00FC6DEB" w:rsidTr="00FC6DEB">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FC6DEB" w:rsidRDefault="00FC6DEB" w:rsidP="00FC6DEB">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tcPr>
          <w:p w:rsidR="00FC6DEB" w:rsidRDefault="00FC6DEB" w:rsidP="00FC6DEB">
            <w:pPr>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tcPr>
          <w:p w:rsidR="00FC6DEB" w:rsidRDefault="00FC6DEB" w:rsidP="00FC6DEB">
            <w:pPr>
              <w:ind w:left="57"/>
            </w:pPr>
            <w:r>
              <w:t xml:space="preserve">Трещины в местах сопряжения </w:t>
            </w:r>
          </w:p>
        </w:tc>
      </w:tr>
      <w:tr w:rsidR="00FC6DEB" w:rsidTr="00FC6DEB">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58"/>
        </w:trPr>
        <w:tc>
          <w:tcPr>
            <w:tcW w:w="3928" w:type="dxa"/>
            <w:tcBorders>
              <w:top w:val="nil"/>
              <w:bottom w:val="nil"/>
            </w:tcBorders>
          </w:tcPr>
          <w:p w:rsidR="00FC6DEB" w:rsidRDefault="00FC6DEB" w:rsidP="00FC6DEB">
            <w:pPr>
              <w:ind w:left="57"/>
            </w:pPr>
            <w:r>
              <w:t>4. Перекрытия</w:t>
            </w:r>
          </w:p>
        </w:tc>
        <w:tc>
          <w:tcPr>
            <w:tcW w:w="2749" w:type="dxa"/>
            <w:vMerge w:val="restart"/>
            <w:tcBorders>
              <w:top w:val="nil"/>
              <w:bottom w:val="nil"/>
            </w:tcBorders>
          </w:tcPr>
          <w:p w:rsidR="00FC6DEB" w:rsidRDefault="00FC6DEB" w:rsidP="00FC6DEB">
            <w:pPr>
              <w:ind w:left="57"/>
            </w:pPr>
            <w:r>
              <w:t>Деревянные отепленные</w:t>
            </w:r>
          </w:p>
        </w:tc>
        <w:tc>
          <w:tcPr>
            <w:tcW w:w="2749" w:type="dxa"/>
            <w:vMerge w:val="restart"/>
            <w:tcBorders>
              <w:top w:val="nil"/>
              <w:bottom w:val="nil"/>
            </w:tcBorders>
          </w:tcPr>
          <w:p w:rsidR="00FC6DEB" w:rsidRDefault="00FC6DEB" w:rsidP="00FC6DEB">
            <w:pPr>
              <w:ind w:left="57"/>
            </w:pPr>
            <w:r>
              <w:t>Диагональные трещины</w:t>
            </w:r>
          </w:p>
        </w:tc>
      </w:tr>
      <w:tr w:rsidR="00FC6DEB" w:rsidTr="00FC6DEB">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66"/>
        </w:trPr>
        <w:tc>
          <w:tcPr>
            <w:tcW w:w="3928" w:type="dxa"/>
            <w:tcBorders>
              <w:top w:val="nil"/>
              <w:bottom w:val="nil"/>
            </w:tcBorders>
          </w:tcPr>
          <w:p w:rsidR="00FC6DEB" w:rsidRDefault="00FC6DEB" w:rsidP="00FC6DEB">
            <w:pPr>
              <w:ind w:left="992"/>
            </w:pPr>
            <w:r>
              <w:t>чердачные</w:t>
            </w:r>
          </w:p>
        </w:tc>
        <w:tc>
          <w:tcPr>
            <w:tcW w:w="2749" w:type="dxa"/>
            <w:vMerge/>
            <w:tcBorders>
              <w:top w:val="nil"/>
              <w:bottom w:val="nil"/>
            </w:tcBorders>
          </w:tcPr>
          <w:p w:rsidR="00FC6DEB" w:rsidRDefault="00FC6DEB" w:rsidP="00FC6DEB">
            <w:pPr>
              <w:ind w:left="57"/>
            </w:pPr>
          </w:p>
        </w:tc>
        <w:tc>
          <w:tcPr>
            <w:tcW w:w="2749" w:type="dxa"/>
            <w:vMerge/>
            <w:tcBorders>
              <w:top w:val="nil"/>
              <w:bottom w:val="nil"/>
            </w:tcBorders>
          </w:tcPr>
          <w:p w:rsidR="00FC6DEB" w:rsidRDefault="00FC6DEB" w:rsidP="00FC6DEB">
            <w:pPr>
              <w:ind w:left="57"/>
            </w:pPr>
          </w:p>
        </w:tc>
      </w:tr>
      <w:tr w:rsidR="00FC6DEB" w:rsidTr="00FC6DEB">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FC6DEB" w:rsidRDefault="00FC6DEB" w:rsidP="00FC6DEB">
            <w:pPr>
              <w:ind w:left="992"/>
            </w:pPr>
            <w:r>
              <w:t>междуэтажные</w:t>
            </w:r>
          </w:p>
        </w:tc>
        <w:tc>
          <w:tcPr>
            <w:tcW w:w="2749" w:type="dxa"/>
            <w:tcBorders>
              <w:top w:val="nil"/>
              <w:bottom w:val="nil"/>
            </w:tcBorders>
          </w:tcPr>
          <w:p w:rsidR="00FC6DEB" w:rsidRDefault="00FC6DEB" w:rsidP="00FC6DEB">
            <w:pPr>
              <w:ind w:left="57"/>
            </w:pPr>
            <w:r>
              <w:t>----------«---------</w:t>
            </w:r>
          </w:p>
        </w:tc>
        <w:tc>
          <w:tcPr>
            <w:tcW w:w="2749" w:type="dxa"/>
            <w:tcBorders>
              <w:top w:val="nil"/>
              <w:bottom w:val="nil"/>
            </w:tcBorders>
          </w:tcPr>
          <w:p w:rsidR="00FC6DEB" w:rsidRDefault="00FC6DEB" w:rsidP="00FC6DEB">
            <w:pPr>
              <w:ind w:left="57"/>
            </w:pPr>
          </w:p>
        </w:tc>
      </w:tr>
      <w:tr w:rsidR="00FC6DEB" w:rsidTr="00FC6DEB">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FC6DEB" w:rsidRDefault="00FC6DEB" w:rsidP="00FC6DEB">
            <w:pPr>
              <w:ind w:left="992"/>
            </w:pPr>
            <w:r>
              <w:t>подвальные</w:t>
            </w:r>
          </w:p>
        </w:tc>
        <w:tc>
          <w:tcPr>
            <w:tcW w:w="2749" w:type="dxa"/>
            <w:tcBorders>
              <w:top w:val="nil"/>
              <w:bottom w:val="nil"/>
            </w:tcBorders>
          </w:tcPr>
          <w:p w:rsidR="00FC6DEB" w:rsidRDefault="00FC6DEB" w:rsidP="00FC6DEB">
            <w:pPr>
              <w:ind w:left="57"/>
            </w:pPr>
            <w:r>
              <w:t>----------«---------</w:t>
            </w:r>
          </w:p>
        </w:tc>
        <w:tc>
          <w:tcPr>
            <w:tcW w:w="2749" w:type="dxa"/>
            <w:tcBorders>
              <w:top w:val="nil"/>
              <w:bottom w:val="nil"/>
            </w:tcBorders>
          </w:tcPr>
          <w:p w:rsidR="00FC6DEB" w:rsidRDefault="00FC6DEB" w:rsidP="00FC6DEB">
            <w:pPr>
              <w:ind w:left="57"/>
            </w:pPr>
          </w:p>
        </w:tc>
      </w:tr>
      <w:tr w:rsidR="00FC6DEB" w:rsidTr="00FC6DEB">
        <w:tblPrEx>
          <w:tblBorders>
            <w:top w:val="single" w:sz="4" w:space="0" w:color="auto"/>
            <w:left w:val="single" w:sz="4" w:space="0" w:color="auto"/>
            <w:bottom w:val="single" w:sz="4" w:space="0" w:color="auto"/>
            <w:right w:val="single" w:sz="4" w:space="0" w:color="auto"/>
            <w:insideV w:val="single" w:sz="4" w:space="0" w:color="auto"/>
          </w:tblBorders>
        </w:tblPrEx>
        <w:trPr>
          <w:trHeight w:val="166"/>
        </w:trPr>
        <w:tc>
          <w:tcPr>
            <w:tcW w:w="3928" w:type="dxa"/>
            <w:tcBorders>
              <w:top w:val="nil"/>
              <w:bottom w:val="nil"/>
            </w:tcBorders>
          </w:tcPr>
          <w:p w:rsidR="00FC6DEB" w:rsidRDefault="00FC6DEB" w:rsidP="00FC6DEB">
            <w:pPr>
              <w:ind w:left="992"/>
            </w:pPr>
            <w:r>
              <w:t>(другое)</w:t>
            </w:r>
          </w:p>
        </w:tc>
        <w:tc>
          <w:tcPr>
            <w:tcW w:w="2749" w:type="dxa"/>
            <w:tcBorders>
              <w:top w:val="nil"/>
              <w:bottom w:val="nil"/>
            </w:tcBorders>
          </w:tcPr>
          <w:p w:rsidR="00FC6DEB" w:rsidRDefault="00FC6DEB" w:rsidP="00FC6DEB">
            <w:pPr>
              <w:ind w:left="57"/>
            </w:pPr>
          </w:p>
        </w:tc>
        <w:tc>
          <w:tcPr>
            <w:tcW w:w="2749" w:type="dxa"/>
            <w:tcBorders>
              <w:top w:val="nil"/>
              <w:bottom w:val="nil"/>
            </w:tcBorders>
          </w:tcPr>
          <w:p w:rsidR="00FC6DEB" w:rsidRDefault="00FC6DEB" w:rsidP="00FC6DEB">
            <w:pPr>
              <w:ind w:left="57"/>
            </w:pPr>
          </w:p>
        </w:tc>
      </w:tr>
      <w:tr w:rsidR="00FC6DEB" w:rsidTr="00FC6DEB">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FC6DEB" w:rsidRDefault="00FC6DEB" w:rsidP="00FC6DEB">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tcPr>
          <w:p w:rsidR="00FC6DEB" w:rsidRDefault="00FC6DEB" w:rsidP="00FC6DEB">
            <w:pPr>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tcPr>
          <w:p w:rsidR="00FC6DEB" w:rsidRDefault="00FC6DEB" w:rsidP="00FC6DEB">
            <w:pPr>
              <w:ind w:left="57"/>
            </w:pPr>
            <w:r>
              <w:t>Ослабление крепления</w:t>
            </w:r>
          </w:p>
        </w:tc>
      </w:tr>
      <w:tr w:rsidR="00FC6DEB" w:rsidTr="00FC6DEB">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FC6DEB" w:rsidRDefault="00FC6DEB" w:rsidP="00FC6DEB">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tcPr>
          <w:p w:rsidR="00FC6DEB" w:rsidRDefault="00FC6DEB" w:rsidP="00FC6DEB">
            <w:pPr>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tcPr>
          <w:p w:rsidR="00FC6DEB" w:rsidRDefault="00FC6DEB" w:rsidP="00FC6DEB">
            <w:pPr>
              <w:ind w:left="57"/>
            </w:pPr>
            <w:r>
              <w:t>Стертость досок в ходовых местах</w:t>
            </w:r>
          </w:p>
        </w:tc>
      </w:tr>
      <w:tr w:rsidR="00FC6DEB" w:rsidTr="00FC6DEB">
        <w:trPr>
          <w:cantSplit/>
          <w:trHeight w:val="158"/>
        </w:trPr>
        <w:tc>
          <w:tcPr>
            <w:tcW w:w="3928" w:type="dxa"/>
            <w:tcBorders>
              <w:top w:val="single" w:sz="4" w:space="0" w:color="auto"/>
              <w:left w:val="single" w:sz="4" w:space="0" w:color="auto"/>
              <w:bottom w:val="nil"/>
              <w:right w:val="single" w:sz="4" w:space="0" w:color="auto"/>
            </w:tcBorders>
            <w:vAlign w:val="bottom"/>
          </w:tcPr>
          <w:p w:rsidR="00FC6DEB" w:rsidRDefault="00FC6DEB" w:rsidP="00FC6DEB">
            <w:pPr>
              <w:ind w:left="57"/>
            </w:pPr>
            <w:r>
              <w:t>7. Проемы</w:t>
            </w:r>
          </w:p>
        </w:tc>
        <w:tc>
          <w:tcPr>
            <w:tcW w:w="2749" w:type="dxa"/>
            <w:vMerge w:val="restart"/>
            <w:tcBorders>
              <w:top w:val="single" w:sz="4" w:space="0" w:color="auto"/>
              <w:left w:val="nil"/>
              <w:bottom w:val="nil"/>
              <w:right w:val="single" w:sz="4" w:space="0" w:color="auto"/>
            </w:tcBorders>
            <w:vAlign w:val="bottom"/>
          </w:tcPr>
          <w:p w:rsidR="00FC6DEB" w:rsidRDefault="00FC6DEB" w:rsidP="00FC6DEB">
            <w:pPr>
              <w:ind w:left="57"/>
            </w:pPr>
            <w:r>
              <w:t>Двойные створные</w:t>
            </w:r>
          </w:p>
        </w:tc>
        <w:tc>
          <w:tcPr>
            <w:tcW w:w="2749" w:type="dxa"/>
            <w:vMerge w:val="restart"/>
            <w:tcBorders>
              <w:top w:val="single" w:sz="4" w:space="0" w:color="auto"/>
              <w:left w:val="nil"/>
              <w:bottom w:val="nil"/>
              <w:right w:val="single" w:sz="4" w:space="0" w:color="auto"/>
            </w:tcBorders>
            <w:vAlign w:val="bottom"/>
          </w:tcPr>
          <w:p w:rsidR="00FC6DEB" w:rsidRDefault="00FC6DEB" w:rsidP="00FC6DEB">
            <w:pPr>
              <w:ind w:left="57"/>
            </w:pPr>
            <w:r>
              <w:t>Переплеты рассохлись полотна осели</w:t>
            </w:r>
          </w:p>
        </w:tc>
      </w:tr>
      <w:tr w:rsidR="00FC6DEB" w:rsidTr="00FC6DEB">
        <w:trPr>
          <w:cantSplit/>
          <w:trHeight w:val="166"/>
        </w:trPr>
        <w:tc>
          <w:tcPr>
            <w:tcW w:w="3928" w:type="dxa"/>
            <w:tcBorders>
              <w:top w:val="nil"/>
              <w:left w:val="single" w:sz="4" w:space="0" w:color="auto"/>
              <w:bottom w:val="nil"/>
              <w:right w:val="single" w:sz="4" w:space="0" w:color="auto"/>
            </w:tcBorders>
            <w:vAlign w:val="bottom"/>
          </w:tcPr>
          <w:p w:rsidR="00FC6DEB" w:rsidRDefault="00FC6DEB" w:rsidP="00FC6DEB">
            <w:pPr>
              <w:ind w:left="993"/>
            </w:pPr>
            <w:r>
              <w:t>окна</w:t>
            </w:r>
          </w:p>
        </w:tc>
        <w:tc>
          <w:tcPr>
            <w:tcW w:w="2749" w:type="dxa"/>
            <w:vMerge/>
            <w:tcBorders>
              <w:top w:val="nil"/>
              <w:left w:val="nil"/>
              <w:bottom w:val="nil"/>
              <w:right w:val="single" w:sz="4" w:space="0" w:color="auto"/>
            </w:tcBorders>
            <w:vAlign w:val="bottom"/>
          </w:tcPr>
          <w:p w:rsidR="00FC6DEB" w:rsidRDefault="00FC6DEB" w:rsidP="00FC6DEB">
            <w:pPr>
              <w:ind w:left="57"/>
            </w:pPr>
          </w:p>
        </w:tc>
        <w:tc>
          <w:tcPr>
            <w:tcW w:w="2749" w:type="dxa"/>
            <w:vMerge/>
            <w:tcBorders>
              <w:top w:val="nil"/>
              <w:left w:val="nil"/>
              <w:bottom w:val="nil"/>
              <w:right w:val="single" w:sz="4" w:space="0" w:color="auto"/>
            </w:tcBorders>
            <w:vAlign w:val="bottom"/>
          </w:tcPr>
          <w:p w:rsidR="00FC6DEB" w:rsidRDefault="00FC6DEB" w:rsidP="00FC6DEB">
            <w:pPr>
              <w:ind w:left="57"/>
            </w:pPr>
          </w:p>
        </w:tc>
      </w:tr>
      <w:tr w:rsidR="00FC6DEB" w:rsidTr="00FC6DEB">
        <w:trPr>
          <w:trHeight w:val="158"/>
        </w:trPr>
        <w:tc>
          <w:tcPr>
            <w:tcW w:w="3928" w:type="dxa"/>
            <w:tcBorders>
              <w:top w:val="nil"/>
              <w:left w:val="single" w:sz="4" w:space="0" w:color="auto"/>
              <w:bottom w:val="nil"/>
              <w:right w:val="single" w:sz="4" w:space="0" w:color="auto"/>
            </w:tcBorders>
            <w:vAlign w:val="bottom"/>
          </w:tcPr>
          <w:p w:rsidR="00FC6DEB" w:rsidRDefault="00FC6DEB" w:rsidP="00FC6DEB">
            <w:pPr>
              <w:ind w:left="993"/>
            </w:pPr>
            <w:r>
              <w:t>двери</w:t>
            </w:r>
          </w:p>
        </w:tc>
        <w:tc>
          <w:tcPr>
            <w:tcW w:w="2749" w:type="dxa"/>
            <w:tcBorders>
              <w:top w:val="nil"/>
              <w:left w:val="nil"/>
              <w:bottom w:val="nil"/>
              <w:right w:val="single" w:sz="4" w:space="0" w:color="auto"/>
            </w:tcBorders>
            <w:vAlign w:val="bottom"/>
          </w:tcPr>
          <w:p w:rsidR="00FC6DEB" w:rsidRDefault="00FC6DEB" w:rsidP="00FC6DEB">
            <w:pPr>
              <w:ind w:left="57"/>
            </w:pPr>
            <w:r>
              <w:t>филенчатые</w:t>
            </w:r>
          </w:p>
        </w:tc>
        <w:tc>
          <w:tcPr>
            <w:tcW w:w="2749" w:type="dxa"/>
            <w:tcBorders>
              <w:top w:val="nil"/>
              <w:left w:val="nil"/>
              <w:bottom w:val="nil"/>
              <w:right w:val="single" w:sz="4" w:space="0" w:color="auto"/>
            </w:tcBorders>
            <w:vAlign w:val="bottom"/>
          </w:tcPr>
          <w:p w:rsidR="00FC6DEB" w:rsidRDefault="00FC6DEB" w:rsidP="00FC6DEB">
            <w:pPr>
              <w:ind w:left="57"/>
            </w:pPr>
          </w:p>
        </w:tc>
      </w:tr>
      <w:tr w:rsidR="00FC6DEB" w:rsidTr="00FC6DEB">
        <w:trPr>
          <w:trHeight w:val="166"/>
        </w:trPr>
        <w:tc>
          <w:tcPr>
            <w:tcW w:w="3928" w:type="dxa"/>
            <w:tcBorders>
              <w:top w:val="nil"/>
              <w:left w:val="single" w:sz="4" w:space="0" w:color="auto"/>
              <w:bottom w:val="single" w:sz="4" w:space="0" w:color="auto"/>
              <w:right w:val="single" w:sz="4" w:space="0" w:color="auto"/>
            </w:tcBorders>
            <w:vAlign w:val="bottom"/>
          </w:tcPr>
          <w:p w:rsidR="00FC6DEB" w:rsidRDefault="00FC6DEB" w:rsidP="00FC6DEB">
            <w:pPr>
              <w:ind w:left="993"/>
            </w:pPr>
            <w:r>
              <w:t>(другое)</w:t>
            </w:r>
          </w:p>
        </w:tc>
        <w:tc>
          <w:tcPr>
            <w:tcW w:w="2749" w:type="dxa"/>
            <w:tcBorders>
              <w:top w:val="nil"/>
              <w:left w:val="nil"/>
              <w:bottom w:val="single" w:sz="4" w:space="0" w:color="auto"/>
              <w:right w:val="single" w:sz="4" w:space="0" w:color="auto"/>
            </w:tcBorders>
            <w:vAlign w:val="bottom"/>
          </w:tcPr>
          <w:p w:rsidR="00FC6DEB" w:rsidRDefault="00FC6DEB" w:rsidP="00FC6DEB">
            <w:pPr>
              <w:ind w:left="57"/>
            </w:pPr>
          </w:p>
        </w:tc>
        <w:tc>
          <w:tcPr>
            <w:tcW w:w="2749" w:type="dxa"/>
            <w:tcBorders>
              <w:top w:val="nil"/>
              <w:left w:val="nil"/>
              <w:bottom w:val="single" w:sz="4" w:space="0" w:color="auto"/>
              <w:right w:val="single" w:sz="4" w:space="0" w:color="auto"/>
            </w:tcBorders>
            <w:vAlign w:val="bottom"/>
          </w:tcPr>
          <w:p w:rsidR="00FC6DEB" w:rsidRDefault="00FC6DEB" w:rsidP="00FC6DEB">
            <w:pPr>
              <w:ind w:left="57"/>
            </w:pPr>
          </w:p>
        </w:tc>
      </w:tr>
      <w:tr w:rsidR="00FC6DEB" w:rsidTr="00FC6DEB">
        <w:trPr>
          <w:cantSplit/>
          <w:trHeight w:val="158"/>
        </w:trPr>
        <w:tc>
          <w:tcPr>
            <w:tcW w:w="3928" w:type="dxa"/>
            <w:tcBorders>
              <w:top w:val="single" w:sz="4" w:space="0" w:color="auto"/>
              <w:left w:val="single" w:sz="4" w:space="0" w:color="auto"/>
              <w:bottom w:val="nil"/>
              <w:right w:val="single" w:sz="4" w:space="0" w:color="auto"/>
            </w:tcBorders>
            <w:vAlign w:val="bottom"/>
          </w:tcPr>
          <w:p w:rsidR="00FC6DEB" w:rsidRDefault="00FC6DEB" w:rsidP="00FC6DEB">
            <w:pPr>
              <w:ind w:left="57"/>
            </w:pPr>
            <w:r>
              <w:lastRenderedPageBreak/>
              <w:t>8. Отделка</w:t>
            </w:r>
          </w:p>
        </w:tc>
        <w:tc>
          <w:tcPr>
            <w:tcW w:w="2749" w:type="dxa"/>
            <w:vMerge w:val="restart"/>
            <w:tcBorders>
              <w:top w:val="single" w:sz="4" w:space="0" w:color="auto"/>
              <w:left w:val="nil"/>
              <w:bottom w:val="nil"/>
              <w:right w:val="single" w:sz="4" w:space="0" w:color="auto"/>
            </w:tcBorders>
            <w:vAlign w:val="bottom"/>
          </w:tcPr>
          <w:p w:rsidR="00FC6DEB" w:rsidRDefault="00FC6DEB" w:rsidP="00FC6DEB">
            <w:pPr>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tcPr>
          <w:p w:rsidR="00FC6DEB" w:rsidRDefault="00FC6DEB" w:rsidP="00FC6DEB">
            <w:pPr>
              <w:ind w:left="57"/>
            </w:pPr>
            <w:r>
              <w:t>Выпучивание отпадение штукатурки</w:t>
            </w:r>
          </w:p>
        </w:tc>
      </w:tr>
      <w:tr w:rsidR="00FC6DEB" w:rsidTr="00FC6DEB">
        <w:trPr>
          <w:cantSplit/>
          <w:trHeight w:val="166"/>
        </w:trPr>
        <w:tc>
          <w:tcPr>
            <w:tcW w:w="3928" w:type="dxa"/>
            <w:tcBorders>
              <w:top w:val="nil"/>
              <w:left w:val="single" w:sz="4" w:space="0" w:color="auto"/>
              <w:bottom w:val="nil"/>
              <w:right w:val="single" w:sz="4" w:space="0" w:color="auto"/>
            </w:tcBorders>
            <w:vAlign w:val="bottom"/>
          </w:tcPr>
          <w:p w:rsidR="00FC6DEB" w:rsidRDefault="00FC6DEB" w:rsidP="00FC6DEB">
            <w:pPr>
              <w:ind w:left="993"/>
            </w:pPr>
            <w:r>
              <w:t>внутренняя</w:t>
            </w:r>
          </w:p>
        </w:tc>
        <w:tc>
          <w:tcPr>
            <w:tcW w:w="2749" w:type="dxa"/>
            <w:vMerge/>
            <w:tcBorders>
              <w:top w:val="nil"/>
              <w:left w:val="nil"/>
              <w:bottom w:val="nil"/>
              <w:right w:val="single" w:sz="4" w:space="0" w:color="auto"/>
            </w:tcBorders>
            <w:vAlign w:val="bottom"/>
          </w:tcPr>
          <w:p w:rsidR="00FC6DEB" w:rsidRDefault="00FC6DEB" w:rsidP="00FC6DEB">
            <w:pPr>
              <w:ind w:left="57"/>
            </w:pPr>
          </w:p>
        </w:tc>
        <w:tc>
          <w:tcPr>
            <w:tcW w:w="2749" w:type="dxa"/>
            <w:vMerge/>
            <w:tcBorders>
              <w:top w:val="nil"/>
              <w:left w:val="nil"/>
              <w:bottom w:val="nil"/>
              <w:right w:val="single" w:sz="4" w:space="0" w:color="auto"/>
            </w:tcBorders>
            <w:vAlign w:val="bottom"/>
          </w:tcPr>
          <w:p w:rsidR="00FC6DEB" w:rsidRDefault="00FC6DEB" w:rsidP="00FC6DEB">
            <w:pPr>
              <w:ind w:left="57"/>
            </w:pPr>
          </w:p>
        </w:tc>
      </w:tr>
      <w:tr w:rsidR="00FC6DEB" w:rsidTr="00FC6DEB">
        <w:trPr>
          <w:trHeight w:val="158"/>
        </w:trPr>
        <w:tc>
          <w:tcPr>
            <w:tcW w:w="3928" w:type="dxa"/>
            <w:tcBorders>
              <w:top w:val="nil"/>
              <w:left w:val="single" w:sz="4" w:space="0" w:color="auto"/>
              <w:bottom w:val="nil"/>
              <w:right w:val="single" w:sz="4" w:space="0" w:color="auto"/>
            </w:tcBorders>
            <w:vAlign w:val="bottom"/>
          </w:tcPr>
          <w:p w:rsidR="00FC6DEB" w:rsidRDefault="00FC6DEB" w:rsidP="00FC6DEB">
            <w:pPr>
              <w:ind w:left="993"/>
            </w:pPr>
            <w:r>
              <w:t>наружная</w:t>
            </w:r>
          </w:p>
        </w:tc>
        <w:tc>
          <w:tcPr>
            <w:tcW w:w="2749" w:type="dxa"/>
            <w:tcBorders>
              <w:top w:val="nil"/>
              <w:left w:val="nil"/>
              <w:bottom w:val="nil"/>
              <w:right w:val="single" w:sz="4" w:space="0" w:color="auto"/>
            </w:tcBorders>
            <w:vAlign w:val="bottom"/>
          </w:tcPr>
          <w:p w:rsidR="00FC6DEB" w:rsidRDefault="00FC6DEB" w:rsidP="00FC6DEB">
            <w:pPr>
              <w:ind w:left="57"/>
            </w:pPr>
          </w:p>
        </w:tc>
        <w:tc>
          <w:tcPr>
            <w:tcW w:w="2749" w:type="dxa"/>
            <w:tcBorders>
              <w:top w:val="nil"/>
              <w:left w:val="nil"/>
              <w:bottom w:val="nil"/>
              <w:right w:val="single" w:sz="4" w:space="0" w:color="auto"/>
            </w:tcBorders>
            <w:vAlign w:val="bottom"/>
          </w:tcPr>
          <w:p w:rsidR="00FC6DEB" w:rsidRDefault="00FC6DEB" w:rsidP="00FC6DEB">
            <w:pPr>
              <w:ind w:left="57"/>
            </w:pPr>
          </w:p>
        </w:tc>
      </w:tr>
      <w:tr w:rsidR="00FC6DEB" w:rsidTr="00FC6DEB">
        <w:trPr>
          <w:trHeight w:val="166"/>
        </w:trPr>
        <w:tc>
          <w:tcPr>
            <w:tcW w:w="3928" w:type="dxa"/>
            <w:tcBorders>
              <w:top w:val="nil"/>
              <w:left w:val="single" w:sz="4" w:space="0" w:color="auto"/>
              <w:bottom w:val="single" w:sz="4" w:space="0" w:color="auto"/>
              <w:right w:val="single" w:sz="4" w:space="0" w:color="auto"/>
            </w:tcBorders>
            <w:vAlign w:val="bottom"/>
          </w:tcPr>
          <w:p w:rsidR="00FC6DEB" w:rsidRDefault="00FC6DEB" w:rsidP="00FC6DEB">
            <w:pPr>
              <w:ind w:left="993"/>
            </w:pPr>
            <w:r>
              <w:t>(другое)</w:t>
            </w:r>
          </w:p>
        </w:tc>
        <w:tc>
          <w:tcPr>
            <w:tcW w:w="2749" w:type="dxa"/>
            <w:tcBorders>
              <w:top w:val="nil"/>
              <w:left w:val="nil"/>
              <w:bottom w:val="single" w:sz="4" w:space="0" w:color="auto"/>
              <w:right w:val="single" w:sz="4" w:space="0" w:color="auto"/>
            </w:tcBorders>
            <w:vAlign w:val="bottom"/>
          </w:tcPr>
          <w:p w:rsidR="00FC6DEB" w:rsidRDefault="00FC6DEB" w:rsidP="00FC6DEB">
            <w:pPr>
              <w:ind w:left="57"/>
            </w:pPr>
          </w:p>
        </w:tc>
        <w:tc>
          <w:tcPr>
            <w:tcW w:w="2749" w:type="dxa"/>
            <w:tcBorders>
              <w:top w:val="nil"/>
              <w:left w:val="nil"/>
              <w:bottom w:val="single" w:sz="4" w:space="0" w:color="auto"/>
              <w:right w:val="single" w:sz="4" w:space="0" w:color="auto"/>
            </w:tcBorders>
            <w:vAlign w:val="bottom"/>
          </w:tcPr>
          <w:p w:rsidR="00FC6DEB" w:rsidRDefault="00FC6DEB" w:rsidP="00FC6DEB">
            <w:pPr>
              <w:ind w:left="57"/>
            </w:pPr>
          </w:p>
        </w:tc>
      </w:tr>
      <w:tr w:rsidR="00FC6DEB" w:rsidTr="00FC6DEB">
        <w:trPr>
          <w:cantSplit/>
          <w:trHeight w:val="473"/>
        </w:trPr>
        <w:tc>
          <w:tcPr>
            <w:tcW w:w="3928" w:type="dxa"/>
            <w:tcBorders>
              <w:top w:val="single" w:sz="4" w:space="0" w:color="auto"/>
              <w:left w:val="single" w:sz="4" w:space="0" w:color="auto"/>
              <w:bottom w:val="nil"/>
              <w:right w:val="single" w:sz="4" w:space="0" w:color="auto"/>
            </w:tcBorders>
            <w:vAlign w:val="bottom"/>
          </w:tcPr>
          <w:p w:rsidR="00FC6DEB" w:rsidRDefault="00FC6DEB" w:rsidP="00FC6DEB">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FC6DEB" w:rsidRDefault="00FC6DEB" w:rsidP="00FC6DEB">
            <w:pPr>
              <w:ind w:left="57"/>
            </w:pPr>
          </w:p>
          <w:p w:rsidR="00FC6DEB" w:rsidRDefault="00FC6DEB" w:rsidP="00FC6DEB">
            <w:pPr>
              <w:ind w:left="57"/>
            </w:pPr>
            <w:r>
              <w:t>есть</w:t>
            </w:r>
          </w:p>
        </w:tc>
        <w:tc>
          <w:tcPr>
            <w:tcW w:w="2749" w:type="dxa"/>
            <w:vMerge w:val="restart"/>
            <w:tcBorders>
              <w:top w:val="single" w:sz="4" w:space="0" w:color="auto"/>
              <w:left w:val="nil"/>
              <w:bottom w:val="nil"/>
              <w:right w:val="single" w:sz="4" w:space="0" w:color="auto"/>
            </w:tcBorders>
            <w:vAlign w:val="bottom"/>
          </w:tcPr>
          <w:p w:rsidR="00FC6DEB" w:rsidRDefault="00FC6DEB" w:rsidP="00FC6DEB">
            <w:pPr>
              <w:ind w:left="57"/>
            </w:pPr>
            <w:r>
              <w:t>удовлетворительное</w:t>
            </w:r>
          </w:p>
        </w:tc>
      </w:tr>
      <w:tr w:rsidR="00FC6DEB" w:rsidTr="00FC6DEB">
        <w:trPr>
          <w:cantSplit/>
          <w:trHeight w:val="166"/>
        </w:trPr>
        <w:tc>
          <w:tcPr>
            <w:tcW w:w="3928" w:type="dxa"/>
            <w:tcBorders>
              <w:top w:val="nil"/>
              <w:left w:val="single" w:sz="4" w:space="0" w:color="auto"/>
              <w:bottom w:val="nil"/>
              <w:right w:val="single" w:sz="4" w:space="0" w:color="auto"/>
            </w:tcBorders>
            <w:vAlign w:val="bottom"/>
          </w:tcPr>
          <w:p w:rsidR="00FC6DEB" w:rsidRDefault="00FC6DEB" w:rsidP="00FC6DEB">
            <w:pPr>
              <w:ind w:left="993"/>
            </w:pPr>
            <w:r>
              <w:t>ванны напольные</w:t>
            </w:r>
          </w:p>
        </w:tc>
        <w:tc>
          <w:tcPr>
            <w:tcW w:w="2749" w:type="dxa"/>
            <w:vMerge/>
            <w:tcBorders>
              <w:top w:val="nil"/>
              <w:left w:val="nil"/>
              <w:bottom w:val="nil"/>
              <w:right w:val="single" w:sz="4" w:space="0" w:color="auto"/>
            </w:tcBorders>
            <w:vAlign w:val="bottom"/>
          </w:tcPr>
          <w:p w:rsidR="00FC6DEB" w:rsidRDefault="00FC6DEB" w:rsidP="00FC6DEB">
            <w:pPr>
              <w:ind w:left="57"/>
            </w:pPr>
          </w:p>
        </w:tc>
        <w:tc>
          <w:tcPr>
            <w:tcW w:w="2749" w:type="dxa"/>
            <w:vMerge/>
            <w:tcBorders>
              <w:top w:val="nil"/>
              <w:left w:val="nil"/>
              <w:bottom w:val="nil"/>
              <w:right w:val="single" w:sz="4" w:space="0" w:color="auto"/>
            </w:tcBorders>
            <w:vAlign w:val="bottom"/>
          </w:tcPr>
          <w:p w:rsidR="00FC6DEB" w:rsidRDefault="00FC6DEB" w:rsidP="00FC6DEB">
            <w:pPr>
              <w:ind w:left="57"/>
            </w:pPr>
          </w:p>
        </w:tc>
      </w:tr>
      <w:tr w:rsidR="00FC6DEB" w:rsidTr="00FC6DEB">
        <w:trPr>
          <w:trHeight w:val="158"/>
        </w:trPr>
        <w:tc>
          <w:tcPr>
            <w:tcW w:w="3928" w:type="dxa"/>
            <w:tcBorders>
              <w:top w:val="nil"/>
              <w:left w:val="single" w:sz="4" w:space="0" w:color="auto"/>
              <w:bottom w:val="nil"/>
              <w:right w:val="single" w:sz="4" w:space="0" w:color="auto"/>
            </w:tcBorders>
            <w:vAlign w:val="bottom"/>
          </w:tcPr>
          <w:p w:rsidR="00FC6DEB" w:rsidRDefault="00FC6DEB" w:rsidP="00FC6DEB">
            <w:pPr>
              <w:ind w:left="993"/>
            </w:pPr>
            <w:r>
              <w:t>электроплиты</w:t>
            </w:r>
          </w:p>
        </w:tc>
        <w:tc>
          <w:tcPr>
            <w:tcW w:w="2749" w:type="dxa"/>
            <w:tcBorders>
              <w:top w:val="nil"/>
              <w:left w:val="nil"/>
              <w:bottom w:val="nil"/>
              <w:right w:val="single" w:sz="4" w:space="0" w:color="auto"/>
            </w:tcBorders>
            <w:vAlign w:val="bottom"/>
          </w:tcPr>
          <w:p w:rsidR="00FC6DEB" w:rsidRDefault="00FC6DEB" w:rsidP="00FC6DEB">
            <w:pPr>
              <w:ind w:left="57"/>
            </w:pPr>
            <w:r>
              <w:t>нет</w:t>
            </w:r>
          </w:p>
        </w:tc>
        <w:tc>
          <w:tcPr>
            <w:tcW w:w="2749" w:type="dxa"/>
            <w:tcBorders>
              <w:top w:val="nil"/>
              <w:left w:val="nil"/>
              <w:bottom w:val="nil"/>
              <w:right w:val="single" w:sz="4" w:space="0" w:color="auto"/>
            </w:tcBorders>
            <w:vAlign w:val="bottom"/>
          </w:tcPr>
          <w:p w:rsidR="00FC6DEB" w:rsidRDefault="00FC6DEB" w:rsidP="00FC6DEB">
            <w:pPr>
              <w:ind w:left="57"/>
            </w:pPr>
          </w:p>
        </w:tc>
      </w:tr>
      <w:tr w:rsidR="00FC6DEB" w:rsidTr="00FC6DEB">
        <w:trPr>
          <w:trHeight w:val="315"/>
        </w:trPr>
        <w:tc>
          <w:tcPr>
            <w:tcW w:w="3928" w:type="dxa"/>
            <w:tcBorders>
              <w:top w:val="nil"/>
              <w:left w:val="single" w:sz="4" w:space="0" w:color="auto"/>
              <w:bottom w:val="nil"/>
              <w:right w:val="single" w:sz="4" w:space="0" w:color="auto"/>
            </w:tcBorders>
            <w:vAlign w:val="bottom"/>
          </w:tcPr>
          <w:p w:rsidR="00FC6DEB" w:rsidRDefault="00FC6DEB" w:rsidP="00FC6DEB">
            <w:pPr>
              <w:ind w:left="993"/>
            </w:pPr>
            <w:r>
              <w:t>телефонные сети и оборудование</w:t>
            </w:r>
          </w:p>
        </w:tc>
        <w:tc>
          <w:tcPr>
            <w:tcW w:w="2749" w:type="dxa"/>
            <w:tcBorders>
              <w:top w:val="nil"/>
              <w:left w:val="nil"/>
              <w:bottom w:val="nil"/>
              <w:right w:val="single" w:sz="4" w:space="0" w:color="auto"/>
            </w:tcBorders>
            <w:vAlign w:val="bottom"/>
          </w:tcPr>
          <w:p w:rsidR="00FC6DEB" w:rsidRDefault="00FC6DEB" w:rsidP="00FC6DEB">
            <w:pPr>
              <w:ind w:left="57"/>
            </w:pPr>
            <w:r>
              <w:t>нет</w:t>
            </w:r>
          </w:p>
          <w:p w:rsidR="00FC6DEB" w:rsidRDefault="00FC6DEB" w:rsidP="00FC6DEB">
            <w:pPr>
              <w:ind w:left="57"/>
            </w:pPr>
          </w:p>
        </w:tc>
        <w:tc>
          <w:tcPr>
            <w:tcW w:w="2749" w:type="dxa"/>
            <w:tcBorders>
              <w:top w:val="nil"/>
              <w:left w:val="nil"/>
              <w:bottom w:val="nil"/>
              <w:right w:val="single" w:sz="4" w:space="0" w:color="auto"/>
            </w:tcBorders>
            <w:vAlign w:val="bottom"/>
          </w:tcPr>
          <w:p w:rsidR="00FC6DEB" w:rsidRDefault="00FC6DEB" w:rsidP="00FC6DEB">
            <w:pPr>
              <w:ind w:left="57"/>
            </w:pPr>
          </w:p>
        </w:tc>
      </w:tr>
      <w:tr w:rsidR="00FC6DEB" w:rsidTr="00FC6DEB">
        <w:trPr>
          <w:trHeight w:val="324"/>
        </w:trPr>
        <w:tc>
          <w:tcPr>
            <w:tcW w:w="3928" w:type="dxa"/>
            <w:tcBorders>
              <w:top w:val="nil"/>
              <w:left w:val="single" w:sz="4" w:space="0" w:color="auto"/>
              <w:bottom w:val="nil"/>
              <w:right w:val="single" w:sz="4" w:space="0" w:color="auto"/>
            </w:tcBorders>
            <w:vAlign w:val="bottom"/>
          </w:tcPr>
          <w:p w:rsidR="00FC6DEB" w:rsidRDefault="00FC6DEB" w:rsidP="00FC6DEB">
            <w:pPr>
              <w:ind w:left="993"/>
            </w:pPr>
            <w:r>
              <w:t>сети проводного радиовещания</w:t>
            </w:r>
          </w:p>
        </w:tc>
        <w:tc>
          <w:tcPr>
            <w:tcW w:w="2749" w:type="dxa"/>
            <w:tcBorders>
              <w:top w:val="nil"/>
              <w:left w:val="nil"/>
              <w:bottom w:val="nil"/>
              <w:right w:val="single" w:sz="4" w:space="0" w:color="auto"/>
            </w:tcBorders>
            <w:vAlign w:val="bottom"/>
          </w:tcPr>
          <w:p w:rsidR="00FC6DEB" w:rsidRDefault="00FC6DEB" w:rsidP="00FC6DEB">
            <w:pPr>
              <w:ind w:left="57"/>
            </w:pPr>
            <w:r>
              <w:t xml:space="preserve">Нет </w:t>
            </w:r>
          </w:p>
        </w:tc>
        <w:tc>
          <w:tcPr>
            <w:tcW w:w="2749" w:type="dxa"/>
            <w:tcBorders>
              <w:top w:val="nil"/>
              <w:left w:val="nil"/>
              <w:bottom w:val="nil"/>
              <w:right w:val="single" w:sz="4" w:space="0" w:color="auto"/>
            </w:tcBorders>
            <w:vAlign w:val="bottom"/>
          </w:tcPr>
          <w:p w:rsidR="00FC6DEB" w:rsidRDefault="00FC6DEB" w:rsidP="00FC6DEB">
            <w:pPr>
              <w:ind w:left="57"/>
            </w:pPr>
          </w:p>
        </w:tc>
      </w:tr>
      <w:tr w:rsidR="00FC6DEB" w:rsidTr="00FC6DEB">
        <w:trPr>
          <w:trHeight w:val="166"/>
        </w:trPr>
        <w:tc>
          <w:tcPr>
            <w:tcW w:w="3928" w:type="dxa"/>
            <w:tcBorders>
              <w:top w:val="nil"/>
              <w:left w:val="single" w:sz="4" w:space="0" w:color="auto"/>
              <w:bottom w:val="nil"/>
              <w:right w:val="single" w:sz="4" w:space="0" w:color="auto"/>
            </w:tcBorders>
            <w:vAlign w:val="bottom"/>
          </w:tcPr>
          <w:p w:rsidR="00FC6DEB" w:rsidRDefault="00FC6DEB" w:rsidP="00FC6DEB">
            <w:pPr>
              <w:ind w:left="993"/>
            </w:pPr>
            <w:r>
              <w:t>сигнализация</w:t>
            </w:r>
          </w:p>
        </w:tc>
        <w:tc>
          <w:tcPr>
            <w:tcW w:w="2749" w:type="dxa"/>
            <w:tcBorders>
              <w:top w:val="nil"/>
              <w:left w:val="nil"/>
              <w:bottom w:val="nil"/>
              <w:right w:val="single" w:sz="4" w:space="0" w:color="auto"/>
            </w:tcBorders>
            <w:vAlign w:val="bottom"/>
          </w:tcPr>
          <w:p w:rsidR="00FC6DEB" w:rsidRDefault="00FC6DEB" w:rsidP="00FC6DEB">
            <w:pPr>
              <w:ind w:left="57"/>
            </w:pPr>
          </w:p>
        </w:tc>
        <w:tc>
          <w:tcPr>
            <w:tcW w:w="2749" w:type="dxa"/>
            <w:tcBorders>
              <w:top w:val="nil"/>
              <w:left w:val="nil"/>
              <w:bottom w:val="nil"/>
              <w:right w:val="single" w:sz="4" w:space="0" w:color="auto"/>
            </w:tcBorders>
            <w:vAlign w:val="bottom"/>
          </w:tcPr>
          <w:p w:rsidR="00FC6DEB" w:rsidRDefault="00FC6DEB" w:rsidP="00FC6DEB">
            <w:pPr>
              <w:ind w:left="57"/>
            </w:pPr>
          </w:p>
        </w:tc>
      </w:tr>
      <w:tr w:rsidR="00FC6DEB" w:rsidTr="00FC6DEB">
        <w:trPr>
          <w:trHeight w:val="158"/>
        </w:trPr>
        <w:tc>
          <w:tcPr>
            <w:tcW w:w="3928" w:type="dxa"/>
            <w:tcBorders>
              <w:top w:val="nil"/>
              <w:left w:val="single" w:sz="4" w:space="0" w:color="auto"/>
              <w:bottom w:val="nil"/>
              <w:right w:val="single" w:sz="4" w:space="0" w:color="auto"/>
            </w:tcBorders>
            <w:vAlign w:val="bottom"/>
          </w:tcPr>
          <w:p w:rsidR="00FC6DEB" w:rsidRDefault="00FC6DEB" w:rsidP="00FC6DEB">
            <w:pPr>
              <w:ind w:left="993"/>
            </w:pPr>
            <w:r>
              <w:t>мусоропровод</w:t>
            </w:r>
          </w:p>
        </w:tc>
        <w:tc>
          <w:tcPr>
            <w:tcW w:w="2749" w:type="dxa"/>
            <w:tcBorders>
              <w:top w:val="nil"/>
              <w:left w:val="nil"/>
              <w:bottom w:val="nil"/>
              <w:right w:val="single" w:sz="4" w:space="0" w:color="auto"/>
            </w:tcBorders>
            <w:vAlign w:val="bottom"/>
          </w:tcPr>
          <w:p w:rsidR="00FC6DEB" w:rsidRDefault="00FC6DEB" w:rsidP="00FC6DEB">
            <w:pPr>
              <w:ind w:left="57"/>
            </w:pPr>
          </w:p>
        </w:tc>
        <w:tc>
          <w:tcPr>
            <w:tcW w:w="2749" w:type="dxa"/>
            <w:tcBorders>
              <w:top w:val="nil"/>
              <w:left w:val="nil"/>
              <w:bottom w:val="nil"/>
              <w:right w:val="single" w:sz="4" w:space="0" w:color="auto"/>
            </w:tcBorders>
            <w:vAlign w:val="bottom"/>
          </w:tcPr>
          <w:p w:rsidR="00FC6DEB" w:rsidRDefault="00FC6DEB" w:rsidP="00FC6DEB">
            <w:pPr>
              <w:ind w:left="57"/>
            </w:pPr>
          </w:p>
        </w:tc>
      </w:tr>
      <w:tr w:rsidR="00FC6DEB" w:rsidTr="00FC6DEB">
        <w:trPr>
          <w:trHeight w:val="158"/>
        </w:trPr>
        <w:tc>
          <w:tcPr>
            <w:tcW w:w="3928" w:type="dxa"/>
            <w:tcBorders>
              <w:top w:val="nil"/>
              <w:left w:val="single" w:sz="4" w:space="0" w:color="auto"/>
              <w:bottom w:val="nil"/>
              <w:right w:val="single" w:sz="4" w:space="0" w:color="auto"/>
            </w:tcBorders>
            <w:vAlign w:val="bottom"/>
          </w:tcPr>
          <w:p w:rsidR="00FC6DEB" w:rsidRDefault="00FC6DEB" w:rsidP="00FC6DEB">
            <w:pPr>
              <w:ind w:left="993"/>
            </w:pPr>
            <w:r>
              <w:t>лифт</w:t>
            </w:r>
          </w:p>
        </w:tc>
        <w:tc>
          <w:tcPr>
            <w:tcW w:w="2749" w:type="dxa"/>
            <w:tcBorders>
              <w:top w:val="nil"/>
              <w:left w:val="nil"/>
              <w:bottom w:val="nil"/>
              <w:right w:val="single" w:sz="4" w:space="0" w:color="auto"/>
            </w:tcBorders>
            <w:vAlign w:val="bottom"/>
          </w:tcPr>
          <w:p w:rsidR="00FC6DEB" w:rsidRDefault="00FC6DEB" w:rsidP="00FC6DEB">
            <w:pPr>
              <w:ind w:left="57"/>
            </w:pPr>
          </w:p>
        </w:tc>
        <w:tc>
          <w:tcPr>
            <w:tcW w:w="2749" w:type="dxa"/>
            <w:tcBorders>
              <w:top w:val="nil"/>
              <w:left w:val="nil"/>
              <w:bottom w:val="nil"/>
              <w:right w:val="single" w:sz="4" w:space="0" w:color="auto"/>
            </w:tcBorders>
            <w:vAlign w:val="bottom"/>
          </w:tcPr>
          <w:p w:rsidR="00FC6DEB" w:rsidRDefault="00FC6DEB" w:rsidP="00FC6DEB">
            <w:pPr>
              <w:ind w:left="57"/>
            </w:pPr>
          </w:p>
        </w:tc>
      </w:tr>
      <w:tr w:rsidR="00FC6DEB" w:rsidTr="00FC6DEB">
        <w:trPr>
          <w:trHeight w:val="166"/>
        </w:trPr>
        <w:tc>
          <w:tcPr>
            <w:tcW w:w="3928" w:type="dxa"/>
            <w:tcBorders>
              <w:top w:val="nil"/>
              <w:left w:val="single" w:sz="4" w:space="0" w:color="auto"/>
              <w:bottom w:val="nil"/>
              <w:right w:val="single" w:sz="4" w:space="0" w:color="auto"/>
            </w:tcBorders>
            <w:vAlign w:val="bottom"/>
          </w:tcPr>
          <w:p w:rsidR="00FC6DEB" w:rsidRDefault="00FC6DEB" w:rsidP="00FC6DEB">
            <w:pPr>
              <w:ind w:left="993"/>
            </w:pPr>
            <w:r>
              <w:t>вентиляция</w:t>
            </w:r>
          </w:p>
        </w:tc>
        <w:tc>
          <w:tcPr>
            <w:tcW w:w="2749" w:type="dxa"/>
            <w:tcBorders>
              <w:top w:val="nil"/>
              <w:left w:val="nil"/>
              <w:bottom w:val="nil"/>
              <w:right w:val="single" w:sz="4" w:space="0" w:color="auto"/>
            </w:tcBorders>
            <w:vAlign w:val="bottom"/>
          </w:tcPr>
          <w:p w:rsidR="00FC6DEB" w:rsidRDefault="00FC6DEB" w:rsidP="00FC6DEB">
            <w:pPr>
              <w:ind w:left="57"/>
            </w:pPr>
            <w:r>
              <w:t>есть</w:t>
            </w:r>
          </w:p>
        </w:tc>
        <w:tc>
          <w:tcPr>
            <w:tcW w:w="2749" w:type="dxa"/>
            <w:tcBorders>
              <w:top w:val="nil"/>
              <w:left w:val="nil"/>
              <w:bottom w:val="nil"/>
              <w:right w:val="single" w:sz="4" w:space="0" w:color="auto"/>
            </w:tcBorders>
            <w:vAlign w:val="bottom"/>
          </w:tcPr>
          <w:p w:rsidR="00FC6DEB" w:rsidRDefault="00FC6DEB" w:rsidP="00FC6DEB">
            <w:pPr>
              <w:ind w:left="57"/>
            </w:pPr>
            <w:r>
              <w:t>удовлетворительное</w:t>
            </w:r>
          </w:p>
        </w:tc>
      </w:tr>
      <w:tr w:rsidR="00FC6DEB" w:rsidTr="00FC6DEB">
        <w:trPr>
          <w:trHeight w:val="158"/>
        </w:trPr>
        <w:tc>
          <w:tcPr>
            <w:tcW w:w="3928" w:type="dxa"/>
            <w:tcBorders>
              <w:top w:val="nil"/>
              <w:left w:val="single" w:sz="4" w:space="0" w:color="auto"/>
              <w:bottom w:val="single" w:sz="4" w:space="0" w:color="auto"/>
              <w:right w:val="single" w:sz="4" w:space="0" w:color="auto"/>
            </w:tcBorders>
            <w:vAlign w:val="bottom"/>
          </w:tcPr>
          <w:p w:rsidR="00FC6DEB" w:rsidRDefault="00FC6DEB" w:rsidP="00FC6DEB">
            <w:pPr>
              <w:ind w:left="993"/>
            </w:pPr>
            <w:r>
              <w:t>(другое)</w:t>
            </w:r>
          </w:p>
        </w:tc>
        <w:tc>
          <w:tcPr>
            <w:tcW w:w="2749" w:type="dxa"/>
            <w:tcBorders>
              <w:top w:val="nil"/>
              <w:left w:val="nil"/>
              <w:bottom w:val="single" w:sz="4" w:space="0" w:color="auto"/>
              <w:right w:val="single" w:sz="4" w:space="0" w:color="auto"/>
            </w:tcBorders>
            <w:vAlign w:val="bottom"/>
          </w:tcPr>
          <w:p w:rsidR="00FC6DEB" w:rsidRDefault="00FC6DEB" w:rsidP="00FC6DEB">
            <w:pPr>
              <w:ind w:left="57"/>
            </w:pPr>
          </w:p>
        </w:tc>
        <w:tc>
          <w:tcPr>
            <w:tcW w:w="2749" w:type="dxa"/>
            <w:tcBorders>
              <w:top w:val="nil"/>
              <w:left w:val="nil"/>
              <w:bottom w:val="single" w:sz="4" w:space="0" w:color="auto"/>
              <w:right w:val="single" w:sz="4" w:space="0" w:color="auto"/>
            </w:tcBorders>
            <w:vAlign w:val="bottom"/>
          </w:tcPr>
          <w:p w:rsidR="00FC6DEB" w:rsidRDefault="00FC6DEB" w:rsidP="00FC6DEB">
            <w:pPr>
              <w:ind w:left="57"/>
            </w:pPr>
          </w:p>
        </w:tc>
      </w:tr>
      <w:tr w:rsidR="00FC6DEB" w:rsidTr="00FC6DEB">
        <w:trPr>
          <w:cantSplit/>
          <w:trHeight w:val="482"/>
        </w:trPr>
        <w:tc>
          <w:tcPr>
            <w:tcW w:w="3928" w:type="dxa"/>
            <w:tcBorders>
              <w:top w:val="single" w:sz="4" w:space="0" w:color="auto"/>
              <w:left w:val="single" w:sz="4" w:space="0" w:color="auto"/>
              <w:bottom w:val="nil"/>
              <w:right w:val="single" w:sz="4" w:space="0" w:color="auto"/>
            </w:tcBorders>
            <w:vAlign w:val="bottom"/>
          </w:tcPr>
          <w:p w:rsidR="00FC6DEB" w:rsidRDefault="00FC6DEB" w:rsidP="00FC6DEB">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tcPr>
          <w:p w:rsidR="00FC6DEB" w:rsidRDefault="00FC6DEB" w:rsidP="00FC6DEB">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FC6DEB" w:rsidRDefault="00FC6DEB" w:rsidP="00FC6DEB">
            <w:pPr>
              <w:ind w:left="57"/>
            </w:pPr>
            <w:r>
              <w:t>Потеря эластичности</w:t>
            </w:r>
          </w:p>
          <w:p w:rsidR="00FC6DEB" w:rsidRDefault="00FC6DEB" w:rsidP="00FC6DEB">
            <w:pPr>
              <w:ind w:left="57"/>
            </w:pPr>
            <w:r>
              <w:t>Коррозия трубопроводов</w:t>
            </w:r>
          </w:p>
        </w:tc>
      </w:tr>
      <w:tr w:rsidR="00FC6DEB" w:rsidTr="00FC6DEB">
        <w:trPr>
          <w:cantSplit/>
          <w:trHeight w:val="72"/>
        </w:trPr>
        <w:tc>
          <w:tcPr>
            <w:tcW w:w="3928" w:type="dxa"/>
            <w:tcBorders>
              <w:top w:val="nil"/>
              <w:left w:val="single" w:sz="4" w:space="0" w:color="auto"/>
              <w:bottom w:val="nil"/>
              <w:right w:val="single" w:sz="4" w:space="0" w:color="auto"/>
            </w:tcBorders>
            <w:vAlign w:val="bottom"/>
          </w:tcPr>
          <w:p w:rsidR="00FC6DEB" w:rsidRDefault="00FC6DEB" w:rsidP="00FC6DEB">
            <w:pPr>
              <w:ind w:left="993"/>
            </w:pPr>
            <w:r>
              <w:t>электроснабжение</w:t>
            </w:r>
          </w:p>
        </w:tc>
        <w:tc>
          <w:tcPr>
            <w:tcW w:w="2749" w:type="dxa"/>
            <w:vMerge/>
            <w:tcBorders>
              <w:top w:val="nil"/>
              <w:left w:val="nil"/>
              <w:bottom w:val="nil"/>
              <w:right w:val="single" w:sz="4" w:space="0" w:color="auto"/>
            </w:tcBorders>
            <w:vAlign w:val="bottom"/>
          </w:tcPr>
          <w:p w:rsidR="00FC6DEB" w:rsidRDefault="00FC6DEB" w:rsidP="00FC6DEB">
            <w:pPr>
              <w:ind w:left="57"/>
            </w:pPr>
          </w:p>
        </w:tc>
        <w:tc>
          <w:tcPr>
            <w:tcW w:w="2749" w:type="dxa"/>
            <w:vMerge/>
            <w:tcBorders>
              <w:top w:val="nil"/>
              <w:left w:val="nil"/>
              <w:bottom w:val="nil"/>
              <w:right w:val="single" w:sz="4" w:space="0" w:color="auto"/>
            </w:tcBorders>
            <w:vAlign w:val="bottom"/>
          </w:tcPr>
          <w:p w:rsidR="00FC6DEB" w:rsidRDefault="00FC6DEB" w:rsidP="00FC6DEB">
            <w:pPr>
              <w:ind w:left="57"/>
            </w:pPr>
          </w:p>
        </w:tc>
      </w:tr>
      <w:tr w:rsidR="00FC6DEB" w:rsidTr="00FC6DEB">
        <w:trPr>
          <w:trHeight w:val="158"/>
        </w:trPr>
        <w:tc>
          <w:tcPr>
            <w:tcW w:w="3928" w:type="dxa"/>
            <w:tcBorders>
              <w:top w:val="nil"/>
              <w:left w:val="single" w:sz="4" w:space="0" w:color="auto"/>
              <w:bottom w:val="nil"/>
              <w:right w:val="single" w:sz="4" w:space="0" w:color="auto"/>
            </w:tcBorders>
            <w:vAlign w:val="bottom"/>
          </w:tcPr>
          <w:p w:rsidR="00FC6DEB" w:rsidRDefault="00FC6DEB" w:rsidP="00FC6DEB">
            <w:pPr>
              <w:ind w:left="993"/>
            </w:pPr>
            <w:r>
              <w:t>холодное водоснабжение</w:t>
            </w:r>
          </w:p>
        </w:tc>
        <w:tc>
          <w:tcPr>
            <w:tcW w:w="2749" w:type="dxa"/>
            <w:tcBorders>
              <w:top w:val="nil"/>
              <w:left w:val="nil"/>
              <w:bottom w:val="nil"/>
              <w:right w:val="single" w:sz="4" w:space="0" w:color="auto"/>
            </w:tcBorders>
            <w:vAlign w:val="bottom"/>
          </w:tcPr>
          <w:p w:rsidR="00FC6DEB" w:rsidRDefault="00FC6DEB" w:rsidP="00FC6DEB">
            <w:pPr>
              <w:ind w:left="57"/>
            </w:pPr>
            <w:r>
              <w:t>центральное</w:t>
            </w:r>
          </w:p>
        </w:tc>
        <w:tc>
          <w:tcPr>
            <w:tcW w:w="2749" w:type="dxa"/>
            <w:tcBorders>
              <w:top w:val="nil"/>
              <w:left w:val="nil"/>
              <w:bottom w:val="nil"/>
              <w:right w:val="single" w:sz="4" w:space="0" w:color="auto"/>
            </w:tcBorders>
            <w:vAlign w:val="bottom"/>
          </w:tcPr>
          <w:p w:rsidR="00FC6DEB" w:rsidRDefault="00FC6DEB" w:rsidP="00FC6DEB">
            <w:pPr>
              <w:ind w:left="57"/>
            </w:pPr>
          </w:p>
        </w:tc>
      </w:tr>
      <w:tr w:rsidR="00FC6DEB" w:rsidTr="00FC6DEB">
        <w:trPr>
          <w:trHeight w:val="166"/>
        </w:trPr>
        <w:tc>
          <w:tcPr>
            <w:tcW w:w="3928" w:type="dxa"/>
            <w:tcBorders>
              <w:top w:val="nil"/>
              <w:left w:val="single" w:sz="4" w:space="0" w:color="auto"/>
              <w:bottom w:val="nil"/>
              <w:right w:val="single" w:sz="4" w:space="0" w:color="auto"/>
            </w:tcBorders>
            <w:vAlign w:val="bottom"/>
          </w:tcPr>
          <w:p w:rsidR="00FC6DEB" w:rsidRDefault="00FC6DEB" w:rsidP="00FC6DEB">
            <w:pPr>
              <w:ind w:left="993"/>
            </w:pPr>
            <w:r>
              <w:t>горячее водоснабжение</w:t>
            </w:r>
          </w:p>
        </w:tc>
        <w:tc>
          <w:tcPr>
            <w:tcW w:w="2749" w:type="dxa"/>
            <w:tcBorders>
              <w:top w:val="nil"/>
              <w:left w:val="nil"/>
              <w:bottom w:val="nil"/>
              <w:right w:val="single" w:sz="4" w:space="0" w:color="auto"/>
            </w:tcBorders>
            <w:vAlign w:val="bottom"/>
          </w:tcPr>
          <w:p w:rsidR="00FC6DEB" w:rsidRDefault="00FC6DEB" w:rsidP="00FC6DEB">
            <w:pPr>
              <w:ind w:left="57"/>
            </w:pPr>
            <w:r>
              <w:t>нет</w:t>
            </w:r>
          </w:p>
        </w:tc>
        <w:tc>
          <w:tcPr>
            <w:tcW w:w="2749" w:type="dxa"/>
            <w:tcBorders>
              <w:top w:val="nil"/>
              <w:left w:val="nil"/>
              <w:bottom w:val="nil"/>
              <w:right w:val="single" w:sz="4" w:space="0" w:color="auto"/>
            </w:tcBorders>
            <w:vAlign w:val="bottom"/>
          </w:tcPr>
          <w:p w:rsidR="00FC6DEB" w:rsidRDefault="00FC6DEB" w:rsidP="00FC6DEB">
            <w:pPr>
              <w:ind w:left="57"/>
            </w:pPr>
          </w:p>
        </w:tc>
      </w:tr>
      <w:tr w:rsidR="00FC6DEB" w:rsidTr="00FC6DEB">
        <w:trPr>
          <w:trHeight w:val="158"/>
        </w:trPr>
        <w:tc>
          <w:tcPr>
            <w:tcW w:w="3928" w:type="dxa"/>
            <w:tcBorders>
              <w:top w:val="nil"/>
              <w:left w:val="single" w:sz="4" w:space="0" w:color="auto"/>
              <w:bottom w:val="nil"/>
              <w:right w:val="single" w:sz="4" w:space="0" w:color="auto"/>
            </w:tcBorders>
            <w:vAlign w:val="bottom"/>
          </w:tcPr>
          <w:p w:rsidR="00FC6DEB" w:rsidRDefault="00FC6DEB" w:rsidP="00FC6DEB">
            <w:pPr>
              <w:ind w:left="993"/>
            </w:pPr>
            <w:r>
              <w:t>водоотведение</w:t>
            </w:r>
          </w:p>
        </w:tc>
        <w:tc>
          <w:tcPr>
            <w:tcW w:w="2749" w:type="dxa"/>
            <w:tcBorders>
              <w:top w:val="nil"/>
              <w:left w:val="nil"/>
              <w:bottom w:val="nil"/>
              <w:right w:val="single" w:sz="4" w:space="0" w:color="auto"/>
            </w:tcBorders>
            <w:vAlign w:val="bottom"/>
          </w:tcPr>
          <w:p w:rsidR="00FC6DEB" w:rsidRDefault="00FC6DEB" w:rsidP="00FC6DEB">
            <w:pPr>
              <w:ind w:left="57"/>
            </w:pPr>
            <w:r>
              <w:t>Выгребная яма</w:t>
            </w:r>
          </w:p>
        </w:tc>
        <w:tc>
          <w:tcPr>
            <w:tcW w:w="2749" w:type="dxa"/>
            <w:tcBorders>
              <w:top w:val="nil"/>
              <w:left w:val="nil"/>
              <w:bottom w:val="nil"/>
              <w:right w:val="single" w:sz="4" w:space="0" w:color="auto"/>
            </w:tcBorders>
            <w:vAlign w:val="bottom"/>
          </w:tcPr>
          <w:p w:rsidR="00FC6DEB" w:rsidRDefault="00FC6DEB" w:rsidP="00FC6DEB">
            <w:pPr>
              <w:ind w:left="57"/>
            </w:pPr>
            <w:r>
              <w:t>удовлетворительное</w:t>
            </w:r>
          </w:p>
        </w:tc>
      </w:tr>
      <w:tr w:rsidR="00FC6DEB" w:rsidTr="00FC6DEB">
        <w:trPr>
          <w:trHeight w:val="158"/>
        </w:trPr>
        <w:tc>
          <w:tcPr>
            <w:tcW w:w="3928" w:type="dxa"/>
            <w:tcBorders>
              <w:top w:val="nil"/>
              <w:left w:val="single" w:sz="4" w:space="0" w:color="auto"/>
              <w:bottom w:val="nil"/>
              <w:right w:val="single" w:sz="4" w:space="0" w:color="auto"/>
            </w:tcBorders>
            <w:vAlign w:val="bottom"/>
          </w:tcPr>
          <w:p w:rsidR="00FC6DEB" w:rsidRDefault="00FC6DEB" w:rsidP="00FC6DEB">
            <w:pPr>
              <w:ind w:left="993"/>
            </w:pPr>
            <w:r>
              <w:t>газоснабжение</w:t>
            </w:r>
          </w:p>
        </w:tc>
        <w:tc>
          <w:tcPr>
            <w:tcW w:w="2749" w:type="dxa"/>
            <w:tcBorders>
              <w:top w:val="nil"/>
              <w:left w:val="nil"/>
              <w:bottom w:val="nil"/>
              <w:right w:val="single" w:sz="4" w:space="0" w:color="auto"/>
            </w:tcBorders>
            <w:vAlign w:val="bottom"/>
          </w:tcPr>
          <w:p w:rsidR="00FC6DEB" w:rsidRDefault="00FC6DEB" w:rsidP="00FC6DEB">
            <w:pPr>
              <w:ind w:left="57"/>
            </w:pPr>
            <w:r>
              <w:t>центральное</w:t>
            </w:r>
          </w:p>
        </w:tc>
        <w:tc>
          <w:tcPr>
            <w:tcW w:w="2749" w:type="dxa"/>
            <w:tcBorders>
              <w:top w:val="nil"/>
              <w:left w:val="nil"/>
              <w:bottom w:val="nil"/>
              <w:right w:val="single" w:sz="4" w:space="0" w:color="auto"/>
            </w:tcBorders>
            <w:vAlign w:val="bottom"/>
          </w:tcPr>
          <w:p w:rsidR="00FC6DEB" w:rsidRDefault="00FC6DEB" w:rsidP="00FC6DEB">
            <w:pPr>
              <w:ind w:left="57"/>
            </w:pPr>
            <w:r>
              <w:t>удовлетворительное</w:t>
            </w:r>
          </w:p>
        </w:tc>
      </w:tr>
      <w:tr w:rsidR="00FC6DEB" w:rsidTr="00FC6DEB">
        <w:trPr>
          <w:trHeight w:val="324"/>
        </w:trPr>
        <w:tc>
          <w:tcPr>
            <w:tcW w:w="3928" w:type="dxa"/>
            <w:tcBorders>
              <w:top w:val="nil"/>
              <w:left w:val="single" w:sz="4" w:space="0" w:color="auto"/>
              <w:bottom w:val="nil"/>
              <w:right w:val="single" w:sz="4" w:space="0" w:color="auto"/>
            </w:tcBorders>
            <w:vAlign w:val="bottom"/>
          </w:tcPr>
          <w:p w:rsidR="00FC6DEB" w:rsidRDefault="00FC6DEB" w:rsidP="00FC6DEB">
            <w:pPr>
              <w:ind w:left="993"/>
            </w:pPr>
            <w:r>
              <w:t>отопление (от внешних котельных)</w:t>
            </w:r>
          </w:p>
        </w:tc>
        <w:tc>
          <w:tcPr>
            <w:tcW w:w="2749" w:type="dxa"/>
            <w:tcBorders>
              <w:top w:val="nil"/>
              <w:left w:val="nil"/>
              <w:bottom w:val="nil"/>
              <w:right w:val="single" w:sz="4" w:space="0" w:color="auto"/>
            </w:tcBorders>
            <w:vAlign w:val="bottom"/>
          </w:tcPr>
          <w:p w:rsidR="00FC6DEB" w:rsidRDefault="00FC6DEB" w:rsidP="00FC6DEB">
            <w:pPr>
              <w:ind w:left="57"/>
            </w:pPr>
            <w:r>
              <w:t>центральное</w:t>
            </w:r>
          </w:p>
        </w:tc>
        <w:tc>
          <w:tcPr>
            <w:tcW w:w="2749" w:type="dxa"/>
            <w:tcBorders>
              <w:top w:val="nil"/>
              <w:left w:val="nil"/>
              <w:bottom w:val="nil"/>
              <w:right w:val="single" w:sz="4" w:space="0" w:color="auto"/>
            </w:tcBorders>
            <w:vAlign w:val="bottom"/>
          </w:tcPr>
          <w:p w:rsidR="00FC6DEB" w:rsidRDefault="00FC6DEB" w:rsidP="00FC6DEB">
            <w:pPr>
              <w:ind w:left="57"/>
            </w:pPr>
            <w:r>
              <w:t>Коррозия трубопроводов</w:t>
            </w:r>
          </w:p>
        </w:tc>
      </w:tr>
      <w:tr w:rsidR="00FC6DEB" w:rsidTr="00FC6DEB">
        <w:trPr>
          <w:trHeight w:val="324"/>
        </w:trPr>
        <w:tc>
          <w:tcPr>
            <w:tcW w:w="3928" w:type="dxa"/>
            <w:tcBorders>
              <w:top w:val="nil"/>
              <w:left w:val="single" w:sz="4" w:space="0" w:color="auto"/>
              <w:bottom w:val="nil"/>
              <w:right w:val="single" w:sz="4" w:space="0" w:color="auto"/>
            </w:tcBorders>
            <w:vAlign w:val="bottom"/>
          </w:tcPr>
          <w:p w:rsidR="00FC6DEB" w:rsidRDefault="00FC6DEB" w:rsidP="00FC6DEB">
            <w:pPr>
              <w:ind w:left="993"/>
            </w:pPr>
            <w:r>
              <w:t>отопление (от домовой котельной) печи</w:t>
            </w:r>
          </w:p>
        </w:tc>
        <w:tc>
          <w:tcPr>
            <w:tcW w:w="2749" w:type="dxa"/>
            <w:tcBorders>
              <w:top w:val="nil"/>
              <w:left w:val="nil"/>
              <w:bottom w:val="nil"/>
              <w:right w:val="single" w:sz="4" w:space="0" w:color="auto"/>
            </w:tcBorders>
            <w:vAlign w:val="bottom"/>
          </w:tcPr>
          <w:p w:rsidR="00FC6DEB" w:rsidRDefault="00FC6DEB" w:rsidP="00FC6DEB">
            <w:pPr>
              <w:ind w:left="57"/>
            </w:pPr>
            <w:r>
              <w:t>нет</w:t>
            </w:r>
          </w:p>
        </w:tc>
        <w:tc>
          <w:tcPr>
            <w:tcW w:w="2749" w:type="dxa"/>
            <w:tcBorders>
              <w:top w:val="nil"/>
              <w:left w:val="nil"/>
              <w:bottom w:val="nil"/>
              <w:right w:val="single" w:sz="4" w:space="0" w:color="auto"/>
            </w:tcBorders>
            <w:vAlign w:val="bottom"/>
          </w:tcPr>
          <w:p w:rsidR="00FC6DEB" w:rsidRDefault="00FC6DEB" w:rsidP="00FC6DEB">
            <w:pPr>
              <w:ind w:left="57"/>
            </w:pPr>
          </w:p>
        </w:tc>
      </w:tr>
      <w:tr w:rsidR="00FC6DEB" w:rsidTr="00FC6DEB">
        <w:trPr>
          <w:trHeight w:val="158"/>
        </w:trPr>
        <w:tc>
          <w:tcPr>
            <w:tcW w:w="3928" w:type="dxa"/>
            <w:tcBorders>
              <w:top w:val="nil"/>
              <w:left w:val="single" w:sz="4" w:space="0" w:color="auto"/>
              <w:bottom w:val="nil"/>
              <w:right w:val="single" w:sz="4" w:space="0" w:color="auto"/>
            </w:tcBorders>
            <w:vAlign w:val="bottom"/>
          </w:tcPr>
          <w:p w:rsidR="00FC6DEB" w:rsidRDefault="00FC6DEB" w:rsidP="00FC6DEB">
            <w:pPr>
              <w:ind w:left="993"/>
            </w:pPr>
            <w:r>
              <w:t>калориферы</w:t>
            </w:r>
          </w:p>
        </w:tc>
        <w:tc>
          <w:tcPr>
            <w:tcW w:w="2749" w:type="dxa"/>
            <w:tcBorders>
              <w:top w:val="nil"/>
              <w:left w:val="nil"/>
              <w:bottom w:val="nil"/>
              <w:right w:val="single" w:sz="4" w:space="0" w:color="auto"/>
            </w:tcBorders>
            <w:vAlign w:val="bottom"/>
          </w:tcPr>
          <w:p w:rsidR="00FC6DEB" w:rsidRDefault="00FC6DEB" w:rsidP="00FC6DEB">
            <w:pPr>
              <w:ind w:left="57"/>
            </w:pPr>
            <w:r>
              <w:t>нет</w:t>
            </w:r>
          </w:p>
        </w:tc>
        <w:tc>
          <w:tcPr>
            <w:tcW w:w="2749" w:type="dxa"/>
            <w:tcBorders>
              <w:top w:val="nil"/>
              <w:left w:val="nil"/>
              <w:bottom w:val="nil"/>
              <w:right w:val="single" w:sz="4" w:space="0" w:color="auto"/>
            </w:tcBorders>
            <w:vAlign w:val="bottom"/>
          </w:tcPr>
          <w:p w:rsidR="00FC6DEB" w:rsidRDefault="00FC6DEB" w:rsidP="00FC6DEB">
            <w:pPr>
              <w:ind w:left="57"/>
            </w:pPr>
          </w:p>
        </w:tc>
      </w:tr>
      <w:tr w:rsidR="00FC6DEB" w:rsidTr="00FC6DEB">
        <w:trPr>
          <w:trHeight w:val="166"/>
        </w:trPr>
        <w:tc>
          <w:tcPr>
            <w:tcW w:w="3928" w:type="dxa"/>
            <w:tcBorders>
              <w:top w:val="nil"/>
              <w:left w:val="single" w:sz="4" w:space="0" w:color="auto"/>
              <w:bottom w:val="nil"/>
              <w:right w:val="single" w:sz="4" w:space="0" w:color="auto"/>
            </w:tcBorders>
            <w:vAlign w:val="bottom"/>
          </w:tcPr>
          <w:p w:rsidR="00FC6DEB" w:rsidRDefault="00FC6DEB" w:rsidP="00FC6DEB">
            <w:pPr>
              <w:ind w:left="993"/>
            </w:pPr>
            <w:r>
              <w:t>АГВ</w:t>
            </w:r>
          </w:p>
        </w:tc>
        <w:tc>
          <w:tcPr>
            <w:tcW w:w="2749" w:type="dxa"/>
            <w:tcBorders>
              <w:top w:val="nil"/>
              <w:left w:val="nil"/>
              <w:bottom w:val="nil"/>
              <w:right w:val="single" w:sz="4" w:space="0" w:color="auto"/>
            </w:tcBorders>
            <w:vAlign w:val="bottom"/>
          </w:tcPr>
          <w:p w:rsidR="00FC6DEB" w:rsidRDefault="00FC6DEB" w:rsidP="00FC6DEB">
            <w:pPr>
              <w:ind w:left="57"/>
            </w:pPr>
            <w:r>
              <w:t>есть</w:t>
            </w:r>
          </w:p>
        </w:tc>
        <w:tc>
          <w:tcPr>
            <w:tcW w:w="2749" w:type="dxa"/>
            <w:tcBorders>
              <w:top w:val="nil"/>
              <w:left w:val="nil"/>
              <w:bottom w:val="nil"/>
              <w:right w:val="single" w:sz="4" w:space="0" w:color="auto"/>
            </w:tcBorders>
            <w:vAlign w:val="bottom"/>
          </w:tcPr>
          <w:p w:rsidR="00FC6DEB" w:rsidRDefault="00FC6DEB" w:rsidP="00FC6DEB">
            <w:pPr>
              <w:ind w:left="57"/>
            </w:pPr>
          </w:p>
        </w:tc>
      </w:tr>
      <w:tr w:rsidR="00FC6DEB" w:rsidTr="00FC6DEB">
        <w:trPr>
          <w:trHeight w:val="158"/>
        </w:trPr>
        <w:tc>
          <w:tcPr>
            <w:tcW w:w="3928" w:type="dxa"/>
            <w:tcBorders>
              <w:top w:val="nil"/>
              <w:left w:val="single" w:sz="4" w:space="0" w:color="auto"/>
              <w:bottom w:val="single" w:sz="4" w:space="0" w:color="auto"/>
              <w:right w:val="single" w:sz="4" w:space="0" w:color="auto"/>
            </w:tcBorders>
            <w:vAlign w:val="bottom"/>
          </w:tcPr>
          <w:p w:rsidR="00FC6DEB" w:rsidRDefault="00FC6DEB" w:rsidP="00FC6DEB">
            <w:pPr>
              <w:ind w:left="993"/>
            </w:pPr>
            <w:r>
              <w:t>(другое)</w:t>
            </w:r>
          </w:p>
        </w:tc>
        <w:tc>
          <w:tcPr>
            <w:tcW w:w="2749" w:type="dxa"/>
            <w:tcBorders>
              <w:top w:val="nil"/>
              <w:left w:val="nil"/>
              <w:bottom w:val="single" w:sz="4" w:space="0" w:color="auto"/>
              <w:right w:val="single" w:sz="4" w:space="0" w:color="auto"/>
            </w:tcBorders>
            <w:vAlign w:val="bottom"/>
          </w:tcPr>
          <w:p w:rsidR="00FC6DEB" w:rsidRDefault="00FC6DEB" w:rsidP="00FC6DEB">
            <w:pPr>
              <w:ind w:left="57"/>
            </w:pPr>
          </w:p>
        </w:tc>
        <w:tc>
          <w:tcPr>
            <w:tcW w:w="2749" w:type="dxa"/>
            <w:tcBorders>
              <w:top w:val="nil"/>
              <w:left w:val="nil"/>
              <w:bottom w:val="single" w:sz="4" w:space="0" w:color="auto"/>
              <w:right w:val="single" w:sz="4" w:space="0" w:color="auto"/>
            </w:tcBorders>
            <w:vAlign w:val="bottom"/>
          </w:tcPr>
          <w:p w:rsidR="00FC6DEB" w:rsidRDefault="00FC6DEB" w:rsidP="00FC6DEB">
            <w:pPr>
              <w:ind w:left="57"/>
            </w:pPr>
          </w:p>
        </w:tc>
      </w:tr>
      <w:tr w:rsidR="00FC6DEB" w:rsidTr="00FC6DEB">
        <w:trPr>
          <w:trHeight w:val="166"/>
        </w:trPr>
        <w:tc>
          <w:tcPr>
            <w:tcW w:w="3928" w:type="dxa"/>
            <w:tcBorders>
              <w:top w:val="single" w:sz="4" w:space="0" w:color="auto"/>
              <w:left w:val="single" w:sz="4" w:space="0" w:color="auto"/>
              <w:bottom w:val="single" w:sz="4" w:space="0" w:color="auto"/>
              <w:right w:val="single" w:sz="4" w:space="0" w:color="auto"/>
            </w:tcBorders>
            <w:vAlign w:val="bottom"/>
          </w:tcPr>
          <w:p w:rsidR="00FC6DEB" w:rsidRDefault="00FC6DEB" w:rsidP="00FC6DEB">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tcPr>
          <w:p w:rsidR="00FC6DEB" w:rsidRDefault="00FC6DEB" w:rsidP="00FC6DEB">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FC6DEB" w:rsidRDefault="00FC6DEB" w:rsidP="00FC6DEB">
            <w:pPr>
              <w:ind w:left="57"/>
            </w:pPr>
          </w:p>
        </w:tc>
      </w:tr>
    </w:tbl>
    <w:p w:rsidR="00FC6DEB" w:rsidRDefault="00FC6DEB" w:rsidP="00FC6DEB"/>
    <w:p w:rsidR="002266E3" w:rsidRDefault="002266E3" w:rsidP="002266E3">
      <w:r>
        <w:t>Председатель комитета по вопросам жизнеобеспечения,</w:t>
      </w:r>
    </w:p>
    <w:p w:rsidR="002266E3" w:rsidRDefault="002266E3" w:rsidP="002266E3">
      <w:r>
        <w:t>строительства и дорожно-транспортному хозяйству</w:t>
      </w:r>
    </w:p>
    <w:p w:rsidR="002266E3" w:rsidRDefault="002266E3" w:rsidP="002266E3">
      <w:r>
        <w:t>администрации  Щекинского  района</w:t>
      </w:r>
    </w:p>
    <w:p w:rsidR="002266E3" w:rsidRDefault="002266E3" w:rsidP="002266E3"/>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2266E3" w:rsidTr="002A0E2C">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2266E3" w:rsidRDefault="002266E3" w:rsidP="002266E3">
            <w:pPr>
              <w:spacing w:line="276" w:lineRule="auto"/>
              <w:jc w:val="center"/>
            </w:pPr>
          </w:p>
        </w:tc>
        <w:tc>
          <w:tcPr>
            <w:tcW w:w="283" w:type="dxa"/>
            <w:gridSpan w:val="2"/>
            <w:vAlign w:val="bottom"/>
          </w:tcPr>
          <w:p w:rsidR="002266E3" w:rsidRDefault="002266E3" w:rsidP="002266E3">
            <w:pPr>
              <w:spacing w:line="276" w:lineRule="auto"/>
            </w:pPr>
          </w:p>
        </w:tc>
        <w:tc>
          <w:tcPr>
            <w:tcW w:w="2665" w:type="dxa"/>
            <w:gridSpan w:val="4"/>
            <w:tcBorders>
              <w:top w:val="nil"/>
              <w:left w:val="nil"/>
              <w:bottom w:val="single" w:sz="4" w:space="0" w:color="auto"/>
              <w:right w:val="nil"/>
            </w:tcBorders>
            <w:vAlign w:val="bottom"/>
            <w:hideMark/>
          </w:tcPr>
          <w:p w:rsidR="002266E3" w:rsidRDefault="002266E3" w:rsidP="002266E3">
            <w:pPr>
              <w:spacing w:line="276" w:lineRule="auto"/>
            </w:pPr>
            <w:r>
              <w:t>Субботин Д.А.</w:t>
            </w:r>
          </w:p>
        </w:tc>
      </w:tr>
      <w:tr w:rsidR="002266E3" w:rsidTr="002A0E2C">
        <w:trPr>
          <w:gridBefore w:val="3"/>
          <w:wBefore w:w="567" w:type="dxa"/>
        </w:trPr>
        <w:tc>
          <w:tcPr>
            <w:tcW w:w="2580" w:type="dxa"/>
            <w:gridSpan w:val="7"/>
            <w:hideMark/>
          </w:tcPr>
          <w:p w:rsidR="002266E3" w:rsidRDefault="002266E3" w:rsidP="002266E3">
            <w:pPr>
              <w:spacing w:line="276" w:lineRule="auto"/>
              <w:jc w:val="center"/>
              <w:rPr>
                <w:sz w:val="18"/>
                <w:szCs w:val="18"/>
              </w:rPr>
            </w:pPr>
            <w:r>
              <w:rPr>
                <w:sz w:val="18"/>
                <w:szCs w:val="18"/>
              </w:rPr>
              <w:t>(подпись)</w:t>
            </w:r>
          </w:p>
        </w:tc>
        <w:tc>
          <w:tcPr>
            <w:tcW w:w="283" w:type="dxa"/>
          </w:tcPr>
          <w:p w:rsidR="002266E3" w:rsidRDefault="002266E3" w:rsidP="002266E3">
            <w:pPr>
              <w:spacing w:line="276" w:lineRule="auto"/>
              <w:rPr>
                <w:sz w:val="18"/>
                <w:szCs w:val="18"/>
              </w:rPr>
            </w:pPr>
          </w:p>
        </w:tc>
        <w:tc>
          <w:tcPr>
            <w:tcW w:w="3402" w:type="dxa"/>
            <w:gridSpan w:val="3"/>
            <w:hideMark/>
          </w:tcPr>
          <w:p w:rsidR="002266E3" w:rsidRDefault="002266E3" w:rsidP="002266E3">
            <w:pPr>
              <w:spacing w:line="276" w:lineRule="auto"/>
              <w:jc w:val="center"/>
              <w:rPr>
                <w:sz w:val="18"/>
                <w:szCs w:val="18"/>
              </w:rPr>
            </w:pPr>
            <w:r>
              <w:rPr>
                <w:sz w:val="18"/>
                <w:szCs w:val="18"/>
              </w:rPr>
              <w:t>(ф.и.о.)</w:t>
            </w:r>
          </w:p>
        </w:tc>
      </w:tr>
      <w:tr w:rsidR="002A0E2C" w:rsidTr="002A0E2C">
        <w:trPr>
          <w:gridAfter w:val="2"/>
          <w:wAfter w:w="3147" w:type="dxa"/>
        </w:trPr>
        <w:tc>
          <w:tcPr>
            <w:tcW w:w="187" w:type="dxa"/>
            <w:gridSpan w:val="2"/>
            <w:vAlign w:val="bottom"/>
            <w:hideMark/>
          </w:tcPr>
          <w:p w:rsidR="002A0E2C" w:rsidRDefault="002A0E2C" w:rsidP="002C6727">
            <w:r>
              <w:t>“</w:t>
            </w:r>
          </w:p>
        </w:tc>
        <w:tc>
          <w:tcPr>
            <w:tcW w:w="425" w:type="dxa"/>
            <w:gridSpan w:val="2"/>
            <w:tcBorders>
              <w:top w:val="nil"/>
              <w:left w:val="nil"/>
              <w:bottom w:val="single" w:sz="4" w:space="0" w:color="auto"/>
              <w:right w:val="nil"/>
            </w:tcBorders>
            <w:vAlign w:val="bottom"/>
          </w:tcPr>
          <w:p w:rsidR="002A0E2C" w:rsidRDefault="002A0E2C" w:rsidP="002C6727">
            <w:pPr>
              <w:jc w:val="center"/>
            </w:pPr>
            <w:r>
              <w:t>23</w:t>
            </w:r>
          </w:p>
        </w:tc>
        <w:tc>
          <w:tcPr>
            <w:tcW w:w="255" w:type="dxa"/>
            <w:vAlign w:val="bottom"/>
            <w:hideMark/>
          </w:tcPr>
          <w:p w:rsidR="002A0E2C" w:rsidRDefault="002A0E2C" w:rsidP="002C6727"/>
        </w:tc>
        <w:tc>
          <w:tcPr>
            <w:tcW w:w="1531" w:type="dxa"/>
            <w:tcBorders>
              <w:top w:val="nil"/>
              <w:left w:val="nil"/>
              <w:bottom w:val="single" w:sz="4" w:space="0" w:color="auto"/>
              <w:right w:val="nil"/>
            </w:tcBorders>
            <w:vAlign w:val="bottom"/>
          </w:tcPr>
          <w:p w:rsidR="002A0E2C" w:rsidRDefault="002A0E2C" w:rsidP="002C6727">
            <w:pPr>
              <w:jc w:val="center"/>
            </w:pPr>
            <w:r>
              <w:t>ноября</w:t>
            </w:r>
          </w:p>
        </w:tc>
        <w:tc>
          <w:tcPr>
            <w:tcW w:w="465" w:type="dxa"/>
            <w:gridSpan w:val="2"/>
            <w:vAlign w:val="bottom"/>
            <w:hideMark/>
          </w:tcPr>
          <w:p w:rsidR="002A0E2C" w:rsidRPr="00A36813" w:rsidRDefault="002A0E2C" w:rsidP="002C6727">
            <w:pPr>
              <w:jc w:val="right"/>
              <w:rPr>
                <w:sz w:val="20"/>
                <w:szCs w:val="20"/>
              </w:rPr>
            </w:pPr>
          </w:p>
        </w:tc>
        <w:tc>
          <w:tcPr>
            <w:tcW w:w="567" w:type="dxa"/>
            <w:gridSpan w:val="3"/>
            <w:tcBorders>
              <w:top w:val="nil"/>
              <w:left w:val="nil"/>
              <w:bottom w:val="single" w:sz="4" w:space="0" w:color="auto"/>
              <w:right w:val="nil"/>
            </w:tcBorders>
            <w:vAlign w:val="bottom"/>
          </w:tcPr>
          <w:p w:rsidR="002A0E2C" w:rsidRDefault="002A0E2C" w:rsidP="002C6727">
            <w:r>
              <w:t>2015</w:t>
            </w:r>
          </w:p>
        </w:tc>
        <w:tc>
          <w:tcPr>
            <w:tcW w:w="255" w:type="dxa"/>
            <w:vAlign w:val="bottom"/>
            <w:hideMark/>
          </w:tcPr>
          <w:p w:rsidR="002A0E2C" w:rsidRDefault="002A0E2C" w:rsidP="002C6727">
            <w:pPr>
              <w:jc w:val="right"/>
            </w:pPr>
            <w:r>
              <w:t>г.</w:t>
            </w:r>
          </w:p>
        </w:tc>
      </w:tr>
    </w:tbl>
    <w:p w:rsidR="002A0E2C" w:rsidRDefault="002A0E2C" w:rsidP="002A0E2C">
      <w:r>
        <w:t>М.П.</w:t>
      </w:r>
    </w:p>
    <w:p w:rsidR="002266E3" w:rsidRDefault="002266E3" w:rsidP="002266E3"/>
    <w:p w:rsidR="00FC6DEB" w:rsidRDefault="00FC6DEB" w:rsidP="00FC6DEB">
      <w:pPr>
        <w:spacing w:before="400"/>
        <w:jc w:val="center"/>
        <w:rPr>
          <w:b/>
          <w:bCs/>
          <w:sz w:val="26"/>
          <w:szCs w:val="26"/>
        </w:rPr>
      </w:pPr>
    </w:p>
    <w:p w:rsidR="00FC6DEB" w:rsidRDefault="00FC6DEB" w:rsidP="00FC6DEB">
      <w:pPr>
        <w:spacing w:before="400"/>
        <w:jc w:val="center"/>
        <w:rPr>
          <w:b/>
          <w:bCs/>
          <w:sz w:val="26"/>
          <w:szCs w:val="26"/>
        </w:rPr>
      </w:pPr>
    </w:p>
    <w:p w:rsidR="00FC6DEB" w:rsidRDefault="00FC6DEB" w:rsidP="00FC6DEB">
      <w:pPr>
        <w:spacing w:before="400"/>
        <w:jc w:val="center"/>
        <w:rPr>
          <w:b/>
          <w:bCs/>
          <w:sz w:val="26"/>
          <w:szCs w:val="26"/>
        </w:rPr>
      </w:pPr>
    </w:p>
    <w:p w:rsidR="00FC6DEB" w:rsidRDefault="00FC6DEB" w:rsidP="00FC6DEB">
      <w:pPr>
        <w:spacing w:before="400"/>
        <w:jc w:val="center"/>
        <w:rPr>
          <w:b/>
          <w:bCs/>
          <w:sz w:val="26"/>
          <w:szCs w:val="26"/>
        </w:rPr>
      </w:pPr>
    </w:p>
    <w:p w:rsidR="00FC6DEB" w:rsidRDefault="00FC6DEB" w:rsidP="00FC6DEB">
      <w:pPr>
        <w:spacing w:before="400"/>
        <w:jc w:val="center"/>
        <w:rPr>
          <w:b/>
          <w:bCs/>
          <w:sz w:val="26"/>
          <w:szCs w:val="26"/>
        </w:rPr>
      </w:pPr>
    </w:p>
    <w:p w:rsidR="00FC6DEB" w:rsidRDefault="00FC6DEB" w:rsidP="00FC6DEB">
      <w:pPr>
        <w:spacing w:before="400"/>
        <w:jc w:val="center"/>
        <w:rPr>
          <w:b/>
          <w:bCs/>
          <w:sz w:val="26"/>
          <w:szCs w:val="26"/>
        </w:rPr>
      </w:pPr>
    </w:p>
    <w:p w:rsidR="00FC6DEB" w:rsidRDefault="00FC6DEB" w:rsidP="00FC6DEB">
      <w:pPr>
        <w:spacing w:before="400"/>
        <w:jc w:val="center"/>
        <w:rPr>
          <w:b/>
          <w:bCs/>
          <w:sz w:val="26"/>
          <w:szCs w:val="26"/>
        </w:rPr>
      </w:pPr>
    </w:p>
    <w:p w:rsidR="00FC6DEB" w:rsidRDefault="00FC6DEB" w:rsidP="00FC6DEB">
      <w:pPr>
        <w:spacing w:before="400"/>
        <w:jc w:val="center"/>
        <w:rPr>
          <w:b/>
          <w:bCs/>
          <w:sz w:val="26"/>
          <w:szCs w:val="26"/>
        </w:rPr>
      </w:pPr>
    </w:p>
    <w:p w:rsidR="00FC6DEB" w:rsidRDefault="00FC6DEB" w:rsidP="00FC6DEB">
      <w:pPr>
        <w:spacing w:before="360"/>
        <w:ind w:left="5103"/>
        <w:jc w:val="center"/>
      </w:pPr>
      <w:r>
        <w:t>Утверждаю</w:t>
      </w:r>
    </w:p>
    <w:p w:rsidR="00FC6DEB" w:rsidRDefault="00FC6DEB" w:rsidP="00FC6DEB">
      <w:pPr>
        <w:spacing w:before="120"/>
        <w:ind w:left="5103"/>
      </w:pPr>
      <w:r>
        <w:t>Заместитель главы администрации</w:t>
      </w:r>
    </w:p>
    <w:p w:rsidR="00FC6DEB" w:rsidRDefault="00FC6DEB" w:rsidP="00FC6DEB">
      <w:pPr>
        <w:ind w:left="5103"/>
      </w:pPr>
      <w:r>
        <w:t>Щекинского района</w:t>
      </w:r>
    </w:p>
    <w:p w:rsidR="00FC6DEB" w:rsidRDefault="00FC6DEB" w:rsidP="00FC6DEB">
      <w:pPr>
        <w:ind w:left="5103"/>
      </w:pPr>
      <w:r>
        <w:t xml:space="preserve"> по развитию инженерной  инфраструктуры и жилищно-коммунальному хозяйству   </w:t>
      </w:r>
    </w:p>
    <w:p w:rsidR="00FC6DEB" w:rsidRDefault="00FC6DEB" w:rsidP="00FC6DEB">
      <w:pPr>
        <w:ind w:left="5103"/>
        <w:jc w:val="center"/>
      </w:pPr>
      <w:r>
        <w:t xml:space="preserve">                           </w:t>
      </w:r>
    </w:p>
    <w:p w:rsidR="00FC6DEB" w:rsidRDefault="00FC6DEB" w:rsidP="00FC6DEB">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FC6DEB" w:rsidRDefault="00FC6DEB" w:rsidP="00FC6DEB">
      <w:pPr>
        <w:ind w:left="6521" w:right="1416"/>
        <w:jc w:val="center"/>
        <w:rPr>
          <w:sz w:val="18"/>
          <w:szCs w:val="18"/>
        </w:rPr>
      </w:pPr>
    </w:p>
    <w:p w:rsidR="00FC6DEB" w:rsidRDefault="00FC6DEB" w:rsidP="00FC6DEB">
      <w:pPr>
        <w:spacing w:before="400"/>
        <w:jc w:val="center"/>
        <w:rPr>
          <w:b/>
          <w:bCs/>
          <w:sz w:val="26"/>
          <w:szCs w:val="26"/>
        </w:rPr>
      </w:pPr>
      <w:r>
        <w:rPr>
          <w:b/>
          <w:bCs/>
          <w:sz w:val="26"/>
          <w:szCs w:val="26"/>
        </w:rPr>
        <w:t>АКТ</w:t>
      </w:r>
    </w:p>
    <w:p w:rsidR="00FC6DEB" w:rsidRDefault="00FC6DEB" w:rsidP="00FC6DEB">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FC6DEB" w:rsidRDefault="00FC6DEB" w:rsidP="00FC6DEB">
      <w:pPr>
        <w:spacing w:before="240"/>
        <w:jc w:val="center"/>
      </w:pPr>
      <w:r>
        <w:rPr>
          <w:lang w:val="en-US"/>
        </w:rPr>
        <w:t>I</w:t>
      </w:r>
      <w:r>
        <w:t>. Общие сведения о многоквартирном доме</w:t>
      </w:r>
    </w:p>
    <w:p w:rsidR="00FC6DEB" w:rsidRPr="002A3D39" w:rsidRDefault="00FC6DEB" w:rsidP="00FC6DEB">
      <w:pPr>
        <w:spacing w:before="240"/>
        <w:ind w:firstLine="567"/>
        <w:rPr>
          <w:b/>
        </w:rPr>
      </w:pPr>
      <w:r>
        <w:t xml:space="preserve">1. Адрес многоквартирного дома    </w:t>
      </w:r>
      <w:r w:rsidRPr="002A3D39">
        <w:rPr>
          <w:b/>
        </w:rPr>
        <w:t>ул</w:t>
      </w:r>
      <w:r>
        <w:rPr>
          <w:b/>
        </w:rPr>
        <w:t>. Дальняя</w:t>
      </w:r>
      <w:r w:rsidR="002266E3">
        <w:rPr>
          <w:b/>
        </w:rPr>
        <w:t>, д.</w:t>
      </w:r>
      <w:r>
        <w:rPr>
          <w:b/>
        </w:rPr>
        <w:t>5а</w:t>
      </w:r>
    </w:p>
    <w:p w:rsidR="00FC6DEB" w:rsidRDefault="00FC6DEB" w:rsidP="00FC6DEB">
      <w:pPr>
        <w:pBdr>
          <w:top w:val="single" w:sz="4" w:space="0" w:color="auto"/>
        </w:pBdr>
        <w:ind w:left="4054"/>
        <w:rPr>
          <w:sz w:val="2"/>
          <w:szCs w:val="2"/>
        </w:rPr>
      </w:pPr>
    </w:p>
    <w:p w:rsidR="00FC6DEB" w:rsidRDefault="00FC6DEB" w:rsidP="00FC6DEB">
      <w:pPr>
        <w:ind w:firstLine="567"/>
        <w:rPr>
          <w:sz w:val="2"/>
          <w:szCs w:val="2"/>
        </w:rPr>
      </w:pPr>
      <w:r>
        <w:t xml:space="preserve">2. Кадастровый номер многоквартирного дома (при его наличии)  </w:t>
      </w:r>
    </w:p>
    <w:p w:rsidR="00FC6DEB" w:rsidRDefault="00FC6DEB" w:rsidP="00FC6DEB">
      <w:pPr>
        <w:pBdr>
          <w:top w:val="single" w:sz="4" w:space="1" w:color="auto"/>
        </w:pBdr>
        <w:ind w:left="567"/>
        <w:rPr>
          <w:sz w:val="2"/>
          <w:szCs w:val="2"/>
        </w:rPr>
      </w:pPr>
    </w:p>
    <w:p w:rsidR="00FC6DEB" w:rsidRDefault="00FC6DEB" w:rsidP="00FC6DEB">
      <w:pPr>
        <w:ind w:firstLine="567"/>
      </w:pPr>
      <w:r>
        <w:t xml:space="preserve">3. Серия, тип постройки   </w:t>
      </w:r>
      <w:r w:rsidRPr="006B7DB9">
        <w:rPr>
          <w:b/>
        </w:rPr>
        <w:t>жилой дом</w:t>
      </w:r>
    </w:p>
    <w:p w:rsidR="00FC6DEB" w:rsidRDefault="00FC6DEB" w:rsidP="00FC6DEB">
      <w:pPr>
        <w:pBdr>
          <w:top w:val="single" w:sz="4" w:space="1" w:color="auto"/>
        </w:pBdr>
        <w:ind w:left="3175"/>
        <w:rPr>
          <w:sz w:val="2"/>
          <w:szCs w:val="2"/>
        </w:rPr>
      </w:pPr>
    </w:p>
    <w:p w:rsidR="00FC6DEB" w:rsidRPr="002A3D39" w:rsidRDefault="00FC6DEB" w:rsidP="00FC6DEB">
      <w:pPr>
        <w:ind w:firstLine="567"/>
        <w:rPr>
          <w:b/>
        </w:rPr>
      </w:pPr>
      <w:r>
        <w:t xml:space="preserve">4. Год постройки  </w:t>
      </w:r>
      <w:r>
        <w:rPr>
          <w:b/>
        </w:rPr>
        <w:t>1961</w:t>
      </w:r>
    </w:p>
    <w:p w:rsidR="00FC6DEB" w:rsidRPr="002A3D39" w:rsidRDefault="00FC6DEB" w:rsidP="00FC6DEB">
      <w:pPr>
        <w:pBdr>
          <w:top w:val="single" w:sz="4" w:space="1" w:color="auto"/>
        </w:pBdr>
        <w:ind w:left="2438"/>
        <w:rPr>
          <w:b/>
          <w:sz w:val="2"/>
          <w:szCs w:val="2"/>
        </w:rPr>
      </w:pPr>
    </w:p>
    <w:p w:rsidR="00FC6DEB" w:rsidRDefault="00FC6DEB" w:rsidP="00FC6DEB">
      <w:pPr>
        <w:ind w:firstLine="567"/>
        <w:rPr>
          <w:sz w:val="2"/>
          <w:szCs w:val="2"/>
        </w:rPr>
      </w:pPr>
      <w:r>
        <w:t xml:space="preserve">5. Степень износа по данным государственного технического </w:t>
      </w:r>
      <w:r w:rsidRPr="000C353B">
        <w:t xml:space="preserve">учета    </w:t>
      </w:r>
      <w:r>
        <w:t>4</w:t>
      </w:r>
      <w:r>
        <w:rPr>
          <w:b/>
        </w:rPr>
        <w:t>5</w:t>
      </w:r>
      <w:r w:rsidRPr="000C353B">
        <w:rPr>
          <w:b/>
        </w:rPr>
        <w:t>%</w:t>
      </w:r>
    </w:p>
    <w:p w:rsidR="00FC6DEB" w:rsidRDefault="00FC6DEB" w:rsidP="00FC6DEB">
      <w:pPr>
        <w:pBdr>
          <w:top w:val="single" w:sz="4" w:space="1" w:color="auto"/>
        </w:pBdr>
        <w:ind w:left="567"/>
        <w:rPr>
          <w:sz w:val="2"/>
          <w:szCs w:val="2"/>
        </w:rPr>
      </w:pPr>
    </w:p>
    <w:p w:rsidR="00FC6DEB" w:rsidRDefault="00FC6DEB" w:rsidP="00FC6DEB">
      <w:pPr>
        <w:ind w:firstLine="567"/>
      </w:pPr>
      <w:r>
        <w:t xml:space="preserve">6. Степень фактического износа  </w:t>
      </w:r>
    </w:p>
    <w:p w:rsidR="00FC6DEB" w:rsidRDefault="00FC6DEB" w:rsidP="00FC6DEB">
      <w:pPr>
        <w:pBdr>
          <w:top w:val="single" w:sz="4" w:space="1" w:color="auto"/>
        </w:pBdr>
        <w:ind w:left="3969"/>
        <w:rPr>
          <w:sz w:val="2"/>
          <w:szCs w:val="2"/>
        </w:rPr>
      </w:pPr>
    </w:p>
    <w:p w:rsidR="00FC6DEB" w:rsidRDefault="00FC6DEB" w:rsidP="00FC6DEB">
      <w:pPr>
        <w:ind w:firstLine="567"/>
      </w:pPr>
      <w:r>
        <w:t xml:space="preserve">7. Год последнего капитального ремонта  </w:t>
      </w:r>
      <w:r w:rsidRPr="002A3D39">
        <w:rPr>
          <w:b/>
        </w:rPr>
        <w:t>нет</w:t>
      </w:r>
    </w:p>
    <w:p w:rsidR="00FC6DEB" w:rsidRDefault="00FC6DEB" w:rsidP="00FC6DEB">
      <w:pPr>
        <w:pBdr>
          <w:top w:val="single" w:sz="4" w:space="1" w:color="auto"/>
        </w:pBdr>
        <w:ind w:left="4865"/>
        <w:rPr>
          <w:sz w:val="2"/>
          <w:szCs w:val="2"/>
        </w:rPr>
      </w:pPr>
    </w:p>
    <w:p w:rsidR="00FC6DEB" w:rsidRDefault="00FC6DEB" w:rsidP="00FC6DEB">
      <w:pPr>
        <w:ind w:firstLine="567"/>
        <w:jc w:val="both"/>
      </w:pPr>
      <w:r>
        <w:t>8. Реквизиты правового акта о признании многоквартирного дома аварийным и подлежащим сносу  -</w:t>
      </w:r>
    </w:p>
    <w:p w:rsidR="00FC6DEB" w:rsidRDefault="00FC6DEB" w:rsidP="00FC6DEB">
      <w:pPr>
        <w:pBdr>
          <w:top w:val="single" w:sz="4" w:space="1" w:color="auto"/>
        </w:pBdr>
        <w:ind w:left="709"/>
        <w:rPr>
          <w:sz w:val="2"/>
          <w:szCs w:val="2"/>
        </w:rPr>
      </w:pPr>
    </w:p>
    <w:p w:rsidR="00FC6DEB" w:rsidRDefault="00FC6DEB" w:rsidP="00FC6DEB">
      <w:pPr>
        <w:ind w:firstLine="567"/>
      </w:pPr>
      <w:r>
        <w:t xml:space="preserve">9. Количество этажей </w:t>
      </w:r>
      <w:r>
        <w:rPr>
          <w:b/>
        </w:rPr>
        <w:t xml:space="preserve"> 1</w:t>
      </w:r>
    </w:p>
    <w:p w:rsidR="00FC6DEB" w:rsidRDefault="00FC6DEB" w:rsidP="00FC6DEB">
      <w:pPr>
        <w:pBdr>
          <w:top w:val="single" w:sz="4" w:space="1" w:color="auto"/>
        </w:pBdr>
        <w:ind w:left="2920"/>
        <w:rPr>
          <w:sz w:val="2"/>
          <w:szCs w:val="2"/>
        </w:rPr>
      </w:pPr>
    </w:p>
    <w:p w:rsidR="00FC6DEB" w:rsidRPr="002A3D39" w:rsidRDefault="00FC6DEB" w:rsidP="00FC6DEB">
      <w:pPr>
        <w:ind w:firstLine="567"/>
        <w:rPr>
          <w:b/>
        </w:rPr>
      </w:pPr>
      <w:r>
        <w:t xml:space="preserve">10. Наличие подвала    </w:t>
      </w:r>
      <w:r>
        <w:rPr>
          <w:b/>
        </w:rPr>
        <w:t>нет</w:t>
      </w:r>
    </w:p>
    <w:p w:rsidR="00FC6DEB" w:rsidRDefault="00FC6DEB" w:rsidP="00FC6DEB">
      <w:pPr>
        <w:pBdr>
          <w:top w:val="single" w:sz="4" w:space="1" w:color="auto"/>
        </w:pBdr>
        <w:ind w:left="2835"/>
        <w:rPr>
          <w:sz w:val="2"/>
          <w:szCs w:val="2"/>
        </w:rPr>
      </w:pPr>
    </w:p>
    <w:p w:rsidR="00FC6DEB" w:rsidRPr="006B7DB9" w:rsidRDefault="00FC6DEB" w:rsidP="00FC6DEB">
      <w:pPr>
        <w:ind w:firstLine="567"/>
        <w:rPr>
          <w:b/>
        </w:rPr>
      </w:pPr>
      <w:r>
        <w:t xml:space="preserve">11. Наличие цокольного этажа  </w:t>
      </w:r>
      <w:r>
        <w:rPr>
          <w:b/>
        </w:rPr>
        <w:t>нет</w:t>
      </w:r>
    </w:p>
    <w:p w:rsidR="00FC6DEB" w:rsidRDefault="00FC6DEB" w:rsidP="00FC6DEB">
      <w:pPr>
        <w:pBdr>
          <w:top w:val="single" w:sz="4" w:space="1" w:color="auto"/>
        </w:pBdr>
        <w:ind w:left="3828"/>
        <w:rPr>
          <w:sz w:val="2"/>
          <w:szCs w:val="2"/>
        </w:rPr>
      </w:pPr>
    </w:p>
    <w:p w:rsidR="00FC6DEB" w:rsidRPr="002A3D39" w:rsidRDefault="00FC6DEB" w:rsidP="00FC6DEB">
      <w:pPr>
        <w:ind w:firstLine="567"/>
        <w:rPr>
          <w:b/>
        </w:rPr>
      </w:pPr>
      <w:r>
        <w:t xml:space="preserve">12. Наличие мансарды  </w:t>
      </w:r>
      <w:r w:rsidRPr="002A3D39">
        <w:rPr>
          <w:b/>
        </w:rPr>
        <w:t>нет</w:t>
      </w:r>
    </w:p>
    <w:p w:rsidR="00FC6DEB" w:rsidRDefault="00FC6DEB" w:rsidP="00FC6DEB">
      <w:pPr>
        <w:pBdr>
          <w:top w:val="single" w:sz="4" w:space="1" w:color="auto"/>
        </w:pBdr>
        <w:ind w:left="3005"/>
        <w:rPr>
          <w:sz w:val="2"/>
          <w:szCs w:val="2"/>
        </w:rPr>
      </w:pPr>
    </w:p>
    <w:p w:rsidR="00FC6DEB" w:rsidRPr="002A3D39" w:rsidRDefault="00FC6DEB" w:rsidP="00FC6DEB">
      <w:pPr>
        <w:ind w:firstLine="567"/>
        <w:rPr>
          <w:b/>
        </w:rPr>
      </w:pPr>
      <w:r>
        <w:t xml:space="preserve">13. Наличие мезонина  </w:t>
      </w:r>
      <w:r w:rsidRPr="002A3D39">
        <w:rPr>
          <w:b/>
        </w:rPr>
        <w:t>нет</w:t>
      </w:r>
    </w:p>
    <w:p w:rsidR="00FC6DEB" w:rsidRDefault="00FC6DEB" w:rsidP="00FC6DEB">
      <w:pPr>
        <w:pBdr>
          <w:top w:val="single" w:sz="4" w:space="1" w:color="auto"/>
        </w:pBdr>
        <w:ind w:left="2977"/>
        <w:rPr>
          <w:sz w:val="2"/>
          <w:szCs w:val="2"/>
        </w:rPr>
      </w:pPr>
    </w:p>
    <w:p w:rsidR="00FC6DEB" w:rsidRPr="002A3D39" w:rsidRDefault="00FC6DEB" w:rsidP="00FC6DEB">
      <w:pPr>
        <w:ind w:firstLine="567"/>
        <w:rPr>
          <w:b/>
        </w:rPr>
      </w:pPr>
      <w:r>
        <w:t>14. Количество квартир 5</w:t>
      </w:r>
    </w:p>
    <w:p w:rsidR="00FC6DEB" w:rsidRDefault="00FC6DEB" w:rsidP="00FC6DEB">
      <w:pPr>
        <w:pBdr>
          <w:top w:val="single" w:sz="4" w:space="1" w:color="auto"/>
        </w:pBdr>
        <w:ind w:left="3119"/>
        <w:rPr>
          <w:sz w:val="2"/>
          <w:szCs w:val="2"/>
        </w:rPr>
      </w:pPr>
    </w:p>
    <w:p w:rsidR="00FC6DEB" w:rsidRDefault="00FC6DEB" w:rsidP="00FC6DEB">
      <w:pPr>
        <w:ind w:firstLine="567"/>
        <w:jc w:val="both"/>
        <w:rPr>
          <w:sz w:val="2"/>
          <w:szCs w:val="2"/>
        </w:rPr>
      </w:pPr>
      <w:r>
        <w:t>15. Количество нежилых помещений, не входящих в состав общего имущества</w:t>
      </w:r>
      <w:r>
        <w:br/>
      </w:r>
    </w:p>
    <w:p w:rsidR="00FC6DEB" w:rsidRPr="00D00471" w:rsidRDefault="00FC6DEB" w:rsidP="00FC6DEB">
      <w:pPr>
        <w:ind w:left="567"/>
      </w:pPr>
    </w:p>
    <w:p w:rsidR="00FC6DEB" w:rsidRDefault="00FC6DEB" w:rsidP="00FC6DEB">
      <w:pPr>
        <w:pBdr>
          <w:top w:val="single" w:sz="4" w:space="1" w:color="auto"/>
        </w:pBdr>
        <w:ind w:left="567"/>
        <w:rPr>
          <w:sz w:val="2"/>
          <w:szCs w:val="2"/>
        </w:rPr>
      </w:pPr>
    </w:p>
    <w:p w:rsidR="00FC6DEB" w:rsidRPr="00CA758D" w:rsidRDefault="00FC6DEB" w:rsidP="00FC6DEB">
      <w:pPr>
        <w:ind w:firstLine="567"/>
        <w:jc w:val="both"/>
        <w:rPr>
          <w:b/>
        </w:rPr>
      </w:pPr>
      <w:r>
        <w:lastRenderedPageBreak/>
        <w:t xml:space="preserve">16. Реквизиты правового акта о признании всех жилых помещений в многоквартирном доме не пригодными для проживания  </w:t>
      </w:r>
      <w:r w:rsidRPr="00CA758D">
        <w:rPr>
          <w:b/>
        </w:rPr>
        <w:t>нет</w:t>
      </w:r>
    </w:p>
    <w:p w:rsidR="00FC6DEB" w:rsidRDefault="00FC6DEB" w:rsidP="00FC6DEB">
      <w:pPr>
        <w:pBdr>
          <w:top w:val="single" w:sz="4" w:space="1" w:color="auto"/>
        </w:pBdr>
        <w:rPr>
          <w:sz w:val="2"/>
          <w:szCs w:val="2"/>
        </w:rPr>
      </w:pPr>
    </w:p>
    <w:p w:rsidR="00FC6DEB" w:rsidRDefault="00FC6DEB" w:rsidP="00FC6DEB">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FC6DEB" w:rsidRDefault="00FC6DEB" w:rsidP="00FC6DEB">
      <w:r>
        <w:t xml:space="preserve">               нет</w:t>
      </w:r>
    </w:p>
    <w:p w:rsidR="00FC6DEB" w:rsidRDefault="00FC6DEB" w:rsidP="00FC6DEB">
      <w:pPr>
        <w:pBdr>
          <w:top w:val="single" w:sz="4" w:space="1" w:color="auto"/>
        </w:pBdr>
        <w:rPr>
          <w:sz w:val="2"/>
          <w:szCs w:val="2"/>
        </w:rPr>
      </w:pPr>
    </w:p>
    <w:p w:rsidR="00FC6DEB" w:rsidRDefault="00FC6DEB" w:rsidP="00FC6DEB">
      <w:pPr>
        <w:tabs>
          <w:tab w:val="center" w:pos="5387"/>
          <w:tab w:val="left" w:pos="7371"/>
        </w:tabs>
        <w:ind w:firstLine="567"/>
      </w:pPr>
      <w:r>
        <w:t>18. Строительный объем  4</w:t>
      </w:r>
      <w:r>
        <w:rPr>
          <w:b/>
        </w:rPr>
        <w:t>07</w:t>
      </w:r>
      <w:r>
        <w:tab/>
      </w:r>
      <w:r>
        <w:tab/>
        <w:t>куб. м</w:t>
      </w:r>
    </w:p>
    <w:p w:rsidR="00FC6DEB" w:rsidRDefault="00FC6DEB" w:rsidP="00FC6DEB">
      <w:pPr>
        <w:tabs>
          <w:tab w:val="center" w:pos="5387"/>
          <w:tab w:val="left" w:pos="7371"/>
        </w:tabs>
        <w:ind w:firstLine="567"/>
      </w:pPr>
      <w:r>
        <w:t>19. Площадь:</w:t>
      </w:r>
    </w:p>
    <w:p w:rsidR="00FC6DEB" w:rsidRDefault="00FC6DEB" w:rsidP="00FC6DEB">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163,7</w:t>
      </w:r>
      <w:r>
        <w:tab/>
      </w:r>
      <w:r>
        <w:tab/>
        <w:t>кв. м</w:t>
      </w:r>
    </w:p>
    <w:p w:rsidR="00FC6DEB" w:rsidRDefault="00FC6DEB" w:rsidP="00FC6DEB">
      <w:pPr>
        <w:pBdr>
          <w:top w:val="single" w:sz="4" w:space="1" w:color="auto"/>
        </w:pBdr>
        <w:ind w:left="1049" w:right="5642"/>
        <w:rPr>
          <w:sz w:val="2"/>
          <w:szCs w:val="2"/>
        </w:rPr>
      </w:pPr>
    </w:p>
    <w:p w:rsidR="00FC6DEB" w:rsidRDefault="00FC6DEB" w:rsidP="00FC6DEB">
      <w:pPr>
        <w:tabs>
          <w:tab w:val="center" w:pos="7598"/>
          <w:tab w:val="right" w:pos="10206"/>
        </w:tabs>
        <w:ind w:firstLine="567"/>
      </w:pPr>
      <w:r>
        <w:t xml:space="preserve">б) жилых помещений (общая площадь квартир)  </w:t>
      </w:r>
      <w:r>
        <w:rPr>
          <w:b/>
        </w:rPr>
        <w:t>163,7</w:t>
      </w:r>
      <w:r>
        <w:tab/>
        <w:t>кв. м</w:t>
      </w:r>
    </w:p>
    <w:p w:rsidR="00FC6DEB" w:rsidRDefault="00FC6DEB" w:rsidP="00FC6DEB">
      <w:pPr>
        <w:pBdr>
          <w:top w:val="single" w:sz="4" w:space="1" w:color="auto"/>
        </w:pBdr>
        <w:ind w:left="5585" w:right="624"/>
        <w:rPr>
          <w:sz w:val="2"/>
          <w:szCs w:val="2"/>
        </w:rPr>
      </w:pPr>
    </w:p>
    <w:p w:rsidR="00FC6DEB" w:rsidRDefault="00FC6DEB" w:rsidP="00FC6DEB">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FC6DEB" w:rsidRDefault="00FC6DEB" w:rsidP="00FC6DEB">
      <w:pPr>
        <w:pBdr>
          <w:top w:val="single" w:sz="4" w:space="1" w:color="auto"/>
        </w:pBdr>
        <w:ind w:left="3941" w:right="2240"/>
        <w:rPr>
          <w:sz w:val="2"/>
          <w:szCs w:val="2"/>
        </w:rPr>
      </w:pPr>
    </w:p>
    <w:p w:rsidR="00FC6DEB" w:rsidRDefault="00FC6DEB" w:rsidP="00FC6DEB">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FC6DEB" w:rsidRDefault="00FC6DEB" w:rsidP="00FC6DEB">
      <w:pPr>
        <w:pBdr>
          <w:top w:val="single" w:sz="4" w:space="1" w:color="auto"/>
        </w:pBdr>
        <w:ind w:left="4734" w:right="1389"/>
        <w:rPr>
          <w:sz w:val="2"/>
          <w:szCs w:val="2"/>
        </w:rPr>
      </w:pPr>
    </w:p>
    <w:p w:rsidR="00FC6DEB" w:rsidRDefault="00FC6DEB" w:rsidP="00FC6DEB">
      <w:pPr>
        <w:tabs>
          <w:tab w:val="center" w:pos="5245"/>
          <w:tab w:val="left" w:pos="7088"/>
        </w:tabs>
        <w:ind w:firstLine="567"/>
      </w:pPr>
      <w:r>
        <w:t xml:space="preserve">20. Количество лестниц   </w:t>
      </w:r>
      <w:r>
        <w:tab/>
        <w:t>шт.</w:t>
      </w:r>
    </w:p>
    <w:p w:rsidR="00FC6DEB" w:rsidRDefault="00FC6DEB" w:rsidP="00FC6DEB">
      <w:pPr>
        <w:pBdr>
          <w:top w:val="single" w:sz="4" w:space="1" w:color="auto"/>
        </w:pBdr>
        <w:ind w:left="3147" w:right="3232"/>
        <w:rPr>
          <w:sz w:val="2"/>
          <w:szCs w:val="2"/>
        </w:rPr>
      </w:pPr>
    </w:p>
    <w:p w:rsidR="00FC6DEB" w:rsidRDefault="00FC6DEB" w:rsidP="00FC6DEB">
      <w:pPr>
        <w:ind w:firstLine="567"/>
        <w:jc w:val="both"/>
        <w:rPr>
          <w:sz w:val="2"/>
          <w:szCs w:val="2"/>
        </w:rPr>
      </w:pPr>
      <w:r>
        <w:t>21. Уборочная площадь лестниц (включая межквартирные лестничные площадки)</w:t>
      </w:r>
      <w:r>
        <w:br/>
      </w:r>
    </w:p>
    <w:p w:rsidR="00FC6DEB" w:rsidRDefault="00FC6DEB" w:rsidP="00FC6DEB">
      <w:pPr>
        <w:tabs>
          <w:tab w:val="left" w:pos="3969"/>
        </w:tabs>
        <w:rPr>
          <w:sz w:val="2"/>
          <w:szCs w:val="2"/>
        </w:rPr>
      </w:pPr>
      <w:r>
        <w:tab/>
        <w:t>кв. м</w:t>
      </w:r>
    </w:p>
    <w:p w:rsidR="00FC6DEB" w:rsidRDefault="00FC6DEB" w:rsidP="00FC6DEB">
      <w:pPr>
        <w:tabs>
          <w:tab w:val="center" w:pos="7230"/>
          <w:tab w:val="left" w:pos="9356"/>
        </w:tabs>
        <w:ind w:firstLine="567"/>
      </w:pPr>
      <w:r>
        <w:t xml:space="preserve">22. Уборочная площадь общих коридоров  </w:t>
      </w:r>
      <w:r>
        <w:tab/>
        <w:t>кв. м</w:t>
      </w:r>
    </w:p>
    <w:p w:rsidR="00FC6DEB" w:rsidRDefault="00FC6DEB" w:rsidP="00FC6DEB">
      <w:pPr>
        <w:pBdr>
          <w:top w:val="single" w:sz="4" w:space="1" w:color="auto"/>
        </w:pBdr>
        <w:ind w:left="4990" w:right="964"/>
        <w:rPr>
          <w:sz w:val="2"/>
          <w:szCs w:val="2"/>
        </w:rPr>
      </w:pPr>
    </w:p>
    <w:p w:rsidR="00FC6DEB" w:rsidRDefault="00FC6DEB" w:rsidP="00FC6DEB">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tab/>
      </w:r>
      <w:r>
        <w:tab/>
        <w:t>кв. м</w:t>
      </w:r>
    </w:p>
    <w:p w:rsidR="00FC6DEB" w:rsidRDefault="00FC6DEB" w:rsidP="00FC6DEB">
      <w:pPr>
        <w:pBdr>
          <w:top w:val="single" w:sz="4" w:space="1" w:color="auto"/>
        </w:pBdr>
        <w:ind w:left="4082" w:right="1814"/>
        <w:rPr>
          <w:sz w:val="2"/>
          <w:szCs w:val="2"/>
        </w:rPr>
      </w:pPr>
    </w:p>
    <w:p w:rsidR="00FC6DEB" w:rsidRPr="00552163" w:rsidRDefault="00FC6DEB" w:rsidP="00FC6DEB">
      <w:pPr>
        <w:ind w:firstLine="567"/>
        <w:jc w:val="both"/>
        <w:rPr>
          <w:b/>
        </w:rPr>
      </w:pPr>
      <w:r>
        <w:t xml:space="preserve">24. Площадь земельного участка, входящего в состав общего имущества многоквартирного дома  </w:t>
      </w:r>
      <w:r>
        <w:rPr>
          <w:b/>
        </w:rPr>
        <w:t>1771</w:t>
      </w:r>
    </w:p>
    <w:p w:rsidR="00FC6DEB" w:rsidRDefault="00FC6DEB" w:rsidP="00FC6DEB">
      <w:pPr>
        <w:pBdr>
          <w:top w:val="single" w:sz="4" w:space="1" w:color="auto"/>
        </w:pBdr>
        <w:ind w:left="601"/>
        <w:rPr>
          <w:sz w:val="2"/>
          <w:szCs w:val="2"/>
        </w:rPr>
      </w:pPr>
    </w:p>
    <w:p w:rsidR="00FC6DEB" w:rsidRPr="00A77472" w:rsidRDefault="00FC6DEB" w:rsidP="00FC6DEB">
      <w:pPr>
        <w:ind w:firstLine="567"/>
        <w:rPr>
          <w:b/>
          <w:sz w:val="2"/>
          <w:szCs w:val="2"/>
        </w:rPr>
      </w:pPr>
      <w:r>
        <w:t>25. Кадастровый номер земельного участка (при его наличии)</w:t>
      </w:r>
    </w:p>
    <w:p w:rsidR="00FC6DEB" w:rsidRDefault="00FC6DEB" w:rsidP="00FC6DEB">
      <w:pPr>
        <w:pBdr>
          <w:top w:val="single" w:sz="4" w:space="1" w:color="auto"/>
        </w:pBdr>
        <w:rPr>
          <w:sz w:val="2"/>
          <w:szCs w:val="2"/>
        </w:rPr>
      </w:pPr>
    </w:p>
    <w:p w:rsidR="00FC6DEB" w:rsidRDefault="00FC6DEB" w:rsidP="00FC6DEB">
      <w:pPr>
        <w:spacing w:before="360" w:after="240"/>
        <w:jc w:val="center"/>
      </w:pPr>
      <w:r>
        <w:rPr>
          <w:lang w:val="en-US"/>
        </w:rPr>
        <w:t>II</w:t>
      </w:r>
      <w:r>
        <w:t>. Техническое состояние многоквартирного дома, включая пристройки</w:t>
      </w:r>
    </w:p>
    <w:tbl>
      <w:tblPr>
        <w:tblW w:w="9426" w:type="dxa"/>
        <w:tblLayout w:type="fixed"/>
        <w:tblCellMar>
          <w:left w:w="28" w:type="dxa"/>
          <w:right w:w="28" w:type="dxa"/>
        </w:tblCellMar>
        <w:tblLook w:val="0000"/>
      </w:tblPr>
      <w:tblGrid>
        <w:gridCol w:w="3928"/>
        <w:gridCol w:w="2749"/>
        <w:gridCol w:w="2749"/>
      </w:tblGrid>
      <w:tr w:rsidR="00FC6DEB" w:rsidTr="00FC6DEB">
        <w:trPr>
          <w:trHeight w:val="648"/>
        </w:trPr>
        <w:tc>
          <w:tcPr>
            <w:tcW w:w="3928" w:type="dxa"/>
            <w:tcBorders>
              <w:top w:val="single" w:sz="4" w:space="0" w:color="auto"/>
              <w:left w:val="single" w:sz="4" w:space="0" w:color="auto"/>
              <w:bottom w:val="single" w:sz="4" w:space="0" w:color="auto"/>
              <w:right w:val="single" w:sz="4" w:space="0" w:color="auto"/>
            </w:tcBorders>
          </w:tcPr>
          <w:p w:rsidR="00FC6DEB" w:rsidRDefault="00FC6DEB" w:rsidP="00FC6DEB">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tcPr>
          <w:p w:rsidR="00FC6DEB" w:rsidRDefault="00FC6DEB" w:rsidP="00FC6DEB">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tcPr>
          <w:p w:rsidR="00FC6DEB" w:rsidRDefault="00FC6DEB" w:rsidP="00FC6DEB">
            <w:pPr>
              <w:jc w:val="center"/>
            </w:pPr>
            <w:r>
              <w:t>Техническое состояние элементов общего имущества многоквартирного дома</w:t>
            </w:r>
          </w:p>
        </w:tc>
      </w:tr>
      <w:tr w:rsidR="00FC6DEB" w:rsidTr="00FC6DEB">
        <w:trPr>
          <w:trHeight w:val="158"/>
        </w:trPr>
        <w:tc>
          <w:tcPr>
            <w:tcW w:w="3928" w:type="dxa"/>
            <w:tcBorders>
              <w:top w:val="single" w:sz="4" w:space="0" w:color="auto"/>
              <w:left w:val="single" w:sz="4" w:space="0" w:color="auto"/>
              <w:bottom w:val="single" w:sz="4" w:space="0" w:color="auto"/>
              <w:right w:val="single" w:sz="4" w:space="0" w:color="auto"/>
            </w:tcBorders>
            <w:vAlign w:val="bottom"/>
          </w:tcPr>
          <w:p w:rsidR="00FC6DEB" w:rsidRDefault="00FC6DEB" w:rsidP="00FC6DEB">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tcPr>
          <w:p w:rsidR="00FC6DEB" w:rsidRDefault="00FC6DEB" w:rsidP="00FC6DEB">
            <w:pPr>
              <w:ind w:left="57"/>
            </w:pPr>
            <w:r>
              <w:t>Бутовый-ленточный</w:t>
            </w:r>
          </w:p>
        </w:tc>
        <w:tc>
          <w:tcPr>
            <w:tcW w:w="2749" w:type="dxa"/>
            <w:tcBorders>
              <w:top w:val="single" w:sz="4" w:space="0" w:color="auto"/>
              <w:left w:val="single" w:sz="4" w:space="0" w:color="auto"/>
              <w:bottom w:val="single" w:sz="4" w:space="0" w:color="auto"/>
              <w:right w:val="single" w:sz="4" w:space="0" w:color="auto"/>
            </w:tcBorders>
            <w:vAlign w:val="bottom"/>
          </w:tcPr>
          <w:p w:rsidR="00FC6DEB" w:rsidRDefault="00FC6DEB" w:rsidP="00FC6DEB">
            <w:pPr>
              <w:ind w:left="57"/>
            </w:pPr>
            <w:r>
              <w:t>Отдельные глубокие трещины</w:t>
            </w:r>
          </w:p>
        </w:tc>
      </w:tr>
      <w:tr w:rsidR="00FC6DEB" w:rsidTr="00FC6DEB">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FC6DEB" w:rsidRDefault="00FC6DEB" w:rsidP="00FC6DEB">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tcPr>
          <w:p w:rsidR="00FC6DEB" w:rsidRDefault="00FC6DEB" w:rsidP="00FC6DEB">
            <w:pPr>
              <w:ind w:left="57"/>
            </w:pPr>
            <w:r>
              <w:t>Кирпичные т. тс.= 0,55см</w:t>
            </w:r>
          </w:p>
        </w:tc>
        <w:tc>
          <w:tcPr>
            <w:tcW w:w="2749" w:type="dxa"/>
            <w:tcBorders>
              <w:top w:val="single" w:sz="4" w:space="0" w:color="auto"/>
              <w:left w:val="single" w:sz="4" w:space="0" w:color="auto"/>
              <w:bottom w:val="single" w:sz="4" w:space="0" w:color="auto"/>
              <w:right w:val="single" w:sz="4" w:space="0" w:color="auto"/>
            </w:tcBorders>
            <w:vAlign w:val="bottom"/>
          </w:tcPr>
          <w:p w:rsidR="00FC6DEB" w:rsidRDefault="00FC6DEB" w:rsidP="00FC6DEB">
            <w:pPr>
              <w:ind w:left="57"/>
            </w:pPr>
            <w:r>
              <w:t>Выкрашивание отдельных кирпичей</w:t>
            </w:r>
          </w:p>
        </w:tc>
      </w:tr>
      <w:tr w:rsidR="00FC6DEB" w:rsidTr="00FC6DEB">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FC6DEB" w:rsidRDefault="00FC6DEB" w:rsidP="00FC6DEB">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tcPr>
          <w:p w:rsidR="00FC6DEB" w:rsidRDefault="00FC6DEB" w:rsidP="00FC6DEB">
            <w:pPr>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tcPr>
          <w:p w:rsidR="00FC6DEB" w:rsidRDefault="00FC6DEB" w:rsidP="00FC6DEB">
            <w:pPr>
              <w:ind w:left="57"/>
            </w:pPr>
            <w:r>
              <w:t xml:space="preserve">Трещины в местах сопряжения </w:t>
            </w:r>
          </w:p>
        </w:tc>
      </w:tr>
      <w:tr w:rsidR="00FC6DEB" w:rsidTr="00FC6DEB">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58"/>
        </w:trPr>
        <w:tc>
          <w:tcPr>
            <w:tcW w:w="3928" w:type="dxa"/>
            <w:tcBorders>
              <w:top w:val="nil"/>
              <w:bottom w:val="nil"/>
            </w:tcBorders>
          </w:tcPr>
          <w:p w:rsidR="00FC6DEB" w:rsidRDefault="00FC6DEB" w:rsidP="00FC6DEB">
            <w:pPr>
              <w:ind w:left="57"/>
            </w:pPr>
            <w:r>
              <w:t>4. Перекрытия</w:t>
            </w:r>
          </w:p>
        </w:tc>
        <w:tc>
          <w:tcPr>
            <w:tcW w:w="2749" w:type="dxa"/>
            <w:vMerge w:val="restart"/>
            <w:tcBorders>
              <w:top w:val="nil"/>
              <w:bottom w:val="nil"/>
            </w:tcBorders>
          </w:tcPr>
          <w:p w:rsidR="00FC6DEB" w:rsidRDefault="00FC6DEB" w:rsidP="00FC6DEB">
            <w:pPr>
              <w:ind w:left="57"/>
            </w:pPr>
            <w:r>
              <w:t>Деревянные отепленные</w:t>
            </w:r>
          </w:p>
        </w:tc>
        <w:tc>
          <w:tcPr>
            <w:tcW w:w="2749" w:type="dxa"/>
            <w:vMerge w:val="restart"/>
            <w:tcBorders>
              <w:top w:val="nil"/>
              <w:bottom w:val="nil"/>
            </w:tcBorders>
          </w:tcPr>
          <w:p w:rsidR="00FC6DEB" w:rsidRDefault="00FC6DEB" w:rsidP="00FC6DEB">
            <w:pPr>
              <w:ind w:left="57"/>
            </w:pPr>
            <w:r>
              <w:t>Диагональные трещины</w:t>
            </w:r>
          </w:p>
        </w:tc>
      </w:tr>
      <w:tr w:rsidR="00FC6DEB" w:rsidTr="00FC6DEB">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66"/>
        </w:trPr>
        <w:tc>
          <w:tcPr>
            <w:tcW w:w="3928" w:type="dxa"/>
            <w:tcBorders>
              <w:top w:val="nil"/>
              <w:bottom w:val="nil"/>
            </w:tcBorders>
          </w:tcPr>
          <w:p w:rsidR="00FC6DEB" w:rsidRDefault="00FC6DEB" w:rsidP="00FC6DEB">
            <w:pPr>
              <w:ind w:left="992"/>
            </w:pPr>
            <w:r>
              <w:t>чердачные</w:t>
            </w:r>
          </w:p>
        </w:tc>
        <w:tc>
          <w:tcPr>
            <w:tcW w:w="2749" w:type="dxa"/>
            <w:vMerge/>
            <w:tcBorders>
              <w:top w:val="nil"/>
              <w:bottom w:val="nil"/>
            </w:tcBorders>
          </w:tcPr>
          <w:p w:rsidR="00FC6DEB" w:rsidRDefault="00FC6DEB" w:rsidP="00FC6DEB">
            <w:pPr>
              <w:ind w:left="57"/>
            </w:pPr>
          </w:p>
        </w:tc>
        <w:tc>
          <w:tcPr>
            <w:tcW w:w="2749" w:type="dxa"/>
            <w:vMerge/>
            <w:tcBorders>
              <w:top w:val="nil"/>
              <w:bottom w:val="nil"/>
            </w:tcBorders>
          </w:tcPr>
          <w:p w:rsidR="00FC6DEB" w:rsidRDefault="00FC6DEB" w:rsidP="00FC6DEB">
            <w:pPr>
              <w:ind w:left="57"/>
            </w:pPr>
          </w:p>
        </w:tc>
      </w:tr>
      <w:tr w:rsidR="00FC6DEB" w:rsidTr="00FC6DEB">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FC6DEB" w:rsidRDefault="00FC6DEB" w:rsidP="00FC6DEB">
            <w:pPr>
              <w:ind w:left="992"/>
            </w:pPr>
            <w:r>
              <w:t>междуэтажные</w:t>
            </w:r>
          </w:p>
        </w:tc>
        <w:tc>
          <w:tcPr>
            <w:tcW w:w="2749" w:type="dxa"/>
            <w:tcBorders>
              <w:top w:val="nil"/>
              <w:bottom w:val="nil"/>
            </w:tcBorders>
          </w:tcPr>
          <w:p w:rsidR="00FC6DEB" w:rsidRDefault="00FC6DEB" w:rsidP="00FC6DEB">
            <w:pPr>
              <w:ind w:left="57"/>
            </w:pPr>
            <w:r>
              <w:t>----------«---------</w:t>
            </w:r>
          </w:p>
        </w:tc>
        <w:tc>
          <w:tcPr>
            <w:tcW w:w="2749" w:type="dxa"/>
            <w:tcBorders>
              <w:top w:val="nil"/>
              <w:bottom w:val="nil"/>
            </w:tcBorders>
          </w:tcPr>
          <w:p w:rsidR="00FC6DEB" w:rsidRDefault="00FC6DEB" w:rsidP="00FC6DEB">
            <w:pPr>
              <w:ind w:left="57"/>
            </w:pPr>
          </w:p>
        </w:tc>
      </w:tr>
      <w:tr w:rsidR="00FC6DEB" w:rsidTr="00FC6DEB">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FC6DEB" w:rsidRDefault="00FC6DEB" w:rsidP="00FC6DEB">
            <w:pPr>
              <w:ind w:left="992"/>
            </w:pPr>
            <w:r>
              <w:t>подвальные</w:t>
            </w:r>
          </w:p>
        </w:tc>
        <w:tc>
          <w:tcPr>
            <w:tcW w:w="2749" w:type="dxa"/>
            <w:tcBorders>
              <w:top w:val="nil"/>
              <w:bottom w:val="nil"/>
            </w:tcBorders>
          </w:tcPr>
          <w:p w:rsidR="00FC6DEB" w:rsidRDefault="00FC6DEB" w:rsidP="00FC6DEB">
            <w:pPr>
              <w:ind w:left="57"/>
            </w:pPr>
            <w:r>
              <w:t>----------«---------</w:t>
            </w:r>
          </w:p>
        </w:tc>
        <w:tc>
          <w:tcPr>
            <w:tcW w:w="2749" w:type="dxa"/>
            <w:tcBorders>
              <w:top w:val="nil"/>
              <w:bottom w:val="nil"/>
            </w:tcBorders>
          </w:tcPr>
          <w:p w:rsidR="00FC6DEB" w:rsidRDefault="00FC6DEB" w:rsidP="00FC6DEB">
            <w:pPr>
              <w:ind w:left="57"/>
            </w:pPr>
          </w:p>
        </w:tc>
      </w:tr>
      <w:tr w:rsidR="00FC6DEB" w:rsidTr="00FC6DEB">
        <w:tblPrEx>
          <w:tblBorders>
            <w:top w:val="single" w:sz="4" w:space="0" w:color="auto"/>
            <w:left w:val="single" w:sz="4" w:space="0" w:color="auto"/>
            <w:bottom w:val="single" w:sz="4" w:space="0" w:color="auto"/>
            <w:right w:val="single" w:sz="4" w:space="0" w:color="auto"/>
            <w:insideV w:val="single" w:sz="4" w:space="0" w:color="auto"/>
          </w:tblBorders>
        </w:tblPrEx>
        <w:trPr>
          <w:trHeight w:val="166"/>
        </w:trPr>
        <w:tc>
          <w:tcPr>
            <w:tcW w:w="3928" w:type="dxa"/>
            <w:tcBorders>
              <w:top w:val="nil"/>
              <w:bottom w:val="nil"/>
            </w:tcBorders>
          </w:tcPr>
          <w:p w:rsidR="00FC6DEB" w:rsidRDefault="00FC6DEB" w:rsidP="00FC6DEB">
            <w:pPr>
              <w:ind w:left="992"/>
            </w:pPr>
            <w:r>
              <w:t>(другое)</w:t>
            </w:r>
          </w:p>
        </w:tc>
        <w:tc>
          <w:tcPr>
            <w:tcW w:w="2749" w:type="dxa"/>
            <w:tcBorders>
              <w:top w:val="nil"/>
              <w:bottom w:val="nil"/>
            </w:tcBorders>
          </w:tcPr>
          <w:p w:rsidR="00FC6DEB" w:rsidRDefault="00FC6DEB" w:rsidP="00FC6DEB">
            <w:pPr>
              <w:ind w:left="57"/>
            </w:pPr>
          </w:p>
        </w:tc>
        <w:tc>
          <w:tcPr>
            <w:tcW w:w="2749" w:type="dxa"/>
            <w:tcBorders>
              <w:top w:val="nil"/>
              <w:bottom w:val="nil"/>
            </w:tcBorders>
          </w:tcPr>
          <w:p w:rsidR="00FC6DEB" w:rsidRDefault="00FC6DEB" w:rsidP="00FC6DEB">
            <w:pPr>
              <w:ind w:left="57"/>
            </w:pPr>
          </w:p>
        </w:tc>
      </w:tr>
      <w:tr w:rsidR="00FC6DEB" w:rsidTr="00FC6DEB">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FC6DEB" w:rsidRDefault="00FC6DEB" w:rsidP="00FC6DEB">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tcPr>
          <w:p w:rsidR="00FC6DEB" w:rsidRDefault="00FC6DEB" w:rsidP="00FC6DEB">
            <w:pPr>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tcPr>
          <w:p w:rsidR="00FC6DEB" w:rsidRDefault="00FC6DEB" w:rsidP="00FC6DEB">
            <w:pPr>
              <w:ind w:left="57"/>
            </w:pPr>
            <w:r>
              <w:t>Ослабление крепления</w:t>
            </w:r>
          </w:p>
        </w:tc>
      </w:tr>
      <w:tr w:rsidR="00FC6DEB" w:rsidTr="00FC6DEB">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FC6DEB" w:rsidRDefault="00FC6DEB" w:rsidP="00FC6DEB">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tcPr>
          <w:p w:rsidR="00FC6DEB" w:rsidRDefault="00FC6DEB" w:rsidP="00FC6DEB">
            <w:pPr>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tcPr>
          <w:p w:rsidR="00FC6DEB" w:rsidRDefault="00FC6DEB" w:rsidP="00FC6DEB">
            <w:pPr>
              <w:ind w:left="57"/>
            </w:pPr>
            <w:r>
              <w:t>Стертость досок в ходовых местах</w:t>
            </w:r>
          </w:p>
        </w:tc>
      </w:tr>
      <w:tr w:rsidR="00FC6DEB" w:rsidTr="00FC6DEB">
        <w:trPr>
          <w:cantSplit/>
          <w:trHeight w:val="158"/>
        </w:trPr>
        <w:tc>
          <w:tcPr>
            <w:tcW w:w="3928" w:type="dxa"/>
            <w:tcBorders>
              <w:top w:val="single" w:sz="4" w:space="0" w:color="auto"/>
              <w:left w:val="single" w:sz="4" w:space="0" w:color="auto"/>
              <w:bottom w:val="nil"/>
              <w:right w:val="single" w:sz="4" w:space="0" w:color="auto"/>
            </w:tcBorders>
            <w:vAlign w:val="bottom"/>
          </w:tcPr>
          <w:p w:rsidR="00FC6DEB" w:rsidRDefault="00FC6DEB" w:rsidP="00FC6DEB">
            <w:pPr>
              <w:ind w:left="57"/>
            </w:pPr>
            <w:r>
              <w:t>7. Проемы</w:t>
            </w:r>
          </w:p>
        </w:tc>
        <w:tc>
          <w:tcPr>
            <w:tcW w:w="2749" w:type="dxa"/>
            <w:vMerge w:val="restart"/>
            <w:tcBorders>
              <w:top w:val="single" w:sz="4" w:space="0" w:color="auto"/>
              <w:left w:val="nil"/>
              <w:bottom w:val="nil"/>
              <w:right w:val="single" w:sz="4" w:space="0" w:color="auto"/>
            </w:tcBorders>
            <w:vAlign w:val="bottom"/>
          </w:tcPr>
          <w:p w:rsidR="00FC6DEB" w:rsidRDefault="00FC6DEB" w:rsidP="00FC6DEB">
            <w:pPr>
              <w:ind w:left="57"/>
            </w:pPr>
            <w:r>
              <w:t>Двойные створные</w:t>
            </w:r>
          </w:p>
        </w:tc>
        <w:tc>
          <w:tcPr>
            <w:tcW w:w="2749" w:type="dxa"/>
            <w:vMerge w:val="restart"/>
            <w:tcBorders>
              <w:top w:val="single" w:sz="4" w:space="0" w:color="auto"/>
              <w:left w:val="nil"/>
              <w:bottom w:val="nil"/>
              <w:right w:val="single" w:sz="4" w:space="0" w:color="auto"/>
            </w:tcBorders>
            <w:vAlign w:val="bottom"/>
          </w:tcPr>
          <w:p w:rsidR="00FC6DEB" w:rsidRDefault="00FC6DEB" w:rsidP="00FC6DEB">
            <w:pPr>
              <w:ind w:left="57"/>
            </w:pPr>
            <w:r>
              <w:t>Переплеты рассохлись полотна осели</w:t>
            </w:r>
          </w:p>
        </w:tc>
      </w:tr>
      <w:tr w:rsidR="00FC6DEB" w:rsidTr="00FC6DEB">
        <w:trPr>
          <w:cantSplit/>
          <w:trHeight w:val="166"/>
        </w:trPr>
        <w:tc>
          <w:tcPr>
            <w:tcW w:w="3928" w:type="dxa"/>
            <w:tcBorders>
              <w:top w:val="nil"/>
              <w:left w:val="single" w:sz="4" w:space="0" w:color="auto"/>
              <w:bottom w:val="nil"/>
              <w:right w:val="single" w:sz="4" w:space="0" w:color="auto"/>
            </w:tcBorders>
            <w:vAlign w:val="bottom"/>
          </w:tcPr>
          <w:p w:rsidR="00FC6DEB" w:rsidRDefault="00FC6DEB" w:rsidP="00FC6DEB">
            <w:pPr>
              <w:ind w:left="993"/>
            </w:pPr>
            <w:r>
              <w:t>окна</w:t>
            </w:r>
          </w:p>
        </w:tc>
        <w:tc>
          <w:tcPr>
            <w:tcW w:w="2749" w:type="dxa"/>
            <w:vMerge/>
            <w:tcBorders>
              <w:top w:val="nil"/>
              <w:left w:val="nil"/>
              <w:bottom w:val="nil"/>
              <w:right w:val="single" w:sz="4" w:space="0" w:color="auto"/>
            </w:tcBorders>
            <w:vAlign w:val="bottom"/>
          </w:tcPr>
          <w:p w:rsidR="00FC6DEB" w:rsidRDefault="00FC6DEB" w:rsidP="00FC6DEB">
            <w:pPr>
              <w:ind w:left="57"/>
            </w:pPr>
          </w:p>
        </w:tc>
        <w:tc>
          <w:tcPr>
            <w:tcW w:w="2749" w:type="dxa"/>
            <w:vMerge/>
            <w:tcBorders>
              <w:top w:val="nil"/>
              <w:left w:val="nil"/>
              <w:bottom w:val="nil"/>
              <w:right w:val="single" w:sz="4" w:space="0" w:color="auto"/>
            </w:tcBorders>
            <w:vAlign w:val="bottom"/>
          </w:tcPr>
          <w:p w:rsidR="00FC6DEB" w:rsidRDefault="00FC6DEB" w:rsidP="00FC6DEB">
            <w:pPr>
              <w:ind w:left="57"/>
            </w:pPr>
          </w:p>
        </w:tc>
      </w:tr>
      <w:tr w:rsidR="00FC6DEB" w:rsidTr="00FC6DEB">
        <w:trPr>
          <w:trHeight w:val="158"/>
        </w:trPr>
        <w:tc>
          <w:tcPr>
            <w:tcW w:w="3928" w:type="dxa"/>
            <w:tcBorders>
              <w:top w:val="nil"/>
              <w:left w:val="single" w:sz="4" w:space="0" w:color="auto"/>
              <w:bottom w:val="nil"/>
              <w:right w:val="single" w:sz="4" w:space="0" w:color="auto"/>
            </w:tcBorders>
            <w:vAlign w:val="bottom"/>
          </w:tcPr>
          <w:p w:rsidR="00FC6DEB" w:rsidRDefault="00FC6DEB" w:rsidP="00FC6DEB">
            <w:pPr>
              <w:ind w:left="993"/>
            </w:pPr>
            <w:r>
              <w:t>двери</w:t>
            </w:r>
          </w:p>
        </w:tc>
        <w:tc>
          <w:tcPr>
            <w:tcW w:w="2749" w:type="dxa"/>
            <w:tcBorders>
              <w:top w:val="nil"/>
              <w:left w:val="nil"/>
              <w:bottom w:val="nil"/>
              <w:right w:val="single" w:sz="4" w:space="0" w:color="auto"/>
            </w:tcBorders>
            <w:vAlign w:val="bottom"/>
          </w:tcPr>
          <w:p w:rsidR="00FC6DEB" w:rsidRDefault="00FC6DEB" w:rsidP="00FC6DEB">
            <w:pPr>
              <w:ind w:left="57"/>
            </w:pPr>
            <w:r>
              <w:t>филенчатые</w:t>
            </w:r>
          </w:p>
        </w:tc>
        <w:tc>
          <w:tcPr>
            <w:tcW w:w="2749" w:type="dxa"/>
            <w:tcBorders>
              <w:top w:val="nil"/>
              <w:left w:val="nil"/>
              <w:bottom w:val="nil"/>
              <w:right w:val="single" w:sz="4" w:space="0" w:color="auto"/>
            </w:tcBorders>
            <w:vAlign w:val="bottom"/>
          </w:tcPr>
          <w:p w:rsidR="00FC6DEB" w:rsidRDefault="00FC6DEB" w:rsidP="00FC6DEB">
            <w:pPr>
              <w:ind w:left="57"/>
            </w:pPr>
          </w:p>
        </w:tc>
      </w:tr>
      <w:tr w:rsidR="00FC6DEB" w:rsidTr="00FC6DEB">
        <w:trPr>
          <w:trHeight w:val="166"/>
        </w:trPr>
        <w:tc>
          <w:tcPr>
            <w:tcW w:w="3928" w:type="dxa"/>
            <w:tcBorders>
              <w:top w:val="nil"/>
              <w:left w:val="single" w:sz="4" w:space="0" w:color="auto"/>
              <w:bottom w:val="single" w:sz="4" w:space="0" w:color="auto"/>
              <w:right w:val="single" w:sz="4" w:space="0" w:color="auto"/>
            </w:tcBorders>
            <w:vAlign w:val="bottom"/>
          </w:tcPr>
          <w:p w:rsidR="00FC6DEB" w:rsidRDefault="00FC6DEB" w:rsidP="00FC6DEB">
            <w:pPr>
              <w:ind w:left="993"/>
            </w:pPr>
            <w:r>
              <w:t>(другое)</w:t>
            </w:r>
          </w:p>
        </w:tc>
        <w:tc>
          <w:tcPr>
            <w:tcW w:w="2749" w:type="dxa"/>
            <w:tcBorders>
              <w:top w:val="nil"/>
              <w:left w:val="nil"/>
              <w:bottom w:val="single" w:sz="4" w:space="0" w:color="auto"/>
              <w:right w:val="single" w:sz="4" w:space="0" w:color="auto"/>
            </w:tcBorders>
            <w:vAlign w:val="bottom"/>
          </w:tcPr>
          <w:p w:rsidR="00FC6DEB" w:rsidRDefault="00FC6DEB" w:rsidP="00FC6DEB">
            <w:pPr>
              <w:ind w:left="57"/>
            </w:pPr>
          </w:p>
        </w:tc>
        <w:tc>
          <w:tcPr>
            <w:tcW w:w="2749" w:type="dxa"/>
            <w:tcBorders>
              <w:top w:val="nil"/>
              <w:left w:val="nil"/>
              <w:bottom w:val="single" w:sz="4" w:space="0" w:color="auto"/>
              <w:right w:val="single" w:sz="4" w:space="0" w:color="auto"/>
            </w:tcBorders>
            <w:vAlign w:val="bottom"/>
          </w:tcPr>
          <w:p w:rsidR="00FC6DEB" w:rsidRDefault="00FC6DEB" w:rsidP="00FC6DEB">
            <w:pPr>
              <w:ind w:left="57"/>
            </w:pPr>
          </w:p>
        </w:tc>
      </w:tr>
      <w:tr w:rsidR="00FC6DEB" w:rsidTr="00FC6DEB">
        <w:trPr>
          <w:cantSplit/>
          <w:trHeight w:val="158"/>
        </w:trPr>
        <w:tc>
          <w:tcPr>
            <w:tcW w:w="3928" w:type="dxa"/>
            <w:tcBorders>
              <w:top w:val="single" w:sz="4" w:space="0" w:color="auto"/>
              <w:left w:val="single" w:sz="4" w:space="0" w:color="auto"/>
              <w:bottom w:val="nil"/>
              <w:right w:val="single" w:sz="4" w:space="0" w:color="auto"/>
            </w:tcBorders>
            <w:vAlign w:val="bottom"/>
          </w:tcPr>
          <w:p w:rsidR="00FC6DEB" w:rsidRDefault="00FC6DEB" w:rsidP="00FC6DEB">
            <w:pPr>
              <w:ind w:left="57"/>
            </w:pPr>
            <w:r>
              <w:lastRenderedPageBreak/>
              <w:t>8. Отделка</w:t>
            </w:r>
          </w:p>
        </w:tc>
        <w:tc>
          <w:tcPr>
            <w:tcW w:w="2749" w:type="dxa"/>
            <w:vMerge w:val="restart"/>
            <w:tcBorders>
              <w:top w:val="single" w:sz="4" w:space="0" w:color="auto"/>
              <w:left w:val="nil"/>
              <w:bottom w:val="nil"/>
              <w:right w:val="single" w:sz="4" w:space="0" w:color="auto"/>
            </w:tcBorders>
            <w:vAlign w:val="bottom"/>
          </w:tcPr>
          <w:p w:rsidR="00FC6DEB" w:rsidRDefault="00FC6DEB" w:rsidP="00FC6DEB">
            <w:pPr>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tcPr>
          <w:p w:rsidR="00FC6DEB" w:rsidRDefault="00FC6DEB" w:rsidP="00FC6DEB">
            <w:pPr>
              <w:ind w:left="57"/>
            </w:pPr>
            <w:r>
              <w:t>Выпучивание отпадение штукатурки</w:t>
            </w:r>
          </w:p>
        </w:tc>
      </w:tr>
      <w:tr w:rsidR="00FC6DEB" w:rsidTr="00FC6DEB">
        <w:trPr>
          <w:cantSplit/>
          <w:trHeight w:val="166"/>
        </w:trPr>
        <w:tc>
          <w:tcPr>
            <w:tcW w:w="3928" w:type="dxa"/>
            <w:tcBorders>
              <w:top w:val="nil"/>
              <w:left w:val="single" w:sz="4" w:space="0" w:color="auto"/>
              <w:bottom w:val="nil"/>
              <w:right w:val="single" w:sz="4" w:space="0" w:color="auto"/>
            </w:tcBorders>
            <w:vAlign w:val="bottom"/>
          </w:tcPr>
          <w:p w:rsidR="00FC6DEB" w:rsidRDefault="00FC6DEB" w:rsidP="00FC6DEB">
            <w:pPr>
              <w:ind w:left="993"/>
            </w:pPr>
            <w:r>
              <w:t>внутренняя</w:t>
            </w:r>
          </w:p>
        </w:tc>
        <w:tc>
          <w:tcPr>
            <w:tcW w:w="2749" w:type="dxa"/>
            <w:vMerge/>
            <w:tcBorders>
              <w:top w:val="nil"/>
              <w:left w:val="nil"/>
              <w:bottom w:val="nil"/>
              <w:right w:val="single" w:sz="4" w:space="0" w:color="auto"/>
            </w:tcBorders>
            <w:vAlign w:val="bottom"/>
          </w:tcPr>
          <w:p w:rsidR="00FC6DEB" w:rsidRDefault="00FC6DEB" w:rsidP="00FC6DEB">
            <w:pPr>
              <w:ind w:left="57"/>
            </w:pPr>
          </w:p>
        </w:tc>
        <w:tc>
          <w:tcPr>
            <w:tcW w:w="2749" w:type="dxa"/>
            <w:vMerge/>
            <w:tcBorders>
              <w:top w:val="nil"/>
              <w:left w:val="nil"/>
              <w:bottom w:val="nil"/>
              <w:right w:val="single" w:sz="4" w:space="0" w:color="auto"/>
            </w:tcBorders>
            <w:vAlign w:val="bottom"/>
          </w:tcPr>
          <w:p w:rsidR="00FC6DEB" w:rsidRDefault="00FC6DEB" w:rsidP="00FC6DEB">
            <w:pPr>
              <w:ind w:left="57"/>
            </w:pPr>
          </w:p>
        </w:tc>
      </w:tr>
      <w:tr w:rsidR="00FC6DEB" w:rsidTr="00FC6DEB">
        <w:trPr>
          <w:trHeight w:val="158"/>
        </w:trPr>
        <w:tc>
          <w:tcPr>
            <w:tcW w:w="3928" w:type="dxa"/>
            <w:tcBorders>
              <w:top w:val="nil"/>
              <w:left w:val="single" w:sz="4" w:space="0" w:color="auto"/>
              <w:bottom w:val="nil"/>
              <w:right w:val="single" w:sz="4" w:space="0" w:color="auto"/>
            </w:tcBorders>
            <w:vAlign w:val="bottom"/>
          </w:tcPr>
          <w:p w:rsidR="00FC6DEB" w:rsidRDefault="00FC6DEB" w:rsidP="00FC6DEB">
            <w:pPr>
              <w:ind w:left="993"/>
            </w:pPr>
            <w:r>
              <w:t>наружная</w:t>
            </w:r>
          </w:p>
        </w:tc>
        <w:tc>
          <w:tcPr>
            <w:tcW w:w="2749" w:type="dxa"/>
            <w:tcBorders>
              <w:top w:val="nil"/>
              <w:left w:val="nil"/>
              <w:bottom w:val="nil"/>
              <w:right w:val="single" w:sz="4" w:space="0" w:color="auto"/>
            </w:tcBorders>
            <w:vAlign w:val="bottom"/>
          </w:tcPr>
          <w:p w:rsidR="00FC6DEB" w:rsidRDefault="00FC6DEB" w:rsidP="00FC6DEB">
            <w:pPr>
              <w:ind w:left="57"/>
            </w:pPr>
          </w:p>
        </w:tc>
        <w:tc>
          <w:tcPr>
            <w:tcW w:w="2749" w:type="dxa"/>
            <w:tcBorders>
              <w:top w:val="nil"/>
              <w:left w:val="nil"/>
              <w:bottom w:val="nil"/>
              <w:right w:val="single" w:sz="4" w:space="0" w:color="auto"/>
            </w:tcBorders>
            <w:vAlign w:val="bottom"/>
          </w:tcPr>
          <w:p w:rsidR="00FC6DEB" w:rsidRDefault="00FC6DEB" w:rsidP="00FC6DEB">
            <w:pPr>
              <w:ind w:left="57"/>
            </w:pPr>
          </w:p>
        </w:tc>
      </w:tr>
      <w:tr w:rsidR="00FC6DEB" w:rsidTr="00FC6DEB">
        <w:trPr>
          <w:trHeight w:val="166"/>
        </w:trPr>
        <w:tc>
          <w:tcPr>
            <w:tcW w:w="3928" w:type="dxa"/>
            <w:tcBorders>
              <w:top w:val="nil"/>
              <w:left w:val="single" w:sz="4" w:space="0" w:color="auto"/>
              <w:bottom w:val="single" w:sz="4" w:space="0" w:color="auto"/>
              <w:right w:val="single" w:sz="4" w:space="0" w:color="auto"/>
            </w:tcBorders>
            <w:vAlign w:val="bottom"/>
          </w:tcPr>
          <w:p w:rsidR="00FC6DEB" w:rsidRDefault="00FC6DEB" w:rsidP="00FC6DEB">
            <w:pPr>
              <w:ind w:left="993"/>
            </w:pPr>
            <w:r>
              <w:t>(другое)</w:t>
            </w:r>
          </w:p>
        </w:tc>
        <w:tc>
          <w:tcPr>
            <w:tcW w:w="2749" w:type="dxa"/>
            <w:tcBorders>
              <w:top w:val="nil"/>
              <w:left w:val="nil"/>
              <w:bottom w:val="single" w:sz="4" w:space="0" w:color="auto"/>
              <w:right w:val="single" w:sz="4" w:space="0" w:color="auto"/>
            </w:tcBorders>
            <w:vAlign w:val="bottom"/>
          </w:tcPr>
          <w:p w:rsidR="00FC6DEB" w:rsidRDefault="00FC6DEB" w:rsidP="00FC6DEB">
            <w:pPr>
              <w:ind w:left="57"/>
            </w:pPr>
          </w:p>
        </w:tc>
        <w:tc>
          <w:tcPr>
            <w:tcW w:w="2749" w:type="dxa"/>
            <w:tcBorders>
              <w:top w:val="nil"/>
              <w:left w:val="nil"/>
              <w:bottom w:val="single" w:sz="4" w:space="0" w:color="auto"/>
              <w:right w:val="single" w:sz="4" w:space="0" w:color="auto"/>
            </w:tcBorders>
            <w:vAlign w:val="bottom"/>
          </w:tcPr>
          <w:p w:rsidR="00FC6DEB" w:rsidRDefault="00FC6DEB" w:rsidP="00FC6DEB">
            <w:pPr>
              <w:ind w:left="57"/>
            </w:pPr>
          </w:p>
        </w:tc>
      </w:tr>
      <w:tr w:rsidR="00FC6DEB" w:rsidTr="00FC6DEB">
        <w:trPr>
          <w:cantSplit/>
          <w:trHeight w:val="473"/>
        </w:trPr>
        <w:tc>
          <w:tcPr>
            <w:tcW w:w="3928" w:type="dxa"/>
            <w:tcBorders>
              <w:top w:val="single" w:sz="4" w:space="0" w:color="auto"/>
              <w:left w:val="single" w:sz="4" w:space="0" w:color="auto"/>
              <w:bottom w:val="nil"/>
              <w:right w:val="single" w:sz="4" w:space="0" w:color="auto"/>
            </w:tcBorders>
            <w:vAlign w:val="bottom"/>
          </w:tcPr>
          <w:p w:rsidR="00FC6DEB" w:rsidRDefault="00FC6DEB" w:rsidP="00FC6DEB">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FC6DEB" w:rsidRDefault="00FC6DEB" w:rsidP="00FC6DEB">
            <w:pPr>
              <w:ind w:left="57"/>
            </w:pPr>
          </w:p>
          <w:p w:rsidR="00FC6DEB" w:rsidRDefault="00FC6DEB" w:rsidP="00FC6DEB">
            <w:pPr>
              <w:ind w:left="57"/>
            </w:pPr>
            <w:r>
              <w:t>есть</w:t>
            </w:r>
          </w:p>
        </w:tc>
        <w:tc>
          <w:tcPr>
            <w:tcW w:w="2749" w:type="dxa"/>
            <w:vMerge w:val="restart"/>
            <w:tcBorders>
              <w:top w:val="single" w:sz="4" w:space="0" w:color="auto"/>
              <w:left w:val="nil"/>
              <w:bottom w:val="nil"/>
              <w:right w:val="single" w:sz="4" w:space="0" w:color="auto"/>
            </w:tcBorders>
            <w:vAlign w:val="bottom"/>
          </w:tcPr>
          <w:p w:rsidR="00FC6DEB" w:rsidRDefault="00FC6DEB" w:rsidP="00FC6DEB">
            <w:pPr>
              <w:ind w:left="57"/>
            </w:pPr>
            <w:r>
              <w:t>удовлетворительное</w:t>
            </w:r>
          </w:p>
        </w:tc>
      </w:tr>
      <w:tr w:rsidR="00FC6DEB" w:rsidTr="00FC6DEB">
        <w:trPr>
          <w:cantSplit/>
          <w:trHeight w:val="166"/>
        </w:trPr>
        <w:tc>
          <w:tcPr>
            <w:tcW w:w="3928" w:type="dxa"/>
            <w:tcBorders>
              <w:top w:val="nil"/>
              <w:left w:val="single" w:sz="4" w:space="0" w:color="auto"/>
              <w:bottom w:val="nil"/>
              <w:right w:val="single" w:sz="4" w:space="0" w:color="auto"/>
            </w:tcBorders>
            <w:vAlign w:val="bottom"/>
          </w:tcPr>
          <w:p w:rsidR="00FC6DEB" w:rsidRDefault="00FC6DEB" w:rsidP="00FC6DEB">
            <w:pPr>
              <w:ind w:left="993"/>
            </w:pPr>
            <w:r>
              <w:t>ванны напольные</w:t>
            </w:r>
          </w:p>
        </w:tc>
        <w:tc>
          <w:tcPr>
            <w:tcW w:w="2749" w:type="dxa"/>
            <w:vMerge/>
            <w:tcBorders>
              <w:top w:val="nil"/>
              <w:left w:val="nil"/>
              <w:bottom w:val="nil"/>
              <w:right w:val="single" w:sz="4" w:space="0" w:color="auto"/>
            </w:tcBorders>
            <w:vAlign w:val="bottom"/>
          </w:tcPr>
          <w:p w:rsidR="00FC6DEB" w:rsidRDefault="00FC6DEB" w:rsidP="00FC6DEB">
            <w:pPr>
              <w:ind w:left="57"/>
            </w:pPr>
          </w:p>
        </w:tc>
        <w:tc>
          <w:tcPr>
            <w:tcW w:w="2749" w:type="dxa"/>
            <w:vMerge/>
            <w:tcBorders>
              <w:top w:val="nil"/>
              <w:left w:val="nil"/>
              <w:bottom w:val="nil"/>
              <w:right w:val="single" w:sz="4" w:space="0" w:color="auto"/>
            </w:tcBorders>
            <w:vAlign w:val="bottom"/>
          </w:tcPr>
          <w:p w:rsidR="00FC6DEB" w:rsidRDefault="00FC6DEB" w:rsidP="00FC6DEB">
            <w:pPr>
              <w:ind w:left="57"/>
            </w:pPr>
          </w:p>
        </w:tc>
      </w:tr>
      <w:tr w:rsidR="00FC6DEB" w:rsidTr="00FC6DEB">
        <w:trPr>
          <w:trHeight w:val="158"/>
        </w:trPr>
        <w:tc>
          <w:tcPr>
            <w:tcW w:w="3928" w:type="dxa"/>
            <w:tcBorders>
              <w:top w:val="nil"/>
              <w:left w:val="single" w:sz="4" w:space="0" w:color="auto"/>
              <w:bottom w:val="nil"/>
              <w:right w:val="single" w:sz="4" w:space="0" w:color="auto"/>
            </w:tcBorders>
            <w:vAlign w:val="bottom"/>
          </w:tcPr>
          <w:p w:rsidR="00FC6DEB" w:rsidRDefault="00FC6DEB" w:rsidP="00FC6DEB">
            <w:pPr>
              <w:ind w:left="993"/>
            </w:pPr>
            <w:r>
              <w:t>электроплиты</w:t>
            </w:r>
          </w:p>
        </w:tc>
        <w:tc>
          <w:tcPr>
            <w:tcW w:w="2749" w:type="dxa"/>
            <w:tcBorders>
              <w:top w:val="nil"/>
              <w:left w:val="nil"/>
              <w:bottom w:val="nil"/>
              <w:right w:val="single" w:sz="4" w:space="0" w:color="auto"/>
            </w:tcBorders>
            <w:vAlign w:val="bottom"/>
          </w:tcPr>
          <w:p w:rsidR="00FC6DEB" w:rsidRDefault="00FC6DEB" w:rsidP="00FC6DEB">
            <w:pPr>
              <w:ind w:left="57"/>
            </w:pPr>
            <w:r>
              <w:t>нет</w:t>
            </w:r>
          </w:p>
        </w:tc>
        <w:tc>
          <w:tcPr>
            <w:tcW w:w="2749" w:type="dxa"/>
            <w:tcBorders>
              <w:top w:val="nil"/>
              <w:left w:val="nil"/>
              <w:bottom w:val="nil"/>
              <w:right w:val="single" w:sz="4" w:space="0" w:color="auto"/>
            </w:tcBorders>
            <w:vAlign w:val="bottom"/>
          </w:tcPr>
          <w:p w:rsidR="00FC6DEB" w:rsidRDefault="00FC6DEB" w:rsidP="00FC6DEB">
            <w:pPr>
              <w:ind w:left="57"/>
            </w:pPr>
          </w:p>
        </w:tc>
      </w:tr>
      <w:tr w:rsidR="00FC6DEB" w:rsidTr="00FC6DEB">
        <w:trPr>
          <w:trHeight w:val="315"/>
        </w:trPr>
        <w:tc>
          <w:tcPr>
            <w:tcW w:w="3928" w:type="dxa"/>
            <w:tcBorders>
              <w:top w:val="nil"/>
              <w:left w:val="single" w:sz="4" w:space="0" w:color="auto"/>
              <w:bottom w:val="nil"/>
              <w:right w:val="single" w:sz="4" w:space="0" w:color="auto"/>
            </w:tcBorders>
            <w:vAlign w:val="bottom"/>
          </w:tcPr>
          <w:p w:rsidR="00FC6DEB" w:rsidRDefault="00FC6DEB" w:rsidP="00FC6DEB">
            <w:pPr>
              <w:ind w:left="993"/>
            </w:pPr>
            <w:r>
              <w:t>телефонные сети и оборудование</w:t>
            </w:r>
          </w:p>
        </w:tc>
        <w:tc>
          <w:tcPr>
            <w:tcW w:w="2749" w:type="dxa"/>
            <w:tcBorders>
              <w:top w:val="nil"/>
              <w:left w:val="nil"/>
              <w:bottom w:val="nil"/>
              <w:right w:val="single" w:sz="4" w:space="0" w:color="auto"/>
            </w:tcBorders>
            <w:vAlign w:val="bottom"/>
          </w:tcPr>
          <w:p w:rsidR="00FC6DEB" w:rsidRDefault="00FC6DEB" w:rsidP="00FC6DEB">
            <w:pPr>
              <w:ind w:left="57"/>
            </w:pPr>
            <w:r>
              <w:t>нет</w:t>
            </w:r>
          </w:p>
          <w:p w:rsidR="00FC6DEB" w:rsidRDefault="00FC6DEB" w:rsidP="00FC6DEB">
            <w:pPr>
              <w:ind w:left="57"/>
            </w:pPr>
          </w:p>
        </w:tc>
        <w:tc>
          <w:tcPr>
            <w:tcW w:w="2749" w:type="dxa"/>
            <w:tcBorders>
              <w:top w:val="nil"/>
              <w:left w:val="nil"/>
              <w:bottom w:val="nil"/>
              <w:right w:val="single" w:sz="4" w:space="0" w:color="auto"/>
            </w:tcBorders>
            <w:vAlign w:val="bottom"/>
          </w:tcPr>
          <w:p w:rsidR="00FC6DEB" w:rsidRDefault="00FC6DEB" w:rsidP="00FC6DEB">
            <w:pPr>
              <w:ind w:left="57"/>
            </w:pPr>
          </w:p>
        </w:tc>
      </w:tr>
      <w:tr w:rsidR="00FC6DEB" w:rsidTr="00FC6DEB">
        <w:trPr>
          <w:trHeight w:val="324"/>
        </w:trPr>
        <w:tc>
          <w:tcPr>
            <w:tcW w:w="3928" w:type="dxa"/>
            <w:tcBorders>
              <w:top w:val="nil"/>
              <w:left w:val="single" w:sz="4" w:space="0" w:color="auto"/>
              <w:bottom w:val="nil"/>
              <w:right w:val="single" w:sz="4" w:space="0" w:color="auto"/>
            </w:tcBorders>
            <w:vAlign w:val="bottom"/>
          </w:tcPr>
          <w:p w:rsidR="00FC6DEB" w:rsidRDefault="00FC6DEB" w:rsidP="00FC6DEB">
            <w:pPr>
              <w:ind w:left="993"/>
            </w:pPr>
            <w:r>
              <w:t>сети проводного радиовещания</w:t>
            </w:r>
          </w:p>
        </w:tc>
        <w:tc>
          <w:tcPr>
            <w:tcW w:w="2749" w:type="dxa"/>
            <w:tcBorders>
              <w:top w:val="nil"/>
              <w:left w:val="nil"/>
              <w:bottom w:val="nil"/>
              <w:right w:val="single" w:sz="4" w:space="0" w:color="auto"/>
            </w:tcBorders>
            <w:vAlign w:val="bottom"/>
          </w:tcPr>
          <w:p w:rsidR="00FC6DEB" w:rsidRDefault="00FC6DEB" w:rsidP="00FC6DEB">
            <w:pPr>
              <w:ind w:left="57"/>
            </w:pPr>
            <w:r>
              <w:t xml:space="preserve">Нет </w:t>
            </w:r>
          </w:p>
        </w:tc>
        <w:tc>
          <w:tcPr>
            <w:tcW w:w="2749" w:type="dxa"/>
            <w:tcBorders>
              <w:top w:val="nil"/>
              <w:left w:val="nil"/>
              <w:bottom w:val="nil"/>
              <w:right w:val="single" w:sz="4" w:space="0" w:color="auto"/>
            </w:tcBorders>
            <w:vAlign w:val="bottom"/>
          </w:tcPr>
          <w:p w:rsidR="00FC6DEB" w:rsidRDefault="00FC6DEB" w:rsidP="00FC6DEB">
            <w:pPr>
              <w:ind w:left="57"/>
            </w:pPr>
          </w:p>
        </w:tc>
      </w:tr>
      <w:tr w:rsidR="00FC6DEB" w:rsidTr="00FC6DEB">
        <w:trPr>
          <w:trHeight w:val="166"/>
        </w:trPr>
        <w:tc>
          <w:tcPr>
            <w:tcW w:w="3928" w:type="dxa"/>
            <w:tcBorders>
              <w:top w:val="nil"/>
              <w:left w:val="single" w:sz="4" w:space="0" w:color="auto"/>
              <w:bottom w:val="nil"/>
              <w:right w:val="single" w:sz="4" w:space="0" w:color="auto"/>
            </w:tcBorders>
            <w:vAlign w:val="bottom"/>
          </w:tcPr>
          <w:p w:rsidR="00FC6DEB" w:rsidRDefault="00FC6DEB" w:rsidP="00FC6DEB">
            <w:pPr>
              <w:ind w:left="993"/>
            </w:pPr>
            <w:r>
              <w:t>сигнализация</w:t>
            </w:r>
          </w:p>
        </w:tc>
        <w:tc>
          <w:tcPr>
            <w:tcW w:w="2749" w:type="dxa"/>
            <w:tcBorders>
              <w:top w:val="nil"/>
              <w:left w:val="nil"/>
              <w:bottom w:val="nil"/>
              <w:right w:val="single" w:sz="4" w:space="0" w:color="auto"/>
            </w:tcBorders>
            <w:vAlign w:val="bottom"/>
          </w:tcPr>
          <w:p w:rsidR="00FC6DEB" w:rsidRDefault="00FC6DEB" w:rsidP="00FC6DEB">
            <w:pPr>
              <w:ind w:left="57"/>
            </w:pPr>
          </w:p>
        </w:tc>
        <w:tc>
          <w:tcPr>
            <w:tcW w:w="2749" w:type="dxa"/>
            <w:tcBorders>
              <w:top w:val="nil"/>
              <w:left w:val="nil"/>
              <w:bottom w:val="nil"/>
              <w:right w:val="single" w:sz="4" w:space="0" w:color="auto"/>
            </w:tcBorders>
            <w:vAlign w:val="bottom"/>
          </w:tcPr>
          <w:p w:rsidR="00FC6DEB" w:rsidRDefault="00FC6DEB" w:rsidP="00FC6DEB">
            <w:pPr>
              <w:ind w:left="57"/>
            </w:pPr>
          </w:p>
        </w:tc>
      </w:tr>
      <w:tr w:rsidR="00FC6DEB" w:rsidTr="00FC6DEB">
        <w:trPr>
          <w:trHeight w:val="158"/>
        </w:trPr>
        <w:tc>
          <w:tcPr>
            <w:tcW w:w="3928" w:type="dxa"/>
            <w:tcBorders>
              <w:top w:val="nil"/>
              <w:left w:val="single" w:sz="4" w:space="0" w:color="auto"/>
              <w:bottom w:val="nil"/>
              <w:right w:val="single" w:sz="4" w:space="0" w:color="auto"/>
            </w:tcBorders>
            <w:vAlign w:val="bottom"/>
          </w:tcPr>
          <w:p w:rsidR="00FC6DEB" w:rsidRDefault="00FC6DEB" w:rsidP="00FC6DEB">
            <w:pPr>
              <w:ind w:left="993"/>
            </w:pPr>
            <w:r>
              <w:t>мусоропровод</w:t>
            </w:r>
          </w:p>
        </w:tc>
        <w:tc>
          <w:tcPr>
            <w:tcW w:w="2749" w:type="dxa"/>
            <w:tcBorders>
              <w:top w:val="nil"/>
              <w:left w:val="nil"/>
              <w:bottom w:val="nil"/>
              <w:right w:val="single" w:sz="4" w:space="0" w:color="auto"/>
            </w:tcBorders>
            <w:vAlign w:val="bottom"/>
          </w:tcPr>
          <w:p w:rsidR="00FC6DEB" w:rsidRDefault="00FC6DEB" w:rsidP="00FC6DEB">
            <w:pPr>
              <w:ind w:left="57"/>
            </w:pPr>
          </w:p>
        </w:tc>
        <w:tc>
          <w:tcPr>
            <w:tcW w:w="2749" w:type="dxa"/>
            <w:tcBorders>
              <w:top w:val="nil"/>
              <w:left w:val="nil"/>
              <w:bottom w:val="nil"/>
              <w:right w:val="single" w:sz="4" w:space="0" w:color="auto"/>
            </w:tcBorders>
            <w:vAlign w:val="bottom"/>
          </w:tcPr>
          <w:p w:rsidR="00FC6DEB" w:rsidRDefault="00FC6DEB" w:rsidP="00FC6DEB">
            <w:pPr>
              <w:ind w:left="57"/>
            </w:pPr>
          </w:p>
        </w:tc>
      </w:tr>
      <w:tr w:rsidR="00FC6DEB" w:rsidTr="00FC6DEB">
        <w:trPr>
          <w:trHeight w:val="158"/>
        </w:trPr>
        <w:tc>
          <w:tcPr>
            <w:tcW w:w="3928" w:type="dxa"/>
            <w:tcBorders>
              <w:top w:val="nil"/>
              <w:left w:val="single" w:sz="4" w:space="0" w:color="auto"/>
              <w:bottom w:val="nil"/>
              <w:right w:val="single" w:sz="4" w:space="0" w:color="auto"/>
            </w:tcBorders>
            <w:vAlign w:val="bottom"/>
          </w:tcPr>
          <w:p w:rsidR="00FC6DEB" w:rsidRDefault="00FC6DEB" w:rsidP="00FC6DEB">
            <w:pPr>
              <w:ind w:left="993"/>
            </w:pPr>
            <w:r>
              <w:t>лифт</w:t>
            </w:r>
          </w:p>
        </w:tc>
        <w:tc>
          <w:tcPr>
            <w:tcW w:w="2749" w:type="dxa"/>
            <w:tcBorders>
              <w:top w:val="nil"/>
              <w:left w:val="nil"/>
              <w:bottom w:val="nil"/>
              <w:right w:val="single" w:sz="4" w:space="0" w:color="auto"/>
            </w:tcBorders>
            <w:vAlign w:val="bottom"/>
          </w:tcPr>
          <w:p w:rsidR="00FC6DEB" w:rsidRDefault="00FC6DEB" w:rsidP="00FC6DEB">
            <w:pPr>
              <w:ind w:left="57"/>
            </w:pPr>
          </w:p>
        </w:tc>
        <w:tc>
          <w:tcPr>
            <w:tcW w:w="2749" w:type="dxa"/>
            <w:tcBorders>
              <w:top w:val="nil"/>
              <w:left w:val="nil"/>
              <w:bottom w:val="nil"/>
              <w:right w:val="single" w:sz="4" w:space="0" w:color="auto"/>
            </w:tcBorders>
            <w:vAlign w:val="bottom"/>
          </w:tcPr>
          <w:p w:rsidR="00FC6DEB" w:rsidRDefault="00FC6DEB" w:rsidP="00FC6DEB">
            <w:pPr>
              <w:ind w:left="57"/>
            </w:pPr>
          </w:p>
        </w:tc>
      </w:tr>
      <w:tr w:rsidR="00FC6DEB" w:rsidTr="00FC6DEB">
        <w:trPr>
          <w:trHeight w:val="166"/>
        </w:trPr>
        <w:tc>
          <w:tcPr>
            <w:tcW w:w="3928" w:type="dxa"/>
            <w:tcBorders>
              <w:top w:val="nil"/>
              <w:left w:val="single" w:sz="4" w:space="0" w:color="auto"/>
              <w:bottom w:val="nil"/>
              <w:right w:val="single" w:sz="4" w:space="0" w:color="auto"/>
            </w:tcBorders>
            <w:vAlign w:val="bottom"/>
          </w:tcPr>
          <w:p w:rsidR="00FC6DEB" w:rsidRDefault="00FC6DEB" w:rsidP="00FC6DEB">
            <w:pPr>
              <w:ind w:left="993"/>
            </w:pPr>
            <w:r>
              <w:t>вентиляция</w:t>
            </w:r>
          </w:p>
        </w:tc>
        <w:tc>
          <w:tcPr>
            <w:tcW w:w="2749" w:type="dxa"/>
            <w:tcBorders>
              <w:top w:val="nil"/>
              <w:left w:val="nil"/>
              <w:bottom w:val="nil"/>
              <w:right w:val="single" w:sz="4" w:space="0" w:color="auto"/>
            </w:tcBorders>
            <w:vAlign w:val="bottom"/>
          </w:tcPr>
          <w:p w:rsidR="00FC6DEB" w:rsidRDefault="00FC6DEB" w:rsidP="00FC6DEB">
            <w:pPr>
              <w:ind w:left="57"/>
            </w:pPr>
            <w:r>
              <w:t>есть</w:t>
            </w:r>
          </w:p>
        </w:tc>
        <w:tc>
          <w:tcPr>
            <w:tcW w:w="2749" w:type="dxa"/>
            <w:tcBorders>
              <w:top w:val="nil"/>
              <w:left w:val="nil"/>
              <w:bottom w:val="nil"/>
              <w:right w:val="single" w:sz="4" w:space="0" w:color="auto"/>
            </w:tcBorders>
            <w:vAlign w:val="bottom"/>
          </w:tcPr>
          <w:p w:rsidR="00FC6DEB" w:rsidRDefault="00FC6DEB" w:rsidP="00FC6DEB">
            <w:pPr>
              <w:ind w:left="57"/>
            </w:pPr>
            <w:r>
              <w:t>удовлетворительное</w:t>
            </w:r>
          </w:p>
        </w:tc>
      </w:tr>
      <w:tr w:rsidR="00FC6DEB" w:rsidTr="00FC6DEB">
        <w:trPr>
          <w:trHeight w:val="158"/>
        </w:trPr>
        <w:tc>
          <w:tcPr>
            <w:tcW w:w="3928" w:type="dxa"/>
            <w:tcBorders>
              <w:top w:val="nil"/>
              <w:left w:val="single" w:sz="4" w:space="0" w:color="auto"/>
              <w:bottom w:val="single" w:sz="4" w:space="0" w:color="auto"/>
              <w:right w:val="single" w:sz="4" w:space="0" w:color="auto"/>
            </w:tcBorders>
            <w:vAlign w:val="bottom"/>
          </w:tcPr>
          <w:p w:rsidR="00FC6DEB" w:rsidRDefault="00FC6DEB" w:rsidP="00FC6DEB">
            <w:pPr>
              <w:ind w:left="993"/>
            </w:pPr>
            <w:r>
              <w:t>(другое)</w:t>
            </w:r>
          </w:p>
        </w:tc>
        <w:tc>
          <w:tcPr>
            <w:tcW w:w="2749" w:type="dxa"/>
            <w:tcBorders>
              <w:top w:val="nil"/>
              <w:left w:val="nil"/>
              <w:bottom w:val="single" w:sz="4" w:space="0" w:color="auto"/>
              <w:right w:val="single" w:sz="4" w:space="0" w:color="auto"/>
            </w:tcBorders>
            <w:vAlign w:val="bottom"/>
          </w:tcPr>
          <w:p w:rsidR="00FC6DEB" w:rsidRDefault="00FC6DEB" w:rsidP="00FC6DEB">
            <w:pPr>
              <w:ind w:left="57"/>
            </w:pPr>
          </w:p>
        </w:tc>
        <w:tc>
          <w:tcPr>
            <w:tcW w:w="2749" w:type="dxa"/>
            <w:tcBorders>
              <w:top w:val="nil"/>
              <w:left w:val="nil"/>
              <w:bottom w:val="single" w:sz="4" w:space="0" w:color="auto"/>
              <w:right w:val="single" w:sz="4" w:space="0" w:color="auto"/>
            </w:tcBorders>
            <w:vAlign w:val="bottom"/>
          </w:tcPr>
          <w:p w:rsidR="00FC6DEB" w:rsidRDefault="00FC6DEB" w:rsidP="00FC6DEB">
            <w:pPr>
              <w:ind w:left="57"/>
            </w:pPr>
          </w:p>
        </w:tc>
      </w:tr>
      <w:tr w:rsidR="00FC6DEB" w:rsidTr="00FC6DEB">
        <w:trPr>
          <w:cantSplit/>
          <w:trHeight w:val="482"/>
        </w:trPr>
        <w:tc>
          <w:tcPr>
            <w:tcW w:w="3928" w:type="dxa"/>
            <w:tcBorders>
              <w:top w:val="single" w:sz="4" w:space="0" w:color="auto"/>
              <w:left w:val="single" w:sz="4" w:space="0" w:color="auto"/>
              <w:bottom w:val="nil"/>
              <w:right w:val="single" w:sz="4" w:space="0" w:color="auto"/>
            </w:tcBorders>
            <w:vAlign w:val="bottom"/>
          </w:tcPr>
          <w:p w:rsidR="00FC6DEB" w:rsidRDefault="00FC6DEB" w:rsidP="00FC6DEB">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tcPr>
          <w:p w:rsidR="00FC6DEB" w:rsidRDefault="00FC6DEB" w:rsidP="00FC6DEB">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FC6DEB" w:rsidRDefault="00FC6DEB" w:rsidP="00FC6DEB">
            <w:pPr>
              <w:ind w:left="57"/>
            </w:pPr>
            <w:r>
              <w:t>Потеря эластичности</w:t>
            </w:r>
          </w:p>
          <w:p w:rsidR="00FC6DEB" w:rsidRDefault="00FC6DEB" w:rsidP="00FC6DEB">
            <w:pPr>
              <w:ind w:left="57"/>
            </w:pPr>
            <w:r>
              <w:t>Коррозия трубопроводов</w:t>
            </w:r>
          </w:p>
        </w:tc>
      </w:tr>
      <w:tr w:rsidR="00FC6DEB" w:rsidTr="00FC6DEB">
        <w:trPr>
          <w:cantSplit/>
          <w:trHeight w:val="72"/>
        </w:trPr>
        <w:tc>
          <w:tcPr>
            <w:tcW w:w="3928" w:type="dxa"/>
            <w:tcBorders>
              <w:top w:val="nil"/>
              <w:left w:val="single" w:sz="4" w:space="0" w:color="auto"/>
              <w:bottom w:val="nil"/>
              <w:right w:val="single" w:sz="4" w:space="0" w:color="auto"/>
            </w:tcBorders>
            <w:vAlign w:val="bottom"/>
          </w:tcPr>
          <w:p w:rsidR="00FC6DEB" w:rsidRDefault="00FC6DEB" w:rsidP="00FC6DEB">
            <w:pPr>
              <w:ind w:left="993"/>
            </w:pPr>
            <w:r>
              <w:t>электроснабжение</w:t>
            </w:r>
          </w:p>
        </w:tc>
        <w:tc>
          <w:tcPr>
            <w:tcW w:w="2749" w:type="dxa"/>
            <w:vMerge/>
            <w:tcBorders>
              <w:top w:val="nil"/>
              <w:left w:val="nil"/>
              <w:bottom w:val="nil"/>
              <w:right w:val="single" w:sz="4" w:space="0" w:color="auto"/>
            </w:tcBorders>
            <w:vAlign w:val="bottom"/>
          </w:tcPr>
          <w:p w:rsidR="00FC6DEB" w:rsidRDefault="00FC6DEB" w:rsidP="00FC6DEB">
            <w:pPr>
              <w:ind w:left="57"/>
            </w:pPr>
          </w:p>
        </w:tc>
        <w:tc>
          <w:tcPr>
            <w:tcW w:w="2749" w:type="dxa"/>
            <w:vMerge/>
            <w:tcBorders>
              <w:top w:val="nil"/>
              <w:left w:val="nil"/>
              <w:bottom w:val="nil"/>
              <w:right w:val="single" w:sz="4" w:space="0" w:color="auto"/>
            </w:tcBorders>
            <w:vAlign w:val="bottom"/>
          </w:tcPr>
          <w:p w:rsidR="00FC6DEB" w:rsidRDefault="00FC6DEB" w:rsidP="00FC6DEB">
            <w:pPr>
              <w:ind w:left="57"/>
            </w:pPr>
          </w:p>
        </w:tc>
      </w:tr>
      <w:tr w:rsidR="00FC6DEB" w:rsidTr="00FC6DEB">
        <w:trPr>
          <w:trHeight w:val="158"/>
        </w:trPr>
        <w:tc>
          <w:tcPr>
            <w:tcW w:w="3928" w:type="dxa"/>
            <w:tcBorders>
              <w:top w:val="nil"/>
              <w:left w:val="single" w:sz="4" w:space="0" w:color="auto"/>
              <w:bottom w:val="nil"/>
              <w:right w:val="single" w:sz="4" w:space="0" w:color="auto"/>
            </w:tcBorders>
            <w:vAlign w:val="bottom"/>
          </w:tcPr>
          <w:p w:rsidR="00FC6DEB" w:rsidRDefault="00FC6DEB" w:rsidP="00FC6DEB">
            <w:pPr>
              <w:ind w:left="993"/>
            </w:pPr>
            <w:r>
              <w:t>холодное водоснабжение</w:t>
            </w:r>
          </w:p>
        </w:tc>
        <w:tc>
          <w:tcPr>
            <w:tcW w:w="2749" w:type="dxa"/>
            <w:tcBorders>
              <w:top w:val="nil"/>
              <w:left w:val="nil"/>
              <w:bottom w:val="nil"/>
              <w:right w:val="single" w:sz="4" w:space="0" w:color="auto"/>
            </w:tcBorders>
            <w:vAlign w:val="bottom"/>
          </w:tcPr>
          <w:p w:rsidR="00FC6DEB" w:rsidRDefault="00FC6DEB" w:rsidP="00FC6DEB">
            <w:pPr>
              <w:ind w:left="57"/>
            </w:pPr>
            <w:r>
              <w:t>центральное</w:t>
            </w:r>
          </w:p>
        </w:tc>
        <w:tc>
          <w:tcPr>
            <w:tcW w:w="2749" w:type="dxa"/>
            <w:tcBorders>
              <w:top w:val="nil"/>
              <w:left w:val="nil"/>
              <w:bottom w:val="nil"/>
              <w:right w:val="single" w:sz="4" w:space="0" w:color="auto"/>
            </w:tcBorders>
            <w:vAlign w:val="bottom"/>
          </w:tcPr>
          <w:p w:rsidR="00FC6DEB" w:rsidRDefault="00FC6DEB" w:rsidP="00FC6DEB">
            <w:pPr>
              <w:ind w:left="57"/>
            </w:pPr>
          </w:p>
        </w:tc>
      </w:tr>
      <w:tr w:rsidR="00FC6DEB" w:rsidTr="00FC6DEB">
        <w:trPr>
          <w:trHeight w:val="166"/>
        </w:trPr>
        <w:tc>
          <w:tcPr>
            <w:tcW w:w="3928" w:type="dxa"/>
            <w:tcBorders>
              <w:top w:val="nil"/>
              <w:left w:val="single" w:sz="4" w:space="0" w:color="auto"/>
              <w:bottom w:val="nil"/>
              <w:right w:val="single" w:sz="4" w:space="0" w:color="auto"/>
            </w:tcBorders>
            <w:vAlign w:val="bottom"/>
          </w:tcPr>
          <w:p w:rsidR="00FC6DEB" w:rsidRDefault="00FC6DEB" w:rsidP="00FC6DEB">
            <w:pPr>
              <w:ind w:left="993"/>
            </w:pPr>
            <w:r>
              <w:t>горячее водоснабжение</w:t>
            </w:r>
          </w:p>
        </w:tc>
        <w:tc>
          <w:tcPr>
            <w:tcW w:w="2749" w:type="dxa"/>
            <w:tcBorders>
              <w:top w:val="nil"/>
              <w:left w:val="nil"/>
              <w:bottom w:val="nil"/>
              <w:right w:val="single" w:sz="4" w:space="0" w:color="auto"/>
            </w:tcBorders>
            <w:vAlign w:val="bottom"/>
          </w:tcPr>
          <w:p w:rsidR="00FC6DEB" w:rsidRDefault="00FC6DEB" w:rsidP="00FC6DEB">
            <w:pPr>
              <w:ind w:left="57"/>
            </w:pPr>
            <w:r>
              <w:t>нет</w:t>
            </w:r>
          </w:p>
        </w:tc>
        <w:tc>
          <w:tcPr>
            <w:tcW w:w="2749" w:type="dxa"/>
            <w:tcBorders>
              <w:top w:val="nil"/>
              <w:left w:val="nil"/>
              <w:bottom w:val="nil"/>
              <w:right w:val="single" w:sz="4" w:space="0" w:color="auto"/>
            </w:tcBorders>
            <w:vAlign w:val="bottom"/>
          </w:tcPr>
          <w:p w:rsidR="00FC6DEB" w:rsidRDefault="00FC6DEB" w:rsidP="00FC6DEB">
            <w:pPr>
              <w:ind w:left="57"/>
            </w:pPr>
          </w:p>
        </w:tc>
      </w:tr>
      <w:tr w:rsidR="00FC6DEB" w:rsidTr="00FC6DEB">
        <w:trPr>
          <w:trHeight w:val="158"/>
        </w:trPr>
        <w:tc>
          <w:tcPr>
            <w:tcW w:w="3928" w:type="dxa"/>
            <w:tcBorders>
              <w:top w:val="nil"/>
              <w:left w:val="single" w:sz="4" w:space="0" w:color="auto"/>
              <w:bottom w:val="nil"/>
              <w:right w:val="single" w:sz="4" w:space="0" w:color="auto"/>
            </w:tcBorders>
            <w:vAlign w:val="bottom"/>
          </w:tcPr>
          <w:p w:rsidR="00FC6DEB" w:rsidRDefault="00FC6DEB" w:rsidP="00FC6DEB">
            <w:pPr>
              <w:ind w:left="993"/>
            </w:pPr>
            <w:r>
              <w:t>водоотведение</w:t>
            </w:r>
          </w:p>
        </w:tc>
        <w:tc>
          <w:tcPr>
            <w:tcW w:w="2749" w:type="dxa"/>
            <w:tcBorders>
              <w:top w:val="nil"/>
              <w:left w:val="nil"/>
              <w:bottom w:val="nil"/>
              <w:right w:val="single" w:sz="4" w:space="0" w:color="auto"/>
            </w:tcBorders>
            <w:vAlign w:val="bottom"/>
          </w:tcPr>
          <w:p w:rsidR="00FC6DEB" w:rsidRDefault="00FC6DEB" w:rsidP="00FC6DEB">
            <w:pPr>
              <w:ind w:left="57"/>
            </w:pPr>
            <w:r>
              <w:t>Выгребная яма</w:t>
            </w:r>
          </w:p>
        </w:tc>
        <w:tc>
          <w:tcPr>
            <w:tcW w:w="2749" w:type="dxa"/>
            <w:tcBorders>
              <w:top w:val="nil"/>
              <w:left w:val="nil"/>
              <w:bottom w:val="nil"/>
              <w:right w:val="single" w:sz="4" w:space="0" w:color="auto"/>
            </w:tcBorders>
            <w:vAlign w:val="bottom"/>
          </w:tcPr>
          <w:p w:rsidR="00FC6DEB" w:rsidRDefault="00FC6DEB" w:rsidP="00FC6DEB">
            <w:pPr>
              <w:ind w:left="57"/>
            </w:pPr>
            <w:r>
              <w:t>удовлетворительное</w:t>
            </w:r>
          </w:p>
        </w:tc>
      </w:tr>
      <w:tr w:rsidR="00FC6DEB" w:rsidTr="00FC6DEB">
        <w:trPr>
          <w:trHeight w:val="158"/>
        </w:trPr>
        <w:tc>
          <w:tcPr>
            <w:tcW w:w="3928" w:type="dxa"/>
            <w:tcBorders>
              <w:top w:val="nil"/>
              <w:left w:val="single" w:sz="4" w:space="0" w:color="auto"/>
              <w:bottom w:val="nil"/>
              <w:right w:val="single" w:sz="4" w:space="0" w:color="auto"/>
            </w:tcBorders>
            <w:vAlign w:val="bottom"/>
          </w:tcPr>
          <w:p w:rsidR="00FC6DEB" w:rsidRDefault="00FC6DEB" w:rsidP="00FC6DEB">
            <w:pPr>
              <w:ind w:left="993"/>
            </w:pPr>
            <w:r>
              <w:t>газоснабжение</w:t>
            </w:r>
          </w:p>
        </w:tc>
        <w:tc>
          <w:tcPr>
            <w:tcW w:w="2749" w:type="dxa"/>
            <w:tcBorders>
              <w:top w:val="nil"/>
              <w:left w:val="nil"/>
              <w:bottom w:val="nil"/>
              <w:right w:val="single" w:sz="4" w:space="0" w:color="auto"/>
            </w:tcBorders>
            <w:vAlign w:val="bottom"/>
          </w:tcPr>
          <w:p w:rsidR="00FC6DEB" w:rsidRDefault="00FC6DEB" w:rsidP="00FC6DEB">
            <w:pPr>
              <w:ind w:left="57"/>
            </w:pPr>
            <w:r>
              <w:t>центральное</w:t>
            </w:r>
          </w:p>
        </w:tc>
        <w:tc>
          <w:tcPr>
            <w:tcW w:w="2749" w:type="dxa"/>
            <w:tcBorders>
              <w:top w:val="nil"/>
              <w:left w:val="nil"/>
              <w:bottom w:val="nil"/>
              <w:right w:val="single" w:sz="4" w:space="0" w:color="auto"/>
            </w:tcBorders>
            <w:vAlign w:val="bottom"/>
          </w:tcPr>
          <w:p w:rsidR="00FC6DEB" w:rsidRDefault="00FC6DEB" w:rsidP="00FC6DEB">
            <w:pPr>
              <w:ind w:left="57"/>
            </w:pPr>
            <w:r>
              <w:t>удовлетворительное</w:t>
            </w:r>
          </w:p>
        </w:tc>
      </w:tr>
      <w:tr w:rsidR="00FC6DEB" w:rsidTr="00FC6DEB">
        <w:trPr>
          <w:trHeight w:val="324"/>
        </w:trPr>
        <w:tc>
          <w:tcPr>
            <w:tcW w:w="3928" w:type="dxa"/>
            <w:tcBorders>
              <w:top w:val="nil"/>
              <w:left w:val="single" w:sz="4" w:space="0" w:color="auto"/>
              <w:bottom w:val="nil"/>
              <w:right w:val="single" w:sz="4" w:space="0" w:color="auto"/>
            </w:tcBorders>
            <w:vAlign w:val="bottom"/>
          </w:tcPr>
          <w:p w:rsidR="00FC6DEB" w:rsidRDefault="00FC6DEB" w:rsidP="00FC6DEB">
            <w:pPr>
              <w:ind w:left="993"/>
            </w:pPr>
            <w:r>
              <w:t>отопление (от внешних котельных)</w:t>
            </w:r>
          </w:p>
        </w:tc>
        <w:tc>
          <w:tcPr>
            <w:tcW w:w="2749" w:type="dxa"/>
            <w:tcBorders>
              <w:top w:val="nil"/>
              <w:left w:val="nil"/>
              <w:bottom w:val="nil"/>
              <w:right w:val="single" w:sz="4" w:space="0" w:color="auto"/>
            </w:tcBorders>
            <w:vAlign w:val="bottom"/>
          </w:tcPr>
          <w:p w:rsidR="00FC6DEB" w:rsidRDefault="00FC6DEB" w:rsidP="00FC6DEB">
            <w:pPr>
              <w:ind w:left="57"/>
            </w:pPr>
            <w:r>
              <w:t>центральное</w:t>
            </w:r>
          </w:p>
        </w:tc>
        <w:tc>
          <w:tcPr>
            <w:tcW w:w="2749" w:type="dxa"/>
            <w:tcBorders>
              <w:top w:val="nil"/>
              <w:left w:val="nil"/>
              <w:bottom w:val="nil"/>
              <w:right w:val="single" w:sz="4" w:space="0" w:color="auto"/>
            </w:tcBorders>
            <w:vAlign w:val="bottom"/>
          </w:tcPr>
          <w:p w:rsidR="00FC6DEB" w:rsidRDefault="00FC6DEB" w:rsidP="00FC6DEB">
            <w:pPr>
              <w:ind w:left="57"/>
            </w:pPr>
            <w:r>
              <w:t>Коррозия трубопроводов</w:t>
            </w:r>
          </w:p>
        </w:tc>
      </w:tr>
      <w:tr w:rsidR="00FC6DEB" w:rsidTr="00FC6DEB">
        <w:trPr>
          <w:trHeight w:val="324"/>
        </w:trPr>
        <w:tc>
          <w:tcPr>
            <w:tcW w:w="3928" w:type="dxa"/>
            <w:tcBorders>
              <w:top w:val="nil"/>
              <w:left w:val="single" w:sz="4" w:space="0" w:color="auto"/>
              <w:bottom w:val="nil"/>
              <w:right w:val="single" w:sz="4" w:space="0" w:color="auto"/>
            </w:tcBorders>
            <w:vAlign w:val="bottom"/>
          </w:tcPr>
          <w:p w:rsidR="00FC6DEB" w:rsidRDefault="00FC6DEB" w:rsidP="00FC6DEB">
            <w:pPr>
              <w:ind w:left="993"/>
            </w:pPr>
            <w:r>
              <w:t>отопление (от домовой котельной) печи</w:t>
            </w:r>
          </w:p>
        </w:tc>
        <w:tc>
          <w:tcPr>
            <w:tcW w:w="2749" w:type="dxa"/>
            <w:tcBorders>
              <w:top w:val="nil"/>
              <w:left w:val="nil"/>
              <w:bottom w:val="nil"/>
              <w:right w:val="single" w:sz="4" w:space="0" w:color="auto"/>
            </w:tcBorders>
            <w:vAlign w:val="bottom"/>
          </w:tcPr>
          <w:p w:rsidR="00FC6DEB" w:rsidRDefault="00FC6DEB" w:rsidP="00FC6DEB">
            <w:pPr>
              <w:ind w:left="57"/>
            </w:pPr>
            <w:r>
              <w:t>нет</w:t>
            </w:r>
          </w:p>
        </w:tc>
        <w:tc>
          <w:tcPr>
            <w:tcW w:w="2749" w:type="dxa"/>
            <w:tcBorders>
              <w:top w:val="nil"/>
              <w:left w:val="nil"/>
              <w:bottom w:val="nil"/>
              <w:right w:val="single" w:sz="4" w:space="0" w:color="auto"/>
            </w:tcBorders>
            <w:vAlign w:val="bottom"/>
          </w:tcPr>
          <w:p w:rsidR="00FC6DEB" w:rsidRDefault="00FC6DEB" w:rsidP="00FC6DEB">
            <w:pPr>
              <w:ind w:left="57"/>
            </w:pPr>
          </w:p>
        </w:tc>
      </w:tr>
      <w:tr w:rsidR="00FC6DEB" w:rsidTr="00FC6DEB">
        <w:trPr>
          <w:trHeight w:val="158"/>
        </w:trPr>
        <w:tc>
          <w:tcPr>
            <w:tcW w:w="3928" w:type="dxa"/>
            <w:tcBorders>
              <w:top w:val="nil"/>
              <w:left w:val="single" w:sz="4" w:space="0" w:color="auto"/>
              <w:bottom w:val="nil"/>
              <w:right w:val="single" w:sz="4" w:space="0" w:color="auto"/>
            </w:tcBorders>
            <w:vAlign w:val="bottom"/>
          </w:tcPr>
          <w:p w:rsidR="00FC6DEB" w:rsidRDefault="00FC6DEB" w:rsidP="00FC6DEB">
            <w:pPr>
              <w:ind w:left="993"/>
            </w:pPr>
            <w:r>
              <w:t>калориферы</w:t>
            </w:r>
          </w:p>
        </w:tc>
        <w:tc>
          <w:tcPr>
            <w:tcW w:w="2749" w:type="dxa"/>
            <w:tcBorders>
              <w:top w:val="nil"/>
              <w:left w:val="nil"/>
              <w:bottom w:val="nil"/>
              <w:right w:val="single" w:sz="4" w:space="0" w:color="auto"/>
            </w:tcBorders>
            <w:vAlign w:val="bottom"/>
          </w:tcPr>
          <w:p w:rsidR="00FC6DEB" w:rsidRDefault="00FC6DEB" w:rsidP="00FC6DEB">
            <w:pPr>
              <w:ind w:left="57"/>
            </w:pPr>
            <w:r>
              <w:t>нет</w:t>
            </w:r>
          </w:p>
        </w:tc>
        <w:tc>
          <w:tcPr>
            <w:tcW w:w="2749" w:type="dxa"/>
            <w:tcBorders>
              <w:top w:val="nil"/>
              <w:left w:val="nil"/>
              <w:bottom w:val="nil"/>
              <w:right w:val="single" w:sz="4" w:space="0" w:color="auto"/>
            </w:tcBorders>
            <w:vAlign w:val="bottom"/>
          </w:tcPr>
          <w:p w:rsidR="00FC6DEB" w:rsidRDefault="00FC6DEB" w:rsidP="00FC6DEB">
            <w:pPr>
              <w:ind w:left="57"/>
            </w:pPr>
          </w:p>
        </w:tc>
      </w:tr>
      <w:tr w:rsidR="00FC6DEB" w:rsidTr="00FC6DEB">
        <w:trPr>
          <w:trHeight w:val="166"/>
        </w:trPr>
        <w:tc>
          <w:tcPr>
            <w:tcW w:w="3928" w:type="dxa"/>
            <w:tcBorders>
              <w:top w:val="nil"/>
              <w:left w:val="single" w:sz="4" w:space="0" w:color="auto"/>
              <w:bottom w:val="nil"/>
              <w:right w:val="single" w:sz="4" w:space="0" w:color="auto"/>
            </w:tcBorders>
            <w:vAlign w:val="bottom"/>
          </w:tcPr>
          <w:p w:rsidR="00FC6DEB" w:rsidRDefault="00FC6DEB" w:rsidP="00FC6DEB">
            <w:pPr>
              <w:ind w:left="993"/>
            </w:pPr>
            <w:r>
              <w:t>АГВ</w:t>
            </w:r>
          </w:p>
        </w:tc>
        <w:tc>
          <w:tcPr>
            <w:tcW w:w="2749" w:type="dxa"/>
            <w:tcBorders>
              <w:top w:val="nil"/>
              <w:left w:val="nil"/>
              <w:bottom w:val="nil"/>
              <w:right w:val="single" w:sz="4" w:space="0" w:color="auto"/>
            </w:tcBorders>
            <w:vAlign w:val="bottom"/>
          </w:tcPr>
          <w:p w:rsidR="00FC6DEB" w:rsidRDefault="00FC6DEB" w:rsidP="00FC6DEB">
            <w:pPr>
              <w:ind w:left="57"/>
            </w:pPr>
            <w:r>
              <w:t>есть</w:t>
            </w:r>
          </w:p>
        </w:tc>
        <w:tc>
          <w:tcPr>
            <w:tcW w:w="2749" w:type="dxa"/>
            <w:tcBorders>
              <w:top w:val="nil"/>
              <w:left w:val="nil"/>
              <w:bottom w:val="nil"/>
              <w:right w:val="single" w:sz="4" w:space="0" w:color="auto"/>
            </w:tcBorders>
            <w:vAlign w:val="bottom"/>
          </w:tcPr>
          <w:p w:rsidR="00FC6DEB" w:rsidRDefault="00FC6DEB" w:rsidP="00FC6DEB">
            <w:pPr>
              <w:ind w:left="57"/>
            </w:pPr>
          </w:p>
        </w:tc>
      </w:tr>
      <w:tr w:rsidR="00FC6DEB" w:rsidTr="00FC6DEB">
        <w:trPr>
          <w:trHeight w:val="158"/>
        </w:trPr>
        <w:tc>
          <w:tcPr>
            <w:tcW w:w="3928" w:type="dxa"/>
            <w:tcBorders>
              <w:top w:val="nil"/>
              <w:left w:val="single" w:sz="4" w:space="0" w:color="auto"/>
              <w:bottom w:val="single" w:sz="4" w:space="0" w:color="auto"/>
              <w:right w:val="single" w:sz="4" w:space="0" w:color="auto"/>
            </w:tcBorders>
            <w:vAlign w:val="bottom"/>
          </w:tcPr>
          <w:p w:rsidR="00FC6DEB" w:rsidRDefault="00FC6DEB" w:rsidP="00FC6DEB">
            <w:pPr>
              <w:ind w:left="993"/>
            </w:pPr>
            <w:r>
              <w:t>(другое)</w:t>
            </w:r>
          </w:p>
        </w:tc>
        <w:tc>
          <w:tcPr>
            <w:tcW w:w="2749" w:type="dxa"/>
            <w:tcBorders>
              <w:top w:val="nil"/>
              <w:left w:val="nil"/>
              <w:bottom w:val="single" w:sz="4" w:space="0" w:color="auto"/>
              <w:right w:val="single" w:sz="4" w:space="0" w:color="auto"/>
            </w:tcBorders>
            <w:vAlign w:val="bottom"/>
          </w:tcPr>
          <w:p w:rsidR="00FC6DEB" w:rsidRDefault="00FC6DEB" w:rsidP="00FC6DEB">
            <w:pPr>
              <w:ind w:left="57"/>
            </w:pPr>
          </w:p>
        </w:tc>
        <w:tc>
          <w:tcPr>
            <w:tcW w:w="2749" w:type="dxa"/>
            <w:tcBorders>
              <w:top w:val="nil"/>
              <w:left w:val="nil"/>
              <w:bottom w:val="single" w:sz="4" w:space="0" w:color="auto"/>
              <w:right w:val="single" w:sz="4" w:space="0" w:color="auto"/>
            </w:tcBorders>
            <w:vAlign w:val="bottom"/>
          </w:tcPr>
          <w:p w:rsidR="00FC6DEB" w:rsidRDefault="00FC6DEB" w:rsidP="00FC6DEB">
            <w:pPr>
              <w:ind w:left="57"/>
            </w:pPr>
          </w:p>
        </w:tc>
      </w:tr>
      <w:tr w:rsidR="00FC6DEB" w:rsidTr="00FC6DEB">
        <w:trPr>
          <w:trHeight w:val="166"/>
        </w:trPr>
        <w:tc>
          <w:tcPr>
            <w:tcW w:w="3928" w:type="dxa"/>
            <w:tcBorders>
              <w:top w:val="single" w:sz="4" w:space="0" w:color="auto"/>
              <w:left w:val="single" w:sz="4" w:space="0" w:color="auto"/>
              <w:bottom w:val="single" w:sz="4" w:space="0" w:color="auto"/>
              <w:right w:val="single" w:sz="4" w:space="0" w:color="auto"/>
            </w:tcBorders>
            <w:vAlign w:val="bottom"/>
          </w:tcPr>
          <w:p w:rsidR="00FC6DEB" w:rsidRDefault="00FC6DEB" w:rsidP="00FC6DEB">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tcPr>
          <w:p w:rsidR="00FC6DEB" w:rsidRDefault="00FC6DEB" w:rsidP="00FC6DEB">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FC6DEB" w:rsidRDefault="00FC6DEB" w:rsidP="00FC6DEB">
            <w:pPr>
              <w:ind w:left="57"/>
            </w:pPr>
          </w:p>
        </w:tc>
      </w:tr>
    </w:tbl>
    <w:p w:rsidR="00FC6DEB" w:rsidRDefault="00FC6DEB" w:rsidP="00FC6DEB"/>
    <w:p w:rsidR="002266E3" w:rsidRDefault="002266E3" w:rsidP="002266E3">
      <w:r>
        <w:t>Председатель комитета по вопросам жизнеобеспечения,</w:t>
      </w:r>
    </w:p>
    <w:p w:rsidR="002266E3" w:rsidRDefault="002266E3" w:rsidP="002266E3">
      <w:r>
        <w:t>строительства и дорожно-транспортному хозяйству</w:t>
      </w:r>
    </w:p>
    <w:p w:rsidR="002266E3" w:rsidRDefault="002266E3" w:rsidP="002266E3">
      <w:r>
        <w:t>администрации  Щекинского  района</w:t>
      </w:r>
    </w:p>
    <w:p w:rsidR="002266E3" w:rsidRDefault="002266E3" w:rsidP="002266E3"/>
    <w:tbl>
      <w:tblPr>
        <w:tblW w:w="0" w:type="auto"/>
        <w:tblInd w:w="170" w:type="dxa"/>
        <w:tblLayout w:type="fixed"/>
        <w:tblCellMar>
          <w:left w:w="28" w:type="dxa"/>
          <w:right w:w="28" w:type="dxa"/>
        </w:tblCellMar>
        <w:tblLook w:val="04A0"/>
      </w:tblPr>
      <w:tblGrid>
        <w:gridCol w:w="397"/>
        <w:gridCol w:w="2183"/>
        <w:gridCol w:w="283"/>
        <w:gridCol w:w="114"/>
        <w:gridCol w:w="283"/>
        <w:gridCol w:w="2268"/>
        <w:gridCol w:w="1134"/>
      </w:tblGrid>
      <w:tr w:rsidR="002266E3" w:rsidTr="002266E3">
        <w:trPr>
          <w:gridAfter w:val="1"/>
          <w:wAfter w:w="1134" w:type="dxa"/>
        </w:trPr>
        <w:tc>
          <w:tcPr>
            <w:tcW w:w="2580" w:type="dxa"/>
            <w:gridSpan w:val="2"/>
            <w:tcBorders>
              <w:top w:val="nil"/>
              <w:left w:val="nil"/>
              <w:bottom w:val="single" w:sz="4" w:space="0" w:color="auto"/>
              <w:right w:val="nil"/>
            </w:tcBorders>
            <w:vAlign w:val="bottom"/>
          </w:tcPr>
          <w:p w:rsidR="002266E3" w:rsidRDefault="002266E3" w:rsidP="002266E3">
            <w:pPr>
              <w:spacing w:line="276" w:lineRule="auto"/>
              <w:jc w:val="center"/>
            </w:pPr>
          </w:p>
        </w:tc>
        <w:tc>
          <w:tcPr>
            <w:tcW w:w="283" w:type="dxa"/>
            <w:vAlign w:val="bottom"/>
          </w:tcPr>
          <w:p w:rsidR="002266E3" w:rsidRDefault="002266E3" w:rsidP="002266E3">
            <w:pPr>
              <w:spacing w:line="276" w:lineRule="auto"/>
            </w:pPr>
          </w:p>
        </w:tc>
        <w:tc>
          <w:tcPr>
            <w:tcW w:w="2665" w:type="dxa"/>
            <w:gridSpan w:val="3"/>
            <w:tcBorders>
              <w:top w:val="nil"/>
              <w:left w:val="nil"/>
              <w:bottom w:val="single" w:sz="4" w:space="0" w:color="auto"/>
              <w:right w:val="nil"/>
            </w:tcBorders>
            <w:vAlign w:val="bottom"/>
            <w:hideMark/>
          </w:tcPr>
          <w:p w:rsidR="002266E3" w:rsidRDefault="002266E3" w:rsidP="002266E3">
            <w:pPr>
              <w:spacing w:line="276" w:lineRule="auto"/>
            </w:pPr>
            <w:r>
              <w:t>Субботин Д.А.</w:t>
            </w:r>
          </w:p>
        </w:tc>
      </w:tr>
      <w:tr w:rsidR="002266E3" w:rsidTr="002266E3">
        <w:trPr>
          <w:gridBefore w:val="1"/>
          <w:wBefore w:w="397" w:type="dxa"/>
        </w:trPr>
        <w:tc>
          <w:tcPr>
            <w:tcW w:w="2580" w:type="dxa"/>
            <w:gridSpan w:val="3"/>
            <w:hideMark/>
          </w:tcPr>
          <w:p w:rsidR="002266E3" w:rsidRDefault="002266E3" w:rsidP="002266E3">
            <w:pPr>
              <w:spacing w:line="276" w:lineRule="auto"/>
              <w:jc w:val="center"/>
              <w:rPr>
                <w:sz w:val="18"/>
                <w:szCs w:val="18"/>
              </w:rPr>
            </w:pPr>
            <w:r>
              <w:rPr>
                <w:sz w:val="18"/>
                <w:szCs w:val="18"/>
              </w:rPr>
              <w:t>(подпись)</w:t>
            </w:r>
          </w:p>
        </w:tc>
        <w:tc>
          <w:tcPr>
            <w:tcW w:w="283" w:type="dxa"/>
          </w:tcPr>
          <w:p w:rsidR="002266E3" w:rsidRDefault="002266E3" w:rsidP="002266E3">
            <w:pPr>
              <w:spacing w:line="276" w:lineRule="auto"/>
              <w:rPr>
                <w:sz w:val="18"/>
                <w:szCs w:val="18"/>
              </w:rPr>
            </w:pPr>
          </w:p>
        </w:tc>
        <w:tc>
          <w:tcPr>
            <w:tcW w:w="3402" w:type="dxa"/>
            <w:gridSpan w:val="2"/>
            <w:hideMark/>
          </w:tcPr>
          <w:p w:rsidR="002266E3" w:rsidRDefault="002266E3" w:rsidP="002266E3">
            <w:pPr>
              <w:spacing w:line="276" w:lineRule="auto"/>
              <w:jc w:val="center"/>
              <w:rPr>
                <w:sz w:val="18"/>
                <w:szCs w:val="18"/>
              </w:rPr>
            </w:pPr>
            <w:r>
              <w:rPr>
                <w:sz w:val="18"/>
                <w:szCs w:val="18"/>
              </w:rPr>
              <w:t>(ф.и.о.)</w:t>
            </w:r>
          </w:p>
        </w:tc>
      </w:tr>
    </w:tbl>
    <w:p w:rsidR="002266E3" w:rsidRDefault="002266E3" w:rsidP="002266E3"/>
    <w:tbl>
      <w:tblPr>
        <w:tblW w:w="0" w:type="auto"/>
        <w:tblLayout w:type="fixed"/>
        <w:tblCellMar>
          <w:left w:w="28" w:type="dxa"/>
          <w:right w:w="28" w:type="dxa"/>
        </w:tblCellMar>
        <w:tblLook w:val="04A0"/>
      </w:tblPr>
      <w:tblGrid>
        <w:gridCol w:w="187"/>
        <w:gridCol w:w="425"/>
        <w:gridCol w:w="255"/>
        <w:gridCol w:w="1531"/>
        <w:gridCol w:w="465"/>
        <w:gridCol w:w="567"/>
        <w:gridCol w:w="255"/>
      </w:tblGrid>
      <w:tr w:rsidR="002A0E2C" w:rsidTr="002C6727">
        <w:tc>
          <w:tcPr>
            <w:tcW w:w="187" w:type="dxa"/>
            <w:vAlign w:val="bottom"/>
            <w:hideMark/>
          </w:tcPr>
          <w:p w:rsidR="002A0E2C" w:rsidRDefault="002A0E2C" w:rsidP="002C6727">
            <w:r>
              <w:t>“</w:t>
            </w:r>
          </w:p>
        </w:tc>
        <w:tc>
          <w:tcPr>
            <w:tcW w:w="425" w:type="dxa"/>
            <w:tcBorders>
              <w:top w:val="nil"/>
              <w:left w:val="nil"/>
              <w:bottom w:val="single" w:sz="4" w:space="0" w:color="auto"/>
              <w:right w:val="nil"/>
            </w:tcBorders>
            <w:vAlign w:val="bottom"/>
          </w:tcPr>
          <w:p w:rsidR="002A0E2C" w:rsidRDefault="002A0E2C" w:rsidP="002C6727">
            <w:pPr>
              <w:jc w:val="center"/>
            </w:pPr>
            <w:r>
              <w:t>23</w:t>
            </w:r>
          </w:p>
        </w:tc>
        <w:tc>
          <w:tcPr>
            <w:tcW w:w="255" w:type="dxa"/>
            <w:vAlign w:val="bottom"/>
            <w:hideMark/>
          </w:tcPr>
          <w:p w:rsidR="002A0E2C" w:rsidRDefault="002A0E2C" w:rsidP="002C6727"/>
        </w:tc>
        <w:tc>
          <w:tcPr>
            <w:tcW w:w="1531" w:type="dxa"/>
            <w:tcBorders>
              <w:top w:val="nil"/>
              <w:left w:val="nil"/>
              <w:bottom w:val="single" w:sz="4" w:space="0" w:color="auto"/>
              <w:right w:val="nil"/>
            </w:tcBorders>
            <w:vAlign w:val="bottom"/>
          </w:tcPr>
          <w:p w:rsidR="002A0E2C" w:rsidRDefault="002A0E2C" w:rsidP="002C6727">
            <w:pPr>
              <w:jc w:val="center"/>
            </w:pPr>
            <w:r>
              <w:t>ноября</w:t>
            </w:r>
          </w:p>
        </w:tc>
        <w:tc>
          <w:tcPr>
            <w:tcW w:w="465" w:type="dxa"/>
            <w:vAlign w:val="bottom"/>
            <w:hideMark/>
          </w:tcPr>
          <w:p w:rsidR="002A0E2C" w:rsidRPr="00A36813" w:rsidRDefault="002A0E2C" w:rsidP="002C6727">
            <w:pPr>
              <w:jc w:val="right"/>
              <w:rPr>
                <w:sz w:val="20"/>
                <w:szCs w:val="20"/>
              </w:rPr>
            </w:pPr>
          </w:p>
        </w:tc>
        <w:tc>
          <w:tcPr>
            <w:tcW w:w="567" w:type="dxa"/>
            <w:tcBorders>
              <w:top w:val="nil"/>
              <w:left w:val="nil"/>
              <w:bottom w:val="single" w:sz="4" w:space="0" w:color="auto"/>
              <w:right w:val="nil"/>
            </w:tcBorders>
            <w:vAlign w:val="bottom"/>
          </w:tcPr>
          <w:p w:rsidR="002A0E2C" w:rsidRDefault="002A0E2C" w:rsidP="002C6727">
            <w:r>
              <w:t>2015</w:t>
            </w:r>
          </w:p>
        </w:tc>
        <w:tc>
          <w:tcPr>
            <w:tcW w:w="255" w:type="dxa"/>
            <w:vAlign w:val="bottom"/>
            <w:hideMark/>
          </w:tcPr>
          <w:p w:rsidR="002A0E2C" w:rsidRDefault="002A0E2C" w:rsidP="002C6727">
            <w:pPr>
              <w:jc w:val="right"/>
            </w:pPr>
            <w:r>
              <w:t>г.</w:t>
            </w:r>
          </w:p>
        </w:tc>
      </w:tr>
    </w:tbl>
    <w:p w:rsidR="002A0E2C" w:rsidRDefault="002A0E2C" w:rsidP="002A0E2C">
      <w:r>
        <w:t>М.П.</w:t>
      </w:r>
    </w:p>
    <w:p w:rsidR="002266E3" w:rsidRDefault="002266E3" w:rsidP="002266E3"/>
    <w:p w:rsidR="00FC6DEB" w:rsidRDefault="00FC6DEB" w:rsidP="00FC6DEB"/>
    <w:p w:rsidR="002266E3" w:rsidRDefault="002266E3" w:rsidP="00FC6DEB">
      <w:pPr>
        <w:spacing w:before="360"/>
        <w:ind w:left="5103"/>
        <w:jc w:val="center"/>
      </w:pPr>
    </w:p>
    <w:p w:rsidR="002266E3" w:rsidRDefault="002266E3" w:rsidP="00FC6DEB">
      <w:pPr>
        <w:spacing w:before="360"/>
        <w:ind w:left="5103"/>
        <w:jc w:val="center"/>
      </w:pPr>
    </w:p>
    <w:p w:rsidR="002266E3" w:rsidRDefault="002266E3" w:rsidP="00FC6DEB">
      <w:pPr>
        <w:spacing w:before="360"/>
        <w:ind w:left="5103"/>
        <w:jc w:val="center"/>
      </w:pPr>
    </w:p>
    <w:p w:rsidR="002266E3" w:rsidRDefault="002266E3" w:rsidP="00FC6DEB">
      <w:pPr>
        <w:spacing w:before="360"/>
        <w:ind w:left="5103"/>
        <w:jc w:val="center"/>
      </w:pPr>
    </w:p>
    <w:p w:rsidR="002266E3" w:rsidRDefault="002266E3" w:rsidP="00FC6DEB">
      <w:pPr>
        <w:spacing w:before="360"/>
        <w:ind w:left="5103"/>
        <w:jc w:val="center"/>
      </w:pPr>
    </w:p>
    <w:p w:rsidR="002266E3" w:rsidRDefault="002266E3" w:rsidP="00FC6DEB">
      <w:pPr>
        <w:spacing w:before="360"/>
        <w:ind w:left="5103"/>
        <w:jc w:val="center"/>
      </w:pPr>
    </w:p>
    <w:p w:rsidR="002266E3" w:rsidRDefault="002266E3" w:rsidP="00FC6DEB">
      <w:pPr>
        <w:spacing w:before="360"/>
        <w:ind w:left="5103"/>
        <w:jc w:val="center"/>
      </w:pPr>
    </w:p>
    <w:p w:rsidR="002266E3" w:rsidRDefault="002266E3" w:rsidP="00FC6DEB">
      <w:pPr>
        <w:spacing w:before="360"/>
        <w:ind w:left="5103"/>
        <w:jc w:val="center"/>
      </w:pPr>
    </w:p>
    <w:p w:rsidR="00FC6DEB" w:rsidRDefault="00FC6DEB" w:rsidP="00FC6DEB">
      <w:pPr>
        <w:spacing w:before="360"/>
        <w:ind w:left="5103"/>
        <w:jc w:val="center"/>
      </w:pPr>
      <w:r>
        <w:t>Утверждаю</w:t>
      </w:r>
    </w:p>
    <w:p w:rsidR="00FC6DEB" w:rsidRDefault="00FC6DEB" w:rsidP="00FC6DEB">
      <w:pPr>
        <w:spacing w:before="120"/>
        <w:ind w:left="5103"/>
      </w:pPr>
      <w:r>
        <w:t>Заместитель главы администрации</w:t>
      </w:r>
    </w:p>
    <w:p w:rsidR="00FC6DEB" w:rsidRDefault="00FC6DEB" w:rsidP="00FC6DEB">
      <w:pPr>
        <w:ind w:left="5103"/>
      </w:pPr>
      <w:r>
        <w:t>Щекинского района</w:t>
      </w:r>
    </w:p>
    <w:p w:rsidR="00FC6DEB" w:rsidRDefault="00FC6DEB" w:rsidP="00FC6DEB">
      <w:pPr>
        <w:ind w:left="5103"/>
      </w:pPr>
      <w:r>
        <w:t xml:space="preserve"> по развитию инженерной  инфраструктуры и жилищно-коммунальному хозяйству   </w:t>
      </w:r>
    </w:p>
    <w:p w:rsidR="00FC6DEB" w:rsidRDefault="00FC6DEB" w:rsidP="00FC6DEB">
      <w:pPr>
        <w:ind w:left="5103"/>
        <w:jc w:val="center"/>
      </w:pPr>
      <w:r>
        <w:t xml:space="preserve">                           </w:t>
      </w:r>
    </w:p>
    <w:p w:rsidR="00FC6DEB" w:rsidRDefault="00FC6DEB" w:rsidP="00FC6DEB">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FC6DEB" w:rsidRDefault="00FC6DEB" w:rsidP="00FC6DEB">
      <w:pPr>
        <w:ind w:left="6521" w:right="1416"/>
        <w:jc w:val="center"/>
        <w:rPr>
          <w:sz w:val="18"/>
          <w:szCs w:val="18"/>
        </w:rPr>
      </w:pPr>
    </w:p>
    <w:p w:rsidR="00FC6DEB" w:rsidRDefault="00FC6DEB" w:rsidP="00FC6DEB"/>
    <w:p w:rsidR="00FC6DEB" w:rsidRDefault="00FC6DEB" w:rsidP="00FC6DEB">
      <w:pPr>
        <w:spacing w:before="400"/>
        <w:jc w:val="center"/>
        <w:rPr>
          <w:b/>
          <w:bCs/>
          <w:sz w:val="26"/>
          <w:szCs w:val="26"/>
        </w:rPr>
      </w:pPr>
      <w:r>
        <w:rPr>
          <w:b/>
          <w:bCs/>
          <w:sz w:val="26"/>
          <w:szCs w:val="26"/>
        </w:rPr>
        <w:t>АКТ</w:t>
      </w:r>
    </w:p>
    <w:p w:rsidR="00FC6DEB" w:rsidRDefault="00FC6DEB" w:rsidP="00FC6DEB">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FC6DEB" w:rsidRDefault="00FC6DEB" w:rsidP="00FC6DEB">
      <w:pPr>
        <w:spacing w:before="240"/>
        <w:jc w:val="center"/>
      </w:pPr>
      <w:r>
        <w:rPr>
          <w:lang w:val="en-US"/>
        </w:rPr>
        <w:t>I</w:t>
      </w:r>
      <w:r>
        <w:t>. Общие сведения о многоквартирном доме</w:t>
      </w:r>
    </w:p>
    <w:p w:rsidR="00FC6DEB" w:rsidRPr="002A3D39" w:rsidRDefault="00FC6DEB" w:rsidP="00FC6DEB">
      <w:pPr>
        <w:spacing w:before="240"/>
        <w:ind w:firstLine="567"/>
        <w:rPr>
          <w:b/>
        </w:rPr>
      </w:pPr>
      <w:r>
        <w:t xml:space="preserve">1. Адрес многоквартирного дома    </w:t>
      </w:r>
      <w:r w:rsidRPr="002A3D39">
        <w:rPr>
          <w:b/>
        </w:rPr>
        <w:t>ул</w:t>
      </w:r>
      <w:r>
        <w:rPr>
          <w:b/>
        </w:rPr>
        <w:t>. Квартальная, д. 2</w:t>
      </w:r>
    </w:p>
    <w:p w:rsidR="00FC6DEB" w:rsidRDefault="00FC6DEB" w:rsidP="00FC6DEB">
      <w:pPr>
        <w:pBdr>
          <w:top w:val="single" w:sz="4" w:space="0" w:color="auto"/>
        </w:pBdr>
        <w:ind w:left="4054"/>
        <w:rPr>
          <w:sz w:val="2"/>
          <w:szCs w:val="2"/>
        </w:rPr>
      </w:pPr>
    </w:p>
    <w:p w:rsidR="00FC6DEB" w:rsidRDefault="00FC6DEB" w:rsidP="00FC6DEB">
      <w:pPr>
        <w:ind w:firstLine="567"/>
        <w:rPr>
          <w:sz w:val="2"/>
          <w:szCs w:val="2"/>
        </w:rPr>
      </w:pPr>
      <w:r>
        <w:t xml:space="preserve">2. Кадастровый номер многоквартирного дома (при его наличии)  </w:t>
      </w:r>
    </w:p>
    <w:p w:rsidR="00FC6DEB" w:rsidRDefault="00FC6DEB" w:rsidP="00FC6DEB">
      <w:pPr>
        <w:pBdr>
          <w:top w:val="single" w:sz="4" w:space="1" w:color="auto"/>
        </w:pBdr>
        <w:ind w:left="567"/>
        <w:rPr>
          <w:sz w:val="2"/>
          <w:szCs w:val="2"/>
        </w:rPr>
      </w:pPr>
    </w:p>
    <w:p w:rsidR="00FC6DEB" w:rsidRDefault="00FC6DEB" w:rsidP="00FC6DEB">
      <w:pPr>
        <w:ind w:firstLine="567"/>
      </w:pPr>
      <w:r>
        <w:t xml:space="preserve">3. Серия, тип постройки   </w:t>
      </w:r>
      <w:r w:rsidRPr="006B7DB9">
        <w:rPr>
          <w:b/>
        </w:rPr>
        <w:t>жилой дом</w:t>
      </w:r>
    </w:p>
    <w:p w:rsidR="00FC6DEB" w:rsidRDefault="00FC6DEB" w:rsidP="00FC6DEB">
      <w:pPr>
        <w:pBdr>
          <w:top w:val="single" w:sz="4" w:space="1" w:color="auto"/>
        </w:pBdr>
        <w:ind w:left="3175"/>
        <w:rPr>
          <w:sz w:val="2"/>
          <w:szCs w:val="2"/>
        </w:rPr>
      </w:pPr>
    </w:p>
    <w:p w:rsidR="00FC6DEB" w:rsidRPr="002A3D39" w:rsidRDefault="00FC6DEB" w:rsidP="00FC6DEB">
      <w:pPr>
        <w:ind w:firstLine="567"/>
        <w:rPr>
          <w:b/>
        </w:rPr>
      </w:pPr>
      <w:r>
        <w:t xml:space="preserve">4. Год постройки  </w:t>
      </w:r>
      <w:r>
        <w:rPr>
          <w:b/>
        </w:rPr>
        <w:t>1950</w:t>
      </w:r>
    </w:p>
    <w:p w:rsidR="00FC6DEB" w:rsidRPr="002A3D39" w:rsidRDefault="00FC6DEB" w:rsidP="00FC6DEB">
      <w:pPr>
        <w:pBdr>
          <w:top w:val="single" w:sz="4" w:space="1" w:color="auto"/>
        </w:pBdr>
        <w:ind w:left="2438"/>
        <w:rPr>
          <w:b/>
          <w:sz w:val="2"/>
          <w:szCs w:val="2"/>
        </w:rPr>
      </w:pPr>
    </w:p>
    <w:p w:rsidR="00FC6DEB" w:rsidRDefault="00FC6DEB" w:rsidP="00FC6DEB">
      <w:pPr>
        <w:ind w:firstLine="567"/>
        <w:rPr>
          <w:sz w:val="2"/>
          <w:szCs w:val="2"/>
        </w:rPr>
      </w:pPr>
      <w:r>
        <w:t xml:space="preserve">5. Степень износа по данным государственного технического </w:t>
      </w:r>
      <w:r w:rsidRPr="000C353B">
        <w:t xml:space="preserve">учета    </w:t>
      </w:r>
      <w:r>
        <w:t>4</w:t>
      </w:r>
      <w:r>
        <w:rPr>
          <w:b/>
        </w:rPr>
        <w:t>5</w:t>
      </w:r>
      <w:r w:rsidRPr="000C353B">
        <w:rPr>
          <w:b/>
        </w:rPr>
        <w:t>%</w:t>
      </w:r>
    </w:p>
    <w:p w:rsidR="00FC6DEB" w:rsidRDefault="00FC6DEB" w:rsidP="00FC6DEB">
      <w:pPr>
        <w:pBdr>
          <w:top w:val="single" w:sz="4" w:space="1" w:color="auto"/>
        </w:pBdr>
        <w:ind w:left="567"/>
        <w:rPr>
          <w:sz w:val="2"/>
          <w:szCs w:val="2"/>
        </w:rPr>
      </w:pPr>
    </w:p>
    <w:p w:rsidR="00FC6DEB" w:rsidRDefault="00FC6DEB" w:rsidP="00FC6DEB">
      <w:pPr>
        <w:ind w:firstLine="567"/>
      </w:pPr>
      <w:r>
        <w:t xml:space="preserve">6. Степень фактического износа  </w:t>
      </w:r>
    </w:p>
    <w:p w:rsidR="00FC6DEB" w:rsidRDefault="00FC6DEB" w:rsidP="00FC6DEB">
      <w:pPr>
        <w:pBdr>
          <w:top w:val="single" w:sz="4" w:space="1" w:color="auto"/>
        </w:pBdr>
        <w:ind w:left="3969"/>
        <w:rPr>
          <w:sz w:val="2"/>
          <w:szCs w:val="2"/>
        </w:rPr>
      </w:pPr>
    </w:p>
    <w:p w:rsidR="00FC6DEB" w:rsidRDefault="00FC6DEB" w:rsidP="00FC6DEB">
      <w:pPr>
        <w:ind w:firstLine="567"/>
      </w:pPr>
      <w:r>
        <w:t xml:space="preserve">7. Год последнего капитального ремонта  </w:t>
      </w:r>
      <w:r w:rsidRPr="002A3D39">
        <w:rPr>
          <w:b/>
        </w:rPr>
        <w:t>нет</w:t>
      </w:r>
    </w:p>
    <w:p w:rsidR="00FC6DEB" w:rsidRDefault="00FC6DEB" w:rsidP="00FC6DEB">
      <w:pPr>
        <w:pBdr>
          <w:top w:val="single" w:sz="4" w:space="1" w:color="auto"/>
        </w:pBdr>
        <w:ind w:left="4865"/>
        <w:rPr>
          <w:sz w:val="2"/>
          <w:szCs w:val="2"/>
        </w:rPr>
      </w:pPr>
    </w:p>
    <w:p w:rsidR="00FC6DEB" w:rsidRDefault="00FC6DEB" w:rsidP="00FC6DEB">
      <w:pPr>
        <w:ind w:firstLine="567"/>
        <w:jc w:val="both"/>
      </w:pPr>
      <w:r>
        <w:t>8. Реквизиты правового акта о признании многоквартирного дома аварийным и подлежащим сносу  -</w:t>
      </w:r>
    </w:p>
    <w:p w:rsidR="00FC6DEB" w:rsidRDefault="00FC6DEB" w:rsidP="00FC6DEB">
      <w:pPr>
        <w:pBdr>
          <w:top w:val="single" w:sz="4" w:space="1" w:color="auto"/>
        </w:pBdr>
        <w:ind w:left="709"/>
        <w:rPr>
          <w:sz w:val="2"/>
          <w:szCs w:val="2"/>
        </w:rPr>
      </w:pPr>
    </w:p>
    <w:p w:rsidR="00FC6DEB" w:rsidRDefault="00FC6DEB" w:rsidP="00FC6DEB">
      <w:pPr>
        <w:ind w:firstLine="567"/>
      </w:pPr>
      <w:r>
        <w:t xml:space="preserve">9. Количество этажей </w:t>
      </w:r>
      <w:r>
        <w:rPr>
          <w:b/>
        </w:rPr>
        <w:t xml:space="preserve"> 1</w:t>
      </w:r>
    </w:p>
    <w:p w:rsidR="00FC6DEB" w:rsidRDefault="00FC6DEB" w:rsidP="00FC6DEB">
      <w:pPr>
        <w:pBdr>
          <w:top w:val="single" w:sz="4" w:space="1" w:color="auto"/>
        </w:pBdr>
        <w:ind w:left="2920"/>
        <w:rPr>
          <w:sz w:val="2"/>
          <w:szCs w:val="2"/>
        </w:rPr>
      </w:pPr>
    </w:p>
    <w:p w:rsidR="00FC6DEB" w:rsidRPr="002A3D39" w:rsidRDefault="00FC6DEB" w:rsidP="00FC6DEB">
      <w:pPr>
        <w:ind w:firstLine="567"/>
        <w:rPr>
          <w:b/>
        </w:rPr>
      </w:pPr>
      <w:r>
        <w:t xml:space="preserve">10. Наличие подвала    </w:t>
      </w:r>
      <w:r>
        <w:rPr>
          <w:b/>
        </w:rPr>
        <w:t>нет</w:t>
      </w:r>
    </w:p>
    <w:p w:rsidR="00FC6DEB" w:rsidRDefault="00FC6DEB" w:rsidP="00FC6DEB">
      <w:pPr>
        <w:pBdr>
          <w:top w:val="single" w:sz="4" w:space="1" w:color="auto"/>
        </w:pBdr>
        <w:ind w:left="2835"/>
        <w:rPr>
          <w:sz w:val="2"/>
          <w:szCs w:val="2"/>
        </w:rPr>
      </w:pPr>
    </w:p>
    <w:p w:rsidR="00FC6DEB" w:rsidRPr="006B7DB9" w:rsidRDefault="00FC6DEB" w:rsidP="00FC6DEB">
      <w:pPr>
        <w:ind w:firstLine="567"/>
        <w:rPr>
          <w:b/>
        </w:rPr>
      </w:pPr>
      <w:r>
        <w:t xml:space="preserve">11. Наличие цокольного этажа  </w:t>
      </w:r>
      <w:r>
        <w:rPr>
          <w:b/>
        </w:rPr>
        <w:t>нет</w:t>
      </w:r>
    </w:p>
    <w:p w:rsidR="00FC6DEB" w:rsidRDefault="00FC6DEB" w:rsidP="00FC6DEB">
      <w:pPr>
        <w:pBdr>
          <w:top w:val="single" w:sz="4" w:space="1" w:color="auto"/>
        </w:pBdr>
        <w:ind w:left="3828"/>
        <w:rPr>
          <w:sz w:val="2"/>
          <w:szCs w:val="2"/>
        </w:rPr>
      </w:pPr>
    </w:p>
    <w:p w:rsidR="00FC6DEB" w:rsidRPr="002A3D39" w:rsidRDefault="00FC6DEB" w:rsidP="00FC6DEB">
      <w:pPr>
        <w:ind w:firstLine="567"/>
        <w:rPr>
          <w:b/>
        </w:rPr>
      </w:pPr>
      <w:r>
        <w:t xml:space="preserve">12. Наличие мансарды  </w:t>
      </w:r>
      <w:r w:rsidRPr="002A3D39">
        <w:rPr>
          <w:b/>
        </w:rPr>
        <w:t>нет</w:t>
      </w:r>
    </w:p>
    <w:p w:rsidR="00FC6DEB" w:rsidRDefault="00FC6DEB" w:rsidP="00FC6DEB">
      <w:pPr>
        <w:pBdr>
          <w:top w:val="single" w:sz="4" w:space="1" w:color="auto"/>
        </w:pBdr>
        <w:ind w:left="3005"/>
        <w:rPr>
          <w:sz w:val="2"/>
          <w:szCs w:val="2"/>
        </w:rPr>
      </w:pPr>
    </w:p>
    <w:p w:rsidR="00FC6DEB" w:rsidRPr="002A3D39" w:rsidRDefault="00FC6DEB" w:rsidP="00FC6DEB">
      <w:pPr>
        <w:ind w:firstLine="567"/>
        <w:rPr>
          <w:b/>
        </w:rPr>
      </w:pPr>
      <w:r>
        <w:t xml:space="preserve">13. Наличие мезонина  </w:t>
      </w:r>
      <w:r w:rsidRPr="002A3D39">
        <w:rPr>
          <w:b/>
        </w:rPr>
        <w:t>нет</w:t>
      </w:r>
    </w:p>
    <w:p w:rsidR="00FC6DEB" w:rsidRDefault="00FC6DEB" w:rsidP="00FC6DEB">
      <w:pPr>
        <w:pBdr>
          <w:top w:val="single" w:sz="4" w:space="1" w:color="auto"/>
        </w:pBdr>
        <w:ind w:left="2977"/>
        <w:rPr>
          <w:sz w:val="2"/>
          <w:szCs w:val="2"/>
        </w:rPr>
      </w:pPr>
    </w:p>
    <w:p w:rsidR="00FC6DEB" w:rsidRPr="002A3D39" w:rsidRDefault="00FC6DEB" w:rsidP="00FC6DEB">
      <w:pPr>
        <w:ind w:firstLine="567"/>
        <w:rPr>
          <w:b/>
        </w:rPr>
      </w:pPr>
      <w:r>
        <w:t>14. Количество квартир 4</w:t>
      </w:r>
    </w:p>
    <w:p w:rsidR="00FC6DEB" w:rsidRDefault="00FC6DEB" w:rsidP="00FC6DEB">
      <w:pPr>
        <w:pBdr>
          <w:top w:val="single" w:sz="4" w:space="1" w:color="auto"/>
        </w:pBdr>
        <w:ind w:left="3119"/>
        <w:rPr>
          <w:sz w:val="2"/>
          <w:szCs w:val="2"/>
        </w:rPr>
      </w:pPr>
    </w:p>
    <w:p w:rsidR="00FC6DEB" w:rsidRDefault="00FC6DEB" w:rsidP="00FC6DEB">
      <w:pPr>
        <w:ind w:firstLine="567"/>
        <w:jc w:val="both"/>
        <w:rPr>
          <w:sz w:val="2"/>
          <w:szCs w:val="2"/>
        </w:rPr>
      </w:pPr>
      <w:r>
        <w:t>15. Количество нежилых помещений, не входящих в состав общего имущества</w:t>
      </w:r>
      <w:r>
        <w:br/>
      </w:r>
    </w:p>
    <w:p w:rsidR="00FC6DEB" w:rsidRPr="00D00471" w:rsidRDefault="00FC6DEB" w:rsidP="00FC6DEB">
      <w:pPr>
        <w:ind w:left="567"/>
      </w:pPr>
    </w:p>
    <w:p w:rsidR="00FC6DEB" w:rsidRDefault="00FC6DEB" w:rsidP="00FC6DEB">
      <w:pPr>
        <w:pBdr>
          <w:top w:val="single" w:sz="4" w:space="1" w:color="auto"/>
        </w:pBdr>
        <w:ind w:left="567"/>
        <w:rPr>
          <w:sz w:val="2"/>
          <w:szCs w:val="2"/>
        </w:rPr>
      </w:pPr>
    </w:p>
    <w:p w:rsidR="00FC6DEB" w:rsidRPr="00CA758D" w:rsidRDefault="00FC6DEB" w:rsidP="00FC6DEB">
      <w:pPr>
        <w:ind w:firstLine="567"/>
        <w:jc w:val="both"/>
        <w:rPr>
          <w:b/>
        </w:rPr>
      </w:pPr>
      <w:r>
        <w:lastRenderedPageBreak/>
        <w:t xml:space="preserve">16. Реквизиты правового акта о признании всех жилых помещений в многоквартирном доме не пригодными для проживания  </w:t>
      </w:r>
      <w:r w:rsidRPr="00CA758D">
        <w:rPr>
          <w:b/>
        </w:rPr>
        <w:t>нет</w:t>
      </w:r>
    </w:p>
    <w:p w:rsidR="00FC6DEB" w:rsidRDefault="00FC6DEB" w:rsidP="00FC6DEB">
      <w:pPr>
        <w:pBdr>
          <w:top w:val="single" w:sz="4" w:space="1" w:color="auto"/>
        </w:pBdr>
        <w:rPr>
          <w:sz w:val="2"/>
          <w:szCs w:val="2"/>
        </w:rPr>
      </w:pPr>
    </w:p>
    <w:p w:rsidR="00FC6DEB" w:rsidRDefault="00FC6DEB" w:rsidP="00FC6DEB">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FC6DEB" w:rsidRDefault="00FC6DEB" w:rsidP="00FC6DEB">
      <w:r>
        <w:t xml:space="preserve">               нет</w:t>
      </w:r>
    </w:p>
    <w:p w:rsidR="00FC6DEB" w:rsidRDefault="00FC6DEB" w:rsidP="00FC6DEB">
      <w:pPr>
        <w:pBdr>
          <w:top w:val="single" w:sz="4" w:space="1" w:color="auto"/>
        </w:pBdr>
        <w:rPr>
          <w:sz w:val="2"/>
          <w:szCs w:val="2"/>
        </w:rPr>
      </w:pPr>
    </w:p>
    <w:p w:rsidR="00FC6DEB" w:rsidRDefault="00FC6DEB" w:rsidP="00FC6DEB">
      <w:pPr>
        <w:tabs>
          <w:tab w:val="center" w:pos="5387"/>
          <w:tab w:val="left" w:pos="7371"/>
        </w:tabs>
        <w:ind w:firstLine="567"/>
      </w:pPr>
      <w:r>
        <w:t>18. Строительный объем  44</w:t>
      </w:r>
      <w:r>
        <w:rPr>
          <w:b/>
        </w:rPr>
        <w:t>7</w:t>
      </w:r>
      <w:r>
        <w:tab/>
      </w:r>
      <w:r>
        <w:tab/>
        <w:t>куб. м</w:t>
      </w:r>
    </w:p>
    <w:p w:rsidR="00FC6DEB" w:rsidRDefault="00FC6DEB" w:rsidP="00FC6DEB">
      <w:pPr>
        <w:tabs>
          <w:tab w:val="center" w:pos="5387"/>
          <w:tab w:val="left" w:pos="7371"/>
        </w:tabs>
        <w:ind w:firstLine="567"/>
      </w:pPr>
      <w:r>
        <w:t>19. Площадь:</w:t>
      </w:r>
    </w:p>
    <w:p w:rsidR="00FC6DEB" w:rsidRDefault="00FC6DEB" w:rsidP="00FC6DEB">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106,0</w:t>
      </w:r>
      <w:r>
        <w:tab/>
      </w:r>
      <w:r>
        <w:tab/>
        <w:t>кв. м</w:t>
      </w:r>
    </w:p>
    <w:p w:rsidR="00FC6DEB" w:rsidRDefault="00FC6DEB" w:rsidP="00FC6DEB">
      <w:pPr>
        <w:pBdr>
          <w:top w:val="single" w:sz="4" w:space="1" w:color="auto"/>
        </w:pBdr>
        <w:ind w:left="1049" w:right="5642"/>
        <w:rPr>
          <w:sz w:val="2"/>
          <w:szCs w:val="2"/>
        </w:rPr>
      </w:pPr>
    </w:p>
    <w:p w:rsidR="00FC6DEB" w:rsidRDefault="00FC6DEB" w:rsidP="00FC6DEB">
      <w:pPr>
        <w:tabs>
          <w:tab w:val="center" w:pos="7598"/>
          <w:tab w:val="right" w:pos="10206"/>
        </w:tabs>
        <w:ind w:firstLine="567"/>
      </w:pPr>
      <w:r>
        <w:t xml:space="preserve">б) жилых помещений (общая площадь квартир)  </w:t>
      </w:r>
      <w:r>
        <w:rPr>
          <w:b/>
        </w:rPr>
        <w:t>106,0</w:t>
      </w:r>
      <w:r>
        <w:tab/>
        <w:t>кв. м</w:t>
      </w:r>
    </w:p>
    <w:p w:rsidR="00FC6DEB" w:rsidRDefault="00FC6DEB" w:rsidP="00FC6DEB">
      <w:pPr>
        <w:pBdr>
          <w:top w:val="single" w:sz="4" w:space="1" w:color="auto"/>
        </w:pBdr>
        <w:ind w:left="5585" w:right="624"/>
        <w:rPr>
          <w:sz w:val="2"/>
          <w:szCs w:val="2"/>
        </w:rPr>
      </w:pPr>
    </w:p>
    <w:p w:rsidR="00FC6DEB" w:rsidRDefault="00FC6DEB" w:rsidP="00FC6DEB">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FC6DEB" w:rsidRDefault="00FC6DEB" w:rsidP="00FC6DEB">
      <w:pPr>
        <w:pBdr>
          <w:top w:val="single" w:sz="4" w:space="1" w:color="auto"/>
        </w:pBdr>
        <w:ind w:left="3941" w:right="2240"/>
        <w:rPr>
          <w:sz w:val="2"/>
          <w:szCs w:val="2"/>
        </w:rPr>
      </w:pPr>
    </w:p>
    <w:p w:rsidR="00FC6DEB" w:rsidRDefault="00FC6DEB" w:rsidP="00FC6DEB">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FC6DEB" w:rsidRDefault="00FC6DEB" w:rsidP="00FC6DEB">
      <w:pPr>
        <w:pBdr>
          <w:top w:val="single" w:sz="4" w:space="1" w:color="auto"/>
        </w:pBdr>
        <w:ind w:left="4734" w:right="1389"/>
        <w:rPr>
          <w:sz w:val="2"/>
          <w:szCs w:val="2"/>
        </w:rPr>
      </w:pPr>
    </w:p>
    <w:p w:rsidR="00FC6DEB" w:rsidRDefault="00FC6DEB" w:rsidP="00FC6DEB">
      <w:pPr>
        <w:tabs>
          <w:tab w:val="center" w:pos="5245"/>
          <w:tab w:val="left" w:pos="7088"/>
        </w:tabs>
        <w:ind w:firstLine="567"/>
      </w:pPr>
      <w:r>
        <w:t xml:space="preserve">20. Количество лестниц   </w:t>
      </w:r>
      <w:r>
        <w:tab/>
        <w:t>шт.</w:t>
      </w:r>
    </w:p>
    <w:p w:rsidR="00FC6DEB" w:rsidRDefault="00FC6DEB" w:rsidP="00FC6DEB">
      <w:pPr>
        <w:pBdr>
          <w:top w:val="single" w:sz="4" w:space="1" w:color="auto"/>
        </w:pBdr>
        <w:ind w:left="3147" w:right="3232"/>
        <w:rPr>
          <w:sz w:val="2"/>
          <w:szCs w:val="2"/>
        </w:rPr>
      </w:pPr>
    </w:p>
    <w:p w:rsidR="00FC6DEB" w:rsidRDefault="00FC6DEB" w:rsidP="00FC6DEB">
      <w:pPr>
        <w:ind w:firstLine="567"/>
        <w:jc w:val="both"/>
        <w:rPr>
          <w:sz w:val="2"/>
          <w:szCs w:val="2"/>
        </w:rPr>
      </w:pPr>
      <w:r>
        <w:t>21. Уборочная площадь лестниц (включая межквартирные лестничные площадки)</w:t>
      </w:r>
      <w:r>
        <w:br/>
      </w:r>
    </w:p>
    <w:p w:rsidR="00FC6DEB" w:rsidRDefault="00FC6DEB" w:rsidP="00FC6DEB">
      <w:pPr>
        <w:tabs>
          <w:tab w:val="left" w:pos="3969"/>
        </w:tabs>
        <w:rPr>
          <w:sz w:val="2"/>
          <w:szCs w:val="2"/>
        </w:rPr>
      </w:pPr>
      <w:r>
        <w:tab/>
        <w:t>кв. м</w:t>
      </w:r>
    </w:p>
    <w:p w:rsidR="00FC6DEB" w:rsidRDefault="00FC6DEB" w:rsidP="00FC6DEB">
      <w:pPr>
        <w:tabs>
          <w:tab w:val="center" w:pos="7230"/>
          <w:tab w:val="left" w:pos="9356"/>
        </w:tabs>
        <w:ind w:firstLine="567"/>
      </w:pPr>
      <w:r>
        <w:t xml:space="preserve">22. Уборочная площадь общих коридоров  </w:t>
      </w:r>
      <w:r>
        <w:tab/>
        <w:t>кв. м</w:t>
      </w:r>
    </w:p>
    <w:p w:rsidR="00FC6DEB" w:rsidRDefault="00FC6DEB" w:rsidP="00FC6DEB">
      <w:pPr>
        <w:pBdr>
          <w:top w:val="single" w:sz="4" w:space="1" w:color="auto"/>
        </w:pBdr>
        <w:ind w:left="4990" w:right="964"/>
        <w:rPr>
          <w:sz w:val="2"/>
          <w:szCs w:val="2"/>
        </w:rPr>
      </w:pPr>
    </w:p>
    <w:p w:rsidR="00FC6DEB" w:rsidRDefault="00FC6DEB" w:rsidP="00FC6DEB">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tab/>
      </w:r>
      <w:r>
        <w:tab/>
        <w:t>кв. м</w:t>
      </w:r>
    </w:p>
    <w:p w:rsidR="00FC6DEB" w:rsidRDefault="00FC6DEB" w:rsidP="00FC6DEB">
      <w:pPr>
        <w:pBdr>
          <w:top w:val="single" w:sz="4" w:space="1" w:color="auto"/>
        </w:pBdr>
        <w:ind w:left="4082" w:right="1814"/>
        <w:rPr>
          <w:sz w:val="2"/>
          <w:szCs w:val="2"/>
        </w:rPr>
      </w:pPr>
    </w:p>
    <w:p w:rsidR="00FC6DEB" w:rsidRPr="00552163" w:rsidRDefault="00FC6DEB" w:rsidP="00FC6DEB">
      <w:pPr>
        <w:ind w:firstLine="567"/>
        <w:jc w:val="both"/>
        <w:rPr>
          <w:b/>
        </w:rPr>
      </w:pPr>
      <w:r>
        <w:t xml:space="preserve">24. Площадь земельного участка, входящего в состав общего имущества многоквартирного дома  </w:t>
      </w:r>
      <w:r>
        <w:rPr>
          <w:b/>
        </w:rPr>
        <w:t>981</w:t>
      </w:r>
    </w:p>
    <w:p w:rsidR="00FC6DEB" w:rsidRDefault="00FC6DEB" w:rsidP="00FC6DEB">
      <w:pPr>
        <w:pBdr>
          <w:top w:val="single" w:sz="4" w:space="1" w:color="auto"/>
        </w:pBdr>
        <w:ind w:left="601"/>
        <w:rPr>
          <w:sz w:val="2"/>
          <w:szCs w:val="2"/>
        </w:rPr>
      </w:pPr>
    </w:p>
    <w:p w:rsidR="00FC6DEB" w:rsidRPr="00A77472" w:rsidRDefault="00FC6DEB" w:rsidP="00FC6DEB">
      <w:pPr>
        <w:ind w:firstLine="567"/>
        <w:rPr>
          <w:b/>
          <w:sz w:val="2"/>
          <w:szCs w:val="2"/>
        </w:rPr>
      </w:pPr>
      <w:r>
        <w:t>25. Кадастровый номер земельного участка (при его наличии)</w:t>
      </w:r>
    </w:p>
    <w:p w:rsidR="00FC6DEB" w:rsidRDefault="00FC6DEB" w:rsidP="00FC6DEB">
      <w:pPr>
        <w:pBdr>
          <w:top w:val="single" w:sz="4" w:space="1" w:color="auto"/>
        </w:pBdr>
        <w:rPr>
          <w:sz w:val="2"/>
          <w:szCs w:val="2"/>
        </w:rPr>
      </w:pPr>
    </w:p>
    <w:p w:rsidR="00FC6DEB" w:rsidRDefault="00FC6DEB" w:rsidP="00FC6DEB">
      <w:pPr>
        <w:spacing w:before="360" w:after="240"/>
        <w:jc w:val="center"/>
      </w:pPr>
      <w:r>
        <w:rPr>
          <w:lang w:val="en-US"/>
        </w:rPr>
        <w:t>II</w:t>
      </w:r>
      <w:r>
        <w:t>. Техническое состояние многоквартирного дома, включая пристройки</w:t>
      </w:r>
    </w:p>
    <w:tbl>
      <w:tblPr>
        <w:tblW w:w="9426" w:type="dxa"/>
        <w:tblLayout w:type="fixed"/>
        <w:tblCellMar>
          <w:left w:w="28" w:type="dxa"/>
          <w:right w:w="28" w:type="dxa"/>
        </w:tblCellMar>
        <w:tblLook w:val="0000"/>
      </w:tblPr>
      <w:tblGrid>
        <w:gridCol w:w="3928"/>
        <w:gridCol w:w="2749"/>
        <w:gridCol w:w="2749"/>
      </w:tblGrid>
      <w:tr w:rsidR="00FC6DEB" w:rsidTr="00FC6DEB">
        <w:trPr>
          <w:trHeight w:val="648"/>
        </w:trPr>
        <w:tc>
          <w:tcPr>
            <w:tcW w:w="3928" w:type="dxa"/>
            <w:tcBorders>
              <w:top w:val="single" w:sz="4" w:space="0" w:color="auto"/>
              <w:left w:val="single" w:sz="4" w:space="0" w:color="auto"/>
              <w:bottom w:val="single" w:sz="4" w:space="0" w:color="auto"/>
              <w:right w:val="single" w:sz="4" w:space="0" w:color="auto"/>
            </w:tcBorders>
          </w:tcPr>
          <w:p w:rsidR="00FC6DEB" w:rsidRDefault="00FC6DEB" w:rsidP="00FC6DEB">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tcPr>
          <w:p w:rsidR="00FC6DEB" w:rsidRDefault="00FC6DEB" w:rsidP="00FC6DEB">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tcPr>
          <w:p w:rsidR="00FC6DEB" w:rsidRDefault="00FC6DEB" w:rsidP="00FC6DEB">
            <w:pPr>
              <w:jc w:val="center"/>
            </w:pPr>
            <w:r>
              <w:t>Техническое состояние элементов общего имущества многоквартирного дома</w:t>
            </w:r>
          </w:p>
        </w:tc>
      </w:tr>
      <w:tr w:rsidR="00FC6DEB" w:rsidTr="00FC6DEB">
        <w:trPr>
          <w:trHeight w:val="158"/>
        </w:trPr>
        <w:tc>
          <w:tcPr>
            <w:tcW w:w="3928" w:type="dxa"/>
            <w:tcBorders>
              <w:top w:val="single" w:sz="4" w:space="0" w:color="auto"/>
              <w:left w:val="single" w:sz="4" w:space="0" w:color="auto"/>
              <w:bottom w:val="single" w:sz="4" w:space="0" w:color="auto"/>
              <w:right w:val="single" w:sz="4" w:space="0" w:color="auto"/>
            </w:tcBorders>
            <w:vAlign w:val="bottom"/>
          </w:tcPr>
          <w:p w:rsidR="00FC6DEB" w:rsidRDefault="00FC6DEB" w:rsidP="00FC6DEB">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tcPr>
          <w:p w:rsidR="00FC6DEB" w:rsidRDefault="00FC6DEB" w:rsidP="00FC6DEB">
            <w:pPr>
              <w:ind w:left="57"/>
            </w:pPr>
            <w:r>
              <w:t>Бутовый-ленточный</w:t>
            </w:r>
          </w:p>
        </w:tc>
        <w:tc>
          <w:tcPr>
            <w:tcW w:w="2749" w:type="dxa"/>
            <w:tcBorders>
              <w:top w:val="single" w:sz="4" w:space="0" w:color="auto"/>
              <w:left w:val="single" w:sz="4" w:space="0" w:color="auto"/>
              <w:bottom w:val="single" w:sz="4" w:space="0" w:color="auto"/>
              <w:right w:val="single" w:sz="4" w:space="0" w:color="auto"/>
            </w:tcBorders>
            <w:vAlign w:val="bottom"/>
          </w:tcPr>
          <w:p w:rsidR="00FC6DEB" w:rsidRDefault="00FC6DEB" w:rsidP="00FC6DEB">
            <w:pPr>
              <w:ind w:left="57"/>
            </w:pPr>
            <w:r>
              <w:t>Отдельные глубокие трещины</w:t>
            </w:r>
          </w:p>
        </w:tc>
      </w:tr>
      <w:tr w:rsidR="00FC6DEB" w:rsidTr="00FC6DEB">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FC6DEB" w:rsidRDefault="00FC6DEB" w:rsidP="00FC6DEB">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tcPr>
          <w:p w:rsidR="00FC6DEB" w:rsidRDefault="00FC6DEB" w:rsidP="00FC6DEB">
            <w:pPr>
              <w:ind w:left="57"/>
            </w:pPr>
            <w:r>
              <w:t>Кирпичные т. тс.= 0,55см</w:t>
            </w:r>
          </w:p>
        </w:tc>
        <w:tc>
          <w:tcPr>
            <w:tcW w:w="2749" w:type="dxa"/>
            <w:tcBorders>
              <w:top w:val="single" w:sz="4" w:space="0" w:color="auto"/>
              <w:left w:val="single" w:sz="4" w:space="0" w:color="auto"/>
              <w:bottom w:val="single" w:sz="4" w:space="0" w:color="auto"/>
              <w:right w:val="single" w:sz="4" w:space="0" w:color="auto"/>
            </w:tcBorders>
            <w:vAlign w:val="bottom"/>
          </w:tcPr>
          <w:p w:rsidR="00FC6DEB" w:rsidRDefault="00FC6DEB" w:rsidP="00FC6DEB">
            <w:pPr>
              <w:ind w:left="57"/>
            </w:pPr>
            <w:r>
              <w:t>Выкрашивание отдельных кирпичей</w:t>
            </w:r>
          </w:p>
        </w:tc>
      </w:tr>
      <w:tr w:rsidR="00FC6DEB" w:rsidTr="00FC6DEB">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FC6DEB" w:rsidRDefault="00FC6DEB" w:rsidP="00FC6DEB">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tcPr>
          <w:p w:rsidR="00FC6DEB" w:rsidRDefault="00FC6DEB" w:rsidP="00FC6DEB">
            <w:pPr>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tcPr>
          <w:p w:rsidR="00FC6DEB" w:rsidRDefault="00FC6DEB" w:rsidP="00FC6DEB">
            <w:pPr>
              <w:ind w:left="57"/>
            </w:pPr>
            <w:r>
              <w:t xml:space="preserve">Трещины в местах сопряжения </w:t>
            </w:r>
          </w:p>
        </w:tc>
      </w:tr>
      <w:tr w:rsidR="00FC6DEB" w:rsidTr="00FC6DEB">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58"/>
        </w:trPr>
        <w:tc>
          <w:tcPr>
            <w:tcW w:w="3928" w:type="dxa"/>
            <w:tcBorders>
              <w:top w:val="nil"/>
              <w:bottom w:val="nil"/>
            </w:tcBorders>
          </w:tcPr>
          <w:p w:rsidR="00FC6DEB" w:rsidRDefault="00FC6DEB" w:rsidP="00FC6DEB">
            <w:pPr>
              <w:ind w:left="57"/>
            </w:pPr>
            <w:r>
              <w:t>4. Перекрытия</w:t>
            </w:r>
          </w:p>
        </w:tc>
        <w:tc>
          <w:tcPr>
            <w:tcW w:w="2749" w:type="dxa"/>
            <w:vMerge w:val="restart"/>
            <w:tcBorders>
              <w:top w:val="nil"/>
              <w:bottom w:val="nil"/>
            </w:tcBorders>
          </w:tcPr>
          <w:p w:rsidR="00FC6DEB" w:rsidRDefault="00FC6DEB" w:rsidP="00FC6DEB">
            <w:pPr>
              <w:ind w:left="57"/>
            </w:pPr>
            <w:r>
              <w:t>Деревянные отепленные</w:t>
            </w:r>
          </w:p>
        </w:tc>
        <w:tc>
          <w:tcPr>
            <w:tcW w:w="2749" w:type="dxa"/>
            <w:vMerge w:val="restart"/>
            <w:tcBorders>
              <w:top w:val="nil"/>
              <w:bottom w:val="nil"/>
            </w:tcBorders>
          </w:tcPr>
          <w:p w:rsidR="00FC6DEB" w:rsidRDefault="00FC6DEB" w:rsidP="00FC6DEB">
            <w:pPr>
              <w:ind w:left="57"/>
            </w:pPr>
            <w:r>
              <w:t>Диагональные трещины</w:t>
            </w:r>
          </w:p>
        </w:tc>
      </w:tr>
      <w:tr w:rsidR="00FC6DEB" w:rsidTr="00FC6DEB">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66"/>
        </w:trPr>
        <w:tc>
          <w:tcPr>
            <w:tcW w:w="3928" w:type="dxa"/>
            <w:tcBorders>
              <w:top w:val="nil"/>
              <w:bottom w:val="nil"/>
            </w:tcBorders>
          </w:tcPr>
          <w:p w:rsidR="00FC6DEB" w:rsidRDefault="00FC6DEB" w:rsidP="00FC6DEB">
            <w:pPr>
              <w:ind w:left="992"/>
            </w:pPr>
            <w:r>
              <w:t>чердачные</w:t>
            </w:r>
          </w:p>
        </w:tc>
        <w:tc>
          <w:tcPr>
            <w:tcW w:w="2749" w:type="dxa"/>
            <w:vMerge/>
            <w:tcBorders>
              <w:top w:val="nil"/>
              <w:bottom w:val="nil"/>
            </w:tcBorders>
          </w:tcPr>
          <w:p w:rsidR="00FC6DEB" w:rsidRDefault="00FC6DEB" w:rsidP="00FC6DEB">
            <w:pPr>
              <w:ind w:left="57"/>
            </w:pPr>
          </w:p>
        </w:tc>
        <w:tc>
          <w:tcPr>
            <w:tcW w:w="2749" w:type="dxa"/>
            <w:vMerge/>
            <w:tcBorders>
              <w:top w:val="nil"/>
              <w:bottom w:val="nil"/>
            </w:tcBorders>
          </w:tcPr>
          <w:p w:rsidR="00FC6DEB" w:rsidRDefault="00FC6DEB" w:rsidP="00FC6DEB">
            <w:pPr>
              <w:ind w:left="57"/>
            </w:pPr>
          </w:p>
        </w:tc>
      </w:tr>
      <w:tr w:rsidR="00FC6DEB" w:rsidTr="00FC6DEB">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FC6DEB" w:rsidRDefault="00FC6DEB" w:rsidP="00FC6DEB">
            <w:pPr>
              <w:ind w:left="992"/>
            </w:pPr>
            <w:r>
              <w:t>междуэтажные</w:t>
            </w:r>
          </w:p>
        </w:tc>
        <w:tc>
          <w:tcPr>
            <w:tcW w:w="2749" w:type="dxa"/>
            <w:tcBorders>
              <w:top w:val="nil"/>
              <w:bottom w:val="nil"/>
            </w:tcBorders>
          </w:tcPr>
          <w:p w:rsidR="00FC6DEB" w:rsidRDefault="00FC6DEB" w:rsidP="00FC6DEB">
            <w:pPr>
              <w:ind w:left="57"/>
            </w:pPr>
            <w:r>
              <w:t>----------«---------</w:t>
            </w:r>
          </w:p>
        </w:tc>
        <w:tc>
          <w:tcPr>
            <w:tcW w:w="2749" w:type="dxa"/>
            <w:tcBorders>
              <w:top w:val="nil"/>
              <w:bottom w:val="nil"/>
            </w:tcBorders>
          </w:tcPr>
          <w:p w:rsidR="00FC6DEB" w:rsidRDefault="00FC6DEB" w:rsidP="00FC6DEB">
            <w:pPr>
              <w:ind w:left="57"/>
            </w:pPr>
          </w:p>
        </w:tc>
      </w:tr>
      <w:tr w:rsidR="00FC6DEB" w:rsidTr="00FC6DEB">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FC6DEB" w:rsidRDefault="00FC6DEB" w:rsidP="00FC6DEB">
            <w:pPr>
              <w:ind w:left="992"/>
            </w:pPr>
            <w:r>
              <w:t>подвальные</w:t>
            </w:r>
          </w:p>
        </w:tc>
        <w:tc>
          <w:tcPr>
            <w:tcW w:w="2749" w:type="dxa"/>
            <w:tcBorders>
              <w:top w:val="nil"/>
              <w:bottom w:val="nil"/>
            </w:tcBorders>
          </w:tcPr>
          <w:p w:rsidR="00FC6DEB" w:rsidRDefault="00FC6DEB" w:rsidP="00FC6DEB">
            <w:pPr>
              <w:ind w:left="57"/>
            </w:pPr>
            <w:r>
              <w:t>----------«---------</w:t>
            </w:r>
          </w:p>
        </w:tc>
        <w:tc>
          <w:tcPr>
            <w:tcW w:w="2749" w:type="dxa"/>
            <w:tcBorders>
              <w:top w:val="nil"/>
              <w:bottom w:val="nil"/>
            </w:tcBorders>
          </w:tcPr>
          <w:p w:rsidR="00FC6DEB" w:rsidRDefault="00FC6DEB" w:rsidP="00FC6DEB">
            <w:pPr>
              <w:ind w:left="57"/>
            </w:pPr>
          </w:p>
        </w:tc>
      </w:tr>
      <w:tr w:rsidR="00FC6DEB" w:rsidTr="00FC6DEB">
        <w:tblPrEx>
          <w:tblBorders>
            <w:top w:val="single" w:sz="4" w:space="0" w:color="auto"/>
            <w:left w:val="single" w:sz="4" w:space="0" w:color="auto"/>
            <w:bottom w:val="single" w:sz="4" w:space="0" w:color="auto"/>
            <w:right w:val="single" w:sz="4" w:space="0" w:color="auto"/>
            <w:insideV w:val="single" w:sz="4" w:space="0" w:color="auto"/>
          </w:tblBorders>
        </w:tblPrEx>
        <w:trPr>
          <w:trHeight w:val="166"/>
        </w:trPr>
        <w:tc>
          <w:tcPr>
            <w:tcW w:w="3928" w:type="dxa"/>
            <w:tcBorders>
              <w:top w:val="nil"/>
              <w:bottom w:val="nil"/>
            </w:tcBorders>
          </w:tcPr>
          <w:p w:rsidR="00FC6DEB" w:rsidRDefault="00FC6DEB" w:rsidP="00FC6DEB">
            <w:pPr>
              <w:ind w:left="992"/>
            </w:pPr>
            <w:r>
              <w:t>(другое)</w:t>
            </w:r>
          </w:p>
        </w:tc>
        <w:tc>
          <w:tcPr>
            <w:tcW w:w="2749" w:type="dxa"/>
            <w:tcBorders>
              <w:top w:val="nil"/>
              <w:bottom w:val="nil"/>
            </w:tcBorders>
          </w:tcPr>
          <w:p w:rsidR="00FC6DEB" w:rsidRDefault="00FC6DEB" w:rsidP="00FC6DEB">
            <w:pPr>
              <w:ind w:left="57"/>
            </w:pPr>
          </w:p>
        </w:tc>
        <w:tc>
          <w:tcPr>
            <w:tcW w:w="2749" w:type="dxa"/>
            <w:tcBorders>
              <w:top w:val="nil"/>
              <w:bottom w:val="nil"/>
            </w:tcBorders>
          </w:tcPr>
          <w:p w:rsidR="00FC6DEB" w:rsidRDefault="00FC6DEB" w:rsidP="00FC6DEB">
            <w:pPr>
              <w:ind w:left="57"/>
            </w:pPr>
          </w:p>
        </w:tc>
      </w:tr>
      <w:tr w:rsidR="00FC6DEB" w:rsidTr="00FC6DEB">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FC6DEB" w:rsidRDefault="00FC6DEB" w:rsidP="00FC6DEB">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tcPr>
          <w:p w:rsidR="00FC6DEB" w:rsidRDefault="00FC6DEB" w:rsidP="00FC6DEB">
            <w:pPr>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tcPr>
          <w:p w:rsidR="00FC6DEB" w:rsidRDefault="00FC6DEB" w:rsidP="00FC6DEB">
            <w:pPr>
              <w:ind w:left="57"/>
            </w:pPr>
            <w:r>
              <w:t>Ослабление крепления</w:t>
            </w:r>
          </w:p>
        </w:tc>
      </w:tr>
      <w:tr w:rsidR="00FC6DEB" w:rsidTr="00FC6DEB">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FC6DEB" w:rsidRDefault="00FC6DEB" w:rsidP="00FC6DEB">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tcPr>
          <w:p w:rsidR="00FC6DEB" w:rsidRDefault="00FC6DEB" w:rsidP="00FC6DEB">
            <w:pPr>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tcPr>
          <w:p w:rsidR="00FC6DEB" w:rsidRDefault="00FC6DEB" w:rsidP="00FC6DEB">
            <w:pPr>
              <w:ind w:left="57"/>
            </w:pPr>
            <w:r>
              <w:t>Стертость досок в ходовых местах</w:t>
            </w:r>
          </w:p>
        </w:tc>
      </w:tr>
      <w:tr w:rsidR="00FC6DEB" w:rsidTr="00FC6DEB">
        <w:trPr>
          <w:cantSplit/>
          <w:trHeight w:val="158"/>
        </w:trPr>
        <w:tc>
          <w:tcPr>
            <w:tcW w:w="3928" w:type="dxa"/>
            <w:tcBorders>
              <w:top w:val="single" w:sz="4" w:space="0" w:color="auto"/>
              <w:left w:val="single" w:sz="4" w:space="0" w:color="auto"/>
              <w:bottom w:val="nil"/>
              <w:right w:val="single" w:sz="4" w:space="0" w:color="auto"/>
            </w:tcBorders>
            <w:vAlign w:val="bottom"/>
          </w:tcPr>
          <w:p w:rsidR="00FC6DEB" w:rsidRDefault="00FC6DEB" w:rsidP="00FC6DEB">
            <w:pPr>
              <w:ind w:left="57"/>
            </w:pPr>
            <w:r>
              <w:t>7. Проемы</w:t>
            </w:r>
          </w:p>
        </w:tc>
        <w:tc>
          <w:tcPr>
            <w:tcW w:w="2749" w:type="dxa"/>
            <w:vMerge w:val="restart"/>
            <w:tcBorders>
              <w:top w:val="single" w:sz="4" w:space="0" w:color="auto"/>
              <w:left w:val="nil"/>
              <w:bottom w:val="nil"/>
              <w:right w:val="single" w:sz="4" w:space="0" w:color="auto"/>
            </w:tcBorders>
            <w:vAlign w:val="bottom"/>
          </w:tcPr>
          <w:p w:rsidR="00FC6DEB" w:rsidRDefault="00FC6DEB" w:rsidP="00FC6DEB">
            <w:pPr>
              <w:ind w:left="57"/>
            </w:pPr>
            <w:r>
              <w:t>Двойные створные</w:t>
            </w:r>
          </w:p>
        </w:tc>
        <w:tc>
          <w:tcPr>
            <w:tcW w:w="2749" w:type="dxa"/>
            <w:vMerge w:val="restart"/>
            <w:tcBorders>
              <w:top w:val="single" w:sz="4" w:space="0" w:color="auto"/>
              <w:left w:val="nil"/>
              <w:bottom w:val="nil"/>
              <w:right w:val="single" w:sz="4" w:space="0" w:color="auto"/>
            </w:tcBorders>
            <w:vAlign w:val="bottom"/>
          </w:tcPr>
          <w:p w:rsidR="00FC6DEB" w:rsidRDefault="00FC6DEB" w:rsidP="00FC6DEB">
            <w:pPr>
              <w:ind w:left="57"/>
            </w:pPr>
            <w:r>
              <w:t>Переплеты рассохлись полотна осели</w:t>
            </w:r>
          </w:p>
        </w:tc>
      </w:tr>
      <w:tr w:rsidR="00FC6DEB" w:rsidTr="00FC6DEB">
        <w:trPr>
          <w:cantSplit/>
          <w:trHeight w:val="166"/>
        </w:trPr>
        <w:tc>
          <w:tcPr>
            <w:tcW w:w="3928" w:type="dxa"/>
            <w:tcBorders>
              <w:top w:val="nil"/>
              <w:left w:val="single" w:sz="4" w:space="0" w:color="auto"/>
              <w:bottom w:val="nil"/>
              <w:right w:val="single" w:sz="4" w:space="0" w:color="auto"/>
            </w:tcBorders>
            <w:vAlign w:val="bottom"/>
          </w:tcPr>
          <w:p w:rsidR="00FC6DEB" w:rsidRDefault="00FC6DEB" w:rsidP="00FC6DEB">
            <w:pPr>
              <w:ind w:left="993"/>
            </w:pPr>
            <w:r>
              <w:t>окна</w:t>
            </w:r>
          </w:p>
        </w:tc>
        <w:tc>
          <w:tcPr>
            <w:tcW w:w="2749" w:type="dxa"/>
            <w:vMerge/>
            <w:tcBorders>
              <w:top w:val="nil"/>
              <w:left w:val="nil"/>
              <w:bottom w:val="nil"/>
              <w:right w:val="single" w:sz="4" w:space="0" w:color="auto"/>
            </w:tcBorders>
            <w:vAlign w:val="bottom"/>
          </w:tcPr>
          <w:p w:rsidR="00FC6DEB" w:rsidRDefault="00FC6DEB" w:rsidP="00FC6DEB">
            <w:pPr>
              <w:ind w:left="57"/>
            </w:pPr>
          </w:p>
        </w:tc>
        <w:tc>
          <w:tcPr>
            <w:tcW w:w="2749" w:type="dxa"/>
            <w:vMerge/>
            <w:tcBorders>
              <w:top w:val="nil"/>
              <w:left w:val="nil"/>
              <w:bottom w:val="nil"/>
              <w:right w:val="single" w:sz="4" w:space="0" w:color="auto"/>
            </w:tcBorders>
            <w:vAlign w:val="bottom"/>
          </w:tcPr>
          <w:p w:rsidR="00FC6DEB" w:rsidRDefault="00FC6DEB" w:rsidP="00FC6DEB">
            <w:pPr>
              <w:ind w:left="57"/>
            </w:pPr>
          </w:p>
        </w:tc>
      </w:tr>
      <w:tr w:rsidR="00FC6DEB" w:rsidTr="00FC6DEB">
        <w:trPr>
          <w:trHeight w:val="158"/>
        </w:trPr>
        <w:tc>
          <w:tcPr>
            <w:tcW w:w="3928" w:type="dxa"/>
            <w:tcBorders>
              <w:top w:val="nil"/>
              <w:left w:val="single" w:sz="4" w:space="0" w:color="auto"/>
              <w:bottom w:val="nil"/>
              <w:right w:val="single" w:sz="4" w:space="0" w:color="auto"/>
            </w:tcBorders>
            <w:vAlign w:val="bottom"/>
          </w:tcPr>
          <w:p w:rsidR="00FC6DEB" w:rsidRDefault="00FC6DEB" w:rsidP="00FC6DEB">
            <w:pPr>
              <w:ind w:left="993"/>
            </w:pPr>
            <w:r>
              <w:t>двери</w:t>
            </w:r>
          </w:p>
        </w:tc>
        <w:tc>
          <w:tcPr>
            <w:tcW w:w="2749" w:type="dxa"/>
            <w:tcBorders>
              <w:top w:val="nil"/>
              <w:left w:val="nil"/>
              <w:bottom w:val="nil"/>
              <w:right w:val="single" w:sz="4" w:space="0" w:color="auto"/>
            </w:tcBorders>
            <w:vAlign w:val="bottom"/>
          </w:tcPr>
          <w:p w:rsidR="00FC6DEB" w:rsidRDefault="00FC6DEB" w:rsidP="00FC6DEB">
            <w:pPr>
              <w:ind w:left="57"/>
            </w:pPr>
            <w:r>
              <w:t>филенчатые</w:t>
            </w:r>
          </w:p>
        </w:tc>
        <w:tc>
          <w:tcPr>
            <w:tcW w:w="2749" w:type="dxa"/>
            <w:tcBorders>
              <w:top w:val="nil"/>
              <w:left w:val="nil"/>
              <w:bottom w:val="nil"/>
              <w:right w:val="single" w:sz="4" w:space="0" w:color="auto"/>
            </w:tcBorders>
            <w:vAlign w:val="bottom"/>
          </w:tcPr>
          <w:p w:rsidR="00FC6DEB" w:rsidRDefault="00FC6DEB" w:rsidP="00FC6DEB">
            <w:pPr>
              <w:ind w:left="57"/>
            </w:pPr>
          </w:p>
        </w:tc>
      </w:tr>
      <w:tr w:rsidR="00FC6DEB" w:rsidTr="00FC6DEB">
        <w:trPr>
          <w:trHeight w:val="166"/>
        </w:trPr>
        <w:tc>
          <w:tcPr>
            <w:tcW w:w="3928" w:type="dxa"/>
            <w:tcBorders>
              <w:top w:val="nil"/>
              <w:left w:val="single" w:sz="4" w:space="0" w:color="auto"/>
              <w:bottom w:val="single" w:sz="4" w:space="0" w:color="auto"/>
              <w:right w:val="single" w:sz="4" w:space="0" w:color="auto"/>
            </w:tcBorders>
            <w:vAlign w:val="bottom"/>
          </w:tcPr>
          <w:p w:rsidR="00FC6DEB" w:rsidRDefault="00FC6DEB" w:rsidP="00FC6DEB">
            <w:pPr>
              <w:ind w:left="993"/>
            </w:pPr>
            <w:r>
              <w:t>(другое)</w:t>
            </w:r>
          </w:p>
        </w:tc>
        <w:tc>
          <w:tcPr>
            <w:tcW w:w="2749" w:type="dxa"/>
            <w:tcBorders>
              <w:top w:val="nil"/>
              <w:left w:val="nil"/>
              <w:bottom w:val="single" w:sz="4" w:space="0" w:color="auto"/>
              <w:right w:val="single" w:sz="4" w:space="0" w:color="auto"/>
            </w:tcBorders>
            <w:vAlign w:val="bottom"/>
          </w:tcPr>
          <w:p w:rsidR="00FC6DEB" w:rsidRDefault="00FC6DEB" w:rsidP="00FC6DEB">
            <w:pPr>
              <w:ind w:left="57"/>
            </w:pPr>
          </w:p>
        </w:tc>
        <w:tc>
          <w:tcPr>
            <w:tcW w:w="2749" w:type="dxa"/>
            <w:tcBorders>
              <w:top w:val="nil"/>
              <w:left w:val="nil"/>
              <w:bottom w:val="single" w:sz="4" w:space="0" w:color="auto"/>
              <w:right w:val="single" w:sz="4" w:space="0" w:color="auto"/>
            </w:tcBorders>
            <w:vAlign w:val="bottom"/>
          </w:tcPr>
          <w:p w:rsidR="00FC6DEB" w:rsidRDefault="00FC6DEB" w:rsidP="00FC6DEB">
            <w:pPr>
              <w:ind w:left="57"/>
            </w:pPr>
          </w:p>
        </w:tc>
      </w:tr>
      <w:tr w:rsidR="00FC6DEB" w:rsidTr="00FC6DEB">
        <w:trPr>
          <w:cantSplit/>
          <w:trHeight w:val="158"/>
        </w:trPr>
        <w:tc>
          <w:tcPr>
            <w:tcW w:w="3928" w:type="dxa"/>
            <w:tcBorders>
              <w:top w:val="single" w:sz="4" w:space="0" w:color="auto"/>
              <w:left w:val="single" w:sz="4" w:space="0" w:color="auto"/>
              <w:bottom w:val="nil"/>
              <w:right w:val="single" w:sz="4" w:space="0" w:color="auto"/>
            </w:tcBorders>
            <w:vAlign w:val="bottom"/>
          </w:tcPr>
          <w:p w:rsidR="00FC6DEB" w:rsidRDefault="00FC6DEB" w:rsidP="00FC6DEB">
            <w:pPr>
              <w:ind w:left="57"/>
            </w:pPr>
            <w:r>
              <w:lastRenderedPageBreak/>
              <w:t>8. Отделка</w:t>
            </w:r>
          </w:p>
        </w:tc>
        <w:tc>
          <w:tcPr>
            <w:tcW w:w="2749" w:type="dxa"/>
            <w:vMerge w:val="restart"/>
            <w:tcBorders>
              <w:top w:val="single" w:sz="4" w:space="0" w:color="auto"/>
              <w:left w:val="nil"/>
              <w:bottom w:val="nil"/>
              <w:right w:val="single" w:sz="4" w:space="0" w:color="auto"/>
            </w:tcBorders>
            <w:vAlign w:val="bottom"/>
          </w:tcPr>
          <w:p w:rsidR="00FC6DEB" w:rsidRDefault="00FC6DEB" w:rsidP="00FC6DEB">
            <w:pPr>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tcPr>
          <w:p w:rsidR="00FC6DEB" w:rsidRDefault="00FC6DEB" w:rsidP="00FC6DEB">
            <w:pPr>
              <w:ind w:left="57"/>
            </w:pPr>
            <w:r>
              <w:t>Выпучивание отпадение штукатурки</w:t>
            </w:r>
          </w:p>
        </w:tc>
      </w:tr>
      <w:tr w:rsidR="00FC6DEB" w:rsidTr="00FC6DEB">
        <w:trPr>
          <w:cantSplit/>
          <w:trHeight w:val="166"/>
        </w:trPr>
        <w:tc>
          <w:tcPr>
            <w:tcW w:w="3928" w:type="dxa"/>
            <w:tcBorders>
              <w:top w:val="nil"/>
              <w:left w:val="single" w:sz="4" w:space="0" w:color="auto"/>
              <w:bottom w:val="nil"/>
              <w:right w:val="single" w:sz="4" w:space="0" w:color="auto"/>
            </w:tcBorders>
            <w:vAlign w:val="bottom"/>
          </w:tcPr>
          <w:p w:rsidR="00FC6DEB" w:rsidRDefault="00FC6DEB" w:rsidP="00FC6DEB">
            <w:pPr>
              <w:ind w:left="993"/>
            </w:pPr>
            <w:r>
              <w:t>внутренняя</w:t>
            </w:r>
          </w:p>
        </w:tc>
        <w:tc>
          <w:tcPr>
            <w:tcW w:w="2749" w:type="dxa"/>
            <w:vMerge/>
            <w:tcBorders>
              <w:top w:val="nil"/>
              <w:left w:val="nil"/>
              <w:bottom w:val="nil"/>
              <w:right w:val="single" w:sz="4" w:space="0" w:color="auto"/>
            </w:tcBorders>
            <w:vAlign w:val="bottom"/>
          </w:tcPr>
          <w:p w:rsidR="00FC6DEB" w:rsidRDefault="00FC6DEB" w:rsidP="00FC6DEB">
            <w:pPr>
              <w:ind w:left="57"/>
            </w:pPr>
          </w:p>
        </w:tc>
        <w:tc>
          <w:tcPr>
            <w:tcW w:w="2749" w:type="dxa"/>
            <w:vMerge/>
            <w:tcBorders>
              <w:top w:val="nil"/>
              <w:left w:val="nil"/>
              <w:bottom w:val="nil"/>
              <w:right w:val="single" w:sz="4" w:space="0" w:color="auto"/>
            </w:tcBorders>
            <w:vAlign w:val="bottom"/>
          </w:tcPr>
          <w:p w:rsidR="00FC6DEB" w:rsidRDefault="00FC6DEB" w:rsidP="00FC6DEB">
            <w:pPr>
              <w:ind w:left="57"/>
            </w:pPr>
          </w:p>
        </w:tc>
      </w:tr>
      <w:tr w:rsidR="00FC6DEB" w:rsidTr="00FC6DEB">
        <w:trPr>
          <w:trHeight w:val="158"/>
        </w:trPr>
        <w:tc>
          <w:tcPr>
            <w:tcW w:w="3928" w:type="dxa"/>
            <w:tcBorders>
              <w:top w:val="nil"/>
              <w:left w:val="single" w:sz="4" w:space="0" w:color="auto"/>
              <w:bottom w:val="nil"/>
              <w:right w:val="single" w:sz="4" w:space="0" w:color="auto"/>
            </w:tcBorders>
            <w:vAlign w:val="bottom"/>
          </w:tcPr>
          <w:p w:rsidR="00FC6DEB" w:rsidRDefault="00FC6DEB" w:rsidP="00FC6DEB">
            <w:pPr>
              <w:ind w:left="993"/>
            </w:pPr>
            <w:r>
              <w:t>наружная</w:t>
            </w:r>
          </w:p>
        </w:tc>
        <w:tc>
          <w:tcPr>
            <w:tcW w:w="2749" w:type="dxa"/>
            <w:tcBorders>
              <w:top w:val="nil"/>
              <w:left w:val="nil"/>
              <w:bottom w:val="nil"/>
              <w:right w:val="single" w:sz="4" w:space="0" w:color="auto"/>
            </w:tcBorders>
            <w:vAlign w:val="bottom"/>
          </w:tcPr>
          <w:p w:rsidR="00FC6DEB" w:rsidRDefault="00FC6DEB" w:rsidP="00FC6DEB">
            <w:pPr>
              <w:ind w:left="57"/>
            </w:pPr>
          </w:p>
        </w:tc>
        <w:tc>
          <w:tcPr>
            <w:tcW w:w="2749" w:type="dxa"/>
            <w:tcBorders>
              <w:top w:val="nil"/>
              <w:left w:val="nil"/>
              <w:bottom w:val="nil"/>
              <w:right w:val="single" w:sz="4" w:space="0" w:color="auto"/>
            </w:tcBorders>
            <w:vAlign w:val="bottom"/>
          </w:tcPr>
          <w:p w:rsidR="00FC6DEB" w:rsidRDefault="00FC6DEB" w:rsidP="00FC6DEB">
            <w:pPr>
              <w:ind w:left="57"/>
            </w:pPr>
          </w:p>
        </w:tc>
      </w:tr>
      <w:tr w:rsidR="00FC6DEB" w:rsidTr="00FC6DEB">
        <w:trPr>
          <w:trHeight w:val="166"/>
        </w:trPr>
        <w:tc>
          <w:tcPr>
            <w:tcW w:w="3928" w:type="dxa"/>
            <w:tcBorders>
              <w:top w:val="nil"/>
              <w:left w:val="single" w:sz="4" w:space="0" w:color="auto"/>
              <w:bottom w:val="single" w:sz="4" w:space="0" w:color="auto"/>
              <w:right w:val="single" w:sz="4" w:space="0" w:color="auto"/>
            </w:tcBorders>
            <w:vAlign w:val="bottom"/>
          </w:tcPr>
          <w:p w:rsidR="00FC6DEB" w:rsidRDefault="00FC6DEB" w:rsidP="00FC6DEB">
            <w:pPr>
              <w:ind w:left="993"/>
            </w:pPr>
            <w:r>
              <w:t>(другое)</w:t>
            </w:r>
          </w:p>
        </w:tc>
        <w:tc>
          <w:tcPr>
            <w:tcW w:w="2749" w:type="dxa"/>
            <w:tcBorders>
              <w:top w:val="nil"/>
              <w:left w:val="nil"/>
              <w:bottom w:val="single" w:sz="4" w:space="0" w:color="auto"/>
              <w:right w:val="single" w:sz="4" w:space="0" w:color="auto"/>
            </w:tcBorders>
            <w:vAlign w:val="bottom"/>
          </w:tcPr>
          <w:p w:rsidR="00FC6DEB" w:rsidRDefault="00FC6DEB" w:rsidP="00FC6DEB">
            <w:pPr>
              <w:ind w:left="57"/>
            </w:pPr>
          </w:p>
        </w:tc>
        <w:tc>
          <w:tcPr>
            <w:tcW w:w="2749" w:type="dxa"/>
            <w:tcBorders>
              <w:top w:val="nil"/>
              <w:left w:val="nil"/>
              <w:bottom w:val="single" w:sz="4" w:space="0" w:color="auto"/>
              <w:right w:val="single" w:sz="4" w:space="0" w:color="auto"/>
            </w:tcBorders>
            <w:vAlign w:val="bottom"/>
          </w:tcPr>
          <w:p w:rsidR="00FC6DEB" w:rsidRDefault="00FC6DEB" w:rsidP="00FC6DEB">
            <w:pPr>
              <w:ind w:left="57"/>
            </w:pPr>
          </w:p>
        </w:tc>
      </w:tr>
      <w:tr w:rsidR="00FC6DEB" w:rsidTr="00FC6DEB">
        <w:trPr>
          <w:cantSplit/>
          <w:trHeight w:val="473"/>
        </w:trPr>
        <w:tc>
          <w:tcPr>
            <w:tcW w:w="3928" w:type="dxa"/>
            <w:tcBorders>
              <w:top w:val="single" w:sz="4" w:space="0" w:color="auto"/>
              <w:left w:val="single" w:sz="4" w:space="0" w:color="auto"/>
              <w:bottom w:val="nil"/>
              <w:right w:val="single" w:sz="4" w:space="0" w:color="auto"/>
            </w:tcBorders>
            <w:vAlign w:val="bottom"/>
          </w:tcPr>
          <w:p w:rsidR="00FC6DEB" w:rsidRDefault="00FC6DEB" w:rsidP="00FC6DEB">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FC6DEB" w:rsidRDefault="00FC6DEB" w:rsidP="00FC6DEB">
            <w:pPr>
              <w:ind w:left="57"/>
            </w:pPr>
          </w:p>
          <w:p w:rsidR="00FC6DEB" w:rsidRDefault="00FC6DEB" w:rsidP="00FC6DEB">
            <w:pPr>
              <w:ind w:left="57"/>
            </w:pPr>
            <w:r>
              <w:t>есть</w:t>
            </w:r>
          </w:p>
        </w:tc>
        <w:tc>
          <w:tcPr>
            <w:tcW w:w="2749" w:type="dxa"/>
            <w:vMerge w:val="restart"/>
            <w:tcBorders>
              <w:top w:val="single" w:sz="4" w:space="0" w:color="auto"/>
              <w:left w:val="nil"/>
              <w:bottom w:val="nil"/>
              <w:right w:val="single" w:sz="4" w:space="0" w:color="auto"/>
            </w:tcBorders>
            <w:vAlign w:val="bottom"/>
          </w:tcPr>
          <w:p w:rsidR="00FC6DEB" w:rsidRDefault="00FC6DEB" w:rsidP="00FC6DEB">
            <w:pPr>
              <w:ind w:left="57"/>
            </w:pPr>
            <w:r>
              <w:t>удовлетворительное</w:t>
            </w:r>
          </w:p>
        </w:tc>
      </w:tr>
      <w:tr w:rsidR="00FC6DEB" w:rsidTr="00FC6DEB">
        <w:trPr>
          <w:cantSplit/>
          <w:trHeight w:val="166"/>
        </w:trPr>
        <w:tc>
          <w:tcPr>
            <w:tcW w:w="3928" w:type="dxa"/>
            <w:tcBorders>
              <w:top w:val="nil"/>
              <w:left w:val="single" w:sz="4" w:space="0" w:color="auto"/>
              <w:bottom w:val="nil"/>
              <w:right w:val="single" w:sz="4" w:space="0" w:color="auto"/>
            </w:tcBorders>
            <w:vAlign w:val="bottom"/>
          </w:tcPr>
          <w:p w:rsidR="00FC6DEB" w:rsidRDefault="00FC6DEB" w:rsidP="00FC6DEB">
            <w:pPr>
              <w:ind w:left="993"/>
            </w:pPr>
            <w:r>
              <w:t>ванны напольные</w:t>
            </w:r>
          </w:p>
        </w:tc>
        <w:tc>
          <w:tcPr>
            <w:tcW w:w="2749" w:type="dxa"/>
            <w:vMerge/>
            <w:tcBorders>
              <w:top w:val="nil"/>
              <w:left w:val="nil"/>
              <w:bottom w:val="nil"/>
              <w:right w:val="single" w:sz="4" w:space="0" w:color="auto"/>
            </w:tcBorders>
            <w:vAlign w:val="bottom"/>
          </w:tcPr>
          <w:p w:rsidR="00FC6DEB" w:rsidRDefault="00FC6DEB" w:rsidP="00FC6DEB">
            <w:pPr>
              <w:ind w:left="57"/>
            </w:pPr>
          </w:p>
        </w:tc>
        <w:tc>
          <w:tcPr>
            <w:tcW w:w="2749" w:type="dxa"/>
            <w:vMerge/>
            <w:tcBorders>
              <w:top w:val="nil"/>
              <w:left w:val="nil"/>
              <w:bottom w:val="nil"/>
              <w:right w:val="single" w:sz="4" w:space="0" w:color="auto"/>
            </w:tcBorders>
            <w:vAlign w:val="bottom"/>
          </w:tcPr>
          <w:p w:rsidR="00FC6DEB" w:rsidRDefault="00FC6DEB" w:rsidP="00FC6DEB">
            <w:pPr>
              <w:ind w:left="57"/>
            </w:pPr>
          </w:p>
        </w:tc>
      </w:tr>
      <w:tr w:rsidR="00FC6DEB" w:rsidTr="00FC6DEB">
        <w:trPr>
          <w:trHeight w:val="158"/>
        </w:trPr>
        <w:tc>
          <w:tcPr>
            <w:tcW w:w="3928" w:type="dxa"/>
            <w:tcBorders>
              <w:top w:val="nil"/>
              <w:left w:val="single" w:sz="4" w:space="0" w:color="auto"/>
              <w:bottom w:val="nil"/>
              <w:right w:val="single" w:sz="4" w:space="0" w:color="auto"/>
            </w:tcBorders>
            <w:vAlign w:val="bottom"/>
          </w:tcPr>
          <w:p w:rsidR="00FC6DEB" w:rsidRDefault="00FC6DEB" w:rsidP="00FC6DEB">
            <w:pPr>
              <w:ind w:left="993"/>
            </w:pPr>
            <w:r>
              <w:t>электроплиты</w:t>
            </w:r>
          </w:p>
        </w:tc>
        <w:tc>
          <w:tcPr>
            <w:tcW w:w="2749" w:type="dxa"/>
            <w:tcBorders>
              <w:top w:val="nil"/>
              <w:left w:val="nil"/>
              <w:bottom w:val="nil"/>
              <w:right w:val="single" w:sz="4" w:space="0" w:color="auto"/>
            </w:tcBorders>
            <w:vAlign w:val="bottom"/>
          </w:tcPr>
          <w:p w:rsidR="00FC6DEB" w:rsidRDefault="00FC6DEB" w:rsidP="00FC6DEB">
            <w:pPr>
              <w:ind w:left="57"/>
            </w:pPr>
            <w:r>
              <w:t>нет</w:t>
            </w:r>
          </w:p>
        </w:tc>
        <w:tc>
          <w:tcPr>
            <w:tcW w:w="2749" w:type="dxa"/>
            <w:tcBorders>
              <w:top w:val="nil"/>
              <w:left w:val="nil"/>
              <w:bottom w:val="nil"/>
              <w:right w:val="single" w:sz="4" w:space="0" w:color="auto"/>
            </w:tcBorders>
            <w:vAlign w:val="bottom"/>
          </w:tcPr>
          <w:p w:rsidR="00FC6DEB" w:rsidRDefault="00FC6DEB" w:rsidP="00FC6DEB">
            <w:pPr>
              <w:ind w:left="57"/>
            </w:pPr>
          </w:p>
        </w:tc>
      </w:tr>
      <w:tr w:rsidR="00FC6DEB" w:rsidTr="00FC6DEB">
        <w:trPr>
          <w:trHeight w:val="315"/>
        </w:trPr>
        <w:tc>
          <w:tcPr>
            <w:tcW w:w="3928" w:type="dxa"/>
            <w:tcBorders>
              <w:top w:val="nil"/>
              <w:left w:val="single" w:sz="4" w:space="0" w:color="auto"/>
              <w:bottom w:val="nil"/>
              <w:right w:val="single" w:sz="4" w:space="0" w:color="auto"/>
            </w:tcBorders>
            <w:vAlign w:val="bottom"/>
          </w:tcPr>
          <w:p w:rsidR="00FC6DEB" w:rsidRDefault="00FC6DEB" w:rsidP="00FC6DEB">
            <w:pPr>
              <w:ind w:left="993"/>
            </w:pPr>
            <w:r>
              <w:t>телефонные сети и оборудование</w:t>
            </w:r>
          </w:p>
        </w:tc>
        <w:tc>
          <w:tcPr>
            <w:tcW w:w="2749" w:type="dxa"/>
            <w:tcBorders>
              <w:top w:val="nil"/>
              <w:left w:val="nil"/>
              <w:bottom w:val="nil"/>
              <w:right w:val="single" w:sz="4" w:space="0" w:color="auto"/>
            </w:tcBorders>
            <w:vAlign w:val="bottom"/>
          </w:tcPr>
          <w:p w:rsidR="00FC6DEB" w:rsidRDefault="00FC6DEB" w:rsidP="00FC6DEB">
            <w:pPr>
              <w:ind w:left="57"/>
            </w:pPr>
            <w:r>
              <w:t>нет</w:t>
            </w:r>
          </w:p>
          <w:p w:rsidR="00FC6DEB" w:rsidRDefault="00FC6DEB" w:rsidP="00FC6DEB">
            <w:pPr>
              <w:ind w:left="57"/>
            </w:pPr>
          </w:p>
        </w:tc>
        <w:tc>
          <w:tcPr>
            <w:tcW w:w="2749" w:type="dxa"/>
            <w:tcBorders>
              <w:top w:val="nil"/>
              <w:left w:val="nil"/>
              <w:bottom w:val="nil"/>
              <w:right w:val="single" w:sz="4" w:space="0" w:color="auto"/>
            </w:tcBorders>
            <w:vAlign w:val="bottom"/>
          </w:tcPr>
          <w:p w:rsidR="00FC6DEB" w:rsidRDefault="00FC6DEB" w:rsidP="00FC6DEB">
            <w:pPr>
              <w:ind w:left="57"/>
            </w:pPr>
          </w:p>
        </w:tc>
      </w:tr>
      <w:tr w:rsidR="00FC6DEB" w:rsidTr="00FC6DEB">
        <w:trPr>
          <w:trHeight w:val="324"/>
        </w:trPr>
        <w:tc>
          <w:tcPr>
            <w:tcW w:w="3928" w:type="dxa"/>
            <w:tcBorders>
              <w:top w:val="nil"/>
              <w:left w:val="single" w:sz="4" w:space="0" w:color="auto"/>
              <w:bottom w:val="nil"/>
              <w:right w:val="single" w:sz="4" w:space="0" w:color="auto"/>
            </w:tcBorders>
            <w:vAlign w:val="bottom"/>
          </w:tcPr>
          <w:p w:rsidR="00FC6DEB" w:rsidRDefault="00FC6DEB" w:rsidP="00FC6DEB">
            <w:pPr>
              <w:ind w:left="993"/>
            </w:pPr>
            <w:r>
              <w:t>сети проводного радиовещания</w:t>
            </w:r>
          </w:p>
        </w:tc>
        <w:tc>
          <w:tcPr>
            <w:tcW w:w="2749" w:type="dxa"/>
            <w:tcBorders>
              <w:top w:val="nil"/>
              <w:left w:val="nil"/>
              <w:bottom w:val="nil"/>
              <w:right w:val="single" w:sz="4" w:space="0" w:color="auto"/>
            </w:tcBorders>
            <w:vAlign w:val="bottom"/>
          </w:tcPr>
          <w:p w:rsidR="00FC6DEB" w:rsidRDefault="00FC6DEB" w:rsidP="00FC6DEB">
            <w:pPr>
              <w:ind w:left="57"/>
            </w:pPr>
            <w:r>
              <w:t xml:space="preserve">Нет </w:t>
            </w:r>
          </w:p>
        </w:tc>
        <w:tc>
          <w:tcPr>
            <w:tcW w:w="2749" w:type="dxa"/>
            <w:tcBorders>
              <w:top w:val="nil"/>
              <w:left w:val="nil"/>
              <w:bottom w:val="nil"/>
              <w:right w:val="single" w:sz="4" w:space="0" w:color="auto"/>
            </w:tcBorders>
            <w:vAlign w:val="bottom"/>
          </w:tcPr>
          <w:p w:rsidR="00FC6DEB" w:rsidRDefault="00FC6DEB" w:rsidP="00FC6DEB">
            <w:pPr>
              <w:ind w:left="57"/>
            </w:pPr>
          </w:p>
        </w:tc>
      </w:tr>
      <w:tr w:rsidR="00FC6DEB" w:rsidTr="00FC6DEB">
        <w:trPr>
          <w:trHeight w:val="166"/>
        </w:trPr>
        <w:tc>
          <w:tcPr>
            <w:tcW w:w="3928" w:type="dxa"/>
            <w:tcBorders>
              <w:top w:val="nil"/>
              <w:left w:val="single" w:sz="4" w:space="0" w:color="auto"/>
              <w:bottom w:val="nil"/>
              <w:right w:val="single" w:sz="4" w:space="0" w:color="auto"/>
            </w:tcBorders>
            <w:vAlign w:val="bottom"/>
          </w:tcPr>
          <w:p w:rsidR="00FC6DEB" w:rsidRDefault="00FC6DEB" w:rsidP="00FC6DEB">
            <w:pPr>
              <w:ind w:left="993"/>
            </w:pPr>
            <w:r>
              <w:t>сигнализация</w:t>
            </w:r>
          </w:p>
        </w:tc>
        <w:tc>
          <w:tcPr>
            <w:tcW w:w="2749" w:type="dxa"/>
            <w:tcBorders>
              <w:top w:val="nil"/>
              <w:left w:val="nil"/>
              <w:bottom w:val="nil"/>
              <w:right w:val="single" w:sz="4" w:space="0" w:color="auto"/>
            </w:tcBorders>
            <w:vAlign w:val="bottom"/>
          </w:tcPr>
          <w:p w:rsidR="00FC6DEB" w:rsidRDefault="00FC6DEB" w:rsidP="00FC6DEB">
            <w:pPr>
              <w:ind w:left="57"/>
            </w:pPr>
          </w:p>
        </w:tc>
        <w:tc>
          <w:tcPr>
            <w:tcW w:w="2749" w:type="dxa"/>
            <w:tcBorders>
              <w:top w:val="nil"/>
              <w:left w:val="nil"/>
              <w:bottom w:val="nil"/>
              <w:right w:val="single" w:sz="4" w:space="0" w:color="auto"/>
            </w:tcBorders>
            <w:vAlign w:val="bottom"/>
          </w:tcPr>
          <w:p w:rsidR="00FC6DEB" w:rsidRDefault="00FC6DEB" w:rsidP="00FC6DEB">
            <w:pPr>
              <w:ind w:left="57"/>
            </w:pPr>
          </w:p>
        </w:tc>
      </w:tr>
      <w:tr w:rsidR="00FC6DEB" w:rsidTr="00FC6DEB">
        <w:trPr>
          <w:trHeight w:val="158"/>
        </w:trPr>
        <w:tc>
          <w:tcPr>
            <w:tcW w:w="3928" w:type="dxa"/>
            <w:tcBorders>
              <w:top w:val="nil"/>
              <w:left w:val="single" w:sz="4" w:space="0" w:color="auto"/>
              <w:bottom w:val="nil"/>
              <w:right w:val="single" w:sz="4" w:space="0" w:color="auto"/>
            </w:tcBorders>
            <w:vAlign w:val="bottom"/>
          </w:tcPr>
          <w:p w:rsidR="00FC6DEB" w:rsidRDefault="00FC6DEB" w:rsidP="00FC6DEB">
            <w:pPr>
              <w:ind w:left="993"/>
            </w:pPr>
            <w:r>
              <w:t>мусоропровод</w:t>
            </w:r>
          </w:p>
        </w:tc>
        <w:tc>
          <w:tcPr>
            <w:tcW w:w="2749" w:type="dxa"/>
            <w:tcBorders>
              <w:top w:val="nil"/>
              <w:left w:val="nil"/>
              <w:bottom w:val="nil"/>
              <w:right w:val="single" w:sz="4" w:space="0" w:color="auto"/>
            </w:tcBorders>
            <w:vAlign w:val="bottom"/>
          </w:tcPr>
          <w:p w:rsidR="00FC6DEB" w:rsidRDefault="00FC6DEB" w:rsidP="00FC6DEB">
            <w:pPr>
              <w:ind w:left="57"/>
            </w:pPr>
          </w:p>
        </w:tc>
        <w:tc>
          <w:tcPr>
            <w:tcW w:w="2749" w:type="dxa"/>
            <w:tcBorders>
              <w:top w:val="nil"/>
              <w:left w:val="nil"/>
              <w:bottom w:val="nil"/>
              <w:right w:val="single" w:sz="4" w:space="0" w:color="auto"/>
            </w:tcBorders>
            <w:vAlign w:val="bottom"/>
          </w:tcPr>
          <w:p w:rsidR="00FC6DEB" w:rsidRDefault="00FC6DEB" w:rsidP="00FC6DEB">
            <w:pPr>
              <w:ind w:left="57"/>
            </w:pPr>
          </w:p>
        </w:tc>
      </w:tr>
      <w:tr w:rsidR="00FC6DEB" w:rsidTr="00FC6DEB">
        <w:trPr>
          <w:trHeight w:val="158"/>
        </w:trPr>
        <w:tc>
          <w:tcPr>
            <w:tcW w:w="3928" w:type="dxa"/>
            <w:tcBorders>
              <w:top w:val="nil"/>
              <w:left w:val="single" w:sz="4" w:space="0" w:color="auto"/>
              <w:bottom w:val="nil"/>
              <w:right w:val="single" w:sz="4" w:space="0" w:color="auto"/>
            </w:tcBorders>
            <w:vAlign w:val="bottom"/>
          </w:tcPr>
          <w:p w:rsidR="00FC6DEB" w:rsidRDefault="00FC6DEB" w:rsidP="00FC6DEB">
            <w:pPr>
              <w:ind w:left="993"/>
            </w:pPr>
            <w:r>
              <w:t>лифт</w:t>
            </w:r>
          </w:p>
        </w:tc>
        <w:tc>
          <w:tcPr>
            <w:tcW w:w="2749" w:type="dxa"/>
            <w:tcBorders>
              <w:top w:val="nil"/>
              <w:left w:val="nil"/>
              <w:bottom w:val="nil"/>
              <w:right w:val="single" w:sz="4" w:space="0" w:color="auto"/>
            </w:tcBorders>
            <w:vAlign w:val="bottom"/>
          </w:tcPr>
          <w:p w:rsidR="00FC6DEB" w:rsidRDefault="00FC6DEB" w:rsidP="00FC6DEB">
            <w:pPr>
              <w:ind w:left="57"/>
            </w:pPr>
          </w:p>
        </w:tc>
        <w:tc>
          <w:tcPr>
            <w:tcW w:w="2749" w:type="dxa"/>
            <w:tcBorders>
              <w:top w:val="nil"/>
              <w:left w:val="nil"/>
              <w:bottom w:val="nil"/>
              <w:right w:val="single" w:sz="4" w:space="0" w:color="auto"/>
            </w:tcBorders>
            <w:vAlign w:val="bottom"/>
          </w:tcPr>
          <w:p w:rsidR="00FC6DEB" w:rsidRDefault="00FC6DEB" w:rsidP="00FC6DEB">
            <w:pPr>
              <w:ind w:left="57"/>
            </w:pPr>
          </w:p>
        </w:tc>
      </w:tr>
      <w:tr w:rsidR="00FC6DEB" w:rsidTr="00FC6DEB">
        <w:trPr>
          <w:trHeight w:val="166"/>
        </w:trPr>
        <w:tc>
          <w:tcPr>
            <w:tcW w:w="3928" w:type="dxa"/>
            <w:tcBorders>
              <w:top w:val="nil"/>
              <w:left w:val="single" w:sz="4" w:space="0" w:color="auto"/>
              <w:bottom w:val="nil"/>
              <w:right w:val="single" w:sz="4" w:space="0" w:color="auto"/>
            </w:tcBorders>
            <w:vAlign w:val="bottom"/>
          </w:tcPr>
          <w:p w:rsidR="00FC6DEB" w:rsidRDefault="00FC6DEB" w:rsidP="00FC6DEB">
            <w:pPr>
              <w:ind w:left="993"/>
            </w:pPr>
            <w:r>
              <w:t>вентиляция</w:t>
            </w:r>
          </w:p>
        </w:tc>
        <w:tc>
          <w:tcPr>
            <w:tcW w:w="2749" w:type="dxa"/>
            <w:tcBorders>
              <w:top w:val="nil"/>
              <w:left w:val="nil"/>
              <w:bottom w:val="nil"/>
              <w:right w:val="single" w:sz="4" w:space="0" w:color="auto"/>
            </w:tcBorders>
            <w:vAlign w:val="bottom"/>
          </w:tcPr>
          <w:p w:rsidR="00FC6DEB" w:rsidRDefault="00FC6DEB" w:rsidP="00FC6DEB">
            <w:pPr>
              <w:ind w:left="57"/>
            </w:pPr>
            <w:r>
              <w:t>есть</w:t>
            </w:r>
          </w:p>
        </w:tc>
        <w:tc>
          <w:tcPr>
            <w:tcW w:w="2749" w:type="dxa"/>
            <w:tcBorders>
              <w:top w:val="nil"/>
              <w:left w:val="nil"/>
              <w:bottom w:val="nil"/>
              <w:right w:val="single" w:sz="4" w:space="0" w:color="auto"/>
            </w:tcBorders>
            <w:vAlign w:val="bottom"/>
          </w:tcPr>
          <w:p w:rsidR="00FC6DEB" w:rsidRDefault="00FC6DEB" w:rsidP="00FC6DEB">
            <w:pPr>
              <w:ind w:left="57"/>
            </w:pPr>
            <w:r>
              <w:t>удовлетворительное</w:t>
            </w:r>
          </w:p>
        </w:tc>
      </w:tr>
      <w:tr w:rsidR="00FC6DEB" w:rsidTr="00FC6DEB">
        <w:trPr>
          <w:trHeight w:val="158"/>
        </w:trPr>
        <w:tc>
          <w:tcPr>
            <w:tcW w:w="3928" w:type="dxa"/>
            <w:tcBorders>
              <w:top w:val="nil"/>
              <w:left w:val="single" w:sz="4" w:space="0" w:color="auto"/>
              <w:bottom w:val="single" w:sz="4" w:space="0" w:color="auto"/>
              <w:right w:val="single" w:sz="4" w:space="0" w:color="auto"/>
            </w:tcBorders>
            <w:vAlign w:val="bottom"/>
          </w:tcPr>
          <w:p w:rsidR="00FC6DEB" w:rsidRDefault="00FC6DEB" w:rsidP="00FC6DEB">
            <w:pPr>
              <w:ind w:left="993"/>
            </w:pPr>
            <w:r>
              <w:t>(другое)</w:t>
            </w:r>
          </w:p>
        </w:tc>
        <w:tc>
          <w:tcPr>
            <w:tcW w:w="2749" w:type="dxa"/>
            <w:tcBorders>
              <w:top w:val="nil"/>
              <w:left w:val="nil"/>
              <w:bottom w:val="single" w:sz="4" w:space="0" w:color="auto"/>
              <w:right w:val="single" w:sz="4" w:space="0" w:color="auto"/>
            </w:tcBorders>
            <w:vAlign w:val="bottom"/>
          </w:tcPr>
          <w:p w:rsidR="00FC6DEB" w:rsidRDefault="00FC6DEB" w:rsidP="00FC6DEB">
            <w:pPr>
              <w:ind w:left="57"/>
            </w:pPr>
          </w:p>
        </w:tc>
        <w:tc>
          <w:tcPr>
            <w:tcW w:w="2749" w:type="dxa"/>
            <w:tcBorders>
              <w:top w:val="nil"/>
              <w:left w:val="nil"/>
              <w:bottom w:val="single" w:sz="4" w:space="0" w:color="auto"/>
              <w:right w:val="single" w:sz="4" w:space="0" w:color="auto"/>
            </w:tcBorders>
            <w:vAlign w:val="bottom"/>
          </w:tcPr>
          <w:p w:rsidR="00FC6DEB" w:rsidRDefault="00FC6DEB" w:rsidP="00FC6DEB">
            <w:pPr>
              <w:ind w:left="57"/>
            </w:pPr>
          </w:p>
        </w:tc>
      </w:tr>
      <w:tr w:rsidR="00FC6DEB" w:rsidTr="00FC6DEB">
        <w:trPr>
          <w:cantSplit/>
          <w:trHeight w:val="482"/>
        </w:trPr>
        <w:tc>
          <w:tcPr>
            <w:tcW w:w="3928" w:type="dxa"/>
            <w:tcBorders>
              <w:top w:val="single" w:sz="4" w:space="0" w:color="auto"/>
              <w:left w:val="single" w:sz="4" w:space="0" w:color="auto"/>
              <w:bottom w:val="nil"/>
              <w:right w:val="single" w:sz="4" w:space="0" w:color="auto"/>
            </w:tcBorders>
            <w:vAlign w:val="bottom"/>
          </w:tcPr>
          <w:p w:rsidR="00FC6DEB" w:rsidRDefault="00FC6DEB" w:rsidP="00FC6DEB">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tcPr>
          <w:p w:rsidR="00FC6DEB" w:rsidRDefault="00FC6DEB" w:rsidP="00FC6DEB">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FC6DEB" w:rsidRDefault="00FC6DEB" w:rsidP="00FC6DEB">
            <w:pPr>
              <w:ind w:left="57"/>
            </w:pPr>
            <w:r>
              <w:t>Потеря эластичности</w:t>
            </w:r>
          </w:p>
          <w:p w:rsidR="00FC6DEB" w:rsidRDefault="00FC6DEB" w:rsidP="00FC6DEB">
            <w:pPr>
              <w:ind w:left="57"/>
            </w:pPr>
            <w:r>
              <w:t>Коррозия трубопроводов</w:t>
            </w:r>
          </w:p>
        </w:tc>
      </w:tr>
      <w:tr w:rsidR="00FC6DEB" w:rsidTr="00FC6DEB">
        <w:trPr>
          <w:cantSplit/>
          <w:trHeight w:val="72"/>
        </w:trPr>
        <w:tc>
          <w:tcPr>
            <w:tcW w:w="3928" w:type="dxa"/>
            <w:tcBorders>
              <w:top w:val="nil"/>
              <w:left w:val="single" w:sz="4" w:space="0" w:color="auto"/>
              <w:bottom w:val="nil"/>
              <w:right w:val="single" w:sz="4" w:space="0" w:color="auto"/>
            </w:tcBorders>
            <w:vAlign w:val="bottom"/>
          </w:tcPr>
          <w:p w:rsidR="00FC6DEB" w:rsidRDefault="00FC6DEB" w:rsidP="00FC6DEB">
            <w:pPr>
              <w:ind w:left="993"/>
            </w:pPr>
            <w:r>
              <w:t>электроснабжение</w:t>
            </w:r>
          </w:p>
        </w:tc>
        <w:tc>
          <w:tcPr>
            <w:tcW w:w="2749" w:type="dxa"/>
            <w:vMerge/>
            <w:tcBorders>
              <w:top w:val="nil"/>
              <w:left w:val="nil"/>
              <w:bottom w:val="nil"/>
              <w:right w:val="single" w:sz="4" w:space="0" w:color="auto"/>
            </w:tcBorders>
            <w:vAlign w:val="bottom"/>
          </w:tcPr>
          <w:p w:rsidR="00FC6DEB" w:rsidRDefault="00FC6DEB" w:rsidP="00FC6DEB">
            <w:pPr>
              <w:ind w:left="57"/>
            </w:pPr>
          </w:p>
        </w:tc>
        <w:tc>
          <w:tcPr>
            <w:tcW w:w="2749" w:type="dxa"/>
            <w:vMerge/>
            <w:tcBorders>
              <w:top w:val="nil"/>
              <w:left w:val="nil"/>
              <w:bottom w:val="nil"/>
              <w:right w:val="single" w:sz="4" w:space="0" w:color="auto"/>
            </w:tcBorders>
            <w:vAlign w:val="bottom"/>
          </w:tcPr>
          <w:p w:rsidR="00FC6DEB" w:rsidRDefault="00FC6DEB" w:rsidP="00FC6DEB">
            <w:pPr>
              <w:ind w:left="57"/>
            </w:pPr>
          </w:p>
        </w:tc>
      </w:tr>
      <w:tr w:rsidR="00FC6DEB" w:rsidTr="00FC6DEB">
        <w:trPr>
          <w:trHeight w:val="158"/>
        </w:trPr>
        <w:tc>
          <w:tcPr>
            <w:tcW w:w="3928" w:type="dxa"/>
            <w:tcBorders>
              <w:top w:val="nil"/>
              <w:left w:val="single" w:sz="4" w:space="0" w:color="auto"/>
              <w:bottom w:val="nil"/>
              <w:right w:val="single" w:sz="4" w:space="0" w:color="auto"/>
            </w:tcBorders>
            <w:vAlign w:val="bottom"/>
          </w:tcPr>
          <w:p w:rsidR="00FC6DEB" w:rsidRDefault="00FC6DEB" w:rsidP="00FC6DEB">
            <w:pPr>
              <w:ind w:left="993"/>
            </w:pPr>
            <w:r>
              <w:t>холодное водоснабжение</w:t>
            </w:r>
          </w:p>
        </w:tc>
        <w:tc>
          <w:tcPr>
            <w:tcW w:w="2749" w:type="dxa"/>
            <w:tcBorders>
              <w:top w:val="nil"/>
              <w:left w:val="nil"/>
              <w:bottom w:val="nil"/>
              <w:right w:val="single" w:sz="4" w:space="0" w:color="auto"/>
            </w:tcBorders>
            <w:vAlign w:val="bottom"/>
          </w:tcPr>
          <w:p w:rsidR="00FC6DEB" w:rsidRDefault="00FC6DEB" w:rsidP="00FC6DEB">
            <w:pPr>
              <w:ind w:left="57"/>
            </w:pPr>
            <w:r>
              <w:t>центральное</w:t>
            </w:r>
          </w:p>
        </w:tc>
        <w:tc>
          <w:tcPr>
            <w:tcW w:w="2749" w:type="dxa"/>
            <w:tcBorders>
              <w:top w:val="nil"/>
              <w:left w:val="nil"/>
              <w:bottom w:val="nil"/>
              <w:right w:val="single" w:sz="4" w:space="0" w:color="auto"/>
            </w:tcBorders>
            <w:vAlign w:val="bottom"/>
          </w:tcPr>
          <w:p w:rsidR="00FC6DEB" w:rsidRDefault="00FC6DEB" w:rsidP="00FC6DEB">
            <w:pPr>
              <w:ind w:left="57"/>
            </w:pPr>
          </w:p>
        </w:tc>
      </w:tr>
      <w:tr w:rsidR="00FC6DEB" w:rsidTr="00FC6DEB">
        <w:trPr>
          <w:trHeight w:val="166"/>
        </w:trPr>
        <w:tc>
          <w:tcPr>
            <w:tcW w:w="3928" w:type="dxa"/>
            <w:tcBorders>
              <w:top w:val="nil"/>
              <w:left w:val="single" w:sz="4" w:space="0" w:color="auto"/>
              <w:bottom w:val="nil"/>
              <w:right w:val="single" w:sz="4" w:space="0" w:color="auto"/>
            </w:tcBorders>
            <w:vAlign w:val="bottom"/>
          </w:tcPr>
          <w:p w:rsidR="00FC6DEB" w:rsidRDefault="00FC6DEB" w:rsidP="00FC6DEB">
            <w:pPr>
              <w:ind w:left="993"/>
            </w:pPr>
            <w:r>
              <w:t>горячее водоснабжение</w:t>
            </w:r>
          </w:p>
        </w:tc>
        <w:tc>
          <w:tcPr>
            <w:tcW w:w="2749" w:type="dxa"/>
            <w:tcBorders>
              <w:top w:val="nil"/>
              <w:left w:val="nil"/>
              <w:bottom w:val="nil"/>
              <w:right w:val="single" w:sz="4" w:space="0" w:color="auto"/>
            </w:tcBorders>
            <w:vAlign w:val="bottom"/>
          </w:tcPr>
          <w:p w:rsidR="00FC6DEB" w:rsidRDefault="00FC6DEB" w:rsidP="00FC6DEB">
            <w:pPr>
              <w:ind w:left="57"/>
            </w:pPr>
            <w:r>
              <w:t>нет</w:t>
            </w:r>
          </w:p>
        </w:tc>
        <w:tc>
          <w:tcPr>
            <w:tcW w:w="2749" w:type="dxa"/>
            <w:tcBorders>
              <w:top w:val="nil"/>
              <w:left w:val="nil"/>
              <w:bottom w:val="nil"/>
              <w:right w:val="single" w:sz="4" w:space="0" w:color="auto"/>
            </w:tcBorders>
            <w:vAlign w:val="bottom"/>
          </w:tcPr>
          <w:p w:rsidR="00FC6DEB" w:rsidRDefault="00FC6DEB" w:rsidP="00FC6DEB">
            <w:pPr>
              <w:ind w:left="57"/>
            </w:pPr>
          </w:p>
        </w:tc>
      </w:tr>
      <w:tr w:rsidR="00FC6DEB" w:rsidTr="00FC6DEB">
        <w:trPr>
          <w:trHeight w:val="158"/>
        </w:trPr>
        <w:tc>
          <w:tcPr>
            <w:tcW w:w="3928" w:type="dxa"/>
            <w:tcBorders>
              <w:top w:val="nil"/>
              <w:left w:val="single" w:sz="4" w:space="0" w:color="auto"/>
              <w:bottom w:val="nil"/>
              <w:right w:val="single" w:sz="4" w:space="0" w:color="auto"/>
            </w:tcBorders>
            <w:vAlign w:val="bottom"/>
          </w:tcPr>
          <w:p w:rsidR="00FC6DEB" w:rsidRDefault="00FC6DEB" w:rsidP="00FC6DEB">
            <w:pPr>
              <w:ind w:left="993"/>
            </w:pPr>
            <w:r>
              <w:t>водоотведение</w:t>
            </w:r>
          </w:p>
        </w:tc>
        <w:tc>
          <w:tcPr>
            <w:tcW w:w="2749" w:type="dxa"/>
            <w:tcBorders>
              <w:top w:val="nil"/>
              <w:left w:val="nil"/>
              <w:bottom w:val="nil"/>
              <w:right w:val="single" w:sz="4" w:space="0" w:color="auto"/>
            </w:tcBorders>
            <w:vAlign w:val="bottom"/>
          </w:tcPr>
          <w:p w:rsidR="00FC6DEB" w:rsidRDefault="00FC6DEB" w:rsidP="00FC6DEB">
            <w:pPr>
              <w:ind w:left="57"/>
            </w:pPr>
            <w:r>
              <w:t>Выгребная яма</w:t>
            </w:r>
          </w:p>
        </w:tc>
        <w:tc>
          <w:tcPr>
            <w:tcW w:w="2749" w:type="dxa"/>
            <w:tcBorders>
              <w:top w:val="nil"/>
              <w:left w:val="nil"/>
              <w:bottom w:val="nil"/>
              <w:right w:val="single" w:sz="4" w:space="0" w:color="auto"/>
            </w:tcBorders>
            <w:vAlign w:val="bottom"/>
          </w:tcPr>
          <w:p w:rsidR="00FC6DEB" w:rsidRDefault="00FC6DEB" w:rsidP="00FC6DEB">
            <w:pPr>
              <w:ind w:left="57"/>
            </w:pPr>
            <w:r>
              <w:t>удовлетворительное</w:t>
            </w:r>
          </w:p>
        </w:tc>
      </w:tr>
      <w:tr w:rsidR="00FC6DEB" w:rsidTr="00FC6DEB">
        <w:trPr>
          <w:trHeight w:val="158"/>
        </w:trPr>
        <w:tc>
          <w:tcPr>
            <w:tcW w:w="3928" w:type="dxa"/>
            <w:tcBorders>
              <w:top w:val="nil"/>
              <w:left w:val="single" w:sz="4" w:space="0" w:color="auto"/>
              <w:bottom w:val="nil"/>
              <w:right w:val="single" w:sz="4" w:space="0" w:color="auto"/>
            </w:tcBorders>
            <w:vAlign w:val="bottom"/>
          </w:tcPr>
          <w:p w:rsidR="00FC6DEB" w:rsidRDefault="00FC6DEB" w:rsidP="00FC6DEB">
            <w:pPr>
              <w:ind w:left="993"/>
            </w:pPr>
            <w:r>
              <w:t>газоснабжение</w:t>
            </w:r>
          </w:p>
        </w:tc>
        <w:tc>
          <w:tcPr>
            <w:tcW w:w="2749" w:type="dxa"/>
            <w:tcBorders>
              <w:top w:val="nil"/>
              <w:left w:val="nil"/>
              <w:bottom w:val="nil"/>
              <w:right w:val="single" w:sz="4" w:space="0" w:color="auto"/>
            </w:tcBorders>
            <w:vAlign w:val="bottom"/>
          </w:tcPr>
          <w:p w:rsidR="00FC6DEB" w:rsidRDefault="00FC6DEB" w:rsidP="00FC6DEB">
            <w:pPr>
              <w:ind w:left="57"/>
            </w:pPr>
            <w:r>
              <w:t>центральное</w:t>
            </w:r>
          </w:p>
        </w:tc>
        <w:tc>
          <w:tcPr>
            <w:tcW w:w="2749" w:type="dxa"/>
            <w:tcBorders>
              <w:top w:val="nil"/>
              <w:left w:val="nil"/>
              <w:bottom w:val="nil"/>
              <w:right w:val="single" w:sz="4" w:space="0" w:color="auto"/>
            </w:tcBorders>
            <w:vAlign w:val="bottom"/>
          </w:tcPr>
          <w:p w:rsidR="00FC6DEB" w:rsidRDefault="00FC6DEB" w:rsidP="00FC6DEB">
            <w:pPr>
              <w:ind w:left="57"/>
            </w:pPr>
            <w:r>
              <w:t>удовлетворительное</w:t>
            </w:r>
          </w:p>
        </w:tc>
      </w:tr>
      <w:tr w:rsidR="00FC6DEB" w:rsidTr="00FC6DEB">
        <w:trPr>
          <w:trHeight w:val="324"/>
        </w:trPr>
        <w:tc>
          <w:tcPr>
            <w:tcW w:w="3928" w:type="dxa"/>
            <w:tcBorders>
              <w:top w:val="nil"/>
              <w:left w:val="single" w:sz="4" w:space="0" w:color="auto"/>
              <w:bottom w:val="nil"/>
              <w:right w:val="single" w:sz="4" w:space="0" w:color="auto"/>
            </w:tcBorders>
            <w:vAlign w:val="bottom"/>
          </w:tcPr>
          <w:p w:rsidR="00FC6DEB" w:rsidRDefault="00FC6DEB" w:rsidP="00FC6DEB">
            <w:pPr>
              <w:ind w:left="993"/>
            </w:pPr>
            <w:r>
              <w:t>отопление (от внешних котельных)</w:t>
            </w:r>
          </w:p>
        </w:tc>
        <w:tc>
          <w:tcPr>
            <w:tcW w:w="2749" w:type="dxa"/>
            <w:tcBorders>
              <w:top w:val="nil"/>
              <w:left w:val="nil"/>
              <w:bottom w:val="nil"/>
              <w:right w:val="single" w:sz="4" w:space="0" w:color="auto"/>
            </w:tcBorders>
            <w:vAlign w:val="bottom"/>
          </w:tcPr>
          <w:p w:rsidR="00FC6DEB" w:rsidRDefault="00FC6DEB" w:rsidP="00FC6DEB">
            <w:pPr>
              <w:ind w:left="57"/>
            </w:pPr>
            <w:r>
              <w:t>центральное</w:t>
            </w:r>
          </w:p>
        </w:tc>
        <w:tc>
          <w:tcPr>
            <w:tcW w:w="2749" w:type="dxa"/>
            <w:tcBorders>
              <w:top w:val="nil"/>
              <w:left w:val="nil"/>
              <w:bottom w:val="nil"/>
              <w:right w:val="single" w:sz="4" w:space="0" w:color="auto"/>
            </w:tcBorders>
            <w:vAlign w:val="bottom"/>
          </w:tcPr>
          <w:p w:rsidR="00FC6DEB" w:rsidRDefault="00FC6DEB" w:rsidP="00FC6DEB">
            <w:pPr>
              <w:ind w:left="57"/>
            </w:pPr>
            <w:r>
              <w:t>Коррозия трубопроводов</w:t>
            </w:r>
          </w:p>
        </w:tc>
      </w:tr>
      <w:tr w:rsidR="00FC6DEB" w:rsidTr="00FC6DEB">
        <w:trPr>
          <w:trHeight w:val="324"/>
        </w:trPr>
        <w:tc>
          <w:tcPr>
            <w:tcW w:w="3928" w:type="dxa"/>
            <w:tcBorders>
              <w:top w:val="nil"/>
              <w:left w:val="single" w:sz="4" w:space="0" w:color="auto"/>
              <w:bottom w:val="nil"/>
              <w:right w:val="single" w:sz="4" w:space="0" w:color="auto"/>
            </w:tcBorders>
            <w:vAlign w:val="bottom"/>
          </w:tcPr>
          <w:p w:rsidR="00FC6DEB" w:rsidRDefault="00FC6DEB" w:rsidP="00FC6DEB">
            <w:pPr>
              <w:ind w:left="993"/>
            </w:pPr>
            <w:r>
              <w:t>отопление (от домовой котельной) печи</w:t>
            </w:r>
          </w:p>
        </w:tc>
        <w:tc>
          <w:tcPr>
            <w:tcW w:w="2749" w:type="dxa"/>
            <w:tcBorders>
              <w:top w:val="nil"/>
              <w:left w:val="nil"/>
              <w:bottom w:val="nil"/>
              <w:right w:val="single" w:sz="4" w:space="0" w:color="auto"/>
            </w:tcBorders>
            <w:vAlign w:val="bottom"/>
          </w:tcPr>
          <w:p w:rsidR="00FC6DEB" w:rsidRDefault="00FC6DEB" w:rsidP="00FC6DEB">
            <w:pPr>
              <w:ind w:left="57"/>
            </w:pPr>
            <w:r>
              <w:t>нет</w:t>
            </w:r>
          </w:p>
        </w:tc>
        <w:tc>
          <w:tcPr>
            <w:tcW w:w="2749" w:type="dxa"/>
            <w:tcBorders>
              <w:top w:val="nil"/>
              <w:left w:val="nil"/>
              <w:bottom w:val="nil"/>
              <w:right w:val="single" w:sz="4" w:space="0" w:color="auto"/>
            </w:tcBorders>
            <w:vAlign w:val="bottom"/>
          </w:tcPr>
          <w:p w:rsidR="00FC6DEB" w:rsidRDefault="00FC6DEB" w:rsidP="00FC6DEB">
            <w:pPr>
              <w:ind w:left="57"/>
            </w:pPr>
          </w:p>
        </w:tc>
      </w:tr>
      <w:tr w:rsidR="00FC6DEB" w:rsidTr="00FC6DEB">
        <w:trPr>
          <w:trHeight w:val="158"/>
        </w:trPr>
        <w:tc>
          <w:tcPr>
            <w:tcW w:w="3928" w:type="dxa"/>
            <w:tcBorders>
              <w:top w:val="nil"/>
              <w:left w:val="single" w:sz="4" w:space="0" w:color="auto"/>
              <w:bottom w:val="nil"/>
              <w:right w:val="single" w:sz="4" w:space="0" w:color="auto"/>
            </w:tcBorders>
            <w:vAlign w:val="bottom"/>
          </w:tcPr>
          <w:p w:rsidR="00FC6DEB" w:rsidRDefault="00FC6DEB" w:rsidP="00FC6DEB">
            <w:pPr>
              <w:ind w:left="993"/>
            </w:pPr>
            <w:r>
              <w:t>калориферы</w:t>
            </w:r>
          </w:p>
        </w:tc>
        <w:tc>
          <w:tcPr>
            <w:tcW w:w="2749" w:type="dxa"/>
            <w:tcBorders>
              <w:top w:val="nil"/>
              <w:left w:val="nil"/>
              <w:bottom w:val="nil"/>
              <w:right w:val="single" w:sz="4" w:space="0" w:color="auto"/>
            </w:tcBorders>
            <w:vAlign w:val="bottom"/>
          </w:tcPr>
          <w:p w:rsidR="00FC6DEB" w:rsidRDefault="00FC6DEB" w:rsidP="00FC6DEB">
            <w:pPr>
              <w:ind w:left="57"/>
            </w:pPr>
            <w:r>
              <w:t>нет</w:t>
            </w:r>
          </w:p>
        </w:tc>
        <w:tc>
          <w:tcPr>
            <w:tcW w:w="2749" w:type="dxa"/>
            <w:tcBorders>
              <w:top w:val="nil"/>
              <w:left w:val="nil"/>
              <w:bottom w:val="nil"/>
              <w:right w:val="single" w:sz="4" w:space="0" w:color="auto"/>
            </w:tcBorders>
            <w:vAlign w:val="bottom"/>
          </w:tcPr>
          <w:p w:rsidR="00FC6DEB" w:rsidRDefault="00FC6DEB" w:rsidP="00FC6DEB">
            <w:pPr>
              <w:ind w:left="57"/>
            </w:pPr>
          </w:p>
        </w:tc>
      </w:tr>
      <w:tr w:rsidR="00FC6DEB" w:rsidTr="00FC6DEB">
        <w:trPr>
          <w:trHeight w:val="166"/>
        </w:trPr>
        <w:tc>
          <w:tcPr>
            <w:tcW w:w="3928" w:type="dxa"/>
            <w:tcBorders>
              <w:top w:val="nil"/>
              <w:left w:val="single" w:sz="4" w:space="0" w:color="auto"/>
              <w:bottom w:val="nil"/>
              <w:right w:val="single" w:sz="4" w:space="0" w:color="auto"/>
            </w:tcBorders>
            <w:vAlign w:val="bottom"/>
          </w:tcPr>
          <w:p w:rsidR="00FC6DEB" w:rsidRDefault="00FC6DEB" w:rsidP="00FC6DEB">
            <w:pPr>
              <w:ind w:left="993"/>
            </w:pPr>
            <w:r>
              <w:t>АГВ</w:t>
            </w:r>
          </w:p>
        </w:tc>
        <w:tc>
          <w:tcPr>
            <w:tcW w:w="2749" w:type="dxa"/>
            <w:tcBorders>
              <w:top w:val="nil"/>
              <w:left w:val="nil"/>
              <w:bottom w:val="nil"/>
              <w:right w:val="single" w:sz="4" w:space="0" w:color="auto"/>
            </w:tcBorders>
            <w:vAlign w:val="bottom"/>
          </w:tcPr>
          <w:p w:rsidR="00FC6DEB" w:rsidRDefault="00FC6DEB" w:rsidP="00FC6DEB">
            <w:pPr>
              <w:ind w:left="57"/>
            </w:pPr>
            <w:r>
              <w:t>есть</w:t>
            </w:r>
          </w:p>
        </w:tc>
        <w:tc>
          <w:tcPr>
            <w:tcW w:w="2749" w:type="dxa"/>
            <w:tcBorders>
              <w:top w:val="nil"/>
              <w:left w:val="nil"/>
              <w:bottom w:val="nil"/>
              <w:right w:val="single" w:sz="4" w:space="0" w:color="auto"/>
            </w:tcBorders>
            <w:vAlign w:val="bottom"/>
          </w:tcPr>
          <w:p w:rsidR="00FC6DEB" w:rsidRDefault="00FC6DEB" w:rsidP="00FC6DEB">
            <w:pPr>
              <w:ind w:left="57"/>
            </w:pPr>
          </w:p>
        </w:tc>
      </w:tr>
      <w:tr w:rsidR="00FC6DEB" w:rsidTr="00FC6DEB">
        <w:trPr>
          <w:trHeight w:val="158"/>
        </w:trPr>
        <w:tc>
          <w:tcPr>
            <w:tcW w:w="3928" w:type="dxa"/>
            <w:tcBorders>
              <w:top w:val="nil"/>
              <w:left w:val="single" w:sz="4" w:space="0" w:color="auto"/>
              <w:bottom w:val="single" w:sz="4" w:space="0" w:color="auto"/>
              <w:right w:val="single" w:sz="4" w:space="0" w:color="auto"/>
            </w:tcBorders>
            <w:vAlign w:val="bottom"/>
          </w:tcPr>
          <w:p w:rsidR="00FC6DEB" w:rsidRDefault="00FC6DEB" w:rsidP="00FC6DEB">
            <w:pPr>
              <w:ind w:left="993"/>
            </w:pPr>
            <w:r>
              <w:t>(другое)</w:t>
            </w:r>
          </w:p>
        </w:tc>
        <w:tc>
          <w:tcPr>
            <w:tcW w:w="2749" w:type="dxa"/>
            <w:tcBorders>
              <w:top w:val="nil"/>
              <w:left w:val="nil"/>
              <w:bottom w:val="single" w:sz="4" w:space="0" w:color="auto"/>
              <w:right w:val="single" w:sz="4" w:space="0" w:color="auto"/>
            </w:tcBorders>
            <w:vAlign w:val="bottom"/>
          </w:tcPr>
          <w:p w:rsidR="00FC6DEB" w:rsidRDefault="00FC6DEB" w:rsidP="00FC6DEB">
            <w:pPr>
              <w:ind w:left="57"/>
            </w:pPr>
          </w:p>
        </w:tc>
        <w:tc>
          <w:tcPr>
            <w:tcW w:w="2749" w:type="dxa"/>
            <w:tcBorders>
              <w:top w:val="nil"/>
              <w:left w:val="nil"/>
              <w:bottom w:val="single" w:sz="4" w:space="0" w:color="auto"/>
              <w:right w:val="single" w:sz="4" w:space="0" w:color="auto"/>
            </w:tcBorders>
            <w:vAlign w:val="bottom"/>
          </w:tcPr>
          <w:p w:rsidR="00FC6DEB" w:rsidRDefault="00FC6DEB" w:rsidP="00FC6DEB">
            <w:pPr>
              <w:ind w:left="57"/>
            </w:pPr>
          </w:p>
        </w:tc>
      </w:tr>
      <w:tr w:rsidR="00FC6DEB" w:rsidTr="00FC6DEB">
        <w:trPr>
          <w:trHeight w:val="166"/>
        </w:trPr>
        <w:tc>
          <w:tcPr>
            <w:tcW w:w="3928" w:type="dxa"/>
            <w:tcBorders>
              <w:top w:val="single" w:sz="4" w:space="0" w:color="auto"/>
              <w:left w:val="single" w:sz="4" w:space="0" w:color="auto"/>
              <w:bottom w:val="single" w:sz="4" w:space="0" w:color="auto"/>
              <w:right w:val="single" w:sz="4" w:space="0" w:color="auto"/>
            </w:tcBorders>
            <w:vAlign w:val="bottom"/>
          </w:tcPr>
          <w:p w:rsidR="00FC6DEB" w:rsidRDefault="00FC6DEB" w:rsidP="00FC6DEB">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tcPr>
          <w:p w:rsidR="00FC6DEB" w:rsidRDefault="00FC6DEB" w:rsidP="00FC6DEB">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FC6DEB" w:rsidRDefault="00FC6DEB" w:rsidP="00FC6DEB">
            <w:pPr>
              <w:ind w:left="57"/>
            </w:pPr>
          </w:p>
        </w:tc>
      </w:tr>
    </w:tbl>
    <w:p w:rsidR="00FC6DEB" w:rsidRDefault="00FC6DEB" w:rsidP="00FC6DEB"/>
    <w:p w:rsidR="002266E3" w:rsidRDefault="002266E3" w:rsidP="002266E3">
      <w:r>
        <w:t>Председатель комитета по вопросам жизнеобеспечения,</w:t>
      </w:r>
    </w:p>
    <w:p w:rsidR="002266E3" w:rsidRDefault="002266E3" w:rsidP="002266E3">
      <w:r>
        <w:t>строительства и дорожно-транспортному хозяйству</w:t>
      </w:r>
    </w:p>
    <w:p w:rsidR="002266E3" w:rsidRDefault="002266E3" w:rsidP="002266E3">
      <w:r>
        <w:t>администрации  Щекинского  района</w:t>
      </w:r>
    </w:p>
    <w:p w:rsidR="002266E3" w:rsidRDefault="002266E3" w:rsidP="002266E3"/>
    <w:tbl>
      <w:tblPr>
        <w:tblW w:w="0" w:type="auto"/>
        <w:tblInd w:w="170" w:type="dxa"/>
        <w:tblLayout w:type="fixed"/>
        <w:tblCellMar>
          <w:left w:w="28" w:type="dxa"/>
          <w:right w:w="28" w:type="dxa"/>
        </w:tblCellMar>
        <w:tblLook w:val="04A0"/>
      </w:tblPr>
      <w:tblGrid>
        <w:gridCol w:w="397"/>
        <w:gridCol w:w="2183"/>
        <w:gridCol w:w="283"/>
        <w:gridCol w:w="114"/>
        <w:gridCol w:w="283"/>
        <w:gridCol w:w="2268"/>
        <w:gridCol w:w="1134"/>
      </w:tblGrid>
      <w:tr w:rsidR="002266E3" w:rsidTr="002266E3">
        <w:trPr>
          <w:gridAfter w:val="1"/>
          <w:wAfter w:w="1134" w:type="dxa"/>
        </w:trPr>
        <w:tc>
          <w:tcPr>
            <w:tcW w:w="2580" w:type="dxa"/>
            <w:gridSpan w:val="2"/>
            <w:tcBorders>
              <w:top w:val="nil"/>
              <w:left w:val="nil"/>
              <w:bottom w:val="single" w:sz="4" w:space="0" w:color="auto"/>
              <w:right w:val="nil"/>
            </w:tcBorders>
            <w:vAlign w:val="bottom"/>
          </w:tcPr>
          <w:p w:rsidR="002266E3" w:rsidRDefault="002266E3" w:rsidP="002266E3">
            <w:pPr>
              <w:spacing w:line="276" w:lineRule="auto"/>
              <w:jc w:val="center"/>
            </w:pPr>
          </w:p>
        </w:tc>
        <w:tc>
          <w:tcPr>
            <w:tcW w:w="283" w:type="dxa"/>
            <w:vAlign w:val="bottom"/>
          </w:tcPr>
          <w:p w:rsidR="002266E3" w:rsidRDefault="002266E3" w:rsidP="002266E3">
            <w:pPr>
              <w:spacing w:line="276" w:lineRule="auto"/>
            </w:pPr>
          </w:p>
        </w:tc>
        <w:tc>
          <w:tcPr>
            <w:tcW w:w="2665" w:type="dxa"/>
            <w:gridSpan w:val="3"/>
            <w:tcBorders>
              <w:top w:val="nil"/>
              <w:left w:val="nil"/>
              <w:bottom w:val="single" w:sz="4" w:space="0" w:color="auto"/>
              <w:right w:val="nil"/>
            </w:tcBorders>
            <w:vAlign w:val="bottom"/>
            <w:hideMark/>
          </w:tcPr>
          <w:p w:rsidR="002266E3" w:rsidRDefault="002266E3" w:rsidP="002266E3">
            <w:pPr>
              <w:spacing w:line="276" w:lineRule="auto"/>
            </w:pPr>
            <w:r>
              <w:t>Субботин Д.А.</w:t>
            </w:r>
          </w:p>
        </w:tc>
      </w:tr>
      <w:tr w:rsidR="002266E3" w:rsidTr="002266E3">
        <w:trPr>
          <w:gridBefore w:val="1"/>
          <w:wBefore w:w="397" w:type="dxa"/>
        </w:trPr>
        <w:tc>
          <w:tcPr>
            <w:tcW w:w="2580" w:type="dxa"/>
            <w:gridSpan w:val="3"/>
            <w:hideMark/>
          </w:tcPr>
          <w:p w:rsidR="002266E3" w:rsidRDefault="002266E3" w:rsidP="002266E3">
            <w:pPr>
              <w:spacing w:line="276" w:lineRule="auto"/>
              <w:jc w:val="center"/>
              <w:rPr>
                <w:sz w:val="18"/>
                <w:szCs w:val="18"/>
              </w:rPr>
            </w:pPr>
            <w:r>
              <w:rPr>
                <w:sz w:val="18"/>
                <w:szCs w:val="18"/>
              </w:rPr>
              <w:t>(подпись)</w:t>
            </w:r>
          </w:p>
        </w:tc>
        <w:tc>
          <w:tcPr>
            <w:tcW w:w="283" w:type="dxa"/>
          </w:tcPr>
          <w:p w:rsidR="002266E3" w:rsidRDefault="002266E3" w:rsidP="002266E3">
            <w:pPr>
              <w:spacing w:line="276" w:lineRule="auto"/>
              <w:rPr>
                <w:sz w:val="18"/>
                <w:szCs w:val="18"/>
              </w:rPr>
            </w:pPr>
          </w:p>
        </w:tc>
        <w:tc>
          <w:tcPr>
            <w:tcW w:w="3402" w:type="dxa"/>
            <w:gridSpan w:val="2"/>
            <w:hideMark/>
          </w:tcPr>
          <w:p w:rsidR="002266E3" w:rsidRDefault="002266E3" w:rsidP="002266E3">
            <w:pPr>
              <w:spacing w:line="276" w:lineRule="auto"/>
              <w:jc w:val="center"/>
              <w:rPr>
                <w:sz w:val="18"/>
                <w:szCs w:val="18"/>
              </w:rPr>
            </w:pPr>
            <w:r>
              <w:rPr>
                <w:sz w:val="18"/>
                <w:szCs w:val="18"/>
              </w:rPr>
              <w:t>(ф.и.о.)</w:t>
            </w:r>
          </w:p>
        </w:tc>
      </w:tr>
    </w:tbl>
    <w:p w:rsidR="002266E3" w:rsidRDefault="002266E3" w:rsidP="002266E3"/>
    <w:tbl>
      <w:tblPr>
        <w:tblW w:w="0" w:type="auto"/>
        <w:tblLayout w:type="fixed"/>
        <w:tblCellMar>
          <w:left w:w="28" w:type="dxa"/>
          <w:right w:w="28" w:type="dxa"/>
        </w:tblCellMar>
        <w:tblLook w:val="04A0"/>
      </w:tblPr>
      <w:tblGrid>
        <w:gridCol w:w="187"/>
        <w:gridCol w:w="425"/>
        <w:gridCol w:w="255"/>
        <w:gridCol w:w="1531"/>
        <w:gridCol w:w="465"/>
        <w:gridCol w:w="567"/>
        <w:gridCol w:w="255"/>
      </w:tblGrid>
      <w:tr w:rsidR="002A0E2C" w:rsidTr="002C6727">
        <w:tc>
          <w:tcPr>
            <w:tcW w:w="187" w:type="dxa"/>
            <w:vAlign w:val="bottom"/>
            <w:hideMark/>
          </w:tcPr>
          <w:p w:rsidR="002A0E2C" w:rsidRDefault="002A0E2C" w:rsidP="002C6727">
            <w:r>
              <w:t>“</w:t>
            </w:r>
          </w:p>
        </w:tc>
        <w:tc>
          <w:tcPr>
            <w:tcW w:w="425" w:type="dxa"/>
            <w:tcBorders>
              <w:top w:val="nil"/>
              <w:left w:val="nil"/>
              <w:bottom w:val="single" w:sz="4" w:space="0" w:color="auto"/>
              <w:right w:val="nil"/>
            </w:tcBorders>
            <w:vAlign w:val="bottom"/>
          </w:tcPr>
          <w:p w:rsidR="002A0E2C" w:rsidRDefault="002A0E2C" w:rsidP="002C6727">
            <w:pPr>
              <w:jc w:val="center"/>
            </w:pPr>
            <w:r>
              <w:t>23</w:t>
            </w:r>
          </w:p>
        </w:tc>
        <w:tc>
          <w:tcPr>
            <w:tcW w:w="255" w:type="dxa"/>
            <w:vAlign w:val="bottom"/>
            <w:hideMark/>
          </w:tcPr>
          <w:p w:rsidR="002A0E2C" w:rsidRDefault="002A0E2C" w:rsidP="002C6727"/>
        </w:tc>
        <w:tc>
          <w:tcPr>
            <w:tcW w:w="1531" w:type="dxa"/>
            <w:tcBorders>
              <w:top w:val="nil"/>
              <w:left w:val="nil"/>
              <w:bottom w:val="single" w:sz="4" w:space="0" w:color="auto"/>
              <w:right w:val="nil"/>
            </w:tcBorders>
            <w:vAlign w:val="bottom"/>
          </w:tcPr>
          <w:p w:rsidR="002A0E2C" w:rsidRDefault="002A0E2C" w:rsidP="002C6727">
            <w:pPr>
              <w:jc w:val="center"/>
            </w:pPr>
            <w:r>
              <w:t>ноября</w:t>
            </w:r>
          </w:p>
        </w:tc>
        <w:tc>
          <w:tcPr>
            <w:tcW w:w="465" w:type="dxa"/>
            <w:vAlign w:val="bottom"/>
            <w:hideMark/>
          </w:tcPr>
          <w:p w:rsidR="002A0E2C" w:rsidRPr="00A36813" w:rsidRDefault="002A0E2C" w:rsidP="002C6727">
            <w:pPr>
              <w:jc w:val="right"/>
              <w:rPr>
                <w:sz w:val="20"/>
                <w:szCs w:val="20"/>
              </w:rPr>
            </w:pPr>
          </w:p>
        </w:tc>
        <w:tc>
          <w:tcPr>
            <w:tcW w:w="567" w:type="dxa"/>
            <w:tcBorders>
              <w:top w:val="nil"/>
              <w:left w:val="nil"/>
              <w:bottom w:val="single" w:sz="4" w:space="0" w:color="auto"/>
              <w:right w:val="nil"/>
            </w:tcBorders>
            <w:vAlign w:val="bottom"/>
          </w:tcPr>
          <w:p w:rsidR="002A0E2C" w:rsidRDefault="002A0E2C" w:rsidP="002C6727">
            <w:r>
              <w:t>2015</w:t>
            </w:r>
          </w:p>
        </w:tc>
        <w:tc>
          <w:tcPr>
            <w:tcW w:w="255" w:type="dxa"/>
            <w:vAlign w:val="bottom"/>
            <w:hideMark/>
          </w:tcPr>
          <w:p w:rsidR="002A0E2C" w:rsidRDefault="002A0E2C" w:rsidP="002C6727">
            <w:pPr>
              <w:jc w:val="right"/>
            </w:pPr>
            <w:r>
              <w:t>г.</w:t>
            </w:r>
          </w:p>
        </w:tc>
      </w:tr>
    </w:tbl>
    <w:p w:rsidR="002A0E2C" w:rsidRDefault="002A0E2C" w:rsidP="002A0E2C">
      <w:r>
        <w:t>М.П.</w:t>
      </w:r>
    </w:p>
    <w:p w:rsidR="002266E3" w:rsidRDefault="002266E3" w:rsidP="002266E3"/>
    <w:p w:rsidR="00FC6DEB" w:rsidRDefault="00FC6DEB" w:rsidP="00FC6DEB"/>
    <w:p w:rsidR="002266E3" w:rsidRDefault="002266E3" w:rsidP="002266E3">
      <w:pPr>
        <w:spacing w:before="360"/>
        <w:ind w:left="5103"/>
        <w:jc w:val="center"/>
      </w:pPr>
    </w:p>
    <w:p w:rsidR="002266E3" w:rsidRDefault="002266E3" w:rsidP="002266E3">
      <w:pPr>
        <w:spacing w:before="360"/>
        <w:ind w:left="5103"/>
        <w:jc w:val="center"/>
      </w:pPr>
    </w:p>
    <w:p w:rsidR="002266E3" w:rsidRDefault="002266E3" w:rsidP="002266E3">
      <w:pPr>
        <w:spacing w:before="360"/>
        <w:ind w:left="5103"/>
        <w:jc w:val="center"/>
      </w:pPr>
    </w:p>
    <w:p w:rsidR="002266E3" w:rsidRDefault="002266E3" w:rsidP="002266E3">
      <w:pPr>
        <w:spacing w:before="360"/>
        <w:ind w:left="5103"/>
        <w:jc w:val="center"/>
      </w:pPr>
    </w:p>
    <w:p w:rsidR="002266E3" w:rsidRDefault="002266E3" w:rsidP="002266E3">
      <w:pPr>
        <w:spacing w:before="360"/>
        <w:ind w:left="5103"/>
        <w:jc w:val="center"/>
      </w:pPr>
    </w:p>
    <w:p w:rsidR="002266E3" w:rsidRDefault="002266E3" w:rsidP="002266E3">
      <w:pPr>
        <w:spacing w:before="360"/>
        <w:ind w:left="5103"/>
        <w:jc w:val="center"/>
      </w:pPr>
    </w:p>
    <w:p w:rsidR="002266E3" w:rsidRDefault="002266E3" w:rsidP="002266E3">
      <w:pPr>
        <w:spacing w:before="360"/>
        <w:ind w:left="5103"/>
        <w:jc w:val="center"/>
      </w:pPr>
    </w:p>
    <w:p w:rsidR="002266E3" w:rsidRDefault="002266E3" w:rsidP="002266E3">
      <w:pPr>
        <w:spacing w:before="360"/>
        <w:ind w:left="5103"/>
        <w:jc w:val="center"/>
      </w:pPr>
    </w:p>
    <w:p w:rsidR="002266E3" w:rsidRDefault="002266E3" w:rsidP="002266E3">
      <w:pPr>
        <w:spacing w:before="360"/>
        <w:ind w:left="5103"/>
        <w:jc w:val="center"/>
      </w:pPr>
      <w:r>
        <w:t>Утверждаю</w:t>
      </w:r>
    </w:p>
    <w:p w:rsidR="002266E3" w:rsidRDefault="002266E3" w:rsidP="002266E3">
      <w:pPr>
        <w:spacing w:before="120"/>
        <w:ind w:left="5103"/>
      </w:pPr>
      <w:r>
        <w:t>Заместитель главы администрации</w:t>
      </w:r>
    </w:p>
    <w:p w:rsidR="002266E3" w:rsidRDefault="002266E3" w:rsidP="002266E3">
      <w:pPr>
        <w:ind w:left="5103"/>
      </w:pPr>
      <w:r>
        <w:t>Щекинского района</w:t>
      </w:r>
    </w:p>
    <w:p w:rsidR="002266E3" w:rsidRDefault="002266E3" w:rsidP="002266E3">
      <w:pPr>
        <w:ind w:left="5103"/>
      </w:pPr>
      <w:r>
        <w:t xml:space="preserve"> по развитию инженерной  инфраструктуры и жилищно-коммунальному хозяйству   </w:t>
      </w:r>
    </w:p>
    <w:p w:rsidR="002266E3" w:rsidRDefault="002266E3" w:rsidP="002266E3">
      <w:pPr>
        <w:ind w:left="5103"/>
        <w:jc w:val="center"/>
      </w:pPr>
      <w:r>
        <w:t xml:space="preserve">                           </w:t>
      </w:r>
    </w:p>
    <w:p w:rsidR="002266E3" w:rsidRDefault="002266E3" w:rsidP="002266E3">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2266E3" w:rsidRDefault="002266E3" w:rsidP="002266E3">
      <w:pPr>
        <w:ind w:left="6521" w:right="1416"/>
        <w:jc w:val="center"/>
        <w:rPr>
          <w:sz w:val="18"/>
          <w:szCs w:val="18"/>
        </w:rPr>
      </w:pPr>
    </w:p>
    <w:p w:rsidR="002266E3" w:rsidRDefault="002266E3" w:rsidP="002266E3">
      <w:pPr>
        <w:spacing w:before="400"/>
        <w:jc w:val="center"/>
        <w:rPr>
          <w:b/>
          <w:bCs/>
          <w:sz w:val="26"/>
          <w:szCs w:val="26"/>
        </w:rPr>
      </w:pPr>
      <w:r>
        <w:rPr>
          <w:b/>
          <w:bCs/>
          <w:sz w:val="26"/>
          <w:szCs w:val="26"/>
        </w:rPr>
        <w:t>АКТ</w:t>
      </w:r>
    </w:p>
    <w:p w:rsidR="002266E3" w:rsidRDefault="002266E3" w:rsidP="002266E3">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2266E3" w:rsidRDefault="002266E3" w:rsidP="002266E3">
      <w:pPr>
        <w:spacing w:before="240"/>
        <w:jc w:val="center"/>
      </w:pPr>
      <w:r>
        <w:rPr>
          <w:lang w:val="en-US"/>
        </w:rPr>
        <w:t>I</w:t>
      </w:r>
      <w:r>
        <w:t>. Общие сведения о многоквартирном доме</w:t>
      </w:r>
    </w:p>
    <w:p w:rsidR="002266E3" w:rsidRPr="002A3D39" w:rsidRDefault="002266E3" w:rsidP="002266E3">
      <w:pPr>
        <w:spacing w:before="240"/>
        <w:ind w:firstLine="567"/>
        <w:rPr>
          <w:b/>
        </w:rPr>
      </w:pPr>
      <w:r>
        <w:t xml:space="preserve">1. Адрес многоквартирного дома    </w:t>
      </w:r>
      <w:r w:rsidRPr="002A3D39">
        <w:rPr>
          <w:b/>
        </w:rPr>
        <w:t xml:space="preserve">ул. </w:t>
      </w:r>
      <w:r>
        <w:rPr>
          <w:b/>
        </w:rPr>
        <w:t>Линейная д. 10</w:t>
      </w:r>
    </w:p>
    <w:p w:rsidR="002266E3" w:rsidRDefault="002266E3" w:rsidP="002266E3">
      <w:pPr>
        <w:pBdr>
          <w:top w:val="single" w:sz="4" w:space="0" w:color="auto"/>
        </w:pBdr>
        <w:ind w:left="4054"/>
        <w:rPr>
          <w:sz w:val="2"/>
          <w:szCs w:val="2"/>
        </w:rPr>
      </w:pPr>
    </w:p>
    <w:p w:rsidR="002266E3" w:rsidRDefault="002266E3" w:rsidP="002266E3">
      <w:pPr>
        <w:ind w:firstLine="567"/>
        <w:rPr>
          <w:sz w:val="2"/>
          <w:szCs w:val="2"/>
        </w:rPr>
      </w:pPr>
      <w:r>
        <w:t xml:space="preserve">2. Кадастровый номер многоквартирного дома (при его наличии)  </w:t>
      </w:r>
    </w:p>
    <w:p w:rsidR="002266E3" w:rsidRDefault="002266E3" w:rsidP="002266E3">
      <w:pPr>
        <w:pBdr>
          <w:top w:val="single" w:sz="4" w:space="1" w:color="auto"/>
        </w:pBdr>
        <w:ind w:left="567"/>
        <w:rPr>
          <w:sz w:val="2"/>
          <w:szCs w:val="2"/>
        </w:rPr>
      </w:pPr>
    </w:p>
    <w:p w:rsidR="002266E3" w:rsidRDefault="002266E3" w:rsidP="002266E3">
      <w:pPr>
        <w:ind w:firstLine="567"/>
      </w:pPr>
      <w:r>
        <w:t xml:space="preserve">3. Серия, тип постройки   </w:t>
      </w:r>
      <w:r w:rsidRPr="006B7DB9">
        <w:rPr>
          <w:b/>
        </w:rPr>
        <w:t>жилой дом</w:t>
      </w:r>
    </w:p>
    <w:p w:rsidR="002266E3" w:rsidRDefault="002266E3" w:rsidP="002266E3">
      <w:pPr>
        <w:pBdr>
          <w:top w:val="single" w:sz="4" w:space="1" w:color="auto"/>
        </w:pBdr>
        <w:ind w:left="3175"/>
        <w:rPr>
          <w:sz w:val="2"/>
          <w:szCs w:val="2"/>
        </w:rPr>
      </w:pPr>
    </w:p>
    <w:p w:rsidR="002266E3" w:rsidRPr="002A3D39" w:rsidRDefault="002266E3" w:rsidP="002266E3">
      <w:pPr>
        <w:ind w:firstLine="567"/>
        <w:rPr>
          <w:b/>
        </w:rPr>
      </w:pPr>
      <w:r>
        <w:t xml:space="preserve">4. Год постройки  </w:t>
      </w:r>
      <w:r>
        <w:rPr>
          <w:b/>
        </w:rPr>
        <w:t>1952</w:t>
      </w:r>
    </w:p>
    <w:p w:rsidR="002266E3" w:rsidRPr="002A3D39" w:rsidRDefault="002266E3" w:rsidP="002266E3">
      <w:pPr>
        <w:pBdr>
          <w:top w:val="single" w:sz="4" w:space="1" w:color="auto"/>
        </w:pBdr>
        <w:ind w:left="2438"/>
        <w:rPr>
          <w:b/>
          <w:sz w:val="2"/>
          <w:szCs w:val="2"/>
        </w:rPr>
      </w:pPr>
    </w:p>
    <w:p w:rsidR="002266E3" w:rsidRDefault="002266E3" w:rsidP="002266E3">
      <w:pPr>
        <w:ind w:firstLine="567"/>
        <w:rPr>
          <w:sz w:val="2"/>
          <w:szCs w:val="2"/>
        </w:rPr>
      </w:pPr>
      <w:r>
        <w:t xml:space="preserve">5. Степень износа по данным государственного технического </w:t>
      </w:r>
      <w:r w:rsidRPr="000C353B">
        <w:t xml:space="preserve">учета    </w:t>
      </w:r>
      <w:r>
        <w:rPr>
          <w:b/>
        </w:rPr>
        <w:t>47</w:t>
      </w:r>
      <w:r w:rsidRPr="000C353B">
        <w:rPr>
          <w:b/>
        </w:rPr>
        <w:t>%</w:t>
      </w:r>
    </w:p>
    <w:p w:rsidR="002266E3" w:rsidRDefault="002266E3" w:rsidP="002266E3">
      <w:pPr>
        <w:pBdr>
          <w:top w:val="single" w:sz="4" w:space="1" w:color="auto"/>
        </w:pBdr>
        <w:ind w:left="567"/>
        <w:rPr>
          <w:sz w:val="2"/>
          <w:szCs w:val="2"/>
        </w:rPr>
      </w:pPr>
    </w:p>
    <w:p w:rsidR="002266E3" w:rsidRDefault="002266E3" w:rsidP="002266E3">
      <w:pPr>
        <w:ind w:firstLine="567"/>
      </w:pPr>
      <w:r>
        <w:t xml:space="preserve">6. Степень фактического износа  </w:t>
      </w:r>
    </w:p>
    <w:p w:rsidR="002266E3" w:rsidRDefault="002266E3" w:rsidP="002266E3">
      <w:pPr>
        <w:pBdr>
          <w:top w:val="single" w:sz="4" w:space="1" w:color="auto"/>
        </w:pBdr>
        <w:ind w:left="3969"/>
        <w:rPr>
          <w:sz w:val="2"/>
          <w:szCs w:val="2"/>
        </w:rPr>
      </w:pPr>
    </w:p>
    <w:p w:rsidR="002266E3" w:rsidRDefault="002266E3" w:rsidP="002266E3">
      <w:pPr>
        <w:ind w:firstLine="567"/>
      </w:pPr>
      <w:r>
        <w:t xml:space="preserve">7. Год последнего капитального ремонта  </w:t>
      </w:r>
      <w:r>
        <w:rPr>
          <w:b/>
        </w:rPr>
        <w:t>1979</w:t>
      </w:r>
    </w:p>
    <w:p w:rsidR="002266E3" w:rsidRDefault="002266E3" w:rsidP="002266E3">
      <w:pPr>
        <w:pBdr>
          <w:top w:val="single" w:sz="4" w:space="1" w:color="auto"/>
        </w:pBdr>
        <w:ind w:left="4865"/>
        <w:rPr>
          <w:sz w:val="2"/>
          <w:szCs w:val="2"/>
        </w:rPr>
      </w:pPr>
    </w:p>
    <w:p w:rsidR="002266E3" w:rsidRDefault="002266E3" w:rsidP="002266E3">
      <w:pPr>
        <w:ind w:firstLine="567"/>
        <w:jc w:val="both"/>
      </w:pPr>
      <w:r>
        <w:t>8. Реквизиты правового акта о признании многоквартирного дома аварийным и подлежащим сносу  -</w:t>
      </w:r>
    </w:p>
    <w:p w:rsidR="002266E3" w:rsidRDefault="002266E3" w:rsidP="002266E3">
      <w:pPr>
        <w:pBdr>
          <w:top w:val="single" w:sz="4" w:space="1" w:color="auto"/>
        </w:pBdr>
        <w:ind w:left="709"/>
        <w:rPr>
          <w:sz w:val="2"/>
          <w:szCs w:val="2"/>
        </w:rPr>
      </w:pPr>
    </w:p>
    <w:p w:rsidR="002266E3" w:rsidRDefault="002266E3" w:rsidP="002266E3">
      <w:pPr>
        <w:ind w:firstLine="567"/>
      </w:pPr>
      <w:r>
        <w:t xml:space="preserve">9. Количество этажей </w:t>
      </w:r>
      <w:r>
        <w:rPr>
          <w:b/>
        </w:rPr>
        <w:t xml:space="preserve"> 1</w:t>
      </w:r>
    </w:p>
    <w:p w:rsidR="002266E3" w:rsidRDefault="002266E3" w:rsidP="002266E3">
      <w:pPr>
        <w:pBdr>
          <w:top w:val="single" w:sz="4" w:space="1" w:color="auto"/>
        </w:pBdr>
        <w:ind w:left="2920"/>
        <w:rPr>
          <w:sz w:val="2"/>
          <w:szCs w:val="2"/>
        </w:rPr>
      </w:pPr>
    </w:p>
    <w:p w:rsidR="002266E3" w:rsidRPr="002A3D39" w:rsidRDefault="002266E3" w:rsidP="002266E3">
      <w:pPr>
        <w:ind w:firstLine="567"/>
        <w:rPr>
          <w:b/>
        </w:rPr>
      </w:pPr>
      <w:r>
        <w:t xml:space="preserve">10. Наличие подвала    </w:t>
      </w:r>
      <w:r>
        <w:rPr>
          <w:b/>
        </w:rPr>
        <w:t>нет</w:t>
      </w:r>
    </w:p>
    <w:p w:rsidR="002266E3" w:rsidRDefault="002266E3" w:rsidP="002266E3">
      <w:pPr>
        <w:pBdr>
          <w:top w:val="single" w:sz="4" w:space="1" w:color="auto"/>
        </w:pBdr>
        <w:ind w:left="2835"/>
        <w:rPr>
          <w:sz w:val="2"/>
          <w:szCs w:val="2"/>
        </w:rPr>
      </w:pPr>
    </w:p>
    <w:p w:rsidR="002266E3" w:rsidRPr="006B7DB9" w:rsidRDefault="002266E3" w:rsidP="002266E3">
      <w:pPr>
        <w:ind w:firstLine="567"/>
        <w:rPr>
          <w:b/>
        </w:rPr>
      </w:pPr>
      <w:r>
        <w:t xml:space="preserve">11. Наличие цокольного этажа  </w:t>
      </w:r>
      <w:r>
        <w:rPr>
          <w:b/>
        </w:rPr>
        <w:t>нет</w:t>
      </w:r>
    </w:p>
    <w:p w:rsidR="002266E3" w:rsidRDefault="002266E3" w:rsidP="002266E3">
      <w:pPr>
        <w:pBdr>
          <w:top w:val="single" w:sz="4" w:space="1" w:color="auto"/>
        </w:pBdr>
        <w:ind w:left="3828"/>
        <w:rPr>
          <w:sz w:val="2"/>
          <w:szCs w:val="2"/>
        </w:rPr>
      </w:pPr>
    </w:p>
    <w:p w:rsidR="002266E3" w:rsidRPr="002A3D39" w:rsidRDefault="002266E3" w:rsidP="002266E3">
      <w:pPr>
        <w:ind w:firstLine="567"/>
        <w:rPr>
          <w:b/>
        </w:rPr>
      </w:pPr>
      <w:r>
        <w:t xml:space="preserve">12. Наличие мансарды  </w:t>
      </w:r>
      <w:r w:rsidRPr="002A3D39">
        <w:rPr>
          <w:b/>
        </w:rPr>
        <w:t>нет</w:t>
      </w:r>
    </w:p>
    <w:p w:rsidR="002266E3" w:rsidRDefault="002266E3" w:rsidP="002266E3">
      <w:pPr>
        <w:pBdr>
          <w:top w:val="single" w:sz="4" w:space="1" w:color="auto"/>
        </w:pBdr>
        <w:ind w:left="3005"/>
        <w:rPr>
          <w:sz w:val="2"/>
          <w:szCs w:val="2"/>
        </w:rPr>
      </w:pPr>
    </w:p>
    <w:p w:rsidR="002266E3" w:rsidRPr="002A3D39" w:rsidRDefault="002266E3" w:rsidP="002266E3">
      <w:pPr>
        <w:ind w:firstLine="567"/>
        <w:rPr>
          <w:b/>
        </w:rPr>
      </w:pPr>
      <w:r>
        <w:t xml:space="preserve">13. Наличие мезонина  </w:t>
      </w:r>
      <w:r w:rsidRPr="002A3D39">
        <w:rPr>
          <w:b/>
        </w:rPr>
        <w:t>нет</w:t>
      </w:r>
    </w:p>
    <w:p w:rsidR="002266E3" w:rsidRDefault="002266E3" w:rsidP="002266E3">
      <w:pPr>
        <w:pBdr>
          <w:top w:val="single" w:sz="4" w:space="1" w:color="auto"/>
        </w:pBdr>
        <w:ind w:left="2977"/>
        <w:rPr>
          <w:sz w:val="2"/>
          <w:szCs w:val="2"/>
        </w:rPr>
      </w:pPr>
    </w:p>
    <w:p w:rsidR="002266E3" w:rsidRPr="002A3D39" w:rsidRDefault="002266E3" w:rsidP="002266E3">
      <w:pPr>
        <w:ind w:firstLine="567"/>
        <w:rPr>
          <w:b/>
        </w:rPr>
      </w:pPr>
      <w:r>
        <w:t xml:space="preserve">14. Количество квартир </w:t>
      </w:r>
      <w:r>
        <w:rPr>
          <w:b/>
        </w:rPr>
        <w:t>10</w:t>
      </w:r>
    </w:p>
    <w:p w:rsidR="002266E3" w:rsidRDefault="002266E3" w:rsidP="002266E3">
      <w:pPr>
        <w:pBdr>
          <w:top w:val="single" w:sz="4" w:space="1" w:color="auto"/>
        </w:pBdr>
        <w:ind w:left="3119"/>
        <w:rPr>
          <w:sz w:val="2"/>
          <w:szCs w:val="2"/>
        </w:rPr>
      </w:pPr>
    </w:p>
    <w:p w:rsidR="002266E3" w:rsidRDefault="002266E3" w:rsidP="002266E3">
      <w:pPr>
        <w:ind w:firstLine="567"/>
        <w:jc w:val="both"/>
        <w:rPr>
          <w:sz w:val="2"/>
          <w:szCs w:val="2"/>
        </w:rPr>
      </w:pPr>
      <w:r>
        <w:t>15. Количество нежилых помещений, не входящих в состав общего имущества</w:t>
      </w:r>
      <w:r>
        <w:br/>
      </w:r>
    </w:p>
    <w:p w:rsidR="002266E3" w:rsidRPr="00D00471" w:rsidRDefault="002266E3" w:rsidP="002266E3">
      <w:pPr>
        <w:ind w:left="567"/>
      </w:pPr>
    </w:p>
    <w:p w:rsidR="002266E3" w:rsidRDefault="002266E3" w:rsidP="002266E3">
      <w:pPr>
        <w:pBdr>
          <w:top w:val="single" w:sz="4" w:space="1" w:color="auto"/>
        </w:pBdr>
        <w:ind w:left="567"/>
        <w:rPr>
          <w:sz w:val="2"/>
          <w:szCs w:val="2"/>
        </w:rPr>
      </w:pPr>
    </w:p>
    <w:p w:rsidR="002266E3" w:rsidRPr="00CA758D" w:rsidRDefault="002266E3" w:rsidP="002266E3">
      <w:pPr>
        <w:ind w:firstLine="567"/>
        <w:jc w:val="both"/>
        <w:rPr>
          <w:b/>
        </w:rPr>
      </w:pPr>
      <w:r>
        <w:lastRenderedPageBreak/>
        <w:t xml:space="preserve">16. Реквизиты правового акта о признании всех жилых помещений в многоквартирном доме не пригодными для проживания  </w:t>
      </w:r>
      <w:r w:rsidRPr="00CA758D">
        <w:rPr>
          <w:b/>
        </w:rPr>
        <w:t>нет</w:t>
      </w:r>
    </w:p>
    <w:p w:rsidR="002266E3" w:rsidRDefault="002266E3" w:rsidP="002266E3">
      <w:pPr>
        <w:pBdr>
          <w:top w:val="single" w:sz="4" w:space="1" w:color="auto"/>
        </w:pBdr>
        <w:rPr>
          <w:sz w:val="2"/>
          <w:szCs w:val="2"/>
        </w:rPr>
      </w:pPr>
    </w:p>
    <w:p w:rsidR="002266E3" w:rsidRDefault="002266E3" w:rsidP="002266E3">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2266E3" w:rsidRDefault="002266E3" w:rsidP="002266E3">
      <w:r>
        <w:t xml:space="preserve">               нет</w:t>
      </w:r>
    </w:p>
    <w:p w:rsidR="002266E3" w:rsidRDefault="002266E3" w:rsidP="002266E3">
      <w:pPr>
        <w:pBdr>
          <w:top w:val="single" w:sz="4" w:space="1" w:color="auto"/>
        </w:pBdr>
        <w:rPr>
          <w:sz w:val="2"/>
          <w:szCs w:val="2"/>
        </w:rPr>
      </w:pPr>
    </w:p>
    <w:p w:rsidR="002266E3" w:rsidRDefault="002266E3" w:rsidP="002266E3">
      <w:pPr>
        <w:tabs>
          <w:tab w:val="center" w:pos="5387"/>
          <w:tab w:val="left" w:pos="7371"/>
        </w:tabs>
        <w:ind w:firstLine="567"/>
      </w:pPr>
      <w:r>
        <w:t xml:space="preserve">18. Строительный объем </w:t>
      </w:r>
      <w:r>
        <w:rPr>
          <w:b/>
        </w:rPr>
        <w:t>1598</w:t>
      </w:r>
      <w:r>
        <w:tab/>
      </w:r>
      <w:r>
        <w:tab/>
        <w:t>куб. м</w:t>
      </w:r>
    </w:p>
    <w:p w:rsidR="002266E3" w:rsidRDefault="002266E3" w:rsidP="002266E3">
      <w:pPr>
        <w:tabs>
          <w:tab w:val="center" w:pos="5387"/>
          <w:tab w:val="left" w:pos="7371"/>
        </w:tabs>
        <w:ind w:firstLine="567"/>
      </w:pPr>
      <w:r>
        <w:t>19. Площадь:</w:t>
      </w:r>
    </w:p>
    <w:p w:rsidR="002266E3" w:rsidRDefault="002266E3" w:rsidP="002266E3">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428,2</w:t>
      </w:r>
      <w:r>
        <w:tab/>
      </w:r>
      <w:r>
        <w:tab/>
        <w:t>кв. м</w:t>
      </w:r>
    </w:p>
    <w:p w:rsidR="002266E3" w:rsidRDefault="002266E3" w:rsidP="002266E3">
      <w:pPr>
        <w:pBdr>
          <w:top w:val="single" w:sz="4" w:space="1" w:color="auto"/>
        </w:pBdr>
        <w:ind w:left="1049" w:right="5642"/>
        <w:rPr>
          <w:sz w:val="2"/>
          <w:szCs w:val="2"/>
        </w:rPr>
      </w:pPr>
    </w:p>
    <w:p w:rsidR="002266E3" w:rsidRDefault="002266E3" w:rsidP="002266E3">
      <w:pPr>
        <w:tabs>
          <w:tab w:val="center" w:pos="7598"/>
          <w:tab w:val="right" w:pos="10206"/>
        </w:tabs>
        <w:ind w:firstLine="567"/>
      </w:pPr>
      <w:r>
        <w:t xml:space="preserve">б) жилых помещений (общая площадь квартир)  </w:t>
      </w:r>
      <w:r>
        <w:rPr>
          <w:b/>
        </w:rPr>
        <w:t>428,2</w:t>
      </w:r>
      <w:r>
        <w:tab/>
        <w:t>кв. м</w:t>
      </w:r>
    </w:p>
    <w:p w:rsidR="002266E3" w:rsidRDefault="002266E3" w:rsidP="002266E3">
      <w:pPr>
        <w:pBdr>
          <w:top w:val="single" w:sz="4" w:space="1" w:color="auto"/>
        </w:pBdr>
        <w:ind w:left="5585" w:right="624"/>
        <w:rPr>
          <w:sz w:val="2"/>
          <w:szCs w:val="2"/>
        </w:rPr>
      </w:pPr>
    </w:p>
    <w:p w:rsidR="002266E3" w:rsidRDefault="002266E3" w:rsidP="002266E3">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2266E3" w:rsidRDefault="002266E3" w:rsidP="002266E3">
      <w:pPr>
        <w:pBdr>
          <w:top w:val="single" w:sz="4" w:space="1" w:color="auto"/>
        </w:pBdr>
        <w:ind w:left="3941" w:right="2240"/>
        <w:rPr>
          <w:sz w:val="2"/>
          <w:szCs w:val="2"/>
        </w:rPr>
      </w:pPr>
    </w:p>
    <w:p w:rsidR="002266E3" w:rsidRDefault="002266E3" w:rsidP="002266E3">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2266E3" w:rsidRDefault="002266E3" w:rsidP="002266E3">
      <w:pPr>
        <w:pBdr>
          <w:top w:val="single" w:sz="4" w:space="1" w:color="auto"/>
        </w:pBdr>
        <w:ind w:left="4734" w:right="1389"/>
        <w:rPr>
          <w:sz w:val="2"/>
          <w:szCs w:val="2"/>
        </w:rPr>
      </w:pPr>
    </w:p>
    <w:p w:rsidR="002266E3" w:rsidRDefault="002266E3" w:rsidP="002266E3">
      <w:pPr>
        <w:tabs>
          <w:tab w:val="center" w:pos="5245"/>
          <w:tab w:val="left" w:pos="7088"/>
        </w:tabs>
        <w:ind w:firstLine="567"/>
      </w:pPr>
      <w:r>
        <w:t xml:space="preserve">20. Количество лестниц   </w:t>
      </w:r>
      <w:r>
        <w:tab/>
        <w:t>шт.</w:t>
      </w:r>
    </w:p>
    <w:p w:rsidR="002266E3" w:rsidRDefault="002266E3" w:rsidP="002266E3">
      <w:pPr>
        <w:pBdr>
          <w:top w:val="single" w:sz="4" w:space="1" w:color="auto"/>
        </w:pBdr>
        <w:ind w:left="3147" w:right="3232"/>
        <w:rPr>
          <w:sz w:val="2"/>
          <w:szCs w:val="2"/>
        </w:rPr>
      </w:pPr>
    </w:p>
    <w:p w:rsidR="002266E3" w:rsidRDefault="002266E3" w:rsidP="002266E3">
      <w:pPr>
        <w:ind w:firstLine="567"/>
        <w:jc w:val="both"/>
        <w:rPr>
          <w:sz w:val="2"/>
          <w:szCs w:val="2"/>
        </w:rPr>
      </w:pPr>
      <w:r>
        <w:t>21. Уборочная площадь лестниц (включая межквартирные лестничные площадки)</w:t>
      </w:r>
      <w:r>
        <w:br/>
      </w:r>
    </w:p>
    <w:p w:rsidR="002266E3" w:rsidRDefault="002266E3" w:rsidP="002266E3">
      <w:pPr>
        <w:tabs>
          <w:tab w:val="left" w:pos="3969"/>
        </w:tabs>
        <w:rPr>
          <w:sz w:val="2"/>
          <w:szCs w:val="2"/>
        </w:rPr>
      </w:pPr>
      <w:r>
        <w:t xml:space="preserve">                  </w:t>
      </w:r>
      <w:r>
        <w:tab/>
        <w:t>кв. м</w:t>
      </w:r>
    </w:p>
    <w:p w:rsidR="002266E3" w:rsidRDefault="002266E3" w:rsidP="002266E3">
      <w:pPr>
        <w:tabs>
          <w:tab w:val="center" w:pos="7230"/>
          <w:tab w:val="left" w:pos="9356"/>
        </w:tabs>
        <w:ind w:firstLine="567"/>
      </w:pPr>
      <w:r>
        <w:t xml:space="preserve">22. Уборочная площадь общих коридоров  </w:t>
      </w:r>
      <w:r>
        <w:tab/>
        <w:t>кв. м</w:t>
      </w:r>
    </w:p>
    <w:p w:rsidR="002266E3" w:rsidRDefault="002266E3" w:rsidP="002266E3">
      <w:pPr>
        <w:pBdr>
          <w:top w:val="single" w:sz="4" w:space="1" w:color="auto"/>
        </w:pBdr>
        <w:ind w:left="4990" w:right="964"/>
        <w:rPr>
          <w:sz w:val="2"/>
          <w:szCs w:val="2"/>
        </w:rPr>
      </w:pPr>
    </w:p>
    <w:p w:rsidR="002266E3" w:rsidRDefault="002266E3" w:rsidP="002266E3">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tab/>
      </w:r>
      <w:r>
        <w:tab/>
        <w:t>кв. м</w:t>
      </w:r>
    </w:p>
    <w:p w:rsidR="002266E3" w:rsidRDefault="002266E3" w:rsidP="002266E3">
      <w:pPr>
        <w:pBdr>
          <w:top w:val="single" w:sz="4" w:space="1" w:color="auto"/>
        </w:pBdr>
        <w:ind w:left="4082" w:right="1814"/>
        <w:rPr>
          <w:sz w:val="2"/>
          <w:szCs w:val="2"/>
        </w:rPr>
      </w:pPr>
    </w:p>
    <w:p w:rsidR="002266E3" w:rsidRPr="00552163" w:rsidRDefault="002266E3" w:rsidP="002266E3">
      <w:pPr>
        <w:ind w:firstLine="567"/>
        <w:jc w:val="both"/>
        <w:rPr>
          <w:b/>
        </w:rPr>
      </w:pPr>
      <w:r>
        <w:t xml:space="preserve">24. Площадь земельного участка, входящего в состав общего имущества многоквартирного дома  </w:t>
      </w:r>
      <w:r>
        <w:rPr>
          <w:b/>
        </w:rPr>
        <w:t>1986</w:t>
      </w:r>
    </w:p>
    <w:p w:rsidR="002266E3" w:rsidRDefault="002266E3" w:rsidP="002266E3">
      <w:pPr>
        <w:pBdr>
          <w:top w:val="single" w:sz="4" w:space="1" w:color="auto"/>
        </w:pBdr>
        <w:ind w:left="601"/>
        <w:rPr>
          <w:sz w:val="2"/>
          <w:szCs w:val="2"/>
        </w:rPr>
      </w:pPr>
    </w:p>
    <w:p w:rsidR="002266E3" w:rsidRPr="00A77472" w:rsidRDefault="002266E3" w:rsidP="002266E3">
      <w:pPr>
        <w:ind w:firstLine="567"/>
        <w:rPr>
          <w:b/>
          <w:sz w:val="2"/>
          <w:szCs w:val="2"/>
        </w:rPr>
      </w:pPr>
      <w:r>
        <w:t>25. Кадастровый номер земельного участка (при его наличии)</w:t>
      </w:r>
    </w:p>
    <w:p w:rsidR="002266E3" w:rsidRDefault="002266E3" w:rsidP="002266E3">
      <w:pPr>
        <w:pBdr>
          <w:top w:val="single" w:sz="4" w:space="1" w:color="auto"/>
        </w:pBdr>
        <w:rPr>
          <w:sz w:val="2"/>
          <w:szCs w:val="2"/>
        </w:rPr>
      </w:pPr>
    </w:p>
    <w:p w:rsidR="002266E3" w:rsidRDefault="002266E3" w:rsidP="002266E3">
      <w:pPr>
        <w:spacing w:before="360" w:after="240"/>
        <w:jc w:val="center"/>
      </w:pPr>
      <w:r>
        <w:rPr>
          <w:lang w:val="en-US"/>
        </w:rPr>
        <w:t>II</w:t>
      </w:r>
      <w:r>
        <w:t>. Техническое состояние многоквартирного дома, включая пристройки</w:t>
      </w:r>
    </w:p>
    <w:tbl>
      <w:tblPr>
        <w:tblW w:w="9426" w:type="dxa"/>
        <w:tblLayout w:type="fixed"/>
        <w:tblCellMar>
          <w:left w:w="28" w:type="dxa"/>
          <w:right w:w="28" w:type="dxa"/>
        </w:tblCellMar>
        <w:tblLook w:val="0000"/>
      </w:tblPr>
      <w:tblGrid>
        <w:gridCol w:w="3928"/>
        <w:gridCol w:w="2749"/>
        <w:gridCol w:w="2749"/>
      </w:tblGrid>
      <w:tr w:rsidR="002266E3" w:rsidTr="002266E3">
        <w:trPr>
          <w:trHeight w:val="648"/>
        </w:trPr>
        <w:tc>
          <w:tcPr>
            <w:tcW w:w="3928" w:type="dxa"/>
            <w:tcBorders>
              <w:top w:val="single" w:sz="4" w:space="0" w:color="auto"/>
              <w:left w:val="single" w:sz="4" w:space="0" w:color="auto"/>
              <w:bottom w:val="single" w:sz="4" w:space="0" w:color="auto"/>
              <w:right w:val="single" w:sz="4" w:space="0" w:color="auto"/>
            </w:tcBorders>
          </w:tcPr>
          <w:p w:rsidR="002266E3" w:rsidRDefault="002266E3" w:rsidP="002266E3">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tcPr>
          <w:p w:rsidR="002266E3" w:rsidRDefault="002266E3" w:rsidP="002266E3">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tcPr>
          <w:p w:rsidR="002266E3" w:rsidRDefault="002266E3" w:rsidP="002266E3">
            <w:pPr>
              <w:jc w:val="center"/>
            </w:pPr>
            <w:r>
              <w:t>Техническое состояние элементов общего имущества многоквартирного дома</w:t>
            </w:r>
          </w:p>
        </w:tc>
      </w:tr>
      <w:tr w:rsidR="002266E3" w:rsidTr="002266E3">
        <w:trPr>
          <w:trHeight w:val="158"/>
        </w:trPr>
        <w:tc>
          <w:tcPr>
            <w:tcW w:w="3928"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Бутовый-ленточный</w:t>
            </w:r>
          </w:p>
        </w:tc>
        <w:tc>
          <w:tcPr>
            <w:tcW w:w="2749"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Отдельные глубокие трещины</w:t>
            </w:r>
          </w:p>
        </w:tc>
      </w:tr>
      <w:tr w:rsidR="002266E3" w:rsidTr="002266E3">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Сборно-щитовые т. ст. 20</w:t>
            </w:r>
          </w:p>
        </w:tc>
        <w:tc>
          <w:tcPr>
            <w:tcW w:w="2749"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Поражение гнилью отдельных щитов</w:t>
            </w:r>
          </w:p>
        </w:tc>
      </w:tr>
      <w:tr w:rsidR="002266E3" w:rsidTr="002266E3">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Трещины в местах сопряжения</w:t>
            </w:r>
          </w:p>
        </w:tc>
      </w:tr>
      <w:tr w:rsidR="002266E3" w:rsidTr="002266E3">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58"/>
        </w:trPr>
        <w:tc>
          <w:tcPr>
            <w:tcW w:w="3928" w:type="dxa"/>
            <w:tcBorders>
              <w:top w:val="nil"/>
              <w:bottom w:val="nil"/>
            </w:tcBorders>
          </w:tcPr>
          <w:p w:rsidR="002266E3" w:rsidRDefault="002266E3" w:rsidP="002266E3">
            <w:pPr>
              <w:ind w:left="57"/>
            </w:pPr>
            <w:r>
              <w:t>4. Перекрытия</w:t>
            </w:r>
          </w:p>
        </w:tc>
        <w:tc>
          <w:tcPr>
            <w:tcW w:w="2749" w:type="dxa"/>
            <w:vMerge w:val="restart"/>
            <w:tcBorders>
              <w:top w:val="nil"/>
              <w:bottom w:val="nil"/>
            </w:tcBorders>
          </w:tcPr>
          <w:p w:rsidR="002266E3" w:rsidRDefault="002266E3" w:rsidP="002266E3">
            <w:pPr>
              <w:ind w:left="57"/>
            </w:pPr>
            <w:r>
              <w:t>Деревянные отепленные</w:t>
            </w:r>
          </w:p>
        </w:tc>
        <w:tc>
          <w:tcPr>
            <w:tcW w:w="2749" w:type="dxa"/>
            <w:vMerge w:val="restart"/>
            <w:tcBorders>
              <w:top w:val="nil"/>
              <w:bottom w:val="nil"/>
            </w:tcBorders>
          </w:tcPr>
          <w:p w:rsidR="002266E3" w:rsidRDefault="002266E3" w:rsidP="002266E3">
            <w:pPr>
              <w:ind w:left="57"/>
            </w:pPr>
            <w:r>
              <w:t>Диагональные трещины</w:t>
            </w:r>
          </w:p>
        </w:tc>
      </w:tr>
      <w:tr w:rsidR="002266E3" w:rsidTr="002266E3">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66"/>
        </w:trPr>
        <w:tc>
          <w:tcPr>
            <w:tcW w:w="3928" w:type="dxa"/>
            <w:tcBorders>
              <w:top w:val="nil"/>
              <w:bottom w:val="nil"/>
            </w:tcBorders>
          </w:tcPr>
          <w:p w:rsidR="002266E3" w:rsidRDefault="002266E3" w:rsidP="002266E3">
            <w:pPr>
              <w:ind w:left="992"/>
            </w:pPr>
            <w:r>
              <w:t>чердачные</w:t>
            </w:r>
          </w:p>
        </w:tc>
        <w:tc>
          <w:tcPr>
            <w:tcW w:w="2749" w:type="dxa"/>
            <w:vMerge/>
            <w:tcBorders>
              <w:top w:val="nil"/>
              <w:bottom w:val="nil"/>
            </w:tcBorders>
          </w:tcPr>
          <w:p w:rsidR="002266E3" w:rsidRDefault="002266E3" w:rsidP="002266E3">
            <w:pPr>
              <w:ind w:left="57"/>
            </w:pPr>
          </w:p>
        </w:tc>
        <w:tc>
          <w:tcPr>
            <w:tcW w:w="2749" w:type="dxa"/>
            <w:vMerge/>
            <w:tcBorders>
              <w:top w:val="nil"/>
              <w:bottom w:val="nil"/>
            </w:tcBorders>
          </w:tcPr>
          <w:p w:rsidR="002266E3" w:rsidRDefault="002266E3" w:rsidP="002266E3">
            <w:pPr>
              <w:ind w:left="57"/>
            </w:pPr>
          </w:p>
        </w:tc>
      </w:tr>
      <w:tr w:rsidR="002266E3" w:rsidTr="002266E3">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2266E3" w:rsidRDefault="002266E3" w:rsidP="002266E3">
            <w:pPr>
              <w:ind w:left="992"/>
            </w:pPr>
            <w:r>
              <w:t>междуэтажные</w:t>
            </w:r>
          </w:p>
        </w:tc>
        <w:tc>
          <w:tcPr>
            <w:tcW w:w="2749" w:type="dxa"/>
            <w:tcBorders>
              <w:top w:val="nil"/>
              <w:bottom w:val="nil"/>
            </w:tcBorders>
          </w:tcPr>
          <w:p w:rsidR="002266E3" w:rsidRDefault="002266E3" w:rsidP="002266E3">
            <w:pPr>
              <w:ind w:left="57"/>
            </w:pPr>
            <w:r>
              <w:t>----------«---------</w:t>
            </w:r>
          </w:p>
        </w:tc>
        <w:tc>
          <w:tcPr>
            <w:tcW w:w="2749" w:type="dxa"/>
            <w:tcBorders>
              <w:top w:val="nil"/>
              <w:bottom w:val="nil"/>
            </w:tcBorders>
          </w:tcPr>
          <w:p w:rsidR="002266E3" w:rsidRDefault="002266E3" w:rsidP="002266E3">
            <w:pPr>
              <w:ind w:left="57"/>
            </w:pPr>
          </w:p>
        </w:tc>
      </w:tr>
      <w:tr w:rsidR="002266E3" w:rsidTr="002266E3">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2266E3" w:rsidRDefault="002266E3" w:rsidP="002266E3">
            <w:pPr>
              <w:ind w:left="992"/>
            </w:pPr>
            <w:r>
              <w:t>подвальные</w:t>
            </w:r>
          </w:p>
        </w:tc>
        <w:tc>
          <w:tcPr>
            <w:tcW w:w="2749" w:type="dxa"/>
            <w:tcBorders>
              <w:top w:val="nil"/>
              <w:bottom w:val="nil"/>
            </w:tcBorders>
          </w:tcPr>
          <w:p w:rsidR="002266E3" w:rsidRDefault="002266E3" w:rsidP="002266E3">
            <w:pPr>
              <w:ind w:left="57"/>
            </w:pPr>
            <w:r>
              <w:t>----------«---------</w:t>
            </w:r>
          </w:p>
        </w:tc>
        <w:tc>
          <w:tcPr>
            <w:tcW w:w="2749" w:type="dxa"/>
            <w:tcBorders>
              <w:top w:val="nil"/>
              <w:bottom w:val="nil"/>
            </w:tcBorders>
          </w:tcPr>
          <w:p w:rsidR="002266E3" w:rsidRDefault="002266E3" w:rsidP="002266E3">
            <w:pPr>
              <w:ind w:left="57"/>
            </w:pPr>
          </w:p>
        </w:tc>
      </w:tr>
      <w:tr w:rsidR="002266E3" w:rsidTr="002266E3">
        <w:tblPrEx>
          <w:tblBorders>
            <w:top w:val="single" w:sz="4" w:space="0" w:color="auto"/>
            <w:left w:val="single" w:sz="4" w:space="0" w:color="auto"/>
            <w:bottom w:val="single" w:sz="4" w:space="0" w:color="auto"/>
            <w:right w:val="single" w:sz="4" w:space="0" w:color="auto"/>
            <w:insideV w:val="single" w:sz="4" w:space="0" w:color="auto"/>
          </w:tblBorders>
        </w:tblPrEx>
        <w:trPr>
          <w:trHeight w:val="166"/>
        </w:trPr>
        <w:tc>
          <w:tcPr>
            <w:tcW w:w="3928" w:type="dxa"/>
            <w:tcBorders>
              <w:top w:val="nil"/>
              <w:bottom w:val="nil"/>
            </w:tcBorders>
          </w:tcPr>
          <w:p w:rsidR="002266E3" w:rsidRDefault="002266E3" w:rsidP="002266E3">
            <w:pPr>
              <w:ind w:left="992"/>
            </w:pPr>
            <w:r>
              <w:t>(другое)</w:t>
            </w:r>
          </w:p>
        </w:tc>
        <w:tc>
          <w:tcPr>
            <w:tcW w:w="2749" w:type="dxa"/>
            <w:tcBorders>
              <w:top w:val="nil"/>
              <w:bottom w:val="nil"/>
            </w:tcBorders>
          </w:tcPr>
          <w:p w:rsidR="002266E3" w:rsidRDefault="002266E3" w:rsidP="002266E3">
            <w:pPr>
              <w:ind w:left="57"/>
            </w:pPr>
          </w:p>
        </w:tc>
        <w:tc>
          <w:tcPr>
            <w:tcW w:w="2749" w:type="dxa"/>
            <w:tcBorders>
              <w:top w:val="nil"/>
              <w:bottom w:val="nil"/>
            </w:tcBorders>
          </w:tcPr>
          <w:p w:rsidR="002266E3" w:rsidRDefault="002266E3" w:rsidP="002266E3">
            <w:pPr>
              <w:ind w:left="57"/>
            </w:pPr>
          </w:p>
        </w:tc>
      </w:tr>
      <w:tr w:rsidR="002266E3" w:rsidTr="002266E3">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Просветы</w:t>
            </w:r>
          </w:p>
        </w:tc>
      </w:tr>
      <w:tr w:rsidR="002266E3" w:rsidTr="002266E3">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Стертость в ходовых местах</w:t>
            </w:r>
          </w:p>
        </w:tc>
      </w:tr>
      <w:tr w:rsidR="002266E3" w:rsidTr="002266E3">
        <w:trPr>
          <w:cantSplit/>
          <w:trHeight w:val="158"/>
        </w:trPr>
        <w:tc>
          <w:tcPr>
            <w:tcW w:w="3928" w:type="dxa"/>
            <w:tcBorders>
              <w:top w:val="single" w:sz="4" w:space="0" w:color="auto"/>
              <w:left w:val="single" w:sz="4" w:space="0" w:color="auto"/>
              <w:bottom w:val="nil"/>
              <w:right w:val="single" w:sz="4" w:space="0" w:color="auto"/>
            </w:tcBorders>
            <w:vAlign w:val="bottom"/>
          </w:tcPr>
          <w:p w:rsidR="002266E3" w:rsidRDefault="002266E3" w:rsidP="002266E3">
            <w:pPr>
              <w:ind w:left="57"/>
            </w:pPr>
            <w:r>
              <w:t>7. Проемы</w:t>
            </w:r>
          </w:p>
        </w:tc>
        <w:tc>
          <w:tcPr>
            <w:tcW w:w="2749" w:type="dxa"/>
            <w:vMerge w:val="restart"/>
            <w:tcBorders>
              <w:top w:val="single" w:sz="4" w:space="0" w:color="auto"/>
              <w:left w:val="nil"/>
              <w:bottom w:val="nil"/>
              <w:right w:val="single" w:sz="4" w:space="0" w:color="auto"/>
            </w:tcBorders>
            <w:vAlign w:val="bottom"/>
          </w:tcPr>
          <w:p w:rsidR="002266E3" w:rsidRDefault="002266E3" w:rsidP="002266E3">
            <w:pPr>
              <w:ind w:left="57"/>
            </w:pPr>
            <w:r>
              <w:t xml:space="preserve">Двойные створные </w:t>
            </w:r>
          </w:p>
        </w:tc>
        <w:tc>
          <w:tcPr>
            <w:tcW w:w="2749" w:type="dxa"/>
            <w:vMerge w:val="restart"/>
            <w:tcBorders>
              <w:top w:val="single" w:sz="4" w:space="0" w:color="auto"/>
              <w:left w:val="nil"/>
              <w:bottom w:val="nil"/>
              <w:right w:val="single" w:sz="4" w:space="0" w:color="auto"/>
            </w:tcBorders>
            <w:vAlign w:val="bottom"/>
          </w:tcPr>
          <w:p w:rsidR="002266E3" w:rsidRDefault="002266E3" w:rsidP="002266E3">
            <w:pPr>
              <w:ind w:left="57"/>
            </w:pPr>
            <w:r>
              <w:t>Переплеты рассохлись</w:t>
            </w:r>
          </w:p>
        </w:tc>
      </w:tr>
      <w:tr w:rsidR="002266E3" w:rsidTr="002266E3">
        <w:trPr>
          <w:cantSplit/>
          <w:trHeight w:val="166"/>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окна</w:t>
            </w:r>
          </w:p>
        </w:tc>
        <w:tc>
          <w:tcPr>
            <w:tcW w:w="2749" w:type="dxa"/>
            <w:vMerge/>
            <w:tcBorders>
              <w:top w:val="nil"/>
              <w:left w:val="nil"/>
              <w:bottom w:val="nil"/>
              <w:right w:val="single" w:sz="4" w:space="0" w:color="auto"/>
            </w:tcBorders>
            <w:vAlign w:val="bottom"/>
          </w:tcPr>
          <w:p w:rsidR="002266E3" w:rsidRDefault="002266E3" w:rsidP="002266E3">
            <w:pPr>
              <w:ind w:left="57"/>
            </w:pPr>
          </w:p>
        </w:tc>
        <w:tc>
          <w:tcPr>
            <w:tcW w:w="2749" w:type="dxa"/>
            <w:vMerge/>
            <w:tcBorders>
              <w:top w:val="nil"/>
              <w:left w:val="nil"/>
              <w:bottom w:val="nil"/>
              <w:right w:val="single" w:sz="4" w:space="0" w:color="auto"/>
            </w:tcBorders>
            <w:vAlign w:val="bottom"/>
          </w:tcPr>
          <w:p w:rsidR="002266E3" w:rsidRDefault="002266E3" w:rsidP="002266E3">
            <w:pPr>
              <w:ind w:left="57"/>
            </w:pPr>
          </w:p>
        </w:tc>
      </w:tr>
      <w:tr w:rsidR="002266E3" w:rsidTr="002266E3">
        <w:trPr>
          <w:trHeight w:val="158"/>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двери</w:t>
            </w:r>
          </w:p>
        </w:tc>
        <w:tc>
          <w:tcPr>
            <w:tcW w:w="2749" w:type="dxa"/>
            <w:tcBorders>
              <w:top w:val="nil"/>
              <w:left w:val="nil"/>
              <w:bottom w:val="nil"/>
              <w:right w:val="single" w:sz="4" w:space="0" w:color="auto"/>
            </w:tcBorders>
            <w:vAlign w:val="bottom"/>
          </w:tcPr>
          <w:p w:rsidR="002266E3" w:rsidRDefault="002266E3" w:rsidP="002266E3">
            <w:pPr>
              <w:ind w:left="57"/>
            </w:pPr>
            <w:r>
              <w:t>филенчатые</w:t>
            </w:r>
          </w:p>
        </w:tc>
        <w:tc>
          <w:tcPr>
            <w:tcW w:w="2749" w:type="dxa"/>
            <w:tcBorders>
              <w:top w:val="nil"/>
              <w:left w:val="nil"/>
              <w:bottom w:val="nil"/>
              <w:right w:val="single" w:sz="4" w:space="0" w:color="auto"/>
            </w:tcBorders>
            <w:vAlign w:val="bottom"/>
          </w:tcPr>
          <w:p w:rsidR="002266E3" w:rsidRDefault="002266E3" w:rsidP="002266E3">
            <w:pPr>
              <w:ind w:left="57"/>
            </w:pPr>
            <w:r>
              <w:t>Полотна осели</w:t>
            </w:r>
          </w:p>
        </w:tc>
      </w:tr>
      <w:tr w:rsidR="002266E3" w:rsidTr="002266E3">
        <w:trPr>
          <w:trHeight w:val="166"/>
        </w:trPr>
        <w:tc>
          <w:tcPr>
            <w:tcW w:w="3928" w:type="dxa"/>
            <w:tcBorders>
              <w:top w:val="nil"/>
              <w:left w:val="single" w:sz="4" w:space="0" w:color="auto"/>
              <w:bottom w:val="single" w:sz="4" w:space="0" w:color="auto"/>
              <w:right w:val="single" w:sz="4" w:space="0" w:color="auto"/>
            </w:tcBorders>
            <w:vAlign w:val="bottom"/>
          </w:tcPr>
          <w:p w:rsidR="002266E3" w:rsidRDefault="002266E3" w:rsidP="002266E3">
            <w:pPr>
              <w:ind w:left="993"/>
            </w:pPr>
            <w:r>
              <w:t>(другое)</w:t>
            </w:r>
          </w:p>
        </w:tc>
        <w:tc>
          <w:tcPr>
            <w:tcW w:w="2749" w:type="dxa"/>
            <w:tcBorders>
              <w:top w:val="nil"/>
              <w:left w:val="nil"/>
              <w:bottom w:val="single" w:sz="4" w:space="0" w:color="auto"/>
              <w:right w:val="single" w:sz="4" w:space="0" w:color="auto"/>
            </w:tcBorders>
            <w:vAlign w:val="bottom"/>
          </w:tcPr>
          <w:p w:rsidR="002266E3" w:rsidRDefault="002266E3" w:rsidP="002266E3">
            <w:pPr>
              <w:ind w:left="57"/>
            </w:pPr>
          </w:p>
        </w:tc>
        <w:tc>
          <w:tcPr>
            <w:tcW w:w="2749" w:type="dxa"/>
            <w:tcBorders>
              <w:top w:val="nil"/>
              <w:left w:val="nil"/>
              <w:bottom w:val="single" w:sz="4" w:space="0" w:color="auto"/>
              <w:right w:val="single" w:sz="4" w:space="0" w:color="auto"/>
            </w:tcBorders>
            <w:vAlign w:val="bottom"/>
          </w:tcPr>
          <w:p w:rsidR="002266E3" w:rsidRDefault="002266E3" w:rsidP="002266E3">
            <w:pPr>
              <w:ind w:left="57"/>
            </w:pPr>
          </w:p>
        </w:tc>
      </w:tr>
      <w:tr w:rsidR="002266E3" w:rsidTr="002266E3">
        <w:trPr>
          <w:cantSplit/>
          <w:trHeight w:val="158"/>
        </w:trPr>
        <w:tc>
          <w:tcPr>
            <w:tcW w:w="3928" w:type="dxa"/>
            <w:tcBorders>
              <w:top w:val="single" w:sz="4" w:space="0" w:color="auto"/>
              <w:left w:val="single" w:sz="4" w:space="0" w:color="auto"/>
              <w:bottom w:val="nil"/>
              <w:right w:val="single" w:sz="4" w:space="0" w:color="auto"/>
            </w:tcBorders>
            <w:vAlign w:val="bottom"/>
          </w:tcPr>
          <w:p w:rsidR="002266E3" w:rsidRDefault="002266E3" w:rsidP="002266E3">
            <w:pPr>
              <w:ind w:left="57"/>
            </w:pPr>
            <w:r>
              <w:lastRenderedPageBreak/>
              <w:t>8. Отделка</w:t>
            </w:r>
          </w:p>
        </w:tc>
        <w:tc>
          <w:tcPr>
            <w:tcW w:w="2749" w:type="dxa"/>
            <w:vMerge w:val="restart"/>
            <w:tcBorders>
              <w:top w:val="single" w:sz="4" w:space="0" w:color="auto"/>
              <w:left w:val="nil"/>
              <w:bottom w:val="nil"/>
              <w:right w:val="single" w:sz="4" w:space="0" w:color="auto"/>
            </w:tcBorders>
            <w:vAlign w:val="bottom"/>
          </w:tcPr>
          <w:p w:rsidR="002266E3" w:rsidRDefault="002266E3" w:rsidP="002266E3">
            <w:pPr>
              <w:ind w:left="57"/>
            </w:pPr>
            <w:r>
              <w:t>Штукатурка, побелка, обои</w:t>
            </w:r>
          </w:p>
        </w:tc>
        <w:tc>
          <w:tcPr>
            <w:tcW w:w="2749" w:type="dxa"/>
            <w:vMerge w:val="restart"/>
            <w:tcBorders>
              <w:top w:val="single" w:sz="4" w:space="0" w:color="auto"/>
              <w:left w:val="nil"/>
              <w:bottom w:val="nil"/>
              <w:right w:val="single" w:sz="4" w:space="0" w:color="auto"/>
            </w:tcBorders>
            <w:vAlign w:val="bottom"/>
          </w:tcPr>
          <w:p w:rsidR="002266E3" w:rsidRDefault="002266E3" w:rsidP="002266E3">
            <w:pPr>
              <w:ind w:left="57"/>
            </w:pPr>
            <w:r>
              <w:t xml:space="preserve"> Трещины </w:t>
            </w:r>
          </w:p>
        </w:tc>
      </w:tr>
      <w:tr w:rsidR="002266E3" w:rsidTr="002266E3">
        <w:trPr>
          <w:cantSplit/>
          <w:trHeight w:val="166"/>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внутренняя</w:t>
            </w:r>
          </w:p>
        </w:tc>
        <w:tc>
          <w:tcPr>
            <w:tcW w:w="2749" w:type="dxa"/>
            <w:vMerge/>
            <w:tcBorders>
              <w:top w:val="nil"/>
              <w:left w:val="nil"/>
              <w:bottom w:val="nil"/>
              <w:right w:val="single" w:sz="4" w:space="0" w:color="auto"/>
            </w:tcBorders>
            <w:vAlign w:val="bottom"/>
          </w:tcPr>
          <w:p w:rsidR="002266E3" w:rsidRDefault="002266E3" w:rsidP="002266E3">
            <w:pPr>
              <w:ind w:left="57"/>
            </w:pPr>
          </w:p>
        </w:tc>
        <w:tc>
          <w:tcPr>
            <w:tcW w:w="2749" w:type="dxa"/>
            <w:vMerge/>
            <w:tcBorders>
              <w:top w:val="nil"/>
              <w:left w:val="nil"/>
              <w:bottom w:val="nil"/>
              <w:right w:val="single" w:sz="4" w:space="0" w:color="auto"/>
            </w:tcBorders>
            <w:vAlign w:val="bottom"/>
          </w:tcPr>
          <w:p w:rsidR="002266E3" w:rsidRDefault="002266E3" w:rsidP="002266E3">
            <w:pPr>
              <w:ind w:left="57"/>
            </w:pPr>
          </w:p>
        </w:tc>
      </w:tr>
      <w:tr w:rsidR="002266E3" w:rsidTr="002266E3">
        <w:trPr>
          <w:trHeight w:val="158"/>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наружная</w:t>
            </w:r>
          </w:p>
        </w:tc>
        <w:tc>
          <w:tcPr>
            <w:tcW w:w="2749" w:type="dxa"/>
            <w:tcBorders>
              <w:top w:val="nil"/>
              <w:left w:val="nil"/>
              <w:bottom w:val="nil"/>
              <w:right w:val="single" w:sz="4" w:space="0" w:color="auto"/>
            </w:tcBorders>
            <w:vAlign w:val="bottom"/>
          </w:tcPr>
          <w:p w:rsidR="002266E3" w:rsidRDefault="002266E3" w:rsidP="002266E3">
            <w:pPr>
              <w:ind w:left="57"/>
            </w:pPr>
            <w:r>
              <w:t>Штукатурка, побелка</w:t>
            </w:r>
          </w:p>
        </w:tc>
        <w:tc>
          <w:tcPr>
            <w:tcW w:w="2749" w:type="dxa"/>
            <w:tcBorders>
              <w:top w:val="nil"/>
              <w:left w:val="nil"/>
              <w:bottom w:val="nil"/>
              <w:right w:val="single" w:sz="4" w:space="0" w:color="auto"/>
            </w:tcBorders>
            <w:vAlign w:val="bottom"/>
          </w:tcPr>
          <w:p w:rsidR="002266E3" w:rsidRDefault="002266E3" w:rsidP="002266E3">
            <w:pPr>
              <w:ind w:left="57"/>
            </w:pPr>
          </w:p>
        </w:tc>
      </w:tr>
      <w:tr w:rsidR="002266E3" w:rsidTr="002266E3">
        <w:trPr>
          <w:trHeight w:val="166"/>
        </w:trPr>
        <w:tc>
          <w:tcPr>
            <w:tcW w:w="3928" w:type="dxa"/>
            <w:tcBorders>
              <w:top w:val="nil"/>
              <w:left w:val="single" w:sz="4" w:space="0" w:color="auto"/>
              <w:bottom w:val="single" w:sz="4" w:space="0" w:color="auto"/>
              <w:right w:val="single" w:sz="4" w:space="0" w:color="auto"/>
            </w:tcBorders>
            <w:vAlign w:val="bottom"/>
          </w:tcPr>
          <w:p w:rsidR="002266E3" w:rsidRDefault="002266E3" w:rsidP="002266E3">
            <w:pPr>
              <w:ind w:left="993"/>
            </w:pPr>
            <w:r>
              <w:t>(другое)</w:t>
            </w:r>
          </w:p>
        </w:tc>
        <w:tc>
          <w:tcPr>
            <w:tcW w:w="2749" w:type="dxa"/>
            <w:tcBorders>
              <w:top w:val="nil"/>
              <w:left w:val="nil"/>
              <w:bottom w:val="single" w:sz="4" w:space="0" w:color="auto"/>
              <w:right w:val="single" w:sz="4" w:space="0" w:color="auto"/>
            </w:tcBorders>
            <w:vAlign w:val="bottom"/>
          </w:tcPr>
          <w:p w:rsidR="002266E3" w:rsidRDefault="002266E3" w:rsidP="002266E3">
            <w:pPr>
              <w:ind w:left="57"/>
            </w:pPr>
          </w:p>
        </w:tc>
        <w:tc>
          <w:tcPr>
            <w:tcW w:w="2749" w:type="dxa"/>
            <w:tcBorders>
              <w:top w:val="nil"/>
              <w:left w:val="nil"/>
              <w:bottom w:val="single" w:sz="4" w:space="0" w:color="auto"/>
              <w:right w:val="single" w:sz="4" w:space="0" w:color="auto"/>
            </w:tcBorders>
            <w:vAlign w:val="bottom"/>
          </w:tcPr>
          <w:p w:rsidR="002266E3" w:rsidRDefault="002266E3" w:rsidP="002266E3">
            <w:pPr>
              <w:ind w:left="57"/>
            </w:pPr>
          </w:p>
        </w:tc>
      </w:tr>
      <w:tr w:rsidR="002266E3" w:rsidTr="002266E3">
        <w:trPr>
          <w:cantSplit/>
          <w:trHeight w:val="473"/>
        </w:trPr>
        <w:tc>
          <w:tcPr>
            <w:tcW w:w="3928" w:type="dxa"/>
            <w:tcBorders>
              <w:top w:val="single" w:sz="4" w:space="0" w:color="auto"/>
              <w:left w:val="single" w:sz="4" w:space="0" w:color="auto"/>
              <w:bottom w:val="nil"/>
              <w:right w:val="single" w:sz="4" w:space="0" w:color="auto"/>
            </w:tcBorders>
            <w:vAlign w:val="bottom"/>
          </w:tcPr>
          <w:p w:rsidR="002266E3" w:rsidRDefault="002266E3" w:rsidP="002266E3">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2266E3" w:rsidRDefault="002266E3" w:rsidP="002266E3">
            <w:pPr>
              <w:ind w:left="57"/>
            </w:pPr>
            <w:r>
              <w:t xml:space="preserve"> </w:t>
            </w:r>
          </w:p>
          <w:p w:rsidR="002266E3" w:rsidRDefault="002266E3" w:rsidP="002266E3">
            <w:pPr>
              <w:ind w:left="57"/>
            </w:pPr>
            <w:r>
              <w:t>есть</w:t>
            </w:r>
          </w:p>
        </w:tc>
        <w:tc>
          <w:tcPr>
            <w:tcW w:w="2749" w:type="dxa"/>
            <w:vMerge w:val="restart"/>
            <w:tcBorders>
              <w:top w:val="single" w:sz="4" w:space="0" w:color="auto"/>
              <w:left w:val="nil"/>
              <w:bottom w:val="nil"/>
              <w:right w:val="single" w:sz="4" w:space="0" w:color="auto"/>
            </w:tcBorders>
            <w:vAlign w:val="bottom"/>
          </w:tcPr>
          <w:p w:rsidR="002266E3" w:rsidRDefault="002266E3" w:rsidP="002266E3">
            <w:pPr>
              <w:ind w:left="57"/>
            </w:pPr>
            <w:r>
              <w:t>удовлетворительное</w:t>
            </w:r>
          </w:p>
        </w:tc>
      </w:tr>
      <w:tr w:rsidR="002266E3" w:rsidTr="002266E3">
        <w:trPr>
          <w:cantSplit/>
          <w:trHeight w:val="166"/>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ванны напольные</w:t>
            </w:r>
          </w:p>
        </w:tc>
        <w:tc>
          <w:tcPr>
            <w:tcW w:w="2749" w:type="dxa"/>
            <w:vMerge/>
            <w:tcBorders>
              <w:top w:val="nil"/>
              <w:left w:val="nil"/>
              <w:bottom w:val="nil"/>
              <w:right w:val="single" w:sz="4" w:space="0" w:color="auto"/>
            </w:tcBorders>
            <w:vAlign w:val="bottom"/>
          </w:tcPr>
          <w:p w:rsidR="002266E3" w:rsidRDefault="002266E3" w:rsidP="002266E3">
            <w:pPr>
              <w:ind w:left="57"/>
            </w:pPr>
          </w:p>
        </w:tc>
        <w:tc>
          <w:tcPr>
            <w:tcW w:w="2749" w:type="dxa"/>
            <w:vMerge/>
            <w:tcBorders>
              <w:top w:val="nil"/>
              <w:left w:val="nil"/>
              <w:bottom w:val="nil"/>
              <w:right w:val="single" w:sz="4" w:space="0" w:color="auto"/>
            </w:tcBorders>
            <w:vAlign w:val="bottom"/>
          </w:tcPr>
          <w:p w:rsidR="002266E3" w:rsidRDefault="002266E3" w:rsidP="002266E3">
            <w:pPr>
              <w:ind w:left="57"/>
            </w:pPr>
          </w:p>
        </w:tc>
      </w:tr>
      <w:tr w:rsidR="002266E3" w:rsidTr="002266E3">
        <w:trPr>
          <w:trHeight w:val="158"/>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электроплиты</w:t>
            </w:r>
          </w:p>
        </w:tc>
        <w:tc>
          <w:tcPr>
            <w:tcW w:w="2749" w:type="dxa"/>
            <w:tcBorders>
              <w:top w:val="nil"/>
              <w:left w:val="nil"/>
              <w:bottom w:val="nil"/>
              <w:right w:val="single" w:sz="4" w:space="0" w:color="auto"/>
            </w:tcBorders>
            <w:vAlign w:val="bottom"/>
          </w:tcPr>
          <w:p w:rsidR="002266E3" w:rsidRDefault="002266E3" w:rsidP="002266E3">
            <w:pPr>
              <w:ind w:left="57"/>
            </w:pPr>
            <w:r>
              <w:t>нет</w:t>
            </w:r>
          </w:p>
        </w:tc>
        <w:tc>
          <w:tcPr>
            <w:tcW w:w="2749" w:type="dxa"/>
            <w:tcBorders>
              <w:top w:val="nil"/>
              <w:left w:val="nil"/>
              <w:bottom w:val="nil"/>
              <w:right w:val="single" w:sz="4" w:space="0" w:color="auto"/>
            </w:tcBorders>
            <w:vAlign w:val="bottom"/>
          </w:tcPr>
          <w:p w:rsidR="002266E3" w:rsidRDefault="002266E3" w:rsidP="002266E3">
            <w:pPr>
              <w:ind w:left="57"/>
            </w:pPr>
          </w:p>
        </w:tc>
      </w:tr>
      <w:tr w:rsidR="002266E3" w:rsidTr="002266E3">
        <w:trPr>
          <w:trHeight w:val="315"/>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телефонные сети и оборудование</w:t>
            </w:r>
          </w:p>
        </w:tc>
        <w:tc>
          <w:tcPr>
            <w:tcW w:w="2749" w:type="dxa"/>
            <w:tcBorders>
              <w:top w:val="nil"/>
              <w:left w:val="nil"/>
              <w:bottom w:val="nil"/>
              <w:right w:val="single" w:sz="4" w:space="0" w:color="auto"/>
            </w:tcBorders>
            <w:vAlign w:val="bottom"/>
          </w:tcPr>
          <w:p w:rsidR="002266E3" w:rsidRDefault="002266E3" w:rsidP="002266E3">
            <w:pPr>
              <w:ind w:left="57"/>
            </w:pPr>
          </w:p>
        </w:tc>
        <w:tc>
          <w:tcPr>
            <w:tcW w:w="2749" w:type="dxa"/>
            <w:tcBorders>
              <w:top w:val="nil"/>
              <w:left w:val="nil"/>
              <w:bottom w:val="nil"/>
              <w:right w:val="single" w:sz="4" w:space="0" w:color="auto"/>
            </w:tcBorders>
            <w:vAlign w:val="bottom"/>
          </w:tcPr>
          <w:p w:rsidR="002266E3" w:rsidRDefault="002266E3" w:rsidP="002266E3">
            <w:pPr>
              <w:ind w:left="57"/>
            </w:pPr>
          </w:p>
        </w:tc>
      </w:tr>
      <w:tr w:rsidR="002266E3" w:rsidTr="002266E3">
        <w:trPr>
          <w:trHeight w:val="324"/>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сети проводного радиовещания</w:t>
            </w:r>
          </w:p>
        </w:tc>
        <w:tc>
          <w:tcPr>
            <w:tcW w:w="2749" w:type="dxa"/>
            <w:tcBorders>
              <w:top w:val="nil"/>
              <w:left w:val="nil"/>
              <w:bottom w:val="nil"/>
              <w:right w:val="single" w:sz="4" w:space="0" w:color="auto"/>
            </w:tcBorders>
            <w:vAlign w:val="bottom"/>
          </w:tcPr>
          <w:p w:rsidR="002266E3" w:rsidRDefault="002266E3" w:rsidP="002266E3">
            <w:pPr>
              <w:ind w:left="57"/>
            </w:pPr>
            <w:r>
              <w:t>есть</w:t>
            </w:r>
          </w:p>
        </w:tc>
        <w:tc>
          <w:tcPr>
            <w:tcW w:w="2749" w:type="dxa"/>
            <w:tcBorders>
              <w:top w:val="nil"/>
              <w:left w:val="nil"/>
              <w:bottom w:val="nil"/>
              <w:right w:val="single" w:sz="4" w:space="0" w:color="auto"/>
            </w:tcBorders>
            <w:vAlign w:val="bottom"/>
          </w:tcPr>
          <w:p w:rsidR="002266E3" w:rsidRDefault="002266E3" w:rsidP="002266E3">
            <w:pPr>
              <w:ind w:left="57"/>
            </w:pPr>
            <w:r>
              <w:t>удовлетворительное</w:t>
            </w:r>
          </w:p>
        </w:tc>
      </w:tr>
      <w:tr w:rsidR="002266E3" w:rsidTr="002266E3">
        <w:trPr>
          <w:trHeight w:val="166"/>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сигнализация</w:t>
            </w:r>
          </w:p>
        </w:tc>
        <w:tc>
          <w:tcPr>
            <w:tcW w:w="2749" w:type="dxa"/>
            <w:tcBorders>
              <w:top w:val="nil"/>
              <w:left w:val="nil"/>
              <w:bottom w:val="nil"/>
              <w:right w:val="single" w:sz="4" w:space="0" w:color="auto"/>
            </w:tcBorders>
            <w:vAlign w:val="bottom"/>
          </w:tcPr>
          <w:p w:rsidR="002266E3" w:rsidRDefault="002266E3" w:rsidP="002266E3">
            <w:pPr>
              <w:ind w:left="57"/>
            </w:pPr>
          </w:p>
        </w:tc>
        <w:tc>
          <w:tcPr>
            <w:tcW w:w="2749" w:type="dxa"/>
            <w:tcBorders>
              <w:top w:val="nil"/>
              <w:left w:val="nil"/>
              <w:bottom w:val="nil"/>
              <w:right w:val="single" w:sz="4" w:space="0" w:color="auto"/>
            </w:tcBorders>
            <w:vAlign w:val="bottom"/>
          </w:tcPr>
          <w:p w:rsidR="002266E3" w:rsidRDefault="002266E3" w:rsidP="002266E3">
            <w:pPr>
              <w:ind w:left="57"/>
            </w:pPr>
          </w:p>
        </w:tc>
      </w:tr>
      <w:tr w:rsidR="002266E3" w:rsidTr="002266E3">
        <w:trPr>
          <w:trHeight w:val="158"/>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мусоропровод</w:t>
            </w:r>
          </w:p>
        </w:tc>
        <w:tc>
          <w:tcPr>
            <w:tcW w:w="2749" w:type="dxa"/>
            <w:tcBorders>
              <w:top w:val="nil"/>
              <w:left w:val="nil"/>
              <w:bottom w:val="nil"/>
              <w:right w:val="single" w:sz="4" w:space="0" w:color="auto"/>
            </w:tcBorders>
            <w:vAlign w:val="bottom"/>
          </w:tcPr>
          <w:p w:rsidR="002266E3" w:rsidRDefault="002266E3" w:rsidP="002266E3">
            <w:pPr>
              <w:ind w:left="57"/>
            </w:pPr>
          </w:p>
        </w:tc>
        <w:tc>
          <w:tcPr>
            <w:tcW w:w="2749" w:type="dxa"/>
            <w:tcBorders>
              <w:top w:val="nil"/>
              <w:left w:val="nil"/>
              <w:bottom w:val="nil"/>
              <w:right w:val="single" w:sz="4" w:space="0" w:color="auto"/>
            </w:tcBorders>
            <w:vAlign w:val="bottom"/>
          </w:tcPr>
          <w:p w:rsidR="002266E3" w:rsidRDefault="002266E3" w:rsidP="002266E3">
            <w:pPr>
              <w:ind w:left="57"/>
            </w:pPr>
          </w:p>
        </w:tc>
      </w:tr>
      <w:tr w:rsidR="002266E3" w:rsidTr="002266E3">
        <w:trPr>
          <w:trHeight w:val="158"/>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лифт</w:t>
            </w:r>
          </w:p>
        </w:tc>
        <w:tc>
          <w:tcPr>
            <w:tcW w:w="2749" w:type="dxa"/>
            <w:tcBorders>
              <w:top w:val="nil"/>
              <w:left w:val="nil"/>
              <w:bottom w:val="nil"/>
              <w:right w:val="single" w:sz="4" w:space="0" w:color="auto"/>
            </w:tcBorders>
            <w:vAlign w:val="bottom"/>
          </w:tcPr>
          <w:p w:rsidR="002266E3" w:rsidRDefault="002266E3" w:rsidP="002266E3">
            <w:pPr>
              <w:ind w:left="57"/>
            </w:pPr>
          </w:p>
        </w:tc>
        <w:tc>
          <w:tcPr>
            <w:tcW w:w="2749" w:type="dxa"/>
            <w:tcBorders>
              <w:top w:val="nil"/>
              <w:left w:val="nil"/>
              <w:bottom w:val="nil"/>
              <w:right w:val="single" w:sz="4" w:space="0" w:color="auto"/>
            </w:tcBorders>
            <w:vAlign w:val="bottom"/>
          </w:tcPr>
          <w:p w:rsidR="002266E3" w:rsidRDefault="002266E3" w:rsidP="002266E3">
            <w:pPr>
              <w:ind w:left="57"/>
            </w:pPr>
          </w:p>
        </w:tc>
      </w:tr>
      <w:tr w:rsidR="002266E3" w:rsidTr="002266E3">
        <w:trPr>
          <w:trHeight w:val="166"/>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вентиляция</w:t>
            </w:r>
          </w:p>
        </w:tc>
        <w:tc>
          <w:tcPr>
            <w:tcW w:w="2749" w:type="dxa"/>
            <w:tcBorders>
              <w:top w:val="nil"/>
              <w:left w:val="nil"/>
              <w:bottom w:val="nil"/>
              <w:right w:val="single" w:sz="4" w:space="0" w:color="auto"/>
            </w:tcBorders>
            <w:vAlign w:val="bottom"/>
          </w:tcPr>
          <w:p w:rsidR="002266E3" w:rsidRDefault="002266E3" w:rsidP="002266E3">
            <w:pPr>
              <w:ind w:left="57"/>
            </w:pPr>
            <w:r>
              <w:t>есть</w:t>
            </w:r>
          </w:p>
        </w:tc>
        <w:tc>
          <w:tcPr>
            <w:tcW w:w="2749" w:type="dxa"/>
            <w:tcBorders>
              <w:top w:val="nil"/>
              <w:left w:val="nil"/>
              <w:bottom w:val="nil"/>
              <w:right w:val="single" w:sz="4" w:space="0" w:color="auto"/>
            </w:tcBorders>
            <w:vAlign w:val="bottom"/>
          </w:tcPr>
          <w:p w:rsidR="002266E3" w:rsidRDefault="002266E3" w:rsidP="002266E3">
            <w:pPr>
              <w:ind w:left="57"/>
            </w:pPr>
            <w:r>
              <w:t>удовлетворительное</w:t>
            </w:r>
          </w:p>
        </w:tc>
      </w:tr>
      <w:tr w:rsidR="002266E3" w:rsidTr="002266E3">
        <w:trPr>
          <w:trHeight w:val="158"/>
        </w:trPr>
        <w:tc>
          <w:tcPr>
            <w:tcW w:w="3928" w:type="dxa"/>
            <w:tcBorders>
              <w:top w:val="nil"/>
              <w:left w:val="single" w:sz="4" w:space="0" w:color="auto"/>
              <w:bottom w:val="single" w:sz="4" w:space="0" w:color="auto"/>
              <w:right w:val="single" w:sz="4" w:space="0" w:color="auto"/>
            </w:tcBorders>
            <w:vAlign w:val="bottom"/>
          </w:tcPr>
          <w:p w:rsidR="002266E3" w:rsidRDefault="002266E3" w:rsidP="002266E3">
            <w:pPr>
              <w:ind w:left="993"/>
            </w:pPr>
            <w:r>
              <w:t>(другое)</w:t>
            </w:r>
          </w:p>
        </w:tc>
        <w:tc>
          <w:tcPr>
            <w:tcW w:w="2749" w:type="dxa"/>
            <w:tcBorders>
              <w:top w:val="nil"/>
              <w:left w:val="nil"/>
              <w:bottom w:val="single" w:sz="4" w:space="0" w:color="auto"/>
              <w:right w:val="single" w:sz="4" w:space="0" w:color="auto"/>
            </w:tcBorders>
            <w:vAlign w:val="bottom"/>
          </w:tcPr>
          <w:p w:rsidR="002266E3" w:rsidRDefault="002266E3" w:rsidP="002266E3">
            <w:pPr>
              <w:ind w:left="57"/>
            </w:pPr>
          </w:p>
        </w:tc>
        <w:tc>
          <w:tcPr>
            <w:tcW w:w="2749" w:type="dxa"/>
            <w:tcBorders>
              <w:top w:val="nil"/>
              <w:left w:val="nil"/>
              <w:bottom w:val="single" w:sz="4" w:space="0" w:color="auto"/>
              <w:right w:val="single" w:sz="4" w:space="0" w:color="auto"/>
            </w:tcBorders>
            <w:vAlign w:val="bottom"/>
          </w:tcPr>
          <w:p w:rsidR="002266E3" w:rsidRDefault="002266E3" w:rsidP="002266E3">
            <w:pPr>
              <w:ind w:left="57"/>
            </w:pPr>
          </w:p>
        </w:tc>
      </w:tr>
      <w:tr w:rsidR="002266E3" w:rsidTr="002266E3">
        <w:trPr>
          <w:cantSplit/>
          <w:trHeight w:val="482"/>
        </w:trPr>
        <w:tc>
          <w:tcPr>
            <w:tcW w:w="3928" w:type="dxa"/>
            <w:tcBorders>
              <w:top w:val="single" w:sz="4" w:space="0" w:color="auto"/>
              <w:left w:val="single" w:sz="4" w:space="0" w:color="auto"/>
              <w:bottom w:val="nil"/>
              <w:right w:val="single" w:sz="4" w:space="0" w:color="auto"/>
            </w:tcBorders>
            <w:vAlign w:val="bottom"/>
          </w:tcPr>
          <w:p w:rsidR="002266E3" w:rsidRDefault="002266E3" w:rsidP="002266E3">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tcPr>
          <w:p w:rsidR="002266E3" w:rsidRDefault="002266E3" w:rsidP="002266E3">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2266E3" w:rsidRDefault="002266E3" w:rsidP="002266E3">
            <w:pPr>
              <w:ind w:left="57"/>
            </w:pPr>
            <w:r>
              <w:t>Потеря эластичности</w:t>
            </w:r>
          </w:p>
          <w:p w:rsidR="002266E3" w:rsidRDefault="002266E3" w:rsidP="002266E3">
            <w:pPr>
              <w:ind w:left="57"/>
            </w:pPr>
            <w:r>
              <w:t>Коррозия трубопроводов</w:t>
            </w:r>
          </w:p>
        </w:tc>
      </w:tr>
      <w:tr w:rsidR="002266E3" w:rsidTr="002266E3">
        <w:trPr>
          <w:cantSplit/>
          <w:trHeight w:val="158"/>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электроснабжение</w:t>
            </w:r>
          </w:p>
        </w:tc>
        <w:tc>
          <w:tcPr>
            <w:tcW w:w="2749" w:type="dxa"/>
            <w:vMerge/>
            <w:tcBorders>
              <w:top w:val="nil"/>
              <w:left w:val="nil"/>
              <w:bottom w:val="nil"/>
              <w:right w:val="single" w:sz="4" w:space="0" w:color="auto"/>
            </w:tcBorders>
            <w:vAlign w:val="bottom"/>
          </w:tcPr>
          <w:p w:rsidR="002266E3" w:rsidRDefault="002266E3" w:rsidP="002266E3">
            <w:pPr>
              <w:ind w:left="57"/>
            </w:pPr>
          </w:p>
        </w:tc>
        <w:tc>
          <w:tcPr>
            <w:tcW w:w="2749" w:type="dxa"/>
            <w:vMerge/>
            <w:tcBorders>
              <w:top w:val="nil"/>
              <w:left w:val="nil"/>
              <w:bottom w:val="nil"/>
              <w:right w:val="single" w:sz="4" w:space="0" w:color="auto"/>
            </w:tcBorders>
            <w:vAlign w:val="bottom"/>
          </w:tcPr>
          <w:p w:rsidR="002266E3" w:rsidRDefault="002266E3" w:rsidP="002266E3">
            <w:pPr>
              <w:ind w:left="57"/>
            </w:pPr>
          </w:p>
        </w:tc>
      </w:tr>
      <w:tr w:rsidR="002266E3" w:rsidTr="002266E3">
        <w:trPr>
          <w:trHeight w:val="158"/>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холодное водоснабжение</w:t>
            </w:r>
          </w:p>
        </w:tc>
        <w:tc>
          <w:tcPr>
            <w:tcW w:w="2749" w:type="dxa"/>
            <w:tcBorders>
              <w:top w:val="nil"/>
              <w:left w:val="nil"/>
              <w:bottom w:val="nil"/>
              <w:right w:val="single" w:sz="4" w:space="0" w:color="auto"/>
            </w:tcBorders>
            <w:vAlign w:val="bottom"/>
          </w:tcPr>
          <w:p w:rsidR="002266E3" w:rsidRDefault="002266E3" w:rsidP="002266E3">
            <w:pPr>
              <w:ind w:left="57"/>
            </w:pPr>
            <w:r>
              <w:t>центральное</w:t>
            </w:r>
          </w:p>
        </w:tc>
        <w:tc>
          <w:tcPr>
            <w:tcW w:w="2749" w:type="dxa"/>
            <w:tcBorders>
              <w:top w:val="nil"/>
              <w:left w:val="nil"/>
              <w:bottom w:val="nil"/>
              <w:right w:val="single" w:sz="4" w:space="0" w:color="auto"/>
            </w:tcBorders>
            <w:vAlign w:val="bottom"/>
          </w:tcPr>
          <w:p w:rsidR="002266E3" w:rsidRDefault="002266E3" w:rsidP="002266E3">
            <w:pPr>
              <w:ind w:left="57"/>
            </w:pPr>
          </w:p>
        </w:tc>
      </w:tr>
      <w:tr w:rsidR="002266E3" w:rsidTr="002266E3">
        <w:trPr>
          <w:trHeight w:val="166"/>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горячее водоснабжение</w:t>
            </w:r>
          </w:p>
        </w:tc>
        <w:tc>
          <w:tcPr>
            <w:tcW w:w="2749" w:type="dxa"/>
            <w:tcBorders>
              <w:top w:val="nil"/>
              <w:left w:val="nil"/>
              <w:bottom w:val="nil"/>
              <w:right w:val="single" w:sz="4" w:space="0" w:color="auto"/>
            </w:tcBorders>
            <w:vAlign w:val="bottom"/>
          </w:tcPr>
          <w:p w:rsidR="002266E3" w:rsidRDefault="002266E3" w:rsidP="002266E3">
            <w:pPr>
              <w:ind w:left="57"/>
            </w:pPr>
            <w:r>
              <w:t>нет</w:t>
            </w:r>
          </w:p>
        </w:tc>
        <w:tc>
          <w:tcPr>
            <w:tcW w:w="2749" w:type="dxa"/>
            <w:tcBorders>
              <w:top w:val="nil"/>
              <w:left w:val="nil"/>
              <w:bottom w:val="nil"/>
              <w:right w:val="single" w:sz="4" w:space="0" w:color="auto"/>
            </w:tcBorders>
            <w:vAlign w:val="bottom"/>
          </w:tcPr>
          <w:p w:rsidR="002266E3" w:rsidRDefault="002266E3" w:rsidP="002266E3">
            <w:pPr>
              <w:ind w:left="57"/>
            </w:pPr>
          </w:p>
        </w:tc>
      </w:tr>
      <w:tr w:rsidR="002266E3" w:rsidTr="002266E3">
        <w:trPr>
          <w:trHeight w:val="158"/>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водоотведение</w:t>
            </w:r>
          </w:p>
        </w:tc>
        <w:tc>
          <w:tcPr>
            <w:tcW w:w="2749" w:type="dxa"/>
            <w:tcBorders>
              <w:top w:val="nil"/>
              <w:left w:val="nil"/>
              <w:bottom w:val="nil"/>
              <w:right w:val="single" w:sz="4" w:space="0" w:color="auto"/>
            </w:tcBorders>
            <w:vAlign w:val="bottom"/>
          </w:tcPr>
          <w:p w:rsidR="002266E3" w:rsidRDefault="002266E3" w:rsidP="002266E3">
            <w:pPr>
              <w:ind w:left="57"/>
            </w:pPr>
            <w:r>
              <w:t>Выгребная яма</w:t>
            </w:r>
          </w:p>
        </w:tc>
        <w:tc>
          <w:tcPr>
            <w:tcW w:w="2749" w:type="dxa"/>
            <w:tcBorders>
              <w:top w:val="nil"/>
              <w:left w:val="nil"/>
              <w:bottom w:val="nil"/>
              <w:right w:val="single" w:sz="4" w:space="0" w:color="auto"/>
            </w:tcBorders>
            <w:vAlign w:val="bottom"/>
          </w:tcPr>
          <w:p w:rsidR="002266E3" w:rsidRDefault="002266E3" w:rsidP="002266E3">
            <w:pPr>
              <w:ind w:left="57"/>
            </w:pPr>
            <w:r>
              <w:t>удовлетворительное</w:t>
            </w:r>
          </w:p>
        </w:tc>
      </w:tr>
      <w:tr w:rsidR="002266E3" w:rsidTr="002266E3">
        <w:trPr>
          <w:trHeight w:val="158"/>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газоснабжение</w:t>
            </w:r>
          </w:p>
        </w:tc>
        <w:tc>
          <w:tcPr>
            <w:tcW w:w="2749" w:type="dxa"/>
            <w:tcBorders>
              <w:top w:val="nil"/>
              <w:left w:val="nil"/>
              <w:bottom w:val="nil"/>
              <w:right w:val="single" w:sz="4" w:space="0" w:color="auto"/>
            </w:tcBorders>
            <w:vAlign w:val="bottom"/>
          </w:tcPr>
          <w:p w:rsidR="002266E3" w:rsidRDefault="002266E3" w:rsidP="002266E3">
            <w:pPr>
              <w:ind w:left="57"/>
            </w:pPr>
            <w:r>
              <w:t>баллонное</w:t>
            </w:r>
          </w:p>
        </w:tc>
        <w:tc>
          <w:tcPr>
            <w:tcW w:w="2749" w:type="dxa"/>
            <w:tcBorders>
              <w:top w:val="nil"/>
              <w:left w:val="nil"/>
              <w:bottom w:val="nil"/>
              <w:right w:val="single" w:sz="4" w:space="0" w:color="auto"/>
            </w:tcBorders>
            <w:vAlign w:val="bottom"/>
          </w:tcPr>
          <w:p w:rsidR="002266E3" w:rsidRDefault="002266E3" w:rsidP="002266E3">
            <w:pPr>
              <w:ind w:left="57"/>
            </w:pPr>
            <w:r>
              <w:t>удовлетворительное</w:t>
            </w:r>
          </w:p>
        </w:tc>
      </w:tr>
      <w:tr w:rsidR="002266E3" w:rsidTr="002266E3">
        <w:trPr>
          <w:trHeight w:val="324"/>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отопление (от внешних котельных)</w:t>
            </w:r>
          </w:p>
        </w:tc>
        <w:tc>
          <w:tcPr>
            <w:tcW w:w="2749" w:type="dxa"/>
            <w:tcBorders>
              <w:top w:val="nil"/>
              <w:left w:val="nil"/>
              <w:bottom w:val="nil"/>
              <w:right w:val="single" w:sz="4" w:space="0" w:color="auto"/>
            </w:tcBorders>
            <w:vAlign w:val="bottom"/>
          </w:tcPr>
          <w:p w:rsidR="002266E3" w:rsidRDefault="002266E3" w:rsidP="002266E3">
            <w:pPr>
              <w:ind w:left="57"/>
            </w:pPr>
            <w:r>
              <w:t>центральное</w:t>
            </w:r>
          </w:p>
        </w:tc>
        <w:tc>
          <w:tcPr>
            <w:tcW w:w="2749" w:type="dxa"/>
            <w:tcBorders>
              <w:top w:val="nil"/>
              <w:left w:val="nil"/>
              <w:bottom w:val="nil"/>
              <w:right w:val="single" w:sz="4" w:space="0" w:color="auto"/>
            </w:tcBorders>
            <w:vAlign w:val="bottom"/>
          </w:tcPr>
          <w:p w:rsidR="002266E3" w:rsidRDefault="002266E3" w:rsidP="002266E3">
            <w:pPr>
              <w:ind w:left="57"/>
            </w:pPr>
            <w:r>
              <w:t>Коррозия трубопроводов</w:t>
            </w:r>
          </w:p>
        </w:tc>
      </w:tr>
      <w:tr w:rsidR="002266E3" w:rsidTr="002266E3">
        <w:trPr>
          <w:trHeight w:val="324"/>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отопление (от домовой котельной) печи</w:t>
            </w:r>
          </w:p>
        </w:tc>
        <w:tc>
          <w:tcPr>
            <w:tcW w:w="2749" w:type="dxa"/>
            <w:tcBorders>
              <w:top w:val="nil"/>
              <w:left w:val="nil"/>
              <w:bottom w:val="nil"/>
              <w:right w:val="single" w:sz="4" w:space="0" w:color="auto"/>
            </w:tcBorders>
            <w:vAlign w:val="bottom"/>
          </w:tcPr>
          <w:p w:rsidR="002266E3" w:rsidRDefault="002266E3" w:rsidP="002266E3">
            <w:pPr>
              <w:ind w:left="57"/>
            </w:pPr>
            <w:r>
              <w:t>есть</w:t>
            </w:r>
          </w:p>
        </w:tc>
        <w:tc>
          <w:tcPr>
            <w:tcW w:w="2749" w:type="dxa"/>
            <w:tcBorders>
              <w:top w:val="nil"/>
              <w:left w:val="nil"/>
              <w:bottom w:val="nil"/>
              <w:right w:val="single" w:sz="4" w:space="0" w:color="auto"/>
            </w:tcBorders>
            <w:vAlign w:val="bottom"/>
          </w:tcPr>
          <w:p w:rsidR="002266E3" w:rsidRDefault="002266E3" w:rsidP="002266E3">
            <w:pPr>
              <w:ind w:left="57"/>
            </w:pPr>
          </w:p>
        </w:tc>
      </w:tr>
      <w:tr w:rsidR="002266E3" w:rsidTr="002266E3">
        <w:trPr>
          <w:trHeight w:val="158"/>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калориферы</w:t>
            </w:r>
          </w:p>
        </w:tc>
        <w:tc>
          <w:tcPr>
            <w:tcW w:w="2749" w:type="dxa"/>
            <w:tcBorders>
              <w:top w:val="nil"/>
              <w:left w:val="nil"/>
              <w:bottom w:val="nil"/>
              <w:right w:val="single" w:sz="4" w:space="0" w:color="auto"/>
            </w:tcBorders>
            <w:vAlign w:val="bottom"/>
          </w:tcPr>
          <w:p w:rsidR="002266E3" w:rsidRDefault="002266E3" w:rsidP="002266E3">
            <w:pPr>
              <w:ind w:left="57"/>
            </w:pPr>
            <w:r>
              <w:t>нет</w:t>
            </w:r>
          </w:p>
        </w:tc>
        <w:tc>
          <w:tcPr>
            <w:tcW w:w="2749" w:type="dxa"/>
            <w:tcBorders>
              <w:top w:val="nil"/>
              <w:left w:val="nil"/>
              <w:bottom w:val="nil"/>
              <w:right w:val="single" w:sz="4" w:space="0" w:color="auto"/>
            </w:tcBorders>
            <w:vAlign w:val="bottom"/>
          </w:tcPr>
          <w:p w:rsidR="002266E3" w:rsidRDefault="002266E3" w:rsidP="002266E3">
            <w:pPr>
              <w:ind w:left="57"/>
            </w:pPr>
          </w:p>
        </w:tc>
      </w:tr>
      <w:tr w:rsidR="002266E3" w:rsidTr="002266E3">
        <w:trPr>
          <w:trHeight w:val="166"/>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АГВ</w:t>
            </w:r>
          </w:p>
        </w:tc>
        <w:tc>
          <w:tcPr>
            <w:tcW w:w="2749" w:type="dxa"/>
            <w:tcBorders>
              <w:top w:val="nil"/>
              <w:left w:val="nil"/>
              <w:bottom w:val="nil"/>
              <w:right w:val="single" w:sz="4" w:space="0" w:color="auto"/>
            </w:tcBorders>
            <w:vAlign w:val="bottom"/>
          </w:tcPr>
          <w:p w:rsidR="002266E3" w:rsidRDefault="002266E3" w:rsidP="002266E3">
            <w:pPr>
              <w:ind w:left="57"/>
            </w:pPr>
            <w:r>
              <w:t>есть</w:t>
            </w:r>
          </w:p>
        </w:tc>
        <w:tc>
          <w:tcPr>
            <w:tcW w:w="2749" w:type="dxa"/>
            <w:tcBorders>
              <w:top w:val="nil"/>
              <w:left w:val="nil"/>
              <w:bottom w:val="nil"/>
              <w:right w:val="single" w:sz="4" w:space="0" w:color="auto"/>
            </w:tcBorders>
            <w:vAlign w:val="bottom"/>
          </w:tcPr>
          <w:p w:rsidR="002266E3" w:rsidRDefault="002266E3" w:rsidP="002266E3">
            <w:pPr>
              <w:ind w:left="57"/>
            </w:pPr>
          </w:p>
        </w:tc>
      </w:tr>
      <w:tr w:rsidR="002266E3" w:rsidTr="002266E3">
        <w:trPr>
          <w:trHeight w:val="158"/>
        </w:trPr>
        <w:tc>
          <w:tcPr>
            <w:tcW w:w="3928" w:type="dxa"/>
            <w:tcBorders>
              <w:top w:val="nil"/>
              <w:left w:val="single" w:sz="4" w:space="0" w:color="auto"/>
              <w:bottom w:val="single" w:sz="4" w:space="0" w:color="auto"/>
              <w:right w:val="single" w:sz="4" w:space="0" w:color="auto"/>
            </w:tcBorders>
            <w:vAlign w:val="bottom"/>
          </w:tcPr>
          <w:p w:rsidR="002266E3" w:rsidRDefault="002266E3" w:rsidP="002266E3">
            <w:pPr>
              <w:ind w:left="993"/>
            </w:pPr>
            <w:r>
              <w:t>(другое)</w:t>
            </w:r>
          </w:p>
        </w:tc>
        <w:tc>
          <w:tcPr>
            <w:tcW w:w="2749" w:type="dxa"/>
            <w:tcBorders>
              <w:top w:val="nil"/>
              <w:left w:val="nil"/>
              <w:bottom w:val="single" w:sz="4" w:space="0" w:color="auto"/>
              <w:right w:val="single" w:sz="4" w:space="0" w:color="auto"/>
            </w:tcBorders>
            <w:vAlign w:val="bottom"/>
          </w:tcPr>
          <w:p w:rsidR="002266E3" w:rsidRDefault="002266E3" w:rsidP="002266E3">
            <w:pPr>
              <w:ind w:left="57"/>
            </w:pPr>
          </w:p>
        </w:tc>
        <w:tc>
          <w:tcPr>
            <w:tcW w:w="2749" w:type="dxa"/>
            <w:tcBorders>
              <w:top w:val="nil"/>
              <w:left w:val="nil"/>
              <w:bottom w:val="single" w:sz="4" w:space="0" w:color="auto"/>
              <w:right w:val="single" w:sz="4" w:space="0" w:color="auto"/>
            </w:tcBorders>
            <w:vAlign w:val="bottom"/>
          </w:tcPr>
          <w:p w:rsidR="002266E3" w:rsidRDefault="002266E3" w:rsidP="002266E3">
            <w:pPr>
              <w:ind w:left="57"/>
            </w:pPr>
          </w:p>
        </w:tc>
      </w:tr>
      <w:tr w:rsidR="002266E3" w:rsidTr="002266E3">
        <w:trPr>
          <w:trHeight w:val="166"/>
        </w:trPr>
        <w:tc>
          <w:tcPr>
            <w:tcW w:w="3928"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p>
        </w:tc>
      </w:tr>
    </w:tbl>
    <w:p w:rsidR="002266E3" w:rsidRDefault="002266E3" w:rsidP="002266E3"/>
    <w:p w:rsidR="002266E3" w:rsidRDefault="002266E3" w:rsidP="002266E3">
      <w:r>
        <w:t>Председатель комитета по вопросам жизнеобеспечения,</w:t>
      </w:r>
    </w:p>
    <w:p w:rsidR="002266E3" w:rsidRDefault="002266E3" w:rsidP="002266E3">
      <w:r>
        <w:t>строительства и дорожно-транспортному хозяйству</w:t>
      </w:r>
    </w:p>
    <w:p w:rsidR="002266E3" w:rsidRDefault="002266E3" w:rsidP="002266E3">
      <w:r>
        <w:t>администрации  Щекинского  района</w:t>
      </w:r>
    </w:p>
    <w:p w:rsidR="002266E3" w:rsidRDefault="002266E3" w:rsidP="002266E3"/>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2266E3" w:rsidTr="002A0E2C">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2266E3" w:rsidRDefault="002266E3" w:rsidP="002266E3">
            <w:pPr>
              <w:spacing w:line="276" w:lineRule="auto"/>
              <w:jc w:val="center"/>
            </w:pPr>
          </w:p>
        </w:tc>
        <w:tc>
          <w:tcPr>
            <w:tcW w:w="283" w:type="dxa"/>
            <w:gridSpan w:val="2"/>
            <w:vAlign w:val="bottom"/>
          </w:tcPr>
          <w:p w:rsidR="002266E3" w:rsidRDefault="002266E3" w:rsidP="002266E3">
            <w:pPr>
              <w:spacing w:line="276" w:lineRule="auto"/>
            </w:pPr>
          </w:p>
        </w:tc>
        <w:tc>
          <w:tcPr>
            <w:tcW w:w="2665" w:type="dxa"/>
            <w:gridSpan w:val="4"/>
            <w:tcBorders>
              <w:top w:val="nil"/>
              <w:left w:val="nil"/>
              <w:bottom w:val="single" w:sz="4" w:space="0" w:color="auto"/>
              <w:right w:val="nil"/>
            </w:tcBorders>
            <w:vAlign w:val="bottom"/>
            <w:hideMark/>
          </w:tcPr>
          <w:p w:rsidR="002266E3" w:rsidRDefault="002266E3" w:rsidP="002266E3">
            <w:pPr>
              <w:spacing w:line="276" w:lineRule="auto"/>
            </w:pPr>
            <w:r>
              <w:t>Субботин Д.А.</w:t>
            </w:r>
          </w:p>
        </w:tc>
      </w:tr>
      <w:tr w:rsidR="002266E3" w:rsidTr="002A0E2C">
        <w:trPr>
          <w:gridBefore w:val="3"/>
          <w:wBefore w:w="567" w:type="dxa"/>
        </w:trPr>
        <w:tc>
          <w:tcPr>
            <w:tcW w:w="2580" w:type="dxa"/>
            <w:gridSpan w:val="7"/>
            <w:hideMark/>
          </w:tcPr>
          <w:p w:rsidR="002266E3" w:rsidRDefault="002266E3" w:rsidP="002266E3">
            <w:pPr>
              <w:spacing w:line="276" w:lineRule="auto"/>
              <w:jc w:val="center"/>
              <w:rPr>
                <w:sz w:val="18"/>
                <w:szCs w:val="18"/>
              </w:rPr>
            </w:pPr>
            <w:r>
              <w:rPr>
                <w:sz w:val="18"/>
                <w:szCs w:val="18"/>
              </w:rPr>
              <w:t>(подпись)</w:t>
            </w:r>
          </w:p>
        </w:tc>
        <w:tc>
          <w:tcPr>
            <w:tcW w:w="283" w:type="dxa"/>
          </w:tcPr>
          <w:p w:rsidR="002266E3" w:rsidRDefault="002266E3" w:rsidP="002266E3">
            <w:pPr>
              <w:spacing w:line="276" w:lineRule="auto"/>
              <w:rPr>
                <w:sz w:val="18"/>
                <w:szCs w:val="18"/>
              </w:rPr>
            </w:pPr>
          </w:p>
        </w:tc>
        <w:tc>
          <w:tcPr>
            <w:tcW w:w="3402" w:type="dxa"/>
            <w:gridSpan w:val="3"/>
            <w:hideMark/>
          </w:tcPr>
          <w:p w:rsidR="002266E3" w:rsidRDefault="002266E3" w:rsidP="002266E3">
            <w:pPr>
              <w:spacing w:line="276" w:lineRule="auto"/>
              <w:jc w:val="center"/>
              <w:rPr>
                <w:sz w:val="18"/>
                <w:szCs w:val="18"/>
              </w:rPr>
            </w:pPr>
            <w:r>
              <w:rPr>
                <w:sz w:val="18"/>
                <w:szCs w:val="18"/>
              </w:rPr>
              <w:t>(ф.и.о.)</w:t>
            </w:r>
          </w:p>
        </w:tc>
      </w:tr>
      <w:tr w:rsidR="002A0E2C" w:rsidTr="002A0E2C">
        <w:trPr>
          <w:gridAfter w:val="2"/>
          <w:wAfter w:w="3147" w:type="dxa"/>
        </w:trPr>
        <w:tc>
          <w:tcPr>
            <w:tcW w:w="187" w:type="dxa"/>
            <w:gridSpan w:val="2"/>
            <w:vAlign w:val="bottom"/>
            <w:hideMark/>
          </w:tcPr>
          <w:p w:rsidR="002A0E2C" w:rsidRDefault="002A0E2C" w:rsidP="002C6727">
            <w:r>
              <w:t>“</w:t>
            </w:r>
          </w:p>
        </w:tc>
        <w:tc>
          <w:tcPr>
            <w:tcW w:w="425" w:type="dxa"/>
            <w:gridSpan w:val="2"/>
            <w:tcBorders>
              <w:top w:val="nil"/>
              <w:left w:val="nil"/>
              <w:bottom w:val="single" w:sz="4" w:space="0" w:color="auto"/>
              <w:right w:val="nil"/>
            </w:tcBorders>
            <w:vAlign w:val="bottom"/>
          </w:tcPr>
          <w:p w:rsidR="002A0E2C" w:rsidRDefault="002A0E2C" w:rsidP="002C6727">
            <w:pPr>
              <w:jc w:val="center"/>
            </w:pPr>
            <w:r>
              <w:t>23</w:t>
            </w:r>
          </w:p>
        </w:tc>
        <w:tc>
          <w:tcPr>
            <w:tcW w:w="255" w:type="dxa"/>
            <w:vAlign w:val="bottom"/>
            <w:hideMark/>
          </w:tcPr>
          <w:p w:rsidR="002A0E2C" w:rsidRDefault="002A0E2C" w:rsidP="002C6727"/>
        </w:tc>
        <w:tc>
          <w:tcPr>
            <w:tcW w:w="1531" w:type="dxa"/>
            <w:tcBorders>
              <w:top w:val="nil"/>
              <w:left w:val="nil"/>
              <w:bottom w:val="single" w:sz="4" w:space="0" w:color="auto"/>
              <w:right w:val="nil"/>
            </w:tcBorders>
            <w:vAlign w:val="bottom"/>
          </w:tcPr>
          <w:p w:rsidR="002A0E2C" w:rsidRDefault="002A0E2C" w:rsidP="002C6727">
            <w:pPr>
              <w:jc w:val="center"/>
            </w:pPr>
            <w:r>
              <w:t>ноября</w:t>
            </w:r>
          </w:p>
        </w:tc>
        <w:tc>
          <w:tcPr>
            <w:tcW w:w="465" w:type="dxa"/>
            <w:gridSpan w:val="2"/>
            <w:vAlign w:val="bottom"/>
            <w:hideMark/>
          </w:tcPr>
          <w:p w:rsidR="002A0E2C" w:rsidRPr="00A36813" w:rsidRDefault="002A0E2C" w:rsidP="002C6727">
            <w:pPr>
              <w:jc w:val="right"/>
              <w:rPr>
                <w:sz w:val="20"/>
                <w:szCs w:val="20"/>
              </w:rPr>
            </w:pPr>
          </w:p>
        </w:tc>
        <w:tc>
          <w:tcPr>
            <w:tcW w:w="567" w:type="dxa"/>
            <w:gridSpan w:val="3"/>
            <w:tcBorders>
              <w:top w:val="nil"/>
              <w:left w:val="nil"/>
              <w:bottom w:val="single" w:sz="4" w:space="0" w:color="auto"/>
              <w:right w:val="nil"/>
            </w:tcBorders>
            <w:vAlign w:val="bottom"/>
          </w:tcPr>
          <w:p w:rsidR="002A0E2C" w:rsidRDefault="002A0E2C" w:rsidP="002C6727">
            <w:r>
              <w:t>2015</w:t>
            </w:r>
          </w:p>
        </w:tc>
        <w:tc>
          <w:tcPr>
            <w:tcW w:w="255" w:type="dxa"/>
            <w:vAlign w:val="bottom"/>
            <w:hideMark/>
          </w:tcPr>
          <w:p w:rsidR="002A0E2C" w:rsidRDefault="002A0E2C" w:rsidP="002C6727">
            <w:pPr>
              <w:jc w:val="right"/>
            </w:pPr>
            <w:r>
              <w:t>г.</w:t>
            </w:r>
          </w:p>
        </w:tc>
      </w:tr>
    </w:tbl>
    <w:p w:rsidR="002A0E2C" w:rsidRDefault="002A0E2C" w:rsidP="002A0E2C">
      <w:r>
        <w:t>М.П.</w:t>
      </w:r>
    </w:p>
    <w:p w:rsidR="002266E3" w:rsidRDefault="002266E3" w:rsidP="002266E3"/>
    <w:p w:rsidR="002266E3" w:rsidRDefault="002266E3" w:rsidP="002266E3"/>
    <w:p w:rsidR="002266E3" w:rsidRDefault="002266E3" w:rsidP="002266E3"/>
    <w:p w:rsidR="002266E3" w:rsidRDefault="002266E3" w:rsidP="002266E3">
      <w:pPr>
        <w:spacing w:before="360"/>
        <w:ind w:left="5103"/>
        <w:jc w:val="center"/>
      </w:pPr>
    </w:p>
    <w:p w:rsidR="002266E3" w:rsidRDefault="002266E3" w:rsidP="002266E3">
      <w:pPr>
        <w:spacing w:before="360"/>
        <w:ind w:left="5103"/>
        <w:jc w:val="center"/>
      </w:pPr>
    </w:p>
    <w:p w:rsidR="002266E3" w:rsidRDefault="002266E3" w:rsidP="002266E3">
      <w:pPr>
        <w:spacing w:before="360"/>
        <w:ind w:left="5103"/>
        <w:jc w:val="center"/>
      </w:pPr>
    </w:p>
    <w:p w:rsidR="002266E3" w:rsidRDefault="002266E3" w:rsidP="002266E3">
      <w:pPr>
        <w:spacing w:before="360"/>
        <w:ind w:left="5103"/>
        <w:jc w:val="center"/>
      </w:pPr>
    </w:p>
    <w:p w:rsidR="002266E3" w:rsidRDefault="002266E3" w:rsidP="002266E3">
      <w:pPr>
        <w:spacing w:before="360"/>
        <w:ind w:left="5103"/>
        <w:jc w:val="center"/>
      </w:pPr>
    </w:p>
    <w:p w:rsidR="002266E3" w:rsidRDefault="002266E3" w:rsidP="002266E3">
      <w:pPr>
        <w:spacing w:before="360"/>
        <w:ind w:left="5103"/>
        <w:jc w:val="center"/>
      </w:pPr>
    </w:p>
    <w:p w:rsidR="002266E3" w:rsidRDefault="002266E3" w:rsidP="002266E3">
      <w:pPr>
        <w:spacing w:before="360"/>
        <w:ind w:left="5103"/>
        <w:jc w:val="center"/>
      </w:pPr>
    </w:p>
    <w:p w:rsidR="002266E3" w:rsidRDefault="002266E3" w:rsidP="002266E3">
      <w:pPr>
        <w:spacing w:before="360"/>
        <w:ind w:left="5103"/>
        <w:jc w:val="center"/>
      </w:pPr>
    </w:p>
    <w:p w:rsidR="002266E3" w:rsidRDefault="002266E3" w:rsidP="002266E3">
      <w:pPr>
        <w:spacing w:before="360"/>
        <w:ind w:left="5103"/>
        <w:jc w:val="center"/>
      </w:pPr>
      <w:r>
        <w:t>Утверждаю</w:t>
      </w:r>
    </w:p>
    <w:p w:rsidR="002266E3" w:rsidRDefault="002266E3" w:rsidP="002266E3">
      <w:pPr>
        <w:spacing w:before="120"/>
        <w:ind w:left="5103"/>
      </w:pPr>
      <w:r>
        <w:t>Заместитель главы администрации</w:t>
      </w:r>
    </w:p>
    <w:p w:rsidR="002266E3" w:rsidRDefault="002266E3" w:rsidP="002266E3">
      <w:pPr>
        <w:ind w:left="5103"/>
      </w:pPr>
      <w:r>
        <w:t>Щекинского района</w:t>
      </w:r>
    </w:p>
    <w:p w:rsidR="002266E3" w:rsidRDefault="002266E3" w:rsidP="002266E3">
      <w:pPr>
        <w:ind w:left="5103"/>
      </w:pPr>
      <w:r>
        <w:t xml:space="preserve"> по развитию инженерной  инфраструктуры и жилищно-коммунальному хозяйству   </w:t>
      </w:r>
    </w:p>
    <w:p w:rsidR="002266E3" w:rsidRDefault="002266E3" w:rsidP="002266E3">
      <w:pPr>
        <w:ind w:left="5103"/>
        <w:jc w:val="center"/>
      </w:pPr>
      <w:r>
        <w:t xml:space="preserve">                           </w:t>
      </w:r>
    </w:p>
    <w:p w:rsidR="002266E3" w:rsidRDefault="002266E3" w:rsidP="002266E3">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2266E3" w:rsidRDefault="002266E3" w:rsidP="002266E3">
      <w:pPr>
        <w:ind w:left="6521" w:right="1416"/>
        <w:jc w:val="center"/>
        <w:rPr>
          <w:sz w:val="18"/>
          <w:szCs w:val="18"/>
        </w:rPr>
      </w:pPr>
    </w:p>
    <w:p w:rsidR="002266E3" w:rsidRDefault="002266E3" w:rsidP="002266E3">
      <w:pPr>
        <w:spacing w:before="400"/>
        <w:jc w:val="center"/>
        <w:rPr>
          <w:b/>
          <w:bCs/>
          <w:sz w:val="26"/>
          <w:szCs w:val="26"/>
        </w:rPr>
      </w:pPr>
      <w:r>
        <w:rPr>
          <w:b/>
          <w:bCs/>
          <w:sz w:val="26"/>
          <w:szCs w:val="26"/>
        </w:rPr>
        <w:t>АКТ</w:t>
      </w:r>
    </w:p>
    <w:p w:rsidR="002266E3" w:rsidRDefault="002266E3" w:rsidP="002266E3">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2266E3" w:rsidRDefault="002266E3" w:rsidP="002266E3">
      <w:pPr>
        <w:spacing w:before="240"/>
        <w:jc w:val="center"/>
      </w:pPr>
      <w:r>
        <w:rPr>
          <w:lang w:val="en-US"/>
        </w:rPr>
        <w:t>I</w:t>
      </w:r>
      <w:r>
        <w:t>. Общие сведения о многоквартирном доме</w:t>
      </w:r>
    </w:p>
    <w:p w:rsidR="002266E3" w:rsidRPr="002A3D39" w:rsidRDefault="002266E3" w:rsidP="002266E3">
      <w:pPr>
        <w:spacing w:before="240"/>
        <w:ind w:firstLine="567"/>
        <w:rPr>
          <w:b/>
        </w:rPr>
      </w:pPr>
      <w:r>
        <w:t xml:space="preserve">1. Адрес многоквартирного дома    </w:t>
      </w:r>
      <w:r w:rsidRPr="002A3D39">
        <w:rPr>
          <w:b/>
        </w:rPr>
        <w:t xml:space="preserve">ул. </w:t>
      </w:r>
      <w:r>
        <w:rPr>
          <w:b/>
        </w:rPr>
        <w:t>Линейная д. 16</w:t>
      </w:r>
    </w:p>
    <w:p w:rsidR="002266E3" w:rsidRDefault="002266E3" w:rsidP="002266E3">
      <w:pPr>
        <w:pBdr>
          <w:top w:val="single" w:sz="4" w:space="0" w:color="auto"/>
        </w:pBdr>
        <w:ind w:left="4054"/>
        <w:rPr>
          <w:sz w:val="2"/>
          <w:szCs w:val="2"/>
        </w:rPr>
      </w:pPr>
    </w:p>
    <w:p w:rsidR="002266E3" w:rsidRDefault="002266E3" w:rsidP="002266E3">
      <w:pPr>
        <w:ind w:firstLine="567"/>
        <w:rPr>
          <w:sz w:val="2"/>
          <w:szCs w:val="2"/>
        </w:rPr>
      </w:pPr>
      <w:r>
        <w:t xml:space="preserve">2. Кадастровый номер многоквартирного дома (при его наличии)  </w:t>
      </w:r>
    </w:p>
    <w:p w:rsidR="002266E3" w:rsidRDefault="002266E3" w:rsidP="002266E3">
      <w:pPr>
        <w:pBdr>
          <w:top w:val="single" w:sz="4" w:space="1" w:color="auto"/>
        </w:pBdr>
        <w:ind w:left="567"/>
        <w:rPr>
          <w:sz w:val="2"/>
          <w:szCs w:val="2"/>
        </w:rPr>
      </w:pPr>
    </w:p>
    <w:p w:rsidR="002266E3" w:rsidRDefault="002266E3" w:rsidP="002266E3">
      <w:pPr>
        <w:ind w:firstLine="567"/>
      </w:pPr>
      <w:r>
        <w:t xml:space="preserve">3. Серия, тип постройки   </w:t>
      </w:r>
      <w:r w:rsidRPr="006B7DB9">
        <w:rPr>
          <w:b/>
        </w:rPr>
        <w:t>жилой дом</w:t>
      </w:r>
    </w:p>
    <w:p w:rsidR="002266E3" w:rsidRDefault="002266E3" w:rsidP="002266E3">
      <w:pPr>
        <w:pBdr>
          <w:top w:val="single" w:sz="4" w:space="1" w:color="auto"/>
        </w:pBdr>
        <w:ind w:left="3175"/>
        <w:rPr>
          <w:sz w:val="2"/>
          <w:szCs w:val="2"/>
        </w:rPr>
      </w:pPr>
    </w:p>
    <w:p w:rsidR="002266E3" w:rsidRPr="002A3D39" w:rsidRDefault="002266E3" w:rsidP="002266E3">
      <w:pPr>
        <w:ind w:firstLine="567"/>
        <w:rPr>
          <w:b/>
        </w:rPr>
      </w:pPr>
      <w:r>
        <w:t xml:space="preserve">4. Год постройки  </w:t>
      </w:r>
      <w:r>
        <w:rPr>
          <w:b/>
        </w:rPr>
        <w:t>1950</w:t>
      </w:r>
    </w:p>
    <w:p w:rsidR="002266E3" w:rsidRPr="002A3D39" w:rsidRDefault="002266E3" w:rsidP="002266E3">
      <w:pPr>
        <w:pBdr>
          <w:top w:val="single" w:sz="4" w:space="1" w:color="auto"/>
        </w:pBdr>
        <w:ind w:left="2438"/>
        <w:rPr>
          <w:b/>
          <w:sz w:val="2"/>
          <w:szCs w:val="2"/>
        </w:rPr>
      </w:pPr>
    </w:p>
    <w:p w:rsidR="002266E3" w:rsidRDefault="002266E3" w:rsidP="002266E3">
      <w:pPr>
        <w:ind w:firstLine="567"/>
        <w:rPr>
          <w:sz w:val="2"/>
          <w:szCs w:val="2"/>
        </w:rPr>
      </w:pPr>
      <w:r>
        <w:t xml:space="preserve">5. Степень износа по данным государственного технического </w:t>
      </w:r>
      <w:r w:rsidRPr="000C353B">
        <w:t xml:space="preserve">учета    </w:t>
      </w:r>
      <w:r>
        <w:rPr>
          <w:b/>
        </w:rPr>
        <w:t>52</w:t>
      </w:r>
      <w:r w:rsidRPr="000C353B">
        <w:rPr>
          <w:b/>
        </w:rPr>
        <w:t>%</w:t>
      </w:r>
    </w:p>
    <w:p w:rsidR="002266E3" w:rsidRDefault="002266E3" w:rsidP="002266E3">
      <w:pPr>
        <w:pBdr>
          <w:top w:val="single" w:sz="4" w:space="1" w:color="auto"/>
        </w:pBdr>
        <w:ind w:left="567"/>
        <w:rPr>
          <w:sz w:val="2"/>
          <w:szCs w:val="2"/>
        </w:rPr>
      </w:pPr>
    </w:p>
    <w:p w:rsidR="002266E3" w:rsidRDefault="002266E3" w:rsidP="002266E3">
      <w:pPr>
        <w:ind w:firstLine="567"/>
      </w:pPr>
      <w:r>
        <w:t xml:space="preserve">6. Степень фактического износа  </w:t>
      </w:r>
    </w:p>
    <w:p w:rsidR="002266E3" w:rsidRDefault="002266E3" w:rsidP="002266E3">
      <w:pPr>
        <w:pBdr>
          <w:top w:val="single" w:sz="4" w:space="1" w:color="auto"/>
        </w:pBdr>
        <w:ind w:left="3969"/>
        <w:rPr>
          <w:sz w:val="2"/>
          <w:szCs w:val="2"/>
        </w:rPr>
      </w:pPr>
    </w:p>
    <w:p w:rsidR="002266E3" w:rsidRDefault="002266E3" w:rsidP="002266E3">
      <w:pPr>
        <w:ind w:firstLine="567"/>
      </w:pPr>
      <w:r>
        <w:t xml:space="preserve">7. Год последнего капитального ремонта  </w:t>
      </w:r>
      <w:r>
        <w:rPr>
          <w:b/>
        </w:rPr>
        <w:t>1960</w:t>
      </w:r>
    </w:p>
    <w:p w:rsidR="002266E3" w:rsidRDefault="002266E3" w:rsidP="002266E3">
      <w:pPr>
        <w:pBdr>
          <w:top w:val="single" w:sz="4" w:space="1" w:color="auto"/>
        </w:pBdr>
        <w:ind w:left="4865"/>
        <w:rPr>
          <w:sz w:val="2"/>
          <w:szCs w:val="2"/>
        </w:rPr>
      </w:pPr>
    </w:p>
    <w:p w:rsidR="002266E3" w:rsidRDefault="002266E3" w:rsidP="002266E3">
      <w:pPr>
        <w:ind w:firstLine="567"/>
        <w:jc w:val="both"/>
      </w:pPr>
      <w:r>
        <w:t>8. Реквизиты правового акта о признании многоквартирного дома аварийным и подлежащим сносу  -</w:t>
      </w:r>
    </w:p>
    <w:p w:rsidR="002266E3" w:rsidRDefault="002266E3" w:rsidP="002266E3">
      <w:pPr>
        <w:pBdr>
          <w:top w:val="single" w:sz="4" w:space="1" w:color="auto"/>
        </w:pBdr>
        <w:ind w:left="709"/>
        <w:rPr>
          <w:sz w:val="2"/>
          <w:szCs w:val="2"/>
        </w:rPr>
      </w:pPr>
    </w:p>
    <w:p w:rsidR="002266E3" w:rsidRDefault="002266E3" w:rsidP="002266E3">
      <w:pPr>
        <w:ind w:firstLine="567"/>
      </w:pPr>
      <w:r>
        <w:t xml:space="preserve">9. Количество этажей </w:t>
      </w:r>
      <w:r>
        <w:rPr>
          <w:b/>
        </w:rPr>
        <w:t xml:space="preserve"> 1</w:t>
      </w:r>
    </w:p>
    <w:p w:rsidR="002266E3" w:rsidRDefault="002266E3" w:rsidP="002266E3">
      <w:pPr>
        <w:pBdr>
          <w:top w:val="single" w:sz="4" w:space="1" w:color="auto"/>
        </w:pBdr>
        <w:ind w:left="2920"/>
        <w:rPr>
          <w:sz w:val="2"/>
          <w:szCs w:val="2"/>
        </w:rPr>
      </w:pPr>
    </w:p>
    <w:p w:rsidR="002266E3" w:rsidRPr="002A3D39" w:rsidRDefault="002266E3" w:rsidP="002266E3">
      <w:pPr>
        <w:ind w:firstLine="567"/>
        <w:rPr>
          <w:b/>
        </w:rPr>
      </w:pPr>
      <w:r>
        <w:t xml:space="preserve">10. Наличие подвала    </w:t>
      </w:r>
      <w:r>
        <w:rPr>
          <w:b/>
        </w:rPr>
        <w:t>нет</w:t>
      </w:r>
    </w:p>
    <w:p w:rsidR="002266E3" w:rsidRDefault="002266E3" w:rsidP="002266E3">
      <w:pPr>
        <w:pBdr>
          <w:top w:val="single" w:sz="4" w:space="1" w:color="auto"/>
        </w:pBdr>
        <w:ind w:left="2835"/>
        <w:rPr>
          <w:sz w:val="2"/>
          <w:szCs w:val="2"/>
        </w:rPr>
      </w:pPr>
    </w:p>
    <w:p w:rsidR="002266E3" w:rsidRPr="006B7DB9" w:rsidRDefault="002266E3" w:rsidP="002266E3">
      <w:pPr>
        <w:ind w:firstLine="567"/>
        <w:rPr>
          <w:b/>
        </w:rPr>
      </w:pPr>
      <w:r>
        <w:t xml:space="preserve">11. Наличие цокольного этажа  </w:t>
      </w:r>
      <w:r>
        <w:rPr>
          <w:b/>
        </w:rPr>
        <w:t>нет</w:t>
      </w:r>
    </w:p>
    <w:p w:rsidR="002266E3" w:rsidRDefault="002266E3" w:rsidP="002266E3">
      <w:pPr>
        <w:pBdr>
          <w:top w:val="single" w:sz="4" w:space="1" w:color="auto"/>
        </w:pBdr>
        <w:ind w:left="3828"/>
        <w:rPr>
          <w:sz w:val="2"/>
          <w:szCs w:val="2"/>
        </w:rPr>
      </w:pPr>
    </w:p>
    <w:p w:rsidR="002266E3" w:rsidRPr="002A3D39" w:rsidRDefault="002266E3" w:rsidP="002266E3">
      <w:pPr>
        <w:ind w:firstLine="567"/>
        <w:rPr>
          <w:b/>
        </w:rPr>
      </w:pPr>
      <w:r>
        <w:t xml:space="preserve">12. Наличие мансарды  </w:t>
      </w:r>
      <w:r w:rsidRPr="002A3D39">
        <w:rPr>
          <w:b/>
        </w:rPr>
        <w:t>нет</w:t>
      </w:r>
    </w:p>
    <w:p w:rsidR="002266E3" w:rsidRDefault="002266E3" w:rsidP="002266E3">
      <w:pPr>
        <w:pBdr>
          <w:top w:val="single" w:sz="4" w:space="1" w:color="auto"/>
        </w:pBdr>
        <w:ind w:left="3005"/>
        <w:rPr>
          <w:sz w:val="2"/>
          <w:szCs w:val="2"/>
        </w:rPr>
      </w:pPr>
    </w:p>
    <w:p w:rsidR="002266E3" w:rsidRPr="002A3D39" w:rsidRDefault="002266E3" w:rsidP="002266E3">
      <w:pPr>
        <w:ind w:firstLine="567"/>
        <w:rPr>
          <w:b/>
        </w:rPr>
      </w:pPr>
      <w:r>
        <w:t xml:space="preserve">13. Наличие мезонина  </w:t>
      </w:r>
      <w:r w:rsidRPr="002A3D39">
        <w:rPr>
          <w:b/>
        </w:rPr>
        <w:t>нет</w:t>
      </w:r>
    </w:p>
    <w:p w:rsidR="002266E3" w:rsidRDefault="002266E3" w:rsidP="002266E3">
      <w:pPr>
        <w:pBdr>
          <w:top w:val="single" w:sz="4" w:space="1" w:color="auto"/>
        </w:pBdr>
        <w:ind w:left="2977"/>
        <w:rPr>
          <w:sz w:val="2"/>
          <w:szCs w:val="2"/>
        </w:rPr>
      </w:pPr>
    </w:p>
    <w:p w:rsidR="002266E3" w:rsidRPr="002A3D39" w:rsidRDefault="002266E3" w:rsidP="002266E3">
      <w:pPr>
        <w:ind w:firstLine="567"/>
        <w:rPr>
          <w:b/>
        </w:rPr>
      </w:pPr>
      <w:r>
        <w:t xml:space="preserve">14. Количество квартир </w:t>
      </w:r>
      <w:r>
        <w:rPr>
          <w:b/>
        </w:rPr>
        <w:t>6</w:t>
      </w:r>
    </w:p>
    <w:p w:rsidR="002266E3" w:rsidRDefault="002266E3" w:rsidP="002266E3">
      <w:pPr>
        <w:pBdr>
          <w:top w:val="single" w:sz="4" w:space="1" w:color="auto"/>
        </w:pBdr>
        <w:ind w:left="3119"/>
        <w:rPr>
          <w:sz w:val="2"/>
          <w:szCs w:val="2"/>
        </w:rPr>
      </w:pPr>
    </w:p>
    <w:p w:rsidR="002266E3" w:rsidRDefault="002266E3" w:rsidP="002266E3">
      <w:pPr>
        <w:ind w:firstLine="567"/>
        <w:jc w:val="both"/>
        <w:rPr>
          <w:sz w:val="2"/>
          <w:szCs w:val="2"/>
        </w:rPr>
      </w:pPr>
      <w:r>
        <w:t>15. Количество нежилых помещений, не входящих в состав общего имущества</w:t>
      </w:r>
      <w:r>
        <w:br/>
      </w:r>
    </w:p>
    <w:p w:rsidR="002266E3" w:rsidRPr="00D00471" w:rsidRDefault="002266E3" w:rsidP="002266E3">
      <w:pPr>
        <w:ind w:left="567"/>
      </w:pPr>
    </w:p>
    <w:p w:rsidR="002266E3" w:rsidRDefault="002266E3" w:rsidP="002266E3">
      <w:pPr>
        <w:pBdr>
          <w:top w:val="single" w:sz="4" w:space="1" w:color="auto"/>
        </w:pBdr>
        <w:ind w:left="567"/>
        <w:rPr>
          <w:sz w:val="2"/>
          <w:szCs w:val="2"/>
        </w:rPr>
      </w:pPr>
    </w:p>
    <w:p w:rsidR="002266E3" w:rsidRPr="00CA758D" w:rsidRDefault="002266E3" w:rsidP="002266E3">
      <w:pPr>
        <w:ind w:firstLine="567"/>
        <w:jc w:val="both"/>
        <w:rPr>
          <w:b/>
        </w:rPr>
      </w:pPr>
      <w:r>
        <w:lastRenderedPageBreak/>
        <w:t xml:space="preserve">16. Реквизиты правового акта о признании всех жилых помещений в многоквартирном доме не пригодными для проживания  </w:t>
      </w:r>
      <w:r w:rsidRPr="00CA758D">
        <w:rPr>
          <w:b/>
        </w:rPr>
        <w:t>нет</w:t>
      </w:r>
    </w:p>
    <w:p w:rsidR="002266E3" w:rsidRDefault="002266E3" w:rsidP="002266E3">
      <w:pPr>
        <w:pBdr>
          <w:top w:val="single" w:sz="4" w:space="1" w:color="auto"/>
        </w:pBdr>
        <w:rPr>
          <w:sz w:val="2"/>
          <w:szCs w:val="2"/>
        </w:rPr>
      </w:pPr>
    </w:p>
    <w:p w:rsidR="002266E3" w:rsidRDefault="002266E3" w:rsidP="002266E3">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2266E3" w:rsidRDefault="002266E3" w:rsidP="002266E3">
      <w:r>
        <w:t xml:space="preserve">               нет</w:t>
      </w:r>
    </w:p>
    <w:p w:rsidR="002266E3" w:rsidRDefault="002266E3" w:rsidP="002266E3">
      <w:pPr>
        <w:pBdr>
          <w:top w:val="single" w:sz="4" w:space="1" w:color="auto"/>
        </w:pBdr>
        <w:rPr>
          <w:sz w:val="2"/>
          <w:szCs w:val="2"/>
        </w:rPr>
      </w:pPr>
    </w:p>
    <w:p w:rsidR="002266E3" w:rsidRDefault="002266E3" w:rsidP="002266E3">
      <w:pPr>
        <w:tabs>
          <w:tab w:val="center" w:pos="5387"/>
          <w:tab w:val="left" w:pos="7371"/>
        </w:tabs>
        <w:ind w:firstLine="567"/>
      </w:pPr>
      <w:r>
        <w:t xml:space="preserve">18. Строительный объем  </w:t>
      </w:r>
      <w:r>
        <w:rPr>
          <w:b/>
        </w:rPr>
        <w:t>1290</w:t>
      </w:r>
      <w:r>
        <w:tab/>
      </w:r>
      <w:r>
        <w:tab/>
        <w:t>куб. м</w:t>
      </w:r>
    </w:p>
    <w:p w:rsidR="002266E3" w:rsidRDefault="002266E3" w:rsidP="002266E3">
      <w:pPr>
        <w:tabs>
          <w:tab w:val="center" w:pos="5387"/>
          <w:tab w:val="left" w:pos="7371"/>
        </w:tabs>
        <w:ind w:firstLine="567"/>
      </w:pPr>
      <w:r>
        <w:t>19. Площадь:</w:t>
      </w:r>
    </w:p>
    <w:p w:rsidR="002266E3" w:rsidRDefault="002266E3" w:rsidP="002266E3">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262,2</w:t>
      </w:r>
      <w:r>
        <w:tab/>
      </w:r>
      <w:r>
        <w:tab/>
        <w:t>кв. м</w:t>
      </w:r>
    </w:p>
    <w:p w:rsidR="002266E3" w:rsidRDefault="002266E3" w:rsidP="002266E3">
      <w:pPr>
        <w:pBdr>
          <w:top w:val="single" w:sz="4" w:space="1" w:color="auto"/>
        </w:pBdr>
        <w:ind w:left="1049" w:right="5642"/>
        <w:rPr>
          <w:sz w:val="2"/>
          <w:szCs w:val="2"/>
        </w:rPr>
      </w:pPr>
    </w:p>
    <w:p w:rsidR="002266E3" w:rsidRDefault="002266E3" w:rsidP="002266E3">
      <w:pPr>
        <w:tabs>
          <w:tab w:val="center" w:pos="7598"/>
          <w:tab w:val="right" w:pos="10206"/>
        </w:tabs>
        <w:ind w:firstLine="567"/>
      </w:pPr>
      <w:r>
        <w:t xml:space="preserve">б) жилых помещений (общая площадь квартир)  </w:t>
      </w:r>
      <w:r>
        <w:rPr>
          <w:b/>
        </w:rPr>
        <w:t>262,2</w:t>
      </w:r>
      <w:r>
        <w:tab/>
        <w:t>кв. м</w:t>
      </w:r>
    </w:p>
    <w:p w:rsidR="002266E3" w:rsidRDefault="002266E3" w:rsidP="002266E3">
      <w:pPr>
        <w:pBdr>
          <w:top w:val="single" w:sz="4" w:space="1" w:color="auto"/>
        </w:pBdr>
        <w:ind w:left="5585" w:right="624"/>
        <w:rPr>
          <w:sz w:val="2"/>
          <w:szCs w:val="2"/>
        </w:rPr>
      </w:pPr>
    </w:p>
    <w:p w:rsidR="002266E3" w:rsidRDefault="002266E3" w:rsidP="002266E3">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2266E3" w:rsidRDefault="002266E3" w:rsidP="002266E3">
      <w:pPr>
        <w:pBdr>
          <w:top w:val="single" w:sz="4" w:space="1" w:color="auto"/>
        </w:pBdr>
        <w:ind w:left="3941" w:right="2240"/>
        <w:rPr>
          <w:sz w:val="2"/>
          <w:szCs w:val="2"/>
        </w:rPr>
      </w:pPr>
    </w:p>
    <w:p w:rsidR="002266E3" w:rsidRDefault="002266E3" w:rsidP="002266E3">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2266E3" w:rsidRDefault="002266E3" w:rsidP="002266E3">
      <w:pPr>
        <w:pBdr>
          <w:top w:val="single" w:sz="4" w:space="1" w:color="auto"/>
        </w:pBdr>
        <w:ind w:left="4734" w:right="1389"/>
        <w:rPr>
          <w:sz w:val="2"/>
          <w:szCs w:val="2"/>
        </w:rPr>
      </w:pPr>
    </w:p>
    <w:p w:rsidR="002266E3" w:rsidRDefault="002266E3" w:rsidP="002266E3">
      <w:pPr>
        <w:tabs>
          <w:tab w:val="center" w:pos="5245"/>
          <w:tab w:val="left" w:pos="7088"/>
        </w:tabs>
        <w:ind w:firstLine="567"/>
      </w:pPr>
      <w:r>
        <w:t xml:space="preserve">20. Количество лестниц   </w:t>
      </w:r>
      <w:r>
        <w:tab/>
        <w:t>шт.</w:t>
      </w:r>
    </w:p>
    <w:p w:rsidR="002266E3" w:rsidRDefault="002266E3" w:rsidP="002266E3">
      <w:pPr>
        <w:pBdr>
          <w:top w:val="single" w:sz="4" w:space="1" w:color="auto"/>
        </w:pBdr>
        <w:ind w:left="3147" w:right="3232"/>
        <w:rPr>
          <w:sz w:val="2"/>
          <w:szCs w:val="2"/>
        </w:rPr>
      </w:pPr>
    </w:p>
    <w:p w:rsidR="002266E3" w:rsidRDefault="002266E3" w:rsidP="002266E3">
      <w:pPr>
        <w:ind w:firstLine="567"/>
        <w:jc w:val="both"/>
        <w:rPr>
          <w:sz w:val="2"/>
          <w:szCs w:val="2"/>
        </w:rPr>
      </w:pPr>
      <w:r>
        <w:t>21. Уборочная площадь лестниц (включая межквартирные лестничные площадки)</w:t>
      </w:r>
      <w:r>
        <w:br/>
      </w:r>
    </w:p>
    <w:p w:rsidR="002266E3" w:rsidRDefault="002266E3" w:rsidP="002266E3">
      <w:pPr>
        <w:tabs>
          <w:tab w:val="left" w:pos="3969"/>
        </w:tabs>
        <w:rPr>
          <w:sz w:val="2"/>
          <w:szCs w:val="2"/>
        </w:rPr>
      </w:pPr>
      <w:r>
        <w:t xml:space="preserve">                  </w:t>
      </w:r>
      <w:r>
        <w:tab/>
        <w:t>кв. м</w:t>
      </w:r>
    </w:p>
    <w:p w:rsidR="002266E3" w:rsidRDefault="002266E3" w:rsidP="002266E3">
      <w:pPr>
        <w:tabs>
          <w:tab w:val="center" w:pos="7230"/>
          <w:tab w:val="left" w:pos="9356"/>
        </w:tabs>
        <w:ind w:firstLine="567"/>
      </w:pPr>
      <w:r>
        <w:t xml:space="preserve">22. Уборочная площадь общих коридоров  </w:t>
      </w:r>
      <w:r>
        <w:tab/>
        <w:t>кв. м</w:t>
      </w:r>
    </w:p>
    <w:p w:rsidR="002266E3" w:rsidRDefault="002266E3" w:rsidP="002266E3">
      <w:pPr>
        <w:pBdr>
          <w:top w:val="single" w:sz="4" w:space="1" w:color="auto"/>
        </w:pBdr>
        <w:ind w:left="4990" w:right="964"/>
        <w:rPr>
          <w:sz w:val="2"/>
          <w:szCs w:val="2"/>
        </w:rPr>
      </w:pPr>
    </w:p>
    <w:p w:rsidR="002266E3" w:rsidRDefault="002266E3" w:rsidP="002266E3">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tab/>
      </w:r>
      <w:r>
        <w:tab/>
        <w:t>кв. м</w:t>
      </w:r>
    </w:p>
    <w:p w:rsidR="002266E3" w:rsidRDefault="002266E3" w:rsidP="002266E3">
      <w:pPr>
        <w:pBdr>
          <w:top w:val="single" w:sz="4" w:space="1" w:color="auto"/>
        </w:pBdr>
        <w:ind w:left="4082" w:right="1814"/>
        <w:rPr>
          <w:sz w:val="2"/>
          <w:szCs w:val="2"/>
        </w:rPr>
      </w:pPr>
    </w:p>
    <w:p w:rsidR="002266E3" w:rsidRPr="00552163" w:rsidRDefault="002266E3" w:rsidP="002266E3">
      <w:pPr>
        <w:ind w:firstLine="567"/>
        <w:jc w:val="both"/>
        <w:rPr>
          <w:b/>
        </w:rPr>
      </w:pPr>
      <w:r>
        <w:t xml:space="preserve">24. Площадь земельного участка, входящего в состав общего имущества многоквартирного дома </w:t>
      </w:r>
      <w:r>
        <w:rPr>
          <w:b/>
        </w:rPr>
        <w:t>936</w:t>
      </w:r>
    </w:p>
    <w:p w:rsidR="002266E3" w:rsidRDefault="002266E3" w:rsidP="002266E3">
      <w:pPr>
        <w:pBdr>
          <w:top w:val="single" w:sz="4" w:space="1" w:color="auto"/>
        </w:pBdr>
        <w:ind w:left="601"/>
        <w:rPr>
          <w:sz w:val="2"/>
          <w:szCs w:val="2"/>
        </w:rPr>
      </w:pPr>
    </w:p>
    <w:p w:rsidR="002266E3" w:rsidRPr="00A77472" w:rsidRDefault="002266E3" w:rsidP="002266E3">
      <w:pPr>
        <w:ind w:firstLine="567"/>
        <w:rPr>
          <w:b/>
          <w:sz w:val="2"/>
          <w:szCs w:val="2"/>
        </w:rPr>
      </w:pPr>
      <w:r>
        <w:t>25. Кадастровый номер земельного участка (при его наличии)</w:t>
      </w:r>
    </w:p>
    <w:p w:rsidR="002266E3" w:rsidRDefault="002266E3" w:rsidP="002266E3">
      <w:pPr>
        <w:pBdr>
          <w:top w:val="single" w:sz="4" w:space="1" w:color="auto"/>
        </w:pBdr>
        <w:rPr>
          <w:sz w:val="2"/>
          <w:szCs w:val="2"/>
        </w:rPr>
      </w:pPr>
    </w:p>
    <w:p w:rsidR="002266E3" w:rsidRDefault="002266E3" w:rsidP="002266E3">
      <w:pPr>
        <w:spacing w:before="360" w:after="240"/>
        <w:jc w:val="center"/>
      </w:pPr>
      <w:r>
        <w:rPr>
          <w:lang w:val="en-US"/>
        </w:rPr>
        <w:t>II</w:t>
      </w:r>
      <w:r>
        <w:t>. Техническое состояние многоквартирного дома, включая пристройки</w:t>
      </w:r>
    </w:p>
    <w:tbl>
      <w:tblPr>
        <w:tblW w:w="9426" w:type="dxa"/>
        <w:tblLayout w:type="fixed"/>
        <w:tblCellMar>
          <w:left w:w="28" w:type="dxa"/>
          <w:right w:w="28" w:type="dxa"/>
        </w:tblCellMar>
        <w:tblLook w:val="0000"/>
      </w:tblPr>
      <w:tblGrid>
        <w:gridCol w:w="3928"/>
        <w:gridCol w:w="2749"/>
        <w:gridCol w:w="2749"/>
      </w:tblGrid>
      <w:tr w:rsidR="002266E3" w:rsidTr="002266E3">
        <w:trPr>
          <w:trHeight w:val="648"/>
        </w:trPr>
        <w:tc>
          <w:tcPr>
            <w:tcW w:w="3928" w:type="dxa"/>
            <w:tcBorders>
              <w:top w:val="single" w:sz="4" w:space="0" w:color="auto"/>
              <w:left w:val="single" w:sz="4" w:space="0" w:color="auto"/>
              <w:bottom w:val="single" w:sz="4" w:space="0" w:color="auto"/>
              <w:right w:val="single" w:sz="4" w:space="0" w:color="auto"/>
            </w:tcBorders>
          </w:tcPr>
          <w:p w:rsidR="002266E3" w:rsidRDefault="002266E3" w:rsidP="002266E3">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tcPr>
          <w:p w:rsidR="002266E3" w:rsidRDefault="002266E3" w:rsidP="002266E3">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tcPr>
          <w:p w:rsidR="002266E3" w:rsidRDefault="002266E3" w:rsidP="002266E3">
            <w:pPr>
              <w:jc w:val="center"/>
            </w:pPr>
            <w:r>
              <w:t>Техническое состояние элементов общего имущества многоквартирного дома</w:t>
            </w:r>
          </w:p>
        </w:tc>
      </w:tr>
      <w:tr w:rsidR="002266E3" w:rsidTr="002266E3">
        <w:trPr>
          <w:trHeight w:val="158"/>
        </w:trPr>
        <w:tc>
          <w:tcPr>
            <w:tcW w:w="3928"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Бутовый-ленточный</w:t>
            </w:r>
          </w:p>
        </w:tc>
        <w:tc>
          <w:tcPr>
            <w:tcW w:w="2749"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Трещины в цоколе искривление линии цоколя</w:t>
            </w:r>
          </w:p>
        </w:tc>
      </w:tr>
      <w:tr w:rsidR="002266E3" w:rsidTr="002266E3">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Бревенчатые т. ст. 0,25см</w:t>
            </w:r>
          </w:p>
        </w:tc>
        <w:tc>
          <w:tcPr>
            <w:tcW w:w="2749"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Искривление горизонтальных линий</w:t>
            </w:r>
          </w:p>
        </w:tc>
      </w:tr>
      <w:tr w:rsidR="002266E3" w:rsidTr="002266E3">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Трещины отклонение от вертикали</w:t>
            </w:r>
          </w:p>
        </w:tc>
      </w:tr>
      <w:tr w:rsidR="002266E3" w:rsidTr="002266E3">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58"/>
        </w:trPr>
        <w:tc>
          <w:tcPr>
            <w:tcW w:w="3928" w:type="dxa"/>
            <w:tcBorders>
              <w:top w:val="nil"/>
              <w:bottom w:val="nil"/>
            </w:tcBorders>
          </w:tcPr>
          <w:p w:rsidR="002266E3" w:rsidRDefault="002266E3" w:rsidP="002266E3">
            <w:pPr>
              <w:ind w:left="57"/>
            </w:pPr>
            <w:r>
              <w:t>4. Перекрытия</w:t>
            </w:r>
          </w:p>
        </w:tc>
        <w:tc>
          <w:tcPr>
            <w:tcW w:w="2749" w:type="dxa"/>
            <w:vMerge w:val="restart"/>
            <w:tcBorders>
              <w:top w:val="nil"/>
              <w:bottom w:val="nil"/>
            </w:tcBorders>
          </w:tcPr>
          <w:p w:rsidR="002266E3" w:rsidRDefault="002266E3" w:rsidP="002266E3">
            <w:pPr>
              <w:ind w:left="57"/>
            </w:pPr>
            <w:r>
              <w:t>Деревянные отепленные</w:t>
            </w:r>
          </w:p>
        </w:tc>
        <w:tc>
          <w:tcPr>
            <w:tcW w:w="2749" w:type="dxa"/>
            <w:vMerge w:val="restart"/>
            <w:tcBorders>
              <w:top w:val="nil"/>
              <w:bottom w:val="nil"/>
            </w:tcBorders>
          </w:tcPr>
          <w:p w:rsidR="002266E3" w:rsidRDefault="002266E3" w:rsidP="002266E3">
            <w:pPr>
              <w:ind w:left="57"/>
            </w:pPr>
            <w:r>
              <w:t>Трещины в местах сопряжения</w:t>
            </w:r>
          </w:p>
        </w:tc>
      </w:tr>
      <w:tr w:rsidR="002266E3" w:rsidTr="002266E3">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66"/>
        </w:trPr>
        <w:tc>
          <w:tcPr>
            <w:tcW w:w="3928" w:type="dxa"/>
            <w:tcBorders>
              <w:top w:val="nil"/>
              <w:bottom w:val="nil"/>
            </w:tcBorders>
          </w:tcPr>
          <w:p w:rsidR="002266E3" w:rsidRDefault="002266E3" w:rsidP="002266E3">
            <w:pPr>
              <w:ind w:left="992"/>
            </w:pPr>
            <w:r>
              <w:t>чердачные</w:t>
            </w:r>
          </w:p>
        </w:tc>
        <w:tc>
          <w:tcPr>
            <w:tcW w:w="2749" w:type="dxa"/>
            <w:vMerge/>
            <w:tcBorders>
              <w:top w:val="nil"/>
              <w:bottom w:val="nil"/>
            </w:tcBorders>
          </w:tcPr>
          <w:p w:rsidR="002266E3" w:rsidRDefault="002266E3" w:rsidP="002266E3">
            <w:pPr>
              <w:ind w:left="57"/>
            </w:pPr>
          </w:p>
        </w:tc>
        <w:tc>
          <w:tcPr>
            <w:tcW w:w="2749" w:type="dxa"/>
            <w:vMerge/>
            <w:tcBorders>
              <w:top w:val="nil"/>
              <w:bottom w:val="nil"/>
            </w:tcBorders>
          </w:tcPr>
          <w:p w:rsidR="002266E3" w:rsidRDefault="002266E3" w:rsidP="002266E3">
            <w:pPr>
              <w:ind w:left="57"/>
            </w:pPr>
          </w:p>
        </w:tc>
      </w:tr>
      <w:tr w:rsidR="002266E3" w:rsidTr="002266E3">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2266E3" w:rsidRDefault="002266E3" w:rsidP="002266E3">
            <w:pPr>
              <w:ind w:left="992"/>
            </w:pPr>
            <w:r>
              <w:t>междуэтажные</w:t>
            </w:r>
          </w:p>
        </w:tc>
        <w:tc>
          <w:tcPr>
            <w:tcW w:w="2749" w:type="dxa"/>
            <w:tcBorders>
              <w:top w:val="nil"/>
              <w:bottom w:val="nil"/>
            </w:tcBorders>
          </w:tcPr>
          <w:p w:rsidR="002266E3" w:rsidRDefault="002266E3" w:rsidP="002266E3">
            <w:pPr>
              <w:ind w:left="57"/>
            </w:pPr>
            <w:r>
              <w:t>----------«---------</w:t>
            </w:r>
          </w:p>
        </w:tc>
        <w:tc>
          <w:tcPr>
            <w:tcW w:w="2749" w:type="dxa"/>
            <w:tcBorders>
              <w:top w:val="nil"/>
              <w:bottom w:val="nil"/>
            </w:tcBorders>
          </w:tcPr>
          <w:p w:rsidR="002266E3" w:rsidRDefault="002266E3" w:rsidP="002266E3">
            <w:pPr>
              <w:ind w:left="57"/>
            </w:pPr>
          </w:p>
        </w:tc>
      </w:tr>
      <w:tr w:rsidR="002266E3" w:rsidTr="002266E3">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2266E3" w:rsidRDefault="002266E3" w:rsidP="002266E3">
            <w:pPr>
              <w:ind w:left="992"/>
            </w:pPr>
            <w:r>
              <w:t>подвальные</w:t>
            </w:r>
          </w:p>
        </w:tc>
        <w:tc>
          <w:tcPr>
            <w:tcW w:w="2749" w:type="dxa"/>
            <w:tcBorders>
              <w:top w:val="nil"/>
              <w:bottom w:val="nil"/>
            </w:tcBorders>
          </w:tcPr>
          <w:p w:rsidR="002266E3" w:rsidRDefault="002266E3" w:rsidP="002266E3">
            <w:pPr>
              <w:ind w:left="57"/>
            </w:pPr>
            <w:r>
              <w:t>----------«---------</w:t>
            </w:r>
          </w:p>
        </w:tc>
        <w:tc>
          <w:tcPr>
            <w:tcW w:w="2749" w:type="dxa"/>
            <w:tcBorders>
              <w:top w:val="nil"/>
              <w:bottom w:val="nil"/>
            </w:tcBorders>
          </w:tcPr>
          <w:p w:rsidR="002266E3" w:rsidRDefault="002266E3" w:rsidP="002266E3">
            <w:pPr>
              <w:ind w:left="57"/>
            </w:pPr>
          </w:p>
        </w:tc>
      </w:tr>
      <w:tr w:rsidR="002266E3" w:rsidTr="002266E3">
        <w:tblPrEx>
          <w:tblBorders>
            <w:top w:val="single" w:sz="4" w:space="0" w:color="auto"/>
            <w:left w:val="single" w:sz="4" w:space="0" w:color="auto"/>
            <w:bottom w:val="single" w:sz="4" w:space="0" w:color="auto"/>
            <w:right w:val="single" w:sz="4" w:space="0" w:color="auto"/>
            <w:insideV w:val="single" w:sz="4" w:space="0" w:color="auto"/>
          </w:tblBorders>
        </w:tblPrEx>
        <w:trPr>
          <w:trHeight w:val="166"/>
        </w:trPr>
        <w:tc>
          <w:tcPr>
            <w:tcW w:w="3928" w:type="dxa"/>
            <w:tcBorders>
              <w:top w:val="nil"/>
              <w:bottom w:val="nil"/>
            </w:tcBorders>
          </w:tcPr>
          <w:p w:rsidR="002266E3" w:rsidRDefault="002266E3" w:rsidP="002266E3">
            <w:pPr>
              <w:ind w:left="992"/>
            </w:pPr>
            <w:r>
              <w:t>(другое)</w:t>
            </w:r>
          </w:p>
        </w:tc>
        <w:tc>
          <w:tcPr>
            <w:tcW w:w="2749" w:type="dxa"/>
            <w:tcBorders>
              <w:top w:val="nil"/>
              <w:bottom w:val="nil"/>
            </w:tcBorders>
          </w:tcPr>
          <w:p w:rsidR="002266E3" w:rsidRDefault="002266E3" w:rsidP="002266E3">
            <w:pPr>
              <w:ind w:left="57"/>
            </w:pPr>
          </w:p>
        </w:tc>
        <w:tc>
          <w:tcPr>
            <w:tcW w:w="2749" w:type="dxa"/>
            <w:tcBorders>
              <w:top w:val="nil"/>
              <w:bottom w:val="nil"/>
            </w:tcBorders>
          </w:tcPr>
          <w:p w:rsidR="002266E3" w:rsidRDefault="002266E3" w:rsidP="002266E3">
            <w:pPr>
              <w:ind w:left="57"/>
            </w:pPr>
          </w:p>
        </w:tc>
      </w:tr>
      <w:tr w:rsidR="002266E3" w:rsidTr="002266E3">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 xml:space="preserve">Отколы трещины </w:t>
            </w:r>
          </w:p>
        </w:tc>
      </w:tr>
      <w:tr w:rsidR="002266E3" w:rsidTr="002266E3">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Прогибы просадки</w:t>
            </w:r>
          </w:p>
        </w:tc>
      </w:tr>
      <w:tr w:rsidR="002266E3" w:rsidTr="002266E3">
        <w:trPr>
          <w:cantSplit/>
          <w:trHeight w:val="158"/>
        </w:trPr>
        <w:tc>
          <w:tcPr>
            <w:tcW w:w="3928" w:type="dxa"/>
            <w:tcBorders>
              <w:top w:val="single" w:sz="4" w:space="0" w:color="auto"/>
              <w:left w:val="single" w:sz="4" w:space="0" w:color="auto"/>
              <w:bottom w:val="nil"/>
              <w:right w:val="single" w:sz="4" w:space="0" w:color="auto"/>
            </w:tcBorders>
            <w:vAlign w:val="bottom"/>
          </w:tcPr>
          <w:p w:rsidR="002266E3" w:rsidRDefault="002266E3" w:rsidP="002266E3">
            <w:pPr>
              <w:ind w:left="57"/>
            </w:pPr>
            <w:r>
              <w:t>7. Проемы</w:t>
            </w:r>
          </w:p>
        </w:tc>
        <w:tc>
          <w:tcPr>
            <w:tcW w:w="2749" w:type="dxa"/>
            <w:vMerge w:val="restart"/>
            <w:tcBorders>
              <w:top w:val="single" w:sz="4" w:space="0" w:color="auto"/>
              <w:left w:val="nil"/>
              <w:bottom w:val="nil"/>
              <w:right w:val="single" w:sz="4" w:space="0" w:color="auto"/>
            </w:tcBorders>
            <w:vAlign w:val="bottom"/>
          </w:tcPr>
          <w:p w:rsidR="002266E3" w:rsidRDefault="002266E3" w:rsidP="002266E3">
            <w:pPr>
              <w:ind w:left="57"/>
            </w:pPr>
            <w:r>
              <w:t>двойные створные</w:t>
            </w:r>
          </w:p>
        </w:tc>
        <w:tc>
          <w:tcPr>
            <w:tcW w:w="2749" w:type="dxa"/>
            <w:vMerge w:val="restart"/>
            <w:tcBorders>
              <w:top w:val="single" w:sz="4" w:space="0" w:color="auto"/>
              <w:left w:val="nil"/>
              <w:bottom w:val="nil"/>
              <w:right w:val="single" w:sz="4" w:space="0" w:color="auto"/>
            </w:tcBorders>
            <w:vAlign w:val="bottom"/>
          </w:tcPr>
          <w:p w:rsidR="002266E3" w:rsidRDefault="002266E3" w:rsidP="002266E3">
            <w:pPr>
              <w:ind w:left="57"/>
            </w:pPr>
            <w:r>
              <w:t>Повреждение гнилью</w:t>
            </w:r>
          </w:p>
        </w:tc>
      </w:tr>
      <w:tr w:rsidR="002266E3" w:rsidTr="002266E3">
        <w:trPr>
          <w:cantSplit/>
          <w:trHeight w:val="166"/>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окна</w:t>
            </w:r>
          </w:p>
        </w:tc>
        <w:tc>
          <w:tcPr>
            <w:tcW w:w="2749" w:type="dxa"/>
            <w:vMerge/>
            <w:tcBorders>
              <w:top w:val="nil"/>
              <w:left w:val="nil"/>
              <w:bottom w:val="nil"/>
              <w:right w:val="single" w:sz="4" w:space="0" w:color="auto"/>
            </w:tcBorders>
            <w:vAlign w:val="bottom"/>
          </w:tcPr>
          <w:p w:rsidR="002266E3" w:rsidRDefault="002266E3" w:rsidP="002266E3">
            <w:pPr>
              <w:ind w:left="57"/>
            </w:pPr>
          </w:p>
        </w:tc>
        <w:tc>
          <w:tcPr>
            <w:tcW w:w="2749" w:type="dxa"/>
            <w:vMerge/>
            <w:tcBorders>
              <w:top w:val="nil"/>
              <w:left w:val="nil"/>
              <w:bottom w:val="nil"/>
              <w:right w:val="single" w:sz="4" w:space="0" w:color="auto"/>
            </w:tcBorders>
            <w:vAlign w:val="bottom"/>
          </w:tcPr>
          <w:p w:rsidR="002266E3" w:rsidRDefault="002266E3" w:rsidP="002266E3">
            <w:pPr>
              <w:ind w:left="57"/>
            </w:pPr>
          </w:p>
        </w:tc>
      </w:tr>
      <w:tr w:rsidR="002266E3" w:rsidTr="002266E3">
        <w:trPr>
          <w:trHeight w:val="158"/>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двери</w:t>
            </w:r>
          </w:p>
        </w:tc>
        <w:tc>
          <w:tcPr>
            <w:tcW w:w="2749" w:type="dxa"/>
            <w:tcBorders>
              <w:top w:val="nil"/>
              <w:left w:val="nil"/>
              <w:bottom w:val="nil"/>
              <w:right w:val="single" w:sz="4" w:space="0" w:color="auto"/>
            </w:tcBorders>
            <w:vAlign w:val="bottom"/>
          </w:tcPr>
          <w:p w:rsidR="002266E3" w:rsidRDefault="002266E3" w:rsidP="002266E3">
            <w:pPr>
              <w:ind w:left="57"/>
            </w:pPr>
            <w:r>
              <w:t>филенчатые</w:t>
            </w:r>
          </w:p>
        </w:tc>
        <w:tc>
          <w:tcPr>
            <w:tcW w:w="2749" w:type="dxa"/>
            <w:tcBorders>
              <w:top w:val="nil"/>
              <w:left w:val="nil"/>
              <w:bottom w:val="nil"/>
              <w:right w:val="single" w:sz="4" w:space="0" w:color="auto"/>
            </w:tcBorders>
            <w:vAlign w:val="bottom"/>
          </w:tcPr>
          <w:p w:rsidR="002266E3" w:rsidRDefault="002266E3" w:rsidP="002266E3">
            <w:pPr>
              <w:ind w:left="57"/>
            </w:pPr>
          </w:p>
        </w:tc>
      </w:tr>
      <w:tr w:rsidR="002266E3" w:rsidTr="002266E3">
        <w:trPr>
          <w:trHeight w:val="166"/>
        </w:trPr>
        <w:tc>
          <w:tcPr>
            <w:tcW w:w="3928" w:type="dxa"/>
            <w:tcBorders>
              <w:top w:val="nil"/>
              <w:left w:val="single" w:sz="4" w:space="0" w:color="auto"/>
              <w:bottom w:val="single" w:sz="4" w:space="0" w:color="auto"/>
              <w:right w:val="single" w:sz="4" w:space="0" w:color="auto"/>
            </w:tcBorders>
            <w:vAlign w:val="bottom"/>
          </w:tcPr>
          <w:p w:rsidR="002266E3" w:rsidRDefault="002266E3" w:rsidP="002266E3">
            <w:pPr>
              <w:ind w:left="993"/>
            </w:pPr>
            <w:r>
              <w:t>(другое)</w:t>
            </w:r>
          </w:p>
        </w:tc>
        <w:tc>
          <w:tcPr>
            <w:tcW w:w="2749" w:type="dxa"/>
            <w:tcBorders>
              <w:top w:val="nil"/>
              <w:left w:val="nil"/>
              <w:bottom w:val="single" w:sz="4" w:space="0" w:color="auto"/>
              <w:right w:val="single" w:sz="4" w:space="0" w:color="auto"/>
            </w:tcBorders>
            <w:vAlign w:val="bottom"/>
          </w:tcPr>
          <w:p w:rsidR="002266E3" w:rsidRDefault="002266E3" w:rsidP="002266E3">
            <w:pPr>
              <w:ind w:left="57"/>
            </w:pPr>
          </w:p>
        </w:tc>
        <w:tc>
          <w:tcPr>
            <w:tcW w:w="2749" w:type="dxa"/>
            <w:tcBorders>
              <w:top w:val="nil"/>
              <w:left w:val="nil"/>
              <w:bottom w:val="single" w:sz="4" w:space="0" w:color="auto"/>
              <w:right w:val="single" w:sz="4" w:space="0" w:color="auto"/>
            </w:tcBorders>
            <w:vAlign w:val="bottom"/>
          </w:tcPr>
          <w:p w:rsidR="002266E3" w:rsidRDefault="002266E3" w:rsidP="002266E3">
            <w:pPr>
              <w:ind w:left="57"/>
            </w:pPr>
          </w:p>
        </w:tc>
      </w:tr>
      <w:tr w:rsidR="002266E3" w:rsidTr="002266E3">
        <w:trPr>
          <w:cantSplit/>
          <w:trHeight w:val="158"/>
        </w:trPr>
        <w:tc>
          <w:tcPr>
            <w:tcW w:w="3928" w:type="dxa"/>
            <w:tcBorders>
              <w:top w:val="single" w:sz="4" w:space="0" w:color="auto"/>
              <w:left w:val="single" w:sz="4" w:space="0" w:color="auto"/>
              <w:bottom w:val="nil"/>
              <w:right w:val="single" w:sz="4" w:space="0" w:color="auto"/>
            </w:tcBorders>
            <w:vAlign w:val="bottom"/>
          </w:tcPr>
          <w:p w:rsidR="002266E3" w:rsidRDefault="002266E3" w:rsidP="002266E3">
            <w:pPr>
              <w:ind w:left="57"/>
            </w:pPr>
            <w:r>
              <w:lastRenderedPageBreak/>
              <w:t>8. Отделка</w:t>
            </w:r>
          </w:p>
        </w:tc>
        <w:tc>
          <w:tcPr>
            <w:tcW w:w="2749" w:type="dxa"/>
            <w:vMerge w:val="restart"/>
            <w:tcBorders>
              <w:top w:val="single" w:sz="4" w:space="0" w:color="auto"/>
              <w:left w:val="nil"/>
              <w:bottom w:val="nil"/>
              <w:right w:val="single" w:sz="4" w:space="0" w:color="auto"/>
            </w:tcBorders>
            <w:vAlign w:val="bottom"/>
          </w:tcPr>
          <w:p w:rsidR="002266E3" w:rsidRDefault="002266E3" w:rsidP="002266E3">
            <w:pPr>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tcPr>
          <w:p w:rsidR="002266E3" w:rsidRDefault="002266E3" w:rsidP="002266E3">
            <w:pPr>
              <w:ind w:left="57"/>
            </w:pPr>
            <w:r>
              <w:t xml:space="preserve"> Отпадение штукатурки</w:t>
            </w:r>
          </w:p>
        </w:tc>
      </w:tr>
      <w:tr w:rsidR="002266E3" w:rsidTr="002266E3">
        <w:trPr>
          <w:cantSplit/>
          <w:trHeight w:val="166"/>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внутренняя</w:t>
            </w:r>
          </w:p>
        </w:tc>
        <w:tc>
          <w:tcPr>
            <w:tcW w:w="2749" w:type="dxa"/>
            <w:vMerge/>
            <w:tcBorders>
              <w:top w:val="nil"/>
              <w:left w:val="nil"/>
              <w:bottom w:val="nil"/>
              <w:right w:val="single" w:sz="4" w:space="0" w:color="auto"/>
            </w:tcBorders>
            <w:vAlign w:val="bottom"/>
          </w:tcPr>
          <w:p w:rsidR="002266E3" w:rsidRDefault="002266E3" w:rsidP="002266E3">
            <w:pPr>
              <w:ind w:left="57"/>
            </w:pPr>
          </w:p>
        </w:tc>
        <w:tc>
          <w:tcPr>
            <w:tcW w:w="2749" w:type="dxa"/>
            <w:vMerge/>
            <w:tcBorders>
              <w:top w:val="nil"/>
              <w:left w:val="nil"/>
              <w:bottom w:val="nil"/>
              <w:right w:val="single" w:sz="4" w:space="0" w:color="auto"/>
            </w:tcBorders>
            <w:vAlign w:val="bottom"/>
          </w:tcPr>
          <w:p w:rsidR="002266E3" w:rsidRDefault="002266E3" w:rsidP="002266E3">
            <w:pPr>
              <w:ind w:left="57"/>
            </w:pPr>
          </w:p>
        </w:tc>
      </w:tr>
      <w:tr w:rsidR="002266E3" w:rsidTr="002266E3">
        <w:trPr>
          <w:trHeight w:val="158"/>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наружная</w:t>
            </w:r>
          </w:p>
        </w:tc>
        <w:tc>
          <w:tcPr>
            <w:tcW w:w="2749" w:type="dxa"/>
            <w:tcBorders>
              <w:top w:val="nil"/>
              <w:left w:val="nil"/>
              <w:bottom w:val="nil"/>
              <w:right w:val="single" w:sz="4" w:space="0" w:color="auto"/>
            </w:tcBorders>
            <w:vAlign w:val="bottom"/>
          </w:tcPr>
          <w:p w:rsidR="002266E3" w:rsidRDefault="002266E3" w:rsidP="002266E3">
            <w:pPr>
              <w:ind w:left="57"/>
            </w:pPr>
            <w:r>
              <w:t>Штукатурка побелка</w:t>
            </w:r>
          </w:p>
        </w:tc>
        <w:tc>
          <w:tcPr>
            <w:tcW w:w="2749" w:type="dxa"/>
            <w:tcBorders>
              <w:top w:val="nil"/>
              <w:left w:val="nil"/>
              <w:bottom w:val="nil"/>
              <w:right w:val="single" w:sz="4" w:space="0" w:color="auto"/>
            </w:tcBorders>
            <w:vAlign w:val="bottom"/>
          </w:tcPr>
          <w:p w:rsidR="002266E3" w:rsidRDefault="002266E3" w:rsidP="002266E3">
            <w:pPr>
              <w:ind w:left="57"/>
            </w:pPr>
          </w:p>
        </w:tc>
      </w:tr>
      <w:tr w:rsidR="002266E3" w:rsidTr="002266E3">
        <w:trPr>
          <w:trHeight w:val="166"/>
        </w:trPr>
        <w:tc>
          <w:tcPr>
            <w:tcW w:w="3928" w:type="dxa"/>
            <w:tcBorders>
              <w:top w:val="nil"/>
              <w:left w:val="single" w:sz="4" w:space="0" w:color="auto"/>
              <w:bottom w:val="single" w:sz="4" w:space="0" w:color="auto"/>
              <w:right w:val="single" w:sz="4" w:space="0" w:color="auto"/>
            </w:tcBorders>
            <w:vAlign w:val="bottom"/>
          </w:tcPr>
          <w:p w:rsidR="002266E3" w:rsidRDefault="002266E3" w:rsidP="002266E3">
            <w:pPr>
              <w:ind w:left="993"/>
            </w:pPr>
            <w:r>
              <w:t>(другое)</w:t>
            </w:r>
          </w:p>
        </w:tc>
        <w:tc>
          <w:tcPr>
            <w:tcW w:w="2749" w:type="dxa"/>
            <w:tcBorders>
              <w:top w:val="nil"/>
              <w:left w:val="nil"/>
              <w:bottom w:val="single" w:sz="4" w:space="0" w:color="auto"/>
              <w:right w:val="single" w:sz="4" w:space="0" w:color="auto"/>
            </w:tcBorders>
            <w:vAlign w:val="bottom"/>
          </w:tcPr>
          <w:p w:rsidR="002266E3" w:rsidRDefault="002266E3" w:rsidP="002266E3">
            <w:pPr>
              <w:ind w:left="57"/>
            </w:pPr>
          </w:p>
        </w:tc>
        <w:tc>
          <w:tcPr>
            <w:tcW w:w="2749" w:type="dxa"/>
            <w:tcBorders>
              <w:top w:val="nil"/>
              <w:left w:val="nil"/>
              <w:bottom w:val="single" w:sz="4" w:space="0" w:color="auto"/>
              <w:right w:val="single" w:sz="4" w:space="0" w:color="auto"/>
            </w:tcBorders>
            <w:vAlign w:val="bottom"/>
          </w:tcPr>
          <w:p w:rsidR="002266E3" w:rsidRDefault="002266E3" w:rsidP="002266E3">
            <w:pPr>
              <w:ind w:left="57"/>
            </w:pPr>
          </w:p>
        </w:tc>
      </w:tr>
      <w:tr w:rsidR="002266E3" w:rsidTr="002266E3">
        <w:trPr>
          <w:cantSplit/>
          <w:trHeight w:val="473"/>
        </w:trPr>
        <w:tc>
          <w:tcPr>
            <w:tcW w:w="3928" w:type="dxa"/>
            <w:tcBorders>
              <w:top w:val="single" w:sz="4" w:space="0" w:color="auto"/>
              <w:left w:val="single" w:sz="4" w:space="0" w:color="auto"/>
              <w:bottom w:val="nil"/>
              <w:right w:val="single" w:sz="4" w:space="0" w:color="auto"/>
            </w:tcBorders>
            <w:vAlign w:val="bottom"/>
          </w:tcPr>
          <w:p w:rsidR="002266E3" w:rsidRDefault="002266E3" w:rsidP="002266E3">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2266E3" w:rsidRDefault="002266E3" w:rsidP="002266E3">
            <w:pPr>
              <w:ind w:left="57"/>
            </w:pPr>
            <w:r>
              <w:t xml:space="preserve"> </w:t>
            </w:r>
          </w:p>
          <w:p w:rsidR="002266E3" w:rsidRDefault="002266E3" w:rsidP="002266E3">
            <w:pPr>
              <w:ind w:left="57"/>
            </w:pPr>
            <w:r>
              <w:t>есть</w:t>
            </w:r>
          </w:p>
        </w:tc>
        <w:tc>
          <w:tcPr>
            <w:tcW w:w="2749" w:type="dxa"/>
            <w:vMerge w:val="restart"/>
            <w:tcBorders>
              <w:top w:val="single" w:sz="4" w:space="0" w:color="auto"/>
              <w:left w:val="nil"/>
              <w:bottom w:val="nil"/>
              <w:right w:val="single" w:sz="4" w:space="0" w:color="auto"/>
            </w:tcBorders>
            <w:vAlign w:val="bottom"/>
          </w:tcPr>
          <w:p w:rsidR="002266E3" w:rsidRDefault="002266E3" w:rsidP="002266E3">
            <w:pPr>
              <w:ind w:left="57"/>
            </w:pPr>
            <w:r>
              <w:t>удовлетворительное</w:t>
            </w:r>
          </w:p>
        </w:tc>
      </w:tr>
      <w:tr w:rsidR="002266E3" w:rsidTr="002266E3">
        <w:trPr>
          <w:cantSplit/>
          <w:trHeight w:val="166"/>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ванны напольные</w:t>
            </w:r>
          </w:p>
        </w:tc>
        <w:tc>
          <w:tcPr>
            <w:tcW w:w="2749" w:type="dxa"/>
            <w:vMerge/>
            <w:tcBorders>
              <w:top w:val="nil"/>
              <w:left w:val="nil"/>
              <w:bottom w:val="nil"/>
              <w:right w:val="single" w:sz="4" w:space="0" w:color="auto"/>
            </w:tcBorders>
            <w:vAlign w:val="bottom"/>
          </w:tcPr>
          <w:p w:rsidR="002266E3" w:rsidRDefault="002266E3" w:rsidP="002266E3">
            <w:pPr>
              <w:ind w:left="57"/>
            </w:pPr>
          </w:p>
        </w:tc>
        <w:tc>
          <w:tcPr>
            <w:tcW w:w="2749" w:type="dxa"/>
            <w:vMerge/>
            <w:tcBorders>
              <w:top w:val="nil"/>
              <w:left w:val="nil"/>
              <w:bottom w:val="nil"/>
              <w:right w:val="single" w:sz="4" w:space="0" w:color="auto"/>
            </w:tcBorders>
            <w:vAlign w:val="bottom"/>
          </w:tcPr>
          <w:p w:rsidR="002266E3" w:rsidRDefault="002266E3" w:rsidP="002266E3">
            <w:pPr>
              <w:ind w:left="57"/>
            </w:pPr>
          </w:p>
        </w:tc>
      </w:tr>
      <w:tr w:rsidR="002266E3" w:rsidTr="002266E3">
        <w:trPr>
          <w:trHeight w:val="158"/>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электроплиты</w:t>
            </w:r>
          </w:p>
        </w:tc>
        <w:tc>
          <w:tcPr>
            <w:tcW w:w="2749" w:type="dxa"/>
            <w:tcBorders>
              <w:top w:val="nil"/>
              <w:left w:val="nil"/>
              <w:bottom w:val="nil"/>
              <w:right w:val="single" w:sz="4" w:space="0" w:color="auto"/>
            </w:tcBorders>
            <w:vAlign w:val="bottom"/>
          </w:tcPr>
          <w:p w:rsidR="002266E3" w:rsidRDefault="002266E3" w:rsidP="002266E3">
            <w:pPr>
              <w:ind w:left="57"/>
            </w:pPr>
            <w:r>
              <w:t>нет</w:t>
            </w:r>
          </w:p>
        </w:tc>
        <w:tc>
          <w:tcPr>
            <w:tcW w:w="2749" w:type="dxa"/>
            <w:tcBorders>
              <w:top w:val="nil"/>
              <w:left w:val="nil"/>
              <w:bottom w:val="nil"/>
              <w:right w:val="single" w:sz="4" w:space="0" w:color="auto"/>
            </w:tcBorders>
            <w:vAlign w:val="bottom"/>
          </w:tcPr>
          <w:p w:rsidR="002266E3" w:rsidRDefault="002266E3" w:rsidP="002266E3">
            <w:pPr>
              <w:ind w:left="57"/>
            </w:pPr>
          </w:p>
        </w:tc>
      </w:tr>
      <w:tr w:rsidR="002266E3" w:rsidTr="002266E3">
        <w:trPr>
          <w:trHeight w:val="315"/>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телефонные сети и оборудование</w:t>
            </w:r>
          </w:p>
        </w:tc>
        <w:tc>
          <w:tcPr>
            <w:tcW w:w="2749" w:type="dxa"/>
            <w:tcBorders>
              <w:top w:val="nil"/>
              <w:left w:val="nil"/>
              <w:bottom w:val="nil"/>
              <w:right w:val="single" w:sz="4" w:space="0" w:color="auto"/>
            </w:tcBorders>
            <w:vAlign w:val="bottom"/>
          </w:tcPr>
          <w:p w:rsidR="002266E3" w:rsidRDefault="002266E3" w:rsidP="002266E3">
            <w:pPr>
              <w:ind w:left="57"/>
            </w:pPr>
          </w:p>
        </w:tc>
        <w:tc>
          <w:tcPr>
            <w:tcW w:w="2749" w:type="dxa"/>
            <w:tcBorders>
              <w:top w:val="nil"/>
              <w:left w:val="nil"/>
              <w:bottom w:val="nil"/>
              <w:right w:val="single" w:sz="4" w:space="0" w:color="auto"/>
            </w:tcBorders>
            <w:vAlign w:val="bottom"/>
          </w:tcPr>
          <w:p w:rsidR="002266E3" w:rsidRDefault="002266E3" w:rsidP="002266E3">
            <w:pPr>
              <w:ind w:left="57"/>
            </w:pPr>
          </w:p>
        </w:tc>
      </w:tr>
      <w:tr w:rsidR="002266E3" w:rsidTr="002266E3">
        <w:trPr>
          <w:trHeight w:val="324"/>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сети проводного радиовещания</w:t>
            </w:r>
          </w:p>
        </w:tc>
        <w:tc>
          <w:tcPr>
            <w:tcW w:w="2749" w:type="dxa"/>
            <w:tcBorders>
              <w:top w:val="nil"/>
              <w:left w:val="nil"/>
              <w:bottom w:val="nil"/>
              <w:right w:val="single" w:sz="4" w:space="0" w:color="auto"/>
            </w:tcBorders>
            <w:vAlign w:val="bottom"/>
          </w:tcPr>
          <w:p w:rsidR="002266E3" w:rsidRDefault="002266E3" w:rsidP="002266E3">
            <w:pPr>
              <w:ind w:left="57"/>
            </w:pPr>
          </w:p>
        </w:tc>
        <w:tc>
          <w:tcPr>
            <w:tcW w:w="2749" w:type="dxa"/>
            <w:tcBorders>
              <w:top w:val="nil"/>
              <w:left w:val="nil"/>
              <w:bottom w:val="nil"/>
              <w:right w:val="single" w:sz="4" w:space="0" w:color="auto"/>
            </w:tcBorders>
            <w:vAlign w:val="bottom"/>
          </w:tcPr>
          <w:p w:rsidR="002266E3" w:rsidRDefault="002266E3" w:rsidP="002266E3">
            <w:pPr>
              <w:ind w:left="57"/>
            </w:pPr>
          </w:p>
        </w:tc>
      </w:tr>
      <w:tr w:rsidR="002266E3" w:rsidTr="002266E3">
        <w:trPr>
          <w:trHeight w:val="166"/>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сигнализация</w:t>
            </w:r>
          </w:p>
        </w:tc>
        <w:tc>
          <w:tcPr>
            <w:tcW w:w="2749" w:type="dxa"/>
            <w:tcBorders>
              <w:top w:val="nil"/>
              <w:left w:val="nil"/>
              <w:bottom w:val="nil"/>
              <w:right w:val="single" w:sz="4" w:space="0" w:color="auto"/>
            </w:tcBorders>
            <w:vAlign w:val="bottom"/>
          </w:tcPr>
          <w:p w:rsidR="002266E3" w:rsidRDefault="002266E3" w:rsidP="002266E3">
            <w:pPr>
              <w:ind w:left="57"/>
            </w:pPr>
          </w:p>
        </w:tc>
        <w:tc>
          <w:tcPr>
            <w:tcW w:w="2749" w:type="dxa"/>
            <w:tcBorders>
              <w:top w:val="nil"/>
              <w:left w:val="nil"/>
              <w:bottom w:val="nil"/>
              <w:right w:val="single" w:sz="4" w:space="0" w:color="auto"/>
            </w:tcBorders>
            <w:vAlign w:val="bottom"/>
          </w:tcPr>
          <w:p w:rsidR="002266E3" w:rsidRDefault="002266E3" w:rsidP="002266E3">
            <w:pPr>
              <w:ind w:left="57"/>
            </w:pPr>
          </w:p>
        </w:tc>
      </w:tr>
      <w:tr w:rsidR="002266E3" w:rsidTr="002266E3">
        <w:trPr>
          <w:trHeight w:val="158"/>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мусоропровод</w:t>
            </w:r>
          </w:p>
        </w:tc>
        <w:tc>
          <w:tcPr>
            <w:tcW w:w="2749" w:type="dxa"/>
            <w:tcBorders>
              <w:top w:val="nil"/>
              <w:left w:val="nil"/>
              <w:bottom w:val="nil"/>
              <w:right w:val="single" w:sz="4" w:space="0" w:color="auto"/>
            </w:tcBorders>
            <w:vAlign w:val="bottom"/>
          </w:tcPr>
          <w:p w:rsidR="002266E3" w:rsidRDefault="002266E3" w:rsidP="002266E3">
            <w:pPr>
              <w:ind w:left="57"/>
            </w:pPr>
          </w:p>
        </w:tc>
        <w:tc>
          <w:tcPr>
            <w:tcW w:w="2749" w:type="dxa"/>
            <w:tcBorders>
              <w:top w:val="nil"/>
              <w:left w:val="nil"/>
              <w:bottom w:val="nil"/>
              <w:right w:val="single" w:sz="4" w:space="0" w:color="auto"/>
            </w:tcBorders>
            <w:vAlign w:val="bottom"/>
          </w:tcPr>
          <w:p w:rsidR="002266E3" w:rsidRDefault="002266E3" w:rsidP="002266E3">
            <w:pPr>
              <w:ind w:left="57"/>
            </w:pPr>
          </w:p>
        </w:tc>
      </w:tr>
      <w:tr w:rsidR="002266E3" w:rsidTr="002266E3">
        <w:trPr>
          <w:trHeight w:val="158"/>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лифт</w:t>
            </w:r>
          </w:p>
        </w:tc>
        <w:tc>
          <w:tcPr>
            <w:tcW w:w="2749" w:type="dxa"/>
            <w:tcBorders>
              <w:top w:val="nil"/>
              <w:left w:val="nil"/>
              <w:bottom w:val="nil"/>
              <w:right w:val="single" w:sz="4" w:space="0" w:color="auto"/>
            </w:tcBorders>
            <w:vAlign w:val="bottom"/>
          </w:tcPr>
          <w:p w:rsidR="002266E3" w:rsidRDefault="002266E3" w:rsidP="002266E3">
            <w:pPr>
              <w:ind w:left="57"/>
            </w:pPr>
          </w:p>
        </w:tc>
        <w:tc>
          <w:tcPr>
            <w:tcW w:w="2749" w:type="dxa"/>
            <w:tcBorders>
              <w:top w:val="nil"/>
              <w:left w:val="nil"/>
              <w:bottom w:val="nil"/>
              <w:right w:val="single" w:sz="4" w:space="0" w:color="auto"/>
            </w:tcBorders>
            <w:vAlign w:val="bottom"/>
          </w:tcPr>
          <w:p w:rsidR="002266E3" w:rsidRDefault="002266E3" w:rsidP="002266E3">
            <w:pPr>
              <w:ind w:left="57"/>
            </w:pPr>
          </w:p>
        </w:tc>
      </w:tr>
      <w:tr w:rsidR="002266E3" w:rsidTr="002266E3">
        <w:trPr>
          <w:trHeight w:val="166"/>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вентиляция</w:t>
            </w:r>
          </w:p>
        </w:tc>
        <w:tc>
          <w:tcPr>
            <w:tcW w:w="2749" w:type="dxa"/>
            <w:tcBorders>
              <w:top w:val="nil"/>
              <w:left w:val="nil"/>
              <w:bottom w:val="nil"/>
              <w:right w:val="single" w:sz="4" w:space="0" w:color="auto"/>
            </w:tcBorders>
            <w:vAlign w:val="bottom"/>
          </w:tcPr>
          <w:p w:rsidR="002266E3" w:rsidRDefault="002266E3" w:rsidP="002266E3">
            <w:pPr>
              <w:ind w:left="57"/>
            </w:pPr>
            <w:r>
              <w:t>есть</w:t>
            </w:r>
          </w:p>
        </w:tc>
        <w:tc>
          <w:tcPr>
            <w:tcW w:w="2749" w:type="dxa"/>
            <w:tcBorders>
              <w:top w:val="nil"/>
              <w:left w:val="nil"/>
              <w:bottom w:val="nil"/>
              <w:right w:val="single" w:sz="4" w:space="0" w:color="auto"/>
            </w:tcBorders>
            <w:vAlign w:val="bottom"/>
          </w:tcPr>
          <w:p w:rsidR="002266E3" w:rsidRDefault="002266E3" w:rsidP="002266E3">
            <w:pPr>
              <w:ind w:left="57"/>
            </w:pPr>
            <w:r>
              <w:t>удовлетворительное</w:t>
            </w:r>
          </w:p>
        </w:tc>
      </w:tr>
      <w:tr w:rsidR="002266E3" w:rsidTr="002266E3">
        <w:trPr>
          <w:trHeight w:val="158"/>
        </w:trPr>
        <w:tc>
          <w:tcPr>
            <w:tcW w:w="3928" w:type="dxa"/>
            <w:tcBorders>
              <w:top w:val="nil"/>
              <w:left w:val="single" w:sz="4" w:space="0" w:color="auto"/>
              <w:bottom w:val="single" w:sz="4" w:space="0" w:color="auto"/>
              <w:right w:val="single" w:sz="4" w:space="0" w:color="auto"/>
            </w:tcBorders>
            <w:vAlign w:val="bottom"/>
          </w:tcPr>
          <w:p w:rsidR="002266E3" w:rsidRDefault="002266E3" w:rsidP="002266E3">
            <w:pPr>
              <w:ind w:left="993"/>
            </w:pPr>
            <w:r>
              <w:t>(другое)</w:t>
            </w:r>
          </w:p>
        </w:tc>
        <w:tc>
          <w:tcPr>
            <w:tcW w:w="2749" w:type="dxa"/>
            <w:tcBorders>
              <w:top w:val="nil"/>
              <w:left w:val="nil"/>
              <w:bottom w:val="single" w:sz="4" w:space="0" w:color="auto"/>
              <w:right w:val="single" w:sz="4" w:space="0" w:color="auto"/>
            </w:tcBorders>
            <w:vAlign w:val="bottom"/>
          </w:tcPr>
          <w:p w:rsidR="002266E3" w:rsidRDefault="002266E3" w:rsidP="002266E3">
            <w:pPr>
              <w:ind w:left="57"/>
            </w:pPr>
          </w:p>
        </w:tc>
        <w:tc>
          <w:tcPr>
            <w:tcW w:w="2749" w:type="dxa"/>
            <w:tcBorders>
              <w:top w:val="nil"/>
              <w:left w:val="nil"/>
              <w:bottom w:val="single" w:sz="4" w:space="0" w:color="auto"/>
              <w:right w:val="single" w:sz="4" w:space="0" w:color="auto"/>
            </w:tcBorders>
            <w:vAlign w:val="bottom"/>
          </w:tcPr>
          <w:p w:rsidR="002266E3" w:rsidRDefault="002266E3" w:rsidP="002266E3">
            <w:pPr>
              <w:ind w:left="57"/>
            </w:pPr>
          </w:p>
        </w:tc>
      </w:tr>
      <w:tr w:rsidR="002266E3" w:rsidTr="002266E3">
        <w:trPr>
          <w:cantSplit/>
          <w:trHeight w:val="482"/>
        </w:trPr>
        <w:tc>
          <w:tcPr>
            <w:tcW w:w="3928" w:type="dxa"/>
            <w:tcBorders>
              <w:top w:val="single" w:sz="4" w:space="0" w:color="auto"/>
              <w:left w:val="single" w:sz="4" w:space="0" w:color="auto"/>
              <w:bottom w:val="nil"/>
              <w:right w:val="single" w:sz="4" w:space="0" w:color="auto"/>
            </w:tcBorders>
            <w:vAlign w:val="bottom"/>
          </w:tcPr>
          <w:p w:rsidR="002266E3" w:rsidRDefault="002266E3" w:rsidP="002266E3">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tcPr>
          <w:p w:rsidR="002266E3" w:rsidRDefault="002266E3" w:rsidP="002266E3">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2266E3" w:rsidRDefault="002266E3" w:rsidP="002266E3">
            <w:pPr>
              <w:ind w:left="57"/>
            </w:pPr>
            <w:r>
              <w:t>Потеря эластичности</w:t>
            </w:r>
          </w:p>
        </w:tc>
      </w:tr>
      <w:tr w:rsidR="002266E3" w:rsidTr="002266E3">
        <w:trPr>
          <w:cantSplit/>
          <w:trHeight w:val="158"/>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электроснабжение</w:t>
            </w:r>
          </w:p>
        </w:tc>
        <w:tc>
          <w:tcPr>
            <w:tcW w:w="2749" w:type="dxa"/>
            <w:vMerge/>
            <w:tcBorders>
              <w:top w:val="nil"/>
              <w:left w:val="nil"/>
              <w:bottom w:val="nil"/>
              <w:right w:val="single" w:sz="4" w:space="0" w:color="auto"/>
            </w:tcBorders>
            <w:vAlign w:val="bottom"/>
          </w:tcPr>
          <w:p w:rsidR="002266E3" w:rsidRDefault="002266E3" w:rsidP="002266E3">
            <w:pPr>
              <w:ind w:left="57"/>
            </w:pPr>
          </w:p>
        </w:tc>
        <w:tc>
          <w:tcPr>
            <w:tcW w:w="2749" w:type="dxa"/>
            <w:vMerge/>
            <w:tcBorders>
              <w:top w:val="nil"/>
              <w:left w:val="nil"/>
              <w:bottom w:val="nil"/>
              <w:right w:val="single" w:sz="4" w:space="0" w:color="auto"/>
            </w:tcBorders>
            <w:vAlign w:val="bottom"/>
          </w:tcPr>
          <w:p w:rsidR="002266E3" w:rsidRDefault="002266E3" w:rsidP="002266E3">
            <w:pPr>
              <w:ind w:left="57"/>
            </w:pPr>
          </w:p>
        </w:tc>
      </w:tr>
      <w:tr w:rsidR="002266E3" w:rsidTr="002266E3">
        <w:trPr>
          <w:trHeight w:val="158"/>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холодное водоснабжение</w:t>
            </w:r>
          </w:p>
        </w:tc>
        <w:tc>
          <w:tcPr>
            <w:tcW w:w="2749" w:type="dxa"/>
            <w:tcBorders>
              <w:top w:val="nil"/>
              <w:left w:val="nil"/>
              <w:bottom w:val="nil"/>
              <w:right w:val="single" w:sz="4" w:space="0" w:color="auto"/>
            </w:tcBorders>
            <w:vAlign w:val="bottom"/>
          </w:tcPr>
          <w:p w:rsidR="002266E3" w:rsidRDefault="002266E3" w:rsidP="002266E3">
            <w:pPr>
              <w:ind w:left="57"/>
            </w:pPr>
          </w:p>
        </w:tc>
        <w:tc>
          <w:tcPr>
            <w:tcW w:w="2749" w:type="dxa"/>
            <w:tcBorders>
              <w:top w:val="nil"/>
              <w:left w:val="nil"/>
              <w:bottom w:val="nil"/>
              <w:right w:val="single" w:sz="4" w:space="0" w:color="auto"/>
            </w:tcBorders>
            <w:vAlign w:val="bottom"/>
          </w:tcPr>
          <w:p w:rsidR="002266E3" w:rsidRDefault="002266E3" w:rsidP="002266E3">
            <w:pPr>
              <w:ind w:left="57"/>
            </w:pPr>
            <w:r>
              <w:t>Коррозия трубопроводов</w:t>
            </w:r>
          </w:p>
        </w:tc>
      </w:tr>
      <w:tr w:rsidR="002266E3" w:rsidTr="002266E3">
        <w:trPr>
          <w:trHeight w:val="166"/>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горячее водоснабжение</w:t>
            </w:r>
          </w:p>
        </w:tc>
        <w:tc>
          <w:tcPr>
            <w:tcW w:w="2749" w:type="dxa"/>
            <w:tcBorders>
              <w:top w:val="nil"/>
              <w:left w:val="nil"/>
              <w:bottom w:val="nil"/>
              <w:right w:val="single" w:sz="4" w:space="0" w:color="auto"/>
            </w:tcBorders>
            <w:vAlign w:val="bottom"/>
          </w:tcPr>
          <w:p w:rsidR="002266E3" w:rsidRDefault="002266E3" w:rsidP="002266E3">
            <w:pPr>
              <w:ind w:left="57"/>
            </w:pPr>
            <w:r>
              <w:t>нет</w:t>
            </w:r>
          </w:p>
        </w:tc>
        <w:tc>
          <w:tcPr>
            <w:tcW w:w="2749" w:type="dxa"/>
            <w:tcBorders>
              <w:top w:val="nil"/>
              <w:left w:val="nil"/>
              <w:bottom w:val="nil"/>
              <w:right w:val="single" w:sz="4" w:space="0" w:color="auto"/>
            </w:tcBorders>
            <w:vAlign w:val="bottom"/>
          </w:tcPr>
          <w:p w:rsidR="002266E3" w:rsidRDefault="002266E3" w:rsidP="002266E3">
            <w:pPr>
              <w:ind w:left="57"/>
            </w:pPr>
          </w:p>
        </w:tc>
      </w:tr>
      <w:tr w:rsidR="002266E3" w:rsidTr="002266E3">
        <w:trPr>
          <w:trHeight w:val="158"/>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водоотведение</w:t>
            </w:r>
          </w:p>
        </w:tc>
        <w:tc>
          <w:tcPr>
            <w:tcW w:w="2749" w:type="dxa"/>
            <w:tcBorders>
              <w:top w:val="nil"/>
              <w:left w:val="nil"/>
              <w:bottom w:val="nil"/>
              <w:right w:val="single" w:sz="4" w:space="0" w:color="auto"/>
            </w:tcBorders>
            <w:vAlign w:val="bottom"/>
          </w:tcPr>
          <w:p w:rsidR="002266E3" w:rsidRDefault="002266E3" w:rsidP="002266E3">
            <w:pPr>
              <w:ind w:left="57"/>
            </w:pPr>
            <w:r>
              <w:t>Выгребная яма</w:t>
            </w:r>
          </w:p>
        </w:tc>
        <w:tc>
          <w:tcPr>
            <w:tcW w:w="2749" w:type="dxa"/>
            <w:tcBorders>
              <w:top w:val="nil"/>
              <w:left w:val="nil"/>
              <w:bottom w:val="nil"/>
              <w:right w:val="single" w:sz="4" w:space="0" w:color="auto"/>
            </w:tcBorders>
            <w:vAlign w:val="bottom"/>
          </w:tcPr>
          <w:p w:rsidR="002266E3" w:rsidRDefault="002266E3" w:rsidP="002266E3">
            <w:pPr>
              <w:ind w:left="57"/>
            </w:pPr>
            <w:r>
              <w:t>удовлетворительное</w:t>
            </w:r>
          </w:p>
        </w:tc>
      </w:tr>
      <w:tr w:rsidR="002266E3" w:rsidTr="002266E3">
        <w:trPr>
          <w:trHeight w:val="158"/>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газоснабжение</w:t>
            </w:r>
          </w:p>
        </w:tc>
        <w:tc>
          <w:tcPr>
            <w:tcW w:w="2749" w:type="dxa"/>
            <w:tcBorders>
              <w:top w:val="nil"/>
              <w:left w:val="nil"/>
              <w:bottom w:val="nil"/>
              <w:right w:val="single" w:sz="4" w:space="0" w:color="auto"/>
            </w:tcBorders>
            <w:vAlign w:val="bottom"/>
          </w:tcPr>
          <w:p w:rsidR="002266E3" w:rsidRDefault="002266E3" w:rsidP="002266E3">
            <w:pPr>
              <w:ind w:left="57"/>
            </w:pPr>
          </w:p>
        </w:tc>
        <w:tc>
          <w:tcPr>
            <w:tcW w:w="2749" w:type="dxa"/>
            <w:tcBorders>
              <w:top w:val="nil"/>
              <w:left w:val="nil"/>
              <w:bottom w:val="nil"/>
              <w:right w:val="single" w:sz="4" w:space="0" w:color="auto"/>
            </w:tcBorders>
            <w:vAlign w:val="bottom"/>
          </w:tcPr>
          <w:p w:rsidR="002266E3" w:rsidRDefault="002266E3" w:rsidP="002266E3">
            <w:pPr>
              <w:ind w:left="57"/>
            </w:pPr>
          </w:p>
        </w:tc>
      </w:tr>
      <w:tr w:rsidR="002266E3" w:rsidTr="002266E3">
        <w:trPr>
          <w:trHeight w:val="324"/>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отопление (от внешних котельных)</w:t>
            </w:r>
          </w:p>
        </w:tc>
        <w:tc>
          <w:tcPr>
            <w:tcW w:w="2749" w:type="dxa"/>
            <w:tcBorders>
              <w:top w:val="nil"/>
              <w:left w:val="nil"/>
              <w:bottom w:val="nil"/>
              <w:right w:val="single" w:sz="4" w:space="0" w:color="auto"/>
            </w:tcBorders>
            <w:vAlign w:val="bottom"/>
          </w:tcPr>
          <w:p w:rsidR="002266E3" w:rsidRDefault="002266E3" w:rsidP="002266E3">
            <w:pPr>
              <w:ind w:left="57"/>
            </w:pPr>
          </w:p>
        </w:tc>
        <w:tc>
          <w:tcPr>
            <w:tcW w:w="2749" w:type="dxa"/>
            <w:tcBorders>
              <w:top w:val="nil"/>
              <w:left w:val="nil"/>
              <w:bottom w:val="nil"/>
              <w:right w:val="single" w:sz="4" w:space="0" w:color="auto"/>
            </w:tcBorders>
            <w:vAlign w:val="bottom"/>
          </w:tcPr>
          <w:p w:rsidR="002266E3" w:rsidRDefault="002266E3" w:rsidP="002266E3">
            <w:pPr>
              <w:ind w:left="57"/>
            </w:pPr>
          </w:p>
        </w:tc>
      </w:tr>
      <w:tr w:rsidR="002266E3" w:rsidTr="002266E3">
        <w:trPr>
          <w:trHeight w:val="324"/>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отопление (от домовой котельной) печи</w:t>
            </w:r>
          </w:p>
        </w:tc>
        <w:tc>
          <w:tcPr>
            <w:tcW w:w="2749" w:type="dxa"/>
            <w:tcBorders>
              <w:top w:val="nil"/>
              <w:left w:val="nil"/>
              <w:bottom w:val="nil"/>
              <w:right w:val="single" w:sz="4" w:space="0" w:color="auto"/>
            </w:tcBorders>
            <w:vAlign w:val="bottom"/>
          </w:tcPr>
          <w:p w:rsidR="002266E3" w:rsidRDefault="002266E3" w:rsidP="002266E3">
            <w:pPr>
              <w:ind w:left="57"/>
            </w:pPr>
            <w:r>
              <w:t>есть</w:t>
            </w:r>
          </w:p>
        </w:tc>
        <w:tc>
          <w:tcPr>
            <w:tcW w:w="2749" w:type="dxa"/>
            <w:tcBorders>
              <w:top w:val="nil"/>
              <w:left w:val="nil"/>
              <w:bottom w:val="nil"/>
              <w:right w:val="single" w:sz="4" w:space="0" w:color="auto"/>
            </w:tcBorders>
            <w:vAlign w:val="bottom"/>
          </w:tcPr>
          <w:p w:rsidR="002266E3" w:rsidRDefault="002266E3" w:rsidP="002266E3">
            <w:pPr>
              <w:ind w:left="57"/>
            </w:pPr>
            <w:r>
              <w:t>удовлетворительное</w:t>
            </w:r>
          </w:p>
        </w:tc>
      </w:tr>
      <w:tr w:rsidR="002266E3" w:rsidTr="002266E3">
        <w:trPr>
          <w:trHeight w:val="158"/>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калориферы</w:t>
            </w:r>
          </w:p>
        </w:tc>
        <w:tc>
          <w:tcPr>
            <w:tcW w:w="2749" w:type="dxa"/>
            <w:tcBorders>
              <w:top w:val="nil"/>
              <w:left w:val="nil"/>
              <w:bottom w:val="nil"/>
              <w:right w:val="single" w:sz="4" w:space="0" w:color="auto"/>
            </w:tcBorders>
            <w:vAlign w:val="bottom"/>
          </w:tcPr>
          <w:p w:rsidR="002266E3" w:rsidRDefault="002266E3" w:rsidP="002266E3">
            <w:pPr>
              <w:ind w:left="57"/>
            </w:pPr>
            <w:r>
              <w:t>нет</w:t>
            </w:r>
          </w:p>
        </w:tc>
        <w:tc>
          <w:tcPr>
            <w:tcW w:w="2749" w:type="dxa"/>
            <w:tcBorders>
              <w:top w:val="nil"/>
              <w:left w:val="nil"/>
              <w:bottom w:val="nil"/>
              <w:right w:val="single" w:sz="4" w:space="0" w:color="auto"/>
            </w:tcBorders>
            <w:vAlign w:val="bottom"/>
          </w:tcPr>
          <w:p w:rsidR="002266E3" w:rsidRDefault="002266E3" w:rsidP="002266E3">
            <w:pPr>
              <w:ind w:left="57"/>
            </w:pPr>
          </w:p>
        </w:tc>
      </w:tr>
      <w:tr w:rsidR="002266E3" w:rsidTr="002266E3">
        <w:trPr>
          <w:trHeight w:val="166"/>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АГВ</w:t>
            </w:r>
          </w:p>
        </w:tc>
        <w:tc>
          <w:tcPr>
            <w:tcW w:w="2749" w:type="dxa"/>
            <w:tcBorders>
              <w:top w:val="nil"/>
              <w:left w:val="nil"/>
              <w:bottom w:val="nil"/>
              <w:right w:val="single" w:sz="4" w:space="0" w:color="auto"/>
            </w:tcBorders>
            <w:vAlign w:val="bottom"/>
          </w:tcPr>
          <w:p w:rsidR="002266E3" w:rsidRDefault="002266E3" w:rsidP="002266E3">
            <w:pPr>
              <w:ind w:left="57"/>
            </w:pPr>
            <w:r>
              <w:t>нет</w:t>
            </w:r>
          </w:p>
        </w:tc>
        <w:tc>
          <w:tcPr>
            <w:tcW w:w="2749" w:type="dxa"/>
            <w:tcBorders>
              <w:top w:val="nil"/>
              <w:left w:val="nil"/>
              <w:bottom w:val="nil"/>
              <w:right w:val="single" w:sz="4" w:space="0" w:color="auto"/>
            </w:tcBorders>
            <w:vAlign w:val="bottom"/>
          </w:tcPr>
          <w:p w:rsidR="002266E3" w:rsidRDefault="002266E3" w:rsidP="002266E3">
            <w:pPr>
              <w:ind w:left="57"/>
            </w:pPr>
          </w:p>
        </w:tc>
      </w:tr>
      <w:tr w:rsidR="002266E3" w:rsidTr="002266E3">
        <w:trPr>
          <w:trHeight w:val="158"/>
        </w:trPr>
        <w:tc>
          <w:tcPr>
            <w:tcW w:w="3928" w:type="dxa"/>
            <w:tcBorders>
              <w:top w:val="nil"/>
              <w:left w:val="single" w:sz="4" w:space="0" w:color="auto"/>
              <w:bottom w:val="single" w:sz="4" w:space="0" w:color="auto"/>
              <w:right w:val="single" w:sz="4" w:space="0" w:color="auto"/>
            </w:tcBorders>
            <w:vAlign w:val="bottom"/>
          </w:tcPr>
          <w:p w:rsidR="002266E3" w:rsidRDefault="002266E3" w:rsidP="002266E3">
            <w:pPr>
              <w:ind w:left="993"/>
            </w:pPr>
            <w:r>
              <w:t>(другое)</w:t>
            </w:r>
          </w:p>
        </w:tc>
        <w:tc>
          <w:tcPr>
            <w:tcW w:w="2749" w:type="dxa"/>
            <w:tcBorders>
              <w:top w:val="nil"/>
              <w:left w:val="nil"/>
              <w:bottom w:val="single" w:sz="4" w:space="0" w:color="auto"/>
              <w:right w:val="single" w:sz="4" w:space="0" w:color="auto"/>
            </w:tcBorders>
            <w:vAlign w:val="bottom"/>
          </w:tcPr>
          <w:p w:rsidR="002266E3" w:rsidRDefault="002266E3" w:rsidP="002266E3">
            <w:pPr>
              <w:ind w:left="57"/>
            </w:pPr>
          </w:p>
        </w:tc>
        <w:tc>
          <w:tcPr>
            <w:tcW w:w="2749" w:type="dxa"/>
            <w:tcBorders>
              <w:top w:val="nil"/>
              <w:left w:val="nil"/>
              <w:bottom w:val="single" w:sz="4" w:space="0" w:color="auto"/>
              <w:right w:val="single" w:sz="4" w:space="0" w:color="auto"/>
            </w:tcBorders>
            <w:vAlign w:val="bottom"/>
          </w:tcPr>
          <w:p w:rsidR="002266E3" w:rsidRDefault="002266E3" w:rsidP="002266E3">
            <w:pPr>
              <w:ind w:left="57"/>
            </w:pPr>
          </w:p>
        </w:tc>
      </w:tr>
      <w:tr w:rsidR="002266E3" w:rsidTr="002266E3">
        <w:trPr>
          <w:trHeight w:val="166"/>
        </w:trPr>
        <w:tc>
          <w:tcPr>
            <w:tcW w:w="3928"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p>
        </w:tc>
      </w:tr>
    </w:tbl>
    <w:p w:rsidR="002266E3" w:rsidRDefault="002266E3" w:rsidP="002266E3"/>
    <w:p w:rsidR="002266E3" w:rsidRDefault="002266E3" w:rsidP="002266E3">
      <w:r>
        <w:t>Председатель комитета по вопросам жизнеобеспечения,</w:t>
      </w:r>
    </w:p>
    <w:p w:rsidR="002266E3" w:rsidRDefault="002266E3" w:rsidP="002266E3">
      <w:r>
        <w:t>строительства и дорожно-транспортному хозяйству</w:t>
      </w:r>
    </w:p>
    <w:p w:rsidR="002266E3" w:rsidRDefault="002266E3" w:rsidP="002266E3">
      <w:r>
        <w:t>администрации  Щекинского  района</w:t>
      </w:r>
    </w:p>
    <w:p w:rsidR="002266E3" w:rsidRDefault="002266E3" w:rsidP="002266E3"/>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2266E3" w:rsidTr="002A0E2C">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2266E3" w:rsidRDefault="002266E3" w:rsidP="002266E3">
            <w:pPr>
              <w:spacing w:line="276" w:lineRule="auto"/>
              <w:jc w:val="center"/>
            </w:pPr>
          </w:p>
        </w:tc>
        <w:tc>
          <w:tcPr>
            <w:tcW w:w="283" w:type="dxa"/>
            <w:gridSpan w:val="2"/>
            <w:vAlign w:val="bottom"/>
          </w:tcPr>
          <w:p w:rsidR="002266E3" w:rsidRDefault="002266E3" w:rsidP="002266E3">
            <w:pPr>
              <w:spacing w:line="276" w:lineRule="auto"/>
            </w:pPr>
          </w:p>
        </w:tc>
        <w:tc>
          <w:tcPr>
            <w:tcW w:w="2665" w:type="dxa"/>
            <w:gridSpan w:val="4"/>
            <w:tcBorders>
              <w:top w:val="nil"/>
              <w:left w:val="nil"/>
              <w:bottom w:val="single" w:sz="4" w:space="0" w:color="auto"/>
              <w:right w:val="nil"/>
            </w:tcBorders>
            <w:vAlign w:val="bottom"/>
            <w:hideMark/>
          </w:tcPr>
          <w:p w:rsidR="002266E3" w:rsidRDefault="002266E3" w:rsidP="002266E3">
            <w:pPr>
              <w:spacing w:line="276" w:lineRule="auto"/>
            </w:pPr>
            <w:r>
              <w:t>Субботин Д.А.</w:t>
            </w:r>
          </w:p>
        </w:tc>
      </w:tr>
      <w:tr w:rsidR="002266E3" w:rsidTr="002A0E2C">
        <w:trPr>
          <w:gridBefore w:val="3"/>
          <w:wBefore w:w="567" w:type="dxa"/>
        </w:trPr>
        <w:tc>
          <w:tcPr>
            <w:tcW w:w="2580" w:type="dxa"/>
            <w:gridSpan w:val="7"/>
            <w:hideMark/>
          </w:tcPr>
          <w:p w:rsidR="002266E3" w:rsidRDefault="002266E3" w:rsidP="002266E3">
            <w:pPr>
              <w:spacing w:line="276" w:lineRule="auto"/>
              <w:jc w:val="center"/>
              <w:rPr>
                <w:sz w:val="18"/>
                <w:szCs w:val="18"/>
              </w:rPr>
            </w:pPr>
            <w:r>
              <w:rPr>
                <w:sz w:val="18"/>
                <w:szCs w:val="18"/>
              </w:rPr>
              <w:t>(подпись)</w:t>
            </w:r>
          </w:p>
        </w:tc>
        <w:tc>
          <w:tcPr>
            <w:tcW w:w="283" w:type="dxa"/>
          </w:tcPr>
          <w:p w:rsidR="002266E3" w:rsidRDefault="002266E3" w:rsidP="002266E3">
            <w:pPr>
              <w:spacing w:line="276" w:lineRule="auto"/>
              <w:rPr>
                <w:sz w:val="18"/>
                <w:szCs w:val="18"/>
              </w:rPr>
            </w:pPr>
          </w:p>
        </w:tc>
        <w:tc>
          <w:tcPr>
            <w:tcW w:w="3402" w:type="dxa"/>
            <w:gridSpan w:val="3"/>
            <w:hideMark/>
          </w:tcPr>
          <w:p w:rsidR="002266E3" w:rsidRDefault="002266E3" w:rsidP="002266E3">
            <w:pPr>
              <w:spacing w:line="276" w:lineRule="auto"/>
              <w:jc w:val="center"/>
              <w:rPr>
                <w:sz w:val="18"/>
                <w:szCs w:val="18"/>
              </w:rPr>
            </w:pPr>
            <w:r>
              <w:rPr>
                <w:sz w:val="18"/>
                <w:szCs w:val="18"/>
              </w:rPr>
              <w:t>(ф.и.о.)</w:t>
            </w:r>
          </w:p>
        </w:tc>
      </w:tr>
      <w:tr w:rsidR="002A0E2C" w:rsidTr="002A0E2C">
        <w:trPr>
          <w:gridAfter w:val="2"/>
          <w:wAfter w:w="3147" w:type="dxa"/>
        </w:trPr>
        <w:tc>
          <w:tcPr>
            <w:tcW w:w="187" w:type="dxa"/>
            <w:gridSpan w:val="2"/>
            <w:vAlign w:val="bottom"/>
            <w:hideMark/>
          </w:tcPr>
          <w:p w:rsidR="002A0E2C" w:rsidRDefault="002A0E2C" w:rsidP="002C6727">
            <w:r>
              <w:t>“</w:t>
            </w:r>
          </w:p>
        </w:tc>
        <w:tc>
          <w:tcPr>
            <w:tcW w:w="425" w:type="dxa"/>
            <w:gridSpan w:val="2"/>
            <w:tcBorders>
              <w:top w:val="nil"/>
              <w:left w:val="nil"/>
              <w:bottom w:val="single" w:sz="4" w:space="0" w:color="auto"/>
              <w:right w:val="nil"/>
            </w:tcBorders>
            <w:vAlign w:val="bottom"/>
          </w:tcPr>
          <w:p w:rsidR="002A0E2C" w:rsidRDefault="002A0E2C" w:rsidP="002C6727">
            <w:pPr>
              <w:jc w:val="center"/>
            </w:pPr>
            <w:r>
              <w:t>23</w:t>
            </w:r>
          </w:p>
        </w:tc>
        <w:tc>
          <w:tcPr>
            <w:tcW w:w="255" w:type="dxa"/>
            <w:vAlign w:val="bottom"/>
            <w:hideMark/>
          </w:tcPr>
          <w:p w:rsidR="002A0E2C" w:rsidRDefault="002A0E2C" w:rsidP="002C6727"/>
        </w:tc>
        <w:tc>
          <w:tcPr>
            <w:tcW w:w="1531" w:type="dxa"/>
            <w:tcBorders>
              <w:top w:val="nil"/>
              <w:left w:val="nil"/>
              <w:bottom w:val="single" w:sz="4" w:space="0" w:color="auto"/>
              <w:right w:val="nil"/>
            </w:tcBorders>
            <w:vAlign w:val="bottom"/>
          </w:tcPr>
          <w:p w:rsidR="002A0E2C" w:rsidRDefault="002A0E2C" w:rsidP="002C6727">
            <w:pPr>
              <w:jc w:val="center"/>
            </w:pPr>
            <w:r>
              <w:t>ноября</w:t>
            </w:r>
          </w:p>
        </w:tc>
        <w:tc>
          <w:tcPr>
            <w:tcW w:w="465" w:type="dxa"/>
            <w:gridSpan w:val="2"/>
            <w:vAlign w:val="bottom"/>
            <w:hideMark/>
          </w:tcPr>
          <w:p w:rsidR="002A0E2C" w:rsidRPr="00A36813" w:rsidRDefault="002A0E2C" w:rsidP="002C6727">
            <w:pPr>
              <w:jc w:val="right"/>
              <w:rPr>
                <w:sz w:val="20"/>
                <w:szCs w:val="20"/>
              </w:rPr>
            </w:pPr>
          </w:p>
        </w:tc>
        <w:tc>
          <w:tcPr>
            <w:tcW w:w="567" w:type="dxa"/>
            <w:gridSpan w:val="3"/>
            <w:tcBorders>
              <w:top w:val="nil"/>
              <w:left w:val="nil"/>
              <w:bottom w:val="single" w:sz="4" w:space="0" w:color="auto"/>
              <w:right w:val="nil"/>
            </w:tcBorders>
            <w:vAlign w:val="bottom"/>
          </w:tcPr>
          <w:p w:rsidR="002A0E2C" w:rsidRDefault="002A0E2C" w:rsidP="002C6727">
            <w:r>
              <w:t>2015</w:t>
            </w:r>
          </w:p>
        </w:tc>
        <w:tc>
          <w:tcPr>
            <w:tcW w:w="255" w:type="dxa"/>
            <w:vAlign w:val="bottom"/>
            <w:hideMark/>
          </w:tcPr>
          <w:p w:rsidR="002A0E2C" w:rsidRDefault="002A0E2C" w:rsidP="002C6727">
            <w:pPr>
              <w:jc w:val="right"/>
            </w:pPr>
            <w:r>
              <w:t>г.</w:t>
            </w:r>
          </w:p>
        </w:tc>
      </w:tr>
    </w:tbl>
    <w:p w:rsidR="002A0E2C" w:rsidRDefault="002A0E2C" w:rsidP="002A0E2C">
      <w:r>
        <w:t>М.П.</w:t>
      </w:r>
    </w:p>
    <w:p w:rsidR="002266E3" w:rsidRDefault="002266E3" w:rsidP="002266E3"/>
    <w:p w:rsidR="002266E3" w:rsidRDefault="002266E3" w:rsidP="002266E3"/>
    <w:p w:rsidR="002266E3" w:rsidRDefault="002266E3" w:rsidP="00822E1B">
      <w:pPr>
        <w:spacing w:before="360"/>
        <w:ind w:left="5103"/>
        <w:jc w:val="center"/>
      </w:pPr>
    </w:p>
    <w:p w:rsidR="002266E3" w:rsidRDefault="002266E3" w:rsidP="00822E1B">
      <w:pPr>
        <w:spacing w:before="360"/>
        <w:ind w:left="5103"/>
        <w:jc w:val="center"/>
      </w:pPr>
    </w:p>
    <w:p w:rsidR="002266E3" w:rsidRDefault="002266E3" w:rsidP="00822E1B">
      <w:pPr>
        <w:spacing w:before="360"/>
        <w:ind w:left="5103"/>
        <w:jc w:val="center"/>
      </w:pPr>
    </w:p>
    <w:p w:rsidR="002266E3" w:rsidRDefault="002266E3" w:rsidP="00822E1B">
      <w:pPr>
        <w:spacing w:before="360"/>
        <w:ind w:left="5103"/>
        <w:jc w:val="center"/>
      </w:pPr>
    </w:p>
    <w:p w:rsidR="002266E3" w:rsidRDefault="002266E3" w:rsidP="00822E1B">
      <w:pPr>
        <w:spacing w:before="360"/>
        <w:ind w:left="5103"/>
        <w:jc w:val="center"/>
      </w:pPr>
    </w:p>
    <w:p w:rsidR="00F13470" w:rsidRDefault="00F13470" w:rsidP="00822E1B">
      <w:pPr>
        <w:spacing w:before="360"/>
        <w:ind w:left="5103"/>
        <w:jc w:val="center"/>
      </w:pPr>
    </w:p>
    <w:p w:rsidR="00F13470" w:rsidRDefault="00F13470" w:rsidP="00822E1B">
      <w:pPr>
        <w:spacing w:before="360"/>
        <w:ind w:left="5103"/>
        <w:jc w:val="center"/>
      </w:pPr>
    </w:p>
    <w:p w:rsidR="00F13470" w:rsidRDefault="00F13470" w:rsidP="00822E1B">
      <w:pPr>
        <w:spacing w:before="360"/>
        <w:ind w:left="5103"/>
        <w:jc w:val="center"/>
      </w:pPr>
    </w:p>
    <w:p w:rsidR="00F13470" w:rsidRDefault="00F13470" w:rsidP="00F13470">
      <w:pPr>
        <w:spacing w:before="360"/>
        <w:ind w:left="5103"/>
        <w:jc w:val="center"/>
      </w:pPr>
      <w:r>
        <w:t>Утверждаю</w:t>
      </w:r>
    </w:p>
    <w:p w:rsidR="00F13470" w:rsidRDefault="00F13470" w:rsidP="00F13470">
      <w:pPr>
        <w:spacing w:before="120"/>
        <w:ind w:left="5103"/>
      </w:pPr>
      <w:r>
        <w:t>Заместитель главы администрации</w:t>
      </w:r>
    </w:p>
    <w:p w:rsidR="00F13470" w:rsidRDefault="00F13470" w:rsidP="00F13470">
      <w:pPr>
        <w:ind w:left="5103"/>
      </w:pPr>
      <w:r>
        <w:t>Щекинского района</w:t>
      </w:r>
    </w:p>
    <w:p w:rsidR="00F13470" w:rsidRDefault="00F13470" w:rsidP="00F13470">
      <w:pPr>
        <w:ind w:left="5103"/>
      </w:pPr>
      <w:r>
        <w:t xml:space="preserve"> по развитию инженерной  инфраструктуры и жилищно-коммунальному хозяйству   </w:t>
      </w:r>
    </w:p>
    <w:p w:rsidR="00F13470" w:rsidRDefault="00F13470" w:rsidP="00F13470">
      <w:pPr>
        <w:ind w:left="5103"/>
        <w:jc w:val="center"/>
      </w:pPr>
      <w:r>
        <w:t xml:space="preserve">                           </w:t>
      </w:r>
    </w:p>
    <w:p w:rsidR="00F13470" w:rsidRDefault="00F13470" w:rsidP="00F13470">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F13470" w:rsidRDefault="00F13470" w:rsidP="00F13470">
      <w:pPr>
        <w:ind w:left="6521" w:right="1416"/>
        <w:jc w:val="center"/>
        <w:rPr>
          <w:sz w:val="18"/>
          <w:szCs w:val="18"/>
        </w:rPr>
      </w:pPr>
    </w:p>
    <w:p w:rsidR="00F13470" w:rsidRDefault="00F13470" w:rsidP="00F13470">
      <w:pPr>
        <w:spacing w:before="400"/>
        <w:jc w:val="center"/>
        <w:rPr>
          <w:b/>
          <w:bCs/>
          <w:sz w:val="26"/>
          <w:szCs w:val="26"/>
        </w:rPr>
      </w:pPr>
      <w:r>
        <w:rPr>
          <w:b/>
          <w:bCs/>
          <w:sz w:val="26"/>
          <w:szCs w:val="26"/>
        </w:rPr>
        <w:t>АКТ</w:t>
      </w:r>
    </w:p>
    <w:p w:rsidR="00F13470" w:rsidRDefault="00F13470" w:rsidP="00F13470">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F13470" w:rsidRDefault="00F13470" w:rsidP="00F13470">
      <w:pPr>
        <w:spacing w:before="240"/>
        <w:jc w:val="center"/>
      </w:pPr>
      <w:r>
        <w:rPr>
          <w:lang w:val="en-US"/>
        </w:rPr>
        <w:t>I</w:t>
      </w:r>
      <w:r>
        <w:t>. Общие сведения о многоквартирном доме</w:t>
      </w:r>
    </w:p>
    <w:p w:rsidR="00F13470" w:rsidRDefault="00F13470" w:rsidP="00F13470">
      <w:pPr>
        <w:spacing w:before="240"/>
        <w:ind w:firstLine="567"/>
        <w:rPr>
          <w:sz w:val="2"/>
          <w:szCs w:val="2"/>
        </w:rPr>
      </w:pPr>
      <w:r>
        <w:t xml:space="preserve">1. Адрес многоквартирного дома    </w:t>
      </w:r>
      <w:r>
        <w:rPr>
          <w:b/>
        </w:rPr>
        <w:t>ул. Песочная, д.13</w:t>
      </w:r>
    </w:p>
    <w:p w:rsidR="00F13470" w:rsidRDefault="00F13470" w:rsidP="00F13470">
      <w:pPr>
        <w:ind w:firstLine="567"/>
        <w:rPr>
          <w:sz w:val="2"/>
          <w:szCs w:val="2"/>
        </w:rPr>
      </w:pPr>
      <w:r>
        <w:t xml:space="preserve">2. Кадастровый номер многоквартирного дома (при его наличии)  </w:t>
      </w:r>
    </w:p>
    <w:p w:rsidR="00F13470" w:rsidRDefault="00F13470" w:rsidP="00F13470">
      <w:pPr>
        <w:pBdr>
          <w:top w:val="single" w:sz="4" w:space="1" w:color="auto"/>
        </w:pBdr>
        <w:ind w:left="567"/>
        <w:rPr>
          <w:sz w:val="2"/>
          <w:szCs w:val="2"/>
        </w:rPr>
      </w:pPr>
    </w:p>
    <w:p w:rsidR="00F13470" w:rsidRDefault="00F13470" w:rsidP="00F13470">
      <w:pPr>
        <w:ind w:firstLine="567"/>
      </w:pPr>
      <w:r>
        <w:t xml:space="preserve">3. Серия, тип постройки   </w:t>
      </w:r>
      <w:r>
        <w:rPr>
          <w:b/>
        </w:rPr>
        <w:t>жилой дом</w:t>
      </w:r>
    </w:p>
    <w:p w:rsidR="00F13470" w:rsidRDefault="00F13470" w:rsidP="00F13470">
      <w:pPr>
        <w:pBdr>
          <w:top w:val="single" w:sz="4" w:space="1" w:color="auto"/>
        </w:pBdr>
        <w:ind w:left="3175"/>
        <w:rPr>
          <w:sz w:val="2"/>
          <w:szCs w:val="2"/>
        </w:rPr>
      </w:pPr>
    </w:p>
    <w:p w:rsidR="00F13470" w:rsidRDefault="00F13470" w:rsidP="00F13470">
      <w:pPr>
        <w:ind w:firstLine="567"/>
        <w:rPr>
          <w:b/>
        </w:rPr>
      </w:pPr>
      <w:r>
        <w:t xml:space="preserve">4. Год постройки  </w:t>
      </w:r>
      <w:r>
        <w:rPr>
          <w:b/>
        </w:rPr>
        <w:t>1957</w:t>
      </w:r>
    </w:p>
    <w:p w:rsidR="00F13470" w:rsidRDefault="00F13470" w:rsidP="00F13470">
      <w:pPr>
        <w:pBdr>
          <w:top w:val="single" w:sz="4" w:space="1" w:color="auto"/>
        </w:pBdr>
        <w:ind w:left="2438"/>
        <w:rPr>
          <w:b/>
          <w:sz w:val="2"/>
          <w:szCs w:val="2"/>
        </w:rPr>
      </w:pPr>
    </w:p>
    <w:p w:rsidR="00F13470" w:rsidRDefault="00F13470" w:rsidP="00F13470">
      <w:pPr>
        <w:ind w:firstLine="567"/>
        <w:rPr>
          <w:sz w:val="2"/>
          <w:szCs w:val="2"/>
        </w:rPr>
      </w:pPr>
      <w:r>
        <w:t xml:space="preserve">5. Степень износа по данным государственного технического учета    </w:t>
      </w:r>
      <w:r>
        <w:rPr>
          <w:b/>
        </w:rPr>
        <w:t>51%</w:t>
      </w:r>
    </w:p>
    <w:p w:rsidR="00F13470" w:rsidRDefault="00F13470" w:rsidP="00F13470">
      <w:pPr>
        <w:pBdr>
          <w:top w:val="single" w:sz="4" w:space="1" w:color="auto"/>
        </w:pBdr>
        <w:ind w:left="567"/>
        <w:rPr>
          <w:sz w:val="2"/>
          <w:szCs w:val="2"/>
        </w:rPr>
      </w:pPr>
    </w:p>
    <w:p w:rsidR="00F13470" w:rsidRDefault="00F13470" w:rsidP="00F13470">
      <w:pPr>
        <w:ind w:firstLine="567"/>
      </w:pPr>
      <w:r>
        <w:t xml:space="preserve">6. Степень фактического износа  </w:t>
      </w:r>
    </w:p>
    <w:p w:rsidR="00F13470" w:rsidRDefault="00F13470" w:rsidP="00F13470">
      <w:pPr>
        <w:pBdr>
          <w:top w:val="single" w:sz="4" w:space="1" w:color="auto"/>
        </w:pBdr>
        <w:ind w:left="3969"/>
        <w:rPr>
          <w:sz w:val="2"/>
          <w:szCs w:val="2"/>
        </w:rPr>
      </w:pPr>
    </w:p>
    <w:p w:rsidR="00F13470" w:rsidRDefault="00F13470" w:rsidP="00F13470">
      <w:pPr>
        <w:ind w:firstLine="567"/>
      </w:pPr>
      <w:r>
        <w:t xml:space="preserve">7. Год последнего капитального ремонта  </w:t>
      </w:r>
      <w:r>
        <w:rPr>
          <w:b/>
        </w:rPr>
        <w:t>нет</w:t>
      </w:r>
    </w:p>
    <w:p w:rsidR="00F13470" w:rsidRDefault="00F13470" w:rsidP="00F13470">
      <w:pPr>
        <w:pBdr>
          <w:top w:val="single" w:sz="4" w:space="1" w:color="auto"/>
        </w:pBdr>
        <w:ind w:left="4865"/>
        <w:rPr>
          <w:sz w:val="2"/>
          <w:szCs w:val="2"/>
        </w:rPr>
      </w:pPr>
    </w:p>
    <w:p w:rsidR="00F13470" w:rsidRDefault="00F13470" w:rsidP="00F13470">
      <w:pPr>
        <w:ind w:firstLine="567"/>
        <w:jc w:val="both"/>
      </w:pPr>
      <w:r>
        <w:t>8. Реквизиты правового акта о признании многоквартирного дома аварийным и подлежащим сносу  -</w:t>
      </w:r>
    </w:p>
    <w:p w:rsidR="00F13470" w:rsidRDefault="00F13470" w:rsidP="00F13470">
      <w:pPr>
        <w:pBdr>
          <w:top w:val="single" w:sz="4" w:space="1" w:color="auto"/>
        </w:pBdr>
        <w:ind w:left="709"/>
        <w:rPr>
          <w:sz w:val="2"/>
          <w:szCs w:val="2"/>
        </w:rPr>
      </w:pPr>
    </w:p>
    <w:p w:rsidR="00F13470" w:rsidRDefault="00F13470" w:rsidP="00F13470">
      <w:pPr>
        <w:ind w:firstLine="567"/>
      </w:pPr>
      <w:r>
        <w:t xml:space="preserve">9. Количество этажей </w:t>
      </w:r>
      <w:r>
        <w:rPr>
          <w:b/>
        </w:rPr>
        <w:t xml:space="preserve"> 1</w:t>
      </w:r>
    </w:p>
    <w:p w:rsidR="00F13470" w:rsidRDefault="00F13470" w:rsidP="00F13470">
      <w:pPr>
        <w:pBdr>
          <w:top w:val="single" w:sz="4" w:space="1" w:color="auto"/>
        </w:pBdr>
        <w:ind w:left="2920"/>
        <w:rPr>
          <w:sz w:val="2"/>
          <w:szCs w:val="2"/>
        </w:rPr>
      </w:pPr>
    </w:p>
    <w:p w:rsidR="00F13470" w:rsidRDefault="00F13470" w:rsidP="00F13470">
      <w:pPr>
        <w:ind w:firstLine="567"/>
        <w:rPr>
          <w:b/>
        </w:rPr>
      </w:pPr>
      <w:r>
        <w:t xml:space="preserve">10. Наличие подвала    </w:t>
      </w:r>
      <w:r>
        <w:rPr>
          <w:b/>
        </w:rPr>
        <w:t>нет</w:t>
      </w:r>
    </w:p>
    <w:p w:rsidR="00F13470" w:rsidRDefault="00F13470" w:rsidP="00F13470">
      <w:pPr>
        <w:pBdr>
          <w:top w:val="single" w:sz="4" w:space="1" w:color="auto"/>
        </w:pBdr>
        <w:ind w:left="2835"/>
        <w:rPr>
          <w:sz w:val="2"/>
          <w:szCs w:val="2"/>
        </w:rPr>
      </w:pPr>
    </w:p>
    <w:p w:rsidR="00F13470" w:rsidRDefault="00F13470" w:rsidP="00F13470">
      <w:pPr>
        <w:ind w:firstLine="567"/>
        <w:rPr>
          <w:b/>
        </w:rPr>
      </w:pPr>
      <w:r>
        <w:t xml:space="preserve">11. Наличие цокольного этажа </w:t>
      </w:r>
      <w:r>
        <w:rPr>
          <w:b/>
        </w:rPr>
        <w:t>нет</w:t>
      </w:r>
    </w:p>
    <w:p w:rsidR="00F13470" w:rsidRDefault="00F13470" w:rsidP="00F13470">
      <w:pPr>
        <w:pBdr>
          <w:top w:val="single" w:sz="4" w:space="1" w:color="auto"/>
        </w:pBdr>
        <w:ind w:left="3828"/>
        <w:rPr>
          <w:sz w:val="2"/>
          <w:szCs w:val="2"/>
        </w:rPr>
      </w:pPr>
    </w:p>
    <w:p w:rsidR="00F13470" w:rsidRDefault="00F13470" w:rsidP="00F13470">
      <w:pPr>
        <w:ind w:firstLine="567"/>
        <w:rPr>
          <w:b/>
        </w:rPr>
      </w:pPr>
      <w:r>
        <w:t xml:space="preserve">12. Наличие мансарды  </w:t>
      </w:r>
      <w:r>
        <w:rPr>
          <w:b/>
        </w:rPr>
        <w:t>нет</w:t>
      </w:r>
    </w:p>
    <w:p w:rsidR="00F13470" w:rsidRDefault="00F13470" w:rsidP="00F13470">
      <w:pPr>
        <w:pBdr>
          <w:top w:val="single" w:sz="4" w:space="1" w:color="auto"/>
        </w:pBdr>
        <w:ind w:left="3005"/>
        <w:rPr>
          <w:sz w:val="2"/>
          <w:szCs w:val="2"/>
        </w:rPr>
      </w:pPr>
    </w:p>
    <w:p w:rsidR="00F13470" w:rsidRDefault="00F13470" w:rsidP="00F13470">
      <w:pPr>
        <w:ind w:firstLine="567"/>
        <w:rPr>
          <w:b/>
        </w:rPr>
      </w:pPr>
      <w:r>
        <w:t xml:space="preserve">13. Наличие мезонина  </w:t>
      </w:r>
      <w:r>
        <w:rPr>
          <w:b/>
        </w:rPr>
        <w:t>нет</w:t>
      </w:r>
    </w:p>
    <w:p w:rsidR="00F13470" w:rsidRDefault="00F13470" w:rsidP="00F13470">
      <w:pPr>
        <w:pBdr>
          <w:top w:val="single" w:sz="4" w:space="1" w:color="auto"/>
        </w:pBdr>
        <w:ind w:left="2977"/>
        <w:rPr>
          <w:sz w:val="2"/>
          <w:szCs w:val="2"/>
        </w:rPr>
      </w:pPr>
    </w:p>
    <w:p w:rsidR="00F13470" w:rsidRDefault="00F13470" w:rsidP="00F13470">
      <w:pPr>
        <w:ind w:firstLine="567"/>
        <w:rPr>
          <w:b/>
        </w:rPr>
      </w:pPr>
      <w:r>
        <w:t xml:space="preserve">14. Количество квартир </w:t>
      </w:r>
      <w:r>
        <w:rPr>
          <w:b/>
        </w:rPr>
        <w:t>4</w:t>
      </w:r>
    </w:p>
    <w:p w:rsidR="00F13470" w:rsidRDefault="00F13470" w:rsidP="00F13470">
      <w:pPr>
        <w:pBdr>
          <w:top w:val="single" w:sz="4" w:space="1" w:color="auto"/>
        </w:pBdr>
        <w:ind w:left="3119"/>
        <w:rPr>
          <w:sz w:val="2"/>
          <w:szCs w:val="2"/>
        </w:rPr>
      </w:pPr>
    </w:p>
    <w:p w:rsidR="00F13470" w:rsidRDefault="00F13470" w:rsidP="00F13470">
      <w:pPr>
        <w:ind w:firstLine="567"/>
        <w:jc w:val="both"/>
        <w:rPr>
          <w:sz w:val="2"/>
          <w:szCs w:val="2"/>
        </w:rPr>
      </w:pPr>
      <w:r>
        <w:t>15. Количество нежилых помещений, не входящих в состав общего имущества</w:t>
      </w:r>
      <w:r>
        <w:br/>
      </w:r>
    </w:p>
    <w:p w:rsidR="00F13470" w:rsidRDefault="00F13470" w:rsidP="00F13470">
      <w:pPr>
        <w:ind w:left="567"/>
      </w:pPr>
      <w:r>
        <w:rPr>
          <w:b/>
          <w:color w:val="FF0000"/>
        </w:rPr>
        <w:t xml:space="preserve">     </w:t>
      </w:r>
      <w:r>
        <w:t>1 помещение</w:t>
      </w:r>
    </w:p>
    <w:p w:rsidR="00F13470" w:rsidRDefault="00F13470" w:rsidP="00F13470">
      <w:pPr>
        <w:pBdr>
          <w:top w:val="single" w:sz="4" w:space="1" w:color="auto"/>
        </w:pBdr>
        <w:ind w:left="567"/>
        <w:rPr>
          <w:sz w:val="2"/>
          <w:szCs w:val="2"/>
        </w:rPr>
      </w:pPr>
    </w:p>
    <w:p w:rsidR="00F13470" w:rsidRDefault="00F13470" w:rsidP="00F13470">
      <w:pPr>
        <w:ind w:firstLine="567"/>
        <w:jc w:val="both"/>
        <w:rPr>
          <w:b/>
        </w:rPr>
      </w:pPr>
      <w:r>
        <w:lastRenderedPageBreak/>
        <w:t xml:space="preserve">16. Реквизиты правового акта о признании всех жилых помещений в многоквартирном доме не пригодными для проживания  </w:t>
      </w:r>
      <w:r>
        <w:rPr>
          <w:b/>
        </w:rPr>
        <w:t>нет</w:t>
      </w:r>
    </w:p>
    <w:p w:rsidR="00F13470" w:rsidRDefault="00F13470" w:rsidP="00F13470">
      <w:pPr>
        <w:pBdr>
          <w:top w:val="single" w:sz="4" w:space="1" w:color="auto"/>
        </w:pBdr>
        <w:rPr>
          <w:sz w:val="2"/>
          <w:szCs w:val="2"/>
        </w:rPr>
      </w:pPr>
    </w:p>
    <w:p w:rsidR="00F13470" w:rsidRDefault="00F13470" w:rsidP="00F13470">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F13470" w:rsidRDefault="00F13470" w:rsidP="00F13470">
      <w:r>
        <w:t xml:space="preserve">               нет</w:t>
      </w:r>
    </w:p>
    <w:p w:rsidR="00F13470" w:rsidRDefault="00F13470" w:rsidP="00F13470">
      <w:pPr>
        <w:pBdr>
          <w:top w:val="single" w:sz="4" w:space="1" w:color="auto"/>
        </w:pBdr>
        <w:rPr>
          <w:sz w:val="2"/>
          <w:szCs w:val="2"/>
        </w:rPr>
      </w:pPr>
    </w:p>
    <w:p w:rsidR="00F13470" w:rsidRDefault="00F13470" w:rsidP="00F13470">
      <w:pPr>
        <w:tabs>
          <w:tab w:val="center" w:pos="5387"/>
          <w:tab w:val="left" w:pos="7371"/>
        </w:tabs>
        <w:ind w:firstLine="567"/>
      </w:pPr>
      <w:r>
        <w:t xml:space="preserve">18. Строительный объем  </w:t>
      </w:r>
      <w:r>
        <w:rPr>
          <w:b/>
        </w:rPr>
        <w:t>603</w:t>
      </w:r>
      <w:r>
        <w:tab/>
      </w:r>
      <w:r>
        <w:tab/>
        <w:t>куб. м</w:t>
      </w:r>
    </w:p>
    <w:p w:rsidR="00F13470" w:rsidRDefault="00F13470" w:rsidP="00F13470">
      <w:pPr>
        <w:tabs>
          <w:tab w:val="center" w:pos="5387"/>
          <w:tab w:val="left" w:pos="7371"/>
        </w:tabs>
        <w:ind w:firstLine="567"/>
      </w:pPr>
      <w:r>
        <w:t>19. Площадь:</w:t>
      </w:r>
    </w:p>
    <w:p w:rsidR="00F13470" w:rsidRDefault="00F13470" w:rsidP="00F13470">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135,8</w:t>
      </w:r>
      <w:r>
        <w:tab/>
      </w:r>
      <w:r>
        <w:tab/>
        <w:t>кв. м</w:t>
      </w:r>
    </w:p>
    <w:p w:rsidR="00F13470" w:rsidRDefault="00F13470" w:rsidP="00F13470">
      <w:pPr>
        <w:pBdr>
          <w:top w:val="single" w:sz="4" w:space="1" w:color="auto"/>
        </w:pBdr>
        <w:ind w:left="1049" w:right="5642"/>
        <w:rPr>
          <w:sz w:val="2"/>
          <w:szCs w:val="2"/>
        </w:rPr>
      </w:pPr>
    </w:p>
    <w:p w:rsidR="00F13470" w:rsidRDefault="00F13470" w:rsidP="00F13470">
      <w:pPr>
        <w:tabs>
          <w:tab w:val="center" w:pos="7598"/>
          <w:tab w:val="right" w:pos="10206"/>
        </w:tabs>
        <w:ind w:firstLine="567"/>
      </w:pPr>
      <w:r>
        <w:t xml:space="preserve">б) жилых помещений (общая площадь квартир)  </w:t>
      </w:r>
      <w:r>
        <w:rPr>
          <w:b/>
        </w:rPr>
        <w:t>135,8</w:t>
      </w:r>
      <w:r>
        <w:tab/>
        <w:t>кв. м</w:t>
      </w:r>
    </w:p>
    <w:p w:rsidR="00F13470" w:rsidRDefault="00F13470" w:rsidP="00F13470">
      <w:pPr>
        <w:pBdr>
          <w:top w:val="single" w:sz="4" w:space="1" w:color="auto"/>
        </w:pBdr>
        <w:ind w:left="5585" w:right="624"/>
        <w:rPr>
          <w:sz w:val="2"/>
          <w:szCs w:val="2"/>
        </w:rPr>
      </w:pPr>
    </w:p>
    <w:p w:rsidR="00F13470" w:rsidRDefault="00F13470" w:rsidP="00F13470">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F13470" w:rsidRDefault="00F13470" w:rsidP="00F13470">
      <w:pPr>
        <w:pBdr>
          <w:top w:val="single" w:sz="4" w:space="1" w:color="auto"/>
        </w:pBdr>
        <w:ind w:left="3941" w:right="2240"/>
        <w:rPr>
          <w:sz w:val="2"/>
          <w:szCs w:val="2"/>
        </w:rPr>
      </w:pPr>
    </w:p>
    <w:p w:rsidR="00F13470" w:rsidRDefault="00F13470" w:rsidP="00F13470">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F13470" w:rsidRDefault="00F13470" w:rsidP="00F13470">
      <w:pPr>
        <w:pBdr>
          <w:top w:val="single" w:sz="4" w:space="1" w:color="auto"/>
        </w:pBdr>
        <w:ind w:left="4734" w:right="1389"/>
        <w:rPr>
          <w:sz w:val="2"/>
          <w:szCs w:val="2"/>
        </w:rPr>
      </w:pPr>
    </w:p>
    <w:p w:rsidR="00F13470" w:rsidRDefault="00F13470" w:rsidP="00F13470">
      <w:pPr>
        <w:tabs>
          <w:tab w:val="center" w:pos="5245"/>
          <w:tab w:val="left" w:pos="7088"/>
        </w:tabs>
        <w:ind w:firstLine="567"/>
      </w:pPr>
      <w:r>
        <w:t xml:space="preserve">20. Количество лестниц  </w:t>
      </w:r>
      <w:r>
        <w:rPr>
          <w:b/>
        </w:rPr>
        <w:t>нет</w:t>
      </w:r>
      <w:r>
        <w:tab/>
        <w:t>шт.</w:t>
      </w:r>
    </w:p>
    <w:p w:rsidR="00F13470" w:rsidRDefault="00F13470" w:rsidP="00F13470">
      <w:pPr>
        <w:pBdr>
          <w:top w:val="single" w:sz="4" w:space="1" w:color="auto"/>
        </w:pBdr>
        <w:ind w:left="3147" w:right="3232"/>
        <w:rPr>
          <w:sz w:val="2"/>
          <w:szCs w:val="2"/>
        </w:rPr>
      </w:pPr>
    </w:p>
    <w:p w:rsidR="00F13470" w:rsidRDefault="00F13470" w:rsidP="00F13470">
      <w:pPr>
        <w:ind w:firstLine="567"/>
        <w:jc w:val="both"/>
        <w:rPr>
          <w:sz w:val="2"/>
          <w:szCs w:val="2"/>
        </w:rPr>
      </w:pPr>
      <w:r>
        <w:t>21. Уборочная площадь лестниц (включая межквартирные лестничные площадки)</w:t>
      </w:r>
      <w:r>
        <w:br/>
      </w:r>
    </w:p>
    <w:p w:rsidR="00F13470" w:rsidRDefault="00F13470" w:rsidP="00F13470">
      <w:pPr>
        <w:tabs>
          <w:tab w:val="left" w:pos="3969"/>
        </w:tabs>
        <w:rPr>
          <w:sz w:val="2"/>
          <w:szCs w:val="2"/>
        </w:rPr>
      </w:pPr>
      <w:r>
        <w:t xml:space="preserve">                </w:t>
      </w:r>
      <w:r>
        <w:rPr>
          <w:b/>
        </w:rPr>
        <w:t>нет</w:t>
      </w:r>
      <w:r>
        <w:tab/>
        <w:t>кв. м</w:t>
      </w:r>
    </w:p>
    <w:p w:rsidR="00F13470" w:rsidRDefault="00F13470" w:rsidP="00F13470">
      <w:pPr>
        <w:tabs>
          <w:tab w:val="center" w:pos="7230"/>
          <w:tab w:val="left" w:pos="9356"/>
        </w:tabs>
        <w:ind w:firstLine="567"/>
      </w:pPr>
      <w:r>
        <w:t xml:space="preserve">22. Уборочная площадь общих коридоров  </w:t>
      </w:r>
      <w:r>
        <w:rPr>
          <w:b/>
        </w:rPr>
        <w:t>нет</w:t>
      </w:r>
      <w:r>
        <w:tab/>
        <w:t>кв. м</w:t>
      </w:r>
    </w:p>
    <w:p w:rsidR="00F13470" w:rsidRDefault="00F13470" w:rsidP="00F13470">
      <w:pPr>
        <w:pBdr>
          <w:top w:val="single" w:sz="4" w:space="1" w:color="auto"/>
        </w:pBdr>
        <w:ind w:left="4990" w:right="964"/>
        <w:rPr>
          <w:sz w:val="2"/>
          <w:szCs w:val="2"/>
        </w:rPr>
      </w:pPr>
    </w:p>
    <w:p w:rsidR="00F13470" w:rsidRDefault="00F13470" w:rsidP="00F13470">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Pr>
          <w:b/>
        </w:rPr>
        <w:t>)              нет</w:t>
      </w:r>
      <w:r>
        <w:tab/>
      </w:r>
      <w:r>
        <w:tab/>
        <w:t>кв. м</w:t>
      </w:r>
    </w:p>
    <w:p w:rsidR="00F13470" w:rsidRDefault="00F13470" w:rsidP="00F13470">
      <w:pPr>
        <w:pBdr>
          <w:top w:val="single" w:sz="4" w:space="1" w:color="auto"/>
        </w:pBdr>
        <w:ind w:left="4082" w:right="1814"/>
        <w:rPr>
          <w:sz w:val="2"/>
          <w:szCs w:val="2"/>
        </w:rPr>
      </w:pPr>
    </w:p>
    <w:p w:rsidR="00F13470" w:rsidRDefault="00F13470" w:rsidP="00F13470">
      <w:pPr>
        <w:ind w:firstLine="567"/>
        <w:jc w:val="both"/>
        <w:rPr>
          <w:b/>
        </w:rPr>
      </w:pPr>
      <w:r>
        <w:t xml:space="preserve">24. Площадь земельного участка, входящего в состав общего имущества многоквартирного дома </w:t>
      </w:r>
      <w:r>
        <w:rPr>
          <w:b/>
        </w:rPr>
        <w:t>1518</w:t>
      </w:r>
    </w:p>
    <w:p w:rsidR="00F13470" w:rsidRDefault="00F13470" w:rsidP="00F13470">
      <w:pPr>
        <w:pBdr>
          <w:top w:val="single" w:sz="4" w:space="1" w:color="auto"/>
        </w:pBdr>
        <w:ind w:left="601"/>
        <w:rPr>
          <w:sz w:val="2"/>
          <w:szCs w:val="2"/>
        </w:rPr>
      </w:pPr>
    </w:p>
    <w:p w:rsidR="00F13470" w:rsidRDefault="00F13470" w:rsidP="00F13470">
      <w:pPr>
        <w:ind w:firstLine="567"/>
        <w:rPr>
          <w:b/>
          <w:sz w:val="2"/>
          <w:szCs w:val="2"/>
        </w:rPr>
      </w:pPr>
      <w:r>
        <w:t xml:space="preserve">25. Кадастровый номер земельного участка (при его наличии) </w:t>
      </w:r>
    </w:p>
    <w:p w:rsidR="00F13470" w:rsidRDefault="00F13470" w:rsidP="00F13470">
      <w:pPr>
        <w:pBdr>
          <w:top w:val="single" w:sz="4" w:space="1" w:color="auto"/>
        </w:pBdr>
        <w:rPr>
          <w:sz w:val="2"/>
          <w:szCs w:val="2"/>
        </w:rPr>
      </w:pPr>
    </w:p>
    <w:p w:rsidR="00F13470" w:rsidRDefault="00F13470" w:rsidP="00F13470">
      <w:pPr>
        <w:spacing w:before="360" w:after="240"/>
        <w:jc w:val="center"/>
      </w:pPr>
      <w:r>
        <w:rPr>
          <w:lang w:val="en-US"/>
        </w:rPr>
        <w:t>II</w:t>
      </w:r>
      <w:r>
        <w:t>. Техническое состояние многоквартирного дома, включая пристройки</w:t>
      </w:r>
    </w:p>
    <w:tbl>
      <w:tblPr>
        <w:tblW w:w="9420" w:type="dxa"/>
        <w:tblLayout w:type="fixed"/>
        <w:tblCellMar>
          <w:left w:w="28" w:type="dxa"/>
          <w:right w:w="28" w:type="dxa"/>
        </w:tblCellMar>
        <w:tblLook w:val="04A0"/>
      </w:tblPr>
      <w:tblGrid>
        <w:gridCol w:w="3926"/>
        <w:gridCol w:w="2747"/>
        <w:gridCol w:w="2747"/>
      </w:tblGrid>
      <w:tr w:rsidR="00F13470" w:rsidTr="00F13470">
        <w:trPr>
          <w:trHeight w:val="648"/>
        </w:trPr>
        <w:tc>
          <w:tcPr>
            <w:tcW w:w="3926" w:type="dxa"/>
            <w:tcBorders>
              <w:top w:val="single" w:sz="4" w:space="0" w:color="auto"/>
              <w:left w:val="single" w:sz="4" w:space="0" w:color="auto"/>
              <w:bottom w:val="single" w:sz="4" w:space="0" w:color="auto"/>
              <w:right w:val="single" w:sz="4" w:space="0" w:color="auto"/>
            </w:tcBorders>
            <w:hideMark/>
          </w:tcPr>
          <w:p w:rsidR="00F13470" w:rsidRDefault="00F13470" w:rsidP="00F13470">
            <w:pPr>
              <w:spacing w:line="276" w:lineRule="auto"/>
              <w:jc w:val="center"/>
            </w:pPr>
            <w:r>
              <w:t>Наимено</w:t>
            </w:r>
            <w:r>
              <w:softHyphen/>
              <w:t>вание конструк</w:t>
            </w:r>
            <w:r>
              <w:softHyphen/>
              <w:t>тивных элементов</w:t>
            </w:r>
          </w:p>
        </w:tc>
        <w:tc>
          <w:tcPr>
            <w:tcW w:w="2747" w:type="dxa"/>
            <w:tcBorders>
              <w:top w:val="single" w:sz="4" w:space="0" w:color="auto"/>
              <w:left w:val="single" w:sz="4" w:space="0" w:color="auto"/>
              <w:bottom w:val="single" w:sz="4" w:space="0" w:color="auto"/>
              <w:right w:val="single" w:sz="4" w:space="0" w:color="auto"/>
            </w:tcBorders>
            <w:hideMark/>
          </w:tcPr>
          <w:p w:rsidR="00F13470" w:rsidRDefault="00F13470" w:rsidP="00F13470">
            <w:pPr>
              <w:spacing w:line="276" w:lineRule="auto"/>
              <w:jc w:val="center"/>
            </w:pPr>
            <w:r>
              <w:t>Описание элементов (материал, конструкция или система, отделка и прочее)</w:t>
            </w:r>
          </w:p>
        </w:tc>
        <w:tc>
          <w:tcPr>
            <w:tcW w:w="2747" w:type="dxa"/>
            <w:tcBorders>
              <w:top w:val="single" w:sz="4" w:space="0" w:color="auto"/>
              <w:left w:val="single" w:sz="4" w:space="0" w:color="auto"/>
              <w:bottom w:val="single" w:sz="4" w:space="0" w:color="auto"/>
              <w:right w:val="single" w:sz="4" w:space="0" w:color="auto"/>
            </w:tcBorders>
            <w:hideMark/>
          </w:tcPr>
          <w:p w:rsidR="00F13470" w:rsidRDefault="00F13470" w:rsidP="00F13470">
            <w:pPr>
              <w:spacing w:line="276" w:lineRule="auto"/>
              <w:jc w:val="center"/>
            </w:pPr>
            <w:r>
              <w:t>Техническое состояние элементов общего имущества многоквартирного дома</w:t>
            </w:r>
          </w:p>
        </w:tc>
      </w:tr>
      <w:tr w:rsidR="00F13470" w:rsidTr="00F13470">
        <w:trPr>
          <w:trHeight w:val="158"/>
        </w:trPr>
        <w:tc>
          <w:tcPr>
            <w:tcW w:w="3926" w:type="dxa"/>
            <w:tcBorders>
              <w:top w:val="single" w:sz="4" w:space="0" w:color="auto"/>
              <w:left w:val="single" w:sz="4" w:space="0" w:color="auto"/>
              <w:bottom w:val="single" w:sz="4" w:space="0" w:color="auto"/>
              <w:right w:val="single" w:sz="4" w:space="0" w:color="auto"/>
            </w:tcBorders>
            <w:vAlign w:val="bottom"/>
            <w:hideMark/>
          </w:tcPr>
          <w:p w:rsidR="00F13470" w:rsidRDefault="00F13470" w:rsidP="00F13470">
            <w:pPr>
              <w:spacing w:line="276" w:lineRule="auto"/>
              <w:ind w:left="57"/>
            </w:pPr>
            <w:r>
              <w:t>1. Фундамент</w:t>
            </w:r>
          </w:p>
        </w:tc>
        <w:tc>
          <w:tcPr>
            <w:tcW w:w="2747" w:type="dxa"/>
            <w:tcBorders>
              <w:top w:val="single" w:sz="4" w:space="0" w:color="auto"/>
              <w:left w:val="single" w:sz="4" w:space="0" w:color="auto"/>
              <w:bottom w:val="single" w:sz="4" w:space="0" w:color="auto"/>
              <w:right w:val="single" w:sz="4" w:space="0" w:color="auto"/>
            </w:tcBorders>
            <w:vAlign w:val="bottom"/>
            <w:hideMark/>
          </w:tcPr>
          <w:p w:rsidR="00F13470" w:rsidRDefault="00F13470" w:rsidP="00F13470">
            <w:pPr>
              <w:spacing w:line="276" w:lineRule="auto"/>
              <w:ind w:left="57"/>
            </w:pPr>
            <w:r>
              <w:t>Бутовый ленточный</w:t>
            </w:r>
          </w:p>
        </w:tc>
        <w:tc>
          <w:tcPr>
            <w:tcW w:w="2747" w:type="dxa"/>
            <w:tcBorders>
              <w:top w:val="single" w:sz="4" w:space="0" w:color="auto"/>
              <w:left w:val="single" w:sz="4" w:space="0" w:color="auto"/>
              <w:bottom w:val="single" w:sz="4" w:space="0" w:color="auto"/>
              <w:right w:val="single" w:sz="4" w:space="0" w:color="auto"/>
            </w:tcBorders>
            <w:vAlign w:val="bottom"/>
            <w:hideMark/>
          </w:tcPr>
          <w:p w:rsidR="00F13470" w:rsidRDefault="00F13470" w:rsidP="00F13470">
            <w:pPr>
              <w:spacing w:line="276" w:lineRule="auto"/>
              <w:ind w:left="57"/>
            </w:pPr>
            <w:r>
              <w:t>Отдельные глубокие трещины</w:t>
            </w:r>
          </w:p>
        </w:tc>
      </w:tr>
      <w:tr w:rsidR="00F13470" w:rsidTr="00F13470">
        <w:trPr>
          <w:trHeight w:val="315"/>
        </w:trPr>
        <w:tc>
          <w:tcPr>
            <w:tcW w:w="3926" w:type="dxa"/>
            <w:tcBorders>
              <w:top w:val="single" w:sz="4" w:space="0" w:color="auto"/>
              <w:left w:val="single" w:sz="4" w:space="0" w:color="auto"/>
              <w:bottom w:val="single" w:sz="4" w:space="0" w:color="auto"/>
              <w:right w:val="single" w:sz="4" w:space="0" w:color="auto"/>
            </w:tcBorders>
            <w:vAlign w:val="bottom"/>
            <w:hideMark/>
          </w:tcPr>
          <w:p w:rsidR="00F13470" w:rsidRDefault="00F13470" w:rsidP="00F13470">
            <w:pPr>
              <w:spacing w:line="276" w:lineRule="auto"/>
              <w:ind w:left="57"/>
            </w:pPr>
            <w:r>
              <w:t>2. Наружные и внутренние капитальные стены</w:t>
            </w:r>
          </w:p>
        </w:tc>
        <w:tc>
          <w:tcPr>
            <w:tcW w:w="2747" w:type="dxa"/>
            <w:tcBorders>
              <w:top w:val="single" w:sz="4" w:space="0" w:color="auto"/>
              <w:left w:val="single" w:sz="4" w:space="0" w:color="auto"/>
              <w:bottom w:val="single" w:sz="4" w:space="0" w:color="auto"/>
              <w:right w:val="single" w:sz="4" w:space="0" w:color="auto"/>
            </w:tcBorders>
            <w:vAlign w:val="bottom"/>
            <w:hideMark/>
          </w:tcPr>
          <w:p w:rsidR="00F13470" w:rsidRDefault="00F13470" w:rsidP="00F13470">
            <w:pPr>
              <w:spacing w:line="276" w:lineRule="auto"/>
              <w:ind w:left="57"/>
            </w:pPr>
            <w:r>
              <w:t xml:space="preserve">Кирпичные  т.ст.0,55 см </w:t>
            </w:r>
          </w:p>
        </w:tc>
        <w:tc>
          <w:tcPr>
            <w:tcW w:w="2747" w:type="dxa"/>
            <w:tcBorders>
              <w:top w:val="single" w:sz="4" w:space="0" w:color="auto"/>
              <w:left w:val="single" w:sz="4" w:space="0" w:color="auto"/>
              <w:bottom w:val="single" w:sz="4" w:space="0" w:color="auto"/>
              <w:right w:val="single" w:sz="4" w:space="0" w:color="auto"/>
            </w:tcBorders>
            <w:vAlign w:val="bottom"/>
            <w:hideMark/>
          </w:tcPr>
          <w:p w:rsidR="00F13470" w:rsidRDefault="00F13470" w:rsidP="00F13470">
            <w:pPr>
              <w:spacing w:line="276" w:lineRule="auto"/>
              <w:ind w:left="57"/>
            </w:pPr>
            <w:r>
              <w:t>Трещины</w:t>
            </w:r>
          </w:p>
        </w:tc>
      </w:tr>
      <w:tr w:rsidR="00F13470" w:rsidTr="00F13470">
        <w:trPr>
          <w:trHeight w:val="324"/>
        </w:trPr>
        <w:tc>
          <w:tcPr>
            <w:tcW w:w="3926" w:type="dxa"/>
            <w:tcBorders>
              <w:top w:val="single" w:sz="4" w:space="0" w:color="auto"/>
              <w:left w:val="single" w:sz="4" w:space="0" w:color="auto"/>
              <w:bottom w:val="single" w:sz="4" w:space="0" w:color="auto"/>
              <w:right w:val="single" w:sz="4" w:space="0" w:color="auto"/>
            </w:tcBorders>
            <w:vAlign w:val="bottom"/>
            <w:hideMark/>
          </w:tcPr>
          <w:p w:rsidR="00F13470" w:rsidRDefault="00F13470" w:rsidP="00F13470">
            <w:pPr>
              <w:spacing w:line="276" w:lineRule="auto"/>
              <w:ind w:left="57"/>
            </w:pPr>
            <w:r>
              <w:t>3. Перегородки</w:t>
            </w:r>
          </w:p>
        </w:tc>
        <w:tc>
          <w:tcPr>
            <w:tcW w:w="2747" w:type="dxa"/>
            <w:tcBorders>
              <w:top w:val="single" w:sz="4" w:space="0" w:color="auto"/>
              <w:left w:val="single" w:sz="4" w:space="0" w:color="auto"/>
              <w:bottom w:val="single" w:sz="4" w:space="0" w:color="auto"/>
              <w:right w:val="single" w:sz="4" w:space="0" w:color="auto"/>
            </w:tcBorders>
            <w:vAlign w:val="bottom"/>
            <w:hideMark/>
          </w:tcPr>
          <w:p w:rsidR="00F13470" w:rsidRDefault="00F13470" w:rsidP="00F13470">
            <w:pPr>
              <w:spacing w:line="276" w:lineRule="auto"/>
              <w:ind w:left="57"/>
            </w:pPr>
            <w:r>
              <w:t>деревянные</w:t>
            </w:r>
          </w:p>
        </w:tc>
        <w:tc>
          <w:tcPr>
            <w:tcW w:w="2747" w:type="dxa"/>
            <w:tcBorders>
              <w:top w:val="single" w:sz="4" w:space="0" w:color="auto"/>
              <w:left w:val="single" w:sz="4" w:space="0" w:color="auto"/>
              <w:bottom w:val="single" w:sz="4" w:space="0" w:color="auto"/>
              <w:right w:val="single" w:sz="4" w:space="0" w:color="auto"/>
            </w:tcBorders>
            <w:vAlign w:val="bottom"/>
            <w:hideMark/>
          </w:tcPr>
          <w:p w:rsidR="00F13470" w:rsidRDefault="00F13470" w:rsidP="00F13470">
            <w:pPr>
              <w:spacing w:line="276" w:lineRule="auto"/>
              <w:ind w:left="57"/>
            </w:pPr>
            <w:r>
              <w:t>Трещины в местах сопряжения</w:t>
            </w:r>
          </w:p>
        </w:tc>
      </w:tr>
      <w:tr w:rsidR="00F13470" w:rsidTr="00F13470">
        <w:trPr>
          <w:cantSplit/>
          <w:trHeight w:val="158"/>
        </w:trPr>
        <w:tc>
          <w:tcPr>
            <w:tcW w:w="3926" w:type="dxa"/>
            <w:tcBorders>
              <w:top w:val="nil"/>
              <w:left w:val="single" w:sz="4" w:space="0" w:color="auto"/>
              <w:bottom w:val="nil"/>
              <w:right w:val="single" w:sz="4" w:space="0" w:color="auto"/>
            </w:tcBorders>
            <w:hideMark/>
          </w:tcPr>
          <w:p w:rsidR="00F13470" w:rsidRDefault="00F13470" w:rsidP="00F13470">
            <w:pPr>
              <w:spacing w:line="276" w:lineRule="auto"/>
              <w:ind w:left="57"/>
            </w:pPr>
            <w:r>
              <w:t>4. Перекрытия</w:t>
            </w:r>
          </w:p>
        </w:tc>
        <w:tc>
          <w:tcPr>
            <w:tcW w:w="2747" w:type="dxa"/>
            <w:vMerge w:val="restart"/>
            <w:tcBorders>
              <w:top w:val="nil"/>
              <w:left w:val="single" w:sz="4" w:space="0" w:color="auto"/>
              <w:bottom w:val="nil"/>
              <w:right w:val="single" w:sz="4" w:space="0" w:color="auto"/>
            </w:tcBorders>
          </w:tcPr>
          <w:p w:rsidR="00F13470" w:rsidRDefault="00F13470" w:rsidP="00F13470">
            <w:pPr>
              <w:spacing w:line="276" w:lineRule="auto"/>
              <w:ind w:left="57"/>
            </w:pPr>
          </w:p>
          <w:p w:rsidR="00F13470" w:rsidRDefault="00F13470" w:rsidP="00F13470">
            <w:pPr>
              <w:spacing w:line="276" w:lineRule="auto"/>
              <w:ind w:left="57"/>
            </w:pPr>
            <w:r>
              <w:t>Деревянное отепленное</w:t>
            </w:r>
          </w:p>
        </w:tc>
        <w:tc>
          <w:tcPr>
            <w:tcW w:w="2747" w:type="dxa"/>
            <w:vMerge w:val="restart"/>
            <w:tcBorders>
              <w:top w:val="nil"/>
              <w:left w:val="single" w:sz="4" w:space="0" w:color="auto"/>
              <w:bottom w:val="nil"/>
              <w:right w:val="single" w:sz="4" w:space="0" w:color="auto"/>
            </w:tcBorders>
            <w:hideMark/>
          </w:tcPr>
          <w:p w:rsidR="00F13470" w:rsidRDefault="00F13470" w:rsidP="00F13470">
            <w:pPr>
              <w:spacing w:line="276" w:lineRule="auto"/>
              <w:ind w:left="57"/>
            </w:pPr>
            <w:r>
              <w:t>Диагональные трещины</w:t>
            </w:r>
          </w:p>
        </w:tc>
      </w:tr>
      <w:tr w:rsidR="00F13470" w:rsidTr="00F13470">
        <w:trPr>
          <w:cantSplit/>
          <w:trHeight w:val="166"/>
        </w:trPr>
        <w:tc>
          <w:tcPr>
            <w:tcW w:w="3926" w:type="dxa"/>
            <w:tcBorders>
              <w:top w:val="nil"/>
              <w:left w:val="single" w:sz="4" w:space="0" w:color="auto"/>
              <w:bottom w:val="nil"/>
              <w:right w:val="single" w:sz="4" w:space="0" w:color="auto"/>
            </w:tcBorders>
            <w:hideMark/>
          </w:tcPr>
          <w:p w:rsidR="00F13470" w:rsidRDefault="00F13470" w:rsidP="00F13470">
            <w:pPr>
              <w:spacing w:line="276" w:lineRule="auto"/>
              <w:ind w:left="992"/>
            </w:pPr>
            <w:r>
              <w:t>чердачные</w:t>
            </w:r>
          </w:p>
        </w:tc>
        <w:tc>
          <w:tcPr>
            <w:tcW w:w="2747" w:type="dxa"/>
            <w:vMerge/>
            <w:tcBorders>
              <w:top w:val="nil"/>
              <w:left w:val="single" w:sz="4" w:space="0" w:color="auto"/>
              <w:bottom w:val="nil"/>
              <w:right w:val="single" w:sz="4" w:space="0" w:color="auto"/>
            </w:tcBorders>
            <w:vAlign w:val="center"/>
            <w:hideMark/>
          </w:tcPr>
          <w:p w:rsidR="00F13470" w:rsidRDefault="00F13470" w:rsidP="00F13470"/>
        </w:tc>
        <w:tc>
          <w:tcPr>
            <w:tcW w:w="2747" w:type="dxa"/>
            <w:vMerge/>
            <w:tcBorders>
              <w:top w:val="nil"/>
              <w:left w:val="single" w:sz="4" w:space="0" w:color="auto"/>
              <w:bottom w:val="nil"/>
              <w:right w:val="single" w:sz="4" w:space="0" w:color="auto"/>
            </w:tcBorders>
            <w:vAlign w:val="center"/>
            <w:hideMark/>
          </w:tcPr>
          <w:p w:rsidR="00F13470" w:rsidRDefault="00F13470" w:rsidP="00F13470"/>
        </w:tc>
      </w:tr>
      <w:tr w:rsidR="00F13470" w:rsidTr="00F13470">
        <w:trPr>
          <w:trHeight w:val="158"/>
        </w:trPr>
        <w:tc>
          <w:tcPr>
            <w:tcW w:w="3926" w:type="dxa"/>
            <w:tcBorders>
              <w:top w:val="nil"/>
              <w:left w:val="single" w:sz="4" w:space="0" w:color="auto"/>
              <w:bottom w:val="nil"/>
              <w:right w:val="single" w:sz="4" w:space="0" w:color="auto"/>
            </w:tcBorders>
            <w:hideMark/>
          </w:tcPr>
          <w:p w:rsidR="00F13470" w:rsidRDefault="00F13470" w:rsidP="00F13470">
            <w:pPr>
              <w:spacing w:line="276" w:lineRule="auto"/>
              <w:ind w:left="992"/>
            </w:pPr>
            <w:r>
              <w:t>междуэтажные</w:t>
            </w:r>
          </w:p>
        </w:tc>
        <w:tc>
          <w:tcPr>
            <w:tcW w:w="2747" w:type="dxa"/>
            <w:tcBorders>
              <w:top w:val="nil"/>
              <w:left w:val="single" w:sz="4" w:space="0" w:color="auto"/>
              <w:bottom w:val="nil"/>
              <w:right w:val="single" w:sz="4" w:space="0" w:color="auto"/>
            </w:tcBorders>
            <w:hideMark/>
          </w:tcPr>
          <w:p w:rsidR="00F13470" w:rsidRDefault="00F13470" w:rsidP="00F13470">
            <w:pPr>
              <w:spacing w:line="276" w:lineRule="auto"/>
              <w:ind w:left="57"/>
            </w:pPr>
            <w:r>
              <w:t>--------------------------------</w:t>
            </w:r>
          </w:p>
        </w:tc>
        <w:tc>
          <w:tcPr>
            <w:tcW w:w="2747" w:type="dxa"/>
            <w:tcBorders>
              <w:top w:val="nil"/>
              <w:left w:val="single" w:sz="4" w:space="0" w:color="auto"/>
              <w:bottom w:val="nil"/>
              <w:right w:val="single" w:sz="4" w:space="0" w:color="auto"/>
            </w:tcBorders>
          </w:tcPr>
          <w:p w:rsidR="00F13470" w:rsidRDefault="00F13470" w:rsidP="00F13470">
            <w:pPr>
              <w:spacing w:line="276" w:lineRule="auto"/>
              <w:ind w:left="57"/>
            </w:pPr>
          </w:p>
        </w:tc>
      </w:tr>
      <w:tr w:rsidR="00F13470" w:rsidTr="00F13470">
        <w:trPr>
          <w:trHeight w:val="158"/>
        </w:trPr>
        <w:tc>
          <w:tcPr>
            <w:tcW w:w="3926" w:type="dxa"/>
            <w:tcBorders>
              <w:top w:val="nil"/>
              <w:left w:val="single" w:sz="4" w:space="0" w:color="auto"/>
              <w:bottom w:val="nil"/>
              <w:right w:val="single" w:sz="4" w:space="0" w:color="auto"/>
            </w:tcBorders>
            <w:hideMark/>
          </w:tcPr>
          <w:p w:rsidR="00F13470" w:rsidRDefault="00F13470" w:rsidP="00F13470">
            <w:pPr>
              <w:spacing w:line="276" w:lineRule="auto"/>
              <w:ind w:left="992"/>
            </w:pPr>
            <w:r>
              <w:t>подвальные</w:t>
            </w:r>
          </w:p>
        </w:tc>
        <w:tc>
          <w:tcPr>
            <w:tcW w:w="2747" w:type="dxa"/>
            <w:tcBorders>
              <w:top w:val="nil"/>
              <w:left w:val="single" w:sz="4" w:space="0" w:color="auto"/>
              <w:bottom w:val="nil"/>
              <w:right w:val="single" w:sz="4" w:space="0" w:color="auto"/>
            </w:tcBorders>
            <w:hideMark/>
          </w:tcPr>
          <w:p w:rsidR="00F13470" w:rsidRDefault="00F13470" w:rsidP="00F13470">
            <w:pPr>
              <w:spacing w:line="276" w:lineRule="auto"/>
            </w:pPr>
            <w:r>
              <w:t>---------------------------------</w:t>
            </w:r>
          </w:p>
        </w:tc>
        <w:tc>
          <w:tcPr>
            <w:tcW w:w="2747" w:type="dxa"/>
            <w:tcBorders>
              <w:top w:val="nil"/>
              <w:left w:val="single" w:sz="4" w:space="0" w:color="auto"/>
              <w:bottom w:val="nil"/>
              <w:right w:val="single" w:sz="4" w:space="0" w:color="auto"/>
            </w:tcBorders>
          </w:tcPr>
          <w:p w:rsidR="00F13470" w:rsidRDefault="00F13470" w:rsidP="00F13470">
            <w:pPr>
              <w:spacing w:line="276" w:lineRule="auto"/>
              <w:ind w:left="57"/>
            </w:pPr>
          </w:p>
        </w:tc>
      </w:tr>
      <w:tr w:rsidR="00F13470" w:rsidTr="00F13470">
        <w:trPr>
          <w:trHeight w:val="166"/>
        </w:trPr>
        <w:tc>
          <w:tcPr>
            <w:tcW w:w="3926" w:type="dxa"/>
            <w:tcBorders>
              <w:top w:val="nil"/>
              <w:left w:val="single" w:sz="4" w:space="0" w:color="auto"/>
              <w:bottom w:val="nil"/>
              <w:right w:val="single" w:sz="4" w:space="0" w:color="auto"/>
            </w:tcBorders>
            <w:hideMark/>
          </w:tcPr>
          <w:p w:rsidR="00F13470" w:rsidRDefault="00F13470" w:rsidP="00F13470">
            <w:pPr>
              <w:spacing w:line="276" w:lineRule="auto"/>
              <w:ind w:left="992"/>
            </w:pPr>
            <w:r>
              <w:t>(другое)</w:t>
            </w:r>
          </w:p>
        </w:tc>
        <w:tc>
          <w:tcPr>
            <w:tcW w:w="2747" w:type="dxa"/>
            <w:tcBorders>
              <w:top w:val="nil"/>
              <w:left w:val="single" w:sz="4" w:space="0" w:color="auto"/>
              <w:bottom w:val="nil"/>
              <w:right w:val="single" w:sz="4" w:space="0" w:color="auto"/>
            </w:tcBorders>
          </w:tcPr>
          <w:p w:rsidR="00F13470" w:rsidRDefault="00F13470" w:rsidP="00F13470">
            <w:pPr>
              <w:spacing w:line="276" w:lineRule="auto"/>
              <w:ind w:left="57"/>
            </w:pPr>
          </w:p>
        </w:tc>
        <w:tc>
          <w:tcPr>
            <w:tcW w:w="2747" w:type="dxa"/>
            <w:tcBorders>
              <w:top w:val="nil"/>
              <w:left w:val="single" w:sz="4" w:space="0" w:color="auto"/>
              <w:bottom w:val="nil"/>
              <w:right w:val="single" w:sz="4" w:space="0" w:color="auto"/>
            </w:tcBorders>
          </w:tcPr>
          <w:p w:rsidR="00F13470" w:rsidRDefault="00F13470" w:rsidP="00F13470">
            <w:pPr>
              <w:spacing w:line="276" w:lineRule="auto"/>
              <w:ind w:left="57"/>
            </w:pPr>
          </w:p>
        </w:tc>
      </w:tr>
      <w:tr w:rsidR="00F13470" w:rsidTr="00F13470">
        <w:trPr>
          <w:trHeight w:val="315"/>
        </w:trPr>
        <w:tc>
          <w:tcPr>
            <w:tcW w:w="3926" w:type="dxa"/>
            <w:tcBorders>
              <w:top w:val="single" w:sz="4" w:space="0" w:color="auto"/>
              <w:left w:val="single" w:sz="4" w:space="0" w:color="auto"/>
              <w:bottom w:val="single" w:sz="4" w:space="0" w:color="auto"/>
              <w:right w:val="single" w:sz="4" w:space="0" w:color="auto"/>
            </w:tcBorders>
            <w:vAlign w:val="bottom"/>
            <w:hideMark/>
          </w:tcPr>
          <w:p w:rsidR="00F13470" w:rsidRDefault="00F13470" w:rsidP="00F13470">
            <w:pPr>
              <w:spacing w:line="276" w:lineRule="auto"/>
              <w:ind w:left="57"/>
            </w:pPr>
            <w:r>
              <w:t>5. Крыша</w:t>
            </w:r>
          </w:p>
        </w:tc>
        <w:tc>
          <w:tcPr>
            <w:tcW w:w="2747" w:type="dxa"/>
            <w:tcBorders>
              <w:top w:val="single" w:sz="4" w:space="0" w:color="auto"/>
              <w:left w:val="single" w:sz="4" w:space="0" w:color="auto"/>
              <w:bottom w:val="single" w:sz="4" w:space="0" w:color="auto"/>
              <w:right w:val="single" w:sz="4" w:space="0" w:color="auto"/>
            </w:tcBorders>
            <w:vAlign w:val="bottom"/>
            <w:hideMark/>
          </w:tcPr>
          <w:p w:rsidR="00F13470" w:rsidRDefault="00F13470" w:rsidP="00F13470">
            <w:pPr>
              <w:spacing w:line="276" w:lineRule="auto"/>
              <w:ind w:left="57"/>
            </w:pPr>
            <w:r>
              <w:t>шиферная</w:t>
            </w:r>
          </w:p>
        </w:tc>
        <w:tc>
          <w:tcPr>
            <w:tcW w:w="2747" w:type="dxa"/>
            <w:tcBorders>
              <w:top w:val="single" w:sz="4" w:space="0" w:color="auto"/>
              <w:left w:val="single" w:sz="4" w:space="0" w:color="auto"/>
              <w:bottom w:val="single" w:sz="4" w:space="0" w:color="auto"/>
              <w:right w:val="single" w:sz="4" w:space="0" w:color="auto"/>
            </w:tcBorders>
            <w:vAlign w:val="bottom"/>
            <w:hideMark/>
          </w:tcPr>
          <w:tbl>
            <w:tblPr>
              <w:tblW w:w="9420"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4A0"/>
            </w:tblPr>
            <w:tblGrid>
              <w:gridCol w:w="9420"/>
            </w:tblGrid>
            <w:tr w:rsidR="00F13470" w:rsidTr="00F13470">
              <w:trPr>
                <w:trHeight w:val="158"/>
              </w:trPr>
              <w:tc>
                <w:tcPr>
                  <w:tcW w:w="9426" w:type="dxa"/>
                  <w:tcBorders>
                    <w:top w:val="nil"/>
                    <w:left w:val="single" w:sz="4" w:space="0" w:color="auto"/>
                    <w:bottom w:val="nil"/>
                    <w:right w:val="single" w:sz="4" w:space="0" w:color="auto"/>
                  </w:tcBorders>
                </w:tcPr>
                <w:p w:rsidR="00F13470" w:rsidRDefault="00F13470" w:rsidP="00F13470">
                  <w:pPr>
                    <w:spacing w:line="276" w:lineRule="auto"/>
                  </w:pPr>
                  <w:r>
                    <w:t>Трещины коньковых плит</w:t>
                  </w:r>
                </w:p>
                <w:p w:rsidR="00F13470" w:rsidRDefault="00F13470" w:rsidP="00F13470">
                  <w:pPr>
                    <w:spacing w:line="276" w:lineRule="auto"/>
                  </w:pPr>
                </w:p>
              </w:tc>
            </w:tr>
          </w:tbl>
          <w:p w:rsidR="00F13470" w:rsidRDefault="00F13470" w:rsidP="00F13470">
            <w:pPr>
              <w:spacing w:line="276" w:lineRule="auto"/>
              <w:ind w:left="57"/>
            </w:pPr>
          </w:p>
        </w:tc>
      </w:tr>
      <w:tr w:rsidR="00F13470" w:rsidTr="00F13470">
        <w:trPr>
          <w:trHeight w:val="324"/>
        </w:trPr>
        <w:tc>
          <w:tcPr>
            <w:tcW w:w="3926" w:type="dxa"/>
            <w:tcBorders>
              <w:top w:val="single" w:sz="4" w:space="0" w:color="auto"/>
              <w:left w:val="single" w:sz="4" w:space="0" w:color="auto"/>
              <w:bottom w:val="single" w:sz="4" w:space="0" w:color="auto"/>
              <w:right w:val="single" w:sz="4" w:space="0" w:color="auto"/>
            </w:tcBorders>
            <w:vAlign w:val="bottom"/>
            <w:hideMark/>
          </w:tcPr>
          <w:p w:rsidR="00F13470" w:rsidRDefault="00F13470" w:rsidP="00F13470">
            <w:pPr>
              <w:spacing w:line="276" w:lineRule="auto"/>
              <w:ind w:left="57"/>
            </w:pPr>
            <w:r>
              <w:t>6. Полы</w:t>
            </w:r>
          </w:p>
        </w:tc>
        <w:tc>
          <w:tcPr>
            <w:tcW w:w="2747" w:type="dxa"/>
            <w:tcBorders>
              <w:top w:val="single" w:sz="4" w:space="0" w:color="auto"/>
              <w:left w:val="single" w:sz="4" w:space="0" w:color="auto"/>
              <w:bottom w:val="single" w:sz="4" w:space="0" w:color="auto"/>
              <w:right w:val="single" w:sz="4" w:space="0" w:color="auto"/>
            </w:tcBorders>
            <w:vAlign w:val="bottom"/>
            <w:hideMark/>
          </w:tcPr>
          <w:p w:rsidR="00F13470" w:rsidRDefault="00F13470" w:rsidP="00F13470">
            <w:pPr>
              <w:spacing w:line="276" w:lineRule="auto"/>
              <w:ind w:left="57"/>
            </w:pPr>
            <w:r>
              <w:t>Дощатые  окрашенные</w:t>
            </w:r>
          </w:p>
        </w:tc>
        <w:tc>
          <w:tcPr>
            <w:tcW w:w="2747" w:type="dxa"/>
            <w:tcBorders>
              <w:top w:val="single" w:sz="4" w:space="0" w:color="auto"/>
              <w:left w:val="single" w:sz="4" w:space="0" w:color="auto"/>
              <w:bottom w:val="single" w:sz="4" w:space="0" w:color="auto"/>
              <w:right w:val="single" w:sz="4" w:space="0" w:color="auto"/>
            </w:tcBorders>
            <w:vAlign w:val="bottom"/>
            <w:hideMark/>
          </w:tcPr>
          <w:p w:rsidR="00F13470" w:rsidRDefault="00F13470" w:rsidP="00F13470">
            <w:pPr>
              <w:spacing w:line="276" w:lineRule="auto"/>
              <w:ind w:left="57"/>
            </w:pPr>
            <w:r>
              <w:t>Стертость в ходовых местах</w:t>
            </w:r>
          </w:p>
        </w:tc>
      </w:tr>
      <w:tr w:rsidR="00F13470" w:rsidTr="00F13470">
        <w:trPr>
          <w:cantSplit/>
          <w:trHeight w:val="158"/>
        </w:trPr>
        <w:tc>
          <w:tcPr>
            <w:tcW w:w="3926" w:type="dxa"/>
            <w:tcBorders>
              <w:top w:val="single" w:sz="4" w:space="0" w:color="auto"/>
              <w:left w:val="single" w:sz="4" w:space="0" w:color="auto"/>
              <w:bottom w:val="nil"/>
              <w:right w:val="single" w:sz="4" w:space="0" w:color="auto"/>
            </w:tcBorders>
            <w:vAlign w:val="bottom"/>
            <w:hideMark/>
          </w:tcPr>
          <w:p w:rsidR="00F13470" w:rsidRDefault="00F13470" w:rsidP="00F13470">
            <w:pPr>
              <w:spacing w:line="276" w:lineRule="auto"/>
              <w:ind w:left="57"/>
            </w:pPr>
            <w:r>
              <w:t>7. Проемы</w:t>
            </w:r>
          </w:p>
        </w:tc>
        <w:tc>
          <w:tcPr>
            <w:tcW w:w="2747" w:type="dxa"/>
            <w:vMerge w:val="restart"/>
            <w:tcBorders>
              <w:top w:val="single" w:sz="4" w:space="0" w:color="auto"/>
              <w:left w:val="nil"/>
              <w:bottom w:val="nil"/>
              <w:right w:val="single" w:sz="4" w:space="0" w:color="auto"/>
            </w:tcBorders>
            <w:vAlign w:val="bottom"/>
            <w:hideMark/>
          </w:tcPr>
          <w:p w:rsidR="00F13470" w:rsidRDefault="00F13470" w:rsidP="00F13470">
            <w:pPr>
              <w:spacing w:line="276" w:lineRule="auto"/>
              <w:ind w:left="57"/>
            </w:pPr>
            <w:r>
              <w:t>Двойные створчатые</w:t>
            </w:r>
          </w:p>
        </w:tc>
        <w:tc>
          <w:tcPr>
            <w:tcW w:w="2747" w:type="dxa"/>
            <w:vMerge w:val="restart"/>
            <w:tcBorders>
              <w:top w:val="single" w:sz="4" w:space="0" w:color="auto"/>
              <w:left w:val="nil"/>
              <w:bottom w:val="nil"/>
              <w:right w:val="single" w:sz="4" w:space="0" w:color="auto"/>
            </w:tcBorders>
            <w:vAlign w:val="bottom"/>
          </w:tcPr>
          <w:p w:rsidR="00F13470" w:rsidRDefault="00F13470" w:rsidP="00F13470">
            <w:pPr>
              <w:spacing w:line="276" w:lineRule="auto"/>
              <w:ind w:left="57"/>
            </w:pPr>
            <w:r>
              <w:t xml:space="preserve">Оконные переплеты </w:t>
            </w:r>
            <w:r>
              <w:lastRenderedPageBreak/>
              <w:t xml:space="preserve">рассохлись </w:t>
            </w:r>
          </w:p>
          <w:p w:rsidR="00F13470" w:rsidRDefault="00F13470" w:rsidP="00F13470">
            <w:pPr>
              <w:spacing w:line="276" w:lineRule="auto"/>
              <w:ind w:left="57"/>
            </w:pPr>
          </w:p>
        </w:tc>
      </w:tr>
      <w:tr w:rsidR="00F13470" w:rsidTr="00F13470">
        <w:trPr>
          <w:cantSplit/>
          <w:trHeight w:val="166"/>
        </w:trPr>
        <w:tc>
          <w:tcPr>
            <w:tcW w:w="3926" w:type="dxa"/>
            <w:tcBorders>
              <w:top w:val="nil"/>
              <w:left w:val="single" w:sz="4" w:space="0" w:color="auto"/>
              <w:bottom w:val="nil"/>
              <w:right w:val="single" w:sz="4" w:space="0" w:color="auto"/>
            </w:tcBorders>
            <w:vAlign w:val="bottom"/>
            <w:hideMark/>
          </w:tcPr>
          <w:p w:rsidR="00F13470" w:rsidRDefault="00F13470" w:rsidP="00F13470">
            <w:pPr>
              <w:spacing w:line="276" w:lineRule="auto"/>
              <w:ind w:left="993"/>
            </w:pPr>
            <w:r>
              <w:lastRenderedPageBreak/>
              <w:t>окна</w:t>
            </w:r>
          </w:p>
        </w:tc>
        <w:tc>
          <w:tcPr>
            <w:tcW w:w="2747" w:type="dxa"/>
            <w:vMerge/>
            <w:tcBorders>
              <w:top w:val="single" w:sz="4" w:space="0" w:color="auto"/>
              <w:left w:val="nil"/>
              <w:bottom w:val="nil"/>
              <w:right w:val="single" w:sz="4" w:space="0" w:color="auto"/>
            </w:tcBorders>
            <w:vAlign w:val="center"/>
            <w:hideMark/>
          </w:tcPr>
          <w:p w:rsidR="00F13470" w:rsidRDefault="00F13470" w:rsidP="00F13470"/>
        </w:tc>
        <w:tc>
          <w:tcPr>
            <w:tcW w:w="2747" w:type="dxa"/>
            <w:vMerge/>
            <w:tcBorders>
              <w:top w:val="single" w:sz="4" w:space="0" w:color="auto"/>
              <w:left w:val="nil"/>
              <w:bottom w:val="nil"/>
              <w:right w:val="single" w:sz="4" w:space="0" w:color="auto"/>
            </w:tcBorders>
            <w:vAlign w:val="center"/>
            <w:hideMark/>
          </w:tcPr>
          <w:p w:rsidR="00F13470" w:rsidRDefault="00F13470" w:rsidP="00F13470"/>
        </w:tc>
      </w:tr>
      <w:tr w:rsidR="00F13470" w:rsidTr="00F13470">
        <w:trPr>
          <w:trHeight w:val="158"/>
        </w:trPr>
        <w:tc>
          <w:tcPr>
            <w:tcW w:w="3926" w:type="dxa"/>
            <w:tcBorders>
              <w:top w:val="nil"/>
              <w:left w:val="single" w:sz="4" w:space="0" w:color="auto"/>
              <w:bottom w:val="nil"/>
              <w:right w:val="single" w:sz="4" w:space="0" w:color="auto"/>
            </w:tcBorders>
            <w:vAlign w:val="bottom"/>
            <w:hideMark/>
          </w:tcPr>
          <w:p w:rsidR="00F13470" w:rsidRDefault="00F13470" w:rsidP="00F13470">
            <w:pPr>
              <w:spacing w:line="276" w:lineRule="auto"/>
              <w:ind w:left="993"/>
            </w:pPr>
            <w:r>
              <w:lastRenderedPageBreak/>
              <w:t>двери</w:t>
            </w:r>
          </w:p>
        </w:tc>
        <w:tc>
          <w:tcPr>
            <w:tcW w:w="2747" w:type="dxa"/>
            <w:tcBorders>
              <w:top w:val="nil"/>
              <w:left w:val="nil"/>
              <w:bottom w:val="nil"/>
              <w:right w:val="single" w:sz="4" w:space="0" w:color="auto"/>
            </w:tcBorders>
            <w:vAlign w:val="bottom"/>
            <w:hideMark/>
          </w:tcPr>
          <w:p w:rsidR="00F13470" w:rsidRDefault="00F13470" w:rsidP="00F13470">
            <w:pPr>
              <w:spacing w:line="276" w:lineRule="auto"/>
              <w:ind w:left="57"/>
            </w:pPr>
            <w:r>
              <w:t>филенчатые</w:t>
            </w:r>
          </w:p>
        </w:tc>
        <w:tc>
          <w:tcPr>
            <w:tcW w:w="2747" w:type="dxa"/>
            <w:tcBorders>
              <w:top w:val="nil"/>
              <w:left w:val="nil"/>
              <w:bottom w:val="nil"/>
              <w:right w:val="single" w:sz="4" w:space="0" w:color="auto"/>
            </w:tcBorders>
            <w:vAlign w:val="bottom"/>
            <w:hideMark/>
          </w:tcPr>
          <w:p w:rsidR="00F13470" w:rsidRDefault="00F13470" w:rsidP="00F13470">
            <w:pPr>
              <w:spacing w:line="276" w:lineRule="auto"/>
              <w:ind w:left="57"/>
            </w:pPr>
            <w:r>
              <w:t>Полотна осели</w:t>
            </w:r>
          </w:p>
        </w:tc>
      </w:tr>
      <w:tr w:rsidR="00F13470" w:rsidTr="00F13470">
        <w:trPr>
          <w:trHeight w:val="166"/>
        </w:trPr>
        <w:tc>
          <w:tcPr>
            <w:tcW w:w="3926" w:type="dxa"/>
            <w:tcBorders>
              <w:top w:val="nil"/>
              <w:left w:val="single" w:sz="4" w:space="0" w:color="auto"/>
              <w:bottom w:val="single" w:sz="4" w:space="0" w:color="auto"/>
              <w:right w:val="single" w:sz="4" w:space="0" w:color="auto"/>
            </w:tcBorders>
            <w:vAlign w:val="bottom"/>
            <w:hideMark/>
          </w:tcPr>
          <w:p w:rsidR="00F13470" w:rsidRDefault="00F13470" w:rsidP="00F13470">
            <w:pPr>
              <w:spacing w:line="276" w:lineRule="auto"/>
              <w:ind w:left="993"/>
            </w:pPr>
            <w:r>
              <w:t>(другое)</w:t>
            </w:r>
          </w:p>
        </w:tc>
        <w:tc>
          <w:tcPr>
            <w:tcW w:w="2747" w:type="dxa"/>
            <w:tcBorders>
              <w:top w:val="nil"/>
              <w:left w:val="nil"/>
              <w:bottom w:val="single" w:sz="4" w:space="0" w:color="auto"/>
              <w:right w:val="single" w:sz="4" w:space="0" w:color="auto"/>
            </w:tcBorders>
            <w:vAlign w:val="bottom"/>
          </w:tcPr>
          <w:p w:rsidR="00F13470" w:rsidRDefault="00F13470" w:rsidP="00F13470">
            <w:pPr>
              <w:spacing w:line="276" w:lineRule="auto"/>
              <w:ind w:left="57"/>
            </w:pPr>
          </w:p>
        </w:tc>
        <w:tc>
          <w:tcPr>
            <w:tcW w:w="2747" w:type="dxa"/>
            <w:tcBorders>
              <w:top w:val="nil"/>
              <w:left w:val="nil"/>
              <w:bottom w:val="single" w:sz="4" w:space="0" w:color="auto"/>
              <w:right w:val="single" w:sz="4" w:space="0" w:color="auto"/>
            </w:tcBorders>
            <w:vAlign w:val="bottom"/>
          </w:tcPr>
          <w:p w:rsidR="00F13470" w:rsidRDefault="00F13470" w:rsidP="00F13470">
            <w:pPr>
              <w:spacing w:line="276" w:lineRule="auto"/>
              <w:ind w:left="57"/>
            </w:pPr>
          </w:p>
        </w:tc>
      </w:tr>
      <w:tr w:rsidR="00F13470" w:rsidTr="00F13470">
        <w:trPr>
          <w:cantSplit/>
          <w:trHeight w:val="158"/>
        </w:trPr>
        <w:tc>
          <w:tcPr>
            <w:tcW w:w="3926" w:type="dxa"/>
            <w:tcBorders>
              <w:top w:val="single" w:sz="4" w:space="0" w:color="auto"/>
              <w:left w:val="single" w:sz="4" w:space="0" w:color="auto"/>
              <w:bottom w:val="nil"/>
              <w:right w:val="single" w:sz="4" w:space="0" w:color="auto"/>
            </w:tcBorders>
            <w:vAlign w:val="bottom"/>
            <w:hideMark/>
          </w:tcPr>
          <w:p w:rsidR="00F13470" w:rsidRDefault="00F13470" w:rsidP="00F13470">
            <w:pPr>
              <w:spacing w:line="276" w:lineRule="auto"/>
              <w:ind w:left="57"/>
            </w:pPr>
            <w:r>
              <w:t>8. Отделка</w:t>
            </w:r>
          </w:p>
        </w:tc>
        <w:tc>
          <w:tcPr>
            <w:tcW w:w="2747" w:type="dxa"/>
            <w:vMerge w:val="restart"/>
            <w:tcBorders>
              <w:top w:val="single" w:sz="4" w:space="0" w:color="auto"/>
              <w:left w:val="nil"/>
              <w:bottom w:val="nil"/>
              <w:right w:val="single" w:sz="4" w:space="0" w:color="auto"/>
            </w:tcBorders>
            <w:vAlign w:val="bottom"/>
            <w:hideMark/>
          </w:tcPr>
          <w:p w:rsidR="00F13470" w:rsidRDefault="00F13470" w:rsidP="00F13470">
            <w:pPr>
              <w:spacing w:line="276" w:lineRule="auto"/>
              <w:ind w:left="57"/>
            </w:pPr>
            <w:r>
              <w:t>Штукатурка, побелка, окраска</w:t>
            </w:r>
          </w:p>
        </w:tc>
        <w:tc>
          <w:tcPr>
            <w:tcW w:w="2747" w:type="dxa"/>
            <w:vMerge w:val="restart"/>
            <w:tcBorders>
              <w:top w:val="single" w:sz="4" w:space="0" w:color="auto"/>
              <w:left w:val="nil"/>
              <w:bottom w:val="nil"/>
              <w:right w:val="single" w:sz="4" w:space="0" w:color="auto"/>
            </w:tcBorders>
            <w:vAlign w:val="bottom"/>
            <w:hideMark/>
          </w:tcPr>
          <w:p w:rsidR="00F13470" w:rsidRDefault="00F13470" w:rsidP="00F13470">
            <w:pPr>
              <w:spacing w:line="276" w:lineRule="auto"/>
              <w:ind w:left="57"/>
            </w:pPr>
            <w:r>
              <w:t>Отпадение штукатурки</w:t>
            </w:r>
          </w:p>
        </w:tc>
      </w:tr>
      <w:tr w:rsidR="00F13470" w:rsidTr="00F13470">
        <w:trPr>
          <w:cantSplit/>
          <w:trHeight w:val="166"/>
        </w:trPr>
        <w:tc>
          <w:tcPr>
            <w:tcW w:w="3926" w:type="dxa"/>
            <w:tcBorders>
              <w:top w:val="nil"/>
              <w:left w:val="single" w:sz="4" w:space="0" w:color="auto"/>
              <w:bottom w:val="nil"/>
              <w:right w:val="single" w:sz="4" w:space="0" w:color="auto"/>
            </w:tcBorders>
            <w:vAlign w:val="bottom"/>
            <w:hideMark/>
          </w:tcPr>
          <w:p w:rsidR="00F13470" w:rsidRDefault="00F13470" w:rsidP="00F13470">
            <w:pPr>
              <w:spacing w:line="276" w:lineRule="auto"/>
              <w:ind w:left="993"/>
            </w:pPr>
            <w:r>
              <w:t>внутренняя</w:t>
            </w:r>
          </w:p>
        </w:tc>
        <w:tc>
          <w:tcPr>
            <w:tcW w:w="2747" w:type="dxa"/>
            <w:vMerge/>
            <w:tcBorders>
              <w:top w:val="single" w:sz="4" w:space="0" w:color="auto"/>
              <w:left w:val="nil"/>
              <w:bottom w:val="nil"/>
              <w:right w:val="single" w:sz="4" w:space="0" w:color="auto"/>
            </w:tcBorders>
            <w:vAlign w:val="center"/>
            <w:hideMark/>
          </w:tcPr>
          <w:p w:rsidR="00F13470" w:rsidRDefault="00F13470" w:rsidP="00F13470"/>
        </w:tc>
        <w:tc>
          <w:tcPr>
            <w:tcW w:w="2747" w:type="dxa"/>
            <w:vMerge/>
            <w:tcBorders>
              <w:top w:val="single" w:sz="4" w:space="0" w:color="auto"/>
              <w:left w:val="nil"/>
              <w:bottom w:val="nil"/>
              <w:right w:val="single" w:sz="4" w:space="0" w:color="auto"/>
            </w:tcBorders>
            <w:vAlign w:val="center"/>
            <w:hideMark/>
          </w:tcPr>
          <w:p w:rsidR="00F13470" w:rsidRDefault="00F13470" w:rsidP="00F13470"/>
        </w:tc>
      </w:tr>
      <w:tr w:rsidR="00F13470" w:rsidTr="00F13470">
        <w:trPr>
          <w:trHeight w:val="158"/>
        </w:trPr>
        <w:tc>
          <w:tcPr>
            <w:tcW w:w="3926" w:type="dxa"/>
            <w:tcBorders>
              <w:top w:val="nil"/>
              <w:left w:val="single" w:sz="4" w:space="0" w:color="auto"/>
              <w:bottom w:val="nil"/>
              <w:right w:val="single" w:sz="4" w:space="0" w:color="auto"/>
            </w:tcBorders>
            <w:vAlign w:val="bottom"/>
            <w:hideMark/>
          </w:tcPr>
          <w:p w:rsidR="00F13470" w:rsidRDefault="00F13470" w:rsidP="00F13470">
            <w:pPr>
              <w:spacing w:line="276" w:lineRule="auto"/>
              <w:ind w:left="993"/>
            </w:pPr>
            <w:r>
              <w:t>наружная</w:t>
            </w:r>
          </w:p>
        </w:tc>
        <w:tc>
          <w:tcPr>
            <w:tcW w:w="2747" w:type="dxa"/>
            <w:tcBorders>
              <w:top w:val="nil"/>
              <w:left w:val="nil"/>
              <w:bottom w:val="nil"/>
              <w:right w:val="single" w:sz="4" w:space="0" w:color="auto"/>
            </w:tcBorders>
            <w:vAlign w:val="bottom"/>
          </w:tcPr>
          <w:p w:rsidR="00F13470" w:rsidRDefault="00F13470" w:rsidP="00F13470">
            <w:pPr>
              <w:spacing w:line="276" w:lineRule="auto"/>
              <w:ind w:left="57"/>
            </w:pPr>
          </w:p>
        </w:tc>
        <w:tc>
          <w:tcPr>
            <w:tcW w:w="2747" w:type="dxa"/>
            <w:tcBorders>
              <w:top w:val="nil"/>
              <w:left w:val="nil"/>
              <w:bottom w:val="nil"/>
              <w:right w:val="single" w:sz="4" w:space="0" w:color="auto"/>
            </w:tcBorders>
            <w:vAlign w:val="bottom"/>
          </w:tcPr>
          <w:p w:rsidR="00F13470" w:rsidRDefault="00F13470" w:rsidP="00F13470">
            <w:pPr>
              <w:spacing w:line="276" w:lineRule="auto"/>
              <w:ind w:left="57"/>
            </w:pPr>
          </w:p>
        </w:tc>
      </w:tr>
      <w:tr w:rsidR="00F13470" w:rsidTr="00F13470">
        <w:trPr>
          <w:trHeight w:val="166"/>
        </w:trPr>
        <w:tc>
          <w:tcPr>
            <w:tcW w:w="3926" w:type="dxa"/>
            <w:tcBorders>
              <w:top w:val="nil"/>
              <w:left w:val="single" w:sz="4" w:space="0" w:color="auto"/>
              <w:bottom w:val="single" w:sz="4" w:space="0" w:color="auto"/>
              <w:right w:val="single" w:sz="4" w:space="0" w:color="auto"/>
            </w:tcBorders>
            <w:vAlign w:val="bottom"/>
            <w:hideMark/>
          </w:tcPr>
          <w:p w:rsidR="00F13470" w:rsidRDefault="00F13470" w:rsidP="00F13470">
            <w:pPr>
              <w:spacing w:line="276" w:lineRule="auto"/>
              <w:ind w:left="993"/>
            </w:pPr>
            <w:r>
              <w:t>(другое)</w:t>
            </w:r>
          </w:p>
        </w:tc>
        <w:tc>
          <w:tcPr>
            <w:tcW w:w="2747" w:type="dxa"/>
            <w:tcBorders>
              <w:top w:val="nil"/>
              <w:left w:val="nil"/>
              <w:bottom w:val="single" w:sz="4" w:space="0" w:color="auto"/>
              <w:right w:val="single" w:sz="4" w:space="0" w:color="auto"/>
            </w:tcBorders>
            <w:vAlign w:val="bottom"/>
          </w:tcPr>
          <w:p w:rsidR="00F13470" w:rsidRDefault="00F13470" w:rsidP="00F13470">
            <w:pPr>
              <w:spacing w:line="276" w:lineRule="auto"/>
              <w:ind w:left="57"/>
            </w:pPr>
          </w:p>
        </w:tc>
        <w:tc>
          <w:tcPr>
            <w:tcW w:w="2747" w:type="dxa"/>
            <w:tcBorders>
              <w:top w:val="nil"/>
              <w:left w:val="nil"/>
              <w:bottom w:val="single" w:sz="4" w:space="0" w:color="auto"/>
              <w:right w:val="single" w:sz="4" w:space="0" w:color="auto"/>
            </w:tcBorders>
            <w:vAlign w:val="bottom"/>
          </w:tcPr>
          <w:p w:rsidR="00F13470" w:rsidRDefault="00F13470" w:rsidP="00F13470">
            <w:pPr>
              <w:spacing w:line="276" w:lineRule="auto"/>
              <w:ind w:left="57"/>
            </w:pPr>
          </w:p>
        </w:tc>
      </w:tr>
      <w:tr w:rsidR="00F13470" w:rsidTr="00F13470">
        <w:trPr>
          <w:cantSplit/>
          <w:trHeight w:val="473"/>
        </w:trPr>
        <w:tc>
          <w:tcPr>
            <w:tcW w:w="3926" w:type="dxa"/>
            <w:tcBorders>
              <w:top w:val="single" w:sz="4" w:space="0" w:color="auto"/>
              <w:left w:val="single" w:sz="4" w:space="0" w:color="auto"/>
              <w:bottom w:val="nil"/>
              <w:right w:val="single" w:sz="4" w:space="0" w:color="auto"/>
            </w:tcBorders>
            <w:vAlign w:val="bottom"/>
            <w:hideMark/>
          </w:tcPr>
          <w:p w:rsidR="00F13470" w:rsidRDefault="00F13470" w:rsidP="00F13470">
            <w:pPr>
              <w:spacing w:line="276" w:lineRule="auto"/>
              <w:ind w:left="57"/>
            </w:pPr>
            <w:r>
              <w:t>9. Механическое, электрическое, санитарно-техническое и иное оборудование</w:t>
            </w:r>
          </w:p>
        </w:tc>
        <w:tc>
          <w:tcPr>
            <w:tcW w:w="2747" w:type="dxa"/>
            <w:vMerge w:val="restart"/>
            <w:tcBorders>
              <w:top w:val="single" w:sz="4" w:space="0" w:color="auto"/>
              <w:left w:val="nil"/>
              <w:bottom w:val="nil"/>
              <w:right w:val="single" w:sz="4" w:space="0" w:color="auto"/>
            </w:tcBorders>
            <w:vAlign w:val="bottom"/>
            <w:hideMark/>
          </w:tcPr>
          <w:p w:rsidR="00F13470" w:rsidRDefault="00F13470" w:rsidP="00F13470">
            <w:pPr>
              <w:spacing w:line="276" w:lineRule="auto"/>
              <w:ind w:left="57"/>
            </w:pPr>
            <w:r>
              <w:t xml:space="preserve"> </w:t>
            </w:r>
          </w:p>
          <w:p w:rsidR="00F13470" w:rsidRDefault="00F13470" w:rsidP="00F13470">
            <w:pPr>
              <w:spacing w:line="276" w:lineRule="auto"/>
              <w:ind w:left="57"/>
            </w:pPr>
            <w:r>
              <w:t>есть</w:t>
            </w:r>
          </w:p>
        </w:tc>
        <w:tc>
          <w:tcPr>
            <w:tcW w:w="2747" w:type="dxa"/>
            <w:vMerge w:val="restart"/>
            <w:tcBorders>
              <w:top w:val="single" w:sz="4" w:space="0" w:color="auto"/>
              <w:left w:val="nil"/>
              <w:bottom w:val="nil"/>
              <w:right w:val="single" w:sz="4" w:space="0" w:color="auto"/>
            </w:tcBorders>
            <w:vAlign w:val="bottom"/>
            <w:hideMark/>
          </w:tcPr>
          <w:p w:rsidR="00F13470" w:rsidRDefault="00F13470" w:rsidP="00F13470">
            <w:pPr>
              <w:spacing w:line="276" w:lineRule="auto"/>
              <w:ind w:left="57"/>
            </w:pPr>
            <w:r>
              <w:t xml:space="preserve">Удовлетворительное </w:t>
            </w:r>
          </w:p>
        </w:tc>
      </w:tr>
      <w:tr w:rsidR="00F13470" w:rsidTr="00F13470">
        <w:trPr>
          <w:cantSplit/>
          <w:trHeight w:val="166"/>
        </w:trPr>
        <w:tc>
          <w:tcPr>
            <w:tcW w:w="3926" w:type="dxa"/>
            <w:tcBorders>
              <w:top w:val="nil"/>
              <w:left w:val="single" w:sz="4" w:space="0" w:color="auto"/>
              <w:bottom w:val="nil"/>
              <w:right w:val="single" w:sz="4" w:space="0" w:color="auto"/>
            </w:tcBorders>
            <w:vAlign w:val="bottom"/>
            <w:hideMark/>
          </w:tcPr>
          <w:p w:rsidR="00F13470" w:rsidRDefault="00F13470" w:rsidP="00F13470">
            <w:pPr>
              <w:spacing w:line="276" w:lineRule="auto"/>
              <w:ind w:left="993"/>
            </w:pPr>
            <w:r>
              <w:t>ванны напольные</w:t>
            </w:r>
          </w:p>
        </w:tc>
        <w:tc>
          <w:tcPr>
            <w:tcW w:w="2747" w:type="dxa"/>
            <w:vMerge/>
            <w:tcBorders>
              <w:top w:val="single" w:sz="4" w:space="0" w:color="auto"/>
              <w:left w:val="nil"/>
              <w:bottom w:val="nil"/>
              <w:right w:val="single" w:sz="4" w:space="0" w:color="auto"/>
            </w:tcBorders>
            <w:vAlign w:val="center"/>
            <w:hideMark/>
          </w:tcPr>
          <w:p w:rsidR="00F13470" w:rsidRDefault="00F13470" w:rsidP="00F13470"/>
        </w:tc>
        <w:tc>
          <w:tcPr>
            <w:tcW w:w="2747" w:type="dxa"/>
            <w:vMerge/>
            <w:tcBorders>
              <w:top w:val="single" w:sz="4" w:space="0" w:color="auto"/>
              <w:left w:val="nil"/>
              <w:bottom w:val="nil"/>
              <w:right w:val="single" w:sz="4" w:space="0" w:color="auto"/>
            </w:tcBorders>
            <w:vAlign w:val="center"/>
            <w:hideMark/>
          </w:tcPr>
          <w:p w:rsidR="00F13470" w:rsidRDefault="00F13470" w:rsidP="00F13470"/>
        </w:tc>
      </w:tr>
      <w:tr w:rsidR="00F13470" w:rsidTr="00F13470">
        <w:trPr>
          <w:trHeight w:val="158"/>
        </w:trPr>
        <w:tc>
          <w:tcPr>
            <w:tcW w:w="3926" w:type="dxa"/>
            <w:tcBorders>
              <w:top w:val="nil"/>
              <w:left w:val="single" w:sz="4" w:space="0" w:color="auto"/>
              <w:bottom w:val="nil"/>
              <w:right w:val="single" w:sz="4" w:space="0" w:color="auto"/>
            </w:tcBorders>
            <w:vAlign w:val="bottom"/>
            <w:hideMark/>
          </w:tcPr>
          <w:p w:rsidR="00F13470" w:rsidRDefault="00F13470" w:rsidP="00F13470">
            <w:pPr>
              <w:spacing w:line="276" w:lineRule="auto"/>
              <w:ind w:left="993"/>
            </w:pPr>
            <w:r>
              <w:t>электроплиты</w:t>
            </w:r>
          </w:p>
        </w:tc>
        <w:tc>
          <w:tcPr>
            <w:tcW w:w="2747" w:type="dxa"/>
            <w:tcBorders>
              <w:top w:val="nil"/>
              <w:left w:val="nil"/>
              <w:bottom w:val="nil"/>
              <w:right w:val="single" w:sz="4" w:space="0" w:color="auto"/>
            </w:tcBorders>
            <w:vAlign w:val="bottom"/>
            <w:hideMark/>
          </w:tcPr>
          <w:p w:rsidR="00F13470" w:rsidRDefault="00F13470" w:rsidP="00F13470">
            <w:pPr>
              <w:spacing w:line="276" w:lineRule="auto"/>
              <w:ind w:left="57"/>
            </w:pPr>
            <w:r>
              <w:t>нет</w:t>
            </w:r>
          </w:p>
        </w:tc>
        <w:tc>
          <w:tcPr>
            <w:tcW w:w="2747" w:type="dxa"/>
            <w:tcBorders>
              <w:top w:val="nil"/>
              <w:left w:val="nil"/>
              <w:bottom w:val="nil"/>
              <w:right w:val="single" w:sz="4" w:space="0" w:color="auto"/>
            </w:tcBorders>
            <w:vAlign w:val="bottom"/>
          </w:tcPr>
          <w:p w:rsidR="00F13470" w:rsidRDefault="00F13470" w:rsidP="00F13470">
            <w:pPr>
              <w:spacing w:line="276" w:lineRule="auto"/>
              <w:ind w:left="57"/>
            </w:pPr>
          </w:p>
        </w:tc>
      </w:tr>
      <w:tr w:rsidR="00F13470" w:rsidTr="00F13470">
        <w:trPr>
          <w:trHeight w:val="315"/>
        </w:trPr>
        <w:tc>
          <w:tcPr>
            <w:tcW w:w="3926" w:type="dxa"/>
            <w:tcBorders>
              <w:top w:val="nil"/>
              <w:left w:val="single" w:sz="4" w:space="0" w:color="auto"/>
              <w:bottom w:val="nil"/>
              <w:right w:val="single" w:sz="4" w:space="0" w:color="auto"/>
            </w:tcBorders>
            <w:vAlign w:val="bottom"/>
            <w:hideMark/>
          </w:tcPr>
          <w:p w:rsidR="00F13470" w:rsidRDefault="00F13470" w:rsidP="00F13470">
            <w:pPr>
              <w:spacing w:line="276" w:lineRule="auto"/>
              <w:ind w:left="993"/>
            </w:pPr>
            <w:r>
              <w:t>телефонные сети и оборудование</w:t>
            </w:r>
          </w:p>
        </w:tc>
        <w:tc>
          <w:tcPr>
            <w:tcW w:w="2747" w:type="dxa"/>
            <w:tcBorders>
              <w:top w:val="nil"/>
              <w:left w:val="nil"/>
              <w:bottom w:val="nil"/>
              <w:right w:val="single" w:sz="4" w:space="0" w:color="auto"/>
            </w:tcBorders>
            <w:vAlign w:val="bottom"/>
          </w:tcPr>
          <w:p w:rsidR="00F13470" w:rsidRDefault="00F13470" w:rsidP="00F13470">
            <w:pPr>
              <w:spacing w:line="276" w:lineRule="auto"/>
              <w:ind w:left="57"/>
            </w:pPr>
            <w:r>
              <w:t>нет</w:t>
            </w:r>
          </w:p>
          <w:p w:rsidR="00F13470" w:rsidRDefault="00F13470" w:rsidP="00F13470">
            <w:pPr>
              <w:spacing w:line="276" w:lineRule="auto"/>
              <w:ind w:left="57"/>
            </w:pPr>
          </w:p>
        </w:tc>
        <w:tc>
          <w:tcPr>
            <w:tcW w:w="2747" w:type="dxa"/>
            <w:tcBorders>
              <w:top w:val="nil"/>
              <w:left w:val="nil"/>
              <w:bottom w:val="nil"/>
              <w:right w:val="single" w:sz="4" w:space="0" w:color="auto"/>
            </w:tcBorders>
            <w:vAlign w:val="bottom"/>
          </w:tcPr>
          <w:p w:rsidR="00F13470" w:rsidRDefault="00F13470" w:rsidP="00F13470">
            <w:pPr>
              <w:spacing w:line="276" w:lineRule="auto"/>
              <w:ind w:left="57"/>
            </w:pPr>
          </w:p>
        </w:tc>
      </w:tr>
      <w:tr w:rsidR="00F13470" w:rsidTr="00F13470">
        <w:trPr>
          <w:trHeight w:val="324"/>
        </w:trPr>
        <w:tc>
          <w:tcPr>
            <w:tcW w:w="3926" w:type="dxa"/>
            <w:tcBorders>
              <w:top w:val="nil"/>
              <w:left w:val="single" w:sz="4" w:space="0" w:color="auto"/>
              <w:bottom w:val="nil"/>
              <w:right w:val="single" w:sz="4" w:space="0" w:color="auto"/>
            </w:tcBorders>
            <w:vAlign w:val="bottom"/>
            <w:hideMark/>
          </w:tcPr>
          <w:p w:rsidR="00F13470" w:rsidRDefault="00F13470" w:rsidP="00F13470">
            <w:pPr>
              <w:spacing w:line="276" w:lineRule="auto"/>
              <w:ind w:left="993"/>
            </w:pPr>
            <w:r>
              <w:t>сети проводного радиовещания</w:t>
            </w:r>
          </w:p>
        </w:tc>
        <w:tc>
          <w:tcPr>
            <w:tcW w:w="2747" w:type="dxa"/>
            <w:tcBorders>
              <w:top w:val="nil"/>
              <w:left w:val="nil"/>
              <w:bottom w:val="nil"/>
              <w:right w:val="single" w:sz="4" w:space="0" w:color="auto"/>
            </w:tcBorders>
            <w:vAlign w:val="bottom"/>
            <w:hideMark/>
          </w:tcPr>
          <w:p w:rsidR="00F13470" w:rsidRDefault="00F13470" w:rsidP="00F13470">
            <w:pPr>
              <w:spacing w:line="276" w:lineRule="auto"/>
              <w:ind w:left="57"/>
            </w:pPr>
            <w:r>
              <w:t>есть</w:t>
            </w:r>
          </w:p>
        </w:tc>
        <w:tc>
          <w:tcPr>
            <w:tcW w:w="2747" w:type="dxa"/>
            <w:tcBorders>
              <w:top w:val="nil"/>
              <w:left w:val="nil"/>
              <w:bottom w:val="nil"/>
              <w:right w:val="single" w:sz="4" w:space="0" w:color="auto"/>
            </w:tcBorders>
            <w:vAlign w:val="bottom"/>
            <w:hideMark/>
          </w:tcPr>
          <w:p w:rsidR="00F13470" w:rsidRDefault="00F13470" w:rsidP="00F13470">
            <w:pPr>
              <w:spacing w:line="276" w:lineRule="auto"/>
              <w:ind w:left="57"/>
            </w:pPr>
            <w:r>
              <w:t>Удовлетворительное</w:t>
            </w:r>
          </w:p>
        </w:tc>
      </w:tr>
      <w:tr w:rsidR="00F13470" w:rsidTr="00F13470">
        <w:trPr>
          <w:trHeight w:val="166"/>
        </w:trPr>
        <w:tc>
          <w:tcPr>
            <w:tcW w:w="3926" w:type="dxa"/>
            <w:tcBorders>
              <w:top w:val="nil"/>
              <w:left w:val="single" w:sz="4" w:space="0" w:color="auto"/>
              <w:bottom w:val="nil"/>
              <w:right w:val="single" w:sz="4" w:space="0" w:color="auto"/>
            </w:tcBorders>
            <w:vAlign w:val="bottom"/>
            <w:hideMark/>
          </w:tcPr>
          <w:p w:rsidR="00F13470" w:rsidRDefault="00F13470" w:rsidP="00F13470">
            <w:pPr>
              <w:spacing w:line="276" w:lineRule="auto"/>
              <w:ind w:left="993"/>
            </w:pPr>
            <w:r>
              <w:t>сигнализация</w:t>
            </w:r>
          </w:p>
        </w:tc>
        <w:tc>
          <w:tcPr>
            <w:tcW w:w="2747" w:type="dxa"/>
            <w:tcBorders>
              <w:top w:val="nil"/>
              <w:left w:val="nil"/>
              <w:bottom w:val="nil"/>
              <w:right w:val="single" w:sz="4" w:space="0" w:color="auto"/>
            </w:tcBorders>
            <w:vAlign w:val="bottom"/>
          </w:tcPr>
          <w:p w:rsidR="00F13470" w:rsidRDefault="00F13470" w:rsidP="00F13470">
            <w:pPr>
              <w:spacing w:line="276" w:lineRule="auto"/>
              <w:ind w:left="57"/>
            </w:pPr>
          </w:p>
        </w:tc>
        <w:tc>
          <w:tcPr>
            <w:tcW w:w="2747" w:type="dxa"/>
            <w:tcBorders>
              <w:top w:val="nil"/>
              <w:left w:val="nil"/>
              <w:bottom w:val="nil"/>
              <w:right w:val="single" w:sz="4" w:space="0" w:color="auto"/>
            </w:tcBorders>
            <w:vAlign w:val="bottom"/>
          </w:tcPr>
          <w:p w:rsidR="00F13470" w:rsidRDefault="00F13470" w:rsidP="00F13470">
            <w:pPr>
              <w:spacing w:line="276" w:lineRule="auto"/>
              <w:ind w:left="57"/>
            </w:pPr>
          </w:p>
        </w:tc>
      </w:tr>
      <w:tr w:rsidR="00F13470" w:rsidTr="00F13470">
        <w:trPr>
          <w:trHeight w:val="158"/>
        </w:trPr>
        <w:tc>
          <w:tcPr>
            <w:tcW w:w="3926" w:type="dxa"/>
            <w:tcBorders>
              <w:top w:val="nil"/>
              <w:left w:val="single" w:sz="4" w:space="0" w:color="auto"/>
              <w:bottom w:val="nil"/>
              <w:right w:val="single" w:sz="4" w:space="0" w:color="auto"/>
            </w:tcBorders>
            <w:vAlign w:val="bottom"/>
            <w:hideMark/>
          </w:tcPr>
          <w:p w:rsidR="00F13470" w:rsidRDefault="00F13470" w:rsidP="00F13470">
            <w:pPr>
              <w:spacing w:line="276" w:lineRule="auto"/>
              <w:ind w:left="993"/>
            </w:pPr>
            <w:r>
              <w:t>мусоропровод</w:t>
            </w:r>
          </w:p>
        </w:tc>
        <w:tc>
          <w:tcPr>
            <w:tcW w:w="2747" w:type="dxa"/>
            <w:tcBorders>
              <w:top w:val="nil"/>
              <w:left w:val="nil"/>
              <w:bottom w:val="nil"/>
              <w:right w:val="single" w:sz="4" w:space="0" w:color="auto"/>
            </w:tcBorders>
            <w:vAlign w:val="bottom"/>
          </w:tcPr>
          <w:p w:rsidR="00F13470" w:rsidRDefault="00F13470" w:rsidP="00F13470">
            <w:pPr>
              <w:spacing w:line="276" w:lineRule="auto"/>
              <w:ind w:left="57"/>
            </w:pPr>
          </w:p>
        </w:tc>
        <w:tc>
          <w:tcPr>
            <w:tcW w:w="2747" w:type="dxa"/>
            <w:tcBorders>
              <w:top w:val="nil"/>
              <w:left w:val="nil"/>
              <w:bottom w:val="nil"/>
              <w:right w:val="single" w:sz="4" w:space="0" w:color="auto"/>
            </w:tcBorders>
            <w:vAlign w:val="bottom"/>
          </w:tcPr>
          <w:p w:rsidR="00F13470" w:rsidRDefault="00F13470" w:rsidP="00F13470">
            <w:pPr>
              <w:spacing w:line="276" w:lineRule="auto"/>
              <w:ind w:left="57"/>
            </w:pPr>
          </w:p>
        </w:tc>
      </w:tr>
      <w:tr w:rsidR="00F13470" w:rsidTr="00F13470">
        <w:trPr>
          <w:trHeight w:val="158"/>
        </w:trPr>
        <w:tc>
          <w:tcPr>
            <w:tcW w:w="3926" w:type="dxa"/>
            <w:tcBorders>
              <w:top w:val="nil"/>
              <w:left w:val="single" w:sz="4" w:space="0" w:color="auto"/>
              <w:bottom w:val="nil"/>
              <w:right w:val="single" w:sz="4" w:space="0" w:color="auto"/>
            </w:tcBorders>
            <w:vAlign w:val="bottom"/>
            <w:hideMark/>
          </w:tcPr>
          <w:p w:rsidR="00F13470" w:rsidRDefault="00F13470" w:rsidP="00F13470">
            <w:pPr>
              <w:spacing w:line="276" w:lineRule="auto"/>
              <w:ind w:left="993"/>
            </w:pPr>
            <w:r>
              <w:t>лифт</w:t>
            </w:r>
          </w:p>
        </w:tc>
        <w:tc>
          <w:tcPr>
            <w:tcW w:w="2747" w:type="dxa"/>
            <w:tcBorders>
              <w:top w:val="nil"/>
              <w:left w:val="nil"/>
              <w:bottom w:val="nil"/>
              <w:right w:val="single" w:sz="4" w:space="0" w:color="auto"/>
            </w:tcBorders>
            <w:vAlign w:val="bottom"/>
          </w:tcPr>
          <w:p w:rsidR="00F13470" w:rsidRDefault="00F13470" w:rsidP="00F13470">
            <w:pPr>
              <w:spacing w:line="276" w:lineRule="auto"/>
              <w:ind w:left="57"/>
            </w:pPr>
          </w:p>
        </w:tc>
        <w:tc>
          <w:tcPr>
            <w:tcW w:w="2747" w:type="dxa"/>
            <w:tcBorders>
              <w:top w:val="nil"/>
              <w:left w:val="nil"/>
              <w:bottom w:val="nil"/>
              <w:right w:val="single" w:sz="4" w:space="0" w:color="auto"/>
            </w:tcBorders>
            <w:vAlign w:val="bottom"/>
          </w:tcPr>
          <w:p w:rsidR="00F13470" w:rsidRDefault="00F13470" w:rsidP="00F13470">
            <w:pPr>
              <w:spacing w:line="276" w:lineRule="auto"/>
              <w:ind w:left="57"/>
            </w:pPr>
          </w:p>
        </w:tc>
      </w:tr>
      <w:tr w:rsidR="00F13470" w:rsidTr="00F13470">
        <w:trPr>
          <w:trHeight w:val="166"/>
        </w:trPr>
        <w:tc>
          <w:tcPr>
            <w:tcW w:w="3926" w:type="dxa"/>
            <w:tcBorders>
              <w:top w:val="nil"/>
              <w:left w:val="single" w:sz="4" w:space="0" w:color="auto"/>
              <w:bottom w:val="nil"/>
              <w:right w:val="single" w:sz="4" w:space="0" w:color="auto"/>
            </w:tcBorders>
            <w:vAlign w:val="bottom"/>
            <w:hideMark/>
          </w:tcPr>
          <w:p w:rsidR="00F13470" w:rsidRDefault="00F13470" w:rsidP="00F13470">
            <w:pPr>
              <w:spacing w:line="276" w:lineRule="auto"/>
              <w:ind w:left="993"/>
            </w:pPr>
            <w:r>
              <w:t>вентиляция</w:t>
            </w:r>
          </w:p>
        </w:tc>
        <w:tc>
          <w:tcPr>
            <w:tcW w:w="2747" w:type="dxa"/>
            <w:tcBorders>
              <w:top w:val="nil"/>
              <w:left w:val="nil"/>
              <w:bottom w:val="nil"/>
              <w:right w:val="single" w:sz="4" w:space="0" w:color="auto"/>
            </w:tcBorders>
            <w:vAlign w:val="bottom"/>
            <w:hideMark/>
          </w:tcPr>
          <w:p w:rsidR="00F13470" w:rsidRDefault="00F13470" w:rsidP="00F13470">
            <w:pPr>
              <w:spacing w:line="276" w:lineRule="auto"/>
              <w:ind w:left="57"/>
            </w:pPr>
            <w:r>
              <w:t>есть</w:t>
            </w:r>
          </w:p>
        </w:tc>
        <w:tc>
          <w:tcPr>
            <w:tcW w:w="2747" w:type="dxa"/>
            <w:tcBorders>
              <w:top w:val="nil"/>
              <w:left w:val="nil"/>
              <w:bottom w:val="nil"/>
              <w:right w:val="single" w:sz="4" w:space="0" w:color="auto"/>
            </w:tcBorders>
            <w:vAlign w:val="bottom"/>
            <w:hideMark/>
          </w:tcPr>
          <w:p w:rsidR="00F13470" w:rsidRDefault="00F13470" w:rsidP="00F13470">
            <w:pPr>
              <w:spacing w:line="276" w:lineRule="auto"/>
              <w:ind w:left="57"/>
            </w:pPr>
            <w:r>
              <w:t>Удовлетворительное</w:t>
            </w:r>
          </w:p>
        </w:tc>
      </w:tr>
      <w:tr w:rsidR="00F13470" w:rsidTr="00F13470">
        <w:trPr>
          <w:trHeight w:val="158"/>
        </w:trPr>
        <w:tc>
          <w:tcPr>
            <w:tcW w:w="3926" w:type="dxa"/>
            <w:tcBorders>
              <w:top w:val="nil"/>
              <w:left w:val="single" w:sz="4" w:space="0" w:color="auto"/>
              <w:bottom w:val="single" w:sz="4" w:space="0" w:color="auto"/>
              <w:right w:val="single" w:sz="4" w:space="0" w:color="auto"/>
            </w:tcBorders>
            <w:vAlign w:val="bottom"/>
            <w:hideMark/>
          </w:tcPr>
          <w:p w:rsidR="00F13470" w:rsidRDefault="00F13470" w:rsidP="00F13470">
            <w:pPr>
              <w:spacing w:line="276" w:lineRule="auto"/>
              <w:ind w:left="993"/>
            </w:pPr>
            <w:r>
              <w:t>(другое)</w:t>
            </w:r>
          </w:p>
        </w:tc>
        <w:tc>
          <w:tcPr>
            <w:tcW w:w="2747" w:type="dxa"/>
            <w:tcBorders>
              <w:top w:val="nil"/>
              <w:left w:val="nil"/>
              <w:bottom w:val="single" w:sz="4" w:space="0" w:color="auto"/>
              <w:right w:val="single" w:sz="4" w:space="0" w:color="auto"/>
            </w:tcBorders>
            <w:vAlign w:val="bottom"/>
          </w:tcPr>
          <w:p w:rsidR="00F13470" w:rsidRDefault="00F13470" w:rsidP="00F13470">
            <w:pPr>
              <w:spacing w:line="276" w:lineRule="auto"/>
              <w:ind w:left="57"/>
            </w:pPr>
          </w:p>
        </w:tc>
        <w:tc>
          <w:tcPr>
            <w:tcW w:w="2747" w:type="dxa"/>
            <w:tcBorders>
              <w:top w:val="nil"/>
              <w:left w:val="nil"/>
              <w:bottom w:val="single" w:sz="4" w:space="0" w:color="auto"/>
              <w:right w:val="single" w:sz="4" w:space="0" w:color="auto"/>
            </w:tcBorders>
            <w:vAlign w:val="bottom"/>
          </w:tcPr>
          <w:p w:rsidR="00F13470" w:rsidRDefault="00F13470" w:rsidP="00F13470">
            <w:pPr>
              <w:spacing w:line="276" w:lineRule="auto"/>
              <w:ind w:left="57"/>
            </w:pPr>
          </w:p>
        </w:tc>
      </w:tr>
      <w:tr w:rsidR="00F13470" w:rsidTr="00F13470">
        <w:trPr>
          <w:cantSplit/>
          <w:trHeight w:val="482"/>
        </w:trPr>
        <w:tc>
          <w:tcPr>
            <w:tcW w:w="3926" w:type="dxa"/>
            <w:tcBorders>
              <w:top w:val="single" w:sz="4" w:space="0" w:color="auto"/>
              <w:left w:val="single" w:sz="4" w:space="0" w:color="auto"/>
              <w:bottom w:val="nil"/>
              <w:right w:val="single" w:sz="4" w:space="0" w:color="auto"/>
            </w:tcBorders>
            <w:vAlign w:val="bottom"/>
            <w:hideMark/>
          </w:tcPr>
          <w:p w:rsidR="00F13470" w:rsidRDefault="00F13470" w:rsidP="00F13470">
            <w:pPr>
              <w:spacing w:line="276" w:lineRule="auto"/>
              <w:ind w:left="57"/>
            </w:pPr>
            <w:r>
              <w:t>10. Внутридомовые инженерные коммуникации и оборудование для предоставления коммунальных услуг</w:t>
            </w:r>
          </w:p>
        </w:tc>
        <w:tc>
          <w:tcPr>
            <w:tcW w:w="2747" w:type="dxa"/>
            <w:vMerge w:val="restart"/>
            <w:tcBorders>
              <w:top w:val="single" w:sz="4" w:space="0" w:color="auto"/>
              <w:left w:val="nil"/>
              <w:bottom w:val="nil"/>
              <w:right w:val="single" w:sz="4" w:space="0" w:color="auto"/>
            </w:tcBorders>
            <w:vAlign w:val="bottom"/>
            <w:hideMark/>
          </w:tcPr>
          <w:p w:rsidR="00F13470" w:rsidRDefault="00F13470" w:rsidP="00F13470">
            <w:pPr>
              <w:spacing w:line="276" w:lineRule="auto"/>
              <w:ind w:left="57"/>
            </w:pPr>
            <w:r>
              <w:t>центральное</w:t>
            </w:r>
          </w:p>
        </w:tc>
        <w:tc>
          <w:tcPr>
            <w:tcW w:w="2747" w:type="dxa"/>
            <w:vMerge w:val="restart"/>
            <w:tcBorders>
              <w:top w:val="single" w:sz="4" w:space="0" w:color="auto"/>
              <w:left w:val="nil"/>
              <w:bottom w:val="nil"/>
              <w:right w:val="single" w:sz="4" w:space="0" w:color="auto"/>
            </w:tcBorders>
            <w:vAlign w:val="bottom"/>
            <w:hideMark/>
          </w:tcPr>
          <w:p w:rsidR="00F13470" w:rsidRDefault="00F13470" w:rsidP="00F13470">
            <w:pPr>
              <w:spacing w:line="276" w:lineRule="auto"/>
              <w:ind w:left="57"/>
            </w:pPr>
            <w:r>
              <w:t>Потеря эластичности</w:t>
            </w:r>
          </w:p>
        </w:tc>
      </w:tr>
      <w:tr w:rsidR="00F13470" w:rsidTr="00F13470">
        <w:trPr>
          <w:cantSplit/>
          <w:trHeight w:val="158"/>
        </w:trPr>
        <w:tc>
          <w:tcPr>
            <w:tcW w:w="3926" w:type="dxa"/>
            <w:tcBorders>
              <w:top w:val="nil"/>
              <w:left w:val="single" w:sz="4" w:space="0" w:color="auto"/>
              <w:bottom w:val="nil"/>
              <w:right w:val="single" w:sz="4" w:space="0" w:color="auto"/>
            </w:tcBorders>
            <w:vAlign w:val="bottom"/>
            <w:hideMark/>
          </w:tcPr>
          <w:p w:rsidR="00F13470" w:rsidRDefault="00F13470" w:rsidP="00F13470">
            <w:pPr>
              <w:spacing w:line="276" w:lineRule="auto"/>
              <w:ind w:left="993"/>
            </w:pPr>
            <w:r>
              <w:t>электроснабжение</w:t>
            </w:r>
          </w:p>
        </w:tc>
        <w:tc>
          <w:tcPr>
            <w:tcW w:w="2747" w:type="dxa"/>
            <w:vMerge/>
            <w:tcBorders>
              <w:top w:val="single" w:sz="4" w:space="0" w:color="auto"/>
              <w:left w:val="nil"/>
              <w:bottom w:val="nil"/>
              <w:right w:val="single" w:sz="4" w:space="0" w:color="auto"/>
            </w:tcBorders>
            <w:vAlign w:val="center"/>
            <w:hideMark/>
          </w:tcPr>
          <w:p w:rsidR="00F13470" w:rsidRDefault="00F13470" w:rsidP="00F13470"/>
        </w:tc>
        <w:tc>
          <w:tcPr>
            <w:tcW w:w="2747" w:type="dxa"/>
            <w:vMerge/>
            <w:tcBorders>
              <w:top w:val="single" w:sz="4" w:space="0" w:color="auto"/>
              <w:left w:val="nil"/>
              <w:bottom w:val="nil"/>
              <w:right w:val="single" w:sz="4" w:space="0" w:color="auto"/>
            </w:tcBorders>
            <w:vAlign w:val="center"/>
            <w:hideMark/>
          </w:tcPr>
          <w:p w:rsidR="00F13470" w:rsidRDefault="00F13470" w:rsidP="00F13470"/>
        </w:tc>
      </w:tr>
      <w:tr w:rsidR="00F13470" w:rsidTr="00F13470">
        <w:trPr>
          <w:trHeight w:val="158"/>
        </w:trPr>
        <w:tc>
          <w:tcPr>
            <w:tcW w:w="3926" w:type="dxa"/>
            <w:tcBorders>
              <w:top w:val="nil"/>
              <w:left w:val="single" w:sz="4" w:space="0" w:color="auto"/>
              <w:bottom w:val="nil"/>
              <w:right w:val="single" w:sz="4" w:space="0" w:color="auto"/>
            </w:tcBorders>
            <w:vAlign w:val="bottom"/>
            <w:hideMark/>
          </w:tcPr>
          <w:p w:rsidR="00F13470" w:rsidRDefault="00F13470" w:rsidP="00F13470">
            <w:pPr>
              <w:spacing w:line="276" w:lineRule="auto"/>
              <w:ind w:left="993"/>
            </w:pPr>
            <w:r>
              <w:t>холодное водоснабжение</w:t>
            </w:r>
          </w:p>
        </w:tc>
        <w:tc>
          <w:tcPr>
            <w:tcW w:w="2747" w:type="dxa"/>
            <w:tcBorders>
              <w:top w:val="nil"/>
              <w:left w:val="nil"/>
              <w:bottom w:val="nil"/>
              <w:right w:val="single" w:sz="4" w:space="0" w:color="auto"/>
            </w:tcBorders>
            <w:vAlign w:val="bottom"/>
            <w:hideMark/>
          </w:tcPr>
          <w:p w:rsidR="00F13470" w:rsidRDefault="00F13470" w:rsidP="00F13470">
            <w:pPr>
              <w:spacing w:line="276" w:lineRule="auto"/>
              <w:ind w:left="57"/>
            </w:pPr>
            <w:r>
              <w:t>центральное</w:t>
            </w:r>
          </w:p>
        </w:tc>
        <w:tc>
          <w:tcPr>
            <w:tcW w:w="2747" w:type="dxa"/>
            <w:tcBorders>
              <w:top w:val="nil"/>
              <w:left w:val="nil"/>
              <w:bottom w:val="nil"/>
              <w:right w:val="single" w:sz="4" w:space="0" w:color="auto"/>
            </w:tcBorders>
            <w:vAlign w:val="bottom"/>
            <w:hideMark/>
          </w:tcPr>
          <w:p w:rsidR="00F13470" w:rsidRDefault="00F13470" w:rsidP="00F13470">
            <w:pPr>
              <w:spacing w:line="276" w:lineRule="auto"/>
              <w:ind w:left="57"/>
            </w:pPr>
            <w:r>
              <w:t>Коррозия трубопровода</w:t>
            </w:r>
          </w:p>
        </w:tc>
      </w:tr>
      <w:tr w:rsidR="00F13470" w:rsidTr="00F13470">
        <w:trPr>
          <w:trHeight w:val="166"/>
        </w:trPr>
        <w:tc>
          <w:tcPr>
            <w:tcW w:w="3926" w:type="dxa"/>
            <w:tcBorders>
              <w:top w:val="nil"/>
              <w:left w:val="single" w:sz="4" w:space="0" w:color="auto"/>
              <w:bottom w:val="nil"/>
              <w:right w:val="single" w:sz="4" w:space="0" w:color="auto"/>
            </w:tcBorders>
            <w:vAlign w:val="bottom"/>
            <w:hideMark/>
          </w:tcPr>
          <w:p w:rsidR="00F13470" w:rsidRDefault="00F13470" w:rsidP="00F13470">
            <w:pPr>
              <w:spacing w:line="276" w:lineRule="auto"/>
              <w:ind w:left="993"/>
            </w:pPr>
            <w:r>
              <w:t>горячее водоснабжение</w:t>
            </w:r>
          </w:p>
        </w:tc>
        <w:tc>
          <w:tcPr>
            <w:tcW w:w="2747" w:type="dxa"/>
            <w:tcBorders>
              <w:top w:val="nil"/>
              <w:left w:val="nil"/>
              <w:bottom w:val="nil"/>
              <w:right w:val="single" w:sz="4" w:space="0" w:color="auto"/>
            </w:tcBorders>
            <w:vAlign w:val="bottom"/>
            <w:hideMark/>
          </w:tcPr>
          <w:p w:rsidR="00F13470" w:rsidRDefault="00F13470" w:rsidP="00F13470">
            <w:pPr>
              <w:spacing w:line="276" w:lineRule="auto"/>
              <w:ind w:left="57"/>
            </w:pPr>
            <w:r>
              <w:t>нет</w:t>
            </w:r>
          </w:p>
        </w:tc>
        <w:tc>
          <w:tcPr>
            <w:tcW w:w="2747" w:type="dxa"/>
            <w:tcBorders>
              <w:top w:val="nil"/>
              <w:left w:val="nil"/>
              <w:bottom w:val="nil"/>
              <w:right w:val="single" w:sz="4" w:space="0" w:color="auto"/>
            </w:tcBorders>
            <w:vAlign w:val="bottom"/>
          </w:tcPr>
          <w:p w:rsidR="00F13470" w:rsidRDefault="00F13470" w:rsidP="00F13470">
            <w:pPr>
              <w:spacing w:line="276" w:lineRule="auto"/>
              <w:ind w:left="57"/>
            </w:pPr>
          </w:p>
        </w:tc>
      </w:tr>
      <w:tr w:rsidR="00F13470" w:rsidTr="00F13470">
        <w:trPr>
          <w:trHeight w:val="158"/>
        </w:trPr>
        <w:tc>
          <w:tcPr>
            <w:tcW w:w="3926" w:type="dxa"/>
            <w:tcBorders>
              <w:top w:val="nil"/>
              <w:left w:val="single" w:sz="4" w:space="0" w:color="auto"/>
              <w:bottom w:val="nil"/>
              <w:right w:val="single" w:sz="4" w:space="0" w:color="auto"/>
            </w:tcBorders>
            <w:vAlign w:val="bottom"/>
            <w:hideMark/>
          </w:tcPr>
          <w:p w:rsidR="00F13470" w:rsidRDefault="00F13470" w:rsidP="00F13470">
            <w:pPr>
              <w:spacing w:line="276" w:lineRule="auto"/>
              <w:ind w:left="993"/>
            </w:pPr>
            <w:r>
              <w:t>водоотведение</w:t>
            </w:r>
          </w:p>
        </w:tc>
        <w:tc>
          <w:tcPr>
            <w:tcW w:w="2747" w:type="dxa"/>
            <w:tcBorders>
              <w:top w:val="nil"/>
              <w:left w:val="nil"/>
              <w:bottom w:val="nil"/>
              <w:right w:val="single" w:sz="4" w:space="0" w:color="auto"/>
            </w:tcBorders>
            <w:vAlign w:val="bottom"/>
            <w:hideMark/>
          </w:tcPr>
          <w:p w:rsidR="00F13470" w:rsidRDefault="00F13470" w:rsidP="00F13470">
            <w:pPr>
              <w:spacing w:line="276" w:lineRule="auto"/>
              <w:ind w:left="57"/>
            </w:pPr>
            <w:r>
              <w:t>Выгребная яма</w:t>
            </w:r>
          </w:p>
        </w:tc>
        <w:tc>
          <w:tcPr>
            <w:tcW w:w="2747" w:type="dxa"/>
            <w:tcBorders>
              <w:top w:val="nil"/>
              <w:left w:val="nil"/>
              <w:bottom w:val="nil"/>
              <w:right w:val="single" w:sz="4" w:space="0" w:color="auto"/>
            </w:tcBorders>
            <w:vAlign w:val="bottom"/>
            <w:hideMark/>
          </w:tcPr>
          <w:p w:rsidR="00F13470" w:rsidRDefault="00F13470" w:rsidP="00F13470">
            <w:pPr>
              <w:spacing w:line="276" w:lineRule="auto"/>
              <w:ind w:left="57"/>
            </w:pPr>
            <w:r>
              <w:t>Удовлетворительное</w:t>
            </w:r>
          </w:p>
        </w:tc>
      </w:tr>
      <w:tr w:rsidR="00F13470" w:rsidTr="00F13470">
        <w:trPr>
          <w:trHeight w:val="158"/>
        </w:trPr>
        <w:tc>
          <w:tcPr>
            <w:tcW w:w="3926" w:type="dxa"/>
            <w:tcBorders>
              <w:top w:val="nil"/>
              <w:left w:val="single" w:sz="4" w:space="0" w:color="auto"/>
              <w:bottom w:val="nil"/>
              <w:right w:val="single" w:sz="4" w:space="0" w:color="auto"/>
            </w:tcBorders>
            <w:vAlign w:val="bottom"/>
            <w:hideMark/>
          </w:tcPr>
          <w:p w:rsidR="00F13470" w:rsidRDefault="00F13470" w:rsidP="00F13470">
            <w:pPr>
              <w:spacing w:line="276" w:lineRule="auto"/>
              <w:ind w:left="993"/>
            </w:pPr>
            <w:r>
              <w:t>газоснабжение</w:t>
            </w:r>
          </w:p>
        </w:tc>
        <w:tc>
          <w:tcPr>
            <w:tcW w:w="2747" w:type="dxa"/>
            <w:tcBorders>
              <w:top w:val="nil"/>
              <w:left w:val="nil"/>
              <w:bottom w:val="nil"/>
              <w:right w:val="single" w:sz="4" w:space="0" w:color="auto"/>
            </w:tcBorders>
            <w:vAlign w:val="bottom"/>
            <w:hideMark/>
          </w:tcPr>
          <w:p w:rsidR="00F13470" w:rsidRDefault="00F13470" w:rsidP="00F13470">
            <w:pPr>
              <w:spacing w:line="276" w:lineRule="auto"/>
              <w:ind w:left="57"/>
            </w:pPr>
            <w:r>
              <w:t>центральное</w:t>
            </w:r>
          </w:p>
        </w:tc>
        <w:tc>
          <w:tcPr>
            <w:tcW w:w="2747" w:type="dxa"/>
            <w:tcBorders>
              <w:top w:val="nil"/>
              <w:left w:val="nil"/>
              <w:bottom w:val="nil"/>
              <w:right w:val="single" w:sz="4" w:space="0" w:color="auto"/>
            </w:tcBorders>
            <w:vAlign w:val="bottom"/>
            <w:hideMark/>
          </w:tcPr>
          <w:p w:rsidR="00F13470" w:rsidRDefault="00F13470" w:rsidP="00F13470">
            <w:pPr>
              <w:spacing w:line="276" w:lineRule="auto"/>
              <w:ind w:left="57"/>
            </w:pPr>
            <w:r>
              <w:t>Удовлетворительное</w:t>
            </w:r>
          </w:p>
        </w:tc>
      </w:tr>
      <w:tr w:rsidR="00F13470" w:rsidTr="00F13470">
        <w:trPr>
          <w:trHeight w:val="324"/>
        </w:trPr>
        <w:tc>
          <w:tcPr>
            <w:tcW w:w="3926" w:type="dxa"/>
            <w:tcBorders>
              <w:top w:val="nil"/>
              <w:left w:val="single" w:sz="4" w:space="0" w:color="auto"/>
              <w:bottom w:val="nil"/>
              <w:right w:val="single" w:sz="4" w:space="0" w:color="auto"/>
            </w:tcBorders>
            <w:vAlign w:val="bottom"/>
            <w:hideMark/>
          </w:tcPr>
          <w:p w:rsidR="00F13470" w:rsidRDefault="00F13470" w:rsidP="00F13470">
            <w:pPr>
              <w:spacing w:line="276" w:lineRule="auto"/>
              <w:ind w:left="993"/>
            </w:pPr>
            <w:r>
              <w:t>отопление (от внешних котельных)</w:t>
            </w:r>
          </w:p>
        </w:tc>
        <w:tc>
          <w:tcPr>
            <w:tcW w:w="2747" w:type="dxa"/>
            <w:tcBorders>
              <w:top w:val="nil"/>
              <w:left w:val="nil"/>
              <w:bottom w:val="nil"/>
              <w:right w:val="single" w:sz="4" w:space="0" w:color="auto"/>
            </w:tcBorders>
            <w:vAlign w:val="bottom"/>
            <w:hideMark/>
          </w:tcPr>
          <w:p w:rsidR="00F13470" w:rsidRDefault="00F13470" w:rsidP="00F13470">
            <w:pPr>
              <w:spacing w:line="276" w:lineRule="auto"/>
              <w:ind w:left="57"/>
            </w:pPr>
            <w:r>
              <w:t>нет</w:t>
            </w:r>
          </w:p>
        </w:tc>
        <w:tc>
          <w:tcPr>
            <w:tcW w:w="2747" w:type="dxa"/>
            <w:tcBorders>
              <w:top w:val="nil"/>
              <w:left w:val="nil"/>
              <w:bottom w:val="nil"/>
              <w:right w:val="single" w:sz="4" w:space="0" w:color="auto"/>
            </w:tcBorders>
            <w:vAlign w:val="bottom"/>
          </w:tcPr>
          <w:p w:rsidR="00F13470" w:rsidRDefault="00F13470" w:rsidP="00F13470">
            <w:pPr>
              <w:spacing w:line="276" w:lineRule="auto"/>
              <w:ind w:left="57"/>
            </w:pPr>
          </w:p>
        </w:tc>
      </w:tr>
      <w:tr w:rsidR="00F13470" w:rsidTr="00F13470">
        <w:trPr>
          <w:trHeight w:val="324"/>
        </w:trPr>
        <w:tc>
          <w:tcPr>
            <w:tcW w:w="3926" w:type="dxa"/>
            <w:tcBorders>
              <w:top w:val="nil"/>
              <w:left w:val="single" w:sz="4" w:space="0" w:color="auto"/>
              <w:bottom w:val="nil"/>
              <w:right w:val="single" w:sz="4" w:space="0" w:color="auto"/>
            </w:tcBorders>
            <w:vAlign w:val="bottom"/>
            <w:hideMark/>
          </w:tcPr>
          <w:p w:rsidR="00F13470" w:rsidRDefault="00F13470" w:rsidP="00F13470">
            <w:pPr>
              <w:spacing w:line="276" w:lineRule="auto"/>
              <w:ind w:left="993"/>
            </w:pPr>
            <w:r>
              <w:t>отопление (от домовой котельной) печи</w:t>
            </w:r>
          </w:p>
        </w:tc>
        <w:tc>
          <w:tcPr>
            <w:tcW w:w="2747" w:type="dxa"/>
            <w:tcBorders>
              <w:top w:val="nil"/>
              <w:left w:val="nil"/>
              <w:bottom w:val="nil"/>
              <w:right w:val="single" w:sz="4" w:space="0" w:color="auto"/>
            </w:tcBorders>
            <w:vAlign w:val="bottom"/>
            <w:hideMark/>
          </w:tcPr>
          <w:p w:rsidR="00F13470" w:rsidRDefault="00F13470" w:rsidP="00F13470">
            <w:pPr>
              <w:spacing w:line="276" w:lineRule="auto"/>
              <w:ind w:left="57"/>
            </w:pPr>
            <w:r>
              <w:t>нет</w:t>
            </w:r>
          </w:p>
        </w:tc>
        <w:tc>
          <w:tcPr>
            <w:tcW w:w="2747" w:type="dxa"/>
            <w:tcBorders>
              <w:top w:val="nil"/>
              <w:left w:val="nil"/>
              <w:bottom w:val="nil"/>
              <w:right w:val="single" w:sz="4" w:space="0" w:color="auto"/>
            </w:tcBorders>
            <w:vAlign w:val="bottom"/>
          </w:tcPr>
          <w:p w:rsidR="00F13470" w:rsidRDefault="00F13470" w:rsidP="00F13470">
            <w:pPr>
              <w:spacing w:line="276" w:lineRule="auto"/>
              <w:ind w:left="57"/>
            </w:pPr>
          </w:p>
        </w:tc>
      </w:tr>
      <w:tr w:rsidR="00F13470" w:rsidTr="00F13470">
        <w:trPr>
          <w:trHeight w:val="158"/>
        </w:trPr>
        <w:tc>
          <w:tcPr>
            <w:tcW w:w="3926" w:type="dxa"/>
            <w:tcBorders>
              <w:top w:val="nil"/>
              <w:left w:val="single" w:sz="4" w:space="0" w:color="auto"/>
              <w:bottom w:val="nil"/>
              <w:right w:val="single" w:sz="4" w:space="0" w:color="auto"/>
            </w:tcBorders>
            <w:vAlign w:val="bottom"/>
            <w:hideMark/>
          </w:tcPr>
          <w:p w:rsidR="00F13470" w:rsidRDefault="00F13470" w:rsidP="00F13470">
            <w:pPr>
              <w:spacing w:line="276" w:lineRule="auto"/>
              <w:ind w:left="993"/>
            </w:pPr>
            <w:r>
              <w:t>калориферы</w:t>
            </w:r>
          </w:p>
        </w:tc>
        <w:tc>
          <w:tcPr>
            <w:tcW w:w="2747" w:type="dxa"/>
            <w:tcBorders>
              <w:top w:val="nil"/>
              <w:left w:val="nil"/>
              <w:bottom w:val="nil"/>
              <w:right w:val="single" w:sz="4" w:space="0" w:color="auto"/>
            </w:tcBorders>
            <w:vAlign w:val="bottom"/>
            <w:hideMark/>
          </w:tcPr>
          <w:p w:rsidR="00F13470" w:rsidRDefault="00F13470" w:rsidP="00F13470">
            <w:pPr>
              <w:spacing w:line="276" w:lineRule="auto"/>
              <w:ind w:left="57"/>
            </w:pPr>
            <w:r>
              <w:t>нет</w:t>
            </w:r>
          </w:p>
        </w:tc>
        <w:tc>
          <w:tcPr>
            <w:tcW w:w="2747" w:type="dxa"/>
            <w:tcBorders>
              <w:top w:val="nil"/>
              <w:left w:val="nil"/>
              <w:bottom w:val="nil"/>
              <w:right w:val="single" w:sz="4" w:space="0" w:color="auto"/>
            </w:tcBorders>
            <w:vAlign w:val="bottom"/>
          </w:tcPr>
          <w:p w:rsidR="00F13470" w:rsidRDefault="00F13470" w:rsidP="00F13470">
            <w:pPr>
              <w:spacing w:line="276" w:lineRule="auto"/>
              <w:ind w:left="57"/>
            </w:pPr>
          </w:p>
        </w:tc>
      </w:tr>
      <w:tr w:rsidR="00F13470" w:rsidTr="00F13470">
        <w:trPr>
          <w:trHeight w:val="166"/>
        </w:trPr>
        <w:tc>
          <w:tcPr>
            <w:tcW w:w="3926" w:type="dxa"/>
            <w:tcBorders>
              <w:top w:val="nil"/>
              <w:left w:val="single" w:sz="4" w:space="0" w:color="auto"/>
              <w:bottom w:val="nil"/>
              <w:right w:val="single" w:sz="4" w:space="0" w:color="auto"/>
            </w:tcBorders>
            <w:vAlign w:val="bottom"/>
            <w:hideMark/>
          </w:tcPr>
          <w:p w:rsidR="00F13470" w:rsidRDefault="00F13470" w:rsidP="00F13470">
            <w:pPr>
              <w:spacing w:line="276" w:lineRule="auto"/>
              <w:ind w:left="993"/>
            </w:pPr>
            <w:r>
              <w:t>АОГВ</w:t>
            </w:r>
          </w:p>
        </w:tc>
        <w:tc>
          <w:tcPr>
            <w:tcW w:w="2747" w:type="dxa"/>
            <w:tcBorders>
              <w:top w:val="nil"/>
              <w:left w:val="nil"/>
              <w:bottom w:val="nil"/>
              <w:right w:val="single" w:sz="4" w:space="0" w:color="auto"/>
            </w:tcBorders>
            <w:vAlign w:val="bottom"/>
            <w:hideMark/>
          </w:tcPr>
          <w:p w:rsidR="00F13470" w:rsidRDefault="00F13470" w:rsidP="00F13470">
            <w:pPr>
              <w:spacing w:line="276" w:lineRule="auto"/>
              <w:ind w:left="57"/>
            </w:pPr>
            <w:r>
              <w:t>есть</w:t>
            </w:r>
          </w:p>
        </w:tc>
        <w:tc>
          <w:tcPr>
            <w:tcW w:w="2747" w:type="dxa"/>
            <w:tcBorders>
              <w:top w:val="nil"/>
              <w:left w:val="nil"/>
              <w:bottom w:val="nil"/>
              <w:right w:val="single" w:sz="4" w:space="0" w:color="auto"/>
            </w:tcBorders>
            <w:vAlign w:val="bottom"/>
            <w:hideMark/>
          </w:tcPr>
          <w:p w:rsidR="00F13470" w:rsidRDefault="00F13470" w:rsidP="00F13470">
            <w:pPr>
              <w:spacing w:line="276" w:lineRule="auto"/>
              <w:ind w:left="57"/>
            </w:pPr>
            <w:r>
              <w:t>Удовлетворительное</w:t>
            </w:r>
          </w:p>
        </w:tc>
      </w:tr>
      <w:tr w:rsidR="00F13470" w:rsidTr="00F13470">
        <w:trPr>
          <w:trHeight w:val="158"/>
        </w:trPr>
        <w:tc>
          <w:tcPr>
            <w:tcW w:w="3926" w:type="dxa"/>
            <w:tcBorders>
              <w:top w:val="nil"/>
              <w:left w:val="single" w:sz="4" w:space="0" w:color="auto"/>
              <w:bottom w:val="single" w:sz="4" w:space="0" w:color="auto"/>
              <w:right w:val="single" w:sz="4" w:space="0" w:color="auto"/>
            </w:tcBorders>
            <w:vAlign w:val="bottom"/>
            <w:hideMark/>
          </w:tcPr>
          <w:p w:rsidR="00F13470" w:rsidRDefault="00F13470" w:rsidP="00F13470">
            <w:pPr>
              <w:spacing w:line="276" w:lineRule="auto"/>
              <w:ind w:left="993"/>
            </w:pPr>
            <w:r>
              <w:t>(другое)</w:t>
            </w:r>
          </w:p>
        </w:tc>
        <w:tc>
          <w:tcPr>
            <w:tcW w:w="2747" w:type="dxa"/>
            <w:tcBorders>
              <w:top w:val="nil"/>
              <w:left w:val="nil"/>
              <w:bottom w:val="single" w:sz="4" w:space="0" w:color="auto"/>
              <w:right w:val="single" w:sz="4" w:space="0" w:color="auto"/>
            </w:tcBorders>
            <w:vAlign w:val="bottom"/>
          </w:tcPr>
          <w:p w:rsidR="00F13470" w:rsidRDefault="00F13470" w:rsidP="00F13470">
            <w:pPr>
              <w:spacing w:line="276" w:lineRule="auto"/>
              <w:ind w:left="57"/>
            </w:pPr>
          </w:p>
        </w:tc>
        <w:tc>
          <w:tcPr>
            <w:tcW w:w="2747" w:type="dxa"/>
            <w:tcBorders>
              <w:top w:val="nil"/>
              <w:left w:val="nil"/>
              <w:bottom w:val="single" w:sz="4" w:space="0" w:color="auto"/>
              <w:right w:val="single" w:sz="4" w:space="0" w:color="auto"/>
            </w:tcBorders>
            <w:vAlign w:val="bottom"/>
          </w:tcPr>
          <w:p w:rsidR="00F13470" w:rsidRDefault="00F13470" w:rsidP="00F13470">
            <w:pPr>
              <w:spacing w:line="276" w:lineRule="auto"/>
              <w:ind w:left="57"/>
            </w:pPr>
          </w:p>
        </w:tc>
      </w:tr>
      <w:tr w:rsidR="00F13470" w:rsidTr="00F13470">
        <w:trPr>
          <w:trHeight w:val="166"/>
        </w:trPr>
        <w:tc>
          <w:tcPr>
            <w:tcW w:w="3926" w:type="dxa"/>
            <w:tcBorders>
              <w:top w:val="single" w:sz="4" w:space="0" w:color="auto"/>
              <w:left w:val="single" w:sz="4" w:space="0" w:color="auto"/>
              <w:bottom w:val="single" w:sz="4" w:space="0" w:color="auto"/>
              <w:right w:val="single" w:sz="4" w:space="0" w:color="auto"/>
            </w:tcBorders>
            <w:vAlign w:val="bottom"/>
            <w:hideMark/>
          </w:tcPr>
          <w:p w:rsidR="00F13470" w:rsidRDefault="00F13470" w:rsidP="00F13470">
            <w:pPr>
              <w:spacing w:line="276" w:lineRule="auto"/>
              <w:ind w:left="57"/>
            </w:pPr>
            <w:r>
              <w:t>11. Крыльца</w:t>
            </w:r>
          </w:p>
        </w:tc>
        <w:tc>
          <w:tcPr>
            <w:tcW w:w="2747" w:type="dxa"/>
            <w:tcBorders>
              <w:top w:val="single" w:sz="4" w:space="0" w:color="auto"/>
              <w:left w:val="single" w:sz="4" w:space="0" w:color="auto"/>
              <w:bottom w:val="single" w:sz="4" w:space="0" w:color="auto"/>
              <w:right w:val="single" w:sz="4" w:space="0" w:color="auto"/>
            </w:tcBorders>
            <w:vAlign w:val="bottom"/>
            <w:hideMark/>
          </w:tcPr>
          <w:p w:rsidR="00F13470" w:rsidRDefault="00F13470" w:rsidP="00F13470">
            <w:pPr>
              <w:spacing w:line="276" w:lineRule="auto"/>
              <w:ind w:left="57"/>
            </w:pPr>
            <w:r>
              <w:t>нет</w:t>
            </w:r>
          </w:p>
        </w:tc>
        <w:tc>
          <w:tcPr>
            <w:tcW w:w="2747" w:type="dxa"/>
            <w:tcBorders>
              <w:top w:val="single" w:sz="4" w:space="0" w:color="auto"/>
              <w:left w:val="single" w:sz="4" w:space="0" w:color="auto"/>
              <w:bottom w:val="single" w:sz="4" w:space="0" w:color="auto"/>
              <w:right w:val="single" w:sz="4" w:space="0" w:color="auto"/>
            </w:tcBorders>
            <w:vAlign w:val="bottom"/>
          </w:tcPr>
          <w:p w:rsidR="00F13470" w:rsidRDefault="00F13470" w:rsidP="00F13470">
            <w:pPr>
              <w:spacing w:line="276" w:lineRule="auto"/>
              <w:ind w:left="57"/>
            </w:pPr>
          </w:p>
        </w:tc>
      </w:tr>
    </w:tbl>
    <w:p w:rsidR="00F13470" w:rsidRDefault="00F13470" w:rsidP="00F13470"/>
    <w:p w:rsidR="00F13470" w:rsidRDefault="00F13470" w:rsidP="00F13470">
      <w:r>
        <w:t>Председатель комитета по вопросам жизнеобеспечения,</w:t>
      </w:r>
    </w:p>
    <w:p w:rsidR="00F13470" w:rsidRDefault="00F13470" w:rsidP="00F13470">
      <w:r>
        <w:t>строительства и дорожно-транспортному хозяйству</w:t>
      </w:r>
    </w:p>
    <w:p w:rsidR="00F13470" w:rsidRDefault="00F13470" w:rsidP="00F13470">
      <w:r>
        <w:t>администрации  Щекинского  района</w:t>
      </w:r>
    </w:p>
    <w:p w:rsidR="00F13470" w:rsidRDefault="00F13470" w:rsidP="00F13470"/>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F13470" w:rsidTr="002A0E2C">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F13470" w:rsidRDefault="00F13470" w:rsidP="00F13470">
            <w:pPr>
              <w:spacing w:line="276" w:lineRule="auto"/>
              <w:jc w:val="center"/>
            </w:pPr>
          </w:p>
        </w:tc>
        <w:tc>
          <w:tcPr>
            <w:tcW w:w="283" w:type="dxa"/>
            <w:gridSpan w:val="2"/>
            <w:vAlign w:val="bottom"/>
          </w:tcPr>
          <w:p w:rsidR="00F13470" w:rsidRDefault="00F13470" w:rsidP="00F13470">
            <w:pPr>
              <w:spacing w:line="276" w:lineRule="auto"/>
            </w:pPr>
          </w:p>
        </w:tc>
        <w:tc>
          <w:tcPr>
            <w:tcW w:w="2665" w:type="dxa"/>
            <w:gridSpan w:val="4"/>
            <w:tcBorders>
              <w:top w:val="nil"/>
              <w:left w:val="nil"/>
              <w:bottom w:val="single" w:sz="4" w:space="0" w:color="auto"/>
              <w:right w:val="nil"/>
            </w:tcBorders>
            <w:vAlign w:val="bottom"/>
            <w:hideMark/>
          </w:tcPr>
          <w:p w:rsidR="00F13470" w:rsidRDefault="00F13470" w:rsidP="00F13470">
            <w:pPr>
              <w:spacing w:line="276" w:lineRule="auto"/>
            </w:pPr>
            <w:r>
              <w:t>Субботин Д.А.</w:t>
            </w:r>
          </w:p>
        </w:tc>
      </w:tr>
      <w:tr w:rsidR="00F13470" w:rsidTr="002A0E2C">
        <w:trPr>
          <w:gridBefore w:val="3"/>
          <w:wBefore w:w="567" w:type="dxa"/>
        </w:trPr>
        <w:tc>
          <w:tcPr>
            <w:tcW w:w="2580" w:type="dxa"/>
            <w:gridSpan w:val="7"/>
            <w:hideMark/>
          </w:tcPr>
          <w:p w:rsidR="00F13470" w:rsidRDefault="00F13470" w:rsidP="00F13470">
            <w:pPr>
              <w:spacing w:line="276" w:lineRule="auto"/>
              <w:jc w:val="center"/>
              <w:rPr>
                <w:sz w:val="18"/>
                <w:szCs w:val="18"/>
              </w:rPr>
            </w:pPr>
            <w:r>
              <w:rPr>
                <w:sz w:val="18"/>
                <w:szCs w:val="18"/>
              </w:rPr>
              <w:t>(подпись)</w:t>
            </w:r>
          </w:p>
        </w:tc>
        <w:tc>
          <w:tcPr>
            <w:tcW w:w="283" w:type="dxa"/>
          </w:tcPr>
          <w:p w:rsidR="00F13470" w:rsidRDefault="00F13470" w:rsidP="00F13470">
            <w:pPr>
              <w:spacing w:line="276" w:lineRule="auto"/>
              <w:rPr>
                <w:sz w:val="18"/>
                <w:szCs w:val="18"/>
              </w:rPr>
            </w:pPr>
          </w:p>
        </w:tc>
        <w:tc>
          <w:tcPr>
            <w:tcW w:w="3402" w:type="dxa"/>
            <w:gridSpan w:val="3"/>
            <w:hideMark/>
          </w:tcPr>
          <w:p w:rsidR="00F13470" w:rsidRDefault="00F13470" w:rsidP="00F13470">
            <w:pPr>
              <w:spacing w:line="276" w:lineRule="auto"/>
              <w:jc w:val="center"/>
              <w:rPr>
                <w:sz w:val="18"/>
                <w:szCs w:val="18"/>
              </w:rPr>
            </w:pPr>
            <w:r>
              <w:rPr>
                <w:sz w:val="18"/>
                <w:szCs w:val="18"/>
              </w:rPr>
              <w:t>(ф.и.о.)</w:t>
            </w:r>
          </w:p>
        </w:tc>
      </w:tr>
      <w:tr w:rsidR="002A0E2C" w:rsidTr="002A0E2C">
        <w:trPr>
          <w:gridAfter w:val="2"/>
          <w:wAfter w:w="3147" w:type="dxa"/>
        </w:trPr>
        <w:tc>
          <w:tcPr>
            <w:tcW w:w="187" w:type="dxa"/>
            <w:gridSpan w:val="2"/>
            <w:vAlign w:val="bottom"/>
            <w:hideMark/>
          </w:tcPr>
          <w:p w:rsidR="002A0E2C" w:rsidRDefault="002A0E2C" w:rsidP="002C6727">
            <w:r>
              <w:lastRenderedPageBreak/>
              <w:t>“</w:t>
            </w:r>
          </w:p>
        </w:tc>
        <w:tc>
          <w:tcPr>
            <w:tcW w:w="425" w:type="dxa"/>
            <w:gridSpan w:val="2"/>
            <w:tcBorders>
              <w:top w:val="nil"/>
              <w:left w:val="nil"/>
              <w:bottom w:val="single" w:sz="4" w:space="0" w:color="auto"/>
              <w:right w:val="nil"/>
            </w:tcBorders>
            <w:vAlign w:val="bottom"/>
          </w:tcPr>
          <w:p w:rsidR="002A0E2C" w:rsidRDefault="002A0E2C" w:rsidP="002C6727">
            <w:pPr>
              <w:jc w:val="center"/>
            </w:pPr>
            <w:r>
              <w:t>23</w:t>
            </w:r>
          </w:p>
        </w:tc>
        <w:tc>
          <w:tcPr>
            <w:tcW w:w="255" w:type="dxa"/>
            <w:vAlign w:val="bottom"/>
            <w:hideMark/>
          </w:tcPr>
          <w:p w:rsidR="002A0E2C" w:rsidRDefault="002A0E2C" w:rsidP="002C6727"/>
        </w:tc>
        <w:tc>
          <w:tcPr>
            <w:tcW w:w="1531" w:type="dxa"/>
            <w:tcBorders>
              <w:top w:val="nil"/>
              <w:left w:val="nil"/>
              <w:bottom w:val="single" w:sz="4" w:space="0" w:color="auto"/>
              <w:right w:val="nil"/>
            </w:tcBorders>
            <w:vAlign w:val="bottom"/>
          </w:tcPr>
          <w:p w:rsidR="002A0E2C" w:rsidRDefault="002A0E2C" w:rsidP="002C6727">
            <w:pPr>
              <w:jc w:val="center"/>
            </w:pPr>
            <w:r>
              <w:t>ноября</w:t>
            </w:r>
          </w:p>
        </w:tc>
        <w:tc>
          <w:tcPr>
            <w:tcW w:w="465" w:type="dxa"/>
            <w:gridSpan w:val="2"/>
            <w:vAlign w:val="bottom"/>
            <w:hideMark/>
          </w:tcPr>
          <w:p w:rsidR="002A0E2C" w:rsidRPr="00A36813" w:rsidRDefault="002A0E2C" w:rsidP="002C6727">
            <w:pPr>
              <w:jc w:val="right"/>
              <w:rPr>
                <w:sz w:val="20"/>
                <w:szCs w:val="20"/>
              </w:rPr>
            </w:pPr>
          </w:p>
        </w:tc>
        <w:tc>
          <w:tcPr>
            <w:tcW w:w="567" w:type="dxa"/>
            <w:gridSpan w:val="3"/>
            <w:tcBorders>
              <w:top w:val="nil"/>
              <w:left w:val="nil"/>
              <w:bottom w:val="single" w:sz="4" w:space="0" w:color="auto"/>
              <w:right w:val="nil"/>
            </w:tcBorders>
            <w:vAlign w:val="bottom"/>
          </w:tcPr>
          <w:p w:rsidR="002A0E2C" w:rsidRDefault="002A0E2C" w:rsidP="002C6727">
            <w:r>
              <w:t>2015</w:t>
            </w:r>
          </w:p>
        </w:tc>
        <w:tc>
          <w:tcPr>
            <w:tcW w:w="255" w:type="dxa"/>
            <w:vAlign w:val="bottom"/>
            <w:hideMark/>
          </w:tcPr>
          <w:p w:rsidR="002A0E2C" w:rsidRDefault="002A0E2C" w:rsidP="002C6727">
            <w:pPr>
              <w:jc w:val="right"/>
            </w:pPr>
            <w:r>
              <w:t>г.</w:t>
            </w:r>
          </w:p>
        </w:tc>
      </w:tr>
    </w:tbl>
    <w:p w:rsidR="002A0E2C" w:rsidRDefault="002A0E2C" w:rsidP="002A0E2C">
      <w:r>
        <w:t>М.П.</w:t>
      </w:r>
    </w:p>
    <w:p w:rsidR="00F13470" w:rsidRDefault="00F13470" w:rsidP="00F13470"/>
    <w:p w:rsidR="00F13470" w:rsidRDefault="00F13470" w:rsidP="00F13470">
      <w:pPr>
        <w:spacing w:before="360"/>
        <w:ind w:left="5103"/>
        <w:jc w:val="center"/>
      </w:pPr>
    </w:p>
    <w:p w:rsidR="00F13470" w:rsidRDefault="00F13470" w:rsidP="00F13470">
      <w:pPr>
        <w:spacing w:before="360"/>
        <w:ind w:left="5103"/>
        <w:jc w:val="center"/>
      </w:pPr>
    </w:p>
    <w:p w:rsidR="00F13470" w:rsidRDefault="00F13470" w:rsidP="00F13470">
      <w:pPr>
        <w:spacing w:before="360"/>
        <w:ind w:left="5103"/>
        <w:jc w:val="center"/>
      </w:pPr>
    </w:p>
    <w:p w:rsidR="00F13470" w:rsidRDefault="00F13470" w:rsidP="00822E1B">
      <w:pPr>
        <w:spacing w:before="360"/>
        <w:ind w:left="5103"/>
        <w:jc w:val="center"/>
      </w:pPr>
    </w:p>
    <w:p w:rsidR="00F13470" w:rsidRDefault="00F13470" w:rsidP="00F13470">
      <w:pPr>
        <w:spacing w:before="360"/>
        <w:ind w:left="5103"/>
        <w:jc w:val="center"/>
      </w:pPr>
      <w:r>
        <w:t>Утверждаю</w:t>
      </w:r>
    </w:p>
    <w:p w:rsidR="00F13470" w:rsidRDefault="00F13470" w:rsidP="00F13470">
      <w:pPr>
        <w:spacing w:before="120"/>
        <w:ind w:left="5103"/>
      </w:pPr>
      <w:r>
        <w:t>Заместитель главы администрации</w:t>
      </w:r>
    </w:p>
    <w:p w:rsidR="00F13470" w:rsidRDefault="00F13470" w:rsidP="00F13470">
      <w:pPr>
        <w:ind w:left="5103"/>
      </w:pPr>
      <w:r>
        <w:t>Щекинского района</w:t>
      </w:r>
    </w:p>
    <w:p w:rsidR="00F13470" w:rsidRDefault="00F13470" w:rsidP="00F13470">
      <w:pPr>
        <w:ind w:left="5103"/>
      </w:pPr>
      <w:r>
        <w:t xml:space="preserve"> по развитию инженерной  инфраструктуры и жилищно-коммунальному хозяйству   </w:t>
      </w:r>
    </w:p>
    <w:p w:rsidR="00F13470" w:rsidRDefault="00F13470" w:rsidP="00F13470">
      <w:pPr>
        <w:ind w:left="5103"/>
        <w:jc w:val="center"/>
      </w:pPr>
      <w:r>
        <w:t xml:space="preserve">                           </w:t>
      </w:r>
    </w:p>
    <w:p w:rsidR="00F13470" w:rsidRDefault="00F13470" w:rsidP="00F13470">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F13470" w:rsidRDefault="00F13470" w:rsidP="00F13470">
      <w:pPr>
        <w:ind w:left="6521" w:right="1416"/>
        <w:jc w:val="center"/>
        <w:rPr>
          <w:sz w:val="18"/>
          <w:szCs w:val="18"/>
        </w:rPr>
      </w:pPr>
    </w:p>
    <w:p w:rsidR="00F13470" w:rsidRDefault="00F13470" w:rsidP="00F13470">
      <w:pPr>
        <w:spacing w:before="400"/>
        <w:jc w:val="center"/>
        <w:rPr>
          <w:b/>
          <w:bCs/>
          <w:sz w:val="26"/>
          <w:szCs w:val="26"/>
        </w:rPr>
      </w:pPr>
      <w:r>
        <w:rPr>
          <w:b/>
          <w:bCs/>
          <w:sz w:val="26"/>
          <w:szCs w:val="26"/>
        </w:rPr>
        <w:t>АКТ</w:t>
      </w:r>
    </w:p>
    <w:p w:rsidR="00F13470" w:rsidRDefault="00F13470" w:rsidP="00F13470">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F13470" w:rsidRDefault="00F13470" w:rsidP="00F13470">
      <w:pPr>
        <w:spacing w:before="240"/>
        <w:jc w:val="center"/>
      </w:pPr>
      <w:r>
        <w:rPr>
          <w:lang w:val="en-US"/>
        </w:rPr>
        <w:t>I</w:t>
      </w:r>
      <w:r>
        <w:t>. Общие сведения о многоквартирном доме</w:t>
      </w:r>
    </w:p>
    <w:p w:rsidR="00F13470" w:rsidRDefault="00F13470" w:rsidP="00F13470">
      <w:pPr>
        <w:spacing w:before="240"/>
        <w:ind w:firstLine="567"/>
        <w:rPr>
          <w:sz w:val="2"/>
          <w:szCs w:val="2"/>
        </w:rPr>
      </w:pPr>
      <w:r>
        <w:t xml:space="preserve">1. Адрес многоквартирного дома    </w:t>
      </w:r>
      <w:r w:rsidRPr="002A3D39">
        <w:rPr>
          <w:b/>
        </w:rPr>
        <w:t xml:space="preserve">ул. </w:t>
      </w:r>
      <w:r>
        <w:rPr>
          <w:b/>
        </w:rPr>
        <w:t>Песочная</w:t>
      </w:r>
      <w:r w:rsidRPr="002A3D39">
        <w:rPr>
          <w:b/>
        </w:rPr>
        <w:t>, д.</w:t>
      </w:r>
      <w:r>
        <w:rPr>
          <w:b/>
        </w:rPr>
        <w:t>15</w:t>
      </w:r>
    </w:p>
    <w:p w:rsidR="00F13470" w:rsidRDefault="00F13470" w:rsidP="00F13470">
      <w:pPr>
        <w:ind w:firstLine="567"/>
        <w:rPr>
          <w:sz w:val="2"/>
          <w:szCs w:val="2"/>
        </w:rPr>
      </w:pPr>
      <w:r>
        <w:t xml:space="preserve">2. Кадастровый номер многоквартирного дома (при его наличии)  </w:t>
      </w:r>
    </w:p>
    <w:p w:rsidR="00F13470" w:rsidRDefault="00F13470" w:rsidP="00F13470">
      <w:pPr>
        <w:pBdr>
          <w:top w:val="single" w:sz="4" w:space="1" w:color="auto"/>
        </w:pBdr>
        <w:ind w:left="567"/>
        <w:rPr>
          <w:sz w:val="2"/>
          <w:szCs w:val="2"/>
        </w:rPr>
      </w:pPr>
    </w:p>
    <w:p w:rsidR="00F13470" w:rsidRDefault="00F13470" w:rsidP="00F13470">
      <w:pPr>
        <w:ind w:firstLine="567"/>
      </w:pPr>
      <w:r>
        <w:t xml:space="preserve">3. Серия, тип постройки   </w:t>
      </w:r>
      <w:r w:rsidRPr="006B7DB9">
        <w:rPr>
          <w:b/>
        </w:rPr>
        <w:t>жилой дом</w:t>
      </w:r>
    </w:p>
    <w:p w:rsidR="00F13470" w:rsidRDefault="00F13470" w:rsidP="00F13470">
      <w:pPr>
        <w:pBdr>
          <w:top w:val="single" w:sz="4" w:space="1" w:color="auto"/>
        </w:pBdr>
        <w:ind w:left="3175"/>
        <w:rPr>
          <w:sz w:val="2"/>
          <w:szCs w:val="2"/>
        </w:rPr>
      </w:pPr>
    </w:p>
    <w:p w:rsidR="00F13470" w:rsidRPr="002A3D39" w:rsidRDefault="00F13470" w:rsidP="00F13470">
      <w:pPr>
        <w:ind w:firstLine="567"/>
        <w:rPr>
          <w:b/>
        </w:rPr>
      </w:pPr>
      <w:r>
        <w:t xml:space="preserve">4. Год постройки  </w:t>
      </w:r>
      <w:r>
        <w:rPr>
          <w:b/>
        </w:rPr>
        <w:t>1957</w:t>
      </w:r>
    </w:p>
    <w:p w:rsidR="00F13470" w:rsidRPr="002A3D39" w:rsidRDefault="00F13470" w:rsidP="00F13470">
      <w:pPr>
        <w:pBdr>
          <w:top w:val="single" w:sz="4" w:space="1" w:color="auto"/>
        </w:pBdr>
        <w:ind w:left="2438"/>
        <w:rPr>
          <w:b/>
          <w:sz w:val="2"/>
          <w:szCs w:val="2"/>
        </w:rPr>
      </w:pPr>
    </w:p>
    <w:p w:rsidR="00F13470" w:rsidRDefault="00F13470" w:rsidP="00F13470">
      <w:pPr>
        <w:ind w:firstLine="567"/>
        <w:rPr>
          <w:sz w:val="2"/>
          <w:szCs w:val="2"/>
        </w:rPr>
      </w:pPr>
      <w:r>
        <w:t xml:space="preserve">5. Степень износа по данным государственного технического </w:t>
      </w:r>
      <w:r w:rsidRPr="000C353B">
        <w:t xml:space="preserve">учета    </w:t>
      </w:r>
      <w:r>
        <w:rPr>
          <w:b/>
        </w:rPr>
        <w:t>50</w:t>
      </w:r>
      <w:r w:rsidRPr="000C353B">
        <w:rPr>
          <w:b/>
        </w:rPr>
        <w:t>%</w:t>
      </w:r>
    </w:p>
    <w:p w:rsidR="00F13470" w:rsidRDefault="00F13470" w:rsidP="00F13470">
      <w:pPr>
        <w:pBdr>
          <w:top w:val="single" w:sz="4" w:space="1" w:color="auto"/>
        </w:pBdr>
        <w:ind w:left="567"/>
        <w:rPr>
          <w:sz w:val="2"/>
          <w:szCs w:val="2"/>
        </w:rPr>
      </w:pPr>
    </w:p>
    <w:p w:rsidR="00F13470" w:rsidRDefault="00F13470" w:rsidP="00F13470">
      <w:pPr>
        <w:ind w:firstLine="567"/>
      </w:pPr>
      <w:r>
        <w:t xml:space="preserve">6. Степень фактического износа  </w:t>
      </w:r>
    </w:p>
    <w:p w:rsidR="00F13470" w:rsidRDefault="00F13470" w:rsidP="00F13470">
      <w:pPr>
        <w:pBdr>
          <w:top w:val="single" w:sz="4" w:space="1" w:color="auto"/>
        </w:pBdr>
        <w:ind w:left="3969"/>
        <w:rPr>
          <w:sz w:val="2"/>
          <w:szCs w:val="2"/>
        </w:rPr>
      </w:pPr>
    </w:p>
    <w:p w:rsidR="00F13470" w:rsidRDefault="00F13470" w:rsidP="00F13470">
      <w:pPr>
        <w:ind w:firstLine="567"/>
      </w:pPr>
      <w:r>
        <w:t xml:space="preserve">7. Год последнего капитального ремонта  </w:t>
      </w:r>
      <w:r>
        <w:rPr>
          <w:b/>
        </w:rPr>
        <w:t>нет</w:t>
      </w:r>
    </w:p>
    <w:p w:rsidR="00F13470" w:rsidRDefault="00F13470" w:rsidP="00F13470">
      <w:pPr>
        <w:pBdr>
          <w:top w:val="single" w:sz="4" w:space="1" w:color="auto"/>
        </w:pBdr>
        <w:ind w:left="4865"/>
        <w:rPr>
          <w:sz w:val="2"/>
          <w:szCs w:val="2"/>
        </w:rPr>
      </w:pPr>
    </w:p>
    <w:p w:rsidR="00F13470" w:rsidRDefault="00F13470" w:rsidP="00F13470">
      <w:pPr>
        <w:ind w:firstLine="567"/>
        <w:jc w:val="both"/>
      </w:pPr>
      <w:r>
        <w:t>8. Реквизиты правового акта о признании многоквартирного дома аварийным и подлежащим сносу  -</w:t>
      </w:r>
    </w:p>
    <w:p w:rsidR="00F13470" w:rsidRDefault="00F13470" w:rsidP="00F13470">
      <w:pPr>
        <w:pBdr>
          <w:top w:val="single" w:sz="4" w:space="1" w:color="auto"/>
        </w:pBdr>
        <w:ind w:left="709"/>
        <w:rPr>
          <w:sz w:val="2"/>
          <w:szCs w:val="2"/>
        </w:rPr>
      </w:pPr>
    </w:p>
    <w:p w:rsidR="00F13470" w:rsidRDefault="00F13470" w:rsidP="00F13470">
      <w:pPr>
        <w:ind w:firstLine="567"/>
      </w:pPr>
      <w:r>
        <w:t xml:space="preserve">9. Количество этажей </w:t>
      </w:r>
      <w:r>
        <w:rPr>
          <w:b/>
        </w:rPr>
        <w:t xml:space="preserve"> 1</w:t>
      </w:r>
    </w:p>
    <w:p w:rsidR="00F13470" w:rsidRDefault="00F13470" w:rsidP="00F13470">
      <w:pPr>
        <w:pBdr>
          <w:top w:val="single" w:sz="4" w:space="1" w:color="auto"/>
        </w:pBdr>
        <w:ind w:left="2920"/>
        <w:rPr>
          <w:sz w:val="2"/>
          <w:szCs w:val="2"/>
        </w:rPr>
      </w:pPr>
    </w:p>
    <w:p w:rsidR="00F13470" w:rsidRPr="002A3D39" w:rsidRDefault="00F13470" w:rsidP="00F13470">
      <w:pPr>
        <w:ind w:firstLine="567"/>
        <w:rPr>
          <w:b/>
        </w:rPr>
      </w:pPr>
      <w:r>
        <w:t xml:space="preserve">10. Наличие подвала    </w:t>
      </w:r>
      <w:r>
        <w:rPr>
          <w:b/>
        </w:rPr>
        <w:t>нет</w:t>
      </w:r>
    </w:p>
    <w:p w:rsidR="00F13470" w:rsidRDefault="00F13470" w:rsidP="00F13470">
      <w:pPr>
        <w:pBdr>
          <w:top w:val="single" w:sz="4" w:space="1" w:color="auto"/>
        </w:pBdr>
        <w:ind w:left="2835"/>
        <w:rPr>
          <w:sz w:val="2"/>
          <w:szCs w:val="2"/>
        </w:rPr>
      </w:pPr>
    </w:p>
    <w:p w:rsidR="00F13470" w:rsidRPr="006B7DB9" w:rsidRDefault="00F13470" w:rsidP="00F13470">
      <w:pPr>
        <w:ind w:firstLine="567"/>
        <w:rPr>
          <w:b/>
        </w:rPr>
      </w:pPr>
      <w:r>
        <w:t xml:space="preserve">11. Наличие цокольного этажа </w:t>
      </w:r>
      <w:r>
        <w:rPr>
          <w:b/>
        </w:rPr>
        <w:t>нет</w:t>
      </w:r>
    </w:p>
    <w:p w:rsidR="00F13470" w:rsidRDefault="00F13470" w:rsidP="00F13470">
      <w:pPr>
        <w:pBdr>
          <w:top w:val="single" w:sz="4" w:space="1" w:color="auto"/>
        </w:pBdr>
        <w:ind w:left="3828"/>
        <w:rPr>
          <w:sz w:val="2"/>
          <w:szCs w:val="2"/>
        </w:rPr>
      </w:pPr>
    </w:p>
    <w:p w:rsidR="00F13470" w:rsidRPr="002A3D39" w:rsidRDefault="00F13470" w:rsidP="00F13470">
      <w:pPr>
        <w:ind w:firstLine="567"/>
        <w:rPr>
          <w:b/>
        </w:rPr>
      </w:pPr>
      <w:r>
        <w:t xml:space="preserve">12. Наличие мансарды  </w:t>
      </w:r>
      <w:r w:rsidRPr="002A3D39">
        <w:rPr>
          <w:b/>
        </w:rPr>
        <w:t>нет</w:t>
      </w:r>
    </w:p>
    <w:p w:rsidR="00F13470" w:rsidRDefault="00F13470" w:rsidP="00F13470">
      <w:pPr>
        <w:pBdr>
          <w:top w:val="single" w:sz="4" w:space="1" w:color="auto"/>
        </w:pBdr>
        <w:ind w:left="3005"/>
        <w:rPr>
          <w:sz w:val="2"/>
          <w:szCs w:val="2"/>
        </w:rPr>
      </w:pPr>
    </w:p>
    <w:p w:rsidR="00F13470" w:rsidRPr="002A3D39" w:rsidRDefault="00F13470" w:rsidP="00F13470">
      <w:pPr>
        <w:ind w:firstLine="567"/>
        <w:rPr>
          <w:b/>
        </w:rPr>
      </w:pPr>
      <w:r>
        <w:t xml:space="preserve">13. Наличие мезонина  </w:t>
      </w:r>
      <w:r w:rsidRPr="002A3D39">
        <w:rPr>
          <w:b/>
        </w:rPr>
        <w:t>нет</w:t>
      </w:r>
    </w:p>
    <w:p w:rsidR="00F13470" w:rsidRDefault="00F13470" w:rsidP="00F13470">
      <w:pPr>
        <w:pBdr>
          <w:top w:val="single" w:sz="4" w:space="1" w:color="auto"/>
        </w:pBdr>
        <w:ind w:left="2977"/>
        <w:rPr>
          <w:sz w:val="2"/>
          <w:szCs w:val="2"/>
        </w:rPr>
      </w:pPr>
    </w:p>
    <w:p w:rsidR="00F13470" w:rsidRPr="002A3D39" w:rsidRDefault="00F13470" w:rsidP="00F13470">
      <w:pPr>
        <w:ind w:firstLine="567"/>
        <w:rPr>
          <w:b/>
        </w:rPr>
      </w:pPr>
      <w:r>
        <w:t xml:space="preserve">14. Количество квартир </w:t>
      </w:r>
      <w:r>
        <w:rPr>
          <w:b/>
        </w:rPr>
        <w:t>4</w:t>
      </w:r>
    </w:p>
    <w:p w:rsidR="00F13470" w:rsidRDefault="00F13470" w:rsidP="00F13470">
      <w:pPr>
        <w:pBdr>
          <w:top w:val="single" w:sz="4" w:space="1" w:color="auto"/>
        </w:pBdr>
        <w:ind w:left="3119"/>
        <w:rPr>
          <w:sz w:val="2"/>
          <w:szCs w:val="2"/>
        </w:rPr>
      </w:pPr>
    </w:p>
    <w:p w:rsidR="00F13470" w:rsidRDefault="00F13470" w:rsidP="00F13470">
      <w:pPr>
        <w:ind w:firstLine="567"/>
        <w:jc w:val="both"/>
        <w:rPr>
          <w:sz w:val="2"/>
          <w:szCs w:val="2"/>
        </w:rPr>
      </w:pPr>
      <w:r>
        <w:t>15. Количество нежилых помещений, не входящих в состав общего имущества</w:t>
      </w:r>
      <w:r>
        <w:br/>
      </w:r>
    </w:p>
    <w:p w:rsidR="00F13470" w:rsidRPr="00D00471" w:rsidRDefault="00F13470" w:rsidP="00F13470">
      <w:pPr>
        <w:ind w:left="567"/>
      </w:pPr>
      <w:r>
        <w:rPr>
          <w:b/>
          <w:color w:val="FF0000"/>
        </w:rPr>
        <w:t xml:space="preserve">     </w:t>
      </w:r>
      <w:r w:rsidRPr="00D00471">
        <w:t>1 помещение</w:t>
      </w:r>
    </w:p>
    <w:p w:rsidR="00F13470" w:rsidRDefault="00F13470" w:rsidP="00F13470">
      <w:pPr>
        <w:pBdr>
          <w:top w:val="single" w:sz="4" w:space="1" w:color="auto"/>
        </w:pBdr>
        <w:ind w:left="567"/>
        <w:rPr>
          <w:sz w:val="2"/>
          <w:szCs w:val="2"/>
        </w:rPr>
      </w:pPr>
    </w:p>
    <w:p w:rsidR="00F13470" w:rsidRPr="00CA758D" w:rsidRDefault="00F13470" w:rsidP="00F13470">
      <w:pPr>
        <w:ind w:firstLine="567"/>
        <w:jc w:val="both"/>
        <w:rPr>
          <w:b/>
        </w:rPr>
      </w:pPr>
      <w:r>
        <w:lastRenderedPageBreak/>
        <w:t xml:space="preserve">16. Реквизиты правового акта о признании всех жилых помещений в многоквартирном доме не пригодными для проживания  </w:t>
      </w:r>
      <w:r w:rsidRPr="00CA758D">
        <w:rPr>
          <w:b/>
        </w:rPr>
        <w:t>нет</w:t>
      </w:r>
    </w:p>
    <w:p w:rsidR="00F13470" w:rsidRDefault="00F13470" w:rsidP="00F13470">
      <w:pPr>
        <w:pBdr>
          <w:top w:val="single" w:sz="4" w:space="1" w:color="auto"/>
        </w:pBdr>
        <w:rPr>
          <w:sz w:val="2"/>
          <w:szCs w:val="2"/>
        </w:rPr>
      </w:pPr>
    </w:p>
    <w:p w:rsidR="00F13470" w:rsidRDefault="00F13470" w:rsidP="00F13470">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F13470" w:rsidRDefault="00F13470" w:rsidP="00F13470">
      <w:r>
        <w:t xml:space="preserve">               нет</w:t>
      </w:r>
    </w:p>
    <w:p w:rsidR="00F13470" w:rsidRDefault="00F13470" w:rsidP="00F13470">
      <w:pPr>
        <w:pBdr>
          <w:top w:val="single" w:sz="4" w:space="1" w:color="auto"/>
        </w:pBdr>
        <w:rPr>
          <w:sz w:val="2"/>
          <w:szCs w:val="2"/>
        </w:rPr>
      </w:pPr>
    </w:p>
    <w:p w:rsidR="00F13470" w:rsidRDefault="00F13470" w:rsidP="00F13470">
      <w:pPr>
        <w:tabs>
          <w:tab w:val="center" w:pos="5387"/>
          <w:tab w:val="left" w:pos="7371"/>
        </w:tabs>
        <w:ind w:firstLine="567"/>
      </w:pPr>
      <w:r>
        <w:t xml:space="preserve">18. Строительный объем  </w:t>
      </w:r>
      <w:r>
        <w:rPr>
          <w:b/>
        </w:rPr>
        <w:t>576</w:t>
      </w:r>
      <w:r>
        <w:tab/>
      </w:r>
      <w:r>
        <w:tab/>
        <w:t>куб. м</w:t>
      </w:r>
    </w:p>
    <w:p w:rsidR="00F13470" w:rsidRDefault="00F13470" w:rsidP="00F13470">
      <w:pPr>
        <w:tabs>
          <w:tab w:val="center" w:pos="5387"/>
          <w:tab w:val="left" w:pos="7371"/>
        </w:tabs>
        <w:ind w:firstLine="567"/>
      </w:pPr>
      <w:r>
        <w:t>19. Площадь:</w:t>
      </w:r>
    </w:p>
    <w:p w:rsidR="00F13470" w:rsidRDefault="00F13470" w:rsidP="00F13470">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125,6</w:t>
      </w:r>
      <w:r>
        <w:tab/>
      </w:r>
      <w:r>
        <w:tab/>
        <w:t>кв. м</w:t>
      </w:r>
    </w:p>
    <w:p w:rsidR="00F13470" w:rsidRDefault="00F13470" w:rsidP="00F13470">
      <w:pPr>
        <w:pBdr>
          <w:top w:val="single" w:sz="4" w:space="1" w:color="auto"/>
        </w:pBdr>
        <w:ind w:left="1049" w:right="5642"/>
        <w:rPr>
          <w:sz w:val="2"/>
          <w:szCs w:val="2"/>
        </w:rPr>
      </w:pPr>
    </w:p>
    <w:p w:rsidR="00F13470" w:rsidRDefault="00F13470" w:rsidP="00F13470">
      <w:pPr>
        <w:tabs>
          <w:tab w:val="center" w:pos="7598"/>
          <w:tab w:val="right" w:pos="10206"/>
        </w:tabs>
        <w:ind w:firstLine="567"/>
      </w:pPr>
      <w:r>
        <w:t xml:space="preserve">б) жилых помещений (общая площадь квартир)  </w:t>
      </w:r>
      <w:r>
        <w:rPr>
          <w:b/>
        </w:rPr>
        <w:t>125,6</w:t>
      </w:r>
      <w:r>
        <w:tab/>
        <w:t>кв. м</w:t>
      </w:r>
    </w:p>
    <w:p w:rsidR="00F13470" w:rsidRDefault="00F13470" w:rsidP="00F13470">
      <w:pPr>
        <w:pBdr>
          <w:top w:val="single" w:sz="4" w:space="1" w:color="auto"/>
        </w:pBdr>
        <w:ind w:left="5585" w:right="624"/>
        <w:rPr>
          <w:sz w:val="2"/>
          <w:szCs w:val="2"/>
        </w:rPr>
      </w:pPr>
    </w:p>
    <w:p w:rsidR="00F13470" w:rsidRDefault="00F13470" w:rsidP="00F13470">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F13470" w:rsidRDefault="00F13470" w:rsidP="00F13470">
      <w:pPr>
        <w:pBdr>
          <w:top w:val="single" w:sz="4" w:space="1" w:color="auto"/>
        </w:pBdr>
        <w:ind w:left="3941" w:right="2240"/>
        <w:rPr>
          <w:sz w:val="2"/>
          <w:szCs w:val="2"/>
        </w:rPr>
      </w:pPr>
    </w:p>
    <w:p w:rsidR="00F13470" w:rsidRDefault="00F13470" w:rsidP="00F13470">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F13470" w:rsidRDefault="00F13470" w:rsidP="00F13470">
      <w:pPr>
        <w:pBdr>
          <w:top w:val="single" w:sz="4" w:space="1" w:color="auto"/>
        </w:pBdr>
        <w:ind w:left="4734" w:right="1389"/>
        <w:rPr>
          <w:sz w:val="2"/>
          <w:szCs w:val="2"/>
        </w:rPr>
      </w:pPr>
    </w:p>
    <w:p w:rsidR="00F13470" w:rsidRDefault="00F13470" w:rsidP="00F13470">
      <w:pPr>
        <w:tabs>
          <w:tab w:val="center" w:pos="5245"/>
          <w:tab w:val="left" w:pos="7088"/>
        </w:tabs>
        <w:ind w:firstLine="567"/>
      </w:pPr>
      <w:r>
        <w:t xml:space="preserve">20. Количество лестниц  </w:t>
      </w:r>
      <w:r>
        <w:rPr>
          <w:b/>
        </w:rPr>
        <w:t>нет</w:t>
      </w:r>
      <w:r>
        <w:tab/>
        <w:t>шт.</w:t>
      </w:r>
    </w:p>
    <w:p w:rsidR="00F13470" w:rsidRDefault="00F13470" w:rsidP="00F13470">
      <w:pPr>
        <w:pBdr>
          <w:top w:val="single" w:sz="4" w:space="1" w:color="auto"/>
        </w:pBdr>
        <w:ind w:left="3147" w:right="3232"/>
        <w:rPr>
          <w:sz w:val="2"/>
          <w:szCs w:val="2"/>
        </w:rPr>
      </w:pPr>
    </w:p>
    <w:p w:rsidR="00F13470" w:rsidRDefault="00F13470" w:rsidP="00F13470">
      <w:pPr>
        <w:ind w:firstLine="567"/>
        <w:jc w:val="both"/>
        <w:rPr>
          <w:sz w:val="2"/>
          <w:szCs w:val="2"/>
        </w:rPr>
      </w:pPr>
      <w:r>
        <w:t>21. Уборочная площадь лестниц (включая межквартирные лестничные площадки)</w:t>
      </w:r>
      <w:r>
        <w:br/>
      </w:r>
    </w:p>
    <w:p w:rsidR="00F13470" w:rsidRDefault="00F13470" w:rsidP="00F13470">
      <w:pPr>
        <w:tabs>
          <w:tab w:val="left" w:pos="3969"/>
        </w:tabs>
        <w:rPr>
          <w:sz w:val="2"/>
          <w:szCs w:val="2"/>
        </w:rPr>
      </w:pPr>
      <w:r>
        <w:t xml:space="preserve">                </w:t>
      </w:r>
      <w:r>
        <w:rPr>
          <w:b/>
        </w:rPr>
        <w:t>нет</w:t>
      </w:r>
      <w:r>
        <w:tab/>
        <w:t>кв. м</w:t>
      </w:r>
    </w:p>
    <w:p w:rsidR="00F13470" w:rsidRDefault="00F13470" w:rsidP="00F13470">
      <w:pPr>
        <w:tabs>
          <w:tab w:val="center" w:pos="7230"/>
          <w:tab w:val="left" w:pos="9356"/>
        </w:tabs>
        <w:ind w:firstLine="567"/>
      </w:pPr>
      <w:r>
        <w:t xml:space="preserve">22. Уборочная площадь общих коридоров  </w:t>
      </w:r>
      <w:r>
        <w:rPr>
          <w:b/>
        </w:rPr>
        <w:t>нет</w:t>
      </w:r>
      <w:r>
        <w:tab/>
        <w:t>кв. м</w:t>
      </w:r>
    </w:p>
    <w:p w:rsidR="00F13470" w:rsidRDefault="00F13470" w:rsidP="00F13470">
      <w:pPr>
        <w:pBdr>
          <w:top w:val="single" w:sz="4" w:space="1" w:color="auto"/>
        </w:pBdr>
        <w:ind w:left="4990" w:right="964"/>
        <w:rPr>
          <w:sz w:val="2"/>
          <w:szCs w:val="2"/>
        </w:rPr>
      </w:pPr>
    </w:p>
    <w:p w:rsidR="00F13470" w:rsidRDefault="00F13470" w:rsidP="00F13470">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нет</w:t>
      </w:r>
      <w:r>
        <w:tab/>
      </w:r>
      <w:r>
        <w:tab/>
        <w:t>кв. м</w:t>
      </w:r>
    </w:p>
    <w:p w:rsidR="00F13470" w:rsidRDefault="00F13470" w:rsidP="00F13470">
      <w:pPr>
        <w:pBdr>
          <w:top w:val="single" w:sz="4" w:space="1" w:color="auto"/>
        </w:pBdr>
        <w:ind w:left="4082" w:right="1814"/>
        <w:rPr>
          <w:sz w:val="2"/>
          <w:szCs w:val="2"/>
        </w:rPr>
      </w:pPr>
    </w:p>
    <w:p w:rsidR="00F13470" w:rsidRPr="00552163" w:rsidRDefault="00F13470" w:rsidP="00F13470">
      <w:pPr>
        <w:ind w:firstLine="567"/>
        <w:jc w:val="both"/>
        <w:rPr>
          <w:b/>
        </w:rPr>
      </w:pPr>
      <w:r>
        <w:t xml:space="preserve">24. Площадь земельного участка, входящего в состав общего имущества многоквартирного дома </w:t>
      </w:r>
      <w:r>
        <w:rPr>
          <w:b/>
        </w:rPr>
        <w:t>1273</w:t>
      </w:r>
    </w:p>
    <w:p w:rsidR="00F13470" w:rsidRDefault="00F13470" w:rsidP="00F13470">
      <w:pPr>
        <w:pBdr>
          <w:top w:val="single" w:sz="4" w:space="1" w:color="auto"/>
        </w:pBdr>
        <w:ind w:left="601"/>
        <w:rPr>
          <w:sz w:val="2"/>
          <w:szCs w:val="2"/>
        </w:rPr>
      </w:pPr>
    </w:p>
    <w:p w:rsidR="00F13470" w:rsidRPr="00A77472" w:rsidRDefault="00F13470" w:rsidP="00F13470">
      <w:pPr>
        <w:ind w:firstLine="567"/>
        <w:rPr>
          <w:b/>
          <w:sz w:val="2"/>
          <w:szCs w:val="2"/>
        </w:rPr>
      </w:pPr>
      <w:r>
        <w:t xml:space="preserve">25. Кадастровый номер земельного участка (при его наличии) </w:t>
      </w:r>
    </w:p>
    <w:p w:rsidR="00F13470" w:rsidRDefault="00F13470" w:rsidP="00F13470">
      <w:pPr>
        <w:pBdr>
          <w:top w:val="single" w:sz="4" w:space="1" w:color="auto"/>
        </w:pBdr>
        <w:rPr>
          <w:sz w:val="2"/>
          <w:szCs w:val="2"/>
        </w:rPr>
      </w:pPr>
    </w:p>
    <w:p w:rsidR="00F13470" w:rsidRDefault="00F13470" w:rsidP="00F13470">
      <w:pPr>
        <w:spacing w:before="360" w:after="240"/>
        <w:jc w:val="center"/>
      </w:pPr>
      <w:r>
        <w:rPr>
          <w:lang w:val="en-US"/>
        </w:rPr>
        <w:t>II</w:t>
      </w:r>
      <w:r>
        <w:t>. Техническое состояние многоквартирного дома, включая пристройки</w:t>
      </w:r>
    </w:p>
    <w:tbl>
      <w:tblPr>
        <w:tblW w:w="9426" w:type="dxa"/>
        <w:tblLayout w:type="fixed"/>
        <w:tblCellMar>
          <w:left w:w="28" w:type="dxa"/>
          <w:right w:w="28" w:type="dxa"/>
        </w:tblCellMar>
        <w:tblLook w:val="0000"/>
      </w:tblPr>
      <w:tblGrid>
        <w:gridCol w:w="3928"/>
        <w:gridCol w:w="2749"/>
        <w:gridCol w:w="2749"/>
      </w:tblGrid>
      <w:tr w:rsidR="00F13470" w:rsidTr="00F13470">
        <w:trPr>
          <w:trHeight w:val="648"/>
        </w:trPr>
        <w:tc>
          <w:tcPr>
            <w:tcW w:w="3928" w:type="dxa"/>
            <w:tcBorders>
              <w:top w:val="single" w:sz="4" w:space="0" w:color="auto"/>
              <w:left w:val="single" w:sz="4" w:space="0" w:color="auto"/>
              <w:bottom w:val="single" w:sz="4" w:space="0" w:color="auto"/>
              <w:right w:val="single" w:sz="4" w:space="0" w:color="auto"/>
            </w:tcBorders>
          </w:tcPr>
          <w:p w:rsidR="00F13470" w:rsidRDefault="00F13470" w:rsidP="00F13470">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tcPr>
          <w:p w:rsidR="00F13470" w:rsidRDefault="00F13470" w:rsidP="00F13470">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tcPr>
          <w:p w:rsidR="00F13470" w:rsidRDefault="00F13470" w:rsidP="00F13470">
            <w:pPr>
              <w:jc w:val="center"/>
            </w:pPr>
            <w:r>
              <w:t>Техническое состояние элементов общего имущества многоквартирного дома</w:t>
            </w:r>
          </w:p>
        </w:tc>
      </w:tr>
      <w:tr w:rsidR="00F13470" w:rsidTr="00F13470">
        <w:trPr>
          <w:trHeight w:val="158"/>
        </w:trPr>
        <w:tc>
          <w:tcPr>
            <w:tcW w:w="3928" w:type="dxa"/>
            <w:tcBorders>
              <w:top w:val="single" w:sz="4" w:space="0" w:color="auto"/>
              <w:left w:val="single" w:sz="4" w:space="0" w:color="auto"/>
              <w:bottom w:val="single" w:sz="4" w:space="0" w:color="auto"/>
              <w:right w:val="single" w:sz="4" w:space="0" w:color="auto"/>
            </w:tcBorders>
            <w:vAlign w:val="bottom"/>
          </w:tcPr>
          <w:p w:rsidR="00F13470" w:rsidRDefault="00F13470" w:rsidP="00F13470">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tcPr>
          <w:p w:rsidR="00F13470" w:rsidRDefault="00F13470" w:rsidP="00F13470">
            <w:pPr>
              <w:ind w:left="57"/>
            </w:pPr>
            <w:r>
              <w:t>Бутовый ленточный</w:t>
            </w:r>
          </w:p>
        </w:tc>
        <w:tc>
          <w:tcPr>
            <w:tcW w:w="2749" w:type="dxa"/>
            <w:tcBorders>
              <w:top w:val="single" w:sz="4" w:space="0" w:color="auto"/>
              <w:left w:val="single" w:sz="4" w:space="0" w:color="auto"/>
              <w:bottom w:val="single" w:sz="4" w:space="0" w:color="auto"/>
              <w:right w:val="single" w:sz="4" w:space="0" w:color="auto"/>
            </w:tcBorders>
            <w:vAlign w:val="bottom"/>
          </w:tcPr>
          <w:p w:rsidR="00F13470" w:rsidRDefault="00F13470" w:rsidP="00F13470">
            <w:pPr>
              <w:ind w:left="57"/>
            </w:pPr>
            <w:r>
              <w:t>Выпучивание сквозные трещины</w:t>
            </w:r>
          </w:p>
        </w:tc>
      </w:tr>
      <w:tr w:rsidR="00F13470" w:rsidTr="00F13470">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F13470" w:rsidRDefault="00F13470" w:rsidP="00F13470">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tcPr>
          <w:p w:rsidR="00F13470" w:rsidRDefault="00F13470" w:rsidP="00F13470">
            <w:pPr>
              <w:ind w:left="57"/>
            </w:pPr>
            <w:r>
              <w:t xml:space="preserve">Кирпичные  т.ст.0,55 см </w:t>
            </w:r>
          </w:p>
        </w:tc>
        <w:tc>
          <w:tcPr>
            <w:tcW w:w="2749" w:type="dxa"/>
            <w:tcBorders>
              <w:top w:val="single" w:sz="4" w:space="0" w:color="auto"/>
              <w:left w:val="single" w:sz="4" w:space="0" w:color="auto"/>
              <w:bottom w:val="single" w:sz="4" w:space="0" w:color="auto"/>
              <w:right w:val="single" w:sz="4" w:space="0" w:color="auto"/>
            </w:tcBorders>
            <w:vAlign w:val="bottom"/>
          </w:tcPr>
          <w:p w:rsidR="00F13470" w:rsidRDefault="00F13470" w:rsidP="00F13470">
            <w:pPr>
              <w:ind w:left="57"/>
            </w:pPr>
            <w:r>
              <w:t>Осадочные трещины</w:t>
            </w:r>
          </w:p>
        </w:tc>
      </w:tr>
      <w:tr w:rsidR="00F13470" w:rsidTr="00F13470">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F13470" w:rsidRDefault="00F13470" w:rsidP="00F13470">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tcPr>
          <w:p w:rsidR="00F13470" w:rsidRDefault="00F13470" w:rsidP="00F13470">
            <w:pPr>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tcPr>
          <w:p w:rsidR="00F13470" w:rsidRDefault="00F13470" w:rsidP="00F13470">
            <w:pPr>
              <w:ind w:left="57"/>
            </w:pPr>
            <w:r>
              <w:t>Диагональные трещины</w:t>
            </w:r>
          </w:p>
        </w:tc>
      </w:tr>
      <w:tr w:rsidR="00F13470" w:rsidTr="00F134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58"/>
        </w:trPr>
        <w:tc>
          <w:tcPr>
            <w:tcW w:w="3928" w:type="dxa"/>
            <w:tcBorders>
              <w:top w:val="nil"/>
              <w:bottom w:val="nil"/>
            </w:tcBorders>
          </w:tcPr>
          <w:p w:rsidR="00F13470" w:rsidRDefault="00F13470" w:rsidP="00F13470">
            <w:pPr>
              <w:ind w:left="57"/>
            </w:pPr>
            <w:r>
              <w:t>4. Перекрытия</w:t>
            </w:r>
          </w:p>
        </w:tc>
        <w:tc>
          <w:tcPr>
            <w:tcW w:w="2749" w:type="dxa"/>
            <w:vMerge w:val="restart"/>
            <w:tcBorders>
              <w:top w:val="nil"/>
              <w:bottom w:val="nil"/>
            </w:tcBorders>
          </w:tcPr>
          <w:p w:rsidR="00F13470" w:rsidRDefault="00F13470" w:rsidP="00F13470">
            <w:pPr>
              <w:ind w:left="57"/>
            </w:pPr>
          </w:p>
          <w:p w:rsidR="00F13470" w:rsidRDefault="00F13470" w:rsidP="00F13470">
            <w:pPr>
              <w:ind w:left="57"/>
            </w:pPr>
            <w:r>
              <w:t>Деревянное отепленное</w:t>
            </w:r>
          </w:p>
        </w:tc>
        <w:tc>
          <w:tcPr>
            <w:tcW w:w="2749" w:type="dxa"/>
            <w:vMerge w:val="restart"/>
            <w:tcBorders>
              <w:top w:val="nil"/>
              <w:bottom w:val="nil"/>
            </w:tcBorders>
          </w:tcPr>
          <w:p w:rsidR="00F13470" w:rsidRDefault="00F13470" w:rsidP="00F13470">
            <w:pPr>
              <w:ind w:left="57"/>
            </w:pPr>
            <w:r>
              <w:t>Глубокие трещины</w:t>
            </w:r>
          </w:p>
        </w:tc>
      </w:tr>
      <w:tr w:rsidR="00F13470" w:rsidTr="00F134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66"/>
        </w:trPr>
        <w:tc>
          <w:tcPr>
            <w:tcW w:w="3928" w:type="dxa"/>
            <w:tcBorders>
              <w:top w:val="nil"/>
              <w:bottom w:val="nil"/>
            </w:tcBorders>
          </w:tcPr>
          <w:p w:rsidR="00F13470" w:rsidRDefault="00F13470" w:rsidP="00F13470">
            <w:pPr>
              <w:ind w:left="992"/>
            </w:pPr>
            <w:r>
              <w:t>чердачные</w:t>
            </w:r>
          </w:p>
        </w:tc>
        <w:tc>
          <w:tcPr>
            <w:tcW w:w="2749" w:type="dxa"/>
            <w:vMerge/>
            <w:tcBorders>
              <w:top w:val="nil"/>
              <w:bottom w:val="nil"/>
            </w:tcBorders>
          </w:tcPr>
          <w:p w:rsidR="00F13470" w:rsidRDefault="00F13470" w:rsidP="00F13470">
            <w:pPr>
              <w:ind w:left="57"/>
            </w:pPr>
          </w:p>
        </w:tc>
        <w:tc>
          <w:tcPr>
            <w:tcW w:w="2749" w:type="dxa"/>
            <w:vMerge/>
            <w:tcBorders>
              <w:top w:val="nil"/>
              <w:bottom w:val="nil"/>
            </w:tcBorders>
          </w:tcPr>
          <w:p w:rsidR="00F13470" w:rsidRDefault="00F13470" w:rsidP="00F13470">
            <w:pPr>
              <w:ind w:left="57"/>
            </w:pPr>
          </w:p>
        </w:tc>
      </w:tr>
      <w:tr w:rsidR="00F13470" w:rsidTr="00F13470">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F13470" w:rsidRDefault="00F13470" w:rsidP="00F13470">
            <w:pPr>
              <w:ind w:left="992"/>
            </w:pPr>
            <w:r>
              <w:t>междуэтажные</w:t>
            </w:r>
          </w:p>
        </w:tc>
        <w:tc>
          <w:tcPr>
            <w:tcW w:w="2749" w:type="dxa"/>
            <w:tcBorders>
              <w:top w:val="nil"/>
              <w:bottom w:val="nil"/>
            </w:tcBorders>
          </w:tcPr>
          <w:p w:rsidR="00F13470" w:rsidRDefault="00F13470" w:rsidP="00F13470">
            <w:pPr>
              <w:ind w:left="57"/>
            </w:pPr>
            <w:r>
              <w:t>--------------------------------</w:t>
            </w:r>
          </w:p>
        </w:tc>
        <w:tc>
          <w:tcPr>
            <w:tcW w:w="2749" w:type="dxa"/>
            <w:tcBorders>
              <w:top w:val="nil"/>
              <w:bottom w:val="nil"/>
            </w:tcBorders>
          </w:tcPr>
          <w:p w:rsidR="00F13470" w:rsidRDefault="00F13470" w:rsidP="00F13470">
            <w:pPr>
              <w:ind w:left="57"/>
            </w:pPr>
          </w:p>
        </w:tc>
      </w:tr>
      <w:tr w:rsidR="00F13470" w:rsidTr="00F13470">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F13470" w:rsidRDefault="00F13470" w:rsidP="00F13470">
            <w:pPr>
              <w:ind w:left="992"/>
            </w:pPr>
            <w:r>
              <w:t>подвальные</w:t>
            </w:r>
          </w:p>
        </w:tc>
        <w:tc>
          <w:tcPr>
            <w:tcW w:w="2749" w:type="dxa"/>
            <w:tcBorders>
              <w:top w:val="nil"/>
              <w:bottom w:val="nil"/>
            </w:tcBorders>
          </w:tcPr>
          <w:p w:rsidR="00F13470" w:rsidRDefault="00F13470" w:rsidP="00F13470">
            <w:r>
              <w:t>---------------------------------</w:t>
            </w:r>
          </w:p>
        </w:tc>
        <w:tc>
          <w:tcPr>
            <w:tcW w:w="2749" w:type="dxa"/>
            <w:tcBorders>
              <w:top w:val="nil"/>
              <w:bottom w:val="nil"/>
            </w:tcBorders>
          </w:tcPr>
          <w:p w:rsidR="00F13470" w:rsidRDefault="00F13470" w:rsidP="00F13470">
            <w:pPr>
              <w:ind w:left="57"/>
            </w:pPr>
          </w:p>
        </w:tc>
      </w:tr>
      <w:tr w:rsidR="00F13470" w:rsidTr="00F13470">
        <w:tblPrEx>
          <w:tblBorders>
            <w:top w:val="single" w:sz="4" w:space="0" w:color="auto"/>
            <w:left w:val="single" w:sz="4" w:space="0" w:color="auto"/>
            <w:bottom w:val="single" w:sz="4" w:space="0" w:color="auto"/>
            <w:right w:val="single" w:sz="4" w:space="0" w:color="auto"/>
            <w:insideV w:val="single" w:sz="4" w:space="0" w:color="auto"/>
          </w:tblBorders>
        </w:tblPrEx>
        <w:trPr>
          <w:trHeight w:val="166"/>
        </w:trPr>
        <w:tc>
          <w:tcPr>
            <w:tcW w:w="3928" w:type="dxa"/>
            <w:tcBorders>
              <w:top w:val="nil"/>
              <w:bottom w:val="nil"/>
            </w:tcBorders>
          </w:tcPr>
          <w:p w:rsidR="00F13470" w:rsidRDefault="00F13470" w:rsidP="00F13470">
            <w:pPr>
              <w:ind w:left="992"/>
            </w:pPr>
            <w:r>
              <w:t>(другое)</w:t>
            </w:r>
          </w:p>
        </w:tc>
        <w:tc>
          <w:tcPr>
            <w:tcW w:w="2749" w:type="dxa"/>
            <w:tcBorders>
              <w:top w:val="nil"/>
              <w:bottom w:val="nil"/>
            </w:tcBorders>
          </w:tcPr>
          <w:p w:rsidR="00F13470" w:rsidRDefault="00F13470" w:rsidP="00F13470">
            <w:pPr>
              <w:ind w:left="57"/>
            </w:pPr>
          </w:p>
        </w:tc>
        <w:tc>
          <w:tcPr>
            <w:tcW w:w="2749" w:type="dxa"/>
            <w:tcBorders>
              <w:top w:val="nil"/>
              <w:bottom w:val="nil"/>
            </w:tcBorders>
          </w:tcPr>
          <w:p w:rsidR="00F13470" w:rsidRDefault="00F13470" w:rsidP="00F13470">
            <w:pPr>
              <w:ind w:left="57"/>
            </w:pPr>
          </w:p>
        </w:tc>
      </w:tr>
      <w:tr w:rsidR="00F13470" w:rsidTr="00F13470">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F13470" w:rsidRDefault="00F13470" w:rsidP="00F13470">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tcPr>
          <w:p w:rsidR="00F13470" w:rsidRDefault="00F13470" w:rsidP="00F13470">
            <w:pPr>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tcPr>
          <w:p w:rsidR="00F13470" w:rsidRDefault="00F13470" w:rsidP="00F13470">
            <w:pPr>
              <w:ind w:left="57"/>
            </w:pPr>
            <w:r>
              <w:t>Трещины протечки</w:t>
            </w:r>
          </w:p>
        </w:tc>
      </w:tr>
      <w:tr w:rsidR="00F13470" w:rsidTr="00F13470">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F13470" w:rsidRDefault="00F13470" w:rsidP="00F13470">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tcPr>
          <w:p w:rsidR="00F13470" w:rsidRDefault="00F13470" w:rsidP="00F13470">
            <w:pPr>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tcPr>
          <w:p w:rsidR="00F13470" w:rsidRDefault="00F13470" w:rsidP="00F13470">
            <w:pPr>
              <w:ind w:left="57"/>
            </w:pPr>
            <w:r>
              <w:t>Просадки прогибы</w:t>
            </w:r>
          </w:p>
        </w:tc>
      </w:tr>
      <w:tr w:rsidR="00F13470" w:rsidTr="00F13470">
        <w:trPr>
          <w:cantSplit/>
          <w:trHeight w:val="158"/>
        </w:trPr>
        <w:tc>
          <w:tcPr>
            <w:tcW w:w="3928" w:type="dxa"/>
            <w:tcBorders>
              <w:top w:val="single" w:sz="4" w:space="0" w:color="auto"/>
              <w:left w:val="single" w:sz="4" w:space="0" w:color="auto"/>
              <w:bottom w:val="nil"/>
              <w:right w:val="single" w:sz="4" w:space="0" w:color="auto"/>
            </w:tcBorders>
            <w:vAlign w:val="bottom"/>
          </w:tcPr>
          <w:p w:rsidR="00F13470" w:rsidRDefault="00F13470" w:rsidP="00F13470">
            <w:pPr>
              <w:ind w:left="57"/>
            </w:pPr>
            <w:r>
              <w:t>7. Проемы</w:t>
            </w:r>
          </w:p>
        </w:tc>
        <w:tc>
          <w:tcPr>
            <w:tcW w:w="2749" w:type="dxa"/>
            <w:vMerge w:val="restart"/>
            <w:tcBorders>
              <w:top w:val="single" w:sz="4" w:space="0" w:color="auto"/>
              <w:left w:val="nil"/>
              <w:bottom w:val="nil"/>
              <w:right w:val="single" w:sz="4" w:space="0" w:color="auto"/>
            </w:tcBorders>
            <w:vAlign w:val="bottom"/>
          </w:tcPr>
          <w:p w:rsidR="00F13470" w:rsidRDefault="00F13470" w:rsidP="00F13470">
            <w:pPr>
              <w:ind w:left="57"/>
            </w:pPr>
            <w:r>
              <w:t>Двойные створчатые</w:t>
            </w:r>
          </w:p>
        </w:tc>
        <w:tc>
          <w:tcPr>
            <w:tcW w:w="2749" w:type="dxa"/>
            <w:vMerge w:val="restart"/>
            <w:tcBorders>
              <w:top w:val="single" w:sz="4" w:space="0" w:color="auto"/>
              <w:left w:val="nil"/>
              <w:bottom w:val="nil"/>
              <w:right w:val="single" w:sz="4" w:space="0" w:color="auto"/>
            </w:tcBorders>
            <w:vAlign w:val="bottom"/>
          </w:tcPr>
          <w:p w:rsidR="00F13470" w:rsidRDefault="00F13470" w:rsidP="00F13470">
            <w:pPr>
              <w:ind w:left="57"/>
            </w:pPr>
            <w:r>
              <w:t>Коробление элементов</w:t>
            </w:r>
          </w:p>
        </w:tc>
      </w:tr>
      <w:tr w:rsidR="00F13470" w:rsidTr="00F13470">
        <w:trPr>
          <w:cantSplit/>
          <w:trHeight w:val="166"/>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окна</w:t>
            </w:r>
          </w:p>
        </w:tc>
        <w:tc>
          <w:tcPr>
            <w:tcW w:w="2749" w:type="dxa"/>
            <w:vMerge/>
            <w:tcBorders>
              <w:top w:val="nil"/>
              <w:left w:val="nil"/>
              <w:bottom w:val="nil"/>
              <w:right w:val="single" w:sz="4" w:space="0" w:color="auto"/>
            </w:tcBorders>
            <w:vAlign w:val="bottom"/>
          </w:tcPr>
          <w:p w:rsidR="00F13470" w:rsidRDefault="00F13470" w:rsidP="00F13470">
            <w:pPr>
              <w:ind w:left="57"/>
            </w:pPr>
          </w:p>
        </w:tc>
        <w:tc>
          <w:tcPr>
            <w:tcW w:w="2749" w:type="dxa"/>
            <w:vMerge/>
            <w:tcBorders>
              <w:top w:val="nil"/>
              <w:left w:val="nil"/>
              <w:bottom w:val="nil"/>
              <w:right w:val="single" w:sz="4" w:space="0" w:color="auto"/>
            </w:tcBorders>
            <w:vAlign w:val="bottom"/>
          </w:tcPr>
          <w:p w:rsidR="00F13470" w:rsidRDefault="00F13470" w:rsidP="00F13470">
            <w:pPr>
              <w:ind w:left="57"/>
            </w:pPr>
          </w:p>
        </w:tc>
      </w:tr>
      <w:tr w:rsidR="00F13470" w:rsidTr="00F13470">
        <w:trPr>
          <w:trHeight w:val="158"/>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двери</w:t>
            </w:r>
          </w:p>
        </w:tc>
        <w:tc>
          <w:tcPr>
            <w:tcW w:w="2749" w:type="dxa"/>
            <w:tcBorders>
              <w:top w:val="nil"/>
              <w:left w:val="nil"/>
              <w:bottom w:val="nil"/>
              <w:right w:val="single" w:sz="4" w:space="0" w:color="auto"/>
            </w:tcBorders>
            <w:vAlign w:val="bottom"/>
          </w:tcPr>
          <w:p w:rsidR="00F13470" w:rsidRDefault="00F13470" w:rsidP="00F13470">
            <w:pPr>
              <w:ind w:left="57"/>
            </w:pPr>
            <w:r>
              <w:t>филенчатые</w:t>
            </w:r>
          </w:p>
        </w:tc>
        <w:tc>
          <w:tcPr>
            <w:tcW w:w="2749" w:type="dxa"/>
            <w:tcBorders>
              <w:top w:val="nil"/>
              <w:left w:val="nil"/>
              <w:bottom w:val="nil"/>
              <w:right w:val="single" w:sz="4" w:space="0" w:color="auto"/>
            </w:tcBorders>
            <w:vAlign w:val="bottom"/>
          </w:tcPr>
          <w:p w:rsidR="00F13470" w:rsidRDefault="00F13470" w:rsidP="00F13470">
            <w:pPr>
              <w:ind w:left="57"/>
            </w:pPr>
          </w:p>
        </w:tc>
      </w:tr>
      <w:tr w:rsidR="00F13470" w:rsidTr="00F13470">
        <w:trPr>
          <w:trHeight w:val="166"/>
        </w:trPr>
        <w:tc>
          <w:tcPr>
            <w:tcW w:w="3928" w:type="dxa"/>
            <w:tcBorders>
              <w:top w:val="nil"/>
              <w:left w:val="single" w:sz="4" w:space="0" w:color="auto"/>
              <w:bottom w:val="single" w:sz="4" w:space="0" w:color="auto"/>
              <w:right w:val="single" w:sz="4" w:space="0" w:color="auto"/>
            </w:tcBorders>
            <w:vAlign w:val="bottom"/>
          </w:tcPr>
          <w:p w:rsidR="00F13470" w:rsidRDefault="00F13470" w:rsidP="00F13470">
            <w:pPr>
              <w:ind w:left="993"/>
            </w:pPr>
            <w:r>
              <w:t>(другое)</w:t>
            </w:r>
          </w:p>
        </w:tc>
        <w:tc>
          <w:tcPr>
            <w:tcW w:w="2749" w:type="dxa"/>
            <w:tcBorders>
              <w:top w:val="nil"/>
              <w:left w:val="nil"/>
              <w:bottom w:val="single" w:sz="4" w:space="0" w:color="auto"/>
              <w:right w:val="single" w:sz="4" w:space="0" w:color="auto"/>
            </w:tcBorders>
            <w:vAlign w:val="bottom"/>
          </w:tcPr>
          <w:p w:rsidR="00F13470" w:rsidRDefault="00F13470" w:rsidP="00F13470">
            <w:pPr>
              <w:ind w:left="57"/>
            </w:pPr>
          </w:p>
        </w:tc>
        <w:tc>
          <w:tcPr>
            <w:tcW w:w="2749" w:type="dxa"/>
            <w:tcBorders>
              <w:top w:val="nil"/>
              <w:left w:val="nil"/>
              <w:bottom w:val="single" w:sz="4" w:space="0" w:color="auto"/>
              <w:right w:val="single" w:sz="4" w:space="0" w:color="auto"/>
            </w:tcBorders>
            <w:vAlign w:val="bottom"/>
          </w:tcPr>
          <w:p w:rsidR="00F13470" w:rsidRDefault="00F13470" w:rsidP="00F13470">
            <w:pPr>
              <w:ind w:left="57"/>
            </w:pPr>
          </w:p>
        </w:tc>
      </w:tr>
      <w:tr w:rsidR="00F13470" w:rsidTr="00F13470">
        <w:trPr>
          <w:cantSplit/>
          <w:trHeight w:val="158"/>
        </w:trPr>
        <w:tc>
          <w:tcPr>
            <w:tcW w:w="3928" w:type="dxa"/>
            <w:tcBorders>
              <w:top w:val="single" w:sz="4" w:space="0" w:color="auto"/>
              <w:left w:val="single" w:sz="4" w:space="0" w:color="auto"/>
              <w:bottom w:val="nil"/>
              <w:right w:val="single" w:sz="4" w:space="0" w:color="auto"/>
            </w:tcBorders>
            <w:vAlign w:val="bottom"/>
          </w:tcPr>
          <w:p w:rsidR="00F13470" w:rsidRDefault="00F13470" w:rsidP="00F13470">
            <w:pPr>
              <w:ind w:left="57"/>
            </w:pPr>
            <w:r>
              <w:t>8. Отделка</w:t>
            </w:r>
          </w:p>
        </w:tc>
        <w:tc>
          <w:tcPr>
            <w:tcW w:w="2749" w:type="dxa"/>
            <w:vMerge w:val="restart"/>
            <w:tcBorders>
              <w:top w:val="single" w:sz="4" w:space="0" w:color="auto"/>
              <w:left w:val="nil"/>
              <w:bottom w:val="nil"/>
              <w:right w:val="single" w:sz="4" w:space="0" w:color="auto"/>
            </w:tcBorders>
            <w:vAlign w:val="bottom"/>
          </w:tcPr>
          <w:p w:rsidR="00F13470" w:rsidRDefault="00F13470" w:rsidP="00F13470">
            <w:pPr>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tcPr>
          <w:p w:rsidR="00F13470" w:rsidRDefault="00F13470" w:rsidP="00F13470">
            <w:pPr>
              <w:ind w:left="57"/>
            </w:pPr>
            <w:r>
              <w:t>Отслоение штукатурки</w:t>
            </w:r>
          </w:p>
        </w:tc>
      </w:tr>
      <w:tr w:rsidR="00F13470" w:rsidTr="00F13470">
        <w:trPr>
          <w:cantSplit/>
          <w:trHeight w:val="166"/>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внутренняя</w:t>
            </w:r>
          </w:p>
        </w:tc>
        <w:tc>
          <w:tcPr>
            <w:tcW w:w="2749" w:type="dxa"/>
            <w:vMerge/>
            <w:tcBorders>
              <w:top w:val="nil"/>
              <w:left w:val="nil"/>
              <w:bottom w:val="nil"/>
              <w:right w:val="single" w:sz="4" w:space="0" w:color="auto"/>
            </w:tcBorders>
            <w:vAlign w:val="bottom"/>
          </w:tcPr>
          <w:p w:rsidR="00F13470" w:rsidRDefault="00F13470" w:rsidP="00F13470">
            <w:pPr>
              <w:ind w:left="57"/>
            </w:pPr>
          </w:p>
        </w:tc>
        <w:tc>
          <w:tcPr>
            <w:tcW w:w="2749" w:type="dxa"/>
            <w:vMerge/>
            <w:tcBorders>
              <w:top w:val="nil"/>
              <w:left w:val="nil"/>
              <w:bottom w:val="nil"/>
              <w:right w:val="single" w:sz="4" w:space="0" w:color="auto"/>
            </w:tcBorders>
            <w:vAlign w:val="bottom"/>
          </w:tcPr>
          <w:p w:rsidR="00F13470" w:rsidRDefault="00F13470" w:rsidP="00F13470">
            <w:pPr>
              <w:ind w:left="57"/>
            </w:pPr>
          </w:p>
        </w:tc>
      </w:tr>
      <w:tr w:rsidR="00F13470" w:rsidTr="00F13470">
        <w:trPr>
          <w:trHeight w:val="158"/>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lastRenderedPageBreak/>
              <w:t>наружная</w:t>
            </w:r>
          </w:p>
        </w:tc>
        <w:tc>
          <w:tcPr>
            <w:tcW w:w="2749" w:type="dxa"/>
            <w:tcBorders>
              <w:top w:val="nil"/>
              <w:left w:val="nil"/>
              <w:bottom w:val="nil"/>
              <w:right w:val="single" w:sz="4" w:space="0" w:color="auto"/>
            </w:tcBorders>
            <w:vAlign w:val="bottom"/>
          </w:tcPr>
          <w:p w:rsidR="00F13470" w:rsidRDefault="00F13470" w:rsidP="00F13470">
            <w:pPr>
              <w:ind w:left="57"/>
            </w:pPr>
          </w:p>
        </w:tc>
        <w:tc>
          <w:tcPr>
            <w:tcW w:w="2749" w:type="dxa"/>
            <w:tcBorders>
              <w:top w:val="nil"/>
              <w:left w:val="nil"/>
              <w:bottom w:val="nil"/>
              <w:right w:val="single" w:sz="4" w:space="0" w:color="auto"/>
            </w:tcBorders>
            <w:vAlign w:val="bottom"/>
          </w:tcPr>
          <w:p w:rsidR="00F13470" w:rsidRDefault="00F13470" w:rsidP="00F13470">
            <w:pPr>
              <w:ind w:left="57"/>
            </w:pPr>
          </w:p>
        </w:tc>
      </w:tr>
      <w:tr w:rsidR="00F13470" w:rsidTr="00F13470">
        <w:trPr>
          <w:trHeight w:val="166"/>
        </w:trPr>
        <w:tc>
          <w:tcPr>
            <w:tcW w:w="3928" w:type="dxa"/>
            <w:tcBorders>
              <w:top w:val="nil"/>
              <w:left w:val="single" w:sz="4" w:space="0" w:color="auto"/>
              <w:bottom w:val="single" w:sz="4" w:space="0" w:color="auto"/>
              <w:right w:val="single" w:sz="4" w:space="0" w:color="auto"/>
            </w:tcBorders>
            <w:vAlign w:val="bottom"/>
          </w:tcPr>
          <w:p w:rsidR="00F13470" w:rsidRDefault="00F13470" w:rsidP="00F13470">
            <w:pPr>
              <w:ind w:left="993"/>
            </w:pPr>
            <w:r>
              <w:t>(другое)</w:t>
            </w:r>
          </w:p>
        </w:tc>
        <w:tc>
          <w:tcPr>
            <w:tcW w:w="2749" w:type="dxa"/>
            <w:tcBorders>
              <w:top w:val="nil"/>
              <w:left w:val="nil"/>
              <w:bottom w:val="single" w:sz="4" w:space="0" w:color="auto"/>
              <w:right w:val="single" w:sz="4" w:space="0" w:color="auto"/>
            </w:tcBorders>
            <w:vAlign w:val="bottom"/>
          </w:tcPr>
          <w:p w:rsidR="00F13470" w:rsidRDefault="00F13470" w:rsidP="00F13470">
            <w:pPr>
              <w:ind w:left="57"/>
            </w:pPr>
          </w:p>
        </w:tc>
        <w:tc>
          <w:tcPr>
            <w:tcW w:w="2749" w:type="dxa"/>
            <w:tcBorders>
              <w:top w:val="nil"/>
              <w:left w:val="nil"/>
              <w:bottom w:val="single" w:sz="4" w:space="0" w:color="auto"/>
              <w:right w:val="single" w:sz="4" w:space="0" w:color="auto"/>
            </w:tcBorders>
            <w:vAlign w:val="bottom"/>
          </w:tcPr>
          <w:p w:rsidR="00F13470" w:rsidRDefault="00F13470" w:rsidP="00F13470">
            <w:pPr>
              <w:ind w:left="57"/>
            </w:pPr>
          </w:p>
        </w:tc>
      </w:tr>
      <w:tr w:rsidR="00F13470" w:rsidTr="00F13470">
        <w:trPr>
          <w:cantSplit/>
          <w:trHeight w:val="473"/>
        </w:trPr>
        <w:tc>
          <w:tcPr>
            <w:tcW w:w="3928" w:type="dxa"/>
            <w:tcBorders>
              <w:top w:val="single" w:sz="4" w:space="0" w:color="auto"/>
              <w:left w:val="single" w:sz="4" w:space="0" w:color="auto"/>
              <w:bottom w:val="nil"/>
              <w:right w:val="single" w:sz="4" w:space="0" w:color="auto"/>
            </w:tcBorders>
            <w:vAlign w:val="bottom"/>
          </w:tcPr>
          <w:p w:rsidR="00F13470" w:rsidRDefault="00F13470" w:rsidP="00F13470">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F13470" w:rsidRDefault="00F13470" w:rsidP="00F13470">
            <w:pPr>
              <w:ind w:left="57"/>
            </w:pPr>
            <w:r>
              <w:t xml:space="preserve"> </w:t>
            </w:r>
          </w:p>
          <w:p w:rsidR="00F13470" w:rsidRDefault="00F13470" w:rsidP="00F13470">
            <w:pPr>
              <w:ind w:left="57"/>
            </w:pPr>
            <w:r>
              <w:t>есть</w:t>
            </w:r>
          </w:p>
        </w:tc>
        <w:tc>
          <w:tcPr>
            <w:tcW w:w="2749" w:type="dxa"/>
            <w:vMerge w:val="restart"/>
            <w:tcBorders>
              <w:top w:val="single" w:sz="4" w:space="0" w:color="auto"/>
              <w:left w:val="nil"/>
              <w:bottom w:val="nil"/>
              <w:right w:val="single" w:sz="4" w:space="0" w:color="auto"/>
            </w:tcBorders>
            <w:vAlign w:val="bottom"/>
          </w:tcPr>
          <w:p w:rsidR="00F13470" w:rsidRDefault="00F13470" w:rsidP="00F13470">
            <w:pPr>
              <w:ind w:left="57"/>
            </w:pPr>
            <w:r>
              <w:t>удовлетворительное</w:t>
            </w:r>
          </w:p>
        </w:tc>
      </w:tr>
      <w:tr w:rsidR="00F13470" w:rsidTr="00F13470">
        <w:trPr>
          <w:cantSplit/>
          <w:trHeight w:val="166"/>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ванны напольные</w:t>
            </w:r>
          </w:p>
        </w:tc>
        <w:tc>
          <w:tcPr>
            <w:tcW w:w="2749" w:type="dxa"/>
            <w:vMerge/>
            <w:tcBorders>
              <w:top w:val="nil"/>
              <w:left w:val="nil"/>
              <w:bottom w:val="nil"/>
              <w:right w:val="single" w:sz="4" w:space="0" w:color="auto"/>
            </w:tcBorders>
            <w:vAlign w:val="bottom"/>
          </w:tcPr>
          <w:p w:rsidR="00F13470" w:rsidRDefault="00F13470" w:rsidP="00F13470">
            <w:pPr>
              <w:ind w:left="57"/>
            </w:pPr>
          </w:p>
        </w:tc>
        <w:tc>
          <w:tcPr>
            <w:tcW w:w="2749" w:type="dxa"/>
            <w:vMerge/>
            <w:tcBorders>
              <w:top w:val="nil"/>
              <w:left w:val="nil"/>
              <w:bottom w:val="nil"/>
              <w:right w:val="single" w:sz="4" w:space="0" w:color="auto"/>
            </w:tcBorders>
            <w:vAlign w:val="bottom"/>
          </w:tcPr>
          <w:p w:rsidR="00F13470" w:rsidRDefault="00F13470" w:rsidP="00F13470">
            <w:pPr>
              <w:ind w:left="57"/>
            </w:pPr>
          </w:p>
        </w:tc>
      </w:tr>
      <w:tr w:rsidR="00F13470" w:rsidTr="00F13470">
        <w:trPr>
          <w:trHeight w:val="158"/>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электроплиты</w:t>
            </w:r>
          </w:p>
        </w:tc>
        <w:tc>
          <w:tcPr>
            <w:tcW w:w="2749" w:type="dxa"/>
            <w:tcBorders>
              <w:top w:val="nil"/>
              <w:left w:val="nil"/>
              <w:bottom w:val="nil"/>
              <w:right w:val="single" w:sz="4" w:space="0" w:color="auto"/>
            </w:tcBorders>
            <w:vAlign w:val="bottom"/>
          </w:tcPr>
          <w:p w:rsidR="00F13470" w:rsidRDefault="00F13470" w:rsidP="00F13470">
            <w:pPr>
              <w:ind w:left="57"/>
            </w:pPr>
            <w:r>
              <w:t>нет</w:t>
            </w:r>
          </w:p>
        </w:tc>
        <w:tc>
          <w:tcPr>
            <w:tcW w:w="2749" w:type="dxa"/>
            <w:tcBorders>
              <w:top w:val="nil"/>
              <w:left w:val="nil"/>
              <w:bottom w:val="nil"/>
              <w:right w:val="single" w:sz="4" w:space="0" w:color="auto"/>
            </w:tcBorders>
            <w:vAlign w:val="bottom"/>
          </w:tcPr>
          <w:p w:rsidR="00F13470" w:rsidRDefault="00F13470" w:rsidP="00F13470">
            <w:pPr>
              <w:ind w:left="57"/>
            </w:pPr>
          </w:p>
        </w:tc>
      </w:tr>
      <w:tr w:rsidR="00F13470" w:rsidTr="00F13470">
        <w:trPr>
          <w:trHeight w:val="315"/>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телефонные сети и оборудование</w:t>
            </w:r>
          </w:p>
        </w:tc>
        <w:tc>
          <w:tcPr>
            <w:tcW w:w="2749" w:type="dxa"/>
            <w:tcBorders>
              <w:top w:val="nil"/>
              <w:left w:val="nil"/>
              <w:bottom w:val="nil"/>
              <w:right w:val="single" w:sz="4" w:space="0" w:color="auto"/>
            </w:tcBorders>
            <w:vAlign w:val="bottom"/>
          </w:tcPr>
          <w:p w:rsidR="00F13470" w:rsidRDefault="00F13470" w:rsidP="00F13470">
            <w:pPr>
              <w:ind w:left="57"/>
            </w:pPr>
            <w:r>
              <w:t>нет</w:t>
            </w:r>
          </w:p>
          <w:p w:rsidR="00F13470" w:rsidRDefault="00F13470" w:rsidP="00F13470">
            <w:pPr>
              <w:ind w:left="57"/>
            </w:pPr>
          </w:p>
        </w:tc>
        <w:tc>
          <w:tcPr>
            <w:tcW w:w="2749" w:type="dxa"/>
            <w:tcBorders>
              <w:top w:val="nil"/>
              <w:left w:val="nil"/>
              <w:bottom w:val="nil"/>
              <w:right w:val="single" w:sz="4" w:space="0" w:color="auto"/>
            </w:tcBorders>
            <w:vAlign w:val="bottom"/>
          </w:tcPr>
          <w:p w:rsidR="00F13470" w:rsidRDefault="00F13470" w:rsidP="00F13470">
            <w:pPr>
              <w:ind w:left="57"/>
            </w:pPr>
          </w:p>
        </w:tc>
      </w:tr>
      <w:tr w:rsidR="00F13470" w:rsidTr="00F13470">
        <w:trPr>
          <w:trHeight w:val="324"/>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сети проводного радиовещания</w:t>
            </w:r>
          </w:p>
        </w:tc>
        <w:tc>
          <w:tcPr>
            <w:tcW w:w="2749" w:type="dxa"/>
            <w:tcBorders>
              <w:top w:val="nil"/>
              <w:left w:val="nil"/>
              <w:bottom w:val="nil"/>
              <w:right w:val="single" w:sz="4" w:space="0" w:color="auto"/>
            </w:tcBorders>
            <w:vAlign w:val="bottom"/>
          </w:tcPr>
          <w:p w:rsidR="00F13470" w:rsidRDefault="00F13470" w:rsidP="00F13470">
            <w:pPr>
              <w:ind w:left="57"/>
            </w:pPr>
            <w:r>
              <w:t>есть</w:t>
            </w:r>
          </w:p>
        </w:tc>
        <w:tc>
          <w:tcPr>
            <w:tcW w:w="2749" w:type="dxa"/>
            <w:tcBorders>
              <w:top w:val="nil"/>
              <w:left w:val="nil"/>
              <w:bottom w:val="nil"/>
              <w:right w:val="single" w:sz="4" w:space="0" w:color="auto"/>
            </w:tcBorders>
            <w:vAlign w:val="bottom"/>
          </w:tcPr>
          <w:p w:rsidR="00F13470" w:rsidRDefault="00F13470" w:rsidP="00F13470">
            <w:pPr>
              <w:ind w:left="57"/>
            </w:pPr>
            <w:r>
              <w:t>удовлетворительное</w:t>
            </w:r>
          </w:p>
        </w:tc>
      </w:tr>
      <w:tr w:rsidR="00F13470" w:rsidTr="00F13470">
        <w:trPr>
          <w:trHeight w:val="166"/>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сигнализация</w:t>
            </w:r>
          </w:p>
        </w:tc>
        <w:tc>
          <w:tcPr>
            <w:tcW w:w="2749" w:type="dxa"/>
            <w:tcBorders>
              <w:top w:val="nil"/>
              <w:left w:val="nil"/>
              <w:bottom w:val="nil"/>
              <w:right w:val="single" w:sz="4" w:space="0" w:color="auto"/>
            </w:tcBorders>
            <w:vAlign w:val="bottom"/>
          </w:tcPr>
          <w:p w:rsidR="00F13470" w:rsidRDefault="00F13470" w:rsidP="00F13470">
            <w:pPr>
              <w:ind w:left="57"/>
            </w:pPr>
          </w:p>
        </w:tc>
        <w:tc>
          <w:tcPr>
            <w:tcW w:w="2749" w:type="dxa"/>
            <w:tcBorders>
              <w:top w:val="nil"/>
              <w:left w:val="nil"/>
              <w:bottom w:val="nil"/>
              <w:right w:val="single" w:sz="4" w:space="0" w:color="auto"/>
            </w:tcBorders>
            <w:vAlign w:val="bottom"/>
          </w:tcPr>
          <w:p w:rsidR="00F13470" w:rsidRDefault="00F13470" w:rsidP="00F13470">
            <w:pPr>
              <w:ind w:left="57"/>
            </w:pPr>
          </w:p>
        </w:tc>
      </w:tr>
      <w:tr w:rsidR="00F13470" w:rsidTr="00F13470">
        <w:trPr>
          <w:trHeight w:val="158"/>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мусоропровод</w:t>
            </w:r>
          </w:p>
        </w:tc>
        <w:tc>
          <w:tcPr>
            <w:tcW w:w="2749" w:type="dxa"/>
            <w:tcBorders>
              <w:top w:val="nil"/>
              <w:left w:val="nil"/>
              <w:bottom w:val="nil"/>
              <w:right w:val="single" w:sz="4" w:space="0" w:color="auto"/>
            </w:tcBorders>
            <w:vAlign w:val="bottom"/>
          </w:tcPr>
          <w:p w:rsidR="00F13470" w:rsidRDefault="00F13470" w:rsidP="00F13470">
            <w:pPr>
              <w:ind w:left="57"/>
            </w:pPr>
          </w:p>
        </w:tc>
        <w:tc>
          <w:tcPr>
            <w:tcW w:w="2749" w:type="dxa"/>
            <w:tcBorders>
              <w:top w:val="nil"/>
              <w:left w:val="nil"/>
              <w:bottom w:val="nil"/>
              <w:right w:val="single" w:sz="4" w:space="0" w:color="auto"/>
            </w:tcBorders>
            <w:vAlign w:val="bottom"/>
          </w:tcPr>
          <w:p w:rsidR="00F13470" w:rsidRDefault="00F13470" w:rsidP="00F13470">
            <w:pPr>
              <w:ind w:left="57"/>
            </w:pPr>
          </w:p>
        </w:tc>
      </w:tr>
      <w:tr w:rsidR="00F13470" w:rsidTr="00F13470">
        <w:trPr>
          <w:trHeight w:val="158"/>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лифт</w:t>
            </w:r>
          </w:p>
        </w:tc>
        <w:tc>
          <w:tcPr>
            <w:tcW w:w="2749" w:type="dxa"/>
            <w:tcBorders>
              <w:top w:val="nil"/>
              <w:left w:val="nil"/>
              <w:bottom w:val="nil"/>
              <w:right w:val="single" w:sz="4" w:space="0" w:color="auto"/>
            </w:tcBorders>
            <w:vAlign w:val="bottom"/>
          </w:tcPr>
          <w:p w:rsidR="00F13470" w:rsidRDefault="00F13470" w:rsidP="00F13470">
            <w:pPr>
              <w:ind w:left="57"/>
            </w:pPr>
          </w:p>
        </w:tc>
        <w:tc>
          <w:tcPr>
            <w:tcW w:w="2749" w:type="dxa"/>
            <w:tcBorders>
              <w:top w:val="nil"/>
              <w:left w:val="nil"/>
              <w:bottom w:val="nil"/>
              <w:right w:val="single" w:sz="4" w:space="0" w:color="auto"/>
            </w:tcBorders>
            <w:vAlign w:val="bottom"/>
          </w:tcPr>
          <w:p w:rsidR="00F13470" w:rsidRDefault="00F13470" w:rsidP="00F13470">
            <w:pPr>
              <w:ind w:left="57"/>
            </w:pPr>
          </w:p>
        </w:tc>
      </w:tr>
      <w:tr w:rsidR="00F13470" w:rsidTr="00F13470">
        <w:trPr>
          <w:trHeight w:val="166"/>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вентиляция</w:t>
            </w:r>
          </w:p>
        </w:tc>
        <w:tc>
          <w:tcPr>
            <w:tcW w:w="2749" w:type="dxa"/>
            <w:tcBorders>
              <w:top w:val="nil"/>
              <w:left w:val="nil"/>
              <w:bottom w:val="nil"/>
              <w:right w:val="single" w:sz="4" w:space="0" w:color="auto"/>
            </w:tcBorders>
            <w:vAlign w:val="bottom"/>
          </w:tcPr>
          <w:p w:rsidR="00F13470" w:rsidRDefault="00F13470" w:rsidP="00F13470">
            <w:pPr>
              <w:ind w:left="57"/>
            </w:pPr>
            <w:r>
              <w:t>есть</w:t>
            </w:r>
          </w:p>
        </w:tc>
        <w:tc>
          <w:tcPr>
            <w:tcW w:w="2749" w:type="dxa"/>
            <w:tcBorders>
              <w:top w:val="nil"/>
              <w:left w:val="nil"/>
              <w:bottom w:val="nil"/>
              <w:right w:val="single" w:sz="4" w:space="0" w:color="auto"/>
            </w:tcBorders>
            <w:vAlign w:val="bottom"/>
          </w:tcPr>
          <w:p w:rsidR="00F13470" w:rsidRDefault="00F13470" w:rsidP="00F13470">
            <w:pPr>
              <w:ind w:left="57"/>
            </w:pPr>
            <w:r>
              <w:t>удовлетворительное</w:t>
            </w:r>
          </w:p>
        </w:tc>
      </w:tr>
      <w:tr w:rsidR="00F13470" w:rsidTr="00F13470">
        <w:trPr>
          <w:trHeight w:val="158"/>
        </w:trPr>
        <w:tc>
          <w:tcPr>
            <w:tcW w:w="3928" w:type="dxa"/>
            <w:tcBorders>
              <w:top w:val="nil"/>
              <w:left w:val="single" w:sz="4" w:space="0" w:color="auto"/>
              <w:bottom w:val="single" w:sz="4" w:space="0" w:color="auto"/>
              <w:right w:val="single" w:sz="4" w:space="0" w:color="auto"/>
            </w:tcBorders>
            <w:vAlign w:val="bottom"/>
          </w:tcPr>
          <w:p w:rsidR="00F13470" w:rsidRDefault="00F13470" w:rsidP="00F13470">
            <w:pPr>
              <w:ind w:left="993"/>
            </w:pPr>
            <w:r>
              <w:t>(другое)</w:t>
            </w:r>
          </w:p>
        </w:tc>
        <w:tc>
          <w:tcPr>
            <w:tcW w:w="2749" w:type="dxa"/>
            <w:tcBorders>
              <w:top w:val="nil"/>
              <w:left w:val="nil"/>
              <w:bottom w:val="single" w:sz="4" w:space="0" w:color="auto"/>
              <w:right w:val="single" w:sz="4" w:space="0" w:color="auto"/>
            </w:tcBorders>
            <w:vAlign w:val="bottom"/>
          </w:tcPr>
          <w:p w:rsidR="00F13470" w:rsidRDefault="00F13470" w:rsidP="00F13470">
            <w:pPr>
              <w:ind w:left="57"/>
            </w:pPr>
          </w:p>
        </w:tc>
        <w:tc>
          <w:tcPr>
            <w:tcW w:w="2749" w:type="dxa"/>
            <w:tcBorders>
              <w:top w:val="nil"/>
              <w:left w:val="nil"/>
              <w:bottom w:val="single" w:sz="4" w:space="0" w:color="auto"/>
              <w:right w:val="single" w:sz="4" w:space="0" w:color="auto"/>
            </w:tcBorders>
            <w:vAlign w:val="bottom"/>
          </w:tcPr>
          <w:p w:rsidR="00F13470" w:rsidRDefault="00F13470" w:rsidP="00F13470">
            <w:pPr>
              <w:ind w:left="57"/>
            </w:pPr>
          </w:p>
        </w:tc>
      </w:tr>
      <w:tr w:rsidR="00F13470" w:rsidTr="00F13470">
        <w:trPr>
          <w:cantSplit/>
          <w:trHeight w:val="482"/>
        </w:trPr>
        <w:tc>
          <w:tcPr>
            <w:tcW w:w="3928" w:type="dxa"/>
            <w:tcBorders>
              <w:top w:val="single" w:sz="4" w:space="0" w:color="auto"/>
              <w:left w:val="single" w:sz="4" w:space="0" w:color="auto"/>
              <w:bottom w:val="nil"/>
              <w:right w:val="single" w:sz="4" w:space="0" w:color="auto"/>
            </w:tcBorders>
            <w:vAlign w:val="bottom"/>
          </w:tcPr>
          <w:p w:rsidR="00F13470" w:rsidRDefault="00F13470" w:rsidP="00F13470">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tcPr>
          <w:p w:rsidR="00F13470" w:rsidRDefault="00F13470" w:rsidP="00F13470">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F13470" w:rsidRDefault="00F13470" w:rsidP="00F13470">
            <w:pPr>
              <w:ind w:left="57"/>
            </w:pPr>
            <w:r>
              <w:t>Нарушение изоляции</w:t>
            </w:r>
          </w:p>
        </w:tc>
      </w:tr>
      <w:tr w:rsidR="00F13470" w:rsidTr="00F13470">
        <w:trPr>
          <w:cantSplit/>
          <w:trHeight w:val="158"/>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электроснабжение</w:t>
            </w:r>
          </w:p>
        </w:tc>
        <w:tc>
          <w:tcPr>
            <w:tcW w:w="2749" w:type="dxa"/>
            <w:vMerge/>
            <w:tcBorders>
              <w:top w:val="nil"/>
              <w:left w:val="nil"/>
              <w:bottom w:val="nil"/>
              <w:right w:val="single" w:sz="4" w:space="0" w:color="auto"/>
            </w:tcBorders>
            <w:vAlign w:val="bottom"/>
          </w:tcPr>
          <w:p w:rsidR="00F13470" w:rsidRDefault="00F13470" w:rsidP="00F13470">
            <w:pPr>
              <w:ind w:left="57"/>
            </w:pPr>
          </w:p>
        </w:tc>
        <w:tc>
          <w:tcPr>
            <w:tcW w:w="2749" w:type="dxa"/>
            <w:vMerge/>
            <w:tcBorders>
              <w:top w:val="nil"/>
              <w:left w:val="nil"/>
              <w:bottom w:val="nil"/>
              <w:right w:val="single" w:sz="4" w:space="0" w:color="auto"/>
            </w:tcBorders>
            <w:vAlign w:val="bottom"/>
          </w:tcPr>
          <w:p w:rsidR="00F13470" w:rsidRDefault="00F13470" w:rsidP="00F13470">
            <w:pPr>
              <w:ind w:left="57"/>
            </w:pPr>
          </w:p>
        </w:tc>
      </w:tr>
      <w:tr w:rsidR="00F13470" w:rsidTr="00F13470">
        <w:trPr>
          <w:trHeight w:val="158"/>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холодное водоснабжение</w:t>
            </w:r>
          </w:p>
        </w:tc>
        <w:tc>
          <w:tcPr>
            <w:tcW w:w="2749" w:type="dxa"/>
            <w:tcBorders>
              <w:top w:val="nil"/>
              <w:left w:val="nil"/>
              <w:bottom w:val="nil"/>
              <w:right w:val="single" w:sz="4" w:space="0" w:color="auto"/>
            </w:tcBorders>
            <w:vAlign w:val="bottom"/>
          </w:tcPr>
          <w:p w:rsidR="00F13470" w:rsidRDefault="00F13470" w:rsidP="00F13470">
            <w:pPr>
              <w:ind w:left="57"/>
            </w:pPr>
            <w:r>
              <w:t>колонка</w:t>
            </w:r>
          </w:p>
        </w:tc>
        <w:tc>
          <w:tcPr>
            <w:tcW w:w="2749" w:type="dxa"/>
            <w:tcBorders>
              <w:top w:val="nil"/>
              <w:left w:val="nil"/>
              <w:bottom w:val="nil"/>
              <w:right w:val="single" w:sz="4" w:space="0" w:color="auto"/>
            </w:tcBorders>
            <w:vAlign w:val="bottom"/>
          </w:tcPr>
          <w:p w:rsidR="00F13470" w:rsidRDefault="00F13470" w:rsidP="00F13470">
            <w:pPr>
              <w:ind w:left="57"/>
            </w:pPr>
            <w:r>
              <w:t>удовлетворительное</w:t>
            </w:r>
          </w:p>
        </w:tc>
      </w:tr>
      <w:tr w:rsidR="00F13470" w:rsidTr="00F13470">
        <w:trPr>
          <w:trHeight w:val="166"/>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горячее водоснабжение</w:t>
            </w:r>
          </w:p>
        </w:tc>
        <w:tc>
          <w:tcPr>
            <w:tcW w:w="2749" w:type="dxa"/>
            <w:tcBorders>
              <w:top w:val="nil"/>
              <w:left w:val="nil"/>
              <w:bottom w:val="nil"/>
              <w:right w:val="single" w:sz="4" w:space="0" w:color="auto"/>
            </w:tcBorders>
            <w:vAlign w:val="bottom"/>
          </w:tcPr>
          <w:p w:rsidR="00F13470" w:rsidRDefault="00F13470" w:rsidP="00F13470">
            <w:pPr>
              <w:ind w:left="57"/>
            </w:pPr>
            <w:r>
              <w:t>нет</w:t>
            </w:r>
          </w:p>
        </w:tc>
        <w:tc>
          <w:tcPr>
            <w:tcW w:w="2749" w:type="dxa"/>
            <w:tcBorders>
              <w:top w:val="nil"/>
              <w:left w:val="nil"/>
              <w:bottom w:val="nil"/>
              <w:right w:val="single" w:sz="4" w:space="0" w:color="auto"/>
            </w:tcBorders>
            <w:vAlign w:val="bottom"/>
          </w:tcPr>
          <w:p w:rsidR="00F13470" w:rsidRDefault="00F13470" w:rsidP="00F13470">
            <w:pPr>
              <w:ind w:left="57"/>
            </w:pPr>
          </w:p>
        </w:tc>
      </w:tr>
      <w:tr w:rsidR="00F13470" w:rsidTr="00F13470">
        <w:trPr>
          <w:trHeight w:val="158"/>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водоотведение</w:t>
            </w:r>
          </w:p>
        </w:tc>
        <w:tc>
          <w:tcPr>
            <w:tcW w:w="2749" w:type="dxa"/>
            <w:tcBorders>
              <w:top w:val="nil"/>
              <w:left w:val="nil"/>
              <w:bottom w:val="nil"/>
              <w:right w:val="single" w:sz="4" w:space="0" w:color="auto"/>
            </w:tcBorders>
            <w:vAlign w:val="bottom"/>
          </w:tcPr>
          <w:p w:rsidR="00F13470" w:rsidRDefault="00F13470" w:rsidP="00F13470">
            <w:pPr>
              <w:ind w:left="57"/>
            </w:pPr>
            <w:r>
              <w:t>Выгребная яма</w:t>
            </w:r>
          </w:p>
        </w:tc>
        <w:tc>
          <w:tcPr>
            <w:tcW w:w="2749" w:type="dxa"/>
            <w:tcBorders>
              <w:top w:val="nil"/>
              <w:left w:val="nil"/>
              <w:bottom w:val="nil"/>
              <w:right w:val="single" w:sz="4" w:space="0" w:color="auto"/>
            </w:tcBorders>
            <w:vAlign w:val="bottom"/>
          </w:tcPr>
          <w:p w:rsidR="00F13470" w:rsidRDefault="00F13470" w:rsidP="00F13470">
            <w:pPr>
              <w:ind w:left="57"/>
            </w:pPr>
            <w:r>
              <w:t>удовлетворительное</w:t>
            </w:r>
          </w:p>
        </w:tc>
      </w:tr>
      <w:tr w:rsidR="00F13470" w:rsidTr="00F13470">
        <w:trPr>
          <w:trHeight w:val="158"/>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газоснабжение</w:t>
            </w:r>
          </w:p>
        </w:tc>
        <w:tc>
          <w:tcPr>
            <w:tcW w:w="2749" w:type="dxa"/>
            <w:tcBorders>
              <w:top w:val="nil"/>
              <w:left w:val="nil"/>
              <w:bottom w:val="nil"/>
              <w:right w:val="single" w:sz="4" w:space="0" w:color="auto"/>
            </w:tcBorders>
            <w:vAlign w:val="bottom"/>
          </w:tcPr>
          <w:p w:rsidR="00F13470" w:rsidRDefault="00F13470" w:rsidP="00F13470">
            <w:pPr>
              <w:ind w:left="57"/>
            </w:pPr>
            <w:r>
              <w:t>баллонное</w:t>
            </w:r>
          </w:p>
        </w:tc>
        <w:tc>
          <w:tcPr>
            <w:tcW w:w="2749" w:type="dxa"/>
            <w:tcBorders>
              <w:top w:val="nil"/>
              <w:left w:val="nil"/>
              <w:bottom w:val="nil"/>
              <w:right w:val="single" w:sz="4" w:space="0" w:color="auto"/>
            </w:tcBorders>
            <w:vAlign w:val="bottom"/>
          </w:tcPr>
          <w:p w:rsidR="00F13470" w:rsidRDefault="00F13470" w:rsidP="00F13470">
            <w:pPr>
              <w:ind w:left="57"/>
            </w:pPr>
            <w:r>
              <w:t>удовлетворительное</w:t>
            </w:r>
          </w:p>
        </w:tc>
      </w:tr>
      <w:tr w:rsidR="00F13470" w:rsidTr="00F13470">
        <w:trPr>
          <w:trHeight w:val="324"/>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отопление (от внешних котельных)</w:t>
            </w:r>
          </w:p>
        </w:tc>
        <w:tc>
          <w:tcPr>
            <w:tcW w:w="2749" w:type="dxa"/>
            <w:tcBorders>
              <w:top w:val="nil"/>
              <w:left w:val="nil"/>
              <w:bottom w:val="nil"/>
              <w:right w:val="single" w:sz="4" w:space="0" w:color="auto"/>
            </w:tcBorders>
            <w:vAlign w:val="bottom"/>
          </w:tcPr>
          <w:p w:rsidR="00F13470" w:rsidRDefault="00F13470" w:rsidP="00F13470">
            <w:pPr>
              <w:ind w:left="57"/>
            </w:pPr>
            <w:r>
              <w:t>нет</w:t>
            </w:r>
          </w:p>
        </w:tc>
        <w:tc>
          <w:tcPr>
            <w:tcW w:w="2749" w:type="dxa"/>
            <w:tcBorders>
              <w:top w:val="nil"/>
              <w:left w:val="nil"/>
              <w:bottom w:val="nil"/>
              <w:right w:val="single" w:sz="4" w:space="0" w:color="auto"/>
            </w:tcBorders>
            <w:vAlign w:val="bottom"/>
          </w:tcPr>
          <w:p w:rsidR="00F13470" w:rsidRDefault="00F13470" w:rsidP="00F13470">
            <w:pPr>
              <w:ind w:left="57"/>
            </w:pPr>
          </w:p>
        </w:tc>
      </w:tr>
      <w:tr w:rsidR="00F13470" w:rsidTr="00F13470">
        <w:trPr>
          <w:trHeight w:val="324"/>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отопление (от домовой котельной) печи</w:t>
            </w:r>
          </w:p>
        </w:tc>
        <w:tc>
          <w:tcPr>
            <w:tcW w:w="2749" w:type="dxa"/>
            <w:tcBorders>
              <w:top w:val="nil"/>
              <w:left w:val="nil"/>
              <w:bottom w:val="nil"/>
              <w:right w:val="single" w:sz="4" w:space="0" w:color="auto"/>
            </w:tcBorders>
            <w:vAlign w:val="bottom"/>
          </w:tcPr>
          <w:p w:rsidR="00F13470" w:rsidRDefault="00F13470" w:rsidP="00F13470">
            <w:pPr>
              <w:ind w:left="57"/>
            </w:pPr>
            <w:r>
              <w:t>есть</w:t>
            </w:r>
          </w:p>
        </w:tc>
        <w:tc>
          <w:tcPr>
            <w:tcW w:w="2749" w:type="dxa"/>
            <w:tcBorders>
              <w:top w:val="nil"/>
              <w:left w:val="nil"/>
              <w:bottom w:val="nil"/>
              <w:right w:val="single" w:sz="4" w:space="0" w:color="auto"/>
            </w:tcBorders>
            <w:vAlign w:val="bottom"/>
          </w:tcPr>
          <w:p w:rsidR="00F13470" w:rsidRDefault="00F13470" w:rsidP="00F13470">
            <w:pPr>
              <w:ind w:left="57"/>
            </w:pPr>
            <w:r>
              <w:t>удовлетворительное</w:t>
            </w:r>
          </w:p>
        </w:tc>
      </w:tr>
      <w:tr w:rsidR="00F13470" w:rsidTr="00F13470">
        <w:trPr>
          <w:trHeight w:val="158"/>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калориферы</w:t>
            </w:r>
          </w:p>
        </w:tc>
        <w:tc>
          <w:tcPr>
            <w:tcW w:w="2749" w:type="dxa"/>
            <w:tcBorders>
              <w:top w:val="nil"/>
              <w:left w:val="nil"/>
              <w:bottom w:val="nil"/>
              <w:right w:val="single" w:sz="4" w:space="0" w:color="auto"/>
            </w:tcBorders>
            <w:vAlign w:val="bottom"/>
          </w:tcPr>
          <w:p w:rsidR="00F13470" w:rsidRDefault="00F13470" w:rsidP="00F13470">
            <w:pPr>
              <w:ind w:left="57"/>
            </w:pPr>
            <w:r>
              <w:t>нет</w:t>
            </w:r>
          </w:p>
        </w:tc>
        <w:tc>
          <w:tcPr>
            <w:tcW w:w="2749" w:type="dxa"/>
            <w:tcBorders>
              <w:top w:val="nil"/>
              <w:left w:val="nil"/>
              <w:bottom w:val="nil"/>
              <w:right w:val="single" w:sz="4" w:space="0" w:color="auto"/>
            </w:tcBorders>
            <w:vAlign w:val="bottom"/>
          </w:tcPr>
          <w:p w:rsidR="00F13470" w:rsidRDefault="00F13470" w:rsidP="00F13470">
            <w:pPr>
              <w:ind w:left="57"/>
            </w:pPr>
          </w:p>
        </w:tc>
      </w:tr>
      <w:tr w:rsidR="00F13470" w:rsidTr="00F13470">
        <w:trPr>
          <w:trHeight w:val="166"/>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АОГВ</w:t>
            </w:r>
          </w:p>
        </w:tc>
        <w:tc>
          <w:tcPr>
            <w:tcW w:w="2749" w:type="dxa"/>
            <w:tcBorders>
              <w:top w:val="nil"/>
              <w:left w:val="nil"/>
              <w:bottom w:val="nil"/>
              <w:right w:val="single" w:sz="4" w:space="0" w:color="auto"/>
            </w:tcBorders>
            <w:vAlign w:val="bottom"/>
          </w:tcPr>
          <w:p w:rsidR="00F13470" w:rsidRDefault="00F13470" w:rsidP="00F13470">
            <w:pPr>
              <w:ind w:left="57"/>
            </w:pPr>
            <w:r>
              <w:t>нет</w:t>
            </w:r>
          </w:p>
        </w:tc>
        <w:tc>
          <w:tcPr>
            <w:tcW w:w="2749" w:type="dxa"/>
            <w:tcBorders>
              <w:top w:val="nil"/>
              <w:left w:val="nil"/>
              <w:bottom w:val="nil"/>
              <w:right w:val="single" w:sz="4" w:space="0" w:color="auto"/>
            </w:tcBorders>
            <w:vAlign w:val="bottom"/>
          </w:tcPr>
          <w:p w:rsidR="00F13470" w:rsidRDefault="00F13470" w:rsidP="00F13470">
            <w:pPr>
              <w:ind w:left="57"/>
            </w:pPr>
          </w:p>
        </w:tc>
      </w:tr>
      <w:tr w:rsidR="00F13470" w:rsidTr="00F13470">
        <w:trPr>
          <w:trHeight w:val="158"/>
        </w:trPr>
        <w:tc>
          <w:tcPr>
            <w:tcW w:w="3928" w:type="dxa"/>
            <w:tcBorders>
              <w:top w:val="nil"/>
              <w:left w:val="single" w:sz="4" w:space="0" w:color="auto"/>
              <w:bottom w:val="single" w:sz="4" w:space="0" w:color="auto"/>
              <w:right w:val="single" w:sz="4" w:space="0" w:color="auto"/>
            </w:tcBorders>
            <w:vAlign w:val="bottom"/>
          </w:tcPr>
          <w:p w:rsidR="00F13470" w:rsidRDefault="00F13470" w:rsidP="00F13470">
            <w:pPr>
              <w:ind w:left="993"/>
            </w:pPr>
            <w:r>
              <w:t>(другое)</w:t>
            </w:r>
          </w:p>
        </w:tc>
        <w:tc>
          <w:tcPr>
            <w:tcW w:w="2749" w:type="dxa"/>
            <w:tcBorders>
              <w:top w:val="nil"/>
              <w:left w:val="nil"/>
              <w:bottom w:val="single" w:sz="4" w:space="0" w:color="auto"/>
              <w:right w:val="single" w:sz="4" w:space="0" w:color="auto"/>
            </w:tcBorders>
            <w:vAlign w:val="bottom"/>
          </w:tcPr>
          <w:p w:rsidR="00F13470" w:rsidRDefault="00F13470" w:rsidP="00F13470">
            <w:pPr>
              <w:ind w:left="57"/>
            </w:pPr>
          </w:p>
        </w:tc>
        <w:tc>
          <w:tcPr>
            <w:tcW w:w="2749" w:type="dxa"/>
            <w:tcBorders>
              <w:top w:val="nil"/>
              <w:left w:val="nil"/>
              <w:bottom w:val="single" w:sz="4" w:space="0" w:color="auto"/>
              <w:right w:val="single" w:sz="4" w:space="0" w:color="auto"/>
            </w:tcBorders>
            <w:vAlign w:val="bottom"/>
          </w:tcPr>
          <w:p w:rsidR="00F13470" w:rsidRDefault="00F13470" w:rsidP="00F13470">
            <w:pPr>
              <w:ind w:left="57"/>
            </w:pPr>
          </w:p>
        </w:tc>
      </w:tr>
      <w:tr w:rsidR="00F13470" w:rsidTr="00F13470">
        <w:trPr>
          <w:trHeight w:val="166"/>
        </w:trPr>
        <w:tc>
          <w:tcPr>
            <w:tcW w:w="3928" w:type="dxa"/>
            <w:tcBorders>
              <w:top w:val="single" w:sz="4" w:space="0" w:color="auto"/>
              <w:left w:val="single" w:sz="4" w:space="0" w:color="auto"/>
              <w:bottom w:val="single" w:sz="4" w:space="0" w:color="auto"/>
              <w:right w:val="single" w:sz="4" w:space="0" w:color="auto"/>
            </w:tcBorders>
            <w:vAlign w:val="bottom"/>
          </w:tcPr>
          <w:p w:rsidR="00F13470" w:rsidRDefault="00F13470" w:rsidP="00F13470">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tcPr>
          <w:p w:rsidR="00F13470" w:rsidRDefault="00F13470" w:rsidP="00F13470">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F13470" w:rsidRDefault="00F13470" w:rsidP="00F13470">
            <w:pPr>
              <w:ind w:left="57"/>
            </w:pPr>
          </w:p>
        </w:tc>
      </w:tr>
    </w:tbl>
    <w:p w:rsidR="00F13470" w:rsidRDefault="00F13470" w:rsidP="00F13470"/>
    <w:p w:rsidR="00F13470" w:rsidRDefault="00F13470" w:rsidP="00F13470">
      <w:r>
        <w:t>Председатель комитета по вопросам жизнеобеспечения,</w:t>
      </w:r>
    </w:p>
    <w:p w:rsidR="00F13470" w:rsidRDefault="00F13470" w:rsidP="00F13470">
      <w:r>
        <w:t>строительства и дорожно-транспортному хозяйству</w:t>
      </w:r>
    </w:p>
    <w:p w:rsidR="00F13470" w:rsidRDefault="00F13470" w:rsidP="00F13470">
      <w:r>
        <w:t>администрации  Щекинского  района</w:t>
      </w:r>
    </w:p>
    <w:p w:rsidR="00F13470" w:rsidRDefault="00F13470" w:rsidP="00F13470"/>
    <w:tbl>
      <w:tblPr>
        <w:tblW w:w="0" w:type="auto"/>
        <w:tblInd w:w="170" w:type="dxa"/>
        <w:tblLayout w:type="fixed"/>
        <w:tblCellMar>
          <w:left w:w="28" w:type="dxa"/>
          <w:right w:w="28" w:type="dxa"/>
        </w:tblCellMar>
        <w:tblLook w:val="04A0"/>
      </w:tblPr>
      <w:tblGrid>
        <w:gridCol w:w="397"/>
        <w:gridCol w:w="2183"/>
        <w:gridCol w:w="283"/>
        <w:gridCol w:w="114"/>
        <w:gridCol w:w="283"/>
        <w:gridCol w:w="2268"/>
        <w:gridCol w:w="1134"/>
      </w:tblGrid>
      <w:tr w:rsidR="00F13470" w:rsidTr="00F13470">
        <w:trPr>
          <w:gridAfter w:val="1"/>
          <w:wAfter w:w="1134" w:type="dxa"/>
        </w:trPr>
        <w:tc>
          <w:tcPr>
            <w:tcW w:w="2580" w:type="dxa"/>
            <w:gridSpan w:val="2"/>
            <w:tcBorders>
              <w:top w:val="nil"/>
              <w:left w:val="nil"/>
              <w:bottom w:val="single" w:sz="4" w:space="0" w:color="auto"/>
              <w:right w:val="nil"/>
            </w:tcBorders>
            <w:vAlign w:val="bottom"/>
          </w:tcPr>
          <w:p w:rsidR="00F13470" w:rsidRDefault="00F13470" w:rsidP="00F13470">
            <w:pPr>
              <w:spacing w:line="276" w:lineRule="auto"/>
              <w:jc w:val="center"/>
            </w:pPr>
          </w:p>
        </w:tc>
        <w:tc>
          <w:tcPr>
            <w:tcW w:w="283" w:type="dxa"/>
            <w:vAlign w:val="bottom"/>
          </w:tcPr>
          <w:p w:rsidR="00F13470" w:rsidRDefault="00F13470" w:rsidP="00F13470">
            <w:pPr>
              <w:spacing w:line="276" w:lineRule="auto"/>
            </w:pPr>
          </w:p>
        </w:tc>
        <w:tc>
          <w:tcPr>
            <w:tcW w:w="2665" w:type="dxa"/>
            <w:gridSpan w:val="3"/>
            <w:tcBorders>
              <w:top w:val="nil"/>
              <w:left w:val="nil"/>
              <w:bottom w:val="single" w:sz="4" w:space="0" w:color="auto"/>
              <w:right w:val="nil"/>
            </w:tcBorders>
            <w:vAlign w:val="bottom"/>
            <w:hideMark/>
          </w:tcPr>
          <w:p w:rsidR="00F13470" w:rsidRDefault="00F13470" w:rsidP="00F13470">
            <w:pPr>
              <w:spacing w:line="276" w:lineRule="auto"/>
            </w:pPr>
            <w:r>
              <w:t>Субботин Д.А.</w:t>
            </w:r>
          </w:p>
        </w:tc>
      </w:tr>
      <w:tr w:rsidR="00F13470" w:rsidTr="00F13470">
        <w:trPr>
          <w:gridBefore w:val="1"/>
          <w:wBefore w:w="397" w:type="dxa"/>
        </w:trPr>
        <w:tc>
          <w:tcPr>
            <w:tcW w:w="2580" w:type="dxa"/>
            <w:gridSpan w:val="3"/>
            <w:hideMark/>
          </w:tcPr>
          <w:p w:rsidR="00F13470" w:rsidRDefault="00F13470" w:rsidP="00F13470">
            <w:pPr>
              <w:spacing w:line="276" w:lineRule="auto"/>
              <w:jc w:val="center"/>
              <w:rPr>
                <w:sz w:val="18"/>
                <w:szCs w:val="18"/>
              </w:rPr>
            </w:pPr>
            <w:r>
              <w:rPr>
                <w:sz w:val="18"/>
                <w:szCs w:val="18"/>
              </w:rPr>
              <w:t>(подпись)</w:t>
            </w:r>
          </w:p>
        </w:tc>
        <w:tc>
          <w:tcPr>
            <w:tcW w:w="283" w:type="dxa"/>
          </w:tcPr>
          <w:p w:rsidR="00F13470" w:rsidRDefault="00F13470" w:rsidP="00F13470">
            <w:pPr>
              <w:spacing w:line="276" w:lineRule="auto"/>
              <w:rPr>
                <w:sz w:val="18"/>
                <w:szCs w:val="18"/>
              </w:rPr>
            </w:pPr>
          </w:p>
        </w:tc>
        <w:tc>
          <w:tcPr>
            <w:tcW w:w="3402" w:type="dxa"/>
            <w:gridSpan w:val="2"/>
            <w:hideMark/>
          </w:tcPr>
          <w:p w:rsidR="00F13470" w:rsidRDefault="00F13470" w:rsidP="00F13470">
            <w:pPr>
              <w:spacing w:line="276" w:lineRule="auto"/>
              <w:jc w:val="center"/>
              <w:rPr>
                <w:sz w:val="18"/>
                <w:szCs w:val="18"/>
              </w:rPr>
            </w:pPr>
            <w:r>
              <w:rPr>
                <w:sz w:val="18"/>
                <w:szCs w:val="18"/>
              </w:rPr>
              <w:t>(ф.и.о.)</w:t>
            </w:r>
          </w:p>
        </w:tc>
      </w:tr>
    </w:tbl>
    <w:p w:rsidR="00F13470" w:rsidRDefault="00F13470" w:rsidP="00F13470"/>
    <w:tbl>
      <w:tblPr>
        <w:tblW w:w="0" w:type="auto"/>
        <w:tblLayout w:type="fixed"/>
        <w:tblCellMar>
          <w:left w:w="28" w:type="dxa"/>
          <w:right w:w="28" w:type="dxa"/>
        </w:tblCellMar>
        <w:tblLook w:val="04A0"/>
      </w:tblPr>
      <w:tblGrid>
        <w:gridCol w:w="187"/>
        <w:gridCol w:w="425"/>
        <w:gridCol w:w="255"/>
        <w:gridCol w:w="1531"/>
        <w:gridCol w:w="465"/>
        <w:gridCol w:w="567"/>
        <w:gridCol w:w="255"/>
      </w:tblGrid>
      <w:tr w:rsidR="002A0E2C" w:rsidTr="002C6727">
        <w:tc>
          <w:tcPr>
            <w:tcW w:w="187" w:type="dxa"/>
            <w:vAlign w:val="bottom"/>
            <w:hideMark/>
          </w:tcPr>
          <w:p w:rsidR="002A0E2C" w:rsidRDefault="002A0E2C" w:rsidP="002C6727">
            <w:r>
              <w:t>“</w:t>
            </w:r>
          </w:p>
        </w:tc>
        <w:tc>
          <w:tcPr>
            <w:tcW w:w="425" w:type="dxa"/>
            <w:tcBorders>
              <w:top w:val="nil"/>
              <w:left w:val="nil"/>
              <w:bottom w:val="single" w:sz="4" w:space="0" w:color="auto"/>
              <w:right w:val="nil"/>
            </w:tcBorders>
            <w:vAlign w:val="bottom"/>
          </w:tcPr>
          <w:p w:rsidR="002A0E2C" w:rsidRDefault="002A0E2C" w:rsidP="002C6727">
            <w:pPr>
              <w:jc w:val="center"/>
            </w:pPr>
            <w:r>
              <w:t>23</w:t>
            </w:r>
          </w:p>
        </w:tc>
        <w:tc>
          <w:tcPr>
            <w:tcW w:w="255" w:type="dxa"/>
            <w:vAlign w:val="bottom"/>
            <w:hideMark/>
          </w:tcPr>
          <w:p w:rsidR="002A0E2C" w:rsidRDefault="002A0E2C" w:rsidP="002C6727"/>
        </w:tc>
        <w:tc>
          <w:tcPr>
            <w:tcW w:w="1531" w:type="dxa"/>
            <w:tcBorders>
              <w:top w:val="nil"/>
              <w:left w:val="nil"/>
              <w:bottom w:val="single" w:sz="4" w:space="0" w:color="auto"/>
              <w:right w:val="nil"/>
            </w:tcBorders>
            <w:vAlign w:val="bottom"/>
          </w:tcPr>
          <w:p w:rsidR="002A0E2C" w:rsidRDefault="002A0E2C" w:rsidP="002C6727">
            <w:pPr>
              <w:jc w:val="center"/>
            </w:pPr>
            <w:r>
              <w:t>ноября</w:t>
            </w:r>
          </w:p>
        </w:tc>
        <w:tc>
          <w:tcPr>
            <w:tcW w:w="465" w:type="dxa"/>
            <w:vAlign w:val="bottom"/>
            <w:hideMark/>
          </w:tcPr>
          <w:p w:rsidR="002A0E2C" w:rsidRPr="00A36813" w:rsidRDefault="002A0E2C" w:rsidP="002C6727">
            <w:pPr>
              <w:jc w:val="right"/>
              <w:rPr>
                <w:sz w:val="20"/>
                <w:szCs w:val="20"/>
              </w:rPr>
            </w:pPr>
          </w:p>
        </w:tc>
        <w:tc>
          <w:tcPr>
            <w:tcW w:w="567" w:type="dxa"/>
            <w:tcBorders>
              <w:top w:val="nil"/>
              <w:left w:val="nil"/>
              <w:bottom w:val="single" w:sz="4" w:space="0" w:color="auto"/>
              <w:right w:val="nil"/>
            </w:tcBorders>
            <w:vAlign w:val="bottom"/>
          </w:tcPr>
          <w:p w:rsidR="002A0E2C" w:rsidRDefault="002A0E2C" w:rsidP="002C6727">
            <w:r>
              <w:t>2015</w:t>
            </w:r>
          </w:p>
        </w:tc>
        <w:tc>
          <w:tcPr>
            <w:tcW w:w="255" w:type="dxa"/>
            <w:vAlign w:val="bottom"/>
            <w:hideMark/>
          </w:tcPr>
          <w:p w:rsidR="002A0E2C" w:rsidRDefault="002A0E2C" w:rsidP="002C6727">
            <w:pPr>
              <w:jc w:val="right"/>
            </w:pPr>
            <w:r>
              <w:t>г.</w:t>
            </w:r>
          </w:p>
        </w:tc>
      </w:tr>
    </w:tbl>
    <w:p w:rsidR="002A0E2C" w:rsidRDefault="002A0E2C" w:rsidP="002A0E2C">
      <w:r>
        <w:t>М.П.</w:t>
      </w:r>
    </w:p>
    <w:p w:rsidR="00F13470" w:rsidRDefault="00F13470" w:rsidP="00F13470"/>
    <w:p w:rsidR="00F13470" w:rsidRDefault="00F13470" w:rsidP="00F13470"/>
    <w:p w:rsidR="00F13470" w:rsidRDefault="00F13470" w:rsidP="00F13470">
      <w:pPr>
        <w:spacing w:before="360"/>
        <w:ind w:left="5103"/>
        <w:jc w:val="center"/>
      </w:pPr>
    </w:p>
    <w:p w:rsidR="00F13470" w:rsidRDefault="00F13470" w:rsidP="00F13470">
      <w:pPr>
        <w:spacing w:before="360"/>
        <w:ind w:left="5103"/>
        <w:jc w:val="center"/>
      </w:pPr>
    </w:p>
    <w:p w:rsidR="00F13470" w:rsidRDefault="00F13470" w:rsidP="00F13470">
      <w:pPr>
        <w:spacing w:before="360"/>
        <w:ind w:left="5103"/>
        <w:jc w:val="center"/>
      </w:pPr>
    </w:p>
    <w:p w:rsidR="00F13470" w:rsidRDefault="00F13470" w:rsidP="00F13470">
      <w:pPr>
        <w:spacing w:before="360"/>
        <w:ind w:left="5103"/>
        <w:jc w:val="center"/>
      </w:pPr>
    </w:p>
    <w:p w:rsidR="00F13470" w:rsidRDefault="00F13470" w:rsidP="00F13470">
      <w:pPr>
        <w:spacing w:before="360"/>
        <w:ind w:left="5103"/>
        <w:jc w:val="center"/>
      </w:pPr>
    </w:p>
    <w:p w:rsidR="00F13470" w:rsidRDefault="00F13470" w:rsidP="00F13470">
      <w:pPr>
        <w:spacing w:before="360"/>
        <w:ind w:left="5103"/>
        <w:jc w:val="center"/>
      </w:pPr>
    </w:p>
    <w:p w:rsidR="00F13470" w:rsidRDefault="00F13470" w:rsidP="00F13470">
      <w:pPr>
        <w:spacing w:before="360"/>
        <w:ind w:left="5103"/>
        <w:jc w:val="center"/>
      </w:pPr>
    </w:p>
    <w:p w:rsidR="00F13470" w:rsidRDefault="00F13470" w:rsidP="00F13470">
      <w:pPr>
        <w:spacing w:before="360"/>
        <w:ind w:left="5103"/>
        <w:jc w:val="center"/>
      </w:pPr>
    </w:p>
    <w:p w:rsidR="00F13470" w:rsidRDefault="00F13470" w:rsidP="00F13470">
      <w:pPr>
        <w:spacing w:before="360"/>
        <w:ind w:left="5103"/>
        <w:jc w:val="center"/>
      </w:pPr>
    </w:p>
    <w:p w:rsidR="00F13470" w:rsidRDefault="00F13470" w:rsidP="00F13470">
      <w:pPr>
        <w:spacing w:before="360"/>
        <w:ind w:left="5103"/>
        <w:jc w:val="center"/>
      </w:pPr>
      <w:r>
        <w:t>Утверждаю</w:t>
      </w:r>
    </w:p>
    <w:p w:rsidR="00F13470" w:rsidRDefault="00F13470" w:rsidP="00F13470">
      <w:pPr>
        <w:spacing w:before="120"/>
        <w:ind w:left="5103"/>
      </w:pPr>
      <w:r>
        <w:t>Заместитель главы администрации</w:t>
      </w:r>
    </w:p>
    <w:p w:rsidR="00F13470" w:rsidRDefault="00F13470" w:rsidP="00F13470">
      <w:pPr>
        <w:ind w:left="5103"/>
      </w:pPr>
      <w:r>
        <w:t>Щекинского района</w:t>
      </w:r>
    </w:p>
    <w:p w:rsidR="00F13470" w:rsidRDefault="00F13470" w:rsidP="00F13470">
      <w:pPr>
        <w:ind w:left="5103"/>
      </w:pPr>
      <w:r>
        <w:t xml:space="preserve"> по развитию инженерной  инфраструктуры и жилищно-коммунальному хозяйству   </w:t>
      </w:r>
    </w:p>
    <w:p w:rsidR="00F13470" w:rsidRDefault="00F13470" w:rsidP="00F13470">
      <w:pPr>
        <w:ind w:left="5103"/>
        <w:jc w:val="center"/>
      </w:pPr>
      <w:r>
        <w:t xml:space="preserve">                           </w:t>
      </w:r>
    </w:p>
    <w:p w:rsidR="00F13470" w:rsidRDefault="00F13470" w:rsidP="00F13470">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F13470" w:rsidRDefault="00F13470" w:rsidP="00F13470">
      <w:pPr>
        <w:ind w:left="6521" w:right="1416"/>
        <w:jc w:val="center"/>
        <w:rPr>
          <w:sz w:val="18"/>
          <w:szCs w:val="18"/>
        </w:rPr>
      </w:pPr>
    </w:p>
    <w:p w:rsidR="00F13470" w:rsidRDefault="00F13470" w:rsidP="00F13470"/>
    <w:p w:rsidR="00F13470" w:rsidRDefault="00F13470" w:rsidP="00F13470">
      <w:pPr>
        <w:spacing w:before="400"/>
        <w:jc w:val="center"/>
        <w:rPr>
          <w:b/>
          <w:bCs/>
          <w:sz w:val="26"/>
          <w:szCs w:val="26"/>
        </w:rPr>
      </w:pPr>
      <w:r>
        <w:rPr>
          <w:b/>
          <w:bCs/>
          <w:sz w:val="26"/>
          <w:szCs w:val="26"/>
        </w:rPr>
        <w:t>АКТ</w:t>
      </w:r>
    </w:p>
    <w:p w:rsidR="00F13470" w:rsidRDefault="00F13470" w:rsidP="00F13470">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F13470" w:rsidRDefault="00F13470" w:rsidP="00F13470">
      <w:pPr>
        <w:spacing w:before="240"/>
        <w:jc w:val="center"/>
      </w:pPr>
      <w:r>
        <w:rPr>
          <w:lang w:val="en-US"/>
        </w:rPr>
        <w:t>I</w:t>
      </w:r>
      <w:r>
        <w:t>. Общие сведения о многоквартирном доме</w:t>
      </w:r>
    </w:p>
    <w:p w:rsidR="00F13470" w:rsidRDefault="00F13470" w:rsidP="00F13470">
      <w:pPr>
        <w:spacing w:before="240"/>
        <w:ind w:firstLine="567"/>
        <w:rPr>
          <w:sz w:val="2"/>
          <w:szCs w:val="2"/>
        </w:rPr>
      </w:pPr>
      <w:r>
        <w:t xml:space="preserve">1. Адрес многоквартирного дома    </w:t>
      </w:r>
      <w:r w:rsidRPr="002A3D39">
        <w:rPr>
          <w:b/>
        </w:rPr>
        <w:t xml:space="preserve">ул. </w:t>
      </w:r>
      <w:r>
        <w:rPr>
          <w:b/>
        </w:rPr>
        <w:t>Песочная</w:t>
      </w:r>
      <w:r w:rsidRPr="002A3D39">
        <w:rPr>
          <w:b/>
        </w:rPr>
        <w:t>, д.</w:t>
      </w:r>
      <w:r>
        <w:rPr>
          <w:b/>
        </w:rPr>
        <w:t>17</w:t>
      </w:r>
    </w:p>
    <w:p w:rsidR="00F13470" w:rsidRDefault="00F13470" w:rsidP="00F13470">
      <w:pPr>
        <w:ind w:firstLine="567"/>
        <w:rPr>
          <w:sz w:val="2"/>
          <w:szCs w:val="2"/>
        </w:rPr>
      </w:pPr>
      <w:r>
        <w:t xml:space="preserve">2. Кадастровый номер многоквартирного дома (при его наличии)  </w:t>
      </w:r>
    </w:p>
    <w:p w:rsidR="00F13470" w:rsidRDefault="00F13470" w:rsidP="00F13470">
      <w:pPr>
        <w:pBdr>
          <w:top w:val="single" w:sz="4" w:space="1" w:color="auto"/>
        </w:pBdr>
        <w:ind w:left="567"/>
        <w:rPr>
          <w:sz w:val="2"/>
          <w:szCs w:val="2"/>
        </w:rPr>
      </w:pPr>
    </w:p>
    <w:p w:rsidR="00F13470" w:rsidRDefault="00F13470" w:rsidP="00F13470">
      <w:pPr>
        <w:ind w:firstLine="567"/>
      </w:pPr>
      <w:r>
        <w:t xml:space="preserve">3. Серия, тип постройки   </w:t>
      </w:r>
      <w:r w:rsidRPr="006B7DB9">
        <w:rPr>
          <w:b/>
        </w:rPr>
        <w:t>жилой дом</w:t>
      </w:r>
    </w:p>
    <w:p w:rsidR="00F13470" w:rsidRDefault="00F13470" w:rsidP="00F13470">
      <w:pPr>
        <w:pBdr>
          <w:top w:val="single" w:sz="4" w:space="1" w:color="auto"/>
        </w:pBdr>
        <w:ind w:left="3175"/>
        <w:rPr>
          <w:sz w:val="2"/>
          <w:szCs w:val="2"/>
        </w:rPr>
      </w:pPr>
    </w:p>
    <w:p w:rsidR="00F13470" w:rsidRPr="002A3D39" w:rsidRDefault="00F13470" w:rsidP="00F13470">
      <w:pPr>
        <w:ind w:firstLine="567"/>
        <w:rPr>
          <w:b/>
        </w:rPr>
      </w:pPr>
      <w:r>
        <w:t xml:space="preserve">4. Год постройки  </w:t>
      </w:r>
      <w:r>
        <w:rPr>
          <w:b/>
        </w:rPr>
        <w:t>1958</w:t>
      </w:r>
    </w:p>
    <w:p w:rsidR="00F13470" w:rsidRPr="002A3D39" w:rsidRDefault="00F13470" w:rsidP="00F13470">
      <w:pPr>
        <w:pBdr>
          <w:top w:val="single" w:sz="4" w:space="1" w:color="auto"/>
        </w:pBdr>
        <w:ind w:left="2438"/>
        <w:rPr>
          <w:b/>
          <w:sz w:val="2"/>
          <w:szCs w:val="2"/>
        </w:rPr>
      </w:pPr>
    </w:p>
    <w:p w:rsidR="00F13470" w:rsidRDefault="00F13470" w:rsidP="00F13470">
      <w:pPr>
        <w:ind w:firstLine="567"/>
        <w:rPr>
          <w:sz w:val="2"/>
          <w:szCs w:val="2"/>
        </w:rPr>
      </w:pPr>
      <w:r>
        <w:t xml:space="preserve">5. Степень износа по данным государственного технического </w:t>
      </w:r>
      <w:r w:rsidRPr="000C353B">
        <w:t xml:space="preserve">учета    </w:t>
      </w:r>
      <w:r>
        <w:rPr>
          <w:b/>
        </w:rPr>
        <w:t>45</w:t>
      </w:r>
      <w:r w:rsidRPr="000C353B">
        <w:rPr>
          <w:b/>
        </w:rPr>
        <w:t>%</w:t>
      </w:r>
    </w:p>
    <w:p w:rsidR="00F13470" w:rsidRDefault="00F13470" w:rsidP="00F13470">
      <w:pPr>
        <w:pBdr>
          <w:top w:val="single" w:sz="4" w:space="1" w:color="auto"/>
        </w:pBdr>
        <w:ind w:left="567"/>
        <w:rPr>
          <w:sz w:val="2"/>
          <w:szCs w:val="2"/>
        </w:rPr>
      </w:pPr>
    </w:p>
    <w:p w:rsidR="00F13470" w:rsidRDefault="00F13470" w:rsidP="00F13470">
      <w:pPr>
        <w:ind w:firstLine="567"/>
      </w:pPr>
      <w:r>
        <w:t xml:space="preserve">6. Степень фактического износа  </w:t>
      </w:r>
    </w:p>
    <w:p w:rsidR="00F13470" w:rsidRDefault="00F13470" w:rsidP="00F13470">
      <w:pPr>
        <w:pBdr>
          <w:top w:val="single" w:sz="4" w:space="1" w:color="auto"/>
        </w:pBdr>
        <w:ind w:left="3969"/>
        <w:rPr>
          <w:sz w:val="2"/>
          <w:szCs w:val="2"/>
        </w:rPr>
      </w:pPr>
    </w:p>
    <w:p w:rsidR="00F13470" w:rsidRDefault="00F13470" w:rsidP="00F13470">
      <w:pPr>
        <w:ind w:firstLine="567"/>
      </w:pPr>
      <w:r>
        <w:t xml:space="preserve">7. Год последнего капитального ремонта  </w:t>
      </w:r>
      <w:r>
        <w:rPr>
          <w:b/>
        </w:rPr>
        <w:t>нет</w:t>
      </w:r>
    </w:p>
    <w:p w:rsidR="00F13470" w:rsidRDefault="00F13470" w:rsidP="00F13470">
      <w:pPr>
        <w:pBdr>
          <w:top w:val="single" w:sz="4" w:space="1" w:color="auto"/>
        </w:pBdr>
        <w:ind w:left="4865"/>
        <w:rPr>
          <w:sz w:val="2"/>
          <w:szCs w:val="2"/>
        </w:rPr>
      </w:pPr>
    </w:p>
    <w:p w:rsidR="00F13470" w:rsidRDefault="00F13470" w:rsidP="00F13470">
      <w:pPr>
        <w:ind w:firstLine="567"/>
        <w:jc w:val="both"/>
      </w:pPr>
      <w:r>
        <w:t>8. Реквизиты правового акта о признании многоквартирного дома аварийным и подлежащим сносу  -</w:t>
      </w:r>
    </w:p>
    <w:p w:rsidR="00F13470" w:rsidRDefault="00F13470" w:rsidP="00F13470">
      <w:pPr>
        <w:pBdr>
          <w:top w:val="single" w:sz="4" w:space="1" w:color="auto"/>
        </w:pBdr>
        <w:ind w:left="709"/>
        <w:rPr>
          <w:sz w:val="2"/>
          <w:szCs w:val="2"/>
        </w:rPr>
      </w:pPr>
    </w:p>
    <w:p w:rsidR="00F13470" w:rsidRDefault="00F13470" w:rsidP="00F13470">
      <w:pPr>
        <w:ind w:firstLine="567"/>
      </w:pPr>
      <w:r>
        <w:t xml:space="preserve">9. Количество этажей </w:t>
      </w:r>
      <w:r>
        <w:rPr>
          <w:b/>
        </w:rPr>
        <w:t xml:space="preserve"> 1</w:t>
      </w:r>
    </w:p>
    <w:p w:rsidR="00F13470" w:rsidRDefault="00F13470" w:rsidP="00F13470">
      <w:pPr>
        <w:pBdr>
          <w:top w:val="single" w:sz="4" w:space="1" w:color="auto"/>
        </w:pBdr>
        <w:ind w:left="2920"/>
        <w:rPr>
          <w:sz w:val="2"/>
          <w:szCs w:val="2"/>
        </w:rPr>
      </w:pPr>
    </w:p>
    <w:p w:rsidR="00F13470" w:rsidRPr="002A3D39" w:rsidRDefault="00F13470" w:rsidP="00F13470">
      <w:pPr>
        <w:ind w:firstLine="567"/>
        <w:rPr>
          <w:b/>
        </w:rPr>
      </w:pPr>
      <w:r>
        <w:t xml:space="preserve">10. Наличие подвала    </w:t>
      </w:r>
      <w:r>
        <w:rPr>
          <w:b/>
        </w:rPr>
        <w:t>нет</w:t>
      </w:r>
    </w:p>
    <w:p w:rsidR="00F13470" w:rsidRDefault="00F13470" w:rsidP="00F13470">
      <w:pPr>
        <w:pBdr>
          <w:top w:val="single" w:sz="4" w:space="1" w:color="auto"/>
        </w:pBdr>
        <w:ind w:left="2835"/>
        <w:rPr>
          <w:sz w:val="2"/>
          <w:szCs w:val="2"/>
        </w:rPr>
      </w:pPr>
    </w:p>
    <w:p w:rsidR="00F13470" w:rsidRPr="006B7DB9" w:rsidRDefault="00F13470" w:rsidP="00F13470">
      <w:pPr>
        <w:ind w:firstLine="567"/>
        <w:rPr>
          <w:b/>
        </w:rPr>
      </w:pPr>
      <w:r>
        <w:t xml:space="preserve">11. Наличие цокольного этажа </w:t>
      </w:r>
      <w:r>
        <w:rPr>
          <w:b/>
        </w:rPr>
        <w:t>нет</w:t>
      </w:r>
    </w:p>
    <w:p w:rsidR="00F13470" w:rsidRDefault="00F13470" w:rsidP="00F13470">
      <w:pPr>
        <w:pBdr>
          <w:top w:val="single" w:sz="4" w:space="1" w:color="auto"/>
        </w:pBdr>
        <w:ind w:left="3828"/>
        <w:rPr>
          <w:sz w:val="2"/>
          <w:szCs w:val="2"/>
        </w:rPr>
      </w:pPr>
    </w:p>
    <w:p w:rsidR="00F13470" w:rsidRPr="002A3D39" w:rsidRDefault="00F13470" w:rsidP="00F13470">
      <w:pPr>
        <w:ind w:firstLine="567"/>
        <w:rPr>
          <w:b/>
        </w:rPr>
      </w:pPr>
      <w:r>
        <w:t xml:space="preserve">12. Наличие мансарды  </w:t>
      </w:r>
      <w:r w:rsidRPr="002A3D39">
        <w:rPr>
          <w:b/>
        </w:rPr>
        <w:t>нет</w:t>
      </w:r>
    </w:p>
    <w:p w:rsidR="00F13470" w:rsidRDefault="00F13470" w:rsidP="00F13470">
      <w:pPr>
        <w:pBdr>
          <w:top w:val="single" w:sz="4" w:space="1" w:color="auto"/>
        </w:pBdr>
        <w:ind w:left="3005"/>
        <w:rPr>
          <w:sz w:val="2"/>
          <w:szCs w:val="2"/>
        </w:rPr>
      </w:pPr>
    </w:p>
    <w:p w:rsidR="00F13470" w:rsidRPr="002A3D39" w:rsidRDefault="00F13470" w:rsidP="00F13470">
      <w:pPr>
        <w:ind w:firstLine="567"/>
        <w:rPr>
          <w:b/>
        </w:rPr>
      </w:pPr>
      <w:r>
        <w:t xml:space="preserve">13. Наличие мезонина  </w:t>
      </w:r>
      <w:r w:rsidRPr="002A3D39">
        <w:rPr>
          <w:b/>
        </w:rPr>
        <w:t>нет</w:t>
      </w:r>
    </w:p>
    <w:p w:rsidR="00F13470" w:rsidRDefault="00F13470" w:rsidP="00F13470">
      <w:pPr>
        <w:pBdr>
          <w:top w:val="single" w:sz="4" w:space="1" w:color="auto"/>
        </w:pBdr>
        <w:ind w:left="2977"/>
        <w:rPr>
          <w:sz w:val="2"/>
          <w:szCs w:val="2"/>
        </w:rPr>
      </w:pPr>
    </w:p>
    <w:p w:rsidR="00F13470" w:rsidRPr="002A3D39" w:rsidRDefault="00F13470" w:rsidP="00F13470">
      <w:pPr>
        <w:ind w:firstLine="567"/>
        <w:rPr>
          <w:b/>
        </w:rPr>
      </w:pPr>
      <w:r>
        <w:t xml:space="preserve">14. Количество квартир </w:t>
      </w:r>
      <w:r>
        <w:rPr>
          <w:b/>
        </w:rPr>
        <w:t>4</w:t>
      </w:r>
    </w:p>
    <w:p w:rsidR="00F13470" w:rsidRDefault="00F13470" w:rsidP="00F13470">
      <w:pPr>
        <w:pBdr>
          <w:top w:val="single" w:sz="4" w:space="1" w:color="auto"/>
        </w:pBdr>
        <w:ind w:left="3119"/>
        <w:rPr>
          <w:sz w:val="2"/>
          <w:szCs w:val="2"/>
        </w:rPr>
      </w:pPr>
    </w:p>
    <w:p w:rsidR="00F13470" w:rsidRDefault="00F13470" w:rsidP="00F13470">
      <w:pPr>
        <w:ind w:firstLine="567"/>
        <w:jc w:val="both"/>
        <w:rPr>
          <w:sz w:val="2"/>
          <w:szCs w:val="2"/>
        </w:rPr>
      </w:pPr>
      <w:r>
        <w:t>15. Количество нежилых помещений, не входящих в состав общего имущества</w:t>
      </w:r>
      <w:r>
        <w:br/>
      </w:r>
    </w:p>
    <w:p w:rsidR="00F13470" w:rsidRPr="00D00471" w:rsidRDefault="00F13470" w:rsidP="00F13470">
      <w:pPr>
        <w:ind w:left="567"/>
      </w:pPr>
      <w:r>
        <w:rPr>
          <w:b/>
          <w:color w:val="FF0000"/>
        </w:rPr>
        <w:t xml:space="preserve">     </w:t>
      </w:r>
      <w:r w:rsidRPr="00D00471">
        <w:t>1 помещение</w:t>
      </w:r>
    </w:p>
    <w:p w:rsidR="00F13470" w:rsidRDefault="00F13470" w:rsidP="00F13470">
      <w:pPr>
        <w:pBdr>
          <w:top w:val="single" w:sz="4" w:space="1" w:color="auto"/>
        </w:pBdr>
        <w:ind w:left="567"/>
        <w:rPr>
          <w:sz w:val="2"/>
          <w:szCs w:val="2"/>
        </w:rPr>
      </w:pPr>
    </w:p>
    <w:p w:rsidR="00F13470" w:rsidRPr="00CA758D" w:rsidRDefault="00F13470" w:rsidP="00F13470">
      <w:pPr>
        <w:ind w:firstLine="567"/>
        <w:jc w:val="both"/>
        <w:rPr>
          <w:b/>
        </w:rPr>
      </w:pPr>
      <w:r>
        <w:lastRenderedPageBreak/>
        <w:t xml:space="preserve">16. Реквизиты правового акта о признании всех жилых помещений в многоквартирном доме не пригодными для проживания  </w:t>
      </w:r>
      <w:r w:rsidRPr="00CA758D">
        <w:rPr>
          <w:b/>
        </w:rPr>
        <w:t>нет</w:t>
      </w:r>
    </w:p>
    <w:p w:rsidR="00F13470" w:rsidRDefault="00F13470" w:rsidP="00F13470">
      <w:pPr>
        <w:pBdr>
          <w:top w:val="single" w:sz="4" w:space="1" w:color="auto"/>
        </w:pBdr>
        <w:rPr>
          <w:sz w:val="2"/>
          <w:szCs w:val="2"/>
        </w:rPr>
      </w:pPr>
    </w:p>
    <w:p w:rsidR="00F13470" w:rsidRDefault="00F13470" w:rsidP="00F13470">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F13470" w:rsidRDefault="00F13470" w:rsidP="00F13470">
      <w:r>
        <w:t xml:space="preserve">               нет</w:t>
      </w:r>
    </w:p>
    <w:p w:rsidR="00F13470" w:rsidRDefault="00F13470" w:rsidP="00F13470">
      <w:pPr>
        <w:pBdr>
          <w:top w:val="single" w:sz="4" w:space="1" w:color="auto"/>
        </w:pBdr>
        <w:rPr>
          <w:sz w:val="2"/>
          <w:szCs w:val="2"/>
        </w:rPr>
      </w:pPr>
    </w:p>
    <w:p w:rsidR="00F13470" w:rsidRDefault="00F13470" w:rsidP="00F13470">
      <w:pPr>
        <w:tabs>
          <w:tab w:val="center" w:pos="5387"/>
          <w:tab w:val="left" w:pos="7371"/>
        </w:tabs>
        <w:ind w:firstLine="567"/>
      </w:pPr>
      <w:r>
        <w:t xml:space="preserve">18. Строительный объем  </w:t>
      </w:r>
      <w:r>
        <w:rPr>
          <w:b/>
        </w:rPr>
        <w:t>644</w:t>
      </w:r>
      <w:r>
        <w:tab/>
      </w:r>
      <w:r>
        <w:tab/>
        <w:t>куб. м</w:t>
      </w:r>
    </w:p>
    <w:p w:rsidR="00F13470" w:rsidRDefault="00F13470" w:rsidP="00F13470">
      <w:pPr>
        <w:tabs>
          <w:tab w:val="center" w:pos="5387"/>
          <w:tab w:val="left" w:pos="7371"/>
        </w:tabs>
        <w:ind w:firstLine="567"/>
      </w:pPr>
      <w:r>
        <w:t>19. Площадь:</w:t>
      </w:r>
    </w:p>
    <w:p w:rsidR="00F13470" w:rsidRDefault="00F13470" w:rsidP="00F13470">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124,5</w:t>
      </w:r>
      <w:r>
        <w:tab/>
      </w:r>
      <w:r>
        <w:tab/>
        <w:t>кв. м</w:t>
      </w:r>
    </w:p>
    <w:p w:rsidR="00F13470" w:rsidRDefault="00F13470" w:rsidP="00F13470">
      <w:pPr>
        <w:pBdr>
          <w:top w:val="single" w:sz="4" w:space="1" w:color="auto"/>
        </w:pBdr>
        <w:ind w:left="1049" w:right="5642"/>
        <w:rPr>
          <w:sz w:val="2"/>
          <w:szCs w:val="2"/>
        </w:rPr>
      </w:pPr>
    </w:p>
    <w:p w:rsidR="00F13470" w:rsidRDefault="00F13470" w:rsidP="00F13470">
      <w:pPr>
        <w:tabs>
          <w:tab w:val="center" w:pos="7598"/>
          <w:tab w:val="right" w:pos="10206"/>
        </w:tabs>
        <w:ind w:firstLine="567"/>
      </w:pPr>
      <w:r>
        <w:t xml:space="preserve">б) жилых помещений (общая площадь квартир)  </w:t>
      </w:r>
      <w:r>
        <w:rPr>
          <w:b/>
        </w:rPr>
        <w:t>124,5</w:t>
      </w:r>
      <w:r>
        <w:tab/>
        <w:t>кв. м</w:t>
      </w:r>
    </w:p>
    <w:p w:rsidR="00F13470" w:rsidRDefault="00F13470" w:rsidP="00F13470">
      <w:pPr>
        <w:pBdr>
          <w:top w:val="single" w:sz="4" w:space="1" w:color="auto"/>
        </w:pBdr>
        <w:ind w:left="5585" w:right="624"/>
        <w:rPr>
          <w:sz w:val="2"/>
          <w:szCs w:val="2"/>
        </w:rPr>
      </w:pPr>
    </w:p>
    <w:p w:rsidR="00F13470" w:rsidRDefault="00F13470" w:rsidP="00F13470">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F13470" w:rsidRDefault="00F13470" w:rsidP="00F13470">
      <w:pPr>
        <w:pBdr>
          <w:top w:val="single" w:sz="4" w:space="1" w:color="auto"/>
        </w:pBdr>
        <w:ind w:left="3941" w:right="2240"/>
        <w:rPr>
          <w:sz w:val="2"/>
          <w:szCs w:val="2"/>
        </w:rPr>
      </w:pPr>
    </w:p>
    <w:p w:rsidR="00F13470" w:rsidRDefault="00F13470" w:rsidP="00F13470">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F13470" w:rsidRDefault="00F13470" w:rsidP="00F13470">
      <w:pPr>
        <w:pBdr>
          <w:top w:val="single" w:sz="4" w:space="1" w:color="auto"/>
        </w:pBdr>
        <w:ind w:left="4734" w:right="1389"/>
        <w:rPr>
          <w:sz w:val="2"/>
          <w:szCs w:val="2"/>
        </w:rPr>
      </w:pPr>
    </w:p>
    <w:p w:rsidR="00F13470" w:rsidRDefault="00F13470" w:rsidP="00F13470">
      <w:pPr>
        <w:tabs>
          <w:tab w:val="center" w:pos="5245"/>
          <w:tab w:val="left" w:pos="7088"/>
        </w:tabs>
        <w:ind w:firstLine="567"/>
      </w:pPr>
      <w:r>
        <w:t xml:space="preserve">20. Количество лестниц  </w:t>
      </w:r>
      <w:r>
        <w:rPr>
          <w:b/>
        </w:rPr>
        <w:t>нет</w:t>
      </w:r>
      <w:r>
        <w:tab/>
        <w:t>шт.</w:t>
      </w:r>
    </w:p>
    <w:p w:rsidR="00F13470" w:rsidRDefault="00F13470" w:rsidP="00F13470">
      <w:pPr>
        <w:pBdr>
          <w:top w:val="single" w:sz="4" w:space="1" w:color="auto"/>
        </w:pBdr>
        <w:ind w:left="3147" w:right="3232"/>
        <w:rPr>
          <w:sz w:val="2"/>
          <w:szCs w:val="2"/>
        </w:rPr>
      </w:pPr>
    </w:p>
    <w:p w:rsidR="00F13470" w:rsidRDefault="00F13470" w:rsidP="00F13470">
      <w:pPr>
        <w:ind w:firstLine="567"/>
        <w:jc w:val="both"/>
        <w:rPr>
          <w:sz w:val="2"/>
          <w:szCs w:val="2"/>
        </w:rPr>
      </w:pPr>
      <w:r>
        <w:t>21. Уборочная площадь лестниц (включая межквартирные лестничные площадки)</w:t>
      </w:r>
      <w:r>
        <w:br/>
      </w:r>
    </w:p>
    <w:p w:rsidR="00F13470" w:rsidRDefault="00F13470" w:rsidP="00F13470">
      <w:pPr>
        <w:tabs>
          <w:tab w:val="left" w:pos="3969"/>
        </w:tabs>
        <w:rPr>
          <w:sz w:val="2"/>
          <w:szCs w:val="2"/>
        </w:rPr>
      </w:pPr>
      <w:r>
        <w:t xml:space="preserve">                </w:t>
      </w:r>
      <w:r>
        <w:rPr>
          <w:b/>
        </w:rPr>
        <w:t>нет</w:t>
      </w:r>
      <w:r>
        <w:tab/>
        <w:t>кв. м</w:t>
      </w:r>
    </w:p>
    <w:p w:rsidR="00F13470" w:rsidRDefault="00F13470" w:rsidP="00F13470">
      <w:pPr>
        <w:tabs>
          <w:tab w:val="center" w:pos="7230"/>
          <w:tab w:val="left" w:pos="9356"/>
        </w:tabs>
        <w:ind w:firstLine="567"/>
      </w:pPr>
      <w:r>
        <w:t xml:space="preserve">22. Уборочная площадь общих коридоров  </w:t>
      </w:r>
      <w:r>
        <w:rPr>
          <w:b/>
        </w:rPr>
        <w:t>нет</w:t>
      </w:r>
      <w:r>
        <w:tab/>
        <w:t>кв. м</w:t>
      </w:r>
    </w:p>
    <w:p w:rsidR="00F13470" w:rsidRDefault="00F13470" w:rsidP="00F13470">
      <w:pPr>
        <w:pBdr>
          <w:top w:val="single" w:sz="4" w:space="1" w:color="auto"/>
        </w:pBdr>
        <w:ind w:left="4990" w:right="964"/>
        <w:rPr>
          <w:sz w:val="2"/>
          <w:szCs w:val="2"/>
        </w:rPr>
      </w:pPr>
    </w:p>
    <w:p w:rsidR="00F13470" w:rsidRDefault="00F13470" w:rsidP="00F13470">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нет</w:t>
      </w:r>
      <w:r>
        <w:tab/>
      </w:r>
      <w:r>
        <w:tab/>
        <w:t>кв. м</w:t>
      </w:r>
    </w:p>
    <w:p w:rsidR="00F13470" w:rsidRDefault="00F13470" w:rsidP="00F13470">
      <w:pPr>
        <w:pBdr>
          <w:top w:val="single" w:sz="4" w:space="1" w:color="auto"/>
        </w:pBdr>
        <w:ind w:left="4082" w:right="1814"/>
        <w:rPr>
          <w:sz w:val="2"/>
          <w:szCs w:val="2"/>
        </w:rPr>
      </w:pPr>
    </w:p>
    <w:p w:rsidR="00F13470" w:rsidRPr="00552163" w:rsidRDefault="00F13470" w:rsidP="00F13470">
      <w:pPr>
        <w:ind w:firstLine="567"/>
        <w:jc w:val="both"/>
        <w:rPr>
          <w:b/>
        </w:rPr>
      </w:pPr>
      <w:r>
        <w:t xml:space="preserve">24. Площадь земельного участка, входящего в состав общего имущества многоквартирного дома </w:t>
      </w:r>
      <w:r>
        <w:rPr>
          <w:b/>
        </w:rPr>
        <w:t>1187</w:t>
      </w:r>
    </w:p>
    <w:p w:rsidR="00F13470" w:rsidRDefault="00F13470" w:rsidP="00F13470">
      <w:pPr>
        <w:pBdr>
          <w:top w:val="single" w:sz="4" w:space="1" w:color="auto"/>
        </w:pBdr>
        <w:ind w:left="601"/>
        <w:rPr>
          <w:sz w:val="2"/>
          <w:szCs w:val="2"/>
        </w:rPr>
      </w:pPr>
    </w:p>
    <w:p w:rsidR="00F13470" w:rsidRPr="00A77472" w:rsidRDefault="00F13470" w:rsidP="00F13470">
      <w:pPr>
        <w:ind w:firstLine="567"/>
        <w:rPr>
          <w:b/>
          <w:sz w:val="2"/>
          <w:szCs w:val="2"/>
        </w:rPr>
      </w:pPr>
      <w:r>
        <w:t xml:space="preserve">25. Кадастровый номер земельного участка (при его наличии) </w:t>
      </w:r>
    </w:p>
    <w:p w:rsidR="00F13470" w:rsidRDefault="00F13470" w:rsidP="00F13470">
      <w:pPr>
        <w:pBdr>
          <w:top w:val="single" w:sz="4" w:space="1" w:color="auto"/>
        </w:pBdr>
        <w:rPr>
          <w:sz w:val="2"/>
          <w:szCs w:val="2"/>
        </w:rPr>
      </w:pPr>
    </w:p>
    <w:p w:rsidR="00F13470" w:rsidRDefault="00F13470" w:rsidP="00F13470">
      <w:pPr>
        <w:spacing w:before="360" w:after="240"/>
        <w:jc w:val="center"/>
      </w:pPr>
      <w:r>
        <w:rPr>
          <w:lang w:val="en-US"/>
        </w:rPr>
        <w:t>II</w:t>
      </w:r>
      <w:r>
        <w:t>. Техническое состояние многоквартирного дома, включая пристройки</w:t>
      </w:r>
    </w:p>
    <w:tbl>
      <w:tblPr>
        <w:tblW w:w="9426" w:type="dxa"/>
        <w:tblLayout w:type="fixed"/>
        <w:tblCellMar>
          <w:left w:w="28" w:type="dxa"/>
          <w:right w:w="28" w:type="dxa"/>
        </w:tblCellMar>
        <w:tblLook w:val="0000"/>
      </w:tblPr>
      <w:tblGrid>
        <w:gridCol w:w="3928"/>
        <w:gridCol w:w="2749"/>
        <w:gridCol w:w="2749"/>
      </w:tblGrid>
      <w:tr w:rsidR="00F13470" w:rsidTr="00F13470">
        <w:trPr>
          <w:trHeight w:val="648"/>
        </w:trPr>
        <w:tc>
          <w:tcPr>
            <w:tcW w:w="3928" w:type="dxa"/>
            <w:tcBorders>
              <w:top w:val="single" w:sz="4" w:space="0" w:color="auto"/>
              <w:left w:val="single" w:sz="4" w:space="0" w:color="auto"/>
              <w:bottom w:val="single" w:sz="4" w:space="0" w:color="auto"/>
              <w:right w:val="single" w:sz="4" w:space="0" w:color="auto"/>
            </w:tcBorders>
          </w:tcPr>
          <w:p w:rsidR="00F13470" w:rsidRDefault="00F13470" w:rsidP="00F13470">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tcPr>
          <w:p w:rsidR="00F13470" w:rsidRDefault="00F13470" w:rsidP="00F13470">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tcPr>
          <w:p w:rsidR="00F13470" w:rsidRDefault="00F13470" w:rsidP="00F13470">
            <w:pPr>
              <w:jc w:val="center"/>
            </w:pPr>
            <w:r>
              <w:t>Техническое состояние элементов общего имущества многоквартирного дома</w:t>
            </w:r>
          </w:p>
        </w:tc>
      </w:tr>
      <w:tr w:rsidR="00F13470" w:rsidTr="00F13470">
        <w:trPr>
          <w:trHeight w:val="158"/>
        </w:trPr>
        <w:tc>
          <w:tcPr>
            <w:tcW w:w="3928" w:type="dxa"/>
            <w:tcBorders>
              <w:top w:val="single" w:sz="4" w:space="0" w:color="auto"/>
              <w:left w:val="single" w:sz="4" w:space="0" w:color="auto"/>
              <w:bottom w:val="single" w:sz="4" w:space="0" w:color="auto"/>
              <w:right w:val="single" w:sz="4" w:space="0" w:color="auto"/>
            </w:tcBorders>
            <w:vAlign w:val="bottom"/>
          </w:tcPr>
          <w:p w:rsidR="00F13470" w:rsidRDefault="00F13470" w:rsidP="00F13470">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tcPr>
          <w:p w:rsidR="00F13470" w:rsidRDefault="00F13470" w:rsidP="00F13470">
            <w:pPr>
              <w:ind w:left="57"/>
            </w:pPr>
            <w:r>
              <w:t>Бутовый ленточный</w:t>
            </w:r>
          </w:p>
        </w:tc>
        <w:tc>
          <w:tcPr>
            <w:tcW w:w="2749" w:type="dxa"/>
            <w:tcBorders>
              <w:top w:val="single" w:sz="4" w:space="0" w:color="auto"/>
              <w:left w:val="single" w:sz="4" w:space="0" w:color="auto"/>
              <w:bottom w:val="single" w:sz="4" w:space="0" w:color="auto"/>
              <w:right w:val="single" w:sz="4" w:space="0" w:color="auto"/>
            </w:tcBorders>
            <w:vAlign w:val="bottom"/>
          </w:tcPr>
          <w:p w:rsidR="00F13470" w:rsidRDefault="00F13470" w:rsidP="00F13470">
            <w:pPr>
              <w:ind w:left="57"/>
            </w:pPr>
            <w:r>
              <w:t>Осадочные трещины, выпучивание</w:t>
            </w:r>
          </w:p>
        </w:tc>
      </w:tr>
      <w:tr w:rsidR="00F13470" w:rsidTr="00F13470">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F13470" w:rsidRDefault="00F13470" w:rsidP="00F13470">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tcPr>
          <w:p w:rsidR="00F13470" w:rsidRDefault="00F13470" w:rsidP="00F13470">
            <w:pPr>
              <w:ind w:left="57"/>
            </w:pPr>
            <w:r>
              <w:t xml:space="preserve">Кирпичные  т.ст.0,60 см </w:t>
            </w:r>
          </w:p>
        </w:tc>
        <w:tc>
          <w:tcPr>
            <w:tcW w:w="2749" w:type="dxa"/>
            <w:tcBorders>
              <w:top w:val="single" w:sz="4" w:space="0" w:color="auto"/>
              <w:left w:val="single" w:sz="4" w:space="0" w:color="auto"/>
              <w:bottom w:val="single" w:sz="4" w:space="0" w:color="auto"/>
              <w:right w:val="single" w:sz="4" w:space="0" w:color="auto"/>
            </w:tcBorders>
            <w:vAlign w:val="bottom"/>
          </w:tcPr>
          <w:p w:rsidR="00F13470" w:rsidRDefault="00F13470" w:rsidP="00F13470">
            <w:pPr>
              <w:ind w:left="57"/>
            </w:pPr>
            <w:r>
              <w:t>Трещины</w:t>
            </w:r>
          </w:p>
        </w:tc>
      </w:tr>
      <w:tr w:rsidR="00F13470" w:rsidTr="00F13470">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F13470" w:rsidRDefault="00F13470" w:rsidP="00F13470">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tcPr>
          <w:p w:rsidR="00F13470" w:rsidRDefault="00F13470" w:rsidP="00F13470">
            <w:pPr>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tcPr>
          <w:p w:rsidR="00F13470" w:rsidRDefault="00F13470" w:rsidP="00F13470">
            <w:pPr>
              <w:ind w:left="57"/>
            </w:pPr>
            <w:r>
              <w:t>Зыбкость</w:t>
            </w:r>
          </w:p>
        </w:tc>
      </w:tr>
      <w:tr w:rsidR="00F13470" w:rsidTr="00F134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58"/>
        </w:trPr>
        <w:tc>
          <w:tcPr>
            <w:tcW w:w="3928" w:type="dxa"/>
            <w:tcBorders>
              <w:top w:val="nil"/>
              <w:bottom w:val="nil"/>
            </w:tcBorders>
          </w:tcPr>
          <w:p w:rsidR="00F13470" w:rsidRDefault="00F13470" w:rsidP="00F13470">
            <w:pPr>
              <w:ind w:left="57"/>
            </w:pPr>
            <w:r>
              <w:t>4. Перекрытия</w:t>
            </w:r>
          </w:p>
        </w:tc>
        <w:tc>
          <w:tcPr>
            <w:tcW w:w="2749" w:type="dxa"/>
            <w:vMerge w:val="restart"/>
            <w:tcBorders>
              <w:top w:val="nil"/>
              <w:bottom w:val="nil"/>
            </w:tcBorders>
          </w:tcPr>
          <w:p w:rsidR="00F13470" w:rsidRDefault="00F13470" w:rsidP="00F13470">
            <w:pPr>
              <w:ind w:left="57"/>
            </w:pPr>
          </w:p>
          <w:p w:rsidR="00F13470" w:rsidRDefault="00F13470" w:rsidP="00F13470">
            <w:pPr>
              <w:ind w:left="57"/>
            </w:pPr>
            <w:r>
              <w:t>Деревянное отепленное</w:t>
            </w:r>
          </w:p>
        </w:tc>
        <w:tc>
          <w:tcPr>
            <w:tcW w:w="2749" w:type="dxa"/>
            <w:vMerge w:val="restart"/>
            <w:tcBorders>
              <w:top w:val="nil"/>
              <w:bottom w:val="nil"/>
            </w:tcBorders>
          </w:tcPr>
          <w:p w:rsidR="00F13470" w:rsidRDefault="00F13470" w:rsidP="00F13470">
            <w:pPr>
              <w:ind w:left="57"/>
            </w:pPr>
            <w:r>
              <w:t>Диагональные трещины</w:t>
            </w:r>
          </w:p>
        </w:tc>
      </w:tr>
      <w:tr w:rsidR="00F13470" w:rsidTr="00F134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66"/>
        </w:trPr>
        <w:tc>
          <w:tcPr>
            <w:tcW w:w="3928" w:type="dxa"/>
            <w:tcBorders>
              <w:top w:val="nil"/>
              <w:bottom w:val="nil"/>
            </w:tcBorders>
          </w:tcPr>
          <w:p w:rsidR="00F13470" w:rsidRDefault="00F13470" w:rsidP="00F13470">
            <w:pPr>
              <w:ind w:left="992"/>
            </w:pPr>
            <w:r>
              <w:t>чердачные</w:t>
            </w:r>
          </w:p>
        </w:tc>
        <w:tc>
          <w:tcPr>
            <w:tcW w:w="2749" w:type="dxa"/>
            <w:vMerge/>
            <w:tcBorders>
              <w:top w:val="nil"/>
              <w:bottom w:val="nil"/>
            </w:tcBorders>
          </w:tcPr>
          <w:p w:rsidR="00F13470" w:rsidRDefault="00F13470" w:rsidP="00F13470">
            <w:pPr>
              <w:ind w:left="57"/>
            </w:pPr>
          </w:p>
        </w:tc>
        <w:tc>
          <w:tcPr>
            <w:tcW w:w="2749" w:type="dxa"/>
            <w:vMerge/>
            <w:tcBorders>
              <w:top w:val="nil"/>
              <w:bottom w:val="nil"/>
            </w:tcBorders>
          </w:tcPr>
          <w:p w:rsidR="00F13470" w:rsidRDefault="00F13470" w:rsidP="00F13470">
            <w:pPr>
              <w:ind w:left="57"/>
            </w:pPr>
          </w:p>
        </w:tc>
      </w:tr>
      <w:tr w:rsidR="00F13470" w:rsidTr="00F13470">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F13470" w:rsidRDefault="00F13470" w:rsidP="00F13470">
            <w:pPr>
              <w:ind w:left="992"/>
            </w:pPr>
            <w:r>
              <w:t>междуэтажные</w:t>
            </w:r>
          </w:p>
        </w:tc>
        <w:tc>
          <w:tcPr>
            <w:tcW w:w="2749" w:type="dxa"/>
            <w:tcBorders>
              <w:top w:val="nil"/>
              <w:bottom w:val="nil"/>
            </w:tcBorders>
          </w:tcPr>
          <w:p w:rsidR="00F13470" w:rsidRDefault="00F13470" w:rsidP="00F13470">
            <w:pPr>
              <w:ind w:left="57"/>
            </w:pPr>
            <w:r>
              <w:t>--------------------------------</w:t>
            </w:r>
          </w:p>
        </w:tc>
        <w:tc>
          <w:tcPr>
            <w:tcW w:w="2749" w:type="dxa"/>
            <w:tcBorders>
              <w:top w:val="nil"/>
              <w:bottom w:val="nil"/>
            </w:tcBorders>
          </w:tcPr>
          <w:p w:rsidR="00F13470" w:rsidRDefault="00F13470" w:rsidP="00F13470">
            <w:pPr>
              <w:ind w:left="57"/>
            </w:pPr>
          </w:p>
        </w:tc>
      </w:tr>
      <w:tr w:rsidR="00F13470" w:rsidTr="00F13470">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F13470" w:rsidRDefault="00F13470" w:rsidP="00F13470">
            <w:pPr>
              <w:ind w:left="992"/>
            </w:pPr>
            <w:r>
              <w:t>подвальные</w:t>
            </w:r>
          </w:p>
        </w:tc>
        <w:tc>
          <w:tcPr>
            <w:tcW w:w="2749" w:type="dxa"/>
            <w:tcBorders>
              <w:top w:val="nil"/>
              <w:bottom w:val="nil"/>
            </w:tcBorders>
          </w:tcPr>
          <w:p w:rsidR="00F13470" w:rsidRDefault="00F13470" w:rsidP="00F13470">
            <w:r>
              <w:t>---------------------------------</w:t>
            </w:r>
          </w:p>
        </w:tc>
        <w:tc>
          <w:tcPr>
            <w:tcW w:w="2749" w:type="dxa"/>
            <w:tcBorders>
              <w:top w:val="nil"/>
              <w:bottom w:val="nil"/>
            </w:tcBorders>
          </w:tcPr>
          <w:p w:rsidR="00F13470" w:rsidRDefault="00F13470" w:rsidP="00F13470">
            <w:pPr>
              <w:ind w:left="57"/>
            </w:pPr>
          </w:p>
        </w:tc>
      </w:tr>
      <w:tr w:rsidR="00F13470" w:rsidTr="00F13470">
        <w:tblPrEx>
          <w:tblBorders>
            <w:top w:val="single" w:sz="4" w:space="0" w:color="auto"/>
            <w:left w:val="single" w:sz="4" w:space="0" w:color="auto"/>
            <w:bottom w:val="single" w:sz="4" w:space="0" w:color="auto"/>
            <w:right w:val="single" w:sz="4" w:space="0" w:color="auto"/>
            <w:insideV w:val="single" w:sz="4" w:space="0" w:color="auto"/>
          </w:tblBorders>
        </w:tblPrEx>
        <w:trPr>
          <w:trHeight w:val="166"/>
        </w:trPr>
        <w:tc>
          <w:tcPr>
            <w:tcW w:w="3928" w:type="dxa"/>
            <w:tcBorders>
              <w:top w:val="nil"/>
              <w:bottom w:val="nil"/>
            </w:tcBorders>
          </w:tcPr>
          <w:p w:rsidR="00F13470" w:rsidRDefault="00F13470" w:rsidP="00F13470">
            <w:pPr>
              <w:ind w:left="992"/>
            </w:pPr>
            <w:r>
              <w:t>(другое)</w:t>
            </w:r>
          </w:p>
        </w:tc>
        <w:tc>
          <w:tcPr>
            <w:tcW w:w="2749" w:type="dxa"/>
            <w:tcBorders>
              <w:top w:val="nil"/>
              <w:bottom w:val="nil"/>
            </w:tcBorders>
          </w:tcPr>
          <w:p w:rsidR="00F13470" w:rsidRDefault="00F13470" w:rsidP="00F13470">
            <w:pPr>
              <w:ind w:left="57"/>
            </w:pPr>
          </w:p>
        </w:tc>
        <w:tc>
          <w:tcPr>
            <w:tcW w:w="2749" w:type="dxa"/>
            <w:tcBorders>
              <w:top w:val="nil"/>
              <w:bottom w:val="nil"/>
            </w:tcBorders>
          </w:tcPr>
          <w:p w:rsidR="00F13470" w:rsidRDefault="00F13470" w:rsidP="00F13470">
            <w:pPr>
              <w:ind w:left="57"/>
            </w:pPr>
          </w:p>
        </w:tc>
      </w:tr>
      <w:tr w:rsidR="00F13470" w:rsidTr="00F13470">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F13470" w:rsidRDefault="00F13470" w:rsidP="00F13470">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tcPr>
          <w:p w:rsidR="00F13470" w:rsidRDefault="00F13470" w:rsidP="00F13470">
            <w:pPr>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tcPr>
          <w:p w:rsidR="00F13470" w:rsidRDefault="00F13470" w:rsidP="00F13470">
            <w:pPr>
              <w:ind w:left="57"/>
            </w:pPr>
            <w:r>
              <w:t>Протечки просветы</w:t>
            </w:r>
          </w:p>
        </w:tc>
      </w:tr>
      <w:tr w:rsidR="00F13470" w:rsidTr="00F13470">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F13470" w:rsidRDefault="00F13470" w:rsidP="00F13470">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tcPr>
          <w:p w:rsidR="00F13470" w:rsidRDefault="00F13470" w:rsidP="00F13470">
            <w:pPr>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tcPr>
          <w:p w:rsidR="00F13470" w:rsidRDefault="00F13470" w:rsidP="00F13470">
            <w:pPr>
              <w:ind w:left="57"/>
            </w:pPr>
            <w:r>
              <w:t>Стертость досок</w:t>
            </w:r>
          </w:p>
        </w:tc>
      </w:tr>
      <w:tr w:rsidR="00F13470" w:rsidTr="00F13470">
        <w:trPr>
          <w:cantSplit/>
          <w:trHeight w:val="158"/>
        </w:trPr>
        <w:tc>
          <w:tcPr>
            <w:tcW w:w="3928" w:type="dxa"/>
            <w:tcBorders>
              <w:top w:val="single" w:sz="4" w:space="0" w:color="auto"/>
              <w:left w:val="single" w:sz="4" w:space="0" w:color="auto"/>
              <w:bottom w:val="nil"/>
              <w:right w:val="single" w:sz="4" w:space="0" w:color="auto"/>
            </w:tcBorders>
            <w:vAlign w:val="bottom"/>
          </w:tcPr>
          <w:p w:rsidR="00F13470" w:rsidRDefault="00F13470" w:rsidP="00F13470">
            <w:pPr>
              <w:ind w:left="57"/>
            </w:pPr>
            <w:r>
              <w:t>7. Проемы</w:t>
            </w:r>
          </w:p>
        </w:tc>
        <w:tc>
          <w:tcPr>
            <w:tcW w:w="2749" w:type="dxa"/>
            <w:vMerge w:val="restart"/>
            <w:tcBorders>
              <w:top w:val="single" w:sz="4" w:space="0" w:color="auto"/>
              <w:left w:val="nil"/>
              <w:bottom w:val="nil"/>
              <w:right w:val="single" w:sz="4" w:space="0" w:color="auto"/>
            </w:tcBorders>
            <w:vAlign w:val="bottom"/>
          </w:tcPr>
          <w:p w:rsidR="00F13470" w:rsidRDefault="00F13470" w:rsidP="00F13470">
            <w:pPr>
              <w:ind w:left="57"/>
            </w:pPr>
            <w:r>
              <w:t>Двойные створчатые</w:t>
            </w:r>
          </w:p>
        </w:tc>
        <w:tc>
          <w:tcPr>
            <w:tcW w:w="2749" w:type="dxa"/>
            <w:vMerge w:val="restart"/>
            <w:tcBorders>
              <w:top w:val="single" w:sz="4" w:space="0" w:color="auto"/>
              <w:left w:val="nil"/>
              <w:bottom w:val="nil"/>
              <w:right w:val="single" w:sz="4" w:space="0" w:color="auto"/>
            </w:tcBorders>
            <w:vAlign w:val="bottom"/>
          </w:tcPr>
          <w:p w:rsidR="00F13470" w:rsidRDefault="00F13470" w:rsidP="00F13470">
            <w:pPr>
              <w:ind w:left="57"/>
            </w:pPr>
            <w:r>
              <w:t>Поражение гнилью</w:t>
            </w:r>
          </w:p>
        </w:tc>
      </w:tr>
      <w:tr w:rsidR="00F13470" w:rsidTr="00F13470">
        <w:trPr>
          <w:cantSplit/>
          <w:trHeight w:val="166"/>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окна</w:t>
            </w:r>
          </w:p>
        </w:tc>
        <w:tc>
          <w:tcPr>
            <w:tcW w:w="2749" w:type="dxa"/>
            <w:vMerge/>
            <w:tcBorders>
              <w:top w:val="nil"/>
              <w:left w:val="nil"/>
              <w:bottom w:val="nil"/>
              <w:right w:val="single" w:sz="4" w:space="0" w:color="auto"/>
            </w:tcBorders>
            <w:vAlign w:val="bottom"/>
          </w:tcPr>
          <w:p w:rsidR="00F13470" w:rsidRDefault="00F13470" w:rsidP="00F13470">
            <w:pPr>
              <w:ind w:left="57"/>
            </w:pPr>
          </w:p>
        </w:tc>
        <w:tc>
          <w:tcPr>
            <w:tcW w:w="2749" w:type="dxa"/>
            <w:vMerge/>
            <w:tcBorders>
              <w:top w:val="nil"/>
              <w:left w:val="nil"/>
              <w:bottom w:val="nil"/>
              <w:right w:val="single" w:sz="4" w:space="0" w:color="auto"/>
            </w:tcBorders>
            <w:vAlign w:val="bottom"/>
          </w:tcPr>
          <w:p w:rsidR="00F13470" w:rsidRDefault="00F13470" w:rsidP="00F13470">
            <w:pPr>
              <w:ind w:left="57"/>
            </w:pPr>
          </w:p>
        </w:tc>
      </w:tr>
      <w:tr w:rsidR="00F13470" w:rsidTr="00F13470">
        <w:trPr>
          <w:trHeight w:val="158"/>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двери</w:t>
            </w:r>
          </w:p>
        </w:tc>
        <w:tc>
          <w:tcPr>
            <w:tcW w:w="2749" w:type="dxa"/>
            <w:tcBorders>
              <w:top w:val="nil"/>
              <w:left w:val="nil"/>
              <w:bottom w:val="nil"/>
              <w:right w:val="single" w:sz="4" w:space="0" w:color="auto"/>
            </w:tcBorders>
            <w:vAlign w:val="bottom"/>
          </w:tcPr>
          <w:p w:rsidR="00F13470" w:rsidRDefault="00F13470" w:rsidP="00F13470">
            <w:pPr>
              <w:ind w:left="57"/>
            </w:pPr>
            <w:r>
              <w:t>филенчатые</w:t>
            </w:r>
          </w:p>
        </w:tc>
        <w:tc>
          <w:tcPr>
            <w:tcW w:w="2749" w:type="dxa"/>
            <w:tcBorders>
              <w:top w:val="nil"/>
              <w:left w:val="nil"/>
              <w:bottom w:val="nil"/>
              <w:right w:val="single" w:sz="4" w:space="0" w:color="auto"/>
            </w:tcBorders>
            <w:vAlign w:val="bottom"/>
          </w:tcPr>
          <w:p w:rsidR="00F13470" w:rsidRDefault="00F13470" w:rsidP="00F13470">
            <w:pPr>
              <w:ind w:left="57"/>
            </w:pPr>
          </w:p>
        </w:tc>
      </w:tr>
      <w:tr w:rsidR="00F13470" w:rsidTr="00F13470">
        <w:trPr>
          <w:trHeight w:val="166"/>
        </w:trPr>
        <w:tc>
          <w:tcPr>
            <w:tcW w:w="3928" w:type="dxa"/>
            <w:tcBorders>
              <w:top w:val="nil"/>
              <w:left w:val="single" w:sz="4" w:space="0" w:color="auto"/>
              <w:bottom w:val="single" w:sz="4" w:space="0" w:color="auto"/>
              <w:right w:val="single" w:sz="4" w:space="0" w:color="auto"/>
            </w:tcBorders>
            <w:vAlign w:val="bottom"/>
          </w:tcPr>
          <w:p w:rsidR="00F13470" w:rsidRDefault="00F13470" w:rsidP="00F13470">
            <w:pPr>
              <w:ind w:left="993"/>
            </w:pPr>
            <w:r>
              <w:t>(другое)</w:t>
            </w:r>
          </w:p>
        </w:tc>
        <w:tc>
          <w:tcPr>
            <w:tcW w:w="2749" w:type="dxa"/>
            <w:tcBorders>
              <w:top w:val="nil"/>
              <w:left w:val="nil"/>
              <w:bottom w:val="single" w:sz="4" w:space="0" w:color="auto"/>
              <w:right w:val="single" w:sz="4" w:space="0" w:color="auto"/>
            </w:tcBorders>
            <w:vAlign w:val="bottom"/>
          </w:tcPr>
          <w:p w:rsidR="00F13470" w:rsidRDefault="00F13470" w:rsidP="00F13470">
            <w:pPr>
              <w:ind w:left="57"/>
            </w:pPr>
          </w:p>
        </w:tc>
        <w:tc>
          <w:tcPr>
            <w:tcW w:w="2749" w:type="dxa"/>
            <w:tcBorders>
              <w:top w:val="nil"/>
              <w:left w:val="nil"/>
              <w:bottom w:val="single" w:sz="4" w:space="0" w:color="auto"/>
              <w:right w:val="single" w:sz="4" w:space="0" w:color="auto"/>
            </w:tcBorders>
            <w:vAlign w:val="bottom"/>
          </w:tcPr>
          <w:p w:rsidR="00F13470" w:rsidRDefault="00F13470" w:rsidP="00F13470">
            <w:pPr>
              <w:ind w:left="57"/>
            </w:pPr>
          </w:p>
        </w:tc>
      </w:tr>
      <w:tr w:rsidR="00F13470" w:rsidTr="00F13470">
        <w:trPr>
          <w:cantSplit/>
          <w:trHeight w:val="158"/>
        </w:trPr>
        <w:tc>
          <w:tcPr>
            <w:tcW w:w="3928" w:type="dxa"/>
            <w:tcBorders>
              <w:top w:val="single" w:sz="4" w:space="0" w:color="auto"/>
              <w:left w:val="single" w:sz="4" w:space="0" w:color="auto"/>
              <w:bottom w:val="nil"/>
              <w:right w:val="single" w:sz="4" w:space="0" w:color="auto"/>
            </w:tcBorders>
            <w:vAlign w:val="bottom"/>
          </w:tcPr>
          <w:p w:rsidR="00F13470" w:rsidRDefault="00F13470" w:rsidP="00F13470">
            <w:pPr>
              <w:ind w:left="57"/>
            </w:pPr>
            <w:r>
              <w:t>8. Отделка</w:t>
            </w:r>
          </w:p>
        </w:tc>
        <w:tc>
          <w:tcPr>
            <w:tcW w:w="2749" w:type="dxa"/>
            <w:vMerge w:val="restart"/>
            <w:tcBorders>
              <w:top w:val="single" w:sz="4" w:space="0" w:color="auto"/>
              <w:left w:val="nil"/>
              <w:bottom w:val="nil"/>
              <w:right w:val="single" w:sz="4" w:space="0" w:color="auto"/>
            </w:tcBorders>
            <w:vAlign w:val="bottom"/>
          </w:tcPr>
          <w:p w:rsidR="00F13470" w:rsidRDefault="00F13470" w:rsidP="00F13470">
            <w:pPr>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tcPr>
          <w:p w:rsidR="00F13470" w:rsidRDefault="00F13470" w:rsidP="00F13470">
            <w:pPr>
              <w:ind w:left="57"/>
            </w:pPr>
            <w:r>
              <w:t>Отпадение штукатурки</w:t>
            </w:r>
          </w:p>
        </w:tc>
      </w:tr>
      <w:tr w:rsidR="00F13470" w:rsidTr="00F13470">
        <w:trPr>
          <w:cantSplit/>
          <w:trHeight w:val="166"/>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внутренняя</w:t>
            </w:r>
          </w:p>
        </w:tc>
        <w:tc>
          <w:tcPr>
            <w:tcW w:w="2749" w:type="dxa"/>
            <w:vMerge/>
            <w:tcBorders>
              <w:top w:val="nil"/>
              <w:left w:val="nil"/>
              <w:bottom w:val="nil"/>
              <w:right w:val="single" w:sz="4" w:space="0" w:color="auto"/>
            </w:tcBorders>
            <w:vAlign w:val="bottom"/>
          </w:tcPr>
          <w:p w:rsidR="00F13470" w:rsidRDefault="00F13470" w:rsidP="00F13470">
            <w:pPr>
              <w:ind w:left="57"/>
            </w:pPr>
          </w:p>
        </w:tc>
        <w:tc>
          <w:tcPr>
            <w:tcW w:w="2749" w:type="dxa"/>
            <w:vMerge/>
            <w:tcBorders>
              <w:top w:val="nil"/>
              <w:left w:val="nil"/>
              <w:bottom w:val="nil"/>
              <w:right w:val="single" w:sz="4" w:space="0" w:color="auto"/>
            </w:tcBorders>
            <w:vAlign w:val="bottom"/>
          </w:tcPr>
          <w:p w:rsidR="00F13470" w:rsidRDefault="00F13470" w:rsidP="00F13470">
            <w:pPr>
              <w:ind w:left="57"/>
            </w:pPr>
          </w:p>
        </w:tc>
      </w:tr>
      <w:tr w:rsidR="00F13470" w:rsidTr="00F13470">
        <w:trPr>
          <w:trHeight w:val="158"/>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lastRenderedPageBreak/>
              <w:t>наружная</w:t>
            </w:r>
          </w:p>
        </w:tc>
        <w:tc>
          <w:tcPr>
            <w:tcW w:w="2749" w:type="dxa"/>
            <w:tcBorders>
              <w:top w:val="nil"/>
              <w:left w:val="nil"/>
              <w:bottom w:val="nil"/>
              <w:right w:val="single" w:sz="4" w:space="0" w:color="auto"/>
            </w:tcBorders>
            <w:vAlign w:val="bottom"/>
          </w:tcPr>
          <w:p w:rsidR="00F13470" w:rsidRDefault="00F13470" w:rsidP="00F13470">
            <w:pPr>
              <w:ind w:left="57"/>
            </w:pPr>
          </w:p>
        </w:tc>
        <w:tc>
          <w:tcPr>
            <w:tcW w:w="2749" w:type="dxa"/>
            <w:tcBorders>
              <w:top w:val="nil"/>
              <w:left w:val="nil"/>
              <w:bottom w:val="nil"/>
              <w:right w:val="single" w:sz="4" w:space="0" w:color="auto"/>
            </w:tcBorders>
            <w:vAlign w:val="bottom"/>
          </w:tcPr>
          <w:p w:rsidR="00F13470" w:rsidRDefault="00F13470" w:rsidP="00F13470">
            <w:pPr>
              <w:ind w:left="57"/>
            </w:pPr>
          </w:p>
        </w:tc>
      </w:tr>
      <w:tr w:rsidR="00F13470" w:rsidTr="00F13470">
        <w:trPr>
          <w:trHeight w:val="166"/>
        </w:trPr>
        <w:tc>
          <w:tcPr>
            <w:tcW w:w="3928" w:type="dxa"/>
            <w:tcBorders>
              <w:top w:val="nil"/>
              <w:left w:val="single" w:sz="4" w:space="0" w:color="auto"/>
              <w:bottom w:val="single" w:sz="4" w:space="0" w:color="auto"/>
              <w:right w:val="single" w:sz="4" w:space="0" w:color="auto"/>
            </w:tcBorders>
            <w:vAlign w:val="bottom"/>
          </w:tcPr>
          <w:p w:rsidR="00F13470" w:rsidRDefault="00F13470" w:rsidP="00F13470">
            <w:pPr>
              <w:ind w:left="993"/>
            </w:pPr>
            <w:r>
              <w:t>(другое)</w:t>
            </w:r>
          </w:p>
        </w:tc>
        <w:tc>
          <w:tcPr>
            <w:tcW w:w="2749" w:type="dxa"/>
            <w:tcBorders>
              <w:top w:val="nil"/>
              <w:left w:val="nil"/>
              <w:bottom w:val="single" w:sz="4" w:space="0" w:color="auto"/>
              <w:right w:val="single" w:sz="4" w:space="0" w:color="auto"/>
            </w:tcBorders>
            <w:vAlign w:val="bottom"/>
          </w:tcPr>
          <w:p w:rsidR="00F13470" w:rsidRDefault="00F13470" w:rsidP="00F13470">
            <w:pPr>
              <w:ind w:left="57"/>
            </w:pPr>
          </w:p>
        </w:tc>
        <w:tc>
          <w:tcPr>
            <w:tcW w:w="2749" w:type="dxa"/>
            <w:tcBorders>
              <w:top w:val="nil"/>
              <w:left w:val="nil"/>
              <w:bottom w:val="single" w:sz="4" w:space="0" w:color="auto"/>
              <w:right w:val="single" w:sz="4" w:space="0" w:color="auto"/>
            </w:tcBorders>
            <w:vAlign w:val="bottom"/>
          </w:tcPr>
          <w:p w:rsidR="00F13470" w:rsidRDefault="00F13470" w:rsidP="00F13470">
            <w:pPr>
              <w:ind w:left="57"/>
            </w:pPr>
          </w:p>
        </w:tc>
      </w:tr>
      <w:tr w:rsidR="00F13470" w:rsidTr="00F13470">
        <w:trPr>
          <w:cantSplit/>
          <w:trHeight w:val="473"/>
        </w:trPr>
        <w:tc>
          <w:tcPr>
            <w:tcW w:w="3928" w:type="dxa"/>
            <w:tcBorders>
              <w:top w:val="single" w:sz="4" w:space="0" w:color="auto"/>
              <w:left w:val="single" w:sz="4" w:space="0" w:color="auto"/>
              <w:bottom w:val="nil"/>
              <w:right w:val="single" w:sz="4" w:space="0" w:color="auto"/>
            </w:tcBorders>
            <w:vAlign w:val="bottom"/>
          </w:tcPr>
          <w:p w:rsidR="00F13470" w:rsidRDefault="00F13470" w:rsidP="00F13470">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F13470" w:rsidRDefault="00F13470" w:rsidP="00F13470">
            <w:pPr>
              <w:ind w:left="57"/>
            </w:pPr>
            <w:r>
              <w:t xml:space="preserve"> </w:t>
            </w:r>
          </w:p>
          <w:p w:rsidR="00F13470" w:rsidRDefault="00F13470" w:rsidP="00F13470">
            <w:pPr>
              <w:ind w:left="57"/>
            </w:pPr>
            <w:r>
              <w:t>есть</w:t>
            </w:r>
          </w:p>
        </w:tc>
        <w:tc>
          <w:tcPr>
            <w:tcW w:w="2749" w:type="dxa"/>
            <w:vMerge w:val="restart"/>
            <w:tcBorders>
              <w:top w:val="single" w:sz="4" w:space="0" w:color="auto"/>
              <w:left w:val="nil"/>
              <w:bottom w:val="nil"/>
              <w:right w:val="single" w:sz="4" w:space="0" w:color="auto"/>
            </w:tcBorders>
            <w:vAlign w:val="bottom"/>
          </w:tcPr>
          <w:p w:rsidR="00F13470" w:rsidRDefault="00F13470" w:rsidP="00F13470">
            <w:pPr>
              <w:ind w:left="57"/>
            </w:pPr>
            <w:r>
              <w:t>удовлетворительное</w:t>
            </w:r>
          </w:p>
        </w:tc>
      </w:tr>
      <w:tr w:rsidR="00F13470" w:rsidTr="00F13470">
        <w:trPr>
          <w:cantSplit/>
          <w:trHeight w:val="166"/>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ванны напольные</w:t>
            </w:r>
          </w:p>
        </w:tc>
        <w:tc>
          <w:tcPr>
            <w:tcW w:w="2749" w:type="dxa"/>
            <w:vMerge/>
            <w:tcBorders>
              <w:top w:val="nil"/>
              <w:left w:val="nil"/>
              <w:bottom w:val="nil"/>
              <w:right w:val="single" w:sz="4" w:space="0" w:color="auto"/>
            </w:tcBorders>
            <w:vAlign w:val="bottom"/>
          </w:tcPr>
          <w:p w:rsidR="00F13470" w:rsidRDefault="00F13470" w:rsidP="00F13470">
            <w:pPr>
              <w:ind w:left="57"/>
            </w:pPr>
          </w:p>
        </w:tc>
        <w:tc>
          <w:tcPr>
            <w:tcW w:w="2749" w:type="dxa"/>
            <w:vMerge/>
            <w:tcBorders>
              <w:top w:val="nil"/>
              <w:left w:val="nil"/>
              <w:bottom w:val="nil"/>
              <w:right w:val="single" w:sz="4" w:space="0" w:color="auto"/>
            </w:tcBorders>
            <w:vAlign w:val="bottom"/>
          </w:tcPr>
          <w:p w:rsidR="00F13470" w:rsidRDefault="00F13470" w:rsidP="00F13470">
            <w:pPr>
              <w:ind w:left="57"/>
            </w:pPr>
          </w:p>
        </w:tc>
      </w:tr>
      <w:tr w:rsidR="00F13470" w:rsidTr="00F13470">
        <w:trPr>
          <w:trHeight w:val="158"/>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электроплиты</w:t>
            </w:r>
          </w:p>
        </w:tc>
        <w:tc>
          <w:tcPr>
            <w:tcW w:w="2749" w:type="dxa"/>
            <w:tcBorders>
              <w:top w:val="nil"/>
              <w:left w:val="nil"/>
              <w:bottom w:val="nil"/>
              <w:right w:val="single" w:sz="4" w:space="0" w:color="auto"/>
            </w:tcBorders>
            <w:vAlign w:val="bottom"/>
          </w:tcPr>
          <w:p w:rsidR="00F13470" w:rsidRDefault="00F13470" w:rsidP="00F13470">
            <w:pPr>
              <w:ind w:left="57"/>
            </w:pPr>
            <w:r>
              <w:t>нет</w:t>
            </w:r>
          </w:p>
        </w:tc>
        <w:tc>
          <w:tcPr>
            <w:tcW w:w="2749" w:type="dxa"/>
            <w:tcBorders>
              <w:top w:val="nil"/>
              <w:left w:val="nil"/>
              <w:bottom w:val="nil"/>
              <w:right w:val="single" w:sz="4" w:space="0" w:color="auto"/>
            </w:tcBorders>
            <w:vAlign w:val="bottom"/>
          </w:tcPr>
          <w:p w:rsidR="00F13470" w:rsidRDefault="00F13470" w:rsidP="00F13470">
            <w:pPr>
              <w:ind w:left="57"/>
            </w:pPr>
          </w:p>
        </w:tc>
      </w:tr>
      <w:tr w:rsidR="00F13470" w:rsidTr="00F13470">
        <w:trPr>
          <w:trHeight w:val="315"/>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телефонные сети и оборудование</w:t>
            </w:r>
          </w:p>
        </w:tc>
        <w:tc>
          <w:tcPr>
            <w:tcW w:w="2749" w:type="dxa"/>
            <w:tcBorders>
              <w:top w:val="nil"/>
              <w:left w:val="nil"/>
              <w:bottom w:val="nil"/>
              <w:right w:val="single" w:sz="4" w:space="0" w:color="auto"/>
            </w:tcBorders>
            <w:vAlign w:val="bottom"/>
          </w:tcPr>
          <w:p w:rsidR="00F13470" w:rsidRDefault="00F13470" w:rsidP="00F13470">
            <w:pPr>
              <w:ind w:left="57"/>
            </w:pPr>
            <w:r>
              <w:t>нет</w:t>
            </w:r>
          </w:p>
          <w:p w:rsidR="00F13470" w:rsidRDefault="00F13470" w:rsidP="00F13470">
            <w:pPr>
              <w:ind w:left="57"/>
            </w:pPr>
          </w:p>
        </w:tc>
        <w:tc>
          <w:tcPr>
            <w:tcW w:w="2749" w:type="dxa"/>
            <w:tcBorders>
              <w:top w:val="nil"/>
              <w:left w:val="nil"/>
              <w:bottom w:val="nil"/>
              <w:right w:val="single" w:sz="4" w:space="0" w:color="auto"/>
            </w:tcBorders>
            <w:vAlign w:val="bottom"/>
          </w:tcPr>
          <w:p w:rsidR="00F13470" w:rsidRDefault="00F13470" w:rsidP="00F13470">
            <w:pPr>
              <w:ind w:left="57"/>
            </w:pPr>
            <w:r>
              <w:t>удовлетворительное</w:t>
            </w:r>
          </w:p>
        </w:tc>
      </w:tr>
      <w:tr w:rsidR="00F13470" w:rsidTr="00F13470">
        <w:trPr>
          <w:trHeight w:val="324"/>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сети проводного радиовещания</w:t>
            </w:r>
          </w:p>
        </w:tc>
        <w:tc>
          <w:tcPr>
            <w:tcW w:w="2749" w:type="dxa"/>
            <w:tcBorders>
              <w:top w:val="nil"/>
              <w:left w:val="nil"/>
              <w:bottom w:val="nil"/>
              <w:right w:val="single" w:sz="4" w:space="0" w:color="auto"/>
            </w:tcBorders>
            <w:vAlign w:val="bottom"/>
          </w:tcPr>
          <w:p w:rsidR="00F13470" w:rsidRDefault="00F13470" w:rsidP="00F13470">
            <w:pPr>
              <w:ind w:left="57"/>
            </w:pPr>
            <w:r>
              <w:t>есть</w:t>
            </w:r>
          </w:p>
        </w:tc>
        <w:tc>
          <w:tcPr>
            <w:tcW w:w="2749" w:type="dxa"/>
            <w:tcBorders>
              <w:top w:val="nil"/>
              <w:left w:val="nil"/>
              <w:bottom w:val="nil"/>
              <w:right w:val="single" w:sz="4" w:space="0" w:color="auto"/>
            </w:tcBorders>
            <w:vAlign w:val="bottom"/>
          </w:tcPr>
          <w:p w:rsidR="00F13470" w:rsidRDefault="00F13470" w:rsidP="00F13470">
            <w:pPr>
              <w:ind w:left="57"/>
            </w:pPr>
          </w:p>
        </w:tc>
      </w:tr>
      <w:tr w:rsidR="00F13470" w:rsidTr="00F13470">
        <w:trPr>
          <w:trHeight w:val="166"/>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сигнализация</w:t>
            </w:r>
          </w:p>
        </w:tc>
        <w:tc>
          <w:tcPr>
            <w:tcW w:w="2749" w:type="dxa"/>
            <w:tcBorders>
              <w:top w:val="nil"/>
              <w:left w:val="nil"/>
              <w:bottom w:val="nil"/>
              <w:right w:val="single" w:sz="4" w:space="0" w:color="auto"/>
            </w:tcBorders>
            <w:vAlign w:val="bottom"/>
          </w:tcPr>
          <w:p w:rsidR="00F13470" w:rsidRDefault="00F13470" w:rsidP="00F13470">
            <w:pPr>
              <w:ind w:left="57"/>
            </w:pPr>
          </w:p>
        </w:tc>
        <w:tc>
          <w:tcPr>
            <w:tcW w:w="2749" w:type="dxa"/>
            <w:tcBorders>
              <w:top w:val="nil"/>
              <w:left w:val="nil"/>
              <w:bottom w:val="nil"/>
              <w:right w:val="single" w:sz="4" w:space="0" w:color="auto"/>
            </w:tcBorders>
            <w:vAlign w:val="bottom"/>
          </w:tcPr>
          <w:p w:rsidR="00F13470" w:rsidRDefault="00F13470" w:rsidP="00F13470">
            <w:pPr>
              <w:ind w:left="57"/>
            </w:pPr>
          </w:p>
        </w:tc>
      </w:tr>
      <w:tr w:rsidR="00F13470" w:rsidTr="00F13470">
        <w:trPr>
          <w:trHeight w:val="158"/>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мусоропровод</w:t>
            </w:r>
          </w:p>
        </w:tc>
        <w:tc>
          <w:tcPr>
            <w:tcW w:w="2749" w:type="dxa"/>
            <w:tcBorders>
              <w:top w:val="nil"/>
              <w:left w:val="nil"/>
              <w:bottom w:val="nil"/>
              <w:right w:val="single" w:sz="4" w:space="0" w:color="auto"/>
            </w:tcBorders>
            <w:vAlign w:val="bottom"/>
          </w:tcPr>
          <w:p w:rsidR="00F13470" w:rsidRDefault="00F13470" w:rsidP="00F13470">
            <w:pPr>
              <w:ind w:left="57"/>
            </w:pPr>
          </w:p>
        </w:tc>
        <w:tc>
          <w:tcPr>
            <w:tcW w:w="2749" w:type="dxa"/>
            <w:tcBorders>
              <w:top w:val="nil"/>
              <w:left w:val="nil"/>
              <w:bottom w:val="nil"/>
              <w:right w:val="single" w:sz="4" w:space="0" w:color="auto"/>
            </w:tcBorders>
            <w:vAlign w:val="bottom"/>
          </w:tcPr>
          <w:p w:rsidR="00F13470" w:rsidRDefault="00F13470" w:rsidP="00F13470">
            <w:pPr>
              <w:ind w:left="57"/>
            </w:pPr>
          </w:p>
        </w:tc>
      </w:tr>
      <w:tr w:rsidR="00F13470" w:rsidTr="00F13470">
        <w:trPr>
          <w:trHeight w:val="158"/>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лифт</w:t>
            </w:r>
          </w:p>
        </w:tc>
        <w:tc>
          <w:tcPr>
            <w:tcW w:w="2749" w:type="dxa"/>
            <w:tcBorders>
              <w:top w:val="nil"/>
              <w:left w:val="nil"/>
              <w:bottom w:val="nil"/>
              <w:right w:val="single" w:sz="4" w:space="0" w:color="auto"/>
            </w:tcBorders>
            <w:vAlign w:val="bottom"/>
          </w:tcPr>
          <w:p w:rsidR="00F13470" w:rsidRDefault="00F13470" w:rsidP="00F13470">
            <w:pPr>
              <w:ind w:left="57"/>
            </w:pPr>
          </w:p>
        </w:tc>
        <w:tc>
          <w:tcPr>
            <w:tcW w:w="2749" w:type="dxa"/>
            <w:tcBorders>
              <w:top w:val="nil"/>
              <w:left w:val="nil"/>
              <w:bottom w:val="nil"/>
              <w:right w:val="single" w:sz="4" w:space="0" w:color="auto"/>
            </w:tcBorders>
            <w:vAlign w:val="bottom"/>
          </w:tcPr>
          <w:p w:rsidR="00F13470" w:rsidRDefault="00F13470" w:rsidP="00F13470">
            <w:pPr>
              <w:ind w:left="57"/>
            </w:pPr>
          </w:p>
        </w:tc>
      </w:tr>
      <w:tr w:rsidR="00F13470" w:rsidTr="00F13470">
        <w:trPr>
          <w:trHeight w:val="166"/>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вентиляция</w:t>
            </w:r>
          </w:p>
        </w:tc>
        <w:tc>
          <w:tcPr>
            <w:tcW w:w="2749" w:type="dxa"/>
            <w:tcBorders>
              <w:top w:val="nil"/>
              <w:left w:val="nil"/>
              <w:bottom w:val="nil"/>
              <w:right w:val="single" w:sz="4" w:space="0" w:color="auto"/>
            </w:tcBorders>
            <w:vAlign w:val="bottom"/>
          </w:tcPr>
          <w:p w:rsidR="00F13470" w:rsidRDefault="00F13470" w:rsidP="00F13470">
            <w:pPr>
              <w:ind w:left="57"/>
            </w:pPr>
            <w:r>
              <w:t>есть</w:t>
            </w:r>
          </w:p>
        </w:tc>
        <w:tc>
          <w:tcPr>
            <w:tcW w:w="2749" w:type="dxa"/>
            <w:tcBorders>
              <w:top w:val="nil"/>
              <w:left w:val="nil"/>
              <w:bottom w:val="nil"/>
              <w:right w:val="single" w:sz="4" w:space="0" w:color="auto"/>
            </w:tcBorders>
            <w:vAlign w:val="bottom"/>
          </w:tcPr>
          <w:p w:rsidR="00F13470" w:rsidRDefault="00F13470" w:rsidP="00F13470">
            <w:pPr>
              <w:ind w:left="57"/>
            </w:pPr>
            <w:r>
              <w:t>удовлетворительное</w:t>
            </w:r>
          </w:p>
        </w:tc>
      </w:tr>
      <w:tr w:rsidR="00F13470" w:rsidTr="00F13470">
        <w:trPr>
          <w:trHeight w:val="158"/>
        </w:trPr>
        <w:tc>
          <w:tcPr>
            <w:tcW w:w="3928" w:type="dxa"/>
            <w:tcBorders>
              <w:top w:val="nil"/>
              <w:left w:val="single" w:sz="4" w:space="0" w:color="auto"/>
              <w:bottom w:val="single" w:sz="4" w:space="0" w:color="auto"/>
              <w:right w:val="single" w:sz="4" w:space="0" w:color="auto"/>
            </w:tcBorders>
            <w:vAlign w:val="bottom"/>
          </w:tcPr>
          <w:p w:rsidR="00F13470" w:rsidRDefault="00F13470" w:rsidP="00F13470">
            <w:pPr>
              <w:ind w:left="993"/>
            </w:pPr>
            <w:r>
              <w:t>(другое)</w:t>
            </w:r>
          </w:p>
        </w:tc>
        <w:tc>
          <w:tcPr>
            <w:tcW w:w="2749" w:type="dxa"/>
            <w:tcBorders>
              <w:top w:val="nil"/>
              <w:left w:val="nil"/>
              <w:bottom w:val="single" w:sz="4" w:space="0" w:color="auto"/>
              <w:right w:val="single" w:sz="4" w:space="0" w:color="auto"/>
            </w:tcBorders>
            <w:vAlign w:val="bottom"/>
          </w:tcPr>
          <w:p w:rsidR="00F13470" w:rsidRDefault="00F13470" w:rsidP="00F13470">
            <w:pPr>
              <w:ind w:left="57"/>
            </w:pPr>
          </w:p>
        </w:tc>
        <w:tc>
          <w:tcPr>
            <w:tcW w:w="2749" w:type="dxa"/>
            <w:tcBorders>
              <w:top w:val="nil"/>
              <w:left w:val="nil"/>
              <w:bottom w:val="single" w:sz="4" w:space="0" w:color="auto"/>
              <w:right w:val="single" w:sz="4" w:space="0" w:color="auto"/>
            </w:tcBorders>
            <w:vAlign w:val="bottom"/>
          </w:tcPr>
          <w:p w:rsidR="00F13470" w:rsidRDefault="00F13470" w:rsidP="00F13470">
            <w:pPr>
              <w:ind w:left="57"/>
            </w:pPr>
          </w:p>
        </w:tc>
      </w:tr>
      <w:tr w:rsidR="00F13470" w:rsidTr="00F13470">
        <w:trPr>
          <w:cantSplit/>
          <w:trHeight w:val="482"/>
        </w:trPr>
        <w:tc>
          <w:tcPr>
            <w:tcW w:w="3928" w:type="dxa"/>
            <w:tcBorders>
              <w:top w:val="single" w:sz="4" w:space="0" w:color="auto"/>
              <w:left w:val="single" w:sz="4" w:space="0" w:color="auto"/>
              <w:bottom w:val="nil"/>
              <w:right w:val="single" w:sz="4" w:space="0" w:color="auto"/>
            </w:tcBorders>
            <w:vAlign w:val="bottom"/>
          </w:tcPr>
          <w:p w:rsidR="00F13470" w:rsidRDefault="00F13470" w:rsidP="00F13470">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tcPr>
          <w:p w:rsidR="00F13470" w:rsidRDefault="00F13470" w:rsidP="00F13470">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F13470" w:rsidRDefault="00F13470" w:rsidP="00F13470">
            <w:pPr>
              <w:ind w:left="57"/>
            </w:pPr>
            <w:r>
              <w:t>Нарушение изоляции</w:t>
            </w:r>
          </w:p>
        </w:tc>
      </w:tr>
      <w:tr w:rsidR="00F13470" w:rsidTr="00F13470">
        <w:trPr>
          <w:cantSplit/>
          <w:trHeight w:val="158"/>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электроснабжение</w:t>
            </w:r>
          </w:p>
        </w:tc>
        <w:tc>
          <w:tcPr>
            <w:tcW w:w="2749" w:type="dxa"/>
            <w:vMerge/>
            <w:tcBorders>
              <w:top w:val="nil"/>
              <w:left w:val="nil"/>
              <w:bottom w:val="nil"/>
              <w:right w:val="single" w:sz="4" w:space="0" w:color="auto"/>
            </w:tcBorders>
            <w:vAlign w:val="bottom"/>
          </w:tcPr>
          <w:p w:rsidR="00F13470" w:rsidRDefault="00F13470" w:rsidP="00F13470">
            <w:pPr>
              <w:ind w:left="57"/>
            </w:pPr>
          </w:p>
        </w:tc>
        <w:tc>
          <w:tcPr>
            <w:tcW w:w="2749" w:type="dxa"/>
            <w:vMerge/>
            <w:tcBorders>
              <w:top w:val="nil"/>
              <w:left w:val="nil"/>
              <w:bottom w:val="nil"/>
              <w:right w:val="single" w:sz="4" w:space="0" w:color="auto"/>
            </w:tcBorders>
            <w:vAlign w:val="bottom"/>
          </w:tcPr>
          <w:p w:rsidR="00F13470" w:rsidRDefault="00F13470" w:rsidP="00F13470">
            <w:pPr>
              <w:ind w:left="57"/>
            </w:pPr>
          </w:p>
        </w:tc>
      </w:tr>
      <w:tr w:rsidR="00F13470" w:rsidTr="00F13470">
        <w:trPr>
          <w:trHeight w:val="158"/>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холодное водоснабжение</w:t>
            </w:r>
          </w:p>
        </w:tc>
        <w:tc>
          <w:tcPr>
            <w:tcW w:w="2749" w:type="dxa"/>
            <w:tcBorders>
              <w:top w:val="nil"/>
              <w:left w:val="nil"/>
              <w:bottom w:val="nil"/>
              <w:right w:val="single" w:sz="4" w:space="0" w:color="auto"/>
            </w:tcBorders>
            <w:vAlign w:val="bottom"/>
          </w:tcPr>
          <w:p w:rsidR="00F13470" w:rsidRDefault="00F13470" w:rsidP="00F13470">
            <w:pPr>
              <w:ind w:left="57"/>
            </w:pPr>
            <w:r>
              <w:t>колонка</w:t>
            </w:r>
          </w:p>
        </w:tc>
        <w:tc>
          <w:tcPr>
            <w:tcW w:w="2749" w:type="dxa"/>
            <w:tcBorders>
              <w:top w:val="nil"/>
              <w:left w:val="nil"/>
              <w:bottom w:val="nil"/>
              <w:right w:val="single" w:sz="4" w:space="0" w:color="auto"/>
            </w:tcBorders>
            <w:vAlign w:val="bottom"/>
          </w:tcPr>
          <w:p w:rsidR="00F13470" w:rsidRDefault="00F13470" w:rsidP="00F13470">
            <w:pPr>
              <w:ind w:left="57"/>
            </w:pPr>
            <w:r>
              <w:t>удовлетворительное</w:t>
            </w:r>
          </w:p>
        </w:tc>
      </w:tr>
      <w:tr w:rsidR="00F13470" w:rsidTr="00F13470">
        <w:trPr>
          <w:trHeight w:val="166"/>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горячее водоснабжение</w:t>
            </w:r>
          </w:p>
        </w:tc>
        <w:tc>
          <w:tcPr>
            <w:tcW w:w="2749" w:type="dxa"/>
            <w:tcBorders>
              <w:top w:val="nil"/>
              <w:left w:val="nil"/>
              <w:bottom w:val="nil"/>
              <w:right w:val="single" w:sz="4" w:space="0" w:color="auto"/>
            </w:tcBorders>
            <w:vAlign w:val="bottom"/>
          </w:tcPr>
          <w:p w:rsidR="00F13470" w:rsidRDefault="00F13470" w:rsidP="00F13470">
            <w:pPr>
              <w:ind w:left="57"/>
            </w:pPr>
            <w:r>
              <w:t>нет</w:t>
            </w:r>
          </w:p>
        </w:tc>
        <w:tc>
          <w:tcPr>
            <w:tcW w:w="2749" w:type="dxa"/>
            <w:tcBorders>
              <w:top w:val="nil"/>
              <w:left w:val="nil"/>
              <w:bottom w:val="nil"/>
              <w:right w:val="single" w:sz="4" w:space="0" w:color="auto"/>
            </w:tcBorders>
            <w:vAlign w:val="bottom"/>
          </w:tcPr>
          <w:p w:rsidR="00F13470" w:rsidRDefault="00F13470" w:rsidP="00F13470">
            <w:pPr>
              <w:ind w:left="57"/>
            </w:pPr>
          </w:p>
        </w:tc>
      </w:tr>
      <w:tr w:rsidR="00F13470" w:rsidTr="00F13470">
        <w:trPr>
          <w:trHeight w:val="158"/>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водоотведение</w:t>
            </w:r>
          </w:p>
        </w:tc>
        <w:tc>
          <w:tcPr>
            <w:tcW w:w="2749" w:type="dxa"/>
            <w:tcBorders>
              <w:top w:val="nil"/>
              <w:left w:val="nil"/>
              <w:bottom w:val="nil"/>
              <w:right w:val="single" w:sz="4" w:space="0" w:color="auto"/>
            </w:tcBorders>
            <w:vAlign w:val="bottom"/>
          </w:tcPr>
          <w:p w:rsidR="00F13470" w:rsidRDefault="00F13470" w:rsidP="00F13470">
            <w:pPr>
              <w:ind w:left="57"/>
            </w:pPr>
            <w:r>
              <w:t>Выгребная яма</w:t>
            </w:r>
          </w:p>
        </w:tc>
        <w:tc>
          <w:tcPr>
            <w:tcW w:w="2749" w:type="dxa"/>
            <w:tcBorders>
              <w:top w:val="nil"/>
              <w:left w:val="nil"/>
              <w:bottom w:val="nil"/>
              <w:right w:val="single" w:sz="4" w:space="0" w:color="auto"/>
            </w:tcBorders>
            <w:vAlign w:val="bottom"/>
          </w:tcPr>
          <w:p w:rsidR="00F13470" w:rsidRDefault="00F13470" w:rsidP="00F13470">
            <w:pPr>
              <w:ind w:left="57"/>
            </w:pPr>
            <w:r>
              <w:t>удовлетворительное</w:t>
            </w:r>
          </w:p>
        </w:tc>
      </w:tr>
      <w:tr w:rsidR="00F13470" w:rsidTr="00F13470">
        <w:trPr>
          <w:trHeight w:val="158"/>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газоснабжение</w:t>
            </w:r>
          </w:p>
        </w:tc>
        <w:tc>
          <w:tcPr>
            <w:tcW w:w="2749" w:type="dxa"/>
            <w:tcBorders>
              <w:top w:val="nil"/>
              <w:left w:val="nil"/>
              <w:bottom w:val="nil"/>
              <w:right w:val="single" w:sz="4" w:space="0" w:color="auto"/>
            </w:tcBorders>
            <w:vAlign w:val="bottom"/>
          </w:tcPr>
          <w:p w:rsidR="00F13470" w:rsidRDefault="00F13470" w:rsidP="00F13470">
            <w:pPr>
              <w:ind w:left="57"/>
            </w:pPr>
            <w:r>
              <w:t>баллонное</w:t>
            </w:r>
          </w:p>
        </w:tc>
        <w:tc>
          <w:tcPr>
            <w:tcW w:w="2749" w:type="dxa"/>
            <w:tcBorders>
              <w:top w:val="nil"/>
              <w:left w:val="nil"/>
              <w:bottom w:val="nil"/>
              <w:right w:val="single" w:sz="4" w:space="0" w:color="auto"/>
            </w:tcBorders>
            <w:vAlign w:val="bottom"/>
          </w:tcPr>
          <w:p w:rsidR="00F13470" w:rsidRDefault="00F13470" w:rsidP="00F13470">
            <w:pPr>
              <w:ind w:left="57"/>
            </w:pPr>
            <w:r>
              <w:t>удовлетворительное</w:t>
            </w:r>
          </w:p>
        </w:tc>
      </w:tr>
      <w:tr w:rsidR="00F13470" w:rsidTr="00F13470">
        <w:trPr>
          <w:trHeight w:val="324"/>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отопление (от внешних котельных)</w:t>
            </w:r>
          </w:p>
        </w:tc>
        <w:tc>
          <w:tcPr>
            <w:tcW w:w="2749" w:type="dxa"/>
            <w:tcBorders>
              <w:top w:val="nil"/>
              <w:left w:val="nil"/>
              <w:bottom w:val="nil"/>
              <w:right w:val="single" w:sz="4" w:space="0" w:color="auto"/>
            </w:tcBorders>
            <w:vAlign w:val="bottom"/>
          </w:tcPr>
          <w:p w:rsidR="00F13470" w:rsidRDefault="00F13470" w:rsidP="00F13470">
            <w:pPr>
              <w:ind w:left="57"/>
            </w:pPr>
            <w:r>
              <w:t>нет</w:t>
            </w:r>
          </w:p>
        </w:tc>
        <w:tc>
          <w:tcPr>
            <w:tcW w:w="2749" w:type="dxa"/>
            <w:tcBorders>
              <w:top w:val="nil"/>
              <w:left w:val="nil"/>
              <w:bottom w:val="nil"/>
              <w:right w:val="single" w:sz="4" w:space="0" w:color="auto"/>
            </w:tcBorders>
            <w:vAlign w:val="bottom"/>
          </w:tcPr>
          <w:p w:rsidR="00F13470" w:rsidRDefault="00F13470" w:rsidP="00F13470">
            <w:pPr>
              <w:ind w:left="57"/>
            </w:pPr>
          </w:p>
        </w:tc>
      </w:tr>
      <w:tr w:rsidR="00F13470" w:rsidTr="00F13470">
        <w:trPr>
          <w:trHeight w:val="324"/>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отопление (от домовой котельной) печи</w:t>
            </w:r>
          </w:p>
        </w:tc>
        <w:tc>
          <w:tcPr>
            <w:tcW w:w="2749" w:type="dxa"/>
            <w:tcBorders>
              <w:top w:val="nil"/>
              <w:left w:val="nil"/>
              <w:bottom w:val="nil"/>
              <w:right w:val="single" w:sz="4" w:space="0" w:color="auto"/>
            </w:tcBorders>
            <w:vAlign w:val="bottom"/>
          </w:tcPr>
          <w:p w:rsidR="00F13470" w:rsidRDefault="00F13470" w:rsidP="00F13470">
            <w:pPr>
              <w:ind w:left="57"/>
            </w:pPr>
            <w:r>
              <w:t>есть</w:t>
            </w:r>
          </w:p>
        </w:tc>
        <w:tc>
          <w:tcPr>
            <w:tcW w:w="2749" w:type="dxa"/>
            <w:tcBorders>
              <w:top w:val="nil"/>
              <w:left w:val="nil"/>
              <w:bottom w:val="nil"/>
              <w:right w:val="single" w:sz="4" w:space="0" w:color="auto"/>
            </w:tcBorders>
            <w:vAlign w:val="bottom"/>
          </w:tcPr>
          <w:p w:rsidR="00F13470" w:rsidRDefault="00F13470" w:rsidP="00F13470">
            <w:pPr>
              <w:ind w:left="57"/>
            </w:pPr>
            <w:r>
              <w:t>удовлетворительное</w:t>
            </w:r>
          </w:p>
        </w:tc>
      </w:tr>
      <w:tr w:rsidR="00F13470" w:rsidTr="00F13470">
        <w:trPr>
          <w:trHeight w:val="158"/>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калориферы</w:t>
            </w:r>
          </w:p>
        </w:tc>
        <w:tc>
          <w:tcPr>
            <w:tcW w:w="2749" w:type="dxa"/>
            <w:tcBorders>
              <w:top w:val="nil"/>
              <w:left w:val="nil"/>
              <w:bottom w:val="nil"/>
              <w:right w:val="single" w:sz="4" w:space="0" w:color="auto"/>
            </w:tcBorders>
            <w:vAlign w:val="bottom"/>
          </w:tcPr>
          <w:p w:rsidR="00F13470" w:rsidRDefault="00F13470" w:rsidP="00F13470">
            <w:pPr>
              <w:ind w:left="57"/>
            </w:pPr>
            <w:r>
              <w:t>нет</w:t>
            </w:r>
          </w:p>
        </w:tc>
        <w:tc>
          <w:tcPr>
            <w:tcW w:w="2749" w:type="dxa"/>
            <w:tcBorders>
              <w:top w:val="nil"/>
              <w:left w:val="nil"/>
              <w:bottom w:val="nil"/>
              <w:right w:val="single" w:sz="4" w:space="0" w:color="auto"/>
            </w:tcBorders>
            <w:vAlign w:val="bottom"/>
          </w:tcPr>
          <w:p w:rsidR="00F13470" w:rsidRDefault="00F13470" w:rsidP="00F13470">
            <w:pPr>
              <w:ind w:left="57"/>
            </w:pPr>
          </w:p>
        </w:tc>
      </w:tr>
      <w:tr w:rsidR="00F13470" w:rsidTr="00F13470">
        <w:trPr>
          <w:trHeight w:val="166"/>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АОГВ</w:t>
            </w:r>
          </w:p>
        </w:tc>
        <w:tc>
          <w:tcPr>
            <w:tcW w:w="2749" w:type="dxa"/>
            <w:tcBorders>
              <w:top w:val="nil"/>
              <w:left w:val="nil"/>
              <w:bottom w:val="nil"/>
              <w:right w:val="single" w:sz="4" w:space="0" w:color="auto"/>
            </w:tcBorders>
            <w:vAlign w:val="bottom"/>
          </w:tcPr>
          <w:p w:rsidR="00F13470" w:rsidRDefault="00F13470" w:rsidP="00F13470">
            <w:pPr>
              <w:ind w:left="57"/>
            </w:pPr>
            <w:r>
              <w:t>нет</w:t>
            </w:r>
          </w:p>
        </w:tc>
        <w:tc>
          <w:tcPr>
            <w:tcW w:w="2749" w:type="dxa"/>
            <w:tcBorders>
              <w:top w:val="nil"/>
              <w:left w:val="nil"/>
              <w:bottom w:val="nil"/>
              <w:right w:val="single" w:sz="4" w:space="0" w:color="auto"/>
            </w:tcBorders>
            <w:vAlign w:val="bottom"/>
          </w:tcPr>
          <w:p w:rsidR="00F13470" w:rsidRDefault="00F13470" w:rsidP="00F13470">
            <w:pPr>
              <w:ind w:left="57"/>
            </w:pPr>
          </w:p>
        </w:tc>
      </w:tr>
      <w:tr w:rsidR="00F13470" w:rsidTr="00F13470">
        <w:trPr>
          <w:trHeight w:val="158"/>
        </w:trPr>
        <w:tc>
          <w:tcPr>
            <w:tcW w:w="3928" w:type="dxa"/>
            <w:tcBorders>
              <w:top w:val="nil"/>
              <w:left w:val="single" w:sz="4" w:space="0" w:color="auto"/>
              <w:bottom w:val="single" w:sz="4" w:space="0" w:color="auto"/>
              <w:right w:val="single" w:sz="4" w:space="0" w:color="auto"/>
            </w:tcBorders>
            <w:vAlign w:val="bottom"/>
          </w:tcPr>
          <w:p w:rsidR="00F13470" w:rsidRDefault="00F13470" w:rsidP="00F13470">
            <w:pPr>
              <w:ind w:left="993"/>
            </w:pPr>
            <w:r>
              <w:t>(другое)</w:t>
            </w:r>
          </w:p>
        </w:tc>
        <w:tc>
          <w:tcPr>
            <w:tcW w:w="2749" w:type="dxa"/>
            <w:tcBorders>
              <w:top w:val="nil"/>
              <w:left w:val="nil"/>
              <w:bottom w:val="single" w:sz="4" w:space="0" w:color="auto"/>
              <w:right w:val="single" w:sz="4" w:space="0" w:color="auto"/>
            </w:tcBorders>
            <w:vAlign w:val="bottom"/>
          </w:tcPr>
          <w:p w:rsidR="00F13470" w:rsidRDefault="00F13470" w:rsidP="00F13470">
            <w:pPr>
              <w:ind w:left="57"/>
            </w:pPr>
          </w:p>
        </w:tc>
        <w:tc>
          <w:tcPr>
            <w:tcW w:w="2749" w:type="dxa"/>
            <w:tcBorders>
              <w:top w:val="nil"/>
              <w:left w:val="nil"/>
              <w:bottom w:val="single" w:sz="4" w:space="0" w:color="auto"/>
              <w:right w:val="single" w:sz="4" w:space="0" w:color="auto"/>
            </w:tcBorders>
            <w:vAlign w:val="bottom"/>
          </w:tcPr>
          <w:p w:rsidR="00F13470" w:rsidRDefault="00F13470" w:rsidP="00F13470">
            <w:pPr>
              <w:ind w:left="57"/>
            </w:pPr>
          </w:p>
        </w:tc>
      </w:tr>
      <w:tr w:rsidR="00F13470" w:rsidTr="00F13470">
        <w:trPr>
          <w:trHeight w:val="166"/>
        </w:trPr>
        <w:tc>
          <w:tcPr>
            <w:tcW w:w="3928" w:type="dxa"/>
            <w:tcBorders>
              <w:top w:val="single" w:sz="4" w:space="0" w:color="auto"/>
              <w:left w:val="single" w:sz="4" w:space="0" w:color="auto"/>
              <w:bottom w:val="single" w:sz="4" w:space="0" w:color="auto"/>
              <w:right w:val="single" w:sz="4" w:space="0" w:color="auto"/>
            </w:tcBorders>
            <w:vAlign w:val="bottom"/>
          </w:tcPr>
          <w:p w:rsidR="00F13470" w:rsidRDefault="00F13470" w:rsidP="00F13470">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tcPr>
          <w:p w:rsidR="00F13470" w:rsidRDefault="00F13470" w:rsidP="00F13470">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F13470" w:rsidRDefault="00F13470" w:rsidP="00F13470">
            <w:pPr>
              <w:ind w:left="57"/>
            </w:pPr>
          </w:p>
        </w:tc>
      </w:tr>
    </w:tbl>
    <w:p w:rsidR="00F13470" w:rsidRDefault="00F13470" w:rsidP="00F13470"/>
    <w:p w:rsidR="00F13470" w:rsidRDefault="00F13470" w:rsidP="00F13470">
      <w:r>
        <w:t>Председатель комитета по вопросам жизнеобеспечения,</w:t>
      </w:r>
    </w:p>
    <w:p w:rsidR="00F13470" w:rsidRDefault="00F13470" w:rsidP="00F13470">
      <w:r>
        <w:t>строительства и дорожно-транспортному хозяйству</w:t>
      </w:r>
    </w:p>
    <w:p w:rsidR="00F13470" w:rsidRDefault="00F13470" w:rsidP="00F13470">
      <w:r>
        <w:t>администрации  Щекинского  района</w:t>
      </w:r>
    </w:p>
    <w:p w:rsidR="00F13470" w:rsidRDefault="00F13470" w:rsidP="00F13470"/>
    <w:tbl>
      <w:tblPr>
        <w:tblW w:w="0" w:type="auto"/>
        <w:tblInd w:w="170" w:type="dxa"/>
        <w:tblLayout w:type="fixed"/>
        <w:tblCellMar>
          <w:left w:w="28" w:type="dxa"/>
          <w:right w:w="28" w:type="dxa"/>
        </w:tblCellMar>
        <w:tblLook w:val="04A0"/>
      </w:tblPr>
      <w:tblGrid>
        <w:gridCol w:w="397"/>
        <w:gridCol w:w="2183"/>
        <w:gridCol w:w="283"/>
        <w:gridCol w:w="114"/>
        <w:gridCol w:w="283"/>
        <w:gridCol w:w="2268"/>
        <w:gridCol w:w="1134"/>
      </w:tblGrid>
      <w:tr w:rsidR="00F13470" w:rsidTr="00F13470">
        <w:trPr>
          <w:gridAfter w:val="1"/>
          <w:wAfter w:w="1134" w:type="dxa"/>
        </w:trPr>
        <w:tc>
          <w:tcPr>
            <w:tcW w:w="2580" w:type="dxa"/>
            <w:gridSpan w:val="2"/>
            <w:tcBorders>
              <w:top w:val="nil"/>
              <w:left w:val="nil"/>
              <w:bottom w:val="single" w:sz="4" w:space="0" w:color="auto"/>
              <w:right w:val="nil"/>
            </w:tcBorders>
            <w:vAlign w:val="bottom"/>
          </w:tcPr>
          <w:p w:rsidR="00F13470" w:rsidRDefault="00F13470" w:rsidP="00F13470">
            <w:pPr>
              <w:spacing w:line="276" w:lineRule="auto"/>
              <w:jc w:val="center"/>
            </w:pPr>
          </w:p>
        </w:tc>
        <w:tc>
          <w:tcPr>
            <w:tcW w:w="283" w:type="dxa"/>
            <w:vAlign w:val="bottom"/>
          </w:tcPr>
          <w:p w:rsidR="00F13470" w:rsidRDefault="00F13470" w:rsidP="00F13470">
            <w:pPr>
              <w:spacing w:line="276" w:lineRule="auto"/>
            </w:pPr>
          </w:p>
        </w:tc>
        <w:tc>
          <w:tcPr>
            <w:tcW w:w="2665" w:type="dxa"/>
            <w:gridSpan w:val="3"/>
            <w:tcBorders>
              <w:top w:val="nil"/>
              <w:left w:val="nil"/>
              <w:bottom w:val="single" w:sz="4" w:space="0" w:color="auto"/>
              <w:right w:val="nil"/>
            </w:tcBorders>
            <w:vAlign w:val="bottom"/>
            <w:hideMark/>
          </w:tcPr>
          <w:p w:rsidR="00F13470" w:rsidRDefault="00F13470" w:rsidP="00F13470">
            <w:pPr>
              <w:spacing w:line="276" w:lineRule="auto"/>
            </w:pPr>
            <w:r>
              <w:t>Субботин Д.А.</w:t>
            </w:r>
          </w:p>
        </w:tc>
      </w:tr>
      <w:tr w:rsidR="00F13470" w:rsidTr="00F13470">
        <w:trPr>
          <w:gridBefore w:val="1"/>
          <w:wBefore w:w="397" w:type="dxa"/>
        </w:trPr>
        <w:tc>
          <w:tcPr>
            <w:tcW w:w="2580" w:type="dxa"/>
            <w:gridSpan w:val="3"/>
            <w:hideMark/>
          </w:tcPr>
          <w:p w:rsidR="00F13470" w:rsidRDefault="00F13470" w:rsidP="00F13470">
            <w:pPr>
              <w:spacing w:line="276" w:lineRule="auto"/>
              <w:jc w:val="center"/>
              <w:rPr>
                <w:sz w:val="18"/>
                <w:szCs w:val="18"/>
              </w:rPr>
            </w:pPr>
            <w:r>
              <w:rPr>
                <w:sz w:val="18"/>
                <w:szCs w:val="18"/>
              </w:rPr>
              <w:t>(подпись)</w:t>
            </w:r>
          </w:p>
        </w:tc>
        <w:tc>
          <w:tcPr>
            <w:tcW w:w="283" w:type="dxa"/>
          </w:tcPr>
          <w:p w:rsidR="00F13470" w:rsidRDefault="00F13470" w:rsidP="00F13470">
            <w:pPr>
              <w:spacing w:line="276" w:lineRule="auto"/>
              <w:rPr>
                <w:sz w:val="18"/>
                <w:szCs w:val="18"/>
              </w:rPr>
            </w:pPr>
          </w:p>
        </w:tc>
        <w:tc>
          <w:tcPr>
            <w:tcW w:w="3402" w:type="dxa"/>
            <w:gridSpan w:val="2"/>
            <w:hideMark/>
          </w:tcPr>
          <w:p w:rsidR="00F13470" w:rsidRDefault="00F13470" w:rsidP="00F13470">
            <w:pPr>
              <w:spacing w:line="276" w:lineRule="auto"/>
              <w:jc w:val="center"/>
              <w:rPr>
                <w:sz w:val="18"/>
                <w:szCs w:val="18"/>
              </w:rPr>
            </w:pPr>
            <w:r>
              <w:rPr>
                <w:sz w:val="18"/>
                <w:szCs w:val="18"/>
              </w:rPr>
              <w:t>(ф.и.о.)</w:t>
            </w:r>
          </w:p>
        </w:tc>
      </w:tr>
    </w:tbl>
    <w:p w:rsidR="00F13470" w:rsidRDefault="00F13470" w:rsidP="00F13470"/>
    <w:tbl>
      <w:tblPr>
        <w:tblW w:w="0" w:type="auto"/>
        <w:tblLayout w:type="fixed"/>
        <w:tblCellMar>
          <w:left w:w="28" w:type="dxa"/>
          <w:right w:w="28" w:type="dxa"/>
        </w:tblCellMar>
        <w:tblLook w:val="04A0"/>
      </w:tblPr>
      <w:tblGrid>
        <w:gridCol w:w="187"/>
        <w:gridCol w:w="425"/>
        <w:gridCol w:w="255"/>
        <w:gridCol w:w="1531"/>
        <w:gridCol w:w="465"/>
        <w:gridCol w:w="567"/>
        <w:gridCol w:w="255"/>
      </w:tblGrid>
      <w:tr w:rsidR="002A0E2C" w:rsidTr="002C6727">
        <w:tc>
          <w:tcPr>
            <w:tcW w:w="187" w:type="dxa"/>
            <w:vAlign w:val="bottom"/>
            <w:hideMark/>
          </w:tcPr>
          <w:p w:rsidR="002A0E2C" w:rsidRDefault="002A0E2C" w:rsidP="002C6727">
            <w:r>
              <w:t>“</w:t>
            </w:r>
          </w:p>
        </w:tc>
        <w:tc>
          <w:tcPr>
            <w:tcW w:w="425" w:type="dxa"/>
            <w:tcBorders>
              <w:top w:val="nil"/>
              <w:left w:val="nil"/>
              <w:bottom w:val="single" w:sz="4" w:space="0" w:color="auto"/>
              <w:right w:val="nil"/>
            </w:tcBorders>
            <w:vAlign w:val="bottom"/>
          </w:tcPr>
          <w:p w:rsidR="002A0E2C" w:rsidRDefault="002A0E2C" w:rsidP="002C6727">
            <w:pPr>
              <w:jc w:val="center"/>
            </w:pPr>
            <w:r>
              <w:t>23</w:t>
            </w:r>
          </w:p>
        </w:tc>
        <w:tc>
          <w:tcPr>
            <w:tcW w:w="255" w:type="dxa"/>
            <w:vAlign w:val="bottom"/>
            <w:hideMark/>
          </w:tcPr>
          <w:p w:rsidR="002A0E2C" w:rsidRDefault="002A0E2C" w:rsidP="002C6727"/>
        </w:tc>
        <w:tc>
          <w:tcPr>
            <w:tcW w:w="1531" w:type="dxa"/>
            <w:tcBorders>
              <w:top w:val="nil"/>
              <w:left w:val="nil"/>
              <w:bottom w:val="single" w:sz="4" w:space="0" w:color="auto"/>
              <w:right w:val="nil"/>
            </w:tcBorders>
            <w:vAlign w:val="bottom"/>
          </w:tcPr>
          <w:p w:rsidR="002A0E2C" w:rsidRDefault="002A0E2C" w:rsidP="002C6727">
            <w:pPr>
              <w:jc w:val="center"/>
            </w:pPr>
            <w:r>
              <w:t>ноября</w:t>
            </w:r>
          </w:p>
        </w:tc>
        <w:tc>
          <w:tcPr>
            <w:tcW w:w="465" w:type="dxa"/>
            <w:vAlign w:val="bottom"/>
            <w:hideMark/>
          </w:tcPr>
          <w:p w:rsidR="002A0E2C" w:rsidRPr="00A36813" w:rsidRDefault="002A0E2C" w:rsidP="002C6727">
            <w:pPr>
              <w:jc w:val="right"/>
              <w:rPr>
                <w:sz w:val="20"/>
                <w:szCs w:val="20"/>
              </w:rPr>
            </w:pPr>
          </w:p>
        </w:tc>
        <w:tc>
          <w:tcPr>
            <w:tcW w:w="567" w:type="dxa"/>
            <w:tcBorders>
              <w:top w:val="nil"/>
              <w:left w:val="nil"/>
              <w:bottom w:val="single" w:sz="4" w:space="0" w:color="auto"/>
              <w:right w:val="nil"/>
            </w:tcBorders>
            <w:vAlign w:val="bottom"/>
          </w:tcPr>
          <w:p w:rsidR="002A0E2C" w:rsidRDefault="002A0E2C" w:rsidP="002C6727">
            <w:r>
              <w:t>2015</w:t>
            </w:r>
          </w:p>
        </w:tc>
        <w:tc>
          <w:tcPr>
            <w:tcW w:w="255" w:type="dxa"/>
            <w:vAlign w:val="bottom"/>
            <w:hideMark/>
          </w:tcPr>
          <w:p w:rsidR="002A0E2C" w:rsidRDefault="002A0E2C" w:rsidP="002C6727">
            <w:pPr>
              <w:jc w:val="right"/>
            </w:pPr>
            <w:r>
              <w:t>г.</w:t>
            </w:r>
          </w:p>
        </w:tc>
      </w:tr>
    </w:tbl>
    <w:p w:rsidR="002A0E2C" w:rsidRDefault="002A0E2C" w:rsidP="002A0E2C">
      <w:r>
        <w:t>М.П.</w:t>
      </w:r>
    </w:p>
    <w:p w:rsidR="00F13470" w:rsidRDefault="00F13470" w:rsidP="00F13470"/>
    <w:p w:rsidR="00F13470" w:rsidRDefault="00F13470" w:rsidP="00F13470"/>
    <w:p w:rsidR="00F13470" w:rsidRDefault="00F13470" w:rsidP="00F13470">
      <w:pPr>
        <w:spacing w:before="360"/>
        <w:ind w:left="5103"/>
        <w:jc w:val="center"/>
      </w:pPr>
    </w:p>
    <w:p w:rsidR="00F13470" w:rsidRDefault="00F13470" w:rsidP="00F13470">
      <w:pPr>
        <w:spacing w:before="360"/>
        <w:ind w:left="5103"/>
        <w:jc w:val="center"/>
      </w:pPr>
    </w:p>
    <w:p w:rsidR="00F13470" w:rsidRDefault="00F13470" w:rsidP="00F13470">
      <w:pPr>
        <w:spacing w:before="360"/>
        <w:ind w:left="5103"/>
        <w:jc w:val="center"/>
      </w:pPr>
    </w:p>
    <w:p w:rsidR="00F13470" w:rsidRDefault="00F13470" w:rsidP="00F13470">
      <w:pPr>
        <w:spacing w:before="360"/>
        <w:ind w:left="5103"/>
        <w:jc w:val="center"/>
      </w:pPr>
    </w:p>
    <w:p w:rsidR="00F13470" w:rsidRDefault="00F13470" w:rsidP="00F13470">
      <w:pPr>
        <w:spacing w:before="360"/>
        <w:ind w:left="5103"/>
        <w:jc w:val="center"/>
      </w:pPr>
    </w:p>
    <w:p w:rsidR="00F13470" w:rsidRDefault="00F13470" w:rsidP="00F13470">
      <w:pPr>
        <w:spacing w:before="360"/>
        <w:ind w:left="5103"/>
        <w:jc w:val="center"/>
      </w:pPr>
    </w:p>
    <w:p w:rsidR="00F13470" w:rsidRDefault="00F13470" w:rsidP="00F13470">
      <w:pPr>
        <w:spacing w:before="360"/>
        <w:ind w:left="5103"/>
        <w:jc w:val="center"/>
      </w:pPr>
    </w:p>
    <w:p w:rsidR="00F13470" w:rsidRDefault="00F13470" w:rsidP="00F13470">
      <w:pPr>
        <w:spacing w:before="360"/>
        <w:ind w:left="5103"/>
        <w:jc w:val="center"/>
      </w:pPr>
    </w:p>
    <w:p w:rsidR="00F13470" w:rsidRDefault="00F13470" w:rsidP="00F13470">
      <w:pPr>
        <w:spacing w:before="360"/>
        <w:ind w:left="5103"/>
        <w:jc w:val="center"/>
      </w:pPr>
    </w:p>
    <w:p w:rsidR="00F13470" w:rsidRDefault="00F13470" w:rsidP="00F13470">
      <w:pPr>
        <w:spacing w:before="360"/>
        <w:ind w:left="5103"/>
        <w:jc w:val="center"/>
      </w:pPr>
      <w:r>
        <w:t>Утверждаю</w:t>
      </w:r>
    </w:p>
    <w:p w:rsidR="00F13470" w:rsidRDefault="00F13470" w:rsidP="00F13470">
      <w:pPr>
        <w:spacing w:before="120"/>
        <w:ind w:left="5103"/>
      </w:pPr>
      <w:r>
        <w:t>Заместитель главы администрации</w:t>
      </w:r>
    </w:p>
    <w:p w:rsidR="00F13470" w:rsidRDefault="00F13470" w:rsidP="00F13470">
      <w:pPr>
        <w:ind w:left="5103"/>
      </w:pPr>
      <w:r>
        <w:t>Щекинского района</w:t>
      </w:r>
    </w:p>
    <w:p w:rsidR="00F13470" w:rsidRDefault="00F13470" w:rsidP="00F13470">
      <w:pPr>
        <w:ind w:left="5103"/>
      </w:pPr>
      <w:r>
        <w:t xml:space="preserve"> по развитию инженерной  инфраструктуры и жилищно-коммунальному хозяйству   </w:t>
      </w:r>
    </w:p>
    <w:p w:rsidR="00F13470" w:rsidRDefault="00F13470" w:rsidP="00F13470">
      <w:pPr>
        <w:ind w:left="5103"/>
        <w:jc w:val="center"/>
      </w:pPr>
      <w:r>
        <w:t xml:space="preserve">                           </w:t>
      </w:r>
    </w:p>
    <w:p w:rsidR="00F13470" w:rsidRDefault="00F13470" w:rsidP="00F13470">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F13470" w:rsidRDefault="00F13470" w:rsidP="00F13470">
      <w:pPr>
        <w:ind w:left="6521" w:right="1416"/>
        <w:jc w:val="center"/>
        <w:rPr>
          <w:sz w:val="18"/>
          <w:szCs w:val="18"/>
        </w:rPr>
      </w:pPr>
    </w:p>
    <w:p w:rsidR="00F13470" w:rsidRDefault="00F13470" w:rsidP="00F13470">
      <w:pPr>
        <w:spacing w:before="400"/>
        <w:jc w:val="center"/>
        <w:rPr>
          <w:b/>
          <w:bCs/>
          <w:sz w:val="26"/>
          <w:szCs w:val="26"/>
        </w:rPr>
      </w:pPr>
      <w:r>
        <w:rPr>
          <w:b/>
          <w:bCs/>
          <w:sz w:val="26"/>
          <w:szCs w:val="26"/>
        </w:rPr>
        <w:t>АКТ</w:t>
      </w:r>
    </w:p>
    <w:p w:rsidR="00F13470" w:rsidRDefault="00F13470" w:rsidP="00F13470">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F13470" w:rsidRDefault="00F13470" w:rsidP="00F13470">
      <w:pPr>
        <w:spacing w:before="240"/>
        <w:jc w:val="center"/>
      </w:pPr>
      <w:r>
        <w:rPr>
          <w:lang w:val="en-US"/>
        </w:rPr>
        <w:t>I</w:t>
      </w:r>
      <w:r>
        <w:t>. Общие сведения о многоквартирном доме</w:t>
      </w:r>
    </w:p>
    <w:p w:rsidR="00F13470" w:rsidRDefault="00F13470" w:rsidP="00F13470">
      <w:pPr>
        <w:spacing w:before="240"/>
        <w:ind w:firstLine="567"/>
        <w:rPr>
          <w:sz w:val="2"/>
          <w:szCs w:val="2"/>
        </w:rPr>
      </w:pPr>
      <w:r>
        <w:t xml:space="preserve">1. Адрес многоквартирного дома    </w:t>
      </w:r>
      <w:r w:rsidRPr="002A3D39">
        <w:rPr>
          <w:b/>
        </w:rPr>
        <w:t xml:space="preserve">ул. </w:t>
      </w:r>
      <w:r>
        <w:rPr>
          <w:b/>
        </w:rPr>
        <w:t>Песочная</w:t>
      </w:r>
      <w:r w:rsidRPr="002A3D39">
        <w:rPr>
          <w:b/>
        </w:rPr>
        <w:t>, д.</w:t>
      </w:r>
      <w:r>
        <w:rPr>
          <w:b/>
        </w:rPr>
        <w:t>19</w:t>
      </w:r>
    </w:p>
    <w:p w:rsidR="00F13470" w:rsidRDefault="00F13470" w:rsidP="00F13470">
      <w:pPr>
        <w:ind w:firstLine="567"/>
        <w:rPr>
          <w:sz w:val="2"/>
          <w:szCs w:val="2"/>
        </w:rPr>
      </w:pPr>
      <w:r>
        <w:t xml:space="preserve">2. Кадастровый номер многоквартирного дома (при его наличии)  </w:t>
      </w:r>
    </w:p>
    <w:p w:rsidR="00F13470" w:rsidRDefault="00F13470" w:rsidP="00F13470">
      <w:pPr>
        <w:pBdr>
          <w:top w:val="single" w:sz="4" w:space="1" w:color="auto"/>
        </w:pBdr>
        <w:ind w:left="567"/>
        <w:rPr>
          <w:sz w:val="2"/>
          <w:szCs w:val="2"/>
        </w:rPr>
      </w:pPr>
    </w:p>
    <w:p w:rsidR="00F13470" w:rsidRDefault="00F13470" w:rsidP="00F13470">
      <w:pPr>
        <w:ind w:firstLine="567"/>
      </w:pPr>
      <w:r>
        <w:t xml:space="preserve">3. Серия, тип постройки   </w:t>
      </w:r>
      <w:r w:rsidRPr="006B7DB9">
        <w:rPr>
          <w:b/>
        </w:rPr>
        <w:t>жилой дом</w:t>
      </w:r>
    </w:p>
    <w:p w:rsidR="00F13470" w:rsidRDefault="00F13470" w:rsidP="00F13470">
      <w:pPr>
        <w:pBdr>
          <w:top w:val="single" w:sz="4" w:space="1" w:color="auto"/>
        </w:pBdr>
        <w:ind w:left="3175"/>
        <w:rPr>
          <w:sz w:val="2"/>
          <w:szCs w:val="2"/>
        </w:rPr>
      </w:pPr>
    </w:p>
    <w:p w:rsidR="00F13470" w:rsidRPr="002A3D39" w:rsidRDefault="00F13470" w:rsidP="00F13470">
      <w:pPr>
        <w:ind w:firstLine="567"/>
        <w:rPr>
          <w:b/>
        </w:rPr>
      </w:pPr>
      <w:r>
        <w:t xml:space="preserve">4. Год постройки  </w:t>
      </w:r>
      <w:r>
        <w:rPr>
          <w:b/>
        </w:rPr>
        <w:t>1958</w:t>
      </w:r>
    </w:p>
    <w:p w:rsidR="00F13470" w:rsidRPr="002A3D39" w:rsidRDefault="00F13470" w:rsidP="00F13470">
      <w:pPr>
        <w:pBdr>
          <w:top w:val="single" w:sz="4" w:space="1" w:color="auto"/>
        </w:pBdr>
        <w:ind w:left="2438"/>
        <w:rPr>
          <w:b/>
          <w:sz w:val="2"/>
          <w:szCs w:val="2"/>
        </w:rPr>
      </w:pPr>
    </w:p>
    <w:p w:rsidR="00F13470" w:rsidRDefault="00F13470" w:rsidP="00F13470">
      <w:pPr>
        <w:ind w:firstLine="567"/>
        <w:rPr>
          <w:sz w:val="2"/>
          <w:szCs w:val="2"/>
        </w:rPr>
      </w:pPr>
      <w:r>
        <w:t xml:space="preserve">5. Степень износа по данным государственного технического </w:t>
      </w:r>
      <w:r w:rsidRPr="000C353B">
        <w:t xml:space="preserve">учета    </w:t>
      </w:r>
      <w:r>
        <w:rPr>
          <w:b/>
        </w:rPr>
        <w:t>50</w:t>
      </w:r>
      <w:r w:rsidRPr="000C353B">
        <w:rPr>
          <w:b/>
        </w:rPr>
        <w:t>%</w:t>
      </w:r>
    </w:p>
    <w:p w:rsidR="00F13470" w:rsidRDefault="00F13470" w:rsidP="00F13470">
      <w:pPr>
        <w:pBdr>
          <w:top w:val="single" w:sz="4" w:space="1" w:color="auto"/>
        </w:pBdr>
        <w:ind w:left="567"/>
        <w:rPr>
          <w:sz w:val="2"/>
          <w:szCs w:val="2"/>
        </w:rPr>
      </w:pPr>
    </w:p>
    <w:p w:rsidR="00F13470" w:rsidRDefault="00F13470" w:rsidP="00F13470">
      <w:pPr>
        <w:ind w:firstLine="567"/>
      </w:pPr>
      <w:r>
        <w:t xml:space="preserve">6. Степень фактического износа  </w:t>
      </w:r>
    </w:p>
    <w:p w:rsidR="00F13470" w:rsidRDefault="00F13470" w:rsidP="00F13470">
      <w:pPr>
        <w:pBdr>
          <w:top w:val="single" w:sz="4" w:space="1" w:color="auto"/>
        </w:pBdr>
        <w:ind w:left="3969"/>
        <w:rPr>
          <w:sz w:val="2"/>
          <w:szCs w:val="2"/>
        </w:rPr>
      </w:pPr>
    </w:p>
    <w:p w:rsidR="00F13470" w:rsidRDefault="00F13470" w:rsidP="00F13470">
      <w:pPr>
        <w:ind w:firstLine="567"/>
      </w:pPr>
      <w:r>
        <w:t xml:space="preserve">7. Год последнего капитального ремонта  </w:t>
      </w:r>
      <w:r>
        <w:rPr>
          <w:b/>
        </w:rPr>
        <w:t>нет</w:t>
      </w:r>
    </w:p>
    <w:p w:rsidR="00F13470" w:rsidRDefault="00F13470" w:rsidP="00F13470">
      <w:pPr>
        <w:pBdr>
          <w:top w:val="single" w:sz="4" w:space="1" w:color="auto"/>
        </w:pBdr>
        <w:ind w:left="4865"/>
        <w:rPr>
          <w:sz w:val="2"/>
          <w:szCs w:val="2"/>
        </w:rPr>
      </w:pPr>
    </w:p>
    <w:p w:rsidR="00F13470" w:rsidRDefault="00F13470" w:rsidP="00F13470">
      <w:pPr>
        <w:ind w:firstLine="567"/>
        <w:jc w:val="both"/>
      </w:pPr>
      <w:r>
        <w:t>8. Реквизиты правового акта о признании многоквартирного дома аварийным и подлежащим сносу  -</w:t>
      </w:r>
    </w:p>
    <w:p w:rsidR="00F13470" w:rsidRDefault="00F13470" w:rsidP="00F13470">
      <w:pPr>
        <w:pBdr>
          <w:top w:val="single" w:sz="4" w:space="1" w:color="auto"/>
        </w:pBdr>
        <w:ind w:left="709"/>
        <w:rPr>
          <w:sz w:val="2"/>
          <w:szCs w:val="2"/>
        </w:rPr>
      </w:pPr>
    </w:p>
    <w:p w:rsidR="00F13470" w:rsidRDefault="00F13470" w:rsidP="00F13470">
      <w:pPr>
        <w:ind w:firstLine="567"/>
      </w:pPr>
      <w:r>
        <w:t xml:space="preserve">9. Количество этажей </w:t>
      </w:r>
      <w:r>
        <w:rPr>
          <w:b/>
        </w:rPr>
        <w:t xml:space="preserve"> 1</w:t>
      </w:r>
    </w:p>
    <w:p w:rsidR="00F13470" w:rsidRDefault="00F13470" w:rsidP="00F13470">
      <w:pPr>
        <w:pBdr>
          <w:top w:val="single" w:sz="4" w:space="1" w:color="auto"/>
        </w:pBdr>
        <w:ind w:left="2920"/>
        <w:rPr>
          <w:sz w:val="2"/>
          <w:szCs w:val="2"/>
        </w:rPr>
      </w:pPr>
    </w:p>
    <w:p w:rsidR="00F13470" w:rsidRPr="002A3D39" w:rsidRDefault="00F13470" w:rsidP="00F13470">
      <w:pPr>
        <w:ind w:firstLine="567"/>
        <w:rPr>
          <w:b/>
        </w:rPr>
      </w:pPr>
      <w:r>
        <w:t xml:space="preserve">10. Наличие подвала    </w:t>
      </w:r>
      <w:r>
        <w:rPr>
          <w:b/>
        </w:rPr>
        <w:t>нет</w:t>
      </w:r>
    </w:p>
    <w:p w:rsidR="00F13470" w:rsidRDefault="00F13470" w:rsidP="00F13470">
      <w:pPr>
        <w:pBdr>
          <w:top w:val="single" w:sz="4" w:space="1" w:color="auto"/>
        </w:pBdr>
        <w:ind w:left="2835"/>
        <w:rPr>
          <w:sz w:val="2"/>
          <w:szCs w:val="2"/>
        </w:rPr>
      </w:pPr>
    </w:p>
    <w:p w:rsidR="00F13470" w:rsidRPr="006B7DB9" w:rsidRDefault="00F13470" w:rsidP="00F13470">
      <w:pPr>
        <w:ind w:firstLine="567"/>
        <w:rPr>
          <w:b/>
        </w:rPr>
      </w:pPr>
      <w:r>
        <w:t xml:space="preserve">11. Наличие цокольного этажа </w:t>
      </w:r>
      <w:r>
        <w:rPr>
          <w:b/>
        </w:rPr>
        <w:t>нет</w:t>
      </w:r>
    </w:p>
    <w:p w:rsidR="00F13470" w:rsidRDefault="00F13470" w:rsidP="00F13470">
      <w:pPr>
        <w:pBdr>
          <w:top w:val="single" w:sz="4" w:space="1" w:color="auto"/>
        </w:pBdr>
        <w:ind w:left="3828"/>
        <w:rPr>
          <w:sz w:val="2"/>
          <w:szCs w:val="2"/>
        </w:rPr>
      </w:pPr>
    </w:p>
    <w:p w:rsidR="00F13470" w:rsidRPr="002A3D39" w:rsidRDefault="00F13470" w:rsidP="00F13470">
      <w:pPr>
        <w:ind w:firstLine="567"/>
        <w:rPr>
          <w:b/>
        </w:rPr>
      </w:pPr>
      <w:r>
        <w:t xml:space="preserve">12. Наличие мансарды  </w:t>
      </w:r>
      <w:r w:rsidRPr="002A3D39">
        <w:rPr>
          <w:b/>
        </w:rPr>
        <w:t>нет</w:t>
      </w:r>
    </w:p>
    <w:p w:rsidR="00F13470" w:rsidRDefault="00F13470" w:rsidP="00F13470">
      <w:pPr>
        <w:pBdr>
          <w:top w:val="single" w:sz="4" w:space="1" w:color="auto"/>
        </w:pBdr>
        <w:ind w:left="3005"/>
        <w:rPr>
          <w:sz w:val="2"/>
          <w:szCs w:val="2"/>
        </w:rPr>
      </w:pPr>
    </w:p>
    <w:p w:rsidR="00F13470" w:rsidRPr="002A3D39" w:rsidRDefault="00F13470" w:rsidP="00F13470">
      <w:pPr>
        <w:ind w:firstLine="567"/>
        <w:rPr>
          <w:b/>
        </w:rPr>
      </w:pPr>
      <w:r>
        <w:t xml:space="preserve">13. Наличие мезонина  </w:t>
      </w:r>
      <w:r w:rsidRPr="002A3D39">
        <w:rPr>
          <w:b/>
        </w:rPr>
        <w:t>нет</w:t>
      </w:r>
    </w:p>
    <w:p w:rsidR="00F13470" w:rsidRDefault="00F13470" w:rsidP="00F13470">
      <w:pPr>
        <w:pBdr>
          <w:top w:val="single" w:sz="4" w:space="1" w:color="auto"/>
        </w:pBdr>
        <w:ind w:left="2977"/>
        <w:rPr>
          <w:sz w:val="2"/>
          <w:szCs w:val="2"/>
        </w:rPr>
      </w:pPr>
    </w:p>
    <w:p w:rsidR="00F13470" w:rsidRPr="002A3D39" w:rsidRDefault="00F13470" w:rsidP="00F13470">
      <w:pPr>
        <w:ind w:firstLine="567"/>
        <w:rPr>
          <w:b/>
        </w:rPr>
      </w:pPr>
      <w:r>
        <w:t xml:space="preserve">14. Количество квартир </w:t>
      </w:r>
      <w:r>
        <w:rPr>
          <w:b/>
        </w:rPr>
        <w:t>4</w:t>
      </w:r>
    </w:p>
    <w:p w:rsidR="00F13470" w:rsidRDefault="00F13470" w:rsidP="00F13470">
      <w:pPr>
        <w:pBdr>
          <w:top w:val="single" w:sz="4" w:space="1" w:color="auto"/>
        </w:pBdr>
        <w:ind w:left="3119"/>
        <w:rPr>
          <w:sz w:val="2"/>
          <w:szCs w:val="2"/>
        </w:rPr>
      </w:pPr>
    </w:p>
    <w:p w:rsidR="00F13470" w:rsidRDefault="00F13470" w:rsidP="00F13470">
      <w:pPr>
        <w:ind w:firstLine="567"/>
        <w:jc w:val="both"/>
        <w:rPr>
          <w:sz w:val="2"/>
          <w:szCs w:val="2"/>
        </w:rPr>
      </w:pPr>
      <w:r>
        <w:t>15. Количество нежилых помещений, не входящих в состав общего имущества</w:t>
      </w:r>
      <w:r>
        <w:br/>
      </w:r>
    </w:p>
    <w:p w:rsidR="00F13470" w:rsidRPr="00D00471" w:rsidRDefault="00F13470" w:rsidP="00F13470">
      <w:pPr>
        <w:ind w:left="567"/>
      </w:pPr>
      <w:r>
        <w:rPr>
          <w:b/>
          <w:color w:val="FF0000"/>
        </w:rPr>
        <w:t xml:space="preserve">     </w:t>
      </w:r>
      <w:r w:rsidRPr="00D00471">
        <w:t>1 помещение</w:t>
      </w:r>
    </w:p>
    <w:p w:rsidR="00F13470" w:rsidRDefault="00F13470" w:rsidP="00F13470">
      <w:pPr>
        <w:pBdr>
          <w:top w:val="single" w:sz="4" w:space="1" w:color="auto"/>
        </w:pBdr>
        <w:ind w:left="567"/>
        <w:rPr>
          <w:sz w:val="2"/>
          <w:szCs w:val="2"/>
        </w:rPr>
      </w:pPr>
    </w:p>
    <w:p w:rsidR="00F13470" w:rsidRPr="00CA758D" w:rsidRDefault="00F13470" w:rsidP="00F13470">
      <w:pPr>
        <w:ind w:firstLine="567"/>
        <w:jc w:val="both"/>
        <w:rPr>
          <w:b/>
        </w:rPr>
      </w:pPr>
      <w:r>
        <w:lastRenderedPageBreak/>
        <w:t xml:space="preserve">16. Реквизиты правового акта о признании всех жилых помещений в многоквартирном доме не пригодными для проживания  </w:t>
      </w:r>
      <w:r w:rsidRPr="00CA758D">
        <w:rPr>
          <w:b/>
        </w:rPr>
        <w:t>нет</w:t>
      </w:r>
    </w:p>
    <w:p w:rsidR="00F13470" w:rsidRDefault="00F13470" w:rsidP="00F13470">
      <w:pPr>
        <w:pBdr>
          <w:top w:val="single" w:sz="4" w:space="1" w:color="auto"/>
        </w:pBdr>
        <w:rPr>
          <w:sz w:val="2"/>
          <w:szCs w:val="2"/>
        </w:rPr>
      </w:pPr>
    </w:p>
    <w:p w:rsidR="00F13470" w:rsidRDefault="00F13470" w:rsidP="00F13470">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F13470" w:rsidRDefault="00F13470" w:rsidP="00F13470">
      <w:r>
        <w:t xml:space="preserve">               нет</w:t>
      </w:r>
    </w:p>
    <w:p w:rsidR="00F13470" w:rsidRDefault="00F13470" w:rsidP="00F13470">
      <w:pPr>
        <w:pBdr>
          <w:top w:val="single" w:sz="4" w:space="1" w:color="auto"/>
        </w:pBdr>
        <w:rPr>
          <w:sz w:val="2"/>
          <w:szCs w:val="2"/>
        </w:rPr>
      </w:pPr>
    </w:p>
    <w:p w:rsidR="00F13470" w:rsidRDefault="00F13470" w:rsidP="00F13470">
      <w:pPr>
        <w:tabs>
          <w:tab w:val="center" w:pos="5387"/>
          <w:tab w:val="left" w:pos="7371"/>
        </w:tabs>
        <w:ind w:firstLine="567"/>
      </w:pPr>
      <w:r>
        <w:t xml:space="preserve">18. Строительный объем  </w:t>
      </w:r>
      <w:r>
        <w:rPr>
          <w:b/>
        </w:rPr>
        <w:t>644</w:t>
      </w:r>
      <w:r>
        <w:tab/>
      </w:r>
      <w:r>
        <w:tab/>
        <w:t>куб. м</w:t>
      </w:r>
    </w:p>
    <w:p w:rsidR="00F13470" w:rsidRDefault="00F13470" w:rsidP="00F13470">
      <w:pPr>
        <w:tabs>
          <w:tab w:val="center" w:pos="5387"/>
          <w:tab w:val="left" w:pos="7371"/>
        </w:tabs>
        <w:ind w:firstLine="567"/>
      </w:pPr>
      <w:r>
        <w:t>19. Площадь:</w:t>
      </w:r>
    </w:p>
    <w:p w:rsidR="00F13470" w:rsidRDefault="00F13470" w:rsidP="00F13470">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122,7</w:t>
      </w:r>
      <w:r>
        <w:tab/>
      </w:r>
      <w:r>
        <w:tab/>
        <w:t>кв. м</w:t>
      </w:r>
    </w:p>
    <w:p w:rsidR="00F13470" w:rsidRDefault="00F13470" w:rsidP="00F13470">
      <w:pPr>
        <w:pBdr>
          <w:top w:val="single" w:sz="4" w:space="1" w:color="auto"/>
        </w:pBdr>
        <w:ind w:left="1049" w:right="5642"/>
        <w:rPr>
          <w:sz w:val="2"/>
          <w:szCs w:val="2"/>
        </w:rPr>
      </w:pPr>
    </w:p>
    <w:p w:rsidR="00F13470" w:rsidRDefault="00F13470" w:rsidP="00F13470">
      <w:pPr>
        <w:tabs>
          <w:tab w:val="center" w:pos="7598"/>
          <w:tab w:val="right" w:pos="10206"/>
        </w:tabs>
        <w:ind w:firstLine="567"/>
      </w:pPr>
      <w:r>
        <w:t xml:space="preserve">б) жилых помещений (общая площадь квартир)  </w:t>
      </w:r>
      <w:r>
        <w:rPr>
          <w:b/>
        </w:rPr>
        <w:t>122,7</w:t>
      </w:r>
      <w:r>
        <w:tab/>
        <w:t>кв. м</w:t>
      </w:r>
    </w:p>
    <w:p w:rsidR="00F13470" w:rsidRDefault="00F13470" w:rsidP="00F13470">
      <w:pPr>
        <w:pBdr>
          <w:top w:val="single" w:sz="4" w:space="1" w:color="auto"/>
        </w:pBdr>
        <w:ind w:left="5585" w:right="624"/>
        <w:rPr>
          <w:sz w:val="2"/>
          <w:szCs w:val="2"/>
        </w:rPr>
      </w:pPr>
    </w:p>
    <w:p w:rsidR="00F13470" w:rsidRDefault="00F13470" w:rsidP="00F13470">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F13470" w:rsidRDefault="00F13470" w:rsidP="00F13470">
      <w:pPr>
        <w:pBdr>
          <w:top w:val="single" w:sz="4" w:space="1" w:color="auto"/>
        </w:pBdr>
        <w:ind w:left="3941" w:right="2240"/>
        <w:rPr>
          <w:sz w:val="2"/>
          <w:szCs w:val="2"/>
        </w:rPr>
      </w:pPr>
    </w:p>
    <w:p w:rsidR="00F13470" w:rsidRDefault="00F13470" w:rsidP="00F13470">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F13470" w:rsidRDefault="00F13470" w:rsidP="00F13470">
      <w:pPr>
        <w:pBdr>
          <w:top w:val="single" w:sz="4" w:space="1" w:color="auto"/>
        </w:pBdr>
        <w:ind w:left="4734" w:right="1389"/>
        <w:rPr>
          <w:sz w:val="2"/>
          <w:szCs w:val="2"/>
        </w:rPr>
      </w:pPr>
    </w:p>
    <w:p w:rsidR="00F13470" w:rsidRDefault="00F13470" w:rsidP="00F13470">
      <w:pPr>
        <w:tabs>
          <w:tab w:val="center" w:pos="5245"/>
          <w:tab w:val="left" w:pos="7088"/>
        </w:tabs>
        <w:ind w:firstLine="567"/>
      </w:pPr>
      <w:r>
        <w:t xml:space="preserve">20. Количество лестниц  </w:t>
      </w:r>
      <w:r>
        <w:rPr>
          <w:b/>
        </w:rPr>
        <w:t>нет</w:t>
      </w:r>
      <w:r>
        <w:tab/>
        <w:t>шт.</w:t>
      </w:r>
    </w:p>
    <w:p w:rsidR="00F13470" w:rsidRDefault="00F13470" w:rsidP="00F13470">
      <w:pPr>
        <w:pBdr>
          <w:top w:val="single" w:sz="4" w:space="1" w:color="auto"/>
        </w:pBdr>
        <w:ind w:left="3147" w:right="3232"/>
        <w:rPr>
          <w:sz w:val="2"/>
          <w:szCs w:val="2"/>
        </w:rPr>
      </w:pPr>
    </w:p>
    <w:p w:rsidR="00F13470" w:rsidRDefault="00F13470" w:rsidP="00F13470">
      <w:pPr>
        <w:ind w:firstLine="567"/>
        <w:jc w:val="both"/>
        <w:rPr>
          <w:sz w:val="2"/>
          <w:szCs w:val="2"/>
        </w:rPr>
      </w:pPr>
      <w:r>
        <w:t>21. Уборочная площадь лестниц (включая межквартирные лестничные площадки)</w:t>
      </w:r>
      <w:r>
        <w:br/>
      </w:r>
    </w:p>
    <w:p w:rsidR="00F13470" w:rsidRDefault="00F13470" w:rsidP="00F13470">
      <w:pPr>
        <w:tabs>
          <w:tab w:val="left" w:pos="3969"/>
        </w:tabs>
        <w:rPr>
          <w:sz w:val="2"/>
          <w:szCs w:val="2"/>
        </w:rPr>
      </w:pPr>
      <w:r>
        <w:t xml:space="preserve">                </w:t>
      </w:r>
      <w:r>
        <w:rPr>
          <w:b/>
        </w:rPr>
        <w:t>нет</w:t>
      </w:r>
      <w:r>
        <w:tab/>
        <w:t>кв. м</w:t>
      </w:r>
    </w:p>
    <w:p w:rsidR="00F13470" w:rsidRDefault="00F13470" w:rsidP="00F13470">
      <w:pPr>
        <w:tabs>
          <w:tab w:val="center" w:pos="7230"/>
          <w:tab w:val="left" w:pos="9356"/>
        </w:tabs>
        <w:ind w:firstLine="567"/>
      </w:pPr>
      <w:r>
        <w:t xml:space="preserve">22. Уборочная площадь общих коридоров  </w:t>
      </w:r>
      <w:r>
        <w:rPr>
          <w:b/>
        </w:rPr>
        <w:t>нет</w:t>
      </w:r>
      <w:r>
        <w:tab/>
        <w:t>кв. м</w:t>
      </w:r>
    </w:p>
    <w:p w:rsidR="00F13470" w:rsidRDefault="00F13470" w:rsidP="00F13470">
      <w:pPr>
        <w:pBdr>
          <w:top w:val="single" w:sz="4" w:space="1" w:color="auto"/>
        </w:pBdr>
        <w:ind w:left="4990" w:right="964"/>
        <w:rPr>
          <w:sz w:val="2"/>
          <w:szCs w:val="2"/>
        </w:rPr>
      </w:pPr>
    </w:p>
    <w:p w:rsidR="00F13470" w:rsidRDefault="00F13470" w:rsidP="00F13470">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нет</w:t>
      </w:r>
      <w:r>
        <w:tab/>
      </w:r>
      <w:r>
        <w:tab/>
        <w:t>кв. м</w:t>
      </w:r>
    </w:p>
    <w:p w:rsidR="00F13470" w:rsidRDefault="00F13470" w:rsidP="00F13470">
      <w:pPr>
        <w:pBdr>
          <w:top w:val="single" w:sz="4" w:space="1" w:color="auto"/>
        </w:pBdr>
        <w:ind w:left="4082" w:right="1814"/>
        <w:rPr>
          <w:sz w:val="2"/>
          <w:szCs w:val="2"/>
        </w:rPr>
      </w:pPr>
    </w:p>
    <w:p w:rsidR="00F13470" w:rsidRPr="00552163" w:rsidRDefault="00F13470" w:rsidP="00F13470">
      <w:pPr>
        <w:ind w:firstLine="567"/>
        <w:jc w:val="both"/>
        <w:rPr>
          <w:b/>
        </w:rPr>
      </w:pPr>
      <w:r>
        <w:t xml:space="preserve">24. Площадь земельного участка, входящего в состав общего имущества многоквартирного дома </w:t>
      </w:r>
      <w:r>
        <w:rPr>
          <w:b/>
        </w:rPr>
        <w:t>1380</w:t>
      </w:r>
    </w:p>
    <w:p w:rsidR="00F13470" w:rsidRDefault="00F13470" w:rsidP="00F13470">
      <w:pPr>
        <w:pBdr>
          <w:top w:val="single" w:sz="4" w:space="1" w:color="auto"/>
        </w:pBdr>
        <w:ind w:left="601"/>
        <w:rPr>
          <w:sz w:val="2"/>
          <w:szCs w:val="2"/>
        </w:rPr>
      </w:pPr>
    </w:p>
    <w:p w:rsidR="00F13470" w:rsidRPr="00A77472" w:rsidRDefault="00F13470" w:rsidP="00F13470">
      <w:pPr>
        <w:ind w:firstLine="567"/>
        <w:rPr>
          <w:b/>
          <w:sz w:val="2"/>
          <w:szCs w:val="2"/>
        </w:rPr>
      </w:pPr>
      <w:r>
        <w:t xml:space="preserve">25. Кадастровый номер земельного участка (при его наличии) </w:t>
      </w:r>
    </w:p>
    <w:p w:rsidR="00F13470" w:rsidRDefault="00F13470" w:rsidP="00F13470">
      <w:pPr>
        <w:pBdr>
          <w:top w:val="single" w:sz="4" w:space="1" w:color="auto"/>
        </w:pBdr>
        <w:rPr>
          <w:sz w:val="2"/>
          <w:szCs w:val="2"/>
        </w:rPr>
      </w:pPr>
    </w:p>
    <w:p w:rsidR="00F13470" w:rsidRDefault="00F13470" w:rsidP="00F13470">
      <w:pPr>
        <w:spacing w:before="360" w:after="240"/>
        <w:jc w:val="center"/>
      </w:pPr>
      <w:r>
        <w:rPr>
          <w:lang w:val="en-US"/>
        </w:rPr>
        <w:t>II</w:t>
      </w:r>
      <w:r>
        <w:t>. Техническое состояние многоквартирного дома, включая пристройки</w:t>
      </w:r>
    </w:p>
    <w:tbl>
      <w:tblPr>
        <w:tblW w:w="9426" w:type="dxa"/>
        <w:tblLayout w:type="fixed"/>
        <w:tblCellMar>
          <w:left w:w="28" w:type="dxa"/>
          <w:right w:w="28" w:type="dxa"/>
        </w:tblCellMar>
        <w:tblLook w:val="0000"/>
      </w:tblPr>
      <w:tblGrid>
        <w:gridCol w:w="3928"/>
        <w:gridCol w:w="2749"/>
        <w:gridCol w:w="2749"/>
      </w:tblGrid>
      <w:tr w:rsidR="00F13470" w:rsidTr="00F13470">
        <w:trPr>
          <w:trHeight w:val="648"/>
        </w:trPr>
        <w:tc>
          <w:tcPr>
            <w:tcW w:w="3928" w:type="dxa"/>
            <w:tcBorders>
              <w:top w:val="single" w:sz="4" w:space="0" w:color="auto"/>
              <w:left w:val="single" w:sz="4" w:space="0" w:color="auto"/>
              <w:bottom w:val="single" w:sz="4" w:space="0" w:color="auto"/>
              <w:right w:val="single" w:sz="4" w:space="0" w:color="auto"/>
            </w:tcBorders>
          </w:tcPr>
          <w:p w:rsidR="00F13470" w:rsidRDefault="00F13470" w:rsidP="00F13470">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tcPr>
          <w:p w:rsidR="00F13470" w:rsidRDefault="00F13470" w:rsidP="00F13470">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tcPr>
          <w:p w:rsidR="00F13470" w:rsidRDefault="00F13470" w:rsidP="00F13470">
            <w:pPr>
              <w:jc w:val="center"/>
            </w:pPr>
            <w:r>
              <w:t>Техническое состояние элементов общего имущества многоквартирного дома</w:t>
            </w:r>
          </w:p>
        </w:tc>
      </w:tr>
      <w:tr w:rsidR="00F13470" w:rsidTr="00F13470">
        <w:trPr>
          <w:trHeight w:val="158"/>
        </w:trPr>
        <w:tc>
          <w:tcPr>
            <w:tcW w:w="3928" w:type="dxa"/>
            <w:tcBorders>
              <w:top w:val="single" w:sz="4" w:space="0" w:color="auto"/>
              <w:left w:val="single" w:sz="4" w:space="0" w:color="auto"/>
              <w:bottom w:val="single" w:sz="4" w:space="0" w:color="auto"/>
              <w:right w:val="single" w:sz="4" w:space="0" w:color="auto"/>
            </w:tcBorders>
            <w:vAlign w:val="bottom"/>
          </w:tcPr>
          <w:p w:rsidR="00F13470" w:rsidRDefault="00F13470" w:rsidP="00F13470">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tcPr>
          <w:p w:rsidR="00F13470" w:rsidRDefault="00F13470" w:rsidP="00F13470">
            <w:pPr>
              <w:ind w:left="57"/>
            </w:pPr>
            <w:r>
              <w:t>Бутовый ленточный</w:t>
            </w:r>
          </w:p>
        </w:tc>
        <w:tc>
          <w:tcPr>
            <w:tcW w:w="2749" w:type="dxa"/>
            <w:tcBorders>
              <w:top w:val="single" w:sz="4" w:space="0" w:color="auto"/>
              <w:left w:val="single" w:sz="4" w:space="0" w:color="auto"/>
              <w:bottom w:val="single" w:sz="4" w:space="0" w:color="auto"/>
              <w:right w:val="single" w:sz="4" w:space="0" w:color="auto"/>
            </w:tcBorders>
            <w:vAlign w:val="bottom"/>
          </w:tcPr>
          <w:p w:rsidR="00F13470" w:rsidRDefault="00F13470" w:rsidP="00F13470">
            <w:pPr>
              <w:ind w:left="57"/>
            </w:pPr>
            <w:r>
              <w:t>Выпучивание трещины в цоколе</w:t>
            </w:r>
          </w:p>
        </w:tc>
      </w:tr>
      <w:tr w:rsidR="00F13470" w:rsidTr="00F13470">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F13470" w:rsidRDefault="00F13470" w:rsidP="00F13470">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tcPr>
          <w:p w:rsidR="00F13470" w:rsidRDefault="00F13470" w:rsidP="00F13470">
            <w:pPr>
              <w:ind w:left="57"/>
            </w:pPr>
            <w:r>
              <w:t xml:space="preserve">Кирпичные  т.ст.0,60 см </w:t>
            </w:r>
          </w:p>
        </w:tc>
        <w:tc>
          <w:tcPr>
            <w:tcW w:w="2749" w:type="dxa"/>
            <w:tcBorders>
              <w:top w:val="single" w:sz="4" w:space="0" w:color="auto"/>
              <w:left w:val="single" w:sz="4" w:space="0" w:color="auto"/>
              <w:bottom w:val="single" w:sz="4" w:space="0" w:color="auto"/>
              <w:right w:val="single" w:sz="4" w:space="0" w:color="auto"/>
            </w:tcBorders>
            <w:vAlign w:val="bottom"/>
          </w:tcPr>
          <w:p w:rsidR="00F13470" w:rsidRDefault="00F13470" w:rsidP="00F13470">
            <w:pPr>
              <w:ind w:left="57"/>
            </w:pPr>
            <w:r>
              <w:t>Осадочные трещины</w:t>
            </w:r>
          </w:p>
        </w:tc>
      </w:tr>
      <w:tr w:rsidR="00F13470" w:rsidTr="00F13470">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F13470" w:rsidRDefault="00F13470" w:rsidP="00F13470">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tcPr>
          <w:p w:rsidR="00F13470" w:rsidRDefault="00F13470" w:rsidP="00F13470">
            <w:pPr>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tcPr>
          <w:p w:rsidR="00F13470" w:rsidRDefault="00F13470" w:rsidP="00F13470">
            <w:pPr>
              <w:ind w:left="57"/>
            </w:pPr>
            <w:r>
              <w:t>Выпучивание трещины</w:t>
            </w:r>
          </w:p>
        </w:tc>
      </w:tr>
      <w:tr w:rsidR="00F13470" w:rsidTr="00F134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58"/>
        </w:trPr>
        <w:tc>
          <w:tcPr>
            <w:tcW w:w="3928" w:type="dxa"/>
            <w:tcBorders>
              <w:top w:val="nil"/>
              <w:bottom w:val="nil"/>
            </w:tcBorders>
          </w:tcPr>
          <w:p w:rsidR="00F13470" w:rsidRDefault="00F13470" w:rsidP="00F13470">
            <w:pPr>
              <w:ind w:left="57"/>
            </w:pPr>
            <w:r>
              <w:t>4. Перекрытия</w:t>
            </w:r>
          </w:p>
        </w:tc>
        <w:tc>
          <w:tcPr>
            <w:tcW w:w="2749" w:type="dxa"/>
            <w:vMerge w:val="restart"/>
            <w:tcBorders>
              <w:top w:val="nil"/>
              <w:bottom w:val="nil"/>
            </w:tcBorders>
          </w:tcPr>
          <w:p w:rsidR="00F13470" w:rsidRDefault="00F13470" w:rsidP="00F13470">
            <w:pPr>
              <w:ind w:left="57"/>
            </w:pPr>
          </w:p>
          <w:p w:rsidR="00F13470" w:rsidRDefault="00F13470" w:rsidP="00F13470">
            <w:pPr>
              <w:ind w:left="57"/>
            </w:pPr>
            <w:r>
              <w:t>Деревянное отепленное</w:t>
            </w:r>
          </w:p>
        </w:tc>
        <w:tc>
          <w:tcPr>
            <w:tcW w:w="2749" w:type="dxa"/>
            <w:vMerge w:val="restart"/>
            <w:tcBorders>
              <w:top w:val="nil"/>
              <w:bottom w:val="nil"/>
            </w:tcBorders>
          </w:tcPr>
          <w:p w:rsidR="00F13470" w:rsidRDefault="00F13470" w:rsidP="00F13470">
            <w:pPr>
              <w:ind w:left="57"/>
            </w:pPr>
          </w:p>
        </w:tc>
      </w:tr>
      <w:tr w:rsidR="00F13470" w:rsidTr="00F134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66"/>
        </w:trPr>
        <w:tc>
          <w:tcPr>
            <w:tcW w:w="3928" w:type="dxa"/>
            <w:tcBorders>
              <w:top w:val="nil"/>
              <w:bottom w:val="nil"/>
            </w:tcBorders>
          </w:tcPr>
          <w:p w:rsidR="00F13470" w:rsidRDefault="00F13470" w:rsidP="00F13470">
            <w:pPr>
              <w:ind w:left="992"/>
            </w:pPr>
            <w:r>
              <w:t>чердачные</w:t>
            </w:r>
          </w:p>
        </w:tc>
        <w:tc>
          <w:tcPr>
            <w:tcW w:w="2749" w:type="dxa"/>
            <w:vMerge/>
            <w:tcBorders>
              <w:top w:val="nil"/>
              <w:bottom w:val="nil"/>
            </w:tcBorders>
          </w:tcPr>
          <w:p w:rsidR="00F13470" w:rsidRDefault="00F13470" w:rsidP="00F13470">
            <w:pPr>
              <w:ind w:left="57"/>
            </w:pPr>
          </w:p>
        </w:tc>
        <w:tc>
          <w:tcPr>
            <w:tcW w:w="2749" w:type="dxa"/>
            <w:vMerge/>
            <w:tcBorders>
              <w:top w:val="nil"/>
              <w:bottom w:val="nil"/>
            </w:tcBorders>
          </w:tcPr>
          <w:p w:rsidR="00F13470" w:rsidRDefault="00F13470" w:rsidP="00F13470">
            <w:pPr>
              <w:ind w:left="57"/>
            </w:pPr>
          </w:p>
        </w:tc>
      </w:tr>
      <w:tr w:rsidR="00F13470" w:rsidTr="00F13470">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F13470" w:rsidRDefault="00F13470" w:rsidP="00F13470">
            <w:pPr>
              <w:ind w:left="992"/>
            </w:pPr>
            <w:r>
              <w:t>междуэтажные</w:t>
            </w:r>
          </w:p>
        </w:tc>
        <w:tc>
          <w:tcPr>
            <w:tcW w:w="2749" w:type="dxa"/>
            <w:tcBorders>
              <w:top w:val="nil"/>
              <w:bottom w:val="nil"/>
            </w:tcBorders>
          </w:tcPr>
          <w:p w:rsidR="00F13470" w:rsidRDefault="00F13470" w:rsidP="00F13470">
            <w:pPr>
              <w:ind w:left="57"/>
            </w:pPr>
            <w:r>
              <w:t>--------------------------------</w:t>
            </w:r>
          </w:p>
        </w:tc>
        <w:tc>
          <w:tcPr>
            <w:tcW w:w="2749" w:type="dxa"/>
            <w:tcBorders>
              <w:top w:val="nil"/>
              <w:bottom w:val="nil"/>
            </w:tcBorders>
          </w:tcPr>
          <w:p w:rsidR="00F13470" w:rsidRDefault="00F13470" w:rsidP="00F13470">
            <w:pPr>
              <w:ind w:left="57"/>
            </w:pPr>
            <w:r>
              <w:t>Глубокие трещины</w:t>
            </w:r>
          </w:p>
        </w:tc>
      </w:tr>
      <w:tr w:rsidR="00F13470" w:rsidTr="00F13470">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F13470" w:rsidRDefault="00F13470" w:rsidP="00F13470">
            <w:pPr>
              <w:ind w:left="992"/>
            </w:pPr>
            <w:r>
              <w:t>подвальные</w:t>
            </w:r>
          </w:p>
        </w:tc>
        <w:tc>
          <w:tcPr>
            <w:tcW w:w="2749" w:type="dxa"/>
            <w:tcBorders>
              <w:top w:val="nil"/>
              <w:bottom w:val="nil"/>
            </w:tcBorders>
          </w:tcPr>
          <w:p w:rsidR="00F13470" w:rsidRDefault="00F13470" w:rsidP="00F13470">
            <w:r>
              <w:t>---------------------------------</w:t>
            </w:r>
          </w:p>
        </w:tc>
        <w:tc>
          <w:tcPr>
            <w:tcW w:w="2749" w:type="dxa"/>
            <w:tcBorders>
              <w:top w:val="nil"/>
              <w:bottom w:val="nil"/>
            </w:tcBorders>
          </w:tcPr>
          <w:p w:rsidR="00F13470" w:rsidRDefault="00F13470" w:rsidP="00F13470">
            <w:pPr>
              <w:ind w:left="57"/>
            </w:pPr>
          </w:p>
        </w:tc>
      </w:tr>
      <w:tr w:rsidR="00F13470" w:rsidTr="00F13470">
        <w:tblPrEx>
          <w:tblBorders>
            <w:top w:val="single" w:sz="4" w:space="0" w:color="auto"/>
            <w:left w:val="single" w:sz="4" w:space="0" w:color="auto"/>
            <w:bottom w:val="single" w:sz="4" w:space="0" w:color="auto"/>
            <w:right w:val="single" w:sz="4" w:space="0" w:color="auto"/>
            <w:insideV w:val="single" w:sz="4" w:space="0" w:color="auto"/>
          </w:tblBorders>
        </w:tblPrEx>
        <w:trPr>
          <w:trHeight w:val="166"/>
        </w:trPr>
        <w:tc>
          <w:tcPr>
            <w:tcW w:w="3928" w:type="dxa"/>
            <w:tcBorders>
              <w:top w:val="nil"/>
              <w:bottom w:val="nil"/>
            </w:tcBorders>
          </w:tcPr>
          <w:p w:rsidR="00F13470" w:rsidRDefault="00F13470" w:rsidP="00F13470">
            <w:pPr>
              <w:ind w:left="992"/>
            </w:pPr>
            <w:r>
              <w:t>(другое)</w:t>
            </w:r>
          </w:p>
        </w:tc>
        <w:tc>
          <w:tcPr>
            <w:tcW w:w="2749" w:type="dxa"/>
            <w:tcBorders>
              <w:top w:val="nil"/>
              <w:bottom w:val="nil"/>
            </w:tcBorders>
          </w:tcPr>
          <w:p w:rsidR="00F13470" w:rsidRDefault="00F13470" w:rsidP="00F13470">
            <w:pPr>
              <w:ind w:left="57"/>
            </w:pPr>
          </w:p>
        </w:tc>
        <w:tc>
          <w:tcPr>
            <w:tcW w:w="2749" w:type="dxa"/>
            <w:tcBorders>
              <w:top w:val="nil"/>
              <w:bottom w:val="nil"/>
            </w:tcBorders>
          </w:tcPr>
          <w:p w:rsidR="00F13470" w:rsidRDefault="00F13470" w:rsidP="00F13470">
            <w:pPr>
              <w:ind w:left="57"/>
            </w:pPr>
          </w:p>
        </w:tc>
      </w:tr>
      <w:tr w:rsidR="00F13470" w:rsidTr="00F13470">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F13470" w:rsidRDefault="00F13470" w:rsidP="00F13470">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tcPr>
          <w:p w:rsidR="00F13470" w:rsidRDefault="00F13470" w:rsidP="00F13470">
            <w:pPr>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tcPr>
          <w:p w:rsidR="00F13470" w:rsidRDefault="00F13470" w:rsidP="00F13470">
            <w:pPr>
              <w:ind w:left="57"/>
            </w:pPr>
            <w:r>
              <w:t>протечки</w:t>
            </w:r>
          </w:p>
        </w:tc>
      </w:tr>
      <w:tr w:rsidR="00F13470" w:rsidTr="00F13470">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F13470" w:rsidRDefault="00F13470" w:rsidP="00F13470">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tcPr>
          <w:p w:rsidR="00F13470" w:rsidRDefault="00F13470" w:rsidP="00F13470">
            <w:pPr>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tcPr>
          <w:p w:rsidR="00F13470" w:rsidRDefault="00F13470" w:rsidP="00F13470">
            <w:pPr>
              <w:ind w:left="57"/>
            </w:pPr>
            <w:r>
              <w:t>Прогибы просадка</w:t>
            </w:r>
          </w:p>
        </w:tc>
      </w:tr>
      <w:tr w:rsidR="00F13470" w:rsidTr="00F13470">
        <w:trPr>
          <w:cantSplit/>
          <w:trHeight w:val="158"/>
        </w:trPr>
        <w:tc>
          <w:tcPr>
            <w:tcW w:w="3928" w:type="dxa"/>
            <w:tcBorders>
              <w:top w:val="single" w:sz="4" w:space="0" w:color="auto"/>
              <w:left w:val="single" w:sz="4" w:space="0" w:color="auto"/>
              <w:bottom w:val="nil"/>
              <w:right w:val="single" w:sz="4" w:space="0" w:color="auto"/>
            </w:tcBorders>
            <w:vAlign w:val="bottom"/>
          </w:tcPr>
          <w:p w:rsidR="00F13470" w:rsidRDefault="00F13470" w:rsidP="00F13470">
            <w:pPr>
              <w:ind w:left="57"/>
            </w:pPr>
            <w:r>
              <w:t>7. Проемы</w:t>
            </w:r>
          </w:p>
        </w:tc>
        <w:tc>
          <w:tcPr>
            <w:tcW w:w="2749" w:type="dxa"/>
            <w:vMerge w:val="restart"/>
            <w:tcBorders>
              <w:top w:val="single" w:sz="4" w:space="0" w:color="auto"/>
              <w:left w:val="nil"/>
              <w:bottom w:val="nil"/>
              <w:right w:val="single" w:sz="4" w:space="0" w:color="auto"/>
            </w:tcBorders>
            <w:vAlign w:val="bottom"/>
          </w:tcPr>
          <w:p w:rsidR="00F13470" w:rsidRDefault="00F13470" w:rsidP="00F13470">
            <w:pPr>
              <w:ind w:left="57"/>
            </w:pPr>
            <w:r>
              <w:t>Двойные створчатые</w:t>
            </w:r>
          </w:p>
        </w:tc>
        <w:tc>
          <w:tcPr>
            <w:tcW w:w="2749" w:type="dxa"/>
            <w:vMerge w:val="restart"/>
            <w:tcBorders>
              <w:top w:val="single" w:sz="4" w:space="0" w:color="auto"/>
              <w:left w:val="nil"/>
              <w:bottom w:val="nil"/>
              <w:right w:val="single" w:sz="4" w:space="0" w:color="auto"/>
            </w:tcBorders>
            <w:vAlign w:val="bottom"/>
          </w:tcPr>
          <w:p w:rsidR="00F13470" w:rsidRDefault="00F13470" w:rsidP="00F13470">
            <w:pPr>
              <w:ind w:left="57"/>
            </w:pPr>
            <w:r>
              <w:t xml:space="preserve">Переплеты рассохлись </w:t>
            </w:r>
          </w:p>
          <w:p w:rsidR="00F13470" w:rsidRDefault="00F13470" w:rsidP="00F13470">
            <w:pPr>
              <w:ind w:left="57"/>
            </w:pPr>
            <w:r>
              <w:t>Коробки повреждены</w:t>
            </w:r>
          </w:p>
        </w:tc>
      </w:tr>
      <w:tr w:rsidR="00F13470" w:rsidTr="00F13470">
        <w:trPr>
          <w:cantSplit/>
          <w:trHeight w:val="166"/>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окна</w:t>
            </w:r>
          </w:p>
        </w:tc>
        <w:tc>
          <w:tcPr>
            <w:tcW w:w="2749" w:type="dxa"/>
            <w:vMerge/>
            <w:tcBorders>
              <w:top w:val="nil"/>
              <w:left w:val="nil"/>
              <w:bottom w:val="nil"/>
              <w:right w:val="single" w:sz="4" w:space="0" w:color="auto"/>
            </w:tcBorders>
            <w:vAlign w:val="bottom"/>
          </w:tcPr>
          <w:p w:rsidR="00F13470" w:rsidRDefault="00F13470" w:rsidP="00F13470">
            <w:pPr>
              <w:ind w:left="57"/>
            </w:pPr>
          </w:p>
        </w:tc>
        <w:tc>
          <w:tcPr>
            <w:tcW w:w="2749" w:type="dxa"/>
            <w:vMerge/>
            <w:tcBorders>
              <w:top w:val="nil"/>
              <w:left w:val="nil"/>
              <w:bottom w:val="nil"/>
              <w:right w:val="single" w:sz="4" w:space="0" w:color="auto"/>
            </w:tcBorders>
            <w:vAlign w:val="bottom"/>
          </w:tcPr>
          <w:p w:rsidR="00F13470" w:rsidRDefault="00F13470" w:rsidP="00F13470">
            <w:pPr>
              <w:ind w:left="57"/>
            </w:pPr>
          </w:p>
        </w:tc>
      </w:tr>
      <w:tr w:rsidR="00F13470" w:rsidTr="00F13470">
        <w:trPr>
          <w:trHeight w:val="158"/>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двери</w:t>
            </w:r>
          </w:p>
        </w:tc>
        <w:tc>
          <w:tcPr>
            <w:tcW w:w="2749" w:type="dxa"/>
            <w:tcBorders>
              <w:top w:val="nil"/>
              <w:left w:val="nil"/>
              <w:bottom w:val="nil"/>
              <w:right w:val="single" w:sz="4" w:space="0" w:color="auto"/>
            </w:tcBorders>
            <w:vAlign w:val="bottom"/>
          </w:tcPr>
          <w:p w:rsidR="00F13470" w:rsidRDefault="00F13470" w:rsidP="00F13470">
            <w:pPr>
              <w:ind w:left="57"/>
            </w:pPr>
            <w:r>
              <w:t>филенчатые</w:t>
            </w:r>
          </w:p>
        </w:tc>
        <w:tc>
          <w:tcPr>
            <w:tcW w:w="2749" w:type="dxa"/>
            <w:tcBorders>
              <w:top w:val="nil"/>
              <w:left w:val="nil"/>
              <w:bottom w:val="nil"/>
              <w:right w:val="single" w:sz="4" w:space="0" w:color="auto"/>
            </w:tcBorders>
            <w:vAlign w:val="bottom"/>
          </w:tcPr>
          <w:p w:rsidR="00F13470" w:rsidRDefault="00F13470" w:rsidP="00F13470">
            <w:pPr>
              <w:ind w:left="57"/>
            </w:pPr>
          </w:p>
        </w:tc>
      </w:tr>
      <w:tr w:rsidR="00F13470" w:rsidTr="00F13470">
        <w:trPr>
          <w:trHeight w:val="166"/>
        </w:trPr>
        <w:tc>
          <w:tcPr>
            <w:tcW w:w="3928" w:type="dxa"/>
            <w:tcBorders>
              <w:top w:val="nil"/>
              <w:left w:val="single" w:sz="4" w:space="0" w:color="auto"/>
              <w:bottom w:val="single" w:sz="4" w:space="0" w:color="auto"/>
              <w:right w:val="single" w:sz="4" w:space="0" w:color="auto"/>
            </w:tcBorders>
            <w:vAlign w:val="bottom"/>
          </w:tcPr>
          <w:p w:rsidR="00F13470" w:rsidRDefault="00F13470" w:rsidP="00F13470">
            <w:pPr>
              <w:ind w:left="993"/>
            </w:pPr>
            <w:r>
              <w:t>(другое)</w:t>
            </w:r>
          </w:p>
        </w:tc>
        <w:tc>
          <w:tcPr>
            <w:tcW w:w="2749" w:type="dxa"/>
            <w:tcBorders>
              <w:top w:val="nil"/>
              <w:left w:val="nil"/>
              <w:bottom w:val="single" w:sz="4" w:space="0" w:color="auto"/>
              <w:right w:val="single" w:sz="4" w:space="0" w:color="auto"/>
            </w:tcBorders>
            <w:vAlign w:val="bottom"/>
          </w:tcPr>
          <w:p w:rsidR="00F13470" w:rsidRDefault="00F13470" w:rsidP="00F13470">
            <w:pPr>
              <w:ind w:left="57"/>
            </w:pPr>
          </w:p>
        </w:tc>
        <w:tc>
          <w:tcPr>
            <w:tcW w:w="2749" w:type="dxa"/>
            <w:tcBorders>
              <w:top w:val="nil"/>
              <w:left w:val="nil"/>
              <w:bottom w:val="single" w:sz="4" w:space="0" w:color="auto"/>
              <w:right w:val="single" w:sz="4" w:space="0" w:color="auto"/>
            </w:tcBorders>
            <w:vAlign w:val="bottom"/>
          </w:tcPr>
          <w:p w:rsidR="00F13470" w:rsidRDefault="00F13470" w:rsidP="00F13470">
            <w:pPr>
              <w:ind w:left="57"/>
            </w:pPr>
          </w:p>
        </w:tc>
      </w:tr>
      <w:tr w:rsidR="00F13470" w:rsidTr="00F13470">
        <w:trPr>
          <w:cantSplit/>
          <w:trHeight w:val="158"/>
        </w:trPr>
        <w:tc>
          <w:tcPr>
            <w:tcW w:w="3928" w:type="dxa"/>
            <w:tcBorders>
              <w:top w:val="single" w:sz="4" w:space="0" w:color="auto"/>
              <w:left w:val="single" w:sz="4" w:space="0" w:color="auto"/>
              <w:bottom w:val="nil"/>
              <w:right w:val="single" w:sz="4" w:space="0" w:color="auto"/>
            </w:tcBorders>
            <w:vAlign w:val="bottom"/>
          </w:tcPr>
          <w:p w:rsidR="00F13470" w:rsidRDefault="00F13470" w:rsidP="00F13470">
            <w:pPr>
              <w:ind w:left="57"/>
            </w:pPr>
            <w:r>
              <w:t>8. Отделка</w:t>
            </w:r>
          </w:p>
        </w:tc>
        <w:tc>
          <w:tcPr>
            <w:tcW w:w="2749" w:type="dxa"/>
            <w:vMerge w:val="restart"/>
            <w:tcBorders>
              <w:top w:val="single" w:sz="4" w:space="0" w:color="auto"/>
              <w:left w:val="nil"/>
              <w:bottom w:val="nil"/>
              <w:right w:val="single" w:sz="4" w:space="0" w:color="auto"/>
            </w:tcBorders>
            <w:vAlign w:val="bottom"/>
          </w:tcPr>
          <w:p w:rsidR="00F13470" w:rsidRDefault="00F13470" w:rsidP="00F13470">
            <w:pPr>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tcPr>
          <w:p w:rsidR="00F13470" w:rsidRDefault="00F13470" w:rsidP="00F13470">
            <w:pPr>
              <w:ind w:left="57"/>
            </w:pPr>
            <w:r>
              <w:t>Отпадение штукатурки</w:t>
            </w:r>
          </w:p>
        </w:tc>
      </w:tr>
      <w:tr w:rsidR="00F13470" w:rsidTr="00F13470">
        <w:trPr>
          <w:cantSplit/>
          <w:trHeight w:val="166"/>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внутренняя</w:t>
            </w:r>
          </w:p>
        </w:tc>
        <w:tc>
          <w:tcPr>
            <w:tcW w:w="2749" w:type="dxa"/>
            <w:vMerge/>
            <w:tcBorders>
              <w:top w:val="nil"/>
              <w:left w:val="nil"/>
              <w:bottom w:val="nil"/>
              <w:right w:val="single" w:sz="4" w:space="0" w:color="auto"/>
            </w:tcBorders>
            <w:vAlign w:val="bottom"/>
          </w:tcPr>
          <w:p w:rsidR="00F13470" w:rsidRDefault="00F13470" w:rsidP="00F13470">
            <w:pPr>
              <w:ind w:left="57"/>
            </w:pPr>
          </w:p>
        </w:tc>
        <w:tc>
          <w:tcPr>
            <w:tcW w:w="2749" w:type="dxa"/>
            <w:vMerge/>
            <w:tcBorders>
              <w:top w:val="nil"/>
              <w:left w:val="nil"/>
              <w:bottom w:val="nil"/>
              <w:right w:val="single" w:sz="4" w:space="0" w:color="auto"/>
            </w:tcBorders>
            <w:vAlign w:val="bottom"/>
          </w:tcPr>
          <w:p w:rsidR="00F13470" w:rsidRDefault="00F13470" w:rsidP="00F13470">
            <w:pPr>
              <w:ind w:left="57"/>
            </w:pPr>
          </w:p>
        </w:tc>
      </w:tr>
      <w:tr w:rsidR="00F13470" w:rsidTr="00F13470">
        <w:trPr>
          <w:trHeight w:val="158"/>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lastRenderedPageBreak/>
              <w:t>наружная</w:t>
            </w:r>
          </w:p>
        </w:tc>
        <w:tc>
          <w:tcPr>
            <w:tcW w:w="2749" w:type="dxa"/>
            <w:tcBorders>
              <w:top w:val="nil"/>
              <w:left w:val="nil"/>
              <w:bottom w:val="nil"/>
              <w:right w:val="single" w:sz="4" w:space="0" w:color="auto"/>
            </w:tcBorders>
            <w:vAlign w:val="bottom"/>
          </w:tcPr>
          <w:p w:rsidR="00F13470" w:rsidRDefault="00F13470" w:rsidP="00F13470">
            <w:pPr>
              <w:ind w:left="57"/>
            </w:pPr>
          </w:p>
        </w:tc>
        <w:tc>
          <w:tcPr>
            <w:tcW w:w="2749" w:type="dxa"/>
            <w:tcBorders>
              <w:top w:val="nil"/>
              <w:left w:val="nil"/>
              <w:bottom w:val="nil"/>
              <w:right w:val="single" w:sz="4" w:space="0" w:color="auto"/>
            </w:tcBorders>
            <w:vAlign w:val="bottom"/>
          </w:tcPr>
          <w:p w:rsidR="00F13470" w:rsidRDefault="00F13470" w:rsidP="00F13470">
            <w:pPr>
              <w:ind w:left="57"/>
            </w:pPr>
          </w:p>
        </w:tc>
      </w:tr>
      <w:tr w:rsidR="00F13470" w:rsidTr="00F13470">
        <w:trPr>
          <w:trHeight w:val="166"/>
        </w:trPr>
        <w:tc>
          <w:tcPr>
            <w:tcW w:w="3928" w:type="dxa"/>
            <w:tcBorders>
              <w:top w:val="nil"/>
              <w:left w:val="single" w:sz="4" w:space="0" w:color="auto"/>
              <w:bottom w:val="single" w:sz="4" w:space="0" w:color="auto"/>
              <w:right w:val="single" w:sz="4" w:space="0" w:color="auto"/>
            </w:tcBorders>
            <w:vAlign w:val="bottom"/>
          </w:tcPr>
          <w:p w:rsidR="00F13470" w:rsidRDefault="00F13470" w:rsidP="00F13470">
            <w:pPr>
              <w:ind w:left="993"/>
            </w:pPr>
            <w:r>
              <w:t>(другое)</w:t>
            </w:r>
          </w:p>
        </w:tc>
        <w:tc>
          <w:tcPr>
            <w:tcW w:w="2749" w:type="dxa"/>
            <w:tcBorders>
              <w:top w:val="nil"/>
              <w:left w:val="nil"/>
              <w:bottom w:val="single" w:sz="4" w:space="0" w:color="auto"/>
              <w:right w:val="single" w:sz="4" w:space="0" w:color="auto"/>
            </w:tcBorders>
            <w:vAlign w:val="bottom"/>
          </w:tcPr>
          <w:p w:rsidR="00F13470" w:rsidRDefault="00F13470" w:rsidP="00F13470">
            <w:pPr>
              <w:ind w:left="57"/>
            </w:pPr>
          </w:p>
        </w:tc>
        <w:tc>
          <w:tcPr>
            <w:tcW w:w="2749" w:type="dxa"/>
            <w:tcBorders>
              <w:top w:val="nil"/>
              <w:left w:val="nil"/>
              <w:bottom w:val="single" w:sz="4" w:space="0" w:color="auto"/>
              <w:right w:val="single" w:sz="4" w:space="0" w:color="auto"/>
            </w:tcBorders>
            <w:vAlign w:val="bottom"/>
          </w:tcPr>
          <w:p w:rsidR="00F13470" w:rsidRDefault="00F13470" w:rsidP="00F13470">
            <w:pPr>
              <w:ind w:left="57"/>
            </w:pPr>
          </w:p>
        </w:tc>
      </w:tr>
      <w:tr w:rsidR="00F13470" w:rsidTr="00F13470">
        <w:trPr>
          <w:cantSplit/>
          <w:trHeight w:val="473"/>
        </w:trPr>
        <w:tc>
          <w:tcPr>
            <w:tcW w:w="3928" w:type="dxa"/>
            <w:tcBorders>
              <w:top w:val="single" w:sz="4" w:space="0" w:color="auto"/>
              <w:left w:val="single" w:sz="4" w:space="0" w:color="auto"/>
              <w:bottom w:val="nil"/>
              <w:right w:val="single" w:sz="4" w:space="0" w:color="auto"/>
            </w:tcBorders>
            <w:vAlign w:val="bottom"/>
          </w:tcPr>
          <w:p w:rsidR="00F13470" w:rsidRDefault="00F13470" w:rsidP="00F13470">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F13470" w:rsidRDefault="00F13470" w:rsidP="00F13470">
            <w:pPr>
              <w:ind w:left="57"/>
            </w:pPr>
            <w:r>
              <w:t xml:space="preserve"> </w:t>
            </w:r>
          </w:p>
          <w:p w:rsidR="00F13470" w:rsidRDefault="00F13470" w:rsidP="00F13470">
            <w:pPr>
              <w:ind w:left="57"/>
            </w:pPr>
            <w:r>
              <w:t>есть</w:t>
            </w:r>
          </w:p>
        </w:tc>
        <w:tc>
          <w:tcPr>
            <w:tcW w:w="2749" w:type="dxa"/>
            <w:vMerge w:val="restart"/>
            <w:tcBorders>
              <w:top w:val="single" w:sz="4" w:space="0" w:color="auto"/>
              <w:left w:val="nil"/>
              <w:bottom w:val="nil"/>
              <w:right w:val="single" w:sz="4" w:space="0" w:color="auto"/>
            </w:tcBorders>
            <w:vAlign w:val="bottom"/>
          </w:tcPr>
          <w:p w:rsidR="00F13470" w:rsidRDefault="00F13470" w:rsidP="00F13470">
            <w:pPr>
              <w:ind w:left="57"/>
            </w:pPr>
            <w:r>
              <w:t>удовлетворительное</w:t>
            </w:r>
          </w:p>
        </w:tc>
      </w:tr>
      <w:tr w:rsidR="00F13470" w:rsidTr="00F13470">
        <w:trPr>
          <w:cantSplit/>
          <w:trHeight w:val="166"/>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ванны напольные</w:t>
            </w:r>
          </w:p>
        </w:tc>
        <w:tc>
          <w:tcPr>
            <w:tcW w:w="2749" w:type="dxa"/>
            <w:vMerge/>
            <w:tcBorders>
              <w:top w:val="nil"/>
              <w:left w:val="nil"/>
              <w:bottom w:val="nil"/>
              <w:right w:val="single" w:sz="4" w:space="0" w:color="auto"/>
            </w:tcBorders>
            <w:vAlign w:val="bottom"/>
          </w:tcPr>
          <w:p w:rsidR="00F13470" w:rsidRDefault="00F13470" w:rsidP="00F13470">
            <w:pPr>
              <w:ind w:left="57"/>
            </w:pPr>
          </w:p>
        </w:tc>
        <w:tc>
          <w:tcPr>
            <w:tcW w:w="2749" w:type="dxa"/>
            <w:vMerge/>
            <w:tcBorders>
              <w:top w:val="nil"/>
              <w:left w:val="nil"/>
              <w:bottom w:val="nil"/>
              <w:right w:val="single" w:sz="4" w:space="0" w:color="auto"/>
            </w:tcBorders>
            <w:vAlign w:val="bottom"/>
          </w:tcPr>
          <w:p w:rsidR="00F13470" w:rsidRDefault="00F13470" w:rsidP="00F13470">
            <w:pPr>
              <w:ind w:left="57"/>
            </w:pPr>
          </w:p>
        </w:tc>
      </w:tr>
      <w:tr w:rsidR="00F13470" w:rsidTr="00F13470">
        <w:trPr>
          <w:trHeight w:val="158"/>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электроплиты</w:t>
            </w:r>
          </w:p>
        </w:tc>
        <w:tc>
          <w:tcPr>
            <w:tcW w:w="2749" w:type="dxa"/>
            <w:tcBorders>
              <w:top w:val="nil"/>
              <w:left w:val="nil"/>
              <w:bottom w:val="nil"/>
              <w:right w:val="single" w:sz="4" w:space="0" w:color="auto"/>
            </w:tcBorders>
            <w:vAlign w:val="bottom"/>
          </w:tcPr>
          <w:p w:rsidR="00F13470" w:rsidRDefault="00F13470" w:rsidP="00F13470">
            <w:pPr>
              <w:ind w:left="57"/>
            </w:pPr>
            <w:r>
              <w:t>нет</w:t>
            </w:r>
          </w:p>
        </w:tc>
        <w:tc>
          <w:tcPr>
            <w:tcW w:w="2749" w:type="dxa"/>
            <w:tcBorders>
              <w:top w:val="nil"/>
              <w:left w:val="nil"/>
              <w:bottom w:val="nil"/>
              <w:right w:val="single" w:sz="4" w:space="0" w:color="auto"/>
            </w:tcBorders>
            <w:vAlign w:val="bottom"/>
          </w:tcPr>
          <w:p w:rsidR="00F13470" w:rsidRDefault="00F13470" w:rsidP="00F13470">
            <w:pPr>
              <w:ind w:left="57"/>
            </w:pPr>
          </w:p>
        </w:tc>
      </w:tr>
      <w:tr w:rsidR="00F13470" w:rsidTr="00F13470">
        <w:trPr>
          <w:trHeight w:val="315"/>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телефонные сети и оборудование</w:t>
            </w:r>
          </w:p>
        </w:tc>
        <w:tc>
          <w:tcPr>
            <w:tcW w:w="2749" w:type="dxa"/>
            <w:tcBorders>
              <w:top w:val="nil"/>
              <w:left w:val="nil"/>
              <w:bottom w:val="nil"/>
              <w:right w:val="single" w:sz="4" w:space="0" w:color="auto"/>
            </w:tcBorders>
            <w:vAlign w:val="bottom"/>
          </w:tcPr>
          <w:p w:rsidR="00F13470" w:rsidRDefault="00F13470" w:rsidP="00F13470">
            <w:pPr>
              <w:ind w:left="57"/>
            </w:pPr>
            <w:r>
              <w:t>нет</w:t>
            </w:r>
          </w:p>
          <w:p w:rsidR="00F13470" w:rsidRDefault="00F13470" w:rsidP="00F13470">
            <w:pPr>
              <w:ind w:left="57"/>
            </w:pPr>
          </w:p>
        </w:tc>
        <w:tc>
          <w:tcPr>
            <w:tcW w:w="2749" w:type="dxa"/>
            <w:tcBorders>
              <w:top w:val="nil"/>
              <w:left w:val="nil"/>
              <w:bottom w:val="nil"/>
              <w:right w:val="single" w:sz="4" w:space="0" w:color="auto"/>
            </w:tcBorders>
            <w:vAlign w:val="bottom"/>
          </w:tcPr>
          <w:p w:rsidR="00F13470" w:rsidRDefault="00F13470" w:rsidP="00F13470">
            <w:pPr>
              <w:ind w:left="57"/>
            </w:pPr>
          </w:p>
        </w:tc>
      </w:tr>
      <w:tr w:rsidR="00F13470" w:rsidTr="00F13470">
        <w:trPr>
          <w:trHeight w:val="324"/>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сети проводного радиовещания</w:t>
            </w:r>
          </w:p>
        </w:tc>
        <w:tc>
          <w:tcPr>
            <w:tcW w:w="2749" w:type="dxa"/>
            <w:tcBorders>
              <w:top w:val="nil"/>
              <w:left w:val="nil"/>
              <w:bottom w:val="nil"/>
              <w:right w:val="single" w:sz="4" w:space="0" w:color="auto"/>
            </w:tcBorders>
            <w:vAlign w:val="bottom"/>
          </w:tcPr>
          <w:p w:rsidR="00F13470" w:rsidRDefault="00F13470" w:rsidP="00F13470">
            <w:pPr>
              <w:ind w:left="57"/>
            </w:pPr>
            <w:r>
              <w:t>есть</w:t>
            </w:r>
          </w:p>
        </w:tc>
        <w:tc>
          <w:tcPr>
            <w:tcW w:w="2749" w:type="dxa"/>
            <w:tcBorders>
              <w:top w:val="nil"/>
              <w:left w:val="nil"/>
              <w:bottom w:val="nil"/>
              <w:right w:val="single" w:sz="4" w:space="0" w:color="auto"/>
            </w:tcBorders>
            <w:vAlign w:val="bottom"/>
          </w:tcPr>
          <w:p w:rsidR="00F13470" w:rsidRDefault="00F13470" w:rsidP="00F13470">
            <w:pPr>
              <w:ind w:left="57"/>
            </w:pPr>
            <w:r>
              <w:t>удовлетворительное</w:t>
            </w:r>
          </w:p>
        </w:tc>
      </w:tr>
      <w:tr w:rsidR="00F13470" w:rsidTr="00F13470">
        <w:trPr>
          <w:trHeight w:val="166"/>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сигнализация</w:t>
            </w:r>
          </w:p>
        </w:tc>
        <w:tc>
          <w:tcPr>
            <w:tcW w:w="2749" w:type="dxa"/>
            <w:tcBorders>
              <w:top w:val="nil"/>
              <w:left w:val="nil"/>
              <w:bottom w:val="nil"/>
              <w:right w:val="single" w:sz="4" w:space="0" w:color="auto"/>
            </w:tcBorders>
            <w:vAlign w:val="bottom"/>
          </w:tcPr>
          <w:p w:rsidR="00F13470" w:rsidRDefault="00F13470" w:rsidP="00F13470">
            <w:pPr>
              <w:ind w:left="57"/>
            </w:pPr>
          </w:p>
        </w:tc>
        <w:tc>
          <w:tcPr>
            <w:tcW w:w="2749" w:type="dxa"/>
            <w:tcBorders>
              <w:top w:val="nil"/>
              <w:left w:val="nil"/>
              <w:bottom w:val="nil"/>
              <w:right w:val="single" w:sz="4" w:space="0" w:color="auto"/>
            </w:tcBorders>
            <w:vAlign w:val="bottom"/>
          </w:tcPr>
          <w:p w:rsidR="00F13470" w:rsidRDefault="00F13470" w:rsidP="00F13470">
            <w:pPr>
              <w:ind w:left="57"/>
            </w:pPr>
          </w:p>
        </w:tc>
      </w:tr>
      <w:tr w:rsidR="00F13470" w:rsidTr="00F13470">
        <w:trPr>
          <w:trHeight w:val="158"/>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мусоропровод</w:t>
            </w:r>
          </w:p>
        </w:tc>
        <w:tc>
          <w:tcPr>
            <w:tcW w:w="2749" w:type="dxa"/>
            <w:tcBorders>
              <w:top w:val="nil"/>
              <w:left w:val="nil"/>
              <w:bottom w:val="nil"/>
              <w:right w:val="single" w:sz="4" w:space="0" w:color="auto"/>
            </w:tcBorders>
            <w:vAlign w:val="bottom"/>
          </w:tcPr>
          <w:p w:rsidR="00F13470" w:rsidRDefault="00F13470" w:rsidP="00F13470">
            <w:pPr>
              <w:ind w:left="57"/>
            </w:pPr>
          </w:p>
        </w:tc>
        <w:tc>
          <w:tcPr>
            <w:tcW w:w="2749" w:type="dxa"/>
            <w:tcBorders>
              <w:top w:val="nil"/>
              <w:left w:val="nil"/>
              <w:bottom w:val="nil"/>
              <w:right w:val="single" w:sz="4" w:space="0" w:color="auto"/>
            </w:tcBorders>
            <w:vAlign w:val="bottom"/>
          </w:tcPr>
          <w:p w:rsidR="00F13470" w:rsidRDefault="00F13470" w:rsidP="00F13470">
            <w:pPr>
              <w:ind w:left="57"/>
            </w:pPr>
          </w:p>
        </w:tc>
      </w:tr>
      <w:tr w:rsidR="00F13470" w:rsidTr="00F13470">
        <w:trPr>
          <w:trHeight w:val="158"/>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лифт</w:t>
            </w:r>
          </w:p>
        </w:tc>
        <w:tc>
          <w:tcPr>
            <w:tcW w:w="2749" w:type="dxa"/>
            <w:tcBorders>
              <w:top w:val="nil"/>
              <w:left w:val="nil"/>
              <w:bottom w:val="nil"/>
              <w:right w:val="single" w:sz="4" w:space="0" w:color="auto"/>
            </w:tcBorders>
            <w:vAlign w:val="bottom"/>
          </w:tcPr>
          <w:p w:rsidR="00F13470" w:rsidRDefault="00F13470" w:rsidP="00F13470">
            <w:pPr>
              <w:ind w:left="57"/>
            </w:pPr>
          </w:p>
        </w:tc>
        <w:tc>
          <w:tcPr>
            <w:tcW w:w="2749" w:type="dxa"/>
            <w:tcBorders>
              <w:top w:val="nil"/>
              <w:left w:val="nil"/>
              <w:bottom w:val="nil"/>
              <w:right w:val="single" w:sz="4" w:space="0" w:color="auto"/>
            </w:tcBorders>
            <w:vAlign w:val="bottom"/>
          </w:tcPr>
          <w:p w:rsidR="00F13470" w:rsidRDefault="00F13470" w:rsidP="00F13470">
            <w:pPr>
              <w:ind w:left="57"/>
            </w:pPr>
          </w:p>
        </w:tc>
      </w:tr>
      <w:tr w:rsidR="00F13470" w:rsidTr="00F13470">
        <w:trPr>
          <w:trHeight w:val="166"/>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вентиляция</w:t>
            </w:r>
          </w:p>
        </w:tc>
        <w:tc>
          <w:tcPr>
            <w:tcW w:w="2749" w:type="dxa"/>
            <w:tcBorders>
              <w:top w:val="nil"/>
              <w:left w:val="nil"/>
              <w:bottom w:val="nil"/>
              <w:right w:val="single" w:sz="4" w:space="0" w:color="auto"/>
            </w:tcBorders>
            <w:vAlign w:val="bottom"/>
          </w:tcPr>
          <w:p w:rsidR="00F13470" w:rsidRDefault="00F13470" w:rsidP="00F13470">
            <w:pPr>
              <w:ind w:left="57"/>
            </w:pPr>
            <w:r>
              <w:t>есть</w:t>
            </w:r>
          </w:p>
        </w:tc>
        <w:tc>
          <w:tcPr>
            <w:tcW w:w="2749" w:type="dxa"/>
            <w:tcBorders>
              <w:top w:val="nil"/>
              <w:left w:val="nil"/>
              <w:bottom w:val="nil"/>
              <w:right w:val="single" w:sz="4" w:space="0" w:color="auto"/>
            </w:tcBorders>
            <w:vAlign w:val="bottom"/>
          </w:tcPr>
          <w:p w:rsidR="00F13470" w:rsidRDefault="00F13470" w:rsidP="00F13470">
            <w:pPr>
              <w:ind w:left="57"/>
            </w:pPr>
            <w:r>
              <w:t>удовлетворительное</w:t>
            </w:r>
          </w:p>
        </w:tc>
      </w:tr>
      <w:tr w:rsidR="00F13470" w:rsidTr="00F13470">
        <w:trPr>
          <w:trHeight w:val="158"/>
        </w:trPr>
        <w:tc>
          <w:tcPr>
            <w:tcW w:w="3928" w:type="dxa"/>
            <w:tcBorders>
              <w:top w:val="nil"/>
              <w:left w:val="single" w:sz="4" w:space="0" w:color="auto"/>
              <w:bottom w:val="single" w:sz="4" w:space="0" w:color="auto"/>
              <w:right w:val="single" w:sz="4" w:space="0" w:color="auto"/>
            </w:tcBorders>
            <w:vAlign w:val="bottom"/>
          </w:tcPr>
          <w:p w:rsidR="00F13470" w:rsidRDefault="00F13470" w:rsidP="00F13470">
            <w:pPr>
              <w:ind w:left="993"/>
            </w:pPr>
            <w:r>
              <w:t>(другое)</w:t>
            </w:r>
          </w:p>
        </w:tc>
        <w:tc>
          <w:tcPr>
            <w:tcW w:w="2749" w:type="dxa"/>
            <w:tcBorders>
              <w:top w:val="nil"/>
              <w:left w:val="nil"/>
              <w:bottom w:val="single" w:sz="4" w:space="0" w:color="auto"/>
              <w:right w:val="single" w:sz="4" w:space="0" w:color="auto"/>
            </w:tcBorders>
            <w:vAlign w:val="bottom"/>
          </w:tcPr>
          <w:p w:rsidR="00F13470" w:rsidRDefault="00F13470" w:rsidP="00F13470">
            <w:pPr>
              <w:ind w:left="57"/>
            </w:pPr>
          </w:p>
        </w:tc>
        <w:tc>
          <w:tcPr>
            <w:tcW w:w="2749" w:type="dxa"/>
            <w:tcBorders>
              <w:top w:val="nil"/>
              <w:left w:val="nil"/>
              <w:bottom w:val="single" w:sz="4" w:space="0" w:color="auto"/>
              <w:right w:val="single" w:sz="4" w:space="0" w:color="auto"/>
            </w:tcBorders>
            <w:vAlign w:val="bottom"/>
          </w:tcPr>
          <w:p w:rsidR="00F13470" w:rsidRDefault="00F13470" w:rsidP="00F13470">
            <w:pPr>
              <w:ind w:left="57"/>
            </w:pPr>
          </w:p>
        </w:tc>
      </w:tr>
      <w:tr w:rsidR="00F13470" w:rsidTr="00F13470">
        <w:trPr>
          <w:cantSplit/>
          <w:trHeight w:val="482"/>
        </w:trPr>
        <w:tc>
          <w:tcPr>
            <w:tcW w:w="3928" w:type="dxa"/>
            <w:tcBorders>
              <w:top w:val="single" w:sz="4" w:space="0" w:color="auto"/>
              <w:left w:val="single" w:sz="4" w:space="0" w:color="auto"/>
              <w:bottom w:val="nil"/>
              <w:right w:val="single" w:sz="4" w:space="0" w:color="auto"/>
            </w:tcBorders>
            <w:vAlign w:val="bottom"/>
          </w:tcPr>
          <w:p w:rsidR="00F13470" w:rsidRDefault="00F13470" w:rsidP="00F13470">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tcPr>
          <w:p w:rsidR="00F13470" w:rsidRDefault="00F13470" w:rsidP="00F13470">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F13470" w:rsidRDefault="00F13470" w:rsidP="00F13470">
            <w:pPr>
              <w:ind w:left="57"/>
            </w:pPr>
            <w:r>
              <w:t>Нарушение изоляции</w:t>
            </w:r>
          </w:p>
        </w:tc>
      </w:tr>
      <w:tr w:rsidR="00F13470" w:rsidTr="00F13470">
        <w:trPr>
          <w:cantSplit/>
          <w:trHeight w:val="158"/>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электроснабжение</w:t>
            </w:r>
          </w:p>
        </w:tc>
        <w:tc>
          <w:tcPr>
            <w:tcW w:w="2749" w:type="dxa"/>
            <w:vMerge/>
            <w:tcBorders>
              <w:top w:val="nil"/>
              <w:left w:val="nil"/>
              <w:bottom w:val="nil"/>
              <w:right w:val="single" w:sz="4" w:space="0" w:color="auto"/>
            </w:tcBorders>
            <w:vAlign w:val="bottom"/>
          </w:tcPr>
          <w:p w:rsidR="00F13470" w:rsidRDefault="00F13470" w:rsidP="00F13470">
            <w:pPr>
              <w:ind w:left="57"/>
            </w:pPr>
          </w:p>
        </w:tc>
        <w:tc>
          <w:tcPr>
            <w:tcW w:w="2749" w:type="dxa"/>
            <w:vMerge/>
            <w:tcBorders>
              <w:top w:val="nil"/>
              <w:left w:val="nil"/>
              <w:bottom w:val="nil"/>
              <w:right w:val="single" w:sz="4" w:space="0" w:color="auto"/>
            </w:tcBorders>
            <w:vAlign w:val="bottom"/>
          </w:tcPr>
          <w:p w:rsidR="00F13470" w:rsidRDefault="00F13470" w:rsidP="00F13470">
            <w:pPr>
              <w:ind w:left="57"/>
            </w:pPr>
          </w:p>
        </w:tc>
      </w:tr>
      <w:tr w:rsidR="00F13470" w:rsidTr="00F13470">
        <w:trPr>
          <w:trHeight w:val="158"/>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холодное водоснабжение</w:t>
            </w:r>
          </w:p>
        </w:tc>
        <w:tc>
          <w:tcPr>
            <w:tcW w:w="2749" w:type="dxa"/>
            <w:tcBorders>
              <w:top w:val="nil"/>
              <w:left w:val="nil"/>
              <w:bottom w:val="nil"/>
              <w:right w:val="single" w:sz="4" w:space="0" w:color="auto"/>
            </w:tcBorders>
            <w:vAlign w:val="bottom"/>
          </w:tcPr>
          <w:p w:rsidR="00F13470" w:rsidRDefault="00F13470" w:rsidP="00F13470">
            <w:pPr>
              <w:ind w:left="57"/>
            </w:pPr>
            <w:r>
              <w:t>колонка</w:t>
            </w:r>
          </w:p>
        </w:tc>
        <w:tc>
          <w:tcPr>
            <w:tcW w:w="2749" w:type="dxa"/>
            <w:tcBorders>
              <w:top w:val="nil"/>
              <w:left w:val="nil"/>
              <w:bottom w:val="nil"/>
              <w:right w:val="single" w:sz="4" w:space="0" w:color="auto"/>
            </w:tcBorders>
            <w:vAlign w:val="bottom"/>
          </w:tcPr>
          <w:p w:rsidR="00F13470" w:rsidRDefault="00F13470" w:rsidP="00F13470">
            <w:pPr>
              <w:ind w:left="57"/>
            </w:pPr>
            <w:r>
              <w:t>удовлетворительное</w:t>
            </w:r>
          </w:p>
        </w:tc>
      </w:tr>
      <w:tr w:rsidR="00F13470" w:rsidTr="00F13470">
        <w:trPr>
          <w:trHeight w:val="166"/>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горячее водоснабжение</w:t>
            </w:r>
          </w:p>
        </w:tc>
        <w:tc>
          <w:tcPr>
            <w:tcW w:w="2749" w:type="dxa"/>
            <w:tcBorders>
              <w:top w:val="nil"/>
              <w:left w:val="nil"/>
              <w:bottom w:val="nil"/>
              <w:right w:val="single" w:sz="4" w:space="0" w:color="auto"/>
            </w:tcBorders>
            <w:vAlign w:val="bottom"/>
          </w:tcPr>
          <w:p w:rsidR="00F13470" w:rsidRDefault="00F13470" w:rsidP="00F13470">
            <w:pPr>
              <w:ind w:left="57"/>
            </w:pPr>
            <w:r>
              <w:t>нет</w:t>
            </w:r>
          </w:p>
        </w:tc>
        <w:tc>
          <w:tcPr>
            <w:tcW w:w="2749" w:type="dxa"/>
            <w:tcBorders>
              <w:top w:val="nil"/>
              <w:left w:val="nil"/>
              <w:bottom w:val="nil"/>
              <w:right w:val="single" w:sz="4" w:space="0" w:color="auto"/>
            </w:tcBorders>
            <w:vAlign w:val="bottom"/>
          </w:tcPr>
          <w:p w:rsidR="00F13470" w:rsidRDefault="00F13470" w:rsidP="00F13470">
            <w:pPr>
              <w:ind w:left="57"/>
            </w:pPr>
          </w:p>
        </w:tc>
      </w:tr>
      <w:tr w:rsidR="00F13470" w:rsidTr="00F13470">
        <w:trPr>
          <w:trHeight w:val="158"/>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водоотведение</w:t>
            </w:r>
          </w:p>
        </w:tc>
        <w:tc>
          <w:tcPr>
            <w:tcW w:w="2749" w:type="dxa"/>
            <w:tcBorders>
              <w:top w:val="nil"/>
              <w:left w:val="nil"/>
              <w:bottom w:val="nil"/>
              <w:right w:val="single" w:sz="4" w:space="0" w:color="auto"/>
            </w:tcBorders>
            <w:vAlign w:val="bottom"/>
          </w:tcPr>
          <w:p w:rsidR="00F13470" w:rsidRDefault="00F13470" w:rsidP="00F13470">
            <w:pPr>
              <w:ind w:left="57"/>
            </w:pPr>
            <w:r>
              <w:t>Выгребная яма</w:t>
            </w:r>
          </w:p>
        </w:tc>
        <w:tc>
          <w:tcPr>
            <w:tcW w:w="2749" w:type="dxa"/>
            <w:tcBorders>
              <w:top w:val="nil"/>
              <w:left w:val="nil"/>
              <w:bottom w:val="nil"/>
              <w:right w:val="single" w:sz="4" w:space="0" w:color="auto"/>
            </w:tcBorders>
            <w:vAlign w:val="bottom"/>
          </w:tcPr>
          <w:p w:rsidR="00F13470" w:rsidRDefault="00F13470" w:rsidP="00F13470">
            <w:pPr>
              <w:ind w:left="57"/>
            </w:pPr>
            <w:r>
              <w:t>удовлетворительное</w:t>
            </w:r>
          </w:p>
        </w:tc>
      </w:tr>
      <w:tr w:rsidR="00F13470" w:rsidTr="00F13470">
        <w:trPr>
          <w:trHeight w:val="158"/>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газоснабжение</w:t>
            </w:r>
          </w:p>
        </w:tc>
        <w:tc>
          <w:tcPr>
            <w:tcW w:w="2749" w:type="dxa"/>
            <w:tcBorders>
              <w:top w:val="nil"/>
              <w:left w:val="nil"/>
              <w:bottom w:val="nil"/>
              <w:right w:val="single" w:sz="4" w:space="0" w:color="auto"/>
            </w:tcBorders>
            <w:vAlign w:val="bottom"/>
          </w:tcPr>
          <w:p w:rsidR="00F13470" w:rsidRDefault="00F13470" w:rsidP="00F13470">
            <w:pPr>
              <w:ind w:left="57"/>
            </w:pPr>
            <w:r>
              <w:t>баллонное</w:t>
            </w:r>
          </w:p>
        </w:tc>
        <w:tc>
          <w:tcPr>
            <w:tcW w:w="2749" w:type="dxa"/>
            <w:tcBorders>
              <w:top w:val="nil"/>
              <w:left w:val="nil"/>
              <w:bottom w:val="nil"/>
              <w:right w:val="single" w:sz="4" w:space="0" w:color="auto"/>
            </w:tcBorders>
            <w:vAlign w:val="bottom"/>
          </w:tcPr>
          <w:p w:rsidR="00F13470" w:rsidRDefault="00F13470" w:rsidP="00F13470">
            <w:pPr>
              <w:ind w:left="57"/>
            </w:pPr>
            <w:r>
              <w:t>удовлетворительное</w:t>
            </w:r>
          </w:p>
        </w:tc>
      </w:tr>
      <w:tr w:rsidR="00F13470" w:rsidTr="00F13470">
        <w:trPr>
          <w:trHeight w:val="324"/>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отопление (от внешних котельных)</w:t>
            </w:r>
          </w:p>
        </w:tc>
        <w:tc>
          <w:tcPr>
            <w:tcW w:w="2749" w:type="dxa"/>
            <w:tcBorders>
              <w:top w:val="nil"/>
              <w:left w:val="nil"/>
              <w:bottom w:val="nil"/>
              <w:right w:val="single" w:sz="4" w:space="0" w:color="auto"/>
            </w:tcBorders>
            <w:vAlign w:val="bottom"/>
          </w:tcPr>
          <w:p w:rsidR="00F13470" w:rsidRDefault="00F13470" w:rsidP="00F13470">
            <w:pPr>
              <w:ind w:left="57"/>
            </w:pPr>
            <w:r>
              <w:t>нет</w:t>
            </w:r>
          </w:p>
        </w:tc>
        <w:tc>
          <w:tcPr>
            <w:tcW w:w="2749" w:type="dxa"/>
            <w:tcBorders>
              <w:top w:val="nil"/>
              <w:left w:val="nil"/>
              <w:bottom w:val="nil"/>
              <w:right w:val="single" w:sz="4" w:space="0" w:color="auto"/>
            </w:tcBorders>
            <w:vAlign w:val="bottom"/>
          </w:tcPr>
          <w:p w:rsidR="00F13470" w:rsidRDefault="00F13470" w:rsidP="00F13470">
            <w:pPr>
              <w:ind w:left="57"/>
            </w:pPr>
          </w:p>
        </w:tc>
      </w:tr>
      <w:tr w:rsidR="00F13470" w:rsidTr="00F13470">
        <w:trPr>
          <w:trHeight w:val="324"/>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отопление (от домовой котельной) печи</w:t>
            </w:r>
          </w:p>
        </w:tc>
        <w:tc>
          <w:tcPr>
            <w:tcW w:w="2749" w:type="dxa"/>
            <w:tcBorders>
              <w:top w:val="nil"/>
              <w:left w:val="nil"/>
              <w:bottom w:val="nil"/>
              <w:right w:val="single" w:sz="4" w:space="0" w:color="auto"/>
            </w:tcBorders>
            <w:vAlign w:val="bottom"/>
          </w:tcPr>
          <w:p w:rsidR="00F13470" w:rsidRDefault="00F13470" w:rsidP="00F13470">
            <w:pPr>
              <w:ind w:left="57"/>
            </w:pPr>
            <w:r>
              <w:t>есть</w:t>
            </w:r>
          </w:p>
        </w:tc>
        <w:tc>
          <w:tcPr>
            <w:tcW w:w="2749" w:type="dxa"/>
            <w:tcBorders>
              <w:top w:val="nil"/>
              <w:left w:val="nil"/>
              <w:bottom w:val="nil"/>
              <w:right w:val="single" w:sz="4" w:space="0" w:color="auto"/>
            </w:tcBorders>
            <w:vAlign w:val="bottom"/>
          </w:tcPr>
          <w:p w:rsidR="00F13470" w:rsidRDefault="00F13470" w:rsidP="00F13470">
            <w:pPr>
              <w:ind w:left="57"/>
            </w:pPr>
            <w:r>
              <w:t>удовлетворительное</w:t>
            </w:r>
          </w:p>
        </w:tc>
      </w:tr>
      <w:tr w:rsidR="00F13470" w:rsidTr="00F13470">
        <w:trPr>
          <w:trHeight w:val="158"/>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калориферы</w:t>
            </w:r>
          </w:p>
        </w:tc>
        <w:tc>
          <w:tcPr>
            <w:tcW w:w="2749" w:type="dxa"/>
            <w:tcBorders>
              <w:top w:val="nil"/>
              <w:left w:val="nil"/>
              <w:bottom w:val="nil"/>
              <w:right w:val="single" w:sz="4" w:space="0" w:color="auto"/>
            </w:tcBorders>
            <w:vAlign w:val="bottom"/>
          </w:tcPr>
          <w:p w:rsidR="00F13470" w:rsidRDefault="00F13470" w:rsidP="00F13470">
            <w:pPr>
              <w:ind w:left="57"/>
            </w:pPr>
            <w:r>
              <w:t>нет</w:t>
            </w:r>
          </w:p>
        </w:tc>
        <w:tc>
          <w:tcPr>
            <w:tcW w:w="2749" w:type="dxa"/>
            <w:tcBorders>
              <w:top w:val="nil"/>
              <w:left w:val="nil"/>
              <w:bottom w:val="nil"/>
              <w:right w:val="single" w:sz="4" w:space="0" w:color="auto"/>
            </w:tcBorders>
            <w:vAlign w:val="bottom"/>
          </w:tcPr>
          <w:p w:rsidR="00F13470" w:rsidRDefault="00F13470" w:rsidP="00F13470">
            <w:pPr>
              <w:ind w:left="57"/>
            </w:pPr>
          </w:p>
        </w:tc>
      </w:tr>
      <w:tr w:rsidR="00F13470" w:rsidTr="00F13470">
        <w:trPr>
          <w:trHeight w:val="166"/>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АОГВ</w:t>
            </w:r>
          </w:p>
        </w:tc>
        <w:tc>
          <w:tcPr>
            <w:tcW w:w="2749" w:type="dxa"/>
            <w:tcBorders>
              <w:top w:val="nil"/>
              <w:left w:val="nil"/>
              <w:bottom w:val="nil"/>
              <w:right w:val="single" w:sz="4" w:space="0" w:color="auto"/>
            </w:tcBorders>
            <w:vAlign w:val="bottom"/>
          </w:tcPr>
          <w:p w:rsidR="00F13470" w:rsidRDefault="00F13470" w:rsidP="00F13470">
            <w:pPr>
              <w:ind w:left="57"/>
            </w:pPr>
            <w:r>
              <w:t>нет</w:t>
            </w:r>
          </w:p>
        </w:tc>
        <w:tc>
          <w:tcPr>
            <w:tcW w:w="2749" w:type="dxa"/>
            <w:tcBorders>
              <w:top w:val="nil"/>
              <w:left w:val="nil"/>
              <w:bottom w:val="nil"/>
              <w:right w:val="single" w:sz="4" w:space="0" w:color="auto"/>
            </w:tcBorders>
            <w:vAlign w:val="bottom"/>
          </w:tcPr>
          <w:p w:rsidR="00F13470" w:rsidRDefault="00F13470" w:rsidP="00F13470">
            <w:pPr>
              <w:ind w:left="57"/>
            </w:pPr>
          </w:p>
        </w:tc>
      </w:tr>
      <w:tr w:rsidR="00F13470" w:rsidTr="00F13470">
        <w:trPr>
          <w:trHeight w:val="158"/>
        </w:trPr>
        <w:tc>
          <w:tcPr>
            <w:tcW w:w="3928" w:type="dxa"/>
            <w:tcBorders>
              <w:top w:val="nil"/>
              <w:left w:val="single" w:sz="4" w:space="0" w:color="auto"/>
              <w:bottom w:val="single" w:sz="4" w:space="0" w:color="auto"/>
              <w:right w:val="single" w:sz="4" w:space="0" w:color="auto"/>
            </w:tcBorders>
            <w:vAlign w:val="bottom"/>
          </w:tcPr>
          <w:p w:rsidR="00F13470" w:rsidRDefault="00F13470" w:rsidP="00F13470">
            <w:pPr>
              <w:ind w:left="993"/>
            </w:pPr>
            <w:r>
              <w:t>(другое)</w:t>
            </w:r>
          </w:p>
        </w:tc>
        <w:tc>
          <w:tcPr>
            <w:tcW w:w="2749" w:type="dxa"/>
            <w:tcBorders>
              <w:top w:val="nil"/>
              <w:left w:val="nil"/>
              <w:bottom w:val="single" w:sz="4" w:space="0" w:color="auto"/>
              <w:right w:val="single" w:sz="4" w:space="0" w:color="auto"/>
            </w:tcBorders>
            <w:vAlign w:val="bottom"/>
          </w:tcPr>
          <w:p w:rsidR="00F13470" w:rsidRDefault="00F13470" w:rsidP="00F13470">
            <w:pPr>
              <w:ind w:left="57"/>
            </w:pPr>
          </w:p>
        </w:tc>
        <w:tc>
          <w:tcPr>
            <w:tcW w:w="2749" w:type="dxa"/>
            <w:tcBorders>
              <w:top w:val="nil"/>
              <w:left w:val="nil"/>
              <w:bottom w:val="single" w:sz="4" w:space="0" w:color="auto"/>
              <w:right w:val="single" w:sz="4" w:space="0" w:color="auto"/>
            </w:tcBorders>
            <w:vAlign w:val="bottom"/>
          </w:tcPr>
          <w:p w:rsidR="00F13470" w:rsidRDefault="00F13470" w:rsidP="00F13470">
            <w:pPr>
              <w:ind w:left="57"/>
            </w:pPr>
          </w:p>
        </w:tc>
      </w:tr>
      <w:tr w:rsidR="00F13470" w:rsidTr="00F13470">
        <w:trPr>
          <w:trHeight w:val="166"/>
        </w:trPr>
        <w:tc>
          <w:tcPr>
            <w:tcW w:w="3928" w:type="dxa"/>
            <w:tcBorders>
              <w:top w:val="single" w:sz="4" w:space="0" w:color="auto"/>
              <w:left w:val="single" w:sz="4" w:space="0" w:color="auto"/>
              <w:bottom w:val="single" w:sz="4" w:space="0" w:color="auto"/>
              <w:right w:val="single" w:sz="4" w:space="0" w:color="auto"/>
            </w:tcBorders>
            <w:vAlign w:val="bottom"/>
          </w:tcPr>
          <w:p w:rsidR="00F13470" w:rsidRDefault="00F13470" w:rsidP="00F13470">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tcPr>
          <w:p w:rsidR="00F13470" w:rsidRDefault="00F13470" w:rsidP="00F13470">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F13470" w:rsidRDefault="00F13470" w:rsidP="00F13470">
            <w:pPr>
              <w:ind w:left="57"/>
            </w:pPr>
          </w:p>
        </w:tc>
      </w:tr>
    </w:tbl>
    <w:p w:rsidR="00F13470" w:rsidRDefault="00F13470" w:rsidP="00F13470"/>
    <w:p w:rsidR="00F13470" w:rsidRDefault="00F13470" w:rsidP="00F13470">
      <w:r>
        <w:t>Председатель комитета по вопросам жизнеобеспечения,</w:t>
      </w:r>
    </w:p>
    <w:p w:rsidR="00F13470" w:rsidRDefault="00F13470" w:rsidP="00F13470">
      <w:r>
        <w:t>строительства и дорожно-транспортному хозяйству</w:t>
      </w:r>
    </w:p>
    <w:p w:rsidR="00F13470" w:rsidRDefault="00F13470" w:rsidP="00F13470">
      <w:r>
        <w:t>администрации  Щекинского  района</w:t>
      </w:r>
    </w:p>
    <w:p w:rsidR="00F13470" w:rsidRDefault="00F13470" w:rsidP="00F13470"/>
    <w:tbl>
      <w:tblPr>
        <w:tblW w:w="0" w:type="auto"/>
        <w:tblInd w:w="170" w:type="dxa"/>
        <w:tblLayout w:type="fixed"/>
        <w:tblCellMar>
          <w:left w:w="28" w:type="dxa"/>
          <w:right w:w="28" w:type="dxa"/>
        </w:tblCellMar>
        <w:tblLook w:val="04A0"/>
      </w:tblPr>
      <w:tblGrid>
        <w:gridCol w:w="397"/>
        <w:gridCol w:w="2183"/>
        <w:gridCol w:w="283"/>
        <w:gridCol w:w="114"/>
        <w:gridCol w:w="283"/>
        <w:gridCol w:w="2268"/>
        <w:gridCol w:w="1134"/>
      </w:tblGrid>
      <w:tr w:rsidR="00F13470" w:rsidTr="00F13470">
        <w:trPr>
          <w:gridAfter w:val="1"/>
          <w:wAfter w:w="1134" w:type="dxa"/>
        </w:trPr>
        <w:tc>
          <w:tcPr>
            <w:tcW w:w="2580" w:type="dxa"/>
            <w:gridSpan w:val="2"/>
            <w:tcBorders>
              <w:top w:val="nil"/>
              <w:left w:val="nil"/>
              <w:bottom w:val="single" w:sz="4" w:space="0" w:color="auto"/>
              <w:right w:val="nil"/>
            </w:tcBorders>
            <w:vAlign w:val="bottom"/>
          </w:tcPr>
          <w:p w:rsidR="00F13470" w:rsidRDefault="00F13470" w:rsidP="00F13470">
            <w:pPr>
              <w:spacing w:line="276" w:lineRule="auto"/>
              <w:jc w:val="center"/>
            </w:pPr>
          </w:p>
        </w:tc>
        <w:tc>
          <w:tcPr>
            <w:tcW w:w="283" w:type="dxa"/>
            <w:vAlign w:val="bottom"/>
          </w:tcPr>
          <w:p w:rsidR="00F13470" w:rsidRDefault="00F13470" w:rsidP="00F13470">
            <w:pPr>
              <w:spacing w:line="276" w:lineRule="auto"/>
            </w:pPr>
          </w:p>
        </w:tc>
        <w:tc>
          <w:tcPr>
            <w:tcW w:w="2665" w:type="dxa"/>
            <w:gridSpan w:val="3"/>
            <w:tcBorders>
              <w:top w:val="nil"/>
              <w:left w:val="nil"/>
              <w:bottom w:val="single" w:sz="4" w:space="0" w:color="auto"/>
              <w:right w:val="nil"/>
            </w:tcBorders>
            <w:vAlign w:val="bottom"/>
            <w:hideMark/>
          </w:tcPr>
          <w:p w:rsidR="00F13470" w:rsidRDefault="00F13470" w:rsidP="00F13470">
            <w:pPr>
              <w:spacing w:line="276" w:lineRule="auto"/>
            </w:pPr>
            <w:r>
              <w:t>Субботин Д.А.</w:t>
            </w:r>
          </w:p>
        </w:tc>
      </w:tr>
      <w:tr w:rsidR="00F13470" w:rsidTr="00F13470">
        <w:trPr>
          <w:gridBefore w:val="1"/>
          <w:wBefore w:w="397" w:type="dxa"/>
        </w:trPr>
        <w:tc>
          <w:tcPr>
            <w:tcW w:w="2580" w:type="dxa"/>
            <w:gridSpan w:val="3"/>
            <w:hideMark/>
          </w:tcPr>
          <w:p w:rsidR="00F13470" w:rsidRDefault="00F13470" w:rsidP="00F13470">
            <w:pPr>
              <w:spacing w:line="276" w:lineRule="auto"/>
              <w:jc w:val="center"/>
              <w:rPr>
                <w:sz w:val="18"/>
                <w:szCs w:val="18"/>
              </w:rPr>
            </w:pPr>
            <w:r>
              <w:rPr>
                <w:sz w:val="18"/>
                <w:szCs w:val="18"/>
              </w:rPr>
              <w:t>(подпись)</w:t>
            </w:r>
          </w:p>
        </w:tc>
        <w:tc>
          <w:tcPr>
            <w:tcW w:w="283" w:type="dxa"/>
          </w:tcPr>
          <w:p w:rsidR="00F13470" w:rsidRDefault="00F13470" w:rsidP="00F13470">
            <w:pPr>
              <w:spacing w:line="276" w:lineRule="auto"/>
              <w:rPr>
                <w:sz w:val="18"/>
                <w:szCs w:val="18"/>
              </w:rPr>
            </w:pPr>
          </w:p>
        </w:tc>
        <w:tc>
          <w:tcPr>
            <w:tcW w:w="3402" w:type="dxa"/>
            <w:gridSpan w:val="2"/>
            <w:hideMark/>
          </w:tcPr>
          <w:p w:rsidR="00F13470" w:rsidRDefault="00F13470" w:rsidP="00F13470">
            <w:pPr>
              <w:spacing w:line="276" w:lineRule="auto"/>
              <w:jc w:val="center"/>
              <w:rPr>
                <w:sz w:val="18"/>
                <w:szCs w:val="18"/>
              </w:rPr>
            </w:pPr>
            <w:r>
              <w:rPr>
                <w:sz w:val="18"/>
                <w:szCs w:val="18"/>
              </w:rPr>
              <w:t>(ф.и.о.)</w:t>
            </w:r>
          </w:p>
        </w:tc>
      </w:tr>
    </w:tbl>
    <w:p w:rsidR="00F13470" w:rsidRDefault="00F13470" w:rsidP="00F13470"/>
    <w:tbl>
      <w:tblPr>
        <w:tblW w:w="0" w:type="auto"/>
        <w:tblLayout w:type="fixed"/>
        <w:tblCellMar>
          <w:left w:w="28" w:type="dxa"/>
          <w:right w:w="28" w:type="dxa"/>
        </w:tblCellMar>
        <w:tblLook w:val="04A0"/>
      </w:tblPr>
      <w:tblGrid>
        <w:gridCol w:w="187"/>
        <w:gridCol w:w="425"/>
        <w:gridCol w:w="255"/>
        <w:gridCol w:w="1531"/>
        <w:gridCol w:w="465"/>
        <w:gridCol w:w="567"/>
        <w:gridCol w:w="255"/>
      </w:tblGrid>
      <w:tr w:rsidR="002A0E2C" w:rsidTr="002C6727">
        <w:tc>
          <w:tcPr>
            <w:tcW w:w="187" w:type="dxa"/>
            <w:vAlign w:val="bottom"/>
            <w:hideMark/>
          </w:tcPr>
          <w:p w:rsidR="002A0E2C" w:rsidRDefault="002A0E2C" w:rsidP="002C6727">
            <w:r>
              <w:t>“</w:t>
            </w:r>
          </w:p>
        </w:tc>
        <w:tc>
          <w:tcPr>
            <w:tcW w:w="425" w:type="dxa"/>
            <w:tcBorders>
              <w:top w:val="nil"/>
              <w:left w:val="nil"/>
              <w:bottom w:val="single" w:sz="4" w:space="0" w:color="auto"/>
              <w:right w:val="nil"/>
            </w:tcBorders>
            <w:vAlign w:val="bottom"/>
          </w:tcPr>
          <w:p w:rsidR="002A0E2C" w:rsidRDefault="002A0E2C" w:rsidP="002C6727">
            <w:pPr>
              <w:jc w:val="center"/>
            </w:pPr>
            <w:r>
              <w:t>23</w:t>
            </w:r>
          </w:p>
        </w:tc>
        <w:tc>
          <w:tcPr>
            <w:tcW w:w="255" w:type="dxa"/>
            <w:vAlign w:val="bottom"/>
            <w:hideMark/>
          </w:tcPr>
          <w:p w:rsidR="002A0E2C" w:rsidRDefault="002A0E2C" w:rsidP="002C6727"/>
        </w:tc>
        <w:tc>
          <w:tcPr>
            <w:tcW w:w="1531" w:type="dxa"/>
            <w:tcBorders>
              <w:top w:val="nil"/>
              <w:left w:val="nil"/>
              <w:bottom w:val="single" w:sz="4" w:space="0" w:color="auto"/>
              <w:right w:val="nil"/>
            </w:tcBorders>
            <w:vAlign w:val="bottom"/>
          </w:tcPr>
          <w:p w:rsidR="002A0E2C" w:rsidRDefault="002A0E2C" w:rsidP="002C6727">
            <w:pPr>
              <w:jc w:val="center"/>
            </w:pPr>
            <w:r>
              <w:t>ноября</w:t>
            </w:r>
          </w:p>
        </w:tc>
        <w:tc>
          <w:tcPr>
            <w:tcW w:w="465" w:type="dxa"/>
            <w:vAlign w:val="bottom"/>
            <w:hideMark/>
          </w:tcPr>
          <w:p w:rsidR="002A0E2C" w:rsidRPr="00A36813" w:rsidRDefault="002A0E2C" w:rsidP="002C6727">
            <w:pPr>
              <w:jc w:val="right"/>
              <w:rPr>
                <w:sz w:val="20"/>
                <w:szCs w:val="20"/>
              </w:rPr>
            </w:pPr>
          </w:p>
        </w:tc>
        <w:tc>
          <w:tcPr>
            <w:tcW w:w="567" w:type="dxa"/>
            <w:tcBorders>
              <w:top w:val="nil"/>
              <w:left w:val="nil"/>
              <w:bottom w:val="single" w:sz="4" w:space="0" w:color="auto"/>
              <w:right w:val="nil"/>
            </w:tcBorders>
            <w:vAlign w:val="bottom"/>
          </w:tcPr>
          <w:p w:rsidR="002A0E2C" w:rsidRDefault="002A0E2C" w:rsidP="002C6727">
            <w:r>
              <w:t>2015</w:t>
            </w:r>
          </w:p>
        </w:tc>
        <w:tc>
          <w:tcPr>
            <w:tcW w:w="255" w:type="dxa"/>
            <w:vAlign w:val="bottom"/>
            <w:hideMark/>
          </w:tcPr>
          <w:p w:rsidR="002A0E2C" w:rsidRDefault="002A0E2C" w:rsidP="002C6727">
            <w:pPr>
              <w:jc w:val="right"/>
            </w:pPr>
            <w:r>
              <w:t>г.</w:t>
            </w:r>
          </w:p>
        </w:tc>
      </w:tr>
    </w:tbl>
    <w:p w:rsidR="002A0E2C" w:rsidRDefault="002A0E2C" w:rsidP="002A0E2C">
      <w:r>
        <w:t>М.П.</w:t>
      </w:r>
    </w:p>
    <w:p w:rsidR="00F13470" w:rsidRDefault="00F13470" w:rsidP="00F13470"/>
    <w:p w:rsidR="00F13470" w:rsidRDefault="00F13470" w:rsidP="00F13470"/>
    <w:p w:rsidR="00F13470" w:rsidRDefault="00F13470" w:rsidP="00F13470">
      <w:pPr>
        <w:spacing w:before="360"/>
        <w:ind w:left="5103"/>
        <w:jc w:val="center"/>
      </w:pPr>
    </w:p>
    <w:p w:rsidR="00F13470" w:rsidRDefault="00F13470" w:rsidP="00F13470">
      <w:pPr>
        <w:spacing w:before="360"/>
        <w:ind w:left="5103"/>
        <w:jc w:val="center"/>
      </w:pPr>
    </w:p>
    <w:p w:rsidR="00F13470" w:rsidRDefault="00F13470" w:rsidP="00F13470">
      <w:pPr>
        <w:spacing w:before="360"/>
        <w:ind w:left="5103"/>
        <w:jc w:val="center"/>
      </w:pPr>
    </w:p>
    <w:p w:rsidR="00F13470" w:rsidRDefault="00F13470" w:rsidP="00F13470">
      <w:pPr>
        <w:spacing w:before="360"/>
        <w:ind w:left="5103"/>
        <w:jc w:val="center"/>
      </w:pPr>
    </w:p>
    <w:p w:rsidR="00F13470" w:rsidRDefault="00F13470" w:rsidP="00F13470">
      <w:pPr>
        <w:spacing w:before="360"/>
        <w:ind w:left="5103"/>
        <w:jc w:val="center"/>
      </w:pPr>
    </w:p>
    <w:p w:rsidR="00F13470" w:rsidRDefault="00F13470" w:rsidP="00F13470">
      <w:pPr>
        <w:spacing w:before="360"/>
        <w:ind w:left="5103"/>
        <w:jc w:val="center"/>
      </w:pPr>
    </w:p>
    <w:p w:rsidR="00F13470" w:rsidRDefault="00F13470" w:rsidP="00F13470">
      <w:pPr>
        <w:spacing w:before="360"/>
        <w:ind w:left="5103"/>
        <w:jc w:val="center"/>
      </w:pPr>
    </w:p>
    <w:p w:rsidR="00F13470" w:rsidRDefault="00F13470" w:rsidP="00F13470">
      <w:pPr>
        <w:spacing w:before="360"/>
        <w:ind w:left="5103"/>
        <w:jc w:val="center"/>
      </w:pPr>
    </w:p>
    <w:p w:rsidR="00F13470" w:rsidRDefault="00F13470" w:rsidP="00F13470">
      <w:pPr>
        <w:spacing w:before="360"/>
        <w:ind w:left="5103"/>
        <w:jc w:val="center"/>
      </w:pPr>
    </w:p>
    <w:p w:rsidR="00F13470" w:rsidRDefault="00F13470" w:rsidP="00F13470">
      <w:pPr>
        <w:spacing w:before="360"/>
        <w:ind w:left="5103"/>
        <w:jc w:val="center"/>
      </w:pPr>
      <w:r>
        <w:t>Утверждаю</w:t>
      </w:r>
    </w:p>
    <w:p w:rsidR="00F13470" w:rsidRDefault="00F13470" w:rsidP="00F13470">
      <w:pPr>
        <w:spacing w:before="120"/>
        <w:ind w:left="5103"/>
      </w:pPr>
      <w:r>
        <w:t>Заместитель главы администрации</w:t>
      </w:r>
    </w:p>
    <w:p w:rsidR="00F13470" w:rsidRDefault="00F13470" w:rsidP="00F13470">
      <w:pPr>
        <w:ind w:left="5103"/>
      </w:pPr>
      <w:r>
        <w:t>Щекинского района</w:t>
      </w:r>
    </w:p>
    <w:p w:rsidR="00F13470" w:rsidRDefault="00F13470" w:rsidP="00F13470">
      <w:pPr>
        <w:ind w:left="5103"/>
      </w:pPr>
      <w:r>
        <w:t xml:space="preserve"> по развитию инженерной  инфраструктуры и жилищно-коммунальному хозяйству   </w:t>
      </w:r>
    </w:p>
    <w:p w:rsidR="00F13470" w:rsidRDefault="00F13470" w:rsidP="00F13470">
      <w:pPr>
        <w:ind w:left="5103"/>
        <w:jc w:val="center"/>
      </w:pPr>
      <w:r>
        <w:t xml:space="preserve">                           </w:t>
      </w:r>
    </w:p>
    <w:p w:rsidR="00F13470" w:rsidRDefault="00F13470" w:rsidP="00F13470">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F13470" w:rsidRDefault="00F13470" w:rsidP="00F13470">
      <w:pPr>
        <w:ind w:left="6521" w:right="1416"/>
        <w:jc w:val="center"/>
        <w:rPr>
          <w:sz w:val="18"/>
          <w:szCs w:val="18"/>
        </w:rPr>
      </w:pPr>
    </w:p>
    <w:p w:rsidR="00F13470" w:rsidRDefault="00F13470" w:rsidP="00F13470">
      <w:pPr>
        <w:spacing w:before="400"/>
        <w:jc w:val="center"/>
        <w:rPr>
          <w:b/>
          <w:bCs/>
          <w:sz w:val="26"/>
          <w:szCs w:val="26"/>
        </w:rPr>
      </w:pPr>
      <w:r>
        <w:rPr>
          <w:b/>
          <w:bCs/>
          <w:sz w:val="26"/>
          <w:szCs w:val="26"/>
        </w:rPr>
        <w:t>АКТ</w:t>
      </w:r>
    </w:p>
    <w:p w:rsidR="00F13470" w:rsidRDefault="00F13470" w:rsidP="00F13470">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F13470" w:rsidRDefault="00F13470" w:rsidP="00F13470">
      <w:pPr>
        <w:spacing w:before="240"/>
        <w:jc w:val="center"/>
      </w:pPr>
      <w:r>
        <w:rPr>
          <w:lang w:val="en-US"/>
        </w:rPr>
        <w:t>I</w:t>
      </w:r>
      <w:r>
        <w:t>. Общие сведения о многоквартирном доме</w:t>
      </w:r>
    </w:p>
    <w:p w:rsidR="00F13470" w:rsidRDefault="00F13470" w:rsidP="00F13470">
      <w:pPr>
        <w:spacing w:before="240"/>
        <w:ind w:firstLine="567"/>
        <w:rPr>
          <w:sz w:val="2"/>
          <w:szCs w:val="2"/>
        </w:rPr>
      </w:pPr>
      <w:r>
        <w:t xml:space="preserve">1. Адрес многоквартирного дома    </w:t>
      </w:r>
      <w:r w:rsidRPr="002A3D39">
        <w:rPr>
          <w:b/>
        </w:rPr>
        <w:t xml:space="preserve">ул. </w:t>
      </w:r>
      <w:r>
        <w:rPr>
          <w:b/>
        </w:rPr>
        <w:t>Песочная</w:t>
      </w:r>
      <w:r w:rsidRPr="002A3D39">
        <w:rPr>
          <w:b/>
        </w:rPr>
        <w:t>, д.</w:t>
      </w:r>
      <w:r>
        <w:rPr>
          <w:b/>
        </w:rPr>
        <w:t>21</w:t>
      </w:r>
    </w:p>
    <w:p w:rsidR="00F13470" w:rsidRDefault="00F13470" w:rsidP="00F13470">
      <w:pPr>
        <w:ind w:firstLine="567"/>
        <w:rPr>
          <w:sz w:val="2"/>
          <w:szCs w:val="2"/>
        </w:rPr>
      </w:pPr>
      <w:r>
        <w:t xml:space="preserve">2. Кадастровый номер многоквартирного дома (при его наличии)  </w:t>
      </w:r>
    </w:p>
    <w:p w:rsidR="00F13470" w:rsidRDefault="00F13470" w:rsidP="00F13470">
      <w:pPr>
        <w:pBdr>
          <w:top w:val="single" w:sz="4" w:space="1" w:color="auto"/>
        </w:pBdr>
        <w:ind w:left="567"/>
        <w:rPr>
          <w:sz w:val="2"/>
          <w:szCs w:val="2"/>
        </w:rPr>
      </w:pPr>
    </w:p>
    <w:p w:rsidR="00F13470" w:rsidRDefault="00F13470" w:rsidP="00F13470">
      <w:pPr>
        <w:ind w:firstLine="567"/>
      </w:pPr>
      <w:r>
        <w:t xml:space="preserve">3. Серия, тип постройки   </w:t>
      </w:r>
      <w:r w:rsidRPr="006B7DB9">
        <w:rPr>
          <w:b/>
        </w:rPr>
        <w:t>жилой дом</w:t>
      </w:r>
    </w:p>
    <w:p w:rsidR="00F13470" w:rsidRDefault="00F13470" w:rsidP="00F13470">
      <w:pPr>
        <w:pBdr>
          <w:top w:val="single" w:sz="4" w:space="1" w:color="auto"/>
        </w:pBdr>
        <w:ind w:left="3175"/>
        <w:rPr>
          <w:sz w:val="2"/>
          <w:szCs w:val="2"/>
        </w:rPr>
      </w:pPr>
    </w:p>
    <w:p w:rsidR="00F13470" w:rsidRPr="002A3D39" w:rsidRDefault="00F13470" w:rsidP="00F13470">
      <w:pPr>
        <w:ind w:firstLine="567"/>
        <w:rPr>
          <w:b/>
        </w:rPr>
      </w:pPr>
      <w:r>
        <w:t xml:space="preserve">4. Год постройки  </w:t>
      </w:r>
      <w:r>
        <w:rPr>
          <w:b/>
        </w:rPr>
        <w:t>1958</w:t>
      </w:r>
    </w:p>
    <w:p w:rsidR="00F13470" w:rsidRPr="002A3D39" w:rsidRDefault="00F13470" w:rsidP="00F13470">
      <w:pPr>
        <w:pBdr>
          <w:top w:val="single" w:sz="4" w:space="1" w:color="auto"/>
        </w:pBdr>
        <w:ind w:left="2438"/>
        <w:rPr>
          <w:b/>
          <w:sz w:val="2"/>
          <w:szCs w:val="2"/>
        </w:rPr>
      </w:pPr>
    </w:p>
    <w:p w:rsidR="00F13470" w:rsidRDefault="00F13470" w:rsidP="00F13470">
      <w:pPr>
        <w:ind w:firstLine="567"/>
        <w:rPr>
          <w:sz w:val="2"/>
          <w:szCs w:val="2"/>
        </w:rPr>
      </w:pPr>
      <w:r>
        <w:t xml:space="preserve">5. Степень износа по данным государственного технического </w:t>
      </w:r>
      <w:r w:rsidRPr="000C353B">
        <w:t xml:space="preserve">учета    </w:t>
      </w:r>
      <w:r>
        <w:rPr>
          <w:b/>
        </w:rPr>
        <w:t>67</w:t>
      </w:r>
      <w:r w:rsidRPr="000C353B">
        <w:rPr>
          <w:b/>
        </w:rPr>
        <w:t>%</w:t>
      </w:r>
    </w:p>
    <w:p w:rsidR="00F13470" w:rsidRDefault="00F13470" w:rsidP="00F13470">
      <w:pPr>
        <w:pBdr>
          <w:top w:val="single" w:sz="4" w:space="1" w:color="auto"/>
        </w:pBdr>
        <w:ind w:left="567"/>
        <w:rPr>
          <w:sz w:val="2"/>
          <w:szCs w:val="2"/>
        </w:rPr>
      </w:pPr>
    </w:p>
    <w:p w:rsidR="00F13470" w:rsidRDefault="00F13470" w:rsidP="00F13470">
      <w:pPr>
        <w:ind w:firstLine="567"/>
      </w:pPr>
      <w:r>
        <w:t xml:space="preserve">6. Степень фактического износа  </w:t>
      </w:r>
    </w:p>
    <w:p w:rsidR="00F13470" w:rsidRDefault="00F13470" w:rsidP="00F13470">
      <w:pPr>
        <w:pBdr>
          <w:top w:val="single" w:sz="4" w:space="1" w:color="auto"/>
        </w:pBdr>
        <w:ind w:left="3969"/>
        <w:rPr>
          <w:sz w:val="2"/>
          <w:szCs w:val="2"/>
        </w:rPr>
      </w:pPr>
    </w:p>
    <w:p w:rsidR="00F13470" w:rsidRDefault="00F13470" w:rsidP="00F13470">
      <w:pPr>
        <w:ind w:firstLine="567"/>
      </w:pPr>
      <w:r>
        <w:t xml:space="preserve">7. Год последнего капитального ремонта  </w:t>
      </w:r>
      <w:r>
        <w:rPr>
          <w:b/>
        </w:rPr>
        <w:t>нет</w:t>
      </w:r>
    </w:p>
    <w:p w:rsidR="00F13470" w:rsidRDefault="00F13470" w:rsidP="00F13470">
      <w:pPr>
        <w:pBdr>
          <w:top w:val="single" w:sz="4" w:space="1" w:color="auto"/>
        </w:pBdr>
        <w:ind w:left="4865"/>
        <w:rPr>
          <w:sz w:val="2"/>
          <w:szCs w:val="2"/>
        </w:rPr>
      </w:pPr>
    </w:p>
    <w:p w:rsidR="00F13470" w:rsidRDefault="00F13470" w:rsidP="00F13470">
      <w:pPr>
        <w:ind w:firstLine="567"/>
        <w:jc w:val="both"/>
      </w:pPr>
      <w:r>
        <w:t>8. Реквизиты правового акта о признании многоквартирного дома аварийным и подлежащим сносу  -</w:t>
      </w:r>
    </w:p>
    <w:p w:rsidR="00F13470" w:rsidRDefault="00F13470" w:rsidP="00F13470">
      <w:pPr>
        <w:pBdr>
          <w:top w:val="single" w:sz="4" w:space="1" w:color="auto"/>
        </w:pBdr>
        <w:ind w:left="709"/>
        <w:rPr>
          <w:sz w:val="2"/>
          <w:szCs w:val="2"/>
        </w:rPr>
      </w:pPr>
    </w:p>
    <w:p w:rsidR="00F13470" w:rsidRDefault="00F13470" w:rsidP="00F13470">
      <w:pPr>
        <w:ind w:firstLine="567"/>
      </w:pPr>
      <w:r>
        <w:t xml:space="preserve">9. Количество этажей </w:t>
      </w:r>
      <w:r>
        <w:rPr>
          <w:b/>
        </w:rPr>
        <w:t xml:space="preserve"> 1</w:t>
      </w:r>
    </w:p>
    <w:p w:rsidR="00F13470" w:rsidRDefault="00F13470" w:rsidP="00F13470">
      <w:pPr>
        <w:pBdr>
          <w:top w:val="single" w:sz="4" w:space="1" w:color="auto"/>
        </w:pBdr>
        <w:ind w:left="2920"/>
        <w:rPr>
          <w:sz w:val="2"/>
          <w:szCs w:val="2"/>
        </w:rPr>
      </w:pPr>
    </w:p>
    <w:p w:rsidR="00F13470" w:rsidRPr="002A3D39" w:rsidRDefault="00F13470" w:rsidP="00F13470">
      <w:pPr>
        <w:ind w:firstLine="567"/>
        <w:rPr>
          <w:b/>
        </w:rPr>
      </w:pPr>
      <w:r>
        <w:t xml:space="preserve">10. Наличие подвала    </w:t>
      </w:r>
      <w:r>
        <w:rPr>
          <w:b/>
        </w:rPr>
        <w:t>нет</w:t>
      </w:r>
    </w:p>
    <w:p w:rsidR="00F13470" w:rsidRDefault="00F13470" w:rsidP="00F13470">
      <w:pPr>
        <w:pBdr>
          <w:top w:val="single" w:sz="4" w:space="1" w:color="auto"/>
        </w:pBdr>
        <w:ind w:left="2835"/>
        <w:rPr>
          <w:sz w:val="2"/>
          <w:szCs w:val="2"/>
        </w:rPr>
      </w:pPr>
    </w:p>
    <w:p w:rsidR="00F13470" w:rsidRPr="006B7DB9" w:rsidRDefault="00F13470" w:rsidP="00F13470">
      <w:pPr>
        <w:ind w:firstLine="567"/>
        <w:rPr>
          <w:b/>
        </w:rPr>
      </w:pPr>
      <w:r>
        <w:t xml:space="preserve">11. Наличие цокольного этажа </w:t>
      </w:r>
      <w:r>
        <w:rPr>
          <w:b/>
        </w:rPr>
        <w:t>нет</w:t>
      </w:r>
    </w:p>
    <w:p w:rsidR="00F13470" w:rsidRDefault="00F13470" w:rsidP="00F13470">
      <w:pPr>
        <w:pBdr>
          <w:top w:val="single" w:sz="4" w:space="1" w:color="auto"/>
        </w:pBdr>
        <w:ind w:left="3828"/>
        <w:rPr>
          <w:sz w:val="2"/>
          <w:szCs w:val="2"/>
        </w:rPr>
      </w:pPr>
    </w:p>
    <w:p w:rsidR="00F13470" w:rsidRPr="002A3D39" w:rsidRDefault="00F13470" w:rsidP="00F13470">
      <w:pPr>
        <w:ind w:firstLine="567"/>
        <w:rPr>
          <w:b/>
        </w:rPr>
      </w:pPr>
      <w:r>
        <w:t xml:space="preserve">12. Наличие мансарды  </w:t>
      </w:r>
      <w:r w:rsidRPr="002A3D39">
        <w:rPr>
          <w:b/>
        </w:rPr>
        <w:t>нет</w:t>
      </w:r>
    </w:p>
    <w:p w:rsidR="00F13470" w:rsidRDefault="00F13470" w:rsidP="00F13470">
      <w:pPr>
        <w:pBdr>
          <w:top w:val="single" w:sz="4" w:space="1" w:color="auto"/>
        </w:pBdr>
        <w:ind w:left="3005"/>
        <w:rPr>
          <w:sz w:val="2"/>
          <w:szCs w:val="2"/>
        </w:rPr>
      </w:pPr>
    </w:p>
    <w:p w:rsidR="00F13470" w:rsidRPr="002A3D39" w:rsidRDefault="00F13470" w:rsidP="00F13470">
      <w:pPr>
        <w:ind w:firstLine="567"/>
        <w:rPr>
          <w:b/>
        </w:rPr>
      </w:pPr>
      <w:r>
        <w:t xml:space="preserve">13. Наличие мезонина  </w:t>
      </w:r>
      <w:r w:rsidRPr="002A3D39">
        <w:rPr>
          <w:b/>
        </w:rPr>
        <w:t>нет</w:t>
      </w:r>
    </w:p>
    <w:p w:rsidR="00F13470" w:rsidRDefault="00F13470" w:rsidP="00F13470">
      <w:pPr>
        <w:pBdr>
          <w:top w:val="single" w:sz="4" w:space="1" w:color="auto"/>
        </w:pBdr>
        <w:ind w:left="2977"/>
        <w:rPr>
          <w:sz w:val="2"/>
          <w:szCs w:val="2"/>
        </w:rPr>
      </w:pPr>
    </w:p>
    <w:p w:rsidR="00F13470" w:rsidRPr="002A3D39" w:rsidRDefault="00F13470" w:rsidP="00F13470">
      <w:pPr>
        <w:ind w:firstLine="567"/>
        <w:rPr>
          <w:b/>
        </w:rPr>
      </w:pPr>
      <w:r>
        <w:t xml:space="preserve">14. Количество квартир </w:t>
      </w:r>
      <w:r>
        <w:rPr>
          <w:b/>
        </w:rPr>
        <w:t>4</w:t>
      </w:r>
    </w:p>
    <w:p w:rsidR="00F13470" w:rsidRDefault="00F13470" w:rsidP="00F13470">
      <w:pPr>
        <w:pBdr>
          <w:top w:val="single" w:sz="4" w:space="1" w:color="auto"/>
        </w:pBdr>
        <w:ind w:left="3119"/>
        <w:rPr>
          <w:sz w:val="2"/>
          <w:szCs w:val="2"/>
        </w:rPr>
      </w:pPr>
    </w:p>
    <w:p w:rsidR="00F13470" w:rsidRDefault="00F13470" w:rsidP="00F13470">
      <w:pPr>
        <w:ind w:firstLine="567"/>
        <w:jc w:val="both"/>
        <w:rPr>
          <w:sz w:val="2"/>
          <w:szCs w:val="2"/>
        </w:rPr>
      </w:pPr>
      <w:r>
        <w:t>15. Количество нежилых помещений, не входящих в состав общего имущества</w:t>
      </w:r>
      <w:r>
        <w:br/>
      </w:r>
    </w:p>
    <w:p w:rsidR="00F13470" w:rsidRPr="00D00471" w:rsidRDefault="00F13470" w:rsidP="00F13470">
      <w:pPr>
        <w:ind w:left="567"/>
      </w:pPr>
      <w:r>
        <w:rPr>
          <w:b/>
          <w:color w:val="FF0000"/>
        </w:rPr>
        <w:t xml:space="preserve">     </w:t>
      </w:r>
      <w:r w:rsidRPr="00D00471">
        <w:t>1 помещение</w:t>
      </w:r>
    </w:p>
    <w:p w:rsidR="00F13470" w:rsidRDefault="00F13470" w:rsidP="00F13470">
      <w:pPr>
        <w:pBdr>
          <w:top w:val="single" w:sz="4" w:space="1" w:color="auto"/>
        </w:pBdr>
        <w:ind w:left="567"/>
        <w:rPr>
          <w:sz w:val="2"/>
          <w:szCs w:val="2"/>
        </w:rPr>
      </w:pPr>
    </w:p>
    <w:p w:rsidR="00F13470" w:rsidRPr="00CA758D" w:rsidRDefault="00F13470" w:rsidP="00F13470">
      <w:pPr>
        <w:ind w:firstLine="567"/>
        <w:jc w:val="both"/>
        <w:rPr>
          <w:b/>
        </w:rPr>
      </w:pPr>
      <w:r>
        <w:lastRenderedPageBreak/>
        <w:t xml:space="preserve">16. Реквизиты правового акта о признании всех жилых помещений в многоквартирном доме не пригодными для проживания  </w:t>
      </w:r>
      <w:r w:rsidRPr="00CA758D">
        <w:rPr>
          <w:b/>
        </w:rPr>
        <w:t>нет</w:t>
      </w:r>
    </w:p>
    <w:p w:rsidR="00F13470" w:rsidRDefault="00F13470" w:rsidP="00F13470">
      <w:pPr>
        <w:pBdr>
          <w:top w:val="single" w:sz="4" w:space="1" w:color="auto"/>
        </w:pBdr>
        <w:rPr>
          <w:sz w:val="2"/>
          <w:szCs w:val="2"/>
        </w:rPr>
      </w:pPr>
    </w:p>
    <w:p w:rsidR="00F13470" w:rsidRDefault="00F13470" w:rsidP="00F13470">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F13470" w:rsidRDefault="00F13470" w:rsidP="00F13470">
      <w:r>
        <w:t xml:space="preserve">               нет</w:t>
      </w:r>
    </w:p>
    <w:p w:rsidR="00F13470" w:rsidRDefault="00F13470" w:rsidP="00F13470">
      <w:pPr>
        <w:pBdr>
          <w:top w:val="single" w:sz="4" w:space="1" w:color="auto"/>
        </w:pBdr>
        <w:rPr>
          <w:sz w:val="2"/>
          <w:szCs w:val="2"/>
        </w:rPr>
      </w:pPr>
    </w:p>
    <w:p w:rsidR="00F13470" w:rsidRDefault="00F13470" w:rsidP="00F13470">
      <w:pPr>
        <w:tabs>
          <w:tab w:val="center" w:pos="5387"/>
          <w:tab w:val="left" w:pos="7371"/>
        </w:tabs>
        <w:ind w:firstLine="567"/>
      </w:pPr>
      <w:r>
        <w:t xml:space="preserve">18. Строительный объем  </w:t>
      </w:r>
      <w:r>
        <w:rPr>
          <w:b/>
        </w:rPr>
        <w:t>503</w:t>
      </w:r>
      <w:r>
        <w:tab/>
      </w:r>
      <w:r>
        <w:tab/>
        <w:t>куб. м</w:t>
      </w:r>
    </w:p>
    <w:p w:rsidR="00F13470" w:rsidRDefault="00F13470" w:rsidP="00F13470">
      <w:pPr>
        <w:tabs>
          <w:tab w:val="center" w:pos="5387"/>
          <w:tab w:val="left" w:pos="7371"/>
        </w:tabs>
        <w:ind w:firstLine="567"/>
      </w:pPr>
      <w:r>
        <w:t>19. Площадь:</w:t>
      </w:r>
    </w:p>
    <w:p w:rsidR="00F13470" w:rsidRDefault="00F13470" w:rsidP="00F13470">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137,4</w:t>
      </w:r>
      <w:r>
        <w:tab/>
      </w:r>
      <w:r>
        <w:tab/>
        <w:t>кв. м</w:t>
      </w:r>
    </w:p>
    <w:p w:rsidR="00F13470" w:rsidRDefault="00F13470" w:rsidP="00F13470">
      <w:pPr>
        <w:pBdr>
          <w:top w:val="single" w:sz="4" w:space="1" w:color="auto"/>
        </w:pBdr>
        <w:ind w:left="1049" w:right="5642"/>
        <w:rPr>
          <w:sz w:val="2"/>
          <w:szCs w:val="2"/>
        </w:rPr>
      </w:pPr>
    </w:p>
    <w:p w:rsidR="00F13470" w:rsidRDefault="00F13470" w:rsidP="00F13470">
      <w:pPr>
        <w:tabs>
          <w:tab w:val="center" w:pos="7598"/>
          <w:tab w:val="right" w:pos="10206"/>
        </w:tabs>
        <w:ind w:firstLine="567"/>
      </w:pPr>
      <w:r>
        <w:t xml:space="preserve">б) жилых помещений (общая площадь квартир)  </w:t>
      </w:r>
      <w:r>
        <w:rPr>
          <w:b/>
        </w:rPr>
        <w:t>137,4</w:t>
      </w:r>
      <w:r>
        <w:tab/>
        <w:t>кв. м</w:t>
      </w:r>
    </w:p>
    <w:p w:rsidR="00F13470" w:rsidRDefault="00F13470" w:rsidP="00F13470">
      <w:pPr>
        <w:pBdr>
          <w:top w:val="single" w:sz="4" w:space="1" w:color="auto"/>
        </w:pBdr>
        <w:ind w:left="5585" w:right="624"/>
        <w:rPr>
          <w:sz w:val="2"/>
          <w:szCs w:val="2"/>
        </w:rPr>
      </w:pPr>
    </w:p>
    <w:p w:rsidR="00F13470" w:rsidRDefault="00F13470" w:rsidP="00F13470">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F13470" w:rsidRDefault="00F13470" w:rsidP="00F13470">
      <w:pPr>
        <w:pBdr>
          <w:top w:val="single" w:sz="4" w:space="1" w:color="auto"/>
        </w:pBdr>
        <w:ind w:left="3941" w:right="2240"/>
        <w:rPr>
          <w:sz w:val="2"/>
          <w:szCs w:val="2"/>
        </w:rPr>
      </w:pPr>
    </w:p>
    <w:p w:rsidR="00F13470" w:rsidRDefault="00F13470" w:rsidP="00F13470">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F13470" w:rsidRDefault="00F13470" w:rsidP="00F13470">
      <w:pPr>
        <w:pBdr>
          <w:top w:val="single" w:sz="4" w:space="1" w:color="auto"/>
        </w:pBdr>
        <w:ind w:left="4734" w:right="1389"/>
        <w:rPr>
          <w:sz w:val="2"/>
          <w:szCs w:val="2"/>
        </w:rPr>
      </w:pPr>
    </w:p>
    <w:p w:rsidR="00F13470" w:rsidRDefault="00F13470" w:rsidP="00F13470">
      <w:pPr>
        <w:tabs>
          <w:tab w:val="center" w:pos="5245"/>
          <w:tab w:val="left" w:pos="7088"/>
        </w:tabs>
        <w:ind w:firstLine="567"/>
      </w:pPr>
      <w:r>
        <w:t xml:space="preserve">20. Количество лестниц  </w:t>
      </w:r>
      <w:r>
        <w:rPr>
          <w:b/>
        </w:rPr>
        <w:t>нет</w:t>
      </w:r>
      <w:r>
        <w:tab/>
        <w:t>шт.</w:t>
      </w:r>
    </w:p>
    <w:p w:rsidR="00F13470" w:rsidRDefault="00F13470" w:rsidP="00F13470">
      <w:pPr>
        <w:pBdr>
          <w:top w:val="single" w:sz="4" w:space="1" w:color="auto"/>
        </w:pBdr>
        <w:ind w:left="3147" w:right="3232"/>
        <w:rPr>
          <w:sz w:val="2"/>
          <w:szCs w:val="2"/>
        </w:rPr>
      </w:pPr>
    </w:p>
    <w:p w:rsidR="00F13470" w:rsidRDefault="00F13470" w:rsidP="00F13470">
      <w:pPr>
        <w:ind w:firstLine="567"/>
        <w:jc w:val="both"/>
        <w:rPr>
          <w:sz w:val="2"/>
          <w:szCs w:val="2"/>
        </w:rPr>
      </w:pPr>
      <w:r>
        <w:t>21. Уборочная площадь лестниц (включая межквартирные лестничные площадки)</w:t>
      </w:r>
      <w:r>
        <w:br/>
      </w:r>
    </w:p>
    <w:p w:rsidR="00F13470" w:rsidRDefault="00F13470" w:rsidP="00F13470">
      <w:pPr>
        <w:tabs>
          <w:tab w:val="left" w:pos="3969"/>
        </w:tabs>
        <w:rPr>
          <w:sz w:val="2"/>
          <w:szCs w:val="2"/>
        </w:rPr>
      </w:pPr>
      <w:r>
        <w:t xml:space="preserve">                </w:t>
      </w:r>
      <w:r>
        <w:rPr>
          <w:b/>
        </w:rPr>
        <w:t>нет</w:t>
      </w:r>
      <w:r>
        <w:tab/>
        <w:t>кв. м</w:t>
      </w:r>
    </w:p>
    <w:p w:rsidR="00F13470" w:rsidRDefault="00F13470" w:rsidP="00F13470">
      <w:pPr>
        <w:tabs>
          <w:tab w:val="center" w:pos="7230"/>
          <w:tab w:val="left" w:pos="9356"/>
        </w:tabs>
        <w:ind w:firstLine="567"/>
      </w:pPr>
      <w:r>
        <w:t xml:space="preserve">22. Уборочная площадь общих коридоров  </w:t>
      </w:r>
      <w:r>
        <w:rPr>
          <w:b/>
        </w:rPr>
        <w:t>нет</w:t>
      </w:r>
      <w:r>
        <w:tab/>
        <w:t>кв. м</w:t>
      </w:r>
    </w:p>
    <w:p w:rsidR="00F13470" w:rsidRDefault="00F13470" w:rsidP="00F13470">
      <w:pPr>
        <w:pBdr>
          <w:top w:val="single" w:sz="4" w:space="1" w:color="auto"/>
        </w:pBdr>
        <w:ind w:left="4990" w:right="964"/>
        <w:rPr>
          <w:sz w:val="2"/>
          <w:szCs w:val="2"/>
        </w:rPr>
      </w:pPr>
    </w:p>
    <w:p w:rsidR="00F13470" w:rsidRDefault="00F13470" w:rsidP="00F13470">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нет</w:t>
      </w:r>
      <w:r>
        <w:tab/>
      </w:r>
      <w:r>
        <w:tab/>
        <w:t>кв. м</w:t>
      </w:r>
    </w:p>
    <w:p w:rsidR="00F13470" w:rsidRDefault="00F13470" w:rsidP="00F13470">
      <w:pPr>
        <w:pBdr>
          <w:top w:val="single" w:sz="4" w:space="1" w:color="auto"/>
        </w:pBdr>
        <w:ind w:left="4082" w:right="1814"/>
        <w:rPr>
          <w:sz w:val="2"/>
          <w:szCs w:val="2"/>
        </w:rPr>
      </w:pPr>
    </w:p>
    <w:p w:rsidR="00F13470" w:rsidRPr="00552163" w:rsidRDefault="00F13470" w:rsidP="00F13470">
      <w:pPr>
        <w:ind w:firstLine="567"/>
        <w:jc w:val="both"/>
        <w:rPr>
          <w:b/>
        </w:rPr>
      </w:pPr>
      <w:r>
        <w:t xml:space="preserve">24. Площадь земельного участка, входящего в состав общего имущества многоквартирного дома </w:t>
      </w:r>
      <w:r>
        <w:rPr>
          <w:b/>
        </w:rPr>
        <w:t>1215</w:t>
      </w:r>
    </w:p>
    <w:p w:rsidR="00F13470" w:rsidRDefault="00F13470" w:rsidP="00F13470">
      <w:pPr>
        <w:pBdr>
          <w:top w:val="single" w:sz="4" w:space="1" w:color="auto"/>
        </w:pBdr>
        <w:ind w:left="601"/>
        <w:rPr>
          <w:sz w:val="2"/>
          <w:szCs w:val="2"/>
        </w:rPr>
      </w:pPr>
    </w:p>
    <w:p w:rsidR="00F13470" w:rsidRPr="00A77472" w:rsidRDefault="00F13470" w:rsidP="00F13470">
      <w:pPr>
        <w:ind w:firstLine="567"/>
        <w:rPr>
          <w:b/>
          <w:sz w:val="2"/>
          <w:szCs w:val="2"/>
        </w:rPr>
      </w:pPr>
      <w:r>
        <w:t xml:space="preserve">25. Кадастровый номер земельного участка (при его наличии) </w:t>
      </w:r>
    </w:p>
    <w:p w:rsidR="00F13470" w:rsidRDefault="00F13470" w:rsidP="00F13470">
      <w:pPr>
        <w:pBdr>
          <w:top w:val="single" w:sz="4" w:space="1" w:color="auto"/>
        </w:pBdr>
        <w:rPr>
          <w:sz w:val="2"/>
          <w:szCs w:val="2"/>
        </w:rPr>
      </w:pPr>
    </w:p>
    <w:p w:rsidR="00F13470" w:rsidRDefault="00F13470" w:rsidP="00F13470">
      <w:pPr>
        <w:spacing w:before="360" w:after="240"/>
        <w:jc w:val="center"/>
      </w:pPr>
      <w:r>
        <w:rPr>
          <w:lang w:val="en-US"/>
        </w:rPr>
        <w:t>II</w:t>
      </w:r>
      <w:r>
        <w:t>. Техническое состояние многоквартирного дома, включая пристройки</w:t>
      </w:r>
    </w:p>
    <w:tbl>
      <w:tblPr>
        <w:tblW w:w="9426" w:type="dxa"/>
        <w:tblLayout w:type="fixed"/>
        <w:tblCellMar>
          <w:left w:w="28" w:type="dxa"/>
          <w:right w:w="28" w:type="dxa"/>
        </w:tblCellMar>
        <w:tblLook w:val="0000"/>
      </w:tblPr>
      <w:tblGrid>
        <w:gridCol w:w="3928"/>
        <w:gridCol w:w="2749"/>
        <w:gridCol w:w="2749"/>
      </w:tblGrid>
      <w:tr w:rsidR="00F13470" w:rsidTr="00F13470">
        <w:trPr>
          <w:trHeight w:val="648"/>
        </w:trPr>
        <w:tc>
          <w:tcPr>
            <w:tcW w:w="3928" w:type="dxa"/>
            <w:tcBorders>
              <w:top w:val="single" w:sz="4" w:space="0" w:color="auto"/>
              <w:left w:val="single" w:sz="4" w:space="0" w:color="auto"/>
              <w:bottom w:val="single" w:sz="4" w:space="0" w:color="auto"/>
              <w:right w:val="single" w:sz="4" w:space="0" w:color="auto"/>
            </w:tcBorders>
          </w:tcPr>
          <w:p w:rsidR="00F13470" w:rsidRDefault="00F13470" w:rsidP="00F13470">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tcPr>
          <w:p w:rsidR="00F13470" w:rsidRDefault="00F13470" w:rsidP="00F13470">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tcPr>
          <w:p w:rsidR="00F13470" w:rsidRDefault="00F13470" w:rsidP="00F13470">
            <w:pPr>
              <w:jc w:val="center"/>
            </w:pPr>
            <w:r>
              <w:t>Техническое состояние элементов общего имущества многоквартирного дома</w:t>
            </w:r>
          </w:p>
        </w:tc>
      </w:tr>
      <w:tr w:rsidR="00F13470" w:rsidTr="00F13470">
        <w:trPr>
          <w:trHeight w:val="158"/>
        </w:trPr>
        <w:tc>
          <w:tcPr>
            <w:tcW w:w="3928" w:type="dxa"/>
            <w:tcBorders>
              <w:top w:val="single" w:sz="4" w:space="0" w:color="auto"/>
              <w:left w:val="single" w:sz="4" w:space="0" w:color="auto"/>
              <w:bottom w:val="single" w:sz="4" w:space="0" w:color="auto"/>
              <w:right w:val="single" w:sz="4" w:space="0" w:color="auto"/>
            </w:tcBorders>
            <w:vAlign w:val="bottom"/>
          </w:tcPr>
          <w:p w:rsidR="00F13470" w:rsidRDefault="00F13470" w:rsidP="00F13470">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tcPr>
          <w:p w:rsidR="00F13470" w:rsidRDefault="00F13470" w:rsidP="00F13470">
            <w:pPr>
              <w:ind w:left="57"/>
            </w:pPr>
            <w:r>
              <w:t>Бутовый ленточный</w:t>
            </w:r>
          </w:p>
        </w:tc>
        <w:tc>
          <w:tcPr>
            <w:tcW w:w="2749" w:type="dxa"/>
            <w:tcBorders>
              <w:top w:val="single" w:sz="4" w:space="0" w:color="auto"/>
              <w:left w:val="single" w:sz="4" w:space="0" w:color="auto"/>
              <w:bottom w:val="single" w:sz="4" w:space="0" w:color="auto"/>
              <w:right w:val="single" w:sz="4" w:space="0" w:color="auto"/>
            </w:tcBorders>
            <w:vAlign w:val="bottom"/>
          </w:tcPr>
          <w:p w:rsidR="00F13470" w:rsidRDefault="00F13470" w:rsidP="00F13470">
            <w:pPr>
              <w:ind w:left="57"/>
            </w:pPr>
            <w:r>
              <w:t>Выпучивание цоколя</w:t>
            </w:r>
          </w:p>
        </w:tc>
      </w:tr>
      <w:tr w:rsidR="00F13470" w:rsidTr="00F13470">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F13470" w:rsidRDefault="00F13470" w:rsidP="00F13470">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tcPr>
          <w:p w:rsidR="00F13470" w:rsidRDefault="00F13470" w:rsidP="00F13470">
            <w:pPr>
              <w:ind w:left="57"/>
            </w:pPr>
            <w:r>
              <w:t xml:space="preserve">брусчатые т.ст.0,22 см </w:t>
            </w:r>
          </w:p>
        </w:tc>
        <w:tc>
          <w:tcPr>
            <w:tcW w:w="2749" w:type="dxa"/>
            <w:tcBorders>
              <w:top w:val="single" w:sz="4" w:space="0" w:color="auto"/>
              <w:left w:val="single" w:sz="4" w:space="0" w:color="auto"/>
              <w:bottom w:val="single" w:sz="4" w:space="0" w:color="auto"/>
              <w:right w:val="single" w:sz="4" w:space="0" w:color="auto"/>
            </w:tcBorders>
            <w:vAlign w:val="bottom"/>
          </w:tcPr>
          <w:p w:rsidR="00F13470" w:rsidRDefault="00F13470" w:rsidP="00F13470">
            <w:pPr>
              <w:ind w:left="57"/>
            </w:pPr>
            <w:r>
              <w:t>Поражение гнилью</w:t>
            </w:r>
          </w:p>
        </w:tc>
      </w:tr>
      <w:tr w:rsidR="00F13470" w:rsidTr="00F13470">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F13470" w:rsidRDefault="00F13470" w:rsidP="00F13470">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tcPr>
          <w:p w:rsidR="00F13470" w:rsidRDefault="00F13470" w:rsidP="00F13470">
            <w:pPr>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tcPr>
          <w:p w:rsidR="00F13470" w:rsidRDefault="00F13470" w:rsidP="00F13470">
            <w:pPr>
              <w:ind w:left="57"/>
            </w:pPr>
            <w:r>
              <w:t>Поражение гнилью</w:t>
            </w:r>
          </w:p>
        </w:tc>
      </w:tr>
      <w:tr w:rsidR="00F13470" w:rsidTr="00F134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58"/>
        </w:trPr>
        <w:tc>
          <w:tcPr>
            <w:tcW w:w="3928" w:type="dxa"/>
            <w:tcBorders>
              <w:top w:val="nil"/>
              <w:bottom w:val="nil"/>
            </w:tcBorders>
          </w:tcPr>
          <w:p w:rsidR="00F13470" w:rsidRDefault="00F13470" w:rsidP="00F13470">
            <w:pPr>
              <w:ind w:left="57"/>
            </w:pPr>
            <w:r>
              <w:t>4. Перекрытия</w:t>
            </w:r>
          </w:p>
        </w:tc>
        <w:tc>
          <w:tcPr>
            <w:tcW w:w="2749" w:type="dxa"/>
            <w:vMerge w:val="restart"/>
            <w:tcBorders>
              <w:top w:val="nil"/>
              <w:bottom w:val="nil"/>
            </w:tcBorders>
          </w:tcPr>
          <w:p w:rsidR="00F13470" w:rsidRDefault="00F13470" w:rsidP="00F13470">
            <w:pPr>
              <w:ind w:left="57"/>
            </w:pPr>
          </w:p>
          <w:p w:rsidR="00F13470" w:rsidRDefault="00F13470" w:rsidP="00F13470">
            <w:pPr>
              <w:ind w:left="57"/>
            </w:pPr>
            <w:r>
              <w:t>Деревянное отепленное</w:t>
            </w:r>
          </w:p>
        </w:tc>
        <w:tc>
          <w:tcPr>
            <w:tcW w:w="2749" w:type="dxa"/>
            <w:vMerge w:val="restart"/>
            <w:tcBorders>
              <w:top w:val="nil"/>
              <w:bottom w:val="nil"/>
            </w:tcBorders>
          </w:tcPr>
          <w:p w:rsidR="00F13470" w:rsidRDefault="00F13470" w:rsidP="00F13470">
            <w:pPr>
              <w:ind w:left="57"/>
            </w:pPr>
            <w:r>
              <w:t>Балки провисли прогнили</w:t>
            </w:r>
          </w:p>
        </w:tc>
      </w:tr>
      <w:tr w:rsidR="00F13470" w:rsidTr="00F134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66"/>
        </w:trPr>
        <w:tc>
          <w:tcPr>
            <w:tcW w:w="3928" w:type="dxa"/>
            <w:tcBorders>
              <w:top w:val="nil"/>
              <w:bottom w:val="nil"/>
            </w:tcBorders>
          </w:tcPr>
          <w:p w:rsidR="00F13470" w:rsidRDefault="00F13470" w:rsidP="00F13470">
            <w:pPr>
              <w:ind w:left="992"/>
            </w:pPr>
            <w:r>
              <w:t>чердачные</w:t>
            </w:r>
          </w:p>
        </w:tc>
        <w:tc>
          <w:tcPr>
            <w:tcW w:w="2749" w:type="dxa"/>
            <w:vMerge/>
            <w:tcBorders>
              <w:top w:val="nil"/>
              <w:bottom w:val="nil"/>
            </w:tcBorders>
          </w:tcPr>
          <w:p w:rsidR="00F13470" w:rsidRDefault="00F13470" w:rsidP="00F13470">
            <w:pPr>
              <w:ind w:left="57"/>
            </w:pPr>
          </w:p>
        </w:tc>
        <w:tc>
          <w:tcPr>
            <w:tcW w:w="2749" w:type="dxa"/>
            <w:vMerge/>
            <w:tcBorders>
              <w:top w:val="nil"/>
              <w:bottom w:val="nil"/>
            </w:tcBorders>
          </w:tcPr>
          <w:p w:rsidR="00F13470" w:rsidRDefault="00F13470" w:rsidP="00F13470">
            <w:pPr>
              <w:ind w:left="57"/>
            </w:pPr>
          </w:p>
        </w:tc>
      </w:tr>
      <w:tr w:rsidR="00F13470" w:rsidTr="00F13470">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F13470" w:rsidRDefault="00F13470" w:rsidP="00F13470">
            <w:pPr>
              <w:ind w:left="992"/>
            </w:pPr>
            <w:r>
              <w:t>междуэтажные</w:t>
            </w:r>
          </w:p>
        </w:tc>
        <w:tc>
          <w:tcPr>
            <w:tcW w:w="2749" w:type="dxa"/>
            <w:tcBorders>
              <w:top w:val="nil"/>
              <w:bottom w:val="nil"/>
            </w:tcBorders>
          </w:tcPr>
          <w:p w:rsidR="00F13470" w:rsidRDefault="00F13470" w:rsidP="00F13470">
            <w:pPr>
              <w:ind w:left="57"/>
            </w:pPr>
            <w:r>
              <w:t>--------------------------------</w:t>
            </w:r>
          </w:p>
        </w:tc>
        <w:tc>
          <w:tcPr>
            <w:tcW w:w="2749" w:type="dxa"/>
            <w:tcBorders>
              <w:top w:val="nil"/>
              <w:bottom w:val="nil"/>
            </w:tcBorders>
          </w:tcPr>
          <w:p w:rsidR="00F13470" w:rsidRDefault="00F13470" w:rsidP="00F13470">
            <w:pPr>
              <w:ind w:left="57"/>
            </w:pPr>
          </w:p>
        </w:tc>
      </w:tr>
      <w:tr w:rsidR="00F13470" w:rsidTr="00F13470">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F13470" w:rsidRDefault="00F13470" w:rsidP="00F13470">
            <w:pPr>
              <w:ind w:left="992"/>
            </w:pPr>
            <w:r>
              <w:t>подвальные</w:t>
            </w:r>
          </w:p>
        </w:tc>
        <w:tc>
          <w:tcPr>
            <w:tcW w:w="2749" w:type="dxa"/>
            <w:tcBorders>
              <w:top w:val="nil"/>
              <w:bottom w:val="nil"/>
            </w:tcBorders>
          </w:tcPr>
          <w:p w:rsidR="00F13470" w:rsidRDefault="00F13470" w:rsidP="00F13470">
            <w:r>
              <w:t>---------------------------------</w:t>
            </w:r>
          </w:p>
        </w:tc>
        <w:tc>
          <w:tcPr>
            <w:tcW w:w="2749" w:type="dxa"/>
            <w:tcBorders>
              <w:top w:val="nil"/>
              <w:bottom w:val="nil"/>
            </w:tcBorders>
          </w:tcPr>
          <w:p w:rsidR="00F13470" w:rsidRDefault="00F13470" w:rsidP="00F13470">
            <w:pPr>
              <w:ind w:left="57"/>
            </w:pPr>
          </w:p>
        </w:tc>
      </w:tr>
      <w:tr w:rsidR="00F13470" w:rsidTr="00F13470">
        <w:tblPrEx>
          <w:tblBorders>
            <w:top w:val="single" w:sz="4" w:space="0" w:color="auto"/>
            <w:left w:val="single" w:sz="4" w:space="0" w:color="auto"/>
            <w:bottom w:val="single" w:sz="4" w:space="0" w:color="auto"/>
            <w:right w:val="single" w:sz="4" w:space="0" w:color="auto"/>
            <w:insideV w:val="single" w:sz="4" w:space="0" w:color="auto"/>
          </w:tblBorders>
        </w:tblPrEx>
        <w:trPr>
          <w:trHeight w:val="166"/>
        </w:trPr>
        <w:tc>
          <w:tcPr>
            <w:tcW w:w="3928" w:type="dxa"/>
            <w:tcBorders>
              <w:top w:val="nil"/>
              <w:bottom w:val="nil"/>
            </w:tcBorders>
          </w:tcPr>
          <w:p w:rsidR="00F13470" w:rsidRDefault="00F13470" w:rsidP="00F13470">
            <w:pPr>
              <w:ind w:left="992"/>
            </w:pPr>
            <w:r>
              <w:t>(другое)</w:t>
            </w:r>
          </w:p>
        </w:tc>
        <w:tc>
          <w:tcPr>
            <w:tcW w:w="2749" w:type="dxa"/>
            <w:tcBorders>
              <w:top w:val="nil"/>
              <w:bottom w:val="nil"/>
            </w:tcBorders>
          </w:tcPr>
          <w:p w:rsidR="00F13470" w:rsidRDefault="00F13470" w:rsidP="00F13470">
            <w:pPr>
              <w:ind w:left="57"/>
            </w:pPr>
          </w:p>
        </w:tc>
        <w:tc>
          <w:tcPr>
            <w:tcW w:w="2749" w:type="dxa"/>
            <w:tcBorders>
              <w:top w:val="nil"/>
              <w:bottom w:val="nil"/>
            </w:tcBorders>
          </w:tcPr>
          <w:p w:rsidR="00F13470" w:rsidRDefault="00F13470" w:rsidP="00F13470">
            <w:pPr>
              <w:ind w:left="57"/>
            </w:pPr>
          </w:p>
        </w:tc>
      </w:tr>
      <w:tr w:rsidR="00F13470" w:rsidTr="00F13470">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F13470" w:rsidRDefault="00F13470" w:rsidP="00F13470">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tcPr>
          <w:p w:rsidR="00F13470" w:rsidRDefault="00F13470" w:rsidP="00F13470">
            <w:pPr>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tcPr>
          <w:p w:rsidR="00F13470" w:rsidRDefault="00F13470" w:rsidP="00F13470">
            <w:pPr>
              <w:ind w:left="57"/>
            </w:pPr>
            <w:r>
              <w:t>Трещины протечки</w:t>
            </w:r>
          </w:p>
        </w:tc>
      </w:tr>
      <w:tr w:rsidR="00F13470" w:rsidTr="00F13470">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F13470" w:rsidRDefault="00F13470" w:rsidP="00F13470">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tcPr>
          <w:p w:rsidR="00F13470" w:rsidRDefault="00F13470" w:rsidP="00F13470">
            <w:pPr>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tcPr>
          <w:p w:rsidR="00F13470" w:rsidRDefault="00F13470" w:rsidP="00F13470">
            <w:pPr>
              <w:ind w:left="57"/>
            </w:pPr>
            <w:r>
              <w:t>Поражены гнилью</w:t>
            </w:r>
          </w:p>
        </w:tc>
      </w:tr>
      <w:tr w:rsidR="00F13470" w:rsidTr="00F13470">
        <w:trPr>
          <w:cantSplit/>
          <w:trHeight w:val="158"/>
        </w:trPr>
        <w:tc>
          <w:tcPr>
            <w:tcW w:w="3928" w:type="dxa"/>
            <w:tcBorders>
              <w:top w:val="single" w:sz="4" w:space="0" w:color="auto"/>
              <w:left w:val="single" w:sz="4" w:space="0" w:color="auto"/>
              <w:bottom w:val="nil"/>
              <w:right w:val="single" w:sz="4" w:space="0" w:color="auto"/>
            </w:tcBorders>
            <w:vAlign w:val="bottom"/>
          </w:tcPr>
          <w:p w:rsidR="00F13470" w:rsidRDefault="00F13470" w:rsidP="00F13470">
            <w:pPr>
              <w:ind w:left="57"/>
            </w:pPr>
            <w:r>
              <w:t>7. Проемы</w:t>
            </w:r>
          </w:p>
        </w:tc>
        <w:tc>
          <w:tcPr>
            <w:tcW w:w="2749" w:type="dxa"/>
            <w:vMerge w:val="restart"/>
            <w:tcBorders>
              <w:top w:val="single" w:sz="4" w:space="0" w:color="auto"/>
              <w:left w:val="nil"/>
              <w:bottom w:val="nil"/>
              <w:right w:val="single" w:sz="4" w:space="0" w:color="auto"/>
            </w:tcBorders>
            <w:vAlign w:val="bottom"/>
          </w:tcPr>
          <w:p w:rsidR="00F13470" w:rsidRDefault="00F13470" w:rsidP="00F13470">
            <w:pPr>
              <w:ind w:left="57"/>
            </w:pPr>
            <w:r>
              <w:t>Двойные створчатые</w:t>
            </w:r>
          </w:p>
        </w:tc>
        <w:tc>
          <w:tcPr>
            <w:tcW w:w="2749" w:type="dxa"/>
            <w:vMerge w:val="restart"/>
            <w:tcBorders>
              <w:top w:val="single" w:sz="4" w:space="0" w:color="auto"/>
              <w:left w:val="nil"/>
              <w:bottom w:val="nil"/>
              <w:right w:val="single" w:sz="4" w:space="0" w:color="auto"/>
            </w:tcBorders>
            <w:vAlign w:val="bottom"/>
          </w:tcPr>
          <w:p w:rsidR="00F13470" w:rsidRDefault="00F13470" w:rsidP="00F13470">
            <w:pPr>
              <w:ind w:left="57"/>
            </w:pPr>
            <w:r>
              <w:t>Поражение гнилью</w:t>
            </w:r>
          </w:p>
        </w:tc>
      </w:tr>
      <w:tr w:rsidR="00F13470" w:rsidTr="00F13470">
        <w:trPr>
          <w:cantSplit/>
          <w:trHeight w:val="166"/>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окна</w:t>
            </w:r>
          </w:p>
        </w:tc>
        <w:tc>
          <w:tcPr>
            <w:tcW w:w="2749" w:type="dxa"/>
            <w:vMerge/>
            <w:tcBorders>
              <w:top w:val="nil"/>
              <w:left w:val="nil"/>
              <w:bottom w:val="nil"/>
              <w:right w:val="single" w:sz="4" w:space="0" w:color="auto"/>
            </w:tcBorders>
            <w:vAlign w:val="bottom"/>
          </w:tcPr>
          <w:p w:rsidR="00F13470" w:rsidRDefault="00F13470" w:rsidP="00F13470">
            <w:pPr>
              <w:ind w:left="57"/>
            </w:pPr>
          </w:p>
        </w:tc>
        <w:tc>
          <w:tcPr>
            <w:tcW w:w="2749" w:type="dxa"/>
            <w:vMerge/>
            <w:tcBorders>
              <w:top w:val="nil"/>
              <w:left w:val="nil"/>
              <w:bottom w:val="nil"/>
              <w:right w:val="single" w:sz="4" w:space="0" w:color="auto"/>
            </w:tcBorders>
            <w:vAlign w:val="bottom"/>
          </w:tcPr>
          <w:p w:rsidR="00F13470" w:rsidRDefault="00F13470" w:rsidP="00F13470">
            <w:pPr>
              <w:ind w:left="57"/>
            </w:pPr>
          </w:p>
        </w:tc>
      </w:tr>
      <w:tr w:rsidR="00F13470" w:rsidTr="00F13470">
        <w:trPr>
          <w:trHeight w:val="158"/>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двери</w:t>
            </w:r>
          </w:p>
        </w:tc>
        <w:tc>
          <w:tcPr>
            <w:tcW w:w="2749" w:type="dxa"/>
            <w:tcBorders>
              <w:top w:val="nil"/>
              <w:left w:val="nil"/>
              <w:bottom w:val="nil"/>
              <w:right w:val="single" w:sz="4" w:space="0" w:color="auto"/>
            </w:tcBorders>
            <w:vAlign w:val="bottom"/>
          </w:tcPr>
          <w:p w:rsidR="00F13470" w:rsidRDefault="00F13470" w:rsidP="00F13470">
            <w:pPr>
              <w:ind w:left="57"/>
            </w:pPr>
            <w:r>
              <w:t>филенчатые</w:t>
            </w:r>
          </w:p>
        </w:tc>
        <w:tc>
          <w:tcPr>
            <w:tcW w:w="2749" w:type="dxa"/>
            <w:tcBorders>
              <w:top w:val="nil"/>
              <w:left w:val="nil"/>
              <w:bottom w:val="nil"/>
              <w:right w:val="single" w:sz="4" w:space="0" w:color="auto"/>
            </w:tcBorders>
            <w:vAlign w:val="bottom"/>
          </w:tcPr>
          <w:p w:rsidR="00F13470" w:rsidRDefault="00F13470" w:rsidP="00F13470">
            <w:pPr>
              <w:ind w:left="57"/>
            </w:pPr>
          </w:p>
        </w:tc>
      </w:tr>
      <w:tr w:rsidR="00F13470" w:rsidTr="00F13470">
        <w:trPr>
          <w:trHeight w:val="166"/>
        </w:trPr>
        <w:tc>
          <w:tcPr>
            <w:tcW w:w="3928" w:type="dxa"/>
            <w:tcBorders>
              <w:top w:val="nil"/>
              <w:left w:val="single" w:sz="4" w:space="0" w:color="auto"/>
              <w:bottom w:val="single" w:sz="4" w:space="0" w:color="auto"/>
              <w:right w:val="single" w:sz="4" w:space="0" w:color="auto"/>
            </w:tcBorders>
            <w:vAlign w:val="bottom"/>
          </w:tcPr>
          <w:p w:rsidR="00F13470" w:rsidRDefault="00F13470" w:rsidP="00F13470">
            <w:pPr>
              <w:ind w:left="993"/>
            </w:pPr>
            <w:r>
              <w:t>(другое)</w:t>
            </w:r>
          </w:p>
        </w:tc>
        <w:tc>
          <w:tcPr>
            <w:tcW w:w="2749" w:type="dxa"/>
            <w:tcBorders>
              <w:top w:val="nil"/>
              <w:left w:val="nil"/>
              <w:bottom w:val="single" w:sz="4" w:space="0" w:color="auto"/>
              <w:right w:val="single" w:sz="4" w:space="0" w:color="auto"/>
            </w:tcBorders>
            <w:vAlign w:val="bottom"/>
          </w:tcPr>
          <w:p w:rsidR="00F13470" w:rsidRDefault="00F13470" w:rsidP="00F13470">
            <w:pPr>
              <w:ind w:left="57"/>
            </w:pPr>
          </w:p>
        </w:tc>
        <w:tc>
          <w:tcPr>
            <w:tcW w:w="2749" w:type="dxa"/>
            <w:tcBorders>
              <w:top w:val="nil"/>
              <w:left w:val="nil"/>
              <w:bottom w:val="single" w:sz="4" w:space="0" w:color="auto"/>
              <w:right w:val="single" w:sz="4" w:space="0" w:color="auto"/>
            </w:tcBorders>
            <w:vAlign w:val="bottom"/>
          </w:tcPr>
          <w:p w:rsidR="00F13470" w:rsidRDefault="00F13470" w:rsidP="00F13470">
            <w:pPr>
              <w:ind w:left="57"/>
            </w:pPr>
          </w:p>
        </w:tc>
      </w:tr>
      <w:tr w:rsidR="00F13470" w:rsidTr="00F13470">
        <w:trPr>
          <w:cantSplit/>
          <w:trHeight w:val="158"/>
        </w:trPr>
        <w:tc>
          <w:tcPr>
            <w:tcW w:w="3928" w:type="dxa"/>
            <w:tcBorders>
              <w:top w:val="single" w:sz="4" w:space="0" w:color="auto"/>
              <w:left w:val="single" w:sz="4" w:space="0" w:color="auto"/>
              <w:bottom w:val="nil"/>
              <w:right w:val="single" w:sz="4" w:space="0" w:color="auto"/>
            </w:tcBorders>
            <w:vAlign w:val="bottom"/>
          </w:tcPr>
          <w:p w:rsidR="00F13470" w:rsidRDefault="00F13470" w:rsidP="00F13470">
            <w:pPr>
              <w:ind w:left="57"/>
            </w:pPr>
            <w:r>
              <w:t>8. Отделка</w:t>
            </w:r>
          </w:p>
        </w:tc>
        <w:tc>
          <w:tcPr>
            <w:tcW w:w="2749" w:type="dxa"/>
            <w:vMerge w:val="restart"/>
            <w:tcBorders>
              <w:top w:val="single" w:sz="4" w:space="0" w:color="auto"/>
              <w:left w:val="nil"/>
              <w:bottom w:val="nil"/>
              <w:right w:val="single" w:sz="4" w:space="0" w:color="auto"/>
            </w:tcBorders>
            <w:vAlign w:val="bottom"/>
          </w:tcPr>
          <w:p w:rsidR="00F13470" w:rsidRDefault="00F13470" w:rsidP="00F13470">
            <w:pPr>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tcPr>
          <w:p w:rsidR="00F13470" w:rsidRDefault="00F13470" w:rsidP="00F13470">
            <w:pPr>
              <w:ind w:left="57"/>
            </w:pPr>
            <w:r>
              <w:t>Глубокие трещины</w:t>
            </w:r>
          </w:p>
        </w:tc>
      </w:tr>
      <w:tr w:rsidR="00F13470" w:rsidTr="00F13470">
        <w:trPr>
          <w:cantSplit/>
          <w:trHeight w:val="166"/>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внутренняя</w:t>
            </w:r>
          </w:p>
        </w:tc>
        <w:tc>
          <w:tcPr>
            <w:tcW w:w="2749" w:type="dxa"/>
            <w:vMerge/>
            <w:tcBorders>
              <w:top w:val="nil"/>
              <w:left w:val="nil"/>
              <w:bottom w:val="nil"/>
              <w:right w:val="single" w:sz="4" w:space="0" w:color="auto"/>
            </w:tcBorders>
            <w:vAlign w:val="bottom"/>
          </w:tcPr>
          <w:p w:rsidR="00F13470" w:rsidRDefault="00F13470" w:rsidP="00F13470">
            <w:pPr>
              <w:ind w:left="57"/>
            </w:pPr>
          </w:p>
        </w:tc>
        <w:tc>
          <w:tcPr>
            <w:tcW w:w="2749" w:type="dxa"/>
            <w:vMerge/>
            <w:tcBorders>
              <w:top w:val="nil"/>
              <w:left w:val="nil"/>
              <w:bottom w:val="nil"/>
              <w:right w:val="single" w:sz="4" w:space="0" w:color="auto"/>
            </w:tcBorders>
            <w:vAlign w:val="bottom"/>
          </w:tcPr>
          <w:p w:rsidR="00F13470" w:rsidRDefault="00F13470" w:rsidP="00F13470">
            <w:pPr>
              <w:ind w:left="57"/>
            </w:pPr>
          </w:p>
        </w:tc>
      </w:tr>
      <w:tr w:rsidR="00F13470" w:rsidTr="00F13470">
        <w:trPr>
          <w:trHeight w:val="158"/>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наружная</w:t>
            </w:r>
          </w:p>
        </w:tc>
        <w:tc>
          <w:tcPr>
            <w:tcW w:w="2749" w:type="dxa"/>
            <w:tcBorders>
              <w:top w:val="nil"/>
              <w:left w:val="nil"/>
              <w:bottom w:val="nil"/>
              <w:right w:val="single" w:sz="4" w:space="0" w:color="auto"/>
            </w:tcBorders>
            <w:vAlign w:val="bottom"/>
          </w:tcPr>
          <w:p w:rsidR="00F13470" w:rsidRDefault="00F13470" w:rsidP="00F13470">
            <w:pPr>
              <w:ind w:left="57"/>
            </w:pPr>
          </w:p>
        </w:tc>
        <w:tc>
          <w:tcPr>
            <w:tcW w:w="2749" w:type="dxa"/>
            <w:tcBorders>
              <w:top w:val="nil"/>
              <w:left w:val="nil"/>
              <w:bottom w:val="nil"/>
              <w:right w:val="single" w:sz="4" w:space="0" w:color="auto"/>
            </w:tcBorders>
            <w:vAlign w:val="bottom"/>
          </w:tcPr>
          <w:p w:rsidR="00F13470" w:rsidRDefault="00F13470" w:rsidP="00F13470">
            <w:pPr>
              <w:ind w:left="57"/>
            </w:pPr>
          </w:p>
        </w:tc>
      </w:tr>
      <w:tr w:rsidR="00F13470" w:rsidTr="00F13470">
        <w:trPr>
          <w:trHeight w:val="166"/>
        </w:trPr>
        <w:tc>
          <w:tcPr>
            <w:tcW w:w="3928" w:type="dxa"/>
            <w:tcBorders>
              <w:top w:val="nil"/>
              <w:left w:val="single" w:sz="4" w:space="0" w:color="auto"/>
              <w:bottom w:val="single" w:sz="4" w:space="0" w:color="auto"/>
              <w:right w:val="single" w:sz="4" w:space="0" w:color="auto"/>
            </w:tcBorders>
            <w:vAlign w:val="bottom"/>
          </w:tcPr>
          <w:p w:rsidR="00F13470" w:rsidRDefault="00F13470" w:rsidP="00F13470">
            <w:pPr>
              <w:ind w:left="993"/>
            </w:pPr>
            <w:r>
              <w:lastRenderedPageBreak/>
              <w:t>(другое)</w:t>
            </w:r>
          </w:p>
        </w:tc>
        <w:tc>
          <w:tcPr>
            <w:tcW w:w="2749" w:type="dxa"/>
            <w:tcBorders>
              <w:top w:val="nil"/>
              <w:left w:val="nil"/>
              <w:bottom w:val="single" w:sz="4" w:space="0" w:color="auto"/>
              <w:right w:val="single" w:sz="4" w:space="0" w:color="auto"/>
            </w:tcBorders>
            <w:vAlign w:val="bottom"/>
          </w:tcPr>
          <w:p w:rsidR="00F13470" w:rsidRDefault="00F13470" w:rsidP="00F13470">
            <w:pPr>
              <w:ind w:left="57"/>
            </w:pPr>
          </w:p>
        </w:tc>
        <w:tc>
          <w:tcPr>
            <w:tcW w:w="2749" w:type="dxa"/>
            <w:tcBorders>
              <w:top w:val="nil"/>
              <w:left w:val="nil"/>
              <w:bottom w:val="single" w:sz="4" w:space="0" w:color="auto"/>
              <w:right w:val="single" w:sz="4" w:space="0" w:color="auto"/>
            </w:tcBorders>
            <w:vAlign w:val="bottom"/>
          </w:tcPr>
          <w:p w:rsidR="00F13470" w:rsidRDefault="00F13470" w:rsidP="00F13470">
            <w:pPr>
              <w:ind w:left="57"/>
            </w:pPr>
          </w:p>
        </w:tc>
      </w:tr>
      <w:tr w:rsidR="00F13470" w:rsidTr="00F13470">
        <w:trPr>
          <w:cantSplit/>
          <w:trHeight w:val="473"/>
        </w:trPr>
        <w:tc>
          <w:tcPr>
            <w:tcW w:w="3928" w:type="dxa"/>
            <w:tcBorders>
              <w:top w:val="single" w:sz="4" w:space="0" w:color="auto"/>
              <w:left w:val="single" w:sz="4" w:space="0" w:color="auto"/>
              <w:bottom w:val="nil"/>
              <w:right w:val="single" w:sz="4" w:space="0" w:color="auto"/>
            </w:tcBorders>
            <w:vAlign w:val="bottom"/>
          </w:tcPr>
          <w:p w:rsidR="00F13470" w:rsidRDefault="00F13470" w:rsidP="00F13470">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F13470" w:rsidRDefault="00F13470" w:rsidP="00F13470">
            <w:pPr>
              <w:ind w:left="57"/>
            </w:pPr>
            <w:r>
              <w:t xml:space="preserve"> </w:t>
            </w:r>
          </w:p>
          <w:p w:rsidR="00F13470" w:rsidRDefault="00F13470" w:rsidP="00F13470">
            <w:pPr>
              <w:ind w:left="57"/>
            </w:pPr>
            <w:r>
              <w:t>есть</w:t>
            </w:r>
          </w:p>
        </w:tc>
        <w:tc>
          <w:tcPr>
            <w:tcW w:w="2749" w:type="dxa"/>
            <w:vMerge w:val="restart"/>
            <w:tcBorders>
              <w:top w:val="single" w:sz="4" w:space="0" w:color="auto"/>
              <w:left w:val="nil"/>
              <w:bottom w:val="nil"/>
              <w:right w:val="single" w:sz="4" w:space="0" w:color="auto"/>
            </w:tcBorders>
            <w:vAlign w:val="bottom"/>
          </w:tcPr>
          <w:p w:rsidR="00F13470" w:rsidRDefault="00F13470" w:rsidP="00F13470">
            <w:pPr>
              <w:ind w:left="57"/>
            </w:pPr>
            <w:r>
              <w:t>удовлетворительное</w:t>
            </w:r>
          </w:p>
        </w:tc>
      </w:tr>
      <w:tr w:rsidR="00F13470" w:rsidTr="00F13470">
        <w:trPr>
          <w:cantSplit/>
          <w:trHeight w:val="166"/>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ванны напольные</w:t>
            </w:r>
          </w:p>
        </w:tc>
        <w:tc>
          <w:tcPr>
            <w:tcW w:w="2749" w:type="dxa"/>
            <w:vMerge/>
            <w:tcBorders>
              <w:top w:val="nil"/>
              <w:left w:val="nil"/>
              <w:bottom w:val="nil"/>
              <w:right w:val="single" w:sz="4" w:space="0" w:color="auto"/>
            </w:tcBorders>
            <w:vAlign w:val="bottom"/>
          </w:tcPr>
          <w:p w:rsidR="00F13470" w:rsidRDefault="00F13470" w:rsidP="00F13470">
            <w:pPr>
              <w:ind w:left="57"/>
            </w:pPr>
          </w:p>
        </w:tc>
        <w:tc>
          <w:tcPr>
            <w:tcW w:w="2749" w:type="dxa"/>
            <w:vMerge/>
            <w:tcBorders>
              <w:top w:val="nil"/>
              <w:left w:val="nil"/>
              <w:bottom w:val="nil"/>
              <w:right w:val="single" w:sz="4" w:space="0" w:color="auto"/>
            </w:tcBorders>
            <w:vAlign w:val="bottom"/>
          </w:tcPr>
          <w:p w:rsidR="00F13470" w:rsidRDefault="00F13470" w:rsidP="00F13470">
            <w:pPr>
              <w:ind w:left="57"/>
            </w:pPr>
          </w:p>
        </w:tc>
      </w:tr>
      <w:tr w:rsidR="00F13470" w:rsidTr="00F13470">
        <w:trPr>
          <w:trHeight w:val="158"/>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электроплиты</w:t>
            </w:r>
          </w:p>
        </w:tc>
        <w:tc>
          <w:tcPr>
            <w:tcW w:w="2749" w:type="dxa"/>
            <w:tcBorders>
              <w:top w:val="nil"/>
              <w:left w:val="nil"/>
              <w:bottom w:val="nil"/>
              <w:right w:val="single" w:sz="4" w:space="0" w:color="auto"/>
            </w:tcBorders>
            <w:vAlign w:val="bottom"/>
          </w:tcPr>
          <w:p w:rsidR="00F13470" w:rsidRDefault="00F13470" w:rsidP="00F13470">
            <w:pPr>
              <w:ind w:left="57"/>
            </w:pPr>
            <w:r>
              <w:t>нет</w:t>
            </w:r>
          </w:p>
        </w:tc>
        <w:tc>
          <w:tcPr>
            <w:tcW w:w="2749" w:type="dxa"/>
            <w:tcBorders>
              <w:top w:val="nil"/>
              <w:left w:val="nil"/>
              <w:bottom w:val="nil"/>
              <w:right w:val="single" w:sz="4" w:space="0" w:color="auto"/>
            </w:tcBorders>
            <w:vAlign w:val="bottom"/>
          </w:tcPr>
          <w:p w:rsidR="00F13470" w:rsidRDefault="00F13470" w:rsidP="00F13470">
            <w:pPr>
              <w:ind w:left="57"/>
            </w:pPr>
          </w:p>
        </w:tc>
      </w:tr>
      <w:tr w:rsidR="00F13470" w:rsidTr="00F13470">
        <w:trPr>
          <w:trHeight w:val="315"/>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телефонные сети и оборудование</w:t>
            </w:r>
          </w:p>
        </w:tc>
        <w:tc>
          <w:tcPr>
            <w:tcW w:w="2749" w:type="dxa"/>
            <w:tcBorders>
              <w:top w:val="nil"/>
              <w:left w:val="nil"/>
              <w:bottom w:val="nil"/>
              <w:right w:val="single" w:sz="4" w:space="0" w:color="auto"/>
            </w:tcBorders>
            <w:vAlign w:val="bottom"/>
          </w:tcPr>
          <w:p w:rsidR="00F13470" w:rsidRDefault="00F13470" w:rsidP="00F13470">
            <w:pPr>
              <w:ind w:left="57"/>
            </w:pPr>
            <w:r>
              <w:t>нет</w:t>
            </w:r>
          </w:p>
          <w:p w:rsidR="00F13470" w:rsidRDefault="00F13470" w:rsidP="00F13470">
            <w:pPr>
              <w:ind w:left="57"/>
            </w:pPr>
          </w:p>
        </w:tc>
        <w:tc>
          <w:tcPr>
            <w:tcW w:w="2749" w:type="dxa"/>
            <w:tcBorders>
              <w:top w:val="nil"/>
              <w:left w:val="nil"/>
              <w:bottom w:val="nil"/>
              <w:right w:val="single" w:sz="4" w:space="0" w:color="auto"/>
            </w:tcBorders>
            <w:vAlign w:val="bottom"/>
          </w:tcPr>
          <w:p w:rsidR="00F13470" w:rsidRDefault="00F13470" w:rsidP="00F13470">
            <w:pPr>
              <w:ind w:left="57"/>
            </w:pPr>
          </w:p>
        </w:tc>
      </w:tr>
      <w:tr w:rsidR="00F13470" w:rsidTr="00F13470">
        <w:trPr>
          <w:trHeight w:val="324"/>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сети проводного радиовещания</w:t>
            </w:r>
          </w:p>
        </w:tc>
        <w:tc>
          <w:tcPr>
            <w:tcW w:w="2749" w:type="dxa"/>
            <w:tcBorders>
              <w:top w:val="nil"/>
              <w:left w:val="nil"/>
              <w:bottom w:val="nil"/>
              <w:right w:val="single" w:sz="4" w:space="0" w:color="auto"/>
            </w:tcBorders>
            <w:vAlign w:val="bottom"/>
          </w:tcPr>
          <w:p w:rsidR="00F13470" w:rsidRDefault="00F13470" w:rsidP="00F13470">
            <w:pPr>
              <w:ind w:left="57"/>
            </w:pPr>
            <w:r>
              <w:t>есть</w:t>
            </w:r>
          </w:p>
        </w:tc>
        <w:tc>
          <w:tcPr>
            <w:tcW w:w="2749" w:type="dxa"/>
            <w:tcBorders>
              <w:top w:val="nil"/>
              <w:left w:val="nil"/>
              <w:bottom w:val="nil"/>
              <w:right w:val="single" w:sz="4" w:space="0" w:color="auto"/>
            </w:tcBorders>
            <w:vAlign w:val="bottom"/>
          </w:tcPr>
          <w:p w:rsidR="00F13470" w:rsidRDefault="00F13470" w:rsidP="00F13470">
            <w:pPr>
              <w:ind w:left="57"/>
            </w:pPr>
            <w:r>
              <w:t>удовлетворительное</w:t>
            </w:r>
          </w:p>
        </w:tc>
      </w:tr>
      <w:tr w:rsidR="00F13470" w:rsidTr="00F13470">
        <w:trPr>
          <w:trHeight w:val="166"/>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сигнализация</w:t>
            </w:r>
          </w:p>
        </w:tc>
        <w:tc>
          <w:tcPr>
            <w:tcW w:w="2749" w:type="dxa"/>
            <w:tcBorders>
              <w:top w:val="nil"/>
              <w:left w:val="nil"/>
              <w:bottom w:val="nil"/>
              <w:right w:val="single" w:sz="4" w:space="0" w:color="auto"/>
            </w:tcBorders>
            <w:vAlign w:val="bottom"/>
          </w:tcPr>
          <w:p w:rsidR="00F13470" w:rsidRDefault="00F13470" w:rsidP="00F13470">
            <w:pPr>
              <w:ind w:left="57"/>
            </w:pPr>
          </w:p>
        </w:tc>
        <w:tc>
          <w:tcPr>
            <w:tcW w:w="2749" w:type="dxa"/>
            <w:tcBorders>
              <w:top w:val="nil"/>
              <w:left w:val="nil"/>
              <w:bottom w:val="nil"/>
              <w:right w:val="single" w:sz="4" w:space="0" w:color="auto"/>
            </w:tcBorders>
            <w:vAlign w:val="bottom"/>
          </w:tcPr>
          <w:p w:rsidR="00F13470" w:rsidRDefault="00F13470" w:rsidP="00F13470">
            <w:pPr>
              <w:ind w:left="57"/>
            </w:pPr>
          </w:p>
        </w:tc>
      </w:tr>
      <w:tr w:rsidR="00F13470" w:rsidTr="00F13470">
        <w:trPr>
          <w:trHeight w:val="158"/>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мусоропровод</w:t>
            </w:r>
          </w:p>
        </w:tc>
        <w:tc>
          <w:tcPr>
            <w:tcW w:w="2749" w:type="dxa"/>
            <w:tcBorders>
              <w:top w:val="nil"/>
              <w:left w:val="nil"/>
              <w:bottom w:val="nil"/>
              <w:right w:val="single" w:sz="4" w:space="0" w:color="auto"/>
            </w:tcBorders>
            <w:vAlign w:val="bottom"/>
          </w:tcPr>
          <w:p w:rsidR="00F13470" w:rsidRDefault="00F13470" w:rsidP="00F13470">
            <w:pPr>
              <w:ind w:left="57"/>
            </w:pPr>
          </w:p>
        </w:tc>
        <w:tc>
          <w:tcPr>
            <w:tcW w:w="2749" w:type="dxa"/>
            <w:tcBorders>
              <w:top w:val="nil"/>
              <w:left w:val="nil"/>
              <w:bottom w:val="nil"/>
              <w:right w:val="single" w:sz="4" w:space="0" w:color="auto"/>
            </w:tcBorders>
            <w:vAlign w:val="bottom"/>
          </w:tcPr>
          <w:p w:rsidR="00F13470" w:rsidRDefault="00F13470" w:rsidP="00F13470">
            <w:pPr>
              <w:ind w:left="57"/>
            </w:pPr>
          </w:p>
        </w:tc>
      </w:tr>
      <w:tr w:rsidR="00F13470" w:rsidTr="00F13470">
        <w:trPr>
          <w:trHeight w:val="158"/>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лифт</w:t>
            </w:r>
          </w:p>
        </w:tc>
        <w:tc>
          <w:tcPr>
            <w:tcW w:w="2749" w:type="dxa"/>
            <w:tcBorders>
              <w:top w:val="nil"/>
              <w:left w:val="nil"/>
              <w:bottom w:val="nil"/>
              <w:right w:val="single" w:sz="4" w:space="0" w:color="auto"/>
            </w:tcBorders>
            <w:vAlign w:val="bottom"/>
          </w:tcPr>
          <w:p w:rsidR="00F13470" w:rsidRDefault="00F13470" w:rsidP="00F13470">
            <w:pPr>
              <w:ind w:left="57"/>
            </w:pPr>
          </w:p>
        </w:tc>
        <w:tc>
          <w:tcPr>
            <w:tcW w:w="2749" w:type="dxa"/>
            <w:tcBorders>
              <w:top w:val="nil"/>
              <w:left w:val="nil"/>
              <w:bottom w:val="nil"/>
              <w:right w:val="single" w:sz="4" w:space="0" w:color="auto"/>
            </w:tcBorders>
            <w:vAlign w:val="bottom"/>
          </w:tcPr>
          <w:p w:rsidR="00F13470" w:rsidRDefault="00F13470" w:rsidP="00F13470">
            <w:pPr>
              <w:ind w:left="57"/>
            </w:pPr>
          </w:p>
        </w:tc>
      </w:tr>
      <w:tr w:rsidR="00F13470" w:rsidTr="00F13470">
        <w:trPr>
          <w:trHeight w:val="166"/>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вентиляция</w:t>
            </w:r>
          </w:p>
        </w:tc>
        <w:tc>
          <w:tcPr>
            <w:tcW w:w="2749" w:type="dxa"/>
            <w:tcBorders>
              <w:top w:val="nil"/>
              <w:left w:val="nil"/>
              <w:bottom w:val="nil"/>
              <w:right w:val="single" w:sz="4" w:space="0" w:color="auto"/>
            </w:tcBorders>
            <w:vAlign w:val="bottom"/>
          </w:tcPr>
          <w:p w:rsidR="00F13470" w:rsidRDefault="00F13470" w:rsidP="00F13470">
            <w:pPr>
              <w:ind w:left="57"/>
            </w:pPr>
            <w:r>
              <w:t>есть</w:t>
            </w:r>
          </w:p>
        </w:tc>
        <w:tc>
          <w:tcPr>
            <w:tcW w:w="2749" w:type="dxa"/>
            <w:tcBorders>
              <w:top w:val="nil"/>
              <w:left w:val="nil"/>
              <w:bottom w:val="nil"/>
              <w:right w:val="single" w:sz="4" w:space="0" w:color="auto"/>
            </w:tcBorders>
            <w:vAlign w:val="bottom"/>
          </w:tcPr>
          <w:p w:rsidR="00F13470" w:rsidRDefault="00F13470" w:rsidP="00F13470">
            <w:pPr>
              <w:ind w:left="57"/>
            </w:pPr>
            <w:r>
              <w:t>удовлетворительное</w:t>
            </w:r>
          </w:p>
        </w:tc>
      </w:tr>
      <w:tr w:rsidR="00F13470" w:rsidTr="00F13470">
        <w:trPr>
          <w:trHeight w:val="158"/>
        </w:trPr>
        <w:tc>
          <w:tcPr>
            <w:tcW w:w="3928" w:type="dxa"/>
            <w:tcBorders>
              <w:top w:val="nil"/>
              <w:left w:val="single" w:sz="4" w:space="0" w:color="auto"/>
              <w:bottom w:val="single" w:sz="4" w:space="0" w:color="auto"/>
              <w:right w:val="single" w:sz="4" w:space="0" w:color="auto"/>
            </w:tcBorders>
            <w:vAlign w:val="bottom"/>
          </w:tcPr>
          <w:p w:rsidR="00F13470" w:rsidRDefault="00F13470" w:rsidP="00F13470">
            <w:pPr>
              <w:ind w:left="993"/>
            </w:pPr>
            <w:r>
              <w:t>(другое)</w:t>
            </w:r>
          </w:p>
        </w:tc>
        <w:tc>
          <w:tcPr>
            <w:tcW w:w="2749" w:type="dxa"/>
            <w:tcBorders>
              <w:top w:val="nil"/>
              <w:left w:val="nil"/>
              <w:bottom w:val="single" w:sz="4" w:space="0" w:color="auto"/>
              <w:right w:val="single" w:sz="4" w:space="0" w:color="auto"/>
            </w:tcBorders>
            <w:vAlign w:val="bottom"/>
          </w:tcPr>
          <w:p w:rsidR="00F13470" w:rsidRDefault="00F13470" w:rsidP="00F13470">
            <w:pPr>
              <w:ind w:left="57"/>
            </w:pPr>
          </w:p>
        </w:tc>
        <w:tc>
          <w:tcPr>
            <w:tcW w:w="2749" w:type="dxa"/>
            <w:tcBorders>
              <w:top w:val="nil"/>
              <w:left w:val="nil"/>
              <w:bottom w:val="single" w:sz="4" w:space="0" w:color="auto"/>
              <w:right w:val="single" w:sz="4" w:space="0" w:color="auto"/>
            </w:tcBorders>
            <w:vAlign w:val="bottom"/>
          </w:tcPr>
          <w:p w:rsidR="00F13470" w:rsidRDefault="00F13470" w:rsidP="00F13470">
            <w:pPr>
              <w:ind w:left="57"/>
            </w:pPr>
          </w:p>
        </w:tc>
      </w:tr>
      <w:tr w:rsidR="00F13470" w:rsidTr="00F13470">
        <w:trPr>
          <w:cantSplit/>
          <w:trHeight w:val="482"/>
        </w:trPr>
        <w:tc>
          <w:tcPr>
            <w:tcW w:w="3928" w:type="dxa"/>
            <w:tcBorders>
              <w:top w:val="single" w:sz="4" w:space="0" w:color="auto"/>
              <w:left w:val="single" w:sz="4" w:space="0" w:color="auto"/>
              <w:bottom w:val="nil"/>
              <w:right w:val="single" w:sz="4" w:space="0" w:color="auto"/>
            </w:tcBorders>
            <w:vAlign w:val="bottom"/>
          </w:tcPr>
          <w:p w:rsidR="00F13470" w:rsidRDefault="00F13470" w:rsidP="00F13470">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tcPr>
          <w:p w:rsidR="00F13470" w:rsidRDefault="00F13470" w:rsidP="00F13470">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F13470" w:rsidRDefault="00F13470" w:rsidP="00F13470">
            <w:pPr>
              <w:ind w:left="57"/>
            </w:pPr>
            <w:r>
              <w:t>Нарушение изоляции</w:t>
            </w:r>
          </w:p>
        </w:tc>
      </w:tr>
      <w:tr w:rsidR="00F13470" w:rsidTr="00F13470">
        <w:trPr>
          <w:cantSplit/>
          <w:trHeight w:val="158"/>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электроснабжение</w:t>
            </w:r>
          </w:p>
        </w:tc>
        <w:tc>
          <w:tcPr>
            <w:tcW w:w="2749" w:type="dxa"/>
            <w:vMerge/>
            <w:tcBorders>
              <w:top w:val="nil"/>
              <w:left w:val="nil"/>
              <w:bottom w:val="nil"/>
              <w:right w:val="single" w:sz="4" w:space="0" w:color="auto"/>
            </w:tcBorders>
            <w:vAlign w:val="bottom"/>
          </w:tcPr>
          <w:p w:rsidR="00F13470" w:rsidRDefault="00F13470" w:rsidP="00F13470">
            <w:pPr>
              <w:ind w:left="57"/>
            </w:pPr>
          </w:p>
        </w:tc>
        <w:tc>
          <w:tcPr>
            <w:tcW w:w="2749" w:type="dxa"/>
            <w:vMerge/>
            <w:tcBorders>
              <w:top w:val="nil"/>
              <w:left w:val="nil"/>
              <w:bottom w:val="nil"/>
              <w:right w:val="single" w:sz="4" w:space="0" w:color="auto"/>
            </w:tcBorders>
            <w:vAlign w:val="bottom"/>
          </w:tcPr>
          <w:p w:rsidR="00F13470" w:rsidRDefault="00F13470" w:rsidP="00F13470">
            <w:pPr>
              <w:ind w:left="57"/>
            </w:pPr>
          </w:p>
        </w:tc>
      </w:tr>
      <w:tr w:rsidR="00F13470" w:rsidTr="00F13470">
        <w:trPr>
          <w:trHeight w:val="158"/>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холодное водоснабжение</w:t>
            </w:r>
          </w:p>
        </w:tc>
        <w:tc>
          <w:tcPr>
            <w:tcW w:w="2749" w:type="dxa"/>
            <w:tcBorders>
              <w:top w:val="nil"/>
              <w:left w:val="nil"/>
              <w:bottom w:val="nil"/>
              <w:right w:val="single" w:sz="4" w:space="0" w:color="auto"/>
            </w:tcBorders>
            <w:vAlign w:val="bottom"/>
          </w:tcPr>
          <w:p w:rsidR="00F13470" w:rsidRDefault="00F13470" w:rsidP="00F13470">
            <w:pPr>
              <w:ind w:left="57"/>
            </w:pPr>
            <w:r>
              <w:t>колонка</w:t>
            </w:r>
          </w:p>
        </w:tc>
        <w:tc>
          <w:tcPr>
            <w:tcW w:w="2749" w:type="dxa"/>
            <w:tcBorders>
              <w:top w:val="nil"/>
              <w:left w:val="nil"/>
              <w:bottom w:val="nil"/>
              <w:right w:val="single" w:sz="4" w:space="0" w:color="auto"/>
            </w:tcBorders>
            <w:vAlign w:val="bottom"/>
          </w:tcPr>
          <w:p w:rsidR="00F13470" w:rsidRDefault="00F13470" w:rsidP="00F13470">
            <w:pPr>
              <w:ind w:left="57"/>
            </w:pPr>
            <w:r>
              <w:t>удовлетворительное</w:t>
            </w:r>
          </w:p>
        </w:tc>
      </w:tr>
      <w:tr w:rsidR="00F13470" w:rsidTr="00F13470">
        <w:trPr>
          <w:trHeight w:val="166"/>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горячее водоснабжение</w:t>
            </w:r>
          </w:p>
        </w:tc>
        <w:tc>
          <w:tcPr>
            <w:tcW w:w="2749" w:type="dxa"/>
            <w:tcBorders>
              <w:top w:val="nil"/>
              <w:left w:val="nil"/>
              <w:bottom w:val="nil"/>
              <w:right w:val="single" w:sz="4" w:space="0" w:color="auto"/>
            </w:tcBorders>
            <w:vAlign w:val="bottom"/>
          </w:tcPr>
          <w:p w:rsidR="00F13470" w:rsidRDefault="00F13470" w:rsidP="00F13470">
            <w:pPr>
              <w:ind w:left="57"/>
            </w:pPr>
            <w:r>
              <w:t>нет</w:t>
            </w:r>
          </w:p>
        </w:tc>
        <w:tc>
          <w:tcPr>
            <w:tcW w:w="2749" w:type="dxa"/>
            <w:tcBorders>
              <w:top w:val="nil"/>
              <w:left w:val="nil"/>
              <w:bottom w:val="nil"/>
              <w:right w:val="single" w:sz="4" w:space="0" w:color="auto"/>
            </w:tcBorders>
            <w:vAlign w:val="bottom"/>
          </w:tcPr>
          <w:p w:rsidR="00F13470" w:rsidRDefault="00F13470" w:rsidP="00F13470">
            <w:pPr>
              <w:ind w:left="57"/>
            </w:pPr>
          </w:p>
        </w:tc>
      </w:tr>
      <w:tr w:rsidR="00F13470" w:rsidTr="00F13470">
        <w:trPr>
          <w:trHeight w:val="158"/>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водоотведение</w:t>
            </w:r>
          </w:p>
        </w:tc>
        <w:tc>
          <w:tcPr>
            <w:tcW w:w="2749" w:type="dxa"/>
            <w:tcBorders>
              <w:top w:val="nil"/>
              <w:left w:val="nil"/>
              <w:bottom w:val="nil"/>
              <w:right w:val="single" w:sz="4" w:space="0" w:color="auto"/>
            </w:tcBorders>
            <w:vAlign w:val="bottom"/>
          </w:tcPr>
          <w:p w:rsidR="00F13470" w:rsidRDefault="00F13470" w:rsidP="00F13470">
            <w:pPr>
              <w:ind w:left="57"/>
            </w:pPr>
            <w:r>
              <w:t>Выгребная яма</w:t>
            </w:r>
          </w:p>
        </w:tc>
        <w:tc>
          <w:tcPr>
            <w:tcW w:w="2749" w:type="dxa"/>
            <w:tcBorders>
              <w:top w:val="nil"/>
              <w:left w:val="nil"/>
              <w:bottom w:val="nil"/>
              <w:right w:val="single" w:sz="4" w:space="0" w:color="auto"/>
            </w:tcBorders>
            <w:vAlign w:val="bottom"/>
          </w:tcPr>
          <w:p w:rsidR="00F13470" w:rsidRDefault="00F13470" w:rsidP="00F13470">
            <w:pPr>
              <w:ind w:left="57"/>
            </w:pPr>
            <w:r>
              <w:t>удовлетворительное</w:t>
            </w:r>
          </w:p>
        </w:tc>
      </w:tr>
      <w:tr w:rsidR="00F13470" w:rsidTr="00F13470">
        <w:trPr>
          <w:trHeight w:val="158"/>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газоснабжение</w:t>
            </w:r>
          </w:p>
        </w:tc>
        <w:tc>
          <w:tcPr>
            <w:tcW w:w="2749" w:type="dxa"/>
            <w:tcBorders>
              <w:top w:val="nil"/>
              <w:left w:val="nil"/>
              <w:bottom w:val="nil"/>
              <w:right w:val="single" w:sz="4" w:space="0" w:color="auto"/>
            </w:tcBorders>
            <w:vAlign w:val="bottom"/>
          </w:tcPr>
          <w:p w:rsidR="00F13470" w:rsidRDefault="00F13470" w:rsidP="00F13470">
            <w:pPr>
              <w:ind w:left="57"/>
            </w:pPr>
            <w:r>
              <w:t>баллонное</w:t>
            </w:r>
          </w:p>
        </w:tc>
        <w:tc>
          <w:tcPr>
            <w:tcW w:w="2749" w:type="dxa"/>
            <w:tcBorders>
              <w:top w:val="nil"/>
              <w:left w:val="nil"/>
              <w:bottom w:val="nil"/>
              <w:right w:val="single" w:sz="4" w:space="0" w:color="auto"/>
            </w:tcBorders>
            <w:vAlign w:val="bottom"/>
          </w:tcPr>
          <w:p w:rsidR="00F13470" w:rsidRDefault="00F13470" w:rsidP="00F13470">
            <w:pPr>
              <w:ind w:left="57"/>
            </w:pPr>
            <w:r>
              <w:t>удовлетворительное</w:t>
            </w:r>
          </w:p>
        </w:tc>
      </w:tr>
      <w:tr w:rsidR="00F13470" w:rsidTr="00F13470">
        <w:trPr>
          <w:trHeight w:val="324"/>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отопление (от внешних котельных)</w:t>
            </w:r>
          </w:p>
        </w:tc>
        <w:tc>
          <w:tcPr>
            <w:tcW w:w="2749" w:type="dxa"/>
            <w:tcBorders>
              <w:top w:val="nil"/>
              <w:left w:val="nil"/>
              <w:bottom w:val="nil"/>
              <w:right w:val="single" w:sz="4" w:space="0" w:color="auto"/>
            </w:tcBorders>
            <w:vAlign w:val="bottom"/>
          </w:tcPr>
          <w:p w:rsidR="00F13470" w:rsidRDefault="00F13470" w:rsidP="00F13470">
            <w:pPr>
              <w:ind w:left="57"/>
            </w:pPr>
            <w:r>
              <w:t>нет</w:t>
            </w:r>
          </w:p>
        </w:tc>
        <w:tc>
          <w:tcPr>
            <w:tcW w:w="2749" w:type="dxa"/>
            <w:tcBorders>
              <w:top w:val="nil"/>
              <w:left w:val="nil"/>
              <w:bottom w:val="nil"/>
              <w:right w:val="single" w:sz="4" w:space="0" w:color="auto"/>
            </w:tcBorders>
            <w:vAlign w:val="bottom"/>
          </w:tcPr>
          <w:p w:rsidR="00F13470" w:rsidRDefault="00F13470" w:rsidP="00F13470">
            <w:pPr>
              <w:ind w:left="57"/>
            </w:pPr>
          </w:p>
        </w:tc>
      </w:tr>
      <w:tr w:rsidR="00F13470" w:rsidTr="00F13470">
        <w:trPr>
          <w:trHeight w:val="324"/>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отопление (от домовой котельной) печи</w:t>
            </w:r>
          </w:p>
        </w:tc>
        <w:tc>
          <w:tcPr>
            <w:tcW w:w="2749" w:type="dxa"/>
            <w:tcBorders>
              <w:top w:val="nil"/>
              <w:left w:val="nil"/>
              <w:bottom w:val="nil"/>
              <w:right w:val="single" w:sz="4" w:space="0" w:color="auto"/>
            </w:tcBorders>
            <w:vAlign w:val="bottom"/>
          </w:tcPr>
          <w:p w:rsidR="00F13470" w:rsidRDefault="00F13470" w:rsidP="00F13470">
            <w:pPr>
              <w:ind w:left="57"/>
            </w:pPr>
            <w:r>
              <w:t>есть</w:t>
            </w:r>
          </w:p>
        </w:tc>
        <w:tc>
          <w:tcPr>
            <w:tcW w:w="2749" w:type="dxa"/>
            <w:tcBorders>
              <w:top w:val="nil"/>
              <w:left w:val="nil"/>
              <w:bottom w:val="nil"/>
              <w:right w:val="single" w:sz="4" w:space="0" w:color="auto"/>
            </w:tcBorders>
            <w:vAlign w:val="bottom"/>
          </w:tcPr>
          <w:p w:rsidR="00F13470" w:rsidRDefault="00F13470" w:rsidP="00F13470">
            <w:pPr>
              <w:ind w:left="57"/>
            </w:pPr>
            <w:r>
              <w:t>удовлетворительное</w:t>
            </w:r>
          </w:p>
        </w:tc>
      </w:tr>
      <w:tr w:rsidR="00F13470" w:rsidTr="00F13470">
        <w:trPr>
          <w:trHeight w:val="158"/>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калориферы</w:t>
            </w:r>
          </w:p>
        </w:tc>
        <w:tc>
          <w:tcPr>
            <w:tcW w:w="2749" w:type="dxa"/>
            <w:tcBorders>
              <w:top w:val="nil"/>
              <w:left w:val="nil"/>
              <w:bottom w:val="nil"/>
              <w:right w:val="single" w:sz="4" w:space="0" w:color="auto"/>
            </w:tcBorders>
            <w:vAlign w:val="bottom"/>
          </w:tcPr>
          <w:p w:rsidR="00F13470" w:rsidRDefault="00F13470" w:rsidP="00F13470">
            <w:pPr>
              <w:ind w:left="57"/>
            </w:pPr>
            <w:r>
              <w:t>нет</w:t>
            </w:r>
          </w:p>
        </w:tc>
        <w:tc>
          <w:tcPr>
            <w:tcW w:w="2749" w:type="dxa"/>
            <w:tcBorders>
              <w:top w:val="nil"/>
              <w:left w:val="nil"/>
              <w:bottom w:val="nil"/>
              <w:right w:val="single" w:sz="4" w:space="0" w:color="auto"/>
            </w:tcBorders>
            <w:vAlign w:val="bottom"/>
          </w:tcPr>
          <w:p w:rsidR="00F13470" w:rsidRDefault="00F13470" w:rsidP="00F13470">
            <w:pPr>
              <w:ind w:left="57"/>
            </w:pPr>
          </w:p>
        </w:tc>
      </w:tr>
      <w:tr w:rsidR="00F13470" w:rsidTr="00F13470">
        <w:trPr>
          <w:trHeight w:val="166"/>
        </w:trPr>
        <w:tc>
          <w:tcPr>
            <w:tcW w:w="3928" w:type="dxa"/>
            <w:tcBorders>
              <w:top w:val="nil"/>
              <w:left w:val="single" w:sz="4" w:space="0" w:color="auto"/>
              <w:bottom w:val="nil"/>
              <w:right w:val="single" w:sz="4" w:space="0" w:color="auto"/>
            </w:tcBorders>
            <w:vAlign w:val="bottom"/>
          </w:tcPr>
          <w:p w:rsidR="00F13470" w:rsidRDefault="00F13470" w:rsidP="00F13470">
            <w:pPr>
              <w:ind w:left="993"/>
            </w:pPr>
            <w:r>
              <w:t>АОГВ</w:t>
            </w:r>
          </w:p>
        </w:tc>
        <w:tc>
          <w:tcPr>
            <w:tcW w:w="2749" w:type="dxa"/>
            <w:tcBorders>
              <w:top w:val="nil"/>
              <w:left w:val="nil"/>
              <w:bottom w:val="nil"/>
              <w:right w:val="single" w:sz="4" w:space="0" w:color="auto"/>
            </w:tcBorders>
            <w:vAlign w:val="bottom"/>
          </w:tcPr>
          <w:p w:rsidR="00F13470" w:rsidRDefault="00F13470" w:rsidP="00F13470">
            <w:pPr>
              <w:ind w:left="57"/>
            </w:pPr>
            <w:r>
              <w:t>нет</w:t>
            </w:r>
          </w:p>
        </w:tc>
        <w:tc>
          <w:tcPr>
            <w:tcW w:w="2749" w:type="dxa"/>
            <w:tcBorders>
              <w:top w:val="nil"/>
              <w:left w:val="nil"/>
              <w:bottom w:val="nil"/>
              <w:right w:val="single" w:sz="4" w:space="0" w:color="auto"/>
            </w:tcBorders>
            <w:vAlign w:val="bottom"/>
          </w:tcPr>
          <w:p w:rsidR="00F13470" w:rsidRDefault="00F13470" w:rsidP="00F13470">
            <w:pPr>
              <w:ind w:left="57"/>
            </w:pPr>
          </w:p>
        </w:tc>
      </w:tr>
      <w:tr w:rsidR="00F13470" w:rsidTr="00F13470">
        <w:trPr>
          <w:trHeight w:val="158"/>
        </w:trPr>
        <w:tc>
          <w:tcPr>
            <w:tcW w:w="3928" w:type="dxa"/>
            <w:tcBorders>
              <w:top w:val="nil"/>
              <w:left w:val="single" w:sz="4" w:space="0" w:color="auto"/>
              <w:bottom w:val="single" w:sz="4" w:space="0" w:color="auto"/>
              <w:right w:val="single" w:sz="4" w:space="0" w:color="auto"/>
            </w:tcBorders>
            <w:vAlign w:val="bottom"/>
          </w:tcPr>
          <w:p w:rsidR="00F13470" w:rsidRDefault="00F13470" w:rsidP="00F13470">
            <w:pPr>
              <w:ind w:left="993"/>
            </w:pPr>
            <w:r>
              <w:t>(другое)</w:t>
            </w:r>
          </w:p>
        </w:tc>
        <w:tc>
          <w:tcPr>
            <w:tcW w:w="2749" w:type="dxa"/>
            <w:tcBorders>
              <w:top w:val="nil"/>
              <w:left w:val="nil"/>
              <w:bottom w:val="single" w:sz="4" w:space="0" w:color="auto"/>
              <w:right w:val="single" w:sz="4" w:space="0" w:color="auto"/>
            </w:tcBorders>
            <w:vAlign w:val="bottom"/>
          </w:tcPr>
          <w:p w:rsidR="00F13470" w:rsidRDefault="00F13470" w:rsidP="00F13470">
            <w:pPr>
              <w:ind w:left="57"/>
            </w:pPr>
          </w:p>
        </w:tc>
        <w:tc>
          <w:tcPr>
            <w:tcW w:w="2749" w:type="dxa"/>
            <w:tcBorders>
              <w:top w:val="nil"/>
              <w:left w:val="nil"/>
              <w:bottom w:val="single" w:sz="4" w:space="0" w:color="auto"/>
              <w:right w:val="single" w:sz="4" w:space="0" w:color="auto"/>
            </w:tcBorders>
            <w:vAlign w:val="bottom"/>
          </w:tcPr>
          <w:p w:rsidR="00F13470" w:rsidRDefault="00F13470" w:rsidP="00F13470">
            <w:pPr>
              <w:ind w:left="57"/>
            </w:pPr>
          </w:p>
        </w:tc>
      </w:tr>
      <w:tr w:rsidR="00F13470" w:rsidTr="00F13470">
        <w:trPr>
          <w:trHeight w:val="166"/>
        </w:trPr>
        <w:tc>
          <w:tcPr>
            <w:tcW w:w="3928" w:type="dxa"/>
            <w:tcBorders>
              <w:top w:val="single" w:sz="4" w:space="0" w:color="auto"/>
              <w:left w:val="single" w:sz="4" w:space="0" w:color="auto"/>
              <w:bottom w:val="single" w:sz="4" w:space="0" w:color="auto"/>
              <w:right w:val="single" w:sz="4" w:space="0" w:color="auto"/>
            </w:tcBorders>
            <w:vAlign w:val="bottom"/>
          </w:tcPr>
          <w:p w:rsidR="00F13470" w:rsidRDefault="00F13470" w:rsidP="00F13470">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tcPr>
          <w:p w:rsidR="00F13470" w:rsidRDefault="00F13470" w:rsidP="00F13470">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F13470" w:rsidRDefault="00F13470" w:rsidP="00F13470">
            <w:pPr>
              <w:ind w:left="57"/>
            </w:pPr>
          </w:p>
        </w:tc>
      </w:tr>
    </w:tbl>
    <w:p w:rsidR="00F13470" w:rsidRDefault="00F13470" w:rsidP="00F13470"/>
    <w:p w:rsidR="00F13470" w:rsidRDefault="00F13470" w:rsidP="00F13470">
      <w:r>
        <w:t>Председатель комитета по вопросам жизнеобеспечения,</w:t>
      </w:r>
    </w:p>
    <w:p w:rsidR="00F13470" w:rsidRDefault="00F13470" w:rsidP="00F13470">
      <w:r>
        <w:t>строительства и дорожно-транспортному хозяйству</w:t>
      </w:r>
    </w:p>
    <w:p w:rsidR="00F13470" w:rsidRDefault="00F13470" w:rsidP="00F13470">
      <w:r>
        <w:t>администрации  Щекинского  района</w:t>
      </w:r>
    </w:p>
    <w:p w:rsidR="00F13470" w:rsidRDefault="00F13470" w:rsidP="00F13470"/>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F13470" w:rsidTr="002A0E2C">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F13470" w:rsidRDefault="00F13470" w:rsidP="00F13470">
            <w:pPr>
              <w:spacing w:line="276" w:lineRule="auto"/>
              <w:jc w:val="center"/>
            </w:pPr>
          </w:p>
        </w:tc>
        <w:tc>
          <w:tcPr>
            <w:tcW w:w="283" w:type="dxa"/>
            <w:gridSpan w:val="2"/>
            <w:vAlign w:val="bottom"/>
          </w:tcPr>
          <w:p w:rsidR="00F13470" w:rsidRDefault="00F13470" w:rsidP="00F13470">
            <w:pPr>
              <w:spacing w:line="276" w:lineRule="auto"/>
            </w:pPr>
          </w:p>
        </w:tc>
        <w:tc>
          <w:tcPr>
            <w:tcW w:w="2665" w:type="dxa"/>
            <w:gridSpan w:val="4"/>
            <w:tcBorders>
              <w:top w:val="nil"/>
              <w:left w:val="nil"/>
              <w:bottom w:val="single" w:sz="4" w:space="0" w:color="auto"/>
              <w:right w:val="nil"/>
            </w:tcBorders>
            <w:vAlign w:val="bottom"/>
            <w:hideMark/>
          </w:tcPr>
          <w:p w:rsidR="00F13470" w:rsidRDefault="00F13470" w:rsidP="00F13470">
            <w:pPr>
              <w:spacing w:line="276" w:lineRule="auto"/>
            </w:pPr>
            <w:r>
              <w:t>Субботин Д.А.</w:t>
            </w:r>
          </w:p>
        </w:tc>
      </w:tr>
      <w:tr w:rsidR="00F13470" w:rsidTr="002A0E2C">
        <w:trPr>
          <w:gridBefore w:val="3"/>
          <w:wBefore w:w="567" w:type="dxa"/>
        </w:trPr>
        <w:tc>
          <w:tcPr>
            <w:tcW w:w="2580" w:type="dxa"/>
            <w:gridSpan w:val="7"/>
            <w:hideMark/>
          </w:tcPr>
          <w:p w:rsidR="00F13470" w:rsidRDefault="00F13470" w:rsidP="00F13470">
            <w:pPr>
              <w:spacing w:line="276" w:lineRule="auto"/>
              <w:jc w:val="center"/>
              <w:rPr>
                <w:sz w:val="18"/>
                <w:szCs w:val="18"/>
              </w:rPr>
            </w:pPr>
            <w:r>
              <w:rPr>
                <w:sz w:val="18"/>
                <w:szCs w:val="18"/>
              </w:rPr>
              <w:t>(подпись)</w:t>
            </w:r>
          </w:p>
        </w:tc>
        <w:tc>
          <w:tcPr>
            <w:tcW w:w="283" w:type="dxa"/>
          </w:tcPr>
          <w:p w:rsidR="00F13470" w:rsidRDefault="00F13470" w:rsidP="00F13470">
            <w:pPr>
              <w:spacing w:line="276" w:lineRule="auto"/>
              <w:rPr>
                <w:sz w:val="18"/>
                <w:szCs w:val="18"/>
              </w:rPr>
            </w:pPr>
          </w:p>
        </w:tc>
        <w:tc>
          <w:tcPr>
            <w:tcW w:w="3402" w:type="dxa"/>
            <w:gridSpan w:val="3"/>
            <w:hideMark/>
          </w:tcPr>
          <w:p w:rsidR="00F13470" w:rsidRDefault="00F13470" w:rsidP="00F13470">
            <w:pPr>
              <w:spacing w:line="276" w:lineRule="auto"/>
              <w:jc w:val="center"/>
              <w:rPr>
                <w:sz w:val="18"/>
                <w:szCs w:val="18"/>
              </w:rPr>
            </w:pPr>
            <w:r>
              <w:rPr>
                <w:sz w:val="18"/>
                <w:szCs w:val="18"/>
              </w:rPr>
              <w:t>(ф.и.о.)</w:t>
            </w:r>
          </w:p>
        </w:tc>
      </w:tr>
      <w:tr w:rsidR="002A0E2C" w:rsidTr="002A0E2C">
        <w:trPr>
          <w:gridAfter w:val="2"/>
          <w:wAfter w:w="3147" w:type="dxa"/>
        </w:trPr>
        <w:tc>
          <w:tcPr>
            <w:tcW w:w="187" w:type="dxa"/>
            <w:gridSpan w:val="2"/>
            <w:vAlign w:val="bottom"/>
            <w:hideMark/>
          </w:tcPr>
          <w:p w:rsidR="002A0E2C" w:rsidRDefault="002A0E2C" w:rsidP="002C6727">
            <w:r>
              <w:t>“</w:t>
            </w:r>
          </w:p>
        </w:tc>
        <w:tc>
          <w:tcPr>
            <w:tcW w:w="425" w:type="dxa"/>
            <w:gridSpan w:val="2"/>
            <w:tcBorders>
              <w:top w:val="nil"/>
              <w:left w:val="nil"/>
              <w:bottom w:val="single" w:sz="4" w:space="0" w:color="auto"/>
              <w:right w:val="nil"/>
            </w:tcBorders>
            <w:vAlign w:val="bottom"/>
          </w:tcPr>
          <w:p w:rsidR="002A0E2C" w:rsidRDefault="002A0E2C" w:rsidP="002C6727">
            <w:pPr>
              <w:jc w:val="center"/>
            </w:pPr>
            <w:r>
              <w:t>23</w:t>
            </w:r>
          </w:p>
        </w:tc>
        <w:tc>
          <w:tcPr>
            <w:tcW w:w="255" w:type="dxa"/>
            <w:vAlign w:val="bottom"/>
            <w:hideMark/>
          </w:tcPr>
          <w:p w:rsidR="002A0E2C" w:rsidRDefault="002A0E2C" w:rsidP="002C6727"/>
        </w:tc>
        <w:tc>
          <w:tcPr>
            <w:tcW w:w="1531" w:type="dxa"/>
            <w:tcBorders>
              <w:top w:val="nil"/>
              <w:left w:val="nil"/>
              <w:bottom w:val="single" w:sz="4" w:space="0" w:color="auto"/>
              <w:right w:val="nil"/>
            </w:tcBorders>
            <w:vAlign w:val="bottom"/>
          </w:tcPr>
          <w:p w:rsidR="002A0E2C" w:rsidRDefault="002A0E2C" w:rsidP="002C6727">
            <w:pPr>
              <w:jc w:val="center"/>
            </w:pPr>
            <w:r>
              <w:t>ноября</w:t>
            </w:r>
          </w:p>
        </w:tc>
        <w:tc>
          <w:tcPr>
            <w:tcW w:w="465" w:type="dxa"/>
            <w:gridSpan w:val="2"/>
            <w:vAlign w:val="bottom"/>
            <w:hideMark/>
          </w:tcPr>
          <w:p w:rsidR="002A0E2C" w:rsidRPr="00A36813" w:rsidRDefault="002A0E2C" w:rsidP="002C6727">
            <w:pPr>
              <w:jc w:val="right"/>
              <w:rPr>
                <w:sz w:val="20"/>
                <w:szCs w:val="20"/>
              </w:rPr>
            </w:pPr>
          </w:p>
        </w:tc>
        <w:tc>
          <w:tcPr>
            <w:tcW w:w="567" w:type="dxa"/>
            <w:gridSpan w:val="3"/>
            <w:tcBorders>
              <w:top w:val="nil"/>
              <w:left w:val="nil"/>
              <w:bottom w:val="single" w:sz="4" w:space="0" w:color="auto"/>
              <w:right w:val="nil"/>
            </w:tcBorders>
            <w:vAlign w:val="bottom"/>
          </w:tcPr>
          <w:p w:rsidR="002A0E2C" w:rsidRDefault="002A0E2C" w:rsidP="002C6727">
            <w:r>
              <w:t>2015</w:t>
            </w:r>
          </w:p>
        </w:tc>
        <w:tc>
          <w:tcPr>
            <w:tcW w:w="255" w:type="dxa"/>
            <w:vAlign w:val="bottom"/>
            <w:hideMark/>
          </w:tcPr>
          <w:p w:rsidR="002A0E2C" w:rsidRDefault="002A0E2C" w:rsidP="002C6727">
            <w:pPr>
              <w:jc w:val="right"/>
            </w:pPr>
            <w:r>
              <w:t>г.</w:t>
            </w:r>
          </w:p>
        </w:tc>
      </w:tr>
    </w:tbl>
    <w:p w:rsidR="002A0E2C" w:rsidRDefault="002A0E2C" w:rsidP="002A0E2C">
      <w:r>
        <w:t>М.П.</w:t>
      </w:r>
    </w:p>
    <w:p w:rsidR="00F13470" w:rsidRDefault="00F13470" w:rsidP="00F13470"/>
    <w:p w:rsidR="00F13470" w:rsidRDefault="00F13470" w:rsidP="00F13470">
      <w:pPr>
        <w:spacing w:before="360"/>
        <w:ind w:left="5103"/>
        <w:jc w:val="center"/>
      </w:pPr>
    </w:p>
    <w:p w:rsidR="00F13470" w:rsidRDefault="00F13470" w:rsidP="00F13470">
      <w:pPr>
        <w:spacing w:before="360"/>
        <w:ind w:left="5103"/>
        <w:jc w:val="center"/>
      </w:pPr>
    </w:p>
    <w:p w:rsidR="00F13470" w:rsidRDefault="00F13470" w:rsidP="00F13470">
      <w:pPr>
        <w:spacing w:before="360"/>
        <w:ind w:left="5103"/>
        <w:jc w:val="center"/>
      </w:pPr>
    </w:p>
    <w:p w:rsidR="00F13470" w:rsidRDefault="00F13470" w:rsidP="00F13470">
      <w:pPr>
        <w:spacing w:before="360"/>
        <w:ind w:left="5103"/>
        <w:jc w:val="center"/>
      </w:pPr>
    </w:p>
    <w:p w:rsidR="00F13470" w:rsidRDefault="00F13470" w:rsidP="00F13470">
      <w:pPr>
        <w:spacing w:before="360"/>
        <w:ind w:left="5103"/>
        <w:jc w:val="center"/>
      </w:pPr>
    </w:p>
    <w:p w:rsidR="00F13470" w:rsidRDefault="00F13470" w:rsidP="00F13470">
      <w:pPr>
        <w:spacing w:before="360"/>
        <w:ind w:left="5103"/>
        <w:jc w:val="center"/>
      </w:pPr>
    </w:p>
    <w:p w:rsidR="00F13470" w:rsidRDefault="00F13470" w:rsidP="00F13470">
      <w:pPr>
        <w:spacing w:before="360"/>
        <w:ind w:left="5103"/>
        <w:jc w:val="center"/>
      </w:pPr>
    </w:p>
    <w:p w:rsidR="00F13470" w:rsidRDefault="00F13470" w:rsidP="00F13470">
      <w:pPr>
        <w:spacing w:before="360"/>
        <w:ind w:left="5103"/>
        <w:jc w:val="center"/>
      </w:pPr>
    </w:p>
    <w:p w:rsidR="00F13470" w:rsidRDefault="00F13470" w:rsidP="00F13470">
      <w:pPr>
        <w:spacing w:before="360"/>
        <w:ind w:left="5103"/>
        <w:jc w:val="center"/>
      </w:pPr>
    </w:p>
    <w:p w:rsidR="00F13470" w:rsidRDefault="00F13470" w:rsidP="00F13470">
      <w:pPr>
        <w:spacing w:before="360"/>
        <w:ind w:left="5103"/>
        <w:jc w:val="center"/>
      </w:pPr>
    </w:p>
    <w:p w:rsidR="002266E3" w:rsidRDefault="002266E3" w:rsidP="002266E3">
      <w:pPr>
        <w:spacing w:before="360"/>
        <w:ind w:left="5103"/>
        <w:jc w:val="center"/>
      </w:pPr>
      <w:r>
        <w:t>Утверждаю</w:t>
      </w:r>
    </w:p>
    <w:p w:rsidR="002266E3" w:rsidRDefault="002266E3" w:rsidP="002266E3">
      <w:pPr>
        <w:spacing w:before="120"/>
        <w:ind w:left="5103"/>
      </w:pPr>
      <w:r>
        <w:t>Заместитель главы администрации</w:t>
      </w:r>
    </w:p>
    <w:p w:rsidR="002266E3" w:rsidRDefault="002266E3" w:rsidP="002266E3">
      <w:pPr>
        <w:ind w:left="5103"/>
      </w:pPr>
      <w:r>
        <w:t>Щекинского района</w:t>
      </w:r>
    </w:p>
    <w:p w:rsidR="002266E3" w:rsidRDefault="002266E3" w:rsidP="002266E3">
      <w:pPr>
        <w:ind w:left="5103"/>
      </w:pPr>
      <w:r>
        <w:t xml:space="preserve"> по развитию инженерной  инфраструктуры и жилищно-коммунальному хозяйству   </w:t>
      </w:r>
    </w:p>
    <w:p w:rsidR="002266E3" w:rsidRDefault="002266E3" w:rsidP="002266E3">
      <w:pPr>
        <w:ind w:left="5103"/>
        <w:jc w:val="center"/>
      </w:pPr>
      <w:r>
        <w:t xml:space="preserve">                           </w:t>
      </w:r>
    </w:p>
    <w:p w:rsidR="002266E3" w:rsidRDefault="002266E3" w:rsidP="002266E3">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2266E3" w:rsidRDefault="002266E3" w:rsidP="002266E3">
      <w:pPr>
        <w:ind w:left="6521" w:right="1416"/>
        <w:jc w:val="center"/>
        <w:rPr>
          <w:sz w:val="18"/>
          <w:szCs w:val="18"/>
        </w:rPr>
      </w:pPr>
    </w:p>
    <w:p w:rsidR="002266E3" w:rsidRDefault="002266E3" w:rsidP="002266E3">
      <w:pPr>
        <w:spacing w:before="400"/>
        <w:jc w:val="center"/>
        <w:rPr>
          <w:b/>
          <w:bCs/>
          <w:sz w:val="26"/>
          <w:szCs w:val="26"/>
        </w:rPr>
      </w:pPr>
      <w:r>
        <w:rPr>
          <w:b/>
          <w:bCs/>
          <w:sz w:val="26"/>
          <w:szCs w:val="26"/>
        </w:rPr>
        <w:t>АКТ</w:t>
      </w:r>
    </w:p>
    <w:p w:rsidR="002266E3" w:rsidRDefault="002266E3" w:rsidP="002266E3">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2266E3" w:rsidRDefault="002266E3" w:rsidP="002266E3">
      <w:pPr>
        <w:spacing w:before="240"/>
        <w:jc w:val="center"/>
      </w:pPr>
      <w:r>
        <w:rPr>
          <w:lang w:val="en-US"/>
        </w:rPr>
        <w:t>I</w:t>
      </w:r>
      <w:r>
        <w:t>. Общие сведения о многоквартирном доме</w:t>
      </w:r>
    </w:p>
    <w:p w:rsidR="002266E3" w:rsidRPr="002A3D39" w:rsidRDefault="002266E3" w:rsidP="002266E3">
      <w:pPr>
        <w:spacing w:before="240"/>
        <w:ind w:firstLine="567"/>
        <w:rPr>
          <w:b/>
        </w:rPr>
      </w:pPr>
      <w:r>
        <w:t xml:space="preserve">1. Адрес многоквартирного дома    </w:t>
      </w:r>
      <w:r w:rsidRPr="002A3D39">
        <w:rPr>
          <w:b/>
        </w:rPr>
        <w:t xml:space="preserve">ул. </w:t>
      </w:r>
      <w:r>
        <w:rPr>
          <w:b/>
        </w:rPr>
        <w:t>Шахтостроительная, д.10</w:t>
      </w:r>
    </w:p>
    <w:p w:rsidR="002266E3" w:rsidRDefault="002266E3" w:rsidP="002266E3">
      <w:pPr>
        <w:pBdr>
          <w:top w:val="single" w:sz="4" w:space="0" w:color="auto"/>
        </w:pBdr>
        <w:ind w:left="4054"/>
        <w:rPr>
          <w:sz w:val="2"/>
          <w:szCs w:val="2"/>
        </w:rPr>
      </w:pPr>
    </w:p>
    <w:p w:rsidR="002266E3" w:rsidRDefault="002266E3" w:rsidP="002266E3">
      <w:pPr>
        <w:ind w:firstLine="567"/>
        <w:rPr>
          <w:sz w:val="2"/>
          <w:szCs w:val="2"/>
        </w:rPr>
      </w:pPr>
      <w:r>
        <w:t xml:space="preserve">2. Кадастровый номер многоквартирного дома (при его наличии)  </w:t>
      </w:r>
    </w:p>
    <w:p w:rsidR="002266E3" w:rsidRDefault="002266E3" w:rsidP="002266E3">
      <w:pPr>
        <w:pBdr>
          <w:top w:val="single" w:sz="4" w:space="1" w:color="auto"/>
        </w:pBdr>
        <w:ind w:left="567"/>
        <w:rPr>
          <w:sz w:val="2"/>
          <w:szCs w:val="2"/>
        </w:rPr>
      </w:pPr>
    </w:p>
    <w:p w:rsidR="002266E3" w:rsidRDefault="002266E3" w:rsidP="002266E3">
      <w:pPr>
        <w:ind w:firstLine="567"/>
      </w:pPr>
      <w:r>
        <w:t xml:space="preserve">3. Серия, тип постройки   </w:t>
      </w:r>
      <w:r w:rsidRPr="006B7DB9">
        <w:rPr>
          <w:b/>
        </w:rPr>
        <w:t>жилой дом</w:t>
      </w:r>
    </w:p>
    <w:p w:rsidR="002266E3" w:rsidRDefault="002266E3" w:rsidP="002266E3">
      <w:pPr>
        <w:pBdr>
          <w:top w:val="single" w:sz="4" w:space="1" w:color="auto"/>
        </w:pBdr>
        <w:ind w:left="3175"/>
        <w:rPr>
          <w:sz w:val="2"/>
          <w:szCs w:val="2"/>
        </w:rPr>
      </w:pPr>
    </w:p>
    <w:p w:rsidR="002266E3" w:rsidRPr="002A3D39" w:rsidRDefault="002266E3" w:rsidP="002266E3">
      <w:pPr>
        <w:ind w:firstLine="567"/>
        <w:rPr>
          <w:b/>
        </w:rPr>
      </w:pPr>
      <w:r>
        <w:t xml:space="preserve">4. Год постройки  </w:t>
      </w:r>
      <w:r>
        <w:rPr>
          <w:b/>
        </w:rPr>
        <w:t>1951</w:t>
      </w:r>
    </w:p>
    <w:p w:rsidR="002266E3" w:rsidRPr="002A3D39" w:rsidRDefault="002266E3" w:rsidP="002266E3">
      <w:pPr>
        <w:pBdr>
          <w:top w:val="single" w:sz="4" w:space="1" w:color="auto"/>
        </w:pBdr>
        <w:ind w:left="2438"/>
        <w:rPr>
          <w:b/>
          <w:sz w:val="2"/>
          <w:szCs w:val="2"/>
        </w:rPr>
      </w:pPr>
    </w:p>
    <w:p w:rsidR="002266E3" w:rsidRDefault="002266E3" w:rsidP="002266E3">
      <w:pPr>
        <w:ind w:firstLine="567"/>
        <w:rPr>
          <w:sz w:val="2"/>
          <w:szCs w:val="2"/>
        </w:rPr>
      </w:pPr>
      <w:r>
        <w:t xml:space="preserve">5. Степень износа по данным государственного технического </w:t>
      </w:r>
      <w:r w:rsidRPr="000C353B">
        <w:t xml:space="preserve">учета    </w:t>
      </w:r>
      <w:r>
        <w:rPr>
          <w:b/>
        </w:rPr>
        <w:t>55</w:t>
      </w:r>
      <w:r w:rsidRPr="000C353B">
        <w:rPr>
          <w:b/>
        </w:rPr>
        <w:t>%</w:t>
      </w:r>
    </w:p>
    <w:p w:rsidR="002266E3" w:rsidRDefault="002266E3" w:rsidP="002266E3">
      <w:pPr>
        <w:pBdr>
          <w:top w:val="single" w:sz="4" w:space="1" w:color="auto"/>
        </w:pBdr>
        <w:ind w:left="567"/>
        <w:rPr>
          <w:sz w:val="2"/>
          <w:szCs w:val="2"/>
        </w:rPr>
      </w:pPr>
    </w:p>
    <w:p w:rsidR="002266E3" w:rsidRDefault="002266E3" w:rsidP="002266E3">
      <w:pPr>
        <w:ind w:firstLine="567"/>
      </w:pPr>
      <w:r>
        <w:t xml:space="preserve">6. Степень фактического износа  </w:t>
      </w:r>
    </w:p>
    <w:p w:rsidR="002266E3" w:rsidRDefault="002266E3" w:rsidP="002266E3">
      <w:pPr>
        <w:pBdr>
          <w:top w:val="single" w:sz="4" w:space="1" w:color="auto"/>
        </w:pBdr>
        <w:ind w:left="3969"/>
        <w:rPr>
          <w:sz w:val="2"/>
          <w:szCs w:val="2"/>
        </w:rPr>
      </w:pPr>
    </w:p>
    <w:p w:rsidR="002266E3" w:rsidRDefault="002266E3" w:rsidP="002266E3">
      <w:pPr>
        <w:ind w:firstLine="567"/>
      </w:pPr>
      <w:r>
        <w:t xml:space="preserve">7. Год последнего капитального ремонта  </w:t>
      </w:r>
    </w:p>
    <w:p w:rsidR="002266E3" w:rsidRDefault="002266E3" w:rsidP="002266E3">
      <w:pPr>
        <w:pBdr>
          <w:top w:val="single" w:sz="4" w:space="1" w:color="auto"/>
        </w:pBdr>
        <w:ind w:left="4865"/>
        <w:rPr>
          <w:sz w:val="2"/>
          <w:szCs w:val="2"/>
        </w:rPr>
      </w:pPr>
    </w:p>
    <w:p w:rsidR="002266E3" w:rsidRDefault="002266E3" w:rsidP="002266E3">
      <w:pPr>
        <w:ind w:firstLine="567"/>
        <w:jc w:val="both"/>
      </w:pPr>
      <w:r>
        <w:t>8. Реквизиты правового акта о признании многоквартирного дома аварийным и подлежащим сносу  -</w:t>
      </w:r>
    </w:p>
    <w:p w:rsidR="002266E3" w:rsidRDefault="002266E3" w:rsidP="002266E3">
      <w:pPr>
        <w:pBdr>
          <w:top w:val="single" w:sz="4" w:space="1" w:color="auto"/>
        </w:pBdr>
        <w:ind w:left="709"/>
        <w:rPr>
          <w:sz w:val="2"/>
          <w:szCs w:val="2"/>
        </w:rPr>
      </w:pPr>
    </w:p>
    <w:p w:rsidR="002266E3" w:rsidRDefault="002266E3" w:rsidP="002266E3">
      <w:pPr>
        <w:ind w:firstLine="567"/>
      </w:pPr>
      <w:r>
        <w:t xml:space="preserve">9. Количество этажей </w:t>
      </w:r>
      <w:r>
        <w:rPr>
          <w:b/>
        </w:rPr>
        <w:t xml:space="preserve"> 1</w:t>
      </w:r>
    </w:p>
    <w:p w:rsidR="002266E3" w:rsidRDefault="002266E3" w:rsidP="002266E3">
      <w:pPr>
        <w:pBdr>
          <w:top w:val="single" w:sz="4" w:space="1" w:color="auto"/>
        </w:pBdr>
        <w:ind w:left="2920"/>
        <w:rPr>
          <w:sz w:val="2"/>
          <w:szCs w:val="2"/>
        </w:rPr>
      </w:pPr>
    </w:p>
    <w:p w:rsidR="002266E3" w:rsidRPr="002A3D39" w:rsidRDefault="002266E3" w:rsidP="002266E3">
      <w:pPr>
        <w:ind w:firstLine="567"/>
        <w:rPr>
          <w:b/>
        </w:rPr>
      </w:pPr>
      <w:r>
        <w:t xml:space="preserve">10. Наличие подвала    </w:t>
      </w:r>
      <w:r>
        <w:rPr>
          <w:b/>
        </w:rPr>
        <w:t>нет</w:t>
      </w:r>
    </w:p>
    <w:p w:rsidR="002266E3" w:rsidRDefault="002266E3" w:rsidP="002266E3">
      <w:pPr>
        <w:pBdr>
          <w:top w:val="single" w:sz="4" w:space="1" w:color="auto"/>
        </w:pBdr>
        <w:ind w:left="2835"/>
        <w:rPr>
          <w:sz w:val="2"/>
          <w:szCs w:val="2"/>
        </w:rPr>
      </w:pPr>
    </w:p>
    <w:p w:rsidR="002266E3" w:rsidRPr="006B7DB9" w:rsidRDefault="002266E3" w:rsidP="002266E3">
      <w:pPr>
        <w:ind w:firstLine="567"/>
        <w:rPr>
          <w:b/>
        </w:rPr>
      </w:pPr>
      <w:r>
        <w:t xml:space="preserve">11. Наличие цокольного этажа </w:t>
      </w:r>
      <w:r>
        <w:rPr>
          <w:b/>
        </w:rPr>
        <w:t>нет</w:t>
      </w:r>
    </w:p>
    <w:p w:rsidR="002266E3" w:rsidRDefault="002266E3" w:rsidP="002266E3">
      <w:pPr>
        <w:pBdr>
          <w:top w:val="single" w:sz="4" w:space="1" w:color="auto"/>
        </w:pBdr>
        <w:ind w:left="3828"/>
        <w:rPr>
          <w:sz w:val="2"/>
          <w:szCs w:val="2"/>
        </w:rPr>
      </w:pPr>
    </w:p>
    <w:p w:rsidR="002266E3" w:rsidRPr="002A3D39" w:rsidRDefault="002266E3" w:rsidP="002266E3">
      <w:pPr>
        <w:ind w:firstLine="567"/>
        <w:rPr>
          <w:b/>
        </w:rPr>
      </w:pPr>
      <w:r>
        <w:t xml:space="preserve">12. Наличие мансарды  </w:t>
      </w:r>
      <w:r w:rsidRPr="002A3D39">
        <w:rPr>
          <w:b/>
        </w:rPr>
        <w:t>нет</w:t>
      </w:r>
    </w:p>
    <w:p w:rsidR="002266E3" w:rsidRDefault="002266E3" w:rsidP="002266E3">
      <w:pPr>
        <w:pBdr>
          <w:top w:val="single" w:sz="4" w:space="1" w:color="auto"/>
        </w:pBdr>
        <w:ind w:left="3005"/>
        <w:rPr>
          <w:sz w:val="2"/>
          <w:szCs w:val="2"/>
        </w:rPr>
      </w:pPr>
    </w:p>
    <w:p w:rsidR="002266E3" w:rsidRPr="002A3D39" w:rsidRDefault="002266E3" w:rsidP="002266E3">
      <w:pPr>
        <w:ind w:firstLine="567"/>
        <w:rPr>
          <w:b/>
        </w:rPr>
      </w:pPr>
      <w:r>
        <w:t xml:space="preserve">13. Наличие мезонина  </w:t>
      </w:r>
      <w:r w:rsidRPr="002A3D39">
        <w:rPr>
          <w:b/>
        </w:rPr>
        <w:t>нет</w:t>
      </w:r>
    </w:p>
    <w:p w:rsidR="002266E3" w:rsidRDefault="002266E3" w:rsidP="002266E3">
      <w:pPr>
        <w:pBdr>
          <w:top w:val="single" w:sz="4" w:space="1" w:color="auto"/>
        </w:pBdr>
        <w:ind w:left="2977"/>
        <w:rPr>
          <w:sz w:val="2"/>
          <w:szCs w:val="2"/>
        </w:rPr>
      </w:pPr>
    </w:p>
    <w:p w:rsidR="002266E3" w:rsidRPr="002A3D39" w:rsidRDefault="002266E3" w:rsidP="002266E3">
      <w:pPr>
        <w:ind w:firstLine="567"/>
        <w:rPr>
          <w:b/>
        </w:rPr>
      </w:pPr>
      <w:r>
        <w:t xml:space="preserve">14. Количество квартир </w:t>
      </w:r>
      <w:r>
        <w:rPr>
          <w:b/>
        </w:rPr>
        <w:t xml:space="preserve"> 2</w:t>
      </w:r>
    </w:p>
    <w:p w:rsidR="002266E3" w:rsidRDefault="002266E3" w:rsidP="002266E3">
      <w:pPr>
        <w:pBdr>
          <w:top w:val="single" w:sz="4" w:space="1" w:color="auto"/>
        </w:pBdr>
        <w:ind w:left="3119"/>
        <w:rPr>
          <w:sz w:val="2"/>
          <w:szCs w:val="2"/>
        </w:rPr>
      </w:pPr>
    </w:p>
    <w:p w:rsidR="002266E3" w:rsidRDefault="002266E3" w:rsidP="002266E3">
      <w:pPr>
        <w:ind w:firstLine="567"/>
        <w:jc w:val="both"/>
        <w:rPr>
          <w:sz w:val="2"/>
          <w:szCs w:val="2"/>
        </w:rPr>
      </w:pPr>
      <w:r>
        <w:t>15. Количество нежилых помещений, не входящих в состав общего имущества</w:t>
      </w:r>
      <w:r>
        <w:br/>
      </w:r>
    </w:p>
    <w:p w:rsidR="002266E3" w:rsidRPr="00D00471" w:rsidRDefault="002266E3" w:rsidP="002266E3">
      <w:pPr>
        <w:ind w:left="567"/>
      </w:pPr>
      <w:r>
        <w:rPr>
          <w:b/>
          <w:color w:val="FF0000"/>
        </w:rPr>
        <w:t xml:space="preserve">     </w:t>
      </w:r>
      <w:r w:rsidRPr="00D00471">
        <w:t xml:space="preserve"> помещение</w:t>
      </w:r>
    </w:p>
    <w:p w:rsidR="002266E3" w:rsidRDefault="002266E3" w:rsidP="002266E3">
      <w:pPr>
        <w:pBdr>
          <w:top w:val="single" w:sz="4" w:space="1" w:color="auto"/>
        </w:pBdr>
        <w:ind w:left="567"/>
        <w:rPr>
          <w:sz w:val="2"/>
          <w:szCs w:val="2"/>
        </w:rPr>
      </w:pPr>
    </w:p>
    <w:p w:rsidR="002266E3" w:rsidRPr="00CA758D" w:rsidRDefault="002266E3" w:rsidP="002266E3">
      <w:pPr>
        <w:ind w:firstLine="567"/>
        <w:jc w:val="both"/>
        <w:rPr>
          <w:b/>
        </w:rPr>
      </w:pPr>
      <w:r>
        <w:lastRenderedPageBreak/>
        <w:t xml:space="preserve">16. Реквизиты правового акта о признании всех жилых помещений в многоквартирном доме не пригодными для проживания  </w:t>
      </w:r>
      <w:r w:rsidRPr="00CA758D">
        <w:rPr>
          <w:b/>
        </w:rPr>
        <w:t>нет</w:t>
      </w:r>
    </w:p>
    <w:p w:rsidR="002266E3" w:rsidRDefault="002266E3" w:rsidP="002266E3">
      <w:pPr>
        <w:pBdr>
          <w:top w:val="single" w:sz="4" w:space="1" w:color="auto"/>
        </w:pBdr>
        <w:rPr>
          <w:sz w:val="2"/>
          <w:szCs w:val="2"/>
        </w:rPr>
      </w:pPr>
    </w:p>
    <w:p w:rsidR="002266E3" w:rsidRDefault="002266E3" w:rsidP="002266E3">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2266E3" w:rsidRDefault="002266E3" w:rsidP="002266E3">
      <w:r>
        <w:t xml:space="preserve">               нет</w:t>
      </w:r>
    </w:p>
    <w:p w:rsidR="002266E3" w:rsidRDefault="002266E3" w:rsidP="002266E3">
      <w:pPr>
        <w:pBdr>
          <w:top w:val="single" w:sz="4" w:space="1" w:color="auto"/>
        </w:pBdr>
        <w:rPr>
          <w:sz w:val="2"/>
          <w:szCs w:val="2"/>
        </w:rPr>
      </w:pPr>
    </w:p>
    <w:p w:rsidR="002266E3" w:rsidRDefault="002266E3" w:rsidP="002266E3">
      <w:pPr>
        <w:tabs>
          <w:tab w:val="center" w:pos="5387"/>
          <w:tab w:val="left" w:pos="7371"/>
        </w:tabs>
        <w:ind w:firstLine="567"/>
      </w:pPr>
      <w:r>
        <w:t xml:space="preserve">18. Строительный объем </w:t>
      </w:r>
      <w:r>
        <w:rPr>
          <w:b/>
        </w:rPr>
        <w:t>889</w:t>
      </w:r>
      <w:r>
        <w:tab/>
      </w:r>
      <w:r>
        <w:tab/>
        <w:t>куб. м</w:t>
      </w:r>
    </w:p>
    <w:p w:rsidR="002266E3" w:rsidRDefault="002266E3" w:rsidP="002266E3">
      <w:pPr>
        <w:tabs>
          <w:tab w:val="center" w:pos="5387"/>
          <w:tab w:val="left" w:pos="7371"/>
        </w:tabs>
        <w:ind w:firstLine="567"/>
      </w:pPr>
      <w:r>
        <w:t>19. Площадь:</w:t>
      </w:r>
    </w:p>
    <w:p w:rsidR="002266E3" w:rsidRDefault="002266E3" w:rsidP="002266E3">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126,9</w:t>
      </w:r>
      <w:r>
        <w:tab/>
      </w:r>
      <w:r>
        <w:tab/>
        <w:t>кв. м</w:t>
      </w:r>
    </w:p>
    <w:p w:rsidR="002266E3" w:rsidRDefault="002266E3" w:rsidP="002266E3">
      <w:pPr>
        <w:pBdr>
          <w:top w:val="single" w:sz="4" w:space="1" w:color="auto"/>
        </w:pBdr>
        <w:ind w:left="1049" w:right="5642"/>
        <w:rPr>
          <w:sz w:val="2"/>
          <w:szCs w:val="2"/>
        </w:rPr>
      </w:pPr>
    </w:p>
    <w:p w:rsidR="002266E3" w:rsidRDefault="002266E3" w:rsidP="002266E3">
      <w:pPr>
        <w:tabs>
          <w:tab w:val="center" w:pos="7598"/>
          <w:tab w:val="right" w:pos="10206"/>
        </w:tabs>
        <w:ind w:firstLine="567"/>
      </w:pPr>
      <w:r>
        <w:t xml:space="preserve">б) жилых помещений (общая площадь квартир)  </w:t>
      </w:r>
      <w:r>
        <w:rPr>
          <w:b/>
        </w:rPr>
        <w:t>126,9</w:t>
      </w:r>
      <w:r>
        <w:tab/>
        <w:t>кв. м</w:t>
      </w:r>
    </w:p>
    <w:p w:rsidR="002266E3" w:rsidRDefault="002266E3" w:rsidP="002266E3">
      <w:pPr>
        <w:pBdr>
          <w:top w:val="single" w:sz="4" w:space="1" w:color="auto"/>
        </w:pBdr>
        <w:ind w:left="5585" w:right="624"/>
        <w:rPr>
          <w:sz w:val="2"/>
          <w:szCs w:val="2"/>
        </w:rPr>
      </w:pPr>
    </w:p>
    <w:p w:rsidR="002266E3" w:rsidRDefault="002266E3" w:rsidP="002266E3">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2266E3" w:rsidRDefault="002266E3" w:rsidP="002266E3">
      <w:pPr>
        <w:pBdr>
          <w:top w:val="single" w:sz="4" w:space="1" w:color="auto"/>
        </w:pBdr>
        <w:ind w:left="3941" w:right="2240"/>
        <w:rPr>
          <w:sz w:val="2"/>
          <w:szCs w:val="2"/>
        </w:rPr>
      </w:pPr>
    </w:p>
    <w:p w:rsidR="002266E3" w:rsidRDefault="002266E3" w:rsidP="002266E3">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2266E3" w:rsidRDefault="002266E3" w:rsidP="002266E3">
      <w:pPr>
        <w:pBdr>
          <w:top w:val="single" w:sz="4" w:space="1" w:color="auto"/>
        </w:pBdr>
        <w:ind w:left="4734" w:right="1389"/>
        <w:rPr>
          <w:sz w:val="2"/>
          <w:szCs w:val="2"/>
        </w:rPr>
      </w:pPr>
    </w:p>
    <w:p w:rsidR="002266E3" w:rsidRDefault="002266E3" w:rsidP="002266E3">
      <w:pPr>
        <w:tabs>
          <w:tab w:val="center" w:pos="5245"/>
          <w:tab w:val="left" w:pos="7088"/>
        </w:tabs>
        <w:ind w:firstLine="567"/>
      </w:pPr>
      <w:r>
        <w:t xml:space="preserve">20. Количество лестниц  </w:t>
      </w:r>
      <w:r w:rsidRPr="00044E23">
        <w:rPr>
          <w:b/>
        </w:rPr>
        <w:t xml:space="preserve"> </w:t>
      </w:r>
      <w:r>
        <w:tab/>
        <w:t>шт.</w:t>
      </w:r>
    </w:p>
    <w:p w:rsidR="002266E3" w:rsidRDefault="002266E3" w:rsidP="002266E3">
      <w:pPr>
        <w:pBdr>
          <w:top w:val="single" w:sz="4" w:space="1" w:color="auto"/>
        </w:pBdr>
        <w:ind w:left="3147" w:right="3232"/>
        <w:rPr>
          <w:sz w:val="2"/>
          <w:szCs w:val="2"/>
        </w:rPr>
      </w:pPr>
    </w:p>
    <w:p w:rsidR="002266E3" w:rsidRDefault="002266E3" w:rsidP="002266E3">
      <w:pPr>
        <w:ind w:firstLine="567"/>
        <w:jc w:val="both"/>
        <w:rPr>
          <w:sz w:val="2"/>
          <w:szCs w:val="2"/>
        </w:rPr>
      </w:pPr>
      <w:r>
        <w:t>21. Уборочная площадь лестниц (включая межквартирные лестничные площадки)</w:t>
      </w:r>
      <w:r>
        <w:br/>
      </w:r>
    </w:p>
    <w:p w:rsidR="002266E3" w:rsidRDefault="002266E3" w:rsidP="002266E3">
      <w:pPr>
        <w:tabs>
          <w:tab w:val="left" w:pos="3969"/>
        </w:tabs>
        <w:rPr>
          <w:sz w:val="2"/>
          <w:szCs w:val="2"/>
        </w:rPr>
      </w:pPr>
      <w:r>
        <w:t xml:space="preserve">                  </w:t>
      </w:r>
      <w:r>
        <w:tab/>
        <w:t>кв. м</w:t>
      </w:r>
    </w:p>
    <w:p w:rsidR="002266E3" w:rsidRDefault="002266E3" w:rsidP="002266E3">
      <w:pPr>
        <w:tabs>
          <w:tab w:val="center" w:pos="7230"/>
          <w:tab w:val="left" w:pos="9356"/>
        </w:tabs>
        <w:ind w:firstLine="567"/>
      </w:pPr>
      <w:r>
        <w:t xml:space="preserve">22. Уборочная площадь общих коридоров  </w:t>
      </w:r>
      <w:r>
        <w:tab/>
        <w:t>кв. м</w:t>
      </w:r>
    </w:p>
    <w:p w:rsidR="002266E3" w:rsidRDefault="002266E3" w:rsidP="002266E3">
      <w:pPr>
        <w:pBdr>
          <w:top w:val="single" w:sz="4" w:space="1" w:color="auto"/>
        </w:pBdr>
        <w:ind w:left="4990" w:right="964"/>
        <w:rPr>
          <w:sz w:val="2"/>
          <w:szCs w:val="2"/>
        </w:rPr>
      </w:pPr>
    </w:p>
    <w:p w:rsidR="002266E3" w:rsidRDefault="002266E3" w:rsidP="002266E3">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нет</w:t>
      </w:r>
      <w:r>
        <w:tab/>
      </w:r>
      <w:r>
        <w:tab/>
        <w:t>кв. м</w:t>
      </w:r>
    </w:p>
    <w:p w:rsidR="002266E3" w:rsidRDefault="002266E3" w:rsidP="002266E3">
      <w:pPr>
        <w:pBdr>
          <w:top w:val="single" w:sz="4" w:space="1" w:color="auto"/>
        </w:pBdr>
        <w:ind w:left="4082" w:right="1814"/>
        <w:rPr>
          <w:sz w:val="2"/>
          <w:szCs w:val="2"/>
        </w:rPr>
      </w:pPr>
    </w:p>
    <w:p w:rsidR="002266E3" w:rsidRPr="00802F17" w:rsidRDefault="002266E3" w:rsidP="002266E3">
      <w:pPr>
        <w:ind w:firstLine="567"/>
        <w:jc w:val="both"/>
        <w:rPr>
          <w:b/>
        </w:rPr>
      </w:pPr>
      <w:r>
        <w:t xml:space="preserve">24. Площадь земельного участка, входящего в состав общего имущества многоквартирного дома </w:t>
      </w:r>
      <w:r>
        <w:rPr>
          <w:b/>
        </w:rPr>
        <w:t>931,0</w:t>
      </w:r>
    </w:p>
    <w:p w:rsidR="002266E3" w:rsidRDefault="002266E3" w:rsidP="002266E3">
      <w:pPr>
        <w:pBdr>
          <w:top w:val="single" w:sz="4" w:space="1" w:color="auto"/>
        </w:pBdr>
        <w:ind w:left="601"/>
        <w:rPr>
          <w:sz w:val="2"/>
          <w:szCs w:val="2"/>
        </w:rPr>
      </w:pPr>
    </w:p>
    <w:p w:rsidR="002266E3" w:rsidRPr="00A77472" w:rsidRDefault="002266E3" w:rsidP="002266E3">
      <w:pPr>
        <w:ind w:firstLine="567"/>
        <w:rPr>
          <w:b/>
          <w:sz w:val="2"/>
          <w:szCs w:val="2"/>
        </w:rPr>
      </w:pPr>
      <w:r>
        <w:t xml:space="preserve">25. Кадастровый номер земельного участка (при его наличии) </w:t>
      </w:r>
    </w:p>
    <w:p w:rsidR="002266E3" w:rsidRDefault="002266E3" w:rsidP="002266E3">
      <w:pPr>
        <w:pBdr>
          <w:top w:val="single" w:sz="4" w:space="1" w:color="auto"/>
        </w:pBdr>
        <w:rPr>
          <w:sz w:val="2"/>
          <w:szCs w:val="2"/>
        </w:rPr>
      </w:pPr>
    </w:p>
    <w:p w:rsidR="002266E3" w:rsidRDefault="002266E3" w:rsidP="002266E3">
      <w:pPr>
        <w:spacing w:before="360" w:after="240"/>
        <w:jc w:val="center"/>
      </w:pPr>
      <w:r>
        <w:rPr>
          <w:lang w:val="en-US"/>
        </w:rPr>
        <w:t>II</w:t>
      </w:r>
      <w:r>
        <w:t>. Техническое состояние многоквартирного дома, включая пристройки</w:t>
      </w:r>
    </w:p>
    <w:tbl>
      <w:tblPr>
        <w:tblW w:w="9426" w:type="dxa"/>
        <w:tblLayout w:type="fixed"/>
        <w:tblCellMar>
          <w:left w:w="28" w:type="dxa"/>
          <w:right w:w="28" w:type="dxa"/>
        </w:tblCellMar>
        <w:tblLook w:val="0000"/>
      </w:tblPr>
      <w:tblGrid>
        <w:gridCol w:w="3928"/>
        <w:gridCol w:w="2749"/>
        <w:gridCol w:w="2749"/>
      </w:tblGrid>
      <w:tr w:rsidR="002266E3" w:rsidTr="002266E3">
        <w:trPr>
          <w:trHeight w:val="648"/>
        </w:trPr>
        <w:tc>
          <w:tcPr>
            <w:tcW w:w="3928" w:type="dxa"/>
            <w:tcBorders>
              <w:top w:val="single" w:sz="4" w:space="0" w:color="auto"/>
              <w:left w:val="single" w:sz="4" w:space="0" w:color="auto"/>
              <w:bottom w:val="single" w:sz="4" w:space="0" w:color="auto"/>
              <w:right w:val="single" w:sz="4" w:space="0" w:color="auto"/>
            </w:tcBorders>
          </w:tcPr>
          <w:p w:rsidR="002266E3" w:rsidRDefault="002266E3" w:rsidP="002266E3">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tcPr>
          <w:p w:rsidR="002266E3" w:rsidRDefault="002266E3" w:rsidP="002266E3">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tcPr>
          <w:p w:rsidR="002266E3" w:rsidRDefault="002266E3" w:rsidP="002266E3">
            <w:pPr>
              <w:jc w:val="center"/>
            </w:pPr>
            <w:r>
              <w:t>Техническое состояние элементов общего имущества многоквартирного дома</w:t>
            </w:r>
          </w:p>
        </w:tc>
      </w:tr>
      <w:tr w:rsidR="002266E3" w:rsidTr="002266E3">
        <w:trPr>
          <w:trHeight w:val="158"/>
        </w:trPr>
        <w:tc>
          <w:tcPr>
            <w:tcW w:w="3928"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 xml:space="preserve"> Бутовый    ленточный  </w:t>
            </w:r>
          </w:p>
        </w:tc>
        <w:tc>
          <w:tcPr>
            <w:tcW w:w="2749"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Отдельные глубокие трещины</w:t>
            </w:r>
          </w:p>
        </w:tc>
      </w:tr>
      <w:tr w:rsidR="002266E3" w:rsidTr="002266E3">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Шлакоблоковые т. ст. 0,40 см</w:t>
            </w:r>
          </w:p>
        </w:tc>
        <w:tc>
          <w:tcPr>
            <w:tcW w:w="2749"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глубокие трещины</w:t>
            </w:r>
          </w:p>
        </w:tc>
      </w:tr>
      <w:tr w:rsidR="002266E3" w:rsidTr="002266E3">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 xml:space="preserve">Деревянные </w:t>
            </w:r>
          </w:p>
        </w:tc>
        <w:tc>
          <w:tcPr>
            <w:tcW w:w="2749"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Трещины в местах сопряжения</w:t>
            </w:r>
          </w:p>
        </w:tc>
      </w:tr>
      <w:tr w:rsidR="002266E3" w:rsidTr="002266E3">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58"/>
        </w:trPr>
        <w:tc>
          <w:tcPr>
            <w:tcW w:w="3928" w:type="dxa"/>
            <w:tcBorders>
              <w:top w:val="nil"/>
              <w:bottom w:val="nil"/>
            </w:tcBorders>
          </w:tcPr>
          <w:p w:rsidR="002266E3" w:rsidRDefault="002266E3" w:rsidP="002266E3">
            <w:pPr>
              <w:ind w:left="57"/>
            </w:pPr>
            <w:r>
              <w:t>4. Перекрытия</w:t>
            </w:r>
          </w:p>
        </w:tc>
        <w:tc>
          <w:tcPr>
            <w:tcW w:w="2749" w:type="dxa"/>
            <w:vMerge w:val="restart"/>
            <w:tcBorders>
              <w:top w:val="nil"/>
              <w:bottom w:val="nil"/>
            </w:tcBorders>
          </w:tcPr>
          <w:p w:rsidR="002266E3" w:rsidRDefault="002266E3" w:rsidP="002266E3">
            <w:pPr>
              <w:ind w:left="57"/>
            </w:pPr>
            <w:r>
              <w:t xml:space="preserve">Деревянные отепленные </w:t>
            </w:r>
          </w:p>
        </w:tc>
        <w:tc>
          <w:tcPr>
            <w:tcW w:w="2749" w:type="dxa"/>
            <w:vMerge w:val="restart"/>
            <w:tcBorders>
              <w:top w:val="nil"/>
              <w:bottom w:val="nil"/>
            </w:tcBorders>
          </w:tcPr>
          <w:p w:rsidR="002266E3" w:rsidRDefault="002266E3" w:rsidP="002266E3">
            <w:pPr>
              <w:ind w:left="57"/>
            </w:pPr>
            <w:r>
              <w:t>Диагональные трещины</w:t>
            </w:r>
          </w:p>
        </w:tc>
      </w:tr>
      <w:tr w:rsidR="002266E3" w:rsidTr="002266E3">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66"/>
        </w:trPr>
        <w:tc>
          <w:tcPr>
            <w:tcW w:w="3928" w:type="dxa"/>
            <w:tcBorders>
              <w:top w:val="nil"/>
              <w:bottom w:val="nil"/>
            </w:tcBorders>
          </w:tcPr>
          <w:p w:rsidR="002266E3" w:rsidRDefault="002266E3" w:rsidP="002266E3">
            <w:pPr>
              <w:ind w:left="992"/>
            </w:pPr>
            <w:r>
              <w:t>чердачные</w:t>
            </w:r>
          </w:p>
        </w:tc>
        <w:tc>
          <w:tcPr>
            <w:tcW w:w="2749" w:type="dxa"/>
            <w:vMerge/>
            <w:tcBorders>
              <w:top w:val="nil"/>
              <w:bottom w:val="nil"/>
            </w:tcBorders>
          </w:tcPr>
          <w:p w:rsidR="002266E3" w:rsidRDefault="002266E3" w:rsidP="002266E3">
            <w:pPr>
              <w:ind w:left="57"/>
            </w:pPr>
          </w:p>
        </w:tc>
        <w:tc>
          <w:tcPr>
            <w:tcW w:w="2749" w:type="dxa"/>
            <w:vMerge/>
            <w:tcBorders>
              <w:top w:val="nil"/>
              <w:bottom w:val="nil"/>
            </w:tcBorders>
          </w:tcPr>
          <w:p w:rsidR="002266E3" w:rsidRDefault="002266E3" w:rsidP="002266E3">
            <w:pPr>
              <w:ind w:left="57"/>
            </w:pPr>
          </w:p>
        </w:tc>
      </w:tr>
      <w:tr w:rsidR="002266E3" w:rsidTr="002266E3">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2266E3" w:rsidRDefault="002266E3" w:rsidP="002266E3">
            <w:pPr>
              <w:ind w:left="992"/>
            </w:pPr>
            <w:r>
              <w:t>междуэтажные</w:t>
            </w:r>
          </w:p>
        </w:tc>
        <w:tc>
          <w:tcPr>
            <w:tcW w:w="2749" w:type="dxa"/>
            <w:tcBorders>
              <w:top w:val="nil"/>
              <w:bottom w:val="nil"/>
            </w:tcBorders>
          </w:tcPr>
          <w:p w:rsidR="002266E3" w:rsidRDefault="002266E3" w:rsidP="002266E3">
            <w:pPr>
              <w:ind w:left="57"/>
            </w:pPr>
          </w:p>
        </w:tc>
        <w:tc>
          <w:tcPr>
            <w:tcW w:w="2749" w:type="dxa"/>
            <w:tcBorders>
              <w:top w:val="nil"/>
              <w:bottom w:val="nil"/>
            </w:tcBorders>
          </w:tcPr>
          <w:p w:rsidR="002266E3" w:rsidRDefault="002266E3" w:rsidP="002266E3">
            <w:pPr>
              <w:ind w:left="57"/>
            </w:pPr>
          </w:p>
        </w:tc>
      </w:tr>
      <w:tr w:rsidR="002266E3" w:rsidTr="002266E3">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2266E3" w:rsidRDefault="002266E3" w:rsidP="002266E3">
            <w:pPr>
              <w:ind w:left="992"/>
            </w:pPr>
            <w:r>
              <w:t>подвальные</w:t>
            </w:r>
          </w:p>
        </w:tc>
        <w:tc>
          <w:tcPr>
            <w:tcW w:w="2749" w:type="dxa"/>
            <w:tcBorders>
              <w:top w:val="nil"/>
              <w:bottom w:val="nil"/>
            </w:tcBorders>
          </w:tcPr>
          <w:p w:rsidR="002266E3" w:rsidRDefault="002266E3" w:rsidP="002266E3">
            <w:pPr>
              <w:ind w:left="57"/>
            </w:pPr>
            <w:r>
              <w:t>----------«---------</w:t>
            </w:r>
          </w:p>
        </w:tc>
        <w:tc>
          <w:tcPr>
            <w:tcW w:w="2749" w:type="dxa"/>
            <w:tcBorders>
              <w:top w:val="nil"/>
              <w:bottom w:val="nil"/>
            </w:tcBorders>
          </w:tcPr>
          <w:p w:rsidR="002266E3" w:rsidRDefault="002266E3" w:rsidP="002266E3">
            <w:pPr>
              <w:ind w:left="57"/>
            </w:pPr>
          </w:p>
        </w:tc>
      </w:tr>
      <w:tr w:rsidR="002266E3" w:rsidTr="002266E3">
        <w:tblPrEx>
          <w:tblBorders>
            <w:top w:val="single" w:sz="4" w:space="0" w:color="auto"/>
            <w:left w:val="single" w:sz="4" w:space="0" w:color="auto"/>
            <w:bottom w:val="single" w:sz="4" w:space="0" w:color="auto"/>
            <w:right w:val="single" w:sz="4" w:space="0" w:color="auto"/>
            <w:insideV w:val="single" w:sz="4" w:space="0" w:color="auto"/>
          </w:tblBorders>
        </w:tblPrEx>
        <w:trPr>
          <w:trHeight w:val="166"/>
        </w:trPr>
        <w:tc>
          <w:tcPr>
            <w:tcW w:w="3928" w:type="dxa"/>
            <w:tcBorders>
              <w:top w:val="nil"/>
              <w:bottom w:val="nil"/>
            </w:tcBorders>
          </w:tcPr>
          <w:p w:rsidR="002266E3" w:rsidRDefault="002266E3" w:rsidP="002266E3">
            <w:pPr>
              <w:ind w:left="992"/>
            </w:pPr>
            <w:r>
              <w:t>(другое)</w:t>
            </w:r>
          </w:p>
        </w:tc>
        <w:tc>
          <w:tcPr>
            <w:tcW w:w="2749" w:type="dxa"/>
            <w:tcBorders>
              <w:top w:val="nil"/>
              <w:bottom w:val="nil"/>
            </w:tcBorders>
          </w:tcPr>
          <w:p w:rsidR="002266E3" w:rsidRDefault="002266E3" w:rsidP="002266E3">
            <w:pPr>
              <w:ind w:left="57"/>
            </w:pPr>
          </w:p>
        </w:tc>
        <w:tc>
          <w:tcPr>
            <w:tcW w:w="2749" w:type="dxa"/>
            <w:tcBorders>
              <w:top w:val="nil"/>
              <w:bottom w:val="nil"/>
            </w:tcBorders>
          </w:tcPr>
          <w:p w:rsidR="002266E3" w:rsidRDefault="002266E3" w:rsidP="002266E3">
            <w:pPr>
              <w:ind w:left="57"/>
            </w:pPr>
          </w:p>
        </w:tc>
      </w:tr>
      <w:tr w:rsidR="002266E3" w:rsidTr="002266E3">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шифер</w:t>
            </w:r>
          </w:p>
        </w:tc>
        <w:tc>
          <w:tcPr>
            <w:tcW w:w="2749"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Провесы</w:t>
            </w:r>
          </w:p>
        </w:tc>
      </w:tr>
      <w:tr w:rsidR="002266E3" w:rsidTr="002266E3">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 xml:space="preserve">Дощатые  окрашенные  </w:t>
            </w:r>
          </w:p>
        </w:tc>
        <w:tc>
          <w:tcPr>
            <w:tcW w:w="2749"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 xml:space="preserve">Стертость досок </w:t>
            </w:r>
          </w:p>
        </w:tc>
      </w:tr>
      <w:tr w:rsidR="002266E3" w:rsidTr="002266E3">
        <w:trPr>
          <w:cantSplit/>
          <w:trHeight w:val="158"/>
        </w:trPr>
        <w:tc>
          <w:tcPr>
            <w:tcW w:w="3928" w:type="dxa"/>
            <w:tcBorders>
              <w:top w:val="single" w:sz="4" w:space="0" w:color="auto"/>
              <w:left w:val="single" w:sz="4" w:space="0" w:color="auto"/>
              <w:bottom w:val="nil"/>
              <w:right w:val="single" w:sz="4" w:space="0" w:color="auto"/>
            </w:tcBorders>
            <w:vAlign w:val="bottom"/>
          </w:tcPr>
          <w:p w:rsidR="002266E3" w:rsidRDefault="002266E3" w:rsidP="002266E3">
            <w:pPr>
              <w:ind w:left="57"/>
            </w:pPr>
            <w:r>
              <w:t>7. Проемы</w:t>
            </w:r>
          </w:p>
        </w:tc>
        <w:tc>
          <w:tcPr>
            <w:tcW w:w="2749" w:type="dxa"/>
            <w:vMerge w:val="restart"/>
            <w:tcBorders>
              <w:top w:val="single" w:sz="4" w:space="0" w:color="auto"/>
              <w:left w:val="nil"/>
              <w:bottom w:val="nil"/>
              <w:right w:val="single" w:sz="4" w:space="0" w:color="auto"/>
            </w:tcBorders>
            <w:vAlign w:val="bottom"/>
          </w:tcPr>
          <w:p w:rsidR="002266E3" w:rsidRDefault="002266E3" w:rsidP="002266E3">
            <w:pPr>
              <w:ind w:left="57"/>
            </w:pPr>
            <w:r>
              <w:t>Двойные створные</w:t>
            </w:r>
          </w:p>
        </w:tc>
        <w:tc>
          <w:tcPr>
            <w:tcW w:w="2749" w:type="dxa"/>
            <w:vMerge w:val="restart"/>
            <w:tcBorders>
              <w:top w:val="single" w:sz="4" w:space="0" w:color="auto"/>
              <w:left w:val="nil"/>
              <w:bottom w:val="nil"/>
              <w:right w:val="single" w:sz="4" w:space="0" w:color="auto"/>
            </w:tcBorders>
            <w:vAlign w:val="bottom"/>
          </w:tcPr>
          <w:p w:rsidR="002266E3" w:rsidRDefault="002266E3" w:rsidP="002266E3">
            <w:pPr>
              <w:ind w:left="57"/>
            </w:pPr>
            <w:r>
              <w:t xml:space="preserve">Переплеты рассохлись </w:t>
            </w:r>
          </w:p>
          <w:p w:rsidR="002266E3" w:rsidRDefault="002266E3" w:rsidP="002266E3">
            <w:pPr>
              <w:ind w:left="57"/>
            </w:pPr>
            <w:r>
              <w:t>Полотна осел</w:t>
            </w:r>
          </w:p>
        </w:tc>
      </w:tr>
      <w:tr w:rsidR="002266E3" w:rsidTr="002266E3">
        <w:trPr>
          <w:cantSplit/>
          <w:trHeight w:val="166"/>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окна</w:t>
            </w:r>
          </w:p>
        </w:tc>
        <w:tc>
          <w:tcPr>
            <w:tcW w:w="2749" w:type="dxa"/>
            <w:vMerge/>
            <w:tcBorders>
              <w:top w:val="nil"/>
              <w:left w:val="nil"/>
              <w:bottom w:val="nil"/>
              <w:right w:val="single" w:sz="4" w:space="0" w:color="auto"/>
            </w:tcBorders>
            <w:vAlign w:val="bottom"/>
          </w:tcPr>
          <w:p w:rsidR="002266E3" w:rsidRDefault="002266E3" w:rsidP="002266E3">
            <w:pPr>
              <w:ind w:left="57"/>
            </w:pPr>
          </w:p>
        </w:tc>
        <w:tc>
          <w:tcPr>
            <w:tcW w:w="2749" w:type="dxa"/>
            <w:vMerge/>
            <w:tcBorders>
              <w:top w:val="nil"/>
              <w:left w:val="nil"/>
              <w:bottom w:val="nil"/>
              <w:right w:val="single" w:sz="4" w:space="0" w:color="auto"/>
            </w:tcBorders>
            <w:vAlign w:val="bottom"/>
          </w:tcPr>
          <w:p w:rsidR="002266E3" w:rsidRDefault="002266E3" w:rsidP="002266E3">
            <w:pPr>
              <w:ind w:left="57"/>
            </w:pPr>
          </w:p>
        </w:tc>
      </w:tr>
      <w:tr w:rsidR="002266E3" w:rsidTr="002266E3">
        <w:trPr>
          <w:trHeight w:val="158"/>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двери</w:t>
            </w:r>
          </w:p>
        </w:tc>
        <w:tc>
          <w:tcPr>
            <w:tcW w:w="2749" w:type="dxa"/>
            <w:tcBorders>
              <w:top w:val="nil"/>
              <w:left w:val="nil"/>
              <w:bottom w:val="nil"/>
              <w:right w:val="single" w:sz="4" w:space="0" w:color="auto"/>
            </w:tcBorders>
            <w:vAlign w:val="bottom"/>
          </w:tcPr>
          <w:p w:rsidR="002266E3" w:rsidRDefault="002266E3" w:rsidP="002266E3">
            <w:pPr>
              <w:ind w:left="57"/>
            </w:pPr>
            <w:r>
              <w:t>филенчатые</w:t>
            </w:r>
          </w:p>
        </w:tc>
        <w:tc>
          <w:tcPr>
            <w:tcW w:w="2749" w:type="dxa"/>
            <w:tcBorders>
              <w:top w:val="nil"/>
              <w:left w:val="nil"/>
              <w:bottom w:val="nil"/>
              <w:right w:val="single" w:sz="4" w:space="0" w:color="auto"/>
            </w:tcBorders>
            <w:vAlign w:val="bottom"/>
          </w:tcPr>
          <w:p w:rsidR="002266E3" w:rsidRDefault="002266E3" w:rsidP="002266E3"/>
        </w:tc>
      </w:tr>
      <w:tr w:rsidR="002266E3" w:rsidTr="002266E3">
        <w:trPr>
          <w:trHeight w:val="166"/>
        </w:trPr>
        <w:tc>
          <w:tcPr>
            <w:tcW w:w="3928" w:type="dxa"/>
            <w:tcBorders>
              <w:top w:val="nil"/>
              <w:left w:val="single" w:sz="4" w:space="0" w:color="auto"/>
              <w:bottom w:val="single" w:sz="4" w:space="0" w:color="auto"/>
              <w:right w:val="single" w:sz="4" w:space="0" w:color="auto"/>
            </w:tcBorders>
            <w:vAlign w:val="bottom"/>
          </w:tcPr>
          <w:p w:rsidR="002266E3" w:rsidRDefault="002266E3" w:rsidP="002266E3">
            <w:pPr>
              <w:ind w:left="993"/>
            </w:pPr>
            <w:r>
              <w:t>(другое)</w:t>
            </w:r>
          </w:p>
        </w:tc>
        <w:tc>
          <w:tcPr>
            <w:tcW w:w="2749" w:type="dxa"/>
            <w:tcBorders>
              <w:top w:val="nil"/>
              <w:left w:val="nil"/>
              <w:bottom w:val="single" w:sz="4" w:space="0" w:color="auto"/>
              <w:right w:val="single" w:sz="4" w:space="0" w:color="auto"/>
            </w:tcBorders>
            <w:vAlign w:val="bottom"/>
          </w:tcPr>
          <w:p w:rsidR="002266E3" w:rsidRDefault="002266E3" w:rsidP="002266E3">
            <w:pPr>
              <w:ind w:left="57"/>
            </w:pPr>
          </w:p>
        </w:tc>
        <w:tc>
          <w:tcPr>
            <w:tcW w:w="2749" w:type="dxa"/>
            <w:tcBorders>
              <w:top w:val="nil"/>
              <w:left w:val="nil"/>
              <w:bottom w:val="single" w:sz="4" w:space="0" w:color="auto"/>
              <w:right w:val="single" w:sz="4" w:space="0" w:color="auto"/>
            </w:tcBorders>
            <w:vAlign w:val="bottom"/>
          </w:tcPr>
          <w:p w:rsidR="002266E3" w:rsidRDefault="002266E3" w:rsidP="002266E3">
            <w:pPr>
              <w:ind w:left="57"/>
            </w:pPr>
          </w:p>
        </w:tc>
      </w:tr>
      <w:tr w:rsidR="002266E3" w:rsidTr="002266E3">
        <w:trPr>
          <w:cantSplit/>
          <w:trHeight w:val="158"/>
        </w:trPr>
        <w:tc>
          <w:tcPr>
            <w:tcW w:w="3928" w:type="dxa"/>
            <w:tcBorders>
              <w:top w:val="single" w:sz="4" w:space="0" w:color="auto"/>
              <w:left w:val="single" w:sz="4" w:space="0" w:color="auto"/>
              <w:bottom w:val="nil"/>
              <w:right w:val="single" w:sz="4" w:space="0" w:color="auto"/>
            </w:tcBorders>
            <w:vAlign w:val="bottom"/>
          </w:tcPr>
          <w:p w:rsidR="002266E3" w:rsidRDefault="002266E3" w:rsidP="002266E3">
            <w:pPr>
              <w:ind w:left="57"/>
            </w:pPr>
            <w:r>
              <w:t>8. Отделка</w:t>
            </w:r>
          </w:p>
        </w:tc>
        <w:tc>
          <w:tcPr>
            <w:tcW w:w="2749" w:type="dxa"/>
            <w:vMerge w:val="restart"/>
            <w:tcBorders>
              <w:top w:val="single" w:sz="4" w:space="0" w:color="auto"/>
              <w:left w:val="nil"/>
              <w:bottom w:val="nil"/>
              <w:right w:val="single" w:sz="4" w:space="0" w:color="auto"/>
            </w:tcBorders>
            <w:vAlign w:val="bottom"/>
          </w:tcPr>
          <w:p w:rsidR="002266E3" w:rsidRDefault="002266E3" w:rsidP="002266E3">
            <w:pPr>
              <w:ind w:left="57"/>
            </w:pPr>
          </w:p>
        </w:tc>
        <w:tc>
          <w:tcPr>
            <w:tcW w:w="2749" w:type="dxa"/>
            <w:vMerge w:val="restart"/>
            <w:tcBorders>
              <w:top w:val="single" w:sz="4" w:space="0" w:color="auto"/>
              <w:left w:val="nil"/>
              <w:bottom w:val="nil"/>
              <w:right w:val="single" w:sz="4" w:space="0" w:color="auto"/>
            </w:tcBorders>
            <w:vAlign w:val="bottom"/>
          </w:tcPr>
          <w:p w:rsidR="002266E3" w:rsidRDefault="002266E3" w:rsidP="002266E3">
            <w:pPr>
              <w:ind w:left="57"/>
            </w:pPr>
          </w:p>
        </w:tc>
      </w:tr>
      <w:tr w:rsidR="002266E3" w:rsidTr="002266E3">
        <w:trPr>
          <w:cantSplit/>
          <w:trHeight w:val="166"/>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lastRenderedPageBreak/>
              <w:t>внутренняя</w:t>
            </w:r>
          </w:p>
        </w:tc>
        <w:tc>
          <w:tcPr>
            <w:tcW w:w="2749" w:type="dxa"/>
            <w:vMerge/>
            <w:tcBorders>
              <w:top w:val="nil"/>
              <w:left w:val="nil"/>
              <w:bottom w:val="nil"/>
              <w:right w:val="single" w:sz="4" w:space="0" w:color="auto"/>
            </w:tcBorders>
            <w:vAlign w:val="bottom"/>
          </w:tcPr>
          <w:p w:rsidR="002266E3" w:rsidRDefault="002266E3" w:rsidP="002266E3">
            <w:pPr>
              <w:ind w:left="57"/>
            </w:pPr>
          </w:p>
        </w:tc>
        <w:tc>
          <w:tcPr>
            <w:tcW w:w="2749" w:type="dxa"/>
            <w:vMerge/>
            <w:tcBorders>
              <w:top w:val="nil"/>
              <w:left w:val="nil"/>
              <w:bottom w:val="nil"/>
              <w:right w:val="single" w:sz="4" w:space="0" w:color="auto"/>
            </w:tcBorders>
            <w:vAlign w:val="bottom"/>
          </w:tcPr>
          <w:p w:rsidR="002266E3" w:rsidRDefault="002266E3" w:rsidP="002266E3">
            <w:pPr>
              <w:ind w:left="57"/>
            </w:pPr>
          </w:p>
        </w:tc>
      </w:tr>
      <w:tr w:rsidR="002266E3" w:rsidTr="002266E3">
        <w:trPr>
          <w:trHeight w:val="158"/>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наружная</w:t>
            </w:r>
          </w:p>
        </w:tc>
        <w:tc>
          <w:tcPr>
            <w:tcW w:w="2749" w:type="dxa"/>
            <w:tcBorders>
              <w:top w:val="nil"/>
              <w:left w:val="nil"/>
              <w:bottom w:val="nil"/>
              <w:right w:val="single" w:sz="4" w:space="0" w:color="auto"/>
            </w:tcBorders>
            <w:vAlign w:val="bottom"/>
          </w:tcPr>
          <w:p w:rsidR="002266E3" w:rsidRDefault="002266E3" w:rsidP="002266E3">
            <w:pPr>
              <w:ind w:left="57"/>
            </w:pPr>
            <w:r>
              <w:t>Штукатурка, побелка, окраска</w:t>
            </w:r>
          </w:p>
        </w:tc>
        <w:tc>
          <w:tcPr>
            <w:tcW w:w="2749" w:type="dxa"/>
            <w:tcBorders>
              <w:top w:val="nil"/>
              <w:left w:val="nil"/>
              <w:bottom w:val="nil"/>
              <w:right w:val="single" w:sz="4" w:space="0" w:color="auto"/>
            </w:tcBorders>
            <w:vAlign w:val="bottom"/>
          </w:tcPr>
          <w:p w:rsidR="002266E3" w:rsidRDefault="002266E3" w:rsidP="002266E3">
            <w:pPr>
              <w:ind w:left="57"/>
            </w:pPr>
            <w:r>
              <w:t>Выпучивание и отпадение</w:t>
            </w:r>
          </w:p>
        </w:tc>
      </w:tr>
      <w:tr w:rsidR="002266E3" w:rsidTr="002266E3">
        <w:trPr>
          <w:trHeight w:val="166"/>
        </w:trPr>
        <w:tc>
          <w:tcPr>
            <w:tcW w:w="3928" w:type="dxa"/>
            <w:tcBorders>
              <w:top w:val="nil"/>
              <w:left w:val="single" w:sz="4" w:space="0" w:color="auto"/>
              <w:bottom w:val="single" w:sz="4" w:space="0" w:color="auto"/>
              <w:right w:val="single" w:sz="4" w:space="0" w:color="auto"/>
            </w:tcBorders>
            <w:vAlign w:val="bottom"/>
          </w:tcPr>
          <w:p w:rsidR="002266E3" w:rsidRDefault="002266E3" w:rsidP="002266E3">
            <w:pPr>
              <w:ind w:left="993"/>
            </w:pPr>
            <w:r>
              <w:t>(другое)</w:t>
            </w:r>
          </w:p>
        </w:tc>
        <w:tc>
          <w:tcPr>
            <w:tcW w:w="2749" w:type="dxa"/>
            <w:tcBorders>
              <w:top w:val="nil"/>
              <w:left w:val="nil"/>
              <w:bottom w:val="single" w:sz="4" w:space="0" w:color="auto"/>
              <w:right w:val="single" w:sz="4" w:space="0" w:color="auto"/>
            </w:tcBorders>
            <w:vAlign w:val="bottom"/>
          </w:tcPr>
          <w:p w:rsidR="002266E3" w:rsidRDefault="002266E3" w:rsidP="002266E3">
            <w:pPr>
              <w:ind w:left="57"/>
            </w:pPr>
          </w:p>
        </w:tc>
        <w:tc>
          <w:tcPr>
            <w:tcW w:w="2749" w:type="dxa"/>
            <w:tcBorders>
              <w:top w:val="nil"/>
              <w:left w:val="nil"/>
              <w:bottom w:val="single" w:sz="4" w:space="0" w:color="auto"/>
              <w:right w:val="single" w:sz="4" w:space="0" w:color="auto"/>
            </w:tcBorders>
            <w:vAlign w:val="bottom"/>
          </w:tcPr>
          <w:p w:rsidR="002266E3" w:rsidRDefault="002266E3" w:rsidP="002266E3">
            <w:pPr>
              <w:ind w:left="57"/>
            </w:pPr>
          </w:p>
        </w:tc>
      </w:tr>
      <w:tr w:rsidR="002266E3" w:rsidTr="002266E3">
        <w:trPr>
          <w:cantSplit/>
          <w:trHeight w:val="473"/>
        </w:trPr>
        <w:tc>
          <w:tcPr>
            <w:tcW w:w="3928" w:type="dxa"/>
            <w:tcBorders>
              <w:top w:val="single" w:sz="4" w:space="0" w:color="auto"/>
              <w:left w:val="single" w:sz="4" w:space="0" w:color="auto"/>
              <w:bottom w:val="nil"/>
              <w:right w:val="single" w:sz="4" w:space="0" w:color="auto"/>
            </w:tcBorders>
            <w:vAlign w:val="bottom"/>
          </w:tcPr>
          <w:p w:rsidR="002266E3" w:rsidRDefault="002266E3" w:rsidP="002266E3">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2266E3" w:rsidRDefault="002266E3" w:rsidP="002266E3">
            <w:pPr>
              <w:ind w:left="57"/>
            </w:pPr>
            <w:r>
              <w:t xml:space="preserve"> </w:t>
            </w:r>
          </w:p>
          <w:p w:rsidR="002266E3" w:rsidRDefault="002266E3" w:rsidP="002266E3">
            <w:pPr>
              <w:ind w:left="57"/>
            </w:pPr>
            <w:r>
              <w:t>есть</w:t>
            </w:r>
          </w:p>
        </w:tc>
        <w:tc>
          <w:tcPr>
            <w:tcW w:w="2749" w:type="dxa"/>
            <w:vMerge w:val="restart"/>
            <w:tcBorders>
              <w:top w:val="single" w:sz="4" w:space="0" w:color="auto"/>
              <w:left w:val="nil"/>
              <w:bottom w:val="nil"/>
              <w:right w:val="single" w:sz="4" w:space="0" w:color="auto"/>
            </w:tcBorders>
            <w:vAlign w:val="bottom"/>
          </w:tcPr>
          <w:p w:rsidR="002266E3" w:rsidRDefault="002266E3" w:rsidP="002266E3">
            <w:pPr>
              <w:ind w:left="57"/>
            </w:pPr>
            <w:r>
              <w:t>удовлетворительное</w:t>
            </w:r>
          </w:p>
        </w:tc>
      </w:tr>
      <w:tr w:rsidR="002266E3" w:rsidTr="002266E3">
        <w:trPr>
          <w:cantSplit/>
          <w:trHeight w:val="166"/>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ванны напольные</w:t>
            </w:r>
          </w:p>
        </w:tc>
        <w:tc>
          <w:tcPr>
            <w:tcW w:w="2749" w:type="dxa"/>
            <w:vMerge/>
            <w:tcBorders>
              <w:top w:val="nil"/>
              <w:left w:val="nil"/>
              <w:bottom w:val="nil"/>
              <w:right w:val="single" w:sz="4" w:space="0" w:color="auto"/>
            </w:tcBorders>
            <w:vAlign w:val="bottom"/>
          </w:tcPr>
          <w:p w:rsidR="002266E3" w:rsidRDefault="002266E3" w:rsidP="002266E3">
            <w:pPr>
              <w:ind w:left="57"/>
            </w:pPr>
          </w:p>
        </w:tc>
        <w:tc>
          <w:tcPr>
            <w:tcW w:w="2749" w:type="dxa"/>
            <w:vMerge/>
            <w:tcBorders>
              <w:top w:val="nil"/>
              <w:left w:val="nil"/>
              <w:bottom w:val="nil"/>
              <w:right w:val="single" w:sz="4" w:space="0" w:color="auto"/>
            </w:tcBorders>
            <w:vAlign w:val="bottom"/>
          </w:tcPr>
          <w:p w:rsidR="002266E3" w:rsidRDefault="002266E3" w:rsidP="002266E3">
            <w:pPr>
              <w:ind w:left="57"/>
            </w:pPr>
          </w:p>
        </w:tc>
      </w:tr>
      <w:tr w:rsidR="002266E3" w:rsidTr="002266E3">
        <w:trPr>
          <w:trHeight w:val="158"/>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электроплиты</w:t>
            </w:r>
          </w:p>
        </w:tc>
        <w:tc>
          <w:tcPr>
            <w:tcW w:w="2749" w:type="dxa"/>
            <w:tcBorders>
              <w:top w:val="nil"/>
              <w:left w:val="nil"/>
              <w:bottom w:val="nil"/>
              <w:right w:val="single" w:sz="4" w:space="0" w:color="auto"/>
            </w:tcBorders>
            <w:vAlign w:val="bottom"/>
          </w:tcPr>
          <w:p w:rsidR="002266E3" w:rsidRDefault="002266E3" w:rsidP="002266E3">
            <w:pPr>
              <w:ind w:left="57"/>
            </w:pPr>
            <w:r>
              <w:t>нет</w:t>
            </w:r>
          </w:p>
        </w:tc>
        <w:tc>
          <w:tcPr>
            <w:tcW w:w="2749" w:type="dxa"/>
            <w:tcBorders>
              <w:top w:val="nil"/>
              <w:left w:val="nil"/>
              <w:bottom w:val="nil"/>
              <w:right w:val="single" w:sz="4" w:space="0" w:color="auto"/>
            </w:tcBorders>
            <w:vAlign w:val="bottom"/>
          </w:tcPr>
          <w:p w:rsidR="002266E3" w:rsidRDefault="002266E3" w:rsidP="002266E3">
            <w:pPr>
              <w:ind w:left="57"/>
            </w:pPr>
          </w:p>
        </w:tc>
      </w:tr>
      <w:tr w:rsidR="002266E3" w:rsidTr="002266E3">
        <w:trPr>
          <w:trHeight w:val="315"/>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телефонные сети и оборудование</w:t>
            </w:r>
          </w:p>
        </w:tc>
        <w:tc>
          <w:tcPr>
            <w:tcW w:w="2749" w:type="dxa"/>
            <w:tcBorders>
              <w:top w:val="nil"/>
              <w:left w:val="nil"/>
              <w:bottom w:val="nil"/>
              <w:right w:val="single" w:sz="4" w:space="0" w:color="auto"/>
            </w:tcBorders>
            <w:vAlign w:val="bottom"/>
          </w:tcPr>
          <w:p w:rsidR="002266E3" w:rsidRDefault="002266E3" w:rsidP="002266E3">
            <w:pPr>
              <w:ind w:left="57"/>
            </w:pPr>
            <w:r>
              <w:t>есть</w:t>
            </w:r>
          </w:p>
          <w:p w:rsidR="002266E3" w:rsidRDefault="002266E3" w:rsidP="002266E3">
            <w:pPr>
              <w:ind w:left="57"/>
            </w:pPr>
          </w:p>
        </w:tc>
        <w:tc>
          <w:tcPr>
            <w:tcW w:w="2749" w:type="dxa"/>
            <w:tcBorders>
              <w:top w:val="nil"/>
              <w:left w:val="nil"/>
              <w:bottom w:val="nil"/>
              <w:right w:val="single" w:sz="4" w:space="0" w:color="auto"/>
            </w:tcBorders>
            <w:vAlign w:val="bottom"/>
          </w:tcPr>
          <w:p w:rsidR="002266E3" w:rsidRDefault="002266E3" w:rsidP="002266E3">
            <w:pPr>
              <w:ind w:left="57"/>
            </w:pPr>
          </w:p>
        </w:tc>
      </w:tr>
      <w:tr w:rsidR="002266E3" w:rsidTr="002266E3">
        <w:trPr>
          <w:trHeight w:val="324"/>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сети проводного радиовещания</w:t>
            </w:r>
          </w:p>
        </w:tc>
        <w:tc>
          <w:tcPr>
            <w:tcW w:w="2749" w:type="dxa"/>
            <w:tcBorders>
              <w:top w:val="nil"/>
              <w:left w:val="nil"/>
              <w:bottom w:val="nil"/>
              <w:right w:val="single" w:sz="4" w:space="0" w:color="auto"/>
            </w:tcBorders>
            <w:vAlign w:val="bottom"/>
          </w:tcPr>
          <w:p w:rsidR="002266E3" w:rsidRDefault="002266E3" w:rsidP="002266E3">
            <w:pPr>
              <w:ind w:left="57"/>
            </w:pPr>
            <w:r>
              <w:t>есть</w:t>
            </w:r>
          </w:p>
        </w:tc>
        <w:tc>
          <w:tcPr>
            <w:tcW w:w="2749" w:type="dxa"/>
            <w:tcBorders>
              <w:top w:val="nil"/>
              <w:left w:val="nil"/>
              <w:bottom w:val="nil"/>
              <w:right w:val="single" w:sz="4" w:space="0" w:color="auto"/>
            </w:tcBorders>
            <w:vAlign w:val="bottom"/>
          </w:tcPr>
          <w:p w:rsidR="002266E3" w:rsidRDefault="002266E3" w:rsidP="002266E3">
            <w:pPr>
              <w:ind w:left="57"/>
            </w:pPr>
          </w:p>
        </w:tc>
      </w:tr>
      <w:tr w:rsidR="002266E3" w:rsidTr="002266E3">
        <w:trPr>
          <w:trHeight w:val="166"/>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сигнализация</w:t>
            </w:r>
          </w:p>
        </w:tc>
        <w:tc>
          <w:tcPr>
            <w:tcW w:w="2749" w:type="dxa"/>
            <w:tcBorders>
              <w:top w:val="nil"/>
              <w:left w:val="nil"/>
              <w:bottom w:val="nil"/>
              <w:right w:val="single" w:sz="4" w:space="0" w:color="auto"/>
            </w:tcBorders>
            <w:vAlign w:val="bottom"/>
          </w:tcPr>
          <w:p w:rsidR="002266E3" w:rsidRDefault="002266E3" w:rsidP="002266E3">
            <w:pPr>
              <w:ind w:left="57"/>
            </w:pPr>
          </w:p>
        </w:tc>
        <w:tc>
          <w:tcPr>
            <w:tcW w:w="2749" w:type="dxa"/>
            <w:tcBorders>
              <w:top w:val="nil"/>
              <w:left w:val="nil"/>
              <w:bottom w:val="nil"/>
              <w:right w:val="single" w:sz="4" w:space="0" w:color="auto"/>
            </w:tcBorders>
            <w:vAlign w:val="bottom"/>
          </w:tcPr>
          <w:p w:rsidR="002266E3" w:rsidRDefault="002266E3" w:rsidP="002266E3">
            <w:pPr>
              <w:ind w:left="57"/>
            </w:pPr>
          </w:p>
        </w:tc>
      </w:tr>
      <w:tr w:rsidR="002266E3" w:rsidTr="002266E3">
        <w:trPr>
          <w:trHeight w:val="158"/>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мусоропровод</w:t>
            </w:r>
          </w:p>
        </w:tc>
        <w:tc>
          <w:tcPr>
            <w:tcW w:w="2749" w:type="dxa"/>
            <w:tcBorders>
              <w:top w:val="nil"/>
              <w:left w:val="nil"/>
              <w:bottom w:val="nil"/>
              <w:right w:val="single" w:sz="4" w:space="0" w:color="auto"/>
            </w:tcBorders>
            <w:vAlign w:val="bottom"/>
          </w:tcPr>
          <w:p w:rsidR="002266E3" w:rsidRDefault="002266E3" w:rsidP="002266E3">
            <w:pPr>
              <w:ind w:left="57"/>
            </w:pPr>
          </w:p>
        </w:tc>
        <w:tc>
          <w:tcPr>
            <w:tcW w:w="2749" w:type="dxa"/>
            <w:tcBorders>
              <w:top w:val="nil"/>
              <w:left w:val="nil"/>
              <w:bottom w:val="nil"/>
              <w:right w:val="single" w:sz="4" w:space="0" w:color="auto"/>
            </w:tcBorders>
            <w:vAlign w:val="bottom"/>
          </w:tcPr>
          <w:p w:rsidR="002266E3" w:rsidRDefault="002266E3" w:rsidP="002266E3">
            <w:pPr>
              <w:ind w:left="57"/>
            </w:pPr>
          </w:p>
        </w:tc>
      </w:tr>
      <w:tr w:rsidR="002266E3" w:rsidTr="002266E3">
        <w:trPr>
          <w:trHeight w:val="158"/>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лифт</w:t>
            </w:r>
          </w:p>
        </w:tc>
        <w:tc>
          <w:tcPr>
            <w:tcW w:w="2749" w:type="dxa"/>
            <w:tcBorders>
              <w:top w:val="nil"/>
              <w:left w:val="nil"/>
              <w:bottom w:val="nil"/>
              <w:right w:val="single" w:sz="4" w:space="0" w:color="auto"/>
            </w:tcBorders>
            <w:vAlign w:val="bottom"/>
          </w:tcPr>
          <w:p w:rsidR="002266E3" w:rsidRDefault="002266E3" w:rsidP="002266E3">
            <w:pPr>
              <w:ind w:left="57"/>
            </w:pPr>
          </w:p>
        </w:tc>
        <w:tc>
          <w:tcPr>
            <w:tcW w:w="2749" w:type="dxa"/>
            <w:tcBorders>
              <w:top w:val="nil"/>
              <w:left w:val="nil"/>
              <w:bottom w:val="nil"/>
              <w:right w:val="single" w:sz="4" w:space="0" w:color="auto"/>
            </w:tcBorders>
            <w:vAlign w:val="bottom"/>
          </w:tcPr>
          <w:p w:rsidR="002266E3" w:rsidRDefault="002266E3" w:rsidP="002266E3">
            <w:pPr>
              <w:ind w:left="57"/>
            </w:pPr>
          </w:p>
        </w:tc>
      </w:tr>
      <w:tr w:rsidR="002266E3" w:rsidTr="002266E3">
        <w:trPr>
          <w:trHeight w:val="166"/>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вентиляция</w:t>
            </w:r>
          </w:p>
        </w:tc>
        <w:tc>
          <w:tcPr>
            <w:tcW w:w="2749" w:type="dxa"/>
            <w:tcBorders>
              <w:top w:val="nil"/>
              <w:left w:val="nil"/>
              <w:bottom w:val="nil"/>
              <w:right w:val="single" w:sz="4" w:space="0" w:color="auto"/>
            </w:tcBorders>
            <w:vAlign w:val="bottom"/>
          </w:tcPr>
          <w:p w:rsidR="002266E3" w:rsidRDefault="002266E3" w:rsidP="002266E3">
            <w:pPr>
              <w:ind w:left="57"/>
            </w:pPr>
            <w:r>
              <w:t>есть</w:t>
            </w:r>
          </w:p>
        </w:tc>
        <w:tc>
          <w:tcPr>
            <w:tcW w:w="2749" w:type="dxa"/>
            <w:tcBorders>
              <w:top w:val="nil"/>
              <w:left w:val="nil"/>
              <w:bottom w:val="nil"/>
              <w:right w:val="single" w:sz="4" w:space="0" w:color="auto"/>
            </w:tcBorders>
            <w:vAlign w:val="bottom"/>
          </w:tcPr>
          <w:p w:rsidR="002266E3" w:rsidRDefault="002266E3" w:rsidP="002266E3">
            <w:pPr>
              <w:ind w:left="57"/>
            </w:pPr>
          </w:p>
        </w:tc>
      </w:tr>
      <w:tr w:rsidR="002266E3" w:rsidTr="002266E3">
        <w:trPr>
          <w:trHeight w:val="158"/>
        </w:trPr>
        <w:tc>
          <w:tcPr>
            <w:tcW w:w="3928" w:type="dxa"/>
            <w:tcBorders>
              <w:top w:val="nil"/>
              <w:left w:val="single" w:sz="4" w:space="0" w:color="auto"/>
              <w:bottom w:val="single" w:sz="4" w:space="0" w:color="auto"/>
              <w:right w:val="single" w:sz="4" w:space="0" w:color="auto"/>
            </w:tcBorders>
            <w:vAlign w:val="bottom"/>
          </w:tcPr>
          <w:p w:rsidR="002266E3" w:rsidRDefault="002266E3" w:rsidP="002266E3">
            <w:pPr>
              <w:ind w:left="993"/>
            </w:pPr>
            <w:r>
              <w:t>(другое)</w:t>
            </w:r>
          </w:p>
        </w:tc>
        <w:tc>
          <w:tcPr>
            <w:tcW w:w="2749" w:type="dxa"/>
            <w:tcBorders>
              <w:top w:val="nil"/>
              <w:left w:val="nil"/>
              <w:bottom w:val="single" w:sz="4" w:space="0" w:color="auto"/>
              <w:right w:val="single" w:sz="4" w:space="0" w:color="auto"/>
            </w:tcBorders>
            <w:vAlign w:val="bottom"/>
          </w:tcPr>
          <w:p w:rsidR="002266E3" w:rsidRDefault="002266E3" w:rsidP="002266E3">
            <w:pPr>
              <w:ind w:left="57"/>
            </w:pPr>
          </w:p>
        </w:tc>
        <w:tc>
          <w:tcPr>
            <w:tcW w:w="2749" w:type="dxa"/>
            <w:tcBorders>
              <w:top w:val="nil"/>
              <w:left w:val="nil"/>
              <w:bottom w:val="single" w:sz="4" w:space="0" w:color="auto"/>
              <w:right w:val="single" w:sz="4" w:space="0" w:color="auto"/>
            </w:tcBorders>
            <w:vAlign w:val="bottom"/>
          </w:tcPr>
          <w:p w:rsidR="002266E3" w:rsidRDefault="002266E3" w:rsidP="002266E3">
            <w:pPr>
              <w:ind w:left="57"/>
            </w:pPr>
          </w:p>
        </w:tc>
      </w:tr>
      <w:tr w:rsidR="002266E3" w:rsidTr="002266E3">
        <w:trPr>
          <w:cantSplit/>
          <w:trHeight w:val="482"/>
        </w:trPr>
        <w:tc>
          <w:tcPr>
            <w:tcW w:w="3928" w:type="dxa"/>
            <w:tcBorders>
              <w:top w:val="single" w:sz="4" w:space="0" w:color="auto"/>
              <w:left w:val="single" w:sz="4" w:space="0" w:color="auto"/>
              <w:bottom w:val="nil"/>
              <w:right w:val="single" w:sz="4" w:space="0" w:color="auto"/>
            </w:tcBorders>
            <w:vAlign w:val="bottom"/>
          </w:tcPr>
          <w:p w:rsidR="002266E3" w:rsidRDefault="002266E3" w:rsidP="002266E3">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tcPr>
          <w:p w:rsidR="002266E3" w:rsidRDefault="002266E3" w:rsidP="002266E3">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2266E3" w:rsidRDefault="002266E3" w:rsidP="002266E3">
            <w:pPr>
              <w:ind w:left="57"/>
            </w:pPr>
            <w:r>
              <w:t>Нарушение изоляции</w:t>
            </w:r>
          </w:p>
        </w:tc>
      </w:tr>
      <w:tr w:rsidR="002266E3" w:rsidTr="002266E3">
        <w:trPr>
          <w:cantSplit/>
          <w:trHeight w:val="158"/>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электроснабжение</w:t>
            </w:r>
          </w:p>
        </w:tc>
        <w:tc>
          <w:tcPr>
            <w:tcW w:w="2749" w:type="dxa"/>
            <w:vMerge/>
            <w:tcBorders>
              <w:top w:val="nil"/>
              <w:left w:val="nil"/>
              <w:bottom w:val="nil"/>
              <w:right w:val="single" w:sz="4" w:space="0" w:color="auto"/>
            </w:tcBorders>
            <w:vAlign w:val="bottom"/>
          </w:tcPr>
          <w:p w:rsidR="002266E3" w:rsidRDefault="002266E3" w:rsidP="002266E3">
            <w:pPr>
              <w:ind w:left="57"/>
            </w:pPr>
          </w:p>
        </w:tc>
        <w:tc>
          <w:tcPr>
            <w:tcW w:w="2749" w:type="dxa"/>
            <w:vMerge/>
            <w:tcBorders>
              <w:top w:val="nil"/>
              <w:left w:val="nil"/>
              <w:bottom w:val="nil"/>
              <w:right w:val="single" w:sz="4" w:space="0" w:color="auto"/>
            </w:tcBorders>
            <w:vAlign w:val="bottom"/>
          </w:tcPr>
          <w:p w:rsidR="002266E3" w:rsidRDefault="002266E3" w:rsidP="002266E3">
            <w:pPr>
              <w:ind w:left="57"/>
            </w:pPr>
          </w:p>
        </w:tc>
      </w:tr>
      <w:tr w:rsidR="002266E3" w:rsidTr="002266E3">
        <w:trPr>
          <w:trHeight w:val="158"/>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холодное водоснабжение</w:t>
            </w:r>
          </w:p>
        </w:tc>
        <w:tc>
          <w:tcPr>
            <w:tcW w:w="2749" w:type="dxa"/>
            <w:tcBorders>
              <w:top w:val="nil"/>
              <w:left w:val="nil"/>
              <w:bottom w:val="nil"/>
              <w:right w:val="single" w:sz="4" w:space="0" w:color="auto"/>
            </w:tcBorders>
            <w:vAlign w:val="bottom"/>
          </w:tcPr>
          <w:p w:rsidR="002266E3" w:rsidRDefault="002266E3" w:rsidP="002266E3">
            <w:pPr>
              <w:ind w:left="57"/>
            </w:pPr>
            <w:r>
              <w:t>центральное</w:t>
            </w:r>
          </w:p>
        </w:tc>
        <w:tc>
          <w:tcPr>
            <w:tcW w:w="2749" w:type="dxa"/>
            <w:tcBorders>
              <w:top w:val="nil"/>
              <w:left w:val="nil"/>
              <w:bottom w:val="nil"/>
              <w:right w:val="single" w:sz="4" w:space="0" w:color="auto"/>
            </w:tcBorders>
            <w:vAlign w:val="bottom"/>
          </w:tcPr>
          <w:p w:rsidR="002266E3" w:rsidRDefault="002266E3" w:rsidP="002266E3">
            <w:pPr>
              <w:ind w:left="57"/>
            </w:pPr>
            <w:r>
              <w:t>Коррозия трубопроводов</w:t>
            </w:r>
          </w:p>
        </w:tc>
      </w:tr>
      <w:tr w:rsidR="002266E3" w:rsidTr="002266E3">
        <w:trPr>
          <w:trHeight w:val="166"/>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горячее водоснабжение</w:t>
            </w:r>
          </w:p>
        </w:tc>
        <w:tc>
          <w:tcPr>
            <w:tcW w:w="2749" w:type="dxa"/>
            <w:tcBorders>
              <w:top w:val="nil"/>
              <w:left w:val="nil"/>
              <w:bottom w:val="nil"/>
              <w:right w:val="single" w:sz="4" w:space="0" w:color="auto"/>
            </w:tcBorders>
            <w:vAlign w:val="bottom"/>
          </w:tcPr>
          <w:p w:rsidR="002266E3" w:rsidRDefault="002266E3" w:rsidP="002266E3">
            <w:pPr>
              <w:ind w:left="57"/>
            </w:pPr>
            <w:r>
              <w:t>нет</w:t>
            </w:r>
          </w:p>
        </w:tc>
        <w:tc>
          <w:tcPr>
            <w:tcW w:w="2749" w:type="dxa"/>
            <w:tcBorders>
              <w:top w:val="nil"/>
              <w:left w:val="nil"/>
              <w:bottom w:val="nil"/>
              <w:right w:val="single" w:sz="4" w:space="0" w:color="auto"/>
            </w:tcBorders>
            <w:vAlign w:val="bottom"/>
          </w:tcPr>
          <w:p w:rsidR="002266E3" w:rsidRDefault="002266E3" w:rsidP="002266E3">
            <w:pPr>
              <w:ind w:left="57"/>
            </w:pPr>
          </w:p>
        </w:tc>
      </w:tr>
      <w:tr w:rsidR="002266E3" w:rsidTr="002266E3">
        <w:trPr>
          <w:trHeight w:val="158"/>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водоотведение</w:t>
            </w:r>
          </w:p>
        </w:tc>
        <w:tc>
          <w:tcPr>
            <w:tcW w:w="2749" w:type="dxa"/>
            <w:tcBorders>
              <w:top w:val="nil"/>
              <w:left w:val="nil"/>
              <w:bottom w:val="nil"/>
              <w:right w:val="single" w:sz="4" w:space="0" w:color="auto"/>
            </w:tcBorders>
            <w:vAlign w:val="bottom"/>
          </w:tcPr>
          <w:p w:rsidR="002266E3" w:rsidRDefault="002266E3" w:rsidP="002266E3">
            <w:pPr>
              <w:ind w:left="57"/>
            </w:pPr>
            <w:r>
              <w:t>местное</w:t>
            </w:r>
          </w:p>
        </w:tc>
        <w:tc>
          <w:tcPr>
            <w:tcW w:w="2749" w:type="dxa"/>
            <w:tcBorders>
              <w:top w:val="nil"/>
              <w:left w:val="nil"/>
              <w:bottom w:val="nil"/>
              <w:right w:val="single" w:sz="4" w:space="0" w:color="auto"/>
            </w:tcBorders>
            <w:vAlign w:val="bottom"/>
          </w:tcPr>
          <w:p w:rsidR="002266E3" w:rsidRDefault="002266E3" w:rsidP="002266E3">
            <w:pPr>
              <w:ind w:left="57"/>
            </w:pPr>
            <w:r>
              <w:t>Коррозия трубопроводов</w:t>
            </w:r>
          </w:p>
        </w:tc>
      </w:tr>
      <w:tr w:rsidR="002266E3" w:rsidTr="002266E3">
        <w:trPr>
          <w:trHeight w:val="158"/>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газоснабжение</w:t>
            </w:r>
          </w:p>
        </w:tc>
        <w:tc>
          <w:tcPr>
            <w:tcW w:w="2749" w:type="dxa"/>
            <w:tcBorders>
              <w:top w:val="nil"/>
              <w:left w:val="nil"/>
              <w:bottom w:val="nil"/>
              <w:right w:val="single" w:sz="4" w:space="0" w:color="auto"/>
            </w:tcBorders>
            <w:vAlign w:val="bottom"/>
          </w:tcPr>
          <w:p w:rsidR="002266E3" w:rsidRDefault="002266E3" w:rsidP="002266E3">
            <w:pPr>
              <w:ind w:left="57"/>
            </w:pPr>
            <w:r>
              <w:t>центральное</w:t>
            </w:r>
          </w:p>
        </w:tc>
        <w:tc>
          <w:tcPr>
            <w:tcW w:w="2749" w:type="dxa"/>
            <w:tcBorders>
              <w:top w:val="nil"/>
              <w:left w:val="nil"/>
              <w:bottom w:val="nil"/>
              <w:right w:val="single" w:sz="4" w:space="0" w:color="auto"/>
            </w:tcBorders>
            <w:vAlign w:val="bottom"/>
          </w:tcPr>
          <w:p w:rsidR="002266E3" w:rsidRDefault="002266E3" w:rsidP="002266E3">
            <w:pPr>
              <w:ind w:left="57"/>
            </w:pPr>
            <w:r>
              <w:t>удовлетворительное</w:t>
            </w:r>
          </w:p>
        </w:tc>
      </w:tr>
      <w:tr w:rsidR="002266E3" w:rsidTr="002266E3">
        <w:trPr>
          <w:trHeight w:val="324"/>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отопление (от внешних котельных)</w:t>
            </w:r>
          </w:p>
        </w:tc>
        <w:tc>
          <w:tcPr>
            <w:tcW w:w="2749" w:type="dxa"/>
            <w:tcBorders>
              <w:top w:val="nil"/>
              <w:left w:val="nil"/>
              <w:bottom w:val="nil"/>
              <w:right w:val="single" w:sz="4" w:space="0" w:color="auto"/>
            </w:tcBorders>
            <w:vAlign w:val="bottom"/>
          </w:tcPr>
          <w:p w:rsidR="002266E3" w:rsidRDefault="002266E3" w:rsidP="002266E3">
            <w:pPr>
              <w:ind w:left="57"/>
            </w:pPr>
            <w:r>
              <w:t>нет</w:t>
            </w:r>
          </w:p>
        </w:tc>
        <w:tc>
          <w:tcPr>
            <w:tcW w:w="2749" w:type="dxa"/>
            <w:tcBorders>
              <w:top w:val="nil"/>
              <w:left w:val="nil"/>
              <w:bottom w:val="nil"/>
              <w:right w:val="single" w:sz="4" w:space="0" w:color="auto"/>
            </w:tcBorders>
            <w:vAlign w:val="bottom"/>
          </w:tcPr>
          <w:p w:rsidR="002266E3" w:rsidRDefault="002266E3" w:rsidP="002266E3">
            <w:pPr>
              <w:ind w:left="57"/>
            </w:pPr>
          </w:p>
        </w:tc>
      </w:tr>
      <w:tr w:rsidR="002266E3" w:rsidTr="002266E3">
        <w:trPr>
          <w:trHeight w:val="324"/>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отопление (от домовой котельной) печи</w:t>
            </w:r>
          </w:p>
        </w:tc>
        <w:tc>
          <w:tcPr>
            <w:tcW w:w="2749" w:type="dxa"/>
            <w:tcBorders>
              <w:top w:val="nil"/>
              <w:left w:val="nil"/>
              <w:bottom w:val="nil"/>
              <w:right w:val="single" w:sz="4" w:space="0" w:color="auto"/>
            </w:tcBorders>
            <w:vAlign w:val="bottom"/>
          </w:tcPr>
          <w:p w:rsidR="002266E3" w:rsidRDefault="002266E3" w:rsidP="002266E3">
            <w:pPr>
              <w:ind w:left="57"/>
            </w:pPr>
            <w:r>
              <w:t>нет</w:t>
            </w:r>
          </w:p>
        </w:tc>
        <w:tc>
          <w:tcPr>
            <w:tcW w:w="2749" w:type="dxa"/>
            <w:tcBorders>
              <w:top w:val="nil"/>
              <w:left w:val="nil"/>
              <w:bottom w:val="nil"/>
              <w:right w:val="single" w:sz="4" w:space="0" w:color="auto"/>
            </w:tcBorders>
            <w:vAlign w:val="bottom"/>
          </w:tcPr>
          <w:p w:rsidR="002266E3" w:rsidRDefault="002266E3" w:rsidP="002266E3">
            <w:pPr>
              <w:ind w:left="57"/>
            </w:pPr>
          </w:p>
        </w:tc>
      </w:tr>
      <w:tr w:rsidR="002266E3" w:rsidTr="002266E3">
        <w:trPr>
          <w:trHeight w:val="158"/>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калориферы</w:t>
            </w:r>
          </w:p>
        </w:tc>
        <w:tc>
          <w:tcPr>
            <w:tcW w:w="2749" w:type="dxa"/>
            <w:tcBorders>
              <w:top w:val="nil"/>
              <w:left w:val="nil"/>
              <w:bottom w:val="nil"/>
              <w:right w:val="single" w:sz="4" w:space="0" w:color="auto"/>
            </w:tcBorders>
            <w:vAlign w:val="bottom"/>
          </w:tcPr>
          <w:p w:rsidR="002266E3" w:rsidRDefault="002266E3" w:rsidP="002266E3">
            <w:pPr>
              <w:ind w:left="57"/>
            </w:pPr>
            <w:r>
              <w:t>нет</w:t>
            </w:r>
          </w:p>
        </w:tc>
        <w:tc>
          <w:tcPr>
            <w:tcW w:w="2749" w:type="dxa"/>
            <w:tcBorders>
              <w:top w:val="nil"/>
              <w:left w:val="nil"/>
              <w:bottom w:val="nil"/>
              <w:right w:val="single" w:sz="4" w:space="0" w:color="auto"/>
            </w:tcBorders>
            <w:vAlign w:val="bottom"/>
          </w:tcPr>
          <w:p w:rsidR="002266E3" w:rsidRDefault="002266E3" w:rsidP="002266E3">
            <w:pPr>
              <w:ind w:left="57"/>
            </w:pPr>
          </w:p>
        </w:tc>
      </w:tr>
      <w:tr w:rsidR="002266E3" w:rsidTr="002266E3">
        <w:trPr>
          <w:trHeight w:val="166"/>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АОГВ</w:t>
            </w:r>
          </w:p>
        </w:tc>
        <w:tc>
          <w:tcPr>
            <w:tcW w:w="2749" w:type="dxa"/>
            <w:tcBorders>
              <w:top w:val="nil"/>
              <w:left w:val="nil"/>
              <w:bottom w:val="nil"/>
              <w:right w:val="single" w:sz="4" w:space="0" w:color="auto"/>
            </w:tcBorders>
            <w:vAlign w:val="bottom"/>
          </w:tcPr>
          <w:p w:rsidR="002266E3" w:rsidRDefault="002266E3" w:rsidP="002266E3">
            <w:pPr>
              <w:ind w:left="57"/>
            </w:pPr>
            <w:r>
              <w:t>есть</w:t>
            </w:r>
          </w:p>
        </w:tc>
        <w:tc>
          <w:tcPr>
            <w:tcW w:w="2749" w:type="dxa"/>
            <w:tcBorders>
              <w:top w:val="nil"/>
              <w:left w:val="nil"/>
              <w:bottom w:val="nil"/>
              <w:right w:val="single" w:sz="4" w:space="0" w:color="auto"/>
            </w:tcBorders>
            <w:vAlign w:val="bottom"/>
          </w:tcPr>
          <w:p w:rsidR="002266E3" w:rsidRDefault="002266E3" w:rsidP="002266E3">
            <w:pPr>
              <w:ind w:left="57"/>
            </w:pPr>
            <w:r>
              <w:t>удовлетворительное</w:t>
            </w:r>
          </w:p>
        </w:tc>
      </w:tr>
      <w:tr w:rsidR="002266E3" w:rsidTr="002266E3">
        <w:trPr>
          <w:trHeight w:val="158"/>
        </w:trPr>
        <w:tc>
          <w:tcPr>
            <w:tcW w:w="3928" w:type="dxa"/>
            <w:tcBorders>
              <w:top w:val="nil"/>
              <w:left w:val="single" w:sz="4" w:space="0" w:color="auto"/>
              <w:bottom w:val="single" w:sz="4" w:space="0" w:color="auto"/>
              <w:right w:val="single" w:sz="4" w:space="0" w:color="auto"/>
            </w:tcBorders>
            <w:vAlign w:val="bottom"/>
          </w:tcPr>
          <w:p w:rsidR="002266E3" w:rsidRDefault="002266E3" w:rsidP="002266E3">
            <w:pPr>
              <w:ind w:left="993"/>
            </w:pPr>
            <w:r>
              <w:t>(другое)</w:t>
            </w:r>
          </w:p>
        </w:tc>
        <w:tc>
          <w:tcPr>
            <w:tcW w:w="2749" w:type="dxa"/>
            <w:tcBorders>
              <w:top w:val="nil"/>
              <w:left w:val="nil"/>
              <w:bottom w:val="single" w:sz="4" w:space="0" w:color="auto"/>
              <w:right w:val="single" w:sz="4" w:space="0" w:color="auto"/>
            </w:tcBorders>
            <w:vAlign w:val="bottom"/>
          </w:tcPr>
          <w:p w:rsidR="002266E3" w:rsidRDefault="002266E3" w:rsidP="002266E3">
            <w:pPr>
              <w:ind w:left="57"/>
            </w:pPr>
          </w:p>
        </w:tc>
        <w:tc>
          <w:tcPr>
            <w:tcW w:w="2749" w:type="dxa"/>
            <w:tcBorders>
              <w:top w:val="nil"/>
              <w:left w:val="nil"/>
              <w:bottom w:val="single" w:sz="4" w:space="0" w:color="auto"/>
              <w:right w:val="single" w:sz="4" w:space="0" w:color="auto"/>
            </w:tcBorders>
            <w:vAlign w:val="bottom"/>
          </w:tcPr>
          <w:p w:rsidR="002266E3" w:rsidRDefault="002266E3" w:rsidP="002266E3">
            <w:pPr>
              <w:ind w:left="57"/>
            </w:pPr>
          </w:p>
        </w:tc>
      </w:tr>
      <w:tr w:rsidR="002266E3" w:rsidTr="002266E3">
        <w:trPr>
          <w:trHeight w:val="166"/>
        </w:trPr>
        <w:tc>
          <w:tcPr>
            <w:tcW w:w="3928"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p>
        </w:tc>
      </w:tr>
    </w:tbl>
    <w:p w:rsidR="002266E3" w:rsidRDefault="002266E3" w:rsidP="002266E3"/>
    <w:p w:rsidR="002266E3" w:rsidRDefault="002266E3" w:rsidP="002266E3">
      <w:r>
        <w:t>Председатель комитета по вопросам жизнеобеспечения,</w:t>
      </w:r>
    </w:p>
    <w:p w:rsidR="002266E3" w:rsidRDefault="002266E3" w:rsidP="002266E3">
      <w:r>
        <w:t>строительства и дорожно-транспортному хозяйству</w:t>
      </w:r>
    </w:p>
    <w:p w:rsidR="002266E3" w:rsidRDefault="002266E3" w:rsidP="002266E3">
      <w:r>
        <w:t>администрации  Щекинского  района</w:t>
      </w:r>
    </w:p>
    <w:p w:rsidR="002266E3" w:rsidRDefault="002266E3" w:rsidP="002266E3"/>
    <w:tbl>
      <w:tblPr>
        <w:tblW w:w="0" w:type="auto"/>
        <w:tblInd w:w="170" w:type="dxa"/>
        <w:tblLayout w:type="fixed"/>
        <w:tblCellMar>
          <w:left w:w="28" w:type="dxa"/>
          <w:right w:w="28" w:type="dxa"/>
        </w:tblCellMar>
        <w:tblLook w:val="04A0"/>
      </w:tblPr>
      <w:tblGrid>
        <w:gridCol w:w="397"/>
        <w:gridCol w:w="2183"/>
        <w:gridCol w:w="283"/>
        <w:gridCol w:w="114"/>
        <w:gridCol w:w="283"/>
        <w:gridCol w:w="2268"/>
        <w:gridCol w:w="1134"/>
      </w:tblGrid>
      <w:tr w:rsidR="002266E3" w:rsidTr="002266E3">
        <w:trPr>
          <w:gridAfter w:val="1"/>
          <w:wAfter w:w="1134" w:type="dxa"/>
        </w:trPr>
        <w:tc>
          <w:tcPr>
            <w:tcW w:w="2580" w:type="dxa"/>
            <w:gridSpan w:val="2"/>
            <w:tcBorders>
              <w:top w:val="nil"/>
              <w:left w:val="nil"/>
              <w:bottom w:val="single" w:sz="4" w:space="0" w:color="auto"/>
              <w:right w:val="nil"/>
            </w:tcBorders>
            <w:vAlign w:val="bottom"/>
          </w:tcPr>
          <w:p w:rsidR="002266E3" w:rsidRDefault="002266E3" w:rsidP="002266E3">
            <w:pPr>
              <w:spacing w:line="276" w:lineRule="auto"/>
              <w:jc w:val="center"/>
            </w:pPr>
          </w:p>
        </w:tc>
        <w:tc>
          <w:tcPr>
            <w:tcW w:w="283" w:type="dxa"/>
            <w:vAlign w:val="bottom"/>
          </w:tcPr>
          <w:p w:rsidR="002266E3" w:rsidRDefault="002266E3" w:rsidP="002266E3">
            <w:pPr>
              <w:spacing w:line="276" w:lineRule="auto"/>
            </w:pPr>
          </w:p>
        </w:tc>
        <w:tc>
          <w:tcPr>
            <w:tcW w:w="2665" w:type="dxa"/>
            <w:gridSpan w:val="3"/>
            <w:tcBorders>
              <w:top w:val="nil"/>
              <w:left w:val="nil"/>
              <w:bottom w:val="single" w:sz="4" w:space="0" w:color="auto"/>
              <w:right w:val="nil"/>
            </w:tcBorders>
            <w:vAlign w:val="bottom"/>
            <w:hideMark/>
          </w:tcPr>
          <w:p w:rsidR="002266E3" w:rsidRDefault="002266E3" w:rsidP="002266E3">
            <w:pPr>
              <w:spacing w:line="276" w:lineRule="auto"/>
            </w:pPr>
            <w:r>
              <w:t>Субботин Д.А.</w:t>
            </w:r>
          </w:p>
        </w:tc>
      </w:tr>
      <w:tr w:rsidR="002266E3" w:rsidTr="002266E3">
        <w:trPr>
          <w:gridBefore w:val="1"/>
          <w:wBefore w:w="397" w:type="dxa"/>
        </w:trPr>
        <w:tc>
          <w:tcPr>
            <w:tcW w:w="2580" w:type="dxa"/>
            <w:gridSpan w:val="3"/>
            <w:hideMark/>
          </w:tcPr>
          <w:p w:rsidR="002266E3" w:rsidRDefault="002266E3" w:rsidP="002266E3">
            <w:pPr>
              <w:spacing w:line="276" w:lineRule="auto"/>
              <w:jc w:val="center"/>
              <w:rPr>
                <w:sz w:val="18"/>
                <w:szCs w:val="18"/>
              </w:rPr>
            </w:pPr>
            <w:r>
              <w:rPr>
                <w:sz w:val="18"/>
                <w:szCs w:val="18"/>
              </w:rPr>
              <w:t>(подпись)</w:t>
            </w:r>
          </w:p>
        </w:tc>
        <w:tc>
          <w:tcPr>
            <w:tcW w:w="283" w:type="dxa"/>
          </w:tcPr>
          <w:p w:rsidR="002266E3" w:rsidRDefault="002266E3" w:rsidP="002266E3">
            <w:pPr>
              <w:spacing w:line="276" w:lineRule="auto"/>
              <w:rPr>
                <w:sz w:val="18"/>
                <w:szCs w:val="18"/>
              </w:rPr>
            </w:pPr>
          </w:p>
        </w:tc>
        <w:tc>
          <w:tcPr>
            <w:tcW w:w="3402" w:type="dxa"/>
            <w:gridSpan w:val="2"/>
            <w:hideMark/>
          </w:tcPr>
          <w:p w:rsidR="002266E3" w:rsidRDefault="002266E3" w:rsidP="002266E3">
            <w:pPr>
              <w:spacing w:line="276" w:lineRule="auto"/>
              <w:jc w:val="center"/>
              <w:rPr>
                <w:sz w:val="18"/>
                <w:szCs w:val="18"/>
              </w:rPr>
            </w:pPr>
            <w:r>
              <w:rPr>
                <w:sz w:val="18"/>
                <w:szCs w:val="18"/>
              </w:rPr>
              <w:t>(ф.и.о.)</w:t>
            </w:r>
          </w:p>
        </w:tc>
      </w:tr>
    </w:tbl>
    <w:p w:rsidR="002266E3" w:rsidRDefault="002266E3" w:rsidP="002266E3"/>
    <w:tbl>
      <w:tblPr>
        <w:tblW w:w="0" w:type="auto"/>
        <w:tblLayout w:type="fixed"/>
        <w:tblCellMar>
          <w:left w:w="28" w:type="dxa"/>
          <w:right w:w="28" w:type="dxa"/>
        </w:tblCellMar>
        <w:tblLook w:val="04A0"/>
      </w:tblPr>
      <w:tblGrid>
        <w:gridCol w:w="187"/>
        <w:gridCol w:w="425"/>
        <w:gridCol w:w="255"/>
        <w:gridCol w:w="1531"/>
        <w:gridCol w:w="465"/>
        <w:gridCol w:w="567"/>
        <w:gridCol w:w="255"/>
      </w:tblGrid>
      <w:tr w:rsidR="002A0E2C" w:rsidTr="002C6727">
        <w:tc>
          <w:tcPr>
            <w:tcW w:w="187" w:type="dxa"/>
            <w:vAlign w:val="bottom"/>
            <w:hideMark/>
          </w:tcPr>
          <w:p w:rsidR="002A0E2C" w:rsidRDefault="002A0E2C" w:rsidP="002C6727">
            <w:r>
              <w:t>“</w:t>
            </w:r>
          </w:p>
        </w:tc>
        <w:tc>
          <w:tcPr>
            <w:tcW w:w="425" w:type="dxa"/>
            <w:tcBorders>
              <w:top w:val="nil"/>
              <w:left w:val="nil"/>
              <w:bottom w:val="single" w:sz="4" w:space="0" w:color="auto"/>
              <w:right w:val="nil"/>
            </w:tcBorders>
            <w:vAlign w:val="bottom"/>
          </w:tcPr>
          <w:p w:rsidR="002A0E2C" w:rsidRDefault="002A0E2C" w:rsidP="002C6727">
            <w:pPr>
              <w:jc w:val="center"/>
            </w:pPr>
            <w:r>
              <w:t>23</w:t>
            </w:r>
          </w:p>
        </w:tc>
        <w:tc>
          <w:tcPr>
            <w:tcW w:w="255" w:type="dxa"/>
            <w:vAlign w:val="bottom"/>
            <w:hideMark/>
          </w:tcPr>
          <w:p w:rsidR="002A0E2C" w:rsidRDefault="002A0E2C" w:rsidP="002C6727"/>
        </w:tc>
        <w:tc>
          <w:tcPr>
            <w:tcW w:w="1531" w:type="dxa"/>
            <w:tcBorders>
              <w:top w:val="nil"/>
              <w:left w:val="nil"/>
              <w:bottom w:val="single" w:sz="4" w:space="0" w:color="auto"/>
              <w:right w:val="nil"/>
            </w:tcBorders>
            <w:vAlign w:val="bottom"/>
          </w:tcPr>
          <w:p w:rsidR="002A0E2C" w:rsidRDefault="002A0E2C" w:rsidP="002C6727">
            <w:pPr>
              <w:jc w:val="center"/>
            </w:pPr>
            <w:r>
              <w:t>ноября</w:t>
            </w:r>
          </w:p>
        </w:tc>
        <w:tc>
          <w:tcPr>
            <w:tcW w:w="465" w:type="dxa"/>
            <w:vAlign w:val="bottom"/>
            <w:hideMark/>
          </w:tcPr>
          <w:p w:rsidR="002A0E2C" w:rsidRPr="00A36813" w:rsidRDefault="002A0E2C" w:rsidP="002C6727">
            <w:pPr>
              <w:jc w:val="right"/>
              <w:rPr>
                <w:sz w:val="20"/>
                <w:szCs w:val="20"/>
              </w:rPr>
            </w:pPr>
          </w:p>
        </w:tc>
        <w:tc>
          <w:tcPr>
            <w:tcW w:w="567" w:type="dxa"/>
            <w:tcBorders>
              <w:top w:val="nil"/>
              <w:left w:val="nil"/>
              <w:bottom w:val="single" w:sz="4" w:space="0" w:color="auto"/>
              <w:right w:val="nil"/>
            </w:tcBorders>
            <w:vAlign w:val="bottom"/>
          </w:tcPr>
          <w:p w:rsidR="002A0E2C" w:rsidRDefault="002A0E2C" w:rsidP="002C6727">
            <w:r>
              <w:t>2015</w:t>
            </w:r>
          </w:p>
        </w:tc>
        <w:tc>
          <w:tcPr>
            <w:tcW w:w="255" w:type="dxa"/>
            <w:vAlign w:val="bottom"/>
            <w:hideMark/>
          </w:tcPr>
          <w:p w:rsidR="002A0E2C" w:rsidRDefault="002A0E2C" w:rsidP="002C6727">
            <w:pPr>
              <w:jc w:val="right"/>
            </w:pPr>
            <w:r>
              <w:t>г.</w:t>
            </w:r>
          </w:p>
        </w:tc>
      </w:tr>
    </w:tbl>
    <w:p w:rsidR="002A0E2C" w:rsidRDefault="002A0E2C" w:rsidP="002A0E2C">
      <w:r>
        <w:t>М.П.</w:t>
      </w:r>
    </w:p>
    <w:p w:rsidR="002266E3" w:rsidRDefault="002266E3" w:rsidP="002266E3"/>
    <w:p w:rsidR="002266E3" w:rsidRDefault="002266E3" w:rsidP="00822E1B">
      <w:pPr>
        <w:spacing w:before="360"/>
        <w:ind w:left="5103"/>
        <w:jc w:val="center"/>
      </w:pPr>
    </w:p>
    <w:p w:rsidR="002266E3" w:rsidRDefault="002266E3" w:rsidP="00822E1B">
      <w:pPr>
        <w:spacing w:before="360"/>
        <w:ind w:left="5103"/>
        <w:jc w:val="center"/>
      </w:pPr>
    </w:p>
    <w:p w:rsidR="002266E3" w:rsidRDefault="002266E3" w:rsidP="00822E1B">
      <w:pPr>
        <w:spacing w:before="360"/>
        <w:ind w:left="5103"/>
        <w:jc w:val="center"/>
      </w:pPr>
    </w:p>
    <w:p w:rsidR="002266E3" w:rsidRDefault="002266E3" w:rsidP="00822E1B">
      <w:pPr>
        <w:spacing w:before="360"/>
        <w:ind w:left="5103"/>
        <w:jc w:val="center"/>
      </w:pPr>
    </w:p>
    <w:p w:rsidR="002266E3" w:rsidRDefault="002266E3" w:rsidP="00822E1B">
      <w:pPr>
        <w:spacing w:before="360"/>
        <w:ind w:left="5103"/>
        <w:jc w:val="center"/>
      </w:pPr>
    </w:p>
    <w:p w:rsidR="002266E3" w:rsidRDefault="002266E3" w:rsidP="00822E1B">
      <w:pPr>
        <w:spacing w:before="360"/>
        <w:ind w:left="5103"/>
        <w:jc w:val="center"/>
      </w:pPr>
    </w:p>
    <w:p w:rsidR="002266E3" w:rsidRDefault="002266E3" w:rsidP="00822E1B">
      <w:pPr>
        <w:spacing w:before="360"/>
        <w:ind w:left="5103"/>
        <w:jc w:val="center"/>
      </w:pPr>
    </w:p>
    <w:p w:rsidR="002266E3" w:rsidRDefault="002266E3" w:rsidP="00822E1B">
      <w:pPr>
        <w:spacing w:before="360"/>
        <w:ind w:left="5103"/>
        <w:jc w:val="center"/>
      </w:pPr>
    </w:p>
    <w:p w:rsidR="002266E3" w:rsidRDefault="002266E3" w:rsidP="00822E1B">
      <w:pPr>
        <w:spacing w:before="360"/>
        <w:ind w:left="5103"/>
        <w:jc w:val="center"/>
      </w:pPr>
    </w:p>
    <w:p w:rsidR="002266E3" w:rsidRDefault="002266E3" w:rsidP="002266E3">
      <w:pPr>
        <w:spacing w:before="360"/>
        <w:ind w:left="5103"/>
        <w:jc w:val="center"/>
      </w:pPr>
      <w:r>
        <w:t>Утверждаю</w:t>
      </w:r>
    </w:p>
    <w:p w:rsidR="002266E3" w:rsidRDefault="002266E3" w:rsidP="002266E3">
      <w:pPr>
        <w:spacing w:before="120"/>
        <w:ind w:left="5103"/>
      </w:pPr>
      <w:r>
        <w:t>Заместитель главы администрации</w:t>
      </w:r>
    </w:p>
    <w:p w:rsidR="002266E3" w:rsidRDefault="002266E3" w:rsidP="002266E3">
      <w:pPr>
        <w:ind w:left="5103"/>
      </w:pPr>
      <w:r>
        <w:t>Щекинского района</w:t>
      </w:r>
    </w:p>
    <w:p w:rsidR="002266E3" w:rsidRDefault="002266E3" w:rsidP="002266E3">
      <w:pPr>
        <w:ind w:left="5103"/>
      </w:pPr>
      <w:r>
        <w:t xml:space="preserve"> по развитию инженерной  инфраструктуры и жилищно-коммунальному хозяйству   </w:t>
      </w:r>
    </w:p>
    <w:p w:rsidR="002266E3" w:rsidRDefault="002266E3" w:rsidP="002266E3">
      <w:pPr>
        <w:ind w:left="5103"/>
        <w:jc w:val="center"/>
      </w:pPr>
      <w:r>
        <w:t xml:space="preserve">                           </w:t>
      </w:r>
    </w:p>
    <w:p w:rsidR="002266E3" w:rsidRDefault="002266E3" w:rsidP="002266E3">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2266E3" w:rsidRDefault="002266E3" w:rsidP="002266E3">
      <w:pPr>
        <w:ind w:left="6521" w:right="1416"/>
        <w:jc w:val="center"/>
        <w:rPr>
          <w:sz w:val="18"/>
          <w:szCs w:val="18"/>
        </w:rPr>
      </w:pPr>
    </w:p>
    <w:p w:rsidR="002266E3" w:rsidRDefault="002266E3" w:rsidP="002266E3">
      <w:pPr>
        <w:spacing w:before="400"/>
        <w:jc w:val="center"/>
        <w:rPr>
          <w:b/>
          <w:bCs/>
          <w:sz w:val="26"/>
          <w:szCs w:val="26"/>
        </w:rPr>
      </w:pPr>
      <w:r>
        <w:rPr>
          <w:b/>
          <w:bCs/>
          <w:sz w:val="26"/>
          <w:szCs w:val="26"/>
        </w:rPr>
        <w:t>АКТ</w:t>
      </w:r>
    </w:p>
    <w:p w:rsidR="002266E3" w:rsidRDefault="002266E3" w:rsidP="002266E3">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2266E3" w:rsidRDefault="002266E3" w:rsidP="002266E3">
      <w:pPr>
        <w:spacing w:before="240"/>
        <w:jc w:val="center"/>
      </w:pPr>
      <w:r>
        <w:rPr>
          <w:lang w:val="en-US"/>
        </w:rPr>
        <w:t>I</w:t>
      </w:r>
      <w:r>
        <w:t>. Общие сведения о многоквартирном доме</w:t>
      </w:r>
    </w:p>
    <w:p w:rsidR="002266E3" w:rsidRPr="002A3D39" w:rsidRDefault="002266E3" w:rsidP="002266E3">
      <w:pPr>
        <w:spacing w:before="240"/>
        <w:ind w:firstLine="567"/>
        <w:rPr>
          <w:b/>
        </w:rPr>
      </w:pPr>
      <w:r>
        <w:t xml:space="preserve">1. Адрес многоквартирного дома    </w:t>
      </w:r>
      <w:r w:rsidRPr="002A3D39">
        <w:rPr>
          <w:b/>
        </w:rPr>
        <w:t xml:space="preserve">ул. </w:t>
      </w:r>
      <w:r>
        <w:rPr>
          <w:b/>
        </w:rPr>
        <w:t>Школьная д. 10</w:t>
      </w:r>
    </w:p>
    <w:p w:rsidR="002266E3" w:rsidRDefault="002266E3" w:rsidP="002266E3">
      <w:pPr>
        <w:pBdr>
          <w:top w:val="single" w:sz="4" w:space="0" w:color="auto"/>
        </w:pBdr>
        <w:ind w:left="4054"/>
        <w:rPr>
          <w:sz w:val="2"/>
          <w:szCs w:val="2"/>
        </w:rPr>
      </w:pPr>
    </w:p>
    <w:p w:rsidR="002266E3" w:rsidRDefault="002266E3" w:rsidP="002266E3">
      <w:pPr>
        <w:ind w:firstLine="567"/>
        <w:rPr>
          <w:sz w:val="2"/>
          <w:szCs w:val="2"/>
        </w:rPr>
      </w:pPr>
      <w:r>
        <w:t xml:space="preserve">2. Кадастровый номер многоквартирного дома (при его наличии)  </w:t>
      </w:r>
    </w:p>
    <w:p w:rsidR="002266E3" w:rsidRDefault="002266E3" w:rsidP="002266E3">
      <w:pPr>
        <w:pBdr>
          <w:top w:val="single" w:sz="4" w:space="1" w:color="auto"/>
        </w:pBdr>
        <w:ind w:left="567"/>
        <w:rPr>
          <w:sz w:val="2"/>
          <w:szCs w:val="2"/>
        </w:rPr>
      </w:pPr>
    </w:p>
    <w:p w:rsidR="002266E3" w:rsidRDefault="002266E3" w:rsidP="002266E3">
      <w:pPr>
        <w:ind w:firstLine="567"/>
      </w:pPr>
      <w:r>
        <w:t xml:space="preserve">3. Серия, тип постройки   </w:t>
      </w:r>
      <w:r w:rsidRPr="006B7DB9">
        <w:rPr>
          <w:b/>
        </w:rPr>
        <w:t>жилой дом</w:t>
      </w:r>
    </w:p>
    <w:p w:rsidR="002266E3" w:rsidRDefault="002266E3" w:rsidP="002266E3">
      <w:pPr>
        <w:pBdr>
          <w:top w:val="single" w:sz="4" w:space="1" w:color="auto"/>
        </w:pBdr>
        <w:ind w:left="3175"/>
        <w:rPr>
          <w:sz w:val="2"/>
          <w:szCs w:val="2"/>
        </w:rPr>
      </w:pPr>
    </w:p>
    <w:p w:rsidR="002266E3" w:rsidRPr="002A3D39" w:rsidRDefault="002266E3" w:rsidP="002266E3">
      <w:pPr>
        <w:ind w:firstLine="567"/>
        <w:rPr>
          <w:b/>
        </w:rPr>
      </w:pPr>
      <w:r>
        <w:t xml:space="preserve">4. Год постройки  </w:t>
      </w:r>
      <w:r>
        <w:rPr>
          <w:b/>
        </w:rPr>
        <w:t>1948</w:t>
      </w:r>
    </w:p>
    <w:p w:rsidR="002266E3" w:rsidRPr="002A3D39" w:rsidRDefault="002266E3" w:rsidP="002266E3">
      <w:pPr>
        <w:pBdr>
          <w:top w:val="single" w:sz="4" w:space="1" w:color="auto"/>
        </w:pBdr>
        <w:ind w:left="2438"/>
        <w:rPr>
          <w:b/>
          <w:sz w:val="2"/>
          <w:szCs w:val="2"/>
        </w:rPr>
      </w:pPr>
    </w:p>
    <w:p w:rsidR="002266E3" w:rsidRDefault="002266E3" w:rsidP="002266E3">
      <w:pPr>
        <w:ind w:firstLine="567"/>
        <w:rPr>
          <w:sz w:val="2"/>
          <w:szCs w:val="2"/>
        </w:rPr>
      </w:pPr>
      <w:r>
        <w:t xml:space="preserve">5. Степень износа по данным государственного технического </w:t>
      </w:r>
      <w:r w:rsidRPr="000C353B">
        <w:t xml:space="preserve">учета    </w:t>
      </w:r>
      <w:r>
        <w:rPr>
          <w:b/>
        </w:rPr>
        <w:t>53</w:t>
      </w:r>
      <w:r w:rsidRPr="000C353B">
        <w:rPr>
          <w:b/>
        </w:rPr>
        <w:t>%</w:t>
      </w:r>
    </w:p>
    <w:p w:rsidR="002266E3" w:rsidRDefault="002266E3" w:rsidP="002266E3">
      <w:pPr>
        <w:pBdr>
          <w:top w:val="single" w:sz="4" w:space="1" w:color="auto"/>
        </w:pBdr>
        <w:ind w:left="567"/>
        <w:rPr>
          <w:sz w:val="2"/>
          <w:szCs w:val="2"/>
        </w:rPr>
      </w:pPr>
    </w:p>
    <w:p w:rsidR="002266E3" w:rsidRDefault="002266E3" w:rsidP="002266E3">
      <w:pPr>
        <w:ind w:firstLine="567"/>
      </w:pPr>
      <w:r>
        <w:t xml:space="preserve">6. Степень фактического износа  </w:t>
      </w:r>
    </w:p>
    <w:p w:rsidR="002266E3" w:rsidRDefault="002266E3" w:rsidP="002266E3">
      <w:pPr>
        <w:pBdr>
          <w:top w:val="single" w:sz="4" w:space="1" w:color="auto"/>
        </w:pBdr>
        <w:ind w:left="3969"/>
        <w:rPr>
          <w:sz w:val="2"/>
          <w:szCs w:val="2"/>
        </w:rPr>
      </w:pPr>
    </w:p>
    <w:p w:rsidR="002266E3" w:rsidRDefault="002266E3" w:rsidP="002266E3">
      <w:pPr>
        <w:ind w:firstLine="567"/>
      </w:pPr>
      <w:r>
        <w:t xml:space="preserve">7. Год последнего капитального ремонта  </w:t>
      </w:r>
    </w:p>
    <w:p w:rsidR="002266E3" w:rsidRDefault="002266E3" w:rsidP="002266E3">
      <w:pPr>
        <w:pBdr>
          <w:top w:val="single" w:sz="4" w:space="1" w:color="auto"/>
        </w:pBdr>
        <w:ind w:left="4865"/>
        <w:rPr>
          <w:sz w:val="2"/>
          <w:szCs w:val="2"/>
        </w:rPr>
      </w:pPr>
    </w:p>
    <w:p w:rsidR="002266E3" w:rsidRDefault="002266E3" w:rsidP="002266E3">
      <w:pPr>
        <w:ind w:firstLine="567"/>
        <w:jc w:val="both"/>
      </w:pPr>
      <w:r>
        <w:t>8. Реквизиты правового акта о признании многоквартирного дома аварийным и подлежащим сносу  -</w:t>
      </w:r>
    </w:p>
    <w:p w:rsidR="002266E3" w:rsidRDefault="002266E3" w:rsidP="002266E3">
      <w:pPr>
        <w:pBdr>
          <w:top w:val="single" w:sz="4" w:space="1" w:color="auto"/>
        </w:pBdr>
        <w:ind w:left="709"/>
        <w:rPr>
          <w:sz w:val="2"/>
          <w:szCs w:val="2"/>
        </w:rPr>
      </w:pPr>
    </w:p>
    <w:p w:rsidR="002266E3" w:rsidRDefault="002266E3" w:rsidP="002266E3">
      <w:pPr>
        <w:ind w:firstLine="567"/>
      </w:pPr>
      <w:r>
        <w:t xml:space="preserve">9. Количество этажей </w:t>
      </w:r>
      <w:r>
        <w:rPr>
          <w:b/>
        </w:rPr>
        <w:t xml:space="preserve"> 1</w:t>
      </w:r>
    </w:p>
    <w:p w:rsidR="002266E3" w:rsidRDefault="002266E3" w:rsidP="002266E3">
      <w:pPr>
        <w:pBdr>
          <w:top w:val="single" w:sz="4" w:space="1" w:color="auto"/>
        </w:pBdr>
        <w:ind w:left="2920"/>
        <w:rPr>
          <w:sz w:val="2"/>
          <w:szCs w:val="2"/>
        </w:rPr>
      </w:pPr>
    </w:p>
    <w:p w:rsidR="002266E3" w:rsidRPr="002A3D39" w:rsidRDefault="002266E3" w:rsidP="002266E3">
      <w:pPr>
        <w:ind w:firstLine="567"/>
        <w:rPr>
          <w:b/>
        </w:rPr>
      </w:pPr>
      <w:r>
        <w:t xml:space="preserve">10. Наличие подвала    </w:t>
      </w:r>
      <w:r>
        <w:rPr>
          <w:b/>
        </w:rPr>
        <w:t>нет</w:t>
      </w:r>
    </w:p>
    <w:p w:rsidR="002266E3" w:rsidRDefault="002266E3" w:rsidP="002266E3">
      <w:pPr>
        <w:pBdr>
          <w:top w:val="single" w:sz="4" w:space="1" w:color="auto"/>
        </w:pBdr>
        <w:ind w:left="2835"/>
        <w:rPr>
          <w:sz w:val="2"/>
          <w:szCs w:val="2"/>
        </w:rPr>
      </w:pPr>
    </w:p>
    <w:p w:rsidR="002266E3" w:rsidRPr="006B7DB9" w:rsidRDefault="002266E3" w:rsidP="002266E3">
      <w:pPr>
        <w:ind w:firstLine="567"/>
        <w:rPr>
          <w:b/>
        </w:rPr>
      </w:pPr>
      <w:r>
        <w:t xml:space="preserve">11. Наличие цокольного этажа </w:t>
      </w:r>
      <w:r>
        <w:rPr>
          <w:b/>
        </w:rPr>
        <w:t>нет</w:t>
      </w:r>
    </w:p>
    <w:p w:rsidR="002266E3" w:rsidRDefault="002266E3" w:rsidP="002266E3">
      <w:pPr>
        <w:pBdr>
          <w:top w:val="single" w:sz="4" w:space="1" w:color="auto"/>
        </w:pBdr>
        <w:ind w:left="3828"/>
        <w:rPr>
          <w:sz w:val="2"/>
          <w:szCs w:val="2"/>
        </w:rPr>
      </w:pPr>
    </w:p>
    <w:p w:rsidR="002266E3" w:rsidRPr="002A3D39" w:rsidRDefault="002266E3" w:rsidP="002266E3">
      <w:pPr>
        <w:ind w:firstLine="567"/>
        <w:rPr>
          <w:b/>
        </w:rPr>
      </w:pPr>
      <w:r>
        <w:t xml:space="preserve">12. Наличие мансарды  </w:t>
      </w:r>
      <w:r w:rsidRPr="002A3D39">
        <w:rPr>
          <w:b/>
        </w:rPr>
        <w:t>нет</w:t>
      </w:r>
    </w:p>
    <w:p w:rsidR="002266E3" w:rsidRDefault="002266E3" w:rsidP="002266E3">
      <w:pPr>
        <w:pBdr>
          <w:top w:val="single" w:sz="4" w:space="1" w:color="auto"/>
        </w:pBdr>
        <w:ind w:left="3005"/>
        <w:rPr>
          <w:sz w:val="2"/>
          <w:szCs w:val="2"/>
        </w:rPr>
      </w:pPr>
    </w:p>
    <w:p w:rsidR="002266E3" w:rsidRPr="002A3D39" w:rsidRDefault="002266E3" w:rsidP="002266E3">
      <w:pPr>
        <w:ind w:firstLine="567"/>
        <w:rPr>
          <w:b/>
        </w:rPr>
      </w:pPr>
      <w:r>
        <w:t xml:space="preserve">13. Наличие мезонина  </w:t>
      </w:r>
      <w:r w:rsidRPr="002A3D39">
        <w:rPr>
          <w:b/>
        </w:rPr>
        <w:t>нет</w:t>
      </w:r>
    </w:p>
    <w:p w:rsidR="002266E3" w:rsidRDefault="002266E3" w:rsidP="002266E3">
      <w:pPr>
        <w:pBdr>
          <w:top w:val="single" w:sz="4" w:space="1" w:color="auto"/>
        </w:pBdr>
        <w:ind w:left="2977"/>
        <w:rPr>
          <w:sz w:val="2"/>
          <w:szCs w:val="2"/>
        </w:rPr>
      </w:pPr>
    </w:p>
    <w:p w:rsidR="002266E3" w:rsidRPr="002A3D39" w:rsidRDefault="002266E3" w:rsidP="002266E3">
      <w:pPr>
        <w:ind w:firstLine="567"/>
        <w:rPr>
          <w:b/>
        </w:rPr>
      </w:pPr>
      <w:r>
        <w:t xml:space="preserve">14. Количество квартир </w:t>
      </w:r>
      <w:r>
        <w:rPr>
          <w:b/>
        </w:rPr>
        <w:t xml:space="preserve"> 4</w:t>
      </w:r>
    </w:p>
    <w:p w:rsidR="002266E3" w:rsidRDefault="002266E3" w:rsidP="002266E3">
      <w:pPr>
        <w:pBdr>
          <w:top w:val="single" w:sz="4" w:space="1" w:color="auto"/>
        </w:pBdr>
        <w:ind w:left="3119"/>
        <w:rPr>
          <w:sz w:val="2"/>
          <w:szCs w:val="2"/>
        </w:rPr>
      </w:pPr>
    </w:p>
    <w:p w:rsidR="002266E3" w:rsidRDefault="002266E3" w:rsidP="002266E3">
      <w:pPr>
        <w:ind w:firstLine="567"/>
        <w:jc w:val="both"/>
        <w:rPr>
          <w:sz w:val="2"/>
          <w:szCs w:val="2"/>
        </w:rPr>
      </w:pPr>
      <w:r>
        <w:t>15. Количество нежилых помещений, не входящих в состав общего имущества</w:t>
      </w:r>
      <w:r>
        <w:br/>
      </w:r>
    </w:p>
    <w:p w:rsidR="002266E3" w:rsidRPr="00D00471" w:rsidRDefault="002266E3" w:rsidP="002266E3">
      <w:pPr>
        <w:ind w:left="567"/>
      </w:pPr>
      <w:r>
        <w:rPr>
          <w:b/>
          <w:color w:val="FF0000"/>
        </w:rPr>
        <w:lastRenderedPageBreak/>
        <w:t xml:space="preserve">     </w:t>
      </w:r>
      <w:r w:rsidRPr="00D00471">
        <w:t xml:space="preserve"> помещение</w:t>
      </w:r>
    </w:p>
    <w:p w:rsidR="002266E3" w:rsidRDefault="002266E3" w:rsidP="002266E3">
      <w:pPr>
        <w:pBdr>
          <w:top w:val="single" w:sz="4" w:space="1" w:color="auto"/>
        </w:pBdr>
        <w:ind w:left="567"/>
        <w:rPr>
          <w:sz w:val="2"/>
          <w:szCs w:val="2"/>
        </w:rPr>
      </w:pPr>
    </w:p>
    <w:p w:rsidR="002266E3" w:rsidRPr="00CA758D" w:rsidRDefault="002266E3" w:rsidP="002266E3">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sidRPr="00CA758D">
        <w:rPr>
          <w:b/>
        </w:rPr>
        <w:t>нет</w:t>
      </w:r>
    </w:p>
    <w:p w:rsidR="002266E3" w:rsidRDefault="002266E3" w:rsidP="002266E3">
      <w:pPr>
        <w:pBdr>
          <w:top w:val="single" w:sz="4" w:space="1" w:color="auto"/>
        </w:pBdr>
        <w:rPr>
          <w:sz w:val="2"/>
          <w:szCs w:val="2"/>
        </w:rPr>
      </w:pPr>
    </w:p>
    <w:p w:rsidR="002266E3" w:rsidRDefault="002266E3" w:rsidP="002266E3">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2266E3" w:rsidRDefault="002266E3" w:rsidP="002266E3">
      <w:r>
        <w:t xml:space="preserve">               нет</w:t>
      </w:r>
    </w:p>
    <w:p w:rsidR="002266E3" w:rsidRDefault="002266E3" w:rsidP="002266E3">
      <w:pPr>
        <w:pBdr>
          <w:top w:val="single" w:sz="4" w:space="1" w:color="auto"/>
        </w:pBdr>
        <w:rPr>
          <w:sz w:val="2"/>
          <w:szCs w:val="2"/>
        </w:rPr>
      </w:pPr>
    </w:p>
    <w:p w:rsidR="002266E3" w:rsidRDefault="002266E3" w:rsidP="002266E3">
      <w:pPr>
        <w:tabs>
          <w:tab w:val="center" w:pos="5387"/>
          <w:tab w:val="left" w:pos="7371"/>
        </w:tabs>
        <w:ind w:firstLine="567"/>
      </w:pPr>
      <w:r>
        <w:t xml:space="preserve">18. Строительный объем </w:t>
      </w:r>
      <w:r>
        <w:rPr>
          <w:b/>
        </w:rPr>
        <w:t>1023</w:t>
      </w:r>
      <w:r>
        <w:tab/>
      </w:r>
      <w:r>
        <w:tab/>
        <w:t>куб. м</w:t>
      </w:r>
    </w:p>
    <w:p w:rsidR="002266E3" w:rsidRDefault="002266E3" w:rsidP="002266E3">
      <w:pPr>
        <w:tabs>
          <w:tab w:val="center" w:pos="5387"/>
          <w:tab w:val="left" w:pos="7371"/>
        </w:tabs>
        <w:ind w:firstLine="567"/>
      </w:pPr>
      <w:r>
        <w:t>19. Площадь:</w:t>
      </w:r>
    </w:p>
    <w:p w:rsidR="002266E3" w:rsidRDefault="002266E3" w:rsidP="002266E3">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208,1</w:t>
      </w:r>
      <w:r>
        <w:tab/>
      </w:r>
      <w:r>
        <w:tab/>
        <w:t>кв. м</w:t>
      </w:r>
    </w:p>
    <w:p w:rsidR="002266E3" w:rsidRDefault="002266E3" w:rsidP="002266E3">
      <w:pPr>
        <w:pBdr>
          <w:top w:val="single" w:sz="4" w:space="1" w:color="auto"/>
        </w:pBdr>
        <w:ind w:left="1049" w:right="5642"/>
        <w:rPr>
          <w:sz w:val="2"/>
          <w:szCs w:val="2"/>
        </w:rPr>
      </w:pPr>
    </w:p>
    <w:p w:rsidR="002266E3" w:rsidRDefault="002266E3" w:rsidP="002266E3">
      <w:pPr>
        <w:tabs>
          <w:tab w:val="center" w:pos="7598"/>
          <w:tab w:val="right" w:pos="10206"/>
        </w:tabs>
        <w:ind w:firstLine="567"/>
      </w:pPr>
      <w:r>
        <w:t xml:space="preserve">б) жилых помещений (общая площадь квартир)  </w:t>
      </w:r>
      <w:r>
        <w:rPr>
          <w:b/>
        </w:rPr>
        <w:t>208,1</w:t>
      </w:r>
      <w:r>
        <w:tab/>
        <w:t>кв. м</w:t>
      </w:r>
    </w:p>
    <w:p w:rsidR="002266E3" w:rsidRDefault="002266E3" w:rsidP="002266E3">
      <w:pPr>
        <w:pBdr>
          <w:top w:val="single" w:sz="4" w:space="1" w:color="auto"/>
        </w:pBdr>
        <w:ind w:left="5585" w:right="624"/>
        <w:rPr>
          <w:sz w:val="2"/>
          <w:szCs w:val="2"/>
        </w:rPr>
      </w:pPr>
    </w:p>
    <w:p w:rsidR="002266E3" w:rsidRDefault="002266E3" w:rsidP="002266E3">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2266E3" w:rsidRDefault="002266E3" w:rsidP="002266E3">
      <w:pPr>
        <w:pBdr>
          <w:top w:val="single" w:sz="4" w:space="1" w:color="auto"/>
        </w:pBdr>
        <w:ind w:left="3941" w:right="2240"/>
        <w:rPr>
          <w:sz w:val="2"/>
          <w:szCs w:val="2"/>
        </w:rPr>
      </w:pPr>
    </w:p>
    <w:p w:rsidR="002266E3" w:rsidRDefault="002266E3" w:rsidP="002266E3">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2266E3" w:rsidRDefault="002266E3" w:rsidP="002266E3">
      <w:pPr>
        <w:pBdr>
          <w:top w:val="single" w:sz="4" w:space="1" w:color="auto"/>
        </w:pBdr>
        <w:ind w:left="4734" w:right="1389"/>
        <w:rPr>
          <w:sz w:val="2"/>
          <w:szCs w:val="2"/>
        </w:rPr>
      </w:pPr>
    </w:p>
    <w:p w:rsidR="002266E3" w:rsidRDefault="002266E3" w:rsidP="002266E3">
      <w:pPr>
        <w:tabs>
          <w:tab w:val="center" w:pos="5245"/>
          <w:tab w:val="left" w:pos="7088"/>
        </w:tabs>
        <w:ind w:firstLine="567"/>
      </w:pPr>
      <w:r>
        <w:t xml:space="preserve">20. Количество лестниц  </w:t>
      </w:r>
      <w:r w:rsidRPr="00044E23">
        <w:rPr>
          <w:b/>
        </w:rPr>
        <w:t xml:space="preserve"> </w:t>
      </w:r>
      <w:r>
        <w:rPr>
          <w:b/>
        </w:rPr>
        <w:t>нет</w:t>
      </w:r>
      <w:r>
        <w:tab/>
        <w:t>шт.</w:t>
      </w:r>
    </w:p>
    <w:p w:rsidR="002266E3" w:rsidRDefault="002266E3" w:rsidP="002266E3">
      <w:pPr>
        <w:pBdr>
          <w:top w:val="single" w:sz="4" w:space="1" w:color="auto"/>
        </w:pBdr>
        <w:ind w:left="3147" w:right="3232"/>
        <w:rPr>
          <w:sz w:val="2"/>
          <w:szCs w:val="2"/>
        </w:rPr>
      </w:pPr>
    </w:p>
    <w:p w:rsidR="002266E3" w:rsidRDefault="002266E3" w:rsidP="002266E3">
      <w:pPr>
        <w:ind w:firstLine="567"/>
        <w:jc w:val="both"/>
        <w:rPr>
          <w:sz w:val="2"/>
          <w:szCs w:val="2"/>
        </w:rPr>
      </w:pPr>
      <w:r>
        <w:t>21. Уборочная площадь лестниц (включая межквартирные лестничные площадки)</w:t>
      </w:r>
      <w:r>
        <w:br/>
      </w:r>
    </w:p>
    <w:p w:rsidR="002266E3" w:rsidRDefault="002266E3" w:rsidP="002266E3">
      <w:pPr>
        <w:tabs>
          <w:tab w:val="left" w:pos="3969"/>
        </w:tabs>
        <w:rPr>
          <w:sz w:val="2"/>
          <w:szCs w:val="2"/>
        </w:rPr>
      </w:pPr>
      <w:r>
        <w:t xml:space="preserve">                  </w:t>
      </w:r>
      <w:r w:rsidRPr="00EB5286">
        <w:rPr>
          <w:b/>
        </w:rPr>
        <w:t>нет</w:t>
      </w:r>
      <w:r>
        <w:tab/>
        <w:t>кв. м</w:t>
      </w:r>
    </w:p>
    <w:p w:rsidR="002266E3" w:rsidRDefault="002266E3" w:rsidP="002266E3">
      <w:pPr>
        <w:tabs>
          <w:tab w:val="center" w:pos="7230"/>
          <w:tab w:val="left" w:pos="9356"/>
        </w:tabs>
        <w:ind w:firstLine="567"/>
      </w:pPr>
      <w:r>
        <w:t xml:space="preserve">22. Уборочная площадь общих коридоров  </w:t>
      </w:r>
      <w:r>
        <w:tab/>
        <w:t>кв. м</w:t>
      </w:r>
    </w:p>
    <w:p w:rsidR="002266E3" w:rsidRDefault="002266E3" w:rsidP="002266E3">
      <w:pPr>
        <w:pBdr>
          <w:top w:val="single" w:sz="4" w:space="1" w:color="auto"/>
        </w:pBdr>
        <w:ind w:left="4990" w:right="964"/>
        <w:rPr>
          <w:sz w:val="2"/>
          <w:szCs w:val="2"/>
        </w:rPr>
      </w:pPr>
    </w:p>
    <w:p w:rsidR="002266E3" w:rsidRDefault="002266E3" w:rsidP="002266E3">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нет</w:t>
      </w:r>
      <w:r>
        <w:tab/>
      </w:r>
      <w:r>
        <w:tab/>
        <w:t>кв. м</w:t>
      </w:r>
    </w:p>
    <w:p w:rsidR="002266E3" w:rsidRDefault="002266E3" w:rsidP="002266E3">
      <w:pPr>
        <w:pBdr>
          <w:top w:val="single" w:sz="4" w:space="1" w:color="auto"/>
        </w:pBdr>
        <w:ind w:left="4082" w:right="1814"/>
        <w:rPr>
          <w:sz w:val="2"/>
          <w:szCs w:val="2"/>
        </w:rPr>
      </w:pPr>
    </w:p>
    <w:p w:rsidR="002266E3" w:rsidRPr="00802F17" w:rsidRDefault="002266E3" w:rsidP="002266E3">
      <w:pPr>
        <w:ind w:firstLine="567"/>
        <w:jc w:val="both"/>
        <w:rPr>
          <w:b/>
        </w:rPr>
      </w:pPr>
      <w:r>
        <w:t>24. Площадь земельного участка, входящего в состав общего имущества многоквартирного дома 1082</w:t>
      </w:r>
    </w:p>
    <w:p w:rsidR="002266E3" w:rsidRDefault="002266E3" w:rsidP="002266E3">
      <w:pPr>
        <w:pBdr>
          <w:top w:val="single" w:sz="4" w:space="1" w:color="auto"/>
        </w:pBdr>
        <w:ind w:left="601"/>
        <w:rPr>
          <w:sz w:val="2"/>
          <w:szCs w:val="2"/>
        </w:rPr>
      </w:pPr>
    </w:p>
    <w:p w:rsidR="002266E3" w:rsidRPr="00A77472" w:rsidRDefault="002266E3" w:rsidP="002266E3">
      <w:pPr>
        <w:ind w:firstLine="567"/>
        <w:rPr>
          <w:b/>
          <w:sz w:val="2"/>
          <w:szCs w:val="2"/>
        </w:rPr>
      </w:pPr>
      <w:r>
        <w:t xml:space="preserve">25. Кадастровый номер земельного участка (при его наличии) </w:t>
      </w:r>
    </w:p>
    <w:p w:rsidR="002266E3" w:rsidRDefault="002266E3" w:rsidP="002266E3">
      <w:pPr>
        <w:pBdr>
          <w:top w:val="single" w:sz="4" w:space="1" w:color="auto"/>
        </w:pBdr>
        <w:rPr>
          <w:sz w:val="2"/>
          <w:szCs w:val="2"/>
        </w:rPr>
      </w:pPr>
    </w:p>
    <w:p w:rsidR="002266E3" w:rsidRDefault="002266E3" w:rsidP="002266E3">
      <w:pPr>
        <w:spacing w:before="360" w:after="240"/>
        <w:jc w:val="center"/>
      </w:pPr>
      <w:r>
        <w:rPr>
          <w:lang w:val="en-US"/>
        </w:rPr>
        <w:t>II</w:t>
      </w:r>
      <w:r>
        <w:t>. Техническое состояние многоквартирного дома, включая пристройки</w:t>
      </w:r>
    </w:p>
    <w:tbl>
      <w:tblPr>
        <w:tblW w:w="9426" w:type="dxa"/>
        <w:tblLayout w:type="fixed"/>
        <w:tblCellMar>
          <w:left w:w="28" w:type="dxa"/>
          <w:right w:w="28" w:type="dxa"/>
        </w:tblCellMar>
        <w:tblLook w:val="0000"/>
      </w:tblPr>
      <w:tblGrid>
        <w:gridCol w:w="3928"/>
        <w:gridCol w:w="2749"/>
        <w:gridCol w:w="2749"/>
      </w:tblGrid>
      <w:tr w:rsidR="002266E3" w:rsidTr="002266E3">
        <w:trPr>
          <w:trHeight w:val="648"/>
        </w:trPr>
        <w:tc>
          <w:tcPr>
            <w:tcW w:w="3928" w:type="dxa"/>
            <w:tcBorders>
              <w:top w:val="single" w:sz="4" w:space="0" w:color="auto"/>
              <w:left w:val="single" w:sz="4" w:space="0" w:color="auto"/>
              <w:bottom w:val="single" w:sz="4" w:space="0" w:color="auto"/>
              <w:right w:val="single" w:sz="4" w:space="0" w:color="auto"/>
            </w:tcBorders>
          </w:tcPr>
          <w:p w:rsidR="002266E3" w:rsidRDefault="002266E3" w:rsidP="002266E3">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tcPr>
          <w:p w:rsidR="002266E3" w:rsidRDefault="002266E3" w:rsidP="002266E3">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tcPr>
          <w:p w:rsidR="002266E3" w:rsidRDefault="002266E3" w:rsidP="002266E3">
            <w:pPr>
              <w:jc w:val="center"/>
            </w:pPr>
            <w:r>
              <w:t>Техническое состояние элементов общего имущества многоквартирного дома</w:t>
            </w:r>
          </w:p>
        </w:tc>
      </w:tr>
      <w:tr w:rsidR="002266E3" w:rsidTr="002266E3">
        <w:trPr>
          <w:trHeight w:val="158"/>
        </w:trPr>
        <w:tc>
          <w:tcPr>
            <w:tcW w:w="3928"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 xml:space="preserve"> Бутовый    ленточный  </w:t>
            </w:r>
          </w:p>
        </w:tc>
        <w:tc>
          <w:tcPr>
            <w:tcW w:w="2749"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Отдельные глубокие трещины</w:t>
            </w:r>
          </w:p>
        </w:tc>
      </w:tr>
      <w:tr w:rsidR="002266E3" w:rsidTr="002266E3">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Шлакоблоковые оштукатуренные т. ст. 0,40 см</w:t>
            </w:r>
          </w:p>
        </w:tc>
        <w:tc>
          <w:tcPr>
            <w:tcW w:w="2749"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Глубокие трещины</w:t>
            </w:r>
          </w:p>
        </w:tc>
      </w:tr>
      <w:tr w:rsidR="002266E3" w:rsidTr="002266E3">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 xml:space="preserve">Деревянные </w:t>
            </w:r>
          </w:p>
        </w:tc>
        <w:tc>
          <w:tcPr>
            <w:tcW w:w="2749"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Отклонение от вертикали</w:t>
            </w:r>
          </w:p>
        </w:tc>
      </w:tr>
      <w:tr w:rsidR="002266E3" w:rsidTr="002266E3">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58"/>
        </w:trPr>
        <w:tc>
          <w:tcPr>
            <w:tcW w:w="3928" w:type="dxa"/>
            <w:tcBorders>
              <w:top w:val="nil"/>
              <w:bottom w:val="nil"/>
            </w:tcBorders>
          </w:tcPr>
          <w:p w:rsidR="002266E3" w:rsidRDefault="002266E3" w:rsidP="002266E3">
            <w:pPr>
              <w:ind w:left="57"/>
            </w:pPr>
            <w:r>
              <w:t>4. Перекрытия</w:t>
            </w:r>
          </w:p>
        </w:tc>
        <w:tc>
          <w:tcPr>
            <w:tcW w:w="2749" w:type="dxa"/>
            <w:vMerge w:val="restart"/>
            <w:tcBorders>
              <w:top w:val="nil"/>
              <w:bottom w:val="nil"/>
            </w:tcBorders>
          </w:tcPr>
          <w:p w:rsidR="002266E3" w:rsidRDefault="002266E3" w:rsidP="002266E3">
            <w:pPr>
              <w:ind w:left="57"/>
            </w:pPr>
            <w:r>
              <w:t xml:space="preserve">Деревянные отепленные </w:t>
            </w:r>
          </w:p>
        </w:tc>
        <w:tc>
          <w:tcPr>
            <w:tcW w:w="2749" w:type="dxa"/>
            <w:vMerge w:val="restart"/>
            <w:tcBorders>
              <w:top w:val="nil"/>
              <w:bottom w:val="nil"/>
            </w:tcBorders>
          </w:tcPr>
          <w:p w:rsidR="002266E3" w:rsidRDefault="002266E3" w:rsidP="002266E3">
            <w:pPr>
              <w:ind w:left="57"/>
            </w:pPr>
            <w:r>
              <w:t>Глубокие трещины</w:t>
            </w:r>
          </w:p>
        </w:tc>
      </w:tr>
      <w:tr w:rsidR="002266E3" w:rsidTr="002266E3">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66"/>
        </w:trPr>
        <w:tc>
          <w:tcPr>
            <w:tcW w:w="3928" w:type="dxa"/>
            <w:tcBorders>
              <w:top w:val="nil"/>
              <w:bottom w:val="nil"/>
            </w:tcBorders>
          </w:tcPr>
          <w:p w:rsidR="002266E3" w:rsidRDefault="002266E3" w:rsidP="002266E3">
            <w:pPr>
              <w:ind w:left="992"/>
            </w:pPr>
            <w:r>
              <w:t>чердачные</w:t>
            </w:r>
          </w:p>
        </w:tc>
        <w:tc>
          <w:tcPr>
            <w:tcW w:w="2749" w:type="dxa"/>
            <w:vMerge/>
            <w:tcBorders>
              <w:top w:val="nil"/>
              <w:bottom w:val="nil"/>
            </w:tcBorders>
          </w:tcPr>
          <w:p w:rsidR="002266E3" w:rsidRDefault="002266E3" w:rsidP="002266E3">
            <w:pPr>
              <w:ind w:left="57"/>
            </w:pPr>
          </w:p>
        </w:tc>
        <w:tc>
          <w:tcPr>
            <w:tcW w:w="2749" w:type="dxa"/>
            <w:vMerge/>
            <w:tcBorders>
              <w:top w:val="nil"/>
              <w:bottom w:val="nil"/>
            </w:tcBorders>
          </w:tcPr>
          <w:p w:rsidR="002266E3" w:rsidRDefault="002266E3" w:rsidP="002266E3">
            <w:pPr>
              <w:ind w:left="57"/>
            </w:pPr>
          </w:p>
        </w:tc>
      </w:tr>
      <w:tr w:rsidR="002266E3" w:rsidTr="002266E3">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2266E3" w:rsidRDefault="002266E3" w:rsidP="002266E3">
            <w:pPr>
              <w:ind w:left="992"/>
            </w:pPr>
            <w:r>
              <w:t>междуэтажные</w:t>
            </w:r>
          </w:p>
        </w:tc>
        <w:tc>
          <w:tcPr>
            <w:tcW w:w="2749" w:type="dxa"/>
            <w:tcBorders>
              <w:top w:val="nil"/>
              <w:bottom w:val="nil"/>
            </w:tcBorders>
          </w:tcPr>
          <w:p w:rsidR="002266E3" w:rsidRDefault="002266E3" w:rsidP="002266E3">
            <w:pPr>
              <w:ind w:left="57"/>
            </w:pPr>
          </w:p>
        </w:tc>
        <w:tc>
          <w:tcPr>
            <w:tcW w:w="2749" w:type="dxa"/>
            <w:tcBorders>
              <w:top w:val="nil"/>
              <w:bottom w:val="nil"/>
            </w:tcBorders>
          </w:tcPr>
          <w:p w:rsidR="002266E3" w:rsidRDefault="002266E3" w:rsidP="002266E3">
            <w:pPr>
              <w:ind w:left="57"/>
            </w:pPr>
          </w:p>
        </w:tc>
      </w:tr>
      <w:tr w:rsidR="002266E3" w:rsidTr="002266E3">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2266E3" w:rsidRDefault="002266E3" w:rsidP="002266E3">
            <w:pPr>
              <w:ind w:left="992"/>
            </w:pPr>
            <w:r>
              <w:t>подвальные</w:t>
            </w:r>
          </w:p>
        </w:tc>
        <w:tc>
          <w:tcPr>
            <w:tcW w:w="2749" w:type="dxa"/>
            <w:tcBorders>
              <w:top w:val="nil"/>
              <w:bottom w:val="nil"/>
            </w:tcBorders>
          </w:tcPr>
          <w:p w:rsidR="002266E3" w:rsidRDefault="002266E3" w:rsidP="002266E3">
            <w:pPr>
              <w:ind w:left="57"/>
            </w:pPr>
            <w:r>
              <w:t>----------«---------</w:t>
            </w:r>
          </w:p>
        </w:tc>
        <w:tc>
          <w:tcPr>
            <w:tcW w:w="2749" w:type="dxa"/>
            <w:tcBorders>
              <w:top w:val="nil"/>
              <w:bottom w:val="nil"/>
            </w:tcBorders>
          </w:tcPr>
          <w:p w:rsidR="002266E3" w:rsidRDefault="002266E3" w:rsidP="002266E3">
            <w:pPr>
              <w:ind w:left="57"/>
            </w:pPr>
          </w:p>
        </w:tc>
      </w:tr>
      <w:tr w:rsidR="002266E3" w:rsidTr="002266E3">
        <w:tblPrEx>
          <w:tblBorders>
            <w:top w:val="single" w:sz="4" w:space="0" w:color="auto"/>
            <w:left w:val="single" w:sz="4" w:space="0" w:color="auto"/>
            <w:bottom w:val="single" w:sz="4" w:space="0" w:color="auto"/>
            <w:right w:val="single" w:sz="4" w:space="0" w:color="auto"/>
            <w:insideV w:val="single" w:sz="4" w:space="0" w:color="auto"/>
          </w:tblBorders>
        </w:tblPrEx>
        <w:trPr>
          <w:trHeight w:val="166"/>
        </w:trPr>
        <w:tc>
          <w:tcPr>
            <w:tcW w:w="3928" w:type="dxa"/>
            <w:tcBorders>
              <w:top w:val="nil"/>
              <w:bottom w:val="nil"/>
            </w:tcBorders>
          </w:tcPr>
          <w:p w:rsidR="002266E3" w:rsidRDefault="002266E3" w:rsidP="002266E3">
            <w:pPr>
              <w:ind w:left="992"/>
            </w:pPr>
            <w:r>
              <w:t>(другое)</w:t>
            </w:r>
          </w:p>
        </w:tc>
        <w:tc>
          <w:tcPr>
            <w:tcW w:w="2749" w:type="dxa"/>
            <w:tcBorders>
              <w:top w:val="nil"/>
              <w:bottom w:val="nil"/>
            </w:tcBorders>
          </w:tcPr>
          <w:p w:rsidR="002266E3" w:rsidRDefault="002266E3" w:rsidP="002266E3">
            <w:pPr>
              <w:ind w:left="57"/>
            </w:pPr>
          </w:p>
        </w:tc>
        <w:tc>
          <w:tcPr>
            <w:tcW w:w="2749" w:type="dxa"/>
            <w:tcBorders>
              <w:top w:val="nil"/>
              <w:bottom w:val="nil"/>
            </w:tcBorders>
          </w:tcPr>
          <w:p w:rsidR="002266E3" w:rsidRDefault="002266E3" w:rsidP="002266E3">
            <w:pPr>
              <w:ind w:left="57"/>
            </w:pPr>
          </w:p>
        </w:tc>
      </w:tr>
      <w:tr w:rsidR="002266E3" w:rsidTr="002266E3">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шифер</w:t>
            </w:r>
          </w:p>
        </w:tc>
        <w:tc>
          <w:tcPr>
            <w:tcW w:w="2749"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Протечки провесы</w:t>
            </w:r>
          </w:p>
        </w:tc>
      </w:tr>
      <w:tr w:rsidR="002266E3" w:rsidTr="002266E3">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 xml:space="preserve">Дощатые  окрашенные </w:t>
            </w:r>
          </w:p>
        </w:tc>
        <w:tc>
          <w:tcPr>
            <w:tcW w:w="2749"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Прогибы просадки</w:t>
            </w:r>
          </w:p>
        </w:tc>
      </w:tr>
      <w:tr w:rsidR="002266E3" w:rsidTr="002266E3">
        <w:trPr>
          <w:cantSplit/>
          <w:trHeight w:val="158"/>
        </w:trPr>
        <w:tc>
          <w:tcPr>
            <w:tcW w:w="3928" w:type="dxa"/>
            <w:tcBorders>
              <w:top w:val="single" w:sz="4" w:space="0" w:color="auto"/>
              <w:left w:val="single" w:sz="4" w:space="0" w:color="auto"/>
              <w:bottom w:val="nil"/>
              <w:right w:val="single" w:sz="4" w:space="0" w:color="auto"/>
            </w:tcBorders>
            <w:vAlign w:val="bottom"/>
          </w:tcPr>
          <w:p w:rsidR="002266E3" w:rsidRDefault="002266E3" w:rsidP="002266E3">
            <w:pPr>
              <w:ind w:left="57"/>
            </w:pPr>
            <w:r>
              <w:t>7. Проемы</w:t>
            </w:r>
          </w:p>
        </w:tc>
        <w:tc>
          <w:tcPr>
            <w:tcW w:w="2749" w:type="dxa"/>
            <w:vMerge w:val="restart"/>
            <w:tcBorders>
              <w:top w:val="single" w:sz="4" w:space="0" w:color="auto"/>
              <w:left w:val="nil"/>
              <w:bottom w:val="nil"/>
              <w:right w:val="single" w:sz="4" w:space="0" w:color="auto"/>
            </w:tcBorders>
            <w:vAlign w:val="bottom"/>
          </w:tcPr>
          <w:p w:rsidR="002266E3" w:rsidRDefault="002266E3" w:rsidP="002266E3">
            <w:pPr>
              <w:ind w:left="57"/>
            </w:pPr>
            <w:r>
              <w:t>Двойные створные</w:t>
            </w:r>
          </w:p>
        </w:tc>
        <w:tc>
          <w:tcPr>
            <w:tcW w:w="2749" w:type="dxa"/>
            <w:vMerge w:val="restart"/>
            <w:tcBorders>
              <w:top w:val="single" w:sz="4" w:space="0" w:color="auto"/>
              <w:left w:val="nil"/>
              <w:bottom w:val="nil"/>
              <w:right w:val="single" w:sz="4" w:space="0" w:color="auto"/>
            </w:tcBorders>
            <w:vAlign w:val="bottom"/>
          </w:tcPr>
          <w:p w:rsidR="002266E3" w:rsidRDefault="002266E3" w:rsidP="002266E3">
            <w:pPr>
              <w:ind w:left="57"/>
            </w:pPr>
            <w:r>
              <w:t>Поражение гнилью</w:t>
            </w:r>
          </w:p>
        </w:tc>
      </w:tr>
      <w:tr w:rsidR="002266E3" w:rsidTr="002266E3">
        <w:trPr>
          <w:cantSplit/>
          <w:trHeight w:val="166"/>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окна</w:t>
            </w:r>
          </w:p>
        </w:tc>
        <w:tc>
          <w:tcPr>
            <w:tcW w:w="2749" w:type="dxa"/>
            <w:vMerge/>
            <w:tcBorders>
              <w:top w:val="nil"/>
              <w:left w:val="nil"/>
              <w:bottom w:val="nil"/>
              <w:right w:val="single" w:sz="4" w:space="0" w:color="auto"/>
            </w:tcBorders>
            <w:vAlign w:val="bottom"/>
          </w:tcPr>
          <w:p w:rsidR="002266E3" w:rsidRDefault="002266E3" w:rsidP="002266E3">
            <w:pPr>
              <w:ind w:left="57"/>
            </w:pPr>
          </w:p>
        </w:tc>
        <w:tc>
          <w:tcPr>
            <w:tcW w:w="2749" w:type="dxa"/>
            <w:vMerge/>
            <w:tcBorders>
              <w:top w:val="nil"/>
              <w:left w:val="nil"/>
              <w:bottom w:val="nil"/>
              <w:right w:val="single" w:sz="4" w:space="0" w:color="auto"/>
            </w:tcBorders>
            <w:vAlign w:val="bottom"/>
          </w:tcPr>
          <w:p w:rsidR="002266E3" w:rsidRDefault="002266E3" w:rsidP="002266E3">
            <w:pPr>
              <w:ind w:left="57"/>
            </w:pPr>
          </w:p>
        </w:tc>
      </w:tr>
      <w:tr w:rsidR="002266E3" w:rsidTr="002266E3">
        <w:trPr>
          <w:trHeight w:val="158"/>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двери</w:t>
            </w:r>
          </w:p>
        </w:tc>
        <w:tc>
          <w:tcPr>
            <w:tcW w:w="2749" w:type="dxa"/>
            <w:tcBorders>
              <w:top w:val="nil"/>
              <w:left w:val="nil"/>
              <w:bottom w:val="nil"/>
              <w:right w:val="single" w:sz="4" w:space="0" w:color="auto"/>
            </w:tcBorders>
            <w:vAlign w:val="bottom"/>
          </w:tcPr>
          <w:p w:rsidR="002266E3" w:rsidRDefault="002266E3" w:rsidP="002266E3">
            <w:pPr>
              <w:ind w:left="57"/>
            </w:pPr>
            <w:r>
              <w:t>филенчатые</w:t>
            </w:r>
          </w:p>
        </w:tc>
        <w:tc>
          <w:tcPr>
            <w:tcW w:w="2749" w:type="dxa"/>
            <w:tcBorders>
              <w:top w:val="nil"/>
              <w:left w:val="nil"/>
              <w:bottom w:val="nil"/>
              <w:right w:val="single" w:sz="4" w:space="0" w:color="auto"/>
            </w:tcBorders>
            <w:vAlign w:val="bottom"/>
          </w:tcPr>
          <w:p w:rsidR="002266E3" w:rsidRDefault="002266E3" w:rsidP="002266E3">
            <w:pPr>
              <w:ind w:left="57"/>
            </w:pPr>
          </w:p>
        </w:tc>
      </w:tr>
      <w:tr w:rsidR="002266E3" w:rsidTr="002266E3">
        <w:trPr>
          <w:trHeight w:val="166"/>
        </w:trPr>
        <w:tc>
          <w:tcPr>
            <w:tcW w:w="3928" w:type="dxa"/>
            <w:tcBorders>
              <w:top w:val="nil"/>
              <w:left w:val="single" w:sz="4" w:space="0" w:color="auto"/>
              <w:bottom w:val="single" w:sz="4" w:space="0" w:color="auto"/>
              <w:right w:val="single" w:sz="4" w:space="0" w:color="auto"/>
            </w:tcBorders>
            <w:vAlign w:val="bottom"/>
          </w:tcPr>
          <w:p w:rsidR="002266E3" w:rsidRDefault="002266E3" w:rsidP="002266E3">
            <w:pPr>
              <w:ind w:left="993"/>
            </w:pPr>
            <w:r>
              <w:t>(другое)</w:t>
            </w:r>
          </w:p>
        </w:tc>
        <w:tc>
          <w:tcPr>
            <w:tcW w:w="2749" w:type="dxa"/>
            <w:tcBorders>
              <w:top w:val="nil"/>
              <w:left w:val="nil"/>
              <w:bottom w:val="single" w:sz="4" w:space="0" w:color="auto"/>
              <w:right w:val="single" w:sz="4" w:space="0" w:color="auto"/>
            </w:tcBorders>
            <w:vAlign w:val="bottom"/>
          </w:tcPr>
          <w:p w:rsidR="002266E3" w:rsidRDefault="002266E3" w:rsidP="002266E3">
            <w:pPr>
              <w:ind w:left="57"/>
            </w:pPr>
          </w:p>
        </w:tc>
        <w:tc>
          <w:tcPr>
            <w:tcW w:w="2749" w:type="dxa"/>
            <w:tcBorders>
              <w:top w:val="nil"/>
              <w:left w:val="nil"/>
              <w:bottom w:val="single" w:sz="4" w:space="0" w:color="auto"/>
              <w:right w:val="single" w:sz="4" w:space="0" w:color="auto"/>
            </w:tcBorders>
            <w:vAlign w:val="bottom"/>
          </w:tcPr>
          <w:p w:rsidR="002266E3" w:rsidRDefault="002266E3" w:rsidP="002266E3">
            <w:pPr>
              <w:ind w:left="57"/>
            </w:pPr>
          </w:p>
        </w:tc>
      </w:tr>
      <w:tr w:rsidR="002266E3" w:rsidTr="002266E3">
        <w:trPr>
          <w:cantSplit/>
          <w:trHeight w:val="158"/>
        </w:trPr>
        <w:tc>
          <w:tcPr>
            <w:tcW w:w="3928" w:type="dxa"/>
            <w:tcBorders>
              <w:top w:val="single" w:sz="4" w:space="0" w:color="auto"/>
              <w:left w:val="single" w:sz="4" w:space="0" w:color="auto"/>
              <w:bottom w:val="nil"/>
              <w:right w:val="single" w:sz="4" w:space="0" w:color="auto"/>
            </w:tcBorders>
            <w:vAlign w:val="bottom"/>
          </w:tcPr>
          <w:p w:rsidR="002266E3" w:rsidRDefault="002266E3" w:rsidP="002266E3">
            <w:pPr>
              <w:ind w:left="57"/>
            </w:pPr>
            <w:r>
              <w:lastRenderedPageBreak/>
              <w:t>8. Отделка</w:t>
            </w:r>
          </w:p>
        </w:tc>
        <w:tc>
          <w:tcPr>
            <w:tcW w:w="2749" w:type="dxa"/>
            <w:vMerge w:val="restart"/>
            <w:tcBorders>
              <w:top w:val="single" w:sz="4" w:space="0" w:color="auto"/>
              <w:left w:val="nil"/>
              <w:bottom w:val="nil"/>
              <w:right w:val="single" w:sz="4" w:space="0" w:color="auto"/>
            </w:tcBorders>
            <w:vAlign w:val="bottom"/>
          </w:tcPr>
          <w:p w:rsidR="002266E3" w:rsidRDefault="002266E3" w:rsidP="002266E3">
            <w:pPr>
              <w:ind w:left="57"/>
            </w:pPr>
          </w:p>
        </w:tc>
        <w:tc>
          <w:tcPr>
            <w:tcW w:w="2749" w:type="dxa"/>
            <w:vMerge w:val="restart"/>
            <w:tcBorders>
              <w:top w:val="single" w:sz="4" w:space="0" w:color="auto"/>
              <w:left w:val="nil"/>
              <w:bottom w:val="nil"/>
              <w:right w:val="single" w:sz="4" w:space="0" w:color="auto"/>
            </w:tcBorders>
            <w:vAlign w:val="bottom"/>
          </w:tcPr>
          <w:p w:rsidR="002266E3" w:rsidRDefault="002266E3" w:rsidP="002266E3">
            <w:pPr>
              <w:ind w:left="57"/>
            </w:pPr>
            <w:r>
              <w:t>Выпучивание отпадение штукатурки</w:t>
            </w:r>
          </w:p>
        </w:tc>
      </w:tr>
      <w:tr w:rsidR="002266E3" w:rsidTr="002266E3">
        <w:trPr>
          <w:cantSplit/>
          <w:trHeight w:val="166"/>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внутренняя</w:t>
            </w:r>
          </w:p>
        </w:tc>
        <w:tc>
          <w:tcPr>
            <w:tcW w:w="2749" w:type="dxa"/>
            <w:vMerge/>
            <w:tcBorders>
              <w:top w:val="nil"/>
              <w:left w:val="nil"/>
              <w:bottom w:val="nil"/>
              <w:right w:val="single" w:sz="4" w:space="0" w:color="auto"/>
            </w:tcBorders>
            <w:vAlign w:val="bottom"/>
          </w:tcPr>
          <w:p w:rsidR="002266E3" w:rsidRDefault="002266E3" w:rsidP="002266E3">
            <w:pPr>
              <w:ind w:left="57"/>
            </w:pPr>
          </w:p>
        </w:tc>
        <w:tc>
          <w:tcPr>
            <w:tcW w:w="2749" w:type="dxa"/>
            <w:vMerge/>
            <w:tcBorders>
              <w:top w:val="nil"/>
              <w:left w:val="nil"/>
              <w:bottom w:val="nil"/>
              <w:right w:val="single" w:sz="4" w:space="0" w:color="auto"/>
            </w:tcBorders>
            <w:vAlign w:val="bottom"/>
          </w:tcPr>
          <w:p w:rsidR="002266E3" w:rsidRDefault="002266E3" w:rsidP="002266E3">
            <w:pPr>
              <w:ind w:left="57"/>
            </w:pPr>
          </w:p>
        </w:tc>
      </w:tr>
      <w:tr w:rsidR="002266E3" w:rsidTr="002266E3">
        <w:trPr>
          <w:trHeight w:val="158"/>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наружная</w:t>
            </w:r>
          </w:p>
        </w:tc>
        <w:tc>
          <w:tcPr>
            <w:tcW w:w="2749" w:type="dxa"/>
            <w:tcBorders>
              <w:top w:val="nil"/>
              <w:left w:val="nil"/>
              <w:bottom w:val="nil"/>
              <w:right w:val="single" w:sz="4" w:space="0" w:color="auto"/>
            </w:tcBorders>
            <w:vAlign w:val="bottom"/>
          </w:tcPr>
          <w:p w:rsidR="002266E3" w:rsidRDefault="002266E3" w:rsidP="002266E3">
            <w:pPr>
              <w:ind w:left="57"/>
            </w:pPr>
            <w:r>
              <w:t>Штукатурка, побелка, окраска</w:t>
            </w:r>
          </w:p>
        </w:tc>
        <w:tc>
          <w:tcPr>
            <w:tcW w:w="2749" w:type="dxa"/>
            <w:tcBorders>
              <w:top w:val="nil"/>
              <w:left w:val="nil"/>
              <w:bottom w:val="nil"/>
              <w:right w:val="single" w:sz="4" w:space="0" w:color="auto"/>
            </w:tcBorders>
            <w:vAlign w:val="bottom"/>
          </w:tcPr>
          <w:p w:rsidR="002266E3" w:rsidRDefault="002266E3" w:rsidP="002266E3">
            <w:pPr>
              <w:ind w:left="57"/>
            </w:pPr>
          </w:p>
        </w:tc>
      </w:tr>
      <w:tr w:rsidR="002266E3" w:rsidTr="002266E3">
        <w:trPr>
          <w:trHeight w:val="166"/>
        </w:trPr>
        <w:tc>
          <w:tcPr>
            <w:tcW w:w="3928" w:type="dxa"/>
            <w:tcBorders>
              <w:top w:val="nil"/>
              <w:left w:val="single" w:sz="4" w:space="0" w:color="auto"/>
              <w:bottom w:val="single" w:sz="4" w:space="0" w:color="auto"/>
              <w:right w:val="single" w:sz="4" w:space="0" w:color="auto"/>
            </w:tcBorders>
            <w:vAlign w:val="bottom"/>
          </w:tcPr>
          <w:p w:rsidR="002266E3" w:rsidRDefault="002266E3" w:rsidP="002266E3">
            <w:pPr>
              <w:ind w:left="993"/>
            </w:pPr>
            <w:r>
              <w:t>(другое)</w:t>
            </w:r>
          </w:p>
        </w:tc>
        <w:tc>
          <w:tcPr>
            <w:tcW w:w="2749" w:type="dxa"/>
            <w:tcBorders>
              <w:top w:val="nil"/>
              <w:left w:val="nil"/>
              <w:bottom w:val="single" w:sz="4" w:space="0" w:color="auto"/>
              <w:right w:val="single" w:sz="4" w:space="0" w:color="auto"/>
            </w:tcBorders>
            <w:vAlign w:val="bottom"/>
          </w:tcPr>
          <w:p w:rsidR="002266E3" w:rsidRDefault="002266E3" w:rsidP="002266E3">
            <w:pPr>
              <w:ind w:left="57"/>
            </w:pPr>
          </w:p>
        </w:tc>
        <w:tc>
          <w:tcPr>
            <w:tcW w:w="2749" w:type="dxa"/>
            <w:tcBorders>
              <w:top w:val="nil"/>
              <w:left w:val="nil"/>
              <w:bottom w:val="single" w:sz="4" w:space="0" w:color="auto"/>
              <w:right w:val="single" w:sz="4" w:space="0" w:color="auto"/>
            </w:tcBorders>
            <w:vAlign w:val="bottom"/>
          </w:tcPr>
          <w:p w:rsidR="002266E3" w:rsidRDefault="002266E3" w:rsidP="002266E3">
            <w:pPr>
              <w:ind w:left="57"/>
            </w:pPr>
          </w:p>
        </w:tc>
      </w:tr>
      <w:tr w:rsidR="002266E3" w:rsidTr="002266E3">
        <w:trPr>
          <w:cantSplit/>
          <w:trHeight w:val="473"/>
        </w:trPr>
        <w:tc>
          <w:tcPr>
            <w:tcW w:w="3928" w:type="dxa"/>
            <w:tcBorders>
              <w:top w:val="single" w:sz="4" w:space="0" w:color="auto"/>
              <w:left w:val="single" w:sz="4" w:space="0" w:color="auto"/>
              <w:bottom w:val="nil"/>
              <w:right w:val="single" w:sz="4" w:space="0" w:color="auto"/>
            </w:tcBorders>
            <w:vAlign w:val="bottom"/>
          </w:tcPr>
          <w:p w:rsidR="002266E3" w:rsidRDefault="002266E3" w:rsidP="002266E3">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2266E3" w:rsidRDefault="002266E3" w:rsidP="002266E3">
            <w:pPr>
              <w:ind w:left="57"/>
            </w:pPr>
            <w:r>
              <w:t xml:space="preserve"> </w:t>
            </w:r>
          </w:p>
          <w:p w:rsidR="002266E3" w:rsidRDefault="002266E3" w:rsidP="002266E3">
            <w:pPr>
              <w:ind w:left="57"/>
            </w:pPr>
            <w:r>
              <w:t>есть</w:t>
            </w:r>
          </w:p>
        </w:tc>
        <w:tc>
          <w:tcPr>
            <w:tcW w:w="2749" w:type="dxa"/>
            <w:vMerge w:val="restart"/>
            <w:tcBorders>
              <w:top w:val="single" w:sz="4" w:space="0" w:color="auto"/>
              <w:left w:val="nil"/>
              <w:bottom w:val="nil"/>
              <w:right w:val="single" w:sz="4" w:space="0" w:color="auto"/>
            </w:tcBorders>
            <w:vAlign w:val="bottom"/>
          </w:tcPr>
          <w:p w:rsidR="002266E3" w:rsidRDefault="002266E3" w:rsidP="002266E3">
            <w:pPr>
              <w:ind w:left="57"/>
            </w:pPr>
            <w:r>
              <w:t>удовлетворительное</w:t>
            </w:r>
          </w:p>
        </w:tc>
      </w:tr>
      <w:tr w:rsidR="002266E3" w:rsidTr="002266E3">
        <w:trPr>
          <w:cantSplit/>
          <w:trHeight w:val="166"/>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ванны напольные</w:t>
            </w:r>
          </w:p>
        </w:tc>
        <w:tc>
          <w:tcPr>
            <w:tcW w:w="2749" w:type="dxa"/>
            <w:vMerge/>
            <w:tcBorders>
              <w:top w:val="nil"/>
              <w:left w:val="nil"/>
              <w:bottom w:val="nil"/>
              <w:right w:val="single" w:sz="4" w:space="0" w:color="auto"/>
            </w:tcBorders>
            <w:vAlign w:val="bottom"/>
          </w:tcPr>
          <w:p w:rsidR="002266E3" w:rsidRDefault="002266E3" w:rsidP="002266E3">
            <w:pPr>
              <w:ind w:left="57"/>
            </w:pPr>
          </w:p>
        </w:tc>
        <w:tc>
          <w:tcPr>
            <w:tcW w:w="2749" w:type="dxa"/>
            <w:vMerge/>
            <w:tcBorders>
              <w:top w:val="nil"/>
              <w:left w:val="nil"/>
              <w:bottom w:val="nil"/>
              <w:right w:val="single" w:sz="4" w:space="0" w:color="auto"/>
            </w:tcBorders>
            <w:vAlign w:val="bottom"/>
          </w:tcPr>
          <w:p w:rsidR="002266E3" w:rsidRDefault="002266E3" w:rsidP="002266E3">
            <w:pPr>
              <w:ind w:left="57"/>
            </w:pPr>
          </w:p>
        </w:tc>
      </w:tr>
      <w:tr w:rsidR="002266E3" w:rsidTr="002266E3">
        <w:trPr>
          <w:trHeight w:val="158"/>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электроплиты</w:t>
            </w:r>
          </w:p>
        </w:tc>
        <w:tc>
          <w:tcPr>
            <w:tcW w:w="2749" w:type="dxa"/>
            <w:tcBorders>
              <w:top w:val="nil"/>
              <w:left w:val="nil"/>
              <w:bottom w:val="nil"/>
              <w:right w:val="single" w:sz="4" w:space="0" w:color="auto"/>
            </w:tcBorders>
            <w:vAlign w:val="bottom"/>
          </w:tcPr>
          <w:p w:rsidR="002266E3" w:rsidRDefault="002266E3" w:rsidP="002266E3">
            <w:pPr>
              <w:ind w:left="57"/>
            </w:pPr>
            <w:r>
              <w:t>нет</w:t>
            </w:r>
          </w:p>
        </w:tc>
        <w:tc>
          <w:tcPr>
            <w:tcW w:w="2749" w:type="dxa"/>
            <w:tcBorders>
              <w:top w:val="nil"/>
              <w:left w:val="nil"/>
              <w:bottom w:val="nil"/>
              <w:right w:val="single" w:sz="4" w:space="0" w:color="auto"/>
            </w:tcBorders>
            <w:vAlign w:val="bottom"/>
          </w:tcPr>
          <w:p w:rsidR="002266E3" w:rsidRDefault="002266E3" w:rsidP="002266E3">
            <w:pPr>
              <w:ind w:left="57"/>
            </w:pPr>
          </w:p>
        </w:tc>
      </w:tr>
      <w:tr w:rsidR="002266E3" w:rsidTr="002266E3">
        <w:trPr>
          <w:trHeight w:val="315"/>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телефонные сети и оборудование</w:t>
            </w:r>
          </w:p>
        </w:tc>
        <w:tc>
          <w:tcPr>
            <w:tcW w:w="2749" w:type="dxa"/>
            <w:tcBorders>
              <w:top w:val="nil"/>
              <w:left w:val="nil"/>
              <w:bottom w:val="nil"/>
              <w:right w:val="single" w:sz="4" w:space="0" w:color="auto"/>
            </w:tcBorders>
            <w:vAlign w:val="bottom"/>
          </w:tcPr>
          <w:p w:rsidR="002266E3" w:rsidRDefault="002266E3" w:rsidP="002266E3">
            <w:pPr>
              <w:ind w:left="57"/>
            </w:pPr>
            <w:r>
              <w:t>нет</w:t>
            </w:r>
          </w:p>
          <w:p w:rsidR="002266E3" w:rsidRDefault="002266E3" w:rsidP="002266E3">
            <w:pPr>
              <w:ind w:left="57"/>
            </w:pPr>
          </w:p>
        </w:tc>
        <w:tc>
          <w:tcPr>
            <w:tcW w:w="2749" w:type="dxa"/>
            <w:tcBorders>
              <w:top w:val="nil"/>
              <w:left w:val="nil"/>
              <w:bottom w:val="nil"/>
              <w:right w:val="single" w:sz="4" w:space="0" w:color="auto"/>
            </w:tcBorders>
            <w:vAlign w:val="bottom"/>
          </w:tcPr>
          <w:p w:rsidR="002266E3" w:rsidRDefault="002266E3" w:rsidP="002266E3">
            <w:pPr>
              <w:ind w:left="57"/>
            </w:pPr>
          </w:p>
        </w:tc>
      </w:tr>
      <w:tr w:rsidR="002266E3" w:rsidTr="002266E3">
        <w:trPr>
          <w:trHeight w:val="324"/>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сети проводного радиовещания</w:t>
            </w:r>
          </w:p>
        </w:tc>
        <w:tc>
          <w:tcPr>
            <w:tcW w:w="2749" w:type="dxa"/>
            <w:tcBorders>
              <w:top w:val="nil"/>
              <w:left w:val="nil"/>
              <w:bottom w:val="nil"/>
              <w:right w:val="single" w:sz="4" w:space="0" w:color="auto"/>
            </w:tcBorders>
            <w:vAlign w:val="bottom"/>
          </w:tcPr>
          <w:p w:rsidR="002266E3" w:rsidRDefault="002266E3" w:rsidP="002266E3">
            <w:pPr>
              <w:ind w:left="57"/>
            </w:pPr>
            <w:r>
              <w:t>есть</w:t>
            </w:r>
          </w:p>
        </w:tc>
        <w:tc>
          <w:tcPr>
            <w:tcW w:w="2749" w:type="dxa"/>
            <w:tcBorders>
              <w:top w:val="nil"/>
              <w:left w:val="nil"/>
              <w:bottom w:val="nil"/>
              <w:right w:val="single" w:sz="4" w:space="0" w:color="auto"/>
            </w:tcBorders>
            <w:vAlign w:val="bottom"/>
          </w:tcPr>
          <w:p w:rsidR="002266E3" w:rsidRDefault="002266E3" w:rsidP="002266E3">
            <w:pPr>
              <w:ind w:left="57"/>
            </w:pPr>
            <w:r>
              <w:t>удовлетворительное</w:t>
            </w:r>
          </w:p>
        </w:tc>
      </w:tr>
      <w:tr w:rsidR="002266E3" w:rsidTr="002266E3">
        <w:trPr>
          <w:trHeight w:val="166"/>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сигнализация</w:t>
            </w:r>
          </w:p>
        </w:tc>
        <w:tc>
          <w:tcPr>
            <w:tcW w:w="2749" w:type="dxa"/>
            <w:tcBorders>
              <w:top w:val="nil"/>
              <w:left w:val="nil"/>
              <w:bottom w:val="nil"/>
              <w:right w:val="single" w:sz="4" w:space="0" w:color="auto"/>
            </w:tcBorders>
            <w:vAlign w:val="bottom"/>
          </w:tcPr>
          <w:p w:rsidR="002266E3" w:rsidRDefault="002266E3" w:rsidP="002266E3">
            <w:pPr>
              <w:ind w:left="57"/>
            </w:pPr>
          </w:p>
        </w:tc>
        <w:tc>
          <w:tcPr>
            <w:tcW w:w="2749" w:type="dxa"/>
            <w:tcBorders>
              <w:top w:val="nil"/>
              <w:left w:val="nil"/>
              <w:bottom w:val="nil"/>
              <w:right w:val="single" w:sz="4" w:space="0" w:color="auto"/>
            </w:tcBorders>
            <w:vAlign w:val="bottom"/>
          </w:tcPr>
          <w:p w:rsidR="002266E3" w:rsidRDefault="002266E3" w:rsidP="002266E3">
            <w:pPr>
              <w:ind w:left="57"/>
            </w:pPr>
          </w:p>
        </w:tc>
      </w:tr>
      <w:tr w:rsidR="002266E3" w:rsidTr="002266E3">
        <w:trPr>
          <w:trHeight w:val="158"/>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мусоропровод</w:t>
            </w:r>
          </w:p>
        </w:tc>
        <w:tc>
          <w:tcPr>
            <w:tcW w:w="2749" w:type="dxa"/>
            <w:tcBorders>
              <w:top w:val="nil"/>
              <w:left w:val="nil"/>
              <w:bottom w:val="nil"/>
              <w:right w:val="single" w:sz="4" w:space="0" w:color="auto"/>
            </w:tcBorders>
            <w:vAlign w:val="bottom"/>
          </w:tcPr>
          <w:p w:rsidR="002266E3" w:rsidRDefault="002266E3" w:rsidP="002266E3">
            <w:pPr>
              <w:ind w:left="57"/>
            </w:pPr>
          </w:p>
        </w:tc>
        <w:tc>
          <w:tcPr>
            <w:tcW w:w="2749" w:type="dxa"/>
            <w:tcBorders>
              <w:top w:val="nil"/>
              <w:left w:val="nil"/>
              <w:bottom w:val="nil"/>
              <w:right w:val="single" w:sz="4" w:space="0" w:color="auto"/>
            </w:tcBorders>
            <w:vAlign w:val="bottom"/>
          </w:tcPr>
          <w:p w:rsidR="002266E3" w:rsidRDefault="002266E3" w:rsidP="002266E3">
            <w:pPr>
              <w:ind w:left="57"/>
            </w:pPr>
          </w:p>
        </w:tc>
      </w:tr>
      <w:tr w:rsidR="002266E3" w:rsidTr="002266E3">
        <w:trPr>
          <w:trHeight w:val="158"/>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лифт</w:t>
            </w:r>
          </w:p>
        </w:tc>
        <w:tc>
          <w:tcPr>
            <w:tcW w:w="2749" w:type="dxa"/>
            <w:tcBorders>
              <w:top w:val="nil"/>
              <w:left w:val="nil"/>
              <w:bottom w:val="nil"/>
              <w:right w:val="single" w:sz="4" w:space="0" w:color="auto"/>
            </w:tcBorders>
            <w:vAlign w:val="bottom"/>
          </w:tcPr>
          <w:p w:rsidR="002266E3" w:rsidRDefault="002266E3" w:rsidP="002266E3">
            <w:pPr>
              <w:ind w:left="57"/>
            </w:pPr>
          </w:p>
        </w:tc>
        <w:tc>
          <w:tcPr>
            <w:tcW w:w="2749" w:type="dxa"/>
            <w:tcBorders>
              <w:top w:val="nil"/>
              <w:left w:val="nil"/>
              <w:bottom w:val="nil"/>
              <w:right w:val="single" w:sz="4" w:space="0" w:color="auto"/>
            </w:tcBorders>
            <w:vAlign w:val="bottom"/>
          </w:tcPr>
          <w:p w:rsidR="002266E3" w:rsidRDefault="002266E3" w:rsidP="002266E3">
            <w:pPr>
              <w:ind w:left="57"/>
            </w:pPr>
          </w:p>
        </w:tc>
      </w:tr>
      <w:tr w:rsidR="002266E3" w:rsidTr="002266E3">
        <w:trPr>
          <w:trHeight w:val="166"/>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вентиляция</w:t>
            </w:r>
          </w:p>
        </w:tc>
        <w:tc>
          <w:tcPr>
            <w:tcW w:w="2749" w:type="dxa"/>
            <w:tcBorders>
              <w:top w:val="nil"/>
              <w:left w:val="nil"/>
              <w:bottom w:val="nil"/>
              <w:right w:val="single" w:sz="4" w:space="0" w:color="auto"/>
            </w:tcBorders>
            <w:vAlign w:val="bottom"/>
          </w:tcPr>
          <w:p w:rsidR="002266E3" w:rsidRDefault="002266E3" w:rsidP="002266E3">
            <w:pPr>
              <w:ind w:left="57"/>
            </w:pPr>
            <w:r>
              <w:t>есть</w:t>
            </w:r>
          </w:p>
        </w:tc>
        <w:tc>
          <w:tcPr>
            <w:tcW w:w="2749" w:type="dxa"/>
            <w:tcBorders>
              <w:top w:val="nil"/>
              <w:left w:val="nil"/>
              <w:bottom w:val="nil"/>
              <w:right w:val="single" w:sz="4" w:space="0" w:color="auto"/>
            </w:tcBorders>
            <w:vAlign w:val="bottom"/>
          </w:tcPr>
          <w:p w:rsidR="002266E3" w:rsidRDefault="002266E3" w:rsidP="002266E3">
            <w:pPr>
              <w:ind w:left="57"/>
            </w:pPr>
            <w:r>
              <w:t>удовлетворительное</w:t>
            </w:r>
          </w:p>
        </w:tc>
      </w:tr>
      <w:tr w:rsidR="002266E3" w:rsidTr="002266E3">
        <w:trPr>
          <w:trHeight w:val="158"/>
        </w:trPr>
        <w:tc>
          <w:tcPr>
            <w:tcW w:w="3928" w:type="dxa"/>
            <w:tcBorders>
              <w:top w:val="nil"/>
              <w:left w:val="single" w:sz="4" w:space="0" w:color="auto"/>
              <w:bottom w:val="single" w:sz="4" w:space="0" w:color="auto"/>
              <w:right w:val="single" w:sz="4" w:space="0" w:color="auto"/>
            </w:tcBorders>
            <w:vAlign w:val="bottom"/>
          </w:tcPr>
          <w:p w:rsidR="002266E3" w:rsidRDefault="002266E3" w:rsidP="002266E3">
            <w:pPr>
              <w:ind w:left="993"/>
            </w:pPr>
            <w:r>
              <w:t>(другое)</w:t>
            </w:r>
          </w:p>
        </w:tc>
        <w:tc>
          <w:tcPr>
            <w:tcW w:w="2749" w:type="dxa"/>
            <w:tcBorders>
              <w:top w:val="nil"/>
              <w:left w:val="nil"/>
              <w:bottom w:val="single" w:sz="4" w:space="0" w:color="auto"/>
              <w:right w:val="single" w:sz="4" w:space="0" w:color="auto"/>
            </w:tcBorders>
            <w:vAlign w:val="bottom"/>
          </w:tcPr>
          <w:p w:rsidR="002266E3" w:rsidRDefault="002266E3" w:rsidP="002266E3">
            <w:pPr>
              <w:ind w:left="57"/>
            </w:pPr>
          </w:p>
        </w:tc>
        <w:tc>
          <w:tcPr>
            <w:tcW w:w="2749" w:type="dxa"/>
            <w:tcBorders>
              <w:top w:val="nil"/>
              <w:left w:val="nil"/>
              <w:bottom w:val="single" w:sz="4" w:space="0" w:color="auto"/>
              <w:right w:val="single" w:sz="4" w:space="0" w:color="auto"/>
            </w:tcBorders>
            <w:vAlign w:val="bottom"/>
          </w:tcPr>
          <w:p w:rsidR="002266E3" w:rsidRDefault="002266E3" w:rsidP="002266E3">
            <w:pPr>
              <w:ind w:left="57"/>
            </w:pPr>
          </w:p>
        </w:tc>
      </w:tr>
      <w:tr w:rsidR="002266E3" w:rsidTr="002266E3">
        <w:trPr>
          <w:cantSplit/>
          <w:trHeight w:val="482"/>
        </w:trPr>
        <w:tc>
          <w:tcPr>
            <w:tcW w:w="3928" w:type="dxa"/>
            <w:tcBorders>
              <w:top w:val="single" w:sz="4" w:space="0" w:color="auto"/>
              <w:left w:val="single" w:sz="4" w:space="0" w:color="auto"/>
              <w:bottom w:val="nil"/>
              <w:right w:val="single" w:sz="4" w:space="0" w:color="auto"/>
            </w:tcBorders>
            <w:vAlign w:val="bottom"/>
          </w:tcPr>
          <w:p w:rsidR="002266E3" w:rsidRDefault="002266E3" w:rsidP="002266E3">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tcPr>
          <w:p w:rsidR="002266E3" w:rsidRDefault="002266E3" w:rsidP="002266E3">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2266E3" w:rsidRDefault="002266E3" w:rsidP="002266E3">
            <w:pPr>
              <w:ind w:left="57"/>
            </w:pPr>
            <w:r>
              <w:t>Нарушение изоляции</w:t>
            </w:r>
          </w:p>
        </w:tc>
      </w:tr>
      <w:tr w:rsidR="002266E3" w:rsidTr="002266E3">
        <w:trPr>
          <w:cantSplit/>
          <w:trHeight w:val="158"/>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электроснабжение</w:t>
            </w:r>
          </w:p>
        </w:tc>
        <w:tc>
          <w:tcPr>
            <w:tcW w:w="2749" w:type="dxa"/>
            <w:vMerge/>
            <w:tcBorders>
              <w:top w:val="nil"/>
              <w:left w:val="nil"/>
              <w:bottom w:val="nil"/>
              <w:right w:val="single" w:sz="4" w:space="0" w:color="auto"/>
            </w:tcBorders>
            <w:vAlign w:val="bottom"/>
          </w:tcPr>
          <w:p w:rsidR="002266E3" w:rsidRDefault="002266E3" w:rsidP="002266E3">
            <w:pPr>
              <w:ind w:left="57"/>
            </w:pPr>
          </w:p>
        </w:tc>
        <w:tc>
          <w:tcPr>
            <w:tcW w:w="2749" w:type="dxa"/>
            <w:vMerge/>
            <w:tcBorders>
              <w:top w:val="nil"/>
              <w:left w:val="nil"/>
              <w:bottom w:val="nil"/>
              <w:right w:val="single" w:sz="4" w:space="0" w:color="auto"/>
            </w:tcBorders>
            <w:vAlign w:val="bottom"/>
          </w:tcPr>
          <w:p w:rsidR="002266E3" w:rsidRDefault="002266E3" w:rsidP="002266E3">
            <w:pPr>
              <w:ind w:left="57"/>
            </w:pPr>
          </w:p>
        </w:tc>
      </w:tr>
      <w:tr w:rsidR="002266E3" w:rsidTr="002266E3">
        <w:trPr>
          <w:trHeight w:val="158"/>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холодное водоснабжение</w:t>
            </w:r>
          </w:p>
        </w:tc>
        <w:tc>
          <w:tcPr>
            <w:tcW w:w="2749" w:type="dxa"/>
            <w:tcBorders>
              <w:top w:val="nil"/>
              <w:left w:val="nil"/>
              <w:bottom w:val="nil"/>
              <w:right w:val="single" w:sz="4" w:space="0" w:color="auto"/>
            </w:tcBorders>
            <w:vAlign w:val="bottom"/>
          </w:tcPr>
          <w:p w:rsidR="002266E3" w:rsidRDefault="002266E3" w:rsidP="002266E3">
            <w:pPr>
              <w:ind w:left="57"/>
            </w:pPr>
            <w:r>
              <w:t>центральное</w:t>
            </w:r>
          </w:p>
        </w:tc>
        <w:tc>
          <w:tcPr>
            <w:tcW w:w="2749" w:type="dxa"/>
            <w:tcBorders>
              <w:top w:val="nil"/>
              <w:left w:val="nil"/>
              <w:bottom w:val="nil"/>
              <w:right w:val="single" w:sz="4" w:space="0" w:color="auto"/>
            </w:tcBorders>
            <w:vAlign w:val="bottom"/>
          </w:tcPr>
          <w:p w:rsidR="002266E3" w:rsidRDefault="002266E3" w:rsidP="002266E3">
            <w:pPr>
              <w:ind w:left="57"/>
            </w:pPr>
            <w:r>
              <w:t>Коррозия трубопровода</w:t>
            </w:r>
          </w:p>
        </w:tc>
      </w:tr>
      <w:tr w:rsidR="002266E3" w:rsidTr="002266E3">
        <w:trPr>
          <w:trHeight w:val="166"/>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горячее водоснабжение</w:t>
            </w:r>
          </w:p>
        </w:tc>
        <w:tc>
          <w:tcPr>
            <w:tcW w:w="2749" w:type="dxa"/>
            <w:tcBorders>
              <w:top w:val="nil"/>
              <w:left w:val="nil"/>
              <w:bottom w:val="nil"/>
              <w:right w:val="single" w:sz="4" w:space="0" w:color="auto"/>
            </w:tcBorders>
            <w:vAlign w:val="bottom"/>
          </w:tcPr>
          <w:p w:rsidR="002266E3" w:rsidRDefault="002266E3" w:rsidP="002266E3">
            <w:pPr>
              <w:ind w:left="57"/>
            </w:pPr>
            <w:r>
              <w:t>от колонок</w:t>
            </w:r>
          </w:p>
        </w:tc>
        <w:tc>
          <w:tcPr>
            <w:tcW w:w="2749" w:type="dxa"/>
            <w:tcBorders>
              <w:top w:val="nil"/>
              <w:left w:val="nil"/>
              <w:bottom w:val="nil"/>
              <w:right w:val="single" w:sz="4" w:space="0" w:color="auto"/>
            </w:tcBorders>
            <w:vAlign w:val="bottom"/>
          </w:tcPr>
          <w:p w:rsidR="002266E3" w:rsidRDefault="002266E3" w:rsidP="002266E3">
            <w:pPr>
              <w:ind w:left="57"/>
            </w:pPr>
          </w:p>
        </w:tc>
      </w:tr>
      <w:tr w:rsidR="002266E3" w:rsidTr="002266E3">
        <w:trPr>
          <w:trHeight w:val="158"/>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водоотведение</w:t>
            </w:r>
          </w:p>
        </w:tc>
        <w:tc>
          <w:tcPr>
            <w:tcW w:w="2749" w:type="dxa"/>
            <w:tcBorders>
              <w:top w:val="nil"/>
              <w:left w:val="nil"/>
              <w:bottom w:val="nil"/>
              <w:right w:val="single" w:sz="4" w:space="0" w:color="auto"/>
            </w:tcBorders>
            <w:vAlign w:val="bottom"/>
          </w:tcPr>
          <w:p w:rsidR="002266E3" w:rsidRDefault="002266E3" w:rsidP="002266E3">
            <w:pPr>
              <w:ind w:left="57"/>
            </w:pPr>
            <w:r>
              <w:t>местное</w:t>
            </w:r>
          </w:p>
        </w:tc>
        <w:tc>
          <w:tcPr>
            <w:tcW w:w="2749" w:type="dxa"/>
            <w:tcBorders>
              <w:top w:val="nil"/>
              <w:left w:val="nil"/>
              <w:bottom w:val="nil"/>
              <w:right w:val="single" w:sz="4" w:space="0" w:color="auto"/>
            </w:tcBorders>
            <w:vAlign w:val="bottom"/>
          </w:tcPr>
          <w:p w:rsidR="002266E3" w:rsidRDefault="002266E3" w:rsidP="002266E3">
            <w:pPr>
              <w:ind w:left="57"/>
            </w:pPr>
            <w:r>
              <w:t>Коррозия трубопровода</w:t>
            </w:r>
          </w:p>
        </w:tc>
      </w:tr>
      <w:tr w:rsidR="002266E3" w:rsidTr="002266E3">
        <w:trPr>
          <w:trHeight w:val="158"/>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газоснабжение</w:t>
            </w:r>
          </w:p>
        </w:tc>
        <w:tc>
          <w:tcPr>
            <w:tcW w:w="2749" w:type="dxa"/>
            <w:tcBorders>
              <w:top w:val="nil"/>
              <w:left w:val="nil"/>
              <w:bottom w:val="nil"/>
              <w:right w:val="single" w:sz="4" w:space="0" w:color="auto"/>
            </w:tcBorders>
            <w:vAlign w:val="bottom"/>
          </w:tcPr>
          <w:p w:rsidR="002266E3" w:rsidRDefault="002266E3" w:rsidP="002266E3">
            <w:pPr>
              <w:ind w:left="57"/>
            </w:pPr>
            <w:r>
              <w:t>центральное</w:t>
            </w:r>
          </w:p>
        </w:tc>
        <w:tc>
          <w:tcPr>
            <w:tcW w:w="2749" w:type="dxa"/>
            <w:tcBorders>
              <w:top w:val="nil"/>
              <w:left w:val="nil"/>
              <w:bottom w:val="nil"/>
              <w:right w:val="single" w:sz="4" w:space="0" w:color="auto"/>
            </w:tcBorders>
            <w:vAlign w:val="bottom"/>
          </w:tcPr>
          <w:p w:rsidR="002266E3" w:rsidRDefault="002266E3" w:rsidP="002266E3">
            <w:pPr>
              <w:ind w:left="57"/>
            </w:pPr>
            <w:r>
              <w:t>удовлетворительное</w:t>
            </w:r>
          </w:p>
        </w:tc>
      </w:tr>
      <w:tr w:rsidR="002266E3" w:rsidTr="002266E3">
        <w:trPr>
          <w:trHeight w:val="324"/>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отопление (от внешних котельных)</w:t>
            </w:r>
          </w:p>
        </w:tc>
        <w:tc>
          <w:tcPr>
            <w:tcW w:w="2749" w:type="dxa"/>
            <w:tcBorders>
              <w:top w:val="nil"/>
              <w:left w:val="nil"/>
              <w:bottom w:val="nil"/>
              <w:right w:val="single" w:sz="4" w:space="0" w:color="auto"/>
            </w:tcBorders>
            <w:vAlign w:val="bottom"/>
          </w:tcPr>
          <w:p w:rsidR="002266E3" w:rsidRDefault="002266E3" w:rsidP="002266E3">
            <w:pPr>
              <w:ind w:left="57"/>
            </w:pPr>
            <w:r>
              <w:t>нет</w:t>
            </w:r>
          </w:p>
        </w:tc>
        <w:tc>
          <w:tcPr>
            <w:tcW w:w="2749" w:type="dxa"/>
            <w:tcBorders>
              <w:top w:val="nil"/>
              <w:left w:val="nil"/>
              <w:bottom w:val="nil"/>
              <w:right w:val="single" w:sz="4" w:space="0" w:color="auto"/>
            </w:tcBorders>
            <w:vAlign w:val="bottom"/>
          </w:tcPr>
          <w:p w:rsidR="002266E3" w:rsidRDefault="002266E3" w:rsidP="002266E3">
            <w:pPr>
              <w:ind w:left="57"/>
            </w:pPr>
          </w:p>
        </w:tc>
      </w:tr>
      <w:tr w:rsidR="002266E3" w:rsidTr="002266E3">
        <w:trPr>
          <w:trHeight w:val="324"/>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отопление (от домовой котельной) печи</w:t>
            </w:r>
          </w:p>
        </w:tc>
        <w:tc>
          <w:tcPr>
            <w:tcW w:w="2749" w:type="dxa"/>
            <w:tcBorders>
              <w:top w:val="nil"/>
              <w:left w:val="nil"/>
              <w:bottom w:val="nil"/>
              <w:right w:val="single" w:sz="4" w:space="0" w:color="auto"/>
            </w:tcBorders>
            <w:vAlign w:val="bottom"/>
          </w:tcPr>
          <w:p w:rsidR="002266E3" w:rsidRDefault="002266E3" w:rsidP="002266E3">
            <w:pPr>
              <w:ind w:left="57"/>
            </w:pPr>
            <w:r>
              <w:t>нет</w:t>
            </w:r>
          </w:p>
        </w:tc>
        <w:tc>
          <w:tcPr>
            <w:tcW w:w="2749" w:type="dxa"/>
            <w:tcBorders>
              <w:top w:val="nil"/>
              <w:left w:val="nil"/>
              <w:bottom w:val="nil"/>
              <w:right w:val="single" w:sz="4" w:space="0" w:color="auto"/>
            </w:tcBorders>
            <w:vAlign w:val="bottom"/>
          </w:tcPr>
          <w:p w:rsidR="002266E3" w:rsidRDefault="002266E3" w:rsidP="002266E3">
            <w:pPr>
              <w:ind w:left="57"/>
            </w:pPr>
          </w:p>
        </w:tc>
      </w:tr>
      <w:tr w:rsidR="002266E3" w:rsidTr="002266E3">
        <w:trPr>
          <w:trHeight w:val="158"/>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калориферы</w:t>
            </w:r>
          </w:p>
        </w:tc>
        <w:tc>
          <w:tcPr>
            <w:tcW w:w="2749" w:type="dxa"/>
            <w:tcBorders>
              <w:top w:val="nil"/>
              <w:left w:val="nil"/>
              <w:bottom w:val="nil"/>
              <w:right w:val="single" w:sz="4" w:space="0" w:color="auto"/>
            </w:tcBorders>
            <w:vAlign w:val="bottom"/>
          </w:tcPr>
          <w:p w:rsidR="002266E3" w:rsidRDefault="002266E3" w:rsidP="002266E3">
            <w:pPr>
              <w:ind w:left="57"/>
            </w:pPr>
            <w:r>
              <w:t>нет</w:t>
            </w:r>
          </w:p>
        </w:tc>
        <w:tc>
          <w:tcPr>
            <w:tcW w:w="2749" w:type="dxa"/>
            <w:tcBorders>
              <w:top w:val="nil"/>
              <w:left w:val="nil"/>
              <w:bottom w:val="nil"/>
              <w:right w:val="single" w:sz="4" w:space="0" w:color="auto"/>
            </w:tcBorders>
            <w:vAlign w:val="bottom"/>
          </w:tcPr>
          <w:p w:rsidR="002266E3" w:rsidRDefault="002266E3" w:rsidP="002266E3">
            <w:pPr>
              <w:ind w:left="57"/>
            </w:pPr>
          </w:p>
        </w:tc>
      </w:tr>
      <w:tr w:rsidR="002266E3" w:rsidTr="002266E3">
        <w:trPr>
          <w:trHeight w:val="166"/>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АОГВ</w:t>
            </w:r>
          </w:p>
        </w:tc>
        <w:tc>
          <w:tcPr>
            <w:tcW w:w="2749" w:type="dxa"/>
            <w:tcBorders>
              <w:top w:val="nil"/>
              <w:left w:val="nil"/>
              <w:bottom w:val="nil"/>
              <w:right w:val="single" w:sz="4" w:space="0" w:color="auto"/>
            </w:tcBorders>
            <w:vAlign w:val="bottom"/>
          </w:tcPr>
          <w:p w:rsidR="002266E3" w:rsidRDefault="002266E3" w:rsidP="002266E3">
            <w:pPr>
              <w:ind w:left="57"/>
            </w:pPr>
            <w:r>
              <w:t>есть</w:t>
            </w:r>
          </w:p>
        </w:tc>
        <w:tc>
          <w:tcPr>
            <w:tcW w:w="2749" w:type="dxa"/>
            <w:tcBorders>
              <w:top w:val="nil"/>
              <w:left w:val="nil"/>
              <w:bottom w:val="nil"/>
              <w:right w:val="single" w:sz="4" w:space="0" w:color="auto"/>
            </w:tcBorders>
            <w:vAlign w:val="bottom"/>
          </w:tcPr>
          <w:p w:rsidR="002266E3" w:rsidRDefault="002266E3" w:rsidP="002266E3">
            <w:pPr>
              <w:ind w:left="57"/>
            </w:pPr>
            <w:r>
              <w:t>удовлетворительное</w:t>
            </w:r>
          </w:p>
        </w:tc>
      </w:tr>
      <w:tr w:rsidR="002266E3" w:rsidTr="002266E3">
        <w:trPr>
          <w:trHeight w:val="158"/>
        </w:trPr>
        <w:tc>
          <w:tcPr>
            <w:tcW w:w="3928" w:type="dxa"/>
            <w:tcBorders>
              <w:top w:val="nil"/>
              <w:left w:val="single" w:sz="4" w:space="0" w:color="auto"/>
              <w:bottom w:val="single" w:sz="4" w:space="0" w:color="auto"/>
              <w:right w:val="single" w:sz="4" w:space="0" w:color="auto"/>
            </w:tcBorders>
            <w:vAlign w:val="bottom"/>
          </w:tcPr>
          <w:p w:rsidR="002266E3" w:rsidRDefault="002266E3" w:rsidP="002266E3">
            <w:pPr>
              <w:ind w:left="993"/>
            </w:pPr>
            <w:r>
              <w:t>(другое)</w:t>
            </w:r>
          </w:p>
        </w:tc>
        <w:tc>
          <w:tcPr>
            <w:tcW w:w="2749" w:type="dxa"/>
            <w:tcBorders>
              <w:top w:val="nil"/>
              <w:left w:val="nil"/>
              <w:bottom w:val="single" w:sz="4" w:space="0" w:color="auto"/>
              <w:right w:val="single" w:sz="4" w:space="0" w:color="auto"/>
            </w:tcBorders>
            <w:vAlign w:val="bottom"/>
          </w:tcPr>
          <w:p w:rsidR="002266E3" w:rsidRDefault="002266E3" w:rsidP="002266E3">
            <w:pPr>
              <w:ind w:left="57"/>
            </w:pPr>
          </w:p>
        </w:tc>
        <w:tc>
          <w:tcPr>
            <w:tcW w:w="2749" w:type="dxa"/>
            <w:tcBorders>
              <w:top w:val="nil"/>
              <w:left w:val="nil"/>
              <w:bottom w:val="single" w:sz="4" w:space="0" w:color="auto"/>
              <w:right w:val="single" w:sz="4" w:space="0" w:color="auto"/>
            </w:tcBorders>
            <w:vAlign w:val="bottom"/>
          </w:tcPr>
          <w:p w:rsidR="002266E3" w:rsidRDefault="002266E3" w:rsidP="002266E3">
            <w:pPr>
              <w:ind w:left="57"/>
            </w:pPr>
          </w:p>
        </w:tc>
      </w:tr>
      <w:tr w:rsidR="002266E3" w:rsidTr="002266E3">
        <w:trPr>
          <w:trHeight w:val="166"/>
        </w:trPr>
        <w:tc>
          <w:tcPr>
            <w:tcW w:w="3928"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p>
        </w:tc>
      </w:tr>
    </w:tbl>
    <w:p w:rsidR="002266E3" w:rsidRDefault="002266E3" w:rsidP="002266E3"/>
    <w:p w:rsidR="002266E3" w:rsidRDefault="002266E3" w:rsidP="002266E3">
      <w:r>
        <w:t>Председатель комитета по вопросам жизнеобеспечения,</w:t>
      </w:r>
    </w:p>
    <w:p w:rsidR="002266E3" w:rsidRDefault="002266E3" w:rsidP="002266E3">
      <w:r>
        <w:t>строительства и дорожно-транспортному хозяйству</w:t>
      </w:r>
    </w:p>
    <w:p w:rsidR="002266E3" w:rsidRDefault="002266E3" w:rsidP="002266E3">
      <w:r>
        <w:t>администрации  Щекинского  района</w:t>
      </w:r>
    </w:p>
    <w:p w:rsidR="002266E3" w:rsidRDefault="002266E3" w:rsidP="002266E3"/>
    <w:tbl>
      <w:tblPr>
        <w:tblW w:w="0" w:type="auto"/>
        <w:tblInd w:w="170" w:type="dxa"/>
        <w:tblLayout w:type="fixed"/>
        <w:tblCellMar>
          <w:left w:w="28" w:type="dxa"/>
          <w:right w:w="28" w:type="dxa"/>
        </w:tblCellMar>
        <w:tblLook w:val="04A0"/>
      </w:tblPr>
      <w:tblGrid>
        <w:gridCol w:w="397"/>
        <w:gridCol w:w="2183"/>
        <w:gridCol w:w="283"/>
        <w:gridCol w:w="114"/>
        <w:gridCol w:w="283"/>
        <w:gridCol w:w="2268"/>
        <w:gridCol w:w="1134"/>
      </w:tblGrid>
      <w:tr w:rsidR="002266E3" w:rsidTr="002266E3">
        <w:trPr>
          <w:gridAfter w:val="1"/>
          <w:wAfter w:w="1134" w:type="dxa"/>
        </w:trPr>
        <w:tc>
          <w:tcPr>
            <w:tcW w:w="2580" w:type="dxa"/>
            <w:gridSpan w:val="2"/>
            <w:tcBorders>
              <w:top w:val="nil"/>
              <w:left w:val="nil"/>
              <w:bottom w:val="single" w:sz="4" w:space="0" w:color="auto"/>
              <w:right w:val="nil"/>
            </w:tcBorders>
            <w:vAlign w:val="bottom"/>
          </w:tcPr>
          <w:p w:rsidR="002266E3" w:rsidRDefault="002266E3" w:rsidP="002266E3">
            <w:pPr>
              <w:spacing w:line="276" w:lineRule="auto"/>
              <w:jc w:val="center"/>
            </w:pPr>
          </w:p>
        </w:tc>
        <w:tc>
          <w:tcPr>
            <w:tcW w:w="283" w:type="dxa"/>
            <w:vAlign w:val="bottom"/>
          </w:tcPr>
          <w:p w:rsidR="002266E3" w:rsidRDefault="002266E3" w:rsidP="002266E3">
            <w:pPr>
              <w:spacing w:line="276" w:lineRule="auto"/>
            </w:pPr>
          </w:p>
        </w:tc>
        <w:tc>
          <w:tcPr>
            <w:tcW w:w="2665" w:type="dxa"/>
            <w:gridSpan w:val="3"/>
            <w:tcBorders>
              <w:top w:val="nil"/>
              <w:left w:val="nil"/>
              <w:bottom w:val="single" w:sz="4" w:space="0" w:color="auto"/>
              <w:right w:val="nil"/>
            </w:tcBorders>
            <w:vAlign w:val="bottom"/>
            <w:hideMark/>
          </w:tcPr>
          <w:p w:rsidR="002266E3" w:rsidRDefault="002266E3" w:rsidP="002266E3">
            <w:pPr>
              <w:spacing w:line="276" w:lineRule="auto"/>
            </w:pPr>
            <w:r>
              <w:t>Субботин Д.А.</w:t>
            </w:r>
          </w:p>
        </w:tc>
      </w:tr>
      <w:tr w:rsidR="002266E3" w:rsidTr="002266E3">
        <w:trPr>
          <w:gridBefore w:val="1"/>
          <w:wBefore w:w="397" w:type="dxa"/>
        </w:trPr>
        <w:tc>
          <w:tcPr>
            <w:tcW w:w="2580" w:type="dxa"/>
            <w:gridSpan w:val="3"/>
            <w:hideMark/>
          </w:tcPr>
          <w:p w:rsidR="002266E3" w:rsidRDefault="002266E3" w:rsidP="002266E3">
            <w:pPr>
              <w:spacing w:line="276" w:lineRule="auto"/>
              <w:jc w:val="center"/>
              <w:rPr>
                <w:sz w:val="18"/>
                <w:szCs w:val="18"/>
              </w:rPr>
            </w:pPr>
            <w:r>
              <w:rPr>
                <w:sz w:val="18"/>
                <w:szCs w:val="18"/>
              </w:rPr>
              <w:t>(подпись)</w:t>
            </w:r>
          </w:p>
        </w:tc>
        <w:tc>
          <w:tcPr>
            <w:tcW w:w="283" w:type="dxa"/>
          </w:tcPr>
          <w:p w:rsidR="002266E3" w:rsidRDefault="002266E3" w:rsidP="002266E3">
            <w:pPr>
              <w:spacing w:line="276" w:lineRule="auto"/>
              <w:rPr>
                <w:sz w:val="18"/>
                <w:szCs w:val="18"/>
              </w:rPr>
            </w:pPr>
          </w:p>
        </w:tc>
        <w:tc>
          <w:tcPr>
            <w:tcW w:w="3402" w:type="dxa"/>
            <w:gridSpan w:val="2"/>
            <w:hideMark/>
          </w:tcPr>
          <w:p w:rsidR="002266E3" w:rsidRDefault="002266E3" w:rsidP="002266E3">
            <w:pPr>
              <w:spacing w:line="276" w:lineRule="auto"/>
              <w:jc w:val="center"/>
              <w:rPr>
                <w:sz w:val="18"/>
                <w:szCs w:val="18"/>
              </w:rPr>
            </w:pPr>
            <w:r>
              <w:rPr>
                <w:sz w:val="18"/>
                <w:szCs w:val="18"/>
              </w:rPr>
              <w:t>(ф.и.о.)</w:t>
            </w:r>
          </w:p>
        </w:tc>
      </w:tr>
    </w:tbl>
    <w:p w:rsidR="002266E3" w:rsidRDefault="002266E3" w:rsidP="002266E3"/>
    <w:tbl>
      <w:tblPr>
        <w:tblW w:w="0" w:type="auto"/>
        <w:tblLayout w:type="fixed"/>
        <w:tblCellMar>
          <w:left w:w="28" w:type="dxa"/>
          <w:right w:w="28" w:type="dxa"/>
        </w:tblCellMar>
        <w:tblLook w:val="04A0"/>
      </w:tblPr>
      <w:tblGrid>
        <w:gridCol w:w="187"/>
        <w:gridCol w:w="425"/>
        <w:gridCol w:w="255"/>
        <w:gridCol w:w="1531"/>
        <w:gridCol w:w="465"/>
        <w:gridCol w:w="567"/>
        <w:gridCol w:w="255"/>
      </w:tblGrid>
      <w:tr w:rsidR="002A0E2C" w:rsidTr="002C6727">
        <w:tc>
          <w:tcPr>
            <w:tcW w:w="187" w:type="dxa"/>
            <w:vAlign w:val="bottom"/>
            <w:hideMark/>
          </w:tcPr>
          <w:p w:rsidR="002A0E2C" w:rsidRDefault="002A0E2C" w:rsidP="002C6727">
            <w:r>
              <w:t>“</w:t>
            </w:r>
          </w:p>
        </w:tc>
        <w:tc>
          <w:tcPr>
            <w:tcW w:w="425" w:type="dxa"/>
            <w:tcBorders>
              <w:top w:val="nil"/>
              <w:left w:val="nil"/>
              <w:bottom w:val="single" w:sz="4" w:space="0" w:color="auto"/>
              <w:right w:val="nil"/>
            </w:tcBorders>
            <w:vAlign w:val="bottom"/>
          </w:tcPr>
          <w:p w:rsidR="002A0E2C" w:rsidRDefault="002A0E2C" w:rsidP="002C6727">
            <w:pPr>
              <w:jc w:val="center"/>
            </w:pPr>
            <w:r>
              <w:t>23</w:t>
            </w:r>
          </w:p>
        </w:tc>
        <w:tc>
          <w:tcPr>
            <w:tcW w:w="255" w:type="dxa"/>
            <w:vAlign w:val="bottom"/>
            <w:hideMark/>
          </w:tcPr>
          <w:p w:rsidR="002A0E2C" w:rsidRDefault="002A0E2C" w:rsidP="002C6727"/>
        </w:tc>
        <w:tc>
          <w:tcPr>
            <w:tcW w:w="1531" w:type="dxa"/>
            <w:tcBorders>
              <w:top w:val="nil"/>
              <w:left w:val="nil"/>
              <w:bottom w:val="single" w:sz="4" w:space="0" w:color="auto"/>
              <w:right w:val="nil"/>
            </w:tcBorders>
            <w:vAlign w:val="bottom"/>
          </w:tcPr>
          <w:p w:rsidR="002A0E2C" w:rsidRDefault="002A0E2C" w:rsidP="002C6727">
            <w:pPr>
              <w:jc w:val="center"/>
            </w:pPr>
            <w:r>
              <w:t>ноября</w:t>
            </w:r>
          </w:p>
        </w:tc>
        <w:tc>
          <w:tcPr>
            <w:tcW w:w="465" w:type="dxa"/>
            <w:vAlign w:val="bottom"/>
            <w:hideMark/>
          </w:tcPr>
          <w:p w:rsidR="002A0E2C" w:rsidRPr="00A36813" w:rsidRDefault="002A0E2C" w:rsidP="002C6727">
            <w:pPr>
              <w:jc w:val="right"/>
              <w:rPr>
                <w:sz w:val="20"/>
                <w:szCs w:val="20"/>
              </w:rPr>
            </w:pPr>
          </w:p>
        </w:tc>
        <w:tc>
          <w:tcPr>
            <w:tcW w:w="567" w:type="dxa"/>
            <w:tcBorders>
              <w:top w:val="nil"/>
              <w:left w:val="nil"/>
              <w:bottom w:val="single" w:sz="4" w:space="0" w:color="auto"/>
              <w:right w:val="nil"/>
            </w:tcBorders>
            <w:vAlign w:val="bottom"/>
          </w:tcPr>
          <w:p w:rsidR="002A0E2C" w:rsidRDefault="002A0E2C" w:rsidP="002C6727">
            <w:r>
              <w:t>2015</w:t>
            </w:r>
          </w:p>
        </w:tc>
        <w:tc>
          <w:tcPr>
            <w:tcW w:w="255" w:type="dxa"/>
            <w:vAlign w:val="bottom"/>
            <w:hideMark/>
          </w:tcPr>
          <w:p w:rsidR="002A0E2C" w:rsidRDefault="002A0E2C" w:rsidP="002C6727">
            <w:pPr>
              <w:jc w:val="right"/>
            </w:pPr>
            <w:r>
              <w:t>г.</w:t>
            </w:r>
          </w:p>
        </w:tc>
      </w:tr>
    </w:tbl>
    <w:p w:rsidR="002A0E2C" w:rsidRDefault="002A0E2C" w:rsidP="002A0E2C">
      <w:r>
        <w:t>М.П.</w:t>
      </w:r>
    </w:p>
    <w:p w:rsidR="002266E3" w:rsidRDefault="002266E3" w:rsidP="002266E3"/>
    <w:p w:rsidR="002266E3" w:rsidRDefault="002266E3" w:rsidP="002266E3">
      <w:pPr>
        <w:spacing w:before="360"/>
        <w:ind w:left="5103"/>
        <w:jc w:val="center"/>
      </w:pPr>
    </w:p>
    <w:p w:rsidR="002266E3" w:rsidRDefault="002266E3" w:rsidP="002266E3">
      <w:pPr>
        <w:spacing w:before="360"/>
        <w:ind w:left="5103"/>
        <w:jc w:val="center"/>
      </w:pPr>
    </w:p>
    <w:p w:rsidR="002266E3" w:rsidRDefault="002266E3" w:rsidP="002266E3">
      <w:pPr>
        <w:spacing w:before="360"/>
        <w:ind w:left="5103"/>
        <w:jc w:val="center"/>
      </w:pPr>
    </w:p>
    <w:p w:rsidR="002266E3" w:rsidRDefault="002266E3" w:rsidP="002266E3">
      <w:pPr>
        <w:spacing w:before="360"/>
        <w:ind w:left="5103"/>
        <w:jc w:val="center"/>
      </w:pPr>
    </w:p>
    <w:p w:rsidR="002266E3" w:rsidRDefault="002266E3" w:rsidP="002266E3">
      <w:pPr>
        <w:spacing w:before="360"/>
        <w:ind w:left="5103"/>
        <w:jc w:val="center"/>
      </w:pPr>
    </w:p>
    <w:p w:rsidR="002266E3" w:rsidRDefault="002266E3" w:rsidP="002266E3">
      <w:pPr>
        <w:spacing w:before="360"/>
        <w:ind w:left="5103"/>
        <w:jc w:val="center"/>
      </w:pPr>
    </w:p>
    <w:p w:rsidR="002266E3" w:rsidRDefault="002266E3" w:rsidP="002266E3">
      <w:pPr>
        <w:spacing w:before="360"/>
        <w:ind w:left="5103"/>
        <w:jc w:val="center"/>
      </w:pPr>
    </w:p>
    <w:p w:rsidR="002266E3" w:rsidRDefault="002266E3" w:rsidP="002266E3">
      <w:pPr>
        <w:spacing w:before="360"/>
        <w:ind w:left="5103"/>
        <w:jc w:val="center"/>
      </w:pPr>
    </w:p>
    <w:p w:rsidR="00D669C3" w:rsidRDefault="00D669C3" w:rsidP="002266E3">
      <w:pPr>
        <w:spacing w:before="360"/>
        <w:ind w:left="5103"/>
        <w:jc w:val="center"/>
      </w:pPr>
    </w:p>
    <w:p w:rsidR="002266E3" w:rsidRDefault="002266E3" w:rsidP="002266E3">
      <w:pPr>
        <w:spacing w:before="360"/>
        <w:ind w:left="5103"/>
        <w:jc w:val="center"/>
      </w:pPr>
      <w:r>
        <w:t>Утверждаю</w:t>
      </w:r>
    </w:p>
    <w:p w:rsidR="002266E3" w:rsidRDefault="002266E3" w:rsidP="002266E3">
      <w:pPr>
        <w:spacing w:before="120"/>
        <w:ind w:left="5103"/>
      </w:pPr>
      <w:r>
        <w:t>Заместитель главы администрации</w:t>
      </w:r>
    </w:p>
    <w:p w:rsidR="002266E3" w:rsidRDefault="002266E3" w:rsidP="002266E3">
      <w:pPr>
        <w:ind w:left="5103"/>
      </w:pPr>
      <w:r>
        <w:t>Щекинского района</w:t>
      </w:r>
    </w:p>
    <w:p w:rsidR="002266E3" w:rsidRDefault="002266E3" w:rsidP="002266E3">
      <w:pPr>
        <w:ind w:left="5103"/>
      </w:pPr>
      <w:r>
        <w:t xml:space="preserve"> по развитию инженерной  инфраструктуры и жилищно-коммунальному хозяйству   </w:t>
      </w:r>
    </w:p>
    <w:p w:rsidR="002266E3" w:rsidRDefault="002266E3" w:rsidP="002266E3">
      <w:pPr>
        <w:ind w:left="5103"/>
        <w:jc w:val="center"/>
      </w:pPr>
      <w:r>
        <w:t xml:space="preserve">                           </w:t>
      </w:r>
    </w:p>
    <w:p w:rsidR="002266E3" w:rsidRDefault="002266E3" w:rsidP="002266E3">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2266E3" w:rsidRDefault="002266E3" w:rsidP="002266E3">
      <w:pPr>
        <w:ind w:left="6521" w:right="1416"/>
        <w:jc w:val="center"/>
        <w:rPr>
          <w:sz w:val="18"/>
          <w:szCs w:val="18"/>
        </w:rPr>
      </w:pPr>
    </w:p>
    <w:p w:rsidR="002266E3" w:rsidRDefault="002266E3" w:rsidP="002266E3"/>
    <w:p w:rsidR="002266E3" w:rsidRDefault="002266E3" w:rsidP="002266E3">
      <w:pPr>
        <w:spacing w:before="400"/>
        <w:jc w:val="center"/>
        <w:rPr>
          <w:b/>
          <w:bCs/>
          <w:sz w:val="26"/>
          <w:szCs w:val="26"/>
        </w:rPr>
      </w:pPr>
      <w:r>
        <w:rPr>
          <w:b/>
          <w:bCs/>
          <w:sz w:val="26"/>
          <w:szCs w:val="26"/>
        </w:rPr>
        <w:t>АКТ</w:t>
      </w:r>
    </w:p>
    <w:p w:rsidR="002266E3" w:rsidRDefault="002266E3" w:rsidP="002266E3">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2266E3" w:rsidRDefault="002266E3" w:rsidP="002266E3">
      <w:pPr>
        <w:spacing w:before="240"/>
        <w:jc w:val="center"/>
      </w:pPr>
      <w:r>
        <w:rPr>
          <w:lang w:val="en-US"/>
        </w:rPr>
        <w:t>I</w:t>
      </w:r>
      <w:r>
        <w:t>. Общие сведения о многоквартирном доме</w:t>
      </w:r>
    </w:p>
    <w:p w:rsidR="002266E3" w:rsidRPr="002A3D39" w:rsidRDefault="002266E3" w:rsidP="002266E3">
      <w:pPr>
        <w:spacing w:before="240"/>
        <w:ind w:firstLine="567"/>
        <w:rPr>
          <w:b/>
        </w:rPr>
      </w:pPr>
      <w:r>
        <w:t xml:space="preserve">1. Адрес многоквартирного дома    </w:t>
      </w:r>
      <w:r w:rsidRPr="002A3D39">
        <w:rPr>
          <w:b/>
        </w:rPr>
        <w:t xml:space="preserve">ул. </w:t>
      </w:r>
      <w:r>
        <w:rPr>
          <w:b/>
        </w:rPr>
        <w:t>Школьная, д. 14</w:t>
      </w:r>
    </w:p>
    <w:p w:rsidR="002266E3" w:rsidRDefault="002266E3" w:rsidP="002266E3">
      <w:pPr>
        <w:pBdr>
          <w:top w:val="single" w:sz="4" w:space="0" w:color="auto"/>
        </w:pBdr>
        <w:ind w:left="4054"/>
        <w:rPr>
          <w:sz w:val="2"/>
          <w:szCs w:val="2"/>
        </w:rPr>
      </w:pPr>
    </w:p>
    <w:p w:rsidR="002266E3" w:rsidRDefault="002266E3" w:rsidP="002266E3">
      <w:pPr>
        <w:ind w:firstLine="567"/>
        <w:rPr>
          <w:sz w:val="2"/>
          <w:szCs w:val="2"/>
        </w:rPr>
      </w:pPr>
      <w:r>
        <w:t xml:space="preserve">2. Кадастровый номер многоквартирного дома (при его наличии)  </w:t>
      </w:r>
    </w:p>
    <w:p w:rsidR="002266E3" w:rsidRDefault="002266E3" w:rsidP="002266E3">
      <w:pPr>
        <w:pBdr>
          <w:top w:val="single" w:sz="4" w:space="1" w:color="auto"/>
        </w:pBdr>
        <w:ind w:left="567"/>
        <w:rPr>
          <w:sz w:val="2"/>
          <w:szCs w:val="2"/>
        </w:rPr>
      </w:pPr>
    </w:p>
    <w:p w:rsidR="002266E3" w:rsidRDefault="002266E3" w:rsidP="002266E3">
      <w:pPr>
        <w:ind w:firstLine="567"/>
      </w:pPr>
      <w:r>
        <w:t xml:space="preserve">3. Серия, тип постройки   </w:t>
      </w:r>
      <w:r w:rsidRPr="006B7DB9">
        <w:rPr>
          <w:b/>
        </w:rPr>
        <w:t>жилой дом</w:t>
      </w:r>
    </w:p>
    <w:p w:rsidR="002266E3" w:rsidRDefault="002266E3" w:rsidP="002266E3">
      <w:pPr>
        <w:pBdr>
          <w:top w:val="single" w:sz="4" w:space="1" w:color="auto"/>
        </w:pBdr>
        <w:ind w:left="3175"/>
        <w:rPr>
          <w:sz w:val="2"/>
          <w:szCs w:val="2"/>
        </w:rPr>
      </w:pPr>
    </w:p>
    <w:p w:rsidR="002266E3" w:rsidRPr="002A3D39" w:rsidRDefault="002266E3" w:rsidP="002266E3">
      <w:pPr>
        <w:ind w:firstLine="567"/>
        <w:rPr>
          <w:b/>
        </w:rPr>
      </w:pPr>
      <w:r>
        <w:t xml:space="preserve">4. Год постройки  </w:t>
      </w:r>
      <w:r>
        <w:rPr>
          <w:b/>
        </w:rPr>
        <w:t>1948</w:t>
      </w:r>
    </w:p>
    <w:p w:rsidR="002266E3" w:rsidRPr="002A3D39" w:rsidRDefault="002266E3" w:rsidP="002266E3">
      <w:pPr>
        <w:pBdr>
          <w:top w:val="single" w:sz="4" w:space="1" w:color="auto"/>
        </w:pBdr>
        <w:ind w:left="2438"/>
        <w:rPr>
          <w:b/>
          <w:sz w:val="2"/>
          <w:szCs w:val="2"/>
        </w:rPr>
      </w:pPr>
    </w:p>
    <w:p w:rsidR="002266E3" w:rsidRDefault="002266E3" w:rsidP="002266E3">
      <w:pPr>
        <w:ind w:firstLine="567"/>
        <w:rPr>
          <w:sz w:val="2"/>
          <w:szCs w:val="2"/>
        </w:rPr>
      </w:pPr>
      <w:r>
        <w:t xml:space="preserve">5. Степень износа по данным государственного технического </w:t>
      </w:r>
      <w:r w:rsidRPr="000C353B">
        <w:t xml:space="preserve">учета    </w:t>
      </w:r>
      <w:r>
        <w:rPr>
          <w:b/>
        </w:rPr>
        <w:t>55</w:t>
      </w:r>
      <w:r w:rsidRPr="000C353B">
        <w:rPr>
          <w:b/>
        </w:rPr>
        <w:t>%</w:t>
      </w:r>
    </w:p>
    <w:p w:rsidR="002266E3" w:rsidRDefault="002266E3" w:rsidP="002266E3">
      <w:pPr>
        <w:pBdr>
          <w:top w:val="single" w:sz="4" w:space="1" w:color="auto"/>
        </w:pBdr>
        <w:ind w:left="567"/>
        <w:rPr>
          <w:sz w:val="2"/>
          <w:szCs w:val="2"/>
        </w:rPr>
      </w:pPr>
    </w:p>
    <w:p w:rsidR="002266E3" w:rsidRDefault="002266E3" w:rsidP="002266E3">
      <w:pPr>
        <w:ind w:firstLine="567"/>
      </w:pPr>
      <w:r>
        <w:t xml:space="preserve">6. Степень фактического износа  </w:t>
      </w:r>
    </w:p>
    <w:p w:rsidR="002266E3" w:rsidRDefault="002266E3" w:rsidP="002266E3">
      <w:pPr>
        <w:pBdr>
          <w:top w:val="single" w:sz="4" w:space="1" w:color="auto"/>
        </w:pBdr>
        <w:ind w:left="3969"/>
        <w:rPr>
          <w:sz w:val="2"/>
          <w:szCs w:val="2"/>
        </w:rPr>
      </w:pPr>
    </w:p>
    <w:p w:rsidR="002266E3" w:rsidRDefault="002266E3" w:rsidP="002266E3">
      <w:pPr>
        <w:ind w:firstLine="567"/>
      </w:pPr>
      <w:r>
        <w:t xml:space="preserve">7. Год последнего капитального ремонта  </w:t>
      </w:r>
    </w:p>
    <w:p w:rsidR="002266E3" w:rsidRDefault="002266E3" w:rsidP="002266E3">
      <w:pPr>
        <w:pBdr>
          <w:top w:val="single" w:sz="4" w:space="1" w:color="auto"/>
        </w:pBdr>
        <w:ind w:left="4865"/>
        <w:rPr>
          <w:sz w:val="2"/>
          <w:szCs w:val="2"/>
        </w:rPr>
      </w:pPr>
    </w:p>
    <w:p w:rsidR="002266E3" w:rsidRDefault="002266E3" w:rsidP="002266E3">
      <w:pPr>
        <w:ind w:firstLine="567"/>
        <w:jc w:val="both"/>
      </w:pPr>
      <w:r>
        <w:t>8. Реквизиты правового акта о признании многоквартирного дома аварийным и подлежащим сносу  -</w:t>
      </w:r>
    </w:p>
    <w:p w:rsidR="002266E3" w:rsidRDefault="002266E3" w:rsidP="002266E3">
      <w:pPr>
        <w:pBdr>
          <w:top w:val="single" w:sz="4" w:space="1" w:color="auto"/>
        </w:pBdr>
        <w:ind w:left="709"/>
        <w:rPr>
          <w:sz w:val="2"/>
          <w:szCs w:val="2"/>
        </w:rPr>
      </w:pPr>
    </w:p>
    <w:p w:rsidR="002266E3" w:rsidRDefault="002266E3" w:rsidP="002266E3">
      <w:pPr>
        <w:ind w:firstLine="567"/>
      </w:pPr>
      <w:r>
        <w:t>9. Количество этажей 1</w:t>
      </w:r>
    </w:p>
    <w:p w:rsidR="002266E3" w:rsidRDefault="002266E3" w:rsidP="002266E3">
      <w:pPr>
        <w:pBdr>
          <w:top w:val="single" w:sz="4" w:space="1" w:color="auto"/>
        </w:pBdr>
        <w:ind w:left="2920"/>
        <w:rPr>
          <w:sz w:val="2"/>
          <w:szCs w:val="2"/>
        </w:rPr>
      </w:pPr>
    </w:p>
    <w:p w:rsidR="002266E3" w:rsidRPr="002A3D39" w:rsidRDefault="002266E3" w:rsidP="002266E3">
      <w:pPr>
        <w:ind w:firstLine="567"/>
        <w:rPr>
          <w:b/>
        </w:rPr>
      </w:pPr>
      <w:r>
        <w:t xml:space="preserve">10. Наличие подвала    </w:t>
      </w:r>
      <w:r>
        <w:rPr>
          <w:b/>
        </w:rPr>
        <w:t>нет</w:t>
      </w:r>
    </w:p>
    <w:p w:rsidR="002266E3" w:rsidRDefault="002266E3" w:rsidP="002266E3">
      <w:pPr>
        <w:pBdr>
          <w:top w:val="single" w:sz="4" w:space="1" w:color="auto"/>
        </w:pBdr>
        <w:ind w:left="2835"/>
        <w:rPr>
          <w:sz w:val="2"/>
          <w:szCs w:val="2"/>
        </w:rPr>
      </w:pPr>
    </w:p>
    <w:p w:rsidR="002266E3" w:rsidRPr="006B7DB9" w:rsidRDefault="002266E3" w:rsidP="002266E3">
      <w:pPr>
        <w:ind w:firstLine="567"/>
        <w:rPr>
          <w:b/>
        </w:rPr>
      </w:pPr>
      <w:r>
        <w:t xml:space="preserve">11. Наличие цокольного этажа </w:t>
      </w:r>
      <w:r>
        <w:rPr>
          <w:b/>
        </w:rPr>
        <w:t>нет</w:t>
      </w:r>
    </w:p>
    <w:p w:rsidR="002266E3" w:rsidRDefault="002266E3" w:rsidP="002266E3">
      <w:pPr>
        <w:pBdr>
          <w:top w:val="single" w:sz="4" w:space="1" w:color="auto"/>
        </w:pBdr>
        <w:ind w:left="3828"/>
        <w:rPr>
          <w:sz w:val="2"/>
          <w:szCs w:val="2"/>
        </w:rPr>
      </w:pPr>
    </w:p>
    <w:p w:rsidR="002266E3" w:rsidRPr="002A3D39" w:rsidRDefault="002266E3" w:rsidP="002266E3">
      <w:pPr>
        <w:ind w:firstLine="567"/>
        <w:rPr>
          <w:b/>
        </w:rPr>
      </w:pPr>
      <w:r>
        <w:t xml:space="preserve">12. Наличие мансарды  </w:t>
      </w:r>
      <w:r w:rsidRPr="002A3D39">
        <w:rPr>
          <w:b/>
        </w:rPr>
        <w:t>нет</w:t>
      </w:r>
    </w:p>
    <w:p w:rsidR="002266E3" w:rsidRDefault="002266E3" w:rsidP="002266E3">
      <w:pPr>
        <w:pBdr>
          <w:top w:val="single" w:sz="4" w:space="1" w:color="auto"/>
        </w:pBdr>
        <w:ind w:left="3005"/>
        <w:rPr>
          <w:sz w:val="2"/>
          <w:szCs w:val="2"/>
        </w:rPr>
      </w:pPr>
    </w:p>
    <w:p w:rsidR="002266E3" w:rsidRPr="002A3D39" w:rsidRDefault="002266E3" w:rsidP="002266E3">
      <w:pPr>
        <w:ind w:firstLine="567"/>
        <w:rPr>
          <w:b/>
        </w:rPr>
      </w:pPr>
      <w:r>
        <w:t xml:space="preserve">13. Наличие мезонина  </w:t>
      </w:r>
      <w:r w:rsidRPr="002A3D39">
        <w:rPr>
          <w:b/>
        </w:rPr>
        <w:t>нет</w:t>
      </w:r>
    </w:p>
    <w:p w:rsidR="002266E3" w:rsidRDefault="002266E3" w:rsidP="002266E3">
      <w:pPr>
        <w:pBdr>
          <w:top w:val="single" w:sz="4" w:space="1" w:color="auto"/>
        </w:pBdr>
        <w:ind w:left="2977"/>
        <w:rPr>
          <w:sz w:val="2"/>
          <w:szCs w:val="2"/>
        </w:rPr>
      </w:pPr>
    </w:p>
    <w:p w:rsidR="002266E3" w:rsidRPr="002A3D39" w:rsidRDefault="002266E3" w:rsidP="002266E3">
      <w:pPr>
        <w:ind w:firstLine="567"/>
        <w:rPr>
          <w:b/>
        </w:rPr>
      </w:pPr>
      <w:r>
        <w:t xml:space="preserve">14. Количество квартир </w:t>
      </w:r>
      <w:r>
        <w:rPr>
          <w:b/>
        </w:rPr>
        <w:t xml:space="preserve"> 4</w:t>
      </w:r>
    </w:p>
    <w:p w:rsidR="002266E3" w:rsidRDefault="002266E3" w:rsidP="002266E3">
      <w:pPr>
        <w:pBdr>
          <w:top w:val="single" w:sz="4" w:space="1" w:color="auto"/>
        </w:pBdr>
        <w:ind w:left="3119"/>
        <w:rPr>
          <w:sz w:val="2"/>
          <w:szCs w:val="2"/>
        </w:rPr>
      </w:pPr>
    </w:p>
    <w:p w:rsidR="002266E3" w:rsidRDefault="002266E3" w:rsidP="002266E3">
      <w:pPr>
        <w:ind w:firstLine="567"/>
        <w:jc w:val="both"/>
        <w:rPr>
          <w:sz w:val="2"/>
          <w:szCs w:val="2"/>
        </w:rPr>
      </w:pPr>
      <w:r>
        <w:lastRenderedPageBreak/>
        <w:t>15. Количество нежилых помещений, не входящих в состав общего имущества</w:t>
      </w:r>
      <w:r>
        <w:br/>
      </w:r>
    </w:p>
    <w:p w:rsidR="002266E3" w:rsidRPr="00D00471" w:rsidRDefault="002266E3" w:rsidP="002266E3">
      <w:pPr>
        <w:ind w:left="567"/>
      </w:pPr>
      <w:r>
        <w:rPr>
          <w:b/>
          <w:color w:val="FF0000"/>
        </w:rPr>
        <w:t xml:space="preserve">     </w:t>
      </w:r>
      <w:r w:rsidRPr="00D00471">
        <w:t xml:space="preserve"> помещение</w:t>
      </w:r>
    </w:p>
    <w:p w:rsidR="002266E3" w:rsidRDefault="002266E3" w:rsidP="002266E3">
      <w:pPr>
        <w:pBdr>
          <w:top w:val="single" w:sz="4" w:space="1" w:color="auto"/>
        </w:pBdr>
        <w:ind w:left="567"/>
        <w:rPr>
          <w:sz w:val="2"/>
          <w:szCs w:val="2"/>
        </w:rPr>
      </w:pPr>
    </w:p>
    <w:p w:rsidR="002266E3" w:rsidRPr="00CA758D" w:rsidRDefault="002266E3" w:rsidP="002266E3">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sidRPr="00CA758D">
        <w:rPr>
          <w:b/>
        </w:rPr>
        <w:t>нет</w:t>
      </w:r>
    </w:p>
    <w:p w:rsidR="002266E3" w:rsidRDefault="002266E3" w:rsidP="002266E3">
      <w:pPr>
        <w:pBdr>
          <w:top w:val="single" w:sz="4" w:space="1" w:color="auto"/>
        </w:pBdr>
        <w:rPr>
          <w:sz w:val="2"/>
          <w:szCs w:val="2"/>
        </w:rPr>
      </w:pPr>
    </w:p>
    <w:p w:rsidR="002266E3" w:rsidRDefault="002266E3" w:rsidP="002266E3">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2266E3" w:rsidRDefault="002266E3" w:rsidP="002266E3">
      <w:r>
        <w:t xml:space="preserve">               нет</w:t>
      </w:r>
    </w:p>
    <w:p w:rsidR="002266E3" w:rsidRDefault="002266E3" w:rsidP="002266E3">
      <w:pPr>
        <w:pBdr>
          <w:top w:val="single" w:sz="4" w:space="1" w:color="auto"/>
        </w:pBdr>
        <w:rPr>
          <w:sz w:val="2"/>
          <w:szCs w:val="2"/>
        </w:rPr>
      </w:pPr>
    </w:p>
    <w:p w:rsidR="002266E3" w:rsidRDefault="002266E3" w:rsidP="002266E3">
      <w:pPr>
        <w:tabs>
          <w:tab w:val="center" w:pos="5387"/>
          <w:tab w:val="left" w:pos="7371"/>
        </w:tabs>
        <w:ind w:firstLine="567"/>
      </w:pPr>
      <w:r>
        <w:t xml:space="preserve">18. Строительный объем </w:t>
      </w:r>
      <w:r>
        <w:rPr>
          <w:b/>
        </w:rPr>
        <w:t>889</w:t>
      </w:r>
      <w:r>
        <w:tab/>
      </w:r>
      <w:r>
        <w:tab/>
        <w:t>куб. м</w:t>
      </w:r>
    </w:p>
    <w:p w:rsidR="002266E3" w:rsidRDefault="002266E3" w:rsidP="002266E3">
      <w:pPr>
        <w:tabs>
          <w:tab w:val="center" w:pos="5387"/>
          <w:tab w:val="left" w:pos="7371"/>
        </w:tabs>
        <w:ind w:firstLine="567"/>
      </w:pPr>
      <w:r>
        <w:t>19. Площадь:</w:t>
      </w:r>
    </w:p>
    <w:p w:rsidR="002266E3" w:rsidRDefault="002266E3" w:rsidP="002266E3">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210,2</w:t>
      </w:r>
      <w:r>
        <w:tab/>
      </w:r>
      <w:r>
        <w:tab/>
        <w:t>кв. м</w:t>
      </w:r>
    </w:p>
    <w:p w:rsidR="002266E3" w:rsidRDefault="002266E3" w:rsidP="002266E3">
      <w:pPr>
        <w:pBdr>
          <w:top w:val="single" w:sz="4" w:space="1" w:color="auto"/>
        </w:pBdr>
        <w:ind w:left="1049" w:right="5642"/>
        <w:rPr>
          <w:sz w:val="2"/>
          <w:szCs w:val="2"/>
        </w:rPr>
      </w:pPr>
    </w:p>
    <w:p w:rsidR="002266E3" w:rsidRDefault="002266E3" w:rsidP="002266E3">
      <w:pPr>
        <w:tabs>
          <w:tab w:val="center" w:pos="7598"/>
          <w:tab w:val="right" w:pos="10206"/>
        </w:tabs>
        <w:ind w:firstLine="567"/>
      </w:pPr>
      <w:r>
        <w:t xml:space="preserve">б) жилых помещений (общая площадь квартир)  </w:t>
      </w:r>
      <w:r>
        <w:rPr>
          <w:b/>
        </w:rPr>
        <w:t>210,2</w:t>
      </w:r>
      <w:r>
        <w:tab/>
        <w:t>кв. м</w:t>
      </w:r>
    </w:p>
    <w:p w:rsidR="002266E3" w:rsidRDefault="002266E3" w:rsidP="002266E3">
      <w:pPr>
        <w:pBdr>
          <w:top w:val="single" w:sz="4" w:space="1" w:color="auto"/>
        </w:pBdr>
        <w:ind w:left="5585" w:right="624"/>
        <w:rPr>
          <w:sz w:val="2"/>
          <w:szCs w:val="2"/>
        </w:rPr>
      </w:pPr>
    </w:p>
    <w:p w:rsidR="002266E3" w:rsidRDefault="002266E3" w:rsidP="002266E3">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2266E3" w:rsidRDefault="002266E3" w:rsidP="002266E3">
      <w:pPr>
        <w:pBdr>
          <w:top w:val="single" w:sz="4" w:space="1" w:color="auto"/>
        </w:pBdr>
        <w:ind w:left="3941" w:right="2240"/>
        <w:rPr>
          <w:sz w:val="2"/>
          <w:szCs w:val="2"/>
        </w:rPr>
      </w:pPr>
    </w:p>
    <w:p w:rsidR="002266E3" w:rsidRDefault="002266E3" w:rsidP="002266E3">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2266E3" w:rsidRDefault="002266E3" w:rsidP="002266E3">
      <w:pPr>
        <w:pBdr>
          <w:top w:val="single" w:sz="4" w:space="1" w:color="auto"/>
        </w:pBdr>
        <w:ind w:left="4734" w:right="1389"/>
        <w:rPr>
          <w:sz w:val="2"/>
          <w:szCs w:val="2"/>
        </w:rPr>
      </w:pPr>
    </w:p>
    <w:p w:rsidR="002266E3" w:rsidRDefault="002266E3" w:rsidP="002266E3">
      <w:pPr>
        <w:tabs>
          <w:tab w:val="center" w:pos="5245"/>
          <w:tab w:val="left" w:pos="7088"/>
        </w:tabs>
        <w:ind w:firstLine="567"/>
      </w:pPr>
      <w:r>
        <w:t xml:space="preserve">20. Количество лестниц  </w:t>
      </w:r>
      <w:r w:rsidRPr="00044E23">
        <w:rPr>
          <w:b/>
        </w:rPr>
        <w:t xml:space="preserve"> </w:t>
      </w:r>
      <w:r>
        <w:tab/>
        <w:t>шт.</w:t>
      </w:r>
    </w:p>
    <w:p w:rsidR="002266E3" w:rsidRDefault="002266E3" w:rsidP="002266E3">
      <w:pPr>
        <w:pBdr>
          <w:top w:val="single" w:sz="4" w:space="1" w:color="auto"/>
        </w:pBdr>
        <w:ind w:left="3147" w:right="3232"/>
        <w:rPr>
          <w:sz w:val="2"/>
          <w:szCs w:val="2"/>
        </w:rPr>
      </w:pPr>
    </w:p>
    <w:p w:rsidR="002266E3" w:rsidRDefault="002266E3" w:rsidP="002266E3">
      <w:pPr>
        <w:ind w:firstLine="567"/>
        <w:jc w:val="both"/>
        <w:rPr>
          <w:sz w:val="2"/>
          <w:szCs w:val="2"/>
        </w:rPr>
      </w:pPr>
      <w:r>
        <w:t>21. Уборочная площадь лестниц (включая межквартирные лестничные площадки)</w:t>
      </w:r>
      <w:r>
        <w:br/>
      </w:r>
    </w:p>
    <w:p w:rsidR="002266E3" w:rsidRDefault="002266E3" w:rsidP="002266E3">
      <w:pPr>
        <w:tabs>
          <w:tab w:val="left" w:pos="3969"/>
        </w:tabs>
        <w:rPr>
          <w:sz w:val="2"/>
          <w:szCs w:val="2"/>
        </w:rPr>
      </w:pPr>
      <w:r>
        <w:t xml:space="preserve">                  </w:t>
      </w:r>
      <w:r>
        <w:tab/>
        <w:t>кв. м</w:t>
      </w:r>
    </w:p>
    <w:p w:rsidR="002266E3" w:rsidRDefault="002266E3" w:rsidP="002266E3">
      <w:pPr>
        <w:tabs>
          <w:tab w:val="center" w:pos="7230"/>
          <w:tab w:val="left" w:pos="9356"/>
        </w:tabs>
        <w:ind w:firstLine="567"/>
      </w:pPr>
      <w:r>
        <w:t xml:space="preserve">22. Уборочная площадь общих коридоров  </w:t>
      </w:r>
      <w:r>
        <w:tab/>
        <w:t>кв. м</w:t>
      </w:r>
    </w:p>
    <w:p w:rsidR="002266E3" w:rsidRDefault="002266E3" w:rsidP="002266E3">
      <w:pPr>
        <w:pBdr>
          <w:top w:val="single" w:sz="4" w:space="1" w:color="auto"/>
        </w:pBdr>
        <w:ind w:left="4990" w:right="964"/>
        <w:rPr>
          <w:sz w:val="2"/>
          <w:szCs w:val="2"/>
        </w:rPr>
      </w:pPr>
    </w:p>
    <w:p w:rsidR="002266E3" w:rsidRDefault="002266E3" w:rsidP="002266E3">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нет</w:t>
      </w:r>
      <w:r>
        <w:tab/>
      </w:r>
      <w:r>
        <w:tab/>
        <w:t>кв. м</w:t>
      </w:r>
    </w:p>
    <w:p w:rsidR="002266E3" w:rsidRDefault="002266E3" w:rsidP="002266E3">
      <w:pPr>
        <w:pBdr>
          <w:top w:val="single" w:sz="4" w:space="1" w:color="auto"/>
        </w:pBdr>
        <w:ind w:left="4082" w:right="1814"/>
        <w:rPr>
          <w:sz w:val="2"/>
          <w:szCs w:val="2"/>
        </w:rPr>
      </w:pPr>
    </w:p>
    <w:p w:rsidR="002266E3" w:rsidRPr="00802F17" w:rsidRDefault="002266E3" w:rsidP="002266E3">
      <w:pPr>
        <w:ind w:firstLine="567"/>
        <w:jc w:val="both"/>
        <w:rPr>
          <w:b/>
        </w:rPr>
      </w:pPr>
      <w:r>
        <w:t xml:space="preserve">24. Площадь земельного участка, входящего в состав общего имущества многоквартирного дома </w:t>
      </w:r>
      <w:r>
        <w:rPr>
          <w:b/>
        </w:rPr>
        <w:t>1465</w:t>
      </w:r>
    </w:p>
    <w:p w:rsidR="002266E3" w:rsidRDefault="002266E3" w:rsidP="002266E3">
      <w:pPr>
        <w:pBdr>
          <w:top w:val="single" w:sz="4" w:space="1" w:color="auto"/>
        </w:pBdr>
        <w:ind w:left="601"/>
        <w:rPr>
          <w:sz w:val="2"/>
          <w:szCs w:val="2"/>
        </w:rPr>
      </w:pPr>
    </w:p>
    <w:p w:rsidR="002266E3" w:rsidRPr="00A77472" w:rsidRDefault="002266E3" w:rsidP="002266E3">
      <w:pPr>
        <w:ind w:firstLine="567"/>
        <w:rPr>
          <w:b/>
          <w:sz w:val="2"/>
          <w:szCs w:val="2"/>
        </w:rPr>
      </w:pPr>
      <w:r>
        <w:t xml:space="preserve">25. Кадастровый номер земельного участка (при его наличии) </w:t>
      </w:r>
    </w:p>
    <w:p w:rsidR="002266E3" w:rsidRDefault="002266E3" w:rsidP="002266E3">
      <w:pPr>
        <w:pBdr>
          <w:top w:val="single" w:sz="4" w:space="1" w:color="auto"/>
        </w:pBdr>
        <w:rPr>
          <w:sz w:val="2"/>
          <w:szCs w:val="2"/>
        </w:rPr>
      </w:pPr>
    </w:p>
    <w:p w:rsidR="002266E3" w:rsidRDefault="002266E3" w:rsidP="002266E3">
      <w:pPr>
        <w:spacing w:before="360" w:after="240"/>
        <w:jc w:val="center"/>
      </w:pPr>
      <w:r>
        <w:rPr>
          <w:lang w:val="en-US"/>
        </w:rPr>
        <w:t>II</w:t>
      </w:r>
      <w:r>
        <w:t>. Техническое состояние многоквартирного дома, включая пристройки</w:t>
      </w:r>
    </w:p>
    <w:tbl>
      <w:tblPr>
        <w:tblW w:w="9426" w:type="dxa"/>
        <w:tblLayout w:type="fixed"/>
        <w:tblCellMar>
          <w:left w:w="28" w:type="dxa"/>
          <w:right w:w="28" w:type="dxa"/>
        </w:tblCellMar>
        <w:tblLook w:val="0000"/>
      </w:tblPr>
      <w:tblGrid>
        <w:gridCol w:w="3928"/>
        <w:gridCol w:w="2749"/>
        <w:gridCol w:w="2749"/>
      </w:tblGrid>
      <w:tr w:rsidR="002266E3" w:rsidTr="002266E3">
        <w:trPr>
          <w:trHeight w:val="648"/>
        </w:trPr>
        <w:tc>
          <w:tcPr>
            <w:tcW w:w="3928" w:type="dxa"/>
            <w:tcBorders>
              <w:top w:val="single" w:sz="4" w:space="0" w:color="auto"/>
              <w:left w:val="single" w:sz="4" w:space="0" w:color="auto"/>
              <w:bottom w:val="single" w:sz="4" w:space="0" w:color="auto"/>
              <w:right w:val="single" w:sz="4" w:space="0" w:color="auto"/>
            </w:tcBorders>
          </w:tcPr>
          <w:p w:rsidR="002266E3" w:rsidRDefault="002266E3" w:rsidP="002266E3">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tcPr>
          <w:p w:rsidR="002266E3" w:rsidRDefault="002266E3" w:rsidP="002266E3">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tcPr>
          <w:p w:rsidR="002266E3" w:rsidRDefault="002266E3" w:rsidP="002266E3">
            <w:pPr>
              <w:jc w:val="center"/>
            </w:pPr>
            <w:r>
              <w:t>Техническое состояние элементов общего имущества многоквартирного дома</w:t>
            </w:r>
          </w:p>
        </w:tc>
      </w:tr>
      <w:tr w:rsidR="002266E3" w:rsidTr="002266E3">
        <w:trPr>
          <w:trHeight w:val="158"/>
        </w:trPr>
        <w:tc>
          <w:tcPr>
            <w:tcW w:w="3928"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 xml:space="preserve"> Бутовый    ленточный  </w:t>
            </w:r>
          </w:p>
        </w:tc>
        <w:tc>
          <w:tcPr>
            <w:tcW w:w="2749"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Отдельные глубокие трещины</w:t>
            </w:r>
          </w:p>
        </w:tc>
      </w:tr>
      <w:tr w:rsidR="002266E3" w:rsidTr="002266E3">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Шлакоблоковые т. ст. 0,40 см</w:t>
            </w:r>
          </w:p>
        </w:tc>
        <w:tc>
          <w:tcPr>
            <w:tcW w:w="2749"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глубокие трещины</w:t>
            </w:r>
          </w:p>
        </w:tc>
      </w:tr>
      <w:tr w:rsidR="002266E3" w:rsidTr="002266E3">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 xml:space="preserve">Деревянные </w:t>
            </w:r>
          </w:p>
        </w:tc>
        <w:tc>
          <w:tcPr>
            <w:tcW w:w="2749"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Трещины в местах сопряжения</w:t>
            </w:r>
          </w:p>
        </w:tc>
      </w:tr>
      <w:tr w:rsidR="002266E3" w:rsidTr="002266E3">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58"/>
        </w:trPr>
        <w:tc>
          <w:tcPr>
            <w:tcW w:w="3928" w:type="dxa"/>
            <w:tcBorders>
              <w:top w:val="nil"/>
              <w:bottom w:val="nil"/>
            </w:tcBorders>
          </w:tcPr>
          <w:p w:rsidR="002266E3" w:rsidRDefault="002266E3" w:rsidP="002266E3">
            <w:pPr>
              <w:ind w:left="57"/>
            </w:pPr>
            <w:r>
              <w:t>4. Перекрытия</w:t>
            </w:r>
          </w:p>
        </w:tc>
        <w:tc>
          <w:tcPr>
            <w:tcW w:w="2749" w:type="dxa"/>
            <w:vMerge w:val="restart"/>
            <w:tcBorders>
              <w:top w:val="nil"/>
              <w:bottom w:val="nil"/>
            </w:tcBorders>
          </w:tcPr>
          <w:p w:rsidR="002266E3" w:rsidRDefault="002266E3" w:rsidP="002266E3">
            <w:pPr>
              <w:ind w:left="57"/>
            </w:pPr>
            <w:r>
              <w:t xml:space="preserve">Деревянные отепленные </w:t>
            </w:r>
          </w:p>
        </w:tc>
        <w:tc>
          <w:tcPr>
            <w:tcW w:w="2749" w:type="dxa"/>
            <w:vMerge w:val="restart"/>
            <w:tcBorders>
              <w:top w:val="nil"/>
              <w:bottom w:val="nil"/>
            </w:tcBorders>
          </w:tcPr>
          <w:p w:rsidR="002266E3" w:rsidRDefault="002266E3" w:rsidP="002266E3">
            <w:pPr>
              <w:ind w:left="57"/>
            </w:pPr>
            <w:r>
              <w:t>Диагональные трещины</w:t>
            </w:r>
          </w:p>
        </w:tc>
      </w:tr>
      <w:tr w:rsidR="002266E3" w:rsidTr="002266E3">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66"/>
        </w:trPr>
        <w:tc>
          <w:tcPr>
            <w:tcW w:w="3928" w:type="dxa"/>
            <w:tcBorders>
              <w:top w:val="nil"/>
              <w:bottom w:val="nil"/>
            </w:tcBorders>
          </w:tcPr>
          <w:p w:rsidR="002266E3" w:rsidRDefault="002266E3" w:rsidP="002266E3">
            <w:pPr>
              <w:ind w:left="992"/>
            </w:pPr>
            <w:r>
              <w:t>чердачные</w:t>
            </w:r>
          </w:p>
        </w:tc>
        <w:tc>
          <w:tcPr>
            <w:tcW w:w="2749" w:type="dxa"/>
            <w:vMerge/>
            <w:tcBorders>
              <w:top w:val="nil"/>
              <w:bottom w:val="nil"/>
            </w:tcBorders>
          </w:tcPr>
          <w:p w:rsidR="002266E3" w:rsidRDefault="002266E3" w:rsidP="002266E3">
            <w:pPr>
              <w:ind w:left="57"/>
            </w:pPr>
          </w:p>
        </w:tc>
        <w:tc>
          <w:tcPr>
            <w:tcW w:w="2749" w:type="dxa"/>
            <w:vMerge/>
            <w:tcBorders>
              <w:top w:val="nil"/>
              <w:bottom w:val="nil"/>
            </w:tcBorders>
          </w:tcPr>
          <w:p w:rsidR="002266E3" w:rsidRDefault="002266E3" w:rsidP="002266E3">
            <w:pPr>
              <w:ind w:left="57"/>
            </w:pPr>
          </w:p>
        </w:tc>
      </w:tr>
      <w:tr w:rsidR="002266E3" w:rsidTr="002266E3">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2266E3" w:rsidRDefault="002266E3" w:rsidP="002266E3">
            <w:pPr>
              <w:ind w:left="992"/>
            </w:pPr>
            <w:r>
              <w:t>междуэтажные</w:t>
            </w:r>
          </w:p>
        </w:tc>
        <w:tc>
          <w:tcPr>
            <w:tcW w:w="2749" w:type="dxa"/>
            <w:tcBorders>
              <w:top w:val="nil"/>
              <w:bottom w:val="nil"/>
            </w:tcBorders>
          </w:tcPr>
          <w:p w:rsidR="002266E3" w:rsidRDefault="002266E3" w:rsidP="002266E3">
            <w:pPr>
              <w:ind w:left="57"/>
            </w:pPr>
          </w:p>
        </w:tc>
        <w:tc>
          <w:tcPr>
            <w:tcW w:w="2749" w:type="dxa"/>
            <w:tcBorders>
              <w:top w:val="nil"/>
              <w:bottom w:val="nil"/>
            </w:tcBorders>
          </w:tcPr>
          <w:p w:rsidR="002266E3" w:rsidRDefault="002266E3" w:rsidP="002266E3">
            <w:pPr>
              <w:ind w:left="57"/>
            </w:pPr>
          </w:p>
        </w:tc>
      </w:tr>
      <w:tr w:rsidR="002266E3" w:rsidTr="002266E3">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2266E3" w:rsidRDefault="002266E3" w:rsidP="002266E3">
            <w:pPr>
              <w:ind w:left="992"/>
            </w:pPr>
            <w:r>
              <w:t>подвальные</w:t>
            </w:r>
          </w:p>
        </w:tc>
        <w:tc>
          <w:tcPr>
            <w:tcW w:w="2749" w:type="dxa"/>
            <w:tcBorders>
              <w:top w:val="nil"/>
              <w:bottom w:val="nil"/>
            </w:tcBorders>
          </w:tcPr>
          <w:p w:rsidR="002266E3" w:rsidRDefault="002266E3" w:rsidP="002266E3">
            <w:pPr>
              <w:ind w:left="57"/>
            </w:pPr>
            <w:r>
              <w:t>----------«---------</w:t>
            </w:r>
          </w:p>
        </w:tc>
        <w:tc>
          <w:tcPr>
            <w:tcW w:w="2749" w:type="dxa"/>
            <w:tcBorders>
              <w:top w:val="nil"/>
              <w:bottom w:val="nil"/>
            </w:tcBorders>
          </w:tcPr>
          <w:p w:rsidR="002266E3" w:rsidRDefault="002266E3" w:rsidP="002266E3">
            <w:pPr>
              <w:ind w:left="57"/>
            </w:pPr>
          </w:p>
        </w:tc>
      </w:tr>
      <w:tr w:rsidR="002266E3" w:rsidTr="002266E3">
        <w:tblPrEx>
          <w:tblBorders>
            <w:top w:val="single" w:sz="4" w:space="0" w:color="auto"/>
            <w:left w:val="single" w:sz="4" w:space="0" w:color="auto"/>
            <w:bottom w:val="single" w:sz="4" w:space="0" w:color="auto"/>
            <w:right w:val="single" w:sz="4" w:space="0" w:color="auto"/>
            <w:insideV w:val="single" w:sz="4" w:space="0" w:color="auto"/>
          </w:tblBorders>
        </w:tblPrEx>
        <w:trPr>
          <w:trHeight w:val="166"/>
        </w:trPr>
        <w:tc>
          <w:tcPr>
            <w:tcW w:w="3928" w:type="dxa"/>
            <w:tcBorders>
              <w:top w:val="nil"/>
              <w:bottom w:val="nil"/>
            </w:tcBorders>
          </w:tcPr>
          <w:p w:rsidR="002266E3" w:rsidRDefault="002266E3" w:rsidP="002266E3">
            <w:pPr>
              <w:ind w:left="992"/>
            </w:pPr>
            <w:r>
              <w:t>(другое)</w:t>
            </w:r>
          </w:p>
        </w:tc>
        <w:tc>
          <w:tcPr>
            <w:tcW w:w="2749" w:type="dxa"/>
            <w:tcBorders>
              <w:top w:val="nil"/>
              <w:bottom w:val="nil"/>
            </w:tcBorders>
          </w:tcPr>
          <w:p w:rsidR="002266E3" w:rsidRDefault="002266E3" w:rsidP="002266E3">
            <w:pPr>
              <w:ind w:left="57"/>
            </w:pPr>
          </w:p>
        </w:tc>
        <w:tc>
          <w:tcPr>
            <w:tcW w:w="2749" w:type="dxa"/>
            <w:tcBorders>
              <w:top w:val="nil"/>
              <w:bottom w:val="nil"/>
            </w:tcBorders>
          </w:tcPr>
          <w:p w:rsidR="002266E3" w:rsidRDefault="002266E3" w:rsidP="002266E3">
            <w:pPr>
              <w:ind w:left="57"/>
            </w:pPr>
          </w:p>
        </w:tc>
      </w:tr>
      <w:tr w:rsidR="002266E3" w:rsidTr="002266E3">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шифер</w:t>
            </w:r>
          </w:p>
        </w:tc>
        <w:tc>
          <w:tcPr>
            <w:tcW w:w="2749"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Провесы</w:t>
            </w:r>
          </w:p>
        </w:tc>
      </w:tr>
      <w:tr w:rsidR="002266E3" w:rsidTr="002266E3">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 xml:space="preserve">Дощатые  окрашенные  </w:t>
            </w:r>
          </w:p>
        </w:tc>
        <w:tc>
          <w:tcPr>
            <w:tcW w:w="2749"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 xml:space="preserve">Стертость досок </w:t>
            </w:r>
          </w:p>
        </w:tc>
      </w:tr>
      <w:tr w:rsidR="002266E3" w:rsidTr="002266E3">
        <w:trPr>
          <w:cantSplit/>
          <w:trHeight w:val="158"/>
        </w:trPr>
        <w:tc>
          <w:tcPr>
            <w:tcW w:w="3928" w:type="dxa"/>
            <w:tcBorders>
              <w:top w:val="single" w:sz="4" w:space="0" w:color="auto"/>
              <w:left w:val="single" w:sz="4" w:space="0" w:color="auto"/>
              <w:bottom w:val="nil"/>
              <w:right w:val="single" w:sz="4" w:space="0" w:color="auto"/>
            </w:tcBorders>
            <w:vAlign w:val="bottom"/>
          </w:tcPr>
          <w:p w:rsidR="002266E3" w:rsidRDefault="002266E3" w:rsidP="002266E3">
            <w:pPr>
              <w:ind w:left="57"/>
            </w:pPr>
            <w:r>
              <w:t>7. Проемы</w:t>
            </w:r>
          </w:p>
        </w:tc>
        <w:tc>
          <w:tcPr>
            <w:tcW w:w="2749" w:type="dxa"/>
            <w:vMerge w:val="restart"/>
            <w:tcBorders>
              <w:top w:val="single" w:sz="4" w:space="0" w:color="auto"/>
              <w:left w:val="nil"/>
              <w:bottom w:val="nil"/>
              <w:right w:val="single" w:sz="4" w:space="0" w:color="auto"/>
            </w:tcBorders>
            <w:vAlign w:val="bottom"/>
          </w:tcPr>
          <w:p w:rsidR="002266E3" w:rsidRDefault="002266E3" w:rsidP="002266E3">
            <w:pPr>
              <w:ind w:left="57"/>
            </w:pPr>
            <w:r>
              <w:t>Двойные створные</w:t>
            </w:r>
          </w:p>
        </w:tc>
        <w:tc>
          <w:tcPr>
            <w:tcW w:w="2749" w:type="dxa"/>
            <w:vMerge w:val="restart"/>
            <w:tcBorders>
              <w:top w:val="single" w:sz="4" w:space="0" w:color="auto"/>
              <w:left w:val="nil"/>
              <w:bottom w:val="nil"/>
              <w:right w:val="single" w:sz="4" w:space="0" w:color="auto"/>
            </w:tcBorders>
            <w:vAlign w:val="bottom"/>
          </w:tcPr>
          <w:p w:rsidR="002266E3" w:rsidRDefault="002266E3" w:rsidP="002266E3">
            <w:pPr>
              <w:ind w:left="57"/>
            </w:pPr>
            <w:r>
              <w:t xml:space="preserve">Переплеты рассохлись </w:t>
            </w:r>
          </w:p>
          <w:p w:rsidR="002266E3" w:rsidRDefault="002266E3" w:rsidP="002266E3">
            <w:pPr>
              <w:ind w:left="57"/>
            </w:pPr>
            <w:r>
              <w:t>Полотна осел</w:t>
            </w:r>
          </w:p>
        </w:tc>
      </w:tr>
      <w:tr w:rsidR="002266E3" w:rsidTr="002266E3">
        <w:trPr>
          <w:cantSplit/>
          <w:trHeight w:val="166"/>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окна</w:t>
            </w:r>
          </w:p>
        </w:tc>
        <w:tc>
          <w:tcPr>
            <w:tcW w:w="2749" w:type="dxa"/>
            <w:vMerge/>
            <w:tcBorders>
              <w:top w:val="nil"/>
              <w:left w:val="nil"/>
              <w:bottom w:val="nil"/>
              <w:right w:val="single" w:sz="4" w:space="0" w:color="auto"/>
            </w:tcBorders>
            <w:vAlign w:val="bottom"/>
          </w:tcPr>
          <w:p w:rsidR="002266E3" w:rsidRDefault="002266E3" w:rsidP="002266E3">
            <w:pPr>
              <w:ind w:left="57"/>
            </w:pPr>
          </w:p>
        </w:tc>
        <w:tc>
          <w:tcPr>
            <w:tcW w:w="2749" w:type="dxa"/>
            <w:vMerge/>
            <w:tcBorders>
              <w:top w:val="nil"/>
              <w:left w:val="nil"/>
              <w:bottom w:val="nil"/>
              <w:right w:val="single" w:sz="4" w:space="0" w:color="auto"/>
            </w:tcBorders>
            <w:vAlign w:val="bottom"/>
          </w:tcPr>
          <w:p w:rsidR="002266E3" w:rsidRDefault="002266E3" w:rsidP="002266E3">
            <w:pPr>
              <w:ind w:left="57"/>
            </w:pPr>
          </w:p>
        </w:tc>
      </w:tr>
      <w:tr w:rsidR="002266E3" w:rsidTr="002266E3">
        <w:trPr>
          <w:trHeight w:val="158"/>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двери</w:t>
            </w:r>
          </w:p>
        </w:tc>
        <w:tc>
          <w:tcPr>
            <w:tcW w:w="2749" w:type="dxa"/>
            <w:tcBorders>
              <w:top w:val="nil"/>
              <w:left w:val="nil"/>
              <w:bottom w:val="nil"/>
              <w:right w:val="single" w:sz="4" w:space="0" w:color="auto"/>
            </w:tcBorders>
            <w:vAlign w:val="bottom"/>
          </w:tcPr>
          <w:p w:rsidR="002266E3" w:rsidRDefault="002266E3" w:rsidP="002266E3">
            <w:pPr>
              <w:ind w:left="57"/>
            </w:pPr>
            <w:r>
              <w:t>филенчатые</w:t>
            </w:r>
          </w:p>
        </w:tc>
        <w:tc>
          <w:tcPr>
            <w:tcW w:w="2749" w:type="dxa"/>
            <w:tcBorders>
              <w:top w:val="nil"/>
              <w:left w:val="nil"/>
              <w:bottom w:val="nil"/>
              <w:right w:val="single" w:sz="4" w:space="0" w:color="auto"/>
            </w:tcBorders>
            <w:vAlign w:val="bottom"/>
          </w:tcPr>
          <w:p w:rsidR="002266E3" w:rsidRDefault="002266E3" w:rsidP="002266E3"/>
        </w:tc>
      </w:tr>
      <w:tr w:rsidR="002266E3" w:rsidTr="002266E3">
        <w:trPr>
          <w:trHeight w:val="166"/>
        </w:trPr>
        <w:tc>
          <w:tcPr>
            <w:tcW w:w="3928" w:type="dxa"/>
            <w:tcBorders>
              <w:top w:val="nil"/>
              <w:left w:val="single" w:sz="4" w:space="0" w:color="auto"/>
              <w:bottom w:val="single" w:sz="4" w:space="0" w:color="auto"/>
              <w:right w:val="single" w:sz="4" w:space="0" w:color="auto"/>
            </w:tcBorders>
            <w:vAlign w:val="bottom"/>
          </w:tcPr>
          <w:p w:rsidR="002266E3" w:rsidRDefault="002266E3" w:rsidP="002266E3">
            <w:pPr>
              <w:ind w:left="993"/>
            </w:pPr>
            <w:r>
              <w:lastRenderedPageBreak/>
              <w:t>(другое)</w:t>
            </w:r>
          </w:p>
        </w:tc>
        <w:tc>
          <w:tcPr>
            <w:tcW w:w="2749" w:type="dxa"/>
            <w:tcBorders>
              <w:top w:val="nil"/>
              <w:left w:val="nil"/>
              <w:bottom w:val="single" w:sz="4" w:space="0" w:color="auto"/>
              <w:right w:val="single" w:sz="4" w:space="0" w:color="auto"/>
            </w:tcBorders>
            <w:vAlign w:val="bottom"/>
          </w:tcPr>
          <w:p w:rsidR="002266E3" w:rsidRDefault="002266E3" w:rsidP="002266E3">
            <w:pPr>
              <w:ind w:left="57"/>
            </w:pPr>
          </w:p>
        </w:tc>
        <w:tc>
          <w:tcPr>
            <w:tcW w:w="2749" w:type="dxa"/>
            <w:tcBorders>
              <w:top w:val="nil"/>
              <w:left w:val="nil"/>
              <w:bottom w:val="single" w:sz="4" w:space="0" w:color="auto"/>
              <w:right w:val="single" w:sz="4" w:space="0" w:color="auto"/>
            </w:tcBorders>
            <w:vAlign w:val="bottom"/>
          </w:tcPr>
          <w:p w:rsidR="002266E3" w:rsidRDefault="002266E3" w:rsidP="002266E3">
            <w:pPr>
              <w:ind w:left="57"/>
            </w:pPr>
          </w:p>
        </w:tc>
      </w:tr>
      <w:tr w:rsidR="002266E3" w:rsidTr="002266E3">
        <w:trPr>
          <w:cantSplit/>
          <w:trHeight w:val="158"/>
        </w:trPr>
        <w:tc>
          <w:tcPr>
            <w:tcW w:w="3928" w:type="dxa"/>
            <w:tcBorders>
              <w:top w:val="single" w:sz="4" w:space="0" w:color="auto"/>
              <w:left w:val="single" w:sz="4" w:space="0" w:color="auto"/>
              <w:bottom w:val="nil"/>
              <w:right w:val="single" w:sz="4" w:space="0" w:color="auto"/>
            </w:tcBorders>
            <w:vAlign w:val="bottom"/>
          </w:tcPr>
          <w:p w:rsidR="002266E3" w:rsidRDefault="002266E3" w:rsidP="002266E3">
            <w:pPr>
              <w:ind w:left="57"/>
            </w:pPr>
            <w:r>
              <w:t>8. Отделка</w:t>
            </w:r>
          </w:p>
        </w:tc>
        <w:tc>
          <w:tcPr>
            <w:tcW w:w="2749" w:type="dxa"/>
            <w:vMerge w:val="restart"/>
            <w:tcBorders>
              <w:top w:val="single" w:sz="4" w:space="0" w:color="auto"/>
              <w:left w:val="nil"/>
              <w:bottom w:val="nil"/>
              <w:right w:val="single" w:sz="4" w:space="0" w:color="auto"/>
            </w:tcBorders>
            <w:vAlign w:val="bottom"/>
          </w:tcPr>
          <w:p w:rsidR="002266E3" w:rsidRDefault="002266E3" w:rsidP="002266E3">
            <w:pPr>
              <w:ind w:left="57"/>
            </w:pPr>
          </w:p>
        </w:tc>
        <w:tc>
          <w:tcPr>
            <w:tcW w:w="2749" w:type="dxa"/>
            <w:vMerge w:val="restart"/>
            <w:tcBorders>
              <w:top w:val="single" w:sz="4" w:space="0" w:color="auto"/>
              <w:left w:val="nil"/>
              <w:bottom w:val="nil"/>
              <w:right w:val="single" w:sz="4" w:space="0" w:color="auto"/>
            </w:tcBorders>
            <w:vAlign w:val="bottom"/>
          </w:tcPr>
          <w:p w:rsidR="002266E3" w:rsidRDefault="002266E3" w:rsidP="002266E3">
            <w:pPr>
              <w:ind w:left="57"/>
            </w:pPr>
          </w:p>
        </w:tc>
      </w:tr>
      <w:tr w:rsidR="002266E3" w:rsidTr="002266E3">
        <w:trPr>
          <w:cantSplit/>
          <w:trHeight w:val="166"/>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внутренняя</w:t>
            </w:r>
          </w:p>
        </w:tc>
        <w:tc>
          <w:tcPr>
            <w:tcW w:w="2749" w:type="dxa"/>
            <w:vMerge/>
            <w:tcBorders>
              <w:top w:val="nil"/>
              <w:left w:val="nil"/>
              <w:bottom w:val="nil"/>
              <w:right w:val="single" w:sz="4" w:space="0" w:color="auto"/>
            </w:tcBorders>
            <w:vAlign w:val="bottom"/>
          </w:tcPr>
          <w:p w:rsidR="002266E3" w:rsidRDefault="002266E3" w:rsidP="002266E3">
            <w:pPr>
              <w:ind w:left="57"/>
            </w:pPr>
          </w:p>
        </w:tc>
        <w:tc>
          <w:tcPr>
            <w:tcW w:w="2749" w:type="dxa"/>
            <w:vMerge/>
            <w:tcBorders>
              <w:top w:val="nil"/>
              <w:left w:val="nil"/>
              <w:bottom w:val="nil"/>
              <w:right w:val="single" w:sz="4" w:space="0" w:color="auto"/>
            </w:tcBorders>
            <w:vAlign w:val="bottom"/>
          </w:tcPr>
          <w:p w:rsidR="002266E3" w:rsidRDefault="002266E3" w:rsidP="002266E3">
            <w:pPr>
              <w:ind w:left="57"/>
            </w:pPr>
          </w:p>
        </w:tc>
      </w:tr>
      <w:tr w:rsidR="002266E3" w:rsidTr="002266E3">
        <w:trPr>
          <w:trHeight w:val="158"/>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наружная</w:t>
            </w:r>
          </w:p>
        </w:tc>
        <w:tc>
          <w:tcPr>
            <w:tcW w:w="2749" w:type="dxa"/>
            <w:tcBorders>
              <w:top w:val="nil"/>
              <w:left w:val="nil"/>
              <w:bottom w:val="nil"/>
              <w:right w:val="single" w:sz="4" w:space="0" w:color="auto"/>
            </w:tcBorders>
            <w:vAlign w:val="bottom"/>
          </w:tcPr>
          <w:p w:rsidR="002266E3" w:rsidRDefault="002266E3" w:rsidP="002266E3">
            <w:pPr>
              <w:ind w:left="57"/>
            </w:pPr>
            <w:r>
              <w:t>Штукатурка, побелка, окраска</w:t>
            </w:r>
          </w:p>
        </w:tc>
        <w:tc>
          <w:tcPr>
            <w:tcW w:w="2749" w:type="dxa"/>
            <w:tcBorders>
              <w:top w:val="nil"/>
              <w:left w:val="nil"/>
              <w:bottom w:val="nil"/>
              <w:right w:val="single" w:sz="4" w:space="0" w:color="auto"/>
            </w:tcBorders>
            <w:vAlign w:val="bottom"/>
          </w:tcPr>
          <w:p w:rsidR="002266E3" w:rsidRDefault="002266E3" w:rsidP="002266E3">
            <w:pPr>
              <w:ind w:left="57"/>
            </w:pPr>
            <w:r>
              <w:t>Выпучивание и отпадение</w:t>
            </w:r>
          </w:p>
        </w:tc>
      </w:tr>
      <w:tr w:rsidR="002266E3" w:rsidTr="002266E3">
        <w:trPr>
          <w:trHeight w:val="166"/>
        </w:trPr>
        <w:tc>
          <w:tcPr>
            <w:tcW w:w="3928" w:type="dxa"/>
            <w:tcBorders>
              <w:top w:val="nil"/>
              <w:left w:val="single" w:sz="4" w:space="0" w:color="auto"/>
              <w:bottom w:val="single" w:sz="4" w:space="0" w:color="auto"/>
              <w:right w:val="single" w:sz="4" w:space="0" w:color="auto"/>
            </w:tcBorders>
            <w:vAlign w:val="bottom"/>
          </w:tcPr>
          <w:p w:rsidR="002266E3" w:rsidRDefault="002266E3" w:rsidP="002266E3">
            <w:pPr>
              <w:ind w:left="993"/>
            </w:pPr>
            <w:r>
              <w:t>(другое)</w:t>
            </w:r>
          </w:p>
        </w:tc>
        <w:tc>
          <w:tcPr>
            <w:tcW w:w="2749" w:type="dxa"/>
            <w:tcBorders>
              <w:top w:val="nil"/>
              <w:left w:val="nil"/>
              <w:bottom w:val="single" w:sz="4" w:space="0" w:color="auto"/>
              <w:right w:val="single" w:sz="4" w:space="0" w:color="auto"/>
            </w:tcBorders>
            <w:vAlign w:val="bottom"/>
          </w:tcPr>
          <w:p w:rsidR="002266E3" w:rsidRDefault="002266E3" w:rsidP="002266E3">
            <w:pPr>
              <w:ind w:left="57"/>
            </w:pPr>
          </w:p>
        </w:tc>
        <w:tc>
          <w:tcPr>
            <w:tcW w:w="2749" w:type="dxa"/>
            <w:tcBorders>
              <w:top w:val="nil"/>
              <w:left w:val="nil"/>
              <w:bottom w:val="single" w:sz="4" w:space="0" w:color="auto"/>
              <w:right w:val="single" w:sz="4" w:space="0" w:color="auto"/>
            </w:tcBorders>
            <w:vAlign w:val="bottom"/>
          </w:tcPr>
          <w:p w:rsidR="002266E3" w:rsidRDefault="002266E3" w:rsidP="002266E3">
            <w:pPr>
              <w:ind w:left="57"/>
            </w:pPr>
          </w:p>
        </w:tc>
      </w:tr>
      <w:tr w:rsidR="002266E3" w:rsidTr="002266E3">
        <w:trPr>
          <w:cantSplit/>
          <w:trHeight w:val="473"/>
        </w:trPr>
        <w:tc>
          <w:tcPr>
            <w:tcW w:w="3928" w:type="dxa"/>
            <w:tcBorders>
              <w:top w:val="single" w:sz="4" w:space="0" w:color="auto"/>
              <w:left w:val="single" w:sz="4" w:space="0" w:color="auto"/>
              <w:bottom w:val="nil"/>
              <w:right w:val="single" w:sz="4" w:space="0" w:color="auto"/>
            </w:tcBorders>
            <w:vAlign w:val="bottom"/>
          </w:tcPr>
          <w:p w:rsidR="002266E3" w:rsidRDefault="002266E3" w:rsidP="002266E3">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2266E3" w:rsidRDefault="002266E3" w:rsidP="002266E3">
            <w:pPr>
              <w:ind w:left="57"/>
            </w:pPr>
            <w:r>
              <w:t xml:space="preserve"> </w:t>
            </w:r>
          </w:p>
          <w:p w:rsidR="002266E3" w:rsidRDefault="002266E3" w:rsidP="002266E3">
            <w:pPr>
              <w:ind w:left="57"/>
            </w:pPr>
            <w:r>
              <w:t>есть</w:t>
            </w:r>
          </w:p>
        </w:tc>
        <w:tc>
          <w:tcPr>
            <w:tcW w:w="2749" w:type="dxa"/>
            <w:vMerge w:val="restart"/>
            <w:tcBorders>
              <w:top w:val="single" w:sz="4" w:space="0" w:color="auto"/>
              <w:left w:val="nil"/>
              <w:bottom w:val="nil"/>
              <w:right w:val="single" w:sz="4" w:space="0" w:color="auto"/>
            </w:tcBorders>
            <w:vAlign w:val="bottom"/>
          </w:tcPr>
          <w:p w:rsidR="002266E3" w:rsidRDefault="002266E3" w:rsidP="002266E3">
            <w:pPr>
              <w:ind w:left="57"/>
            </w:pPr>
            <w:r>
              <w:t>удовлетворительное</w:t>
            </w:r>
          </w:p>
        </w:tc>
      </w:tr>
      <w:tr w:rsidR="002266E3" w:rsidTr="002266E3">
        <w:trPr>
          <w:cantSplit/>
          <w:trHeight w:val="166"/>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ванны напольные</w:t>
            </w:r>
          </w:p>
        </w:tc>
        <w:tc>
          <w:tcPr>
            <w:tcW w:w="2749" w:type="dxa"/>
            <w:vMerge/>
            <w:tcBorders>
              <w:top w:val="nil"/>
              <w:left w:val="nil"/>
              <w:bottom w:val="nil"/>
              <w:right w:val="single" w:sz="4" w:space="0" w:color="auto"/>
            </w:tcBorders>
            <w:vAlign w:val="bottom"/>
          </w:tcPr>
          <w:p w:rsidR="002266E3" w:rsidRDefault="002266E3" w:rsidP="002266E3">
            <w:pPr>
              <w:ind w:left="57"/>
            </w:pPr>
          </w:p>
        </w:tc>
        <w:tc>
          <w:tcPr>
            <w:tcW w:w="2749" w:type="dxa"/>
            <w:vMerge/>
            <w:tcBorders>
              <w:top w:val="nil"/>
              <w:left w:val="nil"/>
              <w:bottom w:val="nil"/>
              <w:right w:val="single" w:sz="4" w:space="0" w:color="auto"/>
            </w:tcBorders>
            <w:vAlign w:val="bottom"/>
          </w:tcPr>
          <w:p w:rsidR="002266E3" w:rsidRDefault="002266E3" w:rsidP="002266E3">
            <w:pPr>
              <w:ind w:left="57"/>
            </w:pPr>
          </w:p>
        </w:tc>
      </w:tr>
      <w:tr w:rsidR="002266E3" w:rsidTr="002266E3">
        <w:trPr>
          <w:trHeight w:val="158"/>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электроплиты</w:t>
            </w:r>
          </w:p>
        </w:tc>
        <w:tc>
          <w:tcPr>
            <w:tcW w:w="2749" w:type="dxa"/>
            <w:tcBorders>
              <w:top w:val="nil"/>
              <w:left w:val="nil"/>
              <w:bottom w:val="nil"/>
              <w:right w:val="single" w:sz="4" w:space="0" w:color="auto"/>
            </w:tcBorders>
            <w:vAlign w:val="bottom"/>
          </w:tcPr>
          <w:p w:rsidR="002266E3" w:rsidRDefault="002266E3" w:rsidP="002266E3">
            <w:pPr>
              <w:ind w:left="57"/>
            </w:pPr>
            <w:r>
              <w:t>нет</w:t>
            </w:r>
          </w:p>
        </w:tc>
        <w:tc>
          <w:tcPr>
            <w:tcW w:w="2749" w:type="dxa"/>
            <w:tcBorders>
              <w:top w:val="nil"/>
              <w:left w:val="nil"/>
              <w:bottom w:val="nil"/>
              <w:right w:val="single" w:sz="4" w:space="0" w:color="auto"/>
            </w:tcBorders>
            <w:vAlign w:val="bottom"/>
          </w:tcPr>
          <w:p w:rsidR="002266E3" w:rsidRDefault="002266E3" w:rsidP="002266E3">
            <w:pPr>
              <w:ind w:left="57"/>
            </w:pPr>
          </w:p>
        </w:tc>
      </w:tr>
      <w:tr w:rsidR="002266E3" w:rsidTr="002266E3">
        <w:trPr>
          <w:trHeight w:val="315"/>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телефонные сети и оборудование</w:t>
            </w:r>
          </w:p>
        </w:tc>
        <w:tc>
          <w:tcPr>
            <w:tcW w:w="2749" w:type="dxa"/>
            <w:tcBorders>
              <w:top w:val="nil"/>
              <w:left w:val="nil"/>
              <w:bottom w:val="nil"/>
              <w:right w:val="single" w:sz="4" w:space="0" w:color="auto"/>
            </w:tcBorders>
            <w:vAlign w:val="bottom"/>
          </w:tcPr>
          <w:p w:rsidR="002266E3" w:rsidRDefault="002266E3" w:rsidP="002266E3">
            <w:pPr>
              <w:ind w:left="57"/>
            </w:pPr>
            <w:r>
              <w:t>есть</w:t>
            </w:r>
          </w:p>
          <w:p w:rsidR="002266E3" w:rsidRDefault="002266E3" w:rsidP="002266E3">
            <w:pPr>
              <w:ind w:left="57"/>
            </w:pPr>
          </w:p>
        </w:tc>
        <w:tc>
          <w:tcPr>
            <w:tcW w:w="2749" w:type="dxa"/>
            <w:tcBorders>
              <w:top w:val="nil"/>
              <w:left w:val="nil"/>
              <w:bottom w:val="nil"/>
              <w:right w:val="single" w:sz="4" w:space="0" w:color="auto"/>
            </w:tcBorders>
            <w:vAlign w:val="bottom"/>
          </w:tcPr>
          <w:p w:rsidR="002266E3" w:rsidRDefault="002266E3" w:rsidP="002266E3">
            <w:pPr>
              <w:ind w:left="57"/>
            </w:pPr>
          </w:p>
        </w:tc>
      </w:tr>
      <w:tr w:rsidR="002266E3" w:rsidTr="002266E3">
        <w:trPr>
          <w:trHeight w:val="324"/>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сети проводного радиовещания</w:t>
            </w:r>
          </w:p>
        </w:tc>
        <w:tc>
          <w:tcPr>
            <w:tcW w:w="2749" w:type="dxa"/>
            <w:tcBorders>
              <w:top w:val="nil"/>
              <w:left w:val="nil"/>
              <w:bottom w:val="nil"/>
              <w:right w:val="single" w:sz="4" w:space="0" w:color="auto"/>
            </w:tcBorders>
            <w:vAlign w:val="bottom"/>
          </w:tcPr>
          <w:p w:rsidR="002266E3" w:rsidRDefault="002266E3" w:rsidP="002266E3">
            <w:pPr>
              <w:ind w:left="57"/>
            </w:pPr>
            <w:r>
              <w:t>есть</w:t>
            </w:r>
          </w:p>
        </w:tc>
        <w:tc>
          <w:tcPr>
            <w:tcW w:w="2749" w:type="dxa"/>
            <w:tcBorders>
              <w:top w:val="nil"/>
              <w:left w:val="nil"/>
              <w:bottom w:val="nil"/>
              <w:right w:val="single" w:sz="4" w:space="0" w:color="auto"/>
            </w:tcBorders>
            <w:vAlign w:val="bottom"/>
          </w:tcPr>
          <w:p w:rsidR="002266E3" w:rsidRDefault="002266E3" w:rsidP="002266E3">
            <w:pPr>
              <w:ind w:left="57"/>
            </w:pPr>
          </w:p>
        </w:tc>
      </w:tr>
      <w:tr w:rsidR="002266E3" w:rsidTr="002266E3">
        <w:trPr>
          <w:trHeight w:val="166"/>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сигнализация</w:t>
            </w:r>
          </w:p>
        </w:tc>
        <w:tc>
          <w:tcPr>
            <w:tcW w:w="2749" w:type="dxa"/>
            <w:tcBorders>
              <w:top w:val="nil"/>
              <w:left w:val="nil"/>
              <w:bottom w:val="nil"/>
              <w:right w:val="single" w:sz="4" w:space="0" w:color="auto"/>
            </w:tcBorders>
            <w:vAlign w:val="bottom"/>
          </w:tcPr>
          <w:p w:rsidR="002266E3" w:rsidRDefault="002266E3" w:rsidP="002266E3">
            <w:pPr>
              <w:ind w:left="57"/>
            </w:pPr>
          </w:p>
        </w:tc>
        <w:tc>
          <w:tcPr>
            <w:tcW w:w="2749" w:type="dxa"/>
            <w:tcBorders>
              <w:top w:val="nil"/>
              <w:left w:val="nil"/>
              <w:bottom w:val="nil"/>
              <w:right w:val="single" w:sz="4" w:space="0" w:color="auto"/>
            </w:tcBorders>
            <w:vAlign w:val="bottom"/>
          </w:tcPr>
          <w:p w:rsidR="002266E3" w:rsidRDefault="002266E3" w:rsidP="002266E3">
            <w:pPr>
              <w:ind w:left="57"/>
            </w:pPr>
          </w:p>
        </w:tc>
      </w:tr>
      <w:tr w:rsidR="002266E3" w:rsidTr="002266E3">
        <w:trPr>
          <w:trHeight w:val="158"/>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мусоропровод</w:t>
            </w:r>
          </w:p>
        </w:tc>
        <w:tc>
          <w:tcPr>
            <w:tcW w:w="2749" w:type="dxa"/>
            <w:tcBorders>
              <w:top w:val="nil"/>
              <w:left w:val="nil"/>
              <w:bottom w:val="nil"/>
              <w:right w:val="single" w:sz="4" w:space="0" w:color="auto"/>
            </w:tcBorders>
            <w:vAlign w:val="bottom"/>
          </w:tcPr>
          <w:p w:rsidR="002266E3" w:rsidRDefault="002266E3" w:rsidP="002266E3">
            <w:pPr>
              <w:ind w:left="57"/>
            </w:pPr>
          </w:p>
        </w:tc>
        <w:tc>
          <w:tcPr>
            <w:tcW w:w="2749" w:type="dxa"/>
            <w:tcBorders>
              <w:top w:val="nil"/>
              <w:left w:val="nil"/>
              <w:bottom w:val="nil"/>
              <w:right w:val="single" w:sz="4" w:space="0" w:color="auto"/>
            </w:tcBorders>
            <w:vAlign w:val="bottom"/>
          </w:tcPr>
          <w:p w:rsidR="002266E3" w:rsidRDefault="002266E3" w:rsidP="002266E3">
            <w:pPr>
              <w:ind w:left="57"/>
            </w:pPr>
          </w:p>
        </w:tc>
      </w:tr>
      <w:tr w:rsidR="002266E3" w:rsidTr="002266E3">
        <w:trPr>
          <w:trHeight w:val="158"/>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лифт</w:t>
            </w:r>
          </w:p>
        </w:tc>
        <w:tc>
          <w:tcPr>
            <w:tcW w:w="2749" w:type="dxa"/>
            <w:tcBorders>
              <w:top w:val="nil"/>
              <w:left w:val="nil"/>
              <w:bottom w:val="nil"/>
              <w:right w:val="single" w:sz="4" w:space="0" w:color="auto"/>
            </w:tcBorders>
            <w:vAlign w:val="bottom"/>
          </w:tcPr>
          <w:p w:rsidR="002266E3" w:rsidRDefault="002266E3" w:rsidP="002266E3">
            <w:pPr>
              <w:ind w:left="57"/>
            </w:pPr>
          </w:p>
        </w:tc>
        <w:tc>
          <w:tcPr>
            <w:tcW w:w="2749" w:type="dxa"/>
            <w:tcBorders>
              <w:top w:val="nil"/>
              <w:left w:val="nil"/>
              <w:bottom w:val="nil"/>
              <w:right w:val="single" w:sz="4" w:space="0" w:color="auto"/>
            </w:tcBorders>
            <w:vAlign w:val="bottom"/>
          </w:tcPr>
          <w:p w:rsidR="002266E3" w:rsidRDefault="002266E3" w:rsidP="002266E3">
            <w:pPr>
              <w:ind w:left="57"/>
            </w:pPr>
          </w:p>
        </w:tc>
      </w:tr>
      <w:tr w:rsidR="002266E3" w:rsidTr="002266E3">
        <w:trPr>
          <w:trHeight w:val="166"/>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вентиляция</w:t>
            </w:r>
          </w:p>
        </w:tc>
        <w:tc>
          <w:tcPr>
            <w:tcW w:w="2749" w:type="dxa"/>
            <w:tcBorders>
              <w:top w:val="nil"/>
              <w:left w:val="nil"/>
              <w:bottom w:val="nil"/>
              <w:right w:val="single" w:sz="4" w:space="0" w:color="auto"/>
            </w:tcBorders>
            <w:vAlign w:val="bottom"/>
          </w:tcPr>
          <w:p w:rsidR="002266E3" w:rsidRDefault="002266E3" w:rsidP="002266E3">
            <w:pPr>
              <w:ind w:left="57"/>
            </w:pPr>
            <w:r>
              <w:t>есть</w:t>
            </w:r>
          </w:p>
        </w:tc>
        <w:tc>
          <w:tcPr>
            <w:tcW w:w="2749" w:type="dxa"/>
            <w:tcBorders>
              <w:top w:val="nil"/>
              <w:left w:val="nil"/>
              <w:bottom w:val="nil"/>
              <w:right w:val="single" w:sz="4" w:space="0" w:color="auto"/>
            </w:tcBorders>
            <w:vAlign w:val="bottom"/>
          </w:tcPr>
          <w:p w:rsidR="002266E3" w:rsidRDefault="002266E3" w:rsidP="002266E3">
            <w:pPr>
              <w:ind w:left="57"/>
            </w:pPr>
          </w:p>
        </w:tc>
      </w:tr>
      <w:tr w:rsidR="002266E3" w:rsidTr="002266E3">
        <w:trPr>
          <w:trHeight w:val="158"/>
        </w:trPr>
        <w:tc>
          <w:tcPr>
            <w:tcW w:w="3928" w:type="dxa"/>
            <w:tcBorders>
              <w:top w:val="nil"/>
              <w:left w:val="single" w:sz="4" w:space="0" w:color="auto"/>
              <w:bottom w:val="single" w:sz="4" w:space="0" w:color="auto"/>
              <w:right w:val="single" w:sz="4" w:space="0" w:color="auto"/>
            </w:tcBorders>
            <w:vAlign w:val="bottom"/>
          </w:tcPr>
          <w:p w:rsidR="002266E3" w:rsidRDefault="002266E3" w:rsidP="002266E3">
            <w:pPr>
              <w:ind w:left="993"/>
            </w:pPr>
            <w:r>
              <w:t>(другое)</w:t>
            </w:r>
          </w:p>
        </w:tc>
        <w:tc>
          <w:tcPr>
            <w:tcW w:w="2749" w:type="dxa"/>
            <w:tcBorders>
              <w:top w:val="nil"/>
              <w:left w:val="nil"/>
              <w:bottom w:val="single" w:sz="4" w:space="0" w:color="auto"/>
              <w:right w:val="single" w:sz="4" w:space="0" w:color="auto"/>
            </w:tcBorders>
            <w:vAlign w:val="bottom"/>
          </w:tcPr>
          <w:p w:rsidR="002266E3" w:rsidRDefault="002266E3" w:rsidP="002266E3">
            <w:pPr>
              <w:ind w:left="57"/>
            </w:pPr>
          </w:p>
        </w:tc>
        <w:tc>
          <w:tcPr>
            <w:tcW w:w="2749" w:type="dxa"/>
            <w:tcBorders>
              <w:top w:val="nil"/>
              <w:left w:val="nil"/>
              <w:bottom w:val="single" w:sz="4" w:space="0" w:color="auto"/>
              <w:right w:val="single" w:sz="4" w:space="0" w:color="auto"/>
            </w:tcBorders>
            <w:vAlign w:val="bottom"/>
          </w:tcPr>
          <w:p w:rsidR="002266E3" w:rsidRDefault="002266E3" w:rsidP="002266E3">
            <w:pPr>
              <w:ind w:left="57"/>
            </w:pPr>
          </w:p>
        </w:tc>
      </w:tr>
      <w:tr w:rsidR="002266E3" w:rsidTr="002266E3">
        <w:trPr>
          <w:cantSplit/>
          <w:trHeight w:val="482"/>
        </w:trPr>
        <w:tc>
          <w:tcPr>
            <w:tcW w:w="3928" w:type="dxa"/>
            <w:tcBorders>
              <w:top w:val="single" w:sz="4" w:space="0" w:color="auto"/>
              <w:left w:val="single" w:sz="4" w:space="0" w:color="auto"/>
              <w:bottom w:val="nil"/>
              <w:right w:val="single" w:sz="4" w:space="0" w:color="auto"/>
            </w:tcBorders>
            <w:vAlign w:val="bottom"/>
          </w:tcPr>
          <w:p w:rsidR="002266E3" w:rsidRDefault="002266E3" w:rsidP="002266E3">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tcPr>
          <w:p w:rsidR="002266E3" w:rsidRDefault="002266E3" w:rsidP="002266E3">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2266E3" w:rsidRDefault="002266E3" w:rsidP="002266E3">
            <w:pPr>
              <w:ind w:left="57"/>
            </w:pPr>
            <w:r>
              <w:t>Нарушение изоляции</w:t>
            </w:r>
          </w:p>
        </w:tc>
      </w:tr>
      <w:tr w:rsidR="002266E3" w:rsidTr="002266E3">
        <w:trPr>
          <w:cantSplit/>
          <w:trHeight w:val="158"/>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электроснабжение</w:t>
            </w:r>
          </w:p>
        </w:tc>
        <w:tc>
          <w:tcPr>
            <w:tcW w:w="2749" w:type="dxa"/>
            <w:vMerge/>
            <w:tcBorders>
              <w:top w:val="nil"/>
              <w:left w:val="nil"/>
              <w:bottom w:val="nil"/>
              <w:right w:val="single" w:sz="4" w:space="0" w:color="auto"/>
            </w:tcBorders>
            <w:vAlign w:val="bottom"/>
          </w:tcPr>
          <w:p w:rsidR="002266E3" w:rsidRDefault="002266E3" w:rsidP="002266E3">
            <w:pPr>
              <w:ind w:left="57"/>
            </w:pPr>
          </w:p>
        </w:tc>
        <w:tc>
          <w:tcPr>
            <w:tcW w:w="2749" w:type="dxa"/>
            <w:vMerge/>
            <w:tcBorders>
              <w:top w:val="nil"/>
              <w:left w:val="nil"/>
              <w:bottom w:val="nil"/>
              <w:right w:val="single" w:sz="4" w:space="0" w:color="auto"/>
            </w:tcBorders>
            <w:vAlign w:val="bottom"/>
          </w:tcPr>
          <w:p w:rsidR="002266E3" w:rsidRDefault="002266E3" w:rsidP="002266E3">
            <w:pPr>
              <w:ind w:left="57"/>
            </w:pPr>
          </w:p>
        </w:tc>
      </w:tr>
      <w:tr w:rsidR="002266E3" w:rsidTr="002266E3">
        <w:trPr>
          <w:trHeight w:val="158"/>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холодное водоснабжение</w:t>
            </w:r>
          </w:p>
        </w:tc>
        <w:tc>
          <w:tcPr>
            <w:tcW w:w="2749" w:type="dxa"/>
            <w:tcBorders>
              <w:top w:val="nil"/>
              <w:left w:val="nil"/>
              <w:bottom w:val="nil"/>
              <w:right w:val="single" w:sz="4" w:space="0" w:color="auto"/>
            </w:tcBorders>
            <w:vAlign w:val="bottom"/>
          </w:tcPr>
          <w:p w:rsidR="002266E3" w:rsidRDefault="002266E3" w:rsidP="002266E3">
            <w:pPr>
              <w:ind w:left="57"/>
            </w:pPr>
            <w:r>
              <w:t>центральное</w:t>
            </w:r>
          </w:p>
        </w:tc>
        <w:tc>
          <w:tcPr>
            <w:tcW w:w="2749" w:type="dxa"/>
            <w:tcBorders>
              <w:top w:val="nil"/>
              <w:left w:val="nil"/>
              <w:bottom w:val="nil"/>
              <w:right w:val="single" w:sz="4" w:space="0" w:color="auto"/>
            </w:tcBorders>
            <w:vAlign w:val="bottom"/>
          </w:tcPr>
          <w:p w:rsidR="002266E3" w:rsidRDefault="002266E3" w:rsidP="002266E3">
            <w:pPr>
              <w:ind w:left="57"/>
            </w:pPr>
            <w:r>
              <w:t>Коррозия трубопроводов</w:t>
            </w:r>
          </w:p>
        </w:tc>
      </w:tr>
      <w:tr w:rsidR="002266E3" w:rsidTr="002266E3">
        <w:trPr>
          <w:trHeight w:val="166"/>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горячее водоснабжение</w:t>
            </w:r>
          </w:p>
        </w:tc>
        <w:tc>
          <w:tcPr>
            <w:tcW w:w="2749" w:type="dxa"/>
            <w:tcBorders>
              <w:top w:val="nil"/>
              <w:left w:val="nil"/>
              <w:bottom w:val="nil"/>
              <w:right w:val="single" w:sz="4" w:space="0" w:color="auto"/>
            </w:tcBorders>
            <w:vAlign w:val="bottom"/>
          </w:tcPr>
          <w:p w:rsidR="002266E3" w:rsidRDefault="002266E3" w:rsidP="002266E3">
            <w:pPr>
              <w:ind w:left="57"/>
            </w:pPr>
            <w:r>
              <w:t>нет</w:t>
            </w:r>
          </w:p>
        </w:tc>
        <w:tc>
          <w:tcPr>
            <w:tcW w:w="2749" w:type="dxa"/>
            <w:tcBorders>
              <w:top w:val="nil"/>
              <w:left w:val="nil"/>
              <w:bottom w:val="nil"/>
              <w:right w:val="single" w:sz="4" w:space="0" w:color="auto"/>
            </w:tcBorders>
            <w:vAlign w:val="bottom"/>
          </w:tcPr>
          <w:p w:rsidR="002266E3" w:rsidRDefault="002266E3" w:rsidP="002266E3">
            <w:pPr>
              <w:ind w:left="57"/>
            </w:pPr>
          </w:p>
        </w:tc>
      </w:tr>
      <w:tr w:rsidR="002266E3" w:rsidTr="002266E3">
        <w:trPr>
          <w:trHeight w:val="158"/>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водоотведение</w:t>
            </w:r>
          </w:p>
        </w:tc>
        <w:tc>
          <w:tcPr>
            <w:tcW w:w="2749" w:type="dxa"/>
            <w:tcBorders>
              <w:top w:val="nil"/>
              <w:left w:val="nil"/>
              <w:bottom w:val="nil"/>
              <w:right w:val="single" w:sz="4" w:space="0" w:color="auto"/>
            </w:tcBorders>
            <w:vAlign w:val="bottom"/>
          </w:tcPr>
          <w:p w:rsidR="002266E3" w:rsidRDefault="002266E3" w:rsidP="002266E3">
            <w:pPr>
              <w:ind w:left="57"/>
            </w:pPr>
            <w:r>
              <w:t>местное</w:t>
            </w:r>
          </w:p>
        </w:tc>
        <w:tc>
          <w:tcPr>
            <w:tcW w:w="2749" w:type="dxa"/>
            <w:tcBorders>
              <w:top w:val="nil"/>
              <w:left w:val="nil"/>
              <w:bottom w:val="nil"/>
              <w:right w:val="single" w:sz="4" w:space="0" w:color="auto"/>
            </w:tcBorders>
            <w:vAlign w:val="bottom"/>
          </w:tcPr>
          <w:p w:rsidR="002266E3" w:rsidRDefault="002266E3" w:rsidP="002266E3">
            <w:pPr>
              <w:ind w:left="57"/>
            </w:pPr>
            <w:r>
              <w:t>Коррозия трубопроводов</w:t>
            </w:r>
          </w:p>
        </w:tc>
      </w:tr>
      <w:tr w:rsidR="002266E3" w:rsidTr="002266E3">
        <w:trPr>
          <w:trHeight w:val="158"/>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газоснабжение</w:t>
            </w:r>
          </w:p>
        </w:tc>
        <w:tc>
          <w:tcPr>
            <w:tcW w:w="2749" w:type="dxa"/>
            <w:tcBorders>
              <w:top w:val="nil"/>
              <w:left w:val="nil"/>
              <w:bottom w:val="nil"/>
              <w:right w:val="single" w:sz="4" w:space="0" w:color="auto"/>
            </w:tcBorders>
            <w:vAlign w:val="bottom"/>
          </w:tcPr>
          <w:p w:rsidR="002266E3" w:rsidRDefault="002266E3" w:rsidP="002266E3">
            <w:pPr>
              <w:ind w:left="57"/>
            </w:pPr>
            <w:r>
              <w:t>центральное</w:t>
            </w:r>
          </w:p>
        </w:tc>
        <w:tc>
          <w:tcPr>
            <w:tcW w:w="2749" w:type="dxa"/>
            <w:tcBorders>
              <w:top w:val="nil"/>
              <w:left w:val="nil"/>
              <w:bottom w:val="nil"/>
              <w:right w:val="single" w:sz="4" w:space="0" w:color="auto"/>
            </w:tcBorders>
            <w:vAlign w:val="bottom"/>
          </w:tcPr>
          <w:p w:rsidR="002266E3" w:rsidRDefault="002266E3" w:rsidP="002266E3">
            <w:pPr>
              <w:ind w:left="57"/>
            </w:pPr>
            <w:r>
              <w:t>удовлетворительное</w:t>
            </w:r>
          </w:p>
        </w:tc>
      </w:tr>
      <w:tr w:rsidR="002266E3" w:rsidTr="002266E3">
        <w:trPr>
          <w:trHeight w:val="324"/>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отопление (от внешних котельных)</w:t>
            </w:r>
          </w:p>
        </w:tc>
        <w:tc>
          <w:tcPr>
            <w:tcW w:w="2749" w:type="dxa"/>
            <w:tcBorders>
              <w:top w:val="nil"/>
              <w:left w:val="nil"/>
              <w:bottom w:val="nil"/>
              <w:right w:val="single" w:sz="4" w:space="0" w:color="auto"/>
            </w:tcBorders>
            <w:vAlign w:val="bottom"/>
          </w:tcPr>
          <w:p w:rsidR="002266E3" w:rsidRDefault="002266E3" w:rsidP="002266E3">
            <w:pPr>
              <w:ind w:left="57"/>
            </w:pPr>
            <w:r>
              <w:t>нет</w:t>
            </w:r>
          </w:p>
        </w:tc>
        <w:tc>
          <w:tcPr>
            <w:tcW w:w="2749" w:type="dxa"/>
            <w:tcBorders>
              <w:top w:val="nil"/>
              <w:left w:val="nil"/>
              <w:bottom w:val="nil"/>
              <w:right w:val="single" w:sz="4" w:space="0" w:color="auto"/>
            </w:tcBorders>
            <w:vAlign w:val="bottom"/>
          </w:tcPr>
          <w:p w:rsidR="002266E3" w:rsidRDefault="002266E3" w:rsidP="002266E3">
            <w:pPr>
              <w:ind w:left="57"/>
            </w:pPr>
          </w:p>
        </w:tc>
      </w:tr>
      <w:tr w:rsidR="002266E3" w:rsidTr="002266E3">
        <w:trPr>
          <w:trHeight w:val="324"/>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отопление (от домовой котельной) печи</w:t>
            </w:r>
          </w:p>
        </w:tc>
        <w:tc>
          <w:tcPr>
            <w:tcW w:w="2749" w:type="dxa"/>
            <w:tcBorders>
              <w:top w:val="nil"/>
              <w:left w:val="nil"/>
              <w:bottom w:val="nil"/>
              <w:right w:val="single" w:sz="4" w:space="0" w:color="auto"/>
            </w:tcBorders>
            <w:vAlign w:val="bottom"/>
          </w:tcPr>
          <w:p w:rsidR="002266E3" w:rsidRDefault="002266E3" w:rsidP="002266E3">
            <w:pPr>
              <w:ind w:left="57"/>
            </w:pPr>
            <w:r>
              <w:t>нет</w:t>
            </w:r>
          </w:p>
        </w:tc>
        <w:tc>
          <w:tcPr>
            <w:tcW w:w="2749" w:type="dxa"/>
            <w:tcBorders>
              <w:top w:val="nil"/>
              <w:left w:val="nil"/>
              <w:bottom w:val="nil"/>
              <w:right w:val="single" w:sz="4" w:space="0" w:color="auto"/>
            </w:tcBorders>
            <w:vAlign w:val="bottom"/>
          </w:tcPr>
          <w:p w:rsidR="002266E3" w:rsidRDefault="002266E3" w:rsidP="002266E3">
            <w:pPr>
              <w:ind w:left="57"/>
            </w:pPr>
          </w:p>
        </w:tc>
      </w:tr>
      <w:tr w:rsidR="002266E3" w:rsidTr="002266E3">
        <w:trPr>
          <w:trHeight w:val="158"/>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калориферы</w:t>
            </w:r>
          </w:p>
        </w:tc>
        <w:tc>
          <w:tcPr>
            <w:tcW w:w="2749" w:type="dxa"/>
            <w:tcBorders>
              <w:top w:val="nil"/>
              <w:left w:val="nil"/>
              <w:bottom w:val="nil"/>
              <w:right w:val="single" w:sz="4" w:space="0" w:color="auto"/>
            </w:tcBorders>
            <w:vAlign w:val="bottom"/>
          </w:tcPr>
          <w:p w:rsidR="002266E3" w:rsidRDefault="002266E3" w:rsidP="002266E3">
            <w:pPr>
              <w:ind w:left="57"/>
            </w:pPr>
            <w:r>
              <w:t>нет</w:t>
            </w:r>
          </w:p>
        </w:tc>
        <w:tc>
          <w:tcPr>
            <w:tcW w:w="2749" w:type="dxa"/>
            <w:tcBorders>
              <w:top w:val="nil"/>
              <w:left w:val="nil"/>
              <w:bottom w:val="nil"/>
              <w:right w:val="single" w:sz="4" w:space="0" w:color="auto"/>
            </w:tcBorders>
            <w:vAlign w:val="bottom"/>
          </w:tcPr>
          <w:p w:rsidR="002266E3" w:rsidRDefault="002266E3" w:rsidP="002266E3">
            <w:pPr>
              <w:ind w:left="57"/>
            </w:pPr>
          </w:p>
        </w:tc>
      </w:tr>
      <w:tr w:rsidR="002266E3" w:rsidTr="002266E3">
        <w:trPr>
          <w:trHeight w:val="166"/>
        </w:trPr>
        <w:tc>
          <w:tcPr>
            <w:tcW w:w="3928" w:type="dxa"/>
            <w:tcBorders>
              <w:top w:val="nil"/>
              <w:left w:val="single" w:sz="4" w:space="0" w:color="auto"/>
              <w:bottom w:val="nil"/>
              <w:right w:val="single" w:sz="4" w:space="0" w:color="auto"/>
            </w:tcBorders>
            <w:vAlign w:val="bottom"/>
          </w:tcPr>
          <w:p w:rsidR="002266E3" w:rsidRDefault="002266E3" w:rsidP="002266E3">
            <w:pPr>
              <w:ind w:left="993"/>
            </w:pPr>
            <w:r>
              <w:t>АОГВ</w:t>
            </w:r>
          </w:p>
        </w:tc>
        <w:tc>
          <w:tcPr>
            <w:tcW w:w="2749" w:type="dxa"/>
            <w:tcBorders>
              <w:top w:val="nil"/>
              <w:left w:val="nil"/>
              <w:bottom w:val="nil"/>
              <w:right w:val="single" w:sz="4" w:space="0" w:color="auto"/>
            </w:tcBorders>
            <w:vAlign w:val="bottom"/>
          </w:tcPr>
          <w:p w:rsidR="002266E3" w:rsidRDefault="002266E3" w:rsidP="002266E3">
            <w:pPr>
              <w:ind w:left="57"/>
            </w:pPr>
            <w:r>
              <w:t>есть</w:t>
            </w:r>
          </w:p>
        </w:tc>
        <w:tc>
          <w:tcPr>
            <w:tcW w:w="2749" w:type="dxa"/>
            <w:tcBorders>
              <w:top w:val="nil"/>
              <w:left w:val="nil"/>
              <w:bottom w:val="nil"/>
              <w:right w:val="single" w:sz="4" w:space="0" w:color="auto"/>
            </w:tcBorders>
            <w:vAlign w:val="bottom"/>
          </w:tcPr>
          <w:p w:rsidR="002266E3" w:rsidRDefault="002266E3" w:rsidP="002266E3">
            <w:pPr>
              <w:ind w:left="57"/>
            </w:pPr>
            <w:r>
              <w:t>удовлетворительное</w:t>
            </w:r>
          </w:p>
        </w:tc>
      </w:tr>
      <w:tr w:rsidR="002266E3" w:rsidTr="002266E3">
        <w:trPr>
          <w:trHeight w:val="158"/>
        </w:trPr>
        <w:tc>
          <w:tcPr>
            <w:tcW w:w="3928" w:type="dxa"/>
            <w:tcBorders>
              <w:top w:val="nil"/>
              <w:left w:val="single" w:sz="4" w:space="0" w:color="auto"/>
              <w:bottom w:val="single" w:sz="4" w:space="0" w:color="auto"/>
              <w:right w:val="single" w:sz="4" w:space="0" w:color="auto"/>
            </w:tcBorders>
            <w:vAlign w:val="bottom"/>
          </w:tcPr>
          <w:p w:rsidR="002266E3" w:rsidRDefault="002266E3" w:rsidP="002266E3">
            <w:pPr>
              <w:ind w:left="993"/>
            </w:pPr>
            <w:r>
              <w:t>(другое)</w:t>
            </w:r>
          </w:p>
        </w:tc>
        <w:tc>
          <w:tcPr>
            <w:tcW w:w="2749" w:type="dxa"/>
            <w:tcBorders>
              <w:top w:val="nil"/>
              <w:left w:val="nil"/>
              <w:bottom w:val="single" w:sz="4" w:space="0" w:color="auto"/>
              <w:right w:val="single" w:sz="4" w:space="0" w:color="auto"/>
            </w:tcBorders>
            <w:vAlign w:val="bottom"/>
          </w:tcPr>
          <w:p w:rsidR="002266E3" w:rsidRDefault="002266E3" w:rsidP="002266E3">
            <w:pPr>
              <w:ind w:left="57"/>
            </w:pPr>
          </w:p>
        </w:tc>
        <w:tc>
          <w:tcPr>
            <w:tcW w:w="2749" w:type="dxa"/>
            <w:tcBorders>
              <w:top w:val="nil"/>
              <w:left w:val="nil"/>
              <w:bottom w:val="single" w:sz="4" w:space="0" w:color="auto"/>
              <w:right w:val="single" w:sz="4" w:space="0" w:color="auto"/>
            </w:tcBorders>
            <w:vAlign w:val="bottom"/>
          </w:tcPr>
          <w:p w:rsidR="002266E3" w:rsidRDefault="002266E3" w:rsidP="002266E3">
            <w:pPr>
              <w:ind w:left="57"/>
            </w:pPr>
          </w:p>
        </w:tc>
      </w:tr>
      <w:tr w:rsidR="002266E3" w:rsidTr="002266E3">
        <w:trPr>
          <w:trHeight w:val="166"/>
        </w:trPr>
        <w:tc>
          <w:tcPr>
            <w:tcW w:w="3928"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2266E3" w:rsidRDefault="002266E3" w:rsidP="002266E3">
            <w:pPr>
              <w:ind w:left="57"/>
            </w:pPr>
          </w:p>
        </w:tc>
      </w:tr>
    </w:tbl>
    <w:p w:rsidR="002266E3" w:rsidRDefault="002266E3" w:rsidP="002266E3"/>
    <w:p w:rsidR="002266E3" w:rsidRDefault="002266E3" w:rsidP="002266E3">
      <w:r>
        <w:t>Председатель комитета по вопросам жизнеобеспечения,</w:t>
      </w:r>
    </w:p>
    <w:p w:rsidR="002266E3" w:rsidRDefault="002266E3" w:rsidP="002266E3">
      <w:r>
        <w:t>строительства и дорожно-транспортному хозяйству</w:t>
      </w:r>
    </w:p>
    <w:p w:rsidR="002266E3" w:rsidRDefault="002266E3" w:rsidP="002266E3">
      <w:r>
        <w:t>администрации  Щекинского  района</w:t>
      </w:r>
    </w:p>
    <w:p w:rsidR="002266E3" w:rsidRDefault="002266E3" w:rsidP="002266E3"/>
    <w:tbl>
      <w:tblPr>
        <w:tblW w:w="0" w:type="auto"/>
        <w:tblLayout w:type="fixed"/>
        <w:tblCellMar>
          <w:left w:w="28" w:type="dxa"/>
          <w:right w:w="28" w:type="dxa"/>
        </w:tblCellMar>
        <w:tblLook w:val="04A0"/>
      </w:tblPr>
      <w:tblGrid>
        <w:gridCol w:w="170"/>
        <w:gridCol w:w="17"/>
        <w:gridCol w:w="425"/>
        <w:gridCol w:w="255"/>
        <w:gridCol w:w="1531"/>
        <w:gridCol w:w="352"/>
        <w:gridCol w:w="113"/>
        <w:gridCol w:w="170"/>
        <w:gridCol w:w="397"/>
        <w:gridCol w:w="255"/>
        <w:gridCol w:w="2013"/>
      </w:tblGrid>
      <w:tr w:rsidR="002266E3" w:rsidTr="002A0E2C">
        <w:trPr>
          <w:gridBefore w:val="1"/>
          <w:wBefore w:w="170" w:type="dxa"/>
        </w:trPr>
        <w:tc>
          <w:tcPr>
            <w:tcW w:w="2580" w:type="dxa"/>
            <w:gridSpan w:val="5"/>
            <w:tcBorders>
              <w:top w:val="nil"/>
              <w:left w:val="nil"/>
              <w:bottom w:val="single" w:sz="4" w:space="0" w:color="auto"/>
              <w:right w:val="nil"/>
            </w:tcBorders>
            <w:vAlign w:val="bottom"/>
          </w:tcPr>
          <w:p w:rsidR="002266E3" w:rsidRDefault="002266E3" w:rsidP="002266E3">
            <w:pPr>
              <w:spacing w:line="276" w:lineRule="auto"/>
              <w:jc w:val="center"/>
            </w:pPr>
          </w:p>
        </w:tc>
        <w:tc>
          <w:tcPr>
            <w:tcW w:w="283" w:type="dxa"/>
            <w:gridSpan w:val="2"/>
            <w:vAlign w:val="bottom"/>
          </w:tcPr>
          <w:p w:rsidR="002266E3" w:rsidRDefault="002266E3" w:rsidP="002266E3">
            <w:pPr>
              <w:spacing w:line="276" w:lineRule="auto"/>
            </w:pPr>
          </w:p>
        </w:tc>
        <w:tc>
          <w:tcPr>
            <w:tcW w:w="2665" w:type="dxa"/>
            <w:gridSpan w:val="3"/>
            <w:tcBorders>
              <w:top w:val="nil"/>
              <w:left w:val="nil"/>
              <w:bottom w:val="single" w:sz="4" w:space="0" w:color="auto"/>
              <w:right w:val="nil"/>
            </w:tcBorders>
            <w:vAlign w:val="bottom"/>
            <w:hideMark/>
          </w:tcPr>
          <w:p w:rsidR="002266E3" w:rsidRDefault="002266E3" w:rsidP="002266E3">
            <w:pPr>
              <w:spacing w:line="276" w:lineRule="auto"/>
            </w:pPr>
            <w:r>
              <w:t>Субботин Д.А.</w:t>
            </w:r>
          </w:p>
        </w:tc>
      </w:tr>
      <w:tr w:rsidR="002A0E2C" w:rsidTr="002A0E2C">
        <w:trPr>
          <w:gridAfter w:val="1"/>
          <w:wAfter w:w="2013" w:type="dxa"/>
        </w:trPr>
        <w:tc>
          <w:tcPr>
            <w:tcW w:w="187" w:type="dxa"/>
            <w:gridSpan w:val="2"/>
            <w:vAlign w:val="bottom"/>
            <w:hideMark/>
          </w:tcPr>
          <w:p w:rsidR="002A0E2C" w:rsidRDefault="002A0E2C" w:rsidP="002C6727">
            <w:r>
              <w:t>“</w:t>
            </w:r>
          </w:p>
        </w:tc>
        <w:tc>
          <w:tcPr>
            <w:tcW w:w="425" w:type="dxa"/>
            <w:tcBorders>
              <w:top w:val="nil"/>
              <w:left w:val="nil"/>
              <w:bottom w:val="single" w:sz="4" w:space="0" w:color="auto"/>
              <w:right w:val="nil"/>
            </w:tcBorders>
            <w:vAlign w:val="bottom"/>
          </w:tcPr>
          <w:p w:rsidR="002A0E2C" w:rsidRDefault="002A0E2C" w:rsidP="002C6727">
            <w:pPr>
              <w:jc w:val="center"/>
            </w:pPr>
            <w:r>
              <w:t>23</w:t>
            </w:r>
          </w:p>
        </w:tc>
        <w:tc>
          <w:tcPr>
            <w:tcW w:w="255" w:type="dxa"/>
            <w:vAlign w:val="bottom"/>
            <w:hideMark/>
          </w:tcPr>
          <w:p w:rsidR="002A0E2C" w:rsidRDefault="002A0E2C" w:rsidP="002C6727"/>
        </w:tc>
        <w:tc>
          <w:tcPr>
            <w:tcW w:w="1531" w:type="dxa"/>
            <w:tcBorders>
              <w:top w:val="nil"/>
              <w:left w:val="nil"/>
              <w:bottom w:val="single" w:sz="4" w:space="0" w:color="auto"/>
              <w:right w:val="nil"/>
            </w:tcBorders>
            <w:vAlign w:val="bottom"/>
          </w:tcPr>
          <w:p w:rsidR="002A0E2C" w:rsidRDefault="002A0E2C" w:rsidP="002C6727">
            <w:pPr>
              <w:jc w:val="center"/>
            </w:pPr>
            <w:r>
              <w:t>ноября</w:t>
            </w:r>
          </w:p>
        </w:tc>
        <w:tc>
          <w:tcPr>
            <w:tcW w:w="465" w:type="dxa"/>
            <w:gridSpan w:val="2"/>
            <w:vAlign w:val="bottom"/>
            <w:hideMark/>
          </w:tcPr>
          <w:p w:rsidR="002A0E2C" w:rsidRPr="00A36813" w:rsidRDefault="002A0E2C" w:rsidP="002C6727">
            <w:pPr>
              <w:jc w:val="right"/>
              <w:rPr>
                <w:sz w:val="20"/>
                <w:szCs w:val="20"/>
              </w:rPr>
            </w:pPr>
          </w:p>
        </w:tc>
        <w:tc>
          <w:tcPr>
            <w:tcW w:w="567" w:type="dxa"/>
            <w:gridSpan w:val="2"/>
            <w:tcBorders>
              <w:top w:val="nil"/>
              <w:left w:val="nil"/>
              <w:bottom w:val="single" w:sz="4" w:space="0" w:color="auto"/>
              <w:right w:val="nil"/>
            </w:tcBorders>
            <w:vAlign w:val="bottom"/>
          </w:tcPr>
          <w:p w:rsidR="002A0E2C" w:rsidRDefault="002A0E2C" w:rsidP="002C6727">
            <w:r>
              <w:t>2015</w:t>
            </w:r>
          </w:p>
        </w:tc>
        <w:tc>
          <w:tcPr>
            <w:tcW w:w="255" w:type="dxa"/>
            <w:vAlign w:val="bottom"/>
            <w:hideMark/>
          </w:tcPr>
          <w:p w:rsidR="002A0E2C" w:rsidRDefault="002A0E2C" w:rsidP="002C6727">
            <w:pPr>
              <w:jc w:val="right"/>
            </w:pPr>
            <w:r>
              <w:t>г.</w:t>
            </w:r>
          </w:p>
        </w:tc>
      </w:tr>
    </w:tbl>
    <w:p w:rsidR="002A0E2C" w:rsidRDefault="002A0E2C" w:rsidP="002A0E2C">
      <w:r>
        <w:t>М.П.</w:t>
      </w:r>
    </w:p>
    <w:p w:rsidR="002266E3" w:rsidRDefault="002266E3" w:rsidP="002266E3"/>
    <w:p w:rsidR="00D669C3" w:rsidRDefault="00D669C3" w:rsidP="00D669C3">
      <w:pPr>
        <w:spacing w:before="360"/>
        <w:ind w:left="5103"/>
        <w:jc w:val="center"/>
      </w:pPr>
    </w:p>
    <w:p w:rsidR="00D669C3" w:rsidRDefault="00D669C3" w:rsidP="00D669C3">
      <w:pPr>
        <w:spacing w:before="360"/>
        <w:ind w:left="5103"/>
        <w:jc w:val="center"/>
      </w:pPr>
    </w:p>
    <w:p w:rsidR="00D669C3" w:rsidRDefault="00D669C3" w:rsidP="00D669C3">
      <w:pPr>
        <w:spacing w:before="360"/>
        <w:ind w:left="5103"/>
        <w:jc w:val="center"/>
      </w:pPr>
    </w:p>
    <w:p w:rsidR="00D669C3" w:rsidRDefault="00D669C3" w:rsidP="00D669C3">
      <w:pPr>
        <w:spacing w:before="360"/>
        <w:ind w:left="5103"/>
        <w:jc w:val="center"/>
      </w:pPr>
    </w:p>
    <w:p w:rsidR="00D669C3" w:rsidRDefault="00D669C3" w:rsidP="00D669C3">
      <w:pPr>
        <w:spacing w:before="360"/>
        <w:ind w:left="5103"/>
        <w:jc w:val="center"/>
      </w:pPr>
    </w:p>
    <w:p w:rsidR="00D669C3" w:rsidRDefault="00D669C3" w:rsidP="00D669C3">
      <w:pPr>
        <w:spacing w:before="360"/>
        <w:ind w:left="5103"/>
        <w:jc w:val="center"/>
      </w:pPr>
    </w:p>
    <w:p w:rsidR="00D669C3" w:rsidRDefault="00D669C3" w:rsidP="00D669C3">
      <w:pPr>
        <w:spacing w:before="360"/>
        <w:ind w:left="5103"/>
        <w:jc w:val="center"/>
      </w:pPr>
    </w:p>
    <w:p w:rsidR="00D669C3" w:rsidRDefault="00D669C3" w:rsidP="00D669C3">
      <w:pPr>
        <w:spacing w:before="360"/>
        <w:ind w:left="5103"/>
        <w:jc w:val="center"/>
      </w:pPr>
    </w:p>
    <w:p w:rsidR="005234A1" w:rsidRDefault="005234A1" w:rsidP="00D669C3">
      <w:pPr>
        <w:spacing w:before="360"/>
        <w:ind w:left="5103"/>
        <w:jc w:val="center"/>
      </w:pPr>
    </w:p>
    <w:p w:rsidR="00D669C3" w:rsidRDefault="00D669C3" w:rsidP="00D669C3">
      <w:pPr>
        <w:spacing w:before="360"/>
        <w:ind w:left="5103"/>
        <w:jc w:val="center"/>
      </w:pPr>
      <w:r>
        <w:t>Утверждаю</w:t>
      </w:r>
    </w:p>
    <w:p w:rsidR="00D669C3" w:rsidRDefault="00D669C3" w:rsidP="00D669C3">
      <w:pPr>
        <w:spacing w:before="120"/>
        <w:ind w:left="5103"/>
      </w:pPr>
      <w:r>
        <w:t>Заместитель главы администрации</w:t>
      </w:r>
    </w:p>
    <w:p w:rsidR="00D669C3" w:rsidRDefault="00D669C3" w:rsidP="00D669C3">
      <w:pPr>
        <w:ind w:left="5103"/>
      </w:pPr>
      <w:r>
        <w:t>Щекинского района</w:t>
      </w:r>
    </w:p>
    <w:p w:rsidR="00D669C3" w:rsidRDefault="00D669C3" w:rsidP="00D669C3">
      <w:pPr>
        <w:ind w:left="5103"/>
      </w:pPr>
      <w:r>
        <w:t xml:space="preserve"> по развитию инженерной  инфраструктуры и жилищно-коммунальному хозяйству   </w:t>
      </w:r>
    </w:p>
    <w:p w:rsidR="00D669C3" w:rsidRDefault="00D669C3" w:rsidP="00D669C3">
      <w:pPr>
        <w:ind w:left="5103"/>
        <w:jc w:val="center"/>
      </w:pPr>
      <w:r>
        <w:t xml:space="preserve">                           </w:t>
      </w:r>
    </w:p>
    <w:p w:rsidR="00D669C3" w:rsidRDefault="00D669C3" w:rsidP="00D669C3">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D669C3" w:rsidRDefault="00D669C3" w:rsidP="00D669C3">
      <w:pPr>
        <w:ind w:left="6521" w:right="1416"/>
        <w:jc w:val="center"/>
        <w:rPr>
          <w:sz w:val="18"/>
          <w:szCs w:val="18"/>
        </w:rPr>
      </w:pPr>
    </w:p>
    <w:p w:rsidR="00D669C3" w:rsidRDefault="00D669C3" w:rsidP="00D669C3">
      <w:pPr>
        <w:spacing w:before="400"/>
        <w:jc w:val="center"/>
        <w:rPr>
          <w:b/>
          <w:bCs/>
          <w:sz w:val="26"/>
          <w:szCs w:val="26"/>
        </w:rPr>
      </w:pPr>
      <w:r>
        <w:rPr>
          <w:b/>
          <w:bCs/>
          <w:sz w:val="26"/>
          <w:szCs w:val="26"/>
        </w:rPr>
        <w:t>АКТ</w:t>
      </w:r>
    </w:p>
    <w:p w:rsidR="00D669C3" w:rsidRDefault="00D669C3" w:rsidP="00D669C3">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D669C3" w:rsidRDefault="00D669C3" w:rsidP="00D669C3">
      <w:pPr>
        <w:spacing w:before="240"/>
        <w:jc w:val="center"/>
      </w:pPr>
      <w:r>
        <w:rPr>
          <w:lang w:val="en-US"/>
        </w:rPr>
        <w:t>I</w:t>
      </w:r>
      <w:r>
        <w:t>. Общие сведения о многоквартирном доме</w:t>
      </w:r>
    </w:p>
    <w:p w:rsidR="00D669C3" w:rsidRPr="002A3D39" w:rsidRDefault="00D669C3" w:rsidP="00D669C3">
      <w:pPr>
        <w:spacing w:before="240"/>
        <w:ind w:firstLine="567"/>
        <w:rPr>
          <w:b/>
        </w:rPr>
      </w:pPr>
      <w:r>
        <w:t xml:space="preserve">1. Адрес многоквартирного дома    </w:t>
      </w:r>
      <w:r>
        <w:rPr>
          <w:b/>
        </w:rPr>
        <w:t>ул. Нижняя, д.2</w:t>
      </w:r>
    </w:p>
    <w:p w:rsidR="00D669C3" w:rsidRDefault="00D669C3" w:rsidP="00D669C3">
      <w:pPr>
        <w:pBdr>
          <w:top w:val="single" w:sz="4" w:space="0" w:color="auto"/>
        </w:pBdr>
        <w:ind w:left="4054"/>
        <w:rPr>
          <w:sz w:val="2"/>
          <w:szCs w:val="2"/>
        </w:rPr>
      </w:pPr>
    </w:p>
    <w:p w:rsidR="00D669C3" w:rsidRDefault="00D669C3" w:rsidP="00D669C3">
      <w:pPr>
        <w:ind w:firstLine="567"/>
        <w:rPr>
          <w:sz w:val="2"/>
          <w:szCs w:val="2"/>
        </w:rPr>
      </w:pPr>
      <w:r>
        <w:t xml:space="preserve">2. Кадастровый номер многоквартирного дома (при его наличии)  </w:t>
      </w:r>
    </w:p>
    <w:p w:rsidR="00D669C3" w:rsidRDefault="00D669C3" w:rsidP="00D669C3">
      <w:pPr>
        <w:pBdr>
          <w:top w:val="single" w:sz="4" w:space="1" w:color="auto"/>
        </w:pBdr>
        <w:ind w:left="567"/>
        <w:rPr>
          <w:sz w:val="2"/>
          <w:szCs w:val="2"/>
        </w:rPr>
      </w:pPr>
    </w:p>
    <w:p w:rsidR="00D669C3" w:rsidRDefault="00D669C3" w:rsidP="00D669C3">
      <w:pPr>
        <w:ind w:firstLine="567"/>
      </w:pPr>
      <w:r>
        <w:t xml:space="preserve">3. Серия, тип постройки   </w:t>
      </w:r>
      <w:r w:rsidRPr="006B7DB9">
        <w:rPr>
          <w:b/>
        </w:rPr>
        <w:t>жилой дом</w:t>
      </w:r>
    </w:p>
    <w:p w:rsidR="00D669C3" w:rsidRDefault="00D669C3" w:rsidP="00D669C3">
      <w:pPr>
        <w:pBdr>
          <w:top w:val="single" w:sz="4" w:space="1" w:color="auto"/>
        </w:pBdr>
        <w:ind w:left="3175"/>
        <w:rPr>
          <w:sz w:val="2"/>
          <w:szCs w:val="2"/>
        </w:rPr>
      </w:pPr>
    </w:p>
    <w:p w:rsidR="00D669C3" w:rsidRPr="002A3D39" w:rsidRDefault="00D669C3" w:rsidP="00D669C3">
      <w:pPr>
        <w:ind w:firstLine="567"/>
        <w:rPr>
          <w:b/>
        </w:rPr>
      </w:pPr>
      <w:r>
        <w:t xml:space="preserve">4. Год постройки  </w:t>
      </w:r>
      <w:r>
        <w:rPr>
          <w:b/>
        </w:rPr>
        <w:t>1958</w:t>
      </w:r>
    </w:p>
    <w:p w:rsidR="00D669C3" w:rsidRPr="002A3D39" w:rsidRDefault="00D669C3" w:rsidP="00D669C3">
      <w:pPr>
        <w:pBdr>
          <w:top w:val="single" w:sz="4" w:space="1" w:color="auto"/>
        </w:pBdr>
        <w:ind w:left="2438"/>
        <w:rPr>
          <w:b/>
          <w:sz w:val="2"/>
          <w:szCs w:val="2"/>
        </w:rPr>
      </w:pPr>
    </w:p>
    <w:p w:rsidR="00D669C3" w:rsidRDefault="00D669C3" w:rsidP="00D669C3">
      <w:pPr>
        <w:ind w:firstLine="567"/>
        <w:rPr>
          <w:sz w:val="2"/>
          <w:szCs w:val="2"/>
        </w:rPr>
      </w:pPr>
      <w:r>
        <w:t xml:space="preserve">5. Степень износа по данным государственного технического </w:t>
      </w:r>
      <w:r w:rsidRPr="000C353B">
        <w:t xml:space="preserve">учета    </w:t>
      </w:r>
      <w:r>
        <w:rPr>
          <w:b/>
        </w:rPr>
        <w:t>50</w:t>
      </w:r>
      <w:r w:rsidRPr="000C353B">
        <w:rPr>
          <w:b/>
        </w:rPr>
        <w:t>%</w:t>
      </w:r>
    </w:p>
    <w:p w:rsidR="00D669C3" w:rsidRDefault="00D669C3" w:rsidP="00D669C3">
      <w:pPr>
        <w:pBdr>
          <w:top w:val="single" w:sz="4" w:space="1" w:color="auto"/>
        </w:pBdr>
        <w:ind w:left="567"/>
        <w:rPr>
          <w:sz w:val="2"/>
          <w:szCs w:val="2"/>
        </w:rPr>
      </w:pPr>
    </w:p>
    <w:p w:rsidR="00D669C3" w:rsidRDefault="00D669C3" w:rsidP="00D669C3">
      <w:pPr>
        <w:ind w:firstLine="567"/>
      </w:pPr>
      <w:r>
        <w:t xml:space="preserve">6. Степень фактического износа  </w:t>
      </w:r>
    </w:p>
    <w:p w:rsidR="00D669C3" w:rsidRDefault="00D669C3" w:rsidP="00D669C3">
      <w:pPr>
        <w:pBdr>
          <w:top w:val="single" w:sz="4" w:space="1" w:color="auto"/>
        </w:pBdr>
        <w:ind w:left="3969"/>
        <w:rPr>
          <w:sz w:val="2"/>
          <w:szCs w:val="2"/>
        </w:rPr>
      </w:pPr>
    </w:p>
    <w:p w:rsidR="00D669C3" w:rsidRDefault="00D669C3" w:rsidP="00D669C3">
      <w:pPr>
        <w:ind w:firstLine="567"/>
      </w:pPr>
      <w:r>
        <w:t xml:space="preserve">7. Год последнего капитального ремонта  </w:t>
      </w:r>
      <w:r w:rsidRPr="002A3D39">
        <w:rPr>
          <w:b/>
        </w:rPr>
        <w:t>нет</w:t>
      </w:r>
    </w:p>
    <w:p w:rsidR="00D669C3" w:rsidRDefault="00D669C3" w:rsidP="00D669C3">
      <w:pPr>
        <w:pBdr>
          <w:top w:val="single" w:sz="4" w:space="1" w:color="auto"/>
        </w:pBdr>
        <w:ind w:left="4865"/>
        <w:rPr>
          <w:sz w:val="2"/>
          <w:szCs w:val="2"/>
        </w:rPr>
      </w:pPr>
    </w:p>
    <w:p w:rsidR="00D669C3" w:rsidRDefault="00D669C3" w:rsidP="00D669C3">
      <w:pPr>
        <w:ind w:firstLine="567"/>
        <w:jc w:val="both"/>
      </w:pPr>
      <w:r>
        <w:t>8. Реквизиты правового акта о признании многоквартирного дома аварийным и подлежащим сносу  -</w:t>
      </w:r>
    </w:p>
    <w:p w:rsidR="00D669C3" w:rsidRDefault="00D669C3" w:rsidP="00D669C3">
      <w:pPr>
        <w:pBdr>
          <w:top w:val="single" w:sz="4" w:space="1" w:color="auto"/>
        </w:pBdr>
        <w:ind w:left="709"/>
        <w:rPr>
          <w:sz w:val="2"/>
          <w:szCs w:val="2"/>
        </w:rPr>
      </w:pPr>
    </w:p>
    <w:p w:rsidR="00D669C3" w:rsidRDefault="00D669C3" w:rsidP="00D669C3">
      <w:pPr>
        <w:ind w:firstLine="567"/>
      </w:pPr>
      <w:r>
        <w:t xml:space="preserve">9. Количество этажей </w:t>
      </w:r>
      <w:r>
        <w:rPr>
          <w:b/>
        </w:rPr>
        <w:t xml:space="preserve"> 1</w:t>
      </w:r>
    </w:p>
    <w:p w:rsidR="00D669C3" w:rsidRDefault="00D669C3" w:rsidP="00D669C3">
      <w:pPr>
        <w:pBdr>
          <w:top w:val="single" w:sz="4" w:space="1" w:color="auto"/>
        </w:pBdr>
        <w:ind w:left="2920"/>
        <w:rPr>
          <w:sz w:val="2"/>
          <w:szCs w:val="2"/>
        </w:rPr>
      </w:pPr>
    </w:p>
    <w:p w:rsidR="00D669C3" w:rsidRPr="002A3D39" w:rsidRDefault="00D669C3" w:rsidP="00D669C3">
      <w:pPr>
        <w:ind w:firstLine="567"/>
        <w:rPr>
          <w:b/>
        </w:rPr>
      </w:pPr>
      <w:r>
        <w:t xml:space="preserve">10. Наличие подвала    </w:t>
      </w:r>
      <w:r>
        <w:rPr>
          <w:b/>
        </w:rPr>
        <w:t>нет</w:t>
      </w:r>
    </w:p>
    <w:p w:rsidR="00D669C3" w:rsidRDefault="00D669C3" w:rsidP="00D669C3">
      <w:pPr>
        <w:pBdr>
          <w:top w:val="single" w:sz="4" w:space="1" w:color="auto"/>
        </w:pBdr>
        <w:ind w:left="2835"/>
        <w:rPr>
          <w:sz w:val="2"/>
          <w:szCs w:val="2"/>
        </w:rPr>
      </w:pPr>
    </w:p>
    <w:p w:rsidR="00D669C3" w:rsidRPr="006B7DB9" w:rsidRDefault="00D669C3" w:rsidP="00D669C3">
      <w:pPr>
        <w:ind w:firstLine="567"/>
        <w:rPr>
          <w:b/>
        </w:rPr>
      </w:pPr>
      <w:r>
        <w:t xml:space="preserve">11. Наличие цокольного этажа  </w:t>
      </w:r>
      <w:r>
        <w:rPr>
          <w:b/>
        </w:rPr>
        <w:t>нет</w:t>
      </w:r>
    </w:p>
    <w:p w:rsidR="00D669C3" w:rsidRDefault="00D669C3" w:rsidP="00D669C3">
      <w:pPr>
        <w:pBdr>
          <w:top w:val="single" w:sz="4" w:space="1" w:color="auto"/>
        </w:pBdr>
        <w:ind w:left="3828"/>
        <w:rPr>
          <w:sz w:val="2"/>
          <w:szCs w:val="2"/>
        </w:rPr>
      </w:pPr>
    </w:p>
    <w:p w:rsidR="00D669C3" w:rsidRPr="002A3D39" w:rsidRDefault="00D669C3" w:rsidP="00D669C3">
      <w:pPr>
        <w:ind w:firstLine="567"/>
        <w:rPr>
          <w:b/>
        </w:rPr>
      </w:pPr>
      <w:r>
        <w:t xml:space="preserve">12. Наличие мансарды  </w:t>
      </w:r>
      <w:r w:rsidRPr="002A3D39">
        <w:rPr>
          <w:b/>
        </w:rPr>
        <w:t>нет</w:t>
      </w:r>
    </w:p>
    <w:p w:rsidR="00D669C3" w:rsidRDefault="00D669C3" w:rsidP="00D669C3">
      <w:pPr>
        <w:pBdr>
          <w:top w:val="single" w:sz="4" w:space="1" w:color="auto"/>
        </w:pBdr>
        <w:ind w:left="3005"/>
        <w:rPr>
          <w:sz w:val="2"/>
          <w:szCs w:val="2"/>
        </w:rPr>
      </w:pPr>
    </w:p>
    <w:p w:rsidR="00D669C3" w:rsidRPr="002A3D39" w:rsidRDefault="00D669C3" w:rsidP="00D669C3">
      <w:pPr>
        <w:ind w:firstLine="567"/>
        <w:rPr>
          <w:b/>
        </w:rPr>
      </w:pPr>
      <w:r>
        <w:t xml:space="preserve">13. Наличие мезонина  </w:t>
      </w:r>
      <w:r w:rsidRPr="002A3D39">
        <w:rPr>
          <w:b/>
        </w:rPr>
        <w:t>нет</w:t>
      </w:r>
    </w:p>
    <w:p w:rsidR="00D669C3" w:rsidRDefault="00D669C3" w:rsidP="00D669C3">
      <w:pPr>
        <w:pBdr>
          <w:top w:val="single" w:sz="4" w:space="1" w:color="auto"/>
        </w:pBdr>
        <w:ind w:left="2977"/>
        <w:rPr>
          <w:sz w:val="2"/>
          <w:szCs w:val="2"/>
        </w:rPr>
      </w:pPr>
    </w:p>
    <w:p w:rsidR="00D669C3" w:rsidRPr="002A3D39" w:rsidRDefault="00D669C3" w:rsidP="00D669C3">
      <w:pPr>
        <w:ind w:firstLine="567"/>
        <w:rPr>
          <w:b/>
        </w:rPr>
      </w:pPr>
      <w:r>
        <w:t>14. Количество квартир 4</w:t>
      </w:r>
    </w:p>
    <w:p w:rsidR="00D669C3" w:rsidRDefault="00D669C3" w:rsidP="00D669C3">
      <w:pPr>
        <w:pBdr>
          <w:top w:val="single" w:sz="4" w:space="1" w:color="auto"/>
        </w:pBdr>
        <w:ind w:left="3119"/>
        <w:rPr>
          <w:sz w:val="2"/>
          <w:szCs w:val="2"/>
        </w:rPr>
      </w:pPr>
    </w:p>
    <w:p w:rsidR="00D669C3" w:rsidRDefault="00D669C3" w:rsidP="00D669C3">
      <w:pPr>
        <w:ind w:firstLine="567"/>
        <w:jc w:val="both"/>
        <w:rPr>
          <w:sz w:val="2"/>
          <w:szCs w:val="2"/>
        </w:rPr>
      </w:pPr>
      <w:r>
        <w:t>15. Количество нежилых помещений, не входящих в состав общего имущества</w:t>
      </w:r>
      <w:r>
        <w:br/>
      </w:r>
    </w:p>
    <w:p w:rsidR="00D669C3" w:rsidRPr="00D00471" w:rsidRDefault="00D669C3" w:rsidP="00D669C3">
      <w:pPr>
        <w:ind w:left="567"/>
      </w:pPr>
    </w:p>
    <w:p w:rsidR="00D669C3" w:rsidRDefault="00D669C3" w:rsidP="00D669C3">
      <w:pPr>
        <w:pBdr>
          <w:top w:val="single" w:sz="4" w:space="1" w:color="auto"/>
        </w:pBdr>
        <w:ind w:left="567"/>
        <w:rPr>
          <w:sz w:val="2"/>
          <w:szCs w:val="2"/>
        </w:rPr>
      </w:pPr>
    </w:p>
    <w:p w:rsidR="00D669C3" w:rsidRPr="00CA758D" w:rsidRDefault="00D669C3" w:rsidP="00D669C3">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sidRPr="00CA758D">
        <w:rPr>
          <w:b/>
        </w:rPr>
        <w:t>нет</w:t>
      </w:r>
    </w:p>
    <w:p w:rsidR="00D669C3" w:rsidRDefault="00D669C3" w:rsidP="00D669C3">
      <w:pPr>
        <w:pBdr>
          <w:top w:val="single" w:sz="4" w:space="1" w:color="auto"/>
        </w:pBdr>
        <w:rPr>
          <w:sz w:val="2"/>
          <w:szCs w:val="2"/>
        </w:rPr>
      </w:pPr>
    </w:p>
    <w:p w:rsidR="00D669C3" w:rsidRDefault="00D669C3" w:rsidP="00D669C3">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D669C3" w:rsidRDefault="00D669C3" w:rsidP="00D669C3">
      <w:r>
        <w:t xml:space="preserve">               нет</w:t>
      </w:r>
    </w:p>
    <w:p w:rsidR="00D669C3" w:rsidRDefault="00D669C3" w:rsidP="00D669C3">
      <w:pPr>
        <w:pBdr>
          <w:top w:val="single" w:sz="4" w:space="1" w:color="auto"/>
        </w:pBdr>
        <w:rPr>
          <w:sz w:val="2"/>
          <w:szCs w:val="2"/>
        </w:rPr>
      </w:pPr>
    </w:p>
    <w:p w:rsidR="00D669C3" w:rsidRDefault="00D669C3" w:rsidP="00D669C3">
      <w:pPr>
        <w:tabs>
          <w:tab w:val="center" w:pos="5387"/>
          <w:tab w:val="left" w:pos="7371"/>
        </w:tabs>
        <w:ind w:firstLine="567"/>
      </w:pPr>
      <w:r>
        <w:t xml:space="preserve">18. Строительный объем  </w:t>
      </w:r>
      <w:r>
        <w:rPr>
          <w:b/>
        </w:rPr>
        <w:t>246</w:t>
      </w:r>
      <w:r>
        <w:tab/>
      </w:r>
      <w:r>
        <w:tab/>
        <w:t>куб. м</w:t>
      </w:r>
    </w:p>
    <w:p w:rsidR="00D669C3" w:rsidRDefault="00D669C3" w:rsidP="00D669C3">
      <w:pPr>
        <w:tabs>
          <w:tab w:val="center" w:pos="5387"/>
          <w:tab w:val="left" w:pos="7371"/>
        </w:tabs>
        <w:ind w:firstLine="567"/>
      </w:pPr>
      <w:r>
        <w:t>19. Площадь:</w:t>
      </w:r>
    </w:p>
    <w:p w:rsidR="00D669C3" w:rsidRDefault="00D669C3" w:rsidP="00D669C3">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118,0</w:t>
      </w:r>
      <w:r>
        <w:tab/>
      </w:r>
      <w:r>
        <w:tab/>
        <w:t>кв. м</w:t>
      </w:r>
    </w:p>
    <w:p w:rsidR="00D669C3" w:rsidRDefault="00D669C3" w:rsidP="00D669C3">
      <w:pPr>
        <w:pBdr>
          <w:top w:val="single" w:sz="4" w:space="1" w:color="auto"/>
        </w:pBdr>
        <w:ind w:left="1049" w:right="5642"/>
        <w:rPr>
          <w:sz w:val="2"/>
          <w:szCs w:val="2"/>
        </w:rPr>
      </w:pPr>
    </w:p>
    <w:p w:rsidR="00D669C3" w:rsidRDefault="00D669C3" w:rsidP="00D669C3">
      <w:pPr>
        <w:tabs>
          <w:tab w:val="center" w:pos="7598"/>
          <w:tab w:val="right" w:pos="10206"/>
        </w:tabs>
        <w:ind w:firstLine="567"/>
      </w:pPr>
      <w:r>
        <w:t xml:space="preserve">б) жилых помещений (общая площадь квартир)  </w:t>
      </w:r>
      <w:r>
        <w:rPr>
          <w:b/>
        </w:rPr>
        <w:t>118,0</w:t>
      </w:r>
      <w:r>
        <w:tab/>
        <w:t>кв. м</w:t>
      </w:r>
    </w:p>
    <w:p w:rsidR="00D669C3" w:rsidRDefault="00D669C3" w:rsidP="00D669C3">
      <w:pPr>
        <w:pBdr>
          <w:top w:val="single" w:sz="4" w:space="1" w:color="auto"/>
        </w:pBdr>
        <w:ind w:left="5585" w:right="624"/>
        <w:rPr>
          <w:sz w:val="2"/>
          <w:szCs w:val="2"/>
        </w:rPr>
      </w:pPr>
    </w:p>
    <w:p w:rsidR="00D669C3" w:rsidRDefault="00D669C3" w:rsidP="00D669C3">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D669C3" w:rsidRDefault="00D669C3" w:rsidP="00D669C3">
      <w:pPr>
        <w:pBdr>
          <w:top w:val="single" w:sz="4" w:space="1" w:color="auto"/>
        </w:pBdr>
        <w:ind w:left="3941" w:right="2240"/>
        <w:rPr>
          <w:sz w:val="2"/>
          <w:szCs w:val="2"/>
        </w:rPr>
      </w:pPr>
    </w:p>
    <w:p w:rsidR="00D669C3" w:rsidRDefault="00D669C3" w:rsidP="00D669C3">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D669C3" w:rsidRDefault="00D669C3" w:rsidP="00D669C3">
      <w:pPr>
        <w:pBdr>
          <w:top w:val="single" w:sz="4" w:space="1" w:color="auto"/>
        </w:pBdr>
        <w:ind w:left="4734" w:right="1389"/>
        <w:rPr>
          <w:sz w:val="2"/>
          <w:szCs w:val="2"/>
        </w:rPr>
      </w:pPr>
    </w:p>
    <w:p w:rsidR="00D669C3" w:rsidRDefault="00D669C3" w:rsidP="00D669C3">
      <w:pPr>
        <w:tabs>
          <w:tab w:val="center" w:pos="5245"/>
          <w:tab w:val="left" w:pos="7088"/>
        </w:tabs>
        <w:ind w:firstLine="567"/>
      </w:pPr>
      <w:r>
        <w:t xml:space="preserve">20. Количество лестниц   </w:t>
      </w:r>
      <w:r>
        <w:tab/>
        <w:t>шт.</w:t>
      </w:r>
    </w:p>
    <w:p w:rsidR="00D669C3" w:rsidRDefault="00D669C3" w:rsidP="00D669C3">
      <w:pPr>
        <w:pBdr>
          <w:top w:val="single" w:sz="4" w:space="1" w:color="auto"/>
        </w:pBdr>
        <w:ind w:left="3147" w:right="3232"/>
        <w:rPr>
          <w:sz w:val="2"/>
          <w:szCs w:val="2"/>
        </w:rPr>
      </w:pPr>
    </w:p>
    <w:p w:rsidR="00D669C3" w:rsidRDefault="00D669C3" w:rsidP="00D669C3">
      <w:pPr>
        <w:ind w:firstLine="567"/>
        <w:jc w:val="both"/>
        <w:rPr>
          <w:sz w:val="2"/>
          <w:szCs w:val="2"/>
        </w:rPr>
      </w:pPr>
      <w:r>
        <w:t>21. Уборочная площадь лестниц (включая межквартирные лестничные площадки)</w:t>
      </w:r>
      <w:r>
        <w:br/>
      </w:r>
    </w:p>
    <w:p w:rsidR="00D669C3" w:rsidRDefault="00D669C3" w:rsidP="00D669C3">
      <w:pPr>
        <w:tabs>
          <w:tab w:val="left" w:pos="3969"/>
        </w:tabs>
        <w:rPr>
          <w:sz w:val="2"/>
          <w:szCs w:val="2"/>
        </w:rPr>
      </w:pPr>
      <w:r>
        <w:tab/>
        <w:t>кв. м</w:t>
      </w:r>
    </w:p>
    <w:p w:rsidR="00D669C3" w:rsidRDefault="00D669C3" w:rsidP="00D669C3">
      <w:pPr>
        <w:tabs>
          <w:tab w:val="center" w:pos="7230"/>
          <w:tab w:val="left" w:pos="9356"/>
        </w:tabs>
        <w:ind w:firstLine="567"/>
      </w:pPr>
      <w:r>
        <w:t xml:space="preserve">22. Уборочная площадь общих коридоров  </w:t>
      </w:r>
      <w:r>
        <w:tab/>
        <w:t>кв. м</w:t>
      </w:r>
    </w:p>
    <w:p w:rsidR="00D669C3" w:rsidRDefault="00D669C3" w:rsidP="00D669C3">
      <w:pPr>
        <w:pBdr>
          <w:top w:val="single" w:sz="4" w:space="1" w:color="auto"/>
        </w:pBdr>
        <w:ind w:left="4990" w:right="964"/>
        <w:rPr>
          <w:sz w:val="2"/>
          <w:szCs w:val="2"/>
        </w:rPr>
      </w:pPr>
    </w:p>
    <w:p w:rsidR="00D669C3" w:rsidRDefault="00D669C3" w:rsidP="00D669C3">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tab/>
      </w:r>
      <w:r>
        <w:tab/>
        <w:t>кв. м</w:t>
      </w:r>
    </w:p>
    <w:p w:rsidR="00D669C3" w:rsidRDefault="00D669C3" w:rsidP="00D669C3">
      <w:pPr>
        <w:pBdr>
          <w:top w:val="single" w:sz="4" w:space="1" w:color="auto"/>
        </w:pBdr>
        <w:ind w:left="4082" w:right="1814"/>
        <w:rPr>
          <w:sz w:val="2"/>
          <w:szCs w:val="2"/>
        </w:rPr>
      </w:pPr>
    </w:p>
    <w:p w:rsidR="00D669C3" w:rsidRPr="00552163" w:rsidRDefault="00D669C3" w:rsidP="00D669C3">
      <w:pPr>
        <w:ind w:firstLine="567"/>
        <w:jc w:val="both"/>
        <w:rPr>
          <w:b/>
        </w:rPr>
      </w:pPr>
      <w:r>
        <w:t xml:space="preserve">24. Площадь земельного участка, входящего в состав общего имущества многоквартирного дома  </w:t>
      </w:r>
      <w:r>
        <w:rPr>
          <w:b/>
        </w:rPr>
        <w:t>1095</w:t>
      </w:r>
    </w:p>
    <w:p w:rsidR="00D669C3" w:rsidRDefault="00D669C3" w:rsidP="00D669C3">
      <w:pPr>
        <w:pBdr>
          <w:top w:val="single" w:sz="4" w:space="1" w:color="auto"/>
        </w:pBdr>
        <w:ind w:left="601"/>
        <w:rPr>
          <w:sz w:val="2"/>
          <w:szCs w:val="2"/>
        </w:rPr>
      </w:pPr>
    </w:p>
    <w:p w:rsidR="00D669C3" w:rsidRPr="00A77472" w:rsidRDefault="00D669C3" w:rsidP="00D669C3">
      <w:pPr>
        <w:ind w:firstLine="567"/>
        <w:rPr>
          <w:b/>
          <w:sz w:val="2"/>
          <w:szCs w:val="2"/>
        </w:rPr>
      </w:pPr>
      <w:r>
        <w:t>25. Кадастровый номер земельного участка (при его наличии)</w:t>
      </w:r>
    </w:p>
    <w:p w:rsidR="00D669C3" w:rsidRDefault="00D669C3" w:rsidP="00D669C3">
      <w:pPr>
        <w:pBdr>
          <w:top w:val="single" w:sz="4" w:space="1" w:color="auto"/>
        </w:pBdr>
        <w:rPr>
          <w:sz w:val="2"/>
          <w:szCs w:val="2"/>
        </w:rPr>
      </w:pPr>
    </w:p>
    <w:p w:rsidR="00D669C3" w:rsidRDefault="00D669C3" w:rsidP="00D669C3">
      <w:pPr>
        <w:spacing w:before="360" w:after="240"/>
        <w:jc w:val="center"/>
      </w:pPr>
      <w:r>
        <w:rPr>
          <w:lang w:val="en-US"/>
        </w:rPr>
        <w:t>II</w:t>
      </w:r>
      <w:r>
        <w:t>. Техническое состояние многоквартирного дома, включая пристройки</w:t>
      </w:r>
    </w:p>
    <w:tbl>
      <w:tblPr>
        <w:tblW w:w="9426" w:type="dxa"/>
        <w:tblLayout w:type="fixed"/>
        <w:tblCellMar>
          <w:left w:w="28" w:type="dxa"/>
          <w:right w:w="28" w:type="dxa"/>
        </w:tblCellMar>
        <w:tblLook w:val="0000"/>
      </w:tblPr>
      <w:tblGrid>
        <w:gridCol w:w="3928"/>
        <w:gridCol w:w="2749"/>
        <w:gridCol w:w="2749"/>
      </w:tblGrid>
      <w:tr w:rsidR="00D669C3" w:rsidTr="005234A1">
        <w:trPr>
          <w:trHeight w:val="648"/>
        </w:trPr>
        <w:tc>
          <w:tcPr>
            <w:tcW w:w="3928" w:type="dxa"/>
            <w:tcBorders>
              <w:top w:val="single" w:sz="4" w:space="0" w:color="auto"/>
              <w:left w:val="single" w:sz="4" w:space="0" w:color="auto"/>
              <w:bottom w:val="single" w:sz="4" w:space="0" w:color="auto"/>
              <w:right w:val="single" w:sz="4" w:space="0" w:color="auto"/>
            </w:tcBorders>
          </w:tcPr>
          <w:p w:rsidR="00D669C3" w:rsidRDefault="00D669C3" w:rsidP="005234A1">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tcPr>
          <w:p w:rsidR="00D669C3" w:rsidRDefault="00D669C3" w:rsidP="005234A1">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tcPr>
          <w:p w:rsidR="00D669C3" w:rsidRDefault="00D669C3" w:rsidP="005234A1">
            <w:pPr>
              <w:jc w:val="center"/>
            </w:pPr>
            <w:r>
              <w:t>Техническое состояние элементов общего имущества многоквартирного дома</w:t>
            </w:r>
          </w:p>
        </w:tc>
      </w:tr>
      <w:tr w:rsidR="00D669C3" w:rsidTr="005234A1">
        <w:trPr>
          <w:trHeight w:val="158"/>
        </w:trPr>
        <w:tc>
          <w:tcPr>
            <w:tcW w:w="3928"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Бутовый-ленточный</w:t>
            </w:r>
          </w:p>
        </w:tc>
        <w:tc>
          <w:tcPr>
            <w:tcW w:w="2749"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Отдельные глубокие трещины</w:t>
            </w:r>
          </w:p>
        </w:tc>
      </w:tr>
      <w:tr w:rsidR="00D669C3" w:rsidTr="005234A1">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Кирпичные т. тс.= 0,55см</w:t>
            </w:r>
          </w:p>
        </w:tc>
        <w:tc>
          <w:tcPr>
            <w:tcW w:w="2749"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Выкрашивание отдельных кирпичей</w:t>
            </w:r>
          </w:p>
        </w:tc>
      </w:tr>
      <w:tr w:rsidR="00D669C3" w:rsidTr="005234A1">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 xml:space="preserve">Трещины в местах сопряжения </w:t>
            </w:r>
          </w:p>
        </w:tc>
      </w:tr>
      <w:tr w:rsidR="00D669C3" w:rsidTr="005234A1">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58"/>
        </w:trPr>
        <w:tc>
          <w:tcPr>
            <w:tcW w:w="3928" w:type="dxa"/>
            <w:tcBorders>
              <w:top w:val="nil"/>
              <w:bottom w:val="nil"/>
            </w:tcBorders>
          </w:tcPr>
          <w:p w:rsidR="00D669C3" w:rsidRDefault="00D669C3" w:rsidP="005234A1">
            <w:pPr>
              <w:ind w:left="57"/>
            </w:pPr>
            <w:r>
              <w:t>4. Перекрытия</w:t>
            </w:r>
          </w:p>
        </w:tc>
        <w:tc>
          <w:tcPr>
            <w:tcW w:w="2749" w:type="dxa"/>
            <w:vMerge w:val="restart"/>
            <w:tcBorders>
              <w:top w:val="nil"/>
              <w:bottom w:val="nil"/>
            </w:tcBorders>
          </w:tcPr>
          <w:p w:rsidR="00D669C3" w:rsidRDefault="00D669C3" w:rsidP="005234A1">
            <w:pPr>
              <w:ind w:left="57"/>
            </w:pPr>
            <w:r>
              <w:t>Деревянные отепленные</w:t>
            </w:r>
          </w:p>
        </w:tc>
        <w:tc>
          <w:tcPr>
            <w:tcW w:w="2749" w:type="dxa"/>
            <w:vMerge w:val="restart"/>
            <w:tcBorders>
              <w:top w:val="nil"/>
              <w:bottom w:val="nil"/>
            </w:tcBorders>
          </w:tcPr>
          <w:p w:rsidR="00D669C3" w:rsidRDefault="00D669C3" w:rsidP="005234A1">
            <w:pPr>
              <w:ind w:left="57"/>
            </w:pPr>
            <w:r>
              <w:t>Диагональные трещины</w:t>
            </w:r>
          </w:p>
        </w:tc>
      </w:tr>
      <w:tr w:rsidR="00D669C3" w:rsidTr="005234A1">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66"/>
        </w:trPr>
        <w:tc>
          <w:tcPr>
            <w:tcW w:w="3928" w:type="dxa"/>
            <w:tcBorders>
              <w:top w:val="nil"/>
              <w:bottom w:val="nil"/>
            </w:tcBorders>
          </w:tcPr>
          <w:p w:rsidR="00D669C3" w:rsidRDefault="00D669C3" w:rsidP="005234A1">
            <w:pPr>
              <w:ind w:left="992"/>
            </w:pPr>
            <w:r>
              <w:t>чердачные</w:t>
            </w:r>
          </w:p>
        </w:tc>
        <w:tc>
          <w:tcPr>
            <w:tcW w:w="2749" w:type="dxa"/>
            <w:vMerge/>
            <w:tcBorders>
              <w:top w:val="nil"/>
              <w:bottom w:val="nil"/>
            </w:tcBorders>
          </w:tcPr>
          <w:p w:rsidR="00D669C3" w:rsidRDefault="00D669C3" w:rsidP="005234A1">
            <w:pPr>
              <w:ind w:left="57"/>
            </w:pPr>
          </w:p>
        </w:tc>
        <w:tc>
          <w:tcPr>
            <w:tcW w:w="2749" w:type="dxa"/>
            <w:vMerge/>
            <w:tcBorders>
              <w:top w:val="nil"/>
              <w:bottom w:val="nil"/>
            </w:tcBorders>
          </w:tcPr>
          <w:p w:rsidR="00D669C3" w:rsidRDefault="00D669C3" w:rsidP="005234A1">
            <w:pPr>
              <w:ind w:left="57"/>
            </w:pPr>
          </w:p>
        </w:tc>
      </w:tr>
      <w:tr w:rsidR="00D669C3" w:rsidTr="005234A1">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D669C3" w:rsidRDefault="00D669C3" w:rsidP="005234A1">
            <w:pPr>
              <w:ind w:left="992"/>
            </w:pPr>
            <w:r>
              <w:t>междуэтажные</w:t>
            </w:r>
          </w:p>
        </w:tc>
        <w:tc>
          <w:tcPr>
            <w:tcW w:w="2749" w:type="dxa"/>
            <w:tcBorders>
              <w:top w:val="nil"/>
              <w:bottom w:val="nil"/>
            </w:tcBorders>
          </w:tcPr>
          <w:p w:rsidR="00D669C3" w:rsidRDefault="00D669C3" w:rsidP="005234A1">
            <w:pPr>
              <w:ind w:left="57"/>
            </w:pPr>
            <w:r>
              <w:t>----------«---------</w:t>
            </w:r>
          </w:p>
        </w:tc>
        <w:tc>
          <w:tcPr>
            <w:tcW w:w="2749" w:type="dxa"/>
            <w:tcBorders>
              <w:top w:val="nil"/>
              <w:bottom w:val="nil"/>
            </w:tcBorders>
          </w:tcPr>
          <w:p w:rsidR="00D669C3" w:rsidRDefault="00D669C3" w:rsidP="005234A1">
            <w:pPr>
              <w:ind w:left="57"/>
            </w:pPr>
          </w:p>
        </w:tc>
      </w:tr>
      <w:tr w:rsidR="00D669C3" w:rsidTr="005234A1">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D669C3" w:rsidRDefault="00D669C3" w:rsidP="005234A1">
            <w:pPr>
              <w:ind w:left="992"/>
            </w:pPr>
            <w:r>
              <w:t>подвальные</w:t>
            </w:r>
          </w:p>
        </w:tc>
        <w:tc>
          <w:tcPr>
            <w:tcW w:w="2749" w:type="dxa"/>
            <w:tcBorders>
              <w:top w:val="nil"/>
              <w:bottom w:val="nil"/>
            </w:tcBorders>
          </w:tcPr>
          <w:p w:rsidR="00D669C3" w:rsidRDefault="00D669C3" w:rsidP="005234A1">
            <w:pPr>
              <w:ind w:left="57"/>
            </w:pPr>
            <w:r>
              <w:t>----------«---------</w:t>
            </w:r>
          </w:p>
        </w:tc>
        <w:tc>
          <w:tcPr>
            <w:tcW w:w="2749" w:type="dxa"/>
            <w:tcBorders>
              <w:top w:val="nil"/>
              <w:bottom w:val="nil"/>
            </w:tcBorders>
          </w:tcPr>
          <w:p w:rsidR="00D669C3" w:rsidRDefault="00D669C3" w:rsidP="005234A1">
            <w:pPr>
              <w:ind w:left="57"/>
            </w:pPr>
          </w:p>
        </w:tc>
      </w:tr>
      <w:tr w:rsidR="00D669C3" w:rsidTr="005234A1">
        <w:tblPrEx>
          <w:tblBorders>
            <w:top w:val="single" w:sz="4" w:space="0" w:color="auto"/>
            <w:left w:val="single" w:sz="4" w:space="0" w:color="auto"/>
            <w:bottom w:val="single" w:sz="4" w:space="0" w:color="auto"/>
            <w:right w:val="single" w:sz="4" w:space="0" w:color="auto"/>
            <w:insideV w:val="single" w:sz="4" w:space="0" w:color="auto"/>
          </w:tblBorders>
        </w:tblPrEx>
        <w:trPr>
          <w:trHeight w:val="166"/>
        </w:trPr>
        <w:tc>
          <w:tcPr>
            <w:tcW w:w="3928" w:type="dxa"/>
            <w:tcBorders>
              <w:top w:val="nil"/>
              <w:bottom w:val="nil"/>
            </w:tcBorders>
          </w:tcPr>
          <w:p w:rsidR="00D669C3" w:rsidRDefault="00D669C3" w:rsidP="005234A1">
            <w:pPr>
              <w:ind w:left="992"/>
            </w:pPr>
            <w:r>
              <w:t>(другое)</w:t>
            </w:r>
          </w:p>
        </w:tc>
        <w:tc>
          <w:tcPr>
            <w:tcW w:w="2749" w:type="dxa"/>
            <w:tcBorders>
              <w:top w:val="nil"/>
              <w:bottom w:val="nil"/>
            </w:tcBorders>
          </w:tcPr>
          <w:p w:rsidR="00D669C3" w:rsidRDefault="00D669C3" w:rsidP="005234A1">
            <w:pPr>
              <w:ind w:left="57"/>
            </w:pPr>
          </w:p>
        </w:tc>
        <w:tc>
          <w:tcPr>
            <w:tcW w:w="2749" w:type="dxa"/>
            <w:tcBorders>
              <w:top w:val="nil"/>
              <w:bottom w:val="nil"/>
            </w:tcBorders>
          </w:tcPr>
          <w:p w:rsidR="00D669C3" w:rsidRDefault="00D669C3" w:rsidP="005234A1">
            <w:pPr>
              <w:ind w:left="57"/>
            </w:pPr>
          </w:p>
        </w:tc>
      </w:tr>
      <w:tr w:rsidR="00D669C3" w:rsidTr="005234A1">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Ослабление крепления</w:t>
            </w:r>
          </w:p>
        </w:tc>
      </w:tr>
      <w:tr w:rsidR="00D669C3" w:rsidTr="005234A1">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Стертость досок в ходовых местах</w:t>
            </w:r>
          </w:p>
        </w:tc>
      </w:tr>
      <w:tr w:rsidR="00D669C3" w:rsidTr="005234A1">
        <w:trPr>
          <w:cantSplit/>
          <w:trHeight w:val="158"/>
        </w:trPr>
        <w:tc>
          <w:tcPr>
            <w:tcW w:w="3928" w:type="dxa"/>
            <w:tcBorders>
              <w:top w:val="single" w:sz="4" w:space="0" w:color="auto"/>
              <w:left w:val="single" w:sz="4" w:space="0" w:color="auto"/>
              <w:bottom w:val="nil"/>
              <w:right w:val="single" w:sz="4" w:space="0" w:color="auto"/>
            </w:tcBorders>
            <w:vAlign w:val="bottom"/>
          </w:tcPr>
          <w:p w:rsidR="00D669C3" w:rsidRDefault="00D669C3" w:rsidP="005234A1">
            <w:pPr>
              <w:ind w:left="57"/>
            </w:pPr>
            <w:r>
              <w:t>7. Проемы</w:t>
            </w:r>
          </w:p>
        </w:tc>
        <w:tc>
          <w:tcPr>
            <w:tcW w:w="2749" w:type="dxa"/>
            <w:vMerge w:val="restart"/>
            <w:tcBorders>
              <w:top w:val="single" w:sz="4" w:space="0" w:color="auto"/>
              <w:left w:val="nil"/>
              <w:bottom w:val="nil"/>
              <w:right w:val="single" w:sz="4" w:space="0" w:color="auto"/>
            </w:tcBorders>
            <w:vAlign w:val="bottom"/>
          </w:tcPr>
          <w:p w:rsidR="00D669C3" w:rsidRDefault="00D669C3" w:rsidP="005234A1">
            <w:pPr>
              <w:ind w:left="57"/>
            </w:pPr>
            <w:r>
              <w:t>Двойные створные</w:t>
            </w:r>
          </w:p>
        </w:tc>
        <w:tc>
          <w:tcPr>
            <w:tcW w:w="2749" w:type="dxa"/>
            <w:vMerge w:val="restart"/>
            <w:tcBorders>
              <w:top w:val="single" w:sz="4" w:space="0" w:color="auto"/>
              <w:left w:val="nil"/>
              <w:bottom w:val="nil"/>
              <w:right w:val="single" w:sz="4" w:space="0" w:color="auto"/>
            </w:tcBorders>
            <w:vAlign w:val="bottom"/>
          </w:tcPr>
          <w:p w:rsidR="00D669C3" w:rsidRDefault="00D669C3" w:rsidP="005234A1">
            <w:pPr>
              <w:ind w:left="57"/>
            </w:pPr>
            <w:r>
              <w:t>Переплеты рассохлись полотна осели</w:t>
            </w:r>
          </w:p>
        </w:tc>
      </w:tr>
      <w:tr w:rsidR="00D669C3" w:rsidTr="005234A1">
        <w:trPr>
          <w:cantSplit/>
          <w:trHeight w:val="166"/>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окна</w:t>
            </w:r>
          </w:p>
        </w:tc>
        <w:tc>
          <w:tcPr>
            <w:tcW w:w="2749" w:type="dxa"/>
            <w:vMerge/>
            <w:tcBorders>
              <w:top w:val="nil"/>
              <w:left w:val="nil"/>
              <w:bottom w:val="nil"/>
              <w:right w:val="single" w:sz="4" w:space="0" w:color="auto"/>
            </w:tcBorders>
            <w:vAlign w:val="bottom"/>
          </w:tcPr>
          <w:p w:rsidR="00D669C3" w:rsidRDefault="00D669C3" w:rsidP="005234A1">
            <w:pPr>
              <w:ind w:left="57"/>
            </w:pPr>
          </w:p>
        </w:tc>
        <w:tc>
          <w:tcPr>
            <w:tcW w:w="2749" w:type="dxa"/>
            <w:vMerge/>
            <w:tcBorders>
              <w:top w:val="nil"/>
              <w:left w:val="nil"/>
              <w:bottom w:val="nil"/>
              <w:right w:val="single" w:sz="4" w:space="0" w:color="auto"/>
            </w:tcBorders>
            <w:vAlign w:val="bottom"/>
          </w:tcPr>
          <w:p w:rsidR="00D669C3" w:rsidRDefault="00D669C3" w:rsidP="005234A1">
            <w:pPr>
              <w:ind w:left="57"/>
            </w:pPr>
          </w:p>
        </w:tc>
      </w:tr>
      <w:tr w:rsidR="00D669C3" w:rsidTr="005234A1">
        <w:trPr>
          <w:trHeight w:val="158"/>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двери</w:t>
            </w:r>
          </w:p>
        </w:tc>
        <w:tc>
          <w:tcPr>
            <w:tcW w:w="2749" w:type="dxa"/>
            <w:tcBorders>
              <w:top w:val="nil"/>
              <w:left w:val="nil"/>
              <w:bottom w:val="nil"/>
              <w:right w:val="single" w:sz="4" w:space="0" w:color="auto"/>
            </w:tcBorders>
            <w:vAlign w:val="bottom"/>
          </w:tcPr>
          <w:p w:rsidR="00D669C3" w:rsidRDefault="00D669C3" w:rsidP="005234A1">
            <w:pPr>
              <w:ind w:left="57"/>
            </w:pPr>
            <w:r>
              <w:t>филенчатые</w:t>
            </w:r>
          </w:p>
        </w:tc>
        <w:tc>
          <w:tcPr>
            <w:tcW w:w="2749" w:type="dxa"/>
            <w:tcBorders>
              <w:top w:val="nil"/>
              <w:left w:val="nil"/>
              <w:bottom w:val="nil"/>
              <w:right w:val="single" w:sz="4" w:space="0" w:color="auto"/>
            </w:tcBorders>
            <w:vAlign w:val="bottom"/>
          </w:tcPr>
          <w:p w:rsidR="00D669C3" w:rsidRDefault="00D669C3" w:rsidP="005234A1">
            <w:pPr>
              <w:ind w:left="57"/>
            </w:pPr>
          </w:p>
        </w:tc>
      </w:tr>
      <w:tr w:rsidR="00D669C3" w:rsidTr="005234A1">
        <w:trPr>
          <w:trHeight w:val="166"/>
        </w:trPr>
        <w:tc>
          <w:tcPr>
            <w:tcW w:w="3928" w:type="dxa"/>
            <w:tcBorders>
              <w:top w:val="nil"/>
              <w:left w:val="single" w:sz="4" w:space="0" w:color="auto"/>
              <w:bottom w:val="single" w:sz="4" w:space="0" w:color="auto"/>
              <w:right w:val="single" w:sz="4" w:space="0" w:color="auto"/>
            </w:tcBorders>
            <w:vAlign w:val="bottom"/>
          </w:tcPr>
          <w:p w:rsidR="00D669C3" w:rsidRDefault="00D669C3" w:rsidP="005234A1">
            <w:pPr>
              <w:ind w:left="993"/>
            </w:pPr>
            <w:r>
              <w:lastRenderedPageBreak/>
              <w:t>(другое)</w:t>
            </w:r>
          </w:p>
        </w:tc>
        <w:tc>
          <w:tcPr>
            <w:tcW w:w="2749" w:type="dxa"/>
            <w:tcBorders>
              <w:top w:val="nil"/>
              <w:left w:val="nil"/>
              <w:bottom w:val="single" w:sz="4" w:space="0" w:color="auto"/>
              <w:right w:val="single" w:sz="4" w:space="0" w:color="auto"/>
            </w:tcBorders>
            <w:vAlign w:val="bottom"/>
          </w:tcPr>
          <w:p w:rsidR="00D669C3" w:rsidRDefault="00D669C3" w:rsidP="005234A1">
            <w:pPr>
              <w:ind w:left="57"/>
            </w:pPr>
          </w:p>
        </w:tc>
        <w:tc>
          <w:tcPr>
            <w:tcW w:w="2749" w:type="dxa"/>
            <w:tcBorders>
              <w:top w:val="nil"/>
              <w:left w:val="nil"/>
              <w:bottom w:val="single" w:sz="4" w:space="0" w:color="auto"/>
              <w:right w:val="single" w:sz="4" w:space="0" w:color="auto"/>
            </w:tcBorders>
            <w:vAlign w:val="bottom"/>
          </w:tcPr>
          <w:p w:rsidR="00D669C3" w:rsidRDefault="00D669C3" w:rsidP="005234A1">
            <w:pPr>
              <w:ind w:left="57"/>
            </w:pPr>
          </w:p>
        </w:tc>
      </w:tr>
      <w:tr w:rsidR="00D669C3" w:rsidTr="005234A1">
        <w:trPr>
          <w:cantSplit/>
          <w:trHeight w:val="158"/>
        </w:trPr>
        <w:tc>
          <w:tcPr>
            <w:tcW w:w="3928" w:type="dxa"/>
            <w:tcBorders>
              <w:top w:val="single" w:sz="4" w:space="0" w:color="auto"/>
              <w:left w:val="single" w:sz="4" w:space="0" w:color="auto"/>
              <w:bottom w:val="nil"/>
              <w:right w:val="single" w:sz="4" w:space="0" w:color="auto"/>
            </w:tcBorders>
            <w:vAlign w:val="bottom"/>
          </w:tcPr>
          <w:p w:rsidR="00D669C3" w:rsidRDefault="00D669C3" w:rsidP="005234A1">
            <w:pPr>
              <w:ind w:left="57"/>
            </w:pPr>
            <w:r>
              <w:t>8. Отделка</w:t>
            </w:r>
          </w:p>
        </w:tc>
        <w:tc>
          <w:tcPr>
            <w:tcW w:w="2749" w:type="dxa"/>
            <w:vMerge w:val="restart"/>
            <w:tcBorders>
              <w:top w:val="single" w:sz="4" w:space="0" w:color="auto"/>
              <w:left w:val="nil"/>
              <w:bottom w:val="nil"/>
              <w:right w:val="single" w:sz="4" w:space="0" w:color="auto"/>
            </w:tcBorders>
            <w:vAlign w:val="bottom"/>
          </w:tcPr>
          <w:p w:rsidR="00D669C3" w:rsidRDefault="00D669C3" w:rsidP="005234A1">
            <w:pPr>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tcPr>
          <w:p w:rsidR="00D669C3" w:rsidRDefault="00D669C3" w:rsidP="005234A1">
            <w:pPr>
              <w:ind w:left="57"/>
            </w:pPr>
            <w:r>
              <w:t>Выпучивание отпадение штукатурки</w:t>
            </w:r>
          </w:p>
        </w:tc>
      </w:tr>
      <w:tr w:rsidR="00D669C3" w:rsidTr="005234A1">
        <w:trPr>
          <w:cantSplit/>
          <w:trHeight w:val="166"/>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внутренняя</w:t>
            </w:r>
          </w:p>
        </w:tc>
        <w:tc>
          <w:tcPr>
            <w:tcW w:w="2749" w:type="dxa"/>
            <w:vMerge/>
            <w:tcBorders>
              <w:top w:val="nil"/>
              <w:left w:val="nil"/>
              <w:bottom w:val="nil"/>
              <w:right w:val="single" w:sz="4" w:space="0" w:color="auto"/>
            </w:tcBorders>
            <w:vAlign w:val="bottom"/>
          </w:tcPr>
          <w:p w:rsidR="00D669C3" w:rsidRDefault="00D669C3" w:rsidP="005234A1">
            <w:pPr>
              <w:ind w:left="57"/>
            </w:pPr>
          </w:p>
        </w:tc>
        <w:tc>
          <w:tcPr>
            <w:tcW w:w="2749" w:type="dxa"/>
            <w:vMerge/>
            <w:tcBorders>
              <w:top w:val="nil"/>
              <w:left w:val="nil"/>
              <w:bottom w:val="nil"/>
              <w:right w:val="single" w:sz="4" w:space="0" w:color="auto"/>
            </w:tcBorders>
            <w:vAlign w:val="bottom"/>
          </w:tcPr>
          <w:p w:rsidR="00D669C3" w:rsidRDefault="00D669C3" w:rsidP="005234A1">
            <w:pPr>
              <w:ind w:left="57"/>
            </w:pPr>
          </w:p>
        </w:tc>
      </w:tr>
      <w:tr w:rsidR="00D669C3" w:rsidTr="005234A1">
        <w:trPr>
          <w:trHeight w:val="158"/>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наружная</w:t>
            </w:r>
          </w:p>
        </w:tc>
        <w:tc>
          <w:tcPr>
            <w:tcW w:w="2749" w:type="dxa"/>
            <w:tcBorders>
              <w:top w:val="nil"/>
              <w:left w:val="nil"/>
              <w:bottom w:val="nil"/>
              <w:right w:val="single" w:sz="4" w:space="0" w:color="auto"/>
            </w:tcBorders>
            <w:vAlign w:val="bottom"/>
          </w:tcPr>
          <w:p w:rsidR="00D669C3" w:rsidRDefault="00D669C3" w:rsidP="005234A1">
            <w:pPr>
              <w:ind w:left="57"/>
            </w:pPr>
          </w:p>
        </w:tc>
        <w:tc>
          <w:tcPr>
            <w:tcW w:w="2749" w:type="dxa"/>
            <w:tcBorders>
              <w:top w:val="nil"/>
              <w:left w:val="nil"/>
              <w:bottom w:val="nil"/>
              <w:right w:val="single" w:sz="4" w:space="0" w:color="auto"/>
            </w:tcBorders>
            <w:vAlign w:val="bottom"/>
          </w:tcPr>
          <w:p w:rsidR="00D669C3" w:rsidRDefault="00D669C3" w:rsidP="005234A1">
            <w:pPr>
              <w:ind w:left="57"/>
            </w:pPr>
          </w:p>
        </w:tc>
      </w:tr>
      <w:tr w:rsidR="00D669C3" w:rsidTr="005234A1">
        <w:trPr>
          <w:trHeight w:val="166"/>
        </w:trPr>
        <w:tc>
          <w:tcPr>
            <w:tcW w:w="3928" w:type="dxa"/>
            <w:tcBorders>
              <w:top w:val="nil"/>
              <w:left w:val="single" w:sz="4" w:space="0" w:color="auto"/>
              <w:bottom w:val="single" w:sz="4" w:space="0" w:color="auto"/>
              <w:right w:val="single" w:sz="4" w:space="0" w:color="auto"/>
            </w:tcBorders>
            <w:vAlign w:val="bottom"/>
          </w:tcPr>
          <w:p w:rsidR="00D669C3" w:rsidRDefault="00D669C3" w:rsidP="005234A1">
            <w:pPr>
              <w:ind w:left="993"/>
            </w:pPr>
            <w:r>
              <w:t>(другое)</w:t>
            </w:r>
          </w:p>
        </w:tc>
        <w:tc>
          <w:tcPr>
            <w:tcW w:w="2749" w:type="dxa"/>
            <w:tcBorders>
              <w:top w:val="nil"/>
              <w:left w:val="nil"/>
              <w:bottom w:val="single" w:sz="4" w:space="0" w:color="auto"/>
              <w:right w:val="single" w:sz="4" w:space="0" w:color="auto"/>
            </w:tcBorders>
            <w:vAlign w:val="bottom"/>
          </w:tcPr>
          <w:p w:rsidR="00D669C3" w:rsidRDefault="00D669C3" w:rsidP="005234A1">
            <w:pPr>
              <w:ind w:left="57"/>
            </w:pPr>
          </w:p>
        </w:tc>
        <w:tc>
          <w:tcPr>
            <w:tcW w:w="2749" w:type="dxa"/>
            <w:tcBorders>
              <w:top w:val="nil"/>
              <w:left w:val="nil"/>
              <w:bottom w:val="single" w:sz="4" w:space="0" w:color="auto"/>
              <w:right w:val="single" w:sz="4" w:space="0" w:color="auto"/>
            </w:tcBorders>
            <w:vAlign w:val="bottom"/>
          </w:tcPr>
          <w:p w:rsidR="00D669C3" w:rsidRDefault="00D669C3" w:rsidP="005234A1">
            <w:pPr>
              <w:ind w:left="57"/>
            </w:pPr>
          </w:p>
        </w:tc>
      </w:tr>
      <w:tr w:rsidR="00D669C3" w:rsidTr="005234A1">
        <w:trPr>
          <w:cantSplit/>
          <w:trHeight w:val="473"/>
        </w:trPr>
        <w:tc>
          <w:tcPr>
            <w:tcW w:w="3928" w:type="dxa"/>
            <w:tcBorders>
              <w:top w:val="single" w:sz="4" w:space="0" w:color="auto"/>
              <w:left w:val="single" w:sz="4" w:space="0" w:color="auto"/>
              <w:bottom w:val="nil"/>
              <w:right w:val="single" w:sz="4" w:space="0" w:color="auto"/>
            </w:tcBorders>
            <w:vAlign w:val="bottom"/>
          </w:tcPr>
          <w:p w:rsidR="00D669C3" w:rsidRDefault="00D669C3" w:rsidP="005234A1">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D669C3" w:rsidRDefault="00D669C3" w:rsidP="005234A1">
            <w:pPr>
              <w:ind w:left="57"/>
            </w:pPr>
          </w:p>
          <w:p w:rsidR="00D669C3" w:rsidRDefault="00D669C3" w:rsidP="005234A1">
            <w:pPr>
              <w:ind w:left="57"/>
            </w:pPr>
            <w:r>
              <w:t>есть</w:t>
            </w:r>
          </w:p>
        </w:tc>
        <w:tc>
          <w:tcPr>
            <w:tcW w:w="2749" w:type="dxa"/>
            <w:vMerge w:val="restart"/>
            <w:tcBorders>
              <w:top w:val="single" w:sz="4" w:space="0" w:color="auto"/>
              <w:left w:val="nil"/>
              <w:bottom w:val="nil"/>
              <w:right w:val="single" w:sz="4" w:space="0" w:color="auto"/>
            </w:tcBorders>
            <w:vAlign w:val="bottom"/>
          </w:tcPr>
          <w:p w:rsidR="00D669C3" w:rsidRDefault="00D669C3" w:rsidP="005234A1">
            <w:pPr>
              <w:ind w:left="57"/>
            </w:pPr>
            <w:r>
              <w:t>удовлетворительное</w:t>
            </w:r>
          </w:p>
        </w:tc>
      </w:tr>
      <w:tr w:rsidR="00D669C3" w:rsidTr="005234A1">
        <w:trPr>
          <w:cantSplit/>
          <w:trHeight w:val="166"/>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ванны напольные</w:t>
            </w:r>
          </w:p>
        </w:tc>
        <w:tc>
          <w:tcPr>
            <w:tcW w:w="2749" w:type="dxa"/>
            <w:vMerge/>
            <w:tcBorders>
              <w:top w:val="nil"/>
              <w:left w:val="nil"/>
              <w:bottom w:val="nil"/>
              <w:right w:val="single" w:sz="4" w:space="0" w:color="auto"/>
            </w:tcBorders>
            <w:vAlign w:val="bottom"/>
          </w:tcPr>
          <w:p w:rsidR="00D669C3" w:rsidRDefault="00D669C3" w:rsidP="005234A1">
            <w:pPr>
              <w:ind w:left="57"/>
            </w:pPr>
          </w:p>
        </w:tc>
        <w:tc>
          <w:tcPr>
            <w:tcW w:w="2749" w:type="dxa"/>
            <w:vMerge/>
            <w:tcBorders>
              <w:top w:val="nil"/>
              <w:left w:val="nil"/>
              <w:bottom w:val="nil"/>
              <w:right w:val="single" w:sz="4" w:space="0" w:color="auto"/>
            </w:tcBorders>
            <w:vAlign w:val="bottom"/>
          </w:tcPr>
          <w:p w:rsidR="00D669C3" w:rsidRDefault="00D669C3" w:rsidP="005234A1">
            <w:pPr>
              <w:ind w:left="57"/>
            </w:pPr>
          </w:p>
        </w:tc>
      </w:tr>
      <w:tr w:rsidR="00D669C3" w:rsidTr="005234A1">
        <w:trPr>
          <w:trHeight w:val="158"/>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электроплиты</w:t>
            </w:r>
          </w:p>
        </w:tc>
        <w:tc>
          <w:tcPr>
            <w:tcW w:w="2749" w:type="dxa"/>
            <w:tcBorders>
              <w:top w:val="nil"/>
              <w:left w:val="nil"/>
              <w:bottom w:val="nil"/>
              <w:right w:val="single" w:sz="4" w:space="0" w:color="auto"/>
            </w:tcBorders>
            <w:vAlign w:val="bottom"/>
          </w:tcPr>
          <w:p w:rsidR="00D669C3" w:rsidRDefault="00D669C3" w:rsidP="005234A1">
            <w:pPr>
              <w:ind w:left="57"/>
            </w:pPr>
            <w:r>
              <w:t>нет</w:t>
            </w:r>
          </w:p>
        </w:tc>
        <w:tc>
          <w:tcPr>
            <w:tcW w:w="2749" w:type="dxa"/>
            <w:tcBorders>
              <w:top w:val="nil"/>
              <w:left w:val="nil"/>
              <w:bottom w:val="nil"/>
              <w:right w:val="single" w:sz="4" w:space="0" w:color="auto"/>
            </w:tcBorders>
            <w:vAlign w:val="bottom"/>
          </w:tcPr>
          <w:p w:rsidR="00D669C3" w:rsidRDefault="00D669C3" w:rsidP="005234A1">
            <w:pPr>
              <w:ind w:left="57"/>
            </w:pPr>
          </w:p>
        </w:tc>
      </w:tr>
      <w:tr w:rsidR="00D669C3" w:rsidTr="005234A1">
        <w:trPr>
          <w:trHeight w:val="315"/>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телефонные сети и оборудование</w:t>
            </w:r>
          </w:p>
        </w:tc>
        <w:tc>
          <w:tcPr>
            <w:tcW w:w="2749" w:type="dxa"/>
            <w:tcBorders>
              <w:top w:val="nil"/>
              <w:left w:val="nil"/>
              <w:bottom w:val="nil"/>
              <w:right w:val="single" w:sz="4" w:space="0" w:color="auto"/>
            </w:tcBorders>
            <w:vAlign w:val="bottom"/>
          </w:tcPr>
          <w:p w:rsidR="00D669C3" w:rsidRDefault="00D669C3" w:rsidP="005234A1">
            <w:pPr>
              <w:ind w:left="57"/>
            </w:pPr>
            <w:r>
              <w:t>нет</w:t>
            </w:r>
          </w:p>
          <w:p w:rsidR="00D669C3" w:rsidRDefault="00D669C3" w:rsidP="005234A1">
            <w:pPr>
              <w:ind w:left="57"/>
            </w:pPr>
          </w:p>
        </w:tc>
        <w:tc>
          <w:tcPr>
            <w:tcW w:w="2749" w:type="dxa"/>
            <w:tcBorders>
              <w:top w:val="nil"/>
              <w:left w:val="nil"/>
              <w:bottom w:val="nil"/>
              <w:right w:val="single" w:sz="4" w:space="0" w:color="auto"/>
            </w:tcBorders>
            <w:vAlign w:val="bottom"/>
          </w:tcPr>
          <w:p w:rsidR="00D669C3" w:rsidRDefault="00D669C3" w:rsidP="005234A1">
            <w:pPr>
              <w:ind w:left="57"/>
            </w:pPr>
          </w:p>
        </w:tc>
      </w:tr>
      <w:tr w:rsidR="00D669C3" w:rsidTr="005234A1">
        <w:trPr>
          <w:trHeight w:val="324"/>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сети проводного радиовещания</w:t>
            </w:r>
          </w:p>
        </w:tc>
        <w:tc>
          <w:tcPr>
            <w:tcW w:w="2749" w:type="dxa"/>
            <w:tcBorders>
              <w:top w:val="nil"/>
              <w:left w:val="nil"/>
              <w:bottom w:val="nil"/>
              <w:right w:val="single" w:sz="4" w:space="0" w:color="auto"/>
            </w:tcBorders>
            <w:vAlign w:val="bottom"/>
          </w:tcPr>
          <w:p w:rsidR="00D669C3" w:rsidRDefault="00D669C3" w:rsidP="005234A1">
            <w:pPr>
              <w:ind w:left="57"/>
            </w:pPr>
            <w:r>
              <w:t xml:space="preserve">Нет </w:t>
            </w:r>
          </w:p>
        </w:tc>
        <w:tc>
          <w:tcPr>
            <w:tcW w:w="2749" w:type="dxa"/>
            <w:tcBorders>
              <w:top w:val="nil"/>
              <w:left w:val="nil"/>
              <w:bottom w:val="nil"/>
              <w:right w:val="single" w:sz="4" w:space="0" w:color="auto"/>
            </w:tcBorders>
            <w:vAlign w:val="bottom"/>
          </w:tcPr>
          <w:p w:rsidR="00D669C3" w:rsidRDefault="00D669C3" w:rsidP="005234A1">
            <w:pPr>
              <w:ind w:left="57"/>
            </w:pPr>
          </w:p>
        </w:tc>
      </w:tr>
      <w:tr w:rsidR="00D669C3" w:rsidTr="005234A1">
        <w:trPr>
          <w:trHeight w:val="166"/>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сигнализация</w:t>
            </w:r>
          </w:p>
        </w:tc>
        <w:tc>
          <w:tcPr>
            <w:tcW w:w="2749" w:type="dxa"/>
            <w:tcBorders>
              <w:top w:val="nil"/>
              <w:left w:val="nil"/>
              <w:bottom w:val="nil"/>
              <w:right w:val="single" w:sz="4" w:space="0" w:color="auto"/>
            </w:tcBorders>
            <w:vAlign w:val="bottom"/>
          </w:tcPr>
          <w:p w:rsidR="00D669C3" w:rsidRDefault="00D669C3" w:rsidP="005234A1">
            <w:pPr>
              <w:ind w:left="57"/>
            </w:pPr>
          </w:p>
        </w:tc>
        <w:tc>
          <w:tcPr>
            <w:tcW w:w="2749" w:type="dxa"/>
            <w:tcBorders>
              <w:top w:val="nil"/>
              <w:left w:val="nil"/>
              <w:bottom w:val="nil"/>
              <w:right w:val="single" w:sz="4" w:space="0" w:color="auto"/>
            </w:tcBorders>
            <w:vAlign w:val="bottom"/>
          </w:tcPr>
          <w:p w:rsidR="00D669C3" w:rsidRDefault="00D669C3" w:rsidP="005234A1">
            <w:pPr>
              <w:ind w:left="57"/>
            </w:pPr>
          </w:p>
        </w:tc>
      </w:tr>
      <w:tr w:rsidR="00D669C3" w:rsidTr="005234A1">
        <w:trPr>
          <w:trHeight w:val="158"/>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мусоропровод</w:t>
            </w:r>
          </w:p>
        </w:tc>
        <w:tc>
          <w:tcPr>
            <w:tcW w:w="2749" w:type="dxa"/>
            <w:tcBorders>
              <w:top w:val="nil"/>
              <w:left w:val="nil"/>
              <w:bottom w:val="nil"/>
              <w:right w:val="single" w:sz="4" w:space="0" w:color="auto"/>
            </w:tcBorders>
            <w:vAlign w:val="bottom"/>
          </w:tcPr>
          <w:p w:rsidR="00D669C3" w:rsidRDefault="00D669C3" w:rsidP="005234A1">
            <w:pPr>
              <w:ind w:left="57"/>
            </w:pPr>
          </w:p>
        </w:tc>
        <w:tc>
          <w:tcPr>
            <w:tcW w:w="2749" w:type="dxa"/>
            <w:tcBorders>
              <w:top w:val="nil"/>
              <w:left w:val="nil"/>
              <w:bottom w:val="nil"/>
              <w:right w:val="single" w:sz="4" w:space="0" w:color="auto"/>
            </w:tcBorders>
            <w:vAlign w:val="bottom"/>
          </w:tcPr>
          <w:p w:rsidR="00D669C3" w:rsidRDefault="00D669C3" w:rsidP="005234A1">
            <w:pPr>
              <w:ind w:left="57"/>
            </w:pPr>
          </w:p>
        </w:tc>
      </w:tr>
      <w:tr w:rsidR="00D669C3" w:rsidTr="005234A1">
        <w:trPr>
          <w:trHeight w:val="158"/>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лифт</w:t>
            </w:r>
          </w:p>
        </w:tc>
        <w:tc>
          <w:tcPr>
            <w:tcW w:w="2749" w:type="dxa"/>
            <w:tcBorders>
              <w:top w:val="nil"/>
              <w:left w:val="nil"/>
              <w:bottom w:val="nil"/>
              <w:right w:val="single" w:sz="4" w:space="0" w:color="auto"/>
            </w:tcBorders>
            <w:vAlign w:val="bottom"/>
          </w:tcPr>
          <w:p w:rsidR="00D669C3" w:rsidRDefault="00D669C3" w:rsidP="005234A1">
            <w:pPr>
              <w:ind w:left="57"/>
            </w:pPr>
          </w:p>
        </w:tc>
        <w:tc>
          <w:tcPr>
            <w:tcW w:w="2749" w:type="dxa"/>
            <w:tcBorders>
              <w:top w:val="nil"/>
              <w:left w:val="nil"/>
              <w:bottom w:val="nil"/>
              <w:right w:val="single" w:sz="4" w:space="0" w:color="auto"/>
            </w:tcBorders>
            <w:vAlign w:val="bottom"/>
          </w:tcPr>
          <w:p w:rsidR="00D669C3" w:rsidRDefault="00D669C3" w:rsidP="005234A1">
            <w:pPr>
              <w:ind w:left="57"/>
            </w:pPr>
          </w:p>
        </w:tc>
      </w:tr>
      <w:tr w:rsidR="00D669C3" w:rsidTr="005234A1">
        <w:trPr>
          <w:trHeight w:val="166"/>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вентиляция</w:t>
            </w:r>
          </w:p>
        </w:tc>
        <w:tc>
          <w:tcPr>
            <w:tcW w:w="2749" w:type="dxa"/>
            <w:tcBorders>
              <w:top w:val="nil"/>
              <w:left w:val="nil"/>
              <w:bottom w:val="nil"/>
              <w:right w:val="single" w:sz="4" w:space="0" w:color="auto"/>
            </w:tcBorders>
            <w:vAlign w:val="bottom"/>
          </w:tcPr>
          <w:p w:rsidR="00D669C3" w:rsidRDefault="00D669C3" w:rsidP="005234A1">
            <w:pPr>
              <w:ind w:left="57"/>
            </w:pPr>
            <w:r>
              <w:t>есть</w:t>
            </w:r>
          </w:p>
        </w:tc>
        <w:tc>
          <w:tcPr>
            <w:tcW w:w="2749" w:type="dxa"/>
            <w:tcBorders>
              <w:top w:val="nil"/>
              <w:left w:val="nil"/>
              <w:bottom w:val="nil"/>
              <w:right w:val="single" w:sz="4" w:space="0" w:color="auto"/>
            </w:tcBorders>
            <w:vAlign w:val="bottom"/>
          </w:tcPr>
          <w:p w:rsidR="00D669C3" w:rsidRDefault="00D669C3" w:rsidP="005234A1">
            <w:pPr>
              <w:ind w:left="57"/>
            </w:pPr>
            <w:r>
              <w:t>удовлетворительное</w:t>
            </w:r>
          </w:p>
        </w:tc>
      </w:tr>
      <w:tr w:rsidR="00D669C3" w:rsidTr="005234A1">
        <w:trPr>
          <w:trHeight w:val="158"/>
        </w:trPr>
        <w:tc>
          <w:tcPr>
            <w:tcW w:w="3928" w:type="dxa"/>
            <w:tcBorders>
              <w:top w:val="nil"/>
              <w:left w:val="single" w:sz="4" w:space="0" w:color="auto"/>
              <w:bottom w:val="single" w:sz="4" w:space="0" w:color="auto"/>
              <w:right w:val="single" w:sz="4" w:space="0" w:color="auto"/>
            </w:tcBorders>
            <w:vAlign w:val="bottom"/>
          </w:tcPr>
          <w:p w:rsidR="00D669C3" w:rsidRDefault="00D669C3" w:rsidP="005234A1">
            <w:pPr>
              <w:ind w:left="993"/>
            </w:pPr>
            <w:r>
              <w:t>(другое)</w:t>
            </w:r>
          </w:p>
        </w:tc>
        <w:tc>
          <w:tcPr>
            <w:tcW w:w="2749" w:type="dxa"/>
            <w:tcBorders>
              <w:top w:val="nil"/>
              <w:left w:val="nil"/>
              <w:bottom w:val="single" w:sz="4" w:space="0" w:color="auto"/>
              <w:right w:val="single" w:sz="4" w:space="0" w:color="auto"/>
            </w:tcBorders>
            <w:vAlign w:val="bottom"/>
          </w:tcPr>
          <w:p w:rsidR="00D669C3" w:rsidRDefault="00D669C3" w:rsidP="005234A1">
            <w:pPr>
              <w:ind w:left="57"/>
            </w:pPr>
          </w:p>
        </w:tc>
        <w:tc>
          <w:tcPr>
            <w:tcW w:w="2749" w:type="dxa"/>
            <w:tcBorders>
              <w:top w:val="nil"/>
              <w:left w:val="nil"/>
              <w:bottom w:val="single" w:sz="4" w:space="0" w:color="auto"/>
              <w:right w:val="single" w:sz="4" w:space="0" w:color="auto"/>
            </w:tcBorders>
            <w:vAlign w:val="bottom"/>
          </w:tcPr>
          <w:p w:rsidR="00D669C3" w:rsidRDefault="00D669C3" w:rsidP="005234A1">
            <w:pPr>
              <w:ind w:left="57"/>
            </w:pPr>
          </w:p>
        </w:tc>
      </w:tr>
      <w:tr w:rsidR="00D669C3" w:rsidTr="005234A1">
        <w:trPr>
          <w:cantSplit/>
          <w:trHeight w:val="482"/>
        </w:trPr>
        <w:tc>
          <w:tcPr>
            <w:tcW w:w="3928" w:type="dxa"/>
            <w:tcBorders>
              <w:top w:val="single" w:sz="4" w:space="0" w:color="auto"/>
              <w:left w:val="single" w:sz="4" w:space="0" w:color="auto"/>
              <w:bottom w:val="nil"/>
              <w:right w:val="single" w:sz="4" w:space="0" w:color="auto"/>
            </w:tcBorders>
            <w:vAlign w:val="bottom"/>
          </w:tcPr>
          <w:p w:rsidR="00D669C3" w:rsidRDefault="00D669C3" w:rsidP="005234A1">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tcPr>
          <w:p w:rsidR="00D669C3" w:rsidRDefault="00D669C3" w:rsidP="005234A1">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D669C3" w:rsidRDefault="00D669C3" w:rsidP="005234A1">
            <w:pPr>
              <w:ind w:left="57"/>
            </w:pPr>
            <w:r>
              <w:t>Потеря эластичности</w:t>
            </w:r>
          </w:p>
          <w:p w:rsidR="00D669C3" w:rsidRDefault="00D669C3" w:rsidP="005234A1">
            <w:pPr>
              <w:ind w:left="57"/>
            </w:pPr>
            <w:r>
              <w:t>Коррозия трубопроводов</w:t>
            </w:r>
          </w:p>
        </w:tc>
      </w:tr>
      <w:tr w:rsidR="00D669C3" w:rsidTr="005234A1">
        <w:trPr>
          <w:cantSplit/>
          <w:trHeight w:val="72"/>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электроснабжение</w:t>
            </w:r>
          </w:p>
        </w:tc>
        <w:tc>
          <w:tcPr>
            <w:tcW w:w="2749" w:type="dxa"/>
            <w:vMerge/>
            <w:tcBorders>
              <w:top w:val="nil"/>
              <w:left w:val="nil"/>
              <w:bottom w:val="nil"/>
              <w:right w:val="single" w:sz="4" w:space="0" w:color="auto"/>
            </w:tcBorders>
            <w:vAlign w:val="bottom"/>
          </w:tcPr>
          <w:p w:rsidR="00D669C3" w:rsidRDefault="00D669C3" w:rsidP="005234A1">
            <w:pPr>
              <w:ind w:left="57"/>
            </w:pPr>
          </w:p>
        </w:tc>
        <w:tc>
          <w:tcPr>
            <w:tcW w:w="2749" w:type="dxa"/>
            <w:vMerge/>
            <w:tcBorders>
              <w:top w:val="nil"/>
              <w:left w:val="nil"/>
              <w:bottom w:val="nil"/>
              <w:right w:val="single" w:sz="4" w:space="0" w:color="auto"/>
            </w:tcBorders>
            <w:vAlign w:val="bottom"/>
          </w:tcPr>
          <w:p w:rsidR="00D669C3" w:rsidRDefault="00D669C3" w:rsidP="005234A1">
            <w:pPr>
              <w:ind w:left="57"/>
            </w:pPr>
          </w:p>
        </w:tc>
      </w:tr>
      <w:tr w:rsidR="00D669C3" w:rsidTr="005234A1">
        <w:trPr>
          <w:trHeight w:val="158"/>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холодное водоснабжение</w:t>
            </w:r>
          </w:p>
        </w:tc>
        <w:tc>
          <w:tcPr>
            <w:tcW w:w="2749" w:type="dxa"/>
            <w:tcBorders>
              <w:top w:val="nil"/>
              <w:left w:val="nil"/>
              <w:bottom w:val="nil"/>
              <w:right w:val="single" w:sz="4" w:space="0" w:color="auto"/>
            </w:tcBorders>
            <w:vAlign w:val="bottom"/>
          </w:tcPr>
          <w:p w:rsidR="00D669C3" w:rsidRDefault="00D669C3" w:rsidP="005234A1">
            <w:pPr>
              <w:ind w:left="57"/>
            </w:pPr>
            <w:r>
              <w:t>центральное</w:t>
            </w:r>
          </w:p>
        </w:tc>
        <w:tc>
          <w:tcPr>
            <w:tcW w:w="2749" w:type="dxa"/>
            <w:tcBorders>
              <w:top w:val="nil"/>
              <w:left w:val="nil"/>
              <w:bottom w:val="nil"/>
              <w:right w:val="single" w:sz="4" w:space="0" w:color="auto"/>
            </w:tcBorders>
            <w:vAlign w:val="bottom"/>
          </w:tcPr>
          <w:p w:rsidR="00D669C3" w:rsidRDefault="00D669C3" w:rsidP="005234A1">
            <w:pPr>
              <w:ind w:left="57"/>
            </w:pPr>
          </w:p>
        </w:tc>
      </w:tr>
      <w:tr w:rsidR="00D669C3" w:rsidTr="005234A1">
        <w:trPr>
          <w:trHeight w:val="166"/>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горячее водоснабжение</w:t>
            </w:r>
          </w:p>
        </w:tc>
        <w:tc>
          <w:tcPr>
            <w:tcW w:w="2749" w:type="dxa"/>
            <w:tcBorders>
              <w:top w:val="nil"/>
              <w:left w:val="nil"/>
              <w:bottom w:val="nil"/>
              <w:right w:val="single" w:sz="4" w:space="0" w:color="auto"/>
            </w:tcBorders>
            <w:vAlign w:val="bottom"/>
          </w:tcPr>
          <w:p w:rsidR="00D669C3" w:rsidRDefault="00D669C3" w:rsidP="005234A1">
            <w:pPr>
              <w:ind w:left="57"/>
            </w:pPr>
            <w:r>
              <w:t>нет</w:t>
            </w:r>
          </w:p>
        </w:tc>
        <w:tc>
          <w:tcPr>
            <w:tcW w:w="2749" w:type="dxa"/>
            <w:tcBorders>
              <w:top w:val="nil"/>
              <w:left w:val="nil"/>
              <w:bottom w:val="nil"/>
              <w:right w:val="single" w:sz="4" w:space="0" w:color="auto"/>
            </w:tcBorders>
            <w:vAlign w:val="bottom"/>
          </w:tcPr>
          <w:p w:rsidR="00D669C3" w:rsidRDefault="00D669C3" w:rsidP="005234A1">
            <w:pPr>
              <w:ind w:left="57"/>
            </w:pPr>
          </w:p>
        </w:tc>
      </w:tr>
      <w:tr w:rsidR="00D669C3" w:rsidTr="005234A1">
        <w:trPr>
          <w:trHeight w:val="158"/>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водоотведение</w:t>
            </w:r>
          </w:p>
        </w:tc>
        <w:tc>
          <w:tcPr>
            <w:tcW w:w="2749" w:type="dxa"/>
            <w:tcBorders>
              <w:top w:val="nil"/>
              <w:left w:val="nil"/>
              <w:bottom w:val="nil"/>
              <w:right w:val="single" w:sz="4" w:space="0" w:color="auto"/>
            </w:tcBorders>
            <w:vAlign w:val="bottom"/>
          </w:tcPr>
          <w:p w:rsidR="00D669C3" w:rsidRDefault="00D669C3" w:rsidP="005234A1">
            <w:pPr>
              <w:ind w:left="57"/>
            </w:pPr>
            <w:r>
              <w:t>Выгребная яма</w:t>
            </w:r>
          </w:p>
        </w:tc>
        <w:tc>
          <w:tcPr>
            <w:tcW w:w="2749" w:type="dxa"/>
            <w:tcBorders>
              <w:top w:val="nil"/>
              <w:left w:val="nil"/>
              <w:bottom w:val="nil"/>
              <w:right w:val="single" w:sz="4" w:space="0" w:color="auto"/>
            </w:tcBorders>
            <w:vAlign w:val="bottom"/>
          </w:tcPr>
          <w:p w:rsidR="00D669C3" w:rsidRDefault="00D669C3" w:rsidP="005234A1">
            <w:pPr>
              <w:ind w:left="57"/>
            </w:pPr>
            <w:r>
              <w:t>удовлетворительное</w:t>
            </w:r>
          </w:p>
        </w:tc>
      </w:tr>
      <w:tr w:rsidR="00D669C3" w:rsidTr="005234A1">
        <w:trPr>
          <w:trHeight w:val="158"/>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газоснабжение</w:t>
            </w:r>
          </w:p>
        </w:tc>
        <w:tc>
          <w:tcPr>
            <w:tcW w:w="2749" w:type="dxa"/>
            <w:tcBorders>
              <w:top w:val="nil"/>
              <w:left w:val="nil"/>
              <w:bottom w:val="nil"/>
              <w:right w:val="single" w:sz="4" w:space="0" w:color="auto"/>
            </w:tcBorders>
            <w:vAlign w:val="bottom"/>
          </w:tcPr>
          <w:p w:rsidR="00D669C3" w:rsidRDefault="00D669C3" w:rsidP="005234A1">
            <w:pPr>
              <w:ind w:left="57"/>
            </w:pPr>
            <w:r>
              <w:t>центральное</w:t>
            </w:r>
          </w:p>
        </w:tc>
        <w:tc>
          <w:tcPr>
            <w:tcW w:w="2749" w:type="dxa"/>
            <w:tcBorders>
              <w:top w:val="nil"/>
              <w:left w:val="nil"/>
              <w:bottom w:val="nil"/>
              <w:right w:val="single" w:sz="4" w:space="0" w:color="auto"/>
            </w:tcBorders>
            <w:vAlign w:val="bottom"/>
          </w:tcPr>
          <w:p w:rsidR="00D669C3" w:rsidRDefault="00D669C3" w:rsidP="005234A1">
            <w:pPr>
              <w:ind w:left="57"/>
            </w:pPr>
            <w:r>
              <w:t>удовлетворительное</w:t>
            </w:r>
          </w:p>
        </w:tc>
      </w:tr>
      <w:tr w:rsidR="00D669C3" w:rsidTr="005234A1">
        <w:trPr>
          <w:trHeight w:val="324"/>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отопление (от внешних котельных)</w:t>
            </w:r>
          </w:p>
        </w:tc>
        <w:tc>
          <w:tcPr>
            <w:tcW w:w="2749" w:type="dxa"/>
            <w:tcBorders>
              <w:top w:val="nil"/>
              <w:left w:val="nil"/>
              <w:bottom w:val="nil"/>
              <w:right w:val="single" w:sz="4" w:space="0" w:color="auto"/>
            </w:tcBorders>
            <w:vAlign w:val="bottom"/>
          </w:tcPr>
          <w:p w:rsidR="00D669C3" w:rsidRDefault="00D669C3" w:rsidP="005234A1">
            <w:pPr>
              <w:ind w:left="57"/>
            </w:pPr>
            <w:r>
              <w:t>центральное</w:t>
            </w:r>
          </w:p>
        </w:tc>
        <w:tc>
          <w:tcPr>
            <w:tcW w:w="2749" w:type="dxa"/>
            <w:tcBorders>
              <w:top w:val="nil"/>
              <w:left w:val="nil"/>
              <w:bottom w:val="nil"/>
              <w:right w:val="single" w:sz="4" w:space="0" w:color="auto"/>
            </w:tcBorders>
            <w:vAlign w:val="bottom"/>
          </w:tcPr>
          <w:p w:rsidR="00D669C3" w:rsidRDefault="00D669C3" w:rsidP="005234A1">
            <w:pPr>
              <w:ind w:left="57"/>
            </w:pPr>
            <w:r>
              <w:t>Коррозия трубопроводов</w:t>
            </w:r>
          </w:p>
        </w:tc>
      </w:tr>
      <w:tr w:rsidR="00D669C3" w:rsidTr="005234A1">
        <w:trPr>
          <w:trHeight w:val="324"/>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отопление (от домовой котельной) печи</w:t>
            </w:r>
          </w:p>
        </w:tc>
        <w:tc>
          <w:tcPr>
            <w:tcW w:w="2749" w:type="dxa"/>
            <w:tcBorders>
              <w:top w:val="nil"/>
              <w:left w:val="nil"/>
              <w:bottom w:val="nil"/>
              <w:right w:val="single" w:sz="4" w:space="0" w:color="auto"/>
            </w:tcBorders>
            <w:vAlign w:val="bottom"/>
          </w:tcPr>
          <w:p w:rsidR="00D669C3" w:rsidRDefault="00D669C3" w:rsidP="005234A1">
            <w:pPr>
              <w:ind w:left="57"/>
            </w:pPr>
            <w:r>
              <w:t>нет</w:t>
            </w:r>
          </w:p>
        </w:tc>
        <w:tc>
          <w:tcPr>
            <w:tcW w:w="2749" w:type="dxa"/>
            <w:tcBorders>
              <w:top w:val="nil"/>
              <w:left w:val="nil"/>
              <w:bottom w:val="nil"/>
              <w:right w:val="single" w:sz="4" w:space="0" w:color="auto"/>
            </w:tcBorders>
            <w:vAlign w:val="bottom"/>
          </w:tcPr>
          <w:p w:rsidR="00D669C3" w:rsidRDefault="00D669C3" w:rsidP="005234A1">
            <w:pPr>
              <w:ind w:left="57"/>
            </w:pPr>
          </w:p>
        </w:tc>
      </w:tr>
      <w:tr w:rsidR="00D669C3" w:rsidTr="005234A1">
        <w:trPr>
          <w:trHeight w:val="158"/>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калориферы</w:t>
            </w:r>
          </w:p>
        </w:tc>
        <w:tc>
          <w:tcPr>
            <w:tcW w:w="2749" w:type="dxa"/>
            <w:tcBorders>
              <w:top w:val="nil"/>
              <w:left w:val="nil"/>
              <w:bottom w:val="nil"/>
              <w:right w:val="single" w:sz="4" w:space="0" w:color="auto"/>
            </w:tcBorders>
            <w:vAlign w:val="bottom"/>
          </w:tcPr>
          <w:p w:rsidR="00D669C3" w:rsidRDefault="00D669C3" w:rsidP="005234A1">
            <w:pPr>
              <w:ind w:left="57"/>
            </w:pPr>
            <w:r>
              <w:t>нет</w:t>
            </w:r>
          </w:p>
        </w:tc>
        <w:tc>
          <w:tcPr>
            <w:tcW w:w="2749" w:type="dxa"/>
            <w:tcBorders>
              <w:top w:val="nil"/>
              <w:left w:val="nil"/>
              <w:bottom w:val="nil"/>
              <w:right w:val="single" w:sz="4" w:space="0" w:color="auto"/>
            </w:tcBorders>
            <w:vAlign w:val="bottom"/>
          </w:tcPr>
          <w:p w:rsidR="00D669C3" w:rsidRDefault="00D669C3" w:rsidP="005234A1">
            <w:pPr>
              <w:ind w:left="57"/>
            </w:pPr>
          </w:p>
        </w:tc>
      </w:tr>
      <w:tr w:rsidR="00D669C3" w:rsidTr="005234A1">
        <w:trPr>
          <w:trHeight w:val="166"/>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АГВ</w:t>
            </w:r>
          </w:p>
        </w:tc>
        <w:tc>
          <w:tcPr>
            <w:tcW w:w="2749" w:type="dxa"/>
            <w:tcBorders>
              <w:top w:val="nil"/>
              <w:left w:val="nil"/>
              <w:bottom w:val="nil"/>
              <w:right w:val="single" w:sz="4" w:space="0" w:color="auto"/>
            </w:tcBorders>
            <w:vAlign w:val="bottom"/>
          </w:tcPr>
          <w:p w:rsidR="00D669C3" w:rsidRDefault="00D669C3" w:rsidP="005234A1">
            <w:pPr>
              <w:ind w:left="57"/>
            </w:pPr>
            <w:r>
              <w:t>есть</w:t>
            </w:r>
          </w:p>
        </w:tc>
        <w:tc>
          <w:tcPr>
            <w:tcW w:w="2749" w:type="dxa"/>
            <w:tcBorders>
              <w:top w:val="nil"/>
              <w:left w:val="nil"/>
              <w:bottom w:val="nil"/>
              <w:right w:val="single" w:sz="4" w:space="0" w:color="auto"/>
            </w:tcBorders>
            <w:vAlign w:val="bottom"/>
          </w:tcPr>
          <w:p w:rsidR="00D669C3" w:rsidRDefault="00D669C3" w:rsidP="005234A1">
            <w:pPr>
              <w:ind w:left="57"/>
            </w:pPr>
          </w:p>
        </w:tc>
      </w:tr>
      <w:tr w:rsidR="00D669C3" w:rsidTr="005234A1">
        <w:trPr>
          <w:trHeight w:val="158"/>
        </w:trPr>
        <w:tc>
          <w:tcPr>
            <w:tcW w:w="3928" w:type="dxa"/>
            <w:tcBorders>
              <w:top w:val="nil"/>
              <w:left w:val="single" w:sz="4" w:space="0" w:color="auto"/>
              <w:bottom w:val="single" w:sz="4" w:space="0" w:color="auto"/>
              <w:right w:val="single" w:sz="4" w:space="0" w:color="auto"/>
            </w:tcBorders>
            <w:vAlign w:val="bottom"/>
          </w:tcPr>
          <w:p w:rsidR="00D669C3" w:rsidRDefault="00D669C3" w:rsidP="005234A1">
            <w:pPr>
              <w:ind w:left="993"/>
            </w:pPr>
            <w:r>
              <w:t>(другое)</w:t>
            </w:r>
          </w:p>
        </w:tc>
        <w:tc>
          <w:tcPr>
            <w:tcW w:w="2749" w:type="dxa"/>
            <w:tcBorders>
              <w:top w:val="nil"/>
              <w:left w:val="nil"/>
              <w:bottom w:val="single" w:sz="4" w:space="0" w:color="auto"/>
              <w:right w:val="single" w:sz="4" w:space="0" w:color="auto"/>
            </w:tcBorders>
            <w:vAlign w:val="bottom"/>
          </w:tcPr>
          <w:p w:rsidR="00D669C3" w:rsidRDefault="00D669C3" w:rsidP="005234A1">
            <w:pPr>
              <w:ind w:left="57"/>
            </w:pPr>
          </w:p>
        </w:tc>
        <w:tc>
          <w:tcPr>
            <w:tcW w:w="2749" w:type="dxa"/>
            <w:tcBorders>
              <w:top w:val="nil"/>
              <w:left w:val="nil"/>
              <w:bottom w:val="single" w:sz="4" w:space="0" w:color="auto"/>
              <w:right w:val="single" w:sz="4" w:space="0" w:color="auto"/>
            </w:tcBorders>
            <w:vAlign w:val="bottom"/>
          </w:tcPr>
          <w:p w:rsidR="00D669C3" w:rsidRDefault="00D669C3" w:rsidP="005234A1">
            <w:pPr>
              <w:ind w:left="57"/>
            </w:pPr>
          </w:p>
        </w:tc>
      </w:tr>
      <w:tr w:rsidR="00D669C3" w:rsidTr="005234A1">
        <w:trPr>
          <w:trHeight w:val="166"/>
        </w:trPr>
        <w:tc>
          <w:tcPr>
            <w:tcW w:w="3928"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p>
        </w:tc>
      </w:tr>
    </w:tbl>
    <w:p w:rsidR="00D669C3" w:rsidRDefault="00D669C3" w:rsidP="00D669C3"/>
    <w:p w:rsidR="00D669C3" w:rsidRDefault="00D669C3" w:rsidP="00D669C3">
      <w:r>
        <w:t>Председатель комитета по вопросам жизнеобеспечения,</w:t>
      </w:r>
    </w:p>
    <w:p w:rsidR="00D669C3" w:rsidRDefault="00D669C3" w:rsidP="00D669C3">
      <w:r>
        <w:t>строительства и дорожно-транспортному хозяйству</w:t>
      </w:r>
    </w:p>
    <w:p w:rsidR="00D669C3" w:rsidRDefault="00D669C3" w:rsidP="00D669C3">
      <w:r>
        <w:t>администрации  Щекинского  района</w:t>
      </w:r>
    </w:p>
    <w:p w:rsidR="00D669C3" w:rsidRDefault="00D669C3" w:rsidP="00D669C3"/>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D669C3" w:rsidTr="002A0E2C">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D669C3" w:rsidRDefault="00D669C3" w:rsidP="005234A1">
            <w:pPr>
              <w:spacing w:line="276" w:lineRule="auto"/>
              <w:jc w:val="center"/>
            </w:pPr>
          </w:p>
        </w:tc>
        <w:tc>
          <w:tcPr>
            <w:tcW w:w="283" w:type="dxa"/>
            <w:gridSpan w:val="2"/>
            <w:vAlign w:val="bottom"/>
          </w:tcPr>
          <w:p w:rsidR="00D669C3" w:rsidRDefault="00D669C3" w:rsidP="005234A1">
            <w:pPr>
              <w:spacing w:line="276" w:lineRule="auto"/>
            </w:pPr>
          </w:p>
        </w:tc>
        <w:tc>
          <w:tcPr>
            <w:tcW w:w="2665" w:type="dxa"/>
            <w:gridSpan w:val="4"/>
            <w:tcBorders>
              <w:top w:val="nil"/>
              <w:left w:val="nil"/>
              <w:bottom w:val="single" w:sz="4" w:space="0" w:color="auto"/>
              <w:right w:val="nil"/>
            </w:tcBorders>
            <w:vAlign w:val="bottom"/>
            <w:hideMark/>
          </w:tcPr>
          <w:p w:rsidR="00D669C3" w:rsidRDefault="00D669C3" w:rsidP="005234A1">
            <w:pPr>
              <w:spacing w:line="276" w:lineRule="auto"/>
            </w:pPr>
            <w:r>
              <w:t>Субботин Д.А.</w:t>
            </w:r>
          </w:p>
        </w:tc>
      </w:tr>
      <w:tr w:rsidR="00D669C3" w:rsidTr="002A0E2C">
        <w:trPr>
          <w:gridBefore w:val="3"/>
          <w:wBefore w:w="567" w:type="dxa"/>
        </w:trPr>
        <w:tc>
          <w:tcPr>
            <w:tcW w:w="2580" w:type="dxa"/>
            <w:gridSpan w:val="7"/>
            <w:hideMark/>
          </w:tcPr>
          <w:p w:rsidR="00D669C3" w:rsidRDefault="00D669C3" w:rsidP="005234A1">
            <w:pPr>
              <w:spacing w:line="276" w:lineRule="auto"/>
              <w:jc w:val="center"/>
              <w:rPr>
                <w:sz w:val="18"/>
                <w:szCs w:val="18"/>
              </w:rPr>
            </w:pPr>
            <w:r>
              <w:rPr>
                <w:sz w:val="18"/>
                <w:szCs w:val="18"/>
              </w:rPr>
              <w:t>(подпись)</w:t>
            </w:r>
          </w:p>
        </w:tc>
        <w:tc>
          <w:tcPr>
            <w:tcW w:w="283" w:type="dxa"/>
          </w:tcPr>
          <w:p w:rsidR="00D669C3" w:rsidRDefault="00D669C3" w:rsidP="005234A1">
            <w:pPr>
              <w:spacing w:line="276" w:lineRule="auto"/>
              <w:rPr>
                <w:sz w:val="18"/>
                <w:szCs w:val="18"/>
              </w:rPr>
            </w:pPr>
          </w:p>
        </w:tc>
        <w:tc>
          <w:tcPr>
            <w:tcW w:w="3402" w:type="dxa"/>
            <w:gridSpan w:val="3"/>
            <w:hideMark/>
          </w:tcPr>
          <w:p w:rsidR="00D669C3" w:rsidRDefault="00D669C3" w:rsidP="005234A1">
            <w:pPr>
              <w:spacing w:line="276" w:lineRule="auto"/>
              <w:jc w:val="center"/>
              <w:rPr>
                <w:sz w:val="18"/>
                <w:szCs w:val="18"/>
              </w:rPr>
            </w:pPr>
            <w:r>
              <w:rPr>
                <w:sz w:val="18"/>
                <w:szCs w:val="18"/>
              </w:rPr>
              <w:t>(ф.и.о.)</w:t>
            </w:r>
          </w:p>
        </w:tc>
      </w:tr>
      <w:tr w:rsidR="002A0E2C" w:rsidTr="002A0E2C">
        <w:trPr>
          <w:gridAfter w:val="2"/>
          <w:wAfter w:w="3147" w:type="dxa"/>
        </w:trPr>
        <w:tc>
          <w:tcPr>
            <w:tcW w:w="187" w:type="dxa"/>
            <w:gridSpan w:val="2"/>
            <w:vAlign w:val="bottom"/>
            <w:hideMark/>
          </w:tcPr>
          <w:p w:rsidR="002A0E2C" w:rsidRDefault="002A0E2C" w:rsidP="002C6727">
            <w:r>
              <w:t>“</w:t>
            </w:r>
          </w:p>
        </w:tc>
        <w:tc>
          <w:tcPr>
            <w:tcW w:w="425" w:type="dxa"/>
            <w:gridSpan w:val="2"/>
            <w:tcBorders>
              <w:top w:val="nil"/>
              <w:left w:val="nil"/>
              <w:bottom w:val="single" w:sz="4" w:space="0" w:color="auto"/>
              <w:right w:val="nil"/>
            </w:tcBorders>
            <w:vAlign w:val="bottom"/>
          </w:tcPr>
          <w:p w:rsidR="002A0E2C" w:rsidRDefault="002A0E2C" w:rsidP="002C6727">
            <w:pPr>
              <w:jc w:val="center"/>
            </w:pPr>
            <w:r>
              <w:t>23</w:t>
            </w:r>
          </w:p>
        </w:tc>
        <w:tc>
          <w:tcPr>
            <w:tcW w:w="255" w:type="dxa"/>
            <w:vAlign w:val="bottom"/>
            <w:hideMark/>
          </w:tcPr>
          <w:p w:rsidR="002A0E2C" w:rsidRDefault="002A0E2C" w:rsidP="002C6727"/>
        </w:tc>
        <w:tc>
          <w:tcPr>
            <w:tcW w:w="1531" w:type="dxa"/>
            <w:tcBorders>
              <w:top w:val="nil"/>
              <w:left w:val="nil"/>
              <w:bottom w:val="single" w:sz="4" w:space="0" w:color="auto"/>
              <w:right w:val="nil"/>
            </w:tcBorders>
            <w:vAlign w:val="bottom"/>
          </w:tcPr>
          <w:p w:rsidR="002A0E2C" w:rsidRDefault="002A0E2C" w:rsidP="002C6727">
            <w:pPr>
              <w:jc w:val="center"/>
            </w:pPr>
            <w:r>
              <w:t>ноября</w:t>
            </w:r>
          </w:p>
        </w:tc>
        <w:tc>
          <w:tcPr>
            <w:tcW w:w="465" w:type="dxa"/>
            <w:gridSpan w:val="2"/>
            <w:vAlign w:val="bottom"/>
            <w:hideMark/>
          </w:tcPr>
          <w:p w:rsidR="002A0E2C" w:rsidRPr="00A36813" w:rsidRDefault="002A0E2C" w:rsidP="002C6727">
            <w:pPr>
              <w:jc w:val="right"/>
              <w:rPr>
                <w:sz w:val="20"/>
                <w:szCs w:val="20"/>
              </w:rPr>
            </w:pPr>
          </w:p>
        </w:tc>
        <w:tc>
          <w:tcPr>
            <w:tcW w:w="567" w:type="dxa"/>
            <w:gridSpan w:val="3"/>
            <w:tcBorders>
              <w:top w:val="nil"/>
              <w:left w:val="nil"/>
              <w:bottom w:val="single" w:sz="4" w:space="0" w:color="auto"/>
              <w:right w:val="nil"/>
            </w:tcBorders>
            <w:vAlign w:val="bottom"/>
          </w:tcPr>
          <w:p w:rsidR="002A0E2C" w:rsidRDefault="002A0E2C" w:rsidP="002C6727">
            <w:r>
              <w:t>2015</w:t>
            </w:r>
          </w:p>
        </w:tc>
        <w:tc>
          <w:tcPr>
            <w:tcW w:w="255" w:type="dxa"/>
            <w:vAlign w:val="bottom"/>
            <w:hideMark/>
          </w:tcPr>
          <w:p w:rsidR="002A0E2C" w:rsidRDefault="002A0E2C" w:rsidP="002C6727">
            <w:pPr>
              <w:jc w:val="right"/>
            </w:pPr>
            <w:r>
              <w:t>г.</w:t>
            </w:r>
          </w:p>
        </w:tc>
      </w:tr>
    </w:tbl>
    <w:p w:rsidR="002A0E2C" w:rsidRDefault="002A0E2C" w:rsidP="002A0E2C">
      <w:r>
        <w:t>М.П.</w:t>
      </w:r>
    </w:p>
    <w:p w:rsidR="00D669C3" w:rsidRDefault="00D669C3" w:rsidP="00D669C3"/>
    <w:p w:rsidR="00D669C3" w:rsidRDefault="00D669C3" w:rsidP="00D669C3"/>
    <w:p w:rsidR="00D669C3" w:rsidRDefault="00D669C3" w:rsidP="00D669C3">
      <w:pPr>
        <w:spacing w:before="400"/>
        <w:jc w:val="center"/>
        <w:rPr>
          <w:b/>
          <w:bCs/>
          <w:sz w:val="26"/>
          <w:szCs w:val="26"/>
        </w:rPr>
      </w:pPr>
    </w:p>
    <w:p w:rsidR="00D669C3" w:rsidRDefault="00D669C3" w:rsidP="00D669C3">
      <w:pPr>
        <w:spacing w:before="400"/>
        <w:jc w:val="center"/>
        <w:rPr>
          <w:b/>
          <w:bCs/>
          <w:sz w:val="26"/>
          <w:szCs w:val="26"/>
        </w:rPr>
      </w:pPr>
    </w:p>
    <w:p w:rsidR="00D669C3" w:rsidRDefault="00D669C3" w:rsidP="00D669C3">
      <w:pPr>
        <w:spacing w:before="400"/>
        <w:jc w:val="center"/>
        <w:rPr>
          <w:b/>
          <w:bCs/>
          <w:sz w:val="26"/>
          <w:szCs w:val="26"/>
        </w:rPr>
      </w:pPr>
    </w:p>
    <w:p w:rsidR="00D669C3" w:rsidRDefault="00D669C3" w:rsidP="00D669C3">
      <w:pPr>
        <w:spacing w:before="400"/>
        <w:jc w:val="center"/>
        <w:rPr>
          <w:b/>
          <w:bCs/>
          <w:sz w:val="26"/>
          <w:szCs w:val="26"/>
        </w:rPr>
      </w:pPr>
    </w:p>
    <w:p w:rsidR="00D669C3" w:rsidRDefault="00D669C3" w:rsidP="00D669C3">
      <w:pPr>
        <w:spacing w:before="400"/>
        <w:jc w:val="center"/>
        <w:rPr>
          <w:b/>
          <w:bCs/>
          <w:sz w:val="26"/>
          <w:szCs w:val="26"/>
        </w:rPr>
      </w:pPr>
    </w:p>
    <w:p w:rsidR="00D669C3" w:rsidRDefault="00D669C3" w:rsidP="00D669C3">
      <w:pPr>
        <w:spacing w:before="400"/>
        <w:jc w:val="center"/>
        <w:rPr>
          <w:b/>
          <w:bCs/>
          <w:sz w:val="26"/>
          <w:szCs w:val="26"/>
        </w:rPr>
      </w:pPr>
    </w:p>
    <w:p w:rsidR="00D669C3" w:rsidRDefault="00D669C3" w:rsidP="00D669C3">
      <w:pPr>
        <w:spacing w:before="400"/>
        <w:jc w:val="center"/>
        <w:rPr>
          <w:b/>
          <w:bCs/>
          <w:sz w:val="26"/>
          <w:szCs w:val="26"/>
        </w:rPr>
      </w:pPr>
    </w:p>
    <w:p w:rsidR="00D669C3" w:rsidRDefault="00D669C3" w:rsidP="00D669C3">
      <w:pPr>
        <w:spacing w:before="400"/>
        <w:jc w:val="center"/>
        <w:rPr>
          <w:b/>
          <w:bCs/>
          <w:sz w:val="26"/>
          <w:szCs w:val="26"/>
        </w:rPr>
      </w:pPr>
    </w:p>
    <w:p w:rsidR="00D669C3" w:rsidRDefault="00D669C3" w:rsidP="00D669C3">
      <w:pPr>
        <w:spacing w:before="360"/>
        <w:ind w:left="5103"/>
        <w:jc w:val="center"/>
      </w:pPr>
      <w:r>
        <w:t>Утверждаю</w:t>
      </w:r>
    </w:p>
    <w:p w:rsidR="00D669C3" w:rsidRDefault="00D669C3" w:rsidP="00D669C3">
      <w:pPr>
        <w:spacing w:before="120"/>
        <w:ind w:left="5103"/>
      </w:pPr>
      <w:r>
        <w:t>Заместитель главы администрации</w:t>
      </w:r>
    </w:p>
    <w:p w:rsidR="00D669C3" w:rsidRDefault="00D669C3" w:rsidP="00D669C3">
      <w:pPr>
        <w:ind w:left="5103"/>
      </w:pPr>
      <w:r>
        <w:t>Щекинского района</w:t>
      </w:r>
    </w:p>
    <w:p w:rsidR="00D669C3" w:rsidRDefault="00D669C3" w:rsidP="00D669C3">
      <w:pPr>
        <w:ind w:left="5103"/>
      </w:pPr>
      <w:r>
        <w:t xml:space="preserve"> по развитию инженерной  инфраструктуры и жилищно-коммунальному хозяйству   </w:t>
      </w:r>
    </w:p>
    <w:p w:rsidR="00D669C3" w:rsidRDefault="00D669C3" w:rsidP="00D669C3">
      <w:pPr>
        <w:ind w:left="5103"/>
        <w:jc w:val="center"/>
      </w:pPr>
      <w:r>
        <w:t xml:space="preserve">                           </w:t>
      </w:r>
    </w:p>
    <w:p w:rsidR="00D669C3" w:rsidRDefault="00D669C3" w:rsidP="00D669C3">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D669C3" w:rsidRDefault="00D669C3" w:rsidP="00D669C3">
      <w:pPr>
        <w:ind w:left="6521" w:right="1416"/>
        <w:jc w:val="center"/>
        <w:rPr>
          <w:sz w:val="18"/>
          <w:szCs w:val="18"/>
        </w:rPr>
      </w:pPr>
    </w:p>
    <w:p w:rsidR="00D669C3" w:rsidRDefault="00D669C3" w:rsidP="00D669C3">
      <w:pPr>
        <w:spacing w:before="400"/>
        <w:jc w:val="center"/>
        <w:rPr>
          <w:b/>
          <w:bCs/>
          <w:sz w:val="26"/>
          <w:szCs w:val="26"/>
        </w:rPr>
      </w:pPr>
      <w:r>
        <w:rPr>
          <w:b/>
          <w:bCs/>
          <w:sz w:val="26"/>
          <w:szCs w:val="26"/>
        </w:rPr>
        <w:t>АКТ</w:t>
      </w:r>
    </w:p>
    <w:p w:rsidR="00D669C3" w:rsidRDefault="00D669C3" w:rsidP="00D669C3">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D669C3" w:rsidRDefault="00D669C3" w:rsidP="00D669C3">
      <w:pPr>
        <w:spacing w:before="240"/>
        <w:jc w:val="center"/>
      </w:pPr>
      <w:r>
        <w:rPr>
          <w:lang w:val="en-US"/>
        </w:rPr>
        <w:t>I</w:t>
      </w:r>
      <w:r>
        <w:t>. Общие сведения о многоквартирном доме</w:t>
      </w:r>
    </w:p>
    <w:p w:rsidR="00D669C3" w:rsidRPr="002A3D39" w:rsidRDefault="00D669C3" w:rsidP="00D669C3">
      <w:pPr>
        <w:spacing w:before="240"/>
        <w:ind w:firstLine="567"/>
        <w:rPr>
          <w:b/>
        </w:rPr>
      </w:pPr>
      <w:r>
        <w:t xml:space="preserve">1. Адрес многоквартирного дома    </w:t>
      </w:r>
      <w:r w:rsidRPr="002A3D39">
        <w:rPr>
          <w:b/>
        </w:rPr>
        <w:t>ул</w:t>
      </w:r>
      <w:r>
        <w:rPr>
          <w:b/>
        </w:rPr>
        <w:t>. Нижняя, д. 4</w:t>
      </w:r>
    </w:p>
    <w:p w:rsidR="00D669C3" w:rsidRDefault="00D669C3" w:rsidP="00D669C3">
      <w:pPr>
        <w:pBdr>
          <w:top w:val="single" w:sz="4" w:space="0" w:color="auto"/>
        </w:pBdr>
        <w:ind w:left="4054"/>
        <w:rPr>
          <w:sz w:val="2"/>
          <w:szCs w:val="2"/>
        </w:rPr>
      </w:pPr>
    </w:p>
    <w:p w:rsidR="00D669C3" w:rsidRDefault="00D669C3" w:rsidP="00D669C3">
      <w:pPr>
        <w:ind w:firstLine="567"/>
        <w:rPr>
          <w:sz w:val="2"/>
          <w:szCs w:val="2"/>
        </w:rPr>
      </w:pPr>
      <w:r>
        <w:t xml:space="preserve">2. Кадастровый номер многоквартирного дома (при его наличии)  </w:t>
      </w:r>
    </w:p>
    <w:p w:rsidR="00D669C3" w:rsidRDefault="00D669C3" w:rsidP="00D669C3">
      <w:pPr>
        <w:pBdr>
          <w:top w:val="single" w:sz="4" w:space="1" w:color="auto"/>
        </w:pBdr>
        <w:ind w:left="567"/>
        <w:rPr>
          <w:sz w:val="2"/>
          <w:szCs w:val="2"/>
        </w:rPr>
      </w:pPr>
    </w:p>
    <w:p w:rsidR="00D669C3" w:rsidRDefault="00D669C3" w:rsidP="00D669C3">
      <w:pPr>
        <w:ind w:firstLine="567"/>
      </w:pPr>
      <w:r>
        <w:t xml:space="preserve">3. Серия, тип постройки   </w:t>
      </w:r>
      <w:r w:rsidRPr="006B7DB9">
        <w:rPr>
          <w:b/>
        </w:rPr>
        <w:t>жилой дом</w:t>
      </w:r>
    </w:p>
    <w:p w:rsidR="00D669C3" w:rsidRDefault="00D669C3" w:rsidP="00D669C3">
      <w:pPr>
        <w:pBdr>
          <w:top w:val="single" w:sz="4" w:space="1" w:color="auto"/>
        </w:pBdr>
        <w:ind w:left="3175"/>
        <w:rPr>
          <w:sz w:val="2"/>
          <w:szCs w:val="2"/>
        </w:rPr>
      </w:pPr>
    </w:p>
    <w:p w:rsidR="00D669C3" w:rsidRPr="002A3D39" w:rsidRDefault="00D669C3" w:rsidP="00D669C3">
      <w:pPr>
        <w:ind w:firstLine="567"/>
        <w:rPr>
          <w:b/>
        </w:rPr>
      </w:pPr>
      <w:r>
        <w:t xml:space="preserve">4. Год постройки  </w:t>
      </w:r>
      <w:r>
        <w:rPr>
          <w:b/>
        </w:rPr>
        <w:t>1957</w:t>
      </w:r>
    </w:p>
    <w:p w:rsidR="00D669C3" w:rsidRPr="002A3D39" w:rsidRDefault="00D669C3" w:rsidP="00D669C3">
      <w:pPr>
        <w:pBdr>
          <w:top w:val="single" w:sz="4" w:space="1" w:color="auto"/>
        </w:pBdr>
        <w:ind w:left="2438"/>
        <w:rPr>
          <w:b/>
          <w:sz w:val="2"/>
          <w:szCs w:val="2"/>
        </w:rPr>
      </w:pPr>
    </w:p>
    <w:p w:rsidR="00D669C3" w:rsidRDefault="00D669C3" w:rsidP="00D669C3">
      <w:pPr>
        <w:ind w:firstLine="567"/>
        <w:rPr>
          <w:sz w:val="2"/>
          <w:szCs w:val="2"/>
        </w:rPr>
      </w:pPr>
      <w:r>
        <w:t xml:space="preserve">5. Степень износа по данным государственного технического </w:t>
      </w:r>
      <w:r w:rsidRPr="000C353B">
        <w:t xml:space="preserve">учета    </w:t>
      </w:r>
      <w:r>
        <w:t>4</w:t>
      </w:r>
      <w:r>
        <w:rPr>
          <w:b/>
        </w:rPr>
        <w:t>5</w:t>
      </w:r>
      <w:r w:rsidRPr="000C353B">
        <w:rPr>
          <w:b/>
        </w:rPr>
        <w:t>%</w:t>
      </w:r>
    </w:p>
    <w:p w:rsidR="00D669C3" w:rsidRDefault="00D669C3" w:rsidP="00D669C3">
      <w:pPr>
        <w:pBdr>
          <w:top w:val="single" w:sz="4" w:space="1" w:color="auto"/>
        </w:pBdr>
        <w:ind w:left="567"/>
        <w:rPr>
          <w:sz w:val="2"/>
          <w:szCs w:val="2"/>
        </w:rPr>
      </w:pPr>
    </w:p>
    <w:p w:rsidR="00D669C3" w:rsidRDefault="00D669C3" w:rsidP="00D669C3">
      <w:pPr>
        <w:ind w:firstLine="567"/>
      </w:pPr>
      <w:r>
        <w:t xml:space="preserve">6. Степень фактического износа  </w:t>
      </w:r>
    </w:p>
    <w:p w:rsidR="00D669C3" w:rsidRDefault="00D669C3" w:rsidP="00D669C3">
      <w:pPr>
        <w:pBdr>
          <w:top w:val="single" w:sz="4" w:space="1" w:color="auto"/>
        </w:pBdr>
        <w:ind w:left="3969"/>
        <w:rPr>
          <w:sz w:val="2"/>
          <w:szCs w:val="2"/>
        </w:rPr>
      </w:pPr>
    </w:p>
    <w:p w:rsidR="00D669C3" w:rsidRDefault="00D669C3" w:rsidP="00D669C3">
      <w:pPr>
        <w:ind w:firstLine="567"/>
      </w:pPr>
      <w:r>
        <w:t xml:space="preserve">7. Год последнего капитального ремонта  </w:t>
      </w:r>
      <w:r w:rsidRPr="002A3D39">
        <w:rPr>
          <w:b/>
        </w:rPr>
        <w:t>нет</w:t>
      </w:r>
    </w:p>
    <w:p w:rsidR="00D669C3" w:rsidRDefault="00D669C3" w:rsidP="00D669C3">
      <w:pPr>
        <w:pBdr>
          <w:top w:val="single" w:sz="4" w:space="1" w:color="auto"/>
        </w:pBdr>
        <w:ind w:left="4865"/>
        <w:rPr>
          <w:sz w:val="2"/>
          <w:szCs w:val="2"/>
        </w:rPr>
      </w:pPr>
    </w:p>
    <w:p w:rsidR="00D669C3" w:rsidRDefault="00D669C3" w:rsidP="00D669C3">
      <w:pPr>
        <w:ind w:firstLine="567"/>
        <w:jc w:val="both"/>
      </w:pPr>
      <w:r>
        <w:t>8. Реквизиты правового акта о признании многоквартирного дома аварийным и подлежащим сносу  -</w:t>
      </w:r>
    </w:p>
    <w:p w:rsidR="00D669C3" w:rsidRDefault="00D669C3" w:rsidP="00D669C3">
      <w:pPr>
        <w:pBdr>
          <w:top w:val="single" w:sz="4" w:space="1" w:color="auto"/>
        </w:pBdr>
        <w:ind w:left="709"/>
        <w:rPr>
          <w:sz w:val="2"/>
          <w:szCs w:val="2"/>
        </w:rPr>
      </w:pPr>
    </w:p>
    <w:p w:rsidR="00D669C3" w:rsidRDefault="00D669C3" w:rsidP="00D669C3">
      <w:pPr>
        <w:ind w:firstLine="567"/>
      </w:pPr>
      <w:r>
        <w:t xml:space="preserve">9. Количество этажей </w:t>
      </w:r>
      <w:r>
        <w:rPr>
          <w:b/>
        </w:rPr>
        <w:t xml:space="preserve"> 1</w:t>
      </w:r>
    </w:p>
    <w:p w:rsidR="00D669C3" w:rsidRDefault="00D669C3" w:rsidP="00D669C3">
      <w:pPr>
        <w:pBdr>
          <w:top w:val="single" w:sz="4" w:space="1" w:color="auto"/>
        </w:pBdr>
        <w:ind w:left="2920"/>
        <w:rPr>
          <w:sz w:val="2"/>
          <w:szCs w:val="2"/>
        </w:rPr>
      </w:pPr>
    </w:p>
    <w:p w:rsidR="00D669C3" w:rsidRPr="002A3D39" w:rsidRDefault="00D669C3" w:rsidP="00D669C3">
      <w:pPr>
        <w:ind w:firstLine="567"/>
        <w:rPr>
          <w:b/>
        </w:rPr>
      </w:pPr>
      <w:r>
        <w:t xml:space="preserve">10. Наличие подвала    </w:t>
      </w:r>
      <w:r>
        <w:rPr>
          <w:b/>
        </w:rPr>
        <w:t>нет</w:t>
      </w:r>
    </w:p>
    <w:p w:rsidR="00D669C3" w:rsidRDefault="00D669C3" w:rsidP="00D669C3">
      <w:pPr>
        <w:pBdr>
          <w:top w:val="single" w:sz="4" w:space="1" w:color="auto"/>
        </w:pBdr>
        <w:ind w:left="2835"/>
        <w:rPr>
          <w:sz w:val="2"/>
          <w:szCs w:val="2"/>
        </w:rPr>
      </w:pPr>
    </w:p>
    <w:p w:rsidR="00D669C3" w:rsidRPr="006B7DB9" w:rsidRDefault="00D669C3" w:rsidP="00D669C3">
      <w:pPr>
        <w:ind w:firstLine="567"/>
        <w:rPr>
          <w:b/>
        </w:rPr>
      </w:pPr>
      <w:r>
        <w:t xml:space="preserve">11. Наличие цокольного этажа  </w:t>
      </w:r>
      <w:r>
        <w:rPr>
          <w:b/>
        </w:rPr>
        <w:t>нет</w:t>
      </w:r>
    </w:p>
    <w:p w:rsidR="00D669C3" w:rsidRDefault="00D669C3" w:rsidP="00D669C3">
      <w:pPr>
        <w:pBdr>
          <w:top w:val="single" w:sz="4" w:space="1" w:color="auto"/>
        </w:pBdr>
        <w:ind w:left="3828"/>
        <w:rPr>
          <w:sz w:val="2"/>
          <w:szCs w:val="2"/>
        </w:rPr>
      </w:pPr>
    </w:p>
    <w:p w:rsidR="00D669C3" w:rsidRPr="002A3D39" w:rsidRDefault="00D669C3" w:rsidP="00D669C3">
      <w:pPr>
        <w:ind w:firstLine="567"/>
        <w:rPr>
          <w:b/>
        </w:rPr>
      </w:pPr>
      <w:r>
        <w:t xml:space="preserve">12. Наличие мансарды  </w:t>
      </w:r>
      <w:r w:rsidRPr="002A3D39">
        <w:rPr>
          <w:b/>
        </w:rPr>
        <w:t>нет</w:t>
      </w:r>
    </w:p>
    <w:p w:rsidR="00D669C3" w:rsidRDefault="00D669C3" w:rsidP="00D669C3">
      <w:pPr>
        <w:pBdr>
          <w:top w:val="single" w:sz="4" w:space="1" w:color="auto"/>
        </w:pBdr>
        <w:ind w:left="3005"/>
        <w:rPr>
          <w:sz w:val="2"/>
          <w:szCs w:val="2"/>
        </w:rPr>
      </w:pPr>
    </w:p>
    <w:p w:rsidR="00D669C3" w:rsidRPr="002A3D39" w:rsidRDefault="00D669C3" w:rsidP="00D669C3">
      <w:pPr>
        <w:ind w:firstLine="567"/>
        <w:rPr>
          <w:b/>
        </w:rPr>
      </w:pPr>
      <w:r>
        <w:t xml:space="preserve">13. Наличие мезонина  </w:t>
      </w:r>
      <w:r w:rsidRPr="002A3D39">
        <w:rPr>
          <w:b/>
        </w:rPr>
        <w:t>нет</w:t>
      </w:r>
    </w:p>
    <w:p w:rsidR="00D669C3" w:rsidRDefault="00D669C3" w:rsidP="00D669C3">
      <w:pPr>
        <w:pBdr>
          <w:top w:val="single" w:sz="4" w:space="1" w:color="auto"/>
        </w:pBdr>
        <w:ind w:left="2977"/>
        <w:rPr>
          <w:sz w:val="2"/>
          <w:szCs w:val="2"/>
        </w:rPr>
      </w:pPr>
    </w:p>
    <w:p w:rsidR="00D669C3" w:rsidRPr="002A3D39" w:rsidRDefault="00D669C3" w:rsidP="00D669C3">
      <w:pPr>
        <w:ind w:firstLine="567"/>
        <w:rPr>
          <w:b/>
        </w:rPr>
      </w:pPr>
      <w:r>
        <w:t>14. Количество квартир 4</w:t>
      </w:r>
    </w:p>
    <w:p w:rsidR="00D669C3" w:rsidRDefault="00D669C3" w:rsidP="00D669C3">
      <w:pPr>
        <w:pBdr>
          <w:top w:val="single" w:sz="4" w:space="1" w:color="auto"/>
        </w:pBdr>
        <w:ind w:left="3119"/>
        <w:rPr>
          <w:sz w:val="2"/>
          <w:szCs w:val="2"/>
        </w:rPr>
      </w:pPr>
    </w:p>
    <w:p w:rsidR="00D669C3" w:rsidRDefault="00D669C3" w:rsidP="00D669C3">
      <w:pPr>
        <w:ind w:firstLine="567"/>
        <w:jc w:val="both"/>
        <w:rPr>
          <w:sz w:val="2"/>
          <w:szCs w:val="2"/>
        </w:rPr>
      </w:pPr>
      <w:r>
        <w:t>15. Количество нежилых помещений, не входящих в состав общего имущества</w:t>
      </w:r>
      <w:r>
        <w:br/>
      </w:r>
    </w:p>
    <w:p w:rsidR="00D669C3" w:rsidRPr="00D00471" w:rsidRDefault="00D669C3" w:rsidP="00D669C3">
      <w:pPr>
        <w:ind w:left="567"/>
      </w:pPr>
    </w:p>
    <w:p w:rsidR="00D669C3" w:rsidRDefault="00D669C3" w:rsidP="00D669C3">
      <w:pPr>
        <w:pBdr>
          <w:top w:val="single" w:sz="4" w:space="1" w:color="auto"/>
        </w:pBdr>
        <w:ind w:left="567"/>
        <w:rPr>
          <w:sz w:val="2"/>
          <w:szCs w:val="2"/>
        </w:rPr>
      </w:pPr>
    </w:p>
    <w:p w:rsidR="00D669C3" w:rsidRPr="00CA758D" w:rsidRDefault="00D669C3" w:rsidP="00D669C3">
      <w:pPr>
        <w:ind w:firstLine="567"/>
        <w:jc w:val="both"/>
        <w:rPr>
          <w:b/>
        </w:rPr>
      </w:pPr>
      <w:r>
        <w:lastRenderedPageBreak/>
        <w:t xml:space="preserve">16. Реквизиты правового акта о признании всех жилых помещений в многоквартирном доме не пригодными для проживания  </w:t>
      </w:r>
      <w:r w:rsidRPr="00CA758D">
        <w:rPr>
          <w:b/>
        </w:rPr>
        <w:t>нет</w:t>
      </w:r>
    </w:p>
    <w:p w:rsidR="00D669C3" w:rsidRDefault="00D669C3" w:rsidP="00D669C3">
      <w:pPr>
        <w:pBdr>
          <w:top w:val="single" w:sz="4" w:space="1" w:color="auto"/>
        </w:pBdr>
        <w:rPr>
          <w:sz w:val="2"/>
          <w:szCs w:val="2"/>
        </w:rPr>
      </w:pPr>
    </w:p>
    <w:p w:rsidR="00D669C3" w:rsidRDefault="00D669C3" w:rsidP="00D669C3">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D669C3" w:rsidRDefault="00D669C3" w:rsidP="00D669C3">
      <w:r>
        <w:t xml:space="preserve">               нет</w:t>
      </w:r>
    </w:p>
    <w:p w:rsidR="00D669C3" w:rsidRDefault="00D669C3" w:rsidP="00D669C3">
      <w:pPr>
        <w:pBdr>
          <w:top w:val="single" w:sz="4" w:space="1" w:color="auto"/>
        </w:pBdr>
        <w:rPr>
          <w:sz w:val="2"/>
          <w:szCs w:val="2"/>
        </w:rPr>
      </w:pPr>
    </w:p>
    <w:p w:rsidR="00D669C3" w:rsidRDefault="00D669C3" w:rsidP="00D669C3">
      <w:pPr>
        <w:tabs>
          <w:tab w:val="center" w:pos="5387"/>
          <w:tab w:val="left" w:pos="7371"/>
        </w:tabs>
        <w:ind w:firstLine="567"/>
      </w:pPr>
      <w:r>
        <w:t>18. Строительный объем  4</w:t>
      </w:r>
      <w:r>
        <w:rPr>
          <w:b/>
        </w:rPr>
        <w:t>07</w:t>
      </w:r>
      <w:r>
        <w:tab/>
      </w:r>
      <w:r>
        <w:tab/>
        <w:t>куб. м</w:t>
      </w:r>
    </w:p>
    <w:p w:rsidR="00D669C3" w:rsidRDefault="00D669C3" w:rsidP="00D669C3">
      <w:pPr>
        <w:tabs>
          <w:tab w:val="center" w:pos="5387"/>
          <w:tab w:val="left" w:pos="7371"/>
        </w:tabs>
        <w:ind w:firstLine="567"/>
      </w:pPr>
      <w:r>
        <w:t>19. Площадь:</w:t>
      </w:r>
    </w:p>
    <w:p w:rsidR="00D669C3" w:rsidRDefault="00D669C3" w:rsidP="00D669C3">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95,0</w:t>
      </w:r>
      <w:r>
        <w:tab/>
      </w:r>
      <w:r>
        <w:tab/>
        <w:t>кв. м</w:t>
      </w:r>
    </w:p>
    <w:p w:rsidR="00D669C3" w:rsidRDefault="00D669C3" w:rsidP="00D669C3">
      <w:pPr>
        <w:pBdr>
          <w:top w:val="single" w:sz="4" w:space="1" w:color="auto"/>
        </w:pBdr>
        <w:ind w:left="1049" w:right="5642"/>
        <w:rPr>
          <w:sz w:val="2"/>
          <w:szCs w:val="2"/>
        </w:rPr>
      </w:pPr>
    </w:p>
    <w:p w:rsidR="00D669C3" w:rsidRDefault="00D669C3" w:rsidP="00D669C3">
      <w:pPr>
        <w:tabs>
          <w:tab w:val="center" w:pos="7598"/>
          <w:tab w:val="right" w:pos="10206"/>
        </w:tabs>
        <w:ind w:firstLine="567"/>
      </w:pPr>
      <w:r>
        <w:t xml:space="preserve">б) жилых помещений (общая площадь квартир)  </w:t>
      </w:r>
      <w:r>
        <w:rPr>
          <w:b/>
        </w:rPr>
        <w:t>95,0</w:t>
      </w:r>
      <w:r>
        <w:tab/>
        <w:t>кв. м</w:t>
      </w:r>
    </w:p>
    <w:p w:rsidR="00D669C3" w:rsidRDefault="00D669C3" w:rsidP="00D669C3">
      <w:pPr>
        <w:pBdr>
          <w:top w:val="single" w:sz="4" w:space="1" w:color="auto"/>
        </w:pBdr>
        <w:ind w:left="5585" w:right="624"/>
        <w:rPr>
          <w:sz w:val="2"/>
          <w:szCs w:val="2"/>
        </w:rPr>
      </w:pPr>
    </w:p>
    <w:p w:rsidR="00D669C3" w:rsidRDefault="00D669C3" w:rsidP="00D669C3">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D669C3" w:rsidRDefault="00D669C3" w:rsidP="00D669C3">
      <w:pPr>
        <w:pBdr>
          <w:top w:val="single" w:sz="4" w:space="1" w:color="auto"/>
        </w:pBdr>
        <w:ind w:left="3941" w:right="2240"/>
        <w:rPr>
          <w:sz w:val="2"/>
          <w:szCs w:val="2"/>
        </w:rPr>
      </w:pPr>
    </w:p>
    <w:p w:rsidR="00D669C3" w:rsidRDefault="00D669C3" w:rsidP="00D669C3">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D669C3" w:rsidRDefault="00D669C3" w:rsidP="00D669C3">
      <w:pPr>
        <w:pBdr>
          <w:top w:val="single" w:sz="4" w:space="1" w:color="auto"/>
        </w:pBdr>
        <w:ind w:left="4734" w:right="1389"/>
        <w:rPr>
          <w:sz w:val="2"/>
          <w:szCs w:val="2"/>
        </w:rPr>
      </w:pPr>
    </w:p>
    <w:p w:rsidR="00D669C3" w:rsidRDefault="00D669C3" w:rsidP="00D669C3">
      <w:pPr>
        <w:tabs>
          <w:tab w:val="center" w:pos="5245"/>
          <w:tab w:val="left" w:pos="7088"/>
        </w:tabs>
        <w:ind w:firstLine="567"/>
      </w:pPr>
      <w:r>
        <w:t xml:space="preserve">20. Количество лестниц   </w:t>
      </w:r>
      <w:r>
        <w:tab/>
        <w:t>шт.</w:t>
      </w:r>
    </w:p>
    <w:p w:rsidR="00D669C3" w:rsidRDefault="00D669C3" w:rsidP="00D669C3">
      <w:pPr>
        <w:pBdr>
          <w:top w:val="single" w:sz="4" w:space="1" w:color="auto"/>
        </w:pBdr>
        <w:ind w:left="3147" w:right="3232"/>
        <w:rPr>
          <w:sz w:val="2"/>
          <w:szCs w:val="2"/>
        </w:rPr>
      </w:pPr>
    </w:p>
    <w:p w:rsidR="00D669C3" w:rsidRDefault="00D669C3" w:rsidP="00D669C3">
      <w:pPr>
        <w:ind w:firstLine="567"/>
        <w:jc w:val="both"/>
        <w:rPr>
          <w:sz w:val="2"/>
          <w:szCs w:val="2"/>
        </w:rPr>
      </w:pPr>
      <w:r>
        <w:t>21. Уборочная площадь лестниц (включая межквартирные лестничные площадки)</w:t>
      </w:r>
      <w:r>
        <w:br/>
      </w:r>
    </w:p>
    <w:p w:rsidR="00D669C3" w:rsidRDefault="00D669C3" w:rsidP="00D669C3">
      <w:pPr>
        <w:tabs>
          <w:tab w:val="left" w:pos="3969"/>
        </w:tabs>
        <w:rPr>
          <w:sz w:val="2"/>
          <w:szCs w:val="2"/>
        </w:rPr>
      </w:pPr>
      <w:r>
        <w:tab/>
        <w:t>кв. м</w:t>
      </w:r>
    </w:p>
    <w:p w:rsidR="00D669C3" w:rsidRDefault="00D669C3" w:rsidP="00D669C3">
      <w:pPr>
        <w:tabs>
          <w:tab w:val="center" w:pos="7230"/>
          <w:tab w:val="left" w:pos="9356"/>
        </w:tabs>
        <w:ind w:firstLine="567"/>
      </w:pPr>
      <w:r>
        <w:t xml:space="preserve">22. Уборочная площадь общих коридоров  </w:t>
      </w:r>
      <w:r>
        <w:tab/>
        <w:t>кв. м</w:t>
      </w:r>
    </w:p>
    <w:p w:rsidR="00D669C3" w:rsidRDefault="00D669C3" w:rsidP="00D669C3">
      <w:pPr>
        <w:pBdr>
          <w:top w:val="single" w:sz="4" w:space="1" w:color="auto"/>
        </w:pBdr>
        <w:ind w:left="4990" w:right="964"/>
        <w:rPr>
          <w:sz w:val="2"/>
          <w:szCs w:val="2"/>
        </w:rPr>
      </w:pPr>
    </w:p>
    <w:p w:rsidR="00D669C3" w:rsidRDefault="00D669C3" w:rsidP="00D669C3">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tab/>
      </w:r>
      <w:r>
        <w:tab/>
        <w:t>кв. м</w:t>
      </w:r>
    </w:p>
    <w:p w:rsidR="00D669C3" w:rsidRDefault="00D669C3" w:rsidP="00D669C3">
      <w:pPr>
        <w:pBdr>
          <w:top w:val="single" w:sz="4" w:space="1" w:color="auto"/>
        </w:pBdr>
        <w:ind w:left="4082" w:right="1814"/>
        <w:rPr>
          <w:sz w:val="2"/>
          <w:szCs w:val="2"/>
        </w:rPr>
      </w:pPr>
    </w:p>
    <w:p w:rsidR="00D669C3" w:rsidRPr="00552163" w:rsidRDefault="00D669C3" w:rsidP="00D669C3">
      <w:pPr>
        <w:ind w:firstLine="567"/>
        <w:jc w:val="both"/>
        <w:rPr>
          <w:b/>
        </w:rPr>
      </w:pPr>
      <w:r>
        <w:t xml:space="preserve">24. Площадь земельного участка, входящего в состав общего имущества многоквартирного дома  </w:t>
      </w:r>
      <w:r>
        <w:rPr>
          <w:b/>
        </w:rPr>
        <w:t>1007</w:t>
      </w:r>
    </w:p>
    <w:p w:rsidR="00D669C3" w:rsidRDefault="00D669C3" w:rsidP="00D669C3">
      <w:pPr>
        <w:pBdr>
          <w:top w:val="single" w:sz="4" w:space="1" w:color="auto"/>
        </w:pBdr>
        <w:ind w:left="601"/>
        <w:rPr>
          <w:sz w:val="2"/>
          <w:szCs w:val="2"/>
        </w:rPr>
      </w:pPr>
    </w:p>
    <w:p w:rsidR="00D669C3" w:rsidRPr="00A77472" w:rsidRDefault="00D669C3" w:rsidP="00D669C3">
      <w:pPr>
        <w:ind w:firstLine="567"/>
        <w:rPr>
          <w:b/>
          <w:sz w:val="2"/>
          <w:szCs w:val="2"/>
        </w:rPr>
      </w:pPr>
      <w:r>
        <w:t>25. Кадастровый номер земельного участка (при его наличии)</w:t>
      </w:r>
    </w:p>
    <w:p w:rsidR="00D669C3" w:rsidRDefault="00D669C3" w:rsidP="00D669C3">
      <w:pPr>
        <w:pBdr>
          <w:top w:val="single" w:sz="4" w:space="1" w:color="auto"/>
        </w:pBdr>
        <w:rPr>
          <w:sz w:val="2"/>
          <w:szCs w:val="2"/>
        </w:rPr>
      </w:pPr>
    </w:p>
    <w:p w:rsidR="00D669C3" w:rsidRDefault="00D669C3" w:rsidP="00D669C3">
      <w:pPr>
        <w:spacing w:before="360" w:after="240"/>
        <w:jc w:val="center"/>
      </w:pPr>
      <w:r>
        <w:rPr>
          <w:lang w:val="en-US"/>
        </w:rPr>
        <w:t>II</w:t>
      </w:r>
      <w:r>
        <w:t>. Техническое состояние многоквартирного дома, включая пристройки</w:t>
      </w:r>
    </w:p>
    <w:tbl>
      <w:tblPr>
        <w:tblW w:w="9426" w:type="dxa"/>
        <w:tblLayout w:type="fixed"/>
        <w:tblCellMar>
          <w:left w:w="28" w:type="dxa"/>
          <w:right w:w="28" w:type="dxa"/>
        </w:tblCellMar>
        <w:tblLook w:val="0000"/>
      </w:tblPr>
      <w:tblGrid>
        <w:gridCol w:w="3928"/>
        <w:gridCol w:w="2749"/>
        <w:gridCol w:w="2749"/>
      </w:tblGrid>
      <w:tr w:rsidR="00D669C3" w:rsidTr="005234A1">
        <w:trPr>
          <w:trHeight w:val="648"/>
        </w:trPr>
        <w:tc>
          <w:tcPr>
            <w:tcW w:w="3928" w:type="dxa"/>
            <w:tcBorders>
              <w:top w:val="single" w:sz="4" w:space="0" w:color="auto"/>
              <w:left w:val="single" w:sz="4" w:space="0" w:color="auto"/>
              <w:bottom w:val="single" w:sz="4" w:space="0" w:color="auto"/>
              <w:right w:val="single" w:sz="4" w:space="0" w:color="auto"/>
            </w:tcBorders>
          </w:tcPr>
          <w:p w:rsidR="00D669C3" w:rsidRDefault="00D669C3" w:rsidP="005234A1">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tcPr>
          <w:p w:rsidR="00D669C3" w:rsidRDefault="00D669C3" w:rsidP="005234A1">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tcPr>
          <w:p w:rsidR="00D669C3" w:rsidRDefault="00D669C3" w:rsidP="005234A1">
            <w:pPr>
              <w:jc w:val="center"/>
            </w:pPr>
            <w:r>
              <w:t>Техническое состояние элементов общего имущества многоквартирного дома</w:t>
            </w:r>
          </w:p>
        </w:tc>
      </w:tr>
      <w:tr w:rsidR="00D669C3" w:rsidTr="005234A1">
        <w:trPr>
          <w:trHeight w:val="158"/>
        </w:trPr>
        <w:tc>
          <w:tcPr>
            <w:tcW w:w="3928"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Бутовый-ленточный</w:t>
            </w:r>
          </w:p>
        </w:tc>
        <w:tc>
          <w:tcPr>
            <w:tcW w:w="2749"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Отдельные глубокие трещины</w:t>
            </w:r>
          </w:p>
        </w:tc>
      </w:tr>
      <w:tr w:rsidR="00D669C3" w:rsidTr="005234A1">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Кирпичные т. тс.= 0,55см</w:t>
            </w:r>
          </w:p>
        </w:tc>
        <w:tc>
          <w:tcPr>
            <w:tcW w:w="2749"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Выкрашивание отдельных кирпичей</w:t>
            </w:r>
          </w:p>
        </w:tc>
      </w:tr>
      <w:tr w:rsidR="00D669C3" w:rsidTr="005234A1">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 xml:space="preserve">Трещины в местах сопряжения </w:t>
            </w:r>
          </w:p>
        </w:tc>
      </w:tr>
      <w:tr w:rsidR="00D669C3" w:rsidTr="005234A1">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58"/>
        </w:trPr>
        <w:tc>
          <w:tcPr>
            <w:tcW w:w="3928" w:type="dxa"/>
            <w:tcBorders>
              <w:top w:val="nil"/>
              <w:bottom w:val="nil"/>
            </w:tcBorders>
          </w:tcPr>
          <w:p w:rsidR="00D669C3" w:rsidRDefault="00D669C3" w:rsidP="005234A1">
            <w:pPr>
              <w:ind w:left="57"/>
            </w:pPr>
            <w:r>
              <w:t>4. Перекрытия</w:t>
            </w:r>
          </w:p>
        </w:tc>
        <w:tc>
          <w:tcPr>
            <w:tcW w:w="2749" w:type="dxa"/>
            <w:vMerge w:val="restart"/>
            <w:tcBorders>
              <w:top w:val="nil"/>
              <w:bottom w:val="nil"/>
            </w:tcBorders>
          </w:tcPr>
          <w:p w:rsidR="00D669C3" w:rsidRDefault="00D669C3" w:rsidP="005234A1">
            <w:pPr>
              <w:ind w:left="57"/>
            </w:pPr>
            <w:r>
              <w:t>Деревянные отепленные</w:t>
            </w:r>
          </w:p>
        </w:tc>
        <w:tc>
          <w:tcPr>
            <w:tcW w:w="2749" w:type="dxa"/>
            <w:vMerge w:val="restart"/>
            <w:tcBorders>
              <w:top w:val="nil"/>
              <w:bottom w:val="nil"/>
            </w:tcBorders>
          </w:tcPr>
          <w:p w:rsidR="00D669C3" w:rsidRDefault="00D669C3" w:rsidP="005234A1">
            <w:pPr>
              <w:ind w:left="57"/>
            </w:pPr>
            <w:r>
              <w:t>Диагональные трещины</w:t>
            </w:r>
          </w:p>
        </w:tc>
      </w:tr>
      <w:tr w:rsidR="00D669C3" w:rsidTr="005234A1">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66"/>
        </w:trPr>
        <w:tc>
          <w:tcPr>
            <w:tcW w:w="3928" w:type="dxa"/>
            <w:tcBorders>
              <w:top w:val="nil"/>
              <w:bottom w:val="nil"/>
            </w:tcBorders>
          </w:tcPr>
          <w:p w:rsidR="00D669C3" w:rsidRDefault="00D669C3" w:rsidP="005234A1">
            <w:pPr>
              <w:ind w:left="992"/>
            </w:pPr>
            <w:r>
              <w:t>чердачные</w:t>
            </w:r>
          </w:p>
        </w:tc>
        <w:tc>
          <w:tcPr>
            <w:tcW w:w="2749" w:type="dxa"/>
            <w:vMerge/>
            <w:tcBorders>
              <w:top w:val="nil"/>
              <w:bottom w:val="nil"/>
            </w:tcBorders>
          </w:tcPr>
          <w:p w:rsidR="00D669C3" w:rsidRDefault="00D669C3" w:rsidP="005234A1">
            <w:pPr>
              <w:ind w:left="57"/>
            </w:pPr>
          </w:p>
        </w:tc>
        <w:tc>
          <w:tcPr>
            <w:tcW w:w="2749" w:type="dxa"/>
            <w:vMerge/>
            <w:tcBorders>
              <w:top w:val="nil"/>
              <w:bottom w:val="nil"/>
            </w:tcBorders>
          </w:tcPr>
          <w:p w:rsidR="00D669C3" w:rsidRDefault="00D669C3" w:rsidP="005234A1">
            <w:pPr>
              <w:ind w:left="57"/>
            </w:pPr>
          </w:p>
        </w:tc>
      </w:tr>
      <w:tr w:rsidR="00D669C3" w:rsidTr="005234A1">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D669C3" w:rsidRDefault="00D669C3" w:rsidP="005234A1">
            <w:pPr>
              <w:ind w:left="992"/>
            </w:pPr>
            <w:r>
              <w:t>междуэтажные</w:t>
            </w:r>
          </w:p>
        </w:tc>
        <w:tc>
          <w:tcPr>
            <w:tcW w:w="2749" w:type="dxa"/>
            <w:tcBorders>
              <w:top w:val="nil"/>
              <w:bottom w:val="nil"/>
            </w:tcBorders>
          </w:tcPr>
          <w:p w:rsidR="00D669C3" w:rsidRDefault="00D669C3" w:rsidP="005234A1">
            <w:pPr>
              <w:ind w:left="57"/>
            </w:pPr>
            <w:r>
              <w:t>----------«---------</w:t>
            </w:r>
          </w:p>
        </w:tc>
        <w:tc>
          <w:tcPr>
            <w:tcW w:w="2749" w:type="dxa"/>
            <w:tcBorders>
              <w:top w:val="nil"/>
              <w:bottom w:val="nil"/>
            </w:tcBorders>
          </w:tcPr>
          <w:p w:rsidR="00D669C3" w:rsidRDefault="00D669C3" w:rsidP="005234A1">
            <w:pPr>
              <w:ind w:left="57"/>
            </w:pPr>
          </w:p>
        </w:tc>
      </w:tr>
      <w:tr w:rsidR="00D669C3" w:rsidTr="005234A1">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D669C3" w:rsidRDefault="00D669C3" w:rsidP="005234A1">
            <w:pPr>
              <w:ind w:left="992"/>
            </w:pPr>
            <w:r>
              <w:t>подвальные</w:t>
            </w:r>
          </w:p>
        </w:tc>
        <w:tc>
          <w:tcPr>
            <w:tcW w:w="2749" w:type="dxa"/>
            <w:tcBorders>
              <w:top w:val="nil"/>
              <w:bottom w:val="nil"/>
            </w:tcBorders>
          </w:tcPr>
          <w:p w:rsidR="00D669C3" w:rsidRDefault="00D669C3" w:rsidP="005234A1">
            <w:pPr>
              <w:ind w:left="57"/>
            </w:pPr>
            <w:r>
              <w:t>----------«---------</w:t>
            </w:r>
          </w:p>
        </w:tc>
        <w:tc>
          <w:tcPr>
            <w:tcW w:w="2749" w:type="dxa"/>
            <w:tcBorders>
              <w:top w:val="nil"/>
              <w:bottom w:val="nil"/>
            </w:tcBorders>
          </w:tcPr>
          <w:p w:rsidR="00D669C3" w:rsidRDefault="00D669C3" w:rsidP="005234A1">
            <w:pPr>
              <w:ind w:left="57"/>
            </w:pPr>
          </w:p>
        </w:tc>
      </w:tr>
      <w:tr w:rsidR="00D669C3" w:rsidTr="005234A1">
        <w:tblPrEx>
          <w:tblBorders>
            <w:top w:val="single" w:sz="4" w:space="0" w:color="auto"/>
            <w:left w:val="single" w:sz="4" w:space="0" w:color="auto"/>
            <w:bottom w:val="single" w:sz="4" w:space="0" w:color="auto"/>
            <w:right w:val="single" w:sz="4" w:space="0" w:color="auto"/>
            <w:insideV w:val="single" w:sz="4" w:space="0" w:color="auto"/>
          </w:tblBorders>
        </w:tblPrEx>
        <w:trPr>
          <w:trHeight w:val="166"/>
        </w:trPr>
        <w:tc>
          <w:tcPr>
            <w:tcW w:w="3928" w:type="dxa"/>
            <w:tcBorders>
              <w:top w:val="nil"/>
              <w:bottom w:val="nil"/>
            </w:tcBorders>
          </w:tcPr>
          <w:p w:rsidR="00D669C3" w:rsidRDefault="00D669C3" w:rsidP="005234A1">
            <w:pPr>
              <w:ind w:left="992"/>
            </w:pPr>
            <w:r>
              <w:t>(другое)</w:t>
            </w:r>
          </w:p>
        </w:tc>
        <w:tc>
          <w:tcPr>
            <w:tcW w:w="2749" w:type="dxa"/>
            <w:tcBorders>
              <w:top w:val="nil"/>
              <w:bottom w:val="nil"/>
            </w:tcBorders>
          </w:tcPr>
          <w:p w:rsidR="00D669C3" w:rsidRDefault="00D669C3" w:rsidP="005234A1">
            <w:pPr>
              <w:ind w:left="57"/>
            </w:pPr>
          </w:p>
        </w:tc>
        <w:tc>
          <w:tcPr>
            <w:tcW w:w="2749" w:type="dxa"/>
            <w:tcBorders>
              <w:top w:val="nil"/>
              <w:bottom w:val="nil"/>
            </w:tcBorders>
          </w:tcPr>
          <w:p w:rsidR="00D669C3" w:rsidRDefault="00D669C3" w:rsidP="005234A1">
            <w:pPr>
              <w:ind w:left="57"/>
            </w:pPr>
          </w:p>
        </w:tc>
      </w:tr>
      <w:tr w:rsidR="00D669C3" w:rsidTr="005234A1">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Ослабление крепления</w:t>
            </w:r>
          </w:p>
        </w:tc>
      </w:tr>
      <w:tr w:rsidR="00D669C3" w:rsidTr="005234A1">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Стертость досок в ходовых местах</w:t>
            </w:r>
          </w:p>
        </w:tc>
      </w:tr>
      <w:tr w:rsidR="00D669C3" w:rsidTr="005234A1">
        <w:trPr>
          <w:cantSplit/>
          <w:trHeight w:val="158"/>
        </w:trPr>
        <w:tc>
          <w:tcPr>
            <w:tcW w:w="3928" w:type="dxa"/>
            <w:tcBorders>
              <w:top w:val="single" w:sz="4" w:space="0" w:color="auto"/>
              <w:left w:val="single" w:sz="4" w:space="0" w:color="auto"/>
              <w:bottom w:val="nil"/>
              <w:right w:val="single" w:sz="4" w:space="0" w:color="auto"/>
            </w:tcBorders>
            <w:vAlign w:val="bottom"/>
          </w:tcPr>
          <w:p w:rsidR="00D669C3" w:rsidRDefault="00D669C3" w:rsidP="005234A1">
            <w:pPr>
              <w:ind w:left="57"/>
            </w:pPr>
            <w:r>
              <w:t>7. Проемы</w:t>
            </w:r>
          </w:p>
        </w:tc>
        <w:tc>
          <w:tcPr>
            <w:tcW w:w="2749" w:type="dxa"/>
            <w:vMerge w:val="restart"/>
            <w:tcBorders>
              <w:top w:val="single" w:sz="4" w:space="0" w:color="auto"/>
              <w:left w:val="nil"/>
              <w:bottom w:val="nil"/>
              <w:right w:val="single" w:sz="4" w:space="0" w:color="auto"/>
            </w:tcBorders>
            <w:vAlign w:val="bottom"/>
          </w:tcPr>
          <w:p w:rsidR="00D669C3" w:rsidRDefault="00D669C3" w:rsidP="005234A1">
            <w:pPr>
              <w:ind w:left="57"/>
            </w:pPr>
            <w:r>
              <w:t>Двойные створные</w:t>
            </w:r>
          </w:p>
        </w:tc>
        <w:tc>
          <w:tcPr>
            <w:tcW w:w="2749" w:type="dxa"/>
            <w:vMerge w:val="restart"/>
            <w:tcBorders>
              <w:top w:val="single" w:sz="4" w:space="0" w:color="auto"/>
              <w:left w:val="nil"/>
              <w:bottom w:val="nil"/>
              <w:right w:val="single" w:sz="4" w:space="0" w:color="auto"/>
            </w:tcBorders>
            <w:vAlign w:val="bottom"/>
          </w:tcPr>
          <w:p w:rsidR="00D669C3" w:rsidRDefault="00D669C3" w:rsidP="005234A1">
            <w:pPr>
              <w:ind w:left="57"/>
            </w:pPr>
            <w:r>
              <w:t>Переплеты рассохлись полотна осели</w:t>
            </w:r>
          </w:p>
        </w:tc>
      </w:tr>
      <w:tr w:rsidR="00D669C3" w:rsidTr="005234A1">
        <w:trPr>
          <w:cantSplit/>
          <w:trHeight w:val="166"/>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окна</w:t>
            </w:r>
          </w:p>
        </w:tc>
        <w:tc>
          <w:tcPr>
            <w:tcW w:w="2749" w:type="dxa"/>
            <w:vMerge/>
            <w:tcBorders>
              <w:top w:val="nil"/>
              <w:left w:val="nil"/>
              <w:bottom w:val="nil"/>
              <w:right w:val="single" w:sz="4" w:space="0" w:color="auto"/>
            </w:tcBorders>
            <w:vAlign w:val="bottom"/>
          </w:tcPr>
          <w:p w:rsidR="00D669C3" w:rsidRDefault="00D669C3" w:rsidP="005234A1">
            <w:pPr>
              <w:ind w:left="57"/>
            </w:pPr>
          </w:p>
        </w:tc>
        <w:tc>
          <w:tcPr>
            <w:tcW w:w="2749" w:type="dxa"/>
            <w:vMerge/>
            <w:tcBorders>
              <w:top w:val="nil"/>
              <w:left w:val="nil"/>
              <w:bottom w:val="nil"/>
              <w:right w:val="single" w:sz="4" w:space="0" w:color="auto"/>
            </w:tcBorders>
            <w:vAlign w:val="bottom"/>
          </w:tcPr>
          <w:p w:rsidR="00D669C3" w:rsidRDefault="00D669C3" w:rsidP="005234A1">
            <w:pPr>
              <w:ind w:left="57"/>
            </w:pPr>
          </w:p>
        </w:tc>
      </w:tr>
      <w:tr w:rsidR="00D669C3" w:rsidTr="005234A1">
        <w:trPr>
          <w:trHeight w:val="158"/>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двери</w:t>
            </w:r>
          </w:p>
        </w:tc>
        <w:tc>
          <w:tcPr>
            <w:tcW w:w="2749" w:type="dxa"/>
            <w:tcBorders>
              <w:top w:val="nil"/>
              <w:left w:val="nil"/>
              <w:bottom w:val="nil"/>
              <w:right w:val="single" w:sz="4" w:space="0" w:color="auto"/>
            </w:tcBorders>
            <w:vAlign w:val="bottom"/>
          </w:tcPr>
          <w:p w:rsidR="00D669C3" w:rsidRDefault="00D669C3" w:rsidP="005234A1">
            <w:pPr>
              <w:ind w:left="57"/>
            </w:pPr>
            <w:r>
              <w:t>филенчатые</w:t>
            </w:r>
          </w:p>
        </w:tc>
        <w:tc>
          <w:tcPr>
            <w:tcW w:w="2749" w:type="dxa"/>
            <w:tcBorders>
              <w:top w:val="nil"/>
              <w:left w:val="nil"/>
              <w:bottom w:val="nil"/>
              <w:right w:val="single" w:sz="4" w:space="0" w:color="auto"/>
            </w:tcBorders>
            <w:vAlign w:val="bottom"/>
          </w:tcPr>
          <w:p w:rsidR="00D669C3" w:rsidRDefault="00D669C3" w:rsidP="005234A1">
            <w:pPr>
              <w:ind w:left="57"/>
            </w:pPr>
          </w:p>
        </w:tc>
      </w:tr>
      <w:tr w:rsidR="00D669C3" w:rsidTr="005234A1">
        <w:trPr>
          <w:trHeight w:val="166"/>
        </w:trPr>
        <w:tc>
          <w:tcPr>
            <w:tcW w:w="3928" w:type="dxa"/>
            <w:tcBorders>
              <w:top w:val="nil"/>
              <w:left w:val="single" w:sz="4" w:space="0" w:color="auto"/>
              <w:bottom w:val="single" w:sz="4" w:space="0" w:color="auto"/>
              <w:right w:val="single" w:sz="4" w:space="0" w:color="auto"/>
            </w:tcBorders>
            <w:vAlign w:val="bottom"/>
          </w:tcPr>
          <w:p w:rsidR="00D669C3" w:rsidRDefault="00D669C3" w:rsidP="005234A1">
            <w:pPr>
              <w:ind w:left="993"/>
            </w:pPr>
            <w:r>
              <w:t>(другое)</w:t>
            </w:r>
          </w:p>
        </w:tc>
        <w:tc>
          <w:tcPr>
            <w:tcW w:w="2749" w:type="dxa"/>
            <w:tcBorders>
              <w:top w:val="nil"/>
              <w:left w:val="nil"/>
              <w:bottom w:val="single" w:sz="4" w:space="0" w:color="auto"/>
              <w:right w:val="single" w:sz="4" w:space="0" w:color="auto"/>
            </w:tcBorders>
            <w:vAlign w:val="bottom"/>
          </w:tcPr>
          <w:p w:rsidR="00D669C3" w:rsidRDefault="00D669C3" w:rsidP="005234A1">
            <w:pPr>
              <w:ind w:left="57"/>
            </w:pPr>
          </w:p>
        </w:tc>
        <w:tc>
          <w:tcPr>
            <w:tcW w:w="2749" w:type="dxa"/>
            <w:tcBorders>
              <w:top w:val="nil"/>
              <w:left w:val="nil"/>
              <w:bottom w:val="single" w:sz="4" w:space="0" w:color="auto"/>
              <w:right w:val="single" w:sz="4" w:space="0" w:color="auto"/>
            </w:tcBorders>
            <w:vAlign w:val="bottom"/>
          </w:tcPr>
          <w:p w:rsidR="00D669C3" w:rsidRDefault="00D669C3" w:rsidP="005234A1">
            <w:pPr>
              <w:ind w:left="57"/>
            </w:pPr>
          </w:p>
        </w:tc>
      </w:tr>
      <w:tr w:rsidR="00D669C3" w:rsidTr="005234A1">
        <w:trPr>
          <w:cantSplit/>
          <w:trHeight w:val="158"/>
        </w:trPr>
        <w:tc>
          <w:tcPr>
            <w:tcW w:w="3928" w:type="dxa"/>
            <w:tcBorders>
              <w:top w:val="single" w:sz="4" w:space="0" w:color="auto"/>
              <w:left w:val="single" w:sz="4" w:space="0" w:color="auto"/>
              <w:bottom w:val="nil"/>
              <w:right w:val="single" w:sz="4" w:space="0" w:color="auto"/>
            </w:tcBorders>
            <w:vAlign w:val="bottom"/>
          </w:tcPr>
          <w:p w:rsidR="00D669C3" w:rsidRDefault="00D669C3" w:rsidP="005234A1">
            <w:pPr>
              <w:ind w:left="57"/>
            </w:pPr>
            <w:r>
              <w:lastRenderedPageBreak/>
              <w:t>8. Отделка</w:t>
            </w:r>
          </w:p>
        </w:tc>
        <w:tc>
          <w:tcPr>
            <w:tcW w:w="2749" w:type="dxa"/>
            <w:vMerge w:val="restart"/>
            <w:tcBorders>
              <w:top w:val="single" w:sz="4" w:space="0" w:color="auto"/>
              <w:left w:val="nil"/>
              <w:bottom w:val="nil"/>
              <w:right w:val="single" w:sz="4" w:space="0" w:color="auto"/>
            </w:tcBorders>
            <w:vAlign w:val="bottom"/>
          </w:tcPr>
          <w:p w:rsidR="00D669C3" w:rsidRDefault="00D669C3" w:rsidP="005234A1">
            <w:pPr>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tcPr>
          <w:p w:rsidR="00D669C3" w:rsidRDefault="00D669C3" w:rsidP="005234A1">
            <w:pPr>
              <w:ind w:left="57"/>
            </w:pPr>
            <w:r>
              <w:t>Выпучивание отпадение штукатурки</w:t>
            </w:r>
          </w:p>
        </w:tc>
      </w:tr>
      <w:tr w:rsidR="00D669C3" w:rsidTr="005234A1">
        <w:trPr>
          <w:cantSplit/>
          <w:trHeight w:val="166"/>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внутренняя</w:t>
            </w:r>
          </w:p>
        </w:tc>
        <w:tc>
          <w:tcPr>
            <w:tcW w:w="2749" w:type="dxa"/>
            <w:vMerge/>
            <w:tcBorders>
              <w:top w:val="nil"/>
              <w:left w:val="nil"/>
              <w:bottom w:val="nil"/>
              <w:right w:val="single" w:sz="4" w:space="0" w:color="auto"/>
            </w:tcBorders>
            <w:vAlign w:val="bottom"/>
          </w:tcPr>
          <w:p w:rsidR="00D669C3" w:rsidRDefault="00D669C3" w:rsidP="005234A1">
            <w:pPr>
              <w:ind w:left="57"/>
            </w:pPr>
          </w:p>
        </w:tc>
        <w:tc>
          <w:tcPr>
            <w:tcW w:w="2749" w:type="dxa"/>
            <w:vMerge/>
            <w:tcBorders>
              <w:top w:val="nil"/>
              <w:left w:val="nil"/>
              <w:bottom w:val="nil"/>
              <w:right w:val="single" w:sz="4" w:space="0" w:color="auto"/>
            </w:tcBorders>
            <w:vAlign w:val="bottom"/>
          </w:tcPr>
          <w:p w:rsidR="00D669C3" w:rsidRDefault="00D669C3" w:rsidP="005234A1">
            <w:pPr>
              <w:ind w:left="57"/>
            </w:pPr>
          </w:p>
        </w:tc>
      </w:tr>
      <w:tr w:rsidR="00D669C3" w:rsidTr="005234A1">
        <w:trPr>
          <w:trHeight w:val="158"/>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наружная</w:t>
            </w:r>
          </w:p>
        </w:tc>
        <w:tc>
          <w:tcPr>
            <w:tcW w:w="2749" w:type="dxa"/>
            <w:tcBorders>
              <w:top w:val="nil"/>
              <w:left w:val="nil"/>
              <w:bottom w:val="nil"/>
              <w:right w:val="single" w:sz="4" w:space="0" w:color="auto"/>
            </w:tcBorders>
            <w:vAlign w:val="bottom"/>
          </w:tcPr>
          <w:p w:rsidR="00D669C3" w:rsidRDefault="00D669C3" w:rsidP="005234A1">
            <w:pPr>
              <w:ind w:left="57"/>
            </w:pPr>
          </w:p>
        </w:tc>
        <w:tc>
          <w:tcPr>
            <w:tcW w:w="2749" w:type="dxa"/>
            <w:tcBorders>
              <w:top w:val="nil"/>
              <w:left w:val="nil"/>
              <w:bottom w:val="nil"/>
              <w:right w:val="single" w:sz="4" w:space="0" w:color="auto"/>
            </w:tcBorders>
            <w:vAlign w:val="bottom"/>
          </w:tcPr>
          <w:p w:rsidR="00D669C3" w:rsidRDefault="00D669C3" w:rsidP="005234A1">
            <w:pPr>
              <w:ind w:left="57"/>
            </w:pPr>
          </w:p>
        </w:tc>
      </w:tr>
      <w:tr w:rsidR="00D669C3" w:rsidTr="005234A1">
        <w:trPr>
          <w:trHeight w:val="166"/>
        </w:trPr>
        <w:tc>
          <w:tcPr>
            <w:tcW w:w="3928" w:type="dxa"/>
            <w:tcBorders>
              <w:top w:val="nil"/>
              <w:left w:val="single" w:sz="4" w:space="0" w:color="auto"/>
              <w:bottom w:val="single" w:sz="4" w:space="0" w:color="auto"/>
              <w:right w:val="single" w:sz="4" w:space="0" w:color="auto"/>
            </w:tcBorders>
            <w:vAlign w:val="bottom"/>
          </w:tcPr>
          <w:p w:rsidR="00D669C3" w:rsidRDefault="00D669C3" w:rsidP="005234A1">
            <w:pPr>
              <w:ind w:left="993"/>
            </w:pPr>
            <w:r>
              <w:t>(другое)</w:t>
            </w:r>
          </w:p>
        </w:tc>
        <w:tc>
          <w:tcPr>
            <w:tcW w:w="2749" w:type="dxa"/>
            <w:tcBorders>
              <w:top w:val="nil"/>
              <w:left w:val="nil"/>
              <w:bottom w:val="single" w:sz="4" w:space="0" w:color="auto"/>
              <w:right w:val="single" w:sz="4" w:space="0" w:color="auto"/>
            </w:tcBorders>
            <w:vAlign w:val="bottom"/>
          </w:tcPr>
          <w:p w:rsidR="00D669C3" w:rsidRDefault="00D669C3" w:rsidP="005234A1">
            <w:pPr>
              <w:ind w:left="57"/>
            </w:pPr>
          </w:p>
        </w:tc>
        <w:tc>
          <w:tcPr>
            <w:tcW w:w="2749" w:type="dxa"/>
            <w:tcBorders>
              <w:top w:val="nil"/>
              <w:left w:val="nil"/>
              <w:bottom w:val="single" w:sz="4" w:space="0" w:color="auto"/>
              <w:right w:val="single" w:sz="4" w:space="0" w:color="auto"/>
            </w:tcBorders>
            <w:vAlign w:val="bottom"/>
          </w:tcPr>
          <w:p w:rsidR="00D669C3" w:rsidRDefault="00D669C3" w:rsidP="005234A1">
            <w:pPr>
              <w:ind w:left="57"/>
            </w:pPr>
          </w:p>
        </w:tc>
      </w:tr>
      <w:tr w:rsidR="00D669C3" w:rsidTr="005234A1">
        <w:trPr>
          <w:cantSplit/>
          <w:trHeight w:val="473"/>
        </w:trPr>
        <w:tc>
          <w:tcPr>
            <w:tcW w:w="3928" w:type="dxa"/>
            <w:tcBorders>
              <w:top w:val="single" w:sz="4" w:space="0" w:color="auto"/>
              <w:left w:val="single" w:sz="4" w:space="0" w:color="auto"/>
              <w:bottom w:val="nil"/>
              <w:right w:val="single" w:sz="4" w:space="0" w:color="auto"/>
            </w:tcBorders>
            <w:vAlign w:val="bottom"/>
          </w:tcPr>
          <w:p w:rsidR="00D669C3" w:rsidRDefault="00D669C3" w:rsidP="005234A1">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D669C3" w:rsidRDefault="00D669C3" w:rsidP="005234A1">
            <w:pPr>
              <w:ind w:left="57"/>
            </w:pPr>
          </w:p>
          <w:p w:rsidR="00D669C3" w:rsidRDefault="00D669C3" w:rsidP="005234A1">
            <w:pPr>
              <w:ind w:left="57"/>
            </w:pPr>
            <w:r>
              <w:t>есть</w:t>
            </w:r>
          </w:p>
        </w:tc>
        <w:tc>
          <w:tcPr>
            <w:tcW w:w="2749" w:type="dxa"/>
            <w:vMerge w:val="restart"/>
            <w:tcBorders>
              <w:top w:val="single" w:sz="4" w:space="0" w:color="auto"/>
              <w:left w:val="nil"/>
              <w:bottom w:val="nil"/>
              <w:right w:val="single" w:sz="4" w:space="0" w:color="auto"/>
            </w:tcBorders>
            <w:vAlign w:val="bottom"/>
          </w:tcPr>
          <w:p w:rsidR="00D669C3" w:rsidRDefault="00D669C3" w:rsidP="005234A1">
            <w:pPr>
              <w:ind w:left="57"/>
            </w:pPr>
            <w:r>
              <w:t>удовлетворительное</w:t>
            </w:r>
          </w:p>
        </w:tc>
      </w:tr>
      <w:tr w:rsidR="00D669C3" w:rsidTr="005234A1">
        <w:trPr>
          <w:cantSplit/>
          <w:trHeight w:val="166"/>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ванны напольные</w:t>
            </w:r>
          </w:p>
        </w:tc>
        <w:tc>
          <w:tcPr>
            <w:tcW w:w="2749" w:type="dxa"/>
            <w:vMerge/>
            <w:tcBorders>
              <w:top w:val="nil"/>
              <w:left w:val="nil"/>
              <w:bottom w:val="nil"/>
              <w:right w:val="single" w:sz="4" w:space="0" w:color="auto"/>
            </w:tcBorders>
            <w:vAlign w:val="bottom"/>
          </w:tcPr>
          <w:p w:rsidR="00D669C3" w:rsidRDefault="00D669C3" w:rsidP="005234A1">
            <w:pPr>
              <w:ind w:left="57"/>
            </w:pPr>
          </w:p>
        </w:tc>
        <w:tc>
          <w:tcPr>
            <w:tcW w:w="2749" w:type="dxa"/>
            <w:vMerge/>
            <w:tcBorders>
              <w:top w:val="nil"/>
              <w:left w:val="nil"/>
              <w:bottom w:val="nil"/>
              <w:right w:val="single" w:sz="4" w:space="0" w:color="auto"/>
            </w:tcBorders>
            <w:vAlign w:val="bottom"/>
          </w:tcPr>
          <w:p w:rsidR="00D669C3" w:rsidRDefault="00D669C3" w:rsidP="005234A1">
            <w:pPr>
              <w:ind w:left="57"/>
            </w:pPr>
          </w:p>
        </w:tc>
      </w:tr>
      <w:tr w:rsidR="00D669C3" w:rsidTr="005234A1">
        <w:trPr>
          <w:trHeight w:val="158"/>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электроплиты</w:t>
            </w:r>
          </w:p>
        </w:tc>
        <w:tc>
          <w:tcPr>
            <w:tcW w:w="2749" w:type="dxa"/>
            <w:tcBorders>
              <w:top w:val="nil"/>
              <w:left w:val="nil"/>
              <w:bottom w:val="nil"/>
              <w:right w:val="single" w:sz="4" w:space="0" w:color="auto"/>
            </w:tcBorders>
            <w:vAlign w:val="bottom"/>
          </w:tcPr>
          <w:p w:rsidR="00D669C3" w:rsidRDefault="00D669C3" w:rsidP="005234A1">
            <w:pPr>
              <w:ind w:left="57"/>
            </w:pPr>
            <w:r>
              <w:t>нет</w:t>
            </w:r>
          </w:p>
        </w:tc>
        <w:tc>
          <w:tcPr>
            <w:tcW w:w="2749" w:type="dxa"/>
            <w:tcBorders>
              <w:top w:val="nil"/>
              <w:left w:val="nil"/>
              <w:bottom w:val="nil"/>
              <w:right w:val="single" w:sz="4" w:space="0" w:color="auto"/>
            </w:tcBorders>
            <w:vAlign w:val="bottom"/>
          </w:tcPr>
          <w:p w:rsidR="00D669C3" w:rsidRDefault="00D669C3" w:rsidP="005234A1">
            <w:pPr>
              <w:ind w:left="57"/>
            </w:pPr>
          </w:p>
        </w:tc>
      </w:tr>
      <w:tr w:rsidR="00D669C3" w:rsidTr="005234A1">
        <w:trPr>
          <w:trHeight w:val="315"/>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телефонные сети и оборудование</w:t>
            </w:r>
          </w:p>
        </w:tc>
        <w:tc>
          <w:tcPr>
            <w:tcW w:w="2749" w:type="dxa"/>
            <w:tcBorders>
              <w:top w:val="nil"/>
              <w:left w:val="nil"/>
              <w:bottom w:val="nil"/>
              <w:right w:val="single" w:sz="4" w:space="0" w:color="auto"/>
            </w:tcBorders>
            <w:vAlign w:val="bottom"/>
          </w:tcPr>
          <w:p w:rsidR="00D669C3" w:rsidRDefault="00D669C3" w:rsidP="005234A1">
            <w:pPr>
              <w:ind w:left="57"/>
            </w:pPr>
            <w:r>
              <w:t>нет</w:t>
            </w:r>
          </w:p>
          <w:p w:rsidR="00D669C3" w:rsidRDefault="00D669C3" w:rsidP="005234A1">
            <w:pPr>
              <w:ind w:left="57"/>
            </w:pPr>
          </w:p>
        </w:tc>
        <w:tc>
          <w:tcPr>
            <w:tcW w:w="2749" w:type="dxa"/>
            <w:tcBorders>
              <w:top w:val="nil"/>
              <w:left w:val="nil"/>
              <w:bottom w:val="nil"/>
              <w:right w:val="single" w:sz="4" w:space="0" w:color="auto"/>
            </w:tcBorders>
            <w:vAlign w:val="bottom"/>
          </w:tcPr>
          <w:p w:rsidR="00D669C3" w:rsidRDefault="00D669C3" w:rsidP="005234A1">
            <w:pPr>
              <w:ind w:left="57"/>
            </w:pPr>
          </w:p>
        </w:tc>
      </w:tr>
      <w:tr w:rsidR="00D669C3" w:rsidTr="005234A1">
        <w:trPr>
          <w:trHeight w:val="324"/>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сети проводного радиовещания</w:t>
            </w:r>
          </w:p>
        </w:tc>
        <w:tc>
          <w:tcPr>
            <w:tcW w:w="2749" w:type="dxa"/>
            <w:tcBorders>
              <w:top w:val="nil"/>
              <w:left w:val="nil"/>
              <w:bottom w:val="nil"/>
              <w:right w:val="single" w:sz="4" w:space="0" w:color="auto"/>
            </w:tcBorders>
            <w:vAlign w:val="bottom"/>
          </w:tcPr>
          <w:p w:rsidR="00D669C3" w:rsidRDefault="00D669C3" w:rsidP="005234A1">
            <w:pPr>
              <w:ind w:left="57"/>
            </w:pPr>
            <w:r>
              <w:t xml:space="preserve">Нет </w:t>
            </w:r>
          </w:p>
        </w:tc>
        <w:tc>
          <w:tcPr>
            <w:tcW w:w="2749" w:type="dxa"/>
            <w:tcBorders>
              <w:top w:val="nil"/>
              <w:left w:val="nil"/>
              <w:bottom w:val="nil"/>
              <w:right w:val="single" w:sz="4" w:space="0" w:color="auto"/>
            </w:tcBorders>
            <w:vAlign w:val="bottom"/>
          </w:tcPr>
          <w:p w:rsidR="00D669C3" w:rsidRDefault="00D669C3" w:rsidP="005234A1">
            <w:pPr>
              <w:ind w:left="57"/>
            </w:pPr>
          </w:p>
        </w:tc>
      </w:tr>
      <w:tr w:rsidR="00D669C3" w:rsidTr="005234A1">
        <w:trPr>
          <w:trHeight w:val="166"/>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сигнализация</w:t>
            </w:r>
          </w:p>
        </w:tc>
        <w:tc>
          <w:tcPr>
            <w:tcW w:w="2749" w:type="dxa"/>
            <w:tcBorders>
              <w:top w:val="nil"/>
              <w:left w:val="nil"/>
              <w:bottom w:val="nil"/>
              <w:right w:val="single" w:sz="4" w:space="0" w:color="auto"/>
            </w:tcBorders>
            <w:vAlign w:val="bottom"/>
          </w:tcPr>
          <w:p w:rsidR="00D669C3" w:rsidRDefault="00D669C3" w:rsidP="005234A1">
            <w:pPr>
              <w:ind w:left="57"/>
            </w:pPr>
          </w:p>
        </w:tc>
        <w:tc>
          <w:tcPr>
            <w:tcW w:w="2749" w:type="dxa"/>
            <w:tcBorders>
              <w:top w:val="nil"/>
              <w:left w:val="nil"/>
              <w:bottom w:val="nil"/>
              <w:right w:val="single" w:sz="4" w:space="0" w:color="auto"/>
            </w:tcBorders>
            <w:vAlign w:val="bottom"/>
          </w:tcPr>
          <w:p w:rsidR="00D669C3" w:rsidRDefault="00D669C3" w:rsidP="005234A1">
            <w:pPr>
              <w:ind w:left="57"/>
            </w:pPr>
          </w:p>
        </w:tc>
      </w:tr>
      <w:tr w:rsidR="00D669C3" w:rsidTr="005234A1">
        <w:trPr>
          <w:trHeight w:val="158"/>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мусоропровод</w:t>
            </w:r>
          </w:p>
        </w:tc>
        <w:tc>
          <w:tcPr>
            <w:tcW w:w="2749" w:type="dxa"/>
            <w:tcBorders>
              <w:top w:val="nil"/>
              <w:left w:val="nil"/>
              <w:bottom w:val="nil"/>
              <w:right w:val="single" w:sz="4" w:space="0" w:color="auto"/>
            </w:tcBorders>
            <w:vAlign w:val="bottom"/>
          </w:tcPr>
          <w:p w:rsidR="00D669C3" w:rsidRDefault="00D669C3" w:rsidP="005234A1">
            <w:pPr>
              <w:ind w:left="57"/>
            </w:pPr>
          </w:p>
        </w:tc>
        <w:tc>
          <w:tcPr>
            <w:tcW w:w="2749" w:type="dxa"/>
            <w:tcBorders>
              <w:top w:val="nil"/>
              <w:left w:val="nil"/>
              <w:bottom w:val="nil"/>
              <w:right w:val="single" w:sz="4" w:space="0" w:color="auto"/>
            </w:tcBorders>
            <w:vAlign w:val="bottom"/>
          </w:tcPr>
          <w:p w:rsidR="00D669C3" w:rsidRDefault="00D669C3" w:rsidP="005234A1">
            <w:pPr>
              <w:ind w:left="57"/>
            </w:pPr>
          </w:p>
        </w:tc>
      </w:tr>
      <w:tr w:rsidR="00D669C3" w:rsidTr="005234A1">
        <w:trPr>
          <w:trHeight w:val="158"/>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лифт</w:t>
            </w:r>
          </w:p>
        </w:tc>
        <w:tc>
          <w:tcPr>
            <w:tcW w:w="2749" w:type="dxa"/>
            <w:tcBorders>
              <w:top w:val="nil"/>
              <w:left w:val="nil"/>
              <w:bottom w:val="nil"/>
              <w:right w:val="single" w:sz="4" w:space="0" w:color="auto"/>
            </w:tcBorders>
            <w:vAlign w:val="bottom"/>
          </w:tcPr>
          <w:p w:rsidR="00D669C3" w:rsidRDefault="00D669C3" w:rsidP="005234A1">
            <w:pPr>
              <w:ind w:left="57"/>
            </w:pPr>
          </w:p>
        </w:tc>
        <w:tc>
          <w:tcPr>
            <w:tcW w:w="2749" w:type="dxa"/>
            <w:tcBorders>
              <w:top w:val="nil"/>
              <w:left w:val="nil"/>
              <w:bottom w:val="nil"/>
              <w:right w:val="single" w:sz="4" w:space="0" w:color="auto"/>
            </w:tcBorders>
            <w:vAlign w:val="bottom"/>
          </w:tcPr>
          <w:p w:rsidR="00D669C3" w:rsidRDefault="00D669C3" w:rsidP="005234A1">
            <w:pPr>
              <w:ind w:left="57"/>
            </w:pPr>
          </w:p>
        </w:tc>
      </w:tr>
      <w:tr w:rsidR="00D669C3" w:rsidTr="005234A1">
        <w:trPr>
          <w:trHeight w:val="166"/>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вентиляция</w:t>
            </w:r>
          </w:p>
        </w:tc>
        <w:tc>
          <w:tcPr>
            <w:tcW w:w="2749" w:type="dxa"/>
            <w:tcBorders>
              <w:top w:val="nil"/>
              <w:left w:val="nil"/>
              <w:bottom w:val="nil"/>
              <w:right w:val="single" w:sz="4" w:space="0" w:color="auto"/>
            </w:tcBorders>
            <w:vAlign w:val="bottom"/>
          </w:tcPr>
          <w:p w:rsidR="00D669C3" w:rsidRDefault="00D669C3" w:rsidP="005234A1">
            <w:pPr>
              <w:ind w:left="57"/>
            </w:pPr>
            <w:r>
              <w:t>есть</w:t>
            </w:r>
          </w:p>
        </w:tc>
        <w:tc>
          <w:tcPr>
            <w:tcW w:w="2749" w:type="dxa"/>
            <w:tcBorders>
              <w:top w:val="nil"/>
              <w:left w:val="nil"/>
              <w:bottom w:val="nil"/>
              <w:right w:val="single" w:sz="4" w:space="0" w:color="auto"/>
            </w:tcBorders>
            <w:vAlign w:val="bottom"/>
          </w:tcPr>
          <w:p w:rsidR="00D669C3" w:rsidRDefault="00D669C3" w:rsidP="005234A1">
            <w:pPr>
              <w:ind w:left="57"/>
            </w:pPr>
            <w:r>
              <w:t>удовлетворительное</w:t>
            </w:r>
          </w:p>
        </w:tc>
      </w:tr>
      <w:tr w:rsidR="00D669C3" w:rsidTr="005234A1">
        <w:trPr>
          <w:trHeight w:val="158"/>
        </w:trPr>
        <w:tc>
          <w:tcPr>
            <w:tcW w:w="3928" w:type="dxa"/>
            <w:tcBorders>
              <w:top w:val="nil"/>
              <w:left w:val="single" w:sz="4" w:space="0" w:color="auto"/>
              <w:bottom w:val="single" w:sz="4" w:space="0" w:color="auto"/>
              <w:right w:val="single" w:sz="4" w:space="0" w:color="auto"/>
            </w:tcBorders>
            <w:vAlign w:val="bottom"/>
          </w:tcPr>
          <w:p w:rsidR="00D669C3" w:rsidRDefault="00D669C3" w:rsidP="005234A1">
            <w:pPr>
              <w:ind w:left="993"/>
            </w:pPr>
            <w:r>
              <w:t>(другое)</w:t>
            </w:r>
          </w:p>
        </w:tc>
        <w:tc>
          <w:tcPr>
            <w:tcW w:w="2749" w:type="dxa"/>
            <w:tcBorders>
              <w:top w:val="nil"/>
              <w:left w:val="nil"/>
              <w:bottom w:val="single" w:sz="4" w:space="0" w:color="auto"/>
              <w:right w:val="single" w:sz="4" w:space="0" w:color="auto"/>
            </w:tcBorders>
            <w:vAlign w:val="bottom"/>
          </w:tcPr>
          <w:p w:rsidR="00D669C3" w:rsidRDefault="00D669C3" w:rsidP="005234A1">
            <w:pPr>
              <w:ind w:left="57"/>
            </w:pPr>
          </w:p>
        </w:tc>
        <w:tc>
          <w:tcPr>
            <w:tcW w:w="2749" w:type="dxa"/>
            <w:tcBorders>
              <w:top w:val="nil"/>
              <w:left w:val="nil"/>
              <w:bottom w:val="single" w:sz="4" w:space="0" w:color="auto"/>
              <w:right w:val="single" w:sz="4" w:space="0" w:color="auto"/>
            </w:tcBorders>
            <w:vAlign w:val="bottom"/>
          </w:tcPr>
          <w:p w:rsidR="00D669C3" w:rsidRDefault="00D669C3" w:rsidP="005234A1">
            <w:pPr>
              <w:ind w:left="57"/>
            </w:pPr>
          </w:p>
        </w:tc>
      </w:tr>
      <w:tr w:rsidR="00D669C3" w:rsidTr="005234A1">
        <w:trPr>
          <w:cantSplit/>
          <w:trHeight w:val="482"/>
        </w:trPr>
        <w:tc>
          <w:tcPr>
            <w:tcW w:w="3928" w:type="dxa"/>
            <w:tcBorders>
              <w:top w:val="single" w:sz="4" w:space="0" w:color="auto"/>
              <w:left w:val="single" w:sz="4" w:space="0" w:color="auto"/>
              <w:bottom w:val="nil"/>
              <w:right w:val="single" w:sz="4" w:space="0" w:color="auto"/>
            </w:tcBorders>
            <w:vAlign w:val="bottom"/>
          </w:tcPr>
          <w:p w:rsidR="00D669C3" w:rsidRDefault="00D669C3" w:rsidP="005234A1">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tcPr>
          <w:p w:rsidR="00D669C3" w:rsidRDefault="00D669C3" w:rsidP="005234A1">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D669C3" w:rsidRDefault="00D669C3" w:rsidP="005234A1">
            <w:pPr>
              <w:ind w:left="57"/>
            </w:pPr>
            <w:r>
              <w:t>Потеря эластичности</w:t>
            </w:r>
          </w:p>
          <w:p w:rsidR="00D669C3" w:rsidRDefault="00D669C3" w:rsidP="005234A1">
            <w:pPr>
              <w:ind w:left="57"/>
            </w:pPr>
            <w:r>
              <w:t>Коррозия трубопроводов</w:t>
            </w:r>
          </w:p>
        </w:tc>
      </w:tr>
      <w:tr w:rsidR="00D669C3" w:rsidTr="005234A1">
        <w:trPr>
          <w:cantSplit/>
          <w:trHeight w:val="72"/>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электроснабжение</w:t>
            </w:r>
          </w:p>
        </w:tc>
        <w:tc>
          <w:tcPr>
            <w:tcW w:w="2749" w:type="dxa"/>
            <w:vMerge/>
            <w:tcBorders>
              <w:top w:val="nil"/>
              <w:left w:val="nil"/>
              <w:bottom w:val="nil"/>
              <w:right w:val="single" w:sz="4" w:space="0" w:color="auto"/>
            </w:tcBorders>
            <w:vAlign w:val="bottom"/>
          </w:tcPr>
          <w:p w:rsidR="00D669C3" w:rsidRDefault="00D669C3" w:rsidP="005234A1">
            <w:pPr>
              <w:ind w:left="57"/>
            </w:pPr>
          </w:p>
        </w:tc>
        <w:tc>
          <w:tcPr>
            <w:tcW w:w="2749" w:type="dxa"/>
            <w:vMerge/>
            <w:tcBorders>
              <w:top w:val="nil"/>
              <w:left w:val="nil"/>
              <w:bottom w:val="nil"/>
              <w:right w:val="single" w:sz="4" w:space="0" w:color="auto"/>
            </w:tcBorders>
            <w:vAlign w:val="bottom"/>
          </w:tcPr>
          <w:p w:rsidR="00D669C3" w:rsidRDefault="00D669C3" w:rsidP="005234A1">
            <w:pPr>
              <w:ind w:left="57"/>
            </w:pPr>
          </w:p>
        </w:tc>
      </w:tr>
      <w:tr w:rsidR="00D669C3" w:rsidTr="005234A1">
        <w:trPr>
          <w:trHeight w:val="158"/>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холодное водоснабжение</w:t>
            </w:r>
          </w:p>
        </w:tc>
        <w:tc>
          <w:tcPr>
            <w:tcW w:w="2749" w:type="dxa"/>
            <w:tcBorders>
              <w:top w:val="nil"/>
              <w:left w:val="nil"/>
              <w:bottom w:val="nil"/>
              <w:right w:val="single" w:sz="4" w:space="0" w:color="auto"/>
            </w:tcBorders>
            <w:vAlign w:val="bottom"/>
          </w:tcPr>
          <w:p w:rsidR="00D669C3" w:rsidRDefault="00D669C3" w:rsidP="005234A1">
            <w:pPr>
              <w:ind w:left="57"/>
            </w:pPr>
            <w:r>
              <w:t>центральное</w:t>
            </w:r>
          </w:p>
        </w:tc>
        <w:tc>
          <w:tcPr>
            <w:tcW w:w="2749" w:type="dxa"/>
            <w:tcBorders>
              <w:top w:val="nil"/>
              <w:left w:val="nil"/>
              <w:bottom w:val="nil"/>
              <w:right w:val="single" w:sz="4" w:space="0" w:color="auto"/>
            </w:tcBorders>
            <w:vAlign w:val="bottom"/>
          </w:tcPr>
          <w:p w:rsidR="00D669C3" w:rsidRDefault="00D669C3" w:rsidP="005234A1">
            <w:pPr>
              <w:ind w:left="57"/>
            </w:pPr>
          </w:p>
        </w:tc>
      </w:tr>
      <w:tr w:rsidR="00D669C3" w:rsidTr="005234A1">
        <w:trPr>
          <w:trHeight w:val="166"/>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горячее водоснабжение</w:t>
            </w:r>
          </w:p>
        </w:tc>
        <w:tc>
          <w:tcPr>
            <w:tcW w:w="2749" w:type="dxa"/>
            <w:tcBorders>
              <w:top w:val="nil"/>
              <w:left w:val="nil"/>
              <w:bottom w:val="nil"/>
              <w:right w:val="single" w:sz="4" w:space="0" w:color="auto"/>
            </w:tcBorders>
            <w:vAlign w:val="bottom"/>
          </w:tcPr>
          <w:p w:rsidR="00D669C3" w:rsidRDefault="00D669C3" w:rsidP="005234A1">
            <w:pPr>
              <w:ind w:left="57"/>
            </w:pPr>
            <w:r>
              <w:t>нет</w:t>
            </w:r>
          </w:p>
        </w:tc>
        <w:tc>
          <w:tcPr>
            <w:tcW w:w="2749" w:type="dxa"/>
            <w:tcBorders>
              <w:top w:val="nil"/>
              <w:left w:val="nil"/>
              <w:bottom w:val="nil"/>
              <w:right w:val="single" w:sz="4" w:space="0" w:color="auto"/>
            </w:tcBorders>
            <w:vAlign w:val="bottom"/>
          </w:tcPr>
          <w:p w:rsidR="00D669C3" w:rsidRDefault="00D669C3" w:rsidP="005234A1">
            <w:pPr>
              <w:ind w:left="57"/>
            </w:pPr>
          </w:p>
        </w:tc>
      </w:tr>
      <w:tr w:rsidR="00D669C3" w:rsidTr="005234A1">
        <w:trPr>
          <w:trHeight w:val="158"/>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водоотведение</w:t>
            </w:r>
          </w:p>
        </w:tc>
        <w:tc>
          <w:tcPr>
            <w:tcW w:w="2749" w:type="dxa"/>
            <w:tcBorders>
              <w:top w:val="nil"/>
              <w:left w:val="nil"/>
              <w:bottom w:val="nil"/>
              <w:right w:val="single" w:sz="4" w:space="0" w:color="auto"/>
            </w:tcBorders>
            <w:vAlign w:val="bottom"/>
          </w:tcPr>
          <w:p w:rsidR="00D669C3" w:rsidRDefault="00D669C3" w:rsidP="005234A1">
            <w:pPr>
              <w:ind w:left="57"/>
            </w:pPr>
            <w:r>
              <w:t>Выгребная яма</w:t>
            </w:r>
          </w:p>
        </w:tc>
        <w:tc>
          <w:tcPr>
            <w:tcW w:w="2749" w:type="dxa"/>
            <w:tcBorders>
              <w:top w:val="nil"/>
              <w:left w:val="nil"/>
              <w:bottom w:val="nil"/>
              <w:right w:val="single" w:sz="4" w:space="0" w:color="auto"/>
            </w:tcBorders>
            <w:vAlign w:val="bottom"/>
          </w:tcPr>
          <w:p w:rsidR="00D669C3" w:rsidRDefault="00D669C3" w:rsidP="005234A1">
            <w:pPr>
              <w:ind w:left="57"/>
            </w:pPr>
            <w:r>
              <w:t>удовлетворительное</w:t>
            </w:r>
          </w:p>
        </w:tc>
      </w:tr>
      <w:tr w:rsidR="00D669C3" w:rsidTr="005234A1">
        <w:trPr>
          <w:trHeight w:val="158"/>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газоснабжение</w:t>
            </w:r>
          </w:p>
        </w:tc>
        <w:tc>
          <w:tcPr>
            <w:tcW w:w="2749" w:type="dxa"/>
            <w:tcBorders>
              <w:top w:val="nil"/>
              <w:left w:val="nil"/>
              <w:bottom w:val="nil"/>
              <w:right w:val="single" w:sz="4" w:space="0" w:color="auto"/>
            </w:tcBorders>
            <w:vAlign w:val="bottom"/>
          </w:tcPr>
          <w:p w:rsidR="00D669C3" w:rsidRDefault="00D669C3" w:rsidP="005234A1">
            <w:pPr>
              <w:ind w:left="57"/>
            </w:pPr>
            <w:r>
              <w:t>центральное</w:t>
            </w:r>
          </w:p>
        </w:tc>
        <w:tc>
          <w:tcPr>
            <w:tcW w:w="2749" w:type="dxa"/>
            <w:tcBorders>
              <w:top w:val="nil"/>
              <w:left w:val="nil"/>
              <w:bottom w:val="nil"/>
              <w:right w:val="single" w:sz="4" w:space="0" w:color="auto"/>
            </w:tcBorders>
            <w:vAlign w:val="bottom"/>
          </w:tcPr>
          <w:p w:rsidR="00D669C3" w:rsidRDefault="00D669C3" w:rsidP="005234A1">
            <w:pPr>
              <w:ind w:left="57"/>
            </w:pPr>
            <w:r>
              <w:t>удовлетворительное</w:t>
            </w:r>
          </w:p>
        </w:tc>
      </w:tr>
      <w:tr w:rsidR="00D669C3" w:rsidTr="005234A1">
        <w:trPr>
          <w:trHeight w:val="324"/>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отопление (от внешних котельных)</w:t>
            </w:r>
          </w:p>
        </w:tc>
        <w:tc>
          <w:tcPr>
            <w:tcW w:w="2749" w:type="dxa"/>
            <w:tcBorders>
              <w:top w:val="nil"/>
              <w:left w:val="nil"/>
              <w:bottom w:val="nil"/>
              <w:right w:val="single" w:sz="4" w:space="0" w:color="auto"/>
            </w:tcBorders>
            <w:vAlign w:val="bottom"/>
          </w:tcPr>
          <w:p w:rsidR="00D669C3" w:rsidRDefault="00D669C3" w:rsidP="005234A1">
            <w:pPr>
              <w:ind w:left="57"/>
            </w:pPr>
            <w:r>
              <w:t>центральное</w:t>
            </w:r>
          </w:p>
        </w:tc>
        <w:tc>
          <w:tcPr>
            <w:tcW w:w="2749" w:type="dxa"/>
            <w:tcBorders>
              <w:top w:val="nil"/>
              <w:left w:val="nil"/>
              <w:bottom w:val="nil"/>
              <w:right w:val="single" w:sz="4" w:space="0" w:color="auto"/>
            </w:tcBorders>
            <w:vAlign w:val="bottom"/>
          </w:tcPr>
          <w:p w:rsidR="00D669C3" w:rsidRDefault="00D669C3" w:rsidP="005234A1">
            <w:pPr>
              <w:ind w:left="57"/>
            </w:pPr>
            <w:r>
              <w:t>Коррозия трубопроводов</w:t>
            </w:r>
          </w:p>
        </w:tc>
      </w:tr>
      <w:tr w:rsidR="00D669C3" w:rsidTr="005234A1">
        <w:trPr>
          <w:trHeight w:val="324"/>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отопление (от домовой котельной) печи</w:t>
            </w:r>
          </w:p>
        </w:tc>
        <w:tc>
          <w:tcPr>
            <w:tcW w:w="2749" w:type="dxa"/>
            <w:tcBorders>
              <w:top w:val="nil"/>
              <w:left w:val="nil"/>
              <w:bottom w:val="nil"/>
              <w:right w:val="single" w:sz="4" w:space="0" w:color="auto"/>
            </w:tcBorders>
            <w:vAlign w:val="bottom"/>
          </w:tcPr>
          <w:p w:rsidR="00D669C3" w:rsidRDefault="00D669C3" w:rsidP="005234A1">
            <w:pPr>
              <w:ind w:left="57"/>
            </w:pPr>
            <w:r>
              <w:t>нет</w:t>
            </w:r>
          </w:p>
        </w:tc>
        <w:tc>
          <w:tcPr>
            <w:tcW w:w="2749" w:type="dxa"/>
            <w:tcBorders>
              <w:top w:val="nil"/>
              <w:left w:val="nil"/>
              <w:bottom w:val="nil"/>
              <w:right w:val="single" w:sz="4" w:space="0" w:color="auto"/>
            </w:tcBorders>
            <w:vAlign w:val="bottom"/>
          </w:tcPr>
          <w:p w:rsidR="00D669C3" w:rsidRDefault="00D669C3" w:rsidP="005234A1">
            <w:pPr>
              <w:ind w:left="57"/>
            </w:pPr>
          </w:p>
        </w:tc>
      </w:tr>
      <w:tr w:rsidR="00D669C3" w:rsidTr="005234A1">
        <w:trPr>
          <w:trHeight w:val="158"/>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калориферы</w:t>
            </w:r>
          </w:p>
        </w:tc>
        <w:tc>
          <w:tcPr>
            <w:tcW w:w="2749" w:type="dxa"/>
            <w:tcBorders>
              <w:top w:val="nil"/>
              <w:left w:val="nil"/>
              <w:bottom w:val="nil"/>
              <w:right w:val="single" w:sz="4" w:space="0" w:color="auto"/>
            </w:tcBorders>
            <w:vAlign w:val="bottom"/>
          </w:tcPr>
          <w:p w:rsidR="00D669C3" w:rsidRDefault="00D669C3" w:rsidP="005234A1">
            <w:pPr>
              <w:ind w:left="57"/>
            </w:pPr>
            <w:r>
              <w:t>нет</w:t>
            </w:r>
          </w:p>
        </w:tc>
        <w:tc>
          <w:tcPr>
            <w:tcW w:w="2749" w:type="dxa"/>
            <w:tcBorders>
              <w:top w:val="nil"/>
              <w:left w:val="nil"/>
              <w:bottom w:val="nil"/>
              <w:right w:val="single" w:sz="4" w:space="0" w:color="auto"/>
            </w:tcBorders>
            <w:vAlign w:val="bottom"/>
          </w:tcPr>
          <w:p w:rsidR="00D669C3" w:rsidRDefault="00D669C3" w:rsidP="005234A1">
            <w:pPr>
              <w:ind w:left="57"/>
            </w:pPr>
          </w:p>
        </w:tc>
      </w:tr>
      <w:tr w:rsidR="00D669C3" w:rsidTr="005234A1">
        <w:trPr>
          <w:trHeight w:val="166"/>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АГВ</w:t>
            </w:r>
          </w:p>
        </w:tc>
        <w:tc>
          <w:tcPr>
            <w:tcW w:w="2749" w:type="dxa"/>
            <w:tcBorders>
              <w:top w:val="nil"/>
              <w:left w:val="nil"/>
              <w:bottom w:val="nil"/>
              <w:right w:val="single" w:sz="4" w:space="0" w:color="auto"/>
            </w:tcBorders>
            <w:vAlign w:val="bottom"/>
          </w:tcPr>
          <w:p w:rsidR="00D669C3" w:rsidRDefault="00D669C3" w:rsidP="005234A1">
            <w:pPr>
              <w:ind w:left="57"/>
            </w:pPr>
            <w:r>
              <w:t>есть</w:t>
            </w:r>
          </w:p>
        </w:tc>
        <w:tc>
          <w:tcPr>
            <w:tcW w:w="2749" w:type="dxa"/>
            <w:tcBorders>
              <w:top w:val="nil"/>
              <w:left w:val="nil"/>
              <w:bottom w:val="nil"/>
              <w:right w:val="single" w:sz="4" w:space="0" w:color="auto"/>
            </w:tcBorders>
            <w:vAlign w:val="bottom"/>
          </w:tcPr>
          <w:p w:rsidR="00D669C3" w:rsidRDefault="00D669C3" w:rsidP="005234A1">
            <w:pPr>
              <w:ind w:left="57"/>
            </w:pPr>
          </w:p>
        </w:tc>
      </w:tr>
      <w:tr w:rsidR="00D669C3" w:rsidTr="005234A1">
        <w:trPr>
          <w:trHeight w:val="158"/>
        </w:trPr>
        <w:tc>
          <w:tcPr>
            <w:tcW w:w="3928" w:type="dxa"/>
            <w:tcBorders>
              <w:top w:val="nil"/>
              <w:left w:val="single" w:sz="4" w:space="0" w:color="auto"/>
              <w:bottom w:val="single" w:sz="4" w:space="0" w:color="auto"/>
              <w:right w:val="single" w:sz="4" w:space="0" w:color="auto"/>
            </w:tcBorders>
            <w:vAlign w:val="bottom"/>
          </w:tcPr>
          <w:p w:rsidR="00D669C3" w:rsidRDefault="00D669C3" w:rsidP="005234A1">
            <w:pPr>
              <w:ind w:left="993"/>
            </w:pPr>
            <w:r>
              <w:t>(другое)</w:t>
            </w:r>
          </w:p>
        </w:tc>
        <w:tc>
          <w:tcPr>
            <w:tcW w:w="2749" w:type="dxa"/>
            <w:tcBorders>
              <w:top w:val="nil"/>
              <w:left w:val="nil"/>
              <w:bottom w:val="single" w:sz="4" w:space="0" w:color="auto"/>
              <w:right w:val="single" w:sz="4" w:space="0" w:color="auto"/>
            </w:tcBorders>
            <w:vAlign w:val="bottom"/>
          </w:tcPr>
          <w:p w:rsidR="00D669C3" w:rsidRDefault="00D669C3" w:rsidP="005234A1">
            <w:pPr>
              <w:ind w:left="57"/>
            </w:pPr>
          </w:p>
        </w:tc>
        <w:tc>
          <w:tcPr>
            <w:tcW w:w="2749" w:type="dxa"/>
            <w:tcBorders>
              <w:top w:val="nil"/>
              <w:left w:val="nil"/>
              <w:bottom w:val="single" w:sz="4" w:space="0" w:color="auto"/>
              <w:right w:val="single" w:sz="4" w:space="0" w:color="auto"/>
            </w:tcBorders>
            <w:vAlign w:val="bottom"/>
          </w:tcPr>
          <w:p w:rsidR="00D669C3" w:rsidRDefault="00D669C3" w:rsidP="005234A1">
            <w:pPr>
              <w:ind w:left="57"/>
            </w:pPr>
          </w:p>
        </w:tc>
      </w:tr>
      <w:tr w:rsidR="00D669C3" w:rsidTr="005234A1">
        <w:trPr>
          <w:trHeight w:val="166"/>
        </w:trPr>
        <w:tc>
          <w:tcPr>
            <w:tcW w:w="3928"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p>
        </w:tc>
      </w:tr>
    </w:tbl>
    <w:p w:rsidR="00D669C3" w:rsidRDefault="00D669C3" w:rsidP="00D669C3"/>
    <w:p w:rsidR="00D669C3" w:rsidRDefault="00D669C3" w:rsidP="00D669C3">
      <w:r>
        <w:t>Председатель комитета по вопросам жизнеобеспечения,</w:t>
      </w:r>
    </w:p>
    <w:p w:rsidR="00D669C3" w:rsidRDefault="00D669C3" w:rsidP="00D669C3">
      <w:r>
        <w:t>строительства и дорожно-транспортному хозяйству</w:t>
      </w:r>
    </w:p>
    <w:p w:rsidR="00D669C3" w:rsidRDefault="00D669C3" w:rsidP="00D669C3">
      <w:r>
        <w:t>администрации  Щекинского  района</w:t>
      </w:r>
    </w:p>
    <w:p w:rsidR="00D669C3" w:rsidRDefault="00D669C3" w:rsidP="00D669C3"/>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D669C3" w:rsidTr="002A0E2C">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D669C3" w:rsidRDefault="00D669C3" w:rsidP="005234A1">
            <w:pPr>
              <w:spacing w:line="276" w:lineRule="auto"/>
              <w:jc w:val="center"/>
            </w:pPr>
          </w:p>
        </w:tc>
        <w:tc>
          <w:tcPr>
            <w:tcW w:w="283" w:type="dxa"/>
            <w:gridSpan w:val="2"/>
            <w:vAlign w:val="bottom"/>
          </w:tcPr>
          <w:p w:rsidR="00D669C3" w:rsidRDefault="00D669C3" w:rsidP="005234A1">
            <w:pPr>
              <w:spacing w:line="276" w:lineRule="auto"/>
            </w:pPr>
          </w:p>
        </w:tc>
        <w:tc>
          <w:tcPr>
            <w:tcW w:w="2665" w:type="dxa"/>
            <w:gridSpan w:val="4"/>
            <w:tcBorders>
              <w:top w:val="nil"/>
              <w:left w:val="nil"/>
              <w:bottom w:val="single" w:sz="4" w:space="0" w:color="auto"/>
              <w:right w:val="nil"/>
            </w:tcBorders>
            <w:vAlign w:val="bottom"/>
            <w:hideMark/>
          </w:tcPr>
          <w:p w:rsidR="00D669C3" w:rsidRDefault="00D669C3" w:rsidP="005234A1">
            <w:pPr>
              <w:spacing w:line="276" w:lineRule="auto"/>
            </w:pPr>
            <w:r>
              <w:t>Субботин Д.А.</w:t>
            </w:r>
          </w:p>
        </w:tc>
      </w:tr>
      <w:tr w:rsidR="00D669C3" w:rsidTr="002A0E2C">
        <w:trPr>
          <w:gridBefore w:val="3"/>
          <w:wBefore w:w="567" w:type="dxa"/>
        </w:trPr>
        <w:tc>
          <w:tcPr>
            <w:tcW w:w="2580" w:type="dxa"/>
            <w:gridSpan w:val="7"/>
            <w:hideMark/>
          </w:tcPr>
          <w:p w:rsidR="00D669C3" w:rsidRDefault="00D669C3" w:rsidP="005234A1">
            <w:pPr>
              <w:spacing w:line="276" w:lineRule="auto"/>
              <w:jc w:val="center"/>
              <w:rPr>
                <w:sz w:val="18"/>
                <w:szCs w:val="18"/>
              </w:rPr>
            </w:pPr>
            <w:r>
              <w:rPr>
                <w:sz w:val="18"/>
                <w:szCs w:val="18"/>
              </w:rPr>
              <w:t>(подпись)</w:t>
            </w:r>
          </w:p>
        </w:tc>
        <w:tc>
          <w:tcPr>
            <w:tcW w:w="283" w:type="dxa"/>
          </w:tcPr>
          <w:p w:rsidR="00D669C3" w:rsidRDefault="00D669C3" w:rsidP="005234A1">
            <w:pPr>
              <w:spacing w:line="276" w:lineRule="auto"/>
              <w:rPr>
                <w:sz w:val="18"/>
                <w:szCs w:val="18"/>
              </w:rPr>
            </w:pPr>
          </w:p>
        </w:tc>
        <w:tc>
          <w:tcPr>
            <w:tcW w:w="3402" w:type="dxa"/>
            <w:gridSpan w:val="3"/>
            <w:hideMark/>
          </w:tcPr>
          <w:p w:rsidR="00D669C3" w:rsidRDefault="00D669C3" w:rsidP="005234A1">
            <w:pPr>
              <w:spacing w:line="276" w:lineRule="auto"/>
              <w:jc w:val="center"/>
              <w:rPr>
                <w:sz w:val="18"/>
                <w:szCs w:val="18"/>
              </w:rPr>
            </w:pPr>
            <w:r>
              <w:rPr>
                <w:sz w:val="18"/>
                <w:szCs w:val="18"/>
              </w:rPr>
              <w:t>(ф.и.о.)</w:t>
            </w:r>
          </w:p>
        </w:tc>
      </w:tr>
      <w:tr w:rsidR="002A0E2C" w:rsidTr="002A0E2C">
        <w:trPr>
          <w:gridAfter w:val="2"/>
          <w:wAfter w:w="3147" w:type="dxa"/>
        </w:trPr>
        <w:tc>
          <w:tcPr>
            <w:tcW w:w="187" w:type="dxa"/>
            <w:gridSpan w:val="2"/>
            <w:vAlign w:val="bottom"/>
            <w:hideMark/>
          </w:tcPr>
          <w:p w:rsidR="002A0E2C" w:rsidRDefault="002A0E2C" w:rsidP="002C6727">
            <w:r>
              <w:t>“</w:t>
            </w:r>
          </w:p>
        </w:tc>
        <w:tc>
          <w:tcPr>
            <w:tcW w:w="425" w:type="dxa"/>
            <w:gridSpan w:val="2"/>
            <w:tcBorders>
              <w:top w:val="nil"/>
              <w:left w:val="nil"/>
              <w:bottom w:val="single" w:sz="4" w:space="0" w:color="auto"/>
              <w:right w:val="nil"/>
            </w:tcBorders>
            <w:vAlign w:val="bottom"/>
          </w:tcPr>
          <w:p w:rsidR="002A0E2C" w:rsidRDefault="002A0E2C" w:rsidP="002C6727">
            <w:pPr>
              <w:jc w:val="center"/>
            </w:pPr>
            <w:r>
              <w:t>23</w:t>
            </w:r>
          </w:p>
        </w:tc>
        <w:tc>
          <w:tcPr>
            <w:tcW w:w="255" w:type="dxa"/>
            <w:vAlign w:val="bottom"/>
            <w:hideMark/>
          </w:tcPr>
          <w:p w:rsidR="002A0E2C" w:rsidRDefault="002A0E2C" w:rsidP="002C6727"/>
        </w:tc>
        <w:tc>
          <w:tcPr>
            <w:tcW w:w="1531" w:type="dxa"/>
            <w:tcBorders>
              <w:top w:val="nil"/>
              <w:left w:val="nil"/>
              <w:bottom w:val="single" w:sz="4" w:space="0" w:color="auto"/>
              <w:right w:val="nil"/>
            </w:tcBorders>
            <w:vAlign w:val="bottom"/>
          </w:tcPr>
          <w:p w:rsidR="002A0E2C" w:rsidRDefault="002A0E2C" w:rsidP="002C6727">
            <w:pPr>
              <w:jc w:val="center"/>
            </w:pPr>
            <w:r>
              <w:t>ноября</w:t>
            </w:r>
          </w:p>
        </w:tc>
        <w:tc>
          <w:tcPr>
            <w:tcW w:w="465" w:type="dxa"/>
            <w:gridSpan w:val="2"/>
            <w:vAlign w:val="bottom"/>
            <w:hideMark/>
          </w:tcPr>
          <w:p w:rsidR="002A0E2C" w:rsidRPr="00A36813" w:rsidRDefault="002A0E2C" w:rsidP="002C6727">
            <w:pPr>
              <w:jc w:val="right"/>
              <w:rPr>
                <w:sz w:val="20"/>
                <w:szCs w:val="20"/>
              </w:rPr>
            </w:pPr>
          </w:p>
        </w:tc>
        <w:tc>
          <w:tcPr>
            <w:tcW w:w="567" w:type="dxa"/>
            <w:gridSpan w:val="3"/>
            <w:tcBorders>
              <w:top w:val="nil"/>
              <w:left w:val="nil"/>
              <w:bottom w:val="single" w:sz="4" w:space="0" w:color="auto"/>
              <w:right w:val="nil"/>
            </w:tcBorders>
            <w:vAlign w:val="bottom"/>
          </w:tcPr>
          <w:p w:rsidR="002A0E2C" w:rsidRDefault="002A0E2C" w:rsidP="002C6727">
            <w:r>
              <w:t>2015</w:t>
            </w:r>
          </w:p>
        </w:tc>
        <w:tc>
          <w:tcPr>
            <w:tcW w:w="255" w:type="dxa"/>
            <w:vAlign w:val="bottom"/>
            <w:hideMark/>
          </w:tcPr>
          <w:p w:rsidR="002A0E2C" w:rsidRDefault="002A0E2C" w:rsidP="002C6727">
            <w:pPr>
              <w:jc w:val="right"/>
            </w:pPr>
            <w:r>
              <w:t>г.</w:t>
            </w:r>
          </w:p>
        </w:tc>
      </w:tr>
    </w:tbl>
    <w:p w:rsidR="002A0E2C" w:rsidRDefault="002A0E2C" w:rsidP="002A0E2C">
      <w:r>
        <w:t>М.П.</w:t>
      </w:r>
    </w:p>
    <w:p w:rsidR="00D669C3" w:rsidRDefault="00D669C3" w:rsidP="00D669C3"/>
    <w:p w:rsidR="00D669C3" w:rsidRDefault="00D669C3" w:rsidP="00D669C3">
      <w:r>
        <w:t xml:space="preserve"> </w:t>
      </w:r>
    </w:p>
    <w:p w:rsidR="00D669C3" w:rsidRDefault="00D669C3" w:rsidP="00D669C3">
      <w:pPr>
        <w:spacing w:before="360"/>
        <w:ind w:left="5103"/>
        <w:jc w:val="center"/>
      </w:pPr>
    </w:p>
    <w:p w:rsidR="00D669C3" w:rsidRDefault="00D669C3" w:rsidP="00D669C3">
      <w:pPr>
        <w:spacing w:before="360"/>
        <w:ind w:left="5103"/>
        <w:jc w:val="center"/>
      </w:pPr>
    </w:p>
    <w:p w:rsidR="00D669C3" w:rsidRDefault="00D669C3" w:rsidP="00D669C3">
      <w:pPr>
        <w:spacing w:before="360"/>
        <w:ind w:left="5103"/>
        <w:jc w:val="center"/>
      </w:pPr>
    </w:p>
    <w:p w:rsidR="00D669C3" w:rsidRDefault="00D669C3" w:rsidP="00D669C3">
      <w:pPr>
        <w:spacing w:before="360"/>
        <w:ind w:left="5103"/>
        <w:jc w:val="center"/>
      </w:pPr>
    </w:p>
    <w:p w:rsidR="00D669C3" w:rsidRDefault="00D669C3" w:rsidP="00D669C3">
      <w:pPr>
        <w:spacing w:before="360"/>
        <w:ind w:left="5103"/>
        <w:jc w:val="center"/>
      </w:pPr>
    </w:p>
    <w:p w:rsidR="00D669C3" w:rsidRDefault="00D669C3" w:rsidP="00D669C3">
      <w:pPr>
        <w:spacing w:before="360"/>
        <w:ind w:left="5103"/>
        <w:jc w:val="center"/>
      </w:pPr>
    </w:p>
    <w:p w:rsidR="00D669C3" w:rsidRDefault="00D669C3" w:rsidP="00D669C3">
      <w:pPr>
        <w:spacing w:before="360"/>
        <w:ind w:left="5103"/>
        <w:jc w:val="center"/>
      </w:pPr>
    </w:p>
    <w:p w:rsidR="00D669C3" w:rsidRDefault="00D669C3" w:rsidP="00D669C3">
      <w:pPr>
        <w:spacing w:before="360"/>
        <w:ind w:left="5103"/>
        <w:jc w:val="center"/>
      </w:pPr>
    </w:p>
    <w:p w:rsidR="00D669C3" w:rsidRDefault="00D669C3" w:rsidP="00D669C3">
      <w:pPr>
        <w:spacing w:before="360"/>
        <w:ind w:left="5103"/>
        <w:jc w:val="center"/>
      </w:pPr>
      <w:r>
        <w:t>Утверждаю</w:t>
      </w:r>
    </w:p>
    <w:p w:rsidR="00D669C3" w:rsidRDefault="00D669C3" w:rsidP="00D669C3">
      <w:pPr>
        <w:spacing w:before="120"/>
        <w:ind w:left="5103"/>
      </w:pPr>
      <w:r>
        <w:t>Заместитель главы администрации</w:t>
      </w:r>
    </w:p>
    <w:p w:rsidR="00D669C3" w:rsidRDefault="00D669C3" w:rsidP="00D669C3">
      <w:pPr>
        <w:ind w:left="5103"/>
      </w:pPr>
      <w:r>
        <w:t>Щекинского района</w:t>
      </w:r>
    </w:p>
    <w:p w:rsidR="00D669C3" w:rsidRDefault="00D669C3" w:rsidP="00D669C3">
      <w:pPr>
        <w:ind w:left="5103"/>
      </w:pPr>
      <w:r>
        <w:t xml:space="preserve"> по развитию инженерной  инфраструктуры и жилищно-коммунальному хозяйству   </w:t>
      </w:r>
    </w:p>
    <w:p w:rsidR="00D669C3" w:rsidRDefault="00D669C3" w:rsidP="00D669C3">
      <w:pPr>
        <w:ind w:left="5103"/>
        <w:jc w:val="center"/>
      </w:pPr>
      <w:r>
        <w:t xml:space="preserve">                           </w:t>
      </w:r>
    </w:p>
    <w:p w:rsidR="00D669C3" w:rsidRDefault="00D669C3" w:rsidP="00D669C3">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D669C3" w:rsidRDefault="00D669C3" w:rsidP="00D669C3">
      <w:pPr>
        <w:ind w:left="6521" w:right="1416"/>
        <w:jc w:val="center"/>
        <w:rPr>
          <w:sz w:val="18"/>
          <w:szCs w:val="18"/>
        </w:rPr>
      </w:pPr>
    </w:p>
    <w:p w:rsidR="00D669C3" w:rsidRDefault="00D669C3" w:rsidP="00D669C3">
      <w:pPr>
        <w:spacing w:before="400"/>
        <w:jc w:val="center"/>
        <w:rPr>
          <w:b/>
          <w:bCs/>
          <w:sz w:val="26"/>
          <w:szCs w:val="26"/>
        </w:rPr>
      </w:pPr>
      <w:r>
        <w:rPr>
          <w:b/>
          <w:bCs/>
          <w:sz w:val="26"/>
          <w:szCs w:val="26"/>
        </w:rPr>
        <w:t>АКТ</w:t>
      </w:r>
    </w:p>
    <w:p w:rsidR="00D669C3" w:rsidRDefault="00D669C3" w:rsidP="00D669C3">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D669C3" w:rsidRDefault="00D669C3" w:rsidP="00D669C3">
      <w:pPr>
        <w:spacing w:before="240"/>
        <w:jc w:val="center"/>
      </w:pPr>
      <w:r>
        <w:rPr>
          <w:lang w:val="en-US"/>
        </w:rPr>
        <w:t>I</w:t>
      </w:r>
      <w:r>
        <w:t>. Общие сведения о многоквартирном доме</w:t>
      </w:r>
    </w:p>
    <w:p w:rsidR="00D669C3" w:rsidRPr="002A3D39" w:rsidRDefault="00D669C3" w:rsidP="00D669C3">
      <w:pPr>
        <w:spacing w:before="240"/>
        <w:ind w:firstLine="567"/>
        <w:rPr>
          <w:b/>
        </w:rPr>
      </w:pPr>
      <w:r>
        <w:t xml:space="preserve">1. Адрес многоквартирного дома    </w:t>
      </w:r>
      <w:r w:rsidRPr="002A3D39">
        <w:rPr>
          <w:b/>
        </w:rPr>
        <w:t>ул</w:t>
      </w:r>
      <w:r>
        <w:rPr>
          <w:b/>
        </w:rPr>
        <w:t>.Нижняя, д.6</w:t>
      </w:r>
    </w:p>
    <w:p w:rsidR="00D669C3" w:rsidRDefault="00D669C3" w:rsidP="00D669C3">
      <w:pPr>
        <w:pBdr>
          <w:top w:val="single" w:sz="4" w:space="0" w:color="auto"/>
        </w:pBdr>
        <w:ind w:left="4054"/>
        <w:rPr>
          <w:sz w:val="2"/>
          <w:szCs w:val="2"/>
        </w:rPr>
      </w:pPr>
    </w:p>
    <w:p w:rsidR="00D669C3" w:rsidRDefault="00D669C3" w:rsidP="00D669C3">
      <w:pPr>
        <w:ind w:firstLine="567"/>
        <w:rPr>
          <w:sz w:val="2"/>
          <w:szCs w:val="2"/>
        </w:rPr>
      </w:pPr>
      <w:r>
        <w:t xml:space="preserve">2. Кадастровый номер многоквартирного дома (при его наличии)  </w:t>
      </w:r>
    </w:p>
    <w:p w:rsidR="00D669C3" w:rsidRDefault="00D669C3" w:rsidP="00D669C3">
      <w:pPr>
        <w:pBdr>
          <w:top w:val="single" w:sz="4" w:space="1" w:color="auto"/>
        </w:pBdr>
        <w:ind w:left="567"/>
        <w:rPr>
          <w:sz w:val="2"/>
          <w:szCs w:val="2"/>
        </w:rPr>
      </w:pPr>
    </w:p>
    <w:p w:rsidR="00D669C3" w:rsidRDefault="00D669C3" w:rsidP="00D669C3">
      <w:pPr>
        <w:ind w:firstLine="567"/>
      </w:pPr>
      <w:r>
        <w:t xml:space="preserve">3. Серия, тип постройки   </w:t>
      </w:r>
      <w:r w:rsidRPr="006B7DB9">
        <w:rPr>
          <w:b/>
        </w:rPr>
        <w:t>жилой дом</w:t>
      </w:r>
    </w:p>
    <w:p w:rsidR="00D669C3" w:rsidRDefault="00D669C3" w:rsidP="00D669C3">
      <w:pPr>
        <w:pBdr>
          <w:top w:val="single" w:sz="4" w:space="1" w:color="auto"/>
        </w:pBdr>
        <w:ind w:left="3175"/>
        <w:rPr>
          <w:sz w:val="2"/>
          <w:szCs w:val="2"/>
        </w:rPr>
      </w:pPr>
    </w:p>
    <w:p w:rsidR="00D669C3" w:rsidRPr="002A3D39" w:rsidRDefault="00D669C3" w:rsidP="00D669C3">
      <w:pPr>
        <w:ind w:firstLine="567"/>
        <w:rPr>
          <w:b/>
        </w:rPr>
      </w:pPr>
      <w:r>
        <w:t xml:space="preserve">4. Год постройки  </w:t>
      </w:r>
      <w:r>
        <w:rPr>
          <w:b/>
        </w:rPr>
        <w:t>1957</w:t>
      </w:r>
    </w:p>
    <w:p w:rsidR="00D669C3" w:rsidRPr="002A3D39" w:rsidRDefault="00D669C3" w:rsidP="00D669C3">
      <w:pPr>
        <w:pBdr>
          <w:top w:val="single" w:sz="4" w:space="1" w:color="auto"/>
        </w:pBdr>
        <w:ind w:left="2438"/>
        <w:rPr>
          <w:b/>
          <w:sz w:val="2"/>
          <w:szCs w:val="2"/>
        </w:rPr>
      </w:pPr>
    </w:p>
    <w:p w:rsidR="00D669C3" w:rsidRDefault="00D669C3" w:rsidP="00D669C3">
      <w:pPr>
        <w:ind w:firstLine="567"/>
        <w:rPr>
          <w:sz w:val="2"/>
          <w:szCs w:val="2"/>
        </w:rPr>
      </w:pPr>
      <w:r>
        <w:t xml:space="preserve">5. Степень износа по данным государственного технического </w:t>
      </w:r>
      <w:r w:rsidRPr="000C353B">
        <w:t xml:space="preserve">учета    </w:t>
      </w:r>
      <w:r>
        <w:t>4</w:t>
      </w:r>
      <w:r>
        <w:rPr>
          <w:b/>
        </w:rPr>
        <w:t>5</w:t>
      </w:r>
      <w:r w:rsidRPr="000C353B">
        <w:rPr>
          <w:b/>
        </w:rPr>
        <w:t>%</w:t>
      </w:r>
    </w:p>
    <w:p w:rsidR="00D669C3" w:rsidRDefault="00D669C3" w:rsidP="00D669C3">
      <w:pPr>
        <w:pBdr>
          <w:top w:val="single" w:sz="4" w:space="1" w:color="auto"/>
        </w:pBdr>
        <w:ind w:left="567"/>
        <w:rPr>
          <w:sz w:val="2"/>
          <w:szCs w:val="2"/>
        </w:rPr>
      </w:pPr>
    </w:p>
    <w:p w:rsidR="00D669C3" w:rsidRDefault="00D669C3" w:rsidP="00D669C3">
      <w:pPr>
        <w:ind w:firstLine="567"/>
      </w:pPr>
      <w:r>
        <w:t xml:space="preserve">6. Степень фактического износа  </w:t>
      </w:r>
    </w:p>
    <w:p w:rsidR="00D669C3" w:rsidRDefault="00D669C3" w:rsidP="00D669C3">
      <w:pPr>
        <w:pBdr>
          <w:top w:val="single" w:sz="4" w:space="1" w:color="auto"/>
        </w:pBdr>
        <w:ind w:left="3969"/>
        <w:rPr>
          <w:sz w:val="2"/>
          <w:szCs w:val="2"/>
        </w:rPr>
      </w:pPr>
    </w:p>
    <w:p w:rsidR="00D669C3" w:rsidRDefault="00D669C3" w:rsidP="00D669C3">
      <w:pPr>
        <w:ind w:firstLine="567"/>
      </w:pPr>
      <w:r>
        <w:t xml:space="preserve">7. Год последнего капитального ремонта  </w:t>
      </w:r>
      <w:r w:rsidRPr="002A3D39">
        <w:rPr>
          <w:b/>
        </w:rPr>
        <w:t>нет</w:t>
      </w:r>
    </w:p>
    <w:p w:rsidR="00D669C3" w:rsidRDefault="00D669C3" w:rsidP="00D669C3">
      <w:pPr>
        <w:pBdr>
          <w:top w:val="single" w:sz="4" w:space="1" w:color="auto"/>
        </w:pBdr>
        <w:ind w:left="4865"/>
        <w:rPr>
          <w:sz w:val="2"/>
          <w:szCs w:val="2"/>
        </w:rPr>
      </w:pPr>
    </w:p>
    <w:p w:rsidR="00D669C3" w:rsidRDefault="00D669C3" w:rsidP="00D669C3">
      <w:pPr>
        <w:ind w:firstLine="567"/>
        <w:jc w:val="both"/>
      </w:pPr>
      <w:r>
        <w:t>8. Реквизиты правового акта о признании многоквартирного дома аварийным и подлежащим сносу  -</w:t>
      </w:r>
    </w:p>
    <w:p w:rsidR="00D669C3" w:rsidRDefault="00D669C3" w:rsidP="00D669C3">
      <w:pPr>
        <w:pBdr>
          <w:top w:val="single" w:sz="4" w:space="1" w:color="auto"/>
        </w:pBdr>
        <w:ind w:left="709"/>
        <w:rPr>
          <w:sz w:val="2"/>
          <w:szCs w:val="2"/>
        </w:rPr>
      </w:pPr>
    </w:p>
    <w:p w:rsidR="00D669C3" w:rsidRDefault="00D669C3" w:rsidP="00D669C3">
      <w:pPr>
        <w:ind w:firstLine="567"/>
      </w:pPr>
      <w:r>
        <w:t xml:space="preserve">9. Количество этажей </w:t>
      </w:r>
      <w:r>
        <w:rPr>
          <w:b/>
        </w:rPr>
        <w:t xml:space="preserve"> 1</w:t>
      </w:r>
    </w:p>
    <w:p w:rsidR="00D669C3" w:rsidRDefault="00D669C3" w:rsidP="00D669C3">
      <w:pPr>
        <w:pBdr>
          <w:top w:val="single" w:sz="4" w:space="1" w:color="auto"/>
        </w:pBdr>
        <w:ind w:left="2920"/>
        <w:rPr>
          <w:sz w:val="2"/>
          <w:szCs w:val="2"/>
        </w:rPr>
      </w:pPr>
    </w:p>
    <w:p w:rsidR="00D669C3" w:rsidRPr="002A3D39" w:rsidRDefault="00D669C3" w:rsidP="00D669C3">
      <w:pPr>
        <w:ind w:firstLine="567"/>
        <w:rPr>
          <w:b/>
        </w:rPr>
      </w:pPr>
      <w:r>
        <w:t xml:space="preserve">10. Наличие подвала    </w:t>
      </w:r>
      <w:r>
        <w:rPr>
          <w:b/>
        </w:rPr>
        <w:t>нет</w:t>
      </w:r>
    </w:p>
    <w:p w:rsidR="00D669C3" w:rsidRDefault="00D669C3" w:rsidP="00D669C3">
      <w:pPr>
        <w:pBdr>
          <w:top w:val="single" w:sz="4" w:space="1" w:color="auto"/>
        </w:pBdr>
        <w:ind w:left="2835"/>
        <w:rPr>
          <w:sz w:val="2"/>
          <w:szCs w:val="2"/>
        </w:rPr>
      </w:pPr>
    </w:p>
    <w:p w:rsidR="00D669C3" w:rsidRPr="006B7DB9" w:rsidRDefault="00D669C3" w:rsidP="00D669C3">
      <w:pPr>
        <w:ind w:firstLine="567"/>
        <w:rPr>
          <w:b/>
        </w:rPr>
      </w:pPr>
      <w:r>
        <w:t xml:space="preserve">11. Наличие цокольного этажа  </w:t>
      </w:r>
      <w:r>
        <w:rPr>
          <w:b/>
        </w:rPr>
        <w:t>нет</w:t>
      </w:r>
    </w:p>
    <w:p w:rsidR="00D669C3" w:rsidRDefault="00D669C3" w:rsidP="00D669C3">
      <w:pPr>
        <w:pBdr>
          <w:top w:val="single" w:sz="4" w:space="1" w:color="auto"/>
        </w:pBdr>
        <w:ind w:left="3828"/>
        <w:rPr>
          <w:sz w:val="2"/>
          <w:szCs w:val="2"/>
        </w:rPr>
      </w:pPr>
    </w:p>
    <w:p w:rsidR="00D669C3" w:rsidRPr="002A3D39" w:rsidRDefault="00D669C3" w:rsidP="00D669C3">
      <w:pPr>
        <w:ind w:firstLine="567"/>
        <w:rPr>
          <w:b/>
        </w:rPr>
      </w:pPr>
      <w:r>
        <w:t xml:space="preserve">12. Наличие мансарды  </w:t>
      </w:r>
      <w:r w:rsidRPr="002A3D39">
        <w:rPr>
          <w:b/>
        </w:rPr>
        <w:t>нет</w:t>
      </w:r>
    </w:p>
    <w:p w:rsidR="00D669C3" w:rsidRDefault="00D669C3" w:rsidP="00D669C3">
      <w:pPr>
        <w:pBdr>
          <w:top w:val="single" w:sz="4" w:space="1" w:color="auto"/>
        </w:pBdr>
        <w:ind w:left="3005"/>
        <w:rPr>
          <w:sz w:val="2"/>
          <w:szCs w:val="2"/>
        </w:rPr>
      </w:pPr>
    </w:p>
    <w:p w:rsidR="00D669C3" w:rsidRPr="002A3D39" w:rsidRDefault="00D669C3" w:rsidP="00D669C3">
      <w:pPr>
        <w:ind w:firstLine="567"/>
        <w:rPr>
          <w:b/>
        </w:rPr>
      </w:pPr>
      <w:r>
        <w:t xml:space="preserve">13. Наличие мезонина  </w:t>
      </w:r>
      <w:r w:rsidRPr="002A3D39">
        <w:rPr>
          <w:b/>
        </w:rPr>
        <w:t>нет</w:t>
      </w:r>
    </w:p>
    <w:p w:rsidR="00D669C3" w:rsidRDefault="00D669C3" w:rsidP="00D669C3">
      <w:pPr>
        <w:pBdr>
          <w:top w:val="single" w:sz="4" w:space="1" w:color="auto"/>
        </w:pBdr>
        <w:ind w:left="2977"/>
        <w:rPr>
          <w:sz w:val="2"/>
          <w:szCs w:val="2"/>
        </w:rPr>
      </w:pPr>
    </w:p>
    <w:p w:rsidR="00D669C3" w:rsidRPr="002A3D39" w:rsidRDefault="00D669C3" w:rsidP="00D669C3">
      <w:pPr>
        <w:ind w:firstLine="567"/>
        <w:rPr>
          <w:b/>
        </w:rPr>
      </w:pPr>
      <w:r>
        <w:t>14. Количество квартир 4</w:t>
      </w:r>
    </w:p>
    <w:p w:rsidR="00D669C3" w:rsidRDefault="00D669C3" w:rsidP="00D669C3">
      <w:pPr>
        <w:pBdr>
          <w:top w:val="single" w:sz="4" w:space="1" w:color="auto"/>
        </w:pBdr>
        <w:ind w:left="3119"/>
        <w:rPr>
          <w:sz w:val="2"/>
          <w:szCs w:val="2"/>
        </w:rPr>
      </w:pPr>
    </w:p>
    <w:p w:rsidR="00D669C3" w:rsidRDefault="00D669C3" w:rsidP="00D669C3">
      <w:pPr>
        <w:ind w:firstLine="567"/>
        <w:jc w:val="both"/>
        <w:rPr>
          <w:sz w:val="2"/>
          <w:szCs w:val="2"/>
        </w:rPr>
      </w:pPr>
      <w:r>
        <w:t>15. Количество нежилых помещений, не входящих в состав общего имущества</w:t>
      </w:r>
      <w:r>
        <w:br/>
      </w:r>
    </w:p>
    <w:p w:rsidR="00D669C3" w:rsidRPr="00D00471" w:rsidRDefault="00D669C3" w:rsidP="00D669C3">
      <w:pPr>
        <w:ind w:left="567"/>
      </w:pPr>
    </w:p>
    <w:p w:rsidR="00D669C3" w:rsidRDefault="00D669C3" w:rsidP="00D669C3">
      <w:pPr>
        <w:pBdr>
          <w:top w:val="single" w:sz="4" w:space="1" w:color="auto"/>
        </w:pBdr>
        <w:ind w:left="567"/>
        <w:rPr>
          <w:sz w:val="2"/>
          <w:szCs w:val="2"/>
        </w:rPr>
      </w:pPr>
    </w:p>
    <w:p w:rsidR="00D669C3" w:rsidRPr="00CA758D" w:rsidRDefault="00D669C3" w:rsidP="00D669C3">
      <w:pPr>
        <w:ind w:firstLine="567"/>
        <w:jc w:val="both"/>
        <w:rPr>
          <w:b/>
        </w:rPr>
      </w:pPr>
      <w:r>
        <w:lastRenderedPageBreak/>
        <w:t xml:space="preserve">16. Реквизиты правового акта о признании всех жилых помещений в многоквартирном доме не пригодными для проживания  </w:t>
      </w:r>
      <w:r w:rsidRPr="00CA758D">
        <w:rPr>
          <w:b/>
        </w:rPr>
        <w:t>нет</w:t>
      </w:r>
    </w:p>
    <w:p w:rsidR="00D669C3" w:rsidRDefault="00D669C3" w:rsidP="00D669C3">
      <w:pPr>
        <w:pBdr>
          <w:top w:val="single" w:sz="4" w:space="1" w:color="auto"/>
        </w:pBdr>
        <w:rPr>
          <w:sz w:val="2"/>
          <w:szCs w:val="2"/>
        </w:rPr>
      </w:pPr>
    </w:p>
    <w:p w:rsidR="00D669C3" w:rsidRDefault="00D669C3" w:rsidP="00D669C3">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D669C3" w:rsidRDefault="00D669C3" w:rsidP="00D669C3">
      <w:r>
        <w:t xml:space="preserve">               нет</w:t>
      </w:r>
    </w:p>
    <w:p w:rsidR="00D669C3" w:rsidRDefault="00D669C3" w:rsidP="00D669C3">
      <w:pPr>
        <w:pBdr>
          <w:top w:val="single" w:sz="4" w:space="1" w:color="auto"/>
        </w:pBdr>
        <w:rPr>
          <w:sz w:val="2"/>
          <w:szCs w:val="2"/>
        </w:rPr>
      </w:pPr>
    </w:p>
    <w:p w:rsidR="00D669C3" w:rsidRDefault="00D669C3" w:rsidP="00D669C3">
      <w:pPr>
        <w:tabs>
          <w:tab w:val="center" w:pos="5387"/>
          <w:tab w:val="left" w:pos="7371"/>
        </w:tabs>
        <w:ind w:firstLine="567"/>
      </w:pPr>
      <w:r>
        <w:t>18. Строительный объем  44</w:t>
      </w:r>
      <w:r>
        <w:rPr>
          <w:b/>
        </w:rPr>
        <w:t>7</w:t>
      </w:r>
      <w:r>
        <w:tab/>
      </w:r>
      <w:r>
        <w:tab/>
        <w:t>куб. м</w:t>
      </w:r>
    </w:p>
    <w:p w:rsidR="00D669C3" w:rsidRDefault="00D669C3" w:rsidP="00D669C3">
      <w:pPr>
        <w:tabs>
          <w:tab w:val="center" w:pos="5387"/>
          <w:tab w:val="left" w:pos="7371"/>
        </w:tabs>
        <w:ind w:firstLine="567"/>
      </w:pPr>
      <w:r>
        <w:t>19. Площадь:</w:t>
      </w:r>
    </w:p>
    <w:p w:rsidR="00D669C3" w:rsidRDefault="00D669C3" w:rsidP="00D669C3">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108,5</w:t>
      </w:r>
      <w:r>
        <w:tab/>
      </w:r>
      <w:r>
        <w:tab/>
        <w:t>кв. м</w:t>
      </w:r>
    </w:p>
    <w:p w:rsidR="00D669C3" w:rsidRDefault="00D669C3" w:rsidP="00D669C3">
      <w:pPr>
        <w:pBdr>
          <w:top w:val="single" w:sz="4" w:space="1" w:color="auto"/>
        </w:pBdr>
        <w:ind w:left="1049" w:right="5642"/>
        <w:rPr>
          <w:sz w:val="2"/>
          <w:szCs w:val="2"/>
        </w:rPr>
      </w:pPr>
    </w:p>
    <w:p w:rsidR="00D669C3" w:rsidRDefault="00D669C3" w:rsidP="00D669C3">
      <w:pPr>
        <w:tabs>
          <w:tab w:val="center" w:pos="7598"/>
          <w:tab w:val="right" w:pos="10206"/>
        </w:tabs>
        <w:ind w:firstLine="567"/>
      </w:pPr>
      <w:r>
        <w:t xml:space="preserve">б) жилых помещений (общая площадь квартир)  </w:t>
      </w:r>
      <w:r>
        <w:rPr>
          <w:b/>
        </w:rPr>
        <w:t>108,5</w:t>
      </w:r>
      <w:r>
        <w:tab/>
        <w:t>кв. м</w:t>
      </w:r>
    </w:p>
    <w:p w:rsidR="00D669C3" w:rsidRDefault="00D669C3" w:rsidP="00D669C3">
      <w:pPr>
        <w:pBdr>
          <w:top w:val="single" w:sz="4" w:space="1" w:color="auto"/>
        </w:pBdr>
        <w:ind w:left="5585" w:right="624"/>
        <w:rPr>
          <w:sz w:val="2"/>
          <w:szCs w:val="2"/>
        </w:rPr>
      </w:pPr>
    </w:p>
    <w:p w:rsidR="00D669C3" w:rsidRDefault="00D669C3" w:rsidP="00D669C3">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D669C3" w:rsidRDefault="00D669C3" w:rsidP="00D669C3">
      <w:pPr>
        <w:pBdr>
          <w:top w:val="single" w:sz="4" w:space="1" w:color="auto"/>
        </w:pBdr>
        <w:ind w:left="3941" w:right="2240"/>
        <w:rPr>
          <w:sz w:val="2"/>
          <w:szCs w:val="2"/>
        </w:rPr>
      </w:pPr>
    </w:p>
    <w:p w:rsidR="00D669C3" w:rsidRDefault="00D669C3" w:rsidP="00D669C3">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D669C3" w:rsidRDefault="00D669C3" w:rsidP="00D669C3">
      <w:pPr>
        <w:pBdr>
          <w:top w:val="single" w:sz="4" w:space="1" w:color="auto"/>
        </w:pBdr>
        <w:ind w:left="4734" w:right="1389"/>
        <w:rPr>
          <w:sz w:val="2"/>
          <w:szCs w:val="2"/>
        </w:rPr>
      </w:pPr>
    </w:p>
    <w:p w:rsidR="00D669C3" w:rsidRDefault="00D669C3" w:rsidP="00D669C3">
      <w:pPr>
        <w:tabs>
          <w:tab w:val="center" w:pos="5245"/>
          <w:tab w:val="left" w:pos="7088"/>
        </w:tabs>
        <w:ind w:firstLine="567"/>
      </w:pPr>
      <w:r>
        <w:t xml:space="preserve">20. Количество лестниц   </w:t>
      </w:r>
      <w:r>
        <w:tab/>
        <w:t>шт.</w:t>
      </w:r>
    </w:p>
    <w:p w:rsidR="00D669C3" w:rsidRDefault="00D669C3" w:rsidP="00D669C3">
      <w:pPr>
        <w:pBdr>
          <w:top w:val="single" w:sz="4" w:space="1" w:color="auto"/>
        </w:pBdr>
        <w:ind w:left="3147" w:right="3232"/>
        <w:rPr>
          <w:sz w:val="2"/>
          <w:szCs w:val="2"/>
        </w:rPr>
      </w:pPr>
    </w:p>
    <w:p w:rsidR="00D669C3" w:rsidRDefault="00D669C3" w:rsidP="00D669C3">
      <w:pPr>
        <w:ind w:firstLine="567"/>
        <w:jc w:val="both"/>
        <w:rPr>
          <w:sz w:val="2"/>
          <w:szCs w:val="2"/>
        </w:rPr>
      </w:pPr>
      <w:r>
        <w:t>21. Уборочная площадь лестниц (включая межквартирные лестничные площадки)</w:t>
      </w:r>
      <w:r>
        <w:br/>
      </w:r>
    </w:p>
    <w:p w:rsidR="00D669C3" w:rsidRDefault="00D669C3" w:rsidP="00D669C3">
      <w:pPr>
        <w:tabs>
          <w:tab w:val="left" w:pos="3969"/>
        </w:tabs>
        <w:rPr>
          <w:sz w:val="2"/>
          <w:szCs w:val="2"/>
        </w:rPr>
      </w:pPr>
      <w:r>
        <w:tab/>
        <w:t>кв. м</w:t>
      </w:r>
    </w:p>
    <w:p w:rsidR="00D669C3" w:rsidRDefault="00D669C3" w:rsidP="00D669C3">
      <w:pPr>
        <w:tabs>
          <w:tab w:val="center" w:pos="7230"/>
          <w:tab w:val="left" w:pos="9356"/>
        </w:tabs>
        <w:ind w:firstLine="567"/>
      </w:pPr>
      <w:r>
        <w:t xml:space="preserve">22. Уборочная площадь общих коридоров  </w:t>
      </w:r>
      <w:r>
        <w:tab/>
        <w:t>кв. м</w:t>
      </w:r>
    </w:p>
    <w:p w:rsidR="00D669C3" w:rsidRDefault="00D669C3" w:rsidP="00D669C3">
      <w:pPr>
        <w:pBdr>
          <w:top w:val="single" w:sz="4" w:space="1" w:color="auto"/>
        </w:pBdr>
        <w:ind w:left="4990" w:right="964"/>
        <w:rPr>
          <w:sz w:val="2"/>
          <w:szCs w:val="2"/>
        </w:rPr>
      </w:pPr>
    </w:p>
    <w:p w:rsidR="00D669C3" w:rsidRDefault="00D669C3" w:rsidP="00D669C3">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tab/>
      </w:r>
      <w:r>
        <w:tab/>
        <w:t>кв. м</w:t>
      </w:r>
    </w:p>
    <w:p w:rsidR="00D669C3" w:rsidRDefault="00D669C3" w:rsidP="00D669C3">
      <w:pPr>
        <w:pBdr>
          <w:top w:val="single" w:sz="4" w:space="1" w:color="auto"/>
        </w:pBdr>
        <w:ind w:left="4082" w:right="1814"/>
        <w:rPr>
          <w:sz w:val="2"/>
          <w:szCs w:val="2"/>
        </w:rPr>
      </w:pPr>
    </w:p>
    <w:p w:rsidR="00D669C3" w:rsidRPr="00552163" w:rsidRDefault="00D669C3" w:rsidP="00D669C3">
      <w:pPr>
        <w:ind w:firstLine="567"/>
        <w:jc w:val="both"/>
        <w:rPr>
          <w:b/>
        </w:rPr>
      </w:pPr>
      <w:r>
        <w:t xml:space="preserve">24. Площадь земельного участка, входящего в состав общего имущества многоквартирного дома  </w:t>
      </w:r>
      <w:r>
        <w:rPr>
          <w:b/>
        </w:rPr>
        <w:t>971</w:t>
      </w:r>
    </w:p>
    <w:p w:rsidR="00D669C3" w:rsidRDefault="00D669C3" w:rsidP="00D669C3">
      <w:pPr>
        <w:pBdr>
          <w:top w:val="single" w:sz="4" w:space="1" w:color="auto"/>
        </w:pBdr>
        <w:ind w:left="601"/>
        <w:rPr>
          <w:sz w:val="2"/>
          <w:szCs w:val="2"/>
        </w:rPr>
      </w:pPr>
    </w:p>
    <w:p w:rsidR="00D669C3" w:rsidRPr="00A77472" w:rsidRDefault="00D669C3" w:rsidP="00D669C3">
      <w:pPr>
        <w:ind w:firstLine="567"/>
        <w:rPr>
          <w:b/>
          <w:sz w:val="2"/>
          <w:szCs w:val="2"/>
        </w:rPr>
      </w:pPr>
      <w:r>
        <w:t>25. Кадастровый номер земельного участка (при его наличии)</w:t>
      </w:r>
    </w:p>
    <w:p w:rsidR="00D669C3" w:rsidRDefault="00D669C3" w:rsidP="00D669C3">
      <w:pPr>
        <w:pBdr>
          <w:top w:val="single" w:sz="4" w:space="1" w:color="auto"/>
        </w:pBdr>
        <w:rPr>
          <w:sz w:val="2"/>
          <w:szCs w:val="2"/>
        </w:rPr>
      </w:pPr>
    </w:p>
    <w:p w:rsidR="00D669C3" w:rsidRDefault="00D669C3" w:rsidP="00D669C3">
      <w:pPr>
        <w:spacing w:before="360" w:after="240"/>
        <w:jc w:val="center"/>
      </w:pPr>
      <w:r>
        <w:rPr>
          <w:lang w:val="en-US"/>
        </w:rPr>
        <w:t>II</w:t>
      </w:r>
      <w:r>
        <w:t>. Техническое состояние многоквартирного дома, включая пристройки</w:t>
      </w:r>
    </w:p>
    <w:tbl>
      <w:tblPr>
        <w:tblW w:w="9426" w:type="dxa"/>
        <w:tblLayout w:type="fixed"/>
        <w:tblCellMar>
          <w:left w:w="28" w:type="dxa"/>
          <w:right w:w="28" w:type="dxa"/>
        </w:tblCellMar>
        <w:tblLook w:val="0000"/>
      </w:tblPr>
      <w:tblGrid>
        <w:gridCol w:w="3928"/>
        <w:gridCol w:w="2749"/>
        <w:gridCol w:w="2749"/>
      </w:tblGrid>
      <w:tr w:rsidR="00D669C3" w:rsidTr="005234A1">
        <w:trPr>
          <w:trHeight w:val="648"/>
        </w:trPr>
        <w:tc>
          <w:tcPr>
            <w:tcW w:w="3928" w:type="dxa"/>
            <w:tcBorders>
              <w:top w:val="single" w:sz="4" w:space="0" w:color="auto"/>
              <w:left w:val="single" w:sz="4" w:space="0" w:color="auto"/>
              <w:bottom w:val="single" w:sz="4" w:space="0" w:color="auto"/>
              <w:right w:val="single" w:sz="4" w:space="0" w:color="auto"/>
            </w:tcBorders>
          </w:tcPr>
          <w:p w:rsidR="00D669C3" w:rsidRDefault="00D669C3" w:rsidP="005234A1">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tcPr>
          <w:p w:rsidR="00D669C3" w:rsidRDefault="00D669C3" w:rsidP="005234A1">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tcPr>
          <w:p w:rsidR="00D669C3" w:rsidRDefault="00D669C3" w:rsidP="005234A1">
            <w:pPr>
              <w:jc w:val="center"/>
            </w:pPr>
            <w:r>
              <w:t>Техническое состояние элементов общего имущества многоквартирного дома</w:t>
            </w:r>
          </w:p>
        </w:tc>
      </w:tr>
      <w:tr w:rsidR="00D669C3" w:rsidTr="005234A1">
        <w:trPr>
          <w:trHeight w:val="158"/>
        </w:trPr>
        <w:tc>
          <w:tcPr>
            <w:tcW w:w="3928"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Бутовый-ленточный</w:t>
            </w:r>
          </w:p>
        </w:tc>
        <w:tc>
          <w:tcPr>
            <w:tcW w:w="2749"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Отдельные глубокие трещины</w:t>
            </w:r>
          </w:p>
        </w:tc>
      </w:tr>
      <w:tr w:rsidR="00D669C3" w:rsidTr="005234A1">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Кирпичные т. тс.= 0,55см</w:t>
            </w:r>
          </w:p>
        </w:tc>
        <w:tc>
          <w:tcPr>
            <w:tcW w:w="2749"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Выкрашивание отдельных кирпичей</w:t>
            </w:r>
          </w:p>
        </w:tc>
      </w:tr>
      <w:tr w:rsidR="00D669C3" w:rsidTr="005234A1">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 xml:space="preserve">Трещины в местах сопряжения </w:t>
            </w:r>
          </w:p>
        </w:tc>
      </w:tr>
      <w:tr w:rsidR="00D669C3" w:rsidTr="005234A1">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58"/>
        </w:trPr>
        <w:tc>
          <w:tcPr>
            <w:tcW w:w="3928" w:type="dxa"/>
            <w:tcBorders>
              <w:top w:val="nil"/>
              <w:bottom w:val="nil"/>
            </w:tcBorders>
          </w:tcPr>
          <w:p w:rsidR="00D669C3" w:rsidRDefault="00D669C3" w:rsidP="005234A1">
            <w:pPr>
              <w:ind w:left="57"/>
            </w:pPr>
            <w:r>
              <w:t>4. Перекрытия</w:t>
            </w:r>
          </w:p>
        </w:tc>
        <w:tc>
          <w:tcPr>
            <w:tcW w:w="2749" w:type="dxa"/>
            <w:vMerge w:val="restart"/>
            <w:tcBorders>
              <w:top w:val="nil"/>
              <w:bottom w:val="nil"/>
            </w:tcBorders>
          </w:tcPr>
          <w:p w:rsidR="00D669C3" w:rsidRDefault="00D669C3" w:rsidP="005234A1">
            <w:pPr>
              <w:ind w:left="57"/>
            </w:pPr>
            <w:r>
              <w:t>Деревянные отепленные</w:t>
            </w:r>
          </w:p>
        </w:tc>
        <w:tc>
          <w:tcPr>
            <w:tcW w:w="2749" w:type="dxa"/>
            <w:vMerge w:val="restart"/>
            <w:tcBorders>
              <w:top w:val="nil"/>
              <w:bottom w:val="nil"/>
            </w:tcBorders>
          </w:tcPr>
          <w:p w:rsidR="00D669C3" w:rsidRDefault="00D669C3" w:rsidP="005234A1">
            <w:pPr>
              <w:ind w:left="57"/>
            </w:pPr>
            <w:r>
              <w:t>Диагональные трещины</w:t>
            </w:r>
          </w:p>
        </w:tc>
      </w:tr>
      <w:tr w:rsidR="00D669C3" w:rsidTr="005234A1">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66"/>
        </w:trPr>
        <w:tc>
          <w:tcPr>
            <w:tcW w:w="3928" w:type="dxa"/>
            <w:tcBorders>
              <w:top w:val="nil"/>
              <w:bottom w:val="nil"/>
            </w:tcBorders>
          </w:tcPr>
          <w:p w:rsidR="00D669C3" w:rsidRDefault="00D669C3" w:rsidP="005234A1">
            <w:pPr>
              <w:ind w:left="992"/>
            </w:pPr>
            <w:r>
              <w:t>чердачные</w:t>
            </w:r>
          </w:p>
        </w:tc>
        <w:tc>
          <w:tcPr>
            <w:tcW w:w="2749" w:type="dxa"/>
            <w:vMerge/>
            <w:tcBorders>
              <w:top w:val="nil"/>
              <w:bottom w:val="nil"/>
            </w:tcBorders>
          </w:tcPr>
          <w:p w:rsidR="00D669C3" w:rsidRDefault="00D669C3" w:rsidP="005234A1">
            <w:pPr>
              <w:ind w:left="57"/>
            </w:pPr>
          </w:p>
        </w:tc>
        <w:tc>
          <w:tcPr>
            <w:tcW w:w="2749" w:type="dxa"/>
            <w:vMerge/>
            <w:tcBorders>
              <w:top w:val="nil"/>
              <w:bottom w:val="nil"/>
            </w:tcBorders>
          </w:tcPr>
          <w:p w:rsidR="00D669C3" w:rsidRDefault="00D669C3" w:rsidP="005234A1">
            <w:pPr>
              <w:ind w:left="57"/>
            </w:pPr>
          </w:p>
        </w:tc>
      </w:tr>
      <w:tr w:rsidR="00D669C3" w:rsidTr="005234A1">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D669C3" w:rsidRDefault="00D669C3" w:rsidP="005234A1">
            <w:pPr>
              <w:ind w:left="992"/>
            </w:pPr>
            <w:r>
              <w:t>междуэтажные</w:t>
            </w:r>
          </w:p>
        </w:tc>
        <w:tc>
          <w:tcPr>
            <w:tcW w:w="2749" w:type="dxa"/>
            <w:tcBorders>
              <w:top w:val="nil"/>
              <w:bottom w:val="nil"/>
            </w:tcBorders>
          </w:tcPr>
          <w:p w:rsidR="00D669C3" w:rsidRDefault="00D669C3" w:rsidP="005234A1">
            <w:pPr>
              <w:ind w:left="57"/>
            </w:pPr>
            <w:r>
              <w:t>----------«---------</w:t>
            </w:r>
          </w:p>
        </w:tc>
        <w:tc>
          <w:tcPr>
            <w:tcW w:w="2749" w:type="dxa"/>
            <w:tcBorders>
              <w:top w:val="nil"/>
              <w:bottom w:val="nil"/>
            </w:tcBorders>
          </w:tcPr>
          <w:p w:rsidR="00D669C3" w:rsidRDefault="00D669C3" w:rsidP="005234A1">
            <w:pPr>
              <w:ind w:left="57"/>
            </w:pPr>
          </w:p>
        </w:tc>
      </w:tr>
      <w:tr w:rsidR="00D669C3" w:rsidTr="005234A1">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D669C3" w:rsidRDefault="00D669C3" w:rsidP="005234A1">
            <w:pPr>
              <w:ind w:left="992"/>
            </w:pPr>
            <w:r>
              <w:t>подвальные</w:t>
            </w:r>
          </w:p>
        </w:tc>
        <w:tc>
          <w:tcPr>
            <w:tcW w:w="2749" w:type="dxa"/>
            <w:tcBorders>
              <w:top w:val="nil"/>
              <w:bottom w:val="nil"/>
            </w:tcBorders>
          </w:tcPr>
          <w:p w:rsidR="00D669C3" w:rsidRDefault="00D669C3" w:rsidP="005234A1">
            <w:pPr>
              <w:ind w:left="57"/>
            </w:pPr>
            <w:r>
              <w:t>----------«---------</w:t>
            </w:r>
          </w:p>
        </w:tc>
        <w:tc>
          <w:tcPr>
            <w:tcW w:w="2749" w:type="dxa"/>
            <w:tcBorders>
              <w:top w:val="nil"/>
              <w:bottom w:val="nil"/>
            </w:tcBorders>
          </w:tcPr>
          <w:p w:rsidR="00D669C3" w:rsidRDefault="00D669C3" w:rsidP="005234A1">
            <w:pPr>
              <w:ind w:left="57"/>
            </w:pPr>
          </w:p>
        </w:tc>
      </w:tr>
      <w:tr w:rsidR="00D669C3" w:rsidTr="005234A1">
        <w:tblPrEx>
          <w:tblBorders>
            <w:top w:val="single" w:sz="4" w:space="0" w:color="auto"/>
            <w:left w:val="single" w:sz="4" w:space="0" w:color="auto"/>
            <w:bottom w:val="single" w:sz="4" w:space="0" w:color="auto"/>
            <w:right w:val="single" w:sz="4" w:space="0" w:color="auto"/>
            <w:insideV w:val="single" w:sz="4" w:space="0" w:color="auto"/>
          </w:tblBorders>
        </w:tblPrEx>
        <w:trPr>
          <w:trHeight w:val="166"/>
        </w:trPr>
        <w:tc>
          <w:tcPr>
            <w:tcW w:w="3928" w:type="dxa"/>
            <w:tcBorders>
              <w:top w:val="nil"/>
              <w:bottom w:val="nil"/>
            </w:tcBorders>
          </w:tcPr>
          <w:p w:rsidR="00D669C3" w:rsidRDefault="00D669C3" w:rsidP="005234A1">
            <w:pPr>
              <w:ind w:left="992"/>
            </w:pPr>
            <w:r>
              <w:t>(другое)</w:t>
            </w:r>
          </w:p>
        </w:tc>
        <w:tc>
          <w:tcPr>
            <w:tcW w:w="2749" w:type="dxa"/>
            <w:tcBorders>
              <w:top w:val="nil"/>
              <w:bottom w:val="nil"/>
            </w:tcBorders>
          </w:tcPr>
          <w:p w:rsidR="00D669C3" w:rsidRDefault="00D669C3" w:rsidP="005234A1">
            <w:pPr>
              <w:ind w:left="57"/>
            </w:pPr>
          </w:p>
        </w:tc>
        <w:tc>
          <w:tcPr>
            <w:tcW w:w="2749" w:type="dxa"/>
            <w:tcBorders>
              <w:top w:val="nil"/>
              <w:bottom w:val="nil"/>
            </w:tcBorders>
          </w:tcPr>
          <w:p w:rsidR="00D669C3" w:rsidRDefault="00D669C3" w:rsidP="005234A1">
            <w:pPr>
              <w:ind w:left="57"/>
            </w:pPr>
          </w:p>
        </w:tc>
      </w:tr>
      <w:tr w:rsidR="00D669C3" w:rsidTr="005234A1">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Ослабление крепления</w:t>
            </w:r>
          </w:p>
        </w:tc>
      </w:tr>
      <w:tr w:rsidR="00D669C3" w:rsidTr="005234A1">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Стертость досок в ходовых местах</w:t>
            </w:r>
          </w:p>
        </w:tc>
      </w:tr>
      <w:tr w:rsidR="00D669C3" w:rsidTr="005234A1">
        <w:trPr>
          <w:cantSplit/>
          <w:trHeight w:val="158"/>
        </w:trPr>
        <w:tc>
          <w:tcPr>
            <w:tcW w:w="3928" w:type="dxa"/>
            <w:tcBorders>
              <w:top w:val="single" w:sz="4" w:space="0" w:color="auto"/>
              <w:left w:val="single" w:sz="4" w:space="0" w:color="auto"/>
              <w:bottom w:val="nil"/>
              <w:right w:val="single" w:sz="4" w:space="0" w:color="auto"/>
            </w:tcBorders>
            <w:vAlign w:val="bottom"/>
          </w:tcPr>
          <w:p w:rsidR="00D669C3" w:rsidRDefault="00D669C3" w:rsidP="005234A1">
            <w:pPr>
              <w:ind w:left="57"/>
            </w:pPr>
            <w:r>
              <w:t>7. Проемы</w:t>
            </w:r>
          </w:p>
        </w:tc>
        <w:tc>
          <w:tcPr>
            <w:tcW w:w="2749" w:type="dxa"/>
            <w:vMerge w:val="restart"/>
            <w:tcBorders>
              <w:top w:val="single" w:sz="4" w:space="0" w:color="auto"/>
              <w:left w:val="nil"/>
              <w:bottom w:val="nil"/>
              <w:right w:val="single" w:sz="4" w:space="0" w:color="auto"/>
            </w:tcBorders>
            <w:vAlign w:val="bottom"/>
          </w:tcPr>
          <w:p w:rsidR="00D669C3" w:rsidRDefault="00D669C3" w:rsidP="005234A1">
            <w:pPr>
              <w:ind w:left="57"/>
            </w:pPr>
            <w:r>
              <w:t>Двойные створные</w:t>
            </w:r>
          </w:p>
        </w:tc>
        <w:tc>
          <w:tcPr>
            <w:tcW w:w="2749" w:type="dxa"/>
            <w:vMerge w:val="restart"/>
            <w:tcBorders>
              <w:top w:val="single" w:sz="4" w:space="0" w:color="auto"/>
              <w:left w:val="nil"/>
              <w:bottom w:val="nil"/>
              <w:right w:val="single" w:sz="4" w:space="0" w:color="auto"/>
            </w:tcBorders>
            <w:vAlign w:val="bottom"/>
          </w:tcPr>
          <w:p w:rsidR="00D669C3" w:rsidRDefault="00D669C3" w:rsidP="005234A1">
            <w:pPr>
              <w:ind w:left="57"/>
            </w:pPr>
            <w:r>
              <w:t>Переплеты рассохлись полотна осели</w:t>
            </w:r>
          </w:p>
        </w:tc>
      </w:tr>
      <w:tr w:rsidR="00D669C3" w:rsidTr="005234A1">
        <w:trPr>
          <w:cantSplit/>
          <w:trHeight w:val="166"/>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окна</w:t>
            </w:r>
          </w:p>
        </w:tc>
        <w:tc>
          <w:tcPr>
            <w:tcW w:w="2749" w:type="dxa"/>
            <w:vMerge/>
            <w:tcBorders>
              <w:top w:val="nil"/>
              <w:left w:val="nil"/>
              <w:bottom w:val="nil"/>
              <w:right w:val="single" w:sz="4" w:space="0" w:color="auto"/>
            </w:tcBorders>
            <w:vAlign w:val="bottom"/>
          </w:tcPr>
          <w:p w:rsidR="00D669C3" w:rsidRDefault="00D669C3" w:rsidP="005234A1">
            <w:pPr>
              <w:ind w:left="57"/>
            </w:pPr>
          </w:p>
        </w:tc>
        <w:tc>
          <w:tcPr>
            <w:tcW w:w="2749" w:type="dxa"/>
            <w:vMerge/>
            <w:tcBorders>
              <w:top w:val="nil"/>
              <w:left w:val="nil"/>
              <w:bottom w:val="nil"/>
              <w:right w:val="single" w:sz="4" w:space="0" w:color="auto"/>
            </w:tcBorders>
            <w:vAlign w:val="bottom"/>
          </w:tcPr>
          <w:p w:rsidR="00D669C3" w:rsidRDefault="00D669C3" w:rsidP="005234A1">
            <w:pPr>
              <w:ind w:left="57"/>
            </w:pPr>
          </w:p>
        </w:tc>
      </w:tr>
      <w:tr w:rsidR="00D669C3" w:rsidTr="005234A1">
        <w:trPr>
          <w:trHeight w:val="158"/>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двери</w:t>
            </w:r>
          </w:p>
        </w:tc>
        <w:tc>
          <w:tcPr>
            <w:tcW w:w="2749" w:type="dxa"/>
            <w:tcBorders>
              <w:top w:val="nil"/>
              <w:left w:val="nil"/>
              <w:bottom w:val="nil"/>
              <w:right w:val="single" w:sz="4" w:space="0" w:color="auto"/>
            </w:tcBorders>
            <w:vAlign w:val="bottom"/>
          </w:tcPr>
          <w:p w:rsidR="00D669C3" w:rsidRDefault="00D669C3" w:rsidP="005234A1">
            <w:pPr>
              <w:ind w:left="57"/>
            </w:pPr>
            <w:r>
              <w:t>филенчатые</w:t>
            </w:r>
          </w:p>
        </w:tc>
        <w:tc>
          <w:tcPr>
            <w:tcW w:w="2749" w:type="dxa"/>
            <w:tcBorders>
              <w:top w:val="nil"/>
              <w:left w:val="nil"/>
              <w:bottom w:val="nil"/>
              <w:right w:val="single" w:sz="4" w:space="0" w:color="auto"/>
            </w:tcBorders>
            <w:vAlign w:val="bottom"/>
          </w:tcPr>
          <w:p w:rsidR="00D669C3" w:rsidRDefault="00D669C3" w:rsidP="005234A1">
            <w:pPr>
              <w:ind w:left="57"/>
            </w:pPr>
          </w:p>
        </w:tc>
      </w:tr>
      <w:tr w:rsidR="00D669C3" w:rsidTr="005234A1">
        <w:trPr>
          <w:trHeight w:val="166"/>
        </w:trPr>
        <w:tc>
          <w:tcPr>
            <w:tcW w:w="3928" w:type="dxa"/>
            <w:tcBorders>
              <w:top w:val="nil"/>
              <w:left w:val="single" w:sz="4" w:space="0" w:color="auto"/>
              <w:bottom w:val="single" w:sz="4" w:space="0" w:color="auto"/>
              <w:right w:val="single" w:sz="4" w:space="0" w:color="auto"/>
            </w:tcBorders>
            <w:vAlign w:val="bottom"/>
          </w:tcPr>
          <w:p w:rsidR="00D669C3" w:rsidRDefault="00D669C3" w:rsidP="005234A1">
            <w:pPr>
              <w:ind w:left="993"/>
            </w:pPr>
            <w:r>
              <w:t>(другое)</w:t>
            </w:r>
          </w:p>
        </w:tc>
        <w:tc>
          <w:tcPr>
            <w:tcW w:w="2749" w:type="dxa"/>
            <w:tcBorders>
              <w:top w:val="nil"/>
              <w:left w:val="nil"/>
              <w:bottom w:val="single" w:sz="4" w:space="0" w:color="auto"/>
              <w:right w:val="single" w:sz="4" w:space="0" w:color="auto"/>
            </w:tcBorders>
            <w:vAlign w:val="bottom"/>
          </w:tcPr>
          <w:p w:rsidR="00D669C3" w:rsidRDefault="00D669C3" w:rsidP="005234A1">
            <w:pPr>
              <w:ind w:left="57"/>
            </w:pPr>
          </w:p>
        </w:tc>
        <w:tc>
          <w:tcPr>
            <w:tcW w:w="2749" w:type="dxa"/>
            <w:tcBorders>
              <w:top w:val="nil"/>
              <w:left w:val="nil"/>
              <w:bottom w:val="single" w:sz="4" w:space="0" w:color="auto"/>
              <w:right w:val="single" w:sz="4" w:space="0" w:color="auto"/>
            </w:tcBorders>
            <w:vAlign w:val="bottom"/>
          </w:tcPr>
          <w:p w:rsidR="00D669C3" w:rsidRDefault="00D669C3" w:rsidP="005234A1">
            <w:pPr>
              <w:ind w:left="57"/>
            </w:pPr>
          </w:p>
        </w:tc>
      </w:tr>
      <w:tr w:rsidR="00D669C3" w:rsidTr="005234A1">
        <w:trPr>
          <w:cantSplit/>
          <w:trHeight w:val="158"/>
        </w:trPr>
        <w:tc>
          <w:tcPr>
            <w:tcW w:w="3928" w:type="dxa"/>
            <w:tcBorders>
              <w:top w:val="single" w:sz="4" w:space="0" w:color="auto"/>
              <w:left w:val="single" w:sz="4" w:space="0" w:color="auto"/>
              <w:bottom w:val="nil"/>
              <w:right w:val="single" w:sz="4" w:space="0" w:color="auto"/>
            </w:tcBorders>
            <w:vAlign w:val="bottom"/>
          </w:tcPr>
          <w:p w:rsidR="00D669C3" w:rsidRDefault="00D669C3" w:rsidP="005234A1">
            <w:pPr>
              <w:ind w:left="57"/>
            </w:pPr>
            <w:r>
              <w:lastRenderedPageBreak/>
              <w:t>8. Отделка</w:t>
            </w:r>
          </w:p>
        </w:tc>
        <w:tc>
          <w:tcPr>
            <w:tcW w:w="2749" w:type="dxa"/>
            <w:vMerge w:val="restart"/>
            <w:tcBorders>
              <w:top w:val="single" w:sz="4" w:space="0" w:color="auto"/>
              <w:left w:val="nil"/>
              <w:bottom w:val="nil"/>
              <w:right w:val="single" w:sz="4" w:space="0" w:color="auto"/>
            </w:tcBorders>
            <w:vAlign w:val="bottom"/>
          </w:tcPr>
          <w:p w:rsidR="00D669C3" w:rsidRDefault="00D669C3" w:rsidP="005234A1">
            <w:pPr>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tcPr>
          <w:p w:rsidR="00D669C3" w:rsidRDefault="00D669C3" w:rsidP="005234A1">
            <w:pPr>
              <w:ind w:left="57"/>
            </w:pPr>
            <w:r>
              <w:t>Выпучивание отпадение штукатурки</w:t>
            </w:r>
          </w:p>
        </w:tc>
      </w:tr>
      <w:tr w:rsidR="00D669C3" w:rsidTr="005234A1">
        <w:trPr>
          <w:cantSplit/>
          <w:trHeight w:val="166"/>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внутренняя</w:t>
            </w:r>
          </w:p>
        </w:tc>
        <w:tc>
          <w:tcPr>
            <w:tcW w:w="2749" w:type="dxa"/>
            <w:vMerge/>
            <w:tcBorders>
              <w:top w:val="nil"/>
              <w:left w:val="nil"/>
              <w:bottom w:val="nil"/>
              <w:right w:val="single" w:sz="4" w:space="0" w:color="auto"/>
            </w:tcBorders>
            <w:vAlign w:val="bottom"/>
          </w:tcPr>
          <w:p w:rsidR="00D669C3" w:rsidRDefault="00D669C3" w:rsidP="005234A1">
            <w:pPr>
              <w:ind w:left="57"/>
            </w:pPr>
          </w:p>
        </w:tc>
        <w:tc>
          <w:tcPr>
            <w:tcW w:w="2749" w:type="dxa"/>
            <w:vMerge/>
            <w:tcBorders>
              <w:top w:val="nil"/>
              <w:left w:val="nil"/>
              <w:bottom w:val="nil"/>
              <w:right w:val="single" w:sz="4" w:space="0" w:color="auto"/>
            </w:tcBorders>
            <w:vAlign w:val="bottom"/>
          </w:tcPr>
          <w:p w:rsidR="00D669C3" w:rsidRDefault="00D669C3" w:rsidP="005234A1">
            <w:pPr>
              <w:ind w:left="57"/>
            </w:pPr>
          </w:p>
        </w:tc>
      </w:tr>
      <w:tr w:rsidR="00D669C3" w:rsidTr="005234A1">
        <w:trPr>
          <w:trHeight w:val="158"/>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наружная</w:t>
            </w:r>
          </w:p>
        </w:tc>
        <w:tc>
          <w:tcPr>
            <w:tcW w:w="2749" w:type="dxa"/>
            <w:tcBorders>
              <w:top w:val="nil"/>
              <w:left w:val="nil"/>
              <w:bottom w:val="nil"/>
              <w:right w:val="single" w:sz="4" w:space="0" w:color="auto"/>
            </w:tcBorders>
            <w:vAlign w:val="bottom"/>
          </w:tcPr>
          <w:p w:rsidR="00D669C3" w:rsidRDefault="00D669C3" w:rsidP="005234A1">
            <w:pPr>
              <w:ind w:left="57"/>
            </w:pPr>
          </w:p>
        </w:tc>
        <w:tc>
          <w:tcPr>
            <w:tcW w:w="2749" w:type="dxa"/>
            <w:tcBorders>
              <w:top w:val="nil"/>
              <w:left w:val="nil"/>
              <w:bottom w:val="nil"/>
              <w:right w:val="single" w:sz="4" w:space="0" w:color="auto"/>
            </w:tcBorders>
            <w:vAlign w:val="bottom"/>
          </w:tcPr>
          <w:p w:rsidR="00D669C3" w:rsidRDefault="00D669C3" w:rsidP="005234A1">
            <w:pPr>
              <w:ind w:left="57"/>
            </w:pPr>
          </w:p>
        </w:tc>
      </w:tr>
      <w:tr w:rsidR="00D669C3" w:rsidTr="005234A1">
        <w:trPr>
          <w:trHeight w:val="166"/>
        </w:trPr>
        <w:tc>
          <w:tcPr>
            <w:tcW w:w="3928" w:type="dxa"/>
            <w:tcBorders>
              <w:top w:val="nil"/>
              <w:left w:val="single" w:sz="4" w:space="0" w:color="auto"/>
              <w:bottom w:val="single" w:sz="4" w:space="0" w:color="auto"/>
              <w:right w:val="single" w:sz="4" w:space="0" w:color="auto"/>
            </w:tcBorders>
            <w:vAlign w:val="bottom"/>
          </w:tcPr>
          <w:p w:rsidR="00D669C3" w:rsidRDefault="00D669C3" w:rsidP="005234A1">
            <w:pPr>
              <w:ind w:left="993"/>
            </w:pPr>
            <w:r>
              <w:t>(другое)</w:t>
            </w:r>
          </w:p>
        </w:tc>
        <w:tc>
          <w:tcPr>
            <w:tcW w:w="2749" w:type="dxa"/>
            <w:tcBorders>
              <w:top w:val="nil"/>
              <w:left w:val="nil"/>
              <w:bottom w:val="single" w:sz="4" w:space="0" w:color="auto"/>
              <w:right w:val="single" w:sz="4" w:space="0" w:color="auto"/>
            </w:tcBorders>
            <w:vAlign w:val="bottom"/>
          </w:tcPr>
          <w:p w:rsidR="00D669C3" w:rsidRDefault="00D669C3" w:rsidP="005234A1">
            <w:pPr>
              <w:ind w:left="57"/>
            </w:pPr>
          </w:p>
        </w:tc>
        <w:tc>
          <w:tcPr>
            <w:tcW w:w="2749" w:type="dxa"/>
            <w:tcBorders>
              <w:top w:val="nil"/>
              <w:left w:val="nil"/>
              <w:bottom w:val="single" w:sz="4" w:space="0" w:color="auto"/>
              <w:right w:val="single" w:sz="4" w:space="0" w:color="auto"/>
            </w:tcBorders>
            <w:vAlign w:val="bottom"/>
          </w:tcPr>
          <w:p w:rsidR="00D669C3" w:rsidRDefault="00D669C3" w:rsidP="005234A1">
            <w:pPr>
              <w:ind w:left="57"/>
            </w:pPr>
          </w:p>
        </w:tc>
      </w:tr>
      <w:tr w:rsidR="00D669C3" w:rsidTr="005234A1">
        <w:trPr>
          <w:cantSplit/>
          <w:trHeight w:val="473"/>
        </w:trPr>
        <w:tc>
          <w:tcPr>
            <w:tcW w:w="3928" w:type="dxa"/>
            <w:tcBorders>
              <w:top w:val="single" w:sz="4" w:space="0" w:color="auto"/>
              <w:left w:val="single" w:sz="4" w:space="0" w:color="auto"/>
              <w:bottom w:val="nil"/>
              <w:right w:val="single" w:sz="4" w:space="0" w:color="auto"/>
            </w:tcBorders>
            <w:vAlign w:val="bottom"/>
          </w:tcPr>
          <w:p w:rsidR="00D669C3" w:rsidRDefault="00D669C3" w:rsidP="005234A1">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D669C3" w:rsidRDefault="00D669C3" w:rsidP="005234A1">
            <w:pPr>
              <w:ind w:left="57"/>
            </w:pPr>
          </w:p>
          <w:p w:rsidR="00D669C3" w:rsidRDefault="00D669C3" w:rsidP="005234A1">
            <w:pPr>
              <w:ind w:left="57"/>
            </w:pPr>
            <w:r>
              <w:t>есть</w:t>
            </w:r>
          </w:p>
        </w:tc>
        <w:tc>
          <w:tcPr>
            <w:tcW w:w="2749" w:type="dxa"/>
            <w:vMerge w:val="restart"/>
            <w:tcBorders>
              <w:top w:val="single" w:sz="4" w:space="0" w:color="auto"/>
              <w:left w:val="nil"/>
              <w:bottom w:val="nil"/>
              <w:right w:val="single" w:sz="4" w:space="0" w:color="auto"/>
            </w:tcBorders>
            <w:vAlign w:val="bottom"/>
          </w:tcPr>
          <w:p w:rsidR="00D669C3" w:rsidRDefault="00D669C3" w:rsidP="005234A1">
            <w:pPr>
              <w:ind w:left="57"/>
            </w:pPr>
            <w:r>
              <w:t>удовлетворительное</w:t>
            </w:r>
          </w:p>
        </w:tc>
      </w:tr>
      <w:tr w:rsidR="00D669C3" w:rsidTr="005234A1">
        <w:trPr>
          <w:cantSplit/>
          <w:trHeight w:val="166"/>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ванны напольные</w:t>
            </w:r>
          </w:p>
        </w:tc>
        <w:tc>
          <w:tcPr>
            <w:tcW w:w="2749" w:type="dxa"/>
            <w:vMerge/>
            <w:tcBorders>
              <w:top w:val="nil"/>
              <w:left w:val="nil"/>
              <w:bottom w:val="nil"/>
              <w:right w:val="single" w:sz="4" w:space="0" w:color="auto"/>
            </w:tcBorders>
            <w:vAlign w:val="bottom"/>
          </w:tcPr>
          <w:p w:rsidR="00D669C3" w:rsidRDefault="00D669C3" w:rsidP="005234A1">
            <w:pPr>
              <w:ind w:left="57"/>
            </w:pPr>
          </w:p>
        </w:tc>
        <w:tc>
          <w:tcPr>
            <w:tcW w:w="2749" w:type="dxa"/>
            <w:vMerge/>
            <w:tcBorders>
              <w:top w:val="nil"/>
              <w:left w:val="nil"/>
              <w:bottom w:val="nil"/>
              <w:right w:val="single" w:sz="4" w:space="0" w:color="auto"/>
            </w:tcBorders>
            <w:vAlign w:val="bottom"/>
          </w:tcPr>
          <w:p w:rsidR="00D669C3" w:rsidRDefault="00D669C3" w:rsidP="005234A1">
            <w:pPr>
              <w:ind w:left="57"/>
            </w:pPr>
          </w:p>
        </w:tc>
      </w:tr>
      <w:tr w:rsidR="00D669C3" w:rsidTr="005234A1">
        <w:trPr>
          <w:trHeight w:val="158"/>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электроплиты</w:t>
            </w:r>
          </w:p>
        </w:tc>
        <w:tc>
          <w:tcPr>
            <w:tcW w:w="2749" w:type="dxa"/>
            <w:tcBorders>
              <w:top w:val="nil"/>
              <w:left w:val="nil"/>
              <w:bottom w:val="nil"/>
              <w:right w:val="single" w:sz="4" w:space="0" w:color="auto"/>
            </w:tcBorders>
            <w:vAlign w:val="bottom"/>
          </w:tcPr>
          <w:p w:rsidR="00D669C3" w:rsidRDefault="00D669C3" w:rsidP="005234A1">
            <w:pPr>
              <w:ind w:left="57"/>
            </w:pPr>
            <w:r>
              <w:t>нет</w:t>
            </w:r>
          </w:p>
        </w:tc>
        <w:tc>
          <w:tcPr>
            <w:tcW w:w="2749" w:type="dxa"/>
            <w:tcBorders>
              <w:top w:val="nil"/>
              <w:left w:val="nil"/>
              <w:bottom w:val="nil"/>
              <w:right w:val="single" w:sz="4" w:space="0" w:color="auto"/>
            </w:tcBorders>
            <w:vAlign w:val="bottom"/>
          </w:tcPr>
          <w:p w:rsidR="00D669C3" w:rsidRDefault="00D669C3" w:rsidP="005234A1">
            <w:pPr>
              <w:ind w:left="57"/>
            </w:pPr>
          </w:p>
        </w:tc>
      </w:tr>
      <w:tr w:rsidR="00D669C3" w:rsidTr="005234A1">
        <w:trPr>
          <w:trHeight w:val="315"/>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телефонные сети и оборудование</w:t>
            </w:r>
          </w:p>
        </w:tc>
        <w:tc>
          <w:tcPr>
            <w:tcW w:w="2749" w:type="dxa"/>
            <w:tcBorders>
              <w:top w:val="nil"/>
              <w:left w:val="nil"/>
              <w:bottom w:val="nil"/>
              <w:right w:val="single" w:sz="4" w:space="0" w:color="auto"/>
            </w:tcBorders>
            <w:vAlign w:val="bottom"/>
          </w:tcPr>
          <w:p w:rsidR="00D669C3" w:rsidRDefault="00D669C3" w:rsidP="005234A1">
            <w:pPr>
              <w:ind w:left="57"/>
            </w:pPr>
            <w:r>
              <w:t>нет</w:t>
            </w:r>
          </w:p>
          <w:p w:rsidR="00D669C3" w:rsidRDefault="00D669C3" w:rsidP="005234A1">
            <w:pPr>
              <w:ind w:left="57"/>
            </w:pPr>
          </w:p>
        </w:tc>
        <w:tc>
          <w:tcPr>
            <w:tcW w:w="2749" w:type="dxa"/>
            <w:tcBorders>
              <w:top w:val="nil"/>
              <w:left w:val="nil"/>
              <w:bottom w:val="nil"/>
              <w:right w:val="single" w:sz="4" w:space="0" w:color="auto"/>
            </w:tcBorders>
            <w:vAlign w:val="bottom"/>
          </w:tcPr>
          <w:p w:rsidR="00D669C3" w:rsidRDefault="00D669C3" w:rsidP="005234A1">
            <w:pPr>
              <w:ind w:left="57"/>
            </w:pPr>
          </w:p>
        </w:tc>
      </w:tr>
      <w:tr w:rsidR="00D669C3" w:rsidTr="005234A1">
        <w:trPr>
          <w:trHeight w:val="324"/>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сети проводного радиовещания</w:t>
            </w:r>
          </w:p>
        </w:tc>
        <w:tc>
          <w:tcPr>
            <w:tcW w:w="2749" w:type="dxa"/>
            <w:tcBorders>
              <w:top w:val="nil"/>
              <w:left w:val="nil"/>
              <w:bottom w:val="nil"/>
              <w:right w:val="single" w:sz="4" w:space="0" w:color="auto"/>
            </w:tcBorders>
            <w:vAlign w:val="bottom"/>
          </w:tcPr>
          <w:p w:rsidR="00D669C3" w:rsidRDefault="00D669C3" w:rsidP="005234A1">
            <w:pPr>
              <w:ind w:left="57"/>
            </w:pPr>
            <w:r>
              <w:t xml:space="preserve">Нет </w:t>
            </w:r>
          </w:p>
        </w:tc>
        <w:tc>
          <w:tcPr>
            <w:tcW w:w="2749" w:type="dxa"/>
            <w:tcBorders>
              <w:top w:val="nil"/>
              <w:left w:val="nil"/>
              <w:bottom w:val="nil"/>
              <w:right w:val="single" w:sz="4" w:space="0" w:color="auto"/>
            </w:tcBorders>
            <w:vAlign w:val="bottom"/>
          </w:tcPr>
          <w:p w:rsidR="00D669C3" w:rsidRDefault="00D669C3" w:rsidP="005234A1">
            <w:pPr>
              <w:ind w:left="57"/>
            </w:pPr>
          </w:p>
        </w:tc>
      </w:tr>
      <w:tr w:rsidR="00D669C3" w:rsidTr="005234A1">
        <w:trPr>
          <w:trHeight w:val="166"/>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сигнализация</w:t>
            </w:r>
          </w:p>
        </w:tc>
        <w:tc>
          <w:tcPr>
            <w:tcW w:w="2749" w:type="dxa"/>
            <w:tcBorders>
              <w:top w:val="nil"/>
              <w:left w:val="nil"/>
              <w:bottom w:val="nil"/>
              <w:right w:val="single" w:sz="4" w:space="0" w:color="auto"/>
            </w:tcBorders>
            <w:vAlign w:val="bottom"/>
          </w:tcPr>
          <w:p w:rsidR="00D669C3" w:rsidRDefault="00D669C3" w:rsidP="005234A1">
            <w:pPr>
              <w:ind w:left="57"/>
            </w:pPr>
          </w:p>
        </w:tc>
        <w:tc>
          <w:tcPr>
            <w:tcW w:w="2749" w:type="dxa"/>
            <w:tcBorders>
              <w:top w:val="nil"/>
              <w:left w:val="nil"/>
              <w:bottom w:val="nil"/>
              <w:right w:val="single" w:sz="4" w:space="0" w:color="auto"/>
            </w:tcBorders>
            <w:vAlign w:val="bottom"/>
          </w:tcPr>
          <w:p w:rsidR="00D669C3" w:rsidRDefault="00D669C3" w:rsidP="005234A1">
            <w:pPr>
              <w:ind w:left="57"/>
            </w:pPr>
          </w:p>
        </w:tc>
      </w:tr>
      <w:tr w:rsidR="00D669C3" w:rsidTr="005234A1">
        <w:trPr>
          <w:trHeight w:val="158"/>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мусоропровод</w:t>
            </w:r>
          </w:p>
        </w:tc>
        <w:tc>
          <w:tcPr>
            <w:tcW w:w="2749" w:type="dxa"/>
            <w:tcBorders>
              <w:top w:val="nil"/>
              <w:left w:val="nil"/>
              <w:bottom w:val="nil"/>
              <w:right w:val="single" w:sz="4" w:space="0" w:color="auto"/>
            </w:tcBorders>
            <w:vAlign w:val="bottom"/>
          </w:tcPr>
          <w:p w:rsidR="00D669C3" w:rsidRDefault="00D669C3" w:rsidP="005234A1">
            <w:pPr>
              <w:ind w:left="57"/>
            </w:pPr>
          </w:p>
        </w:tc>
        <w:tc>
          <w:tcPr>
            <w:tcW w:w="2749" w:type="dxa"/>
            <w:tcBorders>
              <w:top w:val="nil"/>
              <w:left w:val="nil"/>
              <w:bottom w:val="nil"/>
              <w:right w:val="single" w:sz="4" w:space="0" w:color="auto"/>
            </w:tcBorders>
            <w:vAlign w:val="bottom"/>
          </w:tcPr>
          <w:p w:rsidR="00D669C3" w:rsidRDefault="00D669C3" w:rsidP="005234A1">
            <w:pPr>
              <w:ind w:left="57"/>
            </w:pPr>
          </w:p>
        </w:tc>
      </w:tr>
      <w:tr w:rsidR="00D669C3" w:rsidTr="005234A1">
        <w:trPr>
          <w:trHeight w:val="158"/>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лифт</w:t>
            </w:r>
          </w:p>
        </w:tc>
        <w:tc>
          <w:tcPr>
            <w:tcW w:w="2749" w:type="dxa"/>
            <w:tcBorders>
              <w:top w:val="nil"/>
              <w:left w:val="nil"/>
              <w:bottom w:val="nil"/>
              <w:right w:val="single" w:sz="4" w:space="0" w:color="auto"/>
            </w:tcBorders>
            <w:vAlign w:val="bottom"/>
          </w:tcPr>
          <w:p w:rsidR="00D669C3" w:rsidRDefault="00D669C3" w:rsidP="005234A1">
            <w:pPr>
              <w:ind w:left="57"/>
            </w:pPr>
          </w:p>
        </w:tc>
        <w:tc>
          <w:tcPr>
            <w:tcW w:w="2749" w:type="dxa"/>
            <w:tcBorders>
              <w:top w:val="nil"/>
              <w:left w:val="nil"/>
              <w:bottom w:val="nil"/>
              <w:right w:val="single" w:sz="4" w:space="0" w:color="auto"/>
            </w:tcBorders>
            <w:vAlign w:val="bottom"/>
          </w:tcPr>
          <w:p w:rsidR="00D669C3" w:rsidRDefault="00D669C3" w:rsidP="005234A1">
            <w:pPr>
              <w:ind w:left="57"/>
            </w:pPr>
          </w:p>
        </w:tc>
      </w:tr>
      <w:tr w:rsidR="00D669C3" w:rsidTr="005234A1">
        <w:trPr>
          <w:trHeight w:val="166"/>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вентиляция</w:t>
            </w:r>
          </w:p>
        </w:tc>
        <w:tc>
          <w:tcPr>
            <w:tcW w:w="2749" w:type="dxa"/>
            <w:tcBorders>
              <w:top w:val="nil"/>
              <w:left w:val="nil"/>
              <w:bottom w:val="nil"/>
              <w:right w:val="single" w:sz="4" w:space="0" w:color="auto"/>
            </w:tcBorders>
            <w:vAlign w:val="bottom"/>
          </w:tcPr>
          <w:p w:rsidR="00D669C3" w:rsidRDefault="00D669C3" w:rsidP="005234A1">
            <w:pPr>
              <w:ind w:left="57"/>
            </w:pPr>
            <w:r>
              <w:t>есть</w:t>
            </w:r>
          </w:p>
        </w:tc>
        <w:tc>
          <w:tcPr>
            <w:tcW w:w="2749" w:type="dxa"/>
            <w:tcBorders>
              <w:top w:val="nil"/>
              <w:left w:val="nil"/>
              <w:bottom w:val="nil"/>
              <w:right w:val="single" w:sz="4" w:space="0" w:color="auto"/>
            </w:tcBorders>
            <w:vAlign w:val="bottom"/>
          </w:tcPr>
          <w:p w:rsidR="00D669C3" w:rsidRDefault="00D669C3" w:rsidP="005234A1">
            <w:pPr>
              <w:ind w:left="57"/>
            </w:pPr>
            <w:r>
              <w:t>удовлетворительное</w:t>
            </w:r>
          </w:p>
        </w:tc>
      </w:tr>
      <w:tr w:rsidR="00D669C3" w:rsidTr="005234A1">
        <w:trPr>
          <w:trHeight w:val="158"/>
        </w:trPr>
        <w:tc>
          <w:tcPr>
            <w:tcW w:w="3928" w:type="dxa"/>
            <w:tcBorders>
              <w:top w:val="nil"/>
              <w:left w:val="single" w:sz="4" w:space="0" w:color="auto"/>
              <w:bottom w:val="single" w:sz="4" w:space="0" w:color="auto"/>
              <w:right w:val="single" w:sz="4" w:space="0" w:color="auto"/>
            </w:tcBorders>
            <w:vAlign w:val="bottom"/>
          </w:tcPr>
          <w:p w:rsidR="00D669C3" w:rsidRDefault="00D669C3" w:rsidP="005234A1">
            <w:pPr>
              <w:ind w:left="993"/>
            </w:pPr>
            <w:r>
              <w:t>(другое)</w:t>
            </w:r>
          </w:p>
        </w:tc>
        <w:tc>
          <w:tcPr>
            <w:tcW w:w="2749" w:type="dxa"/>
            <w:tcBorders>
              <w:top w:val="nil"/>
              <w:left w:val="nil"/>
              <w:bottom w:val="single" w:sz="4" w:space="0" w:color="auto"/>
              <w:right w:val="single" w:sz="4" w:space="0" w:color="auto"/>
            </w:tcBorders>
            <w:vAlign w:val="bottom"/>
          </w:tcPr>
          <w:p w:rsidR="00D669C3" w:rsidRDefault="00D669C3" w:rsidP="005234A1">
            <w:pPr>
              <w:ind w:left="57"/>
            </w:pPr>
          </w:p>
        </w:tc>
        <w:tc>
          <w:tcPr>
            <w:tcW w:w="2749" w:type="dxa"/>
            <w:tcBorders>
              <w:top w:val="nil"/>
              <w:left w:val="nil"/>
              <w:bottom w:val="single" w:sz="4" w:space="0" w:color="auto"/>
              <w:right w:val="single" w:sz="4" w:space="0" w:color="auto"/>
            </w:tcBorders>
            <w:vAlign w:val="bottom"/>
          </w:tcPr>
          <w:p w:rsidR="00D669C3" w:rsidRDefault="00D669C3" w:rsidP="005234A1">
            <w:pPr>
              <w:ind w:left="57"/>
            </w:pPr>
          </w:p>
        </w:tc>
      </w:tr>
      <w:tr w:rsidR="00D669C3" w:rsidTr="005234A1">
        <w:trPr>
          <w:cantSplit/>
          <w:trHeight w:val="482"/>
        </w:trPr>
        <w:tc>
          <w:tcPr>
            <w:tcW w:w="3928" w:type="dxa"/>
            <w:tcBorders>
              <w:top w:val="single" w:sz="4" w:space="0" w:color="auto"/>
              <w:left w:val="single" w:sz="4" w:space="0" w:color="auto"/>
              <w:bottom w:val="nil"/>
              <w:right w:val="single" w:sz="4" w:space="0" w:color="auto"/>
            </w:tcBorders>
            <w:vAlign w:val="bottom"/>
          </w:tcPr>
          <w:p w:rsidR="00D669C3" w:rsidRDefault="00D669C3" w:rsidP="005234A1">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tcPr>
          <w:p w:rsidR="00D669C3" w:rsidRDefault="00D669C3" w:rsidP="005234A1">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D669C3" w:rsidRDefault="00D669C3" w:rsidP="005234A1">
            <w:pPr>
              <w:ind w:left="57"/>
            </w:pPr>
            <w:r>
              <w:t>Потеря эластичности</w:t>
            </w:r>
          </w:p>
          <w:p w:rsidR="00D669C3" w:rsidRDefault="00D669C3" w:rsidP="005234A1">
            <w:pPr>
              <w:ind w:left="57"/>
            </w:pPr>
            <w:r>
              <w:t>Коррозия трубопроводов</w:t>
            </w:r>
          </w:p>
        </w:tc>
      </w:tr>
      <w:tr w:rsidR="00D669C3" w:rsidTr="005234A1">
        <w:trPr>
          <w:cantSplit/>
          <w:trHeight w:val="72"/>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электроснабжение</w:t>
            </w:r>
          </w:p>
        </w:tc>
        <w:tc>
          <w:tcPr>
            <w:tcW w:w="2749" w:type="dxa"/>
            <w:vMerge/>
            <w:tcBorders>
              <w:top w:val="nil"/>
              <w:left w:val="nil"/>
              <w:bottom w:val="nil"/>
              <w:right w:val="single" w:sz="4" w:space="0" w:color="auto"/>
            </w:tcBorders>
            <w:vAlign w:val="bottom"/>
          </w:tcPr>
          <w:p w:rsidR="00D669C3" w:rsidRDefault="00D669C3" w:rsidP="005234A1">
            <w:pPr>
              <w:ind w:left="57"/>
            </w:pPr>
          </w:p>
        </w:tc>
        <w:tc>
          <w:tcPr>
            <w:tcW w:w="2749" w:type="dxa"/>
            <w:vMerge/>
            <w:tcBorders>
              <w:top w:val="nil"/>
              <w:left w:val="nil"/>
              <w:bottom w:val="nil"/>
              <w:right w:val="single" w:sz="4" w:space="0" w:color="auto"/>
            </w:tcBorders>
            <w:vAlign w:val="bottom"/>
          </w:tcPr>
          <w:p w:rsidR="00D669C3" w:rsidRDefault="00D669C3" w:rsidP="005234A1">
            <w:pPr>
              <w:ind w:left="57"/>
            </w:pPr>
          </w:p>
        </w:tc>
      </w:tr>
      <w:tr w:rsidR="00D669C3" w:rsidTr="005234A1">
        <w:trPr>
          <w:trHeight w:val="158"/>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холодное водоснабжение</w:t>
            </w:r>
          </w:p>
        </w:tc>
        <w:tc>
          <w:tcPr>
            <w:tcW w:w="2749" w:type="dxa"/>
            <w:tcBorders>
              <w:top w:val="nil"/>
              <w:left w:val="nil"/>
              <w:bottom w:val="nil"/>
              <w:right w:val="single" w:sz="4" w:space="0" w:color="auto"/>
            </w:tcBorders>
            <w:vAlign w:val="bottom"/>
          </w:tcPr>
          <w:p w:rsidR="00D669C3" w:rsidRDefault="00D669C3" w:rsidP="005234A1">
            <w:pPr>
              <w:ind w:left="57"/>
            </w:pPr>
            <w:r>
              <w:t>центральное</w:t>
            </w:r>
          </w:p>
        </w:tc>
        <w:tc>
          <w:tcPr>
            <w:tcW w:w="2749" w:type="dxa"/>
            <w:tcBorders>
              <w:top w:val="nil"/>
              <w:left w:val="nil"/>
              <w:bottom w:val="nil"/>
              <w:right w:val="single" w:sz="4" w:space="0" w:color="auto"/>
            </w:tcBorders>
            <w:vAlign w:val="bottom"/>
          </w:tcPr>
          <w:p w:rsidR="00D669C3" w:rsidRDefault="00D669C3" w:rsidP="005234A1">
            <w:pPr>
              <w:ind w:left="57"/>
            </w:pPr>
          </w:p>
        </w:tc>
      </w:tr>
      <w:tr w:rsidR="00D669C3" w:rsidTr="005234A1">
        <w:trPr>
          <w:trHeight w:val="166"/>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горячее водоснабжение</w:t>
            </w:r>
          </w:p>
        </w:tc>
        <w:tc>
          <w:tcPr>
            <w:tcW w:w="2749" w:type="dxa"/>
            <w:tcBorders>
              <w:top w:val="nil"/>
              <w:left w:val="nil"/>
              <w:bottom w:val="nil"/>
              <w:right w:val="single" w:sz="4" w:space="0" w:color="auto"/>
            </w:tcBorders>
            <w:vAlign w:val="bottom"/>
          </w:tcPr>
          <w:p w:rsidR="00D669C3" w:rsidRDefault="00D669C3" w:rsidP="005234A1">
            <w:pPr>
              <w:ind w:left="57"/>
            </w:pPr>
            <w:r>
              <w:t>нет</w:t>
            </w:r>
          </w:p>
        </w:tc>
        <w:tc>
          <w:tcPr>
            <w:tcW w:w="2749" w:type="dxa"/>
            <w:tcBorders>
              <w:top w:val="nil"/>
              <w:left w:val="nil"/>
              <w:bottom w:val="nil"/>
              <w:right w:val="single" w:sz="4" w:space="0" w:color="auto"/>
            </w:tcBorders>
            <w:vAlign w:val="bottom"/>
          </w:tcPr>
          <w:p w:rsidR="00D669C3" w:rsidRDefault="00D669C3" w:rsidP="005234A1">
            <w:pPr>
              <w:ind w:left="57"/>
            </w:pPr>
          </w:p>
        </w:tc>
      </w:tr>
      <w:tr w:rsidR="00D669C3" w:rsidTr="005234A1">
        <w:trPr>
          <w:trHeight w:val="158"/>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водоотведение</w:t>
            </w:r>
          </w:p>
        </w:tc>
        <w:tc>
          <w:tcPr>
            <w:tcW w:w="2749" w:type="dxa"/>
            <w:tcBorders>
              <w:top w:val="nil"/>
              <w:left w:val="nil"/>
              <w:bottom w:val="nil"/>
              <w:right w:val="single" w:sz="4" w:space="0" w:color="auto"/>
            </w:tcBorders>
            <w:vAlign w:val="bottom"/>
          </w:tcPr>
          <w:p w:rsidR="00D669C3" w:rsidRDefault="00D669C3" w:rsidP="005234A1">
            <w:pPr>
              <w:ind w:left="57"/>
            </w:pPr>
            <w:r>
              <w:t>Выгребная яма</w:t>
            </w:r>
          </w:p>
        </w:tc>
        <w:tc>
          <w:tcPr>
            <w:tcW w:w="2749" w:type="dxa"/>
            <w:tcBorders>
              <w:top w:val="nil"/>
              <w:left w:val="nil"/>
              <w:bottom w:val="nil"/>
              <w:right w:val="single" w:sz="4" w:space="0" w:color="auto"/>
            </w:tcBorders>
            <w:vAlign w:val="bottom"/>
          </w:tcPr>
          <w:p w:rsidR="00D669C3" w:rsidRDefault="00D669C3" w:rsidP="005234A1">
            <w:pPr>
              <w:ind w:left="57"/>
            </w:pPr>
            <w:r>
              <w:t>удовлетворительное</w:t>
            </w:r>
          </w:p>
        </w:tc>
      </w:tr>
      <w:tr w:rsidR="00D669C3" w:rsidTr="005234A1">
        <w:trPr>
          <w:trHeight w:val="158"/>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газоснабжение</w:t>
            </w:r>
          </w:p>
        </w:tc>
        <w:tc>
          <w:tcPr>
            <w:tcW w:w="2749" w:type="dxa"/>
            <w:tcBorders>
              <w:top w:val="nil"/>
              <w:left w:val="nil"/>
              <w:bottom w:val="nil"/>
              <w:right w:val="single" w:sz="4" w:space="0" w:color="auto"/>
            </w:tcBorders>
            <w:vAlign w:val="bottom"/>
          </w:tcPr>
          <w:p w:rsidR="00D669C3" w:rsidRDefault="00D669C3" w:rsidP="005234A1">
            <w:pPr>
              <w:ind w:left="57"/>
            </w:pPr>
            <w:r>
              <w:t>центральное</w:t>
            </w:r>
          </w:p>
        </w:tc>
        <w:tc>
          <w:tcPr>
            <w:tcW w:w="2749" w:type="dxa"/>
            <w:tcBorders>
              <w:top w:val="nil"/>
              <w:left w:val="nil"/>
              <w:bottom w:val="nil"/>
              <w:right w:val="single" w:sz="4" w:space="0" w:color="auto"/>
            </w:tcBorders>
            <w:vAlign w:val="bottom"/>
          </w:tcPr>
          <w:p w:rsidR="00D669C3" w:rsidRDefault="00D669C3" w:rsidP="005234A1">
            <w:pPr>
              <w:ind w:left="57"/>
            </w:pPr>
            <w:r>
              <w:t>удовлетворительное</w:t>
            </w:r>
          </w:p>
        </w:tc>
      </w:tr>
      <w:tr w:rsidR="00D669C3" w:rsidTr="005234A1">
        <w:trPr>
          <w:trHeight w:val="324"/>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отопление (от внешних котельных)</w:t>
            </w:r>
          </w:p>
        </w:tc>
        <w:tc>
          <w:tcPr>
            <w:tcW w:w="2749" w:type="dxa"/>
            <w:tcBorders>
              <w:top w:val="nil"/>
              <w:left w:val="nil"/>
              <w:bottom w:val="nil"/>
              <w:right w:val="single" w:sz="4" w:space="0" w:color="auto"/>
            </w:tcBorders>
            <w:vAlign w:val="bottom"/>
          </w:tcPr>
          <w:p w:rsidR="00D669C3" w:rsidRDefault="00D669C3" w:rsidP="005234A1">
            <w:pPr>
              <w:ind w:left="57"/>
            </w:pPr>
            <w:r>
              <w:t>центральное</w:t>
            </w:r>
          </w:p>
        </w:tc>
        <w:tc>
          <w:tcPr>
            <w:tcW w:w="2749" w:type="dxa"/>
            <w:tcBorders>
              <w:top w:val="nil"/>
              <w:left w:val="nil"/>
              <w:bottom w:val="nil"/>
              <w:right w:val="single" w:sz="4" w:space="0" w:color="auto"/>
            </w:tcBorders>
            <w:vAlign w:val="bottom"/>
          </w:tcPr>
          <w:p w:rsidR="00D669C3" w:rsidRDefault="00D669C3" w:rsidP="005234A1">
            <w:pPr>
              <w:ind w:left="57"/>
            </w:pPr>
            <w:r>
              <w:t>Коррозия трубопроводов</w:t>
            </w:r>
          </w:p>
        </w:tc>
      </w:tr>
      <w:tr w:rsidR="00D669C3" w:rsidTr="005234A1">
        <w:trPr>
          <w:trHeight w:val="324"/>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отопление (от домовой котельной) печи</w:t>
            </w:r>
          </w:p>
        </w:tc>
        <w:tc>
          <w:tcPr>
            <w:tcW w:w="2749" w:type="dxa"/>
            <w:tcBorders>
              <w:top w:val="nil"/>
              <w:left w:val="nil"/>
              <w:bottom w:val="nil"/>
              <w:right w:val="single" w:sz="4" w:space="0" w:color="auto"/>
            </w:tcBorders>
            <w:vAlign w:val="bottom"/>
          </w:tcPr>
          <w:p w:rsidR="00D669C3" w:rsidRDefault="00D669C3" w:rsidP="005234A1">
            <w:pPr>
              <w:ind w:left="57"/>
            </w:pPr>
            <w:r>
              <w:t>нет</w:t>
            </w:r>
          </w:p>
        </w:tc>
        <w:tc>
          <w:tcPr>
            <w:tcW w:w="2749" w:type="dxa"/>
            <w:tcBorders>
              <w:top w:val="nil"/>
              <w:left w:val="nil"/>
              <w:bottom w:val="nil"/>
              <w:right w:val="single" w:sz="4" w:space="0" w:color="auto"/>
            </w:tcBorders>
            <w:vAlign w:val="bottom"/>
          </w:tcPr>
          <w:p w:rsidR="00D669C3" w:rsidRDefault="00D669C3" w:rsidP="005234A1">
            <w:pPr>
              <w:ind w:left="57"/>
            </w:pPr>
          </w:p>
        </w:tc>
      </w:tr>
      <w:tr w:rsidR="00D669C3" w:rsidTr="005234A1">
        <w:trPr>
          <w:trHeight w:val="158"/>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калориферы</w:t>
            </w:r>
          </w:p>
        </w:tc>
        <w:tc>
          <w:tcPr>
            <w:tcW w:w="2749" w:type="dxa"/>
            <w:tcBorders>
              <w:top w:val="nil"/>
              <w:left w:val="nil"/>
              <w:bottom w:val="nil"/>
              <w:right w:val="single" w:sz="4" w:space="0" w:color="auto"/>
            </w:tcBorders>
            <w:vAlign w:val="bottom"/>
          </w:tcPr>
          <w:p w:rsidR="00D669C3" w:rsidRDefault="00D669C3" w:rsidP="005234A1">
            <w:pPr>
              <w:ind w:left="57"/>
            </w:pPr>
            <w:r>
              <w:t>нет</w:t>
            </w:r>
          </w:p>
        </w:tc>
        <w:tc>
          <w:tcPr>
            <w:tcW w:w="2749" w:type="dxa"/>
            <w:tcBorders>
              <w:top w:val="nil"/>
              <w:left w:val="nil"/>
              <w:bottom w:val="nil"/>
              <w:right w:val="single" w:sz="4" w:space="0" w:color="auto"/>
            </w:tcBorders>
            <w:vAlign w:val="bottom"/>
          </w:tcPr>
          <w:p w:rsidR="00D669C3" w:rsidRDefault="00D669C3" w:rsidP="005234A1">
            <w:pPr>
              <w:ind w:left="57"/>
            </w:pPr>
          </w:p>
        </w:tc>
      </w:tr>
      <w:tr w:rsidR="00D669C3" w:rsidTr="005234A1">
        <w:trPr>
          <w:trHeight w:val="166"/>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АГВ</w:t>
            </w:r>
          </w:p>
        </w:tc>
        <w:tc>
          <w:tcPr>
            <w:tcW w:w="2749" w:type="dxa"/>
            <w:tcBorders>
              <w:top w:val="nil"/>
              <w:left w:val="nil"/>
              <w:bottom w:val="nil"/>
              <w:right w:val="single" w:sz="4" w:space="0" w:color="auto"/>
            </w:tcBorders>
            <w:vAlign w:val="bottom"/>
          </w:tcPr>
          <w:p w:rsidR="00D669C3" w:rsidRDefault="00D669C3" w:rsidP="005234A1">
            <w:pPr>
              <w:ind w:left="57"/>
            </w:pPr>
            <w:r>
              <w:t>есть</w:t>
            </w:r>
          </w:p>
        </w:tc>
        <w:tc>
          <w:tcPr>
            <w:tcW w:w="2749" w:type="dxa"/>
            <w:tcBorders>
              <w:top w:val="nil"/>
              <w:left w:val="nil"/>
              <w:bottom w:val="nil"/>
              <w:right w:val="single" w:sz="4" w:space="0" w:color="auto"/>
            </w:tcBorders>
            <w:vAlign w:val="bottom"/>
          </w:tcPr>
          <w:p w:rsidR="00D669C3" w:rsidRDefault="00D669C3" w:rsidP="005234A1">
            <w:pPr>
              <w:ind w:left="57"/>
            </w:pPr>
          </w:p>
        </w:tc>
      </w:tr>
      <w:tr w:rsidR="00D669C3" w:rsidTr="005234A1">
        <w:trPr>
          <w:trHeight w:val="158"/>
        </w:trPr>
        <w:tc>
          <w:tcPr>
            <w:tcW w:w="3928" w:type="dxa"/>
            <w:tcBorders>
              <w:top w:val="nil"/>
              <w:left w:val="single" w:sz="4" w:space="0" w:color="auto"/>
              <w:bottom w:val="single" w:sz="4" w:space="0" w:color="auto"/>
              <w:right w:val="single" w:sz="4" w:space="0" w:color="auto"/>
            </w:tcBorders>
            <w:vAlign w:val="bottom"/>
          </w:tcPr>
          <w:p w:rsidR="00D669C3" w:rsidRDefault="00D669C3" w:rsidP="005234A1">
            <w:pPr>
              <w:ind w:left="993"/>
            </w:pPr>
            <w:r>
              <w:t>(другое)</w:t>
            </w:r>
          </w:p>
        </w:tc>
        <w:tc>
          <w:tcPr>
            <w:tcW w:w="2749" w:type="dxa"/>
            <w:tcBorders>
              <w:top w:val="nil"/>
              <w:left w:val="nil"/>
              <w:bottom w:val="single" w:sz="4" w:space="0" w:color="auto"/>
              <w:right w:val="single" w:sz="4" w:space="0" w:color="auto"/>
            </w:tcBorders>
            <w:vAlign w:val="bottom"/>
          </w:tcPr>
          <w:p w:rsidR="00D669C3" w:rsidRDefault="00D669C3" w:rsidP="005234A1">
            <w:pPr>
              <w:ind w:left="57"/>
            </w:pPr>
          </w:p>
        </w:tc>
        <w:tc>
          <w:tcPr>
            <w:tcW w:w="2749" w:type="dxa"/>
            <w:tcBorders>
              <w:top w:val="nil"/>
              <w:left w:val="nil"/>
              <w:bottom w:val="single" w:sz="4" w:space="0" w:color="auto"/>
              <w:right w:val="single" w:sz="4" w:space="0" w:color="auto"/>
            </w:tcBorders>
            <w:vAlign w:val="bottom"/>
          </w:tcPr>
          <w:p w:rsidR="00D669C3" w:rsidRDefault="00D669C3" w:rsidP="005234A1">
            <w:pPr>
              <w:ind w:left="57"/>
            </w:pPr>
          </w:p>
        </w:tc>
      </w:tr>
      <w:tr w:rsidR="00D669C3" w:rsidTr="005234A1">
        <w:trPr>
          <w:trHeight w:val="166"/>
        </w:trPr>
        <w:tc>
          <w:tcPr>
            <w:tcW w:w="3928"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p>
        </w:tc>
      </w:tr>
    </w:tbl>
    <w:p w:rsidR="00D669C3" w:rsidRDefault="00D669C3" w:rsidP="00D669C3"/>
    <w:p w:rsidR="00D669C3" w:rsidRDefault="00D669C3" w:rsidP="00D669C3">
      <w:r>
        <w:t>Председатель комитета по вопросам жизнеобеспечения,</w:t>
      </w:r>
    </w:p>
    <w:p w:rsidR="00D669C3" w:rsidRDefault="00D669C3" w:rsidP="00D669C3">
      <w:r>
        <w:t>строительства и дорожно-транспортному хозяйству</w:t>
      </w:r>
    </w:p>
    <w:p w:rsidR="00D669C3" w:rsidRDefault="00D669C3" w:rsidP="00D669C3">
      <w:r>
        <w:t>администрации  Щекинского  района</w:t>
      </w:r>
    </w:p>
    <w:p w:rsidR="00D669C3" w:rsidRDefault="00D669C3" w:rsidP="00D669C3"/>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D669C3" w:rsidTr="002A0E2C">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D669C3" w:rsidRDefault="00D669C3" w:rsidP="005234A1">
            <w:pPr>
              <w:spacing w:line="276" w:lineRule="auto"/>
              <w:jc w:val="center"/>
            </w:pPr>
          </w:p>
        </w:tc>
        <w:tc>
          <w:tcPr>
            <w:tcW w:w="283" w:type="dxa"/>
            <w:gridSpan w:val="2"/>
            <w:vAlign w:val="bottom"/>
          </w:tcPr>
          <w:p w:rsidR="00D669C3" w:rsidRDefault="00D669C3" w:rsidP="005234A1">
            <w:pPr>
              <w:spacing w:line="276" w:lineRule="auto"/>
            </w:pPr>
          </w:p>
        </w:tc>
        <w:tc>
          <w:tcPr>
            <w:tcW w:w="2665" w:type="dxa"/>
            <w:gridSpan w:val="4"/>
            <w:tcBorders>
              <w:top w:val="nil"/>
              <w:left w:val="nil"/>
              <w:bottom w:val="single" w:sz="4" w:space="0" w:color="auto"/>
              <w:right w:val="nil"/>
            </w:tcBorders>
            <w:vAlign w:val="bottom"/>
            <w:hideMark/>
          </w:tcPr>
          <w:p w:rsidR="00D669C3" w:rsidRDefault="00D669C3" w:rsidP="005234A1">
            <w:pPr>
              <w:spacing w:line="276" w:lineRule="auto"/>
            </w:pPr>
            <w:r>
              <w:t>Субботин Д.А.</w:t>
            </w:r>
          </w:p>
        </w:tc>
      </w:tr>
      <w:tr w:rsidR="00D669C3" w:rsidTr="002A0E2C">
        <w:trPr>
          <w:gridBefore w:val="3"/>
          <w:wBefore w:w="567" w:type="dxa"/>
        </w:trPr>
        <w:tc>
          <w:tcPr>
            <w:tcW w:w="2580" w:type="dxa"/>
            <w:gridSpan w:val="7"/>
            <w:hideMark/>
          </w:tcPr>
          <w:p w:rsidR="00D669C3" w:rsidRDefault="00D669C3" w:rsidP="005234A1">
            <w:pPr>
              <w:spacing w:line="276" w:lineRule="auto"/>
              <w:jc w:val="center"/>
              <w:rPr>
                <w:sz w:val="18"/>
                <w:szCs w:val="18"/>
              </w:rPr>
            </w:pPr>
            <w:r>
              <w:rPr>
                <w:sz w:val="18"/>
                <w:szCs w:val="18"/>
              </w:rPr>
              <w:t>(подпись)</w:t>
            </w:r>
          </w:p>
        </w:tc>
        <w:tc>
          <w:tcPr>
            <w:tcW w:w="283" w:type="dxa"/>
          </w:tcPr>
          <w:p w:rsidR="00D669C3" w:rsidRDefault="00D669C3" w:rsidP="005234A1">
            <w:pPr>
              <w:spacing w:line="276" w:lineRule="auto"/>
              <w:rPr>
                <w:sz w:val="18"/>
                <w:szCs w:val="18"/>
              </w:rPr>
            </w:pPr>
          </w:p>
        </w:tc>
        <w:tc>
          <w:tcPr>
            <w:tcW w:w="3402" w:type="dxa"/>
            <w:gridSpan w:val="3"/>
            <w:hideMark/>
          </w:tcPr>
          <w:p w:rsidR="00D669C3" w:rsidRDefault="00D669C3" w:rsidP="005234A1">
            <w:pPr>
              <w:spacing w:line="276" w:lineRule="auto"/>
              <w:jc w:val="center"/>
              <w:rPr>
                <w:sz w:val="18"/>
                <w:szCs w:val="18"/>
              </w:rPr>
            </w:pPr>
            <w:r>
              <w:rPr>
                <w:sz w:val="18"/>
                <w:szCs w:val="18"/>
              </w:rPr>
              <w:t>(ф.и.о.)</w:t>
            </w:r>
          </w:p>
        </w:tc>
      </w:tr>
      <w:tr w:rsidR="002A0E2C" w:rsidTr="002A0E2C">
        <w:trPr>
          <w:gridAfter w:val="2"/>
          <w:wAfter w:w="3147" w:type="dxa"/>
        </w:trPr>
        <w:tc>
          <w:tcPr>
            <w:tcW w:w="187" w:type="dxa"/>
            <w:gridSpan w:val="2"/>
            <w:vAlign w:val="bottom"/>
            <w:hideMark/>
          </w:tcPr>
          <w:p w:rsidR="002A0E2C" w:rsidRDefault="002A0E2C" w:rsidP="002C6727">
            <w:r>
              <w:t>“</w:t>
            </w:r>
          </w:p>
        </w:tc>
        <w:tc>
          <w:tcPr>
            <w:tcW w:w="425" w:type="dxa"/>
            <w:gridSpan w:val="2"/>
            <w:tcBorders>
              <w:top w:val="nil"/>
              <w:left w:val="nil"/>
              <w:bottom w:val="single" w:sz="4" w:space="0" w:color="auto"/>
              <w:right w:val="nil"/>
            </w:tcBorders>
            <w:vAlign w:val="bottom"/>
          </w:tcPr>
          <w:p w:rsidR="002A0E2C" w:rsidRDefault="002A0E2C" w:rsidP="002C6727">
            <w:pPr>
              <w:jc w:val="center"/>
            </w:pPr>
            <w:r>
              <w:t>23</w:t>
            </w:r>
          </w:p>
        </w:tc>
        <w:tc>
          <w:tcPr>
            <w:tcW w:w="255" w:type="dxa"/>
            <w:vAlign w:val="bottom"/>
            <w:hideMark/>
          </w:tcPr>
          <w:p w:rsidR="002A0E2C" w:rsidRDefault="002A0E2C" w:rsidP="002C6727"/>
        </w:tc>
        <w:tc>
          <w:tcPr>
            <w:tcW w:w="1531" w:type="dxa"/>
            <w:tcBorders>
              <w:top w:val="nil"/>
              <w:left w:val="nil"/>
              <w:bottom w:val="single" w:sz="4" w:space="0" w:color="auto"/>
              <w:right w:val="nil"/>
            </w:tcBorders>
            <w:vAlign w:val="bottom"/>
          </w:tcPr>
          <w:p w:rsidR="002A0E2C" w:rsidRDefault="002A0E2C" w:rsidP="002C6727">
            <w:pPr>
              <w:jc w:val="center"/>
            </w:pPr>
            <w:r>
              <w:t>ноября</w:t>
            </w:r>
          </w:p>
        </w:tc>
        <w:tc>
          <w:tcPr>
            <w:tcW w:w="465" w:type="dxa"/>
            <w:gridSpan w:val="2"/>
            <w:vAlign w:val="bottom"/>
            <w:hideMark/>
          </w:tcPr>
          <w:p w:rsidR="002A0E2C" w:rsidRPr="00A36813" w:rsidRDefault="002A0E2C" w:rsidP="002C6727">
            <w:pPr>
              <w:jc w:val="right"/>
              <w:rPr>
                <w:sz w:val="20"/>
                <w:szCs w:val="20"/>
              </w:rPr>
            </w:pPr>
          </w:p>
        </w:tc>
        <w:tc>
          <w:tcPr>
            <w:tcW w:w="567" w:type="dxa"/>
            <w:gridSpan w:val="3"/>
            <w:tcBorders>
              <w:top w:val="nil"/>
              <w:left w:val="nil"/>
              <w:bottom w:val="single" w:sz="4" w:space="0" w:color="auto"/>
              <w:right w:val="nil"/>
            </w:tcBorders>
            <w:vAlign w:val="bottom"/>
          </w:tcPr>
          <w:p w:rsidR="002A0E2C" w:rsidRDefault="002A0E2C" w:rsidP="002C6727">
            <w:r>
              <w:t>2015</w:t>
            </w:r>
          </w:p>
        </w:tc>
        <w:tc>
          <w:tcPr>
            <w:tcW w:w="255" w:type="dxa"/>
            <w:vAlign w:val="bottom"/>
            <w:hideMark/>
          </w:tcPr>
          <w:p w:rsidR="002A0E2C" w:rsidRDefault="002A0E2C" w:rsidP="002C6727">
            <w:pPr>
              <w:jc w:val="right"/>
            </w:pPr>
            <w:r>
              <w:t>г.</w:t>
            </w:r>
          </w:p>
        </w:tc>
      </w:tr>
    </w:tbl>
    <w:p w:rsidR="002A0E2C" w:rsidRDefault="002A0E2C" w:rsidP="002A0E2C">
      <w:r>
        <w:t>М.П.</w:t>
      </w:r>
    </w:p>
    <w:p w:rsidR="00D669C3" w:rsidRDefault="00D669C3" w:rsidP="00D669C3"/>
    <w:p w:rsidR="00D669C3" w:rsidRDefault="00D669C3" w:rsidP="00D669C3"/>
    <w:p w:rsidR="00D669C3" w:rsidRDefault="00D669C3" w:rsidP="00D669C3"/>
    <w:p w:rsidR="00D669C3" w:rsidRDefault="00D669C3" w:rsidP="00D669C3">
      <w:pPr>
        <w:spacing w:before="360"/>
        <w:ind w:left="5103"/>
        <w:jc w:val="center"/>
      </w:pPr>
    </w:p>
    <w:p w:rsidR="00D669C3" w:rsidRDefault="00D669C3" w:rsidP="00D669C3">
      <w:pPr>
        <w:spacing w:before="360"/>
        <w:ind w:left="5103"/>
        <w:jc w:val="center"/>
      </w:pPr>
    </w:p>
    <w:p w:rsidR="00D669C3" w:rsidRDefault="00D669C3" w:rsidP="00D669C3">
      <w:pPr>
        <w:spacing w:before="360"/>
        <w:ind w:left="5103"/>
        <w:jc w:val="center"/>
      </w:pPr>
    </w:p>
    <w:p w:rsidR="00D669C3" w:rsidRDefault="00D669C3" w:rsidP="00D669C3">
      <w:pPr>
        <w:spacing w:before="360"/>
        <w:ind w:left="5103"/>
        <w:jc w:val="center"/>
      </w:pPr>
    </w:p>
    <w:p w:rsidR="00D669C3" w:rsidRDefault="00D669C3" w:rsidP="00D669C3">
      <w:pPr>
        <w:spacing w:before="360"/>
        <w:ind w:left="5103"/>
        <w:jc w:val="center"/>
      </w:pPr>
    </w:p>
    <w:p w:rsidR="00D669C3" w:rsidRDefault="00D669C3" w:rsidP="00D669C3">
      <w:pPr>
        <w:spacing w:before="360"/>
        <w:ind w:left="5103"/>
        <w:jc w:val="center"/>
      </w:pPr>
    </w:p>
    <w:p w:rsidR="00D669C3" w:rsidRDefault="00D669C3" w:rsidP="00D669C3">
      <w:pPr>
        <w:spacing w:before="360"/>
        <w:ind w:left="5103"/>
        <w:jc w:val="center"/>
      </w:pPr>
    </w:p>
    <w:p w:rsidR="00D669C3" w:rsidRDefault="00D669C3" w:rsidP="00D669C3">
      <w:pPr>
        <w:spacing w:before="360"/>
        <w:ind w:left="5103"/>
        <w:jc w:val="center"/>
      </w:pPr>
    </w:p>
    <w:p w:rsidR="00D669C3" w:rsidRDefault="00D669C3" w:rsidP="00D669C3">
      <w:pPr>
        <w:spacing w:before="360"/>
        <w:ind w:left="5103"/>
        <w:jc w:val="center"/>
      </w:pPr>
      <w:r>
        <w:t>Утверждаю</w:t>
      </w:r>
    </w:p>
    <w:p w:rsidR="00D669C3" w:rsidRDefault="00D669C3" w:rsidP="00D669C3">
      <w:pPr>
        <w:spacing w:before="120"/>
        <w:ind w:left="5103"/>
      </w:pPr>
      <w:r>
        <w:t>Заместитель главы администрации</w:t>
      </w:r>
    </w:p>
    <w:p w:rsidR="00D669C3" w:rsidRDefault="00D669C3" w:rsidP="00D669C3">
      <w:pPr>
        <w:ind w:left="5103"/>
      </w:pPr>
      <w:r>
        <w:t>Щекинского района</w:t>
      </w:r>
    </w:p>
    <w:p w:rsidR="00D669C3" w:rsidRDefault="00D669C3" w:rsidP="00D669C3">
      <w:pPr>
        <w:ind w:left="5103"/>
      </w:pPr>
      <w:r>
        <w:t xml:space="preserve"> по развитию инженерной  инфраструктуры и жилищно-коммунальному хозяйству   </w:t>
      </w:r>
    </w:p>
    <w:p w:rsidR="00D669C3" w:rsidRDefault="00D669C3" w:rsidP="00D669C3">
      <w:pPr>
        <w:ind w:left="5103"/>
        <w:jc w:val="center"/>
      </w:pPr>
      <w:r>
        <w:t xml:space="preserve">                           </w:t>
      </w:r>
    </w:p>
    <w:p w:rsidR="00D669C3" w:rsidRDefault="00D669C3" w:rsidP="00D669C3">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D669C3" w:rsidRDefault="00D669C3" w:rsidP="00D669C3">
      <w:pPr>
        <w:ind w:left="6521" w:right="1416"/>
        <w:jc w:val="center"/>
        <w:rPr>
          <w:sz w:val="18"/>
          <w:szCs w:val="18"/>
        </w:rPr>
      </w:pPr>
    </w:p>
    <w:p w:rsidR="00D669C3" w:rsidRDefault="00D669C3" w:rsidP="00D669C3">
      <w:pPr>
        <w:spacing w:before="400"/>
        <w:jc w:val="center"/>
        <w:rPr>
          <w:b/>
          <w:bCs/>
          <w:sz w:val="26"/>
          <w:szCs w:val="26"/>
        </w:rPr>
      </w:pPr>
      <w:r>
        <w:rPr>
          <w:b/>
          <w:bCs/>
          <w:sz w:val="26"/>
          <w:szCs w:val="26"/>
        </w:rPr>
        <w:t>АКТ</w:t>
      </w:r>
    </w:p>
    <w:p w:rsidR="00D669C3" w:rsidRDefault="00D669C3" w:rsidP="00D669C3">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D669C3" w:rsidRDefault="00D669C3" w:rsidP="00D669C3">
      <w:pPr>
        <w:spacing w:before="240"/>
        <w:jc w:val="center"/>
      </w:pPr>
      <w:r>
        <w:rPr>
          <w:lang w:val="en-US"/>
        </w:rPr>
        <w:t>I</w:t>
      </w:r>
      <w:r>
        <w:t>. Общие сведения о многоквартирном доме</w:t>
      </w:r>
    </w:p>
    <w:p w:rsidR="00D669C3" w:rsidRPr="002A3D39" w:rsidRDefault="00D669C3" w:rsidP="00D669C3">
      <w:pPr>
        <w:spacing w:before="240"/>
        <w:ind w:firstLine="567"/>
        <w:rPr>
          <w:b/>
        </w:rPr>
      </w:pPr>
      <w:r>
        <w:t xml:space="preserve">1. Адрес многоквартирного дома    </w:t>
      </w:r>
      <w:r w:rsidRPr="002A3D39">
        <w:rPr>
          <w:b/>
        </w:rPr>
        <w:t>ул</w:t>
      </w:r>
      <w:r>
        <w:rPr>
          <w:b/>
        </w:rPr>
        <w:t>.Нижняя, д. 8</w:t>
      </w:r>
    </w:p>
    <w:p w:rsidR="00D669C3" w:rsidRDefault="00D669C3" w:rsidP="00D669C3">
      <w:pPr>
        <w:pBdr>
          <w:top w:val="single" w:sz="4" w:space="0" w:color="auto"/>
        </w:pBdr>
        <w:ind w:left="4054"/>
        <w:rPr>
          <w:sz w:val="2"/>
          <w:szCs w:val="2"/>
        </w:rPr>
      </w:pPr>
    </w:p>
    <w:p w:rsidR="00D669C3" w:rsidRDefault="00D669C3" w:rsidP="00D669C3">
      <w:pPr>
        <w:ind w:firstLine="567"/>
        <w:rPr>
          <w:sz w:val="2"/>
          <w:szCs w:val="2"/>
        </w:rPr>
      </w:pPr>
      <w:r>
        <w:t xml:space="preserve">2. Кадастровый номер многоквартирного дома (при его наличии)  </w:t>
      </w:r>
    </w:p>
    <w:p w:rsidR="00D669C3" w:rsidRDefault="00D669C3" w:rsidP="00D669C3">
      <w:pPr>
        <w:pBdr>
          <w:top w:val="single" w:sz="4" w:space="1" w:color="auto"/>
        </w:pBdr>
        <w:ind w:left="567"/>
        <w:rPr>
          <w:sz w:val="2"/>
          <w:szCs w:val="2"/>
        </w:rPr>
      </w:pPr>
    </w:p>
    <w:p w:rsidR="00D669C3" w:rsidRDefault="00D669C3" w:rsidP="00D669C3">
      <w:pPr>
        <w:ind w:firstLine="567"/>
      </w:pPr>
      <w:r>
        <w:t xml:space="preserve">3. Серия, тип постройки   </w:t>
      </w:r>
      <w:r w:rsidRPr="006B7DB9">
        <w:rPr>
          <w:b/>
        </w:rPr>
        <w:t>жилой дом</w:t>
      </w:r>
    </w:p>
    <w:p w:rsidR="00D669C3" w:rsidRDefault="00D669C3" w:rsidP="00D669C3">
      <w:pPr>
        <w:pBdr>
          <w:top w:val="single" w:sz="4" w:space="1" w:color="auto"/>
        </w:pBdr>
        <w:ind w:left="3175"/>
        <w:rPr>
          <w:sz w:val="2"/>
          <w:szCs w:val="2"/>
        </w:rPr>
      </w:pPr>
    </w:p>
    <w:p w:rsidR="00D669C3" w:rsidRPr="002A3D39" w:rsidRDefault="00D669C3" w:rsidP="00D669C3">
      <w:pPr>
        <w:ind w:firstLine="567"/>
        <w:rPr>
          <w:b/>
        </w:rPr>
      </w:pPr>
      <w:r>
        <w:t xml:space="preserve">4. Год постройки  </w:t>
      </w:r>
      <w:r>
        <w:rPr>
          <w:b/>
        </w:rPr>
        <w:t>1957</w:t>
      </w:r>
    </w:p>
    <w:p w:rsidR="00D669C3" w:rsidRPr="002A3D39" w:rsidRDefault="00D669C3" w:rsidP="00D669C3">
      <w:pPr>
        <w:pBdr>
          <w:top w:val="single" w:sz="4" w:space="1" w:color="auto"/>
        </w:pBdr>
        <w:ind w:left="2438"/>
        <w:rPr>
          <w:b/>
          <w:sz w:val="2"/>
          <w:szCs w:val="2"/>
        </w:rPr>
      </w:pPr>
    </w:p>
    <w:p w:rsidR="00D669C3" w:rsidRDefault="00D669C3" w:rsidP="00D669C3">
      <w:pPr>
        <w:ind w:firstLine="567"/>
        <w:rPr>
          <w:sz w:val="2"/>
          <w:szCs w:val="2"/>
        </w:rPr>
      </w:pPr>
      <w:r>
        <w:t xml:space="preserve">5. Степень износа по данным государственного технического </w:t>
      </w:r>
      <w:r w:rsidRPr="000C353B">
        <w:t xml:space="preserve">учета    </w:t>
      </w:r>
      <w:r>
        <w:t>4</w:t>
      </w:r>
      <w:r>
        <w:rPr>
          <w:b/>
        </w:rPr>
        <w:t>5</w:t>
      </w:r>
      <w:r w:rsidRPr="000C353B">
        <w:rPr>
          <w:b/>
        </w:rPr>
        <w:t>%</w:t>
      </w:r>
    </w:p>
    <w:p w:rsidR="00D669C3" w:rsidRDefault="00D669C3" w:rsidP="00D669C3">
      <w:pPr>
        <w:pBdr>
          <w:top w:val="single" w:sz="4" w:space="1" w:color="auto"/>
        </w:pBdr>
        <w:ind w:left="567"/>
        <w:rPr>
          <w:sz w:val="2"/>
          <w:szCs w:val="2"/>
        </w:rPr>
      </w:pPr>
    </w:p>
    <w:p w:rsidR="00D669C3" w:rsidRDefault="00D669C3" w:rsidP="00D669C3">
      <w:pPr>
        <w:ind w:firstLine="567"/>
      </w:pPr>
      <w:r>
        <w:t xml:space="preserve">6. Степень фактического износа  </w:t>
      </w:r>
    </w:p>
    <w:p w:rsidR="00D669C3" w:rsidRDefault="00D669C3" w:rsidP="00D669C3">
      <w:pPr>
        <w:pBdr>
          <w:top w:val="single" w:sz="4" w:space="1" w:color="auto"/>
        </w:pBdr>
        <w:ind w:left="3969"/>
        <w:rPr>
          <w:sz w:val="2"/>
          <w:szCs w:val="2"/>
        </w:rPr>
      </w:pPr>
    </w:p>
    <w:p w:rsidR="00D669C3" w:rsidRDefault="00D669C3" w:rsidP="00D669C3">
      <w:pPr>
        <w:ind w:firstLine="567"/>
      </w:pPr>
      <w:r>
        <w:t xml:space="preserve">7. Год последнего капитального ремонта  </w:t>
      </w:r>
      <w:r w:rsidRPr="002A3D39">
        <w:rPr>
          <w:b/>
        </w:rPr>
        <w:t>нет</w:t>
      </w:r>
    </w:p>
    <w:p w:rsidR="00D669C3" w:rsidRDefault="00D669C3" w:rsidP="00D669C3">
      <w:pPr>
        <w:pBdr>
          <w:top w:val="single" w:sz="4" w:space="1" w:color="auto"/>
        </w:pBdr>
        <w:ind w:left="4865"/>
        <w:rPr>
          <w:sz w:val="2"/>
          <w:szCs w:val="2"/>
        </w:rPr>
      </w:pPr>
    </w:p>
    <w:p w:rsidR="00D669C3" w:rsidRDefault="00D669C3" w:rsidP="00D669C3">
      <w:pPr>
        <w:ind w:firstLine="567"/>
        <w:jc w:val="both"/>
      </w:pPr>
      <w:r>
        <w:t>8. Реквизиты правового акта о признании многоквартирного дома аварийным и подлежащим сносу  -</w:t>
      </w:r>
    </w:p>
    <w:p w:rsidR="00D669C3" w:rsidRDefault="00D669C3" w:rsidP="00D669C3">
      <w:pPr>
        <w:pBdr>
          <w:top w:val="single" w:sz="4" w:space="1" w:color="auto"/>
        </w:pBdr>
        <w:ind w:left="709"/>
        <w:rPr>
          <w:sz w:val="2"/>
          <w:szCs w:val="2"/>
        </w:rPr>
      </w:pPr>
    </w:p>
    <w:p w:rsidR="00D669C3" w:rsidRDefault="00D669C3" w:rsidP="00D669C3">
      <w:pPr>
        <w:ind w:firstLine="567"/>
      </w:pPr>
      <w:r>
        <w:t xml:space="preserve">9. Количество этажей </w:t>
      </w:r>
      <w:r>
        <w:rPr>
          <w:b/>
        </w:rPr>
        <w:t xml:space="preserve"> 1</w:t>
      </w:r>
    </w:p>
    <w:p w:rsidR="00D669C3" w:rsidRDefault="00D669C3" w:rsidP="00D669C3">
      <w:pPr>
        <w:pBdr>
          <w:top w:val="single" w:sz="4" w:space="1" w:color="auto"/>
        </w:pBdr>
        <w:ind w:left="2920"/>
        <w:rPr>
          <w:sz w:val="2"/>
          <w:szCs w:val="2"/>
        </w:rPr>
      </w:pPr>
    </w:p>
    <w:p w:rsidR="00D669C3" w:rsidRPr="002A3D39" w:rsidRDefault="00D669C3" w:rsidP="00D669C3">
      <w:pPr>
        <w:ind w:firstLine="567"/>
        <w:rPr>
          <w:b/>
        </w:rPr>
      </w:pPr>
      <w:r>
        <w:t xml:space="preserve">10. Наличие подвала    </w:t>
      </w:r>
      <w:r>
        <w:rPr>
          <w:b/>
        </w:rPr>
        <w:t>нет</w:t>
      </w:r>
    </w:p>
    <w:p w:rsidR="00D669C3" w:rsidRDefault="00D669C3" w:rsidP="00D669C3">
      <w:pPr>
        <w:pBdr>
          <w:top w:val="single" w:sz="4" w:space="1" w:color="auto"/>
        </w:pBdr>
        <w:ind w:left="2835"/>
        <w:rPr>
          <w:sz w:val="2"/>
          <w:szCs w:val="2"/>
        </w:rPr>
      </w:pPr>
    </w:p>
    <w:p w:rsidR="00D669C3" w:rsidRPr="006B7DB9" w:rsidRDefault="00D669C3" w:rsidP="00D669C3">
      <w:pPr>
        <w:ind w:firstLine="567"/>
        <w:rPr>
          <w:b/>
        </w:rPr>
      </w:pPr>
      <w:r>
        <w:t xml:space="preserve">11. Наличие цокольного этажа  </w:t>
      </w:r>
      <w:r>
        <w:rPr>
          <w:b/>
        </w:rPr>
        <w:t>нет</w:t>
      </w:r>
    </w:p>
    <w:p w:rsidR="00D669C3" w:rsidRDefault="00D669C3" w:rsidP="00D669C3">
      <w:pPr>
        <w:pBdr>
          <w:top w:val="single" w:sz="4" w:space="1" w:color="auto"/>
        </w:pBdr>
        <w:ind w:left="3828"/>
        <w:rPr>
          <w:sz w:val="2"/>
          <w:szCs w:val="2"/>
        </w:rPr>
      </w:pPr>
    </w:p>
    <w:p w:rsidR="00D669C3" w:rsidRPr="002A3D39" w:rsidRDefault="00D669C3" w:rsidP="00D669C3">
      <w:pPr>
        <w:ind w:firstLine="567"/>
        <w:rPr>
          <w:b/>
        </w:rPr>
      </w:pPr>
      <w:r>
        <w:t xml:space="preserve">12. Наличие мансарды  </w:t>
      </w:r>
      <w:r w:rsidRPr="002A3D39">
        <w:rPr>
          <w:b/>
        </w:rPr>
        <w:t>нет</w:t>
      </w:r>
    </w:p>
    <w:p w:rsidR="00D669C3" w:rsidRDefault="00D669C3" w:rsidP="00D669C3">
      <w:pPr>
        <w:pBdr>
          <w:top w:val="single" w:sz="4" w:space="1" w:color="auto"/>
        </w:pBdr>
        <w:ind w:left="3005"/>
        <w:rPr>
          <w:sz w:val="2"/>
          <w:szCs w:val="2"/>
        </w:rPr>
      </w:pPr>
    </w:p>
    <w:p w:rsidR="00D669C3" w:rsidRPr="002A3D39" w:rsidRDefault="00D669C3" w:rsidP="00D669C3">
      <w:pPr>
        <w:ind w:firstLine="567"/>
        <w:rPr>
          <w:b/>
        </w:rPr>
      </w:pPr>
      <w:r>
        <w:t xml:space="preserve">13. Наличие мезонина  </w:t>
      </w:r>
      <w:r w:rsidRPr="002A3D39">
        <w:rPr>
          <w:b/>
        </w:rPr>
        <w:t>нет</w:t>
      </w:r>
    </w:p>
    <w:p w:rsidR="00D669C3" w:rsidRDefault="00D669C3" w:rsidP="00D669C3">
      <w:pPr>
        <w:pBdr>
          <w:top w:val="single" w:sz="4" w:space="1" w:color="auto"/>
        </w:pBdr>
        <w:ind w:left="2977"/>
        <w:rPr>
          <w:sz w:val="2"/>
          <w:szCs w:val="2"/>
        </w:rPr>
      </w:pPr>
    </w:p>
    <w:p w:rsidR="00D669C3" w:rsidRPr="002A3D39" w:rsidRDefault="00D669C3" w:rsidP="00D669C3">
      <w:pPr>
        <w:ind w:firstLine="567"/>
        <w:rPr>
          <w:b/>
        </w:rPr>
      </w:pPr>
      <w:r>
        <w:t>14. Количество квартир 4</w:t>
      </w:r>
    </w:p>
    <w:p w:rsidR="00D669C3" w:rsidRDefault="00D669C3" w:rsidP="00D669C3">
      <w:pPr>
        <w:pBdr>
          <w:top w:val="single" w:sz="4" w:space="1" w:color="auto"/>
        </w:pBdr>
        <w:ind w:left="3119"/>
        <w:rPr>
          <w:sz w:val="2"/>
          <w:szCs w:val="2"/>
        </w:rPr>
      </w:pPr>
    </w:p>
    <w:p w:rsidR="00D669C3" w:rsidRDefault="00D669C3" w:rsidP="00D669C3">
      <w:pPr>
        <w:ind w:firstLine="567"/>
        <w:jc w:val="both"/>
        <w:rPr>
          <w:sz w:val="2"/>
          <w:szCs w:val="2"/>
        </w:rPr>
      </w:pPr>
      <w:r>
        <w:t>15. Количество нежилых помещений, не входящих в состав общего имущества</w:t>
      </w:r>
      <w:r>
        <w:br/>
      </w:r>
    </w:p>
    <w:p w:rsidR="00D669C3" w:rsidRPr="00D00471" w:rsidRDefault="00D669C3" w:rsidP="00D669C3">
      <w:pPr>
        <w:ind w:left="567"/>
      </w:pPr>
    </w:p>
    <w:p w:rsidR="00D669C3" w:rsidRDefault="00D669C3" w:rsidP="00D669C3">
      <w:pPr>
        <w:pBdr>
          <w:top w:val="single" w:sz="4" w:space="1" w:color="auto"/>
        </w:pBdr>
        <w:ind w:left="567"/>
        <w:rPr>
          <w:sz w:val="2"/>
          <w:szCs w:val="2"/>
        </w:rPr>
      </w:pPr>
    </w:p>
    <w:p w:rsidR="00D669C3" w:rsidRPr="00CA758D" w:rsidRDefault="00D669C3" w:rsidP="00D669C3">
      <w:pPr>
        <w:ind w:firstLine="567"/>
        <w:jc w:val="both"/>
        <w:rPr>
          <w:b/>
        </w:rPr>
      </w:pPr>
      <w:r>
        <w:lastRenderedPageBreak/>
        <w:t xml:space="preserve">16. Реквизиты правового акта о признании всех жилых помещений в многоквартирном доме не пригодными для проживания  </w:t>
      </w:r>
      <w:r w:rsidRPr="00CA758D">
        <w:rPr>
          <w:b/>
        </w:rPr>
        <w:t>нет</w:t>
      </w:r>
    </w:p>
    <w:p w:rsidR="00D669C3" w:rsidRDefault="00D669C3" w:rsidP="00D669C3">
      <w:pPr>
        <w:pBdr>
          <w:top w:val="single" w:sz="4" w:space="1" w:color="auto"/>
        </w:pBdr>
        <w:rPr>
          <w:sz w:val="2"/>
          <w:szCs w:val="2"/>
        </w:rPr>
      </w:pPr>
    </w:p>
    <w:p w:rsidR="00D669C3" w:rsidRDefault="00D669C3" w:rsidP="00D669C3">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D669C3" w:rsidRDefault="00D669C3" w:rsidP="00D669C3">
      <w:r>
        <w:t xml:space="preserve">               нет</w:t>
      </w:r>
    </w:p>
    <w:p w:rsidR="00D669C3" w:rsidRDefault="00D669C3" w:rsidP="00D669C3">
      <w:pPr>
        <w:pBdr>
          <w:top w:val="single" w:sz="4" w:space="1" w:color="auto"/>
        </w:pBdr>
        <w:rPr>
          <w:sz w:val="2"/>
          <w:szCs w:val="2"/>
        </w:rPr>
      </w:pPr>
    </w:p>
    <w:p w:rsidR="00D669C3" w:rsidRDefault="00D669C3" w:rsidP="00D669C3">
      <w:pPr>
        <w:tabs>
          <w:tab w:val="center" w:pos="5387"/>
          <w:tab w:val="left" w:pos="7371"/>
        </w:tabs>
        <w:ind w:firstLine="567"/>
      </w:pPr>
      <w:r>
        <w:t>18. Строительный объем  44</w:t>
      </w:r>
      <w:r>
        <w:rPr>
          <w:b/>
        </w:rPr>
        <w:t>7</w:t>
      </w:r>
      <w:r>
        <w:tab/>
      </w:r>
      <w:r>
        <w:tab/>
        <w:t>куб. м</w:t>
      </w:r>
    </w:p>
    <w:p w:rsidR="00D669C3" w:rsidRDefault="00D669C3" w:rsidP="00D669C3">
      <w:pPr>
        <w:tabs>
          <w:tab w:val="center" w:pos="5387"/>
          <w:tab w:val="left" w:pos="7371"/>
        </w:tabs>
        <w:ind w:firstLine="567"/>
      </w:pPr>
      <w:r>
        <w:t>19. Площадь:</w:t>
      </w:r>
    </w:p>
    <w:p w:rsidR="00D669C3" w:rsidRDefault="00D669C3" w:rsidP="00D669C3">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118,4</w:t>
      </w:r>
      <w:r>
        <w:tab/>
      </w:r>
      <w:r>
        <w:tab/>
        <w:t>кв. м</w:t>
      </w:r>
    </w:p>
    <w:p w:rsidR="00D669C3" w:rsidRDefault="00D669C3" w:rsidP="00D669C3">
      <w:pPr>
        <w:pBdr>
          <w:top w:val="single" w:sz="4" w:space="1" w:color="auto"/>
        </w:pBdr>
        <w:ind w:left="1049" w:right="5642"/>
        <w:rPr>
          <w:sz w:val="2"/>
          <w:szCs w:val="2"/>
        </w:rPr>
      </w:pPr>
    </w:p>
    <w:p w:rsidR="00D669C3" w:rsidRDefault="00D669C3" w:rsidP="00D669C3">
      <w:pPr>
        <w:tabs>
          <w:tab w:val="center" w:pos="7598"/>
          <w:tab w:val="right" w:pos="10206"/>
        </w:tabs>
        <w:ind w:firstLine="567"/>
      </w:pPr>
      <w:r>
        <w:t xml:space="preserve">б) жилых помещений (общая площадь квартир)  </w:t>
      </w:r>
      <w:r>
        <w:rPr>
          <w:b/>
        </w:rPr>
        <w:t>118,4</w:t>
      </w:r>
      <w:r>
        <w:tab/>
        <w:t>кв. м</w:t>
      </w:r>
    </w:p>
    <w:p w:rsidR="00D669C3" w:rsidRDefault="00D669C3" w:rsidP="00D669C3">
      <w:pPr>
        <w:pBdr>
          <w:top w:val="single" w:sz="4" w:space="1" w:color="auto"/>
        </w:pBdr>
        <w:ind w:left="5585" w:right="624"/>
        <w:rPr>
          <w:sz w:val="2"/>
          <w:szCs w:val="2"/>
        </w:rPr>
      </w:pPr>
    </w:p>
    <w:p w:rsidR="00D669C3" w:rsidRDefault="00D669C3" w:rsidP="00D669C3">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D669C3" w:rsidRDefault="00D669C3" w:rsidP="00D669C3">
      <w:pPr>
        <w:pBdr>
          <w:top w:val="single" w:sz="4" w:space="1" w:color="auto"/>
        </w:pBdr>
        <w:ind w:left="3941" w:right="2240"/>
        <w:rPr>
          <w:sz w:val="2"/>
          <w:szCs w:val="2"/>
        </w:rPr>
      </w:pPr>
    </w:p>
    <w:p w:rsidR="00D669C3" w:rsidRDefault="00D669C3" w:rsidP="00D669C3">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D669C3" w:rsidRDefault="00D669C3" w:rsidP="00D669C3">
      <w:pPr>
        <w:pBdr>
          <w:top w:val="single" w:sz="4" w:space="1" w:color="auto"/>
        </w:pBdr>
        <w:ind w:left="4734" w:right="1389"/>
        <w:rPr>
          <w:sz w:val="2"/>
          <w:szCs w:val="2"/>
        </w:rPr>
      </w:pPr>
    </w:p>
    <w:p w:rsidR="00D669C3" w:rsidRDefault="00D669C3" w:rsidP="00D669C3">
      <w:pPr>
        <w:tabs>
          <w:tab w:val="center" w:pos="5245"/>
          <w:tab w:val="left" w:pos="7088"/>
        </w:tabs>
        <w:ind w:firstLine="567"/>
      </w:pPr>
      <w:r>
        <w:t xml:space="preserve">20. Количество лестниц   </w:t>
      </w:r>
      <w:r>
        <w:tab/>
        <w:t>шт.</w:t>
      </w:r>
    </w:p>
    <w:p w:rsidR="00D669C3" w:rsidRDefault="00D669C3" w:rsidP="00D669C3">
      <w:pPr>
        <w:pBdr>
          <w:top w:val="single" w:sz="4" w:space="1" w:color="auto"/>
        </w:pBdr>
        <w:ind w:left="3147" w:right="3232"/>
        <w:rPr>
          <w:sz w:val="2"/>
          <w:szCs w:val="2"/>
        </w:rPr>
      </w:pPr>
    </w:p>
    <w:p w:rsidR="00D669C3" w:rsidRDefault="00D669C3" w:rsidP="00D669C3">
      <w:pPr>
        <w:ind w:firstLine="567"/>
        <w:jc w:val="both"/>
        <w:rPr>
          <w:sz w:val="2"/>
          <w:szCs w:val="2"/>
        </w:rPr>
      </w:pPr>
      <w:r>
        <w:t>21. Уборочная площадь лестниц (включая межквартирные лестничные площадки)</w:t>
      </w:r>
      <w:r>
        <w:br/>
      </w:r>
    </w:p>
    <w:p w:rsidR="00D669C3" w:rsidRDefault="00D669C3" w:rsidP="00D669C3">
      <w:pPr>
        <w:tabs>
          <w:tab w:val="left" w:pos="3969"/>
        </w:tabs>
        <w:rPr>
          <w:sz w:val="2"/>
          <w:szCs w:val="2"/>
        </w:rPr>
      </w:pPr>
      <w:r>
        <w:tab/>
        <w:t>кв. м</w:t>
      </w:r>
    </w:p>
    <w:p w:rsidR="00D669C3" w:rsidRDefault="00D669C3" w:rsidP="00D669C3">
      <w:pPr>
        <w:tabs>
          <w:tab w:val="center" w:pos="7230"/>
          <w:tab w:val="left" w:pos="9356"/>
        </w:tabs>
        <w:ind w:firstLine="567"/>
      </w:pPr>
      <w:r>
        <w:t xml:space="preserve">22. Уборочная площадь общих коридоров  </w:t>
      </w:r>
      <w:r>
        <w:tab/>
        <w:t>кв. м</w:t>
      </w:r>
    </w:p>
    <w:p w:rsidR="00D669C3" w:rsidRDefault="00D669C3" w:rsidP="00D669C3">
      <w:pPr>
        <w:pBdr>
          <w:top w:val="single" w:sz="4" w:space="1" w:color="auto"/>
        </w:pBdr>
        <w:ind w:left="4990" w:right="964"/>
        <w:rPr>
          <w:sz w:val="2"/>
          <w:szCs w:val="2"/>
        </w:rPr>
      </w:pPr>
    </w:p>
    <w:p w:rsidR="00D669C3" w:rsidRDefault="00D669C3" w:rsidP="00D669C3">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tab/>
      </w:r>
      <w:r>
        <w:tab/>
        <w:t>кв. м</w:t>
      </w:r>
    </w:p>
    <w:p w:rsidR="00D669C3" w:rsidRDefault="00D669C3" w:rsidP="00D669C3">
      <w:pPr>
        <w:pBdr>
          <w:top w:val="single" w:sz="4" w:space="1" w:color="auto"/>
        </w:pBdr>
        <w:ind w:left="4082" w:right="1814"/>
        <w:rPr>
          <w:sz w:val="2"/>
          <w:szCs w:val="2"/>
        </w:rPr>
      </w:pPr>
    </w:p>
    <w:p w:rsidR="00D669C3" w:rsidRPr="00552163" w:rsidRDefault="00D669C3" w:rsidP="00D669C3">
      <w:pPr>
        <w:ind w:firstLine="567"/>
        <w:jc w:val="both"/>
        <w:rPr>
          <w:b/>
        </w:rPr>
      </w:pPr>
      <w:r>
        <w:t xml:space="preserve">24. Площадь земельного участка, входящего в состав общего имущества многоквартирного дома  </w:t>
      </w:r>
      <w:r>
        <w:rPr>
          <w:b/>
        </w:rPr>
        <w:t>846</w:t>
      </w:r>
    </w:p>
    <w:p w:rsidR="00D669C3" w:rsidRDefault="00D669C3" w:rsidP="00D669C3">
      <w:pPr>
        <w:pBdr>
          <w:top w:val="single" w:sz="4" w:space="1" w:color="auto"/>
        </w:pBdr>
        <w:ind w:left="601"/>
        <w:rPr>
          <w:sz w:val="2"/>
          <w:szCs w:val="2"/>
        </w:rPr>
      </w:pPr>
    </w:p>
    <w:p w:rsidR="00D669C3" w:rsidRPr="00A77472" w:rsidRDefault="00D669C3" w:rsidP="00D669C3">
      <w:pPr>
        <w:ind w:firstLine="567"/>
        <w:rPr>
          <w:b/>
          <w:sz w:val="2"/>
          <w:szCs w:val="2"/>
        </w:rPr>
      </w:pPr>
      <w:r>
        <w:t>25. Кадастровый номер земельного участка (при его наличии)</w:t>
      </w:r>
    </w:p>
    <w:p w:rsidR="00D669C3" w:rsidRDefault="00D669C3" w:rsidP="00D669C3">
      <w:pPr>
        <w:pBdr>
          <w:top w:val="single" w:sz="4" w:space="1" w:color="auto"/>
        </w:pBdr>
        <w:rPr>
          <w:sz w:val="2"/>
          <w:szCs w:val="2"/>
        </w:rPr>
      </w:pPr>
    </w:p>
    <w:p w:rsidR="00D669C3" w:rsidRDefault="00D669C3" w:rsidP="00D669C3">
      <w:pPr>
        <w:spacing w:before="360" w:after="240"/>
        <w:jc w:val="center"/>
      </w:pPr>
      <w:r>
        <w:rPr>
          <w:lang w:val="en-US"/>
        </w:rPr>
        <w:t>II</w:t>
      </w:r>
      <w:r>
        <w:t>. Техническое состояние многоквартирного дома, включая пристройки</w:t>
      </w:r>
    </w:p>
    <w:tbl>
      <w:tblPr>
        <w:tblW w:w="9426" w:type="dxa"/>
        <w:tblLayout w:type="fixed"/>
        <w:tblCellMar>
          <w:left w:w="28" w:type="dxa"/>
          <w:right w:w="28" w:type="dxa"/>
        </w:tblCellMar>
        <w:tblLook w:val="0000"/>
      </w:tblPr>
      <w:tblGrid>
        <w:gridCol w:w="3928"/>
        <w:gridCol w:w="2749"/>
        <w:gridCol w:w="2749"/>
      </w:tblGrid>
      <w:tr w:rsidR="00D669C3" w:rsidTr="005234A1">
        <w:trPr>
          <w:trHeight w:val="648"/>
        </w:trPr>
        <w:tc>
          <w:tcPr>
            <w:tcW w:w="3928" w:type="dxa"/>
            <w:tcBorders>
              <w:top w:val="single" w:sz="4" w:space="0" w:color="auto"/>
              <w:left w:val="single" w:sz="4" w:space="0" w:color="auto"/>
              <w:bottom w:val="single" w:sz="4" w:space="0" w:color="auto"/>
              <w:right w:val="single" w:sz="4" w:space="0" w:color="auto"/>
            </w:tcBorders>
          </w:tcPr>
          <w:p w:rsidR="00D669C3" w:rsidRDefault="00D669C3" w:rsidP="005234A1">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tcPr>
          <w:p w:rsidR="00D669C3" w:rsidRDefault="00D669C3" w:rsidP="005234A1">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tcPr>
          <w:p w:rsidR="00D669C3" w:rsidRDefault="00D669C3" w:rsidP="005234A1">
            <w:pPr>
              <w:jc w:val="center"/>
            </w:pPr>
            <w:r>
              <w:t>Техническое состояние элементов общего имущества многоквартирного дома</w:t>
            </w:r>
          </w:p>
        </w:tc>
      </w:tr>
      <w:tr w:rsidR="00D669C3" w:rsidTr="005234A1">
        <w:trPr>
          <w:trHeight w:val="158"/>
        </w:trPr>
        <w:tc>
          <w:tcPr>
            <w:tcW w:w="3928"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Бутовый-ленточный</w:t>
            </w:r>
          </w:p>
        </w:tc>
        <w:tc>
          <w:tcPr>
            <w:tcW w:w="2749"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Отдельные глубокие трещины</w:t>
            </w:r>
          </w:p>
        </w:tc>
      </w:tr>
      <w:tr w:rsidR="00D669C3" w:rsidTr="005234A1">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Кирпичные т. тс.= 0,55см</w:t>
            </w:r>
          </w:p>
        </w:tc>
        <w:tc>
          <w:tcPr>
            <w:tcW w:w="2749"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Выкрашивание отдельных кирпичей</w:t>
            </w:r>
          </w:p>
        </w:tc>
      </w:tr>
      <w:tr w:rsidR="00D669C3" w:rsidTr="005234A1">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 xml:space="preserve">Трещины в местах сопряжения </w:t>
            </w:r>
          </w:p>
        </w:tc>
      </w:tr>
      <w:tr w:rsidR="00D669C3" w:rsidTr="005234A1">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58"/>
        </w:trPr>
        <w:tc>
          <w:tcPr>
            <w:tcW w:w="3928" w:type="dxa"/>
            <w:tcBorders>
              <w:top w:val="nil"/>
              <w:bottom w:val="nil"/>
            </w:tcBorders>
          </w:tcPr>
          <w:p w:rsidR="00D669C3" w:rsidRDefault="00D669C3" w:rsidP="005234A1">
            <w:pPr>
              <w:ind w:left="57"/>
            </w:pPr>
            <w:r>
              <w:t>4. Перекрытия</w:t>
            </w:r>
          </w:p>
        </w:tc>
        <w:tc>
          <w:tcPr>
            <w:tcW w:w="2749" w:type="dxa"/>
            <w:vMerge w:val="restart"/>
            <w:tcBorders>
              <w:top w:val="nil"/>
              <w:bottom w:val="nil"/>
            </w:tcBorders>
          </w:tcPr>
          <w:p w:rsidR="00D669C3" w:rsidRDefault="00D669C3" w:rsidP="005234A1">
            <w:pPr>
              <w:ind w:left="57"/>
            </w:pPr>
            <w:r>
              <w:t>Деревянные отепленные</w:t>
            </w:r>
          </w:p>
        </w:tc>
        <w:tc>
          <w:tcPr>
            <w:tcW w:w="2749" w:type="dxa"/>
            <w:vMerge w:val="restart"/>
            <w:tcBorders>
              <w:top w:val="nil"/>
              <w:bottom w:val="nil"/>
            </w:tcBorders>
          </w:tcPr>
          <w:p w:rsidR="00D669C3" w:rsidRDefault="00D669C3" w:rsidP="005234A1">
            <w:pPr>
              <w:ind w:left="57"/>
            </w:pPr>
            <w:r>
              <w:t>Диагональные трещины</w:t>
            </w:r>
          </w:p>
        </w:tc>
      </w:tr>
      <w:tr w:rsidR="00D669C3" w:rsidTr="005234A1">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66"/>
        </w:trPr>
        <w:tc>
          <w:tcPr>
            <w:tcW w:w="3928" w:type="dxa"/>
            <w:tcBorders>
              <w:top w:val="nil"/>
              <w:bottom w:val="nil"/>
            </w:tcBorders>
          </w:tcPr>
          <w:p w:rsidR="00D669C3" w:rsidRDefault="00D669C3" w:rsidP="005234A1">
            <w:pPr>
              <w:ind w:left="992"/>
            </w:pPr>
            <w:r>
              <w:t>чердачные</w:t>
            </w:r>
          </w:p>
        </w:tc>
        <w:tc>
          <w:tcPr>
            <w:tcW w:w="2749" w:type="dxa"/>
            <w:vMerge/>
            <w:tcBorders>
              <w:top w:val="nil"/>
              <w:bottom w:val="nil"/>
            </w:tcBorders>
          </w:tcPr>
          <w:p w:rsidR="00D669C3" w:rsidRDefault="00D669C3" w:rsidP="005234A1">
            <w:pPr>
              <w:ind w:left="57"/>
            </w:pPr>
          </w:p>
        </w:tc>
        <w:tc>
          <w:tcPr>
            <w:tcW w:w="2749" w:type="dxa"/>
            <w:vMerge/>
            <w:tcBorders>
              <w:top w:val="nil"/>
              <w:bottom w:val="nil"/>
            </w:tcBorders>
          </w:tcPr>
          <w:p w:rsidR="00D669C3" w:rsidRDefault="00D669C3" w:rsidP="005234A1">
            <w:pPr>
              <w:ind w:left="57"/>
            </w:pPr>
          </w:p>
        </w:tc>
      </w:tr>
      <w:tr w:rsidR="00D669C3" w:rsidTr="005234A1">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D669C3" w:rsidRDefault="00D669C3" w:rsidP="005234A1">
            <w:pPr>
              <w:ind w:left="992"/>
            </w:pPr>
            <w:r>
              <w:t>междуэтажные</w:t>
            </w:r>
          </w:p>
        </w:tc>
        <w:tc>
          <w:tcPr>
            <w:tcW w:w="2749" w:type="dxa"/>
            <w:tcBorders>
              <w:top w:val="nil"/>
              <w:bottom w:val="nil"/>
            </w:tcBorders>
          </w:tcPr>
          <w:p w:rsidR="00D669C3" w:rsidRDefault="00D669C3" w:rsidP="005234A1">
            <w:pPr>
              <w:ind w:left="57"/>
            </w:pPr>
            <w:r>
              <w:t>----------«---------</w:t>
            </w:r>
          </w:p>
        </w:tc>
        <w:tc>
          <w:tcPr>
            <w:tcW w:w="2749" w:type="dxa"/>
            <w:tcBorders>
              <w:top w:val="nil"/>
              <w:bottom w:val="nil"/>
            </w:tcBorders>
          </w:tcPr>
          <w:p w:rsidR="00D669C3" w:rsidRDefault="00D669C3" w:rsidP="005234A1">
            <w:pPr>
              <w:ind w:left="57"/>
            </w:pPr>
          </w:p>
        </w:tc>
      </w:tr>
      <w:tr w:rsidR="00D669C3" w:rsidTr="005234A1">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D669C3" w:rsidRDefault="00D669C3" w:rsidP="005234A1">
            <w:pPr>
              <w:ind w:left="992"/>
            </w:pPr>
            <w:r>
              <w:t>подвальные</w:t>
            </w:r>
          </w:p>
        </w:tc>
        <w:tc>
          <w:tcPr>
            <w:tcW w:w="2749" w:type="dxa"/>
            <w:tcBorders>
              <w:top w:val="nil"/>
              <w:bottom w:val="nil"/>
            </w:tcBorders>
          </w:tcPr>
          <w:p w:rsidR="00D669C3" w:rsidRDefault="00D669C3" w:rsidP="005234A1">
            <w:pPr>
              <w:ind w:left="57"/>
            </w:pPr>
            <w:r>
              <w:t>----------«---------</w:t>
            </w:r>
          </w:p>
        </w:tc>
        <w:tc>
          <w:tcPr>
            <w:tcW w:w="2749" w:type="dxa"/>
            <w:tcBorders>
              <w:top w:val="nil"/>
              <w:bottom w:val="nil"/>
            </w:tcBorders>
          </w:tcPr>
          <w:p w:rsidR="00D669C3" w:rsidRDefault="00D669C3" w:rsidP="005234A1">
            <w:pPr>
              <w:ind w:left="57"/>
            </w:pPr>
          </w:p>
        </w:tc>
      </w:tr>
      <w:tr w:rsidR="00D669C3" w:rsidTr="005234A1">
        <w:tblPrEx>
          <w:tblBorders>
            <w:top w:val="single" w:sz="4" w:space="0" w:color="auto"/>
            <w:left w:val="single" w:sz="4" w:space="0" w:color="auto"/>
            <w:bottom w:val="single" w:sz="4" w:space="0" w:color="auto"/>
            <w:right w:val="single" w:sz="4" w:space="0" w:color="auto"/>
            <w:insideV w:val="single" w:sz="4" w:space="0" w:color="auto"/>
          </w:tblBorders>
        </w:tblPrEx>
        <w:trPr>
          <w:trHeight w:val="166"/>
        </w:trPr>
        <w:tc>
          <w:tcPr>
            <w:tcW w:w="3928" w:type="dxa"/>
            <w:tcBorders>
              <w:top w:val="nil"/>
              <w:bottom w:val="nil"/>
            </w:tcBorders>
          </w:tcPr>
          <w:p w:rsidR="00D669C3" w:rsidRDefault="00D669C3" w:rsidP="005234A1">
            <w:pPr>
              <w:ind w:left="992"/>
            </w:pPr>
            <w:r>
              <w:t>(другое)</w:t>
            </w:r>
          </w:p>
        </w:tc>
        <w:tc>
          <w:tcPr>
            <w:tcW w:w="2749" w:type="dxa"/>
            <w:tcBorders>
              <w:top w:val="nil"/>
              <w:bottom w:val="nil"/>
            </w:tcBorders>
          </w:tcPr>
          <w:p w:rsidR="00D669C3" w:rsidRDefault="00D669C3" w:rsidP="005234A1">
            <w:pPr>
              <w:ind w:left="57"/>
            </w:pPr>
          </w:p>
        </w:tc>
        <w:tc>
          <w:tcPr>
            <w:tcW w:w="2749" w:type="dxa"/>
            <w:tcBorders>
              <w:top w:val="nil"/>
              <w:bottom w:val="nil"/>
            </w:tcBorders>
          </w:tcPr>
          <w:p w:rsidR="00D669C3" w:rsidRDefault="00D669C3" w:rsidP="005234A1">
            <w:pPr>
              <w:ind w:left="57"/>
            </w:pPr>
          </w:p>
        </w:tc>
      </w:tr>
      <w:tr w:rsidR="00D669C3" w:rsidTr="005234A1">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Ослабление крепления</w:t>
            </w:r>
          </w:p>
        </w:tc>
      </w:tr>
      <w:tr w:rsidR="00D669C3" w:rsidTr="005234A1">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Стертость досок в ходовых местах</w:t>
            </w:r>
          </w:p>
        </w:tc>
      </w:tr>
      <w:tr w:rsidR="00D669C3" w:rsidTr="005234A1">
        <w:trPr>
          <w:cantSplit/>
          <w:trHeight w:val="158"/>
        </w:trPr>
        <w:tc>
          <w:tcPr>
            <w:tcW w:w="3928" w:type="dxa"/>
            <w:tcBorders>
              <w:top w:val="single" w:sz="4" w:space="0" w:color="auto"/>
              <w:left w:val="single" w:sz="4" w:space="0" w:color="auto"/>
              <w:bottom w:val="nil"/>
              <w:right w:val="single" w:sz="4" w:space="0" w:color="auto"/>
            </w:tcBorders>
            <w:vAlign w:val="bottom"/>
          </w:tcPr>
          <w:p w:rsidR="00D669C3" w:rsidRDefault="00D669C3" w:rsidP="005234A1">
            <w:pPr>
              <w:ind w:left="57"/>
            </w:pPr>
            <w:r>
              <w:t>7. Проемы</w:t>
            </w:r>
          </w:p>
        </w:tc>
        <w:tc>
          <w:tcPr>
            <w:tcW w:w="2749" w:type="dxa"/>
            <w:vMerge w:val="restart"/>
            <w:tcBorders>
              <w:top w:val="single" w:sz="4" w:space="0" w:color="auto"/>
              <w:left w:val="nil"/>
              <w:bottom w:val="nil"/>
              <w:right w:val="single" w:sz="4" w:space="0" w:color="auto"/>
            </w:tcBorders>
            <w:vAlign w:val="bottom"/>
          </w:tcPr>
          <w:p w:rsidR="00D669C3" w:rsidRDefault="00D669C3" w:rsidP="005234A1">
            <w:pPr>
              <w:ind w:left="57"/>
            </w:pPr>
            <w:r>
              <w:t>Двойные створные</w:t>
            </w:r>
          </w:p>
        </w:tc>
        <w:tc>
          <w:tcPr>
            <w:tcW w:w="2749" w:type="dxa"/>
            <w:vMerge w:val="restart"/>
            <w:tcBorders>
              <w:top w:val="single" w:sz="4" w:space="0" w:color="auto"/>
              <w:left w:val="nil"/>
              <w:bottom w:val="nil"/>
              <w:right w:val="single" w:sz="4" w:space="0" w:color="auto"/>
            </w:tcBorders>
            <w:vAlign w:val="bottom"/>
          </w:tcPr>
          <w:p w:rsidR="00D669C3" w:rsidRDefault="00D669C3" w:rsidP="005234A1">
            <w:pPr>
              <w:ind w:left="57"/>
            </w:pPr>
            <w:r>
              <w:t>Переплеты рассохлись полотна осели</w:t>
            </w:r>
          </w:p>
        </w:tc>
      </w:tr>
      <w:tr w:rsidR="00D669C3" w:rsidTr="005234A1">
        <w:trPr>
          <w:cantSplit/>
          <w:trHeight w:val="166"/>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окна</w:t>
            </w:r>
          </w:p>
        </w:tc>
        <w:tc>
          <w:tcPr>
            <w:tcW w:w="2749" w:type="dxa"/>
            <w:vMerge/>
            <w:tcBorders>
              <w:top w:val="nil"/>
              <w:left w:val="nil"/>
              <w:bottom w:val="nil"/>
              <w:right w:val="single" w:sz="4" w:space="0" w:color="auto"/>
            </w:tcBorders>
            <w:vAlign w:val="bottom"/>
          </w:tcPr>
          <w:p w:rsidR="00D669C3" w:rsidRDefault="00D669C3" w:rsidP="005234A1">
            <w:pPr>
              <w:ind w:left="57"/>
            </w:pPr>
          </w:p>
        </w:tc>
        <w:tc>
          <w:tcPr>
            <w:tcW w:w="2749" w:type="dxa"/>
            <w:vMerge/>
            <w:tcBorders>
              <w:top w:val="nil"/>
              <w:left w:val="nil"/>
              <w:bottom w:val="nil"/>
              <w:right w:val="single" w:sz="4" w:space="0" w:color="auto"/>
            </w:tcBorders>
            <w:vAlign w:val="bottom"/>
          </w:tcPr>
          <w:p w:rsidR="00D669C3" w:rsidRDefault="00D669C3" w:rsidP="005234A1">
            <w:pPr>
              <w:ind w:left="57"/>
            </w:pPr>
          </w:p>
        </w:tc>
      </w:tr>
      <w:tr w:rsidR="00D669C3" w:rsidTr="005234A1">
        <w:trPr>
          <w:trHeight w:val="158"/>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двери</w:t>
            </w:r>
          </w:p>
        </w:tc>
        <w:tc>
          <w:tcPr>
            <w:tcW w:w="2749" w:type="dxa"/>
            <w:tcBorders>
              <w:top w:val="nil"/>
              <w:left w:val="nil"/>
              <w:bottom w:val="nil"/>
              <w:right w:val="single" w:sz="4" w:space="0" w:color="auto"/>
            </w:tcBorders>
            <w:vAlign w:val="bottom"/>
          </w:tcPr>
          <w:p w:rsidR="00D669C3" w:rsidRDefault="00D669C3" w:rsidP="005234A1">
            <w:pPr>
              <w:ind w:left="57"/>
            </w:pPr>
            <w:r>
              <w:t>филенчатые</w:t>
            </w:r>
          </w:p>
        </w:tc>
        <w:tc>
          <w:tcPr>
            <w:tcW w:w="2749" w:type="dxa"/>
            <w:tcBorders>
              <w:top w:val="nil"/>
              <w:left w:val="nil"/>
              <w:bottom w:val="nil"/>
              <w:right w:val="single" w:sz="4" w:space="0" w:color="auto"/>
            </w:tcBorders>
            <w:vAlign w:val="bottom"/>
          </w:tcPr>
          <w:p w:rsidR="00D669C3" w:rsidRDefault="00D669C3" w:rsidP="005234A1">
            <w:pPr>
              <w:ind w:left="57"/>
            </w:pPr>
          </w:p>
        </w:tc>
      </w:tr>
      <w:tr w:rsidR="00D669C3" w:rsidTr="005234A1">
        <w:trPr>
          <w:trHeight w:val="166"/>
        </w:trPr>
        <w:tc>
          <w:tcPr>
            <w:tcW w:w="3928" w:type="dxa"/>
            <w:tcBorders>
              <w:top w:val="nil"/>
              <w:left w:val="single" w:sz="4" w:space="0" w:color="auto"/>
              <w:bottom w:val="single" w:sz="4" w:space="0" w:color="auto"/>
              <w:right w:val="single" w:sz="4" w:space="0" w:color="auto"/>
            </w:tcBorders>
            <w:vAlign w:val="bottom"/>
          </w:tcPr>
          <w:p w:rsidR="00D669C3" w:rsidRDefault="00D669C3" w:rsidP="005234A1">
            <w:pPr>
              <w:ind w:left="993"/>
            </w:pPr>
            <w:r>
              <w:t>(другое)</w:t>
            </w:r>
          </w:p>
        </w:tc>
        <w:tc>
          <w:tcPr>
            <w:tcW w:w="2749" w:type="dxa"/>
            <w:tcBorders>
              <w:top w:val="nil"/>
              <w:left w:val="nil"/>
              <w:bottom w:val="single" w:sz="4" w:space="0" w:color="auto"/>
              <w:right w:val="single" w:sz="4" w:space="0" w:color="auto"/>
            </w:tcBorders>
            <w:vAlign w:val="bottom"/>
          </w:tcPr>
          <w:p w:rsidR="00D669C3" w:rsidRDefault="00D669C3" w:rsidP="005234A1">
            <w:pPr>
              <w:ind w:left="57"/>
            </w:pPr>
          </w:p>
        </w:tc>
        <w:tc>
          <w:tcPr>
            <w:tcW w:w="2749" w:type="dxa"/>
            <w:tcBorders>
              <w:top w:val="nil"/>
              <w:left w:val="nil"/>
              <w:bottom w:val="single" w:sz="4" w:space="0" w:color="auto"/>
              <w:right w:val="single" w:sz="4" w:space="0" w:color="auto"/>
            </w:tcBorders>
            <w:vAlign w:val="bottom"/>
          </w:tcPr>
          <w:p w:rsidR="00D669C3" w:rsidRDefault="00D669C3" w:rsidP="005234A1">
            <w:pPr>
              <w:ind w:left="57"/>
            </w:pPr>
          </w:p>
        </w:tc>
      </w:tr>
      <w:tr w:rsidR="00D669C3" w:rsidTr="005234A1">
        <w:trPr>
          <w:cantSplit/>
          <w:trHeight w:val="158"/>
        </w:trPr>
        <w:tc>
          <w:tcPr>
            <w:tcW w:w="3928" w:type="dxa"/>
            <w:tcBorders>
              <w:top w:val="single" w:sz="4" w:space="0" w:color="auto"/>
              <w:left w:val="single" w:sz="4" w:space="0" w:color="auto"/>
              <w:bottom w:val="nil"/>
              <w:right w:val="single" w:sz="4" w:space="0" w:color="auto"/>
            </w:tcBorders>
            <w:vAlign w:val="bottom"/>
          </w:tcPr>
          <w:p w:rsidR="00D669C3" w:rsidRDefault="00D669C3" w:rsidP="005234A1">
            <w:pPr>
              <w:ind w:left="57"/>
            </w:pPr>
            <w:r>
              <w:lastRenderedPageBreak/>
              <w:t>8. Отделка</w:t>
            </w:r>
          </w:p>
        </w:tc>
        <w:tc>
          <w:tcPr>
            <w:tcW w:w="2749" w:type="dxa"/>
            <w:vMerge w:val="restart"/>
            <w:tcBorders>
              <w:top w:val="single" w:sz="4" w:space="0" w:color="auto"/>
              <w:left w:val="nil"/>
              <w:bottom w:val="nil"/>
              <w:right w:val="single" w:sz="4" w:space="0" w:color="auto"/>
            </w:tcBorders>
            <w:vAlign w:val="bottom"/>
          </w:tcPr>
          <w:p w:rsidR="00D669C3" w:rsidRDefault="00D669C3" w:rsidP="005234A1">
            <w:pPr>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tcPr>
          <w:p w:rsidR="00D669C3" w:rsidRDefault="00D669C3" w:rsidP="005234A1">
            <w:pPr>
              <w:ind w:left="57"/>
            </w:pPr>
            <w:r>
              <w:t>Выпучивание отпадение штукатурки</w:t>
            </w:r>
          </w:p>
        </w:tc>
      </w:tr>
      <w:tr w:rsidR="00D669C3" w:rsidTr="005234A1">
        <w:trPr>
          <w:cantSplit/>
          <w:trHeight w:val="166"/>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внутренняя</w:t>
            </w:r>
          </w:p>
        </w:tc>
        <w:tc>
          <w:tcPr>
            <w:tcW w:w="2749" w:type="dxa"/>
            <w:vMerge/>
            <w:tcBorders>
              <w:top w:val="nil"/>
              <w:left w:val="nil"/>
              <w:bottom w:val="nil"/>
              <w:right w:val="single" w:sz="4" w:space="0" w:color="auto"/>
            </w:tcBorders>
            <w:vAlign w:val="bottom"/>
          </w:tcPr>
          <w:p w:rsidR="00D669C3" w:rsidRDefault="00D669C3" w:rsidP="005234A1">
            <w:pPr>
              <w:ind w:left="57"/>
            </w:pPr>
          </w:p>
        </w:tc>
        <w:tc>
          <w:tcPr>
            <w:tcW w:w="2749" w:type="dxa"/>
            <w:vMerge/>
            <w:tcBorders>
              <w:top w:val="nil"/>
              <w:left w:val="nil"/>
              <w:bottom w:val="nil"/>
              <w:right w:val="single" w:sz="4" w:space="0" w:color="auto"/>
            </w:tcBorders>
            <w:vAlign w:val="bottom"/>
          </w:tcPr>
          <w:p w:rsidR="00D669C3" w:rsidRDefault="00D669C3" w:rsidP="005234A1">
            <w:pPr>
              <w:ind w:left="57"/>
            </w:pPr>
          </w:p>
        </w:tc>
      </w:tr>
      <w:tr w:rsidR="00D669C3" w:rsidTr="005234A1">
        <w:trPr>
          <w:trHeight w:val="158"/>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наружная</w:t>
            </w:r>
          </w:p>
        </w:tc>
        <w:tc>
          <w:tcPr>
            <w:tcW w:w="2749" w:type="dxa"/>
            <w:tcBorders>
              <w:top w:val="nil"/>
              <w:left w:val="nil"/>
              <w:bottom w:val="nil"/>
              <w:right w:val="single" w:sz="4" w:space="0" w:color="auto"/>
            </w:tcBorders>
            <w:vAlign w:val="bottom"/>
          </w:tcPr>
          <w:p w:rsidR="00D669C3" w:rsidRDefault="00D669C3" w:rsidP="005234A1">
            <w:pPr>
              <w:ind w:left="57"/>
            </w:pPr>
          </w:p>
        </w:tc>
        <w:tc>
          <w:tcPr>
            <w:tcW w:w="2749" w:type="dxa"/>
            <w:tcBorders>
              <w:top w:val="nil"/>
              <w:left w:val="nil"/>
              <w:bottom w:val="nil"/>
              <w:right w:val="single" w:sz="4" w:space="0" w:color="auto"/>
            </w:tcBorders>
            <w:vAlign w:val="bottom"/>
          </w:tcPr>
          <w:p w:rsidR="00D669C3" w:rsidRDefault="00D669C3" w:rsidP="005234A1">
            <w:pPr>
              <w:ind w:left="57"/>
            </w:pPr>
          </w:p>
        </w:tc>
      </w:tr>
      <w:tr w:rsidR="00D669C3" w:rsidTr="005234A1">
        <w:trPr>
          <w:trHeight w:val="166"/>
        </w:trPr>
        <w:tc>
          <w:tcPr>
            <w:tcW w:w="3928" w:type="dxa"/>
            <w:tcBorders>
              <w:top w:val="nil"/>
              <w:left w:val="single" w:sz="4" w:space="0" w:color="auto"/>
              <w:bottom w:val="single" w:sz="4" w:space="0" w:color="auto"/>
              <w:right w:val="single" w:sz="4" w:space="0" w:color="auto"/>
            </w:tcBorders>
            <w:vAlign w:val="bottom"/>
          </w:tcPr>
          <w:p w:rsidR="00D669C3" w:rsidRDefault="00D669C3" w:rsidP="005234A1">
            <w:pPr>
              <w:ind w:left="993"/>
            </w:pPr>
            <w:r>
              <w:t>(другое)</w:t>
            </w:r>
          </w:p>
        </w:tc>
        <w:tc>
          <w:tcPr>
            <w:tcW w:w="2749" w:type="dxa"/>
            <w:tcBorders>
              <w:top w:val="nil"/>
              <w:left w:val="nil"/>
              <w:bottom w:val="single" w:sz="4" w:space="0" w:color="auto"/>
              <w:right w:val="single" w:sz="4" w:space="0" w:color="auto"/>
            </w:tcBorders>
            <w:vAlign w:val="bottom"/>
          </w:tcPr>
          <w:p w:rsidR="00D669C3" w:rsidRDefault="00D669C3" w:rsidP="005234A1">
            <w:pPr>
              <w:ind w:left="57"/>
            </w:pPr>
          </w:p>
        </w:tc>
        <w:tc>
          <w:tcPr>
            <w:tcW w:w="2749" w:type="dxa"/>
            <w:tcBorders>
              <w:top w:val="nil"/>
              <w:left w:val="nil"/>
              <w:bottom w:val="single" w:sz="4" w:space="0" w:color="auto"/>
              <w:right w:val="single" w:sz="4" w:space="0" w:color="auto"/>
            </w:tcBorders>
            <w:vAlign w:val="bottom"/>
          </w:tcPr>
          <w:p w:rsidR="00D669C3" w:rsidRDefault="00D669C3" w:rsidP="005234A1">
            <w:pPr>
              <w:ind w:left="57"/>
            </w:pPr>
          </w:p>
        </w:tc>
      </w:tr>
      <w:tr w:rsidR="00D669C3" w:rsidTr="005234A1">
        <w:trPr>
          <w:cantSplit/>
          <w:trHeight w:val="473"/>
        </w:trPr>
        <w:tc>
          <w:tcPr>
            <w:tcW w:w="3928" w:type="dxa"/>
            <w:tcBorders>
              <w:top w:val="single" w:sz="4" w:space="0" w:color="auto"/>
              <w:left w:val="single" w:sz="4" w:space="0" w:color="auto"/>
              <w:bottom w:val="nil"/>
              <w:right w:val="single" w:sz="4" w:space="0" w:color="auto"/>
            </w:tcBorders>
            <w:vAlign w:val="bottom"/>
          </w:tcPr>
          <w:p w:rsidR="00D669C3" w:rsidRDefault="00D669C3" w:rsidP="005234A1">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D669C3" w:rsidRDefault="00D669C3" w:rsidP="005234A1">
            <w:pPr>
              <w:ind w:left="57"/>
            </w:pPr>
          </w:p>
          <w:p w:rsidR="00D669C3" w:rsidRDefault="00D669C3" w:rsidP="005234A1">
            <w:pPr>
              <w:ind w:left="57"/>
            </w:pPr>
            <w:r>
              <w:t>есть</w:t>
            </w:r>
          </w:p>
        </w:tc>
        <w:tc>
          <w:tcPr>
            <w:tcW w:w="2749" w:type="dxa"/>
            <w:vMerge w:val="restart"/>
            <w:tcBorders>
              <w:top w:val="single" w:sz="4" w:space="0" w:color="auto"/>
              <w:left w:val="nil"/>
              <w:bottom w:val="nil"/>
              <w:right w:val="single" w:sz="4" w:space="0" w:color="auto"/>
            </w:tcBorders>
            <w:vAlign w:val="bottom"/>
          </w:tcPr>
          <w:p w:rsidR="00D669C3" w:rsidRDefault="00D669C3" w:rsidP="005234A1">
            <w:pPr>
              <w:ind w:left="57"/>
            </w:pPr>
            <w:r>
              <w:t>удовлетворительное</w:t>
            </w:r>
          </w:p>
        </w:tc>
      </w:tr>
      <w:tr w:rsidR="00D669C3" w:rsidTr="005234A1">
        <w:trPr>
          <w:cantSplit/>
          <w:trHeight w:val="166"/>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ванны напольные</w:t>
            </w:r>
          </w:p>
        </w:tc>
        <w:tc>
          <w:tcPr>
            <w:tcW w:w="2749" w:type="dxa"/>
            <w:vMerge/>
            <w:tcBorders>
              <w:top w:val="nil"/>
              <w:left w:val="nil"/>
              <w:bottom w:val="nil"/>
              <w:right w:val="single" w:sz="4" w:space="0" w:color="auto"/>
            </w:tcBorders>
            <w:vAlign w:val="bottom"/>
          </w:tcPr>
          <w:p w:rsidR="00D669C3" w:rsidRDefault="00D669C3" w:rsidP="005234A1">
            <w:pPr>
              <w:ind w:left="57"/>
            </w:pPr>
          </w:p>
        </w:tc>
        <w:tc>
          <w:tcPr>
            <w:tcW w:w="2749" w:type="dxa"/>
            <w:vMerge/>
            <w:tcBorders>
              <w:top w:val="nil"/>
              <w:left w:val="nil"/>
              <w:bottom w:val="nil"/>
              <w:right w:val="single" w:sz="4" w:space="0" w:color="auto"/>
            </w:tcBorders>
            <w:vAlign w:val="bottom"/>
          </w:tcPr>
          <w:p w:rsidR="00D669C3" w:rsidRDefault="00D669C3" w:rsidP="005234A1">
            <w:pPr>
              <w:ind w:left="57"/>
            </w:pPr>
          </w:p>
        </w:tc>
      </w:tr>
      <w:tr w:rsidR="00D669C3" w:rsidTr="005234A1">
        <w:trPr>
          <w:trHeight w:val="158"/>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электроплиты</w:t>
            </w:r>
          </w:p>
        </w:tc>
        <w:tc>
          <w:tcPr>
            <w:tcW w:w="2749" w:type="dxa"/>
            <w:tcBorders>
              <w:top w:val="nil"/>
              <w:left w:val="nil"/>
              <w:bottom w:val="nil"/>
              <w:right w:val="single" w:sz="4" w:space="0" w:color="auto"/>
            </w:tcBorders>
            <w:vAlign w:val="bottom"/>
          </w:tcPr>
          <w:p w:rsidR="00D669C3" w:rsidRDefault="00D669C3" w:rsidP="005234A1">
            <w:pPr>
              <w:ind w:left="57"/>
            </w:pPr>
            <w:r>
              <w:t>нет</w:t>
            </w:r>
          </w:p>
        </w:tc>
        <w:tc>
          <w:tcPr>
            <w:tcW w:w="2749" w:type="dxa"/>
            <w:tcBorders>
              <w:top w:val="nil"/>
              <w:left w:val="nil"/>
              <w:bottom w:val="nil"/>
              <w:right w:val="single" w:sz="4" w:space="0" w:color="auto"/>
            </w:tcBorders>
            <w:vAlign w:val="bottom"/>
          </w:tcPr>
          <w:p w:rsidR="00D669C3" w:rsidRDefault="00D669C3" w:rsidP="005234A1">
            <w:pPr>
              <w:ind w:left="57"/>
            </w:pPr>
          </w:p>
        </w:tc>
      </w:tr>
      <w:tr w:rsidR="00D669C3" w:rsidTr="005234A1">
        <w:trPr>
          <w:trHeight w:val="315"/>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телефонные сети и оборудование</w:t>
            </w:r>
          </w:p>
        </w:tc>
        <w:tc>
          <w:tcPr>
            <w:tcW w:w="2749" w:type="dxa"/>
            <w:tcBorders>
              <w:top w:val="nil"/>
              <w:left w:val="nil"/>
              <w:bottom w:val="nil"/>
              <w:right w:val="single" w:sz="4" w:space="0" w:color="auto"/>
            </w:tcBorders>
            <w:vAlign w:val="bottom"/>
          </w:tcPr>
          <w:p w:rsidR="00D669C3" w:rsidRDefault="00D669C3" w:rsidP="005234A1">
            <w:pPr>
              <w:ind w:left="57"/>
            </w:pPr>
            <w:r>
              <w:t>нет</w:t>
            </w:r>
          </w:p>
          <w:p w:rsidR="00D669C3" w:rsidRDefault="00D669C3" w:rsidP="005234A1">
            <w:pPr>
              <w:ind w:left="57"/>
            </w:pPr>
          </w:p>
        </w:tc>
        <w:tc>
          <w:tcPr>
            <w:tcW w:w="2749" w:type="dxa"/>
            <w:tcBorders>
              <w:top w:val="nil"/>
              <w:left w:val="nil"/>
              <w:bottom w:val="nil"/>
              <w:right w:val="single" w:sz="4" w:space="0" w:color="auto"/>
            </w:tcBorders>
            <w:vAlign w:val="bottom"/>
          </w:tcPr>
          <w:p w:rsidR="00D669C3" w:rsidRDefault="00D669C3" w:rsidP="005234A1">
            <w:pPr>
              <w:ind w:left="57"/>
            </w:pPr>
          </w:p>
        </w:tc>
      </w:tr>
      <w:tr w:rsidR="00D669C3" w:rsidTr="005234A1">
        <w:trPr>
          <w:trHeight w:val="324"/>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сети проводного радиовещания</w:t>
            </w:r>
          </w:p>
        </w:tc>
        <w:tc>
          <w:tcPr>
            <w:tcW w:w="2749" w:type="dxa"/>
            <w:tcBorders>
              <w:top w:val="nil"/>
              <w:left w:val="nil"/>
              <w:bottom w:val="nil"/>
              <w:right w:val="single" w:sz="4" w:space="0" w:color="auto"/>
            </w:tcBorders>
            <w:vAlign w:val="bottom"/>
          </w:tcPr>
          <w:p w:rsidR="00D669C3" w:rsidRDefault="00D669C3" w:rsidP="005234A1">
            <w:pPr>
              <w:ind w:left="57"/>
            </w:pPr>
            <w:r>
              <w:t xml:space="preserve">Нет </w:t>
            </w:r>
          </w:p>
        </w:tc>
        <w:tc>
          <w:tcPr>
            <w:tcW w:w="2749" w:type="dxa"/>
            <w:tcBorders>
              <w:top w:val="nil"/>
              <w:left w:val="nil"/>
              <w:bottom w:val="nil"/>
              <w:right w:val="single" w:sz="4" w:space="0" w:color="auto"/>
            </w:tcBorders>
            <w:vAlign w:val="bottom"/>
          </w:tcPr>
          <w:p w:rsidR="00D669C3" w:rsidRDefault="00D669C3" w:rsidP="005234A1">
            <w:pPr>
              <w:ind w:left="57"/>
            </w:pPr>
          </w:p>
        </w:tc>
      </w:tr>
      <w:tr w:rsidR="00D669C3" w:rsidTr="005234A1">
        <w:trPr>
          <w:trHeight w:val="166"/>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сигнализация</w:t>
            </w:r>
          </w:p>
        </w:tc>
        <w:tc>
          <w:tcPr>
            <w:tcW w:w="2749" w:type="dxa"/>
            <w:tcBorders>
              <w:top w:val="nil"/>
              <w:left w:val="nil"/>
              <w:bottom w:val="nil"/>
              <w:right w:val="single" w:sz="4" w:space="0" w:color="auto"/>
            </w:tcBorders>
            <w:vAlign w:val="bottom"/>
          </w:tcPr>
          <w:p w:rsidR="00D669C3" w:rsidRDefault="00D669C3" w:rsidP="005234A1">
            <w:pPr>
              <w:ind w:left="57"/>
            </w:pPr>
          </w:p>
        </w:tc>
        <w:tc>
          <w:tcPr>
            <w:tcW w:w="2749" w:type="dxa"/>
            <w:tcBorders>
              <w:top w:val="nil"/>
              <w:left w:val="nil"/>
              <w:bottom w:val="nil"/>
              <w:right w:val="single" w:sz="4" w:space="0" w:color="auto"/>
            </w:tcBorders>
            <w:vAlign w:val="bottom"/>
          </w:tcPr>
          <w:p w:rsidR="00D669C3" w:rsidRDefault="00D669C3" w:rsidP="005234A1">
            <w:pPr>
              <w:ind w:left="57"/>
            </w:pPr>
          </w:p>
        </w:tc>
      </w:tr>
      <w:tr w:rsidR="00D669C3" w:rsidTr="005234A1">
        <w:trPr>
          <w:trHeight w:val="158"/>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мусоропровод</w:t>
            </w:r>
          </w:p>
        </w:tc>
        <w:tc>
          <w:tcPr>
            <w:tcW w:w="2749" w:type="dxa"/>
            <w:tcBorders>
              <w:top w:val="nil"/>
              <w:left w:val="nil"/>
              <w:bottom w:val="nil"/>
              <w:right w:val="single" w:sz="4" w:space="0" w:color="auto"/>
            </w:tcBorders>
            <w:vAlign w:val="bottom"/>
          </w:tcPr>
          <w:p w:rsidR="00D669C3" w:rsidRDefault="00D669C3" w:rsidP="005234A1">
            <w:pPr>
              <w:ind w:left="57"/>
            </w:pPr>
          </w:p>
        </w:tc>
        <w:tc>
          <w:tcPr>
            <w:tcW w:w="2749" w:type="dxa"/>
            <w:tcBorders>
              <w:top w:val="nil"/>
              <w:left w:val="nil"/>
              <w:bottom w:val="nil"/>
              <w:right w:val="single" w:sz="4" w:space="0" w:color="auto"/>
            </w:tcBorders>
            <w:vAlign w:val="bottom"/>
          </w:tcPr>
          <w:p w:rsidR="00D669C3" w:rsidRDefault="00D669C3" w:rsidP="005234A1">
            <w:pPr>
              <w:ind w:left="57"/>
            </w:pPr>
          </w:p>
        </w:tc>
      </w:tr>
      <w:tr w:rsidR="00D669C3" w:rsidTr="005234A1">
        <w:trPr>
          <w:trHeight w:val="158"/>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лифт</w:t>
            </w:r>
          </w:p>
        </w:tc>
        <w:tc>
          <w:tcPr>
            <w:tcW w:w="2749" w:type="dxa"/>
            <w:tcBorders>
              <w:top w:val="nil"/>
              <w:left w:val="nil"/>
              <w:bottom w:val="nil"/>
              <w:right w:val="single" w:sz="4" w:space="0" w:color="auto"/>
            </w:tcBorders>
            <w:vAlign w:val="bottom"/>
          </w:tcPr>
          <w:p w:rsidR="00D669C3" w:rsidRDefault="00D669C3" w:rsidP="005234A1">
            <w:pPr>
              <w:ind w:left="57"/>
            </w:pPr>
          </w:p>
        </w:tc>
        <w:tc>
          <w:tcPr>
            <w:tcW w:w="2749" w:type="dxa"/>
            <w:tcBorders>
              <w:top w:val="nil"/>
              <w:left w:val="nil"/>
              <w:bottom w:val="nil"/>
              <w:right w:val="single" w:sz="4" w:space="0" w:color="auto"/>
            </w:tcBorders>
            <w:vAlign w:val="bottom"/>
          </w:tcPr>
          <w:p w:rsidR="00D669C3" w:rsidRDefault="00D669C3" w:rsidP="005234A1">
            <w:pPr>
              <w:ind w:left="57"/>
            </w:pPr>
          </w:p>
        </w:tc>
      </w:tr>
      <w:tr w:rsidR="00D669C3" w:rsidTr="005234A1">
        <w:trPr>
          <w:trHeight w:val="166"/>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вентиляция</w:t>
            </w:r>
          </w:p>
        </w:tc>
        <w:tc>
          <w:tcPr>
            <w:tcW w:w="2749" w:type="dxa"/>
            <w:tcBorders>
              <w:top w:val="nil"/>
              <w:left w:val="nil"/>
              <w:bottom w:val="nil"/>
              <w:right w:val="single" w:sz="4" w:space="0" w:color="auto"/>
            </w:tcBorders>
            <w:vAlign w:val="bottom"/>
          </w:tcPr>
          <w:p w:rsidR="00D669C3" w:rsidRDefault="00D669C3" w:rsidP="005234A1">
            <w:pPr>
              <w:ind w:left="57"/>
            </w:pPr>
            <w:r>
              <w:t>есть</w:t>
            </w:r>
          </w:p>
        </w:tc>
        <w:tc>
          <w:tcPr>
            <w:tcW w:w="2749" w:type="dxa"/>
            <w:tcBorders>
              <w:top w:val="nil"/>
              <w:left w:val="nil"/>
              <w:bottom w:val="nil"/>
              <w:right w:val="single" w:sz="4" w:space="0" w:color="auto"/>
            </w:tcBorders>
            <w:vAlign w:val="bottom"/>
          </w:tcPr>
          <w:p w:rsidR="00D669C3" w:rsidRDefault="00D669C3" w:rsidP="005234A1">
            <w:pPr>
              <w:ind w:left="57"/>
            </w:pPr>
            <w:r>
              <w:t>удовлетворительное</w:t>
            </w:r>
          </w:p>
        </w:tc>
      </w:tr>
      <w:tr w:rsidR="00D669C3" w:rsidTr="005234A1">
        <w:trPr>
          <w:trHeight w:val="158"/>
        </w:trPr>
        <w:tc>
          <w:tcPr>
            <w:tcW w:w="3928" w:type="dxa"/>
            <w:tcBorders>
              <w:top w:val="nil"/>
              <w:left w:val="single" w:sz="4" w:space="0" w:color="auto"/>
              <w:bottom w:val="single" w:sz="4" w:space="0" w:color="auto"/>
              <w:right w:val="single" w:sz="4" w:space="0" w:color="auto"/>
            </w:tcBorders>
            <w:vAlign w:val="bottom"/>
          </w:tcPr>
          <w:p w:rsidR="00D669C3" w:rsidRDefault="00D669C3" w:rsidP="005234A1">
            <w:pPr>
              <w:ind w:left="993"/>
            </w:pPr>
            <w:r>
              <w:t>(другое)</w:t>
            </w:r>
          </w:p>
        </w:tc>
        <w:tc>
          <w:tcPr>
            <w:tcW w:w="2749" w:type="dxa"/>
            <w:tcBorders>
              <w:top w:val="nil"/>
              <w:left w:val="nil"/>
              <w:bottom w:val="single" w:sz="4" w:space="0" w:color="auto"/>
              <w:right w:val="single" w:sz="4" w:space="0" w:color="auto"/>
            </w:tcBorders>
            <w:vAlign w:val="bottom"/>
          </w:tcPr>
          <w:p w:rsidR="00D669C3" w:rsidRDefault="00D669C3" w:rsidP="005234A1">
            <w:pPr>
              <w:ind w:left="57"/>
            </w:pPr>
          </w:p>
        </w:tc>
        <w:tc>
          <w:tcPr>
            <w:tcW w:w="2749" w:type="dxa"/>
            <w:tcBorders>
              <w:top w:val="nil"/>
              <w:left w:val="nil"/>
              <w:bottom w:val="single" w:sz="4" w:space="0" w:color="auto"/>
              <w:right w:val="single" w:sz="4" w:space="0" w:color="auto"/>
            </w:tcBorders>
            <w:vAlign w:val="bottom"/>
          </w:tcPr>
          <w:p w:rsidR="00D669C3" w:rsidRDefault="00D669C3" w:rsidP="005234A1">
            <w:pPr>
              <w:ind w:left="57"/>
            </w:pPr>
          </w:p>
        </w:tc>
      </w:tr>
      <w:tr w:rsidR="00D669C3" w:rsidTr="005234A1">
        <w:trPr>
          <w:cantSplit/>
          <w:trHeight w:val="482"/>
        </w:trPr>
        <w:tc>
          <w:tcPr>
            <w:tcW w:w="3928" w:type="dxa"/>
            <w:tcBorders>
              <w:top w:val="single" w:sz="4" w:space="0" w:color="auto"/>
              <w:left w:val="single" w:sz="4" w:space="0" w:color="auto"/>
              <w:bottom w:val="nil"/>
              <w:right w:val="single" w:sz="4" w:space="0" w:color="auto"/>
            </w:tcBorders>
            <w:vAlign w:val="bottom"/>
          </w:tcPr>
          <w:p w:rsidR="00D669C3" w:rsidRDefault="00D669C3" w:rsidP="005234A1">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tcPr>
          <w:p w:rsidR="00D669C3" w:rsidRDefault="00D669C3" w:rsidP="005234A1">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D669C3" w:rsidRDefault="00D669C3" w:rsidP="005234A1">
            <w:pPr>
              <w:ind w:left="57"/>
            </w:pPr>
            <w:r>
              <w:t>Потеря эластичности</w:t>
            </w:r>
          </w:p>
          <w:p w:rsidR="00D669C3" w:rsidRDefault="00D669C3" w:rsidP="005234A1">
            <w:pPr>
              <w:ind w:left="57"/>
            </w:pPr>
            <w:r>
              <w:t>Коррозия трубопроводов</w:t>
            </w:r>
          </w:p>
        </w:tc>
      </w:tr>
      <w:tr w:rsidR="00D669C3" w:rsidTr="005234A1">
        <w:trPr>
          <w:cantSplit/>
          <w:trHeight w:val="72"/>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электроснабжение</w:t>
            </w:r>
          </w:p>
        </w:tc>
        <w:tc>
          <w:tcPr>
            <w:tcW w:w="2749" w:type="dxa"/>
            <w:vMerge/>
            <w:tcBorders>
              <w:top w:val="nil"/>
              <w:left w:val="nil"/>
              <w:bottom w:val="nil"/>
              <w:right w:val="single" w:sz="4" w:space="0" w:color="auto"/>
            </w:tcBorders>
            <w:vAlign w:val="bottom"/>
          </w:tcPr>
          <w:p w:rsidR="00D669C3" w:rsidRDefault="00D669C3" w:rsidP="005234A1">
            <w:pPr>
              <w:ind w:left="57"/>
            </w:pPr>
          </w:p>
        </w:tc>
        <w:tc>
          <w:tcPr>
            <w:tcW w:w="2749" w:type="dxa"/>
            <w:vMerge/>
            <w:tcBorders>
              <w:top w:val="nil"/>
              <w:left w:val="nil"/>
              <w:bottom w:val="nil"/>
              <w:right w:val="single" w:sz="4" w:space="0" w:color="auto"/>
            </w:tcBorders>
            <w:vAlign w:val="bottom"/>
          </w:tcPr>
          <w:p w:rsidR="00D669C3" w:rsidRDefault="00D669C3" w:rsidP="005234A1">
            <w:pPr>
              <w:ind w:left="57"/>
            </w:pPr>
          </w:p>
        </w:tc>
      </w:tr>
      <w:tr w:rsidR="00D669C3" w:rsidTr="005234A1">
        <w:trPr>
          <w:trHeight w:val="158"/>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холодное водоснабжение</w:t>
            </w:r>
          </w:p>
        </w:tc>
        <w:tc>
          <w:tcPr>
            <w:tcW w:w="2749" w:type="dxa"/>
            <w:tcBorders>
              <w:top w:val="nil"/>
              <w:left w:val="nil"/>
              <w:bottom w:val="nil"/>
              <w:right w:val="single" w:sz="4" w:space="0" w:color="auto"/>
            </w:tcBorders>
            <w:vAlign w:val="bottom"/>
          </w:tcPr>
          <w:p w:rsidR="00D669C3" w:rsidRDefault="00D669C3" w:rsidP="005234A1">
            <w:pPr>
              <w:ind w:left="57"/>
            </w:pPr>
            <w:r>
              <w:t>центральное</w:t>
            </w:r>
          </w:p>
        </w:tc>
        <w:tc>
          <w:tcPr>
            <w:tcW w:w="2749" w:type="dxa"/>
            <w:tcBorders>
              <w:top w:val="nil"/>
              <w:left w:val="nil"/>
              <w:bottom w:val="nil"/>
              <w:right w:val="single" w:sz="4" w:space="0" w:color="auto"/>
            </w:tcBorders>
            <w:vAlign w:val="bottom"/>
          </w:tcPr>
          <w:p w:rsidR="00D669C3" w:rsidRDefault="00D669C3" w:rsidP="005234A1">
            <w:pPr>
              <w:ind w:left="57"/>
            </w:pPr>
          </w:p>
        </w:tc>
      </w:tr>
      <w:tr w:rsidR="00D669C3" w:rsidTr="005234A1">
        <w:trPr>
          <w:trHeight w:val="166"/>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горячее водоснабжение</w:t>
            </w:r>
          </w:p>
        </w:tc>
        <w:tc>
          <w:tcPr>
            <w:tcW w:w="2749" w:type="dxa"/>
            <w:tcBorders>
              <w:top w:val="nil"/>
              <w:left w:val="nil"/>
              <w:bottom w:val="nil"/>
              <w:right w:val="single" w:sz="4" w:space="0" w:color="auto"/>
            </w:tcBorders>
            <w:vAlign w:val="bottom"/>
          </w:tcPr>
          <w:p w:rsidR="00D669C3" w:rsidRDefault="00D669C3" w:rsidP="005234A1">
            <w:pPr>
              <w:ind w:left="57"/>
            </w:pPr>
            <w:r>
              <w:t>нет</w:t>
            </w:r>
          </w:p>
        </w:tc>
        <w:tc>
          <w:tcPr>
            <w:tcW w:w="2749" w:type="dxa"/>
            <w:tcBorders>
              <w:top w:val="nil"/>
              <w:left w:val="nil"/>
              <w:bottom w:val="nil"/>
              <w:right w:val="single" w:sz="4" w:space="0" w:color="auto"/>
            </w:tcBorders>
            <w:vAlign w:val="bottom"/>
          </w:tcPr>
          <w:p w:rsidR="00D669C3" w:rsidRDefault="00D669C3" w:rsidP="005234A1">
            <w:pPr>
              <w:ind w:left="57"/>
            </w:pPr>
          </w:p>
        </w:tc>
      </w:tr>
      <w:tr w:rsidR="00D669C3" w:rsidTr="005234A1">
        <w:trPr>
          <w:trHeight w:val="158"/>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водоотведение</w:t>
            </w:r>
          </w:p>
        </w:tc>
        <w:tc>
          <w:tcPr>
            <w:tcW w:w="2749" w:type="dxa"/>
            <w:tcBorders>
              <w:top w:val="nil"/>
              <w:left w:val="nil"/>
              <w:bottom w:val="nil"/>
              <w:right w:val="single" w:sz="4" w:space="0" w:color="auto"/>
            </w:tcBorders>
            <w:vAlign w:val="bottom"/>
          </w:tcPr>
          <w:p w:rsidR="00D669C3" w:rsidRDefault="00D669C3" w:rsidP="005234A1">
            <w:pPr>
              <w:ind w:left="57"/>
            </w:pPr>
            <w:r>
              <w:t>Выгребная яма</w:t>
            </w:r>
          </w:p>
        </w:tc>
        <w:tc>
          <w:tcPr>
            <w:tcW w:w="2749" w:type="dxa"/>
            <w:tcBorders>
              <w:top w:val="nil"/>
              <w:left w:val="nil"/>
              <w:bottom w:val="nil"/>
              <w:right w:val="single" w:sz="4" w:space="0" w:color="auto"/>
            </w:tcBorders>
            <w:vAlign w:val="bottom"/>
          </w:tcPr>
          <w:p w:rsidR="00D669C3" w:rsidRDefault="00D669C3" w:rsidP="005234A1">
            <w:pPr>
              <w:ind w:left="57"/>
            </w:pPr>
            <w:r>
              <w:t>удовлетворительное</w:t>
            </w:r>
          </w:p>
        </w:tc>
      </w:tr>
      <w:tr w:rsidR="00D669C3" w:rsidTr="005234A1">
        <w:trPr>
          <w:trHeight w:val="158"/>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газоснабжение</w:t>
            </w:r>
          </w:p>
        </w:tc>
        <w:tc>
          <w:tcPr>
            <w:tcW w:w="2749" w:type="dxa"/>
            <w:tcBorders>
              <w:top w:val="nil"/>
              <w:left w:val="nil"/>
              <w:bottom w:val="nil"/>
              <w:right w:val="single" w:sz="4" w:space="0" w:color="auto"/>
            </w:tcBorders>
            <w:vAlign w:val="bottom"/>
          </w:tcPr>
          <w:p w:rsidR="00D669C3" w:rsidRDefault="00D669C3" w:rsidP="005234A1">
            <w:pPr>
              <w:ind w:left="57"/>
            </w:pPr>
            <w:r>
              <w:t>центральное</w:t>
            </w:r>
          </w:p>
        </w:tc>
        <w:tc>
          <w:tcPr>
            <w:tcW w:w="2749" w:type="dxa"/>
            <w:tcBorders>
              <w:top w:val="nil"/>
              <w:left w:val="nil"/>
              <w:bottom w:val="nil"/>
              <w:right w:val="single" w:sz="4" w:space="0" w:color="auto"/>
            </w:tcBorders>
            <w:vAlign w:val="bottom"/>
          </w:tcPr>
          <w:p w:rsidR="00D669C3" w:rsidRDefault="00D669C3" w:rsidP="005234A1">
            <w:pPr>
              <w:ind w:left="57"/>
            </w:pPr>
            <w:r>
              <w:t>удовлетворительное</w:t>
            </w:r>
          </w:p>
        </w:tc>
      </w:tr>
      <w:tr w:rsidR="00D669C3" w:rsidTr="005234A1">
        <w:trPr>
          <w:trHeight w:val="324"/>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отопление (от внешних котельных)</w:t>
            </w:r>
          </w:p>
        </w:tc>
        <w:tc>
          <w:tcPr>
            <w:tcW w:w="2749" w:type="dxa"/>
            <w:tcBorders>
              <w:top w:val="nil"/>
              <w:left w:val="nil"/>
              <w:bottom w:val="nil"/>
              <w:right w:val="single" w:sz="4" w:space="0" w:color="auto"/>
            </w:tcBorders>
            <w:vAlign w:val="bottom"/>
          </w:tcPr>
          <w:p w:rsidR="00D669C3" w:rsidRDefault="00D669C3" w:rsidP="005234A1">
            <w:pPr>
              <w:ind w:left="57"/>
            </w:pPr>
            <w:r>
              <w:t>центральное</w:t>
            </w:r>
          </w:p>
        </w:tc>
        <w:tc>
          <w:tcPr>
            <w:tcW w:w="2749" w:type="dxa"/>
            <w:tcBorders>
              <w:top w:val="nil"/>
              <w:left w:val="nil"/>
              <w:bottom w:val="nil"/>
              <w:right w:val="single" w:sz="4" w:space="0" w:color="auto"/>
            </w:tcBorders>
            <w:vAlign w:val="bottom"/>
          </w:tcPr>
          <w:p w:rsidR="00D669C3" w:rsidRDefault="00D669C3" w:rsidP="005234A1">
            <w:pPr>
              <w:ind w:left="57"/>
            </w:pPr>
            <w:r>
              <w:t>Коррозия трубопроводов</w:t>
            </w:r>
          </w:p>
        </w:tc>
      </w:tr>
      <w:tr w:rsidR="00D669C3" w:rsidTr="005234A1">
        <w:trPr>
          <w:trHeight w:val="324"/>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отопление (от домовой котельной) печи</w:t>
            </w:r>
          </w:p>
        </w:tc>
        <w:tc>
          <w:tcPr>
            <w:tcW w:w="2749" w:type="dxa"/>
            <w:tcBorders>
              <w:top w:val="nil"/>
              <w:left w:val="nil"/>
              <w:bottom w:val="nil"/>
              <w:right w:val="single" w:sz="4" w:space="0" w:color="auto"/>
            </w:tcBorders>
            <w:vAlign w:val="bottom"/>
          </w:tcPr>
          <w:p w:rsidR="00D669C3" w:rsidRDefault="00D669C3" w:rsidP="005234A1">
            <w:pPr>
              <w:ind w:left="57"/>
            </w:pPr>
            <w:r>
              <w:t>нет</w:t>
            </w:r>
          </w:p>
        </w:tc>
        <w:tc>
          <w:tcPr>
            <w:tcW w:w="2749" w:type="dxa"/>
            <w:tcBorders>
              <w:top w:val="nil"/>
              <w:left w:val="nil"/>
              <w:bottom w:val="nil"/>
              <w:right w:val="single" w:sz="4" w:space="0" w:color="auto"/>
            </w:tcBorders>
            <w:vAlign w:val="bottom"/>
          </w:tcPr>
          <w:p w:rsidR="00D669C3" w:rsidRDefault="00D669C3" w:rsidP="005234A1">
            <w:pPr>
              <w:ind w:left="57"/>
            </w:pPr>
          </w:p>
        </w:tc>
      </w:tr>
      <w:tr w:rsidR="00D669C3" w:rsidTr="005234A1">
        <w:trPr>
          <w:trHeight w:val="158"/>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калориферы</w:t>
            </w:r>
          </w:p>
        </w:tc>
        <w:tc>
          <w:tcPr>
            <w:tcW w:w="2749" w:type="dxa"/>
            <w:tcBorders>
              <w:top w:val="nil"/>
              <w:left w:val="nil"/>
              <w:bottom w:val="nil"/>
              <w:right w:val="single" w:sz="4" w:space="0" w:color="auto"/>
            </w:tcBorders>
            <w:vAlign w:val="bottom"/>
          </w:tcPr>
          <w:p w:rsidR="00D669C3" w:rsidRDefault="00D669C3" w:rsidP="005234A1">
            <w:pPr>
              <w:ind w:left="57"/>
            </w:pPr>
            <w:r>
              <w:t>нет</w:t>
            </w:r>
          </w:p>
        </w:tc>
        <w:tc>
          <w:tcPr>
            <w:tcW w:w="2749" w:type="dxa"/>
            <w:tcBorders>
              <w:top w:val="nil"/>
              <w:left w:val="nil"/>
              <w:bottom w:val="nil"/>
              <w:right w:val="single" w:sz="4" w:space="0" w:color="auto"/>
            </w:tcBorders>
            <w:vAlign w:val="bottom"/>
          </w:tcPr>
          <w:p w:rsidR="00D669C3" w:rsidRDefault="00D669C3" w:rsidP="005234A1">
            <w:pPr>
              <w:ind w:left="57"/>
            </w:pPr>
          </w:p>
        </w:tc>
      </w:tr>
      <w:tr w:rsidR="00D669C3" w:rsidTr="005234A1">
        <w:trPr>
          <w:trHeight w:val="166"/>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АГВ</w:t>
            </w:r>
          </w:p>
        </w:tc>
        <w:tc>
          <w:tcPr>
            <w:tcW w:w="2749" w:type="dxa"/>
            <w:tcBorders>
              <w:top w:val="nil"/>
              <w:left w:val="nil"/>
              <w:bottom w:val="nil"/>
              <w:right w:val="single" w:sz="4" w:space="0" w:color="auto"/>
            </w:tcBorders>
            <w:vAlign w:val="bottom"/>
          </w:tcPr>
          <w:p w:rsidR="00D669C3" w:rsidRDefault="00D669C3" w:rsidP="005234A1">
            <w:pPr>
              <w:ind w:left="57"/>
            </w:pPr>
            <w:r>
              <w:t>есть</w:t>
            </w:r>
          </w:p>
        </w:tc>
        <w:tc>
          <w:tcPr>
            <w:tcW w:w="2749" w:type="dxa"/>
            <w:tcBorders>
              <w:top w:val="nil"/>
              <w:left w:val="nil"/>
              <w:bottom w:val="nil"/>
              <w:right w:val="single" w:sz="4" w:space="0" w:color="auto"/>
            </w:tcBorders>
            <w:vAlign w:val="bottom"/>
          </w:tcPr>
          <w:p w:rsidR="00D669C3" w:rsidRDefault="00D669C3" w:rsidP="005234A1">
            <w:pPr>
              <w:ind w:left="57"/>
            </w:pPr>
          </w:p>
        </w:tc>
      </w:tr>
      <w:tr w:rsidR="00D669C3" w:rsidTr="005234A1">
        <w:trPr>
          <w:trHeight w:val="158"/>
        </w:trPr>
        <w:tc>
          <w:tcPr>
            <w:tcW w:w="3928" w:type="dxa"/>
            <w:tcBorders>
              <w:top w:val="nil"/>
              <w:left w:val="single" w:sz="4" w:space="0" w:color="auto"/>
              <w:bottom w:val="single" w:sz="4" w:space="0" w:color="auto"/>
              <w:right w:val="single" w:sz="4" w:space="0" w:color="auto"/>
            </w:tcBorders>
            <w:vAlign w:val="bottom"/>
          </w:tcPr>
          <w:p w:rsidR="00D669C3" w:rsidRDefault="00D669C3" w:rsidP="005234A1">
            <w:pPr>
              <w:ind w:left="993"/>
            </w:pPr>
            <w:r>
              <w:t>(другое)</w:t>
            </w:r>
          </w:p>
        </w:tc>
        <w:tc>
          <w:tcPr>
            <w:tcW w:w="2749" w:type="dxa"/>
            <w:tcBorders>
              <w:top w:val="nil"/>
              <w:left w:val="nil"/>
              <w:bottom w:val="single" w:sz="4" w:space="0" w:color="auto"/>
              <w:right w:val="single" w:sz="4" w:space="0" w:color="auto"/>
            </w:tcBorders>
            <w:vAlign w:val="bottom"/>
          </w:tcPr>
          <w:p w:rsidR="00D669C3" w:rsidRDefault="00D669C3" w:rsidP="005234A1">
            <w:pPr>
              <w:ind w:left="57"/>
            </w:pPr>
          </w:p>
        </w:tc>
        <w:tc>
          <w:tcPr>
            <w:tcW w:w="2749" w:type="dxa"/>
            <w:tcBorders>
              <w:top w:val="nil"/>
              <w:left w:val="nil"/>
              <w:bottom w:val="single" w:sz="4" w:space="0" w:color="auto"/>
              <w:right w:val="single" w:sz="4" w:space="0" w:color="auto"/>
            </w:tcBorders>
            <w:vAlign w:val="bottom"/>
          </w:tcPr>
          <w:p w:rsidR="00D669C3" w:rsidRDefault="00D669C3" w:rsidP="005234A1">
            <w:pPr>
              <w:ind w:left="57"/>
            </w:pPr>
          </w:p>
        </w:tc>
      </w:tr>
      <w:tr w:rsidR="00D669C3" w:rsidTr="005234A1">
        <w:trPr>
          <w:trHeight w:val="166"/>
        </w:trPr>
        <w:tc>
          <w:tcPr>
            <w:tcW w:w="3928"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p>
        </w:tc>
      </w:tr>
    </w:tbl>
    <w:p w:rsidR="00D669C3" w:rsidRDefault="00D669C3" w:rsidP="00D669C3"/>
    <w:p w:rsidR="00D669C3" w:rsidRDefault="00D669C3" w:rsidP="00D669C3">
      <w:r>
        <w:t>Председатель комитета по вопросам жизнеобеспечения,</w:t>
      </w:r>
    </w:p>
    <w:p w:rsidR="00D669C3" w:rsidRDefault="00D669C3" w:rsidP="00D669C3">
      <w:r>
        <w:t>строительства и дорожно-транспортному хозяйству</w:t>
      </w:r>
    </w:p>
    <w:p w:rsidR="00D669C3" w:rsidRDefault="00D669C3" w:rsidP="00D669C3">
      <w:r>
        <w:t>администрации  Щекинского  района</w:t>
      </w:r>
    </w:p>
    <w:p w:rsidR="00D669C3" w:rsidRDefault="00D669C3" w:rsidP="00D669C3"/>
    <w:tbl>
      <w:tblPr>
        <w:tblW w:w="0" w:type="auto"/>
        <w:tblInd w:w="170" w:type="dxa"/>
        <w:tblLayout w:type="fixed"/>
        <w:tblCellMar>
          <w:left w:w="28" w:type="dxa"/>
          <w:right w:w="28" w:type="dxa"/>
        </w:tblCellMar>
        <w:tblLook w:val="04A0"/>
      </w:tblPr>
      <w:tblGrid>
        <w:gridCol w:w="397"/>
        <w:gridCol w:w="2183"/>
        <w:gridCol w:w="283"/>
        <w:gridCol w:w="114"/>
        <w:gridCol w:w="283"/>
        <w:gridCol w:w="2268"/>
        <w:gridCol w:w="1134"/>
      </w:tblGrid>
      <w:tr w:rsidR="00D669C3" w:rsidTr="005234A1">
        <w:trPr>
          <w:gridAfter w:val="1"/>
          <w:wAfter w:w="1134" w:type="dxa"/>
        </w:trPr>
        <w:tc>
          <w:tcPr>
            <w:tcW w:w="2580" w:type="dxa"/>
            <w:gridSpan w:val="2"/>
            <w:tcBorders>
              <w:top w:val="nil"/>
              <w:left w:val="nil"/>
              <w:bottom w:val="single" w:sz="4" w:space="0" w:color="auto"/>
              <w:right w:val="nil"/>
            </w:tcBorders>
            <w:vAlign w:val="bottom"/>
          </w:tcPr>
          <w:p w:rsidR="00D669C3" w:rsidRDefault="00D669C3" w:rsidP="005234A1">
            <w:pPr>
              <w:spacing w:line="276" w:lineRule="auto"/>
              <w:jc w:val="center"/>
            </w:pPr>
          </w:p>
        </w:tc>
        <w:tc>
          <w:tcPr>
            <w:tcW w:w="283" w:type="dxa"/>
            <w:vAlign w:val="bottom"/>
          </w:tcPr>
          <w:p w:rsidR="00D669C3" w:rsidRDefault="00D669C3" w:rsidP="005234A1">
            <w:pPr>
              <w:spacing w:line="276" w:lineRule="auto"/>
            </w:pPr>
          </w:p>
        </w:tc>
        <w:tc>
          <w:tcPr>
            <w:tcW w:w="2665" w:type="dxa"/>
            <w:gridSpan w:val="3"/>
            <w:tcBorders>
              <w:top w:val="nil"/>
              <w:left w:val="nil"/>
              <w:bottom w:val="single" w:sz="4" w:space="0" w:color="auto"/>
              <w:right w:val="nil"/>
            </w:tcBorders>
            <w:vAlign w:val="bottom"/>
            <w:hideMark/>
          </w:tcPr>
          <w:p w:rsidR="00D669C3" w:rsidRDefault="00D669C3" w:rsidP="005234A1">
            <w:pPr>
              <w:spacing w:line="276" w:lineRule="auto"/>
            </w:pPr>
            <w:r>
              <w:t>Субботин Д.А.</w:t>
            </w:r>
          </w:p>
        </w:tc>
      </w:tr>
      <w:tr w:rsidR="00D669C3" w:rsidTr="005234A1">
        <w:trPr>
          <w:gridBefore w:val="1"/>
          <w:wBefore w:w="397" w:type="dxa"/>
        </w:trPr>
        <w:tc>
          <w:tcPr>
            <w:tcW w:w="2580" w:type="dxa"/>
            <w:gridSpan w:val="3"/>
            <w:hideMark/>
          </w:tcPr>
          <w:p w:rsidR="00D669C3" w:rsidRDefault="00D669C3" w:rsidP="005234A1">
            <w:pPr>
              <w:spacing w:line="276" w:lineRule="auto"/>
              <w:jc w:val="center"/>
              <w:rPr>
                <w:sz w:val="18"/>
                <w:szCs w:val="18"/>
              </w:rPr>
            </w:pPr>
            <w:r>
              <w:rPr>
                <w:sz w:val="18"/>
                <w:szCs w:val="18"/>
              </w:rPr>
              <w:t>(подпись)</w:t>
            </w:r>
          </w:p>
        </w:tc>
        <w:tc>
          <w:tcPr>
            <w:tcW w:w="283" w:type="dxa"/>
          </w:tcPr>
          <w:p w:rsidR="00D669C3" w:rsidRDefault="00D669C3" w:rsidP="005234A1">
            <w:pPr>
              <w:spacing w:line="276" w:lineRule="auto"/>
              <w:rPr>
                <w:sz w:val="18"/>
                <w:szCs w:val="18"/>
              </w:rPr>
            </w:pPr>
          </w:p>
        </w:tc>
        <w:tc>
          <w:tcPr>
            <w:tcW w:w="3402" w:type="dxa"/>
            <w:gridSpan w:val="2"/>
            <w:hideMark/>
          </w:tcPr>
          <w:p w:rsidR="00D669C3" w:rsidRDefault="00D669C3" w:rsidP="005234A1">
            <w:pPr>
              <w:spacing w:line="276" w:lineRule="auto"/>
              <w:jc w:val="center"/>
              <w:rPr>
                <w:sz w:val="18"/>
                <w:szCs w:val="18"/>
              </w:rPr>
            </w:pPr>
            <w:r>
              <w:rPr>
                <w:sz w:val="18"/>
                <w:szCs w:val="18"/>
              </w:rPr>
              <w:t>(ф.и.о.)</w:t>
            </w:r>
          </w:p>
        </w:tc>
      </w:tr>
    </w:tbl>
    <w:p w:rsidR="00D669C3" w:rsidRDefault="00D669C3" w:rsidP="00D669C3"/>
    <w:tbl>
      <w:tblPr>
        <w:tblW w:w="0" w:type="auto"/>
        <w:tblLayout w:type="fixed"/>
        <w:tblCellMar>
          <w:left w:w="28" w:type="dxa"/>
          <w:right w:w="28" w:type="dxa"/>
        </w:tblCellMar>
        <w:tblLook w:val="04A0"/>
      </w:tblPr>
      <w:tblGrid>
        <w:gridCol w:w="187"/>
        <w:gridCol w:w="425"/>
        <w:gridCol w:w="255"/>
        <w:gridCol w:w="1531"/>
        <w:gridCol w:w="465"/>
        <w:gridCol w:w="567"/>
        <w:gridCol w:w="255"/>
      </w:tblGrid>
      <w:tr w:rsidR="002A0E2C" w:rsidTr="002C6727">
        <w:tc>
          <w:tcPr>
            <w:tcW w:w="187" w:type="dxa"/>
            <w:vAlign w:val="bottom"/>
            <w:hideMark/>
          </w:tcPr>
          <w:p w:rsidR="002A0E2C" w:rsidRDefault="002A0E2C" w:rsidP="002C6727">
            <w:r>
              <w:t>“</w:t>
            </w:r>
          </w:p>
        </w:tc>
        <w:tc>
          <w:tcPr>
            <w:tcW w:w="425" w:type="dxa"/>
            <w:tcBorders>
              <w:top w:val="nil"/>
              <w:left w:val="nil"/>
              <w:bottom w:val="single" w:sz="4" w:space="0" w:color="auto"/>
              <w:right w:val="nil"/>
            </w:tcBorders>
            <w:vAlign w:val="bottom"/>
          </w:tcPr>
          <w:p w:rsidR="002A0E2C" w:rsidRDefault="002A0E2C" w:rsidP="002C6727">
            <w:pPr>
              <w:jc w:val="center"/>
            </w:pPr>
            <w:r>
              <w:t>23</w:t>
            </w:r>
          </w:p>
        </w:tc>
        <w:tc>
          <w:tcPr>
            <w:tcW w:w="255" w:type="dxa"/>
            <w:vAlign w:val="bottom"/>
            <w:hideMark/>
          </w:tcPr>
          <w:p w:rsidR="002A0E2C" w:rsidRDefault="002A0E2C" w:rsidP="002C6727"/>
        </w:tc>
        <w:tc>
          <w:tcPr>
            <w:tcW w:w="1531" w:type="dxa"/>
            <w:tcBorders>
              <w:top w:val="nil"/>
              <w:left w:val="nil"/>
              <w:bottom w:val="single" w:sz="4" w:space="0" w:color="auto"/>
              <w:right w:val="nil"/>
            </w:tcBorders>
            <w:vAlign w:val="bottom"/>
          </w:tcPr>
          <w:p w:rsidR="002A0E2C" w:rsidRDefault="002A0E2C" w:rsidP="002C6727">
            <w:pPr>
              <w:jc w:val="center"/>
            </w:pPr>
            <w:r>
              <w:t>ноября</w:t>
            </w:r>
          </w:p>
        </w:tc>
        <w:tc>
          <w:tcPr>
            <w:tcW w:w="465" w:type="dxa"/>
            <w:vAlign w:val="bottom"/>
            <w:hideMark/>
          </w:tcPr>
          <w:p w:rsidR="002A0E2C" w:rsidRPr="00A36813" w:rsidRDefault="002A0E2C" w:rsidP="002C6727">
            <w:pPr>
              <w:jc w:val="right"/>
              <w:rPr>
                <w:sz w:val="20"/>
                <w:szCs w:val="20"/>
              </w:rPr>
            </w:pPr>
          </w:p>
        </w:tc>
        <w:tc>
          <w:tcPr>
            <w:tcW w:w="567" w:type="dxa"/>
            <w:tcBorders>
              <w:top w:val="nil"/>
              <w:left w:val="nil"/>
              <w:bottom w:val="single" w:sz="4" w:space="0" w:color="auto"/>
              <w:right w:val="nil"/>
            </w:tcBorders>
            <w:vAlign w:val="bottom"/>
          </w:tcPr>
          <w:p w:rsidR="002A0E2C" w:rsidRDefault="002A0E2C" w:rsidP="002C6727">
            <w:r>
              <w:t>2015</w:t>
            </w:r>
          </w:p>
        </w:tc>
        <w:tc>
          <w:tcPr>
            <w:tcW w:w="255" w:type="dxa"/>
            <w:vAlign w:val="bottom"/>
            <w:hideMark/>
          </w:tcPr>
          <w:p w:rsidR="002A0E2C" w:rsidRDefault="002A0E2C" w:rsidP="002C6727">
            <w:pPr>
              <w:jc w:val="right"/>
            </w:pPr>
            <w:r>
              <w:t>г.</w:t>
            </w:r>
          </w:p>
        </w:tc>
      </w:tr>
    </w:tbl>
    <w:p w:rsidR="002A0E2C" w:rsidRDefault="002A0E2C" w:rsidP="002A0E2C">
      <w:r>
        <w:t>М.П.</w:t>
      </w:r>
    </w:p>
    <w:p w:rsidR="00D669C3" w:rsidRDefault="00D669C3" w:rsidP="00D669C3"/>
    <w:p w:rsidR="00D669C3" w:rsidRDefault="00D669C3" w:rsidP="00D669C3"/>
    <w:p w:rsidR="00D669C3" w:rsidRDefault="00D669C3" w:rsidP="00D669C3"/>
    <w:p w:rsidR="00D669C3" w:rsidRDefault="00D669C3" w:rsidP="00D669C3"/>
    <w:p w:rsidR="00D669C3" w:rsidRDefault="00D669C3" w:rsidP="00D669C3"/>
    <w:p w:rsidR="00D669C3" w:rsidRDefault="00D669C3" w:rsidP="00D669C3"/>
    <w:p w:rsidR="00D669C3" w:rsidRDefault="00D669C3" w:rsidP="00D669C3">
      <w:pPr>
        <w:spacing w:before="400"/>
        <w:jc w:val="center"/>
        <w:rPr>
          <w:b/>
          <w:bCs/>
          <w:sz w:val="26"/>
          <w:szCs w:val="26"/>
        </w:rPr>
      </w:pPr>
    </w:p>
    <w:p w:rsidR="00D669C3" w:rsidRDefault="00D669C3" w:rsidP="00D669C3">
      <w:pPr>
        <w:spacing w:before="400"/>
        <w:jc w:val="center"/>
        <w:rPr>
          <w:b/>
          <w:bCs/>
          <w:sz w:val="26"/>
          <w:szCs w:val="26"/>
        </w:rPr>
      </w:pPr>
    </w:p>
    <w:p w:rsidR="00D669C3" w:rsidRDefault="00D669C3" w:rsidP="00D669C3">
      <w:pPr>
        <w:spacing w:before="400"/>
        <w:jc w:val="center"/>
        <w:rPr>
          <w:b/>
          <w:bCs/>
          <w:sz w:val="26"/>
          <w:szCs w:val="26"/>
        </w:rPr>
      </w:pPr>
    </w:p>
    <w:p w:rsidR="00D669C3" w:rsidRDefault="00D669C3" w:rsidP="00D669C3">
      <w:pPr>
        <w:spacing w:before="400"/>
        <w:jc w:val="center"/>
        <w:rPr>
          <w:b/>
          <w:bCs/>
          <w:sz w:val="26"/>
          <w:szCs w:val="26"/>
        </w:rPr>
      </w:pPr>
    </w:p>
    <w:p w:rsidR="00D669C3" w:rsidRDefault="00D669C3" w:rsidP="00D669C3">
      <w:pPr>
        <w:spacing w:before="400"/>
        <w:jc w:val="center"/>
        <w:rPr>
          <w:b/>
          <w:bCs/>
          <w:sz w:val="26"/>
          <w:szCs w:val="26"/>
        </w:rPr>
      </w:pPr>
    </w:p>
    <w:p w:rsidR="00D669C3" w:rsidRDefault="00D669C3" w:rsidP="00D669C3">
      <w:pPr>
        <w:spacing w:before="400"/>
        <w:jc w:val="center"/>
        <w:rPr>
          <w:b/>
          <w:bCs/>
          <w:sz w:val="26"/>
          <w:szCs w:val="26"/>
        </w:rPr>
      </w:pPr>
    </w:p>
    <w:p w:rsidR="00D669C3" w:rsidRDefault="00D669C3" w:rsidP="00D669C3">
      <w:pPr>
        <w:spacing w:before="360"/>
        <w:ind w:left="5103"/>
        <w:jc w:val="center"/>
      </w:pPr>
      <w:r>
        <w:t>Утверждаю</w:t>
      </w:r>
    </w:p>
    <w:p w:rsidR="00D669C3" w:rsidRDefault="00D669C3" w:rsidP="00D669C3">
      <w:pPr>
        <w:spacing w:before="120"/>
        <w:ind w:left="5103"/>
      </w:pPr>
      <w:r>
        <w:t>Заместитель главы администрации</w:t>
      </w:r>
    </w:p>
    <w:p w:rsidR="00D669C3" w:rsidRDefault="00D669C3" w:rsidP="00D669C3">
      <w:pPr>
        <w:ind w:left="5103"/>
      </w:pPr>
      <w:r>
        <w:t>Щекинского района</w:t>
      </w:r>
    </w:p>
    <w:p w:rsidR="00D669C3" w:rsidRDefault="00D669C3" w:rsidP="00D669C3">
      <w:pPr>
        <w:ind w:left="5103"/>
      </w:pPr>
      <w:r>
        <w:t xml:space="preserve"> по развитию инженерной  инфраструктуры и жилищно-коммунальному хозяйству   </w:t>
      </w:r>
    </w:p>
    <w:p w:rsidR="00D669C3" w:rsidRDefault="00D669C3" w:rsidP="00D669C3">
      <w:pPr>
        <w:ind w:left="5103"/>
        <w:jc w:val="center"/>
      </w:pPr>
      <w:r>
        <w:t xml:space="preserve">                           </w:t>
      </w:r>
    </w:p>
    <w:p w:rsidR="00D669C3" w:rsidRDefault="00D669C3" w:rsidP="00D669C3">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D669C3" w:rsidRDefault="00D669C3" w:rsidP="00D669C3">
      <w:pPr>
        <w:ind w:left="6521" w:right="1416"/>
        <w:jc w:val="center"/>
        <w:rPr>
          <w:sz w:val="18"/>
          <w:szCs w:val="18"/>
        </w:rPr>
      </w:pPr>
    </w:p>
    <w:p w:rsidR="00D669C3" w:rsidRDefault="00D669C3" w:rsidP="00D669C3">
      <w:pPr>
        <w:spacing w:before="400"/>
        <w:jc w:val="center"/>
        <w:rPr>
          <w:b/>
          <w:bCs/>
          <w:sz w:val="26"/>
          <w:szCs w:val="26"/>
        </w:rPr>
      </w:pPr>
      <w:r>
        <w:rPr>
          <w:b/>
          <w:bCs/>
          <w:sz w:val="26"/>
          <w:szCs w:val="26"/>
        </w:rPr>
        <w:t>АКТ</w:t>
      </w:r>
    </w:p>
    <w:p w:rsidR="00D669C3" w:rsidRDefault="00D669C3" w:rsidP="00D669C3">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D669C3" w:rsidRDefault="00D669C3" w:rsidP="00D669C3">
      <w:pPr>
        <w:spacing w:before="240"/>
        <w:jc w:val="center"/>
      </w:pPr>
      <w:r>
        <w:rPr>
          <w:lang w:val="en-US"/>
        </w:rPr>
        <w:t>I</w:t>
      </w:r>
      <w:r>
        <w:t>. Общие сведения о многоквартирном доме</w:t>
      </w:r>
    </w:p>
    <w:p w:rsidR="00D669C3" w:rsidRPr="002A3D39" w:rsidRDefault="00D669C3" w:rsidP="00D669C3">
      <w:pPr>
        <w:spacing w:before="240"/>
        <w:ind w:firstLine="567"/>
        <w:rPr>
          <w:b/>
        </w:rPr>
      </w:pPr>
      <w:r>
        <w:t xml:space="preserve">1. Адрес многоквартирного дома    </w:t>
      </w:r>
      <w:r w:rsidRPr="002A3D39">
        <w:rPr>
          <w:b/>
        </w:rPr>
        <w:t>ул</w:t>
      </w:r>
      <w:r>
        <w:rPr>
          <w:b/>
        </w:rPr>
        <w:t>.Нижняя, д.10</w:t>
      </w:r>
    </w:p>
    <w:p w:rsidR="00D669C3" w:rsidRDefault="00D669C3" w:rsidP="00D669C3">
      <w:pPr>
        <w:pBdr>
          <w:top w:val="single" w:sz="4" w:space="0" w:color="auto"/>
        </w:pBdr>
        <w:ind w:left="4054"/>
        <w:rPr>
          <w:sz w:val="2"/>
          <w:szCs w:val="2"/>
        </w:rPr>
      </w:pPr>
    </w:p>
    <w:p w:rsidR="00D669C3" w:rsidRDefault="00D669C3" w:rsidP="00D669C3">
      <w:pPr>
        <w:ind w:firstLine="567"/>
        <w:rPr>
          <w:sz w:val="2"/>
          <w:szCs w:val="2"/>
        </w:rPr>
      </w:pPr>
      <w:r>
        <w:t xml:space="preserve">2. Кадастровый номер многоквартирного дома (при его наличии)  </w:t>
      </w:r>
    </w:p>
    <w:p w:rsidR="00D669C3" w:rsidRDefault="00D669C3" w:rsidP="00D669C3">
      <w:pPr>
        <w:pBdr>
          <w:top w:val="single" w:sz="4" w:space="1" w:color="auto"/>
        </w:pBdr>
        <w:ind w:left="567"/>
        <w:rPr>
          <w:sz w:val="2"/>
          <w:szCs w:val="2"/>
        </w:rPr>
      </w:pPr>
    </w:p>
    <w:p w:rsidR="00D669C3" w:rsidRDefault="00D669C3" w:rsidP="00D669C3">
      <w:pPr>
        <w:ind w:firstLine="567"/>
      </w:pPr>
      <w:r>
        <w:t xml:space="preserve">3. Серия, тип постройки   </w:t>
      </w:r>
      <w:r w:rsidRPr="006B7DB9">
        <w:rPr>
          <w:b/>
        </w:rPr>
        <w:t>жилой дом</w:t>
      </w:r>
    </w:p>
    <w:p w:rsidR="00D669C3" w:rsidRDefault="00D669C3" w:rsidP="00D669C3">
      <w:pPr>
        <w:pBdr>
          <w:top w:val="single" w:sz="4" w:space="1" w:color="auto"/>
        </w:pBdr>
        <w:ind w:left="3175"/>
        <w:rPr>
          <w:sz w:val="2"/>
          <w:szCs w:val="2"/>
        </w:rPr>
      </w:pPr>
    </w:p>
    <w:p w:rsidR="00D669C3" w:rsidRPr="002A3D39" w:rsidRDefault="00D669C3" w:rsidP="00D669C3">
      <w:pPr>
        <w:ind w:firstLine="567"/>
        <w:rPr>
          <w:b/>
        </w:rPr>
      </w:pPr>
      <w:r>
        <w:t xml:space="preserve">4. Год постройки  </w:t>
      </w:r>
      <w:r>
        <w:rPr>
          <w:b/>
        </w:rPr>
        <w:t>1957</w:t>
      </w:r>
    </w:p>
    <w:p w:rsidR="00D669C3" w:rsidRPr="002A3D39" w:rsidRDefault="00D669C3" w:rsidP="00D669C3">
      <w:pPr>
        <w:pBdr>
          <w:top w:val="single" w:sz="4" w:space="1" w:color="auto"/>
        </w:pBdr>
        <w:ind w:left="2438"/>
        <w:rPr>
          <w:b/>
          <w:sz w:val="2"/>
          <w:szCs w:val="2"/>
        </w:rPr>
      </w:pPr>
    </w:p>
    <w:p w:rsidR="00D669C3" w:rsidRDefault="00D669C3" w:rsidP="00D669C3">
      <w:pPr>
        <w:ind w:firstLine="567"/>
        <w:rPr>
          <w:sz w:val="2"/>
          <w:szCs w:val="2"/>
        </w:rPr>
      </w:pPr>
      <w:r>
        <w:t xml:space="preserve">5. Степень износа по данным государственного технического </w:t>
      </w:r>
      <w:r w:rsidRPr="000C353B">
        <w:t xml:space="preserve">учета    </w:t>
      </w:r>
      <w:r>
        <w:t>4</w:t>
      </w:r>
      <w:r>
        <w:rPr>
          <w:b/>
        </w:rPr>
        <w:t>5</w:t>
      </w:r>
      <w:r w:rsidRPr="000C353B">
        <w:rPr>
          <w:b/>
        </w:rPr>
        <w:t>%</w:t>
      </w:r>
    </w:p>
    <w:p w:rsidR="00D669C3" w:rsidRDefault="00D669C3" w:rsidP="00D669C3">
      <w:pPr>
        <w:pBdr>
          <w:top w:val="single" w:sz="4" w:space="1" w:color="auto"/>
        </w:pBdr>
        <w:ind w:left="567"/>
        <w:rPr>
          <w:sz w:val="2"/>
          <w:szCs w:val="2"/>
        </w:rPr>
      </w:pPr>
    </w:p>
    <w:p w:rsidR="00D669C3" w:rsidRDefault="00D669C3" w:rsidP="00D669C3">
      <w:pPr>
        <w:ind w:firstLine="567"/>
      </w:pPr>
      <w:r>
        <w:t xml:space="preserve">6. Степень фактического износа  </w:t>
      </w:r>
    </w:p>
    <w:p w:rsidR="00D669C3" w:rsidRDefault="00D669C3" w:rsidP="00D669C3">
      <w:pPr>
        <w:pBdr>
          <w:top w:val="single" w:sz="4" w:space="1" w:color="auto"/>
        </w:pBdr>
        <w:ind w:left="3969"/>
        <w:rPr>
          <w:sz w:val="2"/>
          <w:szCs w:val="2"/>
        </w:rPr>
      </w:pPr>
    </w:p>
    <w:p w:rsidR="00D669C3" w:rsidRDefault="00D669C3" w:rsidP="00D669C3">
      <w:pPr>
        <w:ind w:firstLine="567"/>
      </w:pPr>
      <w:r>
        <w:t xml:space="preserve">7. Год последнего капитального ремонта  </w:t>
      </w:r>
      <w:r w:rsidRPr="002A3D39">
        <w:rPr>
          <w:b/>
        </w:rPr>
        <w:t>нет</w:t>
      </w:r>
    </w:p>
    <w:p w:rsidR="00D669C3" w:rsidRDefault="00D669C3" w:rsidP="00D669C3">
      <w:pPr>
        <w:pBdr>
          <w:top w:val="single" w:sz="4" w:space="1" w:color="auto"/>
        </w:pBdr>
        <w:ind w:left="4865"/>
        <w:rPr>
          <w:sz w:val="2"/>
          <w:szCs w:val="2"/>
        </w:rPr>
      </w:pPr>
    </w:p>
    <w:p w:rsidR="00D669C3" w:rsidRDefault="00D669C3" w:rsidP="00D669C3">
      <w:pPr>
        <w:ind w:firstLine="567"/>
        <w:jc w:val="both"/>
      </w:pPr>
      <w:r>
        <w:t>8. Реквизиты правового акта о признании многоквартирного дома аварийным и подлежащим сносу  -</w:t>
      </w:r>
    </w:p>
    <w:p w:rsidR="00D669C3" w:rsidRDefault="00D669C3" w:rsidP="00D669C3">
      <w:pPr>
        <w:pBdr>
          <w:top w:val="single" w:sz="4" w:space="1" w:color="auto"/>
        </w:pBdr>
        <w:ind w:left="709"/>
        <w:rPr>
          <w:sz w:val="2"/>
          <w:szCs w:val="2"/>
        </w:rPr>
      </w:pPr>
    </w:p>
    <w:p w:rsidR="00D669C3" w:rsidRDefault="00D669C3" w:rsidP="00D669C3">
      <w:pPr>
        <w:ind w:firstLine="567"/>
      </w:pPr>
      <w:r>
        <w:t xml:space="preserve">9. Количество этажей </w:t>
      </w:r>
      <w:r>
        <w:rPr>
          <w:b/>
        </w:rPr>
        <w:t xml:space="preserve"> 1</w:t>
      </w:r>
    </w:p>
    <w:p w:rsidR="00D669C3" w:rsidRDefault="00D669C3" w:rsidP="00D669C3">
      <w:pPr>
        <w:pBdr>
          <w:top w:val="single" w:sz="4" w:space="1" w:color="auto"/>
        </w:pBdr>
        <w:ind w:left="2920"/>
        <w:rPr>
          <w:sz w:val="2"/>
          <w:szCs w:val="2"/>
        </w:rPr>
      </w:pPr>
    </w:p>
    <w:p w:rsidR="00D669C3" w:rsidRPr="002A3D39" w:rsidRDefault="00D669C3" w:rsidP="00D669C3">
      <w:pPr>
        <w:ind w:firstLine="567"/>
        <w:rPr>
          <w:b/>
        </w:rPr>
      </w:pPr>
      <w:r>
        <w:t xml:space="preserve">10. Наличие подвала    </w:t>
      </w:r>
      <w:r>
        <w:rPr>
          <w:b/>
        </w:rPr>
        <w:t>нет</w:t>
      </w:r>
    </w:p>
    <w:p w:rsidR="00D669C3" w:rsidRDefault="00D669C3" w:rsidP="00D669C3">
      <w:pPr>
        <w:pBdr>
          <w:top w:val="single" w:sz="4" w:space="1" w:color="auto"/>
        </w:pBdr>
        <w:ind w:left="2835"/>
        <w:rPr>
          <w:sz w:val="2"/>
          <w:szCs w:val="2"/>
        </w:rPr>
      </w:pPr>
    </w:p>
    <w:p w:rsidR="00D669C3" w:rsidRPr="006B7DB9" w:rsidRDefault="00D669C3" w:rsidP="00D669C3">
      <w:pPr>
        <w:ind w:firstLine="567"/>
        <w:rPr>
          <w:b/>
        </w:rPr>
      </w:pPr>
      <w:r>
        <w:t xml:space="preserve">11. Наличие цокольного этажа  </w:t>
      </w:r>
      <w:r>
        <w:rPr>
          <w:b/>
        </w:rPr>
        <w:t>нет</w:t>
      </w:r>
    </w:p>
    <w:p w:rsidR="00D669C3" w:rsidRDefault="00D669C3" w:rsidP="00D669C3">
      <w:pPr>
        <w:pBdr>
          <w:top w:val="single" w:sz="4" w:space="1" w:color="auto"/>
        </w:pBdr>
        <w:ind w:left="3828"/>
        <w:rPr>
          <w:sz w:val="2"/>
          <w:szCs w:val="2"/>
        </w:rPr>
      </w:pPr>
    </w:p>
    <w:p w:rsidR="00D669C3" w:rsidRPr="002A3D39" w:rsidRDefault="00D669C3" w:rsidP="00D669C3">
      <w:pPr>
        <w:ind w:firstLine="567"/>
        <w:rPr>
          <w:b/>
        </w:rPr>
      </w:pPr>
      <w:r>
        <w:t xml:space="preserve">12. Наличие мансарды  </w:t>
      </w:r>
      <w:r w:rsidRPr="002A3D39">
        <w:rPr>
          <w:b/>
        </w:rPr>
        <w:t>нет</w:t>
      </w:r>
    </w:p>
    <w:p w:rsidR="00D669C3" w:rsidRDefault="00D669C3" w:rsidP="00D669C3">
      <w:pPr>
        <w:pBdr>
          <w:top w:val="single" w:sz="4" w:space="1" w:color="auto"/>
        </w:pBdr>
        <w:ind w:left="3005"/>
        <w:rPr>
          <w:sz w:val="2"/>
          <w:szCs w:val="2"/>
        </w:rPr>
      </w:pPr>
    </w:p>
    <w:p w:rsidR="00D669C3" w:rsidRPr="002A3D39" w:rsidRDefault="00D669C3" w:rsidP="00D669C3">
      <w:pPr>
        <w:ind w:firstLine="567"/>
        <w:rPr>
          <w:b/>
        </w:rPr>
      </w:pPr>
      <w:r>
        <w:t xml:space="preserve">13. Наличие мезонина  </w:t>
      </w:r>
      <w:r w:rsidRPr="002A3D39">
        <w:rPr>
          <w:b/>
        </w:rPr>
        <w:t>нет</w:t>
      </w:r>
    </w:p>
    <w:p w:rsidR="00D669C3" w:rsidRDefault="00D669C3" w:rsidP="00D669C3">
      <w:pPr>
        <w:pBdr>
          <w:top w:val="single" w:sz="4" w:space="1" w:color="auto"/>
        </w:pBdr>
        <w:ind w:left="2977"/>
        <w:rPr>
          <w:sz w:val="2"/>
          <w:szCs w:val="2"/>
        </w:rPr>
      </w:pPr>
    </w:p>
    <w:p w:rsidR="00D669C3" w:rsidRPr="002A3D39" w:rsidRDefault="00D669C3" w:rsidP="00D669C3">
      <w:pPr>
        <w:ind w:firstLine="567"/>
        <w:rPr>
          <w:b/>
        </w:rPr>
      </w:pPr>
      <w:r>
        <w:t>14. Количество квартир 4</w:t>
      </w:r>
    </w:p>
    <w:p w:rsidR="00D669C3" w:rsidRDefault="00D669C3" w:rsidP="00D669C3">
      <w:pPr>
        <w:pBdr>
          <w:top w:val="single" w:sz="4" w:space="1" w:color="auto"/>
        </w:pBdr>
        <w:ind w:left="3119"/>
        <w:rPr>
          <w:sz w:val="2"/>
          <w:szCs w:val="2"/>
        </w:rPr>
      </w:pPr>
    </w:p>
    <w:p w:rsidR="00D669C3" w:rsidRDefault="00D669C3" w:rsidP="00D669C3">
      <w:pPr>
        <w:ind w:firstLine="567"/>
        <w:jc w:val="both"/>
        <w:rPr>
          <w:sz w:val="2"/>
          <w:szCs w:val="2"/>
        </w:rPr>
      </w:pPr>
      <w:r>
        <w:t>15. Количество нежилых помещений, не входящих в состав общего имущества</w:t>
      </w:r>
      <w:r>
        <w:br/>
      </w:r>
    </w:p>
    <w:p w:rsidR="00D669C3" w:rsidRPr="00D00471" w:rsidRDefault="00D669C3" w:rsidP="00D669C3">
      <w:pPr>
        <w:ind w:left="567"/>
      </w:pPr>
    </w:p>
    <w:p w:rsidR="00D669C3" w:rsidRDefault="00D669C3" w:rsidP="00D669C3">
      <w:pPr>
        <w:pBdr>
          <w:top w:val="single" w:sz="4" w:space="1" w:color="auto"/>
        </w:pBdr>
        <w:ind w:left="567"/>
        <w:rPr>
          <w:sz w:val="2"/>
          <w:szCs w:val="2"/>
        </w:rPr>
      </w:pPr>
    </w:p>
    <w:p w:rsidR="00D669C3" w:rsidRPr="00CA758D" w:rsidRDefault="00D669C3" w:rsidP="00D669C3">
      <w:pPr>
        <w:ind w:firstLine="567"/>
        <w:jc w:val="both"/>
        <w:rPr>
          <w:b/>
        </w:rPr>
      </w:pPr>
      <w:r>
        <w:lastRenderedPageBreak/>
        <w:t xml:space="preserve">16. Реквизиты правового акта о признании всех жилых помещений в многоквартирном доме не пригодными для проживания  </w:t>
      </w:r>
      <w:r w:rsidRPr="00CA758D">
        <w:rPr>
          <w:b/>
        </w:rPr>
        <w:t>нет</w:t>
      </w:r>
    </w:p>
    <w:p w:rsidR="00D669C3" w:rsidRDefault="00D669C3" w:rsidP="00D669C3">
      <w:pPr>
        <w:pBdr>
          <w:top w:val="single" w:sz="4" w:space="1" w:color="auto"/>
        </w:pBdr>
        <w:rPr>
          <w:sz w:val="2"/>
          <w:szCs w:val="2"/>
        </w:rPr>
      </w:pPr>
    </w:p>
    <w:p w:rsidR="00D669C3" w:rsidRDefault="00D669C3" w:rsidP="00D669C3">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D669C3" w:rsidRDefault="00D669C3" w:rsidP="00D669C3">
      <w:r>
        <w:t xml:space="preserve">               нет</w:t>
      </w:r>
    </w:p>
    <w:p w:rsidR="00D669C3" w:rsidRDefault="00D669C3" w:rsidP="00D669C3">
      <w:pPr>
        <w:pBdr>
          <w:top w:val="single" w:sz="4" w:space="1" w:color="auto"/>
        </w:pBdr>
        <w:rPr>
          <w:sz w:val="2"/>
          <w:szCs w:val="2"/>
        </w:rPr>
      </w:pPr>
    </w:p>
    <w:p w:rsidR="00D669C3" w:rsidRDefault="00D669C3" w:rsidP="00D669C3">
      <w:pPr>
        <w:tabs>
          <w:tab w:val="center" w:pos="5387"/>
          <w:tab w:val="left" w:pos="7371"/>
        </w:tabs>
        <w:ind w:firstLine="567"/>
      </w:pPr>
      <w:r>
        <w:t>18. Строительный объем  44</w:t>
      </w:r>
      <w:r>
        <w:rPr>
          <w:b/>
        </w:rPr>
        <w:t>7</w:t>
      </w:r>
      <w:r>
        <w:tab/>
      </w:r>
      <w:r>
        <w:tab/>
        <w:t>куб. м</w:t>
      </w:r>
    </w:p>
    <w:p w:rsidR="00D669C3" w:rsidRDefault="00D669C3" w:rsidP="00D669C3">
      <w:pPr>
        <w:tabs>
          <w:tab w:val="center" w:pos="5387"/>
          <w:tab w:val="left" w:pos="7371"/>
        </w:tabs>
        <w:ind w:firstLine="567"/>
      </w:pPr>
      <w:r>
        <w:t>19. Площадь:</w:t>
      </w:r>
    </w:p>
    <w:p w:rsidR="00D669C3" w:rsidRDefault="00D669C3" w:rsidP="00D669C3">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115,3</w:t>
      </w:r>
      <w:r>
        <w:tab/>
      </w:r>
      <w:r>
        <w:tab/>
        <w:t>кв. м</w:t>
      </w:r>
    </w:p>
    <w:p w:rsidR="00D669C3" w:rsidRDefault="00D669C3" w:rsidP="00D669C3">
      <w:pPr>
        <w:pBdr>
          <w:top w:val="single" w:sz="4" w:space="1" w:color="auto"/>
        </w:pBdr>
        <w:ind w:left="1049" w:right="5642"/>
        <w:rPr>
          <w:sz w:val="2"/>
          <w:szCs w:val="2"/>
        </w:rPr>
      </w:pPr>
    </w:p>
    <w:p w:rsidR="00D669C3" w:rsidRDefault="00D669C3" w:rsidP="00D669C3">
      <w:pPr>
        <w:tabs>
          <w:tab w:val="center" w:pos="7598"/>
          <w:tab w:val="right" w:pos="10206"/>
        </w:tabs>
        <w:ind w:firstLine="567"/>
      </w:pPr>
      <w:r>
        <w:t xml:space="preserve">б) жилых помещений (общая площадь квартир)  </w:t>
      </w:r>
      <w:r>
        <w:rPr>
          <w:b/>
        </w:rPr>
        <w:t>115,3</w:t>
      </w:r>
      <w:r>
        <w:tab/>
        <w:t>кв. м</w:t>
      </w:r>
    </w:p>
    <w:p w:rsidR="00D669C3" w:rsidRDefault="00D669C3" w:rsidP="00D669C3">
      <w:pPr>
        <w:pBdr>
          <w:top w:val="single" w:sz="4" w:space="1" w:color="auto"/>
        </w:pBdr>
        <w:ind w:left="5585" w:right="624"/>
        <w:rPr>
          <w:sz w:val="2"/>
          <w:szCs w:val="2"/>
        </w:rPr>
      </w:pPr>
    </w:p>
    <w:p w:rsidR="00D669C3" w:rsidRDefault="00D669C3" w:rsidP="00D669C3">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D669C3" w:rsidRDefault="00D669C3" w:rsidP="00D669C3">
      <w:pPr>
        <w:pBdr>
          <w:top w:val="single" w:sz="4" w:space="1" w:color="auto"/>
        </w:pBdr>
        <w:ind w:left="3941" w:right="2240"/>
        <w:rPr>
          <w:sz w:val="2"/>
          <w:szCs w:val="2"/>
        </w:rPr>
      </w:pPr>
    </w:p>
    <w:p w:rsidR="00D669C3" w:rsidRDefault="00D669C3" w:rsidP="00D669C3">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D669C3" w:rsidRDefault="00D669C3" w:rsidP="00D669C3">
      <w:pPr>
        <w:pBdr>
          <w:top w:val="single" w:sz="4" w:space="1" w:color="auto"/>
        </w:pBdr>
        <w:ind w:left="4734" w:right="1389"/>
        <w:rPr>
          <w:sz w:val="2"/>
          <w:szCs w:val="2"/>
        </w:rPr>
      </w:pPr>
    </w:p>
    <w:p w:rsidR="00D669C3" w:rsidRDefault="00D669C3" w:rsidP="00D669C3">
      <w:pPr>
        <w:tabs>
          <w:tab w:val="center" w:pos="5245"/>
          <w:tab w:val="left" w:pos="7088"/>
        </w:tabs>
        <w:ind w:firstLine="567"/>
      </w:pPr>
      <w:r>
        <w:t xml:space="preserve">20. Количество лестниц   </w:t>
      </w:r>
      <w:r>
        <w:tab/>
        <w:t>шт.</w:t>
      </w:r>
    </w:p>
    <w:p w:rsidR="00D669C3" w:rsidRDefault="00D669C3" w:rsidP="00D669C3">
      <w:pPr>
        <w:pBdr>
          <w:top w:val="single" w:sz="4" w:space="1" w:color="auto"/>
        </w:pBdr>
        <w:ind w:left="3147" w:right="3232"/>
        <w:rPr>
          <w:sz w:val="2"/>
          <w:szCs w:val="2"/>
        </w:rPr>
      </w:pPr>
    </w:p>
    <w:p w:rsidR="00D669C3" w:rsidRDefault="00D669C3" w:rsidP="00D669C3">
      <w:pPr>
        <w:ind w:firstLine="567"/>
        <w:jc w:val="both"/>
        <w:rPr>
          <w:sz w:val="2"/>
          <w:szCs w:val="2"/>
        </w:rPr>
      </w:pPr>
      <w:r>
        <w:t>21. Уборочная площадь лестниц (включая межквартирные лестничные площадки)</w:t>
      </w:r>
      <w:r>
        <w:br/>
      </w:r>
    </w:p>
    <w:p w:rsidR="00D669C3" w:rsidRDefault="00D669C3" w:rsidP="00D669C3">
      <w:pPr>
        <w:tabs>
          <w:tab w:val="left" w:pos="3969"/>
        </w:tabs>
        <w:rPr>
          <w:sz w:val="2"/>
          <w:szCs w:val="2"/>
        </w:rPr>
      </w:pPr>
      <w:r>
        <w:tab/>
        <w:t>кв. м</w:t>
      </w:r>
    </w:p>
    <w:p w:rsidR="00D669C3" w:rsidRDefault="00D669C3" w:rsidP="00D669C3">
      <w:pPr>
        <w:tabs>
          <w:tab w:val="center" w:pos="7230"/>
          <w:tab w:val="left" w:pos="9356"/>
        </w:tabs>
        <w:ind w:firstLine="567"/>
      </w:pPr>
      <w:r>
        <w:t xml:space="preserve">22. Уборочная площадь общих коридоров  </w:t>
      </w:r>
      <w:r>
        <w:tab/>
        <w:t>кв. м</w:t>
      </w:r>
    </w:p>
    <w:p w:rsidR="00D669C3" w:rsidRDefault="00D669C3" w:rsidP="00D669C3">
      <w:pPr>
        <w:pBdr>
          <w:top w:val="single" w:sz="4" w:space="1" w:color="auto"/>
        </w:pBdr>
        <w:ind w:left="4990" w:right="964"/>
        <w:rPr>
          <w:sz w:val="2"/>
          <w:szCs w:val="2"/>
        </w:rPr>
      </w:pPr>
    </w:p>
    <w:p w:rsidR="00D669C3" w:rsidRDefault="00D669C3" w:rsidP="00D669C3">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tab/>
      </w:r>
      <w:r>
        <w:tab/>
        <w:t>кв. м</w:t>
      </w:r>
    </w:p>
    <w:p w:rsidR="00D669C3" w:rsidRDefault="00D669C3" w:rsidP="00D669C3">
      <w:pPr>
        <w:pBdr>
          <w:top w:val="single" w:sz="4" w:space="1" w:color="auto"/>
        </w:pBdr>
        <w:ind w:left="4082" w:right="1814"/>
        <w:rPr>
          <w:sz w:val="2"/>
          <w:szCs w:val="2"/>
        </w:rPr>
      </w:pPr>
    </w:p>
    <w:p w:rsidR="00D669C3" w:rsidRPr="00552163" w:rsidRDefault="00D669C3" w:rsidP="00D669C3">
      <w:pPr>
        <w:ind w:firstLine="567"/>
        <w:jc w:val="both"/>
        <w:rPr>
          <w:b/>
        </w:rPr>
      </w:pPr>
      <w:r>
        <w:t xml:space="preserve">24. Площадь земельного участка, входящего в состав общего имущества многоквартирного дома  </w:t>
      </w:r>
      <w:r>
        <w:rPr>
          <w:b/>
        </w:rPr>
        <w:t>1018</w:t>
      </w:r>
    </w:p>
    <w:p w:rsidR="00D669C3" w:rsidRDefault="00D669C3" w:rsidP="00D669C3">
      <w:pPr>
        <w:pBdr>
          <w:top w:val="single" w:sz="4" w:space="1" w:color="auto"/>
        </w:pBdr>
        <w:ind w:left="601"/>
        <w:rPr>
          <w:sz w:val="2"/>
          <w:szCs w:val="2"/>
        </w:rPr>
      </w:pPr>
    </w:p>
    <w:p w:rsidR="00D669C3" w:rsidRPr="00A77472" w:rsidRDefault="00D669C3" w:rsidP="00D669C3">
      <w:pPr>
        <w:ind w:firstLine="567"/>
        <w:rPr>
          <w:b/>
          <w:sz w:val="2"/>
          <w:szCs w:val="2"/>
        </w:rPr>
      </w:pPr>
      <w:r>
        <w:t>25. Кадастровый номер земельного участка (при его наличии)</w:t>
      </w:r>
    </w:p>
    <w:p w:rsidR="00D669C3" w:rsidRDefault="00D669C3" w:rsidP="00D669C3">
      <w:pPr>
        <w:pBdr>
          <w:top w:val="single" w:sz="4" w:space="1" w:color="auto"/>
        </w:pBdr>
        <w:rPr>
          <w:sz w:val="2"/>
          <w:szCs w:val="2"/>
        </w:rPr>
      </w:pPr>
    </w:p>
    <w:p w:rsidR="00D669C3" w:rsidRDefault="00D669C3" w:rsidP="00D669C3">
      <w:pPr>
        <w:spacing w:before="360" w:after="240"/>
        <w:jc w:val="center"/>
      </w:pPr>
      <w:r>
        <w:rPr>
          <w:lang w:val="en-US"/>
        </w:rPr>
        <w:t>II</w:t>
      </w:r>
      <w:r>
        <w:t>. Техническое состояние многоквартирного дома, включая пристройки</w:t>
      </w:r>
    </w:p>
    <w:tbl>
      <w:tblPr>
        <w:tblW w:w="9426" w:type="dxa"/>
        <w:tblLayout w:type="fixed"/>
        <w:tblCellMar>
          <w:left w:w="28" w:type="dxa"/>
          <w:right w:w="28" w:type="dxa"/>
        </w:tblCellMar>
        <w:tblLook w:val="0000"/>
      </w:tblPr>
      <w:tblGrid>
        <w:gridCol w:w="3928"/>
        <w:gridCol w:w="2749"/>
        <w:gridCol w:w="2749"/>
      </w:tblGrid>
      <w:tr w:rsidR="00D669C3" w:rsidTr="005234A1">
        <w:trPr>
          <w:trHeight w:val="648"/>
        </w:trPr>
        <w:tc>
          <w:tcPr>
            <w:tcW w:w="3928" w:type="dxa"/>
            <w:tcBorders>
              <w:top w:val="single" w:sz="4" w:space="0" w:color="auto"/>
              <w:left w:val="single" w:sz="4" w:space="0" w:color="auto"/>
              <w:bottom w:val="single" w:sz="4" w:space="0" w:color="auto"/>
              <w:right w:val="single" w:sz="4" w:space="0" w:color="auto"/>
            </w:tcBorders>
          </w:tcPr>
          <w:p w:rsidR="00D669C3" w:rsidRDefault="00D669C3" w:rsidP="005234A1">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tcPr>
          <w:p w:rsidR="00D669C3" w:rsidRDefault="00D669C3" w:rsidP="005234A1">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tcPr>
          <w:p w:rsidR="00D669C3" w:rsidRDefault="00D669C3" w:rsidP="005234A1">
            <w:pPr>
              <w:jc w:val="center"/>
            </w:pPr>
            <w:r>
              <w:t>Техническое состояние элементов общего имущества многоквартирного дома</w:t>
            </w:r>
          </w:p>
        </w:tc>
      </w:tr>
      <w:tr w:rsidR="00D669C3" w:rsidTr="005234A1">
        <w:trPr>
          <w:trHeight w:val="158"/>
        </w:trPr>
        <w:tc>
          <w:tcPr>
            <w:tcW w:w="3928"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Бутовый-ленточный</w:t>
            </w:r>
          </w:p>
        </w:tc>
        <w:tc>
          <w:tcPr>
            <w:tcW w:w="2749"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Отдельные глубокие трещины</w:t>
            </w:r>
          </w:p>
        </w:tc>
      </w:tr>
      <w:tr w:rsidR="00D669C3" w:rsidTr="005234A1">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Кирпичные т. тс.= 0,55см</w:t>
            </w:r>
          </w:p>
        </w:tc>
        <w:tc>
          <w:tcPr>
            <w:tcW w:w="2749"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Выкрашивание отдельных кирпичей</w:t>
            </w:r>
          </w:p>
        </w:tc>
      </w:tr>
      <w:tr w:rsidR="00D669C3" w:rsidTr="005234A1">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 xml:space="preserve">Трещины в местах сопряжения </w:t>
            </w:r>
          </w:p>
        </w:tc>
      </w:tr>
      <w:tr w:rsidR="00D669C3" w:rsidTr="005234A1">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58"/>
        </w:trPr>
        <w:tc>
          <w:tcPr>
            <w:tcW w:w="3928" w:type="dxa"/>
            <w:tcBorders>
              <w:top w:val="nil"/>
              <w:bottom w:val="nil"/>
            </w:tcBorders>
          </w:tcPr>
          <w:p w:rsidR="00D669C3" w:rsidRDefault="00D669C3" w:rsidP="005234A1">
            <w:pPr>
              <w:ind w:left="57"/>
            </w:pPr>
            <w:r>
              <w:t>4. Перекрытия</w:t>
            </w:r>
          </w:p>
        </w:tc>
        <w:tc>
          <w:tcPr>
            <w:tcW w:w="2749" w:type="dxa"/>
            <w:vMerge w:val="restart"/>
            <w:tcBorders>
              <w:top w:val="nil"/>
              <w:bottom w:val="nil"/>
            </w:tcBorders>
          </w:tcPr>
          <w:p w:rsidR="00D669C3" w:rsidRDefault="00D669C3" w:rsidP="005234A1">
            <w:pPr>
              <w:ind w:left="57"/>
            </w:pPr>
            <w:r>
              <w:t>Деревянные отепленные</w:t>
            </w:r>
          </w:p>
        </w:tc>
        <w:tc>
          <w:tcPr>
            <w:tcW w:w="2749" w:type="dxa"/>
            <w:vMerge w:val="restart"/>
            <w:tcBorders>
              <w:top w:val="nil"/>
              <w:bottom w:val="nil"/>
            </w:tcBorders>
          </w:tcPr>
          <w:p w:rsidR="00D669C3" w:rsidRDefault="00D669C3" w:rsidP="005234A1">
            <w:pPr>
              <w:ind w:left="57"/>
            </w:pPr>
            <w:r>
              <w:t>Диагональные трещины</w:t>
            </w:r>
          </w:p>
        </w:tc>
      </w:tr>
      <w:tr w:rsidR="00D669C3" w:rsidTr="005234A1">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66"/>
        </w:trPr>
        <w:tc>
          <w:tcPr>
            <w:tcW w:w="3928" w:type="dxa"/>
            <w:tcBorders>
              <w:top w:val="nil"/>
              <w:bottom w:val="nil"/>
            </w:tcBorders>
          </w:tcPr>
          <w:p w:rsidR="00D669C3" w:rsidRDefault="00D669C3" w:rsidP="005234A1">
            <w:pPr>
              <w:ind w:left="992"/>
            </w:pPr>
            <w:r>
              <w:t>чердачные</w:t>
            </w:r>
          </w:p>
        </w:tc>
        <w:tc>
          <w:tcPr>
            <w:tcW w:w="2749" w:type="dxa"/>
            <w:vMerge/>
            <w:tcBorders>
              <w:top w:val="nil"/>
              <w:bottom w:val="nil"/>
            </w:tcBorders>
          </w:tcPr>
          <w:p w:rsidR="00D669C3" w:rsidRDefault="00D669C3" w:rsidP="005234A1">
            <w:pPr>
              <w:ind w:left="57"/>
            </w:pPr>
          </w:p>
        </w:tc>
        <w:tc>
          <w:tcPr>
            <w:tcW w:w="2749" w:type="dxa"/>
            <w:vMerge/>
            <w:tcBorders>
              <w:top w:val="nil"/>
              <w:bottom w:val="nil"/>
            </w:tcBorders>
          </w:tcPr>
          <w:p w:rsidR="00D669C3" w:rsidRDefault="00D669C3" w:rsidP="005234A1">
            <w:pPr>
              <w:ind w:left="57"/>
            </w:pPr>
          </w:p>
        </w:tc>
      </w:tr>
      <w:tr w:rsidR="00D669C3" w:rsidTr="005234A1">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D669C3" w:rsidRDefault="00D669C3" w:rsidP="005234A1">
            <w:pPr>
              <w:ind w:left="992"/>
            </w:pPr>
            <w:r>
              <w:t>междуэтажные</w:t>
            </w:r>
          </w:p>
        </w:tc>
        <w:tc>
          <w:tcPr>
            <w:tcW w:w="2749" w:type="dxa"/>
            <w:tcBorders>
              <w:top w:val="nil"/>
              <w:bottom w:val="nil"/>
            </w:tcBorders>
          </w:tcPr>
          <w:p w:rsidR="00D669C3" w:rsidRDefault="00D669C3" w:rsidP="005234A1">
            <w:pPr>
              <w:ind w:left="57"/>
            </w:pPr>
            <w:r>
              <w:t>----------«---------</w:t>
            </w:r>
          </w:p>
        </w:tc>
        <w:tc>
          <w:tcPr>
            <w:tcW w:w="2749" w:type="dxa"/>
            <w:tcBorders>
              <w:top w:val="nil"/>
              <w:bottom w:val="nil"/>
            </w:tcBorders>
          </w:tcPr>
          <w:p w:rsidR="00D669C3" w:rsidRDefault="00D669C3" w:rsidP="005234A1">
            <w:pPr>
              <w:ind w:left="57"/>
            </w:pPr>
          </w:p>
        </w:tc>
      </w:tr>
      <w:tr w:rsidR="00D669C3" w:rsidTr="005234A1">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D669C3" w:rsidRDefault="00D669C3" w:rsidP="005234A1">
            <w:pPr>
              <w:ind w:left="992"/>
            </w:pPr>
            <w:r>
              <w:t>подвальные</w:t>
            </w:r>
          </w:p>
        </w:tc>
        <w:tc>
          <w:tcPr>
            <w:tcW w:w="2749" w:type="dxa"/>
            <w:tcBorders>
              <w:top w:val="nil"/>
              <w:bottom w:val="nil"/>
            </w:tcBorders>
          </w:tcPr>
          <w:p w:rsidR="00D669C3" w:rsidRDefault="00D669C3" w:rsidP="005234A1">
            <w:pPr>
              <w:ind w:left="57"/>
            </w:pPr>
            <w:r>
              <w:t>----------«---------</w:t>
            </w:r>
          </w:p>
        </w:tc>
        <w:tc>
          <w:tcPr>
            <w:tcW w:w="2749" w:type="dxa"/>
            <w:tcBorders>
              <w:top w:val="nil"/>
              <w:bottom w:val="nil"/>
            </w:tcBorders>
          </w:tcPr>
          <w:p w:rsidR="00D669C3" w:rsidRDefault="00D669C3" w:rsidP="005234A1">
            <w:pPr>
              <w:ind w:left="57"/>
            </w:pPr>
          </w:p>
        </w:tc>
      </w:tr>
      <w:tr w:rsidR="00D669C3" w:rsidTr="005234A1">
        <w:tblPrEx>
          <w:tblBorders>
            <w:top w:val="single" w:sz="4" w:space="0" w:color="auto"/>
            <w:left w:val="single" w:sz="4" w:space="0" w:color="auto"/>
            <w:bottom w:val="single" w:sz="4" w:space="0" w:color="auto"/>
            <w:right w:val="single" w:sz="4" w:space="0" w:color="auto"/>
            <w:insideV w:val="single" w:sz="4" w:space="0" w:color="auto"/>
          </w:tblBorders>
        </w:tblPrEx>
        <w:trPr>
          <w:trHeight w:val="166"/>
        </w:trPr>
        <w:tc>
          <w:tcPr>
            <w:tcW w:w="3928" w:type="dxa"/>
            <w:tcBorders>
              <w:top w:val="nil"/>
              <w:bottom w:val="nil"/>
            </w:tcBorders>
          </w:tcPr>
          <w:p w:rsidR="00D669C3" w:rsidRDefault="00D669C3" w:rsidP="005234A1">
            <w:pPr>
              <w:ind w:left="992"/>
            </w:pPr>
            <w:r>
              <w:t>(другое)</w:t>
            </w:r>
          </w:p>
        </w:tc>
        <w:tc>
          <w:tcPr>
            <w:tcW w:w="2749" w:type="dxa"/>
            <w:tcBorders>
              <w:top w:val="nil"/>
              <w:bottom w:val="nil"/>
            </w:tcBorders>
          </w:tcPr>
          <w:p w:rsidR="00D669C3" w:rsidRDefault="00D669C3" w:rsidP="005234A1">
            <w:pPr>
              <w:ind w:left="57"/>
            </w:pPr>
          </w:p>
        </w:tc>
        <w:tc>
          <w:tcPr>
            <w:tcW w:w="2749" w:type="dxa"/>
            <w:tcBorders>
              <w:top w:val="nil"/>
              <w:bottom w:val="nil"/>
            </w:tcBorders>
          </w:tcPr>
          <w:p w:rsidR="00D669C3" w:rsidRDefault="00D669C3" w:rsidP="005234A1">
            <w:pPr>
              <w:ind w:left="57"/>
            </w:pPr>
          </w:p>
        </w:tc>
      </w:tr>
      <w:tr w:rsidR="00D669C3" w:rsidTr="005234A1">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Ослабление крепления</w:t>
            </w:r>
          </w:p>
        </w:tc>
      </w:tr>
      <w:tr w:rsidR="00D669C3" w:rsidTr="005234A1">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Стертость досок в ходовых местах</w:t>
            </w:r>
          </w:p>
        </w:tc>
      </w:tr>
      <w:tr w:rsidR="00D669C3" w:rsidTr="005234A1">
        <w:trPr>
          <w:cantSplit/>
          <w:trHeight w:val="158"/>
        </w:trPr>
        <w:tc>
          <w:tcPr>
            <w:tcW w:w="3928" w:type="dxa"/>
            <w:tcBorders>
              <w:top w:val="single" w:sz="4" w:space="0" w:color="auto"/>
              <w:left w:val="single" w:sz="4" w:space="0" w:color="auto"/>
              <w:bottom w:val="nil"/>
              <w:right w:val="single" w:sz="4" w:space="0" w:color="auto"/>
            </w:tcBorders>
            <w:vAlign w:val="bottom"/>
          </w:tcPr>
          <w:p w:rsidR="00D669C3" w:rsidRDefault="00D669C3" w:rsidP="005234A1">
            <w:pPr>
              <w:ind w:left="57"/>
            </w:pPr>
            <w:r>
              <w:t>7. Проемы</w:t>
            </w:r>
          </w:p>
        </w:tc>
        <w:tc>
          <w:tcPr>
            <w:tcW w:w="2749" w:type="dxa"/>
            <w:vMerge w:val="restart"/>
            <w:tcBorders>
              <w:top w:val="single" w:sz="4" w:space="0" w:color="auto"/>
              <w:left w:val="nil"/>
              <w:bottom w:val="nil"/>
              <w:right w:val="single" w:sz="4" w:space="0" w:color="auto"/>
            </w:tcBorders>
            <w:vAlign w:val="bottom"/>
          </w:tcPr>
          <w:p w:rsidR="00D669C3" w:rsidRDefault="00D669C3" w:rsidP="005234A1">
            <w:pPr>
              <w:ind w:left="57"/>
            </w:pPr>
            <w:r>
              <w:t>Двойные створные</w:t>
            </w:r>
          </w:p>
        </w:tc>
        <w:tc>
          <w:tcPr>
            <w:tcW w:w="2749" w:type="dxa"/>
            <w:vMerge w:val="restart"/>
            <w:tcBorders>
              <w:top w:val="single" w:sz="4" w:space="0" w:color="auto"/>
              <w:left w:val="nil"/>
              <w:bottom w:val="nil"/>
              <w:right w:val="single" w:sz="4" w:space="0" w:color="auto"/>
            </w:tcBorders>
            <w:vAlign w:val="bottom"/>
          </w:tcPr>
          <w:p w:rsidR="00D669C3" w:rsidRDefault="00D669C3" w:rsidP="005234A1">
            <w:pPr>
              <w:ind w:left="57"/>
            </w:pPr>
            <w:r>
              <w:t>Переплеты рассохлись полотна осели</w:t>
            </w:r>
          </w:p>
        </w:tc>
      </w:tr>
      <w:tr w:rsidR="00D669C3" w:rsidTr="005234A1">
        <w:trPr>
          <w:cantSplit/>
          <w:trHeight w:val="166"/>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окна</w:t>
            </w:r>
          </w:p>
        </w:tc>
        <w:tc>
          <w:tcPr>
            <w:tcW w:w="2749" w:type="dxa"/>
            <w:vMerge/>
            <w:tcBorders>
              <w:top w:val="nil"/>
              <w:left w:val="nil"/>
              <w:bottom w:val="nil"/>
              <w:right w:val="single" w:sz="4" w:space="0" w:color="auto"/>
            </w:tcBorders>
            <w:vAlign w:val="bottom"/>
          </w:tcPr>
          <w:p w:rsidR="00D669C3" w:rsidRDefault="00D669C3" w:rsidP="005234A1">
            <w:pPr>
              <w:ind w:left="57"/>
            </w:pPr>
          </w:p>
        </w:tc>
        <w:tc>
          <w:tcPr>
            <w:tcW w:w="2749" w:type="dxa"/>
            <w:vMerge/>
            <w:tcBorders>
              <w:top w:val="nil"/>
              <w:left w:val="nil"/>
              <w:bottom w:val="nil"/>
              <w:right w:val="single" w:sz="4" w:space="0" w:color="auto"/>
            </w:tcBorders>
            <w:vAlign w:val="bottom"/>
          </w:tcPr>
          <w:p w:rsidR="00D669C3" w:rsidRDefault="00D669C3" w:rsidP="005234A1">
            <w:pPr>
              <w:ind w:left="57"/>
            </w:pPr>
          </w:p>
        </w:tc>
      </w:tr>
      <w:tr w:rsidR="00D669C3" w:rsidTr="005234A1">
        <w:trPr>
          <w:trHeight w:val="158"/>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двери</w:t>
            </w:r>
          </w:p>
        </w:tc>
        <w:tc>
          <w:tcPr>
            <w:tcW w:w="2749" w:type="dxa"/>
            <w:tcBorders>
              <w:top w:val="nil"/>
              <w:left w:val="nil"/>
              <w:bottom w:val="nil"/>
              <w:right w:val="single" w:sz="4" w:space="0" w:color="auto"/>
            </w:tcBorders>
            <w:vAlign w:val="bottom"/>
          </w:tcPr>
          <w:p w:rsidR="00D669C3" w:rsidRDefault="00D669C3" w:rsidP="005234A1">
            <w:pPr>
              <w:ind w:left="57"/>
            </w:pPr>
            <w:r>
              <w:t>филенчатые</w:t>
            </w:r>
          </w:p>
        </w:tc>
        <w:tc>
          <w:tcPr>
            <w:tcW w:w="2749" w:type="dxa"/>
            <w:tcBorders>
              <w:top w:val="nil"/>
              <w:left w:val="nil"/>
              <w:bottom w:val="nil"/>
              <w:right w:val="single" w:sz="4" w:space="0" w:color="auto"/>
            </w:tcBorders>
            <w:vAlign w:val="bottom"/>
          </w:tcPr>
          <w:p w:rsidR="00D669C3" w:rsidRDefault="00D669C3" w:rsidP="005234A1">
            <w:pPr>
              <w:ind w:left="57"/>
            </w:pPr>
          </w:p>
        </w:tc>
      </w:tr>
      <w:tr w:rsidR="00D669C3" w:rsidTr="005234A1">
        <w:trPr>
          <w:trHeight w:val="166"/>
        </w:trPr>
        <w:tc>
          <w:tcPr>
            <w:tcW w:w="3928" w:type="dxa"/>
            <w:tcBorders>
              <w:top w:val="nil"/>
              <w:left w:val="single" w:sz="4" w:space="0" w:color="auto"/>
              <w:bottom w:val="single" w:sz="4" w:space="0" w:color="auto"/>
              <w:right w:val="single" w:sz="4" w:space="0" w:color="auto"/>
            </w:tcBorders>
            <w:vAlign w:val="bottom"/>
          </w:tcPr>
          <w:p w:rsidR="00D669C3" w:rsidRDefault="00D669C3" w:rsidP="005234A1">
            <w:pPr>
              <w:ind w:left="993"/>
            </w:pPr>
            <w:r>
              <w:t>(другое)</w:t>
            </w:r>
          </w:p>
        </w:tc>
        <w:tc>
          <w:tcPr>
            <w:tcW w:w="2749" w:type="dxa"/>
            <w:tcBorders>
              <w:top w:val="nil"/>
              <w:left w:val="nil"/>
              <w:bottom w:val="single" w:sz="4" w:space="0" w:color="auto"/>
              <w:right w:val="single" w:sz="4" w:space="0" w:color="auto"/>
            </w:tcBorders>
            <w:vAlign w:val="bottom"/>
          </w:tcPr>
          <w:p w:rsidR="00D669C3" w:rsidRDefault="00D669C3" w:rsidP="005234A1">
            <w:pPr>
              <w:ind w:left="57"/>
            </w:pPr>
          </w:p>
        </w:tc>
        <w:tc>
          <w:tcPr>
            <w:tcW w:w="2749" w:type="dxa"/>
            <w:tcBorders>
              <w:top w:val="nil"/>
              <w:left w:val="nil"/>
              <w:bottom w:val="single" w:sz="4" w:space="0" w:color="auto"/>
              <w:right w:val="single" w:sz="4" w:space="0" w:color="auto"/>
            </w:tcBorders>
            <w:vAlign w:val="bottom"/>
          </w:tcPr>
          <w:p w:rsidR="00D669C3" w:rsidRDefault="00D669C3" w:rsidP="005234A1">
            <w:pPr>
              <w:ind w:left="57"/>
            </w:pPr>
          </w:p>
        </w:tc>
      </w:tr>
      <w:tr w:rsidR="00D669C3" w:rsidTr="005234A1">
        <w:trPr>
          <w:cantSplit/>
          <w:trHeight w:val="158"/>
        </w:trPr>
        <w:tc>
          <w:tcPr>
            <w:tcW w:w="3928" w:type="dxa"/>
            <w:tcBorders>
              <w:top w:val="single" w:sz="4" w:space="0" w:color="auto"/>
              <w:left w:val="single" w:sz="4" w:space="0" w:color="auto"/>
              <w:bottom w:val="nil"/>
              <w:right w:val="single" w:sz="4" w:space="0" w:color="auto"/>
            </w:tcBorders>
            <w:vAlign w:val="bottom"/>
          </w:tcPr>
          <w:p w:rsidR="00D669C3" w:rsidRDefault="00D669C3" w:rsidP="005234A1">
            <w:pPr>
              <w:ind w:left="57"/>
            </w:pPr>
            <w:r>
              <w:lastRenderedPageBreak/>
              <w:t>8. Отделка</w:t>
            </w:r>
          </w:p>
        </w:tc>
        <w:tc>
          <w:tcPr>
            <w:tcW w:w="2749" w:type="dxa"/>
            <w:vMerge w:val="restart"/>
            <w:tcBorders>
              <w:top w:val="single" w:sz="4" w:space="0" w:color="auto"/>
              <w:left w:val="nil"/>
              <w:bottom w:val="nil"/>
              <w:right w:val="single" w:sz="4" w:space="0" w:color="auto"/>
            </w:tcBorders>
            <w:vAlign w:val="bottom"/>
          </w:tcPr>
          <w:p w:rsidR="00D669C3" w:rsidRDefault="00D669C3" w:rsidP="005234A1">
            <w:pPr>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tcPr>
          <w:p w:rsidR="00D669C3" w:rsidRDefault="00D669C3" w:rsidP="005234A1">
            <w:pPr>
              <w:ind w:left="57"/>
            </w:pPr>
            <w:r>
              <w:t>Выпучивание отпадение штукатурки</w:t>
            </w:r>
          </w:p>
        </w:tc>
      </w:tr>
      <w:tr w:rsidR="00D669C3" w:rsidTr="005234A1">
        <w:trPr>
          <w:cantSplit/>
          <w:trHeight w:val="166"/>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внутренняя</w:t>
            </w:r>
          </w:p>
        </w:tc>
        <w:tc>
          <w:tcPr>
            <w:tcW w:w="2749" w:type="dxa"/>
            <w:vMerge/>
            <w:tcBorders>
              <w:top w:val="nil"/>
              <w:left w:val="nil"/>
              <w:bottom w:val="nil"/>
              <w:right w:val="single" w:sz="4" w:space="0" w:color="auto"/>
            </w:tcBorders>
            <w:vAlign w:val="bottom"/>
          </w:tcPr>
          <w:p w:rsidR="00D669C3" w:rsidRDefault="00D669C3" w:rsidP="005234A1">
            <w:pPr>
              <w:ind w:left="57"/>
            </w:pPr>
          </w:p>
        </w:tc>
        <w:tc>
          <w:tcPr>
            <w:tcW w:w="2749" w:type="dxa"/>
            <w:vMerge/>
            <w:tcBorders>
              <w:top w:val="nil"/>
              <w:left w:val="nil"/>
              <w:bottom w:val="nil"/>
              <w:right w:val="single" w:sz="4" w:space="0" w:color="auto"/>
            </w:tcBorders>
            <w:vAlign w:val="bottom"/>
          </w:tcPr>
          <w:p w:rsidR="00D669C3" w:rsidRDefault="00D669C3" w:rsidP="005234A1">
            <w:pPr>
              <w:ind w:left="57"/>
            </w:pPr>
          </w:p>
        </w:tc>
      </w:tr>
      <w:tr w:rsidR="00D669C3" w:rsidTr="005234A1">
        <w:trPr>
          <w:trHeight w:val="158"/>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наружная</w:t>
            </w:r>
          </w:p>
        </w:tc>
        <w:tc>
          <w:tcPr>
            <w:tcW w:w="2749" w:type="dxa"/>
            <w:tcBorders>
              <w:top w:val="nil"/>
              <w:left w:val="nil"/>
              <w:bottom w:val="nil"/>
              <w:right w:val="single" w:sz="4" w:space="0" w:color="auto"/>
            </w:tcBorders>
            <w:vAlign w:val="bottom"/>
          </w:tcPr>
          <w:p w:rsidR="00D669C3" w:rsidRDefault="00D669C3" w:rsidP="005234A1">
            <w:pPr>
              <w:ind w:left="57"/>
            </w:pPr>
          </w:p>
        </w:tc>
        <w:tc>
          <w:tcPr>
            <w:tcW w:w="2749" w:type="dxa"/>
            <w:tcBorders>
              <w:top w:val="nil"/>
              <w:left w:val="nil"/>
              <w:bottom w:val="nil"/>
              <w:right w:val="single" w:sz="4" w:space="0" w:color="auto"/>
            </w:tcBorders>
            <w:vAlign w:val="bottom"/>
          </w:tcPr>
          <w:p w:rsidR="00D669C3" w:rsidRDefault="00D669C3" w:rsidP="005234A1">
            <w:pPr>
              <w:ind w:left="57"/>
            </w:pPr>
          </w:p>
        </w:tc>
      </w:tr>
      <w:tr w:rsidR="00D669C3" w:rsidTr="005234A1">
        <w:trPr>
          <w:trHeight w:val="166"/>
        </w:trPr>
        <w:tc>
          <w:tcPr>
            <w:tcW w:w="3928" w:type="dxa"/>
            <w:tcBorders>
              <w:top w:val="nil"/>
              <w:left w:val="single" w:sz="4" w:space="0" w:color="auto"/>
              <w:bottom w:val="single" w:sz="4" w:space="0" w:color="auto"/>
              <w:right w:val="single" w:sz="4" w:space="0" w:color="auto"/>
            </w:tcBorders>
            <w:vAlign w:val="bottom"/>
          </w:tcPr>
          <w:p w:rsidR="00D669C3" w:rsidRDefault="00D669C3" w:rsidP="005234A1">
            <w:pPr>
              <w:ind w:left="993"/>
            </w:pPr>
            <w:r>
              <w:t>(другое)</w:t>
            </w:r>
          </w:p>
        </w:tc>
        <w:tc>
          <w:tcPr>
            <w:tcW w:w="2749" w:type="dxa"/>
            <w:tcBorders>
              <w:top w:val="nil"/>
              <w:left w:val="nil"/>
              <w:bottom w:val="single" w:sz="4" w:space="0" w:color="auto"/>
              <w:right w:val="single" w:sz="4" w:space="0" w:color="auto"/>
            </w:tcBorders>
            <w:vAlign w:val="bottom"/>
          </w:tcPr>
          <w:p w:rsidR="00D669C3" w:rsidRDefault="00D669C3" w:rsidP="005234A1">
            <w:pPr>
              <w:ind w:left="57"/>
            </w:pPr>
          </w:p>
        </w:tc>
        <w:tc>
          <w:tcPr>
            <w:tcW w:w="2749" w:type="dxa"/>
            <w:tcBorders>
              <w:top w:val="nil"/>
              <w:left w:val="nil"/>
              <w:bottom w:val="single" w:sz="4" w:space="0" w:color="auto"/>
              <w:right w:val="single" w:sz="4" w:space="0" w:color="auto"/>
            </w:tcBorders>
            <w:vAlign w:val="bottom"/>
          </w:tcPr>
          <w:p w:rsidR="00D669C3" w:rsidRDefault="00D669C3" w:rsidP="005234A1">
            <w:pPr>
              <w:ind w:left="57"/>
            </w:pPr>
          </w:p>
        </w:tc>
      </w:tr>
      <w:tr w:rsidR="00D669C3" w:rsidTr="005234A1">
        <w:trPr>
          <w:cantSplit/>
          <w:trHeight w:val="473"/>
        </w:trPr>
        <w:tc>
          <w:tcPr>
            <w:tcW w:w="3928" w:type="dxa"/>
            <w:tcBorders>
              <w:top w:val="single" w:sz="4" w:space="0" w:color="auto"/>
              <w:left w:val="single" w:sz="4" w:space="0" w:color="auto"/>
              <w:bottom w:val="nil"/>
              <w:right w:val="single" w:sz="4" w:space="0" w:color="auto"/>
            </w:tcBorders>
            <w:vAlign w:val="bottom"/>
          </w:tcPr>
          <w:p w:rsidR="00D669C3" w:rsidRDefault="00D669C3" w:rsidP="005234A1">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D669C3" w:rsidRDefault="00D669C3" w:rsidP="005234A1">
            <w:pPr>
              <w:ind w:left="57"/>
            </w:pPr>
          </w:p>
          <w:p w:rsidR="00D669C3" w:rsidRDefault="00D669C3" w:rsidP="005234A1">
            <w:pPr>
              <w:ind w:left="57"/>
            </w:pPr>
            <w:r>
              <w:t>есть</w:t>
            </w:r>
          </w:p>
        </w:tc>
        <w:tc>
          <w:tcPr>
            <w:tcW w:w="2749" w:type="dxa"/>
            <w:vMerge w:val="restart"/>
            <w:tcBorders>
              <w:top w:val="single" w:sz="4" w:space="0" w:color="auto"/>
              <w:left w:val="nil"/>
              <w:bottom w:val="nil"/>
              <w:right w:val="single" w:sz="4" w:space="0" w:color="auto"/>
            </w:tcBorders>
            <w:vAlign w:val="bottom"/>
          </w:tcPr>
          <w:p w:rsidR="00D669C3" w:rsidRDefault="00D669C3" w:rsidP="005234A1">
            <w:pPr>
              <w:ind w:left="57"/>
            </w:pPr>
            <w:r>
              <w:t>удовлетворительное</w:t>
            </w:r>
          </w:p>
        </w:tc>
      </w:tr>
      <w:tr w:rsidR="00D669C3" w:rsidTr="005234A1">
        <w:trPr>
          <w:cantSplit/>
          <w:trHeight w:val="166"/>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ванны напольные</w:t>
            </w:r>
          </w:p>
        </w:tc>
        <w:tc>
          <w:tcPr>
            <w:tcW w:w="2749" w:type="dxa"/>
            <w:vMerge/>
            <w:tcBorders>
              <w:top w:val="nil"/>
              <w:left w:val="nil"/>
              <w:bottom w:val="nil"/>
              <w:right w:val="single" w:sz="4" w:space="0" w:color="auto"/>
            </w:tcBorders>
            <w:vAlign w:val="bottom"/>
          </w:tcPr>
          <w:p w:rsidR="00D669C3" w:rsidRDefault="00D669C3" w:rsidP="005234A1">
            <w:pPr>
              <w:ind w:left="57"/>
            </w:pPr>
          </w:p>
        </w:tc>
        <w:tc>
          <w:tcPr>
            <w:tcW w:w="2749" w:type="dxa"/>
            <w:vMerge/>
            <w:tcBorders>
              <w:top w:val="nil"/>
              <w:left w:val="nil"/>
              <w:bottom w:val="nil"/>
              <w:right w:val="single" w:sz="4" w:space="0" w:color="auto"/>
            </w:tcBorders>
            <w:vAlign w:val="bottom"/>
          </w:tcPr>
          <w:p w:rsidR="00D669C3" w:rsidRDefault="00D669C3" w:rsidP="005234A1">
            <w:pPr>
              <w:ind w:left="57"/>
            </w:pPr>
          </w:p>
        </w:tc>
      </w:tr>
      <w:tr w:rsidR="00D669C3" w:rsidTr="005234A1">
        <w:trPr>
          <w:trHeight w:val="158"/>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электроплиты</w:t>
            </w:r>
          </w:p>
        </w:tc>
        <w:tc>
          <w:tcPr>
            <w:tcW w:w="2749" w:type="dxa"/>
            <w:tcBorders>
              <w:top w:val="nil"/>
              <w:left w:val="nil"/>
              <w:bottom w:val="nil"/>
              <w:right w:val="single" w:sz="4" w:space="0" w:color="auto"/>
            </w:tcBorders>
            <w:vAlign w:val="bottom"/>
          </w:tcPr>
          <w:p w:rsidR="00D669C3" w:rsidRDefault="00D669C3" w:rsidP="005234A1">
            <w:pPr>
              <w:ind w:left="57"/>
            </w:pPr>
            <w:r>
              <w:t>нет</w:t>
            </w:r>
          </w:p>
        </w:tc>
        <w:tc>
          <w:tcPr>
            <w:tcW w:w="2749" w:type="dxa"/>
            <w:tcBorders>
              <w:top w:val="nil"/>
              <w:left w:val="nil"/>
              <w:bottom w:val="nil"/>
              <w:right w:val="single" w:sz="4" w:space="0" w:color="auto"/>
            </w:tcBorders>
            <w:vAlign w:val="bottom"/>
          </w:tcPr>
          <w:p w:rsidR="00D669C3" w:rsidRDefault="00D669C3" w:rsidP="005234A1">
            <w:pPr>
              <w:ind w:left="57"/>
            </w:pPr>
          </w:p>
        </w:tc>
      </w:tr>
      <w:tr w:rsidR="00D669C3" w:rsidTr="005234A1">
        <w:trPr>
          <w:trHeight w:val="315"/>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телефонные сети и оборудование</w:t>
            </w:r>
          </w:p>
        </w:tc>
        <w:tc>
          <w:tcPr>
            <w:tcW w:w="2749" w:type="dxa"/>
            <w:tcBorders>
              <w:top w:val="nil"/>
              <w:left w:val="nil"/>
              <w:bottom w:val="nil"/>
              <w:right w:val="single" w:sz="4" w:space="0" w:color="auto"/>
            </w:tcBorders>
            <w:vAlign w:val="bottom"/>
          </w:tcPr>
          <w:p w:rsidR="00D669C3" w:rsidRDefault="00D669C3" w:rsidP="005234A1">
            <w:pPr>
              <w:ind w:left="57"/>
            </w:pPr>
            <w:r>
              <w:t>нет</w:t>
            </w:r>
          </w:p>
          <w:p w:rsidR="00D669C3" w:rsidRDefault="00D669C3" w:rsidP="005234A1">
            <w:pPr>
              <w:ind w:left="57"/>
            </w:pPr>
          </w:p>
        </w:tc>
        <w:tc>
          <w:tcPr>
            <w:tcW w:w="2749" w:type="dxa"/>
            <w:tcBorders>
              <w:top w:val="nil"/>
              <w:left w:val="nil"/>
              <w:bottom w:val="nil"/>
              <w:right w:val="single" w:sz="4" w:space="0" w:color="auto"/>
            </w:tcBorders>
            <w:vAlign w:val="bottom"/>
          </w:tcPr>
          <w:p w:rsidR="00D669C3" w:rsidRDefault="00D669C3" w:rsidP="005234A1">
            <w:pPr>
              <w:ind w:left="57"/>
            </w:pPr>
          </w:p>
        </w:tc>
      </w:tr>
      <w:tr w:rsidR="00D669C3" w:rsidTr="005234A1">
        <w:trPr>
          <w:trHeight w:val="324"/>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сети проводного радиовещания</w:t>
            </w:r>
          </w:p>
        </w:tc>
        <w:tc>
          <w:tcPr>
            <w:tcW w:w="2749" w:type="dxa"/>
            <w:tcBorders>
              <w:top w:val="nil"/>
              <w:left w:val="nil"/>
              <w:bottom w:val="nil"/>
              <w:right w:val="single" w:sz="4" w:space="0" w:color="auto"/>
            </w:tcBorders>
            <w:vAlign w:val="bottom"/>
          </w:tcPr>
          <w:p w:rsidR="00D669C3" w:rsidRDefault="00D669C3" w:rsidP="005234A1">
            <w:pPr>
              <w:ind w:left="57"/>
            </w:pPr>
            <w:r>
              <w:t xml:space="preserve">Нет </w:t>
            </w:r>
          </w:p>
        </w:tc>
        <w:tc>
          <w:tcPr>
            <w:tcW w:w="2749" w:type="dxa"/>
            <w:tcBorders>
              <w:top w:val="nil"/>
              <w:left w:val="nil"/>
              <w:bottom w:val="nil"/>
              <w:right w:val="single" w:sz="4" w:space="0" w:color="auto"/>
            </w:tcBorders>
            <w:vAlign w:val="bottom"/>
          </w:tcPr>
          <w:p w:rsidR="00D669C3" w:rsidRDefault="00D669C3" w:rsidP="005234A1">
            <w:pPr>
              <w:ind w:left="57"/>
            </w:pPr>
          </w:p>
        </w:tc>
      </w:tr>
      <w:tr w:rsidR="00D669C3" w:rsidTr="005234A1">
        <w:trPr>
          <w:trHeight w:val="166"/>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сигнализация</w:t>
            </w:r>
          </w:p>
        </w:tc>
        <w:tc>
          <w:tcPr>
            <w:tcW w:w="2749" w:type="dxa"/>
            <w:tcBorders>
              <w:top w:val="nil"/>
              <w:left w:val="nil"/>
              <w:bottom w:val="nil"/>
              <w:right w:val="single" w:sz="4" w:space="0" w:color="auto"/>
            </w:tcBorders>
            <w:vAlign w:val="bottom"/>
          </w:tcPr>
          <w:p w:rsidR="00D669C3" w:rsidRDefault="00D669C3" w:rsidP="005234A1">
            <w:pPr>
              <w:ind w:left="57"/>
            </w:pPr>
          </w:p>
        </w:tc>
        <w:tc>
          <w:tcPr>
            <w:tcW w:w="2749" w:type="dxa"/>
            <w:tcBorders>
              <w:top w:val="nil"/>
              <w:left w:val="nil"/>
              <w:bottom w:val="nil"/>
              <w:right w:val="single" w:sz="4" w:space="0" w:color="auto"/>
            </w:tcBorders>
            <w:vAlign w:val="bottom"/>
          </w:tcPr>
          <w:p w:rsidR="00D669C3" w:rsidRDefault="00D669C3" w:rsidP="005234A1">
            <w:pPr>
              <w:ind w:left="57"/>
            </w:pPr>
          </w:p>
        </w:tc>
      </w:tr>
      <w:tr w:rsidR="00D669C3" w:rsidTr="005234A1">
        <w:trPr>
          <w:trHeight w:val="158"/>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мусоропровод</w:t>
            </w:r>
          </w:p>
        </w:tc>
        <w:tc>
          <w:tcPr>
            <w:tcW w:w="2749" w:type="dxa"/>
            <w:tcBorders>
              <w:top w:val="nil"/>
              <w:left w:val="nil"/>
              <w:bottom w:val="nil"/>
              <w:right w:val="single" w:sz="4" w:space="0" w:color="auto"/>
            </w:tcBorders>
            <w:vAlign w:val="bottom"/>
          </w:tcPr>
          <w:p w:rsidR="00D669C3" w:rsidRDefault="00D669C3" w:rsidP="005234A1">
            <w:pPr>
              <w:ind w:left="57"/>
            </w:pPr>
          </w:p>
        </w:tc>
        <w:tc>
          <w:tcPr>
            <w:tcW w:w="2749" w:type="dxa"/>
            <w:tcBorders>
              <w:top w:val="nil"/>
              <w:left w:val="nil"/>
              <w:bottom w:val="nil"/>
              <w:right w:val="single" w:sz="4" w:space="0" w:color="auto"/>
            </w:tcBorders>
            <w:vAlign w:val="bottom"/>
          </w:tcPr>
          <w:p w:rsidR="00D669C3" w:rsidRDefault="00D669C3" w:rsidP="005234A1">
            <w:pPr>
              <w:ind w:left="57"/>
            </w:pPr>
          </w:p>
        </w:tc>
      </w:tr>
      <w:tr w:rsidR="00D669C3" w:rsidTr="005234A1">
        <w:trPr>
          <w:trHeight w:val="158"/>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лифт</w:t>
            </w:r>
          </w:p>
        </w:tc>
        <w:tc>
          <w:tcPr>
            <w:tcW w:w="2749" w:type="dxa"/>
            <w:tcBorders>
              <w:top w:val="nil"/>
              <w:left w:val="nil"/>
              <w:bottom w:val="nil"/>
              <w:right w:val="single" w:sz="4" w:space="0" w:color="auto"/>
            </w:tcBorders>
            <w:vAlign w:val="bottom"/>
          </w:tcPr>
          <w:p w:rsidR="00D669C3" w:rsidRDefault="00D669C3" w:rsidP="005234A1">
            <w:pPr>
              <w:ind w:left="57"/>
            </w:pPr>
          </w:p>
        </w:tc>
        <w:tc>
          <w:tcPr>
            <w:tcW w:w="2749" w:type="dxa"/>
            <w:tcBorders>
              <w:top w:val="nil"/>
              <w:left w:val="nil"/>
              <w:bottom w:val="nil"/>
              <w:right w:val="single" w:sz="4" w:space="0" w:color="auto"/>
            </w:tcBorders>
            <w:vAlign w:val="bottom"/>
          </w:tcPr>
          <w:p w:rsidR="00D669C3" w:rsidRDefault="00D669C3" w:rsidP="005234A1">
            <w:pPr>
              <w:ind w:left="57"/>
            </w:pPr>
          </w:p>
        </w:tc>
      </w:tr>
      <w:tr w:rsidR="00D669C3" w:rsidTr="005234A1">
        <w:trPr>
          <w:trHeight w:val="166"/>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вентиляция</w:t>
            </w:r>
          </w:p>
        </w:tc>
        <w:tc>
          <w:tcPr>
            <w:tcW w:w="2749" w:type="dxa"/>
            <w:tcBorders>
              <w:top w:val="nil"/>
              <w:left w:val="nil"/>
              <w:bottom w:val="nil"/>
              <w:right w:val="single" w:sz="4" w:space="0" w:color="auto"/>
            </w:tcBorders>
            <w:vAlign w:val="bottom"/>
          </w:tcPr>
          <w:p w:rsidR="00D669C3" w:rsidRDefault="00D669C3" w:rsidP="005234A1">
            <w:pPr>
              <w:ind w:left="57"/>
            </w:pPr>
            <w:r>
              <w:t>есть</w:t>
            </w:r>
          </w:p>
        </w:tc>
        <w:tc>
          <w:tcPr>
            <w:tcW w:w="2749" w:type="dxa"/>
            <w:tcBorders>
              <w:top w:val="nil"/>
              <w:left w:val="nil"/>
              <w:bottom w:val="nil"/>
              <w:right w:val="single" w:sz="4" w:space="0" w:color="auto"/>
            </w:tcBorders>
            <w:vAlign w:val="bottom"/>
          </w:tcPr>
          <w:p w:rsidR="00D669C3" w:rsidRDefault="00D669C3" w:rsidP="005234A1">
            <w:pPr>
              <w:ind w:left="57"/>
            </w:pPr>
            <w:r>
              <w:t>удовлетворительное</w:t>
            </w:r>
          </w:p>
        </w:tc>
      </w:tr>
      <w:tr w:rsidR="00D669C3" w:rsidTr="005234A1">
        <w:trPr>
          <w:trHeight w:val="158"/>
        </w:trPr>
        <w:tc>
          <w:tcPr>
            <w:tcW w:w="3928" w:type="dxa"/>
            <w:tcBorders>
              <w:top w:val="nil"/>
              <w:left w:val="single" w:sz="4" w:space="0" w:color="auto"/>
              <w:bottom w:val="single" w:sz="4" w:space="0" w:color="auto"/>
              <w:right w:val="single" w:sz="4" w:space="0" w:color="auto"/>
            </w:tcBorders>
            <w:vAlign w:val="bottom"/>
          </w:tcPr>
          <w:p w:rsidR="00D669C3" w:rsidRDefault="00D669C3" w:rsidP="005234A1">
            <w:pPr>
              <w:ind w:left="993"/>
            </w:pPr>
            <w:r>
              <w:t>(другое)</w:t>
            </w:r>
          </w:p>
        </w:tc>
        <w:tc>
          <w:tcPr>
            <w:tcW w:w="2749" w:type="dxa"/>
            <w:tcBorders>
              <w:top w:val="nil"/>
              <w:left w:val="nil"/>
              <w:bottom w:val="single" w:sz="4" w:space="0" w:color="auto"/>
              <w:right w:val="single" w:sz="4" w:space="0" w:color="auto"/>
            </w:tcBorders>
            <w:vAlign w:val="bottom"/>
          </w:tcPr>
          <w:p w:rsidR="00D669C3" w:rsidRDefault="00D669C3" w:rsidP="005234A1">
            <w:pPr>
              <w:ind w:left="57"/>
            </w:pPr>
          </w:p>
        </w:tc>
        <w:tc>
          <w:tcPr>
            <w:tcW w:w="2749" w:type="dxa"/>
            <w:tcBorders>
              <w:top w:val="nil"/>
              <w:left w:val="nil"/>
              <w:bottom w:val="single" w:sz="4" w:space="0" w:color="auto"/>
              <w:right w:val="single" w:sz="4" w:space="0" w:color="auto"/>
            </w:tcBorders>
            <w:vAlign w:val="bottom"/>
          </w:tcPr>
          <w:p w:rsidR="00D669C3" w:rsidRDefault="00D669C3" w:rsidP="005234A1">
            <w:pPr>
              <w:ind w:left="57"/>
            </w:pPr>
          </w:p>
        </w:tc>
      </w:tr>
      <w:tr w:rsidR="00D669C3" w:rsidTr="005234A1">
        <w:trPr>
          <w:cantSplit/>
          <w:trHeight w:val="482"/>
        </w:trPr>
        <w:tc>
          <w:tcPr>
            <w:tcW w:w="3928" w:type="dxa"/>
            <w:tcBorders>
              <w:top w:val="single" w:sz="4" w:space="0" w:color="auto"/>
              <w:left w:val="single" w:sz="4" w:space="0" w:color="auto"/>
              <w:bottom w:val="nil"/>
              <w:right w:val="single" w:sz="4" w:space="0" w:color="auto"/>
            </w:tcBorders>
            <w:vAlign w:val="bottom"/>
          </w:tcPr>
          <w:p w:rsidR="00D669C3" w:rsidRDefault="00D669C3" w:rsidP="005234A1">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tcPr>
          <w:p w:rsidR="00D669C3" w:rsidRDefault="00D669C3" w:rsidP="005234A1">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D669C3" w:rsidRDefault="00D669C3" w:rsidP="005234A1">
            <w:pPr>
              <w:ind w:left="57"/>
            </w:pPr>
            <w:r>
              <w:t>Потеря эластичности</w:t>
            </w:r>
          </w:p>
          <w:p w:rsidR="00D669C3" w:rsidRDefault="00D669C3" w:rsidP="005234A1">
            <w:pPr>
              <w:ind w:left="57"/>
            </w:pPr>
            <w:r>
              <w:t>Коррозия трубопроводов</w:t>
            </w:r>
          </w:p>
        </w:tc>
      </w:tr>
      <w:tr w:rsidR="00D669C3" w:rsidTr="005234A1">
        <w:trPr>
          <w:cantSplit/>
          <w:trHeight w:val="72"/>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электроснабжение</w:t>
            </w:r>
          </w:p>
        </w:tc>
        <w:tc>
          <w:tcPr>
            <w:tcW w:w="2749" w:type="dxa"/>
            <w:vMerge/>
            <w:tcBorders>
              <w:top w:val="nil"/>
              <w:left w:val="nil"/>
              <w:bottom w:val="nil"/>
              <w:right w:val="single" w:sz="4" w:space="0" w:color="auto"/>
            </w:tcBorders>
            <w:vAlign w:val="bottom"/>
          </w:tcPr>
          <w:p w:rsidR="00D669C3" w:rsidRDefault="00D669C3" w:rsidP="005234A1">
            <w:pPr>
              <w:ind w:left="57"/>
            </w:pPr>
          </w:p>
        </w:tc>
        <w:tc>
          <w:tcPr>
            <w:tcW w:w="2749" w:type="dxa"/>
            <w:vMerge/>
            <w:tcBorders>
              <w:top w:val="nil"/>
              <w:left w:val="nil"/>
              <w:bottom w:val="nil"/>
              <w:right w:val="single" w:sz="4" w:space="0" w:color="auto"/>
            </w:tcBorders>
            <w:vAlign w:val="bottom"/>
          </w:tcPr>
          <w:p w:rsidR="00D669C3" w:rsidRDefault="00D669C3" w:rsidP="005234A1">
            <w:pPr>
              <w:ind w:left="57"/>
            </w:pPr>
          </w:p>
        </w:tc>
      </w:tr>
      <w:tr w:rsidR="00D669C3" w:rsidTr="005234A1">
        <w:trPr>
          <w:trHeight w:val="158"/>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холодное водоснабжение</w:t>
            </w:r>
          </w:p>
        </w:tc>
        <w:tc>
          <w:tcPr>
            <w:tcW w:w="2749" w:type="dxa"/>
            <w:tcBorders>
              <w:top w:val="nil"/>
              <w:left w:val="nil"/>
              <w:bottom w:val="nil"/>
              <w:right w:val="single" w:sz="4" w:space="0" w:color="auto"/>
            </w:tcBorders>
            <w:vAlign w:val="bottom"/>
          </w:tcPr>
          <w:p w:rsidR="00D669C3" w:rsidRDefault="00D669C3" w:rsidP="005234A1">
            <w:pPr>
              <w:ind w:left="57"/>
            </w:pPr>
            <w:r>
              <w:t>центральное</w:t>
            </w:r>
          </w:p>
        </w:tc>
        <w:tc>
          <w:tcPr>
            <w:tcW w:w="2749" w:type="dxa"/>
            <w:tcBorders>
              <w:top w:val="nil"/>
              <w:left w:val="nil"/>
              <w:bottom w:val="nil"/>
              <w:right w:val="single" w:sz="4" w:space="0" w:color="auto"/>
            </w:tcBorders>
            <w:vAlign w:val="bottom"/>
          </w:tcPr>
          <w:p w:rsidR="00D669C3" w:rsidRDefault="00D669C3" w:rsidP="005234A1">
            <w:pPr>
              <w:ind w:left="57"/>
            </w:pPr>
          </w:p>
        </w:tc>
      </w:tr>
      <w:tr w:rsidR="00D669C3" w:rsidTr="005234A1">
        <w:trPr>
          <w:trHeight w:val="166"/>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горячее водоснабжение</w:t>
            </w:r>
          </w:p>
        </w:tc>
        <w:tc>
          <w:tcPr>
            <w:tcW w:w="2749" w:type="dxa"/>
            <w:tcBorders>
              <w:top w:val="nil"/>
              <w:left w:val="nil"/>
              <w:bottom w:val="nil"/>
              <w:right w:val="single" w:sz="4" w:space="0" w:color="auto"/>
            </w:tcBorders>
            <w:vAlign w:val="bottom"/>
          </w:tcPr>
          <w:p w:rsidR="00D669C3" w:rsidRDefault="00D669C3" w:rsidP="005234A1">
            <w:pPr>
              <w:ind w:left="57"/>
            </w:pPr>
            <w:r>
              <w:t>нет</w:t>
            </w:r>
          </w:p>
        </w:tc>
        <w:tc>
          <w:tcPr>
            <w:tcW w:w="2749" w:type="dxa"/>
            <w:tcBorders>
              <w:top w:val="nil"/>
              <w:left w:val="nil"/>
              <w:bottom w:val="nil"/>
              <w:right w:val="single" w:sz="4" w:space="0" w:color="auto"/>
            </w:tcBorders>
            <w:vAlign w:val="bottom"/>
          </w:tcPr>
          <w:p w:rsidR="00D669C3" w:rsidRDefault="00D669C3" w:rsidP="005234A1">
            <w:pPr>
              <w:ind w:left="57"/>
            </w:pPr>
          </w:p>
        </w:tc>
      </w:tr>
      <w:tr w:rsidR="00D669C3" w:rsidTr="005234A1">
        <w:trPr>
          <w:trHeight w:val="158"/>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водоотведение</w:t>
            </w:r>
          </w:p>
        </w:tc>
        <w:tc>
          <w:tcPr>
            <w:tcW w:w="2749" w:type="dxa"/>
            <w:tcBorders>
              <w:top w:val="nil"/>
              <w:left w:val="nil"/>
              <w:bottom w:val="nil"/>
              <w:right w:val="single" w:sz="4" w:space="0" w:color="auto"/>
            </w:tcBorders>
            <w:vAlign w:val="bottom"/>
          </w:tcPr>
          <w:p w:rsidR="00D669C3" w:rsidRDefault="00D669C3" w:rsidP="005234A1">
            <w:pPr>
              <w:ind w:left="57"/>
            </w:pPr>
            <w:r>
              <w:t>Выгребная яма</w:t>
            </w:r>
          </w:p>
        </w:tc>
        <w:tc>
          <w:tcPr>
            <w:tcW w:w="2749" w:type="dxa"/>
            <w:tcBorders>
              <w:top w:val="nil"/>
              <w:left w:val="nil"/>
              <w:bottom w:val="nil"/>
              <w:right w:val="single" w:sz="4" w:space="0" w:color="auto"/>
            </w:tcBorders>
            <w:vAlign w:val="bottom"/>
          </w:tcPr>
          <w:p w:rsidR="00D669C3" w:rsidRDefault="00D669C3" w:rsidP="005234A1">
            <w:pPr>
              <w:ind w:left="57"/>
            </w:pPr>
            <w:r>
              <w:t>удовлетворительное</w:t>
            </w:r>
          </w:p>
        </w:tc>
      </w:tr>
      <w:tr w:rsidR="00D669C3" w:rsidTr="005234A1">
        <w:trPr>
          <w:trHeight w:val="158"/>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газоснабжение</w:t>
            </w:r>
          </w:p>
        </w:tc>
        <w:tc>
          <w:tcPr>
            <w:tcW w:w="2749" w:type="dxa"/>
            <w:tcBorders>
              <w:top w:val="nil"/>
              <w:left w:val="nil"/>
              <w:bottom w:val="nil"/>
              <w:right w:val="single" w:sz="4" w:space="0" w:color="auto"/>
            </w:tcBorders>
            <w:vAlign w:val="bottom"/>
          </w:tcPr>
          <w:p w:rsidR="00D669C3" w:rsidRDefault="00D669C3" w:rsidP="005234A1">
            <w:pPr>
              <w:ind w:left="57"/>
            </w:pPr>
            <w:r>
              <w:t>центральное</w:t>
            </w:r>
          </w:p>
        </w:tc>
        <w:tc>
          <w:tcPr>
            <w:tcW w:w="2749" w:type="dxa"/>
            <w:tcBorders>
              <w:top w:val="nil"/>
              <w:left w:val="nil"/>
              <w:bottom w:val="nil"/>
              <w:right w:val="single" w:sz="4" w:space="0" w:color="auto"/>
            </w:tcBorders>
            <w:vAlign w:val="bottom"/>
          </w:tcPr>
          <w:p w:rsidR="00D669C3" w:rsidRDefault="00D669C3" w:rsidP="005234A1">
            <w:pPr>
              <w:ind w:left="57"/>
            </w:pPr>
            <w:r>
              <w:t>удовлетворительное</w:t>
            </w:r>
          </w:p>
        </w:tc>
      </w:tr>
      <w:tr w:rsidR="00D669C3" w:rsidTr="005234A1">
        <w:trPr>
          <w:trHeight w:val="324"/>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отопление (от внешних котельных)</w:t>
            </w:r>
          </w:p>
        </w:tc>
        <w:tc>
          <w:tcPr>
            <w:tcW w:w="2749" w:type="dxa"/>
            <w:tcBorders>
              <w:top w:val="nil"/>
              <w:left w:val="nil"/>
              <w:bottom w:val="nil"/>
              <w:right w:val="single" w:sz="4" w:space="0" w:color="auto"/>
            </w:tcBorders>
            <w:vAlign w:val="bottom"/>
          </w:tcPr>
          <w:p w:rsidR="00D669C3" w:rsidRDefault="00D669C3" w:rsidP="005234A1">
            <w:pPr>
              <w:ind w:left="57"/>
            </w:pPr>
            <w:r>
              <w:t>центральное</w:t>
            </w:r>
          </w:p>
        </w:tc>
        <w:tc>
          <w:tcPr>
            <w:tcW w:w="2749" w:type="dxa"/>
            <w:tcBorders>
              <w:top w:val="nil"/>
              <w:left w:val="nil"/>
              <w:bottom w:val="nil"/>
              <w:right w:val="single" w:sz="4" w:space="0" w:color="auto"/>
            </w:tcBorders>
            <w:vAlign w:val="bottom"/>
          </w:tcPr>
          <w:p w:rsidR="00D669C3" w:rsidRDefault="00D669C3" w:rsidP="005234A1">
            <w:pPr>
              <w:ind w:left="57"/>
            </w:pPr>
            <w:r>
              <w:t>Коррозия трубопроводов</w:t>
            </w:r>
          </w:p>
        </w:tc>
      </w:tr>
      <w:tr w:rsidR="00D669C3" w:rsidTr="005234A1">
        <w:trPr>
          <w:trHeight w:val="324"/>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отопление (от домовой котельной) печи</w:t>
            </w:r>
          </w:p>
        </w:tc>
        <w:tc>
          <w:tcPr>
            <w:tcW w:w="2749" w:type="dxa"/>
            <w:tcBorders>
              <w:top w:val="nil"/>
              <w:left w:val="nil"/>
              <w:bottom w:val="nil"/>
              <w:right w:val="single" w:sz="4" w:space="0" w:color="auto"/>
            </w:tcBorders>
            <w:vAlign w:val="bottom"/>
          </w:tcPr>
          <w:p w:rsidR="00D669C3" w:rsidRDefault="00D669C3" w:rsidP="005234A1">
            <w:pPr>
              <w:ind w:left="57"/>
            </w:pPr>
            <w:r>
              <w:t>нет</w:t>
            </w:r>
          </w:p>
        </w:tc>
        <w:tc>
          <w:tcPr>
            <w:tcW w:w="2749" w:type="dxa"/>
            <w:tcBorders>
              <w:top w:val="nil"/>
              <w:left w:val="nil"/>
              <w:bottom w:val="nil"/>
              <w:right w:val="single" w:sz="4" w:space="0" w:color="auto"/>
            </w:tcBorders>
            <w:vAlign w:val="bottom"/>
          </w:tcPr>
          <w:p w:rsidR="00D669C3" w:rsidRDefault="00D669C3" w:rsidP="005234A1">
            <w:pPr>
              <w:ind w:left="57"/>
            </w:pPr>
          </w:p>
        </w:tc>
      </w:tr>
      <w:tr w:rsidR="00D669C3" w:rsidTr="005234A1">
        <w:trPr>
          <w:trHeight w:val="158"/>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калориферы</w:t>
            </w:r>
          </w:p>
        </w:tc>
        <w:tc>
          <w:tcPr>
            <w:tcW w:w="2749" w:type="dxa"/>
            <w:tcBorders>
              <w:top w:val="nil"/>
              <w:left w:val="nil"/>
              <w:bottom w:val="nil"/>
              <w:right w:val="single" w:sz="4" w:space="0" w:color="auto"/>
            </w:tcBorders>
            <w:vAlign w:val="bottom"/>
          </w:tcPr>
          <w:p w:rsidR="00D669C3" w:rsidRDefault="00D669C3" w:rsidP="005234A1">
            <w:pPr>
              <w:ind w:left="57"/>
            </w:pPr>
            <w:r>
              <w:t>нет</w:t>
            </w:r>
          </w:p>
        </w:tc>
        <w:tc>
          <w:tcPr>
            <w:tcW w:w="2749" w:type="dxa"/>
            <w:tcBorders>
              <w:top w:val="nil"/>
              <w:left w:val="nil"/>
              <w:bottom w:val="nil"/>
              <w:right w:val="single" w:sz="4" w:space="0" w:color="auto"/>
            </w:tcBorders>
            <w:vAlign w:val="bottom"/>
          </w:tcPr>
          <w:p w:rsidR="00D669C3" w:rsidRDefault="00D669C3" w:rsidP="005234A1">
            <w:pPr>
              <w:ind w:left="57"/>
            </w:pPr>
          </w:p>
        </w:tc>
      </w:tr>
      <w:tr w:rsidR="00D669C3" w:rsidTr="005234A1">
        <w:trPr>
          <w:trHeight w:val="166"/>
        </w:trPr>
        <w:tc>
          <w:tcPr>
            <w:tcW w:w="3928" w:type="dxa"/>
            <w:tcBorders>
              <w:top w:val="nil"/>
              <w:left w:val="single" w:sz="4" w:space="0" w:color="auto"/>
              <w:bottom w:val="nil"/>
              <w:right w:val="single" w:sz="4" w:space="0" w:color="auto"/>
            </w:tcBorders>
            <w:vAlign w:val="bottom"/>
          </w:tcPr>
          <w:p w:rsidR="00D669C3" w:rsidRDefault="00D669C3" w:rsidP="005234A1">
            <w:pPr>
              <w:ind w:left="993"/>
            </w:pPr>
            <w:r>
              <w:t>АГВ</w:t>
            </w:r>
          </w:p>
        </w:tc>
        <w:tc>
          <w:tcPr>
            <w:tcW w:w="2749" w:type="dxa"/>
            <w:tcBorders>
              <w:top w:val="nil"/>
              <w:left w:val="nil"/>
              <w:bottom w:val="nil"/>
              <w:right w:val="single" w:sz="4" w:space="0" w:color="auto"/>
            </w:tcBorders>
            <w:vAlign w:val="bottom"/>
          </w:tcPr>
          <w:p w:rsidR="00D669C3" w:rsidRDefault="00D669C3" w:rsidP="005234A1">
            <w:pPr>
              <w:ind w:left="57"/>
            </w:pPr>
            <w:r>
              <w:t>есть</w:t>
            </w:r>
          </w:p>
        </w:tc>
        <w:tc>
          <w:tcPr>
            <w:tcW w:w="2749" w:type="dxa"/>
            <w:tcBorders>
              <w:top w:val="nil"/>
              <w:left w:val="nil"/>
              <w:bottom w:val="nil"/>
              <w:right w:val="single" w:sz="4" w:space="0" w:color="auto"/>
            </w:tcBorders>
            <w:vAlign w:val="bottom"/>
          </w:tcPr>
          <w:p w:rsidR="00D669C3" w:rsidRDefault="00D669C3" w:rsidP="005234A1">
            <w:pPr>
              <w:ind w:left="57"/>
            </w:pPr>
          </w:p>
        </w:tc>
      </w:tr>
      <w:tr w:rsidR="00D669C3" w:rsidTr="005234A1">
        <w:trPr>
          <w:trHeight w:val="158"/>
        </w:trPr>
        <w:tc>
          <w:tcPr>
            <w:tcW w:w="3928" w:type="dxa"/>
            <w:tcBorders>
              <w:top w:val="nil"/>
              <w:left w:val="single" w:sz="4" w:space="0" w:color="auto"/>
              <w:bottom w:val="single" w:sz="4" w:space="0" w:color="auto"/>
              <w:right w:val="single" w:sz="4" w:space="0" w:color="auto"/>
            </w:tcBorders>
            <w:vAlign w:val="bottom"/>
          </w:tcPr>
          <w:p w:rsidR="00D669C3" w:rsidRDefault="00D669C3" w:rsidP="005234A1">
            <w:pPr>
              <w:ind w:left="993"/>
            </w:pPr>
            <w:r>
              <w:t>(другое)</w:t>
            </w:r>
          </w:p>
        </w:tc>
        <w:tc>
          <w:tcPr>
            <w:tcW w:w="2749" w:type="dxa"/>
            <w:tcBorders>
              <w:top w:val="nil"/>
              <w:left w:val="nil"/>
              <w:bottom w:val="single" w:sz="4" w:space="0" w:color="auto"/>
              <w:right w:val="single" w:sz="4" w:space="0" w:color="auto"/>
            </w:tcBorders>
            <w:vAlign w:val="bottom"/>
          </w:tcPr>
          <w:p w:rsidR="00D669C3" w:rsidRDefault="00D669C3" w:rsidP="005234A1">
            <w:pPr>
              <w:ind w:left="57"/>
            </w:pPr>
          </w:p>
        </w:tc>
        <w:tc>
          <w:tcPr>
            <w:tcW w:w="2749" w:type="dxa"/>
            <w:tcBorders>
              <w:top w:val="nil"/>
              <w:left w:val="nil"/>
              <w:bottom w:val="single" w:sz="4" w:space="0" w:color="auto"/>
              <w:right w:val="single" w:sz="4" w:space="0" w:color="auto"/>
            </w:tcBorders>
            <w:vAlign w:val="bottom"/>
          </w:tcPr>
          <w:p w:rsidR="00D669C3" w:rsidRDefault="00D669C3" w:rsidP="005234A1">
            <w:pPr>
              <w:ind w:left="57"/>
            </w:pPr>
          </w:p>
        </w:tc>
      </w:tr>
      <w:tr w:rsidR="00D669C3" w:rsidTr="005234A1">
        <w:trPr>
          <w:trHeight w:val="166"/>
        </w:trPr>
        <w:tc>
          <w:tcPr>
            <w:tcW w:w="3928"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D669C3" w:rsidRDefault="00D669C3" w:rsidP="005234A1">
            <w:pPr>
              <w:ind w:left="57"/>
            </w:pPr>
          </w:p>
        </w:tc>
      </w:tr>
    </w:tbl>
    <w:p w:rsidR="00D669C3" w:rsidRDefault="00D669C3" w:rsidP="00D669C3"/>
    <w:p w:rsidR="00D669C3" w:rsidRDefault="00D669C3" w:rsidP="00D669C3">
      <w:r>
        <w:t>Председатель комитета по вопросам жизнеобеспечения,</w:t>
      </w:r>
    </w:p>
    <w:p w:rsidR="00D669C3" w:rsidRDefault="00D669C3" w:rsidP="00D669C3">
      <w:r>
        <w:t>строительства и дорожно-транспортному хозяйству</w:t>
      </w:r>
    </w:p>
    <w:p w:rsidR="00D669C3" w:rsidRDefault="00D669C3" w:rsidP="00D669C3">
      <w:r>
        <w:t>администрации  Щекинского  района</w:t>
      </w:r>
    </w:p>
    <w:p w:rsidR="00D669C3" w:rsidRDefault="00D669C3" w:rsidP="00D669C3"/>
    <w:tbl>
      <w:tblPr>
        <w:tblW w:w="0" w:type="auto"/>
        <w:tblInd w:w="170" w:type="dxa"/>
        <w:tblLayout w:type="fixed"/>
        <w:tblCellMar>
          <w:left w:w="28" w:type="dxa"/>
          <w:right w:w="28" w:type="dxa"/>
        </w:tblCellMar>
        <w:tblLook w:val="04A0"/>
      </w:tblPr>
      <w:tblGrid>
        <w:gridCol w:w="397"/>
        <w:gridCol w:w="2183"/>
        <w:gridCol w:w="283"/>
        <w:gridCol w:w="114"/>
        <w:gridCol w:w="283"/>
        <w:gridCol w:w="2268"/>
        <w:gridCol w:w="1134"/>
      </w:tblGrid>
      <w:tr w:rsidR="00D669C3" w:rsidTr="005234A1">
        <w:trPr>
          <w:gridAfter w:val="1"/>
          <w:wAfter w:w="1134" w:type="dxa"/>
        </w:trPr>
        <w:tc>
          <w:tcPr>
            <w:tcW w:w="2580" w:type="dxa"/>
            <w:gridSpan w:val="2"/>
            <w:tcBorders>
              <w:top w:val="nil"/>
              <w:left w:val="nil"/>
              <w:bottom w:val="single" w:sz="4" w:space="0" w:color="auto"/>
              <w:right w:val="nil"/>
            </w:tcBorders>
            <w:vAlign w:val="bottom"/>
          </w:tcPr>
          <w:p w:rsidR="00D669C3" w:rsidRDefault="00D669C3" w:rsidP="005234A1">
            <w:pPr>
              <w:spacing w:line="276" w:lineRule="auto"/>
              <w:jc w:val="center"/>
            </w:pPr>
          </w:p>
        </w:tc>
        <w:tc>
          <w:tcPr>
            <w:tcW w:w="283" w:type="dxa"/>
            <w:vAlign w:val="bottom"/>
          </w:tcPr>
          <w:p w:rsidR="00D669C3" w:rsidRDefault="00D669C3" w:rsidP="005234A1">
            <w:pPr>
              <w:spacing w:line="276" w:lineRule="auto"/>
            </w:pPr>
          </w:p>
        </w:tc>
        <w:tc>
          <w:tcPr>
            <w:tcW w:w="2665" w:type="dxa"/>
            <w:gridSpan w:val="3"/>
            <w:tcBorders>
              <w:top w:val="nil"/>
              <w:left w:val="nil"/>
              <w:bottom w:val="single" w:sz="4" w:space="0" w:color="auto"/>
              <w:right w:val="nil"/>
            </w:tcBorders>
            <w:vAlign w:val="bottom"/>
            <w:hideMark/>
          </w:tcPr>
          <w:p w:rsidR="00D669C3" w:rsidRDefault="00D669C3" w:rsidP="005234A1">
            <w:pPr>
              <w:spacing w:line="276" w:lineRule="auto"/>
            </w:pPr>
            <w:r>
              <w:t>Субботин Д.А.</w:t>
            </w:r>
          </w:p>
        </w:tc>
      </w:tr>
      <w:tr w:rsidR="00D669C3" w:rsidTr="005234A1">
        <w:trPr>
          <w:gridBefore w:val="1"/>
          <w:wBefore w:w="397" w:type="dxa"/>
        </w:trPr>
        <w:tc>
          <w:tcPr>
            <w:tcW w:w="2580" w:type="dxa"/>
            <w:gridSpan w:val="3"/>
            <w:hideMark/>
          </w:tcPr>
          <w:p w:rsidR="00D669C3" w:rsidRDefault="00D669C3" w:rsidP="005234A1">
            <w:pPr>
              <w:spacing w:line="276" w:lineRule="auto"/>
              <w:jc w:val="center"/>
              <w:rPr>
                <w:sz w:val="18"/>
                <w:szCs w:val="18"/>
              </w:rPr>
            </w:pPr>
            <w:r>
              <w:rPr>
                <w:sz w:val="18"/>
                <w:szCs w:val="18"/>
              </w:rPr>
              <w:t>(подпись)</w:t>
            </w:r>
          </w:p>
        </w:tc>
        <w:tc>
          <w:tcPr>
            <w:tcW w:w="283" w:type="dxa"/>
          </w:tcPr>
          <w:p w:rsidR="00D669C3" w:rsidRDefault="00D669C3" w:rsidP="005234A1">
            <w:pPr>
              <w:spacing w:line="276" w:lineRule="auto"/>
              <w:rPr>
                <w:sz w:val="18"/>
                <w:szCs w:val="18"/>
              </w:rPr>
            </w:pPr>
          </w:p>
        </w:tc>
        <w:tc>
          <w:tcPr>
            <w:tcW w:w="3402" w:type="dxa"/>
            <w:gridSpan w:val="2"/>
            <w:hideMark/>
          </w:tcPr>
          <w:p w:rsidR="00D669C3" w:rsidRDefault="00D669C3" w:rsidP="005234A1">
            <w:pPr>
              <w:spacing w:line="276" w:lineRule="auto"/>
              <w:jc w:val="center"/>
              <w:rPr>
                <w:sz w:val="18"/>
                <w:szCs w:val="18"/>
              </w:rPr>
            </w:pPr>
            <w:r>
              <w:rPr>
                <w:sz w:val="18"/>
                <w:szCs w:val="18"/>
              </w:rPr>
              <w:t>(ф.и.о.)</w:t>
            </w:r>
          </w:p>
        </w:tc>
      </w:tr>
    </w:tbl>
    <w:p w:rsidR="00D669C3" w:rsidRDefault="00D669C3" w:rsidP="00D669C3"/>
    <w:tbl>
      <w:tblPr>
        <w:tblW w:w="0" w:type="auto"/>
        <w:tblLayout w:type="fixed"/>
        <w:tblCellMar>
          <w:left w:w="28" w:type="dxa"/>
          <w:right w:w="28" w:type="dxa"/>
        </w:tblCellMar>
        <w:tblLook w:val="04A0"/>
      </w:tblPr>
      <w:tblGrid>
        <w:gridCol w:w="187"/>
        <w:gridCol w:w="425"/>
        <w:gridCol w:w="255"/>
        <w:gridCol w:w="1531"/>
        <w:gridCol w:w="465"/>
        <w:gridCol w:w="567"/>
        <w:gridCol w:w="255"/>
      </w:tblGrid>
      <w:tr w:rsidR="002A0E2C" w:rsidTr="002C6727">
        <w:tc>
          <w:tcPr>
            <w:tcW w:w="187" w:type="dxa"/>
            <w:vAlign w:val="bottom"/>
            <w:hideMark/>
          </w:tcPr>
          <w:p w:rsidR="002A0E2C" w:rsidRDefault="002A0E2C" w:rsidP="002C6727">
            <w:r>
              <w:t>“</w:t>
            </w:r>
          </w:p>
        </w:tc>
        <w:tc>
          <w:tcPr>
            <w:tcW w:w="425" w:type="dxa"/>
            <w:tcBorders>
              <w:top w:val="nil"/>
              <w:left w:val="nil"/>
              <w:bottom w:val="single" w:sz="4" w:space="0" w:color="auto"/>
              <w:right w:val="nil"/>
            </w:tcBorders>
            <w:vAlign w:val="bottom"/>
          </w:tcPr>
          <w:p w:rsidR="002A0E2C" w:rsidRDefault="002A0E2C" w:rsidP="002C6727">
            <w:pPr>
              <w:jc w:val="center"/>
            </w:pPr>
            <w:r>
              <w:t>23</w:t>
            </w:r>
          </w:p>
        </w:tc>
        <w:tc>
          <w:tcPr>
            <w:tcW w:w="255" w:type="dxa"/>
            <w:vAlign w:val="bottom"/>
            <w:hideMark/>
          </w:tcPr>
          <w:p w:rsidR="002A0E2C" w:rsidRDefault="002A0E2C" w:rsidP="002C6727"/>
        </w:tc>
        <w:tc>
          <w:tcPr>
            <w:tcW w:w="1531" w:type="dxa"/>
            <w:tcBorders>
              <w:top w:val="nil"/>
              <w:left w:val="nil"/>
              <w:bottom w:val="single" w:sz="4" w:space="0" w:color="auto"/>
              <w:right w:val="nil"/>
            </w:tcBorders>
            <w:vAlign w:val="bottom"/>
          </w:tcPr>
          <w:p w:rsidR="002A0E2C" w:rsidRDefault="002A0E2C" w:rsidP="002C6727">
            <w:pPr>
              <w:jc w:val="center"/>
            </w:pPr>
            <w:r>
              <w:t>ноября</w:t>
            </w:r>
          </w:p>
        </w:tc>
        <w:tc>
          <w:tcPr>
            <w:tcW w:w="465" w:type="dxa"/>
            <w:vAlign w:val="bottom"/>
            <w:hideMark/>
          </w:tcPr>
          <w:p w:rsidR="002A0E2C" w:rsidRPr="00A36813" w:rsidRDefault="002A0E2C" w:rsidP="002C6727">
            <w:pPr>
              <w:jc w:val="right"/>
              <w:rPr>
                <w:sz w:val="20"/>
                <w:szCs w:val="20"/>
              </w:rPr>
            </w:pPr>
          </w:p>
        </w:tc>
        <w:tc>
          <w:tcPr>
            <w:tcW w:w="567" w:type="dxa"/>
            <w:tcBorders>
              <w:top w:val="nil"/>
              <w:left w:val="nil"/>
              <w:bottom w:val="single" w:sz="4" w:space="0" w:color="auto"/>
              <w:right w:val="nil"/>
            </w:tcBorders>
            <w:vAlign w:val="bottom"/>
          </w:tcPr>
          <w:p w:rsidR="002A0E2C" w:rsidRDefault="002A0E2C" w:rsidP="002C6727">
            <w:r>
              <w:t>2015</w:t>
            </w:r>
          </w:p>
        </w:tc>
        <w:tc>
          <w:tcPr>
            <w:tcW w:w="255" w:type="dxa"/>
            <w:vAlign w:val="bottom"/>
            <w:hideMark/>
          </w:tcPr>
          <w:p w:rsidR="002A0E2C" w:rsidRDefault="002A0E2C" w:rsidP="002C6727">
            <w:pPr>
              <w:jc w:val="right"/>
            </w:pPr>
            <w:r>
              <w:t>г.</w:t>
            </w:r>
          </w:p>
        </w:tc>
      </w:tr>
    </w:tbl>
    <w:p w:rsidR="002A0E2C" w:rsidRDefault="002A0E2C" w:rsidP="002A0E2C">
      <w:r>
        <w:t>М.П.</w:t>
      </w:r>
    </w:p>
    <w:p w:rsidR="00D669C3" w:rsidRDefault="00D669C3" w:rsidP="00D669C3"/>
    <w:p w:rsidR="00D669C3" w:rsidRDefault="00D669C3" w:rsidP="00D669C3"/>
    <w:p w:rsidR="00D669C3" w:rsidRDefault="00D669C3" w:rsidP="00D669C3"/>
    <w:p w:rsidR="00D669C3" w:rsidRDefault="00D669C3" w:rsidP="00D669C3"/>
    <w:p w:rsidR="00D669C3" w:rsidRDefault="00D669C3" w:rsidP="00D669C3"/>
    <w:p w:rsidR="002266E3" w:rsidRDefault="002266E3" w:rsidP="002266E3">
      <w:pPr>
        <w:spacing w:before="360"/>
        <w:ind w:left="5103"/>
        <w:jc w:val="center"/>
      </w:pPr>
    </w:p>
    <w:p w:rsidR="002266E3" w:rsidRDefault="002266E3" w:rsidP="002266E3">
      <w:pPr>
        <w:spacing w:before="360"/>
        <w:ind w:left="5103"/>
        <w:jc w:val="center"/>
      </w:pPr>
    </w:p>
    <w:p w:rsidR="002266E3" w:rsidRDefault="002266E3" w:rsidP="002266E3">
      <w:pPr>
        <w:spacing w:before="360"/>
        <w:ind w:left="5103"/>
        <w:jc w:val="center"/>
      </w:pPr>
    </w:p>
    <w:p w:rsidR="002266E3" w:rsidRDefault="002266E3" w:rsidP="002266E3">
      <w:pPr>
        <w:spacing w:before="360"/>
        <w:ind w:left="5103"/>
        <w:jc w:val="center"/>
      </w:pPr>
    </w:p>
    <w:p w:rsidR="002266E3" w:rsidRDefault="002266E3" w:rsidP="002266E3">
      <w:pPr>
        <w:spacing w:before="360"/>
        <w:ind w:left="5103"/>
        <w:jc w:val="center"/>
      </w:pPr>
    </w:p>
    <w:p w:rsidR="001A524F" w:rsidRDefault="001A524F" w:rsidP="002266E3">
      <w:pPr>
        <w:spacing w:before="360"/>
        <w:ind w:left="5103"/>
        <w:jc w:val="center"/>
      </w:pPr>
    </w:p>
    <w:p w:rsidR="001A524F" w:rsidRDefault="001A524F" w:rsidP="002266E3">
      <w:pPr>
        <w:spacing w:before="360"/>
        <w:ind w:left="5103"/>
        <w:jc w:val="center"/>
      </w:pPr>
    </w:p>
    <w:p w:rsidR="001A524F" w:rsidRDefault="001A524F" w:rsidP="001A524F">
      <w:pPr>
        <w:spacing w:before="360"/>
        <w:ind w:left="5103"/>
        <w:jc w:val="center"/>
      </w:pPr>
      <w:r>
        <w:t>Утверждаю</w:t>
      </w:r>
    </w:p>
    <w:p w:rsidR="001A524F" w:rsidRDefault="001A524F" w:rsidP="001A524F">
      <w:pPr>
        <w:spacing w:before="120"/>
        <w:ind w:left="5103"/>
      </w:pPr>
      <w:r>
        <w:t>Заместитель главы администрации</w:t>
      </w:r>
    </w:p>
    <w:p w:rsidR="001A524F" w:rsidRDefault="001A524F" w:rsidP="001A524F">
      <w:pPr>
        <w:ind w:left="5103"/>
      </w:pPr>
      <w:r>
        <w:t>Щекинского района</w:t>
      </w:r>
    </w:p>
    <w:p w:rsidR="001A524F" w:rsidRDefault="001A524F" w:rsidP="001A524F">
      <w:pPr>
        <w:ind w:left="5103"/>
      </w:pPr>
      <w:r>
        <w:t xml:space="preserve"> по развитию инженерной  инфраструктуры и жилищно-коммунальному хозяйству   </w:t>
      </w:r>
    </w:p>
    <w:p w:rsidR="001A524F" w:rsidRDefault="001A524F" w:rsidP="001A524F">
      <w:pPr>
        <w:ind w:left="5103"/>
        <w:jc w:val="center"/>
      </w:pPr>
      <w:r>
        <w:t xml:space="preserve">                           </w:t>
      </w:r>
    </w:p>
    <w:p w:rsidR="001A524F" w:rsidRDefault="001A524F" w:rsidP="001A524F">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1A524F" w:rsidRDefault="001A524F" w:rsidP="001A524F">
      <w:pPr>
        <w:ind w:left="6521" w:right="1416"/>
        <w:jc w:val="center"/>
        <w:rPr>
          <w:sz w:val="18"/>
          <w:szCs w:val="18"/>
        </w:rPr>
      </w:pPr>
    </w:p>
    <w:p w:rsidR="001A524F" w:rsidRDefault="001A524F" w:rsidP="001A524F">
      <w:pPr>
        <w:spacing w:before="400"/>
        <w:jc w:val="center"/>
        <w:rPr>
          <w:b/>
          <w:bCs/>
          <w:sz w:val="26"/>
          <w:szCs w:val="26"/>
        </w:rPr>
      </w:pPr>
      <w:r>
        <w:rPr>
          <w:b/>
          <w:bCs/>
          <w:sz w:val="26"/>
          <w:szCs w:val="26"/>
        </w:rPr>
        <w:t>АКТ</w:t>
      </w:r>
    </w:p>
    <w:p w:rsidR="001A524F" w:rsidRDefault="001A524F" w:rsidP="001A524F">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1A524F" w:rsidRDefault="001A524F" w:rsidP="001A524F">
      <w:pPr>
        <w:spacing w:before="240"/>
        <w:jc w:val="center"/>
      </w:pPr>
      <w:r>
        <w:rPr>
          <w:lang w:val="en-US"/>
        </w:rPr>
        <w:t>I</w:t>
      </w:r>
      <w:r>
        <w:t>. Общие сведения о многоквартирном доме</w:t>
      </w:r>
    </w:p>
    <w:p w:rsidR="001A524F" w:rsidRPr="004A2EB8" w:rsidRDefault="001A524F" w:rsidP="001A524F">
      <w:pPr>
        <w:spacing w:before="240"/>
        <w:ind w:firstLine="567"/>
        <w:rPr>
          <w:b/>
        </w:rPr>
      </w:pPr>
      <w:r>
        <w:t xml:space="preserve">1. Адрес многоквартирного дома   </w:t>
      </w:r>
      <w:r w:rsidRPr="008A35FE">
        <w:rPr>
          <w:b/>
        </w:rPr>
        <w:t>ул</w:t>
      </w:r>
      <w:r>
        <w:t xml:space="preserve">. </w:t>
      </w:r>
      <w:r w:rsidRPr="00136061">
        <w:rPr>
          <w:b/>
        </w:rPr>
        <w:t>1-</w:t>
      </w:r>
      <w:r w:rsidRPr="004A2EB8">
        <w:rPr>
          <w:b/>
        </w:rPr>
        <w:t xml:space="preserve"> </w:t>
      </w:r>
      <w:r>
        <w:rPr>
          <w:b/>
        </w:rPr>
        <w:t xml:space="preserve">ый </w:t>
      </w:r>
      <w:r w:rsidRPr="004A2EB8">
        <w:rPr>
          <w:b/>
        </w:rPr>
        <w:t>Поселковый проезд</w:t>
      </w:r>
      <w:r w:rsidR="008A35FE">
        <w:rPr>
          <w:b/>
        </w:rPr>
        <w:t>,</w:t>
      </w:r>
      <w:r>
        <w:rPr>
          <w:b/>
        </w:rPr>
        <w:t xml:space="preserve"> д.</w:t>
      </w:r>
      <w:r w:rsidRPr="004A2EB8">
        <w:rPr>
          <w:b/>
        </w:rPr>
        <w:t xml:space="preserve"> </w:t>
      </w:r>
      <w:r>
        <w:rPr>
          <w:b/>
        </w:rPr>
        <w:t>8</w:t>
      </w:r>
      <w:r w:rsidRPr="004A2EB8">
        <w:rPr>
          <w:b/>
        </w:rPr>
        <w:t xml:space="preserve"> </w:t>
      </w:r>
      <w:r>
        <w:rPr>
          <w:b/>
        </w:rPr>
        <w:t xml:space="preserve">      </w:t>
      </w:r>
    </w:p>
    <w:p w:rsidR="001A524F" w:rsidRDefault="001A524F" w:rsidP="001A524F">
      <w:pPr>
        <w:pBdr>
          <w:top w:val="single" w:sz="4" w:space="0" w:color="auto"/>
        </w:pBdr>
        <w:ind w:left="4054"/>
        <w:rPr>
          <w:sz w:val="2"/>
          <w:szCs w:val="2"/>
        </w:rPr>
      </w:pPr>
    </w:p>
    <w:p w:rsidR="001A524F" w:rsidRDefault="001A524F" w:rsidP="001A524F">
      <w:pPr>
        <w:ind w:firstLine="567"/>
      </w:pPr>
      <w:r>
        <w:t xml:space="preserve">2. Кадастровый номер многоквартирного дома (при его наличии)  </w:t>
      </w:r>
    </w:p>
    <w:p w:rsidR="001A524F" w:rsidRDefault="001A524F" w:rsidP="001A524F">
      <w:pPr>
        <w:pBdr>
          <w:top w:val="single" w:sz="4" w:space="1" w:color="auto"/>
        </w:pBdr>
        <w:ind w:left="7399"/>
        <w:rPr>
          <w:sz w:val="2"/>
          <w:szCs w:val="2"/>
        </w:rPr>
      </w:pPr>
    </w:p>
    <w:p w:rsidR="001A524F" w:rsidRDefault="001A524F" w:rsidP="001A524F">
      <w:pPr>
        <w:ind w:left="567"/>
      </w:pPr>
    </w:p>
    <w:p w:rsidR="001A524F" w:rsidRDefault="001A524F" w:rsidP="001A524F">
      <w:pPr>
        <w:pBdr>
          <w:top w:val="single" w:sz="4" w:space="1" w:color="auto"/>
        </w:pBdr>
        <w:ind w:left="567"/>
        <w:rPr>
          <w:sz w:val="2"/>
          <w:szCs w:val="2"/>
        </w:rPr>
      </w:pPr>
    </w:p>
    <w:p w:rsidR="001A524F" w:rsidRDefault="001A524F" w:rsidP="001A524F">
      <w:pPr>
        <w:ind w:firstLine="567"/>
      </w:pPr>
      <w:r>
        <w:t xml:space="preserve">3. Серия, тип постройки  </w:t>
      </w:r>
    </w:p>
    <w:p w:rsidR="001A524F" w:rsidRDefault="001A524F" w:rsidP="001A524F">
      <w:pPr>
        <w:pBdr>
          <w:top w:val="single" w:sz="4" w:space="1" w:color="auto"/>
        </w:pBdr>
        <w:ind w:left="3175"/>
        <w:rPr>
          <w:sz w:val="2"/>
          <w:szCs w:val="2"/>
        </w:rPr>
      </w:pPr>
    </w:p>
    <w:p w:rsidR="001A524F" w:rsidRPr="002A3D39" w:rsidRDefault="001A524F" w:rsidP="001A524F">
      <w:pPr>
        <w:ind w:firstLine="567"/>
        <w:rPr>
          <w:b/>
        </w:rPr>
      </w:pPr>
      <w:r>
        <w:t xml:space="preserve">4. Год постройки  </w:t>
      </w:r>
      <w:r w:rsidRPr="002A3D39">
        <w:rPr>
          <w:b/>
        </w:rPr>
        <w:t>19</w:t>
      </w:r>
      <w:r>
        <w:rPr>
          <w:b/>
        </w:rPr>
        <w:t>54</w:t>
      </w:r>
    </w:p>
    <w:p w:rsidR="001A524F" w:rsidRPr="002A3D39" w:rsidRDefault="001A524F" w:rsidP="001A524F">
      <w:pPr>
        <w:pBdr>
          <w:top w:val="single" w:sz="4" w:space="1" w:color="auto"/>
        </w:pBdr>
        <w:ind w:left="2438"/>
        <w:rPr>
          <w:b/>
          <w:sz w:val="2"/>
          <w:szCs w:val="2"/>
        </w:rPr>
      </w:pPr>
    </w:p>
    <w:p w:rsidR="001A524F" w:rsidRPr="002A3D39" w:rsidRDefault="001A524F" w:rsidP="001A524F">
      <w:pPr>
        <w:ind w:firstLine="567"/>
        <w:rPr>
          <w:b/>
        </w:rPr>
      </w:pPr>
      <w:r>
        <w:t>5. Степень износа по данным государственного технического учета    44</w:t>
      </w:r>
      <w:r w:rsidRPr="002A3D39">
        <w:rPr>
          <w:b/>
        </w:rPr>
        <w:t>%</w:t>
      </w:r>
    </w:p>
    <w:p w:rsidR="001A524F" w:rsidRDefault="001A524F" w:rsidP="001A524F">
      <w:pPr>
        <w:pBdr>
          <w:top w:val="single" w:sz="4" w:space="1" w:color="auto"/>
        </w:pBdr>
        <w:ind w:left="7598"/>
        <w:rPr>
          <w:sz w:val="2"/>
          <w:szCs w:val="2"/>
        </w:rPr>
      </w:pPr>
    </w:p>
    <w:p w:rsidR="001A524F" w:rsidRDefault="001A524F" w:rsidP="001A524F">
      <w:pPr>
        <w:ind w:left="567"/>
      </w:pPr>
    </w:p>
    <w:p w:rsidR="001A524F" w:rsidRDefault="001A524F" w:rsidP="001A524F">
      <w:pPr>
        <w:pBdr>
          <w:top w:val="single" w:sz="4" w:space="1" w:color="auto"/>
        </w:pBdr>
        <w:ind w:left="567"/>
        <w:rPr>
          <w:sz w:val="2"/>
          <w:szCs w:val="2"/>
        </w:rPr>
      </w:pPr>
    </w:p>
    <w:p w:rsidR="001A524F" w:rsidRDefault="001A524F" w:rsidP="001A524F">
      <w:pPr>
        <w:ind w:firstLine="567"/>
      </w:pPr>
      <w:r>
        <w:t xml:space="preserve">6. Степень фактического износа  </w:t>
      </w:r>
    </w:p>
    <w:p w:rsidR="001A524F" w:rsidRDefault="001A524F" w:rsidP="001A524F">
      <w:pPr>
        <w:pBdr>
          <w:top w:val="single" w:sz="4" w:space="1" w:color="auto"/>
        </w:pBdr>
        <w:ind w:left="3969"/>
        <w:rPr>
          <w:sz w:val="2"/>
          <w:szCs w:val="2"/>
        </w:rPr>
      </w:pPr>
    </w:p>
    <w:p w:rsidR="001A524F" w:rsidRDefault="001A524F" w:rsidP="001A524F">
      <w:pPr>
        <w:ind w:firstLine="567"/>
      </w:pPr>
      <w:r>
        <w:t xml:space="preserve">7. Год последнего капитального ремонта  </w:t>
      </w:r>
    </w:p>
    <w:p w:rsidR="001A524F" w:rsidRDefault="001A524F" w:rsidP="001A524F">
      <w:pPr>
        <w:pBdr>
          <w:top w:val="single" w:sz="4" w:space="1" w:color="auto"/>
        </w:pBdr>
        <w:ind w:left="4865"/>
        <w:rPr>
          <w:sz w:val="2"/>
          <w:szCs w:val="2"/>
        </w:rPr>
      </w:pPr>
    </w:p>
    <w:p w:rsidR="001A524F" w:rsidRDefault="001A524F" w:rsidP="001A524F">
      <w:pPr>
        <w:ind w:firstLine="567"/>
        <w:jc w:val="both"/>
      </w:pPr>
      <w:r>
        <w:t>8. Реквизиты правового акта о признании многоквартирного дома аварийным и подлежащим сносу  -</w:t>
      </w:r>
    </w:p>
    <w:p w:rsidR="001A524F" w:rsidRDefault="001A524F" w:rsidP="001A524F">
      <w:pPr>
        <w:pBdr>
          <w:top w:val="single" w:sz="4" w:space="1" w:color="auto"/>
        </w:pBdr>
        <w:ind w:left="709"/>
        <w:rPr>
          <w:sz w:val="2"/>
          <w:szCs w:val="2"/>
        </w:rPr>
      </w:pPr>
    </w:p>
    <w:p w:rsidR="001A524F" w:rsidRDefault="001A524F" w:rsidP="001A524F">
      <w:pPr>
        <w:ind w:firstLine="567"/>
      </w:pPr>
      <w:r>
        <w:t xml:space="preserve">9. Количество этажей </w:t>
      </w:r>
      <w:r w:rsidRPr="002A3D39">
        <w:rPr>
          <w:b/>
        </w:rPr>
        <w:t xml:space="preserve"> </w:t>
      </w:r>
      <w:r>
        <w:rPr>
          <w:b/>
        </w:rPr>
        <w:t>1</w:t>
      </w:r>
    </w:p>
    <w:p w:rsidR="001A524F" w:rsidRDefault="001A524F" w:rsidP="001A524F">
      <w:pPr>
        <w:pBdr>
          <w:top w:val="single" w:sz="4" w:space="1" w:color="auto"/>
        </w:pBdr>
        <w:ind w:left="2920"/>
        <w:rPr>
          <w:sz w:val="2"/>
          <w:szCs w:val="2"/>
        </w:rPr>
      </w:pPr>
    </w:p>
    <w:p w:rsidR="001A524F" w:rsidRPr="002A3D39" w:rsidRDefault="001A524F" w:rsidP="001A524F">
      <w:pPr>
        <w:ind w:firstLine="567"/>
        <w:rPr>
          <w:b/>
        </w:rPr>
      </w:pPr>
      <w:r>
        <w:t>10. Наличие подвала    нет</w:t>
      </w:r>
    </w:p>
    <w:p w:rsidR="001A524F" w:rsidRDefault="001A524F" w:rsidP="001A524F">
      <w:pPr>
        <w:pBdr>
          <w:top w:val="single" w:sz="4" w:space="1" w:color="auto"/>
        </w:pBdr>
        <w:ind w:left="2835"/>
        <w:rPr>
          <w:sz w:val="2"/>
          <w:szCs w:val="2"/>
        </w:rPr>
      </w:pPr>
    </w:p>
    <w:p w:rsidR="001A524F" w:rsidRPr="002A3D39" w:rsidRDefault="001A524F" w:rsidP="001A524F">
      <w:pPr>
        <w:ind w:firstLine="567"/>
        <w:rPr>
          <w:b/>
        </w:rPr>
      </w:pPr>
      <w:r>
        <w:t xml:space="preserve">11. Наличие цокольного этажа  </w:t>
      </w:r>
      <w:r w:rsidRPr="002A3D39">
        <w:rPr>
          <w:b/>
        </w:rPr>
        <w:t>нет</w:t>
      </w:r>
    </w:p>
    <w:p w:rsidR="001A524F" w:rsidRDefault="001A524F" w:rsidP="001A524F">
      <w:pPr>
        <w:pBdr>
          <w:top w:val="single" w:sz="4" w:space="1" w:color="auto"/>
        </w:pBdr>
        <w:ind w:left="3828"/>
        <w:rPr>
          <w:sz w:val="2"/>
          <w:szCs w:val="2"/>
        </w:rPr>
      </w:pPr>
    </w:p>
    <w:p w:rsidR="001A524F" w:rsidRPr="002A3D39" w:rsidRDefault="001A524F" w:rsidP="001A524F">
      <w:pPr>
        <w:ind w:firstLine="567"/>
        <w:rPr>
          <w:b/>
        </w:rPr>
      </w:pPr>
      <w:r>
        <w:t xml:space="preserve">12. Наличие мансарды  </w:t>
      </w:r>
      <w:r w:rsidRPr="002A3D39">
        <w:rPr>
          <w:b/>
        </w:rPr>
        <w:t>нет</w:t>
      </w:r>
    </w:p>
    <w:p w:rsidR="001A524F" w:rsidRDefault="001A524F" w:rsidP="001A524F">
      <w:pPr>
        <w:pBdr>
          <w:top w:val="single" w:sz="4" w:space="1" w:color="auto"/>
        </w:pBdr>
        <w:ind w:left="3005"/>
        <w:rPr>
          <w:sz w:val="2"/>
          <w:szCs w:val="2"/>
        </w:rPr>
      </w:pPr>
    </w:p>
    <w:p w:rsidR="001A524F" w:rsidRPr="002A3D39" w:rsidRDefault="001A524F" w:rsidP="001A524F">
      <w:pPr>
        <w:ind w:firstLine="567"/>
        <w:rPr>
          <w:b/>
        </w:rPr>
      </w:pPr>
      <w:r>
        <w:t xml:space="preserve">13. Наличие мезонина  </w:t>
      </w:r>
      <w:r w:rsidRPr="002A3D39">
        <w:rPr>
          <w:b/>
        </w:rPr>
        <w:t>нет</w:t>
      </w:r>
    </w:p>
    <w:p w:rsidR="001A524F" w:rsidRDefault="001A524F" w:rsidP="001A524F">
      <w:pPr>
        <w:pBdr>
          <w:top w:val="single" w:sz="4" w:space="1" w:color="auto"/>
        </w:pBdr>
        <w:ind w:left="2977"/>
        <w:rPr>
          <w:sz w:val="2"/>
          <w:szCs w:val="2"/>
        </w:rPr>
      </w:pPr>
    </w:p>
    <w:p w:rsidR="001A524F" w:rsidRPr="00F85457" w:rsidRDefault="001A524F" w:rsidP="001A524F">
      <w:pPr>
        <w:ind w:firstLine="567"/>
        <w:rPr>
          <w:b/>
        </w:rPr>
      </w:pPr>
      <w:r>
        <w:t>14. Количество квартир  4</w:t>
      </w:r>
    </w:p>
    <w:p w:rsidR="001A524F" w:rsidRDefault="001A524F" w:rsidP="001A524F">
      <w:pPr>
        <w:pBdr>
          <w:top w:val="single" w:sz="4" w:space="1" w:color="auto"/>
        </w:pBdr>
        <w:ind w:left="3119"/>
        <w:rPr>
          <w:sz w:val="2"/>
          <w:szCs w:val="2"/>
        </w:rPr>
      </w:pPr>
    </w:p>
    <w:p w:rsidR="001A524F" w:rsidRDefault="001A524F" w:rsidP="001A524F">
      <w:pPr>
        <w:ind w:firstLine="567"/>
        <w:jc w:val="both"/>
        <w:rPr>
          <w:sz w:val="2"/>
          <w:szCs w:val="2"/>
        </w:rPr>
      </w:pPr>
      <w:r>
        <w:t>15. Количество нежилых помещений, не входящих в состав общего имущества</w:t>
      </w:r>
      <w:r>
        <w:br/>
      </w:r>
    </w:p>
    <w:p w:rsidR="001A524F" w:rsidRPr="00CA758D" w:rsidRDefault="001A524F" w:rsidP="001A524F">
      <w:pPr>
        <w:ind w:left="567"/>
        <w:rPr>
          <w:b/>
        </w:rPr>
      </w:pPr>
      <w:r w:rsidRPr="00CA758D">
        <w:rPr>
          <w:b/>
        </w:rPr>
        <w:lastRenderedPageBreak/>
        <w:t>нет</w:t>
      </w:r>
    </w:p>
    <w:p w:rsidR="001A524F" w:rsidRDefault="001A524F" w:rsidP="001A524F">
      <w:pPr>
        <w:pBdr>
          <w:top w:val="single" w:sz="4" w:space="1" w:color="auto"/>
        </w:pBdr>
        <w:ind w:left="567"/>
        <w:rPr>
          <w:sz w:val="2"/>
          <w:szCs w:val="2"/>
        </w:rPr>
      </w:pPr>
    </w:p>
    <w:p w:rsidR="001A524F" w:rsidRPr="00CA758D" w:rsidRDefault="001A524F" w:rsidP="001A524F">
      <w:pPr>
        <w:ind w:firstLine="567"/>
        <w:jc w:val="both"/>
        <w:rPr>
          <w:b/>
          <w:sz w:val="2"/>
          <w:szCs w:val="2"/>
        </w:rPr>
      </w:pPr>
      <w:r>
        <w:t xml:space="preserve">16. Реквизиты правового акта о признании всех жилых помещений в многоквартирном доме непригодными для проживания  </w:t>
      </w:r>
      <w:r w:rsidRPr="00CA758D">
        <w:rPr>
          <w:b/>
        </w:rPr>
        <w:t>нет</w:t>
      </w:r>
    </w:p>
    <w:p w:rsidR="001A524F" w:rsidRPr="00CA758D" w:rsidRDefault="001A524F" w:rsidP="001A524F">
      <w:pPr>
        <w:rPr>
          <w:b/>
        </w:rPr>
      </w:pPr>
    </w:p>
    <w:p w:rsidR="001A524F" w:rsidRDefault="001A524F" w:rsidP="001A524F">
      <w:pPr>
        <w:pBdr>
          <w:top w:val="single" w:sz="4" w:space="1" w:color="auto"/>
        </w:pBdr>
        <w:rPr>
          <w:sz w:val="2"/>
          <w:szCs w:val="2"/>
        </w:rPr>
      </w:pPr>
    </w:p>
    <w:p w:rsidR="001A524F" w:rsidRDefault="001A524F" w:rsidP="001A524F">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1A524F" w:rsidRDefault="001A524F" w:rsidP="001A524F">
      <w:r>
        <w:t>нет</w:t>
      </w:r>
    </w:p>
    <w:p w:rsidR="001A524F" w:rsidRDefault="001A524F" w:rsidP="001A524F">
      <w:pPr>
        <w:pBdr>
          <w:top w:val="single" w:sz="4" w:space="1" w:color="auto"/>
        </w:pBdr>
        <w:rPr>
          <w:sz w:val="2"/>
          <w:szCs w:val="2"/>
        </w:rPr>
      </w:pPr>
    </w:p>
    <w:p w:rsidR="001A524F" w:rsidRDefault="001A524F" w:rsidP="001A524F">
      <w:pPr>
        <w:tabs>
          <w:tab w:val="center" w:pos="5387"/>
          <w:tab w:val="left" w:pos="7371"/>
        </w:tabs>
        <w:ind w:firstLine="567"/>
      </w:pPr>
      <w:r>
        <w:t>18. Строительный объем  1</w:t>
      </w:r>
      <w:r w:rsidRPr="00136061">
        <w:rPr>
          <w:b/>
        </w:rPr>
        <w:t>74</w:t>
      </w:r>
      <w:r>
        <w:tab/>
        <w:t>куб. м</w:t>
      </w:r>
    </w:p>
    <w:p w:rsidR="001A524F" w:rsidRDefault="001A524F" w:rsidP="001A524F">
      <w:pPr>
        <w:tabs>
          <w:tab w:val="center" w:pos="5387"/>
          <w:tab w:val="left" w:pos="7371"/>
        </w:tabs>
        <w:ind w:firstLine="567"/>
      </w:pPr>
      <w:r>
        <w:t>19. Площадь:</w:t>
      </w:r>
    </w:p>
    <w:p w:rsidR="001A524F" w:rsidRDefault="001A524F" w:rsidP="001A524F">
      <w:pPr>
        <w:tabs>
          <w:tab w:val="center" w:pos="2835"/>
          <w:tab w:val="left" w:pos="4678"/>
        </w:tabs>
        <w:ind w:firstLine="567"/>
        <w:jc w:val="both"/>
      </w:pPr>
      <w:r>
        <w:t>а) многоквартирного дома с лоджиями, балконами, шкафами, коридорами и лестничными клетками  56,3</w:t>
      </w:r>
      <w:r>
        <w:tab/>
      </w:r>
      <w:r>
        <w:tab/>
        <w:t>кв. м</w:t>
      </w:r>
    </w:p>
    <w:p w:rsidR="001A524F" w:rsidRDefault="001A524F" w:rsidP="001A524F">
      <w:pPr>
        <w:pBdr>
          <w:top w:val="single" w:sz="4" w:space="1" w:color="auto"/>
        </w:pBdr>
        <w:ind w:left="1049" w:right="5642"/>
        <w:rPr>
          <w:sz w:val="2"/>
          <w:szCs w:val="2"/>
        </w:rPr>
      </w:pPr>
    </w:p>
    <w:p w:rsidR="001A524F" w:rsidRDefault="001A524F" w:rsidP="001A524F">
      <w:pPr>
        <w:tabs>
          <w:tab w:val="center" w:pos="7598"/>
          <w:tab w:val="right" w:pos="10206"/>
        </w:tabs>
        <w:ind w:firstLine="567"/>
      </w:pPr>
      <w:r>
        <w:t>б) жилых помещений (общая площадь квартир)    56,3</w:t>
      </w:r>
      <w:r>
        <w:tab/>
        <w:t>кв. м</w:t>
      </w:r>
    </w:p>
    <w:p w:rsidR="001A524F" w:rsidRDefault="001A524F" w:rsidP="001A524F">
      <w:pPr>
        <w:pBdr>
          <w:top w:val="single" w:sz="4" w:space="1" w:color="auto"/>
        </w:pBdr>
        <w:ind w:left="5585" w:right="624"/>
        <w:rPr>
          <w:sz w:val="2"/>
          <w:szCs w:val="2"/>
        </w:rPr>
      </w:pPr>
    </w:p>
    <w:p w:rsidR="001A524F" w:rsidRDefault="001A524F" w:rsidP="001A524F">
      <w:pPr>
        <w:tabs>
          <w:tab w:val="center" w:pos="6096"/>
          <w:tab w:val="left" w:pos="8080"/>
        </w:tabs>
        <w:ind w:firstLine="567"/>
        <w:jc w:val="both"/>
      </w:pPr>
      <w:r>
        <w:t>в) нежилых помещений (общая площадь нежилых помещений, не входящих в состав общего имущества в многоквартирном доме)  нет</w:t>
      </w:r>
      <w:r>
        <w:tab/>
      </w:r>
      <w:r>
        <w:tab/>
        <w:t>кв. м</w:t>
      </w:r>
    </w:p>
    <w:p w:rsidR="001A524F" w:rsidRDefault="001A524F" w:rsidP="001A524F">
      <w:pPr>
        <w:pBdr>
          <w:top w:val="single" w:sz="4" w:space="1" w:color="auto"/>
        </w:pBdr>
        <w:ind w:left="3941" w:right="2240"/>
        <w:rPr>
          <w:sz w:val="2"/>
          <w:szCs w:val="2"/>
        </w:rPr>
      </w:pPr>
    </w:p>
    <w:p w:rsidR="001A524F" w:rsidRDefault="001A524F" w:rsidP="001A524F">
      <w:pPr>
        <w:tabs>
          <w:tab w:val="center" w:pos="6804"/>
          <w:tab w:val="left" w:pos="8931"/>
        </w:tabs>
        <w:ind w:firstLine="567"/>
        <w:jc w:val="both"/>
      </w:pPr>
      <w:r>
        <w:t>г) помещений общего пользования (общая площадь нежилых помещений, входящих в состав общего имущества в многоквартирном доме)  нет</w:t>
      </w:r>
      <w:r>
        <w:tab/>
      </w:r>
      <w:r>
        <w:tab/>
        <w:t>кв. м</w:t>
      </w:r>
    </w:p>
    <w:p w:rsidR="001A524F" w:rsidRDefault="001A524F" w:rsidP="001A524F">
      <w:pPr>
        <w:pBdr>
          <w:top w:val="single" w:sz="4" w:space="1" w:color="auto"/>
        </w:pBdr>
        <w:ind w:left="4734" w:right="1389"/>
        <w:rPr>
          <w:sz w:val="2"/>
          <w:szCs w:val="2"/>
        </w:rPr>
      </w:pPr>
    </w:p>
    <w:p w:rsidR="001A524F" w:rsidRDefault="001A524F" w:rsidP="001A524F">
      <w:pPr>
        <w:tabs>
          <w:tab w:val="center" w:pos="5245"/>
          <w:tab w:val="left" w:pos="7088"/>
        </w:tabs>
        <w:ind w:firstLine="567"/>
      </w:pPr>
      <w:r>
        <w:t>20. Количество лестниц   нет</w:t>
      </w:r>
      <w:r>
        <w:tab/>
      </w:r>
      <w:r>
        <w:tab/>
        <w:t>шт.</w:t>
      </w:r>
    </w:p>
    <w:p w:rsidR="001A524F" w:rsidRDefault="001A524F" w:rsidP="001A524F">
      <w:pPr>
        <w:pBdr>
          <w:top w:val="single" w:sz="4" w:space="1" w:color="auto"/>
        </w:pBdr>
        <w:ind w:left="3147" w:right="3232"/>
        <w:rPr>
          <w:sz w:val="2"/>
          <w:szCs w:val="2"/>
        </w:rPr>
      </w:pPr>
    </w:p>
    <w:p w:rsidR="001A524F" w:rsidRDefault="001A524F" w:rsidP="001A524F">
      <w:pPr>
        <w:ind w:firstLine="567"/>
        <w:jc w:val="both"/>
        <w:rPr>
          <w:sz w:val="2"/>
          <w:szCs w:val="2"/>
        </w:rPr>
      </w:pPr>
      <w:r>
        <w:t>21. Уборочная площадь лестниц (включая межквартирные лестничные площадки)</w:t>
      </w:r>
      <w:r>
        <w:br/>
      </w:r>
    </w:p>
    <w:p w:rsidR="001A524F" w:rsidRDefault="001A524F" w:rsidP="001A524F">
      <w:pPr>
        <w:tabs>
          <w:tab w:val="left" w:pos="3969"/>
        </w:tabs>
      </w:pPr>
      <w:r>
        <w:t xml:space="preserve">              нет</w:t>
      </w:r>
      <w:r>
        <w:tab/>
        <w:t>кв. м</w:t>
      </w:r>
    </w:p>
    <w:p w:rsidR="001A524F" w:rsidRDefault="001A524F" w:rsidP="001A524F">
      <w:pPr>
        <w:pBdr>
          <w:top w:val="single" w:sz="4" w:space="1" w:color="auto"/>
        </w:pBdr>
        <w:ind w:right="6350"/>
        <w:rPr>
          <w:sz w:val="2"/>
          <w:szCs w:val="2"/>
        </w:rPr>
      </w:pPr>
    </w:p>
    <w:p w:rsidR="001A524F" w:rsidRDefault="001A524F" w:rsidP="001A524F">
      <w:pPr>
        <w:tabs>
          <w:tab w:val="center" w:pos="7230"/>
          <w:tab w:val="left" w:pos="9356"/>
        </w:tabs>
        <w:ind w:firstLine="567"/>
      </w:pPr>
      <w:r>
        <w:t>22. Уборочная площадь общих коридоров  нет</w:t>
      </w:r>
      <w:r>
        <w:tab/>
      </w:r>
      <w:r>
        <w:tab/>
        <w:t>кв. м</w:t>
      </w:r>
    </w:p>
    <w:p w:rsidR="001A524F" w:rsidRDefault="001A524F" w:rsidP="001A524F">
      <w:pPr>
        <w:pBdr>
          <w:top w:val="single" w:sz="4" w:space="1" w:color="auto"/>
        </w:pBdr>
        <w:ind w:left="4990" w:right="964"/>
        <w:rPr>
          <w:sz w:val="2"/>
          <w:szCs w:val="2"/>
        </w:rPr>
      </w:pPr>
    </w:p>
    <w:p w:rsidR="001A524F" w:rsidRDefault="001A524F" w:rsidP="001A524F">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rPr>
          <w:b/>
        </w:rPr>
        <w:t>нет</w:t>
      </w:r>
      <w:r>
        <w:tab/>
      </w:r>
      <w:r>
        <w:tab/>
        <w:t>кв. м</w:t>
      </w:r>
    </w:p>
    <w:p w:rsidR="001A524F" w:rsidRDefault="001A524F" w:rsidP="001A524F">
      <w:pPr>
        <w:pBdr>
          <w:top w:val="single" w:sz="4" w:space="1" w:color="auto"/>
        </w:pBdr>
        <w:ind w:left="4082" w:right="1814"/>
        <w:rPr>
          <w:sz w:val="2"/>
          <w:szCs w:val="2"/>
        </w:rPr>
      </w:pPr>
    </w:p>
    <w:p w:rsidR="001A524F" w:rsidRDefault="001A524F" w:rsidP="001A524F">
      <w:pPr>
        <w:ind w:firstLine="567"/>
        <w:jc w:val="both"/>
      </w:pPr>
      <w:r>
        <w:t>24. Площадь земельного участка, входящего в состав общего имущества многоквартирного дома  696</w:t>
      </w:r>
    </w:p>
    <w:p w:rsidR="001A524F" w:rsidRPr="00A77472" w:rsidRDefault="001A524F" w:rsidP="001A524F">
      <w:pPr>
        <w:ind w:firstLine="567"/>
        <w:jc w:val="both"/>
        <w:rPr>
          <w:b/>
        </w:rPr>
      </w:pPr>
      <w:r>
        <w:t xml:space="preserve">25. Кадастровый номер земельного участка (при его наличии)  </w:t>
      </w:r>
      <w:r w:rsidRPr="00A77472">
        <w:rPr>
          <w:b/>
        </w:rPr>
        <w:t>нет</w:t>
      </w:r>
    </w:p>
    <w:p w:rsidR="001A524F" w:rsidRPr="00A77472" w:rsidRDefault="001A524F" w:rsidP="001A524F">
      <w:pPr>
        <w:pBdr>
          <w:top w:val="single" w:sz="4" w:space="1" w:color="auto"/>
        </w:pBdr>
        <w:ind w:left="7059"/>
        <w:rPr>
          <w:b/>
          <w:sz w:val="2"/>
          <w:szCs w:val="2"/>
        </w:rPr>
      </w:pPr>
    </w:p>
    <w:p w:rsidR="001A524F" w:rsidRDefault="001A524F" w:rsidP="001A524F">
      <w:pPr>
        <w:spacing w:before="360" w:after="240"/>
        <w:jc w:val="center"/>
      </w:pPr>
      <w:r>
        <w:rPr>
          <w:lang w:val="en-US"/>
        </w:rPr>
        <w:t>I</w:t>
      </w:r>
      <w:r>
        <w:t>. Техническое состояние многоквартирного дома, включая пристройки</w:t>
      </w:r>
    </w:p>
    <w:tbl>
      <w:tblPr>
        <w:tblW w:w="0" w:type="auto"/>
        <w:tblLayout w:type="fixed"/>
        <w:tblCellMar>
          <w:left w:w="28" w:type="dxa"/>
          <w:right w:w="28" w:type="dxa"/>
        </w:tblCellMar>
        <w:tblLook w:val="0000"/>
      </w:tblPr>
      <w:tblGrid>
        <w:gridCol w:w="4253"/>
        <w:gridCol w:w="2977"/>
        <w:gridCol w:w="2437"/>
      </w:tblGrid>
      <w:tr w:rsidR="001A524F" w:rsidTr="001A524F">
        <w:tc>
          <w:tcPr>
            <w:tcW w:w="4253" w:type="dxa"/>
            <w:tcBorders>
              <w:top w:val="single" w:sz="4" w:space="0" w:color="auto"/>
              <w:left w:val="single" w:sz="4" w:space="0" w:color="auto"/>
              <w:bottom w:val="single" w:sz="4" w:space="0" w:color="auto"/>
              <w:right w:val="single" w:sz="4" w:space="0" w:color="auto"/>
            </w:tcBorders>
          </w:tcPr>
          <w:p w:rsidR="001A524F" w:rsidRDefault="001A524F" w:rsidP="001A524F">
            <w:pPr>
              <w:jc w:val="center"/>
            </w:pPr>
            <w:r>
              <w:t>Наимено</w:t>
            </w:r>
            <w:r>
              <w:softHyphen/>
              <w:t>вание конструк</w:t>
            </w:r>
            <w:r>
              <w:softHyphen/>
              <w:t>тивных элементов</w:t>
            </w:r>
          </w:p>
        </w:tc>
        <w:tc>
          <w:tcPr>
            <w:tcW w:w="2977" w:type="dxa"/>
            <w:tcBorders>
              <w:top w:val="single" w:sz="4" w:space="0" w:color="auto"/>
              <w:left w:val="single" w:sz="4" w:space="0" w:color="auto"/>
              <w:bottom w:val="single" w:sz="4" w:space="0" w:color="auto"/>
              <w:right w:val="single" w:sz="4" w:space="0" w:color="auto"/>
            </w:tcBorders>
          </w:tcPr>
          <w:p w:rsidR="001A524F" w:rsidRDefault="001A524F" w:rsidP="001A524F">
            <w:pPr>
              <w:jc w:val="center"/>
            </w:pPr>
            <w:r>
              <w:t>Описание элементов (материал, конструкция или система, отделка и прочее)</w:t>
            </w:r>
          </w:p>
        </w:tc>
        <w:tc>
          <w:tcPr>
            <w:tcW w:w="2437" w:type="dxa"/>
            <w:tcBorders>
              <w:top w:val="single" w:sz="4" w:space="0" w:color="auto"/>
              <w:left w:val="single" w:sz="4" w:space="0" w:color="auto"/>
              <w:bottom w:val="single" w:sz="4" w:space="0" w:color="auto"/>
              <w:right w:val="single" w:sz="4" w:space="0" w:color="auto"/>
            </w:tcBorders>
          </w:tcPr>
          <w:p w:rsidR="001A524F" w:rsidRDefault="001A524F" w:rsidP="001A524F">
            <w:pPr>
              <w:jc w:val="center"/>
            </w:pPr>
            <w:r>
              <w:t>Техническое состояние элементов общего имущества многоквартирного дома</w:t>
            </w:r>
          </w:p>
        </w:tc>
      </w:tr>
      <w:tr w:rsidR="001A524F" w:rsidTr="001A524F">
        <w:tc>
          <w:tcPr>
            <w:tcW w:w="4253" w:type="dxa"/>
            <w:tcBorders>
              <w:top w:val="single" w:sz="4" w:space="0" w:color="auto"/>
              <w:left w:val="single" w:sz="4" w:space="0" w:color="auto"/>
              <w:bottom w:val="single" w:sz="4" w:space="0" w:color="auto"/>
              <w:right w:val="single" w:sz="4" w:space="0" w:color="auto"/>
            </w:tcBorders>
            <w:vAlign w:val="bottom"/>
          </w:tcPr>
          <w:p w:rsidR="001A524F" w:rsidRDefault="001A524F" w:rsidP="001A524F">
            <w:pPr>
              <w:ind w:left="57"/>
            </w:pPr>
            <w:r>
              <w:t>1. Фундамент</w:t>
            </w:r>
          </w:p>
        </w:tc>
        <w:tc>
          <w:tcPr>
            <w:tcW w:w="2977" w:type="dxa"/>
            <w:tcBorders>
              <w:top w:val="single" w:sz="4" w:space="0" w:color="auto"/>
              <w:left w:val="single" w:sz="4" w:space="0" w:color="auto"/>
              <w:bottom w:val="single" w:sz="4" w:space="0" w:color="auto"/>
              <w:right w:val="single" w:sz="4" w:space="0" w:color="auto"/>
            </w:tcBorders>
            <w:vAlign w:val="bottom"/>
          </w:tcPr>
          <w:p w:rsidR="001A524F" w:rsidRDefault="001A524F" w:rsidP="001A524F">
            <w:pPr>
              <w:ind w:left="57"/>
            </w:pPr>
            <w:r>
              <w:t>Бутовый, ленточный</w:t>
            </w:r>
          </w:p>
        </w:tc>
        <w:tc>
          <w:tcPr>
            <w:tcW w:w="2437" w:type="dxa"/>
            <w:tcBorders>
              <w:top w:val="single" w:sz="4" w:space="0" w:color="auto"/>
              <w:left w:val="single" w:sz="4" w:space="0" w:color="auto"/>
              <w:bottom w:val="single" w:sz="4" w:space="0" w:color="auto"/>
              <w:right w:val="single" w:sz="4" w:space="0" w:color="auto"/>
            </w:tcBorders>
            <w:vAlign w:val="bottom"/>
          </w:tcPr>
          <w:p w:rsidR="001A524F" w:rsidRDefault="001A524F" w:rsidP="001A524F">
            <w:pPr>
              <w:ind w:left="57"/>
            </w:pPr>
            <w:r>
              <w:t>Искривление линии цоколя</w:t>
            </w:r>
          </w:p>
        </w:tc>
      </w:tr>
      <w:tr w:rsidR="001A524F" w:rsidTr="001A524F">
        <w:tc>
          <w:tcPr>
            <w:tcW w:w="4253" w:type="dxa"/>
            <w:tcBorders>
              <w:top w:val="single" w:sz="4" w:space="0" w:color="auto"/>
              <w:left w:val="single" w:sz="4" w:space="0" w:color="auto"/>
              <w:bottom w:val="single" w:sz="4" w:space="0" w:color="auto"/>
              <w:right w:val="single" w:sz="4" w:space="0" w:color="auto"/>
            </w:tcBorders>
            <w:vAlign w:val="bottom"/>
          </w:tcPr>
          <w:p w:rsidR="001A524F" w:rsidRDefault="001A524F" w:rsidP="001A524F">
            <w:pPr>
              <w:ind w:left="57"/>
            </w:pPr>
            <w:r>
              <w:t>2. Наружные и внутренние капитальные стены</w:t>
            </w:r>
          </w:p>
        </w:tc>
        <w:tc>
          <w:tcPr>
            <w:tcW w:w="2977" w:type="dxa"/>
            <w:tcBorders>
              <w:top w:val="single" w:sz="4" w:space="0" w:color="auto"/>
              <w:left w:val="single" w:sz="4" w:space="0" w:color="auto"/>
              <w:bottom w:val="single" w:sz="4" w:space="0" w:color="auto"/>
              <w:right w:val="single" w:sz="4" w:space="0" w:color="auto"/>
            </w:tcBorders>
            <w:vAlign w:val="bottom"/>
          </w:tcPr>
          <w:p w:rsidR="001A524F" w:rsidRDefault="001A524F" w:rsidP="001A524F">
            <w:pPr>
              <w:ind w:left="57"/>
            </w:pPr>
            <w:r>
              <w:t xml:space="preserve">  Сборно-щитовые, обложенные кирпичом</w:t>
            </w:r>
          </w:p>
        </w:tc>
        <w:tc>
          <w:tcPr>
            <w:tcW w:w="2437" w:type="dxa"/>
            <w:tcBorders>
              <w:top w:val="single" w:sz="4" w:space="0" w:color="auto"/>
              <w:left w:val="single" w:sz="4" w:space="0" w:color="auto"/>
              <w:bottom w:val="single" w:sz="4" w:space="0" w:color="auto"/>
              <w:right w:val="single" w:sz="4" w:space="0" w:color="auto"/>
            </w:tcBorders>
            <w:vAlign w:val="bottom"/>
          </w:tcPr>
          <w:p w:rsidR="001A524F" w:rsidRDefault="001A524F" w:rsidP="001A524F">
            <w:pPr>
              <w:ind w:left="57"/>
            </w:pPr>
            <w:r>
              <w:t>Трещины штукатурного слоя</w:t>
            </w:r>
          </w:p>
        </w:tc>
      </w:tr>
      <w:tr w:rsidR="001A524F" w:rsidTr="001A524F">
        <w:tc>
          <w:tcPr>
            <w:tcW w:w="4253" w:type="dxa"/>
            <w:tcBorders>
              <w:top w:val="single" w:sz="4" w:space="0" w:color="auto"/>
              <w:left w:val="single" w:sz="4" w:space="0" w:color="auto"/>
              <w:bottom w:val="single" w:sz="4" w:space="0" w:color="auto"/>
              <w:right w:val="single" w:sz="4" w:space="0" w:color="auto"/>
            </w:tcBorders>
            <w:vAlign w:val="bottom"/>
          </w:tcPr>
          <w:p w:rsidR="001A524F" w:rsidRDefault="001A524F" w:rsidP="001A524F">
            <w:pPr>
              <w:ind w:left="57"/>
            </w:pPr>
            <w:r>
              <w:t>3. Перегородки</w:t>
            </w:r>
          </w:p>
        </w:tc>
        <w:tc>
          <w:tcPr>
            <w:tcW w:w="2977" w:type="dxa"/>
            <w:tcBorders>
              <w:top w:val="single" w:sz="4" w:space="0" w:color="auto"/>
              <w:left w:val="single" w:sz="4" w:space="0" w:color="auto"/>
              <w:bottom w:val="single" w:sz="4" w:space="0" w:color="auto"/>
              <w:right w:val="single" w:sz="4" w:space="0" w:color="auto"/>
            </w:tcBorders>
            <w:vAlign w:val="bottom"/>
          </w:tcPr>
          <w:p w:rsidR="001A524F" w:rsidRDefault="001A524F" w:rsidP="001A524F">
            <w:pPr>
              <w:ind w:left="57"/>
            </w:pPr>
            <w:r>
              <w:t>Тесовые, оклеенные обоями</w:t>
            </w:r>
          </w:p>
        </w:tc>
        <w:tc>
          <w:tcPr>
            <w:tcW w:w="2437" w:type="dxa"/>
            <w:tcBorders>
              <w:top w:val="single" w:sz="4" w:space="0" w:color="auto"/>
              <w:left w:val="single" w:sz="4" w:space="0" w:color="auto"/>
              <w:bottom w:val="single" w:sz="4" w:space="0" w:color="auto"/>
              <w:right w:val="single" w:sz="4" w:space="0" w:color="auto"/>
            </w:tcBorders>
            <w:vAlign w:val="bottom"/>
          </w:tcPr>
          <w:p w:rsidR="001A524F" w:rsidRDefault="001A524F" w:rsidP="001A524F">
            <w:pPr>
              <w:ind w:left="57"/>
            </w:pPr>
            <w:r>
              <w:t xml:space="preserve">  </w:t>
            </w:r>
          </w:p>
        </w:tc>
      </w:tr>
      <w:tr w:rsidR="001A524F" w:rsidTr="001A524F">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4253" w:type="dxa"/>
            <w:tcBorders>
              <w:top w:val="nil"/>
              <w:bottom w:val="nil"/>
            </w:tcBorders>
          </w:tcPr>
          <w:p w:rsidR="001A524F" w:rsidRDefault="001A524F" w:rsidP="001A524F">
            <w:pPr>
              <w:ind w:left="57"/>
            </w:pPr>
            <w:r>
              <w:t>4. Перекрытия</w:t>
            </w:r>
          </w:p>
        </w:tc>
        <w:tc>
          <w:tcPr>
            <w:tcW w:w="2977" w:type="dxa"/>
            <w:vMerge w:val="restart"/>
            <w:tcBorders>
              <w:top w:val="nil"/>
              <w:bottom w:val="nil"/>
            </w:tcBorders>
          </w:tcPr>
          <w:p w:rsidR="001A524F" w:rsidRDefault="001A524F" w:rsidP="001A524F">
            <w:pPr>
              <w:ind w:left="57"/>
            </w:pPr>
            <w:r>
              <w:t>Деревянные отепленные</w:t>
            </w:r>
          </w:p>
        </w:tc>
        <w:tc>
          <w:tcPr>
            <w:tcW w:w="2437" w:type="dxa"/>
            <w:vMerge w:val="restart"/>
            <w:tcBorders>
              <w:top w:val="nil"/>
              <w:bottom w:val="nil"/>
            </w:tcBorders>
          </w:tcPr>
          <w:p w:rsidR="001A524F" w:rsidRDefault="001A524F" w:rsidP="001A524F">
            <w:pPr>
              <w:ind w:left="57"/>
            </w:pPr>
            <w:r>
              <w:t>Глубокие трещины</w:t>
            </w:r>
          </w:p>
        </w:tc>
      </w:tr>
      <w:tr w:rsidR="001A524F" w:rsidTr="001A524F">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4253" w:type="dxa"/>
            <w:tcBorders>
              <w:top w:val="nil"/>
              <w:bottom w:val="nil"/>
            </w:tcBorders>
          </w:tcPr>
          <w:p w:rsidR="001A524F" w:rsidRDefault="001A524F" w:rsidP="001A524F">
            <w:pPr>
              <w:ind w:left="992"/>
            </w:pPr>
            <w:r>
              <w:t>чердачные</w:t>
            </w:r>
          </w:p>
        </w:tc>
        <w:tc>
          <w:tcPr>
            <w:tcW w:w="2977" w:type="dxa"/>
            <w:vMerge/>
            <w:tcBorders>
              <w:top w:val="nil"/>
              <w:bottom w:val="nil"/>
            </w:tcBorders>
          </w:tcPr>
          <w:p w:rsidR="001A524F" w:rsidRDefault="001A524F" w:rsidP="001A524F">
            <w:pPr>
              <w:ind w:left="57"/>
            </w:pPr>
          </w:p>
        </w:tc>
        <w:tc>
          <w:tcPr>
            <w:tcW w:w="2437" w:type="dxa"/>
            <w:vMerge/>
            <w:tcBorders>
              <w:top w:val="nil"/>
              <w:bottom w:val="nil"/>
            </w:tcBorders>
          </w:tcPr>
          <w:p w:rsidR="001A524F" w:rsidRDefault="001A524F" w:rsidP="001A524F">
            <w:pPr>
              <w:ind w:left="57"/>
            </w:pPr>
          </w:p>
        </w:tc>
      </w:tr>
      <w:tr w:rsidR="001A524F" w:rsidTr="001A524F">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1A524F" w:rsidRDefault="001A524F" w:rsidP="001A524F">
            <w:pPr>
              <w:ind w:left="992"/>
            </w:pPr>
            <w:r>
              <w:t>междуэтажные</w:t>
            </w:r>
          </w:p>
        </w:tc>
        <w:tc>
          <w:tcPr>
            <w:tcW w:w="2977" w:type="dxa"/>
            <w:tcBorders>
              <w:top w:val="nil"/>
              <w:bottom w:val="nil"/>
            </w:tcBorders>
          </w:tcPr>
          <w:p w:rsidR="001A524F" w:rsidRDefault="001A524F" w:rsidP="001A524F">
            <w:pPr>
              <w:ind w:left="57"/>
            </w:pPr>
            <w:r>
              <w:t>----------«---------</w:t>
            </w:r>
          </w:p>
        </w:tc>
        <w:tc>
          <w:tcPr>
            <w:tcW w:w="2437" w:type="dxa"/>
            <w:tcBorders>
              <w:top w:val="nil"/>
              <w:bottom w:val="nil"/>
            </w:tcBorders>
          </w:tcPr>
          <w:p w:rsidR="001A524F" w:rsidRDefault="001A524F" w:rsidP="001A524F">
            <w:pPr>
              <w:ind w:left="57"/>
            </w:pPr>
          </w:p>
        </w:tc>
      </w:tr>
      <w:tr w:rsidR="001A524F" w:rsidTr="001A524F">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1A524F" w:rsidRDefault="001A524F" w:rsidP="001A524F">
            <w:pPr>
              <w:ind w:left="992"/>
            </w:pPr>
            <w:r>
              <w:t>подвальные</w:t>
            </w:r>
          </w:p>
        </w:tc>
        <w:tc>
          <w:tcPr>
            <w:tcW w:w="2977" w:type="dxa"/>
            <w:tcBorders>
              <w:top w:val="nil"/>
              <w:bottom w:val="nil"/>
            </w:tcBorders>
          </w:tcPr>
          <w:p w:rsidR="001A524F" w:rsidRDefault="001A524F" w:rsidP="001A524F">
            <w:pPr>
              <w:ind w:left="57"/>
            </w:pPr>
            <w:r>
              <w:t>----------«---------</w:t>
            </w:r>
          </w:p>
        </w:tc>
        <w:tc>
          <w:tcPr>
            <w:tcW w:w="2437" w:type="dxa"/>
            <w:tcBorders>
              <w:top w:val="nil"/>
              <w:bottom w:val="nil"/>
            </w:tcBorders>
          </w:tcPr>
          <w:p w:rsidR="001A524F" w:rsidRDefault="001A524F" w:rsidP="001A524F">
            <w:pPr>
              <w:ind w:left="57"/>
            </w:pPr>
          </w:p>
        </w:tc>
      </w:tr>
      <w:tr w:rsidR="001A524F" w:rsidTr="001A524F">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1A524F" w:rsidRDefault="001A524F" w:rsidP="001A524F">
            <w:pPr>
              <w:ind w:left="992"/>
            </w:pPr>
            <w:r>
              <w:t>(другое)</w:t>
            </w:r>
          </w:p>
        </w:tc>
        <w:tc>
          <w:tcPr>
            <w:tcW w:w="2977" w:type="dxa"/>
            <w:tcBorders>
              <w:top w:val="nil"/>
              <w:bottom w:val="nil"/>
            </w:tcBorders>
          </w:tcPr>
          <w:p w:rsidR="001A524F" w:rsidRDefault="001A524F" w:rsidP="001A524F">
            <w:pPr>
              <w:ind w:left="57"/>
            </w:pPr>
          </w:p>
        </w:tc>
        <w:tc>
          <w:tcPr>
            <w:tcW w:w="2437" w:type="dxa"/>
            <w:tcBorders>
              <w:top w:val="nil"/>
              <w:bottom w:val="nil"/>
            </w:tcBorders>
          </w:tcPr>
          <w:p w:rsidR="001A524F" w:rsidRDefault="001A524F" w:rsidP="001A524F">
            <w:pPr>
              <w:ind w:left="57"/>
            </w:pPr>
          </w:p>
        </w:tc>
      </w:tr>
      <w:tr w:rsidR="001A524F" w:rsidTr="001A524F">
        <w:tc>
          <w:tcPr>
            <w:tcW w:w="4253" w:type="dxa"/>
            <w:tcBorders>
              <w:top w:val="single" w:sz="4" w:space="0" w:color="auto"/>
              <w:left w:val="single" w:sz="4" w:space="0" w:color="auto"/>
              <w:bottom w:val="single" w:sz="4" w:space="0" w:color="auto"/>
              <w:right w:val="single" w:sz="4" w:space="0" w:color="auto"/>
            </w:tcBorders>
            <w:vAlign w:val="bottom"/>
          </w:tcPr>
          <w:p w:rsidR="001A524F" w:rsidRDefault="001A524F" w:rsidP="001A524F">
            <w:pPr>
              <w:ind w:left="57"/>
            </w:pPr>
            <w:r>
              <w:t>5. Крыша</w:t>
            </w:r>
          </w:p>
        </w:tc>
        <w:tc>
          <w:tcPr>
            <w:tcW w:w="2977" w:type="dxa"/>
            <w:tcBorders>
              <w:top w:val="single" w:sz="4" w:space="0" w:color="auto"/>
              <w:left w:val="single" w:sz="4" w:space="0" w:color="auto"/>
              <w:bottom w:val="single" w:sz="4" w:space="0" w:color="auto"/>
              <w:right w:val="single" w:sz="4" w:space="0" w:color="auto"/>
            </w:tcBorders>
            <w:vAlign w:val="bottom"/>
          </w:tcPr>
          <w:p w:rsidR="001A524F" w:rsidRDefault="001A524F" w:rsidP="001A524F">
            <w:pPr>
              <w:ind w:left="57"/>
            </w:pPr>
            <w:r>
              <w:t>Шифер</w:t>
            </w:r>
          </w:p>
        </w:tc>
        <w:tc>
          <w:tcPr>
            <w:tcW w:w="2437" w:type="dxa"/>
            <w:tcBorders>
              <w:top w:val="single" w:sz="4" w:space="0" w:color="auto"/>
              <w:left w:val="single" w:sz="4" w:space="0" w:color="auto"/>
              <w:bottom w:val="single" w:sz="4" w:space="0" w:color="auto"/>
              <w:right w:val="single" w:sz="4" w:space="0" w:color="auto"/>
            </w:tcBorders>
            <w:vAlign w:val="bottom"/>
          </w:tcPr>
          <w:p w:rsidR="001A524F" w:rsidRDefault="001A524F" w:rsidP="001A524F">
            <w:pPr>
              <w:ind w:left="57"/>
            </w:pPr>
            <w:r>
              <w:t>Ослабленное крепление.</w:t>
            </w:r>
          </w:p>
        </w:tc>
      </w:tr>
      <w:tr w:rsidR="001A524F" w:rsidTr="001A524F">
        <w:tc>
          <w:tcPr>
            <w:tcW w:w="4253" w:type="dxa"/>
            <w:tcBorders>
              <w:top w:val="single" w:sz="4" w:space="0" w:color="auto"/>
              <w:left w:val="single" w:sz="4" w:space="0" w:color="auto"/>
              <w:bottom w:val="single" w:sz="4" w:space="0" w:color="auto"/>
              <w:right w:val="single" w:sz="4" w:space="0" w:color="auto"/>
            </w:tcBorders>
            <w:vAlign w:val="bottom"/>
          </w:tcPr>
          <w:p w:rsidR="001A524F" w:rsidRDefault="001A524F" w:rsidP="001A524F">
            <w:pPr>
              <w:ind w:left="57"/>
            </w:pPr>
            <w:r>
              <w:t>6. Полы</w:t>
            </w:r>
          </w:p>
        </w:tc>
        <w:tc>
          <w:tcPr>
            <w:tcW w:w="2977" w:type="dxa"/>
            <w:tcBorders>
              <w:top w:val="single" w:sz="4" w:space="0" w:color="auto"/>
              <w:left w:val="single" w:sz="4" w:space="0" w:color="auto"/>
              <w:bottom w:val="single" w:sz="4" w:space="0" w:color="auto"/>
              <w:right w:val="single" w:sz="4" w:space="0" w:color="auto"/>
            </w:tcBorders>
            <w:vAlign w:val="bottom"/>
          </w:tcPr>
          <w:p w:rsidR="001A524F" w:rsidRDefault="001A524F" w:rsidP="001A524F">
            <w:pPr>
              <w:ind w:left="57"/>
            </w:pPr>
            <w:r>
              <w:t>Дощатые  окрашенные</w:t>
            </w:r>
          </w:p>
        </w:tc>
        <w:tc>
          <w:tcPr>
            <w:tcW w:w="2437" w:type="dxa"/>
            <w:tcBorders>
              <w:top w:val="single" w:sz="4" w:space="0" w:color="auto"/>
              <w:left w:val="single" w:sz="4" w:space="0" w:color="auto"/>
              <w:bottom w:val="single" w:sz="4" w:space="0" w:color="auto"/>
              <w:right w:val="single" w:sz="4" w:space="0" w:color="auto"/>
            </w:tcBorders>
            <w:vAlign w:val="bottom"/>
          </w:tcPr>
          <w:p w:rsidR="001A524F" w:rsidRDefault="001A524F" w:rsidP="001A524F">
            <w:pPr>
              <w:ind w:left="57"/>
            </w:pPr>
            <w:r>
              <w:t xml:space="preserve">Стертость в ходовых </w:t>
            </w:r>
            <w:r>
              <w:lastRenderedPageBreak/>
              <w:t>местах деревянных досок,просадка</w:t>
            </w:r>
          </w:p>
        </w:tc>
      </w:tr>
      <w:tr w:rsidR="001A524F" w:rsidTr="001A524F">
        <w:trPr>
          <w:cantSplit/>
        </w:trPr>
        <w:tc>
          <w:tcPr>
            <w:tcW w:w="4253" w:type="dxa"/>
            <w:tcBorders>
              <w:top w:val="single" w:sz="4" w:space="0" w:color="auto"/>
              <w:left w:val="single" w:sz="4" w:space="0" w:color="auto"/>
              <w:bottom w:val="nil"/>
              <w:right w:val="single" w:sz="4" w:space="0" w:color="auto"/>
            </w:tcBorders>
            <w:vAlign w:val="bottom"/>
          </w:tcPr>
          <w:p w:rsidR="001A524F" w:rsidRDefault="001A524F" w:rsidP="001A524F">
            <w:pPr>
              <w:ind w:left="57"/>
            </w:pPr>
            <w:r>
              <w:lastRenderedPageBreak/>
              <w:t>7. Проемы</w:t>
            </w:r>
          </w:p>
        </w:tc>
        <w:tc>
          <w:tcPr>
            <w:tcW w:w="2977" w:type="dxa"/>
            <w:vMerge w:val="restart"/>
            <w:tcBorders>
              <w:top w:val="single" w:sz="4" w:space="0" w:color="auto"/>
              <w:left w:val="nil"/>
              <w:bottom w:val="nil"/>
              <w:right w:val="single" w:sz="4" w:space="0" w:color="auto"/>
            </w:tcBorders>
            <w:vAlign w:val="bottom"/>
          </w:tcPr>
          <w:p w:rsidR="001A524F" w:rsidRDefault="001A524F" w:rsidP="001A524F">
            <w:pPr>
              <w:ind w:left="57"/>
            </w:pPr>
            <w:r>
              <w:t>2-х створчатые</w:t>
            </w:r>
          </w:p>
        </w:tc>
        <w:tc>
          <w:tcPr>
            <w:tcW w:w="2437" w:type="dxa"/>
            <w:vMerge w:val="restart"/>
            <w:tcBorders>
              <w:top w:val="single" w:sz="4" w:space="0" w:color="auto"/>
              <w:left w:val="nil"/>
              <w:bottom w:val="nil"/>
              <w:right w:val="single" w:sz="4" w:space="0" w:color="auto"/>
            </w:tcBorders>
            <w:vAlign w:val="bottom"/>
          </w:tcPr>
          <w:p w:rsidR="001A524F" w:rsidRDefault="001A524F" w:rsidP="001A524F">
            <w:pPr>
              <w:ind w:left="57"/>
            </w:pPr>
            <w:r>
              <w:t>Деревянные переплеты рассохлись,</w:t>
            </w:r>
          </w:p>
        </w:tc>
      </w:tr>
      <w:tr w:rsidR="001A524F" w:rsidTr="001A524F">
        <w:trPr>
          <w:cantSplit/>
        </w:trPr>
        <w:tc>
          <w:tcPr>
            <w:tcW w:w="4253" w:type="dxa"/>
            <w:tcBorders>
              <w:top w:val="nil"/>
              <w:left w:val="single" w:sz="4" w:space="0" w:color="auto"/>
              <w:bottom w:val="nil"/>
              <w:right w:val="single" w:sz="4" w:space="0" w:color="auto"/>
            </w:tcBorders>
            <w:vAlign w:val="bottom"/>
          </w:tcPr>
          <w:p w:rsidR="001A524F" w:rsidRDefault="001A524F" w:rsidP="001A524F">
            <w:pPr>
              <w:ind w:left="993"/>
            </w:pPr>
            <w:r>
              <w:t>окна</w:t>
            </w:r>
          </w:p>
        </w:tc>
        <w:tc>
          <w:tcPr>
            <w:tcW w:w="2977" w:type="dxa"/>
            <w:vMerge/>
            <w:tcBorders>
              <w:top w:val="nil"/>
              <w:left w:val="nil"/>
              <w:bottom w:val="nil"/>
              <w:right w:val="single" w:sz="4" w:space="0" w:color="auto"/>
            </w:tcBorders>
            <w:vAlign w:val="bottom"/>
          </w:tcPr>
          <w:p w:rsidR="001A524F" w:rsidRDefault="001A524F" w:rsidP="001A524F">
            <w:pPr>
              <w:ind w:left="57"/>
            </w:pPr>
          </w:p>
        </w:tc>
        <w:tc>
          <w:tcPr>
            <w:tcW w:w="2437" w:type="dxa"/>
            <w:vMerge/>
            <w:tcBorders>
              <w:top w:val="nil"/>
              <w:left w:val="nil"/>
              <w:bottom w:val="nil"/>
              <w:right w:val="single" w:sz="4" w:space="0" w:color="auto"/>
            </w:tcBorders>
            <w:vAlign w:val="bottom"/>
          </w:tcPr>
          <w:p w:rsidR="001A524F" w:rsidRDefault="001A524F" w:rsidP="001A524F">
            <w:pPr>
              <w:ind w:left="57"/>
            </w:pPr>
          </w:p>
        </w:tc>
      </w:tr>
      <w:tr w:rsidR="001A524F" w:rsidTr="001A524F">
        <w:tc>
          <w:tcPr>
            <w:tcW w:w="4253" w:type="dxa"/>
            <w:tcBorders>
              <w:top w:val="nil"/>
              <w:left w:val="single" w:sz="4" w:space="0" w:color="auto"/>
              <w:bottom w:val="nil"/>
              <w:right w:val="single" w:sz="4" w:space="0" w:color="auto"/>
            </w:tcBorders>
            <w:vAlign w:val="bottom"/>
          </w:tcPr>
          <w:p w:rsidR="001A524F" w:rsidRDefault="001A524F" w:rsidP="001A524F">
            <w:pPr>
              <w:ind w:left="993"/>
            </w:pPr>
            <w:r>
              <w:t>двери</w:t>
            </w:r>
          </w:p>
        </w:tc>
        <w:tc>
          <w:tcPr>
            <w:tcW w:w="2977" w:type="dxa"/>
            <w:tcBorders>
              <w:top w:val="nil"/>
              <w:left w:val="nil"/>
              <w:bottom w:val="nil"/>
              <w:right w:val="single" w:sz="4" w:space="0" w:color="auto"/>
            </w:tcBorders>
            <w:vAlign w:val="bottom"/>
          </w:tcPr>
          <w:p w:rsidR="001A524F" w:rsidRDefault="001A524F" w:rsidP="001A524F">
            <w:pPr>
              <w:ind w:left="57"/>
            </w:pPr>
            <w:r>
              <w:t>филенчатые</w:t>
            </w:r>
          </w:p>
        </w:tc>
        <w:tc>
          <w:tcPr>
            <w:tcW w:w="2437" w:type="dxa"/>
            <w:tcBorders>
              <w:top w:val="nil"/>
              <w:left w:val="nil"/>
              <w:bottom w:val="nil"/>
              <w:right w:val="single" w:sz="4" w:space="0" w:color="auto"/>
            </w:tcBorders>
            <w:vAlign w:val="bottom"/>
          </w:tcPr>
          <w:p w:rsidR="001A524F" w:rsidRDefault="001A524F" w:rsidP="001A524F">
            <w:pPr>
              <w:ind w:left="57"/>
            </w:pPr>
            <w:r>
              <w:t>Полотна осели, гниль</w:t>
            </w:r>
          </w:p>
        </w:tc>
      </w:tr>
      <w:tr w:rsidR="001A524F" w:rsidTr="001A524F">
        <w:tc>
          <w:tcPr>
            <w:tcW w:w="4253" w:type="dxa"/>
            <w:tcBorders>
              <w:top w:val="nil"/>
              <w:left w:val="single" w:sz="4" w:space="0" w:color="auto"/>
              <w:bottom w:val="single" w:sz="4" w:space="0" w:color="auto"/>
              <w:right w:val="single" w:sz="4" w:space="0" w:color="auto"/>
            </w:tcBorders>
            <w:vAlign w:val="bottom"/>
          </w:tcPr>
          <w:p w:rsidR="001A524F" w:rsidRDefault="001A524F" w:rsidP="001A524F">
            <w:pPr>
              <w:ind w:left="993"/>
            </w:pPr>
            <w:r>
              <w:t>(другое)</w:t>
            </w:r>
          </w:p>
        </w:tc>
        <w:tc>
          <w:tcPr>
            <w:tcW w:w="2977" w:type="dxa"/>
            <w:tcBorders>
              <w:top w:val="nil"/>
              <w:left w:val="nil"/>
              <w:bottom w:val="single" w:sz="4" w:space="0" w:color="auto"/>
              <w:right w:val="single" w:sz="4" w:space="0" w:color="auto"/>
            </w:tcBorders>
            <w:vAlign w:val="bottom"/>
          </w:tcPr>
          <w:p w:rsidR="001A524F" w:rsidRDefault="001A524F" w:rsidP="001A524F">
            <w:pPr>
              <w:ind w:left="57"/>
            </w:pPr>
          </w:p>
        </w:tc>
        <w:tc>
          <w:tcPr>
            <w:tcW w:w="2437" w:type="dxa"/>
            <w:tcBorders>
              <w:top w:val="nil"/>
              <w:left w:val="nil"/>
              <w:bottom w:val="single" w:sz="4" w:space="0" w:color="auto"/>
              <w:right w:val="single" w:sz="4" w:space="0" w:color="auto"/>
            </w:tcBorders>
            <w:vAlign w:val="bottom"/>
          </w:tcPr>
          <w:p w:rsidR="001A524F" w:rsidRDefault="001A524F" w:rsidP="001A524F">
            <w:pPr>
              <w:ind w:left="57"/>
            </w:pPr>
          </w:p>
        </w:tc>
      </w:tr>
      <w:tr w:rsidR="001A524F" w:rsidTr="001A524F">
        <w:trPr>
          <w:cantSplit/>
        </w:trPr>
        <w:tc>
          <w:tcPr>
            <w:tcW w:w="4253" w:type="dxa"/>
            <w:tcBorders>
              <w:top w:val="single" w:sz="4" w:space="0" w:color="auto"/>
              <w:left w:val="single" w:sz="4" w:space="0" w:color="auto"/>
              <w:bottom w:val="nil"/>
              <w:right w:val="single" w:sz="4" w:space="0" w:color="auto"/>
            </w:tcBorders>
            <w:vAlign w:val="bottom"/>
          </w:tcPr>
          <w:p w:rsidR="001A524F" w:rsidRDefault="001A524F" w:rsidP="001A524F">
            <w:pPr>
              <w:ind w:left="57"/>
            </w:pPr>
            <w:r>
              <w:t>8. Отделка</w:t>
            </w:r>
          </w:p>
        </w:tc>
        <w:tc>
          <w:tcPr>
            <w:tcW w:w="2977" w:type="dxa"/>
            <w:vMerge w:val="restart"/>
            <w:tcBorders>
              <w:top w:val="single" w:sz="4" w:space="0" w:color="auto"/>
              <w:left w:val="nil"/>
              <w:bottom w:val="nil"/>
              <w:right w:val="single" w:sz="4" w:space="0" w:color="auto"/>
            </w:tcBorders>
            <w:vAlign w:val="bottom"/>
          </w:tcPr>
          <w:p w:rsidR="001A524F" w:rsidRDefault="001A524F" w:rsidP="001A524F">
            <w:pPr>
              <w:ind w:left="57"/>
            </w:pPr>
            <w:r>
              <w:t>Штукатурка, побелка, окраска</w:t>
            </w:r>
          </w:p>
        </w:tc>
        <w:tc>
          <w:tcPr>
            <w:tcW w:w="2437" w:type="dxa"/>
            <w:vMerge w:val="restart"/>
            <w:tcBorders>
              <w:top w:val="single" w:sz="4" w:space="0" w:color="auto"/>
              <w:left w:val="nil"/>
              <w:bottom w:val="nil"/>
              <w:right w:val="single" w:sz="4" w:space="0" w:color="auto"/>
            </w:tcBorders>
            <w:vAlign w:val="bottom"/>
          </w:tcPr>
          <w:p w:rsidR="001A524F" w:rsidRDefault="001A524F" w:rsidP="001A524F">
            <w:pPr>
              <w:ind w:left="57"/>
            </w:pPr>
            <w:r>
              <w:t xml:space="preserve"> Загрязнение, потемнение, отслоение  штукатурного и окрасочного слоя.</w:t>
            </w:r>
          </w:p>
        </w:tc>
      </w:tr>
      <w:tr w:rsidR="001A524F" w:rsidTr="001A524F">
        <w:trPr>
          <w:cantSplit/>
        </w:trPr>
        <w:tc>
          <w:tcPr>
            <w:tcW w:w="4253" w:type="dxa"/>
            <w:tcBorders>
              <w:top w:val="nil"/>
              <w:left w:val="single" w:sz="4" w:space="0" w:color="auto"/>
              <w:bottom w:val="nil"/>
              <w:right w:val="single" w:sz="4" w:space="0" w:color="auto"/>
            </w:tcBorders>
            <w:vAlign w:val="bottom"/>
          </w:tcPr>
          <w:p w:rsidR="001A524F" w:rsidRDefault="001A524F" w:rsidP="001A524F">
            <w:pPr>
              <w:ind w:left="993"/>
            </w:pPr>
            <w:r>
              <w:t>внутренняя</w:t>
            </w:r>
          </w:p>
        </w:tc>
        <w:tc>
          <w:tcPr>
            <w:tcW w:w="2977" w:type="dxa"/>
            <w:vMerge/>
            <w:tcBorders>
              <w:top w:val="nil"/>
              <w:left w:val="nil"/>
              <w:bottom w:val="nil"/>
              <w:right w:val="single" w:sz="4" w:space="0" w:color="auto"/>
            </w:tcBorders>
            <w:vAlign w:val="bottom"/>
          </w:tcPr>
          <w:p w:rsidR="001A524F" w:rsidRDefault="001A524F" w:rsidP="001A524F">
            <w:pPr>
              <w:ind w:left="57"/>
            </w:pPr>
          </w:p>
        </w:tc>
        <w:tc>
          <w:tcPr>
            <w:tcW w:w="2437" w:type="dxa"/>
            <w:vMerge/>
            <w:tcBorders>
              <w:top w:val="nil"/>
              <w:left w:val="nil"/>
              <w:bottom w:val="nil"/>
              <w:right w:val="single" w:sz="4" w:space="0" w:color="auto"/>
            </w:tcBorders>
            <w:vAlign w:val="bottom"/>
          </w:tcPr>
          <w:p w:rsidR="001A524F" w:rsidRDefault="001A524F" w:rsidP="001A524F">
            <w:pPr>
              <w:ind w:left="57"/>
            </w:pPr>
          </w:p>
        </w:tc>
      </w:tr>
      <w:tr w:rsidR="001A524F" w:rsidTr="001A524F">
        <w:tc>
          <w:tcPr>
            <w:tcW w:w="4253" w:type="dxa"/>
            <w:tcBorders>
              <w:top w:val="nil"/>
              <w:left w:val="single" w:sz="4" w:space="0" w:color="auto"/>
              <w:bottom w:val="nil"/>
              <w:right w:val="single" w:sz="4" w:space="0" w:color="auto"/>
            </w:tcBorders>
            <w:vAlign w:val="bottom"/>
          </w:tcPr>
          <w:p w:rsidR="001A524F" w:rsidRDefault="001A524F" w:rsidP="001A524F">
            <w:pPr>
              <w:ind w:left="993"/>
            </w:pPr>
            <w:r>
              <w:t>наружная</w:t>
            </w:r>
          </w:p>
        </w:tc>
        <w:tc>
          <w:tcPr>
            <w:tcW w:w="2977" w:type="dxa"/>
            <w:tcBorders>
              <w:top w:val="nil"/>
              <w:left w:val="nil"/>
              <w:bottom w:val="nil"/>
              <w:right w:val="single" w:sz="4" w:space="0" w:color="auto"/>
            </w:tcBorders>
            <w:vAlign w:val="bottom"/>
          </w:tcPr>
          <w:p w:rsidR="001A524F" w:rsidRDefault="001A524F" w:rsidP="001A524F">
            <w:pPr>
              <w:ind w:left="57"/>
            </w:pPr>
          </w:p>
        </w:tc>
        <w:tc>
          <w:tcPr>
            <w:tcW w:w="2437" w:type="dxa"/>
            <w:tcBorders>
              <w:top w:val="nil"/>
              <w:left w:val="nil"/>
              <w:bottom w:val="nil"/>
              <w:right w:val="single" w:sz="4" w:space="0" w:color="auto"/>
            </w:tcBorders>
            <w:vAlign w:val="bottom"/>
          </w:tcPr>
          <w:p w:rsidR="001A524F" w:rsidRDefault="001A524F" w:rsidP="001A524F">
            <w:pPr>
              <w:ind w:left="57"/>
            </w:pPr>
          </w:p>
        </w:tc>
      </w:tr>
      <w:tr w:rsidR="001A524F" w:rsidTr="001A524F">
        <w:tc>
          <w:tcPr>
            <w:tcW w:w="4253" w:type="dxa"/>
            <w:tcBorders>
              <w:top w:val="nil"/>
              <w:left w:val="single" w:sz="4" w:space="0" w:color="auto"/>
              <w:bottom w:val="single" w:sz="4" w:space="0" w:color="auto"/>
              <w:right w:val="single" w:sz="4" w:space="0" w:color="auto"/>
            </w:tcBorders>
            <w:vAlign w:val="bottom"/>
          </w:tcPr>
          <w:p w:rsidR="001A524F" w:rsidRDefault="001A524F" w:rsidP="001A524F">
            <w:pPr>
              <w:ind w:left="993"/>
            </w:pPr>
            <w:r>
              <w:t>(другое)</w:t>
            </w:r>
          </w:p>
        </w:tc>
        <w:tc>
          <w:tcPr>
            <w:tcW w:w="2977" w:type="dxa"/>
            <w:tcBorders>
              <w:top w:val="nil"/>
              <w:left w:val="nil"/>
              <w:bottom w:val="single" w:sz="4" w:space="0" w:color="auto"/>
              <w:right w:val="single" w:sz="4" w:space="0" w:color="auto"/>
            </w:tcBorders>
            <w:vAlign w:val="bottom"/>
          </w:tcPr>
          <w:p w:rsidR="001A524F" w:rsidRDefault="001A524F" w:rsidP="001A524F">
            <w:pPr>
              <w:ind w:left="57"/>
            </w:pPr>
          </w:p>
        </w:tc>
        <w:tc>
          <w:tcPr>
            <w:tcW w:w="2437" w:type="dxa"/>
            <w:tcBorders>
              <w:top w:val="nil"/>
              <w:left w:val="nil"/>
              <w:bottom w:val="single" w:sz="4" w:space="0" w:color="auto"/>
              <w:right w:val="single" w:sz="4" w:space="0" w:color="auto"/>
            </w:tcBorders>
            <w:vAlign w:val="bottom"/>
          </w:tcPr>
          <w:p w:rsidR="001A524F" w:rsidRDefault="001A524F" w:rsidP="001A524F">
            <w:pPr>
              <w:ind w:left="57"/>
            </w:pPr>
          </w:p>
        </w:tc>
      </w:tr>
      <w:tr w:rsidR="001A524F" w:rsidTr="001A524F">
        <w:trPr>
          <w:cantSplit/>
        </w:trPr>
        <w:tc>
          <w:tcPr>
            <w:tcW w:w="4253" w:type="dxa"/>
            <w:tcBorders>
              <w:top w:val="single" w:sz="4" w:space="0" w:color="auto"/>
              <w:left w:val="single" w:sz="4" w:space="0" w:color="auto"/>
              <w:bottom w:val="nil"/>
              <w:right w:val="single" w:sz="4" w:space="0" w:color="auto"/>
            </w:tcBorders>
            <w:vAlign w:val="bottom"/>
          </w:tcPr>
          <w:p w:rsidR="001A524F" w:rsidRDefault="001A524F" w:rsidP="001A524F">
            <w:pPr>
              <w:ind w:left="57"/>
            </w:pPr>
            <w:r>
              <w:t>9. Механическое, электрическое, санитарно-техническое и иное оборудование</w:t>
            </w:r>
          </w:p>
        </w:tc>
        <w:tc>
          <w:tcPr>
            <w:tcW w:w="2977" w:type="dxa"/>
            <w:vMerge w:val="restart"/>
            <w:tcBorders>
              <w:top w:val="single" w:sz="4" w:space="0" w:color="auto"/>
              <w:left w:val="nil"/>
              <w:bottom w:val="nil"/>
              <w:right w:val="single" w:sz="4" w:space="0" w:color="auto"/>
            </w:tcBorders>
            <w:vAlign w:val="bottom"/>
          </w:tcPr>
          <w:p w:rsidR="001A524F" w:rsidRDefault="001A524F" w:rsidP="001A524F">
            <w:pPr>
              <w:ind w:left="57"/>
            </w:pPr>
            <w:r>
              <w:t xml:space="preserve"> </w:t>
            </w:r>
          </w:p>
          <w:p w:rsidR="001A524F" w:rsidRDefault="001A524F" w:rsidP="001A524F">
            <w:pPr>
              <w:ind w:left="57"/>
            </w:pPr>
          </w:p>
        </w:tc>
        <w:tc>
          <w:tcPr>
            <w:tcW w:w="2437" w:type="dxa"/>
            <w:vMerge w:val="restart"/>
            <w:tcBorders>
              <w:top w:val="single" w:sz="4" w:space="0" w:color="auto"/>
              <w:left w:val="nil"/>
              <w:bottom w:val="nil"/>
              <w:right w:val="single" w:sz="4" w:space="0" w:color="auto"/>
            </w:tcBorders>
            <w:vAlign w:val="bottom"/>
          </w:tcPr>
          <w:p w:rsidR="001A524F" w:rsidRDefault="001A524F" w:rsidP="001A524F">
            <w:pPr>
              <w:ind w:left="57"/>
            </w:pPr>
            <w:r>
              <w:t>Техническое состояние оборудования удовлетворительное</w:t>
            </w:r>
          </w:p>
        </w:tc>
      </w:tr>
      <w:tr w:rsidR="001A524F" w:rsidTr="001A524F">
        <w:trPr>
          <w:cantSplit/>
        </w:trPr>
        <w:tc>
          <w:tcPr>
            <w:tcW w:w="4253" w:type="dxa"/>
            <w:tcBorders>
              <w:top w:val="nil"/>
              <w:left w:val="single" w:sz="4" w:space="0" w:color="auto"/>
              <w:bottom w:val="nil"/>
              <w:right w:val="single" w:sz="4" w:space="0" w:color="auto"/>
            </w:tcBorders>
            <w:vAlign w:val="bottom"/>
          </w:tcPr>
          <w:p w:rsidR="001A524F" w:rsidRDefault="001A524F" w:rsidP="001A524F">
            <w:pPr>
              <w:ind w:left="993"/>
            </w:pPr>
            <w:r>
              <w:t>ванны напольные</w:t>
            </w:r>
          </w:p>
        </w:tc>
        <w:tc>
          <w:tcPr>
            <w:tcW w:w="2977" w:type="dxa"/>
            <w:vMerge/>
            <w:tcBorders>
              <w:top w:val="nil"/>
              <w:left w:val="nil"/>
              <w:bottom w:val="nil"/>
              <w:right w:val="single" w:sz="4" w:space="0" w:color="auto"/>
            </w:tcBorders>
            <w:vAlign w:val="bottom"/>
          </w:tcPr>
          <w:p w:rsidR="001A524F" w:rsidRDefault="001A524F" w:rsidP="001A524F">
            <w:pPr>
              <w:ind w:left="57"/>
            </w:pPr>
          </w:p>
        </w:tc>
        <w:tc>
          <w:tcPr>
            <w:tcW w:w="2437" w:type="dxa"/>
            <w:vMerge/>
            <w:tcBorders>
              <w:top w:val="nil"/>
              <w:left w:val="nil"/>
              <w:bottom w:val="nil"/>
              <w:right w:val="single" w:sz="4" w:space="0" w:color="auto"/>
            </w:tcBorders>
            <w:vAlign w:val="bottom"/>
          </w:tcPr>
          <w:p w:rsidR="001A524F" w:rsidRDefault="001A524F" w:rsidP="001A524F">
            <w:pPr>
              <w:ind w:left="57"/>
            </w:pPr>
          </w:p>
        </w:tc>
      </w:tr>
      <w:tr w:rsidR="001A524F" w:rsidTr="001A524F">
        <w:tc>
          <w:tcPr>
            <w:tcW w:w="4253" w:type="dxa"/>
            <w:tcBorders>
              <w:top w:val="nil"/>
              <w:left w:val="single" w:sz="4" w:space="0" w:color="auto"/>
              <w:bottom w:val="nil"/>
              <w:right w:val="single" w:sz="4" w:space="0" w:color="auto"/>
            </w:tcBorders>
            <w:vAlign w:val="bottom"/>
          </w:tcPr>
          <w:p w:rsidR="001A524F" w:rsidRDefault="001A524F" w:rsidP="001A524F">
            <w:pPr>
              <w:ind w:left="993"/>
            </w:pPr>
            <w:r>
              <w:t>электроплиты</w:t>
            </w:r>
          </w:p>
        </w:tc>
        <w:tc>
          <w:tcPr>
            <w:tcW w:w="2977" w:type="dxa"/>
            <w:tcBorders>
              <w:top w:val="nil"/>
              <w:left w:val="nil"/>
              <w:bottom w:val="nil"/>
              <w:right w:val="single" w:sz="4" w:space="0" w:color="auto"/>
            </w:tcBorders>
            <w:vAlign w:val="bottom"/>
          </w:tcPr>
          <w:p w:rsidR="001A524F" w:rsidRDefault="001A524F" w:rsidP="001A524F">
            <w:pPr>
              <w:ind w:left="57"/>
            </w:pPr>
            <w:r>
              <w:t>нет</w:t>
            </w:r>
          </w:p>
        </w:tc>
        <w:tc>
          <w:tcPr>
            <w:tcW w:w="2437" w:type="dxa"/>
            <w:tcBorders>
              <w:top w:val="nil"/>
              <w:left w:val="nil"/>
              <w:bottom w:val="nil"/>
              <w:right w:val="single" w:sz="4" w:space="0" w:color="auto"/>
            </w:tcBorders>
            <w:vAlign w:val="bottom"/>
          </w:tcPr>
          <w:p w:rsidR="001A524F" w:rsidRDefault="001A524F" w:rsidP="001A524F">
            <w:pPr>
              <w:ind w:left="57"/>
            </w:pPr>
          </w:p>
        </w:tc>
      </w:tr>
      <w:tr w:rsidR="001A524F" w:rsidTr="001A524F">
        <w:tc>
          <w:tcPr>
            <w:tcW w:w="4253" w:type="dxa"/>
            <w:tcBorders>
              <w:top w:val="nil"/>
              <w:left w:val="single" w:sz="4" w:space="0" w:color="auto"/>
              <w:bottom w:val="nil"/>
              <w:right w:val="single" w:sz="4" w:space="0" w:color="auto"/>
            </w:tcBorders>
            <w:vAlign w:val="bottom"/>
          </w:tcPr>
          <w:p w:rsidR="001A524F" w:rsidRDefault="001A524F" w:rsidP="001A524F">
            <w:pPr>
              <w:ind w:left="993"/>
            </w:pPr>
            <w:r>
              <w:t>телефонные сети и оборудование</w:t>
            </w:r>
          </w:p>
        </w:tc>
        <w:tc>
          <w:tcPr>
            <w:tcW w:w="2977" w:type="dxa"/>
            <w:tcBorders>
              <w:top w:val="nil"/>
              <w:left w:val="nil"/>
              <w:bottom w:val="nil"/>
              <w:right w:val="single" w:sz="4" w:space="0" w:color="auto"/>
            </w:tcBorders>
            <w:vAlign w:val="bottom"/>
          </w:tcPr>
          <w:p w:rsidR="001A524F" w:rsidRDefault="001A524F" w:rsidP="001A524F">
            <w:pPr>
              <w:ind w:left="57"/>
            </w:pPr>
            <w:r>
              <w:t>есть</w:t>
            </w:r>
          </w:p>
          <w:p w:rsidR="001A524F" w:rsidRDefault="001A524F" w:rsidP="001A524F">
            <w:pPr>
              <w:ind w:left="57"/>
            </w:pPr>
          </w:p>
        </w:tc>
        <w:tc>
          <w:tcPr>
            <w:tcW w:w="2437" w:type="dxa"/>
            <w:tcBorders>
              <w:top w:val="nil"/>
              <w:left w:val="nil"/>
              <w:bottom w:val="nil"/>
              <w:right w:val="single" w:sz="4" w:space="0" w:color="auto"/>
            </w:tcBorders>
            <w:vAlign w:val="bottom"/>
          </w:tcPr>
          <w:p w:rsidR="001A524F" w:rsidRDefault="001A524F" w:rsidP="001A524F">
            <w:pPr>
              <w:ind w:left="57"/>
            </w:pPr>
          </w:p>
        </w:tc>
      </w:tr>
      <w:tr w:rsidR="001A524F" w:rsidTr="001A524F">
        <w:tc>
          <w:tcPr>
            <w:tcW w:w="4253" w:type="dxa"/>
            <w:tcBorders>
              <w:top w:val="nil"/>
              <w:left w:val="single" w:sz="4" w:space="0" w:color="auto"/>
              <w:bottom w:val="nil"/>
              <w:right w:val="single" w:sz="4" w:space="0" w:color="auto"/>
            </w:tcBorders>
            <w:vAlign w:val="bottom"/>
          </w:tcPr>
          <w:p w:rsidR="001A524F" w:rsidRDefault="001A524F" w:rsidP="001A524F">
            <w:pPr>
              <w:ind w:left="993"/>
            </w:pPr>
            <w:r>
              <w:t>сети проводного радиовещания</w:t>
            </w:r>
          </w:p>
        </w:tc>
        <w:tc>
          <w:tcPr>
            <w:tcW w:w="2977" w:type="dxa"/>
            <w:tcBorders>
              <w:top w:val="nil"/>
              <w:left w:val="nil"/>
              <w:bottom w:val="nil"/>
              <w:right w:val="single" w:sz="4" w:space="0" w:color="auto"/>
            </w:tcBorders>
            <w:vAlign w:val="bottom"/>
          </w:tcPr>
          <w:p w:rsidR="001A524F" w:rsidRDefault="001A524F" w:rsidP="001A524F">
            <w:pPr>
              <w:ind w:left="57"/>
            </w:pPr>
            <w:r>
              <w:t>есть</w:t>
            </w:r>
          </w:p>
        </w:tc>
        <w:tc>
          <w:tcPr>
            <w:tcW w:w="2437" w:type="dxa"/>
            <w:tcBorders>
              <w:top w:val="nil"/>
              <w:left w:val="nil"/>
              <w:bottom w:val="nil"/>
              <w:right w:val="single" w:sz="4" w:space="0" w:color="auto"/>
            </w:tcBorders>
            <w:vAlign w:val="bottom"/>
          </w:tcPr>
          <w:p w:rsidR="001A524F" w:rsidRDefault="001A524F" w:rsidP="001A524F">
            <w:pPr>
              <w:ind w:left="57"/>
            </w:pPr>
          </w:p>
        </w:tc>
      </w:tr>
      <w:tr w:rsidR="001A524F" w:rsidTr="001A524F">
        <w:tc>
          <w:tcPr>
            <w:tcW w:w="4253" w:type="dxa"/>
            <w:tcBorders>
              <w:top w:val="nil"/>
              <w:left w:val="single" w:sz="4" w:space="0" w:color="auto"/>
              <w:bottom w:val="nil"/>
              <w:right w:val="single" w:sz="4" w:space="0" w:color="auto"/>
            </w:tcBorders>
            <w:vAlign w:val="bottom"/>
          </w:tcPr>
          <w:p w:rsidR="001A524F" w:rsidRDefault="001A524F" w:rsidP="001A524F">
            <w:pPr>
              <w:ind w:left="993"/>
            </w:pPr>
            <w:r>
              <w:t>сигнализация</w:t>
            </w:r>
          </w:p>
        </w:tc>
        <w:tc>
          <w:tcPr>
            <w:tcW w:w="2977" w:type="dxa"/>
            <w:tcBorders>
              <w:top w:val="nil"/>
              <w:left w:val="nil"/>
              <w:bottom w:val="nil"/>
              <w:right w:val="single" w:sz="4" w:space="0" w:color="auto"/>
            </w:tcBorders>
            <w:vAlign w:val="bottom"/>
          </w:tcPr>
          <w:p w:rsidR="001A524F" w:rsidRDefault="001A524F" w:rsidP="001A524F">
            <w:pPr>
              <w:ind w:left="57"/>
            </w:pPr>
          </w:p>
        </w:tc>
        <w:tc>
          <w:tcPr>
            <w:tcW w:w="2437" w:type="dxa"/>
            <w:tcBorders>
              <w:top w:val="nil"/>
              <w:left w:val="nil"/>
              <w:bottom w:val="nil"/>
              <w:right w:val="single" w:sz="4" w:space="0" w:color="auto"/>
            </w:tcBorders>
            <w:vAlign w:val="bottom"/>
          </w:tcPr>
          <w:p w:rsidR="001A524F" w:rsidRDefault="001A524F" w:rsidP="001A524F">
            <w:pPr>
              <w:ind w:left="57"/>
            </w:pPr>
          </w:p>
        </w:tc>
      </w:tr>
      <w:tr w:rsidR="001A524F" w:rsidTr="001A524F">
        <w:tc>
          <w:tcPr>
            <w:tcW w:w="4253" w:type="dxa"/>
            <w:tcBorders>
              <w:top w:val="nil"/>
              <w:left w:val="single" w:sz="4" w:space="0" w:color="auto"/>
              <w:bottom w:val="nil"/>
              <w:right w:val="single" w:sz="4" w:space="0" w:color="auto"/>
            </w:tcBorders>
            <w:vAlign w:val="bottom"/>
          </w:tcPr>
          <w:p w:rsidR="001A524F" w:rsidRDefault="001A524F" w:rsidP="001A524F">
            <w:pPr>
              <w:ind w:left="993"/>
            </w:pPr>
            <w:r>
              <w:t>мусоропровод</w:t>
            </w:r>
          </w:p>
        </w:tc>
        <w:tc>
          <w:tcPr>
            <w:tcW w:w="2977" w:type="dxa"/>
            <w:tcBorders>
              <w:top w:val="nil"/>
              <w:left w:val="nil"/>
              <w:bottom w:val="nil"/>
              <w:right w:val="single" w:sz="4" w:space="0" w:color="auto"/>
            </w:tcBorders>
            <w:vAlign w:val="bottom"/>
          </w:tcPr>
          <w:p w:rsidR="001A524F" w:rsidRDefault="001A524F" w:rsidP="001A524F">
            <w:pPr>
              <w:ind w:left="57"/>
            </w:pPr>
          </w:p>
        </w:tc>
        <w:tc>
          <w:tcPr>
            <w:tcW w:w="2437" w:type="dxa"/>
            <w:tcBorders>
              <w:top w:val="nil"/>
              <w:left w:val="nil"/>
              <w:bottom w:val="nil"/>
              <w:right w:val="single" w:sz="4" w:space="0" w:color="auto"/>
            </w:tcBorders>
            <w:vAlign w:val="bottom"/>
          </w:tcPr>
          <w:p w:rsidR="001A524F" w:rsidRDefault="001A524F" w:rsidP="001A524F">
            <w:pPr>
              <w:ind w:left="57"/>
            </w:pPr>
          </w:p>
        </w:tc>
      </w:tr>
      <w:tr w:rsidR="001A524F" w:rsidTr="001A524F">
        <w:tc>
          <w:tcPr>
            <w:tcW w:w="4253" w:type="dxa"/>
            <w:tcBorders>
              <w:top w:val="nil"/>
              <w:left w:val="single" w:sz="4" w:space="0" w:color="auto"/>
              <w:bottom w:val="nil"/>
              <w:right w:val="single" w:sz="4" w:space="0" w:color="auto"/>
            </w:tcBorders>
            <w:vAlign w:val="bottom"/>
          </w:tcPr>
          <w:p w:rsidR="001A524F" w:rsidRDefault="001A524F" w:rsidP="001A524F">
            <w:pPr>
              <w:ind w:left="993"/>
            </w:pPr>
            <w:r>
              <w:t>лифт</w:t>
            </w:r>
          </w:p>
        </w:tc>
        <w:tc>
          <w:tcPr>
            <w:tcW w:w="2977" w:type="dxa"/>
            <w:tcBorders>
              <w:top w:val="nil"/>
              <w:left w:val="nil"/>
              <w:bottom w:val="nil"/>
              <w:right w:val="single" w:sz="4" w:space="0" w:color="auto"/>
            </w:tcBorders>
            <w:vAlign w:val="bottom"/>
          </w:tcPr>
          <w:p w:rsidR="001A524F" w:rsidRDefault="001A524F" w:rsidP="001A524F">
            <w:pPr>
              <w:ind w:left="57"/>
            </w:pPr>
          </w:p>
        </w:tc>
        <w:tc>
          <w:tcPr>
            <w:tcW w:w="2437" w:type="dxa"/>
            <w:tcBorders>
              <w:top w:val="nil"/>
              <w:left w:val="nil"/>
              <w:bottom w:val="nil"/>
              <w:right w:val="single" w:sz="4" w:space="0" w:color="auto"/>
            </w:tcBorders>
            <w:vAlign w:val="bottom"/>
          </w:tcPr>
          <w:p w:rsidR="001A524F" w:rsidRDefault="001A524F" w:rsidP="001A524F">
            <w:pPr>
              <w:ind w:left="57"/>
            </w:pPr>
          </w:p>
        </w:tc>
      </w:tr>
      <w:tr w:rsidR="001A524F" w:rsidTr="001A524F">
        <w:tc>
          <w:tcPr>
            <w:tcW w:w="4253" w:type="dxa"/>
            <w:tcBorders>
              <w:top w:val="nil"/>
              <w:left w:val="single" w:sz="4" w:space="0" w:color="auto"/>
              <w:bottom w:val="nil"/>
              <w:right w:val="single" w:sz="4" w:space="0" w:color="auto"/>
            </w:tcBorders>
            <w:vAlign w:val="bottom"/>
          </w:tcPr>
          <w:p w:rsidR="001A524F" w:rsidRDefault="001A524F" w:rsidP="001A524F">
            <w:pPr>
              <w:ind w:left="993"/>
            </w:pPr>
            <w:r>
              <w:t>вентиляция</w:t>
            </w:r>
          </w:p>
        </w:tc>
        <w:tc>
          <w:tcPr>
            <w:tcW w:w="2977" w:type="dxa"/>
            <w:tcBorders>
              <w:top w:val="nil"/>
              <w:left w:val="nil"/>
              <w:bottom w:val="nil"/>
              <w:right w:val="single" w:sz="4" w:space="0" w:color="auto"/>
            </w:tcBorders>
            <w:vAlign w:val="bottom"/>
          </w:tcPr>
          <w:p w:rsidR="001A524F" w:rsidRDefault="001A524F" w:rsidP="001A524F">
            <w:pPr>
              <w:ind w:left="57"/>
            </w:pPr>
            <w:r>
              <w:t>есть</w:t>
            </w:r>
          </w:p>
        </w:tc>
        <w:tc>
          <w:tcPr>
            <w:tcW w:w="2437" w:type="dxa"/>
            <w:tcBorders>
              <w:top w:val="nil"/>
              <w:left w:val="nil"/>
              <w:bottom w:val="nil"/>
              <w:right w:val="single" w:sz="4" w:space="0" w:color="auto"/>
            </w:tcBorders>
            <w:vAlign w:val="bottom"/>
          </w:tcPr>
          <w:p w:rsidR="001A524F" w:rsidRDefault="001A524F" w:rsidP="001A524F">
            <w:pPr>
              <w:ind w:left="57"/>
            </w:pPr>
          </w:p>
        </w:tc>
      </w:tr>
      <w:tr w:rsidR="001A524F" w:rsidTr="001A524F">
        <w:tc>
          <w:tcPr>
            <w:tcW w:w="4253" w:type="dxa"/>
            <w:tcBorders>
              <w:top w:val="nil"/>
              <w:left w:val="single" w:sz="4" w:space="0" w:color="auto"/>
              <w:bottom w:val="single" w:sz="4" w:space="0" w:color="auto"/>
              <w:right w:val="single" w:sz="4" w:space="0" w:color="auto"/>
            </w:tcBorders>
            <w:vAlign w:val="bottom"/>
          </w:tcPr>
          <w:p w:rsidR="001A524F" w:rsidRDefault="001A524F" w:rsidP="001A524F">
            <w:pPr>
              <w:ind w:left="993"/>
            </w:pPr>
            <w:r>
              <w:t>(другое)</w:t>
            </w:r>
          </w:p>
        </w:tc>
        <w:tc>
          <w:tcPr>
            <w:tcW w:w="2977" w:type="dxa"/>
            <w:tcBorders>
              <w:top w:val="nil"/>
              <w:left w:val="nil"/>
              <w:bottom w:val="single" w:sz="4" w:space="0" w:color="auto"/>
              <w:right w:val="single" w:sz="4" w:space="0" w:color="auto"/>
            </w:tcBorders>
            <w:vAlign w:val="bottom"/>
          </w:tcPr>
          <w:p w:rsidR="001A524F" w:rsidRDefault="001A524F" w:rsidP="001A524F">
            <w:pPr>
              <w:ind w:left="57"/>
            </w:pPr>
          </w:p>
        </w:tc>
        <w:tc>
          <w:tcPr>
            <w:tcW w:w="2437" w:type="dxa"/>
            <w:tcBorders>
              <w:top w:val="nil"/>
              <w:left w:val="nil"/>
              <w:bottom w:val="single" w:sz="4" w:space="0" w:color="auto"/>
              <w:right w:val="single" w:sz="4" w:space="0" w:color="auto"/>
            </w:tcBorders>
            <w:vAlign w:val="bottom"/>
          </w:tcPr>
          <w:p w:rsidR="001A524F" w:rsidRDefault="001A524F" w:rsidP="001A524F">
            <w:pPr>
              <w:ind w:left="57"/>
            </w:pPr>
          </w:p>
        </w:tc>
      </w:tr>
      <w:tr w:rsidR="001A524F" w:rsidTr="001A524F">
        <w:trPr>
          <w:cantSplit/>
        </w:trPr>
        <w:tc>
          <w:tcPr>
            <w:tcW w:w="4253" w:type="dxa"/>
            <w:tcBorders>
              <w:top w:val="single" w:sz="4" w:space="0" w:color="auto"/>
              <w:left w:val="single" w:sz="4" w:space="0" w:color="auto"/>
              <w:bottom w:val="nil"/>
              <w:right w:val="single" w:sz="4" w:space="0" w:color="auto"/>
            </w:tcBorders>
            <w:vAlign w:val="bottom"/>
          </w:tcPr>
          <w:p w:rsidR="001A524F" w:rsidRDefault="001A524F" w:rsidP="001A524F">
            <w:pPr>
              <w:ind w:left="57"/>
            </w:pPr>
            <w:r>
              <w:t>10. Внутридомовые инженерные коммуникации и оборудование для предоставления коммунальных услуг</w:t>
            </w:r>
          </w:p>
        </w:tc>
        <w:tc>
          <w:tcPr>
            <w:tcW w:w="2977" w:type="dxa"/>
            <w:vMerge w:val="restart"/>
            <w:tcBorders>
              <w:top w:val="single" w:sz="4" w:space="0" w:color="auto"/>
              <w:left w:val="nil"/>
              <w:bottom w:val="nil"/>
              <w:right w:val="single" w:sz="4" w:space="0" w:color="auto"/>
            </w:tcBorders>
            <w:vAlign w:val="bottom"/>
          </w:tcPr>
          <w:p w:rsidR="001A524F" w:rsidRDefault="001A524F" w:rsidP="001A524F">
            <w:pPr>
              <w:ind w:left="57"/>
            </w:pPr>
            <w:r>
              <w:t>центральное</w:t>
            </w:r>
          </w:p>
        </w:tc>
        <w:tc>
          <w:tcPr>
            <w:tcW w:w="2437" w:type="dxa"/>
            <w:vMerge w:val="restart"/>
            <w:tcBorders>
              <w:top w:val="single" w:sz="4" w:space="0" w:color="auto"/>
              <w:left w:val="nil"/>
              <w:bottom w:val="nil"/>
              <w:right w:val="single" w:sz="4" w:space="0" w:color="auto"/>
            </w:tcBorders>
            <w:vAlign w:val="bottom"/>
          </w:tcPr>
          <w:p w:rsidR="001A524F" w:rsidRDefault="001A524F" w:rsidP="001A524F">
            <w:pPr>
              <w:ind w:left="57"/>
            </w:pPr>
            <w:r>
              <w:t>Техническое состояние инженерных сетей удовлетворительное</w:t>
            </w:r>
          </w:p>
        </w:tc>
      </w:tr>
      <w:tr w:rsidR="001A524F" w:rsidTr="001A524F">
        <w:trPr>
          <w:cantSplit/>
        </w:trPr>
        <w:tc>
          <w:tcPr>
            <w:tcW w:w="4253" w:type="dxa"/>
            <w:tcBorders>
              <w:top w:val="nil"/>
              <w:left w:val="single" w:sz="4" w:space="0" w:color="auto"/>
              <w:bottom w:val="nil"/>
              <w:right w:val="single" w:sz="4" w:space="0" w:color="auto"/>
            </w:tcBorders>
            <w:vAlign w:val="bottom"/>
          </w:tcPr>
          <w:p w:rsidR="001A524F" w:rsidRDefault="001A524F" w:rsidP="001A524F">
            <w:pPr>
              <w:ind w:left="993"/>
            </w:pPr>
            <w:r>
              <w:t>электроснабжение</w:t>
            </w:r>
          </w:p>
        </w:tc>
        <w:tc>
          <w:tcPr>
            <w:tcW w:w="2977" w:type="dxa"/>
            <w:vMerge/>
            <w:tcBorders>
              <w:top w:val="nil"/>
              <w:left w:val="nil"/>
              <w:bottom w:val="nil"/>
              <w:right w:val="single" w:sz="4" w:space="0" w:color="auto"/>
            </w:tcBorders>
            <w:vAlign w:val="bottom"/>
          </w:tcPr>
          <w:p w:rsidR="001A524F" w:rsidRDefault="001A524F" w:rsidP="001A524F">
            <w:pPr>
              <w:ind w:left="57"/>
            </w:pPr>
          </w:p>
        </w:tc>
        <w:tc>
          <w:tcPr>
            <w:tcW w:w="2437" w:type="dxa"/>
            <w:vMerge/>
            <w:tcBorders>
              <w:top w:val="nil"/>
              <w:left w:val="nil"/>
              <w:bottom w:val="nil"/>
              <w:right w:val="single" w:sz="4" w:space="0" w:color="auto"/>
            </w:tcBorders>
            <w:vAlign w:val="bottom"/>
          </w:tcPr>
          <w:p w:rsidR="001A524F" w:rsidRDefault="001A524F" w:rsidP="001A524F">
            <w:pPr>
              <w:ind w:left="57"/>
            </w:pPr>
          </w:p>
        </w:tc>
      </w:tr>
      <w:tr w:rsidR="001A524F" w:rsidTr="001A524F">
        <w:tc>
          <w:tcPr>
            <w:tcW w:w="4253" w:type="dxa"/>
            <w:tcBorders>
              <w:top w:val="nil"/>
              <w:left w:val="single" w:sz="4" w:space="0" w:color="auto"/>
              <w:bottom w:val="nil"/>
              <w:right w:val="single" w:sz="4" w:space="0" w:color="auto"/>
            </w:tcBorders>
            <w:vAlign w:val="bottom"/>
          </w:tcPr>
          <w:p w:rsidR="001A524F" w:rsidRDefault="001A524F" w:rsidP="001A524F">
            <w:pPr>
              <w:ind w:left="993"/>
            </w:pPr>
            <w:r>
              <w:t>холодное водоснабжение</w:t>
            </w:r>
          </w:p>
        </w:tc>
        <w:tc>
          <w:tcPr>
            <w:tcW w:w="2977" w:type="dxa"/>
            <w:tcBorders>
              <w:top w:val="nil"/>
              <w:left w:val="nil"/>
              <w:bottom w:val="nil"/>
              <w:right w:val="single" w:sz="4" w:space="0" w:color="auto"/>
            </w:tcBorders>
            <w:vAlign w:val="bottom"/>
          </w:tcPr>
          <w:p w:rsidR="001A524F" w:rsidRDefault="001A524F" w:rsidP="001A524F">
            <w:pPr>
              <w:ind w:left="57"/>
            </w:pPr>
            <w:r>
              <w:t>центральное</w:t>
            </w:r>
          </w:p>
        </w:tc>
        <w:tc>
          <w:tcPr>
            <w:tcW w:w="2437" w:type="dxa"/>
            <w:tcBorders>
              <w:top w:val="nil"/>
              <w:left w:val="nil"/>
              <w:bottom w:val="nil"/>
              <w:right w:val="single" w:sz="4" w:space="0" w:color="auto"/>
            </w:tcBorders>
            <w:vAlign w:val="bottom"/>
          </w:tcPr>
          <w:p w:rsidR="001A524F" w:rsidRDefault="001A524F" w:rsidP="001A524F">
            <w:pPr>
              <w:ind w:left="57"/>
            </w:pPr>
          </w:p>
        </w:tc>
      </w:tr>
      <w:tr w:rsidR="001A524F" w:rsidTr="001A524F">
        <w:tc>
          <w:tcPr>
            <w:tcW w:w="4253" w:type="dxa"/>
            <w:tcBorders>
              <w:top w:val="nil"/>
              <w:left w:val="single" w:sz="4" w:space="0" w:color="auto"/>
              <w:bottom w:val="nil"/>
              <w:right w:val="single" w:sz="4" w:space="0" w:color="auto"/>
            </w:tcBorders>
            <w:vAlign w:val="bottom"/>
          </w:tcPr>
          <w:p w:rsidR="001A524F" w:rsidRDefault="001A524F" w:rsidP="001A524F">
            <w:pPr>
              <w:ind w:left="993"/>
            </w:pPr>
            <w:r>
              <w:t>горячее водоснабжение</w:t>
            </w:r>
          </w:p>
        </w:tc>
        <w:tc>
          <w:tcPr>
            <w:tcW w:w="2977" w:type="dxa"/>
            <w:tcBorders>
              <w:top w:val="nil"/>
              <w:left w:val="nil"/>
              <w:bottom w:val="nil"/>
              <w:right w:val="single" w:sz="4" w:space="0" w:color="auto"/>
            </w:tcBorders>
            <w:vAlign w:val="bottom"/>
          </w:tcPr>
          <w:p w:rsidR="001A524F" w:rsidRDefault="001A524F" w:rsidP="001A524F">
            <w:pPr>
              <w:ind w:left="57"/>
            </w:pPr>
            <w:r>
              <w:t>нет</w:t>
            </w:r>
          </w:p>
        </w:tc>
        <w:tc>
          <w:tcPr>
            <w:tcW w:w="2437" w:type="dxa"/>
            <w:tcBorders>
              <w:top w:val="nil"/>
              <w:left w:val="nil"/>
              <w:bottom w:val="nil"/>
              <w:right w:val="single" w:sz="4" w:space="0" w:color="auto"/>
            </w:tcBorders>
            <w:vAlign w:val="bottom"/>
          </w:tcPr>
          <w:p w:rsidR="001A524F" w:rsidRDefault="001A524F" w:rsidP="001A524F">
            <w:pPr>
              <w:ind w:left="57"/>
            </w:pPr>
          </w:p>
        </w:tc>
      </w:tr>
      <w:tr w:rsidR="001A524F" w:rsidTr="001A524F">
        <w:tc>
          <w:tcPr>
            <w:tcW w:w="4253" w:type="dxa"/>
            <w:tcBorders>
              <w:top w:val="nil"/>
              <w:left w:val="single" w:sz="4" w:space="0" w:color="auto"/>
              <w:bottom w:val="nil"/>
              <w:right w:val="single" w:sz="4" w:space="0" w:color="auto"/>
            </w:tcBorders>
            <w:vAlign w:val="bottom"/>
          </w:tcPr>
          <w:p w:rsidR="001A524F" w:rsidRDefault="001A524F" w:rsidP="001A524F">
            <w:pPr>
              <w:ind w:left="993"/>
            </w:pPr>
            <w:r>
              <w:t>водоотведение</w:t>
            </w:r>
          </w:p>
        </w:tc>
        <w:tc>
          <w:tcPr>
            <w:tcW w:w="2977" w:type="dxa"/>
            <w:tcBorders>
              <w:top w:val="nil"/>
              <w:left w:val="nil"/>
              <w:bottom w:val="nil"/>
              <w:right w:val="single" w:sz="4" w:space="0" w:color="auto"/>
            </w:tcBorders>
            <w:vAlign w:val="bottom"/>
          </w:tcPr>
          <w:p w:rsidR="001A524F" w:rsidRDefault="001A524F" w:rsidP="001A524F">
            <w:pPr>
              <w:ind w:left="57"/>
            </w:pPr>
            <w:r>
              <w:t>местное</w:t>
            </w:r>
          </w:p>
        </w:tc>
        <w:tc>
          <w:tcPr>
            <w:tcW w:w="2437" w:type="dxa"/>
            <w:tcBorders>
              <w:top w:val="nil"/>
              <w:left w:val="nil"/>
              <w:bottom w:val="nil"/>
              <w:right w:val="single" w:sz="4" w:space="0" w:color="auto"/>
            </w:tcBorders>
            <w:vAlign w:val="bottom"/>
          </w:tcPr>
          <w:p w:rsidR="001A524F" w:rsidRDefault="001A524F" w:rsidP="001A524F">
            <w:pPr>
              <w:ind w:left="57"/>
            </w:pPr>
          </w:p>
        </w:tc>
      </w:tr>
      <w:tr w:rsidR="001A524F" w:rsidTr="001A524F">
        <w:tc>
          <w:tcPr>
            <w:tcW w:w="4253" w:type="dxa"/>
            <w:tcBorders>
              <w:top w:val="nil"/>
              <w:left w:val="single" w:sz="4" w:space="0" w:color="auto"/>
              <w:bottom w:val="nil"/>
              <w:right w:val="single" w:sz="4" w:space="0" w:color="auto"/>
            </w:tcBorders>
            <w:vAlign w:val="bottom"/>
          </w:tcPr>
          <w:p w:rsidR="001A524F" w:rsidRDefault="001A524F" w:rsidP="001A524F">
            <w:pPr>
              <w:ind w:left="993"/>
            </w:pPr>
            <w:r>
              <w:t>газоснабжение</w:t>
            </w:r>
          </w:p>
        </w:tc>
        <w:tc>
          <w:tcPr>
            <w:tcW w:w="2977" w:type="dxa"/>
            <w:tcBorders>
              <w:top w:val="nil"/>
              <w:left w:val="nil"/>
              <w:bottom w:val="nil"/>
              <w:right w:val="single" w:sz="4" w:space="0" w:color="auto"/>
            </w:tcBorders>
            <w:vAlign w:val="bottom"/>
          </w:tcPr>
          <w:p w:rsidR="001A524F" w:rsidRDefault="001A524F" w:rsidP="001A524F">
            <w:pPr>
              <w:ind w:left="57"/>
            </w:pPr>
            <w:r>
              <w:t>центральное</w:t>
            </w:r>
          </w:p>
        </w:tc>
        <w:tc>
          <w:tcPr>
            <w:tcW w:w="2437" w:type="dxa"/>
            <w:tcBorders>
              <w:top w:val="nil"/>
              <w:left w:val="nil"/>
              <w:bottom w:val="nil"/>
              <w:right w:val="single" w:sz="4" w:space="0" w:color="auto"/>
            </w:tcBorders>
            <w:vAlign w:val="bottom"/>
          </w:tcPr>
          <w:p w:rsidR="001A524F" w:rsidRDefault="001A524F" w:rsidP="001A524F">
            <w:pPr>
              <w:ind w:left="57"/>
            </w:pPr>
          </w:p>
        </w:tc>
      </w:tr>
      <w:tr w:rsidR="001A524F" w:rsidTr="001A524F">
        <w:tc>
          <w:tcPr>
            <w:tcW w:w="4253" w:type="dxa"/>
            <w:tcBorders>
              <w:top w:val="nil"/>
              <w:left w:val="single" w:sz="4" w:space="0" w:color="auto"/>
              <w:bottom w:val="nil"/>
              <w:right w:val="single" w:sz="4" w:space="0" w:color="auto"/>
            </w:tcBorders>
            <w:vAlign w:val="bottom"/>
          </w:tcPr>
          <w:p w:rsidR="001A524F" w:rsidRDefault="001A524F" w:rsidP="001A524F">
            <w:pPr>
              <w:ind w:left="993"/>
            </w:pPr>
            <w:r>
              <w:t>отопление (от внешних котельных)</w:t>
            </w:r>
          </w:p>
        </w:tc>
        <w:tc>
          <w:tcPr>
            <w:tcW w:w="2977" w:type="dxa"/>
            <w:tcBorders>
              <w:top w:val="nil"/>
              <w:left w:val="nil"/>
              <w:bottom w:val="nil"/>
              <w:right w:val="single" w:sz="4" w:space="0" w:color="auto"/>
            </w:tcBorders>
            <w:vAlign w:val="bottom"/>
          </w:tcPr>
          <w:p w:rsidR="001A524F" w:rsidRDefault="001A524F" w:rsidP="001A524F">
            <w:pPr>
              <w:ind w:left="57"/>
            </w:pPr>
          </w:p>
        </w:tc>
        <w:tc>
          <w:tcPr>
            <w:tcW w:w="2437" w:type="dxa"/>
            <w:tcBorders>
              <w:top w:val="nil"/>
              <w:left w:val="nil"/>
              <w:bottom w:val="nil"/>
              <w:right w:val="single" w:sz="4" w:space="0" w:color="auto"/>
            </w:tcBorders>
            <w:vAlign w:val="bottom"/>
          </w:tcPr>
          <w:p w:rsidR="001A524F" w:rsidRDefault="001A524F" w:rsidP="001A524F">
            <w:pPr>
              <w:ind w:left="57"/>
            </w:pPr>
          </w:p>
        </w:tc>
      </w:tr>
      <w:tr w:rsidR="001A524F" w:rsidTr="001A524F">
        <w:tc>
          <w:tcPr>
            <w:tcW w:w="4253" w:type="dxa"/>
            <w:tcBorders>
              <w:top w:val="nil"/>
              <w:left w:val="single" w:sz="4" w:space="0" w:color="auto"/>
              <w:bottom w:val="nil"/>
              <w:right w:val="single" w:sz="4" w:space="0" w:color="auto"/>
            </w:tcBorders>
            <w:vAlign w:val="bottom"/>
          </w:tcPr>
          <w:p w:rsidR="001A524F" w:rsidRDefault="001A524F" w:rsidP="001A524F">
            <w:pPr>
              <w:ind w:left="993"/>
            </w:pPr>
            <w:r>
              <w:t>отопление (от домовой котельной) печи</w:t>
            </w:r>
          </w:p>
        </w:tc>
        <w:tc>
          <w:tcPr>
            <w:tcW w:w="2977" w:type="dxa"/>
            <w:tcBorders>
              <w:top w:val="nil"/>
              <w:left w:val="nil"/>
              <w:bottom w:val="nil"/>
              <w:right w:val="single" w:sz="4" w:space="0" w:color="auto"/>
            </w:tcBorders>
            <w:vAlign w:val="bottom"/>
          </w:tcPr>
          <w:p w:rsidR="001A524F" w:rsidRDefault="001A524F" w:rsidP="001A524F">
            <w:pPr>
              <w:ind w:left="57"/>
            </w:pPr>
          </w:p>
        </w:tc>
        <w:tc>
          <w:tcPr>
            <w:tcW w:w="2437" w:type="dxa"/>
            <w:tcBorders>
              <w:top w:val="nil"/>
              <w:left w:val="nil"/>
              <w:bottom w:val="nil"/>
              <w:right w:val="single" w:sz="4" w:space="0" w:color="auto"/>
            </w:tcBorders>
            <w:vAlign w:val="bottom"/>
          </w:tcPr>
          <w:p w:rsidR="001A524F" w:rsidRDefault="001A524F" w:rsidP="001A524F">
            <w:pPr>
              <w:ind w:left="57"/>
            </w:pPr>
          </w:p>
        </w:tc>
      </w:tr>
      <w:tr w:rsidR="001A524F" w:rsidTr="001A524F">
        <w:tc>
          <w:tcPr>
            <w:tcW w:w="4253" w:type="dxa"/>
            <w:tcBorders>
              <w:top w:val="nil"/>
              <w:left w:val="single" w:sz="4" w:space="0" w:color="auto"/>
              <w:bottom w:val="nil"/>
              <w:right w:val="single" w:sz="4" w:space="0" w:color="auto"/>
            </w:tcBorders>
            <w:vAlign w:val="bottom"/>
          </w:tcPr>
          <w:p w:rsidR="001A524F" w:rsidRDefault="001A524F" w:rsidP="001A524F">
            <w:pPr>
              <w:ind w:left="993"/>
            </w:pPr>
            <w:r>
              <w:t>калориферы</w:t>
            </w:r>
          </w:p>
        </w:tc>
        <w:tc>
          <w:tcPr>
            <w:tcW w:w="2977" w:type="dxa"/>
            <w:tcBorders>
              <w:top w:val="nil"/>
              <w:left w:val="nil"/>
              <w:bottom w:val="nil"/>
              <w:right w:val="single" w:sz="4" w:space="0" w:color="auto"/>
            </w:tcBorders>
            <w:vAlign w:val="bottom"/>
          </w:tcPr>
          <w:p w:rsidR="001A524F" w:rsidRDefault="001A524F" w:rsidP="001A524F">
            <w:pPr>
              <w:ind w:left="57"/>
            </w:pPr>
          </w:p>
        </w:tc>
        <w:tc>
          <w:tcPr>
            <w:tcW w:w="2437" w:type="dxa"/>
            <w:tcBorders>
              <w:top w:val="nil"/>
              <w:left w:val="nil"/>
              <w:bottom w:val="nil"/>
              <w:right w:val="single" w:sz="4" w:space="0" w:color="auto"/>
            </w:tcBorders>
            <w:vAlign w:val="bottom"/>
          </w:tcPr>
          <w:p w:rsidR="001A524F" w:rsidRDefault="001A524F" w:rsidP="001A524F">
            <w:pPr>
              <w:ind w:left="57"/>
            </w:pPr>
          </w:p>
        </w:tc>
      </w:tr>
      <w:tr w:rsidR="001A524F" w:rsidTr="001A524F">
        <w:tc>
          <w:tcPr>
            <w:tcW w:w="4253" w:type="dxa"/>
            <w:tcBorders>
              <w:top w:val="nil"/>
              <w:left w:val="single" w:sz="4" w:space="0" w:color="auto"/>
              <w:bottom w:val="nil"/>
              <w:right w:val="single" w:sz="4" w:space="0" w:color="auto"/>
            </w:tcBorders>
            <w:vAlign w:val="bottom"/>
          </w:tcPr>
          <w:p w:rsidR="001A524F" w:rsidRDefault="001A524F" w:rsidP="001A524F">
            <w:pPr>
              <w:ind w:left="993"/>
            </w:pPr>
            <w:r>
              <w:t>АГВ</w:t>
            </w:r>
          </w:p>
        </w:tc>
        <w:tc>
          <w:tcPr>
            <w:tcW w:w="2977" w:type="dxa"/>
            <w:tcBorders>
              <w:top w:val="nil"/>
              <w:left w:val="nil"/>
              <w:bottom w:val="nil"/>
              <w:right w:val="single" w:sz="4" w:space="0" w:color="auto"/>
            </w:tcBorders>
            <w:vAlign w:val="bottom"/>
          </w:tcPr>
          <w:p w:rsidR="001A524F" w:rsidRDefault="001A524F" w:rsidP="001A524F">
            <w:pPr>
              <w:ind w:left="57"/>
            </w:pPr>
            <w:r>
              <w:t>АОГВ</w:t>
            </w:r>
          </w:p>
        </w:tc>
        <w:tc>
          <w:tcPr>
            <w:tcW w:w="2437" w:type="dxa"/>
            <w:tcBorders>
              <w:top w:val="nil"/>
              <w:left w:val="nil"/>
              <w:bottom w:val="nil"/>
              <w:right w:val="single" w:sz="4" w:space="0" w:color="auto"/>
            </w:tcBorders>
            <w:vAlign w:val="bottom"/>
          </w:tcPr>
          <w:p w:rsidR="001A524F" w:rsidRDefault="001A524F" w:rsidP="001A524F">
            <w:pPr>
              <w:ind w:left="57"/>
            </w:pPr>
          </w:p>
        </w:tc>
      </w:tr>
      <w:tr w:rsidR="001A524F" w:rsidTr="001A524F">
        <w:tc>
          <w:tcPr>
            <w:tcW w:w="4253" w:type="dxa"/>
            <w:tcBorders>
              <w:top w:val="nil"/>
              <w:left w:val="single" w:sz="4" w:space="0" w:color="auto"/>
              <w:bottom w:val="single" w:sz="4" w:space="0" w:color="auto"/>
              <w:right w:val="single" w:sz="4" w:space="0" w:color="auto"/>
            </w:tcBorders>
            <w:vAlign w:val="bottom"/>
          </w:tcPr>
          <w:p w:rsidR="001A524F" w:rsidRDefault="001A524F" w:rsidP="001A524F">
            <w:pPr>
              <w:ind w:left="993"/>
            </w:pPr>
            <w:r>
              <w:t>(другое)</w:t>
            </w:r>
          </w:p>
        </w:tc>
        <w:tc>
          <w:tcPr>
            <w:tcW w:w="2977" w:type="dxa"/>
            <w:tcBorders>
              <w:top w:val="nil"/>
              <w:left w:val="nil"/>
              <w:bottom w:val="single" w:sz="4" w:space="0" w:color="auto"/>
              <w:right w:val="single" w:sz="4" w:space="0" w:color="auto"/>
            </w:tcBorders>
            <w:vAlign w:val="bottom"/>
          </w:tcPr>
          <w:p w:rsidR="001A524F" w:rsidRDefault="001A524F" w:rsidP="001A524F">
            <w:pPr>
              <w:ind w:left="57"/>
            </w:pPr>
          </w:p>
        </w:tc>
        <w:tc>
          <w:tcPr>
            <w:tcW w:w="2437" w:type="dxa"/>
            <w:tcBorders>
              <w:top w:val="nil"/>
              <w:left w:val="nil"/>
              <w:bottom w:val="single" w:sz="4" w:space="0" w:color="auto"/>
              <w:right w:val="single" w:sz="4" w:space="0" w:color="auto"/>
            </w:tcBorders>
            <w:vAlign w:val="bottom"/>
          </w:tcPr>
          <w:p w:rsidR="001A524F" w:rsidRDefault="001A524F" w:rsidP="001A524F">
            <w:pPr>
              <w:ind w:left="57"/>
            </w:pPr>
          </w:p>
        </w:tc>
      </w:tr>
      <w:tr w:rsidR="001A524F" w:rsidTr="001A524F">
        <w:tc>
          <w:tcPr>
            <w:tcW w:w="4253" w:type="dxa"/>
            <w:tcBorders>
              <w:top w:val="single" w:sz="4" w:space="0" w:color="auto"/>
              <w:left w:val="single" w:sz="4" w:space="0" w:color="auto"/>
              <w:bottom w:val="single" w:sz="4" w:space="0" w:color="auto"/>
              <w:right w:val="single" w:sz="4" w:space="0" w:color="auto"/>
            </w:tcBorders>
            <w:vAlign w:val="bottom"/>
          </w:tcPr>
          <w:p w:rsidR="001A524F" w:rsidRDefault="001A524F" w:rsidP="001A524F">
            <w:pPr>
              <w:ind w:left="57"/>
            </w:pPr>
            <w:r>
              <w:t>11. Крыльца</w:t>
            </w:r>
          </w:p>
        </w:tc>
        <w:tc>
          <w:tcPr>
            <w:tcW w:w="2977" w:type="dxa"/>
            <w:tcBorders>
              <w:top w:val="single" w:sz="4" w:space="0" w:color="auto"/>
              <w:left w:val="single" w:sz="4" w:space="0" w:color="auto"/>
              <w:bottom w:val="single" w:sz="4" w:space="0" w:color="auto"/>
              <w:right w:val="single" w:sz="4" w:space="0" w:color="auto"/>
            </w:tcBorders>
            <w:vAlign w:val="bottom"/>
          </w:tcPr>
          <w:p w:rsidR="001A524F" w:rsidRDefault="001A524F" w:rsidP="001A524F">
            <w:pPr>
              <w:ind w:left="57"/>
            </w:pPr>
            <w:r>
              <w:t>нет</w:t>
            </w:r>
          </w:p>
        </w:tc>
        <w:tc>
          <w:tcPr>
            <w:tcW w:w="2437" w:type="dxa"/>
            <w:tcBorders>
              <w:top w:val="single" w:sz="4" w:space="0" w:color="auto"/>
              <w:left w:val="single" w:sz="4" w:space="0" w:color="auto"/>
              <w:bottom w:val="single" w:sz="4" w:space="0" w:color="auto"/>
              <w:right w:val="single" w:sz="4" w:space="0" w:color="auto"/>
            </w:tcBorders>
            <w:vAlign w:val="bottom"/>
          </w:tcPr>
          <w:p w:rsidR="001A524F" w:rsidRDefault="001A524F" w:rsidP="001A524F">
            <w:pPr>
              <w:ind w:left="57"/>
            </w:pPr>
          </w:p>
        </w:tc>
      </w:tr>
    </w:tbl>
    <w:p w:rsidR="001A524F" w:rsidRDefault="001A524F" w:rsidP="001A524F"/>
    <w:p w:rsidR="001A524F" w:rsidRDefault="001A524F" w:rsidP="001A524F">
      <w:r>
        <w:t>Председатель комитета по вопросам жизнеобеспечения,</w:t>
      </w:r>
    </w:p>
    <w:p w:rsidR="001A524F" w:rsidRDefault="001A524F" w:rsidP="001A524F">
      <w:r>
        <w:t>строительства и дорожно-транспортному хозяйству</w:t>
      </w:r>
    </w:p>
    <w:p w:rsidR="001A524F" w:rsidRDefault="001A524F" w:rsidP="001A524F">
      <w:r>
        <w:t>администрации  Щекинского  района</w:t>
      </w:r>
    </w:p>
    <w:p w:rsidR="001A524F" w:rsidRDefault="001A524F" w:rsidP="001A524F"/>
    <w:tbl>
      <w:tblPr>
        <w:tblW w:w="0" w:type="auto"/>
        <w:tblInd w:w="170" w:type="dxa"/>
        <w:tblLayout w:type="fixed"/>
        <w:tblCellMar>
          <w:left w:w="28" w:type="dxa"/>
          <w:right w:w="28" w:type="dxa"/>
        </w:tblCellMar>
        <w:tblLook w:val="04A0"/>
      </w:tblPr>
      <w:tblGrid>
        <w:gridCol w:w="397"/>
        <w:gridCol w:w="2183"/>
        <w:gridCol w:w="283"/>
        <w:gridCol w:w="114"/>
        <w:gridCol w:w="283"/>
        <w:gridCol w:w="2268"/>
        <w:gridCol w:w="1134"/>
      </w:tblGrid>
      <w:tr w:rsidR="001A524F" w:rsidTr="001A524F">
        <w:trPr>
          <w:gridAfter w:val="1"/>
          <w:wAfter w:w="1134" w:type="dxa"/>
        </w:trPr>
        <w:tc>
          <w:tcPr>
            <w:tcW w:w="2580" w:type="dxa"/>
            <w:gridSpan w:val="2"/>
            <w:tcBorders>
              <w:top w:val="nil"/>
              <w:left w:val="nil"/>
              <w:bottom w:val="single" w:sz="4" w:space="0" w:color="auto"/>
              <w:right w:val="nil"/>
            </w:tcBorders>
            <w:vAlign w:val="bottom"/>
          </w:tcPr>
          <w:p w:rsidR="001A524F" w:rsidRDefault="001A524F" w:rsidP="001A524F">
            <w:pPr>
              <w:spacing w:line="276" w:lineRule="auto"/>
              <w:jc w:val="center"/>
            </w:pPr>
          </w:p>
        </w:tc>
        <w:tc>
          <w:tcPr>
            <w:tcW w:w="283" w:type="dxa"/>
            <w:vAlign w:val="bottom"/>
          </w:tcPr>
          <w:p w:rsidR="001A524F" w:rsidRDefault="001A524F" w:rsidP="001A524F">
            <w:pPr>
              <w:spacing w:line="276" w:lineRule="auto"/>
            </w:pPr>
          </w:p>
        </w:tc>
        <w:tc>
          <w:tcPr>
            <w:tcW w:w="2665" w:type="dxa"/>
            <w:gridSpan w:val="3"/>
            <w:tcBorders>
              <w:top w:val="nil"/>
              <w:left w:val="nil"/>
              <w:bottom w:val="single" w:sz="4" w:space="0" w:color="auto"/>
              <w:right w:val="nil"/>
            </w:tcBorders>
            <w:vAlign w:val="bottom"/>
            <w:hideMark/>
          </w:tcPr>
          <w:p w:rsidR="001A524F" w:rsidRDefault="001A524F" w:rsidP="001A524F">
            <w:pPr>
              <w:spacing w:line="276" w:lineRule="auto"/>
            </w:pPr>
            <w:r>
              <w:t>Субботин Д.А.</w:t>
            </w:r>
          </w:p>
        </w:tc>
      </w:tr>
      <w:tr w:rsidR="001A524F" w:rsidTr="001A524F">
        <w:trPr>
          <w:gridBefore w:val="1"/>
          <w:wBefore w:w="397" w:type="dxa"/>
        </w:trPr>
        <w:tc>
          <w:tcPr>
            <w:tcW w:w="2580" w:type="dxa"/>
            <w:gridSpan w:val="3"/>
            <w:hideMark/>
          </w:tcPr>
          <w:p w:rsidR="001A524F" w:rsidRDefault="001A524F" w:rsidP="001A524F">
            <w:pPr>
              <w:spacing w:line="276" w:lineRule="auto"/>
              <w:jc w:val="center"/>
              <w:rPr>
                <w:sz w:val="18"/>
                <w:szCs w:val="18"/>
              </w:rPr>
            </w:pPr>
            <w:r>
              <w:rPr>
                <w:sz w:val="18"/>
                <w:szCs w:val="18"/>
              </w:rPr>
              <w:t>(подпись)</w:t>
            </w:r>
          </w:p>
        </w:tc>
        <w:tc>
          <w:tcPr>
            <w:tcW w:w="283" w:type="dxa"/>
          </w:tcPr>
          <w:p w:rsidR="001A524F" w:rsidRDefault="001A524F" w:rsidP="001A524F">
            <w:pPr>
              <w:spacing w:line="276" w:lineRule="auto"/>
              <w:rPr>
                <w:sz w:val="18"/>
                <w:szCs w:val="18"/>
              </w:rPr>
            </w:pPr>
          </w:p>
        </w:tc>
        <w:tc>
          <w:tcPr>
            <w:tcW w:w="3402" w:type="dxa"/>
            <w:gridSpan w:val="2"/>
            <w:hideMark/>
          </w:tcPr>
          <w:p w:rsidR="001A524F" w:rsidRDefault="001A524F" w:rsidP="001A524F">
            <w:pPr>
              <w:spacing w:line="276" w:lineRule="auto"/>
              <w:jc w:val="center"/>
              <w:rPr>
                <w:sz w:val="18"/>
                <w:szCs w:val="18"/>
              </w:rPr>
            </w:pPr>
            <w:r>
              <w:rPr>
                <w:sz w:val="18"/>
                <w:szCs w:val="18"/>
              </w:rPr>
              <w:t>(ф.и.о.)</w:t>
            </w:r>
          </w:p>
        </w:tc>
      </w:tr>
    </w:tbl>
    <w:p w:rsidR="001A524F" w:rsidRDefault="001A524F" w:rsidP="001A524F"/>
    <w:tbl>
      <w:tblPr>
        <w:tblW w:w="0" w:type="auto"/>
        <w:tblLayout w:type="fixed"/>
        <w:tblCellMar>
          <w:left w:w="28" w:type="dxa"/>
          <w:right w:w="28" w:type="dxa"/>
        </w:tblCellMar>
        <w:tblLook w:val="04A0"/>
      </w:tblPr>
      <w:tblGrid>
        <w:gridCol w:w="187"/>
        <w:gridCol w:w="425"/>
        <w:gridCol w:w="255"/>
        <w:gridCol w:w="1531"/>
        <w:gridCol w:w="465"/>
        <w:gridCol w:w="567"/>
        <w:gridCol w:w="255"/>
      </w:tblGrid>
      <w:tr w:rsidR="002A0E2C" w:rsidTr="002C6727">
        <w:tc>
          <w:tcPr>
            <w:tcW w:w="187" w:type="dxa"/>
            <w:vAlign w:val="bottom"/>
            <w:hideMark/>
          </w:tcPr>
          <w:p w:rsidR="002A0E2C" w:rsidRDefault="002A0E2C" w:rsidP="002C6727">
            <w:r>
              <w:lastRenderedPageBreak/>
              <w:t>“</w:t>
            </w:r>
          </w:p>
        </w:tc>
        <w:tc>
          <w:tcPr>
            <w:tcW w:w="425" w:type="dxa"/>
            <w:tcBorders>
              <w:top w:val="nil"/>
              <w:left w:val="nil"/>
              <w:bottom w:val="single" w:sz="4" w:space="0" w:color="auto"/>
              <w:right w:val="nil"/>
            </w:tcBorders>
            <w:vAlign w:val="bottom"/>
          </w:tcPr>
          <w:p w:rsidR="002A0E2C" w:rsidRDefault="002A0E2C" w:rsidP="002C6727">
            <w:pPr>
              <w:jc w:val="center"/>
            </w:pPr>
            <w:r>
              <w:t>23</w:t>
            </w:r>
          </w:p>
        </w:tc>
        <w:tc>
          <w:tcPr>
            <w:tcW w:w="255" w:type="dxa"/>
            <w:vAlign w:val="bottom"/>
            <w:hideMark/>
          </w:tcPr>
          <w:p w:rsidR="002A0E2C" w:rsidRDefault="002A0E2C" w:rsidP="002C6727"/>
        </w:tc>
        <w:tc>
          <w:tcPr>
            <w:tcW w:w="1531" w:type="dxa"/>
            <w:tcBorders>
              <w:top w:val="nil"/>
              <w:left w:val="nil"/>
              <w:bottom w:val="single" w:sz="4" w:space="0" w:color="auto"/>
              <w:right w:val="nil"/>
            </w:tcBorders>
            <w:vAlign w:val="bottom"/>
          </w:tcPr>
          <w:p w:rsidR="002A0E2C" w:rsidRDefault="002A0E2C" w:rsidP="002C6727">
            <w:pPr>
              <w:jc w:val="center"/>
            </w:pPr>
            <w:r>
              <w:t>ноября</w:t>
            </w:r>
          </w:p>
        </w:tc>
        <w:tc>
          <w:tcPr>
            <w:tcW w:w="465" w:type="dxa"/>
            <w:vAlign w:val="bottom"/>
            <w:hideMark/>
          </w:tcPr>
          <w:p w:rsidR="002A0E2C" w:rsidRPr="00A36813" w:rsidRDefault="002A0E2C" w:rsidP="002C6727">
            <w:pPr>
              <w:jc w:val="right"/>
              <w:rPr>
                <w:sz w:val="20"/>
                <w:szCs w:val="20"/>
              </w:rPr>
            </w:pPr>
          </w:p>
        </w:tc>
        <w:tc>
          <w:tcPr>
            <w:tcW w:w="567" w:type="dxa"/>
            <w:tcBorders>
              <w:top w:val="nil"/>
              <w:left w:val="nil"/>
              <w:bottom w:val="single" w:sz="4" w:space="0" w:color="auto"/>
              <w:right w:val="nil"/>
            </w:tcBorders>
            <w:vAlign w:val="bottom"/>
          </w:tcPr>
          <w:p w:rsidR="002A0E2C" w:rsidRDefault="002A0E2C" w:rsidP="002C6727">
            <w:r>
              <w:t>2015</w:t>
            </w:r>
          </w:p>
        </w:tc>
        <w:tc>
          <w:tcPr>
            <w:tcW w:w="255" w:type="dxa"/>
            <w:vAlign w:val="bottom"/>
            <w:hideMark/>
          </w:tcPr>
          <w:p w:rsidR="002A0E2C" w:rsidRDefault="002A0E2C" w:rsidP="002C6727">
            <w:pPr>
              <w:jc w:val="right"/>
            </w:pPr>
            <w:r>
              <w:t>г.</w:t>
            </w:r>
          </w:p>
        </w:tc>
      </w:tr>
    </w:tbl>
    <w:p w:rsidR="002A0E2C" w:rsidRDefault="002A0E2C" w:rsidP="002A0E2C">
      <w:r>
        <w:t>М.П.</w:t>
      </w:r>
    </w:p>
    <w:p w:rsidR="001A524F" w:rsidRDefault="001A524F" w:rsidP="001A524F"/>
    <w:p w:rsidR="002266E3" w:rsidRDefault="002266E3" w:rsidP="002266E3">
      <w:pPr>
        <w:spacing w:before="360"/>
        <w:ind w:left="5103"/>
        <w:jc w:val="center"/>
      </w:pPr>
    </w:p>
    <w:p w:rsidR="001A524F" w:rsidRDefault="001A524F" w:rsidP="002266E3">
      <w:pPr>
        <w:spacing w:before="360"/>
        <w:ind w:left="5103"/>
        <w:jc w:val="center"/>
      </w:pPr>
    </w:p>
    <w:p w:rsidR="001A524F" w:rsidRDefault="001A524F" w:rsidP="002266E3">
      <w:pPr>
        <w:spacing w:before="360"/>
        <w:ind w:left="5103"/>
        <w:jc w:val="center"/>
      </w:pPr>
    </w:p>
    <w:p w:rsidR="001A524F" w:rsidRDefault="001A524F" w:rsidP="002266E3">
      <w:pPr>
        <w:spacing w:before="360"/>
        <w:ind w:left="5103"/>
        <w:jc w:val="center"/>
      </w:pPr>
    </w:p>
    <w:p w:rsidR="001A524F" w:rsidRDefault="001A524F" w:rsidP="002266E3">
      <w:pPr>
        <w:spacing w:before="360"/>
        <w:ind w:left="5103"/>
        <w:jc w:val="center"/>
      </w:pPr>
    </w:p>
    <w:p w:rsidR="00822E1B" w:rsidRDefault="00822E1B" w:rsidP="00822E1B">
      <w:pPr>
        <w:spacing w:before="360"/>
        <w:ind w:left="5103"/>
        <w:jc w:val="center"/>
      </w:pPr>
      <w:r>
        <w:t>Утверждаю</w:t>
      </w:r>
    </w:p>
    <w:p w:rsidR="00822E1B" w:rsidRDefault="00822E1B" w:rsidP="00822E1B">
      <w:pPr>
        <w:spacing w:before="120"/>
        <w:ind w:left="5103"/>
      </w:pPr>
      <w:r>
        <w:t>Заместитель главы администрации</w:t>
      </w:r>
    </w:p>
    <w:p w:rsidR="00822E1B" w:rsidRDefault="00822E1B" w:rsidP="00822E1B">
      <w:pPr>
        <w:ind w:left="5103"/>
      </w:pPr>
      <w:r>
        <w:t>Щекинского района</w:t>
      </w:r>
    </w:p>
    <w:p w:rsidR="00822E1B" w:rsidRDefault="00822E1B" w:rsidP="00822E1B">
      <w:pPr>
        <w:ind w:left="5103"/>
      </w:pPr>
      <w:r>
        <w:t xml:space="preserve"> по развитию инженерной  инфраструктуры и жилищно-коммунальному хозяйству   </w:t>
      </w:r>
    </w:p>
    <w:p w:rsidR="00822E1B" w:rsidRDefault="00822E1B" w:rsidP="00822E1B">
      <w:pPr>
        <w:ind w:left="5103"/>
        <w:jc w:val="center"/>
      </w:pPr>
      <w:r>
        <w:t xml:space="preserve">                           </w:t>
      </w:r>
    </w:p>
    <w:p w:rsidR="00822E1B" w:rsidRDefault="00822E1B" w:rsidP="00822E1B">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822E1B" w:rsidRDefault="00822E1B" w:rsidP="00822E1B">
      <w:pPr>
        <w:ind w:left="6521" w:right="1416"/>
        <w:jc w:val="center"/>
        <w:rPr>
          <w:sz w:val="18"/>
          <w:szCs w:val="18"/>
        </w:rPr>
      </w:pPr>
    </w:p>
    <w:p w:rsidR="00822E1B" w:rsidRDefault="00822E1B" w:rsidP="00822E1B">
      <w:pPr>
        <w:spacing w:before="400"/>
        <w:jc w:val="center"/>
        <w:rPr>
          <w:b/>
          <w:bCs/>
          <w:sz w:val="26"/>
          <w:szCs w:val="26"/>
        </w:rPr>
      </w:pPr>
      <w:r>
        <w:rPr>
          <w:b/>
          <w:bCs/>
          <w:sz w:val="26"/>
          <w:szCs w:val="26"/>
        </w:rPr>
        <w:t>АКТ</w:t>
      </w:r>
    </w:p>
    <w:p w:rsidR="00822E1B" w:rsidRDefault="00822E1B" w:rsidP="00822E1B">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822E1B" w:rsidRDefault="00822E1B" w:rsidP="00822E1B">
      <w:pPr>
        <w:spacing w:before="240"/>
        <w:jc w:val="center"/>
      </w:pPr>
      <w:r>
        <w:rPr>
          <w:lang w:val="en-US"/>
        </w:rPr>
        <w:t>I</w:t>
      </w:r>
      <w:r>
        <w:t>. Общие сведения о многоквартирном доме</w:t>
      </w:r>
    </w:p>
    <w:p w:rsidR="00822E1B" w:rsidRPr="004A2EB8" w:rsidRDefault="00822E1B" w:rsidP="00822E1B">
      <w:pPr>
        <w:spacing w:before="240"/>
        <w:ind w:firstLine="567"/>
        <w:rPr>
          <w:b/>
        </w:rPr>
      </w:pPr>
      <w:r>
        <w:t xml:space="preserve">1. Адрес многоквартирного дома   </w:t>
      </w:r>
      <w:r w:rsidRPr="00822E1B">
        <w:rPr>
          <w:b/>
        </w:rPr>
        <w:t>ул.</w:t>
      </w:r>
      <w:r>
        <w:t xml:space="preserve">  </w:t>
      </w:r>
      <w:r w:rsidRPr="00F373E2">
        <w:rPr>
          <w:b/>
        </w:rPr>
        <w:t>3-</w:t>
      </w:r>
      <w:r>
        <w:rPr>
          <w:b/>
        </w:rPr>
        <w:t>ий</w:t>
      </w:r>
      <w:r w:rsidRPr="004A2EB8">
        <w:rPr>
          <w:b/>
        </w:rPr>
        <w:t xml:space="preserve"> Поселковый проезд</w:t>
      </w:r>
      <w:r>
        <w:rPr>
          <w:b/>
        </w:rPr>
        <w:t>, д.6</w:t>
      </w:r>
      <w:r w:rsidRPr="004A2EB8">
        <w:rPr>
          <w:b/>
        </w:rPr>
        <w:t xml:space="preserve"> </w:t>
      </w:r>
      <w:r>
        <w:rPr>
          <w:b/>
        </w:rPr>
        <w:t xml:space="preserve">      </w:t>
      </w:r>
    </w:p>
    <w:p w:rsidR="00822E1B" w:rsidRDefault="00822E1B" w:rsidP="00822E1B">
      <w:pPr>
        <w:pBdr>
          <w:top w:val="single" w:sz="4" w:space="0" w:color="auto"/>
        </w:pBdr>
        <w:ind w:left="4054"/>
        <w:rPr>
          <w:sz w:val="2"/>
          <w:szCs w:val="2"/>
        </w:rPr>
      </w:pPr>
    </w:p>
    <w:p w:rsidR="00822E1B" w:rsidRDefault="00822E1B" w:rsidP="00822E1B">
      <w:pPr>
        <w:ind w:firstLine="567"/>
      </w:pPr>
      <w:r>
        <w:t xml:space="preserve">2. Кадастровый номер многоквартирного дома (при его наличии)  </w:t>
      </w:r>
    </w:p>
    <w:p w:rsidR="00822E1B" w:rsidRDefault="00822E1B" w:rsidP="00822E1B">
      <w:pPr>
        <w:pBdr>
          <w:top w:val="single" w:sz="4" w:space="1" w:color="auto"/>
        </w:pBdr>
        <w:ind w:left="7399"/>
        <w:rPr>
          <w:sz w:val="2"/>
          <w:szCs w:val="2"/>
        </w:rPr>
      </w:pPr>
    </w:p>
    <w:p w:rsidR="00822E1B" w:rsidRDefault="00822E1B" w:rsidP="00822E1B">
      <w:pPr>
        <w:ind w:left="567"/>
      </w:pPr>
    </w:p>
    <w:p w:rsidR="00822E1B" w:rsidRDefault="00822E1B" w:rsidP="00822E1B">
      <w:pPr>
        <w:pBdr>
          <w:top w:val="single" w:sz="4" w:space="1" w:color="auto"/>
        </w:pBdr>
        <w:ind w:left="567"/>
        <w:rPr>
          <w:sz w:val="2"/>
          <w:szCs w:val="2"/>
        </w:rPr>
      </w:pPr>
    </w:p>
    <w:p w:rsidR="00822E1B" w:rsidRDefault="00822E1B" w:rsidP="00822E1B">
      <w:pPr>
        <w:ind w:firstLine="567"/>
      </w:pPr>
      <w:r>
        <w:t xml:space="preserve">3. Серия, тип постройки  </w:t>
      </w:r>
    </w:p>
    <w:p w:rsidR="00822E1B" w:rsidRDefault="00822E1B" w:rsidP="00822E1B">
      <w:pPr>
        <w:pBdr>
          <w:top w:val="single" w:sz="4" w:space="1" w:color="auto"/>
        </w:pBdr>
        <w:ind w:left="3175"/>
        <w:rPr>
          <w:sz w:val="2"/>
          <w:szCs w:val="2"/>
        </w:rPr>
      </w:pPr>
    </w:p>
    <w:p w:rsidR="00822E1B" w:rsidRPr="002A3D39" w:rsidRDefault="00822E1B" w:rsidP="00822E1B">
      <w:pPr>
        <w:ind w:firstLine="567"/>
        <w:rPr>
          <w:b/>
        </w:rPr>
      </w:pPr>
      <w:r>
        <w:t xml:space="preserve">4. Год постройки  </w:t>
      </w:r>
      <w:r w:rsidRPr="002A3D39">
        <w:rPr>
          <w:b/>
        </w:rPr>
        <w:t>19</w:t>
      </w:r>
      <w:r>
        <w:rPr>
          <w:b/>
        </w:rPr>
        <w:t>53</w:t>
      </w:r>
    </w:p>
    <w:p w:rsidR="00822E1B" w:rsidRPr="002A3D39" w:rsidRDefault="00822E1B" w:rsidP="00822E1B">
      <w:pPr>
        <w:pBdr>
          <w:top w:val="single" w:sz="4" w:space="1" w:color="auto"/>
        </w:pBdr>
        <w:ind w:left="2438"/>
        <w:rPr>
          <w:b/>
          <w:sz w:val="2"/>
          <w:szCs w:val="2"/>
        </w:rPr>
      </w:pPr>
    </w:p>
    <w:p w:rsidR="00822E1B" w:rsidRPr="002A3D39" w:rsidRDefault="00822E1B" w:rsidP="00822E1B">
      <w:pPr>
        <w:ind w:firstLine="567"/>
        <w:rPr>
          <w:b/>
        </w:rPr>
      </w:pPr>
      <w:r>
        <w:t>5. Степень износа по данным государственного технического учета    44</w:t>
      </w:r>
      <w:r w:rsidRPr="002A3D39">
        <w:rPr>
          <w:b/>
        </w:rPr>
        <w:t>%</w:t>
      </w:r>
    </w:p>
    <w:p w:rsidR="00822E1B" w:rsidRDefault="00822E1B" w:rsidP="00822E1B">
      <w:pPr>
        <w:pBdr>
          <w:top w:val="single" w:sz="4" w:space="1" w:color="auto"/>
        </w:pBdr>
        <w:ind w:left="7598"/>
        <w:rPr>
          <w:sz w:val="2"/>
          <w:szCs w:val="2"/>
        </w:rPr>
      </w:pPr>
    </w:p>
    <w:p w:rsidR="00822E1B" w:rsidRDefault="00822E1B" w:rsidP="00822E1B">
      <w:pPr>
        <w:ind w:left="567"/>
      </w:pPr>
    </w:p>
    <w:p w:rsidR="00822E1B" w:rsidRDefault="00822E1B" w:rsidP="00822E1B">
      <w:pPr>
        <w:pBdr>
          <w:top w:val="single" w:sz="4" w:space="1" w:color="auto"/>
        </w:pBdr>
        <w:ind w:left="567"/>
        <w:rPr>
          <w:sz w:val="2"/>
          <w:szCs w:val="2"/>
        </w:rPr>
      </w:pPr>
    </w:p>
    <w:p w:rsidR="00822E1B" w:rsidRDefault="00822E1B" w:rsidP="00822E1B">
      <w:pPr>
        <w:ind w:firstLine="567"/>
      </w:pPr>
      <w:r>
        <w:t xml:space="preserve">6. Степень фактического износа  </w:t>
      </w:r>
    </w:p>
    <w:p w:rsidR="00822E1B" w:rsidRDefault="00822E1B" w:rsidP="00822E1B">
      <w:pPr>
        <w:pBdr>
          <w:top w:val="single" w:sz="4" w:space="1" w:color="auto"/>
        </w:pBdr>
        <w:ind w:left="3969"/>
        <w:rPr>
          <w:sz w:val="2"/>
          <w:szCs w:val="2"/>
        </w:rPr>
      </w:pPr>
    </w:p>
    <w:p w:rsidR="00822E1B" w:rsidRDefault="00822E1B" w:rsidP="00822E1B">
      <w:pPr>
        <w:ind w:firstLine="567"/>
      </w:pPr>
      <w:r>
        <w:t xml:space="preserve">7. Год последнего капитального ремонта  </w:t>
      </w:r>
    </w:p>
    <w:p w:rsidR="00822E1B" w:rsidRDefault="00822E1B" w:rsidP="00822E1B">
      <w:pPr>
        <w:pBdr>
          <w:top w:val="single" w:sz="4" w:space="1" w:color="auto"/>
        </w:pBdr>
        <w:ind w:left="4865"/>
        <w:rPr>
          <w:sz w:val="2"/>
          <w:szCs w:val="2"/>
        </w:rPr>
      </w:pPr>
    </w:p>
    <w:p w:rsidR="00822E1B" w:rsidRDefault="00822E1B" w:rsidP="00822E1B">
      <w:pPr>
        <w:ind w:firstLine="567"/>
        <w:jc w:val="both"/>
      </w:pPr>
      <w:r>
        <w:t>8. Реквизиты правового акта о признании многоквартирного дома аварийным и подлежащим сносу  -</w:t>
      </w:r>
    </w:p>
    <w:p w:rsidR="00822E1B" w:rsidRDefault="00822E1B" w:rsidP="00822E1B">
      <w:pPr>
        <w:pBdr>
          <w:top w:val="single" w:sz="4" w:space="1" w:color="auto"/>
        </w:pBdr>
        <w:ind w:left="709"/>
        <w:rPr>
          <w:sz w:val="2"/>
          <w:szCs w:val="2"/>
        </w:rPr>
      </w:pPr>
    </w:p>
    <w:p w:rsidR="00822E1B" w:rsidRDefault="00822E1B" w:rsidP="00822E1B">
      <w:pPr>
        <w:ind w:firstLine="567"/>
      </w:pPr>
      <w:r>
        <w:t xml:space="preserve">9. Количество этажей </w:t>
      </w:r>
      <w:r w:rsidRPr="002A3D39">
        <w:rPr>
          <w:b/>
        </w:rPr>
        <w:t xml:space="preserve"> </w:t>
      </w:r>
      <w:r>
        <w:rPr>
          <w:b/>
        </w:rPr>
        <w:t>1</w:t>
      </w:r>
    </w:p>
    <w:p w:rsidR="00822E1B" w:rsidRDefault="00822E1B" w:rsidP="00822E1B">
      <w:pPr>
        <w:pBdr>
          <w:top w:val="single" w:sz="4" w:space="1" w:color="auto"/>
        </w:pBdr>
        <w:ind w:left="2920"/>
        <w:rPr>
          <w:sz w:val="2"/>
          <w:szCs w:val="2"/>
        </w:rPr>
      </w:pPr>
    </w:p>
    <w:p w:rsidR="00822E1B" w:rsidRPr="002A3D39" w:rsidRDefault="00822E1B" w:rsidP="00822E1B">
      <w:pPr>
        <w:ind w:firstLine="567"/>
        <w:rPr>
          <w:b/>
        </w:rPr>
      </w:pPr>
      <w:r>
        <w:t>10. Наличие подвала    нет</w:t>
      </w:r>
    </w:p>
    <w:p w:rsidR="00822E1B" w:rsidRDefault="00822E1B" w:rsidP="00822E1B">
      <w:pPr>
        <w:pBdr>
          <w:top w:val="single" w:sz="4" w:space="1" w:color="auto"/>
        </w:pBdr>
        <w:ind w:left="2835"/>
        <w:rPr>
          <w:sz w:val="2"/>
          <w:szCs w:val="2"/>
        </w:rPr>
      </w:pPr>
    </w:p>
    <w:p w:rsidR="00822E1B" w:rsidRPr="002A3D39" w:rsidRDefault="00822E1B" w:rsidP="00822E1B">
      <w:pPr>
        <w:ind w:firstLine="567"/>
        <w:rPr>
          <w:b/>
        </w:rPr>
      </w:pPr>
      <w:r>
        <w:t xml:space="preserve">11. Наличие цокольного этажа  </w:t>
      </w:r>
      <w:r w:rsidRPr="002A3D39">
        <w:rPr>
          <w:b/>
        </w:rPr>
        <w:t>нет</w:t>
      </w:r>
    </w:p>
    <w:p w:rsidR="00822E1B" w:rsidRDefault="00822E1B" w:rsidP="00822E1B">
      <w:pPr>
        <w:pBdr>
          <w:top w:val="single" w:sz="4" w:space="1" w:color="auto"/>
        </w:pBdr>
        <w:ind w:left="3828"/>
        <w:rPr>
          <w:sz w:val="2"/>
          <w:szCs w:val="2"/>
        </w:rPr>
      </w:pPr>
    </w:p>
    <w:p w:rsidR="00822E1B" w:rsidRPr="002A3D39" w:rsidRDefault="00822E1B" w:rsidP="00822E1B">
      <w:pPr>
        <w:ind w:firstLine="567"/>
        <w:rPr>
          <w:b/>
        </w:rPr>
      </w:pPr>
      <w:r>
        <w:t xml:space="preserve">12. Наличие мансарды  </w:t>
      </w:r>
      <w:r w:rsidRPr="002A3D39">
        <w:rPr>
          <w:b/>
        </w:rPr>
        <w:t>нет</w:t>
      </w:r>
    </w:p>
    <w:p w:rsidR="00822E1B" w:rsidRDefault="00822E1B" w:rsidP="00822E1B">
      <w:pPr>
        <w:pBdr>
          <w:top w:val="single" w:sz="4" w:space="1" w:color="auto"/>
        </w:pBdr>
        <w:ind w:left="3005"/>
        <w:rPr>
          <w:sz w:val="2"/>
          <w:szCs w:val="2"/>
        </w:rPr>
      </w:pPr>
    </w:p>
    <w:p w:rsidR="00822E1B" w:rsidRPr="002A3D39" w:rsidRDefault="00822E1B" w:rsidP="00822E1B">
      <w:pPr>
        <w:ind w:firstLine="567"/>
        <w:rPr>
          <w:b/>
        </w:rPr>
      </w:pPr>
      <w:r>
        <w:t xml:space="preserve">13. Наличие мезонина  </w:t>
      </w:r>
      <w:r w:rsidRPr="002A3D39">
        <w:rPr>
          <w:b/>
        </w:rPr>
        <w:t>нет</w:t>
      </w:r>
    </w:p>
    <w:p w:rsidR="00822E1B" w:rsidRDefault="00822E1B" w:rsidP="00822E1B">
      <w:pPr>
        <w:pBdr>
          <w:top w:val="single" w:sz="4" w:space="1" w:color="auto"/>
        </w:pBdr>
        <w:ind w:left="2977"/>
        <w:rPr>
          <w:sz w:val="2"/>
          <w:szCs w:val="2"/>
        </w:rPr>
      </w:pPr>
    </w:p>
    <w:p w:rsidR="00822E1B" w:rsidRPr="00F85457" w:rsidRDefault="00822E1B" w:rsidP="00822E1B">
      <w:pPr>
        <w:ind w:firstLine="567"/>
        <w:rPr>
          <w:b/>
        </w:rPr>
      </w:pPr>
      <w:r>
        <w:lastRenderedPageBreak/>
        <w:t>14. Количество квартир  2</w:t>
      </w:r>
    </w:p>
    <w:p w:rsidR="00822E1B" w:rsidRDefault="00822E1B" w:rsidP="00822E1B">
      <w:pPr>
        <w:pBdr>
          <w:top w:val="single" w:sz="4" w:space="1" w:color="auto"/>
        </w:pBdr>
        <w:ind w:left="3119"/>
        <w:rPr>
          <w:sz w:val="2"/>
          <w:szCs w:val="2"/>
        </w:rPr>
      </w:pPr>
    </w:p>
    <w:p w:rsidR="00822E1B" w:rsidRDefault="00822E1B" w:rsidP="00822E1B">
      <w:pPr>
        <w:ind w:firstLine="567"/>
        <w:jc w:val="both"/>
        <w:rPr>
          <w:sz w:val="2"/>
          <w:szCs w:val="2"/>
        </w:rPr>
      </w:pPr>
      <w:r>
        <w:t>15. Количество нежилых помещений, не входящих в состав общего имущества</w:t>
      </w:r>
      <w:r>
        <w:br/>
      </w:r>
    </w:p>
    <w:p w:rsidR="00822E1B" w:rsidRPr="00CA758D" w:rsidRDefault="00822E1B" w:rsidP="00822E1B">
      <w:pPr>
        <w:ind w:left="567"/>
        <w:rPr>
          <w:b/>
        </w:rPr>
      </w:pPr>
      <w:r w:rsidRPr="00CA758D">
        <w:rPr>
          <w:b/>
        </w:rPr>
        <w:t>нет</w:t>
      </w:r>
    </w:p>
    <w:p w:rsidR="00822E1B" w:rsidRDefault="00822E1B" w:rsidP="00822E1B">
      <w:pPr>
        <w:pBdr>
          <w:top w:val="single" w:sz="4" w:space="1" w:color="auto"/>
        </w:pBdr>
        <w:ind w:left="567"/>
        <w:rPr>
          <w:sz w:val="2"/>
          <w:szCs w:val="2"/>
        </w:rPr>
      </w:pPr>
    </w:p>
    <w:p w:rsidR="00822E1B" w:rsidRPr="00CA758D" w:rsidRDefault="00822E1B" w:rsidP="00822E1B">
      <w:pPr>
        <w:ind w:firstLine="567"/>
        <w:jc w:val="both"/>
        <w:rPr>
          <w:b/>
          <w:sz w:val="2"/>
          <w:szCs w:val="2"/>
        </w:rPr>
      </w:pPr>
      <w:r>
        <w:t xml:space="preserve">16. Реквизиты правового акта о признании всех жилых помещений в многоквартирном доме непригодными для проживания  </w:t>
      </w:r>
      <w:r w:rsidRPr="00CA758D">
        <w:rPr>
          <w:b/>
        </w:rPr>
        <w:t>нет</w:t>
      </w:r>
    </w:p>
    <w:p w:rsidR="00822E1B" w:rsidRPr="00CA758D" w:rsidRDefault="00822E1B" w:rsidP="00822E1B">
      <w:pPr>
        <w:rPr>
          <w:b/>
        </w:rPr>
      </w:pPr>
    </w:p>
    <w:p w:rsidR="00822E1B" w:rsidRDefault="00822E1B" w:rsidP="00822E1B">
      <w:pPr>
        <w:pBdr>
          <w:top w:val="single" w:sz="4" w:space="1" w:color="auto"/>
        </w:pBdr>
        <w:rPr>
          <w:sz w:val="2"/>
          <w:szCs w:val="2"/>
        </w:rPr>
      </w:pPr>
    </w:p>
    <w:p w:rsidR="00822E1B" w:rsidRDefault="00822E1B" w:rsidP="00822E1B">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822E1B" w:rsidRDefault="00822E1B" w:rsidP="00822E1B">
      <w:r>
        <w:t>нет</w:t>
      </w:r>
    </w:p>
    <w:p w:rsidR="00822E1B" w:rsidRDefault="00822E1B" w:rsidP="00822E1B">
      <w:pPr>
        <w:pBdr>
          <w:top w:val="single" w:sz="4" w:space="1" w:color="auto"/>
        </w:pBdr>
        <w:rPr>
          <w:sz w:val="2"/>
          <w:szCs w:val="2"/>
        </w:rPr>
      </w:pPr>
    </w:p>
    <w:p w:rsidR="00822E1B" w:rsidRDefault="00822E1B" w:rsidP="00822E1B">
      <w:pPr>
        <w:tabs>
          <w:tab w:val="center" w:pos="5387"/>
          <w:tab w:val="left" w:pos="7371"/>
        </w:tabs>
        <w:ind w:firstLine="567"/>
      </w:pPr>
      <w:r>
        <w:t>18. Строительный объем  274</w:t>
      </w:r>
      <w:r>
        <w:tab/>
        <w:t>куб. м</w:t>
      </w:r>
    </w:p>
    <w:p w:rsidR="00822E1B" w:rsidRDefault="00822E1B" w:rsidP="00822E1B">
      <w:pPr>
        <w:tabs>
          <w:tab w:val="center" w:pos="5387"/>
          <w:tab w:val="left" w:pos="7371"/>
        </w:tabs>
        <w:ind w:firstLine="567"/>
      </w:pPr>
      <w:r>
        <w:t>19. Площадь:</w:t>
      </w:r>
    </w:p>
    <w:p w:rsidR="00822E1B" w:rsidRDefault="00822E1B" w:rsidP="00822E1B">
      <w:pPr>
        <w:tabs>
          <w:tab w:val="center" w:pos="2835"/>
          <w:tab w:val="left" w:pos="4678"/>
        </w:tabs>
        <w:ind w:firstLine="567"/>
        <w:jc w:val="both"/>
      </w:pPr>
      <w:r>
        <w:t>а) многоквартирного дома с лоджиями, балконами, шкафами, коридорами и лестничными клетками  70,3</w:t>
      </w:r>
      <w:r>
        <w:tab/>
      </w:r>
      <w:r>
        <w:tab/>
        <w:t>кв. м</w:t>
      </w:r>
    </w:p>
    <w:p w:rsidR="00822E1B" w:rsidRDefault="00822E1B" w:rsidP="00822E1B">
      <w:pPr>
        <w:pBdr>
          <w:top w:val="single" w:sz="4" w:space="1" w:color="auto"/>
        </w:pBdr>
        <w:ind w:left="1049" w:right="5642"/>
        <w:rPr>
          <w:sz w:val="2"/>
          <w:szCs w:val="2"/>
        </w:rPr>
      </w:pPr>
    </w:p>
    <w:p w:rsidR="00822E1B" w:rsidRDefault="00822E1B" w:rsidP="00822E1B">
      <w:pPr>
        <w:tabs>
          <w:tab w:val="center" w:pos="7598"/>
          <w:tab w:val="right" w:pos="10206"/>
        </w:tabs>
        <w:ind w:firstLine="567"/>
      </w:pPr>
      <w:r>
        <w:t>б) жилых помещений (общая площадь квартир)    70,3</w:t>
      </w:r>
      <w:r>
        <w:tab/>
        <w:t>кв. м</w:t>
      </w:r>
    </w:p>
    <w:p w:rsidR="00822E1B" w:rsidRDefault="00822E1B" w:rsidP="00822E1B">
      <w:pPr>
        <w:pBdr>
          <w:top w:val="single" w:sz="4" w:space="1" w:color="auto"/>
        </w:pBdr>
        <w:ind w:left="5585" w:right="624"/>
        <w:rPr>
          <w:sz w:val="2"/>
          <w:szCs w:val="2"/>
        </w:rPr>
      </w:pPr>
    </w:p>
    <w:p w:rsidR="00822E1B" w:rsidRDefault="00822E1B" w:rsidP="00822E1B">
      <w:pPr>
        <w:tabs>
          <w:tab w:val="center" w:pos="6096"/>
          <w:tab w:val="left" w:pos="8080"/>
        </w:tabs>
        <w:ind w:firstLine="567"/>
        <w:jc w:val="both"/>
      </w:pPr>
      <w:r>
        <w:t>в) нежилых помещений (общая площадь нежилых помещений, не входящих в состав общего имущества в многоквартирном доме)  нет</w:t>
      </w:r>
      <w:r>
        <w:tab/>
      </w:r>
      <w:r>
        <w:tab/>
        <w:t>кв. м</w:t>
      </w:r>
    </w:p>
    <w:p w:rsidR="00822E1B" w:rsidRDefault="00822E1B" w:rsidP="00822E1B">
      <w:pPr>
        <w:pBdr>
          <w:top w:val="single" w:sz="4" w:space="1" w:color="auto"/>
        </w:pBdr>
        <w:ind w:left="3941" w:right="2240"/>
        <w:rPr>
          <w:sz w:val="2"/>
          <w:szCs w:val="2"/>
        </w:rPr>
      </w:pPr>
    </w:p>
    <w:p w:rsidR="00822E1B" w:rsidRDefault="00822E1B" w:rsidP="00822E1B">
      <w:pPr>
        <w:tabs>
          <w:tab w:val="center" w:pos="6804"/>
          <w:tab w:val="left" w:pos="8931"/>
        </w:tabs>
        <w:ind w:firstLine="567"/>
        <w:jc w:val="both"/>
      </w:pPr>
      <w:r>
        <w:t>г) помещений общего пользования (общая площадь нежилых помещений, входящих в состав общего имущества в многоквартирном доме)  нет</w:t>
      </w:r>
      <w:r>
        <w:tab/>
      </w:r>
      <w:r>
        <w:tab/>
        <w:t>кв. м</w:t>
      </w:r>
    </w:p>
    <w:p w:rsidR="00822E1B" w:rsidRDefault="00822E1B" w:rsidP="00822E1B">
      <w:pPr>
        <w:pBdr>
          <w:top w:val="single" w:sz="4" w:space="1" w:color="auto"/>
        </w:pBdr>
        <w:ind w:left="4734" w:right="1389"/>
        <w:rPr>
          <w:sz w:val="2"/>
          <w:szCs w:val="2"/>
        </w:rPr>
      </w:pPr>
    </w:p>
    <w:p w:rsidR="00822E1B" w:rsidRDefault="00822E1B" w:rsidP="00822E1B">
      <w:pPr>
        <w:tabs>
          <w:tab w:val="center" w:pos="5245"/>
          <w:tab w:val="left" w:pos="7088"/>
        </w:tabs>
        <w:ind w:firstLine="567"/>
      </w:pPr>
      <w:r>
        <w:t>20. Количество лестниц   нет</w:t>
      </w:r>
      <w:r>
        <w:tab/>
      </w:r>
      <w:r>
        <w:tab/>
        <w:t>шт.</w:t>
      </w:r>
    </w:p>
    <w:p w:rsidR="00822E1B" w:rsidRDefault="00822E1B" w:rsidP="00822E1B">
      <w:pPr>
        <w:pBdr>
          <w:top w:val="single" w:sz="4" w:space="1" w:color="auto"/>
        </w:pBdr>
        <w:ind w:left="3147" w:right="3232"/>
        <w:rPr>
          <w:sz w:val="2"/>
          <w:szCs w:val="2"/>
        </w:rPr>
      </w:pPr>
    </w:p>
    <w:p w:rsidR="00822E1B" w:rsidRDefault="00822E1B" w:rsidP="00822E1B">
      <w:pPr>
        <w:ind w:firstLine="567"/>
        <w:jc w:val="both"/>
        <w:rPr>
          <w:sz w:val="2"/>
          <w:szCs w:val="2"/>
        </w:rPr>
      </w:pPr>
      <w:r>
        <w:t>21. Уборочная площадь лестниц (включая межквартирные лестничные площадки)</w:t>
      </w:r>
      <w:r>
        <w:br/>
      </w:r>
    </w:p>
    <w:p w:rsidR="00822E1B" w:rsidRDefault="00822E1B" w:rsidP="00822E1B">
      <w:pPr>
        <w:tabs>
          <w:tab w:val="left" w:pos="3969"/>
        </w:tabs>
      </w:pPr>
      <w:r>
        <w:t xml:space="preserve">              нет</w:t>
      </w:r>
      <w:r>
        <w:tab/>
        <w:t>кв. м</w:t>
      </w:r>
    </w:p>
    <w:p w:rsidR="00822E1B" w:rsidRDefault="00822E1B" w:rsidP="00822E1B">
      <w:pPr>
        <w:pBdr>
          <w:top w:val="single" w:sz="4" w:space="1" w:color="auto"/>
        </w:pBdr>
        <w:ind w:right="6350"/>
        <w:rPr>
          <w:sz w:val="2"/>
          <w:szCs w:val="2"/>
        </w:rPr>
      </w:pPr>
    </w:p>
    <w:p w:rsidR="00822E1B" w:rsidRDefault="00822E1B" w:rsidP="00822E1B">
      <w:pPr>
        <w:tabs>
          <w:tab w:val="center" w:pos="7230"/>
          <w:tab w:val="left" w:pos="9356"/>
        </w:tabs>
        <w:ind w:firstLine="567"/>
      </w:pPr>
      <w:r>
        <w:t>22. Уборочная площадь общих коридоров  нет</w:t>
      </w:r>
      <w:r>
        <w:tab/>
        <w:t>кв. м</w:t>
      </w:r>
    </w:p>
    <w:p w:rsidR="00822E1B" w:rsidRDefault="00822E1B" w:rsidP="00822E1B">
      <w:pPr>
        <w:pBdr>
          <w:top w:val="single" w:sz="4" w:space="1" w:color="auto"/>
        </w:pBdr>
        <w:ind w:left="4990" w:right="964"/>
        <w:rPr>
          <w:sz w:val="2"/>
          <w:szCs w:val="2"/>
        </w:rPr>
      </w:pPr>
    </w:p>
    <w:p w:rsidR="00822E1B" w:rsidRDefault="00822E1B" w:rsidP="00822E1B">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rPr>
          <w:b/>
        </w:rPr>
        <w:t>нет</w:t>
      </w:r>
      <w:r>
        <w:tab/>
      </w:r>
      <w:r>
        <w:tab/>
        <w:t>кв. м</w:t>
      </w:r>
    </w:p>
    <w:p w:rsidR="00822E1B" w:rsidRDefault="00822E1B" w:rsidP="00822E1B">
      <w:pPr>
        <w:pBdr>
          <w:top w:val="single" w:sz="4" w:space="1" w:color="auto"/>
        </w:pBdr>
        <w:ind w:left="4082" w:right="1814"/>
        <w:rPr>
          <w:sz w:val="2"/>
          <w:szCs w:val="2"/>
        </w:rPr>
      </w:pPr>
    </w:p>
    <w:p w:rsidR="00822E1B" w:rsidRDefault="00822E1B" w:rsidP="00822E1B">
      <w:pPr>
        <w:ind w:firstLine="567"/>
        <w:jc w:val="both"/>
      </w:pPr>
      <w:r>
        <w:t>24. Площадь земельного участка, входящего в состав общего имущества многоквартирного дома  567</w:t>
      </w:r>
    </w:p>
    <w:p w:rsidR="00822E1B" w:rsidRPr="00A77472" w:rsidRDefault="00822E1B" w:rsidP="00822E1B">
      <w:pPr>
        <w:ind w:firstLine="567"/>
        <w:jc w:val="both"/>
        <w:rPr>
          <w:b/>
        </w:rPr>
      </w:pPr>
      <w:r>
        <w:t xml:space="preserve">25. Кадастровый номер земельного участка (при его наличии)  </w:t>
      </w:r>
      <w:r w:rsidRPr="00A77472">
        <w:rPr>
          <w:b/>
        </w:rPr>
        <w:t>нет</w:t>
      </w:r>
    </w:p>
    <w:p w:rsidR="00822E1B" w:rsidRPr="00A77472" w:rsidRDefault="00822E1B" w:rsidP="00822E1B">
      <w:pPr>
        <w:pBdr>
          <w:top w:val="single" w:sz="4" w:space="1" w:color="auto"/>
        </w:pBdr>
        <w:ind w:left="7059"/>
        <w:rPr>
          <w:b/>
          <w:sz w:val="2"/>
          <w:szCs w:val="2"/>
        </w:rPr>
      </w:pPr>
    </w:p>
    <w:p w:rsidR="00822E1B" w:rsidRDefault="00822E1B" w:rsidP="00822E1B">
      <w:pPr>
        <w:spacing w:before="360" w:after="240"/>
        <w:jc w:val="center"/>
      </w:pPr>
      <w:r>
        <w:rPr>
          <w:lang w:val="en-US"/>
        </w:rPr>
        <w:t>I</w:t>
      </w:r>
      <w:r>
        <w:t>. Техническое состояние многоквартирного дома, включая пристройки</w:t>
      </w:r>
    </w:p>
    <w:tbl>
      <w:tblPr>
        <w:tblW w:w="9667" w:type="dxa"/>
        <w:tblLayout w:type="fixed"/>
        <w:tblCellMar>
          <w:left w:w="28" w:type="dxa"/>
          <w:right w:w="28" w:type="dxa"/>
        </w:tblCellMar>
        <w:tblLook w:val="0000"/>
      </w:tblPr>
      <w:tblGrid>
        <w:gridCol w:w="4253"/>
        <w:gridCol w:w="2977"/>
        <w:gridCol w:w="2437"/>
      </w:tblGrid>
      <w:tr w:rsidR="00822E1B" w:rsidTr="00822E1B">
        <w:tc>
          <w:tcPr>
            <w:tcW w:w="4253" w:type="dxa"/>
            <w:tcBorders>
              <w:top w:val="single" w:sz="4" w:space="0" w:color="auto"/>
              <w:left w:val="single" w:sz="4" w:space="0" w:color="auto"/>
              <w:bottom w:val="single" w:sz="4" w:space="0" w:color="auto"/>
              <w:right w:val="single" w:sz="4" w:space="0" w:color="auto"/>
            </w:tcBorders>
          </w:tcPr>
          <w:p w:rsidR="00822E1B" w:rsidRDefault="00822E1B" w:rsidP="00822E1B">
            <w:pPr>
              <w:jc w:val="center"/>
            </w:pPr>
            <w:r>
              <w:t>Наимено</w:t>
            </w:r>
            <w:r>
              <w:softHyphen/>
              <w:t>вание конструк</w:t>
            </w:r>
            <w:r>
              <w:softHyphen/>
              <w:t>тивных элементов</w:t>
            </w:r>
          </w:p>
        </w:tc>
        <w:tc>
          <w:tcPr>
            <w:tcW w:w="2977" w:type="dxa"/>
            <w:tcBorders>
              <w:top w:val="single" w:sz="4" w:space="0" w:color="auto"/>
              <w:left w:val="single" w:sz="4" w:space="0" w:color="auto"/>
              <w:bottom w:val="single" w:sz="4" w:space="0" w:color="auto"/>
              <w:right w:val="single" w:sz="4" w:space="0" w:color="auto"/>
            </w:tcBorders>
          </w:tcPr>
          <w:p w:rsidR="00822E1B" w:rsidRDefault="00822E1B" w:rsidP="00822E1B">
            <w:pPr>
              <w:jc w:val="center"/>
            </w:pPr>
            <w:r>
              <w:t>Описание элементов (материал, конструкция или система, отделка и прочее)</w:t>
            </w:r>
          </w:p>
        </w:tc>
        <w:tc>
          <w:tcPr>
            <w:tcW w:w="2437" w:type="dxa"/>
            <w:tcBorders>
              <w:top w:val="single" w:sz="4" w:space="0" w:color="auto"/>
              <w:left w:val="single" w:sz="4" w:space="0" w:color="auto"/>
              <w:bottom w:val="single" w:sz="4" w:space="0" w:color="auto"/>
              <w:right w:val="single" w:sz="4" w:space="0" w:color="auto"/>
            </w:tcBorders>
          </w:tcPr>
          <w:p w:rsidR="00822E1B" w:rsidRDefault="00822E1B" w:rsidP="00822E1B">
            <w:pPr>
              <w:jc w:val="center"/>
            </w:pPr>
            <w:r>
              <w:t>Техническое состояние элементов общего имущества многоквартирного дома</w:t>
            </w:r>
          </w:p>
        </w:tc>
      </w:tr>
      <w:tr w:rsidR="00822E1B" w:rsidTr="00822E1B">
        <w:tc>
          <w:tcPr>
            <w:tcW w:w="4253"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1. Фундамент</w:t>
            </w:r>
          </w:p>
        </w:tc>
        <w:tc>
          <w:tcPr>
            <w:tcW w:w="2977"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Бутовый, ленточный</w:t>
            </w:r>
          </w:p>
        </w:tc>
        <w:tc>
          <w:tcPr>
            <w:tcW w:w="2437"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Искривление линии цоколя</w:t>
            </w:r>
          </w:p>
        </w:tc>
      </w:tr>
      <w:tr w:rsidR="00822E1B" w:rsidTr="00822E1B">
        <w:tc>
          <w:tcPr>
            <w:tcW w:w="4253"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2. Наружные и внутренние капитальные стены</w:t>
            </w:r>
          </w:p>
        </w:tc>
        <w:tc>
          <w:tcPr>
            <w:tcW w:w="2977"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 xml:space="preserve">  Сборно-щитовые, обложенные кирпичом</w:t>
            </w:r>
          </w:p>
        </w:tc>
        <w:tc>
          <w:tcPr>
            <w:tcW w:w="2437"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Трещины штукатурного слоя</w:t>
            </w:r>
          </w:p>
        </w:tc>
      </w:tr>
      <w:tr w:rsidR="00822E1B" w:rsidTr="00822E1B">
        <w:tc>
          <w:tcPr>
            <w:tcW w:w="4253"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3. Перегородки</w:t>
            </w:r>
          </w:p>
        </w:tc>
        <w:tc>
          <w:tcPr>
            <w:tcW w:w="2977"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Тесовые, оклеенные обоями</w:t>
            </w:r>
          </w:p>
        </w:tc>
        <w:tc>
          <w:tcPr>
            <w:tcW w:w="2437"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 xml:space="preserve">  </w:t>
            </w:r>
          </w:p>
        </w:tc>
      </w:tr>
      <w:tr w:rsidR="00822E1B" w:rsidTr="00822E1B">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4253" w:type="dxa"/>
            <w:tcBorders>
              <w:top w:val="nil"/>
              <w:bottom w:val="nil"/>
            </w:tcBorders>
          </w:tcPr>
          <w:p w:rsidR="00822E1B" w:rsidRDefault="00822E1B" w:rsidP="00822E1B">
            <w:pPr>
              <w:ind w:left="57"/>
            </w:pPr>
            <w:r>
              <w:t>4. Перекрытия</w:t>
            </w:r>
          </w:p>
        </w:tc>
        <w:tc>
          <w:tcPr>
            <w:tcW w:w="2977" w:type="dxa"/>
            <w:vMerge w:val="restart"/>
            <w:tcBorders>
              <w:top w:val="nil"/>
              <w:bottom w:val="nil"/>
            </w:tcBorders>
          </w:tcPr>
          <w:p w:rsidR="00822E1B" w:rsidRDefault="00822E1B" w:rsidP="00822E1B">
            <w:pPr>
              <w:ind w:left="57"/>
            </w:pPr>
            <w:r>
              <w:t>Деревянные отепленные</w:t>
            </w:r>
          </w:p>
        </w:tc>
        <w:tc>
          <w:tcPr>
            <w:tcW w:w="2437" w:type="dxa"/>
            <w:vMerge w:val="restart"/>
            <w:tcBorders>
              <w:top w:val="nil"/>
              <w:bottom w:val="nil"/>
            </w:tcBorders>
          </w:tcPr>
          <w:p w:rsidR="00822E1B" w:rsidRDefault="00822E1B" w:rsidP="00822E1B">
            <w:pPr>
              <w:ind w:left="57"/>
            </w:pPr>
            <w:r>
              <w:t>Глубокие трещины</w:t>
            </w:r>
          </w:p>
        </w:tc>
      </w:tr>
      <w:tr w:rsidR="00822E1B" w:rsidTr="00822E1B">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4253" w:type="dxa"/>
            <w:tcBorders>
              <w:top w:val="nil"/>
              <w:bottom w:val="nil"/>
            </w:tcBorders>
          </w:tcPr>
          <w:p w:rsidR="00822E1B" w:rsidRDefault="00822E1B" w:rsidP="00822E1B">
            <w:pPr>
              <w:ind w:left="992"/>
            </w:pPr>
            <w:r>
              <w:t>чердачные</w:t>
            </w:r>
          </w:p>
        </w:tc>
        <w:tc>
          <w:tcPr>
            <w:tcW w:w="2977" w:type="dxa"/>
            <w:vMerge/>
            <w:tcBorders>
              <w:top w:val="nil"/>
              <w:bottom w:val="nil"/>
            </w:tcBorders>
          </w:tcPr>
          <w:p w:rsidR="00822E1B" w:rsidRDefault="00822E1B" w:rsidP="00822E1B">
            <w:pPr>
              <w:ind w:left="57"/>
            </w:pPr>
          </w:p>
        </w:tc>
        <w:tc>
          <w:tcPr>
            <w:tcW w:w="2437" w:type="dxa"/>
            <w:vMerge/>
            <w:tcBorders>
              <w:top w:val="nil"/>
              <w:bottom w:val="nil"/>
            </w:tcBorders>
          </w:tcPr>
          <w:p w:rsidR="00822E1B" w:rsidRDefault="00822E1B" w:rsidP="00822E1B">
            <w:pPr>
              <w:ind w:left="57"/>
            </w:pPr>
          </w:p>
        </w:tc>
      </w:tr>
      <w:tr w:rsidR="00822E1B" w:rsidTr="00822E1B">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822E1B" w:rsidRDefault="00822E1B" w:rsidP="00822E1B">
            <w:pPr>
              <w:ind w:left="992"/>
            </w:pPr>
            <w:r>
              <w:t>междуэтажные</w:t>
            </w:r>
          </w:p>
        </w:tc>
        <w:tc>
          <w:tcPr>
            <w:tcW w:w="2977" w:type="dxa"/>
            <w:tcBorders>
              <w:top w:val="nil"/>
              <w:bottom w:val="nil"/>
            </w:tcBorders>
          </w:tcPr>
          <w:p w:rsidR="00822E1B" w:rsidRDefault="00822E1B" w:rsidP="00822E1B">
            <w:pPr>
              <w:ind w:left="57"/>
            </w:pPr>
            <w:r>
              <w:t>----------«---------</w:t>
            </w:r>
          </w:p>
        </w:tc>
        <w:tc>
          <w:tcPr>
            <w:tcW w:w="2437" w:type="dxa"/>
            <w:tcBorders>
              <w:top w:val="nil"/>
              <w:bottom w:val="nil"/>
            </w:tcBorders>
          </w:tcPr>
          <w:p w:rsidR="00822E1B" w:rsidRDefault="00822E1B" w:rsidP="00822E1B">
            <w:pPr>
              <w:ind w:left="57"/>
            </w:pPr>
          </w:p>
        </w:tc>
      </w:tr>
      <w:tr w:rsidR="00822E1B" w:rsidTr="00822E1B">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822E1B" w:rsidRDefault="00822E1B" w:rsidP="00822E1B">
            <w:pPr>
              <w:ind w:left="992"/>
            </w:pPr>
            <w:r>
              <w:t>подвальные</w:t>
            </w:r>
          </w:p>
        </w:tc>
        <w:tc>
          <w:tcPr>
            <w:tcW w:w="2977" w:type="dxa"/>
            <w:tcBorders>
              <w:top w:val="nil"/>
              <w:bottom w:val="nil"/>
            </w:tcBorders>
          </w:tcPr>
          <w:p w:rsidR="00822E1B" w:rsidRDefault="00822E1B" w:rsidP="00822E1B">
            <w:pPr>
              <w:ind w:left="57"/>
            </w:pPr>
            <w:r>
              <w:t>----------«---------</w:t>
            </w:r>
          </w:p>
        </w:tc>
        <w:tc>
          <w:tcPr>
            <w:tcW w:w="2437" w:type="dxa"/>
            <w:tcBorders>
              <w:top w:val="nil"/>
              <w:bottom w:val="nil"/>
            </w:tcBorders>
          </w:tcPr>
          <w:p w:rsidR="00822E1B" w:rsidRDefault="00822E1B" w:rsidP="00822E1B">
            <w:pPr>
              <w:ind w:left="57"/>
            </w:pPr>
          </w:p>
        </w:tc>
      </w:tr>
      <w:tr w:rsidR="00822E1B" w:rsidTr="00822E1B">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822E1B" w:rsidRDefault="00822E1B" w:rsidP="00822E1B">
            <w:pPr>
              <w:ind w:left="992"/>
            </w:pPr>
            <w:r>
              <w:t>(другое)</w:t>
            </w:r>
          </w:p>
        </w:tc>
        <w:tc>
          <w:tcPr>
            <w:tcW w:w="2977" w:type="dxa"/>
            <w:tcBorders>
              <w:top w:val="nil"/>
              <w:bottom w:val="nil"/>
            </w:tcBorders>
          </w:tcPr>
          <w:p w:rsidR="00822E1B" w:rsidRDefault="00822E1B" w:rsidP="00822E1B">
            <w:pPr>
              <w:ind w:left="57"/>
            </w:pPr>
          </w:p>
        </w:tc>
        <w:tc>
          <w:tcPr>
            <w:tcW w:w="2437" w:type="dxa"/>
            <w:tcBorders>
              <w:top w:val="nil"/>
              <w:bottom w:val="nil"/>
            </w:tcBorders>
          </w:tcPr>
          <w:p w:rsidR="00822E1B" w:rsidRDefault="00822E1B" w:rsidP="00822E1B">
            <w:pPr>
              <w:ind w:left="57"/>
            </w:pPr>
          </w:p>
        </w:tc>
      </w:tr>
      <w:tr w:rsidR="00822E1B" w:rsidTr="00822E1B">
        <w:tc>
          <w:tcPr>
            <w:tcW w:w="4253"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5. Крыша</w:t>
            </w:r>
          </w:p>
        </w:tc>
        <w:tc>
          <w:tcPr>
            <w:tcW w:w="2977"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Шифер</w:t>
            </w:r>
          </w:p>
        </w:tc>
        <w:tc>
          <w:tcPr>
            <w:tcW w:w="2437"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Ослабленное крепление.</w:t>
            </w:r>
          </w:p>
        </w:tc>
      </w:tr>
      <w:tr w:rsidR="00822E1B" w:rsidTr="00822E1B">
        <w:tc>
          <w:tcPr>
            <w:tcW w:w="4253"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lastRenderedPageBreak/>
              <w:t>6. Полы</w:t>
            </w:r>
          </w:p>
        </w:tc>
        <w:tc>
          <w:tcPr>
            <w:tcW w:w="2977"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Дощатые  окрашенные</w:t>
            </w:r>
          </w:p>
        </w:tc>
        <w:tc>
          <w:tcPr>
            <w:tcW w:w="2437"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Стертость в ходовых местах деревянных досок,просадка</w:t>
            </w:r>
          </w:p>
        </w:tc>
      </w:tr>
      <w:tr w:rsidR="00822E1B" w:rsidTr="00822E1B">
        <w:trPr>
          <w:cantSplit/>
        </w:trPr>
        <w:tc>
          <w:tcPr>
            <w:tcW w:w="4253" w:type="dxa"/>
            <w:tcBorders>
              <w:top w:val="single" w:sz="4" w:space="0" w:color="auto"/>
              <w:left w:val="single" w:sz="4" w:space="0" w:color="auto"/>
              <w:bottom w:val="nil"/>
              <w:right w:val="single" w:sz="4" w:space="0" w:color="auto"/>
            </w:tcBorders>
            <w:vAlign w:val="bottom"/>
          </w:tcPr>
          <w:p w:rsidR="00822E1B" w:rsidRDefault="00822E1B" w:rsidP="00822E1B">
            <w:pPr>
              <w:ind w:left="57"/>
            </w:pPr>
            <w:r>
              <w:t>7. Проемы</w:t>
            </w:r>
          </w:p>
        </w:tc>
        <w:tc>
          <w:tcPr>
            <w:tcW w:w="2977" w:type="dxa"/>
            <w:vMerge w:val="restart"/>
            <w:tcBorders>
              <w:top w:val="single" w:sz="4" w:space="0" w:color="auto"/>
              <w:left w:val="nil"/>
              <w:bottom w:val="nil"/>
              <w:right w:val="single" w:sz="4" w:space="0" w:color="auto"/>
            </w:tcBorders>
            <w:vAlign w:val="bottom"/>
          </w:tcPr>
          <w:p w:rsidR="00822E1B" w:rsidRDefault="00822E1B" w:rsidP="00822E1B">
            <w:pPr>
              <w:ind w:left="57"/>
            </w:pPr>
            <w:r>
              <w:t>2-х створчатые</w:t>
            </w:r>
          </w:p>
        </w:tc>
        <w:tc>
          <w:tcPr>
            <w:tcW w:w="2437" w:type="dxa"/>
            <w:vMerge w:val="restart"/>
            <w:tcBorders>
              <w:top w:val="single" w:sz="4" w:space="0" w:color="auto"/>
              <w:left w:val="nil"/>
              <w:bottom w:val="nil"/>
              <w:right w:val="single" w:sz="4" w:space="0" w:color="auto"/>
            </w:tcBorders>
            <w:vAlign w:val="bottom"/>
          </w:tcPr>
          <w:p w:rsidR="00822E1B" w:rsidRDefault="00822E1B" w:rsidP="00822E1B">
            <w:pPr>
              <w:ind w:left="57"/>
            </w:pPr>
            <w:r>
              <w:t>Деревянные переплеты рассохлись,</w:t>
            </w:r>
          </w:p>
        </w:tc>
      </w:tr>
      <w:tr w:rsidR="00822E1B" w:rsidTr="00822E1B">
        <w:trPr>
          <w:cantSplit/>
        </w:trPr>
        <w:tc>
          <w:tcPr>
            <w:tcW w:w="4253" w:type="dxa"/>
            <w:tcBorders>
              <w:top w:val="nil"/>
              <w:left w:val="single" w:sz="4" w:space="0" w:color="auto"/>
              <w:bottom w:val="nil"/>
              <w:right w:val="single" w:sz="4" w:space="0" w:color="auto"/>
            </w:tcBorders>
            <w:vAlign w:val="bottom"/>
          </w:tcPr>
          <w:p w:rsidR="00822E1B" w:rsidRDefault="00822E1B" w:rsidP="00822E1B">
            <w:pPr>
              <w:ind w:left="993"/>
            </w:pPr>
            <w:r>
              <w:t>окна</w:t>
            </w:r>
          </w:p>
        </w:tc>
        <w:tc>
          <w:tcPr>
            <w:tcW w:w="2977" w:type="dxa"/>
            <w:vMerge/>
            <w:tcBorders>
              <w:top w:val="nil"/>
              <w:left w:val="nil"/>
              <w:bottom w:val="nil"/>
              <w:right w:val="single" w:sz="4" w:space="0" w:color="auto"/>
            </w:tcBorders>
            <w:vAlign w:val="bottom"/>
          </w:tcPr>
          <w:p w:rsidR="00822E1B" w:rsidRDefault="00822E1B" w:rsidP="00822E1B">
            <w:pPr>
              <w:ind w:left="57"/>
            </w:pPr>
          </w:p>
        </w:tc>
        <w:tc>
          <w:tcPr>
            <w:tcW w:w="2437" w:type="dxa"/>
            <w:vMerge/>
            <w:tcBorders>
              <w:top w:val="nil"/>
              <w:left w:val="nil"/>
              <w:bottom w:val="nil"/>
              <w:right w:val="single" w:sz="4" w:space="0" w:color="auto"/>
            </w:tcBorders>
            <w:vAlign w:val="bottom"/>
          </w:tcPr>
          <w:p w:rsidR="00822E1B" w:rsidRDefault="00822E1B" w:rsidP="00822E1B">
            <w:pPr>
              <w:ind w:left="57"/>
            </w:pPr>
          </w:p>
        </w:tc>
      </w:tr>
      <w:tr w:rsidR="00822E1B" w:rsidTr="00822E1B">
        <w:tc>
          <w:tcPr>
            <w:tcW w:w="4253" w:type="dxa"/>
            <w:tcBorders>
              <w:top w:val="nil"/>
              <w:left w:val="single" w:sz="4" w:space="0" w:color="auto"/>
              <w:bottom w:val="nil"/>
              <w:right w:val="single" w:sz="4" w:space="0" w:color="auto"/>
            </w:tcBorders>
            <w:vAlign w:val="bottom"/>
          </w:tcPr>
          <w:p w:rsidR="00822E1B" w:rsidRDefault="00822E1B" w:rsidP="00822E1B">
            <w:pPr>
              <w:ind w:left="993"/>
            </w:pPr>
            <w:r>
              <w:t>двери</w:t>
            </w:r>
          </w:p>
        </w:tc>
        <w:tc>
          <w:tcPr>
            <w:tcW w:w="2977" w:type="dxa"/>
            <w:tcBorders>
              <w:top w:val="nil"/>
              <w:left w:val="nil"/>
              <w:bottom w:val="nil"/>
              <w:right w:val="single" w:sz="4" w:space="0" w:color="auto"/>
            </w:tcBorders>
            <w:vAlign w:val="bottom"/>
          </w:tcPr>
          <w:p w:rsidR="00822E1B" w:rsidRDefault="00822E1B" w:rsidP="00822E1B">
            <w:pPr>
              <w:ind w:left="57"/>
            </w:pPr>
            <w:r>
              <w:t>филенчатые</w:t>
            </w:r>
          </w:p>
        </w:tc>
        <w:tc>
          <w:tcPr>
            <w:tcW w:w="2437" w:type="dxa"/>
            <w:tcBorders>
              <w:top w:val="nil"/>
              <w:left w:val="nil"/>
              <w:bottom w:val="nil"/>
              <w:right w:val="single" w:sz="4" w:space="0" w:color="auto"/>
            </w:tcBorders>
            <w:vAlign w:val="bottom"/>
          </w:tcPr>
          <w:p w:rsidR="00822E1B" w:rsidRDefault="00822E1B" w:rsidP="00822E1B">
            <w:pPr>
              <w:ind w:left="57"/>
            </w:pPr>
            <w:r>
              <w:t>Полотна осели, гниль</w:t>
            </w:r>
          </w:p>
        </w:tc>
      </w:tr>
      <w:tr w:rsidR="00822E1B" w:rsidTr="00822E1B">
        <w:tc>
          <w:tcPr>
            <w:tcW w:w="4253" w:type="dxa"/>
            <w:tcBorders>
              <w:top w:val="nil"/>
              <w:left w:val="single" w:sz="4" w:space="0" w:color="auto"/>
              <w:bottom w:val="single" w:sz="4" w:space="0" w:color="auto"/>
              <w:right w:val="single" w:sz="4" w:space="0" w:color="auto"/>
            </w:tcBorders>
            <w:vAlign w:val="bottom"/>
          </w:tcPr>
          <w:p w:rsidR="00822E1B" w:rsidRDefault="00822E1B" w:rsidP="00822E1B">
            <w:pPr>
              <w:ind w:left="993"/>
            </w:pPr>
            <w:r>
              <w:t>(другое)</w:t>
            </w:r>
          </w:p>
        </w:tc>
        <w:tc>
          <w:tcPr>
            <w:tcW w:w="2977" w:type="dxa"/>
            <w:tcBorders>
              <w:top w:val="nil"/>
              <w:left w:val="nil"/>
              <w:bottom w:val="single" w:sz="4" w:space="0" w:color="auto"/>
              <w:right w:val="single" w:sz="4" w:space="0" w:color="auto"/>
            </w:tcBorders>
            <w:vAlign w:val="bottom"/>
          </w:tcPr>
          <w:p w:rsidR="00822E1B" w:rsidRDefault="00822E1B" w:rsidP="00822E1B">
            <w:pPr>
              <w:ind w:left="57"/>
            </w:pPr>
          </w:p>
        </w:tc>
        <w:tc>
          <w:tcPr>
            <w:tcW w:w="2437" w:type="dxa"/>
            <w:tcBorders>
              <w:top w:val="nil"/>
              <w:left w:val="nil"/>
              <w:bottom w:val="single" w:sz="4" w:space="0" w:color="auto"/>
              <w:right w:val="single" w:sz="4" w:space="0" w:color="auto"/>
            </w:tcBorders>
            <w:vAlign w:val="bottom"/>
          </w:tcPr>
          <w:p w:rsidR="00822E1B" w:rsidRDefault="00822E1B" w:rsidP="00822E1B">
            <w:pPr>
              <w:ind w:left="57"/>
            </w:pPr>
          </w:p>
        </w:tc>
      </w:tr>
      <w:tr w:rsidR="00822E1B" w:rsidTr="00822E1B">
        <w:trPr>
          <w:cantSplit/>
        </w:trPr>
        <w:tc>
          <w:tcPr>
            <w:tcW w:w="4253" w:type="dxa"/>
            <w:tcBorders>
              <w:top w:val="single" w:sz="4" w:space="0" w:color="auto"/>
              <w:left w:val="single" w:sz="4" w:space="0" w:color="auto"/>
              <w:bottom w:val="nil"/>
              <w:right w:val="single" w:sz="4" w:space="0" w:color="auto"/>
            </w:tcBorders>
            <w:vAlign w:val="bottom"/>
          </w:tcPr>
          <w:p w:rsidR="00822E1B" w:rsidRDefault="00822E1B" w:rsidP="00822E1B">
            <w:pPr>
              <w:ind w:left="57"/>
            </w:pPr>
            <w:r>
              <w:t>8. Отделка</w:t>
            </w:r>
          </w:p>
        </w:tc>
        <w:tc>
          <w:tcPr>
            <w:tcW w:w="2977" w:type="dxa"/>
            <w:vMerge w:val="restart"/>
            <w:tcBorders>
              <w:top w:val="single" w:sz="4" w:space="0" w:color="auto"/>
              <w:left w:val="nil"/>
              <w:bottom w:val="nil"/>
              <w:right w:val="single" w:sz="4" w:space="0" w:color="auto"/>
            </w:tcBorders>
            <w:vAlign w:val="bottom"/>
          </w:tcPr>
          <w:p w:rsidR="00822E1B" w:rsidRDefault="00822E1B" w:rsidP="00822E1B">
            <w:pPr>
              <w:ind w:left="57"/>
            </w:pPr>
            <w:r>
              <w:t>Штукатурка, побелка, окраска</w:t>
            </w:r>
          </w:p>
        </w:tc>
        <w:tc>
          <w:tcPr>
            <w:tcW w:w="2437" w:type="dxa"/>
            <w:vMerge w:val="restart"/>
            <w:tcBorders>
              <w:top w:val="single" w:sz="4" w:space="0" w:color="auto"/>
              <w:left w:val="nil"/>
              <w:bottom w:val="nil"/>
              <w:right w:val="single" w:sz="4" w:space="0" w:color="auto"/>
            </w:tcBorders>
            <w:vAlign w:val="bottom"/>
          </w:tcPr>
          <w:p w:rsidR="00822E1B" w:rsidRDefault="00822E1B" w:rsidP="00822E1B">
            <w:pPr>
              <w:ind w:left="57"/>
            </w:pPr>
            <w:r>
              <w:t xml:space="preserve"> Загрязнение, потемнение, отслоение  штукатурного и окрасочного слоя.</w:t>
            </w:r>
          </w:p>
        </w:tc>
      </w:tr>
      <w:tr w:rsidR="00822E1B" w:rsidTr="00822E1B">
        <w:trPr>
          <w:cantSplit/>
        </w:trPr>
        <w:tc>
          <w:tcPr>
            <w:tcW w:w="4253" w:type="dxa"/>
            <w:tcBorders>
              <w:top w:val="nil"/>
              <w:left w:val="single" w:sz="4" w:space="0" w:color="auto"/>
              <w:bottom w:val="nil"/>
              <w:right w:val="single" w:sz="4" w:space="0" w:color="auto"/>
            </w:tcBorders>
            <w:vAlign w:val="bottom"/>
          </w:tcPr>
          <w:p w:rsidR="00822E1B" w:rsidRDefault="00822E1B" w:rsidP="00822E1B">
            <w:pPr>
              <w:ind w:left="993"/>
            </w:pPr>
            <w:r>
              <w:t>внутренняя</w:t>
            </w:r>
          </w:p>
        </w:tc>
        <w:tc>
          <w:tcPr>
            <w:tcW w:w="2977" w:type="dxa"/>
            <w:vMerge/>
            <w:tcBorders>
              <w:top w:val="nil"/>
              <w:left w:val="nil"/>
              <w:bottom w:val="nil"/>
              <w:right w:val="single" w:sz="4" w:space="0" w:color="auto"/>
            </w:tcBorders>
            <w:vAlign w:val="bottom"/>
          </w:tcPr>
          <w:p w:rsidR="00822E1B" w:rsidRDefault="00822E1B" w:rsidP="00822E1B">
            <w:pPr>
              <w:ind w:left="57"/>
            </w:pPr>
          </w:p>
        </w:tc>
        <w:tc>
          <w:tcPr>
            <w:tcW w:w="2437" w:type="dxa"/>
            <w:vMerge/>
            <w:tcBorders>
              <w:top w:val="nil"/>
              <w:left w:val="nil"/>
              <w:bottom w:val="nil"/>
              <w:right w:val="single" w:sz="4" w:space="0" w:color="auto"/>
            </w:tcBorders>
            <w:vAlign w:val="bottom"/>
          </w:tcPr>
          <w:p w:rsidR="00822E1B" w:rsidRDefault="00822E1B" w:rsidP="00822E1B">
            <w:pPr>
              <w:ind w:left="57"/>
            </w:pPr>
          </w:p>
        </w:tc>
      </w:tr>
      <w:tr w:rsidR="00822E1B" w:rsidTr="00822E1B">
        <w:tc>
          <w:tcPr>
            <w:tcW w:w="4253" w:type="dxa"/>
            <w:tcBorders>
              <w:top w:val="nil"/>
              <w:left w:val="single" w:sz="4" w:space="0" w:color="auto"/>
              <w:bottom w:val="nil"/>
              <w:right w:val="single" w:sz="4" w:space="0" w:color="auto"/>
            </w:tcBorders>
            <w:vAlign w:val="bottom"/>
          </w:tcPr>
          <w:p w:rsidR="00822E1B" w:rsidRDefault="00822E1B" w:rsidP="00822E1B">
            <w:pPr>
              <w:ind w:left="993"/>
            </w:pPr>
            <w:r>
              <w:t>наружная</w:t>
            </w:r>
          </w:p>
        </w:tc>
        <w:tc>
          <w:tcPr>
            <w:tcW w:w="2977" w:type="dxa"/>
            <w:tcBorders>
              <w:top w:val="nil"/>
              <w:left w:val="nil"/>
              <w:bottom w:val="nil"/>
              <w:right w:val="single" w:sz="4" w:space="0" w:color="auto"/>
            </w:tcBorders>
            <w:vAlign w:val="bottom"/>
          </w:tcPr>
          <w:p w:rsidR="00822E1B" w:rsidRDefault="00822E1B" w:rsidP="00822E1B">
            <w:pPr>
              <w:ind w:left="57"/>
            </w:pPr>
          </w:p>
        </w:tc>
        <w:tc>
          <w:tcPr>
            <w:tcW w:w="2437" w:type="dxa"/>
            <w:tcBorders>
              <w:top w:val="nil"/>
              <w:left w:val="nil"/>
              <w:bottom w:val="nil"/>
              <w:right w:val="single" w:sz="4" w:space="0" w:color="auto"/>
            </w:tcBorders>
            <w:vAlign w:val="bottom"/>
          </w:tcPr>
          <w:p w:rsidR="00822E1B" w:rsidRDefault="00822E1B" w:rsidP="00822E1B">
            <w:pPr>
              <w:ind w:left="57"/>
            </w:pPr>
          </w:p>
        </w:tc>
      </w:tr>
      <w:tr w:rsidR="00822E1B" w:rsidTr="00822E1B">
        <w:tc>
          <w:tcPr>
            <w:tcW w:w="4253" w:type="dxa"/>
            <w:tcBorders>
              <w:top w:val="nil"/>
              <w:left w:val="single" w:sz="4" w:space="0" w:color="auto"/>
              <w:bottom w:val="single" w:sz="4" w:space="0" w:color="auto"/>
              <w:right w:val="single" w:sz="4" w:space="0" w:color="auto"/>
            </w:tcBorders>
            <w:vAlign w:val="bottom"/>
          </w:tcPr>
          <w:p w:rsidR="00822E1B" w:rsidRDefault="00822E1B" w:rsidP="00822E1B">
            <w:pPr>
              <w:ind w:left="993"/>
            </w:pPr>
            <w:r>
              <w:t>(другое)</w:t>
            </w:r>
          </w:p>
        </w:tc>
        <w:tc>
          <w:tcPr>
            <w:tcW w:w="2977" w:type="dxa"/>
            <w:tcBorders>
              <w:top w:val="nil"/>
              <w:left w:val="nil"/>
              <w:bottom w:val="single" w:sz="4" w:space="0" w:color="auto"/>
              <w:right w:val="single" w:sz="4" w:space="0" w:color="auto"/>
            </w:tcBorders>
            <w:vAlign w:val="bottom"/>
          </w:tcPr>
          <w:p w:rsidR="00822E1B" w:rsidRDefault="00822E1B" w:rsidP="00822E1B">
            <w:pPr>
              <w:ind w:left="57"/>
            </w:pPr>
          </w:p>
        </w:tc>
        <w:tc>
          <w:tcPr>
            <w:tcW w:w="2437" w:type="dxa"/>
            <w:tcBorders>
              <w:top w:val="nil"/>
              <w:left w:val="nil"/>
              <w:bottom w:val="single" w:sz="4" w:space="0" w:color="auto"/>
              <w:right w:val="single" w:sz="4" w:space="0" w:color="auto"/>
            </w:tcBorders>
            <w:vAlign w:val="bottom"/>
          </w:tcPr>
          <w:p w:rsidR="00822E1B" w:rsidRDefault="00822E1B" w:rsidP="00822E1B">
            <w:pPr>
              <w:ind w:left="57"/>
            </w:pPr>
          </w:p>
        </w:tc>
      </w:tr>
      <w:tr w:rsidR="00822E1B" w:rsidTr="00822E1B">
        <w:trPr>
          <w:cantSplit/>
        </w:trPr>
        <w:tc>
          <w:tcPr>
            <w:tcW w:w="4253" w:type="dxa"/>
            <w:tcBorders>
              <w:top w:val="single" w:sz="4" w:space="0" w:color="auto"/>
              <w:left w:val="single" w:sz="4" w:space="0" w:color="auto"/>
              <w:bottom w:val="nil"/>
              <w:right w:val="single" w:sz="4" w:space="0" w:color="auto"/>
            </w:tcBorders>
            <w:vAlign w:val="bottom"/>
          </w:tcPr>
          <w:p w:rsidR="00822E1B" w:rsidRDefault="00822E1B" w:rsidP="00822E1B">
            <w:pPr>
              <w:ind w:left="57"/>
            </w:pPr>
            <w:r>
              <w:t>9. Механическое, электрическое, санитарно-техническое и иное оборудование</w:t>
            </w:r>
          </w:p>
        </w:tc>
        <w:tc>
          <w:tcPr>
            <w:tcW w:w="2977" w:type="dxa"/>
            <w:vMerge w:val="restart"/>
            <w:tcBorders>
              <w:top w:val="single" w:sz="4" w:space="0" w:color="auto"/>
              <w:left w:val="nil"/>
              <w:bottom w:val="nil"/>
              <w:right w:val="single" w:sz="4" w:space="0" w:color="auto"/>
            </w:tcBorders>
            <w:vAlign w:val="bottom"/>
          </w:tcPr>
          <w:p w:rsidR="00822E1B" w:rsidRDefault="00822E1B" w:rsidP="00822E1B">
            <w:pPr>
              <w:ind w:left="57"/>
            </w:pPr>
            <w:r>
              <w:t xml:space="preserve"> </w:t>
            </w:r>
          </w:p>
          <w:p w:rsidR="00822E1B" w:rsidRDefault="00822E1B" w:rsidP="00822E1B">
            <w:pPr>
              <w:ind w:left="57"/>
            </w:pPr>
          </w:p>
        </w:tc>
        <w:tc>
          <w:tcPr>
            <w:tcW w:w="2437" w:type="dxa"/>
            <w:vMerge w:val="restart"/>
            <w:tcBorders>
              <w:top w:val="single" w:sz="4" w:space="0" w:color="auto"/>
              <w:left w:val="nil"/>
              <w:bottom w:val="nil"/>
              <w:right w:val="single" w:sz="4" w:space="0" w:color="auto"/>
            </w:tcBorders>
            <w:vAlign w:val="bottom"/>
          </w:tcPr>
          <w:p w:rsidR="00822E1B" w:rsidRDefault="00822E1B" w:rsidP="00822E1B">
            <w:pPr>
              <w:ind w:left="57"/>
            </w:pPr>
            <w:r>
              <w:t>Техническое состояние оборудования удовлетворительное</w:t>
            </w:r>
          </w:p>
        </w:tc>
      </w:tr>
      <w:tr w:rsidR="00822E1B" w:rsidTr="00822E1B">
        <w:trPr>
          <w:cantSplit/>
        </w:trPr>
        <w:tc>
          <w:tcPr>
            <w:tcW w:w="4253" w:type="dxa"/>
            <w:tcBorders>
              <w:top w:val="nil"/>
              <w:left w:val="single" w:sz="4" w:space="0" w:color="auto"/>
              <w:bottom w:val="nil"/>
              <w:right w:val="single" w:sz="4" w:space="0" w:color="auto"/>
            </w:tcBorders>
            <w:vAlign w:val="bottom"/>
          </w:tcPr>
          <w:p w:rsidR="00822E1B" w:rsidRDefault="00822E1B" w:rsidP="00822E1B">
            <w:pPr>
              <w:ind w:left="993"/>
            </w:pPr>
            <w:r>
              <w:t>ванны напольные</w:t>
            </w:r>
          </w:p>
        </w:tc>
        <w:tc>
          <w:tcPr>
            <w:tcW w:w="2977" w:type="dxa"/>
            <w:vMerge/>
            <w:tcBorders>
              <w:top w:val="nil"/>
              <w:left w:val="nil"/>
              <w:bottom w:val="nil"/>
              <w:right w:val="single" w:sz="4" w:space="0" w:color="auto"/>
            </w:tcBorders>
            <w:vAlign w:val="bottom"/>
          </w:tcPr>
          <w:p w:rsidR="00822E1B" w:rsidRDefault="00822E1B" w:rsidP="00822E1B">
            <w:pPr>
              <w:ind w:left="57"/>
            </w:pPr>
          </w:p>
        </w:tc>
        <w:tc>
          <w:tcPr>
            <w:tcW w:w="2437" w:type="dxa"/>
            <w:vMerge/>
            <w:tcBorders>
              <w:top w:val="nil"/>
              <w:left w:val="nil"/>
              <w:bottom w:val="nil"/>
              <w:right w:val="single" w:sz="4" w:space="0" w:color="auto"/>
            </w:tcBorders>
            <w:vAlign w:val="bottom"/>
          </w:tcPr>
          <w:p w:rsidR="00822E1B" w:rsidRDefault="00822E1B" w:rsidP="00822E1B">
            <w:pPr>
              <w:ind w:left="57"/>
            </w:pPr>
          </w:p>
        </w:tc>
      </w:tr>
      <w:tr w:rsidR="00822E1B" w:rsidTr="00822E1B">
        <w:tc>
          <w:tcPr>
            <w:tcW w:w="4253" w:type="dxa"/>
            <w:tcBorders>
              <w:top w:val="nil"/>
              <w:left w:val="single" w:sz="4" w:space="0" w:color="auto"/>
              <w:bottom w:val="nil"/>
              <w:right w:val="single" w:sz="4" w:space="0" w:color="auto"/>
            </w:tcBorders>
            <w:vAlign w:val="bottom"/>
          </w:tcPr>
          <w:p w:rsidR="00822E1B" w:rsidRDefault="00822E1B" w:rsidP="00822E1B">
            <w:pPr>
              <w:ind w:left="993"/>
            </w:pPr>
            <w:r>
              <w:t>электроплиты</w:t>
            </w:r>
          </w:p>
        </w:tc>
        <w:tc>
          <w:tcPr>
            <w:tcW w:w="2977" w:type="dxa"/>
            <w:tcBorders>
              <w:top w:val="nil"/>
              <w:left w:val="nil"/>
              <w:bottom w:val="nil"/>
              <w:right w:val="single" w:sz="4" w:space="0" w:color="auto"/>
            </w:tcBorders>
            <w:vAlign w:val="bottom"/>
          </w:tcPr>
          <w:p w:rsidR="00822E1B" w:rsidRDefault="00822E1B" w:rsidP="00822E1B">
            <w:pPr>
              <w:ind w:left="57"/>
            </w:pPr>
            <w:r>
              <w:t>нет</w:t>
            </w:r>
          </w:p>
        </w:tc>
        <w:tc>
          <w:tcPr>
            <w:tcW w:w="2437" w:type="dxa"/>
            <w:tcBorders>
              <w:top w:val="nil"/>
              <w:left w:val="nil"/>
              <w:bottom w:val="nil"/>
              <w:right w:val="single" w:sz="4" w:space="0" w:color="auto"/>
            </w:tcBorders>
            <w:vAlign w:val="bottom"/>
          </w:tcPr>
          <w:p w:rsidR="00822E1B" w:rsidRDefault="00822E1B" w:rsidP="00822E1B">
            <w:pPr>
              <w:ind w:left="57"/>
            </w:pPr>
          </w:p>
        </w:tc>
      </w:tr>
      <w:tr w:rsidR="00822E1B" w:rsidTr="00822E1B">
        <w:tc>
          <w:tcPr>
            <w:tcW w:w="4253" w:type="dxa"/>
            <w:tcBorders>
              <w:top w:val="nil"/>
              <w:left w:val="single" w:sz="4" w:space="0" w:color="auto"/>
              <w:bottom w:val="nil"/>
              <w:right w:val="single" w:sz="4" w:space="0" w:color="auto"/>
            </w:tcBorders>
            <w:vAlign w:val="bottom"/>
          </w:tcPr>
          <w:p w:rsidR="00822E1B" w:rsidRDefault="00822E1B" w:rsidP="00822E1B">
            <w:pPr>
              <w:ind w:left="993"/>
            </w:pPr>
            <w:r>
              <w:t>телефонные сети и оборудование</w:t>
            </w:r>
          </w:p>
        </w:tc>
        <w:tc>
          <w:tcPr>
            <w:tcW w:w="2977" w:type="dxa"/>
            <w:tcBorders>
              <w:top w:val="nil"/>
              <w:left w:val="nil"/>
              <w:bottom w:val="nil"/>
              <w:right w:val="single" w:sz="4" w:space="0" w:color="auto"/>
            </w:tcBorders>
            <w:vAlign w:val="bottom"/>
          </w:tcPr>
          <w:p w:rsidR="00822E1B" w:rsidRDefault="00822E1B" w:rsidP="00822E1B">
            <w:pPr>
              <w:ind w:left="57"/>
            </w:pPr>
            <w:r>
              <w:t>есть</w:t>
            </w:r>
          </w:p>
          <w:p w:rsidR="00822E1B" w:rsidRDefault="00822E1B" w:rsidP="00822E1B">
            <w:pPr>
              <w:ind w:left="57"/>
            </w:pPr>
          </w:p>
        </w:tc>
        <w:tc>
          <w:tcPr>
            <w:tcW w:w="2437" w:type="dxa"/>
            <w:tcBorders>
              <w:top w:val="nil"/>
              <w:left w:val="nil"/>
              <w:bottom w:val="nil"/>
              <w:right w:val="single" w:sz="4" w:space="0" w:color="auto"/>
            </w:tcBorders>
            <w:vAlign w:val="bottom"/>
          </w:tcPr>
          <w:p w:rsidR="00822E1B" w:rsidRDefault="00822E1B" w:rsidP="00822E1B">
            <w:pPr>
              <w:ind w:left="57"/>
            </w:pPr>
          </w:p>
        </w:tc>
      </w:tr>
      <w:tr w:rsidR="00822E1B" w:rsidTr="00822E1B">
        <w:tc>
          <w:tcPr>
            <w:tcW w:w="4253" w:type="dxa"/>
            <w:tcBorders>
              <w:top w:val="nil"/>
              <w:left w:val="single" w:sz="4" w:space="0" w:color="auto"/>
              <w:bottom w:val="nil"/>
              <w:right w:val="single" w:sz="4" w:space="0" w:color="auto"/>
            </w:tcBorders>
            <w:vAlign w:val="bottom"/>
          </w:tcPr>
          <w:p w:rsidR="00822E1B" w:rsidRDefault="00822E1B" w:rsidP="00822E1B">
            <w:pPr>
              <w:ind w:left="993"/>
            </w:pPr>
            <w:r>
              <w:t>сети проводного радиовещания</w:t>
            </w:r>
          </w:p>
        </w:tc>
        <w:tc>
          <w:tcPr>
            <w:tcW w:w="2977" w:type="dxa"/>
            <w:tcBorders>
              <w:top w:val="nil"/>
              <w:left w:val="nil"/>
              <w:bottom w:val="nil"/>
              <w:right w:val="single" w:sz="4" w:space="0" w:color="auto"/>
            </w:tcBorders>
            <w:vAlign w:val="bottom"/>
          </w:tcPr>
          <w:p w:rsidR="00822E1B" w:rsidRDefault="00822E1B" w:rsidP="00822E1B">
            <w:pPr>
              <w:ind w:left="57"/>
            </w:pPr>
            <w:r>
              <w:t>есть</w:t>
            </w:r>
          </w:p>
        </w:tc>
        <w:tc>
          <w:tcPr>
            <w:tcW w:w="2437" w:type="dxa"/>
            <w:tcBorders>
              <w:top w:val="nil"/>
              <w:left w:val="nil"/>
              <w:bottom w:val="nil"/>
              <w:right w:val="single" w:sz="4" w:space="0" w:color="auto"/>
            </w:tcBorders>
            <w:vAlign w:val="bottom"/>
          </w:tcPr>
          <w:p w:rsidR="00822E1B" w:rsidRDefault="00822E1B" w:rsidP="00822E1B">
            <w:pPr>
              <w:ind w:left="57"/>
            </w:pPr>
          </w:p>
        </w:tc>
      </w:tr>
      <w:tr w:rsidR="00822E1B" w:rsidTr="00822E1B">
        <w:tc>
          <w:tcPr>
            <w:tcW w:w="4253" w:type="dxa"/>
            <w:tcBorders>
              <w:top w:val="nil"/>
              <w:left w:val="single" w:sz="4" w:space="0" w:color="auto"/>
              <w:bottom w:val="nil"/>
              <w:right w:val="single" w:sz="4" w:space="0" w:color="auto"/>
            </w:tcBorders>
            <w:vAlign w:val="bottom"/>
          </w:tcPr>
          <w:p w:rsidR="00822E1B" w:rsidRDefault="00822E1B" w:rsidP="00822E1B">
            <w:pPr>
              <w:ind w:left="993"/>
            </w:pPr>
            <w:r>
              <w:t>сигнализация</w:t>
            </w:r>
          </w:p>
        </w:tc>
        <w:tc>
          <w:tcPr>
            <w:tcW w:w="2977" w:type="dxa"/>
            <w:tcBorders>
              <w:top w:val="nil"/>
              <w:left w:val="nil"/>
              <w:bottom w:val="nil"/>
              <w:right w:val="single" w:sz="4" w:space="0" w:color="auto"/>
            </w:tcBorders>
            <w:vAlign w:val="bottom"/>
          </w:tcPr>
          <w:p w:rsidR="00822E1B" w:rsidRDefault="00822E1B" w:rsidP="00822E1B">
            <w:pPr>
              <w:ind w:left="57"/>
            </w:pPr>
          </w:p>
        </w:tc>
        <w:tc>
          <w:tcPr>
            <w:tcW w:w="2437" w:type="dxa"/>
            <w:tcBorders>
              <w:top w:val="nil"/>
              <w:left w:val="nil"/>
              <w:bottom w:val="nil"/>
              <w:right w:val="single" w:sz="4" w:space="0" w:color="auto"/>
            </w:tcBorders>
            <w:vAlign w:val="bottom"/>
          </w:tcPr>
          <w:p w:rsidR="00822E1B" w:rsidRDefault="00822E1B" w:rsidP="00822E1B">
            <w:pPr>
              <w:ind w:left="57"/>
            </w:pPr>
          </w:p>
        </w:tc>
      </w:tr>
      <w:tr w:rsidR="00822E1B" w:rsidTr="00822E1B">
        <w:tc>
          <w:tcPr>
            <w:tcW w:w="4253" w:type="dxa"/>
            <w:tcBorders>
              <w:top w:val="nil"/>
              <w:left w:val="single" w:sz="4" w:space="0" w:color="auto"/>
              <w:bottom w:val="nil"/>
              <w:right w:val="single" w:sz="4" w:space="0" w:color="auto"/>
            </w:tcBorders>
            <w:vAlign w:val="bottom"/>
          </w:tcPr>
          <w:p w:rsidR="00822E1B" w:rsidRDefault="00822E1B" w:rsidP="00822E1B">
            <w:pPr>
              <w:ind w:left="993"/>
            </w:pPr>
            <w:r>
              <w:t>мусоропровод</w:t>
            </w:r>
          </w:p>
        </w:tc>
        <w:tc>
          <w:tcPr>
            <w:tcW w:w="2977" w:type="dxa"/>
            <w:tcBorders>
              <w:top w:val="nil"/>
              <w:left w:val="nil"/>
              <w:bottom w:val="nil"/>
              <w:right w:val="single" w:sz="4" w:space="0" w:color="auto"/>
            </w:tcBorders>
            <w:vAlign w:val="bottom"/>
          </w:tcPr>
          <w:p w:rsidR="00822E1B" w:rsidRDefault="00822E1B" w:rsidP="00822E1B">
            <w:pPr>
              <w:ind w:left="57"/>
            </w:pPr>
          </w:p>
        </w:tc>
        <w:tc>
          <w:tcPr>
            <w:tcW w:w="2437" w:type="dxa"/>
            <w:tcBorders>
              <w:top w:val="nil"/>
              <w:left w:val="nil"/>
              <w:bottom w:val="nil"/>
              <w:right w:val="single" w:sz="4" w:space="0" w:color="auto"/>
            </w:tcBorders>
            <w:vAlign w:val="bottom"/>
          </w:tcPr>
          <w:p w:rsidR="00822E1B" w:rsidRDefault="00822E1B" w:rsidP="00822E1B">
            <w:pPr>
              <w:ind w:left="57"/>
            </w:pPr>
          </w:p>
        </w:tc>
      </w:tr>
      <w:tr w:rsidR="00822E1B" w:rsidTr="00822E1B">
        <w:tc>
          <w:tcPr>
            <w:tcW w:w="4253" w:type="dxa"/>
            <w:tcBorders>
              <w:top w:val="nil"/>
              <w:left w:val="single" w:sz="4" w:space="0" w:color="auto"/>
              <w:bottom w:val="nil"/>
              <w:right w:val="single" w:sz="4" w:space="0" w:color="auto"/>
            </w:tcBorders>
            <w:vAlign w:val="bottom"/>
          </w:tcPr>
          <w:p w:rsidR="00822E1B" w:rsidRDefault="00822E1B" w:rsidP="00822E1B">
            <w:pPr>
              <w:ind w:left="993"/>
            </w:pPr>
            <w:r>
              <w:t>лифт</w:t>
            </w:r>
          </w:p>
        </w:tc>
        <w:tc>
          <w:tcPr>
            <w:tcW w:w="2977" w:type="dxa"/>
            <w:tcBorders>
              <w:top w:val="nil"/>
              <w:left w:val="nil"/>
              <w:bottom w:val="nil"/>
              <w:right w:val="single" w:sz="4" w:space="0" w:color="auto"/>
            </w:tcBorders>
            <w:vAlign w:val="bottom"/>
          </w:tcPr>
          <w:p w:rsidR="00822E1B" w:rsidRDefault="00822E1B" w:rsidP="00822E1B">
            <w:pPr>
              <w:ind w:left="57"/>
            </w:pPr>
          </w:p>
        </w:tc>
        <w:tc>
          <w:tcPr>
            <w:tcW w:w="2437" w:type="dxa"/>
            <w:tcBorders>
              <w:top w:val="nil"/>
              <w:left w:val="nil"/>
              <w:bottom w:val="nil"/>
              <w:right w:val="single" w:sz="4" w:space="0" w:color="auto"/>
            </w:tcBorders>
            <w:vAlign w:val="bottom"/>
          </w:tcPr>
          <w:p w:rsidR="00822E1B" w:rsidRDefault="00822E1B" w:rsidP="00822E1B">
            <w:pPr>
              <w:ind w:left="57"/>
            </w:pPr>
          </w:p>
        </w:tc>
      </w:tr>
      <w:tr w:rsidR="00822E1B" w:rsidTr="00822E1B">
        <w:tc>
          <w:tcPr>
            <w:tcW w:w="4253" w:type="dxa"/>
            <w:tcBorders>
              <w:top w:val="nil"/>
              <w:left w:val="single" w:sz="4" w:space="0" w:color="auto"/>
              <w:bottom w:val="nil"/>
              <w:right w:val="single" w:sz="4" w:space="0" w:color="auto"/>
            </w:tcBorders>
            <w:vAlign w:val="bottom"/>
          </w:tcPr>
          <w:p w:rsidR="00822E1B" w:rsidRDefault="00822E1B" w:rsidP="00822E1B">
            <w:pPr>
              <w:ind w:left="993"/>
            </w:pPr>
            <w:r>
              <w:t>вентиляция</w:t>
            </w:r>
          </w:p>
        </w:tc>
        <w:tc>
          <w:tcPr>
            <w:tcW w:w="2977" w:type="dxa"/>
            <w:tcBorders>
              <w:top w:val="nil"/>
              <w:left w:val="nil"/>
              <w:bottom w:val="nil"/>
              <w:right w:val="single" w:sz="4" w:space="0" w:color="auto"/>
            </w:tcBorders>
            <w:vAlign w:val="bottom"/>
          </w:tcPr>
          <w:p w:rsidR="00822E1B" w:rsidRDefault="00822E1B" w:rsidP="00822E1B">
            <w:pPr>
              <w:ind w:left="57"/>
            </w:pPr>
            <w:r>
              <w:t>есть</w:t>
            </w:r>
          </w:p>
        </w:tc>
        <w:tc>
          <w:tcPr>
            <w:tcW w:w="2437" w:type="dxa"/>
            <w:tcBorders>
              <w:top w:val="nil"/>
              <w:left w:val="nil"/>
              <w:bottom w:val="nil"/>
              <w:right w:val="single" w:sz="4" w:space="0" w:color="auto"/>
            </w:tcBorders>
            <w:vAlign w:val="bottom"/>
          </w:tcPr>
          <w:p w:rsidR="00822E1B" w:rsidRDefault="00822E1B" w:rsidP="00822E1B">
            <w:pPr>
              <w:ind w:left="57"/>
            </w:pPr>
          </w:p>
        </w:tc>
      </w:tr>
      <w:tr w:rsidR="00822E1B" w:rsidTr="00822E1B">
        <w:tc>
          <w:tcPr>
            <w:tcW w:w="4253" w:type="dxa"/>
            <w:tcBorders>
              <w:top w:val="nil"/>
              <w:left w:val="single" w:sz="4" w:space="0" w:color="auto"/>
              <w:bottom w:val="single" w:sz="4" w:space="0" w:color="auto"/>
              <w:right w:val="single" w:sz="4" w:space="0" w:color="auto"/>
            </w:tcBorders>
            <w:vAlign w:val="bottom"/>
          </w:tcPr>
          <w:p w:rsidR="00822E1B" w:rsidRDefault="00822E1B" w:rsidP="00822E1B">
            <w:pPr>
              <w:ind w:left="993"/>
            </w:pPr>
            <w:r>
              <w:t>(другое)</w:t>
            </w:r>
          </w:p>
        </w:tc>
        <w:tc>
          <w:tcPr>
            <w:tcW w:w="2977" w:type="dxa"/>
            <w:tcBorders>
              <w:top w:val="nil"/>
              <w:left w:val="nil"/>
              <w:bottom w:val="single" w:sz="4" w:space="0" w:color="auto"/>
              <w:right w:val="single" w:sz="4" w:space="0" w:color="auto"/>
            </w:tcBorders>
            <w:vAlign w:val="bottom"/>
          </w:tcPr>
          <w:p w:rsidR="00822E1B" w:rsidRDefault="00822E1B" w:rsidP="00822E1B">
            <w:pPr>
              <w:ind w:left="57"/>
            </w:pPr>
          </w:p>
        </w:tc>
        <w:tc>
          <w:tcPr>
            <w:tcW w:w="2437" w:type="dxa"/>
            <w:tcBorders>
              <w:top w:val="nil"/>
              <w:left w:val="nil"/>
              <w:bottom w:val="single" w:sz="4" w:space="0" w:color="auto"/>
              <w:right w:val="single" w:sz="4" w:space="0" w:color="auto"/>
            </w:tcBorders>
            <w:vAlign w:val="bottom"/>
          </w:tcPr>
          <w:p w:rsidR="00822E1B" w:rsidRDefault="00822E1B" w:rsidP="00822E1B">
            <w:pPr>
              <w:ind w:left="57"/>
            </w:pPr>
          </w:p>
        </w:tc>
      </w:tr>
      <w:tr w:rsidR="00822E1B" w:rsidTr="00822E1B">
        <w:trPr>
          <w:cantSplit/>
        </w:trPr>
        <w:tc>
          <w:tcPr>
            <w:tcW w:w="4253" w:type="dxa"/>
            <w:tcBorders>
              <w:top w:val="single" w:sz="4" w:space="0" w:color="auto"/>
              <w:left w:val="single" w:sz="4" w:space="0" w:color="auto"/>
              <w:bottom w:val="nil"/>
              <w:right w:val="single" w:sz="4" w:space="0" w:color="auto"/>
            </w:tcBorders>
            <w:vAlign w:val="bottom"/>
          </w:tcPr>
          <w:p w:rsidR="00822E1B" w:rsidRDefault="00822E1B" w:rsidP="00822E1B">
            <w:pPr>
              <w:ind w:left="57"/>
            </w:pPr>
            <w:r>
              <w:t>10. Внутридомовые инженерные коммуникации и оборудование для предоставления коммунальных услуг</w:t>
            </w:r>
          </w:p>
        </w:tc>
        <w:tc>
          <w:tcPr>
            <w:tcW w:w="2977" w:type="dxa"/>
            <w:vMerge w:val="restart"/>
            <w:tcBorders>
              <w:top w:val="single" w:sz="4" w:space="0" w:color="auto"/>
              <w:left w:val="nil"/>
              <w:bottom w:val="nil"/>
              <w:right w:val="single" w:sz="4" w:space="0" w:color="auto"/>
            </w:tcBorders>
            <w:vAlign w:val="bottom"/>
          </w:tcPr>
          <w:p w:rsidR="00822E1B" w:rsidRDefault="00822E1B" w:rsidP="00822E1B">
            <w:pPr>
              <w:ind w:left="57"/>
            </w:pPr>
            <w:r>
              <w:t>центральное</w:t>
            </w:r>
          </w:p>
        </w:tc>
        <w:tc>
          <w:tcPr>
            <w:tcW w:w="2437" w:type="dxa"/>
            <w:vMerge w:val="restart"/>
            <w:tcBorders>
              <w:top w:val="single" w:sz="4" w:space="0" w:color="auto"/>
              <w:left w:val="nil"/>
              <w:bottom w:val="nil"/>
              <w:right w:val="single" w:sz="4" w:space="0" w:color="auto"/>
            </w:tcBorders>
            <w:vAlign w:val="bottom"/>
          </w:tcPr>
          <w:p w:rsidR="00822E1B" w:rsidRDefault="00822E1B" w:rsidP="00822E1B">
            <w:pPr>
              <w:ind w:left="57"/>
            </w:pPr>
            <w:r>
              <w:t>Техническое состояние инженерных сетей удовлетворительное</w:t>
            </w:r>
          </w:p>
        </w:tc>
      </w:tr>
      <w:tr w:rsidR="00822E1B" w:rsidTr="00822E1B">
        <w:trPr>
          <w:cantSplit/>
        </w:trPr>
        <w:tc>
          <w:tcPr>
            <w:tcW w:w="4253" w:type="dxa"/>
            <w:tcBorders>
              <w:top w:val="nil"/>
              <w:left w:val="single" w:sz="4" w:space="0" w:color="auto"/>
              <w:bottom w:val="nil"/>
              <w:right w:val="single" w:sz="4" w:space="0" w:color="auto"/>
            </w:tcBorders>
            <w:vAlign w:val="bottom"/>
          </w:tcPr>
          <w:p w:rsidR="00822E1B" w:rsidRDefault="00822E1B" w:rsidP="00822E1B">
            <w:pPr>
              <w:ind w:left="993"/>
            </w:pPr>
            <w:r>
              <w:t>электроснабжение</w:t>
            </w:r>
          </w:p>
        </w:tc>
        <w:tc>
          <w:tcPr>
            <w:tcW w:w="2977" w:type="dxa"/>
            <w:vMerge/>
            <w:tcBorders>
              <w:top w:val="nil"/>
              <w:left w:val="nil"/>
              <w:bottom w:val="nil"/>
              <w:right w:val="single" w:sz="4" w:space="0" w:color="auto"/>
            </w:tcBorders>
            <w:vAlign w:val="bottom"/>
          </w:tcPr>
          <w:p w:rsidR="00822E1B" w:rsidRDefault="00822E1B" w:rsidP="00822E1B">
            <w:pPr>
              <w:ind w:left="57"/>
            </w:pPr>
          </w:p>
        </w:tc>
        <w:tc>
          <w:tcPr>
            <w:tcW w:w="2437" w:type="dxa"/>
            <w:vMerge/>
            <w:tcBorders>
              <w:top w:val="nil"/>
              <w:left w:val="nil"/>
              <w:bottom w:val="nil"/>
              <w:right w:val="single" w:sz="4" w:space="0" w:color="auto"/>
            </w:tcBorders>
            <w:vAlign w:val="bottom"/>
          </w:tcPr>
          <w:p w:rsidR="00822E1B" w:rsidRDefault="00822E1B" w:rsidP="00822E1B">
            <w:pPr>
              <w:ind w:left="57"/>
            </w:pPr>
          </w:p>
        </w:tc>
      </w:tr>
      <w:tr w:rsidR="00822E1B" w:rsidTr="00822E1B">
        <w:tc>
          <w:tcPr>
            <w:tcW w:w="4253" w:type="dxa"/>
            <w:tcBorders>
              <w:top w:val="nil"/>
              <w:left w:val="single" w:sz="4" w:space="0" w:color="auto"/>
              <w:bottom w:val="nil"/>
              <w:right w:val="single" w:sz="4" w:space="0" w:color="auto"/>
            </w:tcBorders>
            <w:vAlign w:val="bottom"/>
          </w:tcPr>
          <w:p w:rsidR="00822E1B" w:rsidRDefault="00822E1B" w:rsidP="00822E1B">
            <w:pPr>
              <w:ind w:left="993"/>
            </w:pPr>
            <w:r>
              <w:t>холодное водоснабжение</w:t>
            </w:r>
          </w:p>
        </w:tc>
        <w:tc>
          <w:tcPr>
            <w:tcW w:w="2977" w:type="dxa"/>
            <w:tcBorders>
              <w:top w:val="nil"/>
              <w:left w:val="nil"/>
              <w:bottom w:val="nil"/>
              <w:right w:val="single" w:sz="4" w:space="0" w:color="auto"/>
            </w:tcBorders>
            <w:vAlign w:val="bottom"/>
          </w:tcPr>
          <w:p w:rsidR="00822E1B" w:rsidRDefault="00822E1B" w:rsidP="00822E1B">
            <w:pPr>
              <w:ind w:left="57"/>
            </w:pPr>
            <w:r>
              <w:t>центральное</w:t>
            </w:r>
          </w:p>
        </w:tc>
        <w:tc>
          <w:tcPr>
            <w:tcW w:w="2437" w:type="dxa"/>
            <w:tcBorders>
              <w:top w:val="nil"/>
              <w:left w:val="nil"/>
              <w:bottom w:val="nil"/>
              <w:right w:val="single" w:sz="4" w:space="0" w:color="auto"/>
            </w:tcBorders>
            <w:vAlign w:val="bottom"/>
          </w:tcPr>
          <w:p w:rsidR="00822E1B" w:rsidRDefault="00822E1B" w:rsidP="00822E1B">
            <w:pPr>
              <w:ind w:left="57"/>
            </w:pPr>
          </w:p>
        </w:tc>
      </w:tr>
      <w:tr w:rsidR="00822E1B" w:rsidTr="00822E1B">
        <w:tc>
          <w:tcPr>
            <w:tcW w:w="4253" w:type="dxa"/>
            <w:tcBorders>
              <w:top w:val="nil"/>
              <w:left w:val="single" w:sz="4" w:space="0" w:color="auto"/>
              <w:bottom w:val="nil"/>
              <w:right w:val="single" w:sz="4" w:space="0" w:color="auto"/>
            </w:tcBorders>
            <w:vAlign w:val="bottom"/>
          </w:tcPr>
          <w:p w:rsidR="00822E1B" w:rsidRDefault="00822E1B" w:rsidP="00822E1B">
            <w:pPr>
              <w:ind w:left="993"/>
            </w:pPr>
            <w:r>
              <w:t>горячее водоснабжение</w:t>
            </w:r>
          </w:p>
        </w:tc>
        <w:tc>
          <w:tcPr>
            <w:tcW w:w="2977" w:type="dxa"/>
            <w:tcBorders>
              <w:top w:val="nil"/>
              <w:left w:val="nil"/>
              <w:bottom w:val="nil"/>
              <w:right w:val="single" w:sz="4" w:space="0" w:color="auto"/>
            </w:tcBorders>
            <w:vAlign w:val="bottom"/>
          </w:tcPr>
          <w:p w:rsidR="00822E1B" w:rsidRDefault="00822E1B" w:rsidP="00822E1B">
            <w:pPr>
              <w:ind w:left="57"/>
            </w:pPr>
            <w:r>
              <w:t>нет</w:t>
            </w:r>
          </w:p>
        </w:tc>
        <w:tc>
          <w:tcPr>
            <w:tcW w:w="2437" w:type="dxa"/>
            <w:tcBorders>
              <w:top w:val="nil"/>
              <w:left w:val="nil"/>
              <w:bottom w:val="nil"/>
              <w:right w:val="single" w:sz="4" w:space="0" w:color="auto"/>
            </w:tcBorders>
            <w:vAlign w:val="bottom"/>
          </w:tcPr>
          <w:p w:rsidR="00822E1B" w:rsidRDefault="00822E1B" w:rsidP="00822E1B">
            <w:pPr>
              <w:ind w:left="57"/>
            </w:pPr>
          </w:p>
        </w:tc>
      </w:tr>
      <w:tr w:rsidR="00822E1B" w:rsidTr="00822E1B">
        <w:tc>
          <w:tcPr>
            <w:tcW w:w="4253" w:type="dxa"/>
            <w:tcBorders>
              <w:top w:val="nil"/>
              <w:left w:val="single" w:sz="4" w:space="0" w:color="auto"/>
              <w:bottom w:val="nil"/>
              <w:right w:val="single" w:sz="4" w:space="0" w:color="auto"/>
            </w:tcBorders>
            <w:vAlign w:val="bottom"/>
          </w:tcPr>
          <w:p w:rsidR="00822E1B" w:rsidRDefault="00822E1B" w:rsidP="00822E1B">
            <w:pPr>
              <w:ind w:left="993"/>
            </w:pPr>
            <w:r>
              <w:t>водоотведение</w:t>
            </w:r>
          </w:p>
        </w:tc>
        <w:tc>
          <w:tcPr>
            <w:tcW w:w="2977" w:type="dxa"/>
            <w:tcBorders>
              <w:top w:val="nil"/>
              <w:left w:val="nil"/>
              <w:bottom w:val="nil"/>
              <w:right w:val="single" w:sz="4" w:space="0" w:color="auto"/>
            </w:tcBorders>
            <w:vAlign w:val="bottom"/>
          </w:tcPr>
          <w:p w:rsidR="00822E1B" w:rsidRDefault="00822E1B" w:rsidP="00822E1B">
            <w:pPr>
              <w:ind w:left="57"/>
            </w:pPr>
            <w:r>
              <w:t>местное</w:t>
            </w:r>
          </w:p>
        </w:tc>
        <w:tc>
          <w:tcPr>
            <w:tcW w:w="2437" w:type="dxa"/>
            <w:tcBorders>
              <w:top w:val="nil"/>
              <w:left w:val="nil"/>
              <w:bottom w:val="nil"/>
              <w:right w:val="single" w:sz="4" w:space="0" w:color="auto"/>
            </w:tcBorders>
            <w:vAlign w:val="bottom"/>
          </w:tcPr>
          <w:p w:rsidR="00822E1B" w:rsidRDefault="00822E1B" w:rsidP="00822E1B">
            <w:pPr>
              <w:ind w:left="57"/>
            </w:pPr>
          </w:p>
        </w:tc>
      </w:tr>
      <w:tr w:rsidR="00822E1B" w:rsidTr="00822E1B">
        <w:tc>
          <w:tcPr>
            <w:tcW w:w="4253" w:type="dxa"/>
            <w:tcBorders>
              <w:top w:val="nil"/>
              <w:left w:val="single" w:sz="4" w:space="0" w:color="auto"/>
              <w:bottom w:val="nil"/>
              <w:right w:val="single" w:sz="4" w:space="0" w:color="auto"/>
            </w:tcBorders>
            <w:vAlign w:val="bottom"/>
          </w:tcPr>
          <w:p w:rsidR="00822E1B" w:rsidRDefault="00822E1B" w:rsidP="00822E1B">
            <w:pPr>
              <w:ind w:left="993"/>
            </w:pPr>
            <w:r>
              <w:t>газоснабжение</w:t>
            </w:r>
          </w:p>
        </w:tc>
        <w:tc>
          <w:tcPr>
            <w:tcW w:w="2977" w:type="dxa"/>
            <w:tcBorders>
              <w:top w:val="nil"/>
              <w:left w:val="nil"/>
              <w:bottom w:val="nil"/>
              <w:right w:val="single" w:sz="4" w:space="0" w:color="auto"/>
            </w:tcBorders>
            <w:vAlign w:val="bottom"/>
          </w:tcPr>
          <w:p w:rsidR="00822E1B" w:rsidRDefault="00822E1B" w:rsidP="00822E1B">
            <w:pPr>
              <w:ind w:left="57"/>
            </w:pPr>
            <w:r>
              <w:t>центральное</w:t>
            </w:r>
          </w:p>
        </w:tc>
        <w:tc>
          <w:tcPr>
            <w:tcW w:w="2437" w:type="dxa"/>
            <w:tcBorders>
              <w:top w:val="nil"/>
              <w:left w:val="nil"/>
              <w:bottom w:val="nil"/>
              <w:right w:val="single" w:sz="4" w:space="0" w:color="auto"/>
            </w:tcBorders>
            <w:vAlign w:val="bottom"/>
          </w:tcPr>
          <w:p w:rsidR="00822E1B" w:rsidRDefault="00822E1B" w:rsidP="00822E1B">
            <w:pPr>
              <w:ind w:left="57"/>
            </w:pPr>
          </w:p>
        </w:tc>
      </w:tr>
      <w:tr w:rsidR="00822E1B" w:rsidTr="00822E1B">
        <w:tc>
          <w:tcPr>
            <w:tcW w:w="4253" w:type="dxa"/>
            <w:tcBorders>
              <w:top w:val="nil"/>
              <w:left w:val="single" w:sz="4" w:space="0" w:color="auto"/>
              <w:bottom w:val="nil"/>
              <w:right w:val="single" w:sz="4" w:space="0" w:color="auto"/>
            </w:tcBorders>
            <w:vAlign w:val="bottom"/>
          </w:tcPr>
          <w:p w:rsidR="00822E1B" w:rsidRDefault="00822E1B" w:rsidP="00822E1B">
            <w:pPr>
              <w:ind w:left="993"/>
            </w:pPr>
            <w:r>
              <w:t>отопление (от внешних котельных)</w:t>
            </w:r>
          </w:p>
        </w:tc>
        <w:tc>
          <w:tcPr>
            <w:tcW w:w="2977" w:type="dxa"/>
            <w:tcBorders>
              <w:top w:val="nil"/>
              <w:left w:val="nil"/>
              <w:bottom w:val="nil"/>
              <w:right w:val="single" w:sz="4" w:space="0" w:color="auto"/>
            </w:tcBorders>
            <w:vAlign w:val="bottom"/>
          </w:tcPr>
          <w:p w:rsidR="00822E1B" w:rsidRDefault="00822E1B" w:rsidP="00822E1B">
            <w:pPr>
              <w:ind w:left="57"/>
            </w:pPr>
          </w:p>
        </w:tc>
        <w:tc>
          <w:tcPr>
            <w:tcW w:w="2437" w:type="dxa"/>
            <w:tcBorders>
              <w:top w:val="nil"/>
              <w:left w:val="nil"/>
              <w:bottom w:val="nil"/>
              <w:right w:val="single" w:sz="4" w:space="0" w:color="auto"/>
            </w:tcBorders>
            <w:vAlign w:val="bottom"/>
          </w:tcPr>
          <w:p w:rsidR="00822E1B" w:rsidRDefault="00822E1B" w:rsidP="00822E1B">
            <w:pPr>
              <w:ind w:left="57"/>
            </w:pPr>
          </w:p>
        </w:tc>
      </w:tr>
      <w:tr w:rsidR="00822E1B" w:rsidTr="00822E1B">
        <w:tc>
          <w:tcPr>
            <w:tcW w:w="4253" w:type="dxa"/>
            <w:tcBorders>
              <w:top w:val="nil"/>
              <w:left w:val="single" w:sz="4" w:space="0" w:color="auto"/>
              <w:bottom w:val="nil"/>
              <w:right w:val="single" w:sz="4" w:space="0" w:color="auto"/>
            </w:tcBorders>
            <w:vAlign w:val="bottom"/>
          </w:tcPr>
          <w:p w:rsidR="00822E1B" w:rsidRDefault="00822E1B" w:rsidP="00822E1B">
            <w:pPr>
              <w:ind w:left="993"/>
            </w:pPr>
            <w:r>
              <w:t>отопление (от домовой котельной) печи</w:t>
            </w:r>
          </w:p>
        </w:tc>
        <w:tc>
          <w:tcPr>
            <w:tcW w:w="2977" w:type="dxa"/>
            <w:tcBorders>
              <w:top w:val="nil"/>
              <w:left w:val="nil"/>
              <w:bottom w:val="nil"/>
              <w:right w:val="single" w:sz="4" w:space="0" w:color="auto"/>
            </w:tcBorders>
            <w:vAlign w:val="bottom"/>
          </w:tcPr>
          <w:p w:rsidR="00822E1B" w:rsidRDefault="00822E1B" w:rsidP="00822E1B">
            <w:pPr>
              <w:ind w:left="57"/>
            </w:pPr>
          </w:p>
        </w:tc>
        <w:tc>
          <w:tcPr>
            <w:tcW w:w="2437" w:type="dxa"/>
            <w:tcBorders>
              <w:top w:val="nil"/>
              <w:left w:val="nil"/>
              <w:bottom w:val="nil"/>
              <w:right w:val="single" w:sz="4" w:space="0" w:color="auto"/>
            </w:tcBorders>
            <w:vAlign w:val="bottom"/>
          </w:tcPr>
          <w:p w:rsidR="00822E1B" w:rsidRDefault="00822E1B" w:rsidP="00822E1B">
            <w:pPr>
              <w:ind w:left="57"/>
            </w:pPr>
          </w:p>
        </w:tc>
      </w:tr>
      <w:tr w:rsidR="00822E1B" w:rsidTr="00822E1B">
        <w:tc>
          <w:tcPr>
            <w:tcW w:w="4253" w:type="dxa"/>
            <w:tcBorders>
              <w:top w:val="nil"/>
              <w:left w:val="single" w:sz="4" w:space="0" w:color="auto"/>
              <w:bottom w:val="nil"/>
              <w:right w:val="single" w:sz="4" w:space="0" w:color="auto"/>
            </w:tcBorders>
            <w:vAlign w:val="bottom"/>
          </w:tcPr>
          <w:p w:rsidR="00822E1B" w:rsidRDefault="00822E1B" w:rsidP="00822E1B">
            <w:pPr>
              <w:ind w:left="993"/>
            </w:pPr>
            <w:r>
              <w:t>калориферы</w:t>
            </w:r>
          </w:p>
        </w:tc>
        <w:tc>
          <w:tcPr>
            <w:tcW w:w="2977" w:type="dxa"/>
            <w:tcBorders>
              <w:top w:val="nil"/>
              <w:left w:val="nil"/>
              <w:bottom w:val="nil"/>
              <w:right w:val="single" w:sz="4" w:space="0" w:color="auto"/>
            </w:tcBorders>
            <w:vAlign w:val="bottom"/>
          </w:tcPr>
          <w:p w:rsidR="00822E1B" w:rsidRDefault="00822E1B" w:rsidP="00822E1B">
            <w:pPr>
              <w:ind w:left="57"/>
            </w:pPr>
          </w:p>
        </w:tc>
        <w:tc>
          <w:tcPr>
            <w:tcW w:w="2437" w:type="dxa"/>
            <w:tcBorders>
              <w:top w:val="nil"/>
              <w:left w:val="nil"/>
              <w:bottom w:val="nil"/>
              <w:right w:val="single" w:sz="4" w:space="0" w:color="auto"/>
            </w:tcBorders>
            <w:vAlign w:val="bottom"/>
          </w:tcPr>
          <w:p w:rsidR="00822E1B" w:rsidRDefault="00822E1B" w:rsidP="00822E1B">
            <w:pPr>
              <w:ind w:left="57"/>
            </w:pPr>
          </w:p>
        </w:tc>
      </w:tr>
      <w:tr w:rsidR="00822E1B" w:rsidTr="00822E1B">
        <w:tc>
          <w:tcPr>
            <w:tcW w:w="4253" w:type="dxa"/>
            <w:tcBorders>
              <w:top w:val="nil"/>
              <w:left w:val="single" w:sz="4" w:space="0" w:color="auto"/>
              <w:bottom w:val="nil"/>
              <w:right w:val="single" w:sz="4" w:space="0" w:color="auto"/>
            </w:tcBorders>
            <w:vAlign w:val="bottom"/>
          </w:tcPr>
          <w:p w:rsidR="00822E1B" w:rsidRDefault="00822E1B" w:rsidP="00822E1B">
            <w:pPr>
              <w:ind w:left="993"/>
            </w:pPr>
            <w:r>
              <w:t>АГВ</w:t>
            </w:r>
          </w:p>
        </w:tc>
        <w:tc>
          <w:tcPr>
            <w:tcW w:w="2977" w:type="dxa"/>
            <w:tcBorders>
              <w:top w:val="nil"/>
              <w:left w:val="nil"/>
              <w:bottom w:val="nil"/>
              <w:right w:val="single" w:sz="4" w:space="0" w:color="auto"/>
            </w:tcBorders>
            <w:vAlign w:val="bottom"/>
          </w:tcPr>
          <w:p w:rsidR="00822E1B" w:rsidRDefault="00822E1B" w:rsidP="00822E1B">
            <w:pPr>
              <w:ind w:left="57"/>
            </w:pPr>
            <w:r>
              <w:t>АОГВ</w:t>
            </w:r>
          </w:p>
        </w:tc>
        <w:tc>
          <w:tcPr>
            <w:tcW w:w="2437" w:type="dxa"/>
            <w:tcBorders>
              <w:top w:val="nil"/>
              <w:left w:val="nil"/>
              <w:bottom w:val="nil"/>
              <w:right w:val="single" w:sz="4" w:space="0" w:color="auto"/>
            </w:tcBorders>
            <w:vAlign w:val="bottom"/>
          </w:tcPr>
          <w:p w:rsidR="00822E1B" w:rsidRDefault="00822E1B" w:rsidP="00822E1B">
            <w:pPr>
              <w:ind w:left="57"/>
            </w:pPr>
          </w:p>
        </w:tc>
      </w:tr>
      <w:tr w:rsidR="00822E1B" w:rsidTr="00822E1B">
        <w:tc>
          <w:tcPr>
            <w:tcW w:w="4253" w:type="dxa"/>
            <w:tcBorders>
              <w:top w:val="nil"/>
              <w:left w:val="single" w:sz="4" w:space="0" w:color="auto"/>
              <w:bottom w:val="single" w:sz="4" w:space="0" w:color="auto"/>
              <w:right w:val="single" w:sz="4" w:space="0" w:color="auto"/>
            </w:tcBorders>
            <w:vAlign w:val="bottom"/>
          </w:tcPr>
          <w:p w:rsidR="00822E1B" w:rsidRDefault="00822E1B" w:rsidP="00822E1B">
            <w:pPr>
              <w:ind w:left="993"/>
            </w:pPr>
            <w:r>
              <w:t>(другое)</w:t>
            </w:r>
          </w:p>
        </w:tc>
        <w:tc>
          <w:tcPr>
            <w:tcW w:w="2977" w:type="dxa"/>
            <w:tcBorders>
              <w:top w:val="nil"/>
              <w:left w:val="nil"/>
              <w:bottom w:val="single" w:sz="4" w:space="0" w:color="auto"/>
              <w:right w:val="single" w:sz="4" w:space="0" w:color="auto"/>
            </w:tcBorders>
            <w:vAlign w:val="bottom"/>
          </w:tcPr>
          <w:p w:rsidR="00822E1B" w:rsidRDefault="00822E1B" w:rsidP="00822E1B">
            <w:pPr>
              <w:ind w:left="57"/>
            </w:pPr>
          </w:p>
        </w:tc>
        <w:tc>
          <w:tcPr>
            <w:tcW w:w="2437" w:type="dxa"/>
            <w:tcBorders>
              <w:top w:val="nil"/>
              <w:left w:val="nil"/>
              <w:bottom w:val="single" w:sz="4" w:space="0" w:color="auto"/>
              <w:right w:val="single" w:sz="4" w:space="0" w:color="auto"/>
            </w:tcBorders>
            <w:vAlign w:val="bottom"/>
          </w:tcPr>
          <w:p w:rsidR="00822E1B" w:rsidRDefault="00822E1B" w:rsidP="00822E1B">
            <w:pPr>
              <w:ind w:left="57"/>
            </w:pPr>
          </w:p>
        </w:tc>
      </w:tr>
      <w:tr w:rsidR="00822E1B" w:rsidTr="00822E1B">
        <w:tc>
          <w:tcPr>
            <w:tcW w:w="4253"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11. Крыльца</w:t>
            </w:r>
          </w:p>
        </w:tc>
        <w:tc>
          <w:tcPr>
            <w:tcW w:w="2977"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нет</w:t>
            </w:r>
          </w:p>
        </w:tc>
        <w:tc>
          <w:tcPr>
            <w:tcW w:w="2437"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p>
        </w:tc>
      </w:tr>
    </w:tbl>
    <w:p w:rsidR="00822E1B" w:rsidRDefault="00822E1B" w:rsidP="00822E1B"/>
    <w:p w:rsidR="00FF2AE6" w:rsidRDefault="00FF2AE6" w:rsidP="00FF2AE6">
      <w:r>
        <w:t>Председатель комитета по вопросам жизнеобеспечения,</w:t>
      </w:r>
    </w:p>
    <w:p w:rsidR="00FF2AE6" w:rsidRDefault="00FF2AE6" w:rsidP="00FF2AE6">
      <w:r>
        <w:t>строительства и дорожно-транспортному хозяйству</w:t>
      </w:r>
    </w:p>
    <w:p w:rsidR="00FF2AE6" w:rsidRDefault="00FF2AE6" w:rsidP="00FF2AE6">
      <w:r>
        <w:t>администрации  Щекинского  района</w:t>
      </w:r>
    </w:p>
    <w:p w:rsidR="00FF2AE6" w:rsidRDefault="00FF2AE6" w:rsidP="00FF2AE6"/>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FF2AE6" w:rsidTr="002A0E2C">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FF2AE6" w:rsidRDefault="00FF2AE6" w:rsidP="00FF2AE6">
            <w:pPr>
              <w:spacing w:line="276" w:lineRule="auto"/>
              <w:jc w:val="center"/>
            </w:pPr>
          </w:p>
        </w:tc>
        <w:tc>
          <w:tcPr>
            <w:tcW w:w="283" w:type="dxa"/>
            <w:gridSpan w:val="2"/>
            <w:vAlign w:val="bottom"/>
          </w:tcPr>
          <w:p w:rsidR="00FF2AE6" w:rsidRDefault="00FF2AE6" w:rsidP="00FF2AE6">
            <w:pPr>
              <w:spacing w:line="276" w:lineRule="auto"/>
            </w:pPr>
          </w:p>
        </w:tc>
        <w:tc>
          <w:tcPr>
            <w:tcW w:w="2665" w:type="dxa"/>
            <w:gridSpan w:val="4"/>
            <w:tcBorders>
              <w:top w:val="nil"/>
              <w:left w:val="nil"/>
              <w:bottom w:val="single" w:sz="4" w:space="0" w:color="auto"/>
              <w:right w:val="nil"/>
            </w:tcBorders>
            <w:vAlign w:val="bottom"/>
            <w:hideMark/>
          </w:tcPr>
          <w:p w:rsidR="00FF2AE6" w:rsidRDefault="00FF2AE6" w:rsidP="00FF2AE6">
            <w:pPr>
              <w:spacing w:line="276" w:lineRule="auto"/>
            </w:pPr>
            <w:r>
              <w:t>Субботин Д.А.</w:t>
            </w:r>
          </w:p>
        </w:tc>
      </w:tr>
      <w:tr w:rsidR="00FF2AE6" w:rsidTr="002A0E2C">
        <w:trPr>
          <w:gridBefore w:val="3"/>
          <w:wBefore w:w="567" w:type="dxa"/>
        </w:trPr>
        <w:tc>
          <w:tcPr>
            <w:tcW w:w="2580" w:type="dxa"/>
            <w:gridSpan w:val="7"/>
            <w:hideMark/>
          </w:tcPr>
          <w:p w:rsidR="00FF2AE6" w:rsidRDefault="00FF2AE6" w:rsidP="00FF2AE6">
            <w:pPr>
              <w:spacing w:line="276" w:lineRule="auto"/>
              <w:jc w:val="center"/>
              <w:rPr>
                <w:sz w:val="18"/>
                <w:szCs w:val="18"/>
              </w:rPr>
            </w:pPr>
            <w:r>
              <w:rPr>
                <w:sz w:val="18"/>
                <w:szCs w:val="18"/>
              </w:rPr>
              <w:t>(подпись)</w:t>
            </w:r>
          </w:p>
        </w:tc>
        <w:tc>
          <w:tcPr>
            <w:tcW w:w="283" w:type="dxa"/>
          </w:tcPr>
          <w:p w:rsidR="00FF2AE6" w:rsidRDefault="00FF2AE6" w:rsidP="00FF2AE6">
            <w:pPr>
              <w:spacing w:line="276" w:lineRule="auto"/>
              <w:rPr>
                <w:sz w:val="18"/>
                <w:szCs w:val="18"/>
              </w:rPr>
            </w:pPr>
          </w:p>
        </w:tc>
        <w:tc>
          <w:tcPr>
            <w:tcW w:w="3402" w:type="dxa"/>
            <w:gridSpan w:val="3"/>
            <w:hideMark/>
          </w:tcPr>
          <w:p w:rsidR="00FF2AE6" w:rsidRDefault="00FF2AE6" w:rsidP="00FF2AE6">
            <w:pPr>
              <w:spacing w:line="276" w:lineRule="auto"/>
              <w:jc w:val="center"/>
              <w:rPr>
                <w:sz w:val="18"/>
                <w:szCs w:val="18"/>
              </w:rPr>
            </w:pPr>
            <w:r>
              <w:rPr>
                <w:sz w:val="18"/>
                <w:szCs w:val="18"/>
              </w:rPr>
              <w:t>(ф.и.о.)</w:t>
            </w:r>
          </w:p>
        </w:tc>
      </w:tr>
      <w:tr w:rsidR="002A0E2C" w:rsidTr="002A0E2C">
        <w:trPr>
          <w:gridAfter w:val="2"/>
          <w:wAfter w:w="3147" w:type="dxa"/>
        </w:trPr>
        <w:tc>
          <w:tcPr>
            <w:tcW w:w="187" w:type="dxa"/>
            <w:gridSpan w:val="2"/>
            <w:vAlign w:val="bottom"/>
            <w:hideMark/>
          </w:tcPr>
          <w:p w:rsidR="002A0E2C" w:rsidRDefault="002A0E2C" w:rsidP="002C6727">
            <w:r>
              <w:lastRenderedPageBreak/>
              <w:t>“</w:t>
            </w:r>
          </w:p>
        </w:tc>
        <w:tc>
          <w:tcPr>
            <w:tcW w:w="425" w:type="dxa"/>
            <w:gridSpan w:val="2"/>
            <w:tcBorders>
              <w:top w:val="nil"/>
              <w:left w:val="nil"/>
              <w:bottom w:val="single" w:sz="4" w:space="0" w:color="auto"/>
              <w:right w:val="nil"/>
            </w:tcBorders>
            <w:vAlign w:val="bottom"/>
          </w:tcPr>
          <w:p w:rsidR="002A0E2C" w:rsidRDefault="002A0E2C" w:rsidP="002C6727">
            <w:pPr>
              <w:jc w:val="center"/>
            </w:pPr>
            <w:r>
              <w:t>23</w:t>
            </w:r>
          </w:p>
        </w:tc>
        <w:tc>
          <w:tcPr>
            <w:tcW w:w="255" w:type="dxa"/>
            <w:vAlign w:val="bottom"/>
            <w:hideMark/>
          </w:tcPr>
          <w:p w:rsidR="002A0E2C" w:rsidRDefault="002A0E2C" w:rsidP="002C6727"/>
        </w:tc>
        <w:tc>
          <w:tcPr>
            <w:tcW w:w="1531" w:type="dxa"/>
            <w:tcBorders>
              <w:top w:val="nil"/>
              <w:left w:val="nil"/>
              <w:bottom w:val="single" w:sz="4" w:space="0" w:color="auto"/>
              <w:right w:val="nil"/>
            </w:tcBorders>
            <w:vAlign w:val="bottom"/>
          </w:tcPr>
          <w:p w:rsidR="002A0E2C" w:rsidRDefault="002A0E2C" w:rsidP="002C6727">
            <w:pPr>
              <w:jc w:val="center"/>
            </w:pPr>
            <w:r>
              <w:t>ноября</w:t>
            </w:r>
          </w:p>
        </w:tc>
        <w:tc>
          <w:tcPr>
            <w:tcW w:w="465" w:type="dxa"/>
            <w:gridSpan w:val="2"/>
            <w:vAlign w:val="bottom"/>
            <w:hideMark/>
          </w:tcPr>
          <w:p w:rsidR="002A0E2C" w:rsidRPr="00A36813" w:rsidRDefault="002A0E2C" w:rsidP="002C6727">
            <w:pPr>
              <w:jc w:val="right"/>
              <w:rPr>
                <w:sz w:val="20"/>
                <w:szCs w:val="20"/>
              </w:rPr>
            </w:pPr>
          </w:p>
        </w:tc>
        <w:tc>
          <w:tcPr>
            <w:tcW w:w="567" w:type="dxa"/>
            <w:gridSpan w:val="3"/>
            <w:tcBorders>
              <w:top w:val="nil"/>
              <w:left w:val="nil"/>
              <w:bottom w:val="single" w:sz="4" w:space="0" w:color="auto"/>
              <w:right w:val="nil"/>
            </w:tcBorders>
            <w:vAlign w:val="bottom"/>
          </w:tcPr>
          <w:p w:rsidR="002A0E2C" w:rsidRDefault="002A0E2C" w:rsidP="002C6727">
            <w:r>
              <w:t>2015</w:t>
            </w:r>
          </w:p>
        </w:tc>
        <w:tc>
          <w:tcPr>
            <w:tcW w:w="255" w:type="dxa"/>
            <w:vAlign w:val="bottom"/>
            <w:hideMark/>
          </w:tcPr>
          <w:p w:rsidR="002A0E2C" w:rsidRDefault="002A0E2C" w:rsidP="002C6727">
            <w:pPr>
              <w:jc w:val="right"/>
            </w:pPr>
            <w:r>
              <w:t>г.</w:t>
            </w:r>
          </w:p>
        </w:tc>
      </w:tr>
    </w:tbl>
    <w:p w:rsidR="002A0E2C" w:rsidRDefault="002A0E2C" w:rsidP="002A0E2C">
      <w:r>
        <w:t>М.П.</w:t>
      </w:r>
    </w:p>
    <w:p w:rsidR="00FF2AE6" w:rsidRDefault="00FF2AE6" w:rsidP="00FF2AE6"/>
    <w:p w:rsidR="00822E1B" w:rsidRDefault="00822E1B" w:rsidP="00822E1B"/>
    <w:p w:rsidR="00FF2AE6" w:rsidRDefault="00FF2AE6" w:rsidP="00822E1B">
      <w:pPr>
        <w:spacing w:before="360"/>
        <w:ind w:left="5103"/>
        <w:jc w:val="center"/>
      </w:pPr>
    </w:p>
    <w:p w:rsidR="00FF2AE6" w:rsidRDefault="00FF2AE6" w:rsidP="00822E1B">
      <w:pPr>
        <w:spacing w:before="360"/>
        <w:ind w:left="5103"/>
        <w:jc w:val="center"/>
      </w:pPr>
    </w:p>
    <w:p w:rsidR="00FF2AE6" w:rsidRDefault="00FF2AE6" w:rsidP="00822E1B">
      <w:pPr>
        <w:spacing w:before="360"/>
        <w:ind w:left="5103"/>
        <w:jc w:val="center"/>
      </w:pPr>
    </w:p>
    <w:p w:rsidR="002A0E2C" w:rsidRDefault="002A0E2C" w:rsidP="00822E1B">
      <w:pPr>
        <w:spacing w:before="360"/>
        <w:ind w:left="5103"/>
        <w:jc w:val="center"/>
      </w:pPr>
    </w:p>
    <w:p w:rsidR="00FF2AE6" w:rsidRDefault="00FF2AE6" w:rsidP="00822E1B">
      <w:pPr>
        <w:spacing w:before="360"/>
        <w:ind w:left="5103"/>
        <w:jc w:val="center"/>
      </w:pPr>
    </w:p>
    <w:p w:rsidR="00822E1B" w:rsidRDefault="00822E1B" w:rsidP="00822E1B">
      <w:pPr>
        <w:spacing w:before="360"/>
        <w:ind w:left="5103"/>
        <w:jc w:val="center"/>
      </w:pPr>
      <w:r>
        <w:t>Утверждаю</w:t>
      </w:r>
    </w:p>
    <w:p w:rsidR="00822E1B" w:rsidRDefault="00822E1B" w:rsidP="00822E1B">
      <w:pPr>
        <w:spacing w:before="120"/>
        <w:ind w:left="5103"/>
      </w:pPr>
      <w:r>
        <w:t>Заместитель главы администрации</w:t>
      </w:r>
    </w:p>
    <w:p w:rsidR="00822E1B" w:rsidRDefault="00822E1B" w:rsidP="00822E1B">
      <w:pPr>
        <w:ind w:left="5103"/>
      </w:pPr>
      <w:r>
        <w:t>Щекинского района</w:t>
      </w:r>
    </w:p>
    <w:p w:rsidR="00822E1B" w:rsidRDefault="00822E1B" w:rsidP="00822E1B">
      <w:pPr>
        <w:ind w:left="5103"/>
      </w:pPr>
      <w:r>
        <w:t xml:space="preserve"> по развитию инженерной  инфраструктуры и жилищно-коммунальному хозяйству   </w:t>
      </w:r>
    </w:p>
    <w:p w:rsidR="00822E1B" w:rsidRDefault="00822E1B" w:rsidP="00822E1B">
      <w:pPr>
        <w:ind w:left="5103"/>
        <w:jc w:val="center"/>
      </w:pPr>
      <w:r>
        <w:t xml:space="preserve">                           </w:t>
      </w:r>
    </w:p>
    <w:p w:rsidR="00822E1B" w:rsidRDefault="00822E1B" w:rsidP="00822E1B">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822E1B" w:rsidRDefault="00822E1B" w:rsidP="00822E1B">
      <w:pPr>
        <w:ind w:left="6521" w:right="1416"/>
        <w:jc w:val="center"/>
        <w:rPr>
          <w:sz w:val="18"/>
          <w:szCs w:val="18"/>
        </w:rPr>
      </w:pPr>
    </w:p>
    <w:p w:rsidR="00822E1B" w:rsidRDefault="00822E1B" w:rsidP="00822E1B">
      <w:pPr>
        <w:spacing w:before="400"/>
        <w:jc w:val="center"/>
        <w:rPr>
          <w:b/>
          <w:bCs/>
          <w:sz w:val="26"/>
          <w:szCs w:val="26"/>
        </w:rPr>
      </w:pPr>
      <w:r>
        <w:rPr>
          <w:b/>
          <w:bCs/>
          <w:sz w:val="26"/>
          <w:szCs w:val="26"/>
        </w:rPr>
        <w:t>АКТ</w:t>
      </w:r>
    </w:p>
    <w:p w:rsidR="00822E1B" w:rsidRDefault="00822E1B" w:rsidP="00822E1B">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822E1B" w:rsidRDefault="00822E1B" w:rsidP="00822E1B">
      <w:pPr>
        <w:spacing w:before="240"/>
        <w:jc w:val="center"/>
      </w:pPr>
      <w:r>
        <w:rPr>
          <w:lang w:val="en-US"/>
        </w:rPr>
        <w:t>I</w:t>
      </w:r>
      <w:r>
        <w:t>. Общие сведения о многоквартирном доме</w:t>
      </w:r>
    </w:p>
    <w:p w:rsidR="00822E1B" w:rsidRPr="004A2EB8" w:rsidRDefault="00822E1B" w:rsidP="00822E1B">
      <w:pPr>
        <w:spacing w:before="240"/>
        <w:ind w:firstLine="567"/>
        <w:rPr>
          <w:b/>
        </w:rPr>
      </w:pPr>
      <w:r>
        <w:t xml:space="preserve">1. Адрес многоквартирного дома   </w:t>
      </w:r>
      <w:r w:rsidRPr="00822E1B">
        <w:rPr>
          <w:b/>
        </w:rPr>
        <w:t>ул.</w:t>
      </w:r>
      <w:r w:rsidRPr="00F373E2">
        <w:rPr>
          <w:b/>
        </w:rPr>
        <w:t>3-</w:t>
      </w:r>
      <w:r>
        <w:rPr>
          <w:b/>
        </w:rPr>
        <w:t>ий</w:t>
      </w:r>
      <w:r w:rsidRPr="004A2EB8">
        <w:rPr>
          <w:b/>
        </w:rPr>
        <w:t xml:space="preserve"> Поселковый проезд</w:t>
      </w:r>
      <w:r>
        <w:rPr>
          <w:b/>
        </w:rPr>
        <w:t>, д.8</w:t>
      </w:r>
      <w:r w:rsidRPr="004A2EB8">
        <w:rPr>
          <w:b/>
        </w:rPr>
        <w:t xml:space="preserve"> </w:t>
      </w:r>
      <w:r>
        <w:rPr>
          <w:b/>
        </w:rPr>
        <w:t xml:space="preserve">      </w:t>
      </w:r>
    </w:p>
    <w:p w:rsidR="00822E1B" w:rsidRDefault="00822E1B" w:rsidP="00822E1B">
      <w:pPr>
        <w:pBdr>
          <w:top w:val="single" w:sz="4" w:space="0" w:color="auto"/>
        </w:pBdr>
        <w:ind w:left="4054"/>
        <w:rPr>
          <w:sz w:val="2"/>
          <w:szCs w:val="2"/>
        </w:rPr>
      </w:pPr>
    </w:p>
    <w:p w:rsidR="00822E1B" w:rsidRDefault="00822E1B" w:rsidP="00822E1B">
      <w:pPr>
        <w:ind w:firstLine="567"/>
      </w:pPr>
      <w:r>
        <w:t xml:space="preserve">2. Кадастровый номер многоквартирного дома (при его наличии)  </w:t>
      </w:r>
    </w:p>
    <w:p w:rsidR="00822E1B" w:rsidRDefault="00822E1B" w:rsidP="00822E1B">
      <w:pPr>
        <w:pBdr>
          <w:top w:val="single" w:sz="4" w:space="1" w:color="auto"/>
        </w:pBdr>
        <w:ind w:left="7399"/>
        <w:rPr>
          <w:sz w:val="2"/>
          <w:szCs w:val="2"/>
        </w:rPr>
      </w:pPr>
    </w:p>
    <w:p w:rsidR="00822E1B" w:rsidRDefault="00822E1B" w:rsidP="00822E1B">
      <w:pPr>
        <w:ind w:left="567"/>
      </w:pPr>
    </w:p>
    <w:p w:rsidR="00822E1B" w:rsidRDefault="00822E1B" w:rsidP="00822E1B">
      <w:pPr>
        <w:pBdr>
          <w:top w:val="single" w:sz="4" w:space="1" w:color="auto"/>
        </w:pBdr>
        <w:ind w:left="567"/>
        <w:rPr>
          <w:sz w:val="2"/>
          <w:szCs w:val="2"/>
        </w:rPr>
      </w:pPr>
    </w:p>
    <w:p w:rsidR="00822E1B" w:rsidRDefault="00822E1B" w:rsidP="00822E1B">
      <w:pPr>
        <w:ind w:firstLine="567"/>
      </w:pPr>
      <w:r>
        <w:t xml:space="preserve">3. Серия, тип постройки  </w:t>
      </w:r>
    </w:p>
    <w:p w:rsidR="00822E1B" w:rsidRDefault="00822E1B" w:rsidP="00822E1B">
      <w:pPr>
        <w:pBdr>
          <w:top w:val="single" w:sz="4" w:space="1" w:color="auto"/>
        </w:pBdr>
        <w:ind w:left="3175"/>
        <w:rPr>
          <w:sz w:val="2"/>
          <w:szCs w:val="2"/>
        </w:rPr>
      </w:pPr>
    </w:p>
    <w:p w:rsidR="00822E1B" w:rsidRPr="002A3D39" w:rsidRDefault="00822E1B" w:rsidP="00822E1B">
      <w:pPr>
        <w:ind w:firstLine="567"/>
        <w:rPr>
          <w:b/>
        </w:rPr>
      </w:pPr>
      <w:r>
        <w:t xml:space="preserve">4. Год постройки  </w:t>
      </w:r>
      <w:r w:rsidRPr="002A3D39">
        <w:rPr>
          <w:b/>
        </w:rPr>
        <w:t>19</w:t>
      </w:r>
      <w:r>
        <w:rPr>
          <w:b/>
        </w:rPr>
        <w:t>52</w:t>
      </w:r>
    </w:p>
    <w:p w:rsidR="00822E1B" w:rsidRPr="002A3D39" w:rsidRDefault="00822E1B" w:rsidP="00822E1B">
      <w:pPr>
        <w:pBdr>
          <w:top w:val="single" w:sz="4" w:space="1" w:color="auto"/>
        </w:pBdr>
        <w:ind w:left="2438"/>
        <w:rPr>
          <w:b/>
          <w:sz w:val="2"/>
          <w:szCs w:val="2"/>
        </w:rPr>
      </w:pPr>
    </w:p>
    <w:p w:rsidR="00822E1B" w:rsidRPr="002A3D39" w:rsidRDefault="00822E1B" w:rsidP="00822E1B">
      <w:pPr>
        <w:ind w:firstLine="567"/>
        <w:rPr>
          <w:b/>
        </w:rPr>
      </w:pPr>
      <w:r>
        <w:t>5. Степень износа по данным государственного технического учета    44</w:t>
      </w:r>
      <w:r w:rsidRPr="002A3D39">
        <w:rPr>
          <w:b/>
        </w:rPr>
        <w:t>%</w:t>
      </w:r>
    </w:p>
    <w:p w:rsidR="00822E1B" w:rsidRDefault="00822E1B" w:rsidP="00822E1B">
      <w:pPr>
        <w:pBdr>
          <w:top w:val="single" w:sz="4" w:space="1" w:color="auto"/>
        </w:pBdr>
        <w:ind w:left="7598"/>
        <w:rPr>
          <w:sz w:val="2"/>
          <w:szCs w:val="2"/>
        </w:rPr>
      </w:pPr>
    </w:p>
    <w:p w:rsidR="00822E1B" w:rsidRDefault="00822E1B" w:rsidP="00822E1B">
      <w:pPr>
        <w:ind w:left="567"/>
      </w:pPr>
    </w:p>
    <w:p w:rsidR="00822E1B" w:rsidRDefault="00822E1B" w:rsidP="00822E1B">
      <w:pPr>
        <w:pBdr>
          <w:top w:val="single" w:sz="4" w:space="1" w:color="auto"/>
        </w:pBdr>
        <w:ind w:left="567"/>
        <w:rPr>
          <w:sz w:val="2"/>
          <w:szCs w:val="2"/>
        </w:rPr>
      </w:pPr>
    </w:p>
    <w:p w:rsidR="00822E1B" w:rsidRDefault="00822E1B" w:rsidP="00822E1B">
      <w:pPr>
        <w:ind w:firstLine="567"/>
      </w:pPr>
      <w:r>
        <w:t xml:space="preserve">6. Степень фактического износа  </w:t>
      </w:r>
    </w:p>
    <w:p w:rsidR="00822E1B" w:rsidRDefault="00822E1B" w:rsidP="00822E1B">
      <w:pPr>
        <w:pBdr>
          <w:top w:val="single" w:sz="4" w:space="1" w:color="auto"/>
        </w:pBdr>
        <w:ind w:left="3969"/>
        <w:rPr>
          <w:sz w:val="2"/>
          <w:szCs w:val="2"/>
        </w:rPr>
      </w:pPr>
    </w:p>
    <w:p w:rsidR="00822E1B" w:rsidRDefault="00822E1B" w:rsidP="00822E1B">
      <w:pPr>
        <w:ind w:firstLine="567"/>
      </w:pPr>
      <w:r>
        <w:t xml:space="preserve">7. Год последнего капитального ремонта  </w:t>
      </w:r>
    </w:p>
    <w:p w:rsidR="00822E1B" w:rsidRDefault="00822E1B" w:rsidP="00822E1B">
      <w:pPr>
        <w:pBdr>
          <w:top w:val="single" w:sz="4" w:space="1" w:color="auto"/>
        </w:pBdr>
        <w:ind w:left="4865"/>
        <w:rPr>
          <w:sz w:val="2"/>
          <w:szCs w:val="2"/>
        </w:rPr>
      </w:pPr>
    </w:p>
    <w:p w:rsidR="00822E1B" w:rsidRDefault="00822E1B" w:rsidP="00822E1B">
      <w:pPr>
        <w:ind w:firstLine="567"/>
        <w:jc w:val="both"/>
      </w:pPr>
      <w:r>
        <w:t>8. Реквизиты правового акта о признании многоквартирного дома аварийным и подлежащим сносу  -</w:t>
      </w:r>
    </w:p>
    <w:p w:rsidR="00822E1B" w:rsidRDefault="00822E1B" w:rsidP="00822E1B">
      <w:pPr>
        <w:pBdr>
          <w:top w:val="single" w:sz="4" w:space="1" w:color="auto"/>
        </w:pBdr>
        <w:ind w:left="709"/>
        <w:rPr>
          <w:sz w:val="2"/>
          <w:szCs w:val="2"/>
        </w:rPr>
      </w:pPr>
    </w:p>
    <w:p w:rsidR="00822E1B" w:rsidRDefault="00822E1B" w:rsidP="00822E1B">
      <w:pPr>
        <w:ind w:firstLine="567"/>
      </w:pPr>
      <w:r>
        <w:t xml:space="preserve">9. Количество этажей </w:t>
      </w:r>
      <w:r w:rsidRPr="002A3D39">
        <w:rPr>
          <w:b/>
        </w:rPr>
        <w:t xml:space="preserve"> </w:t>
      </w:r>
      <w:r>
        <w:rPr>
          <w:b/>
        </w:rPr>
        <w:t>1</w:t>
      </w:r>
    </w:p>
    <w:p w:rsidR="00822E1B" w:rsidRDefault="00822E1B" w:rsidP="00822E1B">
      <w:pPr>
        <w:pBdr>
          <w:top w:val="single" w:sz="4" w:space="1" w:color="auto"/>
        </w:pBdr>
        <w:ind w:left="2920"/>
        <w:rPr>
          <w:sz w:val="2"/>
          <w:szCs w:val="2"/>
        </w:rPr>
      </w:pPr>
    </w:p>
    <w:p w:rsidR="00822E1B" w:rsidRPr="002A3D39" w:rsidRDefault="00822E1B" w:rsidP="00822E1B">
      <w:pPr>
        <w:ind w:firstLine="567"/>
        <w:rPr>
          <w:b/>
        </w:rPr>
      </w:pPr>
      <w:r>
        <w:t>10. Наличие подвала    нет</w:t>
      </w:r>
    </w:p>
    <w:p w:rsidR="00822E1B" w:rsidRDefault="00822E1B" w:rsidP="00822E1B">
      <w:pPr>
        <w:pBdr>
          <w:top w:val="single" w:sz="4" w:space="1" w:color="auto"/>
        </w:pBdr>
        <w:ind w:left="2835"/>
        <w:rPr>
          <w:sz w:val="2"/>
          <w:szCs w:val="2"/>
        </w:rPr>
      </w:pPr>
    </w:p>
    <w:p w:rsidR="00822E1B" w:rsidRPr="002A3D39" w:rsidRDefault="00822E1B" w:rsidP="00822E1B">
      <w:pPr>
        <w:ind w:firstLine="567"/>
        <w:rPr>
          <w:b/>
        </w:rPr>
      </w:pPr>
      <w:r>
        <w:t xml:space="preserve">11. Наличие цокольного этажа  </w:t>
      </w:r>
      <w:r w:rsidRPr="002A3D39">
        <w:rPr>
          <w:b/>
        </w:rPr>
        <w:t>нет</w:t>
      </w:r>
    </w:p>
    <w:p w:rsidR="00822E1B" w:rsidRDefault="00822E1B" w:rsidP="00822E1B">
      <w:pPr>
        <w:pBdr>
          <w:top w:val="single" w:sz="4" w:space="1" w:color="auto"/>
        </w:pBdr>
        <w:ind w:left="3828"/>
        <w:rPr>
          <w:sz w:val="2"/>
          <w:szCs w:val="2"/>
        </w:rPr>
      </w:pPr>
    </w:p>
    <w:p w:rsidR="00822E1B" w:rsidRPr="002A3D39" w:rsidRDefault="00822E1B" w:rsidP="00822E1B">
      <w:pPr>
        <w:ind w:firstLine="567"/>
        <w:rPr>
          <w:b/>
        </w:rPr>
      </w:pPr>
      <w:r>
        <w:t xml:space="preserve">12. Наличие мансарды  </w:t>
      </w:r>
      <w:r w:rsidRPr="002A3D39">
        <w:rPr>
          <w:b/>
        </w:rPr>
        <w:t>нет</w:t>
      </w:r>
    </w:p>
    <w:p w:rsidR="00822E1B" w:rsidRDefault="00822E1B" w:rsidP="00822E1B">
      <w:pPr>
        <w:pBdr>
          <w:top w:val="single" w:sz="4" w:space="1" w:color="auto"/>
        </w:pBdr>
        <w:ind w:left="3005"/>
        <w:rPr>
          <w:sz w:val="2"/>
          <w:szCs w:val="2"/>
        </w:rPr>
      </w:pPr>
    </w:p>
    <w:p w:rsidR="00822E1B" w:rsidRPr="002A3D39" w:rsidRDefault="00822E1B" w:rsidP="00822E1B">
      <w:pPr>
        <w:ind w:firstLine="567"/>
        <w:rPr>
          <w:b/>
        </w:rPr>
      </w:pPr>
      <w:r>
        <w:lastRenderedPageBreak/>
        <w:t xml:space="preserve">13. Наличие мезонина  </w:t>
      </w:r>
      <w:r w:rsidRPr="002A3D39">
        <w:rPr>
          <w:b/>
        </w:rPr>
        <w:t>нет</w:t>
      </w:r>
    </w:p>
    <w:p w:rsidR="00822E1B" w:rsidRDefault="00822E1B" w:rsidP="00822E1B">
      <w:pPr>
        <w:pBdr>
          <w:top w:val="single" w:sz="4" w:space="1" w:color="auto"/>
        </w:pBdr>
        <w:ind w:left="2977"/>
        <w:rPr>
          <w:sz w:val="2"/>
          <w:szCs w:val="2"/>
        </w:rPr>
      </w:pPr>
    </w:p>
    <w:p w:rsidR="00822E1B" w:rsidRPr="00F85457" w:rsidRDefault="00822E1B" w:rsidP="00822E1B">
      <w:pPr>
        <w:ind w:firstLine="567"/>
        <w:rPr>
          <w:b/>
        </w:rPr>
      </w:pPr>
      <w:r>
        <w:t>14. Количество квартир  2</w:t>
      </w:r>
    </w:p>
    <w:p w:rsidR="00822E1B" w:rsidRDefault="00822E1B" w:rsidP="00822E1B">
      <w:pPr>
        <w:pBdr>
          <w:top w:val="single" w:sz="4" w:space="1" w:color="auto"/>
        </w:pBdr>
        <w:ind w:left="3119"/>
        <w:rPr>
          <w:sz w:val="2"/>
          <w:szCs w:val="2"/>
        </w:rPr>
      </w:pPr>
    </w:p>
    <w:p w:rsidR="00822E1B" w:rsidRDefault="00822E1B" w:rsidP="00822E1B">
      <w:pPr>
        <w:ind w:firstLine="567"/>
        <w:jc w:val="both"/>
        <w:rPr>
          <w:sz w:val="2"/>
          <w:szCs w:val="2"/>
        </w:rPr>
      </w:pPr>
      <w:r>
        <w:t>15. Количество нежилых помещений, не входящих в состав общего имущества</w:t>
      </w:r>
      <w:r>
        <w:br/>
      </w:r>
    </w:p>
    <w:p w:rsidR="00822E1B" w:rsidRPr="00CA758D" w:rsidRDefault="00822E1B" w:rsidP="00822E1B">
      <w:pPr>
        <w:ind w:left="567"/>
        <w:rPr>
          <w:b/>
        </w:rPr>
      </w:pPr>
      <w:r w:rsidRPr="00CA758D">
        <w:rPr>
          <w:b/>
        </w:rPr>
        <w:t>нет</w:t>
      </w:r>
    </w:p>
    <w:p w:rsidR="00822E1B" w:rsidRDefault="00822E1B" w:rsidP="00822E1B">
      <w:pPr>
        <w:pBdr>
          <w:top w:val="single" w:sz="4" w:space="1" w:color="auto"/>
        </w:pBdr>
        <w:ind w:left="567"/>
        <w:rPr>
          <w:sz w:val="2"/>
          <w:szCs w:val="2"/>
        </w:rPr>
      </w:pPr>
    </w:p>
    <w:p w:rsidR="00822E1B" w:rsidRPr="00CA758D" w:rsidRDefault="00822E1B" w:rsidP="00822E1B">
      <w:pPr>
        <w:ind w:firstLine="567"/>
        <w:jc w:val="both"/>
        <w:rPr>
          <w:b/>
          <w:sz w:val="2"/>
          <w:szCs w:val="2"/>
        </w:rPr>
      </w:pPr>
      <w:r>
        <w:t xml:space="preserve">16. Реквизиты правового акта о признании всех жилых помещений в многоквартирном доме непригодными для проживания  </w:t>
      </w:r>
      <w:r w:rsidRPr="00CA758D">
        <w:rPr>
          <w:b/>
        </w:rPr>
        <w:t>нет</w:t>
      </w:r>
    </w:p>
    <w:p w:rsidR="00822E1B" w:rsidRPr="00CA758D" w:rsidRDefault="00822E1B" w:rsidP="00822E1B">
      <w:pPr>
        <w:rPr>
          <w:b/>
        </w:rPr>
      </w:pPr>
    </w:p>
    <w:p w:rsidR="00822E1B" w:rsidRDefault="00822E1B" w:rsidP="00822E1B">
      <w:pPr>
        <w:pBdr>
          <w:top w:val="single" w:sz="4" w:space="1" w:color="auto"/>
        </w:pBdr>
        <w:rPr>
          <w:sz w:val="2"/>
          <w:szCs w:val="2"/>
        </w:rPr>
      </w:pPr>
    </w:p>
    <w:p w:rsidR="00822E1B" w:rsidRDefault="00822E1B" w:rsidP="00822E1B">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822E1B" w:rsidRDefault="00822E1B" w:rsidP="00822E1B">
      <w:r>
        <w:t>нет</w:t>
      </w:r>
    </w:p>
    <w:p w:rsidR="00822E1B" w:rsidRDefault="00822E1B" w:rsidP="00822E1B">
      <w:pPr>
        <w:pBdr>
          <w:top w:val="single" w:sz="4" w:space="1" w:color="auto"/>
        </w:pBdr>
        <w:rPr>
          <w:sz w:val="2"/>
          <w:szCs w:val="2"/>
        </w:rPr>
      </w:pPr>
    </w:p>
    <w:p w:rsidR="00822E1B" w:rsidRDefault="00822E1B" w:rsidP="00822E1B">
      <w:pPr>
        <w:tabs>
          <w:tab w:val="center" w:pos="5387"/>
          <w:tab w:val="left" w:pos="7371"/>
        </w:tabs>
        <w:ind w:firstLine="567"/>
      </w:pPr>
      <w:r>
        <w:t>18. Строительный объем  243</w:t>
      </w:r>
      <w:r>
        <w:tab/>
        <w:t>куб. м</w:t>
      </w:r>
    </w:p>
    <w:p w:rsidR="00822E1B" w:rsidRDefault="00822E1B" w:rsidP="00822E1B">
      <w:pPr>
        <w:tabs>
          <w:tab w:val="center" w:pos="5387"/>
          <w:tab w:val="left" w:pos="7371"/>
        </w:tabs>
        <w:ind w:firstLine="567"/>
      </w:pPr>
      <w:r>
        <w:t>19. Площадь:</w:t>
      </w:r>
    </w:p>
    <w:p w:rsidR="00822E1B" w:rsidRDefault="00822E1B" w:rsidP="00822E1B">
      <w:pPr>
        <w:tabs>
          <w:tab w:val="center" w:pos="2835"/>
          <w:tab w:val="left" w:pos="4678"/>
        </w:tabs>
        <w:ind w:firstLine="567"/>
        <w:jc w:val="both"/>
      </w:pPr>
      <w:r>
        <w:t>а) многоквартирного дома с лоджиями, балконами, шкафами, коридорами и лестничными клетками  73,2</w:t>
      </w:r>
      <w:r>
        <w:tab/>
      </w:r>
      <w:r>
        <w:tab/>
        <w:t>кв. м</w:t>
      </w:r>
    </w:p>
    <w:p w:rsidR="00822E1B" w:rsidRDefault="00822E1B" w:rsidP="00822E1B">
      <w:pPr>
        <w:pBdr>
          <w:top w:val="single" w:sz="4" w:space="1" w:color="auto"/>
        </w:pBdr>
        <w:ind w:left="1049" w:right="5642"/>
        <w:rPr>
          <w:sz w:val="2"/>
          <w:szCs w:val="2"/>
        </w:rPr>
      </w:pPr>
    </w:p>
    <w:p w:rsidR="00822E1B" w:rsidRDefault="00822E1B" w:rsidP="00822E1B">
      <w:pPr>
        <w:tabs>
          <w:tab w:val="center" w:pos="7598"/>
          <w:tab w:val="right" w:pos="10206"/>
        </w:tabs>
        <w:ind w:firstLine="567"/>
      </w:pPr>
      <w:r>
        <w:t>б) жилых помещений (общая площадь квартир)    73,2</w:t>
      </w:r>
      <w:r>
        <w:tab/>
        <w:t>кв. м</w:t>
      </w:r>
    </w:p>
    <w:p w:rsidR="00822E1B" w:rsidRDefault="00822E1B" w:rsidP="00822E1B">
      <w:pPr>
        <w:pBdr>
          <w:top w:val="single" w:sz="4" w:space="1" w:color="auto"/>
        </w:pBdr>
        <w:ind w:left="5585" w:right="624"/>
        <w:rPr>
          <w:sz w:val="2"/>
          <w:szCs w:val="2"/>
        </w:rPr>
      </w:pPr>
    </w:p>
    <w:p w:rsidR="00822E1B" w:rsidRDefault="00822E1B" w:rsidP="00822E1B">
      <w:pPr>
        <w:tabs>
          <w:tab w:val="center" w:pos="6096"/>
          <w:tab w:val="left" w:pos="8080"/>
        </w:tabs>
        <w:ind w:firstLine="567"/>
        <w:jc w:val="both"/>
      </w:pPr>
      <w:r>
        <w:t>в) нежилых помещений (общая площадь нежилых помещений, не входящих в состав общего имущества в многоквартирном доме)  нет</w:t>
      </w:r>
      <w:r>
        <w:tab/>
      </w:r>
      <w:r>
        <w:tab/>
        <w:t>кв. м</w:t>
      </w:r>
    </w:p>
    <w:p w:rsidR="00822E1B" w:rsidRDefault="00822E1B" w:rsidP="00822E1B">
      <w:pPr>
        <w:pBdr>
          <w:top w:val="single" w:sz="4" w:space="1" w:color="auto"/>
        </w:pBdr>
        <w:ind w:left="3941" w:right="2240"/>
        <w:rPr>
          <w:sz w:val="2"/>
          <w:szCs w:val="2"/>
        </w:rPr>
      </w:pPr>
    </w:p>
    <w:p w:rsidR="00822E1B" w:rsidRDefault="00822E1B" w:rsidP="00822E1B">
      <w:pPr>
        <w:tabs>
          <w:tab w:val="center" w:pos="6804"/>
          <w:tab w:val="left" w:pos="8931"/>
        </w:tabs>
        <w:ind w:firstLine="567"/>
        <w:jc w:val="both"/>
      </w:pPr>
      <w:r>
        <w:t>г) помещений общего пользования (общая площадь нежилых помещений, входящих в состав общего имущества в многоквартирном доме)  нет</w:t>
      </w:r>
      <w:r>
        <w:tab/>
      </w:r>
      <w:r>
        <w:tab/>
        <w:t>кв. м</w:t>
      </w:r>
    </w:p>
    <w:p w:rsidR="00822E1B" w:rsidRDefault="00822E1B" w:rsidP="00822E1B">
      <w:pPr>
        <w:pBdr>
          <w:top w:val="single" w:sz="4" w:space="1" w:color="auto"/>
        </w:pBdr>
        <w:ind w:left="4734" w:right="1389"/>
        <w:rPr>
          <w:sz w:val="2"/>
          <w:szCs w:val="2"/>
        </w:rPr>
      </w:pPr>
    </w:p>
    <w:p w:rsidR="00822E1B" w:rsidRDefault="00822E1B" w:rsidP="00822E1B">
      <w:pPr>
        <w:tabs>
          <w:tab w:val="center" w:pos="5245"/>
          <w:tab w:val="left" w:pos="7088"/>
        </w:tabs>
        <w:ind w:firstLine="567"/>
      </w:pPr>
      <w:r>
        <w:t>20. Количество лестниц   нет</w:t>
      </w:r>
      <w:r>
        <w:tab/>
      </w:r>
      <w:r>
        <w:tab/>
        <w:t>шт.</w:t>
      </w:r>
    </w:p>
    <w:p w:rsidR="00822E1B" w:rsidRDefault="00822E1B" w:rsidP="00822E1B">
      <w:pPr>
        <w:pBdr>
          <w:top w:val="single" w:sz="4" w:space="1" w:color="auto"/>
        </w:pBdr>
        <w:ind w:left="3147" w:right="3232"/>
        <w:rPr>
          <w:sz w:val="2"/>
          <w:szCs w:val="2"/>
        </w:rPr>
      </w:pPr>
    </w:p>
    <w:p w:rsidR="00822E1B" w:rsidRDefault="00822E1B" w:rsidP="00822E1B">
      <w:pPr>
        <w:ind w:firstLine="567"/>
        <w:jc w:val="both"/>
        <w:rPr>
          <w:sz w:val="2"/>
          <w:szCs w:val="2"/>
        </w:rPr>
      </w:pPr>
      <w:r>
        <w:t>21. Уборочная площадь лестниц (включая межквартирные лестничные площадки)</w:t>
      </w:r>
      <w:r>
        <w:br/>
      </w:r>
    </w:p>
    <w:p w:rsidR="00822E1B" w:rsidRDefault="00822E1B" w:rsidP="00822E1B">
      <w:pPr>
        <w:tabs>
          <w:tab w:val="left" w:pos="3969"/>
        </w:tabs>
      </w:pPr>
      <w:r>
        <w:t xml:space="preserve">              нет</w:t>
      </w:r>
      <w:r>
        <w:tab/>
        <w:t>кв. м</w:t>
      </w:r>
    </w:p>
    <w:p w:rsidR="00822E1B" w:rsidRDefault="00822E1B" w:rsidP="00822E1B">
      <w:pPr>
        <w:pBdr>
          <w:top w:val="single" w:sz="4" w:space="1" w:color="auto"/>
        </w:pBdr>
        <w:ind w:right="6350"/>
        <w:rPr>
          <w:sz w:val="2"/>
          <w:szCs w:val="2"/>
        </w:rPr>
      </w:pPr>
    </w:p>
    <w:p w:rsidR="00822E1B" w:rsidRDefault="00822E1B" w:rsidP="00822E1B">
      <w:pPr>
        <w:tabs>
          <w:tab w:val="center" w:pos="7230"/>
          <w:tab w:val="left" w:pos="9356"/>
        </w:tabs>
        <w:ind w:firstLine="567"/>
      </w:pPr>
      <w:r>
        <w:t>22. Уборочная площадь общих коридоров  нет</w:t>
      </w:r>
      <w:r>
        <w:tab/>
      </w:r>
      <w:r>
        <w:tab/>
        <w:t>кв. м</w:t>
      </w:r>
    </w:p>
    <w:p w:rsidR="00822E1B" w:rsidRDefault="00822E1B" w:rsidP="00822E1B">
      <w:pPr>
        <w:pBdr>
          <w:top w:val="single" w:sz="4" w:space="1" w:color="auto"/>
        </w:pBdr>
        <w:ind w:left="4990" w:right="964"/>
        <w:rPr>
          <w:sz w:val="2"/>
          <w:szCs w:val="2"/>
        </w:rPr>
      </w:pPr>
    </w:p>
    <w:p w:rsidR="00822E1B" w:rsidRDefault="00822E1B" w:rsidP="00822E1B">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rPr>
          <w:b/>
        </w:rPr>
        <w:t>нет</w:t>
      </w:r>
      <w:r>
        <w:tab/>
      </w:r>
      <w:r>
        <w:tab/>
        <w:t>кв. м</w:t>
      </w:r>
    </w:p>
    <w:p w:rsidR="00822E1B" w:rsidRDefault="00822E1B" w:rsidP="00822E1B">
      <w:pPr>
        <w:pBdr>
          <w:top w:val="single" w:sz="4" w:space="1" w:color="auto"/>
        </w:pBdr>
        <w:ind w:left="4082" w:right="1814"/>
        <w:rPr>
          <w:sz w:val="2"/>
          <w:szCs w:val="2"/>
        </w:rPr>
      </w:pPr>
    </w:p>
    <w:p w:rsidR="00822E1B" w:rsidRDefault="00822E1B" w:rsidP="00822E1B">
      <w:pPr>
        <w:ind w:firstLine="567"/>
        <w:jc w:val="both"/>
      </w:pPr>
      <w:r>
        <w:t>24. Площадь земельного участка, входящего в состав общего имущества многоквартирного дома  808</w:t>
      </w:r>
    </w:p>
    <w:p w:rsidR="00822E1B" w:rsidRPr="00A77472" w:rsidRDefault="00822E1B" w:rsidP="00822E1B">
      <w:pPr>
        <w:ind w:firstLine="567"/>
        <w:jc w:val="both"/>
        <w:rPr>
          <w:b/>
        </w:rPr>
      </w:pPr>
      <w:r>
        <w:t xml:space="preserve">25. Кадастровый номер земельного участка (при его наличии)  </w:t>
      </w:r>
      <w:r w:rsidRPr="00A77472">
        <w:rPr>
          <w:b/>
        </w:rPr>
        <w:t>нет</w:t>
      </w:r>
    </w:p>
    <w:p w:rsidR="00822E1B" w:rsidRPr="00A77472" w:rsidRDefault="00822E1B" w:rsidP="00822E1B">
      <w:pPr>
        <w:pBdr>
          <w:top w:val="single" w:sz="4" w:space="1" w:color="auto"/>
        </w:pBdr>
        <w:ind w:left="7059"/>
        <w:rPr>
          <w:b/>
          <w:sz w:val="2"/>
          <w:szCs w:val="2"/>
        </w:rPr>
      </w:pPr>
    </w:p>
    <w:p w:rsidR="00822E1B" w:rsidRDefault="00822E1B" w:rsidP="00822E1B">
      <w:pPr>
        <w:spacing w:before="360" w:after="240"/>
        <w:jc w:val="center"/>
      </w:pPr>
      <w:r>
        <w:rPr>
          <w:lang w:val="en-US"/>
        </w:rPr>
        <w:t>I</w:t>
      </w:r>
      <w:r>
        <w:t>. Техническое состояние многоквартирного дома, включая пристройки</w:t>
      </w:r>
    </w:p>
    <w:tbl>
      <w:tblPr>
        <w:tblW w:w="9667" w:type="dxa"/>
        <w:tblLayout w:type="fixed"/>
        <w:tblCellMar>
          <w:left w:w="28" w:type="dxa"/>
          <w:right w:w="28" w:type="dxa"/>
        </w:tblCellMar>
        <w:tblLook w:val="0000"/>
      </w:tblPr>
      <w:tblGrid>
        <w:gridCol w:w="4253"/>
        <w:gridCol w:w="2977"/>
        <w:gridCol w:w="2437"/>
      </w:tblGrid>
      <w:tr w:rsidR="00822E1B" w:rsidTr="00822E1B">
        <w:tc>
          <w:tcPr>
            <w:tcW w:w="4253" w:type="dxa"/>
            <w:tcBorders>
              <w:top w:val="single" w:sz="4" w:space="0" w:color="auto"/>
              <w:left w:val="single" w:sz="4" w:space="0" w:color="auto"/>
              <w:bottom w:val="single" w:sz="4" w:space="0" w:color="auto"/>
              <w:right w:val="single" w:sz="4" w:space="0" w:color="auto"/>
            </w:tcBorders>
          </w:tcPr>
          <w:p w:rsidR="00822E1B" w:rsidRDefault="00822E1B" w:rsidP="00822E1B">
            <w:pPr>
              <w:jc w:val="center"/>
            </w:pPr>
            <w:r>
              <w:t>Наимено</w:t>
            </w:r>
            <w:r>
              <w:softHyphen/>
              <w:t>вание конструк</w:t>
            </w:r>
            <w:r>
              <w:softHyphen/>
              <w:t>тивных элементов</w:t>
            </w:r>
          </w:p>
        </w:tc>
        <w:tc>
          <w:tcPr>
            <w:tcW w:w="2977" w:type="dxa"/>
            <w:tcBorders>
              <w:top w:val="single" w:sz="4" w:space="0" w:color="auto"/>
              <w:left w:val="single" w:sz="4" w:space="0" w:color="auto"/>
              <w:bottom w:val="single" w:sz="4" w:space="0" w:color="auto"/>
              <w:right w:val="single" w:sz="4" w:space="0" w:color="auto"/>
            </w:tcBorders>
          </w:tcPr>
          <w:p w:rsidR="00822E1B" w:rsidRDefault="00822E1B" w:rsidP="00822E1B">
            <w:pPr>
              <w:jc w:val="center"/>
            </w:pPr>
            <w:r>
              <w:t>Описание элементов (материал, конструкция или система, отделка и прочее)</w:t>
            </w:r>
          </w:p>
        </w:tc>
        <w:tc>
          <w:tcPr>
            <w:tcW w:w="2437" w:type="dxa"/>
            <w:tcBorders>
              <w:top w:val="single" w:sz="4" w:space="0" w:color="auto"/>
              <w:left w:val="single" w:sz="4" w:space="0" w:color="auto"/>
              <w:bottom w:val="single" w:sz="4" w:space="0" w:color="auto"/>
              <w:right w:val="single" w:sz="4" w:space="0" w:color="auto"/>
            </w:tcBorders>
          </w:tcPr>
          <w:p w:rsidR="00822E1B" w:rsidRDefault="00822E1B" w:rsidP="00822E1B">
            <w:pPr>
              <w:jc w:val="center"/>
            </w:pPr>
            <w:r>
              <w:t>Техническое состояние элементов общего имущества многоквартирного дома</w:t>
            </w:r>
          </w:p>
        </w:tc>
      </w:tr>
      <w:tr w:rsidR="00822E1B" w:rsidTr="00822E1B">
        <w:tc>
          <w:tcPr>
            <w:tcW w:w="4253"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1. Фундамент</w:t>
            </w:r>
          </w:p>
        </w:tc>
        <w:tc>
          <w:tcPr>
            <w:tcW w:w="2977"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Бутовый, ленточный</w:t>
            </w:r>
          </w:p>
        </w:tc>
        <w:tc>
          <w:tcPr>
            <w:tcW w:w="2437"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Искривление линии цоколя</w:t>
            </w:r>
          </w:p>
        </w:tc>
      </w:tr>
      <w:tr w:rsidR="00822E1B" w:rsidTr="00822E1B">
        <w:tc>
          <w:tcPr>
            <w:tcW w:w="4253"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2. Наружные и внутренние капитальные стены</w:t>
            </w:r>
          </w:p>
        </w:tc>
        <w:tc>
          <w:tcPr>
            <w:tcW w:w="2977"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 xml:space="preserve">  Сборно-щитовые, обложенные кирпичом</w:t>
            </w:r>
          </w:p>
        </w:tc>
        <w:tc>
          <w:tcPr>
            <w:tcW w:w="2437"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Трещины штукатурного слоя</w:t>
            </w:r>
          </w:p>
        </w:tc>
      </w:tr>
      <w:tr w:rsidR="00822E1B" w:rsidTr="00822E1B">
        <w:tc>
          <w:tcPr>
            <w:tcW w:w="4253"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3. Перегородки</w:t>
            </w:r>
          </w:p>
        </w:tc>
        <w:tc>
          <w:tcPr>
            <w:tcW w:w="2977"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Тесовые, оклеенные обоями</w:t>
            </w:r>
          </w:p>
        </w:tc>
        <w:tc>
          <w:tcPr>
            <w:tcW w:w="2437"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 xml:space="preserve">  </w:t>
            </w:r>
          </w:p>
        </w:tc>
      </w:tr>
      <w:tr w:rsidR="00822E1B" w:rsidTr="00822E1B">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4253" w:type="dxa"/>
            <w:tcBorders>
              <w:top w:val="nil"/>
              <w:bottom w:val="nil"/>
            </w:tcBorders>
          </w:tcPr>
          <w:p w:rsidR="00822E1B" w:rsidRDefault="00822E1B" w:rsidP="00822E1B">
            <w:pPr>
              <w:ind w:left="57"/>
            </w:pPr>
            <w:r>
              <w:t>4. Перекрытия</w:t>
            </w:r>
          </w:p>
        </w:tc>
        <w:tc>
          <w:tcPr>
            <w:tcW w:w="2977" w:type="dxa"/>
            <w:vMerge w:val="restart"/>
            <w:tcBorders>
              <w:top w:val="nil"/>
              <w:bottom w:val="nil"/>
            </w:tcBorders>
          </w:tcPr>
          <w:p w:rsidR="00822E1B" w:rsidRDefault="00822E1B" w:rsidP="00822E1B">
            <w:pPr>
              <w:ind w:left="57"/>
            </w:pPr>
            <w:r>
              <w:t>Деревянные отепленные</w:t>
            </w:r>
          </w:p>
        </w:tc>
        <w:tc>
          <w:tcPr>
            <w:tcW w:w="2437" w:type="dxa"/>
            <w:vMerge w:val="restart"/>
            <w:tcBorders>
              <w:top w:val="nil"/>
              <w:bottom w:val="nil"/>
            </w:tcBorders>
          </w:tcPr>
          <w:p w:rsidR="00822E1B" w:rsidRDefault="00822E1B" w:rsidP="00822E1B">
            <w:pPr>
              <w:ind w:left="57"/>
            </w:pPr>
            <w:r>
              <w:t>Глубокие трещины</w:t>
            </w:r>
          </w:p>
        </w:tc>
      </w:tr>
      <w:tr w:rsidR="00822E1B" w:rsidTr="00822E1B">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4253" w:type="dxa"/>
            <w:tcBorders>
              <w:top w:val="nil"/>
              <w:bottom w:val="nil"/>
            </w:tcBorders>
          </w:tcPr>
          <w:p w:rsidR="00822E1B" w:rsidRDefault="00822E1B" w:rsidP="00822E1B">
            <w:pPr>
              <w:ind w:left="992"/>
            </w:pPr>
            <w:r>
              <w:t>чердачные</w:t>
            </w:r>
          </w:p>
        </w:tc>
        <w:tc>
          <w:tcPr>
            <w:tcW w:w="2977" w:type="dxa"/>
            <w:vMerge/>
            <w:tcBorders>
              <w:top w:val="nil"/>
              <w:bottom w:val="nil"/>
            </w:tcBorders>
          </w:tcPr>
          <w:p w:rsidR="00822E1B" w:rsidRDefault="00822E1B" w:rsidP="00822E1B">
            <w:pPr>
              <w:ind w:left="57"/>
            </w:pPr>
          </w:p>
        </w:tc>
        <w:tc>
          <w:tcPr>
            <w:tcW w:w="2437" w:type="dxa"/>
            <w:vMerge/>
            <w:tcBorders>
              <w:top w:val="nil"/>
              <w:bottom w:val="nil"/>
            </w:tcBorders>
          </w:tcPr>
          <w:p w:rsidR="00822E1B" w:rsidRDefault="00822E1B" w:rsidP="00822E1B">
            <w:pPr>
              <w:ind w:left="57"/>
            </w:pPr>
          </w:p>
        </w:tc>
      </w:tr>
      <w:tr w:rsidR="00822E1B" w:rsidTr="00822E1B">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822E1B" w:rsidRDefault="00822E1B" w:rsidP="00822E1B">
            <w:pPr>
              <w:ind w:left="992"/>
            </w:pPr>
            <w:r>
              <w:t>междуэтажные</w:t>
            </w:r>
          </w:p>
        </w:tc>
        <w:tc>
          <w:tcPr>
            <w:tcW w:w="2977" w:type="dxa"/>
            <w:tcBorders>
              <w:top w:val="nil"/>
              <w:bottom w:val="nil"/>
            </w:tcBorders>
          </w:tcPr>
          <w:p w:rsidR="00822E1B" w:rsidRDefault="00822E1B" w:rsidP="00822E1B">
            <w:pPr>
              <w:ind w:left="57"/>
            </w:pPr>
            <w:r>
              <w:t>----------«---------</w:t>
            </w:r>
          </w:p>
        </w:tc>
        <w:tc>
          <w:tcPr>
            <w:tcW w:w="2437" w:type="dxa"/>
            <w:tcBorders>
              <w:top w:val="nil"/>
              <w:bottom w:val="nil"/>
            </w:tcBorders>
          </w:tcPr>
          <w:p w:rsidR="00822E1B" w:rsidRDefault="00822E1B" w:rsidP="00822E1B">
            <w:pPr>
              <w:ind w:left="57"/>
            </w:pPr>
          </w:p>
        </w:tc>
      </w:tr>
      <w:tr w:rsidR="00822E1B" w:rsidTr="00822E1B">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822E1B" w:rsidRDefault="00822E1B" w:rsidP="00822E1B">
            <w:pPr>
              <w:ind w:left="992"/>
            </w:pPr>
            <w:r>
              <w:t>подвальные</w:t>
            </w:r>
          </w:p>
        </w:tc>
        <w:tc>
          <w:tcPr>
            <w:tcW w:w="2977" w:type="dxa"/>
            <w:tcBorders>
              <w:top w:val="nil"/>
              <w:bottom w:val="nil"/>
            </w:tcBorders>
          </w:tcPr>
          <w:p w:rsidR="00822E1B" w:rsidRDefault="00822E1B" w:rsidP="00822E1B">
            <w:pPr>
              <w:ind w:left="57"/>
            </w:pPr>
            <w:r>
              <w:t>----------«---------</w:t>
            </w:r>
          </w:p>
        </w:tc>
        <w:tc>
          <w:tcPr>
            <w:tcW w:w="2437" w:type="dxa"/>
            <w:tcBorders>
              <w:top w:val="nil"/>
              <w:bottom w:val="nil"/>
            </w:tcBorders>
          </w:tcPr>
          <w:p w:rsidR="00822E1B" w:rsidRDefault="00822E1B" w:rsidP="00822E1B">
            <w:pPr>
              <w:ind w:left="57"/>
            </w:pPr>
          </w:p>
        </w:tc>
      </w:tr>
      <w:tr w:rsidR="00822E1B" w:rsidTr="00822E1B">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822E1B" w:rsidRDefault="00822E1B" w:rsidP="00822E1B">
            <w:pPr>
              <w:ind w:left="992"/>
            </w:pPr>
            <w:r>
              <w:t>(другое)</w:t>
            </w:r>
          </w:p>
        </w:tc>
        <w:tc>
          <w:tcPr>
            <w:tcW w:w="2977" w:type="dxa"/>
            <w:tcBorders>
              <w:top w:val="nil"/>
              <w:bottom w:val="nil"/>
            </w:tcBorders>
          </w:tcPr>
          <w:p w:rsidR="00822E1B" w:rsidRDefault="00822E1B" w:rsidP="00822E1B">
            <w:pPr>
              <w:ind w:left="57"/>
            </w:pPr>
          </w:p>
        </w:tc>
        <w:tc>
          <w:tcPr>
            <w:tcW w:w="2437" w:type="dxa"/>
            <w:tcBorders>
              <w:top w:val="nil"/>
              <w:bottom w:val="nil"/>
            </w:tcBorders>
          </w:tcPr>
          <w:p w:rsidR="00822E1B" w:rsidRDefault="00822E1B" w:rsidP="00822E1B">
            <w:pPr>
              <w:ind w:left="57"/>
            </w:pPr>
          </w:p>
        </w:tc>
      </w:tr>
      <w:tr w:rsidR="00822E1B" w:rsidTr="00822E1B">
        <w:tc>
          <w:tcPr>
            <w:tcW w:w="4253"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lastRenderedPageBreak/>
              <w:t>5. Крыша</w:t>
            </w:r>
          </w:p>
        </w:tc>
        <w:tc>
          <w:tcPr>
            <w:tcW w:w="2977"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Шифер</w:t>
            </w:r>
          </w:p>
        </w:tc>
        <w:tc>
          <w:tcPr>
            <w:tcW w:w="2437"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Ослабленное крепление.</w:t>
            </w:r>
          </w:p>
        </w:tc>
      </w:tr>
      <w:tr w:rsidR="00822E1B" w:rsidTr="00822E1B">
        <w:tc>
          <w:tcPr>
            <w:tcW w:w="4253"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6. Полы</w:t>
            </w:r>
          </w:p>
        </w:tc>
        <w:tc>
          <w:tcPr>
            <w:tcW w:w="2977"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Дощатые  окрашенные</w:t>
            </w:r>
          </w:p>
        </w:tc>
        <w:tc>
          <w:tcPr>
            <w:tcW w:w="2437"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Стертость в ходовых местах деревянных досок,просадка</w:t>
            </w:r>
          </w:p>
        </w:tc>
      </w:tr>
      <w:tr w:rsidR="00822E1B" w:rsidTr="00822E1B">
        <w:trPr>
          <w:cantSplit/>
        </w:trPr>
        <w:tc>
          <w:tcPr>
            <w:tcW w:w="4253" w:type="dxa"/>
            <w:tcBorders>
              <w:top w:val="single" w:sz="4" w:space="0" w:color="auto"/>
              <w:left w:val="single" w:sz="4" w:space="0" w:color="auto"/>
              <w:bottom w:val="nil"/>
              <w:right w:val="single" w:sz="4" w:space="0" w:color="auto"/>
            </w:tcBorders>
            <w:vAlign w:val="bottom"/>
          </w:tcPr>
          <w:p w:rsidR="00822E1B" w:rsidRDefault="00822E1B" w:rsidP="00822E1B">
            <w:pPr>
              <w:ind w:left="57"/>
            </w:pPr>
            <w:r>
              <w:t>7. Проемы</w:t>
            </w:r>
          </w:p>
        </w:tc>
        <w:tc>
          <w:tcPr>
            <w:tcW w:w="2977" w:type="dxa"/>
            <w:vMerge w:val="restart"/>
            <w:tcBorders>
              <w:top w:val="single" w:sz="4" w:space="0" w:color="auto"/>
              <w:left w:val="nil"/>
              <w:bottom w:val="nil"/>
              <w:right w:val="single" w:sz="4" w:space="0" w:color="auto"/>
            </w:tcBorders>
            <w:vAlign w:val="bottom"/>
          </w:tcPr>
          <w:p w:rsidR="00822E1B" w:rsidRDefault="00822E1B" w:rsidP="00822E1B">
            <w:pPr>
              <w:ind w:left="57"/>
            </w:pPr>
            <w:r>
              <w:t>2-х створчатые</w:t>
            </w:r>
          </w:p>
        </w:tc>
        <w:tc>
          <w:tcPr>
            <w:tcW w:w="2437" w:type="dxa"/>
            <w:vMerge w:val="restart"/>
            <w:tcBorders>
              <w:top w:val="single" w:sz="4" w:space="0" w:color="auto"/>
              <w:left w:val="nil"/>
              <w:bottom w:val="nil"/>
              <w:right w:val="single" w:sz="4" w:space="0" w:color="auto"/>
            </w:tcBorders>
            <w:vAlign w:val="bottom"/>
          </w:tcPr>
          <w:p w:rsidR="00822E1B" w:rsidRDefault="00822E1B" w:rsidP="00822E1B">
            <w:pPr>
              <w:ind w:left="57"/>
            </w:pPr>
            <w:r>
              <w:t>Деревянные переплеты рассохлись,</w:t>
            </w:r>
          </w:p>
        </w:tc>
      </w:tr>
      <w:tr w:rsidR="00822E1B" w:rsidTr="00822E1B">
        <w:trPr>
          <w:cantSplit/>
        </w:trPr>
        <w:tc>
          <w:tcPr>
            <w:tcW w:w="4253" w:type="dxa"/>
            <w:tcBorders>
              <w:top w:val="nil"/>
              <w:left w:val="single" w:sz="4" w:space="0" w:color="auto"/>
              <w:bottom w:val="nil"/>
              <w:right w:val="single" w:sz="4" w:space="0" w:color="auto"/>
            </w:tcBorders>
            <w:vAlign w:val="bottom"/>
          </w:tcPr>
          <w:p w:rsidR="00822E1B" w:rsidRDefault="00822E1B" w:rsidP="00822E1B">
            <w:pPr>
              <w:ind w:left="993"/>
            </w:pPr>
            <w:r>
              <w:t>окна</w:t>
            </w:r>
          </w:p>
        </w:tc>
        <w:tc>
          <w:tcPr>
            <w:tcW w:w="2977" w:type="dxa"/>
            <w:vMerge/>
            <w:tcBorders>
              <w:top w:val="nil"/>
              <w:left w:val="nil"/>
              <w:bottom w:val="nil"/>
              <w:right w:val="single" w:sz="4" w:space="0" w:color="auto"/>
            </w:tcBorders>
            <w:vAlign w:val="bottom"/>
          </w:tcPr>
          <w:p w:rsidR="00822E1B" w:rsidRDefault="00822E1B" w:rsidP="00822E1B">
            <w:pPr>
              <w:ind w:left="57"/>
            </w:pPr>
          </w:p>
        </w:tc>
        <w:tc>
          <w:tcPr>
            <w:tcW w:w="2437" w:type="dxa"/>
            <w:vMerge/>
            <w:tcBorders>
              <w:top w:val="nil"/>
              <w:left w:val="nil"/>
              <w:bottom w:val="nil"/>
              <w:right w:val="single" w:sz="4" w:space="0" w:color="auto"/>
            </w:tcBorders>
            <w:vAlign w:val="bottom"/>
          </w:tcPr>
          <w:p w:rsidR="00822E1B" w:rsidRDefault="00822E1B" w:rsidP="00822E1B">
            <w:pPr>
              <w:ind w:left="57"/>
            </w:pPr>
          </w:p>
        </w:tc>
      </w:tr>
      <w:tr w:rsidR="00822E1B" w:rsidTr="00822E1B">
        <w:tc>
          <w:tcPr>
            <w:tcW w:w="4253" w:type="dxa"/>
            <w:tcBorders>
              <w:top w:val="nil"/>
              <w:left w:val="single" w:sz="4" w:space="0" w:color="auto"/>
              <w:bottom w:val="nil"/>
              <w:right w:val="single" w:sz="4" w:space="0" w:color="auto"/>
            </w:tcBorders>
            <w:vAlign w:val="bottom"/>
          </w:tcPr>
          <w:p w:rsidR="00822E1B" w:rsidRDefault="00822E1B" w:rsidP="00822E1B">
            <w:pPr>
              <w:ind w:left="993"/>
            </w:pPr>
            <w:r>
              <w:t>двери</w:t>
            </w:r>
          </w:p>
        </w:tc>
        <w:tc>
          <w:tcPr>
            <w:tcW w:w="2977" w:type="dxa"/>
            <w:tcBorders>
              <w:top w:val="nil"/>
              <w:left w:val="nil"/>
              <w:bottom w:val="nil"/>
              <w:right w:val="single" w:sz="4" w:space="0" w:color="auto"/>
            </w:tcBorders>
            <w:vAlign w:val="bottom"/>
          </w:tcPr>
          <w:p w:rsidR="00822E1B" w:rsidRDefault="00822E1B" w:rsidP="00822E1B">
            <w:pPr>
              <w:ind w:left="57"/>
            </w:pPr>
            <w:r>
              <w:t>филенчатые</w:t>
            </w:r>
          </w:p>
        </w:tc>
        <w:tc>
          <w:tcPr>
            <w:tcW w:w="2437" w:type="dxa"/>
            <w:tcBorders>
              <w:top w:val="nil"/>
              <w:left w:val="nil"/>
              <w:bottom w:val="nil"/>
              <w:right w:val="single" w:sz="4" w:space="0" w:color="auto"/>
            </w:tcBorders>
            <w:vAlign w:val="bottom"/>
          </w:tcPr>
          <w:p w:rsidR="00822E1B" w:rsidRDefault="00822E1B" w:rsidP="00822E1B">
            <w:pPr>
              <w:ind w:left="57"/>
            </w:pPr>
            <w:r>
              <w:t>Полотна осели, гниль</w:t>
            </w:r>
          </w:p>
        </w:tc>
      </w:tr>
      <w:tr w:rsidR="00822E1B" w:rsidTr="00822E1B">
        <w:tc>
          <w:tcPr>
            <w:tcW w:w="4253" w:type="dxa"/>
            <w:tcBorders>
              <w:top w:val="nil"/>
              <w:left w:val="single" w:sz="4" w:space="0" w:color="auto"/>
              <w:bottom w:val="single" w:sz="4" w:space="0" w:color="auto"/>
              <w:right w:val="single" w:sz="4" w:space="0" w:color="auto"/>
            </w:tcBorders>
            <w:vAlign w:val="bottom"/>
          </w:tcPr>
          <w:p w:rsidR="00822E1B" w:rsidRDefault="00822E1B" w:rsidP="00822E1B">
            <w:pPr>
              <w:ind w:left="993"/>
            </w:pPr>
            <w:r>
              <w:t>(другое)</w:t>
            </w:r>
          </w:p>
        </w:tc>
        <w:tc>
          <w:tcPr>
            <w:tcW w:w="2977" w:type="dxa"/>
            <w:tcBorders>
              <w:top w:val="nil"/>
              <w:left w:val="nil"/>
              <w:bottom w:val="single" w:sz="4" w:space="0" w:color="auto"/>
              <w:right w:val="single" w:sz="4" w:space="0" w:color="auto"/>
            </w:tcBorders>
            <w:vAlign w:val="bottom"/>
          </w:tcPr>
          <w:p w:rsidR="00822E1B" w:rsidRDefault="00822E1B" w:rsidP="00822E1B">
            <w:pPr>
              <w:ind w:left="57"/>
            </w:pPr>
          </w:p>
        </w:tc>
        <w:tc>
          <w:tcPr>
            <w:tcW w:w="2437" w:type="dxa"/>
            <w:tcBorders>
              <w:top w:val="nil"/>
              <w:left w:val="nil"/>
              <w:bottom w:val="single" w:sz="4" w:space="0" w:color="auto"/>
              <w:right w:val="single" w:sz="4" w:space="0" w:color="auto"/>
            </w:tcBorders>
            <w:vAlign w:val="bottom"/>
          </w:tcPr>
          <w:p w:rsidR="00822E1B" w:rsidRDefault="00822E1B" w:rsidP="00822E1B">
            <w:pPr>
              <w:ind w:left="57"/>
            </w:pPr>
          </w:p>
        </w:tc>
      </w:tr>
      <w:tr w:rsidR="00822E1B" w:rsidTr="00822E1B">
        <w:trPr>
          <w:cantSplit/>
        </w:trPr>
        <w:tc>
          <w:tcPr>
            <w:tcW w:w="4253" w:type="dxa"/>
            <w:tcBorders>
              <w:top w:val="single" w:sz="4" w:space="0" w:color="auto"/>
              <w:left w:val="single" w:sz="4" w:space="0" w:color="auto"/>
              <w:bottom w:val="nil"/>
              <w:right w:val="single" w:sz="4" w:space="0" w:color="auto"/>
            </w:tcBorders>
            <w:vAlign w:val="bottom"/>
          </w:tcPr>
          <w:p w:rsidR="00822E1B" w:rsidRDefault="00822E1B" w:rsidP="00822E1B">
            <w:pPr>
              <w:ind w:left="57"/>
            </w:pPr>
            <w:r>
              <w:t>8. Отделка</w:t>
            </w:r>
          </w:p>
        </w:tc>
        <w:tc>
          <w:tcPr>
            <w:tcW w:w="2977" w:type="dxa"/>
            <w:vMerge w:val="restart"/>
            <w:tcBorders>
              <w:top w:val="single" w:sz="4" w:space="0" w:color="auto"/>
              <w:left w:val="nil"/>
              <w:bottom w:val="nil"/>
              <w:right w:val="single" w:sz="4" w:space="0" w:color="auto"/>
            </w:tcBorders>
            <w:vAlign w:val="bottom"/>
          </w:tcPr>
          <w:p w:rsidR="00822E1B" w:rsidRDefault="00822E1B" w:rsidP="00822E1B">
            <w:pPr>
              <w:ind w:left="57"/>
            </w:pPr>
            <w:r>
              <w:t>Штукатурка, побелка, окраска</w:t>
            </w:r>
          </w:p>
        </w:tc>
        <w:tc>
          <w:tcPr>
            <w:tcW w:w="2437" w:type="dxa"/>
            <w:vMerge w:val="restart"/>
            <w:tcBorders>
              <w:top w:val="single" w:sz="4" w:space="0" w:color="auto"/>
              <w:left w:val="nil"/>
              <w:bottom w:val="nil"/>
              <w:right w:val="single" w:sz="4" w:space="0" w:color="auto"/>
            </w:tcBorders>
            <w:vAlign w:val="bottom"/>
          </w:tcPr>
          <w:p w:rsidR="00822E1B" w:rsidRDefault="00822E1B" w:rsidP="00822E1B">
            <w:pPr>
              <w:ind w:left="57"/>
            </w:pPr>
            <w:r>
              <w:t xml:space="preserve"> Загрязнение, потемнение, отслоение  штукатурного и окрасочного слоя.</w:t>
            </w:r>
          </w:p>
        </w:tc>
      </w:tr>
      <w:tr w:rsidR="00822E1B" w:rsidTr="00822E1B">
        <w:trPr>
          <w:cantSplit/>
        </w:trPr>
        <w:tc>
          <w:tcPr>
            <w:tcW w:w="4253" w:type="dxa"/>
            <w:tcBorders>
              <w:top w:val="nil"/>
              <w:left w:val="single" w:sz="4" w:space="0" w:color="auto"/>
              <w:bottom w:val="nil"/>
              <w:right w:val="single" w:sz="4" w:space="0" w:color="auto"/>
            </w:tcBorders>
            <w:vAlign w:val="bottom"/>
          </w:tcPr>
          <w:p w:rsidR="00822E1B" w:rsidRDefault="00822E1B" w:rsidP="00822E1B">
            <w:pPr>
              <w:ind w:left="993"/>
            </w:pPr>
            <w:r>
              <w:t>внутренняя</w:t>
            </w:r>
          </w:p>
        </w:tc>
        <w:tc>
          <w:tcPr>
            <w:tcW w:w="2977" w:type="dxa"/>
            <w:vMerge/>
            <w:tcBorders>
              <w:top w:val="nil"/>
              <w:left w:val="nil"/>
              <w:bottom w:val="nil"/>
              <w:right w:val="single" w:sz="4" w:space="0" w:color="auto"/>
            </w:tcBorders>
            <w:vAlign w:val="bottom"/>
          </w:tcPr>
          <w:p w:rsidR="00822E1B" w:rsidRDefault="00822E1B" w:rsidP="00822E1B">
            <w:pPr>
              <w:ind w:left="57"/>
            </w:pPr>
          </w:p>
        </w:tc>
        <w:tc>
          <w:tcPr>
            <w:tcW w:w="2437" w:type="dxa"/>
            <w:vMerge/>
            <w:tcBorders>
              <w:top w:val="nil"/>
              <w:left w:val="nil"/>
              <w:bottom w:val="nil"/>
              <w:right w:val="single" w:sz="4" w:space="0" w:color="auto"/>
            </w:tcBorders>
            <w:vAlign w:val="bottom"/>
          </w:tcPr>
          <w:p w:rsidR="00822E1B" w:rsidRDefault="00822E1B" w:rsidP="00822E1B">
            <w:pPr>
              <w:ind w:left="57"/>
            </w:pPr>
          </w:p>
        </w:tc>
      </w:tr>
      <w:tr w:rsidR="00822E1B" w:rsidTr="00822E1B">
        <w:tc>
          <w:tcPr>
            <w:tcW w:w="4253" w:type="dxa"/>
            <w:tcBorders>
              <w:top w:val="nil"/>
              <w:left w:val="single" w:sz="4" w:space="0" w:color="auto"/>
              <w:bottom w:val="nil"/>
              <w:right w:val="single" w:sz="4" w:space="0" w:color="auto"/>
            </w:tcBorders>
            <w:vAlign w:val="bottom"/>
          </w:tcPr>
          <w:p w:rsidR="00822E1B" w:rsidRDefault="00822E1B" w:rsidP="00822E1B">
            <w:pPr>
              <w:ind w:left="993"/>
            </w:pPr>
            <w:r>
              <w:t>наружная</w:t>
            </w:r>
          </w:p>
        </w:tc>
        <w:tc>
          <w:tcPr>
            <w:tcW w:w="2977" w:type="dxa"/>
            <w:tcBorders>
              <w:top w:val="nil"/>
              <w:left w:val="nil"/>
              <w:bottom w:val="nil"/>
              <w:right w:val="single" w:sz="4" w:space="0" w:color="auto"/>
            </w:tcBorders>
            <w:vAlign w:val="bottom"/>
          </w:tcPr>
          <w:p w:rsidR="00822E1B" w:rsidRDefault="00822E1B" w:rsidP="00822E1B">
            <w:pPr>
              <w:ind w:left="57"/>
            </w:pPr>
          </w:p>
        </w:tc>
        <w:tc>
          <w:tcPr>
            <w:tcW w:w="2437" w:type="dxa"/>
            <w:tcBorders>
              <w:top w:val="nil"/>
              <w:left w:val="nil"/>
              <w:bottom w:val="nil"/>
              <w:right w:val="single" w:sz="4" w:space="0" w:color="auto"/>
            </w:tcBorders>
            <w:vAlign w:val="bottom"/>
          </w:tcPr>
          <w:p w:rsidR="00822E1B" w:rsidRDefault="00822E1B" w:rsidP="00822E1B">
            <w:pPr>
              <w:ind w:left="57"/>
            </w:pPr>
          </w:p>
        </w:tc>
      </w:tr>
      <w:tr w:rsidR="00822E1B" w:rsidTr="00822E1B">
        <w:tc>
          <w:tcPr>
            <w:tcW w:w="4253" w:type="dxa"/>
            <w:tcBorders>
              <w:top w:val="nil"/>
              <w:left w:val="single" w:sz="4" w:space="0" w:color="auto"/>
              <w:bottom w:val="single" w:sz="4" w:space="0" w:color="auto"/>
              <w:right w:val="single" w:sz="4" w:space="0" w:color="auto"/>
            </w:tcBorders>
            <w:vAlign w:val="bottom"/>
          </w:tcPr>
          <w:p w:rsidR="00822E1B" w:rsidRDefault="00822E1B" w:rsidP="00822E1B">
            <w:pPr>
              <w:ind w:left="993"/>
            </w:pPr>
            <w:r>
              <w:t>(другое)</w:t>
            </w:r>
          </w:p>
        </w:tc>
        <w:tc>
          <w:tcPr>
            <w:tcW w:w="2977" w:type="dxa"/>
            <w:tcBorders>
              <w:top w:val="nil"/>
              <w:left w:val="nil"/>
              <w:bottom w:val="single" w:sz="4" w:space="0" w:color="auto"/>
              <w:right w:val="single" w:sz="4" w:space="0" w:color="auto"/>
            </w:tcBorders>
            <w:vAlign w:val="bottom"/>
          </w:tcPr>
          <w:p w:rsidR="00822E1B" w:rsidRDefault="00822E1B" w:rsidP="00822E1B">
            <w:pPr>
              <w:ind w:left="57"/>
            </w:pPr>
          </w:p>
        </w:tc>
        <w:tc>
          <w:tcPr>
            <w:tcW w:w="2437" w:type="dxa"/>
            <w:tcBorders>
              <w:top w:val="nil"/>
              <w:left w:val="nil"/>
              <w:bottom w:val="single" w:sz="4" w:space="0" w:color="auto"/>
              <w:right w:val="single" w:sz="4" w:space="0" w:color="auto"/>
            </w:tcBorders>
            <w:vAlign w:val="bottom"/>
          </w:tcPr>
          <w:p w:rsidR="00822E1B" w:rsidRDefault="00822E1B" w:rsidP="00822E1B">
            <w:pPr>
              <w:ind w:left="57"/>
            </w:pPr>
          </w:p>
        </w:tc>
      </w:tr>
      <w:tr w:rsidR="00822E1B" w:rsidTr="00822E1B">
        <w:trPr>
          <w:cantSplit/>
        </w:trPr>
        <w:tc>
          <w:tcPr>
            <w:tcW w:w="4253" w:type="dxa"/>
            <w:tcBorders>
              <w:top w:val="single" w:sz="4" w:space="0" w:color="auto"/>
              <w:left w:val="single" w:sz="4" w:space="0" w:color="auto"/>
              <w:bottom w:val="nil"/>
              <w:right w:val="single" w:sz="4" w:space="0" w:color="auto"/>
            </w:tcBorders>
            <w:vAlign w:val="bottom"/>
          </w:tcPr>
          <w:p w:rsidR="00822E1B" w:rsidRDefault="00822E1B" w:rsidP="00822E1B">
            <w:pPr>
              <w:ind w:left="57"/>
            </w:pPr>
            <w:r>
              <w:t>9. Механическое, электрическое, санитарно-техническое и иное оборудование</w:t>
            </w:r>
          </w:p>
        </w:tc>
        <w:tc>
          <w:tcPr>
            <w:tcW w:w="2977" w:type="dxa"/>
            <w:vMerge w:val="restart"/>
            <w:tcBorders>
              <w:top w:val="single" w:sz="4" w:space="0" w:color="auto"/>
              <w:left w:val="nil"/>
              <w:bottom w:val="nil"/>
              <w:right w:val="single" w:sz="4" w:space="0" w:color="auto"/>
            </w:tcBorders>
            <w:vAlign w:val="bottom"/>
          </w:tcPr>
          <w:p w:rsidR="00822E1B" w:rsidRDefault="00822E1B" w:rsidP="00822E1B">
            <w:pPr>
              <w:ind w:left="57"/>
            </w:pPr>
            <w:r>
              <w:t xml:space="preserve"> </w:t>
            </w:r>
          </w:p>
          <w:p w:rsidR="00822E1B" w:rsidRDefault="00822E1B" w:rsidP="00822E1B">
            <w:pPr>
              <w:ind w:left="57"/>
            </w:pPr>
          </w:p>
        </w:tc>
        <w:tc>
          <w:tcPr>
            <w:tcW w:w="2437" w:type="dxa"/>
            <w:vMerge w:val="restart"/>
            <w:tcBorders>
              <w:top w:val="single" w:sz="4" w:space="0" w:color="auto"/>
              <w:left w:val="nil"/>
              <w:bottom w:val="nil"/>
              <w:right w:val="single" w:sz="4" w:space="0" w:color="auto"/>
            </w:tcBorders>
            <w:vAlign w:val="bottom"/>
          </w:tcPr>
          <w:p w:rsidR="00822E1B" w:rsidRDefault="00822E1B" w:rsidP="00822E1B">
            <w:pPr>
              <w:ind w:left="57"/>
            </w:pPr>
            <w:r>
              <w:t>Техническое состояние оборудования удовлетворительное</w:t>
            </w:r>
          </w:p>
        </w:tc>
      </w:tr>
      <w:tr w:rsidR="00822E1B" w:rsidTr="00822E1B">
        <w:trPr>
          <w:cantSplit/>
        </w:trPr>
        <w:tc>
          <w:tcPr>
            <w:tcW w:w="4253" w:type="dxa"/>
            <w:tcBorders>
              <w:top w:val="nil"/>
              <w:left w:val="single" w:sz="4" w:space="0" w:color="auto"/>
              <w:bottom w:val="nil"/>
              <w:right w:val="single" w:sz="4" w:space="0" w:color="auto"/>
            </w:tcBorders>
            <w:vAlign w:val="bottom"/>
          </w:tcPr>
          <w:p w:rsidR="00822E1B" w:rsidRDefault="00822E1B" w:rsidP="00822E1B">
            <w:pPr>
              <w:ind w:left="993"/>
            </w:pPr>
            <w:r>
              <w:t>ванны напольные</w:t>
            </w:r>
          </w:p>
        </w:tc>
        <w:tc>
          <w:tcPr>
            <w:tcW w:w="2977" w:type="dxa"/>
            <w:vMerge/>
            <w:tcBorders>
              <w:top w:val="nil"/>
              <w:left w:val="nil"/>
              <w:bottom w:val="nil"/>
              <w:right w:val="single" w:sz="4" w:space="0" w:color="auto"/>
            </w:tcBorders>
            <w:vAlign w:val="bottom"/>
          </w:tcPr>
          <w:p w:rsidR="00822E1B" w:rsidRDefault="00822E1B" w:rsidP="00822E1B">
            <w:pPr>
              <w:ind w:left="57"/>
            </w:pPr>
          </w:p>
        </w:tc>
        <w:tc>
          <w:tcPr>
            <w:tcW w:w="2437" w:type="dxa"/>
            <w:vMerge/>
            <w:tcBorders>
              <w:top w:val="nil"/>
              <w:left w:val="nil"/>
              <w:bottom w:val="nil"/>
              <w:right w:val="single" w:sz="4" w:space="0" w:color="auto"/>
            </w:tcBorders>
            <w:vAlign w:val="bottom"/>
          </w:tcPr>
          <w:p w:rsidR="00822E1B" w:rsidRDefault="00822E1B" w:rsidP="00822E1B">
            <w:pPr>
              <w:ind w:left="57"/>
            </w:pPr>
          </w:p>
        </w:tc>
      </w:tr>
      <w:tr w:rsidR="00822E1B" w:rsidTr="00822E1B">
        <w:tc>
          <w:tcPr>
            <w:tcW w:w="4253" w:type="dxa"/>
            <w:tcBorders>
              <w:top w:val="nil"/>
              <w:left w:val="single" w:sz="4" w:space="0" w:color="auto"/>
              <w:bottom w:val="nil"/>
              <w:right w:val="single" w:sz="4" w:space="0" w:color="auto"/>
            </w:tcBorders>
            <w:vAlign w:val="bottom"/>
          </w:tcPr>
          <w:p w:rsidR="00822E1B" w:rsidRDefault="00822E1B" w:rsidP="00822E1B">
            <w:pPr>
              <w:ind w:left="993"/>
            </w:pPr>
            <w:r>
              <w:t>электроплиты</w:t>
            </w:r>
          </w:p>
        </w:tc>
        <w:tc>
          <w:tcPr>
            <w:tcW w:w="2977" w:type="dxa"/>
            <w:tcBorders>
              <w:top w:val="nil"/>
              <w:left w:val="nil"/>
              <w:bottom w:val="nil"/>
              <w:right w:val="single" w:sz="4" w:space="0" w:color="auto"/>
            </w:tcBorders>
            <w:vAlign w:val="bottom"/>
          </w:tcPr>
          <w:p w:rsidR="00822E1B" w:rsidRDefault="00822E1B" w:rsidP="00822E1B">
            <w:pPr>
              <w:ind w:left="57"/>
            </w:pPr>
            <w:r>
              <w:t>нет</w:t>
            </w:r>
          </w:p>
        </w:tc>
        <w:tc>
          <w:tcPr>
            <w:tcW w:w="2437" w:type="dxa"/>
            <w:tcBorders>
              <w:top w:val="nil"/>
              <w:left w:val="nil"/>
              <w:bottom w:val="nil"/>
              <w:right w:val="single" w:sz="4" w:space="0" w:color="auto"/>
            </w:tcBorders>
            <w:vAlign w:val="bottom"/>
          </w:tcPr>
          <w:p w:rsidR="00822E1B" w:rsidRDefault="00822E1B" w:rsidP="00822E1B">
            <w:pPr>
              <w:ind w:left="57"/>
            </w:pPr>
          </w:p>
        </w:tc>
      </w:tr>
      <w:tr w:rsidR="00822E1B" w:rsidTr="00822E1B">
        <w:tc>
          <w:tcPr>
            <w:tcW w:w="4253" w:type="dxa"/>
            <w:tcBorders>
              <w:top w:val="nil"/>
              <w:left w:val="single" w:sz="4" w:space="0" w:color="auto"/>
              <w:bottom w:val="nil"/>
              <w:right w:val="single" w:sz="4" w:space="0" w:color="auto"/>
            </w:tcBorders>
            <w:vAlign w:val="bottom"/>
          </w:tcPr>
          <w:p w:rsidR="00822E1B" w:rsidRDefault="00822E1B" w:rsidP="00822E1B">
            <w:pPr>
              <w:ind w:left="993"/>
            </w:pPr>
            <w:r>
              <w:t>телефонные сети и оборудование</w:t>
            </w:r>
          </w:p>
        </w:tc>
        <w:tc>
          <w:tcPr>
            <w:tcW w:w="2977" w:type="dxa"/>
            <w:tcBorders>
              <w:top w:val="nil"/>
              <w:left w:val="nil"/>
              <w:bottom w:val="nil"/>
              <w:right w:val="single" w:sz="4" w:space="0" w:color="auto"/>
            </w:tcBorders>
            <w:vAlign w:val="bottom"/>
          </w:tcPr>
          <w:p w:rsidR="00822E1B" w:rsidRDefault="00822E1B" w:rsidP="00822E1B">
            <w:pPr>
              <w:ind w:left="57"/>
            </w:pPr>
            <w:r>
              <w:t>есть</w:t>
            </w:r>
          </w:p>
          <w:p w:rsidR="00822E1B" w:rsidRDefault="00822E1B" w:rsidP="00822E1B">
            <w:pPr>
              <w:ind w:left="57"/>
            </w:pPr>
          </w:p>
        </w:tc>
        <w:tc>
          <w:tcPr>
            <w:tcW w:w="2437" w:type="dxa"/>
            <w:tcBorders>
              <w:top w:val="nil"/>
              <w:left w:val="nil"/>
              <w:bottom w:val="nil"/>
              <w:right w:val="single" w:sz="4" w:space="0" w:color="auto"/>
            </w:tcBorders>
            <w:vAlign w:val="bottom"/>
          </w:tcPr>
          <w:p w:rsidR="00822E1B" w:rsidRDefault="00822E1B" w:rsidP="00822E1B">
            <w:pPr>
              <w:ind w:left="57"/>
            </w:pPr>
          </w:p>
        </w:tc>
      </w:tr>
      <w:tr w:rsidR="00822E1B" w:rsidTr="00822E1B">
        <w:tc>
          <w:tcPr>
            <w:tcW w:w="4253" w:type="dxa"/>
            <w:tcBorders>
              <w:top w:val="nil"/>
              <w:left w:val="single" w:sz="4" w:space="0" w:color="auto"/>
              <w:bottom w:val="nil"/>
              <w:right w:val="single" w:sz="4" w:space="0" w:color="auto"/>
            </w:tcBorders>
            <w:vAlign w:val="bottom"/>
          </w:tcPr>
          <w:p w:rsidR="00822E1B" w:rsidRDefault="00822E1B" w:rsidP="00822E1B">
            <w:pPr>
              <w:ind w:left="993"/>
            </w:pPr>
            <w:r>
              <w:t>сети проводного радиовещания</w:t>
            </w:r>
          </w:p>
        </w:tc>
        <w:tc>
          <w:tcPr>
            <w:tcW w:w="2977" w:type="dxa"/>
            <w:tcBorders>
              <w:top w:val="nil"/>
              <w:left w:val="nil"/>
              <w:bottom w:val="nil"/>
              <w:right w:val="single" w:sz="4" w:space="0" w:color="auto"/>
            </w:tcBorders>
            <w:vAlign w:val="bottom"/>
          </w:tcPr>
          <w:p w:rsidR="00822E1B" w:rsidRDefault="00822E1B" w:rsidP="00822E1B">
            <w:pPr>
              <w:ind w:left="57"/>
            </w:pPr>
            <w:r>
              <w:t>есть</w:t>
            </w:r>
          </w:p>
        </w:tc>
        <w:tc>
          <w:tcPr>
            <w:tcW w:w="2437" w:type="dxa"/>
            <w:tcBorders>
              <w:top w:val="nil"/>
              <w:left w:val="nil"/>
              <w:bottom w:val="nil"/>
              <w:right w:val="single" w:sz="4" w:space="0" w:color="auto"/>
            </w:tcBorders>
            <w:vAlign w:val="bottom"/>
          </w:tcPr>
          <w:p w:rsidR="00822E1B" w:rsidRDefault="00822E1B" w:rsidP="00822E1B">
            <w:pPr>
              <w:ind w:left="57"/>
            </w:pPr>
          </w:p>
        </w:tc>
      </w:tr>
      <w:tr w:rsidR="00822E1B" w:rsidTr="00822E1B">
        <w:tc>
          <w:tcPr>
            <w:tcW w:w="4253" w:type="dxa"/>
            <w:tcBorders>
              <w:top w:val="nil"/>
              <w:left w:val="single" w:sz="4" w:space="0" w:color="auto"/>
              <w:bottom w:val="nil"/>
              <w:right w:val="single" w:sz="4" w:space="0" w:color="auto"/>
            </w:tcBorders>
            <w:vAlign w:val="bottom"/>
          </w:tcPr>
          <w:p w:rsidR="00822E1B" w:rsidRDefault="00822E1B" w:rsidP="00822E1B">
            <w:pPr>
              <w:ind w:left="993"/>
            </w:pPr>
            <w:r>
              <w:t>сигнализация</w:t>
            </w:r>
          </w:p>
        </w:tc>
        <w:tc>
          <w:tcPr>
            <w:tcW w:w="2977" w:type="dxa"/>
            <w:tcBorders>
              <w:top w:val="nil"/>
              <w:left w:val="nil"/>
              <w:bottom w:val="nil"/>
              <w:right w:val="single" w:sz="4" w:space="0" w:color="auto"/>
            </w:tcBorders>
            <w:vAlign w:val="bottom"/>
          </w:tcPr>
          <w:p w:rsidR="00822E1B" w:rsidRDefault="00822E1B" w:rsidP="00822E1B">
            <w:pPr>
              <w:ind w:left="57"/>
            </w:pPr>
          </w:p>
        </w:tc>
        <w:tc>
          <w:tcPr>
            <w:tcW w:w="2437" w:type="dxa"/>
            <w:tcBorders>
              <w:top w:val="nil"/>
              <w:left w:val="nil"/>
              <w:bottom w:val="nil"/>
              <w:right w:val="single" w:sz="4" w:space="0" w:color="auto"/>
            </w:tcBorders>
            <w:vAlign w:val="bottom"/>
          </w:tcPr>
          <w:p w:rsidR="00822E1B" w:rsidRDefault="00822E1B" w:rsidP="00822E1B">
            <w:pPr>
              <w:ind w:left="57"/>
            </w:pPr>
          </w:p>
        </w:tc>
      </w:tr>
      <w:tr w:rsidR="00822E1B" w:rsidTr="00822E1B">
        <w:tc>
          <w:tcPr>
            <w:tcW w:w="4253" w:type="dxa"/>
            <w:tcBorders>
              <w:top w:val="nil"/>
              <w:left w:val="single" w:sz="4" w:space="0" w:color="auto"/>
              <w:bottom w:val="nil"/>
              <w:right w:val="single" w:sz="4" w:space="0" w:color="auto"/>
            </w:tcBorders>
            <w:vAlign w:val="bottom"/>
          </w:tcPr>
          <w:p w:rsidR="00822E1B" w:rsidRDefault="00822E1B" w:rsidP="00822E1B">
            <w:pPr>
              <w:ind w:left="993"/>
            </w:pPr>
            <w:r>
              <w:t>мусоропровод</w:t>
            </w:r>
          </w:p>
        </w:tc>
        <w:tc>
          <w:tcPr>
            <w:tcW w:w="2977" w:type="dxa"/>
            <w:tcBorders>
              <w:top w:val="nil"/>
              <w:left w:val="nil"/>
              <w:bottom w:val="nil"/>
              <w:right w:val="single" w:sz="4" w:space="0" w:color="auto"/>
            </w:tcBorders>
            <w:vAlign w:val="bottom"/>
          </w:tcPr>
          <w:p w:rsidR="00822E1B" w:rsidRDefault="00822E1B" w:rsidP="00822E1B">
            <w:pPr>
              <w:ind w:left="57"/>
            </w:pPr>
          </w:p>
        </w:tc>
        <w:tc>
          <w:tcPr>
            <w:tcW w:w="2437" w:type="dxa"/>
            <w:tcBorders>
              <w:top w:val="nil"/>
              <w:left w:val="nil"/>
              <w:bottom w:val="nil"/>
              <w:right w:val="single" w:sz="4" w:space="0" w:color="auto"/>
            </w:tcBorders>
            <w:vAlign w:val="bottom"/>
          </w:tcPr>
          <w:p w:rsidR="00822E1B" w:rsidRDefault="00822E1B" w:rsidP="00822E1B">
            <w:pPr>
              <w:ind w:left="57"/>
            </w:pPr>
          </w:p>
        </w:tc>
      </w:tr>
      <w:tr w:rsidR="00822E1B" w:rsidTr="00822E1B">
        <w:tc>
          <w:tcPr>
            <w:tcW w:w="4253" w:type="dxa"/>
            <w:tcBorders>
              <w:top w:val="nil"/>
              <w:left w:val="single" w:sz="4" w:space="0" w:color="auto"/>
              <w:bottom w:val="nil"/>
              <w:right w:val="single" w:sz="4" w:space="0" w:color="auto"/>
            </w:tcBorders>
            <w:vAlign w:val="bottom"/>
          </w:tcPr>
          <w:p w:rsidR="00822E1B" w:rsidRDefault="00822E1B" w:rsidP="00822E1B">
            <w:pPr>
              <w:ind w:left="993"/>
            </w:pPr>
            <w:r>
              <w:t>лифт</w:t>
            </w:r>
          </w:p>
        </w:tc>
        <w:tc>
          <w:tcPr>
            <w:tcW w:w="2977" w:type="dxa"/>
            <w:tcBorders>
              <w:top w:val="nil"/>
              <w:left w:val="nil"/>
              <w:bottom w:val="nil"/>
              <w:right w:val="single" w:sz="4" w:space="0" w:color="auto"/>
            </w:tcBorders>
            <w:vAlign w:val="bottom"/>
          </w:tcPr>
          <w:p w:rsidR="00822E1B" w:rsidRDefault="00822E1B" w:rsidP="00822E1B">
            <w:pPr>
              <w:ind w:left="57"/>
            </w:pPr>
          </w:p>
        </w:tc>
        <w:tc>
          <w:tcPr>
            <w:tcW w:w="2437" w:type="dxa"/>
            <w:tcBorders>
              <w:top w:val="nil"/>
              <w:left w:val="nil"/>
              <w:bottom w:val="nil"/>
              <w:right w:val="single" w:sz="4" w:space="0" w:color="auto"/>
            </w:tcBorders>
            <w:vAlign w:val="bottom"/>
          </w:tcPr>
          <w:p w:rsidR="00822E1B" w:rsidRDefault="00822E1B" w:rsidP="00822E1B">
            <w:pPr>
              <w:ind w:left="57"/>
            </w:pPr>
          </w:p>
        </w:tc>
      </w:tr>
      <w:tr w:rsidR="00822E1B" w:rsidTr="00822E1B">
        <w:tc>
          <w:tcPr>
            <w:tcW w:w="4253" w:type="dxa"/>
            <w:tcBorders>
              <w:top w:val="nil"/>
              <w:left w:val="single" w:sz="4" w:space="0" w:color="auto"/>
              <w:bottom w:val="nil"/>
              <w:right w:val="single" w:sz="4" w:space="0" w:color="auto"/>
            </w:tcBorders>
            <w:vAlign w:val="bottom"/>
          </w:tcPr>
          <w:p w:rsidR="00822E1B" w:rsidRDefault="00822E1B" w:rsidP="00822E1B">
            <w:pPr>
              <w:ind w:left="993"/>
            </w:pPr>
            <w:r>
              <w:t>вентиляция</w:t>
            </w:r>
          </w:p>
        </w:tc>
        <w:tc>
          <w:tcPr>
            <w:tcW w:w="2977" w:type="dxa"/>
            <w:tcBorders>
              <w:top w:val="nil"/>
              <w:left w:val="nil"/>
              <w:bottom w:val="nil"/>
              <w:right w:val="single" w:sz="4" w:space="0" w:color="auto"/>
            </w:tcBorders>
            <w:vAlign w:val="bottom"/>
          </w:tcPr>
          <w:p w:rsidR="00822E1B" w:rsidRDefault="00822E1B" w:rsidP="00822E1B">
            <w:pPr>
              <w:ind w:left="57"/>
            </w:pPr>
            <w:r>
              <w:t>есть</w:t>
            </w:r>
          </w:p>
        </w:tc>
        <w:tc>
          <w:tcPr>
            <w:tcW w:w="2437" w:type="dxa"/>
            <w:tcBorders>
              <w:top w:val="nil"/>
              <w:left w:val="nil"/>
              <w:bottom w:val="nil"/>
              <w:right w:val="single" w:sz="4" w:space="0" w:color="auto"/>
            </w:tcBorders>
            <w:vAlign w:val="bottom"/>
          </w:tcPr>
          <w:p w:rsidR="00822E1B" w:rsidRDefault="00822E1B" w:rsidP="00822E1B">
            <w:pPr>
              <w:ind w:left="57"/>
            </w:pPr>
          </w:p>
        </w:tc>
      </w:tr>
      <w:tr w:rsidR="00822E1B" w:rsidTr="00822E1B">
        <w:tc>
          <w:tcPr>
            <w:tcW w:w="4253" w:type="dxa"/>
            <w:tcBorders>
              <w:top w:val="nil"/>
              <w:left w:val="single" w:sz="4" w:space="0" w:color="auto"/>
              <w:bottom w:val="single" w:sz="4" w:space="0" w:color="auto"/>
              <w:right w:val="single" w:sz="4" w:space="0" w:color="auto"/>
            </w:tcBorders>
            <w:vAlign w:val="bottom"/>
          </w:tcPr>
          <w:p w:rsidR="00822E1B" w:rsidRDefault="00822E1B" w:rsidP="00822E1B">
            <w:pPr>
              <w:ind w:left="993"/>
            </w:pPr>
            <w:r>
              <w:t>(другое)</w:t>
            </w:r>
          </w:p>
        </w:tc>
        <w:tc>
          <w:tcPr>
            <w:tcW w:w="2977" w:type="dxa"/>
            <w:tcBorders>
              <w:top w:val="nil"/>
              <w:left w:val="nil"/>
              <w:bottom w:val="single" w:sz="4" w:space="0" w:color="auto"/>
              <w:right w:val="single" w:sz="4" w:space="0" w:color="auto"/>
            </w:tcBorders>
            <w:vAlign w:val="bottom"/>
          </w:tcPr>
          <w:p w:rsidR="00822E1B" w:rsidRDefault="00822E1B" w:rsidP="00822E1B">
            <w:pPr>
              <w:ind w:left="57"/>
            </w:pPr>
          </w:p>
        </w:tc>
        <w:tc>
          <w:tcPr>
            <w:tcW w:w="2437" w:type="dxa"/>
            <w:tcBorders>
              <w:top w:val="nil"/>
              <w:left w:val="nil"/>
              <w:bottom w:val="single" w:sz="4" w:space="0" w:color="auto"/>
              <w:right w:val="single" w:sz="4" w:space="0" w:color="auto"/>
            </w:tcBorders>
            <w:vAlign w:val="bottom"/>
          </w:tcPr>
          <w:p w:rsidR="00822E1B" w:rsidRDefault="00822E1B" w:rsidP="00822E1B">
            <w:pPr>
              <w:ind w:left="57"/>
            </w:pPr>
          </w:p>
        </w:tc>
      </w:tr>
      <w:tr w:rsidR="00822E1B" w:rsidTr="00822E1B">
        <w:trPr>
          <w:cantSplit/>
        </w:trPr>
        <w:tc>
          <w:tcPr>
            <w:tcW w:w="4253" w:type="dxa"/>
            <w:tcBorders>
              <w:top w:val="single" w:sz="4" w:space="0" w:color="auto"/>
              <w:left w:val="single" w:sz="4" w:space="0" w:color="auto"/>
              <w:bottom w:val="nil"/>
              <w:right w:val="single" w:sz="4" w:space="0" w:color="auto"/>
            </w:tcBorders>
            <w:vAlign w:val="bottom"/>
          </w:tcPr>
          <w:p w:rsidR="00822E1B" w:rsidRDefault="00822E1B" w:rsidP="00822E1B">
            <w:pPr>
              <w:ind w:left="57"/>
            </w:pPr>
            <w:r>
              <w:t>10. Внутридомовые инженерные коммуникации и оборудование для предоставления коммунальных услуг</w:t>
            </w:r>
          </w:p>
        </w:tc>
        <w:tc>
          <w:tcPr>
            <w:tcW w:w="2977" w:type="dxa"/>
            <w:vMerge w:val="restart"/>
            <w:tcBorders>
              <w:top w:val="single" w:sz="4" w:space="0" w:color="auto"/>
              <w:left w:val="nil"/>
              <w:bottom w:val="nil"/>
              <w:right w:val="single" w:sz="4" w:space="0" w:color="auto"/>
            </w:tcBorders>
            <w:vAlign w:val="bottom"/>
          </w:tcPr>
          <w:p w:rsidR="00822E1B" w:rsidRDefault="00822E1B" w:rsidP="00822E1B">
            <w:pPr>
              <w:ind w:left="57"/>
            </w:pPr>
            <w:r>
              <w:t>центральное</w:t>
            </w:r>
          </w:p>
        </w:tc>
        <w:tc>
          <w:tcPr>
            <w:tcW w:w="2437" w:type="dxa"/>
            <w:vMerge w:val="restart"/>
            <w:tcBorders>
              <w:top w:val="single" w:sz="4" w:space="0" w:color="auto"/>
              <w:left w:val="nil"/>
              <w:bottom w:val="nil"/>
              <w:right w:val="single" w:sz="4" w:space="0" w:color="auto"/>
            </w:tcBorders>
            <w:vAlign w:val="bottom"/>
          </w:tcPr>
          <w:p w:rsidR="00822E1B" w:rsidRDefault="00822E1B" w:rsidP="00822E1B">
            <w:pPr>
              <w:ind w:left="57"/>
            </w:pPr>
            <w:r>
              <w:t>Техническое состояние инженерных сетей удовлетворительное</w:t>
            </w:r>
          </w:p>
        </w:tc>
      </w:tr>
      <w:tr w:rsidR="00822E1B" w:rsidTr="00822E1B">
        <w:trPr>
          <w:cantSplit/>
        </w:trPr>
        <w:tc>
          <w:tcPr>
            <w:tcW w:w="4253" w:type="dxa"/>
            <w:tcBorders>
              <w:top w:val="nil"/>
              <w:left w:val="single" w:sz="4" w:space="0" w:color="auto"/>
              <w:bottom w:val="nil"/>
              <w:right w:val="single" w:sz="4" w:space="0" w:color="auto"/>
            </w:tcBorders>
            <w:vAlign w:val="bottom"/>
          </w:tcPr>
          <w:p w:rsidR="00822E1B" w:rsidRDefault="00822E1B" w:rsidP="00822E1B">
            <w:pPr>
              <w:ind w:left="993"/>
            </w:pPr>
            <w:r>
              <w:t>электроснабжение</w:t>
            </w:r>
          </w:p>
        </w:tc>
        <w:tc>
          <w:tcPr>
            <w:tcW w:w="2977" w:type="dxa"/>
            <w:vMerge/>
            <w:tcBorders>
              <w:top w:val="nil"/>
              <w:left w:val="nil"/>
              <w:bottom w:val="nil"/>
              <w:right w:val="single" w:sz="4" w:space="0" w:color="auto"/>
            </w:tcBorders>
            <w:vAlign w:val="bottom"/>
          </w:tcPr>
          <w:p w:rsidR="00822E1B" w:rsidRDefault="00822E1B" w:rsidP="00822E1B">
            <w:pPr>
              <w:ind w:left="57"/>
            </w:pPr>
          </w:p>
        </w:tc>
        <w:tc>
          <w:tcPr>
            <w:tcW w:w="2437" w:type="dxa"/>
            <w:vMerge/>
            <w:tcBorders>
              <w:top w:val="nil"/>
              <w:left w:val="nil"/>
              <w:bottom w:val="nil"/>
              <w:right w:val="single" w:sz="4" w:space="0" w:color="auto"/>
            </w:tcBorders>
            <w:vAlign w:val="bottom"/>
          </w:tcPr>
          <w:p w:rsidR="00822E1B" w:rsidRDefault="00822E1B" w:rsidP="00822E1B">
            <w:pPr>
              <w:ind w:left="57"/>
            </w:pPr>
          </w:p>
        </w:tc>
      </w:tr>
      <w:tr w:rsidR="00822E1B" w:rsidTr="00822E1B">
        <w:tc>
          <w:tcPr>
            <w:tcW w:w="4253" w:type="dxa"/>
            <w:tcBorders>
              <w:top w:val="nil"/>
              <w:left w:val="single" w:sz="4" w:space="0" w:color="auto"/>
              <w:bottom w:val="nil"/>
              <w:right w:val="single" w:sz="4" w:space="0" w:color="auto"/>
            </w:tcBorders>
            <w:vAlign w:val="bottom"/>
          </w:tcPr>
          <w:p w:rsidR="00822E1B" w:rsidRDefault="00822E1B" w:rsidP="00822E1B">
            <w:pPr>
              <w:ind w:left="993"/>
            </w:pPr>
            <w:r>
              <w:t>холодное водоснабжение</w:t>
            </w:r>
          </w:p>
        </w:tc>
        <w:tc>
          <w:tcPr>
            <w:tcW w:w="2977" w:type="dxa"/>
            <w:tcBorders>
              <w:top w:val="nil"/>
              <w:left w:val="nil"/>
              <w:bottom w:val="nil"/>
              <w:right w:val="single" w:sz="4" w:space="0" w:color="auto"/>
            </w:tcBorders>
            <w:vAlign w:val="bottom"/>
          </w:tcPr>
          <w:p w:rsidR="00822E1B" w:rsidRDefault="00822E1B" w:rsidP="00822E1B">
            <w:pPr>
              <w:ind w:left="57"/>
            </w:pPr>
            <w:r>
              <w:t>центральное</w:t>
            </w:r>
          </w:p>
        </w:tc>
        <w:tc>
          <w:tcPr>
            <w:tcW w:w="2437" w:type="dxa"/>
            <w:tcBorders>
              <w:top w:val="nil"/>
              <w:left w:val="nil"/>
              <w:bottom w:val="nil"/>
              <w:right w:val="single" w:sz="4" w:space="0" w:color="auto"/>
            </w:tcBorders>
            <w:vAlign w:val="bottom"/>
          </w:tcPr>
          <w:p w:rsidR="00822E1B" w:rsidRDefault="00822E1B" w:rsidP="00822E1B">
            <w:pPr>
              <w:ind w:left="57"/>
            </w:pPr>
          </w:p>
        </w:tc>
      </w:tr>
      <w:tr w:rsidR="00822E1B" w:rsidTr="00822E1B">
        <w:tc>
          <w:tcPr>
            <w:tcW w:w="4253" w:type="dxa"/>
            <w:tcBorders>
              <w:top w:val="nil"/>
              <w:left w:val="single" w:sz="4" w:space="0" w:color="auto"/>
              <w:bottom w:val="nil"/>
              <w:right w:val="single" w:sz="4" w:space="0" w:color="auto"/>
            </w:tcBorders>
            <w:vAlign w:val="bottom"/>
          </w:tcPr>
          <w:p w:rsidR="00822E1B" w:rsidRDefault="00822E1B" w:rsidP="00822E1B">
            <w:pPr>
              <w:ind w:left="993"/>
            </w:pPr>
            <w:r>
              <w:t>горячее водоснабжение</w:t>
            </w:r>
          </w:p>
        </w:tc>
        <w:tc>
          <w:tcPr>
            <w:tcW w:w="2977" w:type="dxa"/>
            <w:tcBorders>
              <w:top w:val="nil"/>
              <w:left w:val="nil"/>
              <w:bottom w:val="nil"/>
              <w:right w:val="single" w:sz="4" w:space="0" w:color="auto"/>
            </w:tcBorders>
            <w:vAlign w:val="bottom"/>
          </w:tcPr>
          <w:p w:rsidR="00822E1B" w:rsidRDefault="00822E1B" w:rsidP="00822E1B">
            <w:pPr>
              <w:ind w:left="57"/>
            </w:pPr>
            <w:r>
              <w:t>нет</w:t>
            </w:r>
          </w:p>
        </w:tc>
        <w:tc>
          <w:tcPr>
            <w:tcW w:w="2437" w:type="dxa"/>
            <w:tcBorders>
              <w:top w:val="nil"/>
              <w:left w:val="nil"/>
              <w:bottom w:val="nil"/>
              <w:right w:val="single" w:sz="4" w:space="0" w:color="auto"/>
            </w:tcBorders>
            <w:vAlign w:val="bottom"/>
          </w:tcPr>
          <w:p w:rsidR="00822E1B" w:rsidRDefault="00822E1B" w:rsidP="00822E1B">
            <w:pPr>
              <w:ind w:left="57"/>
            </w:pPr>
          </w:p>
        </w:tc>
      </w:tr>
      <w:tr w:rsidR="00822E1B" w:rsidTr="00822E1B">
        <w:tc>
          <w:tcPr>
            <w:tcW w:w="4253" w:type="dxa"/>
            <w:tcBorders>
              <w:top w:val="nil"/>
              <w:left w:val="single" w:sz="4" w:space="0" w:color="auto"/>
              <w:bottom w:val="nil"/>
              <w:right w:val="single" w:sz="4" w:space="0" w:color="auto"/>
            </w:tcBorders>
            <w:vAlign w:val="bottom"/>
          </w:tcPr>
          <w:p w:rsidR="00822E1B" w:rsidRDefault="00822E1B" w:rsidP="00822E1B">
            <w:pPr>
              <w:ind w:left="993"/>
            </w:pPr>
            <w:r>
              <w:t>водоотведение</w:t>
            </w:r>
          </w:p>
        </w:tc>
        <w:tc>
          <w:tcPr>
            <w:tcW w:w="2977" w:type="dxa"/>
            <w:tcBorders>
              <w:top w:val="nil"/>
              <w:left w:val="nil"/>
              <w:bottom w:val="nil"/>
              <w:right w:val="single" w:sz="4" w:space="0" w:color="auto"/>
            </w:tcBorders>
            <w:vAlign w:val="bottom"/>
          </w:tcPr>
          <w:p w:rsidR="00822E1B" w:rsidRDefault="00822E1B" w:rsidP="00822E1B">
            <w:pPr>
              <w:ind w:left="57"/>
            </w:pPr>
            <w:r>
              <w:t>местное</w:t>
            </w:r>
          </w:p>
        </w:tc>
        <w:tc>
          <w:tcPr>
            <w:tcW w:w="2437" w:type="dxa"/>
            <w:tcBorders>
              <w:top w:val="nil"/>
              <w:left w:val="nil"/>
              <w:bottom w:val="nil"/>
              <w:right w:val="single" w:sz="4" w:space="0" w:color="auto"/>
            </w:tcBorders>
            <w:vAlign w:val="bottom"/>
          </w:tcPr>
          <w:p w:rsidR="00822E1B" w:rsidRDefault="00822E1B" w:rsidP="00822E1B">
            <w:pPr>
              <w:ind w:left="57"/>
            </w:pPr>
          </w:p>
        </w:tc>
      </w:tr>
      <w:tr w:rsidR="00822E1B" w:rsidTr="00822E1B">
        <w:tc>
          <w:tcPr>
            <w:tcW w:w="4253" w:type="dxa"/>
            <w:tcBorders>
              <w:top w:val="nil"/>
              <w:left w:val="single" w:sz="4" w:space="0" w:color="auto"/>
              <w:bottom w:val="nil"/>
              <w:right w:val="single" w:sz="4" w:space="0" w:color="auto"/>
            </w:tcBorders>
            <w:vAlign w:val="bottom"/>
          </w:tcPr>
          <w:p w:rsidR="00822E1B" w:rsidRDefault="00822E1B" w:rsidP="00822E1B">
            <w:pPr>
              <w:ind w:left="993"/>
            </w:pPr>
            <w:r>
              <w:t>газоснабжение</w:t>
            </w:r>
          </w:p>
        </w:tc>
        <w:tc>
          <w:tcPr>
            <w:tcW w:w="2977" w:type="dxa"/>
            <w:tcBorders>
              <w:top w:val="nil"/>
              <w:left w:val="nil"/>
              <w:bottom w:val="nil"/>
              <w:right w:val="single" w:sz="4" w:space="0" w:color="auto"/>
            </w:tcBorders>
            <w:vAlign w:val="bottom"/>
          </w:tcPr>
          <w:p w:rsidR="00822E1B" w:rsidRDefault="00822E1B" w:rsidP="00822E1B">
            <w:pPr>
              <w:ind w:left="57"/>
            </w:pPr>
            <w:r>
              <w:t>центральное</w:t>
            </w:r>
          </w:p>
        </w:tc>
        <w:tc>
          <w:tcPr>
            <w:tcW w:w="2437" w:type="dxa"/>
            <w:tcBorders>
              <w:top w:val="nil"/>
              <w:left w:val="nil"/>
              <w:bottom w:val="nil"/>
              <w:right w:val="single" w:sz="4" w:space="0" w:color="auto"/>
            </w:tcBorders>
            <w:vAlign w:val="bottom"/>
          </w:tcPr>
          <w:p w:rsidR="00822E1B" w:rsidRDefault="00822E1B" w:rsidP="00822E1B">
            <w:pPr>
              <w:ind w:left="57"/>
            </w:pPr>
          </w:p>
        </w:tc>
      </w:tr>
      <w:tr w:rsidR="00822E1B" w:rsidTr="00822E1B">
        <w:tc>
          <w:tcPr>
            <w:tcW w:w="4253" w:type="dxa"/>
            <w:tcBorders>
              <w:top w:val="nil"/>
              <w:left w:val="single" w:sz="4" w:space="0" w:color="auto"/>
              <w:bottom w:val="nil"/>
              <w:right w:val="single" w:sz="4" w:space="0" w:color="auto"/>
            </w:tcBorders>
            <w:vAlign w:val="bottom"/>
          </w:tcPr>
          <w:p w:rsidR="00822E1B" w:rsidRDefault="00822E1B" w:rsidP="00822E1B">
            <w:pPr>
              <w:ind w:left="993"/>
            </w:pPr>
            <w:r>
              <w:t>отопление (от внешних котельных)</w:t>
            </w:r>
          </w:p>
        </w:tc>
        <w:tc>
          <w:tcPr>
            <w:tcW w:w="2977" w:type="dxa"/>
            <w:tcBorders>
              <w:top w:val="nil"/>
              <w:left w:val="nil"/>
              <w:bottom w:val="nil"/>
              <w:right w:val="single" w:sz="4" w:space="0" w:color="auto"/>
            </w:tcBorders>
            <w:vAlign w:val="bottom"/>
          </w:tcPr>
          <w:p w:rsidR="00822E1B" w:rsidRDefault="00822E1B" w:rsidP="00822E1B">
            <w:pPr>
              <w:ind w:left="57"/>
            </w:pPr>
          </w:p>
        </w:tc>
        <w:tc>
          <w:tcPr>
            <w:tcW w:w="2437" w:type="dxa"/>
            <w:tcBorders>
              <w:top w:val="nil"/>
              <w:left w:val="nil"/>
              <w:bottom w:val="nil"/>
              <w:right w:val="single" w:sz="4" w:space="0" w:color="auto"/>
            </w:tcBorders>
            <w:vAlign w:val="bottom"/>
          </w:tcPr>
          <w:p w:rsidR="00822E1B" w:rsidRDefault="00822E1B" w:rsidP="00822E1B">
            <w:pPr>
              <w:ind w:left="57"/>
            </w:pPr>
          </w:p>
        </w:tc>
      </w:tr>
      <w:tr w:rsidR="00822E1B" w:rsidTr="00822E1B">
        <w:tc>
          <w:tcPr>
            <w:tcW w:w="4253" w:type="dxa"/>
            <w:tcBorders>
              <w:top w:val="nil"/>
              <w:left w:val="single" w:sz="4" w:space="0" w:color="auto"/>
              <w:bottom w:val="nil"/>
              <w:right w:val="single" w:sz="4" w:space="0" w:color="auto"/>
            </w:tcBorders>
            <w:vAlign w:val="bottom"/>
          </w:tcPr>
          <w:p w:rsidR="00822E1B" w:rsidRDefault="00822E1B" w:rsidP="00822E1B">
            <w:pPr>
              <w:ind w:left="993"/>
            </w:pPr>
            <w:r>
              <w:t>отопление (от домовой котельной) печи</w:t>
            </w:r>
          </w:p>
        </w:tc>
        <w:tc>
          <w:tcPr>
            <w:tcW w:w="2977" w:type="dxa"/>
            <w:tcBorders>
              <w:top w:val="nil"/>
              <w:left w:val="nil"/>
              <w:bottom w:val="nil"/>
              <w:right w:val="single" w:sz="4" w:space="0" w:color="auto"/>
            </w:tcBorders>
            <w:vAlign w:val="bottom"/>
          </w:tcPr>
          <w:p w:rsidR="00822E1B" w:rsidRDefault="00822E1B" w:rsidP="00822E1B">
            <w:pPr>
              <w:ind w:left="57"/>
            </w:pPr>
          </w:p>
        </w:tc>
        <w:tc>
          <w:tcPr>
            <w:tcW w:w="2437" w:type="dxa"/>
            <w:tcBorders>
              <w:top w:val="nil"/>
              <w:left w:val="nil"/>
              <w:bottom w:val="nil"/>
              <w:right w:val="single" w:sz="4" w:space="0" w:color="auto"/>
            </w:tcBorders>
            <w:vAlign w:val="bottom"/>
          </w:tcPr>
          <w:p w:rsidR="00822E1B" w:rsidRDefault="00822E1B" w:rsidP="00822E1B">
            <w:pPr>
              <w:ind w:left="57"/>
            </w:pPr>
          </w:p>
        </w:tc>
      </w:tr>
      <w:tr w:rsidR="00822E1B" w:rsidTr="00822E1B">
        <w:tc>
          <w:tcPr>
            <w:tcW w:w="4253" w:type="dxa"/>
            <w:tcBorders>
              <w:top w:val="nil"/>
              <w:left w:val="single" w:sz="4" w:space="0" w:color="auto"/>
              <w:bottom w:val="nil"/>
              <w:right w:val="single" w:sz="4" w:space="0" w:color="auto"/>
            </w:tcBorders>
            <w:vAlign w:val="bottom"/>
          </w:tcPr>
          <w:p w:rsidR="00822E1B" w:rsidRDefault="00822E1B" w:rsidP="00822E1B">
            <w:pPr>
              <w:ind w:left="993"/>
            </w:pPr>
            <w:r>
              <w:t>калориферы</w:t>
            </w:r>
          </w:p>
        </w:tc>
        <w:tc>
          <w:tcPr>
            <w:tcW w:w="2977" w:type="dxa"/>
            <w:tcBorders>
              <w:top w:val="nil"/>
              <w:left w:val="nil"/>
              <w:bottom w:val="nil"/>
              <w:right w:val="single" w:sz="4" w:space="0" w:color="auto"/>
            </w:tcBorders>
            <w:vAlign w:val="bottom"/>
          </w:tcPr>
          <w:p w:rsidR="00822E1B" w:rsidRDefault="00822E1B" w:rsidP="00822E1B">
            <w:pPr>
              <w:ind w:left="57"/>
            </w:pPr>
          </w:p>
        </w:tc>
        <w:tc>
          <w:tcPr>
            <w:tcW w:w="2437" w:type="dxa"/>
            <w:tcBorders>
              <w:top w:val="nil"/>
              <w:left w:val="nil"/>
              <w:bottom w:val="nil"/>
              <w:right w:val="single" w:sz="4" w:space="0" w:color="auto"/>
            </w:tcBorders>
            <w:vAlign w:val="bottom"/>
          </w:tcPr>
          <w:p w:rsidR="00822E1B" w:rsidRDefault="00822E1B" w:rsidP="00822E1B">
            <w:pPr>
              <w:ind w:left="57"/>
            </w:pPr>
          </w:p>
        </w:tc>
      </w:tr>
      <w:tr w:rsidR="00822E1B" w:rsidTr="00822E1B">
        <w:tc>
          <w:tcPr>
            <w:tcW w:w="4253" w:type="dxa"/>
            <w:tcBorders>
              <w:top w:val="nil"/>
              <w:left w:val="single" w:sz="4" w:space="0" w:color="auto"/>
              <w:bottom w:val="nil"/>
              <w:right w:val="single" w:sz="4" w:space="0" w:color="auto"/>
            </w:tcBorders>
            <w:vAlign w:val="bottom"/>
          </w:tcPr>
          <w:p w:rsidR="00822E1B" w:rsidRDefault="00822E1B" w:rsidP="00822E1B">
            <w:pPr>
              <w:ind w:left="993"/>
            </w:pPr>
            <w:r>
              <w:t>АГВ</w:t>
            </w:r>
          </w:p>
        </w:tc>
        <w:tc>
          <w:tcPr>
            <w:tcW w:w="2977" w:type="dxa"/>
            <w:tcBorders>
              <w:top w:val="nil"/>
              <w:left w:val="nil"/>
              <w:bottom w:val="nil"/>
              <w:right w:val="single" w:sz="4" w:space="0" w:color="auto"/>
            </w:tcBorders>
            <w:vAlign w:val="bottom"/>
          </w:tcPr>
          <w:p w:rsidR="00822E1B" w:rsidRDefault="00822E1B" w:rsidP="00822E1B">
            <w:pPr>
              <w:ind w:left="57"/>
            </w:pPr>
            <w:r>
              <w:t>АОГВ</w:t>
            </w:r>
          </w:p>
        </w:tc>
        <w:tc>
          <w:tcPr>
            <w:tcW w:w="2437" w:type="dxa"/>
            <w:tcBorders>
              <w:top w:val="nil"/>
              <w:left w:val="nil"/>
              <w:bottom w:val="nil"/>
              <w:right w:val="single" w:sz="4" w:space="0" w:color="auto"/>
            </w:tcBorders>
            <w:vAlign w:val="bottom"/>
          </w:tcPr>
          <w:p w:rsidR="00822E1B" w:rsidRDefault="00822E1B" w:rsidP="00822E1B">
            <w:pPr>
              <w:ind w:left="57"/>
            </w:pPr>
          </w:p>
        </w:tc>
      </w:tr>
      <w:tr w:rsidR="00822E1B" w:rsidTr="00822E1B">
        <w:tc>
          <w:tcPr>
            <w:tcW w:w="4253" w:type="dxa"/>
            <w:tcBorders>
              <w:top w:val="nil"/>
              <w:left w:val="single" w:sz="4" w:space="0" w:color="auto"/>
              <w:bottom w:val="single" w:sz="4" w:space="0" w:color="auto"/>
              <w:right w:val="single" w:sz="4" w:space="0" w:color="auto"/>
            </w:tcBorders>
            <w:vAlign w:val="bottom"/>
          </w:tcPr>
          <w:p w:rsidR="00822E1B" w:rsidRDefault="00822E1B" w:rsidP="00822E1B">
            <w:pPr>
              <w:ind w:left="993"/>
            </w:pPr>
            <w:r>
              <w:t>(другое)</w:t>
            </w:r>
          </w:p>
        </w:tc>
        <w:tc>
          <w:tcPr>
            <w:tcW w:w="2977" w:type="dxa"/>
            <w:tcBorders>
              <w:top w:val="nil"/>
              <w:left w:val="nil"/>
              <w:bottom w:val="single" w:sz="4" w:space="0" w:color="auto"/>
              <w:right w:val="single" w:sz="4" w:space="0" w:color="auto"/>
            </w:tcBorders>
            <w:vAlign w:val="bottom"/>
          </w:tcPr>
          <w:p w:rsidR="00822E1B" w:rsidRDefault="00822E1B" w:rsidP="00822E1B">
            <w:pPr>
              <w:ind w:left="57"/>
            </w:pPr>
          </w:p>
        </w:tc>
        <w:tc>
          <w:tcPr>
            <w:tcW w:w="2437" w:type="dxa"/>
            <w:tcBorders>
              <w:top w:val="nil"/>
              <w:left w:val="nil"/>
              <w:bottom w:val="single" w:sz="4" w:space="0" w:color="auto"/>
              <w:right w:val="single" w:sz="4" w:space="0" w:color="auto"/>
            </w:tcBorders>
            <w:vAlign w:val="bottom"/>
          </w:tcPr>
          <w:p w:rsidR="00822E1B" w:rsidRDefault="00822E1B" w:rsidP="00822E1B">
            <w:pPr>
              <w:ind w:left="57"/>
            </w:pPr>
          </w:p>
        </w:tc>
      </w:tr>
      <w:tr w:rsidR="00822E1B" w:rsidTr="00822E1B">
        <w:tc>
          <w:tcPr>
            <w:tcW w:w="4253"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11. Крыльца</w:t>
            </w:r>
          </w:p>
        </w:tc>
        <w:tc>
          <w:tcPr>
            <w:tcW w:w="2977"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нет</w:t>
            </w:r>
          </w:p>
        </w:tc>
        <w:tc>
          <w:tcPr>
            <w:tcW w:w="2437"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p>
        </w:tc>
      </w:tr>
    </w:tbl>
    <w:p w:rsidR="008A35FE" w:rsidRDefault="008A35FE" w:rsidP="00FF2AE6"/>
    <w:p w:rsidR="00FF2AE6" w:rsidRDefault="00FF2AE6" w:rsidP="00FF2AE6">
      <w:r>
        <w:t>Председатель комитета по вопросам жизнеобеспечения,</w:t>
      </w:r>
    </w:p>
    <w:p w:rsidR="00FF2AE6" w:rsidRDefault="00FF2AE6" w:rsidP="00FF2AE6">
      <w:r>
        <w:t>строительства и дорожно-транспортному хозяйству</w:t>
      </w:r>
    </w:p>
    <w:p w:rsidR="00FF2AE6" w:rsidRDefault="00FF2AE6" w:rsidP="00FF2AE6">
      <w:r>
        <w:t>администрации  Щекинского  района</w:t>
      </w:r>
    </w:p>
    <w:p w:rsidR="00FF2AE6" w:rsidRDefault="00FF2AE6" w:rsidP="00FF2AE6"/>
    <w:tbl>
      <w:tblPr>
        <w:tblW w:w="0" w:type="auto"/>
        <w:tblInd w:w="170" w:type="dxa"/>
        <w:tblLayout w:type="fixed"/>
        <w:tblCellMar>
          <w:left w:w="28" w:type="dxa"/>
          <w:right w:w="28" w:type="dxa"/>
        </w:tblCellMar>
        <w:tblLook w:val="04A0"/>
      </w:tblPr>
      <w:tblGrid>
        <w:gridCol w:w="397"/>
        <w:gridCol w:w="2183"/>
        <w:gridCol w:w="283"/>
        <w:gridCol w:w="114"/>
        <w:gridCol w:w="283"/>
        <w:gridCol w:w="2268"/>
        <w:gridCol w:w="1134"/>
      </w:tblGrid>
      <w:tr w:rsidR="00FF2AE6" w:rsidTr="00FF2AE6">
        <w:trPr>
          <w:gridAfter w:val="1"/>
          <w:wAfter w:w="1134" w:type="dxa"/>
        </w:trPr>
        <w:tc>
          <w:tcPr>
            <w:tcW w:w="2580" w:type="dxa"/>
            <w:gridSpan w:val="2"/>
            <w:tcBorders>
              <w:top w:val="nil"/>
              <w:left w:val="nil"/>
              <w:bottom w:val="single" w:sz="4" w:space="0" w:color="auto"/>
              <w:right w:val="nil"/>
            </w:tcBorders>
            <w:vAlign w:val="bottom"/>
          </w:tcPr>
          <w:p w:rsidR="00FF2AE6" w:rsidRDefault="00FF2AE6" w:rsidP="00FF2AE6">
            <w:pPr>
              <w:spacing w:line="276" w:lineRule="auto"/>
              <w:jc w:val="center"/>
            </w:pPr>
          </w:p>
        </w:tc>
        <w:tc>
          <w:tcPr>
            <w:tcW w:w="283" w:type="dxa"/>
            <w:vAlign w:val="bottom"/>
          </w:tcPr>
          <w:p w:rsidR="00FF2AE6" w:rsidRDefault="00FF2AE6" w:rsidP="00FF2AE6">
            <w:pPr>
              <w:spacing w:line="276" w:lineRule="auto"/>
            </w:pPr>
          </w:p>
        </w:tc>
        <w:tc>
          <w:tcPr>
            <w:tcW w:w="2665" w:type="dxa"/>
            <w:gridSpan w:val="3"/>
            <w:tcBorders>
              <w:top w:val="nil"/>
              <w:left w:val="nil"/>
              <w:bottom w:val="single" w:sz="4" w:space="0" w:color="auto"/>
              <w:right w:val="nil"/>
            </w:tcBorders>
            <w:vAlign w:val="bottom"/>
            <w:hideMark/>
          </w:tcPr>
          <w:p w:rsidR="00FF2AE6" w:rsidRDefault="00FF2AE6" w:rsidP="00FF2AE6">
            <w:pPr>
              <w:spacing w:line="276" w:lineRule="auto"/>
            </w:pPr>
            <w:r>
              <w:t>Субботин Д.А.</w:t>
            </w:r>
          </w:p>
        </w:tc>
      </w:tr>
      <w:tr w:rsidR="00FF2AE6" w:rsidTr="00FF2AE6">
        <w:trPr>
          <w:gridBefore w:val="1"/>
          <w:wBefore w:w="397" w:type="dxa"/>
        </w:trPr>
        <w:tc>
          <w:tcPr>
            <w:tcW w:w="2580" w:type="dxa"/>
            <w:gridSpan w:val="3"/>
            <w:hideMark/>
          </w:tcPr>
          <w:p w:rsidR="00FF2AE6" w:rsidRDefault="00FF2AE6" w:rsidP="00FF2AE6">
            <w:pPr>
              <w:spacing w:line="276" w:lineRule="auto"/>
              <w:jc w:val="center"/>
              <w:rPr>
                <w:sz w:val="18"/>
                <w:szCs w:val="18"/>
              </w:rPr>
            </w:pPr>
            <w:r>
              <w:rPr>
                <w:sz w:val="18"/>
                <w:szCs w:val="18"/>
              </w:rPr>
              <w:t>(подпись)</w:t>
            </w:r>
          </w:p>
        </w:tc>
        <w:tc>
          <w:tcPr>
            <w:tcW w:w="283" w:type="dxa"/>
          </w:tcPr>
          <w:p w:rsidR="00FF2AE6" w:rsidRDefault="00FF2AE6" w:rsidP="00FF2AE6">
            <w:pPr>
              <w:spacing w:line="276" w:lineRule="auto"/>
              <w:rPr>
                <w:sz w:val="18"/>
                <w:szCs w:val="18"/>
              </w:rPr>
            </w:pPr>
          </w:p>
        </w:tc>
        <w:tc>
          <w:tcPr>
            <w:tcW w:w="3402" w:type="dxa"/>
            <w:gridSpan w:val="2"/>
            <w:hideMark/>
          </w:tcPr>
          <w:p w:rsidR="00FF2AE6" w:rsidRDefault="00FF2AE6" w:rsidP="00FF2AE6">
            <w:pPr>
              <w:spacing w:line="276" w:lineRule="auto"/>
              <w:jc w:val="center"/>
              <w:rPr>
                <w:sz w:val="18"/>
                <w:szCs w:val="18"/>
              </w:rPr>
            </w:pPr>
            <w:r>
              <w:rPr>
                <w:sz w:val="18"/>
                <w:szCs w:val="18"/>
              </w:rPr>
              <w:t>(ф.и.о.)</w:t>
            </w:r>
          </w:p>
        </w:tc>
      </w:tr>
    </w:tbl>
    <w:p w:rsidR="00FF2AE6" w:rsidRDefault="00FF2AE6" w:rsidP="00FF2AE6"/>
    <w:tbl>
      <w:tblPr>
        <w:tblW w:w="0" w:type="auto"/>
        <w:tblLayout w:type="fixed"/>
        <w:tblCellMar>
          <w:left w:w="28" w:type="dxa"/>
          <w:right w:w="28" w:type="dxa"/>
        </w:tblCellMar>
        <w:tblLook w:val="04A0"/>
      </w:tblPr>
      <w:tblGrid>
        <w:gridCol w:w="187"/>
        <w:gridCol w:w="425"/>
        <w:gridCol w:w="255"/>
        <w:gridCol w:w="1531"/>
        <w:gridCol w:w="465"/>
        <w:gridCol w:w="567"/>
        <w:gridCol w:w="255"/>
      </w:tblGrid>
      <w:tr w:rsidR="002A0E2C" w:rsidTr="002C6727">
        <w:tc>
          <w:tcPr>
            <w:tcW w:w="187" w:type="dxa"/>
            <w:vAlign w:val="bottom"/>
            <w:hideMark/>
          </w:tcPr>
          <w:p w:rsidR="002A0E2C" w:rsidRDefault="002A0E2C" w:rsidP="002C6727">
            <w:r>
              <w:t>“</w:t>
            </w:r>
          </w:p>
        </w:tc>
        <w:tc>
          <w:tcPr>
            <w:tcW w:w="425" w:type="dxa"/>
            <w:tcBorders>
              <w:top w:val="nil"/>
              <w:left w:val="nil"/>
              <w:bottom w:val="single" w:sz="4" w:space="0" w:color="auto"/>
              <w:right w:val="nil"/>
            </w:tcBorders>
            <w:vAlign w:val="bottom"/>
          </w:tcPr>
          <w:p w:rsidR="002A0E2C" w:rsidRDefault="002A0E2C" w:rsidP="002C6727">
            <w:pPr>
              <w:jc w:val="center"/>
            </w:pPr>
            <w:r>
              <w:t>23</w:t>
            </w:r>
          </w:p>
        </w:tc>
        <w:tc>
          <w:tcPr>
            <w:tcW w:w="255" w:type="dxa"/>
            <w:vAlign w:val="bottom"/>
            <w:hideMark/>
          </w:tcPr>
          <w:p w:rsidR="002A0E2C" w:rsidRDefault="002A0E2C" w:rsidP="002C6727"/>
        </w:tc>
        <w:tc>
          <w:tcPr>
            <w:tcW w:w="1531" w:type="dxa"/>
            <w:tcBorders>
              <w:top w:val="nil"/>
              <w:left w:val="nil"/>
              <w:bottom w:val="single" w:sz="4" w:space="0" w:color="auto"/>
              <w:right w:val="nil"/>
            </w:tcBorders>
            <w:vAlign w:val="bottom"/>
          </w:tcPr>
          <w:p w:rsidR="002A0E2C" w:rsidRDefault="002A0E2C" w:rsidP="002C6727">
            <w:pPr>
              <w:jc w:val="center"/>
            </w:pPr>
            <w:r>
              <w:t>ноября</w:t>
            </w:r>
          </w:p>
        </w:tc>
        <w:tc>
          <w:tcPr>
            <w:tcW w:w="465" w:type="dxa"/>
            <w:vAlign w:val="bottom"/>
            <w:hideMark/>
          </w:tcPr>
          <w:p w:rsidR="002A0E2C" w:rsidRPr="00A36813" w:rsidRDefault="002A0E2C" w:rsidP="002C6727">
            <w:pPr>
              <w:jc w:val="right"/>
              <w:rPr>
                <w:sz w:val="20"/>
                <w:szCs w:val="20"/>
              </w:rPr>
            </w:pPr>
          </w:p>
        </w:tc>
        <w:tc>
          <w:tcPr>
            <w:tcW w:w="567" w:type="dxa"/>
            <w:tcBorders>
              <w:top w:val="nil"/>
              <w:left w:val="nil"/>
              <w:bottom w:val="single" w:sz="4" w:space="0" w:color="auto"/>
              <w:right w:val="nil"/>
            </w:tcBorders>
            <w:vAlign w:val="bottom"/>
          </w:tcPr>
          <w:p w:rsidR="002A0E2C" w:rsidRDefault="002A0E2C" w:rsidP="002C6727">
            <w:r>
              <w:t>2015</w:t>
            </w:r>
          </w:p>
        </w:tc>
        <w:tc>
          <w:tcPr>
            <w:tcW w:w="255" w:type="dxa"/>
            <w:vAlign w:val="bottom"/>
            <w:hideMark/>
          </w:tcPr>
          <w:p w:rsidR="002A0E2C" w:rsidRDefault="002A0E2C" w:rsidP="002C6727">
            <w:pPr>
              <w:jc w:val="right"/>
            </w:pPr>
            <w:r>
              <w:t>г.</w:t>
            </w:r>
          </w:p>
        </w:tc>
      </w:tr>
    </w:tbl>
    <w:p w:rsidR="002A0E2C" w:rsidRDefault="002A0E2C" w:rsidP="002A0E2C">
      <w:r>
        <w:t>М.П.</w:t>
      </w:r>
    </w:p>
    <w:p w:rsidR="00FF2AE6" w:rsidRDefault="00FF2AE6" w:rsidP="00FF2AE6"/>
    <w:p w:rsidR="00822E1B" w:rsidRDefault="00822E1B" w:rsidP="00822E1B"/>
    <w:p w:rsidR="00822E1B" w:rsidRDefault="00822E1B" w:rsidP="00822E1B"/>
    <w:p w:rsidR="00FF2AE6" w:rsidRDefault="00FF2AE6" w:rsidP="00822E1B"/>
    <w:p w:rsidR="00FF2AE6" w:rsidRDefault="00FF2AE6" w:rsidP="00822E1B"/>
    <w:p w:rsidR="00FF2AE6" w:rsidRDefault="00FF2AE6" w:rsidP="00822E1B"/>
    <w:p w:rsidR="00FF2AE6" w:rsidRDefault="00FF2AE6" w:rsidP="00822E1B"/>
    <w:p w:rsidR="00FF2AE6" w:rsidRDefault="00FF2AE6" w:rsidP="00822E1B"/>
    <w:p w:rsidR="00FF2AE6" w:rsidRDefault="00FF2AE6" w:rsidP="00822E1B"/>
    <w:p w:rsidR="00FF2AE6" w:rsidRDefault="00FF2AE6" w:rsidP="00822E1B"/>
    <w:p w:rsidR="00822E1B" w:rsidRDefault="00822E1B" w:rsidP="00822E1B"/>
    <w:p w:rsidR="00211B44" w:rsidRDefault="00211B44" w:rsidP="00822E1B"/>
    <w:p w:rsidR="00211B44" w:rsidRDefault="00211B44" w:rsidP="00822E1B"/>
    <w:p w:rsidR="00822E1B" w:rsidRDefault="00822E1B" w:rsidP="00822E1B">
      <w:pPr>
        <w:spacing w:before="360"/>
        <w:ind w:left="5103"/>
        <w:jc w:val="center"/>
      </w:pPr>
      <w:r>
        <w:t>Утверждаю</w:t>
      </w:r>
    </w:p>
    <w:p w:rsidR="00822E1B" w:rsidRDefault="00822E1B" w:rsidP="00822E1B">
      <w:pPr>
        <w:spacing w:before="120"/>
        <w:ind w:left="5103"/>
      </w:pPr>
      <w:r>
        <w:t>Заместитель главы администрации</w:t>
      </w:r>
    </w:p>
    <w:p w:rsidR="00822E1B" w:rsidRDefault="00822E1B" w:rsidP="00822E1B">
      <w:pPr>
        <w:ind w:left="5103"/>
      </w:pPr>
      <w:r>
        <w:t>Щекинского района</w:t>
      </w:r>
    </w:p>
    <w:p w:rsidR="00822E1B" w:rsidRDefault="00822E1B" w:rsidP="00822E1B">
      <w:pPr>
        <w:ind w:left="5103"/>
      </w:pPr>
      <w:r>
        <w:t xml:space="preserve"> по развитию инженерной  инфраструктуры и жилищно-коммунальному хозяйству   </w:t>
      </w:r>
    </w:p>
    <w:p w:rsidR="00822E1B" w:rsidRDefault="00822E1B" w:rsidP="00822E1B">
      <w:pPr>
        <w:ind w:left="5103"/>
        <w:jc w:val="center"/>
      </w:pPr>
      <w:r>
        <w:t xml:space="preserve">                           </w:t>
      </w:r>
    </w:p>
    <w:p w:rsidR="00822E1B" w:rsidRDefault="00822E1B" w:rsidP="00822E1B">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822E1B" w:rsidRDefault="00822E1B" w:rsidP="00822E1B">
      <w:pPr>
        <w:ind w:left="6521" w:right="1416"/>
        <w:jc w:val="center"/>
        <w:rPr>
          <w:sz w:val="18"/>
          <w:szCs w:val="18"/>
        </w:rPr>
      </w:pPr>
    </w:p>
    <w:p w:rsidR="00822E1B" w:rsidRDefault="00822E1B" w:rsidP="00822E1B">
      <w:pPr>
        <w:spacing w:before="400"/>
        <w:jc w:val="center"/>
        <w:rPr>
          <w:b/>
          <w:bCs/>
          <w:sz w:val="26"/>
          <w:szCs w:val="26"/>
        </w:rPr>
      </w:pPr>
      <w:r>
        <w:rPr>
          <w:b/>
          <w:bCs/>
          <w:sz w:val="26"/>
          <w:szCs w:val="26"/>
        </w:rPr>
        <w:t>АКТ</w:t>
      </w:r>
    </w:p>
    <w:p w:rsidR="00822E1B" w:rsidRDefault="00822E1B" w:rsidP="00822E1B">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822E1B" w:rsidRDefault="00822E1B" w:rsidP="00822E1B">
      <w:pPr>
        <w:spacing w:before="240"/>
        <w:jc w:val="center"/>
      </w:pPr>
      <w:r>
        <w:rPr>
          <w:lang w:val="en-US"/>
        </w:rPr>
        <w:t>I</w:t>
      </w:r>
      <w:r>
        <w:t>. Общие сведения о многоквартирном доме</w:t>
      </w:r>
    </w:p>
    <w:p w:rsidR="00822E1B" w:rsidRPr="004A2EB8" w:rsidRDefault="00822E1B" w:rsidP="00822E1B">
      <w:pPr>
        <w:spacing w:before="240"/>
        <w:ind w:firstLine="567"/>
        <w:rPr>
          <w:b/>
        </w:rPr>
      </w:pPr>
      <w:r>
        <w:t xml:space="preserve">1. Адрес многоквартирного дома   </w:t>
      </w:r>
      <w:r w:rsidRPr="00822E1B">
        <w:rPr>
          <w:b/>
        </w:rPr>
        <w:t>ул</w:t>
      </w:r>
      <w:r>
        <w:t xml:space="preserve">.  </w:t>
      </w:r>
      <w:r w:rsidRPr="00F373E2">
        <w:rPr>
          <w:b/>
        </w:rPr>
        <w:t>3-</w:t>
      </w:r>
      <w:r>
        <w:rPr>
          <w:b/>
        </w:rPr>
        <w:t>ий</w:t>
      </w:r>
      <w:r w:rsidRPr="004A2EB8">
        <w:rPr>
          <w:b/>
        </w:rPr>
        <w:t xml:space="preserve"> Поселковый проезд</w:t>
      </w:r>
      <w:r>
        <w:rPr>
          <w:b/>
        </w:rPr>
        <w:t>, д.</w:t>
      </w:r>
      <w:r w:rsidRPr="004A2EB8">
        <w:rPr>
          <w:b/>
        </w:rPr>
        <w:t xml:space="preserve"> </w:t>
      </w:r>
      <w:r>
        <w:rPr>
          <w:b/>
        </w:rPr>
        <w:t>12</w:t>
      </w:r>
      <w:r w:rsidRPr="004A2EB8">
        <w:rPr>
          <w:b/>
        </w:rPr>
        <w:t xml:space="preserve"> </w:t>
      </w:r>
      <w:r>
        <w:rPr>
          <w:b/>
        </w:rPr>
        <w:t xml:space="preserve">      </w:t>
      </w:r>
    </w:p>
    <w:p w:rsidR="00822E1B" w:rsidRDefault="00822E1B" w:rsidP="00822E1B">
      <w:pPr>
        <w:pBdr>
          <w:top w:val="single" w:sz="4" w:space="0" w:color="auto"/>
        </w:pBdr>
        <w:ind w:left="4054"/>
        <w:rPr>
          <w:sz w:val="2"/>
          <w:szCs w:val="2"/>
        </w:rPr>
      </w:pPr>
    </w:p>
    <w:p w:rsidR="00822E1B" w:rsidRDefault="00822E1B" w:rsidP="00822E1B">
      <w:pPr>
        <w:ind w:firstLine="567"/>
      </w:pPr>
      <w:r>
        <w:t xml:space="preserve">2. Кадастровый номер многоквартирного дома (при его наличии)  </w:t>
      </w:r>
    </w:p>
    <w:p w:rsidR="00822E1B" w:rsidRDefault="00822E1B" w:rsidP="00822E1B">
      <w:pPr>
        <w:pBdr>
          <w:top w:val="single" w:sz="4" w:space="1" w:color="auto"/>
        </w:pBdr>
        <w:ind w:left="7399"/>
        <w:rPr>
          <w:sz w:val="2"/>
          <w:szCs w:val="2"/>
        </w:rPr>
      </w:pPr>
    </w:p>
    <w:p w:rsidR="00822E1B" w:rsidRDefault="00822E1B" w:rsidP="00822E1B">
      <w:pPr>
        <w:ind w:left="567"/>
      </w:pPr>
    </w:p>
    <w:p w:rsidR="00822E1B" w:rsidRDefault="00822E1B" w:rsidP="00822E1B">
      <w:pPr>
        <w:pBdr>
          <w:top w:val="single" w:sz="4" w:space="1" w:color="auto"/>
        </w:pBdr>
        <w:ind w:left="567"/>
        <w:rPr>
          <w:sz w:val="2"/>
          <w:szCs w:val="2"/>
        </w:rPr>
      </w:pPr>
    </w:p>
    <w:p w:rsidR="00822E1B" w:rsidRDefault="00822E1B" w:rsidP="00822E1B">
      <w:pPr>
        <w:ind w:firstLine="567"/>
      </w:pPr>
      <w:r>
        <w:t xml:space="preserve">3. Серия, тип постройки  </w:t>
      </w:r>
    </w:p>
    <w:p w:rsidR="00822E1B" w:rsidRDefault="00822E1B" w:rsidP="00822E1B">
      <w:pPr>
        <w:pBdr>
          <w:top w:val="single" w:sz="4" w:space="1" w:color="auto"/>
        </w:pBdr>
        <w:ind w:left="3175"/>
        <w:rPr>
          <w:sz w:val="2"/>
          <w:szCs w:val="2"/>
        </w:rPr>
      </w:pPr>
    </w:p>
    <w:p w:rsidR="00822E1B" w:rsidRPr="002A3D39" w:rsidRDefault="00822E1B" w:rsidP="00822E1B">
      <w:pPr>
        <w:ind w:firstLine="567"/>
        <w:rPr>
          <w:b/>
        </w:rPr>
      </w:pPr>
      <w:r>
        <w:t xml:space="preserve">4. Год постройки  </w:t>
      </w:r>
      <w:r w:rsidRPr="002A3D39">
        <w:rPr>
          <w:b/>
        </w:rPr>
        <w:t>19</w:t>
      </w:r>
      <w:r>
        <w:rPr>
          <w:b/>
        </w:rPr>
        <w:t>59</w:t>
      </w:r>
    </w:p>
    <w:p w:rsidR="00822E1B" w:rsidRPr="002A3D39" w:rsidRDefault="00822E1B" w:rsidP="00822E1B">
      <w:pPr>
        <w:pBdr>
          <w:top w:val="single" w:sz="4" w:space="1" w:color="auto"/>
        </w:pBdr>
        <w:ind w:left="2438"/>
        <w:rPr>
          <w:b/>
          <w:sz w:val="2"/>
          <w:szCs w:val="2"/>
        </w:rPr>
      </w:pPr>
    </w:p>
    <w:p w:rsidR="00822E1B" w:rsidRPr="002A3D39" w:rsidRDefault="00822E1B" w:rsidP="00822E1B">
      <w:pPr>
        <w:ind w:firstLine="567"/>
        <w:rPr>
          <w:b/>
        </w:rPr>
      </w:pPr>
      <w:r>
        <w:t>5. Степень износа по данным государственного технического учета    39</w:t>
      </w:r>
      <w:r w:rsidRPr="002A3D39">
        <w:rPr>
          <w:b/>
        </w:rPr>
        <w:t>%</w:t>
      </w:r>
    </w:p>
    <w:p w:rsidR="00822E1B" w:rsidRDefault="00822E1B" w:rsidP="00822E1B">
      <w:pPr>
        <w:pBdr>
          <w:top w:val="single" w:sz="4" w:space="1" w:color="auto"/>
        </w:pBdr>
        <w:ind w:left="7598"/>
        <w:rPr>
          <w:sz w:val="2"/>
          <w:szCs w:val="2"/>
        </w:rPr>
      </w:pPr>
    </w:p>
    <w:p w:rsidR="00822E1B" w:rsidRDefault="00822E1B" w:rsidP="00822E1B">
      <w:pPr>
        <w:ind w:left="567"/>
      </w:pPr>
    </w:p>
    <w:p w:rsidR="00822E1B" w:rsidRDefault="00822E1B" w:rsidP="00822E1B">
      <w:pPr>
        <w:pBdr>
          <w:top w:val="single" w:sz="4" w:space="1" w:color="auto"/>
        </w:pBdr>
        <w:ind w:left="567"/>
        <w:rPr>
          <w:sz w:val="2"/>
          <w:szCs w:val="2"/>
        </w:rPr>
      </w:pPr>
    </w:p>
    <w:p w:rsidR="00822E1B" w:rsidRDefault="00822E1B" w:rsidP="00822E1B">
      <w:pPr>
        <w:ind w:firstLine="567"/>
      </w:pPr>
      <w:r>
        <w:t xml:space="preserve">6. Степень фактического износа  </w:t>
      </w:r>
    </w:p>
    <w:p w:rsidR="00822E1B" w:rsidRDefault="00822E1B" w:rsidP="00822E1B">
      <w:pPr>
        <w:pBdr>
          <w:top w:val="single" w:sz="4" w:space="1" w:color="auto"/>
        </w:pBdr>
        <w:ind w:left="3969"/>
        <w:rPr>
          <w:sz w:val="2"/>
          <w:szCs w:val="2"/>
        </w:rPr>
      </w:pPr>
    </w:p>
    <w:p w:rsidR="00822E1B" w:rsidRDefault="00822E1B" w:rsidP="00822E1B">
      <w:pPr>
        <w:ind w:firstLine="567"/>
      </w:pPr>
      <w:r>
        <w:t xml:space="preserve">7. Год последнего капитального ремонта  </w:t>
      </w:r>
    </w:p>
    <w:p w:rsidR="00822E1B" w:rsidRDefault="00822E1B" w:rsidP="00822E1B">
      <w:pPr>
        <w:pBdr>
          <w:top w:val="single" w:sz="4" w:space="1" w:color="auto"/>
        </w:pBdr>
        <w:ind w:left="4865"/>
        <w:rPr>
          <w:sz w:val="2"/>
          <w:szCs w:val="2"/>
        </w:rPr>
      </w:pPr>
    </w:p>
    <w:p w:rsidR="00822E1B" w:rsidRDefault="00822E1B" w:rsidP="00822E1B">
      <w:pPr>
        <w:ind w:firstLine="567"/>
        <w:jc w:val="both"/>
      </w:pPr>
      <w:r>
        <w:t>8. Реквизиты правового акта о признании многоквартирного дома аварийным и подлежащим сносу  -</w:t>
      </w:r>
    </w:p>
    <w:p w:rsidR="00822E1B" w:rsidRDefault="00822E1B" w:rsidP="00822E1B">
      <w:pPr>
        <w:pBdr>
          <w:top w:val="single" w:sz="4" w:space="1" w:color="auto"/>
        </w:pBdr>
        <w:ind w:left="709"/>
        <w:rPr>
          <w:sz w:val="2"/>
          <w:szCs w:val="2"/>
        </w:rPr>
      </w:pPr>
    </w:p>
    <w:p w:rsidR="00822E1B" w:rsidRDefault="00822E1B" w:rsidP="00822E1B">
      <w:pPr>
        <w:ind w:firstLine="567"/>
      </w:pPr>
      <w:r>
        <w:t xml:space="preserve">9. Количество этажей </w:t>
      </w:r>
      <w:r w:rsidRPr="002A3D39">
        <w:rPr>
          <w:b/>
        </w:rPr>
        <w:t xml:space="preserve"> </w:t>
      </w:r>
      <w:r>
        <w:rPr>
          <w:b/>
        </w:rPr>
        <w:t>1</w:t>
      </w:r>
    </w:p>
    <w:p w:rsidR="00822E1B" w:rsidRDefault="00822E1B" w:rsidP="00822E1B">
      <w:pPr>
        <w:pBdr>
          <w:top w:val="single" w:sz="4" w:space="1" w:color="auto"/>
        </w:pBdr>
        <w:ind w:left="2920"/>
        <w:rPr>
          <w:sz w:val="2"/>
          <w:szCs w:val="2"/>
        </w:rPr>
      </w:pPr>
    </w:p>
    <w:p w:rsidR="00822E1B" w:rsidRPr="002A3D39" w:rsidRDefault="00822E1B" w:rsidP="00822E1B">
      <w:pPr>
        <w:ind w:firstLine="567"/>
        <w:rPr>
          <w:b/>
        </w:rPr>
      </w:pPr>
      <w:r>
        <w:t>10. Наличие подвала    нет</w:t>
      </w:r>
    </w:p>
    <w:p w:rsidR="00822E1B" w:rsidRDefault="00822E1B" w:rsidP="00822E1B">
      <w:pPr>
        <w:pBdr>
          <w:top w:val="single" w:sz="4" w:space="1" w:color="auto"/>
        </w:pBdr>
        <w:ind w:left="2835"/>
        <w:rPr>
          <w:sz w:val="2"/>
          <w:szCs w:val="2"/>
        </w:rPr>
      </w:pPr>
    </w:p>
    <w:p w:rsidR="00822E1B" w:rsidRPr="002A3D39" w:rsidRDefault="00822E1B" w:rsidP="00822E1B">
      <w:pPr>
        <w:ind w:firstLine="567"/>
        <w:rPr>
          <w:b/>
        </w:rPr>
      </w:pPr>
      <w:r>
        <w:lastRenderedPageBreak/>
        <w:t xml:space="preserve">11. Наличие цокольного этажа  </w:t>
      </w:r>
      <w:r w:rsidRPr="002A3D39">
        <w:rPr>
          <w:b/>
        </w:rPr>
        <w:t>нет</w:t>
      </w:r>
    </w:p>
    <w:p w:rsidR="00822E1B" w:rsidRDefault="00822E1B" w:rsidP="00822E1B">
      <w:pPr>
        <w:pBdr>
          <w:top w:val="single" w:sz="4" w:space="1" w:color="auto"/>
        </w:pBdr>
        <w:ind w:left="3828"/>
        <w:rPr>
          <w:sz w:val="2"/>
          <w:szCs w:val="2"/>
        </w:rPr>
      </w:pPr>
    </w:p>
    <w:p w:rsidR="00822E1B" w:rsidRPr="002A3D39" w:rsidRDefault="00822E1B" w:rsidP="00822E1B">
      <w:pPr>
        <w:ind w:firstLine="567"/>
        <w:rPr>
          <w:b/>
        </w:rPr>
      </w:pPr>
      <w:r>
        <w:t xml:space="preserve">12. Наличие мансарды  </w:t>
      </w:r>
      <w:r w:rsidRPr="002A3D39">
        <w:rPr>
          <w:b/>
        </w:rPr>
        <w:t>нет</w:t>
      </w:r>
    </w:p>
    <w:p w:rsidR="00822E1B" w:rsidRDefault="00822E1B" w:rsidP="00822E1B">
      <w:pPr>
        <w:pBdr>
          <w:top w:val="single" w:sz="4" w:space="1" w:color="auto"/>
        </w:pBdr>
        <w:ind w:left="3005"/>
        <w:rPr>
          <w:sz w:val="2"/>
          <w:szCs w:val="2"/>
        </w:rPr>
      </w:pPr>
    </w:p>
    <w:p w:rsidR="00822E1B" w:rsidRPr="002A3D39" w:rsidRDefault="00822E1B" w:rsidP="00822E1B">
      <w:pPr>
        <w:ind w:firstLine="567"/>
        <w:rPr>
          <w:b/>
        </w:rPr>
      </w:pPr>
      <w:r>
        <w:t xml:space="preserve">13. Наличие мезонина  </w:t>
      </w:r>
      <w:r w:rsidRPr="002A3D39">
        <w:rPr>
          <w:b/>
        </w:rPr>
        <w:t>нет</w:t>
      </w:r>
    </w:p>
    <w:p w:rsidR="00822E1B" w:rsidRDefault="00822E1B" w:rsidP="00822E1B">
      <w:pPr>
        <w:pBdr>
          <w:top w:val="single" w:sz="4" w:space="1" w:color="auto"/>
        </w:pBdr>
        <w:ind w:left="2977"/>
        <w:rPr>
          <w:sz w:val="2"/>
          <w:szCs w:val="2"/>
        </w:rPr>
      </w:pPr>
    </w:p>
    <w:p w:rsidR="00822E1B" w:rsidRPr="00F85457" w:rsidRDefault="00822E1B" w:rsidP="00822E1B">
      <w:pPr>
        <w:ind w:firstLine="567"/>
        <w:rPr>
          <w:b/>
        </w:rPr>
      </w:pPr>
      <w:r>
        <w:t>14. Количество квартир  2</w:t>
      </w:r>
    </w:p>
    <w:p w:rsidR="00822E1B" w:rsidRDefault="00822E1B" w:rsidP="00822E1B">
      <w:pPr>
        <w:pBdr>
          <w:top w:val="single" w:sz="4" w:space="1" w:color="auto"/>
        </w:pBdr>
        <w:ind w:left="3119"/>
        <w:rPr>
          <w:sz w:val="2"/>
          <w:szCs w:val="2"/>
        </w:rPr>
      </w:pPr>
    </w:p>
    <w:p w:rsidR="00822E1B" w:rsidRDefault="00822E1B" w:rsidP="00822E1B">
      <w:pPr>
        <w:ind w:firstLine="567"/>
        <w:jc w:val="both"/>
        <w:rPr>
          <w:sz w:val="2"/>
          <w:szCs w:val="2"/>
        </w:rPr>
      </w:pPr>
      <w:r>
        <w:t>15. Количество нежилых помещений, не входящих в состав общего имущества</w:t>
      </w:r>
      <w:r>
        <w:br/>
      </w:r>
    </w:p>
    <w:p w:rsidR="00822E1B" w:rsidRPr="00CA758D" w:rsidRDefault="00822E1B" w:rsidP="00822E1B">
      <w:pPr>
        <w:ind w:left="567"/>
        <w:rPr>
          <w:b/>
        </w:rPr>
      </w:pPr>
      <w:r w:rsidRPr="00CA758D">
        <w:rPr>
          <w:b/>
        </w:rPr>
        <w:t>нет</w:t>
      </w:r>
    </w:p>
    <w:p w:rsidR="00822E1B" w:rsidRDefault="00822E1B" w:rsidP="00822E1B">
      <w:pPr>
        <w:pBdr>
          <w:top w:val="single" w:sz="4" w:space="1" w:color="auto"/>
        </w:pBdr>
        <w:ind w:left="567"/>
        <w:rPr>
          <w:sz w:val="2"/>
          <w:szCs w:val="2"/>
        </w:rPr>
      </w:pPr>
    </w:p>
    <w:p w:rsidR="00822E1B" w:rsidRPr="00CA758D" w:rsidRDefault="00822E1B" w:rsidP="00822E1B">
      <w:pPr>
        <w:ind w:firstLine="567"/>
        <w:jc w:val="both"/>
        <w:rPr>
          <w:b/>
          <w:sz w:val="2"/>
          <w:szCs w:val="2"/>
        </w:rPr>
      </w:pPr>
      <w:r>
        <w:t xml:space="preserve">16. Реквизиты правового акта о признании всех жилых помещений в многоквартирном доме непригодными для проживания  </w:t>
      </w:r>
      <w:r w:rsidRPr="00CA758D">
        <w:rPr>
          <w:b/>
        </w:rPr>
        <w:t>нет</w:t>
      </w:r>
    </w:p>
    <w:p w:rsidR="00822E1B" w:rsidRPr="00CA758D" w:rsidRDefault="00822E1B" w:rsidP="00822E1B">
      <w:pPr>
        <w:rPr>
          <w:b/>
        </w:rPr>
      </w:pPr>
    </w:p>
    <w:p w:rsidR="00822E1B" w:rsidRDefault="00822E1B" w:rsidP="00822E1B">
      <w:pPr>
        <w:pBdr>
          <w:top w:val="single" w:sz="4" w:space="1" w:color="auto"/>
        </w:pBdr>
        <w:rPr>
          <w:sz w:val="2"/>
          <w:szCs w:val="2"/>
        </w:rPr>
      </w:pPr>
    </w:p>
    <w:p w:rsidR="00822E1B" w:rsidRDefault="00822E1B" w:rsidP="00822E1B">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822E1B" w:rsidRDefault="00822E1B" w:rsidP="00822E1B">
      <w:r>
        <w:t>нет</w:t>
      </w:r>
    </w:p>
    <w:p w:rsidR="00822E1B" w:rsidRDefault="00822E1B" w:rsidP="00822E1B">
      <w:pPr>
        <w:pBdr>
          <w:top w:val="single" w:sz="4" w:space="1" w:color="auto"/>
        </w:pBdr>
        <w:rPr>
          <w:sz w:val="2"/>
          <w:szCs w:val="2"/>
        </w:rPr>
      </w:pPr>
    </w:p>
    <w:p w:rsidR="00822E1B" w:rsidRDefault="00822E1B" w:rsidP="00822E1B">
      <w:pPr>
        <w:tabs>
          <w:tab w:val="center" w:pos="5387"/>
          <w:tab w:val="left" w:pos="7371"/>
        </w:tabs>
        <w:ind w:firstLine="567"/>
      </w:pPr>
      <w:r>
        <w:t>18. Строительный объем  219</w:t>
      </w:r>
      <w:r>
        <w:tab/>
        <w:t>куб. м</w:t>
      </w:r>
    </w:p>
    <w:p w:rsidR="00822E1B" w:rsidRDefault="00822E1B" w:rsidP="00822E1B">
      <w:pPr>
        <w:tabs>
          <w:tab w:val="center" w:pos="5387"/>
          <w:tab w:val="left" w:pos="7371"/>
        </w:tabs>
        <w:ind w:firstLine="567"/>
      </w:pPr>
      <w:r>
        <w:t>19. Площадь:</w:t>
      </w:r>
    </w:p>
    <w:p w:rsidR="00822E1B" w:rsidRDefault="00822E1B" w:rsidP="00822E1B">
      <w:pPr>
        <w:tabs>
          <w:tab w:val="center" w:pos="2835"/>
          <w:tab w:val="left" w:pos="4678"/>
        </w:tabs>
        <w:ind w:firstLine="567"/>
        <w:jc w:val="both"/>
      </w:pPr>
      <w:r>
        <w:t>а) многоквартирного дома с лоджиями, балконами, шкафами, коридорами и лестничными клетками  62,2</w:t>
      </w:r>
      <w:r>
        <w:tab/>
      </w:r>
      <w:r>
        <w:tab/>
        <w:t>кв. м</w:t>
      </w:r>
    </w:p>
    <w:p w:rsidR="00822E1B" w:rsidRDefault="00822E1B" w:rsidP="00822E1B">
      <w:pPr>
        <w:pBdr>
          <w:top w:val="single" w:sz="4" w:space="1" w:color="auto"/>
        </w:pBdr>
        <w:ind w:left="1049" w:right="5642"/>
        <w:rPr>
          <w:sz w:val="2"/>
          <w:szCs w:val="2"/>
        </w:rPr>
      </w:pPr>
    </w:p>
    <w:p w:rsidR="00822E1B" w:rsidRDefault="00822E1B" w:rsidP="00822E1B">
      <w:pPr>
        <w:tabs>
          <w:tab w:val="center" w:pos="7598"/>
          <w:tab w:val="right" w:pos="10206"/>
        </w:tabs>
        <w:ind w:firstLine="567"/>
      </w:pPr>
      <w:r>
        <w:t>б) жилых помещений (общая площадь квартир)    62,2</w:t>
      </w:r>
      <w:r>
        <w:tab/>
        <w:t>кв. м</w:t>
      </w:r>
    </w:p>
    <w:p w:rsidR="00822E1B" w:rsidRDefault="00822E1B" w:rsidP="00822E1B">
      <w:pPr>
        <w:pBdr>
          <w:top w:val="single" w:sz="4" w:space="1" w:color="auto"/>
        </w:pBdr>
        <w:ind w:left="5585" w:right="624"/>
        <w:rPr>
          <w:sz w:val="2"/>
          <w:szCs w:val="2"/>
        </w:rPr>
      </w:pPr>
    </w:p>
    <w:p w:rsidR="00822E1B" w:rsidRDefault="00822E1B" w:rsidP="00822E1B">
      <w:pPr>
        <w:tabs>
          <w:tab w:val="center" w:pos="6096"/>
          <w:tab w:val="left" w:pos="8080"/>
        </w:tabs>
        <w:ind w:firstLine="567"/>
        <w:jc w:val="both"/>
      </w:pPr>
      <w:r>
        <w:t>в) нежилых помещений (общая площадь нежилых помещений, не входящих в состав общего имущества в многоквартирном доме)  нет</w:t>
      </w:r>
      <w:r>
        <w:tab/>
      </w:r>
      <w:r>
        <w:tab/>
        <w:t>кв. м</w:t>
      </w:r>
    </w:p>
    <w:p w:rsidR="00822E1B" w:rsidRDefault="00822E1B" w:rsidP="00822E1B">
      <w:pPr>
        <w:pBdr>
          <w:top w:val="single" w:sz="4" w:space="1" w:color="auto"/>
        </w:pBdr>
        <w:ind w:left="3941" w:right="2240"/>
        <w:rPr>
          <w:sz w:val="2"/>
          <w:szCs w:val="2"/>
        </w:rPr>
      </w:pPr>
    </w:p>
    <w:p w:rsidR="00822E1B" w:rsidRDefault="00822E1B" w:rsidP="00822E1B">
      <w:pPr>
        <w:tabs>
          <w:tab w:val="center" w:pos="6804"/>
          <w:tab w:val="left" w:pos="8931"/>
        </w:tabs>
        <w:ind w:firstLine="567"/>
        <w:jc w:val="both"/>
      </w:pPr>
      <w:r>
        <w:t>г) помещений общего пользования (общая площадь нежилых помещений, входящих в состав общего имущества в многоквартирном доме)  нет</w:t>
      </w:r>
      <w:r>
        <w:tab/>
      </w:r>
      <w:r>
        <w:tab/>
        <w:t>кв. м</w:t>
      </w:r>
    </w:p>
    <w:p w:rsidR="00822E1B" w:rsidRDefault="00822E1B" w:rsidP="00822E1B">
      <w:pPr>
        <w:pBdr>
          <w:top w:val="single" w:sz="4" w:space="1" w:color="auto"/>
        </w:pBdr>
        <w:ind w:left="4734" w:right="1389"/>
        <w:rPr>
          <w:sz w:val="2"/>
          <w:szCs w:val="2"/>
        </w:rPr>
      </w:pPr>
    </w:p>
    <w:p w:rsidR="00822E1B" w:rsidRDefault="00822E1B" w:rsidP="00822E1B">
      <w:pPr>
        <w:tabs>
          <w:tab w:val="center" w:pos="5245"/>
          <w:tab w:val="left" w:pos="7088"/>
        </w:tabs>
        <w:ind w:firstLine="567"/>
      </w:pPr>
      <w:r>
        <w:t>20. Количество лестниц   нет</w:t>
      </w:r>
      <w:r>
        <w:tab/>
      </w:r>
      <w:r>
        <w:tab/>
        <w:t>шт.</w:t>
      </w:r>
    </w:p>
    <w:p w:rsidR="00822E1B" w:rsidRDefault="00822E1B" w:rsidP="00822E1B">
      <w:pPr>
        <w:pBdr>
          <w:top w:val="single" w:sz="4" w:space="1" w:color="auto"/>
        </w:pBdr>
        <w:ind w:left="3147" w:right="3232"/>
        <w:rPr>
          <w:sz w:val="2"/>
          <w:szCs w:val="2"/>
        </w:rPr>
      </w:pPr>
    </w:p>
    <w:p w:rsidR="00822E1B" w:rsidRDefault="00822E1B" w:rsidP="00822E1B">
      <w:pPr>
        <w:ind w:firstLine="567"/>
        <w:jc w:val="both"/>
        <w:rPr>
          <w:sz w:val="2"/>
          <w:szCs w:val="2"/>
        </w:rPr>
      </w:pPr>
      <w:r>
        <w:t>21. Уборочная площадь лестниц (включая межквартирные лестничные площадки)</w:t>
      </w:r>
      <w:r>
        <w:br/>
      </w:r>
    </w:p>
    <w:p w:rsidR="00822E1B" w:rsidRDefault="00822E1B" w:rsidP="00822E1B">
      <w:pPr>
        <w:tabs>
          <w:tab w:val="left" w:pos="3969"/>
        </w:tabs>
      </w:pPr>
      <w:r>
        <w:t xml:space="preserve">              нет</w:t>
      </w:r>
      <w:r>
        <w:tab/>
        <w:t>кв. м</w:t>
      </w:r>
    </w:p>
    <w:p w:rsidR="00822E1B" w:rsidRDefault="00822E1B" w:rsidP="00822E1B">
      <w:pPr>
        <w:pBdr>
          <w:top w:val="single" w:sz="4" w:space="1" w:color="auto"/>
        </w:pBdr>
        <w:ind w:right="6350"/>
        <w:rPr>
          <w:sz w:val="2"/>
          <w:szCs w:val="2"/>
        </w:rPr>
      </w:pPr>
    </w:p>
    <w:p w:rsidR="00822E1B" w:rsidRDefault="00822E1B" w:rsidP="00822E1B">
      <w:pPr>
        <w:tabs>
          <w:tab w:val="center" w:pos="7230"/>
          <w:tab w:val="left" w:pos="9356"/>
        </w:tabs>
        <w:ind w:firstLine="567"/>
      </w:pPr>
      <w:r>
        <w:t>22. Уборочная площадь общих коридоров  нет</w:t>
      </w:r>
      <w:r>
        <w:tab/>
      </w:r>
      <w:r>
        <w:tab/>
        <w:t>кв. м</w:t>
      </w:r>
    </w:p>
    <w:p w:rsidR="00822E1B" w:rsidRDefault="00822E1B" w:rsidP="00822E1B">
      <w:pPr>
        <w:pBdr>
          <w:top w:val="single" w:sz="4" w:space="1" w:color="auto"/>
        </w:pBdr>
        <w:ind w:left="4990" w:right="964"/>
        <w:rPr>
          <w:sz w:val="2"/>
          <w:szCs w:val="2"/>
        </w:rPr>
      </w:pPr>
    </w:p>
    <w:p w:rsidR="00822E1B" w:rsidRDefault="00822E1B" w:rsidP="00822E1B">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rPr>
          <w:b/>
        </w:rPr>
        <w:t>нет</w:t>
      </w:r>
      <w:r>
        <w:tab/>
      </w:r>
      <w:r>
        <w:tab/>
        <w:t>кв. м</w:t>
      </w:r>
    </w:p>
    <w:p w:rsidR="00822E1B" w:rsidRDefault="00822E1B" w:rsidP="00822E1B">
      <w:pPr>
        <w:pBdr>
          <w:top w:val="single" w:sz="4" w:space="1" w:color="auto"/>
        </w:pBdr>
        <w:ind w:left="4082" w:right="1814"/>
        <w:rPr>
          <w:sz w:val="2"/>
          <w:szCs w:val="2"/>
        </w:rPr>
      </w:pPr>
    </w:p>
    <w:p w:rsidR="00822E1B" w:rsidRDefault="00822E1B" w:rsidP="00822E1B">
      <w:pPr>
        <w:ind w:firstLine="567"/>
        <w:jc w:val="both"/>
      </w:pPr>
      <w:r>
        <w:t>24. Площадь земельного участка, входящего в состав общего имущества многоквартирного дома  838</w:t>
      </w:r>
    </w:p>
    <w:p w:rsidR="00822E1B" w:rsidRPr="00A77472" w:rsidRDefault="00822E1B" w:rsidP="00822E1B">
      <w:pPr>
        <w:ind w:firstLine="567"/>
        <w:jc w:val="both"/>
        <w:rPr>
          <w:b/>
        </w:rPr>
      </w:pPr>
      <w:r>
        <w:t xml:space="preserve">25. Кадастровый номер земельного участка (при его наличии)  </w:t>
      </w:r>
      <w:r w:rsidRPr="00A77472">
        <w:rPr>
          <w:b/>
        </w:rPr>
        <w:t>нет</w:t>
      </w:r>
    </w:p>
    <w:p w:rsidR="00822E1B" w:rsidRPr="00A77472" w:rsidRDefault="00822E1B" w:rsidP="00822E1B">
      <w:pPr>
        <w:pBdr>
          <w:top w:val="single" w:sz="4" w:space="1" w:color="auto"/>
        </w:pBdr>
        <w:ind w:left="7059"/>
        <w:rPr>
          <w:b/>
          <w:sz w:val="2"/>
          <w:szCs w:val="2"/>
        </w:rPr>
      </w:pPr>
    </w:p>
    <w:p w:rsidR="00822E1B" w:rsidRDefault="00822E1B" w:rsidP="00822E1B">
      <w:pPr>
        <w:spacing w:before="360" w:after="240"/>
        <w:jc w:val="center"/>
      </w:pPr>
      <w:r>
        <w:rPr>
          <w:lang w:val="en-US"/>
        </w:rPr>
        <w:t>I</w:t>
      </w:r>
      <w:r>
        <w:t>. Техническое состояние многоквартирного дома, включая пристройки</w:t>
      </w:r>
    </w:p>
    <w:tbl>
      <w:tblPr>
        <w:tblW w:w="9526" w:type="dxa"/>
        <w:tblLayout w:type="fixed"/>
        <w:tblCellMar>
          <w:left w:w="28" w:type="dxa"/>
          <w:right w:w="28" w:type="dxa"/>
        </w:tblCellMar>
        <w:tblLook w:val="0000"/>
      </w:tblPr>
      <w:tblGrid>
        <w:gridCol w:w="4253"/>
        <w:gridCol w:w="2977"/>
        <w:gridCol w:w="2296"/>
      </w:tblGrid>
      <w:tr w:rsidR="00822E1B" w:rsidTr="00822E1B">
        <w:tc>
          <w:tcPr>
            <w:tcW w:w="4253" w:type="dxa"/>
            <w:tcBorders>
              <w:top w:val="single" w:sz="4" w:space="0" w:color="auto"/>
              <w:left w:val="single" w:sz="4" w:space="0" w:color="auto"/>
              <w:bottom w:val="single" w:sz="4" w:space="0" w:color="auto"/>
              <w:right w:val="single" w:sz="4" w:space="0" w:color="auto"/>
            </w:tcBorders>
          </w:tcPr>
          <w:p w:rsidR="00822E1B" w:rsidRDefault="00822E1B" w:rsidP="00822E1B">
            <w:pPr>
              <w:jc w:val="center"/>
            </w:pPr>
            <w:r>
              <w:t>Наимено</w:t>
            </w:r>
            <w:r>
              <w:softHyphen/>
              <w:t>вание конструк</w:t>
            </w:r>
            <w:r>
              <w:softHyphen/>
              <w:t>тивных элементов</w:t>
            </w:r>
          </w:p>
        </w:tc>
        <w:tc>
          <w:tcPr>
            <w:tcW w:w="2977" w:type="dxa"/>
            <w:tcBorders>
              <w:top w:val="single" w:sz="4" w:space="0" w:color="auto"/>
              <w:left w:val="single" w:sz="4" w:space="0" w:color="auto"/>
              <w:bottom w:val="single" w:sz="4" w:space="0" w:color="auto"/>
              <w:right w:val="single" w:sz="4" w:space="0" w:color="auto"/>
            </w:tcBorders>
          </w:tcPr>
          <w:p w:rsidR="00822E1B" w:rsidRDefault="00822E1B" w:rsidP="00822E1B">
            <w:pPr>
              <w:jc w:val="center"/>
            </w:pPr>
            <w:r>
              <w:t>Описание элементов (материал, конструкция или система, отделка и прочее)</w:t>
            </w:r>
          </w:p>
        </w:tc>
        <w:tc>
          <w:tcPr>
            <w:tcW w:w="2296" w:type="dxa"/>
            <w:tcBorders>
              <w:top w:val="single" w:sz="4" w:space="0" w:color="auto"/>
              <w:left w:val="single" w:sz="4" w:space="0" w:color="auto"/>
              <w:bottom w:val="single" w:sz="4" w:space="0" w:color="auto"/>
              <w:right w:val="single" w:sz="4" w:space="0" w:color="auto"/>
            </w:tcBorders>
          </w:tcPr>
          <w:p w:rsidR="00822E1B" w:rsidRDefault="00822E1B" w:rsidP="00822E1B">
            <w:pPr>
              <w:jc w:val="center"/>
            </w:pPr>
            <w:r>
              <w:t>Техническое состояние элементов общего имущества многоквартирного дома</w:t>
            </w:r>
          </w:p>
        </w:tc>
      </w:tr>
      <w:tr w:rsidR="00822E1B" w:rsidTr="00822E1B">
        <w:tc>
          <w:tcPr>
            <w:tcW w:w="4253"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1. Фундамент</w:t>
            </w:r>
          </w:p>
        </w:tc>
        <w:tc>
          <w:tcPr>
            <w:tcW w:w="2977"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Бутовый, ленточный</w:t>
            </w:r>
          </w:p>
        </w:tc>
        <w:tc>
          <w:tcPr>
            <w:tcW w:w="2296"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Искривление линии цоколя</w:t>
            </w:r>
          </w:p>
        </w:tc>
      </w:tr>
      <w:tr w:rsidR="00822E1B" w:rsidTr="00822E1B">
        <w:tc>
          <w:tcPr>
            <w:tcW w:w="4253"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2. Наружные и внутренние капитальные стены</w:t>
            </w:r>
          </w:p>
        </w:tc>
        <w:tc>
          <w:tcPr>
            <w:tcW w:w="2977"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 xml:space="preserve">  Сборно-щитовые, обложенные кирпичом</w:t>
            </w:r>
          </w:p>
        </w:tc>
        <w:tc>
          <w:tcPr>
            <w:tcW w:w="2296"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Трещины штукатурного слоя</w:t>
            </w:r>
          </w:p>
        </w:tc>
      </w:tr>
      <w:tr w:rsidR="00822E1B" w:rsidTr="00822E1B">
        <w:tc>
          <w:tcPr>
            <w:tcW w:w="4253"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3. Перегородки</w:t>
            </w:r>
          </w:p>
        </w:tc>
        <w:tc>
          <w:tcPr>
            <w:tcW w:w="2977"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Тесовые, оклеенные обоями</w:t>
            </w:r>
          </w:p>
        </w:tc>
        <w:tc>
          <w:tcPr>
            <w:tcW w:w="2296"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 xml:space="preserve">  </w:t>
            </w:r>
          </w:p>
        </w:tc>
      </w:tr>
      <w:tr w:rsidR="00822E1B" w:rsidTr="00822E1B">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4253" w:type="dxa"/>
            <w:tcBorders>
              <w:top w:val="nil"/>
              <w:bottom w:val="nil"/>
            </w:tcBorders>
          </w:tcPr>
          <w:p w:rsidR="00822E1B" w:rsidRDefault="00822E1B" w:rsidP="00822E1B">
            <w:pPr>
              <w:ind w:left="57"/>
            </w:pPr>
            <w:r>
              <w:t>4. Перекрытия</w:t>
            </w:r>
          </w:p>
        </w:tc>
        <w:tc>
          <w:tcPr>
            <w:tcW w:w="2977" w:type="dxa"/>
            <w:vMerge w:val="restart"/>
            <w:tcBorders>
              <w:top w:val="nil"/>
              <w:bottom w:val="nil"/>
            </w:tcBorders>
          </w:tcPr>
          <w:p w:rsidR="00822E1B" w:rsidRDefault="00822E1B" w:rsidP="00822E1B">
            <w:pPr>
              <w:ind w:left="57"/>
            </w:pPr>
            <w:r>
              <w:t>Деревянные отепленные</w:t>
            </w:r>
          </w:p>
        </w:tc>
        <w:tc>
          <w:tcPr>
            <w:tcW w:w="2296" w:type="dxa"/>
            <w:vMerge w:val="restart"/>
            <w:tcBorders>
              <w:top w:val="nil"/>
              <w:bottom w:val="nil"/>
            </w:tcBorders>
          </w:tcPr>
          <w:p w:rsidR="00822E1B" w:rsidRDefault="00822E1B" w:rsidP="00822E1B">
            <w:pPr>
              <w:ind w:left="57"/>
            </w:pPr>
            <w:r>
              <w:t>Глубокие трещины</w:t>
            </w:r>
          </w:p>
        </w:tc>
      </w:tr>
      <w:tr w:rsidR="00822E1B" w:rsidTr="00822E1B">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4253" w:type="dxa"/>
            <w:tcBorders>
              <w:top w:val="nil"/>
              <w:bottom w:val="nil"/>
            </w:tcBorders>
          </w:tcPr>
          <w:p w:rsidR="00822E1B" w:rsidRDefault="00822E1B" w:rsidP="00822E1B">
            <w:pPr>
              <w:ind w:left="992"/>
            </w:pPr>
            <w:r>
              <w:t>чердачные</w:t>
            </w:r>
          </w:p>
        </w:tc>
        <w:tc>
          <w:tcPr>
            <w:tcW w:w="2977" w:type="dxa"/>
            <w:vMerge/>
            <w:tcBorders>
              <w:top w:val="nil"/>
              <w:bottom w:val="nil"/>
            </w:tcBorders>
          </w:tcPr>
          <w:p w:rsidR="00822E1B" w:rsidRDefault="00822E1B" w:rsidP="00822E1B">
            <w:pPr>
              <w:ind w:left="57"/>
            </w:pPr>
          </w:p>
        </w:tc>
        <w:tc>
          <w:tcPr>
            <w:tcW w:w="2296" w:type="dxa"/>
            <w:vMerge/>
            <w:tcBorders>
              <w:top w:val="nil"/>
              <w:bottom w:val="nil"/>
            </w:tcBorders>
          </w:tcPr>
          <w:p w:rsidR="00822E1B" w:rsidRDefault="00822E1B" w:rsidP="00822E1B">
            <w:pPr>
              <w:ind w:left="57"/>
            </w:pPr>
          </w:p>
        </w:tc>
      </w:tr>
      <w:tr w:rsidR="00822E1B" w:rsidTr="00822E1B">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822E1B" w:rsidRDefault="00822E1B" w:rsidP="00822E1B">
            <w:pPr>
              <w:ind w:left="992"/>
            </w:pPr>
            <w:r>
              <w:t>междуэтажные</w:t>
            </w:r>
          </w:p>
        </w:tc>
        <w:tc>
          <w:tcPr>
            <w:tcW w:w="2977" w:type="dxa"/>
            <w:tcBorders>
              <w:top w:val="nil"/>
              <w:bottom w:val="nil"/>
            </w:tcBorders>
          </w:tcPr>
          <w:p w:rsidR="00822E1B" w:rsidRDefault="00822E1B" w:rsidP="00822E1B">
            <w:pPr>
              <w:ind w:left="57"/>
            </w:pPr>
            <w:r>
              <w:t>----------«---------</w:t>
            </w:r>
          </w:p>
        </w:tc>
        <w:tc>
          <w:tcPr>
            <w:tcW w:w="2296" w:type="dxa"/>
            <w:tcBorders>
              <w:top w:val="nil"/>
              <w:bottom w:val="nil"/>
            </w:tcBorders>
          </w:tcPr>
          <w:p w:rsidR="00822E1B" w:rsidRDefault="00822E1B" w:rsidP="00822E1B">
            <w:pPr>
              <w:ind w:left="57"/>
            </w:pPr>
          </w:p>
        </w:tc>
      </w:tr>
      <w:tr w:rsidR="00822E1B" w:rsidTr="00822E1B">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822E1B" w:rsidRDefault="00822E1B" w:rsidP="00822E1B">
            <w:pPr>
              <w:ind w:left="992"/>
            </w:pPr>
            <w:r>
              <w:lastRenderedPageBreak/>
              <w:t>подвальные</w:t>
            </w:r>
          </w:p>
        </w:tc>
        <w:tc>
          <w:tcPr>
            <w:tcW w:w="2977" w:type="dxa"/>
            <w:tcBorders>
              <w:top w:val="nil"/>
              <w:bottom w:val="nil"/>
            </w:tcBorders>
          </w:tcPr>
          <w:p w:rsidR="00822E1B" w:rsidRDefault="00822E1B" w:rsidP="00822E1B">
            <w:pPr>
              <w:ind w:left="57"/>
            </w:pPr>
            <w:r>
              <w:t>----------«---------</w:t>
            </w:r>
          </w:p>
        </w:tc>
        <w:tc>
          <w:tcPr>
            <w:tcW w:w="2296" w:type="dxa"/>
            <w:tcBorders>
              <w:top w:val="nil"/>
              <w:bottom w:val="nil"/>
            </w:tcBorders>
          </w:tcPr>
          <w:p w:rsidR="00822E1B" w:rsidRDefault="00822E1B" w:rsidP="00822E1B">
            <w:pPr>
              <w:ind w:left="57"/>
            </w:pPr>
          </w:p>
        </w:tc>
      </w:tr>
      <w:tr w:rsidR="00822E1B" w:rsidTr="00822E1B">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822E1B" w:rsidRDefault="00822E1B" w:rsidP="00822E1B">
            <w:pPr>
              <w:ind w:left="992"/>
            </w:pPr>
            <w:r>
              <w:t>(другое)</w:t>
            </w:r>
          </w:p>
        </w:tc>
        <w:tc>
          <w:tcPr>
            <w:tcW w:w="2977" w:type="dxa"/>
            <w:tcBorders>
              <w:top w:val="nil"/>
              <w:bottom w:val="nil"/>
            </w:tcBorders>
          </w:tcPr>
          <w:p w:rsidR="00822E1B" w:rsidRDefault="00822E1B" w:rsidP="00822E1B">
            <w:pPr>
              <w:ind w:left="57"/>
            </w:pPr>
          </w:p>
        </w:tc>
        <w:tc>
          <w:tcPr>
            <w:tcW w:w="2296" w:type="dxa"/>
            <w:tcBorders>
              <w:top w:val="nil"/>
              <w:bottom w:val="nil"/>
            </w:tcBorders>
          </w:tcPr>
          <w:p w:rsidR="00822E1B" w:rsidRDefault="00822E1B" w:rsidP="00822E1B">
            <w:pPr>
              <w:ind w:left="57"/>
            </w:pPr>
          </w:p>
        </w:tc>
      </w:tr>
      <w:tr w:rsidR="00822E1B" w:rsidTr="00822E1B">
        <w:tc>
          <w:tcPr>
            <w:tcW w:w="4253"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5. Крыша</w:t>
            </w:r>
          </w:p>
        </w:tc>
        <w:tc>
          <w:tcPr>
            <w:tcW w:w="2977"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Шифер</w:t>
            </w:r>
          </w:p>
        </w:tc>
        <w:tc>
          <w:tcPr>
            <w:tcW w:w="2296"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Ослабленное крепление.</w:t>
            </w:r>
          </w:p>
        </w:tc>
      </w:tr>
      <w:tr w:rsidR="00822E1B" w:rsidTr="00822E1B">
        <w:tc>
          <w:tcPr>
            <w:tcW w:w="4253"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6. Полы</w:t>
            </w:r>
          </w:p>
        </w:tc>
        <w:tc>
          <w:tcPr>
            <w:tcW w:w="2977"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Дощатые  окрашенные</w:t>
            </w:r>
          </w:p>
        </w:tc>
        <w:tc>
          <w:tcPr>
            <w:tcW w:w="2296"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Стертость в ходовых местах деревянных досок,просадка</w:t>
            </w:r>
          </w:p>
        </w:tc>
      </w:tr>
      <w:tr w:rsidR="00822E1B" w:rsidTr="00822E1B">
        <w:trPr>
          <w:cantSplit/>
        </w:trPr>
        <w:tc>
          <w:tcPr>
            <w:tcW w:w="4253" w:type="dxa"/>
            <w:tcBorders>
              <w:top w:val="single" w:sz="4" w:space="0" w:color="auto"/>
              <w:left w:val="single" w:sz="4" w:space="0" w:color="auto"/>
              <w:bottom w:val="nil"/>
              <w:right w:val="single" w:sz="4" w:space="0" w:color="auto"/>
            </w:tcBorders>
            <w:vAlign w:val="bottom"/>
          </w:tcPr>
          <w:p w:rsidR="00822E1B" w:rsidRDefault="00822E1B" w:rsidP="00822E1B">
            <w:pPr>
              <w:ind w:left="57"/>
            </w:pPr>
            <w:r>
              <w:t>7. Проемы</w:t>
            </w:r>
          </w:p>
        </w:tc>
        <w:tc>
          <w:tcPr>
            <w:tcW w:w="2977" w:type="dxa"/>
            <w:vMerge w:val="restart"/>
            <w:tcBorders>
              <w:top w:val="single" w:sz="4" w:space="0" w:color="auto"/>
              <w:left w:val="nil"/>
              <w:bottom w:val="nil"/>
              <w:right w:val="single" w:sz="4" w:space="0" w:color="auto"/>
            </w:tcBorders>
            <w:vAlign w:val="bottom"/>
          </w:tcPr>
          <w:p w:rsidR="00822E1B" w:rsidRDefault="00822E1B" w:rsidP="00822E1B">
            <w:pPr>
              <w:ind w:left="57"/>
            </w:pPr>
            <w:r>
              <w:t>2-х створчатые</w:t>
            </w:r>
          </w:p>
        </w:tc>
        <w:tc>
          <w:tcPr>
            <w:tcW w:w="2296" w:type="dxa"/>
            <w:vMerge w:val="restart"/>
            <w:tcBorders>
              <w:top w:val="single" w:sz="4" w:space="0" w:color="auto"/>
              <w:left w:val="nil"/>
              <w:bottom w:val="nil"/>
              <w:right w:val="single" w:sz="4" w:space="0" w:color="auto"/>
            </w:tcBorders>
            <w:vAlign w:val="bottom"/>
          </w:tcPr>
          <w:p w:rsidR="00822E1B" w:rsidRDefault="00822E1B" w:rsidP="00822E1B">
            <w:pPr>
              <w:ind w:left="57"/>
            </w:pPr>
            <w:r>
              <w:t>Деревянные переплеты рассохлись,</w:t>
            </w:r>
          </w:p>
        </w:tc>
      </w:tr>
      <w:tr w:rsidR="00822E1B" w:rsidTr="00822E1B">
        <w:trPr>
          <w:cantSplit/>
        </w:trPr>
        <w:tc>
          <w:tcPr>
            <w:tcW w:w="4253" w:type="dxa"/>
            <w:tcBorders>
              <w:top w:val="nil"/>
              <w:left w:val="single" w:sz="4" w:space="0" w:color="auto"/>
              <w:bottom w:val="nil"/>
              <w:right w:val="single" w:sz="4" w:space="0" w:color="auto"/>
            </w:tcBorders>
            <w:vAlign w:val="bottom"/>
          </w:tcPr>
          <w:p w:rsidR="00822E1B" w:rsidRDefault="00822E1B" w:rsidP="00822E1B">
            <w:pPr>
              <w:ind w:left="993"/>
            </w:pPr>
            <w:r>
              <w:t>окна</w:t>
            </w:r>
          </w:p>
        </w:tc>
        <w:tc>
          <w:tcPr>
            <w:tcW w:w="2977" w:type="dxa"/>
            <w:vMerge/>
            <w:tcBorders>
              <w:top w:val="nil"/>
              <w:left w:val="nil"/>
              <w:bottom w:val="nil"/>
              <w:right w:val="single" w:sz="4" w:space="0" w:color="auto"/>
            </w:tcBorders>
            <w:vAlign w:val="bottom"/>
          </w:tcPr>
          <w:p w:rsidR="00822E1B" w:rsidRDefault="00822E1B" w:rsidP="00822E1B">
            <w:pPr>
              <w:ind w:left="57"/>
            </w:pPr>
          </w:p>
        </w:tc>
        <w:tc>
          <w:tcPr>
            <w:tcW w:w="2296" w:type="dxa"/>
            <w:vMerge/>
            <w:tcBorders>
              <w:top w:val="nil"/>
              <w:left w:val="nil"/>
              <w:bottom w:val="nil"/>
              <w:right w:val="single" w:sz="4" w:space="0" w:color="auto"/>
            </w:tcBorders>
            <w:vAlign w:val="bottom"/>
          </w:tcPr>
          <w:p w:rsidR="00822E1B" w:rsidRDefault="00822E1B" w:rsidP="00822E1B">
            <w:pPr>
              <w:ind w:left="57"/>
            </w:pPr>
          </w:p>
        </w:tc>
      </w:tr>
      <w:tr w:rsidR="00822E1B" w:rsidTr="00822E1B">
        <w:tc>
          <w:tcPr>
            <w:tcW w:w="4253" w:type="dxa"/>
            <w:tcBorders>
              <w:top w:val="nil"/>
              <w:left w:val="single" w:sz="4" w:space="0" w:color="auto"/>
              <w:bottom w:val="nil"/>
              <w:right w:val="single" w:sz="4" w:space="0" w:color="auto"/>
            </w:tcBorders>
            <w:vAlign w:val="bottom"/>
          </w:tcPr>
          <w:p w:rsidR="00822E1B" w:rsidRDefault="00822E1B" w:rsidP="00822E1B">
            <w:pPr>
              <w:ind w:left="993"/>
            </w:pPr>
            <w:r>
              <w:t>двери</w:t>
            </w:r>
          </w:p>
        </w:tc>
        <w:tc>
          <w:tcPr>
            <w:tcW w:w="2977" w:type="dxa"/>
            <w:tcBorders>
              <w:top w:val="nil"/>
              <w:left w:val="nil"/>
              <w:bottom w:val="nil"/>
              <w:right w:val="single" w:sz="4" w:space="0" w:color="auto"/>
            </w:tcBorders>
            <w:vAlign w:val="bottom"/>
          </w:tcPr>
          <w:p w:rsidR="00822E1B" w:rsidRDefault="00822E1B" w:rsidP="00822E1B">
            <w:pPr>
              <w:ind w:left="57"/>
            </w:pPr>
            <w:r>
              <w:t>филенчатые</w:t>
            </w:r>
          </w:p>
        </w:tc>
        <w:tc>
          <w:tcPr>
            <w:tcW w:w="2296" w:type="dxa"/>
            <w:tcBorders>
              <w:top w:val="nil"/>
              <w:left w:val="nil"/>
              <w:bottom w:val="nil"/>
              <w:right w:val="single" w:sz="4" w:space="0" w:color="auto"/>
            </w:tcBorders>
            <w:vAlign w:val="bottom"/>
          </w:tcPr>
          <w:p w:rsidR="00822E1B" w:rsidRDefault="00822E1B" w:rsidP="00822E1B">
            <w:pPr>
              <w:ind w:left="57"/>
            </w:pPr>
            <w:r>
              <w:t>Полотна осели, гниль</w:t>
            </w:r>
          </w:p>
        </w:tc>
      </w:tr>
      <w:tr w:rsidR="00822E1B" w:rsidTr="00822E1B">
        <w:tc>
          <w:tcPr>
            <w:tcW w:w="4253" w:type="dxa"/>
            <w:tcBorders>
              <w:top w:val="nil"/>
              <w:left w:val="single" w:sz="4" w:space="0" w:color="auto"/>
              <w:bottom w:val="single" w:sz="4" w:space="0" w:color="auto"/>
              <w:right w:val="single" w:sz="4" w:space="0" w:color="auto"/>
            </w:tcBorders>
            <w:vAlign w:val="bottom"/>
          </w:tcPr>
          <w:p w:rsidR="00822E1B" w:rsidRDefault="00822E1B" w:rsidP="00822E1B">
            <w:pPr>
              <w:ind w:left="993"/>
            </w:pPr>
            <w:r>
              <w:t>(другое)</w:t>
            </w:r>
          </w:p>
        </w:tc>
        <w:tc>
          <w:tcPr>
            <w:tcW w:w="2977" w:type="dxa"/>
            <w:tcBorders>
              <w:top w:val="nil"/>
              <w:left w:val="nil"/>
              <w:bottom w:val="single" w:sz="4" w:space="0" w:color="auto"/>
              <w:right w:val="single" w:sz="4" w:space="0" w:color="auto"/>
            </w:tcBorders>
            <w:vAlign w:val="bottom"/>
          </w:tcPr>
          <w:p w:rsidR="00822E1B" w:rsidRDefault="00822E1B" w:rsidP="00822E1B">
            <w:pPr>
              <w:ind w:left="57"/>
            </w:pPr>
          </w:p>
        </w:tc>
        <w:tc>
          <w:tcPr>
            <w:tcW w:w="2296" w:type="dxa"/>
            <w:tcBorders>
              <w:top w:val="nil"/>
              <w:left w:val="nil"/>
              <w:bottom w:val="single" w:sz="4" w:space="0" w:color="auto"/>
              <w:right w:val="single" w:sz="4" w:space="0" w:color="auto"/>
            </w:tcBorders>
            <w:vAlign w:val="bottom"/>
          </w:tcPr>
          <w:p w:rsidR="00822E1B" w:rsidRDefault="00822E1B" w:rsidP="00822E1B">
            <w:pPr>
              <w:ind w:left="57"/>
            </w:pPr>
          </w:p>
        </w:tc>
      </w:tr>
      <w:tr w:rsidR="00822E1B" w:rsidTr="00822E1B">
        <w:trPr>
          <w:cantSplit/>
        </w:trPr>
        <w:tc>
          <w:tcPr>
            <w:tcW w:w="4253" w:type="dxa"/>
            <w:tcBorders>
              <w:top w:val="single" w:sz="4" w:space="0" w:color="auto"/>
              <w:left w:val="single" w:sz="4" w:space="0" w:color="auto"/>
              <w:bottom w:val="nil"/>
              <w:right w:val="single" w:sz="4" w:space="0" w:color="auto"/>
            </w:tcBorders>
            <w:vAlign w:val="bottom"/>
          </w:tcPr>
          <w:p w:rsidR="00822E1B" w:rsidRDefault="00822E1B" w:rsidP="00822E1B">
            <w:pPr>
              <w:ind w:left="57"/>
            </w:pPr>
            <w:r>
              <w:t>8. Отделка</w:t>
            </w:r>
          </w:p>
        </w:tc>
        <w:tc>
          <w:tcPr>
            <w:tcW w:w="2977" w:type="dxa"/>
            <w:vMerge w:val="restart"/>
            <w:tcBorders>
              <w:top w:val="single" w:sz="4" w:space="0" w:color="auto"/>
              <w:left w:val="nil"/>
              <w:bottom w:val="nil"/>
              <w:right w:val="single" w:sz="4" w:space="0" w:color="auto"/>
            </w:tcBorders>
            <w:vAlign w:val="bottom"/>
          </w:tcPr>
          <w:p w:rsidR="00822E1B" w:rsidRDefault="00822E1B" w:rsidP="00822E1B">
            <w:pPr>
              <w:ind w:left="57"/>
            </w:pPr>
            <w:r>
              <w:t>Штукатурка, побелка, окраска</w:t>
            </w:r>
          </w:p>
        </w:tc>
        <w:tc>
          <w:tcPr>
            <w:tcW w:w="2296" w:type="dxa"/>
            <w:vMerge w:val="restart"/>
            <w:tcBorders>
              <w:top w:val="single" w:sz="4" w:space="0" w:color="auto"/>
              <w:left w:val="nil"/>
              <w:bottom w:val="nil"/>
              <w:right w:val="single" w:sz="4" w:space="0" w:color="auto"/>
            </w:tcBorders>
            <w:vAlign w:val="bottom"/>
          </w:tcPr>
          <w:p w:rsidR="00822E1B" w:rsidRDefault="00822E1B" w:rsidP="00822E1B">
            <w:pPr>
              <w:ind w:left="57"/>
            </w:pPr>
            <w:r>
              <w:t xml:space="preserve"> Загрязнение, потемнение, отслоение  штукатурного и окрасочного слоя.</w:t>
            </w:r>
          </w:p>
        </w:tc>
      </w:tr>
      <w:tr w:rsidR="00822E1B" w:rsidTr="00822E1B">
        <w:trPr>
          <w:cantSplit/>
        </w:trPr>
        <w:tc>
          <w:tcPr>
            <w:tcW w:w="4253" w:type="dxa"/>
            <w:tcBorders>
              <w:top w:val="nil"/>
              <w:left w:val="single" w:sz="4" w:space="0" w:color="auto"/>
              <w:bottom w:val="nil"/>
              <w:right w:val="single" w:sz="4" w:space="0" w:color="auto"/>
            </w:tcBorders>
            <w:vAlign w:val="bottom"/>
          </w:tcPr>
          <w:p w:rsidR="00822E1B" w:rsidRDefault="00822E1B" w:rsidP="00822E1B">
            <w:pPr>
              <w:ind w:left="993"/>
            </w:pPr>
            <w:r>
              <w:t>внутренняя</w:t>
            </w:r>
          </w:p>
        </w:tc>
        <w:tc>
          <w:tcPr>
            <w:tcW w:w="2977" w:type="dxa"/>
            <w:vMerge/>
            <w:tcBorders>
              <w:top w:val="nil"/>
              <w:left w:val="nil"/>
              <w:bottom w:val="nil"/>
              <w:right w:val="single" w:sz="4" w:space="0" w:color="auto"/>
            </w:tcBorders>
            <w:vAlign w:val="bottom"/>
          </w:tcPr>
          <w:p w:rsidR="00822E1B" w:rsidRDefault="00822E1B" w:rsidP="00822E1B">
            <w:pPr>
              <w:ind w:left="57"/>
            </w:pPr>
          </w:p>
        </w:tc>
        <w:tc>
          <w:tcPr>
            <w:tcW w:w="2296" w:type="dxa"/>
            <w:vMerge/>
            <w:tcBorders>
              <w:top w:val="nil"/>
              <w:left w:val="nil"/>
              <w:bottom w:val="nil"/>
              <w:right w:val="single" w:sz="4" w:space="0" w:color="auto"/>
            </w:tcBorders>
            <w:vAlign w:val="bottom"/>
          </w:tcPr>
          <w:p w:rsidR="00822E1B" w:rsidRDefault="00822E1B" w:rsidP="00822E1B">
            <w:pPr>
              <w:ind w:left="57"/>
            </w:pPr>
          </w:p>
        </w:tc>
      </w:tr>
      <w:tr w:rsidR="00822E1B" w:rsidTr="00822E1B">
        <w:tc>
          <w:tcPr>
            <w:tcW w:w="4253" w:type="dxa"/>
            <w:tcBorders>
              <w:top w:val="nil"/>
              <w:left w:val="single" w:sz="4" w:space="0" w:color="auto"/>
              <w:bottom w:val="nil"/>
              <w:right w:val="single" w:sz="4" w:space="0" w:color="auto"/>
            </w:tcBorders>
            <w:vAlign w:val="bottom"/>
          </w:tcPr>
          <w:p w:rsidR="00822E1B" w:rsidRDefault="00822E1B" w:rsidP="00822E1B">
            <w:pPr>
              <w:ind w:left="993"/>
            </w:pPr>
            <w:r>
              <w:t>наружная</w:t>
            </w:r>
          </w:p>
        </w:tc>
        <w:tc>
          <w:tcPr>
            <w:tcW w:w="2977" w:type="dxa"/>
            <w:tcBorders>
              <w:top w:val="nil"/>
              <w:left w:val="nil"/>
              <w:bottom w:val="nil"/>
              <w:right w:val="single" w:sz="4" w:space="0" w:color="auto"/>
            </w:tcBorders>
            <w:vAlign w:val="bottom"/>
          </w:tcPr>
          <w:p w:rsidR="00822E1B" w:rsidRDefault="00822E1B" w:rsidP="00822E1B">
            <w:pPr>
              <w:ind w:left="57"/>
            </w:pPr>
          </w:p>
        </w:tc>
        <w:tc>
          <w:tcPr>
            <w:tcW w:w="2296" w:type="dxa"/>
            <w:tcBorders>
              <w:top w:val="nil"/>
              <w:left w:val="nil"/>
              <w:bottom w:val="nil"/>
              <w:right w:val="single" w:sz="4" w:space="0" w:color="auto"/>
            </w:tcBorders>
            <w:vAlign w:val="bottom"/>
          </w:tcPr>
          <w:p w:rsidR="00822E1B" w:rsidRDefault="00822E1B" w:rsidP="00822E1B">
            <w:pPr>
              <w:ind w:left="57"/>
            </w:pPr>
          </w:p>
        </w:tc>
      </w:tr>
      <w:tr w:rsidR="00822E1B" w:rsidTr="00822E1B">
        <w:tc>
          <w:tcPr>
            <w:tcW w:w="4253" w:type="dxa"/>
            <w:tcBorders>
              <w:top w:val="nil"/>
              <w:left w:val="single" w:sz="4" w:space="0" w:color="auto"/>
              <w:bottom w:val="single" w:sz="4" w:space="0" w:color="auto"/>
              <w:right w:val="single" w:sz="4" w:space="0" w:color="auto"/>
            </w:tcBorders>
            <w:vAlign w:val="bottom"/>
          </w:tcPr>
          <w:p w:rsidR="00822E1B" w:rsidRDefault="00822E1B" w:rsidP="00822E1B">
            <w:pPr>
              <w:ind w:left="993"/>
            </w:pPr>
            <w:r>
              <w:t>(другое)</w:t>
            </w:r>
          </w:p>
        </w:tc>
        <w:tc>
          <w:tcPr>
            <w:tcW w:w="2977" w:type="dxa"/>
            <w:tcBorders>
              <w:top w:val="nil"/>
              <w:left w:val="nil"/>
              <w:bottom w:val="single" w:sz="4" w:space="0" w:color="auto"/>
              <w:right w:val="single" w:sz="4" w:space="0" w:color="auto"/>
            </w:tcBorders>
            <w:vAlign w:val="bottom"/>
          </w:tcPr>
          <w:p w:rsidR="00822E1B" w:rsidRDefault="00822E1B" w:rsidP="00822E1B">
            <w:pPr>
              <w:ind w:left="57"/>
            </w:pPr>
          </w:p>
        </w:tc>
        <w:tc>
          <w:tcPr>
            <w:tcW w:w="2296" w:type="dxa"/>
            <w:tcBorders>
              <w:top w:val="nil"/>
              <w:left w:val="nil"/>
              <w:bottom w:val="single" w:sz="4" w:space="0" w:color="auto"/>
              <w:right w:val="single" w:sz="4" w:space="0" w:color="auto"/>
            </w:tcBorders>
            <w:vAlign w:val="bottom"/>
          </w:tcPr>
          <w:p w:rsidR="00822E1B" w:rsidRDefault="00822E1B" w:rsidP="00822E1B">
            <w:pPr>
              <w:ind w:left="57"/>
            </w:pPr>
          </w:p>
        </w:tc>
      </w:tr>
      <w:tr w:rsidR="00822E1B" w:rsidTr="00822E1B">
        <w:trPr>
          <w:cantSplit/>
        </w:trPr>
        <w:tc>
          <w:tcPr>
            <w:tcW w:w="4253" w:type="dxa"/>
            <w:tcBorders>
              <w:top w:val="single" w:sz="4" w:space="0" w:color="auto"/>
              <w:left w:val="single" w:sz="4" w:space="0" w:color="auto"/>
              <w:bottom w:val="nil"/>
              <w:right w:val="single" w:sz="4" w:space="0" w:color="auto"/>
            </w:tcBorders>
            <w:vAlign w:val="bottom"/>
          </w:tcPr>
          <w:p w:rsidR="00822E1B" w:rsidRDefault="00822E1B" w:rsidP="00822E1B">
            <w:pPr>
              <w:ind w:left="57"/>
            </w:pPr>
            <w:r>
              <w:t>9. Механическое, электрическое, санитарно-техническое и иное оборудование</w:t>
            </w:r>
          </w:p>
        </w:tc>
        <w:tc>
          <w:tcPr>
            <w:tcW w:w="2977" w:type="dxa"/>
            <w:vMerge w:val="restart"/>
            <w:tcBorders>
              <w:top w:val="single" w:sz="4" w:space="0" w:color="auto"/>
              <w:left w:val="nil"/>
              <w:bottom w:val="nil"/>
              <w:right w:val="single" w:sz="4" w:space="0" w:color="auto"/>
            </w:tcBorders>
            <w:vAlign w:val="bottom"/>
          </w:tcPr>
          <w:p w:rsidR="00822E1B" w:rsidRDefault="00822E1B" w:rsidP="00822E1B">
            <w:pPr>
              <w:ind w:left="57"/>
            </w:pPr>
            <w:r>
              <w:t xml:space="preserve"> </w:t>
            </w:r>
          </w:p>
          <w:p w:rsidR="00822E1B" w:rsidRDefault="00822E1B" w:rsidP="00822E1B">
            <w:pPr>
              <w:ind w:left="57"/>
            </w:pPr>
          </w:p>
        </w:tc>
        <w:tc>
          <w:tcPr>
            <w:tcW w:w="2296" w:type="dxa"/>
            <w:vMerge w:val="restart"/>
            <w:tcBorders>
              <w:top w:val="single" w:sz="4" w:space="0" w:color="auto"/>
              <w:left w:val="nil"/>
              <w:bottom w:val="nil"/>
              <w:right w:val="single" w:sz="4" w:space="0" w:color="auto"/>
            </w:tcBorders>
            <w:vAlign w:val="bottom"/>
          </w:tcPr>
          <w:p w:rsidR="00822E1B" w:rsidRDefault="00822E1B" w:rsidP="00822E1B">
            <w:pPr>
              <w:ind w:left="57"/>
            </w:pPr>
            <w:r>
              <w:t>Техническое состояние оборудования удовлетворительное</w:t>
            </w:r>
          </w:p>
        </w:tc>
      </w:tr>
      <w:tr w:rsidR="00822E1B" w:rsidTr="00822E1B">
        <w:trPr>
          <w:cantSplit/>
        </w:trPr>
        <w:tc>
          <w:tcPr>
            <w:tcW w:w="4253" w:type="dxa"/>
            <w:tcBorders>
              <w:top w:val="nil"/>
              <w:left w:val="single" w:sz="4" w:space="0" w:color="auto"/>
              <w:bottom w:val="nil"/>
              <w:right w:val="single" w:sz="4" w:space="0" w:color="auto"/>
            </w:tcBorders>
            <w:vAlign w:val="bottom"/>
          </w:tcPr>
          <w:p w:rsidR="00822E1B" w:rsidRDefault="00822E1B" w:rsidP="00822E1B">
            <w:pPr>
              <w:ind w:left="993"/>
            </w:pPr>
            <w:r>
              <w:t>ванны напольные</w:t>
            </w:r>
          </w:p>
        </w:tc>
        <w:tc>
          <w:tcPr>
            <w:tcW w:w="2977" w:type="dxa"/>
            <w:vMerge/>
            <w:tcBorders>
              <w:top w:val="nil"/>
              <w:left w:val="nil"/>
              <w:bottom w:val="nil"/>
              <w:right w:val="single" w:sz="4" w:space="0" w:color="auto"/>
            </w:tcBorders>
            <w:vAlign w:val="bottom"/>
          </w:tcPr>
          <w:p w:rsidR="00822E1B" w:rsidRDefault="00822E1B" w:rsidP="00822E1B">
            <w:pPr>
              <w:ind w:left="57"/>
            </w:pPr>
          </w:p>
        </w:tc>
        <w:tc>
          <w:tcPr>
            <w:tcW w:w="2296" w:type="dxa"/>
            <w:vMerge/>
            <w:tcBorders>
              <w:top w:val="nil"/>
              <w:left w:val="nil"/>
              <w:bottom w:val="nil"/>
              <w:right w:val="single" w:sz="4" w:space="0" w:color="auto"/>
            </w:tcBorders>
            <w:vAlign w:val="bottom"/>
          </w:tcPr>
          <w:p w:rsidR="00822E1B" w:rsidRDefault="00822E1B" w:rsidP="00822E1B">
            <w:pPr>
              <w:ind w:left="57"/>
            </w:pPr>
          </w:p>
        </w:tc>
      </w:tr>
      <w:tr w:rsidR="00822E1B" w:rsidTr="00822E1B">
        <w:tc>
          <w:tcPr>
            <w:tcW w:w="4253" w:type="dxa"/>
            <w:tcBorders>
              <w:top w:val="nil"/>
              <w:left w:val="single" w:sz="4" w:space="0" w:color="auto"/>
              <w:bottom w:val="nil"/>
              <w:right w:val="single" w:sz="4" w:space="0" w:color="auto"/>
            </w:tcBorders>
            <w:vAlign w:val="bottom"/>
          </w:tcPr>
          <w:p w:rsidR="00822E1B" w:rsidRDefault="00822E1B" w:rsidP="00822E1B">
            <w:pPr>
              <w:ind w:left="993"/>
            </w:pPr>
            <w:r>
              <w:t>электроплиты</w:t>
            </w:r>
          </w:p>
        </w:tc>
        <w:tc>
          <w:tcPr>
            <w:tcW w:w="2977" w:type="dxa"/>
            <w:tcBorders>
              <w:top w:val="nil"/>
              <w:left w:val="nil"/>
              <w:bottom w:val="nil"/>
              <w:right w:val="single" w:sz="4" w:space="0" w:color="auto"/>
            </w:tcBorders>
            <w:vAlign w:val="bottom"/>
          </w:tcPr>
          <w:p w:rsidR="00822E1B" w:rsidRDefault="00822E1B" w:rsidP="00822E1B">
            <w:pPr>
              <w:ind w:left="57"/>
            </w:pPr>
            <w:r>
              <w:t>нет</w:t>
            </w:r>
          </w:p>
        </w:tc>
        <w:tc>
          <w:tcPr>
            <w:tcW w:w="2296" w:type="dxa"/>
            <w:tcBorders>
              <w:top w:val="nil"/>
              <w:left w:val="nil"/>
              <w:bottom w:val="nil"/>
              <w:right w:val="single" w:sz="4" w:space="0" w:color="auto"/>
            </w:tcBorders>
            <w:vAlign w:val="bottom"/>
          </w:tcPr>
          <w:p w:rsidR="00822E1B" w:rsidRDefault="00822E1B" w:rsidP="00822E1B">
            <w:pPr>
              <w:ind w:left="57"/>
            </w:pPr>
          </w:p>
        </w:tc>
      </w:tr>
      <w:tr w:rsidR="00822E1B" w:rsidTr="00822E1B">
        <w:tc>
          <w:tcPr>
            <w:tcW w:w="4253" w:type="dxa"/>
            <w:tcBorders>
              <w:top w:val="nil"/>
              <w:left w:val="single" w:sz="4" w:space="0" w:color="auto"/>
              <w:bottom w:val="nil"/>
              <w:right w:val="single" w:sz="4" w:space="0" w:color="auto"/>
            </w:tcBorders>
            <w:vAlign w:val="bottom"/>
          </w:tcPr>
          <w:p w:rsidR="00822E1B" w:rsidRDefault="00822E1B" w:rsidP="00822E1B">
            <w:pPr>
              <w:ind w:left="993"/>
            </w:pPr>
            <w:r>
              <w:t>телефонные сети и оборудование</w:t>
            </w:r>
          </w:p>
        </w:tc>
        <w:tc>
          <w:tcPr>
            <w:tcW w:w="2977" w:type="dxa"/>
            <w:tcBorders>
              <w:top w:val="nil"/>
              <w:left w:val="nil"/>
              <w:bottom w:val="nil"/>
              <w:right w:val="single" w:sz="4" w:space="0" w:color="auto"/>
            </w:tcBorders>
            <w:vAlign w:val="bottom"/>
          </w:tcPr>
          <w:p w:rsidR="00822E1B" w:rsidRDefault="00822E1B" w:rsidP="00822E1B">
            <w:pPr>
              <w:ind w:left="57"/>
            </w:pPr>
            <w:r>
              <w:t>есть</w:t>
            </w:r>
          </w:p>
          <w:p w:rsidR="00822E1B" w:rsidRDefault="00822E1B" w:rsidP="00822E1B">
            <w:pPr>
              <w:ind w:left="57"/>
            </w:pPr>
          </w:p>
        </w:tc>
        <w:tc>
          <w:tcPr>
            <w:tcW w:w="2296" w:type="dxa"/>
            <w:tcBorders>
              <w:top w:val="nil"/>
              <w:left w:val="nil"/>
              <w:bottom w:val="nil"/>
              <w:right w:val="single" w:sz="4" w:space="0" w:color="auto"/>
            </w:tcBorders>
            <w:vAlign w:val="bottom"/>
          </w:tcPr>
          <w:p w:rsidR="00822E1B" w:rsidRDefault="00822E1B" w:rsidP="00822E1B">
            <w:pPr>
              <w:ind w:left="57"/>
            </w:pPr>
          </w:p>
        </w:tc>
      </w:tr>
      <w:tr w:rsidR="00822E1B" w:rsidTr="00822E1B">
        <w:tc>
          <w:tcPr>
            <w:tcW w:w="4253" w:type="dxa"/>
            <w:tcBorders>
              <w:top w:val="nil"/>
              <w:left w:val="single" w:sz="4" w:space="0" w:color="auto"/>
              <w:bottom w:val="nil"/>
              <w:right w:val="single" w:sz="4" w:space="0" w:color="auto"/>
            </w:tcBorders>
            <w:vAlign w:val="bottom"/>
          </w:tcPr>
          <w:p w:rsidR="00822E1B" w:rsidRDefault="00822E1B" w:rsidP="00822E1B">
            <w:pPr>
              <w:ind w:left="993"/>
            </w:pPr>
            <w:r>
              <w:t>сети проводного радиовещания</w:t>
            </w:r>
          </w:p>
        </w:tc>
        <w:tc>
          <w:tcPr>
            <w:tcW w:w="2977" w:type="dxa"/>
            <w:tcBorders>
              <w:top w:val="nil"/>
              <w:left w:val="nil"/>
              <w:bottom w:val="nil"/>
              <w:right w:val="single" w:sz="4" w:space="0" w:color="auto"/>
            </w:tcBorders>
            <w:vAlign w:val="bottom"/>
          </w:tcPr>
          <w:p w:rsidR="00822E1B" w:rsidRDefault="00822E1B" w:rsidP="00822E1B">
            <w:pPr>
              <w:ind w:left="57"/>
            </w:pPr>
            <w:r>
              <w:t>есть</w:t>
            </w:r>
          </w:p>
        </w:tc>
        <w:tc>
          <w:tcPr>
            <w:tcW w:w="2296" w:type="dxa"/>
            <w:tcBorders>
              <w:top w:val="nil"/>
              <w:left w:val="nil"/>
              <w:bottom w:val="nil"/>
              <w:right w:val="single" w:sz="4" w:space="0" w:color="auto"/>
            </w:tcBorders>
            <w:vAlign w:val="bottom"/>
          </w:tcPr>
          <w:p w:rsidR="00822E1B" w:rsidRDefault="00822E1B" w:rsidP="00822E1B">
            <w:pPr>
              <w:ind w:left="57"/>
            </w:pPr>
          </w:p>
        </w:tc>
      </w:tr>
      <w:tr w:rsidR="00822E1B" w:rsidTr="00822E1B">
        <w:tc>
          <w:tcPr>
            <w:tcW w:w="4253" w:type="dxa"/>
            <w:tcBorders>
              <w:top w:val="nil"/>
              <w:left w:val="single" w:sz="4" w:space="0" w:color="auto"/>
              <w:bottom w:val="nil"/>
              <w:right w:val="single" w:sz="4" w:space="0" w:color="auto"/>
            </w:tcBorders>
            <w:vAlign w:val="bottom"/>
          </w:tcPr>
          <w:p w:rsidR="00822E1B" w:rsidRDefault="00822E1B" w:rsidP="00822E1B">
            <w:pPr>
              <w:ind w:left="993"/>
            </w:pPr>
            <w:r>
              <w:t>сигнализация</w:t>
            </w:r>
          </w:p>
        </w:tc>
        <w:tc>
          <w:tcPr>
            <w:tcW w:w="2977" w:type="dxa"/>
            <w:tcBorders>
              <w:top w:val="nil"/>
              <w:left w:val="nil"/>
              <w:bottom w:val="nil"/>
              <w:right w:val="single" w:sz="4" w:space="0" w:color="auto"/>
            </w:tcBorders>
            <w:vAlign w:val="bottom"/>
          </w:tcPr>
          <w:p w:rsidR="00822E1B" w:rsidRDefault="00822E1B" w:rsidP="00822E1B">
            <w:pPr>
              <w:ind w:left="57"/>
            </w:pPr>
          </w:p>
        </w:tc>
        <w:tc>
          <w:tcPr>
            <w:tcW w:w="2296" w:type="dxa"/>
            <w:tcBorders>
              <w:top w:val="nil"/>
              <w:left w:val="nil"/>
              <w:bottom w:val="nil"/>
              <w:right w:val="single" w:sz="4" w:space="0" w:color="auto"/>
            </w:tcBorders>
            <w:vAlign w:val="bottom"/>
          </w:tcPr>
          <w:p w:rsidR="00822E1B" w:rsidRDefault="00822E1B" w:rsidP="00822E1B">
            <w:pPr>
              <w:ind w:left="57"/>
            </w:pPr>
          </w:p>
        </w:tc>
      </w:tr>
      <w:tr w:rsidR="00822E1B" w:rsidTr="00822E1B">
        <w:tc>
          <w:tcPr>
            <w:tcW w:w="4253" w:type="dxa"/>
            <w:tcBorders>
              <w:top w:val="nil"/>
              <w:left w:val="single" w:sz="4" w:space="0" w:color="auto"/>
              <w:bottom w:val="nil"/>
              <w:right w:val="single" w:sz="4" w:space="0" w:color="auto"/>
            </w:tcBorders>
            <w:vAlign w:val="bottom"/>
          </w:tcPr>
          <w:p w:rsidR="00822E1B" w:rsidRDefault="00822E1B" w:rsidP="00822E1B">
            <w:pPr>
              <w:ind w:left="993"/>
            </w:pPr>
            <w:r>
              <w:t>мусоропровод</w:t>
            </w:r>
          </w:p>
        </w:tc>
        <w:tc>
          <w:tcPr>
            <w:tcW w:w="2977" w:type="dxa"/>
            <w:tcBorders>
              <w:top w:val="nil"/>
              <w:left w:val="nil"/>
              <w:bottom w:val="nil"/>
              <w:right w:val="single" w:sz="4" w:space="0" w:color="auto"/>
            </w:tcBorders>
            <w:vAlign w:val="bottom"/>
          </w:tcPr>
          <w:p w:rsidR="00822E1B" w:rsidRDefault="00822E1B" w:rsidP="00822E1B">
            <w:pPr>
              <w:ind w:left="57"/>
            </w:pPr>
          </w:p>
        </w:tc>
        <w:tc>
          <w:tcPr>
            <w:tcW w:w="2296" w:type="dxa"/>
            <w:tcBorders>
              <w:top w:val="nil"/>
              <w:left w:val="nil"/>
              <w:bottom w:val="nil"/>
              <w:right w:val="single" w:sz="4" w:space="0" w:color="auto"/>
            </w:tcBorders>
            <w:vAlign w:val="bottom"/>
          </w:tcPr>
          <w:p w:rsidR="00822E1B" w:rsidRDefault="00822E1B" w:rsidP="00822E1B">
            <w:pPr>
              <w:ind w:left="57"/>
            </w:pPr>
          </w:p>
        </w:tc>
      </w:tr>
      <w:tr w:rsidR="00822E1B" w:rsidTr="00822E1B">
        <w:tc>
          <w:tcPr>
            <w:tcW w:w="4253" w:type="dxa"/>
            <w:tcBorders>
              <w:top w:val="nil"/>
              <w:left w:val="single" w:sz="4" w:space="0" w:color="auto"/>
              <w:bottom w:val="nil"/>
              <w:right w:val="single" w:sz="4" w:space="0" w:color="auto"/>
            </w:tcBorders>
            <w:vAlign w:val="bottom"/>
          </w:tcPr>
          <w:p w:rsidR="00822E1B" w:rsidRDefault="00822E1B" w:rsidP="00822E1B">
            <w:pPr>
              <w:ind w:left="993"/>
            </w:pPr>
            <w:r>
              <w:t>лифт</w:t>
            </w:r>
          </w:p>
        </w:tc>
        <w:tc>
          <w:tcPr>
            <w:tcW w:w="2977" w:type="dxa"/>
            <w:tcBorders>
              <w:top w:val="nil"/>
              <w:left w:val="nil"/>
              <w:bottom w:val="nil"/>
              <w:right w:val="single" w:sz="4" w:space="0" w:color="auto"/>
            </w:tcBorders>
            <w:vAlign w:val="bottom"/>
          </w:tcPr>
          <w:p w:rsidR="00822E1B" w:rsidRDefault="00822E1B" w:rsidP="00822E1B">
            <w:pPr>
              <w:ind w:left="57"/>
            </w:pPr>
          </w:p>
        </w:tc>
        <w:tc>
          <w:tcPr>
            <w:tcW w:w="2296" w:type="dxa"/>
            <w:tcBorders>
              <w:top w:val="nil"/>
              <w:left w:val="nil"/>
              <w:bottom w:val="nil"/>
              <w:right w:val="single" w:sz="4" w:space="0" w:color="auto"/>
            </w:tcBorders>
            <w:vAlign w:val="bottom"/>
          </w:tcPr>
          <w:p w:rsidR="00822E1B" w:rsidRDefault="00822E1B" w:rsidP="00822E1B">
            <w:pPr>
              <w:ind w:left="57"/>
            </w:pPr>
          </w:p>
        </w:tc>
      </w:tr>
      <w:tr w:rsidR="00822E1B" w:rsidTr="00822E1B">
        <w:tc>
          <w:tcPr>
            <w:tcW w:w="4253" w:type="dxa"/>
            <w:tcBorders>
              <w:top w:val="nil"/>
              <w:left w:val="single" w:sz="4" w:space="0" w:color="auto"/>
              <w:bottom w:val="nil"/>
              <w:right w:val="single" w:sz="4" w:space="0" w:color="auto"/>
            </w:tcBorders>
            <w:vAlign w:val="bottom"/>
          </w:tcPr>
          <w:p w:rsidR="00822E1B" w:rsidRDefault="00822E1B" w:rsidP="00822E1B">
            <w:pPr>
              <w:ind w:left="993"/>
            </w:pPr>
            <w:r>
              <w:t>вентиляция</w:t>
            </w:r>
          </w:p>
        </w:tc>
        <w:tc>
          <w:tcPr>
            <w:tcW w:w="2977" w:type="dxa"/>
            <w:tcBorders>
              <w:top w:val="nil"/>
              <w:left w:val="nil"/>
              <w:bottom w:val="nil"/>
              <w:right w:val="single" w:sz="4" w:space="0" w:color="auto"/>
            </w:tcBorders>
            <w:vAlign w:val="bottom"/>
          </w:tcPr>
          <w:p w:rsidR="00822E1B" w:rsidRDefault="00822E1B" w:rsidP="00822E1B">
            <w:pPr>
              <w:ind w:left="57"/>
            </w:pPr>
            <w:r>
              <w:t>есть</w:t>
            </w:r>
          </w:p>
        </w:tc>
        <w:tc>
          <w:tcPr>
            <w:tcW w:w="2296" w:type="dxa"/>
            <w:tcBorders>
              <w:top w:val="nil"/>
              <w:left w:val="nil"/>
              <w:bottom w:val="nil"/>
              <w:right w:val="single" w:sz="4" w:space="0" w:color="auto"/>
            </w:tcBorders>
            <w:vAlign w:val="bottom"/>
          </w:tcPr>
          <w:p w:rsidR="00822E1B" w:rsidRDefault="00822E1B" w:rsidP="00822E1B">
            <w:pPr>
              <w:ind w:left="57"/>
            </w:pPr>
          </w:p>
        </w:tc>
      </w:tr>
      <w:tr w:rsidR="00822E1B" w:rsidTr="00822E1B">
        <w:tc>
          <w:tcPr>
            <w:tcW w:w="4253" w:type="dxa"/>
            <w:tcBorders>
              <w:top w:val="nil"/>
              <w:left w:val="single" w:sz="4" w:space="0" w:color="auto"/>
              <w:bottom w:val="single" w:sz="4" w:space="0" w:color="auto"/>
              <w:right w:val="single" w:sz="4" w:space="0" w:color="auto"/>
            </w:tcBorders>
            <w:vAlign w:val="bottom"/>
          </w:tcPr>
          <w:p w:rsidR="00822E1B" w:rsidRDefault="00822E1B" w:rsidP="00822E1B">
            <w:pPr>
              <w:ind w:left="993"/>
            </w:pPr>
            <w:r>
              <w:t>(другое)</w:t>
            </w:r>
          </w:p>
        </w:tc>
        <w:tc>
          <w:tcPr>
            <w:tcW w:w="2977" w:type="dxa"/>
            <w:tcBorders>
              <w:top w:val="nil"/>
              <w:left w:val="nil"/>
              <w:bottom w:val="single" w:sz="4" w:space="0" w:color="auto"/>
              <w:right w:val="single" w:sz="4" w:space="0" w:color="auto"/>
            </w:tcBorders>
            <w:vAlign w:val="bottom"/>
          </w:tcPr>
          <w:p w:rsidR="00822E1B" w:rsidRDefault="00822E1B" w:rsidP="00822E1B">
            <w:pPr>
              <w:ind w:left="57"/>
            </w:pPr>
          </w:p>
        </w:tc>
        <w:tc>
          <w:tcPr>
            <w:tcW w:w="2296" w:type="dxa"/>
            <w:tcBorders>
              <w:top w:val="nil"/>
              <w:left w:val="nil"/>
              <w:bottom w:val="single" w:sz="4" w:space="0" w:color="auto"/>
              <w:right w:val="single" w:sz="4" w:space="0" w:color="auto"/>
            </w:tcBorders>
            <w:vAlign w:val="bottom"/>
          </w:tcPr>
          <w:p w:rsidR="00822E1B" w:rsidRDefault="00822E1B" w:rsidP="00822E1B">
            <w:pPr>
              <w:ind w:left="57"/>
            </w:pPr>
          </w:p>
        </w:tc>
      </w:tr>
      <w:tr w:rsidR="00822E1B" w:rsidTr="00822E1B">
        <w:trPr>
          <w:cantSplit/>
        </w:trPr>
        <w:tc>
          <w:tcPr>
            <w:tcW w:w="4253" w:type="dxa"/>
            <w:tcBorders>
              <w:top w:val="single" w:sz="4" w:space="0" w:color="auto"/>
              <w:left w:val="single" w:sz="4" w:space="0" w:color="auto"/>
              <w:bottom w:val="nil"/>
              <w:right w:val="single" w:sz="4" w:space="0" w:color="auto"/>
            </w:tcBorders>
            <w:vAlign w:val="bottom"/>
          </w:tcPr>
          <w:p w:rsidR="00822E1B" w:rsidRDefault="00822E1B" w:rsidP="00822E1B">
            <w:pPr>
              <w:ind w:left="57"/>
            </w:pPr>
            <w:r>
              <w:t>10. Внутридомовые инженерные коммуникации и оборудование для предоставления коммунальных услуг</w:t>
            </w:r>
          </w:p>
        </w:tc>
        <w:tc>
          <w:tcPr>
            <w:tcW w:w="2977" w:type="dxa"/>
            <w:vMerge w:val="restart"/>
            <w:tcBorders>
              <w:top w:val="single" w:sz="4" w:space="0" w:color="auto"/>
              <w:left w:val="nil"/>
              <w:bottom w:val="nil"/>
              <w:right w:val="single" w:sz="4" w:space="0" w:color="auto"/>
            </w:tcBorders>
            <w:vAlign w:val="bottom"/>
          </w:tcPr>
          <w:p w:rsidR="00822E1B" w:rsidRDefault="00822E1B" w:rsidP="00822E1B">
            <w:pPr>
              <w:ind w:left="57"/>
            </w:pPr>
            <w:r>
              <w:t>центральное</w:t>
            </w:r>
          </w:p>
        </w:tc>
        <w:tc>
          <w:tcPr>
            <w:tcW w:w="2296" w:type="dxa"/>
            <w:vMerge w:val="restart"/>
            <w:tcBorders>
              <w:top w:val="single" w:sz="4" w:space="0" w:color="auto"/>
              <w:left w:val="nil"/>
              <w:bottom w:val="nil"/>
              <w:right w:val="single" w:sz="4" w:space="0" w:color="auto"/>
            </w:tcBorders>
            <w:vAlign w:val="bottom"/>
          </w:tcPr>
          <w:p w:rsidR="00822E1B" w:rsidRDefault="00822E1B" w:rsidP="00822E1B">
            <w:pPr>
              <w:ind w:left="57"/>
            </w:pPr>
            <w:r>
              <w:t>Техническое состояние инженерных сетей удовлетворительное</w:t>
            </w:r>
          </w:p>
        </w:tc>
      </w:tr>
      <w:tr w:rsidR="00822E1B" w:rsidTr="00822E1B">
        <w:trPr>
          <w:cantSplit/>
        </w:trPr>
        <w:tc>
          <w:tcPr>
            <w:tcW w:w="4253" w:type="dxa"/>
            <w:tcBorders>
              <w:top w:val="nil"/>
              <w:left w:val="single" w:sz="4" w:space="0" w:color="auto"/>
              <w:bottom w:val="nil"/>
              <w:right w:val="single" w:sz="4" w:space="0" w:color="auto"/>
            </w:tcBorders>
            <w:vAlign w:val="bottom"/>
          </w:tcPr>
          <w:p w:rsidR="00822E1B" w:rsidRDefault="00822E1B" w:rsidP="00822E1B">
            <w:pPr>
              <w:ind w:left="993"/>
            </w:pPr>
            <w:r>
              <w:t>электроснабжение</w:t>
            </w:r>
          </w:p>
        </w:tc>
        <w:tc>
          <w:tcPr>
            <w:tcW w:w="2977" w:type="dxa"/>
            <w:vMerge/>
            <w:tcBorders>
              <w:top w:val="nil"/>
              <w:left w:val="nil"/>
              <w:bottom w:val="nil"/>
              <w:right w:val="single" w:sz="4" w:space="0" w:color="auto"/>
            </w:tcBorders>
            <w:vAlign w:val="bottom"/>
          </w:tcPr>
          <w:p w:rsidR="00822E1B" w:rsidRDefault="00822E1B" w:rsidP="00822E1B">
            <w:pPr>
              <w:ind w:left="57"/>
            </w:pPr>
          </w:p>
        </w:tc>
        <w:tc>
          <w:tcPr>
            <w:tcW w:w="2296" w:type="dxa"/>
            <w:vMerge/>
            <w:tcBorders>
              <w:top w:val="nil"/>
              <w:left w:val="nil"/>
              <w:bottom w:val="nil"/>
              <w:right w:val="single" w:sz="4" w:space="0" w:color="auto"/>
            </w:tcBorders>
            <w:vAlign w:val="bottom"/>
          </w:tcPr>
          <w:p w:rsidR="00822E1B" w:rsidRDefault="00822E1B" w:rsidP="00822E1B">
            <w:pPr>
              <w:ind w:left="57"/>
            </w:pPr>
          </w:p>
        </w:tc>
      </w:tr>
      <w:tr w:rsidR="00822E1B" w:rsidTr="00822E1B">
        <w:tc>
          <w:tcPr>
            <w:tcW w:w="4253" w:type="dxa"/>
            <w:tcBorders>
              <w:top w:val="nil"/>
              <w:left w:val="single" w:sz="4" w:space="0" w:color="auto"/>
              <w:bottom w:val="nil"/>
              <w:right w:val="single" w:sz="4" w:space="0" w:color="auto"/>
            </w:tcBorders>
            <w:vAlign w:val="bottom"/>
          </w:tcPr>
          <w:p w:rsidR="00822E1B" w:rsidRDefault="00822E1B" w:rsidP="00822E1B">
            <w:pPr>
              <w:ind w:left="993"/>
            </w:pPr>
            <w:r>
              <w:t>холодное водоснабжение</w:t>
            </w:r>
          </w:p>
        </w:tc>
        <w:tc>
          <w:tcPr>
            <w:tcW w:w="2977" w:type="dxa"/>
            <w:tcBorders>
              <w:top w:val="nil"/>
              <w:left w:val="nil"/>
              <w:bottom w:val="nil"/>
              <w:right w:val="single" w:sz="4" w:space="0" w:color="auto"/>
            </w:tcBorders>
            <w:vAlign w:val="bottom"/>
          </w:tcPr>
          <w:p w:rsidR="00822E1B" w:rsidRDefault="00822E1B" w:rsidP="00822E1B">
            <w:pPr>
              <w:ind w:left="57"/>
            </w:pPr>
            <w:r>
              <w:t>центральное</w:t>
            </w:r>
          </w:p>
        </w:tc>
        <w:tc>
          <w:tcPr>
            <w:tcW w:w="2296" w:type="dxa"/>
            <w:tcBorders>
              <w:top w:val="nil"/>
              <w:left w:val="nil"/>
              <w:bottom w:val="nil"/>
              <w:right w:val="single" w:sz="4" w:space="0" w:color="auto"/>
            </w:tcBorders>
            <w:vAlign w:val="bottom"/>
          </w:tcPr>
          <w:p w:rsidR="00822E1B" w:rsidRDefault="00822E1B" w:rsidP="00822E1B">
            <w:pPr>
              <w:ind w:left="57"/>
            </w:pPr>
          </w:p>
        </w:tc>
      </w:tr>
      <w:tr w:rsidR="00822E1B" w:rsidTr="00822E1B">
        <w:tc>
          <w:tcPr>
            <w:tcW w:w="4253" w:type="dxa"/>
            <w:tcBorders>
              <w:top w:val="nil"/>
              <w:left w:val="single" w:sz="4" w:space="0" w:color="auto"/>
              <w:bottom w:val="nil"/>
              <w:right w:val="single" w:sz="4" w:space="0" w:color="auto"/>
            </w:tcBorders>
            <w:vAlign w:val="bottom"/>
          </w:tcPr>
          <w:p w:rsidR="00822E1B" w:rsidRDefault="00822E1B" w:rsidP="00822E1B">
            <w:pPr>
              <w:ind w:left="993"/>
            </w:pPr>
            <w:r>
              <w:t>горячее водоснабжение</w:t>
            </w:r>
          </w:p>
        </w:tc>
        <w:tc>
          <w:tcPr>
            <w:tcW w:w="2977" w:type="dxa"/>
            <w:tcBorders>
              <w:top w:val="nil"/>
              <w:left w:val="nil"/>
              <w:bottom w:val="nil"/>
              <w:right w:val="single" w:sz="4" w:space="0" w:color="auto"/>
            </w:tcBorders>
            <w:vAlign w:val="bottom"/>
          </w:tcPr>
          <w:p w:rsidR="00822E1B" w:rsidRDefault="00822E1B" w:rsidP="00822E1B">
            <w:pPr>
              <w:ind w:left="57"/>
            </w:pPr>
            <w:r>
              <w:t>нет</w:t>
            </w:r>
          </w:p>
        </w:tc>
        <w:tc>
          <w:tcPr>
            <w:tcW w:w="2296" w:type="dxa"/>
            <w:tcBorders>
              <w:top w:val="nil"/>
              <w:left w:val="nil"/>
              <w:bottom w:val="nil"/>
              <w:right w:val="single" w:sz="4" w:space="0" w:color="auto"/>
            </w:tcBorders>
            <w:vAlign w:val="bottom"/>
          </w:tcPr>
          <w:p w:rsidR="00822E1B" w:rsidRDefault="00822E1B" w:rsidP="00822E1B">
            <w:pPr>
              <w:ind w:left="57"/>
            </w:pPr>
          </w:p>
        </w:tc>
      </w:tr>
      <w:tr w:rsidR="00822E1B" w:rsidTr="00822E1B">
        <w:tc>
          <w:tcPr>
            <w:tcW w:w="4253" w:type="dxa"/>
            <w:tcBorders>
              <w:top w:val="nil"/>
              <w:left w:val="single" w:sz="4" w:space="0" w:color="auto"/>
              <w:bottom w:val="nil"/>
              <w:right w:val="single" w:sz="4" w:space="0" w:color="auto"/>
            </w:tcBorders>
            <w:vAlign w:val="bottom"/>
          </w:tcPr>
          <w:p w:rsidR="00822E1B" w:rsidRDefault="00822E1B" w:rsidP="00822E1B">
            <w:pPr>
              <w:ind w:left="993"/>
            </w:pPr>
            <w:r>
              <w:t>водоотведение</w:t>
            </w:r>
          </w:p>
        </w:tc>
        <w:tc>
          <w:tcPr>
            <w:tcW w:w="2977" w:type="dxa"/>
            <w:tcBorders>
              <w:top w:val="nil"/>
              <w:left w:val="nil"/>
              <w:bottom w:val="nil"/>
              <w:right w:val="single" w:sz="4" w:space="0" w:color="auto"/>
            </w:tcBorders>
            <w:vAlign w:val="bottom"/>
          </w:tcPr>
          <w:p w:rsidR="00822E1B" w:rsidRDefault="00822E1B" w:rsidP="00822E1B">
            <w:pPr>
              <w:ind w:left="57"/>
            </w:pPr>
            <w:r>
              <w:t>местное</w:t>
            </w:r>
          </w:p>
        </w:tc>
        <w:tc>
          <w:tcPr>
            <w:tcW w:w="2296" w:type="dxa"/>
            <w:tcBorders>
              <w:top w:val="nil"/>
              <w:left w:val="nil"/>
              <w:bottom w:val="nil"/>
              <w:right w:val="single" w:sz="4" w:space="0" w:color="auto"/>
            </w:tcBorders>
            <w:vAlign w:val="bottom"/>
          </w:tcPr>
          <w:p w:rsidR="00822E1B" w:rsidRDefault="00822E1B" w:rsidP="00822E1B">
            <w:pPr>
              <w:ind w:left="57"/>
            </w:pPr>
          </w:p>
        </w:tc>
      </w:tr>
      <w:tr w:rsidR="00822E1B" w:rsidTr="00822E1B">
        <w:tc>
          <w:tcPr>
            <w:tcW w:w="4253" w:type="dxa"/>
            <w:tcBorders>
              <w:top w:val="nil"/>
              <w:left w:val="single" w:sz="4" w:space="0" w:color="auto"/>
              <w:bottom w:val="nil"/>
              <w:right w:val="single" w:sz="4" w:space="0" w:color="auto"/>
            </w:tcBorders>
            <w:vAlign w:val="bottom"/>
          </w:tcPr>
          <w:p w:rsidR="00822E1B" w:rsidRDefault="00822E1B" w:rsidP="00822E1B">
            <w:pPr>
              <w:ind w:left="993"/>
            </w:pPr>
            <w:r>
              <w:t>газоснабжение</w:t>
            </w:r>
          </w:p>
        </w:tc>
        <w:tc>
          <w:tcPr>
            <w:tcW w:w="2977" w:type="dxa"/>
            <w:tcBorders>
              <w:top w:val="nil"/>
              <w:left w:val="nil"/>
              <w:bottom w:val="nil"/>
              <w:right w:val="single" w:sz="4" w:space="0" w:color="auto"/>
            </w:tcBorders>
            <w:vAlign w:val="bottom"/>
          </w:tcPr>
          <w:p w:rsidR="00822E1B" w:rsidRDefault="00822E1B" w:rsidP="00822E1B">
            <w:pPr>
              <w:ind w:left="57"/>
            </w:pPr>
            <w:r>
              <w:t>центральное</w:t>
            </w:r>
          </w:p>
        </w:tc>
        <w:tc>
          <w:tcPr>
            <w:tcW w:w="2296" w:type="dxa"/>
            <w:tcBorders>
              <w:top w:val="nil"/>
              <w:left w:val="nil"/>
              <w:bottom w:val="nil"/>
              <w:right w:val="single" w:sz="4" w:space="0" w:color="auto"/>
            </w:tcBorders>
            <w:vAlign w:val="bottom"/>
          </w:tcPr>
          <w:p w:rsidR="00822E1B" w:rsidRDefault="00822E1B" w:rsidP="00822E1B">
            <w:pPr>
              <w:ind w:left="57"/>
            </w:pPr>
          </w:p>
        </w:tc>
      </w:tr>
      <w:tr w:rsidR="00822E1B" w:rsidTr="00822E1B">
        <w:tc>
          <w:tcPr>
            <w:tcW w:w="4253" w:type="dxa"/>
            <w:tcBorders>
              <w:top w:val="nil"/>
              <w:left w:val="single" w:sz="4" w:space="0" w:color="auto"/>
              <w:bottom w:val="nil"/>
              <w:right w:val="single" w:sz="4" w:space="0" w:color="auto"/>
            </w:tcBorders>
            <w:vAlign w:val="bottom"/>
          </w:tcPr>
          <w:p w:rsidR="00822E1B" w:rsidRDefault="00822E1B" w:rsidP="00822E1B">
            <w:pPr>
              <w:ind w:left="993"/>
            </w:pPr>
            <w:r>
              <w:t>отопление (от внешних котельных)</w:t>
            </w:r>
          </w:p>
        </w:tc>
        <w:tc>
          <w:tcPr>
            <w:tcW w:w="2977" w:type="dxa"/>
            <w:tcBorders>
              <w:top w:val="nil"/>
              <w:left w:val="nil"/>
              <w:bottom w:val="nil"/>
              <w:right w:val="single" w:sz="4" w:space="0" w:color="auto"/>
            </w:tcBorders>
            <w:vAlign w:val="bottom"/>
          </w:tcPr>
          <w:p w:rsidR="00822E1B" w:rsidRDefault="00822E1B" w:rsidP="00822E1B">
            <w:pPr>
              <w:ind w:left="57"/>
            </w:pPr>
          </w:p>
        </w:tc>
        <w:tc>
          <w:tcPr>
            <w:tcW w:w="2296" w:type="dxa"/>
            <w:tcBorders>
              <w:top w:val="nil"/>
              <w:left w:val="nil"/>
              <w:bottom w:val="nil"/>
              <w:right w:val="single" w:sz="4" w:space="0" w:color="auto"/>
            </w:tcBorders>
            <w:vAlign w:val="bottom"/>
          </w:tcPr>
          <w:p w:rsidR="00822E1B" w:rsidRDefault="00822E1B" w:rsidP="00822E1B">
            <w:pPr>
              <w:ind w:left="57"/>
            </w:pPr>
          </w:p>
        </w:tc>
      </w:tr>
      <w:tr w:rsidR="00822E1B" w:rsidTr="00822E1B">
        <w:tc>
          <w:tcPr>
            <w:tcW w:w="4253" w:type="dxa"/>
            <w:tcBorders>
              <w:top w:val="nil"/>
              <w:left w:val="single" w:sz="4" w:space="0" w:color="auto"/>
              <w:bottom w:val="nil"/>
              <w:right w:val="single" w:sz="4" w:space="0" w:color="auto"/>
            </w:tcBorders>
            <w:vAlign w:val="bottom"/>
          </w:tcPr>
          <w:p w:rsidR="00822E1B" w:rsidRDefault="00822E1B" w:rsidP="00822E1B">
            <w:pPr>
              <w:ind w:left="993"/>
            </w:pPr>
            <w:r>
              <w:t>отопление (от домовой котельной) печи</w:t>
            </w:r>
          </w:p>
        </w:tc>
        <w:tc>
          <w:tcPr>
            <w:tcW w:w="2977" w:type="dxa"/>
            <w:tcBorders>
              <w:top w:val="nil"/>
              <w:left w:val="nil"/>
              <w:bottom w:val="nil"/>
              <w:right w:val="single" w:sz="4" w:space="0" w:color="auto"/>
            </w:tcBorders>
            <w:vAlign w:val="bottom"/>
          </w:tcPr>
          <w:p w:rsidR="00822E1B" w:rsidRDefault="00822E1B" w:rsidP="00822E1B">
            <w:pPr>
              <w:ind w:left="57"/>
            </w:pPr>
          </w:p>
        </w:tc>
        <w:tc>
          <w:tcPr>
            <w:tcW w:w="2296" w:type="dxa"/>
            <w:tcBorders>
              <w:top w:val="nil"/>
              <w:left w:val="nil"/>
              <w:bottom w:val="nil"/>
              <w:right w:val="single" w:sz="4" w:space="0" w:color="auto"/>
            </w:tcBorders>
            <w:vAlign w:val="bottom"/>
          </w:tcPr>
          <w:p w:rsidR="00822E1B" w:rsidRDefault="00822E1B" w:rsidP="00822E1B">
            <w:pPr>
              <w:ind w:left="57"/>
            </w:pPr>
          </w:p>
        </w:tc>
      </w:tr>
      <w:tr w:rsidR="00822E1B" w:rsidTr="00822E1B">
        <w:tc>
          <w:tcPr>
            <w:tcW w:w="4253" w:type="dxa"/>
            <w:tcBorders>
              <w:top w:val="nil"/>
              <w:left w:val="single" w:sz="4" w:space="0" w:color="auto"/>
              <w:bottom w:val="nil"/>
              <w:right w:val="single" w:sz="4" w:space="0" w:color="auto"/>
            </w:tcBorders>
            <w:vAlign w:val="bottom"/>
          </w:tcPr>
          <w:p w:rsidR="00822E1B" w:rsidRDefault="00822E1B" w:rsidP="00822E1B">
            <w:pPr>
              <w:ind w:left="993"/>
            </w:pPr>
            <w:r>
              <w:t>калориферы</w:t>
            </w:r>
          </w:p>
        </w:tc>
        <w:tc>
          <w:tcPr>
            <w:tcW w:w="2977" w:type="dxa"/>
            <w:tcBorders>
              <w:top w:val="nil"/>
              <w:left w:val="nil"/>
              <w:bottom w:val="nil"/>
              <w:right w:val="single" w:sz="4" w:space="0" w:color="auto"/>
            </w:tcBorders>
            <w:vAlign w:val="bottom"/>
          </w:tcPr>
          <w:p w:rsidR="00822E1B" w:rsidRDefault="00822E1B" w:rsidP="00822E1B">
            <w:pPr>
              <w:ind w:left="57"/>
            </w:pPr>
          </w:p>
        </w:tc>
        <w:tc>
          <w:tcPr>
            <w:tcW w:w="2296" w:type="dxa"/>
            <w:tcBorders>
              <w:top w:val="nil"/>
              <w:left w:val="nil"/>
              <w:bottom w:val="nil"/>
              <w:right w:val="single" w:sz="4" w:space="0" w:color="auto"/>
            </w:tcBorders>
            <w:vAlign w:val="bottom"/>
          </w:tcPr>
          <w:p w:rsidR="00822E1B" w:rsidRDefault="00822E1B" w:rsidP="00822E1B">
            <w:pPr>
              <w:ind w:left="57"/>
            </w:pPr>
          </w:p>
        </w:tc>
      </w:tr>
      <w:tr w:rsidR="00822E1B" w:rsidTr="00822E1B">
        <w:tc>
          <w:tcPr>
            <w:tcW w:w="4253" w:type="dxa"/>
            <w:tcBorders>
              <w:top w:val="nil"/>
              <w:left w:val="single" w:sz="4" w:space="0" w:color="auto"/>
              <w:bottom w:val="nil"/>
              <w:right w:val="single" w:sz="4" w:space="0" w:color="auto"/>
            </w:tcBorders>
            <w:vAlign w:val="bottom"/>
          </w:tcPr>
          <w:p w:rsidR="00822E1B" w:rsidRDefault="00822E1B" w:rsidP="00822E1B">
            <w:pPr>
              <w:ind w:left="993"/>
            </w:pPr>
            <w:r>
              <w:t>АГВ</w:t>
            </w:r>
          </w:p>
        </w:tc>
        <w:tc>
          <w:tcPr>
            <w:tcW w:w="2977" w:type="dxa"/>
            <w:tcBorders>
              <w:top w:val="nil"/>
              <w:left w:val="nil"/>
              <w:bottom w:val="nil"/>
              <w:right w:val="single" w:sz="4" w:space="0" w:color="auto"/>
            </w:tcBorders>
            <w:vAlign w:val="bottom"/>
          </w:tcPr>
          <w:p w:rsidR="00822E1B" w:rsidRDefault="00822E1B" w:rsidP="00822E1B">
            <w:pPr>
              <w:ind w:left="57"/>
            </w:pPr>
            <w:r>
              <w:t>АОГВ</w:t>
            </w:r>
          </w:p>
        </w:tc>
        <w:tc>
          <w:tcPr>
            <w:tcW w:w="2296" w:type="dxa"/>
            <w:tcBorders>
              <w:top w:val="nil"/>
              <w:left w:val="nil"/>
              <w:bottom w:val="nil"/>
              <w:right w:val="single" w:sz="4" w:space="0" w:color="auto"/>
            </w:tcBorders>
            <w:vAlign w:val="bottom"/>
          </w:tcPr>
          <w:p w:rsidR="00822E1B" w:rsidRDefault="00822E1B" w:rsidP="00822E1B">
            <w:pPr>
              <w:ind w:left="57"/>
            </w:pPr>
          </w:p>
        </w:tc>
      </w:tr>
      <w:tr w:rsidR="00822E1B" w:rsidTr="00822E1B">
        <w:tc>
          <w:tcPr>
            <w:tcW w:w="4253" w:type="dxa"/>
            <w:tcBorders>
              <w:top w:val="nil"/>
              <w:left w:val="single" w:sz="4" w:space="0" w:color="auto"/>
              <w:bottom w:val="single" w:sz="4" w:space="0" w:color="auto"/>
              <w:right w:val="single" w:sz="4" w:space="0" w:color="auto"/>
            </w:tcBorders>
            <w:vAlign w:val="bottom"/>
          </w:tcPr>
          <w:p w:rsidR="00822E1B" w:rsidRDefault="00822E1B" w:rsidP="00822E1B">
            <w:pPr>
              <w:ind w:left="993"/>
            </w:pPr>
            <w:r>
              <w:t>(другое)</w:t>
            </w:r>
          </w:p>
        </w:tc>
        <w:tc>
          <w:tcPr>
            <w:tcW w:w="2977" w:type="dxa"/>
            <w:tcBorders>
              <w:top w:val="nil"/>
              <w:left w:val="nil"/>
              <w:bottom w:val="single" w:sz="4" w:space="0" w:color="auto"/>
              <w:right w:val="single" w:sz="4" w:space="0" w:color="auto"/>
            </w:tcBorders>
            <w:vAlign w:val="bottom"/>
          </w:tcPr>
          <w:p w:rsidR="00822E1B" w:rsidRDefault="00822E1B" w:rsidP="00822E1B">
            <w:pPr>
              <w:ind w:left="57"/>
            </w:pPr>
          </w:p>
        </w:tc>
        <w:tc>
          <w:tcPr>
            <w:tcW w:w="2296" w:type="dxa"/>
            <w:tcBorders>
              <w:top w:val="nil"/>
              <w:left w:val="nil"/>
              <w:bottom w:val="single" w:sz="4" w:space="0" w:color="auto"/>
              <w:right w:val="single" w:sz="4" w:space="0" w:color="auto"/>
            </w:tcBorders>
            <w:vAlign w:val="bottom"/>
          </w:tcPr>
          <w:p w:rsidR="00822E1B" w:rsidRDefault="00822E1B" w:rsidP="00822E1B">
            <w:pPr>
              <w:ind w:left="57"/>
            </w:pPr>
          </w:p>
        </w:tc>
      </w:tr>
      <w:tr w:rsidR="00822E1B" w:rsidTr="00822E1B">
        <w:tc>
          <w:tcPr>
            <w:tcW w:w="4253"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11. Крыльца</w:t>
            </w:r>
          </w:p>
        </w:tc>
        <w:tc>
          <w:tcPr>
            <w:tcW w:w="2977"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r>
              <w:t>нет</w:t>
            </w:r>
          </w:p>
        </w:tc>
        <w:tc>
          <w:tcPr>
            <w:tcW w:w="2296" w:type="dxa"/>
            <w:tcBorders>
              <w:top w:val="single" w:sz="4" w:space="0" w:color="auto"/>
              <w:left w:val="single" w:sz="4" w:space="0" w:color="auto"/>
              <w:bottom w:val="single" w:sz="4" w:space="0" w:color="auto"/>
              <w:right w:val="single" w:sz="4" w:space="0" w:color="auto"/>
            </w:tcBorders>
            <w:vAlign w:val="bottom"/>
          </w:tcPr>
          <w:p w:rsidR="00822E1B" w:rsidRDefault="00822E1B" w:rsidP="00822E1B">
            <w:pPr>
              <w:ind w:left="57"/>
            </w:pPr>
          </w:p>
        </w:tc>
      </w:tr>
    </w:tbl>
    <w:p w:rsidR="00822E1B" w:rsidRDefault="00822E1B" w:rsidP="00822E1B"/>
    <w:p w:rsidR="00FF2AE6" w:rsidRDefault="00FF2AE6" w:rsidP="00FF2AE6">
      <w:r>
        <w:t>Председатель комитета по вопросам жизнеобеспечения,</w:t>
      </w:r>
    </w:p>
    <w:p w:rsidR="00FF2AE6" w:rsidRDefault="00FF2AE6" w:rsidP="00FF2AE6">
      <w:r>
        <w:lastRenderedPageBreak/>
        <w:t>строительства и дорожно-транспортному хозяйству</w:t>
      </w:r>
    </w:p>
    <w:p w:rsidR="00FF2AE6" w:rsidRDefault="00FF2AE6" w:rsidP="00FF2AE6">
      <w:r>
        <w:t>администрации  Щекинского  района</w:t>
      </w:r>
    </w:p>
    <w:p w:rsidR="00FF2AE6" w:rsidRDefault="00FF2AE6" w:rsidP="00FF2AE6"/>
    <w:tbl>
      <w:tblPr>
        <w:tblW w:w="0" w:type="auto"/>
        <w:tblInd w:w="170" w:type="dxa"/>
        <w:tblLayout w:type="fixed"/>
        <w:tblCellMar>
          <w:left w:w="28" w:type="dxa"/>
          <w:right w:w="28" w:type="dxa"/>
        </w:tblCellMar>
        <w:tblLook w:val="04A0"/>
      </w:tblPr>
      <w:tblGrid>
        <w:gridCol w:w="397"/>
        <w:gridCol w:w="2183"/>
        <w:gridCol w:w="283"/>
        <w:gridCol w:w="114"/>
        <w:gridCol w:w="283"/>
        <w:gridCol w:w="2268"/>
        <w:gridCol w:w="1134"/>
      </w:tblGrid>
      <w:tr w:rsidR="00FF2AE6" w:rsidTr="00FF2AE6">
        <w:trPr>
          <w:gridAfter w:val="1"/>
          <w:wAfter w:w="1134" w:type="dxa"/>
        </w:trPr>
        <w:tc>
          <w:tcPr>
            <w:tcW w:w="2580" w:type="dxa"/>
            <w:gridSpan w:val="2"/>
            <w:tcBorders>
              <w:top w:val="nil"/>
              <w:left w:val="nil"/>
              <w:bottom w:val="single" w:sz="4" w:space="0" w:color="auto"/>
              <w:right w:val="nil"/>
            </w:tcBorders>
            <w:vAlign w:val="bottom"/>
          </w:tcPr>
          <w:p w:rsidR="00FF2AE6" w:rsidRDefault="00FF2AE6" w:rsidP="00FF2AE6">
            <w:pPr>
              <w:spacing w:line="276" w:lineRule="auto"/>
              <w:jc w:val="center"/>
            </w:pPr>
          </w:p>
        </w:tc>
        <w:tc>
          <w:tcPr>
            <w:tcW w:w="283" w:type="dxa"/>
            <w:vAlign w:val="bottom"/>
          </w:tcPr>
          <w:p w:rsidR="00FF2AE6" w:rsidRDefault="00FF2AE6" w:rsidP="00FF2AE6">
            <w:pPr>
              <w:spacing w:line="276" w:lineRule="auto"/>
            </w:pPr>
          </w:p>
        </w:tc>
        <w:tc>
          <w:tcPr>
            <w:tcW w:w="2665" w:type="dxa"/>
            <w:gridSpan w:val="3"/>
            <w:tcBorders>
              <w:top w:val="nil"/>
              <w:left w:val="nil"/>
              <w:bottom w:val="single" w:sz="4" w:space="0" w:color="auto"/>
              <w:right w:val="nil"/>
            </w:tcBorders>
            <w:vAlign w:val="bottom"/>
            <w:hideMark/>
          </w:tcPr>
          <w:p w:rsidR="00FF2AE6" w:rsidRDefault="00FF2AE6" w:rsidP="00FF2AE6">
            <w:pPr>
              <w:spacing w:line="276" w:lineRule="auto"/>
            </w:pPr>
            <w:r>
              <w:t>Субботин Д.А.</w:t>
            </w:r>
          </w:p>
        </w:tc>
      </w:tr>
      <w:tr w:rsidR="00FF2AE6" w:rsidTr="00FF2AE6">
        <w:trPr>
          <w:gridBefore w:val="1"/>
          <w:wBefore w:w="397" w:type="dxa"/>
        </w:trPr>
        <w:tc>
          <w:tcPr>
            <w:tcW w:w="2580" w:type="dxa"/>
            <w:gridSpan w:val="3"/>
            <w:hideMark/>
          </w:tcPr>
          <w:p w:rsidR="00FF2AE6" w:rsidRDefault="00FF2AE6" w:rsidP="00FF2AE6">
            <w:pPr>
              <w:spacing w:line="276" w:lineRule="auto"/>
              <w:jc w:val="center"/>
              <w:rPr>
                <w:sz w:val="18"/>
                <w:szCs w:val="18"/>
              </w:rPr>
            </w:pPr>
            <w:r>
              <w:rPr>
                <w:sz w:val="18"/>
                <w:szCs w:val="18"/>
              </w:rPr>
              <w:t>(подпись)</w:t>
            </w:r>
          </w:p>
        </w:tc>
        <w:tc>
          <w:tcPr>
            <w:tcW w:w="283" w:type="dxa"/>
          </w:tcPr>
          <w:p w:rsidR="00FF2AE6" w:rsidRDefault="00FF2AE6" w:rsidP="00FF2AE6">
            <w:pPr>
              <w:spacing w:line="276" w:lineRule="auto"/>
              <w:rPr>
                <w:sz w:val="18"/>
                <w:szCs w:val="18"/>
              </w:rPr>
            </w:pPr>
          </w:p>
        </w:tc>
        <w:tc>
          <w:tcPr>
            <w:tcW w:w="3402" w:type="dxa"/>
            <w:gridSpan w:val="2"/>
            <w:hideMark/>
          </w:tcPr>
          <w:p w:rsidR="00FF2AE6" w:rsidRDefault="00FF2AE6" w:rsidP="00FF2AE6">
            <w:pPr>
              <w:spacing w:line="276" w:lineRule="auto"/>
              <w:jc w:val="center"/>
              <w:rPr>
                <w:sz w:val="18"/>
                <w:szCs w:val="18"/>
              </w:rPr>
            </w:pPr>
            <w:r>
              <w:rPr>
                <w:sz w:val="18"/>
                <w:szCs w:val="18"/>
              </w:rPr>
              <w:t>(ф.и.о.)</w:t>
            </w:r>
          </w:p>
        </w:tc>
      </w:tr>
    </w:tbl>
    <w:p w:rsidR="00FF2AE6" w:rsidRDefault="00FF2AE6" w:rsidP="00FF2AE6"/>
    <w:tbl>
      <w:tblPr>
        <w:tblW w:w="0" w:type="auto"/>
        <w:tblLayout w:type="fixed"/>
        <w:tblCellMar>
          <w:left w:w="28" w:type="dxa"/>
          <w:right w:w="28" w:type="dxa"/>
        </w:tblCellMar>
        <w:tblLook w:val="04A0"/>
      </w:tblPr>
      <w:tblGrid>
        <w:gridCol w:w="187"/>
        <w:gridCol w:w="425"/>
        <w:gridCol w:w="255"/>
        <w:gridCol w:w="1531"/>
        <w:gridCol w:w="465"/>
        <w:gridCol w:w="567"/>
        <w:gridCol w:w="255"/>
      </w:tblGrid>
      <w:tr w:rsidR="002A0E2C" w:rsidTr="002C6727">
        <w:tc>
          <w:tcPr>
            <w:tcW w:w="187" w:type="dxa"/>
            <w:vAlign w:val="bottom"/>
            <w:hideMark/>
          </w:tcPr>
          <w:p w:rsidR="002A0E2C" w:rsidRDefault="002A0E2C" w:rsidP="002C6727">
            <w:r>
              <w:t>“</w:t>
            </w:r>
          </w:p>
        </w:tc>
        <w:tc>
          <w:tcPr>
            <w:tcW w:w="425" w:type="dxa"/>
            <w:tcBorders>
              <w:top w:val="nil"/>
              <w:left w:val="nil"/>
              <w:bottom w:val="single" w:sz="4" w:space="0" w:color="auto"/>
              <w:right w:val="nil"/>
            </w:tcBorders>
            <w:vAlign w:val="bottom"/>
          </w:tcPr>
          <w:p w:rsidR="002A0E2C" w:rsidRDefault="002A0E2C" w:rsidP="002C6727">
            <w:pPr>
              <w:jc w:val="center"/>
            </w:pPr>
            <w:r>
              <w:t>23</w:t>
            </w:r>
          </w:p>
        </w:tc>
        <w:tc>
          <w:tcPr>
            <w:tcW w:w="255" w:type="dxa"/>
            <w:vAlign w:val="bottom"/>
            <w:hideMark/>
          </w:tcPr>
          <w:p w:rsidR="002A0E2C" w:rsidRDefault="002A0E2C" w:rsidP="002C6727"/>
        </w:tc>
        <w:tc>
          <w:tcPr>
            <w:tcW w:w="1531" w:type="dxa"/>
            <w:tcBorders>
              <w:top w:val="nil"/>
              <w:left w:val="nil"/>
              <w:bottom w:val="single" w:sz="4" w:space="0" w:color="auto"/>
              <w:right w:val="nil"/>
            </w:tcBorders>
            <w:vAlign w:val="bottom"/>
          </w:tcPr>
          <w:p w:rsidR="002A0E2C" w:rsidRDefault="002A0E2C" w:rsidP="002C6727">
            <w:pPr>
              <w:jc w:val="center"/>
            </w:pPr>
            <w:r>
              <w:t>ноября</w:t>
            </w:r>
          </w:p>
        </w:tc>
        <w:tc>
          <w:tcPr>
            <w:tcW w:w="465" w:type="dxa"/>
            <w:vAlign w:val="bottom"/>
            <w:hideMark/>
          </w:tcPr>
          <w:p w:rsidR="002A0E2C" w:rsidRPr="00A36813" w:rsidRDefault="002A0E2C" w:rsidP="002C6727">
            <w:pPr>
              <w:jc w:val="right"/>
              <w:rPr>
                <w:sz w:val="20"/>
                <w:szCs w:val="20"/>
              </w:rPr>
            </w:pPr>
          </w:p>
        </w:tc>
        <w:tc>
          <w:tcPr>
            <w:tcW w:w="567" w:type="dxa"/>
            <w:tcBorders>
              <w:top w:val="nil"/>
              <w:left w:val="nil"/>
              <w:bottom w:val="single" w:sz="4" w:space="0" w:color="auto"/>
              <w:right w:val="nil"/>
            </w:tcBorders>
            <w:vAlign w:val="bottom"/>
          </w:tcPr>
          <w:p w:rsidR="002A0E2C" w:rsidRDefault="002A0E2C" w:rsidP="002C6727">
            <w:r>
              <w:t>2015</w:t>
            </w:r>
          </w:p>
        </w:tc>
        <w:tc>
          <w:tcPr>
            <w:tcW w:w="255" w:type="dxa"/>
            <w:vAlign w:val="bottom"/>
            <w:hideMark/>
          </w:tcPr>
          <w:p w:rsidR="002A0E2C" w:rsidRDefault="002A0E2C" w:rsidP="002C6727">
            <w:pPr>
              <w:jc w:val="right"/>
            </w:pPr>
            <w:r>
              <w:t>г.</w:t>
            </w:r>
          </w:p>
        </w:tc>
      </w:tr>
    </w:tbl>
    <w:p w:rsidR="002A0E2C" w:rsidRDefault="002A0E2C" w:rsidP="002A0E2C">
      <w:r>
        <w:t>М.П.</w:t>
      </w:r>
    </w:p>
    <w:p w:rsidR="00FF2AE6" w:rsidRDefault="00FF2AE6" w:rsidP="00FF2AE6"/>
    <w:p w:rsidR="00316067" w:rsidRDefault="00316067" w:rsidP="00316067"/>
    <w:p w:rsidR="00FF2AE6" w:rsidRDefault="00FF2AE6" w:rsidP="00FF2AE6">
      <w:pPr>
        <w:spacing w:before="360"/>
        <w:ind w:left="5103"/>
        <w:jc w:val="center"/>
      </w:pPr>
    </w:p>
    <w:p w:rsidR="00FF2AE6" w:rsidRDefault="00FF2AE6" w:rsidP="00FF2AE6">
      <w:pPr>
        <w:spacing w:before="360"/>
        <w:ind w:left="5103"/>
        <w:jc w:val="center"/>
      </w:pPr>
    </w:p>
    <w:p w:rsidR="00FF2AE6" w:rsidRDefault="00FF2AE6" w:rsidP="00FF2AE6">
      <w:pPr>
        <w:spacing w:before="360"/>
        <w:ind w:left="5103"/>
        <w:jc w:val="center"/>
      </w:pPr>
    </w:p>
    <w:p w:rsidR="008A35FE" w:rsidRDefault="008A35FE" w:rsidP="00FF2AE6">
      <w:pPr>
        <w:spacing w:before="360"/>
        <w:ind w:left="5103"/>
        <w:jc w:val="center"/>
      </w:pPr>
    </w:p>
    <w:p w:rsidR="00FF2AE6" w:rsidRDefault="00FF2AE6" w:rsidP="00FF2AE6">
      <w:pPr>
        <w:spacing w:before="360"/>
        <w:ind w:left="5103"/>
        <w:jc w:val="center"/>
      </w:pPr>
      <w:r>
        <w:t>Утверждаю</w:t>
      </w:r>
    </w:p>
    <w:p w:rsidR="00FF2AE6" w:rsidRDefault="00FF2AE6" w:rsidP="00FF2AE6">
      <w:pPr>
        <w:spacing w:before="120"/>
        <w:ind w:left="5103"/>
      </w:pPr>
      <w:r>
        <w:t>Заместитель главы администрации</w:t>
      </w:r>
    </w:p>
    <w:p w:rsidR="00FF2AE6" w:rsidRDefault="00FF2AE6" w:rsidP="00FF2AE6">
      <w:pPr>
        <w:ind w:left="5103"/>
      </w:pPr>
      <w:r>
        <w:t>Щекинского района</w:t>
      </w:r>
    </w:p>
    <w:p w:rsidR="00FF2AE6" w:rsidRDefault="00FF2AE6" w:rsidP="00FF2AE6">
      <w:pPr>
        <w:ind w:left="5103"/>
      </w:pPr>
      <w:r>
        <w:t xml:space="preserve"> по развитию инженерной  инфраструктуры и жилищно-коммунальному хозяйству   </w:t>
      </w:r>
    </w:p>
    <w:p w:rsidR="00FF2AE6" w:rsidRDefault="00FF2AE6" w:rsidP="00FF2AE6">
      <w:pPr>
        <w:ind w:left="5103"/>
        <w:jc w:val="center"/>
      </w:pPr>
      <w:r>
        <w:t xml:space="preserve">                           </w:t>
      </w:r>
    </w:p>
    <w:p w:rsidR="00FF2AE6" w:rsidRDefault="00FF2AE6" w:rsidP="00FF2AE6">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FF2AE6" w:rsidRDefault="00FF2AE6" w:rsidP="00FF2AE6">
      <w:pPr>
        <w:ind w:left="6521" w:right="1416"/>
        <w:jc w:val="center"/>
        <w:rPr>
          <w:sz w:val="18"/>
          <w:szCs w:val="18"/>
        </w:rPr>
      </w:pPr>
    </w:p>
    <w:p w:rsidR="00B22952" w:rsidRDefault="00B22952" w:rsidP="0009021C">
      <w:pPr>
        <w:jc w:val="right"/>
        <w:rPr>
          <w:b/>
        </w:rPr>
      </w:pPr>
    </w:p>
    <w:p w:rsidR="00FF2AE6" w:rsidRDefault="00FF2AE6" w:rsidP="00FF2AE6">
      <w:pPr>
        <w:spacing w:before="400"/>
        <w:jc w:val="center"/>
        <w:rPr>
          <w:b/>
          <w:bCs/>
          <w:sz w:val="26"/>
          <w:szCs w:val="26"/>
        </w:rPr>
      </w:pPr>
      <w:r>
        <w:rPr>
          <w:b/>
          <w:bCs/>
          <w:sz w:val="26"/>
          <w:szCs w:val="26"/>
        </w:rPr>
        <w:t>АКТ</w:t>
      </w:r>
    </w:p>
    <w:p w:rsidR="00FF2AE6" w:rsidRDefault="00FF2AE6" w:rsidP="00FF2AE6">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FF2AE6" w:rsidRDefault="00FF2AE6" w:rsidP="00FF2AE6">
      <w:pPr>
        <w:spacing w:before="240"/>
        <w:jc w:val="center"/>
      </w:pPr>
      <w:r>
        <w:rPr>
          <w:lang w:val="en-US"/>
        </w:rPr>
        <w:t>I</w:t>
      </w:r>
      <w:r>
        <w:t>. Общие сведения о многоквартирном доме</w:t>
      </w:r>
    </w:p>
    <w:p w:rsidR="00FF2AE6" w:rsidRPr="004A2EB8" w:rsidRDefault="00FF2AE6" w:rsidP="00FF2AE6">
      <w:pPr>
        <w:spacing w:before="240"/>
        <w:ind w:firstLine="567"/>
        <w:rPr>
          <w:b/>
        </w:rPr>
      </w:pPr>
      <w:r>
        <w:t xml:space="preserve">1. Адрес многоквартирного дома   </w:t>
      </w:r>
      <w:r w:rsidRPr="00FF2AE6">
        <w:rPr>
          <w:b/>
        </w:rPr>
        <w:t>ул</w:t>
      </w:r>
      <w:r>
        <w:t>.</w:t>
      </w:r>
      <w:r w:rsidRPr="00F85457">
        <w:rPr>
          <w:b/>
        </w:rPr>
        <w:t>4-</w:t>
      </w:r>
      <w:r w:rsidRPr="004A2EB8">
        <w:rPr>
          <w:b/>
        </w:rPr>
        <w:t xml:space="preserve"> Поселковый проезд</w:t>
      </w:r>
      <w:r>
        <w:rPr>
          <w:b/>
        </w:rPr>
        <w:t>, д.</w:t>
      </w:r>
      <w:r w:rsidRPr="004A2EB8">
        <w:rPr>
          <w:b/>
        </w:rPr>
        <w:t xml:space="preserve"> </w:t>
      </w:r>
      <w:r>
        <w:rPr>
          <w:b/>
        </w:rPr>
        <w:t xml:space="preserve">10а      </w:t>
      </w:r>
    </w:p>
    <w:p w:rsidR="00FF2AE6" w:rsidRDefault="00FF2AE6" w:rsidP="00FF2AE6">
      <w:pPr>
        <w:pBdr>
          <w:top w:val="single" w:sz="4" w:space="0" w:color="auto"/>
        </w:pBdr>
        <w:ind w:left="4054"/>
        <w:rPr>
          <w:sz w:val="2"/>
          <w:szCs w:val="2"/>
        </w:rPr>
      </w:pPr>
    </w:p>
    <w:p w:rsidR="00FF2AE6" w:rsidRDefault="00FF2AE6" w:rsidP="00FF2AE6">
      <w:pPr>
        <w:ind w:firstLine="567"/>
      </w:pPr>
      <w:r>
        <w:t xml:space="preserve">2. Кадастровый номер многоквартирного дома (при его наличии)  </w:t>
      </w:r>
    </w:p>
    <w:p w:rsidR="00FF2AE6" w:rsidRDefault="00FF2AE6" w:rsidP="00FF2AE6">
      <w:pPr>
        <w:pBdr>
          <w:top w:val="single" w:sz="4" w:space="1" w:color="auto"/>
        </w:pBdr>
        <w:ind w:left="7399"/>
        <w:rPr>
          <w:sz w:val="2"/>
          <w:szCs w:val="2"/>
        </w:rPr>
      </w:pPr>
    </w:p>
    <w:p w:rsidR="00FF2AE6" w:rsidRDefault="00FF2AE6" w:rsidP="00FF2AE6">
      <w:pPr>
        <w:ind w:left="567"/>
      </w:pPr>
    </w:p>
    <w:p w:rsidR="00FF2AE6" w:rsidRDefault="00FF2AE6" w:rsidP="00FF2AE6">
      <w:pPr>
        <w:pBdr>
          <w:top w:val="single" w:sz="4" w:space="1" w:color="auto"/>
        </w:pBdr>
        <w:ind w:left="567"/>
        <w:rPr>
          <w:sz w:val="2"/>
          <w:szCs w:val="2"/>
        </w:rPr>
      </w:pPr>
    </w:p>
    <w:p w:rsidR="00FF2AE6" w:rsidRDefault="00FF2AE6" w:rsidP="00FF2AE6">
      <w:pPr>
        <w:ind w:firstLine="567"/>
      </w:pPr>
      <w:r>
        <w:t xml:space="preserve">3. Серия, тип постройки  </w:t>
      </w:r>
    </w:p>
    <w:p w:rsidR="00FF2AE6" w:rsidRDefault="00FF2AE6" w:rsidP="00FF2AE6">
      <w:pPr>
        <w:pBdr>
          <w:top w:val="single" w:sz="4" w:space="1" w:color="auto"/>
        </w:pBdr>
        <w:ind w:left="3175"/>
        <w:rPr>
          <w:sz w:val="2"/>
          <w:szCs w:val="2"/>
        </w:rPr>
      </w:pPr>
    </w:p>
    <w:p w:rsidR="00FF2AE6" w:rsidRPr="002A3D39" w:rsidRDefault="00FF2AE6" w:rsidP="00FF2AE6">
      <w:pPr>
        <w:ind w:firstLine="567"/>
        <w:rPr>
          <w:b/>
        </w:rPr>
      </w:pPr>
      <w:r>
        <w:t xml:space="preserve">4. Год постройки  </w:t>
      </w:r>
      <w:r w:rsidRPr="002A3D39">
        <w:rPr>
          <w:b/>
        </w:rPr>
        <w:t>19</w:t>
      </w:r>
      <w:r>
        <w:rPr>
          <w:b/>
        </w:rPr>
        <w:t>47</w:t>
      </w:r>
    </w:p>
    <w:p w:rsidR="00FF2AE6" w:rsidRPr="002A3D39" w:rsidRDefault="00FF2AE6" w:rsidP="00FF2AE6">
      <w:pPr>
        <w:pBdr>
          <w:top w:val="single" w:sz="4" w:space="1" w:color="auto"/>
        </w:pBdr>
        <w:ind w:left="2438"/>
        <w:rPr>
          <w:b/>
          <w:sz w:val="2"/>
          <w:szCs w:val="2"/>
        </w:rPr>
      </w:pPr>
    </w:p>
    <w:p w:rsidR="00FF2AE6" w:rsidRPr="002A3D39" w:rsidRDefault="00FF2AE6" w:rsidP="00FF2AE6">
      <w:pPr>
        <w:ind w:firstLine="567"/>
        <w:rPr>
          <w:b/>
        </w:rPr>
      </w:pPr>
      <w:r>
        <w:t>5. Степень износа по данным государственного технического учета    52</w:t>
      </w:r>
      <w:r w:rsidRPr="002A3D39">
        <w:rPr>
          <w:b/>
        </w:rPr>
        <w:t>%</w:t>
      </w:r>
    </w:p>
    <w:p w:rsidR="00FF2AE6" w:rsidRDefault="00FF2AE6" w:rsidP="00FF2AE6">
      <w:pPr>
        <w:pBdr>
          <w:top w:val="single" w:sz="4" w:space="1" w:color="auto"/>
        </w:pBdr>
        <w:ind w:left="7598"/>
        <w:rPr>
          <w:sz w:val="2"/>
          <w:szCs w:val="2"/>
        </w:rPr>
      </w:pPr>
    </w:p>
    <w:p w:rsidR="00FF2AE6" w:rsidRDefault="00FF2AE6" w:rsidP="00FF2AE6">
      <w:pPr>
        <w:ind w:left="567"/>
      </w:pPr>
    </w:p>
    <w:p w:rsidR="00FF2AE6" w:rsidRDefault="00FF2AE6" w:rsidP="00FF2AE6">
      <w:pPr>
        <w:pBdr>
          <w:top w:val="single" w:sz="4" w:space="1" w:color="auto"/>
        </w:pBdr>
        <w:ind w:left="567"/>
        <w:rPr>
          <w:sz w:val="2"/>
          <w:szCs w:val="2"/>
        </w:rPr>
      </w:pPr>
    </w:p>
    <w:p w:rsidR="00FF2AE6" w:rsidRDefault="00FF2AE6" w:rsidP="00FF2AE6">
      <w:pPr>
        <w:ind w:firstLine="567"/>
      </w:pPr>
      <w:r>
        <w:t xml:space="preserve">6. Степень фактического износа  </w:t>
      </w:r>
    </w:p>
    <w:p w:rsidR="00FF2AE6" w:rsidRDefault="00FF2AE6" w:rsidP="00FF2AE6">
      <w:pPr>
        <w:pBdr>
          <w:top w:val="single" w:sz="4" w:space="1" w:color="auto"/>
        </w:pBdr>
        <w:ind w:left="3969"/>
        <w:rPr>
          <w:sz w:val="2"/>
          <w:szCs w:val="2"/>
        </w:rPr>
      </w:pPr>
    </w:p>
    <w:p w:rsidR="00FF2AE6" w:rsidRDefault="00FF2AE6" w:rsidP="00FF2AE6">
      <w:pPr>
        <w:ind w:firstLine="567"/>
      </w:pPr>
      <w:r>
        <w:t xml:space="preserve">7. Год последнего капитального ремонта  </w:t>
      </w:r>
    </w:p>
    <w:p w:rsidR="00FF2AE6" w:rsidRDefault="00FF2AE6" w:rsidP="00FF2AE6">
      <w:pPr>
        <w:pBdr>
          <w:top w:val="single" w:sz="4" w:space="1" w:color="auto"/>
        </w:pBdr>
        <w:ind w:left="4865"/>
        <w:rPr>
          <w:sz w:val="2"/>
          <w:szCs w:val="2"/>
        </w:rPr>
      </w:pPr>
    </w:p>
    <w:p w:rsidR="00FF2AE6" w:rsidRDefault="00FF2AE6" w:rsidP="00FF2AE6">
      <w:pPr>
        <w:ind w:firstLine="567"/>
        <w:jc w:val="both"/>
      </w:pPr>
      <w:r>
        <w:t>8. Реквизиты правового акта о признании многоквартирного дома аварийным и подлежащим сносу  -</w:t>
      </w:r>
    </w:p>
    <w:p w:rsidR="00FF2AE6" w:rsidRDefault="00FF2AE6" w:rsidP="00FF2AE6">
      <w:pPr>
        <w:pBdr>
          <w:top w:val="single" w:sz="4" w:space="1" w:color="auto"/>
        </w:pBdr>
        <w:ind w:left="709"/>
        <w:rPr>
          <w:sz w:val="2"/>
          <w:szCs w:val="2"/>
        </w:rPr>
      </w:pPr>
    </w:p>
    <w:p w:rsidR="00FF2AE6" w:rsidRDefault="00FF2AE6" w:rsidP="00FF2AE6">
      <w:pPr>
        <w:ind w:firstLine="567"/>
      </w:pPr>
      <w:r>
        <w:lastRenderedPageBreak/>
        <w:t xml:space="preserve">9. Количество этажей </w:t>
      </w:r>
      <w:r w:rsidRPr="002A3D39">
        <w:rPr>
          <w:b/>
        </w:rPr>
        <w:t xml:space="preserve"> </w:t>
      </w:r>
      <w:r>
        <w:rPr>
          <w:b/>
        </w:rPr>
        <w:t>1</w:t>
      </w:r>
    </w:p>
    <w:p w:rsidR="00FF2AE6" w:rsidRDefault="00FF2AE6" w:rsidP="00FF2AE6">
      <w:pPr>
        <w:pBdr>
          <w:top w:val="single" w:sz="4" w:space="1" w:color="auto"/>
        </w:pBdr>
        <w:ind w:left="2920"/>
        <w:rPr>
          <w:sz w:val="2"/>
          <w:szCs w:val="2"/>
        </w:rPr>
      </w:pPr>
    </w:p>
    <w:p w:rsidR="00FF2AE6" w:rsidRPr="002A3D39" w:rsidRDefault="00FF2AE6" w:rsidP="00FF2AE6">
      <w:pPr>
        <w:ind w:firstLine="567"/>
        <w:rPr>
          <w:b/>
        </w:rPr>
      </w:pPr>
      <w:r>
        <w:t>10. Наличие подвала    нет</w:t>
      </w:r>
    </w:p>
    <w:p w:rsidR="00FF2AE6" w:rsidRDefault="00FF2AE6" w:rsidP="00FF2AE6">
      <w:pPr>
        <w:pBdr>
          <w:top w:val="single" w:sz="4" w:space="1" w:color="auto"/>
        </w:pBdr>
        <w:ind w:left="2835"/>
        <w:rPr>
          <w:sz w:val="2"/>
          <w:szCs w:val="2"/>
        </w:rPr>
      </w:pPr>
    </w:p>
    <w:p w:rsidR="00FF2AE6" w:rsidRPr="002A3D39" w:rsidRDefault="00FF2AE6" w:rsidP="00FF2AE6">
      <w:pPr>
        <w:ind w:firstLine="567"/>
        <w:rPr>
          <w:b/>
        </w:rPr>
      </w:pPr>
      <w:r>
        <w:t xml:space="preserve">11. Наличие цокольного этажа  </w:t>
      </w:r>
      <w:r w:rsidRPr="002A3D39">
        <w:rPr>
          <w:b/>
        </w:rPr>
        <w:t>нет</w:t>
      </w:r>
    </w:p>
    <w:p w:rsidR="00FF2AE6" w:rsidRDefault="00FF2AE6" w:rsidP="00FF2AE6">
      <w:pPr>
        <w:pBdr>
          <w:top w:val="single" w:sz="4" w:space="1" w:color="auto"/>
        </w:pBdr>
        <w:ind w:left="3828"/>
        <w:rPr>
          <w:sz w:val="2"/>
          <w:szCs w:val="2"/>
        </w:rPr>
      </w:pPr>
    </w:p>
    <w:p w:rsidR="00FF2AE6" w:rsidRPr="002A3D39" w:rsidRDefault="00FF2AE6" w:rsidP="00FF2AE6">
      <w:pPr>
        <w:ind w:firstLine="567"/>
        <w:rPr>
          <w:b/>
        </w:rPr>
      </w:pPr>
      <w:r>
        <w:t xml:space="preserve">12. Наличие мансарды  </w:t>
      </w:r>
      <w:r w:rsidRPr="002A3D39">
        <w:rPr>
          <w:b/>
        </w:rPr>
        <w:t>нет</w:t>
      </w:r>
    </w:p>
    <w:p w:rsidR="00FF2AE6" w:rsidRDefault="00FF2AE6" w:rsidP="00FF2AE6">
      <w:pPr>
        <w:pBdr>
          <w:top w:val="single" w:sz="4" w:space="1" w:color="auto"/>
        </w:pBdr>
        <w:ind w:left="3005"/>
        <w:rPr>
          <w:sz w:val="2"/>
          <w:szCs w:val="2"/>
        </w:rPr>
      </w:pPr>
    </w:p>
    <w:p w:rsidR="00FF2AE6" w:rsidRPr="002A3D39" w:rsidRDefault="00FF2AE6" w:rsidP="00FF2AE6">
      <w:pPr>
        <w:ind w:firstLine="567"/>
        <w:rPr>
          <w:b/>
        </w:rPr>
      </w:pPr>
      <w:r>
        <w:t xml:space="preserve">13. Наличие мезонина  </w:t>
      </w:r>
      <w:r w:rsidRPr="002A3D39">
        <w:rPr>
          <w:b/>
        </w:rPr>
        <w:t>нет</w:t>
      </w:r>
    </w:p>
    <w:p w:rsidR="00FF2AE6" w:rsidRDefault="00FF2AE6" w:rsidP="00FF2AE6">
      <w:pPr>
        <w:pBdr>
          <w:top w:val="single" w:sz="4" w:space="1" w:color="auto"/>
        </w:pBdr>
        <w:ind w:left="2977"/>
        <w:rPr>
          <w:sz w:val="2"/>
          <w:szCs w:val="2"/>
        </w:rPr>
      </w:pPr>
    </w:p>
    <w:p w:rsidR="00FF2AE6" w:rsidRPr="00F85457" w:rsidRDefault="00FF2AE6" w:rsidP="00FF2AE6">
      <w:pPr>
        <w:ind w:firstLine="567"/>
        <w:rPr>
          <w:b/>
        </w:rPr>
      </w:pPr>
      <w:r>
        <w:t>14. Количество квартир  2</w:t>
      </w:r>
    </w:p>
    <w:p w:rsidR="00FF2AE6" w:rsidRDefault="00FF2AE6" w:rsidP="00FF2AE6">
      <w:pPr>
        <w:pBdr>
          <w:top w:val="single" w:sz="4" w:space="1" w:color="auto"/>
        </w:pBdr>
        <w:ind w:left="3119"/>
        <w:rPr>
          <w:sz w:val="2"/>
          <w:szCs w:val="2"/>
        </w:rPr>
      </w:pPr>
    </w:p>
    <w:p w:rsidR="00FF2AE6" w:rsidRDefault="00FF2AE6" w:rsidP="00FF2AE6">
      <w:pPr>
        <w:ind w:firstLine="567"/>
        <w:jc w:val="both"/>
        <w:rPr>
          <w:sz w:val="2"/>
          <w:szCs w:val="2"/>
        </w:rPr>
      </w:pPr>
      <w:r>
        <w:t>15. Количество нежилых помещений, не входящих в состав общего имущества</w:t>
      </w:r>
      <w:r>
        <w:br/>
      </w:r>
    </w:p>
    <w:p w:rsidR="00FF2AE6" w:rsidRPr="00CA758D" w:rsidRDefault="00FF2AE6" w:rsidP="00FF2AE6">
      <w:pPr>
        <w:ind w:left="567"/>
        <w:rPr>
          <w:b/>
        </w:rPr>
      </w:pPr>
      <w:r w:rsidRPr="00CA758D">
        <w:rPr>
          <w:b/>
        </w:rPr>
        <w:t>нет</w:t>
      </w:r>
    </w:p>
    <w:p w:rsidR="00FF2AE6" w:rsidRDefault="00FF2AE6" w:rsidP="00FF2AE6">
      <w:pPr>
        <w:pBdr>
          <w:top w:val="single" w:sz="4" w:space="1" w:color="auto"/>
        </w:pBdr>
        <w:ind w:left="567"/>
        <w:rPr>
          <w:sz w:val="2"/>
          <w:szCs w:val="2"/>
        </w:rPr>
      </w:pPr>
    </w:p>
    <w:p w:rsidR="00FF2AE6" w:rsidRPr="00CA758D" w:rsidRDefault="00FF2AE6" w:rsidP="00FF2AE6">
      <w:pPr>
        <w:ind w:firstLine="567"/>
        <w:jc w:val="both"/>
        <w:rPr>
          <w:b/>
          <w:sz w:val="2"/>
          <w:szCs w:val="2"/>
        </w:rPr>
      </w:pPr>
      <w:r>
        <w:t xml:space="preserve">16. Реквизиты правового акта о признании всех жилых помещений в многоквартирном доме непригодными для проживания  </w:t>
      </w:r>
      <w:r w:rsidRPr="00CA758D">
        <w:rPr>
          <w:b/>
        </w:rPr>
        <w:t>нет</w:t>
      </w:r>
    </w:p>
    <w:p w:rsidR="00FF2AE6" w:rsidRPr="00CA758D" w:rsidRDefault="00FF2AE6" w:rsidP="00FF2AE6">
      <w:pPr>
        <w:rPr>
          <w:b/>
        </w:rPr>
      </w:pPr>
    </w:p>
    <w:p w:rsidR="00FF2AE6" w:rsidRDefault="00FF2AE6" w:rsidP="00FF2AE6">
      <w:pPr>
        <w:pBdr>
          <w:top w:val="single" w:sz="4" w:space="1" w:color="auto"/>
        </w:pBdr>
        <w:rPr>
          <w:sz w:val="2"/>
          <w:szCs w:val="2"/>
        </w:rPr>
      </w:pPr>
    </w:p>
    <w:p w:rsidR="00FF2AE6" w:rsidRDefault="00FF2AE6" w:rsidP="00FF2AE6">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FF2AE6" w:rsidRDefault="00FF2AE6" w:rsidP="00FF2AE6">
      <w:r>
        <w:t>нет</w:t>
      </w:r>
    </w:p>
    <w:p w:rsidR="00FF2AE6" w:rsidRDefault="00FF2AE6" w:rsidP="00FF2AE6">
      <w:pPr>
        <w:pBdr>
          <w:top w:val="single" w:sz="4" w:space="1" w:color="auto"/>
        </w:pBdr>
        <w:rPr>
          <w:sz w:val="2"/>
          <w:szCs w:val="2"/>
        </w:rPr>
      </w:pPr>
    </w:p>
    <w:p w:rsidR="00FF2AE6" w:rsidRDefault="00FF2AE6" w:rsidP="00FF2AE6">
      <w:pPr>
        <w:tabs>
          <w:tab w:val="center" w:pos="5387"/>
          <w:tab w:val="left" w:pos="7371"/>
        </w:tabs>
        <w:ind w:firstLine="567"/>
      </w:pPr>
      <w:r>
        <w:t>18. Строительный объем  278</w:t>
      </w:r>
      <w:r>
        <w:tab/>
        <w:t>куб. м</w:t>
      </w:r>
    </w:p>
    <w:p w:rsidR="00FF2AE6" w:rsidRDefault="00FF2AE6" w:rsidP="00FF2AE6">
      <w:pPr>
        <w:tabs>
          <w:tab w:val="center" w:pos="5387"/>
          <w:tab w:val="left" w:pos="7371"/>
        </w:tabs>
        <w:ind w:firstLine="567"/>
      </w:pPr>
      <w:r>
        <w:t>19. Площадь:</w:t>
      </w:r>
    </w:p>
    <w:p w:rsidR="00FF2AE6" w:rsidRDefault="00FF2AE6" w:rsidP="00FF2AE6">
      <w:pPr>
        <w:tabs>
          <w:tab w:val="center" w:pos="2835"/>
          <w:tab w:val="left" w:pos="4678"/>
        </w:tabs>
        <w:ind w:firstLine="567"/>
        <w:jc w:val="both"/>
      </w:pPr>
      <w:r>
        <w:t>а) многоквартирного дома с лоджиями, балконами, шкафами, коридорами и лестничными клетками  93,7</w:t>
      </w:r>
      <w:r>
        <w:tab/>
      </w:r>
      <w:r>
        <w:tab/>
        <w:t>кв. м</w:t>
      </w:r>
    </w:p>
    <w:p w:rsidR="00FF2AE6" w:rsidRDefault="00FF2AE6" w:rsidP="00FF2AE6">
      <w:pPr>
        <w:pBdr>
          <w:top w:val="single" w:sz="4" w:space="1" w:color="auto"/>
        </w:pBdr>
        <w:ind w:left="1049" w:right="5642"/>
        <w:rPr>
          <w:sz w:val="2"/>
          <w:szCs w:val="2"/>
        </w:rPr>
      </w:pPr>
    </w:p>
    <w:p w:rsidR="00FF2AE6" w:rsidRDefault="00FF2AE6" w:rsidP="00FF2AE6">
      <w:pPr>
        <w:tabs>
          <w:tab w:val="center" w:pos="7598"/>
          <w:tab w:val="right" w:pos="10206"/>
        </w:tabs>
        <w:ind w:firstLine="567"/>
      </w:pPr>
      <w:r>
        <w:t>б) жилых помещений (общая площадь квартир)    93,7</w:t>
      </w:r>
      <w:r>
        <w:tab/>
        <w:t>кв. м</w:t>
      </w:r>
    </w:p>
    <w:p w:rsidR="00FF2AE6" w:rsidRDefault="00FF2AE6" w:rsidP="00FF2AE6">
      <w:pPr>
        <w:pBdr>
          <w:top w:val="single" w:sz="4" w:space="1" w:color="auto"/>
        </w:pBdr>
        <w:ind w:left="5585" w:right="624"/>
        <w:rPr>
          <w:sz w:val="2"/>
          <w:szCs w:val="2"/>
        </w:rPr>
      </w:pPr>
    </w:p>
    <w:p w:rsidR="00FF2AE6" w:rsidRDefault="00FF2AE6" w:rsidP="00FF2AE6">
      <w:pPr>
        <w:tabs>
          <w:tab w:val="center" w:pos="6096"/>
          <w:tab w:val="left" w:pos="8080"/>
        </w:tabs>
        <w:ind w:firstLine="567"/>
        <w:jc w:val="both"/>
      </w:pPr>
      <w:r>
        <w:t>в) нежилых помещений (общая площадь нежилых помещений, не входящих в состав общего имущества в многоквартирном доме)  нет</w:t>
      </w:r>
      <w:r>
        <w:tab/>
      </w:r>
      <w:r>
        <w:tab/>
        <w:t>кв. м</w:t>
      </w:r>
    </w:p>
    <w:p w:rsidR="00FF2AE6" w:rsidRDefault="00FF2AE6" w:rsidP="00FF2AE6">
      <w:pPr>
        <w:pBdr>
          <w:top w:val="single" w:sz="4" w:space="1" w:color="auto"/>
        </w:pBdr>
        <w:ind w:left="3941" w:right="2240"/>
        <w:rPr>
          <w:sz w:val="2"/>
          <w:szCs w:val="2"/>
        </w:rPr>
      </w:pPr>
    </w:p>
    <w:p w:rsidR="00FF2AE6" w:rsidRDefault="00FF2AE6" w:rsidP="00FF2AE6">
      <w:pPr>
        <w:tabs>
          <w:tab w:val="center" w:pos="6804"/>
          <w:tab w:val="left" w:pos="8931"/>
        </w:tabs>
        <w:ind w:firstLine="567"/>
        <w:jc w:val="both"/>
      </w:pPr>
      <w:r>
        <w:t>г) помещений общего пользования (общая площадь нежилых помещений, входящих в состав общего имущества в многоквартирном доме)  нет</w:t>
      </w:r>
      <w:r>
        <w:tab/>
      </w:r>
      <w:r>
        <w:tab/>
        <w:t>кв. м</w:t>
      </w:r>
    </w:p>
    <w:p w:rsidR="00FF2AE6" w:rsidRDefault="00FF2AE6" w:rsidP="00FF2AE6">
      <w:pPr>
        <w:pBdr>
          <w:top w:val="single" w:sz="4" w:space="1" w:color="auto"/>
        </w:pBdr>
        <w:ind w:left="4734" w:right="1389"/>
        <w:rPr>
          <w:sz w:val="2"/>
          <w:szCs w:val="2"/>
        </w:rPr>
      </w:pPr>
    </w:p>
    <w:p w:rsidR="00FF2AE6" w:rsidRDefault="00FF2AE6" w:rsidP="00FF2AE6">
      <w:pPr>
        <w:tabs>
          <w:tab w:val="center" w:pos="5245"/>
          <w:tab w:val="left" w:pos="7088"/>
        </w:tabs>
        <w:ind w:firstLine="567"/>
      </w:pPr>
      <w:r>
        <w:t>20. Количество лестниц   нет</w:t>
      </w:r>
      <w:r>
        <w:tab/>
      </w:r>
      <w:r>
        <w:tab/>
        <w:t>шт.</w:t>
      </w:r>
    </w:p>
    <w:p w:rsidR="00FF2AE6" w:rsidRDefault="00FF2AE6" w:rsidP="00FF2AE6">
      <w:pPr>
        <w:pBdr>
          <w:top w:val="single" w:sz="4" w:space="1" w:color="auto"/>
        </w:pBdr>
        <w:ind w:left="3147" w:right="3232"/>
        <w:rPr>
          <w:sz w:val="2"/>
          <w:szCs w:val="2"/>
        </w:rPr>
      </w:pPr>
    </w:p>
    <w:p w:rsidR="00FF2AE6" w:rsidRDefault="00FF2AE6" w:rsidP="00FF2AE6">
      <w:pPr>
        <w:ind w:firstLine="567"/>
        <w:jc w:val="both"/>
        <w:rPr>
          <w:sz w:val="2"/>
          <w:szCs w:val="2"/>
        </w:rPr>
      </w:pPr>
      <w:r>
        <w:t>21. Уборочная площадь лестниц (включая межквартирные лестничные площадки)</w:t>
      </w:r>
      <w:r>
        <w:br/>
      </w:r>
    </w:p>
    <w:p w:rsidR="00FF2AE6" w:rsidRDefault="00FF2AE6" w:rsidP="00FF2AE6">
      <w:pPr>
        <w:tabs>
          <w:tab w:val="left" w:pos="3969"/>
        </w:tabs>
      </w:pPr>
      <w:r>
        <w:t xml:space="preserve">              нет</w:t>
      </w:r>
      <w:r>
        <w:tab/>
        <w:t>кв. м</w:t>
      </w:r>
    </w:p>
    <w:p w:rsidR="00FF2AE6" w:rsidRDefault="00FF2AE6" w:rsidP="00FF2AE6">
      <w:pPr>
        <w:pBdr>
          <w:top w:val="single" w:sz="4" w:space="1" w:color="auto"/>
        </w:pBdr>
        <w:ind w:right="6350"/>
        <w:rPr>
          <w:sz w:val="2"/>
          <w:szCs w:val="2"/>
        </w:rPr>
      </w:pPr>
    </w:p>
    <w:p w:rsidR="00FF2AE6" w:rsidRDefault="00FF2AE6" w:rsidP="00FF2AE6">
      <w:pPr>
        <w:tabs>
          <w:tab w:val="center" w:pos="7230"/>
          <w:tab w:val="left" w:pos="9356"/>
        </w:tabs>
        <w:ind w:firstLine="567"/>
      </w:pPr>
      <w:r>
        <w:t>22. Уборочная площадь общих коридоров  нет</w:t>
      </w:r>
      <w:r>
        <w:tab/>
      </w:r>
      <w:r>
        <w:tab/>
        <w:t>кв. м</w:t>
      </w:r>
    </w:p>
    <w:p w:rsidR="00FF2AE6" w:rsidRDefault="00FF2AE6" w:rsidP="00FF2AE6">
      <w:pPr>
        <w:pBdr>
          <w:top w:val="single" w:sz="4" w:space="1" w:color="auto"/>
        </w:pBdr>
        <w:ind w:left="4990" w:right="964"/>
        <w:rPr>
          <w:sz w:val="2"/>
          <w:szCs w:val="2"/>
        </w:rPr>
      </w:pPr>
    </w:p>
    <w:p w:rsidR="00FF2AE6" w:rsidRDefault="00FF2AE6" w:rsidP="00FF2AE6">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rPr>
          <w:b/>
        </w:rPr>
        <w:t>нет</w:t>
      </w:r>
      <w:r>
        <w:tab/>
      </w:r>
      <w:r>
        <w:tab/>
        <w:t>кв. м</w:t>
      </w:r>
    </w:p>
    <w:p w:rsidR="00FF2AE6" w:rsidRDefault="00FF2AE6" w:rsidP="00FF2AE6">
      <w:pPr>
        <w:pBdr>
          <w:top w:val="single" w:sz="4" w:space="1" w:color="auto"/>
        </w:pBdr>
        <w:ind w:left="4082" w:right="1814"/>
        <w:rPr>
          <w:sz w:val="2"/>
          <w:szCs w:val="2"/>
        </w:rPr>
      </w:pPr>
    </w:p>
    <w:p w:rsidR="00FF2AE6" w:rsidRDefault="00FF2AE6" w:rsidP="00FF2AE6">
      <w:pPr>
        <w:ind w:firstLine="567"/>
        <w:jc w:val="both"/>
      </w:pPr>
      <w:r>
        <w:t>24. Площадь земельного участка, входящего в состав общего имущества многоквартирного дома  1213</w:t>
      </w:r>
    </w:p>
    <w:p w:rsidR="00FF2AE6" w:rsidRPr="00A77472" w:rsidRDefault="00FF2AE6" w:rsidP="00FF2AE6">
      <w:pPr>
        <w:ind w:firstLine="567"/>
        <w:jc w:val="both"/>
        <w:rPr>
          <w:b/>
        </w:rPr>
      </w:pPr>
      <w:r>
        <w:t xml:space="preserve">25. Кадастровый номер земельного участка (при его наличии)  </w:t>
      </w:r>
      <w:r w:rsidRPr="00A77472">
        <w:rPr>
          <w:b/>
        </w:rPr>
        <w:t>нет</w:t>
      </w:r>
    </w:p>
    <w:p w:rsidR="00FF2AE6" w:rsidRPr="00A77472" w:rsidRDefault="00FF2AE6" w:rsidP="00FF2AE6">
      <w:pPr>
        <w:pBdr>
          <w:top w:val="single" w:sz="4" w:space="1" w:color="auto"/>
        </w:pBdr>
        <w:ind w:left="7059"/>
        <w:rPr>
          <w:b/>
          <w:sz w:val="2"/>
          <w:szCs w:val="2"/>
        </w:rPr>
      </w:pPr>
    </w:p>
    <w:p w:rsidR="00FF2AE6" w:rsidRDefault="00FF2AE6" w:rsidP="00FF2AE6">
      <w:pPr>
        <w:spacing w:before="360" w:after="240"/>
        <w:jc w:val="center"/>
      </w:pPr>
      <w:r>
        <w:rPr>
          <w:lang w:val="en-US"/>
        </w:rPr>
        <w:t>I</w:t>
      </w:r>
      <w:r>
        <w:t>. Техническое состояние многоквартирного дома, включая пристройки</w:t>
      </w:r>
    </w:p>
    <w:tbl>
      <w:tblPr>
        <w:tblW w:w="9667" w:type="dxa"/>
        <w:tblLayout w:type="fixed"/>
        <w:tblCellMar>
          <w:left w:w="28" w:type="dxa"/>
          <w:right w:w="28" w:type="dxa"/>
        </w:tblCellMar>
        <w:tblLook w:val="0000"/>
      </w:tblPr>
      <w:tblGrid>
        <w:gridCol w:w="4253"/>
        <w:gridCol w:w="2977"/>
        <w:gridCol w:w="2437"/>
      </w:tblGrid>
      <w:tr w:rsidR="00FF2AE6" w:rsidTr="00FF2AE6">
        <w:tc>
          <w:tcPr>
            <w:tcW w:w="4253" w:type="dxa"/>
            <w:tcBorders>
              <w:top w:val="single" w:sz="4" w:space="0" w:color="auto"/>
              <w:left w:val="single" w:sz="4" w:space="0" w:color="auto"/>
              <w:bottom w:val="single" w:sz="4" w:space="0" w:color="auto"/>
              <w:right w:val="single" w:sz="4" w:space="0" w:color="auto"/>
            </w:tcBorders>
          </w:tcPr>
          <w:p w:rsidR="00FF2AE6" w:rsidRDefault="00FF2AE6" w:rsidP="00FF2AE6">
            <w:pPr>
              <w:jc w:val="center"/>
            </w:pPr>
            <w:r>
              <w:t>Наимено</w:t>
            </w:r>
            <w:r>
              <w:softHyphen/>
              <w:t>вание конструк</w:t>
            </w:r>
            <w:r>
              <w:softHyphen/>
              <w:t>тивных элементов</w:t>
            </w:r>
          </w:p>
        </w:tc>
        <w:tc>
          <w:tcPr>
            <w:tcW w:w="2977" w:type="dxa"/>
            <w:tcBorders>
              <w:top w:val="single" w:sz="4" w:space="0" w:color="auto"/>
              <w:left w:val="single" w:sz="4" w:space="0" w:color="auto"/>
              <w:bottom w:val="single" w:sz="4" w:space="0" w:color="auto"/>
              <w:right w:val="single" w:sz="4" w:space="0" w:color="auto"/>
            </w:tcBorders>
          </w:tcPr>
          <w:p w:rsidR="00FF2AE6" w:rsidRDefault="00FF2AE6" w:rsidP="00FF2AE6">
            <w:pPr>
              <w:jc w:val="center"/>
            </w:pPr>
            <w:r>
              <w:t>Описание элементов (материал, конструкция или система, отделка и прочее)</w:t>
            </w:r>
          </w:p>
        </w:tc>
        <w:tc>
          <w:tcPr>
            <w:tcW w:w="2437" w:type="dxa"/>
            <w:tcBorders>
              <w:top w:val="single" w:sz="4" w:space="0" w:color="auto"/>
              <w:left w:val="single" w:sz="4" w:space="0" w:color="auto"/>
              <w:bottom w:val="single" w:sz="4" w:space="0" w:color="auto"/>
              <w:right w:val="single" w:sz="4" w:space="0" w:color="auto"/>
            </w:tcBorders>
          </w:tcPr>
          <w:p w:rsidR="00FF2AE6" w:rsidRDefault="00FF2AE6" w:rsidP="00FF2AE6">
            <w:pPr>
              <w:jc w:val="center"/>
            </w:pPr>
            <w:r>
              <w:t>Техническое состояние элементов общего имущества многоквартирного дома</w:t>
            </w:r>
          </w:p>
        </w:tc>
      </w:tr>
      <w:tr w:rsidR="00FF2AE6" w:rsidTr="00FF2AE6">
        <w:tc>
          <w:tcPr>
            <w:tcW w:w="4253" w:type="dxa"/>
            <w:tcBorders>
              <w:top w:val="single" w:sz="4" w:space="0" w:color="auto"/>
              <w:left w:val="single" w:sz="4" w:space="0" w:color="auto"/>
              <w:bottom w:val="single" w:sz="4" w:space="0" w:color="auto"/>
              <w:right w:val="single" w:sz="4" w:space="0" w:color="auto"/>
            </w:tcBorders>
            <w:vAlign w:val="bottom"/>
          </w:tcPr>
          <w:p w:rsidR="00FF2AE6" w:rsidRDefault="00FF2AE6" w:rsidP="00FF2AE6">
            <w:pPr>
              <w:ind w:left="57"/>
            </w:pPr>
            <w:r>
              <w:t>1. Фундамент</w:t>
            </w:r>
          </w:p>
        </w:tc>
        <w:tc>
          <w:tcPr>
            <w:tcW w:w="2977" w:type="dxa"/>
            <w:tcBorders>
              <w:top w:val="single" w:sz="4" w:space="0" w:color="auto"/>
              <w:left w:val="single" w:sz="4" w:space="0" w:color="auto"/>
              <w:bottom w:val="single" w:sz="4" w:space="0" w:color="auto"/>
              <w:right w:val="single" w:sz="4" w:space="0" w:color="auto"/>
            </w:tcBorders>
            <w:vAlign w:val="bottom"/>
          </w:tcPr>
          <w:p w:rsidR="00FF2AE6" w:rsidRDefault="00FF2AE6" w:rsidP="00FF2AE6">
            <w:pPr>
              <w:ind w:left="57"/>
            </w:pPr>
            <w:r>
              <w:t>Бутовый, ленточный</w:t>
            </w:r>
          </w:p>
        </w:tc>
        <w:tc>
          <w:tcPr>
            <w:tcW w:w="2437" w:type="dxa"/>
            <w:tcBorders>
              <w:top w:val="single" w:sz="4" w:space="0" w:color="auto"/>
              <w:left w:val="single" w:sz="4" w:space="0" w:color="auto"/>
              <w:bottom w:val="single" w:sz="4" w:space="0" w:color="auto"/>
              <w:right w:val="single" w:sz="4" w:space="0" w:color="auto"/>
            </w:tcBorders>
            <w:vAlign w:val="bottom"/>
          </w:tcPr>
          <w:p w:rsidR="00FF2AE6" w:rsidRDefault="00FF2AE6" w:rsidP="00FF2AE6">
            <w:pPr>
              <w:ind w:left="57"/>
            </w:pPr>
            <w:r>
              <w:t>Искривление линии цоколя</w:t>
            </w:r>
          </w:p>
        </w:tc>
      </w:tr>
      <w:tr w:rsidR="00FF2AE6" w:rsidTr="00FF2AE6">
        <w:tc>
          <w:tcPr>
            <w:tcW w:w="4253" w:type="dxa"/>
            <w:tcBorders>
              <w:top w:val="single" w:sz="4" w:space="0" w:color="auto"/>
              <w:left w:val="single" w:sz="4" w:space="0" w:color="auto"/>
              <w:bottom w:val="single" w:sz="4" w:space="0" w:color="auto"/>
              <w:right w:val="single" w:sz="4" w:space="0" w:color="auto"/>
            </w:tcBorders>
            <w:vAlign w:val="bottom"/>
          </w:tcPr>
          <w:p w:rsidR="00FF2AE6" w:rsidRDefault="00FF2AE6" w:rsidP="00FF2AE6">
            <w:pPr>
              <w:ind w:left="57"/>
            </w:pPr>
            <w:r>
              <w:t>2. Наружные и внутренние капитальные стены</w:t>
            </w:r>
          </w:p>
        </w:tc>
        <w:tc>
          <w:tcPr>
            <w:tcW w:w="2977" w:type="dxa"/>
            <w:tcBorders>
              <w:top w:val="single" w:sz="4" w:space="0" w:color="auto"/>
              <w:left w:val="single" w:sz="4" w:space="0" w:color="auto"/>
              <w:bottom w:val="single" w:sz="4" w:space="0" w:color="auto"/>
              <w:right w:val="single" w:sz="4" w:space="0" w:color="auto"/>
            </w:tcBorders>
            <w:vAlign w:val="bottom"/>
          </w:tcPr>
          <w:p w:rsidR="00FF2AE6" w:rsidRDefault="00FF2AE6" w:rsidP="00FF2AE6">
            <w:pPr>
              <w:ind w:left="57"/>
            </w:pPr>
            <w:r>
              <w:t xml:space="preserve">  Кирпичные</w:t>
            </w:r>
          </w:p>
        </w:tc>
        <w:tc>
          <w:tcPr>
            <w:tcW w:w="2437" w:type="dxa"/>
            <w:tcBorders>
              <w:top w:val="single" w:sz="4" w:space="0" w:color="auto"/>
              <w:left w:val="single" w:sz="4" w:space="0" w:color="auto"/>
              <w:bottom w:val="single" w:sz="4" w:space="0" w:color="auto"/>
              <w:right w:val="single" w:sz="4" w:space="0" w:color="auto"/>
            </w:tcBorders>
            <w:vAlign w:val="bottom"/>
          </w:tcPr>
          <w:p w:rsidR="00FF2AE6" w:rsidRDefault="00FF2AE6" w:rsidP="00FF2AE6">
            <w:pPr>
              <w:ind w:left="57"/>
            </w:pPr>
            <w:r>
              <w:t>Трещины штукатурного слоя</w:t>
            </w:r>
          </w:p>
        </w:tc>
      </w:tr>
      <w:tr w:rsidR="00FF2AE6" w:rsidTr="00FF2AE6">
        <w:tc>
          <w:tcPr>
            <w:tcW w:w="4253" w:type="dxa"/>
            <w:tcBorders>
              <w:top w:val="single" w:sz="4" w:space="0" w:color="auto"/>
              <w:left w:val="single" w:sz="4" w:space="0" w:color="auto"/>
              <w:bottom w:val="single" w:sz="4" w:space="0" w:color="auto"/>
              <w:right w:val="single" w:sz="4" w:space="0" w:color="auto"/>
            </w:tcBorders>
            <w:vAlign w:val="bottom"/>
          </w:tcPr>
          <w:p w:rsidR="00FF2AE6" w:rsidRDefault="00FF2AE6" w:rsidP="00FF2AE6">
            <w:pPr>
              <w:ind w:left="57"/>
            </w:pPr>
            <w:r>
              <w:t>3. Перегородки</w:t>
            </w:r>
          </w:p>
        </w:tc>
        <w:tc>
          <w:tcPr>
            <w:tcW w:w="2977" w:type="dxa"/>
            <w:tcBorders>
              <w:top w:val="single" w:sz="4" w:space="0" w:color="auto"/>
              <w:left w:val="single" w:sz="4" w:space="0" w:color="auto"/>
              <w:bottom w:val="single" w:sz="4" w:space="0" w:color="auto"/>
              <w:right w:val="single" w:sz="4" w:space="0" w:color="auto"/>
            </w:tcBorders>
            <w:vAlign w:val="bottom"/>
          </w:tcPr>
          <w:p w:rsidR="00FF2AE6" w:rsidRDefault="00FF2AE6" w:rsidP="00FF2AE6">
            <w:pPr>
              <w:ind w:left="57"/>
            </w:pPr>
            <w:r>
              <w:t>Тесовые, оклеенные обоями</w:t>
            </w:r>
          </w:p>
        </w:tc>
        <w:tc>
          <w:tcPr>
            <w:tcW w:w="2437" w:type="dxa"/>
            <w:tcBorders>
              <w:top w:val="single" w:sz="4" w:space="0" w:color="auto"/>
              <w:left w:val="single" w:sz="4" w:space="0" w:color="auto"/>
              <w:bottom w:val="single" w:sz="4" w:space="0" w:color="auto"/>
              <w:right w:val="single" w:sz="4" w:space="0" w:color="auto"/>
            </w:tcBorders>
            <w:vAlign w:val="bottom"/>
          </w:tcPr>
          <w:p w:rsidR="00FF2AE6" w:rsidRDefault="00FF2AE6" w:rsidP="00FF2AE6">
            <w:pPr>
              <w:ind w:left="57"/>
            </w:pPr>
            <w:r>
              <w:t xml:space="preserve">  </w:t>
            </w:r>
          </w:p>
        </w:tc>
      </w:tr>
      <w:tr w:rsidR="00FF2AE6" w:rsidTr="00FF2AE6">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4253" w:type="dxa"/>
            <w:tcBorders>
              <w:top w:val="nil"/>
              <w:bottom w:val="nil"/>
            </w:tcBorders>
          </w:tcPr>
          <w:p w:rsidR="00FF2AE6" w:rsidRDefault="00FF2AE6" w:rsidP="00FF2AE6">
            <w:pPr>
              <w:ind w:left="57"/>
            </w:pPr>
            <w:r>
              <w:lastRenderedPageBreak/>
              <w:t>4. Перекрытия</w:t>
            </w:r>
          </w:p>
        </w:tc>
        <w:tc>
          <w:tcPr>
            <w:tcW w:w="2977" w:type="dxa"/>
            <w:vMerge w:val="restart"/>
            <w:tcBorders>
              <w:top w:val="nil"/>
              <w:bottom w:val="nil"/>
            </w:tcBorders>
          </w:tcPr>
          <w:p w:rsidR="00FF2AE6" w:rsidRDefault="00FF2AE6" w:rsidP="00FF2AE6">
            <w:pPr>
              <w:ind w:left="57"/>
            </w:pPr>
            <w:r>
              <w:t>Деревянные отепленные</w:t>
            </w:r>
          </w:p>
        </w:tc>
        <w:tc>
          <w:tcPr>
            <w:tcW w:w="2437" w:type="dxa"/>
            <w:vMerge w:val="restart"/>
            <w:tcBorders>
              <w:top w:val="nil"/>
              <w:bottom w:val="nil"/>
            </w:tcBorders>
          </w:tcPr>
          <w:p w:rsidR="00FF2AE6" w:rsidRDefault="00FF2AE6" w:rsidP="00FF2AE6">
            <w:pPr>
              <w:ind w:left="57"/>
            </w:pPr>
            <w:r>
              <w:t>Глубокие трещины</w:t>
            </w:r>
          </w:p>
        </w:tc>
      </w:tr>
      <w:tr w:rsidR="00FF2AE6" w:rsidTr="00FF2AE6">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4253" w:type="dxa"/>
            <w:tcBorders>
              <w:top w:val="nil"/>
              <w:bottom w:val="nil"/>
            </w:tcBorders>
          </w:tcPr>
          <w:p w:rsidR="00FF2AE6" w:rsidRDefault="00FF2AE6" w:rsidP="00FF2AE6">
            <w:pPr>
              <w:ind w:left="992"/>
            </w:pPr>
            <w:r>
              <w:t>чердачные</w:t>
            </w:r>
          </w:p>
        </w:tc>
        <w:tc>
          <w:tcPr>
            <w:tcW w:w="2977" w:type="dxa"/>
            <w:vMerge/>
            <w:tcBorders>
              <w:top w:val="nil"/>
              <w:bottom w:val="nil"/>
            </w:tcBorders>
          </w:tcPr>
          <w:p w:rsidR="00FF2AE6" w:rsidRDefault="00FF2AE6" w:rsidP="00FF2AE6">
            <w:pPr>
              <w:ind w:left="57"/>
            </w:pPr>
          </w:p>
        </w:tc>
        <w:tc>
          <w:tcPr>
            <w:tcW w:w="2437" w:type="dxa"/>
            <w:vMerge/>
            <w:tcBorders>
              <w:top w:val="nil"/>
              <w:bottom w:val="nil"/>
            </w:tcBorders>
          </w:tcPr>
          <w:p w:rsidR="00FF2AE6" w:rsidRDefault="00FF2AE6" w:rsidP="00FF2AE6">
            <w:pPr>
              <w:ind w:left="57"/>
            </w:pPr>
          </w:p>
        </w:tc>
      </w:tr>
      <w:tr w:rsidR="00FF2AE6" w:rsidTr="00FF2AE6">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FF2AE6" w:rsidRDefault="00FF2AE6" w:rsidP="00FF2AE6">
            <w:pPr>
              <w:ind w:left="992"/>
            </w:pPr>
            <w:r>
              <w:t>междуэтажные</w:t>
            </w:r>
          </w:p>
        </w:tc>
        <w:tc>
          <w:tcPr>
            <w:tcW w:w="2977" w:type="dxa"/>
            <w:tcBorders>
              <w:top w:val="nil"/>
              <w:bottom w:val="nil"/>
            </w:tcBorders>
          </w:tcPr>
          <w:p w:rsidR="00FF2AE6" w:rsidRDefault="00FF2AE6" w:rsidP="00FF2AE6">
            <w:pPr>
              <w:ind w:left="57"/>
            </w:pPr>
            <w:r>
              <w:t>----------«---------</w:t>
            </w:r>
          </w:p>
        </w:tc>
        <w:tc>
          <w:tcPr>
            <w:tcW w:w="2437" w:type="dxa"/>
            <w:tcBorders>
              <w:top w:val="nil"/>
              <w:bottom w:val="nil"/>
            </w:tcBorders>
          </w:tcPr>
          <w:p w:rsidR="00FF2AE6" w:rsidRDefault="00FF2AE6" w:rsidP="00FF2AE6">
            <w:pPr>
              <w:ind w:left="57"/>
            </w:pPr>
          </w:p>
        </w:tc>
      </w:tr>
      <w:tr w:rsidR="00FF2AE6" w:rsidTr="00FF2AE6">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FF2AE6" w:rsidRDefault="00FF2AE6" w:rsidP="00FF2AE6">
            <w:pPr>
              <w:ind w:left="992"/>
            </w:pPr>
            <w:r>
              <w:t>подвальные</w:t>
            </w:r>
          </w:p>
        </w:tc>
        <w:tc>
          <w:tcPr>
            <w:tcW w:w="2977" w:type="dxa"/>
            <w:tcBorders>
              <w:top w:val="nil"/>
              <w:bottom w:val="nil"/>
            </w:tcBorders>
          </w:tcPr>
          <w:p w:rsidR="00FF2AE6" w:rsidRDefault="00FF2AE6" w:rsidP="00FF2AE6">
            <w:pPr>
              <w:ind w:left="57"/>
            </w:pPr>
            <w:r>
              <w:t>----------«---------</w:t>
            </w:r>
          </w:p>
        </w:tc>
        <w:tc>
          <w:tcPr>
            <w:tcW w:w="2437" w:type="dxa"/>
            <w:tcBorders>
              <w:top w:val="nil"/>
              <w:bottom w:val="nil"/>
            </w:tcBorders>
          </w:tcPr>
          <w:p w:rsidR="00FF2AE6" w:rsidRDefault="00FF2AE6" w:rsidP="00FF2AE6">
            <w:pPr>
              <w:ind w:left="57"/>
            </w:pPr>
          </w:p>
        </w:tc>
      </w:tr>
      <w:tr w:rsidR="00FF2AE6" w:rsidTr="00FF2AE6">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FF2AE6" w:rsidRDefault="00FF2AE6" w:rsidP="00FF2AE6">
            <w:pPr>
              <w:ind w:left="992"/>
            </w:pPr>
            <w:r>
              <w:t>(другое)</w:t>
            </w:r>
          </w:p>
        </w:tc>
        <w:tc>
          <w:tcPr>
            <w:tcW w:w="2977" w:type="dxa"/>
            <w:tcBorders>
              <w:top w:val="nil"/>
              <w:bottom w:val="nil"/>
            </w:tcBorders>
          </w:tcPr>
          <w:p w:rsidR="00FF2AE6" w:rsidRDefault="00FF2AE6" w:rsidP="00FF2AE6">
            <w:pPr>
              <w:ind w:left="57"/>
            </w:pPr>
          </w:p>
        </w:tc>
        <w:tc>
          <w:tcPr>
            <w:tcW w:w="2437" w:type="dxa"/>
            <w:tcBorders>
              <w:top w:val="nil"/>
              <w:bottom w:val="nil"/>
            </w:tcBorders>
          </w:tcPr>
          <w:p w:rsidR="00FF2AE6" w:rsidRDefault="00FF2AE6" w:rsidP="00FF2AE6">
            <w:pPr>
              <w:ind w:left="57"/>
            </w:pPr>
          </w:p>
        </w:tc>
      </w:tr>
      <w:tr w:rsidR="00FF2AE6" w:rsidTr="00FF2AE6">
        <w:tc>
          <w:tcPr>
            <w:tcW w:w="4253" w:type="dxa"/>
            <w:tcBorders>
              <w:top w:val="single" w:sz="4" w:space="0" w:color="auto"/>
              <w:left w:val="single" w:sz="4" w:space="0" w:color="auto"/>
              <w:bottom w:val="single" w:sz="4" w:space="0" w:color="auto"/>
              <w:right w:val="single" w:sz="4" w:space="0" w:color="auto"/>
            </w:tcBorders>
            <w:vAlign w:val="bottom"/>
          </w:tcPr>
          <w:p w:rsidR="00FF2AE6" w:rsidRDefault="00FF2AE6" w:rsidP="00FF2AE6">
            <w:pPr>
              <w:ind w:left="57"/>
            </w:pPr>
            <w:r>
              <w:t>5. Крыша</w:t>
            </w:r>
          </w:p>
        </w:tc>
        <w:tc>
          <w:tcPr>
            <w:tcW w:w="2977" w:type="dxa"/>
            <w:tcBorders>
              <w:top w:val="single" w:sz="4" w:space="0" w:color="auto"/>
              <w:left w:val="single" w:sz="4" w:space="0" w:color="auto"/>
              <w:bottom w:val="single" w:sz="4" w:space="0" w:color="auto"/>
              <w:right w:val="single" w:sz="4" w:space="0" w:color="auto"/>
            </w:tcBorders>
            <w:vAlign w:val="bottom"/>
          </w:tcPr>
          <w:p w:rsidR="00FF2AE6" w:rsidRDefault="00FF2AE6" w:rsidP="00FF2AE6">
            <w:pPr>
              <w:ind w:left="57"/>
            </w:pPr>
            <w:r>
              <w:t>Шифер</w:t>
            </w:r>
          </w:p>
        </w:tc>
        <w:tc>
          <w:tcPr>
            <w:tcW w:w="2437" w:type="dxa"/>
            <w:tcBorders>
              <w:top w:val="single" w:sz="4" w:space="0" w:color="auto"/>
              <w:left w:val="single" w:sz="4" w:space="0" w:color="auto"/>
              <w:bottom w:val="single" w:sz="4" w:space="0" w:color="auto"/>
              <w:right w:val="single" w:sz="4" w:space="0" w:color="auto"/>
            </w:tcBorders>
            <w:vAlign w:val="bottom"/>
          </w:tcPr>
          <w:p w:rsidR="00FF2AE6" w:rsidRDefault="00FF2AE6" w:rsidP="00FF2AE6">
            <w:pPr>
              <w:ind w:left="57"/>
            </w:pPr>
            <w:r>
              <w:t>Ослабленное крепление.</w:t>
            </w:r>
          </w:p>
        </w:tc>
      </w:tr>
      <w:tr w:rsidR="00FF2AE6" w:rsidTr="00FF2AE6">
        <w:tc>
          <w:tcPr>
            <w:tcW w:w="4253" w:type="dxa"/>
            <w:tcBorders>
              <w:top w:val="single" w:sz="4" w:space="0" w:color="auto"/>
              <w:left w:val="single" w:sz="4" w:space="0" w:color="auto"/>
              <w:bottom w:val="single" w:sz="4" w:space="0" w:color="auto"/>
              <w:right w:val="single" w:sz="4" w:space="0" w:color="auto"/>
            </w:tcBorders>
            <w:vAlign w:val="bottom"/>
          </w:tcPr>
          <w:p w:rsidR="00FF2AE6" w:rsidRDefault="00FF2AE6" w:rsidP="00FF2AE6">
            <w:pPr>
              <w:ind w:left="57"/>
            </w:pPr>
            <w:r>
              <w:t>6. Полы</w:t>
            </w:r>
          </w:p>
        </w:tc>
        <w:tc>
          <w:tcPr>
            <w:tcW w:w="2977" w:type="dxa"/>
            <w:tcBorders>
              <w:top w:val="single" w:sz="4" w:space="0" w:color="auto"/>
              <w:left w:val="single" w:sz="4" w:space="0" w:color="auto"/>
              <w:bottom w:val="single" w:sz="4" w:space="0" w:color="auto"/>
              <w:right w:val="single" w:sz="4" w:space="0" w:color="auto"/>
            </w:tcBorders>
            <w:vAlign w:val="bottom"/>
          </w:tcPr>
          <w:p w:rsidR="00FF2AE6" w:rsidRDefault="00FF2AE6" w:rsidP="00FF2AE6">
            <w:pPr>
              <w:ind w:left="57"/>
            </w:pPr>
            <w:r>
              <w:t>Дощатые  окрашенные</w:t>
            </w:r>
          </w:p>
        </w:tc>
        <w:tc>
          <w:tcPr>
            <w:tcW w:w="2437" w:type="dxa"/>
            <w:tcBorders>
              <w:top w:val="single" w:sz="4" w:space="0" w:color="auto"/>
              <w:left w:val="single" w:sz="4" w:space="0" w:color="auto"/>
              <w:bottom w:val="single" w:sz="4" w:space="0" w:color="auto"/>
              <w:right w:val="single" w:sz="4" w:space="0" w:color="auto"/>
            </w:tcBorders>
            <w:vAlign w:val="bottom"/>
          </w:tcPr>
          <w:p w:rsidR="00FF2AE6" w:rsidRDefault="00FF2AE6" w:rsidP="00FF2AE6">
            <w:pPr>
              <w:ind w:left="57"/>
            </w:pPr>
            <w:r>
              <w:t>Стертость в ходовых местах деревянных досок,просадка</w:t>
            </w:r>
          </w:p>
        </w:tc>
      </w:tr>
      <w:tr w:rsidR="00FF2AE6" w:rsidTr="00FF2AE6">
        <w:trPr>
          <w:cantSplit/>
        </w:trPr>
        <w:tc>
          <w:tcPr>
            <w:tcW w:w="4253" w:type="dxa"/>
            <w:tcBorders>
              <w:top w:val="single" w:sz="4" w:space="0" w:color="auto"/>
              <w:left w:val="single" w:sz="4" w:space="0" w:color="auto"/>
              <w:bottom w:val="nil"/>
              <w:right w:val="single" w:sz="4" w:space="0" w:color="auto"/>
            </w:tcBorders>
            <w:vAlign w:val="bottom"/>
          </w:tcPr>
          <w:p w:rsidR="00FF2AE6" w:rsidRDefault="00FF2AE6" w:rsidP="00FF2AE6">
            <w:pPr>
              <w:ind w:left="57"/>
            </w:pPr>
            <w:r>
              <w:t>7. Проемы</w:t>
            </w:r>
          </w:p>
        </w:tc>
        <w:tc>
          <w:tcPr>
            <w:tcW w:w="2977" w:type="dxa"/>
            <w:vMerge w:val="restart"/>
            <w:tcBorders>
              <w:top w:val="single" w:sz="4" w:space="0" w:color="auto"/>
              <w:left w:val="nil"/>
              <w:bottom w:val="nil"/>
              <w:right w:val="single" w:sz="4" w:space="0" w:color="auto"/>
            </w:tcBorders>
            <w:vAlign w:val="bottom"/>
          </w:tcPr>
          <w:p w:rsidR="00FF2AE6" w:rsidRDefault="00FF2AE6" w:rsidP="00FF2AE6">
            <w:pPr>
              <w:ind w:left="57"/>
            </w:pPr>
            <w:r>
              <w:t>2-х створчатые</w:t>
            </w:r>
          </w:p>
        </w:tc>
        <w:tc>
          <w:tcPr>
            <w:tcW w:w="2437" w:type="dxa"/>
            <w:vMerge w:val="restart"/>
            <w:tcBorders>
              <w:top w:val="single" w:sz="4" w:space="0" w:color="auto"/>
              <w:left w:val="nil"/>
              <w:bottom w:val="nil"/>
              <w:right w:val="single" w:sz="4" w:space="0" w:color="auto"/>
            </w:tcBorders>
            <w:vAlign w:val="bottom"/>
          </w:tcPr>
          <w:p w:rsidR="00FF2AE6" w:rsidRDefault="00FF2AE6" w:rsidP="00FF2AE6">
            <w:pPr>
              <w:ind w:left="57"/>
            </w:pPr>
            <w:r>
              <w:t>Деревянные переплеты рассохлись,</w:t>
            </w:r>
          </w:p>
        </w:tc>
      </w:tr>
      <w:tr w:rsidR="00FF2AE6" w:rsidTr="00FF2AE6">
        <w:trPr>
          <w:cantSplit/>
        </w:trPr>
        <w:tc>
          <w:tcPr>
            <w:tcW w:w="4253" w:type="dxa"/>
            <w:tcBorders>
              <w:top w:val="nil"/>
              <w:left w:val="single" w:sz="4" w:space="0" w:color="auto"/>
              <w:bottom w:val="nil"/>
              <w:right w:val="single" w:sz="4" w:space="0" w:color="auto"/>
            </w:tcBorders>
            <w:vAlign w:val="bottom"/>
          </w:tcPr>
          <w:p w:rsidR="00FF2AE6" w:rsidRDefault="00FF2AE6" w:rsidP="00FF2AE6">
            <w:pPr>
              <w:ind w:left="993"/>
            </w:pPr>
            <w:r>
              <w:t>окна</w:t>
            </w:r>
          </w:p>
        </w:tc>
        <w:tc>
          <w:tcPr>
            <w:tcW w:w="2977" w:type="dxa"/>
            <w:vMerge/>
            <w:tcBorders>
              <w:top w:val="nil"/>
              <w:left w:val="nil"/>
              <w:bottom w:val="nil"/>
              <w:right w:val="single" w:sz="4" w:space="0" w:color="auto"/>
            </w:tcBorders>
            <w:vAlign w:val="bottom"/>
          </w:tcPr>
          <w:p w:rsidR="00FF2AE6" w:rsidRDefault="00FF2AE6" w:rsidP="00FF2AE6">
            <w:pPr>
              <w:ind w:left="57"/>
            </w:pPr>
          </w:p>
        </w:tc>
        <w:tc>
          <w:tcPr>
            <w:tcW w:w="2437" w:type="dxa"/>
            <w:vMerge/>
            <w:tcBorders>
              <w:top w:val="nil"/>
              <w:left w:val="nil"/>
              <w:bottom w:val="nil"/>
              <w:right w:val="single" w:sz="4" w:space="0" w:color="auto"/>
            </w:tcBorders>
            <w:vAlign w:val="bottom"/>
          </w:tcPr>
          <w:p w:rsidR="00FF2AE6" w:rsidRDefault="00FF2AE6" w:rsidP="00FF2AE6">
            <w:pPr>
              <w:ind w:left="57"/>
            </w:pPr>
          </w:p>
        </w:tc>
      </w:tr>
      <w:tr w:rsidR="00FF2AE6" w:rsidTr="00FF2AE6">
        <w:tc>
          <w:tcPr>
            <w:tcW w:w="4253" w:type="dxa"/>
            <w:tcBorders>
              <w:top w:val="nil"/>
              <w:left w:val="single" w:sz="4" w:space="0" w:color="auto"/>
              <w:bottom w:val="nil"/>
              <w:right w:val="single" w:sz="4" w:space="0" w:color="auto"/>
            </w:tcBorders>
            <w:vAlign w:val="bottom"/>
          </w:tcPr>
          <w:p w:rsidR="00FF2AE6" w:rsidRDefault="00FF2AE6" w:rsidP="00FF2AE6">
            <w:pPr>
              <w:ind w:left="993"/>
            </w:pPr>
            <w:r>
              <w:t>двери</w:t>
            </w:r>
          </w:p>
        </w:tc>
        <w:tc>
          <w:tcPr>
            <w:tcW w:w="2977" w:type="dxa"/>
            <w:tcBorders>
              <w:top w:val="nil"/>
              <w:left w:val="nil"/>
              <w:bottom w:val="nil"/>
              <w:right w:val="single" w:sz="4" w:space="0" w:color="auto"/>
            </w:tcBorders>
            <w:vAlign w:val="bottom"/>
          </w:tcPr>
          <w:p w:rsidR="00FF2AE6" w:rsidRDefault="00FF2AE6" w:rsidP="00FF2AE6">
            <w:pPr>
              <w:ind w:left="57"/>
            </w:pPr>
            <w:r>
              <w:t>филенчатые</w:t>
            </w:r>
          </w:p>
        </w:tc>
        <w:tc>
          <w:tcPr>
            <w:tcW w:w="2437" w:type="dxa"/>
            <w:tcBorders>
              <w:top w:val="nil"/>
              <w:left w:val="nil"/>
              <w:bottom w:val="nil"/>
              <w:right w:val="single" w:sz="4" w:space="0" w:color="auto"/>
            </w:tcBorders>
            <w:vAlign w:val="bottom"/>
          </w:tcPr>
          <w:p w:rsidR="00FF2AE6" w:rsidRDefault="00FF2AE6" w:rsidP="00FF2AE6">
            <w:pPr>
              <w:ind w:left="57"/>
            </w:pPr>
            <w:r>
              <w:t>Полотна осели, гниль</w:t>
            </w:r>
          </w:p>
        </w:tc>
      </w:tr>
      <w:tr w:rsidR="00FF2AE6" w:rsidTr="00FF2AE6">
        <w:tc>
          <w:tcPr>
            <w:tcW w:w="4253" w:type="dxa"/>
            <w:tcBorders>
              <w:top w:val="nil"/>
              <w:left w:val="single" w:sz="4" w:space="0" w:color="auto"/>
              <w:bottom w:val="single" w:sz="4" w:space="0" w:color="auto"/>
              <w:right w:val="single" w:sz="4" w:space="0" w:color="auto"/>
            </w:tcBorders>
            <w:vAlign w:val="bottom"/>
          </w:tcPr>
          <w:p w:rsidR="00FF2AE6" w:rsidRDefault="00FF2AE6" w:rsidP="00FF2AE6">
            <w:pPr>
              <w:ind w:left="993"/>
            </w:pPr>
            <w:r>
              <w:t>(другое)</w:t>
            </w:r>
          </w:p>
        </w:tc>
        <w:tc>
          <w:tcPr>
            <w:tcW w:w="2977" w:type="dxa"/>
            <w:tcBorders>
              <w:top w:val="nil"/>
              <w:left w:val="nil"/>
              <w:bottom w:val="single" w:sz="4" w:space="0" w:color="auto"/>
              <w:right w:val="single" w:sz="4" w:space="0" w:color="auto"/>
            </w:tcBorders>
            <w:vAlign w:val="bottom"/>
          </w:tcPr>
          <w:p w:rsidR="00FF2AE6" w:rsidRDefault="00FF2AE6" w:rsidP="00FF2AE6">
            <w:pPr>
              <w:ind w:left="57"/>
            </w:pPr>
          </w:p>
        </w:tc>
        <w:tc>
          <w:tcPr>
            <w:tcW w:w="2437" w:type="dxa"/>
            <w:tcBorders>
              <w:top w:val="nil"/>
              <w:left w:val="nil"/>
              <w:bottom w:val="single" w:sz="4" w:space="0" w:color="auto"/>
              <w:right w:val="single" w:sz="4" w:space="0" w:color="auto"/>
            </w:tcBorders>
            <w:vAlign w:val="bottom"/>
          </w:tcPr>
          <w:p w:rsidR="00FF2AE6" w:rsidRDefault="00FF2AE6" w:rsidP="00FF2AE6">
            <w:pPr>
              <w:ind w:left="57"/>
            </w:pPr>
          </w:p>
        </w:tc>
      </w:tr>
      <w:tr w:rsidR="00FF2AE6" w:rsidTr="00FF2AE6">
        <w:trPr>
          <w:cantSplit/>
        </w:trPr>
        <w:tc>
          <w:tcPr>
            <w:tcW w:w="4253" w:type="dxa"/>
            <w:tcBorders>
              <w:top w:val="single" w:sz="4" w:space="0" w:color="auto"/>
              <w:left w:val="single" w:sz="4" w:space="0" w:color="auto"/>
              <w:bottom w:val="nil"/>
              <w:right w:val="single" w:sz="4" w:space="0" w:color="auto"/>
            </w:tcBorders>
            <w:vAlign w:val="bottom"/>
          </w:tcPr>
          <w:p w:rsidR="00FF2AE6" w:rsidRDefault="00FF2AE6" w:rsidP="00FF2AE6">
            <w:pPr>
              <w:ind w:left="57"/>
            </w:pPr>
            <w:r>
              <w:t>8. Отделка</w:t>
            </w:r>
          </w:p>
        </w:tc>
        <w:tc>
          <w:tcPr>
            <w:tcW w:w="2977" w:type="dxa"/>
            <w:vMerge w:val="restart"/>
            <w:tcBorders>
              <w:top w:val="single" w:sz="4" w:space="0" w:color="auto"/>
              <w:left w:val="nil"/>
              <w:bottom w:val="nil"/>
              <w:right w:val="single" w:sz="4" w:space="0" w:color="auto"/>
            </w:tcBorders>
            <w:vAlign w:val="bottom"/>
          </w:tcPr>
          <w:p w:rsidR="00FF2AE6" w:rsidRDefault="00FF2AE6" w:rsidP="00FF2AE6">
            <w:pPr>
              <w:ind w:left="57"/>
            </w:pPr>
            <w:r>
              <w:t>Штукатурка, побелка, окраска</w:t>
            </w:r>
          </w:p>
        </w:tc>
        <w:tc>
          <w:tcPr>
            <w:tcW w:w="2437" w:type="dxa"/>
            <w:vMerge w:val="restart"/>
            <w:tcBorders>
              <w:top w:val="single" w:sz="4" w:space="0" w:color="auto"/>
              <w:left w:val="nil"/>
              <w:bottom w:val="nil"/>
              <w:right w:val="single" w:sz="4" w:space="0" w:color="auto"/>
            </w:tcBorders>
            <w:vAlign w:val="bottom"/>
          </w:tcPr>
          <w:p w:rsidR="00FF2AE6" w:rsidRDefault="00FF2AE6" w:rsidP="00FF2AE6">
            <w:pPr>
              <w:ind w:left="57"/>
            </w:pPr>
            <w:r>
              <w:t xml:space="preserve"> Загрязнение, потемнение, отслоение  штукатурного и окрасочного слоя.</w:t>
            </w:r>
          </w:p>
        </w:tc>
      </w:tr>
      <w:tr w:rsidR="00FF2AE6" w:rsidTr="00FF2AE6">
        <w:trPr>
          <w:cantSplit/>
        </w:trPr>
        <w:tc>
          <w:tcPr>
            <w:tcW w:w="4253" w:type="dxa"/>
            <w:tcBorders>
              <w:top w:val="nil"/>
              <w:left w:val="single" w:sz="4" w:space="0" w:color="auto"/>
              <w:bottom w:val="nil"/>
              <w:right w:val="single" w:sz="4" w:space="0" w:color="auto"/>
            </w:tcBorders>
            <w:vAlign w:val="bottom"/>
          </w:tcPr>
          <w:p w:rsidR="00FF2AE6" w:rsidRDefault="00FF2AE6" w:rsidP="00FF2AE6">
            <w:pPr>
              <w:ind w:left="993"/>
            </w:pPr>
            <w:r>
              <w:t>внутренняя</w:t>
            </w:r>
          </w:p>
        </w:tc>
        <w:tc>
          <w:tcPr>
            <w:tcW w:w="2977" w:type="dxa"/>
            <w:vMerge/>
            <w:tcBorders>
              <w:top w:val="nil"/>
              <w:left w:val="nil"/>
              <w:bottom w:val="nil"/>
              <w:right w:val="single" w:sz="4" w:space="0" w:color="auto"/>
            </w:tcBorders>
            <w:vAlign w:val="bottom"/>
          </w:tcPr>
          <w:p w:rsidR="00FF2AE6" w:rsidRDefault="00FF2AE6" w:rsidP="00FF2AE6">
            <w:pPr>
              <w:ind w:left="57"/>
            </w:pPr>
          </w:p>
        </w:tc>
        <w:tc>
          <w:tcPr>
            <w:tcW w:w="2437" w:type="dxa"/>
            <w:vMerge/>
            <w:tcBorders>
              <w:top w:val="nil"/>
              <w:left w:val="nil"/>
              <w:bottom w:val="nil"/>
              <w:right w:val="single" w:sz="4" w:space="0" w:color="auto"/>
            </w:tcBorders>
            <w:vAlign w:val="bottom"/>
          </w:tcPr>
          <w:p w:rsidR="00FF2AE6" w:rsidRDefault="00FF2AE6" w:rsidP="00FF2AE6">
            <w:pPr>
              <w:ind w:left="57"/>
            </w:pPr>
          </w:p>
        </w:tc>
      </w:tr>
      <w:tr w:rsidR="00FF2AE6" w:rsidTr="00FF2AE6">
        <w:tc>
          <w:tcPr>
            <w:tcW w:w="4253" w:type="dxa"/>
            <w:tcBorders>
              <w:top w:val="nil"/>
              <w:left w:val="single" w:sz="4" w:space="0" w:color="auto"/>
              <w:bottom w:val="nil"/>
              <w:right w:val="single" w:sz="4" w:space="0" w:color="auto"/>
            </w:tcBorders>
            <w:vAlign w:val="bottom"/>
          </w:tcPr>
          <w:p w:rsidR="00FF2AE6" w:rsidRDefault="00FF2AE6" w:rsidP="00FF2AE6">
            <w:pPr>
              <w:ind w:left="993"/>
            </w:pPr>
            <w:r>
              <w:t>наружная</w:t>
            </w:r>
          </w:p>
        </w:tc>
        <w:tc>
          <w:tcPr>
            <w:tcW w:w="2977" w:type="dxa"/>
            <w:tcBorders>
              <w:top w:val="nil"/>
              <w:left w:val="nil"/>
              <w:bottom w:val="nil"/>
              <w:right w:val="single" w:sz="4" w:space="0" w:color="auto"/>
            </w:tcBorders>
            <w:vAlign w:val="bottom"/>
          </w:tcPr>
          <w:p w:rsidR="00FF2AE6" w:rsidRDefault="00FF2AE6" w:rsidP="00FF2AE6">
            <w:pPr>
              <w:ind w:left="57"/>
            </w:pPr>
          </w:p>
        </w:tc>
        <w:tc>
          <w:tcPr>
            <w:tcW w:w="2437" w:type="dxa"/>
            <w:tcBorders>
              <w:top w:val="nil"/>
              <w:left w:val="nil"/>
              <w:bottom w:val="nil"/>
              <w:right w:val="single" w:sz="4" w:space="0" w:color="auto"/>
            </w:tcBorders>
            <w:vAlign w:val="bottom"/>
          </w:tcPr>
          <w:p w:rsidR="00FF2AE6" w:rsidRDefault="00FF2AE6" w:rsidP="00FF2AE6">
            <w:pPr>
              <w:ind w:left="57"/>
            </w:pPr>
          </w:p>
        </w:tc>
      </w:tr>
      <w:tr w:rsidR="00FF2AE6" w:rsidTr="00FF2AE6">
        <w:tc>
          <w:tcPr>
            <w:tcW w:w="4253" w:type="dxa"/>
            <w:tcBorders>
              <w:top w:val="nil"/>
              <w:left w:val="single" w:sz="4" w:space="0" w:color="auto"/>
              <w:bottom w:val="single" w:sz="4" w:space="0" w:color="auto"/>
              <w:right w:val="single" w:sz="4" w:space="0" w:color="auto"/>
            </w:tcBorders>
            <w:vAlign w:val="bottom"/>
          </w:tcPr>
          <w:p w:rsidR="00FF2AE6" w:rsidRDefault="00FF2AE6" w:rsidP="00FF2AE6">
            <w:pPr>
              <w:ind w:left="993"/>
            </w:pPr>
            <w:r>
              <w:t>(другое)</w:t>
            </w:r>
          </w:p>
        </w:tc>
        <w:tc>
          <w:tcPr>
            <w:tcW w:w="2977" w:type="dxa"/>
            <w:tcBorders>
              <w:top w:val="nil"/>
              <w:left w:val="nil"/>
              <w:bottom w:val="single" w:sz="4" w:space="0" w:color="auto"/>
              <w:right w:val="single" w:sz="4" w:space="0" w:color="auto"/>
            </w:tcBorders>
            <w:vAlign w:val="bottom"/>
          </w:tcPr>
          <w:p w:rsidR="00FF2AE6" w:rsidRDefault="00FF2AE6" w:rsidP="00FF2AE6">
            <w:pPr>
              <w:ind w:left="57"/>
            </w:pPr>
          </w:p>
        </w:tc>
        <w:tc>
          <w:tcPr>
            <w:tcW w:w="2437" w:type="dxa"/>
            <w:tcBorders>
              <w:top w:val="nil"/>
              <w:left w:val="nil"/>
              <w:bottom w:val="single" w:sz="4" w:space="0" w:color="auto"/>
              <w:right w:val="single" w:sz="4" w:space="0" w:color="auto"/>
            </w:tcBorders>
            <w:vAlign w:val="bottom"/>
          </w:tcPr>
          <w:p w:rsidR="00FF2AE6" w:rsidRDefault="00FF2AE6" w:rsidP="00FF2AE6">
            <w:pPr>
              <w:ind w:left="57"/>
            </w:pPr>
          </w:p>
        </w:tc>
      </w:tr>
      <w:tr w:rsidR="00FF2AE6" w:rsidTr="00FF2AE6">
        <w:trPr>
          <w:cantSplit/>
        </w:trPr>
        <w:tc>
          <w:tcPr>
            <w:tcW w:w="4253" w:type="dxa"/>
            <w:tcBorders>
              <w:top w:val="single" w:sz="4" w:space="0" w:color="auto"/>
              <w:left w:val="single" w:sz="4" w:space="0" w:color="auto"/>
              <w:bottom w:val="nil"/>
              <w:right w:val="single" w:sz="4" w:space="0" w:color="auto"/>
            </w:tcBorders>
            <w:vAlign w:val="bottom"/>
          </w:tcPr>
          <w:p w:rsidR="00FF2AE6" w:rsidRDefault="00FF2AE6" w:rsidP="00FF2AE6">
            <w:pPr>
              <w:ind w:left="57"/>
            </w:pPr>
            <w:r>
              <w:t>9. Механическое, электрическое, санитарно-техническое и иное оборудование</w:t>
            </w:r>
          </w:p>
        </w:tc>
        <w:tc>
          <w:tcPr>
            <w:tcW w:w="2977" w:type="dxa"/>
            <w:vMerge w:val="restart"/>
            <w:tcBorders>
              <w:top w:val="single" w:sz="4" w:space="0" w:color="auto"/>
              <w:left w:val="nil"/>
              <w:bottom w:val="nil"/>
              <w:right w:val="single" w:sz="4" w:space="0" w:color="auto"/>
            </w:tcBorders>
            <w:vAlign w:val="bottom"/>
          </w:tcPr>
          <w:p w:rsidR="00FF2AE6" w:rsidRDefault="00FF2AE6" w:rsidP="00FF2AE6">
            <w:pPr>
              <w:ind w:left="57"/>
            </w:pPr>
            <w:r>
              <w:t xml:space="preserve"> </w:t>
            </w:r>
          </w:p>
          <w:p w:rsidR="00FF2AE6" w:rsidRDefault="00FF2AE6" w:rsidP="00FF2AE6">
            <w:pPr>
              <w:ind w:left="57"/>
            </w:pPr>
          </w:p>
        </w:tc>
        <w:tc>
          <w:tcPr>
            <w:tcW w:w="2437" w:type="dxa"/>
            <w:vMerge w:val="restart"/>
            <w:tcBorders>
              <w:top w:val="single" w:sz="4" w:space="0" w:color="auto"/>
              <w:left w:val="nil"/>
              <w:bottom w:val="nil"/>
              <w:right w:val="single" w:sz="4" w:space="0" w:color="auto"/>
            </w:tcBorders>
            <w:vAlign w:val="bottom"/>
          </w:tcPr>
          <w:p w:rsidR="00FF2AE6" w:rsidRDefault="00FF2AE6" w:rsidP="00FF2AE6">
            <w:pPr>
              <w:ind w:left="57"/>
            </w:pPr>
            <w:r>
              <w:t>Техническое состояние оборудования удовлетворительное</w:t>
            </w:r>
          </w:p>
        </w:tc>
      </w:tr>
      <w:tr w:rsidR="00FF2AE6" w:rsidTr="00FF2AE6">
        <w:trPr>
          <w:cantSplit/>
        </w:trPr>
        <w:tc>
          <w:tcPr>
            <w:tcW w:w="4253" w:type="dxa"/>
            <w:tcBorders>
              <w:top w:val="nil"/>
              <w:left w:val="single" w:sz="4" w:space="0" w:color="auto"/>
              <w:bottom w:val="nil"/>
              <w:right w:val="single" w:sz="4" w:space="0" w:color="auto"/>
            </w:tcBorders>
            <w:vAlign w:val="bottom"/>
          </w:tcPr>
          <w:p w:rsidR="00FF2AE6" w:rsidRDefault="00FF2AE6" w:rsidP="00FF2AE6">
            <w:pPr>
              <w:ind w:left="993"/>
            </w:pPr>
            <w:r>
              <w:t>ванны напольные</w:t>
            </w:r>
          </w:p>
        </w:tc>
        <w:tc>
          <w:tcPr>
            <w:tcW w:w="2977" w:type="dxa"/>
            <w:vMerge/>
            <w:tcBorders>
              <w:top w:val="nil"/>
              <w:left w:val="nil"/>
              <w:bottom w:val="nil"/>
              <w:right w:val="single" w:sz="4" w:space="0" w:color="auto"/>
            </w:tcBorders>
            <w:vAlign w:val="bottom"/>
          </w:tcPr>
          <w:p w:rsidR="00FF2AE6" w:rsidRDefault="00FF2AE6" w:rsidP="00FF2AE6">
            <w:pPr>
              <w:ind w:left="57"/>
            </w:pPr>
          </w:p>
        </w:tc>
        <w:tc>
          <w:tcPr>
            <w:tcW w:w="2437" w:type="dxa"/>
            <w:vMerge/>
            <w:tcBorders>
              <w:top w:val="nil"/>
              <w:left w:val="nil"/>
              <w:bottom w:val="nil"/>
              <w:right w:val="single" w:sz="4" w:space="0" w:color="auto"/>
            </w:tcBorders>
            <w:vAlign w:val="bottom"/>
          </w:tcPr>
          <w:p w:rsidR="00FF2AE6" w:rsidRDefault="00FF2AE6" w:rsidP="00FF2AE6">
            <w:pPr>
              <w:ind w:left="57"/>
            </w:pPr>
          </w:p>
        </w:tc>
      </w:tr>
      <w:tr w:rsidR="00FF2AE6" w:rsidTr="00FF2AE6">
        <w:tc>
          <w:tcPr>
            <w:tcW w:w="4253" w:type="dxa"/>
            <w:tcBorders>
              <w:top w:val="nil"/>
              <w:left w:val="single" w:sz="4" w:space="0" w:color="auto"/>
              <w:bottom w:val="nil"/>
              <w:right w:val="single" w:sz="4" w:space="0" w:color="auto"/>
            </w:tcBorders>
            <w:vAlign w:val="bottom"/>
          </w:tcPr>
          <w:p w:rsidR="00FF2AE6" w:rsidRDefault="00FF2AE6" w:rsidP="00FF2AE6">
            <w:pPr>
              <w:ind w:left="993"/>
            </w:pPr>
            <w:r>
              <w:t>электроплиты</w:t>
            </w:r>
          </w:p>
        </w:tc>
        <w:tc>
          <w:tcPr>
            <w:tcW w:w="2977" w:type="dxa"/>
            <w:tcBorders>
              <w:top w:val="nil"/>
              <w:left w:val="nil"/>
              <w:bottom w:val="nil"/>
              <w:right w:val="single" w:sz="4" w:space="0" w:color="auto"/>
            </w:tcBorders>
            <w:vAlign w:val="bottom"/>
          </w:tcPr>
          <w:p w:rsidR="00FF2AE6" w:rsidRDefault="00FF2AE6" w:rsidP="00FF2AE6">
            <w:pPr>
              <w:ind w:left="57"/>
            </w:pPr>
            <w:r>
              <w:t>нет</w:t>
            </w:r>
          </w:p>
        </w:tc>
        <w:tc>
          <w:tcPr>
            <w:tcW w:w="2437" w:type="dxa"/>
            <w:tcBorders>
              <w:top w:val="nil"/>
              <w:left w:val="nil"/>
              <w:bottom w:val="nil"/>
              <w:right w:val="single" w:sz="4" w:space="0" w:color="auto"/>
            </w:tcBorders>
            <w:vAlign w:val="bottom"/>
          </w:tcPr>
          <w:p w:rsidR="00FF2AE6" w:rsidRDefault="00FF2AE6" w:rsidP="00FF2AE6">
            <w:pPr>
              <w:ind w:left="57"/>
            </w:pPr>
          </w:p>
        </w:tc>
      </w:tr>
      <w:tr w:rsidR="00FF2AE6" w:rsidTr="00FF2AE6">
        <w:tc>
          <w:tcPr>
            <w:tcW w:w="4253" w:type="dxa"/>
            <w:tcBorders>
              <w:top w:val="nil"/>
              <w:left w:val="single" w:sz="4" w:space="0" w:color="auto"/>
              <w:bottom w:val="nil"/>
              <w:right w:val="single" w:sz="4" w:space="0" w:color="auto"/>
            </w:tcBorders>
            <w:vAlign w:val="bottom"/>
          </w:tcPr>
          <w:p w:rsidR="00FF2AE6" w:rsidRDefault="00FF2AE6" w:rsidP="00FF2AE6">
            <w:pPr>
              <w:ind w:left="993"/>
            </w:pPr>
            <w:r>
              <w:t>телефонные сети и оборудование</w:t>
            </w:r>
          </w:p>
        </w:tc>
        <w:tc>
          <w:tcPr>
            <w:tcW w:w="2977" w:type="dxa"/>
            <w:tcBorders>
              <w:top w:val="nil"/>
              <w:left w:val="nil"/>
              <w:bottom w:val="nil"/>
              <w:right w:val="single" w:sz="4" w:space="0" w:color="auto"/>
            </w:tcBorders>
            <w:vAlign w:val="bottom"/>
          </w:tcPr>
          <w:p w:rsidR="00FF2AE6" w:rsidRDefault="00FF2AE6" w:rsidP="00FF2AE6">
            <w:pPr>
              <w:ind w:left="57"/>
            </w:pPr>
            <w:r>
              <w:t>есть</w:t>
            </w:r>
          </w:p>
          <w:p w:rsidR="00FF2AE6" w:rsidRDefault="00FF2AE6" w:rsidP="00FF2AE6">
            <w:pPr>
              <w:ind w:left="57"/>
            </w:pPr>
          </w:p>
        </w:tc>
        <w:tc>
          <w:tcPr>
            <w:tcW w:w="2437" w:type="dxa"/>
            <w:tcBorders>
              <w:top w:val="nil"/>
              <w:left w:val="nil"/>
              <w:bottom w:val="nil"/>
              <w:right w:val="single" w:sz="4" w:space="0" w:color="auto"/>
            </w:tcBorders>
            <w:vAlign w:val="bottom"/>
          </w:tcPr>
          <w:p w:rsidR="00FF2AE6" w:rsidRDefault="00FF2AE6" w:rsidP="00FF2AE6">
            <w:pPr>
              <w:ind w:left="57"/>
            </w:pPr>
          </w:p>
        </w:tc>
      </w:tr>
      <w:tr w:rsidR="00FF2AE6" w:rsidTr="00FF2AE6">
        <w:tc>
          <w:tcPr>
            <w:tcW w:w="4253" w:type="dxa"/>
            <w:tcBorders>
              <w:top w:val="nil"/>
              <w:left w:val="single" w:sz="4" w:space="0" w:color="auto"/>
              <w:bottom w:val="nil"/>
              <w:right w:val="single" w:sz="4" w:space="0" w:color="auto"/>
            </w:tcBorders>
            <w:vAlign w:val="bottom"/>
          </w:tcPr>
          <w:p w:rsidR="00FF2AE6" w:rsidRDefault="00FF2AE6" w:rsidP="00FF2AE6">
            <w:pPr>
              <w:ind w:left="993"/>
            </w:pPr>
            <w:r>
              <w:t>сети проводного радиовещания</w:t>
            </w:r>
          </w:p>
        </w:tc>
        <w:tc>
          <w:tcPr>
            <w:tcW w:w="2977" w:type="dxa"/>
            <w:tcBorders>
              <w:top w:val="nil"/>
              <w:left w:val="nil"/>
              <w:bottom w:val="nil"/>
              <w:right w:val="single" w:sz="4" w:space="0" w:color="auto"/>
            </w:tcBorders>
            <w:vAlign w:val="bottom"/>
          </w:tcPr>
          <w:p w:rsidR="00FF2AE6" w:rsidRDefault="00FF2AE6" w:rsidP="00FF2AE6">
            <w:pPr>
              <w:ind w:left="57"/>
            </w:pPr>
            <w:r>
              <w:t>есть</w:t>
            </w:r>
          </w:p>
        </w:tc>
        <w:tc>
          <w:tcPr>
            <w:tcW w:w="2437" w:type="dxa"/>
            <w:tcBorders>
              <w:top w:val="nil"/>
              <w:left w:val="nil"/>
              <w:bottom w:val="nil"/>
              <w:right w:val="single" w:sz="4" w:space="0" w:color="auto"/>
            </w:tcBorders>
            <w:vAlign w:val="bottom"/>
          </w:tcPr>
          <w:p w:rsidR="00FF2AE6" w:rsidRDefault="00FF2AE6" w:rsidP="00FF2AE6">
            <w:pPr>
              <w:ind w:left="57"/>
            </w:pPr>
          </w:p>
        </w:tc>
      </w:tr>
      <w:tr w:rsidR="00FF2AE6" w:rsidTr="00FF2AE6">
        <w:tc>
          <w:tcPr>
            <w:tcW w:w="4253" w:type="dxa"/>
            <w:tcBorders>
              <w:top w:val="nil"/>
              <w:left w:val="single" w:sz="4" w:space="0" w:color="auto"/>
              <w:bottom w:val="nil"/>
              <w:right w:val="single" w:sz="4" w:space="0" w:color="auto"/>
            </w:tcBorders>
            <w:vAlign w:val="bottom"/>
          </w:tcPr>
          <w:p w:rsidR="00FF2AE6" w:rsidRDefault="00FF2AE6" w:rsidP="00FF2AE6">
            <w:pPr>
              <w:ind w:left="993"/>
            </w:pPr>
            <w:r>
              <w:t>сигнализация</w:t>
            </w:r>
          </w:p>
        </w:tc>
        <w:tc>
          <w:tcPr>
            <w:tcW w:w="2977" w:type="dxa"/>
            <w:tcBorders>
              <w:top w:val="nil"/>
              <w:left w:val="nil"/>
              <w:bottom w:val="nil"/>
              <w:right w:val="single" w:sz="4" w:space="0" w:color="auto"/>
            </w:tcBorders>
            <w:vAlign w:val="bottom"/>
          </w:tcPr>
          <w:p w:rsidR="00FF2AE6" w:rsidRDefault="00FF2AE6" w:rsidP="00FF2AE6">
            <w:pPr>
              <w:ind w:left="57"/>
            </w:pPr>
          </w:p>
        </w:tc>
        <w:tc>
          <w:tcPr>
            <w:tcW w:w="2437" w:type="dxa"/>
            <w:tcBorders>
              <w:top w:val="nil"/>
              <w:left w:val="nil"/>
              <w:bottom w:val="nil"/>
              <w:right w:val="single" w:sz="4" w:space="0" w:color="auto"/>
            </w:tcBorders>
            <w:vAlign w:val="bottom"/>
          </w:tcPr>
          <w:p w:rsidR="00FF2AE6" w:rsidRDefault="00FF2AE6" w:rsidP="00FF2AE6">
            <w:pPr>
              <w:ind w:left="57"/>
            </w:pPr>
          </w:p>
        </w:tc>
      </w:tr>
      <w:tr w:rsidR="00FF2AE6" w:rsidTr="00FF2AE6">
        <w:tc>
          <w:tcPr>
            <w:tcW w:w="4253" w:type="dxa"/>
            <w:tcBorders>
              <w:top w:val="nil"/>
              <w:left w:val="single" w:sz="4" w:space="0" w:color="auto"/>
              <w:bottom w:val="nil"/>
              <w:right w:val="single" w:sz="4" w:space="0" w:color="auto"/>
            </w:tcBorders>
            <w:vAlign w:val="bottom"/>
          </w:tcPr>
          <w:p w:rsidR="00FF2AE6" w:rsidRDefault="00FF2AE6" w:rsidP="00FF2AE6">
            <w:pPr>
              <w:ind w:left="993"/>
            </w:pPr>
            <w:r>
              <w:t>мусоропровод</w:t>
            </w:r>
          </w:p>
        </w:tc>
        <w:tc>
          <w:tcPr>
            <w:tcW w:w="2977" w:type="dxa"/>
            <w:tcBorders>
              <w:top w:val="nil"/>
              <w:left w:val="nil"/>
              <w:bottom w:val="nil"/>
              <w:right w:val="single" w:sz="4" w:space="0" w:color="auto"/>
            </w:tcBorders>
            <w:vAlign w:val="bottom"/>
          </w:tcPr>
          <w:p w:rsidR="00FF2AE6" w:rsidRDefault="00FF2AE6" w:rsidP="00FF2AE6">
            <w:pPr>
              <w:ind w:left="57"/>
            </w:pPr>
          </w:p>
        </w:tc>
        <w:tc>
          <w:tcPr>
            <w:tcW w:w="2437" w:type="dxa"/>
            <w:tcBorders>
              <w:top w:val="nil"/>
              <w:left w:val="nil"/>
              <w:bottom w:val="nil"/>
              <w:right w:val="single" w:sz="4" w:space="0" w:color="auto"/>
            </w:tcBorders>
            <w:vAlign w:val="bottom"/>
          </w:tcPr>
          <w:p w:rsidR="00FF2AE6" w:rsidRDefault="00FF2AE6" w:rsidP="00FF2AE6">
            <w:pPr>
              <w:ind w:left="57"/>
            </w:pPr>
          </w:p>
        </w:tc>
      </w:tr>
      <w:tr w:rsidR="00FF2AE6" w:rsidTr="00FF2AE6">
        <w:tc>
          <w:tcPr>
            <w:tcW w:w="4253" w:type="dxa"/>
            <w:tcBorders>
              <w:top w:val="nil"/>
              <w:left w:val="single" w:sz="4" w:space="0" w:color="auto"/>
              <w:bottom w:val="nil"/>
              <w:right w:val="single" w:sz="4" w:space="0" w:color="auto"/>
            </w:tcBorders>
            <w:vAlign w:val="bottom"/>
          </w:tcPr>
          <w:p w:rsidR="00FF2AE6" w:rsidRDefault="00FF2AE6" w:rsidP="00FF2AE6">
            <w:pPr>
              <w:ind w:left="993"/>
            </w:pPr>
            <w:r>
              <w:t>лифт</w:t>
            </w:r>
          </w:p>
        </w:tc>
        <w:tc>
          <w:tcPr>
            <w:tcW w:w="2977" w:type="dxa"/>
            <w:tcBorders>
              <w:top w:val="nil"/>
              <w:left w:val="nil"/>
              <w:bottom w:val="nil"/>
              <w:right w:val="single" w:sz="4" w:space="0" w:color="auto"/>
            </w:tcBorders>
            <w:vAlign w:val="bottom"/>
          </w:tcPr>
          <w:p w:rsidR="00FF2AE6" w:rsidRDefault="00FF2AE6" w:rsidP="00FF2AE6">
            <w:pPr>
              <w:ind w:left="57"/>
            </w:pPr>
          </w:p>
        </w:tc>
        <w:tc>
          <w:tcPr>
            <w:tcW w:w="2437" w:type="dxa"/>
            <w:tcBorders>
              <w:top w:val="nil"/>
              <w:left w:val="nil"/>
              <w:bottom w:val="nil"/>
              <w:right w:val="single" w:sz="4" w:space="0" w:color="auto"/>
            </w:tcBorders>
            <w:vAlign w:val="bottom"/>
          </w:tcPr>
          <w:p w:rsidR="00FF2AE6" w:rsidRDefault="00FF2AE6" w:rsidP="00FF2AE6">
            <w:pPr>
              <w:ind w:left="57"/>
            </w:pPr>
          </w:p>
        </w:tc>
      </w:tr>
      <w:tr w:rsidR="00FF2AE6" w:rsidTr="00FF2AE6">
        <w:tc>
          <w:tcPr>
            <w:tcW w:w="4253" w:type="dxa"/>
            <w:tcBorders>
              <w:top w:val="nil"/>
              <w:left w:val="single" w:sz="4" w:space="0" w:color="auto"/>
              <w:bottom w:val="nil"/>
              <w:right w:val="single" w:sz="4" w:space="0" w:color="auto"/>
            </w:tcBorders>
            <w:vAlign w:val="bottom"/>
          </w:tcPr>
          <w:p w:rsidR="00FF2AE6" w:rsidRDefault="00FF2AE6" w:rsidP="00FF2AE6">
            <w:pPr>
              <w:ind w:left="993"/>
            </w:pPr>
            <w:r>
              <w:t>вентиляция</w:t>
            </w:r>
          </w:p>
        </w:tc>
        <w:tc>
          <w:tcPr>
            <w:tcW w:w="2977" w:type="dxa"/>
            <w:tcBorders>
              <w:top w:val="nil"/>
              <w:left w:val="nil"/>
              <w:bottom w:val="nil"/>
              <w:right w:val="single" w:sz="4" w:space="0" w:color="auto"/>
            </w:tcBorders>
            <w:vAlign w:val="bottom"/>
          </w:tcPr>
          <w:p w:rsidR="00FF2AE6" w:rsidRDefault="00FF2AE6" w:rsidP="00FF2AE6">
            <w:pPr>
              <w:ind w:left="57"/>
            </w:pPr>
            <w:r>
              <w:t>есть</w:t>
            </w:r>
          </w:p>
        </w:tc>
        <w:tc>
          <w:tcPr>
            <w:tcW w:w="2437" w:type="dxa"/>
            <w:tcBorders>
              <w:top w:val="nil"/>
              <w:left w:val="nil"/>
              <w:bottom w:val="nil"/>
              <w:right w:val="single" w:sz="4" w:space="0" w:color="auto"/>
            </w:tcBorders>
            <w:vAlign w:val="bottom"/>
          </w:tcPr>
          <w:p w:rsidR="00FF2AE6" w:rsidRDefault="00FF2AE6" w:rsidP="00FF2AE6">
            <w:pPr>
              <w:ind w:left="57"/>
            </w:pPr>
          </w:p>
        </w:tc>
      </w:tr>
      <w:tr w:rsidR="00FF2AE6" w:rsidTr="00FF2AE6">
        <w:tc>
          <w:tcPr>
            <w:tcW w:w="4253" w:type="dxa"/>
            <w:tcBorders>
              <w:top w:val="nil"/>
              <w:left w:val="single" w:sz="4" w:space="0" w:color="auto"/>
              <w:bottom w:val="single" w:sz="4" w:space="0" w:color="auto"/>
              <w:right w:val="single" w:sz="4" w:space="0" w:color="auto"/>
            </w:tcBorders>
            <w:vAlign w:val="bottom"/>
          </w:tcPr>
          <w:p w:rsidR="00FF2AE6" w:rsidRDefault="00FF2AE6" w:rsidP="00FF2AE6">
            <w:pPr>
              <w:ind w:left="993"/>
            </w:pPr>
            <w:r>
              <w:t>(другое)</w:t>
            </w:r>
          </w:p>
        </w:tc>
        <w:tc>
          <w:tcPr>
            <w:tcW w:w="2977" w:type="dxa"/>
            <w:tcBorders>
              <w:top w:val="nil"/>
              <w:left w:val="nil"/>
              <w:bottom w:val="single" w:sz="4" w:space="0" w:color="auto"/>
              <w:right w:val="single" w:sz="4" w:space="0" w:color="auto"/>
            </w:tcBorders>
            <w:vAlign w:val="bottom"/>
          </w:tcPr>
          <w:p w:rsidR="00FF2AE6" w:rsidRDefault="00FF2AE6" w:rsidP="00FF2AE6">
            <w:pPr>
              <w:ind w:left="57"/>
            </w:pPr>
          </w:p>
        </w:tc>
        <w:tc>
          <w:tcPr>
            <w:tcW w:w="2437" w:type="dxa"/>
            <w:tcBorders>
              <w:top w:val="nil"/>
              <w:left w:val="nil"/>
              <w:bottom w:val="single" w:sz="4" w:space="0" w:color="auto"/>
              <w:right w:val="single" w:sz="4" w:space="0" w:color="auto"/>
            </w:tcBorders>
            <w:vAlign w:val="bottom"/>
          </w:tcPr>
          <w:p w:rsidR="00FF2AE6" w:rsidRDefault="00FF2AE6" w:rsidP="00FF2AE6">
            <w:pPr>
              <w:ind w:left="57"/>
            </w:pPr>
          </w:p>
        </w:tc>
      </w:tr>
      <w:tr w:rsidR="00FF2AE6" w:rsidTr="00FF2AE6">
        <w:trPr>
          <w:cantSplit/>
        </w:trPr>
        <w:tc>
          <w:tcPr>
            <w:tcW w:w="4253" w:type="dxa"/>
            <w:tcBorders>
              <w:top w:val="single" w:sz="4" w:space="0" w:color="auto"/>
              <w:left w:val="single" w:sz="4" w:space="0" w:color="auto"/>
              <w:bottom w:val="nil"/>
              <w:right w:val="single" w:sz="4" w:space="0" w:color="auto"/>
            </w:tcBorders>
            <w:vAlign w:val="bottom"/>
          </w:tcPr>
          <w:p w:rsidR="00FF2AE6" w:rsidRDefault="00FF2AE6" w:rsidP="00FF2AE6">
            <w:pPr>
              <w:ind w:left="57"/>
            </w:pPr>
            <w:r>
              <w:t>10. Внутридомовые инженерные коммуникации и оборудование для предоставления коммунальных услуг</w:t>
            </w:r>
          </w:p>
        </w:tc>
        <w:tc>
          <w:tcPr>
            <w:tcW w:w="2977" w:type="dxa"/>
            <w:vMerge w:val="restart"/>
            <w:tcBorders>
              <w:top w:val="single" w:sz="4" w:space="0" w:color="auto"/>
              <w:left w:val="nil"/>
              <w:bottom w:val="nil"/>
              <w:right w:val="single" w:sz="4" w:space="0" w:color="auto"/>
            </w:tcBorders>
            <w:vAlign w:val="bottom"/>
          </w:tcPr>
          <w:p w:rsidR="00FF2AE6" w:rsidRDefault="00FF2AE6" w:rsidP="00FF2AE6">
            <w:pPr>
              <w:ind w:left="57"/>
            </w:pPr>
            <w:r>
              <w:t>центральное</w:t>
            </w:r>
          </w:p>
        </w:tc>
        <w:tc>
          <w:tcPr>
            <w:tcW w:w="2437" w:type="dxa"/>
            <w:vMerge w:val="restart"/>
            <w:tcBorders>
              <w:top w:val="single" w:sz="4" w:space="0" w:color="auto"/>
              <w:left w:val="nil"/>
              <w:bottom w:val="nil"/>
              <w:right w:val="single" w:sz="4" w:space="0" w:color="auto"/>
            </w:tcBorders>
            <w:vAlign w:val="bottom"/>
          </w:tcPr>
          <w:p w:rsidR="00FF2AE6" w:rsidRDefault="00FF2AE6" w:rsidP="00FF2AE6">
            <w:pPr>
              <w:ind w:left="57"/>
            </w:pPr>
            <w:r>
              <w:t>Техническое состояние инженерных сетей удовлетворительное</w:t>
            </w:r>
          </w:p>
        </w:tc>
      </w:tr>
      <w:tr w:rsidR="00FF2AE6" w:rsidTr="00FF2AE6">
        <w:trPr>
          <w:cantSplit/>
        </w:trPr>
        <w:tc>
          <w:tcPr>
            <w:tcW w:w="4253" w:type="dxa"/>
            <w:tcBorders>
              <w:top w:val="nil"/>
              <w:left w:val="single" w:sz="4" w:space="0" w:color="auto"/>
              <w:bottom w:val="nil"/>
              <w:right w:val="single" w:sz="4" w:space="0" w:color="auto"/>
            </w:tcBorders>
            <w:vAlign w:val="bottom"/>
          </w:tcPr>
          <w:p w:rsidR="00FF2AE6" w:rsidRDefault="00FF2AE6" w:rsidP="00FF2AE6">
            <w:pPr>
              <w:ind w:left="993"/>
            </w:pPr>
            <w:r>
              <w:t>электроснабжение</w:t>
            </w:r>
          </w:p>
        </w:tc>
        <w:tc>
          <w:tcPr>
            <w:tcW w:w="2977" w:type="dxa"/>
            <w:vMerge/>
            <w:tcBorders>
              <w:top w:val="nil"/>
              <w:left w:val="nil"/>
              <w:bottom w:val="nil"/>
              <w:right w:val="single" w:sz="4" w:space="0" w:color="auto"/>
            </w:tcBorders>
            <w:vAlign w:val="bottom"/>
          </w:tcPr>
          <w:p w:rsidR="00FF2AE6" w:rsidRDefault="00FF2AE6" w:rsidP="00FF2AE6">
            <w:pPr>
              <w:ind w:left="57"/>
            </w:pPr>
          </w:p>
        </w:tc>
        <w:tc>
          <w:tcPr>
            <w:tcW w:w="2437" w:type="dxa"/>
            <w:vMerge/>
            <w:tcBorders>
              <w:top w:val="nil"/>
              <w:left w:val="nil"/>
              <w:bottom w:val="nil"/>
              <w:right w:val="single" w:sz="4" w:space="0" w:color="auto"/>
            </w:tcBorders>
            <w:vAlign w:val="bottom"/>
          </w:tcPr>
          <w:p w:rsidR="00FF2AE6" w:rsidRDefault="00FF2AE6" w:rsidP="00FF2AE6">
            <w:pPr>
              <w:ind w:left="57"/>
            </w:pPr>
          </w:p>
        </w:tc>
      </w:tr>
      <w:tr w:rsidR="00FF2AE6" w:rsidTr="00FF2AE6">
        <w:tc>
          <w:tcPr>
            <w:tcW w:w="4253" w:type="dxa"/>
            <w:tcBorders>
              <w:top w:val="nil"/>
              <w:left w:val="single" w:sz="4" w:space="0" w:color="auto"/>
              <w:bottom w:val="nil"/>
              <w:right w:val="single" w:sz="4" w:space="0" w:color="auto"/>
            </w:tcBorders>
            <w:vAlign w:val="bottom"/>
          </w:tcPr>
          <w:p w:rsidR="00FF2AE6" w:rsidRDefault="00FF2AE6" w:rsidP="00FF2AE6">
            <w:pPr>
              <w:ind w:left="993"/>
            </w:pPr>
            <w:r>
              <w:t>холодное водоснабжение</w:t>
            </w:r>
          </w:p>
        </w:tc>
        <w:tc>
          <w:tcPr>
            <w:tcW w:w="2977" w:type="dxa"/>
            <w:tcBorders>
              <w:top w:val="nil"/>
              <w:left w:val="nil"/>
              <w:bottom w:val="nil"/>
              <w:right w:val="single" w:sz="4" w:space="0" w:color="auto"/>
            </w:tcBorders>
            <w:vAlign w:val="bottom"/>
          </w:tcPr>
          <w:p w:rsidR="00FF2AE6" w:rsidRDefault="00FF2AE6" w:rsidP="00FF2AE6">
            <w:pPr>
              <w:ind w:left="57"/>
            </w:pPr>
            <w:r>
              <w:t>центральное</w:t>
            </w:r>
          </w:p>
        </w:tc>
        <w:tc>
          <w:tcPr>
            <w:tcW w:w="2437" w:type="dxa"/>
            <w:tcBorders>
              <w:top w:val="nil"/>
              <w:left w:val="nil"/>
              <w:bottom w:val="nil"/>
              <w:right w:val="single" w:sz="4" w:space="0" w:color="auto"/>
            </w:tcBorders>
            <w:vAlign w:val="bottom"/>
          </w:tcPr>
          <w:p w:rsidR="00FF2AE6" w:rsidRDefault="00FF2AE6" w:rsidP="00FF2AE6">
            <w:pPr>
              <w:ind w:left="57"/>
            </w:pPr>
          </w:p>
        </w:tc>
      </w:tr>
      <w:tr w:rsidR="00FF2AE6" w:rsidTr="00FF2AE6">
        <w:tc>
          <w:tcPr>
            <w:tcW w:w="4253" w:type="dxa"/>
            <w:tcBorders>
              <w:top w:val="nil"/>
              <w:left w:val="single" w:sz="4" w:space="0" w:color="auto"/>
              <w:bottom w:val="nil"/>
              <w:right w:val="single" w:sz="4" w:space="0" w:color="auto"/>
            </w:tcBorders>
            <w:vAlign w:val="bottom"/>
          </w:tcPr>
          <w:p w:rsidR="00FF2AE6" w:rsidRDefault="00FF2AE6" w:rsidP="00FF2AE6">
            <w:pPr>
              <w:ind w:left="993"/>
            </w:pPr>
            <w:r>
              <w:t>горячее водоснабжение</w:t>
            </w:r>
          </w:p>
        </w:tc>
        <w:tc>
          <w:tcPr>
            <w:tcW w:w="2977" w:type="dxa"/>
            <w:tcBorders>
              <w:top w:val="nil"/>
              <w:left w:val="nil"/>
              <w:bottom w:val="nil"/>
              <w:right w:val="single" w:sz="4" w:space="0" w:color="auto"/>
            </w:tcBorders>
            <w:vAlign w:val="bottom"/>
          </w:tcPr>
          <w:p w:rsidR="00FF2AE6" w:rsidRDefault="00FF2AE6" w:rsidP="00FF2AE6">
            <w:pPr>
              <w:ind w:left="57"/>
            </w:pPr>
            <w:r>
              <w:t>нет</w:t>
            </w:r>
          </w:p>
        </w:tc>
        <w:tc>
          <w:tcPr>
            <w:tcW w:w="2437" w:type="dxa"/>
            <w:tcBorders>
              <w:top w:val="nil"/>
              <w:left w:val="nil"/>
              <w:bottom w:val="nil"/>
              <w:right w:val="single" w:sz="4" w:space="0" w:color="auto"/>
            </w:tcBorders>
            <w:vAlign w:val="bottom"/>
          </w:tcPr>
          <w:p w:rsidR="00FF2AE6" w:rsidRDefault="00FF2AE6" w:rsidP="00FF2AE6">
            <w:pPr>
              <w:ind w:left="57"/>
            </w:pPr>
          </w:p>
        </w:tc>
      </w:tr>
      <w:tr w:rsidR="00FF2AE6" w:rsidTr="00FF2AE6">
        <w:tc>
          <w:tcPr>
            <w:tcW w:w="4253" w:type="dxa"/>
            <w:tcBorders>
              <w:top w:val="nil"/>
              <w:left w:val="single" w:sz="4" w:space="0" w:color="auto"/>
              <w:bottom w:val="nil"/>
              <w:right w:val="single" w:sz="4" w:space="0" w:color="auto"/>
            </w:tcBorders>
            <w:vAlign w:val="bottom"/>
          </w:tcPr>
          <w:p w:rsidR="00FF2AE6" w:rsidRDefault="00FF2AE6" w:rsidP="00FF2AE6">
            <w:pPr>
              <w:ind w:left="993"/>
            </w:pPr>
            <w:r>
              <w:t>водоотведение</w:t>
            </w:r>
          </w:p>
        </w:tc>
        <w:tc>
          <w:tcPr>
            <w:tcW w:w="2977" w:type="dxa"/>
            <w:tcBorders>
              <w:top w:val="nil"/>
              <w:left w:val="nil"/>
              <w:bottom w:val="nil"/>
              <w:right w:val="single" w:sz="4" w:space="0" w:color="auto"/>
            </w:tcBorders>
            <w:vAlign w:val="bottom"/>
          </w:tcPr>
          <w:p w:rsidR="00FF2AE6" w:rsidRDefault="00FF2AE6" w:rsidP="00FF2AE6">
            <w:pPr>
              <w:ind w:left="57"/>
            </w:pPr>
            <w:r>
              <w:t>местное</w:t>
            </w:r>
          </w:p>
        </w:tc>
        <w:tc>
          <w:tcPr>
            <w:tcW w:w="2437" w:type="dxa"/>
            <w:tcBorders>
              <w:top w:val="nil"/>
              <w:left w:val="nil"/>
              <w:bottom w:val="nil"/>
              <w:right w:val="single" w:sz="4" w:space="0" w:color="auto"/>
            </w:tcBorders>
            <w:vAlign w:val="bottom"/>
          </w:tcPr>
          <w:p w:rsidR="00FF2AE6" w:rsidRDefault="00FF2AE6" w:rsidP="00FF2AE6">
            <w:pPr>
              <w:ind w:left="57"/>
            </w:pPr>
          </w:p>
        </w:tc>
      </w:tr>
      <w:tr w:rsidR="00FF2AE6" w:rsidTr="00FF2AE6">
        <w:tc>
          <w:tcPr>
            <w:tcW w:w="4253" w:type="dxa"/>
            <w:tcBorders>
              <w:top w:val="nil"/>
              <w:left w:val="single" w:sz="4" w:space="0" w:color="auto"/>
              <w:bottom w:val="nil"/>
              <w:right w:val="single" w:sz="4" w:space="0" w:color="auto"/>
            </w:tcBorders>
            <w:vAlign w:val="bottom"/>
          </w:tcPr>
          <w:p w:rsidR="00FF2AE6" w:rsidRDefault="00FF2AE6" w:rsidP="00FF2AE6">
            <w:pPr>
              <w:ind w:left="993"/>
            </w:pPr>
            <w:r>
              <w:t>газоснабжение</w:t>
            </w:r>
          </w:p>
        </w:tc>
        <w:tc>
          <w:tcPr>
            <w:tcW w:w="2977" w:type="dxa"/>
            <w:tcBorders>
              <w:top w:val="nil"/>
              <w:left w:val="nil"/>
              <w:bottom w:val="nil"/>
              <w:right w:val="single" w:sz="4" w:space="0" w:color="auto"/>
            </w:tcBorders>
            <w:vAlign w:val="bottom"/>
          </w:tcPr>
          <w:p w:rsidR="00FF2AE6" w:rsidRDefault="00FF2AE6" w:rsidP="00FF2AE6">
            <w:pPr>
              <w:ind w:left="57"/>
            </w:pPr>
            <w:r>
              <w:t>центральное</w:t>
            </w:r>
          </w:p>
        </w:tc>
        <w:tc>
          <w:tcPr>
            <w:tcW w:w="2437" w:type="dxa"/>
            <w:tcBorders>
              <w:top w:val="nil"/>
              <w:left w:val="nil"/>
              <w:bottom w:val="nil"/>
              <w:right w:val="single" w:sz="4" w:space="0" w:color="auto"/>
            </w:tcBorders>
            <w:vAlign w:val="bottom"/>
          </w:tcPr>
          <w:p w:rsidR="00FF2AE6" w:rsidRDefault="00FF2AE6" w:rsidP="00FF2AE6">
            <w:pPr>
              <w:ind w:left="57"/>
            </w:pPr>
          </w:p>
        </w:tc>
      </w:tr>
      <w:tr w:rsidR="00FF2AE6" w:rsidTr="00FF2AE6">
        <w:tc>
          <w:tcPr>
            <w:tcW w:w="4253" w:type="dxa"/>
            <w:tcBorders>
              <w:top w:val="nil"/>
              <w:left w:val="single" w:sz="4" w:space="0" w:color="auto"/>
              <w:bottom w:val="nil"/>
              <w:right w:val="single" w:sz="4" w:space="0" w:color="auto"/>
            </w:tcBorders>
            <w:vAlign w:val="bottom"/>
          </w:tcPr>
          <w:p w:rsidR="00FF2AE6" w:rsidRDefault="00FF2AE6" w:rsidP="00FF2AE6">
            <w:pPr>
              <w:ind w:left="993"/>
            </w:pPr>
            <w:r>
              <w:t>отопление (от внешних котельных)</w:t>
            </w:r>
          </w:p>
        </w:tc>
        <w:tc>
          <w:tcPr>
            <w:tcW w:w="2977" w:type="dxa"/>
            <w:tcBorders>
              <w:top w:val="nil"/>
              <w:left w:val="nil"/>
              <w:bottom w:val="nil"/>
              <w:right w:val="single" w:sz="4" w:space="0" w:color="auto"/>
            </w:tcBorders>
            <w:vAlign w:val="bottom"/>
          </w:tcPr>
          <w:p w:rsidR="00FF2AE6" w:rsidRDefault="00FF2AE6" w:rsidP="00FF2AE6">
            <w:pPr>
              <w:ind w:left="57"/>
            </w:pPr>
          </w:p>
        </w:tc>
        <w:tc>
          <w:tcPr>
            <w:tcW w:w="2437" w:type="dxa"/>
            <w:tcBorders>
              <w:top w:val="nil"/>
              <w:left w:val="nil"/>
              <w:bottom w:val="nil"/>
              <w:right w:val="single" w:sz="4" w:space="0" w:color="auto"/>
            </w:tcBorders>
            <w:vAlign w:val="bottom"/>
          </w:tcPr>
          <w:p w:rsidR="00FF2AE6" w:rsidRDefault="00FF2AE6" w:rsidP="00FF2AE6">
            <w:pPr>
              <w:ind w:left="57"/>
            </w:pPr>
          </w:p>
        </w:tc>
      </w:tr>
      <w:tr w:rsidR="00FF2AE6" w:rsidTr="00FF2AE6">
        <w:tc>
          <w:tcPr>
            <w:tcW w:w="4253" w:type="dxa"/>
            <w:tcBorders>
              <w:top w:val="nil"/>
              <w:left w:val="single" w:sz="4" w:space="0" w:color="auto"/>
              <w:bottom w:val="nil"/>
              <w:right w:val="single" w:sz="4" w:space="0" w:color="auto"/>
            </w:tcBorders>
            <w:vAlign w:val="bottom"/>
          </w:tcPr>
          <w:p w:rsidR="00FF2AE6" w:rsidRDefault="00FF2AE6" w:rsidP="00FF2AE6">
            <w:pPr>
              <w:ind w:left="993"/>
            </w:pPr>
            <w:r>
              <w:t>отопление (от домовой котельной) печи</w:t>
            </w:r>
          </w:p>
        </w:tc>
        <w:tc>
          <w:tcPr>
            <w:tcW w:w="2977" w:type="dxa"/>
            <w:tcBorders>
              <w:top w:val="nil"/>
              <w:left w:val="nil"/>
              <w:bottom w:val="nil"/>
              <w:right w:val="single" w:sz="4" w:space="0" w:color="auto"/>
            </w:tcBorders>
            <w:vAlign w:val="bottom"/>
          </w:tcPr>
          <w:p w:rsidR="00FF2AE6" w:rsidRDefault="00FF2AE6" w:rsidP="00FF2AE6">
            <w:pPr>
              <w:ind w:left="57"/>
            </w:pPr>
          </w:p>
        </w:tc>
        <w:tc>
          <w:tcPr>
            <w:tcW w:w="2437" w:type="dxa"/>
            <w:tcBorders>
              <w:top w:val="nil"/>
              <w:left w:val="nil"/>
              <w:bottom w:val="nil"/>
              <w:right w:val="single" w:sz="4" w:space="0" w:color="auto"/>
            </w:tcBorders>
            <w:vAlign w:val="bottom"/>
          </w:tcPr>
          <w:p w:rsidR="00FF2AE6" w:rsidRDefault="00FF2AE6" w:rsidP="00FF2AE6">
            <w:pPr>
              <w:ind w:left="57"/>
            </w:pPr>
          </w:p>
        </w:tc>
      </w:tr>
      <w:tr w:rsidR="00FF2AE6" w:rsidTr="00FF2AE6">
        <w:tc>
          <w:tcPr>
            <w:tcW w:w="4253" w:type="dxa"/>
            <w:tcBorders>
              <w:top w:val="nil"/>
              <w:left w:val="single" w:sz="4" w:space="0" w:color="auto"/>
              <w:bottom w:val="nil"/>
              <w:right w:val="single" w:sz="4" w:space="0" w:color="auto"/>
            </w:tcBorders>
            <w:vAlign w:val="bottom"/>
          </w:tcPr>
          <w:p w:rsidR="00FF2AE6" w:rsidRDefault="00FF2AE6" w:rsidP="00FF2AE6">
            <w:pPr>
              <w:ind w:left="993"/>
            </w:pPr>
            <w:r>
              <w:t>калориферы</w:t>
            </w:r>
          </w:p>
        </w:tc>
        <w:tc>
          <w:tcPr>
            <w:tcW w:w="2977" w:type="dxa"/>
            <w:tcBorders>
              <w:top w:val="nil"/>
              <w:left w:val="nil"/>
              <w:bottom w:val="nil"/>
              <w:right w:val="single" w:sz="4" w:space="0" w:color="auto"/>
            </w:tcBorders>
            <w:vAlign w:val="bottom"/>
          </w:tcPr>
          <w:p w:rsidR="00FF2AE6" w:rsidRDefault="00FF2AE6" w:rsidP="00FF2AE6">
            <w:pPr>
              <w:ind w:left="57"/>
            </w:pPr>
          </w:p>
        </w:tc>
        <w:tc>
          <w:tcPr>
            <w:tcW w:w="2437" w:type="dxa"/>
            <w:tcBorders>
              <w:top w:val="nil"/>
              <w:left w:val="nil"/>
              <w:bottom w:val="nil"/>
              <w:right w:val="single" w:sz="4" w:space="0" w:color="auto"/>
            </w:tcBorders>
            <w:vAlign w:val="bottom"/>
          </w:tcPr>
          <w:p w:rsidR="00FF2AE6" w:rsidRDefault="00FF2AE6" w:rsidP="00FF2AE6">
            <w:pPr>
              <w:ind w:left="57"/>
            </w:pPr>
          </w:p>
        </w:tc>
      </w:tr>
      <w:tr w:rsidR="00FF2AE6" w:rsidTr="00FF2AE6">
        <w:tc>
          <w:tcPr>
            <w:tcW w:w="4253" w:type="dxa"/>
            <w:tcBorders>
              <w:top w:val="nil"/>
              <w:left w:val="single" w:sz="4" w:space="0" w:color="auto"/>
              <w:bottom w:val="nil"/>
              <w:right w:val="single" w:sz="4" w:space="0" w:color="auto"/>
            </w:tcBorders>
            <w:vAlign w:val="bottom"/>
          </w:tcPr>
          <w:p w:rsidR="00FF2AE6" w:rsidRDefault="00FF2AE6" w:rsidP="00FF2AE6">
            <w:pPr>
              <w:ind w:left="993"/>
            </w:pPr>
            <w:r>
              <w:t>АГВ</w:t>
            </w:r>
          </w:p>
        </w:tc>
        <w:tc>
          <w:tcPr>
            <w:tcW w:w="2977" w:type="dxa"/>
            <w:tcBorders>
              <w:top w:val="nil"/>
              <w:left w:val="nil"/>
              <w:bottom w:val="nil"/>
              <w:right w:val="single" w:sz="4" w:space="0" w:color="auto"/>
            </w:tcBorders>
            <w:vAlign w:val="bottom"/>
          </w:tcPr>
          <w:p w:rsidR="00FF2AE6" w:rsidRDefault="00FF2AE6" w:rsidP="00FF2AE6">
            <w:pPr>
              <w:ind w:left="57"/>
            </w:pPr>
            <w:r>
              <w:t>АОГВ</w:t>
            </w:r>
          </w:p>
        </w:tc>
        <w:tc>
          <w:tcPr>
            <w:tcW w:w="2437" w:type="dxa"/>
            <w:tcBorders>
              <w:top w:val="nil"/>
              <w:left w:val="nil"/>
              <w:bottom w:val="nil"/>
              <w:right w:val="single" w:sz="4" w:space="0" w:color="auto"/>
            </w:tcBorders>
            <w:vAlign w:val="bottom"/>
          </w:tcPr>
          <w:p w:rsidR="00FF2AE6" w:rsidRDefault="00FF2AE6" w:rsidP="00FF2AE6">
            <w:pPr>
              <w:ind w:left="57"/>
            </w:pPr>
          </w:p>
        </w:tc>
      </w:tr>
      <w:tr w:rsidR="00FF2AE6" w:rsidTr="00FF2AE6">
        <w:tc>
          <w:tcPr>
            <w:tcW w:w="4253" w:type="dxa"/>
            <w:tcBorders>
              <w:top w:val="nil"/>
              <w:left w:val="single" w:sz="4" w:space="0" w:color="auto"/>
              <w:bottom w:val="single" w:sz="4" w:space="0" w:color="auto"/>
              <w:right w:val="single" w:sz="4" w:space="0" w:color="auto"/>
            </w:tcBorders>
            <w:vAlign w:val="bottom"/>
          </w:tcPr>
          <w:p w:rsidR="00FF2AE6" w:rsidRDefault="00FF2AE6" w:rsidP="00FF2AE6">
            <w:pPr>
              <w:ind w:left="993"/>
            </w:pPr>
            <w:r>
              <w:t>(другое)</w:t>
            </w:r>
          </w:p>
        </w:tc>
        <w:tc>
          <w:tcPr>
            <w:tcW w:w="2977" w:type="dxa"/>
            <w:tcBorders>
              <w:top w:val="nil"/>
              <w:left w:val="nil"/>
              <w:bottom w:val="single" w:sz="4" w:space="0" w:color="auto"/>
              <w:right w:val="single" w:sz="4" w:space="0" w:color="auto"/>
            </w:tcBorders>
            <w:vAlign w:val="bottom"/>
          </w:tcPr>
          <w:p w:rsidR="00FF2AE6" w:rsidRDefault="00FF2AE6" w:rsidP="00FF2AE6">
            <w:pPr>
              <w:ind w:left="57"/>
            </w:pPr>
          </w:p>
        </w:tc>
        <w:tc>
          <w:tcPr>
            <w:tcW w:w="2437" w:type="dxa"/>
            <w:tcBorders>
              <w:top w:val="nil"/>
              <w:left w:val="nil"/>
              <w:bottom w:val="single" w:sz="4" w:space="0" w:color="auto"/>
              <w:right w:val="single" w:sz="4" w:space="0" w:color="auto"/>
            </w:tcBorders>
            <w:vAlign w:val="bottom"/>
          </w:tcPr>
          <w:p w:rsidR="00FF2AE6" w:rsidRDefault="00FF2AE6" w:rsidP="00FF2AE6">
            <w:pPr>
              <w:ind w:left="57"/>
            </w:pPr>
          </w:p>
        </w:tc>
      </w:tr>
      <w:tr w:rsidR="00FF2AE6" w:rsidTr="00FF2AE6">
        <w:tc>
          <w:tcPr>
            <w:tcW w:w="4253" w:type="dxa"/>
            <w:tcBorders>
              <w:top w:val="single" w:sz="4" w:space="0" w:color="auto"/>
              <w:left w:val="single" w:sz="4" w:space="0" w:color="auto"/>
              <w:bottom w:val="single" w:sz="4" w:space="0" w:color="auto"/>
              <w:right w:val="single" w:sz="4" w:space="0" w:color="auto"/>
            </w:tcBorders>
            <w:vAlign w:val="bottom"/>
          </w:tcPr>
          <w:p w:rsidR="00FF2AE6" w:rsidRDefault="00FF2AE6" w:rsidP="00FF2AE6">
            <w:pPr>
              <w:ind w:left="57"/>
            </w:pPr>
            <w:r>
              <w:t>11. Крыльца</w:t>
            </w:r>
          </w:p>
        </w:tc>
        <w:tc>
          <w:tcPr>
            <w:tcW w:w="2977" w:type="dxa"/>
            <w:tcBorders>
              <w:top w:val="single" w:sz="4" w:space="0" w:color="auto"/>
              <w:left w:val="single" w:sz="4" w:space="0" w:color="auto"/>
              <w:bottom w:val="single" w:sz="4" w:space="0" w:color="auto"/>
              <w:right w:val="single" w:sz="4" w:space="0" w:color="auto"/>
            </w:tcBorders>
            <w:vAlign w:val="bottom"/>
          </w:tcPr>
          <w:p w:rsidR="00FF2AE6" w:rsidRDefault="00FF2AE6" w:rsidP="00FF2AE6">
            <w:pPr>
              <w:ind w:left="57"/>
            </w:pPr>
            <w:r>
              <w:t>нет</w:t>
            </w:r>
          </w:p>
        </w:tc>
        <w:tc>
          <w:tcPr>
            <w:tcW w:w="2437" w:type="dxa"/>
            <w:tcBorders>
              <w:top w:val="single" w:sz="4" w:space="0" w:color="auto"/>
              <w:left w:val="single" w:sz="4" w:space="0" w:color="auto"/>
              <w:bottom w:val="single" w:sz="4" w:space="0" w:color="auto"/>
              <w:right w:val="single" w:sz="4" w:space="0" w:color="auto"/>
            </w:tcBorders>
            <w:vAlign w:val="bottom"/>
          </w:tcPr>
          <w:p w:rsidR="00FF2AE6" w:rsidRDefault="00FF2AE6" w:rsidP="00FF2AE6">
            <w:pPr>
              <w:ind w:left="57"/>
            </w:pPr>
          </w:p>
        </w:tc>
      </w:tr>
    </w:tbl>
    <w:p w:rsidR="00FF2AE6" w:rsidRDefault="00FF2AE6" w:rsidP="0009021C">
      <w:pPr>
        <w:jc w:val="right"/>
        <w:rPr>
          <w:b/>
        </w:rPr>
      </w:pPr>
    </w:p>
    <w:p w:rsidR="00FF2AE6" w:rsidRDefault="00FF2AE6" w:rsidP="00FF2AE6">
      <w:r>
        <w:t>Председатель комитета по вопросам жизнеобеспечения,</w:t>
      </w:r>
    </w:p>
    <w:p w:rsidR="00FF2AE6" w:rsidRDefault="00FF2AE6" w:rsidP="00FF2AE6">
      <w:r>
        <w:t>строительства и дорожно-транспортному хозяйству</w:t>
      </w:r>
    </w:p>
    <w:p w:rsidR="00FF2AE6" w:rsidRDefault="00FF2AE6" w:rsidP="00FF2AE6">
      <w:r>
        <w:t>администрации  Щекинского  района</w:t>
      </w:r>
    </w:p>
    <w:p w:rsidR="00FF2AE6" w:rsidRDefault="00FF2AE6" w:rsidP="00FF2AE6"/>
    <w:tbl>
      <w:tblPr>
        <w:tblW w:w="0" w:type="auto"/>
        <w:tblInd w:w="170" w:type="dxa"/>
        <w:tblLayout w:type="fixed"/>
        <w:tblCellMar>
          <w:left w:w="28" w:type="dxa"/>
          <w:right w:w="28" w:type="dxa"/>
        </w:tblCellMar>
        <w:tblLook w:val="04A0"/>
      </w:tblPr>
      <w:tblGrid>
        <w:gridCol w:w="397"/>
        <w:gridCol w:w="2183"/>
        <w:gridCol w:w="283"/>
        <w:gridCol w:w="114"/>
        <w:gridCol w:w="283"/>
        <w:gridCol w:w="2268"/>
        <w:gridCol w:w="1134"/>
      </w:tblGrid>
      <w:tr w:rsidR="00FF2AE6" w:rsidTr="00FF2AE6">
        <w:trPr>
          <w:gridAfter w:val="1"/>
          <w:wAfter w:w="1134" w:type="dxa"/>
        </w:trPr>
        <w:tc>
          <w:tcPr>
            <w:tcW w:w="2580" w:type="dxa"/>
            <w:gridSpan w:val="2"/>
            <w:tcBorders>
              <w:top w:val="nil"/>
              <w:left w:val="nil"/>
              <w:bottom w:val="single" w:sz="4" w:space="0" w:color="auto"/>
              <w:right w:val="nil"/>
            </w:tcBorders>
            <w:vAlign w:val="bottom"/>
          </w:tcPr>
          <w:p w:rsidR="00FF2AE6" w:rsidRDefault="00FF2AE6" w:rsidP="00FF2AE6">
            <w:pPr>
              <w:spacing w:line="276" w:lineRule="auto"/>
              <w:jc w:val="center"/>
            </w:pPr>
          </w:p>
        </w:tc>
        <w:tc>
          <w:tcPr>
            <w:tcW w:w="283" w:type="dxa"/>
            <w:vAlign w:val="bottom"/>
          </w:tcPr>
          <w:p w:rsidR="00FF2AE6" w:rsidRDefault="00FF2AE6" w:rsidP="00FF2AE6">
            <w:pPr>
              <w:spacing w:line="276" w:lineRule="auto"/>
            </w:pPr>
          </w:p>
        </w:tc>
        <w:tc>
          <w:tcPr>
            <w:tcW w:w="2665" w:type="dxa"/>
            <w:gridSpan w:val="3"/>
            <w:tcBorders>
              <w:top w:val="nil"/>
              <w:left w:val="nil"/>
              <w:bottom w:val="single" w:sz="4" w:space="0" w:color="auto"/>
              <w:right w:val="nil"/>
            </w:tcBorders>
            <w:vAlign w:val="bottom"/>
            <w:hideMark/>
          </w:tcPr>
          <w:p w:rsidR="00FF2AE6" w:rsidRDefault="00FF2AE6" w:rsidP="00FF2AE6">
            <w:pPr>
              <w:spacing w:line="276" w:lineRule="auto"/>
            </w:pPr>
            <w:r>
              <w:t>Субботин Д.А.</w:t>
            </w:r>
          </w:p>
        </w:tc>
      </w:tr>
      <w:tr w:rsidR="00FF2AE6" w:rsidTr="00FF2AE6">
        <w:trPr>
          <w:gridBefore w:val="1"/>
          <w:wBefore w:w="397" w:type="dxa"/>
        </w:trPr>
        <w:tc>
          <w:tcPr>
            <w:tcW w:w="2580" w:type="dxa"/>
            <w:gridSpan w:val="3"/>
            <w:hideMark/>
          </w:tcPr>
          <w:p w:rsidR="00FF2AE6" w:rsidRDefault="00FF2AE6" w:rsidP="00FF2AE6">
            <w:pPr>
              <w:spacing w:line="276" w:lineRule="auto"/>
              <w:jc w:val="center"/>
              <w:rPr>
                <w:sz w:val="18"/>
                <w:szCs w:val="18"/>
              </w:rPr>
            </w:pPr>
            <w:r>
              <w:rPr>
                <w:sz w:val="18"/>
                <w:szCs w:val="18"/>
              </w:rPr>
              <w:t>(подпись)</w:t>
            </w:r>
          </w:p>
        </w:tc>
        <w:tc>
          <w:tcPr>
            <w:tcW w:w="283" w:type="dxa"/>
          </w:tcPr>
          <w:p w:rsidR="00FF2AE6" w:rsidRDefault="00FF2AE6" w:rsidP="00FF2AE6">
            <w:pPr>
              <w:spacing w:line="276" w:lineRule="auto"/>
              <w:rPr>
                <w:sz w:val="18"/>
                <w:szCs w:val="18"/>
              </w:rPr>
            </w:pPr>
          </w:p>
        </w:tc>
        <w:tc>
          <w:tcPr>
            <w:tcW w:w="3402" w:type="dxa"/>
            <w:gridSpan w:val="2"/>
            <w:hideMark/>
          </w:tcPr>
          <w:p w:rsidR="00FF2AE6" w:rsidRDefault="00FF2AE6" w:rsidP="00FF2AE6">
            <w:pPr>
              <w:spacing w:line="276" w:lineRule="auto"/>
              <w:jc w:val="center"/>
              <w:rPr>
                <w:sz w:val="18"/>
                <w:szCs w:val="18"/>
              </w:rPr>
            </w:pPr>
            <w:r>
              <w:rPr>
                <w:sz w:val="18"/>
                <w:szCs w:val="18"/>
              </w:rPr>
              <w:t>(ф.и.о.)</w:t>
            </w:r>
          </w:p>
        </w:tc>
      </w:tr>
    </w:tbl>
    <w:p w:rsidR="00FF2AE6" w:rsidRDefault="00FF2AE6" w:rsidP="00FF2AE6"/>
    <w:tbl>
      <w:tblPr>
        <w:tblW w:w="0" w:type="auto"/>
        <w:tblLayout w:type="fixed"/>
        <w:tblCellMar>
          <w:left w:w="28" w:type="dxa"/>
          <w:right w:w="28" w:type="dxa"/>
        </w:tblCellMar>
        <w:tblLook w:val="04A0"/>
      </w:tblPr>
      <w:tblGrid>
        <w:gridCol w:w="187"/>
        <w:gridCol w:w="425"/>
        <w:gridCol w:w="255"/>
        <w:gridCol w:w="1531"/>
        <w:gridCol w:w="465"/>
        <w:gridCol w:w="567"/>
        <w:gridCol w:w="255"/>
      </w:tblGrid>
      <w:tr w:rsidR="002A0E2C" w:rsidTr="002C6727">
        <w:tc>
          <w:tcPr>
            <w:tcW w:w="187" w:type="dxa"/>
            <w:vAlign w:val="bottom"/>
            <w:hideMark/>
          </w:tcPr>
          <w:p w:rsidR="002A0E2C" w:rsidRDefault="002A0E2C" w:rsidP="002C6727">
            <w:r>
              <w:t>“</w:t>
            </w:r>
          </w:p>
        </w:tc>
        <w:tc>
          <w:tcPr>
            <w:tcW w:w="425" w:type="dxa"/>
            <w:tcBorders>
              <w:top w:val="nil"/>
              <w:left w:val="nil"/>
              <w:bottom w:val="single" w:sz="4" w:space="0" w:color="auto"/>
              <w:right w:val="nil"/>
            </w:tcBorders>
            <w:vAlign w:val="bottom"/>
          </w:tcPr>
          <w:p w:rsidR="002A0E2C" w:rsidRDefault="002A0E2C" w:rsidP="002C6727">
            <w:pPr>
              <w:jc w:val="center"/>
            </w:pPr>
            <w:r>
              <w:t>23</w:t>
            </w:r>
          </w:p>
        </w:tc>
        <w:tc>
          <w:tcPr>
            <w:tcW w:w="255" w:type="dxa"/>
            <w:vAlign w:val="bottom"/>
            <w:hideMark/>
          </w:tcPr>
          <w:p w:rsidR="002A0E2C" w:rsidRDefault="002A0E2C" w:rsidP="002C6727"/>
        </w:tc>
        <w:tc>
          <w:tcPr>
            <w:tcW w:w="1531" w:type="dxa"/>
            <w:tcBorders>
              <w:top w:val="nil"/>
              <w:left w:val="nil"/>
              <w:bottom w:val="single" w:sz="4" w:space="0" w:color="auto"/>
              <w:right w:val="nil"/>
            </w:tcBorders>
            <w:vAlign w:val="bottom"/>
          </w:tcPr>
          <w:p w:rsidR="002A0E2C" w:rsidRDefault="002A0E2C" w:rsidP="002C6727">
            <w:pPr>
              <w:jc w:val="center"/>
            </w:pPr>
            <w:r>
              <w:t>ноября</w:t>
            </w:r>
          </w:p>
        </w:tc>
        <w:tc>
          <w:tcPr>
            <w:tcW w:w="465" w:type="dxa"/>
            <w:vAlign w:val="bottom"/>
            <w:hideMark/>
          </w:tcPr>
          <w:p w:rsidR="002A0E2C" w:rsidRPr="00A36813" w:rsidRDefault="002A0E2C" w:rsidP="002C6727">
            <w:pPr>
              <w:jc w:val="right"/>
              <w:rPr>
                <w:sz w:val="20"/>
                <w:szCs w:val="20"/>
              </w:rPr>
            </w:pPr>
          </w:p>
        </w:tc>
        <w:tc>
          <w:tcPr>
            <w:tcW w:w="567" w:type="dxa"/>
            <w:tcBorders>
              <w:top w:val="nil"/>
              <w:left w:val="nil"/>
              <w:bottom w:val="single" w:sz="4" w:space="0" w:color="auto"/>
              <w:right w:val="nil"/>
            </w:tcBorders>
            <w:vAlign w:val="bottom"/>
          </w:tcPr>
          <w:p w:rsidR="002A0E2C" w:rsidRDefault="002A0E2C" w:rsidP="002C6727">
            <w:r>
              <w:t>2015</w:t>
            </w:r>
          </w:p>
        </w:tc>
        <w:tc>
          <w:tcPr>
            <w:tcW w:w="255" w:type="dxa"/>
            <w:vAlign w:val="bottom"/>
            <w:hideMark/>
          </w:tcPr>
          <w:p w:rsidR="002A0E2C" w:rsidRDefault="002A0E2C" w:rsidP="002C6727">
            <w:pPr>
              <w:jc w:val="right"/>
            </w:pPr>
            <w:r>
              <w:t>г.</w:t>
            </w:r>
          </w:p>
        </w:tc>
      </w:tr>
    </w:tbl>
    <w:p w:rsidR="002A0E2C" w:rsidRDefault="002A0E2C" w:rsidP="002A0E2C">
      <w:r>
        <w:t>М.П.</w:t>
      </w:r>
    </w:p>
    <w:p w:rsidR="00FF2AE6" w:rsidRDefault="00FF2AE6" w:rsidP="00FF2AE6"/>
    <w:p w:rsidR="00FF2AE6" w:rsidRDefault="00FF2AE6" w:rsidP="00FF2AE6">
      <w:pPr>
        <w:spacing w:before="360"/>
        <w:ind w:left="5103"/>
        <w:jc w:val="center"/>
      </w:pPr>
    </w:p>
    <w:p w:rsidR="00FF2AE6" w:rsidRDefault="00FF2AE6" w:rsidP="00FF2AE6">
      <w:pPr>
        <w:spacing w:before="360"/>
        <w:ind w:left="5103"/>
        <w:jc w:val="center"/>
      </w:pPr>
    </w:p>
    <w:p w:rsidR="00FF2AE6" w:rsidRDefault="00FF2AE6" w:rsidP="00FF2AE6">
      <w:pPr>
        <w:spacing w:before="360"/>
        <w:ind w:left="5103"/>
        <w:jc w:val="center"/>
      </w:pPr>
    </w:p>
    <w:p w:rsidR="00FF2AE6" w:rsidRDefault="00FF2AE6" w:rsidP="00FF2AE6">
      <w:pPr>
        <w:spacing w:before="360"/>
        <w:ind w:left="5103"/>
        <w:jc w:val="center"/>
      </w:pPr>
    </w:p>
    <w:p w:rsidR="00FF2AE6" w:rsidRDefault="00FF2AE6" w:rsidP="00FF2AE6">
      <w:pPr>
        <w:spacing w:before="360"/>
        <w:ind w:left="5103"/>
        <w:jc w:val="center"/>
      </w:pPr>
      <w:r>
        <w:t>Утверждаю</w:t>
      </w:r>
    </w:p>
    <w:p w:rsidR="00FF2AE6" w:rsidRDefault="00FF2AE6" w:rsidP="00FF2AE6">
      <w:pPr>
        <w:spacing w:before="120"/>
        <w:ind w:left="5103"/>
      </w:pPr>
      <w:r>
        <w:t>Заместитель главы администрации</w:t>
      </w:r>
    </w:p>
    <w:p w:rsidR="00FF2AE6" w:rsidRDefault="00FF2AE6" w:rsidP="00FF2AE6">
      <w:pPr>
        <w:ind w:left="5103"/>
      </w:pPr>
      <w:r>
        <w:t>Щекинского района</w:t>
      </w:r>
    </w:p>
    <w:p w:rsidR="00FF2AE6" w:rsidRDefault="00FF2AE6" w:rsidP="00FF2AE6">
      <w:pPr>
        <w:ind w:left="5103"/>
      </w:pPr>
      <w:r>
        <w:t xml:space="preserve"> по развитию инженерной  инфраструктуры и жилищно-коммунальному хозяйству   </w:t>
      </w:r>
    </w:p>
    <w:p w:rsidR="00FF2AE6" w:rsidRDefault="00FF2AE6" w:rsidP="00FF2AE6">
      <w:pPr>
        <w:ind w:left="5103"/>
        <w:jc w:val="center"/>
      </w:pPr>
      <w:r>
        <w:t xml:space="preserve">                           </w:t>
      </w:r>
    </w:p>
    <w:p w:rsidR="00FF2AE6" w:rsidRDefault="00FF2AE6" w:rsidP="00FF2AE6">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FF2AE6" w:rsidRDefault="00FF2AE6" w:rsidP="00FF2AE6">
      <w:pPr>
        <w:ind w:left="6521" w:right="1416"/>
        <w:jc w:val="center"/>
        <w:rPr>
          <w:sz w:val="18"/>
          <w:szCs w:val="18"/>
        </w:rPr>
      </w:pPr>
    </w:p>
    <w:p w:rsidR="00FF2AE6" w:rsidRDefault="00FF2AE6" w:rsidP="0009021C">
      <w:pPr>
        <w:jc w:val="right"/>
        <w:rPr>
          <w:b/>
        </w:rPr>
      </w:pPr>
    </w:p>
    <w:p w:rsidR="00FF2AE6" w:rsidRDefault="00FF2AE6" w:rsidP="00FF2AE6">
      <w:pPr>
        <w:spacing w:before="400"/>
        <w:jc w:val="center"/>
        <w:rPr>
          <w:b/>
          <w:bCs/>
          <w:sz w:val="26"/>
          <w:szCs w:val="26"/>
        </w:rPr>
      </w:pPr>
      <w:r>
        <w:rPr>
          <w:b/>
          <w:bCs/>
          <w:sz w:val="26"/>
          <w:szCs w:val="26"/>
        </w:rPr>
        <w:t>АКТ</w:t>
      </w:r>
    </w:p>
    <w:p w:rsidR="00FF2AE6" w:rsidRDefault="00FF2AE6" w:rsidP="00FF2AE6">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FF2AE6" w:rsidRDefault="00FF2AE6" w:rsidP="00FF2AE6">
      <w:pPr>
        <w:spacing w:before="240"/>
        <w:jc w:val="center"/>
      </w:pPr>
      <w:r>
        <w:rPr>
          <w:lang w:val="en-US"/>
        </w:rPr>
        <w:t>I</w:t>
      </w:r>
      <w:r>
        <w:t>. Общие сведения о многоквартирном доме</w:t>
      </w:r>
    </w:p>
    <w:p w:rsidR="00FF2AE6" w:rsidRPr="004A2EB8" w:rsidRDefault="00FF2AE6" w:rsidP="00FF2AE6">
      <w:pPr>
        <w:spacing w:before="240"/>
        <w:ind w:firstLine="567"/>
        <w:rPr>
          <w:b/>
        </w:rPr>
      </w:pPr>
      <w:r>
        <w:t xml:space="preserve">1. Адрес многоквартирного дома   </w:t>
      </w:r>
      <w:r w:rsidRPr="00FF2AE6">
        <w:rPr>
          <w:b/>
        </w:rPr>
        <w:t xml:space="preserve">ул.  </w:t>
      </w:r>
      <w:r w:rsidRPr="00F85457">
        <w:rPr>
          <w:b/>
        </w:rPr>
        <w:t>4-</w:t>
      </w:r>
      <w:r w:rsidRPr="004A2EB8">
        <w:rPr>
          <w:b/>
        </w:rPr>
        <w:t xml:space="preserve"> Поселковый проезд</w:t>
      </w:r>
      <w:r>
        <w:rPr>
          <w:b/>
        </w:rPr>
        <w:t>, д.14</w:t>
      </w:r>
    </w:p>
    <w:p w:rsidR="00FF2AE6" w:rsidRDefault="00FF2AE6" w:rsidP="00FF2AE6">
      <w:pPr>
        <w:pBdr>
          <w:top w:val="single" w:sz="4" w:space="0" w:color="auto"/>
        </w:pBdr>
        <w:ind w:left="4054"/>
        <w:rPr>
          <w:sz w:val="2"/>
          <w:szCs w:val="2"/>
        </w:rPr>
      </w:pPr>
    </w:p>
    <w:p w:rsidR="00FF2AE6" w:rsidRDefault="00FF2AE6" w:rsidP="00FF2AE6">
      <w:pPr>
        <w:ind w:firstLine="567"/>
      </w:pPr>
      <w:r>
        <w:t xml:space="preserve">2. Кадастровый номер многоквартирного дома (при его наличии)  </w:t>
      </w:r>
    </w:p>
    <w:p w:rsidR="00FF2AE6" w:rsidRDefault="00FF2AE6" w:rsidP="00FF2AE6">
      <w:pPr>
        <w:pBdr>
          <w:top w:val="single" w:sz="4" w:space="1" w:color="auto"/>
        </w:pBdr>
        <w:ind w:left="7399"/>
        <w:rPr>
          <w:sz w:val="2"/>
          <w:szCs w:val="2"/>
        </w:rPr>
      </w:pPr>
    </w:p>
    <w:p w:rsidR="00FF2AE6" w:rsidRDefault="00FF2AE6" w:rsidP="00FF2AE6">
      <w:pPr>
        <w:ind w:left="567"/>
      </w:pPr>
    </w:p>
    <w:p w:rsidR="00FF2AE6" w:rsidRDefault="00FF2AE6" w:rsidP="00FF2AE6">
      <w:pPr>
        <w:pBdr>
          <w:top w:val="single" w:sz="4" w:space="1" w:color="auto"/>
        </w:pBdr>
        <w:ind w:left="567"/>
        <w:rPr>
          <w:sz w:val="2"/>
          <w:szCs w:val="2"/>
        </w:rPr>
      </w:pPr>
    </w:p>
    <w:p w:rsidR="00FF2AE6" w:rsidRDefault="00FF2AE6" w:rsidP="00FF2AE6">
      <w:pPr>
        <w:ind w:firstLine="567"/>
      </w:pPr>
      <w:r>
        <w:t xml:space="preserve">3. Серия, тип постройки  </w:t>
      </w:r>
    </w:p>
    <w:p w:rsidR="00FF2AE6" w:rsidRDefault="00FF2AE6" w:rsidP="00FF2AE6">
      <w:pPr>
        <w:pBdr>
          <w:top w:val="single" w:sz="4" w:space="1" w:color="auto"/>
        </w:pBdr>
        <w:ind w:left="3175"/>
        <w:rPr>
          <w:sz w:val="2"/>
          <w:szCs w:val="2"/>
        </w:rPr>
      </w:pPr>
    </w:p>
    <w:p w:rsidR="00FF2AE6" w:rsidRPr="002A3D39" w:rsidRDefault="00FF2AE6" w:rsidP="00FF2AE6">
      <w:pPr>
        <w:ind w:firstLine="567"/>
        <w:rPr>
          <w:b/>
        </w:rPr>
      </w:pPr>
      <w:r>
        <w:t xml:space="preserve">4. Год постройки  </w:t>
      </w:r>
      <w:r w:rsidRPr="002A3D39">
        <w:rPr>
          <w:b/>
        </w:rPr>
        <w:t>19</w:t>
      </w:r>
      <w:r>
        <w:rPr>
          <w:b/>
        </w:rPr>
        <w:t>57</w:t>
      </w:r>
    </w:p>
    <w:p w:rsidR="00FF2AE6" w:rsidRPr="002A3D39" w:rsidRDefault="00FF2AE6" w:rsidP="00FF2AE6">
      <w:pPr>
        <w:pBdr>
          <w:top w:val="single" w:sz="4" w:space="1" w:color="auto"/>
        </w:pBdr>
        <w:ind w:left="2438"/>
        <w:rPr>
          <w:b/>
          <w:sz w:val="2"/>
          <w:szCs w:val="2"/>
        </w:rPr>
      </w:pPr>
    </w:p>
    <w:p w:rsidR="00FF2AE6" w:rsidRPr="002A3D39" w:rsidRDefault="00FF2AE6" w:rsidP="00FF2AE6">
      <w:pPr>
        <w:ind w:firstLine="567"/>
        <w:rPr>
          <w:b/>
        </w:rPr>
      </w:pPr>
      <w:r>
        <w:t>5. Степень износа по данным государственного технического учета    49</w:t>
      </w:r>
      <w:r w:rsidRPr="002A3D39">
        <w:rPr>
          <w:b/>
        </w:rPr>
        <w:t>%</w:t>
      </w:r>
    </w:p>
    <w:p w:rsidR="00FF2AE6" w:rsidRDefault="00FF2AE6" w:rsidP="00FF2AE6">
      <w:pPr>
        <w:pBdr>
          <w:top w:val="single" w:sz="4" w:space="1" w:color="auto"/>
        </w:pBdr>
        <w:ind w:left="7598"/>
        <w:rPr>
          <w:sz w:val="2"/>
          <w:szCs w:val="2"/>
        </w:rPr>
      </w:pPr>
    </w:p>
    <w:p w:rsidR="00FF2AE6" w:rsidRDefault="00FF2AE6" w:rsidP="00FF2AE6">
      <w:pPr>
        <w:ind w:left="567"/>
      </w:pPr>
    </w:p>
    <w:p w:rsidR="00FF2AE6" w:rsidRDefault="00FF2AE6" w:rsidP="00FF2AE6">
      <w:pPr>
        <w:pBdr>
          <w:top w:val="single" w:sz="4" w:space="1" w:color="auto"/>
        </w:pBdr>
        <w:ind w:left="567"/>
        <w:rPr>
          <w:sz w:val="2"/>
          <w:szCs w:val="2"/>
        </w:rPr>
      </w:pPr>
    </w:p>
    <w:p w:rsidR="00FF2AE6" w:rsidRDefault="00FF2AE6" w:rsidP="00FF2AE6">
      <w:pPr>
        <w:ind w:firstLine="567"/>
      </w:pPr>
      <w:r>
        <w:t xml:space="preserve">6. Степень фактического износа  </w:t>
      </w:r>
    </w:p>
    <w:p w:rsidR="00FF2AE6" w:rsidRDefault="00FF2AE6" w:rsidP="00FF2AE6">
      <w:pPr>
        <w:pBdr>
          <w:top w:val="single" w:sz="4" w:space="1" w:color="auto"/>
        </w:pBdr>
        <w:ind w:left="3969"/>
        <w:rPr>
          <w:sz w:val="2"/>
          <w:szCs w:val="2"/>
        </w:rPr>
      </w:pPr>
    </w:p>
    <w:p w:rsidR="00FF2AE6" w:rsidRDefault="00FF2AE6" w:rsidP="00FF2AE6">
      <w:pPr>
        <w:ind w:firstLine="567"/>
      </w:pPr>
      <w:r>
        <w:t xml:space="preserve">7. Год последнего капитального ремонта  </w:t>
      </w:r>
    </w:p>
    <w:p w:rsidR="00FF2AE6" w:rsidRDefault="00FF2AE6" w:rsidP="00FF2AE6">
      <w:pPr>
        <w:pBdr>
          <w:top w:val="single" w:sz="4" w:space="1" w:color="auto"/>
        </w:pBdr>
        <w:ind w:left="4865"/>
        <w:rPr>
          <w:sz w:val="2"/>
          <w:szCs w:val="2"/>
        </w:rPr>
      </w:pPr>
    </w:p>
    <w:p w:rsidR="00FF2AE6" w:rsidRDefault="00FF2AE6" w:rsidP="00FF2AE6">
      <w:pPr>
        <w:ind w:firstLine="567"/>
        <w:jc w:val="both"/>
      </w:pPr>
      <w:r>
        <w:lastRenderedPageBreak/>
        <w:t>8. Реквизиты правового акта о признании многоквартирного дома аварийным и подлежащим сносу  -</w:t>
      </w:r>
    </w:p>
    <w:p w:rsidR="00FF2AE6" w:rsidRDefault="00FF2AE6" w:rsidP="00FF2AE6">
      <w:pPr>
        <w:pBdr>
          <w:top w:val="single" w:sz="4" w:space="1" w:color="auto"/>
        </w:pBdr>
        <w:ind w:left="709"/>
        <w:rPr>
          <w:sz w:val="2"/>
          <w:szCs w:val="2"/>
        </w:rPr>
      </w:pPr>
    </w:p>
    <w:p w:rsidR="00FF2AE6" w:rsidRDefault="00FF2AE6" w:rsidP="00FF2AE6">
      <w:pPr>
        <w:ind w:firstLine="567"/>
      </w:pPr>
      <w:r>
        <w:t xml:space="preserve">9. Количество этажей </w:t>
      </w:r>
      <w:r w:rsidRPr="002A3D39">
        <w:rPr>
          <w:b/>
        </w:rPr>
        <w:t xml:space="preserve"> </w:t>
      </w:r>
      <w:r>
        <w:rPr>
          <w:b/>
        </w:rPr>
        <w:t>1</w:t>
      </w:r>
    </w:p>
    <w:p w:rsidR="00FF2AE6" w:rsidRDefault="00FF2AE6" w:rsidP="00FF2AE6">
      <w:pPr>
        <w:pBdr>
          <w:top w:val="single" w:sz="4" w:space="1" w:color="auto"/>
        </w:pBdr>
        <w:ind w:left="2920"/>
        <w:rPr>
          <w:sz w:val="2"/>
          <w:szCs w:val="2"/>
        </w:rPr>
      </w:pPr>
    </w:p>
    <w:p w:rsidR="00FF2AE6" w:rsidRPr="002A3D39" w:rsidRDefault="00FF2AE6" w:rsidP="00FF2AE6">
      <w:pPr>
        <w:ind w:firstLine="567"/>
        <w:rPr>
          <w:b/>
        </w:rPr>
      </w:pPr>
      <w:r>
        <w:t>10. Наличие подвала    нет</w:t>
      </w:r>
    </w:p>
    <w:p w:rsidR="00FF2AE6" w:rsidRDefault="00FF2AE6" w:rsidP="00FF2AE6">
      <w:pPr>
        <w:pBdr>
          <w:top w:val="single" w:sz="4" w:space="1" w:color="auto"/>
        </w:pBdr>
        <w:ind w:left="2835"/>
        <w:rPr>
          <w:sz w:val="2"/>
          <w:szCs w:val="2"/>
        </w:rPr>
      </w:pPr>
    </w:p>
    <w:p w:rsidR="00FF2AE6" w:rsidRPr="002A3D39" w:rsidRDefault="00FF2AE6" w:rsidP="00FF2AE6">
      <w:pPr>
        <w:ind w:firstLine="567"/>
        <w:rPr>
          <w:b/>
        </w:rPr>
      </w:pPr>
      <w:r>
        <w:t xml:space="preserve">11. Наличие цокольного этажа  </w:t>
      </w:r>
      <w:r w:rsidRPr="002A3D39">
        <w:rPr>
          <w:b/>
        </w:rPr>
        <w:t>нет</w:t>
      </w:r>
    </w:p>
    <w:p w:rsidR="00FF2AE6" w:rsidRDefault="00FF2AE6" w:rsidP="00FF2AE6">
      <w:pPr>
        <w:pBdr>
          <w:top w:val="single" w:sz="4" w:space="1" w:color="auto"/>
        </w:pBdr>
        <w:ind w:left="3828"/>
        <w:rPr>
          <w:sz w:val="2"/>
          <w:szCs w:val="2"/>
        </w:rPr>
      </w:pPr>
    </w:p>
    <w:p w:rsidR="00FF2AE6" w:rsidRPr="002A3D39" w:rsidRDefault="00FF2AE6" w:rsidP="00FF2AE6">
      <w:pPr>
        <w:ind w:firstLine="567"/>
        <w:rPr>
          <w:b/>
        </w:rPr>
      </w:pPr>
      <w:r>
        <w:t xml:space="preserve">12. Наличие мансарды  </w:t>
      </w:r>
      <w:r w:rsidRPr="002A3D39">
        <w:rPr>
          <w:b/>
        </w:rPr>
        <w:t>нет</w:t>
      </w:r>
    </w:p>
    <w:p w:rsidR="00FF2AE6" w:rsidRDefault="00FF2AE6" w:rsidP="00FF2AE6">
      <w:pPr>
        <w:pBdr>
          <w:top w:val="single" w:sz="4" w:space="1" w:color="auto"/>
        </w:pBdr>
        <w:ind w:left="3005"/>
        <w:rPr>
          <w:sz w:val="2"/>
          <w:szCs w:val="2"/>
        </w:rPr>
      </w:pPr>
    </w:p>
    <w:p w:rsidR="00FF2AE6" w:rsidRPr="002A3D39" w:rsidRDefault="00FF2AE6" w:rsidP="00FF2AE6">
      <w:pPr>
        <w:ind w:firstLine="567"/>
        <w:rPr>
          <w:b/>
        </w:rPr>
      </w:pPr>
      <w:r>
        <w:t xml:space="preserve">13. Наличие мезонина  </w:t>
      </w:r>
      <w:r w:rsidRPr="002A3D39">
        <w:rPr>
          <w:b/>
        </w:rPr>
        <w:t>нет</w:t>
      </w:r>
    </w:p>
    <w:p w:rsidR="00FF2AE6" w:rsidRDefault="00FF2AE6" w:rsidP="00FF2AE6">
      <w:pPr>
        <w:pBdr>
          <w:top w:val="single" w:sz="4" w:space="1" w:color="auto"/>
        </w:pBdr>
        <w:ind w:left="2977"/>
        <w:rPr>
          <w:sz w:val="2"/>
          <w:szCs w:val="2"/>
        </w:rPr>
      </w:pPr>
    </w:p>
    <w:p w:rsidR="00FF2AE6" w:rsidRPr="00F85457" w:rsidRDefault="00FF2AE6" w:rsidP="00FF2AE6">
      <w:pPr>
        <w:ind w:firstLine="567"/>
        <w:rPr>
          <w:b/>
        </w:rPr>
      </w:pPr>
      <w:r>
        <w:t>14. Количество квартир  4</w:t>
      </w:r>
    </w:p>
    <w:p w:rsidR="00FF2AE6" w:rsidRDefault="00FF2AE6" w:rsidP="00FF2AE6">
      <w:pPr>
        <w:pBdr>
          <w:top w:val="single" w:sz="4" w:space="1" w:color="auto"/>
        </w:pBdr>
        <w:ind w:left="3119"/>
        <w:rPr>
          <w:sz w:val="2"/>
          <w:szCs w:val="2"/>
        </w:rPr>
      </w:pPr>
    </w:p>
    <w:p w:rsidR="00FF2AE6" w:rsidRDefault="00FF2AE6" w:rsidP="00FF2AE6">
      <w:pPr>
        <w:ind w:firstLine="567"/>
        <w:jc w:val="both"/>
        <w:rPr>
          <w:sz w:val="2"/>
          <w:szCs w:val="2"/>
        </w:rPr>
      </w:pPr>
      <w:r>
        <w:t>15. Количество нежилых помещений, не входящих в состав общего имущества</w:t>
      </w:r>
      <w:r>
        <w:br/>
      </w:r>
    </w:p>
    <w:p w:rsidR="00FF2AE6" w:rsidRPr="00CA758D" w:rsidRDefault="00FF2AE6" w:rsidP="00FF2AE6">
      <w:pPr>
        <w:ind w:left="567"/>
        <w:rPr>
          <w:b/>
        </w:rPr>
      </w:pPr>
      <w:r w:rsidRPr="00CA758D">
        <w:rPr>
          <w:b/>
        </w:rPr>
        <w:t>нет</w:t>
      </w:r>
    </w:p>
    <w:p w:rsidR="00FF2AE6" w:rsidRDefault="00FF2AE6" w:rsidP="00FF2AE6">
      <w:pPr>
        <w:pBdr>
          <w:top w:val="single" w:sz="4" w:space="1" w:color="auto"/>
        </w:pBdr>
        <w:ind w:left="567"/>
        <w:rPr>
          <w:sz w:val="2"/>
          <w:szCs w:val="2"/>
        </w:rPr>
      </w:pPr>
    </w:p>
    <w:p w:rsidR="00FF2AE6" w:rsidRPr="00CA758D" w:rsidRDefault="00FF2AE6" w:rsidP="00FF2AE6">
      <w:pPr>
        <w:ind w:firstLine="567"/>
        <w:jc w:val="both"/>
        <w:rPr>
          <w:b/>
          <w:sz w:val="2"/>
          <w:szCs w:val="2"/>
        </w:rPr>
      </w:pPr>
      <w:r>
        <w:t xml:space="preserve">16. Реквизиты правового акта о признании всех жилых помещений в многоквартирном доме непригодными для проживания  </w:t>
      </w:r>
      <w:r w:rsidRPr="00CA758D">
        <w:rPr>
          <w:b/>
        </w:rPr>
        <w:t>нет</w:t>
      </w:r>
    </w:p>
    <w:p w:rsidR="00FF2AE6" w:rsidRPr="00CA758D" w:rsidRDefault="00FF2AE6" w:rsidP="00FF2AE6">
      <w:pPr>
        <w:rPr>
          <w:b/>
        </w:rPr>
      </w:pPr>
    </w:p>
    <w:p w:rsidR="00FF2AE6" w:rsidRDefault="00FF2AE6" w:rsidP="00FF2AE6">
      <w:pPr>
        <w:pBdr>
          <w:top w:val="single" w:sz="4" w:space="1" w:color="auto"/>
        </w:pBdr>
        <w:rPr>
          <w:sz w:val="2"/>
          <w:szCs w:val="2"/>
        </w:rPr>
      </w:pPr>
    </w:p>
    <w:p w:rsidR="00FF2AE6" w:rsidRDefault="00FF2AE6" w:rsidP="00FF2AE6">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FF2AE6" w:rsidRDefault="00FF2AE6" w:rsidP="00FF2AE6">
      <w:r>
        <w:t>нет</w:t>
      </w:r>
    </w:p>
    <w:p w:rsidR="00FF2AE6" w:rsidRDefault="00FF2AE6" w:rsidP="00FF2AE6">
      <w:pPr>
        <w:pBdr>
          <w:top w:val="single" w:sz="4" w:space="1" w:color="auto"/>
        </w:pBdr>
        <w:rPr>
          <w:sz w:val="2"/>
          <w:szCs w:val="2"/>
        </w:rPr>
      </w:pPr>
    </w:p>
    <w:p w:rsidR="00FF2AE6" w:rsidRDefault="00FF2AE6" w:rsidP="00FF2AE6">
      <w:pPr>
        <w:tabs>
          <w:tab w:val="center" w:pos="5387"/>
          <w:tab w:val="left" w:pos="7371"/>
        </w:tabs>
        <w:ind w:firstLine="567"/>
      </w:pPr>
      <w:r>
        <w:t>18. Строительный объем  529</w:t>
      </w:r>
      <w:r>
        <w:tab/>
        <w:t>куб. м</w:t>
      </w:r>
    </w:p>
    <w:p w:rsidR="00FF2AE6" w:rsidRDefault="00FF2AE6" w:rsidP="00FF2AE6">
      <w:pPr>
        <w:tabs>
          <w:tab w:val="center" w:pos="5387"/>
          <w:tab w:val="left" w:pos="7371"/>
        </w:tabs>
        <w:ind w:firstLine="567"/>
      </w:pPr>
      <w:r>
        <w:t>19. Площадь:</w:t>
      </w:r>
    </w:p>
    <w:p w:rsidR="00FF2AE6" w:rsidRDefault="00FF2AE6" w:rsidP="00FF2AE6">
      <w:pPr>
        <w:tabs>
          <w:tab w:val="center" w:pos="2835"/>
          <w:tab w:val="left" w:pos="4678"/>
        </w:tabs>
        <w:ind w:firstLine="567"/>
        <w:jc w:val="both"/>
      </w:pPr>
      <w:r>
        <w:t>а) многоквартирного дома с лоджиями, балконами, шкафами, коридорами и лестничными клетками  152,6</w:t>
      </w:r>
      <w:r>
        <w:tab/>
      </w:r>
      <w:r>
        <w:tab/>
        <w:t>кв. м</w:t>
      </w:r>
    </w:p>
    <w:p w:rsidR="00FF2AE6" w:rsidRDefault="00FF2AE6" w:rsidP="00FF2AE6">
      <w:pPr>
        <w:pBdr>
          <w:top w:val="single" w:sz="4" w:space="1" w:color="auto"/>
        </w:pBdr>
        <w:ind w:left="1049" w:right="5642"/>
        <w:rPr>
          <w:sz w:val="2"/>
          <w:szCs w:val="2"/>
        </w:rPr>
      </w:pPr>
    </w:p>
    <w:p w:rsidR="00FF2AE6" w:rsidRDefault="00FF2AE6" w:rsidP="00FF2AE6">
      <w:pPr>
        <w:tabs>
          <w:tab w:val="center" w:pos="7598"/>
          <w:tab w:val="right" w:pos="10206"/>
        </w:tabs>
        <w:ind w:firstLine="567"/>
      </w:pPr>
      <w:r>
        <w:t>б) жилых помещений (общая площадь квартир)    152,6</w:t>
      </w:r>
      <w:r>
        <w:tab/>
        <w:t>кв. м</w:t>
      </w:r>
    </w:p>
    <w:p w:rsidR="00FF2AE6" w:rsidRDefault="00FF2AE6" w:rsidP="00FF2AE6">
      <w:pPr>
        <w:pBdr>
          <w:top w:val="single" w:sz="4" w:space="1" w:color="auto"/>
        </w:pBdr>
        <w:ind w:left="5585" w:right="624"/>
        <w:rPr>
          <w:sz w:val="2"/>
          <w:szCs w:val="2"/>
        </w:rPr>
      </w:pPr>
    </w:p>
    <w:p w:rsidR="00FF2AE6" w:rsidRDefault="00FF2AE6" w:rsidP="00FF2AE6">
      <w:pPr>
        <w:tabs>
          <w:tab w:val="center" w:pos="6096"/>
          <w:tab w:val="left" w:pos="8080"/>
        </w:tabs>
        <w:ind w:firstLine="567"/>
        <w:jc w:val="both"/>
      </w:pPr>
      <w:r>
        <w:t>в) нежилых помещений (общая площадь нежилых помещений, не входящих в состав общего имущества в многоквартирном доме)  нет</w:t>
      </w:r>
      <w:r>
        <w:tab/>
      </w:r>
      <w:r>
        <w:tab/>
        <w:t>кв. м</w:t>
      </w:r>
    </w:p>
    <w:p w:rsidR="00FF2AE6" w:rsidRDefault="00FF2AE6" w:rsidP="00FF2AE6">
      <w:pPr>
        <w:pBdr>
          <w:top w:val="single" w:sz="4" w:space="1" w:color="auto"/>
        </w:pBdr>
        <w:ind w:left="3941" w:right="2240"/>
        <w:rPr>
          <w:sz w:val="2"/>
          <w:szCs w:val="2"/>
        </w:rPr>
      </w:pPr>
    </w:p>
    <w:p w:rsidR="00FF2AE6" w:rsidRDefault="00FF2AE6" w:rsidP="00FF2AE6">
      <w:pPr>
        <w:tabs>
          <w:tab w:val="center" w:pos="6804"/>
          <w:tab w:val="left" w:pos="8931"/>
        </w:tabs>
        <w:ind w:firstLine="567"/>
        <w:jc w:val="both"/>
      </w:pPr>
      <w:r>
        <w:t>г) помещений общего пользования (общая площадь нежилых помещений, входящих в состав общего имущества в многоквартирном доме)  нет</w:t>
      </w:r>
      <w:r>
        <w:tab/>
      </w:r>
      <w:r>
        <w:tab/>
        <w:t>кв. м</w:t>
      </w:r>
    </w:p>
    <w:p w:rsidR="00FF2AE6" w:rsidRDefault="00FF2AE6" w:rsidP="00FF2AE6">
      <w:pPr>
        <w:pBdr>
          <w:top w:val="single" w:sz="4" w:space="1" w:color="auto"/>
        </w:pBdr>
        <w:ind w:left="4734" w:right="1389"/>
        <w:rPr>
          <w:sz w:val="2"/>
          <w:szCs w:val="2"/>
        </w:rPr>
      </w:pPr>
    </w:p>
    <w:p w:rsidR="00FF2AE6" w:rsidRDefault="00FF2AE6" w:rsidP="00FF2AE6">
      <w:pPr>
        <w:tabs>
          <w:tab w:val="center" w:pos="5245"/>
          <w:tab w:val="left" w:pos="7088"/>
        </w:tabs>
        <w:ind w:firstLine="567"/>
      </w:pPr>
      <w:r>
        <w:t>20. Количество лестниц   нет</w:t>
      </w:r>
      <w:r>
        <w:tab/>
      </w:r>
      <w:r>
        <w:tab/>
        <w:t>шт.</w:t>
      </w:r>
    </w:p>
    <w:p w:rsidR="00FF2AE6" w:rsidRDefault="00FF2AE6" w:rsidP="00FF2AE6">
      <w:pPr>
        <w:pBdr>
          <w:top w:val="single" w:sz="4" w:space="1" w:color="auto"/>
        </w:pBdr>
        <w:ind w:left="3147" w:right="3232"/>
        <w:rPr>
          <w:sz w:val="2"/>
          <w:szCs w:val="2"/>
        </w:rPr>
      </w:pPr>
    </w:p>
    <w:p w:rsidR="00FF2AE6" w:rsidRDefault="00FF2AE6" w:rsidP="00FF2AE6">
      <w:pPr>
        <w:ind w:firstLine="567"/>
        <w:jc w:val="both"/>
        <w:rPr>
          <w:sz w:val="2"/>
          <w:szCs w:val="2"/>
        </w:rPr>
      </w:pPr>
      <w:r>
        <w:t>21. Уборочная площадь лестниц (включая межквартирные лестничные площадки)</w:t>
      </w:r>
      <w:r>
        <w:br/>
      </w:r>
    </w:p>
    <w:p w:rsidR="00FF2AE6" w:rsidRDefault="00FF2AE6" w:rsidP="00FF2AE6">
      <w:pPr>
        <w:tabs>
          <w:tab w:val="left" w:pos="3969"/>
        </w:tabs>
      </w:pPr>
      <w:r>
        <w:t xml:space="preserve">              нет</w:t>
      </w:r>
      <w:r>
        <w:tab/>
        <w:t>кв. м</w:t>
      </w:r>
    </w:p>
    <w:p w:rsidR="00FF2AE6" w:rsidRDefault="00FF2AE6" w:rsidP="00FF2AE6">
      <w:pPr>
        <w:pBdr>
          <w:top w:val="single" w:sz="4" w:space="1" w:color="auto"/>
        </w:pBdr>
        <w:ind w:right="6350"/>
        <w:rPr>
          <w:sz w:val="2"/>
          <w:szCs w:val="2"/>
        </w:rPr>
      </w:pPr>
    </w:p>
    <w:p w:rsidR="00FF2AE6" w:rsidRDefault="00FF2AE6" w:rsidP="00FF2AE6">
      <w:pPr>
        <w:tabs>
          <w:tab w:val="center" w:pos="7230"/>
          <w:tab w:val="left" w:pos="9356"/>
        </w:tabs>
        <w:ind w:firstLine="567"/>
      </w:pPr>
      <w:r>
        <w:t>22. Уборочная площадь общих коридоров  нет</w:t>
      </w:r>
      <w:r>
        <w:tab/>
      </w:r>
      <w:r>
        <w:tab/>
        <w:t>кв. м</w:t>
      </w:r>
    </w:p>
    <w:p w:rsidR="00FF2AE6" w:rsidRDefault="00FF2AE6" w:rsidP="00FF2AE6">
      <w:pPr>
        <w:pBdr>
          <w:top w:val="single" w:sz="4" w:space="1" w:color="auto"/>
        </w:pBdr>
        <w:ind w:left="4990" w:right="964"/>
        <w:rPr>
          <w:sz w:val="2"/>
          <w:szCs w:val="2"/>
        </w:rPr>
      </w:pPr>
    </w:p>
    <w:p w:rsidR="00FF2AE6" w:rsidRDefault="00FF2AE6" w:rsidP="00FF2AE6">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rPr>
          <w:b/>
        </w:rPr>
        <w:t>нет</w:t>
      </w:r>
      <w:r>
        <w:tab/>
      </w:r>
      <w:r>
        <w:tab/>
        <w:t>кв. м</w:t>
      </w:r>
    </w:p>
    <w:p w:rsidR="00FF2AE6" w:rsidRDefault="00FF2AE6" w:rsidP="00FF2AE6">
      <w:pPr>
        <w:pBdr>
          <w:top w:val="single" w:sz="4" w:space="1" w:color="auto"/>
        </w:pBdr>
        <w:ind w:left="4082" w:right="1814"/>
        <w:rPr>
          <w:sz w:val="2"/>
          <w:szCs w:val="2"/>
        </w:rPr>
      </w:pPr>
    </w:p>
    <w:p w:rsidR="00FF2AE6" w:rsidRDefault="00FF2AE6" w:rsidP="00FF2AE6">
      <w:pPr>
        <w:ind w:firstLine="567"/>
        <w:jc w:val="both"/>
      </w:pPr>
      <w:r>
        <w:t>24. Площадь земельного участка, входящего в состав общего имущества многоквартирного дома  2643</w:t>
      </w:r>
    </w:p>
    <w:p w:rsidR="00FF2AE6" w:rsidRPr="00A77472" w:rsidRDefault="00FF2AE6" w:rsidP="00FF2AE6">
      <w:pPr>
        <w:ind w:firstLine="567"/>
        <w:jc w:val="both"/>
        <w:rPr>
          <w:b/>
        </w:rPr>
      </w:pPr>
      <w:r>
        <w:t xml:space="preserve">25. Кадастровый номер земельного участка (при его наличии)  </w:t>
      </w:r>
      <w:r w:rsidRPr="00A77472">
        <w:rPr>
          <w:b/>
        </w:rPr>
        <w:t>нет</w:t>
      </w:r>
    </w:p>
    <w:p w:rsidR="00FF2AE6" w:rsidRPr="00A77472" w:rsidRDefault="00FF2AE6" w:rsidP="00FF2AE6">
      <w:pPr>
        <w:pBdr>
          <w:top w:val="single" w:sz="4" w:space="1" w:color="auto"/>
        </w:pBdr>
        <w:ind w:left="7059"/>
        <w:rPr>
          <w:b/>
          <w:sz w:val="2"/>
          <w:szCs w:val="2"/>
        </w:rPr>
      </w:pPr>
    </w:p>
    <w:p w:rsidR="00FF2AE6" w:rsidRDefault="00FF2AE6" w:rsidP="00FF2AE6">
      <w:pPr>
        <w:spacing w:before="360" w:after="240"/>
        <w:jc w:val="center"/>
      </w:pPr>
      <w:r>
        <w:rPr>
          <w:lang w:val="en-US"/>
        </w:rPr>
        <w:t>I</w:t>
      </w:r>
      <w:r>
        <w:t>. Техническое состояние многоквартирного дома, включая пристройки</w:t>
      </w:r>
    </w:p>
    <w:tbl>
      <w:tblPr>
        <w:tblW w:w="9667" w:type="dxa"/>
        <w:tblLayout w:type="fixed"/>
        <w:tblCellMar>
          <w:left w:w="28" w:type="dxa"/>
          <w:right w:w="28" w:type="dxa"/>
        </w:tblCellMar>
        <w:tblLook w:val="0000"/>
      </w:tblPr>
      <w:tblGrid>
        <w:gridCol w:w="4253"/>
        <w:gridCol w:w="2977"/>
        <w:gridCol w:w="2437"/>
      </w:tblGrid>
      <w:tr w:rsidR="00FF2AE6" w:rsidTr="00FF2AE6">
        <w:tc>
          <w:tcPr>
            <w:tcW w:w="4253" w:type="dxa"/>
            <w:tcBorders>
              <w:top w:val="single" w:sz="4" w:space="0" w:color="auto"/>
              <w:left w:val="single" w:sz="4" w:space="0" w:color="auto"/>
              <w:bottom w:val="single" w:sz="4" w:space="0" w:color="auto"/>
              <w:right w:val="single" w:sz="4" w:space="0" w:color="auto"/>
            </w:tcBorders>
          </w:tcPr>
          <w:p w:rsidR="00FF2AE6" w:rsidRDefault="00FF2AE6" w:rsidP="00FF2AE6">
            <w:pPr>
              <w:jc w:val="center"/>
            </w:pPr>
            <w:r>
              <w:t>Наимено</w:t>
            </w:r>
            <w:r>
              <w:softHyphen/>
              <w:t>вание конструк</w:t>
            </w:r>
            <w:r>
              <w:softHyphen/>
              <w:t>тивных элементов</w:t>
            </w:r>
          </w:p>
        </w:tc>
        <w:tc>
          <w:tcPr>
            <w:tcW w:w="2977" w:type="dxa"/>
            <w:tcBorders>
              <w:top w:val="single" w:sz="4" w:space="0" w:color="auto"/>
              <w:left w:val="single" w:sz="4" w:space="0" w:color="auto"/>
              <w:bottom w:val="single" w:sz="4" w:space="0" w:color="auto"/>
              <w:right w:val="single" w:sz="4" w:space="0" w:color="auto"/>
            </w:tcBorders>
          </w:tcPr>
          <w:p w:rsidR="00FF2AE6" w:rsidRDefault="00FF2AE6" w:rsidP="00FF2AE6">
            <w:pPr>
              <w:jc w:val="center"/>
            </w:pPr>
            <w:r>
              <w:t>Описание элементов (материал, конструкция или система, отделка и прочее)</w:t>
            </w:r>
          </w:p>
        </w:tc>
        <w:tc>
          <w:tcPr>
            <w:tcW w:w="2437" w:type="dxa"/>
            <w:tcBorders>
              <w:top w:val="single" w:sz="4" w:space="0" w:color="auto"/>
              <w:left w:val="single" w:sz="4" w:space="0" w:color="auto"/>
              <w:bottom w:val="single" w:sz="4" w:space="0" w:color="auto"/>
              <w:right w:val="single" w:sz="4" w:space="0" w:color="auto"/>
            </w:tcBorders>
          </w:tcPr>
          <w:p w:rsidR="00FF2AE6" w:rsidRDefault="00FF2AE6" w:rsidP="00FF2AE6">
            <w:pPr>
              <w:jc w:val="center"/>
            </w:pPr>
            <w:r>
              <w:t>Техническое состояние элементов общего имущества многоквартирного дома</w:t>
            </w:r>
          </w:p>
        </w:tc>
      </w:tr>
      <w:tr w:rsidR="00FF2AE6" w:rsidTr="00FF2AE6">
        <w:tc>
          <w:tcPr>
            <w:tcW w:w="4253" w:type="dxa"/>
            <w:tcBorders>
              <w:top w:val="single" w:sz="4" w:space="0" w:color="auto"/>
              <w:left w:val="single" w:sz="4" w:space="0" w:color="auto"/>
              <w:bottom w:val="single" w:sz="4" w:space="0" w:color="auto"/>
              <w:right w:val="single" w:sz="4" w:space="0" w:color="auto"/>
            </w:tcBorders>
            <w:vAlign w:val="bottom"/>
          </w:tcPr>
          <w:p w:rsidR="00FF2AE6" w:rsidRDefault="00FF2AE6" w:rsidP="00FF2AE6">
            <w:pPr>
              <w:ind w:left="57"/>
            </w:pPr>
            <w:r>
              <w:t>1. Фундамент</w:t>
            </w:r>
          </w:p>
        </w:tc>
        <w:tc>
          <w:tcPr>
            <w:tcW w:w="2977" w:type="dxa"/>
            <w:tcBorders>
              <w:top w:val="single" w:sz="4" w:space="0" w:color="auto"/>
              <w:left w:val="single" w:sz="4" w:space="0" w:color="auto"/>
              <w:bottom w:val="single" w:sz="4" w:space="0" w:color="auto"/>
              <w:right w:val="single" w:sz="4" w:space="0" w:color="auto"/>
            </w:tcBorders>
            <w:vAlign w:val="bottom"/>
          </w:tcPr>
          <w:p w:rsidR="00FF2AE6" w:rsidRDefault="00FF2AE6" w:rsidP="00FF2AE6">
            <w:pPr>
              <w:ind w:left="57"/>
            </w:pPr>
            <w:r>
              <w:t>Бутовый, ленточный</w:t>
            </w:r>
          </w:p>
        </w:tc>
        <w:tc>
          <w:tcPr>
            <w:tcW w:w="2437" w:type="dxa"/>
            <w:tcBorders>
              <w:top w:val="single" w:sz="4" w:space="0" w:color="auto"/>
              <w:left w:val="single" w:sz="4" w:space="0" w:color="auto"/>
              <w:bottom w:val="single" w:sz="4" w:space="0" w:color="auto"/>
              <w:right w:val="single" w:sz="4" w:space="0" w:color="auto"/>
            </w:tcBorders>
            <w:vAlign w:val="bottom"/>
          </w:tcPr>
          <w:p w:rsidR="00FF2AE6" w:rsidRDefault="00FF2AE6" w:rsidP="00FF2AE6">
            <w:pPr>
              <w:ind w:left="57"/>
            </w:pPr>
            <w:r>
              <w:t>Искривление линии цоколя</w:t>
            </w:r>
          </w:p>
        </w:tc>
      </w:tr>
      <w:tr w:rsidR="00FF2AE6" w:rsidTr="00FF2AE6">
        <w:tc>
          <w:tcPr>
            <w:tcW w:w="4253" w:type="dxa"/>
            <w:tcBorders>
              <w:top w:val="single" w:sz="4" w:space="0" w:color="auto"/>
              <w:left w:val="single" w:sz="4" w:space="0" w:color="auto"/>
              <w:bottom w:val="single" w:sz="4" w:space="0" w:color="auto"/>
              <w:right w:val="single" w:sz="4" w:space="0" w:color="auto"/>
            </w:tcBorders>
            <w:vAlign w:val="bottom"/>
          </w:tcPr>
          <w:p w:rsidR="00FF2AE6" w:rsidRDefault="00FF2AE6" w:rsidP="00FF2AE6">
            <w:pPr>
              <w:ind w:left="57"/>
            </w:pPr>
            <w:r>
              <w:t>2. Наружные и внутренние капитальные стены</w:t>
            </w:r>
          </w:p>
        </w:tc>
        <w:tc>
          <w:tcPr>
            <w:tcW w:w="2977" w:type="dxa"/>
            <w:tcBorders>
              <w:top w:val="single" w:sz="4" w:space="0" w:color="auto"/>
              <w:left w:val="single" w:sz="4" w:space="0" w:color="auto"/>
              <w:bottom w:val="single" w:sz="4" w:space="0" w:color="auto"/>
              <w:right w:val="single" w:sz="4" w:space="0" w:color="auto"/>
            </w:tcBorders>
            <w:vAlign w:val="bottom"/>
          </w:tcPr>
          <w:p w:rsidR="00FF2AE6" w:rsidRDefault="00FF2AE6" w:rsidP="00FF2AE6">
            <w:pPr>
              <w:ind w:left="57"/>
            </w:pPr>
            <w:r>
              <w:t xml:space="preserve">  Кирпичные</w:t>
            </w:r>
          </w:p>
        </w:tc>
        <w:tc>
          <w:tcPr>
            <w:tcW w:w="2437" w:type="dxa"/>
            <w:tcBorders>
              <w:top w:val="single" w:sz="4" w:space="0" w:color="auto"/>
              <w:left w:val="single" w:sz="4" w:space="0" w:color="auto"/>
              <w:bottom w:val="single" w:sz="4" w:space="0" w:color="auto"/>
              <w:right w:val="single" w:sz="4" w:space="0" w:color="auto"/>
            </w:tcBorders>
            <w:vAlign w:val="bottom"/>
          </w:tcPr>
          <w:p w:rsidR="00FF2AE6" w:rsidRDefault="00FF2AE6" w:rsidP="00FF2AE6">
            <w:pPr>
              <w:ind w:left="57"/>
            </w:pPr>
            <w:r>
              <w:t>Трещины штукатурного слоя</w:t>
            </w:r>
          </w:p>
        </w:tc>
      </w:tr>
      <w:tr w:rsidR="00FF2AE6" w:rsidTr="00FF2AE6">
        <w:tc>
          <w:tcPr>
            <w:tcW w:w="4253" w:type="dxa"/>
            <w:tcBorders>
              <w:top w:val="single" w:sz="4" w:space="0" w:color="auto"/>
              <w:left w:val="single" w:sz="4" w:space="0" w:color="auto"/>
              <w:bottom w:val="single" w:sz="4" w:space="0" w:color="auto"/>
              <w:right w:val="single" w:sz="4" w:space="0" w:color="auto"/>
            </w:tcBorders>
            <w:vAlign w:val="bottom"/>
          </w:tcPr>
          <w:p w:rsidR="00FF2AE6" w:rsidRDefault="00FF2AE6" w:rsidP="00FF2AE6">
            <w:pPr>
              <w:ind w:left="57"/>
            </w:pPr>
            <w:r>
              <w:lastRenderedPageBreak/>
              <w:t>3. Перегородки</w:t>
            </w:r>
          </w:p>
        </w:tc>
        <w:tc>
          <w:tcPr>
            <w:tcW w:w="2977" w:type="dxa"/>
            <w:tcBorders>
              <w:top w:val="single" w:sz="4" w:space="0" w:color="auto"/>
              <w:left w:val="single" w:sz="4" w:space="0" w:color="auto"/>
              <w:bottom w:val="single" w:sz="4" w:space="0" w:color="auto"/>
              <w:right w:val="single" w:sz="4" w:space="0" w:color="auto"/>
            </w:tcBorders>
            <w:vAlign w:val="bottom"/>
          </w:tcPr>
          <w:p w:rsidR="00FF2AE6" w:rsidRDefault="00FF2AE6" w:rsidP="00FF2AE6">
            <w:pPr>
              <w:ind w:left="57"/>
            </w:pPr>
            <w:r>
              <w:t>Тесовые, оклеенные обоями</w:t>
            </w:r>
          </w:p>
        </w:tc>
        <w:tc>
          <w:tcPr>
            <w:tcW w:w="2437" w:type="dxa"/>
            <w:tcBorders>
              <w:top w:val="single" w:sz="4" w:space="0" w:color="auto"/>
              <w:left w:val="single" w:sz="4" w:space="0" w:color="auto"/>
              <w:bottom w:val="single" w:sz="4" w:space="0" w:color="auto"/>
              <w:right w:val="single" w:sz="4" w:space="0" w:color="auto"/>
            </w:tcBorders>
            <w:vAlign w:val="bottom"/>
          </w:tcPr>
          <w:p w:rsidR="00FF2AE6" w:rsidRDefault="00FF2AE6" w:rsidP="00FF2AE6">
            <w:pPr>
              <w:ind w:left="57"/>
            </w:pPr>
            <w:r>
              <w:t xml:space="preserve">  </w:t>
            </w:r>
          </w:p>
        </w:tc>
      </w:tr>
      <w:tr w:rsidR="00FF2AE6" w:rsidTr="00FF2AE6">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4253" w:type="dxa"/>
            <w:tcBorders>
              <w:top w:val="nil"/>
              <w:bottom w:val="nil"/>
            </w:tcBorders>
          </w:tcPr>
          <w:p w:rsidR="00FF2AE6" w:rsidRDefault="00FF2AE6" w:rsidP="00FF2AE6">
            <w:pPr>
              <w:ind w:left="57"/>
            </w:pPr>
            <w:r>
              <w:t>4. Перекрытия</w:t>
            </w:r>
          </w:p>
        </w:tc>
        <w:tc>
          <w:tcPr>
            <w:tcW w:w="2977" w:type="dxa"/>
            <w:vMerge w:val="restart"/>
            <w:tcBorders>
              <w:top w:val="nil"/>
              <w:bottom w:val="nil"/>
            </w:tcBorders>
          </w:tcPr>
          <w:p w:rsidR="00FF2AE6" w:rsidRDefault="00FF2AE6" w:rsidP="00FF2AE6">
            <w:pPr>
              <w:ind w:left="57"/>
            </w:pPr>
            <w:r>
              <w:t>Деревянные отепленные</w:t>
            </w:r>
          </w:p>
        </w:tc>
        <w:tc>
          <w:tcPr>
            <w:tcW w:w="2437" w:type="dxa"/>
            <w:vMerge w:val="restart"/>
            <w:tcBorders>
              <w:top w:val="nil"/>
              <w:bottom w:val="nil"/>
            </w:tcBorders>
          </w:tcPr>
          <w:p w:rsidR="00FF2AE6" w:rsidRDefault="00FF2AE6" w:rsidP="00FF2AE6">
            <w:pPr>
              <w:ind w:left="57"/>
            </w:pPr>
            <w:r>
              <w:t>Глубокие трещины</w:t>
            </w:r>
          </w:p>
        </w:tc>
      </w:tr>
      <w:tr w:rsidR="00FF2AE6" w:rsidTr="00FF2AE6">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4253" w:type="dxa"/>
            <w:tcBorders>
              <w:top w:val="nil"/>
              <w:bottom w:val="nil"/>
            </w:tcBorders>
          </w:tcPr>
          <w:p w:rsidR="00FF2AE6" w:rsidRDefault="00FF2AE6" w:rsidP="00FF2AE6">
            <w:pPr>
              <w:ind w:left="992"/>
            </w:pPr>
            <w:r>
              <w:t>чердачные</w:t>
            </w:r>
          </w:p>
        </w:tc>
        <w:tc>
          <w:tcPr>
            <w:tcW w:w="2977" w:type="dxa"/>
            <w:vMerge/>
            <w:tcBorders>
              <w:top w:val="nil"/>
              <w:bottom w:val="nil"/>
            </w:tcBorders>
          </w:tcPr>
          <w:p w:rsidR="00FF2AE6" w:rsidRDefault="00FF2AE6" w:rsidP="00FF2AE6">
            <w:pPr>
              <w:ind w:left="57"/>
            </w:pPr>
          </w:p>
        </w:tc>
        <w:tc>
          <w:tcPr>
            <w:tcW w:w="2437" w:type="dxa"/>
            <w:vMerge/>
            <w:tcBorders>
              <w:top w:val="nil"/>
              <w:bottom w:val="nil"/>
            </w:tcBorders>
          </w:tcPr>
          <w:p w:rsidR="00FF2AE6" w:rsidRDefault="00FF2AE6" w:rsidP="00FF2AE6">
            <w:pPr>
              <w:ind w:left="57"/>
            </w:pPr>
          </w:p>
        </w:tc>
      </w:tr>
      <w:tr w:rsidR="00FF2AE6" w:rsidTr="00FF2AE6">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FF2AE6" w:rsidRDefault="00FF2AE6" w:rsidP="00FF2AE6">
            <w:pPr>
              <w:ind w:left="992"/>
            </w:pPr>
            <w:r>
              <w:t>междуэтажные</w:t>
            </w:r>
          </w:p>
        </w:tc>
        <w:tc>
          <w:tcPr>
            <w:tcW w:w="2977" w:type="dxa"/>
            <w:tcBorders>
              <w:top w:val="nil"/>
              <w:bottom w:val="nil"/>
            </w:tcBorders>
          </w:tcPr>
          <w:p w:rsidR="00FF2AE6" w:rsidRDefault="00FF2AE6" w:rsidP="00FF2AE6">
            <w:pPr>
              <w:ind w:left="57"/>
            </w:pPr>
            <w:r>
              <w:t>----------«---------</w:t>
            </w:r>
          </w:p>
        </w:tc>
        <w:tc>
          <w:tcPr>
            <w:tcW w:w="2437" w:type="dxa"/>
            <w:tcBorders>
              <w:top w:val="nil"/>
              <w:bottom w:val="nil"/>
            </w:tcBorders>
          </w:tcPr>
          <w:p w:rsidR="00FF2AE6" w:rsidRDefault="00FF2AE6" w:rsidP="00FF2AE6">
            <w:pPr>
              <w:ind w:left="57"/>
            </w:pPr>
          </w:p>
        </w:tc>
      </w:tr>
      <w:tr w:rsidR="00FF2AE6" w:rsidTr="00FF2AE6">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FF2AE6" w:rsidRDefault="00FF2AE6" w:rsidP="00FF2AE6">
            <w:pPr>
              <w:ind w:left="992"/>
            </w:pPr>
            <w:r>
              <w:t>подвальные</w:t>
            </w:r>
          </w:p>
        </w:tc>
        <w:tc>
          <w:tcPr>
            <w:tcW w:w="2977" w:type="dxa"/>
            <w:tcBorders>
              <w:top w:val="nil"/>
              <w:bottom w:val="nil"/>
            </w:tcBorders>
          </w:tcPr>
          <w:p w:rsidR="00FF2AE6" w:rsidRDefault="00FF2AE6" w:rsidP="00FF2AE6">
            <w:pPr>
              <w:ind w:left="57"/>
            </w:pPr>
            <w:r>
              <w:t>----------«---------</w:t>
            </w:r>
          </w:p>
        </w:tc>
        <w:tc>
          <w:tcPr>
            <w:tcW w:w="2437" w:type="dxa"/>
            <w:tcBorders>
              <w:top w:val="nil"/>
              <w:bottom w:val="nil"/>
            </w:tcBorders>
          </w:tcPr>
          <w:p w:rsidR="00FF2AE6" w:rsidRDefault="00FF2AE6" w:rsidP="00FF2AE6">
            <w:pPr>
              <w:ind w:left="57"/>
            </w:pPr>
          </w:p>
        </w:tc>
      </w:tr>
      <w:tr w:rsidR="00FF2AE6" w:rsidTr="00FF2AE6">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FF2AE6" w:rsidRDefault="00FF2AE6" w:rsidP="00FF2AE6">
            <w:pPr>
              <w:ind w:left="992"/>
            </w:pPr>
            <w:r>
              <w:t>(другое)</w:t>
            </w:r>
          </w:p>
        </w:tc>
        <w:tc>
          <w:tcPr>
            <w:tcW w:w="2977" w:type="dxa"/>
            <w:tcBorders>
              <w:top w:val="nil"/>
              <w:bottom w:val="nil"/>
            </w:tcBorders>
          </w:tcPr>
          <w:p w:rsidR="00FF2AE6" w:rsidRDefault="00FF2AE6" w:rsidP="00FF2AE6">
            <w:pPr>
              <w:ind w:left="57"/>
            </w:pPr>
          </w:p>
        </w:tc>
        <w:tc>
          <w:tcPr>
            <w:tcW w:w="2437" w:type="dxa"/>
            <w:tcBorders>
              <w:top w:val="nil"/>
              <w:bottom w:val="nil"/>
            </w:tcBorders>
          </w:tcPr>
          <w:p w:rsidR="00FF2AE6" w:rsidRDefault="00FF2AE6" w:rsidP="00FF2AE6">
            <w:pPr>
              <w:ind w:left="57"/>
            </w:pPr>
          </w:p>
        </w:tc>
      </w:tr>
      <w:tr w:rsidR="00FF2AE6" w:rsidTr="00FF2AE6">
        <w:tc>
          <w:tcPr>
            <w:tcW w:w="4253" w:type="dxa"/>
            <w:tcBorders>
              <w:top w:val="single" w:sz="4" w:space="0" w:color="auto"/>
              <w:left w:val="single" w:sz="4" w:space="0" w:color="auto"/>
              <w:bottom w:val="single" w:sz="4" w:space="0" w:color="auto"/>
              <w:right w:val="single" w:sz="4" w:space="0" w:color="auto"/>
            </w:tcBorders>
            <w:vAlign w:val="bottom"/>
          </w:tcPr>
          <w:p w:rsidR="00FF2AE6" w:rsidRDefault="00FF2AE6" w:rsidP="00FF2AE6">
            <w:pPr>
              <w:ind w:left="57"/>
            </w:pPr>
            <w:r>
              <w:t>5. Крыша</w:t>
            </w:r>
          </w:p>
        </w:tc>
        <w:tc>
          <w:tcPr>
            <w:tcW w:w="2977" w:type="dxa"/>
            <w:tcBorders>
              <w:top w:val="single" w:sz="4" w:space="0" w:color="auto"/>
              <w:left w:val="single" w:sz="4" w:space="0" w:color="auto"/>
              <w:bottom w:val="single" w:sz="4" w:space="0" w:color="auto"/>
              <w:right w:val="single" w:sz="4" w:space="0" w:color="auto"/>
            </w:tcBorders>
            <w:vAlign w:val="bottom"/>
          </w:tcPr>
          <w:p w:rsidR="00FF2AE6" w:rsidRDefault="00FF2AE6" w:rsidP="00FF2AE6">
            <w:pPr>
              <w:ind w:left="57"/>
            </w:pPr>
            <w:r>
              <w:t>Шифер</w:t>
            </w:r>
          </w:p>
        </w:tc>
        <w:tc>
          <w:tcPr>
            <w:tcW w:w="2437" w:type="dxa"/>
            <w:tcBorders>
              <w:top w:val="single" w:sz="4" w:space="0" w:color="auto"/>
              <w:left w:val="single" w:sz="4" w:space="0" w:color="auto"/>
              <w:bottom w:val="single" w:sz="4" w:space="0" w:color="auto"/>
              <w:right w:val="single" w:sz="4" w:space="0" w:color="auto"/>
            </w:tcBorders>
            <w:vAlign w:val="bottom"/>
          </w:tcPr>
          <w:p w:rsidR="00FF2AE6" w:rsidRDefault="00FF2AE6" w:rsidP="00FF2AE6">
            <w:pPr>
              <w:ind w:left="57"/>
            </w:pPr>
            <w:r>
              <w:t>Ослабленное крепление.</w:t>
            </w:r>
          </w:p>
        </w:tc>
      </w:tr>
      <w:tr w:rsidR="00FF2AE6" w:rsidTr="00FF2AE6">
        <w:tc>
          <w:tcPr>
            <w:tcW w:w="4253" w:type="dxa"/>
            <w:tcBorders>
              <w:top w:val="single" w:sz="4" w:space="0" w:color="auto"/>
              <w:left w:val="single" w:sz="4" w:space="0" w:color="auto"/>
              <w:bottom w:val="single" w:sz="4" w:space="0" w:color="auto"/>
              <w:right w:val="single" w:sz="4" w:space="0" w:color="auto"/>
            </w:tcBorders>
            <w:vAlign w:val="bottom"/>
          </w:tcPr>
          <w:p w:rsidR="00FF2AE6" w:rsidRDefault="00FF2AE6" w:rsidP="00FF2AE6">
            <w:pPr>
              <w:ind w:left="57"/>
            </w:pPr>
            <w:r>
              <w:t>6. Полы</w:t>
            </w:r>
          </w:p>
        </w:tc>
        <w:tc>
          <w:tcPr>
            <w:tcW w:w="2977" w:type="dxa"/>
            <w:tcBorders>
              <w:top w:val="single" w:sz="4" w:space="0" w:color="auto"/>
              <w:left w:val="single" w:sz="4" w:space="0" w:color="auto"/>
              <w:bottom w:val="single" w:sz="4" w:space="0" w:color="auto"/>
              <w:right w:val="single" w:sz="4" w:space="0" w:color="auto"/>
            </w:tcBorders>
            <w:vAlign w:val="bottom"/>
          </w:tcPr>
          <w:p w:rsidR="00FF2AE6" w:rsidRDefault="00FF2AE6" w:rsidP="00FF2AE6">
            <w:pPr>
              <w:ind w:left="57"/>
            </w:pPr>
            <w:r>
              <w:t>Дощатые  окрашенные</w:t>
            </w:r>
          </w:p>
        </w:tc>
        <w:tc>
          <w:tcPr>
            <w:tcW w:w="2437" w:type="dxa"/>
            <w:tcBorders>
              <w:top w:val="single" w:sz="4" w:space="0" w:color="auto"/>
              <w:left w:val="single" w:sz="4" w:space="0" w:color="auto"/>
              <w:bottom w:val="single" w:sz="4" w:space="0" w:color="auto"/>
              <w:right w:val="single" w:sz="4" w:space="0" w:color="auto"/>
            </w:tcBorders>
            <w:vAlign w:val="bottom"/>
          </w:tcPr>
          <w:p w:rsidR="00FF2AE6" w:rsidRDefault="00FF2AE6" w:rsidP="00FF2AE6">
            <w:pPr>
              <w:ind w:left="57"/>
            </w:pPr>
            <w:r>
              <w:t>Стертость в ходовых местах деревянных досок,просадка</w:t>
            </w:r>
          </w:p>
        </w:tc>
      </w:tr>
      <w:tr w:rsidR="00FF2AE6" w:rsidTr="00FF2AE6">
        <w:trPr>
          <w:cantSplit/>
        </w:trPr>
        <w:tc>
          <w:tcPr>
            <w:tcW w:w="4253" w:type="dxa"/>
            <w:tcBorders>
              <w:top w:val="single" w:sz="4" w:space="0" w:color="auto"/>
              <w:left w:val="single" w:sz="4" w:space="0" w:color="auto"/>
              <w:bottom w:val="nil"/>
              <w:right w:val="single" w:sz="4" w:space="0" w:color="auto"/>
            </w:tcBorders>
            <w:vAlign w:val="bottom"/>
          </w:tcPr>
          <w:p w:rsidR="00FF2AE6" w:rsidRDefault="00FF2AE6" w:rsidP="00FF2AE6">
            <w:pPr>
              <w:ind w:left="57"/>
            </w:pPr>
            <w:r>
              <w:t>7. Проемы</w:t>
            </w:r>
          </w:p>
        </w:tc>
        <w:tc>
          <w:tcPr>
            <w:tcW w:w="2977" w:type="dxa"/>
            <w:vMerge w:val="restart"/>
            <w:tcBorders>
              <w:top w:val="single" w:sz="4" w:space="0" w:color="auto"/>
              <w:left w:val="nil"/>
              <w:bottom w:val="nil"/>
              <w:right w:val="single" w:sz="4" w:space="0" w:color="auto"/>
            </w:tcBorders>
            <w:vAlign w:val="bottom"/>
          </w:tcPr>
          <w:p w:rsidR="00FF2AE6" w:rsidRDefault="00FF2AE6" w:rsidP="00FF2AE6">
            <w:pPr>
              <w:ind w:left="57"/>
            </w:pPr>
            <w:r>
              <w:t>2-х створчатые</w:t>
            </w:r>
          </w:p>
        </w:tc>
        <w:tc>
          <w:tcPr>
            <w:tcW w:w="2437" w:type="dxa"/>
            <w:vMerge w:val="restart"/>
            <w:tcBorders>
              <w:top w:val="single" w:sz="4" w:space="0" w:color="auto"/>
              <w:left w:val="nil"/>
              <w:bottom w:val="nil"/>
              <w:right w:val="single" w:sz="4" w:space="0" w:color="auto"/>
            </w:tcBorders>
            <w:vAlign w:val="bottom"/>
          </w:tcPr>
          <w:p w:rsidR="00FF2AE6" w:rsidRDefault="00FF2AE6" w:rsidP="00FF2AE6">
            <w:pPr>
              <w:ind w:left="57"/>
            </w:pPr>
            <w:r>
              <w:t>Деревянные переплеты рассохлись,</w:t>
            </w:r>
          </w:p>
        </w:tc>
      </w:tr>
      <w:tr w:rsidR="00FF2AE6" w:rsidTr="00FF2AE6">
        <w:trPr>
          <w:cantSplit/>
        </w:trPr>
        <w:tc>
          <w:tcPr>
            <w:tcW w:w="4253" w:type="dxa"/>
            <w:tcBorders>
              <w:top w:val="nil"/>
              <w:left w:val="single" w:sz="4" w:space="0" w:color="auto"/>
              <w:bottom w:val="nil"/>
              <w:right w:val="single" w:sz="4" w:space="0" w:color="auto"/>
            </w:tcBorders>
            <w:vAlign w:val="bottom"/>
          </w:tcPr>
          <w:p w:rsidR="00FF2AE6" w:rsidRDefault="00FF2AE6" w:rsidP="00FF2AE6">
            <w:pPr>
              <w:ind w:left="993"/>
            </w:pPr>
            <w:r>
              <w:t>окна</w:t>
            </w:r>
          </w:p>
        </w:tc>
        <w:tc>
          <w:tcPr>
            <w:tcW w:w="2977" w:type="dxa"/>
            <w:vMerge/>
            <w:tcBorders>
              <w:top w:val="nil"/>
              <w:left w:val="nil"/>
              <w:bottom w:val="nil"/>
              <w:right w:val="single" w:sz="4" w:space="0" w:color="auto"/>
            </w:tcBorders>
            <w:vAlign w:val="bottom"/>
          </w:tcPr>
          <w:p w:rsidR="00FF2AE6" w:rsidRDefault="00FF2AE6" w:rsidP="00FF2AE6">
            <w:pPr>
              <w:ind w:left="57"/>
            </w:pPr>
          </w:p>
        </w:tc>
        <w:tc>
          <w:tcPr>
            <w:tcW w:w="2437" w:type="dxa"/>
            <w:vMerge/>
            <w:tcBorders>
              <w:top w:val="nil"/>
              <w:left w:val="nil"/>
              <w:bottom w:val="nil"/>
              <w:right w:val="single" w:sz="4" w:space="0" w:color="auto"/>
            </w:tcBorders>
            <w:vAlign w:val="bottom"/>
          </w:tcPr>
          <w:p w:rsidR="00FF2AE6" w:rsidRDefault="00FF2AE6" w:rsidP="00FF2AE6">
            <w:pPr>
              <w:ind w:left="57"/>
            </w:pPr>
          </w:p>
        </w:tc>
      </w:tr>
      <w:tr w:rsidR="00FF2AE6" w:rsidTr="00FF2AE6">
        <w:tc>
          <w:tcPr>
            <w:tcW w:w="4253" w:type="dxa"/>
            <w:tcBorders>
              <w:top w:val="nil"/>
              <w:left w:val="single" w:sz="4" w:space="0" w:color="auto"/>
              <w:bottom w:val="nil"/>
              <w:right w:val="single" w:sz="4" w:space="0" w:color="auto"/>
            </w:tcBorders>
            <w:vAlign w:val="bottom"/>
          </w:tcPr>
          <w:p w:rsidR="00FF2AE6" w:rsidRDefault="00FF2AE6" w:rsidP="00FF2AE6">
            <w:pPr>
              <w:ind w:left="993"/>
            </w:pPr>
            <w:r>
              <w:t>двери</w:t>
            </w:r>
          </w:p>
        </w:tc>
        <w:tc>
          <w:tcPr>
            <w:tcW w:w="2977" w:type="dxa"/>
            <w:tcBorders>
              <w:top w:val="nil"/>
              <w:left w:val="nil"/>
              <w:bottom w:val="nil"/>
              <w:right w:val="single" w:sz="4" w:space="0" w:color="auto"/>
            </w:tcBorders>
            <w:vAlign w:val="bottom"/>
          </w:tcPr>
          <w:p w:rsidR="00FF2AE6" w:rsidRDefault="00FF2AE6" w:rsidP="00FF2AE6">
            <w:pPr>
              <w:ind w:left="57"/>
            </w:pPr>
            <w:r>
              <w:t>филенчатые</w:t>
            </w:r>
          </w:p>
        </w:tc>
        <w:tc>
          <w:tcPr>
            <w:tcW w:w="2437" w:type="dxa"/>
            <w:tcBorders>
              <w:top w:val="nil"/>
              <w:left w:val="nil"/>
              <w:bottom w:val="nil"/>
              <w:right w:val="single" w:sz="4" w:space="0" w:color="auto"/>
            </w:tcBorders>
            <w:vAlign w:val="bottom"/>
          </w:tcPr>
          <w:p w:rsidR="00FF2AE6" w:rsidRDefault="00FF2AE6" w:rsidP="00FF2AE6">
            <w:pPr>
              <w:ind w:left="57"/>
            </w:pPr>
            <w:r>
              <w:t>Полотна осели, гниль</w:t>
            </w:r>
          </w:p>
        </w:tc>
      </w:tr>
      <w:tr w:rsidR="00FF2AE6" w:rsidTr="00FF2AE6">
        <w:tc>
          <w:tcPr>
            <w:tcW w:w="4253" w:type="dxa"/>
            <w:tcBorders>
              <w:top w:val="nil"/>
              <w:left w:val="single" w:sz="4" w:space="0" w:color="auto"/>
              <w:bottom w:val="single" w:sz="4" w:space="0" w:color="auto"/>
              <w:right w:val="single" w:sz="4" w:space="0" w:color="auto"/>
            </w:tcBorders>
            <w:vAlign w:val="bottom"/>
          </w:tcPr>
          <w:p w:rsidR="00FF2AE6" w:rsidRDefault="00FF2AE6" w:rsidP="00FF2AE6">
            <w:pPr>
              <w:ind w:left="993"/>
            </w:pPr>
            <w:r>
              <w:t>(другое)</w:t>
            </w:r>
          </w:p>
        </w:tc>
        <w:tc>
          <w:tcPr>
            <w:tcW w:w="2977" w:type="dxa"/>
            <w:tcBorders>
              <w:top w:val="nil"/>
              <w:left w:val="nil"/>
              <w:bottom w:val="single" w:sz="4" w:space="0" w:color="auto"/>
              <w:right w:val="single" w:sz="4" w:space="0" w:color="auto"/>
            </w:tcBorders>
            <w:vAlign w:val="bottom"/>
          </w:tcPr>
          <w:p w:rsidR="00FF2AE6" w:rsidRDefault="00FF2AE6" w:rsidP="00FF2AE6">
            <w:pPr>
              <w:ind w:left="57"/>
            </w:pPr>
          </w:p>
        </w:tc>
        <w:tc>
          <w:tcPr>
            <w:tcW w:w="2437" w:type="dxa"/>
            <w:tcBorders>
              <w:top w:val="nil"/>
              <w:left w:val="nil"/>
              <w:bottom w:val="single" w:sz="4" w:space="0" w:color="auto"/>
              <w:right w:val="single" w:sz="4" w:space="0" w:color="auto"/>
            </w:tcBorders>
            <w:vAlign w:val="bottom"/>
          </w:tcPr>
          <w:p w:rsidR="00FF2AE6" w:rsidRDefault="00FF2AE6" w:rsidP="00FF2AE6">
            <w:pPr>
              <w:ind w:left="57"/>
            </w:pPr>
          </w:p>
        </w:tc>
      </w:tr>
      <w:tr w:rsidR="00FF2AE6" w:rsidTr="00FF2AE6">
        <w:trPr>
          <w:cantSplit/>
        </w:trPr>
        <w:tc>
          <w:tcPr>
            <w:tcW w:w="4253" w:type="dxa"/>
            <w:tcBorders>
              <w:top w:val="single" w:sz="4" w:space="0" w:color="auto"/>
              <w:left w:val="single" w:sz="4" w:space="0" w:color="auto"/>
              <w:bottom w:val="nil"/>
              <w:right w:val="single" w:sz="4" w:space="0" w:color="auto"/>
            </w:tcBorders>
            <w:vAlign w:val="bottom"/>
          </w:tcPr>
          <w:p w:rsidR="00FF2AE6" w:rsidRDefault="00FF2AE6" w:rsidP="00FF2AE6">
            <w:pPr>
              <w:ind w:left="57"/>
            </w:pPr>
            <w:r>
              <w:t>8. Отделка</w:t>
            </w:r>
          </w:p>
        </w:tc>
        <w:tc>
          <w:tcPr>
            <w:tcW w:w="2977" w:type="dxa"/>
            <w:vMerge w:val="restart"/>
            <w:tcBorders>
              <w:top w:val="single" w:sz="4" w:space="0" w:color="auto"/>
              <w:left w:val="nil"/>
              <w:bottom w:val="nil"/>
              <w:right w:val="single" w:sz="4" w:space="0" w:color="auto"/>
            </w:tcBorders>
            <w:vAlign w:val="bottom"/>
          </w:tcPr>
          <w:p w:rsidR="00FF2AE6" w:rsidRDefault="00FF2AE6" w:rsidP="00FF2AE6">
            <w:pPr>
              <w:ind w:left="57"/>
            </w:pPr>
            <w:r>
              <w:t>Штукатурка, побелка, окраска</w:t>
            </w:r>
          </w:p>
        </w:tc>
        <w:tc>
          <w:tcPr>
            <w:tcW w:w="2437" w:type="dxa"/>
            <w:vMerge w:val="restart"/>
            <w:tcBorders>
              <w:top w:val="single" w:sz="4" w:space="0" w:color="auto"/>
              <w:left w:val="nil"/>
              <w:bottom w:val="nil"/>
              <w:right w:val="single" w:sz="4" w:space="0" w:color="auto"/>
            </w:tcBorders>
            <w:vAlign w:val="bottom"/>
          </w:tcPr>
          <w:p w:rsidR="00FF2AE6" w:rsidRDefault="00FF2AE6" w:rsidP="00FF2AE6">
            <w:pPr>
              <w:ind w:left="57"/>
            </w:pPr>
            <w:r>
              <w:t xml:space="preserve"> Загрязнение, потемнение, отслоение  штукатурного и окрасочного слоя.</w:t>
            </w:r>
          </w:p>
        </w:tc>
      </w:tr>
      <w:tr w:rsidR="00FF2AE6" w:rsidTr="00FF2AE6">
        <w:trPr>
          <w:cantSplit/>
        </w:trPr>
        <w:tc>
          <w:tcPr>
            <w:tcW w:w="4253" w:type="dxa"/>
            <w:tcBorders>
              <w:top w:val="nil"/>
              <w:left w:val="single" w:sz="4" w:space="0" w:color="auto"/>
              <w:bottom w:val="nil"/>
              <w:right w:val="single" w:sz="4" w:space="0" w:color="auto"/>
            </w:tcBorders>
            <w:vAlign w:val="bottom"/>
          </w:tcPr>
          <w:p w:rsidR="00FF2AE6" w:rsidRDefault="00FF2AE6" w:rsidP="00FF2AE6">
            <w:pPr>
              <w:ind w:left="993"/>
            </w:pPr>
            <w:r>
              <w:t>внутренняя</w:t>
            </w:r>
          </w:p>
        </w:tc>
        <w:tc>
          <w:tcPr>
            <w:tcW w:w="2977" w:type="dxa"/>
            <w:vMerge/>
            <w:tcBorders>
              <w:top w:val="nil"/>
              <w:left w:val="nil"/>
              <w:bottom w:val="nil"/>
              <w:right w:val="single" w:sz="4" w:space="0" w:color="auto"/>
            </w:tcBorders>
            <w:vAlign w:val="bottom"/>
          </w:tcPr>
          <w:p w:rsidR="00FF2AE6" w:rsidRDefault="00FF2AE6" w:rsidP="00FF2AE6">
            <w:pPr>
              <w:ind w:left="57"/>
            </w:pPr>
          </w:p>
        </w:tc>
        <w:tc>
          <w:tcPr>
            <w:tcW w:w="2437" w:type="dxa"/>
            <w:vMerge/>
            <w:tcBorders>
              <w:top w:val="nil"/>
              <w:left w:val="nil"/>
              <w:bottom w:val="nil"/>
              <w:right w:val="single" w:sz="4" w:space="0" w:color="auto"/>
            </w:tcBorders>
            <w:vAlign w:val="bottom"/>
          </w:tcPr>
          <w:p w:rsidR="00FF2AE6" w:rsidRDefault="00FF2AE6" w:rsidP="00FF2AE6">
            <w:pPr>
              <w:ind w:left="57"/>
            </w:pPr>
          </w:p>
        </w:tc>
      </w:tr>
      <w:tr w:rsidR="00FF2AE6" w:rsidTr="00FF2AE6">
        <w:tc>
          <w:tcPr>
            <w:tcW w:w="4253" w:type="dxa"/>
            <w:tcBorders>
              <w:top w:val="nil"/>
              <w:left w:val="single" w:sz="4" w:space="0" w:color="auto"/>
              <w:bottom w:val="nil"/>
              <w:right w:val="single" w:sz="4" w:space="0" w:color="auto"/>
            </w:tcBorders>
            <w:vAlign w:val="bottom"/>
          </w:tcPr>
          <w:p w:rsidR="00FF2AE6" w:rsidRDefault="00FF2AE6" w:rsidP="00FF2AE6">
            <w:pPr>
              <w:ind w:left="993"/>
            </w:pPr>
            <w:r>
              <w:t>наружная</w:t>
            </w:r>
          </w:p>
        </w:tc>
        <w:tc>
          <w:tcPr>
            <w:tcW w:w="2977" w:type="dxa"/>
            <w:tcBorders>
              <w:top w:val="nil"/>
              <w:left w:val="nil"/>
              <w:bottom w:val="nil"/>
              <w:right w:val="single" w:sz="4" w:space="0" w:color="auto"/>
            </w:tcBorders>
            <w:vAlign w:val="bottom"/>
          </w:tcPr>
          <w:p w:rsidR="00FF2AE6" w:rsidRDefault="00FF2AE6" w:rsidP="00FF2AE6">
            <w:pPr>
              <w:ind w:left="57"/>
            </w:pPr>
          </w:p>
        </w:tc>
        <w:tc>
          <w:tcPr>
            <w:tcW w:w="2437" w:type="dxa"/>
            <w:tcBorders>
              <w:top w:val="nil"/>
              <w:left w:val="nil"/>
              <w:bottom w:val="nil"/>
              <w:right w:val="single" w:sz="4" w:space="0" w:color="auto"/>
            </w:tcBorders>
            <w:vAlign w:val="bottom"/>
          </w:tcPr>
          <w:p w:rsidR="00FF2AE6" w:rsidRDefault="00FF2AE6" w:rsidP="00FF2AE6">
            <w:pPr>
              <w:ind w:left="57"/>
            </w:pPr>
          </w:p>
        </w:tc>
      </w:tr>
      <w:tr w:rsidR="00FF2AE6" w:rsidTr="00FF2AE6">
        <w:tc>
          <w:tcPr>
            <w:tcW w:w="4253" w:type="dxa"/>
            <w:tcBorders>
              <w:top w:val="nil"/>
              <w:left w:val="single" w:sz="4" w:space="0" w:color="auto"/>
              <w:bottom w:val="single" w:sz="4" w:space="0" w:color="auto"/>
              <w:right w:val="single" w:sz="4" w:space="0" w:color="auto"/>
            </w:tcBorders>
            <w:vAlign w:val="bottom"/>
          </w:tcPr>
          <w:p w:rsidR="00FF2AE6" w:rsidRDefault="00FF2AE6" w:rsidP="00FF2AE6">
            <w:pPr>
              <w:ind w:left="993"/>
            </w:pPr>
            <w:r>
              <w:t>(другое)</w:t>
            </w:r>
          </w:p>
        </w:tc>
        <w:tc>
          <w:tcPr>
            <w:tcW w:w="2977" w:type="dxa"/>
            <w:tcBorders>
              <w:top w:val="nil"/>
              <w:left w:val="nil"/>
              <w:bottom w:val="single" w:sz="4" w:space="0" w:color="auto"/>
              <w:right w:val="single" w:sz="4" w:space="0" w:color="auto"/>
            </w:tcBorders>
            <w:vAlign w:val="bottom"/>
          </w:tcPr>
          <w:p w:rsidR="00FF2AE6" w:rsidRDefault="00FF2AE6" w:rsidP="00FF2AE6">
            <w:pPr>
              <w:ind w:left="57"/>
            </w:pPr>
          </w:p>
        </w:tc>
        <w:tc>
          <w:tcPr>
            <w:tcW w:w="2437" w:type="dxa"/>
            <w:tcBorders>
              <w:top w:val="nil"/>
              <w:left w:val="nil"/>
              <w:bottom w:val="single" w:sz="4" w:space="0" w:color="auto"/>
              <w:right w:val="single" w:sz="4" w:space="0" w:color="auto"/>
            </w:tcBorders>
            <w:vAlign w:val="bottom"/>
          </w:tcPr>
          <w:p w:rsidR="00FF2AE6" w:rsidRDefault="00FF2AE6" w:rsidP="00FF2AE6">
            <w:pPr>
              <w:ind w:left="57"/>
            </w:pPr>
          </w:p>
        </w:tc>
      </w:tr>
      <w:tr w:rsidR="00FF2AE6" w:rsidTr="00FF2AE6">
        <w:trPr>
          <w:cantSplit/>
        </w:trPr>
        <w:tc>
          <w:tcPr>
            <w:tcW w:w="4253" w:type="dxa"/>
            <w:tcBorders>
              <w:top w:val="single" w:sz="4" w:space="0" w:color="auto"/>
              <w:left w:val="single" w:sz="4" w:space="0" w:color="auto"/>
              <w:bottom w:val="nil"/>
              <w:right w:val="single" w:sz="4" w:space="0" w:color="auto"/>
            </w:tcBorders>
            <w:vAlign w:val="bottom"/>
          </w:tcPr>
          <w:p w:rsidR="00FF2AE6" w:rsidRDefault="00FF2AE6" w:rsidP="00FF2AE6">
            <w:pPr>
              <w:ind w:left="57"/>
            </w:pPr>
            <w:r>
              <w:t>9. Механическое, электрическое, санитарно-техническое и иное оборудование</w:t>
            </w:r>
          </w:p>
        </w:tc>
        <w:tc>
          <w:tcPr>
            <w:tcW w:w="2977" w:type="dxa"/>
            <w:vMerge w:val="restart"/>
            <w:tcBorders>
              <w:top w:val="single" w:sz="4" w:space="0" w:color="auto"/>
              <w:left w:val="nil"/>
              <w:bottom w:val="nil"/>
              <w:right w:val="single" w:sz="4" w:space="0" w:color="auto"/>
            </w:tcBorders>
            <w:vAlign w:val="bottom"/>
          </w:tcPr>
          <w:p w:rsidR="00FF2AE6" w:rsidRDefault="00FF2AE6" w:rsidP="00FF2AE6">
            <w:pPr>
              <w:ind w:left="57"/>
            </w:pPr>
            <w:r>
              <w:t xml:space="preserve"> </w:t>
            </w:r>
          </w:p>
          <w:p w:rsidR="00FF2AE6" w:rsidRDefault="00FF2AE6" w:rsidP="00FF2AE6">
            <w:pPr>
              <w:ind w:left="57"/>
            </w:pPr>
          </w:p>
        </w:tc>
        <w:tc>
          <w:tcPr>
            <w:tcW w:w="2437" w:type="dxa"/>
            <w:vMerge w:val="restart"/>
            <w:tcBorders>
              <w:top w:val="single" w:sz="4" w:space="0" w:color="auto"/>
              <w:left w:val="nil"/>
              <w:bottom w:val="nil"/>
              <w:right w:val="single" w:sz="4" w:space="0" w:color="auto"/>
            </w:tcBorders>
            <w:vAlign w:val="bottom"/>
          </w:tcPr>
          <w:p w:rsidR="00FF2AE6" w:rsidRDefault="00FF2AE6" w:rsidP="00FF2AE6">
            <w:pPr>
              <w:ind w:left="57"/>
            </w:pPr>
            <w:r>
              <w:t>Техническое состояние оборудования удовлетворительное</w:t>
            </w:r>
          </w:p>
        </w:tc>
      </w:tr>
      <w:tr w:rsidR="00FF2AE6" w:rsidTr="00FF2AE6">
        <w:trPr>
          <w:cantSplit/>
        </w:trPr>
        <w:tc>
          <w:tcPr>
            <w:tcW w:w="4253" w:type="dxa"/>
            <w:tcBorders>
              <w:top w:val="nil"/>
              <w:left w:val="single" w:sz="4" w:space="0" w:color="auto"/>
              <w:bottom w:val="nil"/>
              <w:right w:val="single" w:sz="4" w:space="0" w:color="auto"/>
            </w:tcBorders>
            <w:vAlign w:val="bottom"/>
          </w:tcPr>
          <w:p w:rsidR="00FF2AE6" w:rsidRDefault="00FF2AE6" w:rsidP="00FF2AE6">
            <w:pPr>
              <w:ind w:left="993"/>
            </w:pPr>
            <w:r>
              <w:t>ванны напольные</w:t>
            </w:r>
          </w:p>
        </w:tc>
        <w:tc>
          <w:tcPr>
            <w:tcW w:w="2977" w:type="dxa"/>
            <w:vMerge/>
            <w:tcBorders>
              <w:top w:val="nil"/>
              <w:left w:val="nil"/>
              <w:bottom w:val="nil"/>
              <w:right w:val="single" w:sz="4" w:space="0" w:color="auto"/>
            </w:tcBorders>
            <w:vAlign w:val="bottom"/>
          </w:tcPr>
          <w:p w:rsidR="00FF2AE6" w:rsidRDefault="00FF2AE6" w:rsidP="00FF2AE6">
            <w:pPr>
              <w:ind w:left="57"/>
            </w:pPr>
          </w:p>
        </w:tc>
        <w:tc>
          <w:tcPr>
            <w:tcW w:w="2437" w:type="dxa"/>
            <w:vMerge/>
            <w:tcBorders>
              <w:top w:val="nil"/>
              <w:left w:val="nil"/>
              <w:bottom w:val="nil"/>
              <w:right w:val="single" w:sz="4" w:space="0" w:color="auto"/>
            </w:tcBorders>
            <w:vAlign w:val="bottom"/>
          </w:tcPr>
          <w:p w:rsidR="00FF2AE6" w:rsidRDefault="00FF2AE6" w:rsidP="00FF2AE6">
            <w:pPr>
              <w:ind w:left="57"/>
            </w:pPr>
          </w:p>
        </w:tc>
      </w:tr>
      <w:tr w:rsidR="00FF2AE6" w:rsidTr="00FF2AE6">
        <w:tc>
          <w:tcPr>
            <w:tcW w:w="4253" w:type="dxa"/>
            <w:tcBorders>
              <w:top w:val="nil"/>
              <w:left w:val="single" w:sz="4" w:space="0" w:color="auto"/>
              <w:bottom w:val="nil"/>
              <w:right w:val="single" w:sz="4" w:space="0" w:color="auto"/>
            </w:tcBorders>
            <w:vAlign w:val="bottom"/>
          </w:tcPr>
          <w:p w:rsidR="00FF2AE6" w:rsidRDefault="00FF2AE6" w:rsidP="00FF2AE6">
            <w:pPr>
              <w:ind w:left="993"/>
            </w:pPr>
            <w:r>
              <w:t>электроплиты</w:t>
            </w:r>
          </w:p>
        </w:tc>
        <w:tc>
          <w:tcPr>
            <w:tcW w:w="2977" w:type="dxa"/>
            <w:tcBorders>
              <w:top w:val="nil"/>
              <w:left w:val="nil"/>
              <w:bottom w:val="nil"/>
              <w:right w:val="single" w:sz="4" w:space="0" w:color="auto"/>
            </w:tcBorders>
            <w:vAlign w:val="bottom"/>
          </w:tcPr>
          <w:p w:rsidR="00FF2AE6" w:rsidRDefault="00FF2AE6" w:rsidP="00FF2AE6">
            <w:pPr>
              <w:ind w:left="57"/>
            </w:pPr>
            <w:r>
              <w:t>нет</w:t>
            </w:r>
          </w:p>
        </w:tc>
        <w:tc>
          <w:tcPr>
            <w:tcW w:w="2437" w:type="dxa"/>
            <w:tcBorders>
              <w:top w:val="nil"/>
              <w:left w:val="nil"/>
              <w:bottom w:val="nil"/>
              <w:right w:val="single" w:sz="4" w:space="0" w:color="auto"/>
            </w:tcBorders>
            <w:vAlign w:val="bottom"/>
          </w:tcPr>
          <w:p w:rsidR="00FF2AE6" w:rsidRDefault="00FF2AE6" w:rsidP="00FF2AE6">
            <w:pPr>
              <w:ind w:left="57"/>
            </w:pPr>
          </w:p>
        </w:tc>
      </w:tr>
      <w:tr w:rsidR="00FF2AE6" w:rsidTr="00FF2AE6">
        <w:tc>
          <w:tcPr>
            <w:tcW w:w="4253" w:type="dxa"/>
            <w:tcBorders>
              <w:top w:val="nil"/>
              <w:left w:val="single" w:sz="4" w:space="0" w:color="auto"/>
              <w:bottom w:val="nil"/>
              <w:right w:val="single" w:sz="4" w:space="0" w:color="auto"/>
            </w:tcBorders>
            <w:vAlign w:val="bottom"/>
          </w:tcPr>
          <w:p w:rsidR="00FF2AE6" w:rsidRDefault="00FF2AE6" w:rsidP="00FF2AE6">
            <w:pPr>
              <w:ind w:left="993"/>
            </w:pPr>
            <w:r>
              <w:t>телефонные сети и оборудование</w:t>
            </w:r>
          </w:p>
        </w:tc>
        <w:tc>
          <w:tcPr>
            <w:tcW w:w="2977" w:type="dxa"/>
            <w:tcBorders>
              <w:top w:val="nil"/>
              <w:left w:val="nil"/>
              <w:bottom w:val="nil"/>
              <w:right w:val="single" w:sz="4" w:space="0" w:color="auto"/>
            </w:tcBorders>
            <w:vAlign w:val="bottom"/>
          </w:tcPr>
          <w:p w:rsidR="00FF2AE6" w:rsidRDefault="00FF2AE6" w:rsidP="00FF2AE6">
            <w:pPr>
              <w:ind w:left="57"/>
            </w:pPr>
            <w:r>
              <w:t>есть</w:t>
            </w:r>
          </w:p>
          <w:p w:rsidR="00FF2AE6" w:rsidRDefault="00FF2AE6" w:rsidP="00FF2AE6">
            <w:pPr>
              <w:ind w:left="57"/>
            </w:pPr>
          </w:p>
        </w:tc>
        <w:tc>
          <w:tcPr>
            <w:tcW w:w="2437" w:type="dxa"/>
            <w:tcBorders>
              <w:top w:val="nil"/>
              <w:left w:val="nil"/>
              <w:bottom w:val="nil"/>
              <w:right w:val="single" w:sz="4" w:space="0" w:color="auto"/>
            </w:tcBorders>
            <w:vAlign w:val="bottom"/>
          </w:tcPr>
          <w:p w:rsidR="00FF2AE6" w:rsidRDefault="00FF2AE6" w:rsidP="00FF2AE6">
            <w:pPr>
              <w:ind w:left="57"/>
            </w:pPr>
          </w:p>
        </w:tc>
      </w:tr>
      <w:tr w:rsidR="00FF2AE6" w:rsidTr="00FF2AE6">
        <w:tc>
          <w:tcPr>
            <w:tcW w:w="4253" w:type="dxa"/>
            <w:tcBorders>
              <w:top w:val="nil"/>
              <w:left w:val="single" w:sz="4" w:space="0" w:color="auto"/>
              <w:bottom w:val="nil"/>
              <w:right w:val="single" w:sz="4" w:space="0" w:color="auto"/>
            </w:tcBorders>
            <w:vAlign w:val="bottom"/>
          </w:tcPr>
          <w:p w:rsidR="00FF2AE6" w:rsidRDefault="00FF2AE6" w:rsidP="00FF2AE6">
            <w:pPr>
              <w:ind w:left="993"/>
            </w:pPr>
            <w:r>
              <w:t>сети проводного радиовещания</w:t>
            </w:r>
          </w:p>
        </w:tc>
        <w:tc>
          <w:tcPr>
            <w:tcW w:w="2977" w:type="dxa"/>
            <w:tcBorders>
              <w:top w:val="nil"/>
              <w:left w:val="nil"/>
              <w:bottom w:val="nil"/>
              <w:right w:val="single" w:sz="4" w:space="0" w:color="auto"/>
            </w:tcBorders>
            <w:vAlign w:val="bottom"/>
          </w:tcPr>
          <w:p w:rsidR="00FF2AE6" w:rsidRDefault="00FF2AE6" w:rsidP="00FF2AE6">
            <w:pPr>
              <w:ind w:left="57"/>
            </w:pPr>
            <w:r>
              <w:t>есть</w:t>
            </w:r>
          </w:p>
        </w:tc>
        <w:tc>
          <w:tcPr>
            <w:tcW w:w="2437" w:type="dxa"/>
            <w:tcBorders>
              <w:top w:val="nil"/>
              <w:left w:val="nil"/>
              <w:bottom w:val="nil"/>
              <w:right w:val="single" w:sz="4" w:space="0" w:color="auto"/>
            </w:tcBorders>
            <w:vAlign w:val="bottom"/>
          </w:tcPr>
          <w:p w:rsidR="00FF2AE6" w:rsidRDefault="00FF2AE6" w:rsidP="00FF2AE6">
            <w:pPr>
              <w:ind w:left="57"/>
            </w:pPr>
          </w:p>
        </w:tc>
      </w:tr>
      <w:tr w:rsidR="00FF2AE6" w:rsidTr="00FF2AE6">
        <w:tc>
          <w:tcPr>
            <w:tcW w:w="4253" w:type="dxa"/>
            <w:tcBorders>
              <w:top w:val="nil"/>
              <w:left w:val="single" w:sz="4" w:space="0" w:color="auto"/>
              <w:bottom w:val="nil"/>
              <w:right w:val="single" w:sz="4" w:space="0" w:color="auto"/>
            </w:tcBorders>
            <w:vAlign w:val="bottom"/>
          </w:tcPr>
          <w:p w:rsidR="00FF2AE6" w:rsidRDefault="00FF2AE6" w:rsidP="00FF2AE6">
            <w:pPr>
              <w:ind w:left="993"/>
            </w:pPr>
            <w:r>
              <w:t>сигнализация</w:t>
            </w:r>
          </w:p>
        </w:tc>
        <w:tc>
          <w:tcPr>
            <w:tcW w:w="2977" w:type="dxa"/>
            <w:tcBorders>
              <w:top w:val="nil"/>
              <w:left w:val="nil"/>
              <w:bottom w:val="nil"/>
              <w:right w:val="single" w:sz="4" w:space="0" w:color="auto"/>
            </w:tcBorders>
            <w:vAlign w:val="bottom"/>
          </w:tcPr>
          <w:p w:rsidR="00FF2AE6" w:rsidRDefault="00FF2AE6" w:rsidP="00FF2AE6">
            <w:pPr>
              <w:ind w:left="57"/>
            </w:pPr>
          </w:p>
        </w:tc>
        <w:tc>
          <w:tcPr>
            <w:tcW w:w="2437" w:type="dxa"/>
            <w:tcBorders>
              <w:top w:val="nil"/>
              <w:left w:val="nil"/>
              <w:bottom w:val="nil"/>
              <w:right w:val="single" w:sz="4" w:space="0" w:color="auto"/>
            </w:tcBorders>
            <w:vAlign w:val="bottom"/>
          </w:tcPr>
          <w:p w:rsidR="00FF2AE6" w:rsidRDefault="00FF2AE6" w:rsidP="00FF2AE6">
            <w:pPr>
              <w:ind w:left="57"/>
            </w:pPr>
          </w:p>
        </w:tc>
      </w:tr>
      <w:tr w:rsidR="00FF2AE6" w:rsidTr="00FF2AE6">
        <w:tc>
          <w:tcPr>
            <w:tcW w:w="4253" w:type="dxa"/>
            <w:tcBorders>
              <w:top w:val="nil"/>
              <w:left w:val="single" w:sz="4" w:space="0" w:color="auto"/>
              <w:bottom w:val="nil"/>
              <w:right w:val="single" w:sz="4" w:space="0" w:color="auto"/>
            </w:tcBorders>
            <w:vAlign w:val="bottom"/>
          </w:tcPr>
          <w:p w:rsidR="00FF2AE6" w:rsidRDefault="00FF2AE6" w:rsidP="00FF2AE6">
            <w:pPr>
              <w:ind w:left="993"/>
            </w:pPr>
            <w:r>
              <w:t>мусоропровод</w:t>
            </w:r>
          </w:p>
        </w:tc>
        <w:tc>
          <w:tcPr>
            <w:tcW w:w="2977" w:type="dxa"/>
            <w:tcBorders>
              <w:top w:val="nil"/>
              <w:left w:val="nil"/>
              <w:bottom w:val="nil"/>
              <w:right w:val="single" w:sz="4" w:space="0" w:color="auto"/>
            </w:tcBorders>
            <w:vAlign w:val="bottom"/>
          </w:tcPr>
          <w:p w:rsidR="00FF2AE6" w:rsidRDefault="00FF2AE6" w:rsidP="00FF2AE6">
            <w:pPr>
              <w:ind w:left="57"/>
            </w:pPr>
          </w:p>
        </w:tc>
        <w:tc>
          <w:tcPr>
            <w:tcW w:w="2437" w:type="dxa"/>
            <w:tcBorders>
              <w:top w:val="nil"/>
              <w:left w:val="nil"/>
              <w:bottom w:val="nil"/>
              <w:right w:val="single" w:sz="4" w:space="0" w:color="auto"/>
            </w:tcBorders>
            <w:vAlign w:val="bottom"/>
          </w:tcPr>
          <w:p w:rsidR="00FF2AE6" w:rsidRDefault="00FF2AE6" w:rsidP="00FF2AE6">
            <w:pPr>
              <w:ind w:left="57"/>
            </w:pPr>
          </w:p>
        </w:tc>
      </w:tr>
      <w:tr w:rsidR="00FF2AE6" w:rsidTr="00FF2AE6">
        <w:tc>
          <w:tcPr>
            <w:tcW w:w="4253" w:type="dxa"/>
            <w:tcBorders>
              <w:top w:val="nil"/>
              <w:left w:val="single" w:sz="4" w:space="0" w:color="auto"/>
              <w:bottom w:val="nil"/>
              <w:right w:val="single" w:sz="4" w:space="0" w:color="auto"/>
            </w:tcBorders>
            <w:vAlign w:val="bottom"/>
          </w:tcPr>
          <w:p w:rsidR="00FF2AE6" w:rsidRDefault="00FF2AE6" w:rsidP="00FF2AE6">
            <w:pPr>
              <w:ind w:left="993"/>
            </w:pPr>
            <w:r>
              <w:t>лифт</w:t>
            </w:r>
          </w:p>
        </w:tc>
        <w:tc>
          <w:tcPr>
            <w:tcW w:w="2977" w:type="dxa"/>
            <w:tcBorders>
              <w:top w:val="nil"/>
              <w:left w:val="nil"/>
              <w:bottom w:val="nil"/>
              <w:right w:val="single" w:sz="4" w:space="0" w:color="auto"/>
            </w:tcBorders>
            <w:vAlign w:val="bottom"/>
          </w:tcPr>
          <w:p w:rsidR="00FF2AE6" w:rsidRDefault="00FF2AE6" w:rsidP="00FF2AE6">
            <w:pPr>
              <w:ind w:left="57"/>
            </w:pPr>
          </w:p>
        </w:tc>
        <w:tc>
          <w:tcPr>
            <w:tcW w:w="2437" w:type="dxa"/>
            <w:tcBorders>
              <w:top w:val="nil"/>
              <w:left w:val="nil"/>
              <w:bottom w:val="nil"/>
              <w:right w:val="single" w:sz="4" w:space="0" w:color="auto"/>
            </w:tcBorders>
            <w:vAlign w:val="bottom"/>
          </w:tcPr>
          <w:p w:rsidR="00FF2AE6" w:rsidRDefault="00FF2AE6" w:rsidP="00FF2AE6">
            <w:pPr>
              <w:ind w:left="57"/>
            </w:pPr>
          </w:p>
        </w:tc>
      </w:tr>
      <w:tr w:rsidR="00FF2AE6" w:rsidTr="00FF2AE6">
        <w:tc>
          <w:tcPr>
            <w:tcW w:w="4253" w:type="dxa"/>
            <w:tcBorders>
              <w:top w:val="nil"/>
              <w:left w:val="single" w:sz="4" w:space="0" w:color="auto"/>
              <w:bottom w:val="nil"/>
              <w:right w:val="single" w:sz="4" w:space="0" w:color="auto"/>
            </w:tcBorders>
            <w:vAlign w:val="bottom"/>
          </w:tcPr>
          <w:p w:rsidR="00FF2AE6" w:rsidRDefault="00FF2AE6" w:rsidP="00FF2AE6">
            <w:pPr>
              <w:ind w:left="993"/>
            </w:pPr>
            <w:r>
              <w:t>вентиляция</w:t>
            </w:r>
          </w:p>
        </w:tc>
        <w:tc>
          <w:tcPr>
            <w:tcW w:w="2977" w:type="dxa"/>
            <w:tcBorders>
              <w:top w:val="nil"/>
              <w:left w:val="nil"/>
              <w:bottom w:val="nil"/>
              <w:right w:val="single" w:sz="4" w:space="0" w:color="auto"/>
            </w:tcBorders>
            <w:vAlign w:val="bottom"/>
          </w:tcPr>
          <w:p w:rsidR="00FF2AE6" w:rsidRDefault="00FF2AE6" w:rsidP="00FF2AE6">
            <w:pPr>
              <w:ind w:left="57"/>
            </w:pPr>
            <w:r>
              <w:t>есть</w:t>
            </w:r>
          </w:p>
        </w:tc>
        <w:tc>
          <w:tcPr>
            <w:tcW w:w="2437" w:type="dxa"/>
            <w:tcBorders>
              <w:top w:val="nil"/>
              <w:left w:val="nil"/>
              <w:bottom w:val="nil"/>
              <w:right w:val="single" w:sz="4" w:space="0" w:color="auto"/>
            </w:tcBorders>
            <w:vAlign w:val="bottom"/>
          </w:tcPr>
          <w:p w:rsidR="00FF2AE6" w:rsidRDefault="00FF2AE6" w:rsidP="00FF2AE6">
            <w:pPr>
              <w:ind w:left="57"/>
            </w:pPr>
          </w:p>
        </w:tc>
      </w:tr>
      <w:tr w:rsidR="00FF2AE6" w:rsidTr="00FF2AE6">
        <w:tc>
          <w:tcPr>
            <w:tcW w:w="4253" w:type="dxa"/>
            <w:tcBorders>
              <w:top w:val="nil"/>
              <w:left w:val="single" w:sz="4" w:space="0" w:color="auto"/>
              <w:bottom w:val="single" w:sz="4" w:space="0" w:color="auto"/>
              <w:right w:val="single" w:sz="4" w:space="0" w:color="auto"/>
            </w:tcBorders>
            <w:vAlign w:val="bottom"/>
          </w:tcPr>
          <w:p w:rsidR="00FF2AE6" w:rsidRDefault="00FF2AE6" w:rsidP="00FF2AE6">
            <w:pPr>
              <w:ind w:left="993"/>
            </w:pPr>
            <w:r>
              <w:t>(другое)</w:t>
            </w:r>
          </w:p>
        </w:tc>
        <w:tc>
          <w:tcPr>
            <w:tcW w:w="2977" w:type="dxa"/>
            <w:tcBorders>
              <w:top w:val="nil"/>
              <w:left w:val="nil"/>
              <w:bottom w:val="single" w:sz="4" w:space="0" w:color="auto"/>
              <w:right w:val="single" w:sz="4" w:space="0" w:color="auto"/>
            </w:tcBorders>
            <w:vAlign w:val="bottom"/>
          </w:tcPr>
          <w:p w:rsidR="00FF2AE6" w:rsidRDefault="00FF2AE6" w:rsidP="00FF2AE6">
            <w:pPr>
              <w:ind w:left="57"/>
            </w:pPr>
          </w:p>
        </w:tc>
        <w:tc>
          <w:tcPr>
            <w:tcW w:w="2437" w:type="dxa"/>
            <w:tcBorders>
              <w:top w:val="nil"/>
              <w:left w:val="nil"/>
              <w:bottom w:val="single" w:sz="4" w:space="0" w:color="auto"/>
              <w:right w:val="single" w:sz="4" w:space="0" w:color="auto"/>
            </w:tcBorders>
            <w:vAlign w:val="bottom"/>
          </w:tcPr>
          <w:p w:rsidR="00FF2AE6" w:rsidRDefault="00FF2AE6" w:rsidP="00FF2AE6">
            <w:pPr>
              <w:ind w:left="57"/>
            </w:pPr>
          </w:p>
        </w:tc>
      </w:tr>
      <w:tr w:rsidR="00FF2AE6" w:rsidTr="00FF2AE6">
        <w:trPr>
          <w:cantSplit/>
        </w:trPr>
        <w:tc>
          <w:tcPr>
            <w:tcW w:w="4253" w:type="dxa"/>
            <w:tcBorders>
              <w:top w:val="single" w:sz="4" w:space="0" w:color="auto"/>
              <w:left w:val="single" w:sz="4" w:space="0" w:color="auto"/>
              <w:bottom w:val="nil"/>
              <w:right w:val="single" w:sz="4" w:space="0" w:color="auto"/>
            </w:tcBorders>
            <w:vAlign w:val="bottom"/>
          </w:tcPr>
          <w:p w:rsidR="00FF2AE6" w:rsidRDefault="00FF2AE6" w:rsidP="00FF2AE6">
            <w:pPr>
              <w:ind w:left="57"/>
            </w:pPr>
            <w:r>
              <w:t>10. Внутридомовые инженерные коммуникации и оборудование для предоставления коммунальных услуг</w:t>
            </w:r>
          </w:p>
        </w:tc>
        <w:tc>
          <w:tcPr>
            <w:tcW w:w="2977" w:type="dxa"/>
            <w:vMerge w:val="restart"/>
            <w:tcBorders>
              <w:top w:val="single" w:sz="4" w:space="0" w:color="auto"/>
              <w:left w:val="nil"/>
              <w:bottom w:val="nil"/>
              <w:right w:val="single" w:sz="4" w:space="0" w:color="auto"/>
            </w:tcBorders>
            <w:vAlign w:val="bottom"/>
          </w:tcPr>
          <w:p w:rsidR="00FF2AE6" w:rsidRDefault="00FF2AE6" w:rsidP="00FF2AE6">
            <w:pPr>
              <w:ind w:left="57"/>
            </w:pPr>
            <w:r>
              <w:t>центральное</w:t>
            </w:r>
          </w:p>
        </w:tc>
        <w:tc>
          <w:tcPr>
            <w:tcW w:w="2437" w:type="dxa"/>
            <w:vMerge w:val="restart"/>
            <w:tcBorders>
              <w:top w:val="single" w:sz="4" w:space="0" w:color="auto"/>
              <w:left w:val="nil"/>
              <w:bottom w:val="nil"/>
              <w:right w:val="single" w:sz="4" w:space="0" w:color="auto"/>
            </w:tcBorders>
            <w:vAlign w:val="bottom"/>
          </w:tcPr>
          <w:p w:rsidR="00FF2AE6" w:rsidRDefault="00FF2AE6" w:rsidP="00FF2AE6">
            <w:pPr>
              <w:ind w:left="57"/>
            </w:pPr>
            <w:r>
              <w:t>Техническое состояние инженерных сетей удовлетворительное</w:t>
            </w:r>
          </w:p>
        </w:tc>
      </w:tr>
      <w:tr w:rsidR="00FF2AE6" w:rsidTr="00FF2AE6">
        <w:trPr>
          <w:cantSplit/>
        </w:trPr>
        <w:tc>
          <w:tcPr>
            <w:tcW w:w="4253" w:type="dxa"/>
            <w:tcBorders>
              <w:top w:val="nil"/>
              <w:left w:val="single" w:sz="4" w:space="0" w:color="auto"/>
              <w:bottom w:val="nil"/>
              <w:right w:val="single" w:sz="4" w:space="0" w:color="auto"/>
            </w:tcBorders>
            <w:vAlign w:val="bottom"/>
          </w:tcPr>
          <w:p w:rsidR="00FF2AE6" w:rsidRDefault="00FF2AE6" w:rsidP="00FF2AE6">
            <w:pPr>
              <w:ind w:left="993"/>
            </w:pPr>
            <w:r>
              <w:t>электроснабжение</w:t>
            </w:r>
          </w:p>
        </w:tc>
        <w:tc>
          <w:tcPr>
            <w:tcW w:w="2977" w:type="dxa"/>
            <w:vMerge/>
            <w:tcBorders>
              <w:top w:val="nil"/>
              <w:left w:val="nil"/>
              <w:bottom w:val="nil"/>
              <w:right w:val="single" w:sz="4" w:space="0" w:color="auto"/>
            </w:tcBorders>
            <w:vAlign w:val="bottom"/>
          </w:tcPr>
          <w:p w:rsidR="00FF2AE6" w:rsidRDefault="00FF2AE6" w:rsidP="00FF2AE6">
            <w:pPr>
              <w:ind w:left="57"/>
            </w:pPr>
          </w:p>
        </w:tc>
        <w:tc>
          <w:tcPr>
            <w:tcW w:w="2437" w:type="dxa"/>
            <w:vMerge/>
            <w:tcBorders>
              <w:top w:val="nil"/>
              <w:left w:val="nil"/>
              <w:bottom w:val="nil"/>
              <w:right w:val="single" w:sz="4" w:space="0" w:color="auto"/>
            </w:tcBorders>
            <w:vAlign w:val="bottom"/>
          </w:tcPr>
          <w:p w:rsidR="00FF2AE6" w:rsidRDefault="00FF2AE6" w:rsidP="00FF2AE6">
            <w:pPr>
              <w:ind w:left="57"/>
            </w:pPr>
          </w:p>
        </w:tc>
      </w:tr>
      <w:tr w:rsidR="00FF2AE6" w:rsidTr="00FF2AE6">
        <w:tc>
          <w:tcPr>
            <w:tcW w:w="4253" w:type="dxa"/>
            <w:tcBorders>
              <w:top w:val="nil"/>
              <w:left w:val="single" w:sz="4" w:space="0" w:color="auto"/>
              <w:bottom w:val="nil"/>
              <w:right w:val="single" w:sz="4" w:space="0" w:color="auto"/>
            </w:tcBorders>
            <w:vAlign w:val="bottom"/>
          </w:tcPr>
          <w:p w:rsidR="00FF2AE6" w:rsidRDefault="00FF2AE6" w:rsidP="00FF2AE6">
            <w:pPr>
              <w:ind w:left="993"/>
            </w:pPr>
            <w:r>
              <w:t>холодное водоснабжение</w:t>
            </w:r>
          </w:p>
        </w:tc>
        <w:tc>
          <w:tcPr>
            <w:tcW w:w="2977" w:type="dxa"/>
            <w:tcBorders>
              <w:top w:val="nil"/>
              <w:left w:val="nil"/>
              <w:bottom w:val="nil"/>
              <w:right w:val="single" w:sz="4" w:space="0" w:color="auto"/>
            </w:tcBorders>
            <w:vAlign w:val="bottom"/>
          </w:tcPr>
          <w:p w:rsidR="00FF2AE6" w:rsidRDefault="00FF2AE6" w:rsidP="00FF2AE6">
            <w:pPr>
              <w:ind w:left="57"/>
            </w:pPr>
            <w:r>
              <w:t>центральное</w:t>
            </w:r>
          </w:p>
        </w:tc>
        <w:tc>
          <w:tcPr>
            <w:tcW w:w="2437" w:type="dxa"/>
            <w:tcBorders>
              <w:top w:val="nil"/>
              <w:left w:val="nil"/>
              <w:bottom w:val="nil"/>
              <w:right w:val="single" w:sz="4" w:space="0" w:color="auto"/>
            </w:tcBorders>
            <w:vAlign w:val="bottom"/>
          </w:tcPr>
          <w:p w:rsidR="00FF2AE6" w:rsidRDefault="00FF2AE6" w:rsidP="00FF2AE6">
            <w:pPr>
              <w:ind w:left="57"/>
            </w:pPr>
          </w:p>
        </w:tc>
      </w:tr>
      <w:tr w:rsidR="00FF2AE6" w:rsidTr="00FF2AE6">
        <w:tc>
          <w:tcPr>
            <w:tcW w:w="4253" w:type="dxa"/>
            <w:tcBorders>
              <w:top w:val="nil"/>
              <w:left w:val="single" w:sz="4" w:space="0" w:color="auto"/>
              <w:bottom w:val="nil"/>
              <w:right w:val="single" w:sz="4" w:space="0" w:color="auto"/>
            </w:tcBorders>
            <w:vAlign w:val="bottom"/>
          </w:tcPr>
          <w:p w:rsidR="00FF2AE6" w:rsidRDefault="00FF2AE6" w:rsidP="00FF2AE6">
            <w:pPr>
              <w:ind w:left="993"/>
            </w:pPr>
            <w:r>
              <w:t>горячее водоснабжение</w:t>
            </w:r>
          </w:p>
        </w:tc>
        <w:tc>
          <w:tcPr>
            <w:tcW w:w="2977" w:type="dxa"/>
            <w:tcBorders>
              <w:top w:val="nil"/>
              <w:left w:val="nil"/>
              <w:bottom w:val="nil"/>
              <w:right w:val="single" w:sz="4" w:space="0" w:color="auto"/>
            </w:tcBorders>
            <w:vAlign w:val="bottom"/>
          </w:tcPr>
          <w:p w:rsidR="00FF2AE6" w:rsidRDefault="00FF2AE6" w:rsidP="00FF2AE6">
            <w:pPr>
              <w:ind w:left="57"/>
            </w:pPr>
            <w:r>
              <w:t>нет</w:t>
            </w:r>
          </w:p>
        </w:tc>
        <w:tc>
          <w:tcPr>
            <w:tcW w:w="2437" w:type="dxa"/>
            <w:tcBorders>
              <w:top w:val="nil"/>
              <w:left w:val="nil"/>
              <w:bottom w:val="nil"/>
              <w:right w:val="single" w:sz="4" w:space="0" w:color="auto"/>
            </w:tcBorders>
            <w:vAlign w:val="bottom"/>
          </w:tcPr>
          <w:p w:rsidR="00FF2AE6" w:rsidRDefault="00FF2AE6" w:rsidP="00FF2AE6">
            <w:pPr>
              <w:ind w:left="57"/>
            </w:pPr>
          </w:p>
        </w:tc>
      </w:tr>
      <w:tr w:rsidR="00FF2AE6" w:rsidTr="00FF2AE6">
        <w:tc>
          <w:tcPr>
            <w:tcW w:w="4253" w:type="dxa"/>
            <w:tcBorders>
              <w:top w:val="nil"/>
              <w:left w:val="single" w:sz="4" w:space="0" w:color="auto"/>
              <w:bottom w:val="nil"/>
              <w:right w:val="single" w:sz="4" w:space="0" w:color="auto"/>
            </w:tcBorders>
            <w:vAlign w:val="bottom"/>
          </w:tcPr>
          <w:p w:rsidR="00FF2AE6" w:rsidRDefault="00FF2AE6" w:rsidP="00FF2AE6">
            <w:pPr>
              <w:ind w:left="993"/>
            </w:pPr>
            <w:r>
              <w:t>водоотведение</w:t>
            </w:r>
          </w:p>
        </w:tc>
        <w:tc>
          <w:tcPr>
            <w:tcW w:w="2977" w:type="dxa"/>
            <w:tcBorders>
              <w:top w:val="nil"/>
              <w:left w:val="nil"/>
              <w:bottom w:val="nil"/>
              <w:right w:val="single" w:sz="4" w:space="0" w:color="auto"/>
            </w:tcBorders>
            <w:vAlign w:val="bottom"/>
          </w:tcPr>
          <w:p w:rsidR="00FF2AE6" w:rsidRDefault="00FF2AE6" w:rsidP="00FF2AE6">
            <w:pPr>
              <w:ind w:left="57"/>
            </w:pPr>
            <w:r>
              <w:t>местное</w:t>
            </w:r>
          </w:p>
        </w:tc>
        <w:tc>
          <w:tcPr>
            <w:tcW w:w="2437" w:type="dxa"/>
            <w:tcBorders>
              <w:top w:val="nil"/>
              <w:left w:val="nil"/>
              <w:bottom w:val="nil"/>
              <w:right w:val="single" w:sz="4" w:space="0" w:color="auto"/>
            </w:tcBorders>
            <w:vAlign w:val="bottom"/>
          </w:tcPr>
          <w:p w:rsidR="00FF2AE6" w:rsidRDefault="00FF2AE6" w:rsidP="00FF2AE6">
            <w:pPr>
              <w:ind w:left="57"/>
            </w:pPr>
          </w:p>
        </w:tc>
      </w:tr>
      <w:tr w:rsidR="00FF2AE6" w:rsidTr="00FF2AE6">
        <w:tc>
          <w:tcPr>
            <w:tcW w:w="4253" w:type="dxa"/>
            <w:tcBorders>
              <w:top w:val="nil"/>
              <w:left w:val="single" w:sz="4" w:space="0" w:color="auto"/>
              <w:bottom w:val="nil"/>
              <w:right w:val="single" w:sz="4" w:space="0" w:color="auto"/>
            </w:tcBorders>
            <w:vAlign w:val="bottom"/>
          </w:tcPr>
          <w:p w:rsidR="00FF2AE6" w:rsidRDefault="00FF2AE6" w:rsidP="00FF2AE6">
            <w:pPr>
              <w:ind w:left="993"/>
            </w:pPr>
            <w:r>
              <w:t>газоснабжение</w:t>
            </w:r>
          </w:p>
        </w:tc>
        <w:tc>
          <w:tcPr>
            <w:tcW w:w="2977" w:type="dxa"/>
            <w:tcBorders>
              <w:top w:val="nil"/>
              <w:left w:val="nil"/>
              <w:bottom w:val="nil"/>
              <w:right w:val="single" w:sz="4" w:space="0" w:color="auto"/>
            </w:tcBorders>
            <w:vAlign w:val="bottom"/>
          </w:tcPr>
          <w:p w:rsidR="00FF2AE6" w:rsidRDefault="00FF2AE6" w:rsidP="00FF2AE6">
            <w:pPr>
              <w:ind w:left="57"/>
            </w:pPr>
            <w:r>
              <w:t>центральное</w:t>
            </w:r>
          </w:p>
        </w:tc>
        <w:tc>
          <w:tcPr>
            <w:tcW w:w="2437" w:type="dxa"/>
            <w:tcBorders>
              <w:top w:val="nil"/>
              <w:left w:val="nil"/>
              <w:bottom w:val="nil"/>
              <w:right w:val="single" w:sz="4" w:space="0" w:color="auto"/>
            </w:tcBorders>
            <w:vAlign w:val="bottom"/>
          </w:tcPr>
          <w:p w:rsidR="00FF2AE6" w:rsidRDefault="00FF2AE6" w:rsidP="00FF2AE6">
            <w:pPr>
              <w:ind w:left="57"/>
            </w:pPr>
          </w:p>
        </w:tc>
      </w:tr>
      <w:tr w:rsidR="00FF2AE6" w:rsidTr="00FF2AE6">
        <w:tc>
          <w:tcPr>
            <w:tcW w:w="4253" w:type="dxa"/>
            <w:tcBorders>
              <w:top w:val="nil"/>
              <w:left w:val="single" w:sz="4" w:space="0" w:color="auto"/>
              <w:bottom w:val="nil"/>
              <w:right w:val="single" w:sz="4" w:space="0" w:color="auto"/>
            </w:tcBorders>
            <w:vAlign w:val="bottom"/>
          </w:tcPr>
          <w:p w:rsidR="00FF2AE6" w:rsidRDefault="00FF2AE6" w:rsidP="00FF2AE6">
            <w:pPr>
              <w:ind w:left="993"/>
            </w:pPr>
            <w:r>
              <w:t>отопление (от внешних котельных)</w:t>
            </w:r>
          </w:p>
        </w:tc>
        <w:tc>
          <w:tcPr>
            <w:tcW w:w="2977" w:type="dxa"/>
            <w:tcBorders>
              <w:top w:val="nil"/>
              <w:left w:val="nil"/>
              <w:bottom w:val="nil"/>
              <w:right w:val="single" w:sz="4" w:space="0" w:color="auto"/>
            </w:tcBorders>
            <w:vAlign w:val="bottom"/>
          </w:tcPr>
          <w:p w:rsidR="00FF2AE6" w:rsidRDefault="00FF2AE6" w:rsidP="00FF2AE6">
            <w:pPr>
              <w:ind w:left="57"/>
            </w:pPr>
          </w:p>
        </w:tc>
        <w:tc>
          <w:tcPr>
            <w:tcW w:w="2437" w:type="dxa"/>
            <w:tcBorders>
              <w:top w:val="nil"/>
              <w:left w:val="nil"/>
              <w:bottom w:val="nil"/>
              <w:right w:val="single" w:sz="4" w:space="0" w:color="auto"/>
            </w:tcBorders>
            <w:vAlign w:val="bottom"/>
          </w:tcPr>
          <w:p w:rsidR="00FF2AE6" w:rsidRDefault="00FF2AE6" w:rsidP="00FF2AE6">
            <w:pPr>
              <w:ind w:left="57"/>
            </w:pPr>
          </w:p>
        </w:tc>
      </w:tr>
      <w:tr w:rsidR="00FF2AE6" w:rsidTr="00FF2AE6">
        <w:tc>
          <w:tcPr>
            <w:tcW w:w="4253" w:type="dxa"/>
            <w:tcBorders>
              <w:top w:val="nil"/>
              <w:left w:val="single" w:sz="4" w:space="0" w:color="auto"/>
              <w:bottom w:val="nil"/>
              <w:right w:val="single" w:sz="4" w:space="0" w:color="auto"/>
            </w:tcBorders>
            <w:vAlign w:val="bottom"/>
          </w:tcPr>
          <w:p w:rsidR="00FF2AE6" w:rsidRDefault="00FF2AE6" w:rsidP="00FF2AE6">
            <w:pPr>
              <w:ind w:left="993"/>
            </w:pPr>
            <w:r>
              <w:t>отопление (от домовой котельной) печи</w:t>
            </w:r>
          </w:p>
        </w:tc>
        <w:tc>
          <w:tcPr>
            <w:tcW w:w="2977" w:type="dxa"/>
            <w:tcBorders>
              <w:top w:val="nil"/>
              <w:left w:val="nil"/>
              <w:bottom w:val="nil"/>
              <w:right w:val="single" w:sz="4" w:space="0" w:color="auto"/>
            </w:tcBorders>
            <w:vAlign w:val="bottom"/>
          </w:tcPr>
          <w:p w:rsidR="00FF2AE6" w:rsidRDefault="00FF2AE6" w:rsidP="00FF2AE6">
            <w:pPr>
              <w:ind w:left="57"/>
            </w:pPr>
          </w:p>
        </w:tc>
        <w:tc>
          <w:tcPr>
            <w:tcW w:w="2437" w:type="dxa"/>
            <w:tcBorders>
              <w:top w:val="nil"/>
              <w:left w:val="nil"/>
              <w:bottom w:val="nil"/>
              <w:right w:val="single" w:sz="4" w:space="0" w:color="auto"/>
            </w:tcBorders>
            <w:vAlign w:val="bottom"/>
          </w:tcPr>
          <w:p w:rsidR="00FF2AE6" w:rsidRDefault="00FF2AE6" w:rsidP="00FF2AE6">
            <w:pPr>
              <w:ind w:left="57"/>
            </w:pPr>
          </w:p>
        </w:tc>
      </w:tr>
      <w:tr w:rsidR="00FF2AE6" w:rsidTr="00FF2AE6">
        <w:tc>
          <w:tcPr>
            <w:tcW w:w="4253" w:type="dxa"/>
            <w:tcBorders>
              <w:top w:val="nil"/>
              <w:left w:val="single" w:sz="4" w:space="0" w:color="auto"/>
              <w:bottom w:val="nil"/>
              <w:right w:val="single" w:sz="4" w:space="0" w:color="auto"/>
            </w:tcBorders>
            <w:vAlign w:val="bottom"/>
          </w:tcPr>
          <w:p w:rsidR="00FF2AE6" w:rsidRDefault="00FF2AE6" w:rsidP="00FF2AE6">
            <w:pPr>
              <w:ind w:left="993"/>
            </w:pPr>
            <w:r>
              <w:t>калориферы</w:t>
            </w:r>
          </w:p>
        </w:tc>
        <w:tc>
          <w:tcPr>
            <w:tcW w:w="2977" w:type="dxa"/>
            <w:tcBorders>
              <w:top w:val="nil"/>
              <w:left w:val="nil"/>
              <w:bottom w:val="nil"/>
              <w:right w:val="single" w:sz="4" w:space="0" w:color="auto"/>
            </w:tcBorders>
            <w:vAlign w:val="bottom"/>
          </w:tcPr>
          <w:p w:rsidR="00FF2AE6" w:rsidRDefault="00FF2AE6" w:rsidP="00FF2AE6">
            <w:pPr>
              <w:ind w:left="57"/>
            </w:pPr>
          </w:p>
        </w:tc>
        <w:tc>
          <w:tcPr>
            <w:tcW w:w="2437" w:type="dxa"/>
            <w:tcBorders>
              <w:top w:val="nil"/>
              <w:left w:val="nil"/>
              <w:bottom w:val="nil"/>
              <w:right w:val="single" w:sz="4" w:space="0" w:color="auto"/>
            </w:tcBorders>
            <w:vAlign w:val="bottom"/>
          </w:tcPr>
          <w:p w:rsidR="00FF2AE6" w:rsidRDefault="00FF2AE6" w:rsidP="00FF2AE6">
            <w:pPr>
              <w:ind w:left="57"/>
            </w:pPr>
          </w:p>
        </w:tc>
      </w:tr>
      <w:tr w:rsidR="00FF2AE6" w:rsidTr="00FF2AE6">
        <w:tc>
          <w:tcPr>
            <w:tcW w:w="4253" w:type="dxa"/>
            <w:tcBorders>
              <w:top w:val="nil"/>
              <w:left w:val="single" w:sz="4" w:space="0" w:color="auto"/>
              <w:bottom w:val="nil"/>
              <w:right w:val="single" w:sz="4" w:space="0" w:color="auto"/>
            </w:tcBorders>
            <w:vAlign w:val="bottom"/>
          </w:tcPr>
          <w:p w:rsidR="00FF2AE6" w:rsidRDefault="00FF2AE6" w:rsidP="00FF2AE6">
            <w:pPr>
              <w:ind w:left="993"/>
            </w:pPr>
            <w:r>
              <w:t>АГВ</w:t>
            </w:r>
          </w:p>
        </w:tc>
        <w:tc>
          <w:tcPr>
            <w:tcW w:w="2977" w:type="dxa"/>
            <w:tcBorders>
              <w:top w:val="nil"/>
              <w:left w:val="nil"/>
              <w:bottom w:val="nil"/>
              <w:right w:val="single" w:sz="4" w:space="0" w:color="auto"/>
            </w:tcBorders>
            <w:vAlign w:val="bottom"/>
          </w:tcPr>
          <w:p w:rsidR="00FF2AE6" w:rsidRDefault="00FF2AE6" w:rsidP="00FF2AE6">
            <w:pPr>
              <w:ind w:left="57"/>
            </w:pPr>
            <w:r>
              <w:t>АОГВ</w:t>
            </w:r>
          </w:p>
        </w:tc>
        <w:tc>
          <w:tcPr>
            <w:tcW w:w="2437" w:type="dxa"/>
            <w:tcBorders>
              <w:top w:val="nil"/>
              <w:left w:val="nil"/>
              <w:bottom w:val="nil"/>
              <w:right w:val="single" w:sz="4" w:space="0" w:color="auto"/>
            </w:tcBorders>
            <w:vAlign w:val="bottom"/>
          </w:tcPr>
          <w:p w:rsidR="00FF2AE6" w:rsidRDefault="00FF2AE6" w:rsidP="00FF2AE6">
            <w:pPr>
              <w:ind w:left="57"/>
            </w:pPr>
          </w:p>
        </w:tc>
      </w:tr>
      <w:tr w:rsidR="00FF2AE6" w:rsidTr="00FF2AE6">
        <w:tc>
          <w:tcPr>
            <w:tcW w:w="4253" w:type="dxa"/>
            <w:tcBorders>
              <w:top w:val="nil"/>
              <w:left w:val="single" w:sz="4" w:space="0" w:color="auto"/>
              <w:bottom w:val="single" w:sz="4" w:space="0" w:color="auto"/>
              <w:right w:val="single" w:sz="4" w:space="0" w:color="auto"/>
            </w:tcBorders>
            <w:vAlign w:val="bottom"/>
          </w:tcPr>
          <w:p w:rsidR="00FF2AE6" w:rsidRDefault="00FF2AE6" w:rsidP="00FF2AE6">
            <w:pPr>
              <w:ind w:left="993"/>
            </w:pPr>
            <w:r>
              <w:lastRenderedPageBreak/>
              <w:t>(другое)</w:t>
            </w:r>
          </w:p>
        </w:tc>
        <w:tc>
          <w:tcPr>
            <w:tcW w:w="2977" w:type="dxa"/>
            <w:tcBorders>
              <w:top w:val="nil"/>
              <w:left w:val="nil"/>
              <w:bottom w:val="single" w:sz="4" w:space="0" w:color="auto"/>
              <w:right w:val="single" w:sz="4" w:space="0" w:color="auto"/>
            </w:tcBorders>
            <w:vAlign w:val="bottom"/>
          </w:tcPr>
          <w:p w:rsidR="00FF2AE6" w:rsidRDefault="00FF2AE6" w:rsidP="00FF2AE6">
            <w:pPr>
              <w:ind w:left="57"/>
            </w:pPr>
          </w:p>
        </w:tc>
        <w:tc>
          <w:tcPr>
            <w:tcW w:w="2437" w:type="dxa"/>
            <w:tcBorders>
              <w:top w:val="nil"/>
              <w:left w:val="nil"/>
              <w:bottom w:val="single" w:sz="4" w:space="0" w:color="auto"/>
              <w:right w:val="single" w:sz="4" w:space="0" w:color="auto"/>
            </w:tcBorders>
            <w:vAlign w:val="bottom"/>
          </w:tcPr>
          <w:p w:rsidR="00FF2AE6" w:rsidRDefault="00FF2AE6" w:rsidP="00FF2AE6">
            <w:pPr>
              <w:ind w:left="57"/>
            </w:pPr>
          </w:p>
        </w:tc>
      </w:tr>
      <w:tr w:rsidR="00FF2AE6" w:rsidTr="00FF2AE6">
        <w:tc>
          <w:tcPr>
            <w:tcW w:w="4253" w:type="dxa"/>
            <w:tcBorders>
              <w:top w:val="single" w:sz="4" w:space="0" w:color="auto"/>
              <w:left w:val="single" w:sz="4" w:space="0" w:color="auto"/>
              <w:bottom w:val="single" w:sz="4" w:space="0" w:color="auto"/>
              <w:right w:val="single" w:sz="4" w:space="0" w:color="auto"/>
            </w:tcBorders>
            <w:vAlign w:val="bottom"/>
          </w:tcPr>
          <w:p w:rsidR="00FF2AE6" w:rsidRDefault="00FF2AE6" w:rsidP="00FF2AE6">
            <w:pPr>
              <w:ind w:left="57"/>
            </w:pPr>
            <w:r>
              <w:t>11. Крыльца</w:t>
            </w:r>
          </w:p>
        </w:tc>
        <w:tc>
          <w:tcPr>
            <w:tcW w:w="2977" w:type="dxa"/>
            <w:tcBorders>
              <w:top w:val="single" w:sz="4" w:space="0" w:color="auto"/>
              <w:left w:val="single" w:sz="4" w:space="0" w:color="auto"/>
              <w:bottom w:val="single" w:sz="4" w:space="0" w:color="auto"/>
              <w:right w:val="single" w:sz="4" w:space="0" w:color="auto"/>
            </w:tcBorders>
            <w:vAlign w:val="bottom"/>
          </w:tcPr>
          <w:p w:rsidR="00FF2AE6" w:rsidRDefault="00FF2AE6" w:rsidP="00FF2AE6">
            <w:pPr>
              <w:ind w:left="57"/>
            </w:pPr>
            <w:r>
              <w:t>нет</w:t>
            </w:r>
          </w:p>
        </w:tc>
        <w:tc>
          <w:tcPr>
            <w:tcW w:w="2437" w:type="dxa"/>
            <w:tcBorders>
              <w:top w:val="single" w:sz="4" w:space="0" w:color="auto"/>
              <w:left w:val="single" w:sz="4" w:space="0" w:color="auto"/>
              <w:bottom w:val="single" w:sz="4" w:space="0" w:color="auto"/>
              <w:right w:val="single" w:sz="4" w:space="0" w:color="auto"/>
            </w:tcBorders>
            <w:vAlign w:val="bottom"/>
          </w:tcPr>
          <w:p w:rsidR="00FF2AE6" w:rsidRDefault="00FF2AE6" w:rsidP="00FF2AE6">
            <w:pPr>
              <w:ind w:left="57"/>
            </w:pPr>
          </w:p>
        </w:tc>
      </w:tr>
    </w:tbl>
    <w:p w:rsidR="00FF2AE6" w:rsidRDefault="00FF2AE6" w:rsidP="00FF2AE6"/>
    <w:p w:rsidR="00FF2AE6" w:rsidRDefault="00FF2AE6" w:rsidP="00FF2AE6">
      <w:r>
        <w:t>Председатель комитета по вопросам жизнеобеспечения,</w:t>
      </w:r>
    </w:p>
    <w:p w:rsidR="00FF2AE6" w:rsidRDefault="00FF2AE6" w:rsidP="00FF2AE6">
      <w:r>
        <w:t>строительства и дорожно-транспортному хозяйству</w:t>
      </w:r>
    </w:p>
    <w:p w:rsidR="00FF2AE6" w:rsidRDefault="00FF2AE6" w:rsidP="00FF2AE6">
      <w:r>
        <w:t>администрации  Щекинского  района</w:t>
      </w:r>
    </w:p>
    <w:p w:rsidR="00FF2AE6" w:rsidRDefault="00FF2AE6" w:rsidP="00FF2AE6"/>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FF2AE6" w:rsidTr="002A0E2C">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FF2AE6" w:rsidRDefault="00FF2AE6" w:rsidP="00FF2AE6">
            <w:pPr>
              <w:spacing w:line="276" w:lineRule="auto"/>
              <w:jc w:val="center"/>
            </w:pPr>
          </w:p>
        </w:tc>
        <w:tc>
          <w:tcPr>
            <w:tcW w:w="283" w:type="dxa"/>
            <w:gridSpan w:val="2"/>
            <w:vAlign w:val="bottom"/>
          </w:tcPr>
          <w:p w:rsidR="00FF2AE6" w:rsidRDefault="00FF2AE6" w:rsidP="00FF2AE6">
            <w:pPr>
              <w:spacing w:line="276" w:lineRule="auto"/>
            </w:pPr>
          </w:p>
        </w:tc>
        <w:tc>
          <w:tcPr>
            <w:tcW w:w="2665" w:type="dxa"/>
            <w:gridSpan w:val="4"/>
            <w:tcBorders>
              <w:top w:val="nil"/>
              <w:left w:val="nil"/>
              <w:bottom w:val="single" w:sz="4" w:space="0" w:color="auto"/>
              <w:right w:val="nil"/>
            </w:tcBorders>
            <w:vAlign w:val="bottom"/>
            <w:hideMark/>
          </w:tcPr>
          <w:p w:rsidR="00FF2AE6" w:rsidRDefault="00FF2AE6" w:rsidP="00FF2AE6">
            <w:pPr>
              <w:spacing w:line="276" w:lineRule="auto"/>
            </w:pPr>
            <w:r>
              <w:t>Субботин Д.А.</w:t>
            </w:r>
          </w:p>
        </w:tc>
      </w:tr>
      <w:tr w:rsidR="00FF2AE6" w:rsidTr="002A0E2C">
        <w:trPr>
          <w:gridBefore w:val="3"/>
          <w:wBefore w:w="567" w:type="dxa"/>
        </w:trPr>
        <w:tc>
          <w:tcPr>
            <w:tcW w:w="2580" w:type="dxa"/>
            <w:gridSpan w:val="7"/>
            <w:hideMark/>
          </w:tcPr>
          <w:p w:rsidR="00FF2AE6" w:rsidRDefault="00FF2AE6" w:rsidP="00FF2AE6">
            <w:pPr>
              <w:spacing w:line="276" w:lineRule="auto"/>
              <w:jc w:val="center"/>
              <w:rPr>
                <w:sz w:val="18"/>
                <w:szCs w:val="18"/>
              </w:rPr>
            </w:pPr>
            <w:r>
              <w:rPr>
                <w:sz w:val="18"/>
                <w:szCs w:val="18"/>
              </w:rPr>
              <w:t>(подпись)</w:t>
            </w:r>
          </w:p>
        </w:tc>
        <w:tc>
          <w:tcPr>
            <w:tcW w:w="283" w:type="dxa"/>
          </w:tcPr>
          <w:p w:rsidR="00FF2AE6" w:rsidRDefault="00FF2AE6" w:rsidP="00FF2AE6">
            <w:pPr>
              <w:spacing w:line="276" w:lineRule="auto"/>
              <w:rPr>
                <w:sz w:val="18"/>
                <w:szCs w:val="18"/>
              </w:rPr>
            </w:pPr>
          </w:p>
        </w:tc>
        <w:tc>
          <w:tcPr>
            <w:tcW w:w="3402" w:type="dxa"/>
            <w:gridSpan w:val="3"/>
            <w:hideMark/>
          </w:tcPr>
          <w:p w:rsidR="00FF2AE6" w:rsidRDefault="00FF2AE6" w:rsidP="00FF2AE6">
            <w:pPr>
              <w:spacing w:line="276" w:lineRule="auto"/>
              <w:jc w:val="center"/>
              <w:rPr>
                <w:sz w:val="18"/>
                <w:szCs w:val="18"/>
              </w:rPr>
            </w:pPr>
            <w:r>
              <w:rPr>
                <w:sz w:val="18"/>
                <w:szCs w:val="18"/>
              </w:rPr>
              <w:t>(ф.и.о.)</w:t>
            </w:r>
          </w:p>
        </w:tc>
      </w:tr>
      <w:tr w:rsidR="002A0E2C" w:rsidTr="002A0E2C">
        <w:trPr>
          <w:gridAfter w:val="2"/>
          <w:wAfter w:w="3147" w:type="dxa"/>
        </w:trPr>
        <w:tc>
          <w:tcPr>
            <w:tcW w:w="187" w:type="dxa"/>
            <w:gridSpan w:val="2"/>
            <w:vAlign w:val="bottom"/>
            <w:hideMark/>
          </w:tcPr>
          <w:p w:rsidR="002A0E2C" w:rsidRDefault="002A0E2C" w:rsidP="002C6727">
            <w:r>
              <w:t>“</w:t>
            </w:r>
          </w:p>
        </w:tc>
        <w:tc>
          <w:tcPr>
            <w:tcW w:w="425" w:type="dxa"/>
            <w:gridSpan w:val="2"/>
            <w:tcBorders>
              <w:top w:val="nil"/>
              <w:left w:val="nil"/>
              <w:bottom w:val="single" w:sz="4" w:space="0" w:color="auto"/>
              <w:right w:val="nil"/>
            </w:tcBorders>
            <w:vAlign w:val="bottom"/>
          </w:tcPr>
          <w:p w:rsidR="002A0E2C" w:rsidRDefault="002A0E2C" w:rsidP="002C6727">
            <w:pPr>
              <w:jc w:val="center"/>
            </w:pPr>
            <w:r>
              <w:t>23</w:t>
            </w:r>
          </w:p>
        </w:tc>
        <w:tc>
          <w:tcPr>
            <w:tcW w:w="255" w:type="dxa"/>
            <w:vAlign w:val="bottom"/>
            <w:hideMark/>
          </w:tcPr>
          <w:p w:rsidR="002A0E2C" w:rsidRDefault="002A0E2C" w:rsidP="002C6727"/>
        </w:tc>
        <w:tc>
          <w:tcPr>
            <w:tcW w:w="1531" w:type="dxa"/>
            <w:tcBorders>
              <w:top w:val="nil"/>
              <w:left w:val="nil"/>
              <w:bottom w:val="single" w:sz="4" w:space="0" w:color="auto"/>
              <w:right w:val="nil"/>
            </w:tcBorders>
            <w:vAlign w:val="bottom"/>
          </w:tcPr>
          <w:p w:rsidR="002A0E2C" w:rsidRDefault="002A0E2C" w:rsidP="002C6727">
            <w:pPr>
              <w:jc w:val="center"/>
            </w:pPr>
            <w:r>
              <w:t>ноября</w:t>
            </w:r>
          </w:p>
        </w:tc>
        <w:tc>
          <w:tcPr>
            <w:tcW w:w="465" w:type="dxa"/>
            <w:gridSpan w:val="2"/>
            <w:vAlign w:val="bottom"/>
            <w:hideMark/>
          </w:tcPr>
          <w:p w:rsidR="002A0E2C" w:rsidRPr="00A36813" w:rsidRDefault="002A0E2C" w:rsidP="002C6727">
            <w:pPr>
              <w:jc w:val="right"/>
              <w:rPr>
                <w:sz w:val="20"/>
                <w:szCs w:val="20"/>
              </w:rPr>
            </w:pPr>
          </w:p>
        </w:tc>
        <w:tc>
          <w:tcPr>
            <w:tcW w:w="567" w:type="dxa"/>
            <w:gridSpan w:val="3"/>
            <w:tcBorders>
              <w:top w:val="nil"/>
              <w:left w:val="nil"/>
              <w:bottom w:val="single" w:sz="4" w:space="0" w:color="auto"/>
              <w:right w:val="nil"/>
            </w:tcBorders>
            <w:vAlign w:val="bottom"/>
          </w:tcPr>
          <w:p w:rsidR="002A0E2C" w:rsidRDefault="002A0E2C" w:rsidP="002C6727">
            <w:r>
              <w:t>2015</w:t>
            </w:r>
          </w:p>
        </w:tc>
        <w:tc>
          <w:tcPr>
            <w:tcW w:w="255" w:type="dxa"/>
            <w:vAlign w:val="bottom"/>
            <w:hideMark/>
          </w:tcPr>
          <w:p w:rsidR="002A0E2C" w:rsidRDefault="002A0E2C" w:rsidP="002C6727">
            <w:pPr>
              <w:jc w:val="right"/>
            </w:pPr>
            <w:r>
              <w:t>г.</w:t>
            </w:r>
          </w:p>
        </w:tc>
      </w:tr>
    </w:tbl>
    <w:p w:rsidR="002A0E2C" w:rsidRDefault="002A0E2C" w:rsidP="002A0E2C">
      <w:r>
        <w:t>М.П.</w:t>
      </w:r>
    </w:p>
    <w:p w:rsidR="00FF2AE6" w:rsidRDefault="00FF2AE6" w:rsidP="00FF2AE6"/>
    <w:p w:rsidR="00FF2AE6" w:rsidRDefault="00FF2AE6" w:rsidP="0009021C">
      <w:pPr>
        <w:jc w:val="right"/>
        <w:rPr>
          <w:b/>
        </w:rPr>
      </w:pPr>
    </w:p>
    <w:p w:rsidR="00FF2AE6" w:rsidRDefault="00FF2AE6" w:rsidP="00FF2AE6">
      <w:pPr>
        <w:spacing w:before="360"/>
        <w:ind w:left="5103"/>
        <w:jc w:val="center"/>
      </w:pPr>
    </w:p>
    <w:p w:rsidR="00FF2AE6" w:rsidRDefault="00FF2AE6" w:rsidP="00FF2AE6">
      <w:pPr>
        <w:spacing w:before="360"/>
        <w:ind w:left="5103"/>
        <w:jc w:val="center"/>
      </w:pPr>
    </w:p>
    <w:p w:rsidR="00211B44" w:rsidRDefault="00211B44" w:rsidP="00FF2AE6">
      <w:pPr>
        <w:spacing w:before="360"/>
        <w:ind w:left="5103"/>
        <w:jc w:val="center"/>
      </w:pPr>
    </w:p>
    <w:p w:rsidR="00211B44" w:rsidRDefault="00211B44" w:rsidP="00FF2AE6">
      <w:pPr>
        <w:spacing w:before="360"/>
        <w:ind w:left="5103"/>
        <w:jc w:val="center"/>
      </w:pPr>
    </w:p>
    <w:p w:rsidR="00FF2AE6" w:rsidRDefault="00FF2AE6" w:rsidP="00FF2AE6">
      <w:pPr>
        <w:spacing w:before="360"/>
        <w:ind w:left="5103"/>
        <w:jc w:val="center"/>
      </w:pPr>
      <w:r>
        <w:t>Утверждаю</w:t>
      </w:r>
    </w:p>
    <w:p w:rsidR="00FF2AE6" w:rsidRDefault="00FF2AE6" w:rsidP="00FF2AE6">
      <w:pPr>
        <w:spacing w:before="120"/>
        <w:ind w:left="5103"/>
      </w:pPr>
      <w:r>
        <w:t>Заместитель главы администрации</w:t>
      </w:r>
    </w:p>
    <w:p w:rsidR="00FF2AE6" w:rsidRDefault="00FF2AE6" w:rsidP="00FF2AE6">
      <w:pPr>
        <w:ind w:left="5103"/>
      </w:pPr>
      <w:r>
        <w:t>Щекинского района</w:t>
      </w:r>
    </w:p>
    <w:p w:rsidR="00FF2AE6" w:rsidRDefault="00FF2AE6" w:rsidP="00FF2AE6">
      <w:pPr>
        <w:ind w:left="5103"/>
      </w:pPr>
      <w:r>
        <w:t xml:space="preserve"> по развитию инженерной  инфраструктуры и жилищно-коммунальному хозяйству   </w:t>
      </w:r>
    </w:p>
    <w:p w:rsidR="00FF2AE6" w:rsidRDefault="00FF2AE6" w:rsidP="00FF2AE6">
      <w:pPr>
        <w:ind w:left="5103"/>
        <w:jc w:val="center"/>
      </w:pPr>
      <w:r>
        <w:t xml:space="preserve">                           </w:t>
      </w:r>
    </w:p>
    <w:p w:rsidR="00FF2AE6" w:rsidRDefault="00FF2AE6" w:rsidP="00FF2AE6">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FF2AE6" w:rsidRDefault="00FF2AE6" w:rsidP="00FF2AE6">
      <w:pPr>
        <w:ind w:left="6521" w:right="1416"/>
        <w:jc w:val="center"/>
        <w:rPr>
          <w:sz w:val="18"/>
          <w:szCs w:val="18"/>
        </w:rPr>
      </w:pPr>
    </w:p>
    <w:p w:rsidR="00FF2AE6" w:rsidRDefault="00FF2AE6" w:rsidP="0009021C">
      <w:pPr>
        <w:jc w:val="right"/>
        <w:rPr>
          <w:b/>
        </w:rPr>
      </w:pPr>
    </w:p>
    <w:p w:rsidR="00FF2AE6" w:rsidRDefault="00FF2AE6" w:rsidP="00FF2AE6">
      <w:pPr>
        <w:spacing w:before="400"/>
        <w:jc w:val="center"/>
        <w:rPr>
          <w:b/>
          <w:bCs/>
          <w:sz w:val="26"/>
          <w:szCs w:val="26"/>
        </w:rPr>
      </w:pPr>
      <w:r>
        <w:rPr>
          <w:b/>
          <w:bCs/>
          <w:sz w:val="26"/>
          <w:szCs w:val="26"/>
        </w:rPr>
        <w:t>АКТ</w:t>
      </w:r>
    </w:p>
    <w:p w:rsidR="00FF2AE6" w:rsidRDefault="00FF2AE6" w:rsidP="00FF2AE6">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FF2AE6" w:rsidRDefault="00FF2AE6" w:rsidP="00FF2AE6">
      <w:pPr>
        <w:spacing w:before="240"/>
        <w:jc w:val="center"/>
      </w:pPr>
      <w:r>
        <w:rPr>
          <w:lang w:val="en-US"/>
        </w:rPr>
        <w:t>I</w:t>
      </w:r>
      <w:r>
        <w:t>. Общие сведения о многоквартирном доме</w:t>
      </w:r>
    </w:p>
    <w:p w:rsidR="00FF2AE6" w:rsidRPr="004A2EB8" w:rsidRDefault="00FF2AE6" w:rsidP="00FF2AE6">
      <w:pPr>
        <w:spacing w:before="240"/>
        <w:ind w:firstLine="567"/>
        <w:rPr>
          <w:b/>
        </w:rPr>
      </w:pPr>
      <w:r>
        <w:t xml:space="preserve">1. Адрес многоквартирного дома   </w:t>
      </w:r>
      <w:r w:rsidRPr="00FF2AE6">
        <w:rPr>
          <w:b/>
        </w:rPr>
        <w:t>ул</w:t>
      </w:r>
      <w:r>
        <w:t>.</w:t>
      </w:r>
      <w:r w:rsidRPr="00F85457">
        <w:rPr>
          <w:b/>
        </w:rPr>
        <w:t>4-</w:t>
      </w:r>
      <w:r w:rsidRPr="004A2EB8">
        <w:rPr>
          <w:b/>
        </w:rPr>
        <w:t xml:space="preserve"> Поселковый проезд</w:t>
      </w:r>
      <w:r>
        <w:rPr>
          <w:b/>
        </w:rPr>
        <w:t>, д.16</w:t>
      </w:r>
    </w:p>
    <w:p w:rsidR="00FF2AE6" w:rsidRDefault="00FF2AE6" w:rsidP="00FF2AE6">
      <w:pPr>
        <w:pBdr>
          <w:top w:val="single" w:sz="4" w:space="0" w:color="auto"/>
        </w:pBdr>
        <w:ind w:left="4054"/>
        <w:rPr>
          <w:sz w:val="2"/>
          <w:szCs w:val="2"/>
        </w:rPr>
      </w:pPr>
    </w:p>
    <w:p w:rsidR="00FF2AE6" w:rsidRDefault="00FF2AE6" w:rsidP="00FF2AE6">
      <w:pPr>
        <w:ind w:firstLine="567"/>
      </w:pPr>
      <w:r>
        <w:t xml:space="preserve">2. Кадастровый номер многоквартирного дома (при его наличии)  </w:t>
      </w:r>
    </w:p>
    <w:p w:rsidR="00FF2AE6" w:rsidRDefault="00FF2AE6" w:rsidP="00FF2AE6">
      <w:pPr>
        <w:pBdr>
          <w:top w:val="single" w:sz="4" w:space="1" w:color="auto"/>
        </w:pBdr>
        <w:ind w:left="7399"/>
        <w:rPr>
          <w:sz w:val="2"/>
          <w:szCs w:val="2"/>
        </w:rPr>
      </w:pPr>
    </w:p>
    <w:p w:rsidR="00FF2AE6" w:rsidRDefault="00FF2AE6" w:rsidP="00FF2AE6">
      <w:pPr>
        <w:ind w:left="567"/>
      </w:pPr>
    </w:p>
    <w:p w:rsidR="00FF2AE6" w:rsidRDefault="00FF2AE6" w:rsidP="00FF2AE6">
      <w:pPr>
        <w:pBdr>
          <w:top w:val="single" w:sz="4" w:space="1" w:color="auto"/>
        </w:pBdr>
        <w:ind w:left="567"/>
        <w:rPr>
          <w:sz w:val="2"/>
          <w:szCs w:val="2"/>
        </w:rPr>
      </w:pPr>
    </w:p>
    <w:p w:rsidR="00FF2AE6" w:rsidRDefault="00FF2AE6" w:rsidP="00FF2AE6">
      <w:pPr>
        <w:ind w:firstLine="567"/>
      </w:pPr>
      <w:r>
        <w:t xml:space="preserve">3. Серия, тип постройки  </w:t>
      </w:r>
    </w:p>
    <w:p w:rsidR="00FF2AE6" w:rsidRDefault="00FF2AE6" w:rsidP="00FF2AE6">
      <w:pPr>
        <w:pBdr>
          <w:top w:val="single" w:sz="4" w:space="1" w:color="auto"/>
        </w:pBdr>
        <w:ind w:left="3175"/>
        <w:rPr>
          <w:sz w:val="2"/>
          <w:szCs w:val="2"/>
        </w:rPr>
      </w:pPr>
    </w:p>
    <w:p w:rsidR="00FF2AE6" w:rsidRPr="002A3D39" w:rsidRDefault="00FF2AE6" w:rsidP="00FF2AE6">
      <w:pPr>
        <w:ind w:firstLine="567"/>
        <w:rPr>
          <w:b/>
        </w:rPr>
      </w:pPr>
      <w:r>
        <w:t xml:space="preserve">4. Год постройки  </w:t>
      </w:r>
      <w:r w:rsidRPr="002A3D39">
        <w:rPr>
          <w:b/>
        </w:rPr>
        <w:t>19</w:t>
      </w:r>
      <w:r>
        <w:rPr>
          <w:b/>
        </w:rPr>
        <w:t>57</w:t>
      </w:r>
    </w:p>
    <w:p w:rsidR="00FF2AE6" w:rsidRPr="002A3D39" w:rsidRDefault="00FF2AE6" w:rsidP="00FF2AE6">
      <w:pPr>
        <w:pBdr>
          <w:top w:val="single" w:sz="4" w:space="1" w:color="auto"/>
        </w:pBdr>
        <w:ind w:left="2438"/>
        <w:rPr>
          <w:b/>
          <w:sz w:val="2"/>
          <w:szCs w:val="2"/>
        </w:rPr>
      </w:pPr>
    </w:p>
    <w:p w:rsidR="00FF2AE6" w:rsidRPr="002A3D39" w:rsidRDefault="00FF2AE6" w:rsidP="00FF2AE6">
      <w:pPr>
        <w:ind w:firstLine="567"/>
        <w:rPr>
          <w:b/>
        </w:rPr>
      </w:pPr>
      <w:r>
        <w:t>5. Степень износа по данным государственного технического учета    49</w:t>
      </w:r>
      <w:r w:rsidRPr="002A3D39">
        <w:rPr>
          <w:b/>
        </w:rPr>
        <w:t>%</w:t>
      </w:r>
    </w:p>
    <w:p w:rsidR="00FF2AE6" w:rsidRDefault="00FF2AE6" w:rsidP="00FF2AE6">
      <w:pPr>
        <w:pBdr>
          <w:top w:val="single" w:sz="4" w:space="1" w:color="auto"/>
        </w:pBdr>
        <w:ind w:left="7598"/>
        <w:rPr>
          <w:sz w:val="2"/>
          <w:szCs w:val="2"/>
        </w:rPr>
      </w:pPr>
    </w:p>
    <w:p w:rsidR="00FF2AE6" w:rsidRDefault="00FF2AE6" w:rsidP="00FF2AE6">
      <w:pPr>
        <w:ind w:left="567"/>
      </w:pPr>
    </w:p>
    <w:p w:rsidR="00FF2AE6" w:rsidRDefault="00FF2AE6" w:rsidP="00FF2AE6">
      <w:pPr>
        <w:pBdr>
          <w:top w:val="single" w:sz="4" w:space="1" w:color="auto"/>
        </w:pBdr>
        <w:ind w:left="567"/>
        <w:rPr>
          <w:sz w:val="2"/>
          <w:szCs w:val="2"/>
        </w:rPr>
      </w:pPr>
    </w:p>
    <w:p w:rsidR="00FF2AE6" w:rsidRDefault="00FF2AE6" w:rsidP="00FF2AE6">
      <w:pPr>
        <w:ind w:firstLine="567"/>
      </w:pPr>
      <w:r>
        <w:t xml:space="preserve">6. Степень фактического износа  </w:t>
      </w:r>
    </w:p>
    <w:p w:rsidR="00FF2AE6" w:rsidRDefault="00FF2AE6" w:rsidP="00FF2AE6">
      <w:pPr>
        <w:pBdr>
          <w:top w:val="single" w:sz="4" w:space="1" w:color="auto"/>
        </w:pBdr>
        <w:ind w:left="3969"/>
        <w:rPr>
          <w:sz w:val="2"/>
          <w:szCs w:val="2"/>
        </w:rPr>
      </w:pPr>
    </w:p>
    <w:p w:rsidR="00FF2AE6" w:rsidRDefault="00FF2AE6" w:rsidP="00FF2AE6">
      <w:pPr>
        <w:ind w:firstLine="567"/>
      </w:pPr>
      <w:r>
        <w:lastRenderedPageBreak/>
        <w:t xml:space="preserve">7. Год последнего капитального ремонта  </w:t>
      </w:r>
    </w:p>
    <w:p w:rsidR="00FF2AE6" w:rsidRDefault="00FF2AE6" w:rsidP="00FF2AE6">
      <w:pPr>
        <w:pBdr>
          <w:top w:val="single" w:sz="4" w:space="1" w:color="auto"/>
        </w:pBdr>
        <w:ind w:left="4865"/>
        <w:rPr>
          <w:sz w:val="2"/>
          <w:szCs w:val="2"/>
        </w:rPr>
      </w:pPr>
    </w:p>
    <w:p w:rsidR="00FF2AE6" w:rsidRDefault="00FF2AE6" w:rsidP="00FF2AE6">
      <w:pPr>
        <w:ind w:firstLine="567"/>
        <w:jc w:val="both"/>
      </w:pPr>
      <w:r>
        <w:t>8. Реквизиты правового акта о признании многоквартирного дома аварийным и подлежащим сносу  -</w:t>
      </w:r>
    </w:p>
    <w:p w:rsidR="00FF2AE6" w:rsidRDefault="00FF2AE6" w:rsidP="00FF2AE6">
      <w:pPr>
        <w:pBdr>
          <w:top w:val="single" w:sz="4" w:space="1" w:color="auto"/>
        </w:pBdr>
        <w:ind w:left="709"/>
        <w:rPr>
          <w:sz w:val="2"/>
          <w:szCs w:val="2"/>
        </w:rPr>
      </w:pPr>
    </w:p>
    <w:p w:rsidR="00FF2AE6" w:rsidRDefault="00FF2AE6" w:rsidP="00FF2AE6">
      <w:pPr>
        <w:ind w:firstLine="567"/>
      </w:pPr>
      <w:r>
        <w:t xml:space="preserve">9. Количество этажей </w:t>
      </w:r>
      <w:r w:rsidRPr="002A3D39">
        <w:rPr>
          <w:b/>
        </w:rPr>
        <w:t xml:space="preserve"> </w:t>
      </w:r>
      <w:r>
        <w:rPr>
          <w:b/>
        </w:rPr>
        <w:t>1</w:t>
      </w:r>
    </w:p>
    <w:p w:rsidR="00FF2AE6" w:rsidRDefault="00FF2AE6" w:rsidP="00FF2AE6">
      <w:pPr>
        <w:pBdr>
          <w:top w:val="single" w:sz="4" w:space="1" w:color="auto"/>
        </w:pBdr>
        <w:ind w:left="2920"/>
        <w:rPr>
          <w:sz w:val="2"/>
          <w:szCs w:val="2"/>
        </w:rPr>
      </w:pPr>
    </w:p>
    <w:p w:rsidR="00FF2AE6" w:rsidRPr="002A3D39" w:rsidRDefault="00FF2AE6" w:rsidP="00FF2AE6">
      <w:pPr>
        <w:ind w:firstLine="567"/>
        <w:rPr>
          <w:b/>
        </w:rPr>
      </w:pPr>
      <w:r>
        <w:t>10. Наличие подвала    нет</w:t>
      </w:r>
    </w:p>
    <w:p w:rsidR="00FF2AE6" w:rsidRDefault="00FF2AE6" w:rsidP="00FF2AE6">
      <w:pPr>
        <w:pBdr>
          <w:top w:val="single" w:sz="4" w:space="1" w:color="auto"/>
        </w:pBdr>
        <w:ind w:left="2835"/>
        <w:rPr>
          <w:sz w:val="2"/>
          <w:szCs w:val="2"/>
        </w:rPr>
      </w:pPr>
    </w:p>
    <w:p w:rsidR="00FF2AE6" w:rsidRPr="002A3D39" w:rsidRDefault="00FF2AE6" w:rsidP="00FF2AE6">
      <w:pPr>
        <w:ind w:firstLine="567"/>
        <w:rPr>
          <w:b/>
        </w:rPr>
      </w:pPr>
      <w:r>
        <w:t xml:space="preserve">11. Наличие цокольного этажа  </w:t>
      </w:r>
      <w:r w:rsidRPr="002A3D39">
        <w:rPr>
          <w:b/>
        </w:rPr>
        <w:t>нет</w:t>
      </w:r>
    </w:p>
    <w:p w:rsidR="00FF2AE6" w:rsidRDefault="00FF2AE6" w:rsidP="00FF2AE6">
      <w:pPr>
        <w:pBdr>
          <w:top w:val="single" w:sz="4" w:space="1" w:color="auto"/>
        </w:pBdr>
        <w:ind w:left="3828"/>
        <w:rPr>
          <w:sz w:val="2"/>
          <w:szCs w:val="2"/>
        </w:rPr>
      </w:pPr>
    </w:p>
    <w:p w:rsidR="00FF2AE6" w:rsidRPr="002A3D39" w:rsidRDefault="00FF2AE6" w:rsidP="00FF2AE6">
      <w:pPr>
        <w:ind w:firstLine="567"/>
        <w:rPr>
          <w:b/>
        </w:rPr>
      </w:pPr>
      <w:r>
        <w:t xml:space="preserve">12. Наличие мансарды  </w:t>
      </w:r>
      <w:r w:rsidRPr="002A3D39">
        <w:rPr>
          <w:b/>
        </w:rPr>
        <w:t>нет</w:t>
      </w:r>
    </w:p>
    <w:p w:rsidR="00FF2AE6" w:rsidRDefault="00FF2AE6" w:rsidP="00FF2AE6">
      <w:pPr>
        <w:pBdr>
          <w:top w:val="single" w:sz="4" w:space="1" w:color="auto"/>
        </w:pBdr>
        <w:ind w:left="3005"/>
        <w:rPr>
          <w:sz w:val="2"/>
          <w:szCs w:val="2"/>
        </w:rPr>
      </w:pPr>
    </w:p>
    <w:p w:rsidR="00FF2AE6" w:rsidRPr="002A3D39" w:rsidRDefault="00FF2AE6" w:rsidP="00FF2AE6">
      <w:pPr>
        <w:ind w:firstLine="567"/>
        <w:rPr>
          <w:b/>
        </w:rPr>
      </w:pPr>
      <w:r>
        <w:t xml:space="preserve">13. Наличие мезонина  </w:t>
      </w:r>
      <w:r w:rsidRPr="002A3D39">
        <w:rPr>
          <w:b/>
        </w:rPr>
        <w:t>нет</w:t>
      </w:r>
    </w:p>
    <w:p w:rsidR="00FF2AE6" w:rsidRDefault="00FF2AE6" w:rsidP="00FF2AE6">
      <w:pPr>
        <w:pBdr>
          <w:top w:val="single" w:sz="4" w:space="1" w:color="auto"/>
        </w:pBdr>
        <w:ind w:left="2977"/>
        <w:rPr>
          <w:sz w:val="2"/>
          <w:szCs w:val="2"/>
        </w:rPr>
      </w:pPr>
    </w:p>
    <w:p w:rsidR="00FF2AE6" w:rsidRPr="00F85457" w:rsidRDefault="00FF2AE6" w:rsidP="00FF2AE6">
      <w:pPr>
        <w:ind w:firstLine="567"/>
        <w:rPr>
          <w:b/>
        </w:rPr>
      </w:pPr>
      <w:r>
        <w:t xml:space="preserve">14. Количество квартир  </w:t>
      </w:r>
      <w:r w:rsidRPr="00F85457">
        <w:rPr>
          <w:b/>
        </w:rPr>
        <w:t>4</w:t>
      </w:r>
    </w:p>
    <w:p w:rsidR="00FF2AE6" w:rsidRDefault="00FF2AE6" w:rsidP="00FF2AE6">
      <w:pPr>
        <w:pBdr>
          <w:top w:val="single" w:sz="4" w:space="1" w:color="auto"/>
        </w:pBdr>
        <w:ind w:left="3119"/>
        <w:rPr>
          <w:sz w:val="2"/>
          <w:szCs w:val="2"/>
        </w:rPr>
      </w:pPr>
    </w:p>
    <w:p w:rsidR="00FF2AE6" w:rsidRDefault="00FF2AE6" w:rsidP="00FF2AE6">
      <w:pPr>
        <w:ind w:firstLine="567"/>
        <w:jc w:val="both"/>
        <w:rPr>
          <w:sz w:val="2"/>
          <w:szCs w:val="2"/>
        </w:rPr>
      </w:pPr>
      <w:r>
        <w:t>15. Количество нежилых помещений, не входящих в состав общего имущества</w:t>
      </w:r>
      <w:r>
        <w:br/>
      </w:r>
    </w:p>
    <w:p w:rsidR="00FF2AE6" w:rsidRPr="00CA758D" w:rsidRDefault="00FF2AE6" w:rsidP="00FF2AE6">
      <w:pPr>
        <w:ind w:left="567"/>
        <w:rPr>
          <w:b/>
        </w:rPr>
      </w:pPr>
      <w:r w:rsidRPr="00CA758D">
        <w:rPr>
          <w:b/>
        </w:rPr>
        <w:t>нет</w:t>
      </w:r>
    </w:p>
    <w:p w:rsidR="00FF2AE6" w:rsidRDefault="00FF2AE6" w:rsidP="00FF2AE6">
      <w:pPr>
        <w:pBdr>
          <w:top w:val="single" w:sz="4" w:space="1" w:color="auto"/>
        </w:pBdr>
        <w:ind w:left="567"/>
        <w:rPr>
          <w:sz w:val="2"/>
          <w:szCs w:val="2"/>
        </w:rPr>
      </w:pPr>
    </w:p>
    <w:p w:rsidR="00FF2AE6" w:rsidRPr="00CA758D" w:rsidRDefault="00FF2AE6" w:rsidP="00FF2AE6">
      <w:pPr>
        <w:ind w:firstLine="567"/>
        <w:jc w:val="both"/>
        <w:rPr>
          <w:b/>
          <w:sz w:val="2"/>
          <w:szCs w:val="2"/>
        </w:rPr>
      </w:pPr>
      <w:r>
        <w:t xml:space="preserve">16. Реквизиты правового акта о признании всех жилых помещений в многоквартирном доме непригодными для проживания  </w:t>
      </w:r>
      <w:r w:rsidRPr="00CA758D">
        <w:rPr>
          <w:b/>
        </w:rPr>
        <w:t>нет</w:t>
      </w:r>
    </w:p>
    <w:p w:rsidR="00FF2AE6" w:rsidRPr="00CA758D" w:rsidRDefault="00FF2AE6" w:rsidP="00FF2AE6">
      <w:pPr>
        <w:rPr>
          <w:b/>
        </w:rPr>
      </w:pPr>
    </w:p>
    <w:p w:rsidR="00FF2AE6" w:rsidRDefault="00FF2AE6" w:rsidP="00FF2AE6">
      <w:pPr>
        <w:pBdr>
          <w:top w:val="single" w:sz="4" w:space="1" w:color="auto"/>
        </w:pBdr>
        <w:rPr>
          <w:sz w:val="2"/>
          <w:szCs w:val="2"/>
        </w:rPr>
      </w:pPr>
    </w:p>
    <w:p w:rsidR="00FF2AE6" w:rsidRDefault="00FF2AE6" w:rsidP="00FF2AE6">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FF2AE6" w:rsidRDefault="00FF2AE6" w:rsidP="00FF2AE6">
      <w:r>
        <w:t>нет</w:t>
      </w:r>
    </w:p>
    <w:p w:rsidR="00FF2AE6" w:rsidRDefault="00FF2AE6" w:rsidP="00FF2AE6">
      <w:pPr>
        <w:pBdr>
          <w:top w:val="single" w:sz="4" w:space="1" w:color="auto"/>
        </w:pBdr>
        <w:rPr>
          <w:sz w:val="2"/>
          <w:szCs w:val="2"/>
        </w:rPr>
      </w:pPr>
    </w:p>
    <w:p w:rsidR="00FF2AE6" w:rsidRDefault="00FF2AE6" w:rsidP="00FF2AE6">
      <w:pPr>
        <w:tabs>
          <w:tab w:val="center" w:pos="5387"/>
          <w:tab w:val="left" w:pos="7371"/>
        </w:tabs>
        <w:ind w:firstLine="567"/>
      </w:pPr>
      <w:r>
        <w:t>18. Строительный объем  657</w:t>
      </w:r>
      <w:r>
        <w:tab/>
      </w:r>
      <w:r>
        <w:tab/>
        <w:t>куб. м</w:t>
      </w:r>
    </w:p>
    <w:p w:rsidR="00FF2AE6" w:rsidRDefault="00FF2AE6" w:rsidP="00FF2AE6">
      <w:pPr>
        <w:tabs>
          <w:tab w:val="center" w:pos="5387"/>
          <w:tab w:val="left" w:pos="7371"/>
        </w:tabs>
        <w:ind w:firstLine="567"/>
      </w:pPr>
      <w:r>
        <w:t>19. Площадь:</w:t>
      </w:r>
    </w:p>
    <w:p w:rsidR="00FF2AE6" w:rsidRDefault="00FF2AE6" w:rsidP="00FF2AE6">
      <w:pPr>
        <w:tabs>
          <w:tab w:val="center" w:pos="2835"/>
          <w:tab w:val="left" w:pos="4678"/>
        </w:tabs>
        <w:ind w:firstLine="567"/>
        <w:jc w:val="both"/>
      </w:pPr>
      <w:r>
        <w:t>а) многоквартирного дома с лоджиями, балконами, шкафами, коридорами и лестничными клетками  173,9</w:t>
      </w:r>
      <w:r>
        <w:tab/>
      </w:r>
      <w:r>
        <w:tab/>
        <w:t>кв. м</w:t>
      </w:r>
    </w:p>
    <w:p w:rsidR="00FF2AE6" w:rsidRDefault="00FF2AE6" w:rsidP="00FF2AE6">
      <w:pPr>
        <w:pBdr>
          <w:top w:val="single" w:sz="4" w:space="1" w:color="auto"/>
        </w:pBdr>
        <w:ind w:left="1049" w:right="5642"/>
        <w:rPr>
          <w:sz w:val="2"/>
          <w:szCs w:val="2"/>
        </w:rPr>
      </w:pPr>
    </w:p>
    <w:p w:rsidR="00FF2AE6" w:rsidRDefault="00FF2AE6" w:rsidP="00FF2AE6">
      <w:pPr>
        <w:tabs>
          <w:tab w:val="center" w:pos="7598"/>
          <w:tab w:val="right" w:pos="10206"/>
        </w:tabs>
        <w:ind w:firstLine="567"/>
      </w:pPr>
      <w:r>
        <w:t>б) жилых помещений (общая площадь квартир)    173,9</w:t>
      </w:r>
      <w:r>
        <w:tab/>
        <w:t>кв. м</w:t>
      </w:r>
    </w:p>
    <w:p w:rsidR="00FF2AE6" w:rsidRDefault="00FF2AE6" w:rsidP="00FF2AE6">
      <w:pPr>
        <w:pBdr>
          <w:top w:val="single" w:sz="4" w:space="1" w:color="auto"/>
        </w:pBdr>
        <w:ind w:left="5585" w:right="624"/>
        <w:rPr>
          <w:sz w:val="2"/>
          <w:szCs w:val="2"/>
        </w:rPr>
      </w:pPr>
    </w:p>
    <w:p w:rsidR="00FF2AE6" w:rsidRDefault="00FF2AE6" w:rsidP="00FF2AE6">
      <w:pPr>
        <w:tabs>
          <w:tab w:val="center" w:pos="6096"/>
          <w:tab w:val="left" w:pos="8080"/>
        </w:tabs>
        <w:ind w:firstLine="567"/>
        <w:jc w:val="both"/>
      </w:pPr>
      <w:r>
        <w:t>в) нежилых помещений (общая площадь нежилых помещений, не входящих в состав общего имущества в многоквартирном доме)  нет</w:t>
      </w:r>
      <w:r>
        <w:tab/>
      </w:r>
      <w:r>
        <w:tab/>
        <w:t>кв. м</w:t>
      </w:r>
    </w:p>
    <w:p w:rsidR="00FF2AE6" w:rsidRDefault="00FF2AE6" w:rsidP="00FF2AE6">
      <w:pPr>
        <w:pBdr>
          <w:top w:val="single" w:sz="4" w:space="1" w:color="auto"/>
        </w:pBdr>
        <w:ind w:left="3941" w:right="2240"/>
        <w:rPr>
          <w:sz w:val="2"/>
          <w:szCs w:val="2"/>
        </w:rPr>
      </w:pPr>
    </w:p>
    <w:p w:rsidR="00FF2AE6" w:rsidRDefault="00FF2AE6" w:rsidP="00FF2AE6">
      <w:pPr>
        <w:tabs>
          <w:tab w:val="center" w:pos="6804"/>
          <w:tab w:val="left" w:pos="8931"/>
        </w:tabs>
        <w:ind w:firstLine="567"/>
        <w:jc w:val="both"/>
      </w:pPr>
      <w:r>
        <w:t>г) помещений общего пользования (общая площадь нежилых помещений, входящих в состав общего имущества в многоквартирном доме)  нет</w:t>
      </w:r>
      <w:r>
        <w:tab/>
      </w:r>
      <w:r>
        <w:tab/>
        <w:t>кв. м</w:t>
      </w:r>
    </w:p>
    <w:p w:rsidR="00FF2AE6" w:rsidRDefault="00FF2AE6" w:rsidP="00FF2AE6">
      <w:pPr>
        <w:pBdr>
          <w:top w:val="single" w:sz="4" w:space="1" w:color="auto"/>
        </w:pBdr>
        <w:ind w:left="4734" w:right="1389"/>
        <w:rPr>
          <w:sz w:val="2"/>
          <w:szCs w:val="2"/>
        </w:rPr>
      </w:pPr>
    </w:p>
    <w:p w:rsidR="00FF2AE6" w:rsidRDefault="00FF2AE6" w:rsidP="00FF2AE6">
      <w:pPr>
        <w:tabs>
          <w:tab w:val="center" w:pos="5245"/>
          <w:tab w:val="left" w:pos="7088"/>
        </w:tabs>
        <w:ind w:firstLine="567"/>
      </w:pPr>
      <w:r>
        <w:t>20. Количество лестниц   нет</w:t>
      </w:r>
      <w:r>
        <w:tab/>
      </w:r>
      <w:r>
        <w:tab/>
        <w:t>шт.</w:t>
      </w:r>
    </w:p>
    <w:p w:rsidR="00FF2AE6" w:rsidRDefault="00FF2AE6" w:rsidP="00FF2AE6">
      <w:pPr>
        <w:pBdr>
          <w:top w:val="single" w:sz="4" w:space="1" w:color="auto"/>
        </w:pBdr>
        <w:ind w:left="3147" w:right="3232"/>
        <w:rPr>
          <w:sz w:val="2"/>
          <w:szCs w:val="2"/>
        </w:rPr>
      </w:pPr>
    </w:p>
    <w:p w:rsidR="00FF2AE6" w:rsidRDefault="00FF2AE6" w:rsidP="00FF2AE6">
      <w:pPr>
        <w:ind w:firstLine="567"/>
        <w:jc w:val="both"/>
        <w:rPr>
          <w:sz w:val="2"/>
          <w:szCs w:val="2"/>
        </w:rPr>
      </w:pPr>
      <w:r>
        <w:t>21. Уборочная площадь лестниц (включая межквартирные лестничные площадки)</w:t>
      </w:r>
      <w:r>
        <w:br/>
      </w:r>
    </w:p>
    <w:p w:rsidR="00FF2AE6" w:rsidRDefault="00FF2AE6" w:rsidP="00FF2AE6">
      <w:pPr>
        <w:tabs>
          <w:tab w:val="left" w:pos="3969"/>
        </w:tabs>
      </w:pPr>
      <w:r>
        <w:t xml:space="preserve">              нет</w:t>
      </w:r>
      <w:r>
        <w:tab/>
        <w:t>кв. м</w:t>
      </w:r>
    </w:p>
    <w:p w:rsidR="00FF2AE6" w:rsidRDefault="00FF2AE6" w:rsidP="00FF2AE6">
      <w:pPr>
        <w:pBdr>
          <w:top w:val="single" w:sz="4" w:space="1" w:color="auto"/>
        </w:pBdr>
        <w:ind w:right="6350"/>
        <w:rPr>
          <w:sz w:val="2"/>
          <w:szCs w:val="2"/>
        </w:rPr>
      </w:pPr>
    </w:p>
    <w:p w:rsidR="00FF2AE6" w:rsidRDefault="00FF2AE6" w:rsidP="00FF2AE6">
      <w:pPr>
        <w:tabs>
          <w:tab w:val="center" w:pos="7230"/>
          <w:tab w:val="left" w:pos="9356"/>
        </w:tabs>
        <w:ind w:firstLine="567"/>
      </w:pPr>
      <w:r>
        <w:t>22. Уборочная площадь общих коридоров  нет</w:t>
      </w:r>
      <w:r>
        <w:tab/>
        <w:t>кв. м</w:t>
      </w:r>
    </w:p>
    <w:p w:rsidR="00FF2AE6" w:rsidRDefault="00FF2AE6" w:rsidP="00FF2AE6">
      <w:pPr>
        <w:pBdr>
          <w:top w:val="single" w:sz="4" w:space="1" w:color="auto"/>
        </w:pBdr>
        <w:ind w:left="4990" w:right="964"/>
        <w:rPr>
          <w:sz w:val="2"/>
          <w:szCs w:val="2"/>
        </w:rPr>
      </w:pPr>
    </w:p>
    <w:p w:rsidR="00FF2AE6" w:rsidRDefault="00FF2AE6" w:rsidP="00FF2AE6">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rPr>
          <w:b/>
        </w:rPr>
        <w:t>нет</w:t>
      </w:r>
      <w:r>
        <w:tab/>
      </w:r>
      <w:r>
        <w:tab/>
        <w:t>кв. м</w:t>
      </w:r>
    </w:p>
    <w:p w:rsidR="00FF2AE6" w:rsidRDefault="00FF2AE6" w:rsidP="00FF2AE6">
      <w:pPr>
        <w:pBdr>
          <w:top w:val="single" w:sz="4" w:space="1" w:color="auto"/>
        </w:pBdr>
        <w:ind w:left="4082" w:right="1814"/>
        <w:rPr>
          <w:sz w:val="2"/>
          <w:szCs w:val="2"/>
        </w:rPr>
      </w:pPr>
    </w:p>
    <w:p w:rsidR="00FF2AE6" w:rsidRDefault="00FF2AE6" w:rsidP="00FF2AE6">
      <w:pPr>
        <w:ind w:firstLine="567"/>
        <w:jc w:val="both"/>
      </w:pPr>
      <w:r>
        <w:t>24. Площадь земельного участка, входящего в состав общего имущества многоквартирного дома  3924</w:t>
      </w:r>
    </w:p>
    <w:p w:rsidR="00FF2AE6" w:rsidRPr="00A77472" w:rsidRDefault="00FF2AE6" w:rsidP="00FF2AE6">
      <w:pPr>
        <w:ind w:firstLine="567"/>
        <w:jc w:val="both"/>
        <w:rPr>
          <w:b/>
        </w:rPr>
      </w:pPr>
      <w:r>
        <w:t xml:space="preserve">25. Кадастровый номер земельного участка (при его наличии)  </w:t>
      </w:r>
      <w:r w:rsidRPr="00A77472">
        <w:rPr>
          <w:b/>
        </w:rPr>
        <w:t>нет</w:t>
      </w:r>
    </w:p>
    <w:p w:rsidR="00FF2AE6" w:rsidRPr="00A77472" w:rsidRDefault="00FF2AE6" w:rsidP="00FF2AE6">
      <w:pPr>
        <w:pBdr>
          <w:top w:val="single" w:sz="4" w:space="1" w:color="auto"/>
        </w:pBdr>
        <w:ind w:left="7059"/>
        <w:rPr>
          <w:b/>
          <w:sz w:val="2"/>
          <w:szCs w:val="2"/>
        </w:rPr>
      </w:pPr>
    </w:p>
    <w:p w:rsidR="00FF2AE6" w:rsidRDefault="00FF2AE6" w:rsidP="00FF2AE6">
      <w:pPr>
        <w:spacing w:before="360" w:after="240"/>
        <w:jc w:val="center"/>
      </w:pPr>
      <w:r>
        <w:rPr>
          <w:lang w:val="en-US"/>
        </w:rPr>
        <w:t>I</w:t>
      </w:r>
      <w:r>
        <w:t>. Техническое состояние многоквартирного дома, включая пристройки</w:t>
      </w:r>
    </w:p>
    <w:tbl>
      <w:tblPr>
        <w:tblW w:w="9667" w:type="dxa"/>
        <w:tblLayout w:type="fixed"/>
        <w:tblCellMar>
          <w:left w:w="28" w:type="dxa"/>
          <w:right w:w="28" w:type="dxa"/>
        </w:tblCellMar>
        <w:tblLook w:val="0000"/>
      </w:tblPr>
      <w:tblGrid>
        <w:gridCol w:w="4253"/>
        <w:gridCol w:w="2977"/>
        <w:gridCol w:w="2437"/>
      </w:tblGrid>
      <w:tr w:rsidR="00FF2AE6" w:rsidTr="00FF2AE6">
        <w:tc>
          <w:tcPr>
            <w:tcW w:w="4253" w:type="dxa"/>
            <w:tcBorders>
              <w:top w:val="single" w:sz="4" w:space="0" w:color="auto"/>
              <w:left w:val="single" w:sz="4" w:space="0" w:color="auto"/>
              <w:bottom w:val="single" w:sz="4" w:space="0" w:color="auto"/>
              <w:right w:val="single" w:sz="4" w:space="0" w:color="auto"/>
            </w:tcBorders>
          </w:tcPr>
          <w:p w:rsidR="00FF2AE6" w:rsidRDefault="00FF2AE6" w:rsidP="00FF2AE6">
            <w:pPr>
              <w:jc w:val="center"/>
            </w:pPr>
            <w:r>
              <w:t>Наимено</w:t>
            </w:r>
            <w:r>
              <w:softHyphen/>
              <w:t>вание конструк</w:t>
            </w:r>
            <w:r>
              <w:softHyphen/>
              <w:t>тивных элементов</w:t>
            </w:r>
          </w:p>
        </w:tc>
        <w:tc>
          <w:tcPr>
            <w:tcW w:w="2977" w:type="dxa"/>
            <w:tcBorders>
              <w:top w:val="single" w:sz="4" w:space="0" w:color="auto"/>
              <w:left w:val="single" w:sz="4" w:space="0" w:color="auto"/>
              <w:bottom w:val="single" w:sz="4" w:space="0" w:color="auto"/>
              <w:right w:val="single" w:sz="4" w:space="0" w:color="auto"/>
            </w:tcBorders>
          </w:tcPr>
          <w:p w:rsidR="00FF2AE6" w:rsidRDefault="00FF2AE6" w:rsidP="00FF2AE6">
            <w:pPr>
              <w:jc w:val="center"/>
            </w:pPr>
            <w:r>
              <w:t>Описание элементов (материал, конструкция или система, отделка и прочее)</w:t>
            </w:r>
          </w:p>
        </w:tc>
        <w:tc>
          <w:tcPr>
            <w:tcW w:w="2437" w:type="dxa"/>
            <w:tcBorders>
              <w:top w:val="single" w:sz="4" w:space="0" w:color="auto"/>
              <w:left w:val="single" w:sz="4" w:space="0" w:color="auto"/>
              <w:bottom w:val="single" w:sz="4" w:space="0" w:color="auto"/>
              <w:right w:val="single" w:sz="4" w:space="0" w:color="auto"/>
            </w:tcBorders>
          </w:tcPr>
          <w:p w:rsidR="00FF2AE6" w:rsidRDefault="00FF2AE6" w:rsidP="00FF2AE6">
            <w:pPr>
              <w:jc w:val="center"/>
            </w:pPr>
            <w:r>
              <w:t>Техническое состояние элементов общего имущества многоквартирного дома</w:t>
            </w:r>
          </w:p>
        </w:tc>
      </w:tr>
      <w:tr w:rsidR="00FF2AE6" w:rsidTr="00FF2AE6">
        <w:tc>
          <w:tcPr>
            <w:tcW w:w="4253" w:type="dxa"/>
            <w:tcBorders>
              <w:top w:val="single" w:sz="4" w:space="0" w:color="auto"/>
              <w:left w:val="single" w:sz="4" w:space="0" w:color="auto"/>
              <w:bottom w:val="single" w:sz="4" w:space="0" w:color="auto"/>
              <w:right w:val="single" w:sz="4" w:space="0" w:color="auto"/>
            </w:tcBorders>
            <w:vAlign w:val="bottom"/>
          </w:tcPr>
          <w:p w:rsidR="00FF2AE6" w:rsidRDefault="00FF2AE6" w:rsidP="00FF2AE6">
            <w:pPr>
              <w:ind w:left="57"/>
            </w:pPr>
            <w:r>
              <w:t>1. Фундамент</w:t>
            </w:r>
          </w:p>
        </w:tc>
        <w:tc>
          <w:tcPr>
            <w:tcW w:w="2977" w:type="dxa"/>
            <w:tcBorders>
              <w:top w:val="single" w:sz="4" w:space="0" w:color="auto"/>
              <w:left w:val="single" w:sz="4" w:space="0" w:color="auto"/>
              <w:bottom w:val="single" w:sz="4" w:space="0" w:color="auto"/>
              <w:right w:val="single" w:sz="4" w:space="0" w:color="auto"/>
            </w:tcBorders>
            <w:vAlign w:val="bottom"/>
          </w:tcPr>
          <w:p w:rsidR="00FF2AE6" w:rsidRDefault="00FF2AE6" w:rsidP="00FF2AE6">
            <w:pPr>
              <w:ind w:left="57"/>
            </w:pPr>
            <w:r>
              <w:t>Бутовый, ленточный</w:t>
            </w:r>
          </w:p>
        </w:tc>
        <w:tc>
          <w:tcPr>
            <w:tcW w:w="2437" w:type="dxa"/>
            <w:tcBorders>
              <w:top w:val="single" w:sz="4" w:space="0" w:color="auto"/>
              <w:left w:val="single" w:sz="4" w:space="0" w:color="auto"/>
              <w:bottom w:val="single" w:sz="4" w:space="0" w:color="auto"/>
              <w:right w:val="single" w:sz="4" w:space="0" w:color="auto"/>
            </w:tcBorders>
            <w:vAlign w:val="bottom"/>
          </w:tcPr>
          <w:p w:rsidR="00FF2AE6" w:rsidRDefault="00FF2AE6" w:rsidP="00FF2AE6">
            <w:pPr>
              <w:ind w:left="57"/>
            </w:pPr>
            <w:r>
              <w:t>Искривление линии цоколя</w:t>
            </w:r>
          </w:p>
        </w:tc>
      </w:tr>
      <w:tr w:rsidR="00FF2AE6" w:rsidTr="00FF2AE6">
        <w:tc>
          <w:tcPr>
            <w:tcW w:w="4253" w:type="dxa"/>
            <w:tcBorders>
              <w:top w:val="single" w:sz="4" w:space="0" w:color="auto"/>
              <w:left w:val="single" w:sz="4" w:space="0" w:color="auto"/>
              <w:bottom w:val="single" w:sz="4" w:space="0" w:color="auto"/>
              <w:right w:val="single" w:sz="4" w:space="0" w:color="auto"/>
            </w:tcBorders>
            <w:vAlign w:val="bottom"/>
          </w:tcPr>
          <w:p w:rsidR="00FF2AE6" w:rsidRDefault="00FF2AE6" w:rsidP="00FF2AE6">
            <w:pPr>
              <w:ind w:left="57"/>
            </w:pPr>
            <w:r>
              <w:t>2. Наружные и внутренние капитальные стены</w:t>
            </w:r>
          </w:p>
        </w:tc>
        <w:tc>
          <w:tcPr>
            <w:tcW w:w="2977" w:type="dxa"/>
            <w:tcBorders>
              <w:top w:val="single" w:sz="4" w:space="0" w:color="auto"/>
              <w:left w:val="single" w:sz="4" w:space="0" w:color="auto"/>
              <w:bottom w:val="single" w:sz="4" w:space="0" w:color="auto"/>
              <w:right w:val="single" w:sz="4" w:space="0" w:color="auto"/>
            </w:tcBorders>
            <w:vAlign w:val="bottom"/>
          </w:tcPr>
          <w:p w:rsidR="00FF2AE6" w:rsidRDefault="00FF2AE6" w:rsidP="00FF2AE6">
            <w:pPr>
              <w:ind w:left="57"/>
            </w:pPr>
            <w:r>
              <w:t xml:space="preserve">   Кирпичные</w:t>
            </w:r>
          </w:p>
        </w:tc>
        <w:tc>
          <w:tcPr>
            <w:tcW w:w="2437" w:type="dxa"/>
            <w:tcBorders>
              <w:top w:val="single" w:sz="4" w:space="0" w:color="auto"/>
              <w:left w:val="single" w:sz="4" w:space="0" w:color="auto"/>
              <w:bottom w:val="single" w:sz="4" w:space="0" w:color="auto"/>
              <w:right w:val="single" w:sz="4" w:space="0" w:color="auto"/>
            </w:tcBorders>
            <w:vAlign w:val="bottom"/>
          </w:tcPr>
          <w:p w:rsidR="00FF2AE6" w:rsidRDefault="00FF2AE6" w:rsidP="00FF2AE6">
            <w:pPr>
              <w:ind w:left="57"/>
            </w:pPr>
            <w:r>
              <w:t>Трещины штукатурного слоя</w:t>
            </w:r>
          </w:p>
        </w:tc>
      </w:tr>
      <w:tr w:rsidR="00FF2AE6" w:rsidTr="00FF2AE6">
        <w:tc>
          <w:tcPr>
            <w:tcW w:w="4253" w:type="dxa"/>
            <w:tcBorders>
              <w:top w:val="single" w:sz="4" w:space="0" w:color="auto"/>
              <w:left w:val="single" w:sz="4" w:space="0" w:color="auto"/>
              <w:bottom w:val="single" w:sz="4" w:space="0" w:color="auto"/>
              <w:right w:val="single" w:sz="4" w:space="0" w:color="auto"/>
            </w:tcBorders>
            <w:vAlign w:val="bottom"/>
          </w:tcPr>
          <w:p w:rsidR="00FF2AE6" w:rsidRDefault="00FF2AE6" w:rsidP="00FF2AE6">
            <w:pPr>
              <w:ind w:left="57"/>
            </w:pPr>
            <w:r>
              <w:lastRenderedPageBreak/>
              <w:t>3. Перегородки</w:t>
            </w:r>
          </w:p>
        </w:tc>
        <w:tc>
          <w:tcPr>
            <w:tcW w:w="2977" w:type="dxa"/>
            <w:tcBorders>
              <w:top w:val="single" w:sz="4" w:space="0" w:color="auto"/>
              <w:left w:val="single" w:sz="4" w:space="0" w:color="auto"/>
              <w:bottom w:val="single" w:sz="4" w:space="0" w:color="auto"/>
              <w:right w:val="single" w:sz="4" w:space="0" w:color="auto"/>
            </w:tcBorders>
            <w:vAlign w:val="bottom"/>
          </w:tcPr>
          <w:p w:rsidR="00FF2AE6" w:rsidRDefault="00FF2AE6" w:rsidP="00FF2AE6">
            <w:pPr>
              <w:ind w:left="57"/>
            </w:pPr>
            <w:r>
              <w:t>Тесовые, оклеенные обоями</w:t>
            </w:r>
          </w:p>
        </w:tc>
        <w:tc>
          <w:tcPr>
            <w:tcW w:w="2437" w:type="dxa"/>
            <w:tcBorders>
              <w:top w:val="single" w:sz="4" w:space="0" w:color="auto"/>
              <w:left w:val="single" w:sz="4" w:space="0" w:color="auto"/>
              <w:bottom w:val="single" w:sz="4" w:space="0" w:color="auto"/>
              <w:right w:val="single" w:sz="4" w:space="0" w:color="auto"/>
            </w:tcBorders>
            <w:vAlign w:val="bottom"/>
          </w:tcPr>
          <w:p w:rsidR="00FF2AE6" w:rsidRDefault="00FF2AE6" w:rsidP="00FF2AE6">
            <w:pPr>
              <w:ind w:left="57"/>
            </w:pPr>
            <w:r>
              <w:t xml:space="preserve">  </w:t>
            </w:r>
          </w:p>
        </w:tc>
      </w:tr>
      <w:tr w:rsidR="00FF2AE6" w:rsidTr="00FF2AE6">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4253" w:type="dxa"/>
            <w:tcBorders>
              <w:top w:val="nil"/>
              <w:bottom w:val="nil"/>
            </w:tcBorders>
          </w:tcPr>
          <w:p w:rsidR="00FF2AE6" w:rsidRDefault="00FF2AE6" w:rsidP="00FF2AE6">
            <w:pPr>
              <w:ind w:left="57"/>
            </w:pPr>
            <w:r>
              <w:t>4. Перекрытия</w:t>
            </w:r>
          </w:p>
        </w:tc>
        <w:tc>
          <w:tcPr>
            <w:tcW w:w="2977" w:type="dxa"/>
            <w:vMerge w:val="restart"/>
            <w:tcBorders>
              <w:top w:val="nil"/>
              <w:bottom w:val="nil"/>
            </w:tcBorders>
          </w:tcPr>
          <w:p w:rsidR="00FF2AE6" w:rsidRDefault="00FF2AE6" w:rsidP="00FF2AE6">
            <w:pPr>
              <w:ind w:left="57"/>
            </w:pPr>
            <w:r>
              <w:t>Деревянные отепленные</w:t>
            </w:r>
          </w:p>
        </w:tc>
        <w:tc>
          <w:tcPr>
            <w:tcW w:w="2437" w:type="dxa"/>
            <w:vMerge w:val="restart"/>
            <w:tcBorders>
              <w:top w:val="nil"/>
              <w:bottom w:val="nil"/>
            </w:tcBorders>
          </w:tcPr>
          <w:p w:rsidR="00FF2AE6" w:rsidRDefault="00FF2AE6" w:rsidP="00FF2AE6">
            <w:pPr>
              <w:ind w:left="57"/>
            </w:pPr>
            <w:r>
              <w:t>Глубокие трещины</w:t>
            </w:r>
          </w:p>
        </w:tc>
      </w:tr>
      <w:tr w:rsidR="00FF2AE6" w:rsidTr="00FF2AE6">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4253" w:type="dxa"/>
            <w:tcBorders>
              <w:top w:val="nil"/>
              <w:bottom w:val="nil"/>
            </w:tcBorders>
          </w:tcPr>
          <w:p w:rsidR="00FF2AE6" w:rsidRDefault="00FF2AE6" w:rsidP="00FF2AE6">
            <w:pPr>
              <w:ind w:left="992"/>
            </w:pPr>
            <w:r>
              <w:t>чердачные</w:t>
            </w:r>
          </w:p>
        </w:tc>
        <w:tc>
          <w:tcPr>
            <w:tcW w:w="2977" w:type="dxa"/>
            <w:vMerge/>
            <w:tcBorders>
              <w:top w:val="nil"/>
              <w:bottom w:val="nil"/>
            </w:tcBorders>
          </w:tcPr>
          <w:p w:rsidR="00FF2AE6" w:rsidRDefault="00FF2AE6" w:rsidP="00FF2AE6">
            <w:pPr>
              <w:ind w:left="57"/>
            </w:pPr>
          </w:p>
        </w:tc>
        <w:tc>
          <w:tcPr>
            <w:tcW w:w="2437" w:type="dxa"/>
            <w:vMerge/>
            <w:tcBorders>
              <w:top w:val="nil"/>
              <w:bottom w:val="nil"/>
            </w:tcBorders>
          </w:tcPr>
          <w:p w:rsidR="00FF2AE6" w:rsidRDefault="00FF2AE6" w:rsidP="00FF2AE6">
            <w:pPr>
              <w:ind w:left="57"/>
            </w:pPr>
          </w:p>
        </w:tc>
      </w:tr>
      <w:tr w:rsidR="00FF2AE6" w:rsidTr="00FF2AE6">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FF2AE6" w:rsidRDefault="00FF2AE6" w:rsidP="00FF2AE6">
            <w:pPr>
              <w:ind w:left="992"/>
            </w:pPr>
            <w:r>
              <w:t>междуэтажные</w:t>
            </w:r>
          </w:p>
        </w:tc>
        <w:tc>
          <w:tcPr>
            <w:tcW w:w="2977" w:type="dxa"/>
            <w:tcBorders>
              <w:top w:val="nil"/>
              <w:bottom w:val="nil"/>
            </w:tcBorders>
          </w:tcPr>
          <w:p w:rsidR="00FF2AE6" w:rsidRDefault="00FF2AE6" w:rsidP="00FF2AE6">
            <w:pPr>
              <w:ind w:left="57"/>
            </w:pPr>
            <w:r>
              <w:t>----------«---------</w:t>
            </w:r>
          </w:p>
        </w:tc>
        <w:tc>
          <w:tcPr>
            <w:tcW w:w="2437" w:type="dxa"/>
            <w:tcBorders>
              <w:top w:val="nil"/>
              <w:bottom w:val="nil"/>
            </w:tcBorders>
          </w:tcPr>
          <w:p w:rsidR="00FF2AE6" w:rsidRDefault="00FF2AE6" w:rsidP="00FF2AE6">
            <w:pPr>
              <w:ind w:left="57"/>
            </w:pPr>
          </w:p>
        </w:tc>
      </w:tr>
      <w:tr w:rsidR="00FF2AE6" w:rsidTr="00FF2AE6">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FF2AE6" w:rsidRDefault="00FF2AE6" w:rsidP="00FF2AE6">
            <w:pPr>
              <w:ind w:left="992"/>
            </w:pPr>
            <w:r>
              <w:t>подвальные</w:t>
            </w:r>
          </w:p>
        </w:tc>
        <w:tc>
          <w:tcPr>
            <w:tcW w:w="2977" w:type="dxa"/>
            <w:tcBorders>
              <w:top w:val="nil"/>
              <w:bottom w:val="nil"/>
            </w:tcBorders>
          </w:tcPr>
          <w:p w:rsidR="00FF2AE6" w:rsidRDefault="00FF2AE6" w:rsidP="00FF2AE6">
            <w:pPr>
              <w:ind w:left="57"/>
            </w:pPr>
            <w:r>
              <w:t>----------«---------</w:t>
            </w:r>
          </w:p>
        </w:tc>
        <w:tc>
          <w:tcPr>
            <w:tcW w:w="2437" w:type="dxa"/>
            <w:tcBorders>
              <w:top w:val="nil"/>
              <w:bottom w:val="nil"/>
            </w:tcBorders>
          </w:tcPr>
          <w:p w:rsidR="00FF2AE6" w:rsidRDefault="00FF2AE6" w:rsidP="00FF2AE6">
            <w:pPr>
              <w:ind w:left="57"/>
            </w:pPr>
          </w:p>
        </w:tc>
      </w:tr>
      <w:tr w:rsidR="00FF2AE6" w:rsidTr="00FF2AE6">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FF2AE6" w:rsidRDefault="00FF2AE6" w:rsidP="00FF2AE6">
            <w:pPr>
              <w:ind w:left="992"/>
            </w:pPr>
            <w:r>
              <w:t>(другое)</w:t>
            </w:r>
          </w:p>
        </w:tc>
        <w:tc>
          <w:tcPr>
            <w:tcW w:w="2977" w:type="dxa"/>
            <w:tcBorders>
              <w:top w:val="nil"/>
              <w:bottom w:val="nil"/>
            </w:tcBorders>
          </w:tcPr>
          <w:p w:rsidR="00FF2AE6" w:rsidRDefault="00FF2AE6" w:rsidP="00FF2AE6">
            <w:pPr>
              <w:ind w:left="57"/>
            </w:pPr>
          </w:p>
        </w:tc>
        <w:tc>
          <w:tcPr>
            <w:tcW w:w="2437" w:type="dxa"/>
            <w:tcBorders>
              <w:top w:val="nil"/>
              <w:bottom w:val="nil"/>
            </w:tcBorders>
          </w:tcPr>
          <w:p w:rsidR="00FF2AE6" w:rsidRDefault="00FF2AE6" w:rsidP="00FF2AE6">
            <w:pPr>
              <w:ind w:left="57"/>
            </w:pPr>
          </w:p>
        </w:tc>
      </w:tr>
      <w:tr w:rsidR="00FF2AE6" w:rsidTr="00FF2AE6">
        <w:tc>
          <w:tcPr>
            <w:tcW w:w="4253" w:type="dxa"/>
            <w:tcBorders>
              <w:top w:val="single" w:sz="4" w:space="0" w:color="auto"/>
              <w:left w:val="single" w:sz="4" w:space="0" w:color="auto"/>
              <w:bottom w:val="single" w:sz="4" w:space="0" w:color="auto"/>
              <w:right w:val="single" w:sz="4" w:space="0" w:color="auto"/>
            </w:tcBorders>
            <w:vAlign w:val="bottom"/>
          </w:tcPr>
          <w:p w:rsidR="00FF2AE6" w:rsidRDefault="00FF2AE6" w:rsidP="00FF2AE6">
            <w:pPr>
              <w:ind w:left="57"/>
            </w:pPr>
            <w:r>
              <w:t>5. Крыша</w:t>
            </w:r>
          </w:p>
        </w:tc>
        <w:tc>
          <w:tcPr>
            <w:tcW w:w="2977" w:type="dxa"/>
            <w:tcBorders>
              <w:top w:val="single" w:sz="4" w:space="0" w:color="auto"/>
              <w:left w:val="single" w:sz="4" w:space="0" w:color="auto"/>
              <w:bottom w:val="single" w:sz="4" w:space="0" w:color="auto"/>
              <w:right w:val="single" w:sz="4" w:space="0" w:color="auto"/>
            </w:tcBorders>
            <w:vAlign w:val="bottom"/>
          </w:tcPr>
          <w:p w:rsidR="00FF2AE6" w:rsidRDefault="00FF2AE6" w:rsidP="00FF2AE6">
            <w:pPr>
              <w:ind w:left="57"/>
            </w:pPr>
            <w:r>
              <w:t>Шифер</w:t>
            </w:r>
          </w:p>
        </w:tc>
        <w:tc>
          <w:tcPr>
            <w:tcW w:w="2437" w:type="dxa"/>
            <w:tcBorders>
              <w:top w:val="single" w:sz="4" w:space="0" w:color="auto"/>
              <w:left w:val="single" w:sz="4" w:space="0" w:color="auto"/>
              <w:bottom w:val="single" w:sz="4" w:space="0" w:color="auto"/>
              <w:right w:val="single" w:sz="4" w:space="0" w:color="auto"/>
            </w:tcBorders>
            <w:vAlign w:val="bottom"/>
          </w:tcPr>
          <w:p w:rsidR="00FF2AE6" w:rsidRDefault="00FF2AE6" w:rsidP="00FF2AE6">
            <w:pPr>
              <w:ind w:left="57"/>
            </w:pPr>
            <w:r>
              <w:t>Ослабленное крепление.</w:t>
            </w:r>
          </w:p>
        </w:tc>
      </w:tr>
      <w:tr w:rsidR="00FF2AE6" w:rsidTr="00FF2AE6">
        <w:tc>
          <w:tcPr>
            <w:tcW w:w="4253" w:type="dxa"/>
            <w:tcBorders>
              <w:top w:val="single" w:sz="4" w:space="0" w:color="auto"/>
              <w:left w:val="single" w:sz="4" w:space="0" w:color="auto"/>
              <w:bottom w:val="single" w:sz="4" w:space="0" w:color="auto"/>
              <w:right w:val="single" w:sz="4" w:space="0" w:color="auto"/>
            </w:tcBorders>
            <w:vAlign w:val="bottom"/>
          </w:tcPr>
          <w:p w:rsidR="00FF2AE6" w:rsidRDefault="00FF2AE6" w:rsidP="00FF2AE6">
            <w:pPr>
              <w:ind w:left="57"/>
            </w:pPr>
            <w:r>
              <w:t>6. Полы</w:t>
            </w:r>
          </w:p>
        </w:tc>
        <w:tc>
          <w:tcPr>
            <w:tcW w:w="2977" w:type="dxa"/>
            <w:tcBorders>
              <w:top w:val="single" w:sz="4" w:space="0" w:color="auto"/>
              <w:left w:val="single" w:sz="4" w:space="0" w:color="auto"/>
              <w:bottom w:val="single" w:sz="4" w:space="0" w:color="auto"/>
              <w:right w:val="single" w:sz="4" w:space="0" w:color="auto"/>
            </w:tcBorders>
            <w:vAlign w:val="bottom"/>
          </w:tcPr>
          <w:p w:rsidR="00FF2AE6" w:rsidRDefault="00FF2AE6" w:rsidP="00FF2AE6">
            <w:pPr>
              <w:ind w:left="57"/>
            </w:pPr>
            <w:r>
              <w:t>Дощатые  окрашенные</w:t>
            </w:r>
          </w:p>
        </w:tc>
        <w:tc>
          <w:tcPr>
            <w:tcW w:w="2437" w:type="dxa"/>
            <w:tcBorders>
              <w:top w:val="single" w:sz="4" w:space="0" w:color="auto"/>
              <w:left w:val="single" w:sz="4" w:space="0" w:color="auto"/>
              <w:bottom w:val="single" w:sz="4" w:space="0" w:color="auto"/>
              <w:right w:val="single" w:sz="4" w:space="0" w:color="auto"/>
            </w:tcBorders>
            <w:vAlign w:val="bottom"/>
          </w:tcPr>
          <w:p w:rsidR="00FF2AE6" w:rsidRDefault="00FF2AE6" w:rsidP="00FF2AE6">
            <w:pPr>
              <w:ind w:left="57"/>
            </w:pPr>
            <w:r>
              <w:t>Стертость в ходовых местах деревянных досок,просадка</w:t>
            </w:r>
          </w:p>
        </w:tc>
      </w:tr>
      <w:tr w:rsidR="00FF2AE6" w:rsidTr="00FF2AE6">
        <w:trPr>
          <w:cantSplit/>
        </w:trPr>
        <w:tc>
          <w:tcPr>
            <w:tcW w:w="4253" w:type="dxa"/>
            <w:tcBorders>
              <w:top w:val="single" w:sz="4" w:space="0" w:color="auto"/>
              <w:left w:val="single" w:sz="4" w:space="0" w:color="auto"/>
              <w:bottom w:val="nil"/>
              <w:right w:val="single" w:sz="4" w:space="0" w:color="auto"/>
            </w:tcBorders>
            <w:vAlign w:val="bottom"/>
          </w:tcPr>
          <w:p w:rsidR="00FF2AE6" w:rsidRDefault="00FF2AE6" w:rsidP="00FF2AE6">
            <w:pPr>
              <w:ind w:left="57"/>
            </w:pPr>
            <w:r>
              <w:t>7. Проемы</w:t>
            </w:r>
          </w:p>
        </w:tc>
        <w:tc>
          <w:tcPr>
            <w:tcW w:w="2977" w:type="dxa"/>
            <w:vMerge w:val="restart"/>
            <w:tcBorders>
              <w:top w:val="single" w:sz="4" w:space="0" w:color="auto"/>
              <w:left w:val="nil"/>
              <w:bottom w:val="nil"/>
              <w:right w:val="single" w:sz="4" w:space="0" w:color="auto"/>
            </w:tcBorders>
            <w:vAlign w:val="bottom"/>
          </w:tcPr>
          <w:p w:rsidR="00FF2AE6" w:rsidRDefault="00FF2AE6" w:rsidP="00FF2AE6">
            <w:pPr>
              <w:ind w:left="57"/>
            </w:pPr>
            <w:r>
              <w:t>2-х створчатые</w:t>
            </w:r>
          </w:p>
        </w:tc>
        <w:tc>
          <w:tcPr>
            <w:tcW w:w="2437" w:type="dxa"/>
            <w:vMerge w:val="restart"/>
            <w:tcBorders>
              <w:top w:val="single" w:sz="4" w:space="0" w:color="auto"/>
              <w:left w:val="nil"/>
              <w:bottom w:val="nil"/>
              <w:right w:val="single" w:sz="4" w:space="0" w:color="auto"/>
            </w:tcBorders>
            <w:vAlign w:val="bottom"/>
          </w:tcPr>
          <w:p w:rsidR="00FF2AE6" w:rsidRDefault="00FF2AE6" w:rsidP="00FF2AE6">
            <w:pPr>
              <w:ind w:left="57"/>
            </w:pPr>
            <w:r>
              <w:t>Деревянные переплеты рассохлись,</w:t>
            </w:r>
          </w:p>
        </w:tc>
      </w:tr>
      <w:tr w:rsidR="00FF2AE6" w:rsidTr="00FF2AE6">
        <w:trPr>
          <w:cantSplit/>
        </w:trPr>
        <w:tc>
          <w:tcPr>
            <w:tcW w:w="4253" w:type="dxa"/>
            <w:tcBorders>
              <w:top w:val="nil"/>
              <w:left w:val="single" w:sz="4" w:space="0" w:color="auto"/>
              <w:bottom w:val="nil"/>
              <w:right w:val="single" w:sz="4" w:space="0" w:color="auto"/>
            </w:tcBorders>
            <w:vAlign w:val="bottom"/>
          </w:tcPr>
          <w:p w:rsidR="00FF2AE6" w:rsidRDefault="00FF2AE6" w:rsidP="00FF2AE6">
            <w:pPr>
              <w:ind w:left="993"/>
            </w:pPr>
            <w:r>
              <w:t>окна</w:t>
            </w:r>
          </w:p>
        </w:tc>
        <w:tc>
          <w:tcPr>
            <w:tcW w:w="2977" w:type="dxa"/>
            <w:vMerge/>
            <w:tcBorders>
              <w:top w:val="nil"/>
              <w:left w:val="nil"/>
              <w:bottom w:val="nil"/>
              <w:right w:val="single" w:sz="4" w:space="0" w:color="auto"/>
            </w:tcBorders>
            <w:vAlign w:val="bottom"/>
          </w:tcPr>
          <w:p w:rsidR="00FF2AE6" w:rsidRDefault="00FF2AE6" w:rsidP="00FF2AE6">
            <w:pPr>
              <w:ind w:left="57"/>
            </w:pPr>
          </w:p>
        </w:tc>
        <w:tc>
          <w:tcPr>
            <w:tcW w:w="2437" w:type="dxa"/>
            <w:vMerge/>
            <w:tcBorders>
              <w:top w:val="nil"/>
              <w:left w:val="nil"/>
              <w:bottom w:val="nil"/>
              <w:right w:val="single" w:sz="4" w:space="0" w:color="auto"/>
            </w:tcBorders>
            <w:vAlign w:val="bottom"/>
          </w:tcPr>
          <w:p w:rsidR="00FF2AE6" w:rsidRDefault="00FF2AE6" w:rsidP="00FF2AE6">
            <w:pPr>
              <w:ind w:left="57"/>
            </w:pPr>
          </w:p>
        </w:tc>
      </w:tr>
      <w:tr w:rsidR="00FF2AE6" w:rsidTr="00FF2AE6">
        <w:tc>
          <w:tcPr>
            <w:tcW w:w="4253" w:type="dxa"/>
            <w:tcBorders>
              <w:top w:val="nil"/>
              <w:left w:val="single" w:sz="4" w:space="0" w:color="auto"/>
              <w:bottom w:val="nil"/>
              <w:right w:val="single" w:sz="4" w:space="0" w:color="auto"/>
            </w:tcBorders>
            <w:vAlign w:val="bottom"/>
          </w:tcPr>
          <w:p w:rsidR="00FF2AE6" w:rsidRDefault="00FF2AE6" w:rsidP="00FF2AE6">
            <w:pPr>
              <w:ind w:left="993"/>
            </w:pPr>
            <w:r>
              <w:t>двери</w:t>
            </w:r>
          </w:p>
        </w:tc>
        <w:tc>
          <w:tcPr>
            <w:tcW w:w="2977" w:type="dxa"/>
            <w:tcBorders>
              <w:top w:val="nil"/>
              <w:left w:val="nil"/>
              <w:bottom w:val="nil"/>
              <w:right w:val="single" w:sz="4" w:space="0" w:color="auto"/>
            </w:tcBorders>
            <w:vAlign w:val="bottom"/>
          </w:tcPr>
          <w:p w:rsidR="00FF2AE6" w:rsidRDefault="00FF2AE6" w:rsidP="00FF2AE6">
            <w:pPr>
              <w:ind w:left="57"/>
            </w:pPr>
            <w:r>
              <w:t>филенчатые</w:t>
            </w:r>
          </w:p>
        </w:tc>
        <w:tc>
          <w:tcPr>
            <w:tcW w:w="2437" w:type="dxa"/>
            <w:tcBorders>
              <w:top w:val="nil"/>
              <w:left w:val="nil"/>
              <w:bottom w:val="nil"/>
              <w:right w:val="single" w:sz="4" w:space="0" w:color="auto"/>
            </w:tcBorders>
            <w:vAlign w:val="bottom"/>
          </w:tcPr>
          <w:p w:rsidR="00FF2AE6" w:rsidRDefault="00FF2AE6" w:rsidP="00FF2AE6">
            <w:pPr>
              <w:ind w:left="57"/>
            </w:pPr>
            <w:r>
              <w:t>Полотна осели, гниль</w:t>
            </w:r>
          </w:p>
        </w:tc>
      </w:tr>
      <w:tr w:rsidR="00FF2AE6" w:rsidTr="00FF2AE6">
        <w:tc>
          <w:tcPr>
            <w:tcW w:w="4253" w:type="dxa"/>
            <w:tcBorders>
              <w:top w:val="nil"/>
              <w:left w:val="single" w:sz="4" w:space="0" w:color="auto"/>
              <w:bottom w:val="single" w:sz="4" w:space="0" w:color="auto"/>
              <w:right w:val="single" w:sz="4" w:space="0" w:color="auto"/>
            </w:tcBorders>
            <w:vAlign w:val="bottom"/>
          </w:tcPr>
          <w:p w:rsidR="00FF2AE6" w:rsidRDefault="00FF2AE6" w:rsidP="00FF2AE6">
            <w:pPr>
              <w:ind w:left="993"/>
            </w:pPr>
            <w:r>
              <w:t>(другое)</w:t>
            </w:r>
          </w:p>
        </w:tc>
        <w:tc>
          <w:tcPr>
            <w:tcW w:w="2977" w:type="dxa"/>
            <w:tcBorders>
              <w:top w:val="nil"/>
              <w:left w:val="nil"/>
              <w:bottom w:val="single" w:sz="4" w:space="0" w:color="auto"/>
              <w:right w:val="single" w:sz="4" w:space="0" w:color="auto"/>
            </w:tcBorders>
            <w:vAlign w:val="bottom"/>
          </w:tcPr>
          <w:p w:rsidR="00FF2AE6" w:rsidRDefault="00FF2AE6" w:rsidP="00FF2AE6">
            <w:pPr>
              <w:ind w:left="57"/>
            </w:pPr>
          </w:p>
        </w:tc>
        <w:tc>
          <w:tcPr>
            <w:tcW w:w="2437" w:type="dxa"/>
            <w:tcBorders>
              <w:top w:val="nil"/>
              <w:left w:val="nil"/>
              <w:bottom w:val="single" w:sz="4" w:space="0" w:color="auto"/>
              <w:right w:val="single" w:sz="4" w:space="0" w:color="auto"/>
            </w:tcBorders>
            <w:vAlign w:val="bottom"/>
          </w:tcPr>
          <w:p w:rsidR="00FF2AE6" w:rsidRDefault="00FF2AE6" w:rsidP="00FF2AE6">
            <w:pPr>
              <w:ind w:left="57"/>
            </w:pPr>
          </w:p>
        </w:tc>
      </w:tr>
      <w:tr w:rsidR="00FF2AE6" w:rsidTr="00FF2AE6">
        <w:trPr>
          <w:cantSplit/>
        </w:trPr>
        <w:tc>
          <w:tcPr>
            <w:tcW w:w="4253" w:type="dxa"/>
            <w:tcBorders>
              <w:top w:val="single" w:sz="4" w:space="0" w:color="auto"/>
              <w:left w:val="single" w:sz="4" w:space="0" w:color="auto"/>
              <w:bottom w:val="nil"/>
              <w:right w:val="single" w:sz="4" w:space="0" w:color="auto"/>
            </w:tcBorders>
            <w:vAlign w:val="bottom"/>
          </w:tcPr>
          <w:p w:rsidR="00FF2AE6" w:rsidRDefault="00FF2AE6" w:rsidP="00FF2AE6">
            <w:pPr>
              <w:ind w:left="57"/>
            </w:pPr>
            <w:r>
              <w:t>8. Отделка</w:t>
            </w:r>
          </w:p>
        </w:tc>
        <w:tc>
          <w:tcPr>
            <w:tcW w:w="2977" w:type="dxa"/>
            <w:vMerge w:val="restart"/>
            <w:tcBorders>
              <w:top w:val="single" w:sz="4" w:space="0" w:color="auto"/>
              <w:left w:val="nil"/>
              <w:bottom w:val="nil"/>
              <w:right w:val="single" w:sz="4" w:space="0" w:color="auto"/>
            </w:tcBorders>
            <w:vAlign w:val="bottom"/>
          </w:tcPr>
          <w:p w:rsidR="00FF2AE6" w:rsidRDefault="00FF2AE6" w:rsidP="00FF2AE6">
            <w:pPr>
              <w:ind w:left="57"/>
            </w:pPr>
            <w:r>
              <w:t>Штукатурка, побелка, окраска</w:t>
            </w:r>
          </w:p>
        </w:tc>
        <w:tc>
          <w:tcPr>
            <w:tcW w:w="2437" w:type="dxa"/>
            <w:vMerge w:val="restart"/>
            <w:tcBorders>
              <w:top w:val="single" w:sz="4" w:space="0" w:color="auto"/>
              <w:left w:val="nil"/>
              <w:bottom w:val="nil"/>
              <w:right w:val="single" w:sz="4" w:space="0" w:color="auto"/>
            </w:tcBorders>
            <w:vAlign w:val="bottom"/>
          </w:tcPr>
          <w:p w:rsidR="00FF2AE6" w:rsidRDefault="00FF2AE6" w:rsidP="00FF2AE6">
            <w:pPr>
              <w:ind w:left="57"/>
            </w:pPr>
            <w:r>
              <w:t xml:space="preserve"> Загрязнение, потемнение, отслоение  штукатурного и окрасочного слоя.</w:t>
            </w:r>
          </w:p>
        </w:tc>
      </w:tr>
      <w:tr w:rsidR="00FF2AE6" w:rsidTr="00FF2AE6">
        <w:trPr>
          <w:cantSplit/>
        </w:trPr>
        <w:tc>
          <w:tcPr>
            <w:tcW w:w="4253" w:type="dxa"/>
            <w:tcBorders>
              <w:top w:val="nil"/>
              <w:left w:val="single" w:sz="4" w:space="0" w:color="auto"/>
              <w:bottom w:val="nil"/>
              <w:right w:val="single" w:sz="4" w:space="0" w:color="auto"/>
            </w:tcBorders>
            <w:vAlign w:val="bottom"/>
          </w:tcPr>
          <w:p w:rsidR="00FF2AE6" w:rsidRDefault="00FF2AE6" w:rsidP="00FF2AE6">
            <w:pPr>
              <w:ind w:left="993"/>
            </w:pPr>
            <w:r>
              <w:t>внутренняя</w:t>
            </w:r>
          </w:p>
        </w:tc>
        <w:tc>
          <w:tcPr>
            <w:tcW w:w="2977" w:type="dxa"/>
            <w:vMerge/>
            <w:tcBorders>
              <w:top w:val="nil"/>
              <w:left w:val="nil"/>
              <w:bottom w:val="nil"/>
              <w:right w:val="single" w:sz="4" w:space="0" w:color="auto"/>
            </w:tcBorders>
            <w:vAlign w:val="bottom"/>
          </w:tcPr>
          <w:p w:rsidR="00FF2AE6" w:rsidRDefault="00FF2AE6" w:rsidP="00FF2AE6">
            <w:pPr>
              <w:ind w:left="57"/>
            </w:pPr>
          </w:p>
        </w:tc>
        <w:tc>
          <w:tcPr>
            <w:tcW w:w="2437" w:type="dxa"/>
            <w:vMerge/>
            <w:tcBorders>
              <w:top w:val="nil"/>
              <w:left w:val="nil"/>
              <w:bottom w:val="nil"/>
              <w:right w:val="single" w:sz="4" w:space="0" w:color="auto"/>
            </w:tcBorders>
            <w:vAlign w:val="bottom"/>
          </w:tcPr>
          <w:p w:rsidR="00FF2AE6" w:rsidRDefault="00FF2AE6" w:rsidP="00FF2AE6">
            <w:pPr>
              <w:ind w:left="57"/>
            </w:pPr>
          </w:p>
        </w:tc>
      </w:tr>
      <w:tr w:rsidR="00FF2AE6" w:rsidTr="00FF2AE6">
        <w:tc>
          <w:tcPr>
            <w:tcW w:w="4253" w:type="dxa"/>
            <w:tcBorders>
              <w:top w:val="nil"/>
              <w:left w:val="single" w:sz="4" w:space="0" w:color="auto"/>
              <w:bottom w:val="nil"/>
              <w:right w:val="single" w:sz="4" w:space="0" w:color="auto"/>
            </w:tcBorders>
            <w:vAlign w:val="bottom"/>
          </w:tcPr>
          <w:p w:rsidR="00FF2AE6" w:rsidRDefault="00FF2AE6" w:rsidP="00FF2AE6">
            <w:pPr>
              <w:ind w:left="993"/>
            </w:pPr>
            <w:r>
              <w:t>наружная</w:t>
            </w:r>
          </w:p>
        </w:tc>
        <w:tc>
          <w:tcPr>
            <w:tcW w:w="2977" w:type="dxa"/>
            <w:tcBorders>
              <w:top w:val="nil"/>
              <w:left w:val="nil"/>
              <w:bottom w:val="nil"/>
              <w:right w:val="single" w:sz="4" w:space="0" w:color="auto"/>
            </w:tcBorders>
            <w:vAlign w:val="bottom"/>
          </w:tcPr>
          <w:p w:rsidR="00FF2AE6" w:rsidRDefault="00FF2AE6" w:rsidP="00FF2AE6">
            <w:pPr>
              <w:ind w:left="57"/>
            </w:pPr>
          </w:p>
        </w:tc>
        <w:tc>
          <w:tcPr>
            <w:tcW w:w="2437" w:type="dxa"/>
            <w:tcBorders>
              <w:top w:val="nil"/>
              <w:left w:val="nil"/>
              <w:bottom w:val="nil"/>
              <w:right w:val="single" w:sz="4" w:space="0" w:color="auto"/>
            </w:tcBorders>
            <w:vAlign w:val="bottom"/>
          </w:tcPr>
          <w:p w:rsidR="00FF2AE6" w:rsidRDefault="00FF2AE6" w:rsidP="00FF2AE6">
            <w:pPr>
              <w:ind w:left="57"/>
            </w:pPr>
          </w:p>
        </w:tc>
      </w:tr>
      <w:tr w:rsidR="00FF2AE6" w:rsidTr="00FF2AE6">
        <w:tc>
          <w:tcPr>
            <w:tcW w:w="4253" w:type="dxa"/>
            <w:tcBorders>
              <w:top w:val="nil"/>
              <w:left w:val="single" w:sz="4" w:space="0" w:color="auto"/>
              <w:bottom w:val="single" w:sz="4" w:space="0" w:color="auto"/>
              <w:right w:val="single" w:sz="4" w:space="0" w:color="auto"/>
            </w:tcBorders>
            <w:vAlign w:val="bottom"/>
          </w:tcPr>
          <w:p w:rsidR="00FF2AE6" w:rsidRDefault="00FF2AE6" w:rsidP="00FF2AE6">
            <w:pPr>
              <w:ind w:left="993"/>
            </w:pPr>
            <w:r>
              <w:t>(другое)</w:t>
            </w:r>
          </w:p>
        </w:tc>
        <w:tc>
          <w:tcPr>
            <w:tcW w:w="2977" w:type="dxa"/>
            <w:tcBorders>
              <w:top w:val="nil"/>
              <w:left w:val="nil"/>
              <w:bottom w:val="single" w:sz="4" w:space="0" w:color="auto"/>
              <w:right w:val="single" w:sz="4" w:space="0" w:color="auto"/>
            </w:tcBorders>
            <w:vAlign w:val="bottom"/>
          </w:tcPr>
          <w:p w:rsidR="00FF2AE6" w:rsidRDefault="00FF2AE6" w:rsidP="00FF2AE6">
            <w:pPr>
              <w:ind w:left="57"/>
            </w:pPr>
          </w:p>
        </w:tc>
        <w:tc>
          <w:tcPr>
            <w:tcW w:w="2437" w:type="dxa"/>
            <w:tcBorders>
              <w:top w:val="nil"/>
              <w:left w:val="nil"/>
              <w:bottom w:val="single" w:sz="4" w:space="0" w:color="auto"/>
              <w:right w:val="single" w:sz="4" w:space="0" w:color="auto"/>
            </w:tcBorders>
            <w:vAlign w:val="bottom"/>
          </w:tcPr>
          <w:p w:rsidR="00FF2AE6" w:rsidRDefault="00FF2AE6" w:rsidP="00FF2AE6">
            <w:pPr>
              <w:ind w:left="57"/>
            </w:pPr>
          </w:p>
        </w:tc>
      </w:tr>
      <w:tr w:rsidR="00FF2AE6" w:rsidTr="00FF2AE6">
        <w:trPr>
          <w:cantSplit/>
        </w:trPr>
        <w:tc>
          <w:tcPr>
            <w:tcW w:w="4253" w:type="dxa"/>
            <w:tcBorders>
              <w:top w:val="single" w:sz="4" w:space="0" w:color="auto"/>
              <w:left w:val="single" w:sz="4" w:space="0" w:color="auto"/>
              <w:bottom w:val="nil"/>
              <w:right w:val="single" w:sz="4" w:space="0" w:color="auto"/>
            </w:tcBorders>
            <w:vAlign w:val="bottom"/>
          </w:tcPr>
          <w:p w:rsidR="00FF2AE6" w:rsidRDefault="00FF2AE6" w:rsidP="00FF2AE6">
            <w:pPr>
              <w:ind w:left="57"/>
            </w:pPr>
            <w:r>
              <w:t>9. Механическое, электрическое, санитарно-техническое и иное оборудование</w:t>
            </w:r>
          </w:p>
        </w:tc>
        <w:tc>
          <w:tcPr>
            <w:tcW w:w="2977" w:type="dxa"/>
            <w:vMerge w:val="restart"/>
            <w:tcBorders>
              <w:top w:val="single" w:sz="4" w:space="0" w:color="auto"/>
              <w:left w:val="nil"/>
              <w:bottom w:val="nil"/>
              <w:right w:val="single" w:sz="4" w:space="0" w:color="auto"/>
            </w:tcBorders>
            <w:vAlign w:val="bottom"/>
          </w:tcPr>
          <w:p w:rsidR="00FF2AE6" w:rsidRDefault="00FF2AE6" w:rsidP="00FF2AE6">
            <w:pPr>
              <w:ind w:left="57"/>
            </w:pPr>
            <w:r>
              <w:t xml:space="preserve"> </w:t>
            </w:r>
          </w:p>
          <w:p w:rsidR="00FF2AE6" w:rsidRDefault="00FF2AE6" w:rsidP="00FF2AE6">
            <w:pPr>
              <w:ind w:left="57"/>
            </w:pPr>
          </w:p>
        </w:tc>
        <w:tc>
          <w:tcPr>
            <w:tcW w:w="2437" w:type="dxa"/>
            <w:vMerge w:val="restart"/>
            <w:tcBorders>
              <w:top w:val="single" w:sz="4" w:space="0" w:color="auto"/>
              <w:left w:val="nil"/>
              <w:bottom w:val="nil"/>
              <w:right w:val="single" w:sz="4" w:space="0" w:color="auto"/>
            </w:tcBorders>
            <w:vAlign w:val="bottom"/>
          </w:tcPr>
          <w:p w:rsidR="00FF2AE6" w:rsidRDefault="00FF2AE6" w:rsidP="00FF2AE6">
            <w:pPr>
              <w:ind w:left="57"/>
            </w:pPr>
            <w:r>
              <w:t>Техническое состояние оборудования удовлетворительное</w:t>
            </w:r>
          </w:p>
        </w:tc>
      </w:tr>
      <w:tr w:rsidR="00FF2AE6" w:rsidTr="00FF2AE6">
        <w:trPr>
          <w:cantSplit/>
        </w:trPr>
        <w:tc>
          <w:tcPr>
            <w:tcW w:w="4253" w:type="dxa"/>
            <w:tcBorders>
              <w:top w:val="nil"/>
              <w:left w:val="single" w:sz="4" w:space="0" w:color="auto"/>
              <w:bottom w:val="nil"/>
              <w:right w:val="single" w:sz="4" w:space="0" w:color="auto"/>
            </w:tcBorders>
            <w:vAlign w:val="bottom"/>
          </w:tcPr>
          <w:p w:rsidR="00FF2AE6" w:rsidRDefault="00FF2AE6" w:rsidP="00FF2AE6">
            <w:pPr>
              <w:ind w:left="993"/>
            </w:pPr>
            <w:r>
              <w:t>ванны напольные</w:t>
            </w:r>
          </w:p>
        </w:tc>
        <w:tc>
          <w:tcPr>
            <w:tcW w:w="2977" w:type="dxa"/>
            <w:vMerge/>
            <w:tcBorders>
              <w:top w:val="nil"/>
              <w:left w:val="nil"/>
              <w:bottom w:val="nil"/>
              <w:right w:val="single" w:sz="4" w:space="0" w:color="auto"/>
            </w:tcBorders>
            <w:vAlign w:val="bottom"/>
          </w:tcPr>
          <w:p w:rsidR="00FF2AE6" w:rsidRDefault="00FF2AE6" w:rsidP="00FF2AE6">
            <w:pPr>
              <w:ind w:left="57"/>
            </w:pPr>
          </w:p>
        </w:tc>
        <w:tc>
          <w:tcPr>
            <w:tcW w:w="2437" w:type="dxa"/>
            <w:vMerge/>
            <w:tcBorders>
              <w:top w:val="nil"/>
              <w:left w:val="nil"/>
              <w:bottom w:val="nil"/>
              <w:right w:val="single" w:sz="4" w:space="0" w:color="auto"/>
            </w:tcBorders>
            <w:vAlign w:val="bottom"/>
          </w:tcPr>
          <w:p w:rsidR="00FF2AE6" w:rsidRDefault="00FF2AE6" w:rsidP="00FF2AE6">
            <w:pPr>
              <w:ind w:left="57"/>
            </w:pPr>
          </w:p>
        </w:tc>
      </w:tr>
      <w:tr w:rsidR="00FF2AE6" w:rsidTr="00FF2AE6">
        <w:tc>
          <w:tcPr>
            <w:tcW w:w="4253" w:type="dxa"/>
            <w:tcBorders>
              <w:top w:val="nil"/>
              <w:left w:val="single" w:sz="4" w:space="0" w:color="auto"/>
              <w:bottom w:val="nil"/>
              <w:right w:val="single" w:sz="4" w:space="0" w:color="auto"/>
            </w:tcBorders>
            <w:vAlign w:val="bottom"/>
          </w:tcPr>
          <w:p w:rsidR="00FF2AE6" w:rsidRDefault="00FF2AE6" w:rsidP="00FF2AE6">
            <w:pPr>
              <w:ind w:left="993"/>
            </w:pPr>
            <w:r>
              <w:t>электроплиты</w:t>
            </w:r>
          </w:p>
        </w:tc>
        <w:tc>
          <w:tcPr>
            <w:tcW w:w="2977" w:type="dxa"/>
            <w:tcBorders>
              <w:top w:val="nil"/>
              <w:left w:val="nil"/>
              <w:bottom w:val="nil"/>
              <w:right w:val="single" w:sz="4" w:space="0" w:color="auto"/>
            </w:tcBorders>
            <w:vAlign w:val="bottom"/>
          </w:tcPr>
          <w:p w:rsidR="00FF2AE6" w:rsidRDefault="00FF2AE6" w:rsidP="00FF2AE6">
            <w:pPr>
              <w:ind w:left="57"/>
            </w:pPr>
            <w:r>
              <w:t>нет</w:t>
            </w:r>
          </w:p>
        </w:tc>
        <w:tc>
          <w:tcPr>
            <w:tcW w:w="2437" w:type="dxa"/>
            <w:tcBorders>
              <w:top w:val="nil"/>
              <w:left w:val="nil"/>
              <w:bottom w:val="nil"/>
              <w:right w:val="single" w:sz="4" w:space="0" w:color="auto"/>
            </w:tcBorders>
            <w:vAlign w:val="bottom"/>
          </w:tcPr>
          <w:p w:rsidR="00FF2AE6" w:rsidRDefault="00FF2AE6" w:rsidP="00FF2AE6">
            <w:pPr>
              <w:ind w:left="57"/>
            </w:pPr>
          </w:p>
        </w:tc>
      </w:tr>
      <w:tr w:rsidR="00FF2AE6" w:rsidTr="00FF2AE6">
        <w:tc>
          <w:tcPr>
            <w:tcW w:w="4253" w:type="dxa"/>
            <w:tcBorders>
              <w:top w:val="nil"/>
              <w:left w:val="single" w:sz="4" w:space="0" w:color="auto"/>
              <w:bottom w:val="nil"/>
              <w:right w:val="single" w:sz="4" w:space="0" w:color="auto"/>
            </w:tcBorders>
            <w:vAlign w:val="bottom"/>
          </w:tcPr>
          <w:p w:rsidR="00FF2AE6" w:rsidRDefault="00FF2AE6" w:rsidP="00FF2AE6">
            <w:pPr>
              <w:ind w:left="993"/>
            </w:pPr>
            <w:r>
              <w:t>телефонные сети и оборудование</w:t>
            </w:r>
          </w:p>
        </w:tc>
        <w:tc>
          <w:tcPr>
            <w:tcW w:w="2977" w:type="dxa"/>
            <w:tcBorders>
              <w:top w:val="nil"/>
              <w:left w:val="nil"/>
              <w:bottom w:val="nil"/>
              <w:right w:val="single" w:sz="4" w:space="0" w:color="auto"/>
            </w:tcBorders>
            <w:vAlign w:val="bottom"/>
          </w:tcPr>
          <w:p w:rsidR="00FF2AE6" w:rsidRDefault="00FF2AE6" w:rsidP="00FF2AE6">
            <w:pPr>
              <w:ind w:left="57"/>
            </w:pPr>
            <w:r>
              <w:t>есть</w:t>
            </w:r>
          </w:p>
          <w:p w:rsidR="00FF2AE6" w:rsidRDefault="00FF2AE6" w:rsidP="00FF2AE6">
            <w:pPr>
              <w:ind w:left="57"/>
            </w:pPr>
          </w:p>
        </w:tc>
        <w:tc>
          <w:tcPr>
            <w:tcW w:w="2437" w:type="dxa"/>
            <w:tcBorders>
              <w:top w:val="nil"/>
              <w:left w:val="nil"/>
              <w:bottom w:val="nil"/>
              <w:right w:val="single" w:sz="4" w:space="0" w:color="auto"/>
            </w:tcBorders>
            <w:vAlign w:val="bottom"/>
          </w:tcPr>
          <w:p w:rsidR="00FF2AE6" w:rsidRDefault="00FF2AE6" w:rsidP="00FF2AE6">
            <w:pPr>
              <w:ind w:left="57"/>
            </w:pPr>
          </w:p>
        </w:tc>
      </w:tr>
      <w:tr w:rsidR="00FF2AE6" w:rsidTr="00FF2AE6">
        <w:tc>
          <w:tcPr>
            <w:tcW w:w="4253" w:type="dxa"/>
            <w:tcBorders>
              <w:top w:val="nil"/>
              <w:left w:val="single" w:sz="4" w:space="0" w:color="auto"/>
              <w:bottom w:val="nil"/>
              <w:right w:val="single" w:sz="4" w:space="0" w:color="auto"/>
            </w:tcBorders>
            <w:vAlign w:val="bottom"/>
          </w:tcPr>
          <w:p w:rsidR="00FF2AE6" w:rsidRDefault="00FF2AE6" w:rsidP="00FF2AE6">
            <w:pPr>
              <w:ind w:left="993"/>
            </w:pPr>
            <w:r>
              <w:t>сети проводного радиовещания</w:t>
            </w:r>
          </w:p>
        </w:tc>
        <w:tc>
          <w:tcPr>
            <w:tcW w:w="2977" w:type="dxa"/>
            <w:tcBorders>
              <w:top w:val="nil"/>
              <w:left w:val="nil"/>
              <w:bottom w:val="nil"/>
              <w:right w:val="single" w:sz="4" w:space="0" w:color="auto"/>
            </w:tcBorders>
            <w:vAlign w:val="bottom"/>
          </w:tcPr>
          <w:p w:rsidR="00FF2AE6" w:rsidRDefault="00FF2AE6" w:rsidP="00FF2AE6">
            <w:pPr>
              <w:ind w:left="57"/>
            </w:pPr>
            <w:r>
              <w:t>есть</w:t>
            </w:r>
          </w:p>
        </w:tc>
        <w:tc>
          <w:tcPr>
            <w:tcW w:w="2437" w:type="dxa"/>
            <w:tcBorders>
              <w:top w:val="nil"/>
              <w:left w:val="nil"/>
              <w:bottom w:val="nil"/>
              <w:right w:val="single" w:sz="4" w:space="0" w:color="auto"/>
            </w:tcBorders>
            <w:vAlign w:val="bottom"/>
          </w:tcPr>
          <w:p w:rsidR="00FF2AE6" w:rsidRDefault="00FF2AE6" w:rsidP="00FF2AE6">
            <w:pPr>
              <w:ind w:left="57"/>
            </w:pPr>
          </w:p>
        </w:tc>
      </w:tr>
      <w:tr w:rsidR="00FF2AE6" w:rsidTr="00FF2AE6">
        <w:tc>
          <w:tcPr>
            <w:tcW w:w="4253" w:type="dxa"/>
            <w:tcBorders>
              <w:top w:val="nil"/>
              <w:left w:val="single" w:sz="4" w:space="0" w:color="auto"/>
              <w:bottom w:val="nil"/>
              <w:right w:val="single" w:sz="4" w:space="0" w:color="auto"/>
            </w:tcBorders>
            <w:vAlign w:val="bottom"/>
          </w:tcPr>
          <w:p w:rsidR="00FF2AE6" w:rsidRDefault="00FF2AE6" w:rsidP="00FF2AE6">
            <w:pPr>
              <w:ind w:left="993"/>
            </w:pPr>
            <w:r>
              <w:t>сигнализация</w:t>
            </w:r>
          </w:p>
        </w:tc>
        <w:tc>
          <w:tcPr>
            <w:tcW w:w="2977" w:type="dxa"/>
            <w:tcBorders>
              <w:top w:val="nil"/>
              <w:left w:val="nil"/>
              <w:bottom w:val="nil"/>
              <w:right w:val="single" w:sz="4" w:space="0" w:color="auto"/>
            </w:tcBorders>
            <w:vAlign w:val="bottom"/>
          </w:tcPr>
          <w:p w:rsidR="00FF2AE6" w:rsidRDefault="00FF2AE6" w:rsidP="00FF2AE6">
            <w:pPr>
              <w:ind w:left="57"/>
            </w:pPr>
          </w:p>
        </w:tc>
        <w:tc>
          <w:tcPr>
            <w:tcW w:w="2437" w:type="dxa"/>
            <w:tcBorders>
              <w:top w:val="nil"/>
              <w:left w:val="nil"/>
              <w:bottom w:val="nil"/>
              <w:right w:val="single" w:sz="4" w:space="0" w:color="auto"/>
            </w:tcBorders>
            <w:vAlign w:val="bottom"/>
          </w:tcPr>
          <w:p w:rsidR="00FF2AE6" w:rsidRDefault="00FF2AE6" w:rsidP="00FF2AE6">
            <w:pPr>
              <w:ind w:left="57"/>
            </w:pPr>
          </w:p>
        </w:tc>
      </w:tr>
      <w:tr w:rsidR="00FF2AE6" w:rsidTr="00FF2AE6">
        <w:tc>
          <w:tcPr>
            <w:tcW w:w="4253" w:type="dxa"/>
            <w:tcBorders>
              <w:top w:val="nil"/>
              <w:left w:val="single" w:sz="4" w:space="0" w:color="auto"/>
              <w:bottom w:val="nil"/>
              <w:right w:val="single" w:sz="4" w:space="0" w:color="auto"/>
            </w:tcBorders>
            <w:vAlign w:val="bottom"/>
          </w:tcPr>
          <w:p w:rsidR="00FF2AE6" w:rsidRDefault="00FF2AE6" w:rsidP="00FF2AE6">
            <w:pPr>
              <w:ind w:left="993"/>
            </w:pPr>
            <w:r>
              <w:t>мусоропровод</w:t>
            </w:r>
          </w:p>
        </w:tc>
        <w:tc>
          <w:tcPr>
            <w:tcW w:w="2977" w:type="dxa"/>
            <w:tcBorders>
              <w:top w:val="nil"/>
              <w:left w:val="nil"/>
              <w:bottom w:val="nil"/>
              <w:right w:val="single" w:sz="4" w:space="0" w:color="auto"/>
            </w:tcBorders>
            <w:vAlign w:val="bottom"/>
          </w:tcPr>
          <w:p w:rsidR="00FF2AE6" w:rsidRDefault="00FF2AE6" w:rsidP="00FF2AE6">
            <w:pPr>
              <w:ind w:left="57"/>
            </w:pPr>
          </w:p>
        </w:tc>
        <w:tc>
          <w:tcPr>
            <w:tcW w:w="2437" w:type="dxa"/>
            <w:tcBorders>
              <w:top w:val="nil"/>
              <w:left w:val="nil"/>
              <w:bottom w:val="nil"/>
              <w:right w:val="single" w:sz="4" w:space="0" w:color="auto"/>
            </w:tcBorders>
            <w:vAlign w:val="bottom"/>
          </w:tcPr>
          <w:p w:rsidR="00FF2AE6" w:rsidRDefault="00FF2AE6" w:rsidP="00FF2AE6">
            <w:pPr>
              <w:ind w:left="57"/>
            </w:pPr>
          </w:p>
        </w:tc>
      </w:tr>
      <w:tr w:rsidR="00FF2AE6" w:rsidTr="00FF2AE6">
        <w:tc>
          <w:tcPr>
            <w:tcW w:w="4253" w:type="dxa"/>
            <w:tcBorders>
              <w:top w:val="nil"/>
              <w:left w:val="single" w:sz="4" w:space="0" w:color="auto"/>
              <w:bottom w:val="nil"/>
              <w:right w:val="single" w:sz="4" w:space="0" w:color="auto"/>
            </w:tcBorders>
            <w:vAlign w:val="bottom"/>
          </w:tcPr>
          <w:p w:rsidR="00FF2AE6" w:rsidRDefault="00FF2AE6" w:rsidP="00FF2AE6">
            <w:pPr>
              <w:ind w:left="993"/>
            </w:pPr>
            <w:r>
              <w:t>лифт</w:t>
            </w:r>
          </w:p>
        </w:tc>
        <w:tc>
          <w:tcPr>
            <w:tcW w:w="2977" w:type="dxa"/>
            <w:tcBorders>
              <w:top w:val="nil"/>
              <w:left w:val="nil"/>
              <w:bottom w:val="nil"/>
              <w:right w:val="single" w:sz="4" w:space="0" w:color="auto"/>
            </w:tcBorders>
            <w:vAlign w:val="bottom"/>
          </w:tcPr>
          <w:p w:rsidR="00FF2AE6" w:rsidRDefault="00FF2AE6" w:rsidP="00FF2AE6">
            <w:pPr>
              <w:ind w:left="57"/>
            </w:pPr>
          </w:p>
        </w:tc>
        <w:tc>
          <w:tcPr>
            <w:tcW w:w="2437" w:type="dxa"/>
            <w:tcBorders>
              <w:top w:val="nil"/>
              <w:left w:val="nil"/>
              <w:bottom w:val="nil"/>
              <w:right w:val="single" w:sz="4" w:space="0" w:color="auto"/>
            </w:tcBorders>
            <w:vAlign w:val="bottom"/>
          </w:tcPr>
          <w:p w:rsidR="00FF2AE6" w:rsidRDefault="00FF2AE6" w:rsidP="00FF2AE6">
            <w:pPr>
              <w:ind w:left="57"/>
            </w:pPr>
          </w:p>
        </w:tc>
      </w:tr>
      <w:tr w:rsidR="00FF2AE6" w:rsidTr="00FF2AE6">
        <w:tc>
          <w:tcPr>
            <w:tcW w:w="4253" w:type="dxa"/>
            <w:tcBorders>
              <w:top w:val="nil"/>
              <w:left w:val="single" w:sz="4" w:space="0" w:color="auto"/>
              <w:bottom w:val="nil"/>
              <w:right w:val="single" w:sz="4" w:space="0" w:color="auto"/>
            </w:tcBorders>
            <w:vAlign w:val="bottom"/>
          </w:tcPr>
          <w:p w:rsidR="00FF2AE6" w:rsidRDefault="00FF2AE6" w:rsidP="00FF2AE6">
            <w:pPr>
              <w:ind w:left="993"/>
            </w:pPr>
            <w:r>
              <w:t>вентиляция</w:t>
            </w:r>
          </w:p>
        </w:tc>
        <w:tc>
          <w:tcPr>
            <w:tcW w:w="2977" w:type="dxa"/>
            <w:tcBorders>
              <w:top w:val="nil"/>
              <w:left w:val="nil"/>
              <w:bottom w:val="nil"/>
              <w:right w:val="single" w:sz="4" w:space="0" w:color="auto"/>
            </w:tcBorders>
            <w:vAlign w:val="bottom"/>
          </w:tcPr>
          <w:p w:rsidR="00FF2AE6" w:rsidRDefault="00FF2AE6" w:rsidP="00FF2AE6">
            <w:pPr>
              <w:ind w:left="57"/>
            </w:pPr>
            <w:r>
              <w:t>есть</w:t>
            </w:r>
          </w:p>
        </w:tc>
        <w:tc>
          <w:tcPr>
            <w:tcW w:w="2437" w:type="dxa"/>
            <w:tcBorders>
              <w:top w:val="nil"/>
              <w:left w:val="nil"/>
              <w:bottom w:val="nil"/>
              <w:right w:val="single" w:sz="4" w:space="0" w:color="auto"/>
            </w:tcBorders>
            <w:vAlign w:val="bottom"/>
          </w:tcPr>
          <w:p w:rsidR="00FF2AE6" w:rsidRDefault="00FF2AE6" w:rsidP="00FF2AE6">
            <w:pPr>
              <w:ind w:left="57"/>
            </w:pPr>
          </w:p>
        </w:tc>
      </w:tr>
      <w:tr w:rsidR="00FF2AE6" w:rsidTr="00FF2AE6">
        <w:tc>
          <w:tcPr>
            <w:tcW w:w="4253" w:type="dxa"/>
            <w:tcBorders>
              <w:top w:val="nil"/>
              <w:left w:val="single" w:sz="4" w:space="0" w:color="auto"/>
              <w:bottom w:val="single" w:sz="4" w:space="0" w:color="auto"/>
              <w:right w:val="single" w:sz="4" w:space="0" w:color="auto"/>
            </w:tcBorders>
            <w:vAlign w:val="bottom"/>
          </w:tcPr>
          <w:p w:rsidR="00FF2AE6" w:rsidRDefault="00FF2AE6" w:rsidP="00FF2AE6">
            <w:pPr>
              <w:ind w:left="993"/>
            </w:pPr>
            <w:r>
              <w:t>(другое)</w:t>
            </w:r>
          </w:p>
        </w:tc>
        <w:tc>
          <w:tcPr>
            <w:tcW w:w="2977" w:type="dxa"/>
            <w:tcBorders>
              <w:top w:val="nil"/>
              <w:left w:val="nil"/>
              <w:bottom w:val="single" w:sz="4" w:space="0" w:color="auto"/>
              <w:right w:val="single" w:sz="4" w:space="0" w:color="auto"/>
            </w:tcBorders>
            <w:vAlign w:val="bottom"/>
          </w:tcPr>
          <w:p w:rsidR="00FF2AE6" w:rsidRDefault="00FF2AE6" w:rsidP="00FF2AE6">
            <w:pPr>
              <w:ind w:left="57"/>
            </w:pPr>
          </w:p>
        </w:tc>
        <w:tc>
          <w:tcPr>
            <w:tcW w:w="2437" w:type="dxa"/>
            <w:tcBorders>
              <w:top w:val="nil"/>
              <w:left w:val="nil"/>
              <w:bottom w:val="single" w:sz="4" w:space="0" w:color="auto"/>
              <w:right w:val="single" w:sz="4" w:space="0" w:color="auto"/>
            </w:tcBorders>
            <w:vAlign w:val="bottom"/>
          </w:tcPr>
          <w:p w:rsidR="00FF2AE6" w:rsidRDefault="00FF2AE6" w:rsidP="00FF2AE6">
            <w:pPr>
              <w:ind w:left="57"/>
            </w:pPr>
          </w:p>
        </w:tc>
      </w:tr>
      <w:tr w:rsidR="00FF2AE6" w:rsidTr="00FF2AE6">
        <w:trPr>
          <w:cantSplit/>
        </w:trPr>
        <w:tc>
          <w:tcPr>
            <w:tcW w:w="4253" w:type="dxa"/>
            <w:tcBorders>
              <w:top w:val="single" w:sz="4" w:space="0" w:color="auto"/>
              <w:left w:val="single" w:sz="4" w:space="0" w:color="auto"/>
              <w:bottom w:val="nil"/>
              <w:right w:val="single" w:sz="4" w:space="0" w:color="auto"/>
            </w:tcBorders>
            <w:vAlign w:val="bottom"/>
          </w:tcPr>
          <w:p w:rsidR="00FF2AE6" w:rsidRDefault="00FF2AE6" w:rsidP="00FF2AE6">
            <w:pPr>
              <w:ind w:left="57"/>
            </w:pPr>
            <w:r>
              <w:t>10. Внутридомовые инженерные коммуникации и оборудование для предоставления коммунальных услуг</w:t>
            </w:r>
          </w:p>
        </w:tc>
        <w:tc>
          <w:tcPr>
            <w:tcW w:w="2977" w:type="dxa"/>
            <w:vMerge w:val="restart"/>
            <w:tcBorders>
              <w:top w:val="single" w:sz="4" w:space="0" w:color="auto"/>
              <w:left w:val="nil"/>
              <w:bottom w:val="nil"/>
              <w:right w:val="single" w:sz="4" w:space="0" w:color="auto"/>
            </w:tcBorders>
            <w:vAlign w:val="bottom"/>
          </w:tcPr>
          <w:p w:rsidR="00FF2AE6" w:rsidRDefault="00FF2AE6" w:rsidP="00FF2AE6">
            <w:pPr>
              <w:ind w:left="57"/>
            </w:pPr>
            <w:r>
              <w:t>центральное</w:t>
            </w:r>
          </w:p>
        </w:tc>
        <w:tc>
          <w:tcPr>
            <w:tcW w:w="2437" w:type="dxa"/>
            <w:vMerge w:val="restart"/>
            <w:tcBorders>
              <w:top w:val="single" w:sz="4" w:space="0" w:color="auto"/>
              <w:left w:val="nil"/>
              <w:bottom w:val="nil"/>
              <w:right w:val="single" w:sz="4" w:space="0" w:color="auto"/>
            </w:tcBorders>
            <w:vAlign w:val="bottom"/>
          </w:tcPr>
          <w:p w:rsidR="00FF2AE6" w:rsidRDefault="00FF2AE6" w:rsidP="00FF2AE6">
            <w:pPr>
              <w:ind w:left="57"/>
            </w:pPr>
            <w:r>
              <w:t>Техническое состояние инженерных сетей удовлетворительное</w:t>
            </w:r>
          </w:p>
        </w:tc>
      </w:tr>
      <w:tr w:rsidR="00FF2AE6" w:rsidTr="00FF2AE6">
        <w:trPr>
          <w:cantSplit/>
        </w:trPr>
        <w:tc>
          <w:tcPr>
            <w:tcW w:w="4253" w:type="dxa"/>
            <w:tcBorders>
              <w:top w:val="nil"/>
              <w:left w:val="single" w:sz="4" w:space="0" w:color="auto"/>
              <w:bottom w:val="nil"/>
              <w:right w:val="single" w:sz="4" w:space="0" w:color="auto"/>
            </w:tcBorders>
            <w:vAlign w:val="bottom"/>
          </w:tcPr>
          <w:p w:rsidR="00FF2AE6" w:rsidRDefault="00FF2AE6" w:rsidP="00FF2AE6">
            <w:pPr>
              <w:ind w:left="993"/>
            </w:pPr>
            <w:r>
              <w:t>электроснабжение</w:t>
            </w:r>
          </w:p>
        </w:tc>
        <w:tc>
          <w:tcPr>
            <w:tcW w:w="2977" w:type="dxa"/>
            <w:vMerge/>
            <w:tcBorders>
              <w:top w:val="nil"/>
              <w:left w:val="nil"/>
              <w:bottom w:val="nil"/>
              <w:right w:val="single" w:sz="4" w:space="0" w:color="auto"/>
            </w:tcBorders>
            <w:vAlign w:val="bottom"/>
          </w:tcPr>
          <w:p w:rsidR="00FF2AE6" w:rsidRDefault="00FF2AE6" w:rsidP="00FF2AE6">
            <w:pPr>
              <w:ind w:left="57"/>
            </w:pPr>
          </w:p>
        </w:tc>
        <w:tc>
          <w:tcPr>
            <w:tcW w:w="2437" w:type="dxa"/>
            <w:vMerge/>
            <w:tcBorders>
              <w:top w:val="nil"/>
              <w:left w:val="nil"/>
              <w:bottom w:val="nil"/>
              <w:right w:val="single" w:sz="4" w:space="0" w:color="auto"/>
            </w:tcBorders>
            <w:vAlign w:val="bottom"/>
          </w:tcPr>
          <w:p w:rsidR="00FF2AE6" w:rsidRDefault="00FF2AE6" w:rsidP="00FF2AE6">
            <w:pPr>
              <w:ind w:left="57"/>
            </w:pPr>
          </w:p>
        </w:tc>
      </w:tr>
      <w:tr w:rsidR="00FF2AE6" w:rsidTr="00FF2AE6">
        <w:tc>
          <w:tcPr>
            <w:tcW w:w="4253" w:type="dxa"/>
            <w:tcBorders>
              <w:top w:val="nil"/>
              <w:left w:val="single" w:sz="4" w:space="0" w:color="auto"/>
              <w:bottom w:val="nil"/>
              <w:right w:val="single" w:sz="4" w:space="0" w:color="auto"/>
            </w:tcBorders>
            <w:vAlign w:val="bottom"/>
          </w:tcPr>
          <w:p w:rsidR="00FF2AE6" w:rsidRDefault="00FF2AE6" w:rsidP="00FF2AE6">
            <w:pPr>
              <w:ind w:left="993"/>
            </w:pPr>
            <w:r>
              <w:t>холодное водоснабжение</w:t>
            </w:r>
          </w:p>
        </w:tc>
        <w:tc>
          <w:tcPr>
            <w:tcW w:w="2977" w:type="dxa"/>
            <w:tcBorders>
              <w:top w:val="nil"/>
              <w:left w:val="nil"/>
              <w:bottom w:val="nil"/>
              <w:right w:val="single" w:sz="4" w:space="0" w:color="auto"/>
            </w:tcBorders>
            <w:vAlign w:val="bottom"/>
          </w:tcPr>
          <w:p w:rsidR="00FF2AE6" w:rsidRDefault="00FF2AE6" w:rsidP="00FF2AE6">
            <w:pPr>
              <w:ind w:left="57"/>
            </w:pPr>
            <w:r>
              <w:t>центральное</w:t>
            </w:r>
          </w:p>
        </w:tc>
        <w:tc>
          <w:tcPr>
            <w:tcW w:w="2437" w:type="dxa"/>
            <w:tcBorders>
              <w:top w:val="nil"/>
              <w:left w:val="nil"/>
              <w:bottom w:val="nil"/>
              <w:right w:val="single" w:sz="4" w:space="0" w:color="auto"/>
            </w:tcBorders>
            <w:vAlign w:val="bottom"/>
          </w:tcPr>
          <w:p w:rsidR="00FF2AE6" w:rsidRDefault="00FF2AE6" w:rsidP="00FF2AE6">
            <w:pPr>
              <w:ind w:left="57"/>
            </w:pPr>
          </w:p>
        </w:tc>
      </w:tr>
      <w:tr w:rsidR="00FF2AE6" w:rsidTr="00FF2AE6">
        <w:tc>
          <w:tcPr>
            <w:tcW w:w="4253" w:type="dxa"/>
            <w:tcBorders>
              <w:top w:val="nil"/>
              <w:left w:val="single" w:sz="4" w:space="0" w:color="auto"/>
              <w:bottom w:val="nil"/>
              <w:right w:val="single" w:sz="4" w:space="0" w:color="auto"/>
            </w:tcBorders>
            <w:vAlign w:val="bottom"/>
          </w:tcPr>
          <w:p w:rsidR="00FF2AE6" w:rsidRDefault="00FF2AE6" w:rsidP="00FF2AE6">
            <w:pPr>
              <w:ind w:left="993"/>
            </w:pPr>
            <w:r>
              <w:t>горячее водоснабжение</w:t>
            </w:r>
          </w:p>
        </w:tc>
        <w:tc>
          <w:tcPr>
            <w:tcW w:w="2977" w:type="dxa"/>
            <w:tcBorders>
              <w:top w:val="nil"/>
              <w:left w:val="nil"/>
              <w:bottom w:val="nil"/>
              <w:right w:val="single" w:sz="4" w:space="0" w:color="auto"/>
            </w:tcBorders>
            <w:vAlign w:val="bottom"/>
          </w:tcPr>
          <w:p w:rsidR="00FF2AE6" w:rsidRDefault="00FF2AE6" w:rsidP="00FF2AE6">
            <w:pPr>
              <w:ind w:left="57"/>
            </w:pPr>
            <w:r>
              <w:t>нет</w:t>
            </w:r>
          </w:p>
        </w:tc>
        <w:tc>
          <w:tcPr>
            <w:tcW w:w="2437" w:type="dxa"/>
            <w:tcBorders>
              <w:top w:val="nil"/>
              <w:left w:val="nil"/>
              <w:bottom w:val="nil"/>
              <w:right w:val="single" w:sz="4" w:space="0" w:color="auto"/>
            </w:tcBorders>
            <w:vAlign w:val="bottom"/>
          </w:tcPr>
          <w:p w:rsidR="00FF2AE6" w:rsidRDefault="00FF2AE6" w:rsidP="00FF2AE6">
            <w:pPr>
              <w:ind w:left="57"/>
            </w:pPr>
          </w:p>
        </w:tc>
      </w:tr>
      <w:tr w:rsidR="00FF2AE6" w:rsidTr="00FF2AE6">
        <w:tc>
          <w:tcPr>
            <w:tcW w:w="4253" w:type="dxa"/>
            <w:tcBorders>
              <w:top w:val="nil"/>
              <w:left w:val="single" w:sz="4" w:space="0" w:color="auto"/>
              <w:bottom w:val="nil"/>
              <w:right w:val="single" w:sz="4" w:space="0" w:color="auto"/>
            </w:tcBorders>
            <w:vAlign w:val="bottom"/>
          </w:tcPr>
          <w:p w:rsidR="00FF2AE6" w:rsidRDefault="00FF2AE6" w:rsidP="00FF2AE6">
            <w:pPr>
              <w:ind w:left="993"/>
            </w:pPr>
            <w:r>
              <w:t>водоотведение</w:t>
            </w:r>
          </w:p>
        </w:tc>
        <w:tc>
          <w:tcPr>
            <w:tcW w:w="2977" w:type="dxa"/>
            <w:tcBorders>
              <w:top w:val="nil"/>
              <w:left w:val="nil"/>
              <w:bottom w:val="nil"/>
              <w:right w:val="single" w:sz="4" w:space="0" w:color="auto"/>
            </w:tcBorders>
            <w:vAlign w:val="bottom"/>
          </w:tcPr>
          <w:p w:rsidR="00FF2AE6" w:rsidRDefault="00FF2AE6" w:rsidP="00FF2AE6">
            <w:pPr>
              <w:ind w:left="57"/>
            </w:pPr>
            <w:r>
              <w:t>местное</w:t>
            </w:r>
          </w:p>
        </w:tc>
        <w:tc>
          <w:tcPr>
            <w:tcW w:w="2437" w:type="dxa"/>
            <w:tcBorders>
              <w:top w:val="nil"/>
              <w:left w:val="nil"/>
              <w:bottom w:val="nil"/>
              <w:right w:val="single" w:sz="4" w:space="0" w:color="auto"/>
            </w:tcBorders>
            <w:vAlign w:val="bottom"/>
          </w:tcPr>
          <w:p w:rsidR="00FF2AE6" w:rsidRDefault="00FF2AE6" w:rsidP="00FF2AE6">
            <w:pPr>
              <w:ind w:left="57"/>
            </w:pPr>
          </w:p>
        </w:tc>
      </w:tr>
      <w:tr w:rsidR="00FF2AE6" w:rsidTr="00FF2AE6">
        <w:tc>
          <w:tcPr>
            <w:tcW w:w="4253" w:type="dxa"/>
            <w:tcBorders>
              <w:top w:val="nil"/>
              <w:left w:val="single" w:sz="4" w:space="0" w:color="auto"/>
              <w:bottom w:val="nil"/>
              <w:right w:val="single" w:sz="4" w:space="0" w:color="auto"/>
            </w:tcBorders>
            <w:vAlign w:val="bottom"/>
          </w:tcPr>
          <w:p w:rsidR="00FF2AE6" w:rsidRDefault="00FF2AE6" w:rsidP="00FF2AE6">
            <w:pPr>
              <w:ind w:left="993"/>
            </w:pPr>
            <w:r>
              <w:t>газоснабжение</w:t>
            </w:r>
          </w:p>
        </w:tc>
        <w:tc>
          <w:tcPr>
            <w:tcW w:w="2977" w:type="dxa"/>
            <w:tcBorders>
              <w:top w:val="nil"/>
              <w:left w:val="nil"/>
              <w:bottom w:val="nil"/>
              <w:right w:val="single" w:sz="4" w:space="0" w:color="auto"/>
            </w:tcBorders>
            <w:vAlign w:val="bottom"/>
          </w:tcPr>
          <w:p w:rsidR="00FF2AE6" w:rsidRDefault="00FF2AE6" w:rsidP="00FF2AE6">
            <w:pPr>
              <w:ind w:left="57"/>
            </w:pPr>
            <w:r>
              <w:t>центральное</w:t>
            </w:r>
          </w:p>
        </w:tc>
        <w:tc>
          <w:tcPr>
            <w:tcW w:w="2437" w:type="dxa"/>
            <w:tcBorders>
              <w:top w:val="nil"/>
              <w:left w:val="nil"/>
              <w:bottom w:val="nil"/>
              <w:right w:val="single" w:sz="4" w:space="0" w:color="auto"/>
            </w:tcBorders>
            <w:vAlign w:val="bottom"/>
          </w:tcPr>
          <w:p w:rsidR="00FF2AE6" w:rsidRDefault="00FF2AE6" w:rsidP="00FF2AE6">
            <w:pPr>
              <w:ind w:left="57"/>
            </w:pPr>
          </w:p>
        </w:tc>
      </w:tr>
      <w:tr w:rsidR="00FF2AE6" w:rsidTr="00FF2AE6">
        <w:tc>
          <w:tcPr>
            <w:tcW w:w="4253" w:type="dxa"/>
            <w:tcBorders>
              <w:top w:val="nil"/>
              <w:left w:val="single" w:sz="4" w:space="0" w:color="auto"/>
              <w:bottom w:val="nil"/>
              <w:right w:val="single" w:sz="4" w:space="0" w:color="auto"/>
            </w:tcBorders>
            <w:vAlign w:val="bottom"/>
          </w:tcPr>
          <w:p w:rsidR="00FF2AE6" w:rsidRDefault="00FF2AE6" w:rsidP="00FF2AE6">
            <w:pPr>
              <w:ind w:left="993"/>
            </w:pPr>
            <w:r>
              <w:t>отопление (от внешних котельных)</w:t>
            </w:r>
          </w:p>
        </w:tc>
        <w:tc>
          <w:tcPr>
            <w:tcW w:w="2977" w:type="dxa"/>
            <w:tcBorders>
              <w:top w:val="nil"/>
              <w:left w:val="nil"/>
              <w:bottom w:val="nil"/>
              <w:right w:val="single" w:sz="4" w:space="0" w:color="auto"/>
            </w:tcBorders>
            <w:vAlign w:val="bottom"/>
          </w:tcPr>
          <w:p w:rsidR="00FF2AE6" w:rsidRDefault="00FF2AE6" w:rsidP="00FF2AE6">
            <w:pPr>
              <w:ind w:left="57"/>
            </w:pPr>
          </w:p>
        </w:tc>
        <w:tc>
          <w:tcPr>
            <w:tcW w:w="2437" w:type="dxa"/>
            <w:tcBorders>
              <w:top w:val="nil"/>
              <w:left w:val="nil"/>
              <w:bottom w:val="nil"/>
              <w:right w:val="single" w:sz="4" w:space="0" w:color="auto"/>
            </w:tcBorders>
            <w:vAlign w:val="bottom"/>
          </w:tcPr>
          <w:p w:rsidR="00FF2AE6" w:rsidRDefault="00FF2AE6" w:rsidP="00FF2AE6">
            <w:pPr>
              <w:ind w:left="57"/>
            </w:pPr>
          </w:p>
        </w:tc>
      </w:tr>
      <w:tr w:rsidR="00FF2AE6" w:rsidTr="00FF2AE6">
        <w:tc>
          <w:tcPr>
            <w:tcW w:w="4253" w:type="dxa"/>
            <w:tcBorders>
              <w:top w:val="nil"/>
              <w:left w:val="single" w:sz="4" w:space="0" w:color="auto"/>
              <w:bottom w:val="nil"/>
              <w:right w:val="single" w:sz="4" w:space="0" w:color="auto"/>
            </w:tcBorders>
            <w:vAlign w:val="bottom"/>
          </w:tcPr>
          <w:p w:rsidR="00FF2AE6" w:rsidRDefault="00FF2AE6" w:rsidP="00FF2AE6">
            <w:pPr>
              <w:ind w:left="993"/>
            </w:pPr>
            <w:r>
              <w:t>отопление (от домовой котельной) печи</w:t>
            </w:r>
          </w:p>
        </w:tc>
        <w:tc>
          <w:tcPr>
            <w:tcW w:w="2977" w:type="dxa"/>
            <w:tcBorders>
              <w:top w:val="nil"/>
              <w:left w:val="nil"/>
              <w:bottom w:val="nil"/>
              <w:right w:val="single" w:sz="4" w:space="0" w:color="auto"/>
            </w:tcBorders>
            <w:vAlign w:val="bottom"/>
          </w:tcPr>
          <w:p w:rsidR="00FF2AE6" w:rsidRDefault="00FF2AE6" w:rsidP="00FF2AE6">
            <w:pPr>
              <w:ind w:left="57"/>
            </w:pPr>
          </w:p>
        </w:tc>
        <w:tc>
          <w:tcPr>
            <w:tcW w:w="2437" w:type="dxa"/>
            <w:tcBorders>
              <w:top w:val="nil"/>
              <w:left w:val="nil"/>
              <w:bottom w:val="nil"/>
              <w:right w:val="single" w:sz="4" w:space="0" w:color="auto"/>
            </w:tcBorders>
            <w:vAlign w:val="bottom"/>
          </w:tcPr>
          <w:p w:rsidR="00FF2AE6" w:rsidRDefault="00FF2AE6" w:rsidP="00FF2AE6">
            <w:pPr>
              <w:ind w:left="57"/>
            </w:pPr>
          </w:p>
        </w:tc>
      </w:tr>
      <w:tr w:rsidR="00FF2AE6" w:rsidTr="00FF2AE6">
        <w:tc>
          <w:tcPr>
            <w:tcW w:w="4253" w:type="dxa"/>
            <w:tcBorders>
              <w:top w:val="nil"/>
              <w:left w:val="single" w:sz="4" w:space="0" w:color="auto"/>
              <w:bottom w:val="nil"/>
              <w:right w:val="single" w:sz="4" w:space="0" w:color="auto"/>
            </w:tcBorders>
            <w:vAlign w:val="bottom"/>
          </w:tcPr>
          <w:p w:rsidR="00FF2AE6" w:rsidRDefault="00FF2AE6" w:rsidP="00FF2AE6">
            <w:pPr>
              <w:ind w:left="993"/>
            </w:pPr>
            <w:r>
              <w:t>калориферы</w:t>
            </w:r>
          </w:p>
        </w:tc>
        <w:tc>
          <w:tcPr>
            <w:tcW w:w="2977" w:type="dxa"/>
            <w:tcBorders>
              <w:top w:val="nil"/>
              <w:left w:val="nil"/>
              <w:bottom w:val="nil"/>
              <w:right w:val="single" w:sz="4" w:space="0" w:color="auto"/>
            </w:tcBorders>
            <w:vAlign w:val="bottom"/>
          </w:tcPr>
          <w:p w:rsidR="00FF2AE6" w:rsidRDefault="00FF2AE6" w:rsidP="00FF2AE6">
            <w:pPr>
              <w:ind w:left="57"/>
            </w:pPr>
          </w:p>
        </w:tc>
        <w:tc>
          <w:tcPr>
            <w:tcW w:w="2437" w:type="dxa"/>
            <w:tcBorders>
              <w:top w:val="nil"/>
              <w:left w:val="nil"/>
              <w:bottom w:val="nil"/>
              <w:right w:val="single" w:sz="4" w:space="0" w:color="auto"/>
            </w:tcBorders>
            <w:vAlign w:val="bottom"/>
          </w:tcPr>
          <w:p w:rsidR="00FF2AE6" w:rsidRDefault="00FF2AE6" w:rsidP="00FF2AE6">
            <w:pPr>
              <w:ind w:left="57"/>
            </w:pPr>
          </w:p>
        </w:tc>
      </w:tr>
      <w:tr w:rsidR="00FF2AE6" w:rsidTr="00FF2AE6">
        <w:tc>
          <w:tcPr>
            <w:tcW w:w="4253" w:type="dxa"/>
            <w:tcBorders>
              <w:top w:val="nil"/>
              <w:left w:val="single" w:sz="4" w:space="0" w:color="auto"/>
              <w:bottom w:val="nil"/>
              <w:right w:val="single" w:sz="4" w:space="0" w:color="auto"/>
            </w:tcBorders>
            <w:vAlign w:val="bottom"/>
          </w:tcPr>
          <w:p w:rsidR="00FF2AE6" w:rsidRDefault="00FF2AE6" w:rsidP="00FF2AE6">
            <w:pPr>
              <w:ind w:left="993"/>
            </w:pPr>
            <w:r>
              <w:t>АГВ</w:t>
            </w:r>
          </w:p>
        </w:tc>
        <w:tc>
          <w:tcPr>
            <w:tcW w:w="2977" w:type="dxa"/>
            <w:tcBorders>
              <w:top w:val="nil"/>
              <w:left w:val="nil"/>
              <w:bottom w:val="nil"/>
              <w:right w:val="single" w:sz="4" w:space="0" w:color="auto"/>
            </w:tcBorders>
            <w:vAlign w:val="bottom"/>
          </w:tcPr>
          <w:p w:rsidR="00FF2AE6" w:rsidRDefault="00FF2AE6" w:rsidP="00FF2AE6">
            <w:pPr>
              <w:ind w:left="57"/>
            </w:pPr>
            <w:r>
              <w:t>АОГВ</w:t>
            </w:r>
          </w:p>
        </w:tc>
        <w:tc>
          <w:tcPr>
            <w:tcW w:w="2437" w:type="dxa"/>
            <w:tcBorders>
              <w:top w:val="nil"/>
              <w:left w:val="nil"/>
              <w:bottom w:val="nil"/>
              <w:right w:val="single" w:sz="4" w:space="0" w:color="auto"/>
            </w:tcBorders>
            <w:vAlign w:val="bottom"/>
          </w:tcPr>
          <w:p w:rsidR="00FF2AE6" w:rsidRDefault="00FF2AE6" w:rsidP="00FF2AE6">
            <w:pPr>
              <w:ind w:left="57"/>
            </w:pPr>
          </w:p>
        </w:tc>
      </w:tr>
      <w:tr w:rsidR="00FF2AE6" w:rsidTr="00FF2AE6">
        <w:tc>
          <w:tcPr>
            <w:tcW w:w="4253" w:type="dxa"/>
            <w:tcBorders>
              <w:top w:val="nil"/>
              <w:left w:val="single" w:sz="4" w:space="0" w:color="auto"/>
              <w:bottom w:val="single" w:sz="4" w:space="0" w:color="auto"/>
              <w:right w:val="single" w:sz="4" w:space="0" w:color="auto"/>
            </w:tcBorders>
            <w:vAlign w:val="bottom"/>
          </w:tcPr>
          <w:p w:rsidR="00FF2AE6" w:rsidRDefault="00FF2AE6" w:rsidP="00FF2AE6">
            <w:pPr>
              <w:ind w:left="993"/>
            </w:pPr>
            <w:r>
              <w:lastRenderedPageBreak/>
              <w:t>(другое)</w:t>
            </w:r>
          </w:p>
        </w:tc>
        <w:tc>
          <w:tcPr>
            <w:tcW w:w="2977" w:type="dxa"/>
            <w:tcBorders>
              <w:top w:val="nil"/>
              <w:left w:val="nil"/>
              <w:bottom w:val="single" w:sz="4" w:space="0" w:color="auto"/>
              <w:right w:val="single" w:sz="4" w:space="0" w:color="auto"/>
            </w:tcBorders>
            <w:vAlign w:val="bottom"/>
          </w:tcPr>
          <w:p w:rsidR="00FF2AE6" w:rsidRDefault="00FF2AE6" w:rsidP="00FF2AE6">
            <w:pPr>
              <w:ind w:left="57"/>
            </w:pPr>
          </w:p>
        </w:tc>
        <w:tc>
          <w:tcPr>
            <w:tcW w:w="2437" w:type="dxa"/>
            <w:tcBorders>
              <w:top w:val="nil"/>
              <w:left w:val="nil"/>
              <w:bottom w:val="single" w:sz="4" w:space="0" w:color="auto"/>
              <w:right w:val="single" w:sz="4" w:space="0" w:color="auto"/>
            </w:tcBorders>
            <w:vAlign w:val="bottom"/>
          </w:tcPr>
          <w:p w:rsidR="00FF2AE6" w:rsidRDefault="00FF2AE6" w:rsidP="00FF2AE6">
            <w:pPr>
              <w:ind w:left="57"/>
            </w:pPr>
          </w:p>
        </w:tc>
      </w:tr>
      <w:tr w:rsidR="00FF2AE6" w:rsidTr="00FF2AE6">
        <w:tc>
          <w:tcPr>
            <w:tcW w:w="4253" w:type="dxa"/>
            <w:tcBorders>
              <w:top w:val="single" w:sz="4" w:space="0" w:color="auto"/>
              <w:left w:val="single" w:sz="4" w:space="0" w:color="auto"/>
              <w:bottom w:val="single" w:sz="4" w:space="0" w:color="auto"/>
              <w:right w:val="single" w:sz="4" w:space="0" w:color="auto"/>
            </w:tcBorders>
            <w:vAlign w:val="bottom"/>
          </w:tcPr>
          <w:p w:rsidR="00FF2AE6" w:rsidRDefault="00FF2AE6" w:rsidP="00FF2AE6">
            <w:pPr>
              <w:ind w:left="57"/>
            </w:pPr>
            <w:r>
              <w:t>11. Крыльца</w:t>
            </w:r>
          </w:p>
        </w:tc>
        <w:tc>
          <w:tcPr>
            <w:tcW w:w="2977" w:type="dxa"/>
            <w:tcBorders>
              <w:top w:val="single" w:sz="4" w:space="0" w:color="auto"/>
              <w:left w:val="single" w:sz="4" w:space="0" w:color="auto"/>
              <w:bottom w:val="single" w:sz="4" w:space="0" w:color="auto"/>
              <w:right w:val="single" w:sz="4" w:space="0" w:color="auto"/>
            </w:tcBorders>
            <w:vAlign w:val="bottom"/>
          </w:tcPr>
          <w:p w:rsidR="00FF2AE6" w:rsidRDefault="00FF2AE6" w:rsidP="00FF2AE6">
            <w:pPr>
              <w:ind w:left="57"/>
            </w:pPr>
            <w:r>
              <w:t>нет</w:t>
            </w:r>
          </w:p>
        </w:tc>
        <w:tc>
          <w:tcPr>
            <w:tcW w:w="2437" w:type="dxa"/>
            <w:tcBorders>
              <w:top w:val="single" w:sz="4" w:space="0" w:color="auto"/>
              <w:left w:val="single" w:sz="4" w:space="0" w:color="auto"/>
              <w:bottom w:val="single" w:sz="4" w:space="0" w:color="auto"/>
              <w:right w:val="single" w:sz="4" w:space="0" w:color="auto"/>
            </w:tcBorders>
            <w:vAlign w:val="bottom"/>
          </w:tcPr>
          <w:p w:rsidR="00FF2AE6" w:rsidRDefault="00FF2AE6" w:rsidP="00FF2AE6">
            <w:pPr>
              <w:ind w:left="57"/>
            </w:pPr>
          </w:p>
        </w:tc>
      </w:tr>
    </w:tbl>
    <w:p w:rsidR="00FF2AE6" w:rsidRDefault="00FF2AE6" w:rsidP="0009021C">
      <w:pPr>
        <w:jc w:val="right"/>
        <w:rPr>
          <w:b/>
        </w:rPr>
      </w:pPr>
    </w:p>
    <w:p w:rsidR="004B386F" w:rsidRDefault="004B386F" w:rsidP="004B386F">
      <w:r>
        <w:t>Председатель комитета по вопросам жизнеобеспечения,</w:t>
      </w:r>
    </w:p>
    <w:p w:rsidR="004B386F" w:rsidRDefault="004B386F" w:rsidP="004B386F">
      <w:r>
        <w:t>строительства и дорожно-транспортному хозяйству</w:t>
      </w:r>
    </w:p>
    <w:p w:rsidR="004B386F" w:rsidRDefault="004B386F" w:rsidP="004B386F">
      <w:r>
        <w:t>администрации  Щекинского  района</w:t>
      </w:r>
    </w:p>
    <w:p w:rsidR="004B386F" w:rsidRDefault="004B386F" w:rsidP="004B386F"/>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4B386F" w:rsidTr="002A0E2C">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4B386F" w:rsidRDefault="004B386F" w:rsidP="00B90D21">
            <w:pPr>
              <w:spacing w:line="276" w:lineRule="auto"/>
              <w:jc w:val="center"/>
            </w:pPr>
          </w:p>
        </w:tc>
        <w:tc>
          <w:tcPr>
            <w:tcW w:w="283" w:type="dxa"/>
            <w:gridSpan w:val="2"/>
            <w:vAlign w:val="bottom"/>
          </w:tcPr>
          <w:p w:rsidR="004B386F" w:rsidRDefault="004B386F" w:rsidP="00B90D21">
            <w:pPr>
              <w:spacing w:line="276" w:lineRule="auto"/>
            </w:pPr>
          </w:p>
        </w:tc>
        <w:tc>
          <w:tcPr>
            <w:tcW w:w="2665" w:type="dxa"/>
            <w:gridSpan w:val="4"/>
            <w:tcBorders>
              <w:top w:val="nil"/>
              <w:left w:val="nil"/>
              <w:bottom w:val="single" w:sz="4" w:space="0" w:color="auto"/>
              <w:right w:val="nil"/>
            </w:tcBorders>
            <w:vAlign w:val="bottom"/>
            <w:hideMark/>
          </w:tcPr>
          <w:p w:rsidR="004B386F" w:rsidRDefault="004B386F" w:rsidP="00B90D21">
            <w:pPr>
              <w:spacing w:line="276" w:lineRule="auto"/>
            </w:pPr>
            <w:r>
              <w:t>Субботин Д.А.</w:t>
            </w:r>
          </w:p>
        </w:tc>
      </w:tr>
      <w:tr w:rsidR="004B386F" w:rsidTr="002A0E2C">
        <w:trPr>
          <w:gridBefore w:val="3"/>
          <w:wBefore w:w="567" w:type="dxa"/>
        </w:trPr>
        <w:tc>
          <w:tcPr>
            <w:tcW w:w="2580" w:type="dxa"/>
            <w:gridSpan w:val="7"/>
            <w:hideMark/>
          </w:tcPr>
          <w:p w:rsidR="004B386F" w:rsidRDefault="004B386F" w:rsidP="00B90D21">
            <w:pPr>
              <w:spacing w:line="276" w:lineRule="auto"/>
              <w:jc w:val="center"/>
              <w:rPr>
                <w:sz w:val="18"/>
                <w:szCs w:val="18"/>
              </w:rPr>
            </w:pPr>
            <w:r>
              <w:rPr>
                <w:sz w:val="18"/>
                <w:szCs w:val="18"/>
              </w:rPr>
              <w:t>(подпись)</w:t>
            </w:r>
          </w:p>
        </w:tc>
        <w:tc>
          <w:tcPr>
            <w:tcW w:w="283" w:type="dxa"/>
          </w:tcPr>
          <w:p w:rsidR="004B386F" w:rsidRDefault="004B386F" w:rsidP="00B90D21">
            <w:pPr>
              <w:spacing w:line="276" w:lineRule="auto"/>
              <w:rPr>
                <w:sz w:val="18"/>
                <w:szCs w:val="18"/>
              </w:rPr>
            </w:pPr>
          </w:p>
        </w:tc>
        <w:tc>
          <w:tcPr>
            <w:tcW w:w="3402" w:type="dxa"/>
            <w:gridSpan w:val="3"/>
            <w:hideMark/>
          </w:tcPr>
          <w:p w:rsidR="004B386F" w:rsidRDefault="004B386F" w:rsidP="00B90D21">
            <w:pPr>
              <w:spacing w:line="276" w:lineRule="auto"/>
              <w:jc w:val="center"/>
              <w:rPr>
                <w:sz w:val="18"/>
                <w:szCs w:val="18"/>
              </w:rPr>
            </w:pPr>
            <w:r>
              <w:rPr>
                <w:sz w:val="18"/>
                <w:szCs w:val="18"/>
              </w:rPr>
              <w:t>(ф.и.о.)</w:t>
            </w:r>
          </w:p>
        </w:tc>
      </w:tr>
      <w:tr w:rsidR="002A0E2C" w:rsidTr="002A0E2C">
        <w:trPr>
          <w:gridAfter w:val="2"/>
          <w:wAfter w:w="3147" w:type="dxa"/>
        </w:trPr>
        <w:tc>
          <w:tcPr>
            <w:tcW w:w="187" w:type="dxa"/>
            <w:gridSpan w:val="2"/>
            <w:vAlign w:val="bottom"/>
            <w:hideMark/>
          </w:tcPr>
          <w:p w:rsidR="002A0E2C" w:rsidRDefault="002A0E2C" w:rsidP="002C6727">
            <w:r>
              <w:t>“</w:t>
            </w:r>
          </w:p>
        </w:tc>
        <w:tc>
          <w:tcPr>
            <w:tcW w:w="425" w:type="dxa"/>
            <w:gridSpan w:val="2"/>
            <w:tcBorders>
              <w:top w:val="nil"/>
              <w:left w:val="nil"/>
              <w:bottom w:val="single" w:sz="4" w:space="0" w:color="auto"/>
              <w:right w:val="nil"/>
            </w:tcBorders>
            <w:vAlign w:val="bottom"/>
          </w:tcPr>
          <w:p w:rsidR="002A0E2C" w:rsidRDefault="002A0E2C" w:rsidP="002C6727">
            <w:pPr>
              <w:jc w:val="center"/>
            </w:pPr>
            <w:r>
              <w:t>23</w:t>
            </w:r>
          </w:p>
        </w:tc>
        <w:tc>
          <w:tcPr>
            <w:tcW w:w="255" w:type="dxa"/>
            <w:vAlign w:val="bottom"/>
            <w:hideMark/>
          </w:tcPr>
          <w:p w:rsidR="002A0E2C" w:rsidRDefault="002A0E2C" w:rsidP="002C6727"/>
        </w:tc>
        <w:tc>
          <w:tcPr>
            <w:tcW w:w="1531" w:type="dxa"/>
            <w:tcBorders>
              <w:top w:val="nil"/>
              <w:left w:val="nil"/>
              <w:bottom w:val="single" w:sz="4" w:space="0" w:color="auto"/>
              <w:right w:val="nil"/>
            </w:tcBorders>
            <w:vAlign w:val="bottom"/>
          </w:tcPr>
          <w:p w:rsidR="002A0E2C" w:rsidRDefault="002A0E2C" w:rsidP="002C6727">
            <w:pPr>
              <w:jc w:val="center"/>
            </w:pPr>
            <w:r>
              <w:t>ноября</w:t>
            </w:r>
          </w:p>
        </w:tc>
        <w:tc>
          <w:tcPr>
            <w:tcW w:w="465" w:type="dxa"/>
            <w:gridSpan w:val="2"/>
            <w:vAlign w:val="bottom"/>
            <w:hideMark/>
          </w:tcPr>
          <w:p w:rsidR="002A0E2C" w:rsidRPr="00A36813" w:rsidRDefault="002A0E2C" w:rsidP="002C6727">
            <w:pPr>
              <w:jc w:val="right"/>
              <w:rPr>
                <w:sz w:val="20"/>
                <w:szCs w:val="20"/>
              </w:rPr>
            </w:pPr>
          </w:p>
        </w:tc>
        <w:tc>
          <w:tcPr>
            <w:tcW w:w="567" w:type="dxa"/>
            <w:gridSpan w:val="3"/>
            <w:tcBorders>
              <w:top w:val="nil"/>
              <w:left w:val="nil"/>
              <w:bottom w:val="single" w:sz="4" w:space="0" w:color="auto"/>
              <w:right w:val="nil"/>
            </w:tcBorders>
            <w:vAlign w:val="bottom"/>
          </w:tcPr>
          <w:p w:rsidR="002A0E2C" w:rsidRDefault="002A0E2C" w:rsidP="002C6727">
            <w:r>
              <w:t>2015</w:t>
            </w:r>
          </w:p>
        </w:tc>
        <w:tc>
          <w:tcPr>
            <w:tcW w:w="255" w:type="dxa"/>
            <w:vAlign w:val="bottom"/>
            <w:hideMark/>
          </w:tcPr>
          <w:p w:rsidR="002A0E2C" w:rsidRDefault="002A0E2C" w:rsidP="002C6727">
            <w:pPr>
              <w:jc w:val="right"/>
            </w:pPr>
            <w:r>
              <w:t>г.</w:t>
            </w:r>
          </w:p>
        </w:tc>
      </w:tr>
    </w:tbl>
    <w:p w:rsidR="002A0E2C" w:rsidRDefault="002A0E2C" w:rsidP="002A0E2C">
      <w:r>
        <w:t>М.П.</w:t>
      </w:r>
    </w:p>
    <w:p w:rsidR="004B386F" w:rsidRDefault="004B386F" w:rsidP="004B386F"/>
    <w:p w:rsidR="00FF2AE6" w:rsidRDefault="00FF2AE6" w:rsidP="00840AFA">
      <w:pPr>
        <w:spacing w:before="360"/>
        <w:ind w:left="5103"/>
        <w:jc w:val="center"/>
      </w:pPr>
    </w:p>
    <w:p w:rsidR="00B90D21" w:rsidRDefault="00B90D21" w:rsidP="00B90D21">
      <w:pPr>
        <w:spacing w:before="360"/>
        <w:ind w:left="5103"/>
        <w:jc w:val="center"/>
      </w:pPr>
    </w:p>
    <w:p w:rsidR="00211B44" w:rsidRDefault="00211B44" w:rsidP="00B90D21">
      <w:pPr>
        <w:spacing w:before="360"/>
        <w:ind w:left="5103"/>
        <w:jc w:val="center"/>
      </w:pPr>
    </w:p>
    <w:p w:rsidR="00211B44" w:rsidRDefault="00211B44" w:rsidP="00B90D21">
      <w:pPr>
        <w:spacing w:before="360"/>
        <w:ind w:left="5103"/>
        <w:jc w:val="center"/>
      </w:pPr>
    </w:p>
    <w:p w:rsidR="00211B44" w:rsidRDefault="00211B44" w:rsidP="00B90D21">
      <w:pPr>
        <w:spacing w:before="360"/>
        <w:ind w:left="5103"/>
        <w:jc w:val="center"/>
      </w:pPr>
    </w:p>
    <w:p w:rsidR="00B90D21" w:rsidRDefault="00B90D21" w:rsidP="00B90D21">
      <w:pPr>
        <w:spacing w:before="360"/>
        <w:ind w:left="5103"/>
        <w:jc w:val="center"/>
      </w:pPr>
      <w:r>
        <w:t>Утверждаю</w:t>
      </w:r>
    </w:p>
    <w:p w:rsidR="00B90D21" w:rsidRDefault="00B90D21" w:rsidP="00B90D21">
      <w:pPr>
        <w:spacing w:before="120"/>
        <w:ind w:left="5103"/>
      </w:pPr>
      <w:r>
        <w:t>Заместитель главы администрации</w:t>
      </w:r>
    </w:p>
    <w:p w:rsidR="00B90D21" w:rsidRDefault="00B90D21" w:rsidP="00B90D21">
      <w:pPr>
        <w:ind w:left="5103"/>
      </w:pPr>
      <w:r>
        <w:t>Щекинского района</w:t>
      </w:r>
    </w:p>
    <w:p w:rsidR="00B90D21" w:rsidRDefault="00B90D21" w:rsidP="00B90D21">
      <w:pPr>
        <w:ind w:left="5103"/>
      </w:pPr>
      <w:r>
        <w:t xml:space="preserve"> по развитию инженерной  инфраструктуры и жилищно-коммунальному хозяйству   </w:t>
      </w:r>
    </w:p>
    <w:p w:rsidR="00B90D21" w:rsidRDefault="00B90D21" w:rsidP="00B90D21">
      <w:pPr>
        <w:ind w:left="5103"/>
        <w:jc w:val="center"/>
      </w:pPr>
      <w:r>
        <w:t xml:space="preserve">                           </w:t>
      </w:r>
    </w:p>
    <w:p w:rsidR="00B90D21" w:rsidRDefault="00B90D21" w:rsidP="00B90D21">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B90D21" w:rsidRDefault="00B90D21" w:rsidP="00B90D21">
      <w:pPr>
        <w:ind w:left="6521" w:right="1416"/>
        <w:jc w:val="center"/>
        <w:rPr>
          <w:sz w:val="18"/>
          <w:szCs w:val="18"/>
        </w:rPr>
      </w:pPr>
    </w:p>
    <w:p w:rsidR="00B90D21" w:rsidRDefault="00B90D21" w:rsidP="00B90D21">
      <w:pPr>
        <w:spacing w:before="400"/>
        <w:jc w:val="center"/>
        <w:rPr>
          <w:b/>
          <w:bCs/>
          <w:sz w:val="26"/>
          <w:szCs w:val="26"/>
        </w:rPr>
      </w:pPr>
      <w:r>
        <w:rPr>
          <w:b/>
          <w:bCs/>
          <w:sz w:val="26"/>
          <w:szCs w:val="26"/>
        </w:rPr>
        <w:t>АКТ</w:t>
      </w:r>
    </w:p>
    <w:p w:rsidR="00B90D21" w:rsidRDefault="00B90D21" w:rsidP="00B90D21">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B90D21" w:rsidRDefault="00B90D21" w:rsidP="00B90D21">
      <w:pPr>
        <w:spacing w:before="240"/>
        <w:jc w:val="center"/>
      </w:pPr>
      <w:r>
        <w:rPr>
          <w:lang w:val="en-US"/>
        </w:rPr>
        <w:t>I</w:t>
      </w:r>
      <w:r>
        <w:t>. Общие сведения о многоквартирном доме</w:t>
      </w:r>
    </w:p>
    <w:p w:rsidR="00B90D21" w:rsidRPr="004A2EB8" w:rsidRDefault="00B90D21" w:rsidP="00B90D21">
      <w:pPr>
        <w:spacing w:before="240"/>
        <w:ind w:firstLine="567"/>
        <w:rPr>
          <w:b/>
        </w:rPr>
      </w:pPr>
      <w:r>
        <w:t xml:space="preserve">1. Адрес многоквартирного дома   </w:t>
      </w:r>
      <w:r w:rsidRPr="00B90D21">
        <w:rPr>
          <w:b/>
        </w:rPr>
        <w:t>ул.</w:t>
      </w:r>
      <w:r>
        <w:t xml:space="preserve">  </w:t>
      </w:r>
      <w:r w:rsidRPr="004A2EB8">
        <w:rPr>
          <w:b/>
        </w:rPr>
        <w:t>5- Поселковый проезд</w:t>
      </w:r>
      <w:r>
        <w:rPr>
          <w:b/>
        </w:rPr>
        <w:t>, д.</w:t>
      </w:r>
      <w:r w:rsidRPr="004A2EB8">
        <w:rPr>
          <w:b/>
        </w:rPr>
        <w:t>3</w:t>
      </w:r>
    </w:p>
    <w:p w:rsidR="00B90D21" w:rsidRDefault="00B90D21" w:rsidP="00B90D21">
      <w:pPr>
        <w:pBdr>
          <w:top w:val="single" w:sz="4" w:space="0" w:color="auto"/>
        </w:pBdr>
        <w:ind w:left="4054"/>
        <w:rPr>
          <w:sz w:val="2"/>
          <w:szCs w:val="2"/>
        </w:rPr>
      </w:pPr>
    </w:p>
    <w:p w:rsidR="00B90D21" w:rsidRDefault="00B90D21" w:rsidP="00B90D21">
      <w:pPr>
        <w:ind w:firstLine="567"/>
      </w:pPr>
      <w:r>
        <w:t xml:space="preserve">2. Кадастровый номер многоквартирного дома (при его наличии)  </w:t>
      </w:r>
    </w:p>
    <w:p w:rsidR="00B90D21" w:rsidRDefault="00B90D21" w:rsidP="00B90D21">
      <w:pPr>
        <w:pBdr>
          <w:top w:val="single" w:sz="4" w:space="1" w:color="auto"/>
        </w:pBdr>
        <w:ind w:left="7399"/>
        <w:rPr>
          <w:sz w:val="2"/>
          <w:szCs w:val="2"/>
        </w:rPr>
      </w:pPr>
    </w:p>
    <w:p w:rsidR="00B90D21" w:rsidRDefault="00B90D21" w:rsidP="00B90D21">
      <w:pPr>
        <w:ind w:left="567"/>
      </w:pPr>
    </w:p>
    <w:p w:rsidR="00B90D21" w:rsidRDefault="00B90D21" w:rsidP="00B90D21">
      <w:pPr>
        <w:pBdr>
          <w:top w:val="single" w:sz="4" w:space="1" w:color="auto"/>
        </w:pBdr>
        <w:ind w:left="567"/>
        <w:rPr>
          <w:sz w:val="2"/>
          <w:szCs w:val="2"/>
        </w:rPr>
      </w:pPr>
    </w:p>
    <w:p w:rsidR="00B90D21" w:rsidRDefault="00B90D21" w:rsidP="00B90D21">
      <w:pPr>
        <w:ind w:firstLine="567"/>
      </w:pPr>
      <w:r>
        <w:t xml:space="preserve">3. Серия, тип постройки  </w:t>
      </w:r>
    </w:p>
    <w:p w:rsidR="00B90D21" w:rsidRDefault="00B90D21" w:rsidP="00B90D21">
      <w:pPr>
        <w:pBdr>
          <w:top w:val="single" w:sz="4" w:space="1" w:color="auto"/>
        </w:pBdr>
        <w:ind w:left="3175"/>
        <w:rPr>
          <w:sz w:val="2"/>
          <w:szCs w:val="2"/>
        </w:rPr>
      </w:pPr>
    </w:p>
    <w:p w:rsidR="00B90D21" w:rsidRPr="002A3D39" w:rsidRDefault="00B90D21" w:rsidP="00B90D21">
      <w:pPr>
        <w:ind w:firstLine="567"/>
        <w:rPr>
          <w:b/>
        </w:rPr>
      </w:pPr>
      <w:r>
        <w:t xml:space="preserve">4. Год постройки  </w:t>
      </w:r>
      <w:r w:rsidRPr="002A3D39">
        <w:rPr>
          <w:b/>
        </w:rPr>
        <w:t>19</w:t>
      </w:r>
      <w:r>
        <w:rPr>
          <w:b/>
        </w:rPr>
        <w:t>53</w:t>
      </w:r>
    </w:p>
    <w:p w:rsidR="00B90D21" w:rsidRPr="002A3D39" w:rsidRDefault="00B90D21" w:rsidP="00B90D21">
      <w:pPr>
        <w:pBdr>
          <w:top w:val="single" w:sz="4" w:space="1" w:color="auto"/>
        </w:pBdr>
        <w:ind w:left="2438"/>
        <w:rPr>
          <w:b/>
          <w:sz w:val="2"/>
          <w:szCs w:val="2"/>
        </w:rPr>
      </w:pPr>
    </w:p>
    <w:p w:rsidR="00B90D21" w:rsidRPr="002A3D39" w:rsidRDefault="00B90D21" w:rsidP="00B90D21">
      <w:pPr>
        <w:ind w:firstLine="567"/>
        <w:rPr>
          <w:b/>
        </w:rPr>
      </w:pPr>
      <w:r>
        <w:t>5. Степень износа по данным государственного технического учета    50</w:t>
      </w:r>
      <w:r w:rsidRPr="002A3D39">
        <w:rPr>
          <w:b/>
        </w:rPr>
        <w:t>%</w:t>
      </w:r>
    </w:p>
    <w:p w:rsidR="00B90D21" w:rsidRDefault="00B90D21" w:rsidP="00B90D21">
      <w:pPr>
        <w:pBdr>
          <w:top w:val="single" w:sz="4" w:space="1" w:color="auto"/>
        </w:pBdr>
        <w:ind w:left="7598"/>
        <w:rPr>
          <w:sz w:val="2"/>
          <w:szCs w:val="2"/>
        </w:rPr>
      </w:pPr>
    </w:p>
    <w:p w:rsidR="00B90D21" w:rsidRDefault="00B90D21" w:rsidP="00B90D21">
      <w:pPr>
        <w:ind w:left="567"/>
      </w:pPr>
    </w:p>
    <w:p w:rsidR="00B90D21" w:rsidRDefault="00B90D21" w:rsidP="00B90D21">
      <w:pPr>
        <w:pBdr>
          <w:top w:val="single" w:sz="4" w:space="1" w:color="auto"/>
        </w:pBdr>
        <w:ind w:left="567"/>
        <w:rPr>
          <w:sz w:val="2"/>
          <w:szCs w:val="2"/>
        </w:rPr>
      </w:pPr>
    </w:p>
    <w:p w:rsidR="00B90D21" w:rsidRDefault="00B90D21" w:rsidP="00B90D21">
      <w:pPr>
        <w:ind w:firstLine="567"/>
      </w:pPr>
      <w:r>
        <w:t xml:space="preserve">6. Степень фактического износа  </w:t>
      </w:r>
    </w:p>
    <w:p w:rsidR="00B90D21" w:rsidRDefault="00B90D21" w:rsidP="00B90D21">
      <w:pPr>
        <w:pBdr>
          <w:top w:val="single" w:sz="4" w:space="1" w:color="auto"/>
        </w:pBdr>
        <w:ind w:left="3969"/>
        <w:rPr>
          <w:sz w:val="2"/>
          <w:szCs w:val="2"/>
        </w:rPr>
      </w:pPr>
    </w:p>
    <w:p w:rsidR="00B90D21" w:rsidRDefault="00B90D21" w:rsidP="00B90D21">
      <w:pPr>
        <w:ind w:firstLine="567"/>
      </w:pPr>
      <w:r>
        <w:lastRenderedPageBreak/>
        <w:t xml:space="preserve">7. Год последнего капитального ремонта  </w:t>
      </w:r>
    </w:p>
    <w:p w:rsidR="00B90D21" w:rsidRDefault="00B90D21" w:rsidP="00B90D21">
      <w:pPr>
        <w:pBdr>
          <w:top w:val="single" w:sz="4" w:space="1" w:color="auto"/>
        </w:pBdr>
        <w:ind w:left="4865"/>
        <w:rPr>
          <w:sz w:val="2"/>
          <w:szCs w:val="2"/>
        </w:rPr>
      </w:pPr>
    </w:p>
    <w:p w:rsidR="00B90D21" w:rsidRDefault="00B90D21" w:rsidP="00B90D21">
      <w:pPr>
        <w:ind w:firstLine="567"/>
        <w:jc w:val="both"/>
      </w:pPr>
      <w:r>
        <w:t>8. Реквизиты правового акта о признании многоквартирного дома аварийным и подлежащим сносу  -</w:t>
      </w:r>
    </w:p>
    <w:p w:rsidR="00B90D21" w:rsidRDefault="00B90D21" w:rsidP="00B90D21">
      <w:pPr>
        <w:pBdr>
          <w:top w:val="single" w:sz="4" w:space="1" w:color="auto"/>
        </w:pBdr>
        <w:ind w:left="709"/>
        <w:rPr>
          <w:sz w:val="2"/>
          <w:szCs w:val="2"/>
        </w:rPr>
      </w:pPr>
    </w:p>
    <w:p w:rsidR="00B90D21" w:rsidRDefault="00B90D21" w:rsidP="00B90D21">
      <w:pPr>
        <w:ind w:firstLine="567"/>
      </w:pPr>
      <w:r>
        <w:t xml:space="preserve">9. Количество этажей </w:t>
      </w:r>
      <w:r w:rsidRPr="002A3D39">
        <w:rPr>
          <w:b/>
        </w:rPr>
        <w:t xml:space="preserve"> </w:t>
      </w:r>
      <w:r>
        <w:rPr>
          <w:b/>
        </w:rPr>
        <w:t>1</w:t>
      </w:r>
    </w:p>
    <w:p w:rsidR="00B90D21" w:rsidRDefault="00B90D21" w:rsidP="00B90D21">
      <w:pPr>
        <w:pBdr>
          <w:top w:val="single" w:sz="4" w:space="1" w:color="auto"/>
        </w:pBdr>
        <w:ind w:left="2920"/>
        <w:rPr>
          <w:sz w:val="2"/>
          <w:szCs w:val="2"/>
        </w:rPr>
      </w:pPr>
    </w:p>
    <w:p w:rsidR="00B90D21" w:rsidRPr="002A3D39" w:rsidRDefault="00B90D21" w:rsidP="00B90D21">
      <w:pPr>
        <w:ind w:firstLine="567"/>
        <w:rPr>
          <w:b/>
        </w:rPr>
      </w:pPr>
      <w:r>
        <w:t>10. Наличие подвала    нет</w:t>
      </w:r>
    </w:p>
    <w:p w:rsidR="00B90D21" w:rsidRDefault="00B90D21" w:rsidP="00B90D21">
      <w:pPr>
        <w:pBdr>
          <w:top w:val="single" w:sz="4" w:space="1" w:color="auto"/>
        </w:pBdr>
        <w:ind w:left="2835"/>
        <w:rPr>
          <w:sz w:val="2"/>
          <w:szCs w:val="2"/>
        </w:rPr>
      </w:pPr>
    </w:p>
    <w:p w:rsidR="00B90D21" w:rsidRPr="002A3D39" w:rsidRDefault="00B90D21" w:rsidP="00B90D21">
      <w:pPr>
        <w:ind w:firstLine="567"/>
        <w:rPr>
          <w:b/>
        </w:rPr>
      </w:pPr>
      <w:r>
        <w:t xml:space="preserve">11. Наличие цокольного этажа  </w:t>
      </w:r>
      <w:r w:rsidRPr="002A3D39">
        <w:rPr>
          <w:b/>
        </w:rPr>
        <w:t>нет</w:t>
      </w:r>
    </w:p>
    <w:p w:rsidR="00B90D21" w:rsidRDefault="00B90D21" w:rsidP="00B90D21">
      <w:pPr>
        <w:pBdr>
          <w:top w:val="single" w:sz="4" w:space="1" w:color="auto"/>
        </w:pBdr>
        <w:ind w:left="3828"/>
        <w:rPr>
          <w:sz w:val="2"/>
          <w:szCs w:val="2"/>
        </w:rPr>
      </w:pPr>
    </w:p>
    <w:p w:rsidR="00B90D21" w:rsidRPr="002A3D39" w:rsidRDefault="00B90D21" w:rsidP="00B90D21">
      <w:pPr>
        <w:ind w:firstLine="567"/>
        <w:rPr>
          <w:b/>
        </w:rPr>
      </w:pPr>
      <w:r>
        <w:t xml:space="preserve">12. Наличие мансарды  </w:t>
      </w:r>
      <w:r w:rsidRPr="002A3D39">
        <w:rPr>
          <w:b/>
        </w:rPr>
        <w:t>нет</w:t>
      </w:r>
    </w:p>
    <w:p w:rsidR="00B90D21" w:rsidRDefault="00B90D21" w:rsidP="00B90D21">
      <w:pPr>
        <w:pBdr>
          <w:top w:val="single" w:sz="4" w:space="1" w:color="auto"/>
        </w:pBdr>
        <w:ind w:left="3005"/>
        <w:rPr>
          <w:sz w:val="2"/>
          <w:szCs w:val="2"/>
        </w:rPr>
      </w:pPr>
    </w:p>
    <w:p w:rsidR="00B90D21" w:rsidRPr="002A3D39" w:rsidRDefault="00B90D21" w:rsidP="00B90D21">
      <w:pPr>
        <w:ind w:firstLine="567"/>
        <w:rPr>
          <w:b/>
        </w:rPr>
      </w:pPr>
      <w:r>
        <w:t xml:space="preserve">13. Наличие мезонина  </w:t>
      </w:r>
      <w:r w:rsidRPr="002A3D39">
        <w:rPr>
          <w:b/>
        </w:rPr>
        <w:t>нет</w:t>
      </w:r>
    </w:p>
    <w:p w:rsidR="00B90D21" w:rsidRDefault="00B90D21" w:rsidP="00B90D21">
      <w:pPr>
        <w:pBdr>
          <w:top w:val="single" w:sz="4" w:space="1" w:color="auto"/>
        </w:pBdr>
        <w:ind w:left="2977"/>
        <w:rPr>
          <w:sz w:val="2"/>
          <w:szCs w:val="2"/>
        </w:rPr>
      </w:pPr>
    </w:p>
    <w:p w:rsidR="00B90D21" w:rsidRPr="00654FE9" w:rsidRDefault="00B90D21" w:rsidP="00B90D21">
      <w:pPr>
        <w:ind w:firstLine="567"/>
        <w:rPr>
          <w:b/>
        </w:rPr>
      </w:pPr>
      <w:r>
        <w:t>14. Количество квартир  2</w:t>
      </w:r>
    </w:p>
    <w:p w:rsidR="00B90D21" w:rsidRDefault="00B90D21" w:rsidP="00B90D21">
      <w:pPr>
        <w:pBdr>
          <w:top w:val="single" w:sz="4" w:space="1" w:color="auto"/>
        </w:pBdr>
        <w:ind w:left="3119"/>
        <w:rPr>
          <w:sz w:val="2"/>
          <w:szCs w:val="2"/>
        </w:rPr>
      </w:pPr>
    </w:p>
    <w:p w:rsidR="00B90D21" w:rsidRDefault="00B90D21" w:rsidP="00B90D21">
      <w:pPr>
        <w:ind w:firstLine="567"/>
        <w:jc w:val="both"/>
        <w:rPr>
          <w:sz w:val="2"/>
          <w:szCs w:val="2"/>
        </w:rPr>
      </w:pPr>
      <w:r>
        <w:t>15. Количество нежилых помещений, не входящих в состав общего имущества</w:t>
      </w:r>
      <w:r>
        <w:br/>
      </w:r>
    </w:p>
    <w:p w:rsidR="00B90D21" w:rsidRPr="00CA758D" w:rsidRDefault="00B90D21" w:rsidP="00B90D21">
      <w:pPr>
        <w:ind w:left="567"/>
        <w:rPr>
          <w:b/>
        </w:rPr>
      </w:pPr>
      <w:r w:rsidRPr="00CA758D">
        <w:rPr>
          <w:b/>
        </w:rPr>
        <w:t>нет</w:t>
      </w:r>
    </w:p>
    <w:p w:rsidR="00B90D21" w:rsidRDefault="00B90D21" w:rsidP="00B90D21">
      <w:pPr>
        <w:pBdr>
          <w:top w:val="single" w:sz="4" w:space="1" w:color="auto"/>
        </w:pBdr>
        <w:ind w:left="567"/>
        <w:rPr>
          <w:sz w:val="2"/>
          <w:szCs w:val="2"/>
        </w:rPr>
      </w:pPr>
    </w:p>
    <w:p w:rsidR="00B90D21" w:rsidRPr="00CA758D" w:rsidRDefault="00B90D21" w:rsidP="00B90D21">
      <w:pPr>
        <w:ind w:firstLine="567"/>
        <w:jc w:val="both"/>
        <w:rPr>
          <w:b/>
          <w:sz w:val="2"/>
          <w:szCs w:val="2"/>
        </w:rPr>
      </w:pPr>
      <w:r>
        <w:t xml:space="preserve">16. Реквизиты правового акта о признании всех жилых помещений в многоквартирном доме непригодными для проживания  </w:t>
      </w:r>
      <w:r w:rsidRPr="00CA758D">
        <w:rPr>
          <w:b/>
        </w:rPr>
        <w:t>нет</w:t>
      </w:r>
    </w:p>
    <w:p w:rsidR="00B90D21" w:rsidRPr="00CA758D" w:rsidRDefault="00B90D21" w:rsidP="00B90D21">
      <w:pPr>
        <w:rPr>
          <w:b/>
        </w:rPr>
      </w:pPr>
    </w:p>
    <w:p w:rsidR="00B90D21" w:rsidRDefault="00B90D21" w:rsidP="00B90D21">
      <w:pPr>
        <w:pBdr>
          <w:top w:val="single" w:sz="4" w:space="1" w:color="auto"/>
        </w:pBdr>
        <w:rPr>
          <w:sz w:val="2"/>
          <w:szCs w:val="2"/>
        </w:rPr>
      </w:pPr>
    </w:p>
    <w:p w:rsidR="00B90D21" w:rsidRDefault="00B90D21" w:rsidP="00B90D21">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B90D21" w:rsidRDefault="00B90D21" w:rsidP="00B90D21">
      <w:r>
        <w:t>нет</w:t>
      </w:r>
    </w:p>
    <w:p w:rsidR="00B90D21" w:rsidRDefault="00B90D21" w:rsidP="00B90D21">
      <w:pPr>
        <w:pBdr>
          <w:top w:val="single" w:sz="4" w:space="1" w:color="auto"/>
        </w:pBdr>
        <w:rPr>
          <w:sz w:val="2"/>
          <w:szCs w:val="2"/>
        </w:rPr>
      </w:pPr>
    </w:p>
    <w:p w:rsidR="00B90D21" w:rsidRDefault="00B90D21" w:rsidP="00B90D21">
      <w:pPr>
        <w:tabs>
          <w:tab w:val="center" w:pos="5387"/>
          <w:tab w:val="left" w:pos="7371"/>
        </w:tabs>
        <w:ind w:firstLine="567"/>
      </w:pPr>
      <w:r>
        <w:t>18. Строительный объем  331</w:t>
      </w:r>
      <w:r>
        <w:tab/>
      </w:r>
      <w:r>
        <w:tab/>
        <w:t>куб. м</w:t>
      </w:r>
    </w:p>
    <w:p w:rsidR="00B90D21" w:rsidRDefault="00B90D21" w:rsidP="00B90D21">
      <w:pPr>
        <w:tabs>
          <w:tab w:val="center" w:pos="5387"/>
          <w:tab w:val="left" w:pos="7371"/>
        </w:tabs>
        <w:ind w:firstLine="567"/>
      </w:pPr>
      <w:r>
        <w:t>19. Площадь:</w:t>
      </w:r>
    </w:p>
    <w:p w:rsidR="00B90D21" w:rsidRDefault="00B90D21" w:rsidP="00B90D21">
      <w:pPr>
        <w:tabs>
          <w:tab w:val="center" w:pos="2835"/>
          <w:tab w:val="left" w:pos="4678"/>
        </w:tabs>
        <w:ind w:firstLine="567"/>
        <w:jc w:val="both"/>
      </w:pPr>
      <w:r>
        <w:t>а) многоквартирного дома с лоджиями, балконами, шкафами, коридорами и лестничными клетками  106</w:t>
      </w:r>
      <w:r>
        <w:tab/>
      </w:r>
      <w:r>
        <w:tab/>
        <w:t>кв. м</w:t>
      </w:r>
    </w:p>
    <w:p w:rsidR="00B90D21" w:rsidRDefault="00B90D21" w:rsidP="00B90D21">
      <w:pPr>
        <w:pBdr>
          <w:top w:val="single" w:sz="4" w:space="1" w:color="auto"/>
        </w:pBdr>
        <w:ind w:left="1049" w:right="5642"/>
        <w:rPr>
          <w:sz w:val="2"/>
          <w:szCs w:val="2"/>
        </w:rPr>
      </w:pPr>
    </w:p>
    <w:p w:rsidR="00B90D21" w:rsidRDefault="00B90D21" w:rsidP="00B90D21">
      <w:pPr>
        <w:tabs>
          <w:tab w:val="center" w:pos="7598"/>
          <w:tab w:val="right" w:pos="10206"/>
        </w:tabs>
        <w:ind w:firstLine="567"/>
      </w:pPr>
      <w:r>
        <w:t>б) жилых помещений (общая площадь квартир)    106</w:t>
      </w:r>
      <w:r>
        <w:tab/>
        <w:t>кв. м</w:t>
      </w:r>
    </w:p>
    <w:p w:rsidR="00B90D21" w:rsidRDefault="00B90D21" w:rsidP="00B90D21">
      <w:pPr>
        <w:pBdr>
          <w:top w:val="single" w:sz="4" w:space="1" w:color="auto"/>
        </w:pBdr>
        <w:ind w:left="5585" w:right="624"/>
        <w:rPr>
          <w:sz w:val="2"/>
          <w:szCs w:val="2"/>
        </w:rPr>
      </w:pPr>
    </w:p>
    <w:p w:rsidR="00B90D21" w:rsidRDefault="00B90D21" w:rsidP="00B90D21">
      <w:pPr>
        <w:tabs>
          <w:tab w:val="center" w:pos="6096"/>
          <w:tab w:val="left" w:pos="8080"/>
        </w:tabs>
        <w:ind w:firstLine="567"/>
        <w:jc w:val="both"/>
      </w:pPr>
      <w:r>
        <w:t>в) нежилых помещений (общая площадь нежилых помещений, не входящих в состав общего имущества в многоквартирном доме)  нет</w:t>
      </w:r>
      <w:r>
        <w:tab/>
      </w:r>
      <w:r>
        <w:tab/>
        <w:t>кв. м</w:t>
      </w:r>
    </w:p>
    <w:p w:rsidR="00B90D21" w:rsidRDefault="00B90D21" w:rsidP="00B90D21">
      <w:pPr>
        <w:pBdr>
          <w:top w:val="single" w:sz="4" w:space="1" w:color="auto"/>
        </w:pBdr>
        <w:ind w:left="3941" w:right="2240"/>
        <w:rPr>
          <w:sz w:val="2"/>
          <w:szCs w:val="2"/>
        </w:rPr>
      </w:pPr>
    </w:p>
    <w:p w:rsidR="00B90D21" w:rsidRDefault="00B90D21" w:rsidP="00B90D21">
      <w:pPr>
        <w:tabs>
          <w:tab w:val="center" w:pos="6804"/>
          <w:tab w:val="left" w:pos="8931"/>
        </w:tabs>
        <w:ind w:firstLine="567"/>
        <w:jc w:val="both"/>
      </w:pPr>
      <w:r>
        <w:t>г) помещений общего пользования (общая площадь нежилых помещений, входящих в состав общего имущества в многоквартирном доме)  нет</w:t>
      </w:r>
      <w:r>
        <w:tab/>
      </w:r>
      <w:r>
        <w:tab/>
        <w:t>кв. м</w:t>
      </w:r>
    </w:p>
    <w:p w:rsidR="00B90D21" w:rsidRDefault="00B90D21" w:rsidP="00B90D21">
      <w:pPr>
        <w:pBdr>
          <w:top w:val="single" w:sz="4" w:space="1" w:color="auto"/>
        </w:pBdr>
        <w:ind w:left="4734" w:right="1389"/>
        <w:rPr>
          <w:sz w:val="2"/>
          <w:szCs w:val="2"/>
        </w:rPr>
      </w:pPr>
    </w:p>
    <w:p w:rsidR="00B90D21" w:rsidRDefault="00B90D21" w:rsidP="00B90D21">
      <w:pPr>
        <w:tabs>
          <w:tab w:val="center" w:pos="5245"/>
          <w:tab w:val="left" w:pos="7088"/>
        </w:tabs>
        <w:ind w:firstLine="567"/>
      </w:pPr>
      <w:r>
        <w:t>20. Количество лестниц   нет</w:t>
      </w:r>
      <w:r>
        <w:tab/>
      </w:r>
      <w:r>
        <w:tab/>
        <w:t>шт.</w:t>
      </w:r>
    </w:p>
    <w:p w:rsidR="00B90D21" w:rsidRDefault="00B90D21" w:rsidP="00B90D21">
      <w:pPr>
        <w:pBdr>
          <w:top w:val="single" w:sz="4" w:space="1" w:color="auto"/>
        </w:pBdr>
        <w:ind w:left="3147" w:right="3232"/>
        <w:rPr>
          <w:sz w:val="2"/>
          <w:szCs w:val="2"/>
        </w:rPr>
      </w:pPr>
    </w:p>
    <w:p w:rsidR="00B90D21" w:rsidRDefault="00B90D21" w:rsidP="00B90D21">
      <w:pPr>
        <w:ind w:firstLine="567"/>
        <w:jc w:val="both"/>
        <w:rPr>
          <w:sz w:val="2"/>
          <w:szCs w:val="2"/>
        </w:rPr>
      </w:pPr>
      <w:r>
        <w:t>21. Уборочная площадь лестниц (включая межквартирные лестничные площадки)</w:t>
      </w:r>
      <w:r>
        <w:br/>
      </w:r>
    </w:p>
    <w:p w:rsidR="00B90D21" w:rsidRDefault="00B90D21" w:rsidP="00B90D21">
      <w:pPr>
        <w:tabs>
          <w:tab w:val="left" w:pos="3969"/>
        </w:tabs>
      </w:pPr>
      <w:r>
        <w:t xml:space="preserve">              нет</w:t>
      </w:r>
      <w:r>
        <w:tab/>
        <w:t>кв. м</w:t>
      </w:r>
    </w:p>
    <w:p w:rsidR="00B90D21" w:rsidRDefault="00B90D21" w:rsidP="00B90D21">
      <w:pPr>
        <w:pBdr>
          <w:top w:val="single" w:sz="4" w:space="1" w:color="auto"/>
        </w:pBdr>
        <w:ind w:right="6350"/>
        <w:rPr>
          <w:sz w:val="2"/>
          <w:szCs w:val="2"/>
        </w:rPr>
      </w:pPr>
    </w:p>
    <w:p w:rsidR="00B90D21" w:rsidRDefault="00B90D21" w:rsidP="00B90D21">
      <w:pPr>
        <w:tabs>
          <w:tab w:val="center" w:pos="7230"/>
          <w:tab w:val="left" w:pos="9356"/>
        </w:tabs>
        <w:ind w:firstLine="567"/>
      </w:pPr>
      <w:r>
        <w:t>22. Уборочная площадь общих коридоров  нет</w:t>
      </w:r>
      <w:r>
        <w:tab/>
        <w:t>кв. м</w:t>
      </w:r>
    </w:p>
    <w:p w:rsidR="00B90D21" w:rsidRDefault="00B90D21" w:rsidP="00B90D21">
      <w:pPr>
        <w:pBdr>
          <w:top w:val="single" w:sz="4" w:space="1" w:color="auto"/>
        </w:pBdr>
        <w:ind w:left="4990" w:right="964"/>
        <w:rPr>
          <w:sz w:val="2"/>
          <w:szCs w:val="2"/>
        </w:rPr>
      </w:pPr>
    </w:p>
    <w:p w:rsidR="00B90D21" w:rsidRDefault="00B90D21" w:rsidP="00B90D21">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rPr>
          <w:b/>
        </w:rPr>
        <w:t>нет</w:t>
      </w:r>
      <w:r>
        <w:tab/>
      </w:r>
      <w:r>
        <w:tab/>
        <w:t>кв. м</w:t>
      </w:r>
    </w:p>
    <w:p w:rsidR="00B90D21" w:rsidRDefault="00B90D21" w:rsidP="00B90D21">
      <w:pPr>
        <w:pBdr>
          <w:top w:val="single" w:sz="4" w:space="1" w:color="auto"/>
        </w:pBdr>
        <w:ind w:left="4082" w:right="1814"/>
        <w:rPr>
          <w:sz w:val="2"/>
          <w:szCs w:val="2"/>
        </w:rPr>
      </w:pPr>
    </w:p>
    <w:p w:rsidR="00B90D21" w:rsidRDefault="00B90D21" w:rsidP="00B90D21">
      <w:pPr>
        <w:ind w:firstLine="567"/>
        <w:jc w:val="both"/>
        <w:rPr>
          <w:sz w:val="2"/>
          <w:szCs w:val="2"/>
        </w:rPr>
      </w:pPr>
      <w:r>
        <w:t>24. Площадь земельного участка, входящего в состав общего имущества многоквартирного дома  944</w:t>
      </w:r>
    </w:p>
    <w:p w:rsidR="00B90D21" w:rsidRPr="00A77472" w:rsidRDefault="00B90D21" w:rsidP="00B90D21">
      <w:pPr>
        <w:ind w:firstLine="567"/>
        <w:rPr>
          <w:b/>
        </w:rPr>
      </w:pPr>
      <w:r>
        <w:t xml:space="preserve">25. Кадастровый номер земельного участка (при его наличии)  </w:t>
      </w:r>
      <w:r w:rsidRPr="00A77472">
        <w:rPr>
          <w:b/>
        </w:rPr>
        <w:t>нет</w:t>
      </w:r>
    </w:p>
    <w:p w:rsidR="00B90D21" w:rsidRPr="00A77472" w:rsidRDefault="00B90D21" w:rsidP="00B90D21">
      <w:pPr>
        <w:pBdr>
          <w:top w:val="single" w:sz="4" w:space="1" w:color="auto"/>
        </w:pBdr>
        <w:ind w:left="7059"/>
        <w:rPr>
          <w:b/>
          <w:sz w:val="2"/>
          <w:szCs w:val="2"/>
        </w:rPr>
      </w:pPr>
    </w:p>
    <w:p w:rsidR="00B90D21" w:rsidRDefault="00B90D21" w:rsidP="00B90D21">
      <w:pPr>
        <w:spacing w:before="360" w:after="240"/>
        <w:jc w:val="center"/>
      </w:pPr>
      <w:r>
        <w:rPr>
          <w:lang w:val="en-US"/>
        </w:rPr>
        <w:t>I</w:t>
      </w:r>
      <w:r>
        <w:t>. Техническое состояние многоквартирного дома, включая пристройки</w:t>
      </w:r>
    </w:p>
    <w:tbl>
      <w:tblPr>
        <w:tblW w:w="9667" w:type="dxa"/>
        <w:tblLayout w:type="fixed"/>
        <w:tblCellMar>
          <w:left w:w="28" w:type="dxa"/>
          <w:right w:w="28" w:type="dxa"/>
        </w:tblCellMar>
        <w:tblLook w:val="0000"/>
      </w:tblPr>
      <w:tblGrid>
        <w:gridCol w:w="4253"/>
        <w:gridCol w:w="2977"/>
        <w:gridCol w:w="2437"/>
      </w:tblGrid>
      <w:tr w:rsidR="00B90D21" w:rsidTr="00B90D21">
        <w:tc>
          <w:tcPr>
            <w:tcW w:w="4253" w:type="dxa"/>
            <w:tcBorders>
              <w:top w:val="single" w:sz="4" w:space="0" w:color="auto"/>
              <w:left w:val="single" w:sz="4" w:space="0" w:color="auto"/>
              <w:bottom w:val="single" w:sz="4" w:space="0" w:color="auto"/>
              <w:right w:val="single" w:sz="4" w:space="0" w:color="auto"/>
            </w:tcBorders>
          </w:tcPr>
          <w:p w:rsidR="00B90D21" w:rsidRDefault="00B90D21" w:rsidP="00B90D21">
            <w:pPr>
              <w:jc w:val="center"/>
            </w:pPr>
            <w:r>
              <w:t>Наимено</w:t>
            </w:r>
            <w:r>
              <w:softHyphen/>
              <w:t>вание конструк</w:t>
            </w:r>
            <w:r>
              <w:softHyphen/>
              <w:t>тивных элементов</w:t>
            </w:r>
          </w:p>
        </w:tc>
        <w:tc>
          <w:tcPr>
            <w:tcW w:w="2977" w:type="dxa"/>
            <w:tcBorders>
              <w:top w:val="single" w:sz="4" w:space="0" w:color="auto"/>
              <w:left w:val="single" w:sz="4" w:space="0" w:color="auto"/>
              <w:bottom w:val="single" w:sz="4" w:space="0" w:color="auto"/>
              <w:right w:val="single" w:sz="4" w:space="0" w:color="auto"/>
            </w:tcBorders>
          </w:tcPr>
          <w:p w:rsidR="00B90D21" w:rsidRDefault="00B90D21" w:rsidP="00B90D21">
            <w:pPr>
              <w:jc w:val="center"/>
            </w:pPr>
            <w:r>
              <w:t>Описание элементов (материал, конструкция или система, отделка и прочее)</w:t>
            </w:r>
          </w:p>
        </w:tc>
        <w:tc>
          <w:tcPr>
            <w:tcW w:w="2437" w:type="dxa"/>
            <w:tcBorders>
              <w:top w:val="single" w:sz="4" w:space="0" w:color="auto"/>
              <w:left w:val="single" w:sz="4" w:space="0" w:color="auto"/>
              <w:bottom w:val="single" w:sz="4" w:space="0" w:color="auto"/>
              <w:right w:val="single" w:sz="4" w:space="0" w:color="auto"/>
            </w:tcBorders>
          </w:tcPr>
          <w:p w:rsidR="00B90D21" w:rsidRDefault="00B90D21" w:rsidP="00B90D21">
            <w:pPr>
              <w:jc w:val="center"/>
            </w:pPr>
            <w:r>
              <w:t>Техническое состояние элементов общего имущества многоквартирного дома</w:t>
            </w:r>
          </w:p>
        </w:tc>
      </w:tr>
      <w:tr w:rsidR="00B90D21" w:rsidTr="00B90D21">
        <w:tc>
          <w:tcPr>
            <w:tcW w:w="4253"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1. Фундамент</w:t>
            </w:r>
          </w:p>
        </w:tc>
        <w:tc>
          <w:tcPr>
            <w:tcW w:w="297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Бутовый, ленточный</w:t>
            </w:r>
          </w:p>
        </w:tc>
        <w:tc>
          <w:tcPr>
            <w:tcW w:w="243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Искривление линии цоколя</w:t>
            </w:r>
          </w:p>
        </w:tc>
      </w:tr>
      <w:tr w:rsidR="00B90D21" w:rsidTr="00B90D21">
        <w:tc>
          <w:tcPr>
            <w:tcW w:w="4253"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2. Наружные и внутренние капитальные стены</w:t>
            </w:r>
          </w:p>
        </w:tc>
        <w:tc>
          <w:tcPr>
            <w:tcW w:w="297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 xml:space="preserve">  Сборно-щитовые</w:t>
            </w:r>
          </w:p>
        </w:tc>
        <w:tc>
          <w:tcPr>
            <w:tcW w:w="243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Трещины штукатурного слоя</w:t>
            </w:r>
          </w:p>
        </w:tc>
      </w:tr>
      <w:tr w:rsidR="00B90D21" w:rsidTr="00B90D21">
        <w:tc>
          <w:tcPr>
            <w:tcW w:w="4253"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lastRenderedPageBreak/>
              <w:t>3. Перегородки</w:t>
            </w:r>
          </w:p>
        </w:tc>
        <w:tc>
          <w:tcPr>
            <w:tcW w:w="297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Тесовые, оклеенные обоями</w:t>
            </w:r>
          </w:p>
        </w:tc>
        <w:tc>
          <w:tcPr>
            <w:tcW w:w="243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 xml:space="preserve">  </w:t>
            </w:r>
          </w:p>
        </w:tc>
      </w:tr>
      <w:tr w:rsidR="00B90D21" w:rsidTr="00B90D21">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4253" w:type="dxa"/>
            <w:tcBorders>
              <w:top w:val="nil"/>
              <w:bottom w:val="nil"/>
            </w:tcBorders>
          </w:tcPr>
          <w:p w:rsidR="00B90D21" w:rsidRDefault="00B90D21" w:rsidP="00B90D21">
            <w:pPr>
              <w:ind w:left="57"/>
            </w:pPr>
            <w:r>
              <w:t>4. Перекрытия</w:t>
            </w:r>
          </w:p>
        </w:tc>
        <w:tc>
          <w:tcPr>
            <w:tcW w:w="2977" w:type="dxa"/>
            <w:vMerge w:val="restart"/>
            <w:tcBorders>
              <w:top w:val="nil"/>
              <w:bottom w:val="nil"/>
            </w:tcBorders>
          </w:tcPr>
          <w:p w:rsidR="00B90D21" w:rsidRDefault="00B90D21" w:rsidP="00B90D21">
            <w:pPr>
              <w:ind w:left="57"/>
            </w:pPr>
            <w:r>
              <w:t>Деревянные отепленные</w:t>
            </w:r>
          </w:p>
        </w:tc>
        <w:tc>
          <w:tcPr>
            <w:tcW w:w="2437" w:type="dxa"/>
            <w:vMerge w:val="restart"/>
            <w:tcBorders>
              <w:top w:val="nil"/>
              <w:bottom w:val="nil"/>
            </w:tcBorders>
          </w:tcPr>
          <w:p w:rsidR="00B90D21" w:rsidRDefault="00B90D21" w:rsidP="00B90D21">
            <w:pPr>
              <w:ind w:left="57"/>
            </w:pPr>
            <w:r>
              <w:t>Глубокие трещины</w:t>
            </w:r>
          </w:p>
        </w:tc>
      </w:tr>
      <w:tr w:rsidR="00B90D21" w:rsidTr="00B90D21">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4253" w:type="dxa"/>
            <w:tcBorders>
              <w:top w:val="nil"/>
              <w:bottom w:val="nil"/>
            </w:tcBorders>
          </w:tcPr>
          <w:p w:rsidR="00B90D21" w:rsidRDefault="00B90D21" w:rsidP="00B90D21">
            <w:pPr>
              <w:ind w:left="992"/>
            </w:pPr>
            <w:r>
              <w:t>чердачные</w:t>
            </w:r>
          </w:p>
        </w:tc>
        <w:tc>
          <w:tcPr>
            <w:tcW w:w="2977" w:type="dxa"/>
            <w:vMerge/>
            <w:tcBorders>
              <w:top w:val="nil"/>
              <w:bottom w:val="nil"/>
            </w:tcBorders>
          </w:tcPr>
          <w:p w:rsidR="00B90D21" w:rsidRDefault="00B90D21" w:rsidP="00B90D21">
            <w:pPr>
              <w:ind w:left="57"/>
            </w:pPr>
          </w:p>
        </w:tc>
        <w:tc>
          <w:tcPr>
            <w:tcW w:w="2437" w:type="dxa"/>
            <w:vMerge/>
            <w:tcBorders>
              <w:top w:val="nil"/>
              <w:bottom w:val="nil"/>
            </w:tcBorders>
          </w:tcPr>
          <w:p w:rsidR="00B90D21" w:rsidRDefault="00B90D21" w:rsidP="00B90D21">
            <w:pPr>
              <w:ind w:left="57"/>
            </w:pPr>
          </w:p>
        </w:tc>
      </w:tr>
      <w:tr w:rsidR="00B90D21" w:rsidTr="00B90D21">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B90D21" w:rsidRDefault="00B90D21" w:rsidP="00B90D21">
            <w:pPr>
              <w:ind w:left="992"/>
            </w:pPr>
            <w:r>
              <w:t>междуэтажные</w:t>
            </w:r>
          </w:p>
        </w:tc>
        <w:tc>
          <w:tcPr>
            <w:tcW w:w="2977" w:type="dxa"/>
            <w:tcBorders>
              <w:top w:val="nil"/>
              <w:bottom w:val="nil"/>
            </w:tcBorders>
          </w:tcPr>
          <w:p w:rsidR="00B90D21" w:rsidRDefault="00B90D21" w:rsidP="00B90D21">
            <w:pPr>
              <w:ind w:left="57"/>
            </w:pPr>
            <w:r>
              <w:t>----------«---------</w:t>
            </w:r>
          </w:p>
        </w:tc>
        <w:tc>
          <w:tcPr>
            <w:tcW w:w="2437" w:type="dxa"/>
            <w:tcBorders>
              <w:top w:val="nil"/>
              <w:bottom w:val="nil"/>
            </w:tcBorders>
          </w:tcPr>
          <w:p w:rsidR="00B90D21" w:rsidRDefault="00B90D21" w:rsidP="00B90D21">
            <w:pPr>
              <w:ind w:left="57"/>
            </w:pPr>
          </w:p>
        </w:tc>
      </w:tr>
      <w:tr w:rsidR="00B90D21" w:rsidTr="00B90D21">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B90D21" w:rsidRDefault="00B90D21" w:rsidP="00B90D21">
            <w:pPr>
              <w:ind w:left="992"/>
            </w:pPr>
            <w:r>
              <w:t>подвальные</w:t>
            </w:r>
          </w:p>
        </w:tc>
        <w:tc>
          <w:tcPr>
            <w:tcW w:w="2977" w:type="dxa"/>
            <w:tcBorders>
              <w:top w:val="nil"/>
              <w:bottom w:val="nil"/>
            </w:tcBorders>
          </w:tcPr>
          <w:p w:rsidR="00B90D21" w:rsidRDefault="00B90D21" w:rsidP="00B90D21">
            <w:pPr>
              <w:ind w:left="57"/>
            </w:pPr>
            <w:r>
              <w:t>----------«---------</w:t>
            </w:r>
          </w:p>
        </w:tc>
        <w:tc>
          <w:tcPr>
            <w:tcW w:w="2437" w:type="dxa"/>
            <w:tcBorders>
              <w:top w:val="nil"/>
              <w:bottom w:val="nil"/>
            </w:tcBorders>
          </w:tcPr>
          <w:p w:rsidR="00B90D21" w:rsidRDefault="00B90D21" w:rsidP="00B90D21">
            <w:pPr>
              <w:ind w:left="57"/>
            </w:pPr>
          </w:p>
        </w:tc>
      </w:tr>
      <w:tr w:rsidR="00B90D21" w:rsidTr="00B90D21">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B90D21" w:rsidRDefault="00B90D21" w:rsidP="00B90D21">
            <w:pPr>
              <w:ind w:left="992"/>
            </w:pPr>
            <w:r>
              <w:t>(другое)</w:t>
            </w:r>
          </w:p>
        </w:tc>
        <w:tc>
          <w:tcPr>
            <w:tcW w:w="2977" w:type="dxa"/>
            <w:tcBorders>
              <w:top w:val="nil"/>
              <w:bottom w:val="nil"/>
            </w:tcBorders>
          </w:tcPr>
          <w:p w:rsidR="00B90D21" w:rsidRDefault="00B90D21" w:rsidP="00B90D21">
            <w:pPr>
              <w:ind w:left="57"/>
            </w:pPr>
          </w:p>
        </w:tc>
        <w:tc>
          <w:tcPr>
            <w:tcW w:w="2437" w:type="dxa"/>
            <w:tcBorders>
              <w:top w:val="nil"/>
              <w:bottom w:val="nil"/>
            </w:tcBorders>
          </w:tcPr>
          <w:p w:rsidR="00B90D21" w:rsidRDefault="00B90D21" w:rsidP="00B90D21">
            <w:pPr>
              <w:ind w:left="57"/>
            </w:pPr>
          </w:p>
        </w:tc>
      </w:tr>
      <w:tr w:rsidR="00B90D21" w:rsidTr="00B90D21">
        <w:tc>
          <w:tcPr>
            <w:tcW w:w="4253"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5. Крыша</w:t>
            </w:r>
          </w:p>
        </w:tc>
        <w:tc>
          <w:tcPr>
            <w:tcW w:w="297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Шифер</w:t>
            </w:r>
          </w:p>
        </w:tc>
        <w:tc>
          <w:tcPr>
            <w:tcW w:w="243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Ослабленное крепление.</w:t>
            </w:r>
          </w:p>
        </w:tc>
      </w:tr>
      <w:tr w:rsidR="00B90D21" w:rsidTr="00B90D21">
        <w:tc>
          <w:tcPr>
            <w:tcW w:w="4253"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6. Полы</w:t>
            </w:r>
          </w:p>
        </w:tc>
        <w:tc>
          <w:tcPr>
            <w:tcW w:w="297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Дощатые  окрашенные</w:t>
            </w:r>
          </w:p>
        </w:tc>
        <w:tc>
          <w:tcPr>
            <w:tcW w:w="243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Стертость в ходовых местах деревянных досок,просадка</w:t>
            </w:r>
          </w:p>
        </w:tc>
      </w:tr>
      <w:tr w:rsidR="00B90D21" w:rsidTr="00B90D21">
        <w:trPr>
          <w:cantSplit/>
        </w:trPr>
        <w:tc>
          <w:tcPr>
            <w:tcW w:w="4253" w:type="dxa"/>
            <w:tcBorders>
              <w:top w:val="single" w:sz="4" w:space="0" w:color="auto"/>
              <w:left w:val="single" w:sz="4" w:space="0" w:color="auto"/>
              <w:bottom w:val="nil"/>
              <w:right w:val="single" w:sz="4" w:space="0" w:color="auto"/>
            </w:tcBorders>
            <w:vAlign w:val="bottom"/>
          </w:tcPr>
          <w:p w:rsidR="00B90D21" w:rsidRDefault="00B90D21" w:rsidP="00B90D21">
            <w:pPr>
              <w:ind w:left="57"/>
            </w:pPr>
            <w:r>
              <w:t>7. Проемы</w:t>
            </w:r>
          </w:p>
        </w:tc>
        <w:tc>
          <w:tcPr>
            <w:tcW w:w="2977" w:type="dxa"/>
            <w:vMerge w:val="restart"/>
            <w:tcBorders>
              <w:top w:val="single" w:sz="4" w:space="0" w:color="auto"/>
              <w:left w:val="nil"/>
              <w:bottom w:val="nil"/>
              <w:right w:val="single" w:sz="4" w:space="0" w:color="auto"/>
            </w:tcBorders>
            <w:vAlign w:val="bottom"/>
          </w:tcPr>
          <w:p w:rsidR="00B90D21" w:rsidRDefault="00B90D21" w:rsidP="00B90D21">
            <w:pPr>
              <w:ind w:left="57"/>
            </w:pPr>
            <w:r>
              <w:t>2-х створчатые</w:t>
            </w:r>
          </w:p>
        </w:tc>
        <w:tc>
          <w:tcPr>
            <w:tcW w:w="2437" w:type="dxa"/>
            <w:vMerge w:val="restart"/>
            <w:tcBorders>
              <w:top w:val="single" w:sz="4" w:space="0" w:color="auto"/>
              <w:left w:val="nil"/>
              <w:bottom w:val="nil"/>
              <w:right w:val="single" w:sz="4" w:space="0" w:color="auto"/>
            </w:tcBorders>
            <w:vAlign w:val="bottom"/>
          </w:tcPr>
          <w:p w:rsidR="00B90D21" w:rsidRDefault="00B90D21" w:rsidP="00B90D21">
            <w:pPr>
              <w:ind w:left="57"/>
            </w:pPr>
            <w:r>
              <w:t>Деревянные переплеты рассохлись,</w:t>
            </w:r>
          </w:p>
        </w:tc>
      </w:tr>
      <w:tr w:rsidR="00B90D21" w:rsidTr="00B90D21">
        <w:trPr>
          <w:cantSplit/>
        </w:trPr>
        <w:tc>
          <w:tcPr>
            <w:tcW w:w="4253" w:type="dxa"/>
            <w:tcBorders>
              <w:top w:val="nil"/>
              <w:left w:val="single" w:sz="4" w:space="0" w:color="auto"/>
              <w:bottom w:val="nil"/>
              <w:right w:val="single" w:sz="4" w:space="0" w:color="auto"/>
            </w:tcBorders>
            <w:vAlign w:val="bottom"/>
          </w:tcPr>
          <w:p w:rsidR="00B90D21" w:rsidRDefault="00B90D21" w:rsidP="00B90D21">
            <w:pPr>
              <w:ind w:left="993"/>
            </w:pPr>
            <w:r>
              <w:t>окна</w:t>
            </w:r>
          </w:p>
        </w:tc>
        <w:tc>
          <w:tcPr>
            <w:tcW w:w="2977" w:type="dxa"/>
            <w:vMerge/>
            <w:tcBorders>
              <w:top w:val="nil"/>
              <w:left w:val="nil"/>
              <w:bottom w:val="nil"/>
              <w:right w:val="single" w:sz="4" w:space="0" w:color="auto"/>
            </w:tcBorders>
            <w:vAlign w:val="bottom"/>
          </w:tcPr>
          <w:p w:rsidR="00B90D21" w:rsidRDefault="00B90D21" w:rsidP="00B90D21">
            <w:pPr>
              <w:ind w:left="57"/>
            </w:pPr>
          </w:p>
        </w:tc>
        <w:tc>
          <w:tcPr>
            <w:tcW w:w="2437" w:type="dxa"/>
            <w:vMerge/>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nil"/>
              <w:right w:val="single" w:sz="4" w:space="0" w:color="auto"/>
            </w:tcBorders>
            <w:vAlign w:val="bottom"/>
          </w:tcPr>
          <w:p w:rsidR="00B90D21" w:rsidRDefault="00B90D21" w:rsidP="00B90D21">
            <w:pPr>
              <w:ind w:left="993"/>
            </w:pPr>
            <w:r>
              <w:t>двери</w:t>
            </w:r>
          </w:p>
        </w:tc>
        <w:tc>
          <w:tcPr>
            <w:tcW w:w="2977" w:type="dxa"/>
            <w:tcBorders>
              <w:top w:val="nil"/>
              <w:left w:val="nil"/>
              <w:bottom w:val="nil"/>
              <w:right w:val="single" w:sz="4" w:space="0" w:color="auto"/>
            </w:tcBorders>
            <w:vAlign w:val="bottom"/>
          </w:tcPr>
          <w:p w:rsidR="00B90D21" w:rsidRDefault="00B90D21" w:rsidP="00B90D21">
            <w:pPr>
              <w:ind w:left="57"/>
            </w:pPr>
            <w:r>
              <w:t>филенчатые</w:t>
            </w:r>
          </w:p>
        </w:tc>
        <w:tc>
          <w:tcPr>
            <w:tcW w:w="2437" w:type="dxa"/>
            <w:tcBorders>
              <w:top w:val="nil"/>
              <w:left w:val="nil"/>
              <w:bottom w:val="nil"/>
              <w:right w:val="single" w:sz="4" w:space="0" w:color="auto"/>
            </w:tcBorders>
            <w:vAlign w:val="bottom"/>
          </w:tcPr>
          <w:p w:rsidR="00B90D21" w:rsidRDefault="00B90D21" w:rsidP="00B90D21">
            <w:pPr>
              <w:ind w:left="57"/>
            </w:pPr>
            <w:r>
              <w:t>Полотна осели, гниль</w:t>
            </w:r>
          </w:p>
        </w:tc>
      </w:tr>
      <w:tr w:rsidR="00B90D21" w:rsidTr="00B90D21">
        <w:tc>
          <w:tcPr>
            <w:tcW w:w="4253" w:type="dxa"/>
            <w:tcBorders>
              <w:top w:val="nil"/>
              <w:left w:val="single" w:sz="4" w:space="0" w:color="auto"/>
              <w:bottom w:val="single" w:sz="4" w:space="0" w:color="auto"/>
              <w:right w:val="single" w:sz="4" w:space="0" w:color="auto"/>
            </w:tcBorders>
            <w:vAlign w:val="bottom"/>
          </w:tcPr>
          <w:p w:rsidR="00B90D21" w:rsidRDefault="00B90D21" w:rsidP="00B90D21">
            <w:pPr>
              <w:ind w:left="993"/>
            </w:pPr>
            <w:r>
              <w:t>(другое)</w:t>
            </w:r>
          </w:p>
        </w:tc>
        <w:tc>
          <w:tcPr>
            <w:tcW w:w="2977" w:type="dxa"/>
            <w:tcBorders>
              <w:top w:val="nil"/>
              <w:left w:val="nil"/>
              <w:bottom w:val="single" w:sz="4" w:space="0" w:color="auto"/>
              <w:right w:val="single" w:sz="4" w:space="0" w:color="auto"/>
            </w:tcBorders>
            <w:vAlign w:val="bottom"/>
          </w:tcPr>
          <w:p w:rsidR="00B90D21" w:rsidRDefault="00B90D21" w:rsidP="00B90D21">
            <w:pPr>
              <w:ind w:left="57"/>
            </w:pPr>
          </w:p>
        </w:tc>
        <w:tc>
          <w:tcPr>
            <w:tcW w:w="2437" w:type="dxa"/>
            <w:tcBorders>
              <w:top w:val="nil"/>
              <w:left w:val="nil"/>
              <w:bottom w:val="single" w:sz="4" w:space="0" w:color="auto"/>
              <w:right w:val="single" w:sz="4" w:space="0" w:color="auto"/>
            </w:tcBorders>
            <w:vAlign w:val="bottom"/>
          </w:tcPr>
          <w:p w:rsidR="00B90D21" w:rsidRDefault="00B90D21" w:rsidP="00B90D21">
            <w:pPr>
              <w:ind w:left="57"/>
            </w:pPr>
          </w:p>
        </w:tc>
      </w:tr>
      <w:tr w:rsidR="00B90D21" w:rsidTr="00B90D21">
        <w:trPr>
          <w:cantSplit/>
        </w:trPr>
        <w:tc>
          <w:tcPr>
            <w:tcW w:w="4253" w:type="dxa"/>
            <w:tcBorders>
              <w:top w:val="single" w:sz="4" w:space="0" w:color="auto"/>
              <w:left w:val="single" w:sz="4" w:space="0" w:color="auto"/>
              <w:bottom w:val="nil"/>
              <w:right w:val="single" w:sz="4" w:space="0" w:color="auto"/>
            </w:tcBorders>
            <w:vAlign w:val="bottom"/>
          </w:tcPr>
          <w:p w:rsidR="00B90D21" w:rsidRDefault="00B90D21" w:rsidP="00B90D21">
            <w:pPr>
              <w:ind w:left="57"/>
            </w:pPr>
            <w:r>
              <w:t>8. Отделка</w:t>
            </w:r>
          </w:p>
        </w:tc>
        <w:tc>
          <w:tcPr>
            <w:tcW w:w="2977" w:type="dxa"/>
            <w:vMerge w:val="restart"/>
            <w:tcBorders>
              <w:top w:val="single" w:sz="4" w:space="0" w:color="auto"/>
              <w:left w:val="nil"/>
              <w:bottom w:val="nil"/>
              <w:right w:val="single" w:sz="4" w:space="0" w:color="auto"/>
            </w:tcBorders>
            <w:vAlign w:val="bottom"/>
          </w:tcPr>
          <w:p w:rsidR="00B90D21" w:rsidRDefault="00B90D21" w:rsidP="00B90D21">
            <w:pPr>
              <w:ind w:left="57"/>
            </w:pPr>
            <w:r>
              <w:t>Штукатурка, побелка, окраска</w:t>
            </w:r>
          </w:p>
        </w:tc>
        <w:tc>
          <w:tcPr>
            <w:tcW w:w="2437" w:type="dxa"/>
            <w:vMerge w:val="restart"/>
            <w:tcBorders>
              <w:top w:val="single" w:sz="4" w:space="0" w:color="auto"/>
              <w:left w:val="nil"/>
              <w:bottom w:val="nil"/>
              <w:right w:val="single" w:sz="4" w:space="0" w:color="auto"/>
            </w:tcBorders>
            <w:vAlign w:val="bottom"/>
          </w:tcPr>
          <w:p w:rsidR="00B90D21" w:rsidRDefault="00B90D21" w:rsidP="00B90D21">
            <w:pPr>
              <w:ind w:left="57"/>
            </w:pPr>
            <w:r>
              <w:t xml:space="preserve"> Загрязнение, потемнение, отслоение  штукатурного и окрасочного слоя.</w:t>
            </w:r>
          </w:p>
        </w:tc>
      </w:tr>
      <w:tr w:rsidR="00B90D21" w:rsidTr="00B90D21">
        <w:trPr>
          <w:cantSplit/>
        </w:trPr>
        <w:tc>
          <w:tcPr>
            <w:tcW w:w="4253" w:type="dxa"/>
            <w:tcBorders>
              <w:top w:val="nil"/>
              <w:left w:val="single" w:sz="4" w:space="0" w:color="auto"/>
              <w:bottom w:val="nil"/>
              <w:right w:val="single" w:sz="4" w:space="0" w:color="auto"/>
            </w:tcBorders>
            <w:vAlign w:val="bottom"/>
          </w:tcPr>
          <w:p w:rsidR="00B90D21" w:rsidRDefault="00B90D21" w:rsidP="00B90D21">
            <w:pPr>
              <w:ind w:left="993"/>
            </w:pPr>
            <w:r>
              <w:t>внутренняя</w:t>
            </w:r>
          </w:p>
        </w:tc>
        <w:tc>
          <w:tcPr>
            <w:tcW w:w="2977" w:type="dxa"/>
            <w:vMerge/>
            <w:tcBorders>
              <w:top w:val="nil"/>
              <w:left w:val="nil"/>
              <w:bottom w:val="nil"/>
              <w:right w:val="single" w:sz="4" w:space="0" w:color="auto"/>
            </w:tcBorders>
            <w:vAlign w:val="bottom"/>
          </w:tcPr>
          <w:p w:rsidR="00B90D21" w:rsidRDefault="00B90D21" w:rsidP="00B90D21">
            <w:pPr>
              <w:ind w:left="57"/>
            </w:pPr>
          </w:p>
        </w:tc>
        <w:tc>
          <w:tcPr>
            <w:tcW w:w="2437" w:type="dxa"/>
            <w:vMerge/>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nil"/>
              <w:right w:val="single" w:sz="4" w:space="0" w:color="auto"/>
            </w:tcBorders>
            <w:vAlign w:val="bottom"/>
          </w:tcPr>
          <w:p w:rsidR="00B90D21" w:rsidRDefault="00B90D21" w:rsidP="00B90D21">
            <w:pPr>
              <w:ind w:left="993"/>
            </w:pPr>
            <w:r>
              <w:t>наружная</w:t>
            </w:r>
          </w:p>
        </w:tc>
        <w:tc>
          <w:tcPr>
            <w:tcW w:w="2977" w:type="dxa"/>
            <w:tcBorders>
              <w:top w:val="nil"/>
              <w:left w:val="nil"/>
              <w:bottom w:val="nil"/>
              <w:right w:val="single" w:sz="4" w:space="0" w:color="auto"/>
            </w:tcBorders>
            <w:vAlign w:val="bottom"/>
          </w:tcPr>
          <w:p w:rsidR="00B90D21" w:rsidRDefault="00B90D21" w:rsidP="00B90D21">
            <w:pPr>
              <w:ind w:left="57"/>
            </w:pP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single" w:sz="4" w:space="0" w:color="auto"/>
              <w:right w:val="single" w:sz="4" w:space="0" w:color="auto"/>
            </w:tcBorders>
            <w:vAlign w:val="bottom"/>
          </w:tcPr>
          <w:p w:rsidR="00B90D21" w:rsidRDefault="00B90D21" w:rsidP="00B90D21">
            <w:pPr>
              <w:ind w:left="993"/>
            </w:pPr>
            <w:r>
              <w:t>(другое)</w:t>
            </w:r>
          </w:p>
        </w:tc>
        <w:tc>
          <w:tcPr>
            <w:tcW w:w="2977" w:type="dxa"/>
            <w:tcBorders>
              <w:top w:val="nil"/>
              <w:left w:val="nil"/>
              <w:bottom w:val="single" w:sz="4" w:space="0" w:color="auto"/>
              <w:right w:val="single" w:sz="4" w:space="0" w:color="auto"/>
            </w:tcBorders>
            <w:vAlign w:val="bottom"/>
          </w:tcPr>
          <w:p w:rsidR="00B90D21" w:rsidRDefault="00B90D21" w:rsidP="00B90D21">
            <w:pPr>
              <w:ind w:left="57"/>
            </w:pPr>
          </w:p>
        </w:tc>
        <w:tc>
          <w:tcPr>
            <w:tcW w:w="2437" w:type="dxa"/>
            <w:tcBorders>
              <w:top w:val="nil"/>
              <w:left w:val="nil"/>
              <w:bottom w:val="single" w:sz="4" w:space="0" w:color="auto"/>
              <w:right w:val="single" w:sz="4" w:space="0" w:color="auto"/>
            </w:tcBorders>
            <w:vAlign w:val="bottom"/>
          </w:tcPr>
          <w:p w:rsidR="00B90D21" w:rsidRDefault="00B90D21" w:rsidP="00B90D21">
            <w:pPr>
              <w:ind w:left="57"/>
            </w:pPr>
          </w:p>
        </w:tc>
      </w:tr>
      <w:tr w:rsidR="00B90D21" w:rsidTr="00B90D21">
        <w:trPr>
          <w:cantSplit/>
        </w:trPr>
        <w:tc>
          <w:tcPr>
            <w:tcW w:w="4253" w:type="dxa"/>
            <w:tcBorders>
              <w:top w:val="single" w:sz="4" w:space="0" w:color="auto"/>
              <w:left w:val="single" w:sz="4" w:space="0" w:color="auto"/>
              <w:bottom w:val="nil"/>
              <w:right w:val="single" w:sz="4" w:space="0" w:color="auto"/>
            </w:tcBorders>
            <w:vAlign w:val="bottom"/>
          </w:tcPr>
          <w:p w:rsidR="00B90D21" w:rsidRDefault="00B90D21" w:rsidP="00B90D21">
            <w:pPr>
              <w:ind w:left="57"/>
            </w:pPr>
            <w:r>
              <w:t>9. Механическое, электрическое, санитарно-техническое и иное оборудование</w:t>
            </w:r>
          </w:p>
        </w:tc>
        <w:tc>
          <w:tcPr>
            <w:tcW w:w="2977" w:type="dxa"/>
            <w:vMerge w:val="restart"/>
            <w:tcBorders>
              <w:top w:val="single" w:sz="4" w:space="0" w:color="auto"/>
              <w:left w:val="nil"/>
              <w:bottom w:val="nil"/>
              <w:right w:val="single" w:sz="4" w:space="0" w:color="auto"/>
            </w:tcBorders>
            <w:vAlign w:val="bottom"/>
          </w:tcPr>
          <w:p w:rsidR="00B90D21" w:rsidRDefault="00B90D21" w:rsidP="00B90D21">
            <w:pPr>
              <w:ind w:left="57"/>
            </w:pPr>
            <w:r>
              <w:t xml:space="preserve"> </w:t>
            </w:r>
          </w:p>
          <w:p w:rsidR="00B90D21" w:rsidRDefault="00B90D21" w:rsidP="00B90D21">
            <w:pPr>
              <w:ind w:left="57"/>
            </w:pPr>
          </w:p>
        </w:tc>
        <w:tc>
          <w:tcPr>
            <w:tcW w:w="2437" w:type="dxa"/>
            <w:vMerge w:val="restart"/>
            <w:tcBorders>
              <w:top w:val="single" w:sz="4" w:space="0" w:color="auto"/>
              <w:left w:val="nil"/>
              <w:bottom w:val="nil"/>
              <w:right w:val="single" w:sz="4" w:space="0" w:color="auto"/>
            </w:tcBorders>
            <w:vAlign w:val="bottom"/>
          </w:tcPr>
          <w:p w:rsidR="00B90D21" w:rsidRDefault="00B90D21" w:rsidP="00B90D21">
            <w:pPr>
              <w:ind w:left="57"/>
            </w:pPr>
            <w:r>
              <w:t>Техническое состояние оборудования удовлетворительное</w:t>
            </w:r>
          </w:p>
        </w:tc>
      </w:tr>
      <w:tr w:rsidR="00B90D21" w:rsidTr="00B90D21">
        <w:trPr>
          <w:cantSplit/>
        </w:trPr>
        <w:tc>
          <w:tcPr>
            <w:tcW w:w="4253" w:type="dxa"/>
            <w:tcBorders>
              <w:top w:val="nil"/>
              <w:left w:val="single" w:sz="4" w:space="0" w:color="auto"/>
              <w:bottom w:val="nil"/>
              <w:right w:val="single" w:sz="4" w:space="0" w:color="auto"/>
            </w:tcBorders>
            <w:vAlign w:val="bottom"/>
          </w:tcPr>
          <w:p w:rsidR="00B90D21" w:rsidRDefault="00B90D21" w:rsidP="00B90D21">
            <w:pPr>
              <w:ind w:left="993"/>
            </w:pPr>
            <w:r>
              <w:t>ванны напольные</w:t>
            </w:r>
          </w:p>
        </w:tc>
        <w:tc>
          <w:tcPr>
            <w:tcW w:w="2977" w:type="dxa"/>
            <w:vMerge/>
            <w:tcBorders>
              <w:top w:val="nil"/>
              <w:left w:val="nil"/>
              <w:bottom w:val="nil"/>
              <w:right w:val="single" w:sz="4" w:space="0" w:color="auto"/>
            </w:tcBorders>
            <w:vAlign w:val="bottom"/>
          </w:tcPr>
          <w:p w:rsidR="00B90D21" w:rsidRDefault="00B90D21" w:rsidP="00B90D21">
            <w:pPr>
              <w:ind w:left="57"/>
            </w:pPr>
          </w:p>
        </w:tc>
        <w:tc>
          <w:tcPr>
            <w:tcW w:w="2437" w:type="dxa"/>
            <w:vMerge/>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nil"/>
              <w:right w:val="single" w:sz="4" w:space="0" w:color="auto"/>
            </w:tcBorders>
            <w:vAlign w:val="bottom"/>
          </w:tcPr>
          <w:p w:rsidR="00B90D21" w:rsidRDefault="00B90D21" w:rsidP="00B90D21">
            <w:pPr>
              <w:ind w:left="993"/>
            </w:pPr>
            <w:r>
              <w:t>электроплиты</w:t>
            </w:r>
          </w:p>
        </w:tc>
        <w:tc>
          <w:tcPr>
            <w:tcW w:w="2977" w:type="dxa"/>
            <w:tcBorders>
              <w:top w:val="nil"/>
              <w:left w:val="nil"/>
              <w:bottom w:val="nil"/>
              <w:right w:val="single" w:sz="4" w:space="0" w:color="auto"/>
            </w:tcBorders>
            <w:vAlign w:val="bottom"/>
          </w:tcPr>
          <w:p w:rsidR="00B90D21" w:rsidRDefault="00B90D21" w:rsidP="00B90D21">
            <w:pPr>
              <w:ind w:left="57"/>
            </w:pPr>
            <w:r>
              <w:t>нет</w:t>
            </w: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nil"/>
              <w:right w:val="single" w:sz="4" w:space="0" w:color="auto"/>
            </w:tcBorders>
            <w:vAlign w:val="bottom"/>
          </w:tcPr>
          <w:p w:rsidR="00B90D21" w:rsidRDefault="00B90D21" w:rsidP="00B90D21">
            <w:pPr>
              <w:ind w:left="993"/>
            </w:pPr>
            <w:r>
              <w:t>телефонные сети и оборудование</w:t>
            </w:r>
          </w:p>
        </w:tc>
        <w:tc>
          <w:tcPr>
            <w:tcW w:w="2977" w:type="dxa"/>
            <w:tcBorders>
              <w:top w:val="nil"/>
              <w:left w:val="nil"/>
              <w:bottom w:val="nil"/>
              <w:right w:val="single" w:sz="4" w:space="0" w:color="auto"/>
            </w:tcBorders>
            <w:vAlign w:val="bottom"/>
          </w:tcPr>
          <w:p w:rsidR="00B90D21" w:rsidRDefault="00B90D21" w:rsidP="00B90D21">
            <w:pPr>
              <w:ind w:left="57"/>
            </w:pPr>
            <w:r>
              <w:t>есть</w:t>
            </w:r>
          </w:p>
          <w:p w:rsidR="00B90D21" w:rsidRDefault="00B90D21" w:rsidP="00B90D21">
            <w:pPr>
              <w:ind w:left="57"/>
            </w:pP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nil"/>
              <w:right w:val="single" w:sz="4" w:space="0" w:color="auto"/>
            </w:tcBorders>
            <w:vAlign w:val="bottom"/>
          </w:tcPr>
          <w:p w:rsidR="00B90D21" w:rsidRDefault="00B90D21" w:rsidP="00B90D21">
            <w:pPr>
              <w:ind w:left="993"/>
            </w:pPr>
            <w:r>
              <w:t>сети проводного радиовещания</w:t>
            </w:r>
          </w:p>
        </w:tc>
        <w:tc>
          <w:tcPr>
            <w:tcW w:w="2977" w:type="dxa"/>
            <w:tcBorders>
              <w:top w:val="nil"/>
              <w:left w:val="nil"/>
              <w:bottom w:val="nil"/>
              <w:right w:val="single" w:sz="4" w:space="0" w:color="auto"/>
            </w:tcBorders>
            <w:vAlign w:val="bottom"/>
          </w:tcPr>
          <w:p w:rsidR="00B90D21" w:rsidRDefault="00B90D21" w:rsidP="00B90D21">
            <w:pPr>
              <w:ind w:left="57"/>
            </w:pPr>
            <w:r>
              <w:t>есть</w:t>
            </w: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nil"/>
              <w:right w:val="single" w:sz="4" w:space="0" w:color="auto"/>
            </w:tcBorders>
            <w:vAlign w:val="bottom"/>
          </w:tcPr>
          <w:p w:rsidR="00B90D21" w:rsidRDefault="00B90D21" w:rsidP="00B90D21">
            <w:pPr>
              <w:ind w:left="993"/>
            </w:pPr>
            <w:r>
              <w:t>сигнализация</w:t>
            </w:r>
          </w:p>
        </w:tc>
        <w:tc>
          <w:tcPr>
            <w:tcW w:w="2977" w:type="dxa"/>
            <w:tcBorders>
              <w:top w:val="nil"/>
              <w:left w:val="nil"/>
              <w:bottom w:val="nil"/>
              <w:right w:val="single" w:sz="4" w:space="0" w:color="auto"/>
            </w:tcBorders>
            <w:vAlign w:val="bottom"/>
          </w:tcPr>
          <w:p w:rsidR="00B90D21" w:rsidRDefault="00B90D21" w:rsidP="00B90D21">
            <w:pPr>
              <w:ind w:left="57"/>
            </w:pP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nil"/>
              <w:right w:val="single" w:sz="4" w:space="0" w:color="auto"/>
            </w:tcBorders>
            <w:vAlign w:val="bottom"/>
          </w:tcPr>
          <w:p w:rsidR="00B90D21" w:rsidRDefault="00B90D21" w:rsidP="00B90D21">
            <w:pPr>
              <w:ind w:left="993"/>
            </w:pPr>
            <w:r>
              <w:t>мусоропровод</w:t>
            </w:r>
          </w:p>
        </w:tc>
        <w:tc>
          <w:tcPr>
            <w:tcW w:w="2977" w:type="dxa"/>
            <w:tcBorders>
              <w:top w:val="nil"/>
              <w:left w:val="nil"/>
              <w:bottom w:val="nil"/>
              <w:right w:val="single" w:sz="4" w:space="0" w:color="auto"/>
            </w:tcBorders>
            <w:vAlign w:val="bottom"/>
          </w:tcPr>
          <w:p w:rsidR="00B90D21" w:rsidRDefault="00B90D21" w:rsidP="00B90D21">
            <w:pPr>
              <w:ind w:left="57"/>
            </w:pP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nil"/>
              <w:right w:val="single" w:sz="4" w:space="0" w:color="auto"/>
            </w:tcBorders>
            <w:vAlign w:val="bottom"/>
          </w:tcPr>
          <w:p w:rsidR="00B90D21" w:rsidRDefault="00B90D21" w:rsidP="00B90D21">
            <w:pPr>
              <w:ind w:left="993"/>
            </w:pPr>
            <w:r>
              <w:t>лифт</w:t>
            </w:r>
          </w:p>
        </w:tc>
        <w:tc>
          <w:tcPr>
            <w:tcW w:w="2977" w:type="dxa"/>
            <w:tcBorders>
              <w:top w:val="nil"/>
              <w:left w:val="nil"/>
              <w:bottom w:val="nil"/>
              <w:right w:val="single" w:sz="4" w:space="0" w:color="auto"/>
            </w:tcBorders>
            <w:vAlign w:val="bottom"/>
          </w:tcPr>
          <w:p w:rsidR="00B90D21" w:rsidRDefault="00B90D21" w:rsidP="00B90D21">
            <w:pPr>
              <w:ind w:left="57"/>
            </w:pP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nil"/>
              <w:right w:val="single" w:sz="4" w:space="0" w:color="auto"/>
            </w:tcBorders>
            <w:vAlign w:val="bottom"/>
          </w:tcPr>
          <w:p w:rsidR="00B90D21" w:rsidRDefault="00B90D21" w:rsidP="00B90D21">
            <w:pPr>
              <w:ind w:left="993"/>
            </w:pPr>
            <w:r>
              <w:t>вентиляция</w:t>
            </w:r>
          </w:p>
        </w:tc>
        <w:tc>
          <w:tcPr>
            <w:tcW w:w="2977" w:type="dxa"/>
            <w:tcBorders>
              <w:top w:val="nil"/>
              <w:left w:val="nil"/>
              <w:bottom w:val="nil"/>
              <w:right w:val="single" w:sz="4" w:space="0" w:color="auto"/>
            </w:tcBorders>
            <w:vAlign w:val="bottom"/>
          </w:tcPr>
          <w:p w:rsidR="00B90D21" w:rsidRDefault="00B90D21" w:rsidP="00B90D21">
            <w:pPr>
              <w:ind w:left="57"/>
            </w:pPr>
            <w:r>
              <w:t>есть</w:t>
            </w: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single" w:sz="4" w:space="0" w:color="auto"/>
              <w:right w:val="single" w:sz="4" w:space="0" w:color="auto"/>
            </w:tcBorders>
            <w:vAlign w:val="bottom"/>
          </w:tcPr>
          <w:p w:rsidR="00B90D21" w:rsidRDefault="00B90D21" w:rsidP="00B90D21">
            <w:pPr>
              <w:ind w:left="993"/>
            </w:pPr>
            <w:r>
              <w:t>(другое)</w:t>
            </w:r>
          </w:p>
        </w:tc>
        <w:tc>
          <w:tcPr>
            <w:tcW w:w="2977" w:type="dxa"/>
            <w:tcBorders>
              <w:top w:val="nil"/>
              <w:left w:val="nil"/>
              <w:bottom w:val="single" w:sz="4" w:space="0" w:color="auto"/>
              <w:right w:val="single" w:sz="4" w:space="0" w:color="auto"/>
            </w:tcBorders>
            <w:vAlign w:val="bottom"/>
          </w:tcPr>
          <w:p w:rsidR="00B90D21" w:rsidRDefault="00B90D21" w:rsidP="00B90D21">
            <w:pPr>
              <w:ind w:left="57"/>
            </w:pPr>
          </w:p>
        </w:tc>
        <w:tc>
          <w:tcPr>
            <w:tcW w:w="2437" w:type="dxa"/>
            <w:tcBorders>
              <w:top w:val="nil"/>
              <w:left w:val="nil"/>
              <w:bottom w:val="single" w:sz="4" w:space="0" w:color="auto"/>
              <w:right w:val="single" w:sz="4" w:space="0" w:color="auto"/>
            </w:tcBorders>
            <w:vAlign w:val="bottom"/>
          </w:tcPr>
          <w:p w:rsidR="00B90D21" w:rsidRDefault="00B90D21" w:rsidP="00B90D21">
            <w:pPr>
              <w:ind w:left="57"/>
            </w:pPr>
          </w:p>
        </w:tc>
      </w:tr>
      <w:tr w:rsidR="00B90D21" w:rsidTr="00B90D21">
        <w:trPr>
          <w:cantSplit/>
        </w:trPr>
        <w:tc>
          <w:tcPr>
            <w:tcW w:w="4253" w:type="dxa"/>
            <w:tcBorders>
              <w:top w:val="single" w:sz="4" w:space="0" w:color="auto"/>
              <w:left w:val="single" w:sz="4" w:space="0" w:color="auto"/>
              <w:bottom w:val="nil"/>
              <w:right w:val="single" w:sz="4" w:space="0" w:color="auto"/>
            </w:tcBorders>
            <w:vAlign w:val="bottom"/>
          </w:tcPr>
          <w:p w:rsidR="00B90D21" w:rsidRDefault="00B90D21" w:rsidP="00B90D21">
            <w:pPr>
              <w:ind w:left="57"/>
            </w:pPr>
            <w:r>
              <w:t>10. Внутридомовые инженерные коммуникации и оборудование для предоставления коммунальных услуг</w:t>
            </w:r>
          </w:p>
        </w:tc>
        <w:tc>
          <w:tcPr>
            <w:tcW w:w="2977" w:type="dxa"/>
            <w:vMerge w:val="restart"/>
            <w:tcBorders>
              <w:top w:val="single" w:sz="4" w:space="0" w:color="auto"/>
              <w:left w:val="nil"/>
              <w:bottom w:val="nil"/>
              <w:right w:val="single" w:sz="4" w:space="0" w:color="auto"/>
            </w:tcBorders>
            <w:vAlign w:val="bottom"/>
          </w:tcPr>
          <w:p w:rsidR="00B90D21" w:rsidRDefault="00B90D21" w:rsidP="00B90D21">
            <w:pPr>
              <w:ind w:left="57"/>
            </w:pPr>
            <w:r>
              <w:t>центральное</w:t>
            </w:r>
          </w:p>
        </w:tc>
        <w:tc>
          <w:tcPr>
            <w:tcW w:w="2437" w:type="dxa"/>
            <w:vMerge w:val="restart"/>
            <w:tcBorders>
              <w:top w:val="single" w:sz="4" w:space="0" w:color="auto"/>
              <w:left w:val="nil"/>
              <w:bottom w:val="nil"/>
              <w:right w:val="single" w:sz="4" w:space="0" w:color="auto"/>
            </w:tcBorders>
            <w:vAlign w:val="bottom"/>
          </w:tcPr>
          <w:p w:rsidR="00B90D21" w:rsidRDefault="00B90D21" w:rsidP="00B90D21">
            <w:pPr>
              <w:ind w:left="57"/>
            </w:pPr>
            <w:r>
              <w:t>Техническое состояние инженерных сетей удовлетворительное</w:t>
            </w:r>
          </w:p>
        </w:tc>
      </w:tr>
      <w:tr w:rsidR="00B90D21" w:rsidTr="00B90D21">
        <w:trPr>
          <w:cantSplit/>
        </w:trPr>
        <w:tc>
          <w:tcPr>
            <w:tcW w:w="4253" w:type="dxa"/>
            <w:tcBorders>
              <w:top w:val="nil"/>
              <w:left w:val="single" w:sz="4" w:space="0" w:color="auto"/>
              <w:bottom w:val="nil"/>
              <w:right w:val="single" w:sz="4" w:space="0" w:color="auto"/>
            </w:tcBorders>
            <w:vAlign w:val="bottom"/>
          </w:tcPr>
          <w:p w:rsidR="00B90D21" w:rsidRDefault="00B90D21" w:rsidP="00B90D21">
            <w:pPr>
              <w:ind w:left="993"/>
            </w:pPr>
            <w:r>
              <w:t>электроснабжение</w:t>
            </w:r>
          </w:p>
        </w:tc>
        <w:tc>
          <w:tcPr>
            <w:tcW w:w="2977" w:type="dxa"/>
            <w:vMerge/>
            <w:tcBorders>
              <w:top w:val="nil"/>
              <w:left w:val="nil"/>
              <w:bottom w:val="nil"/>
              <w:right w:val="single" w:sz="4" w:space="0" w:color="auto"/>
            </w:tcBorders>
            <w:vAlign w:val="bottom"/>
          </w:tcPr>
          <w:p w:rsidR="00B90D21" w:rsidRDefault="00B90D21" w:rsidP="00B90D21">
            <w:pPr>
              <w:ind w:left="57"/>
            </w:pPr>
          </w:p>
        </w:tc>
        <w:tc>
          <w:tcPr>
            <w:tcW w:w="2437" w:type="dxa"/>
            <w:vMerge/>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nil"/>
              <w:right w:val="single" w:sz="4" w:space="0" w:color="auto"/>
            </w:tcBorders>
            <w:vAlign w:val="bottom"/>
          </w:tcPr>
          <w:p w:rsidR="00B90D21" w:rsidRDefault="00B90D21" w:rsidP="00B90D21">
            <w:pPr>
              <w:ind w:left="993"/>
            </w:pPr>
            <w:r>
              <w:t>холодное водоснабжение</w:t>
            </w:r>
          </w:p>
        </w:tc>
        <w:tc>
          <w:tcPr>
            <w:tcW w:w="2977" w:type="dxa"/>
            <w:tcBorders>
              <w:top w:val="nil"/>
              <w:left w:val="nil"/>
              <w:bottom w:val="nil"/>
              <w:right w:val="single" w:sz="4" w:space="0" w:color="auto"/>
            </w:tcBorders>
            <w:vAlign w:val="bottom"/>
          </w:tcPr>
          <w:p w:rsidR="00B90D21" w:rsidRDefault="00B90D21" w:rsidP="00B90D21">
            <w:pPr>
              <w:ind w:left="57"/>
            </w:pPr>
            <w:r>
              <w:t>центральное</w:t>
            </w: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nil"/>
              <w:right w:val="single" w:sz="4" w:space="0" w:color="auto"/>
            </w:tcBorders>
            <w:vAlign w:val="bottom"/>
          </w:tcPr>
          <w:p w:rsidR="00B90D21" w:rsidRDefault="00B90D21" w:rsidP="00B90D21">
            <w:pPr>
              <w:ind w:left="993"/>
            </w:pPr>
            <w:r>
              <w:t>горячее водоснабжение</w:t>
            </w:r>
          </w:p>
        </w:tc>
        <w:tc>
          <w:tcPr>
            <w:tcW w:w="2977" w:type="dxa"/>
            <w:tcBorders>
              <w:top w:val="nil"/>
              <w:left w:val="nil"/>
              <w:bottom w:val="nil"/>
              <w:right w:val="single" w:sz="4" w:space="0" w:color="auto"/>
            </w:tcBorders>
            <w:vAlign w:val="bottom"/>
          </w:tcPr>
          <w:p w:rsidR="00B90D21" w:rsidRDefault="00B90D21" w:rsidP="00B90D21">
            <w:pPr>
              <w:ind w:left="57"/>
            </w:pPr>
            <w:r>
              <w:t>нет</w:t>
            </w: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nil"/>
              <w:right w:val="single" w:sz="4" w:space="0" w:color="auto"/>
            </w:tcBorders>
            <w:vAlign w:val="bottom"/>
          </w:tcPr>
          <w:p w:rsidR="00B90D21" w:rsidRDefault="00B90D21" w:rsidP="00B90D21">
            <w:pPr>
              <w:ind w:left="993"/>
            </w:pPr>
            <w:r>
              <w:t>водоотведение</w:t>
            </w:r>
          </w:p>
        </w:tc>
        <w:tc>
          <w:tcPr>
            <w:tcW w:w="2977" w:type="dxa"/>
            <w:tcBorders>
              <w:top w:val="nil"/>
              <w:left w:val="nil"/>
              <w:bottom w:val="nil"/>
              <w:right w:val="single" w:sz="4" w:space="0" w:color="auto"/>
            </w:tcBorders>
            <w:vAlign w:val="bottom"/>
          </w:tcPr>
          <w:p w:rsidR="00B90D21" w:rsidRDefault="00B90D21" w:rsidP="00B90D21">
            <w:pPr>
              <w:ind w:left="57"/>
            </w:pPr>
            <w:r>
              <w:t>местное</w:t>
            </w: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nil"/>
              <w:right w:val="single" w:sz="4" w:space="0" w:color="auto"/>
            </w:tcBorders>
            <w:vAlign w:val="bottom"/>
          </w:tcPr>
          <w:p w:rsidR="00B90D21" w:rsidRDefault="00B90D21" w:rsidP="00B90D21">
            <w:pPr>
              <w:ind w:left="993"/>
            </w:pPr>
            <w:r>
              <w:t>газоснабжение</w:t>
            </w:r>
          </w:p>
        </w:tc>
        <w:tc>
          <w:tcPr>
            <w:tcW w:w="2977" w:type="dxa"/>
            <w:tcBorders>
              <w:top w:val="nil"/>
              <w:left w:val="nil"/>
              <w:bottom w:val="nil"/>
              <w:right w:val="single" w:sz="4" w:space="0" w:color="auto"/>
            </w:tcBorders>
            <w:vAlign w:val="bottom"/>
          </w:tcPr>
          <w:p w:rsidR="00B90D21" w:rsidRDefault="00B90D21" w:rsidP="00B90D21">
            <w:pPr>
              <w:ind w:left="57"/>
            </w:pPr>
            <w:r>
              <w:t>центральное</w:t>
            </w: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nil"/>
              <w:right w:val="single" w:sz="4" w:space="0" w:color="auto"/>
            </w:tcBorders>
            <w:vAlign w:val="bottom"/>
          </w:tcPr>
          <w:p w:rsidR="00B90D21" w:rsidRDefault="00B90D21" w:rsidP="00B90D21">
            <w:pPr>
              <w:ind w:left="993"/>
            </w:pPr>
            <w:r>
              <w:t>отопление (от внешних котельных)</w:t>
            </w:r>
          </w:p>
        </w:tc>
        <w:tc>
          <w:tcPr>
            <w:tcW w:w="2977" w:type="dxa"/>
            <w:tcBorders>
              <w:top w:val="nil"/>
              <w:left w:val="nil"/>
              <w:bottom w:val="nil"/>
              <w:right w:val="single" w:sz="4" w:space="0" w:color="auto"/>
            </w:tcBorders>
            <w:vAlign w:val="bottom"/>
          </w:tcPr>
          <w:p w:rsidR="00B90D21" w:rsidRDefault="00B90D21" w:rsidP="00B90D21">
            <w:pPr>
              <w:ind w:left="57"/>
            </w:pP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nil"/>
              <w:right w:val="single" w:sz="4" w:space="0" w:color="auto"/>
            </w:tcBorders>
            <w:vAlign w:val="bottom"/>
          </w:tcPr>
          <w:p w:rsidR="00B90D21" w:rsidRDefault="00B90D21" w:rsidP="00B90D21">
            <w:pPr>
              <w:ind w:left="993"/>
            </w:pPr>
            <w:r>
              <w:t>отопление (от домовой котельной) печи</w:t>
            </w:r>
          </w:p>
        </w:tc>
        <w:tc>
          <w:tcPr>
            <w:tcW w:w="2977" w:type="dxa"/>
            <w:tcBorders>
              <w:top w:val="nil"/>
              <w:left w:val="nil"/>
              <w:bottom w:val="nil"/>
              <w:right w:val="single" w:sz="4" w:space="0" w:color="auto"/>
            </w:tcBorders>
            <w:vAlign w:val="bottom"/>
          </w:tcPr>
          <w:p w:rsidR="00B90D21" w:rsidRDefault="00B90D21" w:rsidP="00B90D21">
            <w:pPr>
              <w:ind w:left="57"/>
            </w:pP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nil"/>
              <w:right w:val="single" w:sz="4" w:space="0" w:color="auto"/>
            </w:tcBorders>
            <w:vAlign w:val="bottom"/>
          </w:tcPr>
          <w:p w:rsidR="00B90D21" w:rsidRDefault="00B90D21" w:rsidP="00B90D21">
            <w:pPr>
              <w:ind w:left="993"/>
            </w:pPr>
            <w:r>
              <w:t>калориферы</w:t>
            </w:r>
          </w:p>
        </w:tc>
        <w:tc>
          <w:tcPr>
            <w:tcW w:w="2977" w:type="dxa"/>
            <w:tcBorders>
              <w:top w:val="nil"/>
              <w:left w:val="nil"/>
              <w:bottom w:val="nil"/>
              <w:right w:val="single" w:sz="4" w:space="0" w:color="auto"/>
            </w:tcBorders>
            <w:vAlign w:val="bottom"/>
          </w:tcPr>
          <w:p w:rsidR="00B90D21" w:rsidRDefault="00B90D21" w:rsidP="00B90D21">
            <w:pPr>
              <w:ind w:left="57"/>
            </w:pP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nil"/>
              <w:right w:val="single" w:sz="4" w:space="0" w:color="auto"/>
            </w:tcBorders>
            <w:vAlign w:val="bottom"/>
          </w:tcPr>
          <w:p w:rsidR="00B90D21" w:rsidRDefault="00B90D21" w:rsidP="00B90D21">
            <w:pPr>
              <w:ind w:left="993"/>
            </w:pPr>
            <w:r>
              <w:t>АГВ</w:t>
            </w:r>
          </w:p>
        </w:tc>
        <w:tc>
          <w:tcPr>
            <w:tcW w:w="2977" w:type="dxa"/>
            <w:tcBorders>
              <w:top w:val="nil"/>
              <w:left w:val="nil"/>
              <w:bottom w:val="nil"/>
              <w:right w:val="single" w:sz="4" w:space="0" w:color="auto"/>
            </w:tcBorders>
            <w:vAlign w:val="bottom"/>
          </w:tcPr>
          <w:p w:rsidR="00B90D21" w:rsidRDefault="00B90D21" w:rsidP="00B90D21">
            <w:pPr>
              <w:ind w:left="57"/>
            </w:pPr>
            <w:r>
              <w:t>АОГВ</w:t>
            </w: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single" w:sz="4" w:space="0" w:color="auto"/>
              <w:right w:val="single" w:sz="4" w:space="0" w:color="auto"/>
            </w:tcBorders>
            <w:vAlign w:val="bottom"/>
          </w:tcPr>
          <w:p w:rsidR="00B90D21" w:rsidRDefault="00B90D21" w:rsidP="00B90D21">
            <w:pPr>
              <w:ind w:left="993"/>
            </w:pPr>
            <w:r>
              <w:lastRenderedPageBreak/>
              <w:t>(другое)</w:t>
            </w:r>
          </w:p>
        </w:tc>
        <w:tc>
          <w:tcPr>
            <w:tcW w:w="2977" w:type="dxa"/>
            <w:tcBorders>
              <w:top w:val="nil"/>
              <w:left w:val="nil"/>
              <w:bottom w:val="single" w:sz="4" w:space="0" w:color="auto"/>
              <w:right w:val="single" w:sz="4" w:space="0" w:color="auto"/>
            </w:tcBorders>
            <w:vAlign w:val="bottom"/>
          </w:tcPr>
          <w:p w:rsidR="00B90D21" w:rsidRDefault="00B90D21" w:rsidP="00B90D21">
            <w:pPr>
              <w:ind w:left="57"/>
            </w:pPr>
          </w:p>
        </w:tc>
        <w:tc>
          <w:tcPr>
            <w:tcW w:w="2437" w:type="dxa"/>
            <w:tcBorders>
              <w:top w:val="nil"/>
              <w:left w:val="nil"/>
              <w:bottom w:val="single" w:sz="4" w:space="0" w:color="auto"/>
              <w:right w:val="single" w:sz="4" w:space="0" w:color="auto"/>
            </w:tcBorders>
            <w:vAlign w:val="bottom"/>
          </w:tcPr>
          <w:p w:rsidR="00B90D21" w:rsidRDefault="00B90D21" w:rsidP="00B90D21">
            <w:pPr>
              <w:ind w:left="57"/>
            </w:pPr>
          </w:p>
        </w:tc>
      </w:tr>
      <w:tr w:rsidR="00B90D21" w:rsidTr="00B90D21">
        <w:tc>
          <w:tcPr>
            <w:tcW w:w="4253"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11. Крыльца</w:t>
            </w:r>
          </w:p>
        </w:tc>
        <w:tc>
          <w:tcPr>
            <w:tcW w:w="297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нет</w:t>
            </w:r>
          </w:p>
        </w:tc>
        <w:tc>
          <w:tcPr>
            <w:tcW w:w="243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p>
        </w:tc>
      </w:tr>
    </w:tbl>
    <w:p w:rsidR="00B90D21" w:rsidRDefault="00B90D21" w:rsidP="00B90D21"/>
    <w:p w:rsidR="00B90D21" w:rsidRDefault="00B90D21" w:rsidP="00B90D21">
      <w:r>
        <w:t>Председатель комитета по вопросам жизнеобеспечения,</w:t>
      </w:r>
    </w:p>
    <w:p w:rsidR="00B90D21" w:rsidRDefault="00B90D21" w:rsidP="00B90D21">
      <w:r>
        <w:t>строительства и дорожно-транспортному хозяйству</w:t>
      </w:r>
    </w:p>
    <w:p w:rsidR="00B90D21" w:rsidRDefault="00B90D21" w:rsidP="00B90D21">
      <w:r>
        <w:t>администрации  Щекинского  района</w:t>
      </w:r>
    </w:p>
    <w:p w:rsidR="00B90D21" w:rsidRDefault="00B90D21" w:rsidP="00B90D21"/>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B90D21" w:rsidTr="002A0E2C">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B90D21" w:rsidRDefault="00B90D21" w:rsidP="00B90D21">
            <w:pPr>
              <w:spacing w:line="276" w:lineRule="auto"/>
              <w:jc w:val="center"/>
            </w:pPr>
          </w:p>
        </w:tc>
        <w:tc>
          <w:tcPr>
            <w:tcW w:w="283" w:type="dxa"/>
            <w:gridSpan w:val="2"/>
            <w:vAlign w:val="bottom"/>
          </w:tcPr>
          <w:p w:rsidR="00B90D21" w:rsidRDefault="00B90D21" w:rsidP="00B90D21">
            <w:pPr>
              <w:spacing w:line="276" w:lineRule="auto"/>
            </w:pPr>
          </w:p>
        </w:tc>
        <w:tc>
          <w:tcPr>
            <w:tcW w:w="2665" w:type="dxa"/>
            <w:gridSpan w:val="4"/>
            <w:tcBorders>
              <w:top w:val="nil"/>
              <w:left w:val="nil"/>
              <w:bottom w:val="single" w:sz="4" w:space="0" w:color="auto"/>
              <w:right w:val="nil"/>
            </w:tcBorders>
            <w:vAlign w:val="bottom"/>
            <w:hideMark/>
          </w:tcPr>
          <w:p w:rsidR="00B90D21" w:rsidRDefault="00B90D21" w:rsidP="00B90D21">
            <w:pPr>
              <w:spacing w:line="276" w:lineRule="auto"/>
            </w:pPr>
            <w:r>
              <w:t>Субботин Д.А.</w:t>
            </w:r>
          </w:p>
        </w:tc>
      </w:tr>
      <w:tr w:rsidR="00B90D21" w:rsidTr="002A0E2C">
        <w:trPr>
          <w:gridBefore w:val="3"/>
          <w:wBefore w:w="567" w:type="dxa"/>
        </w:trPr>
        <w:tc>
          <w:tcPr>
            <w:tcW w:w="2580" w:type="dxa"/>
            <w:gridSpan w:val="7"/>
            <w:hideMark/>
          </w:tcPr>
          <w:p w:rsidR="00B90D21" w:rsidRDefault="00B90D21" w:rsidP="00B90D21">
            <w:pPr>
              <w:spacing w:line="276" w:lineRule="auto"/>
              <w:jc w:val="center"/>
              <w:rPr>
                <w:sz w:val="18"/>
                <w:szCs w:val="18"/>
              </w:rPr>
            </w:pPr>
            <w:r>
              <w:rPr>
                <w:sz w:val="18"/>
                <w:szCs w:val="18"/>
              </w:rPr>
              <w:t>(подпись)</w:t>
            </w:r>
          </w:p>
        </w:tc>
        <w:tc>
          <w:tcPr>
            <w:tcW w:w="283" w:type="dxa"/>
          </w:tcPr>
          <w:p w:rsidR="00B90D21" w:rsidRDefault="00B90D21" w:rsidP="00B90D21">
            <w:pPr>
              <w:spacing w:line="276" w:lineRule="auto"/>
              <w:rPr>
                <w:sz w:val="18"/>
                <w:szCs w:val="18"/>
              </w:rPr>
            </w:pPr>
          </w:p>
        </w:tc>
        <w:tc>
          <w:tcPr>
            <w:tcW w:w="3402" w:type="dxa"/>
            <w:gridSpan w:val="3"/>
            <w:hideMark/>
          </w:tcPr>
          <w:p w:rsidR="00B90D21" w:rsidRDefault="00B90D21" w:rsidP="00B90D21">
            <w:pPr>
              <w:spacing w:line="276" w:lineRule="auto"/>
              <w:jc w:val="center"/>
              <w:rPr>
                <w:sz w:val="18"/>
                <w:szCs w:val="18"/>
              </w:rPr>
            </w:pPr>
            <w:r>
              <w:rPr>
                <w:sz w:val="18"/>
                <w:szCs w:val="18"/>
              </w:rPr>
              <w:t>(ф.и.о.)</w:t>
            </w:r>
          </w:p>
        </w:tc>
      </w:tr>
      <w:tr w:rsidR="002A0E2C" w:rsidTr="002A0E2C">
        <w:trPr>
          <w:gridAfter w:val="2"/>
          <w:wAfter w:w="3147" w:type="dxa"/>
        </w:trPr>
        <w:tc>
          <w:tcPr>
            <w:tcW w:w="187" w:type="dxa"/>
            <w:gridSpan w:val="2"/>
            <w:vAlign w:val="bottom"/>
            <w:hideMark/>
          </w:tcPr>
          <w:p w:rsidR="002A0E2C" w:rsidRDefault="002A0E2C" w:rsidP="002C6727">
            <w:r>
              <w:t>“</w:t>
            </w:r>
          </w:p>
        </w:tc>
        <w:tc>
          <w:tcPr>
            <w:tcW w:w="425" w:type="dxa"/>
            <w:gridSpan w:val="2"/>
            <w:tcBorders>
              <w:top w:val="nil"/>
              <w:left w:val="nil"/>
              <w:bottom w:val="single" w:sz="4" w:space="0" w:color="auto"/>
              <w:right w:val="nil"/>
            </w:tcBorders>
            <w:vAlign w:val="bottom"/>
          </w:tcPr>
          <w:p w:rsidR="002A0E2C" w:rsidRDefault="002A0E2C" w:rsidP="002C6727">
            <w:pPr>
              <w:jc w:val="center"/>
            </w:pPr>
            <w:r>
              <w:t>23</w:t>
            </w:r>
          </w:p>
        </w:tc>
        <w:tc>
          <w:tcPr>
            <w:tcW w:w="255" w:type="dxa"/>
            <w:vAlign w:val="bottom"/>
            <w:hideMark/>
          </w:tcPr>
          <w:p w:rsidR="002A0E2C" w:rsidRDefault="002A0E2C" w:rsidP="002C6727"/>
        </w:tc>
        <w:tc>
          <w:tcPr>
            <w:tcW w:w="1531" w:type="dxa"/>
            <w:tcBorders>
              <w:top w:val="nil"/>
              <w:left w:val="nil"/>
              <w:bottom w:val="single" w:sz="4" w:space="0" w:color="auto"/>
              <w:right w:val="nil"/>
            </w:tcBorders>
            <w:vAlign w:val="bottom"/>
          </w:tcPr>
          <w:p w:rsidR="002A0E2C" w:rsidRDefault="002A0E2C" w:rsidP="002C6727">
            <w:pPr>
              <w:jc w:val="center"/>
            </w:pPr>
            <w:r>
              <w:t>ноября</w:t>
            </w:r>
          </w:p>
        </w:tc>
        <w:tc>
          <w:tcPr>
            <w:tcW w:w="465" w:type="dxa"/>
            <w:gridSpan w:val="2"/>
            <w:vAlign w:val="bottom"/>
            <w:hideMark/>
          </w:tcPr>
          <w:p w:rsidR="002A0E2C" w:rsidRPr="00A36813" w:rsidRDefault="002A0E2C" w:rsidP="002C6727">
            <w:pPr>
              <w:jc w:val="right"/>
              <w:rPr>
                <w:sz w:val="20"/>
                <w:szCs w:val="20"/>
              </w:rPr>
            </w:pPr>
          </w:p>
        </w:tc>
        <w:tc>
          <w:tcPr>
            <w:tcW w:w="567" w:type="dxa"/>
            <w:gridSpan w:val="3"/>
            <w:tcBorders>
              <w:top w:val="nil"/>
              <w:left w:val="nil"/>
              <w:bottom w:val="single" w:sz="4" w:space="0" w:color="auto"/>
              <w:right w:val="nil"/>
            </w:tcBorders>
            <w:vAlign w:val="bottom"/>
          </w:tcPr>
          <w:p w:rsidR="002A0E2C" w:rsidRDefault="002A0E2C" w:rsidP="002C6727">
            <w:r>
              <w:t>2015</w:t>
            </w:r>
          </w:p>
        </w:tc>
        <w:tc>
          <w:tcPr>
            <w:tcW w:w="255" w:type="dxa"/>
            <w:vAlign w:val="bottom"/>
            <w:hideMark/>
          </w:tcPr>
          <w:p w:rsidR="002A0E2C" w:rsidRDefault="002A0E2C" w:rsidP="002C6727">
            <w:pPr>
              <w:jc w:val="right"/>
            </w:pPr>
            <w:r>
              <w:t>г.</w:t>
            </w:r>
          </w:p>
        </w:tc>
      </w:tr>
    </w:tbl>
    <w:p w:rsidR="002A0E2C" w:rsidRDefault="002A0E2C" w:rsidP="002A0E2C">
      <w:r>
        <w:t>М.П.</w:t>
      </w:r>
    </w:p>
    <w:p w:rsidR="00B90D21" w:rsidRDefault="00B90D21" w:rsidP="00B90D21"/>
    <w:p w:rsidR="002A0E2C" w:rsidRDefault="002A0E2C" w:rsidP="00B90D21"/>
    <w:p w:rsidR="00B90D21" w:rsidRDefault="00B90D21" w:rsidP="00B90D21">
      <w:pPr>
        <w:spacing w:before="400"/>
        <w:jc w:val="center"/>
        <w:rPr>
          <w:b/>
          <w:bCs/>
          <w:sz w:val="26"/>
          <w:szCs w:val="26"/>
        </w:rPr>
      </w:pPr>
    </w:p>
    <w:p w:rsidR="00B90D21" w:rsidRDefault="00B90D21" w:rsidP="00B90D21">
      <w:pPr>
        <w:spacing w:before="400"/>
        <w:jc w:val="center"/>
        <w:rPr>
          <w:b/>
          <w:bCs/>
          <w:sz w:val="26"/>
          <w:szCs w:val="26"/>
        </w:rPr>
      </w:pPr>
    </w:p>
    <w:p w:rsidR="00B90D21" w:rsidRDefault="00B90D21" w:rsidP="00B90D21">
      <w:pPr>
        <w:spacing w:before="400"/>
        <w:jc w:val="center"/>
        <w:rPr>
          <w:b/>
          <w:bCs/>
          <w:sz w:val="26"/>
          <w:szCs w:val="26"/>
        </w:rPr>
      </w:pPr>
    </w:p>
    <w:p w:rsidR="00B90D21" w:rsidRDefault="00B90D21" w:rsidP="00B90D21">
      <w:pPr>
        <w:spacing w:before="400"/>
        <w:jc w:val="center"/>
        <w:rPr>
          <w:b/>
          <w:bCs/>
          <w:sz w:val="26"/>
          <w:szCs w:val="26"/>
        </w:rPr>
      </w:pPr>
    </w:p>
    <w:p w:rsidR="00B90D21" w:rsidRDefault="00B90D21" w:rsidP="00B90D21">
      <w:pPr>
        <w:spacing w:before="360"/>
        <w:ind w:left="5103"/>
        <w:jc w:val="center"/>
      </w:pPr>
      <w:r>
        <w:t>Утверждаю</w:t>
      </w:r>
    </w:p>
    <w:p w:rsidR="00B90D21" w:rsidRDefault="00B90D21" w:rsidP="00B90D21">
      <w:pPr>
        <w:spacing w:before="120"/>
        <w:ind w:left="5103"/>
      </w:pPr>
      <w:r>
        <w:t>Заместитель главы администрации</w:t>
      </w:r>
    </w:p>
    <w:p w:rsidR="00B90D21" w:rsidRDefault="00B90D21" w:rsidP="00B90D21">
      <w:pPr>
        <w:ind w:left="5103"/>
      </w:pPr>
      <w:r>
        <w:t>Щекинского района</w:t>
      </w:r>
    </w:p>
    <w:p w:rsidR="00B90D21" w:rsidRDefault="00B90D21" w:rsidP="00B90D21">
      <w:pPr>
        <w:ind w:left="5103"/>
      </w:pPr>
      <w:r>
        <w:t xml:space="preserve"> по развитию инженерной  инфраструктуры и жилищно-коммунальному хозяйству   </w:t>
      </w:r>
    </w:p>
    <w:p w:rsidR="00B90D21" w:rsidRDefault="00B90D21" w:rsidP="00B90D21">
      <w:pPr>
        <w:ind w:left="5103"/>
        <w:jc w:val="center"/>
      </w:pPr>
      <w:r>
        <w:t xml:space="preserve">                           </w:t>
      </w:r>
    </w:p>
    <w:p w:rsidR="00B90D21" w:rsidRDefault="00B90D21" w:rsidP="00B90D21">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B90D21" w:rsidRDefault="00B90D21" w:rsidP="00B90D21">
      <w:pPr>
        <w:ind w:left="6521" w:right="1416"/>
        <w:jc w:val="center"/>
        <w:rPr>
          <w:sz w:val="18"/>
          <w:szCs w:val="18"/>
        </w:rPr>
      </w:pPr>
    </w:p>
    <w:p w:rsidR="00B90D21" w:rsidRDefault="00B90D21" w:rsidP="00B90D21">
      <w:pPr>
        <w:spacing w:before="400"/>
        <w:jc w:val="center"/>
        <w:rPr>
          <w:b/>
          <w:bCs/>
          <w:sz w:val="26"/>
          <w:szCs w:val="26"/>
        </w:rPr>
      </w:pPr>
      <w:r>
        <w:rPr>
          <w:b/>
          <w:bCs/>
          <w:sz w:val="26"/>
          <w:szCs w:val="26"/>
        </w:rPr>
        <w:t>АКТ</w:t>
      </w:r>
    </w:p>
    <w:p w:rsidR="00B90D21" w:rsidRDefault="00B90D21" w:rsidP="00B90D21">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B90D21" w:rsidRDefault="00B90D21" w:rsidP="00B90D21">
      <w:pPr>
        <w:spacing w:before="240"/>
        <w:jc w:val="center"/>
      </w:pPr>
      <w:r>
        <w:rPr>
          <w:lang w:val="en-US"/>
        </w:rPr>
        <w:t>I</w:t>
      </w:r>
      <w:r>
        <w:t>. Общие сведения о многоквартирном доме</w:t>
      </w:r>
    </w:p>
    <w:p w:rsidR="00B90D21" w:rsidRPr="004A2EB8" w:rsidRDefault="00B90D21" w:rsidP="00B90D21">
      <w:pPr>
        <w:spacing w:before="240"/>
        <w:ind w:firstLine="567"/>
        <w:rPr>
          <w:b/>
        </w:rPr>
      </w:pPr>
      <w:r>
        <w:t xml:space="preserve">1. Адрес многоквартирного дома   </w:t>
      </w:r>
      <w:r w:rsidRPr="00B90D21">
        <w:rPr>
          <w:b/>
        </w:rPr>
        <w:t>ул.</w:t>
      </w:r>
      <w:r>
        <w:t xml:space="preserve">  </w:t>
      </w:r>
      <w:r w:rsidRPr="004A2EB8">
        <w:rPr>
          <w:b/>
        </w:rPr>
        <w:t>5- Поселковый проезд</w:t>
      </w:r>
      <w:r>
        <w:rPr>
          <w:b/>
        </w:rPr>
        <w:t>, д.9</w:t>
      </w:r>
    </w:p>
    <w:p w:rsidR="00B90D21" w:rsidRDefault="00B90D21" w:rsidP="00B90D21">
      <w:pPr>
        <w:pBdr>
          <w:top w:val="single" w:sz="4" w:space="0" w:color="auto"/>
        </w:pBdr>
        <w:ind w:left="4054"/>
        <w:rPr>
          <w:sz w:val="2"/>
          <w:szCs w:val="2"/>
        </w:rPr>
      </w:pPr>
    </w:p>
    <w:p w:rsidR="00B90D21" w:rsidRDefault="00B90D21" w:rsidP="00B90D21">
      <w:pPr>
        <w:ind w:firstLine="567"/>
      </w:pPr>
      <w:r>
        <w:t xml:space="preserve">2. Кадастровый номер многоквартирного дома (при его наличии)  </w:t>
      </w:r>
    </w:p>
    <w:p w:rsidR="00B90D21" w:rsidRDefault="00B90D21" w:rsidP="00B90D21">
      <w:pPr>
        <w:pBdr>
          <w:top w:val="single" w:sz="4" w:space="1" w:color="auto"/>
        </w:pBdr>
        <w:ind w:left="7399"/>
        <w:rPr>
          <w:sz w:val="2"/>
          <w:szCs w:val="2"/>
        </w:rPr>
      </w:pPr>
    </w:p>
    <w:p w:rsidR="00B90D21" w:rsidRDefault="00B90D21" w:rsidP="00B90D21">
      <w:pPr>
        <w:ind w:left="567"/>
      </w:pPr>
    </w:p>
    <w:p w:rsidR="00B90D21" w:rsidRDefault="00B90D21" w:rsidP="00B90D21">
      <w:pPr>
        <w:pBdr>
          <w:top w:val="single" w:sz="4" w:space="1" w:color="auto"/>
        </w:pBdr>
        <w:ind w:left="567"/>
        <w:rPr>
          <w:sz w:val="2"/>
          <w:szCs w:val="2"/>
        </w:rPr>
      </w:pPr>
    </w:p>
    <w:p w:rsidR="00B90D21" w:rsidRDefault="00B90D21" w:rsidP="00B90D21">
      <w:pPr>
        <w:ind w:firstLine="567"/>
      </w:pPr>
      <w:r>
        <w:t xml:space="preserve">3. Серия, тип постройки  </w:t>
      </w:r>
    </w:p>
    <w:p w:rsidR="00B90D21" w:rsidRDefault="00B90D21" w:rsidP="00B90D21">
      <w:pPr>
        <w:pBdr>
          <w:top w:val="single" w:sz="4" w:space="1" w:color="auto"/>
        </w:pBdr>
        <w:ind w:left="3175"/>
        <w:rPr>
          <w:sz w:val="2"/>
          <w:szCs w:val="2"/>
        </w:rPr>
      </w:pPr>
    </w:p>
    <w:p w:rsidR="00B90D21" w:rsidRPr="002A3D39" w:rsidRDefault="00B90D21" w:rsidP="00B90D21">
      <w:pPr>
        <w:ind w:firstLine="567"/>
        <w:rPr>
          <w:b/>
        </w:rPr>
      </w:pPr>
      <w:r>
        <w:t xml:space="preserve">4. Год постройки  </w:t>
      </w:r>
      <w:r w:rsidRPr="002A3D39">
        <w:rPr>
          <w:b/>
        </w:rPr>
        <w:t>19</w:t>
      </w:r>
      <w:r>
        <w:rPr>
          <w:b/>
        </w:rPr>
        <w:t>53</w:t>
      </w:r>
    </w:p>
    <w:p w:rsidR="00B90D21" w:rsidRPr="002A3D39" w:rsidRDefault="00B90D21" w:rsidP="00B90D21">
      <w:pPr>
        <w:pBdr>
          <w:top w:val="single" w:sz="4" w:space="1" w:color="auto"/>
        </w:pBdr>
        <w:ind w:left="2438"/>
        <w:rPr>
          <w:b/>
          <w:sz w:val="2"/>
          <w:szCs w:val="2"/>
        </w:rPr>
      </w:pPr>
    </w:p>
    <w:p w:rsidR="00B90D21" w:rsidRPr="002A3D39" w:rsidRDefault="00B90D21" w:rsidP="00B90D21">
      <w:pPr>
        <w:ind w:firstLine="567"/>
        <w:rPr>
          <w:b/>
        </w:rPr>
      </w:pPr>
      <w:r>
        <w:t>5. Степень износа по данным государственного технического учета    58</w:t>
      </w:r>
      <w:r w:rsidRPr="002A3D39">
        <w:rPr>
          <w:b/>
        </w:rPr>
        <w:t>%</w:t>
      </w:r>
    </w:p>
    <w:p w:rsidR="00B90D21" w:rsidRDefault="00B90D21" w:rsidP="00B90D21">
      <w:pPr>
        <w:pBdr>
          <w:top w:val="single" w:sz="4" w:space="1" w:color="auto"/>
        </w:pBdr>
        <w:ind w:left="7598"/>
        <w:rPr>
          <w:sz w:val="2"/>
          <w:szCs w:val="2"/>
        </w:rPr>
      </w:pPr>
    </w:p>
    <w:p w:rsidR="00B90D21" w:rsidRDefault="00B90D21" w:rsidP="00B90D21">
      <w:pPr>
        <w:ind w:left="567"/>
      </w:pPr>
    </w:p>
    <w:p w:rsidR="00B90D21" w:rsidRDefault="00B90D21" w:rsidP="00B90D21">
      <w:pPr>
        <w:pBdr>
          <w:top w:val="single" w:sz="4" w:space="1" w:color="auto"/>
        </w:pBdr>
        <w:ind w:left="567"/>
        <w:rPr>
          <w:sz w:val="2"/>
          <w:szCs w:val="2"/>
        </w:rPr>
      </w:pPr>
    </w:p>
    <w:p w:rsidR="00B90D21" w:rsidRDefault="00B90D21" w:rsidP="00B90D21">
      <w:pPr>
        <w:ind w:firstLine="567"/>
      </w:pPr>
      <w:r>
        <w:t xml:space="preserve">6. Степень фактического износа  </w:t>
      </w:r>
    </w:p>
    <w:p w:rsidR="00B90D21" w:rsidRDefault="00B90D21" w:rsidP="00B90D21">
      <w:pPr>
        <w:pBdr>
          <w:top w:val="single" w:sz="4" w:space="1" w:color="auto"/>
        </w:pBdr>
        <w:ind w:left="3969"/>
        <w:rPr>
          <w:sz w:val="2"/>
          <w:szCs w:val="2"/>
        </w:rPr>
      </w:pPr>
    </w:p>
    <w:p w:rsidR="00B90D21" w:rsidRDefault="00B90D21" w:rsidP="00B90D21">
      <w:pPr>
        <w:ind w:firstLine="567"/>
      </w:pPr>
      <w:r>
        <w:lastRenderedPageBreak/>
        <w:t xml:space="preserve">7. Год последнего капитального ремонта  </w:t>
      </w:r>
    </w:p>
    <w:p w:rsidR="00B90D21" w:rsidRDefault="00B90D21" w:rsidP="00B90D21">
      <w:pPr>
        <w:pBdr>
          <w:top w:val="single" w:sz="4" w:space="1" w:color="auto"/>
        </w:pBdr>
        <w:ind w:left="4865"/>
        <w:rPr>
          <w:sz w:val="2"/>
          <w:szCs w:val="2"/>
        </w:rPr>
      </w:pPr>
    </w:p>
    <w:p w:rsidR="00B90D21" w:rsidRDefault="00B90D21" w:rsidP="00B90D21">
      <w:pPr>
        <w:ind w:firstLine="567"/>
        <w:jc w:val="both"/>
      </w:pPr>
      <w:r>
        <w:t>8. Реквизиты правового акта о признании многоквартирного дома аварийным и подлежащим сносу  -</w:t>
      </w:r>
    </w:p>
    <w:p w:rsidR="00B90D21" w:rsidRDefault="00B90D21" w:rsidP="00B90D21">
      <w:pPr>
        <w:pBdr>
          <w:top w:val="single" w:sz="4" w:space="1" w:color="auto"/>
        </w:pBdr>
        <w:ind w:left="709"/>
        <w:rPr>
          <w:sz w:val="2"/>
          <w:szCs w:val="2"/>
        </w:rPr>
      </w:pPr>
    </w:p>
    <w:p w:rsidR="00B90D21" w:rsidRDefault="00B90D21" w:rsidP="00B90D21">
      <w:pPr>
        <w:ind w:firstLine="567"/>
      </w:pPr>
      <w:r>
        <w:t xml:space="preserve">9. Количество этажей </w:t>
      </w:r>
      <w:r w:rsidRPr="002A3D39">
        <w:rPr>
          <w:b/>
        </w:rPr>
        <w:t xml:space="preserve"> </w:t>
      </w:r>
      <w:r>
        <w:rPr>
          <w:b/>
        </w:rPr>
        <w:t>1</w:t>
      </w:r>
    </w:p>
    <w:p w:rsidR="00B90D21" w:rsidRDefault="00B90D21" w:rsidP="00B90D21">
      <w:pPr>
        <w:pBdr>
          <w:top w:val="single" w:sz="4" w:space="1" w:color="auto"/>
        </w:pBdr>
        <w:ind w:left="2920"/>
        <w:rPr>
          <w:sz w:val="2"/>
          <w:szCs w:val="2"/>
        </w:rPr>
      </w:pPr>
    </w:p>
    <w:p w:rsidR="00B90D21" w:rsidRPr="002A3D39" w:rsidRDefault="00B90D21" w:rsidP="00B90D21">
      <w:pPr>
        <w:ind w:firstLine="567"/>
        <w:rPr>
          <w:b/>
        </w:rPr>
      </w:pPr>
      <w:r>
        <w:t>10. Наличие подвала    нет</w:t>
      </w:r>
    </w:p>
    <w:p w:rsidR="00B90D21" w:rsidRDefault="00B90D21" w:rsidP="00B90D21">
      <w:pPr>
        <w:pBdr>
          <w:top w:val="single" w:sz="4" w:space="1" w:color="auto"/>
        </w:pBdr>
        <w:ind w:left="2835"/>
        <w:rPr>
          <w:sz w:val="2"/>
          <w:szCs w:val="2"/>
        </w:rPr>
      </w:pPr>
    </w:p>
    <w:p w:rsidR="00B90D21" w:rsidRPr="002A3D39" w:rsidRDefault="00B90D21" w:rsidP="00B90D21">
      <w:pPr>
        <w:ind w:firstLine="567"/>
        <w:rPr>
          <w:b/>
        </w:rPr>
      </w:pPr>
      <w:r>
        <w:t xml:space="preserve">11. Наличие цокольного этажа  </w:t>
      </w:r>
      <w:r w:rsidRPr="002A3D39">
        <w:rPr>
          <w:b/>
        </w:rPr>
        <w:t>нет</w:t>
      </w:r>
    </w:p>
    <w:p w:rsidR="00B90D21" w:rsidRDefault="00B90D21" w:rsidP="00B90D21">
      <w:pPr>
        <w:pBdr>
          <w:top w:val="single" w:sz="4" w:space="1" w:color="auto"/>
        </w:pBdr>
        <w:ind w:left="3828"/>
        <w:rPr>
          <w:sz w:val="2"/>
          <w:szCs w:val="2"/>
        </w:rPr>
      </w:pPr>
    </w:p>
    <w:p w:rsidR="00B90D21" w:rsidRPr="002A3D39" w:rsidRDefault="00B90D21" w:rsidP="00B90D21">
      <w:pPr>
        <w:ind w:firstLine="567"/>
        <w:rPr>
          <w:b/>
        </w:rPr>
      </w:pPr>
      <w:r>
        <w:t xml:space="preserve">12. Наличие мансарды  </w:t>
      </w:r>
      <w:r w:rsidRPr="002A3D39">
        <w:rPr>
          <w:b/>
        </w:rPr>
        <w:t>нет</w:t>
      </w:r>
    </w:p>
    <w:p w:rsidR="00B90D21" w:rsidRDefault="00B90D21" w:rsidP="00B90D21">
      <w:pPr>
        <w:pBdr>
          <w:top w:val="single" w:sz="4" w:space="1" w:color="auto"/>
        </w:pBdr>
        <w:ind w:left="3005"/>
        <w:rPr>
          <w:sz w:val="2"/>
          <w:szCs w:val="2"/>
        </w:rPr>
      </w:pPr>
    </w:p>
    <w:p w:rsidR="00B90D21" w:rsidRPr="002A3D39" w:rsidRDefault="00B90D21" w:rsidP="00B90D21">
      <w:pPr>
        <w:ind w:firstLine="567"/>
        <w:rPr>
          <w:b/>
        </w:rPr>
      </w:pPr>
      <w:r>
        <w:t xml:space="preserve">13. Наличие мезонина  </w:t>
      </w:r>
      <w:r w:rsidRPr="002A3D39">
        <w:rPr>
          <w:b/>
        </w:rPr>
        <w:t>нет</w:t>
      </w:r>
    </w:p>
    <w:p w:rsidR="00B90D21" w:rsidRDefault="00B90D21" w:rsidP="00B90D21">
      <w:pPr>
        <w:pBdr>
          <w:top w:val="single" w:sz="4" w:space="1" w:color="auto"/>
        </w:pBdr>
        <w:ind w:left="2977"/>
        <w:rPr>
          <w:sz w:val="2"/>
          <w:szCs w:val="2"/>
        </w:rPr>
      </w:pPr>
    </w:p>
    <w:p w:rsidR="00B90D21" w:rsidRPr="00654FE9" w:rsidRDefault="00B90D21" w:rsidP="00B90D21">
      <w:pPr>
        <w:ind w:firstLine="567"/>
        <w:rPr>
          <w:b/>
        </w:rPr>
      </w:pPr>
      <w:r>
        <w:t>14. Количество квартир  2</w:t>
      </w:r>
    </w:p>
    <w:p w:rsidR="00B90D21" w:rsidRDefault="00B90D21" w:rsidP="00B90D21">
      <w:pPr>
        <w:pBdr>
          <w:top w:val="single" w:sz="4" w:space="1" w:color="auto"/>
        </w:pBdr>
        <w:ind w:left="3119"/>
        <w:rPr>
          <w:sz w:val="2"/>
          <w:szCs w:val="2"/>
        </w:rPr>
      </w:pPr>
    </w:p>
    <w:p w:rsidR="00B90D21" w:rsidRDefault="00B90D21" w:rsidP="00B90D21">
      <w:pPr>
        <w:ind w:firstLine="567"/>
        <w:jc w:val="both"/>
        <w:rPr>
          <w:sz w:val="2"/>
          <w:szCs w:val="2"/>
        </w:rPr>
      </w:pPr>
      <w:r>
        <w:t>15. Количество нежилых помещений, не входящих в состав общего имущества</w:t>
      </w:r>
      <w:r>
        <w:br/>
      </w:r>
    </w:p>
    <w:p w:rsidR="00B90D21" w:rsidRPr="00CA758D" w:rsidRDefault="00B90D21" w:rsidP="00B90D21">
      <w:pPr>
        <w:ind w:left="567"/>
        <w:rPr>
          <w:b/>
        </w:rPr>
      </w:pPr>
      <w:r w:rsidRPr="00CA758D">
        <w:rPr>
          <w:b/>
        </w:rPr>
        <w:t>нет</w:t>
      </w:r>
    </w:p>
    <w:p w:rsidR="00B90D21" w:rsidRDefault="00B90D21" w:rsidP="00B90D21">
      <w:pPr>
        <w:pBdr>
          <w:top w:val="single" w:sz="4" w:space="1" w:color="auto"/>
        </w:pBdr>
        <w:ind w:left="567"/>
        <w:rPr>
          <w:sz w:val="2"/>
          <w:szCs w:val="2"/>
        </w:rPr>
      </w:pPr>
    </w:p>
    <w:p w:rsidR="00B90D21" w:rsidRPr="00CA758D" w:rsidRDefault="00B90D21" w:rsidP="00B90D21">
      <w:pPr>
        <w:ind w:firstLine="567"/>
        <w:jc w:val="both"/>
        <w:rPr>
          <w:b/>
          <w:sz w:val="2"/>
          <w:szCs w:val="2"/>
        </w:rPr>
      </w:pPr>
      <w:r>
        <w:t xml:space="preserve">16. Реквизиты правового акта о признании всех жилых помещений в многоквартирном доме непригодными для проживания  </w:t>
      </w:r>
      <w:r w:rsidRPr="00CA758D">
        <w:rPr>
          <w:b/>
        </w:rPr>
        <w:t>нет</w:t>
      </w:r>
    </w:p>
    <w:p w:rsidR="00B90D21" w:rsidRPr="00CA758D" w:rsidRDefault="00B90D21" w:rsidP="00B90D21">
      <w:pPr>
        <w:rPr>
          <w:b/>
        </w:rPr>
      </w:pPr>
    </w:p>
    <w:p w:rsidR="00B90D21" w:rsidRDefault="00B90D21" w:rsidP="00B90D21">
      <w:pPr>
        <w:pBdr>
          <w:top w:val="single" w:sz="4" w:space="1" w:color="auto"/>
        </w:pBdr>
        <w:rPr>
          <w:sz w:val="2"/>
          <w:szCs w:val="2"/>
        </w:rPr>
      </w:pPr>
    </w:p>
    <w:p w:rsidR="00B90D21" w:rsidRDefault="00B90D21" w:rsidP="00B90D21">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B90D21" w:rsidRDefault="00B90D21" w:rsidP="00B90D21">
      <w:r>
        <w:t>нет</w:t>
      </w:r>
    </w:p>
    <w:p w:rsidR="00B90D21" w:rsidRDefault="00B90D21" w:rsidP="00B90D21">
      <w:pPr>
        <w:pBdr>
          <w:top w:val="single" w:sz="4" w:space="1" w:color="auto"/>
        </w:pBdr>
        <w:rPr>
          <w:sz w:val="2"/>
          <w:szCs w:val="2"/>
        </w:rPr>
      </w:pPr>
    </w:p>
    <w:p w:rsidR="00B90D21" w:rsidRDefault="00B90D21" w:rsidP="00B90D21">
      <w:pPr>
        <w:tabs>
          <w:tab w:val="center" w:pos="5387"/>
          <w:tab w:val="left" w:pos="7371"/>
        </w:tabs>
        <w:ind w:firstLine="567"/>
      </w:pPr>
      <w:r>
        <w:t>18. Строительный объем  349</w:t>
      </w:r>
      <w:r>
        <w:tab/>
      </w:r>
      <w:r>
        <w:tab/>
        <w:t>куб. м</w:t>
      </w:r>
    </w:p>
    <w:p w:rsidR="00B90D21" w:rsidRDefault="00B90D21" w:rsidP="00B90D21">
      <w:pPr>
        <w:tabs>
          <w:tab w:val="center" w:pos="5387"/>
          <w:tab w:val="left" w:pos="7371"/>
        </w:tabs>
        <w:ind w:firstLine="567"/>
      </w:pPr>
      <w:r>
        <w:t>19. Площадь:</w:t>
      </w:r>
    </w:p>
    <w:p w:rsidR="00B90D21" w:rsidRDefault="00B90D21" w:rsidP="00B90D21">
      <w:pPr>
        <w:tabs>
          <w:tab w:val="center" w:pos="2835"/>
          <w:tab w:val="left" w:pos="4678"/>
        </w:tabs>
        <w:ind w:firstLine="567"/>
        <w:jc w:val="both"/>
      </w:pPr>
      <w:r>
        <w:t>а) многоквартирного дома с лоджиями, балконами, шкафами, коридорами и лестничными клетками  109,1</w:t>
      </w:r>
      <w:r>
        <w:tab/>
      </w:r>
      <w:r>
        <w:tab/>
        <w:t>кв. м</w:t>
      </w:r>
    </w:p>
    <w:p w:rsidR="00B90D21" w:rsidRDefault="00B90D21" w:rsidP="00B90D21">
      <w:pPr>
        <w:pBdr>
          <w:top w:val="single" w:sz="4" w:space="1" w:color="auto"/>
        </w:pBdr>
        <w:ind w:left="1049" w:right="5642"/>
        <w:rPr>
          <w:sz w:val="2"/>
          <w:szCs w:val="2"/>
        </w:rPr>
      </w:pPr>
    </w:p>
    <w:p w:rsidR="00B90D21" w:rsidRDefault="00B90D21" w:rsidP="00B90D21">
      <w:pPr>
        <w:tabs>
          <w:tab w:val="center" w:pos="7598"/>
          <w:tab w:val="right" w:pos="10206"/>
        </w:tabs>
        <w:ind w:firstLine="567"/>
      </w:pPr>
      <w:r>
        <w:t>б) жилых помещений (общая площадь квартир)    109,1</w:t>
      </w:r>
      <w:r>
        <w:tab/>
        <w:t>кв. м</w:t>
      </w:r>
    </w:p>
    <w:p w:rsidR="00B90D21" w:rsidRDefault="00B90D21" w:rsidP="00B90D21">
      <w:pPr>
        <w:pBdr>
          <w:top w:val="single" w:sz="4" w:space="1" w:color="auto"/>
        </w:pBdr>
        <w:ind w:left="5585" w:right="624"/>
        <w:rPr>
          <w:sz w:val="2"/>
          <w:szCs w:val="2"/>
        </w:rPr>
      </w:pPr>
    </w:p>
    <w:p w:rsidR="00B90D21" w:rsidRDefault="00B90D21" w:rsidP="00B90D21">
      <w:pPr>
        <w:tabs>
          <w:tab w:val="center" w:pos="6096"/>
          <w:tab w:val="left" w:pos="8080"/>
        </w:tabs>
        <w:ind w:firstLine="567"/>
        <w:jc w:val="both"/>
      </w:pPr>
      <w:r>
        <w:t>в) нежилых помещений (общая площадь нежилых помещений, не входящих в состав общего имущества в многоквартирном доме)  нет</w:t>
      </w:r>
      <w:r>
        <w:tab/>
      </w:r>
      <w:r>
        <w:tab/>
        <w:t>кв. м</w:t>
      </w:r>
    </w:p>
    <w:p w:rsidR="00B90D21" w:rsidRDefault="00B90D21" w:rsidP="00B90D21">
      <w:pPr>
        <w:pBdr>
          <w:top w:val="single" w:sz="4" w:space="1" w:color="auto"/>
        </w:pBdr>
        <w:ind w:left="3941" w:right="2240"/>
        <w:rPr>
          <w:sz w:val="2"/>
          <w:szCs w:val="2"/>
        </w:rPr>
      </w:pPr>
    </w:p>
    <w:p w:rsidR="00B90D21" w:rsidRDefault="00B90D21" w:rsidP="00B90D21">
      <w:pPr>
        <w:tabs>
          <w:tab w:val="center" w:pos="6804"/>
          <w:tab w:val="left" w:pos="8931"/>
        </w:tabs>
        <w:ind w:firstLine="567"/>
        <w:jc w:val="both"/>
      </w:pPr>
      <w:r>
        <w:t>г) помещений общего пользования (общая площадь нежилых помещений, входящих в состав общего имущества в многоквартирном доме)  нет</w:t>
      </w:r>
      <w:r>
        <w:tab/>
      </w:r>
      <w:r>
        <w:tab/>
        <w:t>кв. м</w:t>
      </w:r>
    </w:p>
    <w:p w:rsidR="00B90D21" w:rsidRDefault="00B90D21" w:rsidP="00B90D21">
      <w:pPr>
        <w:pBdr>
          <w:top w:val="single" w:sz="4" w:space="1" w:color="auto"/>
        </w:pBdr>
        <w:ind w:left="4734" w:right="1389"/>
        <w:rPr>
          <w:sz w:val="2"/>
          <w:szCs w:val="2"/>
        </w:rPr>
      </w:pPr>
    </w:p>
    <w:p w:rsidR="00B90D21" w:rsidRDefault="00B90D21" w:rsidP="00B90D21">
      <w:pPr>
        <w:tabs>
          <w:tab w:val="center" w:pos="5245"/>
          <w:tab w:val="left" w:pos="7088"/>
        </w:tabs>
        <w:ind w:firstLine="567"/>
      </w:pPr>
      <w:r>
        <w:t>20. Количество лестниц   нет</w:t>
      </w:r>
      <w:r>
        <w:tab/>
      </w:r>
      <w:r>
        <w:tab/>
        <w:t>шт.</w:t>
      </w:r>
    </w:p>
    <w:p w:rsidR="00B90D21" w:rsidRDefault="00B90D21" w:rsidP="00B90D21">
      <w:pPr>
        <w:pBdr>
          <w:top w:val="single" w:sz="4" w:space="1" w:color="auto"/>
        </w:pBdr>
        <w:ind w:left="3147" w:right="3232"/>
        <w:rPr>
          <w:sz w:val="2"/>
          <w:szCs w:val="2"/>
        </w:rPr>
      </w:pPr>
    </w:p>
    <w:p w:rsidR="00B90D21" w:rsidRDefault="00B90D21" w:rsidP="00B90D21">
      <w:pPr>
        <w:ind w:firstLine="567"/>
        <w:jc w:val="both"/>
        <w:rPr>
          <w:sz w:val="2"/>
          <w:szCs w:val="2"/>
        </w:rPr>
      </w:pPr>
      <w:r>
        <w:t>21. Уборочная площадь лестниц (включая межквартирные лестничные площадки)</w:t>
      </w:r>
      <w:r>
        <w:br/>
      </w:r>
    </w:p>
    <w:p w:rsidR="00B90D21" w:rsidRDefault="00B90D21" w:rsidP="00B90D21">
      <w:pPr>
        <w:tabs>
          <w:tab w:val="left" w:pos="3969"/>
        </w:tabs>
      </w:pPr>
      <w:r>
        <w:t xml:space="preserve">              нет</w:t>
      </w:r>
      <w:r>
        <w:tab/>
        <w:t>кв. м</w:t>
      </w:r>
    </w:p>
    <w:p w:rsidR="00B90D21" w:rsidRDefault="00B90D21" w:rsidP="00B90D21">
      <w:pPr>
        <w:pBdr>
          <w:top w:val="single" w:sz="4" w:space="1" w:color="auto"/>
        </w:pBdr>
        <w:ind w:right="6350"/>
        <w:rPr>
          <w:sz w:val="2"/>
          <w:szCs w:val="2"/>
        </w:rPr>
      </w:pPr>
    </w:p>
    <w:p w:rsidR="00B90D21" w:rsidRDefault="00B90D21" w:rsidP="00B90D21">
      <w:pPr>
        <w:tabs>
          <w:tab w:val="center" w:pos="7230"/>
          <w:tab w:val="left" w:pos="9356"/>
        </w:tabs>
        <w:ind w:firstLine="567"/>
      </w:pPr>
      <w:r>
        <w:t>22. Уборочная площадь общих коридоров  нет</w:t>
      </w:r>
      <w:r>
        <w:tab/>
        <w:t>кв. м</w:t>
      </w:r>
    </w:p>
    <w:p w:rsidR="00B90D21" w:rsidRDefault="00B90D21" w:rsidP="00B90D21">
      <w:pPr>
        <w:pBdr>
          <w:top w:val="single" w:sz="4" w:space="1" w:color="auto"/>
        </w:pBdr>
        <w:ind w:left="4990" w:right="964"/>
        <w:rPr>
          <w:sz w:val="2"/>
          <w:szCs w:val="2"/>
        </w:rPr>
      </w:pPr>
    </w:p>
    <w:p w:rsidR="00B90D21" w:rsidRDefault="00B90D21" w:rsidP="00B90D21">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rPr>
          <w:b/>
        </w:rPr>
        <w:t>нет</w:t>
      </w:r>
      <w:r>
        <w:tab/>
      </w:r>
      <w:r>
        <w:tab/>
        <w:t>кв. м</w:t>
      </w:r>
    </w:p>
    <w:p w:rsidR="00B90D21" w:rsidRDefault="00B90D21" w:rsidP="00B90D21">
      <w:pPr>
        <w:pBdr>
          <w:top w:val="single" w:sz="4" w:space="1" w:color="auto"/>
        </w:pBdr>
        <w:ind w:left="4082" w:right="1814"/>
        <w:rPr>
          <w:sz w:val="2"/>
          <w:szCs w:val="2"/>
        </w:rPr>
      </w:pPr>
    </w:p>
    <w:p w:rsidR="00B90D21" w:rsidRDefault="00B90D21" w:rsidP="00B90D21">
      <w:pPr>
        <w:ind w:firstLine="567"/>
        <w:jc w:val="both"/>
        <w:rPr>
          <w:sz w:val="2"/>
          <w:szCs w:val="2"/>
        </w:rPr>
      </w:pPr>
      <w:r>
        <w:t>24. Площадь земельного участка, входящего в состав общего имущества многоквартирного дома  1024</w:t>
      </w:r>
    </w:p>
    <w:p w:rsidR="00B90D21" w:rsidRPr="00A77472" w:rsidRDefault="00B90D21" w:rsidP="00B90D21">
      <w:pPr>
        <w:ind w:firstLine="567"/>
        <w:rPr>
          <w:b/>
        </w:rPr>
      </w:pPr>
      <w:r>
        <w:t xml:space="preserve">25. Кадастровый номер земельного участка (при его наличии)  </w:t>
      </w:r>
      <w:r w:rsidRPr="00A77472">
        <w:rPr>
          <w:b/>
        </w:rPr>
        <w:t>нет</w:t>
      </w:r>
    </w:p>
    <w:p w:rsidR="00B90D21" w:rsidRPr="00A77472" w:rsidRDefault="00B90D21" w:rsidP="00B90D21">
      <w:pPr>
        <w:pBdr>
          <w:top w:val="single" w:sz="4" w:space="1" w:color="auto"/>
        </w:pBdr>
        <w:ind w:left="7059"/>
        <w:rPr>
          <w:b/>
          <w:sz w:val="2"/>
          <w:szCs w:val="2"/>
        </w:rPr>
      </w:pPr>
    </w:p>
    <w:p w:rsidR="00B90D21" w:rsidRDefault="00B90D21" w:rsidP="00B90D21">
      <w:pPr>
        <w:spacing w:before="360" w:after="240"/>
        <w:jc w:val="center"/>
      </w:pPr>
      <w:r>
        <w:rPr>
          <w:lang w:val="en-US"/>
        </w:rPr>
        <w:t>I</w:t>
      </w:r>
      <w:r>
        <w:t>. Техническое состояние многоквартирного дома, включая пристройки</w:t>
      </w:r>
    </w:p>
    <w:tbl>
      <w:tblPr>
        <w:tblW w:w="9667" w:type="dxa"/>
        <w:tblLayout w:type="fixed"/>
        <w:tblCellMar>
          <w:left w:w="28" w:type="dxa"/>
          <w:right w:w="28" w:type="dxa"/>
        </w:tblCellMar>
        <w:tblLook w:val="0000"/>
      </w:tblPr>
      <w:tblGrid>
        <w:gridCol w:w="4253"/>
        <w:gridCol w:w="2977"/>
        <w:gridCol w:w="2437"/>
      </w:tblGrid>
      <w:tr w:rsidR="00B90D21" w:rsidTr="00B90D21">
        <w:tc>
          <w:tcPr>
            <w:tcW w:w="4253" w:type="dxa"/>
            <w:tcBorders>
              <w:top w:val="single" w:sz="4" w:space="0" w:color="auto"/>
              <w:left w:val="single" w:sz="4" w:space="0" w:color="auto"/>
              <w:bottom w:val="single" w:sz="4" w:space="0" w:color="auto"/>
              <w:right w:val="single" w:sz="4" w:space="0" w:color="auto"/>
            </w:tcBorders>
          </w:tcPr>
          <w:p w:rsidR="00B90D21" w:rsidRDefault="00B90D21" w:rsidP="00B90D21">
            <w:pPr>
              <w:jc w:val="center"/>
            </w:pPr>
            <w:r>
              <w:t>Наимено</w:t>
            </w:r>
            <w:r>
              <w:softHyphen/>
              <w:t>вание конструк</w:t>
            </w:r>
            <w:r>
              <w:softHyphen/>
              <w:t>тивных элементов</w:t>
            </w:r>
          </w:p>
        </w:tc>
        <w:tc>
          <w:tcPr>
            <w:tcW w:w="2977" w:type="dxa"/>
            <w:tcBorders>
              <w:top w:val="single" w:sz="4" w:space="0" w:color="auto"/>
              <w:left w:val="single" w:sz="4" w:space="0" w:color="auto"/>
              <w:bottom w:val="single" w:sz="4" w:space="0" w:color="auto"/>
              <w:right w:val="single" w:sz="4" w:space="0" w:color="auto"/>
            </w:tcBorders>
          </w:tcPr>
          <w:p w:rsidR="00B90D21" w:rsidRDefault="00B90D21" w:rsidP="00B90D21">
            <w:pPr>
              <w:jc w:val="center"/>
            </w:pPr>
            <w:r>
              <w:t>Описание элементов (материал, конструкция или система, отделка и прочее)</w:t>
            </w:r>
          </w:p>
        </w:tc>
        <w:tc>
          <w:tcPr>
            <w:tcW w:w="2437" w:type="dxa"/>
            <w:tcBorders>
              <w:top w:val="single" w:sz="4" w:space="0" w:color="auto"/>
              <w:left w:val="single" w:sz="4" w:space="0" w:color="auto"/>
              <w:bottom w:val="single" w:sz="4" w:space="0" w:color="auto"/>
              <w:right w:val="single" w:sz="4" w:space="0" w:color="auto"/>
            </w:tcBorders>
          </w:tcPr>
          <w:p w:rsidR="00B90D21" w:rsidRDefault="00B90D21" w:rsidP="00B90D21">
            <w:pPr>
              <w:jc w:val="center"/>
            </w:pPr>
            <w:r>
              <w:t>Техническое состояние элементов общего имущества многоквартирного дома</w:t>
            </w:r>
          </w:p>
        </w:tc>
      </w:tr>
      <w:tr w:rsidR="00B90D21" w:rsidTr="00B90D21">
        <w:tc>
          <w:tcPr>
            <w:tcW w:w="4253"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1. Фундамент</w:t>
            </w:r>
          </w:p>
        </w:tc>
        <w:tc>
          <w:tcPr>
            <w:tcW w:w="297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Бутовый, ленточный</w:t>
            </w:r>
          </w:p>
        </w:tc>
        <w:tc>
          <w:tcPr>
            <w:tcW w:w="243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Искривление линии цоколя</w:t>
            </w:r>
          </w:p>
        </w:tc>
      </w:tr>
      <w:tr w:rsidR="00B90D21" w:rsidTr="00B90D21">
        <w:tc>
          <w:tcPr>
            <w:tcW w:w="4253"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2. Наружные и внутренние капитальные стены</w:t>
            </w:r>
          </w:p>
        </w:tc>
        <w:tc>
          <w:tcPr>
            <w:tcW w:w="297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 xml:space="preserve">  Сборно-щитовые</w:t>
            </w:r>
          </w:p>
        </w:tc>
        <w:tc>
          <w:tcPr>
            <w:tcW w:w="243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Трещины штукатурного слоя</w:t>
            </w:r>
          </w:p>
        </w:tc>
      </w:tr>
      <w:tr w:rsidR="00B90D21" w:rsidTr="00B90D21">
        <w:tc>
          <w:tcPr>
            <w:tcW w:w="4253"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lastRenderedPageBreak/>
              <w:t>3. Перегородки</w:t>
            </w:r>
          </w:p>
        </w:tc>
        <w:tc>
          <w:tcPr>
            <w:tcW w:w="297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Тесовые, оклеенные обоями</w:t>
            </w:r>
          </w:p>
        </w:tc>
        <w:tc>
          <w:tcPr>
            <w:tcW w:w="243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 xml:space="preserve">  </w:t>
            </w:r>
          </w:p>
        </w:tc>
      </w:tr>
      <w:tr w:rsidR="00B90D21" w:rsidTr="00B90D21">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4253" w:type="dxa"/>
            <w:tcBorders>
              <w:top w:val="nil"/>
              <w:bottom w:val="nil"/>
            </w:tcBorders>
          </w:tcPr>
          <w:p w:rsidR="00B90D21" w:rsidRDefault="00B90D21" w:rsidP="00B90D21">
            <w:pPr>
              <w:ind w:left="57"/>
            </w:pPr>
            <w:r>
              <w:t>4. Перекрытия</w:t>
            </w:r>
          </w:p>
        </w:tc>
        <w:tc>
          <w:tcPr>
            <w:tcW w:w="2977" w:type="dxa"/>
            <w:vMerge w:val="restart"/>
            <w:tcBorders>
              <w:top w:val="nil"/>
              <w:bottom w:val="nil"/>
            </w:tcBorders>
          </w:tcPr>
          <w:p w:rsidR="00B90D21" w:rsidRDefault="00B90D21" w:rsidP="00B90D21">
            <w:pPr>
              <w:ind w:left="57"/>
            </w:pPr>
            <w:r>
              <w:t>Деревянные отепленные</w:t>
            </w:r>
          </w:p>
        </w:tc>
        <w:tc>
          <w:tcPr>
            <w:tcW w:w="2437" w:type="dxa"/>
            <w:vMerge w:val="restart"/>
            <w:tcBorders>
              <w:top w:val="nil"/>
              <w:bottom w:val="nil"/>
            </w:tcBorders>
          </w:tcPr>
          <w:p w:rsidR="00B90D21" w:rsidRDefault="00B90D21" w:rsidP="00B90D21">
            <w:pPr>
              <w:ind w:left="57"/>
            </w:pPr>
            <w:r>
              <w:t>Глубокие трещины</w:t>
            </w:r>
          </w:p>
        </w:tc>
      </w:tr>
      <w:tr w:rsidR="00B90D21" w:rsidTr="00B90D21">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4253" w:type="dxa"/>
            <w:tcBorders>
              <w:top w:val="nil"/>
              <w:bottom w:val="nil"/>
            </w:tcBorders>
          </w:tcPr>
          <w:p w:rsidR="00B90D21" w:rsidRDefault="00B90D21" w:rsidP="00B90D21">
            <w:pPr>
              <w:ind w:left="992"/>
            </w:pPr>
            <w:r>
              <w:t>чердачные</w:t>
            </w:r>
          </w:p>
        </w:tc>
        <w:tc>
          <w:tcPr>
            <w:tcW w:w="2977" w:type="dxa"/>
            <w:vMerge/>
            <w:tcBorders>
              <w:top w:val="nil"/>
              <w:bottom w:val="nil"/>
            </w:tcBorders>
          </w:tcPr>
          <w:p w:rsidR="00B90D21" w:rsidRDefault="00B90D21" w:rsidP="00B90D21">
            <w:pPr>
              <w:ind w:left="57"/>
            </w:pPr>
          </w:p>
        </w:tc>
        <w:tc>
          <w:tcPr>
            <w:tcW w:w="2437" w:type="dxa"/>
            <w:vMerge/>
            <w:tcBorders>
              <w:top w:val="nil"/>
              <w:bottom w:val="nil"/>
            </w:tcBorders>
          </w:tcPr>
          <w:p w:rsidR="00B90D21" w:rsidRDefault="00B90D21" w:rsidP="00B90D21">
            <w:pPr>
              <w:ind w:left="57"/>
            </w:pPr>
          </w:p>
        </w:tc>
      </w:tr>
      <w:tr w:rsidR="00B90D21" w:rsidTr="00B90D21">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B90D21" w:rsidRDefault="00B90D21" w:rsidP="00B90D21">
            <w:pPr>
              <w:ind w:left="992"/>
            </w:pPr>
            <w:r>
              <w:t>междуэтажные</w:t>
            </w:r>
          </w:p>
        </w:tc>
        <w:tc>
          <w:tcPr>
            <w:tcW w:w="2977" w:type="dxa"/>
            <w:tcBorders>
              <w:top w:val="nil"/>
              <w:bottom w:val="nil"/>
            </w:tcBorders>
          </w:tcPr>
          <w:p w:rsidR="00B90D21" w:rsidRDefault="00B90D21" w:rsidP="00B90D21">
            <w:pPr>
              <w:ind w:left="57"/>
            </w:pPr>
            <w:r>
              <w:t>----------«---------</w:t>
            </w:r>
          </w:p>
        </w:tc>
        <w:tc>
          <w:tcPr>
            <w:tcW w:w="2437" w:type="dxa"/>
            <w:tcBorders>
              <w:top w:val="nil"/>
              <w:bottom w:val="nil"/>
            </w:tcBorders>
          </w:tcPr>
          <w:p w:rsidR="00B90D21" w:rsidRDefault="00B90D21" w:rsidP="00B90D21">
            <w:pPr>
              <w:ind w:left="57"/>
            </w:pPr>
          </w:p>
        </w:tc>
      </w:tr>
      <w:tr w:rsidR="00B90D21" w:rsidTr="00B90D21">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B90D21" w:rsidRDefault="00B90D21" w:rsidP="00B90D21">
            <w:pPr>
              <w:ind w:left="992"/>
            </w:pPr>
            <w:r>
              <w:t>подвальные</w:t>
            </w:r>
          </w:p>
        </w:tc>
        <w:tc>
          <w:tcPr>
            <w:tcW w:w="2977" w:type="dxa"/>
            <w:tcBorders>
              <w:top w:val="nil"/>
              <w:bottom w:val="nil"/>
            </w:tcBorders>
          </w:tcPr>
          <w:p w:rsidR="00B90D21" w:rsidRDefault="00B90D21" w:rsidP="00B90D21">
            <w:pPr>
              <w:ind w:left="57"/>
            </w:pPr>
            <w:r>
              <w:t>----------«---------</w:t>
            </w:r>
          </w:p>
        </w:tc>
        <w:tc>
          <w:tcPr>
            <w:tcW w:w="2437" w:type="dxa"/>
            <w:tcBorders>
              <w:top w:val="nil"/>
              <w:bottom w:val="nil"/>
            </w:tcBorders>
          </w:tcPr>
          <w:p w:rsidR="00B90D21" w:rsidRDefault="00B90D21" w:rsidP="00B90D21">
            <w:pPr>
              <w:ind w:left="57"/>
            </w:pPr>
          </w:p>
        </w:tc>
      </w:tr>
      <w:tr w:rsidR="00B90D21" w:rsidTr="00B90D21">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B90D21" w:rsidRDefault="00B90D21" w:rsidP="00B90D21">
            <w:pPr>
              <w:ind w:left="992"/>
            </w:pPr>
            <w:r>
              <w:t>(другое)</w:t>
            </w:r>
          </w:p>
        </w:tc>
        <w:tc>
          <w:tcPr>
            <w:tcW w:w="2977" w:type="dxa"/>
            <w:tcBorders>
              <w:top w:val="nil"/>
              <w:bottom w:val="nil"/>
            </w:tcBorders>
          </w:tcPr>
          <w:p w:rsidR="00B90D21" w:rsidRDefault="00B90D21" w:rsidP="00B90D21">
            <w:pPr>
              <w:ind w:left="57"/>
            </w:pPr>
          </w:p>
        </w:tc>
        <w:tc>
          <w:tcPr>
            <w:tcW w:w="2437" w:type="dxa"/>
            <w:tcBorders>
              <w:top w:val="nil"/>
              <w:bottom w:val="nil"/>
            </w:tcBorders>
          </w:tcPr>
          <w:p w:rsidR="00B90D21" w:rsidRDefault="00B90D21" w:rsidP="00B90D21">
            <w:pPr>
              <w:ind w:left="57"/>
            </w:pPr>
          </w:p>
        </w:tc>
      </w:tr>
      <w:tr w:rsidR="00B90D21" w:rsidTr="00B90D21">
        <w:tc>
          <w:tcPr>
            <w:tcW w:w="4253"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5. Крыша</w:t>
            </w:r>
          </w:p>
        </w:tc>
        <w:tc>
          <w:tcPr>
            <w:tcW w:w="297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Шифер</w:t>
            </w:r>
          </w:p>
        </w:tc>
        <w:tc>
          <w:tcPr>
            <w:tcW w:w="243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Ослабленное крепление.</w:t>
            </w:r>
          </w:p>
        </w:tc>
      </w:tr>
      <w:tr w:rsidR="00B90D21" w:rsidTr="00B90D21">
        <w:tc>
          <w:tcPr>
            <w:tcW w:w="4253"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6. Полы</w:t>
            </w:r>
          </w:p>
        </w:tc>
        <w:tc>
          <w:tcPr>
            <w:tcW w:w="297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Дощатые  окрашенные</w:t>
            </w:r>
          </w:p>
        </w:tc>
        <w:tc>
          <w:tcPr>
            <w:tcW w:w="243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Стертость в ходовых местах деревянных досок,просадка</w:t>
            </w:r>
          </w:p>
        </w:tc>
      </w:tr>
      <w:tr w:rsidR="00B90D21" w:rsidTr="00B90D21">
        <w:trPr>
          <w:cantSplit/>
        </w:trPr>
        <w:tc>
          <w:tcPr>
            <w:tcW w:w="4253" w:type="dxa"/>
            <w:tcBorders>
              <w:top w:val="single" w:sz="4" w:space="0" w:color="auto"/>
              <w:left w:val="single" w:sz="4" w:space="0" w:color="auto"/>
              <w:bottom w:val="nil"/>
              <w:right w:val="single" w:sz="4" w:space="0" w:color="auto"/>
            </w:tcBorders>
            <w:vAlign w:val="bottom"/>
          </w:tcPr>
          <w:p w:rsidR="00B90D21" w:rsidRDefault="00B90D21" w:rsidP="00B90D21">
            <w:pPr>
              <w:ind w:left="57"/>
            </w:pPr>
            <w:r>
              <w:t>7. Проемы</w:t>
            </w:r>
          </w:p>
        </w:tc>
        <w:tc>
          <w:tcPr>
            <w:tcW w:w="2977" w:type="dxa"/>
            <w:vMerge w:val="restart"/>
            <w:tcBorders>
              <w:top w:val="single" w:sz="4" w:space="0" w:color="auto"/>
              <w:left w:val="nil"/>
              <w:bottom w:val="nil"/>
              <w:right w:val="single" w:sz="4" w:space="0" w:color="auto"/>
            </w:tcBorders>
            <w:vAlign w:val="bottom"/>
          </w:tcPr>
          <w:p w:rsidR="00B90D21" w:rsidRDefault="00B90D21" w:rsidP="00B90D21">
            <w:pPr>
              <w:ind w:left="57"/>
            </w:pPr>
            <w:r>
              <w:t>2-х створчатые</w:t>
            </w:r>
          </w:p>
        </w:tc>
        <w:tc>
          <w:tcPr>
            <w:tcW w:w="2437" w:type="dxa"/>
            <w:vMerge w:val="restart"/>
            <w:tcBorders>
              <w:top w:val="single" w:sz="4" w:space="0" w:color="auto"/>
              <w:left w:val="nil"/>
              <w:bottom w:val="nil"/>
              <w:right w:val="single" w:sz="4" w:space="0" w:color="auto"/>
            </w:tcBorders>
            <w:vAlign w:val="bottom"/>
          </w:tcPr>
          <w:p w:rsidR="00B90D21" w:rsidRDefault="00B90D21" w:rsidP="00B90D21">
            <w:pPr>
              <w:ind w:left="57"/>
            </w:pPr>
            <w:r>
              <w:t>Деревянные переплеты рассохлись,</w:t>
            </w:r>
          </w:p>
        </w:tc>
      </w:tr>
      <w:tr w:rsidR="00B90D21" w:rsidTr="00B90D21">
        <w:trPr>
          <w:cantSplit/>
        </w:trPr>
        <w:tc>
          <w:tcPr>
            <w:tcW w:w="4253" w:type="dxa"/>
            <w:tcBorders>
              <w:top w:val="nil"/>
              <w:left w:val="single" w:sz="4" w:space="0" w:color="auto"/>
              <w:bottom w:val="nil"/>
              <w:right w:val="single" w:sz="4" w:space="0" w:color="auto"/>
            </w:tcBorders>
            <w:vAlign w:val="bottom"/>
          </w:tcPr>
          <w:p w:rsidR="00B90D21" w:rsidRDefault="00B90D21" w:rsidP="00B90D21">
            <w:pPr>
              <w:ind w:left="993"/>
            </w:pPr>
            <w:r>
              <w:t>окна</w:t>
            </w:r>
          </w:p>
        </w:tc>
        <w:tc>
          <w:tcPr>
            <w:tcW w:w="2977" w:type="dxa"/>
            <w:vMerge/>
            <w:tcBorders>
              <w:top w:val="nil"/>
              <w:left w:val="nil"/>
              <w:bottom w:val="nil"/>
              <w:right w:val="single" w:sz="4" w:space="0" w:color="auto"/>
            </w:tcBorders>
            <w:vAlign w:val="bottom"/>
          </w:tcPr>
          <w:p w:rsidR="00B90D21" w:rsidRDefault="00B90D21" w:rsidP="00B90D21">
            <w:pPr>
              <w:ind w:left="57"/>
            </w:pPr>
          </w:p>
        </w:tc>
        <w:tc>
          <w:tcPr>
            <w:tcW w:w="2437" w:type="dxa"/>
            <w:vMerge/>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nil"/>
              <w:right w:val="single" w:sz="4" w:space="0" w:color="auto"/>
            </w:tcBorders>
            <w:vAlign w:val="bottom"/>
          </w:tcPr>
          <w:p w:rsidR="00B90D21" w:rsidRDefault="00B90D21" w:rsidP="00B90D21">
            <w:pPr>
              <w:ind w:left="993"/>
            </w:pPr>
            <w:r>
              <w:t>двери</w:t>
            </w:r>
          </w:p>
        </w:tc>
        <w:tc>
          <w:tcPr>
            <w:tcW w:w="2977" w:type="dxa"/>
            <w:tcBorders>
              <w:top w:val="nil"/>
              <w:left w:val="nil"/>
              <w:bottom w:val="nil"/>
              <w:right w:val="single" w:sz="4" w:space="0" w:color="auto"/>
            </w:tcBorders>
            <w:vAlign w:val="bottom"/>
          </w:tcPr>
          <w:p w:rsidR="00B90D21" w:rsidRDefault="00B90D21" w:rsidP="00B90D21">
            <w:pPr>
              <w:ind w:left="57"/>
            </w:pPr>
            <w:r>
              <w:t>филенчатые</w:t>
            </w:r>
          </w:p>
        </w:tc>
        <w:tc>
          <w:tcPr>
            <w:tcW w:w="2437" w:type="dxa"/>
            <w:tcBorders>
              <w:top w:val="nil"/>
              <w:left w:val="nil"/>
              <w:bottom w:val="nil"/>
              <w:right w:val="single" w:sz="4" w:space="0" w:color="auto"/>
            </w:tcBorders>
            <w:vAlign w:val="bottom"/>
          </w:tcPr>
          <w:p w:rsidR="00B90D21" w:rsidRDefault="00B90D21" w:rsidP="00B90D21">
            <w:pPr>
              <w:ind w:left="57"/>
            </w:pPr>
            <w:r>
              <w:t>Полотна осели, гниль</w:t>
            </w:r>
          </w:p>
        </w:tc>
      </w:tr>
      <w:tr w:rsidR="00B90D21" w:rsidTr="00B90D21">
        <w:tc>
          <w:tcPr>
            <w:tcW w:w="4253" w:type="dxa"/>
            <w:tcBorders>
              <w:top w:val="nil"/>
              <w:left w:val="single" w:sz="4" w:space="0" w:color="auto"/>
              <w:bottom w:val="single" w:sz="4" w:space="0" w:color="auto"/>
              <w:right w:val="single" w:sz="4" w:space="0" w:color="auto"/>
            </w:tcBorders>
            <w:vAlign w:val="bottom"/>
          </w:tcPr>
          <w:p w:rsidR="00B90D21" w:rsidRDefault="00B90D21" w:rsidP="00B90D21">
            <w:pPr>
              <w:ind w:left="993"/>
            </w:pPr>
            <w:r>
              <w:t>(другое)</w:t>
            </w:r>
          </w:p>
        </w:tc>
        <w:tc>
          <w:tcPr>
            <w:tcW w:w="2977" w:type="dxa"/>
            <w:tcBorders>
              <w:top w:val="nil"/>
              <w:left w:val="nil"/>
              <w:bottom w:val="single" w:sz="4" w:space="0" w:color="auto"/>
              <w:right w:val="single" w:sz="4" w:space="0" w:color="auto"/>
            </w:tcBorders>
            <w:vAlign w:val="bottom"/>
          </w:tcPr>
          <w:p w:rsidR="00B90D21" w:rsidRDefault="00B90D21" w:rsidP="00B90D21">
            <w:pPr>
              <w:ind w:left="57"/>
            </w:pPr>
          </w:p>
        </w:tc>
        <w:tc>
          <w:tcPr>
            <w:tcW w:w="2437" w:type="dxa"/>
            <w:tcBorders>
              <w:top w:val="nil"/>
              <w:left w:val="nil"/>
              <w:bottom w:val="single" w:sz="4" w:space="0" w:color="auto"/>
              <w:right w:val="single" w:sz="4" w:space="0" w:color="auto"/>
            </w:tcBorders>
            <w:vAlign w:val="bottom"/>
          </w:tcPr>
          <w:p w:rsidR="00B90D21" w:rsidRDefault="00B90D21" w:rsidP="00B90D21">
            <w:pPr>
              <w:ind w:left="57"/>
            </w:pPr>
          </w:p>
        </w:tc>
      </w:tr>
      <w:tr w:rsidR="00B90D21" w:rsidTr="00B90D21">
        <w:trPr>
          <w:cantSplit/>
        </w:trPr>
        <w:tc>
          <w:tcPr>
            <w:tcW w:w="4253" w:type="dxa"/>
            <w:tcBorders>
              <w:top w:val="single" w:sz="4" w:space="0" w:color="auto"/>
              <w:left w:val="single" w:sz="4" w:space="0" w:color="auto"/>
              <w:bottom w:val="nil"/>
              <w:right w:val="single" w:sz="4" w:space="0" w:color="auto"/>
            </w:tcBorders>
            <w:vAlign w:val="bottom"/>
          </w:tcPr>
          <w:p w:rsidR="00B90D21" w:rsidRDefault="00B90D21" w:rsidP="00B90D21">
            <w:pPr>
              <w:ind w:left="57"/>
            </w:pPr>
            <w:r>
              <w:t>8. Отделка</w:t>
            </w:r>
          </w:p>
        </w:tc>
        <w:tc>
          <w:tcPr>
            <w:tcW w:w="2977" w:type="dxa"/>
            <w:vMerge w:val="restart"/>
            <w:tcBorders>
              <w:top w:val="single" w:sz="4" w:space="0" w:color="auto"/>
              <w:left w:val="nil"/>
              <w:bottom w:val="nil"/>
              <w:right w:val="single" w:sz="4" w:space="0" w:color="auto"/>
            </w:tcBorders>
            <w:vAlign w:val="bottom"/>
          </w:tcPr>
          <w:p w:rsidR="00B90D21" w:rsidRDefault="00B90D21" w:rsidP="00B90D21">
            <w:pPr>
              <w:ind w:left="57"/>
            </w:pPr>
            <w:r>
              <w:t>Штукатурка, побелка, окраска</w:t>
            </w:r>
          </w:p>
        </w:tc>
        <w:tc>
          <w:tcPr>
            <w:tcW w:w="2437" w:type="dxa"/>
            <w:vMerge w:val="restart"/>
            <w:tcBorders>
              <w:top w:val="single" w:sz="4" w:space="0" w:color="auto"/>
              <w:left w:val="nil"/>
              <w:bottom w:val="nil"/>
              <w:right w:val="single" w:sz="4" w:space="0" w:color="auto"/>
            </w:tcBorders>
            <w:vAlign w:val="bottom"/>
          </w:tcPr>
          <w:p w:rsidR="00B90D21" w:rsidRDefault="00B90D21" w:rsidP="00B90D21">
            <w:pPr>
              <w:ind w:left="57"/>
            </w:pPr>
            <w:r>
              <w:t xml:space="preserve"> Загрязнение, потемнение, отслоение  штукатурного и окрасочного слоя.</w:t>
            </w:r>
          </w:p>
        </w:tc>
      </w:tr>
      <w:tr w:rsidR="00B90D21" w:rsidTr="00B90D21">
        <w:trPr>
          <w:cantSplit/>
        </w:trPr>
        <w:tc>
          <w:tcPr>
            <w:tcW w:w="4253" w:type="dxa"/>
            <w:tcBorders>
              <w:top w:val="nil"/>
              <w:left w:val="single" w:sz="4" w:space="0" w:color="auto"/>
              <w:bottom w:val="nil"/>
              <w:right w:val="single" w:sz="4" w:space="0" w:color="auto"/>
            </w:tcBorders>
            <w:vAlign w:val="bottom"/>
          </w:tcPr>
          <w:p w:rsidR="00B90D21" w:rsidRDefault="00B90D21" w:rsidP="00B90D21">
            <w:pPr>
              <w:ind w:left="993"/>
            </w:pPr>
            <w:r>
              <w:t>внутренняя</w:t>
            </w:r>
          </w:p>
        </w:tc>
        <w:tc>
          <w:tcPr>
            <w:tcW w:w="2977" w:type="dxa"/>
            <w:vMerge/>
            <w:tcBorders>
              <w:top w:val="nil"/>
              <w:left w:val="nil"/>
              <w:bottom w:val="nil"/>
              <w:right w:val="single" w:sz="4" w:space="0" w:color="auto"/>
            </w:tcBorders>
            <w:vAlign w:val="bottom"/>
          </w:tcPr>
          <w:p w:rsidR="00B90D21" w:rsidRDefault="00B90D21" w:rsidP="00B90D21">
            <w:pPr>
              <w:ind w:left="57"/>
            </w:pPr>
          </w:p>
        </w:tc>
        <w:tc>
          <w:tcPr>
            <w:tcW w:w="2437" w:type="dxa"/>
            <w:vMerge/>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nil"/>
              <w:right w:val="single" w:sz="4" w:space="0" w:color="auto"/>
            </w:tcBorders>
            <w:vAlign w:val="bottom"/>
          </w:tcPr>
          <w:p w:rsidR="00B90D21" w:rsidRDefault="00B90D21" w:rsidP="00B90D21">
            <w:pPr>
              <w:ind w:left="993"/>
            </w:pPr>
            <w:r>
              <w:t>наружная</w:t>
            </w:r>
          </w:p>
        </w:tc>
        <w:tc>
          <w:tcPr>
            <w:tcW w:w="2977" w:type="dxa"/>
            <w:tcBorders>
              <w:top w:val="nil"/>
              <w:left w:val="nil"/>
              <w:bottom w:val="nil"/>
              <w:right w:val="single" w:sz="4" w:space="0" w:color="auto"/>
            </w:tcBorders>
            <w:vAlign w:val="bottom"/>
          </w:tcPr>
          <w:p w:rsidR="00B90D21" w:rsidRDefault="00B90D21" w:rsidP="00B90D21">
            <w:pPr>
              <w:ind w:left="57"/>
            </w:pP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single" w:sz="4" w:space="0" w:color="auto"/>
              <w:right w:val="single" w:sz="4" w:space="0" w:color="auto"/>
            </w:tcBorders>
            <w:vAlign w:val="bottom"/>
          </w:tcPr>
          <w:p w:rsidR="00B90D21" w:rsidRDefault="00B90D21" w:rsidP="00B90D21">
            <w:pPr>
              <w:ind w:left="993"/>
            </w:pPr>
            <w:r>
              <w:t>(другое)</w:t>
            </w:r>
          </w:p>
        </w:tc>
        <w:tc>
          <w:tcPr>
            <w:tcW w:w="2977" w:type="dxa"/>
            <w:tcBorders>
              <w:top w:val="nil"/>
              <w:left w:val="nil"/>
              <w:bottom w:val="single" w:sz="4" w:space="0" w:color="auto"/>
              <w:right w:val="single" w:sz="4" w:space="0" w:color="auto"/>
            </w:tcBorders>
            <w:vAlign w:val="bottom"/>
          </w:tcPr>
          <w:p w:rsidR="00B90D21" w:rsidRDefault="00B90D21" w:rsidP="00B90D21">
            <w:pPr>
              <w:ind w:left="57"/>
            </w:pPr>
          </w:p>
        </w:tc>
        <w:tc>
          <w:tcPr>
            <w:tcW w:w="2437" w:type="dxa"/>
            <w:tcBorders>
              <w:top w:val="nil"/>
              <w:left w:val="nil"/>
              <w:bottom w:val="single" w:sz="4" w:space="0" w:color="auto"/>
              <w:right w:val="single" w:sz="4" w:space="0" w:color="auto"/>
            </w:tcBorders>
            <w:vAlign w:val="bottom"/>
          </w:tcPr>
          <w:p w:rsidR="00B90D21" w:rsidRDefault="00B90D21" w:rsidP="00B90D21">
            <w:pPr>
              <w:ind w:left="57"/>
            </w:pPr>
          </w:p>
        </w:tc>
      </w:tr>
      <w:tr w:rsidR="00B90D21" w:rsidTr="00B90D21">
        <w:trPr>
          <w:cantSplit/>
        </w:trPr>
        <w:tc>
          <w:tcPr>
            <w:tcW w:w="4253" w:type="dxa"/>
            <w:tcBorders>
              <w:top w:val="single" w:sz="4" w:space="0" w:color="auto"/>
              <w:left w:val="single" w:sz="4" w:space="0" w:color="auto"/>
              <w:bottom w:val="nil"/>
              <w:right w:val="single" w:sz="4" w:space="0" w:color="auto"/>
            </w:tcBorders>
            <w:vAlign w:val="bottom"/>
          </w:tcPr>
          <w:p w:rsidR="00B90D21" w:rsidRDefault="00B90D21" w:rsidP="00B90D21">
            <w:pPr>
              <w:ind w:left="57"/>
            </w:pPr>
            <w:r>
              <w:t>9. Механическое, электрическое, санитарно-техническое и иное оборудование</w:t>
            </w:r>
          </w:p>
        </w:tc>
        <w:tc>
          <w:tcPr>
            <w:tcW w:w="2977" w:type="dxa"/>
            <w:vMerge w:val="restart"/>
            <w:tcBorders>
              <w:top w:val="single" w:sz="4" w:space="0" w:color="auto"/>
              <w:left w:val="nil"/>
              <w:bottom w:val="nil"/>
              <w:right w:val="single" w:sz="4" w:space="0" w:color="auto"/>
            </w:tcBorders>
            <w:vAlign w:val="bottom"/>
          </w:tcPr>
          <w:p w:rsidR="00B90D21" w:rsidRDefault="00B90D21" w:rsidP="00B90D21">
            <w:pPr>
              <w:ind w:left="57"/>
            </w:pPr>
            <w:r>
              <w:t xml:space="preserve"> </w:t>
            </w:r>
          </w:p>
          <w:p w:rsidR="00B90D21" w:rsidRDefault="00B90D21" w:rsidP="00B90D21">
            <w:pPr>
              <w:ind w:left="57"/>
            </w:pPr>
          </w:p>
        </w:tc>
        <w:tc>
          <w:tcPr>
            <w:tcW w:w="2437" w:type="dxa"/>
            <w:vMerge w:val="restart"/>
            <w:tcBorders>
              <w:top w:val="single" w:sz="4" w:space="0" w:color="auto"/>
              <w:left w:val="nil"/>
              <w:bottom w:val="nil"/>
              <w:right w:val="single" w:sz="4" w:space="0" w:color="auto"/>
            </w:tcBorders>
            <w:vAlign w:val="bottom"/>
          </w:tcPr>
          <w:p w:rsidR="00B90D21" w:rsidRDefault="00B90D21" w:rsidP="00B90D21">
            <w:pPr>
              <w:ind w:left="57"/>
            </w:pPr>
            <w:r>
              <w:t>Техническое состояние оборудования удовлетворительное</w:t>
            </w:r>
          </w:p>
        </w:tc>
      </w:tr>
      <w:tr w:rsidR="00B90D21" w:rsidTr="00B90D21">
        <w:trPr>
          <w:cantSplit/>
        </w:trPr>
        <w:tc>
          <w:tcPr>
            <w:tcW w:w="4253" w:type="dxa"/>
            <w:tcBorders>
              <w:top w:val="nil"/>
              <w:left w:val="single" w:sz="4" w:space="0" w:color="auto"/>
              <w:bottom w:val="nil"/>
              <w:right w:val="single" w:sz="4" w:space="0" w:color="auto"/>
            </w:tcBorders>
            <w:vAlign w:val="bottom"/>
          </w:tcPr>
          <w:p w:rsidR="00B90D21" w:rsidRDefault="00B90D21" w:rsidP="00B90D21">
            <w:pPr>
              <w:ind w:left="993"/>
            </w:pPr>
            <w:r>
              <w:t>ванны напольные</w:t>
            </w:r>
          </w:p>
        </w:tc>
        <w:tc>
          <w:tcPr>
            <w:tcW w:w="2977" w:type="dxa"/>
            <w:vMerge/>
            <w:tcBorders>
              <w:top w:val="nil"/>
              <w:left w:val="nil"/>
              <w:bottom w:val="nil"/>
              <w:right w:val="single" w:sz="4" w:space="0" w:color="auto"/>
            </w:tcBorders>
            <w:vAlign w:val="bottom"/>
          </w:tcPr>
          <w:p w:rsidR="00B90D21" w:rsidRDefault="00B90D21" w:rsidP="00B90D21">
            <w:pPr>
              <w:ind w:left="57"/>
            </w:pPr>
          </w:p>
        </w:tc>
        <w:tc>
          <w:tcPr>
            <w:tcW w:w="2437" w:type="dxa"/>
            <w:vMerge/>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nil"/>
              <w:right w:val="single" w:sz="4" w:space="0" w:color="auto"/>
            </w:tcBorders>
            <w:vAlign w:val="bottom"/>
          </w:tcPr>
          <w:p w:rsidR="00B90D21" w:rsidRDefault="00B90D21" w:rsidP="00B90D21">
            <w:pPr>
              <w:ind w:left="993"/>
            </w:pPr>
            <w:r>
              <w:t>электроплиты</w:t>
            </w:r>
          </w:p>
        </w:tc>
        <w:tc>
          <w:tcPr>
            <w:tcW w:w="2977" w:type="dxa"/>
            <w:tcBorders>
              <w:top w:val="nil"/>
              <w:left w:val="nil"/>
              <w:bottom w:val="nil"/>
              <w:right w:val="single" w:sz="4" w:space="0" w:color="auto"/>
            </w:tcBorders>
            <w:vAlign w:val="bottom"/>
          </w:tcPr>
          <w:p w:rsidR="00B90D21" w:rsidRDefault="00B90D21" w:rsidP="00B90D21">
            <w:pPr>
              <w:ind w:left="57"/>
            </w:pPr>
            <w:r>
              <w:t>нет</w:t>
            </w: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nil"/>
              <w:right w:val="single" w:sz="4" w:space="0" w:color="auto"/>
            </w:tcBorders>
            <w:vAlign w:val="bottom"/>
          </w:tcPr>
          <w:p w:rsidR="00B90D21" w:rsidRDefault="00B90D21" w:rsidP="00B90D21">
            <w:pPr>
              <w:ind w:left="993"/>
            </w:pPr>
            <w:r>
              <w:t>телефонные сети и оборудование</w:t>
            </w:r>
          </w:p>
        </w:tc>
        <w:tc>
          <w:tcPr>
            <w:tcW w:w="2977" w:type="dxa"/>
            <w:tcBorders>
              <w:top w:val="nil"/>
              <w:left w:val="nil"/>
              <w:bottom w:val="nil"/>
              <w:right w:val="single" w:sz="4" w:space="0" w:color="auto"/>
            </w:tcBorders>
            <w:vAlign w:val="bottom"/>
          </w:tcPr>
          <w:p w:rsidR="00B90D21" w:rsidRDefault="00B90D21" w:rsidP="00B90D21">
            <w:pPr>
              <w:ind w:left="57"/>
            </w:pPr>
            <w:r>
              <w:t>есть</w:t>
            </w:r>
          </w:p>
          <w:p w:rsidR="00B90D21" w:rsidRDefault="00B90D21" w:rsidP="00B90D21">
            <w:pPr>
              <w:ind w:left="57"/>
            </w:pP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nil"/>
              <w:right w:val="single" w:sz="4" w:space="0" w:color="auto"/>
            </w:tcBorders>
            <w:vAlign w:val="bottom"/>
          </w:tcPr>
          <w:p w:rsidR="00B90D21" w:rsidRDefault="00B90D21" w:rsidP="00B90D21">
            <w:pPr>
              <w:ind w:left="993"/>
            </w:pPr>
            <w:r>
              <w:t>сети проводного радиовещания</w:t>
            </w:r>
          </w:p>
        </w:tc>
        <w:tc>
          <w:tcPr>
            <w:tcW w:w="2977" w:type="dxa"/>
            <w:tcBorders>
              <w:top w:val="nil"/>
              <w:left w:val="nil"/>
              <w:bottom w:val="nil"/>
              <w:right w:val="single" w:sz="4" w:space="0" w:color="auto"/>
            </w:tcBorders>
            <w:vAlign w:val="bottom"/>
          </w:tcPr>
          <w:p w:rsidR="00B90D21" w:rsidRDefault="00B90D21" w:rsidP="00B90D21">
            <w:pPr>
              <w:ind w:left="57"/>
            </w:pPr>
            <w:r>
              <w:t>есть</w:t>
            </w: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nil"/>
              <w:right w:val="single" w:sz="4" w:space="0" w:color="auto"/>
            </w:tcBorders>
            <w:vAlign w:val="bottom"/>
          </w:tcPr>
          <w:p w:rsidR="00B90D21" w:rsidRDefault="00B90D21" w:rsidP="00B90D21">
            <w:pPr>
              <w:ind w:left="993"/>
            </w:pPr>
            <w:r>
              <w:t>сигнализация</w:t>
            </w:r>
          </w:p>
        </w:tc>
        <w:tc>
          <w:tcPr>
            <w:tcW w:w="2977" w:type="dxa"/>
            <w:tcBorders>
              <w:top w:val="nil"/>
              <w:left w:val="nil"/>
              <w:bottom w:val="nil"/>
              <w:right w:val="single" w:sz="4" w:space="0" w:color="auto"/>
            </w:tcBorders>
            <w:vAlign w:val="bottom"/>
          </w:tcPr>
          <w:p w:rsidR="00B90D21" w:rsidRDefault="00B90D21" w:rsidP="00B90D21">
            <w:pPr>
              <w:ind w:left="57"/>
            </w:pP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nil"/>
              <w:right w:val="single" w:sz="4" w:space="0" w:color="auto"/>
            </w:tcBorders>
            <w:vAlign w:val="bottom"/>
          </w:tcPr>
          <w:p w:rsidR="00B90D21" w:rsidRDefault="00B90D21" w:rsidP="00B90D21">
            <w:pPr>
              <w:ind w:left="993"/>
            </w:pPr>
            <w:r>
              <w:t>мусоропровод</w:t>
            </w:r>
          </w:p>
        </w:tc>
        <w:tc>
          <w:tcPr>
            <w:tcW w:w="2977" w:type="dxa"/>
            <w:tcBorders>
              <w:top w:val="nil"/>
              <w:left w:val="nil"/>
              <w:bottom w:val="nil"/>
              <w:right w:val="single" w:sz="4" w:space="0" w:color="auto"/>
            </w:tcBorders>
            <w:vAlign w:val="bottom"/>
          </w:tcPr>
          <w:p w:rsidR="00B90D21" w:rsidRDefault="00B90D21" w:rsidP="00B90D21">
            <w:pPr>
              <w:ind w:left="57"/>
            </w:pP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nil"/>
              <w:right w:val="single" w:sz="4" w:space="0" w:color="auto"/>
            </w:tcBorders>
            <w:vAlign w:val="bottom"/>
          </w:tcPr>
          <w:p w:rsidR="00B90D21" w:rsidRDefault="00B90D21" w:rsidP="00B90D21">
            <w:pPr>
              <w:ind w:left="993"/>
            </w:pPr>
            <w:r>
              <w:t>лифт</w:t>
            </w:r>
          </w:p>
        </w:tc>
        <w:tc>
          <w:tcPr>
            <w:tcW w:w="2977" w:type="dxa"/>
            <w:tcBorders>
              <w:top w:val="nil"/>
              <w:left w:val="nil"/>
              <w:bottom w:val="nil"/>
              <w:right w:val="single" w:sz="4" w:space="0" w:color="auto"/>
            </w:tcBorders>
            <w:vAlign w:val="bottom"/>
          </w:tcPr>
          <w:p w:rsidR="00B90D21" w:rsidRDefault="00B90D21" w:rsidP="00B90D21">
            <w:pPr>
              <w:ind w:left="57"/>
            </w:pP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nil"/>
              <w:right w:val="single" w:sz="4" w:space="0" w:color="auto"/>
            </w:tcBorders>
            <w:vAlign w:val="bottom"/>
          </w:tcPr>
          <w:p w:rsidR="00B90D21" w:rsidRDefault="00B90D21" w:rsidP="00B90D21">
            <w:pPr>
              <w:ind w:left="993"/>
            </w:pPr>
            <w:r>
              <w:t>вентиляция</w:t>
            </w:r>
          </w:p>
        </w:tc>
        <w:tc>
          <w:tcPr>
            <w:tcW w:w="2977" w:type="dxa"/>
            <w:tcBorders>
              <w:top w:val="nil"/>
              <w:left w:val="nil"/>
              <w:bottom w:val="nil"/>
              <w:right w:val="single" w:sz="4" w:space="0" w:color="auto"/>
            </w:tcBorders>
            <w:vAlign w:val="bottom"/>
          </w:tcPr>
          <w:p w:rsidR="00B90D21" w:rsidRDefault="00B90D21" w:rsidP="00B90D21">
            <w:pPr>
              <w:ind w:left="57"/>
            </w:pPr>
            <w:r>
              <w:t>есть</w:t>
            </w: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single" w:sz="4" w:space="0" w:color="auto"/>
              <w:right w:val="single" w:sz="4" w:space="0" w:color="auto"/>
            </w:tcBorders>
            <w:vAlign w:val="bottom"/>
          </w:tcPr>
          <w:p w:rsidR="00B90D21" w:rsidRDefault="00B90D21" w:rsidP="00B90D21">
            <w:pPr>
              <w:ind w:left="993"/>
            </w:pPr>
            <w:r>
              <w:t>(другое)</w:t>
            </w:r>
          </w:p>
        </w:tc>
        <w:tc>
          <w:tcPr>
            <w:tcW w:w="2977" w:type="dxa"/>
            <w:tcBorders>
              <w:top w:val="nil"/>
              <w:left w:val="nil"/>
              <w:bottom w:val="single" w:sz="4" w:space="0" w:color="auto"/>
              <w:right w:val="single" w:sz="4" w:space="0" w:color="auto"/>
            </w:tcBorders>
            <w:vAlign w:val="bottom"/>
          </w:tcPr>
          <w:p w:rsidR="00B90D21" w:rsidRDefault="00B90D21" w:rsidP="00B90D21">
            <w:pPr>
              <w:ind w:left="57"/>
            </w:pPr>
          </w:p>
        </w:tc>
        <w:tc>
          <w:tcPr>
            <w:tcW w:w="2437" w:type="dxa"/>
            <w:tcBorders>
              <w:top w:val="nil"/>
              <w:left w:val="nil"/>
              <w:bottom w:val="single" w:sz="4" w:space="0" w:color="auto"/>
              <w:right w:val="single" w:sz="4" w:space="0" w:color="auto"/>
            </w:tcBorders>
            <w:vAlign w:val="bottom"/>
          </w:tcPr>
          <w:p w:rsidR="00B90D21" w:rsidRDefault="00B90D21" w:rsidP="00B90D21">
            <w:pPr>
              <w:ind w:left="57"/>
            </w:pPr>
          </w:p>
        </w:tc>
      </w:tr>
      <w:tr w:rsidR="00B90D21" w:rsidTr="00B90D21">
        <w:trPr>
          <w:cantSplit/>
        </w:trPr>
        <w:tc>
          <w:tcPr>
            <w:tcW w:w="4253" w:type="dxa"/>
            <w:tcBorders>
              <w:top w:val="single" w:sz="4" w:space="0" w:color="auto"/>
              <w:left w:val="single" w:sz="4" w:space="0" w:color="auto"/>
              <w:bottom w:val="nil"/>
              <w:right w:val="single" w:sz="4" w:space="0" w:color="auto"/>
            </w:tcBorders>
            <w:vAlign w:val="bottom"/>
          </w:tcPr>
          <w:p w:rsidR="00B90D21" w:rsidRDefault="00B90D21" w:rsidP="00B90D21">
            <w:pPr>
              <w:ind w:left="57"/>
            </w:pPr>
            <w:r>
              <w:t>10. Внутридомовые инженерные коммуникации и оборудование для предоставления коммунальных услуг</w:t>
            </w:r>
          </w:p>
        </w:tc>
        <w:tc>
          <w:tcPr>
            <w:tcW w:w="2977" w:type="dxa"/>
            <w:vMerge w:val="restart"/>
            <w:tcBorders>
              <w:top w:val="single" w:sz="4" w:space="0" w:color="auto"/>
              <w:left w:val="nil"/>
              <w:bottom w:val="nil"/>
              <w:right w:val="single" w:sz="4" w:space="0" w:color="auto"/>
            </w:tcBorders>
            <w:vAlign w:val="bottom"/>
          </w:tcPr>
          <w:p w:rsidR="00B90D21" w:rsidRDefault="00B90D21" w:rsidP="00B90D21">
            <w:pPr>
              <w:ind w:left="57"/>
            </w:pPr>
            <w:r>
              <w:t>центральное</w:t>
            </w:r>
          </w:p>
        </w:tc>
        <w:tc>
          <w:tcPr>
            <w:tcW w:w="2437" w:type="dxa"/>
            <w:vMerge w:val="restart"/>
            <w:tcBorders>
              <w:top w:val="single" w:sz="4" w:space="0" w:color="auto"/>
              <w:left w:val="nil"/>
              <w:bottom w:val="nil"/>
              <w:right w:val="single" w:sz="4" w:space="0" w:color="auto"/>
            </w:tcBorders>
            <w:vAlign w:val="bottom"/>
          </w:tcPr>
          <w:p w:rsidR="00B90D21" w:rsidRDefault="00B90D21" w:rsidP="00B90D21">
            <w:pPr>
              <w:ind w:left="57"/>
            </w:pPr>
            <w:r>
              <w:t>Техническое состояние инженерных сетей удовлетворительное</w:t>
            </w:r>
          </w:p>
        </w:tc>
      </w:tr>
      <w:tr w:rsidR="00B90D21" w:rsidTr="00B90D21">
        <w:trPr>
          <w:cantSplit/>
        </w:trPr>
        <w:tc>
          <w:tcPr>
            <w:tcW w:w="4253" w:type="dxa"/>
            <w:tcBorders>
              <w:top w:val="nil"/>
              <w:left w:val="single" w:sz="4" w:space="0" w:color="auto"/>
              <w:bottom w:val="nil"/>
              <w:right w:val="single" w:sz="4" w:space="0" w:color="auto"/>
            </w:tcBorders>
            <w:vAlign w:val="bottom"/>
          </w:tcPr>
          <w:p w:rsidR="00B90D21" w:rsidRDefault="00B90D21" w:rsidP="00B90D21">
            <w:pPr>
              <w:ind w:left="993"/>
            </w:pPr>
            <w:r>
              <w:t>электроснабжение</w:t>
            </w:r>
          </w:p>
        </w:tc>
        <w:tc>
          <w:tcPr>
            <w:tcW w:w="2977" w:type="dxa"/>
            <w:vMerge/>
            <w:tcBorders>
              <w:top w:val="nil"/>
              <w:left w:val="nil"/>
              <w:bottom w:val="nil"/>
              <w:right w:val="single" w:sz="4" w:space="0" w:color="auto"/>
            </w:tcBorders>
            <w:vAlign w:val="bottom"/>
          </w:tcPr>
          <w:p w:rsidR="00B90D21" w:rsidRDefault="00B90D21" w:rsidP="00B90D21">
            <w:pPr>
              <w:ind w:left="57"/>
            </w:pPr>
          </w:p>
        </w:tc>
        <w:tc>
          <w:tcPr>
            <w:tcW w:w="2437" w:type="dxa"/>
            <w:vMerge/>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nil"/>
              <w:right w:val="single" w:sz="4" w:space="0" w:color="auto"/>
            </w:tcBorders>
            <w:vAlign w:val="bottom"/>
          </w:tcPr>
          <w:p w:rsidR="00B90D21" w:rsidRDefault="00B90D21" w:rsidP="00B90D21">
            <w:pPr>
              <w:ind w:left="993"/>
            </w:pPr>
            <w:r>
              <w:t>холодное водоснабжение</w:t>
            </w:r>
          </w:p>
        </w:tc>
        <w:tc>
          <w:tcPr>
            <w:tcW w:w="2977" w:type="dxa"/>
            <w:tcBorders>
              <w:top w:val="nil"/>
              <w:left w:val="nil"/>
              <w:bottom w:val="nil"/>
              <w:right w:val="single" w:sz="4" w:space="0" w:color="auto"/>
            </w:tcBorders>
            <w:vAlign w:val="bottom"/>
          </w:tcPr>
          <w:p w:rsidR="00B90D21" w:rsidRDefault="00B90D21" w:rsidP="00B90D21">
            <w:pPr>
              <w:ind w:left="57"/>
            </w:pPr>
            <w:r>
              <w:t>центральное</w:t>
            </w: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nil"/>
              <w:right w:val="single" w:sz="4" w:space="0" w:color="auto"/>
            </w:tcBorders>
            <w:vAlign w:val="bottom"/>
          </w:tcPr>
          <w:p w:rsidR="00B90D21" w:rsidRDefault="00B90D21" w:rsidP="00B90D21">
            <w:pPr>
              <w:ind w:left="993"/>
            </w:pPr>
            <w:r>
              <w:t>горячее водоснабжение</w:t>
            </w:r>
          </w:p>
        </w:tc>
        <w:tc>
          <w:tcPr>
            <w:tcW w:w="2977" w:type="dxa"/>
            <w:tcBorders>
              <w:top w:val="nil"/>
              <w:left w:val="nil"/>
              <w:bottom w:val="nil"/>
              <w:right w:val="single" w:sz="4" w:space="0" w:color="auto"/>
            </w:tcBorders>
            <w:vAlign w:val="bottom"/>
          </w:tcPr>
          <w:p w:rsidR="00B90D21" w:rsidRDefault="00B90D21" w:rsidP="00B90D21">
            <w:pPr>
              <w:ind w:left="57"/>
            </w:pPr>
            <w:r>
              <w:t>нет</w:t>
            </w: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nil"/>
              <w:right w:val="single" w:sz="4" w:space="0" w:color="auto"/>
            </w:tcBorders>
            <w:vAlign w:val="bottom"/>
          </w:tcPr>
          <w:p w:rsidR="00B90D21" w:rsidRDefault="00B90D21" w:rsidP="00B90D21">
            <w:pPr>
              <w:ind w:left="993"/>
            </w:pPr>
            <w:r>
              <w:t>водоотведение</w:t>
            </w:r>
          </w:p>
        </w:tc>
        <w:tc>
          <w:tcPr>
            <w:tcW w:w="2977" w:type="dxa"/>
            <w:tcBorders>
              <w:top w:val="nil"/>
              <w:left w:val="nil"/>
              <w:bottom w:val="nil"/>
              <w:right w:val="single" w:sz="4" w:space="0" w:color="auto"/>
            </w:tcBorders>
            <w:vAlign w:val="bottom"/>
          </w:tcPr>
          <w:p w:rsidR="00B90D21" w:rsidRDefault="00B90D21" w:rsidP="00B90D21">
            <w:pPr>
              <w:ind w:left="57"/>
            </w:pPr>
            <w:r>
              <w:t>местное</w:t>
            </w: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nil"/>
              <w:right w:val="single" w:sz="4" w:space="0" w:color="auto"/>
            </w:tcBorders>
            <w:vAlign w:val="bottom"/>
          </w:tcPr>
          <w:p w:rsidR="00B90D21" w:rsidRDefault="00B90D21" w:rsidP="00B90D21">
            <w:pPr>
              <w:ind w:left="993"/>
            </w:pPr>
            <w:r>
              <w:t>газоснабжение</w:t>
            </w:r>
          </w:p>
        </w:tc>
        <w:tc>
          <w:tcPr>
            <w:tcW w:w="2977" w:type="dxa"/>
            <w:tcBorders>
              <w:top w:val="nil"/>
              <w:left w:val="nil"/>
              <w:bottom w:val="nil"/>
              <w:right w:val="single" w:sz="4" w:space="0" w:color="auto"/>
            </w:tcBorders>
            <w:vAlign w:val="bottom"/>
          </w:tcPr>
          <w:p w:rsidR="00B90D21" w:rsidRDefault="00B90D21" w:rsidP="00B90D21">
            <w:pPr>
              <w:ind w:left="57"/>
            </w:pPr>
            <w:r>
              <w:t>центральное</w:t>
            </w: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nil"/>
              <w:right w:val="single" w:sz="4" w:space="0" w:color="auto"/>
            </w:tcBorders>
            <w:vAlign w:val="bottom"/>
          </w:tcPr>
          <w:p w:rsidR="00B90D21" w:rsidRDefault="00B90D21" w:rsidP="00B90D21">
            <w:pPr>
              <w:ind w:left="993"/>
            </w:pPr>
            <w:r>
              <w:t>отопление (от внешних котельных)</w:t>
            </w:r>
          </w:p>
        </w:tc>
        <w:tc>
          <w:tcPr>
            <w:tcW w:w="2977" w:type="dxa"/>
            <w:tcBorders>
              <w:top w:val="nil"/>
              <w:left w:val="nil"/>
              <w:bottom w:val="nil"/>
              <w:right w:val="single" w:sz="4" w:space="0" w:color="auto"/>
            </w:tcBorders>
            <w:vAlign w:val="bottom"/>
          </w:tcPr>
          <w:p w:rsidR="00B90D21" w:rsidRDefault="00B90D21" w:rsidP="00B90D21">
            <w:pPr>
              <w:ind w:left="57"/>
            </w:pP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nil"/>
              <w:right w:val="single" w:sz="4" w:space="0" w:color="auto"/>
            </w:tcBorders>
            <w:vAlign w:val="bottom"/>
          </w:tcPr>
          <w:p w:rsidR="00B90D21" w:rsidRDefault="00B90D21" w:rsidP="00B90D21">
            <w:pPr>
              <w:ind w:left="993"/>
            </w:pPr>
            <w:r>
              <w:t>отопление (от домовой котельной) печи</w:t>
            </w:r>
          </w:p>
        </w:tc>
        <w:tc>
          <w:tcPr>
            <w:tcW w:w="2977" w:type="dxa"/>
            <w:tcBorders>
              <w:top w:val="nil"/>
              <w:left w:val="nil"/>
              <w:bottom w:val="nil"/>
              <w:right w:val="single" w:sz="4" w:space="0" w:color="auto"/>
            </w:tcBorders>
            <w:vAlign w:val="bottom"/>
          </w:tcPr>
          <w:p w:rsidR="00B90D21" w:rsidRDefault="00B90D21" w:rsidP="00B90D21">
            <w:pPr>
              <w:ind w:left="57"/>
            </w:pP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nil"/>
              <w:right w:val="single" w:sz="4" w:space="0" w:color="auto"/>
            </w:tcBorders>
            <w:vAlign w:val="bottom"/>
          </w:tcPr>
          <w:p w:rsidR="00B90D21" w:rsidRDefault="00B90D21" w:rsidP="00B90D21">
            <w:pPr>
              <w:ind w:left="993"/>
            </w:pPr>
            <w:r>
              <w:t>калориферы</w:t>
            </w:r>
          </w:p>
        </w:tc>
        <w:tc>
          <w:tcPr>
            <w:tcW w:w="2977" w:type="dxa"/>
            <w:tcBorders>
              <w:top w:val="nil"/>
              <w:left w:val="nil"/>
              <w:bottom w:val="nil"/>
              <w:right w:val="single" w:sz="4" w:space="0" w:color="auto"/>
            </w:tcBorders>
            <w:vAlign w:val="bottom"/>
          </w:tcPr>
          <w:p w:rsidR="00B90D21" w:rsidRDefault="00B90D21" w:rsidP="00B90D21">
            <w:pPr>
              <w:ind w:left="57"/>
            </w:pP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nil"/>
              <w:right w:val="single" w:sz="4" w:space="0" w:color="auto"/>
            </w:tcBorders>
            <w:vAlign w:val="bottom"/>
          </w:tcPr>
          <w:p w:rsidR="00B90D21" w:rsidRDefault="00B90D21" w:rsidP="00B90D21">
            <w:pPr>
              <w:ind w:left="993"/>
            </w:pPr>
            <w:r>
              <w:t>АГВ</w:t>
            </w:r>
          </w:p>
        </w:tc>
        <w:tc>
          <w:tcPr>
            <w:tcW w:w="2977" w:type="dxa"/>
            <w:tcBorders>
              <w:top w:val="nil"/>
              <w:left w:val="nil"/>
              <w:bottom w:val="nil"/>
              <w:right w:val="single" w:sz="4" w:space="0" w:color="auto"/>
            </w:tcBorders>
            <w:vAlign w:val="bottom"/>
          </w:tcPr>
          <w:p w:rsidR="00B90D21" w:rsidRDefault="00B90D21" w:rsidP="00B90D21">
            <w:pPr>
              <w:ind w:left="57"/>
            </w:pPr>
            <w:r>
              <w:t>АОГВ</w:t>
            </w: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single" w:sz="4" w:space="0" w:color="auto"/>
              <w:right w:val="single" w:sz="4" w:space="0" w:color="auto"/>
            </w:tcBorders>
            <w:vAlign w:val="bottom"/>
          </w:tcPr>
          <w:p w:rsidR="00B90D21" w:rsidRDefault="00B90D21" w:rsidP="00B90D21">
            <w:pPr>
              <w:ind w:left="993"/>
            </w:pPr>
            <w:r>
              <w:lastRenderedPageBreak/>
              <w:t>(другое)</w:t>
            </w:r>
          </w:p>
        </w:tc>
        <w:tc>
          <w:tcPr>
            <w:tcW w:w="2977" w:type="dxa"/>
            <w:tcBorders>
              <w:top w:val="nil"/>
              <w:left w:val="nil"/>
              <w:bottom w:val="single" w:sz="4" w:space="0" w:color="auto"/>
              <w:right w:val="single" w:sz="4" w:space="0" w:color="auto"/>
            </w:tcBorders>
            <w:vAlign w:val="bottom"/>
          </w:tcPr>
          <w:p w:rsidR="00B90D21" w:rsidRDefault="00B90D21" w:rsidP="00B90D21">
            <w:pPr>
              <w:ind w:left="57"/>
            </w:pPr>
          </w:p>
        </w:tc>
        <w:tc>
          <w:tcPr>
            <w:tcW w:w="2437" w:type="dxa"/>
            <w:tcBorders>
              <w:top w:val="nil"/>
              <w:left w:val="nil"/>
              <w:bottom w:val="single" w:sz="4" w:space="0" w:color="auto"/>
              <w:right w:val="single" w:sz="4" w:space="0" w:color="auto"/>
            </w:tcBorders>
            <w:vAlign w:val="bottom"/>
          </w:tcPr>
          <w:p w:rsidR="00B90D21" w:rsidRDefault="00B90D21" w:rsidP="00B90D21">
            <w:pPr>
              <w:ind w:left="57"/>
            </w:pPr>
          </w:p>
        </w:tc>
      </w:tr>
      <w:tr w:rsidR="00B90D21" w:rsidTr="00B90D21">
        <w:tc>
          <w:tcPr>
            <w:tcW w:w="4253"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11. Крыльца</w:t>
            </w:r>
          </w:p>
        </w:tc>
        <w:tc>
          <w:tcPr>
            <w:tcW w:w="297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нет</w:t>
            </w:r>
          </w:p>
        </w:tc>
        <w:tc>
          <w:tcPr>
            <w:tcW w:w="243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p>
        </w:tc>
      </w:tr>
    </w:tbl>
    <w:p w:rsidR="00B90D21" w:rsidRDefault="00B90D21" w:rsidP="00B90D21"/>
    <w:p w:rsidR="00B90D21" w:rsidRDefault="00B90D21" w:rsidP="00B90D21">
      <w:r>
        <w:t>Председатель комитета по вопросам жизнеобеспечения,</w:t>
      </w:r>
    </w:p>
    <w:p w:rsidR="00B90D21" w:rsidRDefault="00B90D21" w:rsidP="00B90D21">
      <w:r>
        <w:t>строительства и дорожно-транспортному хозяйству</w:t>
      </w:r>
    </w:p>
    <w:p w:rsidR="00B90D21" w:rsidRDefault="00B90D21" w:rsidP="00B90D21">
      <w:r>
        <w:t>администрации  Щекинского  района</w:t>
      </w:r>
    </w:p>
    <w:p w:rsidR="00B90D21" w:rsidRDefault="00B90D21" w:rsidP="00B90D21"/>
    <w:tbl>
      <w:tblPr>
        <w:tblW w:w="0" w:type="auto"/>
        <w:tblInd w:w="170" w:type="dxa"/>
        <w:tblLayout w:type="fixed"/>
        <w:tblCellMar>
          <w:left w:w="28" w:type="dxa"/>
          <w:right w:w="28" w:type="dxa"/>
        </w:tblCellMar>
        <w:tblLook w:val="04A0"/>
      </w:tblPr>
      <w:tblGrid>
        <w:gridCol w:w="397"/>
        <w:gridCol w:w="2183"/>
        <w:gridCol w:w="283"/>
        <w:gridCol w:w="114"/>
        <w:gridCol w:w="283"/>
        <w:gridCol w:w="2268"/>
        <w:gridCol w:w="1134"/>
      </w:tblGrid>
      <w:tr w:rsidR="00B90D21" w:rsidTr="00B90D21">
        <w:trPr>
          <w:gridAfter w:val="1"/>
          <w:wAfter w:w="1134" w:type="dxa"/>
        </w:trPr>
        <w:tc>
          <w:tcPr>
            <w:tcW w:w="2580" w:type="dxa"/>
            <w:gridSpan w:val="2"/>
            <w:tcBorders>
              <w:top w:val="nil"/>
              <w:left w:val="nil"/>
              <w:bottom w:val="single" w:sz="4" w:space="0" w:color="auto"/>
              <w:right w:val="nil"/>
            </w:tcBorders>
            <w:vAlign w:val="bottom"/>
          </w:tcPr>
          <w:p w:rsidR="00B90D21" w:rsidRDefault="00B90D21" w:rsidP="00B90D21">
            <w:pPr>
              <w:spacing w:line="276" w:lineRule="auto"/>
              <w:jc w:val="center"/>
            </w:pPr>
          </w:p>
        </w:tc>
        <w:tc>
          <w:tcPr>
            <w:tcW w:w="283" w:type="dxa"/>
            <w:vAlign w:val="bottom"/>
          </w:tcPr>
          <w:p w:rsidR="00B90D21" w:rsidRDefault="00B90D21" w:rsidP="00B90D21">
            <w:pPr>
              <w:spacing w:line="276" w:lineRule="auto"/>
            </w:pPr>
          </w:p>
        </w:tc>
        <w:tc>
          <w:tcPr>
            <w:tcW w:w="2665" w:type="dxa"/>
            <w:gridSpan w:val="3"/>
            <w:tcBorders>
              <w:top w:val="nil"/>
              <w:left w:val="nil"/>
              <w:bottom w:val="single" w:sz="4" w:space="0" w:color="auto"/>
              <w:right w:val="nil"/>
            </w:tcBorders>
            <w:vAlign w:val="bottom"/>
            <w:hideMark/>
          </w:tcPr>
          <w:p w:rsidR="00B90D21" w:rsidRDefault="00B90D21" w:rsidP="00B90D21">
            <w:pPr>
              <w:spacing w:line="276" w:lineRule="auto"/>
            </w:pPr>
            <w:r>
              <w:t>Субботин Д.А.</w:t>
            </w:r>
          </w:p>
        </w:tc>
      </w:tr>
      <w:tr w:rsidR="00B90D21" w:rsidTr="00B90D21">
        <w:trPr>
          <w:gridBefore w:val="1"/>
          <w:wBefore w:w="397" w:type="dxa"/>
        </w:trPr>
        <w:tc>
          <w:tcPr>
            <w:tcW w:w="2580" w:type="dxa"/>
            <w:gridSpan w:val="3"/>
            <w:hideMark/>
          </w:tcPr>
          <w:p w:rsidR="00B90D21" w:rsidRDefault="00B90D21" w:rsidP="00B90D21">
            <w:pPr>
              <w:spacing w:line="276" w:lineRule="auto"/>
              <w:jc w:val="center"/>
              <w:rPr>
                <w:sz w:val="18"/>
                <w:szCs w:val="18"/>
              </w:rPr>
            </w:pPr>
            <w:r>
              <w:rPr>
                <w:sz w:val="18"/>
                <w:szCs w:val="18"/>
              </w:rPr>
              <w:t>(подпись)</w:t>
            </w:r>
          </w:p>
        </w:tc>
        <w:tc>
          <w:tcPr>
            <w:tcW w:w="283" w:type="dxa"/>
          </w:tcPr>
          <w:p w:rsidR="00B90D21" w:rsidRDefault="00B90D21" w:rsidP="00B90D21">
            <w:pPr>
              <w:spacing w:line="276" w:lineRule="auto"/>
              <w:rPr>
                <w:sz w:val="18"/>
                <w:szCs w:val="18"/>
              </w:rPr>
            </w:pPr>
          </w:p>
        </w:tc>
        <w:tc>
          <w:tcPr>
            <w:tcW w:w="3402" w:type="dxa"/>
            <w:gridSpan w:val="2"/>
            <w:hideMark/>
          </w:tcPr>
          <w:p w:rsidR="00B90D21" w:rsidRDefault="00B90D21" w:rsidP="00B90D21">
            <w:pPr>
              <w:spacing w:line="276" w:lineRule="auto"/>
              <w:jc w:val="center"/>
              <w:rPr>
                <w:sz w:val="18"/>
                <w:szCs w:val="18"/>
              </w:rPr>
            </w:pPr>
            <w:r>
              <w:rPr>
                <w:sz w:val="18"/>
                <w:szCs w:val="18"/>
              </w:rPr>
              <w:t>(ф.и.о.)</w:t>
            </w:r>
          </w:p>
        </w:tc>
      </w:tr>
    </w:tbl>
    <w:p w:rsidR="00B90D21" w:rsidRDefault="00B90D21" w:rsidP="00B90D21"/>
    <w:tbl>
      <w:tblPr>
        <w:tblW w:w="0" w:type="auto"/>
        <w:tblLayout w:type="fixed"/>
        <w:tblCellMar>
          <w:left w:w="28" w:type="dxa"/>
          <w:right w:w="28" w:type="dxa"/>
        </w:tblCellMar>
        <w:tblLook w:val="04A0"/>
      </w:tblPr>
      <w:tblGrid>
        <w:gridCol w:w="187"/>
        <w:gridCol w:w="425"/>
        <w:gridCol w:w="255"/>
        <w:gridCol w:w="1531"/>
        <w:gridCol w:w="465"/>
        <w:gridCol w:w="567"/>
        <w:gridCol w:w="255"/>
      </w:tblGrid>
      <w:tr w:rsidR="002A0E2C" w:rsidTr="002C6727">
        <w:tc>
          <w:tcPr>
            <w:tcW w:w="187" w:type="dxa"/>
            <w:vAlign w:val="bottom"/>
            <w:hideMark/>
          </w:tcPr>
          <w:p w:rsidR="002A0E2C" w:rsidRDefault="002A0E2C" w:rsidP="002C6727">
            <w:r>
              <w:t>“</w:t>
            </w:r>
          </w:p>
        </w:tc>
        <w:tc>
          <w:tcPr>
            <w:tcW w:w="425" w:type="dxa"/>
            <w:tcBorders>
              <w:top w:val="nil"/>
              <w:left w:val="nil"/>
              <w:bottom w:val="single" w:sz="4" w:space="0" w:color="auto"/>
              <w:right w:val="nil"/>
            </w:tcBorders>
            <w:vAlign w:val="bottom"/>
          </w:tcPr>
          <w:p w:rsidR="002A0E2C" w:rsidRDefault="002A0E2C" w:rsidP="002C6727">
            <w:pPr>
              <w:jc w:val="center"/>
            </w:pPr>
            <w:r>
              <w:t>23</w:t>
            </w:r>
          </w:p>
        </w:tc>
        <w:tc>
          <w:tcPr>
            <w:tcW w:w="255" w:type="dxa"/>
            <w:vAlign w:val="bottom"/>
            <w:hideMark/>
          </w:tcPr>
          <w:p w:rsidR="002A0E2C" w:rsidRDefault="002A0E2C" w:rsidP="002C6727"/>
        </w:tc>
        <w:tc>
          <w:tcPr>
            <w:tcW w:w="1531" w:type="dxa"/>
            <w:tcBorders>
              <w:top w:val="nil"/>
              <w:left w:val="nil"/>
              <w:bottom w:val="single" w:sz="4" w:space="0" w:color="auto"/>
              <w:right w:val="nil"/>
            </w:tcBorders>
            <w:vAlign w:val="bottom"/>
          </w:tcPr>
          <w:p w:rsidR="002A0E2C" w:rsidRDefault="002A0E2C" w:rsidP="002C6727">
            <w:pPr>
              <w:jc w:val="center"/>
            </w:pPr>
            <w:r>
              <w:t>ноября</w:t>
            </w:r>
          </w:p>
        </w:tc>
        <w:tc>
          <w:tcPr>
            <w:tcW w:w="465" w:type="dxa"/>
            <w:vAlign w:val="bottom"/>
            <w:hideMark/>
          </w:tcPr>
          <w:p w:rsidR="002A0E2C" w:rsidRPr="00A36813" w:rsidRDefault="002A0E2C" w:rsidP="002C6727">
            <w:pPr>
              <w:jc w:val="right"/>
              <w:rPr>
                <w:sz w:val="20"/>
                <w:szCs w:val="20"/>
              </w:rPr>
            </w:pPr>
          </w:p>
        </w:tc>
        <w:tc>
          <w:tcPr>
            <w:tcW w:w="567" w:type="dxa"/>
            <w:tcBorders>
              <w:top w:val="nil"/>
              <w:left w:val="nil"/>
              <w:bottom w:val="single" w:sz="4" w:space="0" w:color="auto"/>
              <w:right w:val="nil"/>
            </w:tcBorders>
            <w:vAlign w:val="bottom"/>
          </w:tcPr>
          <w:p w:rsidR="002A0E2C" w:rsidRDefault="002A0E2C" w:rsidP="002C6727">
            <w:r>
              <w:t>2015</w:t>
            </w:r>
          </w:p>
        </w:tc>
        <w:tc>
          <w:tcPr>
            <w:tcW w:w="255" w:type="dxa"/>
            <w:vAlign w:val="bottom"/>
            <w:hideMark/>
          </w:tcPr>
          <w:p w:rsidR="002A0E2C" w:rsidRDefault="002A0E2C" w:rsidP="002C6727">
            <w:pPr>
              <w:jc w:val="right"/>
            </w:pPr>
            <w:r>
              <w:t>г.</w:t>
            </w:r>
          </w:p>
        </w:tc>
      </w:tr>
    </w:tbl>
    <w:p w:rsidR="002A0E2C" w:rsidRDefault="002A0E2C" w:rsidP="002A0E2C">
      <w:r>
        <w:t>М.П.</w:t>
      </w:r>
    </w:p>
    <w:p w:rsidR="00B90D21" w:rsidRDefault="00B90D21" w:rsidP="00B90D21">
      <w:pPr>
        <w:spacing w:before="360"/>
      </w:pPr>
    </w:p>
    <w:p w:rsidR="00B90D21" w:rsidRDefault="00B90D21" w:rsidP="00840AFA">
      <w:pPr>
        <w:spacing w:before="360"/>
        <w:ind w:left="5103"/>
        <w:jc w:val="center"/>
      </w:pPr>
    </w:p>
    <w:p w:rsidR="00B90D21" w:rsidRDefault="00B90D21" w:rsidP="00840AFA">
      <w:pPr>
        <w:spacing w:before="360"/>
        <w:ind w:left="5103"/>
        <w:jc w:val="center"/>
      </w:pPr>
    </w:p>
    <w:p w:rsidR="00310040" w:rsidRDefault="00310040" w:rsidP="00840AFA">
      <w:pPr>
        <w:spacing w:before="360"/>
        <w:ind w:left="5103"/>
        <w:jc w:val="center"/>
      </w:pPr>
    </w:p>
    <w:p w:rsidR="00310040" w:rsidRDefault="00310040" w:rsidP="00840AFA">
      <w:pPr>
        <w:spacing w:before="360"/>
        <w:ind w:left="5103"/>
        <w:jc w:val="center"/>
      </w:pPr>
    </w:p>
    <w:p w:rsidR="00310040" w:rsidRDefault="00310040" w:rsidP="00310040">
      <w:pPr>
        <w:spacing w:before="360"/>
        <w:ind w:left="5103"/>
        <w:jc w:val="center"/>
      </w:pPr>
      <w:r>
        <w:t>Утверждаю</w:t>
      </w:r>
    </w:p>
    <w:p w:rsidR="00310040" w:rsidRDefault="00310040" w:rsidP="00310040">
      <w:pPr>
        <w:spacing w:before="120"/>
        <w:ind w:left="5103"/>
      </w:pPr>
      <w:r>
        <w:t>Заместитель главы администрации</w:t>
      </w:r>
    </w:p>
    <w:p w:rsidR="00310040" w:rsidRDefault="00310040" w:rsidP="00310040">
      <w:pPr>
        <w:ind w:left="5103"/>
      </w:pPr>
      <w:r>
        <w:t>Щекинского района</w:t>
      </w:r>
    </w:p>
    <w:p w:rsidR="00310040" w:rsidRDefault="00310040" w:rsidP="00310040">
      <w:pPr>
        <w:ind w:left="5103"/>
      </w:pPr>
      <w:r>
        <w:t xml:space="preserve"> по развитию инженерной  инфраструктуры и жилищно-коммунальному хозяйству   </w:t>
      </w:r>
    </w:p>
    <w:p w:rsidR="00310040" w:rsidRDefault="00310040" w:rsidP="00310040">
      <w:pPr>
        <w:ind w:left="5103"/>
        <w:jc w:val="center"/>
      </w:pPr>
      <w:r>
        <w:t xml:space="preserve">                           </w:t>
      </w:r>
    </w:p>
    <w:p w:rsidR="00310040" w:rsidRDefault="00310040" w:rsidP="00310040">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310040" w:rsidRDefault="00310040" w:rsidP="00310040">
      <w:pPr>
        <w:ind w:left="6521" w:right="1416"/>
        <w:jc w:val="center"/>
        <w:rPr>
          <w:sz w:val="18"/>
          <w:szCs w:val="18"/>
        </w:rPr>
      </w:pPr>
    </w:p>
    <w:p w:rsidR="00310040" w:rsidRDefault="00310040" w:rsidP="00310040">
      <w:pPr>
        <w:spacing w:before="400"/>
        <w:jc w:val="center"/>
        <w:rPr>
          <w:b/>
          <w:bCs/>
          <w:sz w:val="26"/>
          <w:szCs w:val="26"/>
        </w:rPr>
      </w:pPr>
      <w:r>
        <w:rPr>
          <w:b/>
          <w:bCs/>
          <w:sz w:val="26"/>
          <w:szCs w:val="26"/>
        </w:rPr>
        <w:t>АКТ</w:t>
      </w:r>
    </w:p>
    <w:p w:rsidR="00310040" w:rsidRDefault="00310040" w:rsidP="00310040">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310040" w:rsidRDefault="00310040" w:rsidP="00310040">
      <w:pPr>
        <w:spacing w:before="240"/>
        <w:jc w:val="center"/>
      </w:pPr>
      <w:r>
        <w:rPr>
          <w:lang w:val="en-US"/>
        </w:rPr>
        <w:t>I</w:t>
      </w:r>
      <w:r>
        <w:t>. Общие сведения о многоквартирном доме</w:t>
      </w:r>
    </w:p>
    <w:p w:rsidR="00310040" w:rsidRPr="002A3D39" w:rsidRDefault="00310040" w:rsidP="00310040">
      <w:pPr>
        <w:spacing w:before="240"/>
        <w:ind w:firstLine="567"/>
        <w:rPr>
          <w:b/>
        </w:rPr>
      </w:pPr>
      <w:r>
        <w:t xml:space="preserve">1. Адрес многоквартирного дома  </w:t>
      </w:r>
      <w:r w:rsidRPr="002A3D39">
        <w:rPr>
          <w:b/>
        </w:rPr>
        <w:t xml:space="preserve">ул. </w:t>
      </w:r>
      <w:r>
        <w:rPr>
          <w:b/>
        </w:rPr>
        <w:t>Локомотивная, д.2</w:t>
      </w:r>
    </w:p>
    <w:p w:rsidR="00310040" w:rsidRDefault="00310040" w:rsidP="00310040">
      <w:pPr>
        <w:pBdr>
          <w:top w:val="single" w:sz="4" w:space="0" w:color="auto"/>
        </w:pBdr>
        <w:ind w:left="4054"/>
        <w:rPr>
          <w:sz w:val="2"/>
          <w:szCs w:val="2"/>
        </w:rPr>
      </w:pPr>
    </w:p>
    <w:p w:rsidR="00310040" w:rsidRDefault="00310040" w:rsidP="00310040">
      <w:pPr>
        <w:ind w:firstLine="567"/>
      </w:pPr>
      <w:r>
        <w:t xml:space="preserve">2. Кадастровый номер многоквартирного дома (при его наличии)  </w:t>
      </w:r>
    </w:p>
    <w:p w:rsidR="00310040" w:rsidRDefault="00310040" w:rsidP="00310040">
      <w:pPr>
        <w:pBdr>
          <w:top w:val="single" w:sz="4" w:space="1" w:color="auto"/>
        </w:pBdr>
        <w:ind w:left="7399"/>
        <w:rPr>
          <w:sz w:val="2"/>
          <w:szCs w:val="2"/>
        </w:rPr>
      </w:pPr>
    </w:p>
    <w:p w:rsidR="00310040" w:rsidRDefault="00310040" w:rsidP="00310040">
      <w:pPr>
        <w:ind w:left="567"/>
      </w:pPr>
    </w:p>
    <w:p w:rsidR="00310040" w:rsidRDefault="00310040" w:rsidP="00310040">
      <w:pPr>
        <w:pBdr>
          <w:top w:val="single" w:sz="4" w:space="1" w:color="auto"/>
        </w:pBdr>
        <w:ind w:left="567"/>
        <w:rPr>
          <w:sz w:val="2"/>
          <w:szCs w:val="2"/>
        </w:rPr>
      </w:pPr>
    </w:p>
    <w:p w:rsidR="00310040" w:rsidRDefault="00310040" w:rsidP="00310040">
      <w:pPr>
        <w:ind w:firstLine="567"/>
      </w:pPr>
      <w:r>
        <w:t xml:space="preserve">3. Серия, тип постройки  </w:t>
      </w:r>
    </w:p>
    <w:p w:rsidR="00310040" w:rsidRDefault="00310040" w:rsidP="00310040">
      <w:pPr>
        <w:pBdr>
          <w:top w:val="single" w:sz="4" w:space="1" w:color="auto"/>
        </w:pBdr>
        <w:ind w:left="3175"/>
        <w:rPr>
          <w:sz w:val="2"/>
          <w:szCs w:val="2"/>
        </w:rPr>
      </w:pPr>
    </w:p>
    <w:p w:rsidR="00310040" w:rsidRPr="002A3D39" w:rsidRDefault="00310040" w:rsidP="00310040">
      <w:pPr>
        <w:ind w:firstLine="567"/>
        <w:rPr>
          <w:b/>
        </w:rPr>
      </w:pPr>
      <w:r>
        <w:t xml:space="preserve">4. Год постройки  </w:t>
      </w:r>
      <w:r w:rsidRPr="002A3D39">
        <w:rPr>
          <w:b/>
        </w:rPr>
        <w:t>19</w:t>
      </w:r>
      <w:r>
        <w:rPr>
          <w:b/>
        </w:rPr>
        <w:t>54</w:t>
      </w:r>
    </w:p>
    <w:p w:rsidR="00310040" w:rsidRPr="002A3D39" w:rsidRDefault="00310040" w:rsidP="00310040">
      <w:pPr>
        <w:pBdr>
          <w:top w:val="single" w:sz="4" w:space="1" w:color="auto"/>
        </w:pBdr>
        <w:ind w:left="2438"/>
        <w:rPr>
          <w:b/>
          <w:sz w:val="2"/>
          <w:szCs w:val="2"/>
        </w:rPr>
      </w:pPr>
    </w:p>
    <w:p w:rsidR="00310040" w:rsidRPr="003B4AE0" w:rsidRDefault="00310040" w:rsidP="00310040">
      <w:pPr>
        <w:ind w:firstLine="567"/>
        <w:rPr>
          <w:b/>
        </w:rPr>
      </w:pPr>
      <w:r>
        <w:t xml:space="preserve">5. Степень износа по данным государственного технического учета    </w:t>
      </w:r>
      <w:r w:rsidRPr="003B4AE0">
        <w:rPr>
          <w:b/>
        </w:rPr>
        <w:t>46%</w:t>
      </w:r>
    </w:p>
    <w:p w:rsidR="00310040" w:rsidRDefault="00310040" w:rsidP="00310040">
      <w:pPr>
        <w:pBdr>
          <w:top w:val="single" w:sz="4" w:space="1" w:color="auto"/>
        </w:pBdr>
        <w:ind w:left="7598"/>
        <w:rPr>
          <w:sz w:val="2"/>
          <w:szCs w:val="2"/>
        </w:rPr>
      </w:pPr>
    </w:p>
    <w:p w:rsidR="00310040" w:rsidRDefault="00310040" w:rsidP="00310040">
      <w:pPr>
        <w:ind w:left="567"/>
      </w:pPr>
    </w:p>
    <w:p w:rsidR="00310040" w:rsidRDefault="00310040" w:rsidP="00310040">
      <w:pPr>
        <w:pBdr>
          <w:top w:val="single" w:sz="4" w:space="1" w:color="auto"/>
        </w:pBdr>
        <w:ind w:left="567"/>
        <w:rPr>
          <w:sz w:val="2"/>
          <w:szCs w:val="2"/>
        </w:rPr>
      </w:pPr>
    </w:p>
    <w:p w:rsidR="00310040" w:rsidRDefault="00310040" w:rsidP="00310040">
      <w:pPr>
        <w:ind w:firstLine="567"/>
      </w:pPr>
      <w:r>
        <w:t xml:space="preserve">6. Степень фактического износа  </w:t>
      </w:r>
    </w:p>
    <w:p w:rsidR="00310040" w:rsidRDefault="00310040" w:rsidP="00310040">
      <w:pPr>
        <w:pBdr>
          <w:top w:val="single" w:sz="4" w:space="1" w:color="auto"/>
        </w:pBdr>
        <w:ind w:left="3969"/>
        <w:rPr>
          <w:sz w:val="2"/>
          <w:szCs w:val="2"/>
        </w:rPr>
      </w:pPr>
    </w:p>
    <w:p w:rsidR="00310040" w:rsidRDefault="00310040" w:rsidP="00310040">
      <w:pPr>
        <w:ind w:firstLine="567"/>
      </w:pPr>
      <w:r>
        <w:lastRenderedPageBreak/>
        <w:t>7. Год последнего капитального ремонта  1974</w:t>
      </w:r>
    </w:p>
    <w:p w:rsidR="00310040" w:rsidRDefault="00310040" w:rsidP="00310040">
      <w:pPr>
        <w:pBdr>
          <w:top w:val="single" w:sz="4" w:space="1" w:color="auto"/>
        </w:pBdr>
        <w:ind w:left="4865"/>
        <w:rPr>
          <w:sz w:val="2"/>
          <w:szCs w:val="2"/>
        </w:rPr>
      </w:pPr>
    </w:p>
    <w:p w:rsidR="00310040" w:rsidRDefault="00310040" w:rsidP="00310040">
      <w:pPr>
        <w:ind w:firstLine="567"/>
        <w:jc w:val="both"/>
      </w:pPr>
      <w:r>
        <w:t>8. Реквизиты правового акта о признании многоквартирного дома аварийным и подлежащим сносу  -</w:t>
      </w:r>
    </w:p>
    <w:p w:rsidR="00310040" w:rsidRDefault="00310040" w:rsidP="00310040">
      <w:pPr>
        <w:pBdr>
          <w:top w:val="single" w:sz="4" w:space="1" w:color="auto"/>
        </w:pBdr>
        <w:ind w:left="709"/>
        <w:rPr>
          <w:sz w:val="2"/>
          <w:szCs w:val="2"/>
        </w:rPr>
      </w:pPr>
    </w:p>
    <w:p w:rsidR="00310040" w:rsidRDefault="00310040" w:rsidP="00310040">
      <w:pPr>
        <w:ind w:firstLine="567"/>
      </w:pPr>
      <w:r>
        <w:t xml:space="preserve">9. Количество этажей </w:t>
      </w:r>
      <w:r w:rsidRPr="002A3D39">
        <w:rPr>
          <w:b/>
        </w:rPr>
        <w:t xml:space="preserve"> </w:t>
      </w:r>
      <w:r>
        <w:rPr>
          <w:b/>
        </w:rPr>
        <w:t>1</w:t>
      </w:r>
    </w:p>
    <w:p w:rsidR="00310040" w:rsidRDefault="00310040" w:rsidP="00310040">
      <w:pPr>
        <w:pBdr>
          <w:top w:val="single" w:sz="4" w:space="1" w:color="auto"/>
        </w:pBdr>
        <w:ind w:left="2920"/>
        <w:rPr>
          <w:sz w:val="2"/>
          <w:szCs w:val="2"/>
        </w:rPr>
      </w:pPr>
    </w:p>
    <w:p w:rsidR="00310040" w:rsidRPr="002A3D39" w:rsidRDefault="00310040" w:rsidP="00310040">
      <w:pPr>
        <w:ind w:firstLine="567"/>
        <w:rPr>
          <w:b/>
        </w:rPr>
      </w:pPr>
      <w:r>
        <w:t>10. Наличие подвала    нет</w:t>
      </w:r>
    </w:p>
    <w:p w:rsidR="00310040" w:rsidRDefault="00310040" w:rsidP="00310040">
      <w:pPr>
        <w:pBdr>
          <w:top w:val="single" w:sz="4" w:space="1" w:color="auto"/>
        </w:pBdr>
        <w:ind w:left="2835"/>
        <w:rPr>
          <w:sz w:val="2"/>
          <w:szCs w:val="2"/>
        </w:rPr>
      </w:pPr>
    </w:p>
    <w:p w:rsidR="00310040" w:rsidRPr="002A3D39" w:rsidRDefault="00310040" w:rsidP="00310040">
      <w:pPr>
        <w:ind w:firstLine="567"/>
        <w:rPr>
          <w:b/>
        </w:rPr>
      </w:pPr>
      <w:r>
        <w:t xml:space="preserve">11. Наличие цокольного этажа  </w:t>
      </w:r>
      <w:r w:rsidRPr="002A3D39">
        <w:rPr>
          <w:b/>
        </w:rPr>
        <w:t>нет</w:t>
      </w:r>
    </w:p>
    <w:p w:rsidR="00310040" w:rsidRDefault="00310040" w:rsidP="00310040">
      <w:pPr>
        <w:pBdr>
          <w:top w:val="single" w:sz="4" w:space="1" w:color="auto"/>
        </w:pBdr>
        <w:ind w:left="3828"/>
        <w:rPr>
          <w:sz w:val="2"/>
          <w:szCs w:val="2"/>
        </w:rPr>
      </w:pPr>
    </w:p>
    <w:p w:rsidR="00310040" w:rsidRPr="002A3D39" w:rsidRDefault="00310040" w:rsidP="00310040">
      <w:pPr>
        <w:ind w:firstLine="567"/>
        <w:rPr>
          <w:b/>
        </w:rPr>
      </w:pPr>
      <w:r>
        <w:t xml:space="preserve">12. Наличие мансарды  </w:t>
      </w:r>
      <w:r w:rsidRPr="002A3D39">
        <w:rPr>
          <w:b/>
        </w:rPr>
        <w:t>нет</w:t>
      </w:r>
    </w:p>
    <w:p w:rsidR="00310040" w:rsidRDefault="00310040" w:rsidP="00310040">
      <w:pPr>
        <w:pBdr>
          <w:top w:val="single" w:sz="4" w:space="1" w:color="auto"/>
        </w:pBdr>
        <w:ind w:left="3005"/>
        <w:rPr>
          <w:sz w:val="2"/>
          <w:szCs w:val="2"/>
        </w:rPr>
      </w:pPr>
    </w:p>
    <w:p w:rsidR="00310040" w:rsidRPr="002A3D39" w:rsidRDefault="00310040" w:rsidP="00310040">
      <w:pPr>
        <w:ind w:firstLine="567"/>
        <w:rPr>
          <w:b/>
        </w:rPr>
      </w:pPr>
      <w:r>
        <w:t xml:space="preserve">13. Наличие мезонина  </w:t>
      </w:r>
      <w:r w:rsidRPr="002A3D39">
        <w:rPr>
          <w:b/>
        </w:rPr>
        <w:t>нет</w:t>
      </w:r>
    </w:p>
    <w:p w:rsidR="00310040" w:rsidRDefault="00310040" w:rsidP="00310040">
      <w:pPr>
        <w:pBdr>
          <w:top w:val="single" w:sz="4" w:space="1" w:color="auto"/>
        </w:pBdr>
        <w:ind w:left="2977"/>
        <w:rPr>
          <w:sz w:val="2"/>
          <w:szCs w:val="2"/>
        </w:rPr>
      </w:pPr>
    </w:p>
    <w:p w:rsidR="00310040" w:rsidRPr="003B4AE0" w:rsidRDefault="00310040" w:rsidP="00310040">
      <w:pPr>
        <w:ind w:firstLine="567"/>
        <w:rPr>
          <w:b/>
        </w:rPr>
      </w:pPr>
      <w:r>
        <w:t xml:space="preserve">14. Количество квартир  </w:t>
      </w:r>
      <w:r>
        <w:rPr>
          <w:b/>
        </w:rPr>
        <w:t>11</w:t>
      </w:r>
    </w:p>
    <w:p w:rsidR="00310040" w:rsidRDefault="00310040" w:rsidP="00310040">
      <w:pPr>
        <w:pBdr>
          <w:top w:val="single" w:sz="4" w:space="1" w:color="auto"/>
        </w:pBdr>
        <w:ind w:left="3119"/>
        <w:rPr>
          <w:sz w:val="2"/>
          <w:szCs w:val="2"/>
        </w:rPr>
      </w:pPr>
    </w:p>
    <w:p w:rsidR="00310040" w:rsidRDefault="00310040" w:rsidP="00310040">
      <w:pPr>
        <w:ind w:firstLine="567"/>
        <w:jc w:val="both"/>
        <w:rPr>
          <w:sz w:val="2"/>
          <w:szCs w:val="2"/>
        </w:rPr>
      </w:pPr>
      <w:r>
        <w:t>15. Количество нежилых помещений, не входящих в состав общего имущества</w:t>
      </w:r>
      <w:r>
        <w:br/>
      </w:r>
    </w:p>
    <w:p w:rsidR="00310040" w:rsidRPr="00CA758D" w:rsidRDefault="00310040" w:rsidP="00310040">
      <w:pPr>
        <w:ind w:left="567"/>
        <w:rPr>
          <w:b/>
        </w:rPr>
      </w:pPr>
      <w:r w:rsidRPr="00CA758D">
        <w:rPr>
          <w:b/>
        </w:rPr>
        <w:t>нет</w:t>
      </w:r>
    </w:p>
    <w:p w:rsidR="00310040" w:rsidRDefault="00310040" w:rsidP="00310040">
      <w:pPr>
        <w:pBdr>
          <w:top w:val="single" w:sz="4" w:space="1" w:color="auto"/>
        </w:pBdr>
        <w:ind w:left="567"/>
        <w:rPr>
          <w:sz w:val="2"/>
          <w:szCs w:val="2"/>
        </w:rPr>
      </w:pPr>
    </w:p>
    <w:p w:rsidR="00310040" w:rsidRPr="00CA758D" w:rsidRDefault="00310040" w:rsidP="00310040">
      <w:pPr>
        <w:ind w:firstLine="567"/>
        <w:jc w:val="both"/>
        <w:rPr>
          <w:b/>
          <w:sz w:val="2"/>
          <w:szCs w:val="2"/>
        </w:rPr>
      </w:pPr>
      <w:r>
        <w:t xml:space="preserve">16. Реквизиты правового акта о признании всех жилых помещений в многоквартирном доме непригодными для проживания  </w:t>
      </w:r>
      <w:r w:rsidRPr="00CA758D">
        <w:rPr>
          <w:b/>
        </w:rPr>
        <w:t>нет</w:t>
      </w:r>
    </w:p>
    <w:p w:rsidR="00310040" w:rsidRPr="00CA758D" w:rsidRDefault="00310040" w:rsidP="00310040">
      <w:pPr>
        <w:rPr>
          <w:b/>
        </w:rPr>
      </w:pPr>
    </w:p>
    <w:p w:rsidR="00310040" w:rsidRDefault="00310040" w:rsidP="00310040">
      <w:pPr>
        <w:pBdr>
          <w:top w:val="single" w:sz="4" w:space="1" w:color="auto"/>
        </w:pBdr>
        <w:rPr>
          <w:sz w:val="2"/>
          <w:szCs w:val="2"/>
        </w:rPr>
      </w:pPr>
    </w:p>
    <w:p w:rsidR="00310040" w:rsidRDefault="00310040" w:rsidP="00310040">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310040" w:rsidRDefault="00310040" w:rsidP="00310040">
      <w:r>
        <w:t>нет</w:t>
      </w:r>
    </w:p>
    <w:p w:rsidR="00310040" w:rsidRDefault="00310040" w:rsidP="00310040">
      <w:pPr>
        <w:pBdr>
          <w:top w:val="single" w:sz="4" w:space="1" w:color="auto"/>
        </w:pBdr>
        <w:rPr>
          <w:sz w:val="2"/>
          <w:szCs w:val="2"/>
        </w:rPr>
      </w:pPr>
    </w:p>
    <w:p w:rsidR="00310040" w:rsidRDefault="00310040" w:rsidP="00310040">
      <w:pPr>
        <w:tabs>
          <w:tab w:val="center" w:pos="5387"/>
          <w:tab w:val="left" w:pos="7371"/>
        </w:tabs>
        <w:ind w:firstLine="567"/>
      </w:pPr>
      <w:r>
        <w:t>18. Строительный объем  511</w:t>
      </w:r>
      <w:r>
        <w:tab/>
      </w:r>
      <w:r>
        <w:tab/>
        <w:t>куб. м</w:t>
      </w:r>
    </w:p>
    <w:p w:rsidR="00310040" w:rsidRDefault="00310040" w:rsidP="00310040">
      <w:pPr>
        <w:tabs>
          <w:tab w:val="center" w:pos="5387"/>
          <w:tab w:val="left" w:pos="7371"/>
        </w:tabs>
        <w:ind w:firstLine="567"/>
      </w:pPr>
      <w:r>
        <w:t>19. Площадь:</w:t>
      </w:r>
    </w:p>
    <w:p w:rsidR="00310040" w:rsidRDefault="00310040" w:rsidP="00310040">
      <w:pPr>
        <w:tabs>
          <w:tab w:val="center" w:pos="2835"/>
          <w:tab w:val="left" w:pos="4678"/>
        </w:tabs>
        <w:ind w:firstLine="567"/>
        <w:jc w:val="both"/>
      </w:pPr>
      <w:r>
        <w:t>а) многоквартирного дома с лоджиями, балконами, шкафами, коридорами и лестничными клетками  275,4</w:t>
      </w:r>
      <w:r>
        <w:tab/>
      </w:r>
      <w:r>
        <w:tab/>
        <w:t>кв. м</w:t>
      </w:r>
    </w:p>
    <w:p w:rsidR="00310040" w:rsidRDefault="00310040" w:rsidP="00310040">
      <w:pPr>
        <w:pBdr>
          <w:top w:val="single" w:sz="4" w:space="1" w:color="auto"/>
        </w:pBdr>
        <w:ind w:left="1049" w:right="5642"/>
        <w:rPr>
          <w:sz w:val="2"/>
          <w:szCs w:val="2"/>
        </w:rPr>
      </w:pPr>
    </w:p>
    <w:p w:rsidR="00310040" w:rsidRDefault="00310040" w:rsidP="00310040">
      <w:pPr>
        <w:tabs>
          <w:tab w:val="center" w:pos="7598"/>
          <w:tab w:val="right" w:pos="10206"/>
        </w:tabs>
        <w:ind w:firstLine="567"/>
      </w:pPr>
      <w:r>
        <w:t>б) жилых помещений (общая площадь квартир)  275,4</w:t>
      </w:r>
      <w:r>
        <w:tab/>
        <w:t>кв. м</w:t>
      </w:r>
    </w:p>
    <w:p w:rsidR="00310040" w:rsidRDefault="00310040" w:rsidP="00310040">
      <w:pPr>
        <w:pBdr>
          <w:top w:val="single" w:sz="4" w:space="1" w:color="auto"/>
        </w:pBdr>
        <w:ind w:left="5585" w:right="624"/>
        <w:rPr>
          <w:sz w:val="2"/>
          <w:szCs w:val="2"/>
        </w:rPr>
      </w:pPr>
    </w:p>
    <w:p w:rsidR="00310040" w:rsidRDefault="00310040" w:rsidP="00310040">
      <w:pPr>
        <w:tabs>
          <w:tab w:val="center" w:pos="6096"/>
          <w:tab w:val="left" w:pos="8080"/>
        </w:tabs>
        <w:ind w:firstLine="567"/>
        <w:jc w:val="both"/>
      </w:pPr>
      <w:r>
        <w:t>в) нежилых помещений (общая площадь нежилых помещений, не входящих в состав общего имущества в многоквартирном доме)  нет</w:t>
      </w:r>
      <w:r>
        <w:tab/>
      </w:r>
      <w:r>
        <w:tab/>
        <w:t>кв. м</w:t>
      </w:r>
    </w:p>
    <w:p w:rsidR="00310040" w:rsidRDefault="00310040" w:rsidP="00310040">
      <w:pPr>
        <w:pBdr>
          <w:top w:val="single" w:sz="4" w:space="1" w:color="auto"/>
        </w:pBdr>
        <w:ind w:left="3941" w:right="2240"/>
        <w:rPr>
          <w:sz w:val="2"/>
          <w:szCs w:val="2"/>
        </w:rPr>
      </w:pPr>
    </w:p>
    <w:p w:rsidR="00310040" w:rsidRDefault="00310040" w:rsidP="00310040">
      <w:pPr>
        <w:tabs>
          <w:tab w:val="center" w:pos="6804"/>
          <w:tab w:val="left" w:pos="8931"/>
        </w:tabs>
        <w:ind w:firstLine="567"/>
        <w:jc w:val="both"/>
      </w:pPr>
      <w:r>
        <w:t>г) помещений общего пользования (общая площадь нежилых помещений, входящих в состав общего имущества в многоквартирном доме)  нет</w:t>
      </w:r>
      <w:r>
        <w:tab/>
      </w:r>
      <w:r>
        <w:tab/>
        <w:t>кв. м</w:t>
      </w:r>
    </w:p>
    <w:p w:rsidR="00310040" w:rsidRDefault="00310040" w:rsidP="00310040">
      <w:pPr>
        <w:pBdr>
          <w:top w:val="single" w:sz="4" w:space="1" w:color="auto"/>
        </w:pBdr>
        <w:ind w:left="4734" w:right="1389"/>
        <w:rPr>
          <w:sz w:val="2"/>
          <w:szCs w:val="2"/>
        </w:rPr>
      </w:pPr>
    </w:p>
    <w:p w:rsidR="00310040" w:rsidRDefault="00310040" w:rsidP="00310040">
      <w:pPr>
        <w:tabs>
          <w:tab w:val="center" w:pos="5245"/>
          <w:tab w:val="left" w:pos="7088"/>
        </w:tabs>
        <w:ind w:firstLine="567"/>
      </w:pPr>
      <w:r>
        <w:t>20. Количество лестниц   нет</w:t>
      </w:r>
      <w:r>
        <w:tab/>
      </w:r>
      <w:r>
        <w:tab/>
        <w:t>шт.</w:t>
      </w:r>
    </w:p>
    <w:p w:rsidR="00310040" w:rsidRDefault="00310040" w:rsidP="00310040">
      <w:pPr>
        <w:pBdr>
          <w:top w:val="single" w:sz="4" w:space="1" w:color="auto"/>
        </w:pBdr>
        <w:ind w:left="3147" w:right="3232"/>
        <w:rPr>
          <w:sz w:val="2"/>
          <w:szCs w:val="2"/>
        </w:rPr>
      </w:pPr>
    </w:p>
    <w:p w:rsidR="00310040" w:rsidRDefault="00310040" w:rsidP="00310040">
      <w:pPr>
        <w:ind w:firstLine="567"/>
        <w:jc w:val="both"/>
        <w:rPr>
          <w:sz w:val="2"/>
          <w:szCs w:val="2"/>
        </w:rPr>
      </w:pPr>
      <w:r>
        <w:t>21. Уборочная площадь лестниц (включая межквартирные лестничные площадки)</w:t>
      </w:r>
      <w:r>
        <w:br/>
      </w:r>
    </w:p>
    <w:p w:rsidR="00310040" w:rsidRDefault="00310040" w:rsidP="00310040">
      <w:pPr>
        <w:tabs>
          <w:tab w:val="left" w:pos="3969"/>
        </w:tabs>
      </w:pPr>
      <w:r>
        <w:t xml:space="preserve">              нет</w:t>
      </w:r>
      <w:r>
        <w:tab/>
        <w:t>кв. м</w:t>
      </w:r>
    </w:p>
    <w:p w:rsidR="00310040" w:rsidRDefault="00310040" w:rsidP="00310040">
      <w:pPr>
        <w:pBdr>
          <w:top w:val="single" w:sz="4" w:space="1" w:color="auto"/>
        </w:pBdr>
        <w:ind w:right="6350"/>
        <w:rPr>
          <w:sz w:val="2"/>
          <w:szCs w:val="2"/>
        </w:rPr>
      </w:pPr>
    </w:p>
    <w:p w:rsidR="00310040" w:rsidRDefault="00310040" w:rsidP="00310040">
      <w:pPr>
        <w:tabs>
          <w:tab w:val="center" w:pos="7230"/>
          <w:tab w:val="left" w:pos="9356"/>
        </w:tabs>
        <w:ind w:firstLine="567"/>
      </w:pPr>
      <w:r>
        <w:t>22. Уборочная площадь общих коридоров  нет</w:t>
      </w:r>
      <w:r>
        <w:tab/>
      </w:r>
      <w:r>
        <w:tab/>
        <w:t>кв. м</w:t>
      </w:r>
    </w:p>
    <w:p w:rsidR="00310040" w:rsidRDefault="00310040" w:rsidP="00310040">
      <w:pPr>
        <w:pBdr>
          <w:top w:val="single" w:sz="4" w:space="1" w:color="auto"/>
        </w:pBdr>
        <w:ind w:left="4990" w:right="964"/>
        <w:rPr>
          <w:sz w:val="2"/>
          <w:szCs w:val="2"/>
        </w:rPr>
      </w:pPr>
    </w:p>
    <w:p w:rsidR="00310040" w:rsidRDefault="00310040" w:rsidP="00310040">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rPr>
          <w:b/>
        </w:rPr>
        <w:t>нет</w:t>
      </w:r>
      <w:r>
        <w:tab/>
      </w:r>
      <w:r>
        <w:tab/>
        <w:t>кв. м</w:t>
      </w:r>
    </w:p>
    <w:p w:rsidR="00310040" w:rsidRDefault="00310040" w:rsidP="00310040">
      <w:pPr>
        <w:pBdr>
          <w:top w:val="single" w:sz="4" w:space="1" w:color="auto"/>
        </w:pBdr>
        <w:ind w:left="4082" w:right="1814"/>
        <w:rPr>
          <w:sz w:val="2"/>
          <w:szCs w:val="2"/>
        </w:rPr>
      </w:pPr>
    </w:p>
    <w:p w:rsidR="00310040" w:rsidRPr="00654FE9" w:rsidRDefault="00310040" w:rsidP="00310040">
      <w:pPr>
        <w:ind w:firstLine="567"/>
        <w:jc w:val="both"/>
        <w:rPr>
          <w:b/>
        </w:rPr>
      </w:pPr>
      <w:r>
        <w:t>24. Площадь земельного участка, входящего в состав общего имущества многоквартирного дома  2379</w:t>
      </w:r>
    </w:p>
    <w:p w:rsidR="00310040" w:rsidRDefault="00310040" w:rsidP="00310040">
      <w:pPr>
        <w:pBdr>
          <w:top w:val="single" w:sz="4" w:space="1" w:color="auto"/>
        </w:pBdr>
        <w:ind w:left="601"/>
        <w:rPr>
          <w:sz w:val="2"/>
          <w:szCs w:val="2"/>
        </w:rPr>
      </w:pPr>
    </w:p>
    <w:p w:rsidR="00310040" w:rsidRPr="00A77472" w:rsidRDefault="00310040" w:rsidP="00310040">
      <w:pPr>
        <w:ind w:firstLine="567"/>
        <w:rPr>
          <w:b/>
        </w:rPr>
      </w:pPr>
      <w:r>
        <w:t xml:space="preserve">25. Кадастровый номер земельного участка (при его наличии)  </w:t>
      </w:r>
      <w:r w:rsidRPr="00A77472">
        <w:rPr>
          <w:b/>
        </w:rPr>
        <w:t>нет</w:t>
      </w:r>
    </w:p>
    <w:p w:rsidR="00310040" w:rsidRPr="00A77472" w:rsidRDefault="00310040" w:rsidP="00310040">
      <w:pPr>
        <w:pBdr>
          <w:top w:val="single" w:sz="4" w:space="1" w:color="auto"/>
        </w:pBdr>
        <w:ind w:left="7059"/>
        <w:rPr>
          <w:b/>
          <w:sz w:val="2"/>
          <w:szCs w:val="2"/>
        </w:rPr>
      </w:pPr>
    </w:p>
    <w:p w:rsidR="00310040" w:rsidRDefault="00310040" w:rsidP="00310040">
      <w:pPr>
        <w:spacing w:before="360" w:after="240"/>
        <w:jc w:val="center"/>
      </w:pPr>
      <w:r>
        <w:rPr>
          <w:lang w:val="en-US"/>
        </w:rPr>
        <w:t>I</w:t>
      </w:r>
      <w:r>
        <w:t>. Техническое состояние многоквартирного дома, включая пристройки</w:t>
      </w:r>
    </w:p>
    <w:tbl>
      <w:tblPr>
        <w:tblW w:w="0" w:type="auto"/>
        <w:tblLayout w:type="fixed"/>
        <w:tblCellMar>
          <w:left w:w="28" w:type="dxa"/>
          <w:right w:w="28" w:type="dxa"/>
        </w:tblCellMar>
        <w:tblLook w:val="0000"/>
      </w:tblPr>
      <w:tblGrid>
        <w:gridCol w:w="4253"/>
        <w:gridCol w:w="2977"/>
        <w:gridCol w:w="2437"/>
      </w:tblGrid>
      <w:tr w:rsidR="00310040" w:rsidTr="00310040">
        <w:tc>
          <w:tcPr>
            <w:tcW w:w="4253" w:type="dxa"/>
            <w:tcBorders>
              <w:top w:val="single" w:sz="4" w:space="0" w:color="auto"/>
              <w:left w:val="single" w:sz="4" w:space="0" w:color="auto"/>
              <w:bottom w:val="single" w:sz="4" w:space="0" w:color="auto"/>
              <w:right w:val="single" w:sz="4" w:space="0" w:color="auto"/>
            </w:tcBorders>
          </w:tcPr>
          <w:p w:rsidR="00310040" w:rsidRDefault="00310040" w:rsidP="00703094">
            <w:pPr>
              <w:jc w:val="center"/>
            </w:pPr>
            <w:r>
              <w:t>Наимено</w:t>
            </w:r>
            <w:r>
              <w:softHyphen/>
              <w:t>вание конструк</w:t>
            </w:r>
            <w:r>
              <w:softHyphen/>
              <w:t>тивных элементов</w:t>
            </w:r>
          </w:p>
        </w:tc>
        <w:tc>
          <w:tcPr>
            <w:tcW w:w="2977" w:type="dxa"/>
            <w:tcBorders>
              <w:top w:val="single" w:sz="4" w:space="0" w:color="auto"/>
              <w:left w:val="single" w:sz="4" w:space="0" w:color="auto"/>
              <w:bottom w:val="single" w:sz="4" w:space="0" w:color="auto"/>
              <w:right w:val="single" w:sz="4" w:space="0" w:color="auto"/>
            </w:tcBorders>
          </w:tcPr>
          <w:p w:rsidR="00310040" w:rsidRDefault="00310040" w:rsidP="00703094">
            <w:pPr>
              <w:jc w:val="center"/>
            </w:pPr>
            <w:r>
              <w:t>Описание элементов (материал, конструкция или система, отделка и прочее)</w:t>
            </w:r>
          </w:p>
        </w:tc>
        <w:tc>
          <w:tcPr>
            <w:tcW w:w="2437" w:type="dxa"/>
            <w:tcBorders>
              <w:top w:val="single" w:sz="4" w:space="0" w:color="auto"/>
              <w:left w:val="single" w:sz="4" w:space="0" w:color="auto"/>
              <w:bottom w:val="single" w:sz="4" w:space="0" w:color="auto"/>
              <w:right w:val="single" w:sz="4" w:space="0" w:color="auto"/>
            </w:tcBorders>
          </w:tcPr>
          <w:p w:rsidR="00310040" w:rsidRDefault="00310040" w:rsidP="00703094">
            <w:pPr>
              <w:jc w:val="center"/>
            </w:pPr>
            <w:r>
              <w:t>Техническое состояние элементов общего имущества многоквартирного дома</w:t>
            </w:r>
          </w:p>
        </w:tc>
      </w:tr>
      <w:tr w:rsidR="00310040" w:rsidTr="00310040">
        <w:tc>
          <w:tcPr>
            <w:tcW w:w="4253" w:type="dxa"/>
            <w:tcBorders>
              <w:top w:val="single" w:sz="4" w:space="0" w:color="auto"/>
              <w:left w:val="single" w:sz="4" w:space="0" w:color="auto"/>
              <w:bottom w:val="single" w:sz="4" w:space="0" w:color="auto"/>
              <w:right w:val="single" w:sz="4" w:space="0" w:color="auto"/>
            </w:tcBorders>
            <w:vAlign w:val="bottom"/>
          </w:tcPr>
          <w:p w:rsidR="00310040" w:rsidRDefault="00310040" w:rsidP="00703094">
            <w:pPr>
              <w:ind w:left="57"/>
            </w:pPr>
            <w:r>
              <w:t>1. Фундамент</w:t>
            </w:r>
          </w:p>
        </w:tc>
        <w:tc>
          <w:tcPr>
            <w:tcW w:w="2977" w:type="dxa"/>
            <w:tcBorders>
              <w:top w:val="single" w:sz="4" w:space="0" w:color="auto"/>
              <w:left w:val="single" w:sz="4" w:space="0" w:color="auto"/>
              <w:bottom w:val="single" w:sz="4" w:space="0" w:color="auto"/>
              <w:right w:val="single" w:sz="4" w:space="0" w:color="auto"/>
            </w:tcBorders>
            <w:vAlign w:val="bottom"/>
          </w:tcPr>
          <w:p w:rsidR="00310040" w:rsidRDefault="00310040" w:rsidP="00703094">
            <w:pPr>
              <w:ind w:left="57"/>
            </w:pPr>
            <w:r>
              <w:t>Бутовый, ленточный</w:t>
            </w:r>
          </w:p>
        </w:tc>
        <w:tc>
          <w:tcPr>
            <w:tcW w:w="2437" w:type="dxa"/>
            <w:tcBorders>
              <w:top w:val="single" w:sz="4" w:space="0" w:color="auto"/>
              <w:left w:val="single" w:sz="4" w:space="0" w:color="auto"/>
              <w:bottom w:val="single" w:sz="4" w:space="0" w:color="auto"/>
              <w:right w:val="single" w:sz="4" w:space="0" w:color="auto"/>
            </w:tcBorders>
            <w:vAlign w:val="bottom"/>
          </w:tcPr>
          <w:p w:rsidR="00310040" w:rsidRDefault="00310040" w:rsidP="00703094">
            <w:pPr>
              <w:ind w:left="57"/>
            </w:pPr>
            <w:r>
              <w:t xml:space="preserve"> Отдельные глубокие трещины</w:t>
            </w:r>
          </w:p>
        </w:tc>
      </w:tr>
      <w:tr w:rsidR="00310040" w:rsidTr="00310040">
        <w:tc>
          <w:tcPr>
            <w:tcW w:w="4253" w:type="dxa"/>
            <w:tcBorders>
              <w:top w:val="single" w:sz="4" w:space="0" w:color="auto"/>
              <w:left w:val="single" w:sz="4" w:space="0" w:color="auto"/>
              <w:bottom w:val="single" w:sz="4" w:space="0" w:color="auto"/>
              <w:right w:val="single" w:sz="4" w:space="0" w:color="auto"/>
            </w:tcBorders>
            <w:vAlign w:val="bottom"/>
          </w:tcPr>
          <w:p w:rsidR="00310040" w:rsidRDefault="00310040" w:rsidP="00703094">
            <w:pPr>
              <w:ind w:left="57"/>
            </w:pPr>
            <w:r>
              <w:t xml:space="preserve">2. Наружные и внутренние капитальные </w:t>
            </w:r>
            <w:r>
              <w:lastRenderedPageBreak/>
              <w:t>стены</w:t>
            </w:r>
          </w:p>
        </w:tc>
        <w:tc>
          <w:tcPr>
            <w:tcW w:w="2977" w:type="dxa"/>
            <w:tcBorders>
              <w:top w:val="single" w:sz="4" w:space="0" w:color="auto"/>
              <w:left w:val="single" w:sz="4" w:space="0" w:color="auto"/>
              <w:bottom w:val="single" w:sz="4" w:space="0" w:color="auto"/>
              <w:right w:val="single" w:sz="4" w:space="0" w:color="auto"/>
            </w:tcBorders>
            <w:vAlign w:val="bottom"/>
          </w:tcPr>
          <w:p w:rsidR="00310040" w:rsidRDefault="00310040" w:rsidP="00703094">
            <w:pPr>
              <w:ind w:left="57"/>
            </w:pPr>
            <w:r>
              <w:lastRenderedPageBreak/>
              <w:t xml:space="preserve"> Кирпичные</w:t>
            </w:r>
          </w:p>
        </w:tc>
        <w:tc>
          <w:tcPr>
            <w:tcW w:w="2437" w:type="dxa"/>
            <w:tcBorders>
              <w:top w:val="single" w:sz="4" w:space="0" w:color="auto"/>
              <w:left w:val="single" w:sz="4" w:space="0" w:color="auto"/>
              <w:bottom w:val="single" w:sz="4" w:space="0" w:color="auto"/>
              <w:right w:val="single" w:sz="4" w:space="0" w:color="auto"/>
            </w:tcBorders>
            <w:vAlign w:val="bottom"/>
          </w:tcPr>
          <w:p w:rsidR="00310040" w:rsidRDefault="00310040" w:rsidP="00703094">
            <w:pPr>
              <w:ind w:left="57"/>
            </w:pPr>
            <w:r>
              <w:t xml:space="preserve">Трещины </w:t>
            </w:r>
            <w:r>
              <w:lastRenderedPageBreak/>
              <w:t>штукатурного слоя</w:t>
            </w:r>
          </w:p>
        </w:tc>
      </w:tr>
      <w:tr w:rsidR="00310040" w:rsidTr="00310040">
        <w:tc>
          <w:tcPr>
            <w:tcW w:w="4253" w:type="dxa"/>
            <w:tcBorders>
              <w:top w:val="single" w:sz="4" w:space="0" w:color="auto"/>
              <w:left w:val="single" w:sz="4" w:space="0" w:color="auto"/>
              <w:bottom w:val="single" w:sz="4" w:space="0" w:color="auto"/>
              <w:right w:val="single" w:sz="4" w:space="0" w:color="auto"/>
            </w:tcBorders>
            <w:vAlign w:val="bottom"/>
          </w:tcPr>
          <w:p w:rsidR="00310040" w:rsidRDefault="00310040" w:rsidP="00703094">
            <w:pPr>
              <w:ind w:left="57"/>
            </w:pPr>
            <w:r>
              <w:lastRenderedPageBreak/>
              <w:t>3. Перегородки</w:t>
            </w:r>
          </w:p>
        </w:tc>
        <w:tc>
          <w:tcPr>
            <w:tcW w:w="2977" w:type="dxa"/>
            <w:tcBorders>
              <w:top w:val="single" w:sz="4" w:space="0" w:color="auto"/>
              <w:left w:val="single" w:sz="4" w:space="0" w:color="auto"/>
              <w:bottom w:val="single" w:sz="4" w:space="0" w:color="auto"/>
              <w:right w:val="single" w:sz="4" w:space="0" w:color="auto"/>
            </w:tcBorders>
            <w:vAlign w:val="bottom"/>
          </w:tcPr>
          <w:p w:rsidR="00310040" w:rsidRDefault="00310040" w:rsidP="00703094">
            <w:pPr>
              <w:ind w:left="57"/>
            </w:pPr>
            <w:r>
              <w:t>Тесовые, оклеенные обоями</w:t>
            </w:r>
          </w:p>
        </w:tc>
        <w:tc>
          <w:tcPr>
            <w:tcW w:w="2437" w:type="dxa"/>
            <w:tcBorders>
              <w:top w:val="single" w:sz="4" w:space="0" w:color="auto"/>
              <w:left w:val="single" w:sz="4" w:space="0" w:color="auto"/>
              <w:bottom w:val="single" w:sz="4" w:space="0" w:color="auto"/>
              <w:right w:val="single" w:sz="4" w:space="0" w:color="auto"/>
            </w:tcBorders>
            <w:vAlign w:val="bottom"/>
          </w:tcPr>
          <w:p w:rsidR="00310040" w:rsidRDefault="00310040" w:rsidP="00703094">
            <w:pPr>
              <w:ind w:left="57"/>
            </w:pPr>
            <w:r>
              <w:t xml:space="preserve">  </w:t>
            </w:r>
          </w:p>
        </w:tc>
      </w:tr>
      <w:tr w:rsidR="00310040" w:rsidTr="00310040">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4253" w:type="dxa"/>
            <w:tcBorders>
              <w:top w:val="nil"/>
              <w:bottom w:val="nil"/>
            </w:tcBorders>
          </w:tcPr>
          <w:p w:rsidR="00310040" w:rsidRDefault="00310040" w:rsidP="00703094">
            <w:pPr>
              <w:ind w:left="57"/>
            </w:pPr>
            <w:r>
              <w:t>4. Перекрытия</w:t>
            </w:r>
          </w:p>
        </w:tc>
        <w:tc>
          <w:tcPr>
            <w:tcW w:w="2977" w:type="dxa"/>
            <w:vMerge w:val="restart"/>
            <w:tcBorders>
              <w:top w:val="nil"/>
              <w:bottom w:val="nil"/>
            </w:tcBorders>
          </w:tcPr>
          <w:p w:rsidR="00310040" w:rsidRDefault="00310040" w:rsidP="00703094">
            <w:pPr>
              <w:ind w:left="57"/>
            </w:pPr>
            <w:r>
              <w:t>Деревянные отепленные</w:t>
            </w:r>
          </w:p>
        </w:tc>
        <w:tc>
          <w:tcPr>
            <w:tcW w:w="2437" w:type="dxa"/>
            <w:vMerge w:val="restart"/>
            <w:tcBorders>
              <w:top w:val="nil"/>
              <w:bottom w:val="nil"/>
            </w:tcBorders>
          </w:tcPr>
          <w:p w:rsidR="00310040" w:rsidRDefault="00310040" w:rsidP="00703094">
            <w:pPr>
              <w:ind w:left="57"/>
            </w:pPr>
            <w:r>
              <w:t>Глубокие трещины</w:t>
            </w:r>
          </w:p>
        </w:tc>
      </w:tr>
      <w:tr w:rsidR="00310040" w:rsidTr="00310040">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4253" w:type="dxa"/>
            <w:tcBorders>
              <w:top w:val="nil"/>
              <w:bottom w:val="nil"/>
            </w:tcBorders>
          </w:tcPr>
          <w:p w:rsidR="00310040" w:rsidRDefault="00310040" w:rsidP="00703094">
            <w:pPr>
              <w:ind w:left="992"/>
            </w:pPr>
            <w:r>
              <w:t>чердачные</w:t>
            </w:r>
          </w:p>
        </w:tc>
        <w:tc>
          <w:tcPr>
            <w:tcW w:w="2977" w:type="dxa"/>
            <w:vMerge/>
            <w:tcBorders>
              <w:top w:val="nil"/>
              <w:bottom w:val="nil"/>
            </w:tcBorders>
          </w:tcPr>
          <w:p w:rsidR="00310040" w:rsidRDefault="00310040" w:rsidP="00703094">
            <w:pPr>
              <w:ind w:left="57"/>
            </w:pPr>
          </w:p>
        </w:tc>
        <w:tc>
          <w:tcPr>
            <w:tcW w:w="2437" w:type="dxa"/>
            <w:vMerge/>
            <w:tcBorders>
              <w:top w:val="nil"/>
              <w:bottom w:val="nil"/>
            </w:tcBorders>
          </w:tcPr>
          <w:p w:rsidR="00310040" w:rsidRDefault="00310040" w:rsidP="00703094">
            <w:pPr>
              <w:ind w:left="57"/>
            </w:pPr>
          </w:p>
        </w:tc>
      </w:tr>
      <w:tr w:rsidR="00310040" w:rsidTr="00310040">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310040" w:rsidRDefault="00310040" w:rsidP="00703094">
            <w:pPr>
              <w:ind w:left="992"/>
            </w:pPr>
            <w:r>
              <w:t>междуэтажные</w:t>
            </w:r>
          </w:p>
        </w:tc>
        <w:tc>
          <w:tcPr>
            <w:tcW w:w="2977" w:type="dxa"/>
            <w:tcBorders>
              <w:top w:val="nil"/>
              <w:bottom w:val="nil"/>
            </w:tcBorders>
          </w:tcPr>
          <w:p w:rsidR="00310040" w:rsidRDefault="00310040" w:rsidP="00703094">
            <w:pPr>
              <w:ind w:left="57"/>
            </w:pPr>
            <w:r>
              <w:t>----------«---------</w:t>
            </w:r>
          </w:p>
        </w:tc>
        <w:tc>
          <w:tcPr>
            <w:tcW w:w="2437" w:type="dxa"/>
            <w:tcBorders>
              <w:top w:val="nil"/>
              <w:bottom w:val="nil"/>
            </w:tcBorders>
          </w:tcPr>
          <w:p w:rsidR="00310040" w:rsidRDefault="00310040" w:rsidP="00703094">
            <w:pPr>
              <w:ind w:left="57"/>
            </w:pPr>
          </w:p>
        </w:tc>
      </w:tr>
      <w:tr w:rsidR="00310040" w:rsidTr="00310040">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310040" w:rsidRDefault="00310040" w:rsidP="00703094">
            <w:pPr>
              <w:ind w:left="992"/>
            </w:pPr>
            <w:r>
              <w:t>подвальные</w:t>
            </w:r>
          </w:p>
        </w:tc>
        <w:tc>
          <w:tcPr>
            <w:tcW w:w="2977" w:type="dxa"/>
            <w:tcBorders>
              <w:top w:val="nil"/>
              <w:bottom w:val="nil"/>
            </w:tcBorders>
          </w:tcPr>
          <w:p w:rsidR="00310040" w:rsidRDefault="00310040" w:rsidP="00703094">
            <w:pPr>
              <w:ind w:left="57"/>
            </w:pPr>
            <w:r>
              <w:t>----------«---------</w:t>
            </w:r>
          </w:p>
        </w:tc>
        <w:tc>
          <w:tcPr>
            <w:tcW w:w="2437" w:type="dxa"/>
            <w:tcBorders>
              <w:top w:val="nil"/>
              <w:bottom w:val="nil"/>
            </w:tcBorders>
          </w:tcPr>
          <w:p w:rsidR="00310040" w:rsidRDefault="00310040" w:rsidP="00703094">
            <w:pPr>
              <w:ind w:left="57"/>
            </w:pPr>
          </w:p>
        </w:tc>
      </w:tr>
      <w:tr w:rsidR="00310040" w:rsidTr="00310040">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310040" w:rsidRDefault="00310040" w:rsidP="00703094">
            <w:pPr>
              <w:ind w:left="992"/>
            </w:pPr>
            <w:r>
              <w:t>(другое)</w:t>
            </w:r>
          </w:p>
        </w:tc>
        <w:tc>
          <w:tcPr>
            <w:tcW w:w="2977" w:type="dxa"/>
            <w:tcBorders>
              <w:top w:val="nil"/>
              <w:bottom w:val="nil"/>
            </w:tcBorders>
          </w:tcPr>
          <w:p w:rsidR="00310040" w:rsidRDefault="00310040" w:rsidP="00703094">
            <w:pPr>
              <w:ind w:left="57"/>
            </w:pPr>
          </w:p>
        </w:tc>
        <w:tc>
          <w:tcPr>
            <w:tcW w:w="2437" w:type="dxa"/>
            <w:tcBorders>
              <w:top w:val="nil"/>
              <w:bottom w:val="nil"/>
            </w:tcBorders>
          </w:tcPr>
          <w:p w:rsidR="00310040" w:rsidRDefault="00310040" w:rsidP="00703094">
            <w:pPr>
              <w:ind w:left="57"/>
            </w:pPr>
          </w:p>
        </w:tc>
      </w:tr>
      <w:tr w:rsidR="00310040" w:rsidTr="00310040">
        <w:tc>
          <w:tcPr>
            <w:tcW w:w="4253" w:type="dxa"/>
            <w:tcBorders>
              <w:top w:val="single" w:sz="4" w:space="0" w:color="auto"/>
              <w:left w:val="single" w:sz="4" w:space="0" w:color="auto"/>
              <w:bottom w:val="single" w:sz="4" w:space="0" w:color="auto"/>
              <w:right w:val="single" w:sz="4" w:space="0" w:color="auto"/>
            </w:tcBorders>
            <w:vAlign w:val="bottom"/>
          </w:tcPr>
          <w:p w:rsidR="00310040" w:rsidRDefault="00310040" w:rsidP="00703094">
            <w:pPr>
              <w:ind w:left="57"/>
            </w:pPr>
            <w:r>
              <w:t>5. Крыша</w:t>
            </w:r>
          </w:p>
        </w:tc>
        <w:tc>
          <w:tcPr>
            <w:tcW w:w="2977" w:type="dxa"/>
            <w:tcBorders>
              <w:top w:val="single" w:sz="4" w:space="0" w:color="auto"/>
              <w:left w:val="single" w:sz="4" w:space="0" w:color="auto"/>
              <w:bottom w:val="single" w:sz="4" w:space="0" w:color="auto"/>
              <w:right w:val="single" w:sz="4" w:space="0" w:color="auto"/>
            </w:tcBorders>
            <w:vAlign w:val="bottom"/>
          </w:tcPr>
          <w:p w:rsidR="00310040" w:rsidRDefault="00310040" w:rsidP="00703094">
            <w:pPr>
              <w:ind w:left="57"/>
            </w:pPr>
            <w:r>
              <w:t>Шифер</w:t>
            </w:r>
          </w:p>
        </w:tc>
        <w:tc>
          <w:tcPr>
            <w:tcW w:w="2437" w:type="dxa"/>
            <w:tcBorders>
              <w:top w:val="single" w:sz="4" w:space="0" w:color="auto"/>
              <w:left w:val="single" w:sz="4" w:space="0" w:color="auto"/>
              <w:bottom w:val="single" w:sz="4" w:space="0" w:color="auto"/>
              <w:right w:val="single" w:sz="4" w:space="0" w:color="auto"/>
            </w:tcBorders>
            <w:vAlign w:val="bottom"/>
          </w:tcPr>
          <w:p w:rsidR="00310040" w:rsidRDefault="00310040" w:rsidP="00703094">
            <w:pPr>
              <w:ind w:left="57"/>
            </w:pPr>
            <w:r>
              <w:t>Ослабленное крепление.</w:t>
            </w:r>
          </w:p>
        </w:tc>
      </w:tr>
      <w:tr w:rsidR="00310040" w:rsidTr="00310040">
        <w:tc>
          <w:tcPr>
            <w:tcW w:w="4253" w:type="dxa"/>
            <w:tcBorders>
              <w:top w:val="single" w:sz="4" w:space="0" w:color="auto"/>
              <w:left w:val="single" w:sz="4" w:space="0" w:color="auto"/>
              <w:bottom w:val="single" w:sz="4" w:space="0" w:color="auto"/>
              <w:right w:val="single" w:sz="4" w:space="0" w:color="auto"/>
            </w:tcBorders>
            <w:vAlign w:val="bottom"/>
          </w:tcPr>
          <w:p w:rsidR="00310040" w:rsidRDefault="00310040" w:rsidP="00703094">
            <w:pPr>
              <w:ind w:left="57"/>
            </w:pPr>
            <w:r>
              <w:t>6. Полы</w:t>
            </w:r>
          </w:p>
        </w:tc>
        <w:tc>
          <w:tcPr>
            <w:tcW w:w="2977" w:type="dxa"/>
            <w:tcBorders>
              <w:top w:val="single" w:sz="4" w:space="0" w:color="auto"/>
              <w:left w:val="single" w:sz="4" w:space="0" w:color="auto"/>
              <w:bottom w:val="single" w:sz="4" w:space="0" w:color="auto"/>
              <w:right w:val="single" w:sz="4" w:space="0" w:color="auto"/>
            </w:tcBorders>
            <w:vAlign w:val="bottom"/>
          </w:tcPr>
          <w:p w:rsidR="00310040" w:rsidRDefault="00310040" w:rsidP="00703094">
            <w:pPr>
              <w:ind w:left="57"/>
            </w:pPr>
            <w:r>
              <w:t>Дощатые  окрашенные</w:t>
            </w:r>
          </w:p>
        </w:tc>
        <w:tc>
          <w:tcPr>
            <w:tcW w:w="2437" w:type="dxa"/>
            <w:tcBorders>
              <w:top w:val="single" w:sz="4" w:space="0" w:color="auto"/>
              <w:left w:val="single" w:sz="4" w:space="0" w:color="auto"/>
              <w:bottom w:val="single" w:sz="4" w:space="0" w:color="auto"/>
              <w:right w:val="single" w:sz="4" w:space="0" w:color="auto"/>
            </w:tcBorders>
            <w:vAlign w:val="bottom"/>
          </w:tcPr>
          <w:p w:rsidR="00310040" w:rsidRDefault="00310040" w:rsidP="00703094">
            <w:pPr>
              <w:ind w:left="57"/>
            </w:pPr>
            <w:r>
              <w:t>Стертость в ходовых местах деревянных досок,просадка</w:t>
            </w:r>
          </w:p>
        </w:tc>
      </w:tr>
      <w:tr w:rsidR="00310040" w:rsidTr="00310040">
        <w:trPr>
          <w:cantSplit/>
        </w:trPr>
        <w:tc>
          <w:tcPr>
            <w:tcW w:w="4253" w:type="dxa"/>
            <w:tcBorders>
              <w:top w:val="single" w:sz="4" w:space="0" w:color="auto"/>
              <w:left w:val="single" w:sz="4" w:space="0" w:color="auto"/>
              <w:bottom w:val="nil"/>
              <w:right w:val="single" w:sz="4" w:space="0" w:color="auto"/>
            </w:tcBorders>
            <w:vAlign w:val="bottom"/>
          </w:tcPr>
          <w:p w:rsidR="00310040" w:rsidRDefault="00310040" w:rsidP="00703094">
            <w:pPr>
              <w:ind w:left="57"/>
            </w:pPr>
            <w:r>
              <w:t>7. Проемы</w:t>
            </w:r>
          </w:p>
        </w:tc>
        <w:tc>
          <w:tcPr>
            <w:tcW w:w="2977" w:type="dxa"/>
            <w:vMerge w:val="restart"/>
            <w:tcBorders>
              <w:top w:val="single" w:sz="4" w:space="0" w:color="auto"/>
              <w:left w:val="nil"/>
              <w:bottom w:val="nil"/>
              <w:right w:val="single" w:sz="4" w:space="0" w:color="auto"/>
            </w:tcBorders>
            <w:vAlign w:val="bottom"/>
          </w:tcPr>
          <w:p w:rsidR="00310040" w:rsidRDefault="00310040" w:rsidP="00703094">
            <w:pPr>
              <w:ind w:left="57"/>
            </w:pPr>
            <w:r>
              <w:t>2-х створчатые</w:t>
            </w:r>
          </w:p>
        </w:tc>
        <w:tc>
          <w:tcPr>
            <w:tcW w:w="2437" w:type="dxa"/>
            <w:vMerge w:val="restart"/>
            <w:tcBorders>
              <w:top w:val="single" w:sz="4" w:space="0" w:color="auto"/>
              <w:left w:val="nil"/>
              <w:bottom w:val="nil"/>
              <w:right w:val="single" w:sz="4" w:space="0" w:color="auto"/>
            </w:tcBorders>
            <w:vAlign w:val="bottom"/>
          </w:tcPr>
          <w:p w:rsidR="00310040" w:rsidRDefault="00310040" w:rsidP="00703094">
            <w:pPr>
              <w:ind w:left="57"/>
            </w:pPr>
            <w:r>
              <w:t>Деревянные переплеты рассохлись,</w:t>
            </w:r>
          </w:p>
        </w:tc>
      </w:tr>
      <w:tr w:rsidR="00310040" w:rsidTr="00310040">
        <w:trPr>
          <w:cantSplit/>
        </w:trPr>
        <w:tc>
          <w:tcPr>
            <w:tcW w:w="4253" w:type="dxa"/>
            <w:tcBorders>
              <w:top w:val="nil"/>
              <w:left w:val="single" w:sz="4" w:space="0" w:color="auto"/>
              <w:bottom w:val="nil"/>
              <w:right w:val="single" w:sz="4" w:space="0" w:color="auto"/>
            </w:tcBorders>
            <w:vAlign w:val="bottom"/>
          </w:tcPr>
          <w:p w:rsidR="00310040" w:rsidRDefault="00310040" w:rsidP="00703094">
            <w:pPr>
              <w:ind w:left="993"/>
            </w:pPr>
            <w:r>
              <w:t>окна</w:t>
            </w:r>
          </w:p>
        </w:tc>
        <w:tc>
          <w:tcPr>
            <w:tcW w:w="2977" w:type="dxa"/>
            <w:vMerge/>
            <w:tcBorders>
              <w:top w:val="nil"/>
              <w:left w:val="nil"/>
              <w:bottom w:val="nil"/>
              <w:right w:val="single" w:sz="4" w:space="0" w:color="auto"/>
            </w:tcBorders>
            <w:vAlign w:val="bottom"/>
          </w:tcPr>
          <w:p w:rsidR="00310040" w:rsidRDefault="00310040" w:rsidP="00703094">
            <w:pPr>
              <w:ind w:left="57"/>
            </w:pPr>
          </w:p>
        </w:tc>
        <w:tc>
          <w:tcPr>
            <w:tcW w:w="2437" w:type="dxa"/>
            <w:vMerge/>
            <w:tcBorders>
              <w:top w:val="nil"/>
              <w:left w:val="nil"/>
              <w:bottom w:val="nil"/>
              <w:right w:val="single" w:sz="4" w:space="0" w:color="auto"/>
            </w:tcBorders>
            <w:vAlign w:val="bottom"/>
          </w:tcPr>
          <w:p w:rsidR="00310040" w:rsidRDefault="00310040" w:rsidP="00703094">
            <w:pPr>
              <w:ind w:left="57"/>
            </w:pPr>
          </w:p>
        </w:tc>
      </w:tr>
      <w:tr w:rsidR="00310040" w:rsidTr="00310040">
        <w:tc>
          <w:tcPr>
            <w:tcW w:w="4253" w:type="dxa"/>
            <w:tcBorders>
              <w:top w:val="nil"/>
              <w:left w:val="single" w:sz="4" w:space="0" w:color="auto"/>
              <w:bottom w:val="nil"/>
              <w:right w:val="single" w:sz="4" w:space="0" w:color="auto"/>
            </w:tcBorders>
            <w:vAlign w:val="bottom"/>
          </w:tcPr>
          <w:p w:rsidR="00310040" w:rsidRDefault="00310040" w:rsidP="00703094">
            <w:pPr>
              <w:ind w:left="993"/>
            </w:pPr>
            <w:r>
              <w:t>двери</w:t>
            </w:r>
          </w:p>
        </w:tc>
        <w:tc>
          <w:tcPr>
            <w:tcW w:w="2977" w:type="dxa"/>
            <w:tcBorders>
              <w:top w:val="nil"/>
              <w:left w:val="nil"/>
              <w:bottom w:val="nil"/>
              <w:right w:val="single" w:sz="4" w:space="0" w:color="auto"/>
            </w:tcBorders>
            <w:vAlign w:val="bottom"/>
          </w:tcPr>
          <w:p w:rsidR="00310040" w:rsidRDefault="00310040" w:rsidP="00703094">
            <w:pPr>
              <w:ind w:left="57"/>
            </w:pPr>
            <w:r>
              <w:t>филенчатые</w:t>
            </w:r>
          </w:p>
        </w:tc>
        <w:tc>
          <w:tcPr>
            <w:tcW w:w="2437" w:type="dxa"/>
            <w:tcBorders>
              <w:top w:val="nil"/>
              <w:left w:val="nil"/>
              <w:bottom w:val="nil"/>
              <w:right w:val="single" w:sz="4" w:space="0" w:color="auto"/>
            </w:tcBorders>
            <w:vAlign w:val="bottom"/>
          </w:tcPr>
          <w:p w:rsidR="00310040" w:rsidRDefault="00310040" w:rsidP="00703094">
            <w:pPr>
              <w:ind w:left="57"/>
            </w:pPr>
            <w:r>
              <w:t>Полотна осели, гниль</w:t>
            </w:r>
          </w:p>
        </w:tc>
      </w:tr>
      <w:tr w:rsidR="00310040" w:rsidTr="00310040">
        <w:tc>
          <w:tcPr>
            <w:tcW w:w="4253" w:type="dxa"/>
            <w:tcBorders>
              <w:top w:val="nil"/>
              <w:left w:val="single" w:sz="4" w:space="0" w:color="auto"/>
              <w:bottom w:val="single" w:sz="4" w:space="0" w:color="auto"/>
              <w:right w:val="single" w:sz="4" w:space="0" w:color="auto"/>
            </w:tcBorders>
            <w:vAlign w:val="bottom"/>
          </w:tcPr>
          <w:p w:rsidR="00310040" w:rsidRDefault="00310040" w:rsidP="00703094">
            <w:pPr>
              <w:ind w:left="993"/>
            </w:pPr>
            <w:r>
              <w:t>(другое)</w:t>
            </w:r>
          </w:p>
        </w:tc>
        <w:tc>
          <w:tcPr>
            <w:tcW w:w="2977" w:type="dxa"/>
            <w:tcBorders>
              <w:top w:val="nil"/>
              <w:left w:val="nil"/>
              <w:bottom w:val="single" w:sz="4" w:space="0" w:color="auto"/>
              <w:right w:val="single" w:sz="4" w:space="0" w:color="auto"/>
            </w:tcBorders>
            <w:vAlign w:val="bottom"/>
          </w:tcPr>
          <w:p w:rsidR="00310040" w:rsidRDefault="00310040" w:rsidP="00703094">
            <w:pPr>
              <w:ind w:left="57"/>
            </w:pPr>
          </w:p>
        </w:tc>
        <w:tc>
          <w:tcPr>
            <w:tcW w:w="2437" w:type="dxa"/>
            <w:tcBorders>
              <w:top w:val="nil"/>
              <w:left w:val="nil"/>
              <w:bottom w:val="single" w:sz="4" w:space="0" w:color="auto"/>
              <w:right w:val="single" w:sz="4" w:space="0" w:color="auto"/>
            </w:tcBorders>
            <w:vAlign w:val="bottom"/>
          </w:tcPr>
          <w:p w:rsidR="00310040" w:rsidRDefault="00310040" w:rsidP="00703094">
            <w:pPr>
              <w:ind w:left="57"/>
            </w:pPr>
          </w:p>
        </w:tc>
      </w:tr>
      <w:tr w:rsidR="00310040" w:rsidTr="00310040">
        <w:trPr>
          <w:cantSplit/>
        </w:trPr>
        <w:tc>
          <w:tcPr>
            <w:tcW w:w="4253" w:type="dxa"/>
            <w:tcBorders>
              <w:top w:val="single" w:sz="4" w:space="0" w:color="auto"/>
              <w:left w:val="single" w:sz="4" w:space="0" w:color="auto"/>
              <w:bottom w:val="nil"/>
              <w:right w:val="single" w:sz="4" w:space="0" w:color="auto"/>
            </w:tcBorders>
            <w:vAlign w:val="bottom"/>
          </w:tcPr>
          <w:p w:rsidR="00310040" w:rsidRDefault="00310040" w:rsidP="00703094">
            <w:pPr>
              <w:ind w:left="57"/>
            </w:pPr>
            <w:r>
              <w:t>8. Отделка</w:t>
            </w:r>
          </w:p>
        </w:tc>
        <w:tc>
          <w:tcPr>
            <w:tcW w:w="2977" w:type="dxa"/>
            <w:vMerge w:val="restart"/>
            <w:tcBorders>
              <w:top w:val="single" w:sz="4" w:space="0" w:color="auto"/>
              <w:left w:val="nil"/>
              <w:bottom w:val="nil"/>
              <w:right w:val="single" w:sz="4" w:space="0" w:color="auto"/>
            </w:tcBorders>
            <w:vAlign w:val="bottom"/>
          </w:tcPr>
          <w:p w:rsidR="00310040" w:rsidRDefault="00310040" w:rsidP="00703094">
            <w:pPr>
              <w:ind w:left="57"/>
            </w:pPr>
            <w:r>
              <w:t>Штукатурка, побелка, окраска</w:t>
            </w:r>
          </w:p>
        </w:tc>
        <w:tc>
          <w:tcPr>
            <w:tcW w:w="2437" w:type="dxa"/>
            <w:vMerge w:val="restart"/>
            <w:tcBorders>
              <w:top w:val="single" w:sz="4" w:space="0" w:color="auto"/>
              <w:left w:val="nil"/>
              <w:bottom w:val="nil"/>
              <w:right w:val="single" w:sz="4" w:space="0" w:color="auto"/>
            </w:tcBorders>
            <w:vAlign w:val="bottom"/>
          </w:tcPr>
          <w:p w:rsidR="00310040" w:rsidRDefault="00310040" w:rsidP="00703094">
            <w:pPr>
              <w:ind w:left="57"/>
            </w:pPr>
            <w:r>
              <w:t xml:space="preserve"> Загрязнение, потемнение, отслоение  штукатурного и окрасочного слоя.</w:t>
            </w:r>
          </w:p>
        </w:tc>
      </w:tr>
      <w:tr w:rsidR="00310040" w:rsidTr="00310040">
        <w:trPr>
          <w:cantSplit/>
        </w:trPr>
        <w:tc>
          <w:tcPr>
            <w:tcW w:w="4253" w:type="dxa"/>
            <w:tcBorders>
              <w:top w:val="nil"/>
              <w:left w:val="single" w:sz="4" w:space="0" w:color="auto"/>
              <w:bottom w:val="nil"/>
              <w:right w:val="single" w:sz="4" w:space="0" w:color="auto"/>
            </w:tcBorders>
            <w:vAlign w:val="bottom"/>
          </w:tcPr>
          <w:p w:rsidR="00310040" w:rsidRDefault="00310040" w:rsidP="00703094">
            <w:pPr>
              <w:ind w:left="993"/>
            </w:pPr>
            <w:r>
              <w:t>внутренняя</w:t>
            </w:r>
          </w:p>
        </w:tc>
        <w:tc>
          <w:tcPr>
            <w:tcW w:w="2977" w:type="dxa"/>
            <w:vMerge/>
            <w:tcBorders>
              <w:top w:val="nil"/>
              <w:left w:val="nil"/>
              <w:bottom w:val="nil"/>
              <w:right w:val="single" w:sz="4" w:space="0" w:color="auto"/>
            </w:tcBorders>
            <w:vAlign w:val="bottom"/>
          </w:tcPr>
          <w:p w:rsidR="00310040" w:rsidRDefault="00310040" w:rsidP="00703094">
            <w:pPr>
              <w:ind w:left="57"/>
            </w:pPr>
          </w:p>
        </w:tc>
        <w:tc>
          <w:tcPr>
            <w:tcW w:w="2437" w:type="dxa"/>
            <w:vMerge/>
            <w:tcBorders>
              <w:top w:val="nil"/>
              <w:left w:val="nil"/>
              <w:bottom w:val="nil"/>
              <w:right w:val="single" w:sz="4" w:space="0" w:color="auto"/>
            </w:tcBorders>
            <w:vAlign w:val="bottom"/>
          </w:tcPr>
          <w:p w:rsidR="00310040" w:rsidRDefault="00310040" w:rsidP="00703094">
            <w:pPr>
              <w:ind w:left="57"/>
            </w:pPr>
          </w:p>
        </w:tc>
      </w:tr>
      <w:tr w:rsidR="00310040" w:rsidTr="00310040">
        <w:tc>
          <w:tcPr>
            <w:tcW w:w="4253" w:type="dxa"/>
            <w:tcBorders>
              <w:top w:val="nil"/>
              <w:left w:val="single" w:sz="4" w:space="0" w:color="auto"/>
              <w:bottom w:val="nil"/>
              <w:right w:val="single" w:sz="4" w:space="0" w:color="auto"/>
            </w:tcBorders>
            <w:vAlign w:val="bottom"/>
          </w:tcPr>
          <w:p w:rsidR="00310040" w:rsidRDefault="00310040" w:rsidP="00703094">
            <w:pPr>
              <w:ind w:left="993"/>
            </w:pPr>
            <w:r>
              <w:t>наружная</w:t>
            </w:r>
          </w:p>
        </w:tc>
        <w:tc>
          <w:tcPr>
            <w:tcW w:w="2977" w:type="dxa"/>
            <w:tcBorders>
              <w:top w:val="nil"/>
              <w:left w:val="nil"/>
              <w:bottom w:val="nil"/>
              <w:right w:val="single" w:sz="4" w:space="0" w:color="auto"/>
            </w:tcBorders>
            <w:vAlign w:val="bottom"/>
          </w:tcPr>
          <w:p w:rsidR="00310040" w:rsidRDefault="00310040" w:rsidP="00703094">
            <w:pPr>
              <w:ind w:left="57"/>
            </w:pPr>
          </w:p>
        </w:tc>
        <w:tc>
          <w:tcPr>
            <w:tcW w:w="2437" w:type="dxa"/>
            <w:tcBorders>
              <w:top w:val="nil"/>
              <w:left w:val="nil"/>
              <w:bottom w:val="nil"/>
              <w:right w:val="single" w:sz="4" w:space="0" w:color="auto"/>
            </w:tcBorders>
            <w:vAlign w:val="bottom"/>
          </w:tcPr>
          <w:p w:rsidR="00310040" w:rsidRDefault="00310040" w:rsidP="00703094">
            <w:pPr>
              <w:ind w:left="57"/>
            </w:pPr>
          </w:p>
        </w:tc>
      </w:tr>
      <w:tr w:rsidR="00310040" w:rsidTr="00310040">
        <w:tc>
          <w:tcPr>
            <w:tcW w:w="4253" w:type="dxa"/>
            <w:tcBorders>
              <w:top w:val="nil"/>
              <w:left w:val="single" w:sz="4" w:space="0" w:color="auto"/>
              <w:bottom w:val="single" w:sz="4" w:space="0" w:color="auto"/>
              <w:right w:val="single" w:sz="4" w:space="0" w:color="auto"/>
            </w:tcBorders>
            <w:vAlign w:val="bottom"/>
          </w:tcPr>
          <w:p w:rsidR="00310040" w:rsidRDefault="00310040" w:rsidP="00703094">
            <w:pPr>
              <w:ind w:left="993"/>
            </w:pPr>
            <w:r>
              <w:t>(другое)</w:t>
            </w:r>
          </w:p>
        </w:tc>
        <w:tc>
          <w:tcPr>
            <w:tcW w:w="2977" w:type="dxa"/>
            <w:tcBorders>
              <w:top w:val="nil"/>
              <w:left w:val="nil"/>
              <w:bottom w:val="single" w:sz="4" w:space="0" w:color="auto"/>
              <w:right w:val="single" w:sz="4" w:space="0" w:color="auto"/>
            </w:tcBorders>
            <w:vAlign w:val="bottom"/>
          </w:tcPr>
          <w:p w:rsidR="00310040" w:rsidRDefault="00310040" w:rsidP="00703094">
            <w:pPr>
              <w:ind w:left="57"/>
            </w:pPr>
          </w:p>
        </w:tc>
        <w:tc>
          <w:tcPr>
            <w:tcW w:w="2437" w:type="dxa"/>
            <w:tcBorders>
              <w:top w:val="nil"/>
              <w:left w:val="nil"/>
              <w:bottom w:val="single" w:sz="4" w:space="0" w:color="auto"/>
              <w:right w:val="single" w:sz="4" w:space="0" w:color="auto"/>
            </w:tcBorders>
            <w:vAlign w:val="bottom"/>
          </w:tcPr>
          <w:p w:rsidR="00310040" w:rsidRDefault="00310040" w:rsidP="00703094">
            <w:pPr>
              <w:ind w:left="57"/>
            </w:pPr>
          </w:p>
        </w:tc>
      </w:tr>
      <w:tr w:rsidR="00310040" w:rsidTr="00310040">
        <w:trPr>
          <w:cantSplit/>
        </w:trPr>
        <w:tc>
          <w:tcPr>
            <w:tcW w:w="4253" w:type="dxa"/>
            <w:tcBorders>
              <w:top w:val="single" w:sz="4" w:space="0" w:color="auto"/>
              <w:left w:val="single" w:sz="4" w:space="0" w:color="auto"/>
              <w:bottom w:val="nil"/>
              <w:right w:val="single" w:sz="4" w:space="0" w:color="auto"/>
            </w:tcBorders>
            <w:vAlign w:val="bottom"/>
          </w:tcPr>
          <w:p w:rsidR="00310040" w:rsidRDefault="00310040" w:rsidP="00703094">
            <w:pPr>
              <w:ind w:left="57"/>
            </w:pPr>
            <w:r>
              <w:t>9. Механическое, электрическое, санитарно-техническое и иное оборудование</w:t>
            </w:r>
          </w:p>
        </w:tc>
        <w:tc>
          <w:tcPr>
            <w:tcW w:w="2977" w:type="dxa"/>
            <w:vMerge w:val="restart"/>
            <w:tcBorders>
              <w:top w:val="single" w:sz="4" w:space="0" w:color="auto"/>
              <w:left w:val="nil"/>
              <w:bottom w:val="nil"/>
              <w:right w:val="single" w:sz="4" w:space="0" w:color="auto"/>
            </w:tcBorders>
            <w:vAlign w:val="bottom"/>
          </w:tcPr>
          <w:p w:rsidR="00310040" w:rsidRDefault="00310040" w:rsidP="00703094">
            <w:pPr>
              <w:ind w:left="57"/>
            </w:pPr>
            <w:r>
              <w:t xml:space="preserve"> </w:t>
            </w:r>
          </w:p>
          <w:p w:rsidR="00310040" w:rsidRDefault="00310040" w:rsidP="00703094">
            <w:pPr>
              <w:ind w:left="57"/>
            </w:pPr>
          </w:p>
        </w:tc>
        <w:tc>
          <w:tcPr>
            <w:tcW w:w="2437" w:type="dxa"/>
            <w:vMerge w:val="restart"/>
            <w:tcBorders>
              <w:top w:val="single" w:sz="4" w:space="0" w:color="auto"/>
              <w:left w:val="nil"/>
              <w:bottom w:val="nil"/>
              <w:right w:val="single" w:sz="4" w:space="0" w:color="auto"/>
            </w:tcBorders>
            <w:vAlign w:val="bottom"/>
          </w:tcPr>
          <w:p w:rsidR="00310040" w:rsidRDefault="00310040" w:rsidP="00703094">
            <w:pPr>
              <w:ind w:left="57"/>
            </w:pPr>
            <w:r>
              <w:t>Техническое состояние оборудования удовлетворительное</w:t>
            </w:r>
          </w:p>
        </w:tc>
      </w:tr>
      <w:tr w:rsidR="00310040" w:rsidTr="00310040">
        <w:trPr>
          <w:cantSplit/>
        </w:trPr>
        <w:tc>
          <w:tcPr>
            <w:tcW w:w="4253" w:type="dxa"/>
            <w:tcBorders>
              <w:top w:val="nil"/>
              <w:left w:val="single" w:sz="4" w:space="0" w:color="auto"/>
              <w:bottom w:val="nil"/>
              <w:right w:val="single" w:sz="4" w:space="0" w:color="auto"/>
            </w:tcBorders>
            <w:vAlign w:val="bottom"/>
          </w:tcPr>
          <w:p w:rsidR="00310040" w:rsidRDefault="00310040" w:rsidP="00703094">
            <w:pPr>
              <w:ind w:left="993"/>
            </w:pPr>
            <w:r>
              <w:t>ванны напольные</w:t>
            </w:r>
          </w:p>
        </w:tc>
        <w:tc>
          <w:tcPr>
            <w:tcW w:w="2977" w:type="dxa"/>
            <w:vMerge/>
            <w:tcBorders>
              <w:top w:val="nil"/>
              <w:left w:val="nil"/>
              <w:bottom w:val="nil"/>
              <w:right w:val="single" w:sz="4" w:space="0" w:color="auto"/>
            </w:tcBorders>
            <w:vAlign w:val="bottom"/>
          </w:tcPr>
          <w:p w:rsidR="00310040" w:rsidRDefault="00310040" w:rsidP="00703094">
            <w:pPr>
              <w:ind w:left="57"/>
            </w:pPr>
          </w:p>
        </w:tc>
        <w:tc>
          <w:tcPr>
            <w:tcW w:w="2437" w:type="dxa"/>
            <w:vMerge/>
            <w:tcBorders>
              <w:top w:val="nil"/>
              <w:left w:val="nil"/>
              <w:bottom w:val="nil"/>
              <w:right w:val="single" w:sz="4" w:space="0" w:color="auto"/>
            </w:tcBorders>
            <w:vAlign w:val="bottom"/>
          </w:tcPr>
          <w:p w:rsidR="00310040" w:rsidRDefault="00310040" w:rsidP="00703094">
            <w:pPr>
              <w:ind w:left="57"/>
            </w:pPr>
          </w:p>
        </w:tc>
      </w:tr>
      <w:tr w:rsidR="00310040" w:rsidTr="00310040">
        <w:tc>
          <w:tcPr>
            <w:tcW w:w="4253" w:type="dxa"/>
            <w:tcBorders>
              <w:top w:val="nil"/>
              <w:left w:val="single" w:sz="4" w:space="0" w:color="auto"/>
              <w:bottom w:val="nil"/>
              <w:right w:val="single" w:sz="4" w:space="0" w:color="auto"/>
            </w:tcBorders>
            <w:vAlign w:val="bottom"/>
          </w:tcPr>
          <w:p w:rsidR="00310040" w:rsidRDefault="00310040" w:rsidP="00703094">
            <w:pPr>
              <w:ind w:left="993"/>
            </w:pPr>
            <w:r>
              <w:t>электроплиты</w:t>
            </w:r>
          </w:p>
        </w:tc>
        <w:tc>
          <w:tcPr>
            <w:tcW w:w="2977" w:type="dxa"/>
            <w:tcBorders>
              <w:top w:val="nil"/>
              <w:left w:val="nil"/>
              <w:bottom w:val="nil"/>
              <w:right w:val="single" w:sz="4" w:space="0" w:color="auto"/>
            </w:tcBorders>
            <w:vAlign w:val="bottom"/>
          </w:tcPr>
          <w:p w:rsidR="00310040" w:rsidRDefault="00310040" w:rsidP="00703094">
            <w:pPr>
              <w:ind w:left="57"/>
            </w:pPr>
            <w:r>
              <w:t>нет</w:t>
            </w:r>
          </w:p>
        </w:tc>
        <w:tc>
          <w:tcPr>
            <w:tcW w:w="2437" w:type="dxa"/>
            <w:tcBorders>
              <w:top w:val="nil"/>
              <w:left w:val="nil"/>
              <w:bottom w:val="nil"/>
              <w:right w:val="single" w:sz="4" w:space="0" w:color="auto"/>
            </w:tcBorders>
            <w:vAlign w:val="bottom"/>
          </w:tcPr>
          <w:p w:rsidR="00310040" w:rsidRDefault="00310040" w:rsidP="00703094">
            <w:pPr>
              <w:ind w:left="57"/>
            </w:pPr>
          </w:p>
        </w:tc>
      </w:tr>
      <w:tr w:rsidR="00310040" w:rsidTr="00310040">
        <w:tc>
          <w:tcPr>
            <w:tcW w:w="4253" w:type="dxa"/>
            <w:tcBorders>
              <w:top w:val="nil"/>
              <w:left w:val="single" w:sz="4" w:space="0" w:color="auto"/>
              <w:bottom w:val="nil"/>
              <w:right w:val="single" w:sz="4" w:space="0" w:color="auto"/>
            </w:tcBorders>
            <w:vAlign w:val="bottom"/>
          </w:tcPr>
          <w:p w:rsidR="00310040" w:rsidRDefault="00310040" w:rsidP="00703094">
            <w:pPr>
              <w:ind w:left="993"/>
            </w:pPr>
            <w:r>
              <w:t>телефонные сети и оборудование</w:t>
            </w:r>
          </w:p>
        </w:tc>
        <w:tc>
          <w:tcPr>
            <w:tcW w:w="2977" w:type="dxa"/>
            <w:tcBorders>
              <w:top w:val="nil"/>
              <w:left w:val="nil"/>
              <w:bottom w:val="nil"/>
              <w:right w:val="single" w:sz="4" w:space="0" w:color="auto"/>
            </w:tcBorders>
            <w:vAlign w:val="bottom"/>
          </w:tcPr>
          <w:p w:rsidR="00310040" w:rsidRDefault="00310040" w:rsidP="00703094">
            <w:pPr>
              <w:ind w:left="57"/>
            </w:pPr>
            <w:r>
              <w:t>есть</w:t>
            </w:r>
          </w:p>
          <w:p w:rsidR="00310040" w:rsidRDefault="00310040" w:rsidP="00703094">
            <w:pPr>
              <w:ind w:left="57"/>
            </w:pPr>
          </w:p>
        </w:tc>
        <w:tc>
          <w:tcPr>
            <w:tcW w:w="2437" w:type="dxa"/>
            <w:tcBorders>
              <w:top w:val="nil"/>
              <w:left w:val="nil"/>
              <w:bottom w:val="nil"/>
              <w:right w:val="single" w:sz="4" w:space="0" w:color="auto"/>
            </w:tcBorders>
            <w:vAlign w:val="bottom"/>
          </w:tcPr>
          <w:p w:rsidR="00310040" w:rsidRDefault="00310040" w:rsidP="00703094">
            <w:pPr>
              <w:ind w:left="57"/>
            </w:pPr>
          </w:p>
        </w:tc>
      </w:tr>
      <w:tr w:rsidR="00310040" w:rsidTr="00310040">
        <w:tc>
          <w:tcPr>
            <w:tcW w:w="4253" w:type="dxa"/>
            <w:tcBorders>
              <w:top w:val="nil"/>
              <w:left w:val="single" w:sz="4" w:space="0" w:color="auto"/>
              <w:bottom w:val="nil"/>
              <w:right w:val="single" w:sz="4" w:space="0" w:color="auto"/>
            </w:tcBorders>
            <w:vAlign w:val="bottom"/>
          </w:tcPr>
          <w:p w:rsidR="00310040" w:rsidRDefault="00310040" w:rsidP="00703094">
            <w:pPr>
              <w:ind w:left="993"/>
            </w:pPr>
            <w:r>
              <w:t>сети проводного радиовещания</w:t>
            </w:r>
          </w:p>
        </w:tc>
        <w:tc>
          <w:tcPr>
            <w:tcW w:w="2977" w:type="dxa"/>
            <w:tcBorders>
              <w:top w:val="nil"/>
              <w:left w:val="nil"/>
              <w:bottom w:val="nil"/>
              <w:right w:val="single" w:sz="4" w:space="0" w:color="auto"/>
            </w:tcBorders>
            <w:vAlign w:val="bottom"/>
          </w:tcPr>
          <w:p w:rsidR="00310040" w:rsidRDefault="00310040" w:rsidP="00703094">
            <w:pPr>
              <w:ind w:left="57"/>
            </w:pPr>
            <w:r>
              <w:t>есть</w:t>
            </w:r>
          </w:p>
        </w:tc>
        <w:tc>
          <w:tcPr>
            <w:tcW w:w="2437" w:type="dxa"/>
            <w:tcBorders>
              <w:top w:val="nil"/>
              <w:left w:val="nil"/>
              <w:bottom w:val="nil"/>
              <w:right w:val="single" w:sz="4" w:space="0" w:color="auto"/>
            </w:tcBorders>
            <w:vAlign w:val="bottom"/>
          </w:tcPr>
          <w:p w:rsidR="00310040" w:rsidRDefault="00310040" w:rsidP="00703094">
            <w:pPr>
              <w:ind w:left="57"/>
            </w:pPr>
          </w:p>
        </w:tc>
      </w:tr>
      <w:tr w:rsidR="00310040" w:rsidTr="00310040">
        <w:tc>
          <w:tcPr>
            <w:tcW w:w="4253" w:type="dxa"/>
            <w:tcBorders>
              <w:top w:val="nil"/>
              <w:left w:val="single" w:sz="4" w:space="0" w:color="auto"/>
              <w:bottom w:val="nil"/>
              <w:right w:val="single" w:sz="4" w:space="0" w:color="auto"/>
            </w:tcBorders>
            <w:vAlign w:val="bottom"/>
          </w:tcPr>
          <w:p w:rsidR="00310040" w:rsidRDefault="00310040" w:rsidP="00703094">
            <w:pPr>
              <w:ind w:left="993"/>
            </w:pPr>
            <w:r>
              <w:t>сигнализация</w:t>
            </w:r>
          </w:p>
        </w:tc>
        <w:tc>
          <w:tcPr>
            <w:tcW w:w="2977" w:type="dxa"/>
            <w:tcBorders>
              <w:top w:val="nil"/>
              <w:left w:val="nil"/>
              <w:bottom w:val="nil"/>
              <w:right w:val="single" w:sz="4" w:space="0" w:color="auto"/>
            </w:tcBorders>
            <w:vAlign w:val="bottom"/>
          </w:tcPr>
          <w:p w:rsidR="00310040" w:rsidRDefault="00310040" w:rsidP="00703094">
            <w:pPr>
              <w:ind w:left="57"/>
            </w:pPr>
          </w:p>
        </w:tc>
        <w:tc>
          <w:tcPr>
            <w:tcW w:w="2437" w:type="dxa"/>
            <w:tcBorders>
              <w:top w:val="nil"/>
              <w:left w:val="nil"/>
              <w:bottom w:val="nil"/>
              <w:right w:val="single" w:sz="4" w:space="0" w:color="auto"/>
            </w:tcBorders>
            <w:vAlign w:val="bottom"/>
          </w:tcPr>
          <w:p w:rsidR="00310040" w:rsidRDefault="00310040" w:rsidP="00703094">
            <w:pPr>
              <w:ind w:left="57"/>
            </w:pPr>
          </w:p>
        </w:tc>
      </w:tr>
      <w:tr w:rsidR="00310040" w:rsidTr="00310040">
        <w:tc>
          <w:tcPr>
            <w:tcW w:w="4253" w:type="dxa"/>
            <w:tcBorders>
              <w:top w:val="nil"/>
              <w:left w:val="single" w:sz="4" w:space="0" w:color="auto"/>
              <w:bottom w:val="nil"/>
              <w:right w:val="single" w:sz="4" w:space="0" w:color="auto"/>
            </w:tcBorders>
            <w:vAlign w:val="bottom"/>
          </w:tcPr>
          <w:p w:rsidR="00310040" w:rsidRDefault="00310040" w:rsidP="00703094">
            <w:pPr>
              <w:ind w:left="993"/>
            </w:pPr>
            <w:r>
              <w:t>мусоропровод</w:t>
            </w:r>
          </w:p>
        </w:tc>
        <w:tc>
          <w:tcPr>
            <w:tcW w:w="2977" w:type="dxa"/>
            <w:tcBorders>
              <w:top w:val="nil"/>
              <w:left w:val="nil"/>
              <w:bottom w:val="nil"/>
              <w:right w:val="single" w:sz="4" w:space="0" w:color="auto"/>
            </w:tcBorders>
            <w:vAlign w:val="bottom"/>
          </w:tcPr>
          <w:p w:rsidR="00310040" w:rsidRDefault="00310040" w:rsidP="00703094">
            <w:pPr>
              <w:ind w:left="57"/>
            </w:pPr>
          </w:p>
        </w:tc>
        <w:tc>
          <w:tcPr>
            <w:tcW w:w="2437" w:type="dxa"/>
            <w:tcBorders>
              <w:top w:val="nil"/>
              <w:left w:val="nil"/>
              <w:bottom w:val="nil"/>
              <w:right w:val="single" w:sz="4" w:space="0" w:color="auto"/>
            </w:tcBorders>
            <w:vAlign w:val="bottom"/>
          </w:tcPr>
          <w:p w:rsidR="00310040" w:rsidRDefault="00310040" w:rsidP="00703094">
            <w:pPr>
              <w:ind w:left="57"/>
            </w:pPr>
          </w:p>
        </w:tc>
      </w:tr>
      <w:tr w:rsidR="00310040" w:rsidTr="00310040">
        <w:tc>
          <w:tcPr>
            <w:tcW w:w="4253" w:type="dxa"/>
            <w:tcBorders>
              <w:top w:val="nil"/>
              <w:left w:val="single" w:sz="4" w:space="0" w:color="auto"/>
              <w:bottom w:val="nil"/>
              <w:right w:val="single" w:sz="4" w:space="0" w:color="auto"/>
            </w:tcBorders>
            <w:vAlign w:val="bottom"/>
          </w:tcPr>
          <w:p w:rsidR="00310040" w:rsidRDefault="00310040" w:rsidP="00703094">
            <w:pPr>
              <w:ind w:left="993"/>
            </w:pPr>
            <w:r>
              <w:t>лифт</w:t>
            </w:r>
          </w:p>
        </w:tc>
        <w:tc>
          <w:tcPr>
            <w:tcW w:w="2977" w:type="dxa"/>
            <w:tcBorders>
              <w:top w:val="nil"/>
              <w:left w:val="nil"/>
              <w:bottom w:val="nil"/>
              <w:right w:val="single" w:sz="4" w:space="0" w:color="auto"/>
            </w:tcBorders>
            <w:vAlign w:val="bottom"/>
          </w:tcPr>
          <w:p w:rsidR="00310040" w:rsidRDefault="00310040" w:rsidP="00703094">
            <w:pPr>
              <w:ind w:left="57"/>
            </w:pPr>
          </w:p>
        </w:tc>
        <w:tc>
          <w:tcPr>
            <w:tcW w:w="2437" w:type="dxa"/>
            <w:tcBorders>
              <w:top w:val="nil"/>
              <w:left w:val="nil"/>
              <w:bottom w:val="nil"/>
              <w:right w:val="single" w:sz="4" w:space="0" w:color="auto"/>
            </w:tcBorders>
            <w:vAlign w:val="bottom"/>
          </w:tcPr>
          <w:p w:rsidR="00310040" w:rsidRDefault="00310040" w:rsidP="00703094">
            <w:pPr>
              <w:ind w:left="57"/>
            </w:pPr>
          </w:p>
        </w:tc>
      </w:tr>
      <w:tr w:rsidR="00310040" w:rsidTr="00310040">
        <w:tc>
          <w:tcPr>
            <w:tcW w:w="4253" w:type="dxa"/>
            <w:tcBorders>
              <w:top w:val="nil"/>
              <w:left w:val="single" w:sz="4" w:space="0" w:color="auto"/>
              <w:bottom w:val="nil"/>
              <w:right w:val="single" w:sz="4" w:space="0" w:color="auto"/>
            </w:tcBorders>
            <w:vAlign w:val="bottom"/>
          </w:tcPr>
          <w:p w:rsidR="00310040" w:rsidRDefault="00310040" w:rsidP="00703094">
            <w:pPr>
              <w:ind w:left="993"/>
            </w:pPr>
            <w:r>
              <w:t>вентиляция</w:t>
            </w:r>
          </w:p>
        </w:tc>
        <w:tc>
          <w:tcPr>
            <w:tcW w:w="2977" w:type="dxa"/>
            <w:tcBorders>
              <w:top w:val="nil"/>
              <w:left w:val="nil"/>
              <w:bottom w:val="nil"/>
              <w:right w:val="single" w:sz="4" w:space="0" w:color="auto"/>
            </w:tcBorders>
            <w:vAlign w:val="bottom"/>
          </w:tcPr>
          <w:p w:rsidR="00310040" w:rsidRDefault="00310040" w:rsidP="00703094">
            <w:pPr>
              <w:ind w:left="57"/>
            </w:pPr>
            <w:r>
              <w:t>есть</w:t>
            </w:r>
          </w:p>
        </w:tc>
        <w:tc>
          <w:tcPr>
            <w:tcW w:w="2437" w:type="dxa"/>
            <w:tcBorders>
              <w:top w:val="nil"/>
              <w:left w:val="nil"/>
              <w:bottom w:val="nil"/>
              <w:right w:val="single" w:sz="4" w:space="0" w:color="auto"/>
            </w:tcBorders>
            <w:vAlign w:val="bottom"/>
          </w:tcPr>
          <w:p w:rsidR="00310040" w:rsidRDefault="00310040" w:rsidP="00703094">
            <w:pPr>
              <w:ind w:left="57"/>
            </w:pPr>
          </w:p>
        </w:tc>
      </w:tr>
      <w:tr w:rsidR="00310040" w:rsidTr="00310040">
        <w:tc>
          <w:tcPr>
            <w:tcW w:w="4253" w:type="dxa"/>
            <w:tcBorders>
              <w:top w:val="nil"/>
              <w:left w:val="single" w:sz="4" w:space="0" w:color="auto"/>
              <w:bottom w:val="single" w:sz="4" w:space="0" w:color="auto"/>
              <w:right w:val="single" w:sz="4" w:space="0" w:color="auto"/>
            </w:tcBorders>
            <w:vAlign w:val="bottom"/>
          </w:tcPr>
          <w:p w:rsidR="00310040" w:rsidRDefault="00310040" w:rsidP="00703094">
            <w:pPr>
              <w:ind w:left="993"/>
            </w:pPr>
            <w:r>
              <w:t>(другое)</w:t>
            </w:r>
          </w:p>
        </w:tc>
        <w:tc>
          <w:tcPr>
            <w:tcW w:w="2977" w:type="dxa"/>
            <w:tcBorders>
              <w:top w:val="nil"/>
              <w:left w:val="nil"/>
              <w:bottom w:val="single" w:sz="4" w:space="0" w:color="auto"/>
              <w:right w:val="single" w:sz="4" w:space="0" w:color="auto"/>
            </w:tcBorders>
            <w:vAlign w:val="bottom"/>
          </w:tcPr>
          <w:p w:rsidR="00310040" w:rsidRDefault="00310040" w:rsidP="00703094">
            <w:pPr>
              <w:ind w:left="57"/>
            </w:pPr>
          </w:p>
        </w:tc>
        <w:tc>
          <w:tcPr>
            <w:tcW w:w="2437" w:type="dxa"/>
            <w:tcBorders>
              <w:top w:val="nil"/>
              <w:left w:val="nil"/>
              <w:bottom w:val="single" w:sz="4" w:space="0" w:color="auto"/>
              <w:right w:val="single" w:sz="4" w:space="0" w:color="auto"/>
            </w:tcBorders>
            <w:vAlign w:val="bottom"/>
          </w:tcPr>
          <w:p w:rsidR="00310040" w:rsidRDefault="00310040" w:rsidP="00703094">
            <w:pPr>
              <w:ind w:left="57"/>
            </w:pPr>
          </w:p>
        </w:tc>
      </w:tr>
      <w:tr w:rsidR="00310040" w:rsidTr="00310040">
        <w:trPr>
          <w:cantSplit/>
        </w:trPr>
        <w:tc>
          <w:tcPr>
            <w:tcW w:w="4253" w:type="dxa"/>
            <w:tcBorders>
              <w:top w:val="single" w:sz="4" w:space="0" w:color="auto"/>
              <w:left w:val="single" w:sz="4" w:space="0" w:color="auto"/>
              <w:bottom w:val="nil"/>
              <w:right w:val="single" w:sz="4" w:space="0" w:color="auto"/>
            </w:tcBorders>
            <w:vAlign w:val="bottom"/>
          </w:tcPr>
          <w:p w:rsidR="00310040" w:rsidRDefault="00310040" w:rsidP="00703094">
            <w:pPr>
              <w:ind w:left="57"/>
            </w:pPr>
            <w:r>
              <w:t>10. Внутридомовые инженерные коммуникации и оборудование для предоставления коммунальных услуг</w:t>
            </w:r>
          </w:p>
        </w:tc>
        <w:tc>
          <w:tcPr>
            <w:tcW w:w="2977" w:type="dxa"/>
            <w:vMerge w:val="restart"/>
            <w:tcBorders>
              <w:top w:val="single" w:sz="4" w:space="0" w:color="auto"/>
              <w:left w:val="nil"/>
              <w:bottom w:val="nil"/>
              <w:right w:val="single" w:sz="4" w:space="0" w:color="auto"/>
            </w:tcBorders>
            <w:vAlign w:val="bottom"/>
          </w:tcPr>
          <w:p w:rsidR="00310040" w:rsidRDefault="00310040" w:rsidP="00703094">
            <w:pPr>
              <w:ind w:left="57"/>
            </w:pPr>
            <w:r>
              <w:t>центральное</w:t>
            </w:r>
          </w:p>
        </w:tc>
        <w:tc>
          <w:tcPr>
            <w:tcW w:w="2437" w:type="dxa"/>
            <w:vMerge w:val="restart"/>
            <w:tcBorders>
              <w:top w:val="single" w:sz="4" w:space="0" w:color="auto"/>
              <w:left w:val="nil"/>
              <w:bottom w:val="nil"/>
              <w:right w:val="single" w:sz="4" w:space="0" w:color="auto"/>
            </w:tcBorders>
            <w:vAlign w:val="bottom"/>
          </w:tcPr>
          <w:p w:rsidR="00310040" w:rsidRDefault="00310040" w:rsidP="00703094">
            <w:pPr>
              <w:ind w:left="57"/>
            </w:pPr>
            <w:r>
              <w:t>Техническое состояние инженерных сетей удовлетворительное</w:t>
            </w:r>
          </w:p>
        </w:tc>
      </w:tr>
      <w:tr w:rsidR="00310040" w:rsidTr="00310040">
        <w:trPr>
          <w:cantSplit/>
        </w:trPr>
        <w:tc>
          <w:tcPr>
            <w:tcW w:w="4253" w:type="dxa"/>
            <w:tcBorders>
              <w:top w:val="nil"/>
              <w:left w:val="single" w:sz="4" w:space="0" w:color="auto"/>
              <w:bottom w:val="nil"/>
              <w:right w:val="single" w:sz="4" w:space="0" w:color="auto"/>
            </w:tcBorders>
            <w:vAlign w:val="bottom"/>
          </w:tcPr>
          <w:p w:rsidR="00310040" w:rsidRDefault="00310040" w:rsidP="00703094">
            <w:pPr>
              <w:ind w:left="993"/>
            </w:pPr>
            <w:r>
              <w:t>электроснабжение</w:t>
            </w:r>
          </w:p>
        </w:tc>
        <w:tc>
          <w:tcPr>
            <w:tcW w:w="2977" w:type="dxa"/>
            <w:vMerge/>
            <w:tcBorders>
              <w:top w:val="nil"/>
              <w:left w:val="nil"/>
              <w:bottom w:val="nil"/>
              <w:right w:val="single" w:sz="4" w:space="0" w:color="auto"/>
            </w:tcBorders>
            <w:vAlign w:val="bottom"/>
          </w:tcPr>
          <w:p w:rsidR="00310040" w:rsidRDefault="00310040" w:rsidP="00703094">
            <w:pPr>
              <w:ind w:left="57"/>
            </w:pPr>
          </w:p>
        </w:tc>
        <w:tc>
          <w:tcPr>
            <w:tcW w:w="2437" w:type="dxa"/>
            <w:vMerge/>
            <w:tcBorders>
              <w:top w:val="nil"/>
              <w:left w:val="nil"/>
              <w:bottom w:val="nil"/>
              <w:right w:val="single" w:sz="4" w:space="0" w:color="auto"/>
            </w:tcBorders>
            <w:vAlign w:val="bottom"/>
          </w:tcPr>
          <w:p w:rsidR="00310040" w:rsidRDefault="00310040" w:rsidP="00703094">
            <w:pPr>
              <w:ind w:left="57"/>
            </w:pPr>
          </w:p>
        </w:tc>
      </w:tr>
      <w:tr w:rsidR="00310040" w:rsidTr="00310040">
        <w:tc>
          <w:tcPr>
            <w:tcW w:w="4253" w:type="dxa"/>
            <w:tcBorders>
              <w:top w:val="nil"/>
              <w:left w:val="single" w:sz="4" w:space="0" w:color="auto"/>
              <w:bottom w:val="nil"/>
              <w:right w:val="single" w:sz="4" w:space="0" w:color="auto"/>
            </w:tcBorders>
            <w:vAlign w:val="bottom"/>
          </w:tcPr>
          <w:p w:rsidR="00310040" w:rsidRDefault="00310040" w:rsidP="00703094">
            <w:pPr>
              <w:ind w:left="993"/>
            </w:pPr>
            <w:r>
              <w:t>холодное водоснабжение</w:t>
            </w:r>
          </w:p>
        </w:tc>
        <w:tc>
          <w:tcPr>
            <w:tcW w:w="2977" w:type="dxa"/>
            <w:tcBorders>
              <w:top w:val="nil"/>
              <w:left w:val="nil"/>
              <w:bottom w:val="nil"/>
              <w:right w:val="single" w:sz="4" w:space="0" w:color="auto"/>
            </w:tcBorders>
            <w:vAlign w:val="bottom"/>
          </w:tcPr>
          <w:p w:rsidR="00310040" w:rsidRDefault="00310040" w:rsidP="00703094">
            <w:pPr>
              <w:ind w:left="57"/>
            </w:pPr>
            <w:r>
              <w:t>центральное</w:t>
            </w:r>
          </w:p>
        </w:tc>
        <w:tc>
          <w:tcPr>
            <w:tcW w:w="2437" w:type="dxa"/>
            <w:tcBorders>
              <w:top w:val="nil"/>
              <w:left w:val="nil"/>
              <w:bottom w:val="nil"/>
              <w:right w:val="single" w:sz="4" w:space="0" w:color="auto"/>
            </w:tcBorders>
            <w:vAlign w:val="bottom"/>
          </w:tcPr>
          <w:p w:rsidR="00310040" w:rsidRDefault="00310040" w:rsidP="00703094">
            <w:pPr>
              <w:ind w:left="57"/>
            </w:pPr>
          </w:p>
        </w:tc>
      </w:tr>
      <w:tr w:rsidR="00310040" w:rsidTr="00310040">
        <w:tc>
          <w:tcPr>
            <w:tcW w:w="4253" w:type="dxa"/>
            <w:tcBorders>
              <w:top w:val="nil"/>
              <w:left w:val="single" w:sz="4" w:space="0" w:color="auto"/>
              <w:bottom w:val="nil"/>
              <w:right w:val="single" w:sz="4" w:space="0" w:color="auto"/>
            </w:tcBorders>
            <w:vAlign w:val="bottom"/>
          </w:tcPr>
          <w:p w:rsidR="00310040" w:rsidRDefault="00310040" w:rsidP="00703094">
            <w:pPr>
              <w:ind w:left="993"/>
            </w:pPr>
            <w:r>
              <w:t>горячее водоснабжение</w:t>
            </w:r>
          </w:p>
        </w:tc>
        <w:tc>
          <w:tcPr>
            <w:tcW w:w="2977" w:type="dxa"/>
            <w:tcBorders>
              <w:top w:val="nil"/>
              <w:left w:val="nil"/>
              <w:bottom w:val="nil"/>
              <w:right w:val="single" w:sz="4" w:space="0" w:color="auto"/>
            </w:tcBorders>
            <w:vAlign w:val="bottom"/>
          </w:tcPr>
          <w:p w:rsidR="00310040" w:rsidRDefault="00310040" w:rsidP="00703094">
            <w:pPr>
              <w:ind w:left="57"/>
            </w:pPr>
            <w:r>
              <w:t>нет</w:t>
            </w:r>
          </w:p>
        </w:tc>
        <w:tc>
          <w:tcPr>
            <w:tcW w:w="2437" w:type="dxa"/>
            <w:tcBorders>
              <w:top w:val="nil"/>
              <w:left w:val="nil"/>
              <w:bottom w:val="nil"/>
              <w:right w:val="single" w:sz="4" w:space="0" w:color="auto"/>
            </w:tcBorders>
            <w:vAlign w:val="bottom"/>
          </w:tcPr>
          <w:p w:rsidR="00310040" w:rsidRDefault="00310040" w:rsidP="00703094">
            <w:pPr>
              <w:ind w:left="57"/>
            </w:pPr>
          </w:p>
        </w:tc>
      </w:tr>
      <w:tr w:rsidR="00310040" w:rsidTr="00310040">
        <w:tc>
          <w:tcPr>
            <w:tcW w:w="4253" w:type="dxa"/>
            <w:tcBorders>
              <w:top w:val="nil"/>
              <w:left w:val="single" w:sz="4" w:space="0" w:color="auto"/>
              <w:bottom w:val="nil"/>
              <w:right w:val="single" w:sz="4" w:space="0" w:color="auto"/>
            </w:tcBorders>
            <w:vAlign w:val="bottom"/>
          </w:tcPr>
          <w:p w:rsidR="00310040" w:rsidRDefault="00310040" w:rsidP="00703094">
            <w:pPr>
              <w:ind w:left="993"/>
            </w:pPr>
            <w:r>
              <w:t>водоотведение</w:t>
            </w:r>
          </w:p>
        </w:tc>
        <w:tc>
          <w:tcPr>
            <w:tcW w:w="2977" w:type="dxa"/>
            <w:tcBorders>
              <w:top w:val="nil"/>
              <w:left w:val="nil"/>
              <w:bottom w:val="nil"/>
              <w:right w:val="single" w:sz="4" w:space="0" w:color="auto"/>
            </w:tcBorders>
            <w:vAlign w:val="bottom"/>
          </w:tcPr>
          <w:p w:rsidR="00310040" w:rsidRDefault="00310040" w:rsidP="00703094">
            <w:pPr>
              <w:ind w:left="57"/>
            </w:pPr>
            <w:r>
              <w:t>местное</w:t>
            </w:r>
          </w:p>
        </w:tc>
        <w:tc>
          <w:tcPr>
            <w:tcW w:w="2437" w:type="dxa"/>
            <w:tcBorders>
              <w:top w:val="nil"/>
              <w:left w:val="nil"/>
              <w:bottom w:val="nil"/>
              <w:right w:val="single" w:sz="4" w:space="0" w:color="auto"/>
            </w:tcBorders>
            <w:vAlign w:val="bottom"/>
          </w:tcPr>
          <w:p w:rsidR="00310040" w:rsidRDefault="00310040" w:rsidP="00703094">
            <w:pPr>
              <w:ind w:left="57"/>
            </w:pPr>
          </w:p>
        </w:tc>
      </w:tr>
      <w:tr w:rsidR="00310040" w:rsidTr="00310040">
        <w:tc>
          <w:tcPr>
            <w:tcW w:w="4253" w:type="dxa"/>
            <w:tcBorders>
              <w:top w:val="nil"/>
              <w:left w:val="single" w:sz="4" w:space="0" w:color="auto"/>
              <w:bottom w:val="nil"/>
              <w:right w:val="single" w:sz="4" w:space="0" w:color="auto"/>
            </w:tcBorders>
            <w:vAlign w:val="bottom"/>
          </w:tcPr>
          <w:p w:rsidR="00310040" w:rsidRDefault="00310040" w:rsidP="00703094">
            <w:pPr>
              <w:ind w:left="993"/>
            </w:pPr>
            <w:r>
              <w:t>газоснабжение</w:t>
            </w:r>
          </w:p>
        </w:tc>
        <w:tc>
          <w:tcPr>
            <w:tcW w:w="2977" w:type="dxa"/>
            <w:tcBorders>
              <w:top w:val="nil"/>
              <w:left w:val="nil"/>
              <w:bottom w:val="nil"/>
              <w:right w:val="single" w:sz="4" w:space="0" w:color="auto"/>
            </w:tcBorders>
            <w:vAlign w:val="bottom"/>
          </w:tcPr>
          <w:p w:rsidR="00310040" w:rsidRDefault="00310040" w:rsidP="00703094">
            <w:pPr>
              <w:ind w:left="57"/>
            </w:pPr>
            <w:r>
              <w:t>центральное</w:t>
            </w:r>
          </w:p>
        </w:tc>
        <w:tc>
          <w:tcPr>
            <w:tcW w:w="2437" w:type="dxa"/>
            <w:tcBorders>
              <w:top w:val="nil"/>
              <w:left w:val="nil"/>
              <w:bottom w:val="nil"/>
              <w:right w:val="single" w:sz="4" w:space="0" w:color="auto"/>
            </w:tcBorders>
            <w:vAlign w:val="bottom"/>
          </w:tcPr>
          <w:p w:rsidR="00310040" w:rsidRDefault="00310040" w:rsidP="00703094">
            <w:pPr>
              <w:ind w:left="57"/>
            </w:pPr>
          </w:p>
        </w:tc>
      </w:tr>
      <w:tr w:rsidR="00310040" w:rsidTr="00310040">
        <w:tc>
          <w:tcPr>
            <w:tcW w:w="4253" w:type="dxa"/>
            <w:tcBorders>
              <w:top w:val="nil"/>
              <w:left w:val="single" w:sz="4" w:space="0" w:color="auto"/>
              <w:bottom w:val="nil"/>
              <w:right w:val="single" w:sz="4" w:space="0" w:color="auto"/>
            </w:tcBorders>
            <w:vAlign w:val="bottom"/>
          </w:tcPr>
          <w:p w:rsidR="00310040" w:rsidRDefault="00310040" w:rsidP="00703094">
            <w:pPr>
              <w:ind w:left="993"/>
            </w:pPr>
            <w:r>
              <w:t>отопление (от внешних котельных)</w:t>
            </w:r>
          </w:p>
        </w:tc>
        <w:tc>
          <w:tcPr>
            <w:tcW w:w="2977" w:type="dxa"/>
            <w:tcBorders>
              <w:top w:val="nil"/>
              <w:left w:val="nil"/>
              <w:bottom w:val="nil"/>
              <w:right w:val="single" w:sz="4" w:space="0" w:color="auto"/>
            </w:tcBorders>
            <w:vAlign w:val="bottom"/>
          </w:tcPr>
          <w:p w:rsidR="00310040" w:rsidRDefault="00310040" w:rsidP="00703094">
            <w:pPr>
              <w:ind w:left="57"/>
            </w:pPr>
          </w:p>
        </w:tc>
        <w:tc>
          <w:tcPr>
            <w:tcW w:w="2437" w:type="dxa"/>
            <w:tcBorders>
              <w:top w:val="nil"/>
              <w:left w:val="nil"/>
              <w:bottom w:val="nil"/>
              <w:right w:val="single" w:sz="4" w:space="0" w:color="auto"/>
            </w:tcBorders>
            <w:vAlign w:val="bottom"/>
          </w:tcPr>
          <w:p w:rsidR="00310040" w:rsidRDefault="00310040" w:rsidP="00703094">
            <w:pPr>
              <w:ind w:left="57"/>
            </w:pPr>
          </w:p>
        </w:tc>
      </w:tr>
      <w:tr w:rsidR="00310040" w:rsidTr="00310040">
        <w:tc>
          <w:tcPr>
            <w:tcW w:w="4253" w:type="dxa"/>
            <w:tcBorders>
              <w:top w:val="nil"/>
              <w:left w:val="single" w:sz="4" w:space="0" w:color="auto"/>
              <w:bottom w:val="nil"/>
              <w:right w:val="single" w:sz="4" w:space="0" w:color="auto"/>
            </w:tcBorders>
            <w:vAlign w:val="bottom"/>
          </w:tcPr>
          <w:p w:rsidR="00310040" w:rsidRDefault="00310040" w:rsidP="00703094">
            <w:pPr>
              <w:ind w:left="993"/>
            </w:pPr>
            <w:r>
              <w:t>отопление (от домовой котельной) печи</w:t>
            </w:r>
          </w:p>
        </w:tc>
        <w:tc>
          <w:tcPr>
            <w:tcW w:w="2977" w:type="dxa"/>
            <w:tcBorders>
              <w:top w:val="nil"/>
              <w:left w:val="nil"/>
              <w:bottom w:val="nil"/>
              <w:right w:val="single" w:sz="4" w:space="0" w:color="auto"/>
            </w:tcBorders>
            <w:vAlign w:val="bottom"/>
          </w:tcPr>
          <w:p w:rsidR="00310040" w:rsidRDefault="00310040" w:rsidP="00703094">
            <w:pPr>
              <w:ind w:left="57"/>
            </w:pPr>
          </w:p>
        </w:tc>
        <w:tc>
          <w:tcPr>
            <w:tcW w:w="2437" w:type="dxa"/>
            <w:tcBorders>
              <w:top w:val="nil"/>
              <w:left w:val="nil"/>
              <w:bottom w:val="nil"/>
              <w:right w:val="single" w:sz="4" w:space="0" w:color="auto"/>
            </w:tcBorders>
            <w:vAlign w:val="bottom"/>
          </w:tcPr>
          <w:p w:rsidR="00310040" w:rsidRDefault="00310040" w:rsidP="00703094">
            <w:pPr>
              <w:ind w:left="57"/>
            </w:pPr>
          </w:p>
        </w:tc>
      </w:tr>
      <w:tr w:rsidR="00310040" w:rsidTr="00310040">
        <w:tc>
          <w:tcPr>
            <w:tcW w:w="4253" w:type="dxa"/>
            <w:tcBorders>
              <w:top w:val="nil"/>
              <w:left w:val="single" w:sz="4" w:space="0" w:color="auto"/>
              <w:bottom w:val="nil"/>
              <w:right w:val="single" w:sz="4" w:space="0" w:color="auto"/>
            </w:tcBorders>
            <w:vAlign w:val="bottom"/>
          </w:tcPr>
          <w:p w:rsidR="00310040" w:rsidRDefault="00310040" w:rsidP="00703094">
            <w:pPr>
              <w:ind w:left="993"/>
            </w:pPr>
            <w:r>
              <w:t>калориферы</w:t>
            </w:r>
          </w:p>
        </w:tc>
        <w:tc>
          <w:tcPr>
            <w:tcW w:w="2977" w:type="dxa"/>
            <w:tcBorders>
              <w:top w:val="nil"/>
              <w:left w:val="nil"/>
              <w:bottom w:val="nil"/>
              <w:right w:val="single" w:sz="4" w:space="0" w:color="auto"/>
            </w:tcBorders>
            <w:vAlign w:val="bottom"/>
          </w:tcPr>
          <w:p w:rsidR="00310040" w:rsidRDefault="00310040" w:rsidP="00703094">
            <w:pPr>
              <w:ind w:left="57"/>
            </w:pPr>
          </w:p>
        </w:tc>
        <w:tc>
          <w:tcPr>
            <w:tcW w:w="2437" w:type="dxa"/>
            <w:tcBorders>
              <w:top w:val="nil"/>
              <w:left w:val="nil"/>
              <w:bottom w:val="nil"/>
              <w:right w:val="single" w:sz="4" w:space="0" w:color="auto"/>
            </w:tcBorders>
            <w:vAlign w:val="bottom"/>
          </w:tcPr>
          <w:p w:rsidR="00310040" w:rsidRDefault="00310040" w:rsidP="00703094">
            <w:pPr>
              <w:ind w:left="57"/>
            </w:pPr>
          </w:p>
        </w:tc>
      </w:tr>
      <w:tr w:rsidR="00310040" w:rsidTr="00310040">
        <w:tc>
          <w:tcPr>
            <w:tcW w:w="4253" w:type="dxa"/>
            <w:tcBorders>
              <w:top w:val="nil"/>
              <w:left w:val="single" w:sz="4" w:space="0" w:color="auto"/>
              <w:bottom w:val="nil"/>
              <w:right w:val="single" w:sz="4" w:space="0" w:color="auto"/>
            </w:tcBorders>
            <w:vAlign w:val="bottom"/>
          </w:tcPr>
          <w:p w:rsidR="00310040" w:rsidRDefault="00310040" w:rsidP="00703094">
            <w:pPr>
              <w:ind w:left="993"/>
            </w:pPr>
            <w:r>
              <w:lastRenderedPageBreak/>
              <w:t>АГВ</w:t>
            </w:r>
          </w:p>
        </w:tc>
        <w:tc>
          <w:tcPr>
            <w:tcW w:w="2977" w:type="dxa"/>
            <w:tcBorders>
              <w:top w:val="nil"/>
              <w:left w:val="nil"/>
              <w:bottom w:val="nil"/>
              <w:right w:val="single" w:sz="4" w:space="0" w:color="auto"/>
            </w:tcBorders>
            <w:vAlign w:val="bottom"/>
          </w:tcPr>
          <w:p w:rsidR="00310040" w:rsidRDefault="00310040" w:rsidP="00703094">
            <w:pPr>
              <w:ind w:left="57"/>
            </w:pPr>
            <w:r>
              <w:t>АОГВ</w:t>
            </w:r>
          </w:p>
        </w:tc>
        <w:tc>
          <w:tcPr>
            <w:tcW w:w="2437" w:type="dxa"/>
            <w:tcBorders>
              <w:top w:val="nil"/>
              <w:left w:val="nil"/>
              <w:bottom w:val="nil"/>
              <w:right w:val="single" w:sz="4" w:space="0" w:color="auto"/>
            </w:tcBorders>
            <w:vAlign w:val="bottom"/>
          </w:tcPr>
          <w:p w:rsidR="00310040" w:rsidRDefault="00310040" w:rsidP="00703094">
            <w:pPr>
              <w:ind w:left="57"/>
            </w:pPr>
          </w:p>
        </w:tc>
      </w:tr>
      <w:tr w:rsidR="00310040" w:rsidTr="00310040">
        <w:tc>
          <w:tcPr>
            <w:tcW w:w="4253" w:type="dxa"/>
            <w:tcBorders>
              <w:top w:val="nil"/>
              <w:left w:val="single" w:sz="4" w:space="0" w:color="auto"/>
              <w:bottom w:val="single" w:sz="4" w:space="0" w:color="auto"/>
              <w:right w:val="single" w:sz="4" w:space="0" w:color="auto"/>
            </w:tcBorders>
            <w:vAlign w:val="bottom"/>
          </w:tcPr>
          <w:p w:rsidR="00310040" w:rsidRDefault="00310040" w:rsidP="00703094">
            <w:pPr>
              <w:ind w:left="993"/>
            </w:pPr>
            <w:r>
              <w:t>(другое)</w:t>
            </w:r>
          </w:p>
        </w:tc>
        <w:tc>
          <w:tcPr>
            <w:tcW w:w="2977" w:type="dxa"/>
            <w:tcBorders>
              <w:top w:val="nil"/>
              <w:left w:val="nil"/>
              <w:bottom w:val="single" w:sz="4" w:space="0" w:color="auto"/>
              <w:right w:val="single" w:sz="4" w:space="0" w:color="auto"/>
            </w:tcBorders>
            <w:vAlign w:val="bottom"/>
          </w:tcPr>
          <w:p w:rsidR="00310040" w:rsidRDefault="00310040" w:rsidP="00703094">
            <w:pPr>
              <w:ind w:left="57"/>
            </w:pPr>
          </w:p>
        </w:tc>
        <w:tc>
          <w:tcPr>
            <w:tcW w:w="2437" w:type="dxa"/>
            <w:tcBorders>
              <w:top w:val="nil"/>
              <w:left w:val="nil"/>
              <w:bottom w:val="single" w:sz="4" w:space="0" w:color="auto"/>
              <w:right w:val="single" w:sz="4" w:space="0" w:color="auto"/>
            </w:tcBorders>
            <w:vAlign w:val="bottom"/>
          </w:tcPr>
          <w:p w:rsidR="00310040" w:rsidRDefault="00310040" w:rsidP="00703094">
            <w:pPr>
              <w:ind w:left="57"/>
            </w:pPr>
          </w:p>
        </w:tc>
      </w:tr>
      <w:tr w:rsidR="00310040" w:rsidTr="00310040">
        <w:tc>
          <w:tcPr>
            <w:tcW w:w="4253" w:type="dxa"/>
            <w:tcBorders>
              <w:top w:val="single" w:sz="4" w:space="0" w:color="auto"/>
              <w:left w:val="single" w:sz="4" w:space="0" w:color="auto"/>
              <w:bottom w:val="single" w:sz="4" w:space="0" w:color="auto"/>
              <w:right w:val="single" w:sz="4" w:space="0" w:color="auto"/>
            </w:tcBorders>
            <w:vAlign w:val="bottom"/>
          </w:tcPr>
          <w:p w:rsidR="00310040" w:rsidRDefault="00310040" w:rsidP="00703094">
            <w:pPr>
              <w:ind w:left="57"/>
            </w:pPr>
            <w:r>
              <w:t>11. Крыльца</w:t>
            </w:r>
          </w:p>
        </w:tc>
        <w:tc>
          <w:tcPr>
            <w:tcW w:w="2977" w:type="dxa"/>
            <w:tcBorders>
              <w:top w:val="single" w:sz="4" w:space="0" w:color="auto"/>
              <w:left w:val="single" w:sz="4" w:space="0" w:color="auto"/>
              <w:bottom w:val="single" w:sz="4" w:space="0" w:color="auto"/>
              <w:right w:val="single" w:sz="4" w:space="0" w:color="auto"/>
            </w:tcBorders>
            <w:vAlign w:val="bottom"/>
          </w:tcPr>
          <w:p w:rsidR="00310040" w:rsidRDefault="00310040" w:rsidP="00703094">
            <w:pPr>
              <w:ind w:left="57"/>
            </w:pPr>
            <w:r>
              <w:t>нет</w:t>
            </w:r>
          </w:p>
        </w:tc>
        <w:tc>
          <w:tcPr>
            <w:tcW w:w="2437" w:type="dxa"/>
            <w:tcBorders>
              <w:top w:val="single" w:sz="4" w:space="0" w:color="auto"/>
              <w:left w:val="single" w:sz="4" w:space="0" w:color="auto"/>
              <w:bottom w:val="single" w:sz="4" w:space="0" w:color="auto"/>
              <w:right w:val="single" w:sz="4" w:space="0" w:color="auto"/>
            </w:tcBorders>
            <w:vAlign w:val="bottom"/>
          </w:tcPr>
          <w:p w:rsidR="00310040" w:rsidRDefault="00310040" w:rsidP="00703094">
            <w:pPr>
              <w:ind w:left="57"/>
            </w:pPr>
          </w:p>
        </w:tc>
      </w:tr>
    </w:tbl>
    <w:p w:rsidR="00310040" w:rsidRDefault="00310040" w:rsidP="00310040"/>
    <w:p w:rsidR="00310040" w:rsidRDefault="00310040" w:rsidP="00310040">
      <w:r>
        <w:t>Председатель комитета по вопросам жизнеобеспечения,</w:t>
      </w:r>
    </w:p>
    <w:p w:rsidR="00310040" w:rsidRDefault="00310040" w:rsidP="00310040">
      <w:r>
        <w:t>строительства и дорожно-транспортному хозяйству</w:t>
      </w:r>
    </w:p>
    <w:p w:rsidR="00310040" w:rsidRDefault="00310040" w:rsidP="00310040">
      <w:r>
        <w:t>администрации  Щекинского  района</w:t>
      </w:r>
    </w:p>
    <w:p w:rsidR="00310040" w:rsidRDefault="00310040" w:rsidP="00310040"/>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310040" w:rsidTr="002A0E2C">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310040" w:rsidRDefault="00310040" w:rsidP="00703094">
            <w:pPr>
              <w:spacing w:line="276" w:lineRule="auto"/>
              <w:jc w:val="center"/>
            </w:pPr>
          </w:p>
        </w:tc>
        <w:tc>
          <w:tcPr>
            <w:tcW w:w="283" w:type="dxa"/>
            <w:gridSpan w:val="2"/>
            <w:vAlign w:val="bottom"/>
          </w:tcPr>
          <w:p w:rsidR="00310040" w:rsidRDefault="00310040" w:rsidP="00703094">
            <w:pPr>
              <w:spacing w:line="276" w:lineRule="auto"/>
            </w:pPr>
          </w:p>
        </w:tc>
        <w:tc>
          <w:tcPr>
            <w:tcW w:w="2665" w:type="dxa"/>
            <w:gridSpan w:val="4"/>
            <w:tcBorders>
              <w:top w:val="nil"/>
              <w:left w:val="nil"/>
              <w:bottom w:val="single" w:sz="4" w:space="0" w:color="auto"/>
              <w:right w:val="nil"/>
            </w:tcBorders>
            <w:vAlign w:val="bottom"/>
            <w:hideMark/>
          </w:tcPr>
          <w:p w:rsidR="00310040" w:rsidRDefault="00310040" w:rsidP="00703094">
            <w:pPr>
              <w:spacing w:line="276" w:lineRule="auto"/>
            </w:pPr>
            <w:r>
              <w:t>Субботин Д.А.</w:t>
            </w:r>
          </w:p>
        </w:tc>
      </w:tr>
      <w:tr w:rsidR="00310040" w:rsidTr="002A0E2C">
        <w:trPr>
          <w:gridBefore w:val="3"/>
          <w:wBefore w:w="567" w:type="dxa"/>
        </w:trPr>
        <w:tc>
          <w:tcPr>
            <w:tcW w:w="2580" w:type="dxa"/>
            <w:gridSpan w:val="7"/>
            <w:hideMark/>
          </w:tcPr>
          <w:p w:rsidR="00310040" w:rsidRDefault="00310040" w:rsidP="00703094">
            <w:pPr>
              <w:spacing w:line="276" w:lineRule="auto"/>
              <w:jc w:val="center"/>
              <w:rPr>
                <w:sz w:val="18"/>
                <w:szCs w:val="18"/>
              </w:rPr>
            </w:pPr>
            <w:r>
              <w:rPr>
                <w:sz w:val="18"/>
                <w:szCs w:val="18"/>
              </w:rPr>
              <w:t>(подпись)</w:t>
            </w:r>
          </w:p>
        </w:tc>
        <w:tc>
          <w:tcPr>
            <w:tcW w:w="283" w:type="dxa"/>
          </w:tcPr>
          <w:p w:rsidR="00310040" w:rsidRDefault="00310040" w:rsidP="00703094">
            <w:pPr>
              <w:spacing w:line="276" w:lineRule="auto"/>
              <w:rPr>
                <w:sz w:val="18"/>
                <w:szCs w:val="18"/>
              </w:rPr>
            </w:pPr>
          </w:p>
        </w:tc>
        <w:tc>
          <w:tcPr>
            <w:tcW w:w="3402" w:type="dxa"/>
            <w:gridSpan w:val="3"/>
            <w:hideMark/>
          </w:tcPr>
          <w:p w:rsidR="00310040" w:rsidRDefault="00310040" w:rsidP="00703094">
            <w:pPr>
              <w:spacing w:line="276" w:lineRule="auto"/>
              <w:jc w:val="center"/>
              <w:rPr>
                <w:sz w:val="18"/>
                <w:szCs w:val="18"/>
              </w:rPr>
            </w:pPr>
            <w:r>
              <w:rPr>
                <w:sz w:val="18"/>
                <w:szCs w:val="18"/>
              </w:rPr>
              <w:t>(ф.и.о.)</w:t>
            </w:r>
          </w:p>
        </w:tc>
      </w:tr>
      <w:tr w:rsidR="002A0E2C" w:rsidTr="002A0E2C">
        <w:trPr>
          <w:gridAfter w:val="2"/>
          <w:wAfter w:w="3147" w:type="dxa"/>
        </w:trPr>
        <w:tc>
          <w:tcPr>
            <w:tcW w:w="187" w:type="dxa"/>
            <w:gridSpan w:val="2"/>
            <w:vAlign w:val="bottom"/>
            <w:hideMark/>
          </w:tcPr>
          <w:p w:rsidR="002A0E2C" w:rsidRDefault="002A0E2C" w:rsidP="002C6727">
            <w:r>
              <w:t>“</w:t>
            </w:r>
          </w:p>
        </w:tc>
        <w:tc>
          <w:tcPr>
            <w:tcW w:w="425" w:type="dxa"/>
            <w:gridSpan w:val="2"/>
            <w:tcBorders>
              <w:top w:val="nil"/>
              <w:left w:val="nil"/>
              <w:bottom w:val="single" w:sz="4" w:space="0" w:color="auto"/>
              <w:right w:val="nil"/>
            </w:tcBorders>
            <w:vAlign w:val="bottom"/>
          </w:tcPr>
          <w:p w:rsidR="002A0E2C" w:rsidRDefault="002A0E2C" w:rsidP="002C6727">
            <w:pPr>
              <w:jc w:val="center"/>
            </w:pPr>
            <w:r>
              <w:t>23</w:t>
            </w:r>
          </w:p>
        </w:tc>
        <w:tc>
          <w:tcPr>
            <w:tcW w:w="255" w:type="dxa"/>
            <w:vAlign w:val="bottom"/>
            <w:hideMark/>
          </w:tcPr>
          <w:p w:rsidR="002A0E2C" w:rsidRDefault="002A0E2C" w:rsidP="002C6727"/>
        </w:tc>
        <w:tc>
          <w:tcPr>
            <w:tcW w:w="1531" w:type="dxa"/>
            <w:tcBorders>
              <w:top w:val="nil"/>
              <w:left w:val="nil"/>
              <w:bottom w:val="single" w:sz="4" w:space="0" w:color="auto"/>
              <w:right w:val="nil"/>
            </w:tcBorders>
            <w:vAlign w:val="bottom"/>
          </w:tcPr>
          <w:p w:rsidR="002A0E2C" w:rsidRDefault="002A0E2C" w:rsidP="002C6727">
            <w:pPr>
              <w:jc w:val="center"/>
            </w:pPr>
            <w:r>
              <w:t>ноября</w:t>
            </w:r>
          </w:p>
        </w:tc>
        <w:tc>
          <w:tcPr>
            <w:tcW w:w="465" w:type="dxa"/>
            <w:gridSpan w:val="2"/>
            <w:vAlign w:val="bottom"/>
            <w:hideMark/>
          </w:tcPr>
          <w:p w:rsidR="002A0E2C" w:rsidRPr="00A36813" w:rsidRDefault="002A0E2C" w:rsidP="002C6727">
            <w:pPr>
              <w:jc w:val="right"/>
              <w:rPr>
                <w:sz w:val="20"/>
                <w:szCs w:val="20"/>
              </w:rPr>
            </w:pPr>
          </w:p>
        </w:tc>
        <w:tc>
          <w:tcPr>
            <w:tcW w:w="567" w:type="dxa"/>
            <w:gridSpan w:val="3"/>
            <w:tcBorders>
              <w:top w:val="nil"/>
              <w:left w:val="nil"/>
              <w:bottom w:val="single" w:sz="4" w:space="0" w:color="auto"/>
              <w:right w:val="nil"/>
            </w:tcBorders>
            <w:vAlign w:val="bottom"/>
          </w:tcPr>
          <w:p w:rsidR="002A0E2C" w:rsidRDefault="002A0E2C" w:rsidP="002C6727">
            <w:r>
              <w:t>2015</w:t>
            </w:r>
          </w:p>
        </w:tc>
        <w:tc>
          <w:tcPr>
            <w:tcW w:w="255" w:type="dxa"/>
            <w:vAlign w:val="bottom"/>
            <w:hideMark/>
          </w:tcPr>
          <w:p w:rsidR="002A0E2C" w:rsidRDefault="002A0E2C" w:rsidP="002C6727">
            <w:pPr>
              <w:jc w:val="right"/>
            </w:pPr>
            <w:r>
              <w:t>г.</w:t>
            </w:r>
          </w:p>
        </w:tc>
      </w:tr>
    </w:tbl>
    <w:p w:rsidR="002A0E2C" w:rsidRDefault="002A0E2C" w:rsidP="002A0E2C">
      <w:r>
        <w:t>М.П.</w:t>
      </w:r>
    </w:p>
    <w:p w:rsidR="00310040" w:rsidRDefault="00310040" w:rsidP="00310040">
      <w:pPr>
        <w:spacing w:before="360"/>
      </w:pPr>
    </w:p>
    <w:p w:rsidR="00211B44" w:rsidRDefault="00211B44" w:rsidP="00840AFA">
      <w:pPr>
        <w:spacing w:before="360"/>
        <w:ind w:left="5103"/>
        <w:jc w:val="center"/>
      </w:pPr>
    </w:p>
    <w:p w:rsidR="008A35FE" w:rsidRDefault="008A35FE" w:rsidP="00840AFA">
      <w:pPr>
        <w:spacing w:before="360"/>
        <w:ind w:left="5103"/>
        <w:jc w:val="center"/>
      </w:pPr>
    </w:p>
    <w:p w:rsidR="008A35FE" w:rsidRDefault="008A35FE" w:rsidP="00840AFA">
      <w:pPr>
        <w:spacing w:before="360"/>
        <w:ind w:left="5103"/>
        <w:jc w:val="center"/>
      </w:pPr>
    </w:p>
    <w:p w:rsidR="008A35FE" w:rsidRDefault="008A35FE" w:rsidP="00840AFA">
      <w:pPr>
        <w:spacing w:before="360"/>
        <w:ind w:left="5103"/>
        <w:jc w:val="center"/>
      </w:pPr>
    </w:p>
    <w:p w:rsidR="009112FB" w:rsidRDefault="009112FB" w:rsidP="009112FB">
      <w:pPr>
        <w:spacing w:before="360"/>
        <w:ind w:left="5103"/>
        <w:jc w:val="center"/>
      </w:pPr>
      <w:r>
        <w:t>Утверждаю</w:t>
      </w:r>
    </w:p>
    <w:p w:rsidR="009112FB" w:rsidRDefault="009112FB" w:rsidP="009112FB">
      <w:pPr>
        <w:spacing w:before="120"/>
        <w:ind w:left="5103"/>
      </w:pPr>
      <w:r>
        <w:t>Заместитель главы администрации</w:t>
      </w:r>
    </w:p>
    <w:p w:rsidR="009112FB" w:rsidRDefault="009112FB" w:rsidP="009112FB">
      <w:pPr>
        <w:ind w:left="5103"/>
      </w:pPr>
      <w:r>
        <w:t>Щекинского района</w:t>
      </w:r>
    </w:p>
    <w:p w:rsidR="009112FB" w:rsidRDefault="009112FB" w:rsidP="009112FB">
      <w:pPr>
        <w:ind w:left="5103"/>
      </w:pPr>
      <w:r>
        <w:t xml:space="preserve"> по развитию инженерной  инфраструктуры и жилищно-коммунальному хозяйству   </w:t>
      </w:r>
    </w:p>
    <w:p w:rsidR="009112FB" w:rsidRDefault="009112FB" w:rsidP="009112FB">
      <w:pPr>
        <w:ind w:left="5103"/>
        <w:jc w:val="center"/>
      </w:pPr>
      <w:r>
        <w:t xml:space="preserve">                           </w:t>
      </w:r>
    </w:p>
    <w:p w:rsidR="009112FB" w:rsidRDefault="009112FB" w:rsidP="009112FB">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9112FB" w:rsidRDefault="009112FB" w:rsidP="009112FB">
      <w:pPr>
        <w:ind w:left="6521" w:right="1416"/>
        <w:jc w:val="center"/>
        <w:rPr>
          <w:sz w:val="18"/>
          <w:szCs w:val="18"/>
        </w:rPr>
      </w:pPr>
    </w:p>
    <w:p w:rsidR="00B90D21" w:rsidRDefault="00B90D21" w:rsidP="00B90D21">
      <w:pPr>
        <w:spacing w:before="400"/>
        <w:jc w:val="center"/>
        <w:rPr>
          <w:b/>
          <w:bCs/>
          <w:sz w:val="26"/>
          <w:szCs w:val="26"/>
        </w:rPr>
      </w:pPr>
      <w:r>
        <w:rPr>
          <w:b/>
          <w:bCs/>
          <w:sz w:val="26"/>
          <w:szCs w:val="26"/>
        </w:rPr>
        <w:t>АКТ</w:t>
      </w:r>
    </w:p>
    <w:p w:rsidR="00B90D21" w:rsidRDefault="00B90D21" w:rsidP="00B90D21">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B90D21" w:rsidRDefault="00B90D21" w:rsidP="00B90D21">
      <w:pPr>
        <w:spacing w:before="240"/>
        <w:jc w:val="center"/>
      </w:pPr>
      <w:r>
        <w:rPr>
          <w:lang w:val="en-US"/>
        </w:rPr>
        <w:t>I</w:t>
      </w:r>
      <w:r>
        <w:t>. Общие сведения о многоквартирном доме</w:t>
      </w:r>
    </w:p>
    <w:p w:rsidR="00B90D21" w:rsidRPr="002A3D39" w:rsidRDefault="00B90D21" w:rsidP="00B90D21">
      <w:pPr>
        <w:spacing w:before="240"/>
        <w:ind w:firstLine="567"/>
        <w:rPr>
          <w:b/>
        </w:rPr>
      </w:pPr>
      <w:r>
        <w:t xml:space="preserve">1. Адрес многоквартирного дома     </w:t>
      </w:r>
      <w:r w:rsidRPr="002A3D39">
        <w:rPr>
          <w:b/>
        </w:rPr>
        <w:t xml:space="preserve">ул. </w:t>
      </w:r>
      <w:r>
        <w:rPr>
          <w:b/>
        </w:rPr>
        <w:t>Локомотивная</w:t>
      </w:r>
      <w:r w:rsidR="009112FB">
        <w:rPr>
          <w:b/>
        </w:rPr>
        <w:t>, д.</w:t>
      </w:r>
      <w:r>
        <w:rPr>
          <w:b/>
        </w:rPr>
        <w:t>3</w:t>
      </w:r>
    </w:p>
    <w:p w:rsidR="00B90D21" w:rsidRDefault="00B90D21" w:rsidP="00B90D21">
      <w:pPr>
        <w:pBdr>
          <w:top w:val="single" w:sz="4" w:space="0" w:color="auto"/>
        </w:pBdr>
        <w:ind w:left="4054"/>
        <w:rPr>
          <w:sz w:val="2"/>
          <w:szCs w:val="2"/>
        </w:rPr>
      </w:pPr>
    </w:p>
    <w:p w:rsidR="00B90D21" w:rsidRDefault="00B90D21" w:rsidP="00B90D21">
      <w:pPr>
        <w:ind w:firstLine="567"/>
      </w:pPr>
      <w:r>
        <w:t xml:space="preserve">2. Кадастровый номер многоквартирного дома (при его наличии)  </w:t>
      </w:r>
    </w:p>
    <w:p w:rsidR="00B90D21" w:rsidRDefault="00B90D21" w:rsidP="00B90D21">
      <w:pPr>
        <w:pBdr>
          <w:top w:val="single" w:sz="4" w:space="1" w:color="auto"/>
        </w:pBdr>
        <w:ind w:left="7399"/>
        <w:rPr>
          <w:sz w:val="2"/>
          <w:szCs w:val="2"/>
        </w:rPr>
      </w:pPr>
    </w:p>
    <w:p w:rsidR="00B90D21" w:rsidRDefault="00B90D21" w:rsidP="00B90D21">
      <w:pPr>
        <w:ind w:left="567"/>
      </w:pPr>
    </w:p>
    <w:p w:rsidR="00B90D21" w:rsidRDefault="00B90D21" w:rsidP="00B90D21">
      <w:pPr>
        <w:pBdr>
          <w:top w:val="single" w:sz="4" w:space="1" w:color="auto"/>
        </w:pBdr>
        <w:ind w:left="567"/>
        <w:rPr>
          <w:sz w:val="2"/>
          <w:szCs w:val="2"/>
        </w:rPr>
      </w:pPr>
    </w:p>
    <w:p w:rsidR="00B90D21" w:rsidRDefault="00B90D21" w:rsidP="00B90D21">
      <w:pPr>
        <w:ind w:firstLine="567"/>
      </w:pPr>
      <w:r>
        <w:t xml:space="preserve">3. Серия, тип постройки  </w:t>
      </w:r>
    </w:p>
    <w:p w:rsidR="00B90D21" w:rsidRDefault="00B90D21" w:rsidP="00B90D21">
      <w:pPr>
        <w:pBdr>
          <w:top w:val="single" w:sz="4" w:space="1" w:color="auto"/>
        </w:pBdr>
        <w:ind w:left="3175"/>
        <w:rPr>
          <w:sz w:val="2"/>
          <w:szCs w:val="2"/>
        </w:rPr>
      </w:pPr>
    </w:p>
    <w:p w:rsidR="00B90D21" w:rsidRPr="002A3D39" w:rsidRDefault="00B90D21" w:rsidP="00B90D21">
      <w:pPr>
        <w:ind w:firstLine="567"/>
        <w:rPr>
          <w:b/>
        </w:rPr>
      </w:pPr>
      <w:r>
        <w:t xml:space="preserve">4. Год постройки  </w:t>
      </w:r>
      <w:r w:rsidRPr="002A3D39">
        <w:rPr>
          <w:b/>
        </w:rPr>
        <w:t>19</w:t>
      </w:r>
      <w:r>
        <w:rPr>
          <w:b/>
        </w:rPr>
        <w:t>54</w:t>
      </w:r>
    </w:p>
    <w:p w:rsidR="00B90D21" w:rsidRPr="002A3D39" w:rsidRDefault="00B90D21" w:rsidP="00B90D21">
      <w:pPr>
        <w:pBdr>
          <w:top w:val="single" w:sz="4" w:space="1" w:color="auto"/>
        </w:pBdr>
        <w:ind w:left="2438"/>
        <w:rPr>
          <w:b/>
          <w:sz w:val="2"/>
          <w:szCs w:val="2"/>
        </w:rPr>
      </w:pPr>
    </w:p>
    <w:p w:rsidR="00B90D21" w:rsidRPr="002A3D39" w:rsidRDefault="00B90D21" w:rsidP="00B90D21">
      <w:pPr>
        <w:ind w:firstLine="567"/>
        <w:rPr>
          <w:b/>
        </w:rPr>
      </w:pPr>
      <w:r>
        <w:t xml:space="preserve">5. Степень износа по данным государственного технического учета    </w:t>
      </w:r>
      <w:r w:rsidRPr="00BD7219">
        <w:rPr>
          <w:b/>
        </w:rPr>
        <w:t>35</w:t>
      </w:r>
      <w:r w:rsidRPr="002A3D39">
        <w:rPr>
          <w:b/>
        </w:rPr>
        <w:t>%</w:t>
      </w:r>
    </w:p>
    <w:p w:rsidR="00B90D21" w:rsidRDefault="00B90D21" w:rsidP="00B90D21">
      <w:pPr>
        <w:pBdr>
          <w:top w:val="single" w:sz="4" w:space="1" w:color="auto"/>
        </w:pBdr>
        <w:ind w:left="7598"/>
        <w:rPr>
          <w:sz w:val="2"/>
          <w:szCs w:val="2"/>
        </w:rPr>
      </w:pPr>
    </w:p>
    <w:p w:rsidR="00B90D21" w:rsidRDefault="00B90D21" w:rsidP="00B90D21">
      <w:pPr>
        <w:ind w:left="567"/>
      </w:pPr>
    </w:p>
    <w:p w:rsidR="00B90D21" w:rsidRDefault="00B90D21" w:rsidP="00B90D21">
      <w:pPr>
        <w:pBdr>
          <w:top w:val="single" w:sz="4" w:space="1" w:color="auto"/>
        </w:pBdr>
        <w:ind w:left="567"/>
        <w:rPr>
          <w:sz w:val="2"/>
          <w:szCs w:val="2"/>
        </w:rPr>
      </w:pPr>
    </w:p>
    <w:p w:rsidR="00B90D21" w:rsidRDefault="00B90D21" w:rsidP="00B90D21">
      <w:pPr>
        <w:ind w:firstLine="567"/>
      </w:pPr>
      <w:r>
        <w:t xml:space="preserve">6. Степень фактического износа  </w:t>
      </w:r>
    </w:p>
    <w:p w:rsidR="00B90D21" w:rsidRDefault="00B90D21" w:rsidP="00B90D21">
      <w:pPr>
        <w:pBdr>
          <w:top w:val="single" w:sz="4" w:space="1" w:color="auto"/>
        </w:pBdr>
        <w:ind w:left="3969"/>
        <w:rPr>
          <w:sz w:val="2"/>
          <w:szCs w:val="2"/>
        </w:rPr>
      </w:pPr>
    </w:p>
    <w:p w:rsidR="00B90D21" w:rsidRPr="00BD7219" w:rsidRDefault="00B90D21" w:rsidP="00B90D21">
      <w:pPr>
        <w:ind w:firstLine="567"/>
        <w:rPr>
          <w:b/>
        </w:rPr>
      </w:pPr>
      <w:r>
        <w:lastRenderedPageBreak/>
        <w:t xml:space="preserve">7. Год последнего капитального ремонта  </w:t>
      </w:r>
      <w:r w:rsidRPr="00BD7219">
        <w:rPr>
          <w:b/>
        </w:rPr>
        <w:t>1975-1976</w:t>
      </w:r>
    </w:p>
    <w:p w:rsidR="00B90D21" w:rsidRDefault="00B90D21" w:rsidP="00B90D21">
      <w:pPr>
        <w:pBdr>
          <w:top w:val="single" w:sz="4" w:space="1" w:color="auto"/>
        </w:pBdr>
        <w:ind w:left="4865"/>
        <w:rPr>
          <w:sz w:val="2"/>
          <w:szCs w:val="2"/>
        </w:rPr>
      </w:pPr>
    </w:p>
    <w:p w:rsidR="00B90D21" w:rsidRDefault="00B90D21" w:rsidP="00B90D21">
      <w:pPr>
        <w:ind w:firstLine="567"/>
        <w:jc w:val="both"/>
      </w:pPr>
      <w:r>
        <w:t>8. Реквизиты правового акта о признании многоквартирного дома аварийным и подлежащим сносу  -</w:t>
      </w:r>
    </w:p>
    <w:p w:rsidR="00B90D21" w:rsidRDefault="00B90D21" w:rsidP="00B90D21">
      <w:pPr>
        <w:pBdr>
          <w:top w:val="single" w:sz="4" w:space="1" w:color="auto"/>
        </w:pBdr>
        <w:ind w:left="709"/>
        <w:rPr>
          <w:sz w:val="2"/>
          <w:szCs w:val="2"/>
        </w:rPr>
      </w:pPr>
    </w:p>
    <w:p w:rsidR="00B90D21" w:rsidRDefault="00B90D21" w:rsidP="00B90D21">
      <w:pPr>
        <w:ind w:firstLine="567"/>
      </w:pPr>
      <w:r>
        <w:t xml:space="preserve">9. Количество этажей </w:t>
      </w:r>
      <w:r w:rsidRPr="002A3D39">
        <w:rPr>
          <w:b/>
        </w:rPr>
        <w:t xml:space="preserve"> </w:t>
      </w:r>
      <w:r>
        <w:rPr>
          <w:b/>
        </w:rPr>
        <w:t>1</w:t>
      </w:r>
    </w:p>
    <w:p w:rsidR="00B90D21" w:rsidRDefault="00B90D21" w:rsidP="00B90D21">
      <w:pPr>
        <w:pBdr>
          <w:top w:val="single" w:sz="4" w:space="1" w:color="auto"/>
        </w:pBdr>
        <w:ind w:left="2920"/>
        <w:rPr>
          <w:sz w:val="2"/>
          <w:szCs w:val="2"/>
        </w:rPr>
      </w:pPr>
    </w:p>
    <w:p w:rsidR="00B90D21" w:rsidRPr="002A3D39" w:rsidRDefault="00B90D21" w:rsidP="00B90D21">
      <w:pPr>
        <w:ind w:firstLine="567"/>
        <w:rPr>
          <w:b/>
        </w:rPr>
      </w:pPr>
      <w:r>
        <w:t>10. Наличие подвала    нет</w:t>
      </w:r>
    </w:p>
    <w:p w:rsidR="00B90D21" w:rsidRDefault="00B90D21" w:rsidP="00B90D21">
      <w:pPr>
        <w:pBdr>
          <w:top w:val="single" w:sz="4" w:space="1" w:color="auto"/>
        </w:pBdr>
        <w:ind w:left="2835"/>
        <w:rPr>
          <w:sz w:val="2"/>
          <w:szCs w:val="2"/>
        </w:rPr>
      </w:pPr>
    </w:p>
    <w:p w:rsidR="00B90D21" w:rsidRPr="002A3D39" w:rsidRDefault="00B90D21" w:rsidP="00B90D21">
      <w:pPr>
        <w:ind w:firstLine="567"/>
        <w:rPr>
          <w:b/>
        </w:rPr>
      </w:pPr>
      <w:r>
        <w:t xml:space="preserve">11. Наличие цокольного этажа  </w:t>
      </w:r>
      <w:r w:rsidRPr="002A3D39">
        <w:rPr>
          <w:b/>
        </w:rPr>
        <w:t>нет</w:t>
      </w:r>
    </w:p>
    <w:p w:rsidR="00B90D21" w:rsidRDefault="00B90D21" w:rsidP="00B90D21">
      <w:pPr>
        <w:pBdr>
          <w:top w:val="single" w:sz="4" w:space="1" w:color="auto"/>
        </w:pBdr>
        <w:ind w:left="3828"/>
        <w:rPr>
          <w:sz w:val="2"/>
          <w:szCs w:val="2"/>
        </w:rPr>
      </w:pPr>
    </w:p>
    <w:p w:rsidR="00B90D21" w:rsidRPr="002A3D39" w:rsidRDefault="00B90D21" w:rsidP="00B90D21">
      <w:pPr>
        <w:ind w:firstLine="567"/>
        <w:rPr>
          <w:b/>
        </w:rPr>
      </w:pPr>
      <w:r>
        <w:t xml:space="preserve">12. Наличие мансарды  </w:t>
      </w:r>
      <w:r w:rsidRPr="002A3D39">
        <w:rPr>
          <w:b/>
        </w:rPr>
        <w:t>нет</w:t>
      </w:r>
    </w:p>
    <w:p w:rsidR="00B90D21" w:rsidRDefault="00B90D21" w:rsidP="00B90D21">
      <w:pPr>
        <w:pBdr>
          <w:top w:val="single" w:sz="4" w:space="1" w:color="auto"/>
        </w:pBdr>
        <w:ind w:left="3005"/>
        <w:rPr>
          <w:sz w:val="2"/>
          <w:szCs w:val="2"/>
        </w:rPr>
      </w:pPr>
    </w:p>
    <w:p w:rsidR="00B90D21" w:rsidRPr="002A3D39" w:rsidRDefault="00B90D21" w:rsidP="00B90D21">
      <w:pPr>
        <w:ind w:firstLine="567"/>
        <w:rPr>
          <w:b/>
        </w:rPr>
      </w:pPr>
      <w:r>
        <w:t xml:space="preserve">13. Наличие мезонина  </w:t>
      </w:r>
      <w:r w:rsidRPr="002A3D39">
        <w:rPr>
          <w:b/>
        </w:rPr>
        <w:t>нет</w:t>
      </w:r>
    </w:p>
    <w:p w:rsidR="00B90D21" w:rsidRDefault="00B90D21" w:rsidP="00B90D21">
      <w:pPr>
        <w:pBdr>
          <w:top w:val="single" w:sz="4" w:space="1" w:color="auto"/>
        </w:pBdr>
        <w:ind w:left="2977"/>
        <w:rPr>
          <w:sz w:val="2"/>
          <w:szCs w:val="2"/>
        </w:rPr>
      </w:pPr>
    </w:p>
    <w:p w:rsidR="00B90D21" w:rsidRPr="00BD7219" w:rsidRDefault="00B90D21" w:rsidP="00B90D21">
      <w:pPr>
        <w:ind w:firstLine="567"/>
        <w:rPr>
          <w:b/>
        </w:rPr>
      </w:pPr>
      <w:r>
        <w:t xml:space="preserve">14. Количество квартир  </w:t>
      </w:r>
      <w:r w:rsidRPr="00BD7219">
        <w:rPr>
          <w:b/>
        </w:rPr>
        <w:t>11</w:t>
      </w:r>
    </w:p>
    <w:p w:rsidR="00B90D21" w:rsidRDefault="00B90D21" w:rsidP="00B90D21">
      <w:pPr>
        <w:pBdr>
          <w:top w:val="single" w:sz="4" w:space="1" w:color="auto"/>
        </w:pBdr>
        <w:ind w:left="3119"/>
        <w:rPr>
          <w:sz w:val="2"/>
          <w:szCs w:val="2"/>
        </w:rPr>
      </w:pPr>
    </w:p>
    <w:p w:rsidR="00B90D21" w:rsidRDefault="00B90D21" w:rsidP="00B90D21">
      <w:pPr>
        <w:ind w:firstLine="567"/>
        <w:jc w:val="both"/>
        <w:rPr>
          <w:sz w:val="2"/>
          <w:szCs w:val="2"/>
        </w:rPr>
      </w:pPr>
      <w:r>
        <w:t>15. Количество нежилых помещений, не входящих в состав общего имущества</w:t>
      </w:r>
      <w:r>
        <w:br/>
      </w:r>
    </w:p>
    <w:p w:rsidR="00B90D21" w:rsidRPr="00CA758D" w:rsidRDefault="00B90D21" w:rsidP="00B90D21">
      <w:pPr>
        <w:ind w:left="567"/>
        <w:rPr>
          <w:b/>
        </w:rPr>
      </w:pPr>
      <w:r w:rsidRPr="00CA758D">
        <w:rPr>
          <w:b/>
        </w:rPr>
        <w:t>нет</w:t>
      </w:r>
    </w:p>
    <w:p w:rsidR="00B90D21" w:rsidRDefault="00B90D21" w:rsidP="00B90D21">
      <w:pPr>
        <w:pBdr>
          <w:top w:val="single" w:sz="4" w:space="1" w:color="auto"/>
        </w:pBdr>
        <w:ind w:left="567"/>
        <w:rPr>
          <w:sz w:val="2"/>
          <w:szCs w:val="2"/>
        </w:rPr>
      </w:pPr>
    </w:p>
    <w:p w:rsidR="00B90D21" w:rsidRPr="00CA758D" w:rsidRDefault="00B90D21" w:rsidP="00B90D21">
      <w:pPr>
        <w:ind w:firstLine="567"/>
        <w:jc w:val="both"/>
        <w:rPr>
          <w:b/>
          <w:sz w:val="2"/>
          <w:szCs w:val="2"/>
        </w:rPr>
      </w:pPr>
      <w:r>
        <w:t xml:space="preserve">16. Реквизиты правового акта о признании всех жилых помещений в многоквартирном доме непригодными для проживания  </w:t>
      </w:r>
      <w:r w:rsidRPr="00CA758D">
        <w:rPr>
          <w:b/>
        </w:rPr>
        <w:t>нет</w:t>
      </w:r>
    </w:p>
    <w:p w:rsidR="00B90D21" w:rsidRPr="00CA758D" w:rsidRDefault="00B90D21" w:rsidP="00B90D21">
      <w:pPr>
        <w:rPr>
          <w:b/>
        </w:rPr>
      </w:pPr>
    </w:p>
    <w:p w:rsidR="00B90D21" w:rsidRDefault="00B90D21" w:rsidP="00B90D21">
      <w:pPr>
        <w:pBdr>
          <w:top w:val="single" w:sz="4" w:space="1" w:color="auto"/>
        </w:pBdr>
        <w:rPr>
          <w:sz w:val="2"/>
          <w:szCs w:val="2"/>
        </w:rPr>
      </w:pPr>
    </w:p>
    <w:p w:rsidR="00B90D21" w:rsidRDefault="00B90D21" w:rsidP="00B90D21">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B90D21" w:rsidRDefault="00B90D21" w:rsidP="00B90D21">
      <w:r>
        <w:t>нет</w:t>
      </w:r>
    </w:p>
    <w:p w:rsidR="00B90D21" w:rsidRDefault="00B90D21" w:rsidP="00B90D21">
      <w:pPr>
        <w:pBdr>
          <w:top w:val="single" w:sz="4" w:space="1" w:color="auto"/>
        </w:pBdr>
        <w:rPr>
          <w:sz w:val="2"/>
          <w:szCs w:val="2"/>
        </w:rPr>
      </w:pPr>
    </w:p>
    <w:p w:rsidR="00B90D21" w:rsidRDefault="00B90D21" w:rsidP="00B90D21">
      <w:pPr>
        <w:tabs>
          <w:tab w:val="center" w:pos="5387"/>
          <w:tab w:val="left" w:pos="7371"/>
        </w:tabs>
        <w:ind w:firstLine="567"/>
      </w:pPr>
      <w:r>
        <w:t xml:space="preserve">18. Строительный объем  </w:t>
      </w:r>
      <w:r w:rsidRPr="00BD7219">
        <w:rPr>
          <w:b/>
        </w:rPr>
        <w:t>1830</w:t>
      </w:r>
      <w:r>
        <w:tab/>
      </w:r>
      <w:r>
        <w:tab/>
        <w:t>куб. м</w:t>
      </w:r>
    </w:p>
    <w:p w:rsidR="00B90D21" w:rsidRDefault="00B90D21" w:rsidP="00B90D21">
      <w:pPr>
        <w:tabs>
          <w:tab w:val="center" w:pos="5387"/>
          <w:tab w:val="left" w:pos="7371"/>
        </w:tabs>
        <w:ind w:firstLine="567"/>
      </w:pPr>
      <w:r>
        <w:t>19. Площадь:</w:t>
      </w:r>
    </w:p>
    <w:p w:rsidR="00B90D21" w:rsidRDefault="00B90D21" w:rsidP="00B90D21">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sidRPr="00BD7219">
        <w:rPr>
          <w:b/>
        </w:rPr>
        <w:t>404,0</w:t>
      </w:r>
      <w:r>
        <w:tab/>
      </w:r>
      <w:r>
        <w:tab/>
        <w:t>кв. м</w:t>
      </w:r>
    </w:p>
    <w:p w:rsidR="00B90D21" w:rsidRDefault="00B90D21" w:rsidP="00B90D21">
      <w:pPr>
        <w:pBdr>
          <w:top w:val="single" w:sz="4" w:space="1" w:color="auto"/>
        </w:pBdr>
        <w:ind w:left="1049" w:right="5642"/>
        <w:rPr>
          <w:sz w:val="2"/>
          <w:szCs w:val="2"/>
        </w:rPr>
      </w:pPr>
    </w:p>
    <w:p w:rsidR="00B90D21" w:rsidRDefault="00B90D21" w:rsidP="00B90D21">
      <w:pPr>
        <w:tabs>
          <w:tab w:val="center" w:pos="7598"/>
          <w:tab w:val="right" w:pos="10206"/>
        </w:tabs>
        <w:ind w:firstLine="567"/>
      </w:pPr>
      <w:r>
        <w:t xml:space="preserve">б) жилых помещений (общая площадь квартир)  </w:t>
      </w:r>
      <w:r w:rsidRPr="001C0BC3">
        <w:rPr>
          <w:b/>
        </w:rPr>
        <w:t>404,0</w:t>
      </w:r>
      <w:r>
        <w:tab/>
        <w:t>кв. м</w:t>
      </w:r>
    </w:p>
    <w:p w:rsidR="00B90D21" w:rsidRDefault="00B90D21" w:rsidP="00B90D21">
      <w:pPr>
        <w:pBdr>
          <w:top w:val="single" w:sz="4" w:space="1" w:color="auto"/>
        </w:pBdr>
        <w:ind w:left="5585" w:right="624"/>
        <w:rPr>
          <w:sz w:val="2"/>
          <w:szCs w:val="2"/>
        </w:rPr>
      </w:pPr>
    </w:p>
    <w:p w:rsidR="00B90D21" w:rsidRDefault="00B90D21" w:rsidP="00B90D21">
      <w:pPr>
        <w:tabs>
          <w:tab w:val="center" w:pos="6096"/>
          <w:tab w:val="left" w:pos="8080"/>
        </w:tabs>
        <w:ind w:firstLine="567"/>
        <w:jc w:val="both"/>
      </w:pPr>
      <w:r>
        <w:t>в) нежилых помещений (общая площадь нежилых помещений, не входящих в состав общего имущества в многоквартирном доме)  нет</w:t>
      </w:r>
      <w:r>
        <w:tab/>
      </w:r>
      <w:r>
        <w:tab/>
        <w:t>кв. м</w:t>
      </w:r>
    </w:p>
    <w:p w:rsidR="00B90D21" w:rsidRDefault="00B90D21" w:rsidP="00B90D21">
      <w:pPr>
        <w:pBdr>
          <w:top w:val="single" w:sz="4" w:space="1" w:color="auto"/>
        </w:pBdr>
        <w:ind w:left="3941" w:right="2240"/>
        <w:rPr>
          <w:sz w:val="2"/>
          <w:szCs w:val="2"/>
        </w:rPr>
      </w:pPr>
    </w:p>
    <w:p w:rsidR="00B90D21" w:rsidRDefault="00B90D21" w:rsidP="00B90D21">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rsidRPr="00BD7219">
        <w:rPr>
          <w:b/>
        </w:rPr>
        <w:t>37,9</w:t>
      </w:r>
      <w:r>
        <w:tab/>
      </w:r>
      <w:r>
        <w:tab/>
        <w:t>кв. м</w:t>
      </w:r>
    </w:p>
    <w:p w:rsidR="00B90D21" w:rsidRDefault="00B90D21" w:rsidP="00B90D21">
      <w:pPr>
        <w:pBdr>
          <w:top w:val="single" w:sz="4" w:space="1" w:color="auto"/>
        </w:pBdr>
        <w:ind w:left="4734" w:right="1389"/>
        <w:rPr>
          <w:sz w:val="2"/>
          <w:szCs w:val="2"/>
        </w:rPr>
      </w:pPr>
    </w:p>
    <w:p w:rsidR="00B90D21" w:rsidRDefault="00B90D21" w:rsidP="00B90D21">
      <w:pPr>
        <w:tabs>
          <w:tab w:val="center" w:pos="5245"/>
          <w:tab w:val="left" w:pos="7088"/>
        </w:tabs>
        <w:ind w:firstLine="567"/>
      </w:pPr>
      <w:r>
        <w:t>20. Количество лестниц   нет</w:t>
      </w:r>
      <w:r>
        <w:tab/>
      </w:r>
      <w:r>
        <w:tab/>
        <w:t>шт.</w:t>
      </w:r>
    </w:p>
    <w:p w:rsidR="00B90D21" w:rsidRDefault="00B90D21" w:rsidP="00B90D21">
      <w:pPr>
        <w:pBdr>
          <w:top w:val="single" w:sz="4" w:space="1" w:color="auto"/>
        </w:pBdr>
        <w:ind w:left="3147" w:right="3232"/>
        <w:rPr>
          <w:sz w:val="2"/>
          <w:szCs w:val="2"/>
        </w:rPr>
      </w:pPr>
    </w:p>
    <w:p w:rsidR="00B90D21" w:rsidRDefault="00B90D21" w:rsidP="00B90D21">
      <w:pPr>
        <w:ind w:firstLine="567"/>
        <w:jc w:val="both"/>
        <w:rPr>
          <w:sz w:val="2"/>
          <w:szCs w:val="2"/>
        </w:rPr>
      </w:pPr>
      <w:r>
        <w:t>21. Уборочная площадь лестниц (включая межквартирные лестничные площадки)</w:t>
      </w:r>
      <w:r>
        <w:br/>
      </w:r>
    </w:p>
    <w:p w:rsidR="00B90D21" w:rsidRDefault="00B90D21" w:rsidP="00B90D21">
      <w:pPr>
        <w:tabs>
          <w:tab w:val="left" w:pos="3969"/>
        </w:tabs>
      </w:pPr>
      <w:r w:rsidRPr="00BD7219">
        <w:rPr>
          <w:b/>
        </w:rPr>
        <w:t>37,9</w:t>
      </w:r>
      <w:r>
        <w:tab/>
        <w:t>кв. м</w:t>
      </w:r>
    </w:p>
    <w:p w:rsidR="00B90D21" w:rsidRDefault="00B90D21" w:rsidP="00B90D21">
      <w:pPr>
        <w:pBdr>
          <w:top w:val="single" w:sz="4" w:space="1" w:color="auto"/>
        </w:pBdr>
        <w:ind w:right="6350"/>
        <w:rPr>
          <w:sz w:val="2"/>
          <w:szCs w:val="2"/>
        </w:rPr>
      </w:pPr>
    </w:p>
    <w:p w:rsidR="00B90D21" w:rsidRDefault="00B90D21" w:rsidP="00B90D21">
      <w:pPr>
        <w:tabs>
          <w:tab w:val="center" w:pos="7230"/>
          <w:tab w:val="left" w:pos="9356"/>
        </w:tabs>
        <w:ind w:firstLine="567"/>
      </w:pPr>
      <w:r>
        <w:t>22. Уборочная площадь общих коридоров  нет</w:t>
      </w:r>
      <w:r>
        <w:tab/>
      </w:r>
      <w:r>
        <w:tab/>
        <w:t>кв. м</w:t>
      </w:r>
    </w:p>
    <w:p w:rsidR="00B90D21" w:rsidRDefault="00B90D21" w:rsidP="00B90D21">
      <w:pPr>
        <w:pBdr>
          <w:top w:val="single" w:sz="4" w:space="1" w:color="auto"/>
        </w:pBdr>
        <w:ind w:left="4990" w:right="964"/>
        <w:rPr>
          <w:sz w:val="2"/>
          <w:szCs w:val="2"/>
        </w:rPr>
      </w:pPr>
    </w:p>
    <w:p w:rsidR="00B90D21" w:rsidRDefault="00B90D21" w:rsidP="00B90D21">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rPr>
          <w:b/>
        </w:rPr>
        <w:t>нет</w:t>
      </w:r>
      <w:r>
        <w:tab/>
      </w:r>
      <w:r>
        <w:tab/>
        <w:t>кв. м</w:t>
      </w:r>
    </w:p>
    <w:p w:rsidR="00B90D21" w:rsidRDefault="00B90D21" w:rsidP="00B90D21">
      <w:pPr>
        <w:pBdr>
          <w:top w:val="single" w:sz="4" w:space="1" w:color="auto"/>
        </w:pBdr>
        <w:ind w:left="4082" w:right="1814"/>
        <w:rPr>
          <w:sz w:val="2"/>
          <w:szCs w:val="2"/>
        </w:rPr>
      </w:pPr>
    </w:p>
    <w:p w:rsidR="00B90D21" w:rsidRPr="00654FE9" w:rsidRDefault="00B90D21" w:rsidP="00B90D21">
      <w:pPr>
        <w:ind w:firstLine="567"/>
        <w:jc w:val="both"/>
        <w:rPr>
          <w:b/>
        </w:rPr>
      </w:pPr>
      <w:r>
        <w:t xml:space="preserve">24. Площадь земельного участка, входящего в состав общего имущества многоквартирного дома  </w:t>
      </w:r>
      <w:r w:rsidRPr="001C0BC3">
        <w:rPr>
          <w:b/>
        </w:rPr>
        <w:t>2379</w:t>
      </w:r>
    </w:p>
    <w:p w:rsidR="00B90D21" w:rsidRDefault="00B90D21" w:rsidP="00B90D21">
      <w:pPr>
        <w:pBdr>
          <w:top w:val="single" w:sz="4" w:space="1" w:color="auto"/>
        </w:pBdr>
        <w:ind w:left="601"/>
        <w:rPr>
          <w:sz w:val="2"/>
          <w:szCs w:val="2"/>
        </w:rPr>
      </w:pPr>
    </w:p>
    <w:p w:rsidR="00B90D21" w:rsidRPr="00A77472" w:rsidRDefault="00B90D21" w:rsidP="00B90D21">
      <w:pPr>
        <w:ind w:firstLine="567"/>
        <w:rPr>
          <w:b/>
        </w:rPr>
      </w:pPr>
      <w:r>
        <w:t xml:space="preserve">25. Кадастровый номер земельного участка (при его наличии)  </w:t>
      </w:r>
      <w:r w:rsidRPr="00A77472">
        <w:rPr>
          <w:b/>
        </w:rPr>
        <w:t>нет</w:t>
      </w:r>
    </w:p>
    <w:p w:rsidR="00B90D21" w:rsidRPr="00A77472" w:rsidRDefault="00B90D21" w:rsidP="00B90D21">
      <w:pPr>
        <w:pBdr>
          <w:top w:val="single" w:sz="4" w:space="1" w:color="auto"/>
        </w:pBdr>
        <w:ind w:left="7059"/>
        <w:rPr>
          <w:b/>
          <w:sz w:val="2"/>
          <w:szCs w:val="2"/>
        </w:rPr>
      </w:pPr>
    </w:p>
    <w:p w:rsidR="00B90D21" w:rsidRDefault="00B90D21" w:rsidP="00B90D21">
      <w:pPr>
        <w:spacing w:before="360" w:after="240"/>
        <w:jc w:val="center"/>
      </w:pPr>
      <w:r>
        <w:rPr>
          <w:lang w:val="en-US"/>
        </w:rPr>
        <w:t>I</w:t>
      </w:r>
      <w:r>
        <w:t>. Техническое состояние многоквартирного дома, включая пристройки</w:t>
      </w:r>
    </w:p>
    <w:tbl>
      <w:tblPr>
        <w:tblW w:w="9667" w:type="dxa"/>
        <w:tblLayout w:type="fixed"/>
        <w:tblCellMar>
          <w:left w:w="28" w:type="dxa"/>
          <w:right w:w="28" w:type="dxa"/>
        </w:tblCellMar>
        <w:tblLook w:val="0000"/>
      </w:tblPr>
      <w:tblGrid>
        <w:gridCol w:w="4253"/>
        <w:gridCol w:w="2977"/>
        <w:gridCol w:w="2437"/>
      </w:tblGrid>
      <w:tr w:rsidR="00B90D21" w:rsidTr="009112FB">
        <w:tc>
          <w:tcPr>
            <w:tcW w:w="4253" w:type="dxa"/>
            <w:tcBorders>
              <w:top w:val="single" w:sz="4" w:space="0" w:color="auto"/>
              <w:left w:val="single" w:sz="4" w:space="0" w:color="auto"/>
              <w:bottom w:val="single" w:sz="4" w:space="0" w:color="auto"/>
              <w:right w:val="single" w:sz="4" w:space="0" w:color="auto"/>
            </w:tcBorders>
          </w:tcPr>
          <w:p w:rsidR="00B90D21" w:rsidRDefault="00B90D21" w:rsidP="00B90D21">
            <w:pPr>
              <w:jc w:val="center"/>
            </w:pPr>
            <w:r>
              <w:t>Наимено</w:t>
            </w:r>
            <w:r>
              <w:softHyphen/>
              <w:t>вание конструк</w:t>
            </w:r>
            <w:r>
              <w:softHyphen/>
              <w:t>тивных элементов</w:t>
            </w:r>
          </w:p>
        </w:tc>
        <w:tc>
          <w:tcPr>
            <w:tcW w:w="2977" w:type="dxa"/>
            <w:tcBorders>
              <w:top w:val="single" w:sz="4" w:space="0" w:color="auto"/>
              <w:left w:val="single" w:sz="4" w:space="0" w:color="auto"/>
              <w:bottom w:val="single" w:sz="4" w:space="0" w:color="auto"/>
              <w:right w:val="single" w:sz="4" w:space="0" w:color="auto"/>
            </w:tcBorders>
          </w:tcPr>
          <w:p w:rsidR="00B90D21" w:rsidRDefault="00B90D21" w:rsidP="00B90D21">
            <w:pPr>
              <w:jc w:val="center"/>
            </w:pPr>
            <w:r>
              <w:t>Описание элементов (материал, конструкция или система, отделка и прочее)</w:t>
            </w:r>
          </w:p>
        </w:tc>
        <w:tc>
          <w:tcPr>
            <w:tcW w:w="2437" w:type="dxa"/>
            <w:tcBorders>
              <w:top w:val="single" w:sz="4" w:space="0" w:color="auto"/>
              <w:left w:val="single" w:sz="4" w:space="0" w:color="auto"/>
              <w:bottom w:val="single" w:sz="4" w:space="0" w:color="auto"/>
              <w:right w:val="single" w:sz="4" w:space="0" w:color="auto"/>
            </w:tcBorders>
          </w:tcPr>
          <w:p w:rsidR="00B90D21" w:rsidRDefault="00B90D21" w:rsidP="00B90D21">
            <w:pPr>
              <w:jc w:val="center"/>
            </w:pPr>
            <w:r>
              <w:t>Техническое состояние элементов общего имущества многоквартирного дома</w:t>
            </w:r>
          </w:p>
        </w:tc>
      </w:tr>
      <w:tr w:rsidR="00B90D21" w:rsidTr="009112FB">
        <w:tc>
          <w:tcPr>
            <w:tcW w:w="4253"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1. Фундамент</w:t>
            </w:r>
          </w:p>
        </w:tc>
        <w:tc>
          <w:tcPr>
            <w:tcW w:w="297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Бутовый, ленточный</w:t>
            </w:r>
          </w:p>
        </w:tc>
        <w:tc>
          <w:tcPr>
            <w:tcW w:w="243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 xml:space="preserve"> Отдельные глубокие трещины</w:t>
            </w:r>
          </w:p>
        </w:tc>
      </w:tr>
      <w:tr w:rsidR="00B90D21" w:rsidTr="009112FB">
        <w:tc>
          <w:tcPr>
            <w:tcW w:w="4253"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 xml:space="preserve">2. Наружные и внутренние капитальные </w:t>
            </w:r>
            <w:r>
              <w:lastRenderedPageBreak/>
              <w:t>стены</w:t>
            </w:r>
          </w:p>
        </w:tc>
        <w:tc>
          <w:tcPr>
            <w:tcW w:w="297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lastRenderedPageBreak/>
              <w:t xml:space="preserve">  Сборно-щитовые</w:t>
            </w:r>
          </w:p>
        </w:tc>
        <w:tc>
          <w:tcPr>
            <w:tcW w:w="243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 xml:space="preserve">Трещины </w:t>
            </w:r>
            <w:r>
              <w:lastRenderedPageBreak/>
              <w:t>штукатурного слоя</w:t>
            </w:r>
          </w:p>
        </w:tc>
      </w:tr>
      <w:tr w:rsidR="00B90D21" w:rsidTr="009112FB">
        <w:tc>
          <w:tcPr>
            <w:tcW w:w="4253"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lastRenderedPageBreak/>
              <w:t>3. Перегородки</w:t>
            </w:r>
          </w:p>
        </w:tc>
        <w:tc>
          <w:tcPr>
            <w:tcW w:w="297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Тесовые, оклеенные обоями</w:t>
            </w:r>
          </w:p>
        </w:tc>
        <w:tc>
          <w:tcPr>
            <w:tcW w:w="243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 xml:space="preserve">  </w:t>
            </w:r>
          </w:p>
        </w:tc>
      </w:tr>
      <w:tr w:rsidR="00B90D21" w:rsidTr="009112FB">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4253" w:type="dxa"/>
            <w:tcBorders>
              <w:top w:val="nil"/>
              <w:bottom w:val="nil"/>
            </w:tcBorders>
          </w:tcPr>
          <w:p w:rsidR="00B90D21" w:rsidRDefault="00B90D21" w:rsidP="00B90D21">
            <w:pPr>
              <w:ind w:left="57"/>
            </w:pPr>
            <w:r>
              <w:t>4. Перекрытия</w:t>
            </w:r>
          </w:p>
        </w:tc>
        <w:tc>
          <w:tcPr>
            <w:tcW w:w="2977" w:type="dxa"/>
            <w:vMerge w:val="restart"/>
            <w:tcBorders>
              <w:top w:val="nil"/>
              <w:bottom w:val="nil"/>
            </w:tcBorders>
          </w:tcPr>
          <w:p w:rsidR="00B90D21" w:rsidRDefault="00B90D21" w:rsidP="00B90D21">
            <w:pPr>
              <w:ind w:left="57"/>
            </w:pPr>
            <w:r>
              <w:t>Деревянные отепленные</w:t>
            </w:r>
          </w:p>
        </w:tc>
        <w:tc>
          <w:tcPr>
            <w:tcW w:w="2437" w:type="dxa"/>
            <w:vMerge w:val="restart"/>
            <w:tcBorders>
              <w:top w:val="nil"/>
              <w:bottom w:val="nil"/>
            </w:tcBorders>
          </w:tcPr>
          <w:p w:rsidR="00B90D21" w:rsidRDefault="00B90D21" w:rsidP="00B90D21">
            <w:pPr>
              <w:ind w:left="57"/>
            </w:pPr>
            <w:r>
              <w:t>Глубокие трещины</w:t>
            </w:r>
          </w:p>
        </w:tc>
      </w:tr>
      <w:tr w:rsidR="00B90D21" w:rsidTr="009112FB">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4253" w:type="dxa"/>
            <w:tcBorders>
              <w:top w:val="nil"/>
              <w:bottom w:val="nil"/>
            </w:tcBorders>
          </w:tcPr>
          <w:p w:rsidR="00B90D21" w:rsidRDefault="00B90D21" w:rsidP="00B90D21">
            <w:pPr>
              <w:ind w:left="992"/>
            </w:pPr>
            <w:r>
              <w:t>чердачные</w:t>
            </w:r>
          </w:p>
        </w:tc>
        <w:tc>
          <w:tcPr>
            <w:tcW w:w="2977" w:type="dxa"/>
            <w:vMerge/>
            <w:tcBorders>
              <w:top w:val="nil"/>
              <w:bottom w:val="nil"/>
            </w:tcBorders>
          </w:tcPr>
          <w:p w:rsidR="00B90D21" w:rsidRDefault="00B90D21" w:rsidP="00B90D21">
            <w:pPr>
              <w:ind w:left="57"/>
            </w:pPr>
          </w:p>
        </w:tc>
        <w:tc>
          <w:tcPr>
            <w:tcW w:w="2437" w:type="dxa"/>
            <w:vMerge/>
            <w:tcBorders>
              <w:top w:val="nil"/>
              <w:bottom w:val="nil"/>
            </w:tcBorders>
          </w:tcPr>
          <w:p w:rsidR="00B90D21" w:rsidRDefault="00B90D21" w:rsidP="00B90D21">
            <w:pPr>
              <w:ind w:left="57"/>
            </w:pPr>
          </w:p>
        </w:tc>
      </w:tr>
      <w:tr w:rsidR="00B90D21" w:rsidTr="009112FB">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B90D21" w:rsidRDefault="00B90D21" w:rsidP="00B90D21">
            <w:pPr>
              <w:ind w:left="992"/>
            </w:pPr>
            <w:r>
              <w:t>междуэтажные</w:t>
            </w:r>
          </w:p>
        </w:tc>
        <w:tc>
          <w:tcPr>
            <w:tcW w:w="2977" w:type="dxa"/>
            <w:tcBorders>
              <w:top w:val="nil"/>
              <w:bottom w:val="nil"/>
            </w:tcBorders>
          </w:tcPr>
          <w:p w:rsidR="00B90D21" w:rsidRDefault="00B90D21" w:rsidP="00B90D21">
            <w:pPr>
              <w:ind w:left="57"/>
            </w:pPr>
            <w:r>
              <w:t>----------«---------</w:t>
            </w:r>
          </w:p>
        </w:tc>
        <w:tc>
          <w:tcPr>
            <w:tcW w:w="2437" w:type="dxa"/>
            <w:tcBorders>
              <w:top w:val="nil"/>
              <w:bottom w:val="nil"/>
            </w:tcBorders>
          </w:tcPr>
          <w:p w:rsidR="00B90D21" w:rsidRDefault="00B90D21" w:rsidP="00B90D21">
            <w:pPr>
              <w:ind w:left="57"/>
            </w:pPr>
          </w:p>
        </w:tc>
      </w:tr>
      <w:tr w:rsidR="00B90D21" w:rsidTr="009112FB">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B90D21" w:rsidRDefault="00B90D21" w:rsidP="00B90D21">
            <w:pPr>
              <w:ind w:left="992"/>
            </w:pPr>
            <w:r>
              <w:t>подвальные</w:t>
            </w:r>
          </w:p>
        </w:tc>
        <w:tc>
          <w:tcPr>
            <w:tcW w:w="2977" w:type="dxa"/>
            <w:tcBorders>
              <w:top w:val="nil"/>
              <w:bottom w:val="nil"/>
            </w:tcBorders>
          </w:tcPr>
          <w:p w:rsidR="00B90D21" w:rsidRDefault="00B90D21" w:rsidP="00B90D21">
            <w:pPr>
              <w:ind w:left="57"/>
            </w:pPr>
            <w:r>
              <w:t>----------«---------</w:t>
            </w:r>
          </w:p>
        </w:tc>
        <w:tc>
          <w:tcPr>
            <w:tcW w:w="2437" w:type="dxa"/>
            <w:tcBorders>
              <w:top w:val="nil"/>
              <w:bottom w:val="nil"/>
            </w:tcBorders>
          </w:tcPr>
          <w:p w:rsidR="00B90D21" w:rsidRDefault="00B90D21" w:rsidP="00B90D21">
            <w:pPr>
              <w:ind w:left="57"/>
            </w:pPr>
          </w:p>
        </w:tc>
      </w:tr>
      <w:tr w:rsidR="00B90D21" w:rsidTr="009112FB">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B90D21" w:rsidRDefault="00B90D21" w:rsidP="00B90D21">
            <w:pPr>
              <w:ind w:left="992"/>
            </w:pPr>
            <w:r>
              <w:t>(другое)</w:t>
            </w:r>
          </w:p>
        </w:tc>
        <w:tc>
          <w:tcPr>
            <w:tcW w:w="2977" w:type="dxa"/>
            <w:tcBorders>
              <w:top w:val="nil"/>
              <w:bottom w:val="nil"/>
            </w:tcBorders>
          </w:tcPr>
          <w:p w:rsidR="00B90D21" w:rsidRDefault="00B90D21" w:rsidP="00B90D21">
            <w:pPr>
              <w:ind w:left="57"/>
            </w:pPr>
          </w:p>
        </w:tc>
        <w:tc>
          <w:tcPr>
            <w:tcW w:w="2437" w:type="dxa"/>
            <w:tcBorders>
              <w:top w:val="nil"/>
              <w:bottom w:val="nil"/>
            </w:tcBorders>
          </w:tcPr>
          <w:p w:rsidR="00B90D21" w:rsidRDefault="00B90D21" w:rsidP="00B90D21">
            <w:pPr>
              <w:ind w:left="57"/>
            </w:pPr>
          </w:p>
        </w:tc>
      </w:tr>
      <w:tr w:rsidR="00B90D21" w:rsidTr="009112FB">
        <w:tc>
          <w:tcPr>
            <w:tcW w:w="4253"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5. Крыша</w:t>
            </w:r>
          </w:p>
        </w:tc>
        <w:tc>
          <w:tcPr>
            <w:tcW w:w="297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Шифер</w:t>
            </w:r>
          </w:p>
        </w:tc>
        <w:tc>
          <w:tcPr>
            <w:tcW w:w="243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Ослабленное крепление.</w:t>
            </w:r>
          </w:p>
        </w:tc>
      </w:tr>
      <w:tr w:rsidR="00B90D21" w:rsidTr="009112FB">
        <w:tc>
          <w:tcPr>
            <w:tcW w:w="4253"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6. Полы</w:t>
            </w:r>
          </w:p>
        </w:tc>
        <w:tc>
          <w:tcPr>
            <w:tcW w:w="297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Дощатые  окрашенные</w:t>
            </w:r>
          </w:p>
        </w:tc>
        <w:tc>
          <w:tcPr>
            <w:tcW w:w="243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Стертость в ходовых местах деревянных досок,просадка</w:t>
            </w:r>
          </w:p>
        </w:tc>
      </w:tr>
      <w:tr w:rsidR="00B90D21" w:rsidTr="009112FB">
        <w:trPr>
          <w:cantSplit/>
        </w:trPr>
        <w:tc>
          <w:tcPr>
            <w:tcW w:w="4253" w:type="dxa"/>
            <w:tcBorders>
              <w:top w:val="single" w:sz="4" w:space="0" w:color="auto"/>
              <w:left w:val="single" w:sz="4" w:space="0" w:color="auto"/>
              <w:bottom w:val="nil"/>
              <w:right w:val="single" w:sz="4" w:space="0" w:color="auto"/>
            </w:tcBorders>
            <w:vAlign w:val="bottom"/>
          </w:tcPr>
          <w:p w:rsidR="00B90D21" w:rsidRDefault="00B90D21" w:rsidP="00B90D21">
            <w:pPr>
              <w:ind w:left="57"/>
            </w:pPr>
            <w:r>
              <w:t>7. Проемы</w:t>
            </w:r>
          </w:p>
        </w:tc>
        <w:tc>
          <w:tcPr>
            <w:tcW w:w="2977" w:type="dxa"/>
            <w:vMerge w:val="restart"/>
            <w:tcBorders>
              <w:top w:val="single" w:sz="4" w:space="0" w:color="auto"/>
              <w:left w:val="nil"/>
              <w:bottom w:val="nil"/>
              <w:right w:val="single" w:sz="4" w:space="0" w:color="auto"/>
            </w:tcBorders>
            <w:vAlign w:val="bottom"/>
          </w:tcPr>
          <w:p w:rsidR="00B90D21" w:rsidRDefault="00B90D21" w:rsidP="00B90D21">
            <w:pPr>
              <w:ind w:left="57"/>
            </w:pPr>
            <w:r>
              <w:t>2-х створчатые</w:t>
            </w:r>
          </w:p>
        </w:tc>
        <w:tc>
          <w:tcPr>
            <w:tcW w:w="2437" w:type="dxa"/>
            <w:vMerge w:val="restart"/>
            <w:tcBorders>
              <w:top w:val="single" w:sz="4" w:space="0" w:color="auto"/>
              <w:left w:val="nil"/>
              <w:bottom w:val="nil"/>
              <w:right w:val="single" w:sz="4" w:space="0" w:color="auto"/>
            </w:tcBorders>
            <w:vAlign w:val="bottom"/>
          </w:tcPr>
          <w:p w:rsidR="00B90D21" w:rsidRDefault="00B90D21" w:rsidP="00B90D21">
            <w:pPr>
              <w:ind w:left="57"/>
            </w:pPr>
            <w:r>
              <w:t>Деревянные переплеты рассохлись,</w:t>
            </w:r>
          </w:p>
        </w:tc>
      </w:tr>
      <w:tr w:rsidR="00B90D21" w:rsidTr="009112FB">
        <w:trPr>
          <w:cantSplit/>
        </w:trPr>
        <w:tc>
          <w:tcPr>
            <w:tcW w:w="4253" w:type="dxa"/>
            <w:tcBorders>
              <w:top w:val="nil"/>
              <w:left w:val="single" w:sz="4" w:space="0" w:color="auto"/>
              <w:bottom w:val="nil"/>
              <w:right w:val="single" w:sz="4" w:space="0" w:color="auto"/>
            </w:tcBorders>
            <w:vAlign w:val="bottom"/>
          </w:tcPr>
          <w:p w:rsidR="00B90D21" w:rsidRDefault="00B90D21" w:rsidP="00B90D21">
            <w:pPr>
              <w:ind w:left="993"/>
            </w:pPr>
            <w:r>
              <w:t>окна</w:t>
            </w:r>
          </w:p>
        </w:tc>
        <w:tc>
          <w:tcPr>
            <w:tcW w:w="2977" w:type="dxa"/>
            <w:vMerge/>
            <w:tcBorders>
              <w:top w:val="nil"/>
              <w:left w:val="nil"/>
              <w:bottom w:val="nil"/>
              <w:right w:val="single" w:sz="4" w:space="0" w:color="auto"/>
            </w:tcBorders>
            <w:vAlign w:val="bottom"/>
          </w:tcPr>
          <w:p w:rsidR="00B90D21" w:rsidRDefault="00B90D21" w:rsidP="00B90D21">
            <w:pPr>
              <w:ind w:left="57"/>
            </w:pPr>
          </w:p>
        </w:tc>
        <w:tc>
          <w:tcPr>
            <w:tcW w:w="2437" w:type="dxa"/>
            <w:vMerge/>
            <w:tcBorders>
              <w:top w:val="nil"/>
              <w:left w:val="nil"/>
              <w:bottom w:val="nil"/>
              <w:right w:val="single" w:sz="4" w:space="0" w:color="auto"/>
            </w:tcBorders>
            <w:vAlign w:val="bottom"/>
          </w:tcPr>
          <w:p w:rsidR="00B90D21" w:rsidRDefault="00B90D21" w:rsidP="00B90D21">
            <w:pPr>
              <w:ind w:left="57"/>
            </w:pPr>
          </w:p>
        </w:tc>
      </w:tr>
      <w:tr w:rsidR="00B90D21" w:rsidTr="009112FB">
        <w:tc>
          <w:tcPr>
            <w:tcW w:w="4253" w:type="dxa"/>
            <w:tcBorders>
              <w:top w:val="nil"/>
              <w:left w:val="single" w:sz="4" w:space="0" w:color="auto"/>
              <w:bottom w:val="nil"/>
              <w:right w:val="single" w:sz="4" w:space="0" w:color="auto"/>
            </w:tcBorders>
            <w:vAlign w:val="bottom"/>
          </w:tcPr>
          <w:p w:rsidR="00B90D21" w:rsidRDefault="00B90D21" w:rsidP="00B90D21">
            <w:pPr>
              <w:ind w:left="993"/>
            </w:pPr>
            <w:r>
              <w:t>двери</w:t>
            </w:r>
          </w:p>
        </w:tc>
        <w:tc>
          <w:tcPr>
            <w:tcW w:w="2977" w:type="dxa"/>
            <w:tcBorders>
              <w:top w:val="nil"/>
              <w:left w:val="nil"/>
              <w:bottom w:val="nil"/>
              <w:right w:val="single" w:sz="4" w:space="0" w:color="auto"/>
            </w:tcBorders>
            <w:vAlign w:val="bottom"/>
          </w:tcPr>
          <w:p w:rsidR="00B90D21" w:rsidRDefault="00B90D21" w:rsidP="00B90D21">
            <w:pPr>
              <w:ind w:left="57"/>
            </w:pPr>
            <w:r>
              <w:t>филенчатые</w:t>
            </w:r>
          </w:p>
        </w:tc>
        <w:tc>
          <w:tcPr>
            <w:tcW w:w="2437" w:type="dxa"/>
            <w:tcBorders>
              <w:top w:val="nil"/>
              <w:left w:val="nil"/>
              <w:bottom w:val="nil"/>
              <w:right w:val="single" w:sz="4" w:space="0" w:color="auto"/>
            </w:tcBorders>
            <w:vAlign w:val="bottom"/>
          </w:tcPr>
          <w:p w:rsidR="00B90D21" w:rsidRDefault="00B90D21" w:rsidP="00B90D21">
            <w:pPr>
              <w:ind w:left="57"/>
            </w:pPr>
            <w:r>
              <w:t>Полотна осели, гниль</w:t>
            </w:r>
          </w:p>
        </w:tc>
      </w:tr>
      <w:tr w:rsidR="00B90D21" w:rsidTr="009112FB">
        <w:tc>
          <w:tcPr>
            <w:tcW w:w="4253" w:type="dxa"/>
            <w:tcBorders>
              <w:top w:val="nil"/>
              <w:left w:val="single" w:sz="4" w:space="0" w:color="auto"/>
              <w:bottom w:val="single" w:sz="4" w:space="0" w:color="auto"/>
              <w:right w:val="single" w:sz="4" w:space="0" w:color="auto"/>
            </w:tcBorders>
            <w:vAlign w:val="bottom"/>
          </w:tcPr>
          <w:p w:rsidR="00B90D21" w:rsidRDefault="00B90D21" w:rsidP="00B90D21">
            <w:pPr>
              <w:ind w:left="993"/>
            </w:pPr>
            <w:r>
              <w:t>(другое)</w:t>
            </w:r>
          </w:p>
        </w:tc>
        <w:tc>
          <w:tcPr>
            <w:tcW w:w="2977" w:type="dxa"/>
            <w:tcBorders>
              <w:top w:val="nil"/>
              <w:left w:val="nil"/>
              <w:bottom w:val="single" w:sz="4" w:space="0" w:color="auto"/>
              <w:right w:val="single" w:sz="4" w:space="0" w:color="auto"/>
            </w:tcBorders>
            <w:vAlign w:val="bottom"/>
          </w:tcPr>
          <w:p w:rsidR="00B90D21" w:rsidRDefault="00B90D21" w:rsidP="00B90D21">
            <w:pPr>
              <w:ind w:left="57"/>
            </w:pPr>
          </w:p>
        </w:tc>
        <w:tc>
          <w:tcPr>
            <w:tcW w:w="2437" w:type="dxa"/>
            <w:tcBorders>
              <w:top w:val="nil"/>
              <w:left w:val="nil"/>
              <w:bottom w:val="single" w:sz="4" w:space="0" w:color="auto"/>
              <w:right w:val="single" w:sz="4" w:space="0" w:color="auto"/>
            </w:tcBorders>
            <w:vAlign w:val="bottom"/>
          </w:tcPr>
          <w:p w:rsidR="00B90D21" w:rsidRDefault="00B90D21" w:rsidP="00B90D21">
            <w:pPr>
              <w:ind w:left="57"/>
            </w:pPr>
          </w:p>
        </w:tc>
      </w:tr>
      <w:tr w:rsidR="00B90D21" w:rsidTr="009112FB">
        <w:trPr>
          <w:cantSplit/>
        </w:trPr>
        <w:tc>
          <w:tcPr>
            <w:tcW w:w="4253" w:type="dxa"/>
            <w:tcBorders>
              <w:top w:val="single" w:sz="4" w:space="0" w:color="auto"/>
              <w:left w:val="single" w:sz="4" w:space="0" w:color="auto"/>
              <w:bottom w:val="nil"/>
              <w:right w:val="single" w:sz="4" w:space="0" w:color="auto"/>
            </w:tcBorders>
            <w:vAlign w:val="bottom"/>
          </w:tcPr>
          <w:p w:rsidR="00B90D21" w:rsidRDefault="00B90D21" w:rsidP="00B90D21">
            <w:pPr>
              <w:ind w:left="57"/>
            </w:pPr>
            <w:r>
              <w:t>8. Отделка</w:t>
            </w:r>
          </w:p>
        </w:tc>
        <w:tc>
          <w:tcPr>
            <w:tcW w:w="2977" w:type="dxa"/>
            <w:vMerge w:val="restart"/>
            <w:tcBorders>
              <w:top w:val="single" w:sz="4" w:space="0" w:color="auto"/>
              <w:left w:val="nil"/>
              <w:bottom w:val="nil"/>
              <w:right w:val="single" w:sz="4" w:space="0" w:color="auto"/>
            </w:tcBorders>
            <w:vAlign w:val="bottom"/>
          </w:tcPr>
          <w:p w:rsidR="00B90D21" w:rsidRDefault="00B90D21" w:rsidP="00B90D21">
            <w:pPr>
              <w:ind w:left="57"/>
            </w:pPr>
            <w:r>
              <w:t>Штукатурка, побелка, окраска</w:t>
            </w:r>
          </w:p>
        </w:tc>
        <w:tc>
          <w:tcPr>
            <w:tcW w:w="2437" w:type="dxa"/>
            <w:vMerge w:val="restart"/>
            <w:tcBorders>
              <w:top w:val="single" w:sz="4" w:space="0" w:color="auto"/>
              <w:left w:val="nil"/>
              <w:bottom w:val="nil"/>
              <w:right w:val="single" w:sz="4" w:space="0" w:color="auto"/>
            </w:tcBorders>
            <w:vAlign w:val="bottom"/>
          </w:tcPr>
          <w:p w:rsidR="00B90D21" w:rsidRDefault="00B90D21" w:rsidP="00B90D21">
            <w:pPr>
              <w:ind w:left="57"/>
            </w:pPr>
            <w:r>
              <w:t xml:space="preserve"> Загрязнение, потемнение, отслоение  штукатурного и окрасочного слоя.</w:t>
            </w:r>
          </w:p>
        </w:tc>
      </w:tr>
      <w:tr w:rsidR="00B90D21" w:rsidTr="009112FB">
        <w:trPr>
          <w:cantSplit/>
        </w:trPr>
        <w:tc>
          <w:tcPr>
            <w:tcW w:w="4253" w:type="dxa"/>
            <w:tcBorders>
              <w:top w:val="nil"/>
              <w:left w:val="single" w:sz="4" w:space="0" w:color="auto"/>
              <w:bottom w:val="nil"/>
              <w:right w:val="single" w:sz="4" w:space="0" w:color="auto"/>
            </w:tcBorders>
            <w:vAlign w:val="bottom"/>
          </w:tcPr>
          <w:p w:rsidR="00B90D21" w:rsidRDefault="00B90D21" w:rsidP="00B90D21">
            <w:pPr>
              <w:ind w:left="993"/>
            </w:pPr>
            <w:r>
              <w:t>внутренняя</w:t>
            </w:r>
          </w:p>
        </w:tc>
        <w:tc>
          <w:tcPr>
            <w:tcW w:w="2977" w:type="dxa"/>
            <w:vMerge/>
            <w:tcBorders>
              <w:top w:val="nil"/>
              <w:left w:val="nil"/>
              <w:bottom w:val="nil"/>
              <w:right w:val="single" w:sz="4" w:space="0" w:color="auto"/>
            </w:tcBorders>
            <w:vAlign w:val="bottom"/>
          </w:tcPr>
          <w:p w:rsidR="00B90D21" w:rsidRDefault="00B90D21" w:rsidP="00B90D21">
            <w:pPr>
              <w:ind w:left="57"/>
            </w:pPr>
          </w:p>
        </w:tc>
        <w:tc>
          <w:tcPr>
            <w:tcW w:w="2437" w:type="dxa"/>
            <w:vMerge/>
            <w:tcBorders>
              <w:top w:val="nil"/>
              <w:left w:val="nil"/>
              <w:bottom w:val="nil"/>
              <w:right w:val="single" w:sz="4" w:space="0" w:color="auto"/>
            </w:tcBorders>
            <w:vAlign w:val="bottom"/>
          </w:tcPr>
          <w:p w:rsidR="00B90D21" w:rsidRDefault="00B90D21" w:rsidP="00B90D21">
            <w:pPr>
              <w:ind w:left="57"/>
            </w:pPr>
          </w:p>
        </w:tc>
      </w:tr>
      <w:tr w:rsidR="00B90D21" w:rsidTr="009112FB">
        <w:tc>
          <w:tcPr>
            <w:tcW w:w="4253" w:type="dxa"/>
            <w:tcBorders>
              <w:top w:val="nil"/>
              <w:left w:val="single" w:sz="4" w:space="0" w:color="auto"/>
              <w:bottom w:val="nil"/>
              <w:right w:val="single" w:sz="4" w:space="0" w:color="auto"/>
            </w:tcBorders>
            <w:vAlign w:val="bottom"/>
          </w:tcPr>
          <w:p w:rsidR="00B90D21" w:rsidRDefault="00B90D21" w:rsidP="00B90D21">
            <w:pPr>
              <w:ind w:left="993"/>
            </w:pPr>
            <w:r>
              <w:t>наружная</w:t>
            </w:r>
          </w:p>
        </w:tc>
        <w:tc>
          <w:tcPr>
            <w:tcW w:w="2977" w:type="dxa"/>
            <w:tcBorders>
              <w:top w:val="nil"/>
              <w:left w:val="nil"/>
              <w:bottom w:val="nil"/>
              <w:right w:val="single" w:sz="4" w:space="0" w:color="auto"/>
            </w:tcBorders>
            <w:vAlign w:val="bottom"/>
          </w:tcPr>
          <w:p w:rsidR="00B90D21" w:rsidRDefault="00B90D21" w:rsidP="00B90D21">
            <w:pPr>
              <w:ind w:left="57"/>
            </w:pP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9112FB">
        <w:tc>
          <w:tcPr>
            <w:tcW w:w="4253" w:type="dxa"/>
            <w:tcBorders>
              <w:top w:val="nil"/>
              <w:left w:val="single" w:sz="4" w:space="0" w:color="auto"/>
              <w:bottom w:val="single" w:sz="4" w:space="0" w:color="auto"/>
              <w:right w:val="single" w:sz="4" w:space="0" w:color="auto"/>
            </w:tcBorders>
            <w:vAlign w:val="bottom"/>
          </w:tcPr>
          <w:p w:rsidR="00B90D21" w:rsidRDefault="00B90D21" w:rsidP="00B90D21">
            <w:pPr>
              <w:ind w:left="993"/>
            </w:pPr>
            <w:r>
              <w:t>(другое)</w:t>
            </w:r>
          </w:p>
        </w:tc>
        <w:tc>
          <w:tcPr>
            <w:tcW w:w="2977" w:type="dxa"/>
            <w:tcBorders>
              <w:top w:val="nil"/>
              <w:left w:val="nil"/>
              <w:bottom w:val="single" w:sz="4" w:space="0" w:color="auto"/>
              <w:right w:val="single" w:sz="4" w:space="0" w:color="auto"/>
            </w:tcBorders>
            <w:vAlign w:val="bottom"/>
          </w:tcPr>
          <w:p w:rsidR="00B90D21" w:rsidRDefault="00B90D21" w:rsidP="00B90D21">
            <w:pPr>
              <w:ind w:left="57"/>
            </w:pPr>
          </w:p>
        </w:tc>
        <w:tc>
          <w:tcPr>
            <w:tcW w:w="2437" w:type="dxa"/>
            <w:tcBorders>
              <w:top w:val="nil"/>
              <w:left w:val="nil"/>
              <w:bottom w:val="single" w:sz="4" w:space="0" w:color="auto"/>
              <w:right w:val="single" w:sz="4" w:space="0" w:color="auto"/>
            </w:tcBorders>
            <w:vAlign w:val="bottom"/>
          </w:tcPr>
          <w:p w:rsidR="00B90D21" w:rsidRDefault="00B90D21" w:rsidP="00B90D21">
            <w:pPr>
              <w:ind w:left="57"/>
            </w:pPr>
          </w:p>
        </w:tc>
      </w:tr>
      <w:tr w:rsidR="00B90D21" w:rsidTr="009112FB">
        <w:trPr>
          <w:cantSplit/>
        </w:trPr>
        <w:tc>
          <w:tcPr>
            <w:tcW w:w="4253" w:type="dxa"/>
            <w:tcBorders>
              <w:top w:val="single" w:sz="4" w:space="0" w:color="auto"/>
              <w:left w:val="single" w:sz="4" w:space="0" w:color="auto"/>
              <w:bottom w:val="nil"/>
              <w:right w:val="single" w:sz="4" w:space="0" w:color="auto"/>
            </w:tcBorders>
            <w:vAlign w:val="bottom"/>
          </w:tcPr>
          <w:p w:rsidR="00B90D21" w:rsidRDefault="00B90D21" w:rsidP="00B90D21">
            <w:pPr>
              <w:ind w:left="57"/>
            </w:pPr>
            <w:r>
              <w:t>9. Механическое, электрическое, санитарно-техническое и иное оборудование</w:t>
            </w:r>
          </w:p>
        </w:tc>
        <w:tc>
          <w:tcPr>
            <w:tcW w:w="2977" w:type="dxa"/>
            <w:vMerge w:val="restart"/>
            <w:tcBorders>
              <w:top w:val="single" w:sz="4" w:space="0" w:color="auto"/>
              <w:left w:val="nil"/>
              <w:bottom w:val="nil"/>
              <w:right w:val="single" w:sz="4" w:space="0" w:color="auto"/>
            </w:tcBorders>
            <w:vAlign w:val="bottom"/>
          </w:tcPr>
          <w:p w:rsidR="00B90D21" w:rsidRDefault="00B90D21" w:rsidP="00B90D21">
            <w:pPr>
              <w:ind w:left="57"/>
            </w:pPr>
            <w:r>
              <w:t xml:space="preserve"> </w:t>
            </w:r>
          </w:p>
          <w:p w:rsidR="00B90D21" w:rsidRDefault="00B90D21" w:rsidP="00B90D21">
            <w:pPr>
              <w:ind w:left="57"/>
            </w:pPr>
          </w:p>
        </w:tc>
        <w:tc>
          <w:tcPr>
            <w:tcW w:w="2437" w:type="dxa"/>
            <w:vMerge w:val="restart"/>
            <w:tcBorders>
              <w:top w:val="single" w:sz="4" w:space="0" w:color="auto"/>
              <w:left w:val="nil"/>
              <w:bottom w:val="nil"/>
              <w:right w:val="single" w:sz="4" w:space="0" w:color="auto"/>
            </w:tcBorders>
            <w:vAlign w:val="bottom"/>
          </w:tcPr>
          <w:p w:rsidR="00B90D21" w:rsidRDefault="00B90D21" w:rsidP="00B90D21">
            <w:pPr>
              <w:ind w:left="57"/>
            </w:pPr>
            <w:r>
              <w:t>Техническое состояние оборудования удовлетворительное</w:t>
            </w:r>
          </w:p>
        </w:tc>
      </w:tr>
      <w:tr w:rsidR="00B90D21" w:rsidTr="009112FB">
        <w:trPr>
          <w:cantSplit/>
        </w:trPr>
        <w:tc>
          <w:tcPr>
            <w:tcW w:w="4253" w:type="dxa"/>
            <w:tcBorders>
              <w:top w:val="nil"/>
              <w:left w:val="single" w:sz="4" w:space="0" w:color="auto"/>
              <w:bottom w:val="nil"/>
              <w:right w:val="single" w:sz="4" w:space="0" w:color="auto"/>
            </w:tcBorders>
            <w:vAlign w:val="bottom"/>
          </w:tcPr>
          <w:p w:rsidR="00B90D21" w:rsidRDefault="00B90D21" w:rsidP="00B90D21">
            <w:pPr>
              <w:ind w:left="993"/>
            </w:pPr>
            <w:r>
              <w:t>ванны напольные</w:t>
            </w:r>
          </w:p>
        </w:tc>
        <w:tc>
          <w:tcPr>
            <w:tcW w:w="2977" w:type="dxa"/>
            <w:vMerge/>
            <w:tcBorders>
              <w:top w:val="nil"/>
              <w:left w:val="nil"/>
              <w:bottom w:val="nil"/>
              <w:right w:val="single" w:sz="4" w:space="0" w:color="auto"/>
            </w:tcBorders>
            <w:vAlign w:val="bottom"/>
          </w:tcPr>
          <w:p w:rsidR="00B90D21" w:rsidRDefault="00B90D21" w:rsidP="00B90D21">
            <w:pPr>
              <w:ind w:left="57"/>
            </w:pPr>
          </w:p>
        </w:tc>
        <w:tc>
          <w:tcPr>
            <w:tcW w:w="2437" w:type="dxa"/>
            <w:vMerge/>
            <w:tcBorders>
              <w:top w:val="nil"/>
              <w:left w:val="nil"/>
              <w:bottom w:val="nil"/>
              <w:right w:val="single" w:sz="4" w:space="0" w:color="auto"/>
            </w:tcBorders>
            <w:vAlign w:val="bottom"/>
          </w:tcPr>
          <w:p w:rsidR="00B90D21" w:rsidRDefault="00B90D21" w:rsidP="00B90D21">
            <w:pPr>
              <w:ind w:left="57"/>
            </w:pPr>
          </w:p>
        </w:tc>
      </w:tr>
      <w:tr w:rsidR="00B90D21" w:rsidTr="009112FB">
        <w:tc>
          <w:tcPr>
            <w:tcW w:w="4253" w:type="dxa"/>
            <w:tcBorders>
              <w:top w:val="nil"/>
              <w:left w:val="single" w:sz="4" w:space="0" w:color="auto"/>
              <w:bottom w:val="nil"/>
              <w:right w:val="single" w:sz="4" w:space="0" w:color="auto"/>
            </w:tcBorders>
            <w:vAlign w:val="bottom"/>
          </w:tcPr>
          <w:p w:rsidR="00B90D21" w:rsidRDefault="00B90D21" w:rsidP="00B90D21">
            <w:pPr>
              <w:ind w:left="993"/>
            </w:pPr>
            <w:r>
              <w:t>электроплиты</w:t>
            </w:r>
          </w:p>
        </w:tc>
        <w:tc>
          <w:tcPr>
            <w:tcW w:w="2977" w:type="dxa"/>
            <w:tcBorders>
              <w:top w:val="nil"/>
              <w:left w:val="nil"/>
              <w:bottom w:val="nil"/>
              <w:right w:val="single" w:sz="4" w:space="0" w:color="auto"/>
            </w:tcBorders>
            <w:vAlign w:val="bottom"/>
          </w:tcPr>
          <w:p w:rsidR="00B90D21" w:rsidRDefault="00B90D21" w:rsidP="00B90D21">
            <w:pPr>
              <w:ind w:left="57"/>
            </w:pPr>
            <w:r>
              <w:t>нет</w:t>
            </w: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9112FB">
        <w:tc>
          <w:tcPr>
            <w:tcW w:w="4253" w:type="dxa"/>
            <w:tcBorders>
              <w:top w:val="nil"/>
              <w:left w:val="single" w:sz="4" w:space="0" w:color="auto"/>
              <w:bottom w:val="nil"/>
              <w:right w:val="single" w:sz="4" w:space="0" w:color="auto"/>
            </w:tcBorders>
            <w:vAlign w:val="bottom"/>
          </w:tcPr>
          <w:p w:rsidR="00B90D21" w:rsidRDefault="00B90D21" w:rsidP="00B90D21">
            <w:pPr>
              <w:ind w:left="993"/>
            </w:pPr>
            <w:r>
              <w:t>телефонные сети и оборудование</w:t>
            </w:r>
          </w:p>
        </w:tc>
        <w:tc>
          <w:tcPr>
            <w:tcW w:w="2977" w:type="dxa"/>
            <w:tcBorders>
              <w:top w:val="nil"/>
              <w:left w:val="nil"/>
              <w:bottom w:val="nil"/>
              <w:right w:val="single" w:sz="4" w:space="0" w:color="auto"/>
            </w:tcBorders>
            <w:vAlign w:val="bottom"/>
          </w:tcPr>
          <w:p w:rsidR="00B90D21" w:rsidRDefault="00B90D21" w:rsidP="00B90D21">
            <w:pPr>
              <w:ind w:left="57"/>
            </w:pPr>
            <w:r>
              <w:t>есть</w:t>
            </w:r>
          </w:p>
          <w:p w:rsidR="00B90D21" w:rsidRDefault="00B90D21" w:rsidP="00B90D21">
            <w:pPr>
              <w:ind w:left="57"/>
            </w:pP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9112FB">
        <w:tc>
          <w:tcPr>
            <w:tcW w:w="4253" w:type="dxa"/>
            <w:tcBorders>
              <w:top w:val="nil"/>
              <w:left w:val="single" w:sz="4" w:space="0" w:color="auto"/>
              <w:bottom w:val="nil"/>
              <w:right w:val="single" w:sz="4" w:space="0" w:color="auto"/>
            </w:tcBorders>
            <w:vAlign w:val="bottom"/>
          </w:tcPr>
          <w:p w:rsidR="00B90D21" w:rsidRDefault="00B90D21" w:rsidP="00B90D21">
            <w:pPr>
              <w:ind w:left="993"/>
            </w:pPr>
            <w:r>
              <w:t>сети проводного радиовещания</w:t>
            </w:r>
          </w:p>
        </w:tc>
        <w:tc>
          <w:tcPr>
            <w:tcW w:w="2977" w:type="dxa"/>
            <w:tcBorders>
              <w:top w:val="nil"/>
              <w:left w:val="nil"/>
              <w:bottom w:val="nil"/>
              <w:right w:val="single" w:sz="4" w:space="0" w:color="auto"/>
            </w:tcBorders>
            <w:vAlign w:val="bottom"/>
          </w:tcPr>
          <w:p w:rsidR="00B90D21" w:rsidRDefault="00B90D21" w:rsidP="00B90D21">
            <w:pPr>
              <w:ind w:left="57"/>
            </w:pPr>
            <w:r>
              <w:t>есть</w:t>
            </w: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9112FB">
        <w:tc>
          <w:tcPr>
            <w:tcW w:w="4253" w:type="dxa"/>
            <w:tcBorders>
              <w:top w:val="nil"/>
              <w:left w:val="single" w:sz="4" w:space="0" w:color="auto"/>
              <w:bottom w:val="nil"/>
              <w:right w:val="single" w:sz="4" w:space="0" w:color="auto"/>
            </w:tcBorders>
            <w:vAlign w:val="bottom"/>
          </w:tcPr>
          <w:p w:rsidR="00B90D21" w:rsidRDefault="00B90D21" w:rsidP="00B90D21">
            <w:pPr>
              <w:ind w:left="993"/>
            </w:pPr>
            <w:r>
              <w:t>сигнализация</w:t>
            </w:r>
          </w:p>
        </w:tc>
        <w:tc>
          <w:tcPr>
            <w:tcW w:w="2977" w:type="dxa"/>
            <w:tcBorders>
              <w:top w:val="nil"/>
              <w:left w:val="nil"/>
              <w:bottom w:val="nil"/>
              <w:right w:val="single" w:sz="4" w:space="0" w:color="auto"/>
            </w:tcBorders>
            <w:vAlign w:val="bottom"/>
          </w:tcPr>
          <w:p w:rsidR="00B90D21" w:rsidRDefault="00B90D21" w:rsidP="00B90D21">
            <w:pPr>
              <w:ind w:left="57"/>
            </w:pP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9112FB">
        <w:tc>
          <w:tcPr>
            <w:tcW w:w="4253" w:type="dxa"/>
            <w:tcBorders>
              <w:top w:val="nil"/>
              <w:left w:val="single" w:sz="4" w:space="0" w:color="auto"/>
              <w:bottom w:val="nil"/>
              <w:right w:val="single" w:sz="4" w:space="0" w:color="auto"/>
            </w:tcBorders>
            <w:vAlign w:val="bottom"/>
          </w:tcPr>
          <w:p w:rsidR="00B90D21" w:rsidRDefault="00B90D21" w:rsidP="00B90D21">
            <w:pPr>
              <w:ind w:left="993"/>
            </w:pPr>
            <w:r>
              <w:t>мусоропровод</w:t>
            </w:r>
          </w:p>
        </w:tc>
        <w:tc>
          <w:tcPr>
            <w:tcW w:w="2977" w:type="dxa"/>
            <w:tcBorders>
              <w:top w:val="nil"/>
              <w:left w:val="nil"/>
              <w:bottom w:val="nil"/>
              <w:right w:val="single" w:sz="4" w:space="0" w:color="auto"/>
            </w:tcBorders>
            <w:vAlign w:val="bottom"/>
          </w:tcPr>
          <w:p w:rsidR="00B90D21" w:rsidRDefault="00B90D21" w:rsidP="00B90D21">
            <w:pPr>
              <w:ind w:left="57"/>
            </w:pP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9112FB">
        <w:tc>
          <w:tcPr>
            <w:tcW w:w="4253" w:type="dxa"/>
            <w:tcBorders>
              <w:top w:val="nil"/>
              <w:left w:val="single" w:sz="4" w:space="0" w:color="auto"/>
              <w:bottom w:val="nil"/>
              <w:right w:val="single" w:sz="4" w:space="0" w:color="auto"/>
            </w:tcBorders>
            <w:vAlign w:val="bottom"/>
          </w:tcPr>
          <w:p w:rsidR="00B90D21" w:rsidRDefault="00B90D21" w:rsidP="00B90D21">
            <w:pPr>
              <w:ind w:left="993"/>
            </w:pPr>
            <w:r>
              <w:t>лифт</w:t>
            </w:r>
          </w:p>
        </w:tc>
        <w:tc>
          <w:tcPr>
            <w:tcW w:w="2977" w:type="dxa"/>
            <w:tcBorders>
              <w:top w:val="nil"/>
              <w:left w:val="nil"/>
              <w:bottom w:val="nil"/>
              <w:right w:val="single" w:sz="4" w:space="0" w:color="auto"/>
            </w:tcBorders>
            <w:vAlign w:val="bottom"/>
          </w:tcPr>
          <w:p w:rsidR="00B90D21" w:rsidRDefault="00B90D21" w:rsidP="00B90D21">
            <w:pPr>
              <w:ind w:left="57"/>
            </w:pP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9112FB">
        <w:tc>
          <w:tcPr>
            <w:tcW w:w="4253" w:type="dxa"/>
            <w:tcBorders>
              <w:top w:val="nil"/>
              <w:left w:val="single" w:sz="4" w:space="0" w:color="auto"/>
              <w:bottom w:val="nil"/>
              <w:right w:val="single" w:sz="4" w:space="0" w:color="auto"/>
            </w:tcBorders>
            <w:vAlign w:val="bottom"/>
          </w:tcPr>
          <w:p w:rsidR="00B90D21" w:rsidRDefault="00B90D21" w:rsidP="00B90D21">
            <w:pPr>
              <w:ind w:left="993"/>
            </w:pPr>
            <w:r>
              <w:t>вентиляция</w:t>
            </w:r>
          </w:p>
        </w:tc>
        <w:tc>
          <w:tcPr>
            <w:tcW w:w="2977" w:type="dxa"/>
            <w:tcBorders>
              <w:top w:val="nil"/>
              <w:left w:val="nil"/>
              <w:bottom w:val="nil"/>
              <w:right w:val="single" w:sz="4" w:space="0" w:color="auto"/>
            </w:tcBorders>
            <w:vAlign w:val="bottom"/>
          </w:tcPr>
          <w:p w:rsidR="00B90D21" w:rsidRDefault="00B90D21" w:rsidP="00B90D21">
            <w:pPr>
              <w:ind w:left="57"/>
            </w:pPr>
            <w:r>
              <w:t>есть</w:t>
            </w: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9112FB">
        <w:tc>
          <w:tcPr>
            <w:tcW w:w="4253" w:type="dxa"/>
            <w:tcBorders>
              <w:top w:val="nil"/>
              <w:left w:val="single" w:sz="4" w:space="0" w:color="auto"/>
              <w:bottom w:val="single" w:sz="4" w:space="0" w:color="auto"/>
              <w:right w:val="single" w:sz="4" w:space="0" w:color="auto"/>
            </w:tcBorders>
            <w:vAlign w:val="bottom"/>
          </w:tcPr>
          <w:p w:rsidR="00B90D21" w:rsidRDefault="00B90D21" w:rsidP="00B90D21">
            <w:pPr>
              <w:ind w:left="993"/>
            </w:pPr>
            <w:r>
              <w:t>(другое)</w:t>
            </w:r>
          </w:p>
        </w:tc>
        <w:tc>
          <w:tcPr>
            <w:tcW w:w="2977" w:type="dxa"/>
            <w:tcBorders>
              <w:top w:val="nil"/>
              <w:left w:val="nil"/>
              <w:bottom w:val="single" w:sz="4" w:space="0" w:color="auto"/>
              <w:right w:val="single" w:sz="4" w:space="0" w:color="auto"/>
            </w:tcBorders>
            <w:vAlign w:val="bottom"/>
          </w:tcPr>
          <w:p w:rsidR="00B90D21" w:rsidRDefault="00B90D21" w:rsidP="00B90D21">
            <w:pPr>
              <w:ind w:left="57"/>
            </w:pPr>
          </w:p>
        </w:tc>
        <w:tc>
          <w:tcPr>
            <w:tcW w:w="2437" w:type="dxa"/>
            <w:tcBorders>
              <w:top w:val="nil"/>
              <w:left w:val="nil"/>
              <w:bottom w:val="single" w:sz="4" w:space="0" w:color="auto"/>
              <w:right w:val="single" w:sz="4" w:space="0" w:color="auto"/>
            </w:tcBorders>
            <w:vAlign w:val="bottom"/>
          </w:tcPr>
          <w:p w:rsidR="00B90D21" w:rsidRDefault="00B90D21" w:rsidP="00B90D21">
            <w:pPr>
              <w:ind w:left="57"/>
            </w:pPr>
          </w:p>
        </w:tc>
      </w:tr>
      <w:tr w:rsidR="00B90D21" w:rsidTr="009112FB">
        <w:trPr>
          <w:cantSplit/>
        </w:trPr>
        <w:tc>
          <w:tcPr>
            <w:tcW w:w="4253" w:type="dxa"/>
            <w:tcBorders>
              <w:top w:val="single" w:sz="4" w:space="0" w:color="auto"/>
              <w:left w:val="single" w:sz="4" w:space="0" w:color="auto"/>
              <w:bottom w:val="nil"/>
              <w:right w:val="single" w:sz="4" w:space="0" w:color="auto"/>
            </w:tcBorders>
            <w:vAlign w:val="bottom"/>
          </w:tcPr>
          <w:p w:rsidR="00B90D21" w:rsidRDefault="00B90D21" w:rsidP="00B90D21">
            <w:pPr>
              <w:ind w:left="57"/>
            </w:pPr>
            <w:r>
              <w:t>10. Внутридомовые инженерные коммуникации и оборудование для предоставления коммунальных услуг</w:t>
            </w:r>
          </w:p>
        </w:tc>
        <w:tc>
          <w:tcPr>
            <w:tcW w:w="2977" w:type="dxa"/>
            <w:vMerge w:val="restart"/>
            <w:tcBorders>
              <w:top w:val="single" w:sz="4" w:space="0" w:color="auto"/>
              <w:left w:val="nil"/>
              <w:bottom w:val="nil"/>
              <w:right w:val="single" w:sz="4" w:space="0" w:color="auto"/>
            </w:tcBorders>
            <w:vAlign w:val="bottom"/>
          </w:tcPr>
          <w:p w:rsidR="00B90D21" w:rsidRDefault="00B90D21" w:rsidP="00B90D21">
            <w:pPr>
              <w:ind w:left="57"/>
            </w:pPr>
            <w:r>
              <w:t>центральное</w:t>
            </w:r>
          </w:p>
        </w:tc>
        <w:tc>
          <w:tcPr>
            <w:tcW w:w="2437" w:type="dxa"/>
            <w:vMerge w:val="restart"/>
            <w:tcBorders>
              <w:top w:val="single" w:sz="4" w:space="0" w:color="auto"/>
              <w:left w:val="nil"/>
              <w:bottom w:val="nil"/>
              <w:right w:val="single" w:sz="4" w:space="0" w:color="auto"/>
            </w:tcBorders>
            <w:vAlign w:val="bottom"/>
          </w:tcPr>
          <w:p w:rsidR="00B90D21" w:rsidRDefault="00B90D21" w:rsidP="00B90D21">
            <w:pPr>
              <w:ind w:left="57"/>
            </w:pPr>
            <w:r>
              <w:t>Техническое состояние инженерных сетей удовлетворительное</w:t>
            </w:r>
          </w:p>
        </w:tc>
      </w:tr>
      <w:tr w:rsidR="00B90D21" w:rsidTr="009112FB">
        <w:trPr>
          <w:cantSplit/>
        </w:trPr>
        <w:tc>
          <w:tcPr>
            <w:tcW w:w="4253" w:type="dxa"/>
            <w:tcBorders>
              <w:top w:val="nil"/>
              <w:left w:val="single" w:sz="4" w:space="0" w:color="auto"/>
              <w:bottom w:val="nil"/>
              <w:right w:val="single" w:sz="4" w:space="0" w:color="auto"/>
            </w:tcBorders>
            <w:vAlign w:val="bottom"/>
          </w:tcPr>
          <w:p w:rsidR="00B90D21" w:rsidRDefault="00B90D21" w:rsidP="00B90D21">
            <w:pPr>
              <w:ind w:left="993"/>
            </w:pPr>
            <w:r>
              <w:t>электроснабжение</w:t>
            </w:r>
          </w:p>
        </w:tc>
        <w:tc>
          <w:tcPr>
            <w:tcW w:w="2977" w:type="dxa"/>
            <w:vMerge/>
            <w:tcBorders>
              <w:top w:val="nil"/>
              <w:left w:val="nil"/>
              <w:bottom w:val="nil"/>
              <w:right w:val="single" w:sz="4" w:space="0" w:color="auto"/>
            </w:tcBorders>
            <w:vAlign w:val="bottom"/>
          </w:tcPr>
          <w:p w:rsidR="00B90D21" w:rsidRDefault="00B90D21" w:rsidP="00B90D21">
            <w:pPr>
              <w:ind w:left="57"/>
            </w:pPr>
          </w:p>
        </w:tc>
        <w:tc>
          <w:tcPr>
            <w:tcW w:w="2437" w:type="dxa"/>
            <w:vMerge/>
            <w:tcBorders>
              <w:top w:val="nil"/>
              <w:left w:val="nil"/>
              <w:bottom w:val="nil"/>
              <w:right w:val="single" w:sz="4" w:space="0" w:color="auto"/>
            </w:tcBorders>
            <w:vAlign w:val="bottom"/>
          </w:tcPr>
          <w:p w:rsidR="00B90D21" w:rsidRDefault="00B90D21" w:rsidP="00B90D21">
            <w:pPr>
              <w:ind w:left="57"/>
            </w:pPr>
          </w:p>
        </w:tc>
      </w:tr>
      <w:tr w:rsidR="00B90D21" w:rsidTr="009112FB">
        <w:tc>
          <w:tcPr>
            <w:tcW w:w="4253" w:type="dxa"/>
            <w:tcBorders>
              <w:top w:val="nil"/>
              <w:left w:val="single" w:sz="4" w:space="0" w:color="auto"/>
              <w:bottom w:val="nil"/>
              <w:right w:val="single" w:sz="4" w:space="0" w:color="auto"/>
            </w:tcBorders>
            <w:vAlign w:val="bottom"/>
          </w:tcPr>
          <w:p w:rsidR="00B90D21" w:rsidRDefault="00B90D21" w:rsidP="00B90D21">
            <w:pPr>
              <w:ind w:left="993"/>
            </w:pPr>
            <w:r>
              <w:t>холодное водоснабжение</w:t>
            </w:r>
          </w:p>
        </w:tc>
        <w:tc>
          <w:tcPr>
            <w:tcW w:w="2977" w:type="dxa"/>
            <w:tcBorders>
              <w:top w:val="nil"/>
              <w:left w:val="nil"/>
              <w:bottom w:val="nil"/>
              <w:right w:val="single" w:sz="4" w:space="0" w:color="auto"/>
            </w:tcBorders>
            <w:vAlign w:val="bottom"/>
          </w:tcPr>
          <w:p w:rsidR="00B90D21" w:rsidRDefault="00B90D21" w:rsidP="00B90D21">
            <w:pPr>
              <w:ind w:left="57"/>
            </w:pPr>
            <w:r>
              <w:t>центральное</w:t>
            </w: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9112FB">
        <w:tc>
          <w:tcPr>
            <w:tcW w:w="4253" w:type="dxa"/>
            <w:tcBorders>
              <w:top w:val="nil"/>
              <w:left w:val="single" w:sz="4" w:space="0" w:color="auto"/>
              <w:bottom w:val="nil"/>
              <w:right w:val="single" w:sz="4" w:space="0" w:color="auto"/>
            </w:tcBorders>
            <w:vAlign w:val="bottom"/>
          </w:tcPr>
          <w:p w:rsidR="00B90D21" w:rsidRDefault="00B90D21" w:rsidP="00B90D21">
            <w:pPr>
              <w:ind w:left="993"/>
            </w:pPr>
            <w:r>
              <w:t>горячее водоснабжение</w:t>
            </w:r>
          </w:p>
        </w:tc>
        <w:tc>
          <w:tcPr>
            <w:tcW w:w="2977" w:type="dxa"/>
            <w:tcBorders>
              <w:top w:val="nil"/>
              <w:left w:val="nil"/>
              <w:bottom w:val="nil"/>
              <w:right w:val="single" w:sz="4" w:space="0" w:color="auto"/>
            </w:tcBorders>
            <w:vAlign w:val="bottom"/>
          </w:tcPr>
          <w:p w:rsidR="00B90D21" w:rsidRDefault="00B90D21" w:rsidP="00B90D21">
            <w:pPr>
              <w:ind w:left="57"/>
            </w:pPr>
            <w:r>
              <w:t>нет</w:t>
            </w: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9112FB">
        <w:tc>
          <w:tcPr>
            <w:tcW w:w="4253" w:type="dxa"/>
            <w:tcBorders>
              <w:top w:val="nil"/>
              <w:left w:val="single" w:sz="4" w:space="0" w:color="auto"/>
              <w:bottom w:val="nil"/>
              <w:right w:val="single" w:sz="4" w:space="0" w:color="auto"/>
            </w:tcBorders>
            <w:vAlign w:val="bottom"/>
          </w:tcPr>
          <w:p w:rsidR="00B90D21" w:rsidRDefault="00B90D21" w:rsidP="00B90D21">
            <w:pPr>
              <w:ind w:left="993"/>
            </w:pPr>
            <w:r>
              <w:t>водоотведение</w:t>
            </w:r>
          </w:p>
        </w:tc>
        <w:tc>
          <w:tcPr>
            <w:tcW w:w="2977" w:type="dxa"/>
            <w:tcBorders>
              <w:top w:val="nil"/>
              <w:left w:val="nil"/>
              <w:bottom w:val="nil"/>
              <w:right w:val="single" w:sz="4" w:space="0" w:color="auto"/>
            </w:tcBorders>
            <w:vAlign w:val="bottom"/>
          </w:tcPr>
          <w:p w:rsidR="00B90D21" w:rsidRDefault="00B90D21" w:rsidP="00B90D21">
            <w:pPr>
              <w:ind w:left="57"/>
            </w:pPr>
            <w:r>
              <w:t>местное</w:t>
            </w: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9112FB">
        <w:tc>
          <w:tcPr>
            <w:tcW w:w="4253" w:type="dxa"/>
            <w:tcBorders>
              <w:top w:val="nil"/>
              <w:left w:val="single" w:sz="4" w:space="0" w:color="auto"/>
              <w:bottom w:val="nil"/>
              <w:right w:val="single" w:sz="4" w:space="0" w:color="auto"/>
            </w:tcBorders>
            <w:vAlign w:val="bottom"/>
          </w:tcPr>
          <w:p w:rsidR="00B90D21" w:rsidRDefault="00B90D21" w:rsidP="00B90D21">
            <w:pPr>
              <w:ind w:left="993"/>
            </w:pPr>
            <w:r>
              <w:t>газоснабжение</w:t>
            </w:r>
          </w:p>
        </w:tc>
        <w:tc>
          <w:tcPr>
            <w:tcW w:w="2977" w:type="dxa"/>
            <w:tcBorders>
              <w:top w:val="nil"/>
              <w:left w:val="nil"/>
              <w:bottom w:val="nil"/>
              <w:right w:val="single" w:sz="4" w:space="0" w:color="auto"/>
            </w:tcBorders>
            <w:vAlign w:val="bottom"/>
          </w:tcPr>
          <w:p w:rsidR="00B90D21" w:rsidRDefault="00B90D21" w:rsidP="00B90D21">
            <w:pPr>
              <w:ind w:left="57"/>
            </w:pPr>
            <w:r>
              <w:t>центральное</w:t>
            </w: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9112FB">
        <w:tc>
          <w:tcPr>
            <w:tcW w:w="4253" w:type="dxa"/>
            <w:tcBorders>
              <w:top w:val="nil"/>
              <w:left w:val="single" w:sz="4" w:space="0" w:color="auto"/>
              <w:bottom w:val="nil"/>
              <w:right w:val="single" w:sz="4" w:space="0" w:color="auto"/>
            </w:tcBorders>
            <w:vAlign w:val="bottom"/>
          </w:tcPr>
          <w:p w:rsidR="00B90D21" w:rsidRDefault="00B90D21" w:rsidP="00B90D21">
            <w:pPr>
              <w:ind w:left="993"/>
            </w:pPr>
            <w:r>
              <w:t>отопление (от внешних котельных)</w:t>
            </w:r>
          </w:p>
        </w:tc>
        <w:tc>
          <w:tcPr>
            <w:tcW w:w="2977" w:type="dxa"/>
            <w:tcBorders>
              <w:top w:val="nil"/>
              <w:left w:val="nil"/>
              <w:bottom w:val="nil"/>
              <w:right w:val="single" w:sz="4" w:space="0" w:color="auto"/>
            </w:tcBorders>
            <w:vAlign w:val="bottom"/>
          </w:tcPr>
          <w:p w:rsidR="00B90D21" w:rsidRDefault="00B90D21" w:rsidP="00B90D21">
            <w:pPr>
              <w:ind w:left="57"/>
            </w:pP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9112FB">
        <w:tc>
          <w:tcPr>
            <w:tcW w:w="4253" w:type="dxa"/>
            <w:tcBorders>
              <w:top w:val="nil"/>
              <w:left w:val="single" w:sz="4" w:space="0" w:color="auto"/>
              <w:bottom w:val="nil"/>
              <w:right w:val="single" w:sz="4" w:space="0" w:color="auto"/>
            </w:tcBorders>
            <w:vAlign w:val="bottom"/>
          </w:tcPr>
          <w:p w:rsidR="00B90D21" w:rsidRDefault="00B90D21" w:rsidP="00B90D21">
            <w:pPr>
              <w:ind w:left="993"/>
            </w:pPr>
            <w:r>
              <w:t>отопление (от домовой котельной) печи</w:t>
            </w:r>
          </w:p>
        </w:tc>
        <w:tc>
          <w:tcPr>
            <w:tcW w:w="2977" w:type="dxa"/>
            <w:tcBorders>
              <w:top w:val="nil"/>
              <w:left w:val="nil"/>
              <w:bottom w:val="nil"/>
              <w:right w:val="single" w:sz="4" w:space="0" w:color="auto"/>
            </w:tcBorders>
            <w:vAlign w:val="bottom"/>
          </w:tcPr>
          <w:p w:rsidR="00B90D21" w:rsidRDefault="00B90D21" w:rsidP="00B90D21">
            <w:pPr>
              <w:ind w:left="57"/>
            </w:pP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9112FB">
        <w:tc>
          <w:tcPr>
            <w:tcW w:w="4253" w:type="dxa"/>
            <w:tcBorders>
              <w:top w:val="nil"/>
              <w:left w:val="single" w:sz="4" w:space="0" w:color="auto"/>
              <w:bottom w:val="nil"/>
              <w:right w:val="single" w:sz="4" w:space="0" w:color="auto"/>
            </w:tcBorders>
            <w:vAlign w:val="bottom"/>
          </w:tcPr>
          <w:p w:rsidR="00B90D21" w:rsidRDefault="00B90D21" w:rsidP="00B90D21">
            <w:pPr>
              <w:ind w:left="993"/>
            </w:pPr>
            <w:r>
              <w:t>калориферы</w:t>
            </w:r>
          </w:p>
        </w:tc>
        <w:tc>
          <w:tcPr>
            <w:tcW w:w="2977" w:type="dxa"/>
            <w:tcBorders>
              <w:top w:val="nil"/>
              <w:left w:val="nil"/>
              <w:bottom w:val="nil"/>
              <w:right w:val="single" w:sz="4" w:space="0" w:color="auto"/>
            </w:tcBorders>
            <w:vAlign w:val="bottom"/>
          </w:tcPr>
          <w:p w:rsidR="00B90D21" w:rsidRDefault="00B90D21" w:rsidP="00B90D21">
            <w:pPr>
              <w:ind w:left="57"/>
            </w:pP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9112FB">
        <w:tc>
          <w:tcPr>
            <w:tcW w:w="4253" w:type="dxa"/>
            <w:tcBorders>
              <w:top w:val="nil"/>
              <w:left w:val="single" w:sz="4" w:space="0" w:color="auto"/>
              <w:bottom w:val="nil"/>
              <w:right w:val="single" w:sz="4" w:space="0" w:color="auto"/>
            </w:tcBorders>
            <w:vAlign w:val="bottom"/>
          </w:tcPr>
          <w:p w:rsidR="00B90D21" w:rsidRDefault="00B90D21" w:rsidP="00B90D21">
            <w:pPr>
              <w:ind w:left="993"/>
            </w:pPr>
            <w:r>
              <w:lastRenderedPageBreak/>
              <w:t>АГВ</w:t>
            </w:r>
          </w:p>
        </w:tc>
        <w:tc>
          <w:tcPr>
            <w:tcW w:w="2977" w:type="dxa"/>
            <w:tcBorders>
              <w:top w:val="nil"/>
              <w:left w:val="nil"/>
              <w:bottom w:val="nil"/>
              <w:right w:val="single" w:sz="4" w:space="0" w:color="auto"/>
            </w:tcBorders>
            <w:vAlign w:val="bottom"/>
          </w:tcPr>
          <w:p w:rsidR="00B90D21" w:rsidRDefault="00B90D21" w:rsidP="00B90D21">
            <w:pPr>
              <w:ind w:left="57"/>
            </w:pPr>
            <w:r>
              <w:t>АОГВ</w:t>
            </w: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9112FB">
        <w:tc>
          <w:tcPr>
            <w:tcW w:w="4253" w:type="dxa"/>
            <w:tcBorders>
              <w:top w:val="nil"/>
              <w:left w:val="single" w:sz="4" w:space="0" w:color="auto"/>
              <w:bottom w:val="single" w:sz="4" w:space="0" w:color="auto"/>
              <w:right w:val="single" w:sz="4" w:space="0" w:color="auto"/>
            </w:tcBorders>
            <w:vAlign w:val="bottom"/>
          </w:tcPr>
          <w:p w:rsidR="00B90D21" w:rsidRDefault="00B90D21" w:rsidP="00B90D21">
            <w:pPr>
              <w:ind w:left="993"/>
            </w:pPr>
            <w:r>
              <w:t>(другое)</w:t>
            </w:r>
          </w:p>
        </w:tc>
        <w:tc>
          <w:tcPr>
            <w:tcW w:w="2977" w:type="dxa"/>
            <w:tcBorders>
              <w:top w:val="nil"/>
              <w:left w:val="nil"/>
              <w:bottom w:val="single" w:sz="4" w:space="0" w:color="auto"/>
              <w:right w:val="single" w:sz="4" w:space="0" w:color="auto"/>
            </w:tcBorders>
            <w:vAlign w:val="bottom"/>
          </w:tcPr>
          <w:p w:rsidR="00B90D21" w:rsidRDefault="00B90D21" w:rsidP="00B90D21">
            <w:pPr>
              <w:ind w:left="57"/>
            </w:pPr>
          </w:p>
        </w:tc>
        <w:tc>
          <w:tcPr>
            <w:tcW w:w="2437" w:type="dxa"/>
            <w:tcBorders>
              <w:top w:val="nil"/>
              <w:left w:val="nil"/>
              <w:bottom w:val="single" w:sz="4" w:space="0" w:color="auto"/>
              <w:right w:val="single" w:sz="4" w:space="0" w:color="auto"/>
            </w:tcBorders>
            <w:vAlign w:val="bottom"/>
          </w:tcPr>
          <w:p w:rsidR="00B90D21" w:rsidRDefault="00B90D21" w:rsidP="00B90D21">
            <w:pPr>
              <w:ind w:left="57"/>
            </w:pPr>
          </w:p>
        </w:tc>
      </w:tr>
      <w:tr w:rsidR="00B90D21" w:rsidTr="009112FB">
        <w:tc>
          <w:tcPr>
            <w:tcW w:w="4253"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11. Крыльца</w:t>
            </w:r>
          </w:p>
        </w:tc>
        <w:tc>
          <w:tcPr>
            <w:tcW w:w="297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нет</w:t>
            </w:r>
          </w:p>
        </w:tc>
        <w:tc>
          <w:tcPr>
            <w:tcW w:w="243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p>
        </w:tc>
      </w:tr>
    </w:tbl>
    <w:p w:rsidR="00B90D21" w:rsidRDefault="00B90D21" w:rsidP="00B90D21"/>
    <w:p w:rsidR="009112FB" w:rsidRDefault="009112FB" w:rsidP="009112FB">
      <w:r>
        <w:t>Председатель комитета по вопросам жизнеобеспечения,</w:t>
      </w:r>
    </w:p>
    <w:p w:rsidR="009112FB" w:rsidRDefault="009112FB" w:rsidP="009112FB">
      <w:r>
        <w:t>строительства и дорожно-транспортному хозяйству</w:t>
      </w:r>
    </w:p>
    <w:p w:rsidR="009112FB" w:rsidRDefault="009112FB" w:rsidP="009112FB">
      <w:r>
        <w:t>администрации  Щекинского  района</w:t>
      </w:r>
    </w:p>
    <w:p w:rsidR="009112FB" w:rsidRDefault="009112FB" w:rsidP="009112FB"/>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9112FB" w:rsidTr="002A0E2C">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9112FB" w:rsidRDefault="009112FB" w:rsidP="009112FB">
            <w:pPr>
              <w:spacing w:line="276" w:lineRule="auto"/>
              <w:jc w:val="center"/>
            </w:pPr>
          </w:p>
        </w:tc>
        <w:tc>
          <w:tcPr>
            <w:tcW w:w="283" w:type="dxa"/>
            <w:gridSpan w:val="2"/>
            <w:vAlign w:val="bottom"/>
          </w:tcPr>
          <w:p w:rsidR="009112FB" w:rsidRDefault="009112FB" w:rsidP="009112FB">
            <w:pPr>
              <w:spacing w:line="276" w:lineRule="auto"/>
            </w:pPr>
          </w:p>
        </w:tc>
        <w:tc>
          <w:tcPr>
            <w:tcW w:w="2665" w:type="dxa"/>
            <w:gridSpan w:val="4"/>
            <w:tcBorders>
              <w:top w:val="nil"/>
              <w:left w:val="nil"/>
              <w:bottom w:val="single" w:sz="4" w:space="0" w:color="auto"/>
              <w:right w:val="nil"/>
            </w:tcBorders>
            <w:vAlign w:val="bottom"/>
            <w:hideMark/>
          </w:tcPr>
          <w:p w:rsidR="009112FB" w:rsidRDefault="009112FB" w:rsidP="009112FB">
            <w:pPr>
              <w:spacing w:line="276" w:lineRule="auto"/>
            </w:pPr>
            <w:r>
              <w:t>Субботин Д.А.</w:t>
            </w:r>
          </w:p>
        </w:tc>
      </w:tr>
      <w:tr w:rsidR="009112FB" w:rsidTr="002A0E2C">
        <w:trPr>
          <w:gridBefore w:val="3"/>
          <w:wBefore w:w="567" w:type="dxa"/>
        </w:trPr>
        <w:tc>
          <w:tcPr>
            <w:tcW w:w="2580" w:type="dxa"/>
            <w:gridSpan w:val="7"/>
            <w:hideMark/>
          </w:tcPr>
          <w:p w:rsidR="009112FB" w:rsidRDefault="009112FB" w:rsidP="009112FB">
            <w:pPr>
              <w:spacing w:line="276" w:lineRule="auto"/>
              <w:jc w:val="center"/>
              <w:rPr>
                <w:sz w:val="18"/>
                <w:szCs w:val="18"/>
              </w:rPr>
            </w:pPr>
            <w:r>
              <w:rPr>
                <w:sz w:val="18"/>
                <w:szCs w:val="18"/>
              </w:rPr>
              <w:t>(подпись)</w:t>
            </w:r>
          </w:p>
        </w:tc>
        <w:tc>
          <w:tcPr>
            <w:tcW w:w="283" w:type="dxa"/>
          </w:tcPr>
          <w:p w:rsidR="009112FB" w:rsidRDefault="009112FB" w:rsidP="009112FB">
            <w:pPr>
              <w:spacing w:line="276" w:lineRule="auto"/>
              <w:rPr>
                <w:sz w:val="18"/>
                <w:szCs w:val="18"/>
              </w:rPr>
            </w:pPr>
          </w:p>
        </w:tc>
        <w:tc>
          <w:tcPr>
            <w:tcW w:w="3402" w:type="dxa"/>
            <w:gridSpan w:val="3"/>
            <w:hideMark/>
          </w:tcPr>
          <w:p w:rsidR="009112FB" w:rsidRDefault="009112FB" w:rsidP="009112FB">
            <w:pPr>
              <w:spacing w:line="276" w:lineRule="auto"/>
              <w:jc w:val="center"/>
              <w:rPr>
                <w:sz w:val="18"/>
                <w:szCs w:val="18"/>
              </w:rPr>
            </w:pPr>
            <w:r>
              <w:rPr>
                <w:sz w:val="18"/>
                <w:szCs w:val="18"/>
              </w:rPr>
              <w:t>(ф.и.о.)</w:t>
            </w:r>
          </w:p>
        </w:tc>
      </w:tr>
      <w:tr w:rsidR="002A0E2C" w:rsidTr="002A0E2C">
        <w:trPr>
          <w:gridAfter w:val="2"/>
          <w:wAfter w:w="3147" w:type="dxa"/>
        </w:trPr>
        <w:tc>
          <w:tcPr>
            <w:tcW w:w="187" w:type="dxa"/>
            <w:gridSpan w:val="2"/>
            <w:vAlign w:val="bottom"/>
            <w:hideMark/>
          </w:tcPr>
          <w:p w:rsidR="002A0E2C" w:rsidRDefault="002A0E2C" w:rsidP="002C6727">
            <w:r>
              <w:t>“</w:t>
            </w:r>
          </w:p>
        </w:tc>
        <w:tc>
          <w:tcPr>
            <w:tcW w:w="425" w:type="dxa"/>
            <w:gridSpan w:val="2"/>
            <w:tcBorders>
              <w:top w:val="nil"/>
              <w:left w:val="nil"/>
              <w:bottom w:val="single" w:sz="4" w:space="0" w:color="auto"/>
              <w:right w:val="nil"/>
            </w:tcBorders>
            <w:vAlign w:val="bottom"/>
          </w:tcPr>
          <w:p w:rsidR="002A0E2C" w:rsidRDefault="002A0E2C" w:rsidP="002C6727">
            <w:pPr>
              <w:jc w:val="center"/>
            </w:pPr>
            <w:r>
              <w:t>23</w:t>
            </w:r>
          </w:p>
        </w:tc>
        <w:tc>
          <w:tcPr>
            <w:tcW w:w="255" w:type="dxa"/>
            <w:vAlign w:val="bottom"/>
            <w:hideMark/>
          </w:tcPr>
          <w:p w:rsidR="002A0E2C" w:rsidRDefault="002A0E2C" w:rsidP="002C6727"/>
        </w:tc>
        <w:tc>
          <w:tcPr>
            <w:tcW w:w="1531" w:type="dxa"/>
            <w:tcBorders>
              <w:top w:val="nil"/>
              <w:left w:val="nil"/>
              <w:bottom w:val="single" w:sz="4" w:space="0" w:color="auto"/>
              <w:right w:val="nil"/>
            </w:tcBorders>
            <w:vAlign w:val="bottom"/>
          </w:tcPr>
          <w:p w:rsidR="002A0E2C" w:rsidRDefault="002A0E2C" w:rsidP="002C6727">
            <w:pPr>
              <w:jc w:val="center"/>
            </w:pPr>
            <w:r>
              <w:t>ноября</w:t>
            </w:r>
          </w:p>
        </w:tc>
        <w:tc>
          <w:tcPr>
            <w:tcW w:w="465" w:type="dxa"/>
            <w:gridSpan w:val="2"/>
            <w:vAlign w:val="bottom"/>
            <w:hideMark/>
          </w:tcPr>
          <w:p w:rsidR="002A0E2C" w:rsidRPr="00A36813" w:rsidRDefault="002A0E2C" w:rsidP="002C6727">
            <w:pPr>
              <w:jc w:val="right"/>
              <w:rPr>
                <w:sz w:val="20"/>
                <w:szCs w:val="20"/>
              </w:rPr>
            </w:pPr>
          </w:p>
        </w:tc>
        <w:tc>
          <w:tcPr>
            <w:tcW w:w="567" w:type="dxa"/>
            <w:gridSpan w:val="3"/>
            <w:tcBorders>
              <w:top w:val="nil"/>
              <w:left w:val="nil"/>
              <w:bottom w:val="single" w:sz="4" w:space="0" w:color="auto"/>
              <w:right w:val="nil"/>
            </w:tcBorders>
            <w:vAlign w:val="bottom"/>
          </w:tcPr>
          <w:p w:rsidR="002A0E2C" w:rsidRDefault="002A0E2C" w:rsidP="002C6727">
            <w:r>
              <w:t>2015</w:t>
            </w:r>
          </w:p>
        </w:tc>
        <w:tc>
          <w:tcPr>
            <w:tcW w:w="255" w:type="dxa"/>
            <w:vAlign w:val="bottom"/>
            <w:hideMark/>
          </w:tcPr>
          <w:p w:rsidR="002A0E2C" w:rsidRDefault="002A0E2C" w:rsidP="002C6727">
            <w:pPr>
              <w:jc w:val="right"/>
            </w:pPr>
            <w:r>
              <w:t>г.</w:t>
            </w:r>
          </w:p>
        </w:tc>
      </w:tr>
    </w:tbl>
    <w:p w:rsidR="002A0E2C" w:rsidRDefault="002A0E2C" w:rsidP="002A0E2C">
      <w:r>
        <w:t>М.П.</w:t>
      </w:r>
    </w:p>
    <w:p w:rsidR="009112FB" w:rsidRDefault="009112FB" w:rsidP="009112FB">
      <w:pPr>
        <w:spacing w:before="360"/>
      </w:pPr>
    </w:p>
    <w:p w:rsidR="00B90D21" w:rsidRDefault="00B90D21" w:rsidP="00B90D21"/>
    <w:p w:rsidR="00B90D21" w:rsidRDefault="00B90D21" w:rsidP="00B90D21"/>
    <w:p w:rsidR="00B90D21" w:rsidRDefault="00B90D21" w:rsidP="00B90D21"/>
    <w:p w:rsidR="00B90D21" w:rsidRDefault="00B90D21" w:rsidP="00B90D21"/>
    <w:p w:rsidR="00B90D21" w:rsidRDefault="00B90D21" w:rsidP="00B90D21"/>
    <w:p w:rsidR="00B90D21" w:rsidRDefault="00B90D21" w:rsidP="00B90D21"/>
    <w:p w:rsidR="00B90D21" w:rsidRDefault="00B90D21" w:rsidP="00B90D21"/>
    <w:p w:rsidR="00B90D21" w:rsidRDefault="00B90D21" w:rsidP="00B90D21"/>
    <w:p w:rsidR="00B90D21" w:rsidRDefault="00B90D21" w:rsidP="00B90D21"/>
    <w:p w:rsidR="00B90D21" w:rsidRDefault="00B90D21" w:rsidP="00B90D21"/>
    <w:p w:rsidR="00B90D21" w:rsidRDefault="00B90D21" w:rsidP="00B90D21"/>
    <w:p w:rsidR="009112FB" w:rsidRDefault="00B90D21" w:rsidP="009112FB">
      <w:pPr>
        <w:spacing w:before="360"/>
        <w:ind w:left="5103"/>
        <w:jc w:val="center"/>
      </w:pPr>
      <w:r>
        <w:t xml:space="preserve">                  </w:t>
      </w:r>
      <w:r w:rsidR="009112FB">
        <w:t>Утверждаю</w:t>
      </w:r>
    </w:p>
    <w:p w:rsidR="009112FB" w:rsidRDefault="009112FB" w:rsidP="009112FB">
      <w:pPr>
        <w:spacing w:before="120"/>
        <w:ind w:left="5103"/>
      </w:pPr>
      <w:r>
        <w:t>Заместитель главы администрации</w:t>
      </w:r>
    </w:p>
    <w:p w:rsidR="009112FB" w:rsidRDefault="009112FB" w:rsidP="009112FB">
      <w:pPr>
        <w:ind w:left="5103"/>
      </w:pPr>
      <w:r>
        <w:t>Щекинского района</w:t>
      </w:r>
    </w:p>
    <w:p w:rsidR="009112FB" w:rsidRDefault="009112FB" w:rsidP="009112FB">
      <w:pPr>
        <w:ind w:left="5103"/>
      </w:pPr>
      <w:r>
        <w:t xml:space="preserve"> по развитию инженерной  инфраструктуры и жилищно-коммунальному хозяйству   </w:t>
      </w:r>
    </w:p>
    <w:p w:rsidR="009112FB" w:rsidRDefault="009112FB" w:rsidP="009112FB">
      <w:pPr>
        <w:ind w:left="5103"/>
        <w:jc w:val="center"/>
      </w:pPr>
      <w:r>
        <w:t xml:space="preserve">                           </w:t>
      </w:r>
    </w:p>
    <w:p w:rsidR="009112FB" w:rsidRDefault="009112FB" w:rsidP="009112FB">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9112FB" w:rsidRDefault="009112FB" w:rsidP="009112FB">
      <w:pPr>
        <w:ind w:left="6521" w:right="1416"/>
        <w:jc w:val="center"/>
        <w:rPr>
          <w:sz w:val="18"/>
          <w:szCs w:val="18"/>
        </w:rPr>
      </w:pPr>
    </w:p>
    <w:p w:rsidR="00B90D21" w:rsidRDefault="00B90D21" w:rsidP="00B90D21">
      <w:pPr>
        <w:spacing w:before="400"/>
        <w:jc w:val="center"/>
        <w:rPr>
          <w:b/>
          <w:bCs/>
          <w:sz w:val="26"/>
          <w:szCs w:val="26"/>
        </w:rPr>
      </w:pPr>
      <w:r>
        <w:rPr>
          <w:b/>
          <w:bCs/>
          <w:sz w:val="26"/>
          <w:szCs w:val="26"/>
        </w:rPr>
        <w:t>АКТ</w:t>
      </w:r>
    </w:p>
    <w:p w:rsidR="00B90D21" w:rsidRDefault="00B90D21" w:rsidP="00B90D21">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B90D21" w:rsidRDefault="00B90D21" w:rsidP="00B90D21">
      <w:pPr>
        <w:spacing w:before="240"/>
        <w:jc w:val="center"/>
      </w:pPr>
      <w:r>
        <w:rPr>
          <w:lang w:val="en-US"/>
        </w:rPr>
        <w:t>I</w:t>
      </w:r>
      <w:r>
        <w:t>. Общие сведения о многоквартирном доме</w:t>
      </w:r>
    </w:p>
    <w:p w:rsidR="00B90D21" w:rsidRPr="002A3D39" w:rsidRDefault="00B90D21" w:rsidP="00B90D21">
      <w:pPr>
        <w:spacing w:before="240"/>
        <w:ind w:firstLine="567"/>
        <w:rPr>
          <w:b/>
        </w:rPr>
      </w:pPr>
      <w:r>
        <w:t xml:space="preserve">1. Адрес многоквартирного дома     </w:t>
      </w:r>
      <w:r w:rsidRPr="002A3D39">
        <w:rPr>
          <w:b/>
        </w:rPr>
        <w:t xml:space="preserve">ул. </w:t>
      </w:r>
      <w:r>
        <w:rPr>
          <w:b/>
        </w:rPr>
        <w:t>Локомотивная</w:t>
      </w:r>
      <w:r w:rsidR="009112FB">
        <w:rPr>
          <w:b/>
        </w:rPr>
        <w:t>,</w:t>
      </w:r>
      <w:r>
        <w:rPr>
          <w:b/>
        </w:rPr>
        <w:t xml:space="preserve"> </w:t>
      </w:r>
      <w:r w:rsidR="009112FB">
        <w:rPr>
          <w:b/>
        </w:rPr>
        <w:t>д.</w:t>
      </w:r>
      <w:r>
        <w:rPr>
          <w:b/>
        </w:rPr>
        <w:t>4</w:t>
      </w:r>
    </w:p>
    <w:p w:rsidR="00B90D21" w:rsidRDefault="00B90D21" w:rsidP="00B90D21">
      <w:pPr>
        <w:pBdr>
          <w:top w:val="single" w:sz="4" w:space="0" w:color="auto"/>
        </w:pBdr>
        <w:ind w:left="4054"/>
        <w:rPr>
          <w:sz w:val="2"/>
          <w:szCs w:val="2"/>
        </w:rPr>
      </w:pPr>
    </w:p>
    <w:p w:rsidR="00B90D21" w:rsidRDefault="00B90D21" w:rsidP="00B90D21">
      <w:pPr>
        <w:ind w:firstLine="567"/>
      </w:pPr>
      <w:r>
        <w:t xml:space="preserve">2. Кадастровый номер многоквартирного дома (при его наличии)  </w:t>
      </w:r>
    </w:p>
    <w:p w:rsidR="00B90D21" w:rsidRDefault="00B90D21" w:rsidP="00B90D21">
      <w:pPr>
        <w:pBdr>
          <w:top w:val="single" w:sz="4" w:space="1" w:color="auto"/>
        </w:pBdr>
        <w:ind w:left="7399"/>
        <w:rPr>
          <w:sz w:val="2"/>
          <w:szCs w:val="2"/>
        </w:rPr>
      </w:pPr>
    </w:p>
    <w:p w:rsidR="00B90D21" w:rsidRDefault="00B90D21" w:rsidP="00B90D21">
      <w:pPr>
        <w:ind w:left="567"/>
      </w:pPr>
    </w:p>
    <w:p w:rsidR="00B90D21" w:rsidRDefault="00B90D21" w:rsidP="00B90D21">
      <w:pPr>
        <w:pBdr>
          <w:top w:val="single" w:sz="4" w:space="1" w:color="auto"/>
        </w:pBdr>
        <w:ind w:left="567"/>
        <w:rPr>
          <w:sz w:val="2"/>
          <w:szCs w:val="2"/>
        </w:rPr>
      </w:pPr>
    </w:p>
    <w:p w:rsidR="00B90D21" w:rsidRDefault="00B90D21" w:rsidP="00B90D21">
      <w:pPr>
        <w:ind w:firstLine="567"/>
      </w:pPr>
      <w:r>
        <w:t xml:space="preserve">3. Серия, тип постройки  </w:t>
      </w:r>
    </w:p>
    <w:p w:rsidR="00B90D21" w:rsidRDefault="00B90D21" w:rsidP="00B90D21">
      <w:pPr>
        <w:pBdr>
          <w:top w:val="single" w:sz="4" w:space="1" w:color="auto"/>
        </w:pBdr>
        <w:ind w:left="3175"/>
        <w:rPr>
          <w:sz w:val="2"/>
          <w:szCs w:val="2"/>
        </w:rPr>
      </w:pPr>
    </w:p>
    <w:p w:rsidR="00B90D21" w:rsidRPr="002A3D39" w:rsidRDefault="00B90D21" w:rsidP="00B90D21">
      <w:pPr>
        <w:ind w:firstLine="567"/>
        <w:rPr>
          <w:b/>
        </w:rPr>
      </w:pPr>
      <w:r>
        <w:t xml:space="preserve">4. Год постройки  </w:t>
      </w:r>
      <w:r w:rsidRPr="002A3D39">
        <w:rPr>
          <w:b/>
        </w:rPr>
        <w:t>19</w:t>
      </w:r>
      <w:r>
        <w:rPr>
          <w:b/>
        </w:rPr>
        <w:t>58</w:t>
      </w:r>
    </w:p>
    <w:p w:rsidR="00B90D21" w:rsidRPr="002A3D39" w:rsidRDefault="00B90D21" w:rsidP="00B90D21">
      <w:pPr>
        <w:pBdr>
          <w:top w:val="single" w:sz="4" w:space="1" w:color="auto"/>
        </w:pBdr>
        <w:ind w:left="2438"/>
        <w:rPr>
          <w:b/>
          <w:sz w:val="2"/>
          <w:szCs w:val="2"/>
        </w:rPr>
      </w:pPr>
    </w:p>
    <w:p w:rsidR="00B90D21" w:rsidRPr="002A3D39" w:rsidRDefault="00B90D21" w:rsidP="00B90D21">
      <w:pPr>
        <w:ind w:firstLine="567"/>
        <w:rPr>
          <w:b/>
        </w:rPr>
      </w:pPr>
      <w:r>
        <w:t>5. Степень износа по данным государственного технического учета    4</w:t>
      </w:r>
      <w:r w:rsidRPr="00BD7219">
        <w:rPr>
          <w:b/>
        </w:rPr>
        <w:t>5</w:t>
      </w:r>
      <w:r w:rsidRPr="002A3D39">
        <w:rPr>
          <w:b/>
        </w:rPr>
        <w:t>%</w:t>
      </w:r>
    </w:p>
    <w:p w:rsidR="00B90D21" w:rsidRDefault="00B90D21" w:rsidP="00B90D21">
      <w:pPr>
        <w:pBdr>
          <w:top w:val="single" w:sz="4" w:space="1" w:color="auto"/>
        </w:pBdr>
        <w:ind w:left="7598"/>
        <w:rPr>
          <w:sz w:val="2"/>
          <w:szCs w:val="2"/>
        </w:rPr>
      </w:pPr>
    </w:p>
    <w:p w:rsidR="00B90D21" w:rsidRDefault="00B90D21" w:rsidP="00B90D21">
      <w:pPr>
        <w:ind w:left="567"/>
      </w:pPr>
    </w:p>
    <w:p w:rsidR="00B90D21" w:rsidRDefault="00B90D21" w:rsidP="00B90D21">
      <w:pPr>
        <w:pBdr>
          <w:top w:val="single" w:sz="4" w:space="1" w:color="auto"/>
        </w:pBdr>
        <w:ind w:left="567"/>
        <w:rPr>
          <w:sz w:val="2"/>
          <w:szCs w:val="2"/>
        </w:rPr>
      </w:pPr>
    </w:p>
    <w:p w:rsidR="00B90D21" w:rsidRDefault="00B90D21" w:rsidP="00B90D21">
      <w:pPr>
        <w:ind w:firstLine="567"/>
      </w:pPr>
      <w:r>
        <w:t xml:space="preserve">6. Степень фактического износа  </w:t>
      </w:r>
    </w:p>
    <w:p w:rsidR="00B90D21" w:rsidRDefault="00B90D21" w:rsidP="00B90D21">
      <w:pPr>
        <w:pBdr>
          <w:top w:val="single" w:sz="4" w:space="1" w:color="auto"/>
        </w:pBdr>
        <w:ind w:left="3969"/>
        <w:rPr>
          <w:sz w:val="2"/>
          <w:szCs w:val="2"/>
        </w:rPr>
      </w:pPr>
    </w:p>
    <w:p w:rsidR="00B90D21" w:rsidRPr="00BD7219" w:rsidRDefault="00B90D21" w:rsidP="00B90D21">
      <w:pPr>
        <w:ind w:firstLine="567"/>
        <w:rPr>
          <w:b/>
        </w:rPr>
      </w:pPr>
      <w:r>
        <w:t xml:space="preserve">7. Год последнего капитального ремонта  </w:t>
      </w:r>
      <w:r w:rsidRPr="00BD7219">
        <w:rPr>
          <w:b/>
        </w:rPr>
        <w:t>197</w:t>
      </w:r>
      <w:r>
        <w:rPr>
          <w:b/>
        </w:rPr>
        <w:t>4</w:t>
      </w:r>
    </w:p>
    <w:p w:rsidR="00B90D21" w:rsidRDefault="00B90D21" w:rsidP="00B90D21">
      <w:pPr>
        <w:pBdr>
          <w:top w:val="single" w:sz="4" w:space="1" w:color="auto"/>
        </w:pBdr>
        <w:ind w:left="4865"/>
        <w:rPr>
          <w:sz w:val="2"/>
          <w:szCs w:val="2"/>
        </w:rPr>
      </w:pPr>
    </w:p>
    <w:p w:rsidR="00B90D21" w:rsidRDefault="00B90D21" w:rsidP="00B90D21">
      <w:pPr>
        <w:ind w:firstLine="567"/>
        <w:jc w:val="both"/>
      </w:pPr>
      <w:r>
        <w:t>8. Реквизиты правового акта о признании многоквартирного дома аварийным и подлежащим сносу  -</w:t>
      </w:r>
    </w:p>
    <w:p w:rsidR="00B90D21" w:rsidRDefault="00B90D21" w:rsidP="00B90D21">
      <w:pPr>
        <w:pBdr>
          <w:top w:val="single" w:sz="4" w:space="1" w:color="auto"/>
        </w:pBdr>
        <w:ind w:left="709"/>
        <w:rPr>
          <w:sz w:val="2"/>
          <w:szCs w:val="2"/>
        </w:rPr>
      </w:pPr>
    </w:p>
    <w:p w:rsidR="00B90D21" w:rsidRDefault="00B90D21" w:rsidP="00B90D21">
      <w:pPr>
        <w:ind w:firstLine="567"/>
      </w:pPr>
      <w:r>
        <w:t xml:space="preserve">9. Количество этажей </w:t>
      </w:r>
      <w:r w:rsidRPr="002A3D39">
        <w:rPr>
          <w:b/>
        </w:rPr>
        <w:t xml:space="preserve"> </w:t>
      </w:r>
      <w:r>
        <w:rPr>
          <w:b/>
        </w:rPr>
        <w:t>1</w:t>
      </w:r>
    </w:p>
    <w:p w:rsidR="00B90D21" w:rsidRDefault="00B90D21" w:rsidP="00B90D21">
      <w:pPr>
        <w:pBdr>
          <w:top w:val="single" w:sz="4" w:space="1" w:color="auto"/>
        </w:pBdr>
        <w:ind w:left="2920"/>
        <w:rPr>
          <w:sz w:val="2"/>
          <w:szCs w:val="2"/>
        </w:rPr>
      </w:pPr>
    </w:p>
    <w:p w:rsidR="00B90D21" w:rsidRPr="002A3D39" w:rsidRDefault="00B90D21" w:rsidP="00B90D21">
      <w:pPr>
        <w:ind w:firstLine="567"/>
        <w:rPr>
          <w:b/>
        </w:rPr>
      </w:pPr>
      <w:r>
        <w:t>10. Наличие подвала    нет</w:t>
      </w:r>
    </w:p>
    <w:p w:rsidR="00B90D21" w:rsidRDefault="00B90D21" w:rsidP="00B90D21">
      <w:pPr>
        <w:pBdr>
          <w:top w:val="single" w:sz="4" w:space="1" w:color="auto"/>
        </w:pBdr>
        <w:ind w:left="2835"/>
        <w:rPr>
          <w:sz w:val="2"/>
          <w:szCs w:val="2"/>
        </w:rPr>
      </w:pPr>
    </w:p>
    <w:p w:rsidR="00B90D21" w:rsidRPr="002A3D39" w:rsidRDefault="00B90D21" w:rsidP="00B90D21">
      <w:pPr>
        <w:ind w:firstLine="567"/>
        <w:rPr>
          <w:b/>
        </w:rPr>
      </w:pPr>
      <w:r>
        <w:t xml:space="preserve">11. Наличие цокольного этажа  </w:t>
      </w:r>
      <w:r w:rsidRPr="002A3D39">
        <w:rPr>
          <w:b/>
        </w:rPr>
        <w:t>нет</w:t>
      </w:r>
    </w:p>
    <w:p w:rsidR="00B90D21" w:rsidRDefault="00B90D21" w:rsidP="00B90D21">
      <w:pPr>
        <w:pBdr>
          <w:top w:val="single" w:sz="4" w:space="1" w:color="auto"/>
        </w:pBdr>
        <w:ind w:left="3828"/>
        <w:rPr>
          <w:sz w:val="2"/>
          <w:szCs w:val="2"/>
        </w:rPr>
      </w:pPr>
    </w:p>
    <w:p w:rsidR="00B90D21" w:rsidRPr="002A3D39" w:rsidRDefault="00B90D21" w:rsidP="00B90D21">
      <w:pPr>
        <w:ind w:firstLine="567"/>
        <w:rPr>
          <w:b/>
        </w:rPr>
      </w:pPr>
      <w:r>
        <w:t xml:space="preserve">12. Наличие мансарды  </w:t>
      </w:r>
      <w:r w:rsidRPr="002A3D39">
        <w:rPr>
          <w:b/>
        </w:rPr>
        <w:t>нет</w:t>
      </w:r>
    </w:p>
    <w:p w:rsidR="00B90D21" w:rsidRDefault="00B90D21" w:rsidP="00B90D21">
      <w:pPr>
        <w:pBdr>
          <w:top w:val="single" w:sz="4" w:space="1" w:color="auto"/>
        </w:pBdr>
        <w:ind w:left="3005"/>
        <w:rPr>
          <w:sz w:val="2"/>
          <w:szCs w:val="2"/>
        </w:rPr>
      </w:pPr>
    </w:p>
    <w:p w:rsidR="00B90D21" w:rsidRPr="002A3D39" w:rsidRDefault="00B90D21" w:rsidP="00B90D21">
      <w:pPr>
        <w:ind w:firstLine="567"/>
        <w:rPr>
          <w:b/>
        </w:rPr>
      </w:pPr>
      <w:r>
        <w:t xml:space="preserve">13. Наличие мезонина  </w:t>
      </w:r>
      <w:r w:rsidRPr="002A3D39">
        <w:rPr>
          <w:b/>
        </w:rPr>
        <w:t>нет</w:t>
      </w:r>
    </w:p>
    <w:p w:rsidR="00B90D21" w:rsidRDefault="00B90D21" w:rsidP="00B90D21">
      <w:pPr>
        <w:pBdr>
          <w:top w:val="single" w:sz="4" w:space="1" w:color="auto"/>
        </w:pBdr>
        <w:ind w:left="2977"/>
        <w:rPr>
          <w:sz w:val="2"/>
          <w:szCs w:val="2"/>
        </w:rPr>
      </w:pPr>
    </w:p>
    <w:p w:rsidR="00B90D21" w:rsidRDefault="00B90D21" w:rsidP="00B90D21">
      <w:pPr>
        <w:ind w:firstLine="567"/>
        <w:rPr>
          <w:sz w:val="2"/>
          <w:szCs w:val="2"/>
        </w:rPr>
      </w:pPr>
      <w:r>
        <w:t xml:space="preserve">14. Количество квартир  </w:t>
      </w:r>
      <w:r>
        <w:rPr>
          <w:b/>
        </w:rPr>
        <w:t>4</w:t>
      </w:r>
    </w:p>
    <w:p w:rsidR="00B90D21" w:rsidRDefault="00B90D21" w:rsidP="00B90D21">
      <w:pPr>
        <w:ind w:firstLine="567"/>
        <w:jc w:val="both"/>
        <w:rPr>
          <w:sz w:val="2"/>
          <w:szCs w:val="2"/>
        </w:rPr>
      </w:pPr>
      <w:r>
        <w:t>15. Количество нежилых помещений, не входящих в состав общего имущества</w:t>
      </w:r>
      <w:r>
        <w:br/>
      </w:r>
    </w:p>
    <w:p w:rsidR="00B90D21" w:rsidRPr="00CA758D" w:rsidRDefault="00B90D21" w:rsidP="00B90D21">
      <w:pPr>
        <w:ind w:left="567"/>
        <w:rPr>
          <w:b/>
        </w:rPr>
      </w:pPr>
      <w:r w:rsidRPr="00CA758D">
        <w:rPr>
          <w:b/>
        </w:rPr>
        <w:t>нет</w:t>
      </w:r>
    </w:p>
    <w:p w:rsidR="00B90D21" w:rsidRDefault="00B90D21" w:rsidP="00B90D21">
      <w:pPr>
        <w:pBdr>
          <w:top w:val="single" w:sz="4" w:space="1" w:color="auto"/>
        </w:pBdr>
        <w:ind w:left="567"/>
        <w:rPr>
          <w:sz w:val="2"/>
          <w:szCs w:val="2"/>
        </w:rPr>
      </w:pPr>
    </w:p>
    <w:p w:rsidR="00B90D21" w:rsidRPr="00CA758D" w:rsidRDefault="00B90D21" w:rsidP="00B90D21">
      <w:pPr>
        <w:ind w:firstLine="567"/>
        <w:jc w:val="both"/>
        <w:rPr>
          <w:b/>
          <w:sz w:val="2"/>
          <w:szCs w:val="2"/>
        </w:rPr>
      </w:pPr>
      <w:r>
        <w:t xml:space="preserve">16. Реквизиты правового акта о признании всех жилых помещений в многоквартирном доме непригодными для проживания  </w:t>
      </w:r>
      <w:r w:rsidRPr="00CA758D">
        <w:rPr>
          <w:b/>
        </w:rPr>
        <w:t>нет</w:t>
      </w:r>
    </w:p>
    <w:p w:rsidR="00B90D21" w:rsidRPr="00CA758D" w:rsidRDefault="00B90D21" w:rsidP="00B90D21">
      <w:pPr>
        <w:rPr>
          <w:b/>
        </w:rPr>
      </w:pPr>
    </w:p>
    <w:p w:rsidR="00B90D21" w:rsidRDefault="00B90D21" w:rsidP="00B90D21">
      <w:pPr>
        <w:pBdr>
          <w:top w:val="single" w:sz="4" w:space="1" w:color="auto"/>
        </w:pBdr>
        <w:rPr>
          <w:sz w:val="2"/>
          <w:szCs w:val="2"/>
        </w:rPr>
      </w:pPr>
    </w:p>
    <w:p w:rsidR="00B90D21" w:rsidRDefault="00B90D21" w:rsidP="00B90D21">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B90D21" w:rsidRDefault="00B90D21" w:rsidP="00B90D21">
      <w:r>
        <w:t>нет</w:t>
      </w:r>
    </w:p>
    <w:p w:rsidR="00B90D21" w:rsidRDefault="00B90D21" w:rsidP="00B90D21">
      <w:pPr>
        <w:pBdr>
          <w:top w:val="single" w:sz="4" w:space="1" w:color="auto"/>
        </w:pBdr>
        <w:rPr>
          <w:sz w:val="2"/>
          <w:szCs w:val="2"/>
        </w:rPr>
      </w:pPr>
    </w:p>
    <w:p w:rsidR="00B90D21" w:rsidRDefault="00B90D21" w:rsidP="00B90D21">
      <w:pPr>
        <w:tabs>
          <w:tab w:val="center" w:pos="5387"/>
          <w:tab w:val="left" w:pos="7371"/>
        </w:tabs>
        <w:ind w:firstLine="567"/>
      </w:pPr>
      <w:r>
        <w:t xml:space="preserve">18. Строительный объем  </w:t>
      </w:r>
      <w:r w:rsidRPr="00AA15D6">
        <w:rPr>
          <w:b/>
        </w:rPr>
        <w:t>448</w:t>
      </w:r>
      <w:r>
        <w:tab/>
      </w:r>
      <w:r>
        <w:tab/>
        <w:t>куб. м</w:t>
      </w:r>
    </w:p>
    <w:p w:rsidR="00B90D21" w:rsidRDefault="00B90D21" w:rsidP="00B90D21">
      <w:pPr>
        <w:tabs>
          <w:tab w:val="center" w:pos="5387"/>
          <w:tab w:val="left" w:pos="7371"/>
        </w:tabs>
        <w:ind w:firstLine="567"/>
      </w:pPr>
      <w:r>
        <w:t>19. Площадь:</w:t>
      </w:r>
    </w:p>
    <w:p w:rsidR="00B90D21" w:rsidRDefault="00B90D21" w:rsidP="00B90D21">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sidRPr="00AA15D6">
        <w:rPr>
          <w:b/>
        </w:rPr>
        <w:t>195,2</w:t>
      </w:r>
      <w:r>
        <w:tab/>
      </w:r>
      <w:r>
        <w:tab/>
        <w:t>кв. м</w:t>
      </w:r>
    </w:p>
    <w:p w:rsidR="00B90D21" w:rsidRDefault="00B90D21" w:rsidP="00B90D21">
      <w:pPr>
        <w:pBdr>
          <w:top w:val="single" w:sz="4" w:space="1" w:color="auto"/>
        </w:pBdr>
        <w:ind w:left="1049" w:right="5642"/>
        <w:rPr>
          <w:sz w:val="2"/>
          <w:szCs w:val="2"/>
        </w:rPr>
      </w:pPr>
    </w:p>
    <w:p w:rsidR="00B90D21" w:rsidRDefault="00B90D21" w:rsidP="00B90D21">
      <w:pPr>
        <w:tabs>
          <w:tab w:val="center" w:pos="7598"/>
          <w:tab w:val="right" w:pos="10206"/>
        </w:tabs>
        <w:ind w:firstLine="567"/>
      </w:pPr>
      <w:r>
        <w:t xml:space="preserve">б) жилых помещений (общая площадь квартир)  </w:t>
      </w:r>
      <w:r w:rsidRPr="00AA15D6">
        <w:rPr>
          <w:b/>
        </w:rPr>
        <w:t>195,2</w:t>
      </w:r>
      <w:r>
        <w:tab/>
        <w:t>кв. м</w:t>
      </w:r>
    </w:p>
    <w:p w:rsidR="00B90D21" w:rsidRDefault="00B90D21" w:rsidP="00B90D21">
      <w:pPr>
        <w:pBdr>
          <w:top w:val="single" w:sz="4" w:space="1" w:color="auto"/>
        </w:pBdr>
        <w:ind w:left="5585" w:right="624"/>
        <w:rPr>
          <w:sz w:val="2"/>
          <w:szCs w:val="2"/>
        </w:rPr>
      </w:pPr>
    </w:p>
    <w:p w:rsidR="00B90D21" w:rsidRDefault="00B90D21" w:rsidP="00B90D21">
      <w:pPr>
        <w:tabs>
          <w:tab w:val="center" w:pos="6096"/>
          <w:tab w:val="left" w:pos="8080"/>
        </w:tabs>
        <w:ind w:firstLine="567"/>
        <w:jc w:val="both"/>
      </w:pPr>
      <w:r>
        <w:t>в) нежилых помещений (общая площадь нежилых помещений, не входящих в состав общего имущества в многоквартирном доме)  нет</w:t>
      </w:r>
      <w:r>
        <w:tab/>
        <w:t>кв. м</w:t>
      </w:r>
    </w:p>
    <w:p w:rsidR="00B90D21" w:rsidRDefault="00B90D21" w:rsidP="00B90D21">
      <w:pPr>
        <w:pBdr>
          <w:top w:val="single" w:sz="4" w:space="1" w:color="auto"/>
        </w:pBdr>
        <w:ind w:left="3941" w:right="2240"/>
        <w:rPr>
          <w:sz w:val="2"/>
          <w:szCs w:val="2"/>
        </w:rPr>
      </w:pPr>
    </w:p>
    <w:p w:rsidR="00B90D21" w:rsidRDefault="00B90D21" w:rsidP="00B90D21">
      <w:pPr>
        <w:tabs>
          <w:tab w:val="center" w:pos="6804"/>
          <w:tab w:val="left" w:pos="8931"/>
        </w:tabs>
        <w:ind w:firstLine="567"/>
        <w:jc w:val="both"/>
      </w:pPr>
      <w:r>
        <w:t>г) помещений общего пользования (общая площадь нежилых помещений, входящих в состав общего имущества в многоквартирном доме)  нет</w:t>
      </w:r>
      <w:r>
        <w:tab/>
        <w:t>кв. м</w:t>
      </w:r>
    </w:p>
    <w:p w:rsidR="00B90D21" w:rsidRDefault="00B90D21" w:rsidP="00B90D21">
      <w:pPr>
        <w:pBdr>
          <w:top w:val="single" w:sz="4" w:space="1" w:color="auto"/>
        </w:pBdr>
        <w:ind w:left="4734" w:right="1389"/>
        <w:rPr>
          <w:sz w:val="2"/>
          <w:szCs w:val="2"/>
        </w:rPr>
      </w:pPr>
    </w:p>
    <w:p w:rsidR="00B90D21" w:rsidRDefault="00B90D21" w:rsidP="00B90D21">
      <w:pPr>
        <w:tabs>
          <w:tab w:val="center" w:pos="5245"/>
          <w:tab w:val="left" w:pos="7088"/>
        </w:tabs>
        <w:ind w:firstLine="567"/>
      </w:pPr>
      <w:r>
        <w:t>20. Количество лестниц   нет</w:t>
      </w:r>
      <w:r>
        <w:tab/>
      </w:r>
      <w:r>
        <w:tab/>
        <w:t>шт.</w:t>
      </w:r>
    </w:p>
    <w:p w:rsidR="00B90D21" w:rsidRDefault="00B90D21" w:rsidP="00B90D21">
      <w:pPr>
        <w:pBdr>
          <w:top w:val="single" w:sz="4" w:space="1" w:color="auto"/>
        </w:pBdr>
        <w:ind w:left="3147" w:right="3232"/>
        <w:rPr>
          <w:sz w:val="2"/>
          <w:szCs w:val="2"/>
        </w:rPr>
      </w:pPr>
    </w:p>
    <w:p w:rsidR="00B90D21" w:rsidRDefault="00B90D21" w:rsidP="00B90D21">
      <w:pPr>
        <w:ind w:firstLine="567"/>
        <w:jc w:val="both"/>
        <w:rPr>
          <w:sz w:val="2"/>
          <w:szCs w:val="2"/>
        </w:rPr>
      </w:pPr>
      <w:r>
        <w:t>21. Уборочная площадь лестниц (включая межквартирные лестничные площадки)</w:t>
      </w:r>
      <w:r>
        <w:br/>
      </w:r>
    </w:p>
    <w:p w:rsidR="00B90D21" w:rsidRDefault="00B90D21" w:rsidP="00B90D21">
      <w:pPr>
        <w:tabs>
          <w:tab w:val="left" w:pos="3969"/>
        </w:tabs>
      </w:pPr>
      <w:r w:rsidRPr="00AA15D6">
        <w:rPr>
          <w:b/>
        </w:rPr>
        <w:t>нет</w:t>
      </w:r>
      <w:r>
        <w:tab/>
        <w:t>кв. м</w:t>
      </w:r>
    </w:p>
    <w:p w:rsidR="00B90D21" w:rsidRDefault="00B90D21" w:rsidP="00B90D21">
      <w:pPr>
        <w:pBdr>
          <w:top w:val="single" w:sz="4" w:space="1" w:color="auto"/>
        </w:pBdr>
        <w:ind w:right="6350"/>
        <w:rPr>
          <w:sz w:val="2"/>
          <w:szCs w:val="2"/>
        </w:rPr>
      </w:pPr>
    </w:p>
    <w:p w:rsidR="00B90D21" w:rsidRDefault="00B90D21" w:rsidP="00B90D21">
      <w:pPr>
        <w:tabs>
          <w:tab w:val="center" w:pos="7230"/>
          <w:tab w:val="left" w:pos="9356"/>
        </w:tabs>
        <w:ind w:firstLine="567"/>
      </w:pPr>
      <w:r>
        <w:t>22. Уборочная площадь общих коридоров  нет</w:t>
      </w:r>
      <w:r>
        <w:tab/>
        <w:t>кв. м</w:t>
      </w:r>
    </w:p>
    <w:p w:rsidR="00B90D21" w:rsidRDefault="00B90D21" w:rsidP="00B90D21">
      <w:pPr>
        <w:pBdr>
          <w:top w:val="single" w:sz="4" w:space="1" w:color="auto"/>
        </w:pBdr>
        <w:ind w:left="4990" w:right="964"/>
        <w:rPr>
          <w:sz w:val="2"/>
          <w:szCs w:val="2"/>
        </w:rPr>
      </w:pPr>
    </w:p>
    <w:p w:rsidR="00B90D21" w:rsidRDefault="00B90D21" w:rsidP="00B90D21">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rPr>
          <w:b/>
        </w:rPr>
        <w:t>нет</w:t>
      </w:r>
      <w:r>
        <w:tab/>
      </w:r>
      <w:r>
        <w:tab/>
        <w:t>кв. м</w:t>
      </w:r>
    </w:p>
    <w:p w:rsidR="00B90D21" w:rsidRDefault="00B90D21" w:rsidP="00B90D21">
      <w:pPr>
        <w:pBdr>
          <w:top w:val="single" w:sz="4" w:space="1" w:color="auto"/>
        </w:pBdr>
        <w:ind w:left="4082" w:right="1814"/>
        <w:rPr>
          <w:sz w:val="2"/>
          <w:szCs w:val="2"/>
        </w:rPr>
      </w:pPr>
    </w:p>
    <w:p w:rsidR="00B90D21" w:rsidRPr="00654FE9" w:rsidRDefault="00B90D21" w:rsidP="00B90D21">
      <w:pPr>
        <w:ind w:firstLine="567"/>
        <w:jc w:val="both"/>
        <w:rPr>
          <w:b/>
        </w:rPr>
      </w:pPr>
      <w:r>
        <w:t xml:space="preserve">24. Площадь земельного участка, входящего в состав общего имущества многоквартирного дома  </w:t>
      </w:r>
      <w:r>
        <w:rPr>
          <w:b/>
        </w:rPr>
        <w:t>1647</w:t>
      </w:r>
    </w:p>
    <w:p w:rsidR="00B90D21" w:rsidRDefault="00B90D21" w:rsidP="00B90D21">
      <w:pPr>
        <w:pBdr>
          <w:top w:val="single" w:sz="4" w:space="1" w:color="auto"/>
        </w:pBdr>
        <w:ind w:left="601"/>
        <w:rPr>
          <w:sz w:val="2"/>
          <w:szCs w:val="2"/>
        </w:rPr>
      </w:pPr>
    </w:p>
    <w:p w:rsidR="00B90D21" w:rsidRPr="00A77472" w:rsidRDefault="00B90D21" w:rsidP="00B90D21">
      <w:pPr>
        <w:ind w:firstLine="567"/>
        <w:rPr>
          <w:b/>
        </w:rPr>
      </w:pPr>
      <w:r>
        <w:t xml:space="preserve">25. Кадастровый номер земельного участка (при его наличии)  </w:t>
      </w:r>
      <w:r w:rsidRPr="00A77472">
        <w:rPr>
          <w:b/>
        </w:rPr>
        <w:t>нет</w:t>
      </w:r>
    </w:p>
    <w:p w:rsidR="00B90D21" w:rsidRPr="00A77472" w:rsidRDefault="00B90D21" w:rsidP="00B90D21">
      <w:pPr>
        <w:pBdr>
          <w:top w:val="single" w:sz="4" w:space="1" w:color="auto"/>
        </w:pBdr>
        <w:ind w:left="7059"/>
        <w:rPr>
          <w:b/>
          <w:sz w:val="2"/>
          <w:szCs w:val="2"/>
        </w:rPr>
      </w:pPr>
    </w:p>
    <w:p w:rsidR="00B90D21" w:rsidRDefault="00B90D21" w:rsidP="00B90D21">
      <w:pPr>
        <w:spacing w:before="360" w:after="240"/>
        <w:jc w:val="center"/>
      </w:pPr>
      <w:r>
        <w:rPr>
          <w:lang w:val="en-US"/>
        </w:rPr>
        <w:t>I</w:t>
      </w:r>
      <w:r>
        <w:t>. Техническое состояние многоквартирного дома, включая пристройки</w:t>
      </w:r>
    </w:p>
    <w:tbl>
      <w:tblPr>
        <w:tblW w:w="9526" w:type="dxa"/>
        <w:tblLayout w:type="fixed"/>
        <w:tblCellMar>
          <w:left w:w="28" w:type="dxa"/>
          <w:right w:w="28" w:type="dxa"/>
        </w:tblCellMar>
        <w:tblLook w:val="0000"/>
      </w:tblPr>
      <w:tblGrid>
        <w:gridCol w:w="4253"/>
        <w:gridCol w:w="2977"/>
        <w:gridCol w:w="2296"/>
      </w:tblGrid>
      <w:tr w:rsidR="00B90D21" w:rsidTr="009112FB">
        <w:tc>
          <w:tcPr>
            <w:tcW w:w="4253" w:type="dxa"/>
            <w:tcBorders>
              <w:top w:val="single" w:sz="4" w:space="0" w:color="auto"/>
              <w:left w:val="single" w:sz="4" w:space="0" w:color="auto"/>
              <w:bottom w:val="single" w:sz="4" w:space="0" w:color="auto"/>
              <w:right w:val="single" w:sz="4" w:space="0" w:color="auto"/>
            </w:tcBorders>
          </w:tcPr>
          <w:p w:rsidR="00B90D21" w:rsidRDefault="00B90D21" w:rsidP="00B90D21">
            <w:pPr>
              <w:jc w:val="center"/>
            </w:pPr>
            <w:r>
              <w:t>Наимено</w:t>
            </w:r>
            <w:r>
              <w:softHyphen/>
              <w:t>вание конструк</w:t>
            </w:r>
            <w:r>
              <w:softHyphen/>
              <w:t>тивных элементов</w:t>
            </w:r>
          </w:p>
        </w:tc>
        <w:tc>
          <w:tcPr>
            <w:tcW w:w="2977" w:type="dxa"/>
            <w:tcBorders>
              <w:top w:val="single" w:sz="4" w:space="0" w:color="auto"/>
              <w:left w:val="single" w:sz="4" w:space="0" w:color="auto"/>
              <w:bottom w:val="single" w:sz="4" w:space="0" w:color="auto"/>
              <w:right w:val="single" w:sz="4" w:space="0" w:color="auto"/>
            </w:tcBorders>
          </w:tcPr>
          <w:p w:rsidR="00B90D21" w:rsidRDefault="00B90D21" w:rsidP="00B90D21">
            <w:pPr>
              <w:jc w:val="center"/>
            </w:pPr>
            <w:r>
              <w:t>Описание элементов (материал, конструкция или система, отделка и прочее)</w:t>
            </w:r>
          </w:p>
        </w:tc>
        <w:tc>
          <w:tcPr>
            <w:tcW w:w="2296" w:type="dxa"/>
            <w:tcBorders>
              <w:top w:val="single" w:sz="4" w:space="0" w:color="auto"/>
              <w:left w:val="single" w:sz="4" w:space="0" w:color="auto"/>
              <w:bottom w:val="single" w:sz="4" w:space="0" w:color="auto"/>
              <w:right w:val="single" w:sz="4" w:space="0" w:color="auto"/>
            </w:tcBorders>
          </w:tcPr>
          <w:p w:rsidR="00B90D21" w:rsidRDefault="00B90D21" w:rsidP="00B90D21">
            <w:pPr>
              <w:jc w:val="center"/>
            </w:pPr>
            <w:r>
              <w:t>Техническое состояние элементов общего имущества многоквартирного дома</w:t>
            </w:r>
          </w:p>
        </w:tc>
      </w:tr>
      <w:tr w:rsidR="00B90D21" w:rsidTr="009112FB">
        <w:tc>
          <w:tcPr>
            <w:tcW w:w="4253"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1. Фундамент</w:t>
            </w:r>
          </w:p>
        </w:tc>
        <w:tc>
          <w:tcPr>
            <w:tcW w:w="297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Бутовый, ленточный</w:t>
            </w:r>
          </w:p>
        </w:tc>
        <w:tc>
          <w:tcPr>
            <w:tcW w:w="2296"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 xml:space="preserve"> Отдельные глубокие трещины</w:t>
            </w:r>
          </w:p>
        </w:tc>
      </w:tr>
      <w:tr w:rsidR="00B90D21" w:rsidTr="009112FB">
        <w:tc>
          <w:tcPr>
            <w:tcW w:w="4253"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 xml:space="preserve">2. Наружные и внутренние капитальные </w:t>
            </w:r>
            <w:r>
              <w:lastRenderedPageBreak/>
              <w:t>стены</w:t>
            </w:r>
          </w:p>
        </w:tc>
        <w:tc>
          <w:tcPr>
            <w:tcW w:w="297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lastRenderedPageBreak/>
              <w:t xml:space="preserve">  кирпичные</w:t>
            </w:r>
          </w:p>
        </w:tc>
        <w:tc>
          <w:tcPr>
            <w:tcW w:w="2296"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 xml:space="preserve">Трещины </w:t>
            </w:r>
            <w:r>
              <w:lastRenderedPageBreak/>
              <w:t>штукатурного слоя</w:t>
            </w:r>
          </w:p>
        </w:tc>
      </w:tr>
      <w:tr w:rsidR="00B90D21" w:rsidTr="009112FB">
        <w:tc>
          <w:tcPr>
            <w:tcW w:w="4253"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lastRenderedPageBreak/>
              <w:t>3. Перегородки</w:t>
            </w:r>
          </w:p>
        </w:tc>
        <w:tc>
          <w:tcPr>
            <w:tcW w:w="297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Тесовые, оклеенные обоями</w:t>
            </w:r>
          </w:p>
        </w:tc>
        <w:tc>
          <w:tcPr>
            <w:tcW w:w="2296"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 xml:space="preserve">  </w:t>
            </w:r>
          </w:p>
        </w:tc>
      </w:tr>
      <w:tr w:rsidR="00B90D21" w:rsidTr="009112FB">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4253" w:type="dxa"/>
            <w:tcBorders>
              <w:top w:val="nil"/>
              <w:bottom w:val="nil"/>
            </w:tcBorders>
          </w:tcPr>
          <w:p w:rsidR="00B90D21" w:rsidRDefault="00B90D21" w:rsidP="00B90D21">
            <w:pPr>
              <w:ind w:left="57"/>
            </w:pPr>
            <w:r>
              <w:t>4. Перекрытия</w:t>
            </w:r>
          </w:p>
        </w:tc>
        <w:tc>
          <w:tcPr>
            <w:tcW w:w="2977" w:type="dxa"/>
            <w:vMerge w:val="restart"/>
            <w:tcBorders>
              <w:top w:val="nil"/>
              <w:bottom w:val="nil"/>
            </w:tcBorders>
          </w:tcPr>
          <w:p w:rsidR="00B90D21" w:rsidRDefault="00B90D21" w:rsidP="00B90D21">
            <w:pPr>
              <w:ind w:left="57"/>
            </w:pPr>
            <w:r>
              <w:t>Деревянные отепленные</w:t>
            </w:r>
          </w:p>
        </w:tc>
        <w:tc>
          <w:tcPr>
            <w:tcW w:w="2296" w:type="dxa"/>
            <w:vMerge w:val="restart"/>
            <w:tcBorders>
              <w:top w:val="nil"/>
              <w:bottom w:val="nil"/>
            </w:tcBorders>
          </w:tcPr>
          <w:p w:rsidR="00B90D21" w:rsidRDefault="00B90D21" w:rsidP="00B90D21">
            <w:pPr>
              <w:ind w:left="57"/>
            </w:pPr>
            <w:r>
              <w:t>Глубокие трещины</w:t>
            </w:r>
          </w:p>
        </w:tc>
      </w:tr>
      <w:tr w:rsidR="00B90D21" w:rsidTr="009112FB">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4253" w:type="dxa"/>
            <w:tcBorders>
              <w:top w:val="nil"/>
              <w:bottom w:val="nil"/>
            </w:tcBorders>
          </w:tcPr>
          <w:p w:rsidR="00B90D21" w:rsidRDefault="00B90D21" w:rsidP="00B90D21">
            <w:pPr>
              <w:ind w:left="992"/>
            </w:pPr>
            <w:r>
              <w:t>чердачные</w:t>
            </w:r>
          </w:p>
        </w:tc>
        <w:tc>
          <w:tcPr>
            <w:tcW w:w="2977" w:type="dxa"/>
            <w:vMerge/>
            <w:tcBorders>
              <w:top w:val="nil"/>
              <w:bottom w:val="nil"/>
            </w:tcBorders>
          </w:tcPr>
          <w:p w:rsidR="00B90D21" w:rsidRDefault="00B90D21" w:rsidP="00B90D21">
            <w:pPr>
              <w:ind w:left="57"/>
            </w:pPr>
          </w:p>
        </w:tc>
        <w:tc>
          <w:tcPr>
            <w:tcW w:w="2296" w:type="dxa"/>
            <w:vMerge/>
            <w:tcBorders>
              <w:top w:val="nil"/>
              <w:bottom w:val="nil"/>
            </w:tcBorders>
          </w:tcPr>
          <w:p w:rsidR="00B90D21" w:rsidRDefault="00B90D21" w:rsidP="00B90D21">
            <w:pPr>
              <w:ind w:left="57"/>
            </w:pPr>
          </w:p>
        </w:tc>
      </w:tr>
      <w:tr w:rsidR="00B90D21" w:rsidTr="009112FB">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B90D21" w:rsidRDefault="00B90D21" w:rsidP="00B90D21">
            <w:pPr>
              <w:ind w:left="992"/>
            </w:pPr>
            <w:r>
              <w:t>междуэтажные</w:t>
            </w:r>
          </w:p>
        </w:tc>
        <w:tc>
          <w:tcPr>
            <w:tcW w:w="2977" w:type="dxa"/>
            <w:tcBorders>
              <w:top w:val="nil"/>
              <w:bottom w:val="nil"/>
            </w:tcBorders>
          </w:tcPr>
          <w:p w:rsidR="00B90D21" w:rsidRDefault="00B90D21" w:rsidP="00B90D21">
            <w:pPr>
              <w:ind w:left="57"/>
            </w:pPr>
            <w:r>
              <w:t>----------«---------</w:t>
            </w:r>
          </w:p>
        </w:tc>
        <w:tc>
          <w:tcPr>
            <w:tcW w:w="2296" w:type="dxa"/>
            <w:tcBorders>
              <w:top w:val="nil"/>
              <w:bottom w:val="nil"/>
            </w:tcBorders>
          </w:tcPr>
          <w:p w:rsidR="00B90D21" w:rsidRDefault="00B90D21" w:rsidP="00B90D21">
            <w:pPr>
              <w:ind w:left="57"/>
            </w:pPr>
          </w:p>
        </w:tc>
      </w:tr>
      <w:tr w:rsidR="00B90D21" w:rsidTr="009112FB">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B90D21" w:rsidRDefault="00B90D21" w:rsidP="00B90D21">
            <w:pPr>
              <w:ind w:left="992"/>
            </w:pPr>
            <w:r>
              <w:t>подвальные</w:t>
            </w:r>
          </w:p>
        </w:tc>
        <w:tc>
          <w:tcPr>
            <w:tcW w:w="2977" w:type="dxa"/>
            <w:tcBorders>
              <w:top w:val="nil"/>
              <w:bottom w:val="nil"/>
            </w:tcBorders>
          </w:tcPr>
          <w:p w:rsidR="00B90D21" w:rsidRDefault="00B90D21" w:rsidP="00B90D21">
            <w:pPr>
              <w:ind w:left="57"/>
            </w:pPr>
            <w:r>
              <w:t>----------«---------</w:t>
            </w:r>
          </w:p>
        </w:tc>
        <w:tc>
          <w:tcPr>
            <w:tcW w:w="2296" w:type="dxa"/>
            <w:tcBorders>
              <w:top w:val="nil"/>
              <w:bottom w:val="nil"/>
            </w:tcBorders>
          </w:tcPr>
          <w:p w:rsidR="00B90D21" w:rsidRDefault="00B90D21" w:rsidP="00B90D21">
            <w:pPr>
              <w:ind w:left="57"/>
            </w:pPr>
          </w:p>
        </w:tc>
      </w:tr>
      <w:tr w:rsidR="00B90D21" w:rsidTr="009112FB">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B90D21" w:rsidRDefault="00B90D21" w:rsidP="00B90D21">
            <w:pPr>
              <w:ind w:left="992"/>
            </w:pPr>
            <w:r>
              <w:t>(другое)</w:t>
            </w:r>
          </w:p>
        </w:tc>
        <w:tc>
          <w:tcPr>
            <w:tcW w:w="2977" w:type="dxa"/>
            <w:tcBorders>
              <w:top w:val="nil"/>
              <w:bottom w:val="nil"/>
            </w:tcBorders>
          </w:tcPr>
          <w:p w:rsidR="00B90D21" w:rsidRDefault="00B90D21" w:rsidP="00B90D21">
            <w:pPr>
              <w:ind w:left="57"/>
            </w:pPr>
          </w:p>
        </w:tc>
        <w:tc>
          <w:tcPr>
            <w:tcW w:w="2296" w:type="dxa"/>
            <w:tcBorders>
              <w:top w:val="nil"/>
              <w:bottom w:val="nil"/>
            </w:tcBorders>
          </w:tcPr>
          <w:p w:rsidR="00B90D21" w:rsidRDefault="00B90D21" w:rsidP="00B90D21">
            <w:pPr>
              <w:ind w:left="57"/>
            </w:pPr>
          </w:p>
        </w:tc>
      </w:tr>
      <w:tr w:rsidR="00B90D21" w:rsidTr="009112FB">
        <w:tc>
          <w:tcPr>
            <w:tcW w:w="4253"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5. Крыша</w:t>
            </w:r>
          </w:p>
        </w:tc>
        <w:tc>
          <w:tcPr>
            <w:tcW w:w="297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Шифер</w:t>
            </w:r>
          </w:p>
        </w:tc>
        <w:tc>
          <w:tcPr>
            <w:tcW w:w="2296"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Ослабленное крепление.</w:t>
            </w:r>
          </w:p>
        </w:tc>
      </w:tr>
      <w:tr w:rsidR="00B90D21" w:rsidTr="009112FB">
        <w:tc>
          <w:tcPr>
            <w:tcW w:w="4253"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6. Полы</w:t>
            </w:r>
          </w:p>
        </w:tc>
        <w:tc>
          <w:tcPr>
            <w:tcW w:w="297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Дощатые  окрашенные</w:t>
            </w:r>
          </w:p>
        </w:tc>
        <w:tc>
          <w:tcPr>
            <w:tcW w:w="2296"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Стертость в ходовых местах деревянных досок,просадка</w:t>
            </w:r>
          </w:p>
        </w:tc>
      </w:tr>
      <w:tr w:rsidR="00B90D21" w:rsidTr="009112FB">
        <w:trPr>
          <w:cantSplit/>
        </w:trPr>
        <w:tc>
          <w:tcPr>
            <w:tcW w:w="4253" w:type="dxa"/>
            <w:tcBorders>
              <w:top w:val="single" w:sz="4" w:space="0" w:color="auto"/>
              <w:left w:val="single" w:sz="4" w:space="0" w:color="auto"/>
              <w:bottom w:val="nil"/>
              <w:right w:val="single" w:sz="4" w:space="0" w:color="auto"/>
            </w:tcBorders>
            <w:vAlign w:val="bottom"/>
          </w:tcPr>
          <w:p w:rsidR="00B90D21" w:rsidRDefault="00B90D21" w:rsidP="00B90D21">
            <w:pPr>
              <w:ind w:left="57"/>
            </w:pPr>
            <w:r>
              <w:t>7. Проемы</w:t>
            </w:r>
          </w:p>
        </w:tc>
        <w:tc>
          <w:tcPr>
            <w:tcW w:w="2977" w:type="dxa"/>
            <w:vMerge w:val="restart"/>
            <w:tcBorders>
              <w:top w:val="single" w:sz="4" w:space="0" w:color="auto"/>
              <w:left w:val="nil"/>
              <w:bottom w:val="nil"/>
              <w:right w:val="single" w:sz="4" w:space="0" w:color="auto"/>
            </w:tcBorders>
            <w:vAlign w:val="bottom"/>
          </w:tcPr>
          <w:p w:rsidR="00B90D21" w:rsidRDefault="00B90D21" w:rsidP="00B90D21">
            <w:pPr>
              <w:ind w:left="57"/>
            </w:pPr>
            <w:r>
              <w:t>2-х створчатые</w:t>
            </w:r>
          </w:p>
        </w:tc>
        <w:tc>
          <w:tcPr>
            <w:tcW w:w="2296" w:type="dxa"/>
            <w:vMerge w:val="restart"/>
            <w:tcBorders>
              <w:top w:val="single" w:sz="4" w:space="0" w:color="auto"/>
              <w:left w:val="nil"/>
              <w:bottom w:val="nil"/>
              <w:right w:val="single" w:sz="4" w:space="0" w:color="auto"/>
            </w:tcBorders>
            <w:vAlign w:val="bottom"/>
          </w:tcPr>
          <w:p w:rsidR="00B90D21" w:rsidRDefault="00B90D21" w:rsidP="00B90D21">
            <w:pPr>
              <w:ind w:left="57"/>
            </w:pPr>
            <w:r>
              <w:t>Деревянные переплеты рассохлись,</w:t>
            </w:r>
          </w:p>
        </w:tc>
      </w:tr>
      <w:tr w:rsidR="00B90D21" w:rsidTr="009112FB">
        <w:trPr>
          <w:cantSplit/>
        </w:trPr>
        <w:tc>
          <w:tcPr>
            <w:tcW w:w="4253" w:type="dxa"/>
            <w:tcBorders>
              <w:top w:val="nil"/>
              <w:left w:val="single" w:sz="4" w:space="0" w:color="auto"/>
              <w:bottom w:val="nil"/>
              <w:right w:val="single" w:sz="4" w:space="0" w:color="auto"/>
            </w:tcBorders>
            <w:vAlign w:val="bottom"/>
          </w:tcPr>
          <w:p w:rsidR="00B90D21" w:rsidRDefault="00B90D21" w:rsidP="00B90D21">
            <w:pPr>
              <w:ind w:left="993"/>
            </w:pPr>
            <w:r>
              <w:t>окна</w:t>
            </w:r>
          </w:p>
        </w:tc>
        <w:tc>
          <w:tcPr>
            <w:tcW w:w="2977" w:type="dxa"/>
            <w:vMerge/>
            <w:tcBorders>
              <w:top w:val="nil"/>
              <w:left w:val="nil"/>
              <w:bottom w:val="nil"/>
              <w:right w:val="single" w:sz="4" w:space="0" w:color="auto"/>
            </w:tcBorders>
            <w:vAlign w:val="bottom"/>
          </w:tcPr>
          <w:p w:rsidR="00B90D21" w:rsidRDefault="00B90D21" w:rsidP="00B90D21">
            <w:pPr>
              <w:ind w:left="57"/>
            </w:pPr>
          </w:p>
        </w:tc>
        <w:tc>
          <w:tcPr>
            <w:tcW w:w="2296" w:type="dxa"/>
            <w:vMerge/>
            <w:tcBorders>
              <w:top w:val="nil"/>
              <w:left w:val="nil"/>
              <w:bottom w:val="nil"/>
              <w:right w:val="single" w:sz="4" w:space="0" w:color="auto"/>
            </w:tcBorders>
            <w:vAlign w:val="bottom"/>
          </w:tcPr>
          <w:p w:rsidR="00B90D21" w:rsidRDefault="00B90D21" w:rsidP="00B90D21">
            <w:pPr>
              <w:ind w:left="57"/>
            </w:pPr>
          </w:p>
        </w:tc>
      </w:tr>
      <w:tr w:rsidR="00B90D21" w:rsidTr="009112FB">
        <w:tc>
          <w:tcPr>
            <w:tcW w:w="4253" w:type="dxa"/>
            <w:tcBorders>
              <w:top w:val="nil"/>
              <w:left w:val="single" w:sz="4" w:space="0" w:color="auto"/>
              <w:bottom w:val="nil"/>
              <w:right w:val="single" w:sz="4" w:space="0" w:color="auto"/>
            </w:tcBorders>
            <w:vAlign w:val="bottom"/>
          </w:tcPr>
          <w:p w:rsidR="00B90D21" w:rsidRDefault="00B90D21" w:rsidP="00B90D21">
            <w:pPr>
              <w:ind w:left="993"/>
            </w:pPr>
            <w:r>
              <w:t>двери</w:t>
            </w:r>
          </w:p>
        </w:tc>
        <w:tc>
          <w:tcPr>
            <w:tcW w:w="2977" w:type="dxa"/>
            <w:tcBorders>
              <w:top w:val="nil"/>
              <w:left w:val="nil"/>
              <w:bottom w:val="nil"/>
              <w:right w:val="single" w:sz="4" w:space="0" w:color="auto"/>
            </w:tcBorders>
            <w:vAlign w:val="bottom"/>
          </w:tcPr>
          <w:p w:rsidR="00B90D21" w:rsidRDefault="00B90D21" w:rsidP="00B90D21">
            <w:pPr>
              <w:ind w:left="57"/>
            </w:pPr>
            <w:r>
              <w:t>филенчатые</w:t>
            </w:r>
          </w:p>
        </w:tc>
        <w:tc>
          <w:tcPr>
            <w:tcW w:w="2296" w:type="dxa"/>
            <w:tcBorders>
              <w:top w:val="nil"/>
              <w:left w:val="nil"/>
              <w:bottom w:val="nil"/>
              <w:right w:val="single" w:sz="4" w:space="0" w:color="auto"/>
            </w:tcBorders>
            <w:vAlign w:val="bottom"/>
          </w:tcPr>
          <w:p w:rsidR="00B90D21" w:rsidRDefault="00B90D21" w:rsidP="00B90D21">
            <w:pPr>
              <w:ind w:left="57"/>
            </w:pPr>
            <w:r>
              <w:t>Полотна осели, гниль</w:t>
            </w:r>
          </w:p>
        </w:tc>
      </w:tr>
      <w:tr w:rsidR="00B90D21" w:rsidTr="009112FB">
        <w:tc>
          <w:tcPr>
            <w:tcW w:w="4253" w:type="dxa"/>
            <w:tcBorders>
              <w:top w:val="nil"/>
              <w:left w:val="single" w:sz="4" w:space="0" w:color="auto"/>
              <w:bottom w:val="single" w:sz="4" w:space="0" w:color="auto"/>
              <w:right w:val="single" w:sz="4" w:space="0" w:color="auto"/>
            </w:tcBorders>
            <w:vAlign w:val="bottom"/>
          </w:tcPr>
          <w:p w:rsidR="00B90D21" w:rsidRDefault="00B90D21" w:rsidP="00B90D21">
            <w:pPr>
              <w:ind w:left="993"/>
            </w:pPr>
            <w:r>
              <w:t>(другое)</w:t>
            </w:r>
          </w:p>
        </w:tc>
        <w:tc>
          <w:tcPr>
            <w:tcW w:w="2977" w:type="dxa"/>
            <w:tcBorders>
              <w:top w:val="nil"/>
              <w:left w:val="nil"/>
              <w:bottom w:val="single" w:sz="4" w:space="0" w:color="auto"/>
              <w:right w:val="single" w:sz="4" w:space="0" w:color="auto"/>
            </w:tcBorders>
            <w:vAlign w:val="bottom"/>
          </w:tcPr>
          <w:p w:rsidR="00B90D21" w:rsidRDefault="00B90D21" w:rsidP="00B90D21">
            <w:pPr>
              <w:ind w:left="57"/>
            </w:pPr>
          </w:p>
        </w:tc>
        <w:tc>
          <w:tcPr>
            <w:tcW w:w="2296" w:type="dxa"/>
            <w:tcBorders>
              <w:top w:val="nil"/>
              <w:left w:val="nil"/>
              <w:bottom w:val="single" w:sz="4" w:space="0" w:color="auto"/>
              <w:right w:val="single" w:sz="4" w:space="0" w:color="auto"/>
            </w:tcBorders>
            <w:vAlign w:val="bottom"/>
          </w:tcPr>
          <w:p w:rsidR="00B90D21" w:rsidRDefault="00B90D21" w:rsidP="00B90D21">
            <w:pPr>
              <w:ind w:left="57"/>
            </w:pPr>
          </w:p>
        </w:tc>
      </w:tr>
      <w:tr w:rsidR="00B90D21" w:rsidTr="009112FB">
        <w:trPr>
          <w:cantSplit/>
        </w:trPr>
        <w:tc>
          <w:tcPr>
            <w:tcW w:w="4253" w:type="dxa"/>
            <w:tcBorders>
              <w:top w:val="single" w:sz="4" w:space="0" w:color="auto"/>
              <w:left w:val="single" w:sz="4" w:space="0" w:color="auto"/>
              <w:bottom w:val="nil"/>
              <w:right w:val="single" w:sz="4" w:space="0" w:color="auto"/>
            </w:tcBorders>
            <w:vAlign w:val="bottom"/>
          </w:tcPr>
          <w:p w:rsidR="00B90D21" w:rsidRDefault="00B90D21" w:rsidP="00B90D21">
            <w:pPr>
              <w:ind w:left="57"/>
            </w:pPr>
            <w:r>
              <w:t>8. Отделка</w:t>
            </w:r>
          </w:p>
        </w:tc>
        <w:tc>
          <w:tcPr>
            <w:tcW w:w="2977" w:type="dxa"/>
            <w:vMerge w:val="restart"/>
            <w:tcBorders>
              <w:top w:val="single" w:sz="4" w:space="0" w:color="auto"/>
              <w:left w:val="nil"/>
              <w:bottom w:val="nil"/>
              <w:right w:val="single" w:sz="4" w:space="0" w:color="auto"/>
            </w:tcBorders>
            <w:vAlign w:val="bottom"/>
          </w:tcPr>
          <w:p w:rsidR="00B90D21" w:rsidRDefault="00B90D21" w:rsidP="00B90D21">
            <w:pPr>
              <w:ind w:left="57"/>
            </w:pPr>
            <w:r>
              <w:t>Штукатурка, побелка, окраска</w:t>
            </w:r>
          </w:p>
        </w:tc>
        <w:tc>
          <w:tcPr>
            <w:tcW w:w="2296" w:type="dxa"/>
            <w:vMerge w:val="restart"/>
            <w:tcBorders>
              <w:top w:val="single" w:sz="4" w:space="0" w:color="auto"/>
              <w:left w:val="nil"/>
              <w:bottom w:val="nil"/>
              <w:right w:val="single" w:sz="4" w:space="0" w:color="auto"/>
            </w:tcBorders>
            <w:vAlign w:val="bottom"/>
          </w:tcPr>
          <w:p w:rsidR="00B90D21" w:rsidRDefault="00B90D21" w:rsidP="00B90D21">
            <w:pPr>
              <w:ind w:left="57"/>
            </w:pPr>
            <w:r>
              <w:t xml:space="preserve"> Загрязнение, потемнение, отслоение  штукатурного и окрасочного слоя.</w:t>
            </w:r>
          </w:p>
        </w:tc>
      </w:tr>
      <w:tr w:rsidR="00B90D21" w:rsidTr="009112FB">
        <w:trPr>
          <w:cantSplit/>
        </w:trPr>
        <w:tc>
          <w:tcPr>
            <w:tcW w:w="4253" w:type="dxa"/>
            <w:tcBorders>
              <w:top w:val="nil"/>
              <w:left w:val="single" w:sz="4" w:space="0" w:color="auto"/>
              <w:bottom w:val="nil"/>
              <w:right w:val="single" w:sz="4" w:space="0" w:color="auto"/>
            </w:tcBorders>
            <w:vAlign w:val="bottom"/>
          </w:tcPr>
          <w:p w:rsidR="00B90D21" w:rsidRDefault="00B90D21" w:rsidP="00B90D21">
            <w:pPr>
              <w:ind w:left="993"/>
            </w:pPr>
            <w:r>
              <w:t>внутренняя</w:t>
            </w:r>
          </w:p>
        </w:tc>
        <w:tc>
          <w:tcPr>
            <w:tcW w:w="2977" w:type="dxa"/>
            <w:vMerge/>
            <w:tcBorders>
              <w:top w:val="nil"/>
              <w:left w:val="nil"/>
              <w:bottom w:val="nil"/>
              <w:right w:val="single" w:sz="4" w:space="0" w:color="auto"/>
            </w:tcBorders>
            <w:vAlign w:val="bottom"/>
          </w:tcPr>
          <w:p w:rsidR="00B90D21" w:rsidRDefault="00B90D21" w:rsidP="00B90D21">
            <w:pPr>
              <w:ind w:left="57"/>
            </w:pPr>
          </w:p>
        </w:tc>
        <w:tc>
          <w:tcPr>
            <w:tcW w:w="2296" w:type="dxa"/>
            <w:vMerge/>
            <w:tcBorders>
              <w:top w:val="nil"/>
              <w:left w:val="nil"/>
              <w:bottom w:val="nil"/>
              <w:right w:val="single" w:sz="4" w:space="0" w:color="auto"/>
            </w:tcBorders>
            <w:vAlign w:val="bottom"/>
          </w:tcPr>
          <w:p w:rsidR="00B90D21" w:rsidRDefault="00B90D21" w:rsidP="00B90D21">
            <w:pPr>
              <w:ind w:left="57"/>
            </w:pPr>
          </w:p>
        </w:tc>
      </w:tr>
      <w:tr w:rsidR="00B90D21" w:rsidTr="009112FB">
        <w:tc>
          <w:tcPr>
            <w:tcW w:w="4253" w:type="dxa"/>
            <w:tcBorders>
              <w:top w:val="nil"/>
              <w:left w:val="single" w:sz="4" w:space="0" w:color="auto"/>
              <w:bottom w:val="nil"/>
              <w:right w:val="single" w:sz="4" w:space="0" w:color="auto"/>
            </w:tcBorders>
            <w:vAlign w:val="bottom"/>
          </w:tcPr>
          <w:p w:rsidR="00B90D21" w:rsidRDefault="00B90D21" w:rsidP="00B90D21">
            <w:pPr>
              <w:ind w:left="993"/>
            </w:pPr>
            <w:r>
              <w:t>наружная</w:t>
            </w:r>
          </w:p>
        </w:tc>
        <w:tc>
          <w:tcPr>
            <w:tcW w:w="2977" w:type="dxa"/>
            <w:tcBorders>
              <w:top w:val="nil"/>
              <w:left w:val="nil"/>
              <w:bottom w:val="nil"/>
              <w:right w:val="single" w:sz="4" w:space="0" w:color="auto"/>
            </w:tcBorders>
            <w:vAlign w:val="bottom"/>
          </w:tcPr>
          <w:p w:rsidR="00B90D21" w:rsidRDefault="00B90D21" w:rsidP="00B90D21">
            <w:pPr>
              <w:ind w:left="57"/>
            </w:pPr>
          </w:p>
        </w:tc>
        <w:tc>
          <w:tcPr>
            <w:tcW w:w="2296" w:type="dxa"/>
            <w:tcBorders>
              <w:top w:val="nil"/>
              <w:left w:val="nil"/>
              <w:bottom w:val="nil"/>
              <w:right w:val="single" w:sz="4" w:space="0" w:color="auto"/>
            </w:tcBorders>
            <w:vAlign w:val="bottom"/>
          </w:tcPr>
          <w:p w:rsidR="00B90D21" w:rsidRDefault="00B90D21" w:rsidP="00B90D21">
            <w:pPr>
              <w:ind w:left="57"/>
            </w:pPr>
          </w:p>
        </w:tc>
      </w:tr>
      <w:tr w:rsidR="00B90D21" w:rsidTr="009112FB">
        <w:tc>
          <w:tcPr>
            <w:tcW w:w="4253" w:type="dxa"/>
            <w:tcBorders>
              <w:top w:val="nil"/>
              <w:left w:val="single" w:sz="4" w:space="0" w:color="auto"/>
              <w:bottom w:val="single" w:sz="4" w:space="0" w:color="auto"/>
              <w:right w:val="single" w:sz="4" w:space="0" w:color="auto"/>
            </w:tcBorders>
            <w:vAlign w:val="bottom"/>
          </w:tcPr>
          <w:p w:rsidR="00B90D21" w:rsidRDefault="00B90D21" w:rsidP="00B90D21">
            <w:pPr>
              <w:ind w:left="993"/>
            </w:pPr>
            <w:r>
              <w:t>(другое)</w:t>
            </w:r>
          </w:p>
        </w:tc>
        <w:tc>
          <w:tcPr>
            <w:tcW w:w="2977" w:type="dxa"/>
            <w:tcBorders>
              <w:top w:val="nil"/>
              <w:left w:val="nil"/>
              <w:bottom w:val="single" w:sz="4" w:space="0" w:color="auto"/>
              <w:right w:val="single" w:sz="4" w:space="0" w:color="auto"/>
            </w:tcBorders>
            <w:vAlign w:val="bottom"/>
          </w:tcPr>
          <w:p w:rsidR="00B90D21" w:rsidRDefault="00B90D21" w:rsidP="00B90D21">
            <w:pPr>
              <w:ind w:left="57"/>
            </w:pPr>
          </w:p>
        </w:tc>
        <w:tc>
          <w:tcPr>
            <w:tcW w:w="2296" w:type="dxa"/>
            <w:tcBorders>
              <w:top w:val="nil"/>
              <w:left w:val="nil"/>
              <w:bottom w:val="single" w:sz="4" w:space="0" w:color="auto"/>
              <w:right w:val="single" w:sz="4" w:space="0" w:color="auto"/>
            </w:tcBorders>
            <w:vAlign w:val="bottom"/>
          </w:tcPr>
          <w:p w:rsidR="00B90D21" w:rsidRDefault="00B90D21" w:rsidP="00B90D21">
            <w:pPr>
              <w:ind w:left="57"/>
            </w:pPr>
          </w:p>
        </w:tc>
      </w:tr>
      <w:tr w:rsidR="00B90D21" w:rsidTr="009112FB">
        <w:trPr>
          <w:cantSplit/>
        </w:trPr>
        <w:tc>
          <w:tcPr>
            <w:tcW w:w="4253" w:type="dxa"/>
            <w:tcBorders>
              <w:top w:val="single" w:sz="4" w:space="0" w:color="auto"/>
              <w:left w:val="single" w:sz="4" w:space="0" w:color="auto"/>
              <w:bottom w:val="nil"/>
              <w:right w:val="single" w:sz="4" w:space="0" w:color="auto"/>
            </w:tcBorders>
            <w:vAlign w:val="bottom"/>
          </w:tcPr>
          <w:p w:rsidR="00B90D21" w:rsidRDefault="00B90D21" w:rsidP="00B90D21">
            <w:pPr>
              <w:ind w:left="57"/>
            </w:pPr>
            <w:r>
              <w:t>9. Механическое, электрическое, санитарно-техническое и иное оборудование</w:t>
            </w:r>
          </w:p>
        </w:tc>
        <w:tc>
          <w:tcPr>
            <w:tcW w:w="2977" w:type="dxa"/>
            <w:vMerge w:val="restart"/>
            <w:tcBorders>
              <w:top w:val="single" w:sz="4" w:space="0" w:color="auto"/>
              <w:left w:val="nil"/>
              <w:bottom w:val="nil"/>
              <w:right w:val="single" w:sz="4" w:space="0" w:color="auto"/>
            </w:tcBorders>
            <w:vAlign w:val="bottom"/>
          </w:tcPr>
          <w:p w:rsidR="00B90D21" w:rsidRDefault="00B90D21" w:rsidP="00B90D21">
            <w:pPr>
              <w:ind w:left="57"/>
            </w:pPr>
            <w:r>
              <w:t xml:space="preserve"> </w:t>
            </w:r>
          </w:p>
          <w:p w:rsidR="00B90D21" w:rsidRDefault="00B90D21" w:rsidP="00B90D21">
            <w:pPr>
              <w:ind w:left="57"/>
            </w:pPr>
          </w:p>
        </w:tc>
        <w:tc>
          <w:tcPr>
            <w:tcW w:w="2296" w:type="dxa"/>
            <w:vMerge w:val="restart"/>
            <w:tcBorders>
              <w:top w:val="single" w:sz="4" w:space="0" w:color="auto"/>
              <w:left w:val="nil"/>
              <w:bottom w:val="nil"/>
              <w:right w:val="single" w:sz="4" w:space="0" w:color="auto"/>
            </w:tcBorders>
            <w:vAlign w:val="bottom"/>
          </w:tcPr>
          <w:p w:rsidR="00B90D21" w:rsidRDefault="00B90D21" w:rsidP="00B90D21">
            <w:pPr>
              <w:ind w:left="57"/>
            </w:pPr>
            <w:r>
              <w:t>Техническое состояние оборудования удовлетворительное</w:t>
            </w:r>
          </w:p>
        </w:tc>
      </w:tr>
      <w:tr w:rsidR="00B90D21" w:rsidTr="009112FB">
        <w:trPr>
          <w:cantSplit/>
        </w:trPr>
        <w:tc>
          <w:tcPr>
            <w:tcW w:w="4253" w:type="dxa"/>
            <w:tcBorders>
              <w:top w:val="nil"/>
              <w:left w:val="single" w:sz="4" w:space="0" w:color="auto"/>
              <w:bottom w:val="nil"/>
              <w:right w:val="single" w:sz="4" w:space="0" w:color="auto"/>
            </w:tcBorders>
            <w:vAlign w:val="bottom"/>
          </w:tcPr>
          <w:p w:rsidR="00B90D21" w:rsidRDefault="00B90D21" w:rsidP="00B90D21">
            <w:pPr>
              <w:ind w:left="993"/>
            </w:pPr>
            <w:r>
              <w:t>ванны напольные</w:t>
            </w:r>
          </w:p>
        </w:tc>
        <w:tc>
          <w:tcPr>
            <w:tcW w:w="2977" w:type="dxa"/>
            <w:vMerge/>
            <w:tcBorders>
              <w:top w:val="nil"/>
              <w:left w:val="nil"/>
              <w:bottom w:val="nil"/>
              <w:right w:val="single" w:sz="4" w:space="0" w:color="auto"/>
            </w:tcBorders>
            <w:vAlign w:val="bottom"/>
          </w:tcPr>
          <w:p w:rsidR="00B90D21" w:rsidRDefault="00B90D21" w:rsidP="00B90D21">
            <w:pPr>
              <w:ind w:left="57"/>
            </w:pPr>
          </w:p>
        </w:tc>
        <w:tc>
          <w:tcPr>
            <w:tcW w:w="2296" w:type="dxa"/>
            <w:vMerge/>
            <w:tcBorders>
              <w:top w:val="nil"/>
              <w:left w:val="nil"/>
              <w:bottom w:val="nil"/>
              <w:right w:val="single" w:sz="4" w:space="0" w:color="auto"/>
            </w:tcBorders>
            <w:vAlign w:val="bottom"/>
          </w:tcPr>
          <w:p w:rsidR="00B90D21" w:rsidRDefault="00B90D21" w:rsidP="00B90D21">
            <w:pPr>
              <w:ind w:left="57"/>
            </w:pPr>
          </w:p>
        </w:tc>
      </w:tr>
      <w:tr w:rsidR="00B90D21" w:rsidTr="009112FB">
        <w:tc>
          <w:tcPr>
            <w:tcW w:w="4253" w:type="dxa"/>
            <w:tcBorders>
              <w:top w:val="nil"/>
              <w:left w:val="single" w:sz="4" w:space="0" w:color="auto"/>
              <w:bottom w:val="nil"/>
              <w:right w:val="single" w:sz="4" w:space="0" w:color="auto"/>
            </w:tcBorders>
            <w:vAlign w:val="bottom"/>
          </w:tcPr>
          <w:p w:rsidR="00B90D21" w:rsidRDefault="00B90D21" w:rsidP="00B90D21">
            <w:pPr>
              <w:ind w:left="993"/>
            </w:pPr>
            <w:r>
              <w:t>электроплиты</w:t>
            </w:r>
          </w:p>
        </w:tc>
        <w:tc>
          <w:tcPr>
            <w:tcW w:w="2977" w:type="dxa"/>
            <w:tcBorders>
              <w:top w:val="nil"/>
              <w:left w:val="nil"/>
              <w:bottom w:val="nil"/>
              <w:right w:val="single" w:sz="4" w:space="0" w:color="auto"/>
            </w:tcBorders>
            <w:vAlign w:val="bottom"/>
          </w:tcPr>
          <w:p w:rsidR="00B90D21" w:rsidRDefault="00B90D21" w:rsidP="00B90D21">
            <w:pPr>
              <w:ind w:left="57"/>
            </w:pPr>
            <w:r>
              <w:t>нет</w:t>
            </w:r>
          </w:p>
        </w:tc>
        <w:tc>
          <w:tcPr>
            <w:tcW w:w="2296" w:type="dxa"/>
            <w:tcBorders>
              <w:top w:val="nil"/>
              <w:left w:val="nil"/>
              <w:bottom w:val="nil"/>
              <w:right w:val="single" w:sz="4" w:space="0" w:color="auto"/>
            </w:tcBorders>
            <w:vAlign w:val="bottom"/>
          </w:tcPr>
          <w:p w:rsidR="00B90D21" w:rsidRDefault="00B90D21" w:rsidP="00B90D21">
            <w:pPr>
              <w:ind w:left="57"/>
            </w:pPr>
          </w:p>
        </w:tc>
      </w:tr>
      <w:tr w:rsidR="00B90D21" w:rsidTr="009112FB">
        <w:tc>
          <w:tcPr>
            <w:tcW w:w="4253" w:type="dxa"/>
            <w:tcBorders>
              <w:top w:val="nil"/>
              <w:left w:val="single" w:sz="4" w:space="0" w:color="auto"/>
              <w:bottom w:val="nil"/>
              <w:right w:val="single" w:sz="4" w:space="0" w:color="auto"/>
            </w:tcBorders>
            <w:vAlign w:val="bottom"/>
          </w:tcPr>
          <w:p w:rsidR="00B90D21" w:rsidRDefault="00B90D21" w:rsidP="00B90D21">
            <w:pPr>
              <w:ind w:left="993"/>
            </w:pPr>
            <w:r>
              <w:t>телефонные сети и оборудование</w:t>
            </w:r>
          </w:p>
        </w:tc>
        <w:tc>
          <w:tcPr>
            <w:tcW w:w="2977" w:type="dxa"/>
            <w:tcBorders>
              <w:top w:val="nil"/>
              <w:left w:val="nil"/>
              <w:bottom w:val="nil"/>
              <w:right w:val="single" w:sz="4" w:space="0" w:color="auto"/>
            </w:tcBorders>
            <w:vAlign w:val="bottom"/>
          </w:tcPr>
          <w:p w:rsidR="00B90D21" w:rsidRDefault="00B90D21" w:rsidP="00B90D21">
            <w:pPr>
              <w:ind w:left="57"/>
            </w:pPr>
            <w:r>
              <w:t>есть</w:t>
            </w:r>
          </w:p>
          <w:p w:rsidR="00B90D21" w:rsidRDefault="00B90D21" w:rsidP="00B90D21">
            <w:pPr>
              <w:ind w:left="57"/>
            </w:pPr>
          </w:p>
        </w:tc>
        <w:tc>
          <w:tcPr>
            <w:tcW w:w="2296" w:type="dxa"/>
            <w:tcBorders>
              <w:top w:val="nil"/>
              <w:left w:val="nil"/>
              <w:bottom w:val="nil"/>
              <w:right w:val="single" w:sz="4" w:space="0" w:color="auto"/>
            </w:tcBorders>
            <w:vAlign w:val="bottom"/>
          </w:tcPr>
          <w:p w:rsidR="00B90D21" w:rsidRDefault="00B90D21" w:rsidP="00B90D21">
            <w:pPr>
              <w:ind w:left="57"/>
            </w:pPr>
          </w:p>
        </w:tc>
      </w:tr>
      <w:tr w:rsidR="00B90D21" w:rsidTr="009112FB">
        <w:tc>
          <w:tcPr>
            <w:tcW w:w="4253" w:type="dxa"/>
            <w:tcBorders>
              <w:top w:val="nil"/>
              <w:left w:val="single" w:sz="4" w:space="0" w:color="auto"/>
              <w:bottom w:val="nil"/>
              <w:right w:val="single" w:sz="4" w:space="0" w:color="auto"/>
            </w:tcBorders>
            <w:vAlign w:val="bottom"/>
          </w:tcPr>
          <w:p w:rsidR="00B90D21" w:rsidRDefault="00B90D21" w:rsidP="00B90D21">
            <w:pPr>
              <w:ind w:left="993"/>
            </w:pPr>
            <w:r>
              <w:t>сети проводного радиовещания</w:t>
            </w:r>
          </w:p>
        </w:tc>
        <w:tc>
          <w:tcPr>
            <w:tcW w:w="2977" w:type="dxa"/>
            <w:tcBorders>
              <w:top w:val="nil"/>
              <w:left w:val="nil"/>
              <w:bottom w:val="nil"/>
              <w:right w:val="single" w:sz="4" w:space="0" w:color="auto"/>
            </w:tcBorders>
            <w:vAlign w:val="bottom"/>
          </w:tcPr>
          <w:p w:rsidR="00B90D21" w:rsidRDefault="00B90D21" w:rsidP="00B90D21">
            <w:pPr>
              <w:ind w:left="57"/>
            </w:pPr>
            <w:r>
              <w:t>есть</w:t>
            </w:r>
          </w:p>
        </w:tc>
        <w:tc>
          <w:tcPr>
            <w:tcW w:w="2296" w:type="dxa"/>
            <w:tcBorders>
              <w:top w:val="nil"/>
              <w:left w:val="nil"/>
              <w:bottom w:val="nil"/>
              <w:right w:val="single" w:sz="4" w:space="0" w:color="auto"/>
            </w:tcBorders>
            <w:vAlign w:val="bottom"/>
          </w:tcPr>
          <w:p w:rsidR="00B90D21" w:rsidRDefault="00B90D21" w:rsidP="00B90D21">
            <w:pPr>
              <w:ind w:left="57"/>
            </w:pPr>
          </w:p>
        </w:tc>
      </w:tr>
      <w:tr w:rsidR="00B90D21" w:rsidTr="009112FB">
        <w:tc>
          <w:tcPr>
            <w:tcW w:w="4253" w:type="dxa"/>
            <w:tcBorders>
              <w:top w:val="nil"/>
              <w:left w:val="single" w:sz="4" w:space="0" w:color="auto"/>
              <w:bottom w:val="nil"/>
              <w:right w:val="single" w:sz="4" w:space="0" w:color="auto"/>
            </w:tcBorders>
            <w:vAlign w:val="bottom"/>
          </w:tcPr>
          <w:p w:rsidR="00B90D21" w:rsidRDefault="00B90D21" w:rsidP="00B90D21">
            <w:pPr>
              <w:ind w:left="993"/>
            </w:pPr>
            <w:r>
              <w:t>сигнализация</w:t>
            </w:r>
          </w:p>
        </w:tc>
        <w:tc>
          <w:tcPr>
            <w:tcW w:w="2977" w:type="dxa"/>
            <w:tcBorders>
              <w:top w:val="nil"/>
              <w:left w:val="nil"/>
              <w:bottom w:val="nil"/>
              <w:right w:val="single" w:sz="4" w:space="0" w:color="auto"/>
            </w:tcBorders>
            <w:vAlign w:val="bottom"/>
          </w:tcPr>
          <w:p w:rsidR="00B90D21" w:rsidRDefault="00B90D21" w:rsidP="00B90D21">
            <w:pPr>
              <w:ind w:left="57"/>
            </w:pPr>
          </w:p>
        </w:tc>
        <w:tc>
          <w:tcPr>
            <w:tcW w:w="2296" w:type="dxa"/>
            <w:tcBorders>
              <w:top w:val="nil"/>
              <w:left w:val="nil"/>
              <w:bottom w:val="nil"/>
              <w:right w:val="single" w:sz="4" w:space="0" w:color="auto"/>
            </w:tcBorders>
            <w:vAlign w:val="bottom"/>
          </w:tcPr>
          <w:p w:rsidR="00B90D21" w:rsidRDefault="00B90D21" w:rsidP="00B90D21">
            <w:pPr>
              <w:ind w:left="57"/>
            </w:pPr>
          </w:p>
        </w:tc>
      </w:tr>
      <w:tr w:rsidR="00B90D21" w:rsidTr="009112FB">
        <w:tc>
          <w:tcPr>
            <w:tcW w:w="4253" w:type="dxa"/>
            <w:tcBorders>
              <w:top w:val="nil"/>
              <w:left w:val="single" w:sz="4" w:space="0" w:color="auto"/>
              <w:bottom w:val="nil"/>
              <w:right w:val="single" w:sz="4" w:space="0" w:color="auto"/>
            </w:tcBorders>
            <w:vAlign w:val="bottom"/>
          </w:tcPr>
          <w:p w:rsidR="00B90D21" w:rsidRDefault="00B90D21" w:rsidP="00B90D21">
            <w:pPr>
              <w:ind w:left="993"/>
            </w:pPr>
            <w:r>
              <w:t>мусоропровод</w:t>
            </w:r>
          </w:p>
        </w:tc>
        <w:tc>
          <w:tcPr>
            <w:tcW w:w="2977" w:type="dxa"/>
            <w:tcBorders>
              <w:top w:val="nil"/>
              <w:left w:val="nil"/>
              <w:bottom w:val="nil"/>
              <w:right w:val="single" w:sz="4" w:space="0" w:color="auto"/>
            </w:tcBorders>
            <w:vAlign w:val="bottom"/>
          </w:tcPr>
          <w:p w:rsidR="00B90D21" w:rsidRDefault="00B90D21" w:rsidP="00B90D21">
            <w:pPr>
              <w:ind w:left="57"/>
            </w:pPr>
          </w:p>
        </w:tc>
        <w:tc>
          <w:tcPr>
            <w:tcW w:w="2296" w:type="dxa"/>
            <w:tcBorders>
              <w:top w:val="nil"/>
              <w:left w:val="nil"/>
              <w:bottom w:val="nil"/>
              <w:right w:val="single" w:sz="4" w:space="0" w:color="auto"/>
            </w:tcBorders>
            <w:vAlign w:val="bottom"/>
          </w:tcPr>
          <w:p w:rsidR="00B90D21" w:rsidRDefault="00B90D21" w:rsidP="00B90D21">
            <w:pPr>
              <w:ind w:left="57"/>
            </w:pPr>
          </w:p>
        </w:tc>
      </w:tr>
      <w:tr w:rsidR="00B90D21" w:rsidTr="009112FB">
        <w:tc>
          <w:tcPr>
            <w:tcW w:w="4253" w:type="dxa"/>
            <w:tcBorders>
              <w:top w:val="nil"/>
              <w:left w:val="single" w:sz="4" w:space="0" w:color="auto"/>
              <w:bottom w:val="nil"/>
              <w:right w:val="single" w:sz="4" w:space="0" w:color="auto"/>
            </w:tcBorders>
            <w:vAlign w:val="bottom"/>
          </w:tcPr>
          <w:p w:rsidR="00B90D21" w:rsidRDefault="00B90D21" w:rsidP="00B90D21">
            <w:pPr>
              <w:ind w:left="993"/>
            </w:pPr>
            <w:r>
              <w:t>лифт</w:t>
            </w:r>
          </w:p>
        </w:tc>
        <w:tc>
          <w:tcPr>
            <w:tcW w:w="2977" w:type="dxa"/>
            <w:tcBorders>
              <w:top w:val="nil"/>
              <w:left w:val="nil"/>
              <w:bottom w:val="nil"/>
              <w:right w:val="single" w:sz="4" w:space="0" w:color="auto"/>
            </w:tcBorders>
            <w:vAlign w:val="bottom"/>
          </w:tcPr>
          <w:p w:rsidR="00B90D21" w:rsidRDefault="00B90D21" w:rsidP="00B90D21">
            <w:pPr>
              <w:ind w:left="57"/>
            </w:pPr>
          </w:p>
        </w:tc>
        <w:tc>
          <w:tcPr>
            <w:tcW w:w="2296" w:type="dxa"/>
            <w:tcBorders>
              <w:top w:val="nil"/>
              <w:left w:val="nil"/>
              <w:bottom w:val="nil"/>
              <w:right w:val="single" w:sz="4" w:space="0" w:color="auto"/>
            </w:tcBorders>
            <w:vAlign w:val="bottom"/>
          </w:tcPr>
          <w:p w:rsidR="00B90D21" w:rsidRDefault="00B90D21" w:rsidP="00B90D21">
            <w:pPr>
              <w:ind w:left="57"/>
            </w:pPr>
          </w:p>
        </w:tc>
      </w:tr>
      <w:tr w:rsidR="00B90D21" w:rsidTr="009112FB">
        <w:tc>
          <w:tcPr>
            <w:tcW w:w="4253" w:type="dxa"/>
            <w:tcBorders>
              <w:top w:val="nil"/>
              <w:left w:val="single" w:sz="4" w:space="0" w:color="auto"/>
              <w:bottom w:val="nil"/>
              <w:right w:val="single" w:sz="4" w:space="0" w:color="auto"/>
            </w:tcBorders>
            <w:vAlign w:val="bottom"/>
          </w:tcPr>
          <w:p w:rsidR="00B90D21" w:rsidRDefault="00B90D21" w:rsidP="00B90D21">
            <w:pPr>
              <w:ind w:left="993"/>
            </w:pPr>
            <w:r>
              <w:t>вентиляция</w:t>
            </w:r>
          </w:p>
        </w:tc>
        <w:tc>
          <w:tcPr>
            <w:tcW w:w="2977" w:type="dxa"/>
            <w:tcBorders>
              <w:top w:val="nil"/>
              <w:left w:val="nil"/>
              <w:bottom w:val="nil"/>
              <w:right w:val="single" w:sz="4" w:space="0" w:color="auto"/>
            </w:tcBorders>
            <w:vAlign w:val="bottom"/>
          </w:tcPr>
          <w:p w:rsidR="00B90D21" w:rsidRDefault="00B90D21" w:rsidP="00B90D21">
            <w:pPr>
              <w:ind w:left="57"/>
            </w:pPr>
            <w:r>
              <w:t>есть</w:t>
            </w:r>
          </w:p>
        </w:tc>
        <w:tc>
          <w:tcPr>
            <w:tcW w:w="2296" w:type="dxa"/>
            <w:tcBorders>
              <w:top w:val="nil"/>
              <w:left w:val="nil"/>
              <w:bottom w:val="nil"/>
              <w:right w:val="single" w:sz="4" w:space="0" w:color="auto"/>
            </w:tcBorders>
            <w:vAlign w:val="bottom"/>
          </w:tcPr>
          <w:p w:rsidR="00B90D21" w:rsidRDefault="00B90D21" w:rsidP="00B90D21">
            <w:pPr>
              <w:ind w:left="57"/>
            </w:pPr>
          </w:p>
        </w:tc>
      </w:tr>
      <w:tr w:rsidR="00B90D21" w:rsidTr="009112FB">
        <w:tc>
          <w:tcPr>
            <w:tcW w:w="4253" w:type="dxa"/>
            <w:tcBorders>
              <w:top w:val="nil"/>
              <w:left w:val="single" w:sz="4" w:space="0" w:color="auto"/>
              <w:bottom w:val="single" w:sz="4" w:space="0" w:color="auto"/>
              <w:right w:val="single" w:sz="4" w:space="0" w:color="auto"/>
            </w:tcBorders>
            <w:vAlign w:val="bottom"/>
          </w:tcPr>
          <w:p w:rsidR="00B90D21" w:rsidRDefault="00B90D21" w:rsidP="00B90D21">
            <w:pPr>
              <w:ind w:left="993"/>
            </w:pPr>
            <w:r>
              <w:t>(другое)</w:t>
            </w:r>
          </w:p>
        </w:tc>
        <w:tc>
          <w:tcPr>
            <w:tcW w:w="2977" w:type="dxa"/>
            <w:tcBorders>
              <w:top w:val="nil"/>
              <w:left w:val="nil"/>
              <w:bottom w:val="single" w:sz="4" w:space="0" w:color="auto"/>
              <w:right w:val="single" w:sz="4" w:space="0" w:color="auto"/>
            </w:tcBorders>
            <w:vAlign w:val="bottom"/>
          </w:tcPr>
          <w:p w:rsidR="00B90D21" w:rsidRDefault="00B90D21" w:rsidP="00B90D21">
            <w:pPr>
              <w:ind w:left="57"/>
            </w:pPr>
          </w:p>
        </w:tc>
        <w:tc>
          <w:tcPr>
            <w:tcW w:w="2296" w:type="dxa"/>
            <w:tcBorders>
              <w:top w:val="nil"/>
              <w:left w:val="nil"/>
              <w:bottom w:val="single" w:sz="4" w:space="0" w:color="auto"/>
              <w:right w:val="single" w:sz="4" w:space="0" w:color="auto"/>
            </w:tcBorders>
            <w:vAlign w:val="bottom"/>
          </w:tcPr>
          <w:p w:rsidR="00B90D21" w:rsidRDefault="00B90D21" w:rsidP="00B90D21">
            <w:pPr>
              <w:ind w:left="57"/>
            </w:pPr>
          </w:p>
        </w:tc>
      </w:tr>
      <w:tr w:rsidR="00B90D21" w:rsidTr="009112FB">
        <w:trPr>
          <w:cantSplit/>
        </w:trPr>
        <w:tc>
          <w:tcPr>
            <w:tcW w:w="4253" w:type="dxa"/>
            <w:tcBorders>
              <w:top w:val="single" w:sz="4" w:space="0" w:color="auto"/>
              <w:left w:val="single" w:sz="4" w:space="0" w:color="auto"/>
              <w:bottom w:val="nil"/>
              <w:right w:val="single" w:sz="4" w:space="0" w:color="auto"/>
            </w:tcBorders>
            <w:vAlign w:val="bottom"/>
          </w:tcPr>
          <w:p w:rsidR="00B90D21" w:rsidRDefault="00B90D21" w:rsidP="00B90D21">
            <w:pPr>
              <w:ind w:left="57"/>
            </w:pPr>
            <w:r>
              <w:t>10. Внутридомовые инженерные коммуникации и оборудование для предоставления коммунальных услуг</w:t>
            </w:r>
          </w:p>
        </w:tc>
        <w:tc>
          <w:tcPr>
            <w:tcW w:w="2977" w:type="dxa"/>
            <w:vMerge w:val="restart"/>
            <w:tcBorders>
              <w:top w:val="single" w:sz="4" w:space="0" w:color="auto"/>
              <w:left w:val="nil"/>
              <w:bottom w:val="nil"/>
              <w:right w:val="single" w:sz="4" w:space="0" w:color="auto"/>
            </w:tcBorders>
            <w:vAlign w:val="bottom"/>
          </w:tcPr>
          <w:p w:rsidR="00B90D21" w:rsidRDefault="00B90D21" w:rsidP="00B90D21">
            <w:pPr>
              <w:ind w:left="57"/>
            </w:pPr>
            <w:r>
              <w:t>центральное</w:t>
            </w:r>
          </w:p>
        </w:tc>
        <w:tc>
          <w:tcPr>
            <w:tcW w:w="2296" w:type="dxa"/>
            <w:vMerge w:val="restart"/>
            <w:tcBorders>
              <w:top w:val="single" w:sz="4" w:space="0" w:color="auto"/>
              <w:left w:val="nil"/>
              <w:bottom w:val="nil"/>
              <w:right w:val="single" w:sz="4" w:space="0" w:color="auto"/>
            </w:tcBorders>
            <w:vAlign w:val="bottom"/>
          </w:tcPr>
          <w:p w:rsidR="00B90D21" w:rsidRDefault="00B90D21" w:rsidP="00B90D21">
            <w:pPr>
              <w:ind w:left="57"/>
            </w:pPr>
            <w:r>
              <w:t>Техническое состояние инженерных сетей удовлетворительное</w:t>
            </w:r>
          </w:p>
        </w:tc>
      </w:tr>
      <w:tr w:rsidR="00B90D21" w:rsidTr="009112FB">
        <w:trPr>
          <w:cantSplit/>
        </w:trPr>
        <w:tc>
          <w:tcPr>
            <w:tcW w:w="4253" w:type="dxa"/>
            <w:tcBorders>
              <w:top w:val="nil"/>
              <w:left w:val="single" w:sz="4" w:space="0" w:color="auto"/>
              <w:bottom w:val="nil"/>
              <w:right w:val="single" w:sz="4" w:space="0" w:color="auto"/>
            </w:tcBorders>
            <w:vAlign w:val="bottom"/>
          </w:tcPr>
          <w:p w:rsidR="00B90D21" w:rsidRDefault="00B90D21" w:rsidP="00B90D21">
            <w:pPr>
              <w:ind w:left="993"/>
            </w:pPr>
            <w:r>
              <w:t>электроснабжение</w:t>
            </w:r>
          </w:p>
        </w:tc>
        <w:tc>
          <w:tcPr>
            <w:tcW w:w="2977" w:type="dxa"/>
            <w:vMerge/>
            <w:tcBorders>
              <w:top w:val="nil"/>
              <w:left w:val="nil"/>
              <w:bottom w:val="nil"/>
              <w:right w:val="single" w:sz="4" w:space="0" w:color="auto"/>
            </w:tcBorders>
            <w:vAlign w:val="bottom"/>
          </w:tcPr>
          <w:p w:rsidR="00B90D21" w:rsidRDefault="00B90D21" w:rsidP="00B90D21">
            <w:pPr>
              <w:ind w:left="57"/>
            </w:pPr>
          </w:p>
        </w:tc>
        <w:tc>
          <w:tcPr>
            <w:tcW w:w="2296" w:type="dxa"/>
            <w:vMerge/>
            <w:tcBorders>
              <w:top w:val="nil"/>
              <w:left w:val="nil"/>
              <w:bottom w:val="nil"/>
              <w:right w:val="single" w:sz="4" w:space="0" w:color="auto"/>
            </w:tcBorders>
            <w:vAlign w:val="bottom"/>
          </w:tcPr>
          <w:p w:rsidR="00B90D21" w:rsidRDefault="00B90D21" w:rsidP="00B90D21">
            <w:pPr>
              <w:ind w:left="57"/>
            </w:pPr>
          </w:p>
        </w:tc>
      </w:tr>
      <w:tr w:rsidR="00B90D21" w:rsidTr="009112FB">
        <w:tc>
          <w:tcPr>
            <w:tcW w:w="4253" w:type="dxa"/>
            <w:tcBorders>
              <w:top w:val="nil"/>
              <w:left w:val="single" w:sz="4" w:space="0" w:color="auto"/>
              <w:bottom w:val="nil"/>
              <w:right w:val="single" w:sz="4" w:space="0" w:color="auto"/>
            </w:tcBorders>
            <w:vAlign w:val="bottom"/>
          </w:tcPr>
          <w:p w:rsidR="00B90D21" w:rsidRDefault="00B90D21" w:rsidP="00B90D21">
            <w:pPr>
              <w:ind w:left="993"/>
            </w:pPr>
            <w:r>
              <w:t>холодное водоснабжение</w:t>
            </w:r>
          </w:p>
        </w:tc>
        <w:tc>
          <w:tcPr>
            <w:tcW w:w="2977" w:type="dxa"/>
            <w:tcBorders>
              <w:top w:val="nil"/>
              <w:left w:val="nil"/>
              <w:bottom w:val="nil"/>
              <w:right w:val="single" w:sz="4" w:space="0" w:color="auto"/>
            </w:tcBorders>
            <w:vAlign w:val="bottom"/>
          </w:tcPr>
          <w:p w:rsidR="00B90D21" w:rsidRDefault="00B90D21" w:rsidP="00B90D21">
            <w:pPr>
              <w:ind w:left="57"/>
            </w:pPr>
            <w:r>
              <w:t>центральное</w:t>
            </w:r>
          </w:p>
        </w:tc>
        <w:tc>
          <w:tcPr>
            <w:tcW w:w="2296" w:type="dxa"/>
            <w:tcBorders>
              <w:top w:val="nil"/>
              <w:left w:val="nil"/>
              <w:bottom w:val="nil"/>
              <w:right w:val="single" w:sz="4" w:space="0" w:color="auto"/>
            </w:tcBorders>
            <w:vAlign w:val="bottom"/>
          </w:tcPr>
          <w:p w:rsidR="00B90D21" w:rsidRDefault="00B90D21" w:rsidP="00B90D21">
            <w:pPr>
              <w:ind w:left="57"/>
            </w:pPr>
          </w:p>
        </w:tc>
      </w:tr>
      <w:tr w:rsidR="00B90D21" w:rsidTr="009112FB">
        <w:tc>
          <w:tcPr>
            <w:tcW w:w="4253" w:type="dxa"/>
            <w:tcBorders>
              <w:top w:val="nil"/>
              <w:left w:val="single" w:sz="4" w:space="0" w:color="auto"/>
              <w:bottom w:val="nil"/>
              <w:right w:val="single" w:sz="4" w:space="0" w:color="auto"/>
            </w:tcBorders>
            <w:vAlign w:val="bottom"/>
          </w:tcPr>
          <w:p w:rsidR="00B90D21" w:rsidRDefault="00B90D21" w:rsidP="00B90D21">
            <w:pPr>
              <w:ind w:left="993"/>
            </w:pPr>
            <w:r>
              <w:t>горячее водоснабжение</w:t>
            </w:r>
          </w:p>
        </w:tc>
        <w:tc>
          <w:tcPr>
            <w:tcW w:w="2977" w:type="dxa"/>
            <w:tcBorders>
              <w:top w:val="nil"/>
              <w:left w:val="nil"/>
              <w:bottom w:val="nil"/>
              <w:right w:val="single" w:sz="4" w:space="0" w:color="auto"/>
            </w:tcBorders>
            <w:vAlign w:val="bottom"/>
          </w:tcPr>
          <w:p w:rsidR="00B90D21" w:rsidRDefault="00B90D21" w:rsidP="00B90D21">
            <w:pPr>
              <w:ind w:left="57"/>
            </w:pPr>
            <w:r>
              <w:t>нет</w:t>
            </w:r>
          </w:p>
        </w:tc>
        <w:tc>
          <w:tcPr>
            <w:tcW w:w="2296" w:type="dxa"/>
            <w:tcBorders>
              <w:top w:val="nil"/>
              <w:left w:val="nil"/>
              <w:bottom w:val="nil"/>
              <w:right w:val="single" w:sz="4" w:space="0" w:color="auto"/>
            </w:tcBorders>
            <w:vAlign w:val="bottom"/>
          </w:tcPr>
          <w:p w:rsidR="00B90D21" w:rsidRDefault="00B90D21" w:rsidP="00B90D21">
            <w:pPr>
              <w:ind w:left="57"/>
            </w:pPr>
          </w:p>
        </w:tc>
      </w:tr>
      <w:tr w:rsidR="00B90D21" w:rsidTr="009112FB">
        <w:tc>
          <w:tcPr>
            <w:tcW w:w="4253" w:type="dxa"/>
            <w:tcBorders>
              <w:top w:val="nil"/>
              <w:left w:val="single" w:sz="4" w:space="0" w:color="auto"/>
              <w:bottom w:val="nil"/>
              <w:right w:val="single" w:sz="4" w:space="0" w:color="auto"/>
            </w:tcBorders>
            <w:vAlign w:val="bottom"/>
          </w:tcPr>
          <w:p w:rsidR="00B90D21" w:rsidRDefault="00B90D21" w:rsidP="00B90D21">
            <w:pPr>
              <w:ind w:left="993"/>
            </w:pPr>
            <w:r>
              <w:t>водоотведение</w:t>
            </w:r>
          </w:p>
        </w:tc>
        <w:tc>
          <w:tcPr>
            <w:tcW w:w="2977" w:type="dxa"/>
            <w:tcBorders>
              <w:top w:val="nil"/>
              <w:left w:val="nil"/>
              <w:bottom w:val="nil"/>
              <w:right w:val="single" w:sz="4" w:space="0" w:color="auto"/>
            </w:tcBorders>
            <w:vAlign w:val="bottom"/>
          </w:tcPr>
          <w:p w:rsidR="00B90D21" w:rsidRDefault="00B90D21" w:rsidP="00B90D21">
            <w:pPr>
              <w:ind w:left="57"/>
            </w:pPr>
            <w:r>
              <w:t>местное</w:t>
            </w:r>
          </w:p>
        </w:tc>
        <w:tc>
          <w:tcPr>
            <w:tcW w:w="2296" w:type="dxa"/>
            <w:tcBorders>
              <w:top w:val="nil"/>
              <w:left w:val="nil"/>
              <w:bottom w:val="nil"/>
              <w:right w:val="single" w:sz="4" w:space="0" w:color="auto"/>
            </w:tcBorders>
            <w:vAlign w:val="bottom"/>
          </w:tcPr>
          <w:p w:rsidR="00B90D21" w:rsidRDefault="00B90D21" w:rsidP="00B90D21">
            <w:pPr>
              <w:ind w:left="57"/>
            </w:pPr>
          </w:p>
        </w:tc>
      </w:tr>
      <w:tr w:rsidR="00B90D21" w:rsidTr="009112FB">
        <w:tc>
          <w:tcPr>
            <w:tcW w:w="4253" w:type="dxa"/>
            <w:tcBorders>
              <w:top w:val="nil"/>
              <w:left w:val="single" w:sz="4" w:space="0" w:color="auto"/>
              <w:bottom w:val="nil"/>
              <w:right w:val="single" w:sz="4" w:space="0" w:color="auto"/>
            </w:tcBorders>
            <w:vAlign w:val="bottom"/>
          </w:tcPr>
          <w:p w:rsidR="00B90D21" w:rsidRDefault="00B90D21" w:rsidP="00B90D21">
            <w:pPr>
              <w:ind w:left="993"/>
            </w:pPr>
            <w:r>
              <w:t>газоснабжение</w:t>
            </w:r>
          </w:p>
        </w:tc>
        <w:tc>
          <w:tcPr>
            <w:tcW w:w="2977" w:type="dxa"/>
            <w:tcBorders>
              <w:top w:val="nil"/>
              <w:left w:val="nil"/>
              <w:bottom w:val="nil"/>
              <w:right w:val="single" w:sz="4" w:space="0" w:color="auto"/>
            </w:tcBorders>
            <w:vAlign w:val="bottom"/>
          </w:tcPr>
          <w:p w:rsidR="00B90D21" w:rsidRDefault="00B90D21" w:rsidP="00B90D21">
            <w:pPr>
              <w:ind w:left="57"/>
            </w:pPr>
            <w:r>
              <w:t>центральное</w:t>
            </w:r>
          </w:p>
        </w:tc>
        <w:tc>
          <w:tcPr>
            <w:tcW w:w="2296" w:type="dxa"/>
            <w:tcBorders>
              <w:top w:val="nil"/>
              <w:left w:val="nil"/>
              <w:bottom w:val="nil"/>
              <w:right w:val="single" w:sz="4" w:space="0" w:color="auto"/>
            </w:tcBorders>
            <w:vAlign w:val="bottom"/>
          </w:tcPr>
          <w:p w:rsidR="00B90D21" w:rsidRDefault="00B90D21" w:rsidP="00B90D21">
            <w:pPr>
              <w:ind w:left="57"/>
            </w:pPr>
          </w:p>
        </w:tc>
      </w:tr>
      <w:tr w:rsidR="00B90D21" w:rsidTr="009112FB">
        <w:tc>
          <w:tcPr>
            <w:tcW w:w="4253" w:type="dxa"/>
            <w:tcBorders>
              <w:top w:val="nil"/>
              <w:left w:val="single" w:sz="4" w:space="0" w:color="auto"/>
              <w:bottom w:val="nil"/>
              <w:right w:val="single" w:sz="4" w:space="0" w:color="auto"/>
            </w:tcBorders>
            <w:vAlign w:val="bottom"/>
          </w:tcPr>
          <w:p w:rsidR="00B90D21" w:rsidRDefault="00B90D21" w:rsidP="00B90D21">
            <w:pPr>
              <w:ind w:left="993"/>
            </w:pPr>
            <w:r>
              <w:t>отопление (от внешних котельных)</w:t>
            </w:r>
          </w:p>
        </w:tc>
        <w:tc>
          <w:tcPr>
            <w:tcW w:w="2977" w:type="dxa"/>
            <w:tcBorders>
              <w:top w:val="nil"/>
              <w:left w:val="nil"/>
              <w:bottom w:val="nil"/>
              <w:right w:val="single" w:sz="4" w:space="0" w:color="auto"/>
            </w:tcBorders>
            <w:vAlign w:val="bottom"/>
          </w:tcPr>
          <w:p w:rsidR="00B90D21" w:rsidRDefault="00B90D21" w:rsidP="00B90D21">
            <w:pPr>
              <w:ind w:left="57"/>
            </w:pPr>
          </w:p>
        </w:tc>
        <w:tc>
          <w:tcPr>
            <w:tcW w:w="2296" w:type="dxa"/>
            <w:tcBorders>
              <w:top w:val="nil"/>
              <w:left w:val="nil"/>
              <w:bottom w:val="nil"/>
              <w:right w:val="single" w:sz="4" w:space="0" w:color="auto"/>
            </w:tcBorders>
            <w:vAlign w:val="bottom"/>
          </w:tcPr>
          <w:p w:rsidR="00B90D21" w:rsidRDefault="00B90D21" w:rsidP="00B90D21">
            <w:pPr>
              <w:ind w:left="57"/>
            </w:pPr>
          </w:p>
        </w:tc>
      </w:tr>
      <w:tr w:rsidR="00B90D21" w:rsidTr="009112FB">
        <w:tc>
          <w:tcPr>
            <w:tcW w:w="4253" w:type="dxa"/>
            <w:tcBorders>
              <w:top w:val="nil"/>
              <w:left w:val="single" w:sz="4" w:space="0" w:color="auto"/>
              <w:bottom w:val="nil"/>
              <w:right w:val="single" w:sz="4" w:space="0" w:color="auto"/>
            </w:tcBorders>
            <w:vAlign w:val="bottom"/>
          </w:tcPr>
          <w:p w:rsidR="00B90D21" w:rsidRDefault="00B90D21" w:rsidP="00B90D21">
            <w:pPr>
              <w:ind w:left="993"/>
            </w:pPr>
            <w:r>
              <w:t>отопление (от домовой котельной) печи</w:t>
            </w:r>
          </w:p>
        </w:tc>
        <w:tc>
          <w:tcPr>
            <w:tcW w:w="2977" w:type="dxa"/>
            <w:tcBorders>
              <w:top w:val="nil"/>
              <w:left w:val="nil"/>
              <w:bottom w:val="nil"/>
              <w:right w:val="single" w:sz="4" w:space="0" w:color="auto"/>
            </w:tcBorders>
            <w:vAlign w:val="bottom"/>
          </w:tcPr>
          <w:p w:rsidR="00B90D21" w:rsidRDefault="00B90D21" w:rsidP="00B90D21">
            <w:pPr>
              <w:ind w:left="57"/>
            </w:pPr>
          </w:p>
        </w:tc>
        <w:tc>
          <w:tcPr>
            <w:tcW w:w="2296" w:type="dxa"/>
            <w:tcBorders>
              <w:top w:val="nil"/>
              <w:left w:val="nil"/>
              <w:bottom w:val="nil"/>
              <w:right w:val="single" w:sz="4" w:space="0" w:color="auto"/>
            </w:tcBorders>
            <w:vAlign w:val="bottom"/>
          </w:tcPr>
          <w:p w:rsidR="00B90D21" w:rsidRDefault="00B90D21" w:rsidP="00B90D21">
            <w:pPr>
              <w:ind w:left="57"/>
            </w:pPr>
          </w:p>
        </w:tc>
      </w:tr>
      <w:tr w:rsidR="00B90D21" w:rsidTr="009112FB">
        <w:tc>
          <w:tcPr>
            <w:tcW w:w="4253" w:type="dxa"/>
            <w:tcBorders>
              <w:top w:val="nil"/>
              <w:left w:val="single" w:sz="4" w:space="0" w:color="auto"/>
              <w:bottom w:val="nil"/>
              <w:right w:val="single" w:sz="4" w:space="0" w:color="auto"/>
            </w:tcBorders>
            <w:vAlign w:val="bottom"/>
          </w:tcPr>
          <w:p w:rsidR="00B90D21" w:rsidRDefault="00B90D21" w:rsidP="00B90D21">
            <w:pPr>
              <w:ind w:left="993"/>
            </w:pPr>
            <w:r>
              <w:lastRenderedPageBreak/>
              <w:t>калориферы</w:t>
            </w:r>
          </w:p>
        </w:tc>
        <w:tc>
          <w:tcPr>
            <w:tcW w:w="2977" w:type="dxa"/>
            <w:tcBorders>
              <w:top w:val="nil"/>
              <w:left w:val="nil"/>
              <w:bottom w:val="nil"/>
              <w:right w:val="single" w:sz="4" w:space="0" w:color="auto"/>
            </w:tcBorders>
            <w:vAlign w:val="bottom"/>
          </w:tcPr>
          <w:p w:rsidR="00B90D21" w:rsidRDefault="00B90D21" w:rsidP="00B90D21">
            <w:pPr>
              <w:ind w:left="57"/>
            </w:pPr>
          </w:p>
        </w:tc>
        <w:tc>
          <w:tcPr>
            <w:tcW w:w="2296" w:type="dxa"/>
            <w:tcBorders>
              <w:top w:val="nil"/>
              <w:left w:val="nil"/>
              <w:bottom w:val="nil"/>
              <w:right w:val="single" w:sz="4" w:space="0" w:color="auto"/>
            </w:tcBorders>
            <w:vAlign w:val="bottom"/>
          </w:tcPr>
          <w:p w:rsidR="00B90D21" w:rsidRDefault="00B90D21" w:rsidP="00B90D21">
            <w:pPr>
              <w:ind w:left="57"/>
            </w:pPr>
          </w:p>
        </w:tc>
      </w:tr>
      <w:tr w:rsidR="00B90D21" w:rsidTr="009112FB">
        <w:tc>
          <w:tcPr>
            <w:tcW w:w="4253" w:type="dxa"/>
            <w:tcBorders>
              <w:top w:val="nil"/>
              <w:left w:val="single" w:sz="4" w:space="0" w:color="auto"/>
              <w:bottom w:val="nil"/>
              <w:right w:val="single" w:sz="4" w:space="0" w:color="auto"/>
            </w:tcBorders>
            <w:vAlign w:val="bottom"/>
          </w:tcPr>
          <w:p w:rsidR="00B90D21" w:rsidRDefault="00B90D21" w:rsidP="00B90D21">
            <w:pPr>
              <w:ind w:left="993"/>
            </w:pPr>
            <w:r>
              <w:t>АГВ</w:t>
            </w:r>
          </w:p>
        </w:tc>
        <w:tc>
          <w:tcPr>
            <w:tcW w:w="2977" w:type="dxa"/>
            <w:tcBorders>
              <w:top w:val="nil"/>
              <w:left w:val="nil"/>
              <w:bottom w:val="nil"/>
              <w:right w:val="single" w:sz="4" w:space="0" w:color="auto"/>
            </w:tcBorders>
            <w:vAlign w:val="bottom"/>
          </w:tcPr>
          <w:p w:rsidR="00B90D21" w:rsidRDefault="00B90D21" w:rsidP="00B90D21">
            <w:pPr>
              <w:ind w:left="57"/>
            </w:pPr>
            <w:r>
              <w:t>АОГВ</w:t>
            </w:r>
          </w:p>
        </w:tc>
        <w:tc>
          <w:tcPr>
            <w:tcW w:w="2296" w:type="dxa"/>
            <w:tcBorders>
              <w:top w:val="nil"/>
              <w:left w:val="nil"/>
              <w:bottom w:val="nil"/>
              <w:right w:val="single" w:sz="4" w:space="0" w:color="auto"/>
            </w:tcBorders>
            <w:vAlign w:val="bottom"/>
          </w:tcPr>
          <w:p w:rsidR="00B90D21" w:rsidRDefault="00B90D21" w:rsidP="00B90D21">
            <w:pPr>
              <w:ind w:left="57"/>
            </w:pPr>
          </w:p>
        </w:tc>
      </w:tr>
      <w:tr w:rsidR="00B90D21" w:rsidTr="009112FB">
        <w:tc>
          <w:tcPr>
            <w:tcW w:w="4253" w:type="dxa"/>
            <w:tcBorders>
              <w:top w:val="nil"/>
              <w:left w:val="single" w:sz="4" w:space="0" w:color="auto"/>
              <w:bottom w:val="single" w:sz="4" w:space="0" w:color="auto"/>
              <w:right w:val="single" w:sz="4" w:space="0" w:color="auto"/>
            </w:tcBorders>
            <w:vAlign w:val="bottom"/>
          </w:tcPr>
          <w:p w:rsidR="00B90D21" w:rsidRDefault="00B90D21" w:rsidP="00B90D21">
            <w:pPr>
              <w:ind w:left="993"/>
            </w:pPr>
            <w:r>
              <w:t>(другое)</w:t>
            </w:r>
          </w:p>
        </w:tc>
        <w:tc>
          <w:tcPr>
            <w:tcW w:w="2977" w:type="dxa"/>
            <w:tcBorders>
              <w:top w:val="nil"/>
              <w:left w:val="nil"/>
              <w:bottom w:val="single" w:sz="4" w:space="0" w:color="auto"/>
              <w:right w:val="single" w:sz="4" w:space="0" w:color="auto"/>
            </w:tcBorders>
            <w:vAlign w:val="bottom"/>
          </w:tcPr>
          <w:p w:rsidR="00B90D21" w:rsidRDefault="00B90D21" w:rsidP="00B90D21">
            <w:pPr>
              <w:ind w:left="57"/>
            </w:pPr>
          </w:p>
        </w:tc>
        <w:tc>
          <w:tcPr>
            <w:tcW w:w="2296" w:type="dxa"/>
            <w:tcBorders>
              <w:top w:val="nil"/>
              <w:left w:val="nil"/>
              <w:bottom w:val="single" w:sz="4" w:space="0" w:color="auto"/>
              <w:right w:val="single" w:sz="4" w:space="0" w:color="auto"/>
            </w:tcBorders>
            <w:vAlign w:val="bottom"/>
          </w:tcPr>
          <w:p w:rsidR="00B90D21" w:rsidRDefault="00B90D21" w:rsidP="00B90D21">
            <w:pPr>
              <w:ind w:left="57"/>
            </w:pPr>
          </w:p>
        </w:tc>
      </w:tr>
      <w:tr w:rsidR="00B90D21" w:rsidTr="009112FB">
        <w:tc>
          <w:tcPr>
            <w:tcW w:w="4253"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11. Крыльца</w:t>
            </w:r>
          </w:p>
        </w:tc>
        <w:tc>
          <w:tcPr>
            <w:tcW w:w="297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нет</w:t>
            </w:r>
          </w:p>
        </w:tc>
        <w:tc>
          <w:tcPr>
            <w:tcW w:w="2296"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p>
        </w:tc>
      </w:tr>
    </w:tbl>
    <w:p w:rsidR="00B90D21" w:rsidRDefault="00B90D21" w:rsidP="00B90D21"/>
    <w:p w:rsidR="009112FB" w:rsidRDefault="009112FB" w:rsidP="009112FB">
      <w:r>
        <w:t>Председатель комитета по вопросам жизнеобеспечения,</w:t>
      </w:r>
    </w:p>
    <w:p w:rsidR="009112FB" w:rsidRDefault="009112FB" w:rsidP="009112FB">
      <w:r>
        <w:t>строительства и дорожно-транспортному хозяйству</w:t>
      </w:r>
    </w:p>
    <w:p w:rsidR="009112FB" w:rsidRDefault="009112FB" w:rsidP="009112FB">
      <w:r>
        <w:t>администрации  Щекинского  района</w:t>
      </w:r>
    </w:p>
    <w:p w:rsidR="009112FB" w:rsidRDefault="009112FB" w:rsidP="009112FB"/>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9112FB" w:rsidTr="002A0E2C">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9112FB" w:rsidRDefault="009112FB" w:rsidP="009112FB">
            <w:pPr>
              <w:spacing w:line="276" w:lineRule="auto"/>
              <w:jc w:val="center"/>
            </w:pPr>
          </w:p>
        </w:tc>
        <w:tc>
          <w:tcPr>
            <w:tcW w:w="283" w:type="dxa"/>
            <w:gridSpan w:val="2"/>
            <w:vAlign w:val="bottom"/>
          </w:tcPr>
          <w:p w:rsidR="009112FB" w:rsidRDefault="009112FB" w:rsidP="009112FB">
            <w:pPr>
              <w:spacing w:line="276" w:lineRule="auto"/>
            </w:pPr>
          </w:p>
        </w:tc>
        <w:tc>
          <w:tcPr>
            <w:tcW w:w="2665" w:type="dxa"/>
            <w:gridSpan w:val="4"/>
            <w:tcBorders>
              <w:top w:val="nil"/>
              <w:left w:val="nil"/>
              <w:bottom w:val="single" w:sz="4" w:space="0" w:color="auto"/>
              <w:right w:val="nil"/>
            </w:tcBorders>
            <w:vAlign w:val="bottom"/>
            <w:hideMark/>
          </w:tcPr>
          <w:p w:rsidR="009112FB" w:rsidRDefault="009112FB" w:rsidP="009112FB">
            <w:pPr>
              <w:spacing w:line="276" w:lineRule="auto"/>
            </w:pPr>
            <w:r>
              <w:t>Субботин Д.А.</w:t>
            </w:r>
          </w:p>
        </w:tc>
      </w:tr>
      <w:tr w:rsidR="009112FB" w:rsidTr="002A0E2C">
        <w:trPr>
          <w:gridBefore w:val="3"/>
          <w:wBefore w:w="567" w:type="dxa"/>
        </w:trPr>
        <w:tc>
          <w:tcPr>
            <w:tcW w:w="2580" w:type="dxa"/>
            <w:gridSpan w:val="7"/>
            <w:hideMark/>
          </w:tcPr>
          <w:p w:rsidR="009112FB" w:rsidRDefault="009112FB" w:rsidP="009112FB">
            <w:pPr>
              <w:spacing w:line="276" w:lineRule="auto"/>
              <w:jc w:val="center"/>
              <w:rPr>
                <w:sz w:val="18"/>
                <w:szCs w:val="18"/>
              </w:rPr>
            </w:pPr>
            <w:r>
              <w:rPr>
                <w:sz w:val="18"/>
                <w:szCs w:val="18"/>
              </w:rPr>
              <w:t>(подпись)</w:t>
            </w:r>
          </w:p>
        </w:tc>
        <w:tc>
          <w:tcPr>
            <w:tcW w:w="283" w:type="dxa"/>
          </w:tcPr>
          <w:p w:rsidR="009112FB" w:rsidRDefault="009112FB" w:rsidP="009112FB">
            <w:pPr>
              <w:spacing w:line="276" w:lineRule="auto"/>
              <w:rPr>
                <w:sz w:val="18"/>
                <w:szCs w:val="18"/>
              </w:rPr>
            </w:pPr>
          </w:p>
        </w:tc>
        <w:tc>
          <w:tcPr>
            <w:tcW w:w="3402" w:type="dxa"/>
            <w:gridSpan w:val="3"/>
            <w:hideMark/>
          </w:tcPr>
          <w:p w:rsidR="009112FB" w:rsidRDefault="009112FB" w:rsidP="009112FB">
            <w:pPr>
              <w:spacing w:line="276" w:lineRule="auto"/>
              <w:jc w:val="center"/>
              <w:rPr>
                <w:sz w:val="18"/>
                <w:szCs w:val="18"/>
              </w:rPr>
            </w:pPr>
            <w:r>
              <w:rPr>
                <w:sz w:val="18"/>
                <w:szCs w:val="18"/>
              </w:rPr>
              <w:t>(ф.и.о.)</w:t>
            </w:r>
          </w:p>
        </w:tc>
      </w:tr>
      <w:tr w:rsidR="002A0E2C" w:rsidTr="002A0E2C">
        <w:trPr>
          <w:gridAfter w:val="2"/>
          <w:wAfter w:w="3147" w:type="dxa"/>
        </w:trPr>
        <w:tc>
          <w:tcPr>
            <w:tcW w:w="187" w:type="dxa"/>
            <w:gridSpan w:val="2"/>
            <w:vAlign w:val="bottom"/>
            <w:hideMark/>
          </w:tcPr>
          <w:p w:rsidR="002A0E2C" w:rsidRDefault="002A0E2C" w:rsidP="002C6727">
            <w:r>
              <w:t>“</w:t>
            </w:r>
          </w:p>
        </w:tc>
        <w:tc>
          <w:tcPr>
            <w:tcW w:w="425" w:type="dxa"/>
            <w:gridSpan w:val="2"/>
            <w:tcBorders>
              <w:top w:val="nil"/>
              <w:left w:val="nil"/>
              <w:bottom w:val="single" w:sz="4" w:space="0" w:color="auto"/>
              <w:right w:val="nil"/>
            </w:tcBorders>
            <w:vAlign w:val="bottom"/>
          </w:tcPr>
          <w:p w:rsidR="002A0E2C" w:rsidRDefault="002A0E2C" w:rsidP="002C6727">
            <w:pPr>
              <w:jc w:val="center"/>
            </w:pPr>
            <w:r>
              <w:t>23</w:t>
            </w:r>
          </w:p>
        </w:tc>
        <w:tc>
          <w:tcPr>
            <w:tcW w:w="255" w:type="dxa"/>
            <w:vAlign w:val="bottom"/>
            <w:hideMark/>
          </w:tcPr>
          <w:p w:rsidR="002A0E2C" w:rsidRDefault="002A0E2C" w:rsidP="002C6727"/>
        </w:tc>
        <w:tc>
          <w:tcPr>
            <w:tcW w:w="1531" w:type="dxa"/>
            <w:tcBorders>
              <w:top w:val="nil"/>
              <w:left w:val="nil"/>
              <w:bottom w:val="single" w:sz="4" w:space="0" w:color="auto"/>
              <w:right w:val="nil"/>
            </w:tcBorders>
            <w:vAlign w:val="bottom"/>
          </w:tcPr>
          <w:p w:rsidR="002A0E2C" w:rsidRDefault="002A0E2C" w:rsidP="002C6727">
            <w:pPr>
              <w:jc w:val="center"/>
            </w:pPr>
            <w:r>
              <w:t>ноября</w:t>
            </w:r>
          </w:p>
        </w:tc>
        <w:tc>
          <w:tcPr>
            <w:tcW w:w="465" w:type="dxa"/>
            <w:gridSpan w:val="2"/>
            <w:vAlign w:val="bottom"/>
            <w:hideMark/>
          </w:tcPr>
          <w:p w:rsidR="002A0E2C" w:rsidRPr="00A36813" w:rsidRDefault="002A0E2C" w:rsidP="002C6727">
            <w:pPr>
              <w:jc w:val="right"/>
              <w:rPr>
                <w:sz w:val="20"/>
                <w:szCs w:val="20"/>
              </w:rPr>
            </w:pPr>
          </w:p>
        </w:tc>
        <w:tc>
          <w:tcPr>
            <w:tcW w:w="567" w:type="dxa"/>
            <w:gridSpan w:val="3"/>
            <w:tcBorders>
              <w:top w:val="nil"/>
              <w:left w:val="nil"/>
              <w:bottom w:val="single" w:sz="4" w:space="0" w:color="auto"/>
              <w:right w:val="nil"/>
            </w:tcBorders>
            <w:vAlign w:val="bottom"/>
          </w:tcPr>
          <w:p w:rsidR="002A0E2C" w:rsidRDefault="002A0E2C" w:rsidP="002C6727">
            <w:r>
              <w:t>2015</w:t>
            </w:r>
          </w:p>
        </w:tc>
        <w:tc>
          <w:tcPr>
            <w:tcW w:w="255" w:type="dxa"/>
            <w:vAlign w:val="bottom"/>
            <w:hideMark/>
          </w:tcPr>
          <w:p w:rsidR="002A0E2C" w:rsidRDefault="002A0E2C" w:rsidP="002C6727">
            <w:pPr>
              <w:jc w:val="right"/>
            </w:pPr>
            <w:r>
              <w:t>г.</w:t>
            </w:r>
          </w:p>
        </w:tc>
      </w:tr>
    </w:tbl>
    <w:p w:rsidR="002A0E2C" w:rsidRDefault="002A0E2C" w:rsidP="002A0E2C">
      <w:r>
        <w:t>М.П.</w:t>
      </w:r>
    </w:p>
    <w:p w:rsidR="009112FB" w:rsidRDefault="009112FB" w:rsidP="009112FB">
      <w:pPr>
        <w:spacing w:before="360"/>
      </w:pPr>
    </w:p>
    <w:p w:rsidR="00B90D21" w:rsidRDefault="00B90D21" w:rsidP="00B90D21"/>
    <w:p w:rsidR="00B90D21" w:rsidRDefault="00B90D21" w:rsidP="00B90D21"/>
    <w:p w:rsidR="00B90D21" w:rsidRDefault="00B90D21" w:rsidP="00B90D21"/>
    <w:p w:rsidR="00B90D21" w:rsidRDefault="00B90D21" w:rsidP="00B90D21"/>
    <w:p w:rsidR="00B90D21" w:rsidRDefault="00B90D21" w:rsidP="00B90D21"/>
    <w:p w:rsidR="00B90D21" w:rsidRDefault="00B90D21" w:rsidP="00B90D21">
      <w:pPr>
        <w:spacing w:before="360"/>
        <w:ind w:left="5103"/>
      </w:pPr>
    </w:p>
    <w:p w:rsidR="00B90D21" w:rsidRDefault="00B90D21" w:rsidP="00B90D21">
      <w:pPr>
        <w:spacing w:before="360"/>
        <w:ind w:left="5103"/>
      </w:pPr>
    </w:p>
    <w:p w:rsidR="009112FB" w:rsidRDefault="00B90D21" w:rsidP="009112FB">
      <w:pPr>
        <w:spacing w:before="360"/>
        <w:ind w:left="5103"/>
        <w:jc w:val="center"/>
      </w:pPr>
      <w:r>
        <w:t xml:space="preserve">                  </w:t>
      </w:r>
      <w:r w:rsidR="009112FB">
        <w:t>Утверждаю</w:t>
      </w:r>
    </w:p>
    <w:p w:rsidR="009112FB" w:rsidRDefault="009112FB" w:rsidP="009112FB">
      <w:pPr>
        <w:spacing w:before="120"/>
        <w:ind w:left="5103"/>
      </w:pPr>
      <w:r>
        <w:t>Заместитель главы администрации</w:t>
      </w:r>
    </w:p>
    <w:p w:rsidR="009112FB" w:rsidRDefault="009112FB" w:rsidP="009112FB">
      <w:pPr>
        <w:ind w:left="5103"/>
      </w:pPr>
      <w:r>
        <w:t>Щекинского района</w:t>
      </w:r>
    </w:p>
    <w:p w:rsidR="009112FB" w:rsidRDefault="009112FB" w:rsidP="009112FB">
      <w:pPr>
        <w:ind w:left="5103"/>
      </w:pPr>
      <w:r>
        <w:t xml:space="preserve"> по развитию инженерной  инфраструктуры и жилищно-коммунальному хозяйству   </w:t>
      </w:r>
    </w:p>
    <w:p w:rsidR="009112FB" w:rsidRDefault="009112FB" w:rsidP="009112FB">
      <w:pPr>
        <w:ind w:left="5103"/>
        <w:jc w:val="center"/>
      </w:pPr>
      <w:r>
        <w:t xml:space="preserve">                           </w:t>
      </w:r>
    </w:p>
    <w:p w:rsidR="009112FB" w:rsidRDefault="009112FB" w:rsidP="009112FB">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9112FB" w:rsidRDefault="009112FB" w:rsidP="009112FB">
      <w:pPr>
        <w:ind w:left="6521" w:right="1416"/>
        <w:jc w:val="center"/>
        <w:rPr>
          <w:sz w:val="18"/>
          <w:szCs w:val="18"/>
        </w:rPr>
      </w:pPr>
    </w:p>
    <w:p w:rsidR="00B90D21" w:rsidRDefault="00B90D21" w:rsidP="00B90D21">
      <w:pPr>
        <w:spacing w:before="400"/>
        <w:jc w:val="center"/>
        <w:rPr>
          <w:b/>
          <w:bCs/>
          <w:sz w:val="26"/>
          <w:szCs w:val="26"/>
        </w:rPr>
      </w:pPr>
      <w:r>
        <w:rPr>
          <w:b/>
          <w:bCs/>
          <w:sz w:val="26"/>
          <w:szCs w:val="26"/>
        </w:rPr>
        <w:t>АКТ</w:t>
      </w:r>
    </w:p>
    <w:p w:rsidR="00B90D21" w:rsidRDefault="00B90D21" w:rsidP="00B90D21">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B90D21" w:rsidRDefault="00B90D21" w:rsidP="00B90D21">
      <w:pPr>
        <w:spacing w:before="240"/>
        <w:jc w:val="center"/>
      </w:pPr>
      <w:r>
        <w:rPr>
          <w:lang w:val="en-US"/>
        </w:rPr>
        <w:t>I</w:t>
      </w:r>
      <w:r>
        <w:t>. Общие сведения о многоквартирном доме</w:t>
      </w:r>
    </w:p>
    <w:p w:rsidR="00B90D21" w:rsidRPr="002A3D39" w:rsidRDefault="00B90D21" w:rsidP="00B90D21">
      <w:pPr>
        <w:spacing w:before="240"/>
        <w:ind w:firstLine="567"/>
        <w:rPr>
          <w:b/>
        </w:rPr>
      </w:pPr>
      <w:r>
        <w:t xml:space="preserve">1. Адрес многоквартирного дома   </w:t>
      </w:r>
      <w:r w:rsidRPr="002A3D39">
        <w:rPr>
          <w:b/>
        </w:rPr>
        <w:t xml:space="preserve">ул. </w:t>
      </w:r>
      <w:r>
        <w:rPr>
          <w:b/>
        </w:rPr>
        <w:t>Локомотивная</w:t>
      </w:r>
      <w:r w:rsidR="009112FB">
        <w:rPr>
          <w:b/>
        </w:rPr>
        <w:t>,</w:t>
      </w:r>
      <w:r>
        <w:rPr>
          <w:b/>
        </w:rPr>
        <w:t xml:space="preserve"> </w:t>
      </w:r>
      <w:r w:rsidR="009112FB">
        <w:rPr>
          <w:b/>
        </w:rPr>
        <w:t>д.</w:t>
      </w:r>
      <w:r>
        <w:rPr>
          <w:b/>
        </w:rPr>
        <w:t>6</w:t>
      </w:r>
    </w:p>
    <w:p w:rsidR="00B90D21" w:rsidRDefault="00B90D21" w:rsidP="00B90D21">
      <w:pPr>
        <w:pBdr>
          <w:top w:val="single" w:sz="4" w:space="0" w:color="auto"/>
        </w:pBdr>
        <w:ind w:left="4054"/>
        <w:rPr>
          <w:sz w:val="2"/>
          <w:szCs w:val="2"/>
        </w:rPr>
      </w:pPr>
    </w:p>
    <w:p w:rsidR="00B90D21" w:rsidRDefault="00B90D21" w:rsidP="00B90D21">
      <w:pPr>
        <w:ind w:firstLine="567"/>
      </w:pPr>
      <w:r>
        <w:t xml:space="preserve">2. Кадастровый номер многоквартирного дома (при его наличии)  </w:t>
      </w:r>
    </w:p>
    <w:p w:rsidR="00B90D21" w:rsidRDefault="00B90D21" w:rsidP="00B90D21">
      <w:pPr>
        <w:pBdr>
          <w:top w:val="single" w:sz="4" w:space="1" w:color="auto"/>
        </w:pBdr>
        <w:ind w:left="7399"/>
        <w:rPr>
          <w:sz w:val="2"/>
          <w:szCs w:val="2"/>
        </w:rPr>
      </w:pPr>
    </w:p>
    <w:p w:rsidR="00B90D21" w:rsidRDefault="00B90D21" w:rsidP="00B90D21">
      <w:pPr>
        <w:ind w:left="567"/>
      </w:pPr>
    </w:p>
    <w:p w:rsidR="00B90D21" w:rsidRDefault="00B90D21" w:rsidP="00B90D21">
      <w:pPr>
        <w:pBdr>
          <w:top w:val="single" w:sz="4" w:space="1" w:color="auto"/>
        </w:pBdr>
        <w:ind w:left="567"/>
        <w:rPr>
          <w:sz w:val="2"/>
          <w:szCs w:val="2"/>
        </w:rPr>
      </w:pPr>
    </w:p>
    <w:p w:rsidR="00B90D21" w:rsidRDefault="00B90D21" w:rsidP="00B90D21">
      <w:pPr>
        <w:ind w:firstLine="567"/>
      </w:pPr>
      <w:r>
        <w:t xml:space="preserve">3. Серия, тип постройки  </w:t>
      </w:r>
    </w:p>
    <w:p w:rsidR="00B90D21" w:rsidRDefault="00B90D21" w:rsidP="00B90D21">
      <w:pPr>
        <w:pBdr>
          <w:top w:val="single" w:sz="4" w:space="1" w:color="auto"/>
        </w:pBdr>
        <w:ind w:left="3175"/>
        <w:rPr>
          <w:sz w:val="2"/>
          <w:szCs w:val="2"/>
        </w:rPr>
      </w:pPr>
    </w:p>
    <w:p w:rsidR="00B90D21" w:rsidRPr="002A3D39" w:rsidRDefault="00B90D21" w:rsidP="00B90D21">
      <w:pPr>
        <w:ind w:firstLine="567"/>
        <w:rPr>
          <w:b/>
        </w:rPr>
      </w:pPr>
      <w:r>
        <w:t xml:space="preserve">4. Год постройки  </w:t>
      </w:r>
      <w:r w:rsidRPr="002A3D39">
        <w:rPr>
          <w:b/>
        </w:rPr>
        <w:t>19</w:t>
      </w:r>
      <w:r>
        <w:rPr>
          <w:b/>
        </w:rPr>
        <w:t>58</w:t>
      </w:r>
    </w:p>
    <w:p w:rsidR="00B90D21" w:rsidRPr="002A3D39" w:rsidRDefault="00B90D21" w:rsidP="00B90D21">
      <w:pPr>
        <w:pBdr>
          <w:top w:val="single" w:sz="4" w:space="1" w:color="auto"/>
        </w:pBdr>
        <w:ind w:left="2438"/>
        <w:rPr>
          <w:b/>
          <w:sz w:val="2"/>
          <w:szCs w:val="2"/>
        </w:rPr>
      </w:pPr>
    </w:p>
    <w:p w:rsidR="00B90D21" w:rsidRPr="002A3D39" w:rsidRDefault="00B90D21" w:rsidP="00B90D21">
      <w:pPr>
        <w:ind w:firstLine="567"/>
        <w:rPr>
          <w:b/>
        </w:rPr>
      </w:pPr>
      <w:r>
        <w:t>5. Степень износа по данным государственного технического учета    4</w:t>
      </w:r>
      <w:r w:rsidRPr="00BD7219">
        <w:rPr>
          <w:b/>
        </w:rPr>
        <w:t>5</w:t>
      </w:r>
      <w:r w:rsidRPr="002A3D39">
        <w:rPr>
          <w:b/>
        </w:rPr>
        <w:t>%</w:t>
      </w:r>
    </w:p>
    <w:p w:rsidR="00B90D21" w:rsidRDefault="00B90D21" w:rsidP="00B90D21">
      <w:pPr>
        <w:pBdr>
          <w:top w:val="single" w:sz="4" w:space="1" w:color="auto"/>
        </w:pBdr>
        <w:ind w:left="7598"/>
        <w:rPr>
          <w:sz w:val="2"/>
          <w:szCs w:val="2"/>
        </w:rPr>
      </w:pPr>
    </w:p>
    <w:p w:rsidR="00B90D21" w:rsidRDefault="00B90D21" w:rsidP="00B90D21">
      <w:pPr>
        <w:ind w:left="567"/>
      </w:pPr>
    </w:p>
    <w:p w:rsidR="00B90D21" w:rsidRDefault="00B90D21" w:rsidP="00B90D21">
      <w:pPr>
        <w:pBdr>
          <w:top w:val="single" w:sz="4" w:space="1" w:color="auto"/>
        </w:pBdr>
        <w:ind w:left="567"/>
        <w:rPr>
          <w:sz w:val="2"/>
          <w:szCs w:val="2"/>
        </w:rPr>
      </w:pPr>
    </w:p>
    <w:p w:rsidR="00B90D21" w:rsidRDefault="00B90D21" w:rsidP="00B90D21">
      <w:pPr>
        <w:ind w:firstLine="567"/>
      </w:pPr>
      <w:r>
        <w:lastRenderedPageBreak/>
        <w:t xml:space="preserve">6. Степень фактического износа  </w:t>
      </w:r>
    </w:p>
    <w:p w:rsidR="00B90D21" w:rsidRDefault="00B90D21" w:rsidP="00B90D21">
      <w:pPr>
        <w:pBdr>
          <w:top w:val="single" w:sz="4" w:space="1" w:color="auto"/>
        </w:pBdr>
        <w:ind w:left="3969"/>
        <w:rPr>
          <w:sz w:val="2"/>
          <w:szCs w:val="2"/>
        </w:rPr>
      </w:pPr>
    </w:p>
    <w:p w:rsidR="00B90D21" w:rsidRPr="00BD7219" w:rsidRDefault="00B90D21" w:rsidP="00B90D21">
      <w:pPr>
        <w:ind w:firstLine="567"/>
        <w:rPr>
          <w:b/>
        </w:rPr>
      </w:pPr>
      <w:r>
        <w:t xml:space="preserve">7. Год последнего капитального ремонта  </w:t>
      </w:r>
      <w:r w:rsidRPr="00BD7219">
        <w:rPr>
          <w:b/>
        </w:rPr>
        <w:t>197</w:t>
      </w:r>
      <w:r>
        <w:rPr>
          <w:b/>
        </w:rPr>
        <w:t>4</w:t>
      </w:r>
    </w:p>
    <w:p w:rsidR="00B90D21" w:rsidRDefault="00B90D21" w:rsidP="00B90D21">
      <w:pPr>
        <w:pBdr>
          <w:top w:val="single" w:sz="4" w:space="1" w:color="auto"/>
        </w:pBdr>
        <w:ind w:left="4865"/>
        <w:rPr>
          <w:sz w:val="2"/>
          <w:szCs w:val="2"/>
        </w:rPr>
      </w:pPr>
    </w:p>
    <w:p w:rsidR="00B90D21" w:rsidRDefault="00B90D21" w:rsidP="00B90D21">
      <w:pPr>
        <w:ind w:firstLine="567"/>
        <w:jc w:val="both"/>
      </w:pPr>
      <w:r>
        <w:t>8. Реквизиты правового акта о признании многоквартирного дома аварийным и подлежащим сносу  -</w:t>
      </w:r>
    </w:p>
    <w:p w:rsidR="00B90D21" w:rsidRDefault="00B90D21" w:rsidP="00B90D21">
      <w:pPr>
        <w:pBdr>
          <w:top w:val="single" w:sz="4" w:space="1" w:color="auto"/>
        </w:pBdr>
        <w:ind w:left="709"/>
        <w:rPr>
          <w:sz w:val="2"/>
          <w:szCs w:val="2"/>
        </w:rPr>
      </w:pPr>
    </w:p>
    <w:p w:rsidR="00B90D21" w:rsidRDefault="00B90D21" w:rsidP="00B90D21">
      <w:pPr>
        <w:ind w:firstLine="567"/>
      </w:pPr>
      <w:r>
        <w:t xml:space="preserve">9. Количество этажей </w:t>
      </w:r>
      <w:r w:rsidRPr="002A3D39">
        <w:rPr>
          <w:b/>
        </w:rPr>
        <w:t xml:space="preserve"> </w:t>
      </w:r>
      <w:r>
        <w:rPr>
          <w:b/>
        </w:rPr>
        <w:t>1</w:t>
      </w:r>
    </w:p>
    <w:p w:rsidR="00B90D21" w:rsidRDefault="00B90D21" w:rsidP="00B90D21">
      <w:pPr>
        <w:pBdr>
          <w:top w:val="single" w:sz="4" w:space="1" w:color="auto"/>
        </w:pBdr>
        <w:ind w:left="2920"/>
        <w:rPr>
          <w:sz w:val="2"/>
          <w:szCs w:val="2"/>
        </w:rPr>
      </w:pPr>
    </w:p>
    <w:p w:rsidR="00B90D21" w:rsidRPr="002A3D39" w:rsidRDefault="00B90D21" w:rsidP="00B90D21">
      <w:pPr>
        <w:ind w:firstLine="567"/>
        <w:rPr>
          <w:b/>
        </w:rPr>
      </w:pPr>
      <w:r>
        <w:t>10. Наличие подвала    нет</w:t>
      </w:r>
    </w:p>
    <w:p w:rsidR="00B90D21" w:rsidRDefault="00B90D21" w:rsidP="00B90D21">
      <w:pPr>
        <w:pBdr>
          <w:top w:val="single" w:sz="4" w:space="1" w:color="auto"/>
        </w:pBdr>
        <w:ind w:left="2835"/>
        <w:rPr>
          <w:sz w:val="2"/>
          <w:szCs w:val="2"/>
        </w:rPr>
      </w:pPr>
    </w:p>
    <w:p w:rsidR="00B90D21" w:rsidRPr="002A3D39" w:rsidRDefault="00B90D21" w:rsidP="00B90D21">
      <w:pPr>
        <w:ind w:firstLine="567"/>
        <w:rPr>
          <w:b/>
        </w:rPr>
      </w:pPr>
      <w:r>
        <w:t xml:space="preserve">11. Наличие цокольного этажа  </w:t>
      </w:r>
      <w:r w:rsidRPr="002A3D39">
        <w:rPr>
          <w:b/>
        </w:rPr>
        <w:t>нет</w:t>
      </w:r>
    </w:p>
    <w:p w:rsidR="00B90D21" w:rsidRDefault="00B90D21" w:rsidP="00B90D21">
      <w:pPr>
        <w:pBdr>
          <w:top w:val="single" w:sz="4" w:space="1" w:color="auto"/>
        </w:pBdr>
        <w:ind w:left="3828"/>
        <w:rPr>
          <w:sz w:val="2"/>
          <w:szCs w:val="2"/>
        </w:rPr>
      </w:pPr>
    </w:p>
    <w:p w:rsidR="00B90D21" w:rsidRPr="002A3D39" w:rsidRDefault="00B90D21" w:rsidP="00B90D21">
      <w:pPr>
        <w:ind w:firstLine="567"/>
        <w:rPr>
          <w:b/>
        </w:rPr>
      </w:pPr>
      <w:r>
        <w:t xml:space="preserve">12. Наличие мансарды  </w:t>
      </w:r>
      <w:r w:rsidRPr="002A3D39">
        <w:rPr>
          <w:b/>
        </w:rPr>
        <w:t>нет</w:t>
      </w:r>
    </w:p>
    <w:p w:rsidR="00B90D21" w:rsidRDefault="00B90D21" w:rsidP="00B90D21">
      <w:pPr>
        <w:pBdr>
          <w:top w:val="single" w:sz="4" w:space="1" w:color="auto"/>
        </w:pBdr>
        <w:ind w:left="3005"/>
        <w:rPr>
          <w:sz w:val="2"/>
          <w:szCs w:val="2"/>
        </w:rPr>
      </w:pPr>
    </w:p>
    <w:p w:rsidR="00B90D21" w:rsidRPr="002A3D39" w:rsidRDefault="00B90D21" w:rsidP="00B90D21">
      <w:pPr>
        <w:ind w:firstLine="567"/>
        <w:rPr>
          <w:b/>
        </w:rPr>
      </w:pPr>
      <w:r>
        <w:t xml:space="preserve">13. Наличие мезонина  </w:t>
      </w:r>
      <w:r w:rsidRPr="002A3D39">
        <w:rPr>
          <w:b/>
        </w:rPr>
        <w:t>нет</w:t>
      </w:r>
    </w:p>
    <w:p w:rsidR="00B90D21" w:rsidRDefault="00B90D21" w:rsidP="00B90D21">
      <w:pPr>
        <w:pBdr>
          <w:top w:val="single" w:sz="4" w:space="1" w:color="auto"/>
        </w:pBdr>
        <w:ind w:left="2977"/>
        <w:rPr>
          <w:sz w:val="2"/>
          <w:szCs w:val="2"/>
        </w:rPr>
      </w:pPr>
    </w:p>
    <w:p w:rsidR="00B90D21" w:rsidRPr="00BD7219" w:rsidRDefault="00B90D21" w:rsidP="00B90D21">
      <w:pPr>
        <w:ind w:firstLine="567"/>
        <w:rPr>
          <w:b/>
        </w:rPr>
      </w:pPr>
      <w:r>
        <w:t>14. Количество квартир  4</w:t>
      </w:r>
    </w:p>
    <w:p w:rsidR="00B90D21" w:rsidRDefault="00B90D21" w:rsidP="00B90D21">
      <w:pPr>
        <w:pBdr>
          <w:top w:val="single" w:sz="4" w:space="1" w:color="auto"/>
        </w:pBdr>
        <w:ind w:left="3119"/>
        <w:rPr>
          <w:sz w:val="2"/>
          <w:szCs w:val="2"/>
        </w:rPr>
      </w:pPr>
    </w:p>
    <w:p w:rsidR="00B90D21" w:rsidRDefault="00B90D21" w:rsidP="00B90D21">
      <w:pPr>
        <w:ind w:firstLine="567"/>
        <w:jc w:val="both"/>
        <w:rPr>
          <w:sz w:val="2"/>
          <w:szCs w:val="2"/>
        </w:rPr>
      </w:pPr>
      <w:r>
        <w:t>15. Количество нежилых помещений, не входящих в состав общего имущества</w:t>
      </w:r>
      <w:r>
        <w:br/>
      </w:r>
    </w:p>
    <w:p w:rsidR="00B90D21" w:rsidRPr="00CA758D" w:rsidRDefault="00B90D21" w:rsidP="00B90D21">
      <w:pPr>
        <w:ind w:left="567"/>
        <w:rPr>
          <w:b/>
        </w:rPr>
      </w:pPr>
      <w:r w:rsidRPr="00CA758D">
        <w:rPr>
          <w:b/>
        </w:rPr>
        <w:t>нет</w:t>
      </w:r>
    </w:p>
    <w:p w:rsidR="00B90D21" w:rsidRDefault="00B90D21" w:rsidP="00B90D21">
      <w:pPr>
        <w:pBdr>
          <w:top w:val="single" w:sz="4" w:space="1" w:color="auto"/>
        </w:pBdr>
        <w:ind w:left="567"/>
        <w:rPr>
          <w:sz w:val="2"/>
          <w:szCs w:val="2"/>
        </w:rPr>
      </w:pPr>
    </w:p>
    <w:p w:rsidR="00B90D21" w:rsidRPr="00CA758D" w:rsidRDefault="00B90D21" w:rsidP="00B90D21">
      <w:pPr>
        <w:ind w:firstLine="567"/>
        <w:jc w:val="both"/>
        <w:rPr>
          <w:b/>
          <w:sz w:val="2"/>
          <w:szCs w:val="2"/>
        </w:rPr>
      </w:pPr>
      <w:r>
        <w:t xml:space="preserve">16. Реквизиты правового акта о признании всех жилых помещений в многоквартирном доме непригодными для проживания  </w:t>
      </w:r>
      <w:r w:rsidRPr="00CA758D">
        <w:rPr>
          <w:b/>
        </w:rPr>
        <w:t>нет</w:t>
      </w:r>
    </w:p>
    <w:p w:rsidR="00B90D21" w:rsidRPr="00CA758D" w:rsidRDefault="00B90D21" w:rsidP="00B90D21">
      <w:pPr>
        <w:rPr>
          <w:b/>
        </w:rPr>
      </w:pPr>
    </w:p>
    <w:p w:rsidR="00B90D21" w:rsidRDefault="00B90D21" w:rsidP="00B90D21">
      <w:pPr>
        <w:pBdr>
          <w:top w:val="single" w:sz="4" w:space="1" w:color="auto"/>
        </w:pBdr>
        <w:rPr>
          <w:sz w:val="2"/>
          <w:szCs w:val="2"/>
        </w:rPr>
      </w:pPr>
    </w:p>
    <w:p w:rsidR="00B90D21" w:rsidRDefault="00B90D21" w:rsidP="00B90D21">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B90D21" w:rsidRDefault="00B90D21" w:rsidP="00B90D21">
      <w:r>
        <w:t>нет</w:t>
      </w:r>
    </w:p>
    <w:p w:rsidR="00B90D21" w:rsidRDefault="00B90D21" w:rsidP="00B90D21">
      <w:pPr>
        <w:pBdr>
          <w:top w:val="single" w:sz="4" w:space="1" w:color="auto"/>
        </w:pBdr>
        <w:rPr>
          <w:sz w:val="2"/>
          <w:szCs w:val="2"/>
        </w:rPr>
      </w:pPr>
    </w:p>
    <w:p w:rsidR="00B90D21" w:rsidRDefault="00B90D21" w:rsidP="00B90D21">
      <w:pPr>
        <w:tabs>
          <w:tab w:val="center" w:pos="5387"/>
          <w:tab w:val="left" w:pos="7371"/>
        </w:tabs>
        <w:ind w:firstLine="567"/>
      </w:pPr>
      <w:r>
        <w:t xml:space="preserve">18. Строительный объем  </w:t>
      </w:r>
      <w:r w:rsidRPr="001D5895">
        <w:rPr>
          <w:b/>
        </w:rPr>
        <w:t>515</w:t>
      </w:r>
      <w:r>
        <w:tab/>
      </w:r>
      <w:r>
        <w:tab/>
        <w:t>куб. м</w:t>
      </w:r>
    </w:p>
    <w:p w:rsidR="00B90D21" w:rsidRDefault="00B90D21" w:rsidP="00B90D21">
      <w:pPr>
        <w:tabs>
          <w:tab w:val="center" w:pos="5387"/>
          <w:tab w:val="left" w:pos="7371"/>
        </w:tabs>
        <w:ind w:firstLine="567"/>
      </w:pPr>
      <w:r>
        <w:t>19. Площадь:</w:t>
      </w:r>
    </w:p>
    <w:p w:rsidR="00B90D21" w:rsidRDefault="00B90D21" w:rsidP="00B90D21">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sidRPr="001D5895">
        <w:rPr>
          <w:b/>
        </w:rPr>
        <w:t>167,1</w:t>
      </w:r>
      <w:r>
        <w:tab/>
      </w:r>
      <w:r>
        <w:tab/>
        <w:t>кв. м</w:t>
      </w:r>
    </w:p>
    <w:p w:rsidR="00B90D21" w:rsidRDefault="00B90D21" w:rsidP="00B90D21">
      <w:pPr>
        <w:pBdr>
          <w:top w:val="single" w:sz="4" w:space="1" w:color="auto"/>
        </w:pBdr>
        <w:ind w:left="1049" w:right="5642"/>
        <w:rPr>
          <w:sz w:val="2"/>
          <w:szCs w:val="2"/>
        </w:rPr>
      </w:pPr>
    </w:p>
    <w:p w:rsidR="00B90D21" w:rsidRDefault="00B90D21" w:rsidP="00B90D21">
      <w:pPr>
        <w:tabs>
          <w:tab w:val="center" w:pos="7598"/>
          <w:tab w:val="right" w:pos="10206"/>
        </w:tabs>
        <w:ind w:firstLine="567"/>
      </w:pPr>
      <w:r>
        <w:t xml:space="preserve">б) жилых помещений (общая площадь квартир)  </w:t>
      </w:r>
      <w:r>
        <w:rPr>
          <w:b/>
        </w:rPr>
        <w:t>167,1</w:t>
      </w:r>
      <w:r>
        <w:tab/>
        <w:t>кв. м</w:t>
      </w:r>
    </w:p>
    <w:p w:rsidR="00B90D21" w:rsidRDefault="00B90D21" w:rsidP="00B90D21">
      <w:pPr>
        <w:pBdr>
          <w:top w:val="single" w:sz="4" w:space="1" w:color="auto"/>
        </w:pBdr>
        <w:ind w:left="5585" w:right="624"/>
        <w:rPr>
          <w:sz w:val="2"/>
          <w:szCs w:val="2"/>
        </w:rPr>
      </w:pPr>
    </w:p>
    <w:p w:rsidR="00B90D21" w:rsidRDefault="00B90D21" w:rsidP="00B90D21">
      <w:pPr>
        <w:tabs>
          <w:tab w:val="center" w:pos="6096"/>
          <w:tab w:val="left" w:pos="8080"/>
        </w:tabs>
        <w:ind w:firstLine="567"/>
        <w:jc w:val="both"/>
      </w:pPr>
      <w:r>
        <w:t>в) нежилых помещений (общая площадь нежилых помещений, не входящих в состав общего имущества в многоквартирном доме)  нет</w:t>
      </w:r>
      <w:r>
        <w:tab/>
      </w:r>
      <w:r>
        <w:tab/>
        <w:t>кв. м</w:t>
      </w:r>
    </w:p>
    <w:p w:rsidR="00B90D21" w:rsidRDefault="00B90D21" w:rsidP="00B90D21">
      <w:pPr>
        <w:pBdr>
          <w:top w:val="single" w:sz="4" w:space="1" w:color="auto"/>
        </w:pBdr>
        <w:ind w:left="3941" w:right="2240"/>
        <w:rPr>
          <w:sz w:val="2"/>
          <w:szCs w:val="2"/>
        </w:rPr>
      </w:pPr>
    </w:p>
    <w:p w:rsidR="00B90D21" w:rsidRDefault="00B90D21" w:rsidP="00B90D21">
      <w:pPr>
        <w:tabs>
          <w:tab w:val="center" w:pos="6804"/>
          <w:tab w:val="left" w:pos="8931"/>
        </w:tabs>
        <w:ind w:firstLine="567"/>
        <w:jc w:val="both"/>
      </w:pPr>
      <w:r>
        <w:t>г) помещений общего пользования (общая площадь нежилых помещений, входящих в состав общего имущества в многоквартирном доме)  нет</w:t>
      </w:r>
      <w:r>
        <w:tab/>
      </w:r>
      <w:r>
        <w:tab/>
        <w:t>кв. м</w:t>
      </w:r>
    </w:p>
    <w:p w:rsidR="00B90D21" w:rsidRDefault="00B90D21" w:rsidP="00B90D21">
      <w:pPr>
        <w:pBdr>
          <w:top w:val="single" w:sz="4" w:space="1" w:color="auto"/>
        </w:pBdr>
        <w:ind w:left="4734" w:right="1389"/>
        <w:rPr>
          <w:sz w:val="2"/>
          <w:szCs w:val="2"/>
        </w:rPr>
      </w:pPr>
    </w:p>
    <w:p w:rsidR="00B90D21" w:rsidRDefault="00B90D21" w:rsidP="00B90D21">
      <w:pPr>
        <w:tabs>
          <w:tab w:val="center" w:pos="5245"/>
          <w:tab w:val="left" w:pos="7088"/>
        </w:tabs>
        <w:ind w:firstLine="567"/>
      </w:pPr>
      <w:r>
        <w:t>20. Количество лестниц   нет</w:t>
      </w:r>
      <w:r>
        <w:tab/>
      </w:r>
      <w:r>
        <w:tab/>
        <w:t>шт.</w:t>
      </w:r>
    </w:p>
    <w:p w:rsidR="00B90D21" w:rsidRDefault="00B90D21" w:rsidP="00B90D21">
      <w:pPr>
        <w:pBdr>
          <w:top w:val="single" w:sz="4" w:space="1" w:color="auto"/>
        </w:pBdr>
        <w:ind w:left="3147" w:right="3232"/>
        <w:rPr>
          <w:sz w:val="2"/>
          <w:szCs w:val="2"/>
        </w:rPr>
      </w:pPr>
    </w:p>
    <w:p w:rsidR="00B90D21" w:rsidRDefault="00B90D21" w:rsidP="00B90D21">
      <w:pPr>
        <w:ind w:firstLine="567"/>
        <w:jc w:val="both"/>
        <w:rPr>
          <w:sz w:val="2"/>
          <w:szCs w:val="2"/>
        </w:rPr>
      </w:pPr>
      <w:r>
        <w:t>21. Уборочная площадь лестниц (включая межквартирные лестничные площадки)</w:t>
      </w:r>
      <w:r>
        <w:br/>
      </w:r>
    </w:p>
    <w:p w:rsidR="00B90D21" w:rsidRDefault="00B90D21" w:rsidP="00B90D21">
      <w:pPr>
        <w:tabs>
          <w:tab w:val="left" w:pos="3969"/>
        </w:tabs>
      </w:pPr>
      <w:r>
        <w:t>нет</w:t>
      </w:r>
      <w:r>
        <w:tab/>
        <w:t>кв. м</w:t>
      </w:r>
    </w:p>
    <w:p w:rsidR="00B90D21" w:rsidRDefault="00B90D21" w:rsidP="00B90D21">
      <w:pPr>
        <w:pBdr>
          <w:top w:val="single" w:sz="4" w:space="1" w:color="auto"/>
        </w:pBdr>
        <w:ind w:right="6350"/>
        <w:rPr>
          <w:sz w:val="2"/>
          <w:szCs w:val="2"/>
        </w:rPr>
      </w:pPr>
    </w:p>
    <w:p w:rsidR="00B90D21" w:rsidRDefault="00B90D21" w:rsidP="00B90D21">
      <w:pPr>
        <w:tabs>
          <w:tab w:val="center" w:pos="7230"/>
          <w:tab w:val="left" w:pos="9356"/>
        </w:tabs>
        <w:ind w:firstLine="567"/>
      </w:pPr>
      <w:r>
        <w:t>22. Уборочная площадь общих коридоров  нет</w:t>
      </w:r>
      <w:r>
        <w:tab/>
        <w:t>кв. м</w:t>
      </w:r>
    </w:p>
    <w:p w:rsidR="00B90D21" w:rsidRDefault="00B90D21" w:rsidP="00B90D21">
      <w:pPr>
        <w:pBdr>
          <w:top w:val="single" w:sz="4" w:space="1" w:color="auto"/>
        </w:pBdr>
        <w:ind w:left="4990" w:right="964"/>
        <w:rPr>
          <w:sz w:val="2"/>
          <w:szCs w:val="2"/>
        </w:rPr>
      </w:pPr>
    </w:p>
    <w:p w:rsidR="00B90D21" w:rsidRDefault="00B90D21" w:rsidP="00B90D21">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rPr>
          <w:b/>
        </w:rPr>
        <w:t>нет</w:t>
      </w:r>
      <w:r>
        <w:tab/>
      </w:r>
      <w:r>
        <w:tab/>
        <w:t>кв. м</w:t>
      </w:r>
    </w:p>
    <w:p w:rsidR="00B90D21" w:rsidRDefault="00B90D21" w:rsidP="00B90D21">
      <w:pPr>
        <w:pBdr>
          <w:top w:val="single" w:sz="4" w:space="1" w:color="auto"/>
        </w:pBdr>
        <w:ind w:left="4082" w:right="1814"/>
        <w:rPr>
          <w:sz w:val="2"/>
          <w:szCs w:val="2"/>
        </w:rPr>
      </w:pPr>
    </w:p>
    <w:p w:rsidR="00B90D21" w:rsidRPr="001D5895" w:rsidRDefault="00B90D21" w:rsidP="00B90D21">
      <w:pPr>
        <w:ind w:firstLine="567"/>
        <w:jc w:val="both"/>
        <w:rPr>
          <w:b/>
        </w:rPr>
      </w:pPr>
      <w:r>
        <w:t xml:space="preserve">24. Площадь земельного участка, входящего в состав общего имущества многоквартирного дома  </w:t>
      </w:r>
      <w:r w:rsidRPr="001D5895">
        <w:rPr>
          <w:b/>
        </w:rPr>
        <w:t>1813</w:t>
      </w:r>
    </w:p>
    <w:p w:rsidR="00B90D21" w:rsidRDefault="00B90D21" w:rsidP="00B90D21">
      <w:pPr>
        <w:pBdr>
          <w:top w:val="single" w:sz="4" w:space="1" w:color="auto"/>
        </w:pBdr>
        <w:ind w:left="601"/>
        <w:rPr>
          <w:sz w:val="2"/>
          <w:szCs w:val="2"/>
        </w:rPr>
      </w:pPr>
    </w:p>
    <w:p w:rsidR="00B90D21" w:rsidRPr="00A77472" w:rsidRDefault="00B90D21" w:rsidP="00B90D21">
      <w:pPr>
        <w:ind w:firstLine="567"/>
        <w:rPr>
          <w:b/>
        </w:rPr>
      </w:pPr>
      <w:r>
        <w:t xml:space="preserve">25. Кадастровый номер земельного участка (при его наличии)  </w:t>
      </w:r>
      <w:r w:rsidRPr="00A77472">
        <w:rPr>
          <w:b/>
        </w:rPr>
        <w:t>нет</w:t>
      </w:r>
    </w:p>
    <w:p w:rsidR="00B90D21" w:rsidRPr="00A77472" w:rsidRDefault="00B90D21" w:rsidP="00B90D21">
      <w:pPr>
        <w:pBdr>
          <w:top w:val="single" w:sz="4" w:space="1" w:color="auto"/>
        </w:pBdr>
        <w:ind w:left="7059"/>
        <w:rPr>
          <w:b/>
          <w:sz w:val="2"/>
          <w:szCs w:val="2"/>
        </w:rPr>
      </w:pPr>
    </w:p>
    <w:p w:rsidR="00B90D21" w:rsidRDefault="00B90D21" w:rsidP="00B90D21">
      <w:pPr>
        <w:spacing w:before="360" w:after="240"/>
        <w:jc w:val="center"/>
      </w:pPr>
      <w:r>
        <w:rPr>
          <w:lang w:val="en-US"/>
        </w:rPr>
        <w:t>I</w:t>
      </w:r>
      <w:r>
        <w:t>. Техническое состояние многоквартирного дома, включая пристройки</w:t>
      </w:r>
    </w:p>
    <w:tbl>
      <w:tblPr>
        <w:tblW w:w="9667" w:type="dxa"/>
        <w:tblLayout w:type="fixed"/>
        <w:tblCellMar>
          <w:left w:w="28" w:type="dxa"/>
          <w:right w:w="28" w:type="dxa"/>
        </w:tblCellMar>
        <w:tblLook w:val="0000"/>
      </w:tblPr>
      <w:tblGrid>
        <w:gridCol w:w="4253"/>
        <w:gridCol w:w="2977"/>
        <w:gridCol w:w="2437"/>
      </w:tblGrid>
      <w:tr w:rsidR="00B90D21" w:rsidTr="009112FB">
        <w:tc>
          <w:tcPr>
            <w:tcW w:w="4253" w:type="dxa"/>
            <w:tcBorders>
              <w:top w:val="single" w:sz="4" w:space="0" w:color="auto"/>
              <w:left w:val="single" w:sz="4" w:space="0" w:color="auto"/>
              <w:bottom w:val="single" w:sz="4" w:space="0" w:color="auto"/>
              <w:right w:val="single" w:sz="4" w:space="0" w:color="auto"/>
            </w:tcBorders>
          </w:tcPr>
          <w:p w:rsidR="00B90D21" w:rsidRDefault="00B90D21" w:rsidP="00B90D21">
            <w:pPr>
              <w:jc w:val="center"/>
            </w:pPr>
            <w:r>
              <w:t>Наимено</w:t>
            </w:r>
            <w:r>
              <w:softHyphen/>
              <w:t>вание конструк</w:t>
            </w:r>
            <w:r>
              <w:softHyphen/>
              <w:t>тивных элементов</w:t>
            </w:r>
          </w:p>
        </w:tc>
        <w:tc>
          <w:tcPr>
            <w:tcW w:w="2977" w:type="dxa"/>
            <w:tcBorders>
              <w:top w:val="single" w:sz="4" w:space="0" w:color="auto"/>
              <w:left w:val="single" w:sz="4" w:space="0" w:color="auto"/>
              <w:bottom w:val="single" w:sz="4" w:space="0" w:color="auto"/>
              <w:right w:val="single" w:sz="4" w:space="0" w:color="auto"/>
            </w:tcBorders>
          </w:tcPr>
          <w:p w:rsidR="00B90D21" w:rsidRDefault="00B90D21" w:rsidP="00B90D21">
            <w:pPr>
              <w:jc w:val="center"/>
            </w:pPr>
            <w:r>
              <w:t>Описание элементов (материал, конструкция или система, отделка и прочее)</w:t>
            </w:r>
          </w:p>
        </w:tc>
        <w:tc>
          <w:tcPr>
            <w:tcW w:w="2437" w:type="dxa"/>
            <w:tcBorders>
              <w:top w:val="single" w:sz="4" w:space="0" w:color="auto"/>
              <w:left w:val="single" w:sz="4" w:space="0" w:color="auto"/>
              <w:bottom w:val="single" w:sz="4" w:space="0" w:color="auto"/>
              <w:right w:val="single" w:sz="4" w:space="0" w:color="auto"/>
            </w:tcBorders>
          </w:tcPr>
          <w:p w:rsidR="00B90D21" w:rsidRDefault="00B90D21" w:rsidP="00B90D21">
            <w:pPr>
              <w:jc w:val="center"/>
            </w:pPr>
            <w:r>
              <w:t>Техническое состояние элементов общего имущества многоквартирного дома</w:t>
            </w:r>
          </w:p>
        </w:tc>
      </w:tr>
      <w:tr w:rsidR="00B90D21" w:rsidTr="009112FB">
        <w:tc>
          <w:tcPr>
            <w:tcW w:w="4253"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1. Фундамент</w:t>
            </w:r>
          </w:p>
        </w:tc>
        <w:tc>
          <w:tcPr>
            <w:tcW w:w="297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Бутовый, ленточный</w:t>
            </w:r>
          </w:p>
        </w:tc>
        <w:tc>
          <w:tcPr>
            <w:tcW w:w="243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 xml:space="preserve"> Отдельные глубокие трещины</w:t>
            </w:r>
          </w:p>
        </w:tc>
      </w:tr>
      <w:tr w:rsidR="00B90D21" w:rsidTr="009112FB">
        <w:tc>
          <w:tcPr>
            <w:tcW w:w="4253"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 xml:space="preserve">2. Наружные и внутренние капитальные </w:t>
            </w:r>
            <w:r>
              <w:lastRenderedPageBreak/>
              <w:t>стены</w:t>
            </w:r>
          </w:p>
        </w:tc>
        <w:tc>
          <w:tcPr>
            <w:tcW w:w="297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lastRenderedPageBreak/>
              <w:t xml:space="preserve">   Кирпичные</w:t>
            </w:r>
          </w:p>
        </w:tc>
        <w:tc>
          <w:tcPr>
            <w:tcW w:w="243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 xml:space="preserve">Трещины </w:t>
            </w:r>
            <w:r>
              <w:lastRenderedPageBreak/>
              <w:t>штукатурного слоя</w:t>
            </w:r>
          </w:p>
        </w:tc>
      </w:tr>
      <w:tr w:rsidR="00B90D21" w:rsidTr="009112FB">
        <w:tc>
          <w:tcPr>
            <w:tcW w:w="4253"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lastRenderedPageBreak/>
              <w:t>3. Перегородки</w:t>
            </w:r>
          </w:p>
        </w:tc>
        <w:tc>
          <w:tcPr>
            <w:tcW w:w="297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Тесовые, оклеенные обоями</w:t>
            </w:r>
          </w:p>
        </w:tc>
        <w:tc>
          <w:tcPr>
            <w:tcW w:w="243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 xml:space="preserve">  </w:t>
            </w:r>
          </w:p>
        </w:tc>
      </w:tr>
      <w:tr w:rsidR="00B90D21" w:rsidTr="009112FB">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4253" w:type="dxa"/>
            <w:tcBorders>
              <w:top w:val="nil"/>
              <w:bottom w:val="nil"/>
            </w:tcBorders>
          </w:tcPr>
          <w:p w:rsidR="00B90D21" w:rsidRDefault="00B90D21" w:rsidP="00B90D21">
            <w:pPr>
              <w:ind w:left="57"/>
            </w:pPr>
            <w:r>
              <w:t>4. Перекрытия</w:t>
            </w:r>
          </w:p>
        </w:tc>
        <w:tc>
          <w:tcPr>
            <w:tcW w:w="2977" w:type="dxa"/>
            <w:vMerge w:val="restart"/>
            <w:tcBorders>
              <w:top w:val="nil"/>
              <w:bottom w:val="nil"/>
            </w:tcBorders>
          </w:tcPr>
          <w:p w:rsidR="00B90D21" w:rsidRDefault="00B90D21" w:rsidP="00B90D21">
            <w:pPr>
              <w:ind w:left="57"/>
            </w:pPr>
            <w:r>
              <w:t>Деревянные отепленные</w:t>
            </w:r>
          </w:p>
        </w:tc>
        <w:tc>
          <w:tcPr>
            <w:tcW w:w="2437" w:type="dxa"/>
            <w:vMerge w:val="restart"/>
            <w:tcBorders>
              <w:top w:val="nil"/>
              <w:bottom w:val="nil"/>
            </w:tcBorders>
          </w:tcPr>
          <w:p w:rsidR="00B90D21" w:rsidRDefault="00B90D21" w:rsidP="00B90D21">
            <w:pPr>
              <w:ind w:left="57"/>
            </w:pPr>
            <w:r>
              <w:t>Глубокие трещины</w:t>
            </w:r>
          </w:p>
        </w:tc>
      </w:tr>
      <w:tr w:rsidR="00B90D21" w:rsidTr="009112FB">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4253" w:type="dxa"/>
            <w:tcBorders>
              <w:top w:val="nil"/>
              <w:bottom w:val="nil"/>
            </w:tcBorders>
          </w:tcPr>
          <w:p w:rsidR="00B90D21" w:rsidRDefault="00B90D21" w:rsidP="00B90D21">
            <w:pPr>
              <w:ind w:left="992"/>
            </w:pPr>
            <w:r>
              <w:t>чердачные</w:t>
            </w:r>
          </w:p>
        </w:tc>
        <w:tc>
          <w:tcPr>
            <w:tcW w:w="2977" w:type="dxa"/>
            <w:vMerge/>
            <w:tcBorders>
              <w:top w:val="nil"/>
              <w:bottom w:val="nil"/>
            </w:tcBorders>
          </w:tcPr>
          <w:p w:rsidR="00B90D21" w:rsidRDefault="00B90D21" w:rsidP="00B90D21">
            <w:pPr>
              <w:ind w:left="57"/>
            </w:pPr>
          </w:p>
        </w:tc>
        <w:tc>
          <w:tcPr>
            <w:tcW w:w="2437" w:type="dxa"/>
            <w:vMerge/>
            <w:tcBorders>
              <w:top w:val="nil"/>
              <w:bottom w:val="nil"/>
            </w:tcBorders>
          </w:tcPr>
          <w:p w:rsidR="00B90D21" w:rsidRDefault="00B90D21" w:rsidP="00B90D21">
            <w:pPr>
              <w:ind w:left="57"/>
            </w:pPr>
          </w:p>
        </w:tc>
      </w:tr>
      <w:tr w:rsidR="00B90D21" w:rsidTr="009112FB">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B90D21" w:rsidRDefault="00B90D21" w:rsidP="00B90D21">
            <w:pPr>
              <w:ind w:left="992"/>
            </w:pPr>
            <w:r>
              <w:t>междуэтажные</w:t>
            </w:r>
          </w:p>
        </w:tc>
        <w:tc>
          <w:tcPr>
            <w:tcW w:w="2977" w:type="dxa"/>
            <w:tcBorders>
              <w:top w:val="nil"/>
              <w:bottom w:val="nil"/>
            </w:tcBorders>
          </w:tcPr>
          <w:p w:rsidR="00B90D21" w:rsidRDefault="00B90D21" w:rsidP="00B90D21">
            <w:pPr>
              <w:ind w:left="57"/>
            </w:pPr>
            <w:r>
              <w:t>----------«---------</w:t>
            </w:r>
          </w:p>
        </w:tc>
        <w:tc>
          <w:tcPr>
            <w:tcW w:w="2437" w:type="dxa"/>
            <w:tcBorders>
              <w:top w:val="nil"/>
              <w:bottom w:val="nil"/>
            </w:tcBorders>
          </w:tcPr>
          <w:p w:rsidR="00B90D21" w:rsidRDefault="00B90D21" w:rsidP="00B90D21">
            <w:pPr>
              <w:ind w:left="57"/>
            </w:pPr>
          </w:p>
        </w:tc>
      </w:tr>
      <w:tr w:rsidR="00B90D21" w:rsidTr="009112FB">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B90D21" w:rsidRDefault="00B90D21" w:rsidP="00B90D21">
            <w:pPr>
              <w:ind w:left="992"/>
            </w:pPr>
            <w:r>
              <w:t>подвальные</w:t>
            </w:r>
          </w:p>
        </w:tc>
        <w:tc>
          <w:tcPr>
            <w:tcW w:w="2977" w:type="dxa"/>
            <w:tcBorders>
              <w:top w:val="nil"/>
              <w:bottom w:val="nil"/>
            </w:tcBorders>
          </w:tcPr>
          <w:p w:rsidR="00B90D21" w:rsidRDefault="00B90D21" w:rsidP="00B90D21">
            <w:pPr>
              <w:ind w:left="57"/>
            </w:pPr>
            <w:r>
              <w:t>----------«---------</w:t>
            </w:r>
          </w:p>
        </w:tc>
        <w:tc>
          <w:tcPr>
            <w:tcW w:w="2437" w:type="dxa"/>
            <w:tcBorders>
              <w:top w:val="nil"/>
              <w:bottom w:val="nil"/>
            </w:tcBorders>
          </w:tcPr>
          <w:p w:rsidR="00B90D21" w:rsidRDefault="00B90D21" w:rsidP="00B90D21">
            <w:pPr>
              <w:ind w:left="57"/>
            </w:pPr>
          </w:p>
        </w:tc>
      </w:tr>
      <w:tr w:rsidR="00B90D21" w:rsidTr="009112FB">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B90D21" w:rsidRDefault="00B90D21" w:rsidP="00B90D21">
            <w:pPr>
              <w:ind w:left="992"/>
            </w:pPr>
            <w:r>
              <w:t>(другое)</w:t>
            </w:r>
          </w:p>
        </w:tc>
        <w:tc>
          <w:tcPr>
            <w:tcW w:w="2977" w:type="dxa"/>
            <w:tcBorders>
              <w:top w:val="nil"/>
              <w:bottom w:val="nil"/>
            </w:tcBorders>
          </w:tcPr>
          <w:p w:rsidR="00B90D21" w:rsidRDefault="00B90D21" w:rsidP="00B90D21">
            <w:pPr>
              <w:ind w:left="57"/>
            </w:pPr>
          </w:p>
        </w:tc>
        <w:tc>
          <w:tcPr>
            <w:tcW w:w="2437" w:type="dxa"/>
            <w:tcBorders>
              <w:top w:val="nil"/>
              <w:bottom w:val="nil"/>
            </w:tcBorders>
          </w:tcPr>
          <w:p w:rsidR="00B90D21" w:rsidRDefault="00B90D21" w:rsidP="00B90D21">
            <w:pPr>
              <w:ind w:left="57"/>
            </w:pPr>
          </w:p>
        </w:tc>
      </w:tr>
      <w:tr w:rsidR="00B90D21" w:rsidTr="009112FB">
        <w:tc>
          <w:tcPr>
            <w:tcW w:w="4253"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5. Крыша</w:t>
            </w:r>
          </w:p>
        </w:tc>
        <w:tc>
          <w:tcPr>
            <w:tcW w:w="297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Шифер</w:t>
            </w:r>
          </w:p>
        </w:tc>
        <w:tc>
          <w:tcPr>
            <w:tcW w:w="243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Ослабленное крепление.</w:t>
            </w:r>
          </w:p>
        </w:tc>
      </w:tr>
      <w:tr w:rsidR="00B90D21" w:rsidTr="009112FB">
        <w:tc>
          <w:tcPr>
            <w:tcW w:w="4253"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6. Полы</w:t>
            </w:r>
          </w:p>
        </w:tc>
        <w:tc>
          <w:tcPr>
            <w:tcW w:w="297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Дощатые  окрашенные</w:t>
            </w:r>
          </w:p>
        </w:tc>
        <w:tc>
          <w:tcPr>
            <w:tcW w:w="243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Стертость в ходовых местах деревянных досок,просадка</w:t>
            </w:r>
          </w:p>
        </w:tc>
      </w:tr>
      <w:tr w:rsidR="00B90D21" w:rsidTr="009112FB">
        <w:trPr>
          <w:cantSplit/>
        </w:trPr>
        <w:tc>
          <w:tcPr>
            <w:tcW w:w="4253" w:type="dxa"/>
            <w:tcBorders>
              <w:top w:val="single" w:sz="4" w:space="0" w:color="auto"/>
              <w:left w:val="single" w:sz="4" w:space="0" w:color="auto"/>
              <w:bottom w:val="nil"/>
              <w:right w:val="single" w:sz="4" w:space="0" w:color="auto"/>
            </w:tcBorders>
            <w:vAlign w:val="bottom"/>
          </w:tcPr>
          <w:p w:rsidR="00B90D21" w:rsidRDefault="00B90D21" w:rsidP="00B90D21">
            <w:pPr>
              <w:ind w:left="57"/>
            </w:pPr>
            <w:r>
              <w:t>7. Проемы</w:t>
            </w:r>
          </w:p>
        </w:tc>
        <w:tc>
          <w:tcPr>
            <w:tcW w:w="2977" w:type="dxa"/>
            <w:vMerge w:val="restart"/>
            <w:tcBorders>
              <w:top w:val="single" w:sz="4" w:space="0" w:color="auto"/>
              <w:left w:val="nil"/>
              <w:bottom w:val="nil"/>
              <w:right w:val="single" w:sz="4" w:space="0" w:color="auto"/>
            </w:tcBorders>
            <w:vAlign w:val="bottom"/>
          </w:tcPr>
          <w:p w:rsidR="00B90D21" w:rsidRDefault="00B90D21" w:rsidP="00B90D21">
            <w:pPr>
              <w:ind w:left="57"/>
            </w:pPr>
            <w:r>
              <w:t>2-х створчатые</w:t>
            </w:r>
          </w:p>
        </w:tc>
        <w:tc>
          <w:tcPr>
            <w:tcW w:w="2437" w:type="dxa"/>
            <w:vMerge w:val="restart"/>
            <w:tcBorders>
              <w:top w:val="single" w:sz="4" w:space="0" w:color="auto"/>
              <w:left w:val="nil"/>
              <w:bottom w:val="nil"/>
              <w:right w:val="single" w:sz="4" w:space="0" w:color="auto"/>
            </w:tcBorders>
            <w:vAlign w:val="bottom"/>
          </w:tcPr>
          <w:p w:rsidR="00B90D21" w:rsidRDefault="00B90D21" w:rsidP="00B90D21">
            <w:pPr>
              <w:ind w:left="57"/>
            </w:pPr>
            <w:r>
              <w:t>Деревянные переплеты рассохлись,</w:t>
            </w:r>
          </w:p>
        </w:tc>
      </w:tr>
      <w:tr w:rsidR="00B90D21" w:rsidTr="009112FB">
        <w:trPr>
          <w:cantSplit/>
        </w:trPr>
        <w:tc>
          <w:tcPr>
            <w:tcW w:w="4253" w:type="dxa"/>
            <w:tcBorders>
              <w:top w:val="nil"/>
              <w:left w:val="single" w:sz="4" w:space="0" w:color="auto"/>
              <w:bottom w:val="nil"/>
              <w:right w:val="single" w:sz="4" w:space="0" w:color="auto"/>
            </w:tcBorders>
            <w:vAlign w:val="bottom"/>
          </w:tcPr>
          <w:p w:rsidR="00B90D21" w:rsidRDefault="00B90D21" w:rsidP="00B90D21">
            <w:pPr>
              <w:ind w:left="993"/>
            </w:pPr>
            <w:r>
              <w:t>окна</w:t>
            </w:r>
          </w:p>
        </w:tc>
        <w:tc>
          <w:tcPr>
            <w:tcW w:w="2977" w:type="dxa"/>
            <w:vMerge/>
            <w:tcBorders>
              <w:top w:val="nil"/>
              <w:left w:val="nil"/>
              <w:bottom w:val="nil"/>
              <w:right w:val="single" w:sz="4" w:space="0" w:color="auto"/>
            </w:tcBorders>
            <w:vAlign w:val="bottom"/>
          </w:tcPr>
          <w:p w:rsidR="00B90D21" w:rsidRDefault="00B90D21" w:rsidP="00B90D21">
            <w:pPr>
              <w:ind w:left="57"/>
            </w:pPr>
          </w:p>
        </w:tc>
        <w:tc>
          <w:tcPr>
            <w:tcW w:w="2437" w:type="dxa"/>
            <w:vMerge/>
            <w:tcBorders>
              <w:top w:val="nil"/>
              <w:left w:val="nil"/>
              <w:bottom w:val="nil"/>
              <w:right w:val="single" w:sz="4" w:space="0" w:color="auto"/>
            </w:tcBorders>
            <w:vAlign w:val="bottom"/>
          </w:tcPr>
          <w:p w:rsidR="00B90D21" w:rsidRDefault="00B90D21" w:rsidP="00B90D21">
            <w:pPr>
              <w:ind w:left="57"/>
            </w:pPr>
          </w:p>
        </w:tc>
      </w:tr>
      <w:tr w:rsidR="00B90D21" w:rsidTr="009112FB">
        <w:tc>
          <w:tcPr>
            <w:tcW w:w="4253" w:type="dxa"/>
            <w:tcBorders>
              <w:top w:val="nil"/>
              <w:left w:val="single" w:sz="4" w:space="0" w:color="auto"/>
              <w:bottom w:val="nil"/>
              <w:right w:val="single" w:sz="4" w:space="0" w:color="auto"/>
            </w:tcBorders>
            <w:vAlign w:val="bottom"/>
          </w:tcPr>
          <w:p w:rsidR="00B90D21" w:rsidRDefault="00B90D21" w:rsidP="00B90D21">
            <w:pPr>
              <w:ind w:left="993"/>
            </w:pPr>
            <w:r>
              <w:t>двери</w:t>
            </w:r>
          </w:p>
        </w:tc>
        <w:tc>
          <w:tcPr>
            <w:tcW w:w="2977" w:type="dxa"/>
            <w:tcBorders>
              <w:top w:val="nil"/>
              <w:left w:val="nil"/>
              <w:bottom w:val="nil"/>
              <w:right w:val="single" w:sz="4" w:space="0" w:color="auto"/>
            </w:tcBorders>
            <w:vAlign w:val="bottom"/>
          </w:tcPr>
          <w:p w:rsidR="00B90D21" w:rsidRDefault="00B90D21" w:rsidP="00B90D21">
            <w:pPr>
              <w:ind w:left="57"/>
            </w:pPr>
            <w:r>
              <w:t>филенчатые</w:t>
            </w:r>
          </w:p>
        </w:tc>
        <w:tc>
          <w:tcPr>
            <w:tcW w:w="2437" w:type="dxa"/>
            <w:tcBorders>
              <w:top w:val="nil"/>
              <w:left w:val="nil"/>
              <w:bottom w:val="nil"/>
              <w:right w:val="single" w:sz="4" w:space="0" w:color="auto"/>
            </w:tcBorders>
            <w:vAlign w:val="bottom"/>
          </w:tcPr>
          <w:p w:rsidR="00B90D21" w:rsidRDefault="00B90D21" w:rsidP="00B90D21">
            <w:pPr>
              <w:ind w:left="57"/>
            </w:pPr>
            <w:r>
              <w:t>Полотна осели, гниль</w:t>
            </w:r>
          </w:p>
        </w:tc>
      </w:tr>
      <w:tr w:rsidR="00B90D21" w:rsidTr="009112FB">
        <w:tc>
          <w:tcPr>
            <w:tcW w:w="4253" w:type="dxa"/>
            <w:tcBorders>
              <w:top w:val="nil"/>
              <w:left w:val="single" w:sz="4" w:space="0" w:color="auto"/>
              <w:bottom w:val="single" w:sz="4" w:space="0" w:color="auto"/>
              <w:right w:val="single" w:sz="4" w:space="0" w:color="auto"/>
            </w:tcBorders>
            <w:vAlign w:val="bottom"/>
          </w:tcPr>
          <w:p w:rsidR="00B90D21" w:rsidRDefault="00B90D21" w:rsidP="00B90D21">
            <w:pPr>
              <w:ind w:left="993"/>
            </w:pPr>
            <w:r>
              <w:t>(другое)</w:t>
            </w:r>
          </w:p>
        </w:tc>
        <w:tc>
          <w:tcPr>
            <w:tcW w:w="2977" w:type="dxa"/>
            <w:tcBorders>
              <w:top w:val="nil"/>
              <w:left w:val="nil"/>
              <w:bottom w:val="single" w:sz="4" w:space="0" w:color="auto"/>
              <w:right w:val="single" w:sz="4" w:space="0" w:color="auto"/>
            </w:tcBorders>
            <w:vAlign w:val="bottom"/>
          </w:tcPr>
          <w:p w:rsidR="00B90D21" w:rsidRDefault="00B90D21" w:rsidP="00B90D21">
            <w:pPr>
              <w:ind w:left="57"/>
            </w:pPr>
          </w:p>
        </w:tc>
        <w:tc>
          <w:tcPr>
            <w:tcW w:w="2437" w:type="dxa"/>
            <w:tcBorders>
              <w:top w:val="nil"/>
              <w:left w:val="nil"/>
              <w:bottom w:val="single" w:sz="4" w:space="0" w:color="auto"/>
              <w:right w:val="single" w:sz="4" w:space="0" w:color="auto"/>
            </w:tcBorders>
            <w:vAlign w:val="bottom"/>
          </w:tcPr>
          <w:p w:rsidR="00B90D21" w:rsidRDefault="00B90D21" w:rsidP="00B90D21">
            <w:pPr>
              <w:ind w:left="57"/>
            </w:pPr>
          </w:p>
        </w:tc>
      </w:tr>
      <w:tr w:rsidR="00B90D21" w:rsidTr="009112FB">
        <w:trPr>
          <w:cantSplit/>
        </w:trPr>
        <w:tc>
          <w:tcPr>
            <w:tcW w:w="4253" w:type="dxa"/>
            <w:tcBorders>
              <w:top w:val="single" w:sz="4" w:space="0" w:color="auto"/>
              <w:left w:val="single" w:sz="4" w:space="0" w:color="auto"/>
              <w:bottom w:val="nil"/>
              <w:right w:val="single" w:sz="4" w:space="0" w:color="auto"/>
            </w:tcBorders>
            <w:vAlign w:val="bottom"/>
          </w:tcPr>
          <w:p w:rsidR="00B90D21" w:rsidRDefault="00B90D21" w:rsidP="00B90D21">
            <w:pPr>
              <w:ind w:left="57"/>
            </w:pPr>
            <w:r>
              <w:t>8. Отделка</w:t>
            </w:r>
          </w:p>
        </w:tc>
        <w:tc>
          <w:tcPr>
            <w:tcW w:w="2977" w:type="dxa"/>
            <w:vMerge w:val="restart"/>
            <w:tcBorders>
              <w:top w:val="single" w:sz="4" w:space="0" w:color="auto"/>
              <w:left w:val="nil"/>
              <w:bottom w:val="nil"/>
              <w:right w:val="single" w:sz="4" w:space="0" w:color="auto"/>
            </w:tcBorders>
            <w:vAlign w:val="bottom"/>
          </w:tcPr>
          <w:p w:rsidR="00B90D21" w:rsidRDefault="00B90D21" w:rsidP="00B90D21">
            <w:pPr>
              <w:ind w:left="57"/>
            </w:pPr>
            <w:r>
              <w:t>Штукатурка, побелка, окраска</w:t>
            </w:r>
          </w:p>
        </w:tc>
        <w:tc>
          <w:tcPr>
            <w:tcW w:w="2437" w:type="dxa"/>
            <w:vMerge w:val="restart"/>
            <w:tcBorders>
              <w:top w:val="single" w:sz="4" w:space="0" w:color="auto"/>
              <w:left w:val="nil"/>
              <w:bottom w:val="nil"/>
              <w:right w:val="single" w:sz="4" w:space="0" w:color="auto"/>
            </w:tcBorders>
            <w:vAlign w:val="bottom"/>
          </w:tcPr>
          <w:p w:rsidR="00B90D21" w:rsidRDefault="00B90D21" w:rsidP="00B90D21">
            <w:pPr>
              <w:ind w:left="57"/>
            </w:pPr>
            <w:r>
              <w:t xml:space="preserve"> Загрязнение, потемнение, отслоение  штукатурного и окрасочного слоя.</w:t>
            </w:r>
          </w:p>
        </w:tc>
      </w:tr>
      <w:tr w:rsidR="00B90D21" w:rsidTr="009112FB">
        <w:trPr>
          <w:cantSplit/>
        </w:trPr>
        <w:tc>
          <w:tcPr>
            <w:tcW w:w="4253" w:type="dxa"/>
            <w:tcBorders>
              <w:top w:val="nil"/>
              <w:left w:val="single" w:sz="4" w:space="0" w:color="auto"/>
              <w:bottom w:val="nil"/>
              <w:right w:val="single" w:sz="4" w:space="0" w:color="auto"/>
            </w:tcBorders>
            <w:vAlign w:val="bottom"/>
          </w:tcPr>
          <w:p w:rsidR="00B90D21" w:rsidRDefault="00B90D21" w:rsidP="00B90D21">
            <w:pPr>
              <w:ind w:left="993"/>
            </w:pPr>
            <w:r>
              <w:t>внутренняя</w:t>
            </w:r>
          </w:p>
        </w:tc>
        <w:tc>
          <w:tcPr>
            <w:tcW w:w="2977" w:type="dxa"/>
            <w:vMerge/>
            <w:tcBorders>
              <w:top w:val="nil"/>
              <w:left w:val="nil"/>
              <w:bottom w:val="nil"/>
              <w:right w:val="single" w:sz="4" w:space="0" w:color="auto"/>
            </w:tcBorders>
            <w:vAlign w:val="bottom"/>
          </w:tcPr>
          <w:p w:rsidR="00B90D21" w:rsidRDefault="00B90D21" w:rsidP="00B90D21">
            <w:pPr>
              <w:ind w:left="57"/>
            </w:pPr>
          </w:p>
        </w:tc>
        <w:tc>
          <w:tcPr>
            <w:tcW w:w="2437" w:type="dxa"/>
            <w:vMerge/>
            <w:tcBorders>
              <w:top w:val="nil"/>
              <w:left w:val="nil"/>
              <w:bottom w:val="nil"/>
              <w:right w:val="single" w:sz="4" w:space="0" w:color="auto"/>
            </w:tcBorders>
            <w:vAlign w:val="bottom"/>
          </w:tcPr>
          <w:p w:rsidR="00B90D21" w:rsidRDefault="00B90D21" w:rsidP="00B90D21">
            <w:pPr>
              <w:ind w:left="57"/>
            </w:pPr>
          </w:p>
        </w:tc>
      </w:tr>
      <w:tr w:rsidR="00B90D21" w:rsidTr="009112FB">
        <w:tc>
          <w:tcPr>
            <w:tcW w:w="4253" w:type="dxa"/>
            <w:tcBorders>
              <w:top w:val="nil"/>
              <w:left w:val="single" w:sz="4" w:space="0" w:color="auto"/>
              <w:bottom w:val="nil"/>
              <w:right w:val="single" w:sz="4" w:space="0" w:color="auto"/>
            </w:tcBorders>
            <w:vAlign w:val="bottom"/>
          </w:tcPr>
          <w:p w:rsidR="00B90D21" w:rsidRDefault="00B90D21" w:rsidP="00B90D21">
            <w:pPr>
              <w:ind w:left="993"/>
            </w:pPr>
            <w:r>
              <w:t>наружная</w:t>
            </w:r>
          </w:p>
        </w:tc>
        <w:tc>
          <w:tcPr>
            <w:tcW w:w="2977" w:type="dxa"/>
            <w:tcBorders>
              <w:top w:val="nil"/>
              <w:left w:val="nil"/>
              <w:bottom w:val="nil"/>
              <w:right w:val="single" w:sz="4" w:space="0" w:color="auto"/>
            </w:tcBorders>
            <w:vAlign w:val="bottom"/>
          </w:tcPr>
          <w:p w:rsidR="00B90D21" w:rsidRDefault="00B90D21" w:rsidP="00B90D21">
            <w:pPr>
              <w:ind w:left="57"/>
            </w:pP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9112FB">
        <w:tc>
          <w:tcPr>
            <w:tcW w:w="4253" w:type="dxa"/>
            <w:tcBorders>
              <w:top w:val="nil"/>
              <w:left w:val="single" w:sz="4" w:space="0" w:color="auto"/>
              <w:bottom w:val="single" w:sz="4" w:space="0" w:color="auto"/>
              <w:right w:val="single" w:sz="4" w:space="0" w:color="auto"/>
            </w:tcBorders>
            <w:vAlign w:val="bottom"/>
          </w:tcPr>
          <w:p w:rsidR="00B90D21" w:rsidRDefault="00B90D21" w:rsidP="00B90D21">
            <w:pPr>
              <w:ind w:left="993"/>
            </w:pPr>
            <w:r>
              <w:t>(другое)</w:t>
            </w:r>
          </w:p>
        </w:tc>
        <w:tc>
          <w:tcPr>
            <w:tcW w:w="2977" w:type="dxa"/>
            <w:tcBorders>
              <w:top w:val="nil"/>
              <w:left w:val="nil"/>
              <w:bottom w:val="single" w:sz="4" w:space="0" w:color="auto"/>
              <w:right w:val="single" w:sz="4" w:space="0" w:color="auto"/>
            </w:tcBorders>
            <w:vAlign w:val="bottom"/>
          </w:tcPr>
          <w:p w:rsidR="00B90D21" w:rsidRDefault="00B90D21" w:rsidP="00B90D21">
            <w:pPr>
              <w:ind w:left="57"/>
            </w:pPr>
          </w:p>
        </w:tc>
        <w:tc>
          <w:tcPr>
            <w:tcW w:w="2437" w:type="dxa"/>
            <w:tcBorders>
              <w:top w:val="nil"/>
              <w:left w:val="nil"/>
              <w:bottom w:val="single" w:sz="4" w:space="0" w:color="auto"/>
              <w:right w:val="single" w:sz="4" w:space="0" w:color="auto"/>
            </w:tcBorders>
            <w:vAlign w:val="bottom"/>
          </w:tcPr>
          <w:p w:rsidR="00B90D21" w:rsidRDefault="00B90D21" w:rsidP="00B90D21">
            <w:pPr>
              <w:ind w:left="57"/>
            </w:pPr>
          </w:p>
        </w:tc>
      </w:tr>
      <w:tr w:rsidR="00B90D21" w:rsidTr="009112FB">
        <w:trPr>
          <w:cantSplit/>
        </w:trPr>
        <w:tc>
          <w:tcPr>
            <w:tcW w:w="4253" w:type="dxa"/>
            <w:tcBorders>
              <w:top w:val="single" w:sz="4" w:space="0" w:color="auto"/>
              <w:left w:val="single" w:sz="4" w:space="0" w:color="auto"/>
              <w:bottom w:val="nil"/>
              <w:right w:val="single" w:sz="4" w:space="0" w:color="auto"/>
            </w:tcBorders>
            <w:vAlign w:val="bottom"/>
          </w:tcPr>
          <w:p w:rsidR="00B90D21" w:rsidRDefault="00B90D21" w:rsidP="00B90D21">
            <w:pPr>
              <w:ind w:left="57"/>
            </w:pPr>
            <w:r>
              <w:t>9. Механическое, электрическое, санитарно-техническое и иное оборудование</w:t>
            </w:r>
          </w:p>
        </w:tc>
        <w:tc>
          <w:tcPr>
            <w:tcW w:w="2977" w:type="dxa"/>
            <w:vMerge w:val="restart"/>
            <w:tcBorders>
              <w:top w:val="single" w:sz="4" w:space="0" w:color="auto"/>
              <w:left w:val="nil"/>
              <w:bottom w:val="nil"/>
              <w:right w:val="single" w:sz="4" w:space="0" w:color="auto"/>
            </w:tcBorders>
            <w:vAlign w:val="bottom"/>
          </w:tcPr>
          <w:p w:rsidR="00B90D21" w:rsidRDefault="00B90D21" w:rsidP="00B90D21">
            <w:pPr>
              <w:ind w:left="57"/>
            </w:pPr>
            <w:r>
              <w:t xml:space="preserve"> </w:t>
            </w:r>
          </w:p>
          <w:p w:rsidR="00B90D21" w:rsidRDefault="00B90D21" w:rsidP="00B90D21">
            <w:pPr>
              <w:ind w:left="57"/>
            </w:pPr>
          </w:p>
        </w:tc>
        <w:tc>
          <w:tcPr>
            <w:tcW w:w="2437" w:type="dxa"/>
            <w:vMerge w:val="restart"/>
            <w:tcBorders>
              <w:top w:val="single" w:sz="4" w:space="0" w:color="auto"/>
              <w:left w:val="nil"/>
              <w:bottom w:val="nil"/>
              <w:right w:val="single" w:sz="4" w:space="0" w:color="auto"/>
            </w:tcBorders>
            <w:vAlign w:val="bottom"/>
          </w:tcPr>
          <w:p w:rsidR="00B90D21" w:rsidRDefault="00B90D21" w:rsidP="00B90D21">
            <w:pPr>
              <w:ind w:left="57"/>
            </w:pPr>
            <w:r>
              <w:t>Техническое состояние оборудования удовлетворительное</w:t>
            </w:r>
          </w:p>
        </w:tc>
      </w:tr>
      <w:tr w:rsidR="00B90D21" w:rsidTr="009112FB">
        <w:trPr>
          <w:cantSplit/>
        </w:trPr>
        <w:tc>
          <w:tcPr>
            <w:tcW w:w="4253" w:type="dxa"/>
            <w:tcBorders>
              <w:top w:val="nil"/>
              <w:left w:val="single" w:sz="4" w:space="0" w:color="auto"/>
              <w:bottom w:val="nil"/>
              <w:right w:val="single" w:sz="4" w:space="0" w:color="auto"/>
            </w:tcBorders>
            <w:vAlign w:val="bottom"/>
          </w:tcPr>
          <w:p w:rsidR="00B90D21" w:rsidRDefault="00B90D21" w:rsidP="00B90D21">
            <w:pPr>
              <w:ind w:left="993"/>
            </w:pPr>
            <w:r>
              <w:t>ванны напольные</w:t>
            </w:r>
          </w:p>
        </w:tc>
        <w:tc>
          <w:tcPr>
            <w:tcW w:w="2977" w:type="dxa"/>
            <w:vMerge/>
            <w:tcBorders>
              <w:top w:val="nil"/>
              <w:left w:val="nil"/>
              <w:bottom w:val="nil"/>
              <w:right w:val="single" w:sz="4" w:space="0" w:color="auto"/>
            </w:tcBorders>
            <w:vAlign w:val="bottom"/>
          </w:tcPr>
          <w:p w:rsidR="00B90D21" w:rsidRDefault="00B90D21" w:rsidP="00B90D21">
            <w:pPr>
              <w:ind w:left="57"/>
            </w:pPr>
          </w:p>
        </w:tc>
        <w:tc>
          <w:tcPr>
            <w:tcW w:w="2437" w:type="dxa"/>
            <w:vMerge/>
            <w:tcBorders>
              <w:top w:val="nil"/>
              <w:left w:val="nil"/>
              <w:bottom w:val="nil"/>
              <w:right w:val="single" w:sz="4" w:space="0" w:color="auto"/>
            </w:tcBorders>
            <w:vAlign w:val="bottom"/>
          </w:tcPr>
          <w:p w:rsidR="00B90D21" w:rsidRDefault="00B90D21" w:rsidP="00B90D21">
            <w:pPr>
              <w:ind w:left="57"/>
            </w:pPr>
          </w:p>
        </w:tc>
      </w:tr>
      <w:tr w:rsidR="00B90D21" w:rsidTr="009112FB">
        <w:tc>
          <w:tcPr>
            <w:tcW w:w="4253" w:type="dxa"/>
            <w:tcBorders>
              <w:top w:val="nil"/>
              <w:left w:val="single" w:sz="4" w:space="0" w:color="auto"/>
              <w:bottom w:val="nil"/>
              <w:right w:val="single" w:sz="4" w:space="0" w:color="auto"/>
            </w:tcBorders>
            <w:vAlign w:val="bottom"/>
          </w:tcPr>
          <w:p w:rsidR="00B90D21" w:rsidRDefault="00B90D21" w:rsidP="00B90D21">
            <w:pPr>
              <w:ind w:left="993"/>
            </w:pPr>
            <w:r>
              <w:t>электроплиты</w:t>
            </w:r>
          </w:p>
        </w:tc>
        <w:tc>
          <w:tcPr>
            <w:tcW w:w="2977" w:type="dxa"/>
            <w:tcBorders>
              <w:top w:val="nil"/>
              <w:left w:val="nil"/>
              <w:bottom w:val="nil"/>
              <w:right w:val="single" w:sz="4" w:space="0" w:color="auto"/>
            </w:tcBorders>
            <w:vAlign w:val="bottom"/>
          </w:tcPr>
          <w:p w:rsidR="00B90D21" w:rsidRDefault="00B90D21" w:rsidP="00B90D21">
            <w:pPr>
              <w:ind w:left="57"/>
            </w:pPr>
            <w:r>
              <w:t>нет</w:t>
            </w: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9112FB">
        <w:tc>
          <w:tcPr>
            <w:tcW w:w="4253" w:type="dxa"/>
            <w:tcBorders>
              <w:top w:val="nil"/>
              <w:left w:val="single" w:sz="4" w:space="0" w:color="auto"/>
              <w:bottom w:val="nil"/>
              <w:right w:val="single" w:sz="4" w:space="0" w:color="auto"/>
            </w:tcBorders>
            <w:vAlign w:val="bottom"/>
          </w:tcPr>
          <w:p w:rsidR="00B90D21" w:rsidRDefault="00B90D21" w:rsidP="00B90D21">
            <w:pPr>
              <w:ind w:left="993"/>
            </w:pPr>
            <w:r>
              <w:t>телефонные сети и оборудование</w:t>
            </w:r>
          </w:p>
        </w:tc>
        <w:tc>
          <w:tcPr>
            <w:tcW w:w="2977" w:type="dxa"/>
            <w:tcBorders>
              <w:top w:val="nil"/>
              <w:left w:val="nil"/>
              <w:bottom w:val="nil"/>
              <w:right w:val="single" w:sz="4" w:space="0" w:color="auto"/>
            </w:tcBorders>
            <w:vAlign w:val="bottom"/>
          </w:tcPr>
          <w:p w:rsidR="00B90D21" w:rsidRDefault="00B90D21" w:rsidP="00B90D21">
            <w:pPr>
              <w:ind w:left="57"/>
            </w:pPr>
            <w:r>
              <w:t>есть</w:t>
            </w:r>
          </w:p>
          <w:p w:rsidR="00B90D21" w:rsidRDefault="00B90D21" w:rsidP="00B90D21">
            <w:pPr>
              <w:ind w:left="57"/>
            </w:pP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9112FB">
        <w:tc>
          <w:tcPr>
            <w:tcW w:w="4253" w:type="dxa"/>
            <w:tcBorders>
              <w:top w:val="nil"/>
              <w:left w:val="single" w:sz="4" w:space="0" w:color="auto"/>
              <w:bottom w:val="nil"/>
              <w:right w:val="single" w:sz="4" w:space="0" w:color="auto"/>
            </w:tcBorders>
            <w:vAlign w:val="bottom"/>
          </w:tcPr>
          <w:p w:rsidR="00B90D21" w:rsidRDefault="00B90D21" w:rsidP="00B90D21">
            <w:pPr>
              <w:ind w:left="993"/>
            </w:pPr>
            <w:r>
              <w:t>сети проводного радиовещания</w:t>
            </w:r>
          </w:p>
        </w:tc>
        <w:tc>
          <w:tcPr>
            <w:tcW w:w="2977" w:type="dxa"/>
            <w:tcBorders>
              <w:top w:val="nil"/>
              <w:left w:val="nil"/>
              <w:bottom w:val="nil"/>
              <w:right w:val="single" w:sz="4" w:space="0" w:color="auto"/>
            </w:tcBorders>
            <w:vAlign w:val="bottom"/>
          </w:tcPr>
          <w:p w:rsidR="00B90D21" w:rsidRDefault="00B90D21" w:rsidP="00B90D21">
            <w:pPr>
              <w:ind w:left="57"/>
            </w:pPr>
            <w:r>
              <w:t>есть</w:t>
            </w: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9112FB">
        <w:tc>
          <w:tcPr>
            <w:tcW w:w="4253" w:type="dxa"/>
            <w:tcBorders>
              <w:top w:val="nil"/>
              <w:left w:val="single" w:sz="4" w:space="0" w:color="auto"/>
              <w:bottom w:val="nil"/>
              <w:right w:val="single" w:sz="4" w:space="0" w:color="auto"/>
            </w:tcBorders>
            <w:vAlign w:val="bottom"/>
          </w:tcPr>
          <w:p w:rsidR="00B90D21" w:rsidRDefault="00B90D21" w:rsidP="00B90D21">
            <w:pPr>
              <w:ind w:left="993"/>
            </w:pPr>
            <w:r>
              <w:t>сигнализация</w:t>
            </w:r>
          </w:p>
        </w:tc>
        <w:tc>
          <w:tcPr>
            <w:tcW w:w="2977" w:type="dxa"/>
            <w:tcBorders>
              <w:top w:val="nil"/>
              <w:left w:val="nil"/>
              <w:bottom w:val="nil"/>
              <w:right w:val="single" w:sz="4" w:space="0" w:color="auto"/>
            </w:tcBorders>
            <w:vAlign w:val="bottom"/>
          </w:tcPr>
          <w:p w:rsidR="00B90D21" w:rsidRDefault="00B90D21" w:rsidP="00B90D21">
            <w:pPr>
              <w:ind w:left="57"/>
            </w:pP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9112FB">
        <w:tc>
          <w:tcPr>
            <w:tcW w:w="4253" w:type="dxa"/>
            <w:tcBorders>
              <w:top w:val="nil"/>
              <w:left w:val="single" w:sz="4" w:space="0" w:color="auto"/>
              <w:bottom w:val="nil"/>
              <w:right w:val="single" w:sz="4" w:space="0" w:color="auto"/>
            </w:tcBorders>
            <w:vAlign w:val="bottom"/>
          </w:tcPr>
          <w:p w:rsidR="00B90D21" w:rsidRDefault="00B90D21" w:rsidP="00B90D21">
            <w:pPr>
              <w:ind w:left="993"/>
            </w:pPr>
            <w:r>
              <w:t>мусоропровод</w:t>
            </w:r>
          </w:p>
        </w:tc>
        <w:tc>
          <w:tcPr>
            <w:tcW w:w="2977" w:type="dxa"/>
            <w:tcBorders>
              <w:top w:val="nil"/>
              <w:left w:val="nil"/>
              <w:bottom w:val="nil"/>
              <w:right w:val="single" w:sz="4" w:space="0" w:color="auto"/>
            </w:tcBorders>
            <w:vAlign w:val="bottom"/>
          </w:tcPr>
          <w:p w:rsidR="00B90D21" w:rsidRDefault="00B90D21" w:rsidP="00B90D21">
            <w:pPr>
              <w:ind w:left="57"/>
            </w:pP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9112FB">
        <w:tc>
          <w:tcPr>
            <w:tcW w:w="4253" w:type="dxa"/>
            <w:tcBorders>
              <w:top w:val="nil"/>
              <w:left w:val="single" w:sz="4" w:space="0" w:color="auto"/>
              <w:bottom w:val="nil"/>
              <w:right w:val="single" w:sz="4" w:space="0" w:color="auto"/>
            </w:tcBorders>
            <w:vAlign w:val="bottom"/>
          </w:tcPr>
          <w:p w:rsidR="00B90D21" w:rsidRDefault="00B90D21" w:rsidP="00B90D21">
            <w:pPr>
              <w:ind w:left="993"/>
            </w:pPr>
            <w:r>
              <w:t>лифт</w:t>
            </w:r>
          </w:p>
        </w:tc>
        <w:tc>
          <w:tcPr>
            <w:tcW w:w="2977" w:type="dxa"/>
            <w:tcBorders>
              <w:top w:val="nil"/>
              <w:left w:val="nil"/>
              <w:bottom w:val="nil"/>
              <w:right w:val="single" w:sz="4" w:space="0" w:color="auto"/>
            </w:tcBorders>
            <w:vAlign w:val="bottom"/>
          </w:tcPr>
          <w:p w:rsidR="00B90D21" w:rsidRDefault="00B90D21" w:rsidP="00B90D21">
            <w:pPr>
              <w:ind w:left="57"/>
            </w:pP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9112FB">
        <w:tc>
          <w:tcPr>
            <w:tcW w:w="4253" w:type="dxa"/>
            <w:tcBorders>
              <w:top w:val="nil"/>
              <w:left w:val="single" w:sz="4" w:space="0" w:color="auto"/>
              <w:bottom w:val="nil"/>
              <w:right w:val="single" w:sz="4" w:space="0" w:color="auto"/>
            </w:tcBorders>
            <w:vAlign w:val="bottom"/>
          </w:tcPr>
          <w:p w:rsidR="00B90D21" w:rsidRDefault="00B90D21" w:rsidP="00B90D21">
            <w:pPr>
              <w:ind w:left="993"/>
            </w:pPr>
            <w:r>
              <w:t>вентиляция</w:t>
            </w:r>
          </w:p>
        </w:tc>
        <w:tc>
          <w:tcPr>
            <w:tcW w:w="2977" w:type="dxa"/>
            <w:tcBorders>
              <w:top w:val="nil"/>
              <w:left w:val="nil"/>
              <w:bottom w:val="nil"/>
              <w:right w:val="single" w:sz="4" w:space="0" w:color="auto"/>
            </w:tcBorders>
            <w:vAlign w:val="bottom"/>
          </w:tcPr>
          <w:p w:rsidR="00B90D21" w:rsidRDefault="00B90D21" w:rsidP="00B90D21">
            <w:pPr>
              <w:ind w:left="57"/>
            </w:pPr>
            <w:r>
              <w:t>есть</w:t>
            </w: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9112FB">
        <w:tc>
          <w:tcPr>
            <w:tcW w:w="4253" w:type="dxa"/>
            <w:tcBorders>
              <w:top w:val="nil"/>
              <w:left w:val="single" w:sz="4" w:space="0" w:color="auto"/>
              <w:bottom w:val="single" w:sz="4" w:space="0" w:color="auto"/>
              <w:right w:val="single" w:sz="4" w:space="0" w:color="auto"/>
            </w:tcBorders>
            <w:vAlign w:val="bottom"/>
          </w:tcPr>
          <w:p w:rsidR="00B90D21" w:rsidRDefault="00B90D21" w:rsidP="00B90D21">
            <w:pPr>
              <w:ind w:left="993"/>
            </w:pPr>
            <w:r>
              <w:t>(другое)</w:t>
            </w:r>
          </w:p>
        </w:tc>
        <w:tc>
          <w:tcPr>
            <w:tcW w:w="2977" w:type="dxa"/>
            <w:tcBorders>
              <w:top w:val="nil"/>
              <w:left w:val="nil"/>
              <w:bottom w:val="single" w:sz="4" w:space="0" w:color="auto"/>
              <w:right w:val="single" w:sz="4" w:space="0" w:color="auto"/>
            </w:tcBorders>
            <w:vAlign w:val="bottom"/>
          </w:tcPr>
          <w:p w:rsidR="00B90D21" w:rsidRDefault="00B90D21" w:rsidP="00B90D21">
            <w:pPr>
              <w:ind w:left="57"/>
            </w:pPr>
          </w:p>
        </w:tc>
        <w:tc>
          <w:tcPr>
            <w:tcW w:w="2437" w:type="dxa"/>
            <w:tcBorders>
              <w:top w:val="nil"/>
              <w:left w:val="nil"/>
              <w:bottom w:val="single" w:sz="4" w:space="0" w:color="auto"/>
              <w:right w:val="single" w:sz="4" w:space="0" w:color="auto"/>
            </w:tcBorders>
            <w:vAlign w:val="bottom"/>
          </w:tcPr>
          <w:p w:rsidR="00B90D21" w:rsidRDefault="00B90D21" w:rsidP="00B90D21">
            <w:pPr>
              <w:ind w:left="57"/>
            </w:pPr>
          </w:p>
        </w:tc>
      </w:tr>
      <w:tr w:rsidR="00B90D21" w:rsidTr="009112FB">
        <w:trPr>
          <w:cantSplit/>
        </w:trPr>
        <w:tc>
          <w:tcPr>
            <w:tcW w:w="4253" w:type="dxa"/>
            <w:tcBorders>
              <w:top w:val="single" w:sz="4" w:space="0" w:color="auto"/>
              <w:left w:val="single" w:sz="4" w:space="0" w:color="auto"/>
              <w:bottom w:val="nil"/>
              <w:right w:val="single" w:sz="4" w:space="0" w:color="auto"/>
            </w:tcBorders>
            <w:vAlign w:val="bottom"/>
          </w:tcPr>
          <w:p w:rsidR="00B90D21" w:rsidRDefault="00B90D21" w:rsidP="00B90D21">
            <w:pPr>
              <w:ind w:left="57"/>
            </w:pPr>
            <w:r>
              <w:t>10. Внутридомовые инженерные коммуникации и оборудование для предоставления коммунальных услуг</w:t>
            </w:r>
          </w:p>
        </w:tc>
        <w:tc>
          <w:tcPr>
            <w:tcW w:w="2977" w:type="dxa"/>
            <w:vMerge w:val="restart"/>
            <w:tcBorders>
              <w:top w:val="single" w:sz="4" w:space="0" w:color="auto"/>
              <w:left w:val="nil"/>
              <w:bottom w:val="nil"/>
              <w:right w:val="single" w:sz="4" w:space="0" w:color="auto"/>
            </w:tcBorders>
            <w:vAlign w:val="bottom"/>
          </w:tcPr>
          <w:p w:rsidR="00B90D21" w:rsidRDefault="00B90D21" w:rsidP="00B90D21">
            <w:pPr>
              <w:ind w:left="57"/>
            </w:pPr>
            <w:r>
              <w:t>центральное</w:t>
            </w:r>
          </w:p>
        </w:tc>
        <w:tc>
          <w:tcPr>
            <w:tcW w:w="2437" w:type="dxa"/>
            <w:vMerge w:val="restart"/>
            <w:tcBorders>
              <w:top w:val="single" w:sz="4" w:space="0" w:color="auto"/>
              <w:left w:val="nil"/>
              <w:bottom w:val="nil"/>
              <w:right w:val="single" w:sz="4" w:space="0" w:color="auto"/>
            </w:tcBorders>
            <w:vAlign w:val="bottom"/>
          </w:tcPr>
          <w:p w:rsidR="00B90D21" w:rsidRDefault="00B90D21" w:rsidP="00B90D21">
            <w:pPr>
              <w:ind w:left="57"/>
            </w:pPr>
            <w:r>
              <w:t>Техническое состояние инженерных сетей удовлетворительное</w:t>
            </w:r>
          </w:p>
        </w:tc>
      </w:tr>
      <w:tr w:rsidR="00B90D21" w:rsidTr="009112FB">
        <w:trPr>
          <w:cantSplit/>
        </w:trPr>
        <w:tc>
          <w:tcPr>
            <w:tcW w:w="4253" w:type="dxa"/>
            <w:tcBorders>
              <w:top w:val="nil"/>
              <w:left w:val="single" w:sz="4" w:space="0" w:color="auto"/>
              <w:bottom w:val="nil"/>
              <w:right w:val="single" w:sz="4" w:space="0" w:color="auto"/>
            </w:tcBorders>
            <w:vAlign w:val="bottom"/>
          </w:tcPr>
          <w:p w:rsidR="00B90D21" w:rsidRDefault="00B90D21" w:rsidP="00B90D21">
            <w:pPr>
              <w:ind w:left="993"/>
            </w:pPr>
            <w:r>
              <w:t>электроснабжение</w:t>
            </w:r>
          </w:p>
        </w:tc>
        <w:tc>
          <w:tcPr>
            <w:tcW w:w="2977" w:type="dxa"/>
            <w:vMerge/>
            <w:tcBorders>
              <w:top w:val="nil"/>
              <w:left w:val="nil"/>
              <w:bottom w:val="nil"/>
              <w:right w:val="single" w:sz="4" w:space="0" w:color="auto"/>
            </w:tcBorders>
            <w:vAlign w:val="bottom"/>
          </w:tcPr>
          <w:p w:rsidR="00B90D21" w:rsidRDefault="00B90D21" w:rsidP="00B90D21">
            <w:pPr>
              <w:ind w:left="57"/>
            </w:pPr>
          </w:p>
        </w:tc>
        <w:tc>
          <w:tcPr>
            <w:tcW w:w="2437" w:type="dxa"/>
            <w:vMerge/>
            <w:tcBorders>
              <w:top w:val="nil"/>
              <w:left w:val="nil"/>
              <w:bottom w:val="nil"/>
              <w:right w:val="single" w:sz="4" w:space="0" w:color="auto"/>
            </w:tcBorders>
            <w:vAlign w:val="bottom"/>
          </w:tcPr>
          <w:p w:rsidR="00B90D21" w:rsidRDefault="00B90D21" w:rsidP="00B90D21">
            <w:pPr>
              <w:ind w:left="57"/>
            </w:pPr>
          </w:p>
        </w:tc>
      </w:tr>
      <w:tr w:rsidR="00B90D21" w:rsidTr="009112FB">
        <w:tc>
          <w:tcPr>
            <w:tcW w:w="4253" w:type="dxa"/>
            <w:tcBorders>
              <w:top w:val="nil"/>
              <w:left w:val="single" w:sz="4" w:space="0" w:color="auto"/>
              <w:bottom w:val="nil"/>
              <w:right w:val="single" w:sz="4" w:space="0" w:color="auto"/>
            </w:tcBorders>
            <w:vAlign w:val="bottom"/>
          </w:tcPr>
          <w:p w:rsidR="00B90D21" w:rsidRDefault="00B90D21" w:rsidP="00B90D21">
            <w:pPr>
              <w:ind w:left="993"/>
            </w:pPr>
            <w:r>
              <w:t>холодное водоснабжение</w:t>
            </w:r>
          </w:p>
        </w:tc>
        <w:tc>
          <w:tcPr>
            <w:tcW w:w="2977" w:type="dxa"/>
            <w:tcBorders>
              <w:top w:val="nil"/>
              <w:left w:val="nil"/>
              <w:bottom w:val="nil"/>
              <w:right w:val="single" w:sz="4" w:space="0" w:color="auto"/>
            </w:tcBorders>
            <w:vAlign w:val="bottom"/>
          </w:tcPr>
          <w:p w:rsidR="00B90D21" w:rsidRDefault="00B90D21" w:rsidP="00B90D21">
            <w:pPr>
              <w:ind w:left="57"/>
            </w:pPr>
            <w:r>
              <w:t>центральное</w:t>
            </w: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9112FB">
        <w:tc>
          <w:tcPr>
            <w:tcW w:w="4253" w:type="dxa"/>
            <w:tcBorders>
              <w:top w:val="nil"/>
              <w:left w:val="single" w:sz="4" w:space="0" w:color="auto"/>
              <w:bottom w:val="nil"/>
              <w:right w:val="single" w:sz="4" w:space="0" w:color="auto"/>
            </w:tcBorders>
            <w:vAlign w:val="bottom"/>
          </w:tcPr>
          <w:p w:rsidR="00B90D21" w:rsidRDefault="00B90D21" w:rsidP="00B90D21">
            <w:pPr>
              <w:ind w:left="993"/>
            </w:pPr>
            <w:r>
              <w:t>горячее водоснабжение</w:t>
            </w:r>
          </w:p>
        </w:tc>
        <w:tc>
          <w:tcPr>
            <w:tcW w:w="2977" w:type="dxa"/>
            <w:tcBorders>
              <w:top w:val="nil"/>
              <w:left w:val="nil"/>
              <w:bottom w:val="nil"/>
              <w:right w:val="single" w:sz="4" w:space="0" w:color="auto"/>
            </w:tcBorders>
            <w:vAlign w:val="bottom"/>
          </w:tcPr>
          <w:p w:rsidR="00B90D21" w:rsidRDefault="00B90D21" w:rsidP="00B90D21">
            <w:pPr>
              <w:ind w:left="57"/>
            </w:pPr>
            <w:r>
              <w:t>нет</w:t>
            </w: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9112FB">
        <w:tc>
          <w:tcPr>
            <w:tcW w:w="4253" w:type="dxa"/>
            <w:tcBorders>
              <w:top w:val="nil"/>
              <w:left w:val="single" w:sz="4" w:space="0" w:color="auto"/>
              <w:bottom w:val="nil"/>
              <w:right w:val="single" w:sz="4" w:space="0" w:color="auto"/>
            </w:tcBorders>
            <w:vAlign w:val="bottom"/>
          </w:tcPr>
          <w:p w:rsidR="00B90D21" w:rsidRDefault="00B90D21" w:rsidP="00B90D21">
            <w:pPr>
              <w:ind w:left="993"/>
            </w:pPr>
            <w:r>
              <w:t>водоотведение</w:t>
            </w:r>
          </w:p>
        </w:tc>
        <w:tc>
          <w:tcPr>
            <w:tcW w:w="2977" w:type="dxa"/>
            <w:tcBorders>
              <w:top w:val="nil"/>
              <w:left w:val="nil"/>
              <w:bottom w:val="nil"/>
              <w:right w:val="single" w:sz="4" w:space="0" w:color="auto"/>
            </w:tcBorders>
            <w:vAlign w:val="bottom"/>
          </w:tcPr>
          <w:p w:rsidR="00B90D21" w:rsidRDefault="00B90D21" w:rsidP="00B90D21">
            <w:pPr>
              <w:ind w:left="57"/>
            </w:pPr>
            <w:r>
              <w:t>местное</w:t>
            </w: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9112FB">
        <w:tc>
          <w:tcPr>
            <w:tcW w:w="4253" w:type="dxa"/>
            <w:tcBorders>
              <w:top w:val="nil"/>
              <w:left w:val="single" w:sz="4" w:space="0" w:color="auto"/>
              <w:bottom w:val="nil"/>
              <w:right w:val="single" w:sz="4" w:space="0" w:color="auto"/>
            </w:tcBorders>
            <w:vAlign w:val="bottom"/>
          </w:tcPr>
          <w:p w:rsidR="00B90D21" w:rsidRDefault="00B90D21" w:rsidP="00B90D21">
            <w:pPr>
              <w:ind w:left="993"/>
            </w:pPr>
            <w:r>
              <w:t>газоснабжение</w:t>
            </w:r>
          </w:p>
        </w:tc>
        <w:tc>
          <w:tcPr>
            <w:tcW w:w="2977" w:type="dxa"/>
            <w:tcBorders>
              <w:top w:val="nil"/>
              <w:left w:val="nil"/>
              <w:bottom w:val="nil"/>
              <w:right w:val="single" w:sz="4" w:space="0" w:color="auto"/>
            </w:tcBorders>
            <w:vAlign w:val="bottom"/>
          </w:tcPr>
          <w:p w:rsidR="00B90D21" w:rsidRDefault="00B90D21" w:rsidP="00B90D21">
            <w:pPr>
              <w:ind w:left="57"/>
            </w:pPr>
            <w:r>
              <w:t>центральное</w:t>
            </w: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9112FB">
        <w:tc>
          <w:tcPr>
            <w:tcW w:w="4253" w:type="dxa"/>
            <w:tcBorders>
              <w:top w:val="nil"/>
              <w:left w:val="single" w:sz="4" w:space="0" w:color="auto"/>
              <w:bottom w:val="nil"/>
              <w:right w:val="single" w:sz="4" w:space="0" w:color="auto"/>
            </w:tcBorders>
            <w:vAlign w:val="bottom"/>
          </w:tcPr>
          <w:p w:rsidR="00B90D21" w:rsidRDefault="00B90D21" w:rsidP="00B90D21">
            <w:pPr>
              <w:ind w:left="993"/>
            </w:pPr>
            <w:r>
              <w:t>отопление (от внешних котельных)</w:t>
            </w:r>
          </w:p>
        </w:tc>
        <w:tc>
          <w:tcPr>
            <w:tcW w:w="2977" w:type="dxa"/>
            <w:tcBorders>
              <w:top w:val="nil"/>
              <w:left w:val="nil"/>
              <w:bottom w:val="nil"/>
              <w:right w:val="single" w:sz="4" w:space="0" w:color="auto"/>
            </w:tcBorders>
            <w:vAlign w:val="bottom"/>
          </w:tcPr>
          <w:p w:rsidR="00B90D21" w:rsidRDefault="00B90D21" w:rsidP="00B90D21">
            <w:pPr>
              <w:ind w:left="57"/>
            </w:pP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9112FB">
        <w:tc>
          <w:tcPr>
            <w:tcW w:w="4253" w:type="dxa"/>
            <w:tcBorders>
              <w:top w:val="nil"/>
              <w:left w:val="single" w:sz="4" w:space="0" w:color="auto"/>
              <w:bottom w:val="nil"/>
              <w:right w:val="single" w:sz="4" w:space="0" w:color="auto"/>
            </w:tcBorders>
            <w:vAlign w:val="bottom"/>
          </w:tcPr>
          <w:p w:rsidR="00B90D21" w:rsidRDefault="00B90D21" w:rsidP="00B90D21">
            <w:pPr>
              <w:ind w:left="993"/>
            </w:pPr>
            <w:r>
              <w:t>отопление (от домовой котельной) печи</w:t>
            </w:r>
          </w:p>
        </w:tc>
        <w:tc>
          <w:tcPr>
            <w:tcW w:w="2977" w:type="dxa"/>
            <w:tcBorders>
              <w:top w:val="nil"/>
              <w:left w:val="nil"/>
              <w:bottom w:val="nil"/>
              <w:right w:val="single" w:sz="4" w:space="0" w:color="auto"/>
            </w:tcBorders>
            <w:vAlign w:val="bottom"/>
          </w:tcPr>
          <w:p w:rsidR="00B90D21" w:rsidRDefault="00B90D21" w:rsidP="00B90D21">
            <w:pPr>
              <w:ind w:left="57"/>
            </w:pP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9112FB">
        <w:tc>
          <w:tcPr>
            <w:tcW w:w="4253" w:type="dxa"/>
            <w:tcBorders>
              <w:top w:val="nil"/>
              <w:left w:val="single" w:sz="4" w:space="0" w:color="auto"/>
              <w:bottom w:val="nil"/>
              <w:right w:val="single" w:sz="4" w:space="0" w:color="auto"/>
            </w:tcBorders>
            <w:vAlign w:val="bottom"/>
          </w:tcPr>
          <w:p w:rsidR="00B90D21" w:rsidRDefault="00B90D21" w:rsidP="00B90D21">
            <w:pPr>
              <w:ind w:left="993"/>
            </w:pPr>
            <w:r>
              <w:t>калориферы</w:t>
            </w:r>
          </w:p>
        </w:tc>
        <w:tc>
          <w:tcPr>
            <w:tcW w:w="2977" w:type="dxa"/>
            <w:tcBorders>
              <w:top w:val="nil"/>
              <w:left w:val="nil"/>
              <w:bottom w:val="nil"/>
              <w:right w:val="single" w:sz="4" w:space="0" w:color="auto"/>
            </w:tcBorders>
            <w:vAlign w:val="bottom"/>
          </w:tcPr>
          <w:p w:rsidR="00B90D21" w:rsidRDefault="00B90D21" w:rsidP="00B90D21">
            <w:pPr>
              <w:ind w:left="57"/>
            </w:pP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9112FB">
        <w:tc>
          <w:tcPr>
            <w:tcW w:w="4253" w:type="dxa"/>
            <w:tcBorders>
              <w:top w:val="nil"/>
              <w:left w:val="single" w:sz="4" w:space="0" w:color="auto"/>
              <w:bottom w:val="nil"/>
              <w:right w:val="single" w:sz="4" w:space="0" w:color="auto"/>
            </w:tcBorders>
            <w:vAlign w:val="bottom"/>
          </w:tcPr>
          <w:p w:rsidR="00B90D21" w:rsidRDefault="00B90D21" w:rsidP="00B90D21">
            <w:pPr>
              <w:ind w:left="993"/>
            </w:pPr>
            <w:r>
              <w:lastRenderedPageBreak/>
              <w:t>АГВ</w:t>
            </w:r>
          </w:p>
        </w:tc>
        <w:tc>
          <w:tcPr>
            <w:tcW w:w="2977" w:type="dxa"/>
            <w:tcBorders>
              <w:top w:val="nil"/>
              <w:left w:val="nil"/>
              <w:bottom w:val="nil"/>
              <w:right w:val="single" w:sz="4" w:space="0" w:color="auto"/>
            </w:tcBorders>
            <w:vAlign w:val="bottom"/>
          </w:tcPr>
          <w:p w:rsidR="00B90D21" w:rsidRDefault="00B90D21" w:rsidP="00B90D21">
            <w:pPr>
              <w:ind w:left="57"/>
            </w:pPr>
            <w:r>
              <w:t>АОГВ</w:t>
            </w: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9112FB">
        <w:tc>
          <w:tcPr>
            <w:tcW w:w="4253" w:type="dxa"/>
            <w:tcBorders>
              <w:top w:val="nil"/>
              <w:left w:val="single" w:sz="4" w:space="0" w:color="auto"/>
              <w:bottom w:val="single" w:sz="4" w:space="0" w:color="auto"/>
              <w:right w:val="single" w:sz="4" w:space="0" w:color="auto"/>
            </w:tcBorders>
            <w:vAlign w:val="bottom"/>
          </w:tcPr>
          <w:p w:rsidR="00B90D21" w:rsidRDefault="00B90D21" w:rsidP="00B90D21">
            <w:pPr>
              <w:ind w:left="993"/>
            </w:pPr>
            <w:r>
              <w:t>(другое)</w:t>
            </w:r>
          </w:p>
        </w:tc>
        <w:tc>
          <w:tcPr>
            <w:tcW w:w="2977" w:type="dxa"/>
            <w:tcBorders>
              <w:top w:val="nil"/>
              <w:left w:val="nil"/>
              <w:bottom w:val="single" w:sz="4" w:space="0" w:color="auto"/>
              <w:right w:val="single" w:sz="4" w:space="0" w:color="auto"/>
            </w:tcBorders>
            <w:vAlign w:val="bottom"/>
          </w:tcPr>
          <w:p w:rsidR="00B90D21" w:rsidRDefault="00B90D21" w:rsidP="00B90D21">
            <w:pPr>
              <w:ind w:left="57"/>
            </w:pPr>
          </w:p>
        </w:tc>
        <w:tc>
          <w:tcPr>
            <w:tcW w:w="2437" w:type="dxa"/>
            <w:tcBorders>
              <w:top w:val="nil"/>
              <w:left w:val="nil"/>
              <w:bottom w:val="single" w:sz="4" w:space="0" w:color="auto"/>
              <w:right w:val="single" w:sz="4" w:space="0" w:color="auto"/>
            </w:tcBorders>
            <w:vAlign w:val="bottom"/>
          </w:tcPr>
          <w:p w:rsidR="00B90D21" w:rsidRDefault="00B90D21" w:rsidP="00B90D21">
            <w:pPr>
              <w:ind w:left="57"/>
            </w:pPr>
          </w:p>
        </w:tc>
      </w:tr>
      <w:tr w:rsidR="00B90D21" w:rsidTr="009112FB">
        <w:tc>
          <w:tcPr>
            <w:tcW w:w="4253"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11. Крыльца</w:t>
            </w:r>
          </w:p>
        </w:tc>
        <w:tc>
          <w:tcPr>
            <w:tcW w:w="297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нет</w:t>
            </w:r>
          </w:p>
        </w:tc>
        <w:tc>
          <w:tcPr>
            <w:tcW w:w="243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p>
        </w:tc>
      </w:tr>
    </w:tbl>
    <w:p w:rsidR="00B90D21" w:rsidRDefault="00B90D21" w:rsidP="00B90D21"/>
    <w:p w:rsidR="009112FB" w:rsidRDefault="009112FB" w:rsidP="009112FB">
      <w:r>
        <w:t>Председатель комитета по вопросам жизнеобеспечения,</w:t>
      </w:r>
    </w:p>
    <w:p w:rsidR="009112FB" w:rsidRDefault="009112FB" w:rsidP="009112FB">
      <w:r>
        <w:t>строительства и дорожно-транспортному хозяйству</w:t>
      </w:r>
    </w:p>
    <w:p w:rsidR="009112FB" w:rsidRDefault="009112FB" w:rsidP="009112FB">
      <w:r>
        <w:t>администрации  Щекинского  района</w:t>
      </w:r>
    </w:p>
    <w:p w:rsidR="009112FB" w:rsidRDefault="009112FB" w:rsidP="009112FB"/>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9112FB" w:rsidTr="002A0E2C">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9112FB" w:rsidRDefault="009112FB" w:rsidP="009112FB">
            <w:pPr>
              <w:spacing w:line="276" w:lineRule="auto"/>
              <w:jc w:val="center"/>
            </w:pPr>
          </w:p>
        </w:tc>
        <w:tc>
          <w:tcPr>
            <w:tcW w:w="283" w:type="dxa"/>
            <w:gridSpan w:val="2"/>
            <w:vAlign w:val="bottom"/>
          </w:tcPr>
          <w:p w:rsidR="009112FB" w:rsidRDefault="009112FB" w:rsidP="009112FB">
            <w:pPr>
              <w:spacing w:line="276" w:lineRule="auto"/>
            </w:pPr>
          </w:p>
        </w:tc>
        <w:tc>
          <w:tcPr>
            <w:tcW w:w="2665" w:type="dxa"/>
            <w:gridSpan w:val="4"/>
            <w:tcBorders>
              <w:top w:val="nil"/>
              <w:left w:val="nil"/>
              <w:bottom w:val="single" w:sz="4" w:space="0" w:color="auto"/>
              <w:right w:val="nil"/>
            </w:tcBorders>
            <w:vAlign w:val="bottom"/>
            <w:hideMark/>
          </w:tcPr>
          <w:p w:rsidR="009112FB" w:rsidRDefault="009112FB" w:rsidP="009112FB">
            <w:pPr>
              <w:spacing w:line="276" w:lineRule="auto"/>
            </w:pPr>
            <w:r>
              <w:t>Субботин Д.А.</w:t>
            </w:r>
          </w:p>
        </w:tc>
      </w:tr>
      <w:tr w:rsidR="009112FB" w:rsidTr="002A0E2C">
        <w:trPr>
          <w:gridBefore w:val="3"/>
          <w:wBefore w:w="567" w:type="dxa"/>
        </w:trPr>
        <w:tc>
          <w:tcPr>
            <w:tcW w:w="2580" w:type="dxa"/>
            <w:gridSpan w:val="7"/>
            <w:hideMark/>
          </w:tcPr>
          <w:p w:rsidR="009112FB" w:rsidRDefault="009112FB" w:rsidP="009112FB">
            <w:pPr>
              <w:spacing w:line="276" w:lineRule="auto"/>
              <w:jc w:val="center"/>
              <w:rPr>
                <w:sz w:val="18"/>
                <w:szCs w:val="18"/>
              </w:rPr>
            </w:pPr>
            <w:r>
              <w:rPr>
                <w:sz w:val="18"/>
                <w:szCs w:val="18"/>
              </w:rPr>
              <w:t>(подпись)</w:t>
            </w:r>
          </w:p>
        </w:tc>
        <w:tc>
          <w:tcPr>
            <w:tcW w:w="283" w:type="dxa"/>
          </w:tcPr>
          <w:p w:rsidR="009112FB" w:rsidRDefault="009112FB" w:rsidP="009112FB">
            <w:pPr>
              <w:spacing w:line="276" w:lineRule="auto"/>
              <w:rPr>
                <w:sz w:val="18"/>
                <w:szCs w:val="18"/>
              </w:rPr>
            </w:pPr>
          </w:p>
        </w:tc>
        <w:tc>
          <w:tcPr>
            <w:tcW w:w="3402" w:type="dxa"/>
            <w:gridSpan w:val="3"/>
            <w:hideMark/>
          </w:tcPr>
          <w:p w:rsidR="009112FB" w:rsidRDefault="009112FB" w:rsidP="009112FB">
            <w:pPr>
              <w:spacing w:line="276" w:lineRule="auto"/>
              <w:jc w:val="center"/>
              <w:rPr>
                <w:sz w:val="18"/>
                <w:szCs w:val="18"/>
              </w:rPr>
            </w:pPr>
            <w:r>
              <w:rPr>
                <w:sz w:val="18"/>
                <w:szCs w:val="18"/>
              </w:rPr>
              <w:t>(ф.и.о.)</w:t>
            </w:r>
          </w:p>
        </w:tc>
      </w:tr>
      <w:tr w:rsidR="002A0E2C" w:rsidTr="002A0E2C">
        <w:trPr>
          <w:gridAfter w:val="2"/>
          <w:wAfter w:w="3147" w:type="dxa"/>
        </w:trPr>
        <w:tc>
          <w:tcPr>
            <w:tcW w:w="187" w:type="dxa"/>
            <w:gridSpan w:val="2"/>
            <w:vAlign w:val="bottom"/>
            <w:hideMark/>
          </w:tcPr>
          <w:p w:rsidR="002A0E2C" w:rsidRDefault="002A0E2C" w:rsidP="002C6727">
            <w:r>
              <w:t>“</w:t>
            </w:r>
          </w:p>
        </w:tc>
        <w:tc>
          <w:tcPr>
            <w:tcW w:w="425" w:type="dxa"/>
            <w:gridSpan w:val="2"/>
            <w:tcBorders>
              <w:top w:val="nil"/>
              <w:left w:val="nil"/>
              <w:bottom w:val="single" w:sz="4" w:space="0" w:color="auto"/>
              <w:right w:val="nil"/>
            </w:tcBorders>
            <w:vAlign w:val="bottom"/>
          </w:tcPr>
          <w:p w:rsidR="002A0E2C" w:rsidRDefault="002A0E2C" w:rsidP="002C6727">
            <w:pPr>
              <w:jc w:val="center"/>
            </w:pPr>
            <w:r>
              <w:t>23</w:t>
            </w:r>
          </w:p>
        </w:tc>
        <w:tc>
          <w:tcPr>
            <w:tcW w:w="255" w:type="dxa"/>
            <w:vAlign w:val="bottom"/>
            <w:hideMark/>
          </w:tcPr>
          <w:p w:rsidR="002A0E2C" w:rsidRDefault="002A0E2C" w:rsidP="002C6727"/>
        </w:tc>
        <w:tc>
          <w:tcPr>
            <w:tcW w:w="1531" w:type="dxa"/>
            <w:tcBorders>
              <w:top w:val="nil"/>
              <w:left w:val="nil"/>
              <w:bottom w:val="single" w:sz="4" w:space="0" w:color="auto"/>
              <w:right w:val="nil"/>
            </w:tcBorders>
            <w:vAlign w:val="bottom"/>
          </w:tcPr>
          <w:p w:rsidR="002A0E2C" w:rsidRDefault="002A0E2C" w:rsidP="002C6727">
            <w:pPr>
              <w:jc w:val="center"/>
            </w:pPr>
            <w:r>
              <w:t>ноября</w:t>
            </w:r>
          </w:p>
        </w:tc>
        <w:tc>
          <w:tcPr>
            <w:tcW w:w="465" w:type="dxa"/>
            <w:gridSpan w:val="2"/>
            <w:vAlign w:val="bottom"/>
            <w:hideMark/>
          </w:tcPr>
          <w:p w:rsidR="002A0E2C" w:rsidRPr="00A36813" w:rsidRDefault="002A0E2C" w:rsidP="002C6727">
            <w:pPr>
              <w:jc w:val="right"/>
              <w:rPr>
                <w:sz w:val="20"/>
                <w:szCs w:val="20"/>
              </w:rPr>
            </w:pPr>
          </w:p>
        </w:tc>
        <w:tc>
          <w:tcPr>
            <w:tcW w:w="567" w:type="dxa"/>
            <w:gridSpan w:val="3"/>
            <w:tcBorders>
              <w:top w:val="nil"/>
              <w:left w:val="nil"/>
              <w:bottom w:val="single" w:sz="4" w:space="0" w:color="auto"/>
              <w:right w:val="nil"/>
            </w:tcBorders>
            <w:vAlign w:val="bottom"/>
          </w:tcPr>
          <w:p w:rsidR="002A0E2C" w:rsidRDefault="002A0E2C" w:rsidP="002C6727">
            <w:r>
              <w:t>2015</w:t>
            </w:r>
          </w:p>
        </w:tc>
        <w:tc>
          <w:tcPr>
            <w:tcW w:w="255" w:type="dxa"/>
            <w:vAlign w:val="bottom"/>
            <w:hideMark/>
          </w:tcPr>
          <w:p w:rsidR="002A0E2C" w:rsidRDefault="002A0E2C" w:rsidP="002C6727">
            <w:pPr>
              <w:jc w:val="right"/>
            </w:pPr>
            <w:r>
              <w:t>г.</w:t>
            </w:r>
          </w:p>
        </w:tc>
      </w:tr>
    </w:tbl>
    <w:p w:rsidR="002A0E2C" w:rsidRDefault="002A0E2C" w:rsidP="002A0E2C">
      <w:r>
        <w:t>М.П.</w:t>
      </w:r>
    </w:p>
    <w:p w:rsidR="009112FB" w:rsidRDefault="009112FB" w:rsidP="009112FB">
      <w:pPr>
        <w:spacing w:before="360"/>
      </w:pPr>
    </w:p>
    <w:p w:rsidR="00B90D21" w:rsidRDefault="00B90D21" w:rsidP="00B90D21"/>
    <w:p w:rsidR="00B90D21" w:rsidRDefault="00B90D21" w:rsidP="00B90D21"/>
    <w:p w:rsidR="00B90D21" w:rsidRDefault="00B90D21" w:rsidP="00B90D21"/>
    <w:p w:rsidR="00211B44" w:rsidRDefault="00211B44" w:rsidP="00B90D21"/>
    <w:p w:rsidR="00211B44" w:rsidRDefault="00211B44" w:rsidP="00B90D21"/>
    <w:p w:rsidR="00211B44" w:rsidRDefault="00211B44" w:rsidP="00B90D21"/>
    <w:p w:rsidR="00211B44" w:rsidRDefault="00211B44" w:rsidP="00B90D21"/>
    <w:p w:rsidR="00B90D21" w:rsidRDefault="00B90D21" w:rsidP="00B90D21"/>
    <w:p w:rsidR="00B90D21" w:rsidRDefault="00B90D21" w:rsidP="00B90D21"/>
    <w:p w:rsidR="00211B44" w:rsidRDefault="00211B44" w:rsidP="00211B44">
      <w:pPr>
        <w:spacing w:before="360"/>
        <w:ind w:left="5103"/>
        <w:jc w:val="center"/>
      </w:pPr>
      <w:r>
        <w:t xml:space="preserve">                  Утверждаю</w:t>
      </w:r>
    </w:p>
    <w:p w:rsidR="00211B44" w:rsidRDefault="00211B44" w:rsidP="00211B44">
      <w:pPr>
        <w:spacing w:before="120"/>
        <w:ind w:left="5103"/>
      </w:pPr>
      <w:r>
        <w:t>Заместитель главы администрации</w:t>
      </w:r>
    </w:p>
    <w:p w:rsidR="00211B44" w:rsidRDefault="00211B44" w:rsidP="00211B44">
      <w:pPr>
        <w:ind w:left="5103"/>
      </w:pPr>
      <w:r>
        <w:t>Щекинского района</w:t>
      </w:r>
    </w:p>
    <w:p w:rsidR="00211B44" w:rsidRDefault="00211B44" w:rsidP="00211B44">
      <w:pPr>
        <w:ind w:left="5103"/>
      </w:pPr>
      <w:r>
        <w:t xml:space="preserve"> по развитию инженерной  инфраструктуры и жилищно-коммунальному хозяйству   </w:t>
      </w:r>
    </w:p>
    <w:p w:rsidR="00211B44" w:rsidRDefault="00211B44" w:rsidP="00211B44">
      <w:pPr>
        <w:ind w:left="5103"/>
        <w:jc w:val="center"/>
      </w:pPr>
      <w:r>
        <w:t xml:space="preserve">                           </w:t>
      </w:r>
    </w:p>
    <w:p w:rsidR="00211B44" w:rsidRDefault="00211B44" w:rsidP="00211B44">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211B44" w:rsidRDefault="00211B44" w:rsidP="00211B44">
      <w:pPr>
        <w:ind w:left="6521" w:right="1416"/>
        <w:jc w:val="center"/>
        <w:rPr>
          <w:sz w:val="18"/>
          <w:szCs w:val="18"/>
        </w:rPr>
      </w:pPr>
    </w:p>
    <w:p w:rsidR="00211B44" w:rsidRDefault="00211B44" w:rsidP="00211B44">
      <w:pPr>
        <w:spacing w:before="400"/>
        <w:jc w:val="center"/>
        <w:rPr>
          <w:b/>
          <w:bCs/>
          <w:sz w:val="26"/>
          <w:szCs w:val="26"/>
        </w:rPr>
      </w:pPr>
      <w:r>
        <w:rPr>
          <w:b/>
          <w:bCs/>
          <w:sz w:val="26"/>
          <w:szCs w:val="26"/>
        </w:rPr>
        <w:t>АКТ</w:t>
      </w:r>
    </w:p>
    <w:p w:rsidR="00211B44" w:rsidRDefault="00211B44" w:rsidP="00211B44">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211B44" w:rsidRDefault="00211B44" w:rsidP="00211B44">
      <w:pPr>
        <w:spacing w:before="240"/>
        <w:jc w:val="center"/>
      </w:pPr>
      <w:r>
        <w:rPr>
          <w:lang w:val="en-US"/>
        </w:rPr>
        <w:t>I</w:t>
      </w:r>
      <w:r>
        <w:t>. Общие сведения о многоквартирном доме</w:t>
      </w:r>
    </w:p>
    <w:p w:rsidR="00211B44" w:rsidRPr="002A3D39" w:rsidRDefault="00211B44" w:rsidP="00211B44">
      <w:pPr>
        <w:spacing w:before="240"/>
        <w:ind w:firstLine="567"/>
        <w:rPr>
          <w:b/>
        </w:rPr>
      </w:pPr>
      <w:r>
        <w:t xml:space="preserve">1. Адрес многоквартирного дома   </w:t>
      </w:r>
      <w:r w:rsidRPr="002A3D39">
        <w:rPr>
          <w:b/>
        </w:rPr>
        <w:t xml:space="preserve">ул. </w:t>
      </w:r>
      <w:r>
        <w:rPr>
          <w:b/>
        </w:rPr>
        <w:t>Локомотивная, д.7</w:t>
      </w:r>
    </w:p>
    <w:p w:rsidR="00211B44" w:rsidRDefault="00211B44" w:rsidP="00211B44">
      <w:pPr>
        <w:pBdr>
          <w:top w:val="single" w:sz="4" w:space="0" w:color="auto"/>
        </w:pBdr>
        <w:ind w:left="4054"/>
        <w:rPr>
          <w:sz w:val="2"/>
          <w:szCs w:val="2"/>
        </w:rPr>
      </w:pPr>
    </w:p>
    <w:p w:rsidR="00211B44" w:rsidRDefault="00211B44" w:rsidP="00211B44">
      <w:pPr>
        <w:ind w:firstLine="567"/>
      </w:pPr>
      <w:r>
        <w:t xml:space="preserve">2. Кадастровый номер многоквартирного дома (при его наличии)  </w:t>
      </w:r>
    </w:p>
    <w:p w:rsidR="00211B44" w:rsidRDefault="00211B44" w:rsidP="00211B44">
      <w:pPr>
        <w:pBdr>
          <w:top w:val="single" w:sz="4" w:space="1" w:color="auto"/>
        </w:pBdr>
        <w:ind w:left="7399"/>
        <w:rPr>
          <w:sz w:val="2"/>
          <w:szCs w:val="2"/>
        </w:rPr>
      </w:pPr>
    </w:p>
    <w:p w:rsidR="00211B44" w:rsidRDefault="00211B44" w:rsidP="00211B44">
      <w:pPr>
        <w:ind w:left="567"/>
      </w:pPr>
    </w:p>
    <w:p w:rsidR="00211B44" w:rsidRDefault="00211B44" w:rsidP="00211B44">
      <w:pPr>
        <w:pBdr>
          <w:top w:val="single" w:sz="4" w:space="1" w:color="auto"/>
        </w:pBdr>
        <w:ind w:left="567"/>
        <w:rPr>
          <w:sz w:val="2"/>
          <w:szCs w:val="2"/>
        </w:rPr>
      </w:pPr>
    </w:p>
    <w:p w:rsidR="00211B44" w:rsidRDefault="00211B44" w:rsidP="00211B44">
      <w:pPr>
        <w:ind w:firstLine="567"/>
      </w:pPr>
      <w:r>
        <w:t xml:space="preserve">3. Серия, тип постройки  </w:t>
      </w:r>
    </w:p>
    <w:p w:rsidR="00211B44" w:rsidRDefault="00211B44" w:rsidP="00211B44">
      <w:pPr>
        <w:pBdr>
          <w:top w:val="single" w:sz="4" w:space="1" w:color="auto"/>
        </w:pBdr>
        <w:ind w:left="3175"/>
        <w:rPr>
          <w:sz w:val="2"/>
          <w:szCs w:val="2"/>
        </w:rPr>
      </w:pPr>
    </w:p>
    <w:p w:rsidR="00211B44" w:rsidRPr="002A3D39" w:rsidRDefault="00211B44" w:rsidP="00211B44">
      <w:pPr>
        <w:ind w:firstLine="567"/>
        <w:rPr>
          <w:b/>
        </w:rPr>
      </w:pPr>
      <w:r>
        <w:t xml:space="preserve">4. Год постройки  </w:t>
      </w:r>
      <w:r w:rsidRPr="002A3D39">
        <w:rPr>
          <w:b/>
        </w:rPr>
        <w:t>19</w:t>
      </w:r>
      <w:r>
        <w:rPr>
          <w:b/>
        </w:rPr>
        <w:t>54</w:t>
      </w:r>
    </w:p>
    <w:p w:rsidR="00211B44" w:rsidRPr="002A3D39" w:rsidRDefault="00211B44" w:rsidP="00211B44">
      <w:pPr>
        <w:pBdr>
          <w:top w:val="single" w:sz="4" w:space="1" w:color="auto"/>
        </w:pBdr>
        <w:ind w:left="2438"/>
        <w:rPr>
          <w:b/>
          <w:sz w:val="2"/>
          <w:szCs w:val="2"/>
        </w:rPr>
      </w:pPr>
    </w:p>
    <w:p w:rsidR="00211B44" w:rsidRPr="002A3D39" w:rsidRDefault="00211B44" w:rsidP="00211B44">
      <w:pPr>
        <w:ind w:firstLine="567"/>
        <w:rPr>
          <w:b/>
        </w:rPr>
      </w:pPr>
      <w:r>
        <w:t>5. Степень износа по данным государственного технического учета    33</w:t>
      </w:r>
      <w:r w:rsidRPr="002A3D39">
        <w:rPr>
          <w:b/>
        </w:rPr>
        <w:t>%</w:t>
      </w:r>
    </w:p>
    <w:p w:rsidR="00211B44" w:rsidRDefault="00211B44" w:rsidP="00211B44">
      <w:pPr>
        <w:pBdr>
          <w:top w:val="single" w:sz="4" w:space="1" w:color="auto"/>
        </w:pBdr>
        <w:ind w:left="7598"/>
        <w:rPr>
          <w:sz w:val="2"/>
          <w:szCs w:val="2"/>
        </w:rPr>
      </w:pPr>
    </w:p>
    <w:p w:rsidR="00211B44" w:rsidRDefault="00211B44" w:rsidP="00211B44">
      <w:pPr>
        <w:ind w:left="567"/>
      </w:pPr>
    </w:p>
    <w:p w:rsidR="00211B44" w:rsidRDefault="00211B44" w:rsidP="00211B44">
      <w:pPr>
        <w:pBdr>
          <w:top w:val="single" w:sz="4" w:space="1" w:color="auto"/>
        </w:pBdr>
        <w:ind w:left="567"/>
        <w:rPr>
          <w:sz w:val="2"/>
          <w:szCs w:val="2"/>
        </w:rPr>
      </w:pPr>
    </w:p>
    <w:p w:rsidR="00211B44" w:rsidRDefault="00211B44" w:rsidP="00211B44">
      <w:pPr>
        <w:ind w:firstLine="567"/>
      </w:pPr>
      <w:r>
        <w:t xml:space="preserve">6. Степень фактического износа  </w:t>
      </w:r>
    </w:p>
    <w:p w:rsidR="00211B44" w:rsidRDefault="00211B44" w:rsidP="00211B44">
      <w:pPr>
        <w:pBdr>
          <w:top w:val="single" w:sz="4" w:space="1" w:color="auto"/>
        </w:pBdr>
        <w:ind w:left="3969"/>
        <w:rPr>
          <w:sz w:val="2"/>
          <w:szCs w:val="2"/>
        </w:rPr>
      </w:pPr>
    </w:p>
    <w:p w:rsidR="00211B44" w:rsidRDefault="00211B44" w:rsidP="00211B44">
      <w:pPr>
        <w:ind w:firstLine="567"/>
      </w:pPr>
      <w:r>
        <w:lastRenderedPageBreak/>
        <w:t>7. Год последнего капитального ремонта  1974</w:t>
      </w:r>
    </w:p>
    <w:p w:rsidR="00211B44" w:rsidRDefault="00211B44" w:rsidP="00211B44">
      <w:pPr>
        <w:pBdr>
          <w:top w:val="single" w:sz="4" w:space="1" w:color="auto"/>
        </w:pBdr>
        <w:ind w:left="4865"/>
        <w:rPr>
          <w:sz w:val="2"/>
          <w:szCs w:val="2"/>
        </w:rPr>
      </w:pPr>
    </w:p>
    <w:p w:rsidR="00211B44" w:rsidRDefault="00211B44" w:rsidP="00211B44">
      <w:pPr>
        <w:ind w:firstLine="567"/>
        <w:jc w:val="both"/>
      </w:pPr>
      <w:r>
        <w:t>8. Реквизиты правового акта о признании многоквартирного дома аварийным и подлежащим сносу  -</w:t>
      </w:r>
    </w:p>
    <w:p w:rsidR="00211B44" w:rsidRDefault="00211B44" w:rsidP="00211B44">
      <w:pPr>
        <w:pBdr>
          <w:top w:val="single" w:sz="4" w:space="1" w:color="auto"/>
        </w:pBdr>
        <w:ind w:left="709"/>
        <w:rPr>
          <w:sz w:val="2"/>
          <w:szCs w:val="2"/>
        </w:rPr>
      </w:pPr>
    </w:p>
    <w:p w:rsidR="00211B44" w:rsidRDefault="00211B44" w:rsidP="00211B44">
      <w:pPr>
        <w:ind w:firstLine="567"/>
      </w:pPr>
      <w:r>
        <w:t xml:space="preserve">9. Количество этажей </w:t>
      </w:r>
      <w:r w:rsidRPr="002A3D39">
        <w:rPr>
          <w:b/>
        </w:rPr>
        <w:t xml:space="preserve"> </w:t>
      </w:r>
      <w:r>
        <w:rPr>
          <w:b/>
        </w:rPr>
        <w:t>1</w:t>
      </w:r>
    </w:p>
    <w:p w:rsidR="00211B44" w:rsidRDefault="00211B44" w:rsidP="00211B44">
      <w:pPr>
        <w:pBdr>
          <w:top w:val="single" w:sz="4" w:space="1" w:color="auto"/>
        </w:pBdr>
        <w:ind w:left="2920"/>
        <w:rPr>
          <w:sz w:val="2"/>
          <w:szCs w:val="2"/>
        </w:rPr>
      </w:pPr>
    </w:p>
    <w:p w:rsidR="00211B44" w:rsidRPr="002A3D39" w:rsidRDefault="00211B44" w:rsidP="00211B44">
      <w:pPr>
        <w:ind w:firstLine="567"/>
        <w:rPr>
          <w:b/>
        </w:rPr>
      </w:pPr>
      <w:r>
        <w:t>10. Наличие подвала    нет</w:t>
      </w:r>
    </w:p>
    <w:p w:rsidR="00211B44" w:rsidRDefault="00211B44" w:rsidP="00211B44">
      <w:pPr>
        <w:pBdr>
          <w:top w:val="single" w:sz="4" w:space="1" w:color="auto"/>
        </w:pBdr>
        <w:ind w:left="2835"/>
        <w:rPr>
          <w:sz w:val="2"/>
          <w:szCs w:val="2"/>
        </w:rPr>
      </w:pPr>
    </w:p>
    <w:p w:rsidR="00211B44" w:rsidRPr="002A3D39" w:rsidRDefault="00211B44" w:rsidP="00211B44">
      <w:pPr>
        <w:ind w:firstLine="567"/>
        <w:rPr>
          <w:b/>
        </w:rPr>
      </w:pPr>
      <w:r>
        <w:t xml:space="preserve">11. Наличие цокольного этажа  </w:t>
      </w:r>
      <w:r w:rsidRPr="002A3D39">
        <w:rPr>
          <w:b/>
        </w:rPr>
        <w:t>нет</w:t>
      </w:r>
    </w:p>
    <w:p w:rsidR="00211B44" w:rsidRDefault="00211B44" w:rsidP="00211B44">
      <w:pPr>
        <w:pBdr>
          <w:top w:val="single" w:sz="4" w:space="1" w:color="auto"/>
        </w:pBdr>
        <w:ind w:left="3828"/>
        <w:rPr>
          <w:sz w:val="2"/>
          <w:szCs w:val="2"/>
        </w:rPr>
      </w:pPr>
    </w:p>
    <w:p w:rsidR="00211B44" w:rsidRPr="002A3D39" w:rsidRDefault="00211B44" w:rsidP="00211B44">
      <w:pPr>
        <w:ind w:firstLine="567"/>
        <w:rPr>
          <w:b/>
        </w:rPr>
      </w:pPr>
      <w:r>
        <w:t xml:space="preserve">12. Наличие мансарды  </w:t>
      </w:r>
      <w:r w:rsidRPr="002A3D39">
        <w:rPr>
          <w:b/>
        </w:rPr>
        <w:t>нет</w:t>
      </w:r>
    </w:p>
    <w:p w:rsidR="00211B44" w:rsidRDefault="00211B44" w:rsidP="00211B44">
      <w:pPr>
        <w:pBdr>
          <w:top w:val="single" w:sz="4" w:space="1" w:color="auto"/>
        </w:pBdr>
        <w:ind w:left="3005"/>
        <w:rPr>
          <w:sz w:val="2"/>
          <w:szCs w:val="2"/>
        </w:rPr>
      </w:pPr>
    </w:p>
    <w:p w:rsidR="00211B44" w:rsidRPr="002A3D39" w:rsidRDefault="00211B44" w:rsidP="00211B44">
      <w:pPr>
        <w:ind w:firstLine="567"/>
        <w:rPr>
          <w:b/>
        </w:rPr>
      </w:pPr>
      <w:r>
        <w:t xml:space="preserve">13. Наличие мезонина  </w:t>
      </w:r>
      <w:r w:rsidRPr="002A3D39">
        <w:rPr>
          <w:b/>
        </w:rPr>
        <w:t>нет</w:t>
      </w:r>
    </w:p>
    <w:p w:rsidR="00211B44" w:rsidRDefault="00211B44" w:rsidP="00211B44">
      <w:pPr>
        <w:pBdr>
          <w:top w:val="single" w:sz="4" w:space="1" w:color="auto"/>
        </w:pBdr>
        <w:ind w:left="2977"/>
        <w:rPr>
          <w:sz w:val="2"/>
          <w:szCs w:val="2"/>
        </w:rPr>
      </w:pPr>
    </w:p>
    <w:p w:rsidR="00211B44" w:rsidRPr="00654FE9" w:rsidRDefault="00211B44" w:rsidP="00211B44">
      <w:pPr>
        <w:ind w:firstLine="567"/>
        <w:rPr>
          <w:b/>
        </w:rPr>
      </w:pPr>
      <w:r>
        <w:t>14. Количество квартир  2</w:t>
      </w:r>
    </w:p>
    <w:p w:rsidR="00211B44" w:rsidRDefault="00211B44" w:rsidP="00211B44">
      <w:pPr>
        <w:pBdr>
          <w:top w:val="single" w:sz="4" w:space="1" w:color="auto"/>
        </w:pBdr>
        <w:ind w:left="3119"/>
        <w:rPr>
          <w:sz w:val="2"/>
          <w:szCs w:val="2"/>
        </w:rPr>
      </w:pPr>
    </w:p>
    <w:p w:rsidR="00211B44" w:rsidRDefault="00211B44" w:rsidP="00211B44">
      <w:pPr>
        <w:ind w:firstLine="567"/>
        <w:jc w:val="both"/>
        <w:rPr>
          <w:sz w:val="2"/>
          <w:szCs w:val="2"/>
        </w:rPr>
      </w:pPr>
      <w:r>
        <w:t>15. Количество нежилых помещений, не входящих в состав общего имущества</w:t>
      </w:r>
      <w:r>
        <w:br/>
      </w:r>
    </w:p>
    <w:p w:rsidR="00211B44" w:rsidRPr="00CA758D" w:rsidRDefault="00211B44" w:rsidP="00211B44">
      <w:pPr>
        <w:ind w:left="567"/>
        <w:rPr>
          <w:b/>
        </w:rPr>
      </w:pPr>
      <w:r w:rsidRPr="00CA758D">
        <w:rPr>
          <w:b/>
        </w:rPr>
        <w:t>нет</w:t>
      </w:r>
    </w:p>
    <w:p w:rsidR="00211B44" w:rsidRDefault="00211B44" w:rsidP="00211B44">
      <w:pPr>
        <w:pBdr>
          <w:top w:val="single" w:sz="4" w:space="1" w:color="auto"/>
        </w:pBdr>
        <w:ind w:left="567"/>
        <w:rPr>
          <w:sz w:val="2"/>
          <w:szCs w:val="2"/>
        </w:rPr>
      </w:pPr>
    </w:p>
    <w:p w:rsidR="00211B44" w:rsidRPr="00CA758D" w:rsidRDefault="00211B44" w:rsidP="00211B44">
      <w:pPr>
        <w:ind w:firstLine="567"/>
        <w:jc w:val="both"/>
        <w:rPr>
          <w:b/>
          <w:sz w:val="2"/>
          <w:szCs w:val="2"/>
        </w:rPr>
      </w:pPr>
      <w:r>
        <w:t xml:space="preserve">16. Реквизиты правового акта о признании всех жилых помещений в многоквартирном доме непригодными для проживания  </w:t>
      </w:r>
      <w:r w:rsidRPr="00CA758D">
        <w:rPr>
          <w:b/>
        </w:rPr>
        <w:t>нет</w:t>
      </w:r>
    </w:p>
    <w:p w:rsidR="00211B44" w:rsidRPr="00CA758D" w:rsidRDefault="00211B44" w:rsidP="00211B44">
      <w:pPr>
        <w:rPr>
          <w:b/>
        </w:rPr>
      </w:pPr>
    </w:p>
    <w:p w:rsidR="00211B44" w:rsidRDefault="00211B44" w:rsidP="00211B44">
      <w:pPr>
        <w:pBdr>
          <w:top w:val="single" w:sz="4" w:space="1" w:color="auto"/>
        </w:pBdr>
        <w:rPr>
          <w:sz w:val="2"/>
          <w:szCs w:val="2"/>
        </w:rPr>
      </w:pPr>
    </w:p>
    <w:p w:rsidR="00211B44" w:rsidRDefault="00211B44" w:rsidP="00211B44">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211B44" w:rsidRDefault="00211B44" w:rsidP="00211B44">
      <w:r>
        <w:t>нет</w:t>
      </w:r>
    </w:p>
    <w:p w:rsidR="00211B44" w:rsidRDefault="00211B44" w:rsidP="00211B44">
      <w:pPr>
        <w:pBdr>
          <w:top w:val="single" w:sz="4" w:space="1" w:color="auto"/>
        </w:pBdr>
        <w:rPr>
          <w:sz w:val="2"/>
          <w:szCs w:val="2"/>
        </w:rPr>
      </w:pPr>
    </w:p>
    <w:p w:rsidR="00211B44" w:rsidRDefault="00211B44" w:rsidP="00211B44">
      <w:pPr>
        <w:tabs>
          <w:tab w:val="center" w:pos="5387"/>
          <w:tab w:val="left" w:pos="7371"/>
        </w:tabs>
        <w:ind w:firstLine="567"/>
      </w:pPr>
      <w:r>
        <w:t>18. Строительный объем  585</w:t>
      </w:r>
      <w:r>
        <w:tab/>
        <w:t>куб. м</w:t>
      </w:r>
    </w:p>
    <w:p w:rsidR="00211B44" w:rsidRDefault="00211B44" w:rsidP="00211B44">
      <w:pPr>
        <w:tabs>
          <w:tab w:val="center" w:pos="5387"/>
          <w:tab w:val="left" w:pos="7371"/>
        </w:tabs>
        <w:ind w:firstLine="567"/>
      </w:pPr>
      <w:r>
        <w:t>19. Площадь:</w:t>
      </w:r>
    </w:p>
    <w:p w:rsidR="00211B44" w:rsidRDefault="00211B44" w:rsidP="00211B44">
      <w:pPr>
        <w:tabs>
          <w:tab w:val="center" w:pos="2835"/>
          <w:tab w:val="left" w:pos="4678"/>
        </w:tabs>
        <w:ind w:firstLine="567"/>
        <w:jc w:val="both"/>
      </w:pPr>
      <w:r>
        <w:t>а) многоквартирного дома с лоджиями, балконами, шкафами, коридорами и лестничными клетками  108,7</w:t>
      </w:r>
      <w:r>
        <w:tab/>
      </w:r>
      <w:r>
        <w:tab/>
        <w:t>кв. м</w:t>
      </w:r>
    </w:p>
    <w:p w:rsidR="00211B44" w:rsidRDefault="00211B44" w:rsidP="00211B44">
      <w:pPr>
        <w:pBdr>
          <w:top w:val="single" w:sz="4" w:space="1" w:color="auto"/>
        </w:pBdr>
        <w:ind w:left="1049" w:right="5642"/>
        <w:rPr>
          <w:sz w:val="2"/>
          <w:szCs w:val="2"/>
        </w:rPr>
      </w:pPr>
    </w:p>
    <w:p w:rsidR="00211B44" w:rsidRDefault="00211B44" w:rsidP="00211B44">
      <w:pPr>
        <w:tabs>
          <w:tab w:val="center" w:pos="7598"/>
          <w:tab w:val="right" w:pos="10206"/>
        </w:tabs>
        <w:ind w:firstLine="567"/>
      </w:pPr>
      <w:r>
        <w:t>б) жилых помещений (общая площадь квартир)  108,7</w:t>
      </w:r>
      <w:r>
        <w:tab/>
        <w:t>кв. м</w:t>
      </w:r>
    </w:p>
    <w:p w:rsidR="00211B44" w:rsidRDefault="00211B44" w:rsidP="00211B44">
      <w:pPr>
        <w:pBdr>
          <w:top w:val="single" w:sz="4" w:space="1" w:color="auto"/>
        </w:pBdr>
        <w:ind w:left="5585" w:right="624"/>
        <w:rPr>
          <w:sz w:val="2"/>
          <w:szCs w:val="2"/>
        </w:rPr>
      </w:pPr>
    </w:p>
    <w:p w:rsidR="00211B44" w:rsidRDefault="00211B44" w:rsidP="00211B44">
      <w:pPr>
        <w:tabs>
          <w:tab w:val="center" w:pos="6096"/>
          <w:tab w:val="left" w:pos="8080"/>
        </w:tabs>
        <w:ind w:firstLine="567"/>
        <w:jc w:val="both"/>
      </w:pPr>
      <w:r>
        <w:t>в) нежилых помещений (общая площадь нежилых помещений, не входящих в состав общего имущества в многоквартирном доме)  нет</w:t>
      </w:r>
      <w:r>
        <w:tab/>
      </w:r>
      <w:r>
        <w:tab/>
        <w:t>кв. м</w:t>
      </w:r>
    </w:p>
    <w:p w:rsidR="00211B44" w:rsidRDefault="00211B44" w:rsidP="00211B44">
      <w:pPr>
        <w:pBdr>
          <w:top w:val="single" w:sz="4" w:space="1" w:color="auto"/>
        </w:pBdr>
        <w:ind w:left="3941" w:right="2240"/>
        <w:rPr>
          <w:sz w:val="2"/>
          <w:szCs w:val="2"/>
        </w:rPr>
      </w:pPr>
    </w:p>
    <w:p w:rsidR="00211B44" w:rsidRDefault="00211B44" w:rsidP="00211B44">
      <w:pPr>
        <w:tabs>
          <w:tab w:val="center" w:pos="6804"/>
          <w:tab w:val="left" w:pos="8931"/>
        </w:tabs>
        <w:ind w:firstLine="567"/>
        <w:jc w:val="both"/>
      </w:pPr>
      <w:r>
        <w:t>г) помещений общего пользования (общая площадь нежилых помещений, входящих в состав общего имущества в многоквартирном доме)  нет</w:t>
      </w:r>
      <w:r>
        <w:tab/>
        <w:t>кв. м</w:t>
      </w:r>
    </w:p>
    <w:p w:rsidR="00211B44" w:rsidRDefault="00211B44" w:rsidP="00211B44">
      <w:pPr>
        <w:pBdr>
          <w:top w:val="single" w:sz="4" w:space="1" w:color="auto"/>
        </w:pBdr>
        <w:ind w:left="4734" w:right="1389"/>
        <w:rPr>
          <w:sz w:val="2"/>
          <w:szCs w:val="2"/>
        </w:rPr>
      </w:pPr>
    </w:p>
    <w:p w:rsidR="00211B44" w:rsidRDefault="00211B44" w:rsidP="00211B44">
      <w:pPr>
        <w:tabs>
          <w:tab w:val="center" w:pos="5245"/>
          <w:tab w:val="left" w:pos="7088"/>
        </w:tabs>
        <w:ind w:firstLine="567"/>
      </w:pPr>
      <w:r>
        <w:t>20. Количество лестниц   нет</w:t>
      </w:r>
      <w:r>
        <w:tab/>
      </w:r>
      <w:r>
        <w:tab/>
        <w:t>шт.</w:t>
      </w:r>
    </w:p>
    <w:p w:rsidR="00211B44" w:rsidRDefault="00211B44" w:rsidP="00211B44">
      <w:pPr>
        <w:pBdr>
          <w:top w:val="single" w:sz="4" w:space="1" w:color="auto"/>
        </w:pBdr>
        <w:ind w:left="3147" w:right="3232"/>
        <w:rPr>
          <w:sz w:val="2"/>
          <w:szCs w:val="2"/>
        </w:rPr>
      </w:pPr>
    </w:p>
    <w:p w:rsidR="00211B44" w:rsidRDefault="00211B44" w:rsidP="00211B44">
      <w:pPr>
        <w:ind w:firstLine="567"/>
        <w:jc w:val="both"/>
        <w:rPr>
          <w:sz w:val="2"/>
          <w:szCs w:val="2"/>
        </w:rPr>
      </w:pPr>
      <w:r>
        <w:t>21. Уборочная площадь лестниц (включая межквартирные лестничные площадки)</w:t>
      </w:r>
      <w:r>
        <w:br/>
      </w:r>
    </w:p>
    <w:p w:rsidR="00211B44" w:rsidRDefault="00211B44" w:rsidP="00211B44">
      <w:pPr>
        <w:tabs>
          <w:tab w:val="left" w:pos="3969"/>
        </w:tabs>
      </w:pPr>
      <w:r>
        <w:t xml:space="preserve">              нет</w:t>
      </w:r>
      <w:r>
        <w:tab/>
        <w:t>кв. м</w:t>
      </w:r>
    </w:p>
    <w:p w:rsidR="00211B44" w:rsidRDefault="00211B44" w:rsidP="00211B44">
      <w:pPr>
        <w:pBdr>
          <w:top w:val="single" w:sz="4" w:space="1" w:color="auto"/>
        </w:pBdr>
        <w:ind w:right="6350"/>
        <w:rPr>
          <w:sz w:val="2"/>
          <w:szCs w:val="2"/>
        </w:rPr>
      </w:pPr>
    </w:p>
    <w:p w:rsidR="00211B44" w:rsidRDefault="00211B44" w:rsidP="00211B44">
      <w:pPr>
        <w:tabs>
          <w:tab w:val="center" w:pos="7230"/>
          <w:tab w:val="left" w:pos="9356"/>
        </w:tabs>
        <w:ind w:firstLine="567"/>
      </w:pPr>
      <w:r>
        <w:t>22. Уборочная площадь общих коридоров  нет</w:t>
      </w:r>
      <w:r>
        <w:tab/>
        <w:t>кв. м</w:t>
      </w:r>
    </w:p>
    <w:p w:rsidR="00211B44" w:rsidRDefault="00211B44" w:rsidP="00211B44">
      <w:pPr>
        <w:pBdr>
          <w:top w:val="single" w:sz="4" w:space="1" w:color="auto"/>
        </w:pBdr>
        <w:ind w:left="4990" w:right="964"/>
        <w:rPr>
          <w:sz w:val="2"/>
          <w:szCs w:val="2"/>
        </w:rPr>
      </w:pPr>
    </w:p>
    <w:p w:rsidR="00211B44" w:rsidRDefault="00211B44" w:rsidP="00211B44">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rPr>
          <w:b/>
        </w:rPr>
        <w:t>нет</w:t>
      </w:r>
      <w:r>
        <w:tab/>
      </w:r>
      <w:r>
        <w:tab/>
        <w:t>кв. м</w:t>
      </w:r>
    </w:p>
    <w:p w:rsidR="00211B44" w:rsidRDefault="00211B44" w:rsidP="00211B44">
      <w:pPr>
        <w:pBdr>
          <w:top w:val="single" w:sz="4" w:space="1" w:color="auto"/>
        </w:pBdr>
        <w:ind w:left="4082" w:right="1814"/>
        <w:rPr>
          <w:sz w:val="2"/>
          <w:szCs w:val="2"/>
        </w:rPr>
      </w:pPr>
    </w:p>
    <w:p w:rsidR="00211B44" w:rsidRPr="00654FE9" w:rsidRDefault="00211B44" w:rsidP="00211B44">
      <w:pPr>
        <w:ind w:firstLine="567"/>
        <w:jc w:val="both"/>
        <w:rPr>
          <w:b/>
        </w:rPr>
      </w:pPr>
      <w:r>
        <w:t xml:space="preserve">24. Площадь земельного участка, входящего в состав общего имущества многоквартирного дома  </w:t>
      </w:r>
    </w:p>
    <w:p w:rsidR="00211B44" w:rsidRDefault="00211B44" w:rsidP="00211B44">
      <w:pPr>
        <w:pBdr>
          <w:top w:val="single" w:sz="4" w:space="1" w:color="auto"/>
        </w:pBdr>
        <w:ind w:left="601"/>
        <w:rPr>
          <w:sz w:val="2"/>
          <w:szCs w:val="2"/>
        </w:rPr>
      </w:pPr>
    </w:p>
    <w:p w:rsidR="00211B44" w:rsidRPr="00A77472" w:rsidRDefault="00211B44" w:rsidP="00211B44">
      <w:pPr>
        <w:ind w:firstLine="567"/>
        <w:rPr>
          <w:b/>
        </w:rPr>
      </w:pPr>
      <w:r>
        <w:t xml:space="preserve">25. Кадастровый номер земельного участка (при его наличии)  </w:t>
      </w:r>
      <w:r w:rsidRPr="00A77472">
        <w:rPr>
          <w:b/>
        </w:rPr>
        <w:t>нет</w:t>
      </w:r>
    </w:p>
    <w:p w:rsidR="00211B44" w:rsidRPr="00A77472" w:rsidRDefault="00211B44" w:rsidP="00211B44">
      <w:pPr>
        <w:pBdr>
          <w:top w:val="single" w:sz="4" w:space="1" w:color="auto"/>
        </w:pBdr>
        <w:ind w:left="7059"/>
        <w:rPr>
          <w:b/>
          <w:sz w:val="2"/>
          <w:szCs w:val="2"/>
        </w:rPr>
      </w:pPr>
    </w:p>
    <w:p w:rsidR="00211B44" w:rsidRDefault="00211B44" w:rsidP="00211B44">
      <w:pPr>
        <w:spacing w:before="360" w:after="240"/>
        <w:jc w:val="center"/>
      </w:pPr>
      <w:r>
        <w:rPr>
          <w:lang w:val="en-US"/>
        </w:rPr>
        <w:t>I</w:t>
      </w:r>
      <w:r>
        <w:t>. Техническое состояние многоквартирного дома, включая пристройки</w:t>
      </w:r>
    </w:p>
    <w:tbl>
      <w:tblPr>
        <w:tblW w:w="0" w:type="auto"/>
        <w:tblLayout w:type="fixed"/>
        <w:tblCellMar>
          <w:left w:w="28" w:type="dxa"/>
          <w:right w:w="28" w:type="dxa"/>
        </w:tblCellMar>
        <w:tblLook w:val="0000"/>
      </w:tblPr>
      <w:tblGrid>
        <w:gridCol w:w="4253"/>
        <w:gridCol w:w="2977"/>
        <w:gridCol w:w="2437"/>
      </w:tblGrid>
      <w:tr w:rsidR="00211B44" w:rsidTr="00211B44">
        <w:tc>
          <w:tcPr>
            <w:tcW w:w="4253" w:type="dxa"/>
            <w:tcBorders>
              <w:top w:val="single" w:sz="4" w:space="0" w:color="auto"/>
              <w:left w:val="single" w:sz="4" w:space="0" w:color="auto"/>
              <w:bottom w:val="single" w:sz="4" w:space="0" w:color="auto"/>
              <w:right w:val="single" w:sz="4" w:space="0" w:color="auto"/>
            </w:tcBorders>
          </w:tcPr>
          <w:p w:rsidR="00211B44" w:rsidRDefault="00211B44" w:rsidP="001A524F">
            <w:pPr>
              <w:jc w:val="center"/>
            </w:pPr>
            <w:r>
              <w:t>Наимено</w:t>
            </w:r>
            <w:r>
              <w:softHyphen/>
              <w:t>вание конструк</w:t>
            </w:r>
            <w:r>
              <w:softHyphen/>
              <w:t>тивных элементов</w:t>
            </w:r>
          </w:p>
        </w:tc>
        <w:tc>
          <w:tcPr>
            <w:tcW w:w="2977" w:type="dxa"/>
            <w:tcBorders>
              <w:top w:val="single" w:sz="4" w:space="0" w:color="auto"/>
              <w:left w:val="single" w:sz="4" w:space="0" w:color="auto"/>
              <w:bottom w:val="single" w:sz="4" w:space="0" w:color="auto"/>
              <w:right w:val="single" w:sz="4" w:space="0" w:color="auto"/>
            </w:tcBorders>
          </w:tcPr>
          <w:p w:rsidR="00211B44" w:rsidRDefault="00211B44" w:rsidP="001A524F">
            <w:pPr>
              <w:jc w:val="center"/>
            </w:pPr>
            <w:r>
              <w:t>Описание элементов (материал, конструкция или система, отделка и прочее)</w:t>
            </w:r>
          </w:p>
        </w:tc>
        <w:tc>
          <w:tcPr>
            <w:tcW w:w="2437" w:type="dxa"/>
            <w:tcBorders>
              <w:top w:val="single" w:sz="4" w:space="0" w:color="auto"/>
              <w:left w:val="single" w:sz="4" w:space="0" w:color="auto"/>
              <w:bottom w:val="single" w:sz="4" w:space="0" w:color="auto"/>
              <w:right w:val="single" w:sz="4" w:space="0" w:color="auto"/>
            </w:tcBorders>
          </w:tcPr>
          <w:p w:rsidR="00211B44" w:rsidRDefault="00211B44" w:rsidP="001A524F">
            <w:pPr>
              <w:jc w:val="center"/>
            </w:pPr>
            <w:r>
              <w:t>Техническое состояние элементов общего имущества многоквартирного дома</w:t>
            </w:r>
          </w:p>
        </w:tc>
      </w:tr>
      <w:tr w:rsidR="00211B44" w:rsidTr="00211B44">
        <w:tc>
          <w:tcPr>
            <w:tcW w:w="4253" w:type="dxa"/>
            <w:tcBorders>
              <w:top w:val="single" w:sz="4" w:space="0" w:color="auto"/>
              <w:left w:val="single" w:sz="4" w:space="0" w:color="auto"/>
              <w:bottom w:val="single" w:sz="4" w:space="0" w:color="auto"/>
              <w:right w:val="single" w:sz="4" w:space="0" w:color="auto"/>
            </w:tcBorders>
            <w:vAlign w:val="bottom"/>
          </w:tcPr>
          <w:p w:rsidR="00211B44" w:rsidRDefault="00211B44" w:rsidP="001A524F">
            <w:pPr>
              <w:ind w:left="57"/>
            </w:pPr>
            <w:r>
              <w:t>1. Фундамент</w:t>
            </w:r>
          </w:p>
        </w:tc>
        <w:tc>
          <w:tcPr>
            <w:tcW w:w="2977" w:type="dxa"/>
            <w:tcBorders>
              <w:top w:val="single" w:sz="4" w:space="0" w:color="auto"/>
              <w:left w:val="single" w:sz="4" w:space="0" w:color="auto"/>
              <w:bottom w:val="single" w:sz="4" w:space="0" w:color="auto"/>
              <w:right w:val="single" w:sz="4" w:space="0" w:color="auto"/>
            </w:tcBorders>
            <w:vAlign w:val="bottom"/>
          </w:tcPr>
          <w:p w:rsidR="00211B44" w:rsidRDefault="00211B44" w:rsidP="001A524F">
            <w:pPr>
              <w:ind w:left="57"/>
            </w:pPr>
            <w:r>
              <w:t>Бутовый, ленточный</w:t>
            </w:r>
          </w:p>
        </w:tc>
        <w:tc>
          <w:tcPr>
            <w:tcW w:w="2437" w:type="dxa"/>
            <w:tcBorders>
              <w:top w:val="single" w:sz="4" w:space="0" w:color="auto"/>
              <w:left w:val="single" w:sz="4" w:space="0" w:color="auto"/>
              <w:bottom w:val="single" w:sz="4" w:space="0" w:color="auto"/>
              <w:right w:val="single" w:sz="4" w:space="0" w:color="auto"/>
            </w:tcBorders>
            <w:vAlign w:val="bottom"/>
          </w:tcPr>
          <w:p w:rsidR="00211B44" w:rsidRDefault="00211B44" w:rsidP="001A524F">
            <w:pPr>
              <w:ind w:left="57"/>
            </w:pPr>
            <w:r>
              <w:t>Искривление линии цоколя</w:t>
            </w:r>
          </w:p>
        </w:tc>
      </w:tr>
      <w:tr w:rsidR="00211B44" w:rsidTr="00211B44">
        <w:tc>
          <w:tcPr>
            <w:tcW w:w="4253" w:type="dxa"/>
            <w:tcBorders>
              <w:top w:val="single" w:sz="4" w:space="0" w:color="auto"/>
              <w:left w:val="single" w:sz="4" w:space="0" w:color="auto"/>
              <w:bottom w:val="single" w:sz="4" w:space="0" w:color="auto"/>
              <w:right w:val="single" w:sz="4" w:space="0" w:color="auto"/>
            </w:tcBorders>
            <w:vAlign w:val="bottom"/>
          </w:tcPr>
          <w:p w:rsidR="00211B44" w:rsidRDefault="00211B44" w:rsidP="001A524F">
            <w:pPr>
              <w:ind w:left="57"/>
            </w:pPr>
            <w:r>
              <w:t>2. Наружные и внутренние капитальные стены</w:t>
            </w:r>
          </w:p>
        </w:tc>
        <w:tc>
          <w:tcPr>
            <w:tcW w:w="2977" w:type="dxa"/>
            <w:tcBorders>
              <w:top w:val="single" w:sz="4" w:space="0" w:color="auto"/>
              <w:left w:val="single" w:sz="4" w:space="0" w:color="auto"/>
              <w:bottom w:val="single" w:sz="4" w:space="0" w:color="auto"/>
              <w:right w:val="single" w:sz="4" w:space="0" w:color="auto"/>
            </w:tcBorders>
            <w:vAlign w:val="bottom"/>
          </w:tcPr>
          <w:p w:rsidR="00211B44" w:rsidRDefault="00211B44" w:rsidP="001A524F">
            <w:pPr>
              <w:ind w:left="57"/>
            </w:pPr>
            <w:r>
              <w:t xml:space="preserve"> Кирпичные</w:t>
            </w:r>
          </w:p>
        </w:tc>
        <w:tc>
          <w:tcPr>
            <w:tcW w:w="2437" w:type="dxa"/>
            <w:tcBorders>
              <w:top w:val="single" w:sz="4" w:space="0" w:color="auto"/>
              <w:left w:val="single" w:sz="4" w:space="0" w:color="auto"/>
              <w:bottom w:val="single" w:sz="4" w:space="0" w:color="auto"/>
              <w:right w:val="single" w:sz="4" w:space="0" w:color="auto"/>
            </w:tcBorders>
            <w:vAlign w:val="bottom"/>
          </w:tcPr>
          <w:p w:rsidR="00211B44" w:rsidRDefault="00211B44" w:rsidP="001A524F">
            <w:pPr>
              <w:ind w:left="57"/>
            </w:pPr>
            <w:r>
              <w:t>Трещины штукатурного слоя</w:t>
            </w:r>
          </w:p>
        </w:tc>
      </w:tr>
      <w:tr w:rsidR="00211B44" w:rsidTr="00211B44">
        <w:tc>
          <w:tcPr>
            <w:tcW w:w="4253" w:type="dxa"/>
            <w:tcBorders>
              <w:top w:val="single" w:sz="4" w:space="0" w:color="auto"/>
              <w:left w:val="single" w:sz="4" w:space="0" w:color="auto"/>
              <w:bottom w:val="single" w:sz="4" w:space="0" w:color="auto"/>
              <w:right w:val="single" w:sz="4" w:space="0" w:color="auto"/>
            </w:tcBorders>
            <w:vAlign w:val="bottom"/>
          </w:tcPr>
          <w:p w:rsidR="00211B44" w:rsidRDefault="00211B44" w:rsidP="001A524F">
            <w:pPr>
              <w:ind w:left="57"/>
            </w:pPr>
            <w:r>
              <w:lastRenderedPageBreak/>
              <w:t>3. Перегородки</w:t>
            </w:r>
          </w:p>
        </w:tc>
        <w:tc>
          <w:tcPr>
            <w:tcW w:w="2977" w:type="dxa"/>
            <w:tcBorders>
              <w:top w:val="single" w:sz="4" w:space="0" w:color="auto"/>
              <w:left w:val="single" w:sz="4" w:space="0" w:color="auto"/>
              <w:bottom w:val="single" w:sz="4" w:space="0" w:color="auto"/>
              <w:right w:val="single" w:sz="4" w:space="0" w:color="auto"/>
            </w:tcBorders>
            <w:vAlign w:val="bottom"/>
          </w:tcPr>
          <w:p w:rsidR="00211B44" w:rsidRDefault="00211B44" w:rsidP="001A524F">
            <w:pPr>
              <w:ind w:left="57"/>
            </w:pPr>
            <w:r>
              <w:t>Тесовые, оклеенные обоями</w:t>
            </w:r>
          </w:p>
        </w:tc>
        <w:tc>
          <w:tcPr>
            <w:tcW w:w="2437" w:type="dxa"/>
            <w:tcBorders>
              <w:top w:val="single" w:sz="4" w:space="0" w:color="auto"/>
              <w:left w:val="single" w:sz="4" w:space="0" w:color="auto"/>
              <w:bottom w:val="single" w:sz="4" w:space="0" w:color="auto"/>
              <w:right w:val="single" w:sz="4" w:space="0" w:color="auto"/>
            </w:tcBorders>
            <w:vAlign w:val="bottom"/>
          </w:tcPr>
          <w:p w:rsidR="00211B44" w:rsidRDefault="00211B44" w:rsidP="001A524F">
            <w:pPr>
              <w:ind w:left="57"/>
            </w:pPr>
            <w:r>
              <w:t xml:space="preserve">  </w:t>
            </w:r>
          </w:p>
        </w:tc>
      </w:tr>
      <w:tr w:rsidR="00211B44" w:rsidTr="00211B44">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4253" w:type="dxa"/>
            <w:tcBorders>
              <w:top w:val="nil"/>
              <w:bottom w:val="nil"/>
            </w:tcBorders>
          </w:tcPr>
          <w:p w:rsidR="00211B44" w:rsidRDefault="00211B44" w:rsidP="001A524F">
            <w:pPr>
              <w:ind w:left="57"/>
            </w:pPr>
            <w:r>
              <w:t>4. Перекрытия</w:t>
            </w:r>
          </w:p>
        </w:tc>
        <w:tc>
          <w:tcPr>
            <w:tcW w:w="2977" w:type="dxa"/>
            <w:vMerge w:val="restart"/>
            <w:tcBorders>
              <w:top w:val="nil"/>
              <w:bottom w:val="nil"/>
            </w:tcBorders>
          </w:tcPr>
          <w:p w:rsidR="00211B44" w:rsidRDefault="00211B44" w:rsidP="001A524F">
            <w:pPr>
              <w:ind w:left="57"/>
            </w:pPr>
            <w:r>
              <w:t>Деревянные отепленные</w:t>
            </w:r>
          </w:p>
        </w:tc>
        <w:tc>
          <w:tcPr>
            <w:tcW w:w="2437" w:type="dxa"/>
            <w:vMerge w:val="restart"/>
            <w:tcBorders>
              <w:top w:val="nil"/>
              <w:bottom w:val="nil"/>
            </w:tcBorders>
          </w:tcPr>
          <w:p w:rsidR="00211B44" w:rsidRDefault="00211B44" w:rsidP="001A524F">
            <w:pPr>
              <w:ind w:left="57"/>
            </w:pPr>
            <w:r>
              <w:t>Глубокие трещины</w:t>
            </w:r>
          </w:p>
        </w:tc>
      </w:tr>
      <w:tr w:rsidR="00211B44" w:rsidTr="00211B44">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4253" w:type="dxa"/>
            <w:tcBorders>
              <w:top w:val="nil"/>
              <w:bottom w:val="nil"/>
            </w:tcBorders>
          </w:tcPr>
          <w:p w:rsidR="00211B44" w:rsidRDefault="00211B44" w:rsidP="001A524F">
            <w:pPr>
              <w:ind w:left="992"/>
            </w:pPr>
            <w:r>
              <w:t>чердачные</w:t>
            </w:r>
          </w:p>
        </w:tc>
        <w:tc>
          <w:tcPr>
            <w:tcW w:w="2977" w:type="dxa"/>
            <w:vMerge/>
            <w:tcBorders>
              <w:top w:val="nil"/>
              <w:bottom w:val="nil"/>
            </w:tcBorders>
          </w:tcPr>
          <w:p w:rsidR="00211B44" w:rsidRDefault="00211B44" w:rsidP="001A524F">
            <w:pPr>
              <w:ind w:left="57"/>
            </w:pPr>
          </w:p>
        </w:tc>
        <w:tc>
          <w:tcPr>
            <w:tcW w:w="2437" w:type="dxa"/>
            <w:vMerge/>
            <w:tcBorders>
              <w:top w:val="nil"/>
              <w:bottom w:val="nil"/>
            </w:tcBorders>
          </w:tcPr>
          <w:p w:rsidR="00211B44" w:rsidRDefault="00211B44" w:rsidP="001A524F">
            <w:pPr>
              <w:ind w:left="57"/>
            </w:pPr>
          </w:p>
        </w:tc>
      </w:tr>
      <w:tr w:rsidR="00211B44" w:rsidTr="00211B44">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211B44" w:rsidRDefault="00211B44" w:rsidP="001A524F">
            <w:pPr>
              <w:ind w:left="992"/>
            </w:pPr>
            <w:r>
              <w:t>междуэтажные</w:t>
            </w:r>
          </w:p>
        </w:tc>
        <w:tc>
          <w:tcPr>
            <w:tcW w:w="2977" w:type="dxa"/>
            <w:tcBorders>
              <w:top w:val="nil"/>
              <w:bottom w:val="nil"/>
            </w:tcBorders>
          </w:tcPr>
          <w:p w:rsidR="00211B44" w:rsidRDefault="00211B44" w:rsidP="001A524F">
            <w:pPr>
              <w:ind w:left="57"/>
            </w:pPr>
            <w:r>
              <w:t>----------«---------</w:t>
            </w:r>
          </w:p>
        </w:tc>
        <w:tc>
          <w:tcPr>
            <w:tcW w:w="2437" w:type="dxa"/>
            <w:tcBorders>
              <w:top w:val="nil"/>
              <w:bottom w:val="nil"/>
            </w:tcBorders>
          </w:tcPr>
          <w:p w:rsidR="00211B44" w:rsidRDefault="00211B44" w:rsidP="001A524F">
            <w:pPr>
              <w:ind w:left="57"/>
            </w:pPr>
          </w:p>
        </w:tc>
      </w:tr>
      <w:tr w:rsidR="00211B44" w:rsidTr="00211B44">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211B44" w:rsidRDefault="00211B44" w:rsidP="001A524F">
            <w:pPr>
              <w:ind w:left="992"/>
            </w:pPr>
            <w:r>
              <w:t>подвальные</w:t>
            </w:r>
          </w:p>
        </w:tc>
        <w:tc>
          <w:tcPr>
            <w:tcW w:w="2977" w:type="dxa"/>
            <w:tcBorders>
              <w:top w:val="nil"/>
              <w:bottom w:val="nil"/>
            </w:tcBorders>
          </w:tcPr>
          <w:p w:rsidR="00211B44" w:rsidRDefault="00211B44" w:rsidP="001A524F">
            <w:pPr>
              <w:ind w:left="57"/>
            </w:pPr>
            <w:r>
              <w:t>----------«---------</w:t>
            </w:r>
          </w:p>
        </w:tc>
        <w:tc>
          <w:tcPr>
            <w:tcW w:w="2437" w:type="dxa"/>
            <w:tcBorders>
              <w:top w:val="nil"/>
              <w:bottom w:val="nil"/>
            </w:tcBorders>
          </w:tcPr>
          <w:p w:rsidR="00211B44" w:rsidRDefault="00211B44" w:rsidP="001A524F">
            <w:pPr>
              <w:ind w:left="57"/>
            </w:pPr>
          </w:p>
        </w:tc>
      </w:tr>
      <w:tr w:rsidR="00211B44" w:rsidTr="00211B44">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211B44" w:rsidRDefault="00211B44" w:rsidP="001A524F">
            <w:pPr>
              <w:ind w:left="992"/>
            </w:pPr>
            <w:r>
              <w:t>(другое)</w:t>
            </w:r>
          </w:p>
        </w:tc>
        <w:tc>
          <w:tcPr>
            <w:tcW w:w="2977" w:type="dxa"/>
            <w:tcBorders>
              <w:top w:val="nil"/>
              <w:bottom w:val="nil"/>
            </w:tcBorders>
          </w:tcPr>
          <w:p w:rsidR="00211B44" w:rsidRDefault="00211B44" w:rsidP="001A524F">
            <w:pPr>
              <w:ind w:left="57"/>
            </w:pPr>
          </w:p>
        </w:tc>
        <w:tc>
          <w:tcPr>
            <w:tcW w:w="2437" w:type="dxa"/>
            <w:tcBorders>
              <w:top w:val="nil"/>
              <w:bottom w:val="nil"/>
            </w:tcBorders>
          </w:tcPr>
          <w:p w:rsidR="00211B44" w:rsidRDefault="00211B44" w:rsidP="001A524F">
            <w:pPr>
              <w:ind w:left="57"/>
            </w:pPr>
          </w:p>
        </w:tc>
      </w:tr>
      <w:tr w:rsidR="00211B44" w:rsidTr="00211B44">
        <w:tc>
          <w:tcPr>
            <w:tcW w:w="4253" w:type="dxa"/>
            <w:tcBorders>
              <w:top w:val="single" w:sz="4" w:space="0" w:color="auto"/>
              <w:left w:val="single" w:sz="4" w:space="0" w:color="auto"/>
              <w:bottom w:val="single" w:sz="4" w:space="0" w:color="auto"/>
              <w:right w:val="single" w:sz="4" w:space="0" w:color="auto"/>
            </w:tcBorders>
            <w:vAlign w:val="bottom"/>
          </w:tcPr>
          <w:p w:rsidR="00211B44" w:rsidRDefault="00211B44" w:rsidP="001A524F">
            <w:pPr>
              <w:ind w:left="57"/>
            </w:pPr>
            <w:r>
              <w:t>5. Крыша</w:t>
            </w:r>
          </w:p>
        </w:tc>
        <w:tc>
          <w:tcPr>
            <w:tcW w:w="2977" w:type="dxa"/>
            <w:tcBorders>
              <w:top w:val="single" w:sz="4" w:space="0" w:color="auto"/>
              <w:left w:val="single" w:sz="4" w:space="0" w:color="auto"/>
              <w:bottom w:val="single" w:sz="4" w:space="0" w:color="auto"/>
              <w:right w:val="single" w:sz="4" w:space="0" w:color="auto"/>
            </w:tcBorders>
            <w:vAlign w:val="bottom"/>
          </w:tcPr>
          <w:p w:rsidR="00211B44" w:rsidRDefault="00211B44" w:rsidP="001A524F">
            <w:pPr>
              <w:ind w:left="57"/>
            </w:pPr>
            <w:r>
              <w:t>Шифер</w:t>
            </w:r>
          </w:p>
        </w:tc>
        <w:tc>
          <w:tcPr>
            <w:tcW w:w="2437" w:type="dxa"/>
            <w:tcBorders>
              <w:top w:val="single" w:sz="4" w:space="0" w:color="auto"/>
              <w:left w:val="single" w:sz="4" w:space="0" w:color="auto"/>
              <w:bottom w:val="single" w:sz="4" w:space="0" w:color="auto"/>
              <w:right w:val="single" w:sz="4" w:space="0" w:color="auto"/>
            </w:tcBorders>
            <w:vAlign w:val="bottom"/>
          </w:tcPr>
          <w:p w:rsidR="00211B44" w:rsidRDefault="00211B44" w:rsidP="001A524F">
            <w:pPr>
              <w:ind w:left="57"/>
            </w:pPr>
            <w:r>
              <w:t>Ослабленное крепление.</w:t>
            </w:r>
          </w:p>
        </w:tc>
      </w:tr>
      <w:tr w:rsidR="00211B44" w:rsidTr="00211B44">
        <w:tc>
          <w:tcPr>
            <w:tcW w:w="4253" w:type="dxa"/>
            <w:tcBorders>
              <w:top w:val="single" w:sz="4" w:space="0" w:color="auto"/>
              <w:left w:val="single" w:sz="4" w:space="0" w:color="auto"/>
              <w:bottom w:val="single" w:sz="4" w:space="0" w:color="auto"/>
              <w:right w:val="single" w:sz="4" w:space="0" w:color="auto"/>
            </w:tcBorders>
            <w:vAlign w:val="bottom"/>
          </w:tcPr>
          <w:p w:rsidR="00211B44" w:rsidRDefault="00211B44" w:rsidP="001A524F">
            <w:pPr>
              <w:ind w:left="57"/>
            </w:pPr>
            <w:r>
              <w:t>6. Полы</w:t>
            </w:r>
          </w:p>
        </w:tc>
        <w:tc>
          <w:tcPr>
            <w:tcW w:w="2977" w:type="dxa"/>
            <w:tcBorders>
              <w:top w:val="single" w:sz="4" w:space="0" w:color="auto"/>
              <w:left w:val="single" w:sz="4" w:space="0" w:color="auto"/>
              <w:bottom w:val="single" w:sz="4" w:space="0" w:color="auto"/>
              <w:right w:val="single" w:sz="4" w:space="0" w:color="auto"/>
            </w:tcBorders>
            <w:vAlign w:val="bottom"/>
          </w:tcPr>
          <w:p w:rsidR="00211B44" w:rsidRDefault="00211B44" w:rsidP="001A524F">
            <w:pPr>
              <w:ind w:left="57"/>
            </w:pPr>
            <w:r>
              <w:t>Дощатые  окрашенные</w:t>
            </w:r>
          </w:p>
        </w:tc>
        <w:tc>
          <w:tcPr>
            <w:tcW w:w="2437" w:type="dxa"/>
            <w:tcBorders>
              <w:top w:val="single" w:sz="4" w:space="0" w:color="auto"/>
              <w:left w:val="single" w:sz="4" w:space="0" w:color="auto"/>
              <w:bottom w:val="single" w:sz="4" w:space="0" w:color="auto"/>
              <w:right w:val="single" w:sz="4" w:space="0" w:color="auto"/>
            </w:tcBorders>
            <w:vAlign w:val="bottom"/>
          </w:tcPr>
          <w:p w:rsidR="00211B44" w:rsidRDefault="00211B44" w:rsidP="001A524F">
            <w:pPr>
              <w:ind w:left="57"/>
            </w:pPr>
            <w:r>
              <w:t>Стертость в ходовых местах деревянных досок,просадка</w:t>
            </w:r>
          </w:p>
        </w:tc>
      </w:tr>
      <w:tr w:rsidR="00211B44" w:rsidTr="00211B44">
        <w:trPr>
          <w:cantSplit/>
        </w:trPr>
        <w:tc>
          <w:tcPr>
            <w:tcW w:w="4253" w:type="dxa"/>
            <w:tcBorders>
              <w:top w:val="single" w:sz="4" w:space="0" w:color="auto"/>
              <w:left w:val="single" w:sz="4" w:space="0" w:color="auto"/>
              <w:bottom w:val="nil"/>
              <w:right w:val="single" w:sz="4" w:space="0" w:color="auto"/>
            </w:tcBorders>
            <w:vAlign w:val="bottom"/>
          </w:tcPr>
          <w:p w:rsidR="00211B44" w:rsidRDefault="00211B44" w:rsidP="001A524F">
            <w:pPr>
              <w:ind w:left="57"/>
            </w:pPr>
            <w:r>
              <w:t>7. Проемы</w:t>
            </w:r>
          </w:p>
        </w:tc>
        <w:tc>
          <w:tcPr>
            <w:tcW w:w="2977" w:type="dxa"/>
            <w:vMerge w:val="restart"/>
            <w:tcBorders>
              <w:top w:val="single" w:sz="4" w:space="0" w:color="auto"/>
              <w:left w:val="nil"/>
              <w:bottom w:val="nil"/>
              <w:right w:val="single" w:sz="4" w:space="0" w:color="auto"/>
            </w:tcBorders>
            <w:vAlign w:val="bottom"/>
          </w:tcPr>
          <w:p w:rsidR="00211B44" w:rsidRDefault="00211B44" w:rsidP="001A524F">
            <w:pPr>
              <w:ind w:left="57"/>
            </w:pPr>
            <w:r>
              <w:t>2-х створчатые</w:t>
            </w:r>
          </w:p>
        </w:tc>
        <w:tc>
          <w:tcPr>
            <w:tcW w:w="2437" w:type="dxa"/>
            <w:vMerge w:val="restart"/>
            <w:tcBorders>
              <w:top w:val="single" w:sz="4" w:space="0" w:color="auto"/>
              <w:left w:val="nil"/>
              <w:bottom w:val="nil"/>
              <w:right w:val="single" w:sz="4" w:space="0" w:color="auto"/>
            </w:tcBorders>
            <w:vAlign w:val="bottom"/>
          </w:tcPr>
          <w:p w:rsidR="00211B44" w:rsidRDefault="00211B44" w:rsidP="001A524F">
            <w:pPr>
              <w:ind w:left="57"/>
            </w:pPr>
            <w:r>
              <w:t>Деревянные переплеты рассохлись,</w:t>
            </w:r>
          </w:p>
        </w:tc>
      </w:tr>
      <w:tr w:rsidR="00211B44" w:rsidTr="00211B44">
        <w:trPr>
          <w:cantSplit/>
        </w:trPr>
        <w:tc>
          <w:tcPr>
            <w:tcW w:w="4253" w:type="dxa"/>
            <w:tcBorders>
              <w:top w:val="nil"/>
              <w:left w:val="single" w:sz="4" w:space="0" w:color="auto"/>
              <w:bottom w:val="nil"/>
              <w:right w:val="single" w:sz="4" w:space="0" w:color="auto"/>
            </w:tcBorders>
            <w:vAlign w:val="bottom"/>
          </w:tcPr>
          <w:p w:rsidR="00211B44" w:rsidRDefault="00211B44" w:rsidP="001A524F">
            <w:pPr>
              <w:ind w:left="993"/>
            </w:pPr>
            <w:r>
              <w:t>окна</w:t>
            </w:r>
          </w:p>
        </w:tc>
        <w:tc>
          <w:tcPr>
            <w:tcW w:w="2977" w:type="dxa"/>
            <w:vMerge/>
            <w:tcBorders>
              <w:top w:val="nil"/>
              <w:left w:val="nil"/>
              <w:bottom w:val="nil"/>
              <w:right w:val="single" w:sz="4" w:space="0" w:color="auto"/>
            </w:tcBorders>
            <w:vAlign w:val="bottom"/>
          </w:tcPr>
          <w:p w:rsidR="00211B44" w:rsidRDefault="00211B44" w:rsidP="001A524F">
            <w:pPr>
              <w:ind w:left="57"/>
            </w:pPr>
          </w:p>
        </w:tc>
        <w:tc>
          <w:tcPr>
            <w:tcW w:w="2437" w:type="dxa"/>
            <w:vMerge/>
            <w:tcBorders>
              <w:top w:val="nil"/>
              <w:left w:val="nil"/>
              <w:bottom w:val="nil"/>
              <w:right w:val="single" w:sz="4" w:space="0" w:color="auto"/>
            </w:tcBorders>
            <w:vAlign w:val="bottom"/>
          </w:tcPr>
          <w:p w:rsidR="00211B44" w:rsidRDefault="00211B44" w:rsidP="001A524F">
            <w:pPr>
              <w:ind w:left="57"/>
            </w:pPr>
          </w:p>
        </w:tc>
      </w:tr>
      <w:tr w:rsidR="00211B44" w:rsidTr="00211B44">
        <w:tc>
          <w:tcPr>
            <w:tcW w:w="4253" w:type="dxa"/>
            <w:tcBorders>
              <w:top w:val="nil"/>
              <w:left w:val="single" w:sz="4" w:space="0" w:color="auto"/>
              <w:bottom w:val="nil"/>
              <w:right w:val="single" w:sz="4" w:space="0" w:color="auto"/>
            </w:tcBorders>
            <w:vAlign w:val="bottom"/>
          </w:tcPr>
          <w:p w:rsidR="00211B44" w:rsidRDefault="00211B44" w:rsidP="001A524F">
            <w:pPr>
              <w:ind w:left="993"/>
            </w:pPr>
            <w:r>
              <w:t>двери</w:t>
            </w:r>
          </w:p>
        </w:tc>
        <w:tc>
          <w:tcPr>
            <w:tcW w:w="2977" w:type="dxa"/>
            <w:tcBorders>
              <w:top w:val="nil"/>
              <w:left w:val="nil"/>
              <w:bottom w:val="nil"/>
              <w:right w:val="single" w:sz="4" w:space="0" w:color="auto"/>
            </w:tcBorders>
            <w:vAlign w:val="bottom"/>
          </w:tcPr>
          <w:p w:rsidR="00211B44" w:rsidRDefault="00211B44" w:rsidP="001A524F">
            <w:pPr>
              <w:ind w:left="57"/>
            </w:pPr>
            <w:r>
              <w:t>филенчатые</w:t>
            </w:r>
          </w:p>
        </w:tc>
        <w:tc>
          <w:tcPr>
            <w:tcW w:w="2437" w:type="dxa"/>
            <w:tcBorders>
              <w:top w:val="nil"/>
              <w:left w:val="nil"/>
              <w:bottom w:val="nil"/>
              <w:right w:val="single" w:sz="4" w:space="0" w:color="auto"/>
            </w:tcBorders>
            <w:vAlign w:val="bottom"/>
          </w:tcPr>
          <w:p w:rsidR="00211B44" w:rsidRDefault="00211B44" w:rsidP="001A524F">
            <w:pPr>
              <w:ind w:left="57"/>
            </w:pPr>
            <w:r>
              <w:t>Полотна осели, гниль</w:t>
            </w:r>
          </w:p>
        </w:tc>
      </w:tr>
      <w:tr w:rsidR="00211B44" w:rsidTr="00211B44">
        <w:tc>
          <w:tcPr>
            <w:tcW w:w="4253" w:type="dxa"/>
            <w:tcBorders>
              <w:top w:val="nil"/>
              <w:left w:val="single" w:sz="4" w:space="0" w:color="auto"/>
              <w:bottom w:val="single" w:sz="4" w:space="0" w:color="auto"/>
              <w:right w:val="single" w:sz="4" w:space="0" w:color="auto"/>
            </w:tcBorders>
            <w:vAlign w:val="bottom"/>
          </w:tcPr>
          <w:p w:rsidR="00211B44" w:rsidRDefault="00211B44" w:rsidP="001A524F">
            <w:pPr>
              <w:ind w:left="993"/>
            </w:pPr>
            <w:r>
              <w:t>(другое)</w:t>
            </w:r>
          </w:p>
        </w:tc>
        <w:tc>
          <w:tcPr>
            <w:tcW w:w="2977" w:type="dxa"/>
            <w:tcBorders>
              <w:top w:val="nil"/>
              <w:left w:val="nil"/>
              <w:bottom w:val="single" w:sz="4" w:space="0" w:color="auto"/>
              <w:right w:val="single" w:sz="4" w:space="0" w:color="auto"/>
            </w:tcBorders>
            <w:vAlign w:val="bottom"/>
          </w:tcPr>
          <w:p w:rsidR="00211B44" w:rsidRDefault="00211B44" w:rsidP="001A524F">
            <w:pPr>
              <w:ind w:left="57"/>
            </w:pPr>
          </w:p>
        </w:tc>
        <w:tc>
          <w:tcPr>
            <w:tcW w:w="2437" w:type="dxa"/>
            <w:tcBorders>
              <w:top w:val="nil"/>
              <w:left w:val="nil"/>
              <w:bottom w:val="single" w:sz="4" w:space="0" w:color="auto"/>
              <w:right w:val="single" w:sz="4" w:space="0" w:color="auto"/>
            </w:tcBorders>
            <w:vAlign w:val="bottom"/>
          </w:tcPr>
          <w:p w:rsidR="00211B44" w:rsidRDefault="00211B44" w:rsidP="001A524F">
            <w:pPr>
              <w:ind w:left="57"/>
            </w:pPr>
          </w:p>
        </w:tc>
      </w:tr>
      <w:tr w:rsidR="00211B44" w:rsidTr="00211B44">
        <w:trPr>
          <w:cantSplit/>
        </w:trPr>
        <w:tc>
          <w:tcPr>
            <w:tcW w:w="4253" w:type="dxa"/>
            <w:tcBorders>
              <w:top w:val="single" w:sz="4" w:space="0" w:color="auto"/>
              <w:left w:val="single" w:sz="4" w:space="0" w:color="auto"/>
              <w:bottom w:val="nil"/>
              <w:right w:val="single" w:sz="4" w:space="0" w:color="auto"/>
            </w:tcBorders>
            <w:vAlign w:val="bottom"/>
          </w:tcPr>
          <w:p w:rsidR="00211B44" w:rsidRDefault="00211B44" w:rsidP="001A524F">
            <w:pPr>
              <w:ind w:left="57"/>
            </w:pPr>
            <w:r>
              <w:t>8. Отделка</w:t>
            </w:r>
          </w:p>
        </w:tc>
        <w:tc>
          <w:tcPr>
            <w:tcW w:w="2977" w:type="dxa"/>
            <w:vMerge w:val="restart"/>
            <w:tcBorders>
              <w:top w:val="single" w:sz="4" w:space="0" w:color="auto"/>
              <w:left w:val="nil"/>
              <w:bottom w:val="nil"/>
              <w:right w:val="single" w:sz="4" w:space="0" w:color="auto"/>
            </w:tcBorders>
            <w:vAlign w:val="bottom"/>
          </w:tcPr>
          <w:p w:rsidR="00211B44" w:rsidRDefault="00211B44" w:rsidP="001A524F">
            <w:pPr>
              <w:ind w:left="57"/>
            </w:pPr>
            <w:r>
              <w:t>Штукатурка, побелка, окраска</w:t>
            </w:r>
          </w:p>
        </w:tc>
        <w:tc>
          <w:tcPr>
            <w:tcW w:w="2437" w:type="dxa"/>
            <w:vMerge w:val="restart"/>
            <w:tcBorders>
              <w:top w:val="single" w:sz="4" w:space="0" w:color="auto"/>
              <w:left w:val="nil"/>
              <w:bottom w:val="nil"/>
              <w:right w:val="single" w:sz="4" w:space="0" w:color="auto"/>
            </w:tcBorders>
            <w:vAlign w:val="bottom"/>
          </w:tcPr>
          <w:p w:rsidR="00211B44" w:rsidRDefault="00211B44" w:rsidP="001A524F">
            <w:pPr>
              <w:ind w:left="57"/>
            </w:pPr>
            <w:r>
              <w:t xml:space="preserve"> Загрязнение, потемнение, отслоение  штукатурного и окрасочного слоя.</w:t>
            </w:r>
          </w:p>
        </w:tc>
      </w:tr>
      <w:tr w:rsidR="00211B44" w:rsidTr="00211B44">
        <w:trPr>
          <w:cantSplit/>
        </w:trPr>
        <w:tc>
          <w:tcPr>
            <w:tcW w:w="4253" w:type="dxa"/>
            <w:tcBorders>
              <w:top w:val="nil"/>
              <w:left w:val="single" w:sz="4" w:space="0" w:color="auto"/>
              <w:bottom w:val="nil"/>
              <w:right w:val="single" w:sz="4" w:space="0" w:color="auto"/>
            </w:tcBorders>
            <w:vAlign w:val="bottom"/>
          </w:tcPr>
          <w:p w:rsidR="00211B44" w:rsidRDefault="00211B44" w:rsidP="001A524F">
            <w:pPr>
              <w:ind w:left="993"/>
            </w:pPr>
            <w:r>
              <w:t>внутренняя</w:t>
            </w:r>
          </w:p>
        </w:tc>
        <w:tc>
          <w:tcPr>
            <w:tcW w:w="2977" w:type="dxa"/>
            <w:vMerge/>
            <w:tcBorders>
              <w:top w:val="nil"/>
              <w:left w:val="nil"/>
              <w:bottom w:val="nil"/>
              <w:right w:val="single" w:sz="4" w:space="0" w:color="auto"/>
            </w:tcBorders>
            <w:vAlign w:val="bottom"/>
          </w:tcPr>
          <w:p w:rsidR="00211B44" w:rsidRDefault="00211B44" w:rsidP="001A524F">
            <w:pPr>
              <w:ind w:left="57"/>
            </w:pPr>
          </w:p>
        </w:tc>
        <w:tc>
          <w:tcPr>
            <w:tcW w:w="2437" w:type="dxa"/>
            <w:vMerge/>
            <w:tcBorders>
              <w:top w:val="nil"/>
              <w:left w:val="nil"/>
              <w:bottom w:val="nil"/>
              <w:right w:val="single" w:sz="4" w:space="0" w:color="auto"/>
            </w:tcBorders>
            <w:vAlign w:val="bottom"/>
          </w:tcPr>
          <w:p w:rsidR="00211B44" w:rsidRDefault="00211B44" w:rsidP="001A524F">
            <w:pPr>
              <w:ind w:left="57"/>
            </w:pPr>
          </w:p>
        </w:tc>
      </w:tr>
      <w:tr w:rsidR="00211B44" w:rsidTr="00211B44">
        <w:tc>
          <w:tcPr>
            <w:tcW w:w="4253" w:type="dxa"/>
            <w:tcBorders>
              <w:top w:val="nil"/>
              <w:left w:val="single" w:sz="4" w:space="0" w:color="auto"/>
              <w:bottom w:val="nil"/>
              <w:right w:val="single" w:sz="4" w:space="0" w:color="auto"/>
            </w:tcBorders>
            <w:vAlign w:val="bottom"/>
          </w:tcPr>
          <w:p w:rsidR="00211B44" w:rsidRDefault="00211B44" w:rsidP="001A524F">
            <w:pPr>
              <w:ind w:left="993"/>
            </w:pPr>
            <w:r>
              <w:t>наружная</w:t>
            </w:r>
          </w:p>
        </w:tc>
        <w:tc>
          <w:tcPr>
            <w:tcW w:w="2977" w:type="dxa"/>
            <w:tcBorders>
              <w:top w:val="nil"/>
              <w:left w:val="nil"/>
              <w:bottom w:val="nil"/>
              <w:right w:val="single" w:sz="4" w:space="0" w:color="auto"/>
            </w:tcBorders>
            <w:vAlign w:val="bottom"/>
          </w:tcPr>
          <w:p w:rsidR="00211B44" w:rsidRDefault="00211B44" w:rsidP="001A524F">
            <w:pPr>
              <w:ind w:left="57"/>
            </w:pPr>
          </w:p>
        </w:tc>
        <w:tc>
          <w:tcPr>
            <w:tcW w:w="2437" w:type="dxa"/>
            <w:tcBorders>
              <w:top w:val="nil"/>
              <w:left w:val="nil"/>
              <w:bottom w:val="nil"/>
              <w:right w:val="single" w:sz="4" w:space="0" w:color="auto"/>
            </w:tcBorders>
            <w:vAlign w:val="bottom"/>
          </w:tcPr>
          <w:p w:rsidR="00211B44" w:rsidRDefault="00211B44" w:rsidP="001A524F">
            <w:pPr>
              <w:ind w:left="57"/>
            </w:pPr>
          </w:p>
        </w:tc>
      </w:tr>
      <w:tr w:rsidR="00211B44" w:rsidTr="00211B44">
        <w:tc>
          <w:tcPr>
            <w:tcW w:w="4253" w:type="dxa"/>
            <w:tcBorders>
              <w:top w:val="nil"/>
              <w:left w:val="single" w:sz="4" w:space="0" w:color="auto"/>
              <w:bottom w:val="single" w:sz="4" w:space="0" w:color="auto"/>
              <w:right w:val="single" w:sz="4" w:space="0" w:color="auto"/>
            </w:tcBorders>
            <w:vAlign w:val="bottom"/>
          </w:tcPr>
          <w:p w:rsidR="00211B44" w:rsidRDefault="00211B44" w:rsidP="001A524F">
            <w:pPr>
              <w:ind w:left="993"/>
            </w:pPr>
            <w:r>
              <w:t>(другое)</w:t>
            </w:r>
          </w:p>
        </w:tc>
        <w:tc>
          <w:tcPr>
            <w:tcW w:w="2977" w:type="dxa"/>
            <w:tcBorders>
              <w:top w:val="nil"/>
              <w:left w:val="nil"/>
              <w:bottom w:val="single" w:sz="4" w:space="0" w:color="auto"/>
              <w:right w:val="single" w:sz="4" w:space="0" w:color="auto"/>
            </w:tcBorders>
            <w:vAlign w:val="bottom"/>
          </w:tcPr>
          <w:p w:rsidR="00211B44" w:rsidRDefault="00211B44" w:rsidP="001A524F">
            <w:pPr>
              <w:ind w:left="57"/>
            </w:pPr>
          </w:p>
        </w:tc>
        <w:tc>
          <w:tcPr>
            <w:tcW w:w="2437" w:type="dxa"/>
            <w:tcBorders>
              <w:top w:val="nil"/>
              <w:left w:val="nil"/>
              <w:bottom w:val="single" w:sz="4" w:space="0" w:color="auto"/>
              <w:right w:val="single" w:sz="4" w:space="0" w:color="auto"/>
            </w:tcBorders>
            <w:vAlign w:val="bottom"/>
          </w:tcPr>
          <w:p w:rsidR="00211B44" w:rsidRDefault="00211B44" w:rsidP="001A524F">
            <w:pPr>
              <w:ind w:left="57"/>
            </w:pPr>
          </w:p>
        </w:tc>
      </w:tr>
      <w:tr w:rsidR="00211B44" w:rsidTr="00211B44">
        <w:trPr>
          <w:cantSplit/>
        </w:trPr>
        <w:tc>
          <w:tcPr>
            <w:tcW w:w="4253" w:type="dxa"/>
            <w:tcBorders>
              <w:top w:val="single" w:sz="4" w:space="0" w:color="auto"/>
              <w:left w:val="single" w:sz="4" w:space="0" w:color="auto"/>
              <w:bottom w:val="nil"/>
              <w:right w:val="single" w:sz="4" w:space="0" w:color="auto"/>
            </w:tcBorders>
            <w:vAlign w:val="bottom"/>
          </w:tcPr>
          <w:p w:rsidR="00211B44" w:rsidRDefault="00211B44" w:rsidP="001A524F">
            <w:pPr>
              <w:ind w:left="57"/>
            </w:pPr>
            <w:r>
              <w:t>9. Механическое, электрическое, санитарно-техническое и иное оборудование</w:t>
            </w:r>
          </w:p>
        </w:tc>
        <w:tc>
          <w:tcPr>
            <w:tcW w:w="2977" w:type="dxa"/>
            <w:vMerge w:val="restart"/>
            <w:tcBorders>
              <w:top w:val="single" w:sz="4" w:space="0" w:color="auto"/>
              <w:left w:val="nil"/>
              <w:bottom w:val="nil"/>
              <w:right w:val="single" w:sz="4" w:space="0" w:color="auto"/>
            </w:tcBorders>
            <w:vAlign w:val="bottom"/>
          </w:tcPr>
          <w:p w:rsidR="00211B44" w:rsidRDefault="00211B44" w:rsidP="001A524F">
            <w:pPr>
              <w:ind w:left="57"/>
            </w:pPr>
            <w:r>
              <w:t xml:space="preserve"> </w:t>
            </w:r>
          </w:p>
          <w:p w:rsidR="00211B44" w:rsidRDefault="00211B44" w:rsidP="001A524F">
            <w:pPr>
              <w:ind w:left="57"/>
            </w:pPr>
          </w:p>
        </w:tc>
        <w:tc>
          <w:tcPr>
            <w:tcW w:w="2437" w:type="dxa"/>
            <w:vMerge w:val="restart"/>
            <w:tcBorders>
              <w:top w:val="single" w:sz="4" w:space="0" w:color="auto"/>
              <w:left w:val="nil"/>
              <w:bottom w:val="nil"/>
              <w:right w:val="single" w:sz="4" w:space="0" w:color="auto"/>
            </w:tcBorders>
            <w:vAlign w:val="bottom"/>
          </w:tcPr>
          <w:p w:rsidR="00211B44" w:rsidRDefault="00211B44" w:rsidP="001A524F">
            <w:pPr>
              <w:ind w:left="57"/>
            </w:pPr>
            <w:r>
              <w:t>Техническое состояние оборудования удовлетворительное</w:t>
            </w:r>
          </w:p>
        </w:tc>
      </w:tr>
      <w:tr w:rsidR="00211B44" w:rsidTr="00211B44">
        <w:trPr>
          <w:cantSplit/>
        </w:trPr>
        <w:tc>
          <w:tcPr>
            <w:tcW w:w="4253" w:type="dxa"/>
            <w:tcBorders>
              <w:top w:val="nil"/>
              <w:left w:val="single" w:sz="4" w:space="0" w:color="auto"/>
              <w:bottom w:val="nil"/>
              <w:right w:val="single" w:sz="4" w:space="0" w:color="auto"/>
            </w:tcBorders>
            <w:vAlign w:val="bottom"/>
          </w:tcPr>
          <w:p w:rsidR="00211B44" w:rsidRDefault="00211B44" w:rsidP="001A524F">
            <w:pPr>
              <w:ind w:left="993"/>
            </w:pPr>
            <w:r>
              <w:t>ванны напольные</w:t>
            </w:r>
          </w:p>
        </w:tc>
        <w:tc>
          <w:tcPr>
            <w:tcW w:w="2977" w:type="dxa"/>
            <w:vMerge/>
            <w:tcBorders>
              <w:top w:val="nil"/>
              <w:left w:val="nil"/>
              <w:bottom w:val="nil"/>
              <w:right w:val="single" w:sz="4" w:space="0" w:color="auto"/>
            </w:tcBorders>
            <w:vAlign w:val="bottom"/>
          </w:tcPr>
          <w:p w:rsidR="00211B44" w:rsidRDefault="00211B44" w:rsidP="001A524F">
            <w:pPr>
              <w:ind w:left="57"/>
            </w:pPr>
          </w:p>
        </w:tc>
        <w:tc>
          <w:tcPr>
            <w:tcW w:w="2437" w:type="dxa"/>
            <w:vMerge/>
            <w:tcBorders>
              <w:top w:val="nil"/>
              <w:left w:val="nil"/>
              <w:bottom w:val="nil"/>
              <w:right w:val="single" w:sz="4" w:space="0" w:color="auto"/>
            </w:tcBorders>
            <w:vAlign w:val="bottom"/>
          </w:tcPr>
          <w:p w:rsidR="00211B44" w:rsidRDefault="00211B44" w:rsidP="001A524F">
            <w:pPr>
              <w:ind w:left="57"/>
            </w:pPr>
          </w:p>
        </w:tc>
      </w:tr>
      <w:tr w:rsidR="00211B44" w:rsidTr="00211B44">
        <w:tc>
          <w:tcPr>
            <w:tcW w:w="4253" w:type="dxa"/>
            <w:tcBorders>
              <w:top w:val="nil"/>
              <w:left w:val="single" w:sz="4" w:space="0" w:color="auto"/>
              <w:bottom w:val="nil"/>
              <w:right w:val="single" w:sz="4" w:space="0" w:color="auto"/>
            </w:tcBorders>
            <w:vAlign w:val="bottom"/>
          </w:tcPr>
          <w:p w:rsidR="00211B44" w:rsidRDefault="00211B44" w:rsidP="001A524F">
            <w:pPr>
              <w:ind w:left="993"/>
            </w:pPr>
            <w:r>
              <w:t>электроплиты</w:t>
            </w:r>
          </w:p>
        </w:tc>
        <w:tc>
          <w:tcPr>
            <w:tcW w:w="2977" w:type="dxa"/>
            <w:tcBorders>
              <w:top w:val="nil"/>
              <w:left w:val="nil"/>
              <w:bottom w:val="nil"/>
              <w:right w:val="single" w:sz="4" w:space="0" w:color="auto"/>
            </w:tcBorders>
            <w:vAlign w:val="bottom"/>
          </w:tcPr>
          <w:p w:rsidR="00211B44" w:rsidRDefault="00211B44" w:rsidP="001A524F">
            <w:pPr>
              <w:ind w:left="57"/>
            </w:pPr>
            <w:r>
              <w:t>нет</w:t>
            </w:r>
          </w:p>
        </w:tc>
        <w:tc>
          <w:tcPr>
            <w:tcW w:w="2437" w:type="dxa"/>
            <w:tcBorders>
              <w:top w:val="nil"/>
              <w:left w:val="nil"/>
              <w:bottom w:val="nil"/>
              <w:right w:val="single" w:sz="4" w:space="0" w:color="auto"/>
            </w:tcBorders>
            <w:vAlign w:val="bottom"/>
          </w:tcPr>
          <w:p w:rsidR="00211B44" w:rsidRDefault="00211B44" w:rsidP="001A524F">
            <w:pPr>
              <w:ind w:left="57"/>
            </w:pPr>
          </w:p>
        </w:tc>
      </w:tr>
      <w:tr w:rsidR="00211B44" w:rsidTr="00211B44">
        <w:tc>
          <w:tcPr>
            <w:tcW w:w="4253" w:type="dxa"/>
            <w:tcBorders>
              <w:top w:val="nil"/>
              <w:left w:val="single" w:sz="4" w:space="0" w:color="auto"/>
              <w:bottom w:val="nil"/>
              <w:right w:val="single" w:sz="4" w:space="0" w:color="auto"/>
            </w:tcBorders>
            <w:vAlign w:val="bottom"/>
          </w:tcPr>
          <w:p w:rsidR="00211B44" w:rsidRDefault="00211B44" w:rsidP="001A524F">
            <w:pPr>
              <w:ind w:left="993"/>
            </w:pPr>
            <w:r>
              <w:t>телефонные сети и оборудование</w:t>
            </w:r>
          </w:p>
        </w:tc>
        <w:tc>
          <w:tcPr>
            <w:tcW w:w="2977" w:type="dxa"/>
            <w:tcBorders>
              <w:top w:val="nil"/>
              <w:left w:val="nil"/>
              <w:bottom w:val="nil"/>
              <w:right w:val="single" w:sz="4" w:space="0" w:color="auto"/>
            </w:tcBorders>
            <w:vAlign w:val="bottom"/>
          </w:tcPr>
          <w:p w:rsidR="00211B44" w:rsidRDefault="00211B44" w:rsidP="001A524F">
            <w:pPr>
              <w:ind w:left="57"/>
            </w:pPr>
            <w:r>
              <w:t>есть</w:t>
            </w:r>
          </w:p>
          <w:p w:rsidR="00211B44" w:rsidRDefault="00211B44" w:rsidP="001A524F">
            <w:pPr>
              <w:ind w:left="57"/>
            </w:pPr>
          </w:p>
        </w:tc>
        <w:tc>
          <w:tcPr>
            <w:tcW w:w="2437" w:type="dxa"/>
            <w:tcBorders>
              <w:top w:val="nil"/>
              <w:left w:val="nil"/>
              <w:bottom w:val="nil"/>
              <w:right w:val="single" w:sz="4" w:space="0" w:color="auto"/>
            </w:tcBorders>
            <w:vAlign w:val="bottom"/>
          </w:tcPr>
          <w:p w:rsidR="00211B44" w:rsidRDefault="00211B44" w:rsidP="001A524F">
            <w:pPr>
              <w:ind w:left="57"/>
            </w:pPr>
          </w:p>
        </w:tc>
      </w:tr>
      <w:tr w:rsidR="00211B44" w:rsidTr="00211B44">
        <w:tc>
          <w:tcPr>
            <w:tcW w:w="4253" w:type="dxa"/>
            <w:tcBorders>
              <w:top w:val="nil"/>
              <w:left w:val="single" w:sz="4" w:space="0" w:color="auto"/>
              <w:bottom w:val="nil"/>
              <w:right w:val="single" w:sz="4" w:space="0" w:color="auto"/>
            </w:tcBorders>
            <w:vAlign w:val="bottom"/>
          </w:tcPr>
          <w:p w:rsidR="00211B44" w:rsidRDefault="00211B44" w:rsidP="001A524F">
            <w:pPr>
              <w:ind w:left="993"/>
            </w:pPr>
            <w:r>
              <w:t>сети проводного радиовещания</w:t>
            </w:r>
          </w:p>
        </w:tc>
        <w:tc>
          <w:tcPr>
            <w:tcW w:w="2977" w:type="dxa"/>
            <w:tcBorders>
              <w:top w:val="nil"/>
              <w:left w:val="nil"/>
              <w:bottom w:val="nil"/>
              <w:right w:val="single" w:sz="4" w:space="0" w:color="auto"/>
            </w:tcBorders>
            <w:vAlign w:val="bottom"/>
          </w:tcPr>
          <w:p w:rsidR="00211B44" w:rsidRDefault="00211B44" w:rsidP="001A524F">
            <w:pPr>
              <w:ind w:left="57"/>
            </w:pPr>
            <w:r>
              <w:t>есть</w:t>
            </w:r>
          </w:p>
        </w:tc>
        <w:tc>
          <w:tcPr>
            <w:tcW w:w="2437" w:type="dxa"/>
            <w:tcBorders>
              <w:top w:val="nil"/>
              <w:left w:val="nil"/>
              <w:bottom w:val="nil"/>
              <w:right w:val="single" w:sz="4" w:space="0" w:color="auto"/>
            </w:tcBorders>
            <w:vAlign w:val="bottom"/>
          </w:tcPr>
          <w:p w:rsidR="00211B44" w:rsidRDefault="00211B44" w:rsidP="001A524F">
            <w:pPr>
              <w:ind w:left="57"/>
            </w:pPr>
          </w:p>
        </w:tc>
      </w:tr>
      <w:tr w:rsidR="00211B44" w:rsidTr="00211B44">
        <w:tc>
          <w:tcPr>
            <w:tcW w:w="4253" w:type="dxa"/>
            <w:tcBorders>
              <w:top w:val="nil"/>
              <w:left w:val="single" w:sz="4" w:space="0" w:color="auto"/>
              <w:bottom w:val="nil"/>
              <w:right w:val="single" w:sz="4" w:space="0" w:color="auto"/>
            </w:tcBorders>
            <w:vAlign w:val="bottom"/>
          </w:tcPr>
          <w:p w:rsidR="00211B44" w:rsidRDefault="00211B44" w:rsidP="001A524F">
            <w:pPr>
              <w:ind w:left="993"/>
            </w:pPr>
            <w:r>
              <w:t>сигнализация</w:t>
            </w:r>
          </w:p>
        </w:tc>
        <w:tc>
          <w:tcPr>
            <w:tcW w:w="2977" w:type="dxa"/>
            <w:tcBorders>
              <w:top w:val="nil"/>
              <w:left w:val="nil"/>
              <w:bottom w:val="nil"/>
              <w:right w:val="single" w:sz="4" w:space="0" w:color="auto"/>
            </w:tcBorders>
            <w:vAlign w:val="bottom"/>
          </w:tcPr>
          <w:p w:rsidR="00211B44" w:rsidRDefault="00211B44" w:rsidP="001A524F">
            <w:pPr>
              <w:ind w:left="57"/>
            </w:pPr>
          </w:p>
        </w:tc>
        <w:tc>
          <w:tcPr>
            <w:tcW w:w="2437" w:type="dxa"/>
            <w:tcBorders>
              <w:top w:val="nil"/>
              <w:left w:val="nil"/>
              <w:bottom w:val="nil"/>
              <w:right w:val="single" w:sz="4" w:space="0" w:color="auto"/>
            </w:tcBorders>
            <w:vAlign w:val="bottom"/>
          </w:tcPr>
          <w:p w:rsidR="00211B44" w:rsidRDefault="00211B44" w:rsidP="001A524F">
            <w:pPr>
              <w:ind w:left="57"/>
            </w:pPr>
          </w:p>
        </w:tc>
      </w:tr>
      <w:tr w:rsidR="00211B44" w:rsidTr="00211B44">
        <w:tc>
          <w:tcPr>
            <w:tcW w:w="4253" w:type="dxa"/>
            <w:tcBorders>
              <w:top w:val="nil"/>
              <w:left w:val="single" w:sz="4" w:space="0" w:color="auto"/>
              <w:bottom w:val="nil"/>
              <w:right w:val="single" w:sz="4" w:space="0" w:color="auto"/>
            </w:tcBorders>
            <w:vAlign w:val="bottom"/>
          </w:tcPr>
          <w:p w:rsidR="00211B44" w:rsidRDefault="00211B44" w:rsidP="001A524F">
            <w:pPr>
              <w:ind w:left="993"/>
            </w:pPr>
            <w:r>
              <w:t>мусоропровод</w:t>
            </w:r>
          </w:p>
        </w:tc>
        <w:tc>
          <w:tcPr>
            <w:tcW w:w="2977" w:type="dxa"/>
            <w:tcBorders>
              <w:top w:val="nil"/>
              <w:left w:val="nil"/>
              <w:bottom w:val="nil"/>
              <w:right w:val="single" w:sz="4" w:space="0" w:color="auto"/>
            </w:tcBorders>
            <w:vAlign w:val="bottom"/>
          </w:tcPr>
          <w:p w:rsidR="00211B44" w:rsidRDefault="00211B44" w:rsidP="001A524F">
            <w:pPr>
              <w:ind w:left="57"/>
            </w:pPr>
          </w:p>
        </w:tc>
        <w:tc>
          <w:tcPr>
            <w:tcW w:w="2437" w:type="dxa"/>
            <w:tcBorders>
              <w:top w:val="nil"/>
              <w:left w:val="nil"/>
              <w:bottom w:val="nil"/>
              <w:right w:val="single" w:sz="4" w:space="0" w:color="auto"/>
            </w:tcBorders>
            <w:vAlign w:val="bottom"/>
          </w:tcPr>
          <w:p w:rsidR="00211B44" w:rsidRDefault="00211B44" w:rsidP="001A524F">
            <w:pPr>
              <w:ind w:left="57"/>
            </w:pPr>
          </w:p>
        </w:tc>
      </w:tr>
      <w:tr w:rsidR="00211B44" w:rsidTr="00211B44">
        <w:tc>
          <w:tcPr>
            <w:tcW w:w="4253" w:type="dxa"/>
            <w:tcBorders>
              <w:top w:val="nil"/>
              <w:left w:val="single" w:sz="4" w:space="0" w:color="auto"/>
              <w:bottom w:val="nil"/>
              <w:right w:val="single" w:sz="4" w:space="0" w:color="auto"/>
            </w:tcBorders>
            <w:vAlign w:val="bottom"/>
          </w:tcPr>
          <w:p w:rsidR="00211B44" w:rsidRDefault="00211B44" w:rsidP="001A524F">
            <w:pPr>
              <w:ind w:left="993"/>
            </w:pPr>
            <w:r>
              <w:t>лифт</w:t>
            </w:r>
          </w:p>
        </w:tc>
        <w:tc>
          <w:tcPr>
            <w:tcW w:w="2977" w:type="dxa"/>
            <w:tcBorders>
              <w:top w:val="nil"/>
              <w:left w:val="nil"/>
              <w:bottom w:val="nil"/>
              <w:right w:val="single" w:sz="4" w:space="0" w:color="auto"/>
            </w:tcBorders>
            <w:vAlign w:val="bottom"/>
          </w:tcPr>
          <w:p w:rsidR="00211B44" w:rsidRDefault="00211B44" w:rsidP="001A524F">
            <w:pPr>
              <w:ind w:left="57"/>
            </w:pPr>
          </w:p>
        </w:tc>
        <w:tc>
          <w:tcPr>
            <w:tcW w:w="2437" w:type="dxa"/>
            <w:tcBorders>
              <w:top w:val="nil"/>
              <w:left w:val="nil"/>
              <w:bottom w:val="nil"/>
              <w:right w:val="single" w:sz="4" w:space="0" w:color="auto"/>
            </w:tcBorders>
            <w:vAlign w:val="bottom"/>
          </w:tcPr>
          <w:p w:rsidR="00211B44" w:rsidRDefault="00211B44" w:rsidP="001A524F">
            <w:pPr>
              <w:ind w:left="57"/>
            </w:pPr>
          </w:p>
        </w:tc>
      </w:tr>
      <w:tr w:rsidR="00211B44" w:rsidTr="00211B44">
        <w:tc>
          <w:tcPr>
            <w:tcW w:w="4253" w:type="dxa"/>
            <w:tcBorders>
              <w:top w:val="nil"/>
              <w:left w:val="single" w:sz="4" w:space="0" w:color="auto"/>
              <w:bottom w:val="nil"/>
              <w:right w:val="single" w:sz="4" w:space="0" w:color="auto"/>
            </w:tcBorders>
            <w:vAlign w:val="bottom"/>
          </w:tcPr>
          <w:p w:rsidR="00211B44" w:rsidRDefault="00211B44" w:rsidP="001A524F">
            <w:pPr>
              <w:ind w:left="993"/>
            </w:pPr>
            <w:r>
              <w:t>вентиляция</w:t>
            </w:r>
          </w:p>
        </w:tc>
        <w:tc>
          <w:tcPr>
            <w:tcW w:w="2977" w:type="dxa"/>
            <w:tcBorders>
              <w:top w:val="nil"/>
              <w:left w:val="nil"/>
              <w:bottom w:val="nil"/>
              <w:right w:val="single" w:sz="4" w:space="0" w:color="auto"/>
            </w:tcBorders>
            <w:vAlign w:val="bottom"/>
          </w:tcPr>
          <w:p w:rsidR="00211B44" w:rsidRDefault="00211B44" w:rsidP="001A524F">
            <w:pPr>
              <w:ind w:left="57"/>
            </w:pPr>
            <w:r>
              <w:t>есть</w:t>
            </w:r>
          </w:p>
        </w:tc>
        <w:tc>
          <w:tcPr>
            <w:tcW w:w="2437" w:type="dxa"/>
            <w:tcBorders>
              <w:top w:val="nil"/>
              <w:left w:val="nil"/>
              <w:bottom w:val="nil"/>
              <w:right w:val="single" w:sz="4" w:space="0" w:color="auto"/>
            </w:tcBorders>
            <w:vAlign w:val="bottom"/>
          </w:tcPr>
          <w:p w:rsidR="00211B44" w:rsidRDefault="00211B44" w:rsidP="001A524F">
            <w:pPr>
              <w:ind w:left="57"/>
            </w:pPr>
          </w:p>
        </w:tc>
      </w:tr>
      <w:tr w:rsidR="00211B44" w:rsidTr="00211B44">
        <w:tc>
          <w:tcPr>
            <w:tcW w:w="4253" w:type="dxa"/>
            <w:tcBorders>
              <w:top w:val="nil"/>
              <w:left w:val="single" w:sz="4" w:space="0" w:color="auto"/>
              <w:bottom w:val="single" w:sz="4" w:space="0" w:color="auto"/>
              <w:right w:val="single" w:sz="4" w:space="0" w:color="auto"/>
            </w:tcBorders>
            <w:vAlign w:val="bottom"/>
          </w:tcPr>
          <w:p w:rsidR="00211B44" w:rsidRDefault="00211B44" w:rsidP="001A524F">
            <w:pPr>
              <w:ind w:left="993"/>
            </w:pPr>
            <w:r>
              <w:t>(другое)</w:t>
            </w:r>
          </w:p>
        </w:tc>
        <w:tc>
          <w:tcPr>
            <w:tcW w:w="2977" w:type="dxa"/>
            <w:tcBorders>
              <w:top w:val="nil"/>
              <w:left w:val="nil"/>
              <w:bottom w:val="single" w:sz="4" w:space="0" w:color="auto"/>
              <w:right w:val="single" w:sz="4" w:space="0" w:color="auto"/>
            </w:tcBorders>
            <w:vAlign w:val="bottom"/>
          </w:tcPr>
          <w:p w:rsidR="00211B44" w:rsidRDefault="00211B44" w:rsidP="001A524F">
            <w:pPr>
              <w:ind w:left="57"/>
            </w:pPr>
          </w:p>
        </w:tc>
        <w:tc>
          <w:tcPr>
            <w:tcW w:w="2437" w:type="dxa"/>
            <w:tcBorders>
              <w:top w:val="nil"/>
              <w:left w:val="nil"/>
              <w:bottom w:val="single" w:sz="4" w:space="0" w:color="auto"/>
              <w:right w:val="single" w:sz="4" w:space="0" w:color="auto"/>
            </w:tcBorders>
            <w:vAlign w:val="bottom"/>
          </w:tcPr>
          <w:p w:rsidR="00211B44" w:rsidRDefault="00211B44" w:rsidP="001A524F">
            <w:pPr>
              <w:ind w:left="57"/>
            </w:pPr>
          </w:p>
        </w:tc>
      </w:tr>
      <w:tr w:rsidR="00211B44" w:rsidTr="00211B44">
        <w:trPr>
          <w:cantSplit/>
        </w:trPr>
        <w:tc>
          <w:tcPr>
            <w:tcW w:w="4253" w:type="dxa"/>
            <w:tcBorders>
              <w:top w:val="single" w:sz="4" w:space="0" w:color="auto"/>
              <w:left w:val="single" w:sz="4" w:space="0" w:color="auto"/>
              <w:bottom w:val="nil"/>
              <w:right w:val="single" w:sz="4" w:space="0" w:color="auto"/>
            </w:tcBorders>
            <w:vAlign w:val="bottom"/>
          </w:tcPr>
          <w:p w:rsidR="00211B44" w:rsidRDefault="00211B44" w:rsidP="001A524F">
            <w:pPr>
              <w:ind w:left="57"/>
            </w:pPr>
            <w:r>
              <w:t>10. Внутридомовые инженерные коммуникации и оборудование для предоставления коммунальных услуг</w:t>
            </w:r>
          </w:p>
        </w:tc>
        <w:tc>
          <w:tcPr>
            <w:tcW w:w="2977" w:type="dxa"/>
            <w:vMerge w:val="restart"/>
            <w:tcBorders>
              <w:top w:val="single" w:sz="4" w:space="0" w:color="auto"/>
              <w:left w:val="nil"/>
              <w:bottom w:val="nil"/>
              <w:right w:val="single" w:sz="4" w:space="0" w:color="auto"/>
            </w:tcBorders>
            <w:vAlign w:val="bottom"/>
          </w:tcPr>
          <w:p w:rsidR="00211B44" w:rsidRDefault="00211B44" w:rsidP="001A524F">
            <w:pPr>
              <w:ind w:left="57"/>
            </w:pPr>
            <w:r>
              <w:t>центральное</w:t>
            </w:r>
          </w:p>
        </w:tc>
        <w:tc>
          <w:tcPr>
            <w:tcW w:w="2437" w:type="dxa"/>
            <w:vMerge w:val="restart"/>
            <w:tcBorders>
              <w:top w:val="single" w:sz="4" w:space="0" w:color="auto"/>
              <w:left w:val="nil"/>
              <w:bottom w:val="nil"/>
              <w:right w:val="single" w:sz="4" w:space="0" w:color="auto"/>
            </w:tcBorders>
            <w:vAlign w:val="bottom"/>
          </w:tcPr>
          <w:p w:rsidR="00211B44" w:rsidRDefault="00211B44" w:rsidP="001A524F">
            <w:pPr>
              <w:ind w:left="57"/>
            </w:pPr>
            <w:r>
              <w:t>Техническое состояние инженерных сетей удовлетворительное</w:t>
            </w:r>
          </w:p>
        </w:tc>
      </w:tr>
      <w:tr w:rsidR="00211B44" w:rsidTr="00211B44">
        <w:trPr>
          <w:cantSplit/>
        </w:trPr>
        <w:tc>
          <w:tcPr>
            <w:tcW w:w="4253" w:type="dxa"/>
            <w:tcBorders>
              <w:top w:val="nil"/>
              <w:left w:val="single" w:sz="4" w:space="0" w:color="auto"/>
              <w:bottom w:val="nil"/>
              <w:right w:val="single" w:sz="4" w:space="0" w:color="auto"/>
            </w:tcBorders>
            <w:vAlign w:val="bottom"/>
          </w:tcPr>
          <w:p w:rsidR="00211B44" w:rsidRDefault="00211B44" w:rsidP="001A524F">
            <w:pPr>
              <w:ind w:left="993"/>
            </w:pPr>
            <w:r>
              <w:t>электроснабжение</w:t>
            </w:r>
          </w:p>
        </w:tc>
        <w:tc>
          <w:tcPr>
            <w:tcW w:w="2977" w:type="dxa"/>
            <w:vMerge/>
            <w:tcBorders>
              <w:top w:val="nil"/>
              <w:left w:val="nil"/>
              <w:bottom w:val="nil"/>
              <w:right w:val="single" w:sz="4" w:space="0" w:color="auto"/>
            </w:tcBorders>
            <w:vAlign w:val="bottom"/>
          </w:tcPr>
          <w:p w:rsidR="00211B44" w:rsidRDefault="00211B44" w:rsidP="001A524F">
            <w:pPr>
              <w:ind w:left="57"/>
            </w:pPr>
          </w:p>
        </w:tc>
        <w:tc>
          <w:tcPr>
            <w:tcW w:w="2437" w:type="dxa"/>
            <w:vMerge/>
            <w:tcBorders>
              <w:top w:val="nil"/>
              <w:left w:val="nil"/>
              <w:bottom w:val="nil"/>
              <w:right w:val="single" w:sz="4" w:space="0" w:color="auto"/>
            </w:tcBorders>
            <w:vAlign w:val="bottom"/>
          </w:tcPr>
          <w:p w:rsidR="00211B44" w:rsidRDefault="00211B44" w:rsidP="001A524F">
            <w:pPr>
              <w:ind w:left="57"/>
            </w:pPr>
          </w:p>
        </w:tc>
      </w:tr>
      <w:tr w:rsidR="00211B44" w:rsidTr="00211B44">
        <w:tc>
          <w:tcPr>
            <w:tcW w:w="4253" w:type="dxa"/>
            <w:tcBorders>
              <w:top w:val="nil"/>
              <w:left w:val="single" w:sz="4" w:space="0" w:color="auto"/>
              <w:bottom w:val="nil"/>
              <w:right w:val="single" w:sz="4" w:space="0" w:color="auto"/>
            </w:tcBorders>
            <w:vAlign w:val="bottom"/>
          </w:tcPr>
          <w:p w:rsidR="00211B44" w:rsidRDefault="00211B44" w:rsidP="001A524F">
            <w:pPr>
              <w:ind w:left="993"/>
            </w:pPr>
            <w:r>
              <w:t>холодное водоснабжение</w:t>
            </w:r>
          </w:p>
        </w:tc>
        <w:tc>
          <w:tcPr>
            <w:tcW w:w="2977" w:type="dxa"/>
            <w:tcBorders>
              <w:top w:val="nil"/>
              <w:left w:val="nil"/>
              <w:bottom w:val="nil"/>
              <w:right w:val="single" w:sz="4" w:space="0" w:color="auto"/>
            </w:tcBorders>
            <w:vAlign w:val="bottom"/>
          </w:tcPr>
          <w:p w:rsidR="00211B44" w:rsidRDefault="00211B44" w:rsidP="001A524F">
            <w:pPr>
              <w:ind w:left="57"/>
            </w:pPr>
            <w:r>
              <w:t>центральное</w:t>
            </w:r>
          </w:p>
        </w:tc>
        <w:tc>
          <w:tcPr>
            <w:tcW w:w="2437" w:type="dxa"/>
            <w:tcBorders>
              <w:top w:val="nil"/>
              <w:left w:val="nil"/>
              <w:bottom w:val="nil"/>
              <w:right w:val="single" w:sz="4" w:space="0" w:color="auto"/>
            </w:tcBorders>
            <w:vAlign w:val="bottom"/>
          </w:tcPr>
          <w:p w:rsidR="00211B44" w:rsidRDefault="00211B44" w:rsidP="001A524F">
            <w:pPr>
              <w:ind w:left="57"/>
            </w:pPr>
          </w:p>
        </w:tc>
      </w:tr>
      <w:tr w:rsidR="00211B44" w:rsidTr="00211B44">
        <w:tc>
          <w:tcPr>
            <w:tcW w:w="4253" w:type="dxa"/>
            <w:tcBorders>
              <w:top w:val="nil"/>
              <w:left w:val="single" w:sz="4" w:space="0" w:color="auto"/>
              <w:bottom w:val="nil"/>
              <w:right w:val="single" w:sz="4" w:space="0" w:color="auto"/>
            </w:tcBorders>
            <w:vAlign w:val="bottom"/>
          </w:tcPr>
          <w:p w:rsidR="00211B44" w:rsidRDefault="00211B44" w:rsidP="001A524F">
            <w:pPr>
              <w:ind w:left="993"/>
            </w:pPr>
            <w:r>
              <w:t>горячее водоснабжение</w:t>
            </w:r>
          </w:p>
        </w:tc>
        <w:tc>
          <w:tcPr>
            <w:tcW w:w="2977" w:type="dxa"/>
            <w:tcBorders>
              <w:top w:val="nil"/>
              <w:left w:val="nil"/>
              <w:bottom w:val="nil"/>
              <w:right w:val="single" w:sz="4" w:space="0" w:color="auto"/>
            </w:tcBorders>
            <w:vAlign w:val="bottom"/>
          </w:tcPr>
          <w:p w:rsidR="00211B44" w:rsidRDefault="00211B44" w:rsidP="001A524F">
            <w:pPr>
              <w:ind w:left="57"/>
            </w:pPr>
            <w:r>
              <w:t>нет</w:t>
            </w:r>
          </w:p>
        </w:tc>
        <w:tc>
          <w:tcPr>
            <w:tcW w:w="2437" w:type="dxa"/>
            <w:tcBorders>
              <w:top w:val="nil"/>
              <w:left w:val="nil"/>
              <w:bottom w:val="nil"/>
              <w:right w:val="single" w:sz="4" w:space="0" w:color="auto"/>
            </w:tcBorders>
            <w:vAlign w:val="bottom"/>
          </w:tcPr>
          <w:p w:rsidR="00211B44" w:rsidRDefault="00211B44" w:rsidP="001A524F">
            <w:pPr>
              <w:ind w:left="57"/>
            </w:pPr>
          </w:p>
        </w:tc>
      </w:tr>
      <w:tr w:rsidR="00211B44" w:rsidTr="00211B44">
        <w:tc>
          <w:tcPr>
            <w:tcW w:w="4253" w:type="dxa"/>
            <w:tcBorders>
              <w:top w:val="nil"/>
              <w:left w:val="single" w:sz="4" w:space="0" w:color="auto"/>
              <w:bottom w:val="nil"/>
              <w:right w:val="single" w:sz="4" w:space="0" w:color="auto"/>
            </w:tcBorders>
            <w:vAlign w:val="bottom"/>
          </w:tcPr>
          <w:p w:rsidR="00211B44" w:rsidRDefault="00211B44" w:rsidP="001A524F">
            <w:pPr>
              <w:ind w:left="993"/>
            </w:pPr>
            <w:r>
              <w:t>водоотведение</w:t>
            </w:r>
          </w:p>
        </w:tc>
        <w:tc>
          <w:tcPr>
            <w:tcW w:w="2977" w:type="dxa"/>
            <w:tcBorders>
              <w:top w:val="nil"/>
              <w:left w:val="nil"/>
              <w:bottom w:val="nil"/>
              <w:right w:val="single" w:sz="4" w:space="0" w:color="auto"/>
            </w:tcBorders>
            <w:vAlign w:val="bottom"/>
          </w:tcPr>
          <w:p w:rsidR="00211B44" w:rsidRDefault="00211B44" w:rsidP="001A524F">
            <w:pPr>
              <w:ind w:left="57"/>
            </w:pPr>
            <w:r>
              <w:t>местное</w:t>
            </w:r>
          </w:p>
        </w:tc>
        <w:tc>
          <w:tcPr>
            <w:tcW w:w="2437" w:type="dxa"/>
            <w:tcBorders>
              <w:top w:val="nil"/>
              <w:left w:val="nil"/>
              <w:bottom w:val="nil"/>
              <w:right w:val="single" w:sz="4" w:space="0" w:color="auto"/>
            </w:tcBorders>
            <w:vAlign w:val="bottom"/>
          </w:tcPr>
          <w:p w:rsidR="00211B44" w:rsidRDefault="00211B44" w:rsidP="001A524F">
            <w:pPr>
              <w:ind w:left="57"/>
            </w:pPr>
          </w:p>
        </w:tc>
      </w:tr>
      <w:tr w:rsidR="00211B44" w:rsidTr="00211B44">
        <w:tc>
          <w:tcPr>
            <w:tcW w:w="4253" w:type="dxa"/>
            <w:tcBorders>
              <w:top w:val="nil"/>
              <w:left w:val="single" w:sz="4" w:space="0" w:color="auto"/>
              <w:bottom w:val="nil"/>
              <w:right w:val="single" w:sz="4" w:space="0" w:color="auto"/>
            </w:tcBorders>
            <w:vAlign w:val="bottom"/>
          </w:tcPr>
          <w:p w:rsidR="00211B44" w:rsidRDefault="00211B44" w:rsidP="001A524F">
            <w:pPr>
              <w:ind w:left="993"/>
            </w:pPr>
            <w:r>
              <w:t>газоснабжение</w:t>
            </w:r>
          </w:p>
        </w:tc>
        <w:tc>
          <w:tcPr>
            <w:tcW w:w="2977" w:type="dxa"/>
            <w:tcBorders>
              <w:top w:val="nil"/>
              <w:left w:val="nil"/>
              <w:bottom w:val="nil"/>
              <w:right w:val="single" w:sz="4" w:space="0" w:color="auto"/>
            </w:tcBorders>
            <w:vAlign w:val="bottom"/>
          </w:tcPr>
          <w:p w:rsidR="00211B44" w:rsidRDefault="00211B44" w:rsidP="001A524F">
            <w:pPr>
              <w:ind w:left="57"/>
            </w:pPr>
            <w:r>
              <w:t>центральное</w:t>
            </w:r>
          </w:p>
        </w:tc>
        <w:tc>
          <w:tcPr>
            <w:tcW w:w="2437" w:type="dxa"/>
            <w:tcBorders>
              <w:top w:val="nil"/>
              <w:left w:val="nil"/>
              <w:bottom w:val="nil"/>
              <w:right w:val="single" w:sz="4" w:space="0" w:color="auto"/>
            </w:tcBorders>
            <w:vAlign w:val="bottom"/>
          </w:tcPr>
          <w:p w:rsidR="00211B44" w:rsidRDefault="00211B44" w:rsidP="001A524F">
            <w:pPr>
              <w:ind w:left="57"/>
            </w:pPr>
          </w:p>
        </w:tc>
      </w:tr>
      <w:tr w:rsidR="00211B44" w:rsidTr="00211B44">
        <w:tc>
          <w:tcPr>
            <w:tcW w:w="4253" w:type="dxa"/>
            <w:tcBorders>
              <w:top w:val="nil"/>
              <w:left w:val="single" w:sz="4" w:space="0" w:color="auto"/>
              <w:bottom w:val="nil"/>
              <w:right w:val="single" w:sz="4" w:space="0" w:color="auto"/>
            </w:tcBorders>
            <w:vAlign w:val="bottom"/>
          </w:tcPr>
          <w:p w:rsidR="00211B44" w:rsidRDefault="00211B44" w:rsidP="001A524F">
            <w:pPr>
              <w:ind w:left="993"/>
            </w:pPr>
            <w:r>
              <w:t>отопление (от внешних котельных)</w:t>
            </w:r>
          </w:p>
        </w:tc>
        <w:tc>
          <w:tcPr>
            <w:tcW w:w="2977" w:type="dxa"/>
            <w:tcBorders>
              <w:top w:val="nil"/>
              <w:left w:val="nil"/>
              <w:bottom w:val="nil"/>
              <w:right w:val="single" w:sz="4" w:space="0" w:color="auto"/>
            </w:tcBorders>
            <w:vAlign w:val="bottom"/>
          </w:tcPr>
          <w:p w:rsidR="00211B44" w:rsidRDefault="00211B44" w:rsidP="001A524F">
            <w:pPr>
              <w:ind w:left="57"/>
            </w:pPr>
          </w:p>
        </w:tc>
        <w:tc>
          <w:tcPr>
            <w:tcW w:w="2437" w:type="dxa"/>
            <w:tcBorders>
              <w:top w:val="nil"/>
              <w:left w:val="nil"/>
              <w:bottom w:val="nil"/>
              <w:right w:val="single" w:sz="4" w:space="0" w:color="auto"/>
            </w:tcBorders>
            <w:vAlign w:val="bottom"/>
          </w:tcPr>
          <w:p w:rsidR="00211B44" w:rsidRDefault="00211B44" w:rsidP="001A524F">
            <w:pPr>
              <w:ind w:left="57"/>
            </w:pPr>
          </w:p>
        </w:tc>
      </w:tr>
      <w:tr w:rsidR="00211B44" w:rsidTr="00211B44">
        <w:tc>
          <w:tcPr>
            <w:tcW w:w="4253" w:type="dxa"/>
            <w:tcBorders>
              <w:top w:val="nil"/>
              <w:left w:val="single" w:sz="4" w:space="0" w:color="auto"/>
              <w:bottom w:val="nil"/>
              <w:right w:val="single" w:sz="4" w:space="0" w:color="auto"/>
            </w:tcBorders>
            <w:vAlign w:val="bottom"/>
          </w:tcPr>
          <w:p w:rsidR="00211B44" w:rsidRDefault="00211B44" w:rsidP="001A524F">
            <w:pPr>
              <w:ind w:left="993"/>
            </w:pPr>
            <w:r>
              <w:t>отопление (от домовой котельной) печи</w:t>
            </w:r>
          </w:p>
        </w:tc>
        <w:tc>
          <w:tcPr>
            <w:tcW w:w="2977" w:type="dxa"/>
            <w:tcBorders>
              <w:top w:val="nil"/>
              <w:left w:val="nil"/>
              <w:bottom w:val="nil"/>
              <w:right w:val="single" w:sz="4" w:space="0" w:color="auto"/>
            </w:tcBorders>
            <w:vAlign w:val="bottom"/>
          </w:tcPr>
          <w:p w:rsidR="00211B44" w:rsidRDefault="00211B44" w:rsidP="001A524F">
            <w:pPr>
              <w:ind w:left="57"/>
            </w:pPr>
          </w:p>
        </w:tc>
        <w:tc>
          <w:tcPr>
            <w:tcW w:w="2437" w:type="dxa"/>
            <w:tcBorders>
              <w:top w:val="nil"/>
              <w:left w:val="nil"/>
              <w:bottom w:val="nil"/>
              <w:right w:val="single" w:sz="4" w:space="0" w:color="auto"/>
            </w:tcBorders>
            <w:vAlign w:val="bottom"/>
          </w:tcPr>
          <w:p w:rsidR="00211B44" w:rsidRDefault="00211B44" w:rsidP="001A524F">
            <w:pPr>
              <w:ind w:left="57"/>
            </w:pPr>
          </w:p>
        </w:tc>
      </w:tr>
      <w:tr w:rsidR="00211B44" w:rsidTr="00211B44">
        <w:tc>
          <w:tcPr>
            <w:tcW w:w="4253" w:type="dxa"/>
            <w:tcBorders>
              <w:top w:val="nil"/>
              <w:left w:val="single" w:sz="4" w:space="0" w:color="auto"/>
              <w:bottom w:val="nil"/>
              <w:right w:val="single" w:sz="4" w:space="0" w:color="auto"/>
            </w:tcBorders>
            <w:vAlign w:val="bottom"/>
          </w:tcPr>
          <w:p w:rsidR="00211B44" w:rsidRDefault="00211B44" w:rsidP="001A524F">
            <w:pPr>
              <w:ind w:left="993"/>
            </w:pPr>
            <w:r>
              <w:t>калориферы</w:t>
            </w:r>
          </w:p>
        </w:tc>
        <w:tc>
          <w:tcPr>
            <w:tcW w:w="2977" w:type="dxa"/>
            <w:tcBorders>
              <w:top w:val="nil"/>
              <w:left w:val="nil"/>
              <w:bottom w:val="nil"/>
              <w:right w:val="single" w:sz="4" w:space="0" w:color="auto"/>
            </w:tcBorders>
            <w:vAlign w:val="bottom"/>
          </w:tcPr>
          <w:p w:rsidR="00211B44" w:rsidRDefault="00211B44" w:rsidP="001A524F">
            <w:pPr>
              <w:ind w:left="57"/>
            </w:pPr>
          </w:p>
        </w:tc>
        <w:tc>
          <w:tcPr>
            <w:tcW w:w="2437" w:type="dxa"/>
            <w:tcBorders>
              <w:top w:val="nil"/>
              <w:left w:val="nil"/>
              <w:bottom w:val="nil"/>
              <w:right w:val="single" w:sz="4" w:space="0" w:color="auto"/>
            </w:tcBorders>
            <w:vAlign w:val="bottom"/>
          </w:tcPr>
          <w:p w:rsidR="00211B44" w:rsidRDefault="00211B44" w:rsidP="001A524F">
            <w:pPr>
              <w:ind w:left="57"/>
            </w:pPr>
          </w:p>
        </w:tc>
      </w:tr>
      <w:tr w:rsidR="00211B44" w:rsidTr="00211B44">
        <w:tc>
          <w:tcPr>
            <w:tcW w:w="4253" w:type="dxa"/>
            <w:tcBorders>
              <w:top w:val="nil"/>
              <w:left w:val="single" w:sz="4" w:space="0" w:color="auto"/>
              <w:bottom w:val="nil"/>
              <w:right w:val="single" w:sz="4" w:space="0" w:color="auto"/>
            </w:tcBorders>
            <w:vAlign w:val="bottom"/>
          </w:tcPr>
          <w:p w:rsidR="00211B44" w:rsidRDefault="00211B44" w:rsidP="001A524F">
            <w:pPr>
              <w:ind w:left="993"/>
            </w:pPr>
            <w:r>
              <w:t>АГВ</w:t>
            </w:r>
          </w:p>
        </w:tc>
        <w:tc>
          <w:tcPr>
            <w:tcW w:w="2977" w:type="dxa"/>
            <w:tcBorders>
              <w:top w:val="nil"/>
              <w:left w:val="nil"/>
              <w:bottom w:val="nil"/>
              <w:right w:val="single" w:sz="4" w:space="0" w:color="auto"/>
            </w:tcBorders>
            <w:vAlign w:val="bottom"/>
          </w:tcPr>
          <w:p w:rsidR="00211B44" w:rsidRDefault="00211B44" w:rsidP="001A524F">
            <w:pPr>
              <w:ind w:left="57"/>
            </w:pPr>
            <w:r>
              <w:t>АОГВ</w:t>
            </w:r>
          </w:p>
        </w:tc>
        <w:tc>
          <w:tcPr>
            <w:tcW w:w="2437" w:type="dxa"/>
            <w:tcBorders>
              <w:top w:val="nil"/>
              <w:left w:val="nil"/>
              <w:bottom w:val="nil"/>
              <w:right w:val="single" w:sz="4" w:space="0" w:color="auto"/>
            </w:tcBorders>
            <w:vAlign w:val="bottom"/>
          </w:tcPr>
          <w:p w:rsidR="00211B44" w:rsidRDefault="00211B44" w:rsidP="001A524F">
            <w:pPr>
              <w:ind w:left="57"/>
            </w:pPr>
          </w:p>
        </w:tc>
      </w:tr>
      <w:tr w:rsidR="00211B44" w:rsidTr="00211B44">
        <w:tc>
          <w:tcPr>
            <w:tcW w:w="4253" w:type="dxa"/>
            <w:tcBorders>
              <w:top w:val="nil"/>
              <w:left w:val="single" w:sz="4" w:space="0" w:color="auto"/>
              <w:bottom w:val="single" w:sz="4" w:space="0" w:color="auto"/>
              <w:right w:val="single" w:sz="4" w:space="0" w:color="auto"/>
            </w:tcBorders>
            <w:vAlign w:val="bottom"/>
          </w:tcPr>
          <w:p w:rsidR="00211B44" w:rsidRDefault="00211B44" w:rsidP="001A524F">
            <w:pPr>
              <w:ind w:left="993"/>
            </w:pPr>
            <w:r>
              <w:lastRenderedPageBreak/>
              <w:t>(другое)</w:t>
            </w:r>
          </w:p>
        </w:tc>
        <w:tc>
          <w:tcPr>
            <w:tcW w:w="2977" w:type="dxa"/>
            <w:tcBorders>
              <w:top w:val="nil"/>
              <w:left w:val="nil"/>
              <w:bottom w:val="single" w:sz="4" w:space="0" w:color="auto"/>
              <w:right w:val="single" w:sz="4" w:space="0" w:color="auto"/>
            </w:tcBorders>
            <w:vAlign w:val="bottom"/>
          </w:tcPr>
          <w:p w:rsidR="00211B44" w:rsidRDefault="00211B44" w:rsidP="001A524F">
            <w:pPr>
              <w:ind w:left="57"/>
            </w:pPr>
          </w:p>
        </w:tc>
        <w:tc>
          <w:tcPr>
            <w:tcW w:w="2437" w:type="dxa"/>
            <w:tcBorders>
              <w:top w:val="nil"/>
              <w:left w:val="nil"/>
              <w:bottom w:val="single" w:sz="4" w:space="0" w:color="auto"/>
              <w:right w:val="single" w:sz="4" w:space="0" w:color="auto"/>
            </w:tcBorders>
            <w:vAlign w:val="bottom"/>
          </w:tcPr>
          <w:p w:rsidR="00211B44" w:rsidRDefault="00211B44" w:rsidP="001A524F">
            <w:pPr>
              <w:ind w:left="57"/>
            </w:pPr>
          </w:p>
        </w:tc>
      </w:tr>
      <w:tr w:rsidR="00211B44" w:rsidTr="00211B44">
        <w:tc>
          <w:tcPr>
            <w:tcW w:w="4253" w:type="dxa"/>
            <w:tcBorders>
              <w:top w:val="single" w:sz="4" w:space="0" w:color="auto"/>
              <w:left w:val="single" w:sz="4" w:space="0" w:color="auto"/>
              <w:bottom w:val="single" w:sz="4" w:space="0" w:color="auto"/>
              <w:right w:val="single" w:sz="4" w:space="0" w:color="auto"/>
            </w:tcBorders>
            <w:vAlign w:val="bottom"/>
          </w:tcPr>
          <w:p w:rsidR="00211B44" w:rsidRDefault="00211B44" w:rsidP="001A524F">
            <w:pPr>
              <w:ind w:left="57"/>
            </w:pPr>
            <w:r>
              <w:t>11. Крыльца</w:t>
            </w:r>
          </w:p>
        </w:tc>
        <w:tc>
          <w:tcPr>
            <w:tcW w:w="2977" w:type="dxa"/>
            <w:tcBorders>
              <w:top w:val="single" w:sz="4" w:space="0" w:color="auto"/>
              <w:left w:val="single" w:sz="4" w:space="0" w:color="auto"/>
              <w:bottom w:val="single" w:sz="4" w:space="0" w:color="auto"/>
              <w:right w:val="single" w:sz="4" w:space="0" w:color="auto"/>
            </w:tcBorders>
            <w:vAlign w:val="bottom"/>
          </w:tcPr>
          <w:p w:rsidR="00211B44" w:rsidRDefault="00211B44" w:rsidP="001A524F">
            <w:pPr>
              <w:ind w:left="57"/>
            </w:pPr>
            <w:r>
              <w:t>нет</w:t>
            </w:r>
          </w:p>
        </w:tc>
        <w:tc>
          <w:tcPr>
            <w:tcW w:w="2437" w:type="dxa"/>
            <w:tcBorders>
              <w:top w:val="single" w:sz="4" w:space="0" w:color="auto"/>
              <w:left w:val="single" w:sz="4" w:space="0" w:color="auto"/>
              <w:bottom w:val="single" w:sz="4" w:space="0" w:color="auto"/>
              <w:right w:val="single" w:sz="4" w:space="0" w:color="auto"/>
            </w:tcBorders>
            <w:vAlign w:val="bottom"/>
          </w:tcPr>
          <w:p w:rsidR="00211B44" w:rsidRDefault="00211B44" w:rsidP="001A524F">
            <w:pPr>
              <w:ind w:left="57"/>
            </w:pPr>
          </w:p>
        </w:tc>
      </w:tr>
    </w:tbl>
    <w:p w:rsidR="00211B44" w:rsidRDefault="00211B44" w:rsidP="00211B44"/>
    <w:p w:rsidR="00211B44" w:rsidRDefault="00211B44" w:rsidP="00211B44">
      <w:r>
        <w:t>Председатель комитета по вопросам жизнеобеспечения,</w:t>
      </w:r>
    </w:p>
    <w:p w:rsidR="00211B44" w:rsidRDefault="00211B44" w:rsidP="00211B44">
      <w:r>
        <w:t>строительства и дорожно-транспортному  хозяйству</w:t>
      </w:r>
    </w:p>
    <w:p w:rsidR="00211B44" w:rsidRDefault="00211B44" w:rsidP="00211B44">
      <w:r>
        <w:t>администрации Щекинского района</w:t>
      </w:r>
    </w:p>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211B44" w:rsidTr="002A0E2C">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211B44" w:rsidRDefault="00211B44" w:rsidP="001A524F">
            <w:pPr>
              <w:spacing w:line="276" w:lineRule="auto"/>
              <w:jc w:val="center"/>
            </w:pPr>
          </w:p>
        </w:tc>
        <w:tc>
          <w:tcPr>
            <w:tcW w:w="283" w:type="dxa"/>
            <w:gridSpan w:val="2"/>
            <w:vAlign w:val="bottom"/>
          </w:tcPr>
          <w:p w:rsidR="00211B44" w:rsidRDefault="00211B44" w:rsidP="001A524F">
            <w:pPr>
              <w:spacing w:line="276" w:lineRule="auto"/>
            </w:pPr>
          </w:p>
        </w:tc>
        <w:tc>
          <w:tcPr>
            <w:tcW w:w="2665" w:type="dxa"/>
            <w:gridSpan w:val="4"/>
            <w:tcBorders>
              <w:top w:val="nil"/>
              <w:left w:val="nil"/>
              <w:bottom w:val="single" w:sz="4" w:space="0" w:color="auto"/>
              <w:right w:val="nil"/>
            </w:tcBorders>
            <w:vAlign w:val="bottom"/>
            <w:hideMark/>
          </w:tcPr>
          <w:p w:rsidR="00211B44" w:rsidRDefault="00211B44" w:rsidP="001A524F">
            <w:pPr>
              <w:spacing w:line="276" w:lineRule="auto"/>
            </w:pPr>
            <w:r>
              <w:t>Субботин Д.А.</w:t>
            </w:r>
          </w:p>
        </w:tc>
      </w:tr>
      <w:tr w:rsidR="00211B44" w:rsidTr="002A0E2C">
        <w:trPr>
          <w:gridBefore w:val="3"/>
          <w:wBefore w:w="567" w:type="dxa"/>
        </w:trPr>
        <w:tc>
          <w:tcPr>
            <w:tcW w:w="2580" w:type="dxa"/>
            <w:gridSpan w:val="7"/>
            <w:hideMark/>
          </w:tcPr>
          <w:p w:rsidR="00211B44" w:rsidRDefault="00211B44" w:rsidP="001A524F">
            <w:pPr>
              <w:spacing w:line="276" w:lineRule="auto"/>
              <w:jc w:val="center"/>
              <w:rPr>
                <w:sz w:val="18"/>
                <w:szCs w:val="18"/>
              </w:rPr>
            </w:pPr>
            <w:r>
              <w:rPr>
                <w:sz w:val="18"/>
                <w:szCs w:val="18"/>
              </w:rPr>
              <w:t>(подпись)</w:t>
            </w:r>
          </w:p>
        </w:tc>
        <w:tc>
          <w:tcPr>
            <w:tcW w:w="283" w:type="dxa"/>
          </w:tcPr>
          <w:p w:rsidR="00211B44" w:rsidRDefault="00211B44" w:rsidP="001A524F">
            <w:pPr>
              <w:spacing w:line="276" w:lineRule="auto"/>
              <w:rPr>
                <w:sz w:val="18"/>
                <w:szCs w:val="18"/>
              </w:rPr>
            </w:pPr>
          </w:p>
        </w:tc>
        <w:tc>
          <w:tcPr>
            <w:tcW w:w="3402" w:type="dxa"/>
            <w:gridSpan w:val="3"/>
            <w:hideMark/>
          </w:tcPr>
          <w:p w:rsidR="00211B44" w:rsidRDefault="00211B44" w:rsidP="001A524F">
            <w:pPr>
              <w:spacing w:line="276" w:lineRule="auto"/>
              <w:jc w:val="center"/>
              <w:rPr>
                <w:sz w:val="18"/>
                <w:szCs w:val="18"/>
              </w:rPr>
            </w:pPr>
            <w:r>
              <w:rPr>
                <w:sz w:val="18"/>
                <w:szCs w:val="18"/>
              </w:rPr>
              <w:t>(ф.и.о.)</w:t>
            </w:r>
          </w:p>
        </w:tc>
      </w:tr>
      <w:tr w:rsidR="002A0E2C" w:rsidTr="002A0E2C">
        <w:trPr>
          <w:gridAfter w:val="2"/>
          <w:wAfter w:w="3147" w:type="dxa"/>
        </w:trPr>
        <w:tc>
          <w:tcPr>
            <w:tcW w:w="187" w:type="dxa"/>
            <w:gridSpan w:val="2"/>
            <w:vAlign w:val="bottom"/>
            <w:hideMark/>
          </w:tcPr>
          <w:p w:rsidR="002A0E2C" w:rsidRDefault="002A0E2C" w:rsidP="002C6727">
            <w:r>
              <w:t>“</w:t>
            </w:r>
          </w:p>
        </w:tc>
        <w:tc>
          <w:tcPr>
            <w:tcW w:w="425" w:type="dxa"/>
            <w:gridSpan w:val="2"/>
            <w:tcBorders>
              <w:top w:val="nil"/>
              <w:left w:val="nil"/>
              <w:bottom w:val="single" w:sz="4" w:space="0" w:color="auto"/>
              <w:right w:val="nil"/>
            </w:tcBorders>
            <w:vAlign w:val="bottom"/>
          </w:tcPr>
          <w:p w:rsidR="002A0E2C" w:rsidRDefault="002A0E2C" w:rsidP="002C6727">
            <w:pPr>
              <w:jc w:val="center"/>
            </w:pPr>
            <w:r>
              <w:t>23</w:t>
            </w:r>
          </w:p>
        </w:tc>
        <w:tc>
          <w:tcPr>
            <w:tcW w:w="255" w:type="dxa"/>
            <w:vAlign w:val="bottom"/>
            <w:hideMark/>
          </w:tcPr>
          <w:p w:rsidR="002A0E2C" w:rsidRDefault="002A0E2C" w:rsidP="002C6727"/>
        </w:tc>
        <w:tc>
          <w:tcPr>
            <w:tcW w:w="1531" w:type="dxa"/>
            <w:tcBorders>
              <w:top w:val="nil"/>
              <w:left w:val="nil"/>
              <w:bottom w:val="single" w:sz="4" w:space="0" w:color="auto"/>
              <w:right w:val="nil"/>
            </w:tcBorders>
            <w:vAlign w:val="bottom"/>
          </w:tcPr>
          <w:p w:rsidR="002A0E2C" w:rsidRDefault="002A0E2C" w:rsidP="002C6727">
            <w:pPr>
              <w:jc w:val="center"/>
            </w:pPr>
            <w:r>
              <w:t>ноября</w:t>
            </w:r>
          </w:p>
        </w:tc>
        <w:tc>
          <w:tcPr>
            <w:tcW w:w="465" w:type="dxa"/>
            <w:gridSpan w:val="2"/>
            <w:vAlign w:val="bottom"/>
            <w:hideMark/>
          </w:tcPr>
          <w:p w:rsidR="002A0E2C" w:rsidRPr="00A36813" w:rsidRDefault="002A0E2C" w:rsidP="002C6727">
            <w:pPr>
              <w:jc w:val="right"/>
              <w:rPr>
                <w:sz w:val="20"/>
                <w:szCs w:val="20"/>
              </w:rPr>
            </w:pPr>
          </w:p>
        </w:tc>
        <w:tc>
          <w:tcPr>
            <w:tcW w:w="567" w:type="dxa"/>
            <w:gridSpan w:val="3"/>
            <w:tcBorders>
              <w:top w:val="nil"/>
              <w:left w:val="nil"/>
              <w:bottom w:val="single" w:sz="4" w:space="0" w:color="auto"/>
              <w:right w:val="nil"/>
            </w:tcBorders>
            <w:vAlign w:val="bottom"/>
          </w:tcPr>
          <w:p w:rsidR="002A0E2C" w:rsidRDefault="002A0E2C" w:rsidP="002C6727">
            <w:r>
              <w:t>2015</w:t>
            </w:r>
          </w:p>
        </w:tc>
        <w:tc>
          <w:tcPr>
            <w:tcW w:w="255" w:type="dxa"/>
            <w:vAlign w:val="bottom"/>
            <w:hideMark/>
          </w:tcPr>
          <w:p w:rsidR="002A0E2C" w:rsidRDefault="002A0E2C" w:rsidP="002C6727">
            <w:pPr>
              <w:jc w:val="right"/>
            </w:pPr>
            <w:r>
              <w:t>г.</w:t>
            </w:r>
          </w:p>
        </w:tc>
      </w:tr>
    </w:tbl>
    <w:p w:rsidR="002A0E2C" w:rsidRDefault="002A0E2C" w:rsidP="002A0E2C">
      <w:r>
        <w:t>М.П.</w:t>
      </w:r>
    </w:p>
    <w:p w:rsidR="00211B44" w:rsidRDefault="00211B44" w:rsidP="00211B44"/>
    <w:p w:rsidR="00211B44" w:rsidRDefault="00211B44" w:rsidP="00211B44"/>
    <w:p w:rsidR="00211B44" w:rsidRDefault="00211B44" w:rsidP="00211B44"/>
    <w:p w:rsidR="00211B44" w:rsidRDefault="00211B44" w:rsidP="00211B44"/>
    <w:p w:rsidR="00211B44" w:rsidRDefault="00211B44" w:rsidP="00211B44">
      <w:pPr>
        <w:spacing w:before="360"/>
        <w:ind w:left="5103"/>
      </w:pPr>
      <w:r w:rsidRPr="00280912">
        <w:t xml:space="preserve">                 </w:t>
      </w:r>
    </w:p>
    <w:p w:rsidR="00211B44" w:rsidRDefault="00211B44" w:rsidP="00211B44">
      <w:pPr>
        <w:spacing w:before="360"/>
        <w:ind w:left="5103"/>
      </w:pPr>
    </w:p>
    <w:p w:rsidR="00211B44" w:rsidRDefault="00211B44" w:rsidP="00211B44">
      <w:pPr>
        <w:spacing w:before="360"/>
        <w:ind w:left="5103"/>
      </w:pPr>
    </w:p>
    <w:p w:rsidR="00211B44" w:rsidRDefault="00211B44" w:rsidP="00211B44">
      <w:pPr>
        <w:spacing w:before="360"/>
        <w:ind w:left="5103"/>
      </w:pPr>
    </w:p>
    <w:p w:rsidR="009112FB" w:rsidRDefault="009112FB" w:rsidP="00B90D21"/>
    <w:p w:rsidR="009112FB" w:rsidRDefault="009112FB" w:rsidP="009112FB">
      <w:pPr>
        <w:spacing w:before="360"/>
        <w:ind w:left="5103"/>
        <w:jc w:val="center"/>
      </w:pPr>
      <w:r>
        <w:t>Утверждаю</w:t>
      </w:r>
    </w:p>
    <w:p w:rsidR="009112FB" w:rsidRDefault="009112FB" w:rsidP="009112FB">
      <w:pPr>
        <w:spacing w:before="120"/>
        <w:ind w:left="5103"/>
      </w:pPr>
      <w:r>
        <w:t>Заместитель главы администрации</w:t>
      </w:r>
    </w:p>
    <w:p w:rsidR="009112FB" w:rsidRDefault="009112FB" w:rsidP="009112FB">
      <w:pPr>
        <w:ind w:left="5103"/>
      </w:pPr>
      <w:r>
        <w:t>Щекинского района</w:t>
      </w:r>
    </w:p>
    <w:p w:rsidR="009112FB" w:rsidRDefault="009112FB" w:rsidP="009112FB">
      <w:pPr>
        <w:ind w:left="5103"/>
      </w:pPr>
      <w:r>
        <w:t xml:space="preserve"> по развитию инженерной  инфраструктуры и жилищно-коммунальному хозяйству   </w:t>
      </w:r>
    </w:p>
    <w:p w:rsidR="009112FB" w:rsidRDefault="009112FB" w:rsidP="009112FB">
      <w:pPr>
        <w:ind w:left="5103"/>
        <w:jc w:val="center"/>
      </w:pPr>
      <w:r>
        <w:t xml:space="preserve">                           </w:t>
      </w:r>
    </w:p>
    <w:p w:rsidR="009112FB" w:rsidRDefault="009112FB" w:rsidP="009112FB">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9112FB" w:rsidRDefault="009112FB" w:rsidP="009112FB">
      <w:pPr>
        <w:ind w:left="6521" w:right="1416"/>
        <w:jc w:val="center"/>
        <w:rPr>
          <w:sz w:val="18"/>
          <w:szCs w:val="18"/>
        </w:rPr>
      </w:pPr>
    </w:p>
    <w:p w:rsidR="00B90D21" w:rsidRDefault="00B90D21" w:rsidP="00B90D21"/>
    <w:p w:rsidR="009112FB" w:rsidRDefault="009112FB" w:rsidP="009112FB">
      <w:pPr>
        <w:spacing w:before="400"/>
        <w:jc w:val="center"/>
        <w:rPr>
          <w:b/>
          <w:bCs/>
          <w:sz w:val="26"/>
          <w:szCs w:val="26"/>
        </w:rPr>
      </w:pPr>
      <w:r>
        <w:rPr>
          <w:b/>
          <w:bCs/>
          <w:sz w:val="26"/>
          <w:szCs w:val="26"/>
        </w:rPr>
        <w:t>АКТ</w:t>
      </w:r>
    </w:p>
    <w:p w:rsidR="009112FB" w:rsidRDefault="009112FB" w:rsidP="009112FB">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9112FB" w:rsidRDefault="009112FB" w:rsidP="009112FB">
      <w:pPr>
        <w:spacing w:before="240"/>
        <w:jc w:val="center"/>
      </w:pPr>
      <w:r>
        <w:rPr>
          <w:lang w:val="en-US"/>
        </w:rPr>
        <w:t>I</w:t>
      </w:r>
      <w:r>
        <w:t>. Общие сведения о многоквартирном доме</w:t>
      </w:r>
    </w:p>
    <w:p w:rsidR="009112FB" w:rsidRPr="002A3D39" w:rsidRDefault="009112FB" w:rsidP="009112FB">
      <w:pPr>
        <w:spacing w:before="240"/>
        <w:ind w:firstLine="567"/>
        <w:rPr>
          <w:b/>
        </w:rPr>
      </w:pPr>
      <w:r>
        <w:t xml:space="preserve">1. Адрес многоквартирного дома     </w:t>
      </w:r>
      <w:r w:rsidRPr="002A3D39">
        <w:rPr>
          <w:b/>
        </w:rPr>
        <w:t xml:space="preserve">ул. </w:t>
      </w:r>
      <w:r>
        <w:rPr>
          <w:b/>
        </w:rPr>
        <w:t>Локомотивная, д.8</w:t>
      </w:r>
    </w:p>
    <w:p w:rsidR="009112FB" w:rsidRDefault="009112FB" w:rsidP="009112FB">
      <w:pPr>
        <w:pBdr>
          <w:top w:val="single" w:sz="4" w:space="0" w:color="auto"/>
        </w:pBdr>
        <w:ind w:left="4054"/>
        <w:rPr>
          <w:sz w:val="2"/>
          <w:szCs w:val="2"/>
        </w:rPr>
      </w:pPr>
    </w:p>
    <w:p w:rsidR="009112FB" w:rsidRDefault="009112FB" w:rsidP="009112FB">
      <w:pPr>
        <w:ind w:firstLine="567"/>
      </w:pPr>
      <w:r>
        <w:t xml:space="preserve">2. Кадастровый номер многоквартирного дома (при его наличии)  </w:t>
      </w:r>
    </w:p>
    <w:p w:rsidR="009112FB" w:rsidRDefault="009112FB" w:rsidP="009112FB">
      <w:pPr>
        <w:pBdr>
          <w:top w:val="single" w:sz="4" w:space="1" w:color="auto"/>
        </w:pBdr>
        <w:ind w:left="7399"/>
        <w:rPr>
          <w:sz w:val="2"/>
          <w:szCs w:val="2"/>
        </w:rPr>
      </w:pPr>
    </w:p>
    <w:p w:rsidR="009112FB" w:rsidRDefault="009112FB" w:rsidP="009112FB">
      <w:pPr>
        <w:ind w:left="567"/>
      </w:pPr>
    </w:p>
    <w:p w:rsidR="009112FB" w:rsidRDefault="009112FB" w:rsidP="009112FB">
      <w:pPr>
        <w:pBdr>
          <w:top w:val="single" w:sz="4" w:space="1" w:color="auto"/>
        </w:pBdr>
        <w:ind w:left="567"/>
        <w:rPr>
          <w:sz w:val="2"/>
          <w:szCs w:val="2"/>
        </w:rPr>
      </w:pPr>
    </w:p>
    <w:p w:rsidR="009112FB" w:rsidRDefault="009112FB" w:rsidP="009112FB">
      <w:pPr>
        <w:ind w:firstLine="567"/>
      </w:pPr>
      <w:r>
        <w:t xml:space="preserve">3. Серия, тип постройки  </w:t>
      </w:r>
    </w:p>
    <w:p w:rsidR="009112FB" w:rsidRDefault="009112FB" w:rsidP="009112FB">
      <w:pPr>
        <w:pBdr>
          <w:top w:val="single" w:sz="4" w:space="1" w:color="auto"/>
        </w:pBdr>
        <w:ind w:left="3175"/>
        <w:rPr>
          <w:sz w:val="2"/>
          <w:szCs w:val="2"/>
        </w:rPr>
      </w:pPr>
    </w:p>
    <w:p w:rsidR="009112FB" w:rsidRPr="002A3D39" w:rsidRDefault="009112FB" w:rsidP="009112FB">
      <w:pPr>
        <w:ind w:firstLine="567"/>
        <w:rPr>
          <w:b/>
        </w:rPr>
      </w:pPr>
      <w:r>
        <w:t xml:space="preserve">4. Год постройки  </w:t>
      </w:r>
      <w:r w:rsidRPr="002A3D39">
        <w:rPr>
          <w:b/>
        </w:rPr>
        <w:t>19</w:t>
      </w:r>
      <w:r>
        <w:rPr>
          <w:b/>
        </w:rPr>
        <w:t>58</w:t>
      </w:r>
    </w:p>
    <w:p w:rsidR="009112FB" w:rsidRPr="002A3D39" w:rsidRDefault="009112FB" w:rsidP="009112FB">
      <w:pPr>
        <w:pBdr>
          <w:top w:val="single" w:sz="4" w:space="1" w:color="auto"/>
        </w:pBdr>
        <w:ind w:left="2438"/>
        <w:rPr>
          <w:b/>
          <w:sz w:val="2"/>
          <w:szCs w:val="2"/>
        </w:rPr>
      </w:pPr>
    </w:p>
    <w:p w:rsidR="009112FB" w:rsidRPr="002A3D39" w:rsidRDefault="009112FB" w:rsidP="009112FB">
      <w:pPr>
        <w:ind w:firstLine="567"/>
        <w:rPr>
          <w:b/>
        </w:rPr>
      </w:pPr>
      <w:r>
        <w:t>5. Степень износа по данным государственного технического учета    33</w:t>
      </w:r>
      <w:r w:rsidRPr="002A3D39">
        <w:rPr>
          <w:b/>
        </w:rPr>
        <w:t>%</w:t>
      </w:r>
    </w:p>
    <w:p w:rsidR="009112FB" w:rsidRDefault="009112FB" w:rsidP="009112FB">
      <w:pPr>
        <w:pBdr>
          <w:top w:val="single" w:sz="4" w:space="1" w:color="auto"/>
        </w:pBdr>
        <w:ind w:left="7598"/>
        <w:rPr>
          <w:sz w:val="2"/>
          <w:szCs w:val="2"/>
        </w:rPr>
      </w:pPr>
    </w:p>
    <w:p w:rsidR="009112FB" w:rsidRDefault="009112FB" w:rsidP="009112FB">
      <w:pPr>
        <w:ind w:left="567"/>
      </w:pPr>
    </w:p>
    <w:p w:rsidR="009112FB" w:rsidRDefault="009112FB" w:rsidP="009112FB">
      <w:pPr>
        <w:pBdr>
          <w:top w:val="single" w:sz="4" w:space="1" w:color="auto"/>
        </w:pBdr>
        <w:ind w:left="567"/>
        <w:rPr>
          <w:sz w:val="2"/>
          <w:szCs w:val="2"/>
        </w:rPr>
      </w:pPr>
    </w:p>
    <w:p w:rsidR="009112FB" w:rsidRDefault="009112FB" w:rsidP="009112FB">
      <w:pPr>
        <w:ind w:firstLine="567"/>
      </w:pPr>
      <w:r>
        <w:t xml:space="preserve">6. Степень фактического износа  </w:t>
      </w:r>
    </w:p>
    <w:p w:rsidR="009112FB" w:rsidRDefault="009112FB" w:rsidP="009112FB">
      <w:pPr>
        <w:pBdr>
          <w:top w:val="single" w:sz="4" w:space="1" w:color="auto"/>
        </w:pBdr>
        <w:ind w:left="3969"/>
        <w:rPr>
          <w:sz w:val="2"/>
          <w:szCs w:val="2"/>
        </w:rPr>
      </w:pPr>
    </w:p>
    <w:p w:rsidR="009112FB" w:rsidRDefault="009112FB" w:rsidP="009112FB">
      <w:pPr>
        <w:ind w:firstLine="567"/>
      </w:pPr>
      <w:r>
        <w:t>7. Год последнего капитального ремонта  1974</w:t>
      </w:r>
    </w:p>
    <w:p w:rsidR="009112FB" w:rsidRDefault="009112FB" w:rsidP="009112FB">
      <w:pPr>
        <w:pBdr>
          <w:top w:val="single" w:sz="4" w:space="1" w:color="auto"/>
        </w:pBdr>
        <w:ind w:left="4865"/>
        <w:rPr>
          <w:sz w:val="2"/>
          <w:szCs w:val="2"/>
        </w:rPr>
      </w:pPr>
    </w:p>
    <w:p w:rsidR="009112FB" w:rsidRDefault="009112FB" w:rsidP="009112FB">
      <w:pPr>
        <w:ind w:firstLine="567"/>
        <w:jc w:val="both"/>
      </w:pPr>
      <w:r>
        <w:t>8. Реквизиты правового акта о признании многоквартирного дома аварийным и подлежащим сносу  -</w:t>
      </w:r>
    </w:p>
    <w:p w:rsidR="009112FB" w:rsidRDefault="009112FB" w:rsidP="009112FB">
      <w:pPr>
        <w:pBdr>
          <w:top w:val="single" w:sz="4" w:space="1" w:color="auto"/>
        </w:pBdr>
        <w:ind w:left="709"/>
        <w:rPr>
          <w:sz w:val="2"/>
          <w:szCs w:val="2"/>
        </w:rPr>
      </w:pPr>
    </w:p>
    <w:p w:rsidR="009112FB" w:rsidRDefault="009112FB" w:rsidP="009112FB">
      <w:pPr>
        <w:ind w:firstLine="567"/>
      </w:pPr>
      <w:r>
        <w:t xml:space="preserve">9. Количество этажей </w:t>
      </w:r>
      <w:r w:rsidRPr="002A3D39">
        <w:rPr>
          <w:b/>
        </w:rPr>
        <w:t xml:space="preserve"> </w:t>
      </w:r>
      <w:r>
        <w:rPr>
          <w:b/>
        </w:rPr>
        <w:t>1</w:t>
      </w:r>
    </w:p>
    <w:p w:rsidR="009112FB" w:rsidRDefault="009112FB" w:rsidP="009112FB">
      <w:pPr>
        <w:pBdr>
          <w:top w:val="single" w:sz="4" w:space="1" w:color="auto"/>
        </w:pBdr>
        <w:ind w:left="2920"/>
        <w:rPr>
          <w:sz w:val="2"/>
          <w:szCs w:val="2"/>
        </w:rPr>
      </w:pPr>
    </w:p>
    <w:p w:rsidR="009112FB" w:rsidRPr="002A3D39" w:rsidRDefault="009112FB" w:rsidP="009112FB">
      <w:pPr>
        <w:ind w:firstLine="567"/>
        <w:rPr>
          <w:b/>
        </w:rPr>
      </w:pPr>
      <w:r>
        <w:t>10. Наличие подвала    нет</w:t>
      </w:r>
    </w:p>
    <w:p w:rsidR="009112FB" w:rsidRDefault="009112FB" w:rsidP="009112FB">
      <w:pPr>
        <w:pBdr>
          <w:top w:val="single" w:sz="4" w:space="1" w:color="auto"/>
        </w:pBdr>
        <w:ind w:left="2835"/>
        <w:rPr>
          <w:sz w:val="2"/>
          <w:szCs w:val="2"/>
        </w:rPr>
      </w:pPr>
    </w:p>
    <w:p w:rsidR="009112FB" w:rsidRPr="002A3D39" w:rsidRDefault="009112FB" w:rsidP="009112FB">
      <w:pPr>
        <w:ind w:firstLine="567"/>
        <w:rPr>
          <w:b/>
        </w:rPr>
      </w:pPr>
      <w:r>
        <w:t xml:space="preserve">11. Наличие цокольного этажа  </w:t>
      </w:r>
      <w:r w:rsidRPr="002A3D39">
        <w:rPr>
          <w:b/>
        </w:rPr>
        <w:t>нет</w:t>
      </w:r>
    </w:p>
    <w:p w:rsidR="009112FB" w:rsidRDefault="009112FB" w:rsidP="009112FB">
      <w:pPr>
        <w:pBdr>
          <w:top w:val="single" w:sz="4" w:space="1" w:color="auto"/>
        </w:pBdr>
        <w:ind w:left="3828"/>
        <w:rPr>
          <w:sz w:val="2"/>
          <w:szCs w:val="2"/>
        </w:rPr>
      </w:pPr>
    </w:p>
    <w:p w:rsidR="009112FB" w:rsidRPr="002A3D39" w:rsidRDefault="009112FB" w:rsidP="009112FB">
      <w:pPr>
        <w:ind w:firstLine="567"/>
        <w:rPr>
          <w:b/>
        </w:rPr>
      </w:pPr>
      <w:r>
        <w:t xml:space="preserve">12. Наличие мансарды  </w:t>
      </w:r>
      <w:r w:rsidRPr="002A3D39">
        <w:rPr>
          <w:b/>
        </w:rPr>
        <w:t>нет</w:t>
      </w:r>
    </w:p>
    <w:p w:rsidR="009112FB" w:rsidRDefault="009112FB" w:rsidP="009112FB">
      <w:pPr>
        <w:pBdr>
          <w:top w:val="single" w:sz="4" w:space="1" w:color="auto"/>
        </w:pBdr>
        <w:ind w:left="3005"/>
        <w:rPr>
          <w:sz w:val="2"/>
          <w:szCs w:val="2"/>
        </w:rPr>
      </w:pPr>
    </w:p>
    <w:p w:rsidR="009112FB" w:rsidRPr="002A3D39" w:rsidRDefault="009112FB" w:rsidP="009112FB">
      <w:pPr>
        <w:ind w:firstLine="567"/>
        <w:rPr>
          <w:b/>
        </w:rPr>
      </w:pPr>
      <w:r>
        <w:t xml:space="preserve">13. Наличие мезонина  </w:t>
      </w:r>
      <w:r w:rsidRPr="002A3D39">
        <w:rPr>
          <w:b/>
        </w:rPr>
        <w:t>нет</w:t>
      </w:r>
    </w:p>
    <w:p w:rsidR="009112FB" w:rsidRDefault="009112FB" w:rsidP="009112FB">
      <w:pPr>
        <w:pBdr>
          <w:top w:val="single" w:sz="4" w:space="1" w:color="auto"/>
        </w:pBdr>
        <w:ind w:left="2977"/>
        <w:rPr>
          <w:sz w:val="2"/>
          <w:szCs w:val="2"/>
        </w:rPr>
      </w:pPr>
    </w:p>
    <w:p w:rsidR="009112FB" w:rsidRPr="00654FE9" w:rsidRDefault="009112FB" w:rsidP="009112FB">
      <w:pPr>
        <w:ind w:firstLine="567"/>
        <w:rPr>
          <w:b/>
        </w:rPr>
      </w:pPr>
      <w:r>
        <w:t>14. Количество квартир  4</w:t>
      </w:r>
    </w:p>
    <w:p w:rsidR="009112FB" w:rsidRDefault="009112FB" w:rsidP="009112FB">
      <w:pPr>
        <w:pBdr>
          <w:top w:val="single" w:sz="4" w:space="1" w:color="auto"/>
        </w:pBdr>
        <w:ind w:left="3119"/>
        <w:rPr>
          <w:sz w:val="2"/>
          <w:szCs w:val="2"/>
        </w:rPr>
      </w:pPr>
    </w:p>
    <w:p w:rsidR="009112FB" w:rsidRDefault="009112FB" w:rsidP="009112FB">
      <w:pPr>
        <w:ind w:firstLine="567"/>
        <w:jc w:val="both"/>
        <w:rPr>
          <w:sz w:val="2"/>
          <w:szCs w:val="2"/>
        </w:rPr>
      </w:pPr>
      <w:r>
        <w:t>15. Количество нежилых помещений, не входящих в состав общего имущества</w:t>
      </w:r>
      <w:r>
        <w:br/>
      </w:r>
    </w:p>
    <w:p w:rsidR="009112FB" w:rsidRPr="00CA758D" w:rsidRDefault="009112FB" w:rsidP="009112FB">
      <w:pPr>
        <w:ind w:left="567"/>
        <w:rPr>
          <w:b/>
        </w:rPr>
      </w:pPr>
      <w:r w:rsidRPr="00CA758D">
        <w:rPr>
          <w:b/>
        </w:rPr>
        <w:t>нет</w:t>
      </w:r>
    </w:p>
    <w:p w:rsidR="009112FB" w:rsidRDefault="009112FB" w:rsidP="009112FB">
      <w:pPr>
        <w:pBdr>
          <w:top w:val="single" w:sz="4" w:space="1" w:color="auto"/>
        </w:pBdr>
        <w:ind w:left="567"/>
        <w:rPr>
          <w:sz w:val="2"/>
          <w:szCs w:val="2"/>
        </w:rPr>
      </w:pPr>
    </w:p>
    <w:p w:rsidR="009112FB" w:rsidRPr="00CA758D" w:rsidRDefault="009112FB" w:rsidP="009112FB">
      <w:pPr>
        <w:ind w:firstLine="567"/>
        <w:jc w:val="both"/>
        <w:rPr>
          <w:b/>
          <w:sz w:val="2"/>
          <w:szCs w:val="2"/>
        </w:rPr>
      </w:pPr>
      <w:r>
        <w:t xml:space="preserve">16. Реквизиты правового акта о признании всех жилых помещений в многоквартирном доме непригодными для проживания  </w:t>
      </w:r>
      <w:r w:rsidRPr="00CA758D">
        <w:rPr>
          <w:b/>
        </w:rPr>
        <w:t>нет</w:t>
      </w:r>
    </w:p>
    <w:p w:rsidR="009112FB" w:rsidRPr="00CA758D" w:rsidRDefault="009112FB" w:rsidP="009112FB">
      <w:pPr>
        <w:rPr>
          <w:b/>
        </w:rPr>
      </w:pPr>
    </w:p>
    <w:p w:rsidR="009112FB" w:rsidRDefault="009112FB" w:rsidP="009112FB">
      <w:pPr>
        <w:pBdr>
          <w:top w:val="single" w:sz="4" w:space="1" w:color="auto"/>
        </w:pBdr>
        <w:rPr>
          <w:sz w:val="2"/>
          <w:szCs w:val="2"/>
        </w:rPr>
      </w:pPr>
    </w:p>
    <w:p w:rsidR="009112FB" w:rsidRDefault="009112FB" w:rsidP="009112FB">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9112FB" w:rsidRDefault="009112FB" w:rsidP="009112FB">
      <w:r>
        <w:t>нет</w:t>
      </w:r>
    </w:p>
    <w:p w:rsidR="009112FB" w:rsidRDefault="009112FB" w:rsidP="009112FB">
      <w:pPr>
        <w:pBdr>
          <w:top w:val="single" w:sz="4" w:space="1" w:color="auto"/>
        </w:pBdr>
        <w:rPr>
          <w:sz w:val="2"/>
          <w:szCs w:val="2"/>
        </w:rPr>
      </w:pPr>
    </w:p>
    <w:p w:rsidR="009112FB" w:rsidRDefault="009112FB" w:rsidP="009112FB">
      <w:pPr>
        <w:tabs>
          <w:tab w:val="center" w:pos="5387"/>
          <w:tab w:val="left" w:pos="7371"/>
        </w:tabs>
        <w:ind w:firstLine="567"/>
      </w:pPr>
      <w:r>
        <w:t>18. Строительный объем  585</w:t>
      </w:r>
      <w:r>
        <w:tab/>
        <w:t>куб. м</w:t>
      </w:r>
    </w:p>
    <w:p w:rsidR="009112FB" w:rsidRDefault="009112FB" w:rsidP="009112FB">
      <w:pPr>
        <w:tabs>
          <w:tab w:val="center" w:pos="5387"/>
          <w:tab w:val="left" w:pos="7371"/>
        </w:tabs>
        <w:ind w:firstLine="567"/>
      </w:pPr>
      <w:r>
        <w:t>19. Площадь:</w:t>
      </w:r>
    </w:p>
    <w:p w:rsidR="009112FB" w:rsidRDefault="009112FB" w:rsidP="009112FB">
      <w:pPr>
        <w:tabs>
          <w:tab w:val="center" w:pos="2835"/>
          <w:tab w:val="left" w:pos="4678"/>
        </w:tabs>
        <w:ind w:firstLine="567"/>
        <w:jc w:val="both"/>
      </w:pPr>
      <w:r>
        <w:t>а) многоквартирного дома с лоджиями, балконами, шкафами, коридорами и лестничными клетками  173,5</w:t>
      </w:r>
      <w:r>
        <w:tab/>
      </w:r>
      <w:r>
        <w:tab/>
        <w:t>кв. м</w:t>
      </w:r>
    </w:p>
    <w:p w:rsidR="009112FB" w:rsidRDefault="009112FB" w:rsidP="009112FB">
      <w:pPr>
        <w:pBdr>
          <w:top w:val="single" w:sz="4" w:space="1" w:color="auto"/>
        </w:pBdr>
        <w:ind w:left="1049" w:right="5642"/>
        <w:rPr>
          <w:sz w:val="2"/>
          <w:szCs w:val="2"/>
        </w:rPr>
      </w:pPr>
    </w:p>
    <w:p w:rsidR="009112FB" w:rsidRDefault="009112FB" w:rsidP="009112FB">
      <w:pPr>
        <w:tabs>
          <w:tab w:val="center" w:pos="7598"/>
          <w:tab w:val="right" w:pos="10206"/>
        </w:tabs>
        <w:ind w:firstLine="567"/>
      </w:pPr>
      <w:r>
        <w:t>б) жилых помещений (общая площадь квартир)  173,5</w:t>
      </w:r>
      <w:r>
        <w:tab/>
        <w:t>кв. м</w:t>
      </w:r>
    </w:p>
    <w:p w:rsidR="009112FB" w:rsidRDefault="009112FB" w:rsidP="009112FB">
      <w:pPr>
        <w:pBdr>
          <w:top w:val="single" w:sz="4" w:space="1" w:color="auto"/>
        </w:pBdr>
        <w:ind w:left="5585" w:right="624"/>
        <w:rPr>
          <w:sz w:val="2"/>
          <w:szCs w:val="2"/>
        </w:rPr>
      </w:pPr>
    </w:p>
    <w:p w:rsidR="009112FB" w:rsidRDefault="009112FB" w:rsidP="009112FB">
      <w:pPr>
        <w:tabs>
          <w:tab w:val="center" w:pos="6096"/>
          <w:tab w:val="left" w:pos="8080"/>
        </w:tabs>
        <w:ind w:firstLine="567"/>
        <w:jc w:val="both"/>
      </w:pPr>
      <w:r>
        <w:t>в) нежилых помещений (общая площадь нежилых помещений, не входящих в состав общего имущества в многоквартирном доме)  нет</w:t>
      </w:r>
      <w:r>
        <w:tab/>
        <w:t>кв. м</w:t>
      </w:r>
    </w:p>
    <w:p w:rsidR="009112FB" w:rsidRDefault="009112FB" w:rsidP="009112FB">
      <w:pPr>
        <w:pBdr>
          <w:top w:val="single" w:sz="4" w:space="1" w:color="auto"/>
        </w:pBdr>
        <w:ind w:left="3941" w:right="2240"/>
        <w:rPr>
          <w:sz w:val="2"/>
          <w:szCs w:val="2"/>
        </w:rPr>
      </w:pPr>
    </w:p>
    <w:p w:rsidR="009112FB" w:rsidRDefault="009112FB" w:rsidP="009112FB">
      <w:pPr>
        <w:tabs>
          <w:tab w:val="center" w:pos="6804"/>
          <w:tab w:val="left" w:pos="8931"/>
        </w:tabs>
        <w:ind w:firstLine="567"/>
        <w:jc w:val="both"/>
      </w:pPr>
      <w:r>
        <w:t>г) помещений общего пользования (общая площадь нежилых помещений, входящих в состав общего имущества в многоквартирном доме)  нет</w:t>
      </w:r>
      <w:r>
        <w:tab/>
        <w:t>кв. м</w:t>
      </w:r>
    </w:p>
    <w:p w:rsidR="009112FB" w:rsidRDefault="009112FB" w:rsidP="009112FB">
      <w:pPr>
        <w:pBdr>
          <w:top w:val="single" w:sz="4" w:space="1" w:color="auto"/>
        </w:pBdr>
        <w:ind w:left="4734" w:right="1389"/>
        <w:rPr>
          <w:sz w:val="2"/>
          <w:szCs w:val="2"/>
        </w:rPr>
      </w:pPr>
    </w:p>
    <w:p w:rsidR="009112FB" w:rsidRDefault="009112FB" w:rsidP="009112FB">
      <w:pPr>
        <w:tabs>
          <w:tab w:val="center" w:pos="5245"/>
          <w:tab w:val="left" w:pos="7088"/>
        </w:tabs>
        <w:ind w:firstLine="567"/>
      </w:pPr>
      <w:r>
        <w:t>20. Количество лестниц   нет</w:t>
      </w:r>
      <w:r>
        <w:tab/>
        <w:t>шт.</w:t>
      </w:r>
    </w:p>
    <w:p w:rsidR="009112FB" w:rsidRDefault="009112FB" w:rsidP="009112FB">
      <w:pPr>
        <w:pBdr>
          <w:top w:val="single" w:sz="4" w:space="1" w:color="auto"/>
        </w:pBdr>
        <w:ind w:left="3147" w:right="3232"/>
        <w:rPr>
          <w:sz w:val="2"/>
          <w:szCs w:val="2"/>
        </w:rPr>
      </w:pPr>
    </w:p>
    <w:p w:rsidR="009112FB" w:rsidRDefault="009112FB" w:rsidP="009112FB">
      <w:pPr>
        <w:ind w:firstLine="567"/>
        <w:jc w:val="both"/>
        <w:rPr>
          <w:sz w:val="2"/>
          <w:szCs w:val="2"/>
        </w:rPr>
      </w:pPr>
      <w:r>
        <w:t>21. Уборочная площадь лестниц (включая межквартирные лестничные площадки)</w:t>
      </w:r>
      <w:r>
        <w:br/>
      </w:r>
    </w:p>
    <w:p w:rsidR="009112FB" w:rsidRDefault="009112FB" w:rsidP="009112FB">
      <w:pPr>
        <w:tabs>
          <w:tab w:val="left" w:pos="3969"/>
        </w:tabs>
      </w:pPr>
      <w:r>
        <w:t xml:space="preserve">              нет</w:t>
      </w:r>
      <w:r>
        <w:tab/>
        <w:t>кв. м</w:t>
      </w:r>
    </w:p>
    <w:p w:rsidR="009112FB" w:rsidRDefault="009112FB" w:rsidP="009112FB">
      <w:pPr>
        <w:pBdr>
          <w:top w:val="single" w:sz="4" w:space="1" w:color="auto"/>
        </w:pBdr>
        <w:ind w:right="6350"/>
        <w:rPr>
          <w:sz w:val="2"/>
          <w:szCs w:val="2"/>
        </w:rPr>
      </w:pPr>
    </w:p>
    <w:p w:rsidR="009112FB" w:rsidRDefault="009112FB" w:rsidP="009112FB">
      <w:pPr>
        <w:tabs>
          <w:tab w:val="center" w:pos="7230"/>
          <w:tab w:val="left" w:pos="9356"/>
        </w:tabs>
        <w:ind w:firstLine="567"/>
      </w:pPr>
      <w:r>
        <w:t>22. Уборочная площадь общих коридоров  нет</w:t>
      </w:r>
      <w:r>
        <w:tab/>
      </w:r>
      <w:r>
        <w:tab/>
        <w:t>кв. м</w:t>
      </w:r>
    </w:p>
    <w:p w:rsidR="009112FB" w:rsidRDefault="009112FB" w:rsidP="009112FB">
      <w:pPr>
        <w:pBdr>
          <w:top w:val="single" w:sz="4" w:space="1" w:color="auto"/>
        </w:pBdr>
        <w:ind w:left="4990" w:right="964"/>
        <w:rPr>
          <w:sz w:val="2"/>
          <w:szCs w:val="2"/>
        </w:rPr>
      </w:pPr>
    </w:p>
    <w:p w:rsidR="009112FB" w:rsidRDefault="009112FB" w:rsidP="009112FB">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rPr>
          <w:b/>
        </w:rPr>
        <w:t>нет</w:t>
      </w:r>
      <w:r>
        <w:tab/>
        <w:t>кв. м</w:t>
      </w:r>
    </w:p>
    <w:p w:rsidR="009112FB" w:rsidRDefault="009112FB" w:rsidP="009112FB">
      <w:pPr>
        <w:pBdr>
          <w:top w:val="single" w:sz="4" w:space="1" w:color="auto"/>
        </w:pBdr>
        <w:ind w:left="4082" w:right="1814"/>
        <w:rPr>
          <w:sz w:val="2"/>
          <w:szCs w:val="2"/>
        </w:rPr>
      </w:pPr>
    </w:p>
    <w:p w:rsidR="009112FB" w:rsidRPr="00654FE9" w:rsidRDefault="009112FB" w:rsidP="009112FB">
      <w:pPr>
        <w:ind w:firstLine="567"/>
        <w:jc w:val="both"/>
        <w:rPr>
          <w:b/>
        </w:rPr>
      </w:pPr>
      <w:r>
        <w:t>24. Площадь земельного участка, входящего в состав общего имущества многоквартирного дома  2074</w:t>
      </w:r>
    </w:p>
    <w:p w:rsidR="009112FB" w:rsidRDefault="009112FB" w:rsidP="009112FB">
      <w:pPr>
        <w:pBdr>
          <w:top w:val="single" w:sz="4" w:space="1" w:color="auto"/>
        </w:pBdr>
        <w:ind w:left="601"/>
        <w:rPr>
          <w:sz w:val="2"/>
          <w:szCs w:val="2"/>
        </w:rPr>
      </w:pPr>
    </w:p>
    <w:p w:rsidR="009112FB" w:rsidRPr="00A77472" w:rsidRDefault="009112FB" w:rsidP="009112FB">
      <w:pPr>
        <w:ind w:firstLine="567"/>
        <w:rPr>
          <w:b/>
        </w:rPr>
      </w:pPr>
      <w:r>
        <w:t xml:space="preserve">25. Кадастровый номер земельного участка (при его наличии)  </w:t>
      </w:r>
      <w:r w:rsidRPr="00A77472">
        <w:rPr>
          <w:b/>
        </w:rPr>
        <w:t>нет</w:t>
      </w:r>
    </w:p>
    <w:p w:rsidR="009112FB" w:rsidRPr="00A77472" w:rsidRDefault="009112FB" w:rsidP="009112FB">
      <w:pPr>
        <w:pBdr>
          <w:top w:val="single" w:sz="4" w:space="1" w:color="auto"/>
        </w:pBdr>
        <w:ind w:left="7059"/>
        <w:rPr>
          <w:b/>
          <w:sz w:val="2"/>
          <w:szCs w:val="2"/>
        </w:rPr>
      </w:pPr>
    </w:p>
    <w:p w:rsidR="009112FB" w:rsidRDefault="009112FB" w:rsidP="009112FB">
      <w:pPr>
        <w:spacing w:before="360" w:after="240"/>
        <w:jc w:val="center"/>
      </w:pPr>
      <w:r>
        <w:rPr>
          <w:lang w:val="en-US"/>
        </w:rPr>
        <w:t>I</w:t>
      </w:r>
      <w:r>
        <w:t>. Техническое состояние многоквартирного дома, включая пристройки</w:t>
      </w:r>
    </w:p>
    <w:tbl>
      <w:tblPr>
        <w:tblW w:w="0" w:type="auto"/>
        <w:tblLayout w:type="fixed"/>
        <w:tblCellMar>
          <w:left w:w="28" w:type="dxa"/>
          <w:right w:w="28" w:type="dxa"/>
        </w:tblCellMar>
        <w:tblLook w:val="0000"/>
      </w:tblPr>
      <w:tblGrid>
        <w:gridCol w:w="4253"/>
        <w:gridCol w:w="2977"/>
        <w:gridCol w:w="2296"/>
      </w:tblGrid>
      <w:tr w:rsidR="009112FB" w:rsidTr="009112FB">
        <w:tc>
          <w:tcPr>
            <w:tcW w:w="4253" w:type="dxa"/>
            <w:tcBorders>
              <w:top w:val="single" w:sz="4" w:space="0" w:color="auto"/>
              <w:left w:val="single" w:sz="4" w:space="0" w:color="auto"/>
              <w:bottom w:val="single" w:sz="4" w:space="0" w:color="auto"/>
              <w:right w:val="single" w:sz="4" w:space="0" w:color="auto"/>
            </w:tcBorders>
          </w:tcPr>
          <w:p w:rsidR="009112FB" w:rsidRDefault="009112FB" w:rsidP="009112FB">
            <w:pPr>
              <w:jc w:val="center"/>
            </w:pPr>
            <w:r>
              <w:t>Наимено</w:t>
            </w:r>
            <w:r>
              <w:softHyphen/>
              <w:t>вание конструк</w:t>
            </w:r>
            <w:r>
              <w:softHyphen/>
              <w:t>тивных элементов</w:t>
            </w:r>
          </w:p>
        </w:tc>
        <w:tc>
          <w:tcPr>
            <w:tcW w:w="2977" w:type="dxa"/>
            <w:tcBorders>
              <w:top w:val="single" w:sz="4" w:space="0" w:color="auto"/>
              <w:left w:val="single" w:sz="4" w:space="0" w:color="auto"/>
              <w:bottom w:val="single" w:sz="4" w:space="0" w:color="auto"/>
              <w:right w:val="single" w:sz="4" w:space="0" w:color="auto"/>
            </w:tcBorders>
          </w:tcPr>
          <w:p w:rsidR="009112FB" w:rsidRDefault="009112FB" w:rsidP="009112FB">
            <w:pPr>
              <w:jc w:val="center"/>
            </w:pPr>
            <w:r>
              <w:t>Описание элементов (материал, конструкция или система, отделка и прочее)</w:t>
            </w:r>
          </w:p>
        </w:tc>
        <w:tc>
          <w:tcPr>
            <w:tcW w:w="2296" w:type="dxa"/>
            <w:tcBorders>
              <w:top w:val="single" w:sz="4" w:space="0" w:color="auto"/>
              <w:left w:val="single" w:sz="4" w:space="0" w:color="auto"/>
              <w:bottom w:val="single" w:sz="4" w:space="0" w:color="auto"/>
              <w:right w:val="single" w:sz="4" w:space="0" w:color="auto"/>
            </w:tcBorders>
          </w:tcPr>
          <w:p w:rsidR="009112FB" w:rsidRDefault="009112FB" w:rsidP="009112FB">
            <w:pPr>
              <w:jc w:val="center"/>
            </w:pPr>
            <w:r>
              <w:t>Техническое состояние элементов общего имущества многоквартирного дома</w:t>
            </w:r>
          </w:p>
        </w:tc>
      </w:tr>
      <w:tr w:rsidR="009112FB" w:rsidTr="009112FB">
        <w:tc>
          <w:tcPr>
            <w:tcW w:w="4253" w:type="dxa"/>
            <w:tcBorders>
              <w:top w:val="single" w:sz="4" w:space="0" w:color="auto"/>
              <w:left w:val="single" w:sz="4" w:space="0" w:color="auto"/>
              <w:bottom w:val="single" w:sz="4" w:space="0" w:color="auto"/>
              <w:right w:val="single" w:sz="4" w:space="0" w:color="auto"/>
            </w:tcBorders>
            <w:vAlign w:val="bottom"/>
          </w:tcPr>
          <w:p w:rsidR="009112FB" w:rsidRDefault="009112FB" w:rsidP="009112FB">
            <w:pPr>
              <w:ind w:left="57"/>
            </w:pPr>
            <w:r>
              <w:t>1. Фундамент</w:t>
            </w:r>
          </w:p>
        </w:tc>
        <w:tc>
          <w:tcPr>
            <w:tcW w:w="2977" w:type="dxa"/>
            <w:tcBorders>
              <w:top w:val="single" w:sz="4" w:space="0" w:color="auto"/>
              <w:left w:val="single" w:sz="4" w:space="0" w:color="auto"/>
              <w:bottom w:val="single" w:sz="4" w:space="0" w:color="auto"/>
              <w:right w:val="single" w:sz="4" w:space="0" w:color="auto"/>
            </w:tcBorders>
            <w:vAlign w:val="bottom"/>
          </w:tcPr>
          <w:p w:rsidR="009112FB" w:rsidRDefault="009112FB" w:rsidP="009112FB">
            <w:pPr>
              <w:ind w:left="57"/>
            </w:pPr>
            <w:r>
              <w:t>Бутовый, ленточный</w:t>
            </w:r>
          </w:p>
        </w:tc>
        <w:tc>
          <w:tcPr>
            <w:tcW w:w="2296" w:type="dxa"/>
            <w:tcBorders>
              <w:top w:val="single" w:sz="4" w:space="0" w:color="auto"/>
              <w:left w:val="single" w:sz="4" w:space="0" w:color="auto"/>
              <w:bottom w:val="single" w:sz="4" w:space="0" w:color="auto"/>
              <w:right w:val="single" w:sz="4" w:space="0" w:color="auto"/>
            </w:tcBorders>
            <w:vAlign w:val="bottom"/>
          </w:tcPr>
          <w:p w:rsidR="009112FB" w:rsidRDefault="009112FB" w:rsidP="009112FB">
            <w:pPr>
              <w:ind w:left="57"/>
            </w:pPr>
            <w:r>
              <w:t xml:space="preserve">Искривление линии </w:t>
            </w:r>
            <w:r>
              <w:lastRenderedPageBreak/>
              <w:t>цоколя</w:t>
            </w:r>
          </w:p>
        </w:tc>
      </w:tr>
      <w:tr w:rsidR="009112FB" w:rsidTr="009112FB">
        <w:tc>
          <w:tcPr>
            <w:tcW w:w="4253" w:type="dxa"/>
            <w:tcBorders>
              <w:top w:val="single" w:sz="4" w:space="0" w:color="auto"/>
              <w:left w:val="single" w:sz="4" w:space="0" w:color="auto"/>
              <w:bottom w:val="single" w:sz="4" w:space="0" w:color="auto"/>
              <w:right w:val="single" w:sz="4" w:space="0" w:color="auto"/>
            </w:tcBorders>
            <w:vAlign w:val="bottom"/>
          </w:tcPr>
          <w:p w:rsidR="009112FB" w:rsidRDefault="009112FB" w:rsidP="009112FB">
            <w:pPr>
              <w:ind w:left="57"/>
            </w:pPr>
            <w:r>
              <w:lastRenderedPageBreak/>
              <w:t>2. Наружные и внутренние капитальные стены</w:t>
            </w:r>
          </w:p>
        </w:tc>
        <w:tc>
          <w:tcPr>
            <w:tcW w:w="2977" w:type="dxa"/>
            <w:tcBorders>
              <w:top w:val="single" w:sz="4" w:space="0" w:color="auto"/>
              <w:left w:val="single" w:sz="4" w:space="0" w:color="auto"/>
              <w:bottom w:val="single" w:sz="4" w:space="0" w:color="auto"/>
              <w:right w:val="single" w:sz="4" w:space="0" w:color="auto"/>
            </w:tcBorders>
            <w:vAlign w:val="bottom"/>
          </w:tcPr>
          <w:p w:rsidR="009112FB" w:rsidRDefault="009112FB" w:rsidP="009112FB">
            <w:pPr>
              <w:ind w:left="57"/>
            </w:pPr>
            <w:r>
              <w:t xml:space="preserve"> Кирпичные</w:t>
            </w:r>
          </w:p>
        </w:tc>
        <w:tc>
          <w:tcPr>
            <w:tcW w:w="2296" w:type="dxa"/>
            <w:tcBorders>
              <w:top w:val="single" w:sz="4" w:space="0" w:color="auto"/>
              <w:left w:val="single" w:sz="4" w:space="0" w:color="auto"/>
              <w:bottom w:val="single" w:sz="4" w:space="0" w:color="auto"/>
              <w:right w:val="single" w:sz="4" w:space="0" w:color="auto"/>
            </w:tcBorders>
            <w:vAlign w:val="bottom"/>
          </w:tcPr>
          <w:p w:rsidR="009112FB" w:rsidRDefault="009112FB" w:rsidP="009112FB">
            <w:pPr>
              <w:ind w:left="57"/>
            </w:pPr>
            <w:r>
              <w:t>Трещины штукатурного слоя</w:t>
            </w:r>
          </w:p>
        </w:tc>
      </w:tr>
      <w:tr w:rsidR="009112FB" w:rsidTr="009112FB">
        <w:tc>
          <w:tcPr>
            <w:tcW w:w="4253" w:type="dxa"/>
            <w:tcBorders>
              <w:top w:val="single" w:sz="4" w:space="0" w:color="auto"/>
              <w:left w:val="single" w:sz="4" w:space="0" w:color="auto"/>
              <w:bottom w:val="single" w:sz="4" w:space="0" w:color="auto"/>
              <w:right w:val="single" w:sz="4" w:space="0" w:color="auto"/>
            </w:tcBorders>
            <w:vAlign w:val="bottom"/>
          </w:tcPr>
          <w:p w:rsidR="009112FB" w:rsidRDefault="009112FB" w:rsidP="009112FB">
            <w:pPr>
              <w:ind w:left="57"/>
            </w:pPr>
            <w:r>
              <w:t>3. Перегородки</w:t>
            </w:r>
          </w:p>
        </w:tc>
        <w:tc>
          <w:tcPr>
            <w:tcW w:w="2977" w:type="dxa"/>
            <w:tcBorders>
              <w:top w:val="single" w:sz="4" w:space="0" w:color="auto"/>
              <w:left w:val="single" w:sz="4" w:space="0" w:color="auto"/>
              <w:bottom w:val="single" w:sz="4" w:space="0" w:color="auto"/>
              <w:right w:val="single" w:sz="4" w:space="0" w:color="auto"/>
            </w:tcBorders>
            <w:vAlign w:val="bottom"/>
          </w:tcPr>
          <w:p w:rsidR="009112FB" w:rsidRDefault="009112FB" w:rsidP="009112FB">
            <w:pPr>
              <w:ind w:left="57"/>
            </w:pPr>
            <w:r>
              <w:t>Тесовые, оклеенные обоями</w:t>
            </w:r>
          </w:p>
        </w:tc>
        <w:tc>
          <w:tcPr>
            <w:tcW w:w="2296" w:type="dxa"/>
            <w:tcBorders>
              <w:top w:val="single" w:sz="4" w:space="0" w:color="auto"/>
              <w:left w:val="single" w:sz="4" w:space="0" w:color="auto"/>
              <w:bottom w:val="single" w:sz="4" w:space="0" w:color="auto"/>
              <w:right w:val="single" w:sz="4" w:space="0" w:color="auto"/>
            </w:tcBorders>
            <w:vAlign w:val="bottom"/>
          </w:tcPr>
          <w:p w:rsidR="009112FB" w:rsidRDefault="009112FB" w:rsidP="009112FB">
            <w:pPr>
              <w:ind w:left="57"/>
            </w:pPr>
            <w:r>
              <w:t xml:space="preserve">  </w:t>
            </w:r>
          </w:p>
        </w:tc>
      </w:tr>
      <w:tr w:rsidR="009112FB" w:rsidTr="009112FB">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4253" w:type="dxa"/>
            <w:tcBorders>
              <w:top w:val="nil"/>
              <w:bottom w:val="nil"/>
            </w:tcBorders>
          </w:tcPr>
          <w:p w:rsidR="009112FB" w:rsidRDefault="009112FB" w:rsidP="009112FB">
            <w:pPr>
              <w:ind w:left="57"/>
            </w:pPr>
            <w:r>
              <w:t>4. Перекрытия</w:t>
            </w:r>
          </w:p>
        </w:tc>
        <w:tc>
          <w:tcPr>
            <w:tcW w:w="2977" w:type="dxa"/>
            <w:vMerge w:val="restart"/>
            <w:tcBorders>
              <w:top w:val="nil"/>
              <w:bottom w:val="nil"/>
            </w:tcBorders>
          </w:tcPr>
          <w:p w:rsidR="009112FB" w:rsidRDefault="009112FB" w:rsidP="009112FB">
            <w:pPr>
              <w:ind w:left="57"/>
            </w:pPr>
            <w:r>
              <w:t>Деревянные отепленные</w:t>
            </w:r>
          </w:p>
        </w:tc>
        <w:tc>
          <w:tcPr>
            <w:tcW w:w="2296" w:type="dxa"/>
            <w:vMerge w:val="restart"/>
            <w:tcBorders>
              <w:top w:val="nil"/>
              <w:bottom w:val="nil"/>
            </w:tcBorders>
          </w:tcPr>
          <w:p w:rsidR="009112FB" w:rsidRDefault="009112FB" w:rsidP="009112FB">
            <w:pPr>
              <w:ind w:left="57"/>
            </w:pPr>
            <w:r>
              <w:t>Глубокие трещины</w:t>
            </w:r>
          </w:p>
        </w:tc>
      </w:tr>
      <w:tr w:rsidR="009112FB" w:rsidTr="009112FB">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4253" w:type="dxa"/>
            <w:tcBorders>
              <w:top w:val="nil"/>
              <w:bottom w:val="nil"/>
            </w:tcBorders>
          </w:tcPr>
          <w:p w:rsidR="009112FB" w:rsidRDefault="009112FB" w:rsidP="009112FB">
            <w:pPr>
              <w:ind w:left="992"/>
            </w:pPr>
            <w:r>
              <w:t>чердачные</w:t>
            </w:r>
          </w:p>
        </w:tc>
        <w:tc>
          <w:tcPr>
            <w:tcW w:w="2977" w:type="dxa"/>
            <w:vMerge/>
            <w:tcBorders>
              <w:top w:val="nil"/>
              <w:bottom w:val="nil"/>
            </w:tcBorders>
          </w:tcPr>
          <w:p w:rsidR="009112FB" w:rsidRDefault="009112FB" w:rsidP="009112FB">
            <w:pPr>
              <w:ind w:left="57"/>
            </w:pPr>
          </w:p>
        </w:tc>
        <w:tc>
          <w:tcPr>
            <w:tcW w:w="2296" w:type="dxa"/>
            <w:vMerge/>
            <w:tcBorders>
              <w:top w:val="nil"/>
              <w:bottom w:val="nil"/>
            </w:tcBorders>
          </w:tcPr>
          <w:p w:rsidR="009112FB" w:rsidRDefault="009112FB" w:rsidP="009112FB">
            <w:pPr>
              <w:ind w:left="57"/>
            </w:pPr>
          </w:p>
        </w:tc>
      </w:tr>
      <w:tr w:rsidR="009112FB" w:rsidTr="009112FB">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9112FB" w:rsidRDefault="009112FB" w:rsidP="009112FB">
            <w:pPr>
              <w:ind w:left="992"/>
            </w:pPr>
            <w:r>
              <w:t>междуэтажные</w:t>
            </w:r>
          </w:p>
        </w:tc>
        <w:tc>
          <w:tcPr>
            <w:tcW w:w="2977" w:type="dxa"/>
            <w:tcBorders>
              <w:top w:val="nil"/>
              <w:bottom w:val="nil"/>
            </w:tcBorders>
          </w:tcPr>
          <w:p w:rsidR="009112FB" w:rsidRDefault="009112FB" w:rsidP="009112FB">
            <w:pPr>
              <w:ind w:left="57"/>
            </w:pPr>
            <w:r>
              <w:t>----------«---------</w:t>
            </w:r>
          </w:p>
        </w:tc>
        <w:tc>
          <w:tcPr>
            <w:tcW w:w="2296" w:type="dxa"/>
            <w:tcBorders>
              <w:top w:val="nil"/>
              <w:bottom w:val="nil"/>
            </w:tcBorders>
          </w:tcPr>
          <w:p w:rsidR="009112FB" w:rsidRDefault="009112FB" w:rsidP="009112FB">
            <w:pPr>
              <w:ind w:left="57"/>
            </w:pPr>
          </w:p>
        </w:tc>
      </w:tr>
      <w:tr w:rsidR="009112FB" w:rsidTr="009112FB">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9112FB" w:rsidRDefault="009112FB" w:rsidP="009112FB">
            <w:pPr>
              <w:ind w:left="992"/>
            </w:pPr>
            <w:r>
              <w:t>подвальные</w:t>
            </w:r>
          </w:p>
        </w:tc>
        <w:tc>
          <w:tcPr>
            <w:tcW w:w="2977" w:type="dxa"/>
            <w:tcBorders>
              <w:top w:val="nil"/>
              <w:bottom w:val="nil"/>
            </w:tcBorders>
          </w:tcPr>
          <w:p w:rsidR="009112FB" w:rsidRDefault="009112FB" w:rsidP="009112FB">
            <w:pPr>
              <w:ind w:left="57"/>
            </w:pPr>
            <w:r>
              <w:t>----------«---------</w:t>
            </w:r>
          </w:p>
        </w:tc>
        <w:tc>
          <w:tcPr>
            <w:tcW w:w="2296" w:type="dxa"/>
            <w:tcBorders>
              <w:top w:val="nil"/>
              <w:bottom w:val="nil"/>
            </w:tcBorders>
          </w:tcPr>
          <w:p w:rsidR="009112FB" w:rsidRDefault="009112FB" w:rsidP="009112FB">
            <w:pPr>
              <w:ind w:left="57"/>
            </w:pPr>
          </w:p>
        </w:tc>
      </w:tr>
      <w:tr w:rsidR="009112FB" w:rsidTr="009112FB">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9112FB" w:rsidRDefault="009112FB" w:rsidP="009112FB">
            <w:pPr>
              <w:ind w:left="992"/>
            </w:pPr>
            <w:r>
              <w:t>(другое)</w:t>
            </w:r>
          </w:p>
        </w:tc>
        <w:tc>
          <w:tcPr>
            <w:tcW w:w="2977" w:type="dxa"/>
            <w:tcBorders>
              <w:top w:val="nil"/>
              <w:bottom w:val="nil"/>
            </w:tcBorders>
          </w:tcPr>
          <w:p w:rsidR="009112FB" w:rsidRDefault="009112FB" w:rsidP="009112FB">
            <w:pPr>
              <w:ind w:left="57"/>
            </w:pPr>
          </w:p>
        </w:tc>
        <w:tc>
          <w:tcPr>
            <w:tcW w:w="2296" w:type="dxa"/>
            <w:tcBorders>
              <w:top w:val="nil"/>
              <w:bottom w:val="nil"/>
            </w:tcBorders>
          </w:tcPr>
          <w:p w:rsidR="009112FB" w:rsidRDefault="009112FB" w:rsidP="009112FB">
            <w:pPr>
              <w:ind w:left="57"/>
            </w:pPr>
          </w:p>
        </w:tc>
      </w:tr>
      <w:tr w:rsidR="009112FB" w:rsidTr="009112FB">
        <w:tc>
          <w:tcPr>
            <w:tcW w:w="4253" w:type="dxa"/>
            <w:tcBorders>
              <w:top w:val="single" w:sz="4" w:space="0" w:color="auto"/>
              <w:left w:val="single" w:sz="4" w:space="0" w:color="auto"/>
              <w:bottom w:val="single" w:sz="4" w:space="0" w:color="auto"/>
              <w:right w:val="single" w:sz="4" w:space="0" w:color="auto"/>
            </w:tcBorders>
            <w:vAlign w:val="bottom"/>
          </w:tcPr>
          <w:p w:rsidR="009112FB" w:rsidRDefault="009112FB" w:rsidP="009112FB">
            <w:pPr>
              <w:ind w:left="57"/>
            </w:pPr>
            <w:r>
              <w:t>5. Крыша</w:t>
            </w:r>
          </w:p>
        </w:tc>
        <w:tc>
          <w:tcPr>
            <w:tcW w:w="2977" w:type="dxa"/>
            <w:tcBorders>
              <w:top w:val="single" w:sz="4" w:space="0" w:color="auto"/>
              <w:left w:val="single" w:sz="4" w:space="0" w:color="auto"/>
              <w:bottom w:val="single" w:sz="4" w:space="0" w:color="auto"/>
              <w:right w:val="single" w:sz="4" w:space="0" w:color="auto"/>
            </w:tcBorders>
            <w:vAlign w:val="bottom"/>
          </w:tcPr>
          <w:p w:rsidR="009112FB" w:rsidRDefault="009112FB" w:rsidP="009112FB">
            <w:pPr>
              <w:ind w:left="57"/>
            </w:pPr>
            <w:r>
              <w:t>Шифер</w:t>
            </w:r>
          </w:p>
        </w:tc>
        <w:tc>
          <w:tcPr>
            <w:tcW w:w="2296" w:type="dxa"/>
            <w:tcBorders>
              <w:top w:val="single" w:sz="4" w:space="0" w:color="auto"/>
              <w:left w:val="single" w:sz="4" w:space="0" w:color="auto"/>
              <w:bottom w:val="single" w:sz="4" w:space="0" w:color="auto"/>
              <w:right w:val="single" w:sz="4" w:space="0" w:color="auto"/>
            </w:tcBorders>
            <w:vAlign w:val="bottom"/>
          </w:tcPr>
          <w:p w:rsidR="009112FB" w:rsidRDefault="009112FB" w:rsidP="009112FB">
            <w:pPr>
              <w:ind w:left="57"/>
            </w:pPr>
            <w:r>
              <w:t>Ослабленное крепление.</w:t>
            </w:r>
          </w:p>
        </w:tc>
      </w:tr>
      <w:tr w:rsidR="009112FB" w:rsidTr="009112FB">
        <w:tc>
          <w:tcPr>
            <w:tcW w:w="4253" w:type="dxa"/>
            <w:tcBorders>
              <w:top w:val="single" w:sz="4" w:space="0" w:color="auto"/>
              <w:left w:val="single" w:sz="4" w:space="0" w:color="auto"/>
              <w:bottom w:val="single" w:sz="4" w:space="0" w:color="auto"/>
              <w:right w:val="single" w:sz="4" w:space="0" w:color="auto"/>
            </w:tcBorders>
            <w:vAlign w:val="bottom"/>
          </w:tcPr>
          <w:p w:rsidR="009112FB" w:rsidRDefault="009112FB" w:rsidP="009112FB">
            <w:pPr>
              <w:ind w:left="57"/>
            </w:pPr>
            <w:r>
              <w:t>6. Полы</w:t>
            </w:r>
          </w:p>
        </w:tc>
        <w:tc>
          <w:tcPr>
            <w:tcW w:w="2977" w:type="dxa"/>
            <w:tcBorders>
              <w:top w:val="single" w:sz="4" w:space="0" w:color="auto"/>
              <w:left w:val="single" w:sz="4" w:space="0" w:color="auto"/>
              <w:bottom w:val="single" w:sz="4" w:space="0" w:color="auto"/>
              <w:right w:val="single" w:sz="4" w:space="0" w:color="auto"/>
            </w:tcBorders>
            <w:vAlign w:val="bottom"/>
          </w:tcPr>
          <w:p w:rsidR="009112FB" w:rsidRDefault="009112FB" w:rsidP="009112FB">
            <w:pPr>
              <w:ind w:left="57"/>
            </w:pPr>
            <w:r>
              <w:t>Дощатые  окрашенные</w:t>
            </w:r>
          </w:p>
        </w:tc>
        <w:tc>
          <w:tcPr>
            <w:tcW w:w="2296" w:type="dxa"/>
            <w:tcBorders>
              <w:top w:val="single" w:sz="4" w:space="0" w:color="auto"/>
              <w:left w:val="single" w:sz="4" w:space="0" w:color="auto"/>
              <w:bottom w:val="single" w:sz="4" w:space="0" w:color="auto"/>
              <w:right w:val="single" w:sz="4" w:space="0" w:color="auto"/>
            </w:tcBorders>
            <w:vAlign w:val="bottom"/>
          </w:tcPr>
          <w:p w:rsidR="009112FB" w:rsidRDefault="009112FB" w:rsidP="009112FB">
            <w:pPr>
              <w:ind w:left="57"/>
            </w:pPr>
            <w:r>
              <w:t>Стертость в ходовых местах деревянных досок,просадка</w:t>
            </w:r>
          </w:p>
        </w:tc>
      </w:tr>
      <w:tr w:rsidR="009112FB" w:rsidTr="009112FB">
        <w:trPr>
          <w:cantSplit/>
        </w:trPr>
        <w:tc>
          <w:tcPr>
            <w:tcW w:w="4253" w:type="dxa"/>
            <w:tcBorders>
              <w:top w:val="single" w:sz="4" w:space="0" w:color="auto"/>
              <w:left w:val="single" w:sz="4" w:space="0" w:color="auto"/>
              <w:bottom w:val="nil"/>
              <w:right w:val="single" w:sz="4" w:space="0" w:color="auto"/>
            </w:tcBorders>
            <w:vAlign w:val="bottom"/>
          </w:tcPr>
          <w:p w:rsidR="009112FB" w:rsidRDefault="009112FB" w:rsidP="009112FB">
            <w:pPr>
              <w:ind w:left="57"/>
            </w:pPr>
            <w:r>
              <w:t>7. Проемы</w:t>
            </w:r>
          </w:p>
        </w:tc>
        <w:tc>
          <w:tcPr>
            <w:tcW w:w="2977" w:type="dxa"/>
            <w:vMerge w:val="restart"/>
            <w:tcBorders>
              <w:top w:val="single" w:sz="4" w:space="0" w:color="auto"/>
              <w:left w:val="nil"/>
              <w:bottom w:val="nil"/>
              <w:right w:val="single" w:sz="4" w:space="0" w:color="auto"/>
            </w:tcBorders>
            <w:vAlign w:val="bottom"/>
          </w:tcPr>
          <w:p w:rsidR="009112FB" w:rsidRDefault="009112FB" w:rsidP="009112FB">
            <w:pPr>
              <w:ind w:left="57"/>
            </w:pPr>
            <w:r>
              <w:t>2-х створчатые</w:t>
            </w:r>
          </w:p>
        </w:tc>
        <w:tc>
          <w:tcPr>
            <w:tcW w:w="2296" w:type="dxa"/>
            <w:vMerge w:val="restart"/>
            <w:tcBorders>
              <w:top w:val="single" w:sz="4" w:space="0" w:color="auto"/>
              <w:left w:val="nil"/>
              <w:bottom w:val="nil"/>
              <w:right w:val="single" w:sz="4" w:space="0" w:color="auto"/>
            </w:tcBorders>
            <w:vAlign w:val="bottom"/>
          </w:tcPr>
          <w:p w:rsidR="009112FB" w:rsidRDefault="009112FB" w:rsidP="009112FB">
            <w:pPr>
              <w:ind w:left="57"/>
            </w:pPr>
            <w:r>
              <w:t>Деревянные переплеты рассохлись,</w:t>
            </w:r>
          </w:p>
        </w:tc>
      </w:tr>
      <w:tr w:rsidR="009112FB" w:rsidTr="009112FB">
        <w:trPr>
          <w:cantSplit/>
        </w:trPr>
        <w:tc>
          <w:tcPr>
            <w:tcW w:w="4253" w:type="dxa"/>
            <w:tcBorders>
              <w:top w:val="nil"/>
              <w:left w:val="single" w:sz="4" w:space="0" w:color="auto"/>
              <w:bottom w:val="nil"/>
              <w:right w:val="single" w:sz="4" w:space="0" w:color="auto"/>
            </w:tcBorders>
            <w:vAlign w:val="bottom"/>
          </w:tcPr>
          <w:p w:rsidR="009112FB" w:rsidRDefault="009112FB" w:rsidP="009112FB">
            <w:pPr>
              <w:ind w:left="993"/>
            </w:pPr>
            <w:r>
              <w:t>окна</w:t>
            </w:r>
          </w:p>
        </w:tc>
        <w:tc>
          <w:tcPr>
            <w:tcW w:w="2977" w:type="dxa"/>
            <w:vMerge/>
            <w:tcBorders>
              <w:top w:val="nil"/>
              <w:left w:val="nil"/>
              <w:bottom w:val="nil"/>
              <w:right w:val="single" w:sz="4" w:space="0" w:color="auto"/>
            </w:tcBorders>
            <w:vAlign w:val="bottom"/>
          </w:tcPr>
          <w:p w:rsidR="009112FB" w:rsidRDefault="009112FB" w:rsidP="009112FB">
            <w:pPr>
              <w:ind w:left="57"/>
            </w:pPr>
          </w:p>
        </w:tc>
        <w:tc>
          <w:tcPr>
            <w:tcW w:w="2296" w:type="dxa"/>
            <w:vMerge/>
            <w:tcBorders>
              <w:top w:val="nil"/>
              <w:left w:val="nil"/>
              <w:bottom w:val="nil"/>
              <w:right w:val="single" w:sz="4" w:space="0" w:color="auto"/>
            </w:tcBorders>
            <w:vAlign w:val="bottom"/>
          </w:tcPr>
          <w:p w:rsidR="009112FB" w:rsidRDefault="009112FB" w:rsidP="009112FB">
            <w:pPr>
              <w:ind w:left="57"/>
            </w:pPr>
          </w:p>
        </w:tc>
      </w:tr>
      <w:tr w:rsidR="009112FB" w:rsidTr="009112FB">
        <w:tc>
          <w:tcPr>
            <w:tcW w:w="4253" w:type="dxa"/>
            <w:tcBorders>
              <w:top w:val="nil"/>
              <w:left w:val="single" w:sz="4" w:space="0" w:color="auto"/>
              <w:bottom w:val="nil"/>
              <w:right w:val="single" w:sz="4" w:space="0" w:color="auto"/>
            </w:tcBorders>
            <w:vAlign w:val="bottom"/>
          </w:tcPr>
          <w:p w:rsidR="009112FB" w:rsidRDefault="009112FB" w:rsidP="009112FB">
            <w:pPr>
              <w:ind w:left="993"/>
            </w:pPr>
            <w:r>
              <w:t>двери</w:t>
            </w:r>
          </w:p>
        </w:tc>
        <w:tc>
          <w:tcPr>
            <w:tcW w:w="2977" w:type="dxa"/>
            <w:tcBorders>
              <w:top w:val="nil"/>
              <w:left w:val="nil"/>
              <w:bottom w:val="nil"/>
              <w:right w:val="single" w:sz="4" w:space="0" w:color="auto"/>
            </w:tcBorders>
            <w:vAlign w:val="bottom"/>
          </w:tcPr>
          <w:p w:rsidR="009112FB" w:rsidRDefault="009112FB" w:rsidP="009112FB">
            <w:pPr>
              <w:ind w:left="57"/>
            </w:pPr>
            <w:r>
              <w:t>филенчатые</w:t>
            </w:r>
          </w:p>
        </w:tc>
        <w:tc>
          <w:tcPr>
            <w:tcW w:w="2296" w:type="dxa"/>
            <w:tcBorders>
              <w:top w:val="nil"/>
              <w:left w:val="nil"/>
              <w:bottom w:val="nil"/>
              <w:right w:val="single" w:sz="4" w:space="0" w:color="auto"/>
            </w:tcBorders>
            <w:vAlign w:val="bottom"/>
          </w:tcPr>
          <w:p w:rsidR="009112FB" w:rsidRDefault="009112FB" w:rsidP="009112FB">
            <w:pPr>
              <w:ind w:left="57"/>
            </w:pPr>
            <w:r>
              <w:t>Полотна осели, гниль</w:t>
            </w:r>
          </w:p>
        </w:tc>
      </w:tr>
      <w:tr w:rsidR="009112FB" w:rsidTr="009112FB">
        <w:tc>
          <w:tcPr>
            <w:tcW w:w="4253" w:type="dxa"/>
            <w:tcBorders>
              <w:top w:val="nil"/>
              <w:left w:val="single" w:sz="4" w:space="0" w:color="auto"/>
              <w:bottom w:val="single" w:sz="4" w:space="0" w:color="auto"/>
              <w:right w:val="single" w:sz="4" w:space="0" w:color="auto"/>
            </w:tcBorders>
            <w:vAlign w:val="bottom"/>
          </w:tcPr>
          <w:p w:rsidR="009112FB" w:rsidRDefault="009112FB" w:rsidP="009112FB">
            <w:pPr>
              <w:ind w:left="993"/>
            </w:pPr>
            <w:r>
              <w:t>(другое)</w:t>
            </w:r>
          </w:p>
        </w:tc>
        <w:tc>
          <w:tcPr>
            <w:tcW w:w="2977" w:type="dxa"/>
            <w:tcBorders>
              <w:top w:val="nil"/>
              <w:left w:val="nil"/>
              <w:bottom w:val="single" w:sz="4" w:space="0" w:color="auto"/>
              <w:right w:val="single" w:sz="4" w:space="0" w:color="auto"/>
            </w:tcBorders>
            <w:vAlign w:val="bottom"/>
          </w:tcPr>
          <w:p w:rsidR="009112FB" w:rsidRDefault="009112FB" w:rsidP="009112FB">
            <w:pPr>
              <w:ind w:left="57"/>
            </w:pPr>
          </w:p>
        </w:tc>
        <w:tc>
          <w:tcPr>
            <w:tcW w:w="2296" w:type="dxa"/>
            <w:tcBorders>
              <w:top w:val="nil"/>
              <w:left w:val="nil"/>
              <w:bottom w:val="single" w:sz="4" w:space="0" w:color="auto"/>
              <w:right w:val="single" w:sz="4" w:space="0" w:color="auto"/>
            </w:tcBorders>
            <w:vAlign w:val="bottom"/>
          </w:tcPr>
          <w:p w:rsidR="009112FB" w:rsidRDefault="009112FB" w:rsidP="009112FB">
            <w:pPr>
              <w:ind w:left="57"/>
            </w:pPr>
          </w:p>
        </w:tc>
      </w:tr>
      <w:tr w:rsidR="009112FB" w:rsidTr="009112FB">
        <w:trPr>
          <w:cantSplit/>
        </w:trPr>
        <w:tc>
          <w:tcPr>
            <w:tcW w:w="4253" w:type="dxa"/>
            <w:tcBorders>
              <w:top w:val="single" w:sz="4" w:space="0" w:color="auto"/>
              <w:left w:val="single" w:sz="4" w:space="0" w:color="auto"/>
              <w:bottom w:val="nil"/>
              <w:right w:val="single" w:sz="4" w:space="0" w:color="auto"/>
            </w:tcBorders>
            <w:vAlign w:val="bottom"/>
          </w:tcPr>
          <w:p w:rsidR="009112FB" w:rsidRDefault="009112FB" w:rsidP="009112FB">
            <w:pPr>
              <w:ind w:left="57"/>
            </w:pPr>
            <w:r>
              <w:t>8. Отделка</w:t>
            </w:r>
          </w:p>
        </w:tc>
        <w:tc>
          <w:tcPr>
            <w:tcW w:w="2977" w:type="dxa"/>
            <w:vMerge w:val="restart"/>
            <w:tcBorders>
              <w:top w:val="single" w:sz="4" w:space="0" w:color="auto"/>
              <w:left w:val="nil"/>
              <w:bottom w:val="nil"/>
              <w:right w:val="single" w:sz="4" w:space="0" w:color="auto"/>
            </w:tcBorders>
            <w:vAlign w:val="bottom"/>
          </w:tcPr>
          <w:p w:rsidR="009112FB" w:rsidRDefault="009112FB" w:rsidP="009112FB">
            <w:pPr>
              <w:ind w:left="57"/>
            </w:pPr>
            <w:r>
              <w:t>Штукатурка, побелка, окраска</w:t>
            </w:r>
          </w:p>
        </w:tc>
        <w:tc>
          <w:tcPr>
            <w:tcW w:w="2296" w:type="dxa"/>
            <w:vMerge w:val="restart"/>
            <w:tcBorders>
              <w:top w:val="single" w:sz="4" w:space="0" w:color="auto"/>
              <w:left w:val="nil"/>
              <w:bottom w:val="nil"/>
              <w:right w:val="single" w:sz="4" w:space="0" w:color="auto"/>
            </w:tcBorders>
            <w:vAlign w:val="bottom"/>
          </w:tcPr>
          <w:p w:rsidR="009112FB" w:rsidRDefault="009112FB" w:rsidP="009112FB">
            <w:pPr>
              <w:ind w:left="57"/>
            </w:pPr>
            <w:r>
              <w:t xml:space="preserve"> Загрязнение, потемнение, отслоение  штукатурного и окрасочного слоя.</w:t>
            </w:r>
          </w:p>
        </w:tc>
      </w:tr>
      <w:tr w:rsidR="009112FB" w:rsidTr="009112FB">
        <w:trPr>
          <w:cantSplit/>
        </w:trPr>
        <w:tc>
          <w:tcPr>
            <w:tcW w:w="4253" w:type="dxa"/>
            <w:tcBorders>
              <w:top w:val="nil"/>
              <w:left w:val="single" w:sz="4" w:space="0" w:color="auto"/>
              <w:bottom w:val="nil"/>
              <w:right w:val="single" w:sz="4" w:space="0" w:color="auto"/>
            </w:tcBorders>
            <w:vAlign w:val="bottom"/>
          </w:tcPr>
          <w:p w:rsidR="009112FB" w:rsidRDefault="009112FB" w:rsidP="009112FB">
            <w:pPr>
              <w:ind w:left="993"/>
            </w:pPr>
            <w:r>
              <w:t>внутренняя</w:t>
            </w:r>
          </w:p>
        </w:tc>
        <w:tc>
          <w:tcPr>
            <w:tcW w:w="2977" w:type="dxa"/>
            <w:vMerge/>
            <w:tcBorders>
              <w:top w:val="nil"/>
              <w:left w:val="nil"/>
              <w:bottom w:val="nil"/>
              <w:right w:val="single" w:sz="4" w:space="0" w:color="auto"/>
            </w:tcBorders>
            <w:vAlign w:val="bottom"/>
          </w:tcPr>
          <w:p w:rsidR="009112FB" w:rsidRDefault="009112FB" w:rsidP="009112FB">
            <w:pPr>
              <w:ind w:left="57"/>
            </w:pPr>
          </w:p>
        </w:tc>
        <w:tc>
          <w:tcPr>
            <w:tcW w:w="2296" w:type="dxa"/>
            <w:vMerge/>
            <w:tcBorders>
              <w:top w:val="nil"/>
              <w:left w:val="nil"/>
              <w:bottom w:val="nil"/>
              <w:right w:val="single" w:sz="4" w:space="0" w:color="auto"/>
            </w:tcBorders>
            <w:vAlign w:val="bottom"/>
          </w:tcPr>
          <w:p w:rsidR="009112FB" w:rsidRDefault="009112FB" w:rsidP="009112FB">
            <w:pPr>
              <w:ind w:left="57"/>
            </w:pPr>
          </w:p>
        </w:tc>
      </w:tr>
      <w:tr w:rsidR="009112FB" w:rsidTr="009112FB">
        <w:tc>
          <w:tcPr>
            <w:tcW w:w="4253" w:type="dxa"/>
            <w:tcBorders>
              <w:top w:val="nil"/>
              <w:left w:val="single" w:sz="4" w:space="0" w:color="auto"/>
              <w:bottom w:val="nil"/>
              <w:right w:val="single" w:sz="4" w:space="0" w:color="auto"/>
            </w:tcBorders>
            <w:vAlign w:val="bottom"/>
          </w:tcPr>
          <w:p w:rsidR="009112FB" w:rsidRDefault="009112FB" w:rsidP="009112FB">
            <w:pPr>
              <w:ind w:left="993"/>
            </w:pPr>
            <w:r>
              <w:t>наружная</w:t>
            </w:r>
          </w:p>
        </w:tc>
        <w:tc>
          <w:tcPr>
            <w:tcW w:w="2977" w:type="dxa"/>
            <w:tcBorders>
              <w:top w:val="nil"/>
              <w:left w:val="nil"/>
              <w:bottom w:val="nil"/>
              <w:right w:val="single" w:sz="4" w:space="0" w:color="auto"/>
            </w:tcBorders>
            <w:vAlign w:val="bottom"/>
          </w:tcPr>
          <w:p w:rsidR="009112FB" w:rsidRDefault="009112FB" w:rsidP="009112FB">
            <w:pPr>
              <w:ind w:left="57"/>
            </w:pPr>
          </w:p>
        </w:tc>
        <w:tc>
          <w:tcPr>
            <w:tcW w:w="2296" w:type="dxa"/>
            <w:tcBorders>
              <w:top w:val="nil"/>
              <w:left w:val="nil"/>
              <w:bottom w:val="nil"/>
              <w:right w:val="single" w:sz="4" w:space="0" w:color="auto"/>
            </w:tcBorders>
            <w:vAlign w:val="bottom"/>
          </w:tcPr>
          <w:p w:rsidR="009112FB" w:rsidRDefault="009112FB" w:rsidP="009112FB">
            <w:pPr>
              <w:ind w:left="57"/>
            </w:pPr>
          </w:p>
        </w:tc>
      </w:tr>
      <w:tr w:rsidR="009112FB" w:rsidTr="009112FB">
        <w:tc>
          <w:tcPr>
            <w:tcW w:w="4253" w:type="dxa"/>
            <w:tcBorders>
              <w:top w:val="nil"/>
              <w:left w:val="single" w:sz="4" w:space="0" w:color="auto"/>
              <w:bottom w:val="single" w:sz="4" w:space="0" w:color="auto"/>
              <w:right w:val="single" w:sz="4" w:space="0" w:color="auto"/>
            </w:tcBorders>
            <w:vAlign w:val="bottom"/>
          </w:tcPr>
          <w:p w:rsidR="009112FB" w:rsidRDefault="009112FB" w:rsidP="009112FB">
            <w:pPr>
              <w:ind w:left="993"/>
            </w:pPr>
            <w:r>
              <w:t>(другое)</w:t>
            </w:r>
          </w:p>
        </w:tc>
        <w:tc>
          <w:tcPr>
            <w:tcW w:w="2977" w:type="dxa"/>
            <w:tcBorders>
              <w:top w:val="nil"/>
              <w:left w:val="nil"/>
              <w:bottom w:val="single" w:sz="4" w:space="0" w:color="auto"/>
              <w:right w:val="single" w:sz="4" w:space="0" w:color="auto"/>
            </w:tcBorders>
            <w:vAlign w:val="bottom"/>
          </w:tcPr>
          <w:p w:rsidR="009112FB" w:rsidRDefault="009112FB" w:rsidP="009112FB">
            <w:pPr>
              <w:ind w:left="57"/>
            </w:pPr>
          </w:p>
        </w:tc>
        <w:tc>
          <w:tcPr>
            <w:tcW w:w="2296" w:type="dxa"/>
            <w:tcBorders>
              <w:top w:val="nil"/>
              <w:left w:val="nil"/>
              <w:bottom w:val="single" w:sz="4" w:space="0" w:color="auto"/>
              <w:right w:val="single" w:sz="4" w:space="0" w:color="auto"/>
            </w:tcBorders>
            <w:vAlign w:val="bottom"/>
          </w:tcPr>
          <w:p w:rsidR="009112FB" w:rsidRDefault="009112FB" w:rsidP="009112FB">
            <w:pPr>
              <w:ind w:left="57"/>
            </w:pPr>
          </w:p>
        </w:tc>
      </w:tr>
      <w:tr w:rsidR="009112FB" w:rsidTr="009112FB">
        <w:trPr>
          <w:cantSplit/>
        </w:trPr>
        <w:tc>
          <w:tcPr>
            <w:tcW w:w="4253" w:type="dxa"/>
            <w:tcBorders>
              <w:top w:val="single" w:sz="4" w:space="0" w:color="auto"/>
              <w:left w:val="single" w:sz="4" w:space="0" w:color="auto"/>
              <w:bottom w:val="nil"/>
              <w:right w:val="single" w:sz="4" w:space="0" w:color="auto"/>
            </w:tcBorders>
            <w:vAlign w:val="bottom"/>
          </w:tcPr>
          <w:p w:rsidR="009112FB" w:rsidRDefault="009112FB" w:rsidP="009112FB">
            <w:pPr>
              <w:ind w:left="57"/>
            </w:pPr>
            <w:r>
              <w:t>9. Механическое, электрическое, санитарно-техническое и иное оборудование</w:t>
            </w:r>
          </w:p>
        </w:tc>
        <w:tc>
          <w:tcPr>
            <w:tcW w:w="2977" w:type="dxa"/>
            <w:vMerge w:val="restart"/>
            <w:tcBorders>
              <w:top w:val="single" w:sz="4" w:space="0" w:color="auto"/>
              <w:left w:val="nil"/>
              <w:bottom w:val="nil"/>
              <w:right w:val="single" w:sz="4" w:space="0" w:color="auto"/>
            </w:tcBorders>
            <w:vAlign w:val="bottom"/>
          </w:tcPr>
          <w:p w:rsidR="009112FB" w:rsidRDefault="009112FB" w:rsidP="009112FB">
            <w:pPr>
              <w:ind w:left="57"/>
            </w:pPr>
            <w:r>
              <w:t xml:space="preserve"> </w:t>
            </w:r>
          </w:p>
          <w:p w:rsidR="009112FB" w:rsidRDefault="009112FB" w:rsidP="009112FB">
            <w:pPr>
              <w:ind w:left="57"/>
            </w:pPr>
          </w:p>
        </w:tc>
        <w:tc>
          <w:tcPr>
            <w:tcW w:w="2296" w:type="dxa"/>
            <w:vMerge w:val="restart"/>
            <w:tcBorders>
              <w:top w:val="single" w:sz="4" w:space="0" w:color="auto"/>
              <w:left w:val="nil"/>
              <w:bottom w:val="nil"/>
              <w:right w:val="single" w:sz="4" w:space="0" w:color="auto"/>
            </w:tcBorders>
            <w:vAlign w:val="bottom"/>
          </w:tcPr>
          <w:p w:rsidR="009112FB" w:rsidRDefault="009112FB" w:rsidP="009112FB">
            <w:pPr>
              <w:ind w:left="57"/>
            </w:pPr>
            <w:r>
              <w:t>Техническое состояние оборудования удовлетворительное</w:t>
            </w:r>
          </w:p>
        </w:tc>
      </w:tr>
      <w:tr w:rsidR="009112FB" w:rsidTr="009112FB">
        <w:trPr>
          <w:cantSplit/>
        </w:trPr>
        <w:tc>
          <w:tcPr>
            <w:tcW w:w="4253" w:type="dxa"/>
            <w:tcBorders>
              <w:top w:val="nil"/>
              <w:left w:val="single" w:sz="4" w:space="0" w:color="auto"/>
              <w:bottom w:val="nil"/>
              <w:right w:val="single" w:sz="4" w:space="0" w:color="auto"/>
            </w:tcBorders>
            <w:vAlign w:val="bottom"/>
          </w:tcPr>
          <w:p w:rsidR="009112FB" w:rsidRDefault="009112FB" w:rsidP="009112FB">
            <w:pPr>
              <w:ind w:left="993"/>
            </w:pPr>
            <w:r>
              <w:t>ванны напольные</w:t>
            </w:r>
          </w:p>
        </w:tc>
        <w:tc>
          <w:tcPr>
            <w:tcW w:w="2977" w:type="dxa"/>
            <w:vMerge/>
            <w:tcBorders>
              <w:top w:val="nil"/>
              <w:left w:val="nil"/>
              <w:bottom w:val="nil"/>
              <w:right w:val="single" w:sz="4" w:space="0" w:color="auto"/>
            </w:tcBorders>
            <w:vAlign w:val="bottom"/>
          </w:tcPr>
          <w:p w:rsidR="009112FB" w:rsidRDefault="009112FB" w:rsidP="009112FB">
            <w:pPr>
              <w:ind w:left="57"/>
            </w:pPr>
          </w:p>
        </w:tc>
        <w:tc>
          <w:tcPr>
            <w:tcW w:w="2296" w:type="dxa"/>
            <w:vMerge/>
            <w:tcBorders>
              <w:top w:val="nil"/>
              <w:left w:val="nil"/>
              <w:bottom w:val="nil"/>
              <w:right w:val="single" w:sz="4" w:space="0" w:color="auto"/>
            </w:tcBorders>
            <w:vAlign w:val="bottom"/>
          </w:tcPr>
          <w:p w:rsidR="009112FB" w:rsidRDefault="009112FB" w:rsidP="009112FB">
            <w:pPr>
              <w:ind w:left="57"/>
            </w:pPr>
          </w:p>
        </w:tc>
      </w:tr>
      <w:tr w:rsidR="009112FB" w:rsidTr="009112FB">
        <w:tc>
          <w:tcPr>
            <w:tcW w:w="4253" w:type="dxa"/>
            <w:tcBorders>
              <w:top w:val="nil"/>
              <w:left w:val="single" w:sz="4" w:space="0" w:color="auto"/>
              <w:bottom w:val="nil"/>
              <w:right w:val="single" w:sz="4" w:space="0" w:color="auto"/>
            </w:tcBorders>
            <w:vAlign w:val="bottom"/>
          </w:tcPr>
          <w:p w:rsidR="009112FB" w:rsidRDefault="009112FB" w:rsidP="009112FB">
            <w:pPr>
              <w:ind w:left="993"/>
            </w:pPr>
            <w:r>
              <w:t>электроплиты</w:t>
            </w:r>
          </w:p>
        </w:tc>
        <w:tc>
          <w:tcPr>
            <w:tcW w:w="2977" w:type="dxa"/>
            <w:tcBorders>
              <w:top w:val="nil"/>
              <w:left w:val="nil"/>
              <w:bottom w:val="nil"/>
              <w:right w:val="single" w:sz="4" w:space="0" w:color="auto"/>
            </w:tcBorders>
            <w:vAlign w:val="bottom"/>
          </w:tcPr>
          <w:p w:rsidR="009112FB" w:rsidRDefault="009112FB" w:rsidP="009112FB">
            <w:pPr>
              <w:ind w:left="57"/>
            </w:pPr>
            <w:r>
              <w:t>нет</w:t>
            </w:r>
          </w:p>
        </w:tc>
        <w:tc>
          <w:tcPr>
            <w:tcW w:w="2296" w:type="dxa"/>
            <w:tcBorders>
              <w:top w:val="nil"/>
              <w:left w:val="nil"/>
              <w:bottom w:val="nil"/>
              <w:right w:val="single" w:sz="4" w:space="0" w:color="auto"/>
            </w:tcBorders>
            <w:vAlign w:val="bottom"/>
          </w:tcPr>
          <w:p w:rsidR="009112FB" w:rsidRDefault="009112FB" w:rsidP="009112FB">
            <w:pPr>
              <w:ind w:left="57"/>
            </w:pPr>
          </w:p>
        </w:tc>
      </w:tr>
      <w:tr w:rsidR="009112FB" w:rsidTr="009112FB">
        <w:tc>
          <w:tcPr>
            <w:tcW w:w="4253" w:type="dxa"/>
            <w:tcBorders>
              <w:top w:val="nil"/>
              <w:left w:val="single" w:sz="4" w:space="0" w:color="auto"/>
              <w:bottom w:val="nil"/>
              <w:right w:val="single" w:sz="4" w:space="0" w:color="auto"/>
            </w:tcBorders>
            <w:vAlign w:val="bottom"/>
          </w:tcPr>
          <w:p w:rsidR="009112FB" w:rsidRDefault="009112FB" w:rsidP="009112FB">
            <w:pPr>
              <w:ind w:left="993"/>
            </w:pPr>
            <w:r>
              <w:t>телефонные сети и оборудование</w:t>
            </w:r>
          </w:p>
        </w:tc>
        <w:tc>
          <w:tcPr>
            <w:tcW w:w="2977" w:type="dxa"/>
            <w:tcBorders>
              <w:top w:val="nil"/>
              <w:left w:val="nil"/>
              <w:bottom w:val="nil"/>
              <w:right w:val="single" w:sz="4" w:space="0" w:color="auto"/>
            </w:tcBorders>
            <w:vAlign w:val="bottom"/>
          </w:tcPr>
          <w:p w:rsidR="009112FB" w:rsidRDefault="009112FB" w:rsidP="009112FB">
            <w:pPr>
              <w:ind w:left="57"/>
            </w:pPr>
            <w:r>
              <w:t>есть</w:t>
            </w:r>
          </w:p>
          <w:p w:rsidR="009112FB" w:rsidRDefault="009112FB" w:rsidP="009112FB">
            <w:pPr>
              <w:ind w:left="57"/>
            </w:pPr>
          </w:p>
        </w:tc>
        <w:tc>
          <w:tcPr>
            <w:tcW w:w="2296" w:type="dxa"/>
            <w:tcBorders>
              <w:top w:val="nil"/>
              <w:left w:val="nil"/>
              <w:bottom w:val="nil"/>
              <w:right w:val="single" w:sz="4" w:space="0" w:color="auto"/>
            </w:tcBorders>
            <w:vAlign w:val="bottom"/>
          </w:tcPr>
          <w:p w:rsidR="009112FB" w:rsidRDefault="009112FB" w:rsidP="009112FB">
            <w:pPr>
              <w:ind w:left="57"/>
            </w:pPr>
          </w:p>
        </w:tc>
      </w:tr>
      <w:tr w:rsidR="009112FB" w:rsidTr="009112FB">
        <w:tc>
          <w:tcPr>
            <w:tcW w:w="4253" w:type="dxa"/>
            <w:tcBorders>
              <w:top w:val="nil"/>
              <w:left w:val="single" w:sz="4" w:space="0" w:color="auto"/>
              <w:bottom w:val="nil"/>
              <w:right w:val="single" w:sz="4" w:space="0" w:color="auto"/>
            </w:tcBorders>
            <w:vAlign w:val="bottom"/>
          </w:tcPr>
          <w:p w:rsidR="009112FB" w:rsidRDefault="009112FB" w:rsidP="009112FB">
            <w:pPr>
              <w:ind w:left="993"/>
            </w:pPr>
            <w:r>
              <w:t>сети проводного радиовещания</w:t>
            </w:r>
          </w:p>
        </w:tc>
        <w:tc>
          <w:tcPr>
            <w:tcW w:w="2977" w:type="dxa"/>
            <w:tcBorders>
              <w:top w:val="nil"/>
              <w:left w:val="nil"/>
              <w:bottom w:val="nil"/>
              <w:right w:val="single" w:sz="4" w:space="0" w:color="auto"/>
            </w:tcBorders>
            <w:vAlign w:val="bottom"/>
          </w:tcPr>
          <w:p w:rsidR="009112FB" w:rsidRDefault="009112FB" w:rsidP="009112FB">
            <w:pPr>
              <w:ind w:left="57"/>
            </w:pPr>
            <w:r>
              <w:t>есть</w:t>
            </w:r>
          </w:p>
        </w:tc>
        <w:tc>
          <w:tcPr>
            <w:tcW w:w="2296" w:type="dxa"/>
            <w:tcBorders>
              <w:top w:val="nil"/>
              <w:left w:val="nil"/>
              <w:bottom w:val="nil"/>
              <w:right w:val="single" w:sz="4" w:space="0" w:color="auto"/>
            </w:tcBorders>
            <w:vAlign w:val="bottom"/>
          </w:tcPr>
          <w:p w:rsidR="009112FB" w:rsidRDefault="009112FB" w:rsidP="009112FB">
            <w:pPr>
              <w:ind w:left="57"/>
            </w:pPr>
          </w:p>
        </w:tc>
      </w:tr>
      <w:tr w:rsidR="009112FB" w:rsidTr="009112FB">
        <w:tc>
          <w:tcPr>
            <w:tcW w:w="4253" w:type="dxa"/>
            <w:tcBorders>
              <w:top w:val="nil"/>
              <w:left w:val="single" w:sz="4" w:space="0" w:color="auto"/>
              <w:bottom w:val="nil"/>
              <w:right w:val="single" w:sz="4" w:space="0" w:color="auto"/>
            </w:tcBorders>
            <w:vAlign w:val="bottom"/>
          </w:tcPr>
          <w:p w:rsidR="009112FB" w:rsidRDefault="009112FB" w:rsidP="009112FB">
            <w:pPr>
              <w:ind w:left="993"/>
            </w:pPr>
            <w:r>
              <w:t>сигнализация</w:t>
            </w:r>
          </w:p>
        </w:tc>
        <w:tc>
          <w:tcPr>
            <w:tcW w:w="2977" w:type="dxa"/>
            <w:tcBorders>
              <w:top w:val="nil"/>
              <w:left w:val="nil"/>
              <w:bottom w:val="nil"/>
              <w:right w:val="single" w:sz="4" w:space="0" w:color="auto"/>
            </w:tcBorders>
            <w:vAlign w:val="bottom"/>
          </w:tcPr>
          <w:p w:rsidR="009112FB" w:rsidRDefault="009112FB" w:rsidP="009112FB">
            <w:pPr>
              <w:ind w:left="57"/>
            </w:pPr>
          </w:p>
        </w:tc>
        <w:tc>
          <w:tcPr>
            <w:tcW w:w="2296" w:type="dxa"/>
            <w:tcBorders>
              <w:top w:val="nil"/>
              <w:left w:val="nil"/>
              <w:bottom w:val="nil"/>
              <w:right w:val="single" w:sz="4" w:space="0" w:color="auto"/>
            </w:tcBorders>
            <w:vAlign w:val="bottom"/>
          </w:tcPr>
          <w:p w:rsidR="009112FB" w:rsidRDefault="009112FB" w:rsidP="009112FB">
            <w:pPr>
              <w:ind w:left="57"/>
            </w:pPr>
          </w:p>
        </w:tc>
      </w:tr>
      <w:tr w:rsidR="009112FB" w:rsidTr="009112FB">
        <w:tc>
          <w:tcPr>
            <w:tcW w:w="4253" w:type="dxa"/>
            <w:tcBorders>
              <w:top w:val="nil"/>
              <w:left w:val="single" w:sz="4" w:space="0" w:color="auto"/>
              <w:bottom w:val="nil"/>
              <w:right w:val="single" w:sz="4" w:space="0" w:color="auto"/>
            </w:tcBorders>
            <w:vAlign w:val="bottom"/>
          </w:tcPr>
          <w:p w:rsidR="009112FB" w:rsidRDefault="009112FB" w:rsidP="009112FB">
            <w:pPr>
              <w:ind w:left="993"/>
            </w:pPr>
            <w:r>
              <w:t>мусоропровод</w:t>
            </w:r>
          </w:p>
        </w:tc>
        <w:tc>
          <w:tcPr>
            <w:tcW w:w="2977" w:type="dxa"/>
            <w:tcBorders>
              <w:top w:val="nil"/>
              <w:left w:val="nil"/>
              <w:bottom w:val="nil"/>
              <w:right w:val="single" w:sz="4" w:space="0" w:color="auto"/>
            </w:tcBorders>
            <w:vAlign w:val="bottom"/>
          </w:tcPr>
          <w:p w:rsidR="009112FB" w:rsidRDefault="009112FB" w:rsidP="009112FB">
            <w:pPr>
              <w:ind w:left="57"/>
            </w:pPr>
          </w:p>
        </w:tc>
        <w:tc>
          <w:tcPr>
            <w:tcW w:w="2296" w:type="dxa"/>
            <w:tcBorders>
              <w:top w:val="nil"/>
              <w:left w:val="nil"/>
              <w:bottom w:val="nil"/>
              <w:right w:val="single" w:sz="4" w:space="0" w:color="auto"/>
            </w:tcBorders>
            <w:vAlign w:val="bottom"/>
          </w:tcPr>
          <w:p w:rsidR="009112FB" w:rsidRDefault="009112FB" w:rsidP="009112FB">
            <w:pPr>
              <w:ind w:left="57"/>
            </w:pPr>
          </w:p>
        </w:tc>
      </w:tr>
      <w:tr w:rsidR="009112FB" w:rsidTr="009112FB">
        <w:tc>
          <w:tcPr>
            <w:tcW w:w="4253" w:type="dxa"/>
            <w:tcBorders>
              <w:top w:val="nil"/>
              <w:left w:val="single" w:sz="4" w:space="0" w:color="auto"/>
              <w:bottom w:val="nil"/>
              <w:right w:val="single" w:sz="4" w:space="0" w:color="auto"/>
            </w:tcBorders>
            <w:vAlign w:val="bottom"/>
          </w:tcPr>
          <w:p w:rsidR="009112FB" w:rsidRDefault="009112FB" w:rsidP="009112FB">
            <w:pPr>
              <w:ind w:left="993"/>
            </w:pPr>
            <w:r>
              <w:t>лифт</w:t>
            </w:r>
          </w:p>
        </w:tc>
        <w:tc>
          <w:tcPr>
            <w:tcW w:w="2977" w:type="dxa"/>
            <w:tcBorders>
              <w:top w:val="nil"/>
              <w:left w:val="nil"/>
              <w:bottom w:val="nil"/>
              <w:right w:val="single" w:sz="4" w:space="0" w:color="auto"/>
            </w:tcBorders>
            <w:vAlign w:val="bottom"/>
          </w:tcPr>
          <w:p w:rsidR="009112FB" w:rsidRDefault="009112FB" w:rsidP="009112FB">
            <w:pPr>
              <w:ind w:left="57"/>
            </w:pPr>
          </w:p>
        </w:tc>
        <w:tc>
          <w:tcPr>
            <w:tcW w:w="2296" w:type="dxa"/>
            <w:tcBorders>
              <w:top w:val="nil"/>
              <w:left w:val="nil"/>
              <w:bottom w:val="nil"/>
              <w:right w:val="single" w:sz="4" w:space="0" w:color="auto"/>
            </w:tcBorders>
            <w:vAlign w:val="bottom"/>
          </w:tcPr>
          <w:p w:rsidR="009112FB" w:rsidRDefault="009112FB" w:rsidP="009112FB">
            <w:pPr>
              <w:ind w:left="57"/>
            </w:pPr>
          </w:p>
        </w:tc>
      </w:tr>
      <w:tr w:rsidR="009112FB" w:rsidTr="009112FB">
        <w:tc>
          <w:tcPr>
            <w:tcW w:w="4253" w:type="dxa"/>
            <w:tcBorders>
              <w:top w:val="nil"/>
              <w:left w:val="single" w:sz="4" w:space="0" w:color="auto"/>
              <w:bottom w:val="nil"/>
              <w:right w:val="single" w:sz="4" w:space="0" w:color="auto"/>
            </w:tcBorders>
            <w:vAlign w:val="bottom"/>
          </w:tcPr>
          <w:p w:rsidR="009112FB" w:rsidRDefault="009112FB" w:rsidP="009112FB">
            <w:pPr>
              <w:ind w:left="993"/>
            </w:pPr>
            <w:r>
              <w:t>вентиляция</w:t>
            </w:r>
          </w:p>
        </w:tc>
        <w:tc>
          <w:tcPr>
            <w:tcW w:w="2977" w:type="dxa"/>
            <w:tcBorders>
              <w:top w:val="nil"/>
              <w:left w:val="nil"/>
              <w:bottom w:val="nil"/>
              <w:right w:val="single" w:sz="4" w:space="0" w:color="auto"/>
            </w:tcBorders>
            <w:vAlign w:val="bottom"/>
          </w:tcPr>
          <w:p w:rsidR="009112FB" w:rsidRDefault="009112FB" w:rsidP="009112FB">
            <w:pPr>
              <w:ind w:left="57"/>
            </w:pPr>
            <w:r>
              <w:t>есть</w:t>
            </w:r>
          </w:p>
        </w:tc>
        <w:tc>
          <w:tcPr>
            <w:tcW w:w="2296" w:type="dxa"/>
            <w:tcBorders>
              <w:top w:val="nil"/>
              <w:left w:val="nil"/>
              <w:bottom w:val="nil"/>
              <w:right w:val="single" w:sz="4" w:space="0" w:color="auto"/>
            </w:tcBorders>
            <w:vAlign w:val="bottom"/>
          </w:tcPr>
          <w:p w:rsidR="009112FB" w:rsidRDefault="009112FB" w:rsidP="009112FB">
            <w:pPr>
              <w:ind w:left="57"/>
            </w:pPr>
          </w:p>
        </w:tc>
      </w:tr>
      <w:tr w:rsidR="009112FB" w:rsidTr="009112FB">
        <w:tc>
          <w:tcPr>
            <w:tcW w:w="4253" w:type="dxa"/>
            <w:tcBorders>
              <w:top w:val="nil"/>
              <w:left w:val="single" w:sz="4" w:space="0" w:color="auto"/>
              <w:bottom w:val="single" w:sz="4" w:space="0" w:color="auto"/>
              <w:right w:val="single" w:sz="4" w:space="0" w:color="auto"/>
            </w:tcBorders>
            <w:vAlign w:val="bottom"/>
          </w:tcPr>
          <w:p w:rsidR="009112FB" w:rsidRDefault="009112FB" w:rsidP="009112FB">
            <w:pPr>
              <w:ind w:left="993"/>
            </w:pPr>
            <w:r>
              <w:t>(другое)</w:t>
            </w:r>
          </w:p>
        </w:tc>
        <w:tc>
          <w:tcPr>
            <w:tcW w:w="2977" w:type="dxa"/>
            <w:tcBorders>
              <w:top w:val="nil"/>
              <w:left w:val="nil"/>
              <w:bottom w:val="single" w:sz="4" w:space="0" w:color="auto"/>
              <w:right w:val="single" w:sz="4" w:space="0" w:color="auto"/>
            </w:tcBorders>
            <w:vAlign w:val="bottom"/>
          </w:tcPr>
          <w:p w:rsidR="009112FB" w:rsidRDefault="009112FB" w:rsidP="009112FB">
            <w:pPr>
              <w:ind w:left="57"/>
            </w:pPr>
          </w:p>
        </w:tc>
        <w:tc>
          <w:tcPr>
            <w:tcW w:w="2296" w:type="dxa"/>
            <w:tcBorders>
              <w:top w:val="nil"/>
              <w:left w:val="nil"/>
              <w:bottom w:val="single" w:sz="4" w:space="0" w:color="auto"/>
              <w:right w:val="single" w:sz="4" w:space="0" w:color="auto"/>
            </w:tcBorders>
            <w:vAlign w:val="bottom"/>
          </w:tcPr>
          <w:p w:rsidR="009112FB" w:rsidRDefault="009112FB" w:rsidP="009112FB">
            <w:pPr>
              <w:ind w:left="57"/>
            </w:pPr>
          </w:p>
        </w:tc>
      </w:tr>
      <w:tr w:rsidR="009112FB" w:rsidTr="009112FB">
        <w:trPr>
          <w:cantSplit/>
        </w:trPr>
        <w:tc>
          <w:tcPr>
            <w:tcW w:w="4253" w:type="dxa"/>
            <w:tcBorders>
              <w:top w:val="single" w:sz="4" w:space="0" w:color="auto"/>
              <w:left w:val="single" w:sz="4" w:space="0" w:color="auto"/>
              <w:bottom w:val="nil"/>
              <w:right w:val="single" w:sz="4" w:space="0" w:color="auto"/>
            </w:tcBorders>
            <w:vAlign w:val="bottom"/>
          </w:tcPr>
          <w:p w:rsidR="009112FB" w:rsidRDefault="009112FB" w:rsidP="009112FB">
            <w:pPr>
              <w:ind w:left="57"/>
            </w:pPr>
            <w:r>
              <w:t>10. Внутридомовые инженерные коммуникации и оборудование для предоставления коммунальных услуг</w:t>
            </w:r>
          </w:p>
        </w:tc>
        <w:tc>
          <w:tcPr>
            <w:tcW w:w="2977" w:type="dxa"/>
            <w:vMerge w:val="restart"/>
            <w:tcBorders>
              <w:top w:val="single" w:sz="4" w:space="0" w:color="auto"/>
              <w:left w:val="nil"/>
              <w:bottom w:val="nil"/>
              <w:right w:val="single" w:sz="4" w:space="0" w:color="auto"/>
            </w:tcBorders>
            <w:vAlign w:val="bottom"/>
          </w:tcPr>
          <w:p w:rsidR="009112FB" w:rsidRDefault="009112FB" w:rsidP="009112FB">
            <w:pPr>
              <w:ind w:left="57"/>
            </w:pPr>
            <w:r>
              <w:t>центральное</w:t>
            </w:r>
          </w:p>
        </w:tc>
        <w:tc>
          <w:tcPr>
            <w:tcW w:w="2296" w:type="dxa"/>
            <w:vMerge w:val="restart"/>
            <w:tcBorders>
              <w:top w:val="single" w:sz="4" w:space="0" w:color="auto"/>
              <w:left w:val="nil"/>
              <w:bottom w:val="nil"/>
              <w:right w:val="single" w:sz="4" w:space="0" w:color="auto"/>
            </w:tcBorders>
            <w:vAlign w:val="bottom"/>
          </w:tcPr>
          <w:p w:rsidR="009112FB" w:rsidRDefault="009112FB" w:rsidP="009112FB">
            <w:pPr>
              <w:ind w:left="57"/>
            </w:pPr>
            <w:r>
              <w:t>Техническое состояние инженерных сетей удовлетворительное</w:t>
            </w:r>
          </w:p>
        </w:tc>
      </w:tr>
      <w:tr w:rsidR="009112FB" w:rsidTr="009112FB">
        <w:trPr>
          <w:cantSplit/>
        </w:trPr>
        <w:tc>
          <w:tcPr>
            <w:tcW w:w="4253" w:type="dxa"/>
            <w:tcBorders>
              <w:top w:val="nil"/>
              <w:left w:val="single" w:sz="4" w:space="0" w:color="auto"/>
              <w:bottom w:val="nil"/>
              <w:right w:val="single" w:sz="4" w:space="0" w:color="auto"/>
            </w:tcBorders>
            <w:vAlign w:val="bottom"/>
          </w:tcPr>
          <w:p w:rsidR="009112FB" w:rsidRDefault="009112FB" w:rsidP="009112FB">
            <w:pPr>
              <w:ind w:left="993"/>
            </w:pPr>
            <w:r>
              <w:t>электроснабжение</w:t>
            </w:r>
          </w:p>
        </w:tc>
        <w:tc>
          <w:tcPr>
            <w:tcW w:w="2977" w:type="dxa"/>
            <w:vMerge/>
            <w:tcBorders>
              <w:top w:val="nil"/>
              <w:left w:val="nil"/>
              <w:bottom w:val="nil"/>
              <w:right w:val="single" w:sz="4" w:space="0" w:color="auto"/>
            </w:tcBorders>
            <w:vAlign w:val="bottom"/>
          </w:tcPr>
          <w:p w:rsidR="009112FB" w:rsidRDefault="009112FB" w:rsidP="009112FB">
            <w:pPr>
              <w:ind w:left="57"/>
            </w:pPr>
          </w:p>
        </w:tc>
        <w:tc>
          <w:tcPr>
            <w:tcW w:w="2296" w:type="dxa"/>
            <w:vMerge/>
            <w:tcBorders>
              <w:top w:val="nil"/>
              <w:left w:val="nil"/>
              <w:bottom w:val="nil"/>
              <w:right w:val="single" w:sz="4" w:space="0" w:color="auto"/>
            </w:tcBorders>
            <w:vAlign w:val="bottom"/>
          </w:tcPr>
          <w:p w:rsidR="009112FB" w:rsidRDefault="009112FB" w:rsidP="009112FB">
            <w:pPr>
              <w:ind w:left="57"/>
            </w:pPr>
          </w:p>
        </w:tc>
      </w:tr>
      <w:tr w:rsidR="009112FB" w:rsidTr="009112FB">
        <w:tc>
          <w:tcPr>
            <w:tcW w:w="4253" w:type="dxa"/>
            <w:tcBorders>
              <w:top w:val="nil"/>
              <w:left w:val="single" w:sz="4" w:space="0" w:color="auto"/>
              <w:bottom w:val="nil"/>
              <w:right w:val="single" w:sz="4" w:space="0" w:color="auto"/>
            </w:tcBorders>
            <w:vAlign w:val="bottom"/>
          </w:tcPr>
          <w:p w:rsidR="009112FB" w:rsidRDefault="009112FB" w:rsidP="009112FB">
            <w:pPr>
              <w:ind w:left="993"/>
            </w:pPr>
            <w:r>
              <w:t>холодное водоснабжение</w:t>
            </w:r>
          </w:p>
        </w:tc>
        <w:tc>
          <w:tcPr>
            <w:tcW w:w="2977" w:type="dxa"/>
            <w:tcBorders>
              <w:top w:val="nil"/>
              <w:left w:val="nil"/>
              <w:bottom w:val="nil"/>
              <w:right w:val="single" w:sz="4" w:space="0" w:color="auto"/>
            </w:tcBorders>
            <w:vAlign w:val="bottom"/>
          </w:tcPr>
          <w:p w:rsidR="009112FB" w:rsidRDefault="009112FB" w:rsidP="009112FB">
            <w:pPr>
              <w:ind w:left="57"/>
            </w:pPr>
            <w:r>
              <w:t>центральное</w:t>
            </w:r>
          </w:p>
        </w:tc>
        <w:tc>
          <w:tcPr>
            <w:tcW w:w="2296" w:type="dxa"/>
            <w:tcBorders>
              <w:top w:val="nil"/>
              <w:left w:val="nil"/>
              <w:bottom w:val="nil"/>
              <w:right w:val="single" w:sz="4" w:space="0" w:color="auto"/>
            </w:tcBorders>
            <w:vAlign w:val="bottom"/>
          </w:tcPr>
          <w:p w:rsidR="009112FB" w:rsidRDefault="009112FB" w:rsidP="009112FB">
            <w:pPr>
              <w:ind w:left="57"/>
            </w:pPr>
          </w:p>
        </w:tc>
      </w:tr>
      <w:tr w:rsidR="009112FB" w:rsidTr="009112FB">
        <w:tc>
          <w:tcPr>
            <w:tcW w:w="4253" w:type="dxa"/>
            <w:tcBorders>
              <w:top w:val="nil"/>
              <w:left w:val="single" w:sz="4" w:space="0" w:color="auto"/>
              <w:bottom w:val="nil"/>
              <w:right w:val="single" w:sz="4" w:space="0" w:color="auto"/>
            </w:tcBorders>
            <w:vAlign w:val="bottom"/>
          </w:tcPr>
          <w:p w:rsidR="009112FB" w:rsidRDefault="009112FB" w:rsidP="009112FB">
            <w:pPr>
              <w:ind w:left="993"/>
            </w:pPr>
            <w:r>
              <w:t>горячее водоснабжение</w:t>
            </w:r>
          </w:p>
        </w:tc>
        <w:tc>
          <w:tcPr>
            <w:tcW w:w="2977" w:type="dxa"/>
            <w:tcBorders>
              <w:top w:val="nil"/>
              <w:left w:val="nil"/>
              <w:bottom w:val="nil"/>
              <w:right w:val="single" w:sz="4" w:space="0" w:color="auto"/>
            </w:tcBorders>
            <w:vAlign w:val="bottom"/>
          </w:tcPr>
          <w:p w:rsidR="009112FB" w:rsidRDefault="009112FB" w:rsidP="009112FB">
            <w:pPr>
              <w:ind w:left="57"/>
            </w:pPr>
            <w:r>
              <w:t>нет</w:t>
            </w:r>
          </w:p>
        </w:tc>
        <w:tc>
          <w:tcPr>
            <w:tcW w:w="2296" w:type="dxa"/>
            <w:tcBorders>
              <w:top w:val="nil"/>
              <w:left w:val="nil"/>
              <w:bottom w:val="nil"/>
              <w:right w:val="single" w:sz="4" w:space="0" w:color="auto"/>
            </w:tcBorders>
            <w:vAlign w:val="bottom"/>
          </w:tcPr>
          <w:p w:rsidR="009112FB" w:rsidRDefault="009112FB" w:rsidP="009112FB">
            <w:pPr>
              <w:ind w:left="57"/>
            </w:pPr>
          </w:p>
        </w:tc>
      </w:tr>
      <w:tr w:rsidR="009112FB" w:rsidTr="009112FB">
        <w:tc>
          <w:tcPr>
            <w:tcW w:w="4253" w:type="dxa"/>
            <w:tcBorders>
              <w:top w:val="nil"/>
              <w:left w:val="single" w:sz="4" w:space="0" w:color="auto"/>
              <w:bottom w:val="nil"/>
              <w:right w:val="single" w:sz="4" w:space="0" w:color="auto"/>
            </w:tcBorders>
            <w:vAlign w:val="bottom"/>
          </w:tcPr>
          <w:p w:rsidR="009112FB" w:rsidRDefault="009112FB" w:rsidP="009112FB">
            <w:pPr>
              <w:ind w:left="993"/>
            </w:pPr>
            <w:r>
              <w:t>водоотведение</w:t>
            </w:r>
          </w:p>
        </w:tc>
        <w:tc>
          <w:tcPr>
            <w:tcW w:w="2977" w:type="dxa"/>
            <w:tcBorders>
              <w:top w:val="nil"/>
              <w:left w:val="nil"/>
              <w:bottom w:val="nil"/>
              <w:right w:val="single" w:sz="4" w:space="0" w:color="auto"/>
            </w:tcBorders>
            <w:vAlign w:val="bottom"/>
          </w:tcPr>
          <w:p w:rsidR="009112FB" w:rsidRDefault="009112FB" w:rsidP="009112FB">
            <w:pPr>
              <w:ind w:left="57"/>
            </w:pPr>
            <w:r>
              <w:t>местное</w:t>
            </w:r>
          </w:p>
        </w:tc>
        <w:tc>
          <w:tcPr>
            <w:tcW w:w="2296" w:type="dxa"/>
            <w:tcBorders>
              <w:top w:val="nil"/>
              <w:left w:val="nil"/>
              <w:bottom w:val="nil"/>
              <w:right w:val="single" w:sz="4" w:space="0" w:color="auto"/>
            </w:tcBorders>
            <w:vAlign w:val="bottom"/>
          </w:tcPr>
          <w:p w:rsidR="009112FB" w:rsidRDefault="009112FB" w:rsidP="009112FB">
            <w:pPr>
              <w:ind w:left="57"/>
            </w:pPr>
          </w:p>
        </w:tc>
      </w:tr>
      <w:tr w:rsidR="009112FB" w:rsidTr="009112FB">
        <w:tc>
          <w:tcPr>
            <w:tcW w:w="4253" w:type="dxa"/>
            <w:tcBorders>
              <w:top w:val="nil"/>
              <w:left w:val="single" w:sz="4" w:space="0" w:color="auto"/>
              <w:bottom w:val="nil"/>
              <w:right w:val="single" w:sz="4" w:space="0" w:color="auto"/>
            </w:tcBorders>
            <w:vAlign w:val="bottom"/>
          </w:tcPr>
          <w:p w:rsidR="009112FB" w:rsidRDefault="009112FB" w:rsidP="009112FB">
            <w:pPr>
              <w:ind w:left="993"/>
            </w:pPr>
            <w:r>
              <w:t>газоснабжение</w:t>
            </w:r>
          </w:p>
        </w:tc>
        <w:tc>
          <w:tcPr>
            <w:tcW w:w="2977" w:type="dxa"/>
            <w:tcBorders>
              <w:top w:val="nil"/>
              <w:left w:val="nil"/>
              <w:bottom w:val="nil"/>
              <w:right w:val="single" w:sz="4" w:space="0" w:color="auto"/>
            </w:tcBorders>
            <w:vAlign w:val="bottom"/>
          </w:tcPr>
          <w:p w:rsidR="009112FB" w:rsidRDefault="009112FB" w:rsidP="009112FB">
            <w:pPr>
              <w:ind w:left="57"/>
            </w:pPr>
            <w:r>
              <w:t>центральное</w:t>
            </w:r>
          </w:p>
        </w:tc>
        <w:tc>
          <w:tcPr>
            <w:tcW w:w="2296" w:type="dxa"/>
            <w:tcBorders>
              <w:top w:val="nil"/>
              <w:left w:val="nil"/>
              <w:bottom w:val="nil"/>
              <w:right w:val="single" w:sz="4" w:space="0" w:color="auto"/>
            </w:tcBorders>
            <w:vAlign w:val="bottom"/>
          </w:tcPr>
          <w:p w:rsidR="009112FB" w:rsidRDefault="009112FB" w:rsidP="009112FB">
            <w:pPr>
              <w:ind w:left="57"/>
            </w:pPr>
          </w:p>
        </w:tc>
      </w:tr>
      <w:tr w:rsidR="009112FB" w:rsidTr="009112FB">
        <w:tc>
          <w:tcPr>
            <w:tcW w:w="4253" w:type="dxa"/>
            <w:tcBorders>
              <w:top w:val="nil"/>
              <w:left w:val="single" w:sz="4" w:space="0" w:color="auto"/>
              <w:bottom w:val="nil"/>
              <w:right w:val="single" w:sz="4" w:space="0" w:color="auto"/>
            </w:tcBorders>
            <w:vAlign w:val="bottom"/>
          </w:tcPr>
          <w:p w:rsidR="009112FB" w:rsidRDefault="009112FB" w:rsidP="009112FB">
            <w:pPr>
              <w:ind w:left="993"/>
            </w:pPr>
            <w:r>
              <w:t>отопление (от внешних котельных)</w:t>
            </w:r>
          </w:p>
        </w:tc>
        <w:tc>
          <w:tcPr>
            <w:tcW w:w="2977" w:type="dxa"/>
            <w:tcBorders>
              <w:top w:val="nil"/>
              <w:left w:val="nil"/>
              <w:bottom w:val="nil"/>
              <w:right w:val="single" w:sz="4" w:space="0" w:color="auto"/>
            </w:tcBorders>
            <w:vAlign w:val="bottom"/>
          </w:tcPr>
          <w:p w:rsidR="009112FB" w:rsidRDefault="009112FB" w:rsidP="009112FB">
            <w:pPr>
              <w:ind w:left="57"/>
            </w:pPr>
          </w:p>
        </w:tc>
        <w:tc>
          <w:tcPr>
            <w:tcW w:w="2296" w:type="dxa"/>
            <w:tcBorders>
              <w:top w:val="nil"/>
              <w:left w:val="nil"/>
              <w:bottom w:val="nil"/>
              <w:right w:val="single" w:sz="4" w:space="0" w:color="auto"/>
            </w:tcBorders>
            <w:vAlign w:val="bottom"/>
          </w:tcPr>
          <w:p w:rsidR="009112FB" w:rsidRDefault="009112FB" w:rsidP="009112FB">
            <w:pPr>
              <w:ind w:left="57"/>
            </w:pPr>
          </w:p>
        </w:tc>
      </w:tr>
      <w:tr w:rsidR="009112FB" w:rsidTr="009112FB">
        <w:tc>
          <w:tcPr>
            <w:tcW w:w="4253" w:type="dxa"/>
            <w:tcBorders>
              <w:top w:val="nil"/>
              <w:left w:val="single" w:sz="4" w:space="0" w:color="auto"/>
              <w:bottom w:val="nil"/>
              <w:right w:val="single" w:sz="4" w:space="0" w:color="auto"/>
            </w:tcBorders>
            <w:vAlign w:val="bottom"/>
          </w:tcPr>
          <w:p w:rsidR="009112FB" w:rsidRDefault="009112FB" w:rsidP="009112FB">
            <w:pPr>
              <w:ind w:left="993"/>
            </w:pPr>
            <w:r>
              <w:lastRenderedPageBreak/>
              <w:t>отопление (от домовой котельной) печи</w:t>
            </w:r>
          </w:p>
        </w:tc>
        <w:tc>
          <w:tcPr>
            <w:tcW w:w="2977" w:type="dxa"/>
            <w:tcBorders>
              <w:top w:val="nil"/>
              <w:left w:val="nil"/>
              <w:bottom w:val="nil"/>
              <w:right w:val="single" w:sz="4" w:space="0" w:color="auto"/>
            </w:tcBorders>
            <w:vAlign w:val="bottom"/>
          </w:tcPr>
          <w:p w:rsidR="009112FB" w:rsidRDefault="009112FB" w:rsidP="009112FB">
            <w:pPr>
              <w:ind w:left="57"/>
            </w:pPr>
          </w:p>
        </w:tc>
        <w:tc>
          <w:tcPr>
            <w:tcW w:w="2296" w:type="dxa"/>
            <w:tcBorders>
              <w:top w:val="nil"/>
              <w:left w:val="nil"/>
              <w:bottom w:val="nil"/>
              <w:right w:val="single" w:sz="4" w:space="0" w:color="auto"/>
            </w:tcBorders>
            <w:vAlign w:val="bottom"/>
          </w:tcPr>
          <w:p w:rsidR="009112FB" w:rsidRDefault="009112FB" w:rsidP="009112FB">
            <w:pPr>
              <w:ind w:left="57"/>
            </w:pPr>
          </w:p>
        </w:tc>
      </w:tr>
      <w:tr w:rsidR="009112FB" w:rsidTr="009112FB">
        <w:tc>
          <w:tcPr>
            <w:tcW w:w="4253" w:type="dxa"/>
            <w:tcBorders>
              <w:top w:val="nil"/>
              <w:left w:val="single" w:sz="4" w:space="0" w:color="auto"/>
              <w:bottom w:val="nil"/>
              <w:right w:val="single" w:sz="4" w:space="0" w:color="auto"/>
            </w:tcBorders>
            <w:vAlign w:val="bottom"/>
          </w:tcPr>
          <w:p w:rsidR="009112FB" w:rsidRDefault="009112FB" w:rsidP="009112FB">
            <w:pPr>
              <w:ind w:left="993"/>
            </w:pPr>
            <w:r>
              <w:t>калориферы</w:t>
            </w:r>
          </w:p>
        </w:tc>
        <w:tc>
          <w:tcPr>
            <w:tcW w:w="2977" w:type="dxa"/>
            <w:tcBorders>
              <w:top w:val="nil"/>
              <w:left w:val="nil"/>
              <w:bottom w:val="nil"/>
              <w:right w:val="single" w:sz="4" w:space="0" w:color="auto"/>
            </w:tcBorders>
            <w:vAlign w:val="bottom"/>
          </w:tcPr>
          <w:p w:rsidR="009112FB" w:rsidRDefault="009112FB" w:rsidP="009112FB">
            <w:pPr>
              <w:ind w:left="57"/>
            </w:pPr>
          </w:p>
        </w:tc>
        <w:tc>
          <w:tcPr>
            <w:tcW w:w="2296" w:type="dxa"/>
            <w:tcBorders>
              <w:top w:val="nil"/>
              <w:left w:val="nil"/>
              <w:bottom w:val="nil"/>
              <w:right w:val="single" w:sz="4" w:space="0" w:color="auto"/>
            </w:tcBorders>
            <w:vAlign w:val="bottom"/>
          </w:tcPr>
          <w:p w:rsidR="009112FB" w:rsidRDefault="009112FB" w:rsidP="009112FB">
            <w:pPr>
              <w:ind w:left="57"/>
            </w:pPr>
          </w:p>
        </w:tc>
      </w:tr>
      <w:tr w:rsidR="009112FB" w:rsidTr="009112FB">
        <w:tc>
          <w:tcPr>
            <w:tcW w:w="4253" w:type="dxa"/>
            <w:tcBorders>
              <w:top w:val="nil"/>
              <w:left w:val="single" w:sz="4" w:space="0" w:color="auto"/>
              <w:bottom w:val="nil"/>
              <w:right w:val="single" w:sz="4" w:space="0" w:color="auto"/>
            </w:tcBorders>
            <w:vAlign w:val="bottom"/>
          </w:tcPr>
          <w:p w:rsidR="009112FB" w:rsidRDefault="009112FB" w:rsidP="009112FB">
            <w:pPr>
              <w:ind w:left="993"/>
            </w:pPr>
            <w:r>
              <w:t>АГВ</w:t>
            </w:r>
          </w:p>
        </w:tc>
        <w:tc>
          <w:tcPr>
            <w:tcW w:w="2977" w:type="dxa"/>
            <w:tcBorders>
              <w:top w:val="nil"/>
              <w:left w:val="nil"/>
              <w:bottom w:val="nil"/>
              <w:right w:val="single" w:sz="4" w:space="0" w:color="auto"/>
            </w:tcBorders>
            <w:vAlign w:val="bottom"/>
          </w:tcPr>
          <w:p w:rsidR="009112FB" w:rsidRDefault="009112FB" w:rsidP="009112FB">
            <w:pPr>
              <w:ind w:left="57"/>
            </w:pPr>
            <w:r>
              <w:t>АОГВ</w:t>
            </w:r>
          </w:p>
        </w:tc>
        <w:tc>
          <w:tcPr>
            <w:tcW w:w="2296" w:type="dxa"/>
            <w:tcBorders>
              <w:top w:val="nil"/>
              <w:left w:val="nil"/>
              <w:bottom w:val="nil"/>
              <w:right w:val="single" w:sz="4" w:space="0" w:color="auto"/>
            </w:tcBorders>
            <w:vAlign w:val="bottom"/>
          </w:tcPr>
          <w:p w:rsidR="009112FB" w:rsidRDefault="009112FB" w:rsidP="009112FB">
            <w:pPr>
              <w:ind w:left="57"/>
            </w:pPr>
          </w:p>
        </w:tc>
      </w:tr>
      <w:tr w:rsidR="009112FB" w:rsidTr="009112FB">
        <w:tc>
          <w:tcPr>
            <w:tcW w:w="4253" w:type="dxa"/>
            <w:tcBorders>
              <w:top w:val="nil"/>
              <w:left w:val="single" w:sz="4" w:space="0" w:color="auto"/>
              <w:bottom w:val="single" w:sz="4" w:space="0" w:color="auto"/>
              <w:right w:val="single" w:sz="4" w:space="0" w:color="auto"/>
            </w:tcBorders>
            <w:vAlign w:val="bottom"/>
          </w:tcPr>
          <w:p w:rsidR="009112FB" w:rsidRDefault="009112FB" w:rsidP="009112FB">
            <w:pPr>
              <w:ind w:left="993"/>
            </w:pPr>
            <w:r>
              <w:t>(другое)</w:t>
            </w:r>
          </w:p>
        </w:tc>
        <w:tc>
          <w:tcPr>
            <w:tcW w:w="2977" w:type="dxa"/>
            <w:tcBorders>
              <w:top w:val="nil"/>
              <w:left w:val="nil"/>
              <w:bottom w:val="single" w:sz="4" w:space="0" w:color="auto"/>
              <w:right w:val="single" w:sz="4" w:space="0" w:color="auto"/>
            </w:tcBorders>
            <w:vAlign w:val="bottom"/>
          </w:tcPr>
          <w:p w:rsidR="009112FB" w:rsidRDefault="009112FB" w:rsidP="009112FB">
            <w:pPr>
              <w:ind w:left="57"/>
            </w:pPr>
          </w:p>
        </w:tc>
        <w:tc>
          <w:tcPr>
            <w:tcW w:w="2296" w:type="dxa"/>
            <w:tcBorders>
              <w:top w:val="nil"/>
              <w:left w:val="nil"/>
              <w:bottom w:val="single" w:sz="4" w:space="0" w:color="auto"/>
              <w:right w:val="single" w:sz="4" w:space="0" w:color="auto"/>
            </w:tcBorders>
            <w:vAlign w:val="bottom"/>
          </w:tcPr>
          <w:p w:rsidR="009112FB" w:rsidRDefault="009112FB" w:rsidP="009112FB">
            <w:pPr>
              <w:ind w:left="57"/>
            </w:pPr>
          </w:p>
        </w:tc>
      </w:tr>
      <w:tr w:rsidR="009112FB" w:rsidTr="009112FB">
        <w:tc>
          <w:tcPr>
            <w:tcW w:w="4253" w:type="dxa"/>
            <w:tcBorders>
              <w:top w:val="single" w:sz="4" w:space="0" w:color="auto"/>
              <w:left w:val="single" w:sz="4" w:space="0" w:color="auto"/>
              <w:bottom w:val="single" w:sz="4" w:space="0" w:color="auto"/>
              <w:right w:val="single" w:sz="4" w:space="0" w:color="auto"/>
            </w:tcBorders>
            <w:vAlign w:val="bottom"/>
          </w:tcPr>
          <w:p w:rsidR="009112FB" w:rsidRDefault="009112FB" w:rsidP="009112FB">
            <w:pPr>
              <w:ind w:left="57"/>
            </w:pPr>
            <w:r>
              <w:t>11. Крыльца</w:t>
            </w:r>
          </w:p>
        </w:tc>
        <w:tc>
          <w:tcPr>
            <w:tcW w:w="2977" w:type="dxa"/>
            <w:tcBorders>
              <w:top w:val="single" w:sz="4" w:space="0" w:color="auto"/>
              <w:left w:val="single" w:sz="4" w:space="0" w:color="auto"/>
              <w:bottom w:val="single" w:sz="4" w:space="0" w:color="auto"/>
              <w:right w:val="single" w:sz="4" w:space="0" w:color="auto"/>
            </w:tcBorders>
            <w:vAlign w:val="bottom"/>
          </w:tcPr>
          <w:p w:rsidR="009112FB" w:rsidRDefault="009112FB" w:rsidP="009112FB">
            <w:pPr>
              <w:ind w:left="57"/>
            </w:pPr>
            <w:r>
              <w:t>нет</w:t>
            </w:r>
          </w:p>
        </w:tc>
        <w:tc>
          <w:tcPr>
            <w:tcW w:w="2296" w:type="dxa"/>
            <w:tcBorders>
              <w:top w:val="single" w:sz="4" w:space="0" w:color="auto"/>
              <w:left w:val="single" w:sz="4" w:space="0" w:color="auto"/>
              <w:bottom w:val="single" w:sz="4" w:space="0" w:color="auto"/>
              <w:right w:val="single" w:sz="4" w:space="0" w:color="auto"/>
            </w:tcBorders>
            <w:vAlign w:val="bottom"/>
          </w:tcPr>
          <w:p w:rsidR="009112FB" w:rsidRDefault="009112FB" w:rsidP="009112FB">
            <w:pPr>
              <w:ind w:left="57"/>
            </w:pPr>
          </w:p>
        </w:tc>
      </w:tr>
    </w:tbl>
    <w:p w:rsidR="00B90D21" w:rsidRDefault="00B90D21" w:rsidP="00B90D21"/>
    <w:p w:rsidR="009112FB" w:rsidRDefault="009112FB" w:rsidP="009112FB">
      <w:r>
        <w:t>Председатель комитета по вопросам жизнеобеспечения,</w:t>
      </w:r>
    </w:p>
    <w:p w:rsidR="009112FB" w:rsidRDefault="009112FB" w:rsidP="009112FB">
      <w:r>
        <w:t>строительства и дорожно-транспортному хозяйству</w:t>
      </w:r>
    </w:p>
    <w:p w:rsidR="009112FB" w:rsidRDefault="009112FB" w:rsidP="009112FB">
      <w:r>
        <w:t>администрации  Щекинского  района</w:t>
      </w:r>
    </w:p>
    <w:p w:rsidR="009112FB" w:rsidRDefault="009112FB" w:rsidP="009112FB"/>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9112FB" w:rsidTr="002A0E2C">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9112FB" w:rsidRDefault="009112FB" w:rsidP="009112FB">
            <w:pPr>
              <w:spacing w:line="276" w:lineRule="auto"/>
              <w:jc w:val="center"/>
            </w:pPr>
          </w:p>
        </w:tc>
        <w:tc>
          <w:tcPr>
            <w:tcW w:w="283" w:type="dxa"/>
            <w:gridSpan w:val="2"/>
            <w:vAlign w:val="bottom"/>
          </w:tcPr>
          <w:p w:rsidR="009112FB" w:rsidRDefault="009112FB" w:rsidP="009112FB">
            <w:pPr>
              <w:spacing w:line="276" w:lineRule="auto"/>
            </w:pPr>
          </w:p>
        </w:tc>
        <w:tc>
          <w:tcPr>
            <w:tcW w:w="2665" w:type="dxa"/>
            <w:gridSpan w:val="4"/>
            <w:tcBorders>
              <w:top w:val="nil"/>
              <w:left w:val="nil"/>
              <w:bottom w:val="single" w:sz="4" w:space="0" w:color="auto"/>
              <w:right w:val="nil"/>
            </w:tcBorders>
            <w:vAlign w:val="bottom"/>
            <w:hideMark/>
          </w:tcPr>
          <w:p w:rsidR="009112FB" w:rsidRDefault="009112FB" w:rsidP="009112FB">
            <w:pPr>
              <w:spacing w:line="276" w:lineRule="auto"/>
            </w:pPr>
            <w:r>
              <w:t>Субботин Д.А.</w:t>
            </w:r>
          </w:p>
        </w:tc>
      </w:tr>
      <w:tr w:rsidR="009112FB" w:rsidTr="002A0E2C">
        <w:trPr>
          <w:gridBefore w:val="3"/>
          <w:wBefore w:w="567" w:type="dxa"/>
        </w:trPr>
        <w:tc>
          <w:tcPr>
            <w:tcW w:w="2580" w:type="dxa"/>
            <w:gridSpan w:val="7"/>
            <w:hideMark/>
          </w:tcPr>
          <w:p w:rsidR="009112FB" w:rsidRDefault="009112FB" w:rsidP="009112FB">
            <w:pPr>
              <w:spacing w:line="276" w:lineRule="auto"/>
              <w:jc w:val="center"/>
              <w:rPr>
                <w:sz w:val="18"/>
                <w:szCs w:val="18"/>
              </w:rPr>
            </w:pPr>
            <w:r>
              <w:rPr>
                <w:sz w:val="18"/>
                <w:szCs w:val="18"/>
              </w:rPr>
              <w:t>(подпись)</w:t>
            </w:r>
          </w:p>
        </w:tc>
        <w:tc>
          <w:tcPr>
            <w:tcW w:w="283" w:type="dxa"/>
          </w:tcPr>
          <w:p w:rsidR="009112FB" w:rsidRDefault="009112FB" w:rsidP="009112FB">
            <w:pPr>
              <w:spacing w:line="276" w:lineRule="auto"/>
              <w:rPr>
                <w:sz w:val="18"/>
                <w:szCs w:val="18"/>
              </w:rPr>
            </w:pPr>
          </w:p>
        </w:tc>
        <w:tc>
          <w:tcPr>
            <w:tcW w:w="3402" w:type="dxa"/>
            <w:gridSpan w:val="3"/>
            <w:hideMark/>
          </w:tcPr>
          <w:p w:rsidR="009112FB" w:rsidRDefault="009112FB" w:rsidP="009112FB">
            <w:pPr>
              <w:spacing w:line="276" w:lineRule="auto"/>
              <w:jc w:val="center"/>
              <w:rPr>
                <w:sz w:val="18"/>
                <w:szCs w:val="18"/>
              </w:rPr>
            </w:pPr>
            <w:r>
              <w:rPr>
                <w:sz w:val="18"/>
                <w:szCs w:val="18"/>
              </w:rPr>
              <w:t>(ф.и.о.)</w:t>
            </w:r>
          </w:p>
        </w:tc>
      </w:tr>
      <w:tr w:rsidR="002A0E2C" w:rsidTr="002A0E2C">
        <w:trPr>
          <w:gridAfter w:val="2"/>
          <w:wAfter w:w="3147" w:type="dxa"/>
        </w:trPr>
        <w:tc>
          <w:tcPr>
            <w:tcW w:w="187" w:type="dxa"/>
            <w:gridSpan w:val="2"/>
            <w:vAlign w:val="bottom"/>
            <w:hideMark/>
          </w:tcPr>
          <w:p w:rsidR="002A0E2C" w:rsidRDefault="002A0E2C" w:rsidP="002C6727">
            <w:r>
              <w:t>“</w:t>
            </w:r>
          </w:p>
        </w:tc>
        <w:tc>
          <w:tcPr>
            <w:tcW w:w="425" w:type="dxa"/>
            <w:gridSpan w:val="2"/>
            <w:tcBorders>
              <w:top w:val="nil"/>
              <w:left w:val="nil"/>
              <w:bottom w:val="single" w:sz="4" w:space="0" w:color="auto"/>
              <w:right w:val="nil"/>
            </w:tcBorders>
            <w:vAlign w:val="bottom"/>
          </w:tcPr>
          <w:p w:rsidR="002A0E2C" w:rsidRDefault="002A0E2C" w:rsidP="002C6727">
            <w:pPr>
              <w:jc w:val="center"/>
            </w:pPr>
            <w:r>
              <w:t>23</w:t>
            </w:r>
          </w:p>
        </w:tc>
        <w:tc>
          <w:tcPr>
            <w:tcW w:w="255" w:type="dxa"/>
            <w:vAlign w:val="bottom"/>
            <w:hideMark/>
          </w:tcPr>
          <w:p w:rsidR="002A0E2C" w:rsidRDefault="002A0E2C" w:rsidP="002C6727"/>
        </w:tc>
        <w:tc>
          <w:tcPr>
            <w:tcW w:w="1531" w:type="dxa"/>
            <w:tcBorders>
              <w:top w:val="nil"/>
              <w:left w:val="nil"/>
              <w:bottom w:val="single" w:sz="4" w:space="0" w:color="auto"/>
              <w:right w:val="nil"/>
            </w:tcBorders>
            <w:vAlign w:val="bottom"/>
          </w:tcPr>
          <w:p w:rsidR="002A0E2C" w:rsidRDefault="002A0E2C" w:rsidP="002C6727">
            <w:pPr>
              <w:jc w:val="center"/>
            </w:pPr>
            <w:r>
              <w:t>ноября</w:t>
            </w:r>
          </w:p>
        </w:tc>
        <w:tc>
          <w:tcPr>
            <w:tcW w:w="465" w:type="dxa"/>
            <w:gridSpan w:val="2"/>
            <w:vAlign w:val="bottom"/>
            <w:hideMark/>
          </w:tcPr>
          <w:p w:rsidR="002A0E2C" w:rsidRPr="00A36813" w:rsidRDefault="002A0E2C" w:rsidP="002C6727">
            <w:pPr>
              <w:jc w:val="right"/>
              <w:rPr>
                <w:sz w:val="20"/>
                <w:szCs w:val="20"/>
              </w:rPr>
            </w:pPr>
          </w:p>
        </w:tc>
        <w:tc>
          <w:tcPr>
            <w:tcW w:w="567" w:type="dxa"/>
            <w:gridSpan w:val="3"/>
            <w:tcBorders>
              <w:top w:val="nil"/>
              <w:left w:val="nil"/>
              <w:bottom w:val="single" w:sz="4" w:space="0" w:color="auto"/>
              <w:right w:val="nil"/>
            </w:tcBorders>
            <w:vAlign w:val="bottom"/>
          </w:tcPr>
          <w:p w:rsidR="002A0E2C" w:rsidRDefault="002A0E2C" w:rsidP="002C6727">
            <w:r>
              <w:t>2015</w:t>
            </w:r>
          </w:p>
        </w:tc>
        <w:tc>
          <w:tcPr>
            <w:tcW w:w="255" w:type="dxa"/>
            <w:vAlign w:val="bottom"/>
            <w:hideMark/>
          </w:tcPr>
          <w:p w:rsidR="002A0E2C" w:rsidRDefault="002A0E2C" w:rsidP="002C6727">
            <w:pPr>
              <w:jc w:val="right"/>
            </w:pPr>
            <w:r>
              <w:t>г.</w:t>
            </w:r>
          </w:p>
        </w:tc>
      </w:tr>
    </w:tbl>
    <w:p w:rsidR="002A0E2C" w:rsidRDefault="002A0E2C" w:rsidP="002A0E2C">
      <w:r>
        <w:t>М.П.</w:t>
      </w:r>
    </w:p>
    <w:p w:rsidR="009112FB" w:rsidRDefault="009112FB" w:rsidP="009112FB">
      <w:pPr>
        <w:spacing w:before="360"/>
      </w:pPr>
    </w:p>
    <w:p w:rsidR="00B90D21" w:rsidRDefault="00B90D21" w:rsidP="00B90D21"/>
    <w:p w:rsidR="00B90D21" w:rsidRDefault="00B90D21" w:rsidP="00B90D21"/>
    <w:p w:rsidR="00211B44" w:rsidRDefault="00B90D21" w:rsidP="00211B44">
      <w:pPr>
        <w:spacing w:before="360"/>
        <w:ind w:left="5103"/>
        <w:jc w:val="center"/>
      </w:pPr>
      <w:r>
        <w:t xml:space="preserve">                 </w:t>
      </w:r>
      <w:r w:rsidR="00211B44">
        <w:t xml:space="preserve">              </w:t>
      </w:r>
    </w:p>
    <w:p w:rsidR="00211B44" w:rsidRDefault="00211B44" w:rsidP="00211B44">
      <w:pPr>
        <w:spacing w:before="360"/>
        <w:ind w:left="5103"/>
        <w:jc w:val="center"/>
      </w:pPr>
    </w:p>
    <w:p w:rsidR="008A35FE" w:rsidRDefault="008A35FE" w:rsidP="00211B44">
      <w:pPr>
        <w:spacing w:before="360"/>
        <w:ind w:left="5103"/>
        <w:jc w:val="center"/>
      </w:pPr>
    </w:p>
    <w:p w:rsidR="00211B44" w:rsidRDefault="00211B44" w:rsidP="00211B44">
      <w:pPr>
        <w:spacing w:before="360"/>
        <w:ind w:left="5103"/>
        <w:jc w:val="center"/>
      </w:pPr>
      <w:r>
        <w:t xml:space="preserve">   </w:t>
      </w:r>
      <w:r w:rsidRPr="00280912">
        <w:t xml:space="preserve">  </w:t>
      </w:r>
      <w:r>
        <w:t>Утверждаю</w:t>
      </w:r>
    </w:p>
    <w:p w:rsidR="00211B44" w:rsidRDefault="00211B44" w:rsidP="00211B44">
      <w:pPr>
        <w:spacing w:before="120"/>
        <w:ind w:left="5103"/>
      </w:pPr>
      <w:r>
        <w:t>Заместитель главы администрации</w:t>
      </w:r>
    </w:p>
    <w:p w:rsidR="00211B44" w:rsidRDefault="00211B44" w:rsidP="00211B44">
      <w:pPr>
        <w:ind w:left="5103"/>
      </w:pPr>
      <w:r>
        <w:t>Щекинского района</w:t>
      </w:r>
    </w:p>
    <w:p w:rsidR="00211B44" w:rsidRDefault="00211B44" w:rsidP="00211B44">
      <w:pPr>
        <w:ind w:left="5103"/>
      </w:pPr>
      <w:r>
        <w:t xml:space="preserve"> по развитию инженерной  инфраструктуры и жилищно-коммунальному хозяйству   </w:t>
      </w:r>
    </w:p>
    <w:p w:rsidR="00211B44" w:rsidRDefault="00211B44" w:rsidP="00211B44">
      <w:pPr>
        <w:ind w:left="5103"/>
        <w:jc w:val="center"/>
      </w:pPr>
      <w:r>
        <w:t xml:space="preserve">                           </w:t>
      </w:r>
    </w:p>
    <w:p w:rsidR="00211B44" w:rsidRDefault="00211B44" w:rsidP="00211B44">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211B44" w:rsidRDefault="00211B44" w:rsidP="00211B44">
      <w:pPr>
        <w:ind w:left="6521" w:right="1416"/>
        <w:jc w:val="center"/>
        <w:rPr>
          <w:sz w:val="18"/>
          <w:szCs w:val="18"/>
        </w:rPr>
      </w:pPr>
    </w:p>
    <w:p w:rsidR="00211B44" w:rsidRDefault="00211B44" w:rsidP="00211B44">
      <w:pPr>
        <w:spacing w:before="400"/>
        <w:jc w:val="center"/>
        <w:rPr>
          <w:b/>
          <w:bCs/>
          <w:sz w:val="26"/>
          <w:szCs w:val="26"/>
        </w:rPr>
      </w:pPr>
      <w:r>
        <w:rPr>
          <w:b/>
          <w:bCs/>
          <w:sz w:val="26"/>
          <w:szCs w:val="26"/>
        </w:rPr>
        <w:t>АКТ</w:t>
      </w:r>
    </w:p>
    <w:p w:rsidR="00211B44" w:rsidRDefault="00211B44" w:rsidP="00211B44">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211B44" w:rsidRDefault="00211B44" w:rsidP="00211B44">
      <w:pPr>
        <w:spacing w:before="240"/>
        <w:jc w:val="center"/>
      </w:pPr>
      <w:r>
        <w:rPr>
          <w:lang w:val="en-US"/>
        </w:rPr>
        <w:t>I</w:t>
      </w:r>
      <w:r>
        <w:t>. Общие сведения о многоквартирном доме</w:t>
      </w:r>
    </w:p>
    <w:p w:rsidR="00211B44" w:rsidRPr="002A3D39" w:rsidRDefault="00211B44" w:rsidP="00211B44">
      <w:pPr>
        <w:spacing w:before="240"/>
        <w:ind w:firstLine="567"/>
        <w:rPr>
          <w:b/>
        </w:rPr>
      </w:pPr>
      <w:r>
        <w:t xml:space="preserve">1. Адрес многоквартирного дома     </w:t>
      </w:r>
      <w:r w:rsidRPr="002A3D39">
        <w:rPr>
          <w:b/>
        </w:rPr>
        <w:t xml:space="preserve">ул. </w:t>
      </w:r>
      <w:r>
        <w:rPr>
          <w:b/>
        </w:rPr>
        <w:t>Локомотивная, д.9</w:t>
      </w:r>
    </w:p>
    <w:p w:rsidR="00211B44" w:rsidRDefault="00211B44" w:rsidP="00211B44">
      <w:pPr>
        <w:pBdr>
          <w:top w:val="single" w:sz="4" w:space="0" w:color="auto"/>
        </w:pBdr>
        <w:ind w:left="4054"/>
        <w:rPr>
          <w:sz w:val="2"/>
          <w:szCs w:val="2"/>
        </w:rPr>
      </w:pPr>
    </w:p>
    <w:p w:rsidR="00211B44" w:rsidRDefault="00211B44" w:rsidP="00211B44">
      <w:pPr>
        <w:ind w:firstLine="567"/>
      </w:pPr>
      <w:r>
        <w:t xml:space="preserve">2. Кадастровый номер многоквартирного дома (при его наличии)  </w:t>
      </w:r>
    </w:p>
    <w:p w:rsidR="00211B44" w:rsidRDefault="00211B44" w:rsidP="00211B44">
      <w:pPr>
        <w:pBdr>
          <w:top w:val="single" w:sz="4" w:space="1" w:color="auto"/>
        </w:pBdr>
        <w:ind w:left="7399"/>
        <w:rPr>
          <w:sz w:val="2"/>
          <w:szCs w:val="2"/>
        </w:rPr>
      </w:pPr>
    </w:p>
    <w:p w:rsidR="00211B44" w:rsidRDefault="00211B44" w:rsidP="00211B44">
      <w:pPr>
        <w:ind w:left="567"/>
      </w:pPr>
    </w:p>
    <w:p w:rsidR="00211B44" w:rsidRDefault="00211B44" w:rsidP="00211B44">
      <w:pPr>
        <w:pBdr>
          <w:top w:val="single" w:sz="4" w:space="1" w:color="auto"/>
        </w:pBdr>
        <w:ind w:left="567"/>
        <w:rPr>
          <w:sz w:val="2"/>
          <w:szCs w:val="2"/>
        </w:rPr>
      </w:pPr>
    </w:p>
    <w:p w:rsidR="00211B44" w:rsidRDefault="00211B44" w:rsidP="00211B44">
      <w:pPr>
        <w:ind w:firstLine="567"/>
      </w:pPr>
      <w:r>
        <w:t xml:space="preserve">3. Серия, тип постройки  </w:t>
      </w:r>
    </w:p>
    <w:p w:rsidR="00211B44" w:rsidRDefault="00211B44" w:rsidP="00211B44">
      <w:pPr>
        <w:pBdr>
          <w:top w:val="single" w:sz="4" w:space="1" w:color="auto"/>
        </w:pBdr>
        <w:ind w:left="3175"/>
        <w:rPr>
          <w:sz w:val="2"/>
          <w:szCs w:val="2"/>
        </w:rPr>
      </w:pPr>
    </w:p>
    <w:p w:rsidR="00211B44" w:rsidRPr="002A3D39" w:rsidRDefault="00211B44" w:rsidP="00211B44">
      <w:pPr>
        <w:ind w:firstLine="567"/>
        <w:rPr>
          <w:b/>
        </w:rPr>
      </w:pPr>
      <w:r>
        <w:t xml:space="preserve">4. Год постройки  </w:t>
      </w:r>
      <w:r w:rsidRPr="002A3D39">
        <w:rPr>
          <w:b/>
        </w:rPr>
        <w:t>19</w:t>
      </w:r>
      <w:r>
        <w:rPr>
          <w:b/>
        </w:rPr>
        <w:t>54</w:t>
      </w:r>
    </w:p>
    <w:p w:rsidR="00211B44" w:rsidRPr="002A3D39" w:rsidRDefault="00211B44" w:rsidP="00211B44">
      <w:pPr>
        <w:pBdr>
          <w:top w:val="single" w:sz="4" w:space="1" w:color="auto"/>
        </w:pBdr>
        <w:ind w:left="2438"/>
        <w:rPr>
          <w:b/>
          <w:sz w:val="2"/>
          <w:szCs w:val="2"/>
        </w:rPr>
      </w:pPr>
    </w:p>
    <w:p w:rsidR="00211B44" w:rsidRPr="002A3D39" w:rsidRDefault="00211B44" w:rsidP="00211B44">
      <w:pPr>
        <w:ind w:firstLine="567"/>
        <w:rPr>
          <w:b/>
        </w:rPr>
      </w:pPr>
      <w:r>
        <w:t>5. Степень износа по данным государственного технического учета    33</w:t>
      </w:r>
      <w:r w:rsidRPr="002A3D39">
        <w:rPr>
          <w:b/>
        </w:rPr>
        <w:t>%</w:t>
      </w:r>
    </w:p>
    <w:p w:rsidR="00211B44" w:rsidRDefault="00211B44" w:rsidP="00211B44">
      <w:pPr>
        <w:pBdr>
          <w:top w:val="single" w:sz="4" w:space="1" w:color="auto"/>
        </w:pBdr>
        <w:ind w:left="7598"/>
        <w:rPr>
          <w:sz w:val="2"/>
          <w:szCs w:val="2"/>
        </w:rPr>
      </w:pPr>
    </w:p>
    <w:p w:rsidR="00211B44" w:rsidRDefault="00211B44" w:rsidP="00211B44">
      <w:pPr>
        <w:ind w:left="567"/>
      </w:pPr>
    </w:p>
    <w:p w:rsidR="00211B44" w:rsidRDefault="00211B44" w:rsidP="00211B44">
      <w:pPr>
        <w:pBdr>
          <w:top w:val="single" w:sz="4" w:space="1" w:color="auto"/>
        </w:pBdr>
        <w:ind w:left="567"/>
        <w:rPr>
          <w:sz w:val="2"/>
          <w:szCs w:val="2"/>
        </w:rPr>
      </w:pPr>
    </w:p>
    <w:p w:rsidR="00211B44" w:rsidRDefault="00211B44" w:rsidP="00211B44">
      <w:pPr>
        <w:ind w:firstLine="567"/>
      </w:pPr>
      <w:r>
        <w:t xml:space="preserve">6. Степень фактического износа  </w:t>
      </w:r>
    </w:p>
    <w:p w:rsidR="00211B44" w:rsidRDefault="00211B44" w:rsidP="00211B44">
      <w:pPr>
        <w:pBdr>
          <w:top w:val="single" w:sz="4" w:space="1" w:color="auto"/>
        </w:pBdr>
        <w:ind w:left="3969"/>
        <w:rPr>
          <w:sz w:val="2"/>
          <w:szCs w:val="2"/>
        </w:rPr>
      </w:pPr>
    </w:p>
    <w:p w:rsidR="00211B44" w:rsidRDefault="00211B44" w:rsidP="00211B44">
      <w:pPr>
        <w:ind w:firstLine="567"/>
      </w:pPr>
      <w:r>
        <w:t>7. Год последнего капитального ремонта  1974</w:t>
      </w:r>
    </w:p>
    <w:p w:rsidR="00211B44" w:rsidRDefault="00211B44" w:rsidP="00211B44">
      <w:pPr>
        <w:pBdr>
          <w:top w:val="single" w:sz="4" w:space="1" w:color="auto"/>
        </w:pBdr>
        <w:ind w:left="4865"/>
        <w:rPr>
          <w:sz w:val="2"/>
          <w:szCs w:val="2"/>
        </w:rPr>
      </w:pPr>
    </w:p>
    <w:p w:rsidR="00211B44" w:rsidRDefault="00211B44" w:rsidP="00211B44">
      <w:pPr>
        <w:ind w:firstLine="567"/>
        <w:jc w:val="both"/>
      </w:pPr>
      <w:r>
        <w:t>8. Реквизиты правового акта о признании многоквартирного дома аварийным и подлежащим сносу  -</w:t>
      </w:r>
    </w:p>
    <w:p w:rsidR="00211B44" w:rsidRDefault="00211B44" w:rsidP="00211B44">
      <w:pPr>
        <w:pBdr>
          <w:top w:val="single" w:sz="4" w:space="1" w:color="auto"/>
        </w:pBdr>
        <w:ind w:left="709"/>
        <w:rPr>
          <w:sz w:val="2"/>
          <w:szCs w:val="2"/>
        </w:rPr>
      </w:pPr>
    </w:p>
    <w:p w:rsidR="00211B44" w:rsidRDefault="00211B44" w:rsidP="00211B44">
      <w:pPr>
        <w:ind w:firstLine="567"/>
      </w:pPr>
      <w:r>
        <w:t xml:space="preserve">9. Количество этажей </w:t>
      </w:r>
      <w:r w:rsidRPr="002A3D39">
        <w:rPr>
          <w:b/>
        </w:rPr>
        <w:t xml:space="preserve"> </w:t>
      </w:r>
      <w:r>
        <w:rPr>
          <w:b/>
        </w:rPr>
        <w:t>1</w:t>
      </w:r>
    </w:p>
    <w:p w:rsidR="00211B44" w:rsidRDefault="00211B44" w:rsidP="00211B44">
      <w:pPr>
        <w:pBdr>
          <w:top w:val="single" w:sz="4" w:space="1" w:color="auto"/>
        </w:pBdr>
        <w:ind w:left="2920"/>
        <w:rPr>
          <w:sz w:val="2"/>
          <w:szCs w:val="2"/>
        </w:rPr>
      </w:pPr>
    </w:p>
    <w:p w:rsidR="00211B44" w:rsidRPr="002A3D39" w:rsidRDefault="00211B44" w:rsidP="00211B44">
      <w:pPr>
        <w:ind w:firstLine="567"/>
        <w:rPr>
          <w:b/>
        </w:rPr>
      </w:pPr>
      <w:r>
        <w:t>10. Наличие подвала    нет</w:t>
      </w:r>
    </w:p>
    <w:p w:rsidR="00211B44" w:rsidRDefault="00211B44" w:rsidP="00211B44">
      <w:pPr>
        <w:pBdr>
          <w:top w:val="single" w:sz="4" w:space="1" w:color="auto"/>
        </w:pBdr>
        <w:ind w:left="2835"/>
        <w:rPr>
          <w:sz w:val="2"/>
          <w:szCs w:val="2"/>
        </w:rPr>
      </w:pPr>
    </w:p>
    <w:p w:rsidR="00211B44" w:rsidRPr="002A3D39" w:rsidRDefault="00211B44" w:rsidP="00211B44">
      <w:pPr>
        <w:ind w:firstLine="567"/>
        <w:rPr>
          <w:b/>
        </w:rPr>
      </w:pPr>
      <w:r>
        <w:t xml:space="preserve">11. Наличие цокольного этажа  </w:t>
      </w:r>
      <w:r w:rsidRPr="002A3D39">
        <w:rPr>
          <w:b/>
        </w:rPr>
        <w:t>нет</w:t>
      </w:r>
    </w:p>
    <w:p w:rsidR="00211B44" w:rsidRDefault="00211B44" w:rsidP="00211B44">
      <w:pPr>
        <w:pBdr>
          <w:top w:val="single" w:sz="4" w:space="1" w:color="auto"/>
        </w:pBdr>
        <w:ind w:left="3828"/>
        <w:rPr>
          <w:sz w:val="2"/>
          <w:szCs w:val="2"/>
        </w:rPr>
      </w:pPr>
    </w:p>
    <w:p w:rsidR="00211B44" w:rsidRPr="002A3D39" w:rsidRDefault="00211B44" w:rsidP="00211B44">
      <w:pPr>
        <w:ind w:firstLine="567"/>
        <w:rPr>
          <w:b/>
        </w:rPr>
      </w:pPr>
      <w:r>
        <w:t xml:space="preserve">12. Наличие мансарды  </w:t>
      </w:r>
      <w:r w:rsidRPr="002A3D39">
        <w:rPr>
          <w:b/>
        </w:rPr>
        <w:t>нет</w:t>
      </w:r>
    </w:p>
    <w:p w:rsidR="00211B44" w:rsidRDefault="00211B44" w:rsidP="00211B44">
      <w:pPr>
        <w:pBdr>
          <w:top w:val="single" w:sz="4" w:space="1" w:color="auto"/>
        </w:pBdr>
        <w:ind w:left="3005"/>
        <w:rPr>
          <w:sz w:val="2"/>
          <w:szCs w:val="2"/>
        </w:rPr>
      </w:pPr>
    </w:p>
    <w:p w:rsidR="00211B44" w:rsidRPr="002A3D39" w:rsidRDefault="00211B44" w:rsidP="00211B44">
      <w:pPr>
        <w:ind w:firstLine="567"/>
        <w:rPr>
          <w:b/>
        </w:rPr>
      </w:pPr>
      <w:r>
        <w:t xml:space="preserve">13. Наличие мезонина  </w:t>
      </w:r>
      <w:r w:rsidRPr="002A3D39">
        <w:rPr>
          <w:b/>
        </w:rPr>
        <w:t>нет</w:t>
      </w:r>
    </w:p>
    <w:p w:rsidR="00211B44" w:rsidRDefault="00211B44" w:rsidP="00211B44">
      <w:pPr>
        <w:pBdr>
          <w:top w:val="single" w:sz="4" w:space="1" w:color="auto"/>
        </w:pBdr>
        <w:ind w:left="2977"/>
        <w:rPr>
          <w:sz w:val="2"/>
          <w:szCs w:val="2"/>
        </w:rPr>
      </w:pPr>
    </w:p>
    <w:p w:rsidR="00211B44" w:rsidRPr="00654FE9" w:rsidRDefault="00211B44" w:rsidP="00211B44">
      <w:pPr>
        <w:ind w:firstLine="567"/>
        <w:rPr>
          <w:b/>
        </w:rPr>
      </w:pPr>
      <w:r>
        <w:t>14. Количество квартир  11</w:t>
      </w:r>
    </w:p>
    <w:p w:rsidR="00211B44" w:rsidRDefault="00211B44" w:rsidP="00211B44">
      <w:pPr>
        <w:pBdr>
          <w:top w:val="single" w:sz="4" w:space="1" w:color="auto"/>
        </w:pBdr>
        <w:ind w:left="3119"/>
        <w:rPr>
          <w:sz w:val="2"/>
          <w:szCs w:val="2"/>
        </w:rPr>
      </w:pPr>
    </w:p>
    <w:p w:rsidR="00211B44" w:rsidRDefault="00211B44" w:rsidP="00211B44">
      <w:pPr>
        <w:ind w:firstLine="567"/>
        <w:jc w:val="both"/>
        <w:rPr>
          <w:sz w:val="2"/>
          <w:szCs w:val="2"/>
        </w:rPr>
      </w:pPr>
      <w:r>
        <w:t>15. Количество нежилых помещений, не входящих в состав общего имущества</w:t>
      </w:r>
      <w:r>
        <w:br/>
      </w:r>
    </w:p>
    <w:p w:rsidR="00211B44" w:rsidRPr="00CA758D" w:rsidRDefault="00211B44" w:rsidP="00211B44">
      <w:pPr>
        <w:ind w:left="567"/>
        <w:rPr>
          <w:b/>
        </w:rPr>
      </w:pPr>
      <w:r w:rsidRPr="00CA758D">
        <w:rPr>
          <w:b/>
        </w:rPr>
        <w:t>нет</w:t>
      </w:r>
    </w:p>
    <w:p w:rsidR="00211B44" w:rsidRDefault="00211B44" w:rsidP="00211B44">
      <w:pPr>
        <w:pBdr>
          <w:top w:val="single" w:sz="4" w:space="1" w:color="auto"/>
        </w:pBdr>
        <w:ind w:left="567"/>
        <w:rPr>
          <w:sz w:val="2"/>
          <w:szCs w:val="2"/>
        </w:rPr>
      </w:pPr>
    </w:p>
    <w:p w:rsidR="00211B44" w:rsidRPr="00CA758D" w:rsidRDefault="00211B44" w:rsidP="00211B44">
      <w:pPr>
        <w:ind w:firstLine="567"/>
        <w:jc w:val="both"/>
        <w:rPr>
          <w:b/>
          <w:sz w:val="2"/>
          <w:szCs w:val="2"/>
        </w:rPr>
      </w:pPr>
      <w:r>
        <w:t xml:space="preserve">16. Реквизиты правового акта о признании всех жилых помещений в многоквартирном доме непригодными для проживания  </w:t>
      </w:r>
      <w:r w:rsidRPr="00CA758D">
        <w:rPr>
          <w:b/>
        </w:rPr>
        <w:t>нет</w:t>
      </w:r>
    </w:p>
    <w:p w:rsidR="00211B44" w:rsidRPr="00CA758D" w:rsidRDefault="00211B44" w:rsidP="00211B44">
      <w:pPr>
        <w:rPr>
          <w:b/>
        </w:rPr>
      </w:pPr>
    </w:p>
    <w:p w:rsidR="00211B44" w:rsidRDefault="00211B44" w:rsidP="00211B44">
      <w:pPr>
        <w:pBdr>
          <w:top w:val="single" w:sz="4" w:space="1" w:color="auto"/>
        </w:pBdr>
        <w:rPr>
          <w:sz w:val="2"/>
          <w:szCs w:val="2"/>
        </w:rPr>
      </w:pPr>
    </w:p>
    <w:p w:rsidR="00211B44" w:rsidRDefault="00211B44" w:rsidP="00211B44">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211B44" w:rsidRDefault="00211B44" w:rsidP="00211B44">
      <w:r>
        <w:t>нет</w:t>
      </w:r>
    </w:p>
    <w:p w:rsidR="00211B44" w:rsidRDefault="00211B44" w:rsidP="00211B44">
      <w:pPr>
        <w:pBdr>
          <w:top w:val="single" w:sz="4" w:space="1" w:color="auto"/>
        </w:pBdr>
        <w:rPr>
          <w:sz w:val="2"/>
          <w:szCs w:val="2"/>
        </w:rPr>
      </w:pPr>
    </w:p>
    <w:p w:rsidR="00211B44" w:rsidRDefault="00211B44" w:rsidP="00211B44">
      <w:pPr>
        <w:tabs>
          <w:tab w:val="center" w:pos="5387"/>
          <w:tab w:val="left" w:pos="7371"/>
        </w:tabs>
        <w:ind w:firstLine="567"/>
      </w:pPr>
      <w:r>
        <w:t>18. Строительный объем  585</w:t>
      </w:r>
      <w:r>
        <w:tab/>
      </w:r>
      <w:r>
        <w:tab/>
        <w:t>куб. м</w:t>
      </w:r>
    </w:p>
    <w:p w:rsidR="00211B44" w:rsidRDefault="00211B44" w:rsidP="00211B44">
      <w:pPr>
        <w:tabs>
          <w:tab w:val="center" w:pos="5387"/>
          <w:tab w:val="left" w:pos="7371"/>
        </w:tabs>
        <w:ind w:firstLine="567"/>
      </w:pPr>
      <w:r>
        <w:t>19. Площадь:</w:t>
      </w:r>
    </w:p>
    <w:p w:rsidR="00211B44" w:rsidRDefault="00211B44" w:rsidP="00211B44">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sidRPr="00C22A11">
        <w:rPr>
          <w:b/>
        </w:rPr>
        <w:t>305,2</w:t>
      </w:r>
      <w:r>
        <w:tab/>
      </w:r>
      <w:r>
        <w:tab/>
        <w:t>кв. м</w:t>
      </w:r>
    </w:p>
    <w:p w:rsidR="00211B44" w:rsidRDefault="00211B44" w:rsidP="00211B44">
      <w:pPr>
        <w:pBdr>
          <w:top w:val="single" w:sz="4" w:space="1" w:color="auto"/>
        </w:pBdr>
        <w:ind w:left="1049" w:right="5642"/>
        <w:rPr>
          <w:sz w:val="2"/>
          <w:szCs w:val="2"/>
        </w:rPr>
      </w:pPr>
    </w:p>
    <w:p w:rsidR="00211B44" w:rsidRDefault="00211B44" w:rsidP="00211B44">
      <w:pPr>
        <w:tabs>
          <w:tab w:val="center" w:pos="7598"/>
          <w:tab w:val="right" w:pos="10206"/>
        </w:tabs>
        <w:ind w:firstLine="567"/>
      </w:pPr>
      <w:r>
        <w:t xml:space="preserve">б) жилых помещений (общая площадь квартир)  </w:t>
      </w:r>
      <w:r w:rsidRPr="00C22A11">
        <w:rPr>
          <w:b/>
        </w:rPr>
        <w:t>305,2</w:t>
      </w:r>
      <w:r>
        <w:tab/>
        <w:t>кв. м</w:t>
      </w:r>
    </w:p>
    <w:p w:rsidR="00211B44" w:rsidRDefault="00211B44" w:rsidP="00211B44">
      <w:pPr>
        <w:pBdr>
          <w:top w:val="single" w:sz="4" w:space="1" w:color="auto"/>
        </w:pBdr>
        <w:ind w:left="5585" w:right="624"/>
        <w:rPr>
          <w:sz w:val="2"/>
          <w:szCs w:val="2"/>
        </w:rPr>
      </w:pPr>
    </w:p>
    <w:p w:rsidR="00211B44" w:rsidRDefault="00211B44" w:rsidP="00211B44">
      <w:pPr>
        <w:tabs>
          <w:tab w:val="center" w:pos="6096"/>
          <w:tab w:val="left" w:pos="8080"/>
        </w:tabs>
        <w:ind w:firstLine="567"/>
        <w:jc w:val="both"/>
      </w:pPr>
      <w:r>
        <w:t>в) нежилых помещений (общая площадь нежилых помещений, не входящих в состав общего имущества в многоквартирном доме)  нет</w:t>
      </w:r>
      <w:r>
        <w:tab/>
      </w:r>
      <w:r>
        <w:tab/>
        <w:t>кв. м</w:t>
      </w:r>
    </w:p>
    <w:p w:rsidR="00211B44" w:rsidRDefault="00211B44" w:rsidP="00211B44">
      <w:pPr>
        <w:pBdr>
          <w:top w:val="single" w:sz="4" w:space="1" w:color="auto"/>
        </w:pBdr>
        <w:ind w:left="3941" w:right="2240"/>
        <w:rPr>
          <w:sz w:val="2"/>
          <w:szCs w:val="2"/>
        </w:rPr>
      </w:pPr>
    </w:p>
    <w:p w:rsidR="00211B44" w:rsidRDefault="00211B44" w:rsidP="00211B44">
      <w:pPr>
        <w:tabs>
          <w:tab w:val="center" w:pos="6804"/>
          <w:tab w:val="left" w:pos="8931"/>
        </w:tabs>
        <w:ind w:firstLine="567"/>
        <w:jc w:val="both"/>
      </w:pPr>
      <w:r>
        <w:t>г) помещений общего пользования (общая площадь нежилых помещений, входящих в состав общего имущества в многоквартирном доме)  нет</w:t>
      </w:r>
      <w:r>
        <w:tab/>
      </w:r>
      <w:r>
        <w:tab/>
        <w:t>кв. м</w:t>
      </w:r>
    </w:p>
    <w:p w:rsidR="00211B44" w:rsidRDefault="00211B44" w:rsidP="00211B44">
      <w:pPr>
        <w:pBdr>
          <w:top w:val="single" w:sz="4" w:space="1" w:color="auto"/>
        </w:pBdr>
        <w:ind w:left="4734" w:right="1389"/>
        <w:rPr>
          <w:sz w:val="2"/>
          <w:szCs w:val="2"/>
        </w:rPr>
      </w:pPr>
    </w:p>
    <w:p w:rsidR="00211B44" w:rsidRDefault="00211B44" w:rsidP="00211B44">
      <w:pPr>
        <w:tabs>
          <w:tab w:val="center" w:pos="5245"/>
          <w:tab w:val="left" w:pos="7088"/>
        </w:tabs>
        <w:ind w:firstLine="567"/>
      </w:pPr>
      <w:r>
        <w:t>20. Количество лестниц   нет</w:t>
      </w:r>
      <w:r>
        <w:tab/>
      </w:r>
      <w:r>
        <w:tab/>
        <w:t>шт.</w:t>
      </w:r>
    </w:p>
    <w:p w:rsidR="00211B44" w:rsidRDefault="00211B44" w:rsidP="00211B44">
      <w:pPr>
        <w:pBdr>
          <w:top w:val="single" w:sz="4" w:space="1" w:color="auto"/>
        </w:pBdr>
        <w:ind w:left="3147" w:right="3232"/>
        <w:rPr>
          <w:sz w:val="2"/>
          <w:szCs w:val="2"/>
        </w:rPr>
      </w:pPr>
    </w:p>
    <w:p w:rsidR="00211B44" w:rsidRDefault="00211B44" w:rsidP="00211B44">
      <w:pPr>
        <w:ind w:firstLine="567"/>
        <w:jc w:val="both"/>
        <w:rPr>
          <w:sz w:val="2"/>
          <w:szCs w:val="2"/>
        </w:rPr>
      </w:pPr>
      <w:r>
        <w:t>21. Уборочная площадь лестниц (включая межквартирные лестничные площадки)</w:t>
      </w:r>
      <w:r>
        <w:br/>
      </w:r>
    </w:p>
    <w:p w:rsidR="00211B44" w:rsidRDefault="00211B44" w:rsidP="00211B44">
      <w:pPr>
        <w:tabs>
          <w:tab w:val="left" w:pos="3969"/>
        </w:tabs>
      </w:pPr>
      <w:r>
        <w:t xml:space="preserve">              нет</w:t>
      </w:r>
      <w:r>
        <w:tab/>
        <w:t>кв. м</w:t>
      </w:r>
    </w:p>
    <w:p w:rsidR="00211B44" w:rsidRDefault="00211B44" w:rsidP="00211B44">
      <w:pPr>
        <w:pBdr>
          <w:top w:val="single" w:sz="4" w:space="1" w:color="auto"/>
        </w:pBdr>
        <w:ind w:right="6350"/>
        <w:rPr>
          <w:sz w:val="2"/>
          <w:szCs w:val="2"/>
        </w:rPr>
      </w:pPr>
    </w:p>
    <w:p w:rsidR="00211B44" w:rsidRDefault="00211B44" w:rsidP="00211B44">
      <w:pPr>
        <w:tabs>
          <w:tab w:val="center" w:pos="7230"/>
          <w:tab w:val="left" w:pos="9356"/>
        </w:tabs>
        <w:ind w:firstLine="567"/>
      </w:pPr>
      <w:r>
        <w:t>22. Уборочная площадь общих коридоров  нет</w:t>
      </w:r>
      <w:r>
        <w:tab/>
        <w:t>кв. м</w:t>
      </w:r>
    </w:p>
    <w:p w:rsidR="00211B44" w:rsidRDefault="00211B44" w:rsidP="00211B44">
      <w:pPr>
        <w:pBdr>
          <w:top w:val="single" w:sz="4" w:space="1" w:color="auto"/>
        </w:pBdr>
        <w:ind w:left="4990" w:right="964"/>
        <w:rPr>
          <w:sz w:val="2"/>
          <w:szCs w:val="2"/>
        </w:rPr>
      </w:pPr>
    </w:p>
    <w:p w:rsidR="00211B44" w:rsidRDefault="00211B44" w:rsidP="00211B44">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rPr>
          <w:b/>
        </w:rPr>
        <w:t>нет</w:t>
      </w:r>
      <w:r>
        <w:tab/>
      </w:r>
      <w:r>
        <w:tab/>
        <w:t>кв. м</w:t>
      </w:r>
    </w:p>
    <w:p w:rsidR="00211B44" w:rsidRDefault="00211B44" w:rsidP="00211B44">
      <w:pPr>
        <w:pBdr>
          <w:top w:val="single" w:sz="4" w:space="1" w:color="auto"/>
        </w:pBdr>
        <w:ind w:left="4082" w:right="1814"/>
        <w:rPr>
          <w:sz w:val="2"/>
          <w:szCs w:val="2"/>
        </w:rPr>
      </w:pPr>
    </w:p>
    <w:p w:rsidR="00211B44" w:rsidRPr="00C22A11" w:rsidRDefault="00211B44" w:rsidP="00211B44">
      <w:pPr>
        <w:ind w:firstLine="567"/>
        <w:jc w:val="both"/>
        <w:rPr>
          <w:b/>
        </w:rPr>
      </w:pPr>
      <w:r>
        <w:t xml:space="preserve">24. Площадь земельного участка, входящего в состав общего имущества многоквартирного дома  </w:t>
      </w:r>
      <w:r w:rsidRPr="00C22A11">
        <w:rPr>
          <w:b/>
        </w:rPr>
        <w:t>1224</w:t>
      </w:r>
    </w:p>
    <w:p w:rsidR="00211B44" w:rsidRDefault="00211B44" w:rsidP="00211B44">
      <w:pPr>
        <w:pBdr>
          <w:top w:val="single" w:sz="4" w:space="1" w:color="auto"/>
        </w:pBdr>
        <w:ind w:left="601"/>
        <w:rPr>
          <w:sz w:val="2"/>
          <w:szCs w:val="2"/>
        </w:rPr>
      </w:pPr>
    </w:p>
    <w:p w:rsidR="00211B44" w:rsidRPr="00A77472" w:rsidRDefault="00211B44" w:rsidP="00211B44">
      <w:pPr>
        <w:ind w:firstLine="567"/>
        <w:rPr>
          <w:b/>
        </w:rPr>
      </w:pPr>
      <w:r>
        <w:t xml:space="preserve">25. Кадастровый номер земельного участка (при его наличии)  </w:t>
      </w:r>
      <w:r w:rsidRPr="00A77472">
        <w:rPr>
          <w:b/>
        </w:rPr>
        <w:t>нет</w:t>
      </w:r>
    </w:p>
    <w:p w:rsidR="00211B44" w:rsidRPr="00A77472" w:rsidRDefault="00211B44" w:rsidP="00211B44">
      <w:pPr>
        <w:pBdr>
          <w:top w:val="single" w:sz="4" w:space="1" w:color="auto"/>
        </w:pBdr>
        <w:ind w:left="7059"/>
        <w:rPr>
          <w:b/>
          <w:sz w:val="2"/>
          <w:szCs w:val="2"/>
        </w:rPr>
      </w:pPr>
    </w:p>
    <w:p w:rsidR="00211B44" w:rsidRDefault="00211B44" w:rsidP="00211B44">
      <w:pPr>
        <w:spacing w:before="360" w:after="240"/>
        <w:jc w:val="center"/>
      </w:pPr>
      <w:r>
        <w:rPr>
          <w:lang w:val="en-US"/>
        </w:rPr>
        <w:t>I</w:t>
      </w:r>
      <w:r>
        <w:t>. Техническое состояние многоквартирного дома, включая пристройки</w:t>
      </w:r>
    </w:p>
    <w:tbl>
      <w:tblPr>
        <w:tblW w:w="0" w:type="auto"/>
        <w:tblLayout w:type="fixed"/>
        <w:tblCellMar>
          <w:left w:w="28" w:type="dxa"/>
          <w:right w:w="28" w:type="dxa"/>
        </w:tblCellMar>
        <w:tblLook w:val="0000"/>
      </w:tblPr>
      <w:tblGrid>
        <w:gridCol w:w="4253"/>
        <w:gridCol w:w="2977"/>
        <w:gridCol w:w="2437"/>
      </w:tblGrid>
      <w:tr w:rsidR="00211B44" w:rsidTr="00211B44">
        <w:tc>
          <w:tcPr>
            <w:tcW w:w="4253" w:type="dxa"/>
            <w:tcBorders>
              <w:top w:val="single" w:sz="4" w:space="0" w:color="auto"/>
              <w:left w:val="single" w:sz="4" w:space="0" w:color="auto"/>
              <w:bottom w:val="single" w:sz="4" w:space="0" w:color="auto"/>
              <w:right w:val="single" w:sz="4" w:space="0" w:color="auto"/>
            </w:tcBorders>
          </w:tcPr>
          <w:p w:rsidR="00211B44" w:rsidRDefault="00211B44" w:rsidP="001A524F">
            <w:pPr>
              <w:jc w:val="center"/>
            </w:pPr>
            <w:r>
              <w:t>Наимено</w:t>
            </w:r>
            <w:r>
              <w:softHyphen/>
              <w:t>вание конструк</w:t>
            </w:r>
            <w:r>
              <w:softHyphen/>
              <w:t>тивных элементов</w:t>
            </w:r>
          </w:p>
        </w:tc>
        <w:tc>
          <w:tcPr>
            <w:tcW w:w="2977" w:type="dxa"/>
            <w:tcBorders>
              <w:top w:val="single" w:sz="4" w:space="0" w:color="auto"/>
              <w:left w:val="single" w:sz="4" w:space="0" w:color="auto"/>
              <w:bottom w:val="single" w:sz="4" w:space="0" w:color="auto"/>
              <w:right w:val="single" w:sz="4" w:space="0" w:color="auto"/>
            </w:tcBorders>
          </w:tcPr>
          <w:p w:rsidR="00211B44" w:rsidRDefault="00211B44" w:rsidP="001A524F">
            <w:pPr>
              <w:jc w:val="center"/>
            </w:pPr>
            <w:r>
              <w:t>Описание элементов (материал, конструкция или система, отделка и прочее)</w:t>
            </w:r>
          </w:p>
        </w:tc>
        <w:tc>
          <w:tcPr>
            <w:tcW w:w="2437" w:type="dxa"/>
            <w:tcBorders>
              <w:top w:val="single" w:sz="4" w:space="0" w:color="auto"/>
              <w:left w:val="single" w:sz="4" w:space="0" w:color="auto"/>
              <w:bottom w:val="single" w:sz="4" w:space="0" w:color="auto"/>
              <w:right w:val="single" w:sz="4" w:space="0" w:color="auto"/>
            </w:tcBorders>
          </w:tcPr>
          <w:p w:rsidR="00211B44" w:rsidRDefault="00211B44" w:rsidP="001A524F">
            <w:pPr>
              <w:jc w:val="center"/>
            </w:pPr>
            <w:r>
              <w:t>Техническое состояние элементов общего имущества многоквартирного дома</w:t>
            </w:r>
          </w:p>
        </w:tc>
      </w:tr>
      <w:tr w:rsidR="00211B44" w:rsidTr="00211B44">
        <w:tc>
          <w:tcPr>
            <w:tcW w:w="4253" w:type="dxa"/>
            <w:tcBorders>
              <w:top w:val="single" w:sz="4" w:space="0" w:color="auto"/>
              <w:left w:val="single" w:sz="4" w:space="0" w:color="auto"/>
              <w:bottom w:val="single" w:sz="4" w:space="0" w:color="auto"/>
              <w:right w:val="single" w:sz="4" w:space="0" w:color="auto"/>
            </w:tcBorders>
            <w:vAlign w:val="bottom"/>
          </w:tcPr>
          <w:p w:rsidR="00211B44" w:rsidRDefault="00211B44" w:rsidP="001A524F">
            <w:pPr>
              <w:ind w:left="57"/>
            </w:pPr>
            <w:r>
              <w:t>1. Фундамент</w:t>
            </w:r>
          </w:p>
        </w:tc>
        <w:tc>
          <w:tcPr>
            <w:tcW w:w="2977" w:type="dxa"/>
            <w:tcBorders>
              <w:top w:val="single" w:sz="4" w:space="0" w:color="auto"/>
              <w:left w:val="single" w:sz="4" w:space="0" w:color="auto"/>
              <w:bottom w:val="single" w:sz="4" w:space="0" w:color="auto"/>
              <w:right w:val="single" w:sz="4" w:space="0" w:color="auto"/>
            </w:tcBorders>
            <w:vAlign w:val="bottom"/>
          </w:tcPr>
          <w:p w:rsidR="00211B44" w:rsidRDefault="00211B44" w:rsidP="001A524F">
            <w:pPr>
              <w:ind w:left="57"/>
            </w:pPr>
            <w:r>
              <w:t>Бутовый, ленточный</w:t>
            </w:r>
          </w:p>
        </w:tc>
        <w:tc>
          <w:tcPr>
            <w:tcW w:w="2437" w:type="dxa"/>
            <w:tcBorders>
              <w:top w:val="single" w:sz="4" w:space="0" w:color="auto"/>
              <w:left w:val="single" w:sz="4" w:space="0" w:color="auto"/>
              <w:bottom w:val="single" w:sz="4" w:space="0" w:color="auto"/>
              <w:right w:val="single" w:sz="4" w:space="0" w:color="auto"/>
            </w:tcBorders>
            <w:vAlign w:val="bottom"/>
          </w:tcPr>
          <w:p w:rsidR="00211B44" w:rsidRDefault="00211B44" w:rsidP="001A524F">
            <w:pPr>
              <w:ind w:left="57"/>
            </w:pPr>
            <w:r>
              <w:t xml:space="preserve">Искривление линии </w:t>
            </w:r>
            <w:r>
              <w:lastRenderedPageBreak/>
              <w:t>цоколя</w:t>
            </w:r>
          </w:p>
        </w:tc>
      </w:tr>
      <w:tr w:rsidR="00211B44" w:rsidTr="00211B44">
        <w:tc>
          <w:tcPr>
            <w:tcW w:w="4253" w:type="dxa"/>
            <w:tcBorders>
              <w:top w:val="single" w:sz="4" w:space="0" w:color="auto"/>
              <w:left w:val="single" w:sz="4" w:space="0" w:color="auto"/>
              <w:bottom w:val="single" w:sz="4" w:space="0" w:color="auto"/>
              <w:right w:val="single" w:sz="4" w:space="0" w:color="auto"/>
            </w:tcBorders>
            <w:vAlign w:val="bottom"/>
          </w:tcPr>
          <w:p w:rsidR="00211B44" w:rsidRDefault="00211B44" w:rsidP="001A524F">
            <w:pPr>
              <w:ind w:left="57"/>
            </w:pPr>
            <w:r>
              <w:lastRenderedPageBreak/>
              <w:t>2. Наружные и внутренние капитальные стены</w:t>
            </w:r>
          </w:p>
        </w:tc>
        <w:tc>
          <w:tcPr>
            <w:tcW w:w="2977" w:type="dxa"/>
            <w:tcBorders>
              <w:top w:val="single" w:sz="4" w:space="0" w:color="auto"/>
              <w:left w:val="single" w:sz="4" w:space="0" w:color="auto"/>
              <w:bottom w:val="single" w:sz="4" w:space="0" w:color="auto"/>
              <w:right w:val="single" w:sz="4" w:space="0" w:color="auto"/>
            </w:tcBorders>
            <w:vAlign w:val="bottom"/>
          </w:tcPr>
          <w:p w:rsidR="00211B44" w:rsidRDefault="00211B44" w:rsidP="001A524F">
            <w:pPr>
              <w:ind w:left="57"/>
            </w:pPr>
            <w:r>
              <w:t xml:space="preserve"> Кирпичные</w:t>
            </w:r>
          </w:p>
        </w:tc>
        <w:tc>
          <w:tcPr>
            <w:tcW w:w="2437" w:type="dxa"/>
            <w:tcBorders>
              <w:top w:val="single" w:sz="4" w:space="0" w:color="auto"/>
              <w:left w:val="single" w:sz="4" w:space="0" w:color="auto"/>
              <w:bottom w:val="single" w:sz="4" w:space="0" w:color="auto"/>
              <w:right w:val="single" w:sz="4" w:space="0" w:color="auto"/>
            </w:tcBorders>
            <w:vAlign w:val="bottom"/>
          </w:tcPr>
          <w:p w:rsidR="00211B44" w:rsidRDefault="00211B44" w:rsidP="001A524F">
            <w:pPr>
              <w:ind w:left="57"/>
            </w:pPr>
            <w:r>
              <w:t>Трещины штукатурного слоя</w:t>
            </w:r>
          </w:p>
        </w:tc>
      </w:tr>
      <w:tr w:rsidR="00211B44" w:rsidTr="00211B44">
        <w:tc>
          <w:tcPr>
            <w:tcW w:w="4253" w:type="dxa"/>
            <w:tcBorders>
              <w:top w:val="single" w:sz="4" w:space="0" w:color="auto"/>
              <w:left w:val="single" w:sz="4" w:space="0" w:color="auto"/>
              <w:bottom w:val="single" w:sz="4" w:space="0" w:color="auto"/>
              <w:right w:val="single" w:sz="4" w:space="0" w:color="auto"/>
            </w:tcBorders>
            <w:vAlign w:val="bottom"/>
          </w:tcPr>
          <w:p w:rsidR="00211B44" w:rsidRDefault="00211B44" w:rsidP="001A524F">
            <w:pPr>
              <w:ind w:left="57"/>
            </w:pPr>
            <w:r>
              <w:t>3. Перегородки</w:t>
            </w:r>
          </w:p>
        </w:tc>
        <w:tc>
          <w:tcPr>
            <w:tcW w:w="2977" w:type="dxa"/>
            <w:tcBorders>
              <w:top w:val="single" w:sz="4" w:space="0" w:color="auto"/>
              <w:left w:val="single" w:sz="4" w:space="0" w:color="auto"/>
              <w:bottom w:val="single" w:sz="4" w:space="0" w:color="auto"/>
              <w:right w:val="single" w:sz="4" w:space="0" w:color="auto"/>
            </w:tcBorders>
            <w:vAlign w:val="bottom"/>
          </w:tcPr>
          <w:p w:rsidR="00211B44" w:rsidRDefault="00211B44" w:rsidP="001A524F">
            <w:pPr>
              <w:ind w:left="57"/>
            </w:pPr>
            <w:r>
              <w:t>Тесовые, оклеенные обоями</w:t>
            </w:r>
          </w:p>
        </w:tc>
        <w:tc>
          <w:tcPr>
            <w:tcW w:w="2437" w:type="dxa"/>
            <w:tcBorders>
              <w:top w:val="single" w:sz="4" w:space="0" w:color="auto"/>
              <w:left w:val="single" w:sz="4" w:space="0" w:color="auto"/>
              <w:bottom w:val="single" w:sz="4" w:space="0" w:color="auto"/>
              <w:right w:val="single" w:sz="4" w:space="0" w:color="auto"/>
            </w:tcBorders>
            <w:vAlign w:val="bottom"/>
          </w:tcPr>
          <w:p w:rsidR="00211B44" w:rsidRDefault="00211B44" w:rsidP="001A524F">
            <w:pPr>
              <w:ind w:left="57"/>
            </w:pPr>
            <w:r>
              <w:t xml:space="preserve">  </w:t>
            </w:r>
          </w:p>
        </w:tc>
      </w:tr>
      <w:tr w:rsidR="00211B44" w:rsidTr="00211B44">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4253" w:type="dxa"/>
            <w:tcBorders>
              <w:top w:val="nil"/>
              <w:bottom w:val="nil"/>
            </w:tcBorders>
          </w:tcPr>
          <w:p w:rsidR="00211B44" w:rsidRDefault="00211B44" w:rsidP="001A524F">
            <w:pPr>
              <w:ind w:left="57"/>
            </w:pPr>
            <w:r>
              <w:t>4. Перекрытия</w:t>
            </w:r>
          </w:p>
        </w:tc>
        <w:tc>
          <w:tcPr>
            <w:tcW w:w="2977" w:type="dxa"/>
            <w:vMerge w:val="restart"/>
            <w:tcBorders>
              <w:top w:val="nil"/>
              <w:bottom w:val="nil"/>
            </w:tcBorders>
          </w:tcPr>
          <w:p w:rsidR="00211B44" w:rsidRDefault="00211B44" w:rsidP="001A524F">
            <w:pPr>
              <w:ind w:left="57"/>
            </w:pPr>
            <w:r>
              <w:t>Деревянные отепленные</w:t>
            </w:r>
          </w:p>
        </w:tc>
        <w:tc>
          <w:tcPr>
            <w:tcW w:w="2437" w:type="dxa"/>
            <w:vMerge w:val="restart"/>
            <w:tcBorders>
              <w:top w:val="nil"/>
              <w:bottom w:val="nil"/>
            </w:tcBorders>
          </w:tcPr>
          <w:p w:rsidR="00211B44" w:rsidRDefault="00211B44" w:rsidP="001A524F">
            <w:pPr>
              <w:ind w:left="57"/>
            </w:pPr>
            <w:r>
              <w:t>Глубокие трещины</w:t>
            </w:r>
          </w:p>
        </w:tc>
      </w:tr>
      <w:tr w:rsidR="00211B44" w:rsidTr="00211B44">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4253" w:type="dxa"/>
            <w:tcBorders>
              <w:top w:val="nil"/>
              <w:bottom w:val="nil"/>
            </w:tcBorders>
          </w:tcPr>
          <w:p w:rsidR="00211B44" w:rsidRDefault="00211B44" w:rsidP="001A524F">
            <w:pPr>
              <w:ind w:left="992"/>
            </w:pPr>
            <w:r>
              <w:t>чердачные</w:t>
            </w:r>
          </w:p>
        </w:tc>
        <w:tc>
          <w:tcPr>
            <w:tcW w:w="2977" w:type="dxa"/>
            <w:vMerge/>
            <w:tcBorders>
              <w:top w:val="nil"/>
              <w:bottom w:val="nil"/>
            </w:tcBorders>
          </w:tcPr>
          <w:p w:rsidR="00211B44" w:rsidRDefault="00211B44" w:rsidP="001A524F">
            <w:pPr>
              <w:ind w:left="57"/>
            </w:pPr>
          </w:p>
        </w:tc>
        <w:tc>
          <w:tcPr>
            <w:tcW w:w="2437" w:type="dxa"/>
            <w:vMerge/>
            <w:tcBorders>
              <w:top w:val="nil"/>
              <w:bottom w:val="nil"/>
            </w:tcBorders>
          </w:tcPr>
          <w:p w:rsidR="00211B44" w:rsidRDefault="00211B44" w:rsidP="001A524F">
            <w:pPr>
              <w:ind w:left="57"/>
            </w:pPr>
          </w:p>
        </w:tc>
      </w:tr>
      <w:tr w:rsidR="00211B44" w:rsidTr="00211B44">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211B44" w:rsidRDefault="00211B44" w:rsidP="001A524F">
            <w:pPr>
              <w:ind w:left="992"/>
            </w:pPr>
            <w:r>
              <w:t>междуэтажные</w:t>
            </w:r>
          </w:p>
        </w:tc>
        <w:tc>
          <w:tcPr>
            <w:tcW w:w="2977" w:type="dxa"/>
            <w:tcBorders>
              <w:top w:val="nil"/>
              <w:bottom w:val="nil"/>
            </w:tcBorders>
          </w:tcPr>
          <w:p w:rsidR="00211B44" w:rsidRDefault="00211B44" w:rsidP="001A524F">
            <w:pPr>
              <w:ind w:left="57"/>
            </w:pPr>
            <w:r>
              <w:t>----------«---------</w:t>
            </w:r>
          </w:p>
        </w:tc>
        <w:tc>
          <w:tcPr>
            <w:tcW w:w="2437" w:type="dxa"/>
            <w:tcBorders>
              <w:top w:val="nil"/>
              <w:bottom w:val="nil"/>
            </w:tcBorders>
          </w:tcPr>
          <w:p w:rsidR="00211B44" w:rsidRDefault="00211B44" w:rsidP="001A524F">
            <w:pPr>
              <w:ind w:left="57"/>
            </w:pPr>
          </w:p>
        </w:tc>
      </w:tr>
      <w:tr w:rsidR="00211B44" w:rsidTr="00211B44">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211B44" w:rsidRDefault="00211B44" w:rsidP="001A524F">
            <w:pPr>
              <w:ind w:left="992"/>
            </w:pPr>
            <w:r>
              <w:t>подвальные</w:t>
            </w:r>
          </w:p>
        </w:tc>
        <w:tc>
          <w:tcPr>
            <w:tcW w:w="2977" w:type="dxa"/>
            <w:tcBorders>
              <w:top w:val="nil"/>
              <w:bottom w:val="nil"/>
            </w:tcBorders>
          </w:tcPr>
          <w:p w:rsidR="00211B44" w:rsidRDefault="00211B44" w:rsidP="001A524F">
            <w:pPr>
              <w:ind w:left="57"/>
            </w:pPr>
            <w:r>
              <w:t>----------«---------</w:t>
            </w:r>
          </w:p>
        </w:tc>
        <w:tc>
          <w:tcPr>
            <w:tcW w:w="2437" w:type="dxa"/>
            <w:tcBorders>
              <w:top w:val="nil"/>
              <w:bottom w:val="nil"/>
            </w:tcBorders>
          </w:tcPr>
          <w:p w:rsidR="00211B44" w:rsidRDefault="00211B44" w:rsidP="001A524F">
            <w:pPr>
              <w:ind w:left="57"/>
            </w:pPr>
          </w:p>
        </w:tc>
      </w:tr>
      <w:tr w:rsidR="00211B44" w:rsidTr="00211B44">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211B44" w:rsidRDefault="00211B44" w:rsidP="001A524F">
            <w:pPr>
              <w:ind w:left="992"/>
            </w:pPr>
            <w:r>
              <w:t>(другое)</w:t>
            </w:r>
          </w:p>
        </w:tc>
        <w:tc>
          <w:tcPr>
            <w:tcW w:w="2977" w:type="dxa"/>
            <w:tcBorders>
              <w:top w:val="nil"/>
              <w:bottom w:val="nil"/>
            </w:tcBorders>
          </w:tcPr>
          <w:p w:rsidR="00211B44" w:rsidRDefault="00211B44" w:rsidP="001A524F">
            <w:pPr>
              <w:ind w:left="57"/>
            </w:pPr>
          </w:p>
        </w:tc>
        <w:tc>
          <w:tcPr>
            <w:tcW w:w="2437" w:type="dxa"/>
            <w:tcBorders>
              <w:top w:val="nil"/>
              <w:bottom w:val="nil"/>
            </w:tcBorders>
          </w:tcPr>
          <w:p w:rsidR="00211B44" w:rsidRDefault="00211B44" w:rsidP="001A524F">
            <w:pPr>
              <w:ind w:left="57"/>
            </w:pPr>
          </w:p>
        </w:tc>
      </w:tr>
      <w:tr w:rsidR="00211B44" w:rsidTr="00211B44">
        <w:tc>
          <w:tcPr>
            <w:tcW w:w="4253" w:type="dxa"/>
            <w:tcBorders>
              <w:top w:val="single" w:sz="4" w:space="0" w:color="auto"/>
              <w:left w:val="single" w:sz="4" w:space="0" w:color="auto"/>
              <w:bottom w:val="single" w:sz="4" w:space="0" w:color="auto"/>
              <w:right w:val="single" w:sz="4" w:space="0" w:color="auto"/>
            </w:tcBorders>
            <w:vAlign w:val="bottom"/>
          </w:tcPr>
          <w:p w:rsidR="00211B44" w:rsidRDefault="00211B44" w:rsidP="001A524F">
            <w:pPr>
              <w:ind w:left="57"/>
            </w:pPr>
            <w:r>
              <w:t>5. Крыша</w:t>
            </w:r>
          </w:p>
        </w:tc>
        <w:tc>
          <w:tcPr>
            <w:tcW w:w="2977" w:type="dxa"/>
            <w:tcBorders>
              <w:top w:val="single" w:sz="4" w:space="0" w:color="auto"/>
              <w:left w:val="single" w:sz="4" w:space="0" w:color="auto"/>
              <w:bottom w:val="single" w:sz="4" w:space="0" w:color="auto"/>
              <w:right w:val="single" w:sz="4" w:space="0" w:color="auto"/>
            </w:tcBorders>
            <w:vAlign w:val="bottom"/>
          </w:tcPr>
          <w:p w:rsidR="00211B44" w:rsidRDefault="00211B44" w:rsidP="001A524F">
            <w:pPr>
              <w:ind w:left="57"/>
            </w:pPr>
            <w:r>
              <w:t>Шифер</w:t>
            </w:r>
          </w:p>
        </w:tc>
        <w:tc>
          <w:tcPr>
            <w:tcW w:w="2437" w:type="dxa"/>
            <w:tcBorders>
              <w:top w:val="single" w:sz="4" w:space="0" w:color="auto"/>
              <w:left w:val="single" w:sz="4" w:space="0" w:color="auto"/>
              <w:bottom w:val="single" w:sz="4" w:space="0" w:color="auto"/>
              <w:right w:val="single" w:sz="4" w:space="0" w:color="auto"/>
            </w:tcBorders>
            <w:vAlign w:val="bottom"/>
          </w:tcPr>
          <w:p w:rsidR="00211B44" w:rsidRDefault="00211B44" w:rsidP="001A524F">
            <w:pPr>
              <w:ind w:left="57"/>
            </w:pPr>
            <w:r>
              <w:t>Ослабленное крепление.</w:t>
            </w:r>
          </w:p>
        </w:tc>
      </w:tr>
      <w:tr w:rsidR="00211B44" w:rsidTr="00211B44">
        <w:tc>
          <w:tcPr>
            <w:tcW w:w="4253" w:type="dxa"/>
            <w:tcBorders>
              <w:top w:val="single" w:sz="4" w:space="0" w:color="auto"/>
              <w:left w:val="single" w:sz="4" w:space="0" w:color="auto"/>
              <w:bottom w:val="single" w:sz="4" w:space="0" w:color="auto"/>
              <w:right w:val="single" w:sz="4" w:space="0" w:color="auto"/>
            </w:tcBorders>
            <w:vAlign w:val="bottom"/>
          </w:tcPr>
          <w:p w:rsidR="00211B44" w:rsidRDefault="00211B44" w:rsidP="001A524F">
            <w:pPr>
              <w:ind w:left="57"/>
            </w:pPr>
            <w:r>
              <w:t>6. Полы</w:t>
            </w:r>
          </w:p>
        </w:tc>
        <w:tc>
          <w:tcPr>
            <w:tcW w:w="2977" w:type="dxa"/>
            <w:tcBorders>
              <w:top w:val="single" w:sz="4" w:space="0" w:color="auto"/>
              <w:left w:val="single" w:sz="4" w:space="0" w:color="auto"/>
              <w:bottom w:val="single" w:sz="4" w:space="0" w:color="auto"/>
              <w:right w:val="single" w:sz="4" w:space="0" w:color="auto"/>
            </w:tcBorders>
            <w:vAlign w:val="bottom"/>
          </w:tcPr>
          <w:p w:rsidR="00211B44" w:rsidRDefault="00211B44" w:rsidP="001A524F">
            <w:pPr>
              <w:ind w:left="57"/>
            </w:pPr>
            <w:r>
              <w:t>Дощатые  окрашенные</w:t>
            </w:r>
          </w:p>
        </w:tc>
        <w:tc>
          <w:tcPr>
            <w:tcW w:w="2437" w:type="dxa"/>
            <w:tcBorders>
              <w:top w:val="single" w:sz="4" w:space="0" w:color="auto"/>
              <w:left w:val="single" w:sz="4" w:space="0" w:color="auto"/>
              <w:bottom w:val="single" w:sz="4" w:space="0" w:color="auto"/>
              <w:right w:val="single" w:sz="4" w:space="0" w:color="auto"/>
            </w:tcBorders>
            <w:vAlign w:val="bottom"/>
          </w:tcPr>
          <w:p w:rsidR="00211B44" w:rsidRDefault="00211B44" w:rsidP="001A524F">
            <w:pPr>
              <w:ind w:left="57"/>
            </w:pPr>
            <w:r>
              <w:t>Стертость в ходовых местах деревянных досок,просадка</w:t>
            </w:r>
          </w:p>
        </w:tc>
      </w:tr>
      <w:tr w:rsidR="00211B44" w:rsidTr="00211B44">
        <w:trPr>
          <w:cantSplit/>
        </w:trPr>
        <w:tc>
          <w:tcPr>
            <w:tcW w:w="4253" w:type="dxa"/>
            <w:tcBorders>
              <w:top w:val="single" w:sz="4" w:space="0" w:color="auto"/>
              <w:left w:val="single" w:sz="4" w:space="0" w:color="auto"/>
              <w:bottom w:val="nil"/>
              <w:right w:val="single" w:sz="4" w:space="0" w:color="auto"/>
            </w:tcBorders>
            <w:vAlign w:val="bottom"/>
          </w:tcPr>
          <w:p w:rsidR="00211B44" w:rsidRDefault="00211B44" w:rsidP="001A524F">
            <w:pPr>
              <w:ind w:left="57"/>
            </w:pPr>
            <w:r>
              <w:t>7. Проемы</w:t>
            </w:r>
          </w:p>
        </w:tc>
        <w:tc>
          <w:tcPr>
            <w:tcW w:w="2977" w:type="dxa"/>
            <w:vMerge w:val="restart"/>
            <w:tcBorders>
              <w:top w:val="single" w:sz="4" w:space="0" w:color="auto"/>
              <w:left w:val="nil"/>
              <w:bottom w:val="nil"/>
              <w:right w:val="single" w:sz="4" w:space="0" w:color="auto"/>
            </w:tcBorders>
            <w:vAlign w:val="bottom"/>
          </w:tcPr>
          <w:p w:rsidR="00211B44" w:rsidRDefault="00211B44" w:rsidP="001A524F">
            <w:pPr>
              <w:ind w:left="57"/>
            </w:pPr>
            <w:r>
              <w:t>2-х створчатые</w:t>
            </w:r>
          </w:p>
        </w:tc>
        <w:tc>
          <w:tcPr>
            <w:tcW w:w="2437" w:type="dxa"/>
            <w:vMerge w:val="restart"/>
            <w:tcBorders>
              <w:top w:val="single" w:sz="4" w:space="0" w:color="auto"/>
              <w:left w:val="nil"/>
              <w:bottom w:val="nil"/>
              <w:right w:val="single" w:sz="4" w:space="0" w:color="auto"/>
            </w:tcBorders>
            <w:vAlign w:val="bottom"/>
          </w:tcPr>
          <w:p w:rsidR="00211B44" w:rsidRDefault="00211B44" w:rsidP="001A524F">
            <w:pPr>
              <w:ind w:left="57"/>
            </w:pPr>
            <w:r>
              <w:t>Деревянные переплеты рассохлись,</w:t>
            </w:r>
          </w:p>
        </w:tc>
      </w:tr>
      <w:tr w:rsidR="00211B44" w:rsidTr="00211B44">
        <w:trPr>
          <w:cantSplit/>
        </w:trPr>
        <w:tc>
          <w:tcPr>
            <w:tcW w:w="4253" w:type="dxa"/>
            <w:tcBorders>
              <w:top w:val="nil"/>
              <w:left w:val="single" w:sz="4" w:space="0" w:color="auto"/>
              <w:bottom w:val="nil"/>
              <w:right w:val="single" w:sz="4" w:space="0" w:color="auto"/>
            </w:tcBorders>
            <w:vAlign w:val="bottom"/>
          </w:tcPr>
          <w:p w:rsidR="00211B44" w:rsidRDefault="00211B44" w:rsidP="001A524F">
            <w:pPr>
              <w:ind w:left="993"/>
            </w:pPr>
            <w:r>
              <w:t>окна</w:t>
            </w:r>
          </w:p>
        </w:tc>
        <w:tc>
          <w:tcPr>
            <w:tcW w:w="2977" w:type="dxa"/>
            <w:vMerge/>
            <w:tcBorders>
              <w:top w:val="nil"/>
              <w:left w:val="nil"/>
              <w:bottom w:val="nil"/>
              <w:right w:val="single" w:sz="4" w:space="0" w:color="auto"/>
            </w:tcBorders>
            <w:vAlign w:val="bottom"/>
          </w:tcPr>
          <w:p w:rsidR="00211B44" w:rsidRDefault="00211B44" w:rsidP="001A524F">
            <w:pPr>
              <w:ind w:left="57"/>
            </w:pPr>
          </w:p>
        </w:tc>
        <w:tc>
          <w:tcPr>
            <w:tcW w:w="2437" w:type="dxa"/>
            <w:vMerge/>
            <w:tcBorders>
              <w:top w:val="nil"/>
              <w:left w:val="nil"/>
              <w:bottom w:val="nil"/>
              <w:right w:val="single" w:sz="4" w:space="0" w:color="auto"/>
            </w:tcBorders>
            <w:vAlign w:val="bottom"/>
          </w:tcPr>
          <w:p w:rsidR="00211B44" w:rsidRDefault="00211B44" w:rsidP="001A524F">
            <w:pPr>
              <w:ind w:left="57"/>
            </w:pPr>
          </w:p>
        </w:tc>
      </w:tr>
      <w:tr w:rsidR="00211B44" w:rsidTr="00211B44">
        <w:tc>
          <w:tcPr>
            <w:tcW w:w="4253" w:type="dxa"/>
            <w:tcBorders>
              <w:top w:val="nil"/>
              <w:left w:val="single" w:sz="4" w:space="0" w:color="auto"/>
              <w:bottom w:val="nil"/>
              <w:right w:val="single" w:sz="4" w:space="0" w:color="auto"/>
            </w:tcBorders>
            <w:vAlign w:val="bottom"/>
          </w:tcPr>
          <w:p w:rsidR="00211B44" w:rsidRDefault="00211B44" w:rsidP="001A524F">
            <w:pPr>
              <w:ind w:left="993"/>
            </w:pPr>
            <w:r>
              <w:t>двери</w:t>
            </w:r>
          </w:p>
        </w:tc>
        <w:tc>
          <w:tcPr>
            <w:tcW w:w="2977" w:type="dxa"/>
            <w:tcBorders>
              <w:top w:val="nil"/>
              <w:left w:val="nil"/>
              <w:bottom w:val="nil"/>
              <w:right w:val="single" w:sz="4" w:space="0" w:color="auto"/>
            </w:tcBorders>
            <w:vAlign w:val="bottom"/>
          </w:tcPr>
          <w:p w:rsidR="00211B44" w:rsidRDefault="00211B44" w:rsidP="001A524F">
            <w:pPr>
              <w:ind w:left="57"/>
            </w:pPr>
            <w:r>
              <w:t>филенчатые</w:t>
            </w:r>
          </w:p>
        </w:tc>
        <w:tc>
          <w:tcPr>
            <w:tcW w:w="2437" w:type="dxa"/>
            <w:tcBorders>
              <w:top w:val="nil"/>
              <w:left w:val="nil"/>
              <w:bottom w:val="nil"/>
              <w:right w:val="single" w:sz="4" w:space="0" w:color="auto"/>
            </w:tcBorders>
            <w:vAlign w:val="bottom"/>
          </w:tcPr>
          <w:p w:rsidR="00211B44" w:rsidRDefault="00211B44" w:rsidP="001A524F">
            <w:pPr>
              <w:ind w:left="57"/>
            </w:pPr>
            <w:r>
              <w:t>Полотна осели, гниль</w:t>
            </w:r>
          </w:p>
        </w:tc>
      </w:tr>
      <w:tr w:rsidR="00211B44" w:rsidTr="00211B44">
        <w:tc>
          <w:tcPr>
            <w:tcW w:w="4253" w:type="dxa"/>
            <w:tcBorders>
              <w:top w:val="nil"/>
              <w:left w:val="single" w:sz="4" w:space="0" w:color="auto"/>
              <w:bottom w:val="single" w:sz="4" w:space="0" w:color="auto"/>
              <w:right w:val="single" w:sz="4" w:space="0" w:color="auto"/>
            </w:tcBorders>
            <w:vAlign w:val="bottom"/>
          </w:tcPr>
          <w:p w:rsidR="00211B44" w:rsidRDefault="00211B44" w:rsidP="001A524F">
            <w:pPr>
              <w:ind w:left="993"/>
            </w:pPr>
            <w:r>
              <w:t>(другое)</w:t>
            </w:r>
          </w:p>
        </w:tc>
        <w:tc>
          <w:tcPr>
            <w:tcW w:w="2977" w:type="dxa"/>
            <w:tcBorders>
              <w:top w:val="nil"/>
              <w:left w:val="nil"/>
              <w:bottom w:val="single" w:sz="4" w:space="0" w:color="auto"/>
              <w:right w:val="single" w:sz="4" w:space="0" w:color="auto"/>
            </w:tcBorders>
            <w:vAlign w:val="bottom"/>
          </w:tcPr>
          <w:p w:rsidR="00211B44" w:rsidRDefault="00211B44" w:rsidP="001A524F">
            <w:pPr>
              <w:ind w:left="57"/>
            </w:pPr>
          </w:p>
        </w:tc>
        <w:tc>
          <w:tcPr>
            <w:tcW w:w="2437" w:type="dxa"/>
            <w:tcBorders>
              <w:top w:val="nil"/>
              <w:left w:val="nil"/>
              <w:bottom w:val="single" w:sz="4" w:space="0" w:color="auto"/>
              <w:right w:val="single" w:sz="4" w:space="0" w:color="auto"/>
            </w:tcBorders>
            <w:vAlign w:val="bottom"/>
          </w:tcPr>
          <w:p w:rsidR="00211B44" w:rsidRDefault="00211B44" w:rsidP="001A524F">
            <w:pPr>
              <w:ind w:left="57"/>
            </w:pPr>
          </w:p>
        </w:tc>
      </w:tr>
      <w:tr w:rsidR="00211B44" w:rsidTr="00211B44">
        <w:trPr>
          <w:cantSplit/>
        </w:trPr>
        <w:tc>
          <w:tcPr>
            <w:tcW w:w="4253" w:type="dxa"/>
            <w:tcBorders>
              <w:top w:val="single" w:sz="4" w:space="0" w:color="auto"/>
              <w:left w:val="single" w:sz="4" w:space="0" w:color="auto"/>
              <w:bottom w:val="nil"/>
              <w:right w:val="single" w:sz="4" w:space="0" w:color="auto"/>
            </w:tcBorders>
            <w:vAlign w:val="bottom"/>
          </w:tcPr>
          <w:p w:rsidR="00211B44" w:rsidRDefault="00211B44" w:rsidP="001A524F">
            <w:pPr>
              <w:ind w:left="57"/>
            </w:pPr>
            <w:r>
              <w:t>8. Отделка</w:t>
            </w:r>
          </w:p>
        </w:tc>
        <w:tc>
          <w:tcPr>
            <w:tcW w:w="2977" w:type="dxa"/>
            <w:vMerge w:val="restart"/>
            <w:tcBorders>
              <w:top w:val="single" w:sz="4" w:space="0" w:color="auto"/>
              <w:left w:val="nil"/>
              <w:bottom w:val="nil"/>
              <w:right w:val="single" w:sz="4" w:space="0" w:color="auto"/>
            </w:tcBorders>
            <w:vAlign w:val="bottom"/>
          </w:tcPr>
          <w:p w:rsidR="00211B44" w:rsidRDefault="00211B44" w:rsidP="001A524F">
            <w:pPr>
              <w:ind w:left="57"/>
            </w:pPr>
            <w:r>
              <w:t>Штукатурка, побелка, окраска</w:t>
            </w:r>
          </w:p>
        </w:tc>
        <w:tc>
          <w:tcPr>
            <w:tcW w:w="2437" w:type="dxa"/>
            <w:vMerge w:val="restart"/>
            <w:tcBorders>
              <w:top w:val="single" w:sz="4" w:space="0" w:color="auto"/>
              <w:left w:val="nil"/>
              <w:bottom w:val="nil"/>
              <w:right w:val="single" w:sz="4" w:space="0" w:color="auto"/>
            </w:tcBorders>
            <w:vAlign w:val="bottom"/>
          </w:tcPr>
          <w:p w:rsidR="00211B44" w:rsidRDefault="00211B44" w:rsidP="001A524F">
            <w:pPr>
              <w:ind w:left="57"/>
            </w:pPr>
            <w:r>
              <w:t xml:space="preserve"> Загрязнение, потемнение, отслоение  штукатурного и окрасочного слоя.</w:t>
            </w:r>
          </w:p>
        </w:tc>
      </w:tr>
      <w:tr w:rsidR="00211B44" w:rsidTr="00211B44">
        <w:trPr>
          <w:cantSplit/>
        </w:trPr>
        <w:tc>
          <w:tcPr>
            <w:tcW w:w="4253" w:type="dxa"/>
            <w:tcBorders>
              <w:top w:val="nil"/>
              <w:left w:val="single" w:sz="4" w:space="0" w:color="auto"/>
              <w:bottom w:val="nil"/>
              <w:right w:val="single" w:sz="4" w:space="0" w:color="auto"/>
            </w:tcBorders>
            <w:vAlign w:val="bottom"/>
          </w:tcPr>
          <w:p w:rsidR="00211B44" w:rsidRDefault="00211B44" w:rsidP="001A524F">
            <w:pPr>
              <w:ind w:left="993"/>
            </w:pPr>
            <w:r>
              <w:t>внутренняя</w:t>
            </w:r>
          </w:p>
        </w:tc>
        <w:tc>
          <w:tcPr>
            <w:tcW w:w="2977" w:type="dxa"/>
            <w:vMerge/>
            <w:tcBorders>
              <w:top w:val="nil"/>
              <w:left w:val="nil"/>
              <w:bottom w:val="nil"/>
              <w:right w:val="single" w:sz="4" w:space="0" w:color="auto"/>
            </w:tcBorders>
            <w:vAlign w:val="bottom"/>
          </w:tcPr>
          <w:p w:rsidR="00211B44" w:rsidRDefault="00211B44" w:rsidP="001A524F">
            <w:pPr>
              <w:ind w:left="57"/>
            </w:pPr>
          </w:p>
        </w:tc>
        <w:tc>
          <w:tcPr>
            <w:tcW w:w="2437" w:type="dxa"/>
            <w:vMerge/>
            <w:tcBorders>
              <w:top w:val="nil"/>
              <w:left w:val="nil"/>
              <w:bottom w:val="nil"/>
              <w:right w:val="single" w:sz="4" w:space="0" w:color="auto"/>
            </w:tcBorders>
            <w:vAlign w:val="bottom"/>
          </w:tcPr>
          <w:p w:rsidR="00211B44" w:rsidRDefault="00211B44" w:rsidP="001A524F">
            <w:pPr>
              <w:ind w:left="57"/>
            </w:pPr>
          </w:p>
        </w:tc>
      </w:tr>
      <w:tr w:rsidR="00211B44" w:rsidTr="00211B44">
        <w:tc>
          <w:tcPr>
            <w:tcW w:w="4253" w:type="dxa"/>
            <w:tcBorders>
              <w:top w:val="nil"/>
              <w:left w:val="single" w:sz="4" w:space="0" w:color="auto"/>
              <w:bottom w:val="nil"/>
              <w:right w:val="single" w:sz="4" w:space="0" w:color="auto"/>
            </w:tcBorders>
            <w:vAlign w:val="bottom"/>
          </w:tcPr>
          <w:p w:rsidR="00211B44" w:rsidRDefault="00211B44" w:rsidP="001A524F">
            <w:pPr>
              <w:ind w:left="993"/>
            </w:pPr>
            <w:r>
              <w:t>наружная</w:t>
            </w:r>
          </w:p>
        </w:tc>
        <w:tc>
          <w:tcPr>
            <w:tcW w:w="2977" w:type="dxa"/>
            <w:tcBorders>
              <w:top w:val="nil"/>
              <w:left w:val="nil"/>
              <w:bottom w:val="nil"/>
              <w:right w:val="single" w:sz="4" w:space="0" w:color="auto"/>
            </w:tcBorders>
            <w:vAlign w:val="bottom"/>
          </w:tcPr>
          <w:p w:rsidR="00211B44" w:rsidRDefault="00211B44" w:rsidP="001A524F">
            <w:pPr>
              <w:ind w:left="57"/>
            </w:pPr>
          </w:p>
        </w:tc>
        <w:tc>
          <w:tcPr>
            <w:tcW w:w="2437" w:type="dxa"/>
            <w:tcBorders>
              <w:top w:val="nil"/>
              <w:left w:val="nil"/>
              <w:bottom w:val="nil"/>
              <w:right w:val="single" w:sz="4" w:space="0" w:color="auto"/>
            </w:tcBorders>
            <w:vAlign w:val="bottom"/>
          </w:tcPr>
          <w:p w:rsidR="00211B44" w:rsidRDefault="00211B44" w:rsidP="001A524F">
            <w:pPr>
              <w:ind w:left="57"/>
            </w:pPr>
          </w:p>
        </w:tc>
      </w:tr>
      <w:tr w:rsidR="00211B44" w:rsidTr="00211B44">
        <w:tc>
          <w:tcPr>
            <w:tcW w:w="4253" w:type="dxa"/>
            <w:tcBorders>
              <w:top w:val="nil"/>
              <w:left w:val="single" w:sz="4" w:space="0" w:color="auto"/>
              <w:bottom w:val="single" w:sz="4" w:space="0" w:color="auto"/>
              <w:right w:val="single" w:sz="4" w:space="0" w:color="auto"/>
            </w:tcBorders>
            <w:vAlign w:val="bottom"/>
          </w:tcPr>
          <w:p w:rsidR="00211B44" w:rsidRDefault="00211B44" w:rsidP="001A524F">
            <w:pPr>
              <w:ind w:left="993"/>
            </w:pPr>
            <w:r>
              <w:t>(другое)</w:t>
            </w:r>
          </w:p>
        </w:tc>
        <w:tc>
          <w:tcPr>
            <w:tcW w:w="2977" w:type="dxa"/>
            <w:tcBorders>
              <w:top w:val="nil"/>
              <w:left w:val="nil"/>
              <w:bottom w:val="single" w:sz="4" w:space="0" w:color="auto"/>
              <w:right w:val="single" w:sz="4" w:space="0" w:color="auto"/>
            </w:tcBorders>
            <w:vAlign w:val="bottom"/>
          </w:tcPr>
          <w:p w:rsidR="00211B44" w:rsidRDefault="00211B44" w:rsidP="001A524F">
            <w:pPr>
              <w:ind w:left="57"/>
            </w:pPr>
          </w:p>
        </w:tc>
        <w:tc>
          <w:tcPr>
            <w:tcW w:w="2437" w:type="dxa"/>
            <w:tcBorders>
              <w:top w:val="nil"/>
              <w:left w:val="nil"/>
              <w:bottom w:val="single" w:sz="4" w:space="0" w:color="auto"/>
              <w:right w:val="single" w:sz="4" w:space="0" w:color="auto"/>
            </w:tcBorders>
            <w:vAlign w:val="bottom"/>
          </w:tcPr>
          <w:p w:rsidR="00211B44" w:rsidRDefault="00211B44" w:rsidP="001A524F">
            <w:pPr>
              <w:ind w:left="57"/>
            </w:pPr>
          </w:p>
        </w:tc>
      </w:tr>
      <w:tr w:rsidR="00211B44" w:rsidTr="00211B44">
        <w:trPr>
          <w:cantSplit/>
        </w:trPr>
        <w:tc>
          <w:tcPr>
            <w:tcW w:w="4253" w:type="dxa"/>
            <w:tcBorders>
              <w:top w:val="single" w:sz="4" w:space="0" w:color="auto"/>
              <w:left w:val="single" w:sz="4" w:space="0" w:color="auto"/>
              <w:bottom w:val="nil"/>
              <w:right w:val="single" w:sz="4" w:space="0" w:color="auto"/>
            </w:tcBorders>
            <w:vAlign w:val="bottom"/>
          </w:tcPr>
          <w:p w:rsidR="00211B44" w:rsidRDefault="00211B44" w:rsidP="001A524F">
            <w:pPr>
              <w:ind w:left="57"/>
            </w:pPr>
            <w:r>
              <w:t>9. Механическое, электрическое, санитарно-техническое и иное оборудование</w:t>
            </w:r>
          </w:p>
        </w:tc>
        <w:tc>
          <w:tcPr>
            <w:tcW w:w="2977" w:type="dxa"/>
            <w:vMerge w:val="restart"/>
            <w:tcBorders>
              <w:top w:val="single" w:sz="4" w:space="0" w:color="auto"/>
              <w:left w:val="nil"/>
              <w:bottom w:val="nil"/>
              <w:right w:val="single" w:sz="4" w:space="0" w:color="auto"/>
            </w:tcBorders>
            <w:vAlign w:val="bottom"/>
          </w:tcPr>
          <w:p w:rsidR="00211B44" w:rsidRDefault="00211B44" w:rsidP="001A524F">
            <w:pPr>
              <w:ind w:left="57"/>
            </w:pPr>
            <w:r>
              <w:t xml:space="preserve"> </w:t>
            </w:r>
          </w:p>
          <w:p w:rsidR="00211B44" w:rsidRDefault="00211B44" w:rsidP="001A524F">
            <w:pPr>
              <w:ind w:left="57"/>
            </w:pPr>
          </w:p>
        </w:tc>
        <w:tc>
          <w:tcPr>
            <w:tcW w:w="2437" w:type="dxa"/>
            <w:vMerge w:val="restart"/>
            <w:tcBorders>
              <w:top w:val="single" w:sz="4" w:space="0" w:color="auto"/>
              <w:left w:val="nil"/>
              <w:bottom w:val="nil"/>
              <w:right w:val="single" w:sz="4" w:space="0" w:color="auto"/>
            </w:tcBorders>
            <w:vAlign w:val="bottom"/>
          </w:tcPr>
          <w:p w:rsidR="00211B44" w:rsidRDefault="00211B44" w:rsidP="001A524F">
            <w:pPr>
              <w:ind w:left="57"/>
            </w:pPr>
            <w:r>
              <w:t>Техническое состояние оборудования удовлетворительное</w:t>
            </w:r>
          </w:p>
        </w:tc>
      </w:tr>
      <w:tr w:rsidR="00211B44" w:rsidTr="00211B44">
        <w:trPr>
          <w:cantSplit/>
        </w:trPr>
        <w:tc>
          <w:tcPr>
            <w:tcW w:w="4253" w:type="dxa"/>
            <w:tcBorders>
              <w:top w:val="nil"/>
              <w:left w:val="single" w:sz="4" w:space="0" w:color="auto"/>
              <w:bottom w:val="nil"/>
              <w:right w:val="single" w:sz="4" w:space="0" w:color="auto"/>
            </w:tcBorders>
            <w:vAlign w:val="bottom"/>
          </w:tcPr>
          <w:p w:rsidR="00211B44" w:rsidRDefault="00211B44" w:rsidP="001A524F">
            <w:pPr>
              <w:ind w:left="993"/>
            </w:pPr>
            <w:r>
              <w:t>ванны напольные</w:t>
            </w:r>
          </w:p>
        </w:tc>
        <w:tc>
          <w:tcPr>
            <w:tcW w:w="2977" w:type="dxa"/>
            <w:vMerge/>
            <w:tcBorders>
              <w:top w:val="nil"/>
              <w:left w:val="nil"/>
              <w:bottom w:val="nil"/>
              <w:right w:val="single" w:sz="4" w:space="0" w:color="auto"/>
            </w:tcBorders>
            <w:vAlign w:val="bottom"/>
          </w:tcPr>
          <w:p w:rsidR="00211B44" w:rsidRDefault="00211B44" w:rsidP="001A524F">
            <w:pPr>
              <w:ind w:left="57"/>
            </w:pPr>
          </w:p>
        </w:tc>
        <w:tc>
          <w:tcPr>
            <w:tcW w:w="2437" w:type="dxa"/>
            <w:vMerge/>
            <w:tcBorders>
              <w:top w:val="nil"/>
              <w:left w:val="nil"/>
              <w:bottom w:val="nil"/>
              <w:right w:val="single" w:sz="4" w:space="0" w:color="auto"/>
            </w:tcBorders>
            <w:vAlign w:val="bottom"/>
          </w:tcPr>
          <w:p w:rsidR="00211B44" w:rsidRDefault="00211B44" w:rsidP="001A524F">
            <w:pPr>
              <w:ind w:left="57"/>
            </w:pPr>
          </w:p>
        </w:tc>
      </w:tr>
      <w:tr w:rsidR="00211B44" w:rsidTr="00211B44">
        <w:tc>
          <w:tcPr>
            <w:tcW w:w="4253" w:type="dxa"/>
            <w:tcBorders>
              <w:top w:val="nil"/>
              <w:left w:val="single" w:sz="4" w:space="0" w:color="auto"/>
              <w:bottom w:val="nil"/>
              <w:right w:val="single" w:sz="4" w:space="0" w:color="auto"/>
            </w:tcBorders>
            <w:vAlign w:val="bottom"/>
          </w:tcPr>
          <w:p w:rsidR="00211B44" w:rsidRDefault="00211B44" w:rsidP="001A524F">
            <w:pPr>
              <w:ind w:left="993"/>
            </w:pPr>
            <w:r>
              <w:t>электроплиты</w:t>
            </w:r>
          </w:p>
        </w:tc>
        <w:tc>
          <w:tcPr>
            <w:tcW w:w="2977" w:type="dxa"/>
            <w:tcBorders>
              <w:top w:val="nil"/>
              <w:left w:val="nil"/>
              <w:bottom w:val="nil"/>
              <w:right w:val="single" w:sz="4" w:space="0" w:color="auto"/>
            </w:tcBorders>
            <w:vAlign w:val="bottom"/>
          </w:tcPr>
          <w:p w:rsidR="00211B44" w:rsidRDefault="00211B44" w:rsidP="001A524F">
            <w:pPr>
              <w:ind w:left="57"/>
            </w:pPr>
            <w:r>
              <w:t>нет</w:t>
            </w:r>
          </w:p>
        </w:tc>
        <w:tc>
          <w:tcPr>
            <w:tcW w:w="2437" w:type="dxa"/>
            <w:tcBorders>
              <w:top w:val="nil"/>
              <w:left w:val="nil"/>
              <w:bottom w:val="nil"/>
              <w:right w:val="single" w:sz="4" w:space="0" w:color="auto"/>
            </w:tcBorders>
            <w:vAlign w:val="bottom"/>
          </w:tcPr>
          <w:p w:rsidR="00211B44" w:rsidRDefault="00211B44" w:rsidP="001A524F">
            <w:pPr>
              <w:ind w:left="57"/>
            </w:pPr>
          </w:p>
        </w:tc>
      </w:tr>
      <w:tr w:rsidR="00211B44" w:rsidTr="00211B44">
        <w:tc>
          <w:tcPr>
            <w:tcW w:w="4253" w:type="dxa"/>
            <w:tcBorders>
              <w:top w:val="nil"/>
              <w:left w:val="single" w:sz="4" w:space="0" w:color="auto"/>
              <w:bottom w:val="nil"/>
              <w:right w:val="single" w:sz="4" w:space="0" w:color="auto"/>
            </w:tcBorders>
            <w:vAlign w:val="bottom"/>
          </w:tcPr>
          <w:p w:rsidR="00211B44" w:rsidRDefault="00211B44" w:rsidP="001A524F">
            <w:pPr>
              <w:ind w:left="993"/>
            </w:pPr>
            <w:r>
              <w:t>телефонные сети и оборудование</w:t>
            </w:r>
          </w:p>
        </w:tc>
        <w:tc>
          <w:tcPr>
            <w:tcW w:w="2977" w:type="dxa"/>
            <w:tcBorders>
              <w:top w:val="nil"/>
              <w:left w:val="nil"/>
              <w:bottom w:val="nil"/>
              <w:right w:val="single" w:sz="4" w:space="0" w:color="auto"/>
            </w:tcBorders>
            <w:vAlign w:val="bottom"/>
          </w:tcPr>
          <w:p w:rsidR="00211B44" w:rsidRDefault="00211B44" w:rsidP="001A524F">
            <w:pPr>
              <w:ind w:left="57"/>
            </w:pPr>
            <w:r>
              <w:t>есть</w:t>
            </w:r>
          </w:p>
          <w:p w:rsidR="00211B44" w:rsidRDefault="00211B44" w:rsidP="001A524F">
            <w:pPr>
              <w:ind w:left="57"/>
            </w:pPr>
          </w:p>
        </w:tc>
        <w:tc>
          <w:tcPr>
            <w:tcW w:w="2437" w:type="dxa"/>
            <w:tcBorders>
              <w:top w:val="nil"/>
              <w:left w:val="nil"/>
              <w:bottom w:val="nil"/>
              <w:right w:val="single" w:sz="4" w:space="0" w:color="auto"/>
            </w:tcBorders>
            <w:vAlign w:val="bottom"/>
          </w:tcPr>
          <w:p w:rsidR="00211B44" w:rsidRDefault="00211B44" w:rsidP="001A524F">
            <w:pPr>
              <w:ind w:left="57"/>
            </w:pPr>
          </w:p>
        </w:tc>
      </w:tr>
      <w:tr w:rsidR="00211B44" w:rsidTr="00211B44">
        <w:tc>
          <w:tcPr>
            <w:tcW w:w="4253" w:type="dxa"/>
            <w:tcBorders>
              <w:top w:val="nil"/>
              <w:left w:val="single" w:sz="4" w:space="0" w:color="auto"/>
              <w:bottom w:val="nil"/>
              <w:right w:val="single" w:sz="4" w:space="0" w:color="auto"/>
            </w:tcBorders>
            <w:vAlign w:val="bottom"/>
          </w:tcPr>
          <w:p w:rsidR="00211B44" w:rsidRDefault="00211B44" w:rsidP="001A524F">
            <w:pPr>
              <w:ind w:left="993"/>
            </w:pPr>
            <w:r>
              <w:t>сети проводного радиовещания</w:t>
            </w:r>
          </w:p>
        </w:tc>
        <w:tc>
          <w:tcPr>
            <w:tcW w:w="2977" w:type="dxa"/>
            <w:tcBorders>
              <w:top w:val="nil"/>
              <w:left w:val="nil"/>
              <w:bottom w:val="nil"/>
              <w:right w:val="single" w:sz="4" w:space="0" w:color="auto"/>
            </w:tcBorders>
            <w:vAlign w:val="bottom"/>
          </w:tcPr>
          <w:p w:rsidR="00211B44" w:rsidRDefault="00211B44" w:rsidP="001A524F">
            <w:pPr>
              <w:ind w:left="57"/>
            </w:pPr>
            <w:r>
              <w:t>есть</w:t>
            </w:r>
          </w:p>
        </w:tc>
        <w:tc>
          <w:tcPr>
            <w:tcW w:w="2437" w:type="dxa"/>
            <w:tcBorders>
              <w:top w:val="nil"/>
              <w:left w:val="nil"/>
              <w:bottom w:val="nil"/>
              <w:right w:val="single" w:sz="4" w:space="0" w:color="auto"/>
            </w:tcBorders>
            <w:vAlign w:val="bottom"/>
          </w:tcPr>
          <w:p w:rsidR="00211B44" w:rsidRDefault="00211B44" w:rsidP="001A524F">
            <w:pPr>
              <w:ind w:left="57"/>
            </w:pPr>
          </w:p>
        </w:tc>
      </w:tr>
      <w:tr w:rsidR="00211B44" w:rsidTr="00211B44">
        <w:tc>
          <w:tcPr>
            <w:tcW w:w="4253" w:type="dxa"/>
            <w:tcBorders>
              <w:top w:val="nil"/>
              <w:left w:val="single" w:sz="4" w:space="0" w:color="auto"/>
              <w:bottom w:val="nil"/>
              <w:right w:val="single" w:sz="4" w:space="0" w:color="auto"/>
            </w:tcBorders>
            <w:vAlign w:val="bottom"/>
          </w:tcPr>
          <w:p w:rsidR="00211B44" w:rsidRDefault="00211B44" w:rsidP="001A524F">
            <w:pPr>
              <w:ind w:left="993"/>
            </w:pPr>
            <w:r>
              <w:t>сигнализация</w:t>
            </w:r>
          </w:p>
        </w:tc>
        <w:tc>
          <w:tcPr>
            <w:tcW w:w="2977" w:type="dxa"/>
            <w:tcBorders>
              <w:top w:val="nil"/>
              <w:left w:val="nil"/>
              <w:bottom w:val="nil"/>
              <w:right w:val="single" w:sz="4" w:space="0" w:color="auto"/>
            </w:tcBorders>
            <w:vAlign w:val="bottom"/>
          </w:tcPr>
          <w:p w:rsidR="00211B44" w:rsidRDefault="00211B44" w:rsidP="001A524F">
            <w:pPr>
              <w:ind w:left="57"/>
            </w:pPr>
          </w:p>
        </w:tc>
        <w:tc>
          <w:tcPr>
            <w:tcW w:w="2437" w:type="dxa"/>
            <w:tcBorders>
              <w:top w:val="nil"/>
              <w:left w:val="nil"/>
              <w:bottom w:val="nil"/>
              <w:right w:val="single" w:sz="4" w:space="0" w:color="auto"/>
            </w:tcBorders>
            <w:vAlign w:val="bottom"/>
          </w:tcPr>
          <w:p w:rsidR="00211B44" w:rsidRDefault="00211B44" w:rsidP="001A524F">
            <w:pPr>
              <w:ind w:left="57"/>
            </w:pPr>
          </w:p>
        </w:tc>
      </w:tr>
      <w:tr w:rsidR="00211B44" w:rsidTr="00211B44">
        <w:tc>
          <w:tcPr>
            <w:tcW w:w="4253" w:type="dxa"/>
            <w:tcBorders>
              <w:top w:val="nil"/>
              <w:left w:val="single" w:sz="4" w:space="0" w:color="auto"/>
              <w:bottom w:val="nil"/>
              <w:right w:val="single" w:sz="4" w:space="0" w:color="auto"/>
            </w:tcBorders>
            <w:vAlign w:val="bottom"/>
          </w:tcPr>
          <w:p w:rsidR="00211B44" w:rsidRDefault="00211B44" w:rsidP="001A524F">
            <w:pPr>
              <w:ind w:left="993"/>
            </w:pPr>
            <w:r>
              <w:t>мусоропровод</w:t>
            </w:r>
          </w:p>
        </w:tc>
        <w:tc>
          <w:tcPr>
            <w:tcW w:w="2977" w:type="dxa"/>
            <w:tcBorders>
              <w:top w:val="nil"/>
              <w:left w:val="nil"/>
              <w:bottom w:val="nil"/>
              <w:right w:val="single" w:sz="4" w:space="0" w:color="auto"/>
            </w:tcBorders>
            <w:vAlign w:val="bottom"/>
          </w:tcPr>
          <w:p w:rsidR="00211B44" w:rsidRDefault="00211B44" w:rsidP="001A524F">
            <w:pPr>
              <w:ind w:left="57"/>
            </w:pPr>
          </w:p>
        </w:tc>
        <w:tc>
          <w:tcPr>
            <w:tcW w:w="2437" w:type="dxa"/>
            <w:tcBorders>
              <w:top w:val="nil"/>
              <w:left w:val="nil"/>
              <w:bottom w:val="nil"/>
              <w:right w:val="single" w:sz="4" w:space="0" w:color="auto"/>
            </w:tcBorders>
            <w:vAlign w:val="bottom"/>
          </w:tcPr>
          <w:p w:rsidR="00211B44" w:rsidRDefault="00211B44" w:rsidP="001A524F">
            <w:pPr>
              <w:ind w:left="57"/>
            </w:pPr>
          </w:p>
        </w:tc>
      </w:tr>
      <w:tr w:rsidR="00211B44" w:rsidTr="00211B44">
        <w:tc>
          <w:tcPr>
            <w:tcW w:w="4253" w:type="dxa"/>
            <w:tcBorders>
              <w:top w:val="nil"/>
              <w:left w:val="single" w:sz="4" w:space="0" w:color="auto"/>
              <w:bottom w:val="nil"/>
              <w:right w:val="single" w:sz="4" w:space="0" w:color="auto"/>
            </w:tcBorders>
            <w:vAlign w:val="bottom"/>
          </w:tcPr>
          <w:p w:rsidR="00211B44" w:rsidRDefault="00211B44" w:rsidP="001A524F">
            <w:pPr>
              <w:ind w:left="993"/>
            </w:pPr>
            <w:r>
              <w:t>лифт</w:t>
            </w:r>
          </w:p>
        </w:tc>
        <w:tc>
          <w:tcPr>
            <w:tcW w:w="2977" w:type="dxa"/>
            <w:tcBorders>
              <w:top w:val="nil"/>
              <w:left w:val="nil"/>
              <w:bottom w:val="nil"/>
              <w:right w:val="single" w:sz="4" w:space="0" w:color="auto"/>
            </w:tcBorders>
            <w:vAlign w:val="bottom"/>
          </w:tcPr>
          <w:p w:rsidR="00211B44" w:rsidRDefault="00211B44" w:rsidP="001A524F">
            <w:pPr>
              <w:ind w:left="57"/>
            </w:pPr>
          </w:p>
        </w:tc>
        <w:tc>
          <w:tcPr>
            <w:tcW w:w="2437" w:type="dxa"/>
            <w:tcBorders>
              <w:top w:val="nil"/>
              <w:left w:val="nil"/>
              <w:bottom w:val="nil"/>
              <w:right w:val="single" w:sz="4" w:space="0" w:color="auto"/>
            </w:tcBorders>
            <w:vAlign w:val="bottom"/>
          </w:tcPr>
          <w:p w:rsidR="00211B44" w:rsidRDefault="00211B44" w:rsidP="001A524F">
            <w:pPr>
              <w:ind w:left="57"/>
            </w:pPr>
          </w:p>
        </w:tc>
      </w:tr>
      <w:tr w:rsidR="00211B44" w:rsidTr="00211B44">
        <w:tc>
          <w:tcPr>
            <w:tcW w:w="4253" w:type="dxa"/>
            <w:tcBorders>
              <w:top w:val="nil"/>
              <w:left w:val="single" w:sz="4" w:space="0" w:color="auto"/>
              <w:bottom w:val="nil"/>
              <w:right w:val="single" w:sz="4" w:space="0" w:color="auto"/>
            </w:tcBorders>
            <w:vAlign w:val="bottom"/>
          </w:tcPr>
          <w:p w:rsidR="00211B44" w:rsidRDefault="00211B44" w:rsidP="001A524F">
            <w:pPr>
              <w:ind w:left="993"/>
            </w:pPr>
            <w:r>
              <w:t>вентиляция</w:t>
            </w:r>
          </w:p>
        </w:tc>
        <w:tc>
          <w:tcPr>
            <w:tcW w:w="2977" w:type="dxa"/>
            <w:tcBorders>
              <w:top w:val="nil"/>
              <w:left w:val="nil"/>
              <w:bottom w:val="nil"/>
              <w:right w:val="single" w:sz="4" w:space="0" w:color="auto"/>
            </w:tcBorders>
            <w:vAlign w:val="bottom"/>
          </w:tcPr>
          <w:p w:rsidR="00211B44" w:rsidRDefault="00211B44" w:rsidP="001A524F">
            <w:pPr>
              <w:ind w:left="57"/>
            </w:pPr>
            <w:r>
              <w:t>есть</w:t>
            </w:r>
          </w:p>
        </w:tc>
        <w:tc>
          <w:tcPr>
            <w:tcW w:w="2437" w:type="dxa"/>
            <w:tcBorders>
              <w:top w:val="nil"/>
              <w:left w:val="nil"/>
              <w:bottom w:val="nil"/>
              <w:right w:val="single" w:sz="4" w:space="0" w:color="auto"/>
            </w:tcBorders>
            <w:vAlign w:val="bottom"/>
          </w:tcPr>
          <w:p w:rsidR="00211B44" w:rsidRDefault="00211B44" w:rsidP="001A524F">
            <w:pPr>
              <w:ind w:left="57"/>
            </w:pPr>
          </w:p>
        </w:tc>
      </w:tr>
      <w:tr w:rsidR="00211B44" w:rsidTr="00211B44">
        <w:tc>
          <w:tcPr>
            <w:tcW w:w="4253" w:type="dxa"/>
            <w:tcBorders>
              <w:top w:val="nil"/>
              <w:left w:val="single" w:sz="4" w:space="0" w:color="auto"/>
              <w:bottom w:val="single" w:sz="4" w:space="0" w:color="auto"/>
              <w:right w:val="single" w:sz="4" w:space="0" w:color="auto"/>
            </w:tcBorders>
            <w:vAlign w:val="bottom"/>
          </w:tcPr>
          <w:p w:rsidR="00211B44" w:rsidRDefault="00211B44" w:rsidP="001A524F">
            <w:pPr>
              <w:ind w:left="993"/>
            </w:pPr>
            <w:r>
              <w:t>(другое)</w:t>
            </w:r>
          </w:p>
        </w:tc>
        <w:tc>
          <w:tcPr>
            <w:tcW w:w="2977" w:type="dxa"/>
            <w:tcBorders>
              <w:top w:val="nil"/>
              <w:left w:val="nil"/>
              <w:bottom w:val="single" w:sz="4" w:space="0" w:color="auto"/>
              <w:right w:val="single" w:sz="4" w:space="0" w:color="auto"/>
            </w:tcBorders>
            <w:vAlign w:val="bottom"/>
          </w:tcPr>
          <w:p w:rsidR="00211B44" w:rsidRDefault="00211B44" w:rsidP="001A524F">
            <w:pPr>
              <w:ind w:left="57"/>
            </w:pPr>
          </w:p>
        </w:tc>
        <w:tc>
          <w:tcPr>
            <w:tcW w:w="2437" w:type="dxa"/>
            <w:tcBorders>
              <w:top w:val="nil"/>
              <w:left w:val="nil"/>
              <w:bottom w:val="single" w:sz="4" w:space="0" w:color="auto"/>
              <w:right w:val="single" w:sz="4" w:space="0" w:color="auto"/>
            </w:tcBorders>
            <w:vAlign w:val="bottom"/>
          </w:tcPr>
          <w:p w:rsidR="00211B44" w:rsidRDefault="00211B44" w:rsidP="001A524F">
            <w:pPr>
              <w:ind w:left="57"/>
            </w:pPr>
          </w:p>
        </w:tc>
      </w:tr>
      <w:tr w:rsidR="00211B44" w:rsidTr="00211B44">
        <w:trPr>
          <w:cantSplit/>
        </w:trPr>
        <w:tc>
          <w:tcPr>
            <w:tcW w:w="4253" w:type="dxa"/>
            <w:tcBorders>
              <w:top w:val="single" w:sz="4" w:space="0" w:color="auto"/>
              <w:left w:val="single" w:sz="4" w:space="0" w:color="auto"/>
              <w:bottom w:val="nil"/>
              <w:right w:val="single" w:sz="4" w:space="0" w:color="auto"/>
            </w:tcBorders>
            <w:vAlign w:val="bottom"/>
          </w:tcPr>
          <w:p w:rsidR="00211B44" w:rsidRDefault="00211B44" w:rsidP="001A524F">
            <w:pPr>
              <w:ind w:left="57"/>
            </w:pPr>
            <w:r>
              <w:t>10. Внутридомовые инженерные коммуникации и оборудование для предоставления коммунальных услуг</w:t>
            </w:r>
          </w:p>
        </w:tc>
        <w:tc>
          <w:tcPr>
            <w:tcW w:w="2977" w:type="dxa"/>
            <w:vMerge w:val="restart"/>
            <w:tcBorders>
              <w:top w:val="single" w:sz="4" w:space="0" w:color="auto"/>
              <w:left w:val="nil"/>
              <w:bottom w:val="nil"/>
              <w:right w:val="single" w:sz="4" w:space="0" w:color="auto"/>
            </w:tcBorders>
            <w:vAlign w:val="bottom"/>
          </w:tcPr>
          <w:p w:rsidR="00211B44" w:rsidRDefault="00211B44" w:rsidP="001A524F">
            <w:pPr>
              <w:ind w:left="57"/>
            </w:pPr>
            <w:r>
              <w:t>центральное</w:t>
            </w:r>
          </w:p>
        </w:tc>
        <w:tc>
          <w:tcPr>
            <w:tcW w:w="2437" w:type="dxa"/>
            <w:vMerge w:val="restart"/>
            <w:tcBorders>
              <w:top w:val="single" w:sz="4" w:space="0" w:color="auto"/>
              <w:left w:val="nil"/>
              <w:bottom w:val="nil"/>
              <w:right w:val="single" w:sz="4" w:space="0" w:color="auto"/>
            </w:tcBorders>
            <w:vAlign w:val="bottom"/>
          </w:tcPr>
          <w:p w:rsidR="00211B44" w:rsidRDefault="00211B44" w:rsidP="001A524F">
            <w:pPr>
              <w:ind w:left="57"/>
            </w:pPr>
            <w:r>
              <w:t>Техническое состояние инженерных сетей удовлетворительное</w:t>
            </w:r>
          </w:p>
        </w:tc>
      </w:tr>
      <w:tr w:rsidR="00211B44" w:rsidTr="00211B44">
        <w:trPr>
          <w:cantSplit/>
        </w:trPr>
        <w:tc>
          <w:tcPr>
            <w:tcW w:w="4253" w:type="dxa"/>
            <w:tcBorders>
              <w:top w:val="nil"/>
              <w:left w:val="single" w:sz="4" w:space="0" w:color="auto"/>
              <w:bottom w:val="nil"/>
              <w:right w:val="single" w:sz="4" w:space="0" w:color="auto"/>
            </w:tcBorders>
            <w:vAlign w:val="bottom"/>
          </w:tcPr>
          <w:p w:rsidR="00211B44" w:rsidRDefault="00211B44" w:rsidP="001A524F">
            <w:pPr>
              <w:ind w:left="993"/>
            </w:pPr>
            <w:r>
              <w:t>электроснабжение</w:t>
            </w:r>
          </w:p>
        </w:tc>
        <w:tc>
          <w:tcPr>
            <w:tcW w:w="2977" w:type="dxa"/>
            <w:vMerge/>
            <w:tcBorders>
              <w:top w:val="nil"/>
              <w:left w:val="nil"/>
              <w:bottom w:val="nil"/>
              <w:right w:val="single" w:sz="4" w:space="0" w:color="auto"/>
            </w:tcBorders>
            <w:vAlign w:val="bottom"/>
          </w:tcPr>
          <w:p w:rsidR="00211B44" w:rsidRDefault="00211B44" w:rsidP="001A524F">
            <w:pPr>
              <w:ind w:left="57"/>
            </w:pPr>
          </w:p>
        </w:tc>
        <w:tc>
          <w:tcPr>
            <w:tcW w:w="2437" w:type="dxa"/>
            <w:vMerge/>
            <w:tcBorders>
              <w:top w:val="nil"/>
              <w:left w:val="nil"/>
              <w:bottom w:val="nil"/>
              <w:right w:val="single" w:sz="4" w:space="0" w:color="auto"/>
            </w:tcBorders>
            <w:vAlign w:val="bottom"/>
          </w:tcPr>
          <w:p w:rsidR="00211B44" w:rsidRDefault="00211B44" w:rsidP="001A524F">
            <w:pPr>
              <w:ind w:left="57"/>
            </w:pPr>
          </w:p>
        </w:tc>
      </w:tr>
      <w:tr w:rsidR="00211B44" w:rsidTr="00211B44">
        <w:tc>
          <w:tcPr>
            <w:tcW w:w="4253" w:type="dxa"/>
            <w:tcBorders>
              <w:top w:val="nil"/>
              <w:left w:val="single" w:sz="4" w:space="0" w:color="auto"/>
              <w:bottom w:val="nil"/>
              <w:right w:val="single" w:sz="4" w:space="0" w:color="auto"/>
            </w:tcBorders>
            <w:vAlign w:val="bottom"/>
          </w:tcPr>
          <w:p w:rsidR="00211B44" w:rsidRDefault="00211B44" w:rsidP="001A524F">
            <w:pPr>
              <w:ind w:left="993"/>
            </w:pPr>
            <w:r>
              <w:t>холодное водоснабжение</w:t>
            </w:r>
          </w:p>
        </w:tc>
        <w:tc>
          <w:tcPr>
            <w:tcW w:w="2977" w:type="dxa"/>
            <w:tcBorders>
              <w:top w:val="nil"/>
              <w:left w:val="nil"/>
              <w:bottom w:val="nil"/>
              <w:right w:val="single" w:sz="4" w:space="0" w:color="auto"/>
            </w:tcBorders>
            <w:vAlign w:val="bottom"/>
          </w:tcPr>
          <w:p w:rsidR="00211B44" w:rsidRDefault="00211B44" w:rsidP="001A524F">
            <w:pPr>
              <w:ind w:left="57"/>
            </w:pPr>
            <w:r>
              <w:t>центральное</w:t>
            </w:r>
          </w:p>
        </w:tc>
        <w:tc>
          <w:tcPr>
            <w:tcW w:w="2437" w:type="dxa"/>
            <w:tcBorders>
              <w:top w:val="nil"/>
              <w:left w:val="nil"/>
              <w:bottom w:val="nil"/>
              <w:right w:val="single" w:sz="4" w:space="0" w:color="auto"/>
            </w:tcBorders>
            <w:vAlign w:val="bottom"/>
          </w:tcPr>
          <w:p w:rsidR="00211B44" w:rsidRDefault="00211B44" w:rsidP="001A524F">
            <w:pPr>
              <w:ind w:left="57"/>
            </w:pPr>
          </w:p>
        </w:tc>
      </w:tr>
      <w:tr w:rsidR="00211B44" w:rsidTr="00211B44">
        <w:tc>
          <w:tcPr>
            <w:tcW w:w="4253" w:type="dxa"/>
            <w:tcBorders>
              <w:top w:val="nil"/>
              <w:left w:val="single" w:sz="4" w:space="0" w:color="auto"/>
              <w:bottom w:val="nil"/>
              <w:right w:val="single" w:sz="4" w:space="0" w:color="auto"/>
            </w:tcBorders>
            <w:vAlign w:val="bottom"/>
          </w:tcPr>
          <w:p w:rsidR="00211B44" w:rsidRDefault="00211B44" w:rsidP="001A524F">
            <w:pPr>
              <w:ind w:left="993"/>
            </w:pPr>
            <w:r>
              <w:t>горячее водоснабжение</w:t>
            </w:r>
          </w:p>
        </w:tc>
        <w:tc>
          <w:tcPr>
            <w:tcW w:w="2977" w:type="dxa"/>
            <w:tcBorders>
              <w:top w:val="nil"/>
              <w:left w:val="nil"/>
              <w:bottom w:val="nil"/>
              <w:right w:val="single" w:sz="4" w:space="0" w:color="auto"/>
            </w:tcBorders>
            <w:vAlign w:val="bottom"/>
          </w:tcPr>
          <w:p w:rsidR="00211B44" w:rsidRDefault="00211B44" w:rsidP="001A524F">
            <w:pPr>
              <w:ind w:left="57"/>
            </w:pPr>
            <w:r>
              <w:t>нет</w:t>
            </w:r>
          </w:p>
        </w:tc>
        <w:tc>
          <w:tcPr>
            <w:tcW w:w="2437" w:type="dxa"/>
            <w:tcBorders>
              <w:top w:val="nil"/>
              <w:left w:val="nil"/>
              <w:bottom w:val="nil"/>
              <w:right w:val="single" w:sz="4" w:space="0" w:color="auto"/>
            </w:tcBorders>
            <w:vAlign w:val="bottom"/>
          </w:tcPr>
          <w:p w:rsidR="00211B44" w:rsidRDefault="00211B44" w:rsidP="001A524F">
            <w:pPr>
              <w:ind w:left="57"/>
            </w:pPr>
          </w:p>
        </w:tc>
      </w:tr>
      <w:tr w:rsidR="00211B44" w:rsidTr="00211B44">
        <w:tc>
          <w:tcPr>
            <w:tcW w:w="4253" w:type="dxa"/>
            <w:tcBorders>
              <w:top w:val="nil"/>
              <w:left w:val="single" w:sz="4" w:space="0" w:color="auto"/>
              <w:bottom w:val="nil"/>
              <w:right w:val="single" w:sz="4" w:space="0" w:color="auto"/>
            </w:tcBorders>
            <w:vAlign w:val="bottom"/>
          </w:tcPr>
          <w:p w:rsidR="00211B44" w:rsidRDefault="00211B44" w:rsidP="001A524F">
            <w:pPr>
              <w:ind w:left="993"/>
            </w:pPr>
            <w:r>
              <w:t>водоотведение</w:t>
            </w:r>
          </w:p>
        </w:tc>
        <w:tc>
          <w:tcPr>
            <w:tcW w:w="2977" w:type="dxa"/>
            <w:tcBorders>
              <w:top w:val="nil"/>
              <w:left w:val="nil"/>
              <w:bottom w:val="nil"/>
              <w:right w:val="single" w:sz="4" w:space="0" w:color="auto"/>
            </w:tcBorders>
            <w:vAlign w:val="bottom"/>
          </w:tcPr>
          <w:p w:rsidR="00211B44" w:rsidRDefault="00211B44" w:rsidP="001A524F">
            <w:pPr>
              <w:ind w:left="57"/>
            </w:pPr>
            <w:r>
              <w:t>местное</w:t>
            </w:r>
          </w:p>
        </w:tc>
        <w:tc>
          <w:tcPr>
            <w:tcW w:w="2437" w:type="dxa"/>
            <w:tcBorders>
              <w:top w:val="nil"/>
              <w:left w:val="nil"/>
              <w:bottom w:val="nil"/>
              <w:right w:val="single" w:sz="4" w:space="0" w:color="auto"/>
            </w:tcBorders>
            <w:vAlign w:val="bottom"/>
          </w:tcPr>
          <w:p w:rsidR="00211B44" w:rsidRDefault="00211B44" w:rsidP="001A524F">
            <w:pPr>
              <w:ind w:left="57"/>
            </w:pPr>
          </w:p>
        </w:tc>
      </w:tr>
      <w:tr w:rsidR="00211B44" w:rsidTr="00211B44">
        <w:tc>
          <w:tcPr>
            <w:tcW w:w="4253" w:type="dxa"/>
            <w:tcBorders>
              <w:top w:val="nil"/>
              <w:left w:val="single" w:sz="4" w:space="0" w:color="auto"/>
              <w:bottom w:val="nil"/>
              <w:right w:val="single" w:sz="4" w:space="0" w:color="auto"/>
            </w:tcBorders>
            <w:vAlign w:val="bottom"/>
          </w:tcPr>
          <w:p w:rsidR="00211B44" w:rsidRDefault="00211B44" w:rsidP="001A524F">
            <w:pPr>
              <w:ind w:left="993"/>
            </w:pPr>
            <w:r>
              <w:t>газоснабжение</w:t>
            </w:r>
          </w:p>
        </w:tc>
        <w:tc>
          <w:tcPr>
            <w:tcW w:w="2977" w:type="dxa"/>
            <w:tcBorders>
              <w:top w:val="nil"/>
              <w:left w:val="nil"/>
              <w:bottom w:val="nil"/>
              <w:right w:val="single" w:sz="4" w:space="0" w:color="auto"/>
            </w:tcBorders>
            <w:vAlign w:val="bottom"/>
          </w:tcPr>
          <w:p w:rsidR="00211B44" w:rsidRDefault="00211B44" w:rsidP="001A524F">
            <w:pPr>
              <w:ind w:left="57"/>
            </w:pPr>
            <w:r>
              <w:t>центральное</w:t>
            </w:r>
          </w:p>
        </w:tc>
        <w:tc>
          <w:tcPr>
            <w:tcW w:w="2437" w:type="dxa"/>
            <w:tcBorders>
              <w:top w:val="nil"/>
              <w:left w:val="nil"/>
              <w:bottom w:val="nil"/>
              <w:right w:val="single" w:sz="4" w:space="0" w:color="auto"/>
            </w:tcBorders>
            <w:vAlign w:val="bottom"/>
          </w:tcPr>
          <w:p w:rsidR="00211B44" w:rsidRDefault="00211B44" w:rsidP="001A524F">
            <w:pPr>
              <w:ind w:left="57"/>
            </w:pPr>
          </w:p>
        </w:tc>
      </w:tr>
      <w:tr w:rsidR="00211B44" w:rsidTr="00211B44">
        <w:tc>
          <w:tcPr>
            <w:tcW w:w="4253" w:type="dxa"/>
            <w:tcBorders>
              <w:top w:val="nil"/>
              <w:left w:val="single" w:sz="4" w:space="0" w:color="auto"/>
              <w:bottom w:val="nil"/>
              <w:right w:val="single" w:sz="4" w:space="0" w:color="auto"/>
            </w:tcBorders>
            <w:vAlign w:val="bottom"/>
          </w:tcPr>
          <w:p w:rsidR="00211B44" w:rsidRDefault="00211B44" w:rsidP="001A524F">
            <w:pPr>
              <w:ind w:left="993"/>
            </w:pPr>
            <w:r>
              <w:t>отопление (от внешних котельных)</w:t>
            </w:r>
          </w:p>
        </w:tc>
        <w:tc>
          <w:tcPr>
            <w:tcW w:w="2977" w:type="dxa"/>
            <w:tcBorders>
              <w:top w:val="nil"/>
              <w:left w:val="nil"/>
              <w:bottom w:val="nil"/>
              <w:right w:val="single" w:sz="4" w:space="0" w:color="auto"/>
            </w:tcBorders>
            <w:vAlign w:val="bottom"/>
          </w:tcPr>
          <w:p w:rsidR="00211B44" w:rsidRDefault="00211B44" w:rsidP="001A524F">
            <w:pPr>
              <w:ind w:left="57"/>
            </w:pPr>
          </w:p>
        </w:tc>
        <w:tc>
          <w:tcPr>
            <w:tcW w:w="2437" w:type="dxa"/>
            <w:tcBorders>
              <w:top w:val="nil"/>
              <w:left w:val="nil"/>
              <w:bottom w:val="nil"/>
              <w:right w:val="single" w:sz="4" w:space="0" w:color="auto"/>
            </w:tcBorders>
            <w:vAlign w:val="bottom"/>
          </w:tcPr>
          <w:p w:rsidR="00211B44" w:rsidRDefault="00211B44" w:rsidP="001A524F">
            <w:pPr>
              <w:ind w:left="57"/>
            </w:pPr>
          </w:p>
        </w:tc>
      </w:tr>
      <w:tr w:rsidR="00211B44" w:rsidTr="00211B44">
        <w:tc>
          <w:tcPr>
            <w:tcW w:w="4253" w:type="dxa"/>
            <w:tcBorders>
              <w:top w:val="nil"/>
              <w:left w:val="single" w:sz="4" w:space="0" w:color="auto"/>
              <w:bottom w:val="nil"/>
              <w:right w:val="single" w:sz="4" w:space="0" w:color="auto"/>
            </w:tcBorders>
            <w:vAlign w:val="bottom"/>
          </w:tcPr>
          <w:p w:rsidR="00211B44" w:rsidRDefault="00211B44" w:rsidP="001A524F">
            <w:pPr>
              <w:ind w:left="993"/>
            </w:pPr>
            <w:r>
              <w:t xml:space="preserve">отопление (от домовой </w:t>
            </w:r>
            <w:r>
              <w:lastRenderedPageBreak/>
              <w:t>котельной) печи</w:t>
            </w:r>
          </w:p>
        </w:tc>
        <w:tc>
          <w:tcPr>
            <w:tcW w:w="2977" w:type="dxa"/>
            <w:tcBorders>
              <w:top w:val="nil"/>
              <w:left w:val="nil"/>
              <w:bottom w:val="nil"/>
              <w:right w:val="single" w:sz="4" w:space="0" w:color="auto"/>
            </w:tcBorders>
            <w:vAlign w:val="bottom"/>
          </w:tcPr>
          <w:p w:rsidR="00211B44" w:rsidRDefault="00211B44" w:rsidP="001A524F">
            <w:pPr>
              <w:ind w:left="57"/>
            </w:pPr>
          </w:p>
        </w:tc>
        <w:tc>
          <w:tcPr>
            <w:tcW w:w="2437" w:type="dxa"/>
            <w:tcBorders>
              <w:top w:val="nil"/>
              <w:left w:val="nil"/>
              <w:bottom w:val="nil"/>
              <w:right w:val="single" w:sz="4" w:space="0" w:color="auto"/>
            </w:tcBorders>
            <w:vAlign w:val="bottom"/>
          </w:tcPr>
          <w:p w:rsidR="00211B44" w:rsidRDefault="00211B44" w:rsidP="001A524F">
            <w:pPr>
              <w:ind w:left="57"/>
            </w:pPr>
          </w:p>
        </w:tc>
      </w:tr>
      <w:tr w:rsidR="00211B44" w:rsidTr="00211B44">
        <w:tc>
          <w:tcPr>
            <w:tcW w:w="4253" w:type="dxa"/>
            <w:tcBorders>
              <w:top w:val="nil"/>
              <w:left w:val="single" w:sz="4" w:space="0" w:color="auto"/>
              <w:bottom w:val="nil"/>
              <w:right w:val="single" w:sz="4" w:space="0" w:color="auto"/>
            </w:tcBorders>
            <w:vAlign w:val="bottom"/>
          </w:tcPr>
          <w:p w:rsidR="00211B44" w:rsidRDefault="00211B44" w:rsidP="001A524F">
            <w:pPr>
              <w:ind w:left="993"/>
            </w:pPr>
            <w:r>
              <w:lastRenderedPageBreak/>
              <w:t>калориферы</w:t>
            </w:r>
          </w:p>
        </w:tc>
        <w:tc>
          <w:tcPr>
            <w:tcW w:w="2977" w:type="dxa"/>
            <w:tcBorders>
              <w:top w:val="nil"/>
              <w:left w:val="nil"/>
              <w:bottom w:val="nil"/>
              <w:right w:val="single" w:sz="4" w:space="0" w:color="auto"/>
            </w:tcBorders>
            <w:vAlign w:val="bottom"/>
          </w:tcPr>
          <w:p w:rsidR="00211B44" w:rsidRDefault="00211B44" w:rsidP="001A524F">
            <w:pPr>
              <w:ind w:left="57"/>
            </w:pPr>
          </w:p>
        </w:tc>
        <w:tc>
          <w:tcPr>
            <w:tcW w:w="2437" w:type="dxa"/>
            <w:tcBorders>
              <w:top w:val="nil"/>
              <w:left w:val="nil"/>
              <w:bottom w:val="nil"/>
              <w:right w:val="single" w:sz="4" w:space="0" w:color="auto"/>
            </w:tcBorders>
            <w:vAlign w:val="bottom"/>
          </w:tcPr>
          <w:p w:rsidR="00211B44" w:rsidRDefault="00211B44" w:rsidP="001A524F">
            <w:pPr>
              <w:ind w:left="57"/>
            </w:pPr>
          </w:p>
        </w:tc>
      </w:tr>
      <w:tr w:rsidR="00211B44" w:rsidTr="00211B44">
        <w:tc>
          <w:tcPr>
            <w:tcW w:w="4253" w:type="dxa"/>
            <w:tcBorders>
              <w:top w:val="nil"/>
              <w:left w:val="single" w:sz="4" w:space="0" w:color="auto"/>
              <w:bottom w:val="nil"/>
              <w:right w:val="single" w:sz="4" w:space="0" w:color="auto"/>
            </w:tcBorders>
            <w:vAlign w:val="bottom"/>
          </w:tcPr>
          <w:p w:rsidR="00211B44" w:rsidRDefault="00211B44" w:rsidP="001A524F">
            <w:pPr>
              <w:ind w:left="993"/>
            </w:pPr>
            <w:r>
              <w:t>АГВ</w:t>
            </w:r>
          </w:p>
        </w:tc>
        <w:tc>
          <w:tcPr>
            <w:tcW w:w="2977" w:type="dxa"/>
            <w:tcBorders>
              <w:top w:val="nil"/>
              <w:left w:val="nil"/>
              <w:bottom w:val="nil"/>
              <w:right w:val="single" w:sz="4" w:space="0" w:color="auto"/>
            </w:tcBorders>
            <w:vAlign w:val="bottom"/>
          </w:tcPr>
          <w:p w:rsidR="00211B44" w:rsidRDefault="00211B44" w:rsidP="001A524F">
            <w:pPr>
              <w:ind w:left="57"/>
            </w:pPr>
            <w:r>
              <w:t>АОГВ</w:t>
            </w:r>
          </w:p>
        </w:tc>
        <w:tc>
          <w:tcPr>
            <w:tcW w:w="2437" w:type="dxa"/>
            <w:tcBorders>
              <w:top w:val="nil"/>
              <w:left w:val="nil"/>
              <w:bottom w:val="nil"/>
              <w:right w:val="single" w:sz="4" w:space="0" w:color="auto"/>
            </w:tcBorders>
            <w:vAlign w:val="bottom"/>
          </w:tcPr>
          <w:p w:rsidR="00211B44" w:rsidRDefault="00211B44" w:rsidP="001A524F">
            <w:pPr>
              <w:ind w:left="57"/>
            </w:pPr>
          </w:p>
        </w:tc>
      </w:tr>
      <w:tr w:rsidR="00211B44" w:rsidTr="00211B44">
        <w:tc>
          <w:tcPr>
            <w:tcW w:w="4253" w:type="dxa"/>
            <w:tcBorders>
              <w:top w:val="nil"/>
              <w:left w:val="single" w:sz="4" w:space="0" w:color="auto"/>
              <w:bottom w:val="single" w:sz="4" w:space="0" w:color="auto"/>
              <w:right w:val="single" w:sz="4" w:space="0" w:color="auto"/>
            </w:tcBorders>
            <w:vAlign w:val="bottom"/>
          </w:tcPr>
          <w:p w:rsidR="00211B44" w:rsidRDefault="00211B44" w:rsidP="001A524F">
            <w:pPr>
              <w:ind w:left="993"/>
            </w:pPr>
            <w:r>
              <w:t>(другое)</w:t>
            </w:r>
          </w:p>
        </w:tc>
        <w:tc>
          <w:tcPr>
            <w:tcW w:w="2977" w:type="dxa"/>
            <w:tcBorders>
              <w:top w:val="nil"/>
              <w:left w:val="nil"/>
              <w:bottom w:val="single" w:sz="4" w:space="0" w:color="auto"/>
              <w:right w:val="single" w:sz="4" w:space="0" w:color="auto"/>
            </w:tcBorders>
            <w:vAlign w:val="bottom"/>
          </w:tcPr>
          <w:p w:rsidR="00211B44" w:rsidRDefault="00211B44" w:rsidP="001A524F">
            <w:pPr>
              <w:ind w:left="57"/>
            </w:pPr>
          </w:p>
        </w:tc>
        <w:tc>
          <w:tcPr>
            <w:tcW w:w="2437" w:type="dxa"/>
            <w:tcBorders>
              <w:top w:val="nil"/>
              <w:left w:val="nil"/>
              <w:bottom w:val="single" w:sz="4" w:space="0" w:color="auto"/>
              <w:right w:val="single" w:sz="4" w:space="0" w:color="auto"/>
            </w:tcBorders>
            <w:vAlign w:val="bottom"/>
          </w:tcPr>
          <w:p w:rsidR="00211B44" w:rsidRDefault="00211B44" w:rsidP="001A524F">
            <w:pPr>
              <w:ind w:left="57"/>
            </w:pPr>
          </w:p>
        </w:tc>
      </w:tr>
      <w:tr w:rsidR="00211B44" w:rsidTr="00211B44">
        <w:tc>
          <w:tcPr>
            <w:tcW w:w="4253" w:type="dxa"/>
            <w:tcBorders>
              <w:top w:val="single" w:sz="4" w:space="0" w:color="auto"/>
              <w:left w:val="single" w:sz="4" w:space="0" w:color="auto"/>
              <w:bottom w:val="single" w:sz="4" w:space="0" w:color="auto"/>
              <w:right w:val="single" w:sz="4" w:space="0" w:color="auto"/>
            </w:tcBorders>
            <w:vAlign w:val="bottom"/>
          </w:tcPr>
          <w:p w:rsidR="00211B44" w:rsidRDefault="00211B44" w:rsidP="001A524F">
            <w:pPr>
              <w:ind w:left="57"/>
            </w:pPr>
            <w:r>
              <w:t>11. Крыльца</w:t>
            </w:r>
          </w:p>
        </w:tc>
        <w:tc>
          <w:tcPr>
            <w:tcW w:w="2977" w:type="dxa"/>
            <w:tcBorders>
              <w:top w:val="single" w:sz="4" w:space="0" w:color="auto"/>
              <w:left w:val="single" w:sz="4" w:space="0" w:color="auto"/>
              <w:bottom w:val="single" w:sz="4" w:space="0" w:color="auto"/>
              <w:right w:val="single" w:sz="4" w:space="0" w:color="auto"/>
            </w:tcBorders>
            <w:vAlign w:val="bottom"/>
          </w:tcPr>
          <w:p w:rsidR="00211B44" w:rsidRDefault="00211B44" w:rsidP="001A524F">
            <w:pPr>
              <w:ind w:left="57"/>
            </w:pPr>
            <w:r>
              <w:t>нет</w:t>
            </w:r>
          </w:p>
        </w:tc>
        <w:tc>
          <w:tcPr>
            <w:tcW w:w="2437" w:type="dxa"/>
            <w:tcBorders>
              <w:top w:val="single" w:sz="4" w:space="0" w:color="auto"/>
              <w:left w:val="single" w:sz="4" w:space="0" w:color="auto"/>
              <w:bottom w:val="single" w:sz="4" w:space="0" w:color="auto"/>
              <w:right w:val="single" w:sz="4" w:space="0" w:color="auto"/>
            </w:tcBorders>
            <w:vAlign w:val="bottom"/>
          </w:tcPr>
          <w:p w:rsidR="00211B44" w:rsidRDefault="00211B44" w:rsidP="001A524F">
            <w:pPr>
              <w:ind w:left="57"/>
            </w:pPr>
          </w:p>
        </w:tc>
      </w:tr>
    </w:tbl>
    <w:p w:rsidR="00211B44" w:rsidRDefault="00211B44" w:rsidP="00211B44"/>
    <w:p w:rsidR="00211B44" w:rsidRDefault="00211B44" w:rsidP="00211B44">
      <w:r>
        <w:t>Председатель комитета по вопросам жизнеобеспечения,</w:t>
      </w:r>
    </w:p>
    <w:p w:rsidR="00211B44" w:rsidRDefault="00211B44" w:rsidP="00211B44">
      <w:r>
        <w:t>строительства и дорожно-транспортному  хозяйству</w:t>
      </w:r>
    </w:p>
    <w:p w:rsidR="00211B44" w:rsidRDefault="00211B44" w:rsidP="00211B44">
      <w:r>
        <w:t>администрации Щекинского района</w:t>
      </w:r>
    </w:p>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211B44" w:rsidTr="002A0E2C">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211B44" w:rsidRDefault="00211B44" w:rsidP="001A524F">
            <w:pPr>
              <w:spacing w:line="276" w:lineRule="auto"/>
              <w:jc w:val="center"/>
            </w:pPr>
          </w:p>
        </w:tc>
        <w:tc>
          <w:tcPr>
            <w:tcW w:w="283" w:type="dxa"/>
            <w:gridSpan w:val="2"/>
            <w:vAlign w:val="bottom"/>
          </w:tcPr>
          <w:p w:rsidR="00211B44" w:rsidRDefault="00211B44" w:rsidP="001A524F">
            <w:pPr>
              <w:spacing w:line="276" w:lineRule="auto"/>
            </w:pPr>
          </w:p>
        </w:tc>
        <w:tc>
          <w:tcPr>
            <w:tcW w:w="2665" w:type="dxa"/>
            <w:gridSpan w:val="4"/>
            <w:tcBorders>
              <w:top w:val="nil"/>
              <w:left w:val="nil"/>
              <w:bottom w:val="single" w:sz="4" w:space="0" w:color="auto"/>
              <w:right w:val="nil"/>
            </w:tcBorders>
            <w:vAlign w:val="bottom"/>
            <w:hideMark/>
          </w:tcPr>
          <w:p w:rsidR="00211B44" w:rsidRDefault="00211B44" w:rsidP="001A524F">
            <w:pPr>
              <w:spacing w:line="276" w:lineRule="auto"/>
            </w:pPr>
            <w:r>
              <w:t>Субботин Д.А.</w:t>
            </w:r>
          </w:p>
        </w:tc>
      </w:tr>
      <w:tr w:rsidR="00211B44" w:rsidTr="002A0E2C">
        <w:trPr>
          <w:gridBefore w:val="3"/>
          <w:wBefore w:w="567" w:type="dxa"/>
        </w:trPr>
        <w:tc>
          <w:tcPr>
            <w:tcW w:w="2580" w:type="dxa"/>
            <w:gridSpan w:val="7"/>
            <w:hideMark/>
          </w:tcPr>
          <w:p w:rsidR="00211B44" w:rsidRDefault="00211B44" w:rsidP="001A524F">
            <w:pPr>
              <w:spacing w:line="276" w:lineRule="auto"/>
              <w:jc w:val="center"/>
              <w:rPr>
                <w:sz w:val="18"/>
                <w:szCs w:val="18"/>
              </w:rPr>
            </w:pPr>
            <w:r>
              <w:rPr>
                <w:sz w:val="18"/>
                <w:szCs w:val="18"/>
              </w:rPr>
              <w:t>(подпись)</w:t>
            </w:r>
          </w:p>
        </w:tc>
        <w:tc>
          <w:tcPr>
            <w:tcW w:w="283" w:type="dxa"/>
          </w:tcPr>
          <w:p w:rsidR="00211B44" w:rsidRDefault="00211B44" w:rsidP="001A524F">
            <w:pPr>
              <w:spacing w:line="276" w:lineRule="auto"/>
              <w:rPr>
                <w:sz w:val="18"/>
                <w:szCs w:val="18"/>
              </w:rPr>
            </w:pPr>
          </w:p>
        </w:tc>
        <w:tc>
          <w:tcPr>
            <w:tcW w:w="3402" w:type="dxa"/>
            <w:gridSpan w:val="3"/>
            <w:hideMark/>
          </w:tcPr>
          <w:p w:rsidR="00211B44" w:rsidRDefault="00211B44" w:rsidP="001A524F">
            <w:pPr>
              <w:spacing w:line="276" w:lineRule="auto"/>
              <w:jc w:val="center"/>
              <w:rPr>
                <w:sz w:val="18"/>
                <w:szCs w:val="18"/>
              </w:rPr>
            </w:pPr>
            <w:r>
              <w:rPr>
                <w:sz w:val="18"/>
                <w:szCs w:val="18"/>
              </w:rPr>
              <w:t>(ф.и.о.)</w:t>
            </w:r>
          </w:p>
        </w:tc>
      </w:tr>
      <w:tr w:rsidR="002A0E2C" w:rsidTr="002A0E2C">
        <w:trPr>
          <w:gridAfter w:val="2"/>
          <w:wAfter w:w="3147" w:type="dxa"/>
        </w:trPr>
        <w:tc>
          <w:tcPr>
            <w:tcW w:w="187" w:type="dxa"/>
            <w:gridSpan w:val="2"/>
            <w:vAlign w:val="bottom"/>
            <w:hideMark/>
          </w:tcPr>
          <w:p w:rsidR="002A0E2C" w:rsidRDefault="002A0E2C" w:rsidP="002C6727">
            <w:r>
              <w:t>“</w:t>
            </w:r>
          </w:p>
        </w:tc>
        <w:tc>
          <w:tcPr>
            <w:tcW w:w="425" w:type="dxa"/>
            <w:gridSpan w:val="2"/>
            <w:tcBorders>
              <w:top w:val="nil"/>
              <w:left w:val="nil"/>
              <w:bottom w:val="single" w:sz="4" w:space="0" w:color="auto"/>
              <w:right w:val="nil"/>
            </w:tcBorders>
            <w:vAlign w:val="bottom"/>
          </w:tcPr>
          <w:p w:rsidR="002A0E2C" w:rsidRDefault="002A0E2C" w:rsidP="002C6727">
            <w:pPr>
              <w:jc w:val="center"/>
            </w:pPr>
            <w:r>
              <w:t>23</w:t>
            </w:r>
          </w:p>
        </w:tc>
        <w:tc>
          <w:tcPr>
            <w:tcW w:w="255" w:type="dxa"/>
            <w:vAlign w:val="bottom"/>
            <w:hideMark/>
          </w:tcPr>
          <w:p w:rsidR="002A0E2C" w:rsidRDefault="002A0E2C" w:rsidP="002C6727"/>
        </w:tc>
        <w:tc>
          <w:tcPr>
            <w:tcW w:w="1531" w:type="dxa"/>
            <w:tcBorders>
              <w:top w:val="nil"/>
              <w:left w:val="nil"/>
              <w:bottom w:val="single" w:sz="4" w:space="0" w:color="auto"/>
              <w:right w:val="nil"/>
            </w:tcBorders>
            <w:vAlign w:val="bottom"/>
          </w:tcPr>
          <w:p w:rsidR="002A0E2C" w:rsidRDefault="002A0E2C" w:rsidP="002C6727">
            <w:pPr>
              <w:jc w:val="center"/>
            </w:pPr>
            <w:r>
              <w:t>ноября</w:t>
            </w:r>
          </w:p>
        </w:tc>
        <w:tc>
          <w:tcPr>
            <w:tcW w:w="465" w:type="dxa"/>
            <w:gridSpan w:val="2"/>
            <w:vAlign w:val="bottom"/>
            <w:hideMark/>
          </w:tcPr>
          <w:p w:rsidR="002A0E2C" w:rsidRPr="00A36813" w:rsidRDefault="002A0E2C" w:rsidP="002C6727">
            <w:pPr>
              <w:jc w:val="right"/>
              <w:rPr>
                <w:sz w:val="20"/>
                <w:szCs w:val="20"/>
              </w:rPr>
            </w:pPr>
          </w:p>
        </w:tc>
        <w:tc>
          <w:tcPr>
            <w:tcW w:w="567" w:type="dxa"/>
            <w:gridSpan w:val="3"/>
            <w:tcBorders>
              <w:top w:val="nil"/>
              <w:left w:val="nil"/>
              <w:bottom w:val="single" w:sz="4" w:space="0" w:color="auto"/>
              <w:right w:val="nil"/>
            </w:tcBorders>
            <w:vAlign w:val="bottom"/>
          </w:tcPr>
          <w:p w:rsidR="002A0E2C" w:rsidRDefault="002A0E2C" w:rsidP="002C6727">
            <w:r>
              <w:t>2015</w:t>
            </w:r>
          </w:p>
        </w:tc>
        <w:tc>
          <w:tcPr>
            <w:tcW w:w="255" w:type="dxa"/>
            <w:vAlign w:val="bottom"/>
            <w:hideMark/>
          </w:tcPr>
          <w:p w:rsidR="002A0E2C" w:rsidRDefault="002A0E2C" w:rsidP="002C6727">
            <w:pPr>
              <w:jc w:val="right"/>
            </w:pPr>
            <w:r>
              <w:t>г.</w:t>
            </w:r>
          </w:p>
        </w:tc>
      </w:tr>
    </w:tbl>
    <w:p w:rsidR="002A0E2C" w:rsidRDefault="002A0E2C" w:rsidP="002A0E2C">
      <w:r>
        <w:t>М.П.</w:t>
      </w:r>
    </w:p>
    <w:p w:rsidR="00211B44" w:rsidRDefault="00211B44" w:rsidP="00211B44"/>
    <w:p w:rsidR="00211B44" w:rsidRDefault="00211B44" w:rsidP="00211B44">
      <w:pPr>
        <w:spacing w:before="400"/>
      </w:pPr>
    </w:p>
    <w:p w:rsidR="009112FB" w:rsidRDefault="00B90D21" w:rsidP="00B90D21">
      <w:pPr>
        <w:spacing w:before="360"/>
        <w:ind w:left="5103"/>
        <w:jc w:val="center"/>
      </w:pPr>
      <w:r>
        <w:t xml:space="preserve"> </w:t>
      </w:r>
    </w:p>
    <w:p w:rsidR="009112FB" w:rsidRDefault="009112FB" w:rsidP="00B90D21">
      <w:pPr>
        <w:spacing w:before="360"/>
        <w:ind w:left="5103"/>
        <w:jc w:val="center"/>
      </w:pPr>
    </w:p>
    <w:p w:rsidR="00211B44" w:rsidRDefault="00211B44" w:rsidP="00B90D21">
      <w:pPr>
        <w:spacing w:before="360"/>
        <w:ind w:left="5103"/>
        <w:jc w:val="center"/>
      </w:pPr>
    </w:p>
    <w:p w:rsidR="00211B44" w:rsidRDefault="00211B44" w:rsidP="00B90D21">
      <w:pPr>
        <w:spacing w:before="360"/>
        <w:ind w:left="5103"/>
        <w:jc w:val="center"/>
      </w:pPr>
    </w:p>
    <w:p w:rsidR="00B90D21" w:rsidRDefault="00B90D21" w:rsidP="00B90D21">
      <w:pPr>
        <w:spacing w:before="360"/>
        <w:ind w:left="5103"/>
        <w:jc w:val="center"/>
      </w:pPr>
      <w:r>
        <w:t>Утверждаю</w:t>
      </w:r>
    </w:p>
    <w:p w:rsidR="00B90D21" w:rsidRDefault="00B90D21" w:rsidP="00B90D21">
      <w:pPr>
        <w:spacing w:before="120"/>
        <w:ind w:left="5103"/>
      </w:pPr>
      <w:r>
        <w:t>Заместитель главы администрации</w:t>
      </w:r>
    </w:p>
    <w:p w:rsidR="00B90D21" w:rsidRDefault="00B90D21" w:rsidP="00B90D21">
      <w:pPr>
        <w:ind w:left="5103"/>
      </w:pPr>
      <w:r>
        <w:t>Щекинского района</w:t>
      </w:r>
    </w:p>
    <w:p w:rsidR="00B90D21" w:rsidRDefault="00B90D21" w:rsidP="00B90D21">
      <w:pPr>
        <w:ind w:left="5103"/>
      </w:pPr>
      <w:r>
        <w:t xml:space="preserve"> по развитию инженерной  инфраструктуры и жилищно-коммунальному хозяйству   </w:t>
      </w:r>
    </w:p>
    <w:p w:rsidR="00B90D21" w:rsidRDefault="00B90D21" w:rsidP="00B90D21">
      <w:pPr>
        <w:ind w:left="5103"/>
        <w:jc w:val="center"/>
      </w:pPr>
      <w:r>
        <w:t xml:space="preserve">                           </w:t>
      </w:r>
    </w:p>
    <w:p w:rsidR="00B90D21" w:rsidRDefault="00B90D21" w:rsidP="00B90D21">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B90D21" w:rsidRDefault="00B90D21" w:rsidP="00B90D21">
      <w:pPr>
        <w:ind w:left="6521" w:right="1416"/>
        <w:jc w:val="center"/>
        <w:rPr>
          <w:sz w:val="18"/>
          <w:szCs w:val="18"/>
        </w:rPr>
      </w:pPr>
    </w:p>
    <w:p w:rsidR="00B90D21" w:rsidRDefault="00B90D21" w:rsidP="00B90D21">
      <w:pPr>
        <w:spacing w:before="400"/>
        <w:jc w:val="center"/>
        <w:rPr>
          <w:b/>
          <w:bCs/>
          <w:sz w:val="26"/>
          <w:szCs w:val="26"/>
        </w:rPr>
      </w:pPr>
      <w:r>
        <w:rPr>
          <w:b/>
          <w:bCs/>
          <w:sz w:val="26"/>
          <w:szCs w:val="26"/>
        </w:rPr>
        <w:t>АКТ</w:t>
      </w:r>
    </w:p>
    <w:p w:rsidR="00B90D21" w:rsidRDefault="00B90D21" w:rsidP="00B90D21">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B90D21" w:rsidRDefault="00B90D21" w:rsidP="00B90D21">
      <w:pPr>
        <w:spacing w:before="240"/>
        <w:jc w:val="center"/>
      </w:pPr>
      <w:r>
        <w:rPr>
          <w:lang w:val="en-US"/>
        </w:rPr>
        <w:t>I</w:t>
      </w:r>
      <w:r>
        <w:t>. Общие сведения о многоквартирном доме</w:t>
      </w:r>
    </w:p>
    <w:p w:rsidR="00B90D21" w:rsidRPr="002A3D39" w:rsidRDefault="00B90D21" w:rsidP="00B90D21">
      <w:pPr>
        <w:spacing w:before="240"/>
        <w:ind w:firstLine="567"/>
        <w:rPr>
          <w:b/>
        </w:rPr>
      </w:pPr>
      <w:r>
        <w:t xml:space="preserve">1. Адрес многоквартирного дома   </w:t>
      </w:r>
      <w:r w:rsidRPr="002A3D39">
        <w:rPr>
          <w:b/>
        </w:rPr>
        <w:t xml:space="preserve">ул. </w:t>
      </w:r>
      <w:r>
        <w:rPr>
          <w:b/>
        </w:rPr>
        <w:t>Локомотивная, д.10</w:t>
      </w:r>
    </w:p>
    <w:p w:rsidR="00B90D21" w:rsidRDefault="00B90D21" w:rsidP="00B90D21">
      <w:pPr>
        <w:pBdr>
          <w:top w:val="single" w:sz="4" w:space="0" w:color="auto"/>
        </w:pBdr>
        <w:ind w:left="4054"/>
        <w:rPr>
          <w:sz w:val="2"/>
          <w:szCs w:val="2"/>
        </w:rPr>
      </w:pPr>
    </w:p>
    <w:p w:rsidR="00B90D21" w:rsidRDefault="00B90D21" w:rsidP="00B90D21">
      <w:pPr>
        <w:ind w:firstLine="567"/>
      </w:pPr>
      <w:r>
        <w:t xml:space="preserve">2. Кадастровый номер многоквартирного дома (при его наличии)  </w:t>
      </w:r>
    </w:p>
    <w:p w:rsidR="00B90D21" w:rsidRDefault="00B90D21" w:rsidP="00B90D21">
      <w:pPr>
        <w:pBdr>
          <w:top w:val="single" w:sz="4" w:space="1" w:color="auto"/>
        </w:pBdr>
        <w:ind w:left="7399"/>
        <w:rPr>
          <w:sz w:val="2"/>
          <w:szCs w:val="2"/>
        </w:rPr>
      </w:pPr>
    </w:p>
    <w:p w:rsidR="00B90D21" w:rsidRDefault="00B90D21" w:rsidP="00B90D21">
      <w:pPr>
        <w:ind w:left="567"/>
      </w:pPr>
    </w:p>
    <w:p w:rsidR="00B90D21" w:rsidRDefault="00B90D21" w:rsidP="00B90D21">
      <w:pPr>
        <w:pBdr>
          <w:top w:val="single" w:sz="4" w:space="1" w:color="auto"/>
        </w:pBdr>
        <w:ind w:left="567"/>
        <w:rPr>
          <w:sz w:val="2"/>
          <w:szCs w:val="2"/>
        </w:rPr>
      </w:pPr>
    </w:p>
    <w:p w:rsidR="00B90D21" w:rsidRDefault="00B90D21" w:rsidP="00B90D21">
      <w:pPr>
        <w:ind w:firstLine="567"/>
      </w:pPr>
      <w:r>
        <w:t xml:space="preserve">3. Серия, тип постройки  </w:t>
      </w:r>
    </w:p>
    <w:p w:rsidR="00B90D21" w:rsidRDefault="00B90D21" w:rsidP="00B90D21">
      <w:pPr>
        <w:pBdr>
          <w:top w:val="single" w:sz="4" w:space="1" w:color="auto"/>
        </w:pBdr>
        <w:ind w:left="3175"/>
        <w:rPr>
          <w:sz w:val="2"/>
          <w:szCs w:val="2"/>
        </w:rPr>
      </w:pPr>
    </w:p>
    <w:p w:rsidR="00B90D21" w:rsidRPr="002A3D39" w:rsidRDefault="00B90D21" w:rsidP="00B90D21">
      <w:pPr>
        <w:ind w:firstLine="567"/>
        <w:rPr>
          <w:b/>
        </w:rPr>
      </w:pPr>
      <w:r>
        <w:t xml:space="preserve">4. Год постройки  </w:t>
      </w:r>
      <w:r w:rsidRPr="002A3D39">
        <w:rPr>
          <w:b/>
        </w:rPr>
        <w:t>19</w:t>
      </w:r>
      <w:r>
        <w:rPr>
          <w:b/>
        </w:rPr>
        <w:t>58</w:t>
      </w:r>
    </w:p>
    <w:p w:rsidR="00B90D21" w:rsidRPr="002A3D39" w:rsidRDefault="00B90D21" w:rsidP="00B90D21">
      <w:pPr>
        <w:pBdr>
          <w:top w:val="single" w:sz="4" w:space="1" w:color="auto"/>
        </w:pBdr>
        <w:ind w:left="2438"/>
        <w:rPr>
          <w:b/>
          <w:sz w:val="2"/>
          <w:szCs w:val="2"/>
        </w:rPr>
      </w:pPr>
    </w:p>
    <w:p w:rsidR="00B90D21" w:rsidRPr="002A3D39" w:rsidRDefault="00B90D21" w:rsidP="00B90D21">
      <w:pPr>
        <w:ind w:firstLine="567"/>
        <w:rPr>
          <w:b/>
        </w:rPr>
      </w:pPr>
      <w:r>
        <w:t>5. Степень износа по данным государственного технического учета    2</w:t>
      </w:r>
      <w:r w:rsidRPr="00BD7219">
        <w:rPr>
          <w:b/>
        </w:rPr>
        <w:t>5</w:t>
      </w:r>
      <w:r w:rsidRPr="002A3D39">
        <w:rPr>
          <w:b/>
        </w:rPr>
        <w:t>%</w:t>
      </w:r>
    </w:p>
    <w:p w:rsidR="00B90D21" w:rsidRDefault="00B90D21" w:rsidP="00B90D21">
      <w:pPr>
        <w:pBdr>
          <w:top w:val="single" w:sz="4" w:space="1" w:color="auto"/>
        </w:pBdr>
        <w:ind w:left="7598"/>
        <w:rPr>
          <w:sz w:val="2"/>
          <w:szCs w:val="2"/>
        </w:rPr>
      </w:pPr>
    </w:p>
    <w:p w:rsidR="00B90D21" w:rsidRDefault="00B90D21" w:rsidP="00B90D21">
      <w:pPr>
        <w:ind w:left="567"/>
      </w:pPr>
    </w:p>
    <w:p w:rsidR="00B90D21" w:rsidRDefault="00B90D21" w:rsidP="00B90D21">
      <w:pPr>
        <w:pBdr>
          <w:top w:val="single" w:sz="4" w:space="1" w:color="auto"/>
        </w:pBdr>
        <w:ind w:left="567"/>
        <w:rPr>
          <w:sz w:val="2"/>
          <w:szCs w:val="2"/>
        </w:rPr>
      </w:pPr>
    </w:p>
    <w:p w:rsidR="00B90D21" w:rsidRDefault="00B90D21" w:rsidP="00B90D21">
      <w:pPr>
        <w:ind w:firstLine="567"/>
      </w:pPr>
      <w:r>
        <w:t xml:space="preserve">6. Степень фактического износа  </w:t>
      </w:r>
    </w:p>
    <w:p w:rsidR="00B90D21" w:rsidRDefault="00B90D21" w:rsidP="00B90D21">
      <w:pPr>
        <w:pBdr>
          <w:top w:val="single" w:sz="4" w:space="1" w:color="auto"/>
        </w:pBdr>
        <w:ind w:left="3969"/>
        <w:rPr>
          <w:sz w:val="2"/>
          <w:szCs w:val="2"/>
        </w:rPr>
      </w:pPr>
    </w:p>
    <w:p w:rsidR="00B90D21" w:rsidRPr="00BD7219" w:rsidRDefault="00B90D21" w:rsidP="00B90D21">
      <w:pPr>
        <w:ind w:firstLine="567"/>
        <w:rPr>
          <w:b/>
        </w:rPr>
      </w:pPr>
      <w:r>
        <w:t xml:space="preserve">7. Год последнего капитального ремонта  </w:t>
      </w:r>
      <w:r w:rsidRPr="00BD7219">
        <w:rPr>
          <w:b/>
        </w:rPr>
        <w:t>197</w:t>
      </w:r>
      <w:r>
        <w:rPr>
          <w:b/>
        </w:rPr>
        <w:t>4-1975</w:t>
      </w:r>
    </w:p>
    <w:p w:rsidR="00B90D21" w:rsidRDefault="00B90D21" w:rsidP="00B90D21">
      <w:pPr>
        <w:pBdr>
          <w:top w:val="single" w:sz="4" w:space="1" w:color="auto"/>
        </w:pBdr>
        <w:ind w:left="4865"/>
        <w:rPr>
          <w:sz w:val="2"/>
          <w:szCs w:val="2"/>
        </w:rPr>
      </w:pPr>
    </w:p>
    <w:p w:rsidR="00B90D21" w:rsidRDefault="00B90D21" w:rsidP="00B90D21">
      <w:pPr>
        <w:ind w:firstLine="567"/>
        <w:jc w:val="both"/>
      </w:pPr>
      <w:r>
        <w:t>8. Реквизиты правового акта о признании многоквартирного дома аварийным и подлежащим сносу  -</w:t>
      </w:r>
    </w:p>
    <w:p w:rsidR="00B90D21" w:rsidRDefault="00B90D21" w:rsidP="00B90D21">
      <w:pPr>
        <w:pBdr>
          <w:top w:val="single" w:sz="4" w:space="1" w:color="auto"/>
        </w:pBdr>
        <w:ind w:left="709"/>
        <w:rPr>
          <w:sz w:val="2"/>
          <w:szCs w:val="2"/>
        </w:rPr>
      </w:pPr>
    </w:p>
    <w:p w:rsidR="00B90D21" w:rsidRDefault="00B90D21" w:rsidP="00B90D21">
      <w:pPr>
        <w:ind w:firstLine="567"/>
      </w:pPr>
      <w:r>
        <w:t xml:space="preserve">9. Количество этажей </w:t>
      </w:r>
      <w:r w:rsidRPr="002A3D39">
        <w:rPr>
          <w:b/>
        </w:rPr>
        <w:t xml:space="preserve"> </w:t>
      </w:r>
      <w:r>
        <w:rPr>
          <w:b/>
        </w:rPr>
        <w:t>1</w:t>
      </w:r>
    </w:p>
    <w:p w:rsidR="00B90D21" w:rsidRDefault="00B90D21" w:rsidP="00B90D21">
      <w:pPr>
        <w:pBdr>
          <w:top w:val="single" w:sz="4" w:space="1" w:color="auto"/>
        </w:pBdr>
        <w:ind w:left="2920"/>
        <w:rPr>
          <w:sz w:val="2"/>
          <w:szCs w:val="2"/>
        </w:rPr>
      </w:pPr>
    </w:p>
    <w:p w:rsidR="00B90D21" w:rsidRPr="002A3D39" w:rsidRDefault="00B90D21" w:rsidP="00B90D21">
      <w:pPr>
        <w:ind w:firstLine="567"/>
        <w:rPr>
          <w:b/>
        </w:rPr>
      </w:pPr>
      <w:r>
        <w:t>10. Наличие подвала    нет</w:t>
      </w:r>
    </w:p>
    <w:p w:rsidR="00B90D21" w:rsidRDefault="00B90D21" w:rsidP="00B90D21">
      <w:pPr>
        <w:pBdr>
          <w:top w:val="single" w:sz="4" w:space="1" w:color="auto"/>
        </w:pBdr>
        <w:ind w:left="2835"/>
        <w:rPr>
          <w:sz w:val="2"/>
          <w:szCs w:val="2"/>
        </w:rPr>
      </w:pPr>
    </w:p>
    <w:p w:rsidR="00B90D21" w:rsidRPr="002A3D39" w:rsidRDefault="00B90D21" w:rsidP="00B90D21">
      <w:pPr>
        <w:ind w:firstLine="567"/>
        <w:rPr>
          <w:b/>
        </w:rPr>
      </w:pPr>
      <w:r>
        <w:t xml:space="preserve">11. Наличие цокольного этажа  </w:t>
      </w:r>
      <w:r w:rsidRPr="002A3D39">
        <w:rPr>
          <w:b/>
        </w:rPr>
        <w:t>нет</w:t>
      </w:r>
    </w:p>
    <w:p w:rsidR="00B90D21" w:rsidRDefault="00B90D21" w:rsidP="00B90D21">
      <w:pPr>
        <w:pBdr>
          <w:top w:val="single" w:sz="4" w:space="1" w:color="auto"/>
        </w:pBdr>
        <w:ind w:left="3828"/>
        <w:rPr>
          <w:sz w:val="2"/>
          <w:szCs w:val="2"/>
        </w:rPr>
      </w:pPr>
    </w:p>
    <w:p w:rsidR="00B90D21" w:rsidRPr="002A3D39" w:rsidRDefault="00B90D21" w:rsidP="00B90D21">
      <w:pPr>
        <w:ind w:firstLine="567"/>
        <w:rPr>
          <w:b/>
        </w:rPr>
      </w:pPr>
      <w:r>
        <w:t xml:space="preserve">12. Наличие мансарды  </w:t>
      </w:r>
      <w:r w:rsidRPr="002A3D39">
        <w:rPr>
          <w:b/>
        </w:rPr>
        <w:t>нет</w:t>
      </w:r>
    </w:p>
    <w:p w:rsidR="00B90D21" w:rsidRDefault="00B90D21" w:rsidP="00B90D21">
      <w:pPr>
        <w:pBdr>
          <w:top w:val="single" w:sz="4" w:space="1" w:color="auto"/>
        </w:pBdr>
        <w:ind w:left="3005"/>
        <w:rPr>
          <w:sz w:val="2"/>
          <w:szCs w:val="2"/>
        </w:rPr>
      </w:pPr>
    </w:p>
    <w:p w:rsidR="00B90D21" w:rsidRPr="002A3D39" w:rsidRDefault="00B90D21" w:rsidP="00B90D21">
      <w:pPr>
        <w:ind w:firstLine="567"/>
        <w:rPr>
          <w:b/>
        </w:rPr>
      </w:pPr>
      <w:r>
        <w:t xml:space="preserve">13. Наличие мезонина  </w:t>
      </w:r>
      <w:r w:rsidRPr="002A3D39">
        <w:rPr>
          <w:b/>
        </w:rPr>
        <w:t>нет</w:t>
      </w:r>
    </w:p>
    <w:p w:rsidR="00B90D21" w:rsidRDefault="00B90D21" w:rsidP="00B90D21">
      <w:pPr>
        <w:pBdr>
          <w:top w:val="single" w:sz="4" w:space="1" w:color="auto"/>
        </w:pBdr>
        <w:ind w:left="2977"/>
        <w:rPr>
          <w:sz w:val="2"/>
          <w:szCs w:val="2"/>
        </w:rPr>
      </w:pPr>
    </w:p>
    <w:p w:rsidR="00B90D21" w:rsidRPr="00CC1FE6" w:rsidRDefault="00B90D21" w:rsidP="00B90D21">
      <w:pPr>
        <w:ind w:firstLine="567"/>
        <w:rPr>
          <w:b/>
        </w:rPr>
      </w:pPr>
      <w:r>
        <w:t>14. Количество квартир  4</w:t>
      </w:r>
    </w:p>
    <w:p w:rsidR="00B90D21" w:rsidRDefault="00B90D21" w:rsidP="00B90D21">
      <w:pPr>
        <w:pBdr>
          <w:top w:val="single" w:sz="4" w:space="1" w:color="auto"/>
        </w:pBdr>
        <w:ind w:left="3119"/>
        <w:rPr>
          <w:sz w:val="2"/>
          <w:szCs w:val="2"/>
        </w:rPr>
      </w:pPr>
    </w:p>
    <w:p w:rsidR="00B90D21" w:rsidRDefault="00B90D21" w:rsidP="00B90D21">
      <w:pPr>
        <w:ind w:firstLine="567"/>
        <w:jc w:val="both"/>
        <w:rPr>
          <w:sz w:val="2"/>
          <w:szCs w:val="2"/>
        </w:rPr>
      </w:pPr>
      <w:r>
        <w:t>15. Количество нежилых помещений, не входящих в состав общего имущества</w:t>
      </w:r>
      <w:r>
        <w:br/>
      </w:r>
    </w:p>
    <w:p w:rsidR="00B90D21" w:rsidRPr="00CA758D" w:rsidRDefault="00B90D21" w:rsidP="00B90D21">
      <w:pPr>
        <w:ind w:left="567"/>
        <w:rPr>
          <w:b/>
        </w:rPr>
      </w:pPr>
      <w:r w:rsidRPr="00CA758D">
        <w:rPr>
          <w:b/>
        </w:rPr>
        <w:t>нет</w:t>
      </w:r>
    </w:p>
    <w:p w:rsidR="00B90D21" w:rsidRDefault="00B90D21" w:rsidP="00B90D21">
      <w:pPr>
        <w:pBdr>
          <w:top w:val="single" w:sz="4" w:space="1" w:color="auto"/>
        </w:pBdr>
        <w:ind w:left="567"/>
        <w:rPr>
          <w:sz w:val="2"/>
          <w:szCs w:val="2"/>
        </w:rPr>
      </w:pPr>
    </w:p>
    <w:p w:rsidR="00B90D21" w:rsidRPr="00CA758D" w:rsidRDefault="00B90D21" w:rsidP="00B90D21">
      <w:pPr>
        <w:ind w:firstLine="567"/>
        <w:jc w:val="both"/>
        <w:rPr>
          <w:b/>
          <w:sz w:val="2"/>
          <w:szCs w:val="2"/>
        </w:rPr>
      </w:pPr>
      <w:r>
        <w:t xml:space="preserve">16. Реквизиты правового акта о признании всех жилых помещений в многоквартирном доме непригодными для проживания  </w:t>
      </w:r>
      <w:r w:rsidRPr="00CA758D">
        <w:rPr>
          <w:b/>
        </w:rPr>
        <w:t>нет</w:t>
      </w:r>
    </w:p>
    <w:p w:rsidR="00B90D21" w:rsidRPr="00CA758D" w:rsidRDefault="00B90D21" w:rsidP="00B90D21">
      <w:pPr>
        <w:rPr>
          <w:b/>
        </w:rPr>
      </w:pPr>
    </w:p>
    <w:p w:rsidR="00B90D21" w:rsidRDefault="00B90D21" w:rsidP="00B90D21">
      <w:pPr>
        <w:pBdr>
          <w:top w:val="single" w:sz="4" w:space="1" w:color="auto"/>
        </w:pBdr>
        <w:rPr>
          <w:sz w:val="2"/>
          <w:szCs w:val="2"/>
        </w:rPr>
      </w:pPr>
    </w:p>
    <w:p w:rsidR="00B90D21" w:rsidRDefault="00B90D21" w:rsidP="00B90D21">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B90D21" w:rsidRDefault="00B90D21" w:rsidP="00B90D21">
      <w:r>
        <w:t>нет</w:t>
      </w:r>
    </w:p>
    <w:p w:rsidR="00B90D21" w:rsidRDefault="00B90D21" w:rsidP="00B90D21">
      <w:pPr>
        <w:pBdr>
          <w:top w:val="single" w:sz="4" w:space="1" w:color="auto"/>
        </w:pBdr>
        <w:rPr>
          <w:sz w:val="2"/>
          <w:szCs w:val="2"/>
        </w:rPr>
      </w:pPr>
    </w:p>
    <w:p w:rsidR="00B90D21" w:rsidRDefault="00B90D21" w:rsidP="00B90D21">
      <w:pPr>
        <w:tabs>
          <w:tab w:val="center" w:pos="5387"/>
          <w:tab w:val="left" w:pos="7371"/>
        </w:tabs>
        <w:ind w:firstLine="567"/>
      </w:pPr>
      <w:r>
        <w:t xml:space="preserve">18. Строительный объем  </w:t>
      </w:r>
      <w:r w:rsidRPr="00F04248">
        <w:rPr>
          <w:b/>
        </w:rPr>
        <w:t>581</w:t>
      </w:r>
      <w:r>
        <w:tab/>
      </w:r>
      <w:r>
        <w:tab/>
        <w:t>куб. м</w:t>
      </w:r>
    </w:p>
    <w:p w:rsidR="00B90D21" w:rsidRDefault="00B90D21" w:rsidP="00B90D21">
      <w:pPr>
        <w:tabs>
          <w:tab w:val="center" w:pos="5387"/>
          <w:tab w:val="left" w:pos="7371"/>
        </w:tabs>
        <w:ind w:firstLine="567"/>
      </w:pPr>
      <w:r>
        <w:t>19. Площадь:</w:t>
      </w:r>
    </w:p>
    <w:p w:rsidR="00B90D21" w:rsidRDefault="00B90D21" w:rsidP="00B90D21">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155,3</w:t>
      </w:r>
      <w:r>
        <w:tab/>
      </w:r>
      <w:r>
        <w:tab/>
        <w:t>кв. м</w:t>
      </w:r>
    </w:p>
    <w:p w:rsidR="00B90D21" w:rsidRDefault="00B90D21" w:rsidP="00B90D21">
      <w:pPr>
        <w:pBdr>
          <w:top w:val="single" w:sz="4" w:space="1" w:color="auto"/>
        </w:pBdr>
        <w:ind w:left="1049" w:right="5642"/>
        <w:rPr>
          <w:sz w:val="2"/>
          <w:szCs w:val="2"/>
        </w:rPr>
      </w:pPr>
    </w:p>
    <w:p w:rsidR="00B90D21" w:rsidRDefault="00B90D21" w:rsidP="00B90D21">
      <w:pPr>
        <w:tabs>
          <w:tab w:val="center" w:pos="7598"/>
          <w:tab w:val="right" w:pos="10206"/>
        </w:tabs>
        <w:ind w:firstLine="567"/>
      </w:pPr>
      <w:r>
        <w:t xml:space="preserve">б) жилых помещений (общая площадь квартир)  </w:t>
      </w:r>
      <w:r>
        <w:rPr>
          <w:b/>
        </w:rPr>
        <w:t>155,3</w:t>
      </w:r>
      <w:r>
        <w:tab/>
        <w:t>кв. м</w:t>
      </w:r>
    </w:p>
    <w:p w:rsidR="00B90D21" w:rsidRDefault="00B90D21" w:rsidP="00B90D21">
      <w:pPr>
        <w:pBdr>
          <w:top w:val="single" w:sz="4" w:space="1" w:color="auto"/>
        </w:pBdr>
        <w:ind w:left="5585" w:right="624"/>
        <w:rPr>
          <w:sz w:val="2"/>
          <w:szCs w:val="2"/>
        </w:rPr>
      </w:pPr>
    </w:p>
    <w:p w:rsidR="00B90D21" w:rsidRDefault="00B90D21" w:rsidP="00B90D21">
      <w:pPr>
        <w:tabs>
          <w:tab w:val="center" w:pos="6096"/>
          <w:tab w:val="left" w:pos="8080"/>
        </w:tabs>
        <w:ind w:firstLine="567"/>
        <w:jc w:val="both"/>
      </w:pPr>
      <w:r>
        <w:t>в) нежилых помещений (общая площадь нежилых помещений, не входящих в состав общего имущества в многоквартирном доме)  нет</w:t>
      </w:r>
      <w:r>
        <w:tab/>
      </w:r>
      <w:r>
        <w:tab/>
        <w:t>кв. м</w:t>
      </w:r>
    </w:p>
    <w:p w:rsidR="00B90D21" w:rsidRDefault="00B90D21" w:rsidP="00B90D21">
      <w:pPr>
        <w:pBdr>
          <w:top w:val="single" w:sz="4" w:space="1" w:color="auto"/>
        </w:pBdr>
        <w:ind w:left="3941" w:right="2240"/>
        <w:rPr>
          <w:sz w:val="2"/>
          <w:szCs w:val="2"/>
        </w:rPr>
      </w:pPr>
    </w:p>
    <w:p w:rsidR="00B90D21" w:rsidRDefault="00B90D21" w:rsidP="00B90D21">
      <w:pPr>
        <w:tabs>
          <w:tab w:val="center" w:pos="6804"/>
          <w:tab w:val="left" w:pos="8931"/>
        </w:tabs>
        <w:ind w:firstLine="567"/>
        <w:jc w:val="both"/>
      </w:pPr>
      <w:r>
        <w:t>г) помещений общего пользования (общая площадь нежилых помещений, входящих в состав общего имущества в многоквартирном доме)  нет</w:t>
      </w:r>
      <w:r>
        <w:tab/>
        <w:t>кв. м</w:t>
      </w:r>
    </w:p>
    <w:p w:rsidR="00B90D21" w:rsidRDefault="00B90D21" w:rsidP="00B90D21">
      <w:pPr>
        <w:pBdr>
          <w:top w:val="single" w:sz="4" w:space="1" w:color="auto"/>
        </w:pBdr>
        <w:ind w:left="4734" w:right="1389"/>
        <w:rPr>
          <w:sz w:val="2"/>
          <w:szCs w:val="2"/>
        </w:rPr>
      </w:pPr>
    </w:p>
    <w:p w:rsidR="00B90D21" w:rsidRDefault="00B90D21" w:rsidP="00B90D21">
      <w:pPr>
        <w:tabs>
          <w:tab w:val="center" w:pos="5245"/>
          <w:tab w:val="left" w:pos="7088"/>
        </w:tabs>
        <w:ind w:firstLine="567"/>
      </w:pPr>
      <w:r>
        <w:t>20. Количество лестниц   нет</w:t>
      </w:r>
      <w:r>
        <w:tab/>
      </w:r>
      <w:r>
        <w:tab/>
        <w:t>шт.</w:t>
      </w:r>
    </w:p>
    <w:p w:rsidR="00B90D21" w:rsidRDefault="00B90D21" w:rsidP="00B90D21">
      <w:pPr>
        <w:pBdr>
          <w:top w:val="single" w:sz="4" w:space="1" w:color="auto"/>
        </w:pBdr>
        <w:ind w:left="3147" w:right="3232"/>
        <w:rPr>
          <w:sz w:val="2"/>
          <w:szCs w:val="2"/>
        </w:rPr>
      </w:pPr>
    </w:p>
    <w:p w:rsidR="00B90D21" w:rsidRDefault="00B90D21" w:rsidP="00B90D21">
      <w:pPr>
        <w:ind w:firstLine="567"/>
        <w:jc w:val="both"/>
        <w:rPr>
          <w:sz w:val="2"/>
          <w:szCs w:val="2"/>
        </w:rPr>
      </w:pPr>
      <w:r>
        <w:t>21. Уборочная площадь лестниц (включая межквартирные лестничные площадки)</w:t>
      </w:r>
      <w:r>
        <w:br/>
      </w:r>
    </w:p>
    <w:p w:rsidR="00B90D21" w:rsidRDefault="00B90D21" w:rsidP="00B90D21">
      <w:pPr>
        <w:tabs>
          <w:tab w:val="left" w:pos="3969"/>
        </w:tabs>
      </w:pPr>
      <w:r>
        <w:t>нет</w:t>
      </w:r>
      <w:r>
        <w:tab/>
        <w:t>кв. м</w:t>
      </w:r>
    </w:p>
    <w:p w:rsidR="00B90D21" w:rsidRDefault="00B90D21" w:rsidP="00B90D21">
      <w:pPr>
        <w:pBdr>
          <w:top w:val="single" w:sz="4" w:space="1" w:color="auto"/>
        </w:pBdr>
        <w:ind w:right="6350"/>
        <w:rPr>
          <w:sz w:val="2"/>
          <w:szCs w:val="2"/>
        </w:rPr>
      </w:pPr>
    </w:p>
    <w:p w:rsidR="00B90D21" w:rsidRDefault="00B90D21" w:rsidP="00B90D21">
      <w:pPr>
        <w:tabs>
          <w:tab w:val="center" w:pos="7230"/>
          <w:tab w:val="left" w:pos="9356"/>
        </w:tabs>
        <w:ind w:firstLine="567"/>
      </w:pPr>
      <w:r>
        <w:t>22. Уборочная площадь общих коридоров  нет</w:t>
      </w:r>
      <w:r>
        <w:tab/>
        <w:t>кв. м</w:t>
      </w:r>
    </w:p>
    <w:p w:rsidR="00B90D21" w:rsidRDefault="00B90D21" w:rsidP="00B90D21">
      <w:pPr>
        <w:pBdr>
          <w:top w:val="single" w:sz="4" w:space="1" w:color="auto"/>
        </w:pBdr>
        <w:ind w:left="4990" w:right="964"/>
        <w:rPr>
          <w:sz w:val="2"/>
          <w:szCs w:val="2"/>
        </w:rPr>
      </w:pPr>
    </w:p>
    <w:p w:rsidR="00B90D21" w:rsidRDefault="00B90D21" w:rsidP="00B90D21">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rPr>
          <w:b/>
        </w:rPr>
        <w:t>нет</w:t>
      </w:r>
      <w:r>
        <w:tab/>
      </w:r>
      <w:r>
        <w:tab/>
        <w:t>кв. м</w:t>
      </w:r>
    </w:p>
    <w:p w:rsidR="00B90D21" w:rsidRDefault="00B90D21" w:rsidP="00B90D21">
      <w:pPr>
        <w:pBdr>
          <w:top w:val="single" w:sz="4" w:space="1" w:color="auto"/>
        </w:pBdr>
        <w:ind w:left="4082" w:right="1814"/>
        <w:rPr>
          <w:sz w:val="2"/>
          <w:szCs w:val="2"/>
        </w:rPr>
      </w:pPr>
    </w:p>
    <w:p w:rsidR="00B90D21" w:rsidRPr="00F04248" w:rsidRDefault="00B90D21" w:rsidP="00B90D21">
      <w:pPr>
        <w:ind w:firstLine="567"/>
        <w:jc w:val="both"/>
        <w:rPr>
          <w:b/>
        </w:rPr>
      </w:pPr>
      <w:r>
        <w:t xml:space="preserve">24. Площадь земельного участка, входящего в состав общего имущества многоквартирного дома  </w:t>
      </w:r>
      <w:r w:rsidRPr="00F04248">
        <w:rPr>
          <w:b/>
        </w:rPr>
        <w:t>1891</w:t>
      </w:r>
    </w:p>
    <w:p w:rsidR="00B90D21" w:rsidRDefault="00B90D21" w:rsidP="00B90D21">
      <w:pPr>
        <w:pBdr>
          <w:top w:val="single" w:sz="4" w:space="1" w:color="auto"/>
        </w:pBdr>
        <w:ind w:left="601"/>
        <w:rPr>
          <w:sz w:val="2"/>
          <w:szCs w:val="2"/>
        </w:rPr>
      </w:pPr>
    </w:p>
    <w:p w:rsidR="00B90D21" w:rsidRPr="00A77472" w:rsidRDefault="00B90D21" w:rsidP="00B90D21">
      <w:pPr>
        <w:ind w:firstLine="567"/>
        <w:rPr>
          <w:b/>
        </w:rPr>
      </w:pPr>
      <w:r>
        <w:t xml:space="preserve">25. Кадастровый номер земельного участка (при его наличии)  </w:t>
      </w:r>
      <w:r w:rsidRPr="00A77472">
        <w:rPr>
          <w:b/>
        </w:rPr>
        <w:t>нет</w:t>
      </w:r>
    </w:p>
    <w:p w:rsidR="00B90D21" w:rsidRPr="00A77472" w:rsidRDefault="00B90D21" w:rsidP="00B90D21">
      <w:pPr>
        <w:pBdr>
          <w:top w:val="single" w:sz="4" w:space="1" w:color="auto"/>
        </w:pBdr>
        <w:ind w:left="7059"/>
        <w:rPr>
          <w:b/>
          <w:sz w:val="2"/>
          <w:szCs w:val="2"/>
        </w:rPr>
      </w:pPr>
    </w:p>
    <w:p w:rsidR="00B90D21" w:rsidRDefault="00B90D21" w:rsidP="00B90D21">
      <w:pPr>
        <w:spacing w:before="360" w:after="240"/>
        <w:jc w:val="center"/>
      </w:pPr>
      <w:r>
        <w:rPr>
          <w:lang w:val="en-US"/>
        </w:rPr>
        <w:t>I</w:t>
      </w:r>
      <w:r>
        <w:t>. Техническое состояние многоквартирного дома, включая пристройки</w:t>
      </w:r>
    </w:p>
    <w:tbl>
      <w:tblPr>
        <w:tblW w:w="9667" w:type="dxa"/>
        <w:tblLayout w:type="fixed"/>
        <w:tblCellMar>
          <w:left w:w="28" w:type="dxa"/>
          <w:right w:w="28" w:type="dxa"/>
        </w:tblCellMar>
        <w:tblLook w:val="0000"/>
      </w:tblPr>
      <w:tblGrid>
        <w:gridCol w:w="4253"/>
        <w:gridCol w:w="2977"/>
        <w:gridCol w:w="2437"/>
      </w:tblGrid>
      <w:tr w:rsidR="00B90D21" w:rsidTr="00B90D21">
        <w:tc>
          <w:tcPr>
            <w:tcW w:w="4253" w:type="dxa"/>
            <w:tcBorders>
              <w:top w:val="single" w:sz="4" w:space="0" w:color="auto"/>
              <w:left w:val="single" w:sz="4" w:space="0" w:color="auto"/>
              <w:bottom w:val="single" w:sz="4" w:space="0" w:color="auto"/>
              <w:right w:val="single" w:sz="4" w:space="0" w:color="auto"/>
            </w:tcBorders>
          </w:tcPr>
          <w:p w:rsidR="00B90D21" w:rsidRDefault="00B90D21" w:rsidP="00B90D21">
            <w:pPr>
              <w:jc w:val="center"/>
            </w:pPr>
            <w:r>
              <w:t>Наимено</w:t>
            </w:r>
            <w:r>
              <w:softHyphen/>
              <w:t>вание конструк</w:t>
            </w:r>
            <w:r>
              <w:softHyphen/>
              <w:t>тивных элементов</w:t>
            </w:r>
          </w:p>
        </w:tc>
        <w:tc>
          <w:tcPr>
            <w:tcW w:w="2977" w:type="dxa"/>
            <w:tcBorders>
              <w:top w:val="single" w:sz="4" w:space="0" w:color="auto"/>
              <w:left w:val="single" w:sz="4" w:space="0" w:color="auto"/>
              <w:bottom w:val="single" w:sz="4" w:space="0" w:color="auto"/>
              <w:right w:val="single" w:sz="4" w:space="0" w:color="auto"/>
            </w:tcBorders>
          </w:tcPr>
          <w:p w:rsidR="00B90D21" w:rsidRDefault="00B90D21" w:rsidP="00B90D21">
            <w:pPr>
              <w:jc w:val="center"/>
            </w:pPr>
            <w:r>
              <w:t>Описание элементов (материал, конструкция или система, отделка и прочее)</w:t>
            </w:r>
          </w:p>
        </w:tc>
        <w:tc>
          <w:tcPr>
            <w:tcW w:w="2437" w:type="dxa"/>
            <w:tcBorders>
              <w:top w:val="single" w:sz="4" w:space="0" w:color="auto"/>
              <w:left w:val="single" w:sz="4" w:space="0" w:color="auto"/>
              <w:bottom w:val="single" w:sz="4" w:space="0" w:color="auto"/>
              <w:right w:val="single" w:sz="4" w:space="0" w:color="auto"/>
            </w:tcBorders>
          </w:tcPr>
          <w:p w:rsidR="00B90D21" w:rsidRDefault="00B90D21" w:rsidP="00B90D21">
            <w:pPr>
              <w:jc w:val="center"/>
            </w:pPr>
            <w:r>
              <w:t>Техническое состояние элементов общего имущества многоквартирного дома</w:t>
            </w:r>
          </w:p>
        </w:tc>
      </w:tr>
      <w:tr w:rsidR="00B90D21" w:rsidTr="00B90D21">
        <w:tc>
          <w:tcPr>
            <w:tcW w:w="4253"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1. Фундамент</w:t>
            </w:r>
          </w:p>
        </w:tc>
        <w:tc>
          <w:tcPr>
            <w:tcW w:w="297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Бутовый, ленточный</w:t>
            </w:r>
          </w:p>
        </w:tc>
        <w:tc>
          <w:tcPr>
            <w:tcW w:w="243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 xml:space="preserve"> Отдельные глубокие </w:t>
            </w:r>
            <w:r>
              <w:lastRenderedPageBreak/>
              <w:t>трещины</w:t>
            </w:r>
          </w:p>
        </w:tc>
      </w:tr>
      <w:tr w:rsidR="00B90D21" w:rsidTr="00B90D21">
        <w:tc>
          <w:tcPr>
            <w:tcW w:w="4253"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lastRenderedPageBreak/>
              <w:t>2. Наружные и внутренние капитальные стены</w:t>
            </w:r>
          </w:p>
        </w:tc>
        <w:tc>
          <w:tcPr>
            <w:tcW w:w="297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 xml:space="preserve">   Кирпичные</w:t>
            </w:r>
          </w:p>
        </w:tc>
        <w:tc>
          <w:tcPr>
            <w:tcW w:w="243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Трещины штукатурного слоя.</w:t>
            </w:r>
          </w:p>
        </w:tc>
      </w:tr>
      <w:tr w:rsidR="00B90D21" w:rsidTr="00B90D21">
        <w:tc>
          <w:tcPr>
            <w:tcW w:w="4253"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3. Перегородки</w:t>
            </w:r>
          </w:p>
        </w:tc>
        <w:tc>
          <w:tcPr>
            <w:tcW w:w="297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Тесовые, оклеенные обоями</w:t>
            </w:r>
          </w:p>
        </w:tc>
        <w:tc>
          <w:tcPr>
            <w:tcW w:w="243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 xml:space="preserve">  </w:t>
            </w:r>
          </w:p>
        </w:tc>
      </w:tr>
      <w:tr w:rsidR="00B90D21" w:rsidTr="00B90D21">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4253" w:type="dxa"/>
            <w:tcBorders>
              <w:top w:val="nil"/>
              <w:bottom w:val="nil"/>
            </w:tcBorders>
          </w:tcPr>
          <w:p w:rsidR="00B90D21" w:rsidRDefault="00B90D21" w:rsidP="00B90D21">
            <w:pPr>
              <w:ind w:left="57"/>
            </w:pPr>
            <w:r>
              <w:t>4. Перекрытия</w:t>
            </w:r>
          </w:p>
        </w:tc>
        <w:tc>
          <w:tcPr>
            <w:tcW w:w="2977" w:type="dxa"/>
            <w:vMerge w:val="restart"/>
            <w:tcBorders>
              <w:top w:val="nil"/>
              <w:bottom w:val="nil"/>
            </w:tcBorders>
          </w:tcPr>
          <w:p w:rsidR="00B90D21" w:rsidRDefault="00B90D21" w:rsidP="00B90D21">
            <w:pPr>
              <w:ind w:left="57"/>
            </w:pPr>
            <w:r>
              <w:t>Деревянные отепленные</w:t>
            </w:r>
          </w:p>
        </w:tc>
        <w:tc>
          <w:tcPr>
            <w:tcW w:w="2437" w:type="dxa"/>
            <w:vMerge w:val="restart"/>
            <w:tcBorders>
              <w:top w:val="nil"/>
              <w:bottom w:val="nil"/>
            </w:tcBorders>
          </w:tcPr>
          <w:p w:rsidR="00B90D21" w:rsidRDefault="00B90D21" w:rsidP="00B90D21">
            <w:pPr>
              <w:ind w:left="57"/>
            </w:pPr>
            <w:r>
              <w:t>Глубокие трещины</w:t>
            </w:r>
          </w:p>
        </w:tc>
      </w:tr>
      <w:tr w:rsidR="00B90D21" w:rsidTr="00B90D21">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4253" w:type="dxa"/>
            <w:tcBorders>
              <w:top w:val="nil"/>
              <w:bottom w:val="nil"/>
            </w:tcBorders>
          </w:tcPr>
          <w:p w:rsidR="00B90D21" w:rsidRDefault="00B90D21" w:rsidP="00B90D21">
            <w:pPr>
              <w:ind w:left="992"/>
            </w:pPr>
            <w:r>
              <w:t>чердачные</w:t>
            </w:r>
          </w:p>
        </w:tc>
        <w:tc>
          <w:tcPr>
            <w:tcW w:w="2977" w:type="dxa"/>
            <w:vMerge/>
            <w:tcBorders>
              <w:top w:val="nil"/>
              <w:bottom w:val="nil"/>
            </w:tcBorders>
          </w:tcPr>
          <w:p w:rsidR="00B90D21" w:rsidRDefault="00B90D21" w:rsidP="00B90D21">
            <w:pPr>
              <w:ind w:left="57"/>
            </w:pPr>
          </w:p>
        </w:tc>
        <w:tc>
          <w:tcPr>
            <w:tcW w:w="2437" w:type="dxa"/>
            <w:vMerge/>
            <w:tcBorders>
              <w:top w:val="nil"/>
              <w:bottom w:val="nil"/>
            </w:tcBorders>
          </w:tcPr>
          <w:p w:rsidR="00B90D21" w:rsidRDefault="00B90D21" w:rsidP="00B90D21">
            <w:pPr>
              <w:ind w:left="57"/>
            </w:pPr>
          </w:p>
        </w:tc>
      </w:tr>
      <w:tr w:rsidR="00B90D21" w:rsidTr="00B90D21">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B90D21" w:rsidRDefault="00B90D21" w:rsidP="00B90D21">
            <w:pPr>
              <w:ind w:left="992"/>
            </w:pPr>
            <w:r>
              <w:t>междуэтажные</w:t>
            </w:r>
          </w:p>
        </w:tc>
        <w:tc>
          <w:tcPr>
            <w:tcW w:w="2977" w:type="dxa"/>
            <w:tcBorders>
              <w:top w:val="nil"/>
              <w:bottom w:val="nil"/>
            </w:tcBorders>
          </w:tcPr>
          <w:p w:rsidR="00B90D21" w:rsidRDefault="00B90D21" w:rsidP="00B90D21">
            <w:pPr>
              <w:ind w:left="57"/>
            </w:pPr>
            <w:r>
              <w:t>----------«---------</w:t>
            </w:r>
          </w:p>
        </w:tc>
        <w:tc>
          <w:tcPr>
            <w:tcW w:w="2437" w:type="dxa"/>
            <w:tcBorders>
              <w:top w:val="nil"/>
              <w:bottom w:val="nil"/>
            </w:tcBorders>
          </w:tcPr>
          <w:p w:rsidR="00B90D21" w:rsidRDefault="00B90D21" w:rsidP="00B90D21">
            <w:pPr>
              <w:ind w:left="57"/>
            </w:pPr>
          </w:p>
        </w:tc>
      </w:tr>
      <w:tr w:rsidR="00B90D21" w:rsidTr="00B90D21">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B90D21" w:rsidRDefault="00B90D21" w:rsidP="00B90D21">
            <w:pPr>
              <w:ind w:left="992"/>
            </w:pPr>
            <w:r>
              <w:t>подвальные</w:t>
            </w:r>
          </w:p>
        </w:tc>
        <w:tc>
          <w:tcPr>
            <w:tcW w:w="2977" w:type="dxa"/>
            <w:tcBorders>
              <w:top w:val="nil"/>
              <w:bottom w:val="nil"/>
            </w:tcBorders>
          </w:tcPr>
          <w:p w:rsidR="00B90D21" w:rsidRDefault="00B90D21" w:rsidP="00B90D21">
            <w:pPr>
              <w:ind w:left="57"/>
            </w:pPr>
            <w:r>
              <w:t>----------«---------</w:t>
            </w:r>
          </w:p>
        </w:tc>
        <w:tc>
          <w:tcPr>
            <w:tcW w:w="2437" w:type="dxa"/>
            <w:tcBorders>
              <w:top w:val="nil"/>
              <w:bottom w:val="nil"/>
            </w:tcBorders>
          </w:tcPr>
          <w:p w:rsidR="00B90D21" w:rsidRDefault="00B90D21" w:rsidP="00B90D21">
            <w:pPr>
              <w:ind w:left="57"/>
            </w:pPr>
          </w:p>
        </w:tc>
      </w:tr>
      <w:tr w:rsidR="00B90D21" w:rsidTr="00B90D21">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B90D21" w:rsidRDefault="00B90D21" w:rsidP="00B90D21">
            <w:pPr>
              <w:ind w:left="992"/>
            </w:pPr>
            <w:r>
              <w:t>(другое)</w:t>
            </w:r>
          </w:p>
        </w:tc>
        <w:tc>
          <w:tcPr>
            <w:tcW w:w="2977" w:type="dxa"/>
            <w:tcBorders>
              <w:top w:val="nil"/>
              <w:bottom w:val="nil"/>
            </w:tcBorders>
          </w:tcPr>
          <w:p w:rsidR="00B90D21" w:rsidRDefault="00B90D21" w:rsidP="00B90D21">
            <w:pPr>
              <w:ind w:left="57"/>
            </w:pPr>
          </w:p>
        </w:tc>
        <w:tc>
          <w:tcPr>
            <w:tcW w:w="2437" w:type="dxa"/>
            <w:tcBorders>
              <w:top w:val="nil"/>
              <w:bottom w:val="nil"/>
            </w:tcBorders>
          </w:tcPr>
          <w:p w:rsidR="00B90D21" w:rsidRDefault="00B90D21" w:rsidP="00B90D21">
            <w:pPr>
              <w:ind w:left="57"/>
            </w:pPr>
          </w:p>
        </w:tc>
      </w:tr>
      <w:tr w:rsidR="00B90D21" w:rsidTr="00B90D21">
        <w:tc>
          <w:tcPr>
            <w:tcW w:w="4253"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5. Крыша</w:t>
            </w:r>
          </w:p>
        </w:tc>
        <w:tc>
          <w:tcPr>
            <w:tcW w:w="297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Шифер</w:t>
            </w:r>
          </w:p>
        </w:tc>
        <w:tc>
          <w:tcPr>
            <w:tcW w:w="243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Ослабленное крепление.</w:t>
            </w:r>
          </w:p>
        </w:tc>
      </w:tr>
      <w:tr w:rsidR="00B90D21" w:rsidTr="00B90D21">
        <w:tc>
          <w:tcPr>
            <w:tcW w:w="4253"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6. Полы</w:t>
            </w:r>
          </w:p>
        </w:tc>
        <w:tc>
          <w:tcPr>
            <w:tcW w:w="297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Дощатые  окрашенные</w:t>
            </w:r>
          </w:p>
        </w:tc>
        <w:tc>
          <w:tcPr>
            <w:tcW w:w="243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Стертость в ходовых местах деревянных досок,просадка</w:t>
            </w:r>
          </w:p>
        </w:tc>
      </w:tr>
      <w:tr w:rsidR="00B90D21" w:rsidTr="00B90D21">
        <w:trPr>
          <w:cantSplit/>
        </w:trPr>
        <w:tc>
          <w:tcPr>
            <w:tcW w:w="4253" w:type="dxa"/>
            <w:tcBorders>
              <w:top w:val="single" w:sz="4" w:space="0" w:color="auto"/>
              <w:left w:val="single" w:sz="4" w:space="0" w:color="auto"/>
              <w:bottom w:val="nil"/>
              <w:right w:val="single" w:sz="4" w:space="0" w:color="auto"/>
            </w:tcBorders>
            <w:vAlign w:val="bottom"/>
          </w:tcPr>
          <w:p w:rsidR="00B90D21" w:rsidRDefault="00B90D21" w:rsidP="00B90D21">
            <w:pPr>
              <w:ind w:left="57"/>
            </w:pPr>
            <w:r>
              <w:t>7. Проемы</w:t>
            </w:r>
          </w:p>
        </w:tc>
        <w:tc>
          <w:tcPr>
            <w:tcW w:w="2977" w:type="dxa"/>
            <w:vMerge w:val="restart"/>
            <w:tcBorders>
              <w:top w:val="single" w:sz="4" w:space="0" w:color="auto"/>
              <w:left w:val="nil"/>
              <w:bottom w:val="nil"/>
              <w:right w:val="single" w:sz="4" w:space="0" w:color="auto"/>
            </w:tcBorders>
            <w:vAlign w:val="bottom"/>
          </w:tcPr>
          <w:p w:rsidR="00B90D21" w:rsidRDefault="00B90D21" w:rsidP="00B90D21">
            <w:pPr>
              <w:ind w:left="57"/>
            </w:pPr>
            <w:r>
              <w:t>2-х створчатые</w:t>
            </w:r>
          </w:p>
        </w:tc>
        <w:tc>
          <w:tcPr>
            <w:tcW w:w="2437" w:type="dxa"/>
            <w:vMerge w:val="restart"/>
            <w:tcBorders>
              <w:top w:val="single" w:sz="4" w:space="0" w:color="auto"/>
              <w:left w:val="nil"/>
              <w:bottom w:val="nil"/>
              <w:right w:val="single" w:sz="4" w:space="0" w:color="auto"/>
            </w:tcBorders>
            <w:vAlign w:val="bottom"/>
          </w:tcPr>
          <w:p w:rsidR="00B90D21" w:rsidRDefault="00B90D21" w:rsidP="00B90D21">
            <w:pPr>
              <w:ind w:left="57"/>
            </w:pPr>
            <w:r>
              <w:t>Деревянные переплеты рассохлись,</w:t>
            </w:r>
          </w:p>
        </w:tc>
      </w:tr>
      <w:tr w:rsidR="00B90D21" w:rsidTr="00B90D21">
        <w:trPr>
          <w:cantSplit/>
        </w:trPr>
        <w:tc>
          <w:tcPr>
            <w:tcW w:w="4253" w:type="dxa"/>
            <w:tcBorders>
              <w:top w:val="nil"/>
              <w:left w:val="single" w:sz="4" w:space="0" w:color="auto"/>
              <w:bottom w:val="nil"/>
              <w:right w:val="single" w:sz="4" w:space="0" w:color="auto"/>
            </w:tcBorders>
            <w:vAlign w:val="bottom"/>
          </w:tcPr>
          <w:p w:rsidR="00B90D21" w:rsidRDefault="00B90D21" w:rsidP="00B90D21">
            <w:pPr>
              <w:ind w:left="993"/>
            </w:pPr>
            <w:r>
              <w:t>окна</w:t>
            </w:r>
          </w:p>
        </w:tc>
        <w:tc>
          <w:tcPr>
            <w:tcW w:w="2977" w:type="dxa"/>
            <w:vMerge/>
            <w:tcBorders>
              <w:top w:val="nil"/>
              <w:left w:val="nil"/>
              <w:bottom w:val="nil"/>
              <w:right w:val="single" w:sz="4" w:space="0" w:color="auto"/>
            </w:tcBorders>
            <w:vAlign w:val="bottom"/>
          </w:tcPr>
          <w:p w:rsidR="00B90D21" w:rsidRDefault="00B90D21" w:rsidP="00B90D21">
            <w:pPr>
              <w:ind w:left="57"/>
            </w:pPr>
          </w:p>
        </w:tc>
        <w:tc>
          <w:tcPr>
            <w:tcW w:w="2437" w:type="dxa"/>
            <w:vMerge/>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nil"/>
              <w:right w:val="single" w:sz="4" w:space="0" w:color="auto"/>
            </w:tcBorders>
            <w:vAlign w:val="bottom"/>
          </w:tcPr>
          <w:p w:rsidR="00B90D21" w:rsidRDefault="00B90D21" w:rsidP="00B90D21">
            <w:pPr>
              <w:ind w:left="993"/>
            </w:pPr>
            <w:r>
              <w:t>двери</w:t>
            </w:r>
          </w:p>
        </w:tc>
        <w:tc>
          <w:tcPr>
            <w:tcW w:w="2977" w:type="dxa"/>
            <w:tcBorders>
              <w:top w:val="nil"/>
              <w:left w:val="nil"/>
              <w:bottom w:val="nil"/>
              <w:right w:val="single" w:sz="4" w:space="0" w:color="auto"/>
            </w:tcBorders>
            <w:vAlign w:val="bottom"/>
          </w:tcPr>
          <w:p w:rsidR="00B90D21" w:rsidRDefault="00B90D21" w:rsidP="00B90D21">
            <w:pPr>
              <w:ind w:left="57"/>
            </w:pPr>
            <w:r>
              <w:t>филенчатые</w:t>
            </w:r>
          </w:p>
        </w:tc>
        <w:tc>
          <w:tcPr>
            <w:tcW w:w="2437" w:type="dxa"/>
            <w:tcBorders>
              <w:top w:val="nil"/>
              <w:left w:val="nil"/>
              <w:bottom w:val="nil"/>
              <w:right w:val="single" w:sz="4" w:space="0" w:color="auto"/>
            </w:tcBorders>
            <w:vAlign w:val="bottom"/>
          </w:tcPr>
          <w:p w:rsidR="00B90D21" w:rsidRDefault="00B90D21" w:rsidP="00B90D21">
            <w:pPr>
              <w:ind w:left="57"/>
            </w:pPr>
            <w:r>
              <w:t>Полотна осели, гниль</w:t>
            </w:r>
          </w:p>
        </w:tc>
      </w:tr>
      <w:tr w:rsidR="00B90D21" w:rsidTr="00B90D21">
        <w:tc>
          <w:tcPr>
            <w:tcW w:w="4253" w:type="dxa"/>
            <w:tcBorders>
              <w:top w:val="nil"/>
              <w:left w:val="single" w:sz="4" w:space="0" w:color="auto"/>
              <w:bottom w:val="single" w:sz="4" w:space="0" w:color="auto"/>
              <w:right w:val="single" w:sz="4" w:space="0" w:color="auto"/>
            </w:tcBorders>
            <w:vAlign w:val="bottom"/>
          </w:tcPr>
          <w:p w:rsidR="00B90D21" w:rsidRDefault="00B90D21" w:rsidP="00B90D21">
            <w:pPr>
              <w:ind w:left="993"/>
            </w:pPr>
            <w:r>
              <w:t>(другое)</w:t>
            </w:r>
          </w:p>
        </w:tc>
        <w:tc>
          <w:tcPr>
            <w:tcW w:w="2977" w:type="dxa"/>
            <w:tcBorders>
              <w:top w:val="nil"/>
              <w:left w:val="nil"/>
              <w:bottom w:val="single" w:sz="4" w:space="0" w:color="auto"/>
              <w:right w:val="single" w:sz="4" w:space="0" w:color="auto"/>
            </w:tcBorders>
            <w:vAlign w:val="bottom"/>
          </w:tcPr>
          <w:p w:rsidR="00B90D21" w:rsidRDefault="00B90D21" w:rsidP="00B90D21">
            <w:pPr>
              <w:ind w:left="57"/>
            </w:pPr>
          </w:p>
        </w:tc>
        <w:tc>
          <w:tcPr>
            <w:tcW w:w="2437" w:type="dxa"/>
            <w:tcBorders>
              <w:top w:val="nil"/>
              <w:left w:val="nil"/>
              <w:bottom w:val="single" w:sz="4" w:space="0" w:color="auto"/>
              <w:right w:val="single" w:sz="4" w:space="0" w:color="auto"/>
            </w:tcBorders>
            <w:vAlign w:val="bottom"/>
          </w:tcPr>
          <w:p w:rsidR="00B90D21" w:rsidRDefault="00B90D21" w:rsidP="00B90D21">
            <w:pPr>
              <w:ind w:left="57"/>
            </w:pPr>
          </w:p>
        </w:tc>
      </w:tr>
      <w:tr w:rsidR="00B90D21" w:rsidTr="00B90D21">
        <w:trPr>
          <w:cantSplit/>
        </w:trPr>
        <w:tc>
          <w:tcPr>
            <w:tcW w:w="4253" w:type="dxa"/>
            <w:tcBorders>
              <w:top w:val="single" w:sz="4" w:space="0" w:color="auto"/>
              <w:left w:val="single" w:sz="4" w:space="0" w:color="auto"/>
              <w:bottom w:val="nil"/>
              <w:right w:val="single" w:sz="4" w:space="0" w:color="auto"/>
            </w:tcBorders>
            <w:vAlign w:val="bottom"/>
          </w:tcPr>
          <w:p w:rsidR="00B90D21" w:rsidRDefault="00B90D21" w:rsidP="00B90D21">
            <w:pPr>
              <w:ind w:left="57"/>
            </w:pPr>
            <w:r>
              <w:t>8. Отделка</w:t>
            </w:r>
          </w:p>
        </w:tc>
        <w:tc>
          <w:tcPr>
            <w:tcW w:w="2977" w:type="dxa"/>
            <w:vMerge w:val="restart"/>
            <w:tcBorders>
              <w:top w:val="single" w:sz="4" w:space="0" w:color="auto"/>
              <w:left w:val="nil"/>
              <w:bottom w:val="nil"/>
              <w:right w:val="single" w:sz="4" w:space="0" w:color="auto"/>
            </w:tcBorders>
            <w:vAlign w:val="bottom"/>
          </w:tcPr>
          <w:p w:rsidR="00B90D21" w:rsidRDefault="00B90D21" w:rsidP="00B90D21">
            <w:pPr>
              <w:ind w:left="57"/>
            </w:pPr>
            <w:r>
              <w:t>Штукатурка, побелка, окраска</w:t>
            </w:r>
          </w:p>
        </w:tc>
        <w:tc>
          <w:tcPr>
            <w:tcW w:w="2437" w:type="dxa"/>
            <w:vMerge w:val="restart"/>
            <w:tcBorders>
              <w:top w:val="single" w:sz="4" w:space="0" w:color="auto"/>
              <w:left w:val="nil"/>
              <w:bottom w:val="nil"/>
              <w:right w:val="single" w:sz="4" w:space="0" w:color="auto"/>
            </w:tcBorders>
            <w:vAlign w:val="bottom"/>
          </w:tcPr>
          <w:p w:rsidR="00B90D21" w:rsidRDefault="00B90D21" w:rsidP="00B90D21">
            <w:pPr>
              <w:ind w:left="57"/>
            </w:pPr>
            <w:r>
              <w:t xml:space="preserve"> Загрязнение, потемнение, отслоение  штукатурного и окрасочного слоя.</w:t>
            </w:r>
          </w:p>
        </w:tc>
      </w:tr>
      <w:tr w:rsidR="00B90D21" w:rsidTr="00B90D21">
        <w:trPr>
          <w:cantSplit/>
        </w:trPr>
        <w:tc>
          <w:tcPr>
            <w:tcW w:w="4253" w:type="dxa"/>
            <w:tcBorders>
              <w:top w:val="nil"/>
              <w:left w:val="single" w:sz="4" w:space="0" w:color="auto"/>
              <w:bottom w:val="nil"/>
              <w:right w:val="single" w:sz="4" w:space="0" w:color="auto"/>
            </w:tcBorders>
            <w:vAlign w:val="bottom"/>
          </w:tcPr>
          <w:p w:rsidR="00B90D21" w:rsidRDefault="00B90D21" w:rsidP="00B90D21">
            <w:pPr>
              <w:ind w:left="993"/>
            </w:pPr>
            <w:r>
              <w:t>внутренняя</w:t>
            </w:r>
          </w:p>
        </w:tc>
        <w:tc>
          <w:tcPr>
            <w:tcW w:w="2977" w:type="dxa"/>
            <w:vMerge/>
            <w:tcBorders>
              <w:top w:val="nil"/>
              <w:left w:val="nil"/>
              <w:bottom w:val="nil"/>
              <w:right w:val="single" w:sz="4" w:space="0" w:color="auto"/>
            </w:tcBorders>
            <w:vAlign w:val="bottom"/>
          </w:tcPr>
          <w:p w:rsidR="00B90D21" w:rsidRDefault="00B90D21" w:rsidP="00B90D21">
            <w:pPr>
              <w:ind w:left="57"/>
            </w:pPr>
          </w:p>
        </w:tc>
        <w:tc>
          <w:tcPr>
            <w:tcW w:w="2437" w:type="dxa"/>
            <w:vMerge/>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nil"/>
              <w:right w:val="single" w:sz="4" w:space="0" w:color="auto"/>
            </w:tcBorders>
            <w:vAlign w:val="bottom"/>
          </w:tcPr>
          <w:p w:rsidR="00B90D21" w:rsidRDefault="00B90D21" w:rsidP="00B90D21">
            <w:pPr>
              <w:ind w:left="993"/>
            </w:pPr>
            <w:r>
              <w:t>наружная</w:t>
            </w:r>
          </w:p>
        </w:tc>
        <w:tc>
          <w:tcPr>
            <w:tcW w:w="2977" w:type="dxa"/>
            <w:tcBorders>
              <w:top w:val="nil"/>
              <w:left w:val="nil"/>
              <w:bottom w:val="nil"/>
              <w:right w:val="single" w:sz="4" w:space="0" w:color="auto"/>
            </w:tcBorders>
            <w:vAlign w:val="bottom"/>
          </w:tcPr>
          <w:p w:rsidR="00B90D21" w:rsidRDefault="00B90D21" w:rsidP="00B90D21">
            <w:pPr>
              <w:ind w:left="57"/>
            </w:pP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single" w:sz="4" w:space="0" w:color="auto"/>
              <w:right w:val="single" w:sz="4" w:space="0" w:color="auto"/>
            </w:tcBorders>
            <w:vAlign w:val="bottom"/>
          </w:tcPr>
          <w:p w:rsidR="00B90D21" w:rsidRDefault="00B90D21" w:rsidP="00B90D21">
            <w:pPr>
              <w:ind w:left="993"/>
            </w:pPr>
            <w:r>
              <w:t>(другое)</w:t>
            </w:r>
          </w:p>
        </w:tc>
        <w:tc>
          <w:tcPr>
            <w:tcW w:w="2977" w:type="dxa"/>
            <w:tcBorders>
              <w:top w:val="nil"/>
              <w:left w:val="nil"/>
              <w:bottom w:val="single" w:sz="4" w:space="0" w:color="auto"/>
              <w:right w:val="single" w:sz="4" w:space="0" w:color="auto"/>
            </w:tcBorders>
            <w:vAlign w:val="bottom"/>
          </w:tcPr>
          <w:p w:rsidR="00B90D21" w:rsidRDefault="00B90D21" w:rsidP="00B90D21">
            <w:pPr>
              <w:ind w:left="57"/>
            </w:pPr>
          </w:p>
        </w:tc>
        <w:tc>
          <w:tcPr>
            <w:tcW w:w="2437" w:type="dxa"/>
            <w:tcBorders>
              <w:top w:val="nil"/>
              <w:left w:val="nil"/>
              <w:bottom w:val="single" w:sz="4" w:space="0" w:color="auto"/>
              <w:right w:val="single" w:sz="4" w:space="0" w:color="auto"/>
            </w:tcBorders>
            <w:vAlign w:val="bottom"/>
          </w:tcPr>
          <w:p w:rsidR="00B90D21" w:rsidRDefault="00B90D21" w:rsidP="00B90D21">
            <w:pPr>
              <w:ind w:left="57"/>
            </w:pPr>
          </w:p>
        </w:tc>
      </w:tr>
      <w:tr w:rsidR="00B90D21" w:rsidTr="00B90D21">
        <w:trPr>
          <w:cantSplit/>
        </w:trPr>
        <w:tc>
          <w:tcPr>
            <w:tcW w:w="4253" w:type="dxa"/>
            <w:tcBorders>
              <w:top w:val="single" w:sz="4" w:space="0" w:color="auto"/>
              <w:left w:val="single" w:sz="4" w:space="0" w:color="auto"/>
              <w:bottom w:val="nil"/>
              <w:right w:val="single" w:sz="4" w:space="0" w:color="auto"/>
            </w:tcBorders>
            <w:vAlign w:val="bottom"/>
          </w:tcPr>
          <w:p w:rsidR="00B90D21" w:rsidRDefault="00B90D21" w:rsidP="00B90D21">
            <w:pPr>
              <w:ind w:left="57"/>
            </w:pPr>
            <w:r>
              <w:t>9. Механическое, электрическое, санитарно-техническое и иное оборудование</w:t>
            </w:r>
          </w:p>
        </w:tc>
        <w:tc>
          <w:tcPr>
            <w:tcW w:w="2977" w:type="dxa"/>
            <w:vMerge w:val="restart"/>
            <w:tcBorders>
              <w:top w:val="single" w:sz="4" w:space="0" w:color="auto"/>
              <w:left w:val="nil"/>
              <w:bottom w:val="nil"/>
              <w:right w:val="single" w:sz="4" w:space="0" w:color="auto"/>
            </w:tcBorders>
            <w:vAlign w:val="bottom"/>
          </w:tcPr>
          <w:p w:rsidR="00B90D21" w:rsidRDefault="00B90D21" w:rsidP="00B90D21">
            <w:pPr>
              <w:ind w:left="57"/>
            </w:pPr>
            <w:r>
              <w:t xml:space="preserve"> </w:t>
            </w:r>
          </w:p>
          <w:p w:rsidR="00B90D21" w:rsidRDefault="00B90D21" w:rsidP="00B90D21">
            <w:pPr>
              <w:ind w:left="57"/>
            </w:pPr>
          </w:p>
        </w:tc>
        <w:tc>
          <w:tcPr>
            <w:tcW w:w="2437" w:type="dxa"/>
            <w:vMerge w:val="restart"/>
            <w:tcBorders>
              <w:top w:val="single" w:sz="4" w:space="0" w:color="auto"/>
              <w:left w:val="nil"/>
              <w:bottom w:val="nil"/>
              <w:right w:val="single" w:sz="4" w:space="0" w:color="auto"/>
            </w:tcBorders>
            <w:vAlign w:val="bottom"/>
          </w:tcPr>
          <w:p w:rsidR="00B90D21" w:rsidRDefault="00B90D21" w:rsidP="00B90D21">
            <w:pPr>
              <w:ind w:left="57"/>
            </w:pPr>
            <w:r>
              <w:t>Техническое состояние оборудования удовлетворительное</w:t>
            </w:r>
          </w:p>
        </w:tc>
      </w:tr>
      <w:tr w:rsidR="00B90D21" w:rsidTr="00B90D21">
        <w:trPr>
          <w:cantSplit/>
        </w:trPr>
        <w:tc>
          <w:tcPr>
            <w:tcW w:w="4253" w:type="dxa"/>
            <w:tcBorders>
              <w:top w:val="nil"/>
              <w:left w:val="single" w:sz="4" w:space="0" w:color="auto"/>
              <w:bottom w:val="nil"/>
              <w:right w:val="single" w:sz="4" w:space="0" w:color="auto"/>
            </w:tcBorders>
            <w:vAlign w:val="bottom"/>
          </w:tcPr>
          <w:p w:rsidR="00B90D21" w:rsidRDefault="00B90D21" w:rsidP="00B90D21">
            <w:pPr>
              <w:ind w:left="993"/>
            </w:pPr>
            <w:r>
              <w:t>ванны напольные</w:t>
            </w:r>
          </w:p>
        </w:tc>
        <w:tc>
          <w:tcPr>
            <w:tcW w:w="2977" w:type="dxa"/>
            <w:vMerge/>
            <w:tcBorders>
              <w:top w:val="nil"/>
              <w:left w:val="nil"/>
              <w:bottom w:val="nil"/>
              <w:right w:val="single" w:sz="4" w:space="0" w:color="auto"/>
            </w:tcBorders>
            <w:vAlign w:val="bottom"/>
          </w:tcPr>
          <w:p w:rsidR="00B90D21" w:rsidRDefault="00B90D21" w:rsidP="00B90D21">
            <w:pPr>
              <w:ind w:left="57"/>
            </w:pPr>
          </w:p>
        </w:tc>
        <w:tc>
          <w:tcPr>
            <w:tcW w:w="2437" w:type="dxa"/>
            <w:vMerge/>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nil"/>
              <w:right w:val="single" w:sz="4" w:space="0" w:color="auto"/>
            </w:tcBorders>
            <w:vAlign w:val="bottom"/>
          </w:tcPr>
          <w:p w:rsidR="00B90D21" w:rsidRDefault="00B90D21" w:rsidP="00B90D21">
            <w:pPr>
              <w:ind w:left="993"/>
            </w:pPr>
            <w:r>
              <w:t>электроплиты</w:t>
            </w:r>
          </w:p>
        </w:tc>
        <w:tc>
          <w:tcPr>
            <w:tcW w:w="2977" w:type="dxa"/>
            <w:tcBorders>
              <w:top w:val="nil"/>
              <w:left w:val="nil"/>
              <w:bottom w:val="nil"/>
              <w:right w:val="single" w:sz="4" w:space="0" w:color="auto"/>
            </w:tcBorders>
            <w:vAlign w:val="bottom"/>
          </w:tcPr>
          <w:p w:rsidR="00B90D21" w:rsidRDefault="00B90D21" w:rsidP="00B90D21">
            <w:pPr>
              <w:ind w:left="57"/>
            </w:pPr>
            <w:r>
              <w:t>нет</w:t>
            </w: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nil"/>
              <w:right w:val="single" w:sz="4" w:space="0" w:color="auto"/>
            </w:tcBorders>
            <w:vAlign w:val="bottom"/>
          </w:tcPr>
          <w:p w:rsidR="00B90D21" w:rsidRDefault="00B90D21" w:rsidP="00B90D21">
            <w:pPr>
              <w:ind w:left="993"/>
            </w:pPr>
            <w:r>
              <w:t>телефонные сети и оборудование</w:t>
            </w:r>
          </w:p>
        </w:tc>
        <w:tc>
          <w:tcPr>
            <w:tcW w:w="2977" w:type="dxa"/>
            <w:tcBorders>
              <w:top w:val="nil"/>
              <w:left w:val="nil"/>
              <w:bottom w:val="nil"/>
              <w:right w:val="single" w:sz="4" w:space="0" w:color="auto"/>
            </w:tcBorders>
            <w:vAlign w:val="bottom"/>
          </w:tcPr>
          <w:p w:rsidR="00B90D21" w:rsidRDefault="00B90D21" w:rsidP="00B90D21">
            <w:pPr>
              <w:ind w:left="57"/>
            </w:pPr>
            <w:r>
              <w:t>есть</w:t>
            </w:r>
          </w:p>
          <w:p w:rsidR="00B90D21" w:rsidRDefault="00B90D21" w:rsidP="00B90D21">
            <w:pPr>
              <w:ind w:left="57"/>
            </w:pP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nil"/>
              <w:right w:val="single" w:sz="4" w:space="0" w:color="auto"/>
            </w:tcBorders>
            <w:vAlign w:val="bottom"/>
          </w:tcPr>
          <w:p w:rsidR="00B90D21" w:rsidRDefault="00B90D21" w:rsidP="00B90D21">
            <w:pPr>
              <w:ind w:left="993"/>
            </w:pPr>
            <w:r>
              <w:t>сети проводного радиовещания</w:t>
            </w:r>
          </w:p>
        </w:tc>
        <w:tc>
          <w:tcPr>
            <w:tcW w:w="2977" w:type="dxa"/>
            <w:tcBorders>
              <w:top w:val="nil"/>
              <w:left w:val="nil"/>
              <w:bottom w:val="nil"/>
              <w:right w:val="single" w:sz="4" w:space="0" w:color="auto"/>
            </w:tcBorders>
            <w:vAlign w:val="bottom"/>
          </w:tcPr>
          <w:p w:rsidR="00B90D21" w:rsidRDefault="00B90D21" w:rsidP="00B90D21">
            <w:pPr>
              <w:ind w:left="57"/>
            </w:pPr>
            <w:r>
              <w:t>есть</w:t>
            </w: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nil"/>
              <w:right w:val="single" w:sz="4" w:space="0" w:color="auto"/>
            </w:tcBorders>
            <w:vAlign w:val="bottom"/>
          </w:tcPr>
          <w:p w:rsidR="00B90D21" w:rsidRDefault="00B90D21" w:rsidP="00B90D21">
            <w:pPr>
              <w:ind w:left="993"/>
            </w:pPr>
            <w:r>
              <w:t>сигнализация</w:t>
            </w:r>
          </w:p>
        </w:tc>
        <w:tc>
          <w:tcPr>
            <w:tcW w:w="2977" w:type="dxa"/>
            <w:tcBorders>
              <w:top w:val="nil"/>
              <w:left w:val="nil"/>
              <w:bottom w:val="nil"/>
              <w:right w:val="single" w:sz="4" w:space="0" w:color="auto"/>
            </w:tcBorders>
            <w:vAlign w:val="bottom"/>
          </w:tcPr>
          <w:p w:rsidR="00B90D21" w:rsidRDefault="00B90D21" w:rsidP="00B90D21">
            <w:pPr>
              <w:ind w:left="57"/>
            </w:pP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nil"/>
              <w:right w:val="single" w:sz="4" w:space="0" w:color="auto"/>
            </w:tcBorders>
            <w:vAlign w:val="bottom"/>
          </w:tcPr>
          <w:p w:rsidR="00B90D21" w:rsidRDefault="00B90D21" w:rsidP="00B90D21">
            <w:pPr>
              <w:ind w:left="993"/>
            </w:pPr>
            <w:r>
              <w:t>мусоропровод</w:t>
            </w:r>
          </w:p>
        </w:tc>
        <w:tc>
          <w:tcPr>
            <w:tcW w:w="2977" w:type="dxa"/>
            <w:tcBorders>
              <w:top w:val="nil"/>
              <w:left w:val="nil"/>
              <w:bottom w:val="nil"/>
              <w:right w:val="single" w:sz="4" w:space="0" w:color="auto"/>
            </w:tcBorders>
            <w:vAlign w:val="bottom"/>
          </w:tcPr>
          <w:p w:rsidR="00B90D21" w:rsidRDefault="00B90D21" w:rsidP="00B90D21">
            <w:pPr>
              <w:ind w:left="57"/>
            </w:pP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nil"/>
              <w:right w:val="single" w:sz="4" w:space="0" w:color="auto"/>
            </w:tcBorders>
            <w:vAlign w:val="bottom"/>
          </w:tcPr>
          <w:p w:rsidR="00B90D21" w:rsidRDefault="00B90D21" w:rsidP="00B90D21">
            <w:pPr>
              <w:ind w:left="993"/>
            </w:pPr>
            <w:r>
              <w:t>лифт</w:t>
            </w:r>
          </w:p>
        </w:tc>
        <w:tc>
          <w:tcPr>
            <w:tcW w:w="2977" w:type="dxa"/>
            <w:tcBorders>
              <w:top w:val="nil"/>
              <w:left w:val="nil"/>
              <w:bottom w:val="nil"/>
              <w:right w:val="single" w:sz="4" w:space="0" w:color="auto"/>
            </w:tcBorders>
            <w:vAlign w:val="bottom"/>
          </w:tcPr>
          <w:p w:rsidR="00B90D21" w:rsidRDefault="00B90D21" w:rsidP="00B90D21">
            <w:pPr>
              <w:ind w:left="57"/>
            </w:pP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nil"/>
              <w:right w:val="single" w:sz="4" w:space="0" w:color="auto"/>
            </w:tcBorders>
            <w:vAlign w:val="bottom"/>
          </w:tcPr>
          <w:p w:rsidR="00B90D21" w:rsidRDefault="00B90D21" w:rsidP="00B90D21">
            <w:pPr>
              <w:ind w:left="993"/>
            </w:pPr>
            <w:r>
              <w:t>вентиляция</w:t>
            </w:r>
          </w:p>
        </w:tc>
        <w:tc>
          <w:tcPr>
            <w:tcW w:w="2977" w:type="dxa"/>
            <w:tcBorders>
              <w:top w:val="nil"/>
              <w:left w:val="nil"/>
              <w:bottom w:val="nil"/>
              <w:right w:val="single" w:sz="4" w:space="0" w:color="auto"/>
            </w:tcBorders>
            <w:vAlign w:val="bottom"/>
          </w:tcPr>
          <w:p w:rsidR="00B90D21" w:rsidRDefault="00B90D21" w:rsidP="00B90D21">
            <w:pPr>
              <w:ind w:left="57"/>
            </w:pPr>
            <w:r>
              <w:t>есть</w:t>
            </w: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single" w:sz="4" w:space="0" w:color="auto"/>
              <w:right w:val="single" w:sz="4" w:space="0" w:color="auto"/>
            </w:tcBorders>
            <w:vAlign w:val="bottom"/>
          </w:tcPr>
          <w:p w:rsidR="00B90D21" w:rsidRDefault="00B90D21" w:rsidP="00B90D21">
            <w:pPr>
              <w:ind w:left="993"/>
            </w:pPr>
            <w:r>
              <w:t>(другое)</w:t>
            </w:r>
          </w:p>
        </w:tc>
        <w:tc>
          <w:tcPr>
            <w:tcW w:w="2977" w:type="dxa"/>
            <w:tcBorders>
              <w:top w:val="nil"/>
              <w:left w:val="nil"/>
              <w:bottom w:val="single" w:sz="4" w:space="0" w:color="auto"/>
              <w:right w:val="single" w:sz="4" w:space="0" w:color="auto"/>
            </w:tcBorders>
            <w:vAlign w:val="bottom"/>
          </w:tcPr>
          <w:p w:rsidR="00B90D21" w:rsidRDefault="00B90D21" w:rsidP="00B90D21">
            <w:pPr>
              <w:ind w:left="57"/>
            </w:pPr>
          </w:p>
        </w:tc>
        <w:tc>
          <w:tcPr>
            <w:tcW w:w="2437" w:type="dxa"/>
            <w:tcBorders>
              <w:top w:val="nil"/>
              <w:left w:val="nil"/>
              <w:bottom w:val="single" w:sz="4" w:space="0" w:color="auto"/>
              <w:right w:val="single" w:sz="4" w:space="0" w:color="auto"/>
            </w:tcBorders>
            <w:vAlign w:val="bottom"/>
          </w:tcPr>
          <w:p w:rsidR="00B90D21" w:rsidRDefault="00B90D21" w:rsidP="00B90D21">
            <w:pPr>
              <w:ind w:left="57"/>
            </w:pPr>
          </w:p>
        </w:tc>
      </w:tr>
      <w:tr w:rsidR="00B90D21" w:rsidTr="00B90D21">
        <w:trPr>
          <w:cantSplit/>
        </w:trPr>
        <w:tc>
          <w:tcPr>
            <w:tcW w:w="4253" w:type="dxa"/>
            <w:tcBorders>
              <w:top w:val="single" w:sz="4" w:space="0" w:color="auto"/>
              <w:left w:val="single" w:sz="4" w:space="0" w:color="auto"/>
              <w:bottom w:val="nil"/>
              <w:right w:val="single" w:sz="4" w:space="0" w:color="auto"/>
            </w:tcBorders>
            <w:vAlign w:val="bottom"/>
          </w:tcPr>
          <w:p w:rsidR="00B90D21" w:rsidRDefault="00B90D21" w:rsidP="00B90D21">
            <w:pPr>
              <w:ind w:left="57"/>
            </w:pPr>
            <w:r>
              <w:t>10. Внутридомовые инженерные коммуникации и оборудование для предоставления коммунальных услуг</w:t>
            </w:r>
          </w:p>
        </w:tc>
        <w:tc>
          <w:tcPr>
            <w:tcW w:w="2977" w:type="dxa"/>
            <w:vMerge w:val="restart"/>
            <w:tcBorders>
              <w:top w:val="single" w:sz="4" w:space="0" w:color="auto"/>
              <w:left w:val="nil"/>
              <w:bottom w:val="nil"/>
              <w:right w:val="single" w:sz="4" w:space="0" w:color="auto"/>
            </w:tcBorders>
            <w:vAlign w:val="bottom"/>
          </w:tcPr>
          <w:p w:rsidR="00B90D21" w:rsidRDefault="00B90D21" w:rsidP="00B90D21">
            <w:pPr>
              <w:ind w:left="57"/>
            </w:pPr>
            <w:r>
              <w:t>центральное</w:t>
            </w:r>
          </w:p>
        </w:tc>
        <w:tc>
          <w:tcPr>
            <w:tcW w:w="2437" w:type="dxa"/>
            <w:vMerge w:val="restart"/>
            <w:tcBorders>
              <w:top w:val="single" w:sz="4" w:space="0" w:color="auto"/>
              <w:left w:val="nil"/>
              <w:bottom w:val="nil"/>
              <w:right w:val="single" w:sz="4" w:space="0" w:color="auto"/>
            </w:tcBorders>
            <w:vAlign w:val="bottom"/>
          </w:tcPr>
          <w:p w:rsidR="00B90D21" w:rsidRDefault="00B90D21" w:rsidP="00B90D21">
            <w:pPr>
              <w:ind w:left="57"/>
            </w:pPr>
            <w:r>
              <w:t>Техническое состояние инженерных сетей удовлетворительное</w:t>
            </w:r>
          </w:p>
        </w:tc>
      </w:tr>
      <w:tr w:rsidR="00B90D21" w:rsidTr="00B90D21">
        <w:trPr>
          <w:cantSplit/>
        </w:trPr>
        <w:tc>
          <w:tcPr>
            <w:tcW w:w="4253" w:type="dxa"/>
            <w:tcBorders>
              <w:top w:val="nil"/>
              <w:left w:val="single" w:sz="4" w:space="0" w:color="auto"/>
              <w:bottom w:val="nil"/>
              <w:right w:val="single" w:sz="4" w:space="0" w:color="auto"/>
            </w:tcBorders>
            <w:vAlign w:val="bottom"/>
          </w:tcPr>
          <w:p w:rsidR="00B90D21" w:rsidRDefault="00B90D21" w:rsidP="00B90D21">
            <w:pPr>
              <w:ind w:left="993"/>
            </w:pPr>
            <w:r>
              <w:t>электроснабжение</w:t>
            </w:r>
          </w:p>
        </w:tc>
        <w:tc>
          <w:tcPr>
            <w:tcW w:w="2977" w:type="dxa"/>
            <w:vMerge/>
            <w:tcBorders>
              <w:top w:val="nil"/>
              <w:left w:val="nil"/>
              <w:bottom w:val="nil"/>
              <w:right w:val="single" w:sz="4" w:space="0" w:color="auto"/>
            </w:tcBorders>
            <w:vAlign w:val="bottom"/>
          </w:tcPr>
          <w:p w:rsidR="00B90D21" w:rsidRDefault="00B90D21" w:rsidP="00B90D21">
            <w:pPr>
              <w:ind w:left="57"/>
            </w:pPr>
          </w:p>
        </w:tc>
        <w:tc>
          <w:tcPr>
            <w:tcW w:w="2437" w:type="dxa"/>
            <w:vMerge/>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nil"/>
              <w:right w:val="single" w:sz="4" w:space="0" w:color="auto"/>
            </w:tcBorders>
            <w:vAlign w:val="bottom"/>
          </w:tcPr>
          <w:p w:rsidR="00B90D21" w:rsidRDefault="00B90D21" w:rsidP="00B90D21">
            <w:pPr>
              <w:ind w:left="993"/>
            </w:pPr>
            <w:r>
              <w:t>холодное водоснабжение</w:t>
            </w:r>
          </w:p>
        </w:tc>
        <w:tc>
          <w:tcPr>
            <w:tcW w:w="2977" w:type="dxa"/>
            <w:tcBorders>
              <w:top w:val="nil"/>
              <w:left w:val="nil"/>
              <w:bottom w:val="nil"/>
              <w:right w:val="single" w:sz="4" w:space="0" w:color="auto"/>
            </w:tcBorders>
            <w:vAlign w:val="bottom"/>
          </w:tcPr>
          <w:p w:rsidR="00B90D21" w:rsidRDefault="00B90D21" w:rsidP="00B90D21">
            <w:pPr>
              <w:ind w:left="57"/>
            </w:pPr>
            <w:r>
              <w:t>центральное</w:t>
            </w: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nil"/>
              <w:right w:val="single" w:sz="4" w:space="0" w:color="auto"/>
            </w:tcBorders>
            <w:vAlign w:val="bottom"/>
          </w:tcPr>
          <w:p w:rsidR="00B90D21" w:rsidRDefault="00B90D21" w:rsidP="00B90D21">
            <w:pPr>
              <w:ind w:left="993"/>
            </w:pPr>
            <w:r>
              <w:t>горячее водоснабжение</w:t>
            </w:r>
          </w:p>
        </w:tc>
        <w:tc>
          <w:tcPr>
            <w:tcW w:w="2977" w:type="dxa"/>
            <w:tcBorders>
              <w:top w:val="nil"/>
              <w:left w:val="nil"/>
              <w:bottom w:val="nil"/>
              <w:right w:val="single" w:sz="4" w:space="0" w:color="auto"/>
            </w:tcBorders>
            <w:vAlign w:val="bottom"/>
          </w:tcPr>
          <w:p w:rsidR="00B90D21" w:rsidRDefault="00B90D21" w:rsidP="00B90D21">
            <w:pPr>
              <w:ind w:left="57"/>
            </w:pPr>
            <w:r>
              <w:t>нет</w:t>
            </w: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nil"/>
              <w:right w:val="single" w:sz="4" w:space="0" w:color="auto"/>
            </w:tcBorders>
            <w:vAlign w:val="bottom"/>
          </w:tcPr>
          <w:p w:rsidR="00B90D21" w:rsidRDefault="00B90D21" w:rsidP="00B90D21">
            <w:pPr>
              <w:ind w:left="993"/>
            </w:pPr>
            <w:r>
              <w:t>водоотведение</w:t>
            </w:r>
          </w:p>
        </w:tc>
        <w:tc>
          <w:tcPr>
            <w:tcW w:w="2977" w:type="dxa"/>
            <w:tcBorders>
              <w:top w:val="nil"/>
              <w:left w:val="nil"/>
              <w:bottom w:val="nil"/>
              <w:right w:val="single" w:sz="4" w:space="0" w:color="auto"/>
            </w:tcBorders>
            <w:vAlign w:val="bottom"/>
          </w:tcPr>
          <w:p w:rsidR="00B90D21" w:rsidRDefault="00B90D21" w:rsidP="00B90D21">
            <w:pPr>
              <w:ind w:left="57"/>
            </w:pPr>
            <w:r>
              <w:t>местное</w:t>
            </w: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nil"/>
              <w:right w:val="single" w:sz="4" w:space="0" w:color="auto"/>
            </w:tcBorders>
            <w:vAlign w:val="bottom"/>
          </w:tcPr>
          <w:p w:rsidR="00B90D21" w:rsidRDefault="00B90D21" w:rsidP="00B90D21">
            <w:pPr>
              <w:ind w:left="993"/>
            </w:pPr>
            <w:r>
              <w:t>газоснабжение</w:t>
            </w:r>
          </w:p>
        </w:tc>
        <w:tc>
          <w:tcPr>
            <w:tcW w:w="2977" w:type="dxa"/>
            <w:tcBorders>
              <w:top w:val="nil"/>
              <w:left w:val="nil"/>
              <w:bottom w:val="nil"/>
              <w:right w:val="single" w:sz="4" w:space="0" w:color="auto"/>
            </w:tcBorders>
            <w:vAlign w:val="bottom"/>
          </w:tcPr>
          <w:p w:rsidR="00B90D21" w:rsidRDefault="00B90D21" w:rsidP="00B90D21">
            <w:pPr>
              <w:ind w:left="57"/>
            </w:pPr>
            <w:r>
              <w:t>центральное</w:t>
            </w: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nil"/>
              <w:right w:val="single" w:sz="4" w:space="0" w:color="auto"/>
            </w:tcBorders>
            <w:vAlign w:val="bottom"/>
          </w:tcPr>
          <w:p w:rsidR="00B90D21" w:rsidRDefault="00B90D21" w:rsidP="00B90D21">
            <w:pPr>
              <w:ind w:left="993"/>
            </w:pPr>
            <w:r>
              <w:t>отопление (от внешних котельных)</w:t>
            </w:r>
          </w:p>
        </w:tc>
        <w:tc>
          <w:tcPr>
            <w:tcW w:w="2977" w:type="dxa"/>
            <w:tcBorders>
              <w:top w:val="nil"/>
              <w:left w:val="nil"/>
              <w:bottom w:val="nil"/>
              <w:right w:val="single" w:sz="4" w:space="0" w:color="auto"/>
            </w:tcBorders>
            <w:vAlign w:val="bottom"/>
          </w:tcPr>
          <w:p w:rsidR="00B90D21" w:rsidRDefault="00B90D21" w:rsidP="00B90D21">
            <w:pPr>
              <w:ind w:left="57"/>
            </w:pP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nil"/>
              <w:right w:val="single" w:sz="4" w:space="0" w:color="auto"/>
            </w:tcBorders>
            <w:vAlign w:val="bottom"/>
          </w:tcPr>
          <w:p w:rsidR="00B90D21" w:rsidRDefault="00B90D21" w:rsidP="00B90D21">
            <w:pPr>
              <w:ind w:left="993"/>
            </w:pPr>
            <w:r>
              <w:t xml:space="preserve">отопление (от домовой </w:t>
            </w:r>
            <w:r>
              <w:lastRenderedPageBreak/>
              <w:t>котельной) печи</w:t>
            </w:r>
          </w:p>
        </w:tc>
        <w:tc>
          <w:tcPr>
            <w:tcW w:w="2977" w:type="dxa"/>
            <w:tcBorders>
              <w:top w:val="nil"/>
              <w:left w:val="nil"/>
              <w:bottom w:val="nil"/>
              <w:right w:val="single" w:sz="4" w:space="0" w:color="auto"/>
            </w:tcBorders>
            <w:vAlign w:val="bottom"/>
          </w:tcPr>
          <w:p w:rsidR="00B90D21" w:rsidRDefault="00B90D21" w:rsidP="00B90D21">
            <w:pPr>
              <w:ind w:left="57"/>
            </w:pP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nil"/>
              <w:right w:val="single" w:sz="4" w:space="0" w:color="auto"/>
            </w:tcBorders>
            <w:vAlign w:val="bottom"/>
          </w:tcPr>
          <w:p w:rsidR="00B90D21" w:rsidRDefault="00B90D21" w:rsidP="00B90D21">
            <w:pPr>
              <w:ind w:left="993"/>
            </w:pPr>
            <w:r>
              <w:lastRenderedPageBreak/>
              <w:t>калориферы</w:t>
            </w:r>
          </w:p>
        </w:tc>
        <w:tc>
          <w:tcPr>
            <w:tcW w:w="2977" w:type="dxa"/>
            <w:tcBorders>
              <w:top w:val="nil"/>
              <w:left w:val="nil"/>
              <w:bottom w:val="nil"/>
              <w:right w:val="single" w:sz="4" w:space="0" w:color="auto"/>
            </w:tcBorders>
            <w:vAlign w:val="bottom"/>
          </w:tcPr>
          <w:p w:rsidR="00B90D21" w:rsidRDefault="00B90D21" w:rsidP="00B90D21">
            <w:pPr>
              <w:ind w:left="57"/>
            </w:pP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nil"/>
              <w:right w:val="single" w:sz="4" w:space="0" w:color="auto"/>
            </w:tcBorders>
            <w:vAlign w:val="bottom"/>
          </w:tcPr>
          <w:p w:rsidR="00B90D21" w:rsidRDefault="00B90D21" w:rsidP="00B90D21">
            <w:pPr>
              <w:ind w:left="993"/>
            </w:pPr>
            <w:r>
              <w:t>АГВ</w:t>
            </w:r>
          </w:p>
        </w:tc>
        <w:tc>
          <w:tcPr>
            <w:tcW w:w="2977" w:type="dxa"/>
            <w:tcBorders>
              <w:top w:val="nil"/>
              <w:left w:val="nil"/>
              <w:bottom w:val="nil"/>
              <w:right w:val="single" w:sz="4" w:space="0" w:color="auto"/>
            </w:tcBorders>
            <w:vAlign w:val="bottom"/>
          </w:tcPr>
          <w:p w:rsidR="00B90D21" w:rsidRDefault="00B90D21" w:rsidP="00B90D21">
            <w:pPr>
              <w:ind w:left="57"/>
            </w:pPr>
            <w:r>
              <w:t>АОГВ</w:t>
            </w: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single" w:sz="4" w:space="0" w:color="auto"/>
              <w:right w:val="single" w:sz="4" w:space="0" w:color="auto"/>
            </w:tcBorders>
            <w:vAlign w:val="bottom"/>
          </w:tcPr>
          <w:p w:rsidR="00B90D21" w:rsidRDefault="00B90D21" w:rsidP="00B90D21">
            <w:pPr>
              <w:ind w:left="993"/>
            </w:pPr>
            <w:r>
              <w:t>(другое)</w:t>
            </w:r>
          </w:p>
        </w:tc>
        <w:tc>
          <w:tcPr>
            <w:tcW w:w="2977" w:type="dxa"/>
            <w:tcBorders>
              <w:top w:val="nil"/>
              <w:left w:val="nil"/>
              <w:bottom w:val="single" w:sz="4" w:space="0" w:color="auto"/>
              <w:right w:val="single" w:sz="4" w:space="0" w:color="auto"/>
            </w:tcBorders>
            <w:vAlign w:val="bottom"/>
          </w:tcPr>
          <w:p w:rsidR="00B90D21" w:rsidRDefault="00B90D21" w:rsidP="00B90D21">
            <w:pPr>
              <w:ind w:left="57"/>
            </w:pPr>
          </w:p>
        </w:tc>
        <w:tc>
          <w:tcPr>
            <w:tcW w:w="2437" w:type="dxa"/>
            <w:tcBorders>
              <w:top w:val="nil"/>
              <w:left w:val="nil"/>
              <w:bottom w:val="single" w:sz="4" w:space="0" w:color="auto"/>
              <w:right w:val="single" w:sz="4" w:space="0" w:color="auto"/>
            </w:tcBorders>
            <w:vAlign w:val="bottom"/>
          </w:tcPr>
          <w:p w:rsidR="00B90D21" w:rsidRDefault="00B90D21" w:rsidP="00B90D21">
            <w:pPr>
              <w:ind w:left="57"/>
            </w:pPr>
          </w:p>
        </w:tc>
      </w:tr>
      <w:tr w:rsidR="00B90D21" w:rsidTr="00B90D21">
        <w:tc>
          <w:tcPr>
            <w:tcW w:w="4253"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11. Крыльца</w:t>
            </w:r>
          </w:p>
        </w:tc>
        <w:tc>
          <w:tcPr>
            <w:tcW w:w="297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нет</w:t>
            </w:r>
          </w:p>
        </w:tc>
        <w:tc>
          <w:tcPr>
            <w:tcW w:w="243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p>
        </w:tc>
      </w:tr>
    </w:tbl>
    <w:p w:rsidR="00B90D21" w:rsidRDefault="00B90D21" w:rsidP="00B90D21"/>
    <w:p w:rsidR="009112FB" w:rsidRDefault="009112FB" w:rsidP="009112FB">
      <w:r>
        <w:t>Председатель комитета по вопросам жизнеобеспечения,</w:t>
      </w:r>
    </w:p>
    <w:p w:rsidR="009112FB" w:rsidRDefault="009112FB" w:rsidP="009112FB">
      <w:r>
        <w:t>строительства и дорожно-транспортному хозяйству</w:t>
      </w:r>
    </w:p>
    <w:p w:rsidR="009112FB" w:rsidRDefault="009112FB" w:rsidP="009112FB">
      <w:r>
        <w:t>администрации  Щекинского  района</w:t>
      </w:r>
    </w:p>
    <w:p w:rsidR="009112FB" w:rsidRDefault="009112FB" w:rsidP="009112FB"/>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9112FB" w:rsidTr="002A0E2C">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9112FB" w:rsidRDefault="009112FB" w:rsidP="009112FB">
            <w:pPr>
              <w:spacing w:line="276" w:lineRule="auto"/>
              <w:jc w:val="center"/>
            </w:pPr>
          </w:p>
        </w:tc>
        <w:tc>
          <w:tcPr>
            <w:tcW w:w="283" w:type="dxa"/>
            <w:gridSpan w:val="2"/>
            <w:vAlign w:val="bottom"/>
          </w:tcPr>
          <w:p w:rsidR="009112FB" w:rsidRDefault="009112FB" w:rsidP="009112FB">
            <w:pPr>
              <w:spacing w:line="276" w:lineRule="auto"/>
            </w:pPr>
          </w:p>
        </w:tc>
        <w:tc>
          <w:tcPr>
            <w:tcW w:w="2665" w:type="dxa"/>
            <w:gridSpan w:val="4"/>
            <w:tcBorders>
              <w:top w:val="nil"/>
              <w:left w:val="nil"/>
              <w:bottom w:val="single" w:sz="4" w:space="0" w:color="auto"/>
              <w:right w:val="nil"/>
            </w:tcBorders>
            <w:vAlign w:val="bottom"/>
            <w:hideMark/>
          </w:tcPr>
          <w:p w:rsidR="009112FB" w:rsidRDefault="009112FB" w:rsidP="009112FB">
            <w:pPr>
              <w:spacing w:line="276" w:lineRule="auto"/>
            </w:pPr>
            <w:r>
              <w:t>Субботин Д.А.</w:t>
            </w:r>
          </w:p>
        </w:tc>
      </w:tr>
      <w:tr w:rsidR="009112FB" w:rsidTr="002A0E2C">
        <w:trPr>
          <w:gridBefore w:val="3"/>
          <w:wBefore w:w="567" w:type="dxa"/>
        </w:trPr>
        <w:tc>
          <w:tcPr>
            <w:tcW w:w="2580" w:type="dxa"/>
            <w:gridSpan w:val="7"/>
            <w:hideMark/>
          </w:tcPr>
          <w:p w:rsidR="009112FB" w:rsidRDefault="009112FB" w:rsidP="009112FB">
            <w:pPr>
              <w:spacing w:line="276" w:lineRule="auto"/>
              <w:jc w:val="center"/>
              <w:rPr>
                <w:sz w:val="18"/>
                <w:szCs w:val="18"/>
              </w:rPr>
            </w:pPr>
            <w:r>
              <w:rPr>
                <w:sz w:val="18"/>
                <w:szCs w:val="18"/>
              </w:rPr>
              <w:t>(подпись)</w:t>
            </w:r>
          </w:p>
        </w:tc>
        <w:tc>
          <w:tcPr>
            <w:tcW w:w="283" w:type="dxa"/>
          </w:tcPr>
          <w:p w:rsidR="009112FB" w:rsidRDefault="009112FB" w:rsidP="009112FB">
            <w:pPr>
              <w:spacing w:line="276" w:lineRule="auto"/>
              <w:rPr>
                <w:sz w:val="18"/>
                <w:szCs w:val="18"/>
              </w:rPr>
            </w:pPr>
          </w:p>
        </w:tc>
        <w:tc>
          <w:tcPr>
            <w:tcW w:w="3402" w:type="dxa"/>
            <w:gridSpan w:val="3"/>
            <w:hideMark/>
          </w:tcPr>
          <w:p w:rsidR="009112FB" w:rsidRDefault="009112FB" w:rsidP="009112FB">
            <w:pPr>
              <w:spacing w:line="276" w:lineRule="auto"/>
              <w:jc w:val="center"/>
              <w:rPr>
                <w:sz w:val="18"/>
                <w:szCs w:val="18"/>
              </w:rPr>
            </w:pPr>
            <w:r>
              <w:rPr>
                <w:sz w:val="18"/>
                <w:szCs w:val="18"/>
              </w:rPr>
              <w:t>(ф.и.о.)</w:t>
            </w:r>
          </w:p>
        </w:tc>
      </w:tr>
      <w:tr w:rsidR="002A0E2C" w:rsidTr="002A0E2C">
        <w:trPr>
          <w:gridAfter w:val="2"/>
          <w:wAfter w:w="3147" w:type="dxa"/>
        </w:trPr>
        <w:tc>
          <w:tcPr>
            <w:tcW w:w="187" w:type="dxa"/>
            <w:gridSpan w:val="2"/>
            <w:vAlign w:val="bottom"/>
            <w:hideMark/>
          </w:tcPr>
          <w:p w:rsidR="002A0E2C" w:rsidRDefault="002A0E2C" w:rsidP="002C6727">
            <w:r>
              <w:t>“</w:t>
            </w:r>
          </w:p>
        </w:tc>
        <w:tc>
          <w:tcPr>
            <w:tcW w:w="425" w:type="dxa"/>
            <w:gridSpan w:val="2"/>
            <w:tcBorders>
              <w:top w:val="nil"/>
              <w:left w:val="nil"/>
              <w:bottom w:val="single" w:sz="4" w:space="0" w:color="auto"/>
              <w:right w:val="nil"/>
            </w:tcBorders>
            <w:vAlign w:val="bottom"/>
          </w:tcPr>
          <w:p w:rsidR="002A0E2C" w:rsidRDefault="002A0E2C" w:rsidP="002C6727">
            <w:pPr>
              <w:jc w:val="center"/>
            </w:pPr>
            <w:r>
              <w:t>23</w:t>
            </w:r>
          </w:p>
        </w:tc>
        <w:tc>
          <w:tcPr>
            <w:tcW w:w="255" w:type="dxa"/>
            <w:vAlign w:val="bottom"/>
            <w:hideMark/>
          </w:tcPr>
          <w:p w:rsidR="002A0E2C" w:rsidRDefault="002A0E2C" w:rsidP="002C6727"/>
        </w:tc>
        <w:tc>
          <w:tcPr>
            <w:tcW w:w="1531" w:type="dxa"/>
            <w:tcBorders>
              <w:top w:val="nil"/>
              <w:left w:val="nil"/>
              <w:bottom w:val="single" w:sz="4" w:space="0" w:color="auto"/>
              <w:right w:val="nil"/>
            </w:tcBorders>
            <w:vAlign w:val="bottom"/>
          </w:tcPr>
          <w:p w:rsidR="002A0E2C" w:rsidRDefault="002A0E2C" w:rsidP="002C6727">
            <w:pPr>
              <w:jc w:val="center"/>
            </w:pPr>
            <w:r>
              <w:t>ноября</w:t>
            </w:r>
          </w:p>
        </w:tc>
        <w:tc>
          <w:tcPr>
            <w:tcW w:w="465" w:type="dxa"/>
            <w:gridSpan w:val="2"/>
            <w:vAlign w:val="bottom"/>
            <w:hideMark/>
          </w:tcPr>
          <w:p w:rsidR="002A0E2C" w:rsidRPr="00A36813" w:rsidRDefault="002A0E2C" w:rsidP="002C6727">
            <w:pPr>
              <w:jc w:val="right"/>
              <w:rPr>
                <w:sz w:val="20"/>
                <w:szCs w:val="20"/>
              </w:rPr>
            </w:pPr>
          </w:p>
        </w:tc>
        <w:tc>
          <w:tcPr>
            <w:tcW w:w="567" w:type="dxa"/>
            <w:gridSpan w:val="3"/>
            <w:tcBorders>
              <w:top w:val="nil"/>
              <w:left w:val="nil"/>
              <w:bottom w:val="single" w:sz="4" w:space="0" w:color="auto"/>
              <w:right w:val="nil"/>
            </w:tcBorders>
            <w:vAlign w:val="bottom"/>
          </w:tcPr>
          <w:p w:rsidR="002A0E2C" w:rsidRDefault="002A0E2C" w:rsidP="002C6727">
            <w:r>
              <w:t>2015</w:t>
            </w:r>
          </w:p>
        </w:tc>
        <w:tc>
          <w:tcPr>
            <w:tcW w:w="255" w:type="dxa"/>
            <w:vAlign w:val="bottom"/>
            <w:hideMark/>
          </w:tcPr>
          <w:p w:rsidR="002A0E2C" w:rsidRDefault="002A0E2C" w:rsidP="002C6727">
            <w:pPr>
              <w:jc w:val="right"/>
            </w:pPr>
            <w:r>
              <w:t>г.</w:t>
            </w:r>
          </w:p>
        </w:tc>
      </w:tr>
    </w:tbl>
    <w:p w:rsidR="002A0E2C" w:rsidRDefault="002A0E2C" w:rsidP="002A0E2C">
      <w:r>
        <w:t>М.П.</w:t>
      </w:r>
    </w:p>
    <w:p w:rsidR="009112FB" w:rsidRDefault="009112FB" w:rsidP="009112FB">
      <w:pPr>
        <w:spacing w:before="360"/>
      </w:pPr>
    </w:p>
    <w:p w:rsidR="00B90D21" w:rsidRDefault="00B90D21" w:rsidP="00B90D21"/>
    <w:p w:rsidR="00B90D21" w:rsidRDefault="00B90D21" w:rsidP="00B90D21"/>
    <w:p w:rsidR="00B90D21" w:rsidRDefault="00B90D21" w:rsidP="00B90D21"/>
    <w:p w:rsidR="00B90D21" w:rsidRDefault="00B90D21" w:rsidP="00B90D21"/>
    <w:p w:rsidR="00B90D21" w:rsidRDefault="00B90D21" w:rsidP="00B90D21"/>
    <w:p w:rsidR="00B90D21" w:rsidRDefault="00B90D21" w:rsidP="00B90D21"/>
    <w:p w:rsidR="00B90D21" w:rsidRDefault="00B90D21" w:rsidP="00B90D21"/>
    <w:p w:rsidR="00B90D21" w:rsidRDefault="00B90D21" w:rsidP="00B90D21"/>
    <w:p w:rsidR="00B90D21" w:rsidRDefault="00B90D21" w:rsidP="00B90D21"/>
    <w:p w:rsidR="009112FB" w:rsidRDefault="009112FB" w:rsidP="00B90D21"/>
    <w:p w:rsidR="00B90D21" w:rsidRDefault="00B90D21" w:rsidP="00B90D21"/>
    <w:p w:rsidR="00B90D21" w:rsidRDefault="00B90D21" w:rsidP="00B90D21">
      <w:pPr>
        <w:spacing w:before="360"/>
        <w:ind w:left="5103"/>
        <w:jc w:val="center"/>
      </w:pPr>
      <w:r>
        <w:t>Утверждаю</w:t>
      </w:r>
    </w:p>
    <w:p w:rsidR="00B90D21" w:rsidRDefault="00B90D21" w:rsidP="00B90D21">
      <w:pPr>
        <w:spacing w:before="120"/>
        <w:ind w:left="5103"/>
      </w:pPr>
      <w:r>
        <w:t>Заместитель главы администрации</w:t>
      </w:r>
    </w:p>
    <w:p w:rsidR="00B90D21" w:rsidRDefault="00B90D21" w:rsidP="00B90D21">
      <w:pPr>
        <w:ind w:left="5103"/>
      </w:pPr>
      <w:r>
        <w:t>Щекинского района</w:t>
      </w:r>
    </w:p>
    <w:p w:rsidR="00B90D21" w:rsidRDefault="00B90D21" w:rsidP="00B90D21">
      <w:pPr>
        <w:ind w:left="5103"/>
      </w:pPr>
      <w:r>
        <w:t xml:space="preserve"> по развитию инженерной  инфраструктуры и жилищно-коммунальному хозяйству   </w:t>
      </w:r>
    </w:p>
    <w:p w:rsidR="00B90D21" w:rsidRDefault="00B90D21" w:rsidP="00B90D21">
      <w:pPr>
        <w:ind w:left="5103"/>
        <w:jc w:val="center"/>
      </w:pPr>
      <w:r>
        <w:t xml:space="preserve">                           </w:t>
      </w:r>
    </w:p>
    <w:p w:rsidR="00B90D21" w:rsidRDefault="00B90D21" w:rsidP="00B90D21">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B90D21" w:rsidRDefault="00B90D21" w:rsidP="00B90D21">
      <w:pPr>
        <w:ind w:left="6521" w:right="1416"/>
        <w:jc w:val="center"/>
        <w:rPr>
          <w:sz w:val="18"/>
          <w:szCs w:val="18"/>
        </w:rPr>
      </w:pPr>
    </w:p>
    <w:p w:rsidR="00B90D21" w:rsidRDefault="00B90D21" w:rsidP="00B90D21">
      <w:pPr>
        <w:spacing w:before="400"/>
        <w:jc w:val="center"/>
        <w:rPr>
          <w:b/>
          <w:bCs/>
          <w:sz w:val="26"/>
          <w:szCs w:val="26"/>
        </w:rPr>
      </w:pPr>
      <w:r>
        <w:rPr>
          <w:b/>
          <w:bCs/>
          <w:sz w:val="26"/>
          <w:szCs w:val="26"/>
        </w:rPr>
        <w:t>АКТ</w:t>
      </w:r>
    </w:p>
    <w:p w:rsidR="00B90D21" w:rsidRDefault="00B90D21" w:rsidP="00B90D21">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B90D21" w:rsidRDefault="00B90D21" w:rsidP="00B90D21">
      <w:pPr>
        <w:spacing w:before="240"/>
        <w:jc w:val="center"/>
      </w:pPr>
      <w:r>
        <w:rPr>
          <w:lang w:val="en-US"/>
        </w:rPr>
        <w:t>I</w:t>
      </w:r>
      <w:r>
        <w:t>. Общие сведения о многоквартирном доме</w:t>
      </w:r>
    </w:p>
    <w:p w:rsidR="00B90D21" w:rsidRPr="002A3D39" w:rsidRDefault="00B90D21" w:rsidP="00B90D21">
      <w:pPr>
        <w:spacing w:before="240"/>
        <w:ind w:firstLine="567"/>
        <w:rPr>
          <w:b/>
        </w:rPr>
      </w:pPr>
      <w:r>
        <w:t xml:space="preserve">1. Адрес многоквартирного дома    </w:t>
      </w:r>
      <w:r w:rsidRPr="002A3D39">
        <w:rPr>
          <w:b/>
        </w:rPr>
        <w:t xml:space="preserve">ул. </w:t>
      </w:r>
      <w:r>
        <w:rPr>
          <w:b/>
        </w:rPr>
        <w:t>Локомотивная</w:t>
      </w:r>
      <w:r w:rsidR="009112FB">
        <w:rPr>
          <w:b/>
        </w:rPr>
        <w:t>,</w:t>
      </w:r>
      <w:r>
        <w:rPr>
          <w:b/>
        </w:rPr>
        <w:t xml:space="preserve"> </w:t>
      </w:r>
      <w:r w:rsidR="009112FB">
        <w:rPr>
          <w:b/>
        </w:rPr>
        <w:t>д.</w:t>
      </w:r>
      <w:r>
        <w:rPr>
          <w:b/>
        </w:rPr>
        <w:t>12</w:t>
      </w:r>
    </w:p>
    <w:p w:rsidR="00B90D21" w:rsidRDefault="00B90D21" w:rsidP="00B90D21">
      <w:pPr>
        <w:pBdr>
          <w:top w:val="single" w:sz="4" w:space="0" w:color="auto"/>
        </w:pBdr>
        <w:ind w:left="4054"/>
        <w:rPr>
          <w:sz w:val="2"/>
          <w:szCs w:val="2"/>
        </w:rPr>
      </w:pPr>
    </w:p>
    <w:p w:rsidR="00B90D21" w:rsidRDefault="00B90D21" w:rsidP="00B90D21">
      <w:pPr>
        <w:ind w:firstLine="567"/>
      </w:pPr>
      <w:r>
        <w:t xml:space="preserve">2. Кадастровый номер многоквартирного дома (при его наличии)  </w:t>
      </w:r>
    </w:p>
    <w:p w:rsidR="00B90D21" w:rsidRDefault="00B90D21" w:rsidP="00B90D21">
      <w:pPr>
        <w:pBdr>
          <w:top w:val="single" w:sz="4" w:space="1" w:color="auto"/>
        </w:pBdr>
        <w:ind w:left="7399"/>
        <w:rPr>
          <w:sz w:val="2"/>
          <w:szCs w:val="2"/>
        </w:rPr>
      </w:pPr>
    </w:p>
    <w:p w:rsidR="00B90D21" w:rsidRDefault="00B90D21" w:rsidP="00B90D21">
      <w:pPr>
        <w:ind w:left="567"/>
      </w:pPr>
    </w:p>
    <w:p w:rsidR="00B90D21" w:rsidRDefault="00B90D21" w:rsidP="00B90D21">
      <w:pPr>
        <w:pBdr>
          <w:top w:val="single" w:sz="4" w:space="1" w:color="auto"/>
        </w:pBdr>
        <w:ind w:left="567"/>
        <w:rPr>
          <w:sz w:val="2"/>
          <w:szCs w:val="2"/>
        </w:rPr>
      </w:pPr>
    </w:p>
    <w:p w:rsidR="00B90D21" w:rsidRDefault="00B90D21" w:rsidP="00B90D21">
      <w:pPr>
        <w:ind w:firstLine="567"/>
      </w:pPr>
      <w:r>
        <w:t xml:space="preserve">3. Серия, тип постройки  </w:t>
      </w:r>
    </w:p>
    <w:p w:rsidR="00B90D21" w:rsidRDefault="00B90D21" w:rsidP="00B90D21">
      <w:pPr>
        <w:pBdr>
          <w:top w:val="single" w:sz="4" w:space="1" w:color="auto"/>
        </w:pBdr>
        <w:ind w:left="3175"/>
        <w:rPr>
          <w:sz w:val="2"/>
          <w:szCs w:val="2"/>
        </w:rPr>
      </w:pPr>
    </w:p>
    <w:p w:rsidR="00B90D21" w:rsidRPr="002A3D39" w:rsidRDefault="00B90D21" w:rsidP="00B90D21">
      <w:pPr>
        <w:ind w:firstLine="567"/>
        <w:rPr>
          <w:b/>
        </w:rPr>
      </w:pPr>
      <w:r>
        <w:t xml:space="preserve">4. Год постройки  </w:t>
      </w:r>
      <w:r w:rsidRPr="002A3D39">
        <w:rPr>
          <w:b/>
        </w:rPr>
        <w:t>19</w:t>
      </w:r>
      <w:r>
        <w:rPr>
          <w:b/>
        </w:rPr>
        <w:t>58</w:t>
      </w:r>
    </w:p>
    <w:p w:rsidR="00B90D21" w:rsidRPr="002A3D39" w:rsidRDefault="00B90D21" w:rsidP="00B90D21">
      <w:pPr>
        <w:pBdr>
          <w:top w:val="single" w:sz="4" w:space="1" w:color="auto"/>
        </w:pBdr>
        <w:ind w:left="2438"/>
        <w:rPr>
          <w:b/>
          <w:sz w:val="2"/>
          <w:szCs w:val="2"/>
        </w:rPr>
      </w:pPr>
    </w:p>
    <w:p w:rsidR="00B90D21" w:rsidRPr="0004342C" w:rsidRDefault="00B90D21" w:rsidP="00B90D21">
      <w:pPr>
        <w:ind w:firstLine="567"/>
        <w:rPr>
          <w:b/>
        </w:rPr>
      </w:pPr>
      <w:r>
        <w:lastRenderedPageBreak/>
        <w:t xml:space="preserve">5. Степень износа по данным государственного технического учета    </w:t>
      </w:r>
      <w:r w:rsidRPr="0004342C">
        <w:rPr>
          <w:b/>
        </w:rPr>
        <w:t>50%</w:t>
      </w:r>
    </w:p>
    <w:p w:rsidR="00B90D21" w:rsidRDefault="00B90D21" w:rsidP="00B90D21">
      <w:pPr>
        <w:pBdr>
          <w:top w:val="single" w:sz="4" w:space="1" w:color="auto"/>
        </w:pBdr>
        <w:ind w:left="7598"/>
        <w:rPr>
          <w:sz w:val="2"/>
          <w:szCs w:val="2"/>
        </w:rPr>
      </w:pPr>
    </w:p>
    <w:p w:rsidR="00B90D21" w:rsidRDefault="00B90D21" w:rsidP="00B90D21">
      <w:pPr>
        <w:ind w:left="567"/>
      </w:pPr>
    </w:p>
    <w:p w:rsidR="00B90D21" w:rsidRDefault="00B90D21" w:rsidP="00B90D21">
      <w:pPr>
        <w:pBdr>
          <w:top w:val="single" w:sz="4" w:space="1" w:color="auto"/>
        </w:pBdr>
        <w:ind w:left="567"/>
        <w:rPr>
          <w:sz w:val="2"/>
          <w:szCs w:val="2"/>
        </w:rPr>
      </w:pPr>
    </w:p>
    <w:p w:rsidR="00B90D21" w:rsidRDefault="00B90D21" w:rsidP="00B90D21">
      <w:pPr>
        <w:ind w:firstLine="567"/>
      </w:pPr>
      <w:r>
        <w:t xml:space="preserve">6. Степень фактического износа  </w:t>
      </w:r>
    </w:p>
    <w:p w:rsidR="00B90D21" w:rsidRDefault="00B90D21" w:rsidP="00B90D21">
      <w:pPr>
        <w:pBdr>
          <w:top w:val="single" w:sz="4" w:space="1" w:color="auto"/>
        </w:pBdr>
        <w:ind w:left="3969"/>
        <w:rPr>
          <w:sz w:val="2"/>
          <w:szCs w:val="2"/>
        </w:rPr>
      </w:pPr>
    </w:p>
    <w:p w:rsidR="00B90D21" w:rsidRPr="00BD7219" w:rsidRDefault="00B90D21" w:rsidP="00B90D21">
      <w:pPr>
        <w:ind w:firstLine="567"/>
        <w:rPr>
          <w:b/>
        </w:rPr>
      </w:pPr>
      <w:r>
        <w:t xml:space="preserve">7. Год последнего капитального ремонта  </w:t>
      </w:r>
    </w:p>
    <w:p w:rsidR="00B90D21" w:rsidRDefault="00B90D21" w:rsidP="00B90D21">
      <w:pPr>
        <w:pBdr>
          <w:top w:val="single" w:sz="4" w:space="1" w:color="auto"/>
        </w:pBdr>
        <w:ind w:left="4865"/>
        <w:rPr>
          <w:sz w:val="2"/>
          <w:szCs w:val="2"/>
        </w:rPr>
      </w:pPr>
    </w:p>
    <w:p w:rsidR="00B90D21" w:rsidRDefault="00B90D21" w:rsidP="00B90D21">
      <w:pPr>
        <w:ind w:firstLine="567"/>
        <w:jc w:val="both"/>
      </w:pPr>
      <w:r>
        <w:t>8. Реквизиты правового акта о признании многоквартирного дома аварийным и подлежащим сносу  -</w:t>
      </w:r>
    </w:p>
    <w:p w:rsidR="00B90D21" w:rsidRDefault="00B90D21" w:rsidP="00B90D21">
      <w:pPr>
        <w:pBdr>
          <w:top w:val="single" w:sz="4" w:space="1" w:color="auto"/>
        </w:pBdr>
        <w:ind w:left="709"/>
        <w:rPr>
          <w:sz w:val="2"/>
          <w:szCs w:val="2"/>
        </w:rPr>
      </w:pPr>
    </w:p>
    <w:p w:rsidR="00B90D21" w:rsidRDefault="00B90D21" w:rsidP="00B90D21">
      <w:pPr>
        <w:ind w:firstLine="567"/>
      </w:pPr>
      <w:r>
        <w:t xml:space="preserve">9. Количество этажей </w:t>
      </w:r>
      <w:r w:rsidRPr="002A3D39">
        <w:rPr>
          <w:b/>
        </w:rPr>
        <w:t xml:space="preserve"> </w:t>
      </w:r>
      <w:r>
        <w:rPr>
          <w:b/>
        </w:rPr>
        <w:t>1</w:t>
      </w:r>
    </w:p>
    <w:p w:rsidR="00B90D21" w:rsidRDefault="00B90D21" w:rsidP="00B90D21">
      <w:pPr>
        <w:pBdr>
          <w:top w:val="single" w:sz="4" w:space="1" w:color="auto"/>
        </w:pBdr>
        <w:ind w:left="2920"/>
        <w:rPr>
          <w:sz w:val="2"/>
          <w:szCs w:val="2"/>
        </w:rPr>
      </w:pPr>
    </w:p>
    <w:p w:rsidR="00B90D21" w:rsidRPr="002A3D39" w:rsidRDefault="00B90D21" w:rsidP="00B90D21">
      <w:pPr>
        <w:ind w:firstLine="567"/>
        <w:rPr>
          <w:b/>
        </w:rPr>
      </w:pPr>
      <w:r>
        <w:t>10. Наличие подвала    нет</w:t>
      </w:r>
    </w:p>
    <w:p w:rsidR="00B90D21" w:rsidRDefault="00B90D21" w:rsidP="00B90D21">
      <w:pPr>
        <w:pBdr>
          <w:top w:val="single" w:sz="4" w:space="1" w:color="auto"/>
        </w:pBdr>
        <w:ind w:left="2835"/>
        <w:rPr>
          <w:sz w:val="2"/>
          <w:szCs w:val="2"/>
        </w:rPr>
      </w:pPr>
    </w:p>
    <w:p w:rsidR="00B90D21" w:rsidRPr="002A3D39" w:rsidRDefault="00B90D21" w:rsidP="00B90D21">
      <w:pPr>
        <w:ind w:firstLine="567"/>
        <w:rPr>
          <w:b/>
        </w:rPr>
      </w:pPr>
      <w:r>
        <w:t xml:space="preserve">11. Наличие цокольного этажа  </w:t>
      </w:r>
      <w:r w:rsidRPr="002A3D39">
        <w:rPr>
          <w:b/>
        </w:rPr>
        <w:t>нет</w:t>
      </w:r>
    </w:p>
    <w:p w:rsidR="00B90D21" w:rsidRDefault="00B90D21" w:rsidP="00B90D21">
      <w:pPr>
        <w:pBdr>
          <w:top w:val="single" w:sz="4" w:space="1" w:color="auto"/>
        </w:pBdr>
        <w:ind w:left="3828"/>
        <w:rPr>
          <w:sz w:val="2"/>
          <w:szCs w:val="2"/>
        </w:rPr>
      </w:pPr>
    </w:p>
    <w:p w:rsidR="00B90D21" w:rsidRPr="002A3D39" w:rsidRDefault="00B90D21" w:rsidP="00B90D21">
      <w:pPr>
        <w:ind w:firstLine="567"/>
        <w:rPr>
          <w:b/>
        </w:rPr>
      </w:pPr>
      <w:r>
        <w:t xml:space="preserve">12. Наличие мансарды  </w:t>
      </w:r>
      <w:r w:rsidRPr="002A3D39">
        <w:rPr>
          <w:b/>
        </w:rPr>
        <w:t>нет</w:t>
      </w:r>
    </w:p>
    <w:p w:rsidR="00B90D21" w:rsidRDefault="00B90D21" w:rsidP="00B90D21">
      <w:pPr>
        <w:pBdr>
          <w:top w:val="single" w:sz="4" w:space="1" w:color="auto"/>
        </w:pBdr>
        <w:ind w:left="3005"/>
        <w:rPr>
          <w:sz w:val="2"/>
          <w:szCs w:val="2"/>
        </w:rPr>
      </w:pPr>
    </w:p>
    <w:p w:rsidR="00B90D21" w:rsidRPr="002A3D39" w:rsidRDefault="00B90D21" w:rsidP="00B90D21">
      <w:pPr>
        <w:ind w:firstLine="567"/>
        <w:rPr>
          <w:b/>
        </w:rPr>
      </w:pPr>
      <w:r>
        <w:t xml:space="preserve">13. Наличие мезонина  </w:t>
      </w:r>
      <w:r w:rsidRPr="002A3D39">
        <w:rPr>
          <w:b/>
        </w:rPr>
        <w:t>нет</w:t>
      </w:r>
    </w:p>
    <w:p w:rsidR="00B90D21" w:rsidRDefault="00B90D21" w:rsidP="00B90D21">
      <w:pPr>
        <w:pBdr>
          <w:top w:val="single" w:sz="4" w:space="1" w:color="auto"/>
        </w:pBdr>
        <w:ind w:left="2977"/>
        <w:rPr>
          <w:sz w:val="2"/>
          <w:szCs w:val="2"/>
        </w:rPr>
      </w:pPr>
    </w:p>
    <w:p w:rsidR="00B90D21" w:rsidRPr="0004342C" w:rsidRDefault="00B90D21" w:rsidP="00B90D21">
      <w:pPr>
        <w:ind w:firstLine="567"/>
        <w:rPr>
          <w:b/>
        </w:rPr>
      </w:pPr>
      <w:r>
        <w:t xml:space="preserve">14. Количество квартир  </w:t>
      </w:r>
      <w:r w:rsidRPr="0004342C">
        <w:rPr>
          <w:b/>
        </w:rPr>
        <w:t>4</w:t>
      </w:r>
    </w:p>
    <w:p w:rsidR="00B90D21" w:rsidRDefault="00B90D21" w:rsidP="00B90D21">
      <w:pPr>
        <w:pBdr>
          <w:top w:val="single" w:sz="4" w:space="1" w:color="auto"/>
        </w:pBdr>
        <w:ind w:left="3119"/>
        <w:rPr>
          <w:sz w:val="2"/>
          <w:szCs w:val="2"/>
        </w:rPr>
      </w:pPr>
    </w:p>
    <w:p w:rsidR="00B90D21" w:rsidRDefault="00B90D21" w:rsidP="00B90D21">
      <w:pPr>
        <w:ind w:firstLine="567"/>
        <w:jc w:val="both"/>
        <w:rPr>
          <w:sz w:val="2"/>
          <w:szCs w:val="2"/>
        </w:rPr>
      </w:pPr>
      <w:r>
        <w:t>15. Количество нежилых помещений, не входящих в состав общего имущества</w:t>
      </w:r>
      <w:r>
        <w:br/>
      </w:r>
    </w:p>
    <w:p w:rsidR="00B90D21" w:rsidRPr="00CA758D" w:rsidRDefault="00B90D21" w:rsidP="00B90D21">
      <w:pPr>
        <w:ind w:left="567"/>
        <w:rPr>
          <w:b/>
        </w:rPr>
      </w:pPr>
      <w:r w:rsidRPr="00CA758D">
        <w:rPr>
          <w:b/>
        </w:rPr>
        <w:t>нет</w:t>
      </w:r>
    </w:p>
    <w:p w:rsidR="00B90D21" w:rsidRDefault="00B90D21" w:rsidP="00B90D21">
      <w:pPr>
        <w:pBdr>
          <w:top w:val="single" w:sz="4" w:space="1" w:color="auto"/>
        </w:pBdr>
        <w:ind w:left="567"/>
        <w:rPr>
          <w:sz w:val="2"/>
          <w:szCs w:val="2"/>
        </w:rPr>
      </w:pPr>
    </w:p>
    <w:p w:rsidR="00B90D21" w:rsidRPr="00CA758D" w:rsidRDefault="00B90D21" w:rsidP="00B90D21">
      <w:pPr>
        <w:ind w:firstLine="567"/>
        <w:jc w:val="both"/>
        <w:rPr>
          <w:b/>
          <w:sz w:val="2"/>
          <w:szCs w:val="2"/>
        </w:rPr>
      </w:pPr>
      <w:r>
        <w:t xml:space="preserve">16. Реквизиты правового акта о признании всех жилых помещений в многоквартирном доме непригодными для проживания  </w:t>
      </w:r>
      <w:r w:rsidRPr="00CA758D">
        <w:rPr>
          <w:b/>
        </w:rPr>
        <w:t>нет</w:t>
      </w:r>
    </w:p>
    <w:p w:rsidR="00B90D21" w:rsidRPr="00CA758D" w:rsidRDefault="00B90D21" w:rsidP="00B90D21">
      <w:pPr>
        <w:rPr>
          <w:b/>
        </w:rPr>
      </w:pPr>
    </w:p>
    <w:p w:rsidR="00B90D21" w:rsidRDefault="00B90D21" w:rsidP="00B90D21">
      <w:pPr>
        <w:pBdr>
          <w:top w:val="single" w:sz="4" w:space="1" w:color="auto"/>
        </w:pBdr>
        <w:rPr>
          <w:sz w:val="2"/>
          <w:szCs w:val="2"/>
        </w:rPr>
      </w:pPr>
    </w:p>
    <w:p w:rsidR="00B90D21" w:rsidRDefault="00B90D21" w:rsidP="00B90D21">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B90D21" w:rsidRDefault="00B90D21" w:rsidP="00B90D21">
      <w:r>
        <w:t>нет</w:t>
      </w:r>
    </w:p>
    <w:p w:rsidR="00B90D21" w:rsidRDefault="00B90D21" w:rsidP="00B90D21">
      <w:pPr>
        <w:pBdr>
          <w:top w:val="single" w:sz="4" w:space="1" w:color="auto"/>
        </w:pBdr>
        <w:rPr>
          <w:sz w:val="2"/>
          <w:szCs w:val="2"/>
        </w:rPr>
      </w:pPr>
    </w:p>
    <w:p w:rsidR="00B90D21" w:rsidRDefault="00B90D21" w:rsidP="00B90D21">
      <w:pPr>
        <w:tabs>
          <w:tab w:val="center" w:pos="5387"/>
          <w:tab w:val="left" w:pos="7371"/>
        </w:tabs>
        <w:ind w:firstLine="567"/>
      </w:pPr>
      <w:r>
        <w:t>18. Строительный объем  696</w:t>
      </w:r>
      <w:r>
        <w:tab/>
      </w:r>
      <w:r>
        <w:tab/>
        <w:t>куб. м</w:t>
      </w:r>
    </w:p>
    <w:p w:rsidR="00B90D21" w:rsidRDefault="00B90D21" w:rsidP="00B90D21">
      <w:pPr>
        <w:tabs>
          <w:tab w:val="center" w:pos="5387"/>
          <w:tab w:val="left" w:pos="7371"/>
        </w:tabs>
        <w:ind w:firstLine="567"/>
      </w:pPr>
      <w:r>
        <w:t>19. Площадь:</w:t>
      </w:r>
    </w:p>
    <w:p w:rsidR="00B90D21" w:rsidRDefault="00B90D21" w:rsidP="00B90D21">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sidRPr="001D5895">
        <w:rPr>
          <w:b/>
        </w:rPr>
        <w:t>167,1</w:t>
      </w:r>
      <w:r>
        <w:tab/>
      </w:r>
      <w:r>
        <w:tab/>
        <w:t>кв. м</w:t>
      </w:r>
    </w:p>
    <w:p w:rsidR="00B90D21" w:rsidRDefault="00B90D21" w:rsidP="00B90D21">
      <w:pPr>
        <w:pBdr>
          <w:top w:val="single" w:sz="4" w:space="1" w:color="auto"/>
        </w:pBdr>
        <w:ind w:left="1049" w:right="5642"/>
        <w:rPr>
          <w:sz w:val="2"/>
          <w:szCs w:val="2"/>
        </w:rPr>
      </w:pPr>
    </w:p>
    <w:p w:rsidR="00B90D21" w:rsidRDefault="00B90D21" w:rsidP="00B90D21">
      <w:pPr>
        <w:tabs>
          <w:tab w:val="center" w:pos="7598"/>
          <w:tab w:val="right" w:pos="10206"/>
        </w:tabs>
        <w:ind w:firstLine="567"/>
      </w:pPr>
      <w:r>
        <w:t xml:space="preserve">б) жилых помещений (общая площадь квартир)  </w:t>
      </w:r>
      <w:r>
        <w:rPr>
          <w:b/>
        </w:rPr>
        <w:t>167,1</w:t>
      </w:r>
      <w:r>
        <w:tab/>
        <w:t>кв. м</w:t>
      </w:r>
    </w:p>
    <w:p w:rsidR="00B90D21" w:rsidRDefault="00B90D21" w:rsidP="00B90D21">
      <w:pPr>
        <w:pBdr>
          <w:top w:val="single" w:sz="4" w:space="1" w:color="auto"/>
        </w:pBdr>
        <w:ind w:left="5585" w:right="624"/>
        <w:rPr>
          <w:sz w:val="2"/>
          <w:szCs w:val="2"/>
        </w:rPr>
      </w:pPr>
    </w:p>
    <w:p w:rsidR="00B90D21" w:rsidRDefault="00B90D21" w:rsidP="00B90D21">
      <w:pPr>
        <w:tabs>
          <w:tab w:val="center" w:pos="6096"/>
          <w:tab w:val="left" w:pos="8080"/>
        </w:tabs>
        <w:ind w:firstLine="567"/>
        <w:jc w:val="both"/>
      </w:pPr>
      <w:r>
        <w:t>в) нежилых помещений (общая площадь нежилых помещений, не входящих в состав общего имущества в многоквартирном доме)  нет</w:t>
      </w:r>
      <w:r>
        <w:tab/>
      </w:r>
      <w:r>
        <w:tab/>
        <w:t>кв. м</w:t>
      </w:r>
    </w:p>
    <w:p w:rsidR="00B90D21" w:rsidRDefault="00B90D21" w:rsidP="00B90D21">
      <w:pPr>
        <w:pBdr>
          <w:top w:val="single" w:sz="4" w:space="1" w:color="auto"/>
        </w:pBdr>
        <w:ind w:left="3941" w:right="2240"/>
        <w:rPr>
          <w:sz w:val="2"/>
          <w:szCs w:val="2"/>
        </w:rPr>
      </w:pPr>
    </w:p>
    <w:p w:rsidR="00B90D21" w:rsidRDefault="00B90D21" w:rsidP="00B90D21">
      <w:pPr>
        <w:tabs>
          <w:tab w:val="center" w:pos="6804"/>
          <w:tab w:val="left" w:pos="8931"/>
        </w:tabs>
        <w:ind w:firstLine="567"/>
        <w:jc w:val="both"/>
      </w:pPr>
      <w:r>
        <w:t>г) помещений общего пользования (общая площадь нежилых помещений, входящих в состав общего имущества в многоквартирном доме)  нет</w:t>
      </w:r>
      <w:r>
        <w:tab/>
      </w:r>
      <w:r>
        <w:tab/>
        <w:t>кв. м</w:t>
      </w:r>
    </w:p>
    <w:p w:rsidR="00B90D21" w:rsidRDefault="00B90D21" w:rsidP="00B90D21">
      <w:pPr>
        <w:pBdr>
          <w:top w:val="single" w:sz="4" w:space="1" w:color="auto"/>
        </w:pBdr>
        <w:ind w:left="4734" w:right="1389"/>
        <w:rPr>
          <w:sz w:val="2"/>
          <w:szCs w:val="2"/>
        </w:rPr>
      </w:pPr>
    </w:p>
    <w:p w:rsidR="00B90D21" w:rsidRDefault="00B90D21" w:rsidP="00B90D21">
      <w:pPr>
        <w:tabs>
          <w:tab w:val="center" w:pos="5245"/>
          <w:tab w:val="left" w:pos="7088"/>
        </w:tabs>
        <w:ind w:firstLine="567"/>
      </w:pPr>
      <w:r>
        <w:t>20. Количество лестниц   нет</w:t>
      </w:r>
      <w:r>
        <w:tab/>
      </w:r>
      <w:r>
        <w:tab/>
        <w:t>шт.</w:t>
      </w:r>
    </w:p>
    <w:p w:rsidR="00B90D21" w:rsidRDefault="00B90D21" w:rsidP="00B90D21">
      <w:pPr>
        <w:pBdr>
          <w:top w:val="single" w:sz="4" w:space="1" w:color="auto"/>
        </w:pBdr>
        <w:ind w:left="3147" w:right="3232"/>
        <w:rPr>
          <w:sz w:val="2"/>
          <w:szCs w:val="2"/>
        </w:rPr>
      </w:pPr>
    </w:p>
    <w:p w:rsidR="00B90D21" w:rsidRDefault="00B90D21" w:rsidP="00B90D21">
      <w:pPr>
        <w:ind w:firstLine="567"/>
        <w:jc w:val="both"/>
        <w:rPr>
          <w:sz w:val="2"/>
          <w:szCs w:val="2"/>
        </w:rPr>
      </w:pPr>
      <w:r>
        <w:t>21. Уборочная площадь лестниц (включая межквартирные лестничные площадки)</w:t>
      </w:r>
      <w:r>
        <w:br/>
      </w:r>
    </w:p>
    <w:p w:rsidR="00B90D21" w:rsidRDefault="00B90D21" w:rsidP="00B90D21">
      <w:pPr>
        <w:tabs>
          <w:tab w:val="left" w:pos="3969"/>
        </w:tabs>
      </w:pPr>
      <w:r>
        <w:t>нет</w:t>
      </w:r>
      <w:r>
        <w:tab/>
        <w:t>кв. м</w:t>
      </w:r>
    </w:p>
    <w:p w:rsidR="00B90D21" w:rsidRDefault="00B90D21" w:rsidP="00B90D21">
      <w:pPr>
        <w:pBdr>
          <w:top w:val="single" w:sz="4" w:space="1" w:color="auto"/>
        </w:pBdr>
        <w:ind w:right="6350"/>
        <w:rPr>
          <w:sz w:val="2"/>
          <w:szCs w:val="2"/>
        </w:rPr>
      </w:pPr>
    </w:p>
    <w:p w:rsidR="00B90D21" w:rsidRDefault="00B90D21" w:rsidP="00B90D21">
      <w:pPr>
        <w:tabs>
          <w:tab w:val="center" w:pos="7230"/>
          <w:tab w:val="left" w:pos="9356"/>
        </w:tabs>
        <w:ind w:firstLine="567"/>
      </w:pPr>
      <w:r>
        <w:t>22. Уборочная площадь общих коридоров  нет</w:t>
      </w:r>
      <w:r>
        <w:tab/>
        <w:t>кв. м</w:t>
      </w:r>
    </w:p>
    <w:p w:rsidR="00B90D21" w:rsidRDefault="00B90D21" w:rsidP="00B90D21">
      <w:pPr>
        <w:pBdr>
          <w:top w:val="single" w:sz="4" w:space="1" w:color="auto"/>
        </w:pBdr>
        <w:ind w:left="4990" w:right="964"/>
        <w:rPr>
          <w:sz w:val="2"/>
          <w:szCs w:val="2"/>
        </w:rPr>
      </w:pPr>
    </w:p>
    <w:p w:rsidR="00B90D21" w:rsidRDefault="00B90D21" w:rsidP="00B90D21">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rPr>
          <w:b/>
        </w:rPr>
        <w:t>нет</w:t>
      </w:r>
      <w:r>
        <w:tab/>
      </w:r>
      <w:r>
        <w:tab/>
        <w:t>кв. м</w:t>
      </w:r>
    </w:p>
    <w:p w:rsidR="00B90D21" w:rsidRDefault="00B90D21" w:rsidP="00B90D21">
      <w:pPr>
        <w:pBdr>
          <w:top w:val="single" w:sz="4" w:space="1" w:color="auto"/>
        </w:pBdr>
        <w:ind w:left="4082" w:right="1814"/>
        <w:rPr>
          <w:sz w:val="2"/>
          <w:szCs w:val="2"/>
        </w:rPr>
      </w:pPr>
    </w:p>
    <w:p w:rsidR="00B90D21" w:rsidRPr="001D5895" w:rsidRDefault="00B90D21" w:rsidP="00B90D21">
      <w:pPr>
        <w:ind w:firstLine="567"/>
        <w:jc w:val="both"/>
        <w:rPr>
          <w:b/>
        </w:rPr>
      </w:pPr>
      <w:r>
        <w:t xml:space="preserve">24. Площадь земельного участка, входящего в состав общего имущества многоквартирного дома  </w:t>
      </w:r>
      <w:r w:rsidRPr="001D5895">
        <w:rPr>
          <w:b/>
        </w:rPr>
        <w:t>1</w:t>
      </w:r>
      <w:r>
        <w:rPr>
          <w:b/>
        </w:rPr>
        <w:t>979</w:t>
      </w:r>
    </w:p>
    <w:p w:rsidR="00B90D21" w:rsidRDefault="00B90D21" w:rsidP="00B90D21">
      <w:pPr>
        <w:pBdr>
          <w:top w:val="single" w:sz="4" w:space="1" w:color="auto"/>
        </w:pBdr>
        <w:ind w:left="601"/>
        <w:rPr>
          <w:sz w:val="2"/>
          <w:szCs w:val="2"/>
        </w:rPr>
      </w:pPr>
    </w:p>
    <w:p w:rsidR="00B90D21" w:rsidRPr="00A77472" w:rsidRDefault="00B90D21" w:rsidP="00B90D21">
      <w:pPr>
        <w:ind w:firstLine="567"/>
        <w:rPr>
          <w:b/>
        </w:rPr>
      </w:pPr>
      <w:r>
        <w:t xml:space="preserve">25. Кадастровый номер земельного участка (при его наличии)  </w:t>
      </w:r>
      <w:r w:rsidRPr="00A77472">
        <w:rPr>
          <w:b/>
        </w:rPr>
        <w:t>нет</w:t>
      </w:r>
    </w:p>
    <w:p w:rsidR="00B90D21" w:rsidRPr="00A77472" w:rsidRDefault="00B90D21" w:rsidP="00B90D21">
      <w:pPr>
        <w:pBdr>
          <w:top w:val="single" w:sz="4" w:space="1" w:color="auto"/>
        </w:pBdr>
        <w:ind w:left="7059"/>
        <w:rPr>
          <w:b/>
          <w:sz w:val="2"/>
          <w:szCs w:val="2"/>
        </w:rPr>
      </w:pPr>
    </w:p>
    <w:p w:rsidR="00B90D21" w:rsidRDefault="00B90D21" w:rsidP="00B90D21">
      <w:pPr>
        <w:spacing w:before="360" w:after="240"/>
        <w:jc w:val="center"/>
      </w:pPr>
      <w:r>
        <w:rPr>
          <w:lang w:val="en-US"/>
        </w:rPr>
        <w:t>I</w:t>
      </w:r>
      <w:r>
        <w:t>. Техническое состояние многоквартирного дома, включая пристройки</w:t>
      </w:r>
    </w:p>
    <w:tbl>
      <w:tblPr>
        <w:tblW w:w="9667" w:type="dxa"/>
        <w:tblLayout w:type="fixed"/>
        <w:tblCellMar>
          <w:left w:w="28" w:type="dxa"/>
          <w:right w:w="28" w:type="dxa"/>
        </w:tblCellMar>
        <w:tblLook w:val="0000"/>
      </w:tblPr>
      <w:tblGrid>
        <w:gridCol w:w="4253"/>
        <w:gridCol w:w="2977"/>
        <w:gridCol w:w="2437"/>
      </w:tblGrid>
      <w:tr w:rsidR="00B90D21" w:rsidTr="00B90D21">
        <w:tc>
          <w:tcPr>
            <w:tcW w:w="4253" w:type="dxa"/>
            <w:tcBorders>
              <w:top w:val="single" w:sz="4" w:space="0" w:color="auto"/>
              <w:left w:val="single" w:sz="4" w:space="0" w:color="auto"/>
              <w:bottom w:val="single" w:sz="4" w:space="0" w:color="auto"/>
              <w:right w:val="single" w:sz="4" w:space="0" w:color="auto"/>
            </w:tcBorders>
          </w:tcPr>
          <w:p w:rsidR="00B90D21" w:rsidRDefault="00B90D21" w:rsidP="00B90D21">
            <w:pPr>
              <w:jc w:val="center"/>
            </w:pPr>
            <w:r>
              <w:t>Наимено</w:t>
            </w:r>
            <w:r>
              <w:softHyphen/>
              <w:t>вание конструк</w:t>
            </w:r>
            <w:r>
              <w:softHyphen/>
              <w:t>тивных элементов</w:t>
            </w:r>
          </w:p>
        </w:tc>
        <w:tc>
          <w:tcPr>
            <w:tcW w:w="2977" w:type="dxa"/>
            <w:tcBorders>
              <w:top w:val="single" w:sz="4" w:space="0" w:color="auto"/>
              <w:left w:val="single" w:sz="4" w:space="0" w:color="auto"/>
              <w:bottom w:val="single" w:sz="4" w:space="0" w:color="auto"/>
              <w:right w:val="single" w:sz="4" w:space="0" w:color="auto"/>
            </w:tcBorders>
          </w:tcPr>
          <w:p w:rsidR="00B90D21" w:rsidRDefault="00B90D21" w:rsidP="00B90D21">
            <w:pPr>
              <w:jc w:val="center"/>
            </w:pPr>
            <w:r>
              <w:t>Описание элементов (материал, конструкция или система, отделка и прочее)</w:t>
            </w:r>
          </w:p>
        </w:tc>
        <w:tc>
          <w:tcPr>
            <w:tcW w:w="2437" w:type="dxa"/>
            <w:tcBorders>
              <w:top w:val="single" w:sz="4" w:space="0" w:color="auto"/>
              <w:left w:val="single" w:sz="4" w:space="0" w:color="auto"/>
              <w:bottom w:val="single" w:sz="4" w:space="0" w:color="auto"/>
              <w:right w:val="single" w:sz="4" w:space="0" w:color="auto"/>
            </w:tcBorders>
          </w:tcPr>
          <w:p w:rsidR="00B90D21" w:rsidRDefault="00B90D21" w:rsidP="00B90D21">
            <w:pPr>
              <w:jc w:val="center"/>
            </w:pPr>
            <w:r>
              <w:t>Техническое состояние элементов общего имущества многоквартирного дома</w:t>
            </w:r>
          </w:p>
        </w:tc>
      </w:tr>
      <w:tr w:rsidR="00B90D21" w:rsidTr="00B90D21">
        <w:tc>
          <w:tcPr>
            <w:tcW w:w="4253"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lastRenderedPageBreak/>
              <w:t>1. Фундамент</w:t>
            </w:r>
          </w:p>
        </w:tc>
        <w:tc>
          <w:tcPr>
            <w:tcW w:w="297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Бутовый, ленточный</w:t>
            </w:r>
          </w:p>
        </w:tc>
        <w:tc>
          <w:tcPr>
            <w:tcW w:w="243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 xml:space="preserve"> Отдельные глубокие трещины</w:t>
            </w:r>
          </w:p>
        </w:tc>
      </w:tr>
      <w:tr w:rsidR="00B90D21" w:rsidTr="00B90D21">
        <w:tc>
          <w:tcPr>
            <w:tcW w:w="4253"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2. Наружные и внутренние капитальные стены</w:t>
            </w:r>
          </w:p>
        </w:tc>
        <w:tc>
          <w:tcPr>
            <w:tcW w:w="297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 xml:space="preserve">   Шлакоблоковые</w:t>
            </w:r>
          </w:p>
        </w:tc>
        <w:tc>
          <w:tcPr>
            <w:tcW w:w="243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Трещины штукатурного слоя</w:t>
            </w:r>
          </w:p>
        </w:tc>
      </w:tr>
      <w:tr w:rsidR="00B90D21" w:rsidTr="00B90D21">
        <w:tc>
          <w:tcPr>
            <w:tcW w:w="4253"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3. Перегородки</w:t>
            </w:r>
          </w:p>
        </w:tc>
        <w:tc>
          <w:tcPr>
            <w:tcW w:w="297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Тесовые, оклеенные обоями</w:t>
            </w:r>
          </w:p>
        </w:tc>
        <w:tc>
          <w:tcPr>
            <w:tcW w:w="243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 xml:space="preserve">  </w:t>
            </w:r>
          </w:p>
        </w:tc>
      </w:tr>
      <w:tr w:rsidR="00B90D21" w:rsidTr="00B90D21">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4253" w:type="dxa"/>
            <w:tcBorders>
              <w:top w:val="nil"/>
              <w:bottom w:val="nil"/>
            </w:tcBorders>
          </w:tcPr>
          <w:p w:rsidR="00B90D21" w:rsidRDefault="00B90D21" w:rsidP="00B90D21">
            <w:pPr>
              <w:ind w:left="57"/>
            </w:pPr>
            <w:r>
              <w:t>4. Перекрытия</w:t>
            </w:r>
          </w:p>
        </w:tc>
        <w:tc>
          <w:tcPr>
            <w:tcW w:w="2977" w:type="dxa"/>
            <w:vMerge w:val="restart"/>
            <w:tcBorders>
              <w:top w:val="nil"/>
              <w:bottom w:val="nil"/>
            </w:tcBorders>
          </w:tcPr>
          <w:p w:rsidR="00B90D21" w:rsidRDefault="00B90D21" w:rsidP="00B90D21">
            <w:pPr>
              <w:ind w:left="57"/>
            </w:pPr>
            <w:r>
              <w:t>Деревянные отепленные</w:t>
            </w:r>
          </w:p>
        </w:tc>
        <w:tc>
          <w:tcPr>
            <w:tcW w:w="2437" w:type="dxa"/>
            <w:vMerge w:val="restart"/>
            <w:tcBorders>
              <w:top w:val="nil"/>
              <w:bottom w:val="nil"/>
            </w:tcBorders>
          </w:tcPr>
          <w:p w:rsidR="00B90D21" w:rsidRDefault="00B90D21" w:rsidP="00B90D21">
            <w:pPr>
              <w:ind w:left="57"/>
            </w:pPr>
            <w:r>
              <w:t>Глубокие трещины</w:t>
            </w:r>
          </w:p>
        </w:tc>
      </w:tr>
      <w:tr w:rsidR="00B90D21" w:rsidTr="00B90D21">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4253" w:type="dxa"/>
            <w:tcBorders>
              <w:top w:val="nil"/>
              <w:bottom w:val="nil"/>
            </w:tcBorders>
          </w:tcPr>
          <w:p w:rsidR="00B90D21" w:rsidRDefault="00B90D21" w:rsidP="00B90D21">
            <w:pPr>
              <w:ind w:left="992"/>
            </w:pPr>
            <w:r>
              <w:t>чердачные</w:t>
            </w:r>
          </w:p>
        </w:tc>
        <w:tc>
          <w:tcPr>
            <w:tcW w:w="2977" w:type="dxa"/>
            <w:vMerge/>
            <w:tcBorders>
              <w:top w:val="nil"/>
              <w:bottom w:val="nil"/>
            </w:tcBorders>
          </w:tcPr>
          <w:p w:rsidR="00B90D21" w:rsidRDefault="00B90D21" w:rsidP="00B90D21">
            <w:pPr>
              <w:ind w:left="57"/>
            </w:pPr>
          </w:p>
        </w:tc>
        <w:tc>
          <w:tcPr>
            <w:tcW w:w="2437" w:type="dxa"/>
            <w:vMerge/>
            <w:tcBorders>
              <w:top w:val="nil"/>
              <w:bottom w:val="nil"/>
            </w:tcBorders>
          </w:tcPr>
          <w:p w:rsidR="00B90D21" w:rsidRDefault="00B90D21" w:rsidP="00B90D21">
            <w:pPr>
              <w:ind w:left="57"/>
            </w:pPr>
          </w:p>
        </w:tc>
      </w:tr>
      <w:tr w:rsidR="00B90D21" w:rsidTr="00B90D21">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B90D21" w:rsidRDefault="00B90D21" w:rsidP="00B90D21">
            <w:pPr>
              <w:ind w:left="992"/>
            </w:pPr>
            <w:r>
              <w:t>междуэтажные</w:t>
            </w:r>
          </w:p>
        </w:tc>
        <w:tc>
          <w:tcPr>
            <w:tcW w:w="2977" w:type="dxa"/>
            <w:tcBorders>
              <w:top w:val="nil"/>
              <w:bottom w:val="nil"/>
            </w:tcBorders>
          </w:tcPr>
          <w:p w:rsidR="00B90D21" w:rsidRDefault="00B90D21" w:rsidP="00B90D21">
            <w:pPr>
              <w:ind w:left="57"/>
            </w:pPr>
            <w:r>
              <w:t>----------«---------</w:t>
            </w:r>
          </w:p>
        </w:tc>
        <w:tc>
          <w:tcPr>
            <w:tcW w:w="2437" w:type="dxa"/>
            <w:tcBorders>
              <w:top w:val="nil"/>
              <w:bottom w:val="nil"/>
            </w:tcBorders>
          </w:tcPr>
          <w:p w:rsidR="00B90D21" w:rsidRDefault="00B90D21" w:rsidP="00B90D21">
            <w:pPr>
              <w:ind w:left="57"/>
            </w:pPr>
          </w:p>
        </w:tc>
      </w:tr>
      <w:tr w:rsidR="00B90D21" w:rsidTr="00B90D21">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B90D21" w:rsidRDefault="00B90D21" w:rsidP="00B90D21">
            <w:pPr>
              <w:ind w:left="992"/>
            </w:pPr>
            <w:r>
              <w:t>подвальные</w:t>
            </w:r>
          </w:p>
        </w:tc>
        <w:tc>
          <w:tcPr>
            <w:tcW w:w="2977" w:type="dxa"/>
            <w:tcBorders>
              <w:top w:val="nil"/>
              <w:bottom w:val="nil"/>
            </w:tcBorders>
          </w:tcPr>
          <w:p w:rsidR="00B90D21" w:rsidRDefault="00B90D21" w:rsidP="00B90D21">
            <w:pPr>
              <w:ind w:left="57"/>
            </w:pPr>
            <w:r>
              <w:t>----------«---------</w:t>
            </w:r>
          </w:p>
        </w:tc>
        <w:tc>
          <w:tcPr>
            <w:tcW w:w="2437" w:type="dxa"/>
            <w:tcBorders>
              <w:top w:val="nil"/>
              <w:bottom w:val="nil"/>
            </w:tcBorders>
          </w:tcPr>
          <w:p w:rsidR="00B90D21" w:rsidRDefault="00B90D21" w:rsidP="00B90D21">
            <w:pPr>
              <w:ind w:left="57"/>
            </w:pPr>
          </w:p>
        </w:tc>
      </w:tr>
      <w:tr w:rsidR="00B90D21" w:rsidTr="00B90D21">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B90D21" w:rsidRDefault="00B90D21" w:rsidP="00B90D21">
            <w:pPr>
              <w:ind w:left="992"/>
            </w:pPr>
            <w:r>
              <w:t>(другое)</w:t>
            </w:r>
          </w:p>
        </w:tc>
        <w:tc>
          <w:tcPr>
            <w:tcW w:w="2977" w:type="dxa"/>
            <w:tcBorders>
              <w:top w:val="nil"/>
              <w:bottom w:val="nil"/>
            </w:tcBorders>
          </w:tcPr>
          <w:p w:rsidR="00B90D21" w:rsidRDefault="00B90D21" w:rsidP="00B90D21">
            <w:pPr>
              <w:ind w:left="57"/>
            </w:pPr>
          </w:p>
        </w:tc>
        <w:tc>
          <w:tcPr>
            <w:tcW w:w="2437" w:type="dxa"/>
            <w:tcBorders>
              <w:top w:val="nil"/>
              <w:bottom w:val="nil"/>
            </w:tcBorders>
          </w:tcPr>
          <w:p w:rsidR="00B90D21" w:rsidRDefault="00B90D21" w:rsidP="00B90D21">
            <w:pPr>
              <w:ind w:left="57"/>
            </w:pPr>
          </w:p>
        </w:tc>
      </w:tr>
      <w:tr w:rsidR="00B90D21" w:rsidTr="00B90D21">
        <w:tc>
          <w:tcPr>
            <w:tcW w:w="4253"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5. Крыша</w:t>
            </w:r>
          </w:p>
        </w:tc>
        <w:tc>
          <w:tcPr>
            <w:tcW w:w="297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Шифер</w:t>
            </w:r>
          </w:p>
        </w:tc>
        <w:tc>
          <w:tcPr>
            <w:tcW w:w="243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Ослабленное крепление.</w:t>
            </w:r>
          </w:p>
        </w:tc>
      </w:tr>
      <w:tr w:rsidR="00B90D21" w:rsidTr="00B90D21">
        <w:tc>
          <w:tcPr>
            <w:tcW w:w="4253"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6. Полы</w:t>
            </w:r>
          </w:p>
        </w:tc>
        <w:tc>
          <w:tcPr>
            <w:tcW w:w="297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Дощатые  окрашенные</w:t>
            </w:r>
          </w:p>
        </w:tc>
        <w:tc>
          <w:tcPr>
            <w:tcW w:w="243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Стертость в ходовых местах деревянных досок,просадка</w:t>
            </w:r>
          </w:p>
        </w:tc>
      </w:tr>
      <w:tr w:rsidR="00B90D21" w:rsidTr="00B90D21">
        <w:trPr>
          <w:cantSplit/>
        </w:trPr>
        <w:tc>
          <w:tcPr>
            <w:tcW w:w="4253" w:type="dxa"/>
            <w:tcBorders>
              <w:top w:val="single" w:sz="4" w:space="0" w:color="auto"/>
              <w:left w:val="single" w:sz="4" w:space="0" w:color="auto"/>
              <w:bottom w:val="nil"/>
              <w:right w:val="single" w:sz="4" w:space="0" w:color="auto"/>
            </w:tcBorders>
            <w:vAlign w:val="bottom"/>
          </w:tcPr>
          <w:p w:rsidR="00B90D21" w:rsidRDefault="00B90D21" w:rsidP="00B90D21">
            <w:pPr>
              <w:ind w:left="57"/>
            </w:pPr>
            <w:r>
              <w:t>7. Проемы</w:t>
            </w:r>
          </w:p>
        </w:tc>
        <w:tc>
          <w:tcPr>
            <w:tcW w:w="2977" w:type="dxa"/>
            <w:vMerge w:val="restart"/>
            <w:tcBorders>
              <w:top w:val="single" w:sz="4" w:space="0" w:color="auto"/>
              <w:left w:val="nil"/>
              <w:bottom w:val="nil"/>
              <w:right w:val="single" w:sz="4" w:space="0" w:color="auto"/>
            </w:tcBorders>
            <w:vAlign w:val="bottom"/>
          </w:tcPr>
          <w:p w:rsidR="00B90D21" w:rsidRDefault="00B90D21" w:rsidP="00B90D21">
            <w:pPr>
              <w:ind w:left="57"/>
            </w:pPr>
            <w:r>
              <w:t>2-х створчатые</w:t>
            </w:r>
          </w:p>
        </w:tc>
        <w:tc>
          <w:tcPr>
            <w:tcW w:w="2437" w:type="dxa"/>
            <w:vMerge w:val="restart"/>
            <w:tcBorders>
              <w:top w:val="single" w:sz="4" w:space="0" w:color="auto"/>
              <w:left w:val="nil"/>
              <w:bottom w:val="nil"/>
              <w:right w:val="single" w:sz="4" w:space="0" w:color="auto"/>
            </w:tcBorders>
            <w:vAlign w:val="bottom"/>
          </w:tcPr>
          <w:p w:rsidR="00B90D21" w:rsidRDefault="00B90D21" w:rsidP="00B90D21">
            <w:pPr>
              <w:ind w:left="57"/>
            </w:pPr>
            <w:r>
              <w:t>Деревянные переплеты рассохлись,</w:t>
            </w:r>
          </w:p>
        </w:tc>
      </w:tr>
      <w:tr w:rsidR="00B90D21" w:rsidTr="00B90D21">
        <w:trPr>
          <w:cantSplit/>
        </w:trPr>
        <w:tc>
          <w:tcPr>
            <w:tcW w:w="4253" w:type="dxa"/>
            <w:tcBorders>
              <w:top w:val="nil"/>
              <w:left w:val="single" w:sz="4" w:space="0" w:color="auto"/>
              <w:bottom w:val="nil"/>
              <w:right w:val="single" w:sz="4" w:space="0" w:color="auto"/>
            </w:tcBorders>
            <w:vAlign w:val="bottom"/>
          </w:tcPr>
          <w:p w:rsidR="00B90D21" w:rsidRDefault="00B90D21" w:rsidP="00B90D21">
            <w:pPr>
              <w:ind w:left="993"/>
            </w:pPr>
            <w:r>
              <w:t>окна</w:t>
            </w:r>
          </w:p>
        </w:tc>
        <w:tc>
          <w:tcPr>
            <w:tcW w:w="2977" w:type="dxa"/>
            <w:vMerge/>
            <w:tcBorders>
              <w:top w:val="nil"/>
              <w:left w:val="nil"/>
              <w:bottom w:val="nil"/>
              <w:right w:val="single" w:sz="4" w:space="0" w:color="auto"/>
            </w:tcBorders>
            <w:vAlign w:val="bottom"/>
          </w:tcPr>
          <w:p w:rsidR="00B90D21" w:rsidRDefault="00B90D21" w:rsidP="00B90D21">
            <w:pPr>
              <w:ind w:left="57"/>
            </w:pPr>
          </w:p>
        </w:tc>
        <w:tc>
          <w:tcPr>
            <w:tcW w:w="2437" w:type="dxa"/>
            <w:vMerge/>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nil"/>
              <w:right w:val="single" w:sz="4" w:space="0" w:color="auto"/>
            </w:tcBorders>
            <w:vAlign w:val="bottom"/>
          </w:tcPr>
          <w:p w:rsidR="00B90D21" w:rsidRDefault="00B90D21" w:rsidP="00B90D21">
            <w:pPr>
              <w:ind w:left="993"/>
            </w:pPr>
            <w:r>
              <w:t>двери</w:t>
            </w:r>
          </w:p>
        </w:tc>
        <w:tc>
          <w:tcPr>
            <w:tcW w:w="2977" w:type="dxa"/>
            <w:tcBorders>
              <w:top w:val="nil"/>
              <w:left w:val="nil"/>
              <w:bottom w:val="nil"/>
              <w:right w:val="single" w:sz="4" w:space="0" w:color="auto"/>
            </w:tcBorders>
            <w:vAlign w:val="bottom"/>
          </w:tcPr>
          <w:p w:rsidR="00B90D21" w:rsidRDefault="00B90D21" w:rsidP="00B90D21">
            <w:pPr>
              <w:ind w:left="57"/>
            </w:pPr>
            <w:r>
              <w:t>филенчатые</w:t>
            </w:r>
          </w:p>
        </w:tc>
        <w:tc>
          <w:tcPr>
            <w:tcW w:w="2437" w:type="dxa"/>
            <w:tcBorders>
              <w:top w:val="nil"/>
              <w:left w:val="nil"/>
              <w:bottom w:val="nil"/>
              <w:right w:val="single" w:sz="4" w:space="0" w:color="auto"/>
            </w:tcBorders>
            <w:vAlign w:val="bottom"/>
          </w:tcPr>
          <w:p w:rsidR="00B90D21" w:rsidRDefault="00B90D21" w:rsidP="00B90D21">
            <w:pPr>
              <w:ind w:left="57"/>
            </w:pPr>
            <w:r>
              <w:t>Полотна осели, гниль</w:t>
            </w:r>
          </w:p>
        </w:tc>
      </w:tr>
      <w:tr w:rsidR="00B90D21" w:rsidTr="00B90D21">
        <w:tc>
          <w:tcPr>
            <w:tcW w:w="4253" w:type="dxa"/>
            <w:tcBorders>
              <w:top w:val="nil"/>
              <w:left w:val="single" w:sz="4" w:space="0" w:color="auto"/>
              <w:bottom w:val="single" w:sz="4" w:space="0" w:color="auto"/>
              <w:right w:val="single" w:sz="4" w:space="0" w:color="auto"/>
            </w:tcBorders>
            <w:vAlign w:val="bottom"/>
          </w:tcPr>
          <w:p w:rsidR="00B90D21" w:rsidRDefault="00B90D21" w:rsidP="00B90D21">
            <w:pPr>
              <w:ind w:left="993"/>
            </w:pPr>
            <w:r>
              <w:t>(другое)</w:t>
            </w:r>
          </w:p>
        </w:tc>
        <w:tc>
          <w:tcPr>
            <w:tcW w:w="2977" w:type="dxa"/>
            <w:tcBorders>
              <w:top w:val="nil"/>
              <w:left w:val="nil"/>
              <w:bottom w:val="single" w:sz="4" w:space="0" w:color="auto"/>
              <w:right w:val="single" w:sz="4" w:space="0" w:color="auto"/>
            </w:tcBorders>
            <w:vAlign w:val="bottom"/>
          </w:tcPr>
          <w:p w:rsidR="00B90D21" w:rsidRDefault="00B90D21" w:rsidP="00B90D21">
            <w:pPr>
              <w:ind w:left="57"/>
            </w:pPr>
          </w:p>
        </w:tc>
        <w:tc>
          <w:tcPr>
            <w:tcW w:w="2437" w:type="dxa"/>
            <w:tcBorders>
              <w:top w:val="nil"/>
              <w:left w:val="nil"/>
              <w:bottom w:val="single" w:sz="4" w:space="0" w:color="auto"/>
              <w:right w:val="single" w:sz="4" w:space="0" w:color="auto"/>
            </w:tcBorders>
            <w:vAlign w:val="bottom"/>
          </w:tcPr>
          <w:p w:rsidR="00B90D21" w:rsidRDefault="00B90D21" w:rsidP="00B90D21">
            <w:pPr>
              <w:ind w:left="57"/>
            </w:pPr>
          </w:p>
        </w:tc>
      </w:tr>
      <w:tr w:rsidR="00B90D21" w:rsidTr="00B90D21">
        <w:trPr>
          <w:cantSplit/>
        </w:trPr>
        <w:tc>
          <w:tcPr>
            <w:tcW w:w="4253" w:type="dxa"/>
            <w:tcBorders>
              <w:top w:val="single" w:sz="4" w:space="0" w:color="auto"/>
              <w:left w:val="single" w:sz="4" w:space="0" w:color="auto"/>
              <w:bottom w:val="nil"/>
              <w:right w:val="single" w:sz="4" w:space="0" w:color="auto"/>
            </w:tcBorders>
            <w:vAlign w:val="bottom"/>
          </w:tcPr>
          <w:p w:rsidR="00B90D21" w:rsidRDefault="00B90D21" w:rsidP="00B90D21">
            <w:pPr>
              <w:ind w:left="57"/>
            </w:pPr>
            <w:r>
              <w:t>8. Отделка</w:t>
            </w:r>
          </w:p>
        </w:tc>
        <w:tc>
          <w:tcPr>
            <w:tcW w:w="2977" w:type="dxa"/>
            <w:vMerge w:val="restart"/>
            <w:tcBorders>
              <w:top w:val="single" w:sz="4" w:space="0" w:color="auto"/>
              <w:left w:val="nil"/>
              <w:bottom w:val="nil"/>
              <w:right w:val="single" w:sz="4" w:space="0" w:color="auto"/>
            </w:tcBorders>
            <w:vAlign w:val="bottom"/>
          </w:tcPr>
          <w:p w:rsidR="00B90D21" w:rsidRDefault="00B90D21" w:rsidP="00B90D21">
            <w:pPr>
              <w:ind w:left="57"/>
            </w:pPr>
            <w:r>
              <w:t>Штукатурка, побелка, окраска</w:t>
            </w:r>
          </w:p>
        </w:tc>
        <w:tc>
          <w:tcPr>
            <w:tcW w:w="2437" w:type="dxa"/>
            <w:vMerge w:val="restart"/>
            <w:tcBorders>
              <w:top w:val="single" w:sz="4" w:space="0" w:color="auto"/>
              <w:left w:val="nil"/>
              <w:bottom w:val="nil"/>
              <w:right w:val="single" w:sz="4" w:space="0" w:color="auto"/>
            </w:tcBorders>
            <w:vAlign w:val="bottom"/>
          </w:tcPr>
          <w:p w:rsidR="00B90D21" w:rsidRDefault="00B90D21" w:rsidP="00B90D21">
            <w:pPr>
              <w:ind w:left="57"/>
            </w:pPr>
            <w:r>
              <w:t xml:space="preserve"> Загрязнение, потемнение, отслоение  штукатурного и окрасочного слоя.</w:t>
            </w:r>
          </w:p>
        </w:tc>
      </w:tr>
      <w:tr w:rsidR="00B90D21" w:rsidTr="00B90D21">
        <w:trPr>
          <w:cantSplit/>
        </w:trPr>
        <w:tc>
          <w:tcPr>
            <w:tcW w:w="4253" w:type="dxa"/>
            <w:tcBorders>
              <w:top w:val="nil"/>
              <w:left w:val="single" w:sz="4" w:space="0" w:color="auto"/>
              <w:bottom w:val="nil"/>
              <w:right w:val="single" w:sz="4" w:space="0" w:color="auto"/>
            </w:tcBorders>
            <w:vAlign w:val="bottom"/>
          </w:tcPr>
          <w:p w:rsidR="00B90D21" w:rsidRDefault="00B90D21" w:rsidP="00B90D21">
            <w:pPr>
              <w:ind w:left="993"/>
            </w:pPr>
            <w:r>
              <w:t>внутренняя</w:t>
            </w:r>
          </w:p>
        </w:tc>
        <w:tc>
          <w:tcPr>
            <w:tcW w:w="2977" w:type="dxa"/>
            <w:vMerge/>
            <w:tcBorders>
              <w:top w:val="nil"/>
              <w:left w:val="nil"/>
              <w:bottom w:val="nil"/>
              <w:right w:val="single" w:sz="4" w:space="0" w:color="auto"/>
            </w:tcBorders>
            <w:vAlign w:val="bottom"/>
          </w:tcPr>
          <w:p w:rsidR="00B90D21" w:rsidRDefault="00B90D21" w:rsidP="00B90D21">
            <w:pPr>
              <w:ind w:left="57"/>
            </w:pPr>
          </w:p>
        </w:tc>
        <w:tc>
          <w:tcPr>
            <w:tcW w:w="2437" w:type="dxa"/>
            <w:vMerge/>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nil"/>
              <w:right w:val="single" w:sz="4" w:space="0" w:color="auto"/>
            </w:tcBorders>
            <w:vAlign w:val="bottom"/>
          </w:tcPr>
          <w:p w:rsidR="00B90D21" w:rsidRDefault="00B90D21" w:rsidP="00B90D21">
            <w:pPr>
              <w:ind w:left="993"/>
            </w:pPr>
            <w:r>
              <w:t>наружная</w:t>
            </w:r>
          </w:p>
        </w:tc>
        <w:tc>
          <w:tcPr>
            <w:tcW w:w="2977" w:type="dxa"/>
            <w:tcBorders>
              <w:top w:val="nil"/>
              <w:left w:val="nil"/>
              <w:bottom w:val="nil"/>
              <w:right w:val="single" w:sz="4" w:space="0" w:color="auto"/>
            </w:tcBorders>
            <w:vAlign w:val="bottom"/>
          </w:tcPr>
          <w:p w:rsidR="00B90D21" w:rsidRDefault="00B90D21" w:rsidP="00B90D21">
            <w:pPr>
              <w:ind w:left="57"/>
            </w:pP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single" w:sz="4" w:space="0" w:color="auto"/>
              <w:right w:val="single" w:sz="4" w:space="0" w:color="auto"/>
            </w:tcBorders>
            <w:vAlign w:val="bottom"/>
          </w:tcPr>
          <w:p w:rsidR="00B90D21" w:rsidRDefault="00B90D21" w:rsidP="00B90D21">
            <w:pPr>
              <w:ind w:left="993"/>
            </w:pPr>
            <w:r>
              <w:t>(другое)</w:t>
            </w:r>
          </w:p>
        </w:tc>
        <w:tc>
          <w:tcPr>
            <w:tcW w:w="2977" w:type="dxa"/>
            <w:tcBorders>
              <w:top w:val="nil"/>
              <w:left w:val="nil"/>
              <w:bottom w:val="single" w:sz="4" w:space="0" w:color="auto"/>
              <w:right w:val="single" w:sz="4" w:space="0" w:color="auto"/>
            </w:tcBorders>
            <w:vAlign w:val="bottom"/>
          </w:tcPr>
          <w:p w:rsidR="00B90D21" w:rsidRDefault="00B90D21" w:rsidP="00B90D21">
            <w:pPr>
              <w:ind w:left="57"/>
            </w:pPr>
          </w:p>
        </w:tc>
        <w:tc>
          <w:tcPr>
            <w:tcW w:w="2437" w:type="dxa"/>
            <w:tcBorders>
              <w:top w:val="nil"/>
              <w:left w:val="nil"/>
              <w:bottom w:val="single" w:sz="4" w:space="0" w:color="auto"/>
              <w:right w:val="single" w:sz="4" w:space="0" w:color="auto"/>
            </w:tcBorders>
            <w:vAlign w:val="bottom"/>
          </w:tcPr>
          <w:p w:rsidR="00B90D21" w:rsidRDefault="00B90D21" w:rsidP="00B90D21">
            <w:pPr>
              <w:ind w:left="57"/>
            </w:pPr>
          </w:p>
        </w:tc>
      </w:tr>
      <w:tr w:rsidR="00B90D21" w:rsidTr="00B90D21">
        <w:trPr>
          <w:cantSplit/>
        </w:trPr>
        <w:tc>
          <w:tcPr>
            <w:tcW w:w="4253" w:type="dxa"/>
            <w:tcBorders>
              <w:top w:val="single" w:sz="4" w:space="0" w:color="auto"/>
              <w:left w:val="single" w:sz="4" w:space="0" w:color="auto"/>
              <w:bottom w:val="nil"/>
              <w:right w:val="single" w:sz="4" w:space="0" w:color="auto"/>
            </w:tcBorders>
            <w:vAlign w:val="bottom"/>
          </w:tcPr>
          <w:p w:rsidR="00B90D21" w:rsidRDefault="00B90D21" w:rsidP="00B90D21">
            <w:pPr>
              <w:ind w:left="57"/>
            </w:pPr>
            <w:r>
              <w:t>9. Механическое, электрическое, санитарно-техническое и иное оборудование</w:t>
            </w:r>
          </w:p>
        </w:tc>
        <w:tc>
          <w:tcPr>
            <w:tcW w:w="2977" w:type="dxa"/>
            <w:vMerge w:val="restart"/>
            <w:tcBorders>
              <w:top w:val="single" w:sz="4" w:space="0" w:color="auto"/>
              <w:left w:val="nil"/>
              <w:bottom w:val="nil"/>
              <w:right w:val="single" w:sz="4" w:space="0" w:color="auto"/>
            </w:tcBorders>
            <w:vAlign w:val="bottom"/>
          </w:tcPr>
          <w:p w:rsidR="00B90D21" w:rsidRDefault="00B90D21" w:rsidP="00B90D21">
            <w:pPr>
              <w:ind w:left="57"/>
            </w:pPr>
            <w:r>
              <w:t xml:space="preserve"> </w:t>
            </w:r>
          </w:p>
          <w:p w:rsidR="00B90D21" w:rsidRDefault="00B90D21" w:rsidP="00B90D21">
            <w:pPr>
              <w:ind w:left="57"/>
            </w:pPr>
          </w:p>
        </w:tc>
        <w:tc>
          <w:tcPr>
            <w:tcW w:w="2437" w:type="dxa"/>
            <w:vMerge w:val="restart"/>
            <w:tcBorders>
              <w:top w:val="single" w:sz="4" w:space="0" w:color="auto"/>
              <w:left w:val="nil"/>
              <w:bottom w:val="nil"/>
              <w:right w:val="single" w:sz="4" w:space="0" w:color="auto"/>
            </w:tcBorders>
            <w:vAlign w:val="bottom"/>
          </w:tcPr>
          <w:p w:rsidR="00B90D21" w:rsidRDefault="00B90D21" w:rsidP="00B90D21">
            <w:pPr>
              <w:ind w:left="57"/>
            </w:pPr>
            <w:r>
              <w:t>Техническое состояние оборудования удовлетворительное</w:t>
            </w:r>
          </w:p>
        </w:tc>
      </w:tr>
      <w:tr w:rsidR="00B90D21" w:rsidTr="00B90D21">
        <w:trPr>
          <w:cantSplit/>
        </w:trPr>
        <w:tc>
          <w:tcPr>
            <w:tcW w:w="4253" w:type="dxa"/>
            <w:tcBorders>
              <w:top w:val="nil"/>
              <w:left w:val="single" w:sz="4" w:space="0" w:color="auto"/>
              <w:bottom w:val="nil"/>
              <w:right w:val="single" w:sz="4" w:space="0" w:color="auto"/>
            </w:tcBorders>
            <w:vAlign w:val="bottom"/>
          </w:tcPr>
          <w:p w:rsidR="00B90D21" w:rsidRDefault="00B90D21" w:rsidP="00B90D21">
            <w:pPr>
              <w:ind w:left="993"/>
            </w:pPr>
            <w:r>
              <w:t>ванны напольные</w:t>
            </w:r>
          </w:p>
        </w:tc>
        <w:tc>
          <w:tcPr>
            <w:tcW w:w="2977" w:type="dxa"/>
            <w:vMerge/>
            <w:tcBorders>
              <w:top w:val="nil"/>
              <w:left w:val="nil"/>
              <w:bottom w:val="nil"/>
              <w:right w:val="single" w:sz="4" w:space="0" w:color="auto"/>
            </w:tcBorders>
            <w:vAlign w:val="bottom"/>
          </w:tcPr>
          <w:p w:rsidR="00B90D21" w:rsidRDefault="00B90D21" w:rsidP="00B90D21">
            <w:pPr>
              <w:ind w:left="57"/>
            </w:pPr>
          </w:p>
        </w:tc>
        <w:tc>
          <w:tcPr>
            <w:tcW w:w="2437" w:type="dxa"/>
            <w:vMerge/>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nil"/>
              <w:right w:val="single" w:sz="4" w:space="0" w:color="auto"/>
            </w:tcBorders>
            <w:vAlign w:val="bottom"/>
          </w:tcPr>
          <w:p w:rsidR="00B90D21" w:rsidRDefault="00B90D21" w:rsidP="00B90D21">
            <w:pPr>
              <w:ind w:left="993"/>
            </w:pPr>
            <w:r>
              <w:t>электроплиты</w:t>
            </w:r>
          </w:p>
        </w:tc>
        <w:tc>
          <w:tcPr>
            <w:tcW w:w="2977" w:type="dxa"/>
            <w:tcBorders>
              <w:top w:val="nil"/>
              <w:left w:val="nil"/>
              <w:bottom w:val="nil"/>
              <w:right w:val="single" w:sz="4" w:space="0" w:color="auto"/>
            </w:tcBorders>
            <w:vAlign w:val="bottom"/>
          </w:tcPr>
          <w:p w:rsidR="00B90D21" w:rsidRDefault="00B90D21" w:rsidP="00B90D21">
            <w:pPr>
              <w:ind w:left="57"/>
            </w:pPr>
            <w:r>
              <w:t>нет</w:t>
            </w: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nil"/>
              <w:right w:val="single" w:sz="4" w:space="0" w:color="auto"/>
            </w:tcBorders>
            <w:vAlign w:val="bottom"/>
          </w:tcPr>
          <w:p w:rsidR="00B90D21" w:rsidRDefault="00B90D21" w:rsidP="00B90D21">
            <w:pPr>
              <w:ind w:left="993"/>
            </w:pPr>
            <w:r>
              <w:t>телефонные сети и оборудование</w:t>
            </w:r>
          </w:p>
        </w:tc>
        <w:tc>
          <w:tcPr>
            <w:tcW w:w="2977" w:type="dxa"/>
            <w:tcBorders>
              <w:top w:val="nil"/>
              <w:left w:val="nil"/>
              <w:bottom w:val="nil"/>
              <w:right w:val="single" w:sz="4" w:space="0" w:color="auto"/>
            </w:tcBorders>
            <w:vAlign w:val="bottom"/>
          </w:tcPr>
          <w:p w:rsidR="00B90D21" w:rsidRDefault="00B90D21" w:rsidP="00B90D21">
            <w:pPr>
              <w:ind w:left="57"/>
            </w:pPr>
            <w:r>
              <w:t>есть</w:t>
            </w:r>
          </w:p>
          <w:p w:rsidR="00B90D21" w:rsidRDefault="00B90D21" w:rsidP="00B90D21">
            <w:pPr>
              <w:ind w:left="57"/>
            </w:pP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nil"/>
              <w:right w:val="single" w:sz="4" w:space="0" w:color="auto"/>
            </w:tcBorders>
            <w:vAlign w:val="bottom"/>
          </w:tcPr>
          <w:p w:rsidR="00B90D21" w:rsidRDefault="00B90D21" w:rsidP="00B90D21">
            <w:pPr>
              <w:ind w:left="993"/>
            </w:pPr>
            <w:r>
              <w:t>сети проводного радиовещания</w:t>
            </w:r>
          </w:p>
        </w:tc>
        <w:tc>
          <w:tcPr>
            <w:tcW w:w="2977" w:type="dxa"/>
            <w:tcBorders>
              <w:top w:val="nil"/>
              <w:left w:val="nil"/>
              <w:bottom w:val="nil"/>
              <w:right w:val="single" w:sz="4" w:space="0" w:color="auto"/>
            </w:tcBorders>
            <w:vAlign w:val="bottom"/>
          </w:tcPr>
          <w:p w:rsidR="00B90D21" w:rsidRDefault="00B90D21" w:rsidP="00B90D21">
            <w:pPr>
              <w:ind w:left="57"/>
            </w:pPr>
            <w:r>
              <w:t>есть</w:t>
            </w: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nil"/>
              <w:right w:val="single" w:sz="4" w:space="0" w:color="auto"/>
            </w:tcBorders>
            <w:vAlign w:val="bottom"/>
          </w:tcPr>
          <w:p w:rsidR="00B90D21" w:rsidRDefault="00B90D21" w:rsidP="00B90D21">
            <w:pPr>
              <w:ind w:left="993"/>
            </w:pPr>
            <w:r>
              <w:t>сигнализация</w:t>
            </w:r>
          </w:p>
        </w:tc>
        <w:tc>
          <w:tcPr>
            <w:tcW w:w="2977" w:type="dxa"/>
            <w:tcBorders>
              <w:top w:val="nil"/>
              <w:left w:val="nil"/>
              <w:bottom w:val="nil"/>
              <w:right w:val="single" w:sz="4" w:space="0" w:color="auto"/>
            </w:tcBorders>
            <w:vAlign w:val="bottom"/>
          </w:tcPr>
          <w:p w:rsidR="00B90D21" w:rsidRDefault="00B90D21" w:rsidP="00B90D21">
            <w:pPr>
              <w:ind w:left="57"/>
            </w:pP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nil"/>
              <w:right w:val="single" w:sz="4" w:space="0" w:color="auto"/>
            </w:tcBorders>
            <w:vAlign w:val="bottom"/>
          </w:tcPr>
          <w:p w:rsidR="00B90D21" w:rsidRDefault="00B90D21" w:rsidP="00B90D21">
            <w:pPr>
              <w:ind w:left="993"/>
            </w:pPr>
            <w:r>
              <w:t>мусоропровод</w:t>
            </w:r>
          </w:p>
        </w:tc>
        <w:tc>
          <w:tcPr>
            <w:tcW w:w="2977" w:type="dxa"/>
            <w:tcBorders>
              <w:top w:val="nil"/>
              <w:left w:val="nil"/>
              <w:bottom w:val="nil"/>
              <w:right w:val="single" w:sz="4" w:space="0" w:color="auto"/>
            </w:tcBorders>
            <w:vAlign w:val="bottom"/>
          </w:tcPr>
          <w:p w:rsidR="00B90D21" w:rsidRDefault="00B90D21" w:rsidP="00B90D21">
            <w:pPr>
              <w:ind w:left="57"/>
            </w:pP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nil"/>
              <w:right w:val="single" w:sz="4" w:space="0" w:color="auto"/>
            </w:tcBorders>
            <w:vAlign w:val="bottom"/>
          </w:tcPr>
          <w:p w:rsidR="00B90D21" w:rsidRDefault="00B90D21" w:rsidP="00B90D21">
            <w:pPr>
              <w:ind w:left="993"/>
            </w:pPr>
            <w:r>
              <w:t>лифт</w:t>
            </w:r>
          </w:p>
        </w:tc>
        <w:tc>
          <w:tcPr>
            <w:tcW w:w="2977" w:type="dxa"/>
            <w:tcBorders>
              <w:top w:val="nil"/>
              <w:left w:val="nil"/>
              <w:bottom w:val="nil"/>
              <w:right w:val="single" w:sz="4" w:space="0" w:color="auto"/>
            </w:tcBorders>
            <w:vAlign w:val="bottom"/>
          </w:tcPr>
          <w:p w:rsidR="00B90D21" w:rsidRDefault="00B90D21" w:rsidP="00B90D21">
            <w:pPr>
              <w:ind w:left="57"/>
            </w:pP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nil"/>
              <w:right w:val="single" w:sz="4" w:space="0" w:color="auto"/>
            </w:tcBorders>
            <w:vAlign w:val="bottom"/>
          </w:tcPr>
          <w:p w:rsidR="00B90D21" w:rsidRDefault="00B90D21" w:rsidP="00B90D21">
            <w:pPr>
              <w:ind w:left="993"/>
            </w:pPr>
            <w:r>
              <w:t>вентиляция</w:t>
            </w:r>
          </w:p>
        </w:tc>
        <w:tc>
          <w:tcPr>
            <w:tcW w:w="2977" w:type="dxa"/>
            <w:tcBorders>
              <w:top w:val="nil"/>
              <w:left w:val="nil"/>
              <w:bottom w:val="nil"/>
              <w:right w:val="single" w:sz="4" w:space="0" w:color="auto"/>
            </w:tcBorders>
            <w:vAlign w:val="bottom"/>
          </w:tcPr>
          <w:p w:rsidR="00B90D21" w:rsidRDefault="00B90D21" w:rsidP="00B90D21">
            <w:pPr>
              <w:ind w:left="57"/>
            </w:pPr>
            <w:r>
              <w:t>есть</w:t>
            </w: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single" w:sz="4" w:space="0" w:color="auto"/>
              <w:right w:val="single" w:sz="4" w:space="0" w:color="auto"/>
            </w:tcBorders>
            <w:vAlign w:val="bottom"/>
          </w:tcPr>
          <w:p w:rsidR="00B90D21" w:rsidRDefault="00B90D21" w:rsidP="00B90D21">
            <w:pPr>
              <w:ind w:left="993"/>
            </w:pPr>
            <w:r>
              <w:t>(другое)</w:t>
            </w:r>
          </w:p>
        </w:tc>
        <w:tc>
          <w:tcPr>
            <w:tcW w:w="2977" w:type="dxa"/>
            <w:tcBorders>
              <w:top w:val="nil"/>
              <w:left w:val="nil"/>
              <w:bottom w:val="single" w:sz="4" w:space="0" w:color="auto"/>
              <w:right w:val="single" w:sz="4" w:space="0" w:color="auto"/>
            </w:tcBorders>
            <w:vAlign w:val="bottom"/>
          </w:tcPr>
          <w:p w:rsidR="00B90D21" w:rsidRDefault="00B90D21" w:rsidP="00B90D21">
            <w:pPr>
              <w:ind w:left="57"/>
            </w:pPr>
          </w:p>
        </w:tc>
        <w:tc>
          <w:tcPr>
            <w:tcW w:w="2437" w:type="dxa"/>
            <w:tcBorders>
              <w:top w:val="nil"/>
              <w:left w:val="nil"/>
              <w:bottom w:val="single" w:sz="4" w:space="0" w:color="auto"/>
              <w:right w:val="single" w:sz="4" w:space="0" w:color="auto"/>
            </w:tcBorders>
            <w:vAlign w:val="bottom"/>
          </w:tcPr>
          <w:p w:rsidR="00B90D21" w:rsidRDefault="00B90D21" w:rsidP="00B90D21">
            <w:pPr>
              <w:ind w:left="57"/>
            </w:pPr>
          </w:p>
        </w:tc>
      </w:tr>
      <w:tr w:rsidR="00B90D21" w:rsidTr="00B90D21">
        <w:trPr>
          <w:cantSplit/>
        </w:trPr>
        <w:tc>
          <w:tcPr>
            <w:tcW w:w="4253" w:type="dxa"/>
            <w:tcBorders>
              <w:top w:val="single" w:sz="4" w:space="0" w:color="auto"/>
              <w:left w:val="single" w:sz="4" w:space="0" w:color="auto"/>
              <w:bottom w:val="nil"/>
              <w:right w:val="single" w:sz="4" w:space="0" w:color="auto"/>
            </w:tcBorders>
            <w:vAlign w:val="bottom"/>
          </w:tcPr>
          <w:p w:rsidR="00B90D21" w:rsidRDefault="00B90D21" w:rsidP="00B90D21">
            <w:pPr>
              <w:ind w:left="57"/>
            </w:pPr>
            <w:r>
              <w:t>10. Внутридомовые инженерные коммуникации и оборудование для предоставления коммунальных услуг</w:t>
            </w:r>
          </w:p>
        </w:tc>
        <w:tc>
          <w:tcPr>
            <w:tcW w:w="2977" w:type="dxa"/>
            <w:vMerge w:val="restart"/>
            <w:tcBorders>
              <w:top w:val="single" w:sz="4" w:space="0" w:color="auto"/>
              <w:left w:val="nil"/>
              <w:bottom w:val="nil"/>
              <w:right w:val="single" w:sz="4" w:space="0" w:color="auto"/>
            </w:tcBorders>
            <w:vAlign w:val="bottom"/>
          </w:tcPr>
          <w:p w:rsidR="00B90D21" w:rsidRDefault="00B90D21" w:rsidP="00B90D21">
            <w:pPr>
              <w:ind w:left="57"/>
            </w:pPr>
            <w:r>
              <w:t>центральное</w:t>
            </w:r>
          </w:p>
        </w:tc>
        <w:tc>
          <w:tcPr>
            <w:tcW w:w="2437" w:type="dxa"/>
            <w:vMerge w:val="restart"/>
            <w:tcBorders>
              <w:top w:val="single" w:sz="4" w:space="0" w:color="auto"/>
              <w:left w:val="nil"/>
              <w:bottom w:val="nil"/>
              <w:right w:val="single" w:sz="4" w:space="0" w:color="auto"/>
            </w:tcBorders>
            <w:vAlign w:val="bottom"/>
          </w:tcPr>
          <w:p w:rsidR="00B90D21" w:rsidRDefault="00B90D21" w:rsidP="00B90D21">
            <w:pPr>
              <w:ind w:left="57"/>
            </w:pPr>
            <w:r>
              <w:t>Техническое состояние инженерных сетей удовлетворительное</w:t>
            </w:r>
          </w:p>
        </w:tc>
      </w:tr>
      <w:tr w:rsidR="00B90D21" w:rsidTr="00B90D21">
        <w:trPr>
          <w:cantSplit/>
        </w:trPr>
        <w:tc>
          <w:tcPr>
            <w:tcW w:w="4253" w:type="dxa"/>
            <w:tcBorders>
              <w:top w:val="nil"/>
              <w:left w:val="single" w:sz="4" w:space="0" w:color="auto"/>
              <w:bottom w:val="nil"/>
              <w:right w:val="single" w:sz="4" w:space="0" w:color="auto"/>
            </w:tcBorders>
            <w:vAlign w:val="bottom"/>
          </w:tcPr>
          <w:p w:rsidR="00B90D21" w:rsidRDefault="00B90D21" w:rsidP="00B90D21">
            <w:pPr>
              <w:ind w:left="993"/>
            </w:pPr>
            <w:r>
              <w:t>электроснабжение</w:t>
            </w:r>
          </w:p>
        </w:tc>
        <w:tc>
          <w:tcPr>
            <w:tcW w:w="2977" w:type="dxa"/>
            <w:vMerge/>
            <w:tcBorders>
              <w:top w:val="nil"/>
              <w:left w:val="nil"/>
              <w:bottom w:val="nil"/>
              <w:right w:val="single" w:sz="4" w:space="0" w:color="auto"/>
            </w:tcBorders>
            <w:vAlign w:val="bottom"/>
          </w:tcPr>
          <w:p w:rsidR="00B90D21" w:rsidRDefault="00B90D21" w:rsidP="00B90D21">
            <w:pPr>
              <w:ind w:left="57"/>
            </w:pPr>
          </w:p>
        </w:tc>
        <w:tc>
          <w:tcPr>
            <w:tcW w:w="2437" w:type="dxa"/>
            <w:vMerge/>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nil"/>
              <w:right w:val="single" w:sz="4" w:space="0" w:color="auto"/>
            </w:tcBorders>
            <w:vAlign w:val="bottom"/>
          </w:tcPr>
          <w:p w:rsidR="00B90D21" w:rsidRDefault="00B90D21" w:rsidP="00B90D21">
            <w:pPr>
              <w:ind w:left="993"/>
            </w:pPr>
            <w:r>
              <w:t>холодное водоснабжение</w:t>
            </w:r>
          </w:p>
        </w:tc>
        <w:tc>
          <w:tcPr>
            <w:tcW w:w="2977" w:type="dxa"/>
            <w:tcBorders>
              <w:top w:val="nil"/>
              <w:left w:val="nil"/>
              <w:bottom w:val="nil"/>
              <w:right w:val="single" w:sz="4" w:space="0" w:color="auto"/>
            </w:tcBorders>
            <w:vAlign w:val="bottom"/>
          </w:tcPr>
          <w:p w:rsidR="00B90D21" w:rsidRDefault="00B90D21" w:rsidP="00B90D21">
            <w:pPr>
              <w:ind w:left="57"/>
            </w:pPr>
            <w:r>
              <w:t>центральное</w:t>
            </w: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nil"/>
              <w:right w:val="single" w:sz="4" w:space="0" w:color="auto"/>
            </w:tcBorders>
            <w:vAlign w:val="bottom"/>
          </w:tcPr>
          <w:p w:rsidR="00B90D21" w:rsidRDefault="00B90D21" w:rsidP="00B90D21">
            <w:pPr>
              <w:ind w:left="993"/>
            </w:pPr>
            <w:r>
              <w:t>горячее водоснабжение</w:t>
            </w:r>
          </w:p>
        </w:tc>
        <w:tc>
          <w:tcPr>
            <w:tcW w:w="2977" w:type="dxa"/>
            <w:tcBorders>
              <w:top w:val="nil"/>
              <w:left w:val="nil"/>
              <w:bottom w:val="nil"/>
              <w:right w:val="single" w:sz="4" w:space="0" w:color="auto"/>
            </w:tcBorders>
            <w:vAlign w:val="bottom"/>
          </w:tcPr>
          <w:p w:rsidR="00B90D21" w:rsidRDefault="00B90D21" w:rsidP="00B90D21">
            <w:pPr>
              <w:ind w:left="57"/>
            </w:pPr>
            <w:r>
              <w:t>нет</w:t>
            </w: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nil"/>
              <w:right w:val="single" w:sz="4" w:space="0" w:color="auto"/>
            </w:tcBorders>
            <w:vAlign w:val="bottom"/>
          </w:tcPr>
          <w:p w:rsidR="00B90D21" w:rsidRDefault="00B90D21" w:rsidP="00B90D21">
            <w:pPr>
              <w:ind w:left="993"/>
            </w:pPr>
            <w:r>
              <w:t>водоотведение</w:t>
            </w:r>
          </w:p>
        </w:tc>
        <w:tc>
          <w:tcPr>
            <w:tcW w:w="2977" w:type="dxa"/>
            <w:tcBorders>
              <w:top w:val="nil"/>
              <w:left w:val="nil"/>
              <w:bottom w:val="nil"/>
              <w:right w:val="single" w:sz="4" w:space="0" w:color="auto"/>
            </w:tcBorders>
            <w:vAlign w:val="bottom"/>
          </w:tcPr>
          <w:p w:rsidR="00B90D21" w:rsidRDefault="00B90D21" w:rsidP="00B90D21">
            <w:pPr>
              <w:ind w:left="57"/>
            </w:pPr>
            <w:r>
              <w:t>местное</w:t>
            </w: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nil"/>
              <w:right w:val="single" w:sz="4" w:space="0" w:color="auto"/>
            </w:tcBorders>
            <w:vAlign w:val="bottom"/>
          </w:tcPr>
          <w:p w:rsidR="00B90D21" w:rsidRDefault="00B90D21" w:rsidP="00B90D21">
            <w:pPr>
              <w:ind w:left="993"/>
            </w:pPr>
            <w:r>
              <w:t>газоснабжение</w:t>
            </w:r>
          </w:p>
        </w:tc>
        <w:tc>
          <w:tcPr>
            <w:tcW w:w="2977" w:type="dxa"/>
            <w:tcBorders>
              <w:top w:val="nil"/>
              <w:left w:val="nil"/>
              <w:bottom w:val="nil"/>
              <w:right w:val="single" w:sz="4" w:space="0" w:color="auto"/>
            </w:tcBorders>
            <w:vAlign w:val="bottom"/>
          </w:tcPr>
          <w:p w:rsidR="00B90D21" w:rsidRDefault="00B90D21" w:rsidP="00B90D21">
            <w:pPr>
              <w:ind w:left="57"/>
            </w:pPr>
            <w:r>
              <w:t>центральное</w:t>
            </w: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nil"/>
              <w:right w:val="single" w:sz="4" w:space="0" w:color="auto"/>
            </w:tcBorders>
            <w:vAlign w:val="bottom"/>
          </w:tcPr>
          <w:p w:rsidR="00B90D21" w:rsidRDefault="00B90D21" w:rsidP="00B90D21">
            <w:pPr>
              <w:ind w:left="993"/>
            </w:pPr>
            <w:r>
              <w:t>отопление (от внешних котельных)</w:t>
            </w:r>
          </w:p>
        </w:tc>
        <w:tc>
          <w:tcPr>
            <w:tcW w:w="2977" w:type="dxa"/>
            <w:tcBorders>
              <w:top w:val="nil"/>
              <w:left w:val="nil"/>
              <w:bottom w:val="nil"/>
              <w:right w:val="single" w:sz="4" w:space="0" w:color="auto"/>
            </w:tcBorders>
            <w:vAlign w:val="bottom"/>
          </w:tcPr>
          <w:p w:rsidR="00B90D21" w:rsidRDefault="00B90D21" w:rsidP="00B90D21">
            <w:pPr>
              <w:ind w:left="57"/>
            </w:pP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nil"/>
              <w:right w:val="single" w:sz="4" w:space="0" w:color="auto"/>
            </w:tcBorders>
            <w:vAlign w:val="bottom"/>
          </w:tcPr>
          <w:p w:rsidR="00B90D21" w:rsidRDefault="00B90D21" w:rsidP="00B90D21">
            <w:pPr>
              <w:ind w:left="993"/>
            </w:pPr>
            <w:r>
              <w:lastRenderedPageBreak/>
              <w:t>отопление (от домовой котельной) печи</w:t>
            </w:r>
          </w:p>
        </w:tc>
        <w:tc>
          <w:tcPr>
            <w:tcW w:w="2977" w:type="dxa"/>
            <w:tcBorders>
              <w:top w:val="nil"/>
              <w:left w:val="nil"/>
              <w:bottom w:val="nil"/>
              <w:right w:val="single" w:sz="4" w:space="0" w:color="auto"/>
            </w:tcBorders>
            <w:vAlign w:val="bottom"/>
          </w:tcPr>
          <w:p w:rsidR="00B90D21" w:rsidRDefault="00B90D21" w:rsidP="00B90D21">
            <w:pPr>
              <w:ind w:left="57"/>
            </w:pP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nil"/>
              <w:right w:val="single" w:sz="4" w:space="0" w:color="auto"/>
            </w:tcBorders>
            <w:vAlign w:val="bottom"/>
          </w:tcPr>
          <w:p w:rsidR="00B90D21" w:rsidRDefault="00B90D21" w:rsidP="00B90D21">
            <w:pPr>
              <w:ind w:left="993"/>
            </w:pPr>
            <w:r>
              <w:t>калориферы</w:t>
            </w:r>
          </w:p>
        </w:tc>
        <w:tc>
          <w:tcPr>
            <w:tcW w:w="2977" w:type="dxa"/>
            <w:tcBorders>
              <w:top w:val="nil"/>
              <w:left w:val="nil"/>
              <w:bottom w:val="nil"/>
              <w:right w:val="single" w:sz="4" w:space="0" w:color="auto"/>
            </w:tcBorders>
            <w:vAlign w:val="bottom"/>
          </w:tcPr>
          <w:p w:rsidR="00B90D21" w:rsidRDefault="00B90D21" w:rsidP="00B90D21">
            <w:pPr>
              <w:ind w:left="57"/>
            </w:pP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nil"/>
              <w:right w:val="single" w:sz="4" w:space="0" w:color="auto"/>
            </w:tcBorders>
            <w:vAlign w:val="bottom"/>
          </w:tcPr>
          <w:p w:rsidR="00B90D21" w:rsidRDefault="00B90D21" w:rsidP="00B90D21">
            <w:pPr>
              <w:ind w:left="993"/>
            </w:pPr>
            <w:r>
              <w:t>АГВ</w:t>
            </w:r>
          </w:p>
        </w:tc>
        <w:tc>
          <w:tcPr>
            <w:tcW w:w="2977" w:type="dxa"/>
            <w:tcBorders>
              <w:top w:val="nil"/>
              <w:left w:val="nil"/>
              <w:bottom w:val="nil"/>
              <w:right w:val="single" w:sz="4" w:space="0" w:color="auto"/>
            </w:tcBorders>
            <w:vAlign w:val="bottom"/>
          </w:tcPr>
          <w:p w:rsidR="00B90D21" w:rsidRDefault="00B90D21" w:rsidP="00B90D21">
            <w:pPr>
              <w:ind w:left="57"/>
            </w:pPr>
            <w:r>
              <w:t>АОГВ</w:t>
            </w:r>
          </w:p>
        </w:tc>
        <w:tc>
          <w:tcPr>
            <w:tcW w:w="2437" w:type="dxa"/>
            <w:tcBorders>
              <w:top w:val="nil"/>
              <w:left w:val="nil"/>
              <w:bottom w:val="nil"/>
              <w:right w:val="single" w:sz="4" w:space="0" w:color="auto"/>
            </w:tcBorders>
            <w:vAlign w:val="bottom"/>
          </w:tcPr>
          <w:p w:rsidR="00B90D21" w:rsidRDefault="00B90D21" w:rsidP="00B90D21">
            <w:pPr>
              <w:ind w:left="57"/>
            </w:pPr>
          </w:p>
        </w:tc>
      </w:tr>
      <w:tr w:rsidR="00B90D21" w:rsidTr="00B90D21">
        <w:tc>
          <w:tcPr>
            <w:tcW w:w="4253" w:type="dxa"/>
            <w:tcBorders>
              <w:top w:val="nil"/>
              <w:left w:val="single" w:sz="4" w:space="0" w:color="auto"/>
              <w:bottom w:val="single" w:sz="4" w:space="0" w:color="auto"/>
              <w:right w:val="single" w:sz="4" w:space="0" w:color="auto"/>
            </w:tcBorders>
            <w:vAlign w:val="bottom"/>
          </w:tcPr>
          <w:p w:rsidR="00B90D21" w:rsidRDefault="00B90D21" w:rsidP="00B90D21">
            <w:pPr>
              <w:ind w:left="993"/>
            </w:pPr>
            <w:r>
              <w:t>(другое)</w:t>
            </w:r>
          </w:p>
        </w:tc>
        <w:tc>
          <w:tcPr>
            <w:tcW w:w="2977" w:type="dxa"/>
            <w:tcBorders>
              <w:top w:val="nil"/>
              <w:left w:val="nil"/>
              <w:bottom w:val="single" w:sz="4" w:space="0" w:color="auto"/>
              <w:right w:val="single" w:sz="4" w:space="0" w:color="auto"/>
            </w:tcBorders>
            <w:vAlign w:val="bottom"/>
          </w:tcPr>
          <w:p w:rsidR="00B90D21" w:rsidRDefault="00B90D21" w:rsidP="00B90D21">
            <w:pPr>
              <w:ind w:left="57"/>
            </w:pPr>
          </w:p>
        </w:tc>
        <w:tc>
          <w:tcPr>
            <w:tcW w:w="2437" w:type="dxa"/>
            <w:tcBorders>
              <w:top w:val="nil"/>
              <w:left w:val="nil"/>
              <w:bottom w:val="single" w:sz="4" w:space="0" w:color="auto"/>
              <w:right w:val="single" w:sz="4" w:space="0" w:color="auto"/>
            </w:tcBorders>
            <w:vAlign w:val="bottom"/>
          </w:tcPr>
          <w:p w:rsidR="00B90D21" w:rsidRDefault="00B90D21" w:rsidP="00B90D21">
            <w:pPr>
              <w:ind w:left="57"/>
            </w:pPr>
          </w:p>
        </w:tc>
      </w:tr>
      <w:tr w:rsidR="00B90D21" w:rsidTr="00B90D21">
        <w:tc>
          <w:tcPr>
            <w:tcW w:w="4253"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11. Крыльца</w:t>
            </w:r>
          </w:p>
        </w:tc>
        <w:tc>
          <w:tcPr>
            <w:tcW w:w="297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r>
              <w:t>нет</w:t>
            </w:r>
          </w:p>
        </w:tc>
        <w:tc>
          <w:tcPr>
            <w:tcW w:w="2437" w:type="dxa"/>
            <w:tcBorders>
              <w:top w:val="single" w:sz="4" w:space="0" w:color="auto"/>
              <w:left w:val="single" w:sz="4" w:space="0" w:color="auto"/>
              <w:bottom w:val="single" w:sz="4" w:space="0" w:color="auto"/>
              <w:right w:val="single" w:sz="4" w:space="0" w:color="auto"/>
            </w:tcBorders>
            <w:vAlign w:val="bottom"/>
          </w:tcPr>
          <w:p w:rsidR="00B90D21" w:rsidRDefault="00B90D21" w:rsidP="00B90D21">
            <w:pPr>
              <w:ind w:left="57"/>
            </w:pPr>
          </w:p>
        </w:tc>
      </w:tr>
    </w:tbl>
    <w:p w:rsidR="00B90D21" w:rsidRDefault="00B90D21" w:rsidP="00B90D21"/>
    <w:p w:rsidR="009112FB" w:rsidRDefault="009112FB" w:rsidP="009112FB">
      <w:r>
        <w:t>Председатель комитета по вопросам жизнеобеспечения,</w:t>
      </w:r>
    </w:p>
    <w:p w:rsidR="009112FB" w:rsidRDefault="009112FB" w:rsidP="009112FB">
      <w:r>
        <w:t>строительства и дорожно-транспортному хозяйству</w:t>
      </w:r>
    </w:p>
    <w:p w:rsidR="009112FB" w:rsidRDefault="009112FB" w:rsidP="009112FB">
      <w:r>
        <w:t>администрации  Щекинского  района</w:t>
      </w:r>
    </w:p>
    <w:p w:rsidR="009112FB" w:rsidRDefault="009112FB" w:rsidP="009112FB"/>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9112FB" w:rsidTr="002A0E2C">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9112FB" w:rsidRDefault="009112FB" w:rsidP="009112FB">
            <w:pPr>
              <w:spacing w:line="276" w:lineRule="auto"/>
              <w:jc w:val="center"/>
            </w:pPr>
          </w:p>
        </w:tc>
        <w:tc>
          <w:tcPr>
            <w:tcW w:w="283" w:type="dxa"/>
            <w:gridSpan w:val="2"/>
            <w:vAlign w:val="bottom"/>
          </w:tcPr>
          <w:p w:rsidR="009112FB" w:rsidRDefault="009112FB" w:rsidP="009112FB">
            <w:pPr>
              <w:spacing w:line="276" w:lineRule="auto"/>
            </w:pPr>
          </w:p>
        </w:tc>
        <w:tc>
          <w:tcPr>
            <w:tcW w:w="2665" w:type="dxa"/>
            <w:gridSpan w:val="4"/>
            <w:tcBorders>
              <w:top w:val="nil"/>
              <w:left w:val="nil"/>
              <w:bottom w:val="single" w:sz="4" w:space="0" w:color="auto"/>
              <w:right w:val="nil"/>
            </w:tcBorders>
            <w:vAlign w:val="bottom"/>
            <w:hideMark/>
          </w:tcPr>
          <w:p w:rsidR="009112FB" w:rsidRDefault="009112FB" w:rsidP="009112FB">
            <w:pPr>
              <w:spacing w:line="276" w:lineRule="auto"/>
            </w:pPr>
            <w:r>
              <w:t>Субботин Д.А.</w:t>
            </w:r>
          </w:p>
        </w:tc>
      </w:tr>
      <w:tr w:rsidR="009112FB" w:rsidTr="002A0E2C">
        <w:trPr>
          <w:gridBefore w:val="3"/>
          <w:wBefore w:w="567" w:type="dxa"/>
        </w:trPr>
        <w:tc>
          <w:tcPr>
            <w:tcW w:w="2580" w:type="dxa"/>
            <w:gridSpan w:val="7"/>
            <w:hideMark/>
          </w:tcPr>
          <w:p w:rsidR="009112FB" w:rsidRDefault="009112FB" w:rsidP="009112FB">
            <w:pPr>
              <w:spacing w:line="276" w:lineRule="auto"/>
              <w:jc w:val="center"/>
              <w:rPr>
                <w:sz w:val="18"/>
                <w:szCs w:val="18"/>
              </w:rPr>
            </w:pPr>
            <w:r>
              <w:rPr>
                <w:sz w:val="18"/>
                <w:szCs w:val="18"/>
              </w:rPr>
              <w:t>(подпись)</w:t>
            </w:r>
          </w:p>
        </w:tc>
        <w:tc>
          <w:tcPr>
            <w:tcW w:w="283" w:type="dxa"/>
          </w:tcPr>
          <w:p w:rsidR="009112FB" w:rsidRDefault="009112FB" w:rsidP="009112FB">
            <w:pPr>
              <w:spacing w:line="276" w:lineRule="auto"/>
              <w:rPr>
                <w:sz w:val="18"/>
                <w:szCs w:val="18"/>
              </w:rPr>
            </w:pPr>
          </w:p>
        </w:tc>
        <w:tc>
          <w:tcPr>
            <w:tcW w:w="3402" w:type="dxa"/>
            <w:gridSpan w:val="3"/>
            <w:hideMark/>
          </w:tcPr>
          <w:p w:rsidR="009112FB" w:rsidRDefault="009112FB" w:rsidP="009112FB">
            <w:pPr>
              <w:spacing w:line="276" w:lineRule="auto"/>
              <w:jc w:val="center"/>
              <w:rPr>
                <w:sz w:val="18"/>
                <w:szCs w:val="18"/>
              </w:rPr>
            </w:pPr>
            <w:r>
              <w:rPr>
                <w:sz w:val="18"/>
                <w:szCs w:val="18"/>
              </w:rPr>
              <w:t>(ф.и.о.)</w:t>
            </w:r>
          </w:p>
        </w:tc>
      </w:tr>
      <w:tr w:rsidR="002A0E2C" w:rsidTr="002A0E2C">
        <w:trPr>
          <w:gridAfter w:val="2"/>
          <w:wAfter w:w="3147" w:type="dxa"/>
        </w:trPr>
        <w:tc>
          <w:tcPr>
            <w:tcW w:w="187" w:type="dxa"/>
            <w:gridSpan w:val="2"/>
            <w:vAlign w:val="bottom"/>
            <w:hideMark/>
          </w:tcPr>
          <w:p w:rsidR="002A0E2C" w:rsidRDefault="002A0E2C" w:rsidP="002C6727">
            <w:r>
              <w:t>“</w:t>
            </w:r>
          </w:p>
        </w:tc>
        <w:tc>
          <w:tcPr>
            <w:tcW w:w="425" w:type="dxa"/>
            <w:gridSpan w:val="2"/>
            <w:tcBorders>
              <w:top w:val="nil"/>
              <w:left w:val="nil"/>
              <w:bottom w:val="single" w:sz="4" w:space="0" w:color="auto"/>
              <w:right w:val="nil"/>
            </w:tcBorders>
            <w:vAlign w:val="bottom"/>
          </w:tcPr>
          <w:p w:rsidR="002A0E2C" w:rsidRDefault="002A0E2C" w:rsidP="002C6727">
            <w:pPr>
              <w:jc w:val="center"/>
            </w:pPr>
            <w:r>
              <w:t>23</w:t>
            </w:r>
          </w:p>
        </w:tc>
        <w:tc>
          <w:tcPr>
            <w:tcW w:w="255" w:type="dxa"/>
            <w:vAlign w:val="bottom"/>
            <w:hideMark/>
          </w:tcPr>
          <w:p w:rsidR="002A0E2C" w:rsidRDefault="002A0E2C" w:rsidP="002C6727"/>
        </w:tc>
        <w:tc>
          <w:tcPr>
            <w:tcW w:w="1531" w:type="dxa"/>
            <w:tcBorders>
              <w:top w:val="nil"/>
              <w:left w:val="nil"/>
              <w:bottom w:val="single" w:sz="4" w:space="0" w:color="auto"/>
              <w:right w:val="nil"/>
            </w:tcBorders>
            <w:vAlign w:val="bottom"/>
          </w:tcPr>
          <w:p w:rsidR="002A0E2C" w:rsidRDefault="002A0E2C" w:rsidP="002C6727">
            <w:pPr>
              <w:jc w:val="center"/>
            </w:pPr>
            <w:r>
              <w:t>ноября</w:t>
            </w:r>
          </w:p>
        </w:tc>
        <w:tc>
          <w:tcPr>
            <w:tcW w:w="465" w:type="dxa"/>
            <w:gridSpan w:val="2"/>
            <w:vAlign w:val="bottom"/>
            <w:hideMark/>
          </w:tcPr>
          <w:p w:rsidR="002A0E2C" w:rsidRPr="00A36813" w:rsidRDefault="002A0E2C" w:rsidP="002C6727">
            <w:pPr>
              <w:jc w:val="right"/>
              <w:rPr>
                <w:sz w:val="20"/>
                <w:szCs w:val="20"/>
              </w:rPr>
            </w:pPr>
          </w:p>
        </w:tc>
        <w:tc>
          <w:tcPr>
            <w:tcW w:w="567" w:type="dxa"/>
            <w:gridSpan w:val="3"/>
            <w:tcBorders>
              <w:top w:val="nil"/>
              <w:left w:val="nil"/>
              <w:bottom w:val="single" w:sz="4" w:space="0" w:color="auto"/>
              <w:right w:val="nil"/>
            </w:tcBorders>
            <w:vAlign w:val="bottom"/>
          </w:tcPr>
          <w:p w:rsidR="002A0E2C" w:rsidRDefault="002A0E2C" w:rsidP="002C6727">
            <w:r>
              <w:t>2015</w:t>
            </w:r>
          </w:p>
        </w:tc>
        <w:tc>
          <w:tcPr>
            <w:tcW w:w="255" w:type="dxa"/>
            <w:vAlign w:val="bottom"/>
            <w:hideMark/>
          </w:tcPr>
          <w:p w:rsidR="002A0E2C" w:rsidRDefault="002A0E2C" w:rsidP="002C6727">
            <w:pPr>
              <w:jc w:val="right"/>
            </w:pPr>
            <w:r>
              <w:t>г.</w:t>
            </w:r>
          </w:p>
        </w:tc>
      </w:tr>
    </w:tbl>
    <w:p w:rsidR="002A0E2C" w:rsidRDefault="002A0E2C" w:rsidP="002A0E2C">
      <w:r>
        <w:t>М.П.</w:t>
      </w:r>
    </w:p>
    <w:p w:rsidR="009112FB" w:rsidRDefault="009112FB" w:rsidP="009112FB">
      <w:pPr>
        <w:spacing w:before="360"/>
      </w:pPr>
    </w:p>
    <w:p w:rsidR="00B90D21" w:rsidRDefault="00B90D21" w:rsidP="00B90D21"/>
    <w:p w:rsidR="00B90D21" w:rsidRDefault="00B90D21" w:rsidP="00B90D21"/>
    <w:p w:rsidR="00B90D21" w:rsidRDefault="00B90D21" w:rsidP="00B90D21"/>
    <w:p w:rsidR="00B90D21" w:rsidRDefault="00B90D21" w:rsidP="00B90D21"/>
    <w:p w:rsidR="00635B51" w:rsidRDefault="00635B51" w:rsidP="00635B51">
      <w:pPr>
        <w:spacing w:before="360"/>
        <w:ind w:left="5103"/>
        <w:jc w:val="center"/>
      </w:pPr>
    </w:p>
    <w:p w:rsidR="00635B51" w:rsidRDefault="00635B51" w:rsidP="00635B51">
      <w:pPr>
        <w:spacing w:before="360"/>
        <w:ind w:left="5103"/>
        <w:jc w:val="center"/>
      </w:pPr>
    </w:p>
    <w:p w:rsidR="00635B51" w:rsidRDefault="00635B51" w:rsidP="00635B51">
      <w:pPr>
        <w:spacing w:before="360"/>
        <w:ind w:left="5103"/>
        <w:jc w:val="center"/>
      </w:pPr>
    </w:p>
    <w:p w:rsidR="00635B51" w:rsidRDefault="00635B51" w:rsidP="00635B51">
      <w:pPr>
        <w:spacing w:before="360"/>
        <w:ind w:left="5103"/>
        <w:jc w:val="center"/>
      </w:pPr>
      <w:r>
        <w:t>Утверждаю</w:t>
      </w:r>
    </w:p>
    <w:p w:rsidR="00635B51" w:rsidRDefault="00635B51" w:rsidP="00635B51">
      <w:pPr>
        <w:spacing w:before="120"/>
        <w:ind w:left="5103"/>
      </w:pPr>
      <w:r>
        <w:t>Заместитель главы администрации</w:t>
      </w:r>
    </w:p>
    <w:p w:rsidR="00635B51" w:rsidRDefault="00635B51" w:rsidP="00635B51">
      <w:pPr>
        <w:ind w:left="5103"/>
      </w:pPr>
      <w:r>
        <w:t>Щекинского района</w:t>
      </w:r>
    </w:p>
    <w:p w:rsidR="00635B51" w:rsidRDefault="00635B51" w:rsidP="00635B51">
      <w:pPr>
        <w:ind w:left="5103"/>
      </w:pPr>
      <w:r>
        <w:t xml:space="preserve"> по развитию инженерной  инфраструктуры и жилищно-коммунальному хозяйству   </w:t>
      </w:r>
    </w:p>
    <w:p w:rsidR="00635B51" w:rsidRDefault="00635B51" w:rsidP="00635B51">
      <w:pPr>
        <w:ind w:left="5103"/>
        <w:jc w:val="center"/>
      </w:pPr>
      <w:r>
        <w:t xml:space="preserve">                           </w:t>
      </w:r>
    </w:p>
    <w:p w:rsidR="00635B51" w:rsidRDefault="00635B51" w:rsidP="00635B51">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635B51" w:rsidRDefault="00635B51" w:rsidP="00635B51">
      <w:pPr>
        <w:ind w:left="6521" w:right="1416"/>
        <w:jc w:val="center"/>
        <w:rPr>
          <w:sz w:val="18"/>
          <w:szCs w:val="18"/>
        </w:rPr>
      </w:pPr>
    </w:p>
    <w:p w:rsidR="00B90D21" w:rsidRDefault="00B90D21" w:rsidP="00840AFA">
      <w:pPr>
        <w:spacing w:before="360"/>
        <w:ind w:left="5103"/>
        <w:jc w:val="center"/>
      </w:pPr>
    </w:p>
    <w:p w:rsidR="009112FB" w:rsidRDefault="009112FB" w:rsidP="009112FB">
      <w:pPr>
        <w:spacing w:before="400"/>
        <w:jc w:val="center"/>
        <w:rPr>
          <w:b/>
          <w:bCs/>
          <w:sz w:val="26"/>
          <w:szCs w:val="26"/>
        </w:rPr>
      </w:pPr>
      <w:r>
        <w:rPr>
          <w:b/>
          <w:bCs/>
          <w:sz w:val="26"/>
          <w:szCs w:val="26"/>
        </w:rPr>
        <w:t>АКТ</w:t>
      </w:r>
    </w:p>
    <w:p w:rsidR="009112FB" w:rsidRDefault="009112FB" w:rsidP="009112FB">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9112FB" w:rsidRDefault="009112FB" w:rsidP="009112FB">
      <w:pPr>
        <w:spacing w:before="240"/>
        <w:jc w:val="center"/>
      </w:pPr>
      <w:r>
        <w:rPr>
          <w:lang w:val="en-US"/>
        </w:rPr>
        <w:t>I</w:t>
      </w:r>
      <w:r>
        <w:t>. Общие сведения о многоквартирном доме</w:t>
      </w:r>
    </w:p>
    <w:p w:rsidR="009112FB" w:rsidRPr="002A3D39" w:rsidRDefault="009112FB" w:rsidP="009112FB">
      <w:pPr>
        <w:spacing w:before="240"/>
        <w:ind w:firstLine="567"/>
        <w:rPr>
          <w:b/>
        </w:rPr>
      </w:pPr>
      <w:r>
        <w:t xml:space="preserve">1. Адрес многоквартирного дома  </w:t>
      </w:r>
      <w:r w:rsidRPr="00D11662">
        <w:rPr>
          <w:b/>
        </w:rPr>
        <w:t xml:space="preserve"> </w:t>
      </w:r>
      <w:r w:rsidRPr="002A3D39">
        <w:rPr>
          <w:b/>
        </w:rPr>
        <w:t xml:space="preserve">ул. </w:t>
      </w:r>
      <w:r>
        <w:rPr>
          <w:b/>
        </w:rPr>
        <w:t>Транспортная</w:t>
      </w:r>
      <w:r w:rsidR="00635B51">
        <w:rPr>
          <w:b/>
        </w:rPr>
        <w:t>,</w:t>
      </w:r>
      <w:r>
        <w:rPr>
          <w:b/>
        </w:rPr>
        <w:t xml:space="preserve"> </w:t>
      </w:r>
      <w:r w:rsidR="00635B51">
        <w:rPr>
          <w:b/>
        </w:rPr>
        <w:t>д.</w:t>
      </w:r>
      <w:r>
        <w:rPr>
          <w:b/>
        </w:rPr>
        <w:t>1</w:t>
      </w:r>
    </w:p>
    <w:p w:rsidR="009112FB" w:rsidRDefault="009112FB" w:rsidP="009112FB">
      <w:pPr>
        <w:pBdr>
          <w:top w:val="single" w:sz="4" w:space="0" w:color="auto"/>
        </w:pBdr>
        <w:ind w:left="4054"/>
        <w:rPr>
          <w:sz w:val="2"/>
          <w:szCs w:val="2"/>
        </w:rPr>
      </w:pPr>
    </w:p>
    <w:p w:rsidR="009112FB" w:rsidRDefault="009112FB" w:rsidP="009112FB">
      <w:pPr>
        <w:ind w:firstLine="567"/>
      </w:pPr>
      <w:r>
        <w:t xml:space="preserve">2. Кадастровый номер многоквартирного дома (при его наличии)  </w:t>
      </w:r>
    </w:p>
    <w:p w:rsidR="009112FB" w:rsidRDefault="009112FB" w:rsidP="009112FB">
      <w:pPr>
        <w:pBdr>
          <w:top w:val="single" w:sz="4" w:space="1" w:color="auto"/>
        </w:pBdr>
        <w:ind w:left="7399"/>
        <w:rPr>
          <w:sz w:val="2"/>
          <w:szCs w:val="2"/>
        </w:rPr>
      </w:pPr>
    </w:p>
    <w:p w:rsidR="009112FB" w:rsidRDefault="009112FB" w:rsidP="009112FB">
      <w:pPr>
        <w:ind w:left="567"/>
      </w:pPr>
    </w:p>
    <w:p w:rsidR="009112FB" w:rsidRDefault="009112FB" w:rsidP="009112FB">
      <w:pPr>
        <w:pBdr>
          <w:top w:val="single" w:sz="4" w:space="1" w:color="auto"/>
        </w:pBdr>
        <w:ind w:left="567"/>
        <w:rPr>
          <w:sz w:val="2"/>
          <w:szCs w:val="2"/>
        </w:rPr>
      </w:pPr>
    </w:p>
    <w:p w:rsidR="009112FB" w:rsidRDefault="009112FB" w:rsidP="009112FB">
      <w:pPr>
        <w:ind w:firstLine="567"/>
      </w:pPr>
      <w:r>
        <w:t xml:space="preserve">3. Серия, тип постройки  </w:t>
      </w:r>
    </w:p>
    <w:p w:rsidR="009112FB" w:rsidRDefault="009112FB" w:rsidP="009112FB">
      <w:pPr>
        <w:pBdr>
          <w:top w:val="single" w:sz="4" w:space="1" w:color="auto"/>
        </w:pBdr>
        <w:ind w:left="3175"/>
        <w:rPr>
          <w:sz w:val="2"/>
          <w:szCs w:val="2"/>
        </w:rPr>
      </w:pPr>
    </w:p>
    <w:p w:rsidR="009112FB" w:rsidRPr="002A3D39" w:rsidRDefault="009112FB" w:rsidP="009112FB">
      <w:pPr>
        <w:ind w:firstLine="567"/>
        <w:rPr>
          <w:b/>
        </w:rPr>
      </w:pPr>
      <w:r>
        <w:t xml:space="preserve">4. Год постройки  </w:t>
      </w:r>
      <w:r w:rsidRPr="002A3D39">
        <w:rPr>
          <w:b/>
        </w:rPr>
        <w:t>19</w:t>
      </w:r>
      <w:r>
        <w:rPr>
          <w:b/>
        </w:rPr>
        <w:t>39</w:t>
      </w:r>
    </w:p>
    <w:p w:rsidR="009112FB" w:rsidRPr="002A3D39" w:rsidRDefault="009112FB" w:rsidP="009112FB">
      <w:pPr>
        <w:pBdr>
          <w:top w:val="single" w:sz="4" w:space="1" w:color="auto"/>
        </w:pBdr>
        <w:ind w:left="2438"/>
        <w:rPr>
          <w:b/>
          <w:sz w:val="2"/>
          <w:szCs w:val="2"/>
        </w:rPr>
      </w:pPr>
    </w:p>
    <w:p w:rsidR="009112FB" w:rsidRPr="002A3D39" w:rsidRDefault="009112FB" w:rsidP="009112FB">
      <w:pPr>
        <w:ind w:firstLine="567"/>
        <w:rPr>
          <w:b/>
        </w:rPr>
      </w:pPr>
      <w:r>
        <w:t xml:space="preserve">5. Степень износа по данным государственного технического учета    </w:t>
      </w:r>
      <w:r w:rsidRPr="00236AAD">
        <w:rPr>
          <w:b/>
        </w:rPr>
        <w:t>59%</w:t>
      </w:r>
    </w:p>
    <w:p w:rsidR="009112FB" w:rsidRDefault="009112FB" w:rsidP="009112FB">
      <w:pPr>
        <w:pBdr>
          <w:top w:val="single" w:sz="4" w:space="1" w:color="auto"/>
        </w:pBdr>
        <w:ind w:left="7598"/>
        <w:rPr>
          <w:sz w:val="2"/>
          <w:szCs w:val="2"/>
        </w:rPr>
      </w:pPr>
    </w:p>
    <w:p w:rsidR="009112FB" w:rsidRDefault="009112FB" w:rsidP="009112FB">
      <w:pPr>
        <w:ind w:left="567"/>
      </w:pPr>
    </w:p>
    <w:p w:rsidR="009112FB" w:rsidRDefault="009112FB" w:rsidP="009112FB">
      <w:pPr>
        <w:pBdr>
          <w:top w:val="single" w:sz="4" w:space="1" w:color="auto"/>
        </w:pBdr>
        <w:ind w:left="567"/>
        <w:rPr>
          <w:sz w:val="2"/>
          <w:szCs w:val="2"/>
        </w:rPr>
      </w:pPr>
    </w:p>
    <w:p w:rsidR="009112FB" w:rsidRDefault="009112FB" w:rsidP="009112FB">
      <w:pPr>
        <w:ind w:firstLine="567"/>
      </w:pPr>
      <w:r>
        <w:t xml:space="preserve">6. Степень фактического износа  </w:t>
      </w:r>
    </w:p>
    <w:p w:rsidR="009112FB" w:rsidRDefault="009112FB" w:rsidP="009112FB">
      <w:pPr>
        <w:pBdr>
          <w:top w:val="single" w:sz="4" w:space="1" w:color="auto"/>
        </w:pBdr>
        <w:ind w:left="3969"/>
        <w:rPr>
          <w:sz w:val="2"/>
          <w:szCs w:val="2"/>
        </w:rPr>
      </w:pPr>
    </w:p>
    <w:p w:rsidR="009112FB" w:rsidRPr="00236AAD" w:rsidRDefault="009112FB" w:rsidP="009112FB">
      <w:pPr>
        <w:ind w:firstLine="567"/>
        <w:rPr>
          <w:b/>
          <w:sz w:val="2"/>
          <w:szCs w:val="2"/>
        </w:rPr>
      </w:pPr>
      <w:r>
        <w:t xml:space="preserve">7. Год последнего капитального ремонта  </w:t>
      </w:r>
      <w:r w:rsidRPr="00236AAD">
        <w:rPr>
          <w:b/>
        </w:rPr>
        <w:t>1973</w:t>
      </w:r>
    </w:p>
    <w:p w:rsidR="009112FB" w:rsidRDefault="009112FB" w:rsidP="009112FB">
      <w:pPr>
        <w:ind w:firstLine="567"/>
        <w:jc w:val="both"/>
      </w:pPr>
      <w:r>
        <w:t>8. Реквизиты правового акта о признании многоквартирного дома аварийным и подлежащим сносу  -</w:t>
      </w:r>
    </w:p>
    <w:p w:rsidR="009112FB" w:rsidRDefault="009112FB" w:rsidP="009112FB">
      <w:pPr>
        <w:pBdr>
          <w:top w:val="single" w:sz="4" w:space="1" w:color="auto"/>
        </w:pBdr>
        <w:ind w:left="709"/>
        <w:rPr>
          <w:sz w:val="2"/>
          <w:szCs w:val="2"/>
        </w:rPr>
      </w:pPr>
    </w:p>
    <w:p w:rsidR="009112FB" w:rsidRDefault="009112FB" w:rsidP="009112FB">
      <w:pPr>
        <w:ind w:firstLine="567"/>
      </w:pPr>
      <w:r>
        <w:t xml:space="preserve">9. Количество этажей </w:t>
      </w:r>
      <w:r w:rsidRPr="002A3D39">
        <w:rPr>
          <w:b/>
        </w:rPr>
        <w:t xml:space="preserve"> </w:t>
      </w:r>
      <w:r>
        <w:rPr>
          <w:b/>
        </w:rPr>
        <w:t>1</w:t>
      </w:r>
    </w:p>
    <w:p w:rsidR="009112FB" w:rsidRDefault="009112FB" w:rsidP="009112FB">
      <w:pPr>
        <w:pBdr>
          <w:top w:val="single" w:sz="4" w:space="1" w:color="auto"/>
        </w:pBdr>
        <w:ind w:left="2920"/>
        <w:rPr>
          <w:sz w:val="2"/>
          <w:szCs w:val="2"/>
        </w:rPr>
      </w:pPr>
    </w:p>
    <w:p w:rsidR="009112FB" w:rsidRPr="002A3D39" w:rsidRDefault="009112FB" w:rsidP="009112FB">
      <w:pPr>
        <w:ind w:firstLine="567"/>
        <w:rPr>
          <w:b/>
        </w:rPr>
      </w:pPr>
      <w:r>
        <w:t>10. Наличие подвала    нет</w:t>
      </w:r>
    </w:p>
    <w:p w:rsidR="009112FB" w:rsidRDefault="009112FB" w:rsidP="009112FB">
      <w:pPr>
        <w:pBdr>
          <w:top w:val="single" w:sz="4" w:space="1" w:color="auto"/>
        </w:pBdr>
        <w:ind w:left="2835"/>
        <w:rPr>
          <w:sz w:val="2"/>
          <w:szCs w:val="2"/>
        </w:rPr>
      </w:pPr>
    </w:p>
    <w:p w:rsidR="009112FB" w:rsidRPr="002A3D39" w:rsidRDefault="009112FB" w:rsidP="009112FB">
      <w:pPr>
        <w:ind w:firstLine="567"/>
        <w:rPr>
          <w:b/>
        </w:rPr>
      </w:pPr>
      <w:r>
        <w:t xml:space="preserve">11. Наличие цокольного этажа  </w:t>
      </w:r>
      <w:r w:rsidRPr="002A3D39">
        <w:rPr>
          <w:b/>
        </w:rPr>
        <w:t>нет</w:t>
      </w:r>
    </w:p>
    <w:p w:rsidR="009112FB" w:rsidRDefault="009112FB" w:rsidP="009112FB">
      <w:pPr>
        <w:pBdr>
          <w:top w:val="single" w:sz="4" w:space="1" w:color="auto"/>
        </w:pBdr>
        <w:ind w:left="3828"/>
        <w:rPr>
          <w:sz w:val="2"/>
          <w:szCs w:val="2"/>
        </w:rPr>
      </w:pPr>
    </w:p>
    <w:p w:rsidR="009112FB" w:rsidRPr="002A3D39" w:rsidRDefault="009112FB" w:rsidP="009112FB">
      <w:pPr>
        <w:ind w:firstLine="567"/>
        <w:rPr>
          <w:b/>
        </w:rPr>
      </w:pPr>
      <w:r>
        <w:t xml:space="preserve">12. Наличие мансарды  </w:t>
      </w:r>
      <w:r w:rsidRPr="002A3D39">
        <w:rPr>
          <w:b/>
        </w:rPr>
        <w:t>нет</w:t>
      </w:r>
    </w:p>
    <w:p w:rsidR="009112FB" w:rsidRDefault="009112FB" w:rsidP="009112FB">
      <w:pPr>
        <w:pBdr>
          <w:top w:val="single" w:sz="4" w:space="1" w:color="auto"/>
        </w:pBdr>
        <w:ind w:left="3005"/>
        <w:rPr>
          <w:sz w:val="2"/>
          <w:szCs w:val="2"/>
        </w:rPr>
      </w:pPr>
    </w:p>
    <w:p w:rsidR="009112FB" w:rsidRPr="002A3D39" w:rsidRDefault="009112FB" w:rsidP="009112FB">
      <w:pPr>
        <w:ind w:firstLine="567"/>
        <w:rPr>
          <w:b/>
        </w:rPr>
      </w:pPr>
      <w:r>
        <w:t xml:space="preserve">13. Наличие мезонина  </w:t>
      </w:r>
      <w:r w:rsidRPr="002A3D39">
        <w:rPr>
          <w:b/>
        </w:rPr>
        <w:t>нет</w:t>
      </w:r>
    </w:p>
    <w:p w:rsidR="009112FB" w:rsidRDefault="009112FB" w:rsidP="009112FB">
      <w:pPr>
        <w:pBdr>
          <w:top w:val="single" w:sz="4" w:space="1" w:color="auto"/>
        </w:pBdr>
        <w:ind w:left="2977"/>
        <w:rPr>
          <w:sz w:val="2"/>
          <w:szCs w:val="2"/>
        </w:rPr>
      </w:pPr>
    </w:p>
    <w:p w:rsidR="009112FB" w:rsidRPr="00236AAD" w:rsidRDefault="009112FB" w:rsidP="009112FB">
      <w:pPr>
        <w:ind w:firstLine="567"/>
        <w:rPr>
          <w:b/>
        </w:rPr>
      </w:pPr>
      <w:r>
        <w:t xml:space="preserve">14. Количество квартир  </w:t>
      </w:r>
      <w:r w:rsidRPr="00236AAD">
        <w:rPr>
          <w:b/>
        </w:rPr>
        <w:t>8</w:t>
      </w:r>
    </w:p>
    <w:p w:rsidR="009112FB" w:rsidRDefault="009112FB" w:rsidP="009112FB">
      <w:pPr>
        <w:pBdr>
          <w:top w:val="single" w:sz="4" w:space="1" w:color="auto"/>
        </w:pBdr>
        <w:ind w:left="3119"/>
        <w:rPr>
          <w:sz w:val="2"/>
          <w:szCs w:val="2"/>
        </w:rPr>
      </w:pPr>
    </w:p>
    <w:p w:rsidR="009112FB" w:rsidRDefault="009112FB" w:rsidP="009112FB">
      <w:pPr>
        <w:ind w:firstLine="567"/>
        <w:jc w:val="both"/>
        <w:rPr>
          <w:sz w:val="2"/>
          <w:szCs w:val="2"/>
        </w:rPr>
      </w:pPr>
      <w:r>
        <w:t>15. Количество нежилых помещений, не входящих в состав общего имущества</w:t>
      </w:r>
      <w:r>
        <w:br/>
      </w:r>
    </w:p>
    <w:p w:rsidR="009112FB" w:rsidRPr="00CA758D" w:rsidRDefault="009112FB" w:rsidP="009112FB">
      <w:pPr>
        <w:ind w:left="567"/>
        <w:rPr>
          <w:b/>
        </w:rPr>
      </w:pPr>
      <w:r w:rsidRPr="00CA758D">
        <w:rPr>
          <w:b/>
        </w:rPr>
        <w:t>нет</w:t>
      </w:r>
    </w:p>
    <w:p w:rsidR="009112FB" w:rsidRDefault="009112FB" w:rsidP="009112FB">
      <w:pPr>
        <w:pBdr>
          <w:top w:val="single" w:sz="4" w:space="1" w:color="auto"/>
        </w:pBdr>
        <w:ind w:left="567"/>
        <w:rPr>
          <w:sz w:val="2"/>
          <w:szCs w:val="2"/>
        </w:rPr>
      </w:pPr>
    </w:p>
    <w:p w:rsidR="009112FB" w:rsidRPr="00CA758D" w:rsidRDefault="009112FB" w:rsidP="009112FB">
      <w:pPr>
        <w:ind w:firstLine="567"/>
        <w:jc w:val="both"/>
        <w:rPr>
          <w:b/>
          <w:sz w:val="2"/>
          <w:szCs w:val="2"/>
        </w:rPr>
      </w:pPr>
      <w:r>
        <w:t xml:space="preserve">16. Реквизиты правового акта о признании всех жилых помещений в многоквартирном доме непригодными для проживания  </w:t>
      </w:r>
      <w:r w:rsidRPr="00CA758D">
        <w:rPr>
          <w:b/>
        </w:rPr>
        <w:t>нет</w:t>
      </w:r>
    </w:p>
    <w:p w:rsidR="009112FB" w:rsidRPr="00CA758D" w:rsidRDefault="009112FB" w:rsidP="009112FB">
      <w:pPr>
        <w:rPr>
          <w:b/>
        </w:rPr>
      </w:pPr>
    </w:p>
    <w:p w:rsidR="009112FB" w:rsidRDefault="009112FB" w:rsidP="009112FB">
      <w:pPr>
        <w:pBdr>
          <w:top w:val="single" w:sz="4" w:space="1" w:color="auto"/>
        </w:pBdr>
        <w:rPr>
          <w:sz w:val="2"/>
          <w:szCs w:val="2"/>
        </w:rPr>
      </w:pPr>
    </w:p>
    <w:p w:rsidR="009112FB" w:rsidRDefault="009112FB" w:rsidP="009112FB">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9112FB" w:rsidRDefault="009112FB" w:rsidP="009112FB">
      <w:r>
        <w:t>нет</w:t>
      </w:r>
    </w:p>
    <w:p w:rsidR="009112FB" w:rsidRDefault="009112FB" w:rsidP="009112FB">
      <w:pPr>
        <w:pBdr>
          <w:top w:val="single" w:sz="4" w:space="1" w:color="auto"/>
        </w:pBdr>
        <w:rPr>
          <w:sz w:val="2"/>
          <w:szCs w:val="2"/>
        </w:rPr>
      </w:pPr>
    </w:p>
    <w:p w:rsidR="009112FB" w:rsidRDefault="009112FB" w:rsidP="009112FB">
      <w:pPr>
        <w:tabs>
          <w:tab w:val="center" w:pos="5387"/>
          <w:tab w:val="left" w:pos="7371"/>
        </w:tabs>
        <w:ind w:firstLine="567"/>
      </w:pPr>
      <w:r>
        <w:t xml:space="preserve">18. Строительный объем  </w:t>
      </w:r>
      <w:r w:rsidRPr="00236AAD">
        <w:rPr>
          <w:b/>
        </w:rPr>
        <w:t>1428</w:t>
      </w:r>
      <w:r>
        <w:tab/>
        <w:t>куб. м</w:t>
      </w:r>
    </w:p>
    <w:p w:rsidR="009112FB" w:rsidRDefault="009112FB" w:rsidP="009112FB">
      <w:pPr>
        <w:tabs>
          <w:tab w:val="center" w:pos="5387"/>
          <w:tab w:val="left" w:pos="7371"/>
        </w:tabs>
        <w:ind w:firstLine="567"/>
      </w:pPr>
      <w:r>
        <w:t>19. Площадь:</w:t>
      </w:r>
    </w:p>
    <w:p w:rsidR="009112FB" w:rsidRDefault="009112FB" w:rsidP="009112FB">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sidRPr="00236AAD">
        <w:rPr>
          <w:b/>
        </w:rPr>
        <w:t>271,8</w:t>
      </w:r>
      <w:r>
        <w:tab/>
      </w:r>
      <w:r>
        <w:tab/>
        <w:t>кв. м</w:t>
      </w:r>
    </w:p>
    <w:p w:rsidR="009112FB" w:rsidRDefault="009112FB" w:rsidP="009112FB">
      <w:pPr>
        <w:pBdr>
          <w:top w:val="single" w:sz="4" w:space="1" w:color="auto"/>
        </w:pBdr>
        <w:ind w:left="1049" w:right="5642"/>
        <w:rPr>
          <w:sz w:val="2"/>
          <w:szCs w:val="2"/>
        </w:rPr>
      </w:pPr>
    </w:p>
    <w:p w:rsidR="009112FB" w:rsidRDefault="009112FB" w:rsidP="009112FB">
      <w:pPr>
        <w:tabs>
          <w:tab w:val="center" w:pos="7598"/>
          <w:tab w:val="right" w:pos="10206"/>
        </w:tabs>
        <w:ind w:firstLine="567"/>
      </w:pPr>
      <w:r>
        <w:t xml:space="preserve">б) жилых помещений (общая площадь квартир) </w:t>
      </w:r>
      <w:r w:rsidRPr="001F6B86">
        <w:rPr>
          <w:b/>
        </w:rPr>
        <w:t>271,8</w:t>
      </w:r>
      <w:r>
        <w:tab/>
        <w:t>кв. м</w:t>
      </w:r>
    </w:p>
    <w:p w:rsidR="009112FB" w:rsidRDefault="009112FB" w:rsidP="009112FB">
      <w:pPr>
        <w:pBdr>
          <w:top w:val="single" w:sz="4" w:space="1" w:color="auto"/>
        </w:pBdr>
        <w:ind w:left="5585" w:right="624"/>
        <w:rPr>
          <w:sz w:val="2"/>
          <w:szCs w:val="2"/>
        </w:rPr>
      </w:pPr>
    </w:p>
    <w:p w:rsidR="009112FB" w:rsidRDefault="009112FB" w:rsidP="009112FB">
      <w:pPr>
        <w:tabs>
          <w:tab w:val="center" w:pos="6096"/>
          <w:tab w:val="left" w:pos="8080"/>
        </w:tabs>
        <w:ind w:firstLine="567"/>
        <w:jc w:val="both"/>
      </w:pPr>
      <w:r>
        <w:t>в) нежилых помещений (общая площадь нежилых помещений, не входящих в состав общего имущества в многоквартирном доме)  нет</w:t>
      </w:r>
      <w:r>
        <w:tab/>
      </w:r>
      <w:r>
        <w:tab/>
        <w:t>кв. м</w:t>
      </w:r>
    </w:p>
    <w:p w:rsidR="009112FB" w:rsidRDefault="009112FB" w:rsidP="009112FB">
      <w:pPr>
        <w:pBdr>
          <w:top w:val="single" w:sz="4" w:space="1" w:color="auto"/>
        </w:pBdr>
        <w:ind w:left="3941" w:right="2240"/>
        <w:rPr>
          <w:sz w:val="2"/>
          <w:szCs w:val="2"/>
        </w:rPr>
      </w:pPr>
    </w:p>
    <w:p w:rsidR="009112FB" w:rsidRDefault="009112FB" w:rsidP="009112FB">
      <w:pPr>
        <w:tabs>
          <w:tab w:val="center" w:pos="6804"/>
          <w:tab w:val="left" w:pos="8931"/>
        </w:tabs>
        <w:ind w:firstLine="567"/>
        <w:jc w:val="both"/>
      </w:pPr>
      <w:r>
        <w:t>г) помещений общего пользования (общая площадь нежилых помещений, входящих в состав общего имущества в многоквартирном доме)  нет</w:t>
      </w:r>
      <w:r>
        <w:tab/>
      </w:r>
      <w:r>
        <w:tab/>
        <w:t>кв. м</w:t>
      </w:r>
    </w:p>
    <w:p w:rsidR="009112FB" w:rsidRDefault="009112FB" w:rsidP="009112FB">
      <w:pPr>
        <w:pBdr>
          <w:top w:val="single" w:sz="4" w:space="1" w:color="auto"/>
        </w:pBdr>
        <w:ind w:left="4734" w:right="1389"/>
        <w:rPr>
          <w:sz w:val="2"/>
          <w:szCs w:val="2"/>
        </w:rPr>
      </w:pPr>
    </w:p>
    <w:p w:rsidR="009112FB" w:rsidRDefault="009112FB" w:rsidP="009112FB">
      <w:pPr>
        <w:tabs>
          <w:tab w:val="center" w:pos="5245"/>
          <w:tab w:val="left" w:pos="7088"/>
        </w:tabs>
        <w:ind w:firstLine="567"/>
      </w:pPr>
      <w:r>
        <w:t>20. Количество лестниц   нет</w:t>
      </w:r>
      <w:r>
        <w:tab/>
      </w:r>
      <w:r>
        <w:tab/>
        <w:t>шт.</w:t>
      </w:r>
    </w:p>
    <w:p w:rsidR="009112FB" w:rsidRDefault="009112FB" w:rsidP="009112FB">
      <w:pPr>
        <w:pBdr>
          <w:top w:val="single" w:sz="4" w:space="1" w:color="auto"/>
        </w:pBdr>
        <w:ind w:left="3147" w:right="3232"/>
        <w:rPr>
          <w:sz w:val="2"/>
          <w:szCs w:val="2"/>
        </w:rPr>
      </w:pPr>
    </w:p>
    <w:p w:rsidR="009112FB" w:rsidRDefault="009112FB" w:rsidP="009112FB">
      <w:pPr>
        <w:ind w:firstLine="567"/>
        <w:jc w:val="both"/>
        <w:rPr>
          <w:sz w:val="2"/>
          <w:szCs w:val="2"/>
        </w:rPr>
      </w:pPr>
      <w:r>
        <w:t>21. Уборочная площадь лестниц (включая межквартирные лестничные площадки)</w:t>
      </w:r>
      <w:r>
        <w:br/>
      </w:r>
    </w:p>
    <w:p w:rsidR="009112FB" w:rsidRDefault="009112FB" w:rsidP="009112FB">
      <w:pPr>
        <w:tabs>
          <w:tab w:val="left" w:pos="3969"/>
        </w:tabs>
      </w:pPr>
      <w:r>
        <w:t xml:space="preserve">              нет</w:t>
      </w:r>
      <w:r>
        <w:tab/>
        <w:t>кв. м</w:t>
      </w:r>
    </w:p>
    <w:p w:rsidR="009112FB" w:rsidRDefault="009112FB" w:rsidP="009112FB">
      <w:pPr>
        <w:pBdr>
          <w:top w:val="single" w:sz="4" w:space="1" w:color="auto"/>
        </w:pBdr>
        <w:ind w:right="6350"/>
        <w:rPr>
          <w:sz w:val="2"/>
          <w:szCs w:val="2"/>
        </w:rPr>
      </w:pPr>
    </w:p>
    <w:p w:rsidR="009112FB" w:rsidRDefault="009112FB" w:rsidP="009112FB">
      <w:pPr>
        <w:tabs>
          <w:tab w:val="center" w:pos="7230"/>
          <w:tab w:val="left" w:pos="9356"/>
        </w:tabs>
        <w:ind w:firstLine="567"/>
      </w:pPr>
      <w:r>
        <w:t>22. Уборочная площадь общих коридоров  нет</w:t>
      </w:r>
      <w:r>
        <w:tab/>
      </w:r>
      <w:r>
        <w:tab/>
        <w:t>кв. м</w:t>
      </w:r>
    </w:p>
    <w:p w:rsidR="009112FB" w:rsidRDefault="009112FB" w:rsidP="009112FB">
      <w:pPr>
        <w:pBdr>
          <w:top w:val="single" w:sz="4" w:space="1" w:color="auto"/>
        </w:pBdr>
        <w:ind w:left="4990" w:right="964"/>
        <w:rPr>
          <w:sz w:val="2"/>
          <w:szCs w:val="2"/>
        </w:rPr>
      </w:pPr>
    </w:p>
    <w:p w:rsidR="009112FB" w:rsidRDefault="009112FB" w:rsidP="009112FB">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rPr>
          <w:b/>
        </w:rPr>
        <w:t>нет</w:t>
      </w:r>
      <w:r>
        <w:tab/>
      </w:r>
      <w:r>
        <w:tab/>
        <w:t>кв. м</w:t>
      </w:r>
    </w:p>
    <w:p w:rsidR="009112FB" w:rsidRDefault="009112FB" w:rsidP="009112FB">
      <w:pPr>
        <w:pBdr>
          <w:top w:val="single" w:sz="4" w:space="1" w:color="auto"/>
        </w:pBdr>
        <w:ind w:left="4082" w:right="1814"/>
        <w:rPr>
          <w:sz w:val="2"/>
          <w:szCs w:val="2"/>
        </w:rPr>
      </w:pPr>
    </w:p>
    <w:p w:rsidR="009112FB" w:rsidRPr="00DD1645" w:rsidRDefault="009112FB" w:rsidP="009112FB">
      <w:pPr>
        <w:ind w:firstLine="567"/>
        <w:jc w:val="both"/>
        <w:rPr>
          <w:b/>
        </w:rPr>
      </w:pPr>
      <w:r>
        <w:t xml:space="preserve">24. Площадь земельного участка, входящего в состав общего имущества многоквартирного дома  </w:t>
      </w:r>
      <w:r w:rsidRPr="00DD1645">
        <w:rPr>
          <w:b/>
        </w:rPr>
        <w:t>2052</w:t>
      </w:r>
    </w:p>
    <w:p w:rsidR="009112FB" w:rsidRDefault="009112FB" w:rsidP="009112FB">
      <w:pPr>
        <w:pBdr>
          <w:top w:val="single" w:sz="4" w:space="1" w:color="auto"/>
        </w:pBdr>
        <w:ind w:left="601"/>
        <w:rPr>
          <w:sz w:val="2"/>
          <w:szCs w:val="2"/>
        </w:rPr>
      </w:pPr>
    </w:p>
    <w:p w:rsidR="009112FB" w:rsidRPr="00A77472" w:rsidRDefault="009112FB" w:rsidP="009112FB">
      <w:pPr>
        <w:ind w:firstLine="567"/>
        <w:rPr>
          <w:b/>
        </w:rPr>
      </w:pPr>
      <w:r>
        <w:t xml:space="preserve">25. Кадастровый номер земельного участка (при его наличии)  </w:t>
      </w:r>
      <w:r w:rsidRPr="00A77472">
        <w:rPr>
          <w:b/>
        </w:rPr>
        <w:t>нет</w:t>
      </w:r>
    </w:p>
    <w:p w:rsidR="009112FB" w:rsidRPr="00A77472" w:rsidRDefault="009112FB" w:rsidP="009112FB">
      <w:pPr>
        <w:pBdr>
          <w:top w:val="single" w:sz="4" w:space="1" w:color="auto"/>
        </w:pBdr>
        <w:ind w:left="7059"/>
        <w:rPr>
          <w:b/>
          <w:sz w:val="2"/>
          <w:szCs w:val="2"/>
        </w:rPr>
      </w:pPr>
    </w:p>
    <w:p w:rsidR="009112FB" w:rsidRDefault="009112FB" w:rsidP="009112FB">
      <w:pPr>
        <w:spacing w:before="360" w:after="240"/>
        <w:jc w:val="center"/>
      </w:pPr>
      <w:r>
        <w:rPr>
          <w:lang w:val="en-US"/>
        </w:rPr>
        <w:t>I</w:t>
      </w:r>
      <w:r>
        <w:t>. Техническое состояние многоквартирного дома, включая пристройки</w:t>
      </w:r>
    </w:p>
    <w:tbl>
      <w:tblPr>
        <w:tblW w:w="0" w:type="auto"/>
        <w:tblLayout w:type="fixed"/>
        <w:tblCellMar>
          <w:left w:w="28" w:type="dxa"/>
          <w:right w:w="28" w:type="dxa"/>
        </w:tblCellMar>
        <w:tblLook w:val="0000"/>
      </w:tblPr>
      <w:tblGrid>
        <w:gridCol w:w="4253"/>
        <w:gridCol w:w="2977"/>
        <w:gridCol w:w="2437"/>
      </w:tblGrid>
      <w:tr w:rsidR="009112FB" w:rsidTr="00635B51">
        <w:tc>
          <w:tcPr>
            <w:tcW w:w="4253" w:type="dxa"/>
            <w:tcBorders>
              <w:top w:val="single" w:sz="4" w:space="0" w:color="auto"/>
              <w:left w:val="single" w:sz="4" w:space="0" w:color="auto"/>
              <w:bottom w:val="single" w:sz="4" w:space="0" w:color="auto"/>
              <w:right w:val="single" w:sz="4" w:space="0" w:color="auto"/>
            </w:tcBorders>
          </w:tcPr>
          <w:p w:rsidR="009112FB" w:rsidRDefault="009112FB" w:rsidP="009112FB">
            <w:pPr>
              <w:jc w:val="center"/>
            </w:pPr>
            <w:r>
              <w:t>Наимено</w:t>
            </w:r>
            <w:r>
              <w:softHyphen/>
              <w:t>вание конструк</w:t>
            </w:r>
            <w:r>
              <w:softHyphen/>
              <w:t xml:space="preserve">тивных </w:t>
            </w:r>
            <w:r>
              <w:lastRenderedPageBreak/>
              <w:t>элементов</w:t>
            </w:r>
          </w:p>
        </w:tc>
        <w:tc>
          <w:tcPr>
            <w:tcW w:w="2977" w:type="dxa"/>
            <w:tcBorders>
              <w:top w:val="single" w:sz="4" w:space="0" w:color="auto"/>
              <w:left w:val="single" w:sz="4" w:space="0" w:color="auto"/>
              <w:bottom w:val="single" w:sz="4" w:space="0" w:color="auto"/>
              <w:right w:val="single" w:sz="4" w:space="0" w:color="auto"/>
            </w:tcBorders>
          </w:tcPr>
          <w:p w:rsidR="009112FB" w:rsidRDefault="009112FB" w:rsidP="009112FB">
            <w:pPr>
              <w:jc w:val="center"/>
            </w:pPr>
            <w:r>
              <w:lastRenderedPageBreak/>
              <w:t xml:space="preserve">Описание элементов </w:t>
            </w:r>
            <w:r>
              <w:lastRenderedPageBreak/>
              <w:t>(материал, конструкция или система, отделка и прочее)</w:t>
            </w:r>
          </w:p>
        </w:tc>
        <w:tc>
          <w:tcPr>
            <w:tcW w:w="2437" w:type="dxa"/>
            <w:tcBorders>
              <w:top w:val="single" w:sz="4" w:space="0" w:color="auto"/>
              <w:left w:val="single" w:sz="4" w:space="0" w:color="auto"/>
              <w:bottom w:val="single" w:sz="4" w:space="0" w:color="auto"/>
              <w:right w:val="single" w:sz="4" w:space="0" w:color="auto"/>
            </w:tcBorders>
          </w:tcPr>
          <w:p w:rsidR="009112FB" w:rsidRDefault="009112FB" w:rsidP="009112FB">
            <w:pPr>
              <w:jc w:val="center"/>
            </w:pPr>
            <w:r>
              <w:lastRenderedPageBreak/>
              <w:t xml:space="preserve">Техническое </w:t>
            </w:r>
            <w:r>
              <w:lastRenderedPageBreak/>
              <w:t>состояние элементов общего имущества многоквартирного дома</w:t>
            </w:r>
          </w:p>
        </w:tc>
      </w:tr>
      <w:tr w:rsidR="009112FB" w:rsidTr="00635B51">
        <w:tc>
          <w:tcPr>
            <w:tcW w:w="4253" w:type="dxa"/>
            <w:tcBorders>
              <w:top w:val="single" w:sz="4" w:space="0" w:color="auto"/>
              <w:left w:val="single" w:sz="4" w:space="0" w:color="auto"/>
              <w:bottom w:val="single" w:sz="4" w:space="0" w:color="auto"/>
              <w:right w:val="single" w:sz="4" w:space="0" w:color="auto"/>
            </w:tcBorders>
            <w:vAlign w:val="bottom"/>
          </w:tcPr>
          <w:p w:rsidR="009112FB" w:rsidRDefault="009112FB" w:rsidP="009112FB">
            <w:pPr>
              <w:ind w:left="57"/>
            </w:pPr>
            <w:r>
              <w:lastRenderedPageBreak/>
              <w:t>1. Фундамент</w:t>
            </w:r>
          </w:p>
        </w:tc>
        <w:tc>
          <w:tcPr>
            <w:tcW w:w="2977" w:type="dxa"/>
            <w:tcBorders>
              <w:top w:val="single" w:sz="4" w:space="0" w:color="auto"/>
              <w:left w:val="single" w:sz="4" w:space="0" w:color="auto"/>
              <w:bottom w:val="single" w:sz="4" w:space="0" w:color="auto"/>
              <w:right w:val="single" w:sz="4" w:space="0" w:color="auto"/>
            </w:tcBorders>
            <w:vAlign w:val="bottom"/>
          </w:tcPr>
          <w:p w:rsidR="009112FB" w:rsidRDefault="009112FB" w:rsidP="009112FB">
            <w:pPr>
              <w:ind w:left="57"/>
            </w:pPr>
            <w:r>
              <w:t>Бутовый, ленточный</w:t>
            </w:r>
          </w:p>
        </w:tc>
        <w:tc>
          <w:tcPr>
            <w:tcW w:w="2437" w:type="dxa"/>
            <w:tcBorders>
              <w:top w:val="single" w:sz="4" w:space="0" w:color="auto"/>
              <w:left w:val="single" w:sz="4" w:space="0" w:color="auto"/>
              <w:bottom w:val="single" w:sz="4" w:space="0" w:color="auto"/>
              <w:right w:val="single" w:sz="4" w:space="0" w:color="auto"/>
            </w:tcBorders>
            <w:vAlign w:val="bottom"/>
          </w:tcPr>
          <w:p w:rsidR="009112FB" w:rsidRDefault="009112FB" w:rsidP="009112FB">
            <w:pPr>
              <w:ind w:left="57"/>
            </w:pPr>
            <w:r>
              <w:t>Искривление линии цоколя</w:t>
            </w:r>
          </w:p>
        </w:tc>
      </w:tr>
      <w:tr w:rsidR="009112FB" w:rsidTr="00635B51">
        <w:tc>
          <w:tcPr>
            <w:tcW w:w="4253" w:type="dxa"/>
            <w:tcBorders>
              <w:top w:val="single" w:sz="4" w:space="0" w:color="auto"/>
              <w:left w:val="single" w:sz="4" w:space="0" w:color="auto"/>
              <w:bottom w:val="single" w:sz="4" w:space="0" w:color="auto"/>
              <w:right w:val="single" w:sz="4" w:space="0" w:color="auto"/>
            </w:tcBorders>
            <w:vAlign w:val="bottom"/>
          </w:tcPr>
          <w:p w:rsidR="009112FB" w:rsidRDefault="009112FB" w:rsidP="009112FB">
            <w:pPr>
              <w:ind w:left="57"/>
            </w:pPr>
            <w:r>
              <w:t>2. Наружные и внутренние капитальные стены</w:t>
            </w:r>
          </w:p>
        </w:tc>
        <w:tc>
          <w:tcPr>
            <w:tcW w:w="2977" w:type="dxa"/>
            <w:tcBorders>
              <w:top w:val="single" w:sz="4" w:space="0" w:color="auto"/>
              <w:left w:val="single" w:sz="4" w:space="0" w:color="auto"/>
              <w:bottom w:val="single" w:sz="4" w:space="0" w:color="auto"/>
              <w:right w:val="single" w:sz="4" w:space="0" w:color="auto"/>
            </w:tcBorders>
            <w:vAlign w:val="bottom"/>
          </w:tcPr>
          <w:p w:rsidR="009112FB" w:rsidRDefault="009112FB" w:rsidP="009112FB">
            <w:pPr>
              <w:ind w:left="57"/>
            </w:pPr>
            <w:r>
              <w:t>Шлакоблоковые</w:t>
            </w:r>
          </w:p>
        </w:tc>
        <w:tc>
          <w:tcPr>
            <w:tcW w:w="2437" w:type="dxa"/>
            <w:tcBorders>
              <w:top w:val="single" w:sz="4" w:space="0" w:color="auto"/>
              <w:left w:val="single" w:sz="4" w:space="0" w:color="auto"/>
              <w:bottom w:val="single" w:sz="4" w:space="0" w:color="auto"/>
              <w:right w:val="single" w:sz="4" w:space="0" w:color="auto"/>
            </w:tcBorders>
            <w:vAlign w:val="bottom"/>
          </w:tcPr>
          <w:p w:rsidR="009112FB" w:rsidRDefault="009112FB" w:rsidP="009112FB">
            <w:pPr>
              <w:ind w:left="57"/>
            </w:pPr>
            <w:r>
              <w:t>Трещины, выпучивание, выветривание</w:t>
            </w:r>
          </w:p>
        </w:tc>
      </w:tr>
      <w:tr w:rsidR="009112FB" w:rsidTr="00635B51">
        <w:tc>
          <w:tcPr>
            <w:tcW w:w="4253" w:type="dxa"/>
            <w:tcBorders>
              <w:top w:val="single" w:sz="4" w:space="0" w:color="auto"/>
              <w:left w:val="single" w:sz="4" w:space="0" w:color="auto"/>
              <w:bottom w:val="single" w:sz="4" w:space="0" w:color="auto"/>
              <w:right w:val="single" w:sz="4" w:space="0" w:color="auto"/>
            </w:tcBorders>
            <w:vAlign w:val="bottom"/>
          </w:tcPr>
          <w:p w:rsidR="009112FB" w:rsidRDefault="009112FB" w:rsidP="009112FB">
            <w:pPr>
              <w:ind w:left="57"/>
            </w:pPr>
            <w:r>
              <w:t>3. Перегородки</w:t>
            </w:r>
          </w:p>
        </w:tc>
        <w:tc>
          <w:tcPr>
            <w:tcW w:w="2977" w:type="dxa"/>
            <w:tcBorders>
              <w:top w:val="single" w:sz="4" w:space="0" w:color="auto"/>
              <w:left w:val="single" w:sz="4" w:space="0" w:color="auto"/>
              <w:bottom w:val="single" w:sz="4" w:space="0" w:color="auto"/>
              <w:right w:val="single" w:sz="4" w:space="0" w:color="auto"/>
            </w:tcBorders>
            <w:vAlign w:val="bottom"/>
          </w:tcPr>
          <w:p w:rsidR="009112FB" w:rsidRDefault="009112FB" w:rsidP="009112FB">
            <w:pPr>
              <w:ind w:left="57"/>
            </w:pPr>
            <w:r>
              <w:t>Тесовые, оклеенные обоями</w:t>
            </w:r>
          </w:p>
        </w:tc>
        <w:tc>
          <w:tcPr>
            <w:tcW w:w="2437" w:type="dxa"/>
            <w:tcBorders>
              <w:top w:val="single" w:sz="4" w:space="0" w:color="auto"/>
              <w:left w:val="single" w:sz="4" w:space="0" w:color="auto"/>
              <w:bottom w:val="single" w:sz="4" w:space="0" w:color="auto"/>
              <w:right w:val="single" w:sz="4" w:space="0" w:color="auto"/>
            </w:tcBorders>
            <w:vAlign w:val="bottom"/>
          </w:tcPr>
          <w:p w:rsidR="009112FB" w:rsidRDefault="009112FB" w:rsidP="009112FB">
            <w:pPr>
              <w:ind w:left="57"/>
            </w:pPr>
            <w:r>
              <w:t xml:space="preserve">  </w:t>
            </w:r>
          </w:p>
        </w:tc>
      </w:tr>
      <w:tr w:rsidR="009112FB" w:rsidTr="00635B51">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4253" w:type="dxa"/>
            <w:tcBorders>
              <w:top w:val="nil"/>
              <w:bottom w:val="nil"/>
            </w:tcBorders>
          </w:tcPr>
          <w:p w:rsidR="009112FB" w:rsidRDefault="009112FB" w:rsidP="009112FB">
            <w:pPr>
              <w:ind w:left="57"/>
            </w:pPr>
            <w:r>
              <w:t>4. Перекрытия</w:t>
            </w:r>
          </w:p>
        </w:tc>
        <w:tc>
          <w:tcPr>
            <w:tcW w:w="2977" w:type="dxa"/>
            <w:vMerge w:val="restart"/>
            <w:tcBorders>
              <w:top w:val="nil"/>
              <w:bottom w:val="nil"/>
            </w:tcBorders>
          </w:tcPr>
          <w:p w:rsidR="009112FB" w:rsidRDefault="009112FB" w:rsidP="009112FB">
            <w:pPr>
              <w:ind w:left="57"/>
            </w:pPr>
            <w:r>
              <w:t>Деревянные отепленные</w:t>
            </w:r>
          </w:p>
        </w:tc>
        <w:tc>
          <w:tcPr>
            <w:tcW w:w="2437" w:type="dxa"/>
            <w:vMerge w:val="restart"/>
            <w:tcBorders>
              <w:top w:val="nil"/>
              <w:bottom w:val="nil"/>
            </w:tcBorders>
          </w:tcPr>
          <w:p w:rsidR="009112FB" w:rsidRDefault="009112FB" w:rsidP="009112FB">
            <w:pPr>
              <w:ind w:left="57"/>
            </w:pPr>
            <w:r>
              <w:t>Глубокие трещины</w:t>
            </w:r>
          </w:p>
        </w:tc>
      </w:tr>
      <w:tr w:rsidR="009112FB" w:rsidTr="00635B51">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4253" w:type="dxa"/>
            <w:tcBorders>
              <w:top w:val="nil"/>
              <w:bottom w:val="nil"/>
            </w:tcBorders>
          </w:tcPr>
          <w:p w:rsidR="009112FB" w:rsidRDefault="009112FB" w:rsidP="009112FB">
            <w:pPr>
              <w:ind w:left="992"/>
            </w:pPr>
            <w:r>
              <w:t>чердачные</w:t>
            </w:r>
          </w:p>
        </w:tc>
        <w:tc>
          <w:tcPr>
            <w:tcW w:w="2977" w:type="dxa"/>
            <w:vMerge/>
            <w:tcBorders>
              <w:top w:val="nil"/>
              <w:bottom w:val="nil"/>
            </w:tcBorders>
          </w:tcPr>
          <w:p w:rsidR="009112FB" w:rsidRDefault="009112FB" w:rsidP="009112FB">
            <w:pPr>
              <w:ind w:left="57"/>
            </w:pPr>
          </w:p>
        </w:tc>
        <w:tc>
          <w:tcPr>
            <w:tcW w:w="2437" w:type="dxa"/>
            <w:vMerge/>
            <w:tcBorders>
              <w:top w:val="nil"/>
              <w:bottom w:val="nil"/>
            </w:tcBorders>
          </w:tcPr>
          <w:p w:rsidR="009112FB" w:rsidRDefault="009112FB" w:rsidP="009112FB">
            <w:pPr>
              <w:ind w:left="57"/>
            </w:pPr>
          </w:p>
        </w:tc>
      </w:tr>
      <w:tr w:rsidR="009112FB" w:rsidTr="00635B51">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9112FB" w:rsidRDefault="009112FB" w:rsidP="009112FB">
            <w:pPr>
              <w:ind w:left="992"/>
            </w:pPr>
            <w:r>
              <w:t>междуэтажные</w:t>
            </w:r>
          </w:p>
        </w:tc>
        <w:tc>
          <w:tcPr>
            <w:tcW w:w="2977" w:type="dxa"/>
            <w:tcBorders>
              <w:top w:val="nil"/>
              <w:bottom w:val="nil"/>
            </w:tcBorders>
          </w:tcPr>
          <w:p w:rsidR="009112FB" w:rsidRDefault="009112FB" w:rsidP="009112FB">
            <w:pPr>
              <w:ind w:left="57"/>
            </w:pPr>
            <w:r>
              <w:t>----------«---------</w:t>
            </w:r>
          </w:p>
        </w:tc>
        <w:tc>
          <w:tcPr>
            <w:tcW w:w="2437" w:type="dxa"/>
            <w:tcBorders>
              <w:top w:val="nil"/>
              <w:bottom w:val="nil"/>
            </w:tcBorders>
          </w:tcPr>
          <w:p w:rsidR="009112FB" w:rsidRDefault="009112FB" w:rsidP="009112FB">
            <w:pPr>
              <w:ind w:left="57"/>
            </w:pPr>
          </w:p>
        </w:tc>
      </w:tr>
      <w:tr w:rsidR="009112FB" w:rsidTr="00635B51">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9112FB" w:rsidRDefault="009112FB" w:rsidP="009112FB">
            <w:pPr>
              <w:ind w:left="992"/>
            </w:pPr>
            <w:r>
              <w:t>подвальные</w:t>
            </w:r>
          </w:p>
        </w:tc>
        <w:tc>
          <w:tcPr>
            <w:tcW w:w="2977" w:type="dxa"/>
            <w:tcBorders>
              <w:top w:val="nil"/>
              <w:bottom w:val="nil"/>
            </w:tcBorders>
          </w:tcPr>
          <w:p w:rsidR="009112FB" w:rsidRDefault="009112FB" w:rsidP="009112FB">
            <w:pPr>
              <w:ind w:left="57"/>
            </w:pPr>
            <w:r>
              <w:t>----------«---------</w:t>
            </w:r>
          </w:p>
        </w:tc>
        <w:tc>
          <w:tcPr>
            <w:tcW w:w="2437" w:type="dxa"/>
            <w:tcBorders>
              <w:top w:val="nil"/>
              <w:bottom w:val="nil"/>
            </w:tcBorders>
          </w:tcPr>
          <w:p w:rsidR="009112FB" w:rsidRDefault="009112FB" w:rsidP="009112FB">
            <w:pPr>
              <w:ind w:left="57"/>
            </w:pPr>
          </w:p>
        </w:tc>
      </w:tr>
      <w:tr w:rsidR="009112FB" w:rsidTr="00635B51">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9112FB" w:rsidRDefault="009112FB" w:rsidP="009112FB">
            <w:pPr>
              <w:ind w:left="992"/>
            </w:pPr>
            <w:r>
              <w:t>(другое)</w:t>
            </w:r>
          </w:p>
        </w:tc>
        <w:tc>
          <w:tcPr>
            <w:tcW w:w="2977" w:type="dxa"/>
            <w:tcBorders>
              <w:top w:val="nil"/>
              <w:bottom w:val="nil"/>
            </w:tcBorders>
          </w:tcPr>
          <w:p w:rsidR="009112FB" w:rsidRDefault="009112FB" w:rsidP="009112FB">
            <w:pPr>
              <w:ind w:left="57"/>
            </w:pPr>
          </w:p>
        </w:tc>
        <w:tc>
          <w:tcPr>
            <w:tcW w:w="2437" w:type="dxa"/>
            <w:tcBorders>
              <w:top w:val="nil"/>
              <w:bottom w:val="nil"/>
            </w:tcBorders>
          </w:tcPr>
          <w:p w:rsidR="009112FB" w:rsidRDefault="009112FB" w:rsidP="009112FB">
            <w:pPr>
              <w:ind w:left="57"/>
            </w:pPr>
          </w:p>
        </w:tc>
      </w:tr>
      <w:tr w:rsidR="009112FB" w:rsidTr="00635B51">
        <w:tc>
          <w:tcPr>
            <w:tcW w:w="4253" w:type="dxa"/>
            <w:tcBorders>
              <w:top w:val="single" w:sz="4" w:space="0" w:color="auto"/>
              <w:left w:val="single" w:sz="4" w:space="0" w:color="auto"/>
              <w:bottom w:val="single" w:sz="4" w:space="0" w:color="auto"/>
              <w:right w:val="single" w:sz="4" w:space="0" w:color="auto"/>
            </w:tcBorders>
            <w:vAlign w:val="bottom"/>
          </w:tcPr>
          <w:p w:rsidR="009112FB" w:rsidRDefault="009112FB" w:rsidP="009112FB">
            <w:pPr>
              <w:ind w:left="57"/>
            </w:pPr>
            <w:r>
              <w:t>5. Крыша</w:t>
            </w:r>
          </w:p>
        </w:tc>
        <w:tc>
          <w:tcPr>
            <w:tcW w:w="2977" w:type="dxa"/>
            <w:tcBorders>
              <w:top w:val="single" w:sz="4" w:space="0" w:color="auto"/>
              <w:left w:val="single" w:sz="4" w:space="0" w:color="auto"/>
              <w:bottom w:val="single" w:sz="4" w:space="0" w:color="auto"/>
              <w:right w:val="single" w:sz="4" w:space="0" w:color="auto"/>
            </w:tcBorders>
            <w:vAlign w:val="bottom"/>
          </w:tcPr>
          <w:p w:rsidR="009112FB" w:rsidRDefault="009112FB" w:rsidP="009112FB">
            <w:pPr>
              <w:ind w:left="57"/>
            </w:pPr>
            <w:r>
              <w:t>Шифер</w:t>
            </w:r>
          </w:p>
        </w:tc>
        <w:tc>
          <w:tcPr>
            <w:tcW w:w="2437" w:type="dxa"/>
            <w:tcBorders>
              <w:top w:val="single" w:sz="4" w:space="0" w:color="auto"/>
              <w:left w:val="single" w:sz="4" w:space="0" w:color="auto"/>
              <w:bottom w:val="single" w:sz="4" w:space="0" w:color="auto"/>
              <w:right w:val="single" w:sz="4" w:space="0" w:color="auto"/>
            </w:tcBorders>
            <w:vAlign w:val="bottom"/>
          </w:tcPr>
          <w:p w:rsidR="009112FB" w:rsidRDefault="009112FB" w:rsidP="009112FB">
            <w:pPr>
              <w:ind w:left="57"/>
            </w:pPr>
            <w:r>
              <w:t>Ослабленное крепление.</w:t>
            </w:r>
          </w:p>
        </w:tc>
      </w:tr>
      <w:tr w:rsidR="009112FB" w:rsidTr="00635B51">
        <w:tc>
          <w:tcPr>
            <w:tcW w:w="4253" w:type="dxa"/>
            <w:tcBorders>
              <w:top w:val="single" w:sz="4" w:space="0" w:color="auto"/>
              <w:left w:val="single" w:sz="4" w:space="0" w:color="auto"/>
              <w:bottom w:val="single" w:sz="4" w:space="0" w:color="auto"/>
              <w:right w:val="single" w:sz="4" w:space="0" w:color="auto"/>
            </w:tcBorders>
            <w:vAlign w:val="bottom"/>
          </w:tcPr>
          <w:p w:rsidR="009112FB" w:rsidRDefault="009112FB" w:rsidP="009112FB">
            <w:pPr>
              <w:ind w:left="57"/>
            </w:pPr>
            <w:r>
              <w:t>6. Полы</w:t>
            </w:r>
          </w:p>
        </w:tc>
        <w:tc>
          <w:tcPr>
            <w:tcW w:w="2977" w:type="dxa"/>
            <w:tcBorders>
              <w:top w:val="single" w:sz="4" w:space="0" w:color="auto"/>
              <w:left w:val="single" w:sz="4" w:space="0" w:color="auto"/>
              <w:bottom w:val="single" w:sz="4" w:space="0" w:color="auto"/>
              <w:right w:val="single" w:sz="4" w:space="0" w:color="auto"/>
            </w:tcBorders>
            <w:vAlign w:val="bottom"/>
          </w:tcPr>
          <w:p w:rsidR="009112FB" w:rsidRDefault="009112FB" w:rsidP="009112FB">
            <w:pPr>
              <w:ind w:left="57"/>
            </w:pPr>
            <w:r>
              <w:t>Дощатые  окрашенные</w:t>
            </w:r>
          </w:p>
        </w:tc>
        <w:tc>
          <w:tcPr>
            <w:tcW w:w="2437" w:type="dxa"/>
            <w:tcBorders>
              <w:top w:val="single" w:sz="4" w:space="0" w:color="auto"/>
              <w:left w:val="single" w:sz="4" w:space="0" w:color="auto"/>
              <w:bottom w:val="single" w:sz="4" w:space="0" w:color="auto"/>
              <w:right w:val="single" w:sz="4" w:space="0" w:color="auto"/>
            </w:tcBorders>
            <w:vAlign w:val="bottom"/>
          </w:tcPr>
          <w:p w:rsidR="009112FB" w:rsidRDefault="009112FB" w:rsidP="009112FB">
            <w:pPr>
              <w:ind w:left="57"/>
            </w:pPr>
            <w:r>
              <w:t>Стертость в ходовых местах деревянных досок,просадка</w:t>
            </w:r>
          </w:p>
        </w:tc>
      </w:tr>
      <w:tr w:rsidR="009112FB" w:rsidTr="00635B51">
        <w:trPr>
          <w:cantSplit/>
        </w:trPr>
        <w:tc>
          <w:tcPr>
            <w:tcW w:w="4253" w:type="dxa"/>
            <w:tcBorders>
              <w:top w:val="single" w:sz="4" w:space="0" w:color="auto"/>
              <w:left w:val="single" w:sz="4" w:space="0" w:color="auto"/>
              <w:bottom w:val="nil"/>
              <w:right w:val="single" w:sz="4" w:space="0" w:color="auto"/>
            </w:tcBorders>
            <w:vAlign w:val="bottom"/>
          </w:tcPr>
          <w:p w:rsidR="009112FB" w:rsidRDefault="009112FB" w:rsidP="009112FB">
            <w:pPr>
              <w:ind w:left="57"/>
            </w:pPr>
            <w:r>
              <w:t>7. Проемы</w:t>
            </w:r>
          </w:p>
        </w:tc>
        <w:tc>
          <w:tcPr>
            <w:tcW w:w="2977" w:type="dxa"/>
            <w:vMerge w:val="restart"/>
            <w:tcBorders>
              <w:top w:val="single" w:sz="4" w:space="0" w:color="auto"/>
              <w:left w:val="nil"/>
              <w:bottom w:val="nil"/>
              <w:right w:val="single" w:sz="4" w:space="0" w:color="auto"/>
            </w:tcBorders>
            <w:vAlign w:val="bottom"/>
          </w:tcPr>
          <w:p w:rsidR="009112FB" w:rsidRDefault="009112FB" w:rsidP="009112FB">
            <w:pPr>
              <w:ind w:left="57"/>
            </w:pPr>
            <w:r>
              <w:t>2-х створчатые</w:t>
            </w:r>
          </w:p>
        </w:tc>
        <w:tc>
          <w:tcPr>
            <w:tcW w:w="2437" w:type="dxa"/>
            <w:vMerge w:val="restart"/>
            <w:tcBorders>
              <w:top w:val="single" w:sz="4" w:space="0" w:color="auto"/>
              <w:left w:val="nil"/>
              <w:bottom w:val="nil"/>
              <w:right w:val="single" w:sz="4" w:space="0" w:color="auto"/>
            </w:tcBorders>
            <w:vAlign w:val="bottom"/>
          </w:tcPr>
          <w:p w:rsidR="009112FB" w:rsidRDefault="009112FB" w:rsidP="009112FB">
            <w:pPr>
              <w:ind w:left="57"/>
            </w:pPr>
            <w:r>
              <w:t>Деревянные переплеты рассохлись,</w:t>
            </w:r>
          </w:p>
        </w:tc>
      </w:tr>
      <w:tr w:rsidR="009112FB" w:rsidTr="00635B51">
        <w:trPr>
          <w:cantSplit/>
        </w:trPr>
        <w:tc>
          <w:tcPr>
            <w:tcW w:w="4253" w:type="dxa"/>
            <w:tcBorders>
              <w:top w:val="nil"/>
              <w:left w:val="single" w:sz="4" w:space="0" w:color="auto"/>
              <w:bottom w:val="nil"/>
              <w:right w:val="single" w:sz="4" w:space="0" w:color="auto"/>
            </w:tcBorders>
            <w:vAlign w:val="bottom"/>
          </w:tcPr>
          <w:p w:rsidR="009112FB" w:rsidRDefault="009112FB" w:rsidP="009112FB">
            <w:pPr>
              <w:ind w:left="993"/>
            </w:pPr>
            <w:r>
              <w:t>окна</w:t>
            </w:r>
          </w:p>
        </w:tc>
        <w:tc>
          <w:tcPr>
            <w:tcW w:w="2977" w:type="dxa"/>
            <w:vMerge/>
            <w:tcBorders>
              <w:top w:val="nil"/>
              <w:left w:val="nil"/>
              <w:bottom w:val="nil"/>
              <w:right w:val="single" w:sz="4" w:space="0" w:color="auto"/>
            </w:tcBorders>
            <w:vAlign w:val="bottom"/>
          </w:tcPr>
          <w:p w:rsidR="009112FB" w:rsidRDefault="009112FB" w:rsidP="009112FB">
            <w:pPr>
              <w:ind w:left="57"/>
            </w:pPr>
          </w:p>
        </w:tc>
        <w:tc>
          <w:tcPr>
            <w:tcW w:w="2437" w:type="dxa"/>
            <w:vMerge/>
            <w:tcBorders>
              <w:top w:val="nil"/>
              <w:left w:val="nil"/>
              <w:bottom w:val="nil"/>
              <w:right w:val="single" w:sz="4" w:space="0" w:color="auto"/>
            </w:tcBorders>
            <w:vAlign w:val="bottom"/>
          </w:tcPr>
          <w:p w:rsidR="009112FB" w:rsidRDefault="009112FB" w:rsidP="009112FB">
            <w:pPr>
              <w:ind w:left="57"/>
            </w:pPr>
          </w:p>
        </w:tc>
      </w:tr>
      <w:tr w:rsidR="009112FB" w:rsidTr="00635B51">
        <w:tc>
          <w:tcPr>
            <w:tcW w:w="4253" w:type="dxa"/>
            <w:tcBorders>
              <w:top w:val="nil"/>
              <w:left w:val="single" w:sz="4" w:space="0" w:color="auto"/>
              <w:bottom w:val="nil"/>
              <w:right w:val="single" w:sz="4" w:space="0" w:color="auto"/>
            </w:tcBorders>
            <w:vAlign w:val="bottom"/>
          </w:tcPr>
          <w:p w:rsidR="009112FB" w:rsidRDefault="009112FB" w:rsidP="009112FB">
            <w:pPr>
              <w:ind w:left="993"/>
            </w:pPr>
            <w:r>
              <w:t>двери</w:t>
            </w:r>
          </w:p>
        </w:tc>
        <w:tc>
          <w:tcPr>
            <w:tcW w:w="2977" w:type="dxa"/>
            <w:tcBorders>
              <w:top w:val="nil"/>
              <w:left w:val="nil"/>
              <w:bottom w:val="nil"/>
              <w:right w:val="single" w:sz="4" w:space="0" w:color="auto"/>
            </w:tcBorders>
            <w:vAlign w:val="bottom"/>
          </w:tcPr>
          <w:p w:rsidR="009112FB" w:rsidRDefault="009112FB" w:rsidP="009112FB">
            <w:pPr>
              <w:ind w:left="57"/>
            </w:pPr>
            <w:r>
              <w:t>филенчатые</w:t>
            </w:r>
          </w:p>
        </w:tc>
        <w:tc>
          <w:tcPr>
            <w:tcW w:w="2437" w:type="dxa"/>
            <w:tcBorders>
              <w:top w:val="nil"/>
              <w:left w:val="nil"/>
              <w:bottom w:val="nil"/>
              <w:right w:val="single" w:sz="4" w:space="0" w:color="auto"/>
            </w:tcBorders>
            <w:vAlign w:val="bottom"/>
          </w:tcPr>
          <w:p w:rsidR="009112FB" w:rsidRDefault="009112FB" w:rsidP="009112FB">
            <w:pPr>
              <w:ind w:left="57"/>
            </w:pPr>
            <w:r>
              <w:t>Полотна осели, гниль</w:t>
            </w:r>
          </w:p>
        </w:tc>
      </w:tr>
      <w:tr w:rsidR="009112FB" w:rsidTr="00635B51">
        <w:tc>
          <w:tcPr>
            <w:tcW w:w="4253" w:type="dxa"/>
            <w:tcBorders>
              <w:top w:val="nil"/>
              <w:left w:val="single" w:sz="4" w:space="0" w:color="auto"/>
              <w:bottom w:val="single" w:sz="4" w:space="0" w:color="auto"/>
              <w:right w:val="single" w:sz="4" w:space="0" w:color="auto"/>
            </w:tcBorders>
            <w:vAlign w:val="bottom"/>
          </w:tcPr>
          <w:p w:rsidR="009112FB" w:rsidRDefault="009112FB" w:rsidP="009112FB">
            <w:pPr>
              <w:ind w:left="993"/>
            </w:pPr>
            <w:r>
              <w:t>(другое)</w:t>
            </w:r>
          </w:p>
        </w:tc>
        <w:tc>
          <w:tcPr>
            <w:tcW w:w="2977" w:type="dxa"/>
            <w:tcBorders>
              <w:top w:val="nil"/>
              <w:left w:val="nil"/>
              <w:bottom w:val="single" w:sz="4" w:space="0" w:color="auto"/>
              <w:right w:val="single" w:sz="4" w:space="0" w:color="auto"/>
            </w:tcBorders>
            <w:vAlign w:val="bottom"/>
          </w:tcPr>
          <w:p w:rsidR="009112FB" w:rsidRDefault="009112FB" w:rsidP="009112FB">
            <w:pPr>
              <w:ind w:left="57"/>
            </w:pPr>
          </w:p>
        </w:tc>
        <w:tc>
          <w:tcPr>
            <w:tcW w:w="2437" w:type="dxa"/>
            <w:tcBorders>
              <w:top w:val="nil"/>
              <w:left w:val="nil"/>
              <w:bottom w:val="single" w:sz="4" w:space="0" w:color="auto"/>
              <w:right w:val="single" w:sz="4" w:space="0" w:color="auto"/>
            </w:tcBorders>
            <w:vAlign w:val="bottom"/>
          </w:tcPr>
          <w:p w:rsidR="009112FB" w:rsidRDefault="009112FB" w:rsidP="009112FB">
            <w:pPr>
              <w:ind w:left="57"/>
            </w:pPr>
          </w:p>
        </w:tc>
      </w:tr>
      <w:tr w:rsidR="009112FB" w:rsidTr="00635B51">
        <w:trPr>
          <w:cantSplit/>
        </w:trPr>
        <w:tc>
          <w:tcPr>
            <w:tcW w:w="4253" w:type="dxa"/>
            <w:tcBorders>
              <w:top w:val="single" w:sz="4" w:space="0" w:color="auto"/>
              <w:left w:val="single" w:sz="4" w:space="0" w:color="auto"/>
              <w:bottom w:val="nil"/>
              <w:right w:val="single" w:sz="4" w:space="0" w:color="auto"/>
            </w:tcBorders>
            <w:vAlign w:val="bottom"/>
          </w:tcPr>
          <w:p w:rsidR="009112FB" w:rsidRDefault="009112FB" w:rsidP="009112FB">
            <w:pPr>
              <w:ind w:left="57"/>
            </w:pPr>
            <w:r>
              <w:t>8. Отделка</w:t>
            </w:r>
          </w:p>
        </w:tc>
        <w:tc>
          <w:tcPr>
            <w:tcW w:w="2977" w:type="dxa"/>
            <w:vMerge w:val="restart"/>
            <w:tcBorders>
              <w:top w:val="single" w:sz="4" w:space="0" w:color="auto"/>
              <w:left w:val="nil"/>
              <w:bottom w:val="nil"/>
              <w:right w:val="single" w:sz="4" w:space="0" w:color="auto"/>
            </w:tcBorders>
            <w:vAlign w:val="bottom"/>
          </w:tcPr>
          <w:p w:rsidR="009112FB" w:rsidRDefault="009112FB" w:rsidP="009112FB">
            <w:pPr>
              <w:ind w:left="57"/>
            </w:pPr>
            <w:r>
              <w:t>Штукатурка, побелка,окраска</w:t>
            </w:r>
          </w:p>
        </w:tc>
        <w:tc>
          <w:tcPr>
            <w:tcW w:w="2437" w:type="dxa"/>
            <w:vMerge w:val="restart"/>
            <w:tcBorders>
              <w:top w:val="single" w:sz="4" w:space="0" w:color="auto"/>
              <w:left w:val="nil"/>
              <w:bottom w:val="nil"/>
              <w:right w:val="single" w:sz="4" w:space="0" w:color="auto"/>
            </w:tcBorders>
            <w:vAlign w:val="bottom"/>
          </w:tcPr>
          <w:p w:rsidR="009112FB" w:rsidRDefault="009112FB" w:rsidP="009112FB">
            <w:pPr>
              <w:ind w:left="57"/>
            </w:pPr>
            <w:r>
              <w:t xml:space="preserve"> Загрязнение, потемнение, отслоение  штукатурного и окрасочного слоя.</w:t>
            </w:r>
          </w:p>
        </w:tc>
      </w:tr>
      <w:tr w:rsidR="009112FB" w:rsidTr="00635B51">
        <w:trPr>
          <w:cantSplit/>
        </w:trPr>
        <w:tc>
          <w:tcPr>
            <w:tcW w:w="4253" w:type="dxa"/>
            <w:tcBorders>
              <w:top w:val="nil"/>
              <w:left w:val="single" w:sz="4" w:space="0" w:color="auto"/>
              <w:bottom w:val="nil"/>
              <w:right w:val="single" w:sz="4" w:space="0" w:color="auto"/>
            </w:tcBorders>
            <w:vAlign w:val="bottom"/>
          </w:tcPr>
          <w:p w:rsidR="009112FB" w:rsidRDefault="009112FB" w:rsidP="009112FB">
            <w:pPr>
              <w:ind w:left="993"/>
            </w:pPr>
            <w:r>
              <w:t>внутренняя</w:t>
            </w:r>
          </w:p>
        </w:tc>
        <w:tc>
          <w:tcPr>
            <w:tcW w:w="2977" w:type="dxa"/>
            <w:vMerge/>
            <w:tcBorders>
              <w:top w:val="nil"/>
              <w:left w:val="nil"/>
              <w:bottom w:val="nil"/>
              <w:right w:val="single" w:sz="4" w:space="0" w:color="auto"/>
            </w:tcBorders>
            <w:vAlign w:val="bottom"/>
          </w:tcPr>
          <w:p w:rsidR="009112FB" w:rsidRDefault="009112FB" w:rsidP="009112FB">
            <w:pPr>
              <w:ind w:left="57"/>
            </w:pPr>
          </w:p>
        </w:tc>
        <w:tc>
          <w:tcPr>
            <w:tcW w:w="2437" w:type="dxa"/>
            <w:vMerge/>
            <w:tcBorders>
              <w:top w:val="nil"/>
              <w:left w:val="nil"/>
              <w:bottom w:val="nil"/>
              <w:right w:val="single" w:sz="4" w:space="0" w:color="auto"/>
            </w:tcBorders>
            <w:vAlign w:val="bottom"/>
          </w:tcPr>
          <w:p w:rsidR="009112FB" w:rsidRDefault="009112FB" w:rsidP="009112FB">
            <w:pPr>
              <w:ind w:left="57"/>
            </w:pPr>
          </w:p>
        </w:tc>
      </w:tr>
      <w:tr w:rsidR="009112FB" w:rsidTr="00635B51">
        <w:tc>
          <w:tcPr>
            <w:tcW w:w="4253" w:type="dxa"/>
            <w:tcBorders>
              <w:top w:val="nil"/>
              <w:left w:val="single" w:sz="4" w:space="0" w:color="auto"/>
              <w:bottom w:val="nil"/>
              <w:right w:val="single" w:sz="4" w:space="0" w:color="auto"/>
            </w:tcBorders>
            <w:vAlign w:val="bottom"/>
          </w:tcPr>
          <w:p w:rsidR="009112FB" w:rsidRDefault="009112FB" w:rsidP="009112FB">
            <w:pPr>
              <w:ind w:left="993"/>
            </w:pPr>
            <w:r>
              <w:t>наружная</w:t>
            </w:r>
          </w:p>
        </w:tc>
        <w:tc>
          <w:tcPr>
            <w:tcW w:w="2977" w:type="dxa"/>
            <w:tcBorders>
              <w:top w:val="nil"/>
              <w:left w:val="nil"/>
              <w:bottom w:val="nil"/>
              <w:right w:val="single" w:sz="4" w:space="0" w:color="auto"/>
            </w:tcBorders>
            <w:vAlign w:val="bottom"/>
          </w:tcPr>
          <w:p w:rsidR="009112FB" w:rsidRDefault="009112FB" w:rsidP="009112FB">
            <w:pPr>
              <w:ind w:left="57"/>
            </w:pPr>
          </w:p>
        </w:tc>
        <w:tc>
          <w:tcPr>
            <w:tcW w:w="2437" w:type="dxa"/>
            <w:tcBorders>
              <w:top w:val="nil"/>
              <w:left w:val="nil"/>
              <w:bottom w:val="nil"/>
              <w:right w:val="single" w:sz="4" w:space="0" w:color="auto"/>
            </w:tcBorders>
            <w:vAlign w:val="bottom"/>
          </w:tcPr>
          <w:p w:rsidR="009112FB" w:rsidRDefault="009112FB" w:rsidP="009112FB">
            <w:pPr>
              <w:ind w:left="57"/>
            </w:pPr>
          </w:p>
        </w:tc>
      </w:tr>
      <w:tr w:rsidR="009112FB" w:rsidTr="00635B51">
        <w:tc>
          <w:tcPr>
            <w:tcW w:w="4253" w:type="dxa"/>
            <w:tcBorders>
              <w:top w:val="nil"/>
              <w:left w:val="single" w:sz="4" w:space="0" w:color="auto"/>
              <w:bottom w:val="single" w:sz="4" w:space="0" w:color="auto"/>
              <w:right w:val="single" w:sz="4" w:space="0" w:color="auto"/>
            </w:tcBorders>
            <w:vAlign w:val="bottom"/>
          </w:tcPr>
          <w:p w:rsidR="009112FB" w:rsidRDefault="009112FB" w:rsidP="009112FB">
            <w:pPr>
              <w:ind w:left="993"/>
            </w:pPr>
            <w:r>
              <w:t>(другое)</w:t>
            </w:r>
          </w:p>
        </w:tc>
        <w:tc>
          <w:tcPr>
            <w:tcW w:w="2977" w:type="dxa"/>
            <w:tcBorders>
              <w:top w:val="nil"/>
              <w:left w:val="nil"/>
              <w:bottom w:val="single" w:sz="4" w:space="0" w:color="auto"/>
              <w:right w:val="single" w:sz="4" w:space="0" w:color="auto"/>
            </w:tcBorders>
            <w:vAlign w:val="bottom"/>
          </w:tcPr>
          <w:p w:rsidR="009112FB" w:rsidRDefault="009112FB" w:rsidP="009112FB">
            <w:pPr>
              <w:ind w:left="57"/>
            </w:pPr>
          </w:p>
        </w:tc>
        <w:tc>
          <w:tcPr>
            <w:tcW w:w="2437" w:type="dxa"/>
            <w:tcBorders>
              <w:top w:val="nil"/>
              <w:left w:val="nil"/>
              <w:bottom w:val="single" w:sz="4" w:space="0" w:color="auto"/>
              <w:right w:val="single" w:sz="4" w:space="0" w:color="auto"/>
            </w:tcBorders>
            <w:vAlign w:val="bottom"/>
          </w:tcPr>
          <w:p w:rsidR="009112FB" w:rsidRDefault="009112FB" w:rsidP="009112FB">
            <w:pPr>
              <w:ind w:left="57"/>
            </w:pPr>
          </w:p>
        </w:tc>
      </w:tr>
      <w:tr w:rsidR="009112FB" w:rsidTr="00635B51">
        <w:trPr>
          <w:cantSplit/>
        </w:trPr>
        <w:tc>
          <w:tcPr>
            <w:tcW w:w="4253" w:type="dxa"/>
            <w:tcBorders>
              <w:top w:val="single" w:sz="4" w:space="0" w:color="auto"/>
              <w:left w:val="single" w:sz="4" w:space="0" w:color="auto"/>
              <w:bottom w:val="nil"/>
              <w:right w:val="single" w:sz="4" w:space="0" w:color="auto"/>
            </w:tcBorders>
            <w:vAlign w:val="bottom"/>
          </w:tcPr>
          <w:p w:rsidR="009112FB" w:rsidRDefault="009112FB" w:rsidP="009112FB">
            <w:pPr>
              <w:ind w:left="57"/>
            </w:pPr>
            <w:r>
              <w:t>9. Механическое, электрическое, санитарно-техническое и иное оборудование</w:t>
            </w:r>
          </w:p>
        </w:tc>
        <w:tc>
          <w:tcPr>
            <w:tcW w:w="2977" w:type="dxa"/>
            <w:vMerge w:val="restart"/>
            <w:tcBorders>
              <w:top w:val="single" w:sz="4" w:space="0" w:color="auto"/>
              <w:left w:val="nil"/>
              <w:bottom w:val="nil"/>
              <w:right w:val="single" w:sz="4" w:space="0" w:color="auto"/>
            </w:tcBorders>
            <w:vAlign w:val="bottom"/>
          </w:tcPr>
          <w:p w:rsidR="009112FB" w:rsidRDefault="009112FB" w:rsidP="009112FB">
            <w:pPr>
              <w:ind w:left="57"/>
            </w:pPr>
            <w:r>
              <w:t xml:space="preserve"> </w:t>
            </w:r>
          </w:p>
          <w:p w:rsidR="009112FB" w:rsidRDefault="009112FB" w:rsidP="009112FB">
            <w:pPr>
              <w:ind w:left="57"/>
            </w:pPr>
            <w:r>
              <w:t>есть</w:t>
            </w:r>
          </w:p>
        </w:tc>
        <w:tc>
          <w:tcPr>
            <w:tcW w:w="2437" w:type="dxa"/>
            <w:vMerge w:val="restart"/>
            <w:tcBorders>
              <w:top w:val="single" w:sz="4" w:space="0" w:color="auto"/>
              <w:left w:val="nil"/>
              <w:bottom w:val="nil"/>
              <w:right w:val="single" w:sz="4" w:space="0" w:color="auto"/>
            </w:tcBorders>
            <w:vAlign w:val="bottom"/>
          </w:tcPr>
          <w:p w:rsidR="009112FB" w:rsidRDefault="009112FB" w:rsidP="009112FB">
            <w:pPr>
              <w:ind w:left="57"/>
            </w:pPr>
            <w:r>
              <w:t>Техническое состояние оборудования удовлетворительное</w:t>
            </w:r>
          </w:p>
        </w:tc>
      </w:tr>
      <w:tr w:rsidR="009112FB" w:rsidTr="00635B51">
        <w:trPr>
          <w:cantSplit/>
        </w:trPr>
        <w:tc>
          <w:tcPr>
            <w:tcW w:w="4253" w:type="dxa"/>
            <w:tcBorders>
              <w:top w:val="nil"/>
              <w:left w:val="single" w:sz="4" w:space="0" w:color="auto"/>
              <w:bottom w:val="nil"/>
              <w:right w:val="single" w:sz="4" w:space="0" w:color="auto"/>
            </w:tcBorders>
            <w:vAlign w:val="bottom"/>
          </w:tcPr>
          <w:p w:rsidR="009112FB" w:rsidRDefault="009112FB" w:rsidP="009112FB">
            <w:pPr>
              <w:ind w:left="993"/>
            </w:pPr>
            <w:r>
              <w:t>ванны напольные</w:t>
            </w:r>
          </w:p>
        </w:tc>
        <w:tc>
          <w:tcPr>
            <w:tcW w:w="2977" w:type="dxa"/>
            <w:vMerge/>
            <w:tcBorders>
              <w:top w:val="nil"/>
              <w:left w:val="nil"/>
              <w:bottom w:val="nil"/>
              <w:right w:val="single" w:sz="4" w:space="0" w:color="auto"/>
            </w:tcBorders>
            <w:vAlign w:val="bottom"/>
          </w:tcPr>
          <w:p w:rsidR="009112FB" w:rsidRDefault="009112FB" w:rsidP="009112FB">
            <w:pPr>
              <w:ind w:left="57"/>
            </w:pPr>
          </w:p>
        </w:tc>
        <w:tc>
          <w:tcPr>
            <w:tcW w:w="2437" w:type="dxa"/>
            <w:vMerge/>
            <w:tcBorders>
              <w:top w:val="nil"/>
              <w:left w:val="nil"/>
              <w:bottom w:val="nil"/>
              <w:right w:val="single" w:sz="4" w:space="0" w:color="auto"/>
            </w:tcBorders>
            <w:vAlign w:val="bottom"/>
          </w:tcPr>
          <w:p w:rsidR="009112FB" w:rsidRDefault="009112FB" w:rsidP="009112FB">
            <w:pPr>
              <w:ind w:left="57"/>
            </w:pPr>
          </w:p>
        </w:tc>
      </w:tr>
      <w:tr w:rsidR="009112FB" w:rsidTr="00635B51">
        <w:tc>
          <w:tcPr>
            <w:tcW w:w="4253" w:type="dxa"/>
            <w:tcBorders>
              <w:top w:val="nil"/>
              <w:left w:val="single" w:sz="4" w:space="0" w:color="auto"/>
              <w:bottom w:val="nil"/>
              <w:right w:val="single" w:sz="4" w:space="0" w:color="auto"/>
            </w:tcBorders>
            <w:vAlign w:val="bottom"/>
          </w:tcPr>
          <w:p w:rsidR="009112FB" w:rsidRDefault="009112FB" w:rsidP="009112FB">
            <w:pPr>
              <w:ind w:left="993"/>
            </w:pPr>
            <w:r>
              <w:t>электроплиты</w:t>
            </w:r>
          </w:p>
        </w:tc>
        <w:tc>
          <w:tcPr>
            <w:tcW w:w="2977" w:type="dxa"/>
            <w:tcBorders>
              <w:top w:val="nil"/>
              <w:left w:val="nil"/>
              <w:bottom w:val="nil"/>
              <w:right w:val="single" w:sz="4" w:space="0" w:color="auto"/>
            </w:tcBorders>
            <w:vAlign w:val="bottom"/>
          </w:tcPr>
          <w:p w:rsidR="009112FB" w:rsidRDefault="009112FB" w:rsidP="009112FB">
            <w:pPr>
              <w:ind w:left="57"/>
            </w:pPr>
            <w:r>
              <w:t>нет</w:t>
            </w:r>
          </w:p>
        </w:tc>
        <w:tc>
          <w:tcPr>
            <w:tcW w:w="2437" w:type="dxa"/>
            <w:tcBorders>
              <w:top w:val="nil"/>
              <w:left w:val="nil"/>
              <w:bottom w:val="nil"/>
              <w:right w:val="single" w:sz="4" w:space="0" w:color="auto"/>
            </w:tcBorders>
            <w:vAlign w:val="bottom"/>
          </w:tcPr>
          <w:p w:rsidR="009112FB" w:rsidRDefault="009112FB" w:rsidP="009112FB">
            <w:pPr>
              <w:ind w:left="57"/>
            </w:pPr>
          </w:p>
        </w:tc>
      </w:tr>
      <w:tr w:rsidR="009112FB" w:rsidTr="00635B51">
        <w:tc>
          <w:tcPr>
            <w:tcW w:w="4253" w:type="dxa"/>
            <w:tcBorders>
              <w:top w:val="nil"/>
              <w:left w:val="single" w:sz="4" w:space="0" w:color="auto"/>
              <w:bottom w:val="nil"/>
              <w:right w:val="single" w:sz="4" w:space="0" w:color="auto"/>
            </w:tcBorders>
            <w:vAlign w:val="bottom"/>
          </w:tcPr>
          <w:p w:rsidR="009112FB" w:rsidRDefault="009112FB" w:rsidP="009112FB">
            <w:pPr>
              <w:ind w:left="993"/>
            </w:pPr>
            <w:r>
              <w:t>телефонные сети и оборудование</w:t>
            </w:r>
          </w:p>
        </w:tc>
        <w:tc>
          <w:tcPr>
            <w:tcW w:w="2977" w:type="dxa"/>
            <w:tcBorders>
              <w:top w:val="nil"/>
              <w:left w:val="nil"/>
              <w:bottom w:val="nil"/>
              <w:right w:val="single" w:sz="4" w:space="0" w:color="auto"/>
            </w:tcBorders>
            <w:vAlign w:val="bottom"/>
          </w:tcPr>
          <w:p w:rsidR="009112FB" w:rsidRDefault="009112FB" w:rsidP="009112FB">
            <w:pPr>
              <w:ind w:left="57"/>
            </w:pPr>
            <w:r>
              <w:t>есть</w:t>
            </w:r>
          </w:p>
          <w:p w:rsidR="009112FB" w:rsidRDefault="009112FB" w:rsidP="009112FB">
            <w:pPr>
              <w:ind w:left="57"/>
            </w:pPr>
          </w:p>
        </w:tc>
        <w:tc>
          <w:tcPr>
            <w:tcW w:w="2437" w:type="dxa"/>
            <w:tcBorders>
              <w:top w:val="nil"/>
              <w:left w:val="nil"/>
              <w:bottom w:val="nil"/>
              <w:right w:val="single" w:sz="4" w:space="0" w:color="auto"/>
            </w:tcBorders>
            <w:vAlign w:val="bottom"/>
          </w:tcPr>
          <w:p w:rsidR="009112FB" w:rsidRDefault="009112FB" w:rsidP="009112FB">
            <w:pPr>
              <w:ind w:left="57"/>
            </w:pPr>
          </w:p>
        </w:tc>
      </w:tr>
      <w:tr w:rsidR="009112FB" w:rsidTr="00635B51">
        <w:tc>
          <w:tcPr>
            <w:tcW w:w="4253" w:type="dxa"/>
            <w:tcBorders>
              <w:top w:val="nil"/>
              <w:left w:val="single" w:sz="4" w:space="0" w:color="auto"/>
              <w:bottom w:val="nil"/>
              <w:right w:val="single" w:sz="4" w:space="0" w:color="auto"/>
            </w:tcBorders>
            <w:vAlign w:val="bottom"/>
          </w:tcPr>
          <w:p w:rsidR="009112FB" w:rsidRDefault="009112FB" w:rsidP="009112FB">
            <w:pPr>
              <w:ind w:left="993"/>
            </w:pPr>
            <w:r>
              <w:t>сети проводного радиовещания</w:t>
            </w:r>
          </w:p>
        </w:tc>
        <w:tc>
          <w:tcPr>
            <w:tcW w:w="2977" w:type="dxa"/>
            <w:tcBorders>
              <w:top w:val="nil"/>
              <w:left w:val="nil"/>
              <w:bottom w:val="nil"/>
              <w:right w:val="single" w:sz="4" w:space="0" w:color="auto"/>
            </w:tcBorders>
            <w:vAlign w:val="bottom"/>
          </w:tcPr>
          <w:p w:rsidR="009112FB" w:rsidRDefault="009112FB" w:rsidP="009112FB">
            <w:pPr>
              <w:ind w:left="57"/>
            </w:pPr>
            <w:r>
              <w:t>есть</w:t>
            </w:r>
          </w:p>
        </w:tc>
        <w:tc>
          <w:tcPr>
            <w:tcW w:w="2437" w:type="dxa"/>
            <w:tcBorders>
              <w:top w:val="nil"/>
              <w:left w:val="nil"/>
              <w:bottom w:val="nil"/>
              <w:right w:val="single" w:sz="4" w:space="0" w:color="auto"/>
            </w:tcBorders>
            <w:vAlign w:val="bottom"/>
          </w:tcPr>
          <w:p w:rsidR="009112FB" w:rsidRDefault="009112FB" w:rsidP="009112FB">
            <w:pPr>
              <w:ind w:left="57"/>
            </w:pPr>
          </w:p>
        </w:tc>
      </w:tr>
      <w:tr w:rsidR="009112FB" w:rsidTr="00635B51">
        <w:tc>
          <w:tcPr>
            <w:tcW w:w="4253" w:type="dxa"/>
            <w:tcBorders>
              <w:top w:val="nil"/>
              <w:left w:val="single" w:sz="4" w:space="0" w:color="auto"/>
              <w:bottom w:val="nil"/>
              <w:right w:val="single" w:sz="4" w:space="0" w:color="auto"/>
            </w:tcBorders>
            <w:vAlign w:val="bottom"/>
          </w:tcPr>
          <w:p w:rsidR="009112FB" w:rsidRDefault="009112FB" w:rsidP="009112FB">
            <w:pPr>
              <w:ind w:left="993"/>
            </w:pPr>
            <w:r>
              <w:t>сигнализация</w:t>
            </w:r>
          </w:p>
        </w:tc>
        <w:tc>
          <w:tcPr>
            <w:tcW w:w="2977" w:type="dxa"/>
            <w:tcBorders>
              <w:top w:val="nil"/>
              <w:left w:val="nil"/>
              <w:bottom w:val="nil"/>
              <w:right w:val="single" w:sz="4" w:space="0" w:color="auto"/>
            </w:tcBorders>
            <w:vAlign w:val="bottom"/>
          </w:tcPr>
          <w:p w:rsidR="009112FB" w:rsidRDefault="009112FB" w:rsidP="009112FB">
            <w:pPr>
              <w:ind w:left="57"/>
            </w:pPr>
          </w:p>
        </w:tc>
        <w:tc>
          <w:tcPr>
            <w:tcW w:w="2437" w:type="dxa"/>
            <w:tcBorders>
              <w:top w:val="nil"/>
              <w:left w:val="nil"/>
              <w:bottom w:val="nil"/>
              <w:right w:val="single" w:sz="4" w:space="0" w:color="auto"/>
            </w:tcBorders>
            <w:vAlign w:val="bottom"/>
          </w:tcPr>
          <w:p w:rsidR="009112FB" w:rsidRDefault="009112FB" w:rsidP="009112FB">
            <w:pPr>
              <w:ind w:left="57"/>
            </w:pPr>
          </w:p>
        </w:tc>
      </w:tr>
      <w:tr w:rsidR="009112FB" w:rsidTr="00635B51">
        <w:tc>
          <w:tcPr>
            <w:tcW w:w="4253" w:type="dxa"/>
            <w:tcBorders>
              <w:top w:val="nil"/>
              <w:left w:val="single" w:sz="4" w:space="0" w:color="auto"/>
              <w:bottom w:val="nil"/>
              <w:right w:val="single" w:sz="4" w:space="0" w:color="auto"/>
            </w:tcBorders>
            <w:vAlign w:val="bottom"/>
          </w:tcPr>
          <w:p w:rsidR="009112FB" w:rsidRDefault="009112FB" w:rsidP="009112FB">
            <w:pPr>
              <w:ind w:left="993"/>
            </w:pPr>
            <w:r>
              <w:t>мусоропровод</w:t>
            </w:r>
          </w:p>
        </w:tc>
        <w:tc>
          <w:tcPr>
            <w:tcW w:w="2977" w:type="dxa"/>
            <w:tcBorders>
              <w:top w:val="nil"/>
              <w:left w:val="nil"/>
              <w:bottom w:val="nil"/>
              <w:right w:val="single" w:sz="4" w:space="0" w:color="auto"/>
            </w:tcBorders>
            <w:vAlign w:val="bottom"/>
          </w:tcPr>
          <w:p w:rsidR="009112FB" w:rsidRDefault="009112FB" w:rsidP="009112FB">
            <w:pPr>
              <w:ind w:left="57"/>
            </w:pPr>
          </w:p>
        </w:tc>
        <w:tc>
          <w:tcPr>
            <w:tcW w:w="2437" w:type="dxa"/>
            <w:tcBorders>
              <w:top w:val="nil"/>
              <w:left w:val="nil"/>
              <w:bottom w:val="nil"/>
              <w:right w:val="single" w:sz="4" w:space="0" w:color="auto"/>
            </w:tcBorders>
            <w:vAlign w:val="bottom"/>
          </w:tcPr>
          <w:p w:rsidR="009112FB" w:rsidRDefault="009112FB" w:rsidP="009112FB">
            <w:pPr>
              <w:ind w:left="57"/>
            </w:pPr>
          </w:p>
        </w:tc>
      </w:tr>
      <w:tr w:rsidR="009112FB" w:rsidTr="00635B51">
        <w:tc>
          <w:tcPr>
            <w:tcW w:w="4253" w:type="dxa"/>
            <w:tcBorders>
              <w:top w:val="nil"/>
              <w:left w:val="single" w:sz="4" w:space="0" w:color="auto"/>
              <w:bottom w:val="nil"/>
              <w:right w:val="single" w:sz="4" w:space="0" w:color="auto"/>
            </w:tcBorders>
            <w:vAlign w:val="bottom"/>
          </w:tcPr>
          <w:p w:rsidR="009112FB" w:rsidRDefault="009112FB" w:rsidP="009112FB">
            <w:pPr>
              <w:ind w:left="993"/>
            </w:pPr>
            <w:r>
              <w:t>лифт</w:t>
            </w:r>
          </w:p>
        </w:tc>
        <w:tc>
          <w:tcPr>
            <w:tcW w:w="2977" w:type="dxa"/>
            <w:tcBorders>
              <w:top w:val="nil"/>
              <w:left w:val="nil"/>
              <w:bottom w:val="nil"/>
              <w:right w:val="single" w:sz="4" w:space="0" w:color="auto"/>
            </w:tcBorders>
            <w:vAlign w:val="bottom"/>
          </w:tcPr>
          <w:p w:rsidR="009112FB" w:rsidRDefault="009112FB" w:rsidP="009112FB">
            <w:pPr>
              <w:ind w:left="57"/>
            </w:pPr>
          </w:p>
        </w:tc>
        <w:tc>
          <w:tcPr>
            <w:tcW w:w="2437" w:type="dxa"/>
            <w:tcBorders>
              <w:top w:val="nil"/>
              <w:left w:val="nil"/>
              <w:bottom w:val="nil"/>
              <w:right w:val="single" w:sz="4" w:space="0" w:color="auto"/>
            </w:tcBorders>
            <w:vAlign w:val="bottom"/>
          </w:tcPr>
          <w:p w:rsidR="009112FB" w:rsidRDefault="009112FB" w:rsidP="009112FB">
            <w:pPr>
              <w:ind w:left="57"/>
            </w:pPr>
          </w:p>
        </w:tc>
      </w:tr>
      <w:tr w:rsidR="009112FB" w:rsidTr="00635B51">
        <w:tc>
          <w:tcPr>
            <w:tcW w:w="4253" w:type="dxa"/>
            <w:tcBorders>
              <w:top w:val="nil"/>
              <w:left w:val="single" w:sz="4" w:space="0" w:color="auto"/>
              <w:bottom w:val="nil"/>
              <w:right w:val="single" w:sz="4" w:space="0" w:color="auto"/>
            </w:tcBorders>
            <w:vAlign w:val="bottom"/>
          </w:tcPr>
          <w:p w:rsidR="009112FB" w:rsidRDefault="009112FB" w:rsidP="009112FB">
            <w:pPr>
              <w:ind w:left="993"/>
            </w:pPr>
            <w:r>
              <w:t>вентиляция</w:t>
            </w:r>
          </w:p>
        </w:tc>
        <w:tc>
          <w:tcPr>
            <w:tcW w:w="2977" w:type="dxa"/>
            <w:tcBorders>
              <w:top w:val="nil"/>
              <w:left w:val="nil"/>
              <w:bottom w:val="nil"/>
              <w:right w:val="single" w:sz="4" w:space="0" w:color="auto"/>
            </w:tcBorders>
            <w:vAlign w:val="bottom"/>
          </w:tcPr>
          <w:p w:rsidR="009112FB" w:rsidRDefault="009112FB" w:rsidP="009112FB">
            <w:pPr>
              <w:ind w:left="57"/>
            </w:pPr>
            <w:r>
              <w:t>есть</w:t>
            </w:r>
          </w:p>
        </w:tc>
        <w:tc>
          <w:tcPr>
            <w:tcW w:w="2437" w:type="dxa"/>
            <w:tcBorders>
              <w:top w:val="nil"/>
              <w:left w:val="nil"/>
              <w:bottom w:val="nil"/>
              <w:right w:val="single" w:sz="4" w:space="0" w:color="auto"/>
            </w:tcBorders>
            <w:vAlign w:val="bottom"/>
          </w:tcPr>
          <w:p w:rsidR="009112FB" w:rsidRDefault="009112FB" w:rsidP="009112FB">
            <w:pPr>
              <w:ind w:left="57"/>
            </w:pPr>
          </w:p>
        </w:tc>
      </w:tr>
      <w:tr w:rsidR="009112FB" w:rsidTr="00635B51">
        <w:tc>
          <w:tcPr>
            <w:tcW w:w="4253" w:type="dxa"/>
            <w:tcBorders>
              <w:top w:val="nil"/>
              <w:left w:val="single" w:sz="4" w:space="0" w:color="auto"/>
              <w:bottom w:val="single" w:sz="4" w:space="0" w:color="auto"/>
              <w:right w:val="single" w:sz="4" w:space="0" w:color="auto"/>
            </w:tcBorders>
            <w:vAlign w:val="bottom"/>
          </w:tcPr>
          <w:p w:rsidR="009112FB" w:rsidRDefault="009112FB" w:rsidP="009112FB">
            <w:pPr>
              <w:ind w:left="993"/>
            </w:pPr>
            <w:r>
              <w:t>(другое)</w:t>
            </w:r>
          </w:p>
        </w:tc>
        <w:tc>
          <w:tcPr>
            <w:tcW w:w="2977" w:type="dxa"/>
            <w:tcBorders>
              <w:top w:val="nil"/>
              <w:left w:val="nil"/>
              <w:bottom w:val="single" w:sz="4" w:space="0" w:color="auto"/>
              <w:right w:val="single" w:sz="4" w:space="0" w:color="auto"/>
            </w:tcBorders>
            <w:vAlign w:val="bottom"/>
          </w:tcPr>
          <w:p w:rsidR="009112FB" w:rsidRDefault="009112FB" w:rsidP="009112FB">
            <w:pPr>
              <w:ind w:left="57"/>
            </w:pPr>
          </w:p>
        </w:tc>
        <w:tc>
          <w:tcPr>
            <w:tcW w:w="2437" w:type="dxa"/>
            <w:tcBorders>
              <w:top w:val="nil"/>
              <w:left w:val="nil"/>
              <w:bottom w:val="single" w:sz="4" w:space="0" w:color="auto"/>
              <w:right w:val="single" w:sz="4" w:space="0" w:color="auto"/>
            </w:tcBorders>
            <w:vAlign w:val="bottom"/>
          </w:tcPr>
          <w:p w:rsidR="009112FB" w:rsidRDefault="009112FB" w:rsidP="009112FB">
            <w:pPr>
              <w:ind w:left="57"/>
            </w:pPr>
          </w:p>
        </w:tc>
      </w:tr>
      <w:tr w:rsidR="009112FB" w:rsidTr="00635B51">
        <w:trPr>
          <w:cantSplit/>
        </w:trPr>
        <w:tc>
          <w:tcPr>
            <w:tcW w:w="4253" w:type="dxa"/>
            <w:tcBorders>
              <w:top w:val="single" w:sz="4" w:space="0" w:color="auto"/>
              <w:left w:val="single" w:sz="4" w:space="0" w:color="auto"/>
              <w:bottom w:val="nil"/>
              <w:right w:val="single" w:sz="4" w:space="0" w:color="auto"/>
            </w:tcBorders>
            <w:vAlign w:val="bottom"/>
          </w:tcPr>
          <w:p w:rsidR="009112FB" w:rsidRDefault="009112FB" w:rsidP="009112FB">
            <w:pPr>
              <w:ind w:left="57"/>
            </w:pPr>
            <w:r>
              <w:t>10. Внутридомовые инженерные коммуникации и оборудование для предоставления коммунальных услуг</w:t>
            </w:r>
          </w:p>
        </w:tc>
        <w:tc>
          <w:tcPr>
            <w:tcW w:w="2977" w:type="dxa"/>
            <w:vMerge w:val="restart"/>
            <w:tcBorders>
              <w:top w:val="single" w:sz="4" w:space="0" w:color="auto"/>
              <w:left w:val="nil"/>
              <w:bottom w:val="nil"/>
              <w:right w:val="single" w:sz="4" w:space="0" w:color="auto"/>
            </w:tcBorders>
            <w:vAlign w:val="bottom"/>
          </w:tcPr>
          <w:p w:rsidR="009112FB" w:rsidRDefault="009112FB" w:rsidP="009112FB">
            <w:pPr>
              <w:ind w:left="57"/>
            </w:pPr>
            <w:r>
              <w:t>центральное</w:t>
            </w:r>
          </w:p>
        </w:tc>
        <w:tc>
          <w:tcPr>
            <w:tcW w:w="2437" w:type="dxa"/>
            <w:vMerge w:val="restart"/>
            <w:tcBorders>
              <w:top w:val="single" w:sz="4" w:space="0" w:color="auto"/>
              <w:left w:val="nil"/>
              <w:bottom w:val="nil"/>
              <w:right w:val="single" w:sz="4" w:space="0" w:color="auto"/>
            </w:tcBorders>
            <w:vAlign w:val="bottom"/>
          </w:tcPr>
          <w:p w:rsidR="009112FB" w:rsidRDefault="009112FB" w:rsidP="009112FB">
            <w:pPr>
              <w:ind w:left="57"/>
            </w:pPr>
            <w:r>
              <w:t>Техническое состояние инженерных сетей удовлетворительное</w:t>
            </w:r>
          </w:p>
        </w:tc>
      </w:tr>
      <w:tr w:rsidR="009112FB" w:rsidTr="00635B51">
        <w:trPr>
          <w:cantSplit/>
        </w:trPr>
        <w:tc>
          <w:tcPr>
            <w:tcW w:w="4253" w:type="dxa"/>
            <w:tcBorders>
              <w:top w:val="nil"/>
              <w:left w:val="single" w:sz="4" w:space="0" w:color="auto"/>
              <w:bottom w:val="nil"/>
              <w:right w:val="single" w:sz="4" w:space="0" w:color="auto"/>
            </w:tcBorders>
            <w:vAlign w:val="bottom"/>
          </w:tcPr>
          <w:p w:rsidR="009112FB" w:rsidRDefault="009112FB" w:rsidP="009112FB">
            <w:pPr>
              <w:ind w:left="993"/>
            </w:pPr>
            <w:r>
              <w:t>электроснабжение</w:t>
            </w:r>
          </w:p>
        </w:tc>
        <w:tc>
          <w:tcPr>
            <w:tcW w:w="2977" w:type="dxa"/>
            <w:vMerge/>
            <w:tcBorders>
              <w:top w:val="nil"/>
              <w:left w:val="nil"/>
              <w:bottom w:val="nil"/>
              <w:right w:val="single" w:sz="4" w:space="0" w:color="auto"/>
            </w:tcBorders>
            <w:vAlign w:val="bottom"/>
          </w:tcPr>
          <w:p w:rsidR="009112FB" w:rsidRDefault="009112FB" w:rsidP="009112FB">
            <w:pPr>
              <w:ind w:left="57"/>
            </w:pPr>
          </w:p>
        </w:tc>
        <w:tc>
          <w:tcPr>
            <w:tcW w:w="2437" w:type="dxa"/>
            <w:vMerge/>
            <w:tcBorders>
              <w:top w:val="nil"/>
              <w:left w:val="nil"/>
              <w:bottom w:val="nil"/>
              <w:right w:val="single" w:sz="4" w:space="0" w:color="auto"/>
            </w:tcBorders>
            <w:vAlign w:val="bottom"/>
          </w:tcPr>
          <w:p w:rsidR="009112FB" w:rsidRDefault="009112FB" w:rsidP="009112FB">
            <w:pPr>
              <w:ind w:left="57"/>
            </w:pPr>
          </w:p>
        </w:tc>
      </w:tr>
      <w:tr w:rsidR="009112FB" w:rsidTr="00635B51">
        <w:tc>
          <w:tcPr>
            <w:tcW w:w="4253" w:type="dxa"/>
            <w:tcBorders>
              <w:top w:val="nil"/>
              <w:left w:val="single" w:sz="4" w:space="0" w:color="auto"/>
              <w:bottom w:val="nil"/>
              <w:right w:val="single" w:sz="4" w:space="0" w:color="auto"/>
            </w:tcBorders>
            <w:vAlign w:val="bottom"/>
          </w:tcPr>
          <w:p w:rsidR="009112FB" w:rsidRDefault="009112FB" w:rsidP="009112FB">
            <w:pPr>
              <w:ind w:left="993"/>
            </w:pPr>
            <w:r>
              <w:t>холодное водоснабжение</w:t>
            </w:r>
          </w:p>
        </w:tc>
        <w:tc>
          <w:tcPr>
            <w:tcW w:w="2977" w:type="dxa"/>
            <w:tcBorders>
              <w:top w:val="nil"/>
              <w:left w:val="nil"/>
              <w:bottom w:val="nil"/>
              <w:right w:val="single" w:sz="4" w:space="0" w:color="auto"/>
            </w:tcBorders>
            <w:vAlign w:val="bottom"/>
          </w:tcPr>
          <w:p w:rsidR="009112FB" w:rsidRDefault="009112FB" w:rsidP="009112FB">
            <w:pPr>
              <w:ind w:left="57"/>
            </w:pPr>
            <w:r>
              <w:t>центральное</w:t>
            </w:r>
          </w:p>
        </w:tc>
        <w:tc>
          <w:tcPr>
            <w:tcW w:w="2437" w:type="dxa"/>
            <w:tcBorders>
              <w:top w:val="nil"/>
              <w:left w:val="nil"/>
              <w:bottom w:val="nil"/>
              <w:right w:val="single" w:sz="4" w:space="0" w:color="auto"/>
            </w:tcBorders>
            <w:vAlign w:val="bottom"/>
          </w:tcPr>
          <w:p w:rsidR="009112FB" w:rsidRDefault="009112FB" w:rsidP="009112FB">
            <w:pPr>
              <w:ind w:left="57"/>
            </w:pPr>
          </w:p>
        </w:tc>
      </w:tr>
      <w:tr w:rsidR="009112FB" w:rsidTr="00635B51">
        <w:tc>
          <w:tcPr>
            <w:tcW w:w="4253" w:type="dxa"/>
            <w:tcBorders>
              <w:top w:val="nil"/>
              <w:left w:val="single" w:sz="4" w:space="0" w:color="auto"/>
              <w:bottom w:val="nil"/>
              <w:right w:val="single" w:sz="4" w:space="0" w:color="auto"/>
            </w:tcBorders>
            <w:vAlign w:val="bottom"/>
          </w:tcPr>
          <w:p w:rsidR="009112FB" w:rsidRDefault="009112FB" w:rsidP="009112FB">
            <w:pPr>
              <w:ind w:left="993"/>
            </w:pPr>
            <w:r>
              <w:lastRenderedPageBreak/>
              <w:t>горячее водоснабжение</w:t>
            </w:r>
          </w:p>
        </w:tc>
        <w:tc>
          <w:tcPr>
            <w:tcW w:w="2977" w:type="dxa"/>
            <w:tcBorders>
              <w:top w:val="nil"/>
              <w:left w:val="nil"/>
              <w:bottom w:val="nil"/>
              <w:right w:val="single" w:sz="4" w:space="0" w:color="auto"/>
            </w:tcBorders>
            <w:vAlign w:val="bottom"/>
          </w:tcPr>
          <w:p w:rsidR="009112FB" w:rsidRDefault="009112FB" w:rsidP="009112FB">
            <w:pPr>
              <w:ind w:left="57"/>
            </w:pPr>
            <w:r>
              <w:t>нет</w:t>
            </w:r>
          </w:p>
        </w:tc>
        <w:tc>
          <w:tcPr>
            <w:tcW w:w="2437" w:type="dxa"/>
            <w:tcBorders>
              <w:top w:val="nil"/>
              <w:left w:val="nil"/>
              <w:bottom w:val="nil"/>
              <w:right w:val="single" w:sz="4" w:space="0" w:color="auto"/>
            </w:tcBorders>
            <w:vAlign w:val="bottom"/>
          </w:tcPr>
          <w:p w:rsidR="009112FB" w:rsidRDefault="009112FB" w:rsidP="009112FB">
            <w:pPr>
              <w:ind w:left="57"/>
            </w:pPr>
          </w:p>
        </w:tc>
      </w:tr>
      <w:tr w:rsidR="009112FB" w:rsidTr="00635B51">
        <w:tc>
          <w:tcPr>
            <w:tcW w:w="4253" w:type="dxa"/>
            <w:tcBorders>
              <w:top w:val="nil"/>
              <w:left w:val="single" w:sz="4" w:space="0" w:color="auto"/>
              <w:bottom w:val="nil"/>
              <w:right w:val="single" w:sz="4" w:space="0" w:color="auto"/>
            </w:tcBorders>
            <w:vAlign w:val="bottom"/>
          </w:tcPr>
          <w:p w:rsidR="009112FB" w:rsidRDefault="009112FB" w:rsidP="009112FB">
            <w:pPr>
              <w:ind w:left="993"/>
            </w:pPr>
            <w:r>
              <w:t>водоотведение</w:t>
            </w:r>
          </w:p>
        </w:tc>
        <w:tc>
          <w:tcPr>
            <w:tcW w:w="2977" w:type="dxa"/>
            <w:tcBorders>
              <w:top w:val="nil"/>
              <w:left w:val="nil"/>
              <w:bottom w:val="nil"/>
              <w:right w:val="single" w:sz="4" w:space="0" w:color="auto"/>
            </w:tcBorders>
            <w:vAlign w:val="bottom"/>
          </w:tcPr>
          <w:p w:rsidR="009112FB" w:rsidRDefault="009112FB" w:rsidP="009112FB">
            <w:pPr>
              <w:ind w:left="57"/>
            </w:pPr>
            <w:r>
              <w:t>местное</w:t>
            </w:r>
          </w:p>
        </w:tc>
        <w:tc>
          <w:tcPr>
            <w:tcW w:w="2437" w:type="dxa"/>
            <w:tcBorders>
              <w:top w:val="nil"/>
              <w:left w:val="nil"/>
              <w:bottom w:val="nil"/>
              <w:right w:val="single" w:sz="4" w:space="0" w:color="auto"/>
            </w:tcBorders>
            <w:vAlign w:val="bottom"/>
          </w:tcPr>
          <w:p w:rsidR="009112FB" w:rsidRDefault="009112FB" w:rsidP="009112FB">
            <w:pPr>
              <w:ind w:left="57"/>
            </w:pPr>
          </w:p>
        </w:tc>
      </w:tr>
      <w:tr w:rsidR="009112FB" w:rsidTr="00635B51">
        <w:tc>
          <w:tcPr>
            <w:tcW w:w="4253" w:type="dxa"/>
            <w:tcBorders>
              <w:top w:val="nil"/>
              <w:left w:val="single" w:sz="4" w:space="0" w:color="auto"/>
              <w:bottom w:val="nil"/>
              <w:right w:val="single" w:sz="4" w:space="0" w:color="auto"/>
            </w:tcBorders>
            <w:vAlign w:val="bottom"/>
          </w:tcPr>
          <w:p w:rsidR="009112FB" w:rsidRDefault="009112FB" w:rsidP="009112FB">
            <w:pPr>
              <w:ind w:left="993"/>
            </w:pPr>
            <w:r>
              <w:t>газоснабжение</w:t>
            </w:r>
          </w:p>
        </w:tc>
        <w:tc>
          <w:tcPr>
            <w:tcW w:w="2977" w:type="dxa"/>
            <w:tcBorders>
              <w:top w:val="nil"/>
              <w:left w:val="nil"/>
              <w:bottom w:val="nil"/>
              <w:right w:val="single" w:sz="4" w:space="0" w:color="auto"/>
            </w:tcBorders>
            <w:vAlign w:val="bottom"/>
          </w:tcPr>
          <w:p w:rsidR="009112FB" w:rsidRDefault="009112FB" w:rsidP="009112FB">
            <w:pPr>
              <w:ind w:left="57"/>
            </w:pPr>
            <w:r>
              <w:t>центральное</w:t>
            </w:r>
          </w:p>
        </w:tc>
        <w:tc>
          <w:tcPr>
            <w:tcW w:w="2437" w:type="dxa"/>
            <w:tcBorders>
              <w:top w:val="nil"/>
              <w:left w:val="nil"/>
              <w:bottom w:val="nil"/>
              <w:right w:val="single" w:sz="4" w:space="0" w:color="auto"/>
            </w:tcBorders>
            <w:vAlign w:val="bottom"/>
          </w:tcPr>
          <w:p w:rsidR="009112FB" w:rsidRDefault="009112FB" w:rsidP="009112FB">
            <w:pPr>
              <w:ind w:left="57"/>
            </w:pPr>
          </w:p>
        </w:tc>
      </w:tr>
      <w:tr w:rsidR="009112FB" w:rsidTr="00635B51">
        <w:tc>
          <w:tcPr>
            <w:tcW w:w="4253" w:type="dxa"/>
            <w:tcBorders>
              <w:top w:val="nil"/>
              <w:left w:val="single" w:sz="4" w:space="0" w:color="auto"/>
              <w:bottom w:val="nil"/>
              <w:right w:val="single" w:sz="4" w:space="0" w:color="auto"/>
            </w:tcBorders>
            <w:vAlign w:val="bottom"/>
          </w:tcPr>
          <w:p w:rsidR="009112FB" w:rsidRDefault="009112FB" w:rsidP="009112FB">
            <w:pPr>
              <w:ind w:left="993"/>
            </w:pPr>
            <w:r>
              <w:t>отопление (от внешних котельных)</w:t>
            </w:r>
          </w:p>
        </w:tc>
        <w:tc>
          <w:tcPr>
            <w:tcW w:w="2977" w:type="dxa"/>
            <w:tcBorders>
              <w:top w:val="nil"/>
              <w:left w:val="nil"/>
              <w:bottom w:val="nil"/>
              <w:right w:val="single" w:sz="4" w:space="0" w:color="auto"/>
            </w:tcBorders>
            <w:vAlign w:val="bottom"/>
          </w:tcPr>
          <w:p w:rsidR="009112FB" w:rsidRDefault="009112FB" w:rsidP="009112FB">
            <w:pPr>
              <w:ind w:left="57"/>
            </w:pPr>
          </w:p>
        </w:tc>
        <w:tc>
          <w:tcPr>
            <w:tcW w:w="2437" w:type="dxa"/>
            <w:tcBorders>
              <w:top w:val="nil"/>
              <w:left w:val="nil"/>
              <w:bottom w:val="nil"/>
              <w:right w:val="single" w:sz="4" w:space="0" w:color="auto"/>
            </w:tcBorders>
            <w:vAlign w:val="bottom"/>
          </w:tcPr>
          <w:p w:rsidR="009112FB" w:rsidRDefault="009112FB" w:rsidP="009112FB">
            <w:pPr>
              <w:ind w:left="57"/>
            </w:pPr>
          </w:p>
        </w:tc>
      </w:tr>
      <w:tr w:rsidR="009112FB" w:rsidTr="00635B51">
        <w:tc>
          <w:tcPr>
            <w:tcW w:w="4253" w:type="dxa"/>
            <w:tcBorders>
              <w:top w:val="nil"/>
              <w:left w:val="single" w:sz="4" w:space="0" w:color="auto"/>
              <w:bottom w:val="nil"/>
              <w:right w:val="single" w:sz="4" w:space="0" w:color="auto"/>
            </w:tcBorders>
            <w:vAlign w:val="bottom"/>
          </w:tcPr>
          <w:p w:rsidR="009112FB" w:rsidRDefault="009112FB" w:rsidP="009112FB">
            <w:pPr>
              <w:ind w:left="993"/>
            </w:pPr>
            <w:r>
              <w:t>отопление (от домовой котельной) печи</w:t>
            </w:r>
          </w:p>
        </w:tc>
        <w:tc>
          <w:tcPr>
            <w:tcW w:w="2977" w:type="dxa"/>
            <w:tcBorders>
              <w:top w:val="nil"/>
              <w:left w:val="nil"/>
              <w:bottom w:val="nil"/>
              <w:right w:val="single" w:sz="4" w:space="0" w:color="auto"/>
            </w:tcBorders>
            <w:vAlign w:val="bottom"/>
          </w:tcPr>
          <w:p w:rsidR="009112FB" w:rsidRDefault="009112FB" w:rsidP="009112FB">
            <w:pPr>
              <w:ind w:left="57"/>
            </w:pPr>
          </w:p>
        </w:tc>
        <w:tc>
          <w:tcPr>
            <w:tcW w:w="2437" w:type="dxa"/>
            <w:tcBorders>
              <w:top w:val="nil"/>
              <w:left w:val="nil"/>
              <w:bottom w:val="nil"/>
              <w:right w:val="single" w:sz="4" w:space="0" w:color="auto"/>
            </w:tcBorders>
            <w:vAlign w:val="bottom"/>
          </w:tcPr>
          <w:p w:rsidR="009112FB" w:rsidRDefault="009112FB" w:rsidP="009112FB">
            <w:pPr>
              <w:ind w:left="57"/>
            </w:pPr>
          </w:p>
        </w:tc>
      </w:tr>
      <w:tr w:rsidR="009112FB" w:rsidTr="00635B51">
        <w:tc>
          <w:tcPr>
            <w:tcW w:w="4253" w:type="dxa"/>
            <w:tcBorders>
              <w:top w:val="nil"/>
              <w:left w:val="single" w:sz="4" w:space="0" w:color="auto"/>
              <w:bottom w:val="nil"/>
              <w:right w:val="single" w:sz="4" w:space="0" w:color="auto"/>
            </w:tcBorders>
            <w:vAlign w:val="bottom"/>
          </w:tcPr>
          <w:p w:rsidR="009112FB" w:rsidRDefault="009112FB" w:rsidP="009112FB">
            <w:pPr>
              <w:ind w:left="993"/>
            </w:pPr>
            <w:r>
              <w:t>калориферы</w:t>
            </w:r>
          </w:p>
        </w:tc>
        <w:tc>
          <w:tcPr>
            <w:tcW w:w="2977" w:type="dxa"/>
            <w:tcBorders>
              <w:top w:val="nil"/>
              <w:left w:val="nil"/>
              <w:bottom w:val="nil"/>
              <w:right w:val="single" w:sz="4" w:space="0" w:color="auto"/>
            </w:tcBorders>
            <w:vAlign w:val="bottom"/>
          </w:tcPr>
          <w:p w:rsidR="009112FB" w:rsidRDefault="009112FB" w:rsidP="009112FB">
            <w:pPr>
              <w:ind w:left="57"/>
            </w:pPr>
          </w:p>
        </w:tc>
        <w:tc>
          <w:tcPr>
            <w:tcW w:w="2437" w:type="dxa"/>
            <w:tcBorders>
              <w:top w:val="nil"/>
              <w:left w:val="nil"/>
              <w:bottom w:val="nil"/>
              <w:right w:val="single" w:sz="4" w:space="0" w:color="auto"/>
            </w:tcBorders>
            <w:vAlign w:val="bottom"/>
          </w:tcPr>
          <w:p w:rsidR="009112FB" w:rsidRDefault="009112FB" w:rsidP="009112FB">
            <w:pPr>
              <w:ind w:left="57"/>
            </w:pPr>
          </w:p>
        </w:tc>
      </w:tr>
      <w:tr w:rsidR="009112FB" w:rsidTr="00635B51">
        <w:tc>
          <w:tcPr>
            <w:tcW w:w="4253" w:type="dxa"/>
            <w:tcBorders>
              <w:top w:val="nil"/>
              <w:left w:val="single" w:sz="4" w:space="0" w:color="auto"/>
              <w:bottom w:val="nil"/>
              <w:right w:val="single" w:sz="4" w:space="0" w:color="auto"/>
            </w:tcBorders>
            <w:vAlign w:val="bottom"/>
          </w:tcPr>
          <w:p w:rsidR="009112FB" w:rsidRDefault="009112FB" w:rsidP="009112FB">
            <w:pPr>
              <w:ind w:left="993"/>
            </w:pPr>
            <w:r>
              <w:t>АГВ</w:t>
            </w:r>
          </w:p>
        </w:tc>
        <w:tc>
          <w:tcPr>
            <w:tcW w:w="2977" w:type="dxa"/>
            <w:tcBorders>
              <w:top w:val="nil"/>
              <w:left w:val="nil"/>
              <w:bottom w:val="nil"/>
              <w:right w:val="single" w:sz="4" w:space="0" w:color="auto"/>
            </w:tcBorders>
            <w:vAlign w:val="bottom"/>
          </w:tcPr>
          <w:p w:rsidR="009112FB" w:rsidRDefault="009112FB" w:rsidP="009112FB">
            <w:pPr>
              <w:ind w:left="57"/>
            </w:pPr>
            <w:r>
              <w:t>АОГВ</w:t>
            </w:r>
          </w:p>
        </w:tc>
        <w:tc>
          <w:tcPr>
            <w:tcW w:w="2437" w:type="dxa"/>
            <w:tcBorders>
              <w:top w:val="nil"/>
              <w:left w:val="nil"/>
              <w:bottom w:val="nil"/>
              <w:right w:val="single" w:sz="4" w:space="0" w:color="auto"/>
            </w:tcBorders>
            <w:vAlign w:val="bottom"/>
          </w:tcPr>
          <w:p w:rsidR="009112FB" w:rsidRDefault="009112FB" w:rsidP="009112FB">
            <w:pPr>
              <w:ind w:left="57"/>
            </w:pPr>
          </w:p>
        </w:tc>
      </w:tr>
      <w:tr w:rsidR="009112FB" w:rsidTr="00635B51">
        <w:tc>
          <w:tcPr>
            <w:tcW w:w="4253" w:type="dxa"/>
            <w:tcBorders>
              <w:top w:val="nil"/>
              <w:left w:val="single" w:sz="4" w:space="0" w:color="auto"/>
              <w:bottom w:val="single" w:sz="4" w:space="0" w:color="auto"/>
              <w:right w:val="single" w:sz="4" w:space="0" w:color="auto"/>
            </w:tcBorders>
            <w:vAlign w:val="bottom"/>
          </w:tcPr>
          <w:p w:rsidR="009112FB" w:rsidRDefault="009112FB" w:rsidP="009112FB">
            <w:pPr>
              <w:ind w:left="993"/>
            </w:pPr>
            <w:r>
              <w:t>(другое)</w:t>
            </w:r>
          </w:p>
        </w:tc>
        <w:tc>
          <w:tcPr>
            <w:tcW w:w="2977" w:type="dxa"/>
            <w:tcBorders>
              <w:top w:val="nil"/>
              <w:left w:val="nil"/>
              <w:bottom w:val="single" w:sz="4" w:space="0" w:color="auto"/>
              <w:right w:val="single" w:sz="4" w:space="0" w:color="auto"/>
            </w:tcBorders>
            <w:vAlign w:val="bottom"/>
          </w:tcPr>
          <w:p w:rsidR="009112FB" w:rsidRDefault="009112FB" w:rsidP="009112FB">
            <w:pPr>
              <w:ind w:left="57"/>
            </w:pPr>
          </w:p>
        </w:tc>
        <w:tc>
          <w:tcPr>
            <w:tcW w:w="2437" w:type="dxa"/>
            <w:tcBorders>
              <w:top w:val="nil"/>
              <w:left w:val="nil"/>
              <w:bottom w:val="single" w:sz="4" w:space="0" w:color="auto"/>
              <w:right w:val="single" w:sz="4" w:space="0" w:color="auto"/>
            </w:tcBorders>
            <w:vAlign w:val="bottom"/>
          </w:tcPr>
          <w:p w:rsidR="009112FB" w:rsidRDefault="009112FB" w:rsidP="009112FB">
            <w:pPr>
              <w:ind w:left="57"/>
            </w:pPr>
          </w:p>
        </w:tc>
      </w:tr>
      <w:tr w:rsidR="009112FB" w:rsidTr="00635B51">
        <w:tc>
          <w:tcPr>
            <w:tcW w:w="4253" w:type="dxa"/>
            <w:tcBorders>
              <w:top w:val="single" w:sz="4" w:space="0" w:color="auto"/>
              <w:left w:val="single" w:sz="4" w:space="0" w:color="auto"/>
              <w:bottom w:val="single" w:sz="4" w:space="0" w:color="auto"/>
              <w:right w:val="single" w:sz="4" w:space="0" w:color="auto"/>
            </w:tcBorders>
            <w:vAlign w:val="bottom"/>
          </w:tcPr>
          <w:p w:rsidR="009112FB" w:rsidRDefault="009112FB" w:rsidP="009112FB">
            <w:pPr>
              <w:ind w:left="57"/>
            </w:pPr>
            <w:r>
              <w:t>11. Крыльца</w:t>
            </w:r>
          </w:p>
        </w:tc>
        <w:tc>
          <w:tcPr>
            <w:tcW w:w="2977" w:type="dxa"/>
            <w:tcBorders>
              <w:top w:val="single" w:sz="4" w:space="0" w:color="auto"/>
              <w:left w:val="single" w:sz="4" w:space="0" w:color="auto"/>
              <w:bottom w:val="single" w:sz="4" w:space="0" w:color="auto"/>
              <w:right w:val="single" w:sz="4" w:space="0" w:color="auto"/>
            </w:tcBorders>
            <w:vAlign w:val="bottom"/>
          </w:tcPr>
          <w:p w:rsidR="009112FB" w:rsidRDefault="009112FB" w:rsidP="009112FB">
            <w:pPr>
              <w:ind w:left="57"/>
            </w:pPr>
            <w:r>
              <w:t>нет</w:t>
            </w:r>
          </w:p>
        </w:tc>
        <w:tc>
          <w:tcPr>
            <w:tcW w:w="2437" w:type="dxa"/>
            <w:tcBorders>
              <w:top w:val="single" w:sz="4" w:space="0" w:color="auto"/>
              <w:left w:val="single" w:sz="4" w:space="0" w:color="auto"/>
              <w:bottom w:val="single" w:sz="4" w:space="0" w:color="auto"/>
              <w:right w:val="single" w:sz="4" w:space="0" w:color="auto"/>
            </w:tcBorders>
            <w:vAlign w:val="bottom"/>
          </w:tcPr>
          <w:p w:rsidR="009112FB" w:rsidRDefault="009112FB" w:rsidP="009112FB">
            <w:pPr>
              <w:ind w:left="57"/>
            </w:pPr>
          </w:p>
        </w:tc>
      </w:tr>
    </w:tbl>
    <w:p w:rsidR="009112FB" w:rsidRDefault="009112FB" w:rsidP="009112FB"/>
    <w:p w:rsidR="00635B51" w:rsidRDefault="00635B51" w:rsidP="00635B51">
      <w:r>
        <w:t>Председатель комитета по вопросам жизнеобеспечения,</w:t>
      </w:r>
    </w:p>
    <w:p w:rsidR="00635B51" w:rsidRDefault="00635B51" w:rsidP="00635B51">
      <w:r>
        <w:t>строительства и дорожно-транспортному хозяйству</w:t>
      </w:r>
    </w:p>
    <w:p w:rsidR="00635B51" w:rsidRDefault="00635B51" w:rsidP="00635B51">
      <w:r>
        <w:t>администрации  Щекинского  района</w:t>
      </w:r>
    </w:p>
    <w:p w:rsidR="00635B51" w:rsidRDefault="00635B51" w:rsidP="00635B51"/>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635B51" w:rsidTr="002A0E2C">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635B51" w:rsidRDefault="00635B51" w:rsidP="00635B51">
            <w:pPr>
              <w:spacing w:line="276" w:lineRule="auto"/>
              <w:jc w:val="center"/>
            </w:pPr>
          </w:p>
        </w:tc>
        <w:tc>
          <w:tcPr>
            <w:tcW w:w="283" w:type="dxa"/>
            <w:gridSpan w:val="2"/>
            <w:vAlign w:val="bottom"/>
          </w:tcPr>
          <w:p w:rsidR="00635B51" w:rsidRDefault="00635B51" w:rsidP="00635B51">
            <w:pPr>
              <w:spacing w:line="276" w:lineRule="auto"/>
            </w:pPr>
          </w:p>
        </w:tc>
        <w:tc>
          <w:tcPr>
            <w:tcW w:w="2665" w:type="dxa"/>
            <w:gridSpan w:val="4"/>
            <w:tcBorders>
              <w:top w:val="nil"/>
              <w:left w:val="nil"/>
              <w:bottom w:val="single" w:sz="4" w:space="0" w:color="auto"/>
              <w:right w:val="nil"/>
            </w:tcBorders>
            <w:vAlign w:val="bottom"/>
            <w:hideMark/>
          </w:tcPr>
          <w:p w:rsidR="00635B51" w:rsidRDefault="00635B51" w:rsidP="00635B51">
            <w:pPr>
              <w:spacing w:line="276" w:lineRule="auto"/>
            </w:pPr>
            <w:r>
              <w:t>Субботин Д.А.</w:t>
            </w:r>
          </w:p>
        </w:tc>
      </w:tr>
      <w:tr w:rsidR="00635B51" w:rsidTr="002A0E2C">
        <w:trPr>
          <w:gridBefore w:val="3"/>
          <w:wBefore w:w="567" w:type="dxa"/>
        </w:trPr>
        <w:tc>
          <w:tcPr>
            <w:tcW w:w="2580" w:type="dxa"/>
            <w:gridSpan w:val="7"/>
            <w:hideMark/>
          </w:tcPr>
          <w:p w:rsidR="00635B51" w:rsidRDefault="00635B51" w:rsidP="00635B51">
            <w:pPr>
              <w:spacing w:line="276" w:lineRule="auto"/>
              <w:jc w:val="center"/>
              <w:rPr>
                <w:sz w:val="18"/>
                <w:szCs w:val="18"/>
              </w:rPr>
            </w:pPr>
            <w:r>
              <w:rPr>
                <w:sz w:val="18"/>
                <w:szCs w:val="18"/>
              </w:rPr>
              <w:t>(подпись)</w:t>
            </w:r>
          </w:p>
        </w:tc>
        <w:tc>
          <w:tcPr>
            <w:tcW w:w="283" w:type="dxa"/>
          </w:tcPr>
          <w:p w:rsidR="00635B51" w:rsidRDefault="00635B51" w:rsidP="00635B51">
            <w:pPr>
              <w:spacing w:line="276" w:lineRule="auto"/>
              <w:rPr>
                <w:sz w:val="18"/>
                <w:szCs w:val="18"/>
              </w:rPr>
            </w:pPr>
          </w:p>
        </w:tc>
        <w:tc>
          <w:tcPr>
            <w:tcW w:w="3402" w:type="dxa"/>
            <w:gridSpan w:val="3"/>
            <w:hideMark/>
          </w:tcPr>
          <w:p w:rsidR="00635B51" w:rsidRDefault="00635B51" w:rsidP="00635B51">
            <w:pPr>
              <w:spacing w:line="276" w:lineRule="auto"/>
              <w:jc w:val="center"/>
              <w:rPr>
                <w:sz w:val="18"/>
                <w:szCs w:val="18"/>
              </w:rPr>
            </w:pPr>
            <w:r>
              <w:rPr>
                <w:sz w:val="18"/>
                <w:szCs w:val="18"/>
              </w:rPr>
              <w:t>(ф.и.о.)</w:t>
            </w:r>
          </w:p>
        </w:tc>
      </w:tr>
      <w:tr w:rsidR="002A0E2C" w:rsidTr="002A0E2C">
        <w:trPr>
          <w:gridAfter w:val="2"/>
          <w:wAfter w:w="3147" w:type="dxa"/>
        </w:trPr>
        <w:tc>
          <w:tcPr>
            <w:tcW w:w="187" w:type="dxa"/>
            <w:gridSpan w:val="2"/>
            <w:vAlign w:val="bottom"/>
            <w:hideMark/>
          </w:tcPr>
          <w:p w:rsidR="002A0E2C" w:rsidRDefault="002A0E2C" w:rsidP="002C6727">
            <w:r>
              <w:t>“</w:t>
            </w:r>
          </w:p>
        </w:tc>
        <w:tc>
          <w:tcPr>
            <w:tcW w:w="425" w:type="dxa"/>
            <w:gridSpan w:val="2"/>
            <w:tcBorders>
              <w:top w:val="nil"/>
              <w:left w:val="nil"/>
              <w:bottom w:val="single" w:sz="4" w:space="0" w:color="auto"/>
              <w:right w:val="nil"/>
            </w:tcBorders>
            <w:vAlign w:val="bottom"/>
          </w:tcPr>
          <w:p w:rsidR="002A0E2C" w:rsidRDefault="002A0E2C" w:rsidP="002C6727">
            <w:pPr>
              <w:jc w:val="center"/>
            </w:pPr>
            <w:r>
              <w:t>23</w:t>
            </w:r>
          </w:p>
        </w:tc>
        <w:tc>
          <w:tcPr>
            <w:tcW w:w="255" w:type="dxa"/>
            <w:vAlign w:val="bottom"/>
            <w:hideMark/>
          </w:tcPr>
          <w:p w:rsidR="002A0E2C" w:rsidRDefault="002A0E2C" w:rsidP="002C6727"/>
        </w:tc>
        <w:tc>
          <w:tcPr>
            <w:tcW w:w="1531" w:type="dxa"/>
            <w:tcBorders>
              <w:top w:val="nil"/>
              <w:left w:val="nil"/>
              <w:bottom w:val="single" w:sz="4" w:space="0" w:color="auto"/>
              <w:right w:val="nil"/>
            </w:tcBorders>
            <w:vAlign w:val="bottom"/>
          </w:tcPr>
          <w:p w:rsidR="002A0E2C" w:rsidRDefault="002A0E2C" w:rsidP="002C6727">
            <w:pPr>
              <w:jc w:val="center"/>
            </w:pPr>
            <w:r>
              <w:t>ноября</w:t>
            </w:r>
          </w:p>
        </w:tc>
        <w:tc>
          <w:tcPr>
            <w:tcW w:w="465" w:type="dxa"/>
            <w:gridSpan w:val="2"/>
            <w:vAlign w:val="bottom"/>
            <w:hideMark/>
          </w:tcPr>
          <w:p w:rsidR="002A0E2C" w:rsidRPr="00A36813" w:rsidRDefault="002A0E2C" w:rsidP="002C6727">
            <w:pPr>
              <w:jc w:val="right"/>
              <w:rPr>
                <w:sz w:val="20"/>
                <w:szCs w:val="20"/>
              </w:rPr>
            </w:pPr>
          </w:p>
        </w:tc>
        <w:tc>
          <w:tcPr>
            <w:tcW w:w="567" w:type="dxa"/>
            <w:gridSpan w:val="3"/>
            <w:tcBorders>
              <w:top w:val="nil"/>
              <w:left w:val="nil"/>
              <w:bottom w:val="single" w:sz="4" w:space="0" w:color="auto"/>
              <w:right w:val="nil"/>
            </w:tcBorders>
            <w:vAlign w:val="bottom"/>
          </w:tcPr>
          <w:p w:rsidR="002A0E2C" w:rsidRDefault="002A0E2C" w:rsidP="002C6727">
            <w:r>
              <w:t>2015</w:t>
            </w:r>
          </w:p>
        </w:tc>
        <w:tc>
          <w:tcPr>
            <w:tcW w:w="255" w:type="dxa"/>
            <w:vAlign w:val="bottom"/>
            <w:hideMark/>
          </w:tcPr>
          <w:p w:rsidR="002A0E2C" w:rsidRDefault="002A0E2C" w:rsidP="002C6727">
            <w:pPr>
              <w:jc w:val="right"/>
            </w:pPr>
            <w:r>
              <w:t>г.</w:t>
            </w:r>
          </w:p>
        </w:tc>
      </w:tr>
    </w:tbl>
    <w:p w:rsidR="002A0E2C" w:rsidRDefault="002A0E2C" w:rsidP="002A0E2C">
      <w:r>
        <w:t>М.П.</w:t>
      </w:r>
    </w:p>
    <w:p w:rsidR="00635B51" w:rsidRDefault="00635B51" w:rsidP="00635B51">
      <w:pPr>
        <w:spacing w:before="360"/>
      </w:pPr>
    </w:p>
    <w:p w:rsidR="009112FB" w:rsidRDefault="009112FB" w:rsidP="009112FB"/>
    <w:p w:rsidR="009112FB" w:rsidRDefault="009112FB" w:rsidP="009112FB"/>
    <w:p w:rsidR="009112FB" w:rsidRDefault="009112FB" w:rsidP="009112FB"/>
    <w:p w:rsidR="009112FB" w:rsidRDefault="009112FB" w:rsidP="009112FB"/>
    <w:p w:rsidR="009112FB" w:rsidRDefault="009112FB" w:rsidP="009112FB"/>
    <w:p w:rsidR="00635B51" w:rsidRDefault="00635B51" w:rsidP="00635B51">
      <w:pPr>
        <w:spacing w:before="360"/>
        <w:ind w:left="5103"/>
        <w:jc w:val="center"/>
      </w:pPr>
      <w:r>
        <w:t>Утверждаю</w:t>
      </w:r>
    </w:p>
    <w:p w:rsidR="00635B51" w:rsidRDefault="00635B51" w:rsidP="00635B51">
      <w:pPr>
        <w:spacing w:before="120"/>
        <w:ind w:left="5103"/>
      </w:pPr>
      <w:r>
        <w:t>Заместитель главы администрации</w:t>
      </w:r>
    </w:p>
    <w:p w:rsidR="00635B51" w:rsidRDefault="00635B51" w:rsidP="00635B51">
      <w:pPr>
        <w:ind w:left="5103"/>
      </w:pPr>
      <w:r>
        <w:t>Щекинского района</w:t>
      </w:r>
    </w:p>
    <w:p w:rsidR="00635B51" w:rsidRDefault="00635B51" w:rsidP="00635B51">
      <w:pPr>
        <w:ind w:left="5103"/>
      </w:pPr>
      <w:r>
        <w:t xml:space="preserve"> по развитию инженерной  инфраструктуры и жилищно-коммунальному хозяйству   </w:t>
      </w:r>
    </w:p>
    <w:p w:rsidR="00635B51" w:rsidRDefault="00635B51" w:rsidP="00635B51">
      <w:pPr>
        <w:ind w:left="5103"/>
        <w:jc w:val="center"/>
      </w:pPr>
      <w:r>
        <w:t xml:space="preserve">                           </w:t>
      </w:r>
    </w:p>
    <w:p w:rsidR="00635B51" w:rsidRDefault="00635B51" w:rsidP="00635B51">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635B51" w:rsidRDefault="00635B51" w:rsidP="00635B51">
      <w:pPr>
        <w:ind w:left="6521" w:right="1416"/>
        <w:jc w:val="center"/>
        <w:rPr>
          <w:sz w:val="18"/>
          <w:szCs w:val="18"/>
        </w:rPr>
      </w:pPr>
    </w:p>
    <w:p w:rsidR="009112FB" w:rsidRDefault="009112FB" w:rsidP="009112FB">
      <w:pPr>
        <w:spacing w:before="400"/>
        <w:jc w:val="center"/>
        <w:rPr>
          <w:b/>
          <w:bCs/>
          <w:sz w:val="26"/>
          <w:szCs w:val="26"/>
        </w:rPr>
      </w:pPr>
      <w:r>
        <w:rPr>
          <w:b/>
          <w:bCs/>
          <w:sz w:val="26"/>
          <w:szCs w:val="26"/>
        </w:rPr>
        <w:t>АКТ</w:t>
      </w:r>
    </w:p>
    <w:p w:rsidR="009112FB" w:rsidRDefault="009112FB" w:rsidP="009112FB">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9112FB" w:rsidRDefault="009112FB" w:rsidP="009112FB">
      <w:pPr>
        <w:spacing w:before="240"/>
        <w:jc w:val="center"/>
      </w:pPr>
      <w:r>
        <w:rPr>
          <w:lang w:val="en-US"/>
        </w:rPr>
        <w:t>I</w:t>
      </w:r>
      <w:r>
        <w:t>. Общие сведения о многоквартирном доме</w:t>
      </w:r>
    </w:p>
    <w:p w:rsidR="009112FB" w:rsidRPr="002A3D39" w:rsidRDefault="009112FB" w:rsidP="009112FB">
      <w:pPr>
        <w:spacing w:before="240"/>
        <w:ind w:firstLine="567"/>
        <w:rPr>
          <w:b/>
        </w:rPr>
      </w:pPr>
      <w:r>
        <w:t xml:space="preserve">1. Адрес многоквартирного дома   </w:t>
      </w:r>
      <w:r w:rsidRPr="002A3D39">
        <w:rPr>
          <w:b/>
        </w:rPr>
        <w:t xml:space="preserve">ул. </w:t>
      </w:r>
      <w:r>
        <w:rPr>
          <w:b/>
        </w:rPr>
        <w:t>Транспортная</w:t>
      </w:r>
      <w:r w:rsidR="00635B51">
        <w:rPr>
          <w:b/>
        </w:rPr>
        <w:t>, д.</w:t>
      </w:r>
      <w:r>
        <w:rPr>
          <w:b/>
        </w:rPr>
        <w:t>3</w:t>
      </w:r>
    </w:p>
    <w:p w:rsidR="009112FB" w:rsidRDefault="009112FB" w:rsidP="009112FB">
      <w:pPr>
        <w:pBdr>
          <w:top w:val="single" w:sz="4" w:space="0" w:color="auto"/>
        </w:pBdr>
        <w:ind w:left="4054"/>
        <w:rPr>
          <w:sz w:val="2"/>
          <w:szCs w:val="2"/>
        </w:rPr>
      </w:pPr>
    </w:p>
    <w:p w:rsidR="009112FB" w:rsidRDefault="009112FB" w:rsidP="009112FB">
      <w:pPr>
        <w:ind w:firstLine="567"/>
      </w:pPr>
      <w:r>
        <w:t xml:space="preserve">2. Кадастровый номер многоквартирного дома (при его наличии)  </w:t>
      </w:r>
    </w:p>
    <w:p w:rsidR="009112FB" w:rsidRDefault="009112FB" w:rsidP="009112FB">
      <w:pPr>
        <w:pBdr>
          <w:top w:val="single" w:sz="4" w:space="1" w:color="auto"/>
        </w:pBdr>
        <w:ind w:left="7399"/>
        <w:rPr>
          <w:sz w:val="2"/>
          <w:szCs w:val="2"/>
        </w:rPr>
      </w:pPr>
    </w:p>
    <w:p w:rsidR="009112FB" w:rsidRDefault="009112FB" w:rsidP="009112FB">
      <w:pPr>
        <w:ind w:left="567"/>
      </w:pPr>
    </w:p>
    <w:p w:rsidR="009112FB" w:rsidRDefault="009112FB" w:rsidP="009112FB">
      <w:pPr>
        <w:pBdr>
          <w:top w:val="single" w:sz="4" w:space="1" w:color="auto"/>
        </w:pBdr>
        <w:ind w:left="567"/>
        <w:rPr>
          <w:sz w:val="2"/>
          <w:szCs w:val="2"/>
        </w:rPr>
      </w:pPr>
    </w:p>
    <w:p w:rsidR="009112FB" w:rsidRDefault="009112FB" w:rsidP="009112FB">
      <w:pPr>
        <w:ind w:firstLine="567"/>
      </w:pPr>
      <w:r>
        <w:t xml:space="preserve">3. Серия, тип постройки  </w:t>
      </w:r>
    </w:p>
    <w:p w:rsidR="009112FB" w:rsidRDefault="009112FB" w:rsidP="009112FB">
      <w:pPr>
        <w:pBdr>
          <w:top w:val="single" w:sz="4" w:space="1" w:color="auto"/>
        </w:pBdr>
        <w:ind w:left="3175"/>
        <w:rPr>
          <w:sz w:val="2"/>
          <w:szCs w:val="2"/>
        </w:rPr>
      </w:pPr>
    </w:p>
    <w:p w:rsidR="009112FB" w:rsidRPr="002A3D39" w:rsidRDefault="009112FB" w:rsidP="009112FB">
      <w:pPr>
        <w:ind w:firstLine="567"/>
        <w:rPr>
          <w:b/>
        </w:rPr>
      </w:pPr>
      <w:r>
        <w:t xml:space="preserve">4. Год постройки  </w:t>
      </w:r>
      <w:r w:rsidRPr="002A3D39">
        <w:rPr>
          <w:b/>
        </w:rPr>
        <w:t>19</w:t>
      </w:r>
      <w:r>
        <w:rPr>
          <w:b/>
        </w:rPr>
        <w:t>39</w:t>
      </w:r>
    </w:p>
    <w:p w:rsidR="009112FB" w:rsidRPr="002A3D39" w:rsidRDefault="009112FB" w:rsidP="009112FB">
      <w:pPr>
        <w:pBdr>
          <w:top w:val="single" w:sz="4" w:space="1" w:color="auto"/>
        </w:pBdr>
        <w:ind w:left="2438"/>
        <w:rPr>
          <w:b/>
          <w:sz w:val="2"/>
          <w:szCs w:val="2"/>
        </w:rPr>
      </w:pPr>
    </w:p>
    <w:p w:rsidR="009112FB" w:rsidRPr="002A3D39" w:rsidRDefault="009112FB" w:rsidP="009112FB">
      <w:pPr>
        <w:ind w:firstLine="567"/>
        <w:rPr>
          <w:b/>
        </w:rPr>
      </w:pPr>
      <w:r>
        <w:lastRenderedPageBreak/>
        <w:t xml:space="preserve">5. Степень износа по данным государственного технического учета    </w:t>
      </w:r>
      <w:r w:rsidRPr="00236AAD">
        <w:rPr>
          <w:b/>
        </w:rPr>
        <w:t>5</w:t>
      </w:r>
      <w:r>
        <w:rPr>
          <w:b/>
        </w:rPr>
        <w:t>0</w:t>
      </w:r>
      <w:r w:rsidRPr="00236AAD">
        <w:rPr>
          <w:b/>
        </w:rPr>
        <w:t>%</w:t>
      </w:r>
    </w:p>
    <w:p w:rsidR="009112FB" w:rsidRDefault="009112FB" w:rsidP="009112FB">
      <w:pPr>
        <w:pBdr>
          <w:top w:val="single" w:sz="4" w:space="1" w:color="auto"/>
        </w:pBdr>
        <w:ind w:left="7598"/>
        <w:rPr>
          <w:sz w:val="2"/>
          <w:szCs w:val="2"/>
        </w:rPr>
      </w:pPr>
    </w:p>
    <w:p w:rsidR="009112FB" w:rsidRDefault="009112FB" w:rsidP="009112FB">
      <w:pPr>
        <w:ind w:left="567"/>
      </w:pPr>
    </w:p>
    <w:p w:rsidR="009112FB" w:rsidRDefault="009112FB" w:rsidP="009112FB">
      <w:pPr>
        <w:pBdr>
          <w:top w:val="single" w:sz="4" w:space="1" w:color="auto"/>
        </w:pBdr>
        <w:ind w:left="567"/>
        <w:rPr>
          <w:sz w:val="2"/>
          <w:szCs w:val="2"/>
        </w:rPr>
      </w:pPr>
    </w:p>
    <w:p w:rsidR="009112FB" w:rsidRDefault="009112FB" w:rsidP="009112FB">
      <w:pPr>
        <w:ind w:firstLine="567"/>
      </w:pPr>
      <w:r>
        <w:t xml:space="preserve">6. Степень фактического износа  </w:t>
      </w:r>
    </w:p>
    <w:p w:rsidR="009112FB" w:rsidRDefault="009112FB" w:rsidP="009112FB">
      <w:pPr>
        <w:pBdr>
          <w:top w:val="single" w:sz="4" w:space="1" w:color="auto"/>
        </w:pBdr>
        <w:ind w:left="3969"/>
        <w:rPr>
          <w:sz w:val="2"/>
          <w:szCs w:val="2"/>
        </w:rPr>
      </w:pPr>
    </w:p>
    <w:p w:rsidR="009112FB" w:rsidRPr="00F75DF5" w:rsidRDefault="009112FB" w:rsidP="009112FB">
      <w:pPr>
        <w:ind w:firstLine="567"/>
        <w:rPr>
          <w:b/>
        </w:rPr>
      </w:pPr>
      <w:r>
        <w:t xml:space="preserve">7. Год последнего капитального ремонта  </w:t>
      </w:r>
      <w:r w:rsidRPr="00F75DF5">
        <w:rPr>
          <w:b/>
        </w:rPr>
        <w:t>нет</w:t>
      </w:r>
    </w:p>
    <w:p w:rsidR="009112FB" w:rsidRDefault="009112FB" w:rsidP="009112FB">
      <w:pPr>
        <w:ind w:firstLine="567"/>
      </w:pPr>
      <w:r>
        <w:t>8. Реквизиты правового акта о признании многоквартирного дома аварийным и подлежащим сносу  -</w:t>
      </w:r>
    </w:p>
    <w:p w:rsidR="009112FB" w:rsidRDefault="009112FB" w:rsidP="009112FB">
      <w:pPr>
        <w:pBdr>
          <w:top w:val="single" w:sz="4" w:space="1" w:color="auto"/>
        </w:pBdr>
        <w:ind w:left="709"/>
        <w:rPr>
          <w:sz w:val="2"/>
          <w:szCs w:val="2"/>
        </w:rPr>
      </w:pPr>
    </w:p>
    <w:p w:rsidR="009112FB" w:rsidRDefault="009112FB" w:rsidP="009112FB">
      <w:pPr>
        <w:ind w:firstLine="567"/>
      </w:pPr>
      <w:r>
        <w:t xml:space="preserve">9. Количество этажей </w:t>
      </w:r>
      <w:r w:rsidRPr="002A3D39">
        <w:rPr>
          <w:b/>
        </w:rPr>
        <w:t xml:space="preserve"> </w:t>
      </w:r>
      <w:r>
        <w:rPr>
          <w:b/>
        </w:rPr>
        <w:t>1</w:t>
      </w:r>
    </w:p>
    <w:p w:rsidR="009112FB" w:rsidRDefault="009112FB" w:rsidP="009112FB">
      <w:pPr>
        <w:pBdr>
          <w:top w:val="single" w:sz="4" w:space="1" w:color="auto"/>
        </w:pBdr>
        <w:ind w:left="2920"/>
        <w:rPr>
          <w:sz w:val="2"/>
          <w:szCs w:val="2"/>
        </w:rPr>
      </w:pPr>
    </w:p>
    <w:p w:rsidR="009112FB" w:rsidRPr="002A3D39" w:rsidRDefault="009112FB" w:rsidP="009112FB">
      <w:pPr>
        <w:ind w:firstLine="567"/>
        <w:rPr>
          <w:b/>
        </w:rPr>
      </w:pPr>
      <w:r>
        <w:t>10. Наличие подвала    нет</w:t>
      </w:r>
    </w:p>
    <w:p w:rsidR="009112FB" w:rsidRDefault="009112FB" w:rsidP="009112FB">
      <w:pPr>
        <w:pBdr>
          <w:top w:val="single" w:sz="4" w:space="1" w:color="auto"/>
        </w:pBdr>
        <w:ind w:left="2835"/>
        <w:rPr>
          <w:sz w:val="2"/>
          <w:szCs w:val="2"/>
        </w:rPr>
      </w:pPr>
    </w:p>
    <w:p w:rsidR="009112FB" w:rsidRPr="002A3D39" w:rsidRDefault="009112FB" w:rsidP="009112FB">
      <w:pPr>
        <w:ind w:firstLine="567"/>
        <w:rPr>
          <w:b/>
        </w:rPr>
      </w:pPr>
      <w:r>
        <w:t xml:space="preserve">11. Наличие цокольного этажа  </w:t>
      </w:r>
      <w:r w:rsidRPr="002A3D39">
        <w:rPr>
          <w:b/>
        </w:rPr>
        <w:t>нет</w:t>
      </w:r>
    </w:p>
    <w:p w:rsidR="009112FB" w:rsidRDefault="009112FB" w:rsidP="009112FB">
      <w:pPr>
        <w:pBdr>
          <w:top w:val="single" w:sz="4" w:space="1" w:color="auto"/>
        </w:pBdr>
        <w:ind w:left="3828"/>
        <w:rPr>
          <w:sz w:val="2"/>
          <w:szCs w:val="2"/>
        </w:rPr>
      </w:pPr>
    </w:p>
    <w:p w:rsidR="009112FB" w:rsidRPr="002A3D39" w:rsidRDefault="009112FB" w:rsidP="009112FB">
      <w:pPr>
        <w:ind w:firstLine="567"/>
        <w:rPr>
          <w:b/>
        </w:rPr>
      </w:pPr>
      <w:r>
        <w:t xml:space="preserve">12. Наличие мансарды  </w:t>
      </w:r>
      <w:r w:rsidRPr="002A3D39">
        <w:rPr>
          <w:b/>
        </w:rPr>
        <w:t>нет</w:t>
      </w:r>
    </w:p>
    <w:p w:rsidR="009112FB" w:rsidRDefault="009112FB" w:rsidP="009112FB">
      <w:pPr>
        <w:pBdr>
          <w:top w:val="single" w:sz="4" w:space="1" w:color="auto"/>
        </w:pBdr>
        <w:ind w:left="3005"/>
        <w:rPr>
          <w:sz w:val="2"/>
          <w:szCs w:val="2"/>
        </w:rPr>
      </w:pPr>
    </w:p>
    <w:p w:rsidR="009112FB" w:rsidRPr="002A3D39" w:rsidRDefault="009112FB" w:rsidP="009112FB">
      <w:pPr>
        <w:ind w:firstLine="567"/>
        <w:rPr>
          <w:b/>
        </w:rPr>
      </w:pPr>
      <w:r>
        <w:t xml:space="preserve">13. Наличие мезонина  </w:t>
      </w:r>
      <w:r w:rsidRPr="002A3D39">
        <w:rPr>
          <w:b/>
        </w:rPr>
        <w:t>нет</w:t>
      </w:r>
    </w:p>
    <w:p w:rsidR="009112FB" w:rsidRDefault="009112FB" w:rsidP="009112FB">
      <w:pPr>
        <w:pBdr>
          <w:top w:val="single" w:sz="4" w:space="1" w:color="auto"/>
        </w:pBdr>
        <w:ind w:left="2977"/>
        <w:rPr>
          <w:sz w:val="2"/>
          <w:szCs w:val="2"/>
        </w:rPr>
      </w:pPr>
    </w:p>
    <w:p w:rsidR="009112FB" w:rsidRPr="00F75DF5" w:rsidRDefault="009112FB" w:rsidP="009112FB">
      <w:pPr>
        <w:ind w:firstLine="567"/>
        <w:rPr>
          <w:b/>
        </w:rPr>
      </w:pPr>
      <w:r>
        <w:t xml:space="preserve">14. Количество квартир  </w:t>
      </w:r>
      <w:r w:rsidRPr="00F75DF5">
        <w:rPr>
          <w:b/>
        </w:rPr>
        <w:t>4</w:t>
      </w:r>
    </w:p>
    <w:p w:rsidR="009112FB" w:rsidRDefault="009112FB" w:rsidP="009112FB">
      <w:pPr>
        <w:pBdr>
          <w:top w:val="single" w:sz="4" w:space="1" w:color="auto"/>
        </w:pBdr>
        <w:ind w:left="3119"/>
        <w:rPr>
          <w:sz w:val="2"/>
          <w:szCs w:val="2"/>
        </w:rPr>
      </w:pPr>
    </w:p>
    <w:p w:rsidR="009112FB" w:rsidRDefault="009112FB" w:rsidP="009112FB">
      <w:pPr>
        <w:ind w:firstLine="567"/>
        <w:jc w:val="both"/>
        <w:rPr>
          <w:sz w:val="2"/>
          <w:szCs w:val="2"/>
        </w:rPr>
      </w:pPr>
      <w:r>
        <w:t>15. Количество нежилых помещений, не входящих в состав общего имущества</w:t>
      </w:r>
      <w:r>
        <w:br/>
      </w:r>
    </w:p>
    <w:p w:rsidR="009112FB" w:rsidRPr="00CA758D" w:rsidRDefault="009112FB" w:rsidP="009112FB">
      <w:pPr>
        <w:ind w:left="567"/>
        <w:rPr>
          <w:b/>
        </w:rPr>
      </w:pPr>
      <w:r w:rsidRPr="00CA758D">
        <w:rPr>
          <w:b/>
        </w:rPr>
        <w:t>нет</w:t>
      </w:r>
    </w:p>
    <w:p w:rsidR="009112FB" w:rsidRDefault="009112FB" w:rsidP="009112FB">
      <w:pPr>
        <w:pBdr>
          <w:top w:val="single" w:sz="4" w:space="1" w:color="auto"/>
        </w:pBdr>
        <w:ind w:left="567"/>
        <w:rPr>
          <w:sz w:val="2"/>
          <w:szCs w:val="2"/>
        </w:rPr>
      </w:pPr>
    </w:p>
    <w:p w:rsidR="009112FB" w:rsidRPr="00CA758D" w:rsidRDefault="009112FB" w:rsidP="009112FB">
      <w:pPr>
        <w:ind w:firstLine="567"/>
        <w:jc w:val="both"/>
        <w:rPr>
          <w:b/>
          <w:sz w:val="2"/>
          <w:szCs w:val="2"/>
        </w:rPr>
      </w:pPr>
      <w:r>
        <w:t xml:space="preserve">16. Реквизиты правового акта о признании всех жилых помещений в многоквартирном доме непригодными для проживания  </w:t>
      </w:r>
      <w:r w:rsidRPr="00CA758D">
        <w:rPr>
          <w:b/>
        </w:rPr>
        <w:t>нет</w:t>
      </w:r>
    </w:p>
    <w:p w:rsidR="009112FB" w:rsidRPr="00CA758D" w:rsidRDefault="009112FB" w:rsidP="009112FB">
      <w:pPr>
        <w:rPr>
          <w:b/>
        </w:rPr>
      </w:pPr>
    </w:p>
    <w:p w:rsidR="009112FB" w:rsidRDefault="009112FB" w:rsidP="009112FB">
      <w:pPr>
        <w:pBdr>
          <w:top w:val="single" w:sz="4" w:space="1" w:color="auto"/>
        </w:pBdr>
        <w:rPr>
          <w:sz w:val="2"/>
          <w:szCs w:val="2"/>
        </w:rPr>
      </w:pPr>
    </w:p>
    <w:p w:rsidR="009112FB" w:rsidRDefault="009112FB" w:rsidP="009112FB">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9112FB" w:rsidRDefault="009112FB" w:rsidP="009112FB">
      <w:r>
        <w:t>нет</w:t>
      </w:r>
    </w:p>
    <w:p w:rsidR="009112FB" w:rsidRDefault="009112FB" w:rsidP="009112FB">
      <w:pPr>
        <w:pBdr>
          <w:top w:val="single" w:sz="4" w:space="1" w:color="auto"/>
        </w:pBdr>
        <w:rPr>
          <w:sz w:val="2"/>
          <w:szCs w:val="2"/>
        </w:rPr>
      </w:pPr>
    </w:p>
    <w:p w:rsidR="009112FB" w:rsidRDefault="009112FB" w:rsidP="009112FB">
      <w:pPr>
        <w:tabs>
          <w:tab w:val="center" w:pos="5387"/>
          <w:tab w:val="left" w:pos="7371"/>
        </w:tabs>
        <w:ind w:firstLine="567"/>
      </w:pPr>
      <w:r>
        <w:t xml:space="preserve">18. Строительный объем  </w:t>
      </w:r>
      <w:r>
        <w:rPr>
          <w:b/>
        </w:rPr>
        <w:t>426</w:t>
      </w:r>
      <w:r>
        <w:tab/>
        <w:t>куб. м</w:t>
      </w:r>
    </w:p>
    <w:p w:rsidR="009112FB" w:rsidRDefault="009112FB" w:rsidP="009112FB">
      <w:pPr>
        <w:tabs>
          <w:tab w:val="center" w:pos="5387"/>
          <w:tab w:val="left" w:pos="7371"/>
        </w:tabs>
        <w:ind w:firstLine="567"/>
      </w:pPr>
      <w:r>
        <w:t>19. Площадь:</w:t>
      </w:r>
    </w:p>
    <w:p w:rsidR="009112FB" w:rsidRDefault="009112FB" w:rsidP="009112FB">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sidRPr="00F75DF5">
        <w:rPr>
          <w:b/>
        </w:rPr>
        <w:t>114,4</w:t>
      </w:r>
      <w:r>
        <w:tab/>
      </w:r>
      <w:r>
        <w:tab/>
        <w:t>кв. м</w:t>
      </w:r>
    </w:p>
    <w:p w:rsidR="009112FB" w:rsidRDefault="009112FB" w:rsidP="009112FB">
      <w:pPr>
        <w:pBdr>
          <w:top w:val="single" w:sz="4" w:space="1" w:color="auto"/>
        </w:pBdr>
        <w:ind w:left="1049" w:right="5642"/>
        <w:rPr>
          <w:sz w:val="2"/>
          <w:szCs w:val="2"/>
        </w:rPr>
      </w:pPr>
    </w:p>
    <w:p w:rsidR="009112FB" w:rsidRDefault="009112FB" w:rsidP="009112FB">
      <w:pPr>
        <w:tabs>
          <w:tab w:val="center" w:pos="7598"/>
          <w:tab w:val="right" w:pos="10206"/>
        </w:tabs>
        <w:ind w:firstLine="567"/>
      </w:pPr>
      <w:r>
        <w:t xml:space="preserve">б) жилых помещений (общая площадь квартир) </w:t>
      </w:r>
      <w:r>
        <w:rPr>
          <w:b/>
        </w:rPr>
        <w:t>114,4</w:t>
      </w:r>
      <w:r>
        <w:tab/>
        <w:t>кв. м</w:t>
      </w:r>
    </w:p>
    <w:p w:rsidR="009112FB" w:rsidRDefault="009112FB" w:rsidP="009112FB">
      <w:pPr>
        <w:pBdr>
          <w:top w:val="single" w:sz="4" w:space="1" w:color="auto"/>
        </w:pBdr>
        <w:ind w:left="5585" w:right="624"/>
        <w:rPr>
          <w:sz w:val="2"/>
          <w:szCs w:val="2"/>
        </w:rPr>
      </w:pPr>
    </w:p>
    <w:p w:rsidR="009112FB" w:rsidRDefault="009112FB" w:rsidP="009112FB">
      <w:pPr>
        <w:tabs>
          <w:tab w:val="center" w:pos="6096"/>
          <w:tab w:val="left" w:pos="8080"/>
        </w:tabs>
        <w:ind w:firstLine="567"/>
        <w:jc w:val="both"/>
      </w:pPr>
      <w:r>
        <w:t>в) нежилых помещений (общая площадь нежилых помещений, не входящих в состав общего имущества в многоквартирном доме)  нет</w:t>
      </w:r>
      <w:r>
        <w:tab/>
      </w:r>
      <w:r>
        <w:tab/>
        <w:t>кв. м</w:t>
      </w:r>
    </w:p>
    <w:p w:rsidR="009112FB" w:rsidRDefault="009112FB" w:rsidP="009112FB">
      <w:pPr>
        <w:pBdr>
          <w:top w:val="single" w:sz="4" w:space="1" w:color="auto"/>
        </w:pBdr>
        <w:ind w:left="3941" w:right="2240"/>
        <w:rPr>
          <w:sz w:val="2"/>
          <w:szCs w:val="2"/>
        </w:rPr>
      </w:pPr>
    </w:p>
    <w:p w:rsidR="009112FB" w:rsidRDefault="009112FB" w:rsidP="009112FB">
      <w:pPr>
        <w:tabs>
          <w:tab w:val="center" w:pos="6804"/>
          <w:tab w:val="left" w:pos="8931"/>
        </w:tabs>
        <w:ind w:firstLine="567"/>
        <w:jc w:val="both"/>
      </w:pPr>
      <w:r>
        <w:t>г) помещений общего пользования (общая площадь нежилых помещений, входящих в состав общего имущества в многоквартирном доме)  нет</w:t>
      </w:r>
      <w:r>
        <w:tab/>
        <w:t>кв. м</w:t>
      </w:r>
    </w:p>
    <w:p w:rsidR="009112FB" w:rsidRDefault="009112FB" w:rsidP="009112FB">
      <w:pPr>
        <w:pBdr>
          <w:top w:val="single" w:sz="4" w:space="1" w:color="auto"/>
        </w:pBdr>
        <w:ind w:left="4734" w:right="1389"/>
        <w:rPr>
          <w:sz w:val="2"/>
          <w:szCs w:val="2"/>
        </w:rPr>
      </w:pPr>
    </w:p>
    <w:p w:rsidR="009112FB" w:rsidRDefault="009112FB" w:rsidP="009112FB">
      <w:pPr>
        <w:tabs>
          <w:tab w:val="center" w:pos="5245"/>
          <w:tab w:val="left" w:pos="7088"/>
        </w:tabs>
        <w:ind w:firstLine="567"/>
      </w:pPr>
      <w:r>
        <w:t>20. Количество лестниц   нет</w:t>
      </w:r>
      <w:r>
        <w:tab/>
      </w:r>
      <w:r>
        <w:tab/>
        <w:t>шт.</w:t>
      </w:r>
    </w:p>
    <w:p w:rsidR="009112FB" w:rsidRDefault="009112FB" w:rsidP="009112FB">
      <w:pPr>
        <w:pBdr>
          <w:top w:val="single" w:sz="4" w:space="1" w:color="auto"/>
        </w:pBdr>
        <w:ind w:left="3147" w:right="3232"/>
        <w:rPr>
          <w:sz w:val="2"/>
          <w:szCs w:val="2"/>
        </w:rPr>
      </w:pPr>
    </w:p>
    <w:p w:rsidR="009112FB" w:rsidRDefault="009112FB" w:rsidP="009112FB">
      <w:pPr>
        <w:ind w:firstLine="567"/>
        <w:jc w:val="both"/>
        <w:rPr>
          <w:sz w:val="2"/>
          <w:szCs w:val="2"/>
        </w:rPr>
      </w:pPr>
      <w:r>
        <w:t>21. Уборочная площадь лестниц (включая межквартирные лестничные площадки)</w:t>
      </w:r>
      <w:r>
        <w:br/>
      </w:r>
    </w:p>
    <w:p w:rsidR="009112FB" w:rsidRDefault="009112FB" w:rsidP="009112FB">
      <w:pPr>
        <w:tabs>
          <w:tab w:val="left" w:pos="3969"/>
        </w:tabs>
      </w:pPr>
      <w:r>
        <w:t xml:space="preserve">              нет</w:t>
      </w:r>
      <w:r>
        <w:tab/>
        <w:t>кв. м</w:t>
      </w:r>
    </w:p>
    <w:p w:rsidR="009112FB" w:rsidRDefault="009112FB" w:rsidP="009112FB">
      <w:pPr>
        <w:pBdr>
          <w:top w:val="single" w:sz="4" w:space="1" w:color="auto"/>
        </w:pBdr>
        <w:ind w:right="6350"/>
        <w:rPr>
          <w:sz w:val="2"/>
          <w:szCs w:val="2"/>
        </w:rPr>
      </w:pPr>
    </w:p>
    <w:p w:rsidR="009112FB" w:rsidRDefault="009112FB" w:rsidP="009112FB">
      <w:pPr>
        <w:tabs>
          <w:tab w:val="center" w:pos="7230"/>
          <w:tab w:val="left" w:pos="9356"/>
        </w:tabs>
        <w:ind w:firstLine="567"/>
      </w:pPr>
      <w:r>
        <w:t>22. Уборочная площадь общих коридоров  нет</w:t>
      </w:r>
      <w:r>
        <w:tab/>
        <w:t>кв. м</w:t>
      </w:r>
    </w:p>
    <w:p w:rsidR="009112FB" w:rsidRDefault="009112FB" w:rsidP="009112FB">
      <w:pPr>
        <w:pBdr>
          <w:top w:val="single" w:sz="4" w:space="1" w:color="auto"/>
        </w:pBdr>
        <w:ind w:left="4990" w:right="964"/>
        <w:rPr>
          <w:sz w:val="2"/>
          <w:szCs w:val="2"/>
        </w:rPr>
      </w:pPr>
    </w:p>
    <w:p w:rsidR="009112FB" w:rsidRDefault="009112FB" w:rsidP="009112FB">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rPr>
          <w:b/>
        </w:rPr>
        <w:t>нет</w:t>
      </w:r>
      <w:r>
        <w:tab/>
      </w:r>
      <w:r>
        <w:tab/>
        <w:t>кв. м</w:t>
      </w:r>
    </w:p>
    <w:p w:rsidR="009112FB" w:rsidRDefault="009112FB" w:rsidP="009112FB">
      <w:pPr>
        <w:pBdr>
          <w:top w:val="single" w:sz="4" w:space="1" w:color="auto"/>
        </w:pBdr>
        <w:ind w:left="4082" w:right="1814"/>
        <w:rPr>
          <w:sz w:val="2"/>
          <w:szCs w:val="2"/>
        </w:rPr>
      </w:pPr>
    </w:p>
    <w:p w:rsidR="009112FB" w:rsidRPr="00DD1645" w:rsidRDefault="009112FB" w:rsidP="009112FB">
      <w:pPr>
        <w:ind w:firstLine="567"/>
        <w:jc w:val="both"/>
        <w:rPr>
          <w:b/>
        </w:rPr>
      </w:pPr>
      <w:r>
        <w:t xml:space="preserve">24. Площадь земельного участка, входящего в состав общего имущества многоквартирного дома  </w:t>
      </w:r>
      <w:r>
        <w:rPr>
          <w:b/>
        </w:rPr>
        <w:t>1205</w:t>
      </w:r>
    </w:p>
    <w:p w:rsidR="009112FB" w:rsidRDefault="009112FB" w:rsidP="009112FB">
      <w:pPr>
        <w:pBdr>
          <w:top w:val="single" w:sz="4" w:space="1" w:color="auto"/>
        </w:pBdr>
        <w:ind w:left="601"/>
        <w:rPr>
          <w:sz w:val="2"/>
          <w:szCs w:val="2"/>
        </w:rPr>
      </w:pPr>
    </w:p>
    <w:p w:rsidR="009112FB" w:rsidRPr="00A77472" w:rsidRDefault="009112FB" w:rsidP="009112FB">
      <w:pPr>
        <w:ind w:firstLine="567"/>
        <w:rPr>
          <w:b/>
        </w:rPr>
      </w:pPr>
      <w:r>
        <w:t xml:space="preserve">25. Кадастровый номер земельного участка (при его наличии)  </w:t>
      </w:r>
      <w:r w:rsidRPr="00A77472">
        <w:rPr>
          <w:b/>
        </w:rPr>
        <w:t>нет</w:t>
      </w:r>
    </w:p>
    <w:p w:rsidR="009112FB" w:rsidRPr="00A77472" w:rsidRDefault="009112FB" w:rsidP="009112FB">
      <w:pPr>
        <w:pBdr>
          <w:top w:val="single" w:sz="4" w:space="1" w:color="auto"/>
        </w:pBdr>
        <w:ind w:left="7059"/>
        <w:rPr>
          <w:b/>
          <w:sz w:val="2"/>
          <w:szCs w:val="2"/>
        </w:rPr>
      </w:pPr>
    </w:p>
    <w:p w:rsidR="009112FB" w:rsidRDefault="009112FB" w:rsidP="009112FB">
      <w:pPr>
        <w:spacing w:before="360" w:after="240"/>
        <w:jc w:val="center"/>
      </w:pPr>
      <w:r>
        <w:rPr>
          <w:lang w:val="en-US"/>
        </w:rPr>
        <w:t>I</w:t>
      </w:r>
      <w:r>
        <w:t>. Техническое состояние многоквартирного дома, включая пристройки</w:t>
      </w:r>
    </w:p>
    <w:tbl>
      <w:tblPr>
        <w:tblW w:w="0" w:type="auto"/>
        <w:tblLayout w:type="fixed"/>
        <w:tblCellMar>
          <w:left w:w="28" w:type="dxa"/>
          <w:right w:w="28" w:type="dxa"/>
        </w:tblCellMar>
        <w:tblLook w:val="0000"/>
      </w:tblPr>
      <w:tblGrid>
        <w:gridCol w:w="4253"/>
        <w:gridCol w:w="2977"/>
        <w:gridCol w:w="2296"/>
      </w:tblGrid>
      <w:tr w:rsidR="009112FB" w:rsidTr="00635B51">
        <w:tc>
          <w:tcPr>
            <w:tcW w:w="4253" w:type="dxa"/>
            <w:tcBorders>
              <w:top w:val="single" w:sz="4" w:space="0" w:color="auto"/>
              <w:left w:val="single" w:sz="4" w:space="0" w:color="auto"/>
              <w:bottom w:val="single" w:sz="4" w:space="0" w:color="auto"/>
              <w:right w:val="single" w:sz="4" w:space="0" w:color="auto"/>
            </w:tcBorders>
          </w:tcPr>
          <w:p w:rsidR="009112FB" w:rsidRDefault="009112FB" w:rsidP="009112FB">
            <w:pPr>
              <w:jc w:val="center"/>
            </w:pPr>
            <w:r>
              <w:t>Наимено</w:t>
            </w:r>
            <w:r>
              <w:softHyphen/>
              <w:t>вание конструк</w:t>
            </w:r>
            <w:r>
              <w:softHyphen/>
              <w:t>тивных элементов</w:t>
            </w:r>
          </w:p>
        </w:tc>
        <w:tc>
          <w:tcPr>
            <w:tcW w:w="2977" w:type="dxa"/>
            <w:tcBorders>
              <w:top w:val="single" w:sz="4" w:space="0" w:color="auto"/>
              <w:left w:val="single" w:sz="4" w:space="0" w:color="auto"/>
              <w:bottom w:val="single" w:sz="4" w:space="0" w:color="auto"/>
              <w:right w:val="single" w:sz="4" w:space="0" w:color="auto"/>
            </w:tcBorders>
          </w:tcPr>
          <w:p w:rsidR="009112FB" w:rsidRDefault="009112FB" w:rsidP="009112FB">
            <w:pPr>
              <w:jc w:val="center"/>
            </w:pPr>
            <w:r>
              <w:t>Описание элементов (материал, конструкция или система, отделка и прочее)</w:t>
            </w:r>
          </w:p>
        </w:tc>
        <w:tc>
          <w:tcPr>
            <w:tcW w:w="2296" w:type="dxa"/>
            <w:tcBorders>
              <w:top w:val="single" w:sz="4" w:space="0" w:color="auto"/>
              <w:left w:val="single" w:sz="4" w:space="0" w:color="auto"/>
              <w:bottom w:val="single" w:sz="4" w:space="0" w:color="auto"/>
              <w:right w:val="single" w:sz="4" w:space="0" w:color="auto"/>
            </w:tcBorders>
          </w:tcPr>
          <w:p w:rsidR="009112FB" w:rsidRDefault="009112FB" w:rsidP="009112FB">
            <w:pPr>
              <w:jc w:val="center"/>
            </w:pPr>
            <w:r>
              <w:t>Техническое состояние элементов общего имущества многоквартирного дома</w:t>
            </w:r>
          </w:p>
        </w:tc>
      </w:tr>
      <w:tr w:rsidR="009112FB" w:rsidTr="00635B51">
        <w:tc>
          <w:tcPr>
            <w:tcW w:w="4253" w:type="dxa"/>
            <w:tcBorders>
              <w:top w:val="single" w:sz="4" w:space="0" w:color="auto"/>
              <w:left w:val="single" w:sz="4" w:space="0" w:color="auto"/>
              <w:bottom w:val="single" w:sz="4" w:space="0" w:color="auto"/>
              <w:right w:val="single" w:sz="4" w:space="0" w:color="auto"/>
            </w:tcBorders>
            <w:vAlign w:val="bottom"/>
          </w:tcPr>
          <w:p w:rsidR="009112FB" w:rsidRDefault="009112FB" w:rsidP="009112FB">
            <w:pPr>
              <w:ind w:left="57"/>
            </w:pPr>
            <w:r>
              <w:lastRenderedPageBreak/>
              <w:t>1. Фундамент</w:t>
            </w:r>
          </w:p>
        </w:tc>
        <w:tc>
          <w:tcPr>
            <w:tcW w:w="2977" w:type="dxa"/>
            <w:tcBorders>
              <w:top w:val="single" w:sz="4" w:space="0" w:color="auto"/>
              <w:left w:val="single" w:sz="4" w:space="0" w:color="auto"/>
              <w:bottom w:val="single" w:sz="4" w:space="0" w:color="auto"/>
              <w:right w:val="single" w:sz="4" w:space="0" w:color="auto"/>
            </w:tcBorders>
            <w:vAlign w:val="bottom"/>
          </w:tcPr>
          <w:p w:rsidR="009112FB" w:rsidRDefault="009112FB" w:rsidP="009112FB">
            <w:pPr>
              <w:ind w:left="57"/>
            </w:pPr>
            <w:r>
              <w:t>Кирпичный, ленточный</w:t>
            </w:r>
          </w:p>
        </w:tc>
        <w:tc>
          <w:tcPr>
            <w:tcW w:w="2296" w:type="dxa"/>
            <w:tcBorders>
              <w:top w:val="single" w:sz="4" w:space="0" w:color="auto"/>
              <w:left w:val="single" w:sz="4" w:space="0" w:color="auto"/>
              <w:bottom w:val="single" w:sz="4" w:space="0" w:color="auto"/>
              <w:right w:val="single" w:sz="4" w:space="0" w:color="auto"/>
            </w:tcBorders>
            <w:vAlign w:val="bottom"/>
          </w:tcPr>
          <w:p w:rsidR="009112FB" w:rsidRDefault="009112FB" w:rsidP="009112FB">
            <w:pPr>
              <w:ind w:left="57"/>
            </w:pPr>
            <w:r>
              <w:t>Искривление линии цоколя</w:t>
            </w:r>
          </w:p>
        </w:tc>
      </w:tr>
      <w:tr w:rsidR="009112FB" w:rsidTr="00635B51">
        <w:tc>
          <w:tcPr>
            <w:tcW w:w="4253" w:type="dxa"/>
            <w:tcBorders>
              <w:top w:val="single" w:sz="4" w:space="0" w:color="auto"/>
              <w:left w:val="single" w:sz="4" w:space="0" w:color="auto"/>
              <w:bottom w:val="single" w:sz="4" w:space="0" w:color="auto"/>
              <w:right w:val="single" w:sz="4" w:space="0" w:color="auto"/>
            </w:tcBorders>
            <w:vAlign w:val="bottom"/>
          </w:tcPr>
          <w:p w:rsidR="009112FB" w:rsidRDefault="009112FB" w:rsidP="009112FB">
            <w:pPr>
              <w:ind w:left="57"/>
            </w:pPr>
            <w:r>
              <w:t>2. Наружные и внутренние капитальные стены</w:t>
            </w:r>
          </w:p>
        </w:tc>
        <w:tc>
          <w:tcPr>
            <w:tcW w:w="2977" w:type="dxa"/>
            <w:tcBorders>
              <w:top w:val="single" w:sz="4" w:space="0" w:color="auto"/>
              <w:left w:val="single" w:sz="4" w:space="0" w:color="auto"/>
              <w:bottom w:val="single" w:sz="4" w:space="0" w:color="auto"/>
              <w:right w:val="single" w:sz="4" w:space="0" w:color="auto"/>
            </w:tcBorders>
            <w:vAlign w:val="bottom"/>
          </w:tcPr>
          <w:p w:rsidR="009112FB" w:rsidRDefault="009112FB" w:rsidP="009112FB">
            <w:pPr>
              <w:ind w:left="57"/>
            </w:pPr>
            <w:r>
              <w:t>Бревенчатые</w:t>
            </w:r>
          </w:p>
        </w:tc>
        <w:tc>
          <w:tcPr>
            <w:tcW w:w="2296" w:type="dxa"/>
            <w:tcBorders>
              <w:top w:val="single" w:sz="4" w:space="0" w:color="auto"/>
              <w:left w:val="single" w:sz="4" w:space="0" w:color="auto"/>
              <w:bottom w:val="single" w:sz="4" w:space="0" w:color="auto"/>
              <w:right w:val="single" w:sz="4" w:space="0" w:color="auto"/>
            </w:tcBorders>
            <w:vAlign w:val="bottom"/>
          </w:tcPr>
          <w:p w:rsidR="009112FB" w:rsidRDefault="009112FB" w:rsidP="009112FB">
            <w:pPr>
              <w:ind w:left="57"/>
            </w:pPr>
            <w:r>
              <w:t>Трещины, выпучивание, выветривание</w:t>
            </w:r>
          </w:p>
        </w:tc>
      </w:tr>
      <w:tr w:rsidR="009112FB" w:rsidTr="00635B51">
        <w:tc>
          <w:tcPr>
            <w:tcW w:w="4253" w:type="dxa"/>
            <w:tcBorders>
              <w:top w:val="single" w:sz="4" w:space="0" w:color="auto"/>
              <w:left w:val="single" w:sz="4" w:space="0" w:color="auto"/>
              <w:bottom w:val="single" w:sz="4" w:space="0" w:color="auto"/>
              <w:right w:val="single" w:sz="4" w:space="0" w:color="auto"/>
            </w:tcBorders>
            <w:vAlign w:val="bottom"/>
          </w:tcPr>
          <w:p w:rsidR="009112FB" w:rsidRDefault="009112FB" w:rsidP="009112FB">
            <w:pPr>
              <w:ind w:left="57"/>
            </w:pPr>
            <w:r>
              <w:t>3. Перегородки</w:t>
            </w:r>
          </w:p>
        </w:tc>
        <w:tc>
          <w:tcPr>
            <w:tcW w:w="2977" w:type="dxa"/>
            <w:tcBorders>
              <w:top w:val="single" w:sz="4" w:space="0" w:color="auto"/>
              <w:left w:val="single" w:sz="4" w:space="0" w:color="auto"/>
              <w:bottom w:val="single" w:sz="4" w:space="0" w:color="auto"/>
              <w:right w:val="single" w:sz="4" w:space="0" w:color="auto"/>
            </w:tcBorders>
            <w:vAlign w:val="bottom"/>
          </w:tcPr>
          <w:p w:rsidR="009112FB" w:rsidRDefault="009112FB" w:rsidP="009112FB">
            <w:pPr>
              <w:ind w:left="57"/>
            </w:pPr>
            <w:r>
              <w:t>Тесовые, оклеенные обоями</w:t>
            </w:r>
          </w:p>
        </w:tc>
        <w:tc>
          <w:tcPr>
            <w:tcW w:w="2296" w:type="dxa"/>
            <w:tcBorders>
              <w:top w:val="single" w:sz="4" w:space="0" w:color="auto"/>
              <w:left w:val="single" w:sz="4" w:space="0" w:color="auto"/>
              <w:bottom w:val="single" w:sz="4" w:space="0" w:color="auto"/>
              <w:right w:val="single" w:sz="4" w:space="0" w:color="auto"/>
            </w:tcBorders>
            <w:vAlign w:val="bottom"/>
          </w:tcPr>
          <w:p w:rsidR="009112FB" w:rsidRDefault="009112FB" w:rsidP="009112FB">
            <w:pPr>
              <w:ind w:left="57"/>
            </w:pPr>
            <w:r>
              <w:t xml:space="preserve">  </w:t>
            </w:r>
          </w:p>
        </w:tc>
      </w:tr>
      <w:tr w:rsidR="009112FB" w:rsidTr="00635B51">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4253" w:type="dxa"/>
            <w:tcBorders>
              <w:top w:val="nil"/>
              <w:bottom w:val="nil"/>
            </w:tcBorders>
          </w:tcPr>
          <w:p w:rsidR="009112FB" w:rsidRDefault="009112FB" w:rsidP="009112FB">
            <w:pPr>
              <w:ind w:left="57"/>
            </w:pPr>
            <w:r>
              <w:t>4. Перекрытия</w:t>
            </w:r>
          </w:p>
        </w:tc>
        <w:tc>
          <w:tcPr>
            <w:tcW w:w="2977" w:type="dxa"/>
            <w:vMerge w:val="restart"/>
            <w:tcBorders>
              <w:top w:val="nil"/>
              <w:bottom w:val="nil"/>
            </w:tcBorders>
          </w:tcPr>
          <w:p w:rsidR="009112FB" w:rsidRDefault="009112FB" w:rsidP="009112FB">
            <w:pPr>
              <w:ind w:left="57"/>
            </w:pPr>
            <w:r>
              <w:t>Деревянные отепленные</w:t>
            </w:r>
          </w:p>
        </w:tc>
        <w:tc>
          <w:tcPr>
            <w:tcW w:w="2296" w:type="dxa"/>
            <w:vMerge w:val="restart"/>
            <w:tcBorders>
              <w:top w:val="nil"/>
              <w:bottom w:val="nil"/>
            </w:tcBorders>
          </w:tcPr>
          <w:p w:rsidR="009112FB" w:rsidRDefault="009112FB" w:rsidP="009112FB">
            <w:pPr>
              <w:ind w:left="57"/>
            </w:pPr>
            <w:r>
              <w:t>Глубокие трещины</w:t>
            </w:r>
          </w:p>
        </w:tc>
      </w:tr>
      <w:tr w:rsidR="009112FB" w:rsidTr="00635B51">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4253" w:type="dxa"/>
            <w:tcBorders>
              <w:top w:val="nil"/>
              <w:bottom w:val="nil"/>
            </w:tcBorders>
          </w:tcPr>
          <w:p w:rsidR="009112FB" w:rsidRDefault="009112FB" w:rsidP="009112FB">
            <w:pPr>
              <w:ind w:left="992"/>
            </w:pPr>
            <w:r>
              <w:t>чердачные</w:t>
            </w:r>
          </w:p>
        </w:tc>
        <w:tc>
          <w:tcPr>
            <w:tcW w:w="2977" w:type="dxa"/>
            <w:vMerge/>
            <w:tcBorders>
              <w:top w:val="nil"/>
              <w:bottom w:val="nil"/>
            </w:tcBorders>
          </w:tcPr>
          <w:p w:rsidR="009112FB" w:rsidRDefault="009112FB" w:rsidP="009112FB">
            <w:pPr>
              <w:ind w:left="57"/>
            </w:pPr>
          </w:p>
        </w:tc>
        <w:tc>
          <w:tcPr>
            <w:tcW w:w="2296" w:type="dxa"/>
            <w:vMerge/>
            <w:tcBorders>
              <w:top w:val="nil"/>
              <w:bottom w:val="nil"/>
            </w:tcBorders>
          </w:tcPr>
          <w:p w:rsidR="009112FB" w:rsidRDefault="009112FB" w:rsidP="009112FB">
            <w:pPr>
              <w:ind w:left="57"/>
            </w:pPr>
          </w:p>
        </w:tc>
      </w:tr>
      <w:tr w:rsidR="009112FB" w:rsidTr="00635B51">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9112FB" w:rsidRDefault="009112FB" w:rsidP="009112FB">
            <w:pPr>
              <w:ind w:left="992"/>
            </w:pPr>
            <w:r>
              <w:t>междуэтажные</w:t>
            </w:r>
          </w:p>
        </w:tc>
        <w:tc>
          <w:tcPr>
            <w:tcW w:w="2977" w:type="dxa"/>
            <w:tcBorders>
              <w:top w:val="nil"/>
              <w:bottom w:val="nil"/>
            </w:tcBorders>
          </w:tcPr>
          <w:p w:rsidR="009112FB" w:rsidRDefault="009112FB" w:rsidP="009112FB">
            <w:pPr>
              <w:ind w:left="57"/>
            </w:pPr>
            <w:r>
              <w:t>----------«---------</w:t>
            </w:r>
          </w:p>
        </w:tc>
        <w:tc>
          <w:tcPr>
            <w:tcW w:w="2296" w:type="dxa"/>
            <w:tcBorders>
              <w:top w:val="nil"/>
              <w:bottom w:val="nil"/>
            </w:tcBorders>
          </w:tcPr>
          <w:p w:rsidR="009112FB" w:rsidRDefault="009112FB" w:rsidP="009112FB">
            <w:pPr>
              <w:ind w:left="57"/>
            </w:pPr>
          </w:p>
        </w:tc>
      </w:tr>
      <w:tr w:rsidR="009112FB" w:rsidTr="00635B51">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9112FB" w:rsidRDefault="009112FB" w:rsidP="009112FB">
            <w:pPr>
              <w:ind w:left="992"/>
            </w:pPr>
            <w:r>
              <w:t>подвальные</w:t>
            </w:r>
          </w:p>
        </w:tc>
        <w:tc>
          <w:tcPr>
            <w:tcW w:w="2977" w:type="dxa"/>
            <w:tcBorders>
              <w:top w:val="nil"/>
              <w:bottom w:val="nil"/>
            </w:tcBorders>
          </w:tcPr>
          <w:p w:rsidR="009112FB" w:rsidRDefault="009112FB" w:rsidP="009112FB">
            <w:pPr>
              <w:ind w:left="57"/>
            </w:pPr>
            <w:r>
              <w:t>----------«---------</w:t>
            </w:r>
          </w:p>
        </w:tc>
        <w:tc>
          <w:tcPr>
            <w:tcW w:w="2296" w:type="dxa"/>
            <w:tcBorders>
              <w:top w:val="nil"/>
              <w:bottom w:val="nil"/>
            </w:tcBorders>
          </w:tcPr>
          <w:p w:rsidR="009112FB" w:rsidRDefault="009112FB" w:rsidP="009112FB">
            <w:pPr>
              <w:ind w:left="57"/>
            </w:pPr>
          </w:p>
        </w:tc>
      </w:tr>
      <w:tr w:rsidR="009112FB" w:rsidTr="00635B51">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9112FB" w:rsidRDefault="009112FB" w:rsidP="009112FB">
            <w:pPr>
              <w:ind w:left="992"/>
            </w:pPr>
            <w:r>
              <w:t>(другое)</w:t>
            </w:r>
          </w:p>
        </w:tc>
        <w:tc>
          <w:tcPr>
            <w:tcW w:w="2977" w:type="dxa"/>
            <w:tcBorders>
              <w:top w:val="nil"/>
              <w:bottom w:val="nil"/>
            </w:tcBorders>
          </w:tcPr>
          <w:p w:rsidR="009112FB" w:rsidRDefault="009112FB" w:rsidP="009112FB">
            <w:pPr>
              <w:ind w:left="57"/>
            </w:pPr>
          </w:p>
        </w:tc>
        <w:tc>
          <w:tcPr>
            <w:tcW w:w="2296" w:type="dxa"/>
            <w:tcBorders>
              <w:top w:val="nil"/>
              <w:bottom w:val="nil"/>
            </w:tcBorders>
          </w:tcPr>
          <w:p w:rsidR="009112FB" w:rsidRDefault="009112FB" w:rsidP="009112FB">
            <w:pPr>
              <w:ind w:left="57"/>
            </w:pPr>
          </w:p>
        </w:tc>
      </w:tr>
      <w:tr w:rsidR="009112FB" w:rsidTr="00635B51">
        <w:tc>
          <w:tcPr>
            <w:tcW w:w="4253" w:type="dxa"/>
            <w:tcBorders>
              <w:top w:val="single" w:sz="4" w:space="0" w:color="auto"/>
              <w:left w:val="single" w:sz="4" w:space="0" w:color="auto"/>
              <w:bottom w:val="single" w:sz="4" w:space="0" w:color="auto"/>
              <w:right w:val="single" w:sz="4" w:space="0" w:color="auto"/>
            </w:tcBorders>
            <w:vAlign w:val="bottom"/>
          </w:tcPr>
          <w:p w:rsidR="009112FB" w:rsidRDefault="009112FB" w:rsidP="009112FB">
            <w:pPr>
              <w:ind w:left="57"/>
            </w:pPr>
            <w:r>
              <w:t>5. Крыша</w:t>
            </w:r>
          </w:p>
        </w:tc>
        <w:tc>
          <w:tcPr>
            <w:tcW w:w="2977" w:type="dxa"/>
            <w:tcBorders>
              <w:top w:val="single" w:sz="4" w:space="0" w:color="auto"/>
              <w:left w:val="single" w:sz="4" w:space="0" w:color="auto"/>
              <w:bottom w:val="single" w:sz="4" w:space="0" w:color="auto"/>
              <w:right w:val="single" w:sz="4" w:space="0" w:color="auto"/>
            </w:tcBorders>
            <w:vAlign w:val="bottom"/>
          </w:tcPr>
          <w:p w:rsidR="009112FB" w:rsidRDefault="009112FB" w:rsidP="009112FB">
            <w:pPr>
              <w:ind w:left="57"/>
            </w:pPr>
            <w:r>
              <w:t>Шифер</w:t>
            </w:r>
          </w:p>
        </w:tc>
        <w:tc>
          <w:tcPr>
            <w:tcW w:w="2296" w:type="dxa"/>
            <w:tcBorders>
              <w:top w:val="single" w:sz="4" w:space="0" w:color="auto"/>
              <w:left w:val="single" w:sz="4" w:space="0" w:color="auto"/>
              <w:bottom w:val="single" w:sz="4" w:space="0" w:color="auto"/>
              <w:right w:val="single" w:sz="4" w:space="0" w:color="auto"/>
            </w:tcBorders>
            <w:vAlign w:val="bottom"/>
          </w:tcPr>
          <w:p w:rsidR="009112FB" w:rsidRDefault="009112FB" w:rsidP="009112FB">
            <w:pPr>
              <w:ind w:left="57"/>
            </w:pPr>
            <w:r>
              <w:t>Ослабленное крепление.</w:t>
            </w:r>
          </w:p>
        </w:tc>
      </w:tr>
      <w:tr w:rsidR="009112FB" w:rsidTr="00635B51">
        <w:tc>
          <w:tcPr>
            <w:tcW w:w="4253" w:type="dxa"/>
            <w:tcBorders>
              <w:top w:val="single" w:sz="4" w:space="0" w:color="auto"/>
              <w:left w:val="single" w:sz="4" w:space="0" w:color="auto"/>
              <w:bottom w:val="single" w:sz="4" w:space="0" w:color="auto"/>
              <w:right w:val="single" w:sz="4" w:space="0" w:color="auto"/>
            </w:tcBorders>
            <w:vAlign w:val="bottom"/>
          </w:tcPr>
          <w:p w:rsidR="009112FB" w:rsidRDefault="009112FB" w:rsidP="009112FB">
            <w:pPr>
              <w:ind w:left="57"/>
            </w:pPr>
            <w:r>
              <w:t>6. Полы</w:t>
            </w:r>
          </w:p>
        </w:tc>
        <w:tc>
          <w:tcPr>
            <w:tcW w:w="2977" w:type="dxa"/>
            <w:tcBorders>
              <w:top w:val="single" w:sz="4" w:space="0" w:color="auto"/>
              <w:left w:val="single" w:sz="4" w:space="0" w:color="auto"/>
              <w:bottom w:val="single" w:sz="4" w:space="0" w:color="auto"/>
              <w:right w:val="single" w:sz="4" w:space="0" w:color="auto"/>
            </w:tcBorders>
            <w:vAlign w:val="bottom"/>
          </w:tcPr>
          <w:p w:rsidR="009112FB" w:rsidRDefault="009112FB" w:rsidP="009112FB">
            <w:pPr>
              <w:ind w:left="57"/>
            </w:pPr>
            <w:r>
              <w:t>Дощатые  окрашенные</w:t>
            </w:r>
          </w:p>
        </w:tc>
        <w:tc>
          <w:tcPr>
            <w:tcW w:w="2296" w:type="dxa"/>
            <w:tcBorders>
              <w:top w:val="single" w:sz="4" w:space="0" w:color="auto"/>
              <w:left w:val="single" w:sz="4" w:space="0" w:color="auto"/>
              <w:bottom w:val="single" w:sz="4" w:space="0" w:color="auto"/>
              <w:right w:val="single" w:sz="4" w:space="0" w:color="auto"/>
            </w:tcBorders>
            <w:vAlign w:val="bottom"/>
          </w:tcPr>
          <w:p w:rsidR="009112FB" w:rsidRDefault="009112FB" w:rsidP="009112FB">
            <w:pPr>
              <w:ind w:left="57"/>
            </w:pPr>
            <w:r>
              <w:t>Стертость в ходовых местах деревянных досок,просадка</w:t>
            </w:r>
          </w:p>
        </w:tc>
      </w:tr>
      <w:tr w:rsidR="009112FB" w:rsidTr="00635B51">
        <w:trPr>
          <w:cantSplit/>
        </w:trPr>
        <w:tc>
          <w:tcPr>
            <w:tcW w:w="4253" w:type="dxa"/>
            <w:tcBorders>
              <w:top w:val="single" w:sz="4" w:space="0" w:color="auto"/>
              <w:left w:val="single" w:sz="4" w:space="0" w:color="auto"/>
              <w:bottom w:val="nil"/>
              <w:right w:val="single" w:sz="4" w:space="0" w:color="auto"/>
            </w:tcBorders>
            <w:vAlign w:val="bottom"/>
          </w:tcPr>
          <w:p w:rsidR="009112FB" w:rsidRDefault="009112FB" w:rsidP="009112FB">
            <w:pPr>
              <w:ind w:left="57"/>
            </w:pPr>
            <w:r>
              <w:t>7. Проемы</w:t>
            </w:r>
          </w:p>
        </w:tc>
        <w:tc>
          <w:tcPr>
            <w:tcW w:w="2977" w:type="dxa"/>
            <w:vMerge w:val="restart"/>
            <w:tcBorders>
              <w:top w:val="single" w:sz="4" w:space="0" w:color="auto"/>
              <w:left w:val="nil"/>
              <w:bottom w:val="nil"/>
              <w:right w:val="single" w:sz="4" w:space="0" w:color="auto"/>
            </w:tcBorders>
            <w:vAlign w:val="bottom"/>
          </w:tcPr>
          <w:p w:rsidR="009112FB" w:rsidRDefault="009112FB" w:rsidP="009112FB">
            <w:pPr>
              <w:ind w:left="57"/>
            </w:pPr>
            <w:r>
              <w:t>2-х створчатые</w:t>
            </w:r>
          </w:p>
        </w:tc>
        <w:tc>
          <w:tcPr>
            <w:tcW w:w="2296" w:type="dxa"/>
            <w:vMerge w:val="restart"/>
            <w:tcBorders>
              <w:top w:val="single" w:sz="4" w:space="0" w:color="auto"/>
              <w:left w:val="nil"/>
              <w:bottom w:val="nil"/>
              <w:right w:val="single" w:sz="4" w:space="0" w:color="auto"/>
            </w:tcBorders>
            <w:vAlign w:val="bottom"/>
          </w:tcPr>
          <w:p w:rsidR="009112FB" w:rsidRDefault="009112FB" w:rsidP="009112FB">
            <w:pPr>
              <w:ind w:left="57"/>
            </w:pPr>
            <w:r>
              <w:t>Деревянные переплеты рассохлись,</w:t>
            </w:r>
          </w:p>
        </w:tc>
      </w:tr>
      <w:tr w:rsidR="009112FB" w:rsidTr="00635B51">
        <w:trPr>
          <w:cantSplit/>
        </w:trPr>
        <w:tc>
          <w:tcPr>
            <w:tcW w:w="4253" w:type="dxa"/>
            <w:tcBorders>
              <w:top w:val="nil"/>
              <w:left w:val="single" w:sz="4" w:space="0" w:color="auto"/>
              <w:bottom w:val="nil"/>
              <w:right w:val="single" w:sz="4" w:space="0" w:color="auto"/>
            </w:tcBorders>
            <w:vAlign w:val="bottom"/>
          </w:tcPr>
          <w:p w:rsidR="009112FB" w:rsidRDefault="009112FB" w:rsidP="009112FB">
            <w:pPr>
              <w:ind w:left="993"/>
            </w:pPr>
            <w:r>
              <w:t>окна</w:t>
            </w:r>
          </w:p>
        </w:tc>
        <w:tc>
          <w:tcPr>
            <w:tcW w:w="2977" w:type="dxa"/>
            <w:vMerge/>
            <w:tcBorders>
              <w:top w:val="nil"/>
              <w:left w:val="nil"/>
              <w:bottom w:val="nil"/>
              <w:right w:val="single" w:sz="4" w:space="0" w:color="auto"/>
            </w:tcBorders>
            <w:vAlign w:val="bottom"/>
          </w:tcPr>
          <w:p w:rsidR="009112FB" w:rsidRDefault="009112FB" w:rsidP="009112FB">
            <w:pPr>
              <w:ind w:left="57"/>
            </w:pPr>
          </w:p>
        </w:tc>
        <w:tc>
          <w:tcPr>
            <w:tcW w:w="2296" w:type="dxa"/>
            <w:vMerge/>
            <w:tcBorders>
              <w:top w:val="nil"/>
              <w:left w:val="nil"/>
              <w:bottom w:val="nil"/>
              <w:right w:val="single" w:sz="4" w:space="0" w:color="auto"/>
            </w:tcBorders>
            <w:vAlign w:val="bottom"/>
          </w:tcPr>
          <w:p w:rsidR="009112FB" w:rsidRDefault="009112FB" w:rsidP="009112FB">
            <w:pPr>
              <w:ind w:left="57"/>
            </w:pPr>
          </w:p>
        </w:tc>
      </w:tr>
      <w:tr w:rsidR="009112FB" w:rsidTr="00635B51">
        <w:tc>
          <w:tcPr>
            <w:tcW w:w="4253" w:type="dxa"/>
            <w:tcBorders>
              <w:top w:val="nil"/>
              <w:left w:val="single" w:sz="4" w:space="0" w:color="auto"/>
              <w:bottom w:val="nil"/>
              <w:right w:val="single" w:sz="4" w:space="0" w:color="auto"/>
            </w:tcBorders>
            <w:vAlign w:val="bottom"/>
          </w:tcPr>
          <w:p w:rsidR="009112FB" w:rsidRDefault="009112FB" w:rsidP="009112FB">
            <w:pPr>
              <w:ind w:left="993"/>
            </w:pPr>
            <w:r>
              <w:t>двери</w:t>
            </w:r>
          </w:p>
        </w:tc>
        <w:tc>
          <w:tcPr>
            <w:tcW w:w="2977" w:type="dxa"/>
            <w:tcBorders>
              <w:top w:val="nil"/>
              <w:left w:val="nil"/>
              <w:bottom w:val="nil"/>
              <w:right w:val="single" w:sz="4" w:space="0" w:color="auto"/>
            </w:tcBorders>
            <w:vAlign w:val="bottom"/>
          </w:tcPr>
          <w:p w:rsidR="009112FB" w:rsidRDefault="009112FB" w:rsidP="009112FB">
            <w:pPr>
              <w:ind w:left="57"/>
            </w:pPr>
            <w:r>
              <w:t>филенчатые</w:t>
            </w:r>
          </w:p>
        </w:tc>
        <w:tc>
          <w:tcPr>
            <w:tcW w:w="2296" w:type="dxa"/>
            <w:tcBorders>
              <w:top w:val="nil"/>
              <w:left w:val="nil"/>
              <w:bottom w:val="nil"/>
              <w:right w:val="single" w:sz="4" w:space="0" w:color="auto"/>
            </w:tcBorders>
            <w:vAlign w:val="bottom"/>
          </w:tcPr>
          <w:p w:rsidR="009112FB" w:rsidRDefault="009112FB" w:rsidP="009112FB">
            <w:pPr>
              <w:ind w:left="57"/>
            </w:pPr>
            <w:r>
              <w:t>Полотна осели, гниль</w:t>
            </w:r>
          </w:p>
        </w:tc>
      </w:tr>
      <w:tr w:rsidR="009112FB" w:rsidTr="00635B51">
        <w:tc>
          <w:tcPr>
            <w:tcW w:w="4253" w:type="dxa"/>
            <w:tcBorders>
              <w:top w:val="nil"/>
              <w:left w:val="single" w:sz="4" w:space="0" w:color="auto"/>
              <w:bottom w:val="single" w:sz="4" w:space="0" w:color="auto"/>
              <w:right w:val="single" w:sz="4" w:space="0" w:color="auto"/>
            </w:tcBorders>
            <w:vAlign w:val="bottom"/>
          </w:tcPr>
          <w:p w:rsidR="009112FB" w:rsidRDefault="009112FB" w:rsidP="009112FB">
            <w:pPr>
              <w:ind w:left="993"/>
            </w:pPr>
            <w:r>
              <w:t>(другое)</w:t>
            </w:r>
          </w:p>
        </w:tc>
        <w:tc>
          <w:tcPr>
            <w:tcW w:w="2977" w:type="dxa"/>
            <w:tcBorders>
              <w:top w:val="nil"/>
              <w:left w:val="nil"/>
              <w:bottom w:val="single" w:sz="4" w:space="0" w:color="auto"/>
              <w:right w:val="single" w:sz="4" w:space="0" w:color="auto"/>
            </w:tcBorders>
            <w:vAlign w:val="bottom"/>
          </w:tcPr>
          <w:p w:rsidR="009112FB" w:rsidRDefault="009112FB" w:rsidP="009112FB">
            <w:pPr>
              <w:ind w:left="57"/>
            </w:pPr>
          </w:p>
        </w:tc>
        <w:tc>
          <w:tcPr>
            <w:tcW w:w="2296" w:type="dxa"/>
            <w:tcBorders>
              <w:top w:val="nil"/>
              <w:left w:val="nil"/>
              <w:bottom w:val="single" w:sz="4" w:space="0" w:color="auto"/>
              <w:right w:val="single" w:sz="4" w:space="0" w:color="auto"/>
            </w:tcBorders>
            <w:vAlign w:val="bottom"/>
          </w:tcPr>
          <w:p w:rsidR="009112FB" w:rsidRDefault="009112FB" w:rsidP="009112FB">
            <w:pPr>
              <w:ind w:left="57"/>
            </w:pPr>
          </w:p>
        </w:tc>
      </w:tr>
      <w:tr w:rsidR="009112FB" w:rsidTr="00635B51">
        <w:trPr>
          <w:cantSplit/>
        </w:trPr>
        <w:tc>
          <w:tcPr>
            <w:tcW w:w="4253" w:type="dxa"/>
            <w:tcBorders>
              <w:top w:val="single" w:sz="4" w:space="0" w:color="auto"/>
              <w:left w:val="single" w:sz="4" w:space="0" w:color="auto"/>
              <w:bottom w:val="nil"/>
              <w:right w:val="single" w:sz="4" w:space="0" w:color="auto"/>
            </w:tcBorders>
            <w:vAlign w:val="bottom"/>
          </w:tcPr>
          <w:p w:rsidR="009112FB" w:rsidRDefault="009112FB" w:rsidP="009112FB">
            <w:pPr>
              <w:ind w:left="57"/>
            </w:pPr>
            <w:r>
              <w:t>8. Отделка</w:t>
            </w:r>
          </w:p>
        </w:tc>
        <w:tc>
          <w:tcPr>
            <w:tcW w:w="2977" w:type="dxa"/>
            <w:vMerge w:val="restart"/>
            <w:tcBorders>
              <w:top w:val="single" w:sz="4" w:space="0" w:color="auto"/>
              <w:left w:val="nil"/>
              <w:bottom w:val="nil"/>
              <w:right w:val="single" w:sz="4" w:space="0" w:color="auto"/>
            </w:tcBorders>
            <w:vAlign w:val="bottom"/>
          </w:tcPr>
          <w:p w:rsidR="009112FB" w:rsidRDefault="009112FB" w:rsidP="009112FB">
            <w:pPr>
              <w:ind w:left="57"/>
            </w:pPr>
            <w:r>
              <w:t>Штукатурка, побелка,окраска</w:t>
            </w:r>
          </w:p>
        </w:tc>
        <w:tc>
          <w:tcPr>
            <w:tcW w:w="2296" w:type="dxa"/>
            <w:vMerge w:val="restart"/>
            <w:tcBorders>
              <w:top w:val="single" w:sz="4" w:space="0" w:color="auto"/>
              <w:left w:val="nil"/>
              <w:bottom w:val="nil"/>
              <w:right w:val="single" w:sz="4" w:space="0" w:color="auto"/>
            </w:tcBorders>
            <w:vAlign w:val="bottom"/>
          </w:tcPr>
          <w:p w:rsidR="009112FB" w:rsidRDefault="009112FB" w:rsidP="009112FB">
            <w:pPr>
              <w:ind w:left="57"/>
            </w:pPr>
            <w:r>
              <w:t xml:space="preserve"> Загрязнение, потемнение, отслоение  штукатурного и окрасочного слоя.</w:t>
            </w:r>
          </w:p>
        </w:tc>
      </w:tr>
      <w:tr w:rsidR="009112FB" w:rsidTr="00635B51">
        <w:trPr>
          <w:cantSplit/>
        </w:trPr>
        <w:tc>
          <w:tcPr>
            <w:tcW w:w="4253" w:type="dxa"/>
            <w:tcBorders>
              <w:top w:val="nil"/>
              <w:left w:val="single" w:sz="4" w:space="0" w:color="auto"/>
              <w:bottom w:val="nil"/>
              <w:right w:val="single" w:sz="4" w:space="0" w:color="auto"/>
            </w:tcBorders>
            <w:vAlign w:val="bottom"/>
          </w:tcPr>
          <w:p w:rsidR="009112FB" w:rsidRDefault="009112FB" w:rsidP="009112FB">
            <w:pPr>
              <w:ind w:left="993"/>
            </w:pPr>
            <w:r>
              <w:t>внутренняя</w:t>
            </w:r>
          </w:p>
        </w:tc>
        <w:tc>
          <w:tcPr>
            <w:tcW w:w="2977" w:type="dxa"/>
            <w:vMerge/>
            <w:tcBorders>
              <w:top w:val="nil"/>
              <w:left w:val="nil"/>
              <w:bottom w:val="nil"/>
              <w:right w:val="single" w:sz="4" w:space="0" w:color="auto"/>
            </w:tcBorders>
            <w:vAlign w:val="bottom"/>
          </w:tcPr>
          <w:p w:rsidR="009112FB" w:rsidRDefault="009112FB" w:rsidP="009112FB">
            <w:pPr>
              <w:ind w:left="57"/>
            </w:pPr>
          </w:p>
        </w:tc>
        <w:tc>
          <w:tcPr>
            <w:tcW w:w="2296" w:type="dxa"/>
            <w:vMerge/>
            <w:tcBorders>
              <w:top w:val="nil"/>
              <w:left w:val="nil"/>
              <w:bottom w:val="nil"/>
              <w:right w:val="single" w:sz="4" w:space="0" w:color="auto"/>
            </w:tcBorders>
            <w:vAlign w:val="bottom"/>
          </w:tcPr>
          <w:p w:rsidR="009112FB" w:rsidRDefault="009112FB" w:rsidP="009112FB">
            <w:pPr>
              <w:ind w:left="57"/>
            </w:pPr>
          </w:p>
        </w:tc>
      </w:tr>
      <w:tr w:rsidR="009112FB" w:rsidTr="00635B51">
        <w:tc>
          <w:tcPr>
            <w:tcW w:w="4253" w:type="dxa"/>
            <w:tcBorders>
              <w:top w:val="nil"/>
              <w:left w:val="single" w:sz="4" w:space="0" w:color="auto"/>
              <w:bottom w:val="nil"/>
              <w:right w:val="single" w:sz="4" w:space="0" w:color="auto"/>
            </w:tcBorders>
            <w:vAlign w:val="bottom"/>
          </w:tcPr>
          <w:p w:rsidR="009112FB" w:rsidRDefault="009112FB" w:rsidP="009112FB">
            <w:pPr>
              <w:ind w:left="993"/>
            </w:pPr>
            <w:r>
              <w:t>наружная</w:t>
            </w:r>
          </w:p>
        </w:tc>
        <w:tc>
          <w:tcPr>
            <w:tcW w:w="2977" w:type="dxa"/>
            <w:tcBorders>
              <w:top w:val="nil"/>
              <w:left w:val="nil"/>
              <w:bottom w:val="nil"/>
              <w:right w:val="single" w:sz="4" w:space="0" w:color="auto"/>
            </w:tcBorders>
            <w:vAlign w:val="bottom"/>
          </w:tcPr>
          <w:p w:rsidR="009112FB" w:rsidRDefault="009112FB" w:rsidP="009112FB">
            <w:pPr>
              <w:ind w:left="57"/>
            </w:pPr>
          </w:p>
        </w:tc>
        <w:tc>
          <w:tcPr>
            <w:tcW w:w="2296" w:type="dxa"/>
            <w:tcBorders>
              <w:top w:val="nil"/>
              <w:left w:val="nil"/>
              <w:bottom w:val="nil"/>
              <w:right w:val="single" w:sz="4" w:space="0" w:color="auto"/>
            </w:tcBorders>
            <w:vAlign w:val="bottom"/>
          </w:tcPr>
          <w:p w:rsidR="009112FB" w:rsidRDefault="009112FB" w:rsidP="009112FB">
            <w:pPr>
              <w:ind w:left="57"/>
            </w:pPr>
          </w:p>
        </w:tc>
      </w:tr>
      <w:tr w:rsidR="009112FB" w:rsidTr="00635B51">
        <w:tc>
          <w:tcPr>
            <w:tcW w:w="4253" w:type="dxa"/>
            <w:tcBorders>
              <w:top w:val="nil"/>
              <w:left w:val="single" w:sz="4" w:space="0" w:color="auto"/>
              <w:bottom w:val="single" w:sz="4" w:space="0" w:color="auto"/>
              <w:right w:val="single" w:sz="4" w:space="0" w:color="auto"/>
            </w:tcBorders>
            <w:vAlign w:val="bottom"/>
          </w:tcPr>
          <w:p w:rsidR="009112FB" w:rsidRDefault="009112FB" w:rsidP="009112FB">
            <w:pPr>
              <w:ind w:left="993"/>
            </w:pPr>
            <w:r>
              <w:t>(другое)</w:t>
            </w:r>
          </w:p>
        </w:tc>
        <w:tc>
          <w:tcPr>
            <w:tcW w:w="2977" w:type="dxa"/>
            <w:tcBorders>
              <w:top w:val="nil"/>
              <w:left w:val="nil"/>
              <w:bottom w:val="single" w:sz="4" w:space="0" w:color="auto"/>
              <w:right w:val="single" w:sz="4" w:space="0" w:color="auto"/>
            </w:tcBorders>
            <w:vAlign w:val="bottom"/>
          </w:tcPr>
          <w:p w:rsidR="009112FB" w:rsidRDefault="009112FB" w:rsidP="009112FB">
            <w:pPr>
              <w:ind w:left="57"/>
            </w:pPr>
          </w:p>
        </w:tc>
        <w:tc>
          <w:tcPr>
            <w:tcW w:w="2296" w:type="dxa"/>
            <w:tcBorders>
              <w:top w:val="nil"/>
              <w:left w:val="nil"/>
              <w:bottom w:val="single" w:sz="4" w:space="0" w:color="auto"/>
              <w:right w:val="single" w:sz="4" w:space="0" w:color="auto"/>
            </w:tcBorders>
            <w:vAlign w:val="bottom"/>
          </w:tcPr>
          <w:p w:rsidR="009112FB" w:rsidRDefault="009112FB" w:rsidP="009112FB">
            <w:pPr>
              <w:ind w:left="57"/>
            </w:pPr>
          </w:p>
        </w:tc>
      </w:tr>
      <w:tr w:rsidR="009112FB" w:rsidTr="00635B51">
        <w:trPr>
          <w:cantSplit/>
        </w:trPr>
        <w:tc>
          <w:tcPr>
            <w:tcW w:w="4253" w:type="dxa"/>
            <w:tcBorders>
              <w:top w:val="single" w:sz="4" w:space="0" w:color="auto"/>
              <w:left w:val="single" w:sz="4" w:space="0" w:color="auto"/>
              <w:bottom w:val="nil"/>
              <w:right w:val="single" w:sz="4" w:space="0" w:color="auto"/>
            </w:tcBorders>
            <w:vAlign w:val="bottom"/>
          </w:tcPr>
          <w:p w:rsidR="009112FB" w:rsidRDefault="009112FB" w:rsidP="009112FB">
            <w:pPr>
              <w:ind w:left="57"/>
            </w:pPr>
            <w:r>
              <w:t>9. Механическое, электрическое, санитарно-техническое и иное оборудование</w:t>
            </w:r>
          </w:p>
        </w:tc>
        <w:tc>
          <w:tcPr>
            <w:tcW w:w="2977" w:type="dxa"/>
            <w:vMerge w:val="restart"/>
            <w:tcBorders>
              <w:top w:val="single" w:sz="4" w:space="0" w:color="auto"/>
              <w:left w:val="nil"/>
              <w:bottom w:val="nil"/>
              <w:right w:val="single" w:sz="4" w:space="0" w:color="auto"/>
            </w:tcBorders>
            <w:vAlign w:val="bottom"/>
          </w:tcPr>
          <w:p w:rsidR="009112FB" w:rsidRDefault="009112FB" w:rsidP="009112FB">
            <w:pPr>
              <w:ind w:left="57"/>
            </w:pPr>
            <w:r>
              <w:t xml:space="preserve"> </w:t>
            </w:r>
          </w:p>
          <w:p w:rsidR="009112FB" w:rsidRDefault="009112FB" w:rsidP="009112FB">
            <w:pPr>
              <w:ind w:left="57"/>
            </w:pPr>
            <w:r>
              <w:t>есть</w:t>
            </w:r>
          </w:p>
        </w:tc>
        <w:tc>
          <w:tcPr>
            <w:tcW w:w="2296" w:type="dxa"/>
            <w:vMerge w:val="restart"/>
            <w:tcBorders>
              <w:top w:val="single" w:sz="4" w:space="0" w:color="auto"/>
              <w:left w:val="nil"/>
              <w:bottom w:val="nil"/>
              <w:right w:val="single" w:sz="4" w:space="0" w:color="auto"/>
            </w:tcBorders>
            <w:vAlign w:val="bottom"/>
          </w:tcPr>
          <w:p w:rsidR="009112FB" w:rsidRDefault="009112FB" w:rsidP="009112FB">
            <w:pPr>
              <w:ind w:left="57"/>
            </w:pPr>
            <w:r>
              <w:t>Техническое состояние оборудования удовлетворительное</w:t>
            </w:r>
          </w:p>
        </w:tc>
      </w:tr>
      <w:tr w:rsidR="009112FB" w:rsidTr="00635B51">
        <w:trPr>
          <w:cantSplit/>
        </w:trPr>
        <w:tc>
          <w:tcPr>
            <w:tcW w:w="4253" w:type="dxa"/>
            <w:tcBorders>
              <w:top w:val="nil"/>
              <w:left w:val="single" w:sz="4" w:space="0" w:color="auto"/>
              <w:bottom w:val="nil"/>
              <w:right w:val="single" w:sz="4" w:space="0" w:color="auto"/>
            </w:tcBorders>
            <w:vAlign w:val="bottom"/>
          </w:tcPr>
          <w:p w:rsidR="009112FB" w:rsidRDefault="009112FB" w:rsidP="009112FB">
            <w:pPr>
              <w:ind w:left="993"/>
            </w:pPr>
            <w:r>
              <w:t>ванны напольные</w:t>
            </w:r>
          </w:p>
        </w:tc>
        <w:tc>
          <w:tcPr>
            <w:tcW w:w="2977" w:type="dxa"/>
            <w:vMerge/>
            <w:tcBorders>
              <w:top w:val="nil"/>
              <w:left w:val="nil"/>
              <w:bottom w:val="nil"/>
              <w:right w:val="single" w:sz="4" w:space="0" w:color="auto"/>
            </w:tcBorders>
            <w:vAlign w:val="bottom"/>
          </w:tcPr>
          <w:p w:rsidR="009112FB" w:rsidRDefault="009112FB" w:rsidP="009112FB">
            <w:pPr>
              <w:ind w:left="57"/>
            </w:pPr>
          </w:p>
        </w:tc>
        <w:tc>
          <w:tcPr>
            <w:tcW w:w="2296" w:type="dxa"/>
            <w:vMerge/>
            <w:tcBorders>
              <w:top w:val="nil"/>
              <w:left w:val="nil"/>
              <w:bottom w:val="nil"/>
              <w:right w:val="single" w:sz="4" w:space="0" w:color="auto"/>
            </w:tcBorders>
            <w:vAlign w:val="bottom"/>
          </w:tcPr>
          <w:p w:rsidR="009112FB" w:rsidRDefault="009112FB" w:rsidP="009112FB">
            <w:pPr>
              <w:ind w:left="57"/>
            </w:pPr>
          </w:p>
        </w:tc>
      </w:tr>
      <w:tr w:rsidR="009112FB" w:rsidTr="00635B51">
        <w:tc>
          <w:tcPr>
            <w:tcW w:w="4253" w:type="dxa"/>
            <w:tcBorders>
              <w:top w:val="nil"/>
              <w:left w:val="single" w:sz="4" w:space="0" w:color="auto"/>
              <w:bottom w:val="nil"/>
              <w:right w:val="single" w:sz="4" w:space="0" w:color="auto"/>
            </w:tcBorders>
            <w:vAlign w:val="bottom"/>
          </w:tcPr>
          <w:p w:rsidR="009112FB" w:rsidRDefault="009112FB" w:rsidP="009112FB">
            <w:pPr>
              <w:ind w:left="993"/>
            </w:pPr>
            <w:r>
              <w:t>электроплиты</w:t>
            </w:r>
          </w:p>
        </w:tc>
        <w:tc>
          <w:tcPr>
            <w:tcW w:w="2977" w:type="dxa"/>
            <w:tcBorders>
              <w:top w:val="nil"/>
              <w:left w:val="nil"/>
              <w:bottom w:val="nil"/>
              <w:right w:val="single" w:sz="4" w:space="0" w:color="auto"/>
            </w:tcBorders>
            <w:vAlign w:val="bottom"/>
          </w:tcPr>
          <w:p w:rsidR="009112FB" w:rsidRDefault="009112FB" w:rsidP="009112FB">
            <w:pPr>
              <w:ind w:left="57"/>
            </w:pPr>
            <w:r>
              <w:t>нет</w:t>
            </w:r>
          </w:p>
        </w:tc>
        <w:tc>
          <w:tcPr>
            <w:tcW w:w="2296" w:type="dxa"/>
            <w:tcBorders>
              <w:top w:val="nil"/>
              <w:left w:val="nil"/>
              <w:bottom w:val="nil"/>
              <w:right w:val="single" w:sz="4" w:space="0" w:color="auto"/>
            </w:tcBorders>
            <w:vAlign w:val="bottom"/>
          </w:tcPr>
          <w:p w:rsidR="009112FB" w:rsidRDefault="009112FB" w:rsidP="009112FB">
            <w:pPr>
              <w:ind w:left="57"/>
            </w:pPr>
          </w:p>
        </w:tc>
      </w:tr>
      <w:tr w:rsidR="009112FB" w:rsidTr="00635B51">
        <w:tc>
          <w:tcPr>
            <w:tcW w:w="4253" w:type="dxa"/>
            <w:tcBorders>
              <w:top w:val="nil"/>
              <w:left w:val="single" w:sz="4" w:space="0" w:color="auto"/>
              <w:bottom w:val="nil"/>
              <w:right w:val="single" w:sz="4" w:space="0" w:color="auto"/>
            </w:tcBorders>
            <w:vAlign w:val="bottom"/>
          </w:tcPr>
          <w:p w:rsidR="009112FB" w:rsidRDefault="009112FB" w:rsidP="009112FB">
            <w:pPr>
              <w:ind w:left="993"/>
            </w:pPr>
            <w:r>
              <w:t>телефонные сети и оборудование</w:t>
            </w:r>
          </w:p>
        </w:tc>
        <w:tc>
          <w:tcPr>
            <w:tcW w:w="2977" w:type="dxa"/>
            <w:tcBorders>
              <w:top w:val="nil"/>
              <w:left w:val="nil"/>
              <w:bottom w:val="nil"/>
              <w:right w:val="single" w:sz="4" w:space="0" w:color="auto"/>
            </w:tcBorders>
            <w:vAlign w:val="bottom"/>
          </w:tcPr>
          <w:p w:rsidR="009112FB" w:rsidRDefault="009112FB" w:rsidP="009112FB">
            <w:pPr>
              <w:ind w:left="57"/>
            </w:pPr>
            <w:r>
              <w:t>есть</w:t>
            </w:r>
          </w:p>
          <w:p w:rsidR="009112FB" w:rsidRDefault="009112FB" w:rsidP="009112FB">
            <w:pPr>
              <w:ind w:left="57"/>
            </w:pPr>
          </w:p>
        </w:tc>
        <w:tc>
          <w:tcPr>
            <w:tcW w:w="2296" w:type="dxa"/>
            <w:tcBorders>
              <w:top w:val="nil"/>
              <w:left w:val="nil"/>
              <w:bottom w:val="nil"/>
              <w:right w:val="single" w:sz="4" w:space="0" w:color="auto"/>
            </w:tcBorders>
            <w:vAlign w:val="bottom"/>
          </w:tcPr>
          <w:p w:rsidR="009112FB" w:rsidRDefault="009112FB" w:rsidP="009112FB">
            <w:pPr>
              <w:ind w:left="57"/>
            </w:pPr>
          </w:p>
        </w:tc>
      </w:tr>
      <w:tr w:rsidR="009112FB" w:rsidTr="00635B51">
        <w:tc>
          <w:tcPr>
            <w:tcW w:w="4253" w:type="dxa"/>
            <w:tcBorders>
              <w:top w:val="nil"/>
              <w:left w:val="single" w:sz="4" w:space="0" w:color="auto"/>
              <w:bottom w:val="nil"/>
              <w:right w:val="single" w:sz="4" w:space="0" w:color="auto"/>
            </w:tcBorders>
            <w:vAlign w:val="bottom"/>
          </w:tcPr>
          <w:p w:rsidR="009112FB" w:rsidRDefault="009112FB" w:rsidP="009112FB">
            <w:pPr>
              <w:ind w:left="993"/>
            </w:pPr>
            <w:r>
              <w:t>сети проводного радиовещания</w:t>
            </w:r>
          </w:p>
        </w:tc>
        <w:tc>
          <w:tcPr>
            <w:tcW w:w="2977" w:type="dxa"/>
            <w:tcBorders>
              <w:top w:val="nil"/>
              <w:left w:val="nil"/>
              <w:bottom w:val="nil"/>
              <w:right w:val="single" w:sz="4" w:space="0" w:color="auto"/>
            </w:tcBorders>
            <w:vAlign w:val="bottom"/>
          </w:tcPr>
          <w:p w:rsidR="009112FB" w:rsidRDefault="009112FB" w:rsidP="009112FB">
            <w:pPr>
              <w:ind w:left="57"/>
            </w:pPr>
            <w:r>
              <w:t>есть</w:t>
            </w:r>
          </w:p>
        </w:tc>
        <w:tc>
          <w:tcPr>
            <w:tcW w:w="2296" w:type="dxa"/>
            <w:tcBorders>
              <w:top w:val="nil"/>
              <w:left w:val="nil"/>
              <w:bottom w:val="nil"/>
              <w:right w:val="single" w:sz="4" w:space="0" w:color="auto"/>
            </w:tcBorders>
            <w:vAlign w:val="bottom"/>
          </w:tcPr>
          <w:p w:rsidR="009112FB" w:rsidRDefault="009112FB" w:rsidP="009112FB">
            <w:pPr>
              <w:ind w:left="57"/>
            </w:pPr>
          </w:p>
        </w:tc>
      </w:tr>
      <w:tr w:rsidR="009112FB" w:rsidTr="00635B51">
        <w:tc>
          <w:tcPr>
            <w:tcW w:w="4253" w:type="dxa"/>
            <w:tcBorders>
              <w:top w:val="nil"/>
              <w:left w:val="single" w:sz="4" w:space="0" w:color="auto"/>
              <w:bottom w:val="nil"/>
              <w:right w:val="single" w:sz="4" w:space="0" w:color="auto"/>
            </w:tcBorders>
            <w:vAlign w:val="bottom"/>
          </w:tcPr>
          <w:p w:rsidR="009112FB" w:rsidRDefault="009112FB" w:rsidP="009112FB">
            <w:pPr>
              <w:ind w:left="993"/>
            </w:pPr>
            <w:r>
              <w:t>сигнализация</w:t>
            </w:r>
          </w:p>
        </w:tc>
        <w:tc>
          <w:tcPr>
            <w:tcW w:w="2977" w:type="dxa"/>
            <w:tcBorders>
              <w:top w:val="nil"/>
              <w:left w:val="nil"/>
              <w:bottom w:val="nil"/>
              <w:right w:val="single" w:sz="4" w:space="0" w:color="auto"/>
            </w:tcBorders>
            <w:vAlign w:val="bottom"/>
          </w:tcPr>
          <w:p w:rsidR="009112FB" w:rsidRDefault="009112FB" w:rsidP="009112FB">
            <w:pPr>
              <w:ind w:left="57"/>
            </w:pPr>
          </w:p>
        </w:tc>
        <w:tc>
          <w:tcPr>
            <w:tcW w:w="2296" w:type="dxa"/>
            <w:tcBorders>
              <w:top w:val="nil"/>
              <w:left w:val="nil"/>
              <w:bottom w:val="nil"/>
              <w:right w:val="single" w:sz="4" w:space="0" w:color="auto"/>
            </w:tcBorders>
            <w:vAlign w:val="bottom"/>
          </w:tcPr>
          <w:p w:rsidR="009112FB" w:rsidRDefault="009112FB" w:rsidP="009112FB">
            <w:pPr>
              <w:ind w:left="57"/>
            </w:pPr>
          </w:p>
        </w:tc>
      </w:tr>
      <w:tr w:rsidR="009112FB" w:rsidTr="00635B51">
        <w:tc>
          <w:tcPr>
            <w:tcW w:w="4253" w:type="dxa"/>
            <w:tcBorders>
              <w:top w:val="nil"/>
              <w:left w:val="single" w:sz="4" w:space="0" w:color="auto"/>
              <w:bottom w:val="nil"/>
              <w:right w:val="single" w:sz="4" w:space="0" w:color="auto"/>
            </w:tcBorders>
            <w:vAlign w:val="bottom"/>
          </w:tcPr>
          <w:p w:rsidR="009112FB" w:rsidRDefault="009112FB" w:rsidP="009112FB">
            <w:pPr>
              <w:ind w:left="993"/>
            </w:pPr>
            <w:r>
              <w:t>мусоропровод</w:t>
            </w:r>
          </w:p>
        </w:tc>
        <w:tc>
          <w:tcPr>
            <w:tcW w:w="2977" w:type="dxa"/>
            <w:tcBorders>
              <w:top w:val="nil"/>
              <w:left w:val="nil"/>
              <w:bottom w:val="nil"/>
              <w:right w:val="single" w:sz="4" w:space="0" w:color="auto"/>
            </w:tcBorders>
            <w:vAlign w:val="bottom"/>
          </w:tcPr>
          <w:p w:rsidR="009112FB" w:rsidRDefault="009112FB" w:rsidP="009112FB">
            <w:pPr>
              <w:ind w:left="57"/>
            </w:pPr>
          </w:p>
        </w:tc>
        <w:tc>
          <w:tcPr>
            <w:tcW w:w="2296" w:type="dxa"/>
            <w:tcBorders>
              <w:top w:val="nil"/>
              <w:left w:val="nil"/>
              <w:bottom w:val="nil"/>
              <w:right w:val="single" w:sz="4" w:space="0" w:color="auto"/>
            </w:tcBorders>
            <w:vAlign w:val="bottom"/>
          </w:tcPr>
          <w:p w:rsidR="009112FB" w:rsidRDefault="009112FB" w:rsidP="009112FB">
            <w:pPr>
              <w:ind w:left="57"/>
            </w:pPr>
          </w:p>
        </w:tc>
      </w:tr>
      <w:tr w:rsidR="009112FB" w:rsidTr="00635B51">
        <w:tc>
          <w:tcPr>
            <w:tcW w:w="4253" w:type="dxa"/>
            <w:tcBorders>
              <w:top w:val="nil"/>
              <w:left w:val="single" w:sz="4" w:space="0" w:color="auto"/>
              <w:bottom w:val="nil"/>
              <w:right w:val="single" w:sz="4" w:space="0" w:color="auto"/>
            </w:tcBorders>
            <w:vAlign w:val="bottom"/>
          </w:tcPr>
          <w:p w:rsidR="009112FB" w:rsidRDefault="009112FB" w:rsidP="009112FB">
            <w:pPr>
              <w:ind w:left="993"/>
            </w:pPr>
            <w:r>
              <w:t>лифт</w:t>
            </w:r>
          </w:p>
        </w:tc>
        <w:tc>
          <w:tcPr>
            <w:tcW w:w="2977" w:type="dxa"/>
            <w:tcBorders>
              <w:top w:val="nil"/>
              <w:left w:val="nil"/>
              <w:bottom w:val="nil"/>
              <w:right w:val="single" w:sz="4" w:space="0" w:color="auto"/>
            </w:tcBorders>
            <w:vAlign w:val="bottom"/>
          </w:tcPr>
          <w:p w:rsidR="009112FB" w:rsidRDefault="009112FB" w:rsidP="009112FB">
            <w:pPr>
              <w:ind w:left="57"/>
            </w:pPr>
          </w:p>
        </w:tc>
        <w:tc>
          <w:tcPr>
            <w:tcW w:w="2296" w:type="dxa"/>
            <w:tcBorders>
              <w:top w:val="nil"/>
              <w:left w:val="nil"/>
              <w:bottom w:val="nil"/>
              <w:right w:val="single" w:sz="4" w:space="0" w:color="auto"/>
            </w:tcBorders>
            <w:vAlign w:val="bottom"/>
          </w:tcPr>
          <w:p w:rsidR="009112FB" w:rsidRDefault="009112FB" w:rsidP="009112FB">
            <w:pPr>
              <w:ind w:left="57"/>
            </w:pPr>
          </w:p>
        </w:tc>
      </w:tr>
      <w:tr w:rsidR="009112FB" w:rsidTr="00635B51">
        <w:tc>
          <w:tcPr>
            <w:tcW w:w="4253" w:type="dxa"/>
            <w:tcBorders>
              <w:top w:val="nil"/>
              <w:left w:val="single" w:sz="4" w:space="0" w:color="auto"/>
              <w:bottom w:val="nil"/>
              <w:right w:val="single" w:sz="4" w:space="0" w:color="auto"/>
            </w:tcBorders>
            <w:vAlign w:val="bottom"/>
          </w:tcPr>
          <w:p w:rsidR="009112FB" w:rsidRDefault="009112FB" w:rsidP="009112FB">
            <w:pPr>
              <w:ind w:left="993"/>
            </w:pPr>
            <w:r>
              <w:t>вентиляция</w:t>
            </w:r>
          </w:p>
        </w:tc>
        <w:tc>
          <w:tcPr>
            <w:tcW w:w="2977" w:type="dxa"/>
            <w:tcBorders>
              <w:top w:val="nil"/>
              <w:left w:val="nil"/>
              <w:bottom w:val="nil"/>
              <w:right w:val="single" w:sz="4" w:space="0" w:color="auto"/>
            </w:tcBorders>
            <w:vAlign w:val="bottom"/>
          </w:tcPr>
          <w:p w:rsidR="009112FB" w:rsidRDefault="009112FB" w:rsidP="009112FB">
            <w:pPr>
              <w:ind w:left="57"/>
            </w:pPr>
            <w:r>
              <w:t>есть</w:t>
            </w:r>
          </w:p>
        </w:tc>
        <w:tc>
          <w:tcPr>
            <w:tcW w:w="2296" w:type="dxa"/>
            <w:tcBorders>
              <w:top w:val="nil"/>
              <w:left w:val="nil"/>
              <w:bottom w:val="nil"/>
              <w:right w:val="single" w:sz="4" w:space="0" w:color="auto"/>
            </w:tcBorders>
            <w:vAlign w:val="bottom"/>
          </w:tcPr>
          <w:p w:rsidR="009112FB" w:rsidRDefault="009112FB" w:rsidP="009112FB">
            <w:pPr>
              <w:ind w:left="57"/>
            </w:pPr>
          </w:p>
        </w:tc>
      </w:tr>
      <w:tr w:rsidR="009112FB" w:rsidTr="00635B51">
        <w:tc>
          <w:tcPr>
            <w:tcW w:w="4253" w:type="dxa"/>
            <w:tcBorders>
              <w:top w:val="nil"/>
              <w:left w:val="single" w:sz="4" w:space="0" w:color="auto"/>
              <w:bottom w:val="single" w:sz="4" w:space="0" w:color="auto"/>
              <w:right w:val="single" w:sz="4" w:space="0" w:color="auto"/>
            </w:tcBorders>
            <w:vAlign w:val="bottom"/>
          </w:tcPr>
          <w:p w:rsidR="009112FB" w:rsidRDefault="009112FB" w:rsidP="009112FB">
            <w:pPr>
              <w:ind w:left="993"/>
            </w:pPr>
            <w:r>
              <w:t>(другое)</w:t>
            </w:r>
          </w:p>
        </w:tc>
        <w:tc>
          <w:tcPr>
            <w:tcW w:w="2977" w:type="dxa"/>
            <w:tcBorders>
              <w:top w:val="nil"/>
              <w:left w:val="nil"/>
              <w:bottom w:val="single" w:sz="4" w:space="0" w:color="auto"/>
              <w:right w:val="single" w:sz="4" w:space="0" w:color="auto"/>
            </w:tcBorders>
            <w:vAlign w:val="bottom"/>
          </w:tcPr>
          <w:p w:rsidR="009112FB" w:rsidRDefault="009112FB" w:rsidP="009112FB">
            <w:pPr>
              <w:ind w:left="57"/>
            </w:pPr>
          </w:p>
        </w:tc>
        <w:tc>
          <w:tcPr>
            <w:tcW w:w="2296" w:type="dxa"/>
            <w:tcBorders>
              <w:top w:val="nil"/>
              <w:left w:val="nil"/>
              <w:bottom w:val="single" w:sz="4" w:space="0" w:color="auto"/>
              <w:right w:val="single" w:sz="4" w:space="0" w:color="auto"/>
            </w:tcBorders>
            <w:vAlign w:val="bottom"/>
          </w:tcPr>
          <w:p w:rsidR="009112FB" w:rsidRDefault="009112FB" w:rsidP="009112FB">
            <w:pPr>
              <w:ind w:left="57"/>
            </w:pPr>
          </w:p>
        </w:tc>
      </w:tr>
      <w:tr w:rsidR="009112FB" w:rsidTr="00635B51">
        <w:trPr>
          <w:cantSplit/>
        </w:trPr>
        <w:tc>
          <w:tcPr>
            <w:tcW w:w="4253" w:type="dxa"/>
            <w:tcBorders>
              <w:top w:val="single" w:sz="4" w:space="0" w:color="auto"/>
              <w:left w:val="single" w:sz="4" w:space="0" w:color="auto"/>
              <w:bottom w:val="nil"/>
              <w:right w:val="single" w:sz="4" w:space="0" w:color="auto"/>
            </w:tcBorders>
            <w:vAlign w:val="bottom"/>
          </w:tcPr>
          <w:p w:rsidR="009112FB" w:rsidRDefault="009112FB" w:rsidP="009112FB">
            <w:pPr>
              <w:ind w:left="57"/>
            </w:pPr>
            <w:r>
              <w:t>10. Внутридомовые инженерные коммуникации и оборудование для предоставления коммунальных услуг</w:t>
            </w:r>
          </w:p>
        </w:tc>
        <w:tc>
          <w:tcPr>
            <w:tcW w:w="2977" w:type="dxa"/>
            <w:vMerge w:val="restart"/>
            <w:tcBorders>
              <w:top w:val="single" w:sz="4" w:space="0" w:color="auto"/>
              <w:left w:val="nil"/>
              <w:bottom w:val="nil"/>
              <w:right w:val="single" w:sz="4" w:space="0" w:color="auto"/>
            </w:tcBorders>
            <w:vAlign w:val="bottom"/>
          </w:tcPr>
          <w:p w:rsidR="009112FB" w:rsidRDefault="009112FB" w:rsidP="009112FB">
            <w:pPr>
              <w:ind w:left="57"/>
            </w:pPr>
            <w:r>
              <w:t>центральное</w:t>
            </w:r>
          </w:p>
        </w:tc>
        <w:tc>
          <w:tcPr>
            <w:tcW w:w="2296" w:type="dxa"/>
            <w:vMerge w:val="restart"/>
            <w:tcBorders>
              <w:top w:val="single" w:sz="4" w:space="0" w:color="auto"/>
              <w:left w:val="nil"/>
              <w:bottom w:val="nil"/>
              <w:right w:val="single" w:sz="4" w:space="0" w:color="auto"/>
            </w:tcBorders>
            <w:vAlign w:val="bottom"/>
          </w:tcPr>
          <w:p w:rsidR="009112FB" w:rsidRDefault="009112FB" w:rsidP="009112FB">
            <w:pPr>
              <w:ind w:left="57"/>
            </w:pPr>
            <w:r>
              <w:t>Техническое состояние инженерных сетей удовлетворительное</w:t>
            </w:r>
          </w:p>
        </w:tc>
      </w:tr>
      <w:tr w:rsidR="009112FB" w:rsidTr="00635B51">
        <w:trPr>
          <w:cantSplit/>
        </w:trPr>
        <w:tc>
          <w:tcPr>
            <w:tcW w:w="4253" w:type="dxa"/>
            <w:tcBorders>
              <w:top w:val="nil"/>
              <w:left w:val="single" w:sz="4" w:space="0" w:color="auto"/>
              <w:bottom w:val="nil"/>
              <w:right w:val="single" w:sz="4" w:space="0" w:color="auto"/>
            </w:tcBorders>
            <w:vAlign w:val="bottom"/>
          </w:tcPr>
          <w:p w:rsidR="009112FB" w:rsidRDefault="009112FB" w:rsidP="009112FB">
            <w:pPr>
              <w:ind w:left="993"/>
            </w:pPr>
            <w:r>
              <w:t>электроснабжение</w:t>
            </w:r>
          </w:p>
        </w:tc>
        <w:tc>
          <w:tcPr>
            <w:tcW w:w="2977" w:type="dxa"/>
            <w:vMerge/>
            <w:tcBorders>
              <w:top w:val="nil"/>
              <w:left w:val="nil"/>
              <w:bottom w:val="nil"/>
              <w:right w:val="single" w:sz="4" w:space="0" w:color="auto"/>
            </w:tcBorders>
            <w:vAlign w:val="bottom"/>
          </w:tcPr>
          <w:p w:rsidR="009112FB" w:rsidRDefault="009112FB" w:rsidP="009112FB">
            <w:pPr>
              <w:ind w:left="57"/>
            </w:pPr>
          </w:p>
        </w:tc>
        <w:tc>
          <w:tcPr>
            <w:tcW w:w="2296" w:type="dxa"/>
            <w:vMerge/>
            <w:tcBorders>
              <w:top w:val="nil"/>
              <w:left w:val="nil"/>
              <w:bottom w:val="nil"/>
              <w:right w:val="single" w:sz="4" w:space="0" w:color="auto"/>
            </w:tcBorders>
            <w:vAlign w:val="bottom"/>
          </w:tcPr>
          <w:p w:rsidR="009112FB" w:rsidRDefault="009112FB" w:rsidP="009112FB">
            <w:pPr>
              <w:ind w:left="57"/>
            </w:pPr>
          </w:p>
        </w:tc>
      </w:tr>
      <w:tr w:rsidR="009112FB" w:rsidTr="00635B51">
        <w:tc>
          <w:tcPr>
            <w:tcW w:w="4253" w:type="dxa"/>
            <w:tcBorders>
              <w:top w:val="nil"/>
              <w:left w:val="single" w:sz="4" w:space="0" w:color="auto"/>
              <w:bottom w:val="nil"/>
              <w:right w:val="single" w:sz="4" w:space="0" w:color="auto"/>
            </w:tcBorders>
            <w:vAlign w:val="bottom"/>
          </w:tcPr>
          <w:p w:rsidR="009112FB" w:rsidRDefault="009112FB" w:rsidP="009112FB">
            <w:pPr>
              <w:ind w:left="993"/>
            </w:pPr>
            <w:r>
              <w:t>холодное водоснабжение</w:t>
            </w:r>
          </w:p>
        </w:tc>
        <w:tc>
          <w:tcPr>
            <w:tcW w:w="2977" w:type="dxa"/>
            <w:tcBorders>
              <w:top w:val="nil"/>
              <w:left w:val="nil"/>
              <w:bottom w:val="nil"/>
              <w:right w:val="single" w:sz="4" w:space="0" w:color="auto"/>
            </w:tcBorders>
            <w:vAlign w:val="bottom"/>
          </w:tcPr>
          <w:p w:rsidR="009112FB" w:rsidRDefault="009112FB" w:rsidP="009112FB">
            <w:pPr>
              <w:ind w:left="57"/>
            </w:pPr>
            <w:r>
              <w:t>центральное</w:t>
            </w:r>
          </w:p>
        </w:tc>
        <w:tc>
          <w:tcPr>
            <w:tcW w:w="2296" w:type="dxa"/>
            <w:tcBorders>
              <w:top w:val="nil"/>
              <w:left w:val="nil"/>
              <w:bottom w:val="nil"/>
              <w:right w:val="single" w:sz="4" w:space="0" w:color="auto"/>
            </w:tcBorders>
            <w:vAlign w:val="bottom"/>
          </w:tcPr>
          <w:p w:rsidR="009112FB" w:rsidRDefault="009112FB" w:rsidP="009112FB">
            <w:pPr>
              <w:ind w:left="57"/>
            </w:pPr>
          </w:p>
        </w:tc>
      </w:tr>
      <w:tr w:rsidR="009112FB" w:rsidTr="00635B51">
        <w:tc>
          <w:tcPr>
            <w:tcW w:w="4253" w:type="dxa"/>
            <w:tcBorders>
              <w:top w:val="nil"/>
              <w:left w:val="single" w:sz="4" w:space="0" w:color="auto"/>
              <w:bottom w:val="nil"/>
              <w:right w:val="single" w:sz="4" w:space="0" w:color="auto"/>
            </w:tcBorders>
            <w:vAlign w:val="bottom"/>
          </w:tcPr>
          <w:p w:rsidR="009112FB" w:rsidRDefault="009112FB" w:rsidP="009112FB">
            <w:pPr>
              <w:ind w:left="993"/>
            </w:pPr>
            <w:r>
              <w:t>горячее водоснабжение</w:t>
            </w:r>
          </w:p>
        </w:tc>
        <w:tc>
          <w:tcPr>
            <w:tcW w:w="2977" w:type="dxa"/>
            <w:tcBorders>
              <w:top w:val="nil"/>
              <w:left w:val="nil"/>
              <w:bottom w:val="nil"/>
              <w:right w:val="single" w:sz="4" w:space="0" w:color="auto"/>
            </w:tcBorders>
            <w:vAlign w:val="bottom"/>
          </w:tcPr>
          <w:p w:rsidR="009112FB" w:rsidRDefault="009112FB" w:rsidP="009112FB">
            <w:pPr>
              <w:ind w:left="57"/>
            </w:pPr>
            <w:r>
              <w:t>нет</w:t>
            </w:r>
          </w:p>
        </w:tc>
        <w:tc>
          <w:tcPr>
            <w:tcW w:w="2296" w:type="dxa"/>
            <w:tcBorders>
              <w:top w:val="nil"/>
              <w:left w:val="nil"/>
              <w:bottom w:val="nil"/>
              <w:right w:val="single" w:sz="4" w:space="0" w:color="auto"/>
            </w:tcBorders>
            <w:vAlign w:val="bottom"/>
          </w:tcPr>
          <w:p w:rsidR="009112FB" w:rsidRDefault="009112FB" w:rsidP="009112FB">
            <w:pPr>
              <w:ind w:left="57"/>
            </w:pPr>
          </w:p>
        </w:tc>
      </w:tr>
      <w:tr w:rsidR="009112FB" w:rsidTr="00635B51">
        <w:tc>
          <w:tcPr>
            <w:tcW w:w="4253" w:type="dxa"/>
            <w:tcBorders>
              <w:top w:val="nil"/>
              <w:left w:val="single" w:sz="4" w:space="0" w:color="auto"/>
              <w:bottom w:val="nil"/>
              <w:right w:val="single" w:sz="4" w:space="0" w:color="auto"/>
            </w:tcBorders>
            <w:vAlign w:val="bottom"/>
          </w:tcPr>
          <w:p w:rsidR="009112FB" w:rsidRDefault="009112FB" w:rsidP="009112FB">
            <w:pPr>
              <w:ind w:left="993"/>
            </w:pPr>
            <w:r>
              <w:t>водоотведение</w:t>
            </w:r>
          </w:p>
        </w:tc>
        <w:tc>
          <w:tcPr>
            <w:tcW w:w="2977" w:type="dxa"/>
            <w:tcBorders>
              <w:top w:val="nil"/>
              <w:left w:val="nil"/>
              <w:bottom w:val="nil"/>
              <w:right w:val="single" w:sz="4" w:space="0" w:color="auto"/>
            </w:tcBorders>
            <w:vAlign w:val="bottom"/>
          </w:tcPr>
          <w:p w:rsidR="009112FB" w:rsidRDefault="009112FB" w:rsidP="009112FB">
            <w:pPr>
              <w:ind w:left="57"/>
            </w:pPr>
            <w:r>
              <w:t>местное</w:t>
            </w:r>
          </w:p>
        </w:tc>
        <w:tc>
          <w:tcPr>
            <w:tcW w:w="2296" w:type="dxa"/>
            <w:tcBorders>
              <w:top w:val="nil"/>
              <w:left w:val="nil"/>
              <w:bottom w:val="nil"/>
              <w:right w:val="single" w:sz="4" w:space="0" w:color="auto"/>
            </w:tcBorders>
            <w:vAlign w:val="bottom"/>
          </w:tcPr>
          <w:p w:rsidR="009112FB" w:rsidRDefault="009112FB" w:rsidP="009112FB">
            <w:pPr>
              <w:ind w:left="57"/>
            </w:pPr>
          </w:p>
        </w:tc>
      </w:tr>
      <w:tr w:rsidR="009112FB" w:rsidTr="00635B51">
        <w:tc>
          <w:tcPr>
            <w:tcW w:w="4253" w:type="dxa"/>
            <w:tcBorders>
              <w:top w:val="nil"/>
              <w:left w:val="single" w:sz="4" w:space="0" w:color="auto"/>
              <w:bottom w:val="nil"/>
              <w:right w:val="single" w:sz="4" w:space="0" w:color="auto"/>
            </w:tcBorders>
            <w:vAlign w:val="bottom"/>
          </w:tcPr>
          <w:p w:rsidR="009112FB" w:rsidRDefault="009112FB" w:rsidP="009112FB">
            <w:pPr>
              <w:ind w:left="993"/>
            </w:pPr>
            <w:r>
              <w:t>газоснабжение</w:t>
            </w:r>
          </w:p>
        </w:tc>
        <w:tc>
          <w:tcPr>
            <w:tcW w:w="2977" w:type="dxa"/>
            <w:tcBorders>
              <w:top w:val="nil"/>
              <w:left w:val="nil"/>
              <w:bottom w:val="nil"/>
              <w:right w:val="single" w:sz="4" w:space="0" w:color="auto"/>
            </w:tcBorders>
            <w:vAlign w:val="bottom"/>
          </w:tcPr>
          <w:p w:rsidR="009112FB" w:rsidRDefault="009112FB" w:rsidP="009112FB">
            <w:pPr>
              <w:ind w:left="57"/>
            </w:pPr>
            <w:r>
              <w:t>центральное</w:t>
            </w:r>
          </w:p>
        </w:tc>
        <w:tc>
          <w:tcPr>
            <w:tcW w:w="2296" w:type="dxa"/>
            <w:tcBorders>
              <w:top w:val="nil"/>
              <w:left w:val="nil"/>
              <w:bottom w:val="nil"/>
              <w:right w:val="single" w:sz="4" w:space="0" w:color="auto"/>
            </w:tcBorders>
            <w:vAlign w:val="bottom"/>
          </w:tcPr>
          <w:p w:rsidR="009112FB" w:rsidRDefault="009112FB" w:rsidP="009112FB">
            <w:pPr>
              <w:ind w:left="57"/>
            </w:pPr>
          </w:p>
        </w:tc>
      </w:tr>
      <w:tr w:rsidR="009112FB" w:rsidTr="00635B51">
        <w:tc>
          <w:tcPr>
            <w:tcW w:w="4253" w:type="dxa"/>
            <w:tcBorders>
              <w:top w:val="nil"/>
              <w:left w:val="single" w:sz="4" w:space="0" w:color="auto"/>
              <w:bottom w:val="nil"/>
              <w:right w:val="single" w:sz="4" w:space="0" w:color="auto"/>
            </w:tcBorders>
            <w:vAlign w:val="bottom"/>
          </w:tcPr>
          <w:p w:rsidR="009112FB" w:rsidRDefault="009112FB" w:rsidP="009112FB">
            <w:pPr>
              <w:ind w:left="993"/>
            </w:pPr>
            <w:r>
              <w:lastRenderedPageBreak/>
              <w:t>отопление (от внешних котельных)</w:t>
            </w:r>
          </w:p>
        </w:tc>
        <w:tc>
          <w:tcPr>
            <w:tcW w:w="2977" w:type="dxa"/>
            <w:tcBorders>
              <w:top w:val="nil"/>
              <w:left w:val="nil"/>
              <w:bottom w:val="nil"/>
              <w:right w:val="single" w:sz="4" w:space="0" w:color="auto"/>
            </w:tcBorders>
            <w:vAlign w:val="bottom"/>
          </w:tcPr>
          <w:p w:rsidR="009112FB" w:rsidRDefault="009112FB" w:rsidP="009112FB">
            <w:pPr>
              <w:ind w:left="57"/>
            </w:pPr>
          </w:p>
        </w:tc>
        <w:tc>
          <w:tcPr>
            <w:tcW w:w="2296" w:type="dxa"/>
            <w:tcBorders>
              <w:top w:val="nil"/>
              <w:left w:val="nil"/>
              <w:bottom w:val="nil"/>
              <w:right w:val="single" w:sz="4" w:space="0" w:color="auto"/>
            </w:tcBorders>
            <w:vAlign w:val="bottom"/>
          </w:tcPr>
          <w:p w:rsidR="009112FB" w:rsidRDefault="009112FB" w:rsidP="009112FB">
            <w:pPr>
              <w:ind w:left="57"/>
            </w:pPr>
          </w:p>
        </w:tc>
      </w:tr>
      <w:tr w:rsidR="009112FB" w:rsidTr="00635B51">
        <w:tc>
          <w:tcPr>
            <w:tcW w:w="4253" w:type="dxa"/>
            <w:tcBorders>
              <w:top w:val="nil"/>
              <w:left w:val="single" w:sz="4" w:space="0" w:color="auto"/>
              <w:bottom w:val="nil"/>
              <w:right w:val="single" w:sz="4" w:space="0" w:color="auto"/>
            </w:tcBorders>
            <w:vAlign w:val="bottom"/>
          </w:tcPr>
          <w:p w:rsidR="009112FB" w:rsidRDefault="009112FB" w:rsidP="009112FB">
            <w:pPr>
              <w:ind w:left="993"/>
            </w:pPr>
            <w:r>
              <w:t>отопление (от домовой котельной) печи</w:t>
            </w:r>
          </w:p>
        </w:tc>
        <w:tc>
          <w:tcPr>
            <w:tcW w:w="2977" w:type="dxa"/>
            <w:tcBorders>
              <w:top w:val="nil"/>
              <w:left w:val="nil"/>
              <w:bottom w:val="nil"/>
              <w:right w:val="single" w:sz="4" w:space="0" w:color="auto"/>
            </w:tcBorders>
            <w:vAlign w:val="bottom"/>
          </w:tcPr>
          <w:p w:rsidR="009112FB" w:rsidRDefault="009112FB" w:rsidP="009112FB">
            <w:pPr>
              <w:ind w:left="57"/>
            </w:pPr>
          </w:p>
        </w:tc>
        <w:tc>
          <w:tcPr>
            <w:tcW w:w="2296" w:type="dxa"/>
            <w:tcBorders>
              <w:top w:val="nil"/>
              <w:left w:val="nil"/>
              <w:bottom w:val="nil"/>
              <w:right w:val="single" w:sz="4" w:space="0" w:color="auto"/>
            </w:tcBorders>
            <w:vAlign w:val="bottom"/>
          </w:tcPr>
          <w:p w:rsidR="009112FB" w:rsidRDefault="009112FB" w:rsidP="009112FB">
            <w:pPr>
              <w:ind w:left="57"/>
            </w:pPr>
          </w:p>
        </w:tc>
      </w:tr>
      <w:tr w:rsidR="009112FB" w:rsidTr="00635B51">
        <w:tc>
          <w:tcPr>
            <w:tcW w:w="4253" w:type="dxa"/>
            <w:tcBorders>
              <w:top w:val="nil"/>
              <w:left w:val="single" w:sz="4" w:space="0" w:color="auto"/>
              <w:bottom w:val="nil"/>
              <w:right w:val="single" w:sz="4" w:space="0" w:color="auto"/>
            </w:tcBorders>
            <w:vAlign w:val="bottom"/>
          </w:tcPr>
          <w:p w:rsidR="009112FB" w:rsidRDefault="009112FB" w:rsidP="009112FB">
            <w:pPr>
              <w:ind w:left="993"/>
            </w:pPr>
            <w:r>
              <w:t>калориферы</w:t>
            </w:r>
          </w:p>
        </w:tc>
        <w:tc>
          <w:tcPr>
            <w:tcW w:w="2977" w:type="dxa"/>
            <w:tcBorders>
              <w:top w:val="nil"/>
              <w:left w:val="nil"/>
              <w:bottom w:val="nil"/>
              <w:right w:val="single" w:sz="4" w:space="0" w:color="auto"/>
            </w:tcBorders>
            <w:vAlign w:val="bottom"/>
          </w:tcPr>
          <w:p w:rsidR="009112FB" w:rsidRDefault="009112FB" w:rsidP="009112FB">
            <w:pPr>
              <w:ind w:left="57"/>
            </w:pPr>
          </w:p>
        </w:tc>
        <w:tc>
          <w:tcPr>
            <w:tcW w:w="2296" w:type="dxa"/>
            <w:tcBorders>
              <w:top w:val="nil"/>
              <w:left w:val="nil"/>
              <w:bottom w:val="nil"/>
              <w:right w:val="single" w:sz="4" w:space="0" w:color="auto"/>
            </w:tcBorders>
            <w:vAlign w:val="bottom"/>
          </w:tcPr>
          <w:p w:rsidR="009112FB" w:rsidRDefault="009112FB" w:rsidP="009112FB">
            <w:pPr>
              <w:ind w:left="57"/>
            </w:pPr>
          </w:p>
        </w:tc>
      </w:tr>
      <w:tr w:rsidR="009112FB" w:rsidTr="00635B51">
        <w:tc>
          <w:tcPr>
            <w:tcW w:w="4253" w:type="dxa"/>
            <w:tcBorders>
              <w:top w:val="nil"/>
              <w:left w:val="single" w:sz="4" w:space="0" w:color="auto"/>
              <w:bottom w:val="nil"/>
              <w:right w:val="single" w:sz="4" w:space="0" w:color="auto"/>
            </w:tcBorders>
            <w:vAlign w:val="bottom"/>
          </w:tcPr>
          <w:p w:rsidR="009112FB" w:rsidRDefault="009112FB" w:rsidP="009112FB">
            <w:pPr>
              <w:ind w:left="993"/>
            </w:pPr>
            <w:r>
              <w:t>АГВ</w:t>
            </w:r>
          </w:p>
        </w:tc>
        <w:tc>
          <w:tcPr>
            <w:tcW w:w="2977" w:type="dxa"/>
            <w:tcBorders>
              <w:top w:val="nil"/>
              <w:left w:val="nil"/>
              <w:bottom w:val="nil"/>
              <w:right w:val="single" w:sz="4" w:space="0" w:color="auto"/>
            </w:tcBorders>
            <w:vAlign w:val="bottom"/>
          </w:tcPr>
          <w:p w:rsidR="009112FB" w:rsidRDefault="009112FB" w:rsidP="009112FB">
            <w:pPr>
              <w:ind w:left="57"/>
            </w:pPr>
            <w:r>
              <w:t>АОГВ</w:t>
            </w:r>
          </w:p>
        </w:tc>
        <w:tc>
          <w:tcPr>
            <w:tcW w:w="2296" w:type="dxa"/>
            <w:tcBorders>
              <w:top w:val="nil"/>
              <w:left w:val="nil"/>
              <w:bottom w:val="nil"/>
              <w:right w:val="single" w:sz="4" w:space="0" w:color="auto"/>
            </w:tcBorders>
            <w:vAlign w:val="bottom"/>
          </w:tcPr>
          <w:p w:rsidR="009112FB" w:rsidRDefault="009112FB" w:rsidP="009112FB">
            <w:pPr>
              <w:ind w:left="57"/>
            </w:pPr>
          </w:p>
        </w:tc>
      </w:tr>
      <w:tr w:rsidR="009112FB" w:rsidTr="00635B51">
        <w:tc>
          <w:tcPr>
            <w:tcW w:w="4253" w:type="dxa"/>
            <w:tcBorders>
              <w:top w:val="nil"/>
              <w:left w:val="single" w:sz="4" w:space="0" w:color="auto"/>
              <w:bottom w:val="single" w:sz="4" w:space="0" w:color="auto"/>
              <w:right w:val="single" w:sz="4" w:space="0" w:color="auto"/>
            </w:tcBorders>
            <w:vAlign w:val="bottom"/>
          </w:tcPr>
          <w:p w:rsidR="009112FB" w:rsidRDefault="009112FB" w:rsidP="009112FB">
            <w:pPr>
              <w:ind w:left="993"/>
            </w:pPr>
            <w:r>
              <w:t>(другое)</w:t>
            </w:r>
          </w:p>
        </w:tc>
        <w:tc>
          <w:tcPr>
            <w:tcW w:w="2977" w:type="dxa"/>
            <w:tcBorders>
              <w:top w:val="nil"/>
              <w:left w:val="nil"/>
              <w:bottom w:val="single" w:sz="4" w:space="0" w:color="auto"/>
              <w:right w:val="single" w:sz="4" w:space="0" w:color="auto"/>
            </w:tcBorders>
            <w:vAlign w:val="bottom"/>
          </w:tcPr>
          <w:p w:rsidR="009112FB" w:rsidRDefault="009112FB" w:rsidP="009112FB">
            <w:pPr>
              <w:ind w:left="57"/>
            </w:pPr>
          </w:p>
        </w:tc>
        <w:tc>
          <w:tcPr>
            <w:tcW w:w="2296" w:type="dxa"/>
            <w:tcBorders>
              <w:top w:val="nil"/>
              <w:left w:val="nil"/>
              <w:bottom w:val="single" w:sz="4" w:space="0" w:color="auto"/>
              <w:right w:val="single" w:sz="4" w:space="0" w:color="auto"/>
            </w:tcBorders>
            <w:vAlign w:val="bottom"/>
          </w:tcPr>
          <w:p w:rsidR="009112FB" w:rsidRDefault="009112FB" w:rsidP="009112FB">
            <w:pPr>
              <w:ind w:left="57"/>
            </w:pPr>
          </w:p>
        </w:tc>
      </w:tr>
      <w:tr w:rsidR="009112FB" w:rsidTr="00635B51">
        <w:tc>
          <w:tcPr>
            <w:tcW w:w="4253" w:type="dxa"/>
            <w:tcBorders>
              <w:top w:val="single" w:sz="4" w:space="0" w:color="auto"/>
              <w:left w:val="single" w:sz="4" w:space="0" w:color="auto"/>
              <w:bottom w:val="single" w:sz="4" w:space="0" w:color="auto"/>
              <w:right w:val="single" w:sz="4" w:space="0" w:color="auto"/>
            </w:tcBorders>
            <w:vAlign w:val="bottom"/>
          </w:tcPr>
          <w:p w:rsidR="009112FB" w:rsidRDefault="009112FB" w:rsidP="009112FB">
            <w:pPr>
              <w:ind w:left="57"/>
            </w:pPr>
            <w:r>
              <w:t>11. Крыльца</w:t>
            </w:r>
          </w:p>
        </w:tc>
        <w:tc>
          <w:tcPr>
            <w:tcW w:w="2977" w:type="dxa"/>
            <w:tcBorders>
              <w:top w:val="single" w:sz="4" w:space="0" w:color="auto"/>
              <w:left w:val="single" w:sz="4" w:space="0" w:color="auto"/>
              <w:bottom w:val="single" w:sz="4" w:space="0" w:color="auto"/>
              <w:right w:val="single" w:sz="4" w:space="0" w:color="auto"/>
            </w:tcBorders>
            <w:vAlign w:val="bottom"/>
          </w:tcPr>
          <w:p w:rsidR="009112FB" w:rsidRDefault="009112FB" w:rsidP="009112FB">
            <w:pPr>
              <w:ind w:left="57"/>
            </w:pPr>
            <w:r>
              <w:t>нет</w:t>
            </w:r>
          </w:p>
        </w:tc>
        <w:tc>
          <w:tcPr>
            <w:tcW w:w="2296" w:type="dxa"/>
            <w:tcBorders>
              <w:top w:val="single" w:sz="4" w:space="0" w:color="auto"/>
              <w:left w:val="single" w:sz="4" w:space="0" w:color="auto"/>
              <w:bottom w:val="single" w:sz="4" w:space="0" w:color="auto"/>
              <w:right w:val="single" w:sz="4" w:space="0" w:color="auto"/>
            </w:tcBorders>
            <w:vAlign w:val="bottom"/>
          </w:tcPr>
          <w:p w:rsidR="009112FB" w:rsidRDefault="009112FB" w:rsidP="009112FB">
            <w:pPr>
              <w:ind w:left="57"/>
            </w:pPr>
          </w:p>
        </w:tc>
      </w:tr>
    </w:tbl>
    <w:p w:rsidR="009112FB" w:rsidRDefault="009112FB" w:rsidP="009112FB"/>
    <w:p w:rsidR="000F5563" w:rsidRDefault="000F5563" w:rsidP="000F5563">
      <w:r>
        <w:t>Председатель комитета по вопросам жизнеобеспечения,</w:t>
      </w:r>
    </w:p>
    <w:p w:rsidR="000F5563" w:rsidRDefault="000F5563" w:rsidP="000F5563">
      <w:r>
        <w:t>строительства и дорожно-транспортному хозяйству</w:t>
      </w:r>
    </w:p>
    <w:p w:rsidR="000F5563" w:rsidRDefault="000F5563" w:rsidP="000F5563">
      <w:r>
        <w:t>администрации  Щекинского  района</w:t>
      </w:r>
    </w:p>
    <w:p w:rsidR="000F5563" w:rsidRDefault="000F5563" w:rsidP="000F5563"/>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0F5563" w:rsidTr="002A0E2C">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0F5563" w:rsidRDefault="000F5563" w:rsidP="00AE44D2">
            <w:pPr>
              <w:spacing w:line="276" w:lineRule="auto"/>
              <w:jc w:val="center"/>
            </w:pPr>
          </w:p>
        </w:tc>
        <w:tc>
          <w:tcPr>
            <w:tcW w:w="283" w:type="dxa"/>
            <w:gridSpan w:val="2"/>
            <w:vAlign w:val="bottom"/>
          </w:tcPr>
          <w:p w:rsidR="000F5563" w:rsidRDefault="000F5563" w:rsidP="00AE44D2">
            <w:pPr>
              <w:spacing w:line="276" w:lineRule="auto"/>
            </w:pPr>
          </w:p>
        </w:tc>
        <w:tc>
          <w:tcPr>
            <w:tcW w:w="2665" w:type="dxa"/>
            <w:gridSpan w:val="4"/>
            <w:tcBorders>
              <w:top w:val="nil"/>
              <w:left w:val="nil"/>
              <w:bottom w:val="single" w:sz="4" w:space="0" w:color="auto"/>
              <w:right w:val="nil"/>
            </w:tcBorders>
            <w:vAlign w:val="bottom"/>
            <w:hideMark/>
          </w:tcPr>
          <w:p w:rsidR="000F5563" w:rsidRDefault="000F5563" w:rsidP="00AE44D2">
            <w:pPr>
              <w:spacing w:line="276" w:lineRule="auto"/>
            </w:pPr>
            <w:r>
              <w:t>Субботин Д.А.</w:t>
            </w:r>
          </w:p>
        </w:tc>
      </w:tr>
      <w:tr w:rsidR="000F5563" w:rsidTr="002A0E2C">
        <w:trPr>
          <w:gridBefore w:val="3"/>
          <w:wBefore w:w="567" w:type="dxa"/>
        </w:trPr>
        <w:tc>
          <w:tcPr>
            <w:tcW w:w="2580" w:type="dxa"/>
            <w:gridSpan w:val="7"/>
            <w:hideMark/>
          </w:tcPr>
          <w:p w:rsidR="000F5563" w:rsidRDefault="000F5563" w:rsidP="00AE44D2">
            <w:pPr>
              <w:spacing w:line="276" w:lineRule="auto"/>
              <w:jc w:val="center"/>
              <w:rPr>
                <w:sz w:val="18"/>
                <w:szCs w:val="18"/>
              </w:rPr>
            </w:pPr>
            <w:r>
              <w:rPr>
                <w:sz w:val="18"/>
                <w:szCs w:val="18"/>
              </w:rPr>
              <w:t>(подпись)</w:t>
            </w:r>
          </w:p>
        </w:tc>
        <w:tc>
          <w:tcPr>
            <w:tcW w:w="283" w:type="dxa"/>
          </w:tcPr>
          <w:p w:rsidR="000F5563" w:rsidRDefault="000F5563" w:rsidP="00AE44D2">
            <w:pPr>
              <w:spacing w:line="276" w:lineRule="auto"/>
              <w:rPr>
                <w:sz w:val="18"/>
                <w:szCs w:val="18"/>
              </w:rPr>
            </w:pPr>
          </w:p>
        </w:tc>
        <w:tc>
          <w:tcPr>
            <w:tcW w:w="3402" w:type="dxa"/>
            <w:gridSpan w:val="3"/>
            <w:hideMark/>
          </w:tcPr>
          <w:p w:rsidR="000F5563" w:rsidRDefault="000F5563" w:rsidP="00AE44D2">
            <w:pPr>
              <w:spacing w:line="276" w:lineRule="auto"/>
              <w:jc w:val="center"/>
              <w:rPr>
                <w:sz w:val="18"/>
                <w:szCs w:val="18"/>
              </w:rPr>
            </w:pPr>
            <w:r>
              <w:rPr>
                <w:sz w:val="18"/>
                <w:szCs w:val="18"/>
              </w:rPr>
              <w:t>(ф.и.о.)</w:t>
            </w:r>
          </w:p>
        </w:tc>
      </w:tr>
      <w:tr w:rsidR="002A0E2C" w:rsidTr="002A0E2C">
        <w:trPr>
          <w:gridAfter w:val="2"/>
          <w:wAfter w:w="3147" w:type="dxa"/>
        </w:trPr>
        <w:tc>
          <w:tcPr>
            <w:tcW w:w="187" w:type="dxa"/>
            <w:gridSpan w:val="2"/>
            <w:vAlign w:val="bottom"/>
            <w:hideMark/>
          </w:tcPr>
          <w:p w:rsidR="002A0E2C" w:rsidRDefault="002A0E2C" w:rsidP="002C6727">
            <w:r>
              <w:t>“</w:t>
            </w:r>
          </w:p>
        </w:tc>
        <w:tc>
          <w:tcPr>
            <w:tcW w:w="425" w:type="dxa"/>
            <w:gridSpan w:val="2"/>
            <w:tcBorders>
              <w:top w:val="nil"/>
              <w:left w:val="nil"/>
              <w:bottom w:val="single" w:sz="4" w:space="0" w:color="auto"/>
              <w:right w:val="nil"/>
            </w:tcBorders>
            <w:vAlign w:val="bottom"/>
          </w:tcPr>
          <w:p w:rsidR="002A0E2C" w:rsidRDefault="002A0E2C" w:rsidP="002C6727">
            <w:pPr>
              <w:jc w:val="center"/>
            </w:pPr>
            <w:r>
              <w:t>23</w:t>
            </w:r>
          </w:p>
        </w:tc>
        <w:tc>
          <w:tcPr>
            <w:tcW w:w="255" w:type="dxa"/>
            <w:vAlign w:val="bottom"/>
            <w:hideMark/>
          </w:tcPr>
          <w:p w:rsidR="002A0E2C" w:rsidRDefault="002A0E2C" w:rsidP="002C6727"/>
        </w:tc>
        <w:tc>
          <w:tcPr>
            <w:tcW w:w="1531" w:type="dxa"/>
            <w:tcBorders>
              <w:top w:val="nil"/>
              <w:left w:val="nil"/>
              <w:bottom w:val="single" w:sz="4" w:space="0" w:color="auto"/>
              <w:right w:val="nil"/>
            </w:tcBorders>
            <w:vAlign w:val="bottom"/>
          </w:tcPr>
          <w:p w:rsidR="002A0E2C" w:rsidRDefault="002A0E2C" w:rsidP="002C6727">
            <w:pPr>
              <w:jc w:val="center"/>
            </w:pPr>
            <w:r>
              <w:t>ноября</w:t>
            </w:r>
          </w:p>
        </w:tc>
        <w:tc>
          <w:tcPr>
            <w:tcW w:w="465" w:type="dxa"/>
            <w:gridSpan w:val="2"/>
            <w:vAlign w:val="bottom"/>
            <w:hideMark/>
          </w:tcPr>
          <w:p w:rsidR="002A0E2C" w:rsidRPr="00A36813" w:rsidRDefault="002A0E2C" w:rsidP="002C6727">
            <w:pPr>
              <w:jc w:val="right"/>
              <w:rPr>
                <w:sz w:val="20"/>
                <w:szCs w:val="20"/>
              </w:rPr>
            </w:pPr>
          </w:p>
        </w:tc>
        <w:tc>
          <w:tcPr>
            <w:tcW w:w="567" w:type="dxa"/>
            <w:gridSpan w:val="3"/>
            <w:tcBorders>
              <w:top w:val="nil"/>
              <w:left w:val="nil"/>
              <w:bottom w:val="single" w:sz="4" w:space="0" w:color="auto"/>
              <w:right w:val="nil"/>
            </w:tcBorders>
            <w:vAlign w:val="bottom"/>
          </w:tcPr>
          <w:p w:rsidR="002A0E2C" w:rsidRDefault="002A0E2C" w:rsidP="002C6727">
            <w:r>
              <w:t>2015</w:t>
            </w:r>
          </w:p>
        </w:tc>
        <w:tc>
          <w:tcPr>
            <w:tcW w:w="255" w:type="dxa"/>
            <w:vAlign w:val="bottom"/>
            <w:hideMark/>
          </w:tcPr>
          <w:p w:rsidR="002A0E2C" w:rsidRDefault="002A0E2C" w:rsidP="002C6727">
            <w:pPr>
              <w:jc w:val="right"/>
            </w:pPr>
            <w:r>
              <w:t>г.</w:t>
            </w:r>
          </w:p>
        </w:tc>
      </w:tr>
    </w:tbl>
    <w:p w:rsidR="002A0E2C" w:rsidRDefault="002A0E2C" w:rsidP="002A0E2C">
      <w:r>
        <w:t>М.П.</w:t>
      </w:r>
    </w:p>
    <w:p w:rsidR="000F5563" w:rsidRDefault="000F5563" w:rsidP="000F5563">
      <w:pPr>
        <w:spacing w:before="360"/>
      </w:pPr>
    </w:p>
    <w:p w:rsidR="009112FB" w:rsidRDefault="009112FB" w:rsidP="009112FB"/>
    <w:p w:rsidR="002A0E2C" w:rsidRDefault="002A0E2C" w:rsidP="009112FB"/>
    <w:p w:rsidR="007A5C5C" w:rsidRDefault="007A5C5C" w:rsidP="007A5C5C">
      <w:pPr>
        <w:spacing w:before="360"/>
        <w:ind w:left="5103"/>
        <w:jc w:val="center"/>
      </w:pPr>
    </w:p>
    <w:p w:rsidR="007A5C5C" w:rsidRDefault="007A5C5C" w:rsidP="007A5C5C">
      <w:pPr>
        <w:spacing w:before="360"/>
        <w:ind w:left="5103"/>
        <w:jc w:val="center"/>
      </w:pPr>
    </w:p>
    <w:p w:rsidR="007A5C5C" w:rsidRDefault="007A5C5C" w:rsidP="007A5C5C">
      <w:pPr>
        <w:spacing w:before="360"/>
        <w:ind w:left="5103"/>
        <w:jc w:val="center"/>
      </w:pPr>
    </w:p>
    <w:p w:rsidR="007A5C5C" w:rsidRDefault="007A5C5C" w:rsidP="007A5C5C">
      <w:pPr>
        <w:spacing w:before="360"/>
        <w:ind w:left="5103"/>
        <w:jc w:val="center"/>
      </w:pPr>
      <w:r>
        <w:t>Утверждаю</w:t>
      </w:r>
    </w:p>
    <w:p w:rsidR="007A5C5C" w:rsidRDefault="007A5C5C" w:rsidP="007A5C5C">
      <w:pPr>
        <w:spacing w:before="120"/>
        <w:ind w:left="5103"/>
      </w:pPr>
      <w:r>
        <w:t>Заместитель главы администрации</w:t>
      </w:r>
    </w:p>
    <w:p w:rsidR="007A5C5C" w:rsidRDefault="007A5C5C" w:rsidP="007A5C5C">
      <w:pPr>
        <w:ind w:left="5103"/>
      </w:pPr>
      <w:r>
        <w:t>Щекинского района</w:t>
      </w:r>
    </w:p>
    <w:p w:rsidR="007A5C5C" w:rsidRDefault="007A5C5C" w:rsidP="007A5C5C">
      <w:pPr>
        <w:ind w:left="5103"/>
      </w:pPr>
      <w:r>
        <w:t>по развитию инженерной  инфраструктуры</w:t>
      </w:r>
    </w:p>
    <w:p w:rsidR="007A5C5C" w:rsidRDefault="007A5C5C" w:rsidP="007A5C5C">
      <w:pPr>
        <w:ind w:left="5103"/>
      </w:pPr>
      <w:r>
        <w:t xml:space="preserve">и жилищно-коммунальному хозяйству   </w:t>
      </w:r>
    </w:p>
    <w:p w:rsidR="007A5C5C" w:rsidRDefault="007A5C5C" w:rsidP="007A5C5C">
      <w:pPr>
        <w:ind w:left="5103"/>
      </w:pPr>
      <w:r>
        <w:t xml:space="preserve">                           </w:t>
      </w:r>
    </w:p>
    <w:p w:rsidR="007A5C5C" w:rsidRDefault="007A5C5C" w:rsidP="007A5C5C">
      <w:pPr>
        <w:ind w:left="5103"/>
      </w:pPr>
      <w:r>
        <w:t xml:space="preserve"> 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7A5C5C" w:rsidRDefault="007A5C5C" w:rsidP="007A5C5C">
      <w:pPr>
        <w:jc w:val="center"/>
        <w:rPr>
          <w:bCs/>
          <w:sz w:val="18"/>
          <w:szCs w:val="18"/>
        </w:rPr>
      </w:pPr>
    </w:p>
    <w:p w:rsidR="007A5C5C" w:rsidRDefault="007A5C5C" w:rsidP="007A5C5C">
      <w:pPr>
        <w:spacing w:before="400"/>
        <w:jc w:val="center"/>
        <w:rPr>
          <w:b/>
          <w:bCs/>
          <w:sz w:val="26"/>
          <w:szCs w:val="26"/>
        </w:rPr>
      </w:pPr>
      <w:r>
        <w:rPr>
          <w:b/>
          <w:bCs/>
          <w:sz w:val="26"/>
          <w:szCs w:val="26"/>
        </w:rPr>
        <w:t>АКТ</w:t>
      </w:r>
    </w:p>
    <w:p w:rsidR="007A5C5C" w:rsidRDefault="007A5C5C" w:rsidP="007A5C5C">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7A5C5C" w:rsidRDefault="007A5C5C" w:rsidP="007A5C5C">
      <w:pPr>
        <w:spacing w:before="240"/>
        <w:jc w:val="center"/>
      </w:pPr>
      <w:r>
        <w:rPr>
          <w:lang w:val="en-US"/>
        </w:rPr>
        <w:t>I</w:t>
      </w:r>
      <w:r>
        <w:t>. Общие сведения о многоквартирном доме</w:t>
      </w:r>
    </w:p>
    <w:p w:rsidR="007A5C5C" w:rsidRDefault="007A5C5C" w:rsidP="007A5C5C">
      <w:pPr>
        <w:spacing w:before="240"/>
        <w:ind w:firstLine="567"/>
        <w:rPr>
          <w:sz w:val="2"/>
          <w:szCs w:val="2"/>
        </w:rPr>
      </w:pPr>
      <w:r>
        <w:t xml:space="preserve">1. Адрес многоквартирного дома    </w:t>
      </w:r>
      <w:r w:rsidRPr="002A3D39">
        <w:rPr>
          <w:b/>
        </w:rPr>
        <w:t xml:space="preserve">ул. </w:t>
      </w:r>
      <w:r>
        <w:rPr>
          <w:b/>
        </w:rPr>
        <w:t>Транспортная</w:t>
      </w:r>
      <w:r w:rsidRPr="002A3D39">
        <w:rPr>
          <w:b/>
        </w:rPr>
        <w:t>, д.</w:t>
      </w:r>
      <w:r>
        <w:rPr>
          <w:b/>
        </w:rPr>
        <w:t>5</w:t>
      </w:r>
    </w:p>
    <w:p w:rsidR="007A5C5C" w:rsidRDefault="007A5C5C" w:rsidP="007A5C5C">
      <w:pPr>
        <w:ind w:firstLine="567"/>
        <w:rPr>
          <w:sz w:val="2"/>
          <w:szCs w:val="2"/>
        </w:rPr>
      </w:pPr>
      <w:r>
        <w:t xml:space="preserve">2. Кадастровый номер многоквартирного дома (при его наличии)  </w:t>
      </w:r>
    </w:p>
    <w:p w:rsidR="007A5C5C" w:rsidRDefault="007A5C5C" w:rsidP="007A5C5C">
      <w:pPr>
        <w:pBdr>
          <w:top w:val="single" w:sz="4" w:space="1" w:color="auto"/>
        </w:pBdr>
        <w:ind w:left="567"/>
        <w:rPr>
          <w:sz w:val="2"/>
          <w:szCs w:val="2"/>
        </w:rPr>
      </w:pPr>
    </w:p>
    <w:p w:rsidR="007A5C5C" w:rsidRDefault="007A5C5C" w:rsidP="007A5C5C">
      <w:pPr>
        <w:ind w:firstLine="567"/>
      </w:pPr>
      <w:r>
        <w:t xml:space="preserve">3. Серия, тип постройки   </w:t>
      </w:r>
      <w:r w:rsidRPr="006B7DB9">
        <w:rPr>
          <w:b/>
        </w:rPr>
        <w:t>жилой дом</w:t>
      </w:r>
    </w:p>
    <w:p w:rsidR="007A5C5C" w:rsidRDefault="007A5C5C" w:rsidP="007A5C5C">
      <w:pPr>
        <w:pBdr>
          <w:top w:val="single" w:sz="4" w:space="1" w:color="auto"/>
        </w:pBdr>
        <w:ind w:left="3175"/>
        <w:rPr>
          <w:sz w:val="2"/>
          <w:szCs w:val="2"/>
        </w:rPr>
      </w:pPr>
    </w:p>
    <w:p w:rsidR="007A5C5C" w:rsidRPr="002A3D39" w:rsidRDefault="007A5C5C" w:rsidP="007A5C5C">
      <w:pPr>
        <w:ind w:firstLine="567"/>
        <w:rPr>
          <w:b/>
        </w:rPr>
      </w:pPr>
      <w:r>
        <w:t xml:space="preserve">4. Год постройки  </w:t>
      </w:r>
      <w:r>
        <w:rPr>
          <w:b/>
        </w:rPr>
        <w:t>1939</w:t>
      </w:r>
    </w:p>
    <w:p w:rsidR="007A5C5C" w:rsidRPr="002A3D39" w:rsidRDefault="007A5C5C" w:rsidP="007A5C5C">
      <w:pPr>
        <w:pBdr>
          <w:top w:val="single" w:sz="4" w:space="1" w:color="auto"/>
        </w:pBdr>
        <w:ind w:left="2438"/>
        <w:rPr>
          <w:b/>
          <w:sz w:val="2"/>
          <w:szCs w:val="2"/>
        </w:rPr>
      </w:pPr>
    </w:p>
    <w:p w:rsidR="007A5C5C" w:rsidRDefault="007A5C5C" w:rsidP="007A5C5C">
      <w:pPr>
        <w:ind w:firstLine="567"/>
        <w:rPr>
          <w:sz w:val="2"/>
          <w:szCs w:val="2"/>
        </w:rPr>
      </w:pPr>
      <w:r>
        <w:lastRenderedPageBreak/>
        <w:t xml:space="preserve">5. Степень износа по данным государственного технического </w:t>
      </w:r>
      <w:r w:rsidRPr="000C353B">
        <w:t xml:space="preserve">учета    </w:t>
      </w:r>
      <w:r>
        <w:rPr>
          <w:b/>
        </w:rPr>
        <w:t>60</w:t>
      </w:r>
      <w:r w:rsidRPr="000C353B">
        <w:rPr>
          <w:b/>
        </w:rPr>
        <w:t>%</w:t>
      </w:r>
    </w:p>
    <w:p w:rsidR="007A5C5C" w:rsidRDefault="007A5C5C" w:rsidP="007A5C5C">
      <w:pPr>
        <w:pBdr>
          <w:top w:val="single" w:sz="4" w:space="1" w:color="auto"/>
        </w:pBdr>
        <w:ind w:left="567"/>
        <w:rPr>
          <w:sz w:val="2"/>
          <w:szCs w:val="2"/>
        </w:rPr>
      </w:pPr>
    </w:p>
    <w:p w:rsidR="007A5C5C" w:rsidRDefault="007A5C5C" w:rsidP="007A5C5C">
      <w:pPr>
        <w:ind w:firstLine="567"/>
      </w:pPr>
      <w:r>
        <w:t xml:space="preserve">6. Степень фактического износа  </w:t>
      </w:r>
    </w:p>
    <w:p w:rsidR="007A5C5C" w:rsidRDefault="007A5C5C" w:rsidP="007A5C5C">
      <w:pPr>
        <w:pBdr>
          <w:top w:val="single" w:sz="4" w:space="1" w:color="auto"/>
        </w:pBdr>
        <w:ind w:left="3969"/>
        <w:rPr>
          <w:sz w:val="2"/>
          <w:szCs w:val="2"/>
        </w:rPr>
      </w:pPr>
    </w:p>
    <w:p w:rsidR="007A5C5C" w:rsidRDefault="007A5C5C" w:rsidP="007A5C5C">
      <w:pPr>
        <w:ind w:firstLine="567"/>
      </w:pPr>
      <w:r>
        <w:t xml:space="preserve">7. Год последнего капитального ремонта  </w:t>
      </w:r>
      <w:r>
        <w:rPr>
          <w:b/>
        </w:rPr>
        <w:t>нет</w:t>
      </w:r>
    </w:p>
    <w:p w:rsidR="007A5C5C" w:rsidRDefault="007A5C5C" w:rsidP="007A5C5C">
      <w:pPr>
        <w:pBdr>
          <w:top w:val="single" w:sz="4" w:space="1" w:color="auto"/>
        </w:pBdr>
        <w:ind w:left="4865"/>
        <w:rPr>
          <w:sz w:val="2"/>
          <w:szCs w:val="2"/>
        </w:rPr>
      </w:pPr>
    </w:p>
    <w:p w:rsidR="007A5C5C" w:rsidRDefault="007A5C5C" w:rsidP="007A5C5C">
      <w:pPr>
        <w:ind w:firstLine="567"/>
        <w:jc w:val="both"/>
      </w:pPr>
      <w:r>
        <w:t>8. Реквизиты правового акта о признании многоквартирного дома аварийным и подлежащим сносу  -</w:t>
      </w:r>
    </w:p>
    <w:p w:rsidR="007A5C5C" w:rsidRDefault="007A5C5C" w:rsidP="007A5C5C">
      <w:pPr>
        <w:pBdr>
          <w:top w:val="single" w:sz="4" w:space="1" w:color="auto"/>
        </w:pBdr>
        <w:ind w:left="709"/>
        <w:rPr>
          <w:sz w:val="2"/>
          <w:szCs w:val="2"/>
        </w:rPr>
      </w:pPr>
    </w:p>
    <w:p w:rsidR="007A5C5C" w:rsidRDefault="007A5C5C" w:rsidP="007A5C5C">
      <w:pPr>
        <w:ind w:firstLine="567"/>
      </w:pPr>
      <w:r>
        <w:t xml:space="preserve">9. Количество этажей </w:t>
      </w:r>
      <w:r>
        <w:rPr>
          <w:b/>
        </w:rPr>
        <w:t xml:space="preserve"> 1</w:t>
      </w:r>
    </w:p>
    <w:p w:rsidR="007A5C5C" w:rsidRDefault="007A5C5C" w:rsidP="007A5C5C">
      <w:pPr>
        <w:pBdr>
          <w:top w:val="single" w:sz="4" w:space="1" w:color="auto"/>
        </w:pBdr>
        <w:ind w:left="2920"/>
        <w:rPr>
          <w:sz w:val="2"/>
          <w:szCs w:val="2"/>
        </w:rPr>
      </w:pPr>
    </w:p>
    <w:p w:rsidR="007A5C5C" w:rsidRPr="002A3D39" w:rsidRDefault="007A5C5C" w:rsidP="007A5C5C">
      <w:pPr>
        <w:ind w:firstLine="567"/>
        <w:rPr>
          <w:b/>
        </w:rPr>
      </w:pPr>
      <w:r>
        <w:t xml:space="preserve">10. Наличие подвала    </w:t>
      </w:r>
      <w:r>
        <w:rPr>
          <w:b/>
        </w:rPr>
        <w:t>нет</w:t>
      </w:r>
    </w:p>
    <w:p w:rsidR="007A5C5C" w:rsidRDefault="007A5C5C" w:rsidP="007A5C5C">
      <w:pPr>
        <w:pBdr>
          <w:top w:val="single" w:sz="4" w:space="1" w:color="auto"/>
        </w:pBdr>
        <w:ind w:left="2835"/>
        <w:rPr>
          <w:sz w:val="2"/>
          <w:szCs w:val="2"/>
        </w:rPr>
      </w:pPr>
    </w:p>
    <w:p w:rsidR="007A5C5C" w:rsidRPr="006B7DB9" w:rsidRDefault="007A5C5C" w:rsidP="007A5C5C">
      <w:pPr>
        <w:ind w:firstLine="567"/>
        <w:rPr>
          <w:b/>
        </w:rPr>
      </w:pPr>
      <w:r>
        <w:t xml:space="preserve">11. Наличие цокольного этажа </w:t>
      </w:r>
      <w:r>
        <w:rPr>
          <w:b/>
        </w:rPr>
        <w:t>нет</w:t>
      </w:r>
    </w:p>
    <w:p w:rsidR="007A5C5C" w:rsidRDefault="007A5C5C" w:rsidP="007A5C5C">
      <w:pPr>
        <w:pBdr>
          <w:top w:val="single" w:sz="4" w:space="1" w:color="auto"/>
        </w:pBdr>
        <w:ind w:left="3828"/>
        <w:rPr>
          <w:sz w:val="2"/>
          <w:szCs w:val="2"/>
        </w:rPr>
      </w:pPr>
    </w:p>
    <w:p w:rsidR="007A5C5C" w:rsidRPr="002A3D39" w:rsidRDefault="007A5C5C" w:rsidP="007A5C5C">
      <w:pPr>
        <w:ind w:firstLine="567"/>
        <w:rPr>
          <w:b/>
        </w:rPr>
      </w:pPr>
      <w:r>
        <w:t xml:space="preserve">12. Наличие мансарды  </w:t>
      </w:r>
      <w:r w:rsidRPr="002A3D39">
        <w:rPr>
          <w:b/>
        </w:rPr>
        <w:t>нет</w:t>
      </w:r>
    </w:p>
    <w:p w:rsidR="007A5C5C" w:rsidRDefault="007A5C5C" w:rsidP="007A5C5C">
      <w:pPr>
        <w:pBdr>
          <w:top w:val="single" w:sz="4" w:space="1" w:color="auto"/>
        </w:pBdr>
        <w:ind w:left="3005"/>
        <w:rPr>
          <w:sz w:val="2"/>
          <w:szCs w:val="2"/>
        </w:rPr>
      </w:pPr>
    </w:p>
    <w:p w:rsidR="007A5C5C" w:rsidRPr="002A3D39" w:rsidRDefault="007A5C5C" w:rsidP="007A5C5C">
      <w:pPr>
        <w:ind w:firstLine="567"/>
        <w:rPr>
          <w:b/>
        </w:rPr>
      </w:pPr>
      <w:r>
        <w:t xml:space="preserve">13. Наличие мезонина  </w:t>
      </w:r>
      <w:r w:rsidRPr="002A3D39">
        <w:rPr>
          <w:b/>
        </w:rPr>
        <w:t>нет</w:t>
      </w:r>
    </w:p>
    <w:p w:rsidR="007A5C5C" w:rsidRDefault="007A5C5C" w:rsidP="007A5C5C">
      <w:pPr>
        <w:pBdr>
          <w:top w:val="single" w:sz="4" w:space="1" w:color="auto"/>
        </w:pBdr>
        <w:ind w:left="2977"/>
        <w:rPr>
          <w:sz w:val="2"/>
          <w:szCs w:val="2"/>
        </w:rPr>
      </w:pPr>
    </w:p>
    <w:p w:rsidR="007A5C5C" w:rsidRPr="002A3D39" w:rsidRDefault="007A5C5C" w:rsidP="007A5C5C">
      <w:pPr>
        <w:ind w:firstLine="567"/>
        <w:rPr>
          <w:b/>
        </w:rPr>
      </w:pPr>
      <w:r>
        <w:t>14. Количество квартир 2</w:t>
      </w:r>
    </w:p>
    <w:p w:rsidR="007A5C5C" w:rsidRDefault="007A5C5C" w:rsidP="007A5C5C">
      <w:pPr>
        <w:pBdr>
          <w:top w:val="single" w:sz="4" w:space="1" w:color="auto"/>
        </w:pBdr>
        <w:ind w:left="3119"/>
        <w:rPr>
          <w:sz w:val="2"/>
          <w:szCs w:val="2"/>
        </w:rPr>
      </w:pPr>
    </w:p>
    <w:p w:rsidR="007A5C5C" w:rsidRDefault="007A5C5C" w:rsidP="007A5C5C">
      <w:pPr>
        <w:ind w:firstLine="567"/>
        <w:jc w:val="both"/>
        <w:rPr>
          <w:sz w:val="2"/>
          <w:szCs w:val="2"/>
        </w:rPr>
      </w:pPr>
      <w:r>
        <w:t>15. Количество нежилых помещений, не входящих в состав общего имущества</w:t>
      </w:r>
      <w:r>
        <w:br/>
      </w:r>
    </w:p>
    <w:p w:rsidR="007A5C5C" w:rsidRPr="00D00471" w:rsidRDefault="007A5C5C" w:rsidP="007A5C5C">
      <w:pPr>
        <w:ind w:left="567"/>
      </w:pPr>
      <w:r>
        <w:rPr>
          <w:b/>
          <w:color w:val="FF0000"/>
        </w:rPr>
        <w:t xml:space="preserve">     </w:t>
      </w:r>
      <w:r w:rsidRPr="00D00471">
        <w:t>1 помещение</w:t>
      </w:r>
    </w:p>
    <w:p w:rsidR="007A5C5C" w:rsidRDefault="007A5C5C" w:rsidP="007A5C5C">
      <w:pPr>
        <w:pBdr>
          <w:top w:val="single" w:sz="4" w:space="1" w:color="auto"/>
        </w:pBdr>
        <w:ind w:left="567"/>
        <w:rPr>
          <w:sz w:val="2"/>
          <w:szCs w:val="2"/>
        </w:rPr>
      </w:pPr>
    </w:p>
    <w:p w:rsidR="007A5C5C" w:rsidRPr="00CA758D" w:rsidRDefault="007A5C5C" w:rsidP="007A5C5C">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sidRPr="00CA758D">
        <w:rPr>
          <w:b/>
        </w:rPr>
        <w:t>нет</w:t>
      </w:r>
    </w:p>
    <w:p w:rsidR="007A5C5C" w:rsidRDefault="007A5C5C" w:rsidP="007A5C5C">
      <w:pPr>
        <w:pBdr>
          <w:top w:val="single" w:sz="4" w:space="1" w:color="auto"/>
        </w:pBdr>
        <w:rPr>
          <w:sz w:val="2"/>
          <w:szCs w:val="2"/>
        </w:rPr>
      </w:pPr>
    </w:p>
    <w:p w:rsidR="007A5C5C" w:rsidRDefault="007A5C5C" w:rsidP="007A5C5C">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7A5C5C" w:rsidRDefault="007A5C5C" w:rsidP="007A5C5C">
      <w:r>
        <w:t xml:space="preserve">               нет</w:t>
      </w:r>
    </w:p>
    <w:p w:rsidR="007A5C5C" w:rsidRDefault="007A5C5C" w:rsidP="007A5C5C">
      <w:pPr>
        <w:pBdr>
          <w:top w:val="single" w:sz="4" w:space="1" w:color="auto"/>
        </w:pBdr>
        <w:rPr>
          <w:sz w:val="2"/>
          <w:szCs w:val="2"/>
        </w:rPr>
      </w:pPr>
    </w:p>
    <w:p w:rsidR="007A5C5C" w:rsidRDefault="007A5C5C" w:rsidP="007A5C5C">
      <w:pPr>
        <w:tabs>
          <w:tab w:val="center" w:pos="5387"/>
          <w:tab w:val="left" w:pos="7371"/>
        </w:tabs>
        <w:ind w:firstLine="567"/>
      </w:pPr>
      <w:r>
        <w:t xml:space="preserve">18. Строительный объем  </w:t>
      </w:r>
      <w:r>
        <w:rPr>
          <w:b/>
        </w:rPr>
        <w:t>246</w:t>
      </w:r>
      <w:r>
        <w:tab/>
      </w:r>
      <w:r>
        <w:tab/>
        <w:t>куб. м</w:t>
      </w:r>
    </w:p>
    <w:p w:rsidR="007A5C5C" w:rsidRDefault="007A5C5C" w:rsidP="007A5C5C">
      <w:pPr>
        <w:tabs>
          <w:tab w:val="center" w:pos="5387"/>
          <w:tab w:val="left" w:pos="7371"/>
        </w:tabs>
        <w:ind w:firstLine="567"/>
      </w:pPr>
      <w:r>
        <w:t>19. Площадь:</w:t>
      </w:r>
    </w:p>
    <w:p w:rsidR="007A5C5C" w:rsidRDefault="007A5C5C" w:rsidP="007A5C5C">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94,3</w:t>
      </w:r>
      <w:r>
        <w:tab/>
      </w:r>
      <w:r>
        <w:tab/>
        <w:t>кв. м</w:t>
      </w:r>
    </w:p>
    <w:p w:rsidR="007A5C5C" w:rsidRDefault="007A5C5C" w:rsidP="007A5C5C">
      <w:pPr>
        <w:pBdr>
          <w:top w:val="single" w:sz="4" w:space="1" w:color="auto"/>
        </w:pBdr>
        <w:ind w:left="1049" w:right="5642"/>
        <w:rPr>
          <w:sz w:val="2"/>
          <w:szCs w:val="2"/>
        </w:rPr>
      </w:pPr>
    </w:p>
    <w:p w:rsidR="007A5C5C" w:rsidRDefault="007A5C5C" w:rsidP="007A5C5C">
      <w:pPr>
        <w:tabs>
          <w:tab w:val="center" w:pos="7598"/>
          <w:tab w:val="right" w:pos="10206"/>
        </w:tabs>
        <w:ind w:firstLine="567"/>
      </w:pPr>
      <w:r>
        <w:t xml:space="preserve">б) жилых помещений (общая площадь квартир)  </w:t>
      </w:r>
      <w:r>
        <w:rPr>
          <w:b/>
        </w:rPr>
        <w:t>94,3</w:t>
      </w:r>
      <w:r>
        <w:tab/>
        <w:t>кв. м</w:t>
      </w:r>
    </w:p>
    <w:p w:rsidR="007A5C5C" w:rsidRDefault="007A5C5C" w:rsidP="007A5C5C">
      <w:pPr>
        <w:pBdr>
          <w:top w:val="single" w:sz="4" w:space="1" w:color="auto"/>
        </w:pBdr>
        <w:ind w:left="5585" w:right="624"/>
        <w:rPr>
          <w:sz w:val="2"/>
          <w:szCs w:val="2"/>
        </w:rPr>
      </w:pPr>
    </w:p>
    <w:p w:rsidR="007A5C5C" w:rsidRDefault="007A5C5C" w:rsidP="007A5C5C">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7A5C5C" w:rsidRDefault="007A5C5C" w:rsidP="007A5C5C">
      <w:pPr>
        <w:pBdr>
          <w:top w:val="single" w:sz="4" w:space="1" w:color="auto"/>
        </w:pBdr>
        <w:ind w:left="3941" w:right="2240"/>
        <w:rPr>
          <w:sz w:val="2"/>
          <w:szCs w:val="2"/>
        </w:rPr>
      </w:pPr>
    </w:p>
    <w:p w:rsidR="007A5C5C" w:rsidRDefault="007A5C5C" w:rsidP="007A5C5C">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7A5C5C" w:rsidRDefault="007A5C5C" w:rsidP="007A5C5C">
      <w:pPr>
        <w:pBdr>
          <w:top w:val="single" w:sz="4" w:space="1" w:color="auto"/>
        </w:pBdr>
        <w:ind w:left="4734" w:right="1389"/>
        <w:rPr>
          <w:sz w:val="2"/>
          <w:szCs w:val="2"/>
        </w:rPr>
      </w:pPr>
    </w:p>
    <w:p w:rsidR="007A5C5C" w:rsidRDefault="007A5C5C" w:rsidP="007A5C5C">
      <w:pPr>
        <w:tabs>
          <w:tab w:val="center" w:pos="5245"/>
          <w:tab w:val="left" w:pos="7088"/>
        </w:tabs>
        <w:ind w:firstLine="567"/>
      </w:pPr>
      <w:r>
        <w:t xml:space="preserve">20. Количество лестниц  </w:t>
      </w:r>
      <w:r>
        <w:rPr>
          <w:b/>
        </w:rPr>
        <w:t>нет</w:t>
      </w:r>
      <w:r>
        <w:tab/>
        <w:t>шт.</w:t>
      </w:r>
    </w:p>
    <w:p w:rsidR="007A5C5C" w:rsidRDefault="007A5C5C" w:rsidP="007A5C5C">
      <w:pPr>
        <w:pBdr>
          <w:top w:val="single" w:sz="4" w:space="1" w:color="auto"/>
        </w:pBdr>
        <w:ind w:left="3147" w:right="3232"/>
        <w:rPr>
          <w:sz w:val="2"/>
          <w:szCs w:val="2"/>
        </w:rPr>
      </w:pPr>
    </w:p>
    <w:p w:rsidR="007A5C5C" w:rsidRDefault="007A5C5C" w:rsidP="007A5C5C">
      <w:pPr>
        <w:ind w:firstLine="567"/>
        <w:jc w:val="both"/>
        <w:rPr>
          <w:sz w:val="2"/>
          <w:szCs w:val="2"/>
        </w:rPr>
      </w:pPr>
      <w:r>
        <w:t>21. Уборочная площадь лестниц (включая межквартирные лестничные площадки)</w:t>
      </w:r>
      <w:r>
        <w:br/>
      </w:r>
    </w:p>
    <w:p w:rsidR="007A5C5C" w:rsidRDefault="007A5C5C" w:rsidP="007A5C5C">
      <w:pPr>
        <w:tabs>
          <w:tab w:val="left" w:pos="3969"/>
        </w:tabs>
        <w:rPr>
          <w:sz w:val="2"/>
          <w:szCs w:val="2"/>
        </w:rPr>
      </w:pPr>
      <w:r>
        <w:t xml:space="preserve">                </w:t>
      </w:r>
      <w:r>
        <w:rPr>
          <w:b/>
        </w:rPr>
        <w:t>нет</w:t>
      </w:r>
      <w:r>
        <w:tab/>
        <w:t>кв. м</w:t>
      </w:r>
    </w:p>
    <w:p w:rsidR="007A5C5C" w:rsidRDefault="007A5C5C" w:rsidP="007A5C5C">
      <w:pPr>
        <w:tabs>
          <w:tab w:val="center" w:pos="7230"/>
          <w:tab w:val="left" w:pos="9356"/>
        </w:tabs>
        <w:ind w:firstLine="567"/>
      </w:pPr>
      <w:r>
        <w:t xml:space="preserve">22. Уборочная площадь общих коридоров  </w:t>
      </w:r>
      <w:r>
        <w:rPr>
          <w:b/>
        </w:rPr>
        <w:t>нет</w:t>
      </w:r>
      <w:r>
        <w:tab/>
        <w:t>кв. м</w:t>
      </w:r>
    </w:p>
    <w:p w:rsidR="007A5C5C" w:rsidRDefault="007A5C5C" w:rsidP="007A5C5C">
      <w:pPr>
        <w:pBdr>
          <w:top w:val="single" w:sz="4" w:space="1" w:color="auto"/>
        </w:pBdr>
        <w:ind w:left="4990" w:right="964"/>
        <w:rPr>
          <w:sz w:val="2"/>
          <w:szCs w:val="2"/>
        </w:rPr>
      </w:pPr>
    </w:p>
    <w:p w:rsidR="007A5C5C" w:rsidRDefault="007A5C5C" w:rsidP="007A5C5C">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нет</w:t>
      </w:r>
      <w:r>
        <w:tab/>
      </w:r>
      <w:r>
        <w:tab/>
        <w:t>кв. м</w:t>
      </w:r>
    </w:p>
    <w:p w:rsidR="007A5C5C" w:rsidRDefault="007A5C5C" w:rsidP="007A5C5C">
      <w:pPr>
        <w:pBdr>
          <w:top w:val="single" w:sz="4" w:space="1" w:color="auto"/>
        </w:pBdr>
        <w:ind w:left="4082" w:right="1814"/>
        <w:rPr>
          <w:sz w:val="2"/>
          <w:szCs w:val="2"/>
        </w:rPr>
      </w:pPr>
    </w:p>
    <w:p w:rsidR="007A5C5C" w:rsidRPr="00552163" w:rsidRDefault="007A5C5C" w:rsidP="007A5C5C">
      <w:pPr>
        <w:ind w:firstLine="567"/>
        <w:jc w:val="both"/>
        <w:rPr>
          <w:b/>
        </w:rPr>
      </w:pPr>
      <w:r>
        <w:t xml:space="preserve">24. Площадь земельного участка, входящего в состав общего имущества многоквартирного дома </w:t>
      </w:r>
      <w:r>
        <w:rPr>
          <w:b/>
        </w:rPr>
        <w:t>1750</w:t>
      </w:r>
    </w:p>
    <w:p w:rsidR="007A5C5C" w:rsidRDefault="007A5C5C" w:rsidP="007A5C5C">
      <w:pPr>
        <w:pBdr>
          <w:top w:val="single" w:sz="4" w:space="1" w:color="auto"/>
        </w:pBdr>
        <w:ind w:left="601"/>
        <w:rPr>
          <w:sz w:val="2"/>
          <w:szCs w:val="2"/>
        </w:rPr>
      </w:pPr>
    </w:p>
    <w:p w:rsidR="007A5C5C" w:rsidRPr="00A77472" w:rsidRDefault="007A5C5C" w:rsidP="007A5C5C">
      <w:pPr>
        <w:ind w:firstLine="567"/>
        <w:rPr>
          <w:b/>
          <w:sz w:val="2"/>
          <w:szCs w:val="2"/>
        </w:rPr>
      </w:pPr>
      <w:r>
        <w:t xml:space="preserve">25. Кадастровый номер земельного участка (при его наличии) </w:t>
      </w:r>
    </w:p>
    <w:p w:rsidR="007A5C5C" w:rsidRDefault="007A5C5C" w:rsidP="007A5C5C">
      <w:pPr>
        <w:pBdr>
          <w:top w:val="single" w:sz="4" w:space="1" w:color="auto"/>
        </w:pBdr>
        <w:rPr>
          <w:sz w:val="2"/>
          <w:szCs w:val="2"/>
        </w:rPr>
      </w:pPr>
    </w:p>
    <w:p w:rsidR="007A5C5C" w:rsidRDefault="007A5C5C" w:rsidP="007A5C5C">
      <w:pPr>
        <w:spacing w:before="360" w:after="240"/>
        <w:jc w:val="center"/>
      </w:pPr>
      <w:r>
        <w:rPr>
          <w:lang w:val="en-US"/>
        </w:rPr>
        <w:t>II</w:t>
      </w:r>
      <w:r>
        <w:t>. Техническое состояние многоквартирного дома, включая пристройки</w:t>
      </w:r>
    </w:p>
    <w:tbl>
      <w:tblPr>
        <w:tblW w:w="9426" w:type="dxa"/>
        <w:tblLayout w:type="fixed"/>
        <w:tblCellMar>
          <w:left w:w="28" w:type="dxa"/>
          <w:right w:w="28" w:type="dxa"/>
        </w:tblCellMar>
        <w:tblLook w:val="0000"/>
      </w:tblPr>
      <w:tblGrid>
        <w:gridCol w:w="3928"/>
        <w:gridCol w:w="2749"/>
        <w:gridCol w:w="2749"/>
      </w:tblGrid>
      <w:tr w:rsidR="007A5C5C" w:rsidTr="007A5C5C">
        <w:trPr>
          <w:trHeight w:val="648"/>
        </w:trPr>
        <w:tc>
          <w:tcPr>
            <w:tcW w:w="3928" w:type="dxa"/>
            <w:tcBorders>
              <w:top w:val="single" w:sz="4" w:space="0" w:color="auto"/>
              <w:left w:val="single" w:sz="4" w:space="0" w:color="auto"/>
              <w:bottom w:val="single" w:sz="4" w:space="0" w:color="auto"/>
              <w:right w:val="single" w:sz="4" w:space="0" w:color="auto"/>
            </w:tcBorders>
          </w:tcPr>
          <w:p w:rsidR="007A5C5C" w:rsidRDefault="007A5C5C" w:rsidP="007A5C5C">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tcPr>
          <w:p w:rsidR="007A5C5C" w:rsidRDefault="007A5C5C" w:rsidP="007A5C5C">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tcPr>
          <w:p w:rsidR="007A5C5C" w:rsidRDefault="007A5C5C" w:rsidP="007A5C5C">
            <w:pPr>
              <w:jc w:val="center"/>
            </w:pPr>
            <w:r>
              <w:t>Техническое состояние элементов общего имущества многоквартирного дома</w:t>
            </w:r>
          </w:p>
        </w:tc>
      </w:tr>
      <w:tr w:rsidR="007A5C5C" w:rsidTr="007A5C5C">
        <w:trPr>
          <w:trHeight w:val="158"/>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кирпичный ленточный</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Трещины в цоколе</w:t>
            </w:r>
          </w:p>
        </w:tc>
      </w:tr>
      <w:tr w:rsidR="007A5C5C" w:rsidTr="007A5C5C">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 xml:space="preserve">бревенчатые т.ст.0,20 см </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Трещины</w:t>
            </w:r>
          </w:p>
        </w:tc>
      </w:tr>
      <w:tr w:rsidR="007A5C5C" w:rsidTr="007A5C5C">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lastRenderedPageBreak/>
              <w:t>3. Перегородки</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Трещины в местах сопряжения</w:t>
            </w: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58"/>
        </w:trPr>
        <w:tc>
          <w:tcPr>
            <w:tcW w:w="3928" w:type="dxa"/>
            <w:tcBorders>
              <w:top w:val="nil"/>
              <w:bottom w:val="nil"/>
            </w:tcBorders>
          </w:tcPr>
          <w:p w:rsidR="007A5C5C" w:rsidRDefault="007A5C5C" w:rsidP="007A5C5C">
            <w:pPr>
              <w:ind w:left="57"/>
            </w:pPr>
            <w:r>
              <w:t>4. Перекрытия</w:t>
            </w:r>
          </w:p>
        </w:tc>
        <w:tc>
          <w:tcPr>
            <w:tcW w:w="2749" w:type="dxa"/>
            <w:vMerge w:val="restart"/>
            <w:tcBorders>
              <w:top w:val="nil"/>
              <w:bottom w:val="nil"/>
            </w:tcBorders>
          </w:tcPr>
          <w:p w:rsidR="007A5C5C" w:rsidRDefault="007A5C5C" w:rsidP="007A5C5C">
            <w:pPr>
              <w:ind w:left="57"/>
            </w:pPr>
          </w:p>
          <w:p w:rsidR="007A5C5C" w:rsidRDefault="007A5C5C" w:rsidP="007A5C5C">
            <w:pPr>
              <w:ind w:left="57"/>
            </w:pPr>
            <w:r>
              <w:t>Деревянное отепленное</w:t>
            </w:r>
          </w:p>
        </w:tc>
        <w:tc>
          <w:tcPr>
            <w:tcW w:w="2749" w:type="dxa"/>
            <w:vMerge w:val="restart"/>
            <w:tcBorders>
              <w:top w:val="nil"/>
              <w:bottom w:val="nil"/>
            </w:tcBorders>
          </w:tcPr>
          <w:p w:rsidR="007A5C5C" w:rsidRDefault="007A5C5C" w:rsidP="007A5C5C">
            <w:pPr>
              <w:ind w:left="57"/>
            </w:pPr>
            <w:r>
              <w:t>Трещины в местах сопряжения</w:t>
            </w: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66"/>
        </w:trPr>
        <w:tc>
          <w:tcPr>
            <w:tcW w:w="3928" w:type="dxa"/>
            <w:tcBorders>
              <w:top w:val="nil"/>
              <w:bottom w:val="nil"/>
            </w:tcBorders>
          </w:tcPr>
          <w:p w:rsidR="007A5C5C" w:rsidRDefault="007A5C5C" w:rsidP="007A5C5C">
            <w:pPr>
              <w:ind w:left="992"/>
            </w:pPr>
            <w:r>
              <w:t>чердачные</w:t>
            </w:r>
          </w:p>
        </w:tc>
        <w:tc>
          <w:tcPr>
            <w:tcW w:w="2749" w:type="dxa"/>
            <w:vMerge/>
            <w:tcBorders>
              <w:top w:val="nil"/>
              <w:bottom w:val="nil"/>
            </w:tcBorders>
          </w:tcPr>
          <w:p w:rsidR="007A5C5C" w:rsidRDefault="007A5C5C" w:rsidP="007A5C5C">
            <w:pPr>
              <w:ind w:left="57"/>
            </w:pPr>
          </w:p>
        </w:tc>
        <w:tc>
          <w:tcPr>
            <w:tcW w:w="2749" w:type="dxa"/>
            <w:vMerge/>
            <w:tcBorders>
              <w:top w:val="nil"/>
              <w:bottom w:val="nil"/>
            </w:tcBorders>
          </w:tcPr>
          <w:p w:rsidR="007A5C5C" w:rsidRDefault="007A5C5C" w:rsidP="007A5C5C">
            <w:pPr>
              <w:ind w:left="57"/>
            </w:pP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7A5C5C" w:rsidRDefault="007A5C5C" w:rsidP="007A5C5C">
            <w:pPr>
              <w:ind w:left="992"/>
            </w:pPr>
            <w:r>
              <w:t>междуэтажные</w:t>
            </w:r>
          </w:p>
        </w:tc>
        <w:tc>
          <w:tcPr>
            <w:tcW w:w="2749" w:type="dxa"/>
            <w:tcBorders>
              <w:top w:val="nil"/>
              <w:bottom w:val="nil"/>
            </w:tcBorders>
          </w:tcPr>
          <w:p w:rsidR="007A5C5C" w:rsidRDefault="007A5C5C" w:rsidP="007A5C5C">
            <w:pPr>
              <w:ind w:left="57"/>
            </w:pPr>
            <w:r>
              <w:t>--------------------------------</w:t>
            </w:r>
          </w:p>
        </w:tc>
        <w:tc>
          <w:tcPr>
            <w:tcW w:w="2749" w:type="dxa"/>
            <w:tcBorders>
              <w:top w:val="nil"/>
              <w:bottom w:val="nil"/>
            </w:tcBorders>
          </w:tcPr>
          <w:p w:rsidR="007A5C5C" w:rsidRDefault="007A5C5C" w:rsidP="007A5C5C">
            <w:pPr>
              <w:ind w:left="57"/>
            </w:pP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7A5C5C" w:rsidRDefault="007A5C5C" w:rsidP="007A5C5C">
            <w:pPr>
              <w:ind w:left="992"/>
            </w:pPr>
            <w:r>
              <w:t>подвальные</w:t>
            </w:r>
          </w:p>
        </w:tc>
        <w:tc>
          <w:tcPr>
            <w:tcW w:w="2749" w:type="dxa"/>
            <w:tcBorders>
              <w:top w:val="nil"/>
              <w:bottom w:val="nil"/>
            </w:tcBorders>
          </w:tcPr>
          <w:p w:rsidR="007A5C5C" w:rsidRDefault="007A5C5C" w:rsidP="007A5C5C">
            <w:r>
              <w:t>---------------------------------</w:t>
            </w:r>
          </w:p>
        </w:tc>
        <w:tc>
          <w:tcPr>
            <w:tcW w:w="2749" w:type="dxa"/>
            <w:tcBorders>
              <w:top w:val="nil"/>
              <w:bottom w:val="nil"/>
            </w:tcBorders>
          </w:tcPr>
          <w:p w:rsidR="007A5C5C" w:rsidRDefault="007A5C5C" w:rsidP="007A5C5C">
            <w:pPr>
              <w:ind w:left="57"/>
            </w:pP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trHeight w:val="166"/>
        </w:trPr>
        <w:tc>
          <w:tcPr>
            <w:tcW w:w="3928" w:type="dxa"/>
            <w:tcBorders>
              <w:top w:val="nil"/>
              <w:bottom w:val="nil"/>
            </w:tcBorders>
          </w:tcPr>
          <w:p w:rsidR="007A5C5C" w:rsidRDefault="007A5C5C" w:rsidP="007A5C5C">
            <w:pPr>
              <w:ind w:left="992"/>
            </w:pPr>
            <w:r>
              <w:t>(другое)</w:t>
            </w:r>
          </w:p>
        </w:tc>
        <w:tc>
          <w:tcPr>
            <w:tcW w:w="2749" w:type="dxa"/>
            <w:tcBorders>
              <w:top w:val="nil"/>
              <w:bottom w:val="nil"/>
            </w:tcBorders>
          </w:tcPr>
          <w:p w:rsidR="007A5C5C" w:rsidRDefault="007A5C5C" w:rsidP="007A5C5C">
            <w:pPr>
              <w:ind w:left="57"/>
            </w:pPr>
          </w:p>
        </w:tc>
        <w:tc>
          <w:tcPr>
            <w:tcW w:w="2749" w:type="dxa"/>
            <w:tcBorders>
              <w:top w:val="nil"/>
              <w:bottom w:val="nil"/>
            </w:tcBorders>
          </w:tcPr>
          <w:p w:rsidR="007A5C5C" w:rsidRDefault="007A5C5C" w:rsidP="007A5C5C">
            <w:pPr>
              <w:ind w:left="57"/>
            </w:pPr>
          </w:p>
        </w:tc>
      </w:tr>
      <w:tr w:rsidR="007A5C5C" w:rsidTr="007A5C5C">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Расстройство крепления</w:t>
            </w:r>
          </w:p>
        </w:tc>
      </w:tr>
      <w:tr w:rsidR="007A5C5C" w:rsidTr="007A5C5C">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Прогибы, стертость</w:t>
            </w:r>
          </w:p>
        </w:tc>
      </w:tr>
      <w:tr w:rsidR="007A5C5C" w:rsidTr="007A5C5C">
        <w:trPr>
          <w:cantSplit/>
          <w:trHeight w:val="158"/>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7. Проемы</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Двойные створчатые</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Переплеты рассохлись полотна осели</w:t>
            </w:r>
          </w:p>
        </w:tc>
      </w:tr>
      <w:tr w:rsidR="007A5C5C" w:rsidTr="007A5C5C">
        <w:trPr>
          <w:cantSplit/>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окна</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двери</w:t>
            </w:r>
          </w:p>
        </w:tc>
        <w:tc>
          <w:tcPr>
            <w:tcW w:w="2749" w:type="dxa"/>
            <w:tcBorders>
              <w:top w:val="nil"/>
              <w:left w:val="nil"/>
              <w:bottom w:val="nil"/>
              <w:right w:val="single" w:sz="4" w:space="0" w:color="auto"/>
            </w:tcBorders>
            <w:vAlign w:val="bottom"/>
          </w:tcPr>
          <w:p w:rsidR="007A5C5C" w:rsidRDefault="007A5C5C" w:rsidP="007A5C5C">
            <w:pPr>
              <w:ind w:left="57"/>
            </w:pPr>
            <w:r>
              <w:t>филенчатые</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cantSplit/>
          <w:trHeight w:val="158"/>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8. Отделка</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Отставание штукатурки</w:t>
            </w:r>
          </w:p>
        </w:tc>
      </w:tr>
      <w:tr w:rsidR="007A5C5C" w:rsidTr="007A5C5C">
        <w:trPr>
          <w:cantSplit/>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внутренняя</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наружная</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cantSplit/>
          <w:trHeight w:val="473"/>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 xml:space="preserve"> </w:t>
            </w:r>
          </w:p>
          <w:p w:rsidR="007A5C5C" w:rsidRDefault="007A5C5C" w:rsidP="007A5C5C">
            <w:pPr>
              <w:ind w:left="57"/>
            </w:pPr>
            <w:r>
              <w:t>есть</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cantSplit/>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ванны напольные</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электроплиты</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315"/>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телефонные сети и оборудование</w:t>
            </w:r>
          </w:p>
        </w:tc>
        <w:tc>
          <w:tcPr>
            <w:tcW w:w="2749" w:type="dxa"/>
            <w:tcBorders>
              <w:top w:val="nil"/>
              <w:left w:val="nil"/>
              <w:bottom w:val="nil"/>
              <w:right w:val="single" w:sz="4" w:space="0" w:color="auto"/>
            </w:tcBorders>
            <w:vAlign w:val="bottom"/>
          </w:tcPr>
          <w:p w:rsidR="007A5C5C" w:rsidRDefault="007A5C5C" w:rsidP="007A5C5C">
            <w:pPr>
              <w:ind w:left="57"/>
            </w:pPr>
            <w:r>
              <w:t>нет</w:t>
            </w:r>
          </w:p>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324"/>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сети проводного радиовещания</w:t>
            </w:r>
          </w:p>
        </w:tc>
        <w:tc>
          <w:tcPr>
            <w:tcW w:w="2749" w:type="dxa"/>
            <w:tcBorders>
              <w:top w:val="nil"/>
              <w:left w:val="nil"/>
              <w:bottom w:val="nil"/>
              <w:right w:val="single" w:sz="4" w:space="0" w:color="auto"/>
            </w:tcBorders>
            <w:vAlign w:val="bottom"/>
          </w:tcPr>
          <w:p w:rsidR="007A5C5C" w:rsidRDefault="007A5C5C" w:rsidP="007A5C5C">
            <w:pPr>
              <w:ind w:left="57"/>
            </w:pPr>
            <w:r>
              <w:t>есть</w:t>
            </w:r>
          </w:p>
        </w:tc>
        <w:tc>
          <w:tcPr>
            <w:tcW w:w="2749" w:type="dxa"/>
            <w:tcBorders>
              <w:top w:val="nil"/>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сигнализация</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мусоропровод</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лифт</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вентиляция</w:t>
            </w:r>
          </w:p>
        </w:tc>
        <w:tc>
          <w:tcPr>
            <w:tcW w:w="2749" w:type="dxa"/>
            <w:tcBorders>
              <w:top w:val="nil"/>
              <w:left w:val="nil"/>
              <w:bottom w:val="nil"/>
              <w:right w:val="single" w:sz="4" w:space="0" w:color="auto"/>
            </w:tcBorders>
            <w:vAlign w:val="bottom"/>
          </w:tcPr>
          <w:p w:rsidR="007A5C5C" w:rsidRDefault="007A5C5C" w:rsidP="007A5C5C">
            <w:pPr>
              <w:ind w:left="57"/>
            </w:pPr>
            <w:r>
              <w:t>есть</w:t>
            </w:r>
          </w:p>
        </w:tc>
        <w:tc>
          <w:tcPr>
            <w:tcW w:w="2749" w:type="dxa"/>
            <w:tcBorders>
              <w:top w:val="nil"/>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trHeight w:val="158"/>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cantSplit/>
          <w:trHeight w:val="482"/>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Потеря эластичности</w:t>
            </w:r>
          </w:p>
        </w:tc>
      </w:tr>
      <w:tr w:rsidR="007A5C5C" w:rsidTr="007A5C5C">
        <w:trPr>
          <w:cantSplit/>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электроснабжение</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холодное водоснабжение</w:t>
            </w:r>
          </w:p>
        </w:tc>
        <w:tc>
          <w:tcPr>
            <w:tcW w:w="2749" w:type="dxa"/>
            <w:tcBorders>
              <w:top w:val="nil"/>
              <w:left w:val="nil"/>
              <w:bottom w:val="nil"/>
              <w:right w:val="single" w:sz="4" w:space="0" w:color="auto"/>
            </w:tcBorders>
            <w:vAlign w:val="bottom"/>
          </w:tcPr>
          <w:p w:rsidR="007A5C5C" w:rsidRDefault="007A5C5C" w:rsidP="007A5C5C">
            <w:pPr>
              <w:ind w:left="57"/>
            </w:pPr>
            <w:r>
              <w:t>центральное</w:t>
            </w:r>
          </w:p>
        </w:tc>
        <w:tc>
          <w:tcPr>
            <w:tcW w:w="2749" w:type="dxa"/>
            <w:tcBorders>
              <w:top w:val="nil"/>
              <w:left w:val="nil"/>
              <w:bottom w:val="nil"/>
              <w:right w:val="single" w:sz="4" w:space="0" w:color="auto"/>
            </w:tcBorders>
            <w:vAlign w:val="bottom"/>
          </w:tcPr>
          <w:p w:rsidR="007A5C5C" w:rsidRDefault="007A5C5C" w:rsidP="007A5C5C">
            <w:pPr>
              <w:ind w:left="57"/>
            </w:pPr>
            <w:r>
              <w:t>Коррозия трубопроводов</w:t>
            </w: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горячее водоснабжение</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водоотведение</w:t>
            </w:r>
          </w:p>
        </w:tc>
        <w:tc>
          <w:tcPr>
            <w:tcW w:w="2749" w:type="dxa"/>
            <w:tcBorders>
              <w:top w:val="nil"/>
              <w:left w:val="nil"/>
              <w:bottom w:val="nil"/>
              <w:right w:val="single" w:sz="4" w:space="0" w:color="auto"/>
            </w:tcBorders>
            <w:vAlign w:val="bottom"/>
          </w:tcPr>
          <w:p w:rsidR="007A5C5C" w:rsidRDefault="007A5C5C" w:rsidP="007A5C5C">
            <w:pPr>
              <w:ind w:left="57"/>
            </w:pPr>
            <w:r>
              <w:t>Выгребная яма</w:t>
            </w:r>
          </w:p>
        </w:tc>
        <w:tc>
          <w:tcPr>
            <w:tcW w:w="2749" w:type="dxa"/>
            <w:tcBorders>
              <w:top w:val="nil"/>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газоснабжение</w:t>
            </w:r>
          </w:p>
        </w:tc>
        <w:tc>
          <w:tcPr>
            <w:tcW w:w="2749" w:type="dxa"/>
            <w:tcBorders>
              <w:top w:val="nil"/>
              <w:left w:val="nil"/>
              <w:bottom w:val="nil"/>
              <w:right w:val="single" w:sz="4" w:space="0" w:color="auto"/>
            </w:tcBorders>
            <w:vAlign w:val="bottom"/>
          </w:tcPr>
          <w:p w:rsidR="007A5C5C" w:rsidRDefault="007A5C5C" w:rsidP="007A5C5C">
            <w:pPr>
              <w:ind w:left="57"/>
            </w:pPr>
            <w:r>
              <w:t>центральное</w:t>
            </w:r>
          </w:p>
        </w:tc>
        <w:tc>
          <w:tcPr>
            <w:tcW w:w="2749" w:type="dxa"/>
            <w:tcBorders>
              <w:top w:val="nil"/>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trHeight w:val="324"/>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отопление (от внешних котельных)</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324"/>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отопление (от домовой котельной) печи</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калориферы</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АОГВ</w:t>
            </w:r>
          </w:p>
        </w:tc>
        <w:tc>
          <w:tcPr>
            <w:tcW w:w="2749" w:type="dxa"/>
            <w:tcBorders>
              <w:top w:val="nil"/>
              <w:left w:val="nil"/>
              <w:bottom w:val="nil"/>
              <w:right w:val="single" w:sz="4" w:space="0" w:color="auto"/>
            </w:tcBorders>
            <w:vAlign w:val="bottom"/>
          </w:tcPr>
          <w:p w:rsidR="007A5C5C" w:rsidRDefault="007A5C5C" w:rsidP="007A5C5C">
            <w:pPr>
              <w:ind w:left="57"/>
            </w:pPr>
            <w:r>
              <w:t>есть</w:t>
            </w:r>
          </w:p>
        </w:tc>
        <w:tc>
          <w:tcPr>
            <w:tcW w:w="2749" w:type="dxa"/>
            <w:tcBorders>
              <w:top w:val="nil"/>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trHeight w:val="158"/>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p>
        </w:tc>
      </w:tr>
    </w:tbl>
    <w:p w:rsidR="007A5C5C" w:rsidRDefault="007A5C5C" w:rsidP="007A5C5C"/>
    <w:p w:rsidR="007A5C5C" w:rsidRDefault="007A5C5C" w:rsidP="007A5C5C">
      <w:r>
        <w:t>Председатель комитета по вопросам жизнеобеспечения,</w:t>
      </w:r>
    </w:p>
    <w:p w:rsidR="007A5C5C" w:rsidRDefault="007A5C5C" w:rsidP="007A5C5C">
      <w:r>
        <w:t>строительства и дорожно-транспортному хозяйству</w:t>
      </w:r>
    </w:p>
    <w:p w:rsidR="007A5C5C" w:rsidRDefault="007A5C5C" w:rsidP="007A5C5C">
      <w:r>
        <w:t>администрации Щекинского района.</w:t>
      </w:r>
    </w:p>
    <w:p w:rsidR="007A5C5C" w:rsidRDefault="007A5C5C" w:rsidP="007A5C5C"/>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7A5C5C" w:rsidTr="002A0E2C">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7A5C5C" w:rsidRDefault="007A5C5C" w:rsidP="007A5C5C">
            <w:pPr>
              <w:spacing w:line="276" w:lineRule="auto"/>
              <w:jc w:val="center"/>
            </w:pPr>
          </w:p>
        </w:tc>
        <w:tc>
          <w:tcPr>
            <w:tcW w:w="283" w:type="dxa"/>
            <w:gridSpan w:val="2"/>
            <w:vAlign w:val="bottom"/>
          </w:tcPr>
          <w:p w:rsidR="007A5C5C" w:rsidRDefault="007A5C5C" w:rsidP="007A5C5C">
            <w:pPr>
              <w:spacing w:line="276" w:lineRule="auto"/>
            </w:pPr>
          </w:p>
        </w:tc>
        <w:tc>
          <w:tcPr>
            <w:tcW w:w="2665" w:type="dxa"/>
            <w:gridSpan w:val="4"/>
            <w:tcBorders>
              <w:top w:val="nil"/>
              <w:left w:val="nil"/>
              <w:bottom w:val="single" w:sz="4" w:space="0" w:color="auto"/>
              <w:right w:val="nil"/>
            </w:tcBorders>
            <w:vAlign w:val="bottom"/>
            <w:hideMark/>
          </w:tcPr>
          <w:p w:rsidR="007A5C5C" w:rsidRDefault="007A5C5C" w:rsidP="007A5C5C">
            <w:pPr>
              <w:spacing w:line="276" w:lineRule="auto"/>
            </w:pPr>
            <w:r>
              <w:t>Субботин Д.А.</w:t>
            </w:r>
          </w:p>
        </w:tc>
      </w:tr>
      <w:tr w:rsidR="007A5C5C" w:rsidTr="002A0E2C">
        <w:trPr>
          <w:gridBefore w:val="3"/>
          <w:wBefore w:w="567" w:type="dxa"/>
        </w:trPr>
        <w:tc>
          <w:tcPr>
            <w:tcW w:w="2580" w:type="dxa"/>
            <w:gridSpan w:val="7"/>
            <w:hideMark/>
          </w:tcPr>
          <w:p w:rsidR="007A5C5C" w:rsidRDefault="007A5C5C" w:rsidP="007A5C5C">
            <w:pPr>
              <w:spacing w:line="276" w:lineRule="auto"/>
              <w:jc w:val="center"/>
              <w:rPr>
                <w:sz w:val="18"/>
                <w:szCs w:val="18"/>
              </w:rPr>
            </w:pPr>
            <w:r>
              <w:rPr>
                <w:sz w:val="18"/>
                <w:szCs w:val="18"/>
              </w:rPr>
              <w:t>(подпись)</w:t>
            </w:r>
          </w:p>
        </w:tc>
        <w:tc>
          <w:tcPr>
            <w:tcW w:w="283" w:type="dxa"/>
          </w:tcPr>
          <w:p w:rsidR="007A5C5C" w:rsidRDefault="007A5C5C" w:rsidP="007A5C5C">
            <w:pPr>
              <w:spacing w:line="276" w:lineRule="auto"/>
              <w:rPr>
                <w:sz w:val="18"/>
                <w:szCs w:val="18"/>
              </w:rPr>
            </w:pPr>
          </w:p>
        </w:tc>
        <w:tc>
          <w:tcPr>
            <w:tcW w:w="3402" w:type="dxa"/>
            <w:gridSpan w:val="3"/>
            <w:hideMark/>
          </w:tcPr>
          <w:p w:rsidR="007A5C5C" w:rsidRDefault="007A5C5C" w:rsidP="007A5C5C">
            <w:pPr>
              <w:spacing w:line="276" w:lineRule="auto"/>
              <w:jc w:val="center"/>
              <w:rPr>
                <w:sz w:val="18"/>
                <w:szCs w:val="18"/>
              </w:rPr>
            </w:pPr>
            <w:r>
              <w:rPr>
                <w:sz w:val="18"/>
                <w:szCs w:val="18"/>
              </w:rPr>
              <w:t>(ф.и.о.)</w:t>
            </w:r>
          </w:p>
        </w:tc>
      </w:tr>
      <w:tr w:rsidR="002A0E2C" w:rsidTr="002A0E2C">
        <w:trPr>
          <w:gridAfter w:val="2"/>
          <w:wAfter w:w="3147" w:type="dxa"/>
        </w:trPr>
        <w:tc>
          <w:tcPr>
            <w:tcW w:w="187" w:type="dxa"/>
            <w:gridSpan w:val="2"/>
            <w:vAlign w:val="bottom"/>
            <w:hideMark/>
          </w:tcPr>
          <w:p w:rsidR="002A0E2C" w:rsidRDefault="002A0E2C" w:rsidP="002C6727">
            <w:r>
              <w:t>“</w:t>
            </w:r>
          </w:p>
        </w:tc>
        <w:tc>
          <w:tcPr>
            <w:tcW w:w="425" w:type="dxa"/>
            <w:gridSpan w:val="2"/>
            <w:tcBorders>
              <w:top w:val="nil"/>
              <w:left w:val="nil"/>
              <w:bottom w:val="single" w:sz="4" w:space="0" w:color="auto"/>
              <w:right w:val="nil"/>
            </w:tcBorders>
            <w:vAlign w:val="bottom"/>
          </w:tcPr>
          <w:p w:rsidR="002A0E2C" w:rsidRDefault="002A0E2C" w:rsidP="002C6727">
            <w:pPr>
              <w:jc w:val="center"/>
            </w:pPr>
            <w:r>
              <w:t>23</w:t>
            </w:r>
          </w:p>
        </w:tc>
        <w:tc>
          <w:tcPr>
            <w:tcW w:w="255" w:type="dxa"/>
            <w:vAlign w:val="bottom"/>
            <w:hideMark/>
          </w:tcPr>
          <w:p w:rsidR="002A0E2C" w:rsidRDefault="002A0E2C" w:rsidP="002C6727"/>
        </w:tc>
        <w:tc>
          <w:tcPr>
            <w:tcW w:w="1531" w:type="dxa"/>
            <w:tcBorders>
              <w:top w:val="nil"/>
              <w:left w:val="nil"/>
              <w:bottom w:val="single" w:sz="4" w:space="0" w:color="auto"/>
              <w:right w:val="nil"/>
            </w:tcBorders>
            <w:vAlign w:val="bottom"/>
          </w:tcPr>
          <w:p w:rsidR="002A0E2C" w:rsidRDefault="002A0E2C" w:rsidP="002C6727">
            <w:pPr>
              <w:jc w:val="center"/>
            </w:pPr>
            <w:r>
              <w:t>ноября</w:t>
            </w:r>
          </w:p>
        </w:tc>
        <w:tc>
          <w:tcPr>
            <w:tcW w:w="465" w:type="dxa"/>
            <w:gridSpan w:val="2"/>
            <w:vAlign w:val="bottom"/>
            <w:hideMark/>
          </w:tcPr>
          <w:p w:rsidR="002A0E2C" w:rsidRPr="00A36813" w:rsidRDefault="002A0E2C" w:rsidP="002C6727">
            <w:pPr>
              <w:jc w:val="right"/>
              <w:rPr>
                <w:sz w:val="20"/>
                <w:szCs w:val="20"/>
              </w:rPr>
            </w:pPr>
          </w:p>
        </w:tc>
        <w:tc>
          <w:tcPr>
            <w:tcW w:w="567" w:type="dxa"/>
            <w:gridSpan w:val="3"/>
            <w:tcBorders>
              <w:top w:val="nil"/>
              <w:left w:val="nil"/>
              <w:bottom w:val="single" w:sz="4" w:space="0" w:color="auto"/>
              <w:right w:val="nil"/>
            </w:tcBorders>
            <w:vAlign w:val="bottom"/>
          </w:tcPr>
          <w:p w:rsidR="002A0E2C" w:rsidRDefault="002A0E2C" w:rsidP="002C6727">
            <w:r>
              <w:t>2015</w:t>
            </w:r>
          </w:p>
        </w:tc>
        <w:tc>
          <w:tcPr>
            <w:tcW w:w="255" w:type="dxa"/>
            <w:vAlign w:val="bottom"/>
            <w:hideMark/>
          </w:tcPr>
          <w:p w:rsidR="002A0E2C" w:rsidRDefault="002A0E2C" w:rsidP="002C6727">
            <w:pPr>
              <w:jc w:val="right"/>
            </w:pPr>
            <w:r>
              <w:t>г.</w:t>
            </w:r>
          </w:p>
        </w:tc>
      </w:tr>
    </w:tbl>
    <w:p w:rsidR="002A0E2C" w:rsidRDefault="002A0E2C" w:rsidP="002A0E2C">
      <w:r>
        <w:t>М.П.</w:t>
      </w:r>
    </w:p>
    <w:p w:rsidR="007A5C5C" w:rsidRDefault="007A5C5C" w:rsidP="007A5C5C"/>
    <w:p w:rsidR="007A5C5C" w:rsidRDefault="007A5C5C" w:rsidP="007A5C5C"/>
    <w:p w:rsidR="009112FB" w:rsidRDefault="009112FB" w:rsidP="009112FB"/>
    <w:p w:rsidR="007A5C5C" w:rsidRDefault="007A5C5C" w:rsidP="007A5C5C">
      <w:pPr>
        <w:spacing w:before="360"/>
        <w:ind w:left="5103"/>
        <w:jc w:val="both"/>
      </w:pPr>
      <w:r>
        <w:t xml:space="preserve">                         </w:t>
      </w:r>
    </w:p>
    <w:p w:rsidR="007A5C5C" w:rsidRDefault="007A5C5C" w:rsidP="007A5C5C">
      <w:pPr>
        <w:spacing w:before="360"/>
        <w:ind w:left="5103"/>
        <w:jc w:val="both"/>
      </w:pPr>
    </w:p>
    <w:p w:rsidR="007A5C5C" w:rsidRDefault="007A5C5C" w:rsidP="007A5C5C">
      <w:pPr>
        <w:spacing w:before="360"/>
        <w:ind w:left="5103"/>
        <w:jc w:val="both"/>
      </w:pPr>
    </w:p>
    <w:p w:rsidR="007A5C5C" w:rsidRDefault="007A5C5C" w:rsidP="007A5C5C">
      <w:pPr>
        <w:spacing w:before="360"/>
        <w:ind w:left="5103"/>
        <w:jc w:val="both"/>
      </w:pPr>
    </w:p>
    <w:p w:rsidR="007A5C5C" w:rsidRDefault="007A5C5C" w:rsidP="007A5C5C">
      <w:pPr>
        <w:spacing w:before="360"/>
        <w:ind w:left="5103"/>
        <w:jc w:val="both"/>
      </w:pPr>
    </w:p>
    <w:p w:rsidR="007A5C5C" w:rsidRDefault="007A5C5C" w:rsidP="007A5C5C">
      <w:pPr>
        <w:spacing w:before="360"/>
        <w:ind w:left="5103"/>
        <w:jc w:val="both"/>
      </w:pPr>
    </w:p>
    <w:p w:rsidR="007A5C5C" w:rsidRDefault="007A5C5C" w:rsidP="007A5C5C">
      <w:pPr>
        <w:spacing w:before="360"/>
        <w:ind w:left="5103"/>
        <w:jc w:val="both"/>
      </w:pPr>
    </w:p>
    <w:p w:rsidR="007A5C5C" w:rsidRDefault="007A5C5C" w:rsidP="007A5C5C">
      <w:pPr>
        <w:spacing w:before="360"/>
        <w:ind w:left="5103"/>
        <w:jc w:val="both"/>
      </w:pPr>
    </w:p>
    <w:p w:rsidR="007A5C5C" w:rsidRDefault="007A5C5C" w:rsidP="007A5C5C">
      <w:pPr>
        <w:spacing w:before="360"/>
        <w:ind w:left="5103"/>
        <w:jc w:val="both"/>
      </w:pPr>
    </w:p>
    <w:p w:rsidR="007A5C5C" w:rsidRDefault="007A5C5C" w:rsidP="007A5C5C">
      <w:pPr>
        <w:spacing w:before="360"/>
        <w:ind w:left="5103"/>
        <w:jc w:val="center"/>
      </w:pPr>
      <w:r>
        <w:t>Утверждаю</w:t>
      </w:r>
    </w:p>
    <w:p w:rsidR="007A5C5C" w:rsidRDefault="007A5C5C" w:rsidP="007A5C5C">
      <w:pPr>
        <w:spacing w:before="120"/>
        <w:ind w:left="5103"/>
      </w:pPr>
      <w:r>
        <w:t>Заместитель главы администрации</w:t>
      </w:r>
    </w:p>
    <w:p w:rsidR="007A5C5C" w:rsidRDefault="007A5C5C" w:rsidP="007A5C5C">
      <w:pPr>
        <w:ind w:left="5103"/>
      </w:pPr>
      <w:r>
        <w:t>Щекинского района</w:t>
      </w:r>
    </w:p>
    <w:p w:rsidR="007A5C5C" w:rsidRDefault="007A5C5C" w:rsidP="007A5C5C">
      <w:pPr>
        <w:ind w:left="5103"/>
      </w:pPr>
      <w:r>
        <w:t>по развитию инженерной  инфраструктуры</w:t>
      </w:r>
    </w:p>
    <w:p w:rsidR="007A5C5C" w:rsidRDefault="007A5C5C" w:rsidP="007A5C5C">
      <w:pPr>
        <w:ind w:left="5103"/>
      </w:pPr>
      <w:r>
        <w:t xml:space="preserve">и жилищно-коммунальному хозяйству   </w:t>
      </w:r>
    </w:p>
    <w:p w:rsidR="007A5C5C" w:rsidRDefault="007A5C5C" w:rsidP="007A5C5C">
      <w:pPr>
        <w:ind w:left="5103"/>
      </w:pPr>
      <w:r>
        <w:t xml:space="preserve">                           </w:t>
      </w:r>
    </w:p>
    <w:p w:rsidR="007A5C5C" w:rsidRDefault="007A5C5C" w:rsidP="007A5C5C">
      <w:pPr>
        <w:ind w:left="5103"/>
      </w:pPr>
      <w:r>
        <w:t xml:space="preserve"> 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7A5C5C" w:rsidRDefault="007A5C5C" w:rsidP="007A5C5C">
      <w:pPr>
        <w:jc w:val="center"/>
        <w:rPr>
          <w:bCs/>
          <w:sz w:val="18"/>
          <w:szCs w:val="18"/>
        </w:rPr>
      </w:pPr>
    </w:p>
    <w:p w:rsidR="007A5C5C" w:rsidRDefault="007A5C5C" w:rsidP="007A5C5C">
      <w:pPr>
        <w:spacing w:before="400"/>
        <w:jc w:val="center"/>
        <w:rPr>
          <w:b/>
          <w:bCs/>
          <w:sz w:val="26"/>
          <w:szCs w:val="26"/>
        </w:rPr>
      </w:pPr>
      <w:r>
        <w:rPr>
          <w:b/>
          <w:bCs/>
          <w:sz w:val="26"/>
          <w:szCs w:val="26"/>
        </w:rPr>
        <w:t>АКТ</w:t>
      </w:r>
    </w:p>
    <w:p w:rsidR="007A5C5C" w:rsidRDefault="007A5C5C" w:rsidP="007A5C5C">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7A5C5C" w:rsidRDefault="007A5C5C" w:rsidP="007A5C5C">
      <w:pPr>
        <w:spacing w:before="240"/>
        <w:jc w:val="center"/>
      </w:pPr>
      <w:r>
        <w:rPr>
          <w:lang w:val="en-US"/>
        </w:rPr>
        <w:t>I</w:t>
      </w:r>
      <w:r>
        <w:t>. Общие сведения о многоквартирном доме</w:t>
      </w:r>
    </w:p>
    <w:p w:rsidR="007A5C5C" w:rsidRDefault="007A5C5C" w:rsidP="007A5C5C">
      <w:pPr>
        <w:spacing w:before="240"/>
        <w:ind w:firstLine="567"/>
        <w:rPr>
          <w:sz w:val="2"/>
          <w:szCs w:val="2"/>
        </w:rPr>
      </w:pPr>
      <w:r>
        <w:t xml:space="preserve">1. Адрес многоквартирного дома    </w:t>
      </w:r>
      <w:r w:rsidRPr="002A3D39">
        <w:rPr>
          <w:b/>
        </w:rPr>
        <w:t xml:space="preserve">ул. </w:t>
      </w:r>
      <w:r>
        <w:rPr>
          <w:b/>
        </w:rPr>
        <w:t>Транспортная</w:t>
      </w:r>
      <w:r w:rsidRPr="002A3D39">
        <w:rPr>
          <w:b/>
        </w:rPr>
        <w:t>, д.</w:t>
      </w:r>
      <w:r>
        <w:rPr>
          <w:b/>
        </w:rPr>
        <w:t>6</w:t>
      </w:r>
    </w:p>
    <w:p w:rsidR="007A5C5C" w:rsidRDefault="007A5C5C" w:rsidP="007A5C5C">
      <w:pPr>
        <w:ind w:firstLine="567"/>
        <w:rPr>
          <w:sz w:val="2"/>
          <w:szCs w:val="2"/>
        </w:rPr>
      </w:pPr>
      <w:r>
        <w:t xml:space="preserve">2. Кадастровый номер многоквартирного дома (при его наличии)  </w:t>
      </w:r>
    </w:p>
    <w:p w:rsidR="007A5C5C" w:rsidRDefault="007A5C5C" w:rsidP="007A5C5C">
      <w:pPr>
        <w:pBdr>
          <w:top w:val="single" w:sz="4" w:space="1" w:color="auto"/>
        </w:pBdr>
        <w:ind w:left="567"/>
        <w:rPr>
          <w:sz w:val="2"/>
          <w:szCs w:val="2"/>
        </w:rPr>
      </w:pPr>
    </w:p>
    <w:p w:rsidR="007A5C5C" w:rsidRDefault="007A5C5C" w:rsidP="007A5C5C">
      <w:pPr>
        <w:ind w:firstLine="567"/>
      </w:pPr>
      <w:r>
        <w:t xml:space="preserve">3. Серия, тип постройки   </w:t>
      </w:r>
      <w:r w:rsidRPr="006B7DB9">
        <w:rPr>
          <w:b/>
        </w:rPr>
        <w:t>жилой дом</w:t>
      </w:r>
    </w:p>
    <w:p w:rsidR="007A5C5C" w:rsidRDefault="007A5C5C" w:rsidP="007A5C5C">
      <w:pPr>
        <w:pBdr>
          <w:top w:val="single" w:sz="4" w:space="1" w:color="auto"/>
        </w:pBdr>
        <w:ind w:left="3175"/>
        <w:rPr>
          <w:sz w:val="2"/>
          <w:szCs w:val="2"/>
        </w:rPr>
      </w:pPr>
    </w:p>
    <w:p w:rsidR="007A5C5C" w:rsidRPr="002A3D39" w:rsidRDefault="007A5C5C" w:rsidP="007A5C5C">
      <w:pPr>
        <w:ind w:firstLine="567"/>
        <w:rPr>
          <w:b/>
        </w:rPr>
      </w:pPr>
      <w:r>
        <w:t xml:space="preserve">4. Год постройки  </w:t>
      </w:r>
      <w:r>
        <w:rPr>
          <w:b/>
        </w:rPr>
        <w:t>1939</w:t>
      </w:r>
    </w:p>
    <w:p w:rsidR="007A5C5C" w:rsidRPr="002A3D39" w:rsidRDefault="007A5C5C" w:rsidP="007A5C5C">
      <w:pPr>
        <w:pBdr>
          <w:top w:val="single" w:sz="4" w:space="1" w:color="auto"/>
        </w:pBdr>
        <w:ind w:left="2438"/>
        <w:rPr>
          <w:b/>
          <w:sz w:val="2"/>
          <w:szCs w:val="2"/>
        </w:rPr>
      </w:pPr>
    </w:p>
    <w:p w:rsidR="007A5C5C" w:rsidRDefault="007A5C5C" w:rsidP="007A5C5C">
      <w:pPr>
        <w:ind w:firstLine="567"/>
        <w:rPr>
          <w:sz w:val="2"/>
          <w:szCs w:val="2"/>
        </w:rPr>
      </w:pPr>
      <w:r>
        <w:lastRenderedPageBreak/>
        <w:t xml:space="preserve">5. Степень износа по данным государственного технического </w:t>
      </w:r>
      <w:r w:rsidRPr="000C353B">
        <w:t xml:space="preserve">учета    </w:t>
      </w:r>
      <w:r>
        <w:rPr>
          <w:b/>
        </w:rPr>
        <w:t>60</w:t>
      </w:r>
      <w:r w:rsidRPr="000C353B">
        <w:rPr>
          <w:b/>
        </w:rPr>
        <w:t>%</w:t>
      </w:r>
    </w:p>
    <w:p w:rsidR="007A5C5C" w:rsidRDefault="007A5C5C" w:rsidP="007A5C5C">
      <w:pPr>
        <w:pBdr>
          <w:top w:val="single" w:sz="4" w:space="1" w:color="auto"/>
        </w:pBdr>
        <w:ind w:left="567"/>
        <w:rPr>
          <w:sz w:val="2"/>
          <w:szCs w:val="2"/>
        </w:rPr>
      </w:pPr>
    </w:p>
    <w:p w:rsidR="007A5C5C" w:rsidRDefault="007A5C5C" w:rsidP="007A5C5C">
      <w:pPr>
        <w:ind w:firstLine="567"/>
      </w:pPr>
      <w:r>
        <w:t xml:space="preserve">6. Степень фактического износа  </w:t>
      </w:r>
    </w:p>
    <w:p w:rsidR="007A5C5C" w:rsidRDefault="007A5C5C" w:rsidP="007A5C5C">
      <w:pPr>
        <w:pBdr>
          <w:top w:val="single" w:sz="4" w:space="1" w:color="auto"/>
        </w:pBdr>
        <w:ind w:left="3969"/>
        <w:rPr>
          <w:sz w:val="2"/>
          <w:szCs w:val="2"/>
        </w:rPr>
      </w:pPr>
    </w:p>
    <w:p w:rsidR="007A5C5C" w:rsidRDefault="007A5C5C" w:rsidP="007A5C5C">
      <w:pPr>
        <w:ind w:firstLine="567"/>
      </w:pPr>
      <w:r>
        <w:t xml:space="preserve">7. Год последнего капитального ремонта  </w:t>
      </w:r>
      <w:r>
        <w:rPr>
          <w:b/>
        </w:rPr>
        <w:t>нет</w:t>
      </w:r>
    </w:p>
    <w:p w:rsidR="007A5C5C" w:rsidRDefault="007A5C5C" w:rsidP="007A5C5C">
      <w:pPr>
        <w:pBdr>
          <w:top w:val="single" w:sz="4" w:space="1" w:color="auto"/>
        </w:pBdr>
        <w:ind w:left="4865"/>
        <w:rPr>
          <w:sz w:val="2"/>
          <w:szCs w:val="2"/>
        </w:rPr>
      </w:pPr>
    </w:p>
    <w:p w:rsidR="007A5C5C" w:rsidRDefault="007A5C5C" w:rsidP="007A5C5C">
      <w:pPr>
        <w:ind w:firstLine="567"/>
        <w:jc w:val="both"/>
      </w:pPr>
      <w:r>
        <w:t>8. Реквизиты правового акта о признании многоквартирного дома аварийным и подлежащим сносу  -</w:t>
      </w:r>
    </w:p>
    <w:p w:rsidR="007A5C5C" w:rsidRDefault="007A5C5C" w:rsidP="007A5C5C">
      <w:pPr>
        <w:pBdr>
          <w:top w:val="single" w:sz="4" w:space="1" w:color="auto"/>
        </w:pBdr>
        <w:ind w:left="709"/>
        <w:rPr>
          <w:sz w:val="2"/>
          <w:szCs w:val="2"/>
        </w:rPr>
      </w:pPr>
    </w:p>
    <w:p w:rsidR="007A5C5C" w:rsidRDefault="007A5C5C" w:rsidP="007A5C5C">
      <w:pPr>
        <w:ind w:firstLine="567"/>
      </w:pPr>
      <w:r>
        <w:t xml:space="preserve">9. Количество этажей </w:t>
      </w:r>
      <w:r>
        <w:rPr>
          <w:b/>
        </w:rPr>
        <w:t xml:space="preserve"> 1</w:t>
      </w:r>
    </w:p>
    <w:p w:rsidR="007A5C5C" w:rsidRDefault="007A5C5C" w:rsidP="007A5C5C">
      <w:pPr>
        <w:pBdr>
          <w:top w:val="single" w:sz="4" w:space="1" w:color="auto"/>
        </w:pBdr>
        <w:ind w:left="2920"/>
        <w:rPr>
          <w:sz w:val="2"/>
          <w:szCs w:val="2"/>
        </w:rPr>
      </w:pPr>
    </w:p>
    <w:p w:rsidR="007A5C5C" w:rsidRPr="002A3D39" w:rsidRDefault="007A5C5C" w:rsidP="007A5C5C">
      <w:pPr>
        <w:ind w:firstLine="567"/>
        <w:rPr>
          <w:b/>
        </w:rPr>
      </w:pPr>
      <w:r>
        <w:t xml:space="preserve">10. Наличие подвала    </w:t>
      </w:r>
      <w:r>
        <w:rPr>
          <w:b/>
        </w:rPr>
        <w:t>нет</w:t>
      </w:r>
    </w:p>
    <w:p w:rsidR="007A5C5C" w:rsidRDefault="007A5C5C" w:rsidP="007A5C5C">
      <w:pPr>
        <w:pBdr>
          <w:top w:val="single" w:sz="4" w:space="1" w:color="auto"/>
        </w:pBdr>
        <w:ind w:left="2835"/>
        <w:rPr>
          <w:sz w:val="2"/>
          <w:szCs w:val="2"/>
        </w:rPr>
      </w:pPr>
    </w:p>
    <w:p w:rsidR="007A5C5C" w:rsidRPr="006B7DB9" w:rsidRDefault="007A5C5C" w:rsidP="007A5C5C">
      <w:pPr>
        <w:ind w:firstLine="567"/>
        <w:rPr>
          <w:b/>
        </w:rPr>
      </w:pPr>
      <w:r>
        <w:t xml:space="preserve">11. Наличие цокольного этажа </w:t>
      </w:r>
      <w:r>
        <w:rPr>
          <w:b/>
        </w:rPr>
        <w:t>нет</w:t>
      </w:r>
    </w:p>
    <w:p w:rsidR="007A5C5C" w:rsidRDefault="007A5C5C" w:rsidP="007A5C5C">
      <w:pPr>
        <w:pBdr>
          <w:top w:val="single" w:sz="4" w:space="1" w:color="auto"/>
        </w:pBdr>
        <w:ind w:left="3828"/>
        <w:rPr>
          <w:sz w:val="2"/>
          <w:szCs w:val="2"/>
        </w:rPr>
      </w:pPr>
    </w:p>
    <w:p w:rsidR="007A5C5C" w:rsidRPr="002A3D39" w:rsidRDefault="007A5C5C" w:rsidP="007A5C5C">
      <w:pPr>
        <w:ind w:firstLine="567"/>
        <w:rPr>
          <w:b/>
        </w:rPr>
      </w:pPr>
      <w:r>
        <w:t xml:space="preserve">12. Наличие мансарды  </w:t>
      </w:r>
      <w:r w:rsidRPr="002A3D39">
        <w:rPr>
          <w:b/>
        </w:rPr>
        <w:t>нет</w:t>
      </w:r>
    </w:p>
    <w:p w:rsidR="007A5C5C" w:rsidRDefault="007A5C5C" w:rsidP="007A5C5C">
      <w:pPr>
        <w:pBdr>
          <w:top w:val="single" w:sz="4" w:space="1" w:color="auto"/>
        </w:pBdr>
        <w:ind w:left="3005"/>
        <w:rPr>
          <w:sz w:val="2"/>
          <w:szCs w:val="2"/>
        </w:rPr>
      </w:pPr>
    </w:p>
    <w:p w:rsidR="007A5C5C" w:rsidRPr="002A3D39" w:rsidRDefault="007A5C5C" w:rsidP="007A5C5C">
      <w:pPr>
        <w:ind w:firstLine="567"/>
        <w:rPr>
          <w:b/>
        </w:rPr>
      </w:pPr>
      <w:r>
        <w:t xml:space="preserve">13. Наличие мезонина  </w:t>
      </w:r>
      <w:r w:rsidRPr="002A3D39">
        <w:rPr>
          <w:b/>
        </w:rPr>
        <w:t>нет</w:t>
      </w:r>
    </w:p>
    <w:p w:rsidR="007A5C5C" w:rsidRDefault="007A5C5C" w:rsidP="007A5C5C">
      <w:pPr>
        <w:pBdr>
          <w:top w:val="single" w:sz="4" w:space="1" w:color="auto"/>
        </w:pBdr>
        <w:ind w:left="2977"/>
        <w:rPr>
          <w:sz w:val="2"/>
          <w:szCs w:val="2"/>
        </w:rPr>
      </w:pPr>
    </w:p>
    <w:p w:rsidR="007A5C5C" w:rsidRPr="002A3D39" w:rsidRDefault="007A5C5C" w:rsidP="007A5C5C">
      <w:pPr>
        <w:ind w:firstLine="567"/>
        <w:rPr>
          <w:b/>
        </w:rPr>
      </w:pPr>
      <w:r>
        <w:t>14. Количество квартир 2</w:t>
      </w:r>
    </w:p>
    <w:p w:rsidR="007A5C5C" w:rsidRDefault="007A5C5C" w:rsidP="007A5C5C">
      <w:pPr>
        <w:pBdr>
          <w:top w:val="single" w:sz="4" w:space="1" w:color="auto"/>
        </w:pBdr>
        <w:ind w:left="3119"/>
        <w:rPr>
          <w:sz w:val="2"/>
          <w:szCs w:val="2"/>
        </w:rPr>
      </w:pPr>
    </w:p>
    <w:p w:rsidR="007A5C5C" w:rsidRDefault="007A5C5C" w:rsidP="007A5C5C">
      <w:pPr>
        <w:ind w:firstLine="567"/>
        <w:jc w:val="both"/>
        <w:rPr>
          <w:sz w:val="2"/>
          <w:szCs w:val="2"/>
        </w:rPr>
      </w:pPr>
      <w:r>
        <w:t>15. Количество нежилых помещений, не входящих в состав общего имущества</w:t>
      </w:r>
      <w:r>
        <w:br/>
      </w:r>
    </w:p>
    <w:p w:rsidR="007A5C5C" w:rsidRPr="00D00471" w:rsidRDefault="007A5C5C" w:rsidP="007A5C5C">
      <w:pPr>
        <w:ind w:left="567"/>
      </w:pPr>
      <w:r>
        <w:rPr>
          <w:b/>
          <w:color w:val="FF0000"/>
        </w:rPr>
        <w:t xml:space="preserve">     </w:t>
      </w:r>
      <w:r w:rsidRPr="00D00471">
        <w:t>1 помещение</w:t>
      </w:r>
    </w:p>
    <w:p w:rsidR="007A5C5C" w:rsidRDefault="007A5C5C" w:rsidP="007A5C5C">
      <w:pPr>
        <w:pBdr>
          <w:top w:val="single" w:sz="4" w:space="1" w:color="auto"/>
        </w:pBdr>
        <w:ind w:left="567"/>
        <w:rPr>
          <w:sz w:val="2"/>
          <w:szCs w:val="2"/>
        </w:rPr>
      </w:pPr>
    </w:p>
    <w:p w:rsidR="007A5C5C" w:rsidRPr="00CA758D" w:rsidRDefault="007A5C5C" w:rsidP="007A5C5C">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sidRPr="00CA758D">
        <w:rPr>
          <w:b/>
        </w:rPr>
        <w:t>нет</w:t>
      </w:r>
    </w:p>
    <w:p w:rsidR="007A5C5C" w:rsidRDefault="007A5C5C" w:rsidP="007A5C5C">
      <w:pPr>
        <w:pBdr>
          <w:top w:val="single" w:sz="4" w:space="1" w:color="auto"/>
        </w:pBdr>
        <w:rPr>
          <w:sz w:val="2"/>
          <w:szCs w:val="2"/>
        </w:rPr>
      </w:pPr>
    </w:p>
    <w:p w:rsidR="007A5C5C" w:rsidRDefault="007A5C5C" w:rsidP="007A5C5C">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7A5C5C" w:rsidRDefault="007A5C5C" w:rsidP="007A5C5C">
      <w:r>
        <w:t xml:space="preserve">               нет</w:t>
      </w:r>
    </w:p>
    <w:p w:rsidR="007A5C5C" w:rsidRDefault="007A5C5C" w:rsidP="007A5C5C">
      <w:pPr>
        <w:pBdr>
          <w:top w:val="single" w:sz="4" w:space="1" w:color="auto"/>
        </w:pBdr>
        <w:rPr>
          <w:sz w:val="2"/>
          <w:szCs w:val="2"/>
        </w:rPr>
      </w:pPr>
    </w:p>
    <w:p w:rsidR="007A5C5C" w:rsidRDefault="007A5C5C" w:rsidP="007A5C5C">
      <w:pPr>
        <w:tabs>
          <w:tab w:val="center" w:pos="5387"/>
          <w:tab w:val="left" w:pos="7371"/>
        </w:tabs>
        <w:ind w:firstLine="567"/>
      </w:pPr>
      <w:r>
        <w:t xml:space="preserve">18. Строительный объем  </w:t>
      </w:r>
      <w:r>
        <w:rPr>
          <w:b/>
        </w:rPr>
        <w:t>269</w:t>
      </w:r>
      <w:r>
        <w:tab/>
      </w:r>
      <w:r>
        <w:tab/>
        <w:t>куб. м</w:t>
      </w:r>
    </w:p>
    <w:p w:rsidR="007A5C5C" w:rsidRDefault="007A5C5C" w:rsidP="007A5C5C">
      <w:pPr>
        <w:tabs>
          <w:tab w:val="center" w:pos="5387"/>
          <w:tab w:val="left" w:pos="7371"/>
        </w:tabs>
        <w:ind w:firstLine="567"/>
      </w:pPr>
      <w:r>
        <w:t>19. Площадь:</w:t>
      </w:r>
    </w:p>
    <w:p w:rsidR="007A5C5C" w:rsidRDefault="007A5C5C" w:rsidP="007A5C5C">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82,2</w:t>
      </w:r>
      <w:r>
        <w:tab/>
      </w:r>
      <w:r>
        <w:tab/>
        <w:t>кв. м</w:t>
      </w:r>
    </w:p>
    <w:p w:rsidR="007A5C5C" w:rsidRDefault="007A5C5C" w:rsidP="007A5C5C">
      <w:pPr>
        <w:pBdr>
          <w:top w:val="single" w:sz="4" w:space="1" w:color="auto"/>
        </w:pBdr>
        <w:ind w:left="1049" w:right="5642"/>
        <w:rPr>
          <w:sz w:val="2"/>
          <w:szCs w:val="2"/>
        </w:rPr>
      </w:pPr>
    </w:p>
    <w:p w:rsidR="007A5C5C" w:rsidRDefault="007A5C5C" w:rsidP="007A5C5C">
      <w:pPr>
        <w:tabs>
          <w:tab w:val="center" w:pos="7598"/>
          <w:tab w:val="right" w:pos="10206"/>
        </w:tabs>
        <w:ind w:firstLine="567"/>
      </w:pPr>
      <w:r>
        <w:t xml:space="preserve">б) жилых помещений (общая площадь квартир)  </w:t>
      </w:r>
      <w:r>
        <w:rPr>
          <w:b/>
        </w:rPr>
        <w:t>82,2</w:t>
      </w:r>
      <w:r>
        <w:tab/>
        <w:t>кв. м</w:t>
      </w:r>
    </w:p>
    <w:p w:rsidR="007A5C5C" w:rsidRDefault="007A5C5C" w:rsidP="007A5C5C">
      <w:pPr>
        <w:pBdr>
          <w:top w:val="single" w:sz="4" w:space="1" w:color="auto"/>
        </w:pBdr>
        <w:ind w:left="5585" w:right="624"/>
        <w:rPr>
          <w:sz w:val="2"/>
          <w:szCs w:val="2"/>
        </w:rPr>
      </w:pPr>
    </w:p>
    <w:p w:rsidR="007A5C5C" w:rsidRDefault="007A5C5C" w:rsidP="007A5C5C">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7A5C5C" w:rsidRDefault="007A5C5C" w:rsidP="007A5C5C">
      <w:pPr>
        <w:pBdr>
          <w:top w:val="single" w:sz="4" w:space="1" w:color="auto"/>
        </w:pBdr>
        <w:ind w:left="3941" w:right="2240"/>
        <w:rPr>
          <w:sz w:val="2"/>
          <w:szCs w:val="2"/>
        </w:rPr>
      </w:pPr>
    </w:p>
    <w:p w:rsidR="007A5C5C" w:rsidRDefault="007A5C5C" w:rsidP="007A5C5C">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7A5C5C" w:rsidRDefault="007A5C5C" w:rsidP="007A5C5C">
      <w:pPr>
        <w:pBdr>
          <w:top w:val="single" w:sz="4" w:space="1" w:color="auto"/>
        </w:pBdr>
        <w:ind w:left="4734" w:right="1389"/>
        <w:rPr>
          <w:sz w:val="2"/>
          <w:szCs w:val="2"/>
        </w:rPr>
      </w:pPr>
    </w:p>
    <w:p w:rsidR="007A5C5C" w:rsidRDefault="007A5C5C" w:rsidP="007A5C5C">
      <w:pPr>
        <w:tabs>
          <w:tab w:val="center" w:pos="5245"/>
          <w:tab w:val="left" w:pos="7088"/>
        </w:tabs>
        <w:ind w:firstLine="567"/>
      </w:pPr>
      <w:r>
        <w:t xml:space="preserve">20. Количество лестниц  </w:t>
      </w:r>
      <w:r>
        <w:rPr>
          <w:b/>
        </w:rPr>
        <w:t>нет</w:t>
      </w:r>
      <w:r>
        <w:tab/>
        <w:t>шт.</w:t>
      </w:r>
    </w:p>
    <w:p w:rsidR="007A5C5C" w:rsidRDefault="007A5C5C" w:rsidP="007A5C5C">
      <w:pPr>
        <w:pBdr>
          <w:top w:val="single" w:sz="4" w:space="1" w:color="auto"/>
        </w:pBdr>
        <w:ind w:left="3147" w:right="3232"/>
        <w:rPr>
          <w:sz w:val="2"/>
          <w:szCs w:val="2"/>
        </w:rPr>
      </w:pPr>
    </w:p>
    <w:p w:rsidR="007A5C5C" w:rsidRDefault="007A5C5C" w:rsidP="007A5C5C">
      <w:pPr>
        <w:ind w:firstLine="567"/>
        <w:jc w:val="both"/>
        <w:rPr>
          <w:sz w:val="2"/>
          <w:szCs w:val="2"/>
        </w:rPr>
      </w:pPr>
      <w:r>
        <w:t>21. Уборочная площадь лестниц (включая межквартирные лестничные площадки)</w:t>
      </w:r>
      <w:r>
        <w:br/>
      </w:r>
    </w:p>
    <w:p w:rsidR="007A5C5C" w:rsidRDefault="007A5C5C" w:rsidP="007A5C5C">
      <w:pPr>
        <w:tabs>
          <w:tab w:val="left" w:pos="3969"/>
        </w:tabs>
        <w:rPr>
          <w:sz w:val="2"/>
          <w:szCs w:val="2"/>
        </w:rPr>
      </w:pPr>
      <w:r>
        <w:t xml:space="preserve">                </w:t>
      </w:r>
      <w:r>
        <w:rPr>
          <w:b/>
        </w:rPr>
        <w:t>нет</w:t>
      </w:r>
      <w:r>
        <w:tab/>
        <w:t>кв. м</w:t>
      </w:r>
    </w:p>
    <w:p w:rsidR="007A5C5C" w:rsidRDefault="007A5C5C" w:rsidP="007A5C5C">
      <w:pPr>
        <w:tabs>
          <w:tab w:val="center" w:pos="7230"/>
          <w:tab w:val="left" w:pos="9356"/>
        </w:tabs>
        <w:ind w:firstLine="567"/>
      </w:pPr>
      <w:r>
        <w:t xml:space="preserve">22. Уборочная площадь общих коридоров  </w:t>
      </w:r>
      <w:r>
        <w:rPr>
          <w:b/>
        </w:rPr>
        <w:t>нет</w:t>
      </w:r>
      <w:r>
        <w:tab/>
        <w:t>кв. м</w:t>
      </w:r>
    </w:p>
    <w:p w:rsidR="007A5C5C" w:rsidRDefault="007A5C5C" w:rsidP="007A5C5C">
      <w:pPr>
        <w:pBdr>
          <w:top w:val="single" w:sz="4" w:space="1" w:color="auto"/>
        </w:pBdr>
        <w:ind w:left="4990" w:right="964"/>
        <w:rPr>
          <w:sz w:val="2"/>
          <w:szCs w:val="2"/>
        </w:rPr>
      </w:pPr>
    </w:p>
    <w:p w:rsidR="007A5C5C" w:rsidRDefault="007A5C5C" w:rsidP="007A5C5C">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нет</w:t>
      </w:r>
      <w:r>
        <w:tab/>
      </w:r>
      <w:r>
        <w:tab/>
        <w:t>кв. м</w:t>
      </w:r>
    </w:p>
    <w:p w:rsidR="007A5C5C" w:rsidRDefault="007A5C5C" w:rsidP="007A5C5C">
      <w:pPr>
        <w:pBdr>
          <w:top w:val="single" w:sz="4" w:space="1" w:color="auto"/>
        </w:pBdr>
        <w:ind w:left="4082" w:right="1814"/>
        <w:rPr>
          <w:sz w:val="2"/>
          <w:szCs w:val="2"/>
        </w:rPr>
      </w:pPr>
    </w:p>
    <w:p w:rsidR="007A5C5C" w:rsidRPr="00552163" w:rsidRDefault="007A5C5C" w:rsidP="007A5C5C">
      <w:pPr>
        <w:ind w:firstLine="567"/>
        <w:jc w:val="both"/>
        <w:rPr>
          <w:b/>
        </w:rPr>
      </w:pPr>
      <w:r>
        <w:t xml:space="preserve">24. Площадь земельного участка, входящего в состав общего имущества многоквартирного дома </w:t>
      </w:r>
      <w:r>
        <w:rPr>
          <w:b/>
        </w:rPr>
        <w:t>1207</w:t>
      </w:r>
    </w:p>
    <w:p w:rsidR="007A5C5C" w:rsidRDefault="007A5C5C" w:rsidP="007A5C5C">
      <w:pPr>
        <w:pBdr>
          <w:top w:val="single" w:sz="4" w:space="1" w:color="auto"/>
        </w:pBdr>
        <w:ind w:left="601"/>
        <w:rPr>
          <w:sz w:val="2"/>
          <w:szCs w:val="2"/>
        </w:rPr>
      </w:pPr>
    </w:p>
    <w:p w:rsidR="007A5C5C" w:rsidRPr="00A77472" w:rsidRDefault="007A5C5C" w:rsidP="007A5C5C">
      <w:pPr>
        <w:ind w:firstLine="567"/>
        <w:rPr>
          <w:b/>
          <w:sz w:val="2"/>
          <w:szCs w:val="2"/>
        </w:rPr>
      </w:pPr>
      <w:r>
        <w:t xml:space="preserve">25. Кадастровый номер земельного участка (при его наличии) </w:t>
      </w:r>
    </w:p>
    <w:p w:rsidR="007A5C5C" w:rsidRDefault="007A5C5C" w:rsidP="007A5C5C">
      <w:pPr>
        <w:pBdr>
          <w:top w:val="single" w:sz="4" w:space="1" w:color="auto"/>
        </w:pBdr>
        <w:rPr>
          <w:sz w:val="2"/>
          <w:szCs w:val="2"/>
        </w:rPr>
      </w:pPr>
    </w:p>
    <w:p w:rsidR="007A5C5C" w:rsidRDefault="007A5C5C" w:rsidP="007A5C5C">
      <w:pPr>
        <w:spacing w:before="360" w:after="240"/>
        <w:jc w:val="center"/>
      </w:pPr>
      <w:r>
        <w:rPr>
          <w:lang w:val="en-US"/>
        </w:rPr>
        <w:t>II</w:t>
      </w:r>
      <w:r>
        <w:t>. Техническое состояние многоквартирного дома, включая пристройки</w:t>
      </w:r>
    </w:p>
    <w:tbl>
      <w:tblPr>
        <w:tblW w:w="9426" w:type="dxa"/>
        <w:tblLayout w:type="fixed"/>
        <w:tblCellMar>
          <w:left w:w="28" w:type="dxa"/>
          <w:right w:w="28" w:type="dxa"/>
        </w:tblCellMar>
        <w:tblLook w:val="0000"/>
      </w:tblPr>
      <w:tblGrid>
        <w:gridCol w:w="3928"/>
        <w:gridCol w:w="2749"/>
        <w:gridCol w:w="2749"/>
      </w:tblGrid>
      <w:tr w:rsidR="007A5C5C" w:rsidTr="007A5C5C">
        <w:trPr>
          <w:trHeight w:val="648"/>
        </w:trPr>
        <w:tc>
          <w:tcPr>
            <w:tcW w:w="3928" w:type="dxa"/>
            <w:tcBorders>
              <w:top w:val="single" w:sz="4" w:space="0" w:color="auto"/>
              <w:left w:val="single" w:sz="4" w:space="0" w:color="auto"/>
              <w:bottom w:val="single" w:sz="4" w:space="0" w:color="auto"/>
              <w:right w:val="single" w:sz="4" w:space="0" w:color="auto"/>
            </w:tcBorders>
          </w:tcPr>
          <w:p w:rsidR="007A5C5C" w:rsidRDefault="007A5C5C" w:rsidP="007A5C5C">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tcPr>
          <w:p w:rsidR="007A5C5C" w:rsidRDefault="007A5C5C" w:rsidP="007A5C5C">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tcPr>
          <w:p w:rsidR="007A5C5C" w:rsidRDefault="007A5C5C" w:rsidP="007A5C5C">
            <w:pPr>
              <w:jc w:val="center"/>
            </w:pPr>
            <w:r>
              <w:t>Техническое состояние элементов общего имущества многоквартирного дома</w:t>
            </w:r>
          </w:p>
        </w:tc>
      </w:tr>
      <w:tr w:rsidR="007A5C5C" w:rsidTr="007A5C5C">
        <w:trPr>
          <w:trHeight w:val="158"/>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кирпичный ленточный</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Трещины в цоколе</w:t>
            </w:r>
          </w:p>
        </w:tc>
      </w:tr>
      <w:tr w:rsidR="007A5C5C" w:rsidTr="007A5C5C">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 xml:space="preserve">бревенчатые т.ст.0,20 см </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Трещины</w:t>
            </w:r>
          </w:p>
        </w:tc>
      </w:tr>
      <w:tr w:rsidR="007A5C5C" w:rsidTr="007A5C5C">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lastRenderedPageBreak/>
              <w:t>3. Перегородки</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Трещины в местах сопряжения</w:t>
            </w: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58"/>
        </w:trPr>
        <w:tc>
          <w:tcPr>
            <w:tcW w:w="3928" w:type="dxa"/>
            <w:tcBorders>
              <w:top w:val="nil"/>
              <w:bottom w:val="nil"/>
            </w:tcBorders>
          </w:tcPr>
          <w:p w:rsidR="007A5C5C" w:rsidRDefault="007A5C5C" w:rsidP="007A5C5C">
            <w:pPr>
              <w:ind w:left="57"/>
            </w:pPr>
            <w:r>
              <w:t>4. Перекрытия</w:t>
            </w:r>
          </w:p>
        </w:tc>
        <w:tc>
          <w:tcPr>
            <w:tcW w:w="2749" w:type="dxa"/>
            <w:vMerge w:val="restart"/>
            <w:tcBorders>
              <w:top w:val="nil"/>
              <w:bottom w:val="nil"/>
            </w:tcBorders>
          </w:tcPr>
          <w:p w:rsidR="007A5C5C" w:rsidRDefault="007A5C5C" w:rsidP="007A5C5C">
            <w:pPr>
              <w:ind w:left="57"/>
            </w:pPr>
          </w:p>
          <w:p w:rsidR="007A5C5C" w:rsidRDefault="007A5C5C" w:rsidP="007A5C5C">
            <w:pPr>
              <w:ind w:left="57"/>
            </w:pPr>
            <w:r>
              <w:t>Деревянное отепленное</w:t>
            </w:r>
          </w:p>
        </w:tc>
        <w:tc>
          <w:tcPr>
            <w:tcW w:w="2749" w:type="dxa"/>
            <w:vMerge w:val="restart"/>
            <w:tcBorders>
              <w:top w:val="nil"/>
              <w:bottom w:val="nil"/>
            </w:tcBorders>
          </w:tcPr>
          <w:p w:rsidR="007A5C5C" w:rsidRDefault="007A5C5C" w:rsidP="007A5C5C">
            <w:pPr>
              <w:ind w:left="57"/>
            </w:pPr>
            <w:r>
              <w:t>Трещины в местах сопряжения</w:t>
            </w: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66"/>
        </w:trPr>
        <w:tc>
          <w:tcPr>
            <w:tcW w:w="3928" w:type="dxa"/>
            <w:tcBorders>
              <w:top w:val="nil"/>
              <w:bottom w:val="nil"/>
            </w:tcBorders>
          </w:tcPr>
          <w:p w:rsidR="007A5C5C" w:rsidRDefault="007A5C5C" w:rsidP="007A5C5C">
            <w:pPr>
              <w:ind w:left="992"/>
            </w:pPr>
            <w:r>
              <w:t>чердачные</w:t>
            </w:r>
          </w:p>
        </w:tc>
        <w:tc>
          <w:tcPr>
            <w:tcW w:w="2749" w:type="dxa"/>
            <w:vMerge/>
            <w:tcBorders>
              <w:top w:val="nil"/>
              <w:bottom w:val="nil"/>
            </w:tcBorders>
          </w:tcPr>
          <w:p w:rsidR="007A5C5C" w:rsidRDefault="007A5C5C" w:rsidP="007A5C5C">
            <w:pPr>
              <w:ind w:left="57"/>
            </w:pPr>
          </w:p>
        </w:tc>
        <w:tc>
          <w:tcPr>
            <w:tcW w:w="2749" w:type="dxa"/>
            <w:vMerge/>
            <w:tcBorders>
              <w:top w:val="nil"/>
              <w:bottom w:val="nil"/>
            </w:tcBorders>
          </w:tcPr>
          <w:p w:rsidR="007A5C5C" w:rsidRDefault="007A5C5C" w:rsidP="007A5C5C">
            <w:pPr>
              <w:ind w:left="57"/>
            </w:pP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7A5C5C" w:rsidRDefault="007A5C5C" w:rsidP="007A5C5C">
            <w:pPr>
              <w:ind w:left="992"/>
            </w:pPr>
            <w:r>
              <w:t>междуэтажные</w:t>
            </w:r>
          </w:p>
        </w:tc>
        <w:tc>
          <w:tcPr>
            <w:tcW w:w="2749" w:type="dxa"/>
            <w:tcBorders>
              <w:top w:val="nil"/>
              <w:bottom w:val="nil"/>
            </w:tcBorders>
          </w:tcPr>
          <w:p w:rsidR="007A5C5C" w:rsidRDefault="007A5C5C" w:rsidP="007A5C5C">
            <w:pPr>
              <w:ind w:left="57"/>
            </w:pPr>
            <w:r>
              <w:t>--------------------------------</w:t>
            </w:r>
          </w:p>
        </w:tc>
        <w:tc>
          <w:tcPr>
            <w:tcW w:w="2749" w:type="dxa"/>
            <w:tcBorders>
              <w:top w:val="nil"/>
              <w:bottom w:val="nil"/>
            </w:tcBorders>
          </w:tcPr>
          <w:p w:rsidR="007A5C5C" w:rsidRDefault="007A5C5C" w:rsidP="007A5C5C">
            <w:pPr>
              <w:ind w:left="57"/>
            </w:pP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7A5C5C" w:rsidRDefault="007A5C5C" w:rsidP="007A5C5C">
            <w:pPr>
              <w:ind w:left="992"/>
            </w:pPr>
            <w:r>
              <w:t>подвальные</w:t>
            </w:r>
          </w:p>
        </w:tc>
        <w:tc>
          <w:tcPr>
            <w:tcW w:w="2749" w:type="dxa"/>
            <w:tcBorders>
              <w:top w:val="nil"/>
              <w:bottom w:val="nil"/>
            </w:tcBorders>
          </w:tcPr>
          <w:p w:rsidR="007A5C5C" w:rsidRDefault="007A5C5C" w:rsidP="007A5C5C">
            <w:r>
              <w:t>---------------------------------</w:t>
            </w:r>
          </w:p>
        </w:tc>
        <w:tc>
          <w:tcPr>
            <w:tcW w:w="2749" w:type="dxa"/>
            <w:tcBorders>
              <w:top w:val="nil"/>
              <w:bottom w:val="nil"/>
            </w:tcBorders>
          </w:tcPr>
          <w:p w:rsidR="007A5C5C" w:rsidRDefault="007A5C5C" w:rsidP="007A5C5C">
            <w:pPr>
              <w:ind w:left="57"/>
            </w:pP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trHeight w:val="166"/>
        </w:trPr>
        <w:tc>
          <w:tcPr>
            <w:tcW w:w="3928" w:type="dxa"/>
            <w:tcBorders>
              <w:top w:val="nil"/>
              <w:bottom w:val="nil"/>
            </w:tcBorders>
          </w:tcPr>
          <w:p w:rsidR="007A5C5C" w:rsidRDefault="007A5C5C" w:rsidP="007A5C5C">
            <w:pPr>
              <w:ind w:left="992"/>
            </w:pPr>
            <w:r>
              <w:t>(другое)</w:t>
            </w:r>
          </w:p>
        </w:tc>
        <w:tc>
          <w:tcPr>
            <w:tcW w:w="2749" w:type="dxa"/>
            <w:tcBorders>
              <w:top w:val="nil"/>
              <w:bottom w:val="nil"/>
            </w:tcBorders>
          </w:tcPr>
          <w:p w:rsidR="007A5C5C" w:rsidRDefault="007A5C5C" w:rsidP="007A5C5C">
            <w:pPr>
              <w:ind w:left="57"/>
            </w:pPr>
          </w:p>
        </w:tc>
        <w:tc>
          <w:tcPr>
            <w:tcW w:w="2749" w:type="dxa"/>
            <w:tcBorders>
              <w:top w:val="nil"/>
              <w:bottom w:val="nil"/>
            </w:tcBorders>
          </w:tcPr>
          <w:p w:rsidR="007A5C5C" w:rsidRDefault="007A5C5C" w:rsidP="007A5C5C">
            <w:pPr>
              <w:ind w:left="57"/>
            </w:pPr>
          </w:p>
        </w:tc>
      </w:tr>
      <w:tr w:rsidR="007A5C5C" w:rsidTr="007A5C5C">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Расстройство крепления</w:t>
            </w:r>
          </w:p>
        </w:tc>
      </w:tr>
      <w:tr w:rsidR="007A5C5C" w:rsidTr="007A5C5C">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Прогибы, стертость</w:t>
            </w:r>
          </w:p>
        </w:tc>
      </w:tr>
      <w:tr w:rsidR="007A5C5C" w:rsidTr="007A5C5C">
        <w:trPr>
          <w:cantSplit/>
          <w:trHeight w:val="158"/>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7. Проемы</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Двойные створчатые</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Переплеты рассохлись полотна осели</w:t>
            </w:r>
          </w:p>
        </w:tc>
      </w:tr>
      <w:tr w:rsidR="007A5C5C" w:rsidTr="007A5C5C">
        <w:trPr>
          <w:cantSplit/>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окна</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двери</w:t>
            </w:r>
          </w:p>
        </w:tc>
        <w:tc>
          <w:tcPr>
            <w:tcW w:w="2749" w:type="dxa"/>
            <w:tcBorders>
              <w:top w:val="nil"/>
              <w:left w:val="nil"/>
              <w:bottom w:val="nil"/>
              <w:right w:val="single" w:sz="4" w:space="0" w:color="auto"/>
            </w:tcBorders>
            <w:vAlign w:val="bottom"/>
          </w:tcPr>
          <w:p w:rsidR="007A5C5C" w:rsidRDefault="007A5C5C" w:rsidP="007A5C5C">
            <w:pPr>
              <w:ind w:left="57"/>
            </w:pPr>
            <w:r>
              <w:t>филенчатые</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cantSplit/>
          <w:trHeight w:val="158"/>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8. Отделка</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Отставание штукатурки</w:t>
            </w:r>
          </w:p>
        </w:tc>
      </w:tr>
      <w:tr w:rsidR="007A5C5C" w:rsidTr="007A5C5C">
        <w:trPr>
          <w:cantSplit/>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внутренняя</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наружная</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cantSplit/>
          <w:trHeight w:val="473"/>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 xml:space="preserve"> </w:t>
            </w:r>
          </w:p>
          <w:p w:rsidR="007A5C5C" w:rsidRDefault="007A5C5C" w:rsidP="007A5C5C">
            <w:pPr>
              <w:ind w:left="57"/>
            </w:pPr>
            <w:r>
              <w:t>есть</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cantSplit/>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ванны напольные</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электроплиты</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315"/>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телефонные сети и оборудование</w:t>
            </w:r>
          </w:p>
        </w:tc>
        <w:tc>
          <w:tcPr>
            <w:tcW w:w="2749" w:type="dxa"/>
            <w:tcBorders>
              <w:top w:val="nil"/>
              <w:left w:val="nil"/>
              <w:bottom w:val="nil"/>
              <w:right w:val="single" w:sz="4" w:space="0" w:color="auto"/>
            </w:tcBorders>
            <w:vAlign w:val="bottom"/>
          </w:tcPr>
          <w:p w:rsidR="007A5C5C" w:rsidRDefault="007A5C5C" w:rsidP="007A5C5C">
            <w:pPr>
              <w:ind w:left="57"/>
            </w:pPr>
            <w:r>
              <w:t>нет</w:t>
            </w:r>
          </w:p>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324"/>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сети проводного радиовещания</w:t>
            </w:r>
          </w:p>
        </w:tc>
        <w:tc>
          <w:tcPr>
            <w:tcW w:w="2749" w:type="dxa"/>
            <w:tcBorders>
              <w:top w:val="nil"/>
              <w:left w:val="nil"/>
              <w:bottom w:val="nil"/>
              <w:right w:val="single" w:sz="4" w:space="0" w:color="auto"/>
            </w:tcBorders>
            <w:vAlign w:val="bottom"/>
          </w:tcPr>
          <w:p w:rsidR="007A5C5C" w:rsidRDefault="007A5C5C" w:rsidP="007A5C5C">
            <w:pPr>
              <w:ind w:left="57"/>
            </w:pPr>
            <w:r>
              <w:t>есть</w:t>
            </w:r>
          </w:p>
        </w:tc>
        <w:tc>
          <w:tcPr>
            <w:tcW w:w="2749" w:type="dxa"/>
            <w:tcBorders>
              <w:top w:val="nil"/>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сигнализация</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мусоропровод</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лифт</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вентиляция</w:t>
            </w:r>
          </w:p>
        </w:tc>
        <w:tc>
          <w:tcPr>
            <w:tcW w:w="2749" w:type="dxa"/>
            <w:tcBorders>
              <w:top w:val="nil"/>
              <w:left w:val="nil"/>
              <w:bottom w:val="nil"/>
              <w:right w:val="single" w:sz="4" w:space="0" w:color="auto"/>
            </w:tcBorders>
            <w:vAlign w:val="bottom"/>
          </w:tcPr>
          <w:p w:rsidR="007A5C5C" w:rsidRDefault="007A5C5C" w:rsidP="007A5C5C">
            <w:pPr>
              <w:ind w:left="57"/>
            </w:pPr>
            <w:r>
              <w:t>есть</w:t>
            </w:r>
          </w:p>
        </w:tc>
        <w:tc>
          <w:tcPr>
            <w:tcW w:w="2749" w:type="dxa"/>
            <w:tcBorders>
              <w:top w:val="nil"/>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trHeight w:val="158"/>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cantSplit/>
          <w:trHeight w:val="482"/>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Потеря эластичности</w:t>
            </w:r>
          </w:p>
        </w:tc>
      </w:tr>
      <w:tr w:rsidR="007A5C5C" w:rsidTr="007A5C5C">
        <w:trPr>
          <w:cantSplit/>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электроснабжение</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холодное водоснабжение</w:t>
            </w:r>
          </w:p>
        </w:tc>
        <w:tc>
          <w:tcPr>
            <w:tcW w:w="2749" w:type="dxa"/>
            <w:tcBorders>
              <w:top w:val="nil"/>
              <w:left w:val="nil"/>
              <w:bottom w:val="nil"/>
              <w:right w:val="single" w:sz="4" w:space="0" w:color="auto"/>
            </w:tcBorders>
            <w:vAlign w:val="bottom"/>
          </w:tcPr>
          <w:p w:rsidR="007A5C5C" w:rsidRDefault="007A5C5C" w:rsidP="007A5C5C">
            <w:pPr>
              <w:ind w:left="57"/>
            </w:pPr>
            <w:r>
              <w:t>центральное</w:t>
            </w:r>
          </w:p>
        </w:tc>
        <w:tc>
          <w:tcPr>
            <w:tcW w:w="2749" w:type="dxa"/>
            <w:tcBorders>
              <w:top w:val="nil"/>
              <w:left w:val="nil"/>
              <w:bottom w:val="nil"/>
              <w:right w:val="single" w:sz="4" w:space="0" w:color="auto"/>
            </w:tcBorders>
            <w:vAlign w:val="bottom"/>
          </w:tcPr>
          <w:p w:rsidR="007A5C5C" w:rsidRDefault="007A5C5C" w:rsidP="007A5C5C">
            <w:pPr>
              <w:ind w:left="57"/>
            </w:pPr>
            <w:r>
              <w:t>Коррозия трубопроводов</w:t>
            </w: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горячее водоснабжение</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водоотведение</w:t>
            </w:r>
          </w:p>
        </w:tc>
        <w:tc>
          <w:tcPr>
            <w:tcW w:w="2749" w:type="dxa"/>
            <w:tcBorders>
              <w:top w:val="nil"/>
              <w:left w:val="nil"/>
              <w:bottom w:val="nil"/>
              <w:right w:val="single" w:sz="4" w:space="0" w:color="auto"/>
            </w:tcBorders>
            <w:vAlign w:val="bottom"/>
          </w:tcPr>
          <w:p w:rsidR="007A5C5C" w:rsidRDefault="007A5C5C" w:rsidP="007A5C5C">
            <w:pPr>
              <w:ind w:left="57"/>
            </w:pPr>
            <w:r>
              <w:t>Выгребная яма</w:t>
            </w:r>
          </w:p>
        </w:tc>
        <w:tc>
          <w:tcPr>
            <w:tcW w:w="2749" w:type="dxa"/>
            <w:tcBorders>
              <w:top w:val="nil"/>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газоснабжение</w:t>
            </w:r>
          </w:p>
        </w:tc>
        <w:tc>
          <w:tcPr>
            <w:tcW w:w="2749" w:type="dxa"/>
            <w:tcBorders>
              <w:top w:val="nil"/>
              <w:left w:val="nil"/>
              <w:bottom w:val="nil"/>
              <w:right w:val="single" w:sz="4" w:space="0" w:color="auto"/>
            </w:tcBorders>
            <w:vAlign w:val="bottom"/>
          </w:tcPr>
          <w:p w:rsidR="007A5C5C" w:rsidRDefault="007A5C5C" w:rsidP="007A5C5C">
            <w:pPr>
              <w:ind w:left="57"/>
            </w:pPr>
            <w:r>
              <w:t>центральное</w:t>
            </w:r>
          </w:p>
        </w:tc>
        <w:tc>
          <w:tcPr>
            <w:tcW w:w="2749" w:type="dxa"/>
            <w:tcBorders>
              <w:top w:val="nil"/>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trHeight w:val="324"/>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отопление (от внешних котельных)</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324"/>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отопление (от домовой котельной) печи</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калориферы</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АОГВ</w:t>
            </w:r>
          </w:p>
        </w:tc>
        <w:tc>
          <w:tcPr>
            <w:tcW w:w="2749" w:type="dxa"/>
            <w:tcBorders>
              <w:top w:val="nil"/>
              <w:left w:val="nil"/>
              <w:bottom w:val="nil"/>
              <w:right w:val="single" w:sz="4" w:space="0" w:color="auto"/>
            </w:tcBorders>
            <w:vAlign w:val="bottom"/>
          </w:tcPr>
          <w:p w:rsidR="007A5C5C" w:rsidRDefault="007A5C5C" w:rsidP="007A5C5C">
            <w:pPr>
              <w:ind w:left="57"/>
            </w:pPr>
            <w:r>
              <w:t>есть</w:t>
            </w:r>
          </w:p>
        </w:tc>
        <w:tc>
          <w:tcPr>
            <w:tcW w:w="2749" w:type="dxa"/>
            <w:tcBorders>
              <w:top w:val="nil"/>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trHeight w:val="158"/>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p>
        </w:tc>
      </w:tr>
    </w:tbl>
    <w:p w:rsidR="007A5C5C" w:rsidRDefault="007A5C5C" w:rsidP="007A5C5C"/>
    <w:p w:rsidR="007A5C5C" w:rsidRDefault="007A5C5C" w:rsidP="007A5C5C">
      <w:r>
        <w:t>Председатель комитета по вопросам жизнеобеспечения,</w:t>
      </w:r>
    </w:p>
    <w:p w:rsidR="007A5C5C" w:rsidRDefault="007A5C5C" w:rsidP="007A5C5C">
      <w:r>
        <w:t>строительства и дорожно-транспортному хозяйству</w:t>
      </w:r>
    </w:p>
    <w:p w:rsidR="007A5C5C" w:rsidRDefault="007A5C5C" w:rsidP="007A5C5C">
      <w:r>
        <w:t>администрации Щекинского района.</w:t>
      </w:r>
    </w:p>
    <w:p w:rsidR="007A5C5C" w:rsidRDefault="007A5C5C" w:rsidP="007A5C5C"/>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7A5C5C" w:rsidTr="002A0E2C">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7A5C5C" w:rsidRDefault="007A5C5C" w:rsidP="007A5C5C">
            <w:pPr>
              <w:spacing w:line="276" w:lineRule="auto"/>
              <w:jc w:val="center"/>
            </w:pPr>
          </w:p>
        </w:tc>
        <w:tc>
          <w:tcPr>
            <w:tcW w:w="283" w:type="dxa"/>
            <w:gridSpan w:val="2"/>
            <w:vAlign w:val="bottom"/>
          </w:tcPr>
          <w:p w:rsidR="007A5C5C" w:rsidRDefault="007A5C5C" w:rsidP="007A5C5C">
            <w:pPr>
              <w:spacing w:line="276" w:lineRule="auto"/>
            </w:pPr>
          </w:p>
        </w:tc>
        <w:tc>
          <w:tcPr>
            <w:tcW w:w="2665" w:type="dxa"/>
            <w:gridSpan w:val="4"/>
            <w:tcBorders>
              <w:top w:val="nil"/>
              <w:left w:val="nil"/>
              <w:bottom w:val="single" w:sz="4" w:space="0" w:color="auto"/>
              <w:right w:val="nil"/>
            </w:tcBorders>
            <w:vAlign w:val="bottom"/>
            <w:hideMark/>
          </w:tcPr>
          <w:p w:rsidR="007A5C5C" w:rsidRDefault="007A5C5C" w:rsidP="007A5C5C">
            <w:pPr>
              <w:spacing w:line="276" w:lineRule="auto"/>
            </w:pPr>
            <w:r>
              <w:t>Субботин Д.А.</w:t>
            </w:r>
          </w:p>
        </w:tc>
      </w:tr>
      <w:tr w:rsidR="007A5C5C" w:rsidTr="002A0E2C">
        <w:trPr>
          <w:gridBefore w:val="3"/>
          <w:wBefore w:w="567" w:type="dxa"/>
        </w:trPr>
        <w:tc>
          <w:tcPr>
            <w:tcW w:w="2580" w:type="dxa"/>
            <w:gridSpan w:val="7"/>
            <w:hideMark/>
          </w:tcPr>
          <w:p w:rsidR="007A5C5C" w:rsidRDefault="007A5C5C" w:rsidP="007A5C5C">
            <w:pPr>
              <w:spacing w:line="276" w:lineRule="auto"/>
              <w:jc w:val="center"/>
              <w:rPr>
                <w:sz w:val="18"/>
                <w:szCs w:val="18"/>
              </w:rPr>
            </w:pPr>
            <w:r>
              <w:rPr>
                <w:sz w:val="18"/>
                <w:szCs w:val="18"/>
              </w:rPr>
              <w:t>(подпись)</w:t>
            </w:r>
          </w:p>
        </w:tc>
        <w:tc>
          <w:tcPr>
            <w:tcW w:w="283" w:type="dxa"/>
          </w:tcPr>
          <w:p w:rsidR="007A5C5C" w:rsidRDefault="007A5C5C" w:rsidP="007A5C5C">
            <w:pPr>
              <w:spacing w:line="276" w:lineRule="auto"/>
              <w:rPr>
                <w:sz w:val="18"/>
                <w:szCs w:val="18"/>
              </w:rPr>
            </w:pPr>
          </w:p>
        </w:tc>
        <w:tc>
          <w:tcPr>
            <w:tcW w:w="3402" w:type="dxa"/>
            <w:gridSpan w:val="3"/>
            <w:hideMark/>
          </w:tcPr>
          <w:p w:rsidR="007A5C5C" w:rsidRDefault="007A5C5C" w:rsidP="007A5C5C">
            <w:pPr>
              <w:spacing w:line="276" w:lineRule="auto"/>
              <w:jc w:val="center"/>
              <w:rPr>
                <w:sz w:val="18"/>
                <w:szCs w:val="18"/>
              </w:rPr>
            </w:pPr>
            <w:r>
              <w:rPr>
                <w:sz w:val="18"/>
                <w:szCs w:val="18"/>
              </w:rPr>
              <w:t>(ф.и.о.)</w:t>
            </w:r>
          </w:p>
        </w:tc>
      </w:tr>
      <w:tr w:rsidR="002A0E2C" w:rsidTr="002A0E2C">
        <w:trPr>
          <w:gridAfter w:val="2"/>
          <w:wAfter w:w="3147" w:type="dxa"/>
        </w:trPr>
        <w:tc>
          <w:tcPr>
            <w:tcW w:w="187" w:type="dxa"/>
            <w:gridSpan w:val="2"/>
            <w:vAlign w:val="bottom"/>
            <w:hideMark/>
          </w:tcPr>
          <w:p w:rsidR="002A0E2C" w:rsidRDefault="002A0E2C" w:rsidP="002C6727">
            <w:r>
              <w:t>“</w:t>
            </w:r>
          </w:p>
        </w:tc>
        <w:tc>
          <w:tcPr>
            <w:tcW w:w="425" w:type="dxa"/>
            <w:gridSpan w:val="2"/>
            <w:tcBorders>
              <w:top w:val="nil"/>
              <w:left w:val="nil"/>
              <w:bottom w:val="single" w:sz="4" w:space="0" w:color="auto"/>
              <w:right w:val="nil"/>
            </w:tcBorders>
            <w:vAlign w:val="bottom"/>
          </w:tcPr>
          <w:p w:rsidR="002A0E2C" w:rsidRDefault="002A0E2C" w:rsidP="002C6727">
            <w:pPr>
              <w:jc w:val="center"/>
            </w:pPr>
            <w:r>
              <w:t>23</w:t>
            </w:r>
          </w:p>
        </w:tc>
        <w:tc>
          <w:tcPr>
            <w:tcW w:w="255" w:type="dxa"/>
            <w:vAlign w:val="bottom"/>
            <w:hideMark/>
          </w:tcPr>
          <w:p w:rsidR="002A0E2C" w:rsidRDefault="002A0E2C" w:rsidP="002C6727"/>
        </w:tc>
        <w:tc>
          <w:tcPr>
            <w:tcW w:w="1531" w:type="dxa"/>
            <w:tcBorders>
              <w:top w:val="nil"/>
              <w:left w:val="nil"/>
              <w:bottom w:val="single" w:sz="4" w:space="0" w:color="auto"/>
              <w:right w:val="nil"/>
            </w:tcBorders>
            <w:vAlign w:val="bottom"/>
          </w:tcPr>
          <w:p w:rsidR="002A0E2C" w:rsidRDefault="002A0E2C" w:rsidP="002C6727">
            <w:pPr>
              <w:jc w:val="center"/>
            </w:pPr>
            <w:r>
              <w:t>ноября</w:t>
            </w:r>
          </w:p>
        </w:tc>
        <w:tc>
          <w:tcPr>
            <w:tcW w:w="465" w:type="dxa"/>
            <w:gridSpan w:val="2"/>
            <w:vAlign w:val="bottom"/>
            <w:hideMark/>
          </w:tcPr>
          <w:p w:rsidR="002A0E2C" w:rsidRPr="00A36813" w:rsidRDefault="002A0E2C" w:rsidP="002C6727">
            <w:pPr>
              <w:jc w:val="right"/>
              <w:rPr>
                <w:sz w:val="20"/>
                <w:szCs w:val="20"/>
              </w:rPr>
            </w:pPr>
          </w:p>
        </w:tc>
        <w:tc>
          <w:tcPr>
            <w:tcW w:w="567" w:type="dxa"/>
            <w:gridSpan w:val="3"/>
            <w:tcBorders>
              <w:top w:val="nil"/>
              <w:left w:val="nil"/>
              <w:bottom w:val="single" w:sz="4" w:space="0" w:color="auto"/>
              <w:right w:val="nil"/>
            </w:tcBorders>
            <w:vAlign w:val="bottom"/>
          </w:tcPr>
          <w:p w:rsidR="002A0E2C" w:rsidRDefault="002A0E2C" w:rsidP="002C6727">
            <w:r>
              <w:t>2015</w:t>
            </w:r>
          </w:p>
        </w:tc>
        <w:tc>
          <w:tcPr>
            <w:tcW w:w="255" w:type="dxa"/>
            <w:vAlign w:val="bottom"/>
            <w:hideMark/>
          </w:tcPr>
          <w:p w:rsidR="002A0E2C" w:rsidRDefault="002A0E2C" w:rsidP="002C6727">
            <w:pPr>
              <w:jc w:val="right"/>
            </w:pPr>
            <w:r>
              <w:t>г.</w:t>
            </w:r>
          </w:p>
        </w:tc>
      </w:tr>
    </w:tbl>
    <w:p w:rsidR="002A0E2C" w:rsidRDefault="002A0E2C" w:rsidP="002A0E2C">
      <w:r>
        <w:t>М.П.</w:t>
      </w:r>
    </w:p>
    <w:p w:rsidR="007A5C5C" w:rsidRDefault="007A5C5C" w:rsidP="007A5C5C"/>
    <w:p w:rsidR="007A5C5C" w:rsidRDefault="007A5C5C" w:rsidP="007A5C5C"/>
    <w:p w:rsidR="007A5C5C" w:rsidRDefault="007A5C5C" w:rsidP="007A5C5C"/>
    <w:p w:rsidR="007A5C5C" w:rsidRDefault="007A5C5C" w:rsidP="007A5C5C">
      <w:pPr>
        <w:spacing w:before="400"/>
        <w:jc w:val="center"/>
        <w:rPr>
          <w:b/>
          <w:bCs/>
          <w:sz w:val="26"/>
          <w:szCs w:val="26"/>
        </w:rPr>
      </w:pPr>
    </w:p>
    <w:p w:rsidR="007A5C5C" w:rsidRDefault="007A5C5C" w:rsidP="007A5C5C">
      <w:pPr>
        <w:spacing w:before="360"/>
        <w:ind w:left="5103"/>
        <w:jc w:val="both"/>
      </w:pPr>
    </w:p>
    <w:p w:rsidR="007A5C5C" w:rsidRDefault="007A5C5C" w:rsidP="007A5C5C"/>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360"/>
        <w:ind w:left="5103"/>
        <w:jc w:val="both"/>
      </w:pPr>
      <w:r>
        <w:t xml:space="preserve">                 Утверждаю</w:t>
      </w:r>
    </w:p>
    <w:p w:rsidR="007A5C5C" w:rsidRDefault="007A5C5C" w:rsidP="007A5C5C">
      <w:pPr>
        <w:spacing w:before="120"/>
        <w:ind w:left="5103"/>
      </w:pPr>
      <w:r>
        <w:t>Заместитель главы администрации</w:t>
      </w:r>
    </w:p>
    <w:p w:rsidR="007A5C5C" w:rsidRDefault="007A5C5C" w:rsidP="007A5C5C">
      <w:pPr>
        <w:ind w:left="5103"/>
      </w:pPr>
      <w:r>
        <w:t>Щекинского района</w:t>
      </w:r>
    </w:p>
    <w:p w:rsidR="007A5C5C" w:rsidRDefault="007A5C5C" w:rsidP="007A5C5C">
      <w:pPr>
        <w:ind w:left="5103"/>
      </w:pPr>
      <w:r>
        <w:t>по развитию инженерной  инфраструктуры</w:t>
      </w:r>
    </w:p>
    <w:p w:rsidR="007A5C5C" w:rsidRDefault="007A5C5C" w:rsidP="007A5C5C">
      <w:pPr>
        <w:ind w:left="5103"/>
      </w:pPr>
      <w:r>
        <w:t xml:space="preserve">и жилищно-коммунальному хозяйству   </w:t>
      </w:r>
    </w:p>
    <w:p w:rsidR="007A5C5C" w:rsidRDefault="007A5C5C" w:rsidP="007A5C5C">
      <w:pPr>
        <w:ind w:left="5103"/>
      </w:pPr>
      <w:r>
        <w:t xml:space="preserve">                           </w:t>
      </w:r>
    </w:p>
    <w:p w:rsidR="007A5C5C" w:rsidRDefault="007A5C5C" w:rsidP="007A5C5C">
      <w:pPr>
        <w:ind w:left="5103"/>
      </w:pPr>
      <w:r>
        <w:t xml:space="preserve"> 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7A5C5C" w:rsidRDefault="007A5C5C" w:rsidP="007A5C5C">
      <w:pPr>
        <w:jc w:val="center"/>
        <w:rPr>
          <w:bCs/>
          <w:sz w:val="18"/>
          <w:szCs w:val="18"/>
        </w:rPr>
      </w:pPr>
    </w:p>
    <w:p w:rsidR="007A5C5C" w:rsidRDefault="007A5C5C" w:rsidP="007A5C5C">
      <w:pPr>
        <w:spacing w:before="400"/>
        <w:jc w:val="center"/>
        <w:rPr>
          <w:b/>
          <w:bCs/>
          <w:sz w:val="26"/>
          <w:szCs w:val="26"/>
        </w:rPr>
      </w:pPr>
      <w:r>
        <w:rPr>
          <w:b/>
          <w:bCs/>
          <w:sz w:val="26"/>
          <w:szCs w:val="26"/>
        </w:rPr>
        <w:t>АКТ</w:t>
      </w:r>
    </w:p>
    <w:p w:rsidR="007A5C5C" w:rsidRDefault="007A5C5C" w:rsidP="007A5C5C">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7A5C5C" w:rsidRDefault="007A5C5C" w:rsidP="007A5C5C">
      <w:pPr>
        <w:spacing w:before="240"/>
        <w:jc w:val="center"/>
      </w:pPr>
      <w:r>
        <w:rPr>
          <w:lang w:val="en-US"/>
        </w:rPr>
        <w:t>I</w:t>
      </w:r>
      <w:r>
        <w:t>. Общие сведения о многоквартирном доме</w:t>
      </w:r>
    </w:p>
    <w:p w:rsidR="007A5C5C" w:rsidRDefault="007A5C5C" w:rsidP="007A5C5C">
      <w:pPr>
        <w:spacing w:before="240"/>
        <w:ind w:firstLine="567"/>
        <w:rPr>
          <w:sz w:val="2"/>
          <w:szCs w:val="2"/>
        </w:rPr>
      </w:pPr>
      <w:r>
        <w:t xml:space="preserve">1. Адрес многоквартирного дома    </w:t>
      </w:r>
      <w:r w:rsidRPr="002A3D39">
        <w:rPr>
          <w:b/>
        </w:rPr>
        <w:t xml:space="preserve">ул. </w:t>
      </w:r>
      <w:r>
        <w:rPr>
          <w:b/>
        </w:rPr>
        <w:t>Транспортная</w:t>
      </w:r>
      <w:r w:rsidRPr="002A3D39">
        <w:rPr>
          <w:b/>
        </w:rPr>
        <w:t>, д.</w:t>
      </w:r>
      <w:r>
        <w:rPr>
          <w:b/>
        </w:rPr>
        <w:t>9</w:t>
      </w:r>
    </w:p>
    <w:p w:rsidR="007A5C5C" w:rsidRDefault="007A5C5C" w:rsidP="007A5C5C">
      <w:pPr>
        <w:ind w:firstLine="567"/>
        <w:rPr>
          <w:sz w:val="2"/>
          <w:szCs w:val="2"/>
        </w:rPr>
      </w:pPr>
      <w:r>
        <w:t xml:space="preserve">2. Кадастровый номер многоквартирного дома (при его наличии)  </w:t>
      </w:r>
    </w:p>
    <w:p w:rsidR="007A5C5C" w:rsidRDefault="007A5C5C" w:rsidP="007A5C5C">
      <w:pPr>
        <w:pBdr>
          <w:top w:val="single" w:sz="4" w:space="1" w:color="auto"/>
        </w:pBdr>
        <w:ind w:left="567"/>
        <w:rPr>
          <w:sz w:val="2"/>
          <w:szCs w:val="2"/>
        </w:rPr>
      </w:pPr>
    </w:p>
    <w:p w:rsidR="007A5C5C" w:rsidRDefault="007A5C5C" w:rsidP="007A5C5C">
      <w:pPr>
        <w:ind w:firstLine="567"/>
      </w:pPr>
      <w:r>
        <w:t xml:space="preserve">3. Серия, тип постройки   </w:t>
      </w:r>
      <w:r w:rsidRPr="006B7DB9">
        <w:rPr>
          <w:b/>
        </w:rPr>
        <w:t>жилой дом</w:t>
      </w:r>
    </w:p>
    <w:p w:rsidR="007A5C5C" w:rsidRDefault="007A5C5C" w:rsidP="007A5C5C">
      <w:pPr>
        <w:pBdr>
          <w:top w:val="single" w:sz="4" w:space="1" w:color="auto"/>
        </w:pBdr>
        <w:ind w:left="3175"/>
        <w:rPr>
          <w:sz w:val="2"/>
          <w:szCs w:val="2"/>
        </w:rPr>
      </w:pPr>
    </w:p>
    <w:p w:rsidR="007A5C5C" w:rsidRPr="002A3D39" w:rsidRDefault="007A5C5C" w:rsidP="007A5C5C">
      <w:pPr>
        <w:ind w:firstLine="567"/>
        <w:rPr>
          <w:b/>
        </w:rPr>
      </w:pPr>
      <w:r>
        <w:t xml:space="preserve">4. Год постройки  </w:t>
      </w:r>
      <w:r>
        <w:rPr>
          <w:b/>
        </w:rPr>
        <w:t>1934</w:t>
      </w:r>
    </w:p>
    <w:p w:rsidR="007A5C5C" w:rsidRPr="002A3D39" w:rsidRDefault="007A5C5C" w:rsidP="007A5C5C">
      <w:pPr>
        <w:pBdr>
          <w:top w:val="single" w:sz="4" w:space="1" w:color="auto"/>
        </w:pBdr>
        <w:ind w:left="2438"/>
        <w:rPr>
          <w:b/>
          <w:sz w:val="2"/>
          <w:szCs w:val="2"/>
        </w:rPr>
      </w:pPr>
    </w:p>
    <w:p w:rsidR="007A5C5C" w:rsidRDefault="007A5C5C" w:rsidP="007A5C5C">
      <w:pPr>
        <w:ind w:firstLine="567"/>
        <w:rPr>
          <w:sz w:val="2"/>
          <w:szCs w:val="2"/>
        </w:rPr>
      </w:pPr>
      <w:r>
        <w:t xml:space="preserve">5. Степень износа по данным государственного технического </w:t>
      </w:r>
      <w:r w:rsidRPr="000C353B">
        <w:t xml:space="preserve">учета    </w:t>
      </w:r>
      <w:r>
        <w:rPr>
          <w:b/>
        </w:rPr>
        <w:t>61</w:t>
      </w:r>
      <w:r w:rsidRPr="000C353B">
        <w:rPr>
          <w:b/>
        </w:rPr>
        <w:t>%</w:t>
      </w:r>
    </w:p>
    <w:p w:rsidR="007A5C5C" w:rsidRDefault="007A5C5C" w:rsidP="007A5C5C">
      <w:pPr>
        <w:pBdr>
          <w:top w:val="single" w:sz="4" w:space="1" w:color="auto"/>
        </w:pBdr>
        <w:ind w:left="567"/>
        <w:rPr>
          <w:sz w:val="2"/>
          <w:szCs w:val="2"/>
        </w:rPr>
      </w:pPr>
    </w:p>
    <w:p w:rsidR="007A5C5C" w:rsidRDefault="007A5C5C" w:rsidP="007A5C5C">
      <w:pPr>
        <w:ind w:firstLine="567"/>
      </w:pPr>
      <w:r>
        <w:t xml:space="preserve">6. Степень фактического износа  </w:t>
      </w:r>
    </w:p>
    <w:p w:rsidR="007A5C5C" w:rsidRDefault="007A5C5C" w:rsidP="007A5C5C">
      <w:pPr>
        <w:pBdr>
          <w:top w:val="single" w:sz="4" w:space="1" w:color="auto"/>
        </w:pBdr>
        <w:ind w:left="3969"/>
        <w:rPr>
          <w:sz w:val="2"/>
          <w:szCs w:val="2"/>
        </w:rPr>
      </w:pPr>
    </w:p>
    <w:p w:rsidR="007A5C5C" w:rsidRDefault="007A5C5C" w:rsidP="007A5C5C">
      <w:pPr>
        <w:ind w:firstLine="567"/>
      </w:pPr>
      <w:r>
        <w:t xml:space="preserve">7. Год последнего капитального ремонта  </w:t>
      </w:r>
      <w:r>
        <w:rPr>
          <w:b/>
        </w:rPr>
        <w:t>нет</w:t>
      </w:r>
    </w:p>
    <w:p w:rsidR="007A5C5C" w:rsidRDefault="007A5C5C" w:rsidP="007A5C5C">
      <w:pPr>
        <w:pBdr>
          <w:top w:val="single" w:sz="4" w:space="1" w:color="auto"/>
        </w:pBdr>
        <w:ind w:left="4865"/>
        <w:rPr>
          <w:sz w:val="2"/>
          <w:szCs w:val="2"/>
        </w:rPr>
      </w:pPr>
    </w:p>
    <w:p w:rsidR="007A5C5C" w:rsidRDefault="007A5C5C" w:rsidP="007A5C5C">
      <w:pPr>
        <w:ind w:firstLine="567"/>
        <w:jc w:val="both"/>
      </w:pPr>
      <w:r>
        <w:t>8. Реквизиты правового акта о признании многоквартирного дома аварийным и подлежащим сносу  -</w:t>
      </w:r>
    </w:p>
    <w:p w:rsidR="007A5C5C" w:rsidRDefault="007A5C5C" w:rsidP="007A5C5C">
      <w:pPr>
        <w:pBdr>
          <w:top w:val="single" w:sz="4" w:space="1" w:color="auto"/>
        </w:pBdr>
        <w:ind w:left="709"/>
        <w:rPr>
          <w:sz w:val="2"/>
          <w:szCs w:val="2"/>
        </w:rPr>
      </w:pPr>
    </w:p>
    <w:p w:rsidR="007A5C5C" w:rsidRDefault="007A5C5C" w:rsidP="007A5C5C">
      <w:pPr>
        <w:ind w:firstLine="567"/>
      </w:pPr>
      <w:r>
        <w:t xml:space="preserve">9. Количество этажей </w:t>
      </w:r>
      <w:r>
        <w:rPr>
          <w:b/>
        </w:rPr>
        <w:t xml:space="preserve"> 1</w:t>
      </w:r>
    </w:p>
    <w:p w:rsidR="007A5C5C" w:rsidRDefault="007A5C5C" w:rsidP="007A5C5C">
      <w:pPr>
        <w:pBdr>
          <w:top w:val="single" w:sz="4" w:space="1" w:color="auto"/>
        </w:pBdr>
        <w:ind w:left="2920"/>
        <w:rPr>
          <w:sz w:val="2"/>
          <w:szCs w:val="2"/>
        </w:rPr>
      </w:pPr>
    </w:p>
    <w:p w:rsidR="007A5C5C" w:rsidRPr="002A3D39" w:rsidRDefault="007A5C5C" w:rsidP="007A5C5C">
      <w:pPr>
        <w:ind w:firstLine="567"/>
        <w:rPr>
          <w:b/>
        </w:rPr>
      </w:pPr>
      <w:r>
        <w:t xml:space="preserve">10. Наличие подвала    </w:t>
      </w:r>
      <w:r>
        <w:rPr>
          <w:b/>
        </w:rPr>
        <w:t>нет</w:t>
      </w:r>
    </w:p>
    <w:p w:rsidR="007A5C5C" w:rsidRDefault="007A5C5C" w:rsidP="007A5C5C">
      <w:pPr>
        <w:pBdr>
          <w:top w:val="single" w:sz="4" w:space="1" w:color="auto"/>
        </w:pBdr>
        <w:ind w:left="2835"/>
        <w:rPr>
          <w:sz w:val="2"/>
          <w:szCs w:val="2"/>
        </w:rPr>
      </w:pPr>
    </w:p>
    <w:p w:rsidR="007A5C5C" w:rsidRPr="006B7DB9" w:rsidRDefault="007A5C5C" w:rsidP="007A5C5C">
      <w:pPr>
        <w:ind w:firstLine="567"/>
        <w:rPr>
          <w:b/>
        </w:rPr>
      </w:pPr>
      <w:r>
        <w:t xml:space="preserve">11. Наличие цокольного этажа </w:t>
      </w:r>
      <w:r>
        <w:rPr>
          <w:b/>
        </w:rPr>
        <w:t>нет</w:t>
      </w:r>
    </w:p>
    <w:p w:rsidR="007A5C5C" w:rsidRDefault="007A5C5C" w:rsidP="007A5C5C">
      <w:pPr>
        <w:pBdr>
          <w:top w:val="single" w:sz="4" w:space="1" w:color="auto"/>
        </w:pBdr>
        <w:ind w:left="3828"/>
        <w:rPr>
          <w:sz w:val="2"/>
          <w:szCs w:val="2"/>
        </w:rPr>
      </w:pPr>
    </w:p>
    <w:p w:rsidR="007A5C5C" w:rsidRPr="002A3D39" w:rsidRDefault="007A5C5C" w:rsidP="007A5C5C">
      <w:pPr>
        <w:ind w:firstLine="567"/>
        <w:rPr>
          <w:b/>
        </w:rPr>
      </w:pPr>
      <w:r>
        <w:t xml:space="preserve">12. Наличие мансарды  </w:t>
      </w:r>
      <w:r w:rsidRPr="002A3D39">
        <w:rPr>
          <w:b/>
        </w:rPr>
        <w:t>нет</w:t>
      </w:r>
    </w:p>
    <w:p w:rsidR="007A5C5C" w:rsidRDefault="007A5C5C" w:rsidP="007A5C5C">
      <w:pPr>
        <w:pBdr>
          <w:top w:val="single" w:sz="4" w:space="1" w:color="auto"/>
        </w:pBdr>
        <w:ind w:left="3005"/>
        <w:rPr>
          <w:sz w:val="2"/>
          <w:szCs w:val="2"/>
        </w:rPr>
      </w:pPr>
    </w:p>
    <w:p w:rsidR="007A5C5C" w:rsidRPr="002A3D39" w:rsidRDefault="007A5C5C" w:rsidP="007A5C5C">
      <w:pPr>
        <w:ind w:firstLine="567"/>
        <w:rPr>
          <w:b/>
        </w:rPr>
      </w:pPr>
      <w:r>
        <w:t xml:space="preserve">13. Наличие мезонина  </w:t>
      </w:r>
      <w:r w:rsidRPr="002A3D39">
        <w:rPr>
          <w:b/>
        </w:rPr>
        <w:t>нет</w:t>
      </w:r>
    </w:p>
    <w:p w:rsidR="007A5C5C" w:rsidRDefault="007A5C5C" w:rsidP="007A5C5C">
      <w:pPr>
        <w:pBdr>
          <w:top w:val="single" w:sz="4" w:space="1" w:color="auto"/>
        </w:pBdr>
        <w:ind w:left="2977"/>
        <w:rPr>
          <w:sz w:val="2"/>
          <w:szCs w:val="2"/>
        </w:rPr>
      </w:pPr>
    </w:p>
    <w:p w:rsidR="007A5C5C" w:rsidRPr="002A3D39" w:rsidRDefault="007A5C5C" w:rsidP="007A5C5C">
      <w:pPr>
        <w:ind w:firstLine="567"/>
        <w:rPr>
          <w:b/>
        </w:rPr>
      </w:pPr>
      <w:r>
        <w:t>14. Количество квартир 4</w:t>
      </w:r>
    </w:p>
    <w:p w:rsidR="007A5C5C" w:rsidRDefault="007A5C5C" w:rsidP="007A5C5C">
      <w:pPr>
        <w:pBdr>
          <w:top w:val="single" w:sz="4" w:space="1" w:color="auto"/>
        </w:pBdr>
        <w:ind w:left="3119"/>
        <w:rPr>
          <w:sz w:val="2"/>
          <w:szCs w:val="2"/>
        </w:rPr>
      </w:pPr>
    </w:p>
    <w:p w:rsidR="007A5C5C" w:rsidRDefault="007A5C5C" w:rsidP="007A5C5C">
      <w:pPr>
        <w:ind w:firstLine="567"/>
        <w:jc w:val="both"/>
        <w:rPr>
          <w:sz w:val="2"/>
          <w:szCs w:val="2"/>
        </w:rPr>
      </w:pPr>
      <w:r>
        <w:t>15. Количество нежилых помещений, не входящих в состав общего имущества</w:t>
      </w:r>
      <w:r>
        <w:br/>
      </w:r>
    </w:p>
    <w:p w:rsidR="007A5C5C" w:rsidRPr="00D00471" w:rsidRDefault="007A5C5C" w:rsidP="007A5C5C">
      <w:pPr>
        <w:ind w:left="567"/>
      </w:pPr>
      <w:r>
        <w:rPr>
          <w:b/>
          <w:color w:val="FF0000"/>
        </w:rPr>
        <w:t xml:space="preserve">     </w:t>
      </w:r>
      <w:r w:rsidRPr="00D00471">
        <w:t>1 помещение</w:t>
      </w:r>
    </w:p>
    <w:p w:rsidR="007A5C5C" w:rsidRDefault="007A5C5C" w:rsidP="007A5C5C">
      <w:pPr>
        <w:pBdr>
          <w:top w:val="single" w:sz="4" w:space="1" w:color="auto"/>
        </w:pBdr>
        <w:ind w:left="567"/>
        <w:rPr>
          <w:sz w:val="2"/>
          <w:szCs w:val="2"/>
        </w:rPr>
      </w:pPr>
    </w:p>
    <w:p w:rsidR="007A5C5C" w:rsidRPr="00CA758D" w:rsidRDefault="007A5C5C" w:rsidP="007A5C5C">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sidRPr="00CA758D">
        <w:rPr>
          <w:b/>
        </w:rPr>
        <w:t>нет</w:t>
      </w:r>
    </w:p>
    <w:p w:rsidR="007A5C5C" w:rsidRDefault="007A5C5C" w:rsidP="007A5C5C">
      <w:pPr>
        <w:pBdr>
          <w:top w:val="single" w:sz="4" w:space="1" w:color="auto"/>
        </w:pBdr>
        <w:rPr>
          <w:sz w:val="2"/>
          <w:szCs w:val="2"/>
        </w:rPr>
      </w:pPr>
    </w:p>
    <w:p w:rsidR="007A5C5C" w:rsidRDefault="007A5C5C" w:rsidP="007A5C5C">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7A5C5C" w:rsidRDefault="007A5C5C" w:rsidP="007A5C5C">
      <w:r>
        <w:t xml:space="preserve">               нет</w:t>
      </w:r>
    </w:p>
    <w:p w:rsidR="007A5C5C" w:rsidRDefault="007A5C5C" w:rsidP="007A5C5C">
      <w:pPr>
        <w:pBdr>
          <w:top w:val="single" w:sz="4" w:space="1" w:color="auto"/>
        </w:pBdr>
        <w:rPr>
          <w:sz w:val="2"/>
          <w:szCs w:val="2"/>
        </w:rPr>
      </w:pPr>
    </w:p>
    <w:p w:rsidR="007A5C5C" w:rsidRDefault="007A5C5C" w:rsidP="007A5C5C">
      <w:pPr>
        <w:tabs>
          <w:tab w:val="center" w:pos="5387"/>
          <w:tab w:val="left" w:pos="7371"/>
        </w:tabs>
        <w:ind w:firstLine="567"/>
      </w:pPr>
      <w:r>
        <w:t xml:space="preserve">18. Строительный объем  </w:t>
      </w:r>
      <w:r>
        <w:rPr>
          <w:b/>
        </w:rPr>
        <w:t>363</w:t>
      </w:r>
      <w:r>
        <w:tab/>
      </w:r>
      <w:r>
        <w:tab/>
        <w:t>куб. м</w:t>
      </w:r>
    </w:p>
    <w:p w:rsidR="007A5C5C" w:rsidRDefault="007A5C5C" w:rsidP="007A5C5C">
      <w:pPr>
        <w:tabs>
          <w:tab w:val="center" w:pos="5387"/>
          <w:tab w:val="left" w:pos="7371"/>
        </w:tabs>
        <w:ind w:firstLine="567"/>
      </w:pPr>
      <w:r>
        <w:t>19. Площадь:</w:t>
      </w:r>
    </w:p>
    <w:p w:rsidR="007A5C5C" w:rsidRDefault="007A5C5C" w:rsidP="007A5C5C">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101,6</w:t>
      </w:r>
      <w:r>
        <w:tab/>
      </w:r>
      <w:r>
        <w:tab/>
        <w:t>кв. м</w:t>
      </w:r>
    </w:p>
    <w:p w:rsidR="007A5C5C" w:rsidRDefault="007A5C5C" w:rsidP="007A5C5C">
      <w:pPr>
        <w:pBdr>
          <w:top w:val="single" w:sz="4" w:space="1" w:color="auto"/>
        </w:pBdr>
        <w:ind w:left="1049" w:right="5642"/>
        <w:rPr>
          <w:sz w:val="2"/>
          <w:szCs w:val="2"/>
        </w:rPr>
      </w:pPr>
    </w:p>
    <w:p w:rsidR="007A5C5C" w:rsidRDefault="007A5C5C" w:rsidP="007A5C5C">
      <w:pPr>
        <w:tabs>
          <w:tab w:val="center" w:pos="7598"/>
          <w:tab w:val="right" w:pos="10206"/>
        </w:tabs>
        <w:ind w:firstLine="567"/>
      </w:pPr>
      <w:r>
        <w:t xml:space="preserve">б) жилых помещений (общая площадь квартир)  </w:t>
      </w:r>
      <w:r>
        <w:rPr>
          <w:b/>
        </w:rPr>
        <w:t>101,6</w:t>
      </w:r>
      <w:r>
        <w:tab/>
        <w:t>кв. м</w:t>
      </w:r>
    </w:p>
    <w:p w:rsidR="007A5C5C" w:rsidRDefault="007A5C5C" w:rsidP="007A5C5C">
      <w:pPr>
        <w:pBdr>
          <w:top w:val="single" w:sz="4" w:space="1" w:color="auto"/>
        </w:pBdr>
        <w:ind w:left="5585" w:right="624"/>
        <w:rPr>
          <w:sz w:val="2"/>
          <w:szCs w:val="2"/>
        </w:rPr>
      </w:pPr>
    </w:p>
    <w:p w:rsidR="007A5C5C" w:rsidRDefault="007A5C5C" w:rsidP="007A5C5C">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7A5C5C" w:rsidRDefault="007A5C5C" w:rsidP="007A5C5C">
      <w:pPr>
        <w:pBdr>
          <w:top w:val="single" w:sz="4" w:space="1" w:color="auto"/>
        </w:pBdr>
        <w:ind w:left="3941" w:right="2240"/>
        <w:rPr>
          <w:sz w:val="2"/>
          <w:szCs w:val="2"/>
        </w:rPr>
      </w:pPr>
    </w:p>
    <w:p w:rsidR="007A5C5C" w:rsidRDefault="007A5C5C" w:rsidP="007A5C5C">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7A5C5C" w:rsidRDefault="007A5C5C" w:rsidP="007A5C5C">
      <w:pPr>
        <w:pBdr>
          <w:top w:val="single" w:sz="4" w:space="1" w:color="auto"/>
        </w:pBdr>
        <w:ind w:left="4734" w:right="1389"/>
        <w:rPr>
          <w:sz w:val="2"/>
          <w:szCs w:val="2"/>
        </w:rPr>
      </w:pPr>
    </w:p>
    <w:p w:rsidR="007A5C5C" w:rsidRDefault="007A5C5C" w:rsidP="007A5C5C">
      <w:pPr>
        <w:tabs>
          <w:tab w:val="center" w:pos="5245"/>
          <w:tab w:val="left" w:pos="7088"/>
        </w:tabs>
        <w:ind w:firstLine="567"/>
      </w:pPr>
      <w:r>
        <w:t xml:space="preserve">20. Количество лестниц  </w:t>
      </w:r>
      <w:r>
        <w:rPr>
          <w:b/>
        </w:rPr>
        <w:t>нет</w:t>
      </w:r>
      <w:r>
        <w:tab/>
        <w:t>шт.</w:t>
      </w:r>
    </w:p>
    <w:p w:rsidR="007A5C5C" w:rsidRDefault="007A5C5C" w:rsidP="007A5C5C">
      <w:pPr>
        <w:pBdr>
          <w:top w:val="single" w:sz="4" w:space="1" w:color="auto"/>
        </w:pBdr>
        <w:ind w:left="3147" w:right="3232"/>
        <w:rPr>
          <w:sz w:val="2"/>
          <w:szCs w:val="2"/>
        </w:rPr>
      </w:pPr>
    </w:p>
    <w:p w:rsidR="007A5C5C" w:rsidRDefault="007A5C5C" w:rsidP="007A5C5C">
      <w:pPr>
        <w:ind w:firstLine="567"/>
        <w:jc w:val="both"/>
        <w:rPr>
          <w:sz w:val="2"/>
          <w:szCs w:val="2"/>
        </w:rPr>
      </w:pPr>
      <w:r>
        <w:t>21. Уборочная площадь лестниц (включая межквартирные лестничные площадки)</w:t>
      </w:r>
      <w:r>
        <w:br/>
      </w:r>
    </w:p>
    <w:p w:rsidR="007A5C5C" w:rsidRDefault="007A5C5C" w:rsidP="007A5C5C">
      <w:pPr>
        <w:tabs>
          <w:tab w:val="left" w:pos="3969"/>
        </w:tabs>
        <w:rPr>
          <w:sz w:val="2"/>
          <w:szCs w:val="2"/>
        </w:rPr>
      </w:pPr>
      <w:r>
        <w:t xml:space="preserve">                </w:t>
      </w:r>
      <w:r>
        <w:rPr>
          <w:b/>
        </w:rPr>
        <w:t>нет</w:t>
      </w:r>
      <w:r>
        <w:tab/>
        <w:t>кв. м</w:t>
      </w:r>
    </w:p>
    <w:p w:rsidR="007A5C5C" w:rsidRDefault="007A5C5C" w:rsidP="007A5C5C">
      <w:pPr>
        <w:tabs>
          <w:tab w:val="center" w:pos="7230"/>
          <w:tab w:val="left" w:pos="9356"/>
        </w:tabs>
        <w:ind w:firstLine="567"/>
      </w:pPr>
      <w:r>
        <w:t xml:space="preserve">22. Уборочная площадь общих коридоров  </w:t>
      </w:r>
      <w:r>
        <w:rPr>
          <w:b/>
        </w:rPr>
        <w:t>нет</w:t>
      </w:r>
      <w:r>
        <w:tab/>
        <w:t>кв. м</w:t>
      </w:r>
    </w:p>
    <w:p w:rsidR="007A5C5C" w:rsidRDefault="007A5C5C" w:rsidP="007A5C5C">
      <w:pPr>
        <w:pBdr>
          <w:top w:val="single" w:sz="4" w:space="1" w:color="auto"/>
        </w:pBdr>
        <w:ind w:left="4990" w:right="964"/>
        <w:rPr>
          <w:sz w:val="2"/>
          <w:szCs w:val="2"/>
        </w:rPr>
      </w:pPr>
    </w:p>
    <w:p w:rsidR="007A5C5C" w:rsidRDefault="007A5C5C" w:rsidP="007A5C5C">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нет</w:t>
      </w:r>
      <w:r>
        <w:tab/>
      </w:r>
      <w:r>
        <w:tab/>
        <w:t>кв. м</w:t>
      </w:r>
    </w:p>
    <w:p w:rsidR="007A5C5C" w:rsidRDefault="007A5C5C" w:rsidP="007A5C5C">
      <w:pPr>
        <w:pBdr>
          <w:top w:val="single" w:sz="4" w:space="1" w:color="auto"/>
        </w:pBdr>
        <w:ind w:left="4082" w:right="1814"/>
        <w:rPr>
          <w:sz w:val="2"/>
          <w:szCs w:val="2"/>
        </w:rPr>
      </w:pPr>
    </w:p>
    <w:p w:rsidR="007A5C5C" w:rsidRPr="00552163" w:rsidRDefault="007A5C5C" w:rsidP="007A5C5C">
      <w:pPr>
        <w:ind w:firstLine="567"/>
        <w:jc w:val="both"/>
        <w:rPr>
          <w:b/>
        </w:rPr>
      </w:pPr>
      <w:r>
        <w:t xml:space="preserve">24. Площадь земельного участка, входящего в состав общего имущества многоквартирного дома </w:t>
      </w:r>
      <w:r>
        <w:rPr>
          <w:b/>
        </w:rPr>
        <w:t>812</w:t>
      </w:r>
    </w:p>
    <w:p w:rsidR="007A5C5C" w:rsidRDefault="007A5C5C" w:rsidP="007A5C5C">
      <w:pPr>
        <w:pBdr>
          <w:top w:val="single" w:sz="4" w:space="1" w:color="auto"/>
        </w:pBdr>
        <w:ind w:left="601"/>
        <w:rPr>
          <w:sz w:val="2"/>
          <w:szCs w:val="2"/>
        </w:rPr>
      </w:pPr>
    </w:p>
    <w:p w:rsidR="007A5C5C" w:rsidRPr="00A77472" w:rsidRDefault="007A5C5C" w:rsidP="007A5C5C">
      <w:pPr>
        <w:ind w:firstLine="567"/>
        <w:rPr>
          <w:b/>
          <w:sz w:val="2"/>
          <w:szCs w:val="2"/>
        </w:rPr>
      </w:pPr>
      <w:r>
        <w:t xml:space="preserve">25. Кадастровый номер земельного участка (при его наличии) </w:t>
      </w:r>
    </w:p>
    <w:p w:rsidR="007A5C5C" w:rsidRDefault="007A5C5C" w:rsidP="007A5C5C">
      <w:pPr>
        <w:pBdr>
          <w:top w:val="single" w:sz="4" w:space="1" w:color="auto"/>
        </w:pBdr>
        <w:rPr>
          <w:sz w:val="2"/>
          <w:szCs w:val="2"/>
        </w:rPr>
      </w:pPr>
    </w:p>
    <w:p w:rsidR="007A5C5C" w:rsidRDefault="007A5C5C" w:rsidP="007A5C5C">
      <w:pPr>
        <w:spacing w:before="360" w:after="240"/>
        <w:jc w:val="center"/>
      </w:pPr>
      <w:r>
        <w:rPr>
          <w:lang w:val="en-US"/>
        </w:rPr>
        <w:t>II</w:t>
      </w:r>
      <w:r>
        <w:t>. Техническое состояние многоквартирного дома, включая пристройки</w:t>
      </w:r>
    </w:p>
    <w:tbl>
      <w:tblPr>
        <w:tblW w:w="9426" w:type="dxa"/>
        <w:tblLayout w:type="fixed"/>
        <w:tblCellMar>
          <w:left w:w="28" w:type="dxa"/>
          <w:right w:w="28" w:type="dxa"/>
        </w:tblCellMar>
        <w:tblLook w:val="0000"/>
      </w:tblPr>
      <w:tblGrid>
        <w:gridCol w:w="3928"/>
        <w:gridCol w:w="2749"/>
        <w:gridCol w:w="2749"/>
      </w:tblGrid>
      <w:tr w:rsidR="007A5C5C" w:rsidTr="007A5C5C">
        <w:trPr>
          <w:trHeight w:val="648"/>
        </w:trPr>
        <w:tc>
          <w:tcPr>
            <w:tcW w:w="3928" w:type="dxa"/>
            <w:tcBorders>
              <w:top w:val="single" w:sz="4" w:space="0" w:color="auto"/>
              <w:left w:val="single" w:sz="4" w:space="0" w:color="auto"/>
              <w:bottom w:val="single" w:sz="4" w:space="0" w:color="auto"/>
              <w:right w:val="single" w:sz="4" w:space="0" w:color="auto"/>
            </w:tcBorders>
          </w:tcPr>
          <w:p w:rsidR="007A5C5C" w:rsidRDefault="007A5C5C" w:rsidP="007A5C5C">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tcPr>
          <w:p w:rsidR="007A5C5C" w:rsidRDefault="007A5C5C" w:rsidP="007A5C5C">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tcPr>
          <w:p w:rsidR="007A5C5C" w:rsidRDefault="007A5C5C" w:rsidP="007A5C5C">
            <w:pPr>
              <w:jc w:val="center"/>
            </w:pPr>
            <w:r>
              <w:t>Техническое состояние элементов общего имущества многоквартирного дома</w:t>
            </w:r>
          </w:p>
        </w:tc>
      </w:tr>
      <w:tr w:rsidR="007A5C5C" w:rsidTr="007A5C5C">
        <w:trPr>
          <w:trHeight w:val="158"/>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кирпичный ленточный</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Трещины в цоколе</w:t>
            </w:r>
          </w:p>
        </w:tc>
      </w:tr>
      <w:tr w:rsidR="007A5C5C" w:rsidTr="007A5C5C">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 xml:space="preserve">бревенчатые т.ст.0,20 см </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Трещины</w:t>
            </w:r>
          </w:p>
        </w:tc>
      </w:tr>
      <w:tr w:rsidR="007A5C5C" w:rsidTr="007A5C5C">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lastRenderedPageBreak/>
              <w:t>3. Перегородки</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Трещины в местах сопряжения</w:t>
            </w: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58"/>
        </w:trPr>
        <w:tc>
          <w:tcPr>
            <w:tcW w:w="3928" w:type="dxa"/>
            <w:tcBorders>
              <w:top w:val="nil"/>
              <w:bottom w:val="nil"/>
            </w:tcBorders>
          </w:tcPr>
          <w:p w:rsidR="007A5C5C" w:rsidRDefault="007A5C5C" w:rsidP="007A5C5C">
            <w:pPr>
              <w:ind w:left="57"/>
            </w:pPr>
            <w:r>
              <w:t>4. Перекрытия</w:t>
            </w:r>
          </w:p>
        </w:tc>
        <w:tc>
          <w:tcPr>
            <w:tcW w:w="2749" w:type="dxa"/>
            <w:vMerge w:val="restart"/>
            <w:tcBorders>
              <w:top w:val="nil"/>
              <w:bottom w:val="nil"/>
            </w:tcBorders>
          </w:tcPr>
          <w:p w:rsidR="007A5C5C" w:rsidRDefault="007A5C5C" w:rsidP="007A5C5C">
            <w:pPr>
              <w:ind w:left="57"/>
            </w:pPr>
          </w:p>
          <w:p w:rsidR="007A5C5C" w:rsidRDefault="007A5C5C" w:rsidP="007A5C5C">
            <w:pPr>
              <w:ind w:left="57"/>
            </w:pPr>
            <w:r>
              <w:t>Деревянное отепленное</w:t>
            </w:r>
          </w:p>
        </w:tc>
        <w:tc>
          <w:tcPr>
            <w:tcW w:w="2749" w:type="dxa"/>
            <w:vMerge w:val="restart"/>
            <w:tcBorders>
              <w:top w:val="nil"/>
              <w:bottom w:val="nil"/>
            </w:tcBorders>
          </w:tcPr>
          <w:p w:rsidR="007A5C5C" w:rsidRDefault="007A5C5C" w:rsidP="007A5C5C">
            <w:pPr>
              <w:ind w:left="57"/>
            </w:pPr>
            <w:r>
              <w:t>Трещины в местах сопряжения</w:t>
            </w: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66"/>
        </w:trPr>
        <w:tc>
          <w:tcPr>
            <w:tcW w:w="3928" w:type="dxa"/>
            <w:tcBorders>
              <w:top w:val="nil"/>
              <w:bottom w:val="nil"/>
            </w:tcBorders>
          </w:tcPr>
          <w:p w:rsidR="007A5C5C" w:rsidRDefault="007A5C5C" w:rsidP="007A5C5C">
            <w:pPr>
              <w:ind w:left="992"/>
            </w:pPr>
            <w:r>
              <w:t>чердачные</w:t>
            </w:r>
          </w:p>
        </w:tc>
        <w:tc>
          <w:tcPr>
            <w:tcW w:w="2749" w:type="dxa"/>
            <w:vMerge/>
            <w:tcBorders>
              <w:top w:val="nil"/>
              <w:bottom w:val="nil"/>
            </w:tcBorders>
          </w:tcPr>
          <w:p w:rsidR="007A5C5C" w:rsidRDefault="007A5C5C" w:rsidP="007A5C5C">
            <w:pPr>
              <w:ind w:left="57"/>
            </w:pPr>
          </w:p>
        </w:tc>
        <w:tc>
          <w:tcPr>
            <w:tcW w:w="2749" w:type="dxa"/>
            <w:vMerge/>
            <w:tcBorders>
              <w:top w:val="nil"/>
              <w:bottom w:val="nil"/>
            </w:tcBorders>
          </w:tcPr>
          <w:p w:rsidR="007A5C5C" w:rsidRDefault="007A5C5C" w:rsidP="007A5C5C">
            <w:pPr>
              <w:ind w:left="57"/>
            </w:pP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7A5C5C" w:rsidRDefault="007A5C5C" w:rsidP="007A5C5C">
            <w:pPr>
              <w:ind w:left="992"/>
            </w:pPr>
            <w:r>
              <w:t>междуэтажные</w:t>
            </w:r>
          </w:p>
        </w:tc>
        <w:tc>
          <w:tcPr>
            <w:tcW w:w="2749" w:type="dxa"/>
            <w:tcBorders>
              <w:top w:val="nil"/>
              <w:bottom w:val="nil"/>
            </w:tcBorders>
          </w:tcPr>
          <w:p w:rsidR="007A5C5C" w:rsidRDefault="007A5C5C" w:rsidP="007A5C5C">
            <w:pPr>
              <w:ind w:left="57"/>
            </w:pPr>
            <w:r>
              <w:t>--------------------------------</w:t>
            </w:r>
          </w:p>
        </w:tc>
        <w:tc>
          <w:tcPr>
            <w:tcW w:w="2749" w:type="dxa"/>
            <w:tcBorders>
              <w:top w:val="nil"/>
              <w:bottom w:val="nil"/>
            </w:tcBorders>
          </w:tcPr>
          <w:p w:rsidR="007A5C5C" w:rsidRDefault="007A5C5C" w:rsidP="007A5C5C">
            <w:pPr>
              <w:ind w:left="57"/>
            </w:pP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7A5C5C" w:rsidRDefault="007A5C5C" w:rsidP="007A5C5C">
            <w:pPr>
              <w:ind w:left="992"/>
            </w:pPr>
            <w:r>
              <w:t>подвальные</w:t>
            </w:r>
          </w:p>
        </w:tc>
        <w:tc>
          <w:tcPr>
            <w:tcW w:w="2749" w:type="dxa"/>
            <w:tcBorders>
              <w:top w:val="nil"/>
              <w:bottom w:val="nil"/>
            </w:tcBorders>
          </w:tcPr>
          <w:p w:rsidR="007A5C5C" w:rsidRDefault="007A5C5C" w:rsidP="007A5C5C">
            <w:r>
              <w:t>---------------------------------</w:t>
            </w:r>
          </w:p>
        </w:tc>
        <w:tc>
          <w:tcPr>
            <w:tcW w:w="2749" w:type="dxa"/>
            <w:tcBorders>
              <w:top w:val="nil"/>
              <w:bottom w:val="nil"/>
            </w:tcBorders>
          </w:tcPr>
          <w:p w:rsidR="007A5C5C" w:rsidRDefault="007A5C5C" w:rsidP="007A5C5C">
            <w:pPr>
              <w:ind w:left="57"/>
            </w:pP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trHeight w:val="166"/>
        </w:trPr>
        <w:tc>
          <w:tcPr>
            <w:tcW w:w="3928" w:type="dxa"/>
            <w:tcBorders>
              <w:top w:val="nil"/>
              <w:bottom w:val="nil"/>
            </w:tcBorders>
          </w:tcPr>
          <w:p w:rsidR="007A5C5C" w:rsidRDefault="007A5C5C" w:rsidP="007A5C5C">
            <w:pPr>
              <w:ind w:left="992"/>
            </w:pPr>
            <w:r>
              <w:t>(другое)</w:t>
            </w:r>
          </w:p>
        </w:tc>
        <w:tc>
          <w:tcPr>
            <w:tcW w:w="2749" w:type="dxa"/>
            <w:tcBorders>
              <w:top w:val="nil"/>
              <w:bottom w:val="nil"/>
            </w:tcBorders>
          </w:tcPr>
          <w:p w:rsidR="007A5C5C" w:rsidRDefault="007A5C5C" w:rsidP="007A5C5C">
            <w:pPr>
              <w:ind w:left="57"/>
            </w:pPr>
          </w:p>
        </w:tc>
        <w:tc>
          <w:tcPr>
            <w:tcW w:w="2749" w:type="dxa"/>
            <w:tcBorders>
              <w:top w:val="nil"/>
              <w:bottom w:val="nil"/>
            </w:tcBorders>
          </w:tcPr>
          <w:p w:rsidR="007A5C5C" w:rsidRDefault="007A5C5C" w:rsidP="007A5C5C">
            <w:pPr>
              <w:ind w:left="57"/>
            </w:pPr>
          </w:p>
        </w:tc>
      </w:tr>
      <w:tr w:rsidR="007A5C5C" w:rsidTr="007A5C5C">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Расстройство крепления</w:t>
            </w:r>
          </w:p>
        </w:tc>
      </w:tr>
      <w:tr w:rsidR="007A5C5C" w:rsidTr="007A5C5C">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Прогибы, стертость</w:t>
            </w:r>
          </w:p>
        </w:tc>
      </w:tr>
      <w:tr w:rsidR="007A5C5C" w:rsidTr="007A5C5C">
        <w:trPr>
          <w:cantSplit/>
          <w:trHeight w:val="158"/>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7. Проемы</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Двойные створчатые</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Переплеты рассохлись полотна осели</w:t>
            </w:r>
          </w:p>
        </w:tc>
      </w:tr>
      <w:tr w:rsidR="007A5C5C" w:rsidTr="007A5C5C">
        <w:trPr>
          <w:cantSplit/>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окна</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двери</w:t>
            </w:r>
          </w:p>
        </w:tc>
        <w:tc>
          <w:tcPr>
            <w:tcW w:w="2749" w:type="dxa"/>
            <w:tcBorders>
              <w:top w:val="nil"/>
              <w:left w:val="nil"/>
              <w:bottom w:val="nil"/>
              <w:right w:val="single" w:sz="4" w:space="0" w:color="auto"/>
            </w:tcBorders>
            <w:vAlign w:val="bottom"/>
          </w:tcPr>
          <w:p w:rsidR="007A5C5C" w:rsidRDefault="007A5C5C" w:rsidP="007A5C5C">
            <w:pPr>
              <w:ind w:left="57"/>
            </w:pPr>
            <w:r>
              <w:t>филенчатые</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cantSplit/>
          <w:trHeight w:val="158"/>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8. Отделка</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Отставание штукатурки</w:t>
            </w:r>
          </w:p>
        </w:tc>
      </w:tr>
      <w:tr w:rsidR="007A5C5C" w:rsidTr="007A5C5C">
        <w:trPr>
          <w:cantSplit/>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внутренняя</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наружная</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cantSplit/>
          <w:trHeight w:val="473"/>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 xml:space="preserve"> </w:t>
            </w:r>
          </w:p>
          <w:p w:rsidR="007A5C5C" w:rsidRDefault="007A5C5C" w:rsidP="007A5C5C">
            <w:pPr>
              <w:ind w:left="57"/>
            </w:pPr>
            <w:r>
              <w:t>есть</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cantSplit/>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ванны напольные</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электроплиты</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315"/>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телефонные сети и оборудование</w:t>
            </w:r>
          </w:p>
        </w:tc>
        <w:tc>
          <w:tcPr>
            <w:tcW w:w="2749" w:type="dxa"/>
            <w:tcBorders>
              <w:top w:val="nil"/>
              <w:left w:val="nil"/>
              <w:bottom w:val="nil"/>
              <w:right w:val="single" w:sz="4" w:space="0" w:color="auto"/>
            </w:tcBorders>
            <w:vAlign w:val="bottom"/>
          </w:tcPr>
          <w:p w:rsidR="007A5C5C" w:rsidRDefault="007A5C5C" w:rsidP="007A5C5C">
            <w:pPr>
              <w:ind w:left="57"/>
            </w:pPr>
            <w:r>
              <w:t>нет</w:t>
            </w:r>
          </w:p>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324"/>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сети проводного радиовещания</w:t>
            </w:r>
          </w:p>
        </w:tc>
        <w:tc>
          <w:tcPr>
            <w:tcW w:w="2749" w:type="dxa"/>
            <w:tcBorders>
              <w:top w:val="nil"/>
              <w:left w:val="nil"/>
              <w:bottom w:val="nil"/>
              <w:right w:val="single" w:sz="4" w:space="0" w:color="auto"/>
            </w:tcBorders>
            <w:vAlign w:val="bottom"/>
          </w:tcPr>
          <w:p w:rsidR="007A5C5C" w:rsidRDefault="007A5C5C" w:rsidP="007A5C5C">
            <w:pPr>
              <w:ind w:left="57"/>
            </w:pPr>
            <w:r>
              <w:t>есть</w:t>
            </w:r>
          </w:p>
        </w:tc>
        <w:tc>
          <w:tcPr>
            <w:tcW w:w="2749" w:type="dxa"/>
            <w:tcBorders>
              <w:top w:val="nil"/>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сигнализация</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мусоропровод</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лифт</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вентиляция</w:t>
            </w:r>
          </w:p>
        </w:tc>
        <w:tc>
          <w:tcPr>
            <w:tcW w:w="2749" w:type="dxa"/>
            <w:tcBorders>
              <w:top w:val="nil"/>
              <w:left w:val="nil"/>
              <w:bottom w:val="nil"/>
              <w:right w:val="single" w:sz="4" w:space="0" w:color="auto"/>
            </w:tcBorders>
            <w:vAlign w:val="bottom"/>
          </w:tcPr>
          <w:p w:rsidR="007A5C5C" w:rsidRDefault="007A5C5C" w:rsidP="007A5C5C">
            <w:pPr>
              <w:ind w:left="57"/>
            </w:pPr>
            <w:r>
              <w:t>есть</w:t>
            </w:r>
          </w:p>
        </w:tc>
        <w:tc>
          <w:tcPr>
            <w:tcW w:w="2749" w:type="dxa"/>
            <w:tcBorders>
              <w:top w:val="nil"/>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trHeight w:val="158"/>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cantSplit/>
          <w:trHeight w:val="482"/>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Потеря эластичности</w:t>
            </w:r>
          </w:p>
        </w:tc>
      </w:tr>
      <w:tr w:rsidR="007A5C5C" w:rsidTr="007A5C5C">
        <w:trPr>
          <w:cantSplit/>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электроснабжение</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холодное водоснабжение</w:t>
            </w:r>
          </w:p>
        </w:tc>
        <w:tc>
          <w:tcPr>
            <w:tcW w:w="2749" w:type="dxa"/>
            <w:tcBorders>
              <w:top w:val="nil"/>
              <w:left w:val="nil"/>
              <w:bottom w:val="nil"/>
              <w:right w:val="single" w:sz="4" w:space="0" w:color="auto"/>
            </w:tcBorders>
            <w:vAlign w:val="bottom"/>
          </w:tcPr>
          <w:p w:rsidR="007A5C5C" w:rsidRDefault="007A5C5C" w:rsidP="007A5C5C">
            <w:pPr>
              <w:ind w:left="57"/>
            </w:pPr>
            <w:r>
              <w:t>центральное</w:t>
            </w:r>
          </w:p>
        </w:tc>
        <w:tc>
          <w:tcPr>
            <w:tcW w:w="2749" w:type="dxa"/>
            <w:tcBorders>
              <w:top w:val="nil"/>
              <w:left w:val="nil"/>
              <w:bottom w:val="nil"/>
              <w:right w:val="single" w:sz="4" w:space="0" w:color="auto"/>
            </w:tcBorders>
            <w:vAlign w:val="bottom"/>
          </w:tcPr>
          <w:p w:rsidR="007A5C5C" w:rsidRDefault="007A5C5C" w:rsidP="007A5C5C">
            <w:pPr>
              <w:ind w:left="57"/>
            </w:pPr>
            <w:r>
              <w:t>Коррозия трубопроводов</w:t>
            </w: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горячее водоснабжение</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водоотведение</w:t>
            </w:r>
          </w:p>
        </w:tc>
        <w:tc>
          <w:tcPr>
            <w:tcW w:w="2749" w:type="dxa"/>
            <w:tcBorders>
              <w:top w:val="nil"/>
              <w:left w:val="nil"/>
              <w:bottom w:val="nil"/>
              <w:right w:val="single" w:sz="4" w:space="0" w:color="auto"/>
            </w:tcBorders>
            <w:vAlign w:val="bottom"/>
          </w:tcPr>
          <w:p w:rsidR="007A5C5C" w:rsidRDefault="007A5C5C" w:rsidP="007A5C5C">
            <w:pPr>
              <w:ind w:left="57"/>
            </w:pPr>
            <w:r>
              <w:t>Выгребная яма</w:t>
            </w:r>
          </w:p>
        </w:tc>
        <w:tc>
          <w:tcPr>
            <w:tcW w:w="2749" w:type="dxa"/>
            <w:tcBorders>
              <w:top w:val="nil"/>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газоснабжение</w:t>
            </w:r>
          </w:p>
        </w:tc>
        <w:tc>
          <w:tcPr>
            <w:tcW w:w="2749" w:type="dxa"/>
            <w:tcBorders>
              <w:top w:val="nil"/>
              <w:left w:val="nil"/>
              <w:bottom w:val="nil"/>
              <w:right w:val="single" w:sz="4" w:space="0" w:color="auto"/>
            </w:tcBorders>
            <w:vAlign w:val="bottom"/>
          </w:tcPr>
          <w:p w:rsidR="007A5C5C" w:rsidRDefault="007A5C5C" w:rsidP="007A5C5C">
            <w:pPr>
              <w:ind w:left="57"/>
            </w:pPr>
            <w:r>
              <w:t>центральное</w:t>
            </w:r>
          </w:p>
        </w:tc>
        <w:tc>
          <w:tcPr>
            <w:tcW w:w="2749" w:type="dxa"/>
            <w:tcBorders>
              <w:top w:val="nil"/>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trHeight w:val="324"/>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отопление (от внешних котельных)</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324"/>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отопление (от домовой котельной) печи</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калориферы</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АОГВ</w:t>
            </w:r>
          </w:p>
        </w:tc>
        <w:tc>
          <w:tcPr>
            <w:tcW w:w="2749" w:type="dxa"/>
            <w:tcBorders>
              <w:top w:val="nil"/>
              <w:left w:val="nil"/>
              <w:bottom w:val="nil"/>
              <w:right w:val="single" w:sz="4" w:space="0" w:color="auto"/>
            </w:tcBorders>
            <w:vAlign w:val="bottom"/>
          </w:tcPr>
          <w:p w:rsidR="007A5C5C" w:rsidRDefault="007A5C5C" w:rsidP="007A5C5C">
            <w:pPr>
              <w:ind w:left="57"/>
            </w:pPr>
            <w:r>
              <w:t>есть</w:t>
            </w:r>
          </w:p>
        </w:tc>
        <w:tc>
          <w:tcPr>
            <w:tcW w:w="2749" w:type="dxa"/>
            <w:tcBorders>
              <w:top w:val="nil"/>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trHeight w:val="158"/>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p>
        </w:tc>
      </w:tr>
    </w:tbl>
    <w:p w:rsidR="007A5C5C" w:rsidRDefault="007A5C5C" w:rsidP="007A5C5C"/>
    <w:p w:rsidR="007A5C5C" w:rsidRDefault="007A5C5C" w:rsidP="007A5C5C">
      <w:r>
        <w:t>Председатель комитета по вопросам жизнеобеспечения,</w:t>
      </w:r>
    </w:p>
    <w:p w:rsidR="007A5C5C" w:rsidRDefault="007A5C5C" w:rsidP="007A5C5C">
      <w:r>
        <w:t>строительства и дорожно-транспортному хозяйству</w:t>
      </w:r>
    </w:p>
    <w:p w:rsidR="007A5C5C" w:rsidRDefault="007A5C5C" w:rsidP="007A5C5C">
      <w:r>
        <w:t>администрации Щекинского района.</w:t>
      </w:r>
    </w:p>
    <w:p w:rsidR="007A5C5C" w:rsidRDefault="007A5C5C" w:rsidP="007A5C5C"/>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7A5C5C" w:rsidTr="002A0E2C">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7A5C5C" w:rsidRDefault="007A5C5C" w:rsidP="007A5C5C">
            <w:pPr>
              <w:spacing w:line="276" w:lineRule="auto"/>
              <w:jc w:val="center"/>
            </w:pPr>
          </w:p>
        </w:tc>
        <w:tc>
          <w:tcPr>
            <w:tcW w:w="283" w:type="dxa"/>
            <w:gridSpan w:val="2"/>
            <w:vAlign w:val="bottom"/>
          </w:tcPr>
          <w:p w:rsidR="007A5C5C" w:rsidRDefault="007A5C5C" w:rsidP="007A5C5C">
            <w:pPr>
              <w:spacing w:line="276" w:lineRule="auto"/>
            </w:pPr>
          </w:p>
        </w:tc>
        <w:tc>
          <w:tcPr>
            <w:tcW w:w="2665" w:type="dxa"/>
            <w:gridSpan w:val="4"/>
            <w:tcBorders>
              <w:top w:val="nil"/>
              <w:left w:val="nil"/>
              <w:bottom w:val="single" w:sz="4" w:space="0" w:color="auto"/>
              <w:right w:val="nil"/>
            </w:tcBorders>
            <w:vAlign w:val="bottom"/>
            <w:hideMark/>
          </w:tcPr>
          <w:p w:rsidR="007A5C5C" w:rsidRDefault="007A5C5C" w:rsidP="007A5C5C">
            <w:pPr>
              <w:spacing w:line="276" w:lineRule="auto"/>
            </w:pPr>
            <w:r>
              <w:t>Субботин Д.А.</w:t>
            </w:r>
          </w:p>
        </w:tc>
      </w:tr>
      <w:tr w:rsidR="007A5C5C" w:rsidTr="002A0E2C">
        <w:trPr>
          <w:gridBefore w:val="3"/>
          <w:wBefore w:w="567" w:type="dxa"/>
        </w:trPr>
        <w:tc>
          <w:tcPr>
            <w:tcW w:w="2580" w:type="dxa"/>
            <w:gridSpan w:val="7"/>
            <w:hideMark/>
          </w:tcPr>
          <w:p w:rsidR="007A5C5C" w:rsidRDefault="007A5C5C" w:rsidP="007A5C5C">
            <w:pPr>
              <w:spacing w:line="276" w:lineRule="auto"/>
              <w:jc w:val="center"/>
              <w:rPr>
                <w:sz w:val="18"/>
                <w:szCs w:val="18"/>
              </w:rPr>
            </w:pPr>
            <w:r>
              <w:rPr>
                <w:sz w:val="18"/>
                <w:szCs w:val="18"/>
              </w:rPr>
              <w:t>(подпись)</w:t>
            </w:r>
          </w:p>
        </w:tc>
        <w:tc>
          <w:tcPr>
            <w:tcW w:w="283" w:type="dxa"/>
          </w:tcPr>
          <w:p w:rsidR="007A5C5C" w:rsidRDefault="007A5C5C" w:rsidP="007A5C5C">
            <w:pPr>
              <w:spacing w:line="276" w:lineRule="auto"/>
              <w:rPr>
                <w:sz w:val="18"/>
                <w:szCs w:val="18"/>
              </w:rPr>
            </w:pPr>
          </w:p>
        </w:tc>
        <w:tc>
          <w:tcPr>
            <w:tcW w:w="3402" w:type="dxa"/>
            <w:gridSpan w:val="3"/>
            <w:hideMark/>
          </w:tcPr>
          <w:p w:rsidR="007A5C5C" w:rsidRDefault="007A5C5C" w:rsidP="007A5C5C">
            <w:pPr>
              <w:spacing w:line="276" w:lineRule="auto"/>
              <w:jc w:val="center"/>
              <w:rPr>
                <w:sz w:val="18"/>
                <w:szCs w:val="18"/>
              </w:rPr>
            </w:pPr>
            <w:r>
              <w:rPr>
                <w:sz w:val="18"/>
                <w:szCs w:val="18"/>
              </w:rPr>
              <w:t>(ф.и.о.)</w:t>
            </w:r>
          </w:p>
        </w:tc>
      </w:tr>
      <w:tr w:rsidR="002A0E2C" w:rsidTr="002A0E2C">
        <w:trPr>
          <w:gridAfter w:val="2"/>
          <w:wAfter w:w="3147" w:type="dxa"/>
        </w:trPr>
        <w:tc>
          <w:tcPr>
            <w:tcW w:w="187" w:type="dxa"/>
            <w:gridSpan w:val="2"/>
            <w:vAlign w:val="bottom"/>
            <w:hideMark/>
          </w:tcPr>
          <w:p w:rsidR="002A0E2C" w:rsidRDefault="002A0E2C" w:rsidP="002C6727">
            <w:r>
              <w:t>“</w:t>
            </w:r>
          </w:p>
        </w:tc>
        <w:tc>
          <w:tcPr>
            <w:tcW w:w="425" w:type="dxa"/>
            <w:gridSpan w:val="2"/>
            <w:tcBorders>
              <w:top w:val="nil"/>
              <w:left w:val="nil"/>
              <w:bottom w:val="single" w:sz="4" w:space="0" w:color="auto"/>
              <w:right w:val="nil"/>
            </w:tcBorders>
            <w:vAlign w:val="bottom"/>
          </w:tcPr>
          <w:p w:rsidR="002A0E2C" w:rsidRDefault="002A0E2C" w:rsidP="002C6727">
            <w:pPr>
              <w:jc w:val="center"/>
            </w:pPr>
            <w:r>
              <w:t>23</w:t>
            </w:r>
          </w:p>
        </w:tc>
        <w:tc>
          <w:tcPr>
            <w:tcW w:w="255" w:type="dxa"/>
            <w:vAlign w:val="bottom"/>
            <w:hideMark/>
          </w:tcPr>
          <w:p w:rsidR="002A0E2C" w:rsidRDefault="002A0E2C" w:rsidP="002C6727"/>
        </w:tc>
        <w:tc>
          <w:tcPr>
            <w:tcW w:w="1531" w:type="dxa"/>
            <w:tcBorders>
              <w:top w:val="nil"/>
              <w:left w:val="nil"/>
              <w:bottom w:val="single" w:sz="4" w:space="0" w:color="auto"/>
              <w:right w:val="nil"/>
            </w:tcBorders>
            <w:vAlign w:val="bottom"/>
          </w:tcPr>
          <w:p w:rsidR="002A0E2C" w:rsidRDefault="002A0E2C" w:rsidP="002C6727">
            <w:pPr>
              <w:jc w:val="center"/>
            </w:pPr>
            <w:r>
              <w:t>ноября</w:t>
            </w:r>
          </w:p>
        </w:tc>
        <w:tc>
          <w:tcPr>
            <w:tcW w:w="465" w:type="dxa"/>
            <w:gridSpan w:val="2"/>
            <w:vAlign w:val="bottom"/>
            <w:hideMark/>
          </w:tcPr>
          <w:p w:rsidR="002A0E2C" w:rsidRPr="00A36813" w:rsidRDefault="002A0E2C" w:rsidP="002C6727">
            <w:pPr>
              <w:jc w:val="right"/>
              <w:rPr>
                <w:sz w:val="20"/>
                <w:szCs w:val="20"/>
              </w:rPr>
            </w:pPr>
          </w:p>
        </w:tc>
        <w:tc>
          <w:tcPr>
            <w:tcW w:w="567" w:type="dxa"/>
            <w:gridSpan w:val="3"/>
            <w:tcBorders>
              <w:top w:val="nil"/>
              <w:left w:val="nil"/>
              <w:bottom w:val="single" w:sz="4" w:space="0" w:color="auto"/>
              <w:right w:val="nil"/>
            </w:tcBorders>
            <w:vAlign w:val="bottom"/>
          </w:tcPr>
          <w:p w:rsidR="002A0E2C" w:rsidRDefault="002A0E2C" w:rsidP="002C6727">
            <w:r>
              <w:t>2015</w:t>
            </w:r>
          </w:p>
        </w:tc>
        <w:tc>
          <w:tcPr>
            <w:tcW w:w="255" w:type="dxa"/>
            <w:vAlign w:val="bottom"/>
            <w:hideMark/>
          </w:tcPr>
          <w:p w:rsidR="002A0E2C" w:rsidRDefault="002A0E2C" w:rsidP="002C6727">
            <w:pPr>
              <w:jc w:val="right"/>
            </w:pPr>
            <w:r>
              <w:t>г.</w:t>
            </w:r>
          </w:p>
        </w:tc>
      </w:tr>
    </w:tbl>
    <w:p w:rsidR="002A0E2C" w:rsidRDefault="002A0E2C" w:rsidP="002A0E2C">
      <w:r>
        <w:t>М.П.</w:t>
      </w:r>
    </w:p>
    <w:p w:rsidR="007A5C5C" w:rsidRDefault="007A5C5C" w:rsidP="007A5C5C"/>
    <w:p w:rsidR="007A5C5C" w:rsidRDefault="007A5C5C" w:rsidP="007A5C5C"/>
    <w:p w:rsidR="007A5C5C" w:rsidRDefault="007A5C5C" w:rsidP="007A5C5C"/>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635B51" w:rsidRDefault="00635B51" w:rsidP="007A5C5C">
      <w:pPr>
        <w:spacing w:before="360"/>
        <w:ind w:left="5103"/>
        <w:jc w:val="center"/>
      </w:pPr>
      <w:r>
        <w:t>Утверждаю</w:t>
      </w:r>
    </w:p>
    <w:p w:rsidR="00635B51" w:rsidRDefault="00635B51" w:rsidP="00635B51">
      <w:pPr>
        <w:spacing w:before="120"/>
        <w:ind w:left="5103"/>
      </w:pPr>
      <w:r>
        <w:t>Заместитель главы администрации</w:t>
      </w:r>
    </w:p>
    <w:p w:rsidR="00635B51" w:rsidRDefault="00635B51" w:rsidP="00635B51">
      <w:pPr>
        <w:ind w:left="5103"/>
      </w:pPr>
      <w:r>
        <w:t>Щекинского района</w:t>
      </w:r>
    </w:p>
    <w:p w:rsidR="00635B51" w:rsidRDefault="00635B51" w:rsidP="00635B51">
      <w:pPr>
        <w:ind w:left="5103"/>
      </w:pPr>
      <w:r>
        <w:t xml:space="preserve"> по развитию инженерной  инфраструктуры и жилищно-коммунальному хозяйству   </w:t>
      </w:r>
    </w:p>
    <w:p w:rsidR="00635B51" w:rsidRDefault="00635B51" w:rsidP="00635B51">
      <w:pPr>
        <w:ind w:left="5103"/>
        <w:jc w:val="center"/>
      </w:pPr>
      <w:r>
        <w:t xml:space="preserve">                           </w:t>
      </w:r>
    </w:p>
    <w:p w:rsidR="00635B51" w:rsidRDefault="00635B51" w:rsidP="00635B51">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635B51" w:rsidRDefault="00635B51" w:rsidP="00635B51">
      <w:pPr>
        <w:ind w:left="6521" w:right="1416"/>
        <w:jc w:val="center"/>
        <w:rPr>
          <w:sz w:val="18"/>
          <w:szCs w:val="18"/>
        </w:rPr>
      </w:pPr>
    </w:p>
    <w:p w:rsidR="009112FB" w:rsidRDefault="009112FB" w:rsidP="009112FB">
      <w:pPr>
        <w:spacing w:before="400"/>
        <w:jc w:val="center"/>
        <w:rPr>
          <w:b/>
          <w:bCs/>
          <w:sz w:val="26"/>
          <w:szCs w:val="26"/>
        </w:rPr>
      </w:pPr>
      <w:r>
        <w:rPr>
          <w:b/>
          <w:bCs/>
          <w:sz w:val="26"/>
          <w:szCs w:val="26"/>
        </w:rPr>
        <w:t>АКТ</w:t>
      </w:r>
    </w:p>
    <w:p w:rsidR="009112FB" w:rsidRDefault="009112FB" w:rsidP="009112FB">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9112FB" w:rsidRDefault="009112FB" w:rsidP="009112FB">
      <w:pPr>
        <w:spacing w:before="240"/>
        <w:jc w:val="center"/>
      </w:pPr>
      <w:r>
        <w:rPr>
          <w:lang w:val="en-US"/>
        </w:rPr>
        <w:t>I</w:t>
      </w:r>
      <w:r>
        <w:t>. Общие сведения о многоквартирном доме</w:t>
      </w:r>
    </w:p>
    <w:p w:rsidR="009112FB" w:rsidRDefault="009112FB" w:rsidP="009112FB">
      <w:pPr>
        <w:spacing w:before="240"/>
        <w:ind w:firstLine="567"/>
        <w:rPr>
          <w:b/>
        </w:rPr>
      </w:pPr>
      <w:r>
        <w:t xml:space="preserve">1. Адрес многоквартирного дома   </w:t>
      </w:r>
      <w:r>
        <w:rPr>
          <w:b/>
        </w:rPr>
        <w:t>ул. Транспортная</w:t>
      </w:r>
      <w:r w:rsidR="00635B51">
        <w:rPr>
          <w:b/>
        </w:rPr>
        <w:t>,</w:t>
      </w:r>
      <w:r>
        <w:rPr>
          <w:b/>
        </w:rPr>
        <w:t xml:space="preserve"> </w:t>
      </w:r>
      <w:r w:rsidR="00635B51">
        <w:rPr>
          <w:b/>
        </w:rPr>
        <w:t>д.</w:t>
      </w:r>
      <w:r>
        <w:rPr>
          <w:b/>
        </w:rPr>
        <w:t>13</w:t>
      </w:r>
    </w:p>
    <w:p w:rsidR="009112FB" w:rsidRDefault="009112FB" w:rsidP="009112FB">
      <w:pPr>
        <w:pBdr>
          <w:top w:val="single" w:sz="4" w:space="0" w:color="auto"/>
        </w:pBdr>
        <w:ind w:left="4054"/>
        <w:rPr>
          <w:sz w:val="2"/>
          <w:szCs w:val="2"/>
        </w:rPr>
      </w:pPr>
    </w:p>
    <w:p w:rsidR="009112FB" w:rsidRDefault="009112FB" w:rsidP="009112FB">
      <w:pPr>
        <w:ind w:firstLine="567"/>
      </w:pPr>
      <w:r>
        <w:t xml:space="preserve">2. Кадастровый номер многоквартирного дома (при его наличии)  </w:t>
      </w:r>
    </w:p>
    <w:p w:rsidR="009112FB" w:rsidRDefault="009112FB" w:rsidP="009112FB">
      <w:pPr>
        <w:pBdr>
          <w:top w:val="single" w:sz="4" w:space="1" w:color="auto"/>
        </w:pBdr>
        <w:ind w:left="7399"/>
        <w:rPr>
          <w:sz w:val="2"/>
          <w:szCs w:val="2"/>
        </w:rPr>
      </w:pPr>
    </w:p>
    <w:p w:rsidR="009112FB" w:rsidRDefault="009112FB" w:rsidP="009112FB">
      <w:pPr>
        <w:ind w:left="567"/>
      </w:pPr>
    </w:p>
    <w:p w:rsidR="009112FB" w:rsidRDefault="009112FB" w:rsidP="009112FB">
      <w:pPr>
        <w:pBdr>
          <w:top w:val="single" w:sz="4" w:space="1" w:color="auto"/>
        </w:pBdr>
        <w:ind w:left="567"/>
        <w:rPr>
          <w:sz w:val="2"/>
          <w:szCs w:val="2"/>
        </w:rPr>
      </w:pPr>
    </w:p>
    <w:p w:rsidR="009112FB" w:rsidRDefault="009112FB" w:rsidP="009112FB">
      <w:pPr>
        <w:ind w:firstLine="567"/>
      </w:pPr>
      <w:r>
        <w:t xml:space="preserve">3. Серия, тип постройки  </w:t>
      </w:r>
    </w:p>
    <w:p w:rsidR="009112FB" w:rsidRDefault="009112FB" w:rsidP="009112FB">
      <w:pPr>
        <w:pBdr>
          <w:top w:val="single" w:sz="4" w:space="1" w:color="auto"/>
        </w:pBdr>
        <w:ind w:left="3175"/>
        <w:rPr>
          <w:sz w:val="2"/>
          <w:szCs w:val="2"/>
        </w:rPr>
      </w:pPr>
    </w:p>
    <w:p w:rsidR="009112FB" w:rsidRDefault="009112FB" w:rsidP="009112FB">
      <w:pPr>
        <w:ind w:firstLine="567"/>
        <w:rPr>
          <w:b/>
        </w:rPr>
      </w:pPr>
      <w:r>
        <w:lastRenderedPageBreak/>
        <w:t xml:space="preserve">4. Год постройки  </w:t>
      </w:r>
      <w:r>
        <w:rPr>
          <w:b/>
        </w:rPr>
        <w:t>1934</w:t>
      </w:r>
    </w:p>
    <w:p w:rsidR="009112FB" w:rsidRDefault="009112FB" w:rsidP="009112FB">
      <w:pPr>
        <w:pBdr>
          <w:top w:val="single" w:sz="4" w:space="1" w:color="auto"/>
        </w:pBdr>
        <w:ind w:left="2438"/>
        <w:rPr>
          <w:b/>
          <w:sz w:val="2"/>
          <w:szCs w:val="2"/>
        </w:rPr>
      </w:pPr>
    </w:p>
    <w:p w:rsidR="009112FB" w:rsidRDefault="009112FB" w:rsidP="009112FB">
      <w:pPr>
        <w:ind w:firstLine="567"/>
        <w:rPr>
          <w:b/>
        </w:rPr>
      </w:pPr>
      <w:r>
        <w:t xml:space="preserve">5. Степень износа по данным государственного технического учета    </w:t>
      </w:r>
      <w:r>
        <w:rPr>
          <w:b/>
        </w:rPr>
        <w:t>59%</w:t>
      </w:r>
    </w:p>
    <w:p w:rsidR="009112FB" w:rsidRDefault="009112FB" w:rsidP="009112FB">
      <w:pPr>
        <w:pBdr>
          <w:top w:val="single" w:sz="4" w:space="1" w:color="auto"/>
        </w:pBdr>
        <w:ind w:left="7598"/>
        <w:rPr>
          <w:sz w:val="2"/>
          <w:szCs w:val="2"/>
        </w:rPr>
      </w:pPr>
    </w:p>
    <w:p w:rsidR="009112FB" w:rsidRDefault="009112FB" w:rsidP="009112FB">
      <w:pPr>
        <w:ind w:left="567"/>
      </w:pPr>
    </w:p>
    <w:p w:rsidR="009112FB" w:rsidRDefault="009112FB" w:rsidP="009112FB">
      <w:pPr>
        <w:pBdr>
          <w:top w:val="single" w:sz="4" w:space="1" w:color="auto"/>
        </w:pBdr>
        <w:ind w:left="567"/>
        <w:rPr>
          <w:sz w:val="2"/>
          <w:szCs w:val="2"/>
        </w:rPr>
      </w:pPr>
    </w:p>
    <w:p w:rsidR="009112FB" w:rsidRDefault="009112FB" w:rsidP="009112FB">
      <w:pPr>
        <w:ind w:firstLine="567"/>
      </w:pPr>
      <w:r>
        <w:t xml:space="preserve">6. Степень фактического износа  </w:t>
      </w:r>
    </w:p>
    <w:p w:rsidR="009112FB" w:rsidRDefault="009112FB" w:rsidP="009112FB">
      <w:pPr>
        <w:pBdr>
          <w:top w:val="single" w:sz="4" w:space="1" w:color="auto"/>
        </w:pBdr>
        <w:ind w:left="3969"/>
        <w:rPr>
          <w:sz w:val="2"/>
          <w:szCs w:val="2"/>
        </w:rPr>
      </w:pPr>
    </w:p>
    <w:p w:rsidR="009112FB" w:rsidRDefault="009112FB" w:rsidP="009112FB">
      <w:pPr>
        <w:ind w:firstLine="567"/>
        <w:rPr>
          <w:b/>
          <w:sz w:val="2"/>
          <w:szCs w:val="2"/>
        </w:rPr>
      </w:pPr>
      <w:r>
        <w:t xml:space="preserve">7. Год последнего капитального ремонта  </w:t>
      </w:r>
    </w:p>
    <w:p w:rsidR="009112FB" w:rsidRDefault="009112FB" w:rsidP="009112FB">
      <w:pPr>
        <w:ind w:firstLine="567"/>
        <w:jc w:val="both"/>
      </w:pPr>
      <w:r>
        <w:t>8. Реквизиты правового акта о признании многоквартирного дома аварийным и подлежащим сносу  -</w:t>
      </w:r>
    </w:p>
    <w:p w:rsidR="009112FB" w:rsidRDefault="009112FB" w:rsidP="009112FB">
      <w:pPr>
        <w:pBdr>
          <w:top w:val="single" w:sz="4" w:space="1" w:color="auto"/>
        </w:pBdr>
        <w:ind w:left="709"/>
        <w:rPr>
          <w:sz w:val="2"/>
          <w:szCs w:val="2"/>
        </w:rPr>
      </w:pPr>
    </w:p>
    <w:p w:rsidR="009112FB" w:rsidRDefault="009112FB" w:rsidP="009112FB">
      <w:pPr>
        <w:ind w:firstLine="567"/>
      </w:pPr>
      <w:r>
        <w:t xml:space="preserve">9. Количество этажей </w:t>
      </w:r>
      <w:r>
        <w:rPr>
          <w:b/>
        </w:rPr>
        <w:t xml:space="preserve"> 1</w:t>
      </w:r>
    </w:p>
    <w:p w:rsidR="009112FB" w:rsidRDefault="009112FB" w:rsidP="009112FB">
      <w:pPr>
        <w:pBdr>
          <w:top w:val="single" w:sz="4" w:space="1" w:color="auto"/>
        </w:pBdr>
        <w:ind w:left="2920"/>
        <w:rPr>
          <w:sz w:val="2"/>
          <w:szCs w:val="2"/>
        </w:rPr>
      </w:pPr>
    </w:p>
    <w:p w:rsidR="009112FB" w:rsidRDefault="009112FB" w:rsidP="009112FB">
      <w:pPr>
        <w:ind w:firstLine="567"/>
        <w:rPr>
          <w:b/>
        </w:rPr>
      </w:pPr>
      <w:r>
        <w:t>10. Наличие подвала    нет</w:t>
      </w:r>
    </w:p>
    <w:p w:rsidR="009112FB" w:rsidRDefault="009112FB" w:rsidP="009112FB">
      <w:pPr>
        <w:pBdr>
          <w:top w:val="single" w:sz="4" w:space="1" w:color="auto"/>
        </w:pBdr>
        <w:ind w:left="2835"/>
        <w:rPr>
          <w:sz w:val="2"/>
          <w:szCs w:val="2"/>
        </w:rPr>
      </w:pPr>
    </w:p>
    <w:p w:rsidR="009112FB" w:rsidRDefault="009112FB" w:rsidP="009112FB">
      <w:pPr>
        <w:ind w:firstLine="567"/>
        <w:rPr>
          <w:b/>
        </w:rPr>
      </w:pPr>
      <w:r>
        <w:t xml:space="preserve">11. Наличие цокольного этажа  </w:t>
      </w:r>
      <w:r>
        <w:rPr>
          <w:b/>
        </w:rPr>
        <w:t>нет</w:t>
      </w:r>
    </w:p>
    <w:p w:rsidR="009112FB" w:rsidRDefault="009112FB" w:rsidP="009112FB">
      <w:pPr>
        <w:pBdr>
          <w:top w:val="single" w:sz="4" w:space="1" w:color="auto"/>
        </w:pBdr>
        <w:ind w:left="3828"/>
        <w:rPr>
          <w:sz w:val="2"/>
          <w:szCs w:val="2"/>
        </w:rPr>
      </w:pPr>
    </w:p>
    <w:p w:rsidR="009112FB" w:rsidRDefault="009112FB" w:rsidP="009112FB">
      <w:pPr>
        <w:ind w:firstLine="567"/>
        <w:rPr>
          <w:b/>
        </w:rPr>
      </w:pPr>
      <w:r>
        <w:t xml:space="preserve">12. Наличие мансарды  </w:t>
      </w:r>
      <w:r>
        <w:rPr>
          <w:b/>
        </w:rPr>
        <w:t>нет</w:t>
      </w:r>
    </w:p>
    <w:p w:rsidR="009112FB" w:rsidRDefault="009112FB" w:rsidP="009112FB">
      <w:pPr>
        <w:pBdr>
          <w:top w:val="single" w:sz="4" w:space="1" w:color="auto"/>
        </w:pBdr>
        <w:ind w:left="3005"/>
        <w:rPr>
          <w:sz w:val="2"/>
          <w:szCs w:val="2"/>
        </w:rPr>
      </w:pPr>
    </w:p>
    <w:p w:rsidR="009112FB" w:rsidRDefault="009112FB" w:rsidP="009112FB">
      <w:pPr>
        <w:ind w:firstLine="567"/>
        <w:rPr>
          <w:b/>
        </w:rPr>
      </w:pPr>
      <w:r>
        <w:t xml:space="preserve">13. Наличие мезонина  </w:t>
      </w:r>
      <w:r>
        <w:rPr>
          <w:b/>
        </w:rPr>
        <w:t>нет</w:t>
      </w:r>
    </w:p>
    <w:p w:rsidR="009112FB" w:rsidRDefault="009112FB" w:rsidP="009112FB">
      <w:pPr>
        <w:pBdr>
          <w:top w:val="single" w:sz="4" w:space="1" w:color="auto"/>
        </w:pBdr>
        <w:ind w:left="2977"/>
        <w:rPr>
          <w:sz w:val="2"/>
          <w:szCs w:val="2"/>
        </w:rPr>
      </w:pPr>
    </w:p>
    <w:p w:rsidR="009112FB" w:rsidRDefault="009112FB" w:rsidP="009112FB">
      <w:pPr>
        <w:ind w:firstLine="567"/>
        <w:rPr>
          <w:b/>
        </w:rPr>
      </w:pPr>
      <w:r>
        <w:t>14. Количество квартир  4</w:t>
      </w:r>
    </w:p>
    <w:p w:rsidR="009112FB" w:rsidRDefault="009112FB" w:rsidP="009112FB">
      <w:pPr>
        <w:pBdr>
          <w:top w:val="single" w:sz="4" w:space="1" w:color="auto"/>
        </w:pBdr>
        <w:ind w:left="3119"/>
        <w:rPr>
          <w:sz w:val="2"/>
          <w:szCs w:val="2"/>
        </w:rPr>
      </w:pPr>
    </w:p>
    <w:p w:rsidR="009112FB" w:rsidRDefault="009112FB" w:rsidP="009112FB">
      <w:pPr>
        <w:ind w:firstLine="567"/>
        <w:jc w:val="both"/>
        <w:rPr>
          <w:sz w:val="2"/>
          <w:szCs w:val="2"/>
        </w:rPr>
      </w:pPr>
      <w:r>
        <w:t>15. Количество нежилых помещений, не входящих в состав общего имущества</w:t>
      </w:r>
      <w:r>
        <w:br/>
      </w:r>
    </w:p>
    <w:p w:rsidR="009112FB" w:rsidRDefault="009112FB" w:rsidP="009112FB">
      <w:pPr>
        <w:ind w:left="567"/>
        <w:rPr>
          <w:b/>
        </w:rPr>
      </w:pPr>
      <w:r>
        <w:rPr>
          <w:b/>
        </w:rPr>
        <w:t>нет</w:t>
      </w:r>
    </w:p>
    <w:p w:rsidR="009112FB" w:rsidRDefault="009112FB" w:rsidP="009112FB">
      <w:pPr>
        <w:pBdr>
          <w:top w:val="single" w:sz="4" w:space="1" w:color="auto"/>
        </w:pBdr>
        <w:ind w:left="567"/>
        <w:rPr>
          <w:sz w:val="2"/>
          <w:szCs w:val="2"/>
        </w:rPr>
      </w:pPr>
    </w:p>
    <w:p w:rsidR="009112FB" w:rsidRDefault="009112FB" w:rsidP="009112FB">
      <w:pPr>
        <w:ind w:firstLine="567"/>
        <w:jc w:val="both"/>
        <w:rPr>
          <w:b/>
          <w:sz w:val="2"/>
          <w:szCs w:val="2"/>
        </w:rPr>
      </w:pPr>
      <w:r>
        <w:t xml:space="preserve">16. Реквизиты правового акта о признании всех жилых помещений в многоквартирном доме непригодными для проживания  </w:t>
      </w:r>
      <w:r>
        <w:rPr>
          <w:b/>
        </w:rPr>
        <w:t>нет</w:t>
      </w:r>
    </w:p>
    <w:p w:rsidR="009112FB" w:rsidRDefault="009112FB" w:rsidP="009112FB">
      <w:pPr>
        <w:rPr>
          <w:b/>
        </w:rPr>
      </w:pPr>
    </w:p>
    <w:p w:rsidR="009112FB" w:rsidRDefault="009112FB" w:rsidP="009112FB">
      <w:pPr>
        <w:pBdr>
          <w:top w:val="single" w:sz="4" w:space="1" w:color="auto"/>
        </w:pBdr>
        <w:rPr>
          <w:sz w:val="2"/>
          <w:szCs w:val="2"/>
        </w:rPr>
      </w:pPr>
    </w:p>
    <w:p w:rsidR="009112FB" w:rsidRDefault="009112FB" w:rsidP="009112FB">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9112FB" w:rsidRDefault="009112FB" w:rsidP="009112FB">
      <w:r>
        <w:t>нет</w:t>
      </w:r>
    </w:p>
    <w:p w:rsidR="009112FB" w:rsidRDefault="009112FB" w:rsidP="009112FB">
      <w:pPr>
        <w:pBdr>
          <w:top w:val="single" w:sz="4" w:space="1" w:color="auto"/>
        </w:pBdr>
        <w:rPr>
          <w:sz w:val="2"/>
          <w:szCs w:val="2"/>
        </w:rPr>
      </w:pPr>
    </w:p>
    <w:p w:rsidR="009112FB" w:rsidRDefault="009112FB" w:rsidP="009112FB">
      <w:pPr>
        <w:tabs>
          <w:tab w:val="center" w:pos="5387"/>
          <w:tab w:val="left" w:pos="7371"/>
        </w:tabs>
        <w:ind w:firstLine="567"/>
      </w:pPr>
      <w:r>
        <w:t xml:space="preserve">18. Строительный объем  </w:t>
      </w:r>
      <w:r w:rsidRPr="00D11662">
        <w:rPr>
          <w:b/>
        </w:rPr>
        <w:t>349</w:t>
      </w:r>
      <w:r>
        <w:tab/>
        <w:t>куб. м</w:t>
      </w:r>
    </w:p>
    <w:p w:rsidR="009112FB" w:rsidRDefault="009112FB" w:rsidP="009112FB">
      <w:pPr>
        <w:tabs>
          <w:tab w:val="center" w:pos="5387"/>
          <w:tab w:val="left" w:pos="7371"/>
        </w:tabs>
        <w:ind w:firstLine="567"/>
      </w:pPr>
      <w:r>
        <w:t>19. Площадь:</w:t>
      </w:r>
    </w:p>
    <w:p w:rsidR="009112FB" w:rsidRDefault="009112FB" w:rsidP="009112FB">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sidRPr="007161E5">
        <w:rPr>
          <w:b/>
        </w:rPr>
        <w:t>99,7</w:t>
      </w:r>
      <w:r>
        <w:tab/>
      </w:r>
      <w:r>
        <w:tab/>
        <w:t>кв. м</w:t>
      </w:r>
    </w:p>
    <w:p w:rsidR="009112FB" w:rsidRDefault="009112FB" w:rsidP="009112FB">
      <w:pPr>
        <w:pBdr>
          <w:top w:val="single" w:sz="4" w:space="1" w:color="auto"/>
        </w:pBdr>
        <w:ind w:left="1049" w:right="5642"/>
        <w:rPr>
          <w:sz w:val="2"/>
          <w:szCs w:val="2"/>
        </w:rPr>
      </w:pPr>
    </w:p>
    <w:p w:rsidR="009112FB" w:rsidRDefault="009112FB" w:rsidP="009112FB">
      <w:pPr>
        <w:tabs>
          <w:tab w:val="center" w:pos="7598"/>
          <w:tab w:val="right" w:pos="10206"/>
        </w:tabs>
        <w:ind w:firstLine="567"/>
      </w:pPr>
      <w:r>
        <w:t xml:space="preserve">б) жилых помещений (общая площадь квартир) </w:t>
      </w:r>
      <w:r w:rsidRPr="007161E5">
        <w:rPr>
          <w:b/>
        </w:rPr>
        <w:t>99,7</w:t>
      </w:r>
      <w:r>
        <w:tab/>
        <w:t>кв. м</w:t>
      </w:r>
    </w:p>
    <w:p w:rsidR="009112FB" w:rsidRDefault="009112FB" w:rsidP="009112FB">
      <w:pPr>
        <w:pBdr>
          <w:top w:val="single" w:sz="4" w:space="1" w:color="auto"/>
        </w:pBdr>
        <w:ind w:left="5585" w:right="624"/>
        <w:rPr>
          <w:sz w:val="2"/>
          <w:szCs w:val="2"/>
        </w:rPr>
      </w:pPr>
    </w:p>
    <w:p w:rsidR="009112FB" w:rsidRDefault="009112FB" w:rsidP="009112FB">
      <w:pPr>
        <w:tabs>
          <w:tab w:val="center" w:pos="6096"/>
          <w:tab w:val="left" w:pos="8080"/>
        </w:tabs>
        <w:ind w:firstLine="567"/>
        <w:jc w:val="both"/>
      </w:pPr>
      <w:r>
        <w:t>в) нежилых помещений (общая площадь нежилых помещений, не входящих в состав общего имущества в многоквартирном доме)  нет</w:t>
      </w:r>
      <w:r>
        <w:tab/>
        <w:t>кв. м</w:t>
      </w:r>
    </w:p>
    <w:p w:rsidR="009112FB" w:rsidRDefault="009112FB" w:rsidP="009112FB">
      <w:pPr>
        <w:pBdr>
          <w:top w:val="single" w:sz="4" w:space="1" w:color="auto"/>
        </w:pBdr>
        <w:ind w:left="3941" w:right="2240"/>
        <w:rPr>
          <w:sz w:val="2"/>
          <w:szCs w:val="2"/>
        </w:rPr>
      </w:pPr>
    </w:p>
    <w:p w:rsidR="009112FB" w:rsidRDefault="009112FB" w:rsidP="009112FB">
      <w:pPr>
        <w:tabs>
          <w:tab w:val="center" w:pos="6804"/>
          <w:tab w:val="left" w:pos="8931"/>
        </w:tabs>
        <w:ind w:firstLine="567"/>
        <w:jc w:val="both"/>
      </w:pPr>
      <w:r>
        <w:t>г) помещений общего пользования (общая площадь нежилых помещений, входящих в состав общего имущества в многоквартирном доме)  нет</w:t>
      </w:r>
      <w:r>
        <w:tab/>
        <w:t>кв. м</w:t>
      </w:r>
    </w:p>
    <w:p w:rsidR="009112FB" w:rsidRDefault="009112FB" w:rsidP="009112FB">
      <w:pPr>
        <w:pBdr>
          <w:top w:val="single" w:sz="4" w:space="1" w:color="auto"/>
        </w:pBdr>
        <w:ind w:left="4734" w:right="1389"/>
        <w:rPr>
          <w:sz w:val="2"/>
          <w:szCs w:val="2"/>
        </w:rPr>
      </w:pPr>
    </w:p>
    <w:p w:rsidR="009112FB" w:rsidRDefault="009112FB" w:rsidP="009112FB">
      <w:pPr>
        <w:tabs>
          <w:tab w:val="center" w:pos="5245"/>
          <w:tab w:val="left" w:pos="7088"/>
        </w:tabs>
        <w:ind w:firstLine="567"/>
      </w:pPr>
      <w:r>
        <w:t>20. Количество лестниц   нет</w:t>
      </w:r>
      <w:r>
        <w:tab/>
      </w:r>
      <w:r>
        <w:tab/>
        <w:t>шт.</w:t>
      </w:r>
    </w:p>
    <w:p w:rsidR="009112FB" w:rsidRDefault="009112FB" w:rsidP="009112FB">
      <w:pPr>
        <w:pBdr>
          <w:top w:val="single" w:sz="4" w:space="1" w:color="auto"/>
        </w:pBdr>
        <w:ind w:left="3147" w:right="3232"/>
        <w:rPr>
          <w:sz w:val="2"/>
          <w:szCs w:val="2"/>
        </w:rPr>
      </w:pPr>
    </w:p>
    <w:p w:rsidR="009112FB" w:rsidRDefault="009112FB" w:rsidP="009112FB">
      <w:pPr>
        <w:ind w:firstLine="567"/>
        <w:jc w:val="both"/>
        <w:rPr>
          <w:sz w:val="2"/>
          <w:szCs w:val="2"/>
        </w:rPr>
      </w:pPr>
      <w:r>
        <w:t>21. Уборочная площадь лестниц (включая межквартирные лестничные площадки)</w:t>
      </w:r>
      <w:r>
        <w:br/>
      </w:r>
    </w:p>
    <w:p w:rsidR="009112FB" w:rsidRDefault="009112FB" w:rsidP="009112FB">
      <w:pPr>
        <w:tabs>
          <w:tab w:val="left" w:pos="3969"/>
        </w:tabs>
      </w:pPr>
      <w:r>
        <w:t xml:space="preserve">              нет</w:t>
      </w:r>
      <w:r>
        <w:tab/>
        <w:t>кв. м</w:t>
      </w:r>
    </w:p>
    <w:p w:rsidR="009112FB" w:rsidRDefault="009112FB" w:rsidP="009112FB">
      <w:pPr>
        <w:pBdr>
          <w:top w:val="single" w:sz="4" w:space="1" w:color="auto"/>
        </w:pBdr>
        <w:ind w:right="6350"/>
        <w:rPr>
          <w:sz w:val="2"/>
          <w:szCs w:val="2"/>
        </w:rPr>
      </w:pPr>
    </w:p>
    <w:p w:rsidR="009112FB" w:rsidRDefault="009112FB" w:rsidP="009112FB">
      <w:pPr>
        <w:tabs>
          <w:tab w:val="center" w:pos="7230"/>
          <w:tab w:val="left" w:pos="9356"/>
        </w:tabs>
        <w:ind w:firstLine="567"/>
      </w:pPr>
      <w:r>
        <w:t>22. Уборочная площадь общих коридоров  нет</w:t>
      </w:r>
      <w:r>
        <w:tab/>
        <w:t>кв. м</w:t>
      </w:r>
    </w:p>
    <w:p w:rsidR="009112FB" w:rsidRDefault="009112FB" w:rsidP="009112FB">
      <w:pPr>
        <w:pBdr>
          <w:top w:val="single" w:sz="4" w:space="1" w:color="auto"/>
        </w:pBdr>
        <w:ind w:left="4990" w:right="964"/>
        <w:rPr>
          <w:sz w:val="2"/>
          <w:szCs w:val="2"/>
        </w:rPr>
      </w:pPr>
    </w:p>
    <w:p w:rsidR="009112FB" w:rsidRDefault="009112FB" w:rsidP="009112FB">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Pr>
          <w:b/>
        </w:rPr>
        <w:t>)              нет</w:t>
      </w:r>
      <w:r>
        <w:tab/>
      </w:r>
      <w:r>
        <w:tab/>
        <w:t>кв. м</w:t>
      </w:r>
    </w:p>
    <w:p w:rsidR="009112FB" w:rsidRDefault="009112FB" w:rsidP="009112FB">
      <w:pPr>
        <w:pBdr>
          <w:top w:val="single" w:sz="4" w:space="1" w:color="auto"/>
        </w:pBdr>
        <w:ind w:left="4082" w:right="1814"/>
        <w:rPr>
          <w:sz w:val="2"/>
          <w:szCs w:val="2"/>
        </w:rPr>
      </w:pPr>
    </w:p>
    <w:p w:rsidR="009112FB" w:rsidRPr="00715F83" w:rsidRDefault="009112FB" w:rsidP="009112FB">
      <w:pPr>
        <w:ind w:firstLine="567"/>
        <w:jc w:val="both"/>
        <w:rPr>
          <w:b/>
        </w:rPr>
      </w:pPr>
      <w:r>
        <w:t xml:space="preserve">24. Площадь земельного участка, входящего в состав общего имущества многоквартирного дома  </w:t>
      </w:r>
      <w:r w:rsidRPr="00715F83">
        <w:rPr>
          <w:b/>
        </w:rPr>
        <w:t>1895</w:t>
      </w:r>
    </w:p>
    <w:p w:rsidR="009112FB" w:rsidRDefault="009112FB" w:rsidP="009112FB">
      <w:pPr>
        <w:pBdr>
          <w:top w:val="single" w:sz="4" w:space="1" w:color="auto"/>
        </w:pBdr>
        <w:ind w:left="601"/>
        <w:rPr>
          <w:sz w:val="2"/>
          <w:szCs w:val="2"/>
        </w:rPr>
      </w:pPr>
    </w:p>
    <w:p w:rsidR="009112FB" w:rsidRDefault="009112FB" w:rsidP="009112FB">
      <w:pPr>
        <w:ind w:firstLine="567"/>
        <w:rPr>
          <w:b/>
        </w:rPr>
      </w:pPr>
      <w:r>
        <w:t xml:space="preserve">25. Кадастровый номер земельного участка (при его наличии)  </w:t>
      </w:r>
      <w:r>
        <w:rPr>
          <w:b/>
        </w:rPr>
        <w:t>нет</w:t>
      </w:r>
    </w:p>
    <w:p w:rsidR="009112FB" w:rsidRDefault="009112FB" w:rsidP="009112FB">
      <w:pPr>
        <w:pBdr>
          <w:top w:val="single" w:sz="4" w:space="1" w:color="auto"/>
        </w:pBdr>
        <w:ind w:left="7059"/>
        <w:rPr>
          <w:b/>
          <w:sz w:val="2"/>
          <w:szCs w:val="2"/>
        </w:rPr>
      </w:pPr>
    </w:p>
    <w:p w:rsidR="009112FB" w:rsidRDefault="009112FB" w:rsidP="009112FB">
      <w:pPr>
        <w:spacing w:before="360" w:after="240"/>
        <w:jc w:val="center"/>
      </w:pPr>
      <w:r>
        <w:rPr>
          <w:lang w:val="en-US"/>
        </w:rPr>
        <w:t>I</w:t>
      </w:r>
      <w:r>
        <w:t>. Техническое состояние многоквартирного дома, включая пристройки</w:t>
      </w:r>
    </w:p>
    <w:tbl>
      <w:tblPr>
        <w:tblW w:w="0" w:type="auto"/>
        <w:tblLayout w:type="fixed"/>
        <w:tblCellMar>
          <w:left w:w="28" w:type="dxa"/>
          <w:right w:w="28" w:type="dxa"/>
        </w:tblCellMar>
        <w:tblLook w:val="04A0"/>
      </w:tblPr>
      <w:tblGrid>
        <w:gridCol w:w="4253"/>
        <w:gridCol w:w="2977"/>
        <w:gridCol w:w="2437"/>
      </w:tblGrid>
      <w:tr w:rsidR="009112FB" w:rsidRPr="00F75124" w:rsidTr="00635B51">
        <w:tc>
          <w:tcPr>
            <w:tcW w:w="4253" w:type="dxa"/>
            <w:tcBorders>
              <w:top w:val="single" w:sz="4" w:space="0" w:color="auto"/>
              <w:left w:val="single" w:sz="4" w:space="0" w:color="auto"/>
              <w:bottom w:val="single" w:sz="4" w:space="0" w:color="auto"/>
              <w:right w:val="single" w:sz="4" w:space="0" w:color="auto"/>
            </w:tcBorders>
            <w:hideMark/>
          </w:tcPr>
          <w:p w:rsidR="009112FB" w:rsidRDefault="009112FB" w:rsidP="009112FB">
            <w:pPr>
              <w:spacing w:line="276" w:lineRule="auto"/>
              <w:jc w:val="center"/>
            </w:pPr>
            <w:r>
              <w:t>Наимено</w:t>
            </w:r>
            <w:r>
              <w:softHyphen/>
              <w:t>вание конструк</w:t>
            </w:r>
            <w:r>
              <w:softHyphen/>
              <w:t>тивных элементов</w:t>
            </w:r>
          </w:p>
        </w:tc>
        <w:tc>
          <w:tcPr>
            <w:tcW w:w="2977" w:type="dxa"/>
            <w:tcBorders>
              <w:top w:val="single" w:sz="4" w:space="0" w:color="auto"/>
              <w:left w:val="single" w:sz="4" w:space="0" w:color="auto"/>
              <w:bottom w:val="single" w:sz="4" w:space="0" w:color="auto"/>
              <w:right w:val="single" w:sz="4" w:space="0" w:color="auto"/>
            </w:tcBorders>
            <w:hideMark/>
          </w:tcPr>
          <w:p w:rsidR="009112FB" w:rsidRDefault="009112FB" w:rsidP="009112FB">
            <w:pPr>
              <w:spacing w:line="276" w:lineRule="auto"/>
              <w:jc w:val="center"/>
            </w:pPr>
            <w:r>
              <w:t>Описание элементов (материал, конструкция или система, отделка и прочее)</w:t>
            </w:r>
          </w:p>
        </w:tc>
        <w:tc>
          <w:tcPr>
            <w:tcW w:w="2437" w:type="dxa"/>
            <w:tcBorders>
              <w:top w:val="single" w:sz="4" w:space="0" w:color="auto"/>
              <w:left w:val="single" w:sz="4" w:space="0" w:color="auto"/>
              <w:bottom w:val="single" w:sz="4" w:space="0" w:color="auto"/>
              <w:right w:val="single" w:sz="4" w:space="0" w:color="auto"/>
            </w:tcBorders>
            <w:hideMark/>
          </w:tcPr>
          <w:p w:rsidR="009112FB" w:rsidRDefault="009112FB" w:rsidP="009112FB">
            <w:pPr>
              <w:spacing w:line="276" w:lineRule="auto"/>
              <w:jc w:val="center"/>
            </w:pPr>
            <w:r>
              <w:t xml:space="preserve">Техническое состояние элементов общего имущества многоквартирного </w:t>
            </w:r>
            <w:r>
              <w:lastRenderedPageBreak/>
              <w:t>дома</w:t>
            </w:r>
          </w:p>
        </w:tc>
      </w:tr>
      <w:tr w:rsidR="009112FB" w:rsidTr="00635B51">
        <w:tc>
          <w:tcPr>
            <w:tcW w:w="4253"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lastRenderedPageBreak/>
              <w:t>1. Фундамент</w:t>
            </w:r>
          </w:p>
        </w:tc>
        <w:tc>
          <w:tcPr>
            <w:tcW w:w="297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Бутовый, ленточный</w:t>
            </w:r>
          </w:p>
        </w:tc>
        <w:tc>
          <w:tcPr>
            <w:tcW w:w="243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Искривление линии цоколя</w:t>
            </w:r>
          </w:p>
        </w:tc>
      </w:tr>
      <w:tr w:rsidR="009112FB" w:rsidTr="00635B51">
        <w:tc>
          <w:tcPr>
            <w:tcW w:w="4253"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2. Наружные и внутренние капитальные стены</w:t>
            </w:r>
          </w:p>
        </w:tc>
        <w:tc>
          <w:tcPr>
            <w:tcW w:w="297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бревенчатые</w:t>
            </w:r>
          </w:p>
        </w:tc>
        <w:tc>
          <w:tcPr>
            <w:tcW w:w="243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Венцы сильно повреждены</w:t>
            </w:r>
          </w:p>
        </w:tc>
      </w:tr>
      <w:tr w:rsidR="009112FB" w:rsidTr="00635B51">
        <w:tc>
          <w:tcPr>
            <w:tcW w:w="4253"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3. Перегородки</w:t>
            </w:r>
          </w:p>
        </w:tc>
        <w:tc>
          <w:tcPr>
            <w:tcW w:w="297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Тесовые, оклеенные обоями</w:t>
            </w:r>
          </w:p>
        </w:tc>
        <w:tc>
          <w:tcPr>
            <w:tcW w:w="243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 xml:space="preserve">  </w:t>
            </w:r>
          </w:p>
        </w:tc>
      </w:tr>
      <w:tr w:rsidR="009112FB" w:rsidTr="00635B51">
        <w:trPr>
          <w:cantSplit/>
        </w:trPr>
        <w:tc>
          <w:tcPr>
            <w:tcW w:w="4253" w:type="dxa"/>
            <w:tcBorders>
              <w:top w:val="nil"/>
              <w:left w:val="single" w:sz="4" w:space="0" w:color="auto"/>
              <w:bottom w:val="nil"/>
              <w:right w:val="single" w:sz="4" w:space="0" w:color="auto"/>
            </w:tcBorders>
            <w:hideMark/>
          </w:tcPr>
          <w:p w:rsidR="009112FB" w:rsidRDefault="009112FB" w:rsidP="009112FB">
            <w:pPr>
              <w:spacing w:line="276" w:lineRule="auto"/>
              <w:ind w:left="57"/>
            </w:pPr>
            <w:r>
              <w:t>4. Перекрытия</w:t>
            </w:r>
          </w:p>
        </w:tc>
        <w:tc>
          <w:tcPr>
            <w:tcW w:w="2977" w:type="dxa"/>
            <w:vMerge w:val="restart"/>
            <w:tcBorders>
              <w:top w:val="nil"/>
              <w:left w:val="single" w:sz="4" w:space="0" w:color="auto"/>
              <w:bottom w:val="nil"/>
              <w:right w:val="single" w:sz="4" w:space="0" w:color="auto"/>
            </w:tcBorders>
            <w:hideMark/>
          </w:tcPr>
          <w:p w:rsidR="009112FB" w:rsidRDefault="009112FB" w:rsidP="009112FB">
            <w:pPr>
              <w:spacing w:line="276" w:lineRule="auto"/>
              <w:ind w:left="57"/>
            </w:pPr>
            <w:r>
              <w:t>Деревянные отепленные</w:t>
            </w:r>
          </w:p>
        </w:tc>
        <w:tc>
          <w:tcPr>
            <w:tcW w:w="2437" w:type="dxa"/>
            <w:vMerge w:val="restart"/>
            <w:tcBorders>
              <w:top w:val="nil"/>
              <w:left w:val="single" w:sz="4" w:space="0" w:color="auto"/>
              <w:bottom w:val="nil"/>
              <w:right w:val="single" w:sz="4" w:space="0" w:color="auto"/>
            </w:tcBorders>
            <w:hideMark/>
          </w:tcPr>
          <w:p w:rsidR="009112FB" w:rsidRDefault="009112FB" w:rsidP="009112FB">
            <w:pPr>
              <w:spacing w:line="276" w:lineRule="auto"/>
              <w:ind w:left="57"/>
            </w:pPr>
            <w:r>
              <w:t>Глубокие трещины</w:t>
            </w:r>
          </w:p>
        </w:tc>
      </w:tr>
      <w:tr w:rsidR="009112FB" w:rsidTr="00635B51">
        <w:trPr>
          <w:cantSplit/>
        </w:trPr>
        <w:tc>
          <w:tcPr>
            <w:tcW w:w="4253" w:type="dxa"/>
            <w:tcBorders>
              <w:top w:val="nil"/>
              <w:left w:val="single" w:sz="4" w:space="0" w:color="auto"/>
              <w:bottom w:val="nil"/>
              <w:right w:val="single" w:sz="4" w:space="0" w:color="auto"/>
            </w:tcBorders>
            <w:hideMark/>
          </w:tcPr>
          <w:p w:rsidR="009112FB" w:rsidRDefault="009112FB" w:rsidP="009112FB">
            <w:pPr>
              <w:spacing w:line="276" w:lineRule="auto"/>
              <w:ind w:left="992"/>
            </w:pPr>
            <w:r>
              <w:t>чердачные</w:t>
            </w:r>
          </w:p>
        </w:tc>
        <w:tc>
          <w:tcPr>
            <w:tcW w:w="2977" w:type="dxa"/>
            <w:vMerge/>
            <w:tcBorders>
              <w:top w:val="nil"/>
              <w:left w:val="single" w:sz="4" w:space="0" w:color="auto"/>
              <w:bottom w:val="nil"/>
              <w:right w:val="single" w:sz="4" w:space="0" w:color="auto"/>
            </w:tcBorders>
            <w:vAlign w:val="center"/>
            <w:hideMark/>
          </w:tcPr>
          <w:p w:rsidR="009112FB" w:rsidRDefault="009112FB" w:rsidP="009112FB"/>
        </w:tc>
        <w:tc>
          <w:tcPr>
            <w:tcW w:w="2437" w:type="dxa"/>
            <w:vMerge/>
            <w:tcBorders>
              <w:top w:val="nil"/>
              <w:left w:val="single" w:sz="4" w:space="0" w:color="auto"/>
              <w:bottom w:val="nil"/>
              <w:right w:val="single" w:sz="4" w:space="0" w:color="auto"/>
            </w:tcBorders>
            <w:vAlign w:val="center"/>
            <w:hideMark/>
          </w:tcPr>
          <w:p w:rsidR="009112FB" w:rsidRDefault="009112FB" w:rsidP="009112FB"/>
        </w:tc>
      </w:tr>
      <w:tr w:rsidR="009112FB" w:rsidTr="00635B51">
        <w:tc>
          <w:tcPr>
            <w:tcW w:w="4253" w:type="dxa"/>
            <w:tcBorders>
              <w:top w:val="nil"/>
              <w:left w:val="single" w:sz="4" w:space="0" w:color="auto"/>
              <w:bottom w:val="nil"/>
              <w:right w:val="single" w:sz="4" w:space="0" w:color="auto"/>
            </w:tcBorders>
            <w:hideMark/>
          </w:tcPr>
          <w:p w:rsidR="009112FB" w:rsidRDefault="009112FB" w:rsidP="009112FB">
            <w:pPr>
              <w:spacing w:line="276" w:lineRule="auto"/>
              <w:ind w:left="992"/>
            </w:pPr>
            <w:r>
              <w:t>междуэтажные</w:t>
            </w:r>
          </w:p>
        </w:tc>
        <w:tc>
          <w:tcPr>
            <w:tcW w:w="2977" w:type="dxa"/>
            <w:tcBorders>
              <w:top w:val="nil"/>
              <w:left w:val="single" w:sz="4" w:space="0" w:color="auto"/>
              <w:bottom w:val="nil"/>
              <w:right w:val="single" w:sz="4" w:space="0" w:color="auto"/>
            </w:tcBorders>
            <w:hideMark/>
          </w:tcPr>
          <w:p w:rsidR="009112FB" w:rsidRDefault="009112FB" w:rsidP="009112FB">
            <w:pPr>
              <w:spacing w:line="276" w:lineRule="auto"/>
              <w:ind w:left="57"/>
            </w:pPr>
            <w:r>
              <w:t>----------«---------</w:t>
            </w:r>
          </w:p>
        </w:tc>
        <w:tc>
          <w:tcPr>
            <w:tcW w:w="2437" w:type="dxa"/>
            <w:tcBorders>
              <w:top w:val="nil"/>
              <w:left w:val="single" w:sz="4" w:space="0" w:color="auto"/>
              <w:bottom w:val="nil"/>
              <w:right w:val="single" w:sz="4" w:space="0" w:color="auto"/>
            </w:tcBorders>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hideMark/>
          </w:tcPr>
          <w:p w:rsidR="009112FB" w:rsidRDefault="009112FB" w:rsidP="009112FB">
            <w:pPr>
              <w:spacing w:line="276" w:lineRule="auto"/>
              <w:ind w:left="992"/>
            </w:pPr>
            <w:r>
              <w:t>подвальные</w:t>
            </w:r>
          </w:p>
        </w:tc>
        <w:tc>
          <w:tcPr>
            <w:tcW w:w="2977" w:type="dxa"/>
            <w:tcBorders>
              <w:top w:val="nil"/>
              <w:left w:val="single" w:sz="4" w:space="0" w:color="auto"/>
              <w:bottom w:val="nil"/>
              <w:right w:val="single" w:sz="4" w:space="0" w:color="auto"/>
            </w:tcBorders>
            <w:hideMark/>
          </w:tcPr>
          <w:p w:rsidR="009112FB" w:rsidRDefault="009112FB" w:rsidP="009112FB">
            <w:pPr>
              <w:spacing w:line="276" w:lineRule="auto"/>
              <w:ind w:left="57"/>
            </w:pPr>
            <w:r>
              <w:t>----------«---------</w:t>
            </w:r>
          </w:p>
        </w:tc>
        <w:tc>
          <w:tcPr>
            <w:tcW w:w="2437" w:type="dxa"/>
            <w:tcBorders>
              <w:top w:val="nil"/>
              <w:left w:val="single" w:sz="4" w:space="0" w:color="auto"/>
              <w:bottom w:val="nil"/>
              <w:right w:val="single" w:sz="4" w:space="0" w:color="auto"/>
            </w:tcBorders>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hideMark/>
          </w:tcPr>
          <w:p w:rsidR="009112FB" w:rsidRDefault="009112FB" w:rsidP="009112FB">
            <w:pPr>
              <w:spacing w:line="276" w:lineRule="auto"/>
              <w:ind w:left="992"/>
            </w:pPr>
            <w:r>
              <w:t>(другое)</w:t>
            </w:r>
          </w:p>
        </w:tc>
        <w:tc>
          <w:tcPr>
            <w:tcW w:w="2977" w:type="dxa"/>
            <w:tcBorders>
              <w:top w:val="nil"/>
              <w:left w:val="single" w:sz="4" w:space="0" w:color="auto"/>
              <w:bottom w:val="nil"/>
              <w:right w:val="single" w:sz="4" w:space="0" w:color="auto"/>
            </w:tcBorders>
          </w:tcPr>
          <w:p w:rsidR="009112FB" w:rsidRDefault="009112FB" w:rsidP="009112FB">
            <w:pPr>
              <w:spacing w:line="276" w:lineRule="auto"/>
              <w:ind w:left="57"/>
            </w:pPr>
          </w:p>
        </w:tc>
        <w:tc>
          <w:tcPr>
            <w:tcW w:w="2437" w:type="dxa"/>
            <w:tcBorders>
              <w:top w:val="nil"/>
              <w:left w:val="single" w:sz="4" w:space="0" w:color="auto"/>
              <w:bottom w:val="nil"/>
              <w:right w:val="single" w:sz="4" w:space="0" w:color="auto"/>
            </w:tcBorders>
          </w:tcPr>
          <w:p w:rsidR="009112FB" w:rsidRDefault="009112FB" w:rsidP="009112FB">
            <w:pPr>
              <w:spacing w:line="276" w:lineRule="auto"/>
              <w:ind w:left="57"/>
            </w:pPr>
          </w:p>
        </w:tc>
      </w:tr>
      <w:tr w:rsidR="009112FB" w:rsidTr="00635B51">
        <w:tc>
          <w:tcPr>
            <w:tcW w:w="4253"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5. Крыша</w:t>
            </w:r>
          </w:p>
        </w:tc>
        <w:tc>
          <w:tcPr>
            <w:tcW w:w="297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Шифер</w:t>
            </w:r>
          </w:p>
        </w:tc>
        <w:tc>
          <w:tcPr>
            <w:tcW w:w="243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Ослабленное крепление.</w:t>
            </w:r>
          </w:p>
        </w:tc>
      </w:tr>
      <w:tr w:rsidR="009112FB" w:rsidRPr="00F75124" w:rsidTr="00635B51">
        <w:tc>
          <w:tcPr>
            <w:tcW w:w="4253"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6. Полы</w:t>
            </w:r>
          </w:p>
        </w:tc>
        <w:tc>
          <w:tcPr>
            <w:tcW w:w="297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Дощатые  окрашенные</w:t>
            </w:r>
          </w:p>
        </w:tc>
        <w:tc>
          <w:tcPr>
            <w:tcW w:w="243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Стертость в ходовых местах деревянных досок,просадка</w:t>
            </w:r>
          </w:p>
        </w:tc>
      </w:tr>
      <w:tr w:rsidR="009112FB" w:rsidTr="00635B51">
        <w:trPr>
          <w:cantSplit/>
        </w:trPr>
        <w:tc>
          <w:tcPr>
            <w:tcW w:w="4253" w:type="dxa"/>
            <w:tcBorders>
              <w:top w:val="single" w:sz="4" w:space="0" w:color="auto"/>
              <w:left w:val="single" w:sz="4" w:space="0" w:color="auto"/>
              <w:bottom w:val="nil"/>
              <w:right w:val="single" w:sz="4" w:space="0" w:color="auto"/>
            </w:tcBorders>
            <w:vAlign w:val="bottom"/>
            <w:hideMark/>
          </w:tcPr>
          <w:p w:rsidR="009112FB" w:rsidRDefault="009112FB" w:rsidP="009112FB">
            <w:pPr>
              <w:spacing w:line="276" w:lineRule="auto"/>
              <w:ind w:left="57"/>
            </w:pPr>
            <w:r>
              <w:t>7. Проемы</w:t>
            </w:r>
          </w:p>
        </w:tc>
        <w:tc>
          <w:tcPr>
            <w:tcW w:w="2977" w:type="dxa"/>
            <w:vMerge w:val="restart"/>
            <w:tcBorders>
              <w:top w:val="single" w:sz="4" w:space="0" w:color="auto"/>
              <w:left w:val="nil"/>
              <w:bottom w:val="nil"/>
              <w:right w:val="single" w:sz="4" w:space="0" w:color="auto"/>
            </w:tcBorders>
            <w:vAlign w:val="bottom"/>
            <w:hideMark/>
          </w:tcPr>
          <w:p w:rsidR="009112FB" w:rsidRDefault="009112FB" w:rsidP="009112FB">
            <w:pPr>
              <w:spacing w:line="276" w:lineRule="auto"/>
              <w:ind w:left="57"/>
            </w:pPr>
            <w:r>
              <w:t>2-х створчатые</w:t>
            </w:r>
          </w:p>
        </w:tc>
        <w:tc>
          <w:tcPr>
            <w:tcW w:w="2437" w:type="dxa"/>
            <w:vMerge w:val="restart"/>
            <w:tcBorders>
              <w:top w:val="single" w:sz="4" w:space="0" w:color="auto"/>
              <w:left w:val="nil"/>
              <w:bottom w:val="nil"/>
              <w:right w:val="single" w:sz="4" w:space="0" w:color="auto"/>
            </w:tcBorders>
            <w:vAlign w:val="bottom"/>
            <w:hideMark/>
          </w:tcPr>
          <w:p w:rsidR="009112FB" w:rsidRDefault="009112FB" w:rsidP="009112FB">
            <w:pPr>
              <w:spacing w:line="276" w:lineRule="auto"/>
              <w:ind w:left="57"/>
            </w:pPr>
            <w:r>
              <w:t>Деревянные переплеты рассохлись,</w:t>
            </w:r>
          </w:p>
        </w:tc>
      </w:tr>
      <w:tr w:rsidR="009112FB" w:rsidTr="00635B51">
        <w:trPr>
          <w:cantSplit/>
        </w:trPr>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окна</w:t>
            </w:r>
          </w:p>
        </w:tc>
        <w:tc>
          <w:tcPr>
            <w:tcW w:w="2977" w:type="dxa"/>
            <w:vMerge/>
            <w:tcBorders>
              <w:top w:val="single" w:sz="4" w:space="0" w:color="auto"/>
              <w:left w:val="nil"/>
              <w:bottom w:val="nil"/>
              <w:right w:val="single" w:sz="4" w:space="0" w:color="auto"/>
            </w:tcBorders>
            <w:vAlign w:val="center"/>
            <w:hideMark/>
          </w:tcPr>
          <w:p w:rsidR="009112FB" w:rsidRDefault="009112FB" w:rsidP="009112FB"/>
        </w:tc>
        <w:tc>
          <w:tcPr>
            <w:tcW w:w="2437" w:type="dxa"/>
            <w:vMerge/>
            <w:tcBorders>
              <w:top w:val="single" w:sz="4" w:space="0" w:color="auto"/>
              <w:left w:val="nil"/>
              <w:bottom w:val="nil"/>
              <w:right w:val="single" w:sz="4" w:space="0" w:color="auto"/>
            </w:tcBorders>
            <w:vAlign w:val="center"/>
            <w:hideMark/>
          </w:tcPr>
          <w:p w:rsidR="009112FB" w:rsidRDefault="009112FB" w:rsidP="009112FB"/>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двери</w:t>
            </w:r>
          </w:p>
        </w:tc>
        <w:tc>
          <w:tcPr>
            <w:tcW w:w="2977" w:type="dxa"/>
            <w:tcBorders>
              <w:top w:val="nil"/>
              <w:left w:val="nil"/>
              <w:bottom w:val="nil"/>
              <w:right w:val="single" w:sz="4" w:space="0" w:color="auto"/>
            </w:tcBorders>
            <w:vAlign w:val="bottom"/>
            <w:hideMark/>
          </w:tcPr>
          <w:p w:rsidR="009112FB" w:rsidRDefault="009112FB" w:rsidP="009112FB">
            <w:pPr>
              <w:spacing w:line="276" w:lineRule="auto"/>
              <w:ind w:left="57"/>
            </w:pPr>
            <w:r>
              <w:t>филенчатые</w:t>
            </w:r>
          </w:p>
        </w:tc>
        <w:tc>
          <w:tcPr>
            <w:tcW w:w="2437" w:type="dxa"/>
            <w:tcBorders>
              <w:top w:val="nil"/>
              <w:left w:val="nil"/>
              <w:bottom w:val="nil"/>
              <w:right w:val="single" w:sz="4" w:space="0" w:color="auto"/>
            </w:tcBorders>
            <w:vAlign w:val="bottom"/>
            <w:hideMark/>
          </w:tcPr>
          <w:p w:rsidR="009112FB" w:rsidRDefault="009112FB" w:rsidP="009112FB">
            <w:pPr>
              <w:spacing w:line="276" w:lineRule="auto"/>
              <w:ind w:left="57"/>
            </w:pPr>
            <w:r>
              <w:t>Полотна осели, гниль</w:t>
            </w:r>
          </w:p>
        </w:tc>
      </w:tr>
      <w:tr w:rsidR="009112FB" w:rsidTr="00635B51">
        <w:tc>
          <w:tcPr>
            <w:tcW w:w="4253" w:type="dxa"/>
            <w:tcBorders>
              <w:top w:val="nil"/>
              <w:left w:val="single" w:sz="4" w:space="0" w:color="auto"/>
              <w:bottom w:val="single" w:sz="4" w:space="0" w:color="auto"/>
              <w:right w:val="single" w:sz="4" w:space="0" w:color="auto"/>
            </w:tcBorders>
            <w:vAlign w:val="bottom"/>
            <w:hideMark/>
          </w:tcPr>
          <w:p w:rsidR="009112FB" w:rsidRDefault="009112FB" w:rsidP="009112FB">
            <w:pPr>
              <w:spacing w:line="276" w:lineRule="auto"/>
              <w:ind w:left="993"/>
            </w:pPr>
            <w:r>
              <w:t>(другое)</w:t>
            </w:r>
          </w:p>
        </w:tc>
        <w:tc>
          <w:tcPr>
            <w:tcW w:w="2977" w:type="dxa"/>
            <w:tcBorders>
              <w:top w:val="nil"/>
              <w:left w:val="nil"/>
              <w:bottom w:val="single" w:sz="4" w:space="0" w:color="auto"/>
              <w:right w:val="single" w:sz="4" w:space="0" w:color="auto"/>
            </w:tcBorders>
            <w:vAlign w:val="bottom"/>
          </w:tcPr>
          <w:p w:rsidR="009112FB" w:rsidRDefault="009112FB" w:rsidP="009112FB">
            <w:pPr>
              <w:spacing w:line="276" w:lineRule="auto"/>
              <w:ind w:left="57"/>
            </w:pPr>
          </w:p>
        </w:tc>
        <w:tc>
          <w:tcPr>
            <w:tcW w:w="2437" w:type="dxa"/>
            <w:tcBorders>
              <w:top w:val="nil"/>
              <w:left w:val="nil"/>
              <w:bottom w:val="single" w:sz="4" w:space="0" w:color="auto"/>
              <w:right w:val="single" w:sz="4" w:space="0" w:color="auto"/>
            </w:tcBorders>
            <w:vAlign w:val="bottom"/>
          </w:tcPr>
          <w:p w:rsidR="009112FB" w:rsidRDefault="009112FB" w:rsidP="009112FB">
            <w:pPr>
              <w:spacing w:line="276" w:lineRule="auto"/>
              <w:ind w:left="57"/>
            </w:pPr>
          </w:p>
        </w:tc>
      </w:tr>
      <w:tr w:rsidR="009112FB" w:rsidRPr="00F75124" w:rsidTr="00635B51">
        <w:trPr>
          <w:cantSplit/>
        </w:trPr>
        <w:tc>
          <w:tcPr>
            <w:tcW w:w="4253" w:type="dxa"/>
            <w:tcBorders>
              <w:top w:val="single" w:sz="4" w:space="0" w:color="auto"/>
              <w:left w:val="single" w:sz="4" w:space="0" w:color="auto"/>
              <w:bottom w:val="nil"/>
              <w:right w:val="single" w:sz="4" w:space="0" w:color="auto"/>
            </w:tcBorders>
            <w:vAlign w:val="bottom"/>
            <w:hideMark/>
          </w:tcPr>
          <w:p w:rsidR="009112FB" w:rsidRDefault="009112FB" w:rsidP="009112FB">
            <w:pPr>
              <w:spacing w:line="276" w:lineRule="auto"/>
              <w:ind w:left="57"/>
            </w:pPr>
            <w:r>
              <w:t>8. Отделка</w:t>
            </w:r>
          </w:p>
        </w:tc>
        <w:tc>
          <w:tcPr>
            <w:tcW w:w="2977" w:type="dxa"/>
            <w:vMerge w:val="restart"/>
            <w:tcBorders>
              <w:top w:val="single" w:sz="4" w:space="0" w:color="auto"/>
              <w:left w:val="nil"/>
              <w:bottom w:val="nil"/>
              <w:right w:val="single" w:sz="4" w:space="0" w:color="auto"/>
            </w:tcBorders>
            <w:vAlign w:val="bottom"/>
            <w:hideMark/>
          </w:tcPr>
          <w:p w:rsidR="009112FB" w:rsidRDefault="009112FB" w:rsidP="009112FB">
            <w:pPr>
              <w:spacing w:line="276" w:lineRule="auto"/>
              <w:ind w:left="57"/>
            </w:pPr>
            <w:r>
              <w:t>Штукатурка, побелка,окраска</w:t>
            </w:r>
          </w:p>
        </w:tc>
        <w:tc>
          <w:tcPr>
            <w:tcW w:w="2437" w:type="dxa"/>
            <w:vMerge w:val="restart"/>
            <w:tcBorders>
              <w:top w:val="single" w:sz="4" w:space="0" w:color="auto"/>
              <w:left w:val="nil"/>
              <w:bottom w:val="nil"/>
              <w:right w:val="single" w:sz="4" w:space="0" w:color="auto"/>
            </w:tcBorders>
            <w:vAlign w:val="bottom"/>
            <w:hideMark/>
          </w:tcPr>
          <w:p w:rsidR="009112FB" w:rsidRDefault="009112FB" w:rsidP="009112FB">
            <w:pPr>
              <w:spacing w:line="276" w:lineRule="auto"/>
              <w:ind w:left="57"/>
            </w:pPr>
            <w:r>
              <w:t xml:space="preserve"> Загрязнение, потемнение, отслоение  штукатурного и окрасочного слоя.</w:t>
            </w:r>
          </w:p>
        </w:tc>
      </w:tr>
      <w:tr w:rsidR="009112FB" w:rsidTr="00635B51">
        <w:trPr>
          <w:cantSplit/>
        </w:trPr>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внутренняя</w:t>
            </w:r>
          </w:p>
        </w:tc>
        <w:tc>
          <w:tcPr>
            <w:tcW w:w="2977" w:type="dxa"/>
            <w:vMerge/>
            <w:tcBorders>
              <w:top w:val="single" w:sz="4" w:space="0" w:color="auto"/>
              <w:left w:val="nil"/>
              <w:bottom w:val="nil"/>
              <w:right w:val="single" w:sz="4" w:space="0" w:color="auto"/>
            </w:tcBorders>
            <w:vAlign w:val="center"/>
            <w:hideMark/>
          </w:tcPr>
          <w:p w:rsidR="009112FB" w:rsidRDefault="009112FB" w:rsidP="009112FB"/>
        </w:tc>
        <w:tc>
          <w:tcPr>
            <w:tcW w:w="2437" w:type="dxa"/>
            <w:vMerge/>
            <w:tcBorders>
              <w:top w:val="single" w:sz="4" w:space="0" w:color="auto"/>
              <w:left w:val="nil"/>
              <w:bottom w:val="nil"/>
              <w:right w:val="single" w:sz="4" w:space="0" w:color="auto"/>
            </w:tcBorders>
            <w:vAlign w:val="center"/>
            <w:hideMark/>
          </w:tcPr>
          <w:p w:rsidR="009112FB" w:rsidRDefault="009112FB" w:rsidP="009112FB"/>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наружная</w:t>
            </w:r>
          </w:p>
        </w:tc>
        <w:tc>
          <w:tcPr>
            <w:tcW w:w="2977" w:type="dxa"/>
            <w:tcBorders>
              <w:top w:val="nil"/>
              <w:left w:val="nil"/>
              <w:bottom w:val="nil"/>
              <w:right w:val="single" w:sz="4" w:space="0" w:color="auto"/>
            </w:tcBorders>
            <w:vAlign w:val="bottom"/>
          </w:tcPr>
          <w:p w:rsidR="009112FB" w:rsidRDefault="009112FB" w:rsidP="009112FB">
            <w:pPr>
              <w:spacing w:line="276" w:lineRule="auto"/>
              <w:ind w:left="57"/>
            </w:pP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single" w:sz="4" w:space="0" w:color="auto"/>
              <w:right w:val="single" w:sz="4" w:space="0" w:color="auto"/>
            </w:tcBorders>
            <w:vAlign w:val="bottom"/>
            <w:hideMark/>
          </w:tcPr>
          <w:p w:rsidR="009112FB" w:rsidRDefault="009112FB" w:rsidP="009112FB">
            <w:pPr>
              <w:spacing w:line="276" w:lineRule="auto"/>
              <w:ind w:left="993"/>
            </w:pPr>
            <w:r>
              <w:t>(другое)</w:t>
            </w:r>
          </w:p>
        </w:tc>
        <w:tc>
          <w:tcPr>
            <w:tcW w:w="2977" w:type="dxa"/>
            <w:tcBorders>
              <w:top w:val="nil"/>
              <w:left w:val="nil"/>
              <w:bottom w:val="single" w:sz="4" w:space="0" w:color="auto"/>
              <w:right w:val="single" w:sz="4" w:space="0" w:color="auto"/>
            </w:tcBorders>
            <w:vAlign w:val="bottom"/>
          </w:tcPr>
          <w:p w:rsidR="009112FB" w:rsidRDefault="009112FB" w:rsidP="009112FB">
            <w:pPr>
              <w:spacing w:line="276" w:lineRule="auto"/>
              <w:ind w:left="57"/>
            </w:pPr>
          </w:p>
        </w:tc>
        <w:tc>
          <w:tcPr>
            <w:tcW w:w="2437" w:type="dxa"/>
            <w:tcBorders>
              <w:top w:val="nil"/>
              <w:left w:val="nil"/>
              <w:bottom w:val="single" w:sz="4" w:space="0" w:color="auto"/>
              <w:right w:val="single" w:sz="4" w:space="0" w:color="auto"/>
            </w:tcBorders>
            <w:vAlign w:val="bottom"/>
          </w:tcPr>
          <w:p w:rsidR="009112FB" w:rsidRDefault="009112FB" w:rsidP="009112FB">
            <w:pPr>
              <w:spacing w:line="276" w:lineRule="auto"/>
              <w:ind w:left="57"/>
            </w:pPr>
          </w:p>
        </w:tc>
      </w:tr>
      <w:tr w:rsidR="009112FB" w:rsidTr="00635B51">
        <w:trPr>
          <w:cantSplit/>
        </w:trPr>
        <w:tc>
          <w:tcPr>
            <w:tcW w:w="4253" w:type="dxa"/>
            <w:tcBorders>
              <w:top w:val="single" w:sz="4" w:space="0" w:color="auto"/>
              <w:left w:val="single" w:sz="4" w:space="0" w:color="auto"/>
              <w:bottom w:val="nil"/>
              <w:right w:val="single" w:sz="4" w:space="0" w:color="auto"/>
            </w:tcBorders>
            <w:vAlign w:val="bottom"/>
            <w:hideMark/>
          </w:tcPr>
          <w:p w:rsidR="009112FB" w:rsidRDefault="009112FB" w:rsidP="009112FB">
            <w:pPr>
              <w:spacing w:line="276" w:lineRule="auto"/>
              <w:ind w:left="57"/>
            </w:pPr>
            <w:r>
              <w:t>9. Механическое, электрическое, санитарно-техническое и иное оборудование</w:t>
            </w:r>
          </w:p>
        </w:tc>
        <w:tc>
          <w:tcPr>
            <w:tcW w:w="2977" w:type="dxa"/>
            <w:vMerge w:val="restart"/>
            <w:tcBorders>
              <w:top w:val="single" w:sz="4" w:space="0" w:color="auto"/>
              <w:left w:val="nil"/>
              <w:bottom w:val="nil"/>
              <w:right w:val="single" w:sz="4" w:space="0" w:color="auto"/>
            </w:tcBorders>
            <w:vAlign w:val="bottom"/>
            <w:hideMark/>
          </w:tcPr>
          <w:p w:rsidR="009112FB" w:rsidRDefault="009112FB" w:rsidP="009112FB">
            <w:pPr>
              <w:spacing w:line="276" w:lineRule="auto"/>
              <w:ind w:left="57"/>
            </w:pPr>
            <w:r>
              <w:t xml:space="preserve"> </w:t>
            </w:r>
          </w:p>
          <w:p w:rsidR="009112FB" w:rsidRDefault="009112FB" w:rsidP="009112FB">
            <w:pPr>
              <w:spacing w:line="276" w:lineRule="auto"/>
              <w:ind w:left="57"/>
            </w:pPr>
            <w:r>
              <w:t>есть</w:t>
            </w:r>
          </w:p>
        </w:tc>
        <w:tc>
          <w:tcPr>
            <w:tcW w:w="2437" w:type="dxa"/>
            <w:vMerge w:val="restart"/>
            <w:tcBorders>
              <w:top w:val="single" w:sz="4" w:space="0" w:color="auto"/>
              <w:left w:val="nil"/>
              <w:bottom w:val="nil"/>
              <w:right w:val="single" w:sz="4" w:space="0" w:color="auto"/>
            </w:tcBorders>
            <w:vAlign w:val="bottom"/>
            <w:hideMark/>
          </w:tcPr>
          <w:p w:rsidR="009112FB" w:rsidRDefault="009112FB" w:rsidP="009112FB">
            <w:pPr>
              <w:spacing w:line="276" w:lineRule="auto"/>
              <w:ind w:left="57"/>
            </w:pPr>
            <w:r>
              <w:t>Техническое состояние оборудования удовлетворительное</w:t>
            </w:r>
          </w:p>
        </w:tc>
      </w:tr>
      <w:tr w:rsidR="009112FB" w:rsidTr="00635B51">
        <w:trPr>
          <w:cantSplit/>
        </w:trPr>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ванны напольные</w:t>
            </w:r>
          </w:p>
        </w:tc>
        <w:tc>
          <w:tcPr>
            <w:tcW w:w="2977" w:type="dxa"/>
            <w:vMerge/>
            <w:tcBorders>
              <w:top w:val="single" w:sz="4" w:space="0" w:color="auto"/>
              <w:left w:val="nil"/>
              <w:bottom w:val="nil"/>
              <w:right w:val="single" w:sz="4" w:space="0" w:color="auto"/>
            </w:tcBorders>
            <w:vAlign w:val="center"/>
            <w:hideMark/>
          </w:tcPr>
          <w:p w:rsidR="009112FB" w:rsidRDefault="009112FB" w:rsidP="009112FB"/>
        </w:tc>
        <w:tc>
          <w:tcPr>
            <w:tcW w:w="2437" w:type="dxa"/>
            <w:vMerge/>
            <w:tcBorders>
              <w:top w:val="single" w:sz="4" w:space="0" w:color="auto"/>
              <w:left w:val="nil"/>
              <w:bottom w:val="nil"/>
              <w:right w:val="single" w:sz="4" w:space="0" w:color="auto"/>
            </w:tcBorders>
            <w:vAlign w:val="center"/>
            <w:hideMark/>
          </w:tcPr>
          <w:p w:rsidR="009112FB" w:rsidRDefault="009112FB" w:rsidP="009112FB"/>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электроплиты</w:t>
            </w:r>
          </w:p>
        </w:tc>
        <w:tc>
          <w:tcPr>
            <w:tcW w:w="2977" w:type="dxa"/>
            <w:tcBorders>
              <w:top w:val="nil"/>
              <w:left w:val="nil"/>
              <w:bottom w:val="nil"/>
              <w:right w:val="single" w:sz="4" w:space="0" w:color="auto"/>
            </w:tcBorders>
            <w:vAlign w:val="bottom"/>
            <w:hideMark/>
          </w:tcPr>
          <w:p w:rsidR="009112FB" w:rsidRDefault="009112FB" w:rsidP="009112FB">
            <w:pPr>
              <w:spacing w:line="276" w:lineRule="auto"/>
              <w:ind w:left="57"/>
            </w:pPr>
            <w:r>
              <w:t>нет</w:t>
            </w: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телефонные сети и оборудование</w:t>
            </w:r>
          </w:p>
        </w:tc>
        <w:tc>
          <w:tcPr>
            <w:tcW w:w="2977" w:type="dxa"/>
            <w:tcBorders>
              <w:top w:val="nil"/>
              <w:left w:val="nil"/>
              <w:bottom w:val="nil"/>
              <w:right w:val="single" w:sz="4" w:space="0" w:color="auto"/>
            </w:tcBorders>
            <w:vAlign w:val="bottom"/>
          </w:tcPr>
          <w:p w:rsidR="009112FB" w:rsidRDefault="009112FB" w:rsidP="009112FB">
            <w:pPr>
              <w:spacing w:line="276" w:lineRule="auto"/>
              <w:ind w:left="57"/>
            </w:pPr>
            <w:r>
              <w:t>есть</w:t>
            </w:r>
          </w:p>
          <w:p w:rsidR="009112FB" w:rsidRDefault="009112FB" w:rsidP="009112FB">
            <w:pPr>
              <w:spacing w:line="276" w:lineRule="auto"/>
              <w:ind w:left="57"/>
            </w:pP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сети проводного радиовещания</w:t>
            </w:r>
          </w:p>
        </w:tc>
        <w:tc>
          <w:tcPr>
            <w:tcW w:w="2977" w:type="dxa"/>
            <w:tcBorders>
              <w:top w:val="nil"/>
              <w:left w:val="nil"/>
              <w:bottom w:val="nil"/>
              <w:right w:val="single" w:sz="4" w:space="0" w:color="auto"/>
            </w:tcBorders>
            <w:vAlign w:val="bottom"/>
            <w:hideMark/>
          </w:tcPr>
          <w:p w:rsidR="009112FB" w:rsidRDefault="009112FB" w:rsidP="009112FB">
            <w:pPr>
              <w:spacing w:line="276" w:lineRule="auto"/>
              <w:ind w:left="57"/>
            </w:pPr>
            <w:r>
              <w:t>есть</w:t>
            </w: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сигнализация</w:t>
            </w:r>
          </w:p>
        </w:tc>
        <w:tc>
          <w:tcPr>
            <w:tcW w:w="2977" w:type="dxa"/>
            <w:tcBorders>
              <w:top w:val="nil"/>
              <w:left w:val="nil"/>
              <w:bottom w:val="nil"/>
              <w:right w:val="single" w:sz="4" w:space="0" w:color="auto"/>
            </w:tcBorders>
            <w:vAlign w:val="bottom"/>
          </w:tcPr>
          <w:p w:rsidR="009112FB" w:rsidRDefault="009112FB" w:rsidP="009112FB">
            <w:pPr>
              <w:spacing w:line="276" w:lineRule="auto"/>
              <w:ind w:left="57"/>
            </w:pP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мусоропровод</w:t>
            </w:r>
          </w:p>
        </w:tc>
        <w:tc>
          <w:tcPr>
            <w:tcW w:w="2977" w:type="dxa"/>
            <w:tcBorders>
              <w:top w:val="nil"/>
              <w:left w:val="nil"/>
              <w:bottom w:val="nil"/>
              <w:right w:val="single" w:sz="4" w:space="0" w:color="auto"/>
            </w:tcBorders>
            <w:vAlign w:val="bottom"/>
          </w:tcPr>
          <w:p w:rsidR="009112FB" w:rsidRDefault="009112FB" w:rsidP="009112FB">
            <w:pPr>
              <w:spacing w:line="276" w:lineRule="auto"/>
              <w:ind w:left="57"/>
            </w:pP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лифт</w:t>
            </w:r>
          </w:p>
        </w:tc>
        <w:tc>
          <w:tcPr>
            <w:tcW w:w="2977" w:type="dxa"/>
            <w:tcBorders>
              <w:top w:val="nil"/>
              <w:left w:val="nil"/>
              <w:bottom w:val="nil"/>
              <w:right w:val="single" w:sz="4" w:space="0" w:color="auto"/>
            </w:tcBorders>
            <w:vAlign w:val="bottom"/>
          </w:tcPr>
          <w:p w:rsidR="009112FB" w:rsidRDefault="009112FB" w:rsidP="009112FB">
            <w:pPr>
              <w:spacing w:line="276" w:lineRule="auto"/>
              <w:ind w:left="57"/>
            </w:pP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вентиляция</w:t>
            </w:r>
          </w:p>
        </w:tc>
        <w:tc>
          <w:tcPr>
            <w:tcW w:w="2977" w:type="dxa"/>
            <w:tcBorders>
              <w:top w:val="nil"/>
              <w:left w:val="nil"/>
              <w:bottom w:val="nil"/>
              <w:right w:val="single" w:sz="4" w:space="0" w:color="auto"/>
            </w:tcBorders>
            <w:vAlign w:val="bottom"/>
            <w:hideMark/>
          </w:tcPr>
          <w:p w:rsidR="009112FB" w:rsidRDefault="009112FB" w:rsidP="009112FB">
            <w:pPr>
              <w:spacing w:line="276" w:lineRule="auto"/>
              <w:ind w:left="57"/>
            </w:pPr>
            <w:r>
              <w:t>есть</w:t>
            </w: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single" w:sz="4" w:space="0" w:color="auto"/>
              <w:right w:val="single" w:sz="4" w:space="0" w:color="auto"/>
            </w:tcBorders>
            <w:vAlign w:val="bottom"/>
            <w:hideMark/>
          </w:tcPr>
          <w:p w:rsidR="009112FB" w:rsidRDefault="009112FB" w:rsidP="009112FB">
            <w:pPr>
              <w:spacing w:line="276" w:lineRule="auto"/>
              <w:ind w:left="993"/>
            </w:pPr>
            <w:r>
              <w:t>(другое)</w:t>
            </w:r>
          </w:p>
        </w:tc>
        <w:tc>
          <w:tcPr>
            <w:tcW w:w="2977" w:type="dxa"/>
            <w:tcBorders>
              <w:top w:val="nil"/>
              <w:left w:val="nil"/>
              <w:bottom w:val="single" w:sz="4" w:space="0" w:color="auto"/>
              <w:right w:val="single" w:sz="4" w:space="0" w:color="auto"/>
            </w:tcBorders>
            <w:vAlign w:val="bottom"/>
          </w:tcPr>
          <w:p w:rsidR="009112FB" w:rsidRDefault="009112FB" w:rsidP="009112FB">
            <w:pPr>
              <w:spacing w:line="276" w:lineRule="auto"/>
              <w:ind w:left="57"/>
            </w:pPr>
          </w:p>
        </w:tc>
        <w:tc>
          <w:tcPr>
            <w:tcW w:w="2437" w:type="dxa"/>
            <w:tcBorders>
              <w:top w:val="nil"/>
              <w:left w:val="nil"/>
              <w:bottom w:val="single" w:sz="4" w:space="0" w:color="auto"/>
              <w:right w:val="single" w:sz="4" w:space="0" w:color="auto"/>
            </w:tcBorders>
            <w:vAlign w:val="bottom"/>
          </w:tcPr>
          <w:p w:rsidR="009112FB" w:rsidRDefault="009112FB" w:rsidP="009112FB">
            <w:pPr>
              <w:spacing w:line="276" w:lineRule="auto"/>
              <w:ind w:left="57"/>
            </w:pPr>
          </w:p>
        </w:tc>
      </w:tr>
      <w:tr w:rsidR="009112FB" w:rsidRPr="00F75124" w:rsidTr="00635B51">
        <w:trPr>
          <w:cantSplit/>
        </w:trPr>
        <w:tc>
          <w:tcPr>
            <w:tcW w:w="4253" w:type="dxa"/>
            <w:tcBorders>
              <w:top w:val="single" w:sz="4" w:space="0" w:color="auto"/>
              <w:left w:val="single" w:sz="4" w:space="0" w:color="auto"/>
              <w:bottom w:val="nil"/>
              <w:right w:val="single" w:sz="4" w:space="0" w:color="auto"/>
            </w:tcBorders>
            <w:vAlign w:val="bottom"/>
            <w:hideMark/>
          </w:tcPr>
          <w:p w:rsidR="009112FB" w:rsidRDefault="009112FB" w:rsidP="009112FB">
            <w:pPr>
              <w:spacing w:line="276" w:lineRule="auto"/>
              <w:ind w:left="57"/>
            </w:pPr>
            <w:r>
              <w:lastRenderedPageBreak/>
              <w:t>10. Внутридомовые инженерные коммуникации и оборудование для предоставления коммунальных услуг</w:t>
            </w:r>
          </w:p>
        </w:tc>
        <w:tc>
          <w:tcPr>
            <w:tcW w:w="2977" w:type="dxa"/>
            <w:vMerge w:val="restart"/>
            <w:tcBorders>
              <w:top w:val="single" w:sz="4" w:space="0" w:color="auto"/>
              <w:left w:val="nil"/>
              <w:bottom w:val="nil"/>
              <w:right w:val="single" w:sz="4" w:space="0" w:color="auto"/>
            </w:tcBorders>
            <w:vAlign w:val="bottom"/>
            <w:hideMark/>
          </w:tcPr>
          <w:p w:rsidR="009112FB" w:rsidRDefault="009112FB" w:rsidP="009112FB">
            <w:pPr>
              <w:spacing w:line="276" w:lineRule="auto"/>
              <w:ind w:left="57"/>
            </w:pPr>
            <w:r>
              <w:t>центральное</w:t>
            </w:r>
          </w:p>
        </w:tc>
        <w:tc>
          <w:tcPr>
            <w:tcW w:w="2437" w:type="dxa"/>
            <w:vMerge w:val="restart"/>
            <w:tcBorders>
              <w:top w:val="single" w:sz="4" w:space="0" w:color="auto"/>
              <w:left w:val="nil"/>
              <w:bottom w:val="nil"/>
              <w:right w:val="single" w:sz="4" w:space="0" w:color="auto"/>
            </w:tcBorders>
            <w:vAlign w:val="bottom"/>
            <w:hideMark/>
          </w:tcPr>
          <w:p w:rsidR="009112FB" w:rsidRDefault="009112FB" w:rsidP="009112FB">
            <w:pPr>
              <w:spacing w:line="276" w:lineRule="auto"/>
              <w:ind w:left="57"/>
            </w:pPr>
            <w:r>
              <w:t>Техническое состояние инженерных сетей удовлетворительное</w:t>
            </w:r>
          </w:p>
        </w:tc>
      </w:tr>
      <w:tr w:rsidR="009112FB" w:rsidTr="00635B51">
        <w:trPr>
          <w:cantSplit/>
        </w:trPr>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электроснабжение</w:t>
            </w:r>
          </w:p>
        </w:tc>
        <w:tc>
          <w:tcPr>
            <w:tcW w:w="2977" w:type="dxa"/>
            <w:vMerge/>
            <w:tcBorders>
              <w:top w:val="single" w:sz="4" w:space="0" w:color="auto"/>
              <w:left w:val="nil"/>
              <w:bottom w:val="nil"/>
              <w:right w:val="single" w:sz="4" w:space="0" w:color="auto"/>
            </w:tcBorders>
            <w:vAlign w:val="center"/>
            <w:hideMark/>
          </w:tcPr>
          <w:p w:rsidR="009112FB" w:rsidRDefault="009112FB" w:rsidP="009112FB"/>
        </w:tc>
        <w:tc>
          <w:tcPr>
            <w:tcW w:w="2437" w:type="dxa"/>
            <w:vMerge/>
            <w:tcBorders>
              <w:top w:val="single" w:sz="4" w:space="0" w:color="auto"/>
              <w:left w:val="nil"/>
              <w:bottom w:val="nil"/>
              <w:right w:val="single" w:sz="4" w:space="0" w:color="auto"/>
            </w:tcBorders>
            <w:vAlign w:val="center"/>
            <w:hideMark/>
          </w:tcPr>
          <w:p w:rsidR="009112FB" w:rsidRDefault="009112FB" w:rsidP="009112FB"/>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холодное водоснабжение</w:t>
            </w:r>
          </w:p>
        </w:tc>
        <w:tc>
          <w:tcPr>
            <w:tcW w:w="2977" w:type="dxa"/>
            <w:tcBorders>
              <w:top w:val="nil"/>
              <w:left w:val="nil"/>
              <w:bottom w:val="nil"/>
              <w:right w:val="single" w:sz="4" w:space="0" w:color="auto"/>
            </w:tcBorders>
            <w:vAlign w:val="bottom"/>
            <w:hideMark/>
          </w:tcPr>
          <w:p w:rsidR="009112FB" w:rsidRDefault="009112FB" w:rsidP="009112FB">
            <w:pPr>
              <w:spacing w:line="276" w:lineRule="auto"/>
              <w:ind w:left="57"/>
            </w:pPr>
            <w:r>
              <w:t>центральное</w:t>
            </w: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горячее водоснабжение</w:t>
            </w:r>
          </w:p>
        </w:tc>
        <w:tc>
          <w:tcPr>
            <w:tcW w:w="2977" w:type="dxa"/>
            <w:tcBorders>
              <w:top w:val="nil"/>
              <w:left w:val="nil"/>
              <w:bottom w:val="nil"/>
              <w:right w:val="single" w:sz="4" w:space="0" w:color="auto"/>
            </w:tcBorders>
            <w:vAlign w:val="bottom"/>
            <w:hideMark/>
          </w:tcPr>
          <w:p w:rsidR="009112FB" w:rsidRDefault="009112FB" w:rsidP="009112FB">
            <w:pPr>
              <w:spacing w:line="276" w:lineRule="auto"/>
              <w:ind w:left="57"/>
            </w:pPr>
            <w:r>
              <w:t>нет</w:t>
            </w: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водоотведение</w:t>
            </w:r>
          </w:p>
        </w:tc>
        <w:tc>
          <w:tcPr>
            <w:tcW w:w="2977" w:type="dxa"/>
            <w:tcBorders>
              <w:top w:val="nil"/>
              <w:left w:val="nil"/>
              <w:bottom w:val="nil"/>
              <w:right w:val="single" w:sz="4" w:space="0" w:color="auto"/>
            </w:tcBorders>
            <w:vAlign w:val="bottom"/>
            <w:hideMark/>
          </w:tcPr>
          <w:p w:rsidR="009112FB" w:rsidRDefault="009112FB" w:rsidP="009112FB">
            <w:pPr>
              <w:spacing w:line="276" w:lineRule="auto"/>
              <w:ind w:left="57"/>
            </w:pPr>
            <w:r>
              <w:t>местное</w:t>
            </w: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газоснабжение</w:t>
            </w:r>
          </w:p>
        </w:tc>
        <w:tc>
          <w:tcPr>
            <w:tcW w:w="2977" w:type="dxa"/>
            <w:tcBorders>
              <w:top w:val="nil"/>
              <w:left w:val="nil"/>
              <w:bottom w:val="nil"/>
              <w:right w:val="single" w:sz="4" w:space="0" w:color="auto"/>
            </w:tcBorders>
            <w:vAlign w:val="bottom"/>
            <w:hideMark/>
          </w:tcPr>
          <w:p w:rsidR="009112FB" w:rsidRDefault="009112FB" w:rsidP="009112FB">
            <w:pPr>
              <w:spacing w:line="276" w:lineRule="auto"/>
              <w:ind w:left="57"/>
            </w:pPr>
            <w:r>
              <w:t>центральное</w:t>
            </w: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отопление (от внешних котельных)</w:t>
            </w:r>
          </w:p>
        </w:tc>
        <w:tc>
          <w:tcPr>
            <w:tcW w:w="2977" w:type="dxa"/>
            <w:tcBorders>
              <w:top w:val="nil"/>
              <w:left w:val="nil"/>
              <w:bottom w:val="nil"/>
              <w:right w:val="single" w:sz="4" w:space="0" w:color="auto"/>
            </w:tcBorders>
            <w:vAlign w:val="bottom"/>
          </w:tcPr>
          <w:p w:rsidR="009112FB" w:rsidRDefault="009112FB" w:rsidP="009112FB">
            <w:pPr>
              <w:spacing w:line="276" w:lineRule="auto"/>
              <w:ind w:left="57"/>
            </w:pP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RPr="00F75124"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отопление (от домовой котельной) печи</w:t>
            </w:r>
          </w:p>
        </w:tc>
        <w:tc>
          <w:tcPr>
            <w:tcW w:w="2977" w:type="dxa"/>
            <w:tcBorders>
              <w:top w:val="nil"/>
              <w:left w:val="nil"/>
              <w:bottom w:val="nil"/>
              <w:right w:val="single" w:sz="4" w:space="0" w:color="auto"/>
            </w:tcBorders>
            <w:vAlign w:val="bottom"/>
          </w:tcPr>
          <w:p w:rsidR="009112FB" w:rsidRDefault="009112FB" w:rsidP="009112FB">
            <w:pPr>
              <w:spacing w:line="276" w:lineRule="auto"/>
              <w:ind w:left="57"/>
            </w:pP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калориферы</w:t>
            </w:r>
          </w:p>
        </w:tc>
        <w:tc>
          <w:tcPr>
            <w:tcW w:w="2977" w:type="dxa"/>
            <w:tcBorders>
              <w:top w:val="nil"/>
              <w:left w:val="nil"/>
              <w:bottom w:val="nil"/>
              <w:right w:val="single" w:sz="4" w:space="0" w:color="auto"/>
            </w:tcBorders>
            <w:vAlign w:val="bottom"/>
          </w:tcPr>
          <w:p w:rsidR="009112FB" w:rsidRDefault="009112FB" w:rsidP="009112FB">
            <w:pPr>
              <w:spacing w:line="276" w:lineRule="auto"/>
              <w:ind w:left="57"/>
            </w:pP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АГВ</w:t>
            </w:r>
          </w:p>
        </w:tc>
        <w:tc>
          <w:tcPr>
            <w:tcW w:w="2977" w:type="dxa"/>
            <w:tcBorders>
              <w:top w:val="nil"/>
              <w:left w:val="nil"/>
              <w:bottom w:val="nil"/>
              <w:right w:val="single" w:sz="4" w:space="0" w:color="auto"/>
            </w:tcBorders>
            <w:vAlign w:val="bottom"/>
            <w:hideMark/>
          </w:tcPr>
          <w:p w:rsidR="009112FB" w:rsidRDefault="009112FB" w:rsidP="009112FB">
            <w:pPr>
              <w:spacing w:line="276" w:lineRule="auto"/>
              <w:ind w:left="57"/>
            </w:pPr>
            <w:r>
              <w:t>АОГВ</w:t>
            </w: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single" w:sz="4" w:space="0" w:color="auto"/>
              <w:right w:val="single" w:sz="4" w:space="0" w:color="auto"/>
            </w:tcBorders>
            <w:vAlign w:val="bottom"/>
            <w:hideMark/>
          </w:tcPr>
          <w:p w:rsidR="009112FB" w:rsidRDefault="009112FB" w:rsidP="009112FB">
            <w:pPr>
              <w:spacing w:line="276" w:lineRule="auto"/>
              <w:ind w:left="993"/>
            </w:pPr>
            <w:r>
              <w:t>(другое)</w:t>
            </w:r>
          </w:p>
        </w:tc>
        <w:tc>
          <w:tcPr>
            <w:tcW w:w="2977" w:type="dxa"/>
            <w:tcBorders>
              <w:top w:val="nil"/>
              <w:left w:val="nil"/>
              <w:bottom w:val="single" w:sz="4" w:space="0" w:color="auto"/>
              <w:right w:val="single" w:sz="4" w:space="0" w:color="auto"/>
            </w:tcBorders>
            <w:vAlign w:val="bottom"/>
          </w:tcPr>
          <w:p w:rsidR="009112FB" w:rsidRDefault="009112FB" w:rsidP="009112FB">
            <w:pPr>
              <w:spacing w:line="276" w:lineRule="auto"/>
              <w:ind w:left="57"/>
            </w:pPr>
          </w:p>
        </w:tc>
        <w:tc>
          <w:tcPr>
            <w:tcW w:w="2437" w:type="dxa"/>
            <w:tcBorders>
              <w:top w:val="nil"/>
              <w:left w:val="nil"/>
              <w:bottom w:val="single" w:sz="4" w:space="0" w:color="auto"/>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11. Крыльца</w:t>
            </w:r>
          </w:p>
        </w:tc>
        <w:tc>
          <w:tcPr>
            <w:tcW w:w="297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нет</w:t>
            </w:r>
          </w:p>
        </w:tc>
        <w:tc>
          <w:tcPr>
            <w:tcW w:w="2437" w:type="dxa"/>
            <w:tcBorders>
              <w:top w:val="single" w:sz="4" w:space="0" w:color="auto"/>
              <w:left w:val="single" w:sz="4" w:space="0" w:color="auto"/>
              <w:bottom w:val="single" w:sz="4" w:space="0" w:color="auto"/>
              <w:right w:val="single" w:sz="4" w:space="0" w:color="auto"/>
            </w:tcBorders>
            <w:vAlign w:val="bottom"/>
          </w:tcPr>
          <w:p w:rsidR="009112FB" w:rsidRDefault="009112FB" w:rsidP="009112FB">
            <w:pPr>
              <w:spacing w:line="276" w:lineRule="auto"/>
              <w:ind w:left="57"/>
            </w:pPr>
          </w:p>
        </w:tc>
      </w:tr>
    </w:tbl>
    <w:p w:rsidR="000F5563" w:rsidRDefault="000F5563" w:rsidP="000F5563">
      <w:r>
        <w:t>Председатель комитета по вопросам жизнеобеспечения,</w:t>
      </w:r>
    </w:p>
    <w:p w:rsidR="000F5563" w:rsidRDefault="000F5563" w:rsidP="000F5563">
      <w:r>
        <w:t>строительства и дорожно-транспортному хозяйству</w:t>
      </w:r>
    </w:p>
    <w:p w:rsidR="000F5563" w:rsidRDefault="000F5563" w:rsidP="000F5563">
      <w:r>
        <w:t>администрации  Щекинского  района</w:t>
      </w:r>
    </w:p>
    <w:p w:rsidR="000F5563" w:rsidRDefault="000F5563" w:rsidP="000F5563"/>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0F5563" w:rsidTr="002A0E2C">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0F5563" w:rsidRDefault="000F5563" w:rsidP="00AE44D2">
            <w:pPr>
              <w:spacing w:line="276" w:lineRule="auto"/>
              <w:jc w:val="center"/>
            </w:pPr>
          </w:p>
        </w:tc>
        <w:tc>
          <w:tcPr>
            <w:tcW w:w="283" w:type="dxa"/>
            <w:gridSpan w:val="2"/>
            <w:vAlign w:val="bottom"/>
          </w:tcPr>
          <w:p w:rsidR="000F5563" w:rsidRDefault="000F5563" w:rsidP="00AE44D2">
            <w:pPr>
              <w:spacing w:line="276" w:lineRule="auto"/>
            </w:pPr>
          </w:p>
        </w:tc>
        <w:tc>
          <w:tcPr>
            <w:tcW w:w="2665" w:type="dxa"/>
            <w:gridSpan w:val="4"/>
            <w:tcBorders>
              <w:top w:val="nil"/>
              <w:left w:val="nil"/>
              <w:bottom w:val="single" w:sz="4" w:space="0" w:color="auto"/>
              <w:right w:val="nil"/>
            </w:tcBorders>
            <w:vAlign w:val="bottom"/>
            <w:hideMark/>
          </w:tcPr>
          <w:p w:rsidR="000F5563" w:rsidRDefault="000F5563" w:rsidP="00AE44D2">
            <w:pPr>
              <w:spacing w:line="276" w:lineRule="auto"/>
            </w:pPr>
            <w:r>
              <w:t>Субботин Д.А.</w:t>
            </w:r>
          </w:p>
        </w:tc>
      </w:tr>
      <w:tr w:rsidR="000F5563" w:rsidTr="002A0E2C">
        <w:trPr>
          <w:gridBefore w:val="3"/>
          <w:wBefore w:w="567" w:type="dxa"/>
        </w:trPr>
        <w:tc>
          <w:tcPr>
            <w:tcW w:w="2580" w:type="dxa"/>
            <w:gridSpan w:val="7"/>
            <w:hideMark/>
          </w:tcPr>
          <w:p w:rsidR="000F5563" w:rsidRDefault="000F5563" w:rsidP="00AE44D2">
            <w:pPr>
              <w:spacing w:line="276" w:lineRule="auto"/>
              <w:jc w:val="center"/>
              <w:rPr>
                <w:sz w:val="18"/>
                <w:szCs w:val="18"/>
              </w:rPr>
            </w:pPr>
            <w:r>
              <w:rPr>
                <w:sz w:val="18"/>
                <w:szCs w:val="18"/>
              </w:rPr>
              <w:t>(подпись)</w:t>
            </w:r>
          </w:p>
        </w:tc>
        <w:tc>
          <w:tcPr>
            <w:tcW w:w="283" w:type="dxa"/>
          </w:tcPr>
          <w:p w:rsidR="000F5563" w:rsidRDefault="000F5563" w:rsidP="00AE44D2">
            <w:pPr>
              <w:spacing w:line="276" w:lineRule="auto"/>
              <w:rPr>
                <w:sz w:val="18"/>
                <w:szCs w:val="18"/>
              </w:rPr>
            </w:pPr>
          </w:p>
        </w:tc>
        <w:tc>
          <w:tcPr>
            <w:tcW w:w="3402" w:type="dxa"/>
            <w:gridSpan w:val="3"/>
            <w:hideMark/>
          </w:tcPr>
          <w:p w:rsidR="000F5563" w:rsidRDefault="000F5563" w:rsidP="00AE44D2">
            <w:pPr>
              <w:spacing w:line="276" w:lineRule="auto"/>
              <w:jc w:val="center"/>
              <w:rPr>
                <w:sz w:val="18"/>
                <w:szCs w:val="18"/>
              </w:rPr>
            </w:pPr>
            <w:r>
              <w:rPr>
                <w:sz w:val="18"/>
                <w:szCs w:val="18"/>
              </w:rPr>
              <w:t>(ф.и.о.)</w:t>
            </w:r>
          </w:p>
        </w:tc>
      </w:tr>
      <w:tr w:rsidR="002A0E2C" w:rsidTr="002A0E2C">
        <w:trPr>
          <w:gridAfter w:val="2"/>
          <w:wAfter w:w="3147" w:type="dxa"/>
        </w:trPr>
        <w:tc>
          <w:tcPr>
            <w:tcW w:w="187" w:type="dxa"/>
            <w:gridSpan w:val="2"/>
            <w:vAlign w:val="bottom"/>
            <w:hideMark/>
          </w:tcPr>
          <w:p w:rsidR="002A0E2C" w:rsidRDefault="002A0E2C" w:rsidP="002C6727">
            <w:r>
              <w:t>“</w:t>
            </w:r>
          </w:p>
        </w:tc>
        <w:tc>
          <w:tcPr>
            <w:tcW w:w="425" w:type="dxa"/>
            <w:gridSpan w:val="2"/>
            <w:tcBorders>
              <w:top w:val="nil"/>
              <w:left w:val="nil"/>
              <w:bottom w:val="single" w:sz="4" w:space="0" w:color="auto"/>
              <w:right w:val="nil"/>
            </w:tcBorders>
            <w:vAlign w:val="bottom"/>
          </w:tcPr>
          <w:p w:rsidR="002A0E2C" w:rsidRDefault="002A0E2C" w:rsidP="002C6727">
            <w:pPr>
              <w:jc w:val="center"/>
            </w:pPr>
            <w:r>
              <w:t>23</w:t>
            </w:r>
          </w:p>
        </w:tc>
        <w:tc>
          <w:tcPr>
            <w:tcW w:w="255" w:type="dxa"/>
            <w:vAlign w:val="bottom"/>
            <w:hideMark/>
          </w:tcPr>
          <w:p w:rsidR="002A0E2C" w:rsidRDefault="002A0E2C" w:rsidP="002C6727"/>
        </w:tc>
        <w:tc>
          <w:tcPr>
            <w:tcW w:w="1531" w:type="dxa"/>
            <w:tcBorders>
              <w:top w:val="nil"/>
              <w:left w:val="nil"/>
              <w:bottom w:val="single" w:sz="4" w:space="0" w:color="auto"/>
              <w:right w:val="nil"/>
            </w:tcBorders>
            <w:vAlign w:val="bottom"/>
          </w:tcPr>
          <w:p w:rsidR="002A0E2C" w:rsidRDefault="002A0E2C" w:rsidP="002C6727">
            <w:pPr>
              <w:jc w:val="center"/>
            </w:pPr>
            <w:r>
              <w:t>ноября</w:t>
            </w:r>
          </w:p>
        </w:tc>
        <w:tc>
          <w:tcPr>
            <w:tcW w:w="465" w:type="dxa"/>
            <w:gridSpan w:val="2"/>
            <w:vAlign w:val="bottom"/>
            <w:hideMark/>
          </w:tcPr>
          <w:p w:rsidR="002A0E2C" w:rsidRPr="00A36813" w:rsidRDefault="002A0E2C" w:rsidP="002C6727">
            <w:pPr>
              <w:jc w:val="right"/>
              <w:rPr>
                <w:sz w:val="20"/>
                <w:szCs w:val="20"/>
              </w:rPr>
            </w:pPr>
          </w:p>
        </w:tc>
        <w:tc>
          <w:tcPr>
            <w:tcW w:w="567" w:type="dxa"/>
            <w:gridSpan w:val="3"/>
            <w:tcBorders>
              <w:top w:val="nil"/>
              <w:left w:val="nil"/>
              <w:bottom w:val="single" w:sz="4" w:space="0" w:color="auto"/>
              <w:right w:val="nil"/>
            </w:tcBorders>
            <w:vAlign w:val="bottom"/>
          </w:tcPr>
          <w:p w:rsidR="002A0E2C" w:rsidRDefault="002A0E2C" w:rsidP="002C6727">
            <w:r>
              <w:t>2015</w:t>
            </w:r>
          </w:p>
        </w:tc>
        <w:tc>
          <w:tcPr>
            <w:tcW w:w="255" w:type="dxa"/>
            <w:vAlign w:val="bottom"/>
            <w:hideMark/>
          </w:tcPr>
          <w:p w:rsidR="002A0E2C" w:rsidRDefault="002A0E2C" w:rsidP="002C6727">
            <w:pPr>
              <w:jc w:val="right"/>
            </w:pPr>
            <w:r>
              <w:t>г.</w:t>
            </w:r>
          </w:p>
        </w:tc>
      </w:tr>
    </w:tbl>
    <w:p w:rsidR="002A0E2C" w:rsidRDefault="002A0E2C" w:rsidP="002A0E2C">
      <w:r>
        <w:t>М.П.</w:t>
      </w:r>
    </w:p>
    <w:p w:rsidR="000F5563" w:rsidRDefault="000F5563" w:rsidP="000F5563">
      <w:pPr>
        <w:spacing w:before="360"/>
      </w:pPr>
    </w:p>
    <w:p w:rsidR="007A5C5C" w:rsidRDefault="007A5C5C" w:rsidP="007A5C5C">
      <w:pPr>
        <w:spacing w:before="360"/>
        <w:ind w:left="5103"/>
        <w:jc w:val="center"/>
      </w:pPr>
      <w:r>
        <w:t>Утверждаю</w:t>
      </w:r>
    </w:p>
    <w:p w:rsidR="007A5C5C" w:rsidRDefault="007A5C5C" w:rsidP="007A5C5C">
      <w:pPr>
        <w:spacing w:before="120"/>
        <w:ind w:left="5103"/>
      </w:pPr>
      <w:r>
        <w:t>Заместитель главы администрации</w:t>
      </w:r>
    </w:p>
    <w:p w:rsidR="007A5C5C" w:rsidRDefault="007A5C5C" w:rsidP="007A5C5C">
      <w:pPr>
        <w:ind w:left="5103"/>
      </w:pPr>
      <w:r>
        <w:t>Щекинского района</w:t>
      </w:r>
    </w:p>
    <w:p w:rsidR="007A5C5C" w:rsidRDefault="007A5C5C" w:rsidP="007A5C5C">
      <w:pPr>
        <w:ind w:left="5103"/>
      </w:pPr>
      <w:r>
        <w:t>по развитию инженерной  инфраструктуры</w:t>
      </w:r>
    </w:p>
    <w:p w:rsidR="007A5C5C" w:rsidRDefault="007A5C5C" w:rsidP="007A5C5C">
      <w:pPr>
        <w:ind w:left="5103"/>
      </w:pPr>
      <w:r>
        <w:t xml:space="preserve">и жилищно-коммунальному хозяйству   </w:t>
      </w:r>
    </w:p>
    <w:p w:rsidR="007A5C5C" w:rsidRDefault="007A5C5C" w:rsidP="007A5C5C">
      <w:pPr>
        <w:ind w:left="5103"/>
      </w:pPr>
      <w:r>
        <w:t xml:space="preserve">                           </w:t>
      </w:r>
    </w:p>
    <w:p w:rsidR="007A5C5C" w:rsidRDefault="007A5C5C" w:rsidP="007A5C5C">
      <w:pPr>
        <w:ind w:left="5103"/>
      </w:pPr>
      <w:r>
        <w:t xml:space="preserve"> 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7A5C5C" w:rsidRDefault="007A5C5C" w:rsidP="007A5C5C">
      <w:pPr>
        <w:jc w:val="center"/>
        <w:rPr>
          <w:bCs/>
          <w:sz w:val="18"/>
          <w:szCs w:val="18"/>
        </w:rPr>
      </w:pPr>
    </w:p>
    <w:p w:rsidR="007A5C5C" w:rsidRDefault="007A5C5C" w:rsidP="007A5C5C">
      <w:pPr>
        <w:spacing w:before="400"/>
        <w:jc w:val="center"/>
        <w:rPr>
          <w:b/>
          <w:bCs/>
          <w:sz w:val="26"/>
          <w:szCs w:val="26"/>
        </w:rPr>
      </w:pPr>
      <w:r>
        <w:rPr>
          <w:b/>
          <w:bCs/>
          <w:sz w:val="26"/>
          <w:szCs w:val="26"/>
        </w:rPr>
        <w:t>АКТ</w:t>
      </w:r>
    </w:p>
    <w:p w:rsidR="007A5C5C" w:rsidRDefault="007A5C5C" w:rsidP="007A5C5C">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7A5C5C" w:rsidRDefault="007A5C5C" w:rsidP="007A5C5C">
      <w:pPr>
        <w:spacing w:before="240"/>
        <w:jc w:val="center"/>
      </w:pPr>
      <w:r>
        <w:rPr>
          <w:lang w:val="en-US"/>
        </w:rPr>
        <w:t>I</w:t>
      </w:r>
      <w:r>
        <w:t>. Общие сведения о многоквартирном доме</w:t>
      </w:r>
    </w:p>
    <w:p w:rsidR="007A5C5C" w:rsidRDefault="007A5C5C" w:rsidP="007A5C5C">
      <w:pPr>
        <w:spacing w:before="240"/>
        <w:ind w:firstLine="567"/>
        <w:rPr>
          <w:sz w:val="2"/>
          <w:szCs w:val="2"/>
        </w:rPr>
      </w:pPr>
      <w:r>
        <w:t xml:space="preserve">1. Адрес многоквартирного дома    </w:t>
      </w:r>
      <w:r w:rsidRPr="002A3D39">
        <w:rPr>
          <w:b/>
        </w:rPr>
        <w:t xml:space="preserve">ул. </w:t>
      </w:r>
      <w:r>
        <w:rPr>
          <w:b/>
        </w:rPr>
        <w:t>Транспортная</w:t>
      </w:r>
      <w:r w:rsidRPr="002A3D39">
        <w:rPr>
          <w:b/>
        </w:rPr>
        <w:t>, д.</w:t>
      </w:r>
      <w:r>
        <w:rPr>
          <w:b/>
        </w:rPr>
        <w:t>15</w:t>
      </w:r>
    </w:p>
    <w:p w:rsidR="007A5C5C" w:rsidRDefault="007A5C5C" w:rsidP="007A5C5C">
      <w:pPr>
        <w:ind w:firstLine="567"/>
        <w:rPr>
          <w:sz w:val="2"/>
          <w:szCs w:val="2"/>
        </w:rPr>
      </w:pPr>
      <w:r>
        <w:t xml:space="preserve">2. Кадастровый номер многоквартирного дома (при его наличии)  </w:t>
      </w:r>
    </w:p>
    <w:p w:rsidR="007A5C5C" w:rsidRDefault="007A5C5C" w:rsidP="007A5C5C">
      <w:pPr>
        <w:pBdr>
          <w:top w:val="single" w:sz="4" w:space="1" w:color="auto"/>
        </w:pBdr>
        <w:ind w:left="567"/>
        <w:rPr>
          <w:sz w:val="2"/>
          <w:szCs w:val="2"/>
        </w:rPr>
      </w:pPr>
    </w:p>
    <w:p w:rsidR="007A5C5C" w:rsidRDefault="007A5C5C" w:rsidP="007A5C5C">
      <w:pPr>
        <w:ind w:firstLine="567"/>
      </w:pPr>
      <w:r>
        <w:t xml:space="preserve">3. Серия, тип постройки   </w:t>
      </w:r>
      <w:r w:rsidRPr="006B7DB9">
        <w:rPr>
          <w:b/>
        </w:rPr>
        <w:t>жилой дом</w:t>
      </w:r>
    </w:p>
    <w:p w:rsidR="007A5C5C" w:rsidRDefault="007A5C5C" w:rsidP="007A5C5C">
      <w:pPr>
        <w:pBdr>
          <w:top w:val="single" w:sz="4" w:space="1" w:color="auto"/>
        </w:pBdr>
        <w:ind w:left="3175"/>
        <w:rPr>
          <w:sz w:val="2"/>
          <w:szCs w:val="2"/>
        </w:rPr>
      </w:pPr>
    </w:p>
    <w:p w:rsidR="007A5C5C" w:rsidRPr="002A3D39" w:rsidRDefault="007A5C5C" w:rsidP="007A5C5C">
      <w:pPr>
        <w:ind w:firstLine="567"/>
        <w:rPr>
          <w:b/>
        </w:rPr>
      </w:pPr>
      <w:r>
        <w:t xml:space="preserve">4. Год постройки  </w:t>
      </w:r>
      <w:r>
        <w:rPr>
          <w:b/>
        </w:rPr>
        <w:t>1934</w:t>
      </w:r>
    </w:p>
    <w:p w:rsidR="007A5C5C" w:rsidRPr="002A3D39" w:rsidRDefault="007A5C5C" w:rsidP="007A5C5C">
      <w:pPr>
        <w:pBdr>
          <w:top w:val="single" w:sz="4" w:space="1" w:color="auto"/>
        </w:pBdr>
        <w:ind w:left="2438"/>
        <w:rPr>
          <w:b/>
          <w:sz w:val="2"/>
          <w:szCs w:val="2"/>
        </w:rPr>
      </w:pPr>
    </w:p>
    <w:p w:rsidR="007A5C5C" w:rsidRDefault="007A5C5C" w:rsidP="007A5C5C">
      <w:pPr>
        <w:ind w:firstLine="567"/>
        <w:rPr>
          <w:sz w:val="2"/>
          <w:szCs w:val="2"/>
        </w:rPr>
      </w:pPr>
      <w:r>
        <w:lastRenderedPageBreak/>
        <w:t xml:space="preserve">5. Степень износа по данным государственного технического </w:t>
      </w:r>
      <w:r w:rsidRPr="000C353B">
        <w:t xml:space="preserve">учета    </w:t>
      </w:r>
      <w:r>
        <w:rPr>
          <w:b/>
        </w:rPr>
        <w:t>61</w:t>
      </w:r>
      <w:r w:rsidRPr="000C353B">
        <w:rPr>
          <w:b/>
        </w:rPr>
        <w:t>%</w:t>
      </w:r>
    </w:p>
    <w:p w:rsidR="007A5C5C" w:rsidRDefault="007A5C5C" w:rsidP="007A5C5C">
      <w:pPr>
        <w:pBdr>
          <w:top w:val="single" w:sz="4" w:space="1" w:color="auto"/>
        </w:pBdr>
        <w:ind w:left="567"/>
        <w:rPr>
          <w:sz w:val="2"/>
          <w:szCs w:val="2"/>
        </w:rPr>
      </w:pPr>
    </w:p>
    <w:p w:rsidR="007A5C5C" w:rsidRDefault="007A5C5C" w:rsidP="007A5C5C">
      <w:pPr>
        <w:ind w:firstLine="567"/>
      </w:pPr>
      <w:r>
        <w:t xml:space="preserve">6. Степень фактического износа  </w:t>
      </w:r>
    </w:p>
    <w:p w:rsidR="007A5C5C" w:rsidRDefault="007A5C5C" w:rsidP="007A5C5C">
      <w:pPr>
        <w:pBdr>
          <w:top w:val="single" w:sz="4" w:space="1" w:color="auto"/>
        </w:pBdr>
        <w:ind w:left="3969"/>
        <w:rPr>
          <w:sz w:val="2"/>
          <w:szCs w:val="2"/>
        </w:rPr>
      </w:pPr>
    </w:p>
    <w:p w:rsidR="007A5C5C" w:rsidRDefault="007A5C5C" w:rsidP="007A5C5C">
      <w:pPr>
        <w:ind w:firstLine="567"/>
      </w:pPr>
      <w:r>
        <w:t xml:space="preserve">7. Год последнего капитального ремонта  </w:t>
      </w:r>
      <w:r>
        <w:rPr>
          <w:b/>
        </w:rPr>
        <w:t>нет</w:t>
      </w:r>
    </w:p>
    <w:p w:rsidR="007A5C5C" w:rsidRDefault="007A5C5C" w:rsidP="007A5C5C">
      <w:pPr>
        <w:pBdr>
          <w:top w:val="single" w:sz="4" w:space="1" w:color="auto"/>
        </w:pBdr>
        <w:ind w:left="4865"/>
        <w:rPr>
          <w:sz w:val="2"/>
          <w:szCs w:val="2"/>
        </w:rPr>
      </w:pPr>
    </w:p>
    <w:p w:rsidR="007A5C5C" w:rsidRDefault="007A5C5C" w:rsidP="007A5C5C">
      <w:pPr>
        <w:ind w:firstLine="567"/>
        <w:jc w:val="both"/>
      </w:pPr>
      <w:r>
        <w:t>8. Реквизиты правового акта о признании многоквартирного дома аварийным и подлежащим сносу  -</w:t>
      </w:r>
    </w:p>
    <w:p w:rsidR="007A5C5C" w:rsidRDefault="007A5C5C" w:rsidP="007A5C5C">
      <w:pPr>
        <w:pBdr>
          <w:top w:val="single" w:sz="4" w:space="1" w:color="auto"/>
        </w:pBdr>
        <w:ind w:left="709"/>
        <w:rPr>
          <w:sz w:val="2"/>
          <w:szCs w:val="2"/>
        </w:rPr>
      </w:pPr>
    </w:p>
    <w:p w:rsidR="007A5C5C" w:rsidRDefault="007A5C5C" w:rsidP="007A5C5C">
      <w:pPr>
        <w:ind w:firstLine="567"/>
      </w:pPr>
      <w:r>
        <w:t xml:space="preserve">9. Количество этажей </w:t>
      </w:r>
      <w:r>
        <w:rPr>
          <w:b/>
        </w:rPr>
        <w:t xml:space="preserve"> 1</w:t>
      </w:r>
    </w:p>
    <w:p w:rsidR="007A5C5C" w:rsidRDefault="007A5C5C" w:rsidP="007A5C5C">
      <w:pPr>
        <w:pBdr>
          <w:top w:val="single" w:sz="4" w:space="1" w:color="auto"/>
        </w:pBdr>
        <w:ind w:left="2920"/>
        <w:rPr>
          <w:sz w:val="2"/>
          <w:szCs w:val="2"/>
        </w:rPr>
      </w:pPr>
    </w:p>
    <w:p w:rsidR="007A5C5C" w:rsidRPr="002A3D39" w:rsidRDefault="007A5C5C" w:rsidP="007A5C5C">
      <w:pPr>
        <w:ind w:firstLine="567"/>
        <w:rPr>
          <w:b/>
        </w:rPr>
      </w:pPr>
      <w:r>
        <w:t xml:space="preserve">10. Наличие подвала    </w:t>
      </w:r>
      <w:r>
        <w:rPr>
          <w:b/>
        </w:rPr>
        <w:t>нет</w:t>
      </w:r>
    </w:p>
    <w:p w:rsidR="007A5C5C" w:rsidRDefault="007A5C5C" w:rsidP="007A5C5C">
      <w:pPr>
        <w:pBdr>
          <w:top w:val="single" w:sz="4" w:space="1" w:color="auto"/>
        </w:pBdr>
        <w:ind w:left="2835"/>
        <w:rPr>
          <w:sz w:val="2"/>
          <w:szCs w:val="2"/>
        </w:rPr>
      </w:pPr>
    </w:p>
    <w:p w:rsidR="007A5C5C" w:rsidRPr="006B7DB9" w:rsidRDefault="007A5C5C" w:rsidP="007A5C5C">
      <w:pPr>
        <w:ind w:firstLine="567"/>
        <w:rPr>
          <w:b/>
        </w:rPr>
      </w:pPr>
      <w:r>
        <w:t xml:space="preserve">11. Наличие цокольного этажа </w:t>
      </w:r>
      <w:r>
        <w:rPr>
          <w:b/>
        </w:rPr>
        <w:t>нет</w:t>
      </w:r>
    </w:p>
    <w:p w:rsidR="007A5C5C" w:rsidRDefault="007A5C5C" w:rsidP="007A5C5C">
      <w:pPr>
        <w:pBdr>
          <w:top w:val="single" w:sz="4" w:space="1" w:color="auto"/>
        </w:pBdr>
        <w:ind w:left="3828"/>
        <w:rPr>
          <w:sz w:val="2"/>
          <w:szCs w:val="2"/>
        </w:rPr>
      </w:pPr>
    </w:p>
    <w:p w:rsidR="007A5C5C" w:rsidRPr="002A3D39" w:rsidRDefault="007A5C5C" w:rsidP="007A5C5C">
      <w:pPr>
        <w:ind w:firstLine="567"/>
        <w:rPr>
          <w:b/>
        </w:rPr>
      </w:pPr>
      <w:r>
        <w:t xml:space="preserve">12. Наличие мансарды  </w:t>
      </w:r>
      <w:r w:rsidRPr="002A3D39">
        <w:rPr>
          <w:b/>
        </w:rPr>
        <w:t>нет</w:t>
      </w:r>
    </w:p>
    <w:p w:rsidR="007A5C5C" w:rsidRDefault="007A5C5C" w:rsidP="007A5C5C">
      <w:pPr>
        <w:pBdr>
          <w:top w:val="single" w:sz="4" w:space="1" w:color="auto"/>
        </w:pBdr>
        <w:ind w:left="3005"/>
        <w:rPr>
          <w:sz w:val="2"/>
          <w:szCs w:val="2"/>
        </w:rPr>
      </w:pPr>
    </w:p>
    <w:p w:rsidR="007A5C5C" w:rsidRPr="002A3D39" w:rsidRDefault="007A5C5C" w:rsidP="007A5C5C">
      <w:pPr>
        <w:ind w:firstLine="567"/>
        <w:rPr>
          <w:b/>
        </w:rPr>
      </w:pPr>
      <w:r>
        <w:t xml:space="preserve">13. Наличие мезонина  </w:t>
      </w:r>
      <w:r w:rsidRPr="002A3D39">
        <w:rPr>
          <w:b/>
        </w:rPr>
        <w:t>нет</w:t>
      </w:r>
    </w:p>
    <w:p w:rsidR="007A5C5C" w:rsidRDefault="007A5C5C" w:rsidP="007A5C5C">
      <w:pPr>
        <w:pBdr>
          <w:top w:val="single" w:sz="4" w:space="1" w:color="auto"/>
        </w:pBdr>
        <w:ind w:left="2977"/>
        <w:rPr>
          <w:sz w:val="2"/>
          <w:szCs w:val="2"/>
        </w:rPr>
      </w:pPr>
    </w:p>
    <w:p w:rsidR="007A5C5C" w:rsidRPr="002A3D39" w:rsidRDefault="007A5C5C" w:rsidP="007A5C5C">
      <w:pPr>
        <w:ind w:firstLine="567"/>
        <w:rPr>
          <w:b/>
        </w:rPr>
      </w:pPr>
      <w:r>
        <w:t>14. Количество квартир 4</w:t>
      </w:r>
    </w:p>
    <w:p w:rsidR="007A5C5C" w:rsidRDefault="007A5C5C" w:rsidP="007A5C5C">
      <w:pPr>
        <w:pBdr>
          <w:top w:val="single" w:sz="4" w:space="1" w:color="auto"/>
        </w:pBdr>
        <w:ind w:left="3119"/>
        <w:rPr>
          <w:sz w:val="2"/>
          <w:szCs w:val="2"/>
        </w:rPr>
      </w:pPr>
    </w:p>
    <w:p w:rsidR="007A5C5C" w:rsidRDefault="007A5C5C" w:rsidP="007A5C5C">
      <w:pPr>
        <w:ind w:firstLine="567"/>
        <w:jc w:val="both"/>
        <w:rPr>
          <w:sz w:val="2"/>
          <w:szCs w:val="2"/>
        </w:rPr>
      </w:pPr>
      <w:r>
        <w:t>15. Количество нежилых помещений, не входящих в состав общего имущества</w:t>
      </w:r>
      <w:r>
        <w:br/>
      </w:r>
    </w:p>
    <w:p w:rsidR="007A5C5C" w:rsidRPr="00D00471" w:rsidRDefault="007A5C5C" w:rsidP="007A5C5C">
      <w:pPr>
        <w:ind w:left="567"/>
      </w:pPr>
      <w:r>
        <w:rPr>
          <w:b/>
          <w:color w:val="FF0000"/>
        </w:rPr>
        <w:t xml:space="preserve">     </w:t>
      </w:r>
      <w:r w:rsidRPr="00D00471">
        <w:t>1 помещение</w:t>
      </w:r>
    </w:p>
    <w:p w:rsidR="007A5C5C" w:rsidRDefault="007A5C5C" w:rsidP="007A5C5C">
      <w:pPr>
        <w:pBdr>
          <w:top w:val="single" w:sz="4" w:space="1" w:color="auto"/>
        </w:pBdr>
        <w:ind w:left="567"/>
        <w:rPr>
          <w:sz w:val="2"/>
          <w:szCs w:val="2"/>
        </w:rPr>
      </w:pPr>
    </w:p>
    <w:p w:rsidR="007A5C5C" w:rsidRPr="00CA758D" w:rsidRDefault="007A5C5C" w:rsidP="007A5C5C">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sidRPr="00CA758D">
        <w:rPr>
          <w:b/>
        </w:rPr>
        <w:t>нет</w:t>
      </w:r>
    </w:p>
    <w:p w:rsidR="007A5C5C" w:rsidRDefault="007A5C5C" w:rsidP="007A5C5C">
      <w:pPr>
        <w:pBdr>
          <w:top w:val="single" w:sz="4" w:space="1" w:color="auto"/>
        </w:pBdr>
        <w:rPr>
          <w:sz w:val="2"/>
          <w:szCs w:val="2"/>
        </w:rPr>
      </w:pPr>
    </w:p>
    <w:p w:rsidR="007A5C5C" w:rsidRDefault="007A5C5C" w:rsidP="007A5C5C">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7A5C5C" w:rsidRDefault="007A5C5C" w:rsidP="007A5C5C">
      <w:r>
        <w:t xml:space="preserve">               нет</w:t>
      </w:r>
    </w:p>
    <w:p w:rsidR="007A5C5C" w:rsidRDefault="007A5C5C" w:rsidP="007A5C5C">
      <w:pPr>
        <w:pBdr>
          <w:top w:val="single" w:sz="4" w:space="1" w:color="auto"/>
        </w:pBdr>
        <w:rPr>
          <w:sz w:val="2"/>
          <w:szCs w:val="2"/>
        </w:rPr>
      </w:pPr>
    </w:p>
    <w:p w:rsidR="007A5C5C" w:rsidRDefault="007A5C5C" w:rsidP="007A5C5C">
      <w:pPr>
        <w:tabs>
          <w:tab w:val="center" w:pos="5387"/>
          <w:tab w:val="left" w:pos="7371"/>
        </w:tabs>
        <w:ind w:firstLine="567"/>
      </w:pPr>
      <w:r>
        <w:t xml:space="preserve">18. Строительный объем  </w:t>
      </w:r>
      <w:r>
        <w:rPr>
          <w:b/>
        </w:rPr>
        <w:t>363</w:t>
      </w:r>
      <w:r>
        <w:tab/>
      </w:r>
      <w:r>
        <w:tab/>
        <w:t>куб. м</w:t>
      </w:r>
    </w:p>
    <w:p w:rsidR="007A5C5C" w:rsidRDefault="007A5C5C" w:rsidP="007A5C5C">
      <w:pPr>
        <w:tabs>
          <w:tab w:val="center" w:pos="5387"/>
          <w:tab w:val="left" w:pos="7371"/>
        </w:tabs>
        <w:ind w:firstLine="567"/>
      </w:pPr>
      <w:r>
        <w:t>19. Площадь:</w:t>
      </w:r>
    </w:p>
    <w:p w:rsidR="007A5C5C" w:rsidRDefault="007A5C5C" w:rsidP="007A5C5C">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60,9</w:t>
      </w:r>
      <w:r>
        <w:tab/>
      </w:r>
      <w:r>
        <w:tab/>
        <w:t>кв. м</w:t>
      </w:r>
    </w:p>
    <w:p w:rsidR="007A5C5C" w:rsidRDefault="007A5C5C" w:rsidP="007A5C5C">
      <w:pPr>
        <w:pBdr>
          <w:top w:val="single" w:sz="4" w:space="1" w:color="auto"/>
        </w:pBdr>
        <w:ind w:left="1049" w:right="5642"/>
        <w:rPr>
          <w:sz w:val="2"/>
          <w:szCs w:val="2"/>
        </w:rPr>
      </w:pPr>
    </w:p>
    <w:p w:rsidR="007A5C5C" w:rsidRDefault="007A5C5C" w:rsidP="007A5C5C">
      <w:pPr>
        <w:tabs>
          <w:tab w:val="center" w:pos="7598"/>
          <w:tab w:val="right" w:pos="10206"/>
        </w:tabs>
        <w:ind w:firstLine="567"/>
      </w:pPr>
      <w:r>
        <w:t xml:space="preserve">б) жилых помещений (общая площадь квартир)  </w:t>
      </w:r>
      <w:r>
        <w:rPr>
          <w:b/>
        </w:rPr>
        <w:t>60,9</w:t>
      </w:r>
      <w:r>
        <w:tab/>
        <w:t>кв. м</w:t>
      </w:r>
    </w:p>
    <w:p w:rsidR="007A5C5C" w:rsidRDefault="007A5C5C" w:rsidP="007A5C5C">
      <w:pPr>
        <w:pBdr>
          <w:top w:val="single" w:sz="4" w:space="1" w:color="auto"/>
        </w:pBdr>
        <w:ind w:left="5585" w:right="624"/>
        <w:rPr>
          <w:sz w:val="2"/>
          <w:szCs w:val="2"/>
        </w:rPr>
      </w:pPr>
    </w:p>
    <w:p w:rsidR="007A5C5C" w:rsidRDefault="007A5C5C" w:rsidP="007A5C5C">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7A5C5C" w:rsidRDefault="007A5C5C" w:rsidP="007A5C5C">
      <w:pPr>
        <w:pBdr>
          <w:top w:val="single" w:sz="4" w:space="1" w:color="auto"/>
        </w:pBdr>
        <w:ind w:left="3941" w:right="2240"/>
        <w:rPr>
          <w:sz w:val="2"/>
          <w:szCs w:val="2"/>
        </w:rPr>
      </w:pPr>
    </w:p>
    <w:p w:rsidR="007A5C5C" w:rsidRDefault="007A5C5C" w:rsidP="007A5C5C">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7A5C5C" w:rsidRDefault="007A5C5C" w:rsidP="007A5C5C">
      <w:pPr>
        <w:pBdr>
          <w:top w:val="single" w:sz="4" w:space="1" w:color="auto"/>
        </w:pBdr>
        <w:ind w:left="4734" w:right="1389"/>
        <w:rPr>
          <w:sz w:val="2"/>
          <w:szCs w:val="2"/>
        </w:rPr>
      </w:pPr>
    </w:p>
    <w:p w:rsidR="007A5C5C" w:rsidRDefault="007A5C5C" w:rsidP="007A5C5C">
      <w:pPr>
        <w:tabs>
          <w:tab w:val="center" w:pos="5245"/>
          <w:tab w:val="left" w:pos="7088"/>
        </w:tabs>
        <w:ind w:firstLine="567"/>
      </w:pPr>
      <w:r>
        <w:t xml:space="preserve">20. Количество лестниц  </w:t>
      </w:r>
      <w:r>
        <w:rPr>
          <w:b/>
        </w:rPr>
        <w:t>нет</w:t>
      </w:r>
      <w:r>
        <w:tab/>
        <w:t>шт.</w:t>
      </w:r>
    </w:p>
    <w:p w:rsidR="007A5C5C" w:rsidRDefault="007A5C5C" w:rsidP="007A5C5C">
      <w:pPr>
        <w:pBdr>
          <w:top w:val="single" w:sz="4" w:space="1" w:color="auto"/>
        </w:pBdr>
        <w:ind w:left="3147" w:right="3232"/>
        <w:rPr>
          <w:sz w:val="2"/>
          <w:szCs w:val="2"/>
        </w:rPr>
      </w:pPr>
    </w:p>
    <w:p w:rsidR="007A5C5C" w:rsidRDefault="007A5C5C" w:rsidP="007A5C5C">
      <w:pPr>
        <w:ind w:firstLine="567"/>
        <w:jc w:val="both"/>
        <w:rPr>
          <w:sz w:val="2"/>
          <w:szCs w:val="2"/>
        </w:rPr>
      </w:pPr>
      <w:r>
        <w:t>21. Уборочная площадь лестниц (включая межквартирные лестничные площадки)</w:t>
      </w:r>
      <w:r>
        <w:br/>
      </w:r>
    </w:p>
    <w:p w:rsidR="007A5C5C" w:rsidRDefault="007A5C5C" w:rsidP="007A5C5C">
      <w:pPr>
        <w:tabs>
          <w:tab w:val="left" w:pos="3969"/>
        </w:tabs>
        <w:rPr>
          <w:sz w:val="2"/>
          <w:szCs w:val="2"/>
        </w:rPr>
      </w:pPr>
      <w:r>
        <w:t xml:space="preserve">                </w:t>
      </w:r>
      <w:r>
        <w:rPr>
          <w:b/>
        </w:rPr>
        <w:t>нет</w:t>
      </w:r>
      <w:r>
        <w:tab/>
        <w:t>кв. м</w:t>
      </w:r>
    </w:p>
    <w:p w:rsidR="007A5C5C" w:rsidRDefault="007A5C5C" w:rsidP="007A5C5C">
      <w:pPr>
        <w:tabs>
          <w:tab w:val="center" w:pos="7230"/>
          <w:tab w:val="left" w:pos="9356"/>
        </w:tabs>
        <w:ind w:firstLine="567"/>
      </w:pPr>
      <w:r>
        <w:t xml:space="preserve">22. Уборочная площадь общих коридоров  </w:t>
      </w:r>
      <w:r>
        <w:rPr>
          <w:b/>
        </w:rPr>
        <w:t>нет</w:t>
      </w:r>
      <w:r>
        <w:tab/>
        <w:t>кв. м</w:t>
      </w:r>
    </w:p>
    <w:p w:rsidR="007A5C5C" w:rsidRDefault="007A5C5C" w:rsidP="007A5C5C">
      <w:pPr>
        <w:pBdr>
          <w:top w:val="single" w:sz="4" w:space="1" w:color="auto"/>
        </w:pBdr>
        <w:ind w:left="4990" w:right="964"/>
        <w:rPr>
          <w:sz w:val="2"/>
          <w:szCs w:val="2"/>
        </w:rPr>
      </w:pPr>
    </w:p>
    <w:p w:rsidR="007A5C5C" w:rsidRDefault="007A5C5C" w:rsidP="007A5C5C">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нет</w:t>
      </w:r>
      <w:r>
        <w:tab/>
      </w:r>
      <w:r>
        <w:tab/>
        <w:t>кв. м</w:t>
      </w:r>
    </w:p>
    <w:p w:rsidR="007A5C5C" w:rsidRDefault="007A5C5C" w:rsidP="007A5C5C">
      <w:pPr>
        <w:pBdr>
          <w:top w:val="single" w:sz="4" w:space="1" w:color="auto"/>
        </w:pBdr>
        <w:ind w:left="4082" w:right="1814"/>
        <w:rPr>
          <w:sz w:val="2"/>
          <w:szCs w:val="2"/>
        </w:rPr>
      </w:pPr>
    </w:p>
    <w:p w:rsidR="007A5C5C" w:rsidRPr="00552163" w:rsidRDefault="007A5C5C" w:rsidP="007A5C5C">
      <w:pPr>
        <w:ind w:firstLine="567"/>
        <w:jc w:val="both"/>
        <w:rPr>
          <w:b/>
        </w:rPr>
      </w:pPr>
      <w:r>
        <w:t xml:space="preserve">24. Площадь земельного участка, входящего в состав общего имущества многоквартирного дома </w:t>
      </w:r>
      <w:r>
        <w:rPr>
          <w:b/>
        </w:rPr>
        <w:t>1895</w:t>
      </w:r>
    </w:p>
    <w:p w:rsidR="007A5C5C" w:rsidRDefault="007A5C5C" w:rsidP="007A5C5C">
      <w:pPr>
        <w:pBdr>
          <w:top w:val="single" w:sz="4" w:space="1" w:color="auto"/>
        </w:pBdr>
        <w:ind w:left="601"/>
        <w:rPr>
          <w:sz w:val="2"/>
          <w:szCs w:val="2"/>
        </w:rPr>
      </w:pPr>
    </w:p>
    <w:p w:rsidR="007A5C5C" w:rsidRPr="00A77472" w:rsidRDefault="007A5C5C" w:rsidP="007A5C5C">
      <w:pPr>
        <w:ind w:firstLine="567"/>
        <w:rPr>
          <w:b/>
          <w:sz w:val="2"/>
          <w:szCs w:val="2"/>
        </w:rPr>
      </w:pPr>
      <w:r>
        <w:t xml:space="preserve">25. Кадастровый номер земельного участка (при его наличии) </w:t>
      </w:r>
    </w:p>
    <w:p w:rsidR="007A5C5C" w:rsidRDefault="007A5C5C" w:rsidP="007A5C5C">
      <w:pPr>
        <w:pBdr>
          <w:top w:val="single" w:sz="4" w:space="1" w:color="auto"/>
        </w:pBdr>
        <w:rPr>
          <w:sz w:val="2"/>
          <w:szCs w:val="2"/>
        </w:rPr>
      </w:pPr>
    </w:p>
    <w:p w:rsidR="007A5C5C" w:rsidRDefault="007A5C5C" w:rsidP="007A5C5C">
      <w:pPr>
        <w:spacing w:before="360" w:after="240"/>
        <w:jc w:val="center"/>
      </w:pPr>
      <w:r>
        <w:rPr>
          <w:lang w:val="en-US"/>
        </w:rPr>
        <w:t>II</w:t>
      </w:r>
      <w:r>
        <w:t>. Техническое состояние многоквартирного дома, включая пристройки</w:t>
      </w:r>
    </w:p>
    <w:tbl>
      <w:tblPr>
        <w:tblW w:w="9426" w:type="dxa"/>
        <w:tblLayout w:type="fixed"/>
        <w:tblCellMar>
          <w:left w:w="28" w:type="dxa"/>
          <w:right w:w="28" w:type="dxa"/>
        </w:tblCellMar>
        <w:tblLook w:val="0000"/>
      </w:tblPr>
      <w:tblGrid>
        <w:gridCol w:w="3928"/>
        <w:gridCol w:w="2749"/>
        <w:gridCol w:w="2749"/>
      </w:tblGrid>
      <w:tr w:rsidR="007A5C5C" w:rsidTr="007A5C5C">
        <w:trPr>
          <w:trHeight w:val="648"/>
        </w:trPr>
        <w:tc>
          <w:tcPr>
            <w:tcW w:w="3928" w:type="dxa"/>
            <w:tcBorders>
              <w:top w:val="single" w:sz="4" w:space="0" w:color="auto"/>
              <w:left w:val="single" w:sz="4" w:space="0" w:color="auto"/>
              <w:bottom w:val="single" w:sz="4" w:space="0" w:color="auto"/>
              <w:right w:val="single" w:sz="4" w:space="0" w:color="auto"/>
            </w:tcBorders>
          </w:tcPr>
          <w:p w:rsidR="007A5C5C" w:rsidRDefault="007A5C5C" w:rsidP="007A5C5C">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tcPr>
          <w:p w:rsidR="007A5C5C" w:rsidRDefault="007A5C5C" w:rsidP="007A5C5C">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tcPr>
          <w:p w:rsidR="007A5C5C" w:rsidRDefault="007A5C5C" w:rsidP="007A5C5C">
            <w:pPr>
              <w:jc w:val="center"/>
            </w:pPr>
            <w:r>
              <w:t>Техническое состояние элементов общего имущества многоквартирного дома</w:t>
            </w:r>
          </w:p>
        </w:tc>
      </w:tr>
      <w:tr w:rsidR="007A5C5C" w:rsidTr="007A5C5C">
        <w:trPr>
          <w:trHeight w:val="158"/>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кирпичный ленточный</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Трещины в цоколе</w:t>
            </w:r>
          </w:p>
        </w:tc>
      </w:tr>
      <w:tr w:rsidR="007A5C5C" w:rsidTr="007A5C5C">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 xml:space="preserve">бревенчатые т.ст.0,20 см </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Трещины</w:t>
            </w:r>
          </w:p>
        </w:tc>
      </w:tr>
      <w:tr w:rsidR="007A5C5C" w:rsidTr="007A5C5C">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lastRenderedPageBreak/>
              <w:t>3. Перегородки</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Трещины в местах сопряжения</w:t>
            </w: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58"/>
        </w:trPr>
        <w:tc>
          <w:tcPr>
            <w:tcW w:w="3928" w:type="dxa"/>
            <w:tcBorders>
              <w:top w:val="nil"/>
              <w:bottom w:val="nil"/>
            </w:tcBorders>
          </w:tcPr>
          <w:p w:rsidR="007A5C5C" w:rsidRDefault="007A5C5C" w:rsidP="007A5C5C">
            <w:pPr>
              <w:ind w:left="57"/>
            </w:pPr>
            <w:r>
              <w:t>4. Перекрытия</w:t>
            </w:r>
          </w:p>
        </w:tc>
        <w:tc>
          <w:tcPr>
            <w:tcW w:w="2749" w:type="dxa"/>
            <w:vMerge w:val="restart"/>
            <w:tcBorders>
              <w:top w:val="nil"/>
              <w:bottom w:val="nil"/>
            </w:tcBorders>
          </w:tcPr>
          <w:p w:rsidR="007A5C5C" w:rsidRDefault="007A5C5C" w:rsidP="007A5C5C">
            <w:pPr>
              <w:ind w:left="57"/>
            </w:pPr>
          </w:p>
          <w:p w:rsidR="007A5C5C" w:rsidRDefault="007A5C5C" w:rsidP="007A5C5C">
            <w:pPr>
              <w:ind w:left="57"/>
            </w:pPr>
            <w:r>
              <w:t>Деревянное отепленное</w:t>
            </w:r>
          </w:p>
        </w:tc>
        <w:tc>
          <w:tcPr>
            <w:tcW w:w="2749" w:type="dxa"/>
            <w:vMerge w:val="restart"/>
            <w:tcBorders>
              <w:top w:val="nil"/>
              <w:bottom w:val="nil"/>
            </w:tcBorders>
          </w:tcPr>
          <w:p w:rsidR="007A5C5C" w:rsidRDefault="007A5C5C" w:rsidP="007A5C5C">
            <w:pPr>
              <w:ind w:left="57"/>
            </w:pPr>
            <w:r>
              <w:t>Трещины в местах сопряжения</w:t>
            </w: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66"/>
        </w:trPr>
        <w:tc>
          <w:tcPr>
            <w:tcW w:w="3928" w:type="dxa"/>
            <w:tcBorders>
              <w:top w:val="nil"/>
              <w:bottom w:val="nil"/>
            </w:tcBorders>
          </w:tcPr>
          <w:p w:rsidR="007A5C5C" w:rsidRDefault="007A5C5C" w:rsidP="007A5C5C">
            <w:pPr>
              <w:ind w:left="992"/>
            </w:pPr>
            <w:r>
              <w:t>чердачные</w:t>
            </w:r>
          </w:p>
        </w:tc>
        <w:tc>
          <w:tcPr>
            <w:tcW w:w="2749" w:type="dxa"/>
            <w:vMerge/>
            <w:tcBorders>
              <w:top w:val="nil"/>
              <w:bottom w:val="nil"/>
            </w:tcBorders>
          </w:tcPr>
          <w:p w:rsidR="007A5C5C" w:rsidRDefault="007A5C5C" w:rsidP="007A5C5C">
            <w:pPr>
              <w:ind w:left="57"/>
            </w:pPr>
          </w:p>
        </w:tc>
        <w:tc>
          <w:tcPr>
            <w:tcW w:w="2749" w:type="dxa"/>
            <w:vMerge/>
            <w:tcBorders>
              <w:top w:val="nil"/>
              <w:bottom w:val="nil"/>
            </w:tcBorders>
          </w:tcPr>
          <w:p w:rsidR="007A5C5C" w:rsidRDefault="007A5C5C" w:rsidP="007A5C5C">
            <w:pPr>
              <w:ind w:left="57"/>
            </w:pP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7A5C5C" w:rsidRDefault="007A5C5C" w:rsidP="007A5C5C">
            <w:pPr>
              <w:ind w:left="992"/>
            </w:pPr>
            <w:r>
              <w:t>междуэтажные</w:t>
            </w:r>
          </w:p>
        </w:tc>
        <w:tc>
          <w:tcPr>
            <w:tcW w:w="2749" w:type="dxa"/>
            <w:tcBorders>
              <w:top w:val="nil"/>
              <w:bottom w:val="nil"/>
            </w:tcBorders>
          </w:tcPr>
          <w:p w:rsidR="007A5C5C" w:rsidRDefault="007A5C5C" w:rsidP="007A5C5C">
            <w:pPr>
              <w:ind w:left="57"/>
            </w:pPr>
            <w:r>
              <w:t>--------------------------------</w:t>
            </w:r>
          </w:p>
        </w:tc>
        <w:tc>
          <w:tcPr>
            <w:tcW w:w="2749" w:type="dxa"/>
            <w:tcBorders>
              <w:top w:val="nil"/>
              <w:bottom w:val="nil"/>
            </w:tcBorders>
          </w:tcPr>
          <w:p w:rsidR="007A5C5C" w:rsidRDefault="007A5C5C" w:rsidP="007A5C5C">
            <w:pPr>
              <w:ind w:left="57"/>
            </w:pP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7A5C5C" w:rsidRDefault="007A5C5C" w:rsidP="007A5C5C">
            <w:pPr>
              <w:ind w:left="992"/>
            </w:pPr>
            <w:r>
              <w:t>подвальные</w:t>
            </w:r>
          </w:p>
        </w:tc>
        <w:tc>
          <w:tcPr>
            <w:tcW w:w="2749" w:type="dxa"/>
            <w:tcBorders>
              <w:top w:val="nil"/>
              <w:bottom w:val="nil"/>
            </w:tcBorders>
          </w:tcPr>
          <w:p w:rsidR="007A5C5C" w:rsidRDefault="007A5C5C" w:rsidP="007A5C5C">
            <w:r>
              <w:t>---------------------------------</w:t>
            </w:r>
          </w:p>
        </w:tc>
        <w:tc>
          <w:tcPr>
            <w:tcW w:w="2749" w:type="dxa"/>
            <w:tcBorders>
              <w:top w:val="nil"/>
              <w:bottom w:val="nil"/>
            </w:tcBorders>
          </w:tcPr>
          <w:p w:rsidR="007A5C5C" w:rsidRDefault="007A5C5C" w:rsidP="007A5C5C">
            <w:pPr>
              <w:ind w:left="57"/>
            </w:pP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trHeight w:val="166"/>
        </w:trPr>
        <w:tc>
          <w:tcPr>
            <w:tcW w:w="3928" w:type="dxa"/>
            <w:tcBorders>
              <w:top w:val="nil"/>
              <w:bottom w:val="nil"/>
            </w:tcBorders>
          </w:tcPr>
          <w:p w:rsidR="007A5C5C" w:rsidRDefault="007A5C5C" w:rsidP="007A5C5C">
            <w:pPr>
              <w:ind w:left="992"/>
            </w:pPr>
            <w:r>
              <w:t>(другое)</w:t>
            </w:r>
          </w:p>
        </w:tc>
        <w:tc>
          <w:tcPr>
            <w:tcW w:w="2749" w:type="dxa"/>
            <w:tcBorders>
              <w:top w:val="nil"/>
              <w:bottom w:val="nil"/>
            </w:tcBorders>
          </w:tcPr>
          <w:p w:rsidR="007A5C5C" w:rsidRDefault="007A5C5C" w:rsidP="007A5C5C">
            <w:pPr>
              <w:ind w:left="57"/>
            </w:pPr>
          </w:p>
        </w:tc>
        <w:tc>
          <w:tcPr>
            <w:tcW w:w="2749" w:type="dxa"/>
            <w:tcBorders>
              <w:top w:val="nil"/>
              <w:bottom w:val="nil"/>
            </w:tcBorders>
          </w:tcPr>
          <w:p w:rsidR="007A5C5C" w:rsidRDefault="007A5C5C" w:rsidP="007A5C5C">
            <w:pPr>
              <w:ind w:left="57"/>
            </w:pPr>
          </w:p>
        </w:tc>
      </w:tr>
      <w:tr w:rsidR="007A5C5C" w:rsidTr="007A5C5C">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Расстройство крепления</w:t>
            </w:r>
          </w:p>
        </w:tc>
      </w:tr>
      <w:tr w:rsidR="007A5C5C" w:rsidTr="007A5C5C">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Прогибы, стертость</w:t>
            </w:r>
          </w:p>
        </w:tc>
      </w:tr>
      <w:tr w:rsidR="007A5C5C" w:rsidTr="007A5C5C">
        <w:trPr>
          <w:cantSplit/>
          <w:trHeight w:val="158"/>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7. Проемы</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Двойные створчатые</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Переплеты рассохлись полотна осели</w:t>
            </w:r>
          </w:p>
        </w:tc>
      </w:tr>
      <w:tr w:rsidR="007A5C5C" w:rsidTr="007A5C5C">
        <w:trPr>
          <w:cantSplit/>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окна</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двери</w:t>
            </w:r>
          </w:p>
        </w:tc>
        <w:tc>
          <w:tcPr>
            <w:tcW w:w="2749" w:type="dxa"/>
            <w:tcBorders>
              <w:top w:val="nil"/>
              <w:left w:val="nil"/>
              <w:bottom w:val="nil"/>
              <w:right w:val="single" w:sz="4" w:space="0" w:color="auto"/>
            </w:tcBorders>
            <w:vAlign w:val="bottom"/>
          </w:tcPr>
          <w:p w:rsidR="007A5C5C" w:rsidRDefault="007A5C5C" w:rsidP="007A5C5C">
            <w:pPr>
              <w:ind w:left="57"/>
            </w:pPr>
            <w:r>
              <w:t>филенчатые</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cantSplit/>
          <w:trHeight w:val="158"/>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8. Отделка</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Отставание штукатурки</w:t>
            </w:r>
          </w:p>
        </w:tc>
      </w:tr>
      <w:tr w:rsidR="007A5C5C" w:rsidTr="007A5C5C">
        <w:trPr>
          <w:cantSplit/>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внутренняя</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наружная</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cantSplit/>
          <w:trHeight w:val="473"/>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 xml:space="preserve"> </w:t>
            </w:r>
          </w:p>
          <w:p w:rsidR="007A5C5C" w:rsidRDefault="007A5C5C" w:rsidP="007A5C5C">
            <w:pPr>
              <w:ind w:left="57"/>
            </w:pPr>
            <w:r>
              <w:t>есть</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cantSplit/>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ванны напольные</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электроплиты</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315"/>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телефонные сети и оборудование</w:t>
            </w:r>
          </w:p>
        </w:tc>
        <w:tc>
          <w:tcPr>
            <w:tcW w:w="2749" w:type="dxa"/>
            <w:tcBorders>
              <w:top w:val="nil"/>
              <w:left w:val="nil"/>
              <w:bottom w:val="nil"/>
              <w:right w:val="single" w:sz="4" w:space="0" w:color="auto"/>
            </w:tcBorders>
            <w:vAlign w:val="bottom"/>
          </w:tcPr>
          <w:p w:rsidR="007A5C5C" w:rsidRDefault="007A5C5C" w:rsidP="007A5C5C">
            <w:pPr>
              <w:ind w:left="57"/>
            </w:pPr>
            <w:r>
              <w:t>нет</w:t>
            </w:r>
          </w:p>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324"/>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сети проводного радиовещания</w:t>
            </w:r>
          </w:p>
        </w:tc>
        <w:tc>
          <w:tcPr>
            <w:tcW w:w="2749" w:type="dxa"/>
            <w:tcBorders>
              <w:top w:val="nil"/>
              <w:left w:val="nil"/>
              <w:bottom w:val="nil"/>
              <w:right w:val="single" w:sz="4" w:space="0" w:color="auto"/>
            </w:tcBorders>
            <w:vAlign w:val="bottom"/>
          </w:tcPr>
          <w:p w:rsidR="007A5C5C" w:rsidRDefault="007A5C5C" w:rsidP="007A5C5C">
            <w:pPr>
              <w:ind w:left="57"/>
            </w:pPr>
            <w:r>
              <w:t>есть</w:t>
            </w:r>
          </w:p>
        </w:tc>
        <w:tc>
          <w:tcPr>
            <w:tcW w:w="2749" w:type="dxa"/>
            <w:tcBorders>
              <w:top w:val="nil"/>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сигнализация</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мусоропровод</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лифт</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вентиляция</w:t>
            </w:r>
          </w:p>
        </w:tc>
        <w:tc>
          <w:tcPr>
            <w:tcW w:w="2749" w:type="dxa"/>
            <w:tcBorders>
              <w:top w:val="nil"/>
              <w:left w:val="nil"/>
              <w:bottom w:val="nil"/>
              <w:right w:val="single" w:sz="4" w:space="0" w:color="auto"/>
            </w:tcBorders>
            <w:vAlign w:val="bottom"/>
          </w:tcPr>
          <w:p w:rsidR="007A5C5C" w:rsidRDefault="007A5C5C" w:rsidP="007A5C5C">
            <w:pPr>
              <w:ind w:left="57"/>
            </w:pPr>
            <w:r>
              <w:t>есть</w:t>
            </w:r>
          </w:p>
        </w:tc>
        <w:tc>
          <w:tcPr>
            <w:tcW w:w="2749" w:type="dxa"/>
            <w:tcBorders>
              <w:top w:val="nil"/>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trHeight w:val="158"/>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cantSplit/>
          <w:trHeight w:val="482"/>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Потеря эластичности</w:t>
            </w:r>
          </w:p>
        </w:tc>
      </w:tr>
      <w:tr w:rsidR="007A5C5C" w:rsidTr="007A5C5C">
        <w:trPr>
          <w:cantSplit/>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электроснабжение</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холодное водоснабжение</w:t>
            </w:r>
          </w:p>
        </w:tc>
        <w:tc>
          <w:tcPr>
            <w:tcW w:w="2749" w:type="dxa"/>
            <w:tcBorders>
              <w:top w:val="nil"/>
              <w:left w:val="nil"/>
              <w:bottom w:val="nil"/>
              <w:right w:val="single" w:sz="4" w:space="0" w:color="auto"/>
            </w:tcBorders>
            <w:vAlign w:val="bottom"/>
          </w:tcPr>
          <w:p w:rsidR="007A5C5C" w:rsidRDefault="007A5C5C" w:rsidP="007A5C5C">
            <w:pPr>
              <w:ind w:left="57"/>
            </w:pPr>
            <w:r>
              <w:t>центральное</w:t>
            </w:r>
          </w:p>
        </w:tc>
        <w:tc>
          <w:tcPr>
            <w:tcW w:w="2749" w:type="dxa"/>
            <w:tcBorders>
              <w:top w:val="nil"/>
              <w:left w:val="nil"/>
              <w:bottom w:val="nil"/>
              <w:right w:val="single" w:sz="4" w:space="0" w:color="auto"/>
            </w:tcBorders>
            <w:vAlign w:val="bottom"/>
          </w:tcPr>
          <w:p w:rsidR="007A5C5C" w:rsidRDefault="007A5C5C" w:rsidP="007A5C5C">
            <w:pPr>
              <w:ind w:left="57"/>
            </w:pPr>
            <w:r>
              <w:t>Коррозия трубопроводов</w:t>
            </w: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горячее водоснабжение</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водоотведение</w:t>
            </w:r>
          </w:p>
        </w:tc>
        <w:tc>
          <w:tcPr>
            <w:tcW w:w="2749" w:type="dxa"/>
            <w:tcBorders>
              <w:top w:val="nil"/>
              <w:left w:val="nil"/>
              <w:bottom w:val="nil"/>
              <w:right w:val="single" w:sz="4" w:space="0" w:color="auto"/>
            </w:tcBorders>
            <w:vAlign w:val="bottom"/>
          </w:tcPr>
          <w:p w:rsidR="007A5C5C" w:rsidRDefault="007A5C5C" w:rsidP="007A5C5C">
            <w:pPr>
              <w:ind w:left="57"/>
            </w:pPr>
            <w:r>
              <w:t>Выгребная яма</w:t>
            </w:r>
          </w:p>
        </w:tc>
        <w:tc>
          <w:tcPr>
            <w:tcW w:w="2749" w:type="dxa"/>
            <w:tcBorders>
              <w:top w:val="nil"/>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газоснабжение</w:t>
            </w:r>
          </w:p>
        </w:tc>
        <w:tc>
          <w:tcPr>
            <w:tcW w:w="2749" w:type="dxa"/>
            <w:tcBorders>
              <w:top w:val="nil"/>
              <w:left w:val="nil"/>
              <w:bottom w:val="nil"/>
              <w:right w:val="single" w:sz="4" w:space="0" w:color="auto"/>
            </w:tcBorders>
            <w:vAlign w:val="bottom"/>
          </w:tcPr>
          <w:p w:rsidR="007A5C5C" w:rsidRDefault="007A5C5C" w:rsidP="007A5C5C">
            <w:pPr>
              <w:ind w:left="57"/>
            </w:pPr>
            <w:r>
              <w:t>центральное</w:t>
            </w:r>
          </w:p>
        </w:tc>
        <w:tc>
          <w:tcPr>
            <w:tcW w:w="2749" w:type="dxa"/>
            <w:tcBorders>
              <w:top w:val="nil"/>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trHeight w:val="324"/>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отопление (от внешних котельных)</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324"/>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отопление (от домовой котельной) печи</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калориферы</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АОГВ</w:t>
            </w:r>
          </w:p>
        </w:tc>
        <w:tc>
          <w:tcPr>
            <w:tcW w:w="2749" w:type="dxa"/>
            <w:tcBorders>
              <w:top w:val="nil"/>
              <w:left w:val="nil"/>
              <w:bottom w:val="nil"/>
              <w:right w:val="single" w:sz="4" w:space="0" w:color="auto"/>
            </w:tcBorders>
            <w:vAlign w:val="bottom"/>
          </w:tcPr>
          <w:p w:rsidR="007A5C5C" w:rsidRDefault="007A5C5C" w:rsidP="007A5C5C">
            <w:pPr>
              <w:ind w:left="57"/>
            </w:pPr>
            <w:r>
              <w:t>есть</w:t>
            </w:r>
          </w:p>
        </w:tc>
        <w:tc>
          <w:tcPr>
            <w:tcW w:w="2749" w:type="dxa"/>
            <w:tcBorders>
              <w:top w:val="nil"/>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trHeight w:val="158"/>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p>
        </w:tc>
      </w:tr>
    </w:tbl>
    <w:p w:rsidR="007A5C5C" w:rsidRDefault="007A5C5C" w:rsidP="007A5C5C"/>
    <w:p w:rsidR="007A5C5C" w:rsidRDefault="007A5C5C" w:rsidP="007A5C5C">
      <w:r>
        <w:t>Председатель комитета по вопросам жизнеобеспечения,</w:t>
      </w:r>
    </w:p>
    <w:p w:rsidR="007A5C5C" w:rsidRDefault="007A5C5C" w:rsidP="007A5C5C">
      <w:r>
        <w:t>строительства и дорожно-транспортному хозяйству</w:t>
      </w:r>
    </w:p>
    <w:p w:rsidR="007A5C5C" w:rsidRDefault="007A5C5C" w:rsidP="007A5C5C">
      <w:r>
        <w:t>администрации Щекинского района.</w:t>
      </w:r>
    </w:p>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7A5C5C" w:rsidTr="002A0E2C">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7A5C5C" w:rsidRDefault="007A5C5C" w:rsidP="007A5C5C">
            <w:pPr>
              <w:spacing w:line="276" w:lineRule="auto"/>
              <w:jc w:val="center"/>
            </w:pPr>
          </w:p>
        </w:tc>
        <w:tc>
          <w:tcPr>
            <w:tcW w:w="283" w:type="dxa"/>
            <w:gridSpan w:val="2"/>
            <w:vAlign w:val="bottom"/>
          </w:tcPr>
          <w:p w:rsidR="007A5C5C" w:rsidRDefault="007A5C5C" w:rsidP="007A5C5C">
            <w:pPr>
              <w:spacing w:line="276" w:lineRule="auto"/>
            </w:pPr>
          </w:p>
        </w:tc>
        <w:tc>
          <w:tcPr>
            <w:tcW w:w="2665" w:type="dxa"/>
            <w:gridSpan w:val="4"/>
            <w:tcBorders>
              <w:top w:val="nil"/>
              <w:left w:val="nil"/>
              <w:bottom w:val="single" w:sz="4" w:space="0" w:color="auto"/>
              <w:right w:val="nil"/>
            </w:tcBorders>
            <w:vAlign w:val="bottom"/>
            <w:hideMark/>
          </w:tcPr>
          <w:p w:rsidR="007A5C5C" w:rsidRDefault="007A5C5C" w:rsidP="007A5C5C">
            <w:pPr>
              <w:spacing w:line="276" w:lineRule="auto"/>
            </w:pPr>
            <w:r>
              <w:t>Субботин Д.А.</w:t>
            </w:r>
          </w:p>
        </w:tc>
      </w:tr>
      <w:tr w:rsidR="007A5C5C" w:rsidTr="002A0E2C">
        <w:trPr>
          <w:gridBefore w:val="3"/>
          <w:wBefore w:w="567" w:type="dxa"/>
        </w:trPr>
        <w:tc>
          <w:tcPr>
            <w:tcW w:w="2580" w:type="dxa"/>
            <w:gridSpan w:val="7"/>
            <w:hideMark/>
          </w:tcPr>
          <w:p w:rsidR="007A5C5C" w:rsidRDefault="007A5C5C" w:rsidP="007A5C5C">
            <w:pPr>
              <w:spacing w:line="276" w:lineRule="auto"/>
              <w:jc w:val="center"/>
              <w:rPr>
                <w:sz w:val="18"/>
                <w:szCs w:val="18"/>
              </w:rPr>
            </w:pPr>
            <w:r>
              <w:rPr>
                <w:sz w:val="18"/>
                <w:szCs w:val="18"/>
              </w:rPr>
              <w:t>(подпись)</w:t>
            </w:r>
          </w:p>
        </w:tc>
        <w:tc>
          <w:tcPr>
            <w:tcW w:w="283" w:type="dxa"/>
          </w:tcPr>
          <w:p w:rsidR="007A5C5C" w:rsidRDefault="007A5C5C" w:rsidP="007A5C5C">
            <w:pPr>
              <w:spacing w:line="276" w:lineRule="auto"/>
              <w:rPr>
                <w:sz w:val="18"/>
                <w:szCs w:val="18"/>
              </w:rPr>
            </w:pPr>
          </w:p>
        </w:tc>
        <w:tc>
          <w:tcPr>
            <w:tcW w:w="3402" w:type="dxa"/>
            <w:gridSpan w:val="3"/>
            <w:hideMark/>
          </w:tcPr>
          <w:p w:rsidR="007A5C5C" w:rsidRDefault="007A5C5C" w:rsidP="007A5C5C">
            <w:pPr>
              <w:spacing w:line="276" w:lineRule="auto"/>
              <w:jc w:val="center"/>
              <w:rPr>
                <w:sz w:val="18"/>
                <w:szCs w:val="18"/>
              </w:rPr>
            </w:pPr>
            <w:r>
              <w:rPr>
                <w:sz w:val="18"/>
                <w:szCs w:val="18"/>
              </w:rPr>
              <w:t>(ф.и.о.)</w:t>
            </w:r>
          </w:p>
        </w:tc>
      </w:tr>
      <w:tr w:rsidR="002A0E2C" w:rsidTr="002A0E2C">
        <w:trPr>
          <w:gridAfter w:val="2"/>
          <w:wAfter w:w="3147" w:type="dxa"/>
        </w:trPr>
        <w:tc>
          <w:tcPr>
            <w:tcW w:w="187" w:type="dxa"/>
            <w:gridSpan w:val="2"/>
            <w:vAlign w:val="bottom"/>
            <w:hideMark/>
          </w:tcPr>
          <w:p w:rsidR="002A0E2C" w:rsidRDefault="002A0E2C" w:rsidP="002C6727">
            <w:r>
              <w:t>“</w:t>
            </w:r>
          </w:p>
        </w:tc>
        <w:tc>
          <w:tcPr>
            <w:tcW w:w="425" w:type="dxa"/>
            <w:gridSpan w:val="2"/>
            <w:tcBorders>
              <w:top w:val="nil"/>
              <w:left w:val="nil"/>
              <w:bottom w:val="single" w:sz="4" w:space="0" w:color="auto"/>
              <w:right w:val="nil"/>
            </w:tcBorders>
            <w:vAlign w:val="bottom"/>
          </w:tcPr>
          <w:p w:rsidR="002A0E2C" w:rsidRDefault="002A0E2C" w:rsidP="002C6727">
            <w:pPr>
              <w:jc w:val="center"/>
            </w:pPr>
            <w:r>
              <w:t>23</w:t>
            </w:r>
          </w:p>
        </w:tc>
        <w:tc>
          <w:tcPr>
            <w:tcW w:w="255" w:type="dxa"/>
            <w:vAlign w:val="bottom"/>
            <w:hideMark/>
          </w:tcPr>
          <w:p w:rsidR="002A0E2C" w:rsidRDefault="002A0E2C" w:rsidP="002C6727"/>
        </w:tc>
        <w:tc>
          <w:tcPr>
            <w:tcW w:w="1531" w:type="dxa"/>
            <w:tcBorders>
              <w:top w:val="nil"/>
              <w:left w:val="nil"/>
              <w:bottom w:val="single" w:sz="4" w:space="0" w:color="auto"/>
              <w:right w:val="nil"/>
            </w:tcBorders>
            <w:vAlign w:val="bottom"/>
          </w:tcPr>
          <w:p w:rsidR="002A0E2C" w:rsidRDefault="002A0E2C" w:rsidP="002C6727">
            <w:pPr>
              <w:jc w:val="center"/>
            </w:pPr>
            <w:r>
              <w:t>ноября</w:t>
            </w:r>
          </w:p>
        </w:tc>
        <w:tc>
          <w:tcPr>
            <w:tcW w:w="465" w:type="dxa"/>
            <w:gridSpan w:val="2"/>
            <w:vAlign w:val="bottom"/>
            <w:hideMark/>
          </w:tcPr>
          <w:p w:rsidR="002A0E2C" w:rsidRPr="00A36813" w:rsidRDefault="002A0E2C" w:rsidP="002C6727">
            <w:pPr>
              <w:jc w:val="right"/>
              <w:rPr>
                <w:sz w:val="20"/>
                <w:szCs w:val="20"/>
              </w:rPr>
            </w:pPr>
          </w:p>
        </w:tc>
        <w:tc>
          <w:tcPr>
            <w:tcW w:w="567" w:type="dxa"/>
            <w:gridSpan w:val="3"/>
            <w:tcBorders>
              <w:top w:val="nil"/>
              <w:left w:val="nil"/>
              <w:bottom w:val="single" w:sz="4" w:space="0" w:color="auto"/>
              <w:right w:val="nil"/>
            </w:tcBorders>
            <w:vAlign w:val="bottom"/>
          </w:tcPr>
          <w:p w:rsidR="002A0E2C" w:rsidRDefault="002A0E2C" w:rsidP="002C6727">
            <w:r>
              <w:t>2015</w:t>
            </w:r>
          </w:p>
        </w:tc>
        <w:tc>
          <w:tcPr>
            <w:tcW w:w="255" w:type="dxa"/>
            <w:vAlign w:val="bottom"/>
            <w:hideMark/>
          </w:tcPr>
          <w:p w:rsidR="002A0E2C" w:rsidRDefault="002A0E2C" w:rsidP="002C6727">
            <w:pPr>
              <w:jc w:val="right"/>
            </w:pPr>
            <w:r>
              <w:t>г.</w:t>
            </w:r>
          </w:p>
        </w:tc>
      </w:tr>
    </w:tbl>
    <w:p w:rsidR="002A0E2C" w:rsidRDefault="002A0E2C" w:rsidP="002A0E2C">
      <w:r>
        <w:t>М.П.</w:t>
      </w:r>
    </w:p>
    <w:p w:rsidR="007A5C5C" w:rsidRDefault="007A5C5C" w:rsidP="007A5C5C"/>
    <w:p w:rsidR="007A5C5C" w:rsidRDefault="007A5C5C" w:rsidP="00635B51">
      <w:pPr>
        <w:spacing w:before="360"/>
        <w:ind w:left="5103"/>
        <w:jc w:val="center"/>
      </w:pPr>
    </w:p>
    <w:p w:rsidR="007A5C5C" w:rsidRDefault="007A5C5C" w:rsidP="00635B51">
      <w:pPr>
        <w:spacing w:before="360"/>
        <w:ind w:left="5103"/>
        <w:jc w:val="center"/>
      </w:pPr>
    </w:p>
    <w:p w:rsidR="007A5C5C" w:rsidRDefault="007A5C5C" w:rsidP="00635B51">
      <w:pPr>
        <w:spacing w:before="360"/>
        <w:ind w:left="5103"/>
        <w:jc w:val="center"/>
      </w:pPr>
    </w:p>
    <w:p w:rsidR="007A5C5C" w:rsidRDefault="007A5C5C" w:rsidP="00635B51">
      <w:pPr>
        <w:spacing w:before="360"/>
        <w:ind w:left="5103"/>
        <w:jc w:val="center"/>
      </w:pPr>
    </w:p>
    <w:p w:rsidR="007A5C5C" w:rsidRDefault="007A5C5C" w:rsidP="00635B51">
      <w:pPr>
        <w:spacing w:before="360"/>
        <w:ind w:left="5103"/>
        <w:jc w:val="center"/>
      </w:pPr>
    </w:p>
    <w:p w:rsidR="007A5C5C" w:rsidRDefault="007A5C5C" w:rsidP="00635B51">
      <w:pPr>
        <w:spacing w:before="360"/>
        <w:ind w:left="5103"/>
        <w:jc w:val="center"/>
      </w:pPr>
    </w:p>
    <w:p w:rsidR="007A5C5C" w:rsidRDefault="007A5C5C" w:rsidP="00635B51">
      <w:pPr>
        <w:spacing w:before="360"/>
        <w:ind w:left="5103"/>
        <w:jc w:val="center"/>
      </w:pPr>
    </w:p>
    <w:p w:rsidR="007A5C5C" w:rsidRDefault="007A5C5C" w:rsidP="00635B51">
      <w:pPr>
        <w:spacing w:before="360"/>
        <w:ind w:left="5103"/>
        <w:jc w:val="center"/>
      </w:pPr>
    </w:p>
    <w:p w:rsidR="007A5C5C" w:rsidRDefault="007A5C5C" w:rsidP="00635B51">
      <w:pPr>
        <w:spacing w:before="360"/>
        <w:ind w:left="5103"/>
        <w:jc w:val="center"/>
      </w:pPr>
    </w:p>
    <w:p w:rsidR="007A5C5C" w:rsidRDefault="007A5C5C" w:rsidP="00635B51">
      <w:pPr>
        <w:spacing w:before="360"/>
        <w:ind w:left="5103"/>
        <w:jc w:val="center"/>
      </w:pPr>
    </w:p>
    <w:p w:rsidR="00635B51" w:rsidRDefault="00635B51" w:rsidP="00635B51">
      <w:pPr>
        <w:spacing w:before="360"/>
        <w:ind w:left="5103"/>
        <w:jc w:val="center"/>
      </w:pPr>
      <w:r>
        <w:t>Утверждаю</w:t>
      </w:r>
    </w:p>
    <w:p w:rsidR="00635B51" w:rsidRDefault="00635B51" w:rsidP="00635B51">
      <w:pPr>
        <w:spacing w:before="120"/>
        <w:ind w:left="5103"/>
      </w:pPr>
      <w:r>
        <w:t>Заместитель главы администрации</w:t>
      </w:r>
    </w:p>
    <w:p w:rsidR="00635B51" w:rsidRDefault="00635B51" w:rsidP="00635B51">
      <w:pPr>
        <w:ind w:left="5103"/>
      </w:pPr>
      <w:r>
        <w:t>Щекинского района</w:t>
      </w:r>
    </w:p>
    <w:p w:rsidR="00635B51" w:rsidRDefault="00635B51" w:rsidP="00635B51">
      <w:pPr>
        <w:ind w:left="5103"/>
      </w:pPr>
      <w:r>
        <w:t xml:space="preserve"> по развитию инженерной  инфраструктуры и жилищно-коммунальному хозяйству   </w:t>
      </w:r>
    </w:p>
    <w:p w:rsidR="00635B51" w:rsidRDefault="00635B51" w:rsidP="00635B51">
      <w:pPr>
        <w:ind w:left="5103"/>
        <w:jc w:val="center"/>
      </w:pPr>
      <w:r>
        <w:t xml:space="preserve">                           </w:t>
      </w:r>
    </w:p>
    <w:p w:rsidR="00635B51" w:rsidRDefault="00635B51" w:rsidP="00635B51">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635B51" w:rsidRDefault="00635B51" w:rsidP="00635B51">
      <w:pPr>
        <w:ind w:left="6521" w:right="1416"/>
        <w:jc w:val="center"/>
        <w:rPr>
          <w:sz w:val="18"/>
          <w:szCs w:val="18"/>
        </w:rPr>
      </w:pPr>
    </w:p>
    <w:p w:rsidR="009112FB" w:rsidRDefault="009112FB" w:rsidP="009112FB">
      <w:pPr>
        <w:spacing w:before="400"/>
        <w:jc w:val="center"/>
        <w:rPr>
          <w:b/>
          <w:bCs/>
          <w:sz w:val="26"/>
          <w:szCs w:val="26"/>
        </w:rPr>
      </w:pPr>
      <w:r>
        <w:rPr>
          <w:b/>
          <w:bCs/>
          <w:sz w:val="26"/>
          <w:szCs w:val="26"/>
        </w:rPr>
        <w:t>АКТ</w:t>
      </w:r>
    </w:p>
    <w:p w:rsidR="009112FB" w:rsidRDefault="009112FB" w:rsidP="009112FB">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9112FB" w:rsidRDefault="009112FB" w:rsidP="009112FB">
      <w:pPr>
        <w:spacing w:before="240"/>
        <w:jc w:val="center"/>
      </w:pPr>
      <w:r>
        <w:rPr>
          <w:lang w:val="en-US"/>
        </w:rPr>
        <w:t>I</w:t>
      </w:r>
      <w:r>
        <w:t>. Общие сведения о многоквартирном доме</w:t>
      </w:r>
    </w:p>
    <w:p w:rsidR="009112FB" w:rsidRDefault="009112FB" w:rsidP="009112FB">
      <w:pPr>
        <w:spacing w:before="240"/>
        <w:ind w:firstLine="567"/>
        <w:rPr>
          <w:b/>
        </w:rPr>
      </w:pPr>
      <w:r>
        <w:t xml:space="preserve">1. Адрес многоквартирного дома     </w:t>
      </w:r>
      <w:r>
        <w:rPr>
          <w:b/>
        </w:rPr>
        <w:t>ул. Транспортная</w:t>
      </w:r>
      <w:r w:rsidR="00635B51">
        <w:rPr>
          <w:b/>
        </w:rPr>
        <w:t>,</w:t>
      </w:r>
      <w:r>
        <w:rPr>
          <w:b/>
        </w:rPr>
        <w:t xml:space="preserve"> </w:t>
      </w:r>
      <w:r w:rsidR="00635B51">
        <w:rPr>
          <w:b/>
        </w:rPr>
        <w:t>д.</w:t>
      </w:r>
      <w:r>
        <w:rPr>
          <w:b/>
        </w:rPr>
        <w:t>17</w:t>
      </w:r>
    </w:p>
    <w:p w:rsidR="009112FB" w:rsidRDefault="009112FB" w:rsidP="009112FB">
      <w:pPr>
        <w:pBdr>
          <w:top w:val="single" w:sz="4" w:space="0" w:color="auto"/>
        </w:pBdr>
        <w:ind w:left="4054"/>
        <w:rPr>
          <w:sz w:val="2"/>
          <w:szCs w:val="2"/>
        </w:rPr>
      </w:pPr>
    </w:p>
    <w:p w:rsidR="009112FB" w:rsidRDefault="009112FB" w:rsidP="009112FB">
      <w:pPr>
        <w:ind w:firstLine="567"/>
      </w:pPr>
      <w:r>
        <w:t xml:space="preserve">2. Кадастровый номер многоквартирного дома (при его наличии)  </w:t>
      </w:r>
    </w:p>
    <w:p w:rsidR="009112FB" w:rsidRDefault="009112FB" w:rsidP="009112FB">
      <w:pPr>
        <w:pBdr>
          <w:top w:val="single" w:sz="4" w:space="1" w:color="auto"/>
        </w:pBdr>
        <w:ind w:left="7399"/>
        <w:rPr>
          <w:sz w:val="2"/>
          <w:szCs w:val="2"/>
        </w:rPr>
      </w:pPr>
    </w:p>
    <w:p w:rsidR="009112FB" w:rsidRDefault="009112FB" w:rsidP="009112FB">
      <w:pPr>
        <w:ind w:left="567"/>
      </w:pPr>
    </w:p>
    <w:p w:rsidR="009112FB" w:rsidRDefault="009112FB" w:rsidP="009112FB">
      <w:pPr>
        <w:pBdr>
          <w:top w:val="single" w:sz="4" w:space="1" w:color="auto"/>
        </w:pBdr>
        <w:ind w:left="567"/>
        <w:rPr>
          <w:sz w:val="2"/>
          <w:szCs w:val="2"/>
        </w:rPr>
      </w:pPr>
    </w:p>
    <w:p w:rsidR="009112FB" w:rsidRDefault="009112FB" w:rsidP="009112FB">
      <w:pPr>
        <w:ind w:firstLine="567"/>
      </w:pPr>
      <w:r>
        <w:t xml:space="preserve">3. Серия, тип постройки  </w:t>
      </w:r>
    </w:p>
    <w:p w:rsidR="009112FB" w:rsidRDefault="009112FB" w:rsidP="009112FB">
      <w:pPr>
        <w:pBdr>
          <w:top w:val="single" w:sz="4" w:space="1" w:color="auto"/>
        </w:pBdr>
        <w:ind w:left="3175"/>
        <w:rPr>
          <w:sz w:val="2"/>
          <w:szCs w:val="2"/>
        </w:rPr>
      </w:pPr>
    </w:p>
    <w:p w:rsidR="009112FB" w:rsidRDefault="009112FB" w:rsidP="009112FB">
      <w:pPr>
        <w:ind w:firstLine="567"/>
        <w:rPr>
          <w:b/>
        </w:rPr>
      </w:pPr>
      <w:r>
        <w:lastRenderedPageBreak/>
        <w:t xml:space="preserve">4. Год постройки  </w:t>
      </w:r>
      <w:r>
        <w:rPr>
          <w:b/>
        </w:rPr>
        <w:t>1934</w:t>
      </w:r>
    </w:p>
    <w:p w:rsidR="009112FB" w:rsidRDefault="009112FB" w:rsidP="009112FB">
      <w:pPr>
        <w:pBdr>
          <w:top w:val="single" w:sz="4" w:space="1" w:color="auto"/>
        </w:pBdr>
        <w:ind w:left="2438"/>
        <w:rPr>
          <w:b/>
          <w:sz w:val="2"/>
          <w:szCs w:val="2"/>
        </w:rPr>
      </w:pPr>
    </w:p>
    <w:p w:rsidR="009112FB" w:rsidRDefault="009112FB" w:rsidP="009112FB">
      <w:pPr>
        <w:ind w:firstLine="567"/>
        <w:rPr>
          <w:b/>
        </w:rPr>
      </w:pPr>
      <w:r>
        <w:t>5. Степень износа по данным государственного технического учета    60</w:t>
      </w:r>
      <w:r>
        <w:rPr>
          <w:b/>
        </w:rPr>
        <w:t>%</w:t>
      </w:r>
    </w:p>
    <w:p w:rsidR="009112FB" w:rsidRDefault="009112FB" w:rsidP="009112FB">
      <w:pPr>
        <w:pBdr>
          <w:top w:val="single" w:sz="4" w:space="1" w:color="auto"/>
        </w:pBdr>
        <w:ind w:left="7598"/>
        <w:rPr>
          <w:sz w:val="2"/>
          <w:szCs w:val="2"/>
        </w:rPr>
      </w:pPr>
    </w:p>
    <w:p w:rsidR="009112FB" w:rsidRDefault="009112FB" w:rsidP="009112FB">
      <w:pPr>
        <w:ind w:left="567"/>
      </w:pPr>
    </w:p>
    <w:p w:rsidR="009112FB" w:rsidRDefault="009112FB" w:rsidP="009112FB">
      <w:pPr>
        <w:pBdr>
          <w:top w:val="single" w:sz="4" w:space="1" w:color="auto"/>
        </w:pBdr>
        <w:ind w:left="567"/>
        <w:rPr>
          <w:sz w:val="2"/>
          <w:szCs w:val="2"/>
        </w:rPr>
      </w:pPr>
    </w:p>
    <w:p w:rsidR="009112FB" w:rsidRDefault="009112FB" w:rsidP="009112FB">
      <w:pPr>
        <w:ind w:firstLine="567"/>
      </w:pPr>
      <w:r>
        <w:t xml:space="preserve">6. Степень фактического износа  </w:t>
      </w:r>
    </w:p>
    <w:p w:rsidR="009112FB" w:rsidRDefault="009112FB" w:rsidP="009112FB">
      <w:pPr>
        <w:pBdr>
          <w:top w:val="single" w:sz="4" w:space="1" w:color="auto"/>
        </w:pBdr>
        <w:ind w:left="3969"/>
        <w:rPr>
          <w:sz w:val="2"/>
          <w:szCs w:val="2"/>
        </w:rPr>
      </w:pPr>
    </w:p>
    <w:p w:rsidR="009112FB" w:rsidRDefault="009112FB" w:rsidP="009112FB">
      <w:pPr>
        <w:ind w:firstLine="567"/>
        <w:rPr>
          <w:b/>
          <w:sz w:val="2"/>
          <w:szCs w:val="2"/>
        </w:rPr>
      </w:pPr>
      <w:r>
        <w:t xml:space="preserve">7. Год последнего капитального ремонта  </w:t>
      </w:r>
    </w:p>
    <w:p w:rsidR="009112FB" w:rsidRDefault="009112FB" w:rsidP="009112FB">
      <w:pPr>
        <w:ind w:firstLine="567"/>
        <w:jc w:val="both"/>
      </w:pPr>
      <w:r>
        <w:t>8. Реквизиты правового акта о признании многоквартирного дома аварийным и подлежащим сносу  -</w:t>
      </w:r>
    </w:p>
    <w:p w:rsidR="009112FB" w:rsidRDefault="009112FB" w:rsidP="009112FB">
      <w:pPr>
        <w:pBdr>
          <w:top w:val="single" w:sz="4" w:space="1" w:color="auto"/>
        </w:pBdr>
        <w:ind w:left="709"/>
        <w:rPr>
          <w:sz w:val="2"/>
          <w:szCs w:val="2"/>
        </w:rPr>
      </w:pPr>
    </w:p>
    <w:p w:rsidR="009112FB" w:rsidRDefault="009112FB" w:rsidP="009112FB">
      <w:pPr>
        <w:ind w:firstLine="567"/>
      </w:pPr>
      <w:r>
        <w:t xml:space="preserve">9. Количество этажей </w:t>
      </w:r>
      <w:r>
        <w:rPr>
          <w:b/>
        </w:rPr>
        <w:t xml:space="preserve"> 1</w:t>
      </w:r>
    </w:p>
    <w:p w:rsidR="009112FB" w:rsidRDefault="009112FB" w:rsidP="009112FB">
      <w:pPr>
        <w:pBdr>
          <w:top w:val="single" w:sz="4" w:space="1" w:color="auto"/>
        </w:pBdr>
        <w:ind w:left="2920"/>
        <w:rPr>
          <w:sz w:val="2"/>
          <w:szCs w:val="2"/>
        </w:rPr>
      </w:pPr>
    </w:p>
    <w:p w:rsidR="009112FB" w:rsidRDefault="009112FB" w:rsidP="009112FB">
      <w:pPr>
        <w:ind w:firstLine="567"/>
        <w:rPr>
          <w:b/>
        </w:rPr>
      </w:pPr>
      <w:r>
        <w:t>10. Наличие подвала    нет</w:t>
      </w:r>
    </w:p>
    <w:p w:rsidR="009112FB" w:rsidRDefault="009112FB" w:rsidP="009112FB">
      <w:pPr>
        <w:pBdr>
          <w:top w:val="single" w:sz="4" w:space="1" w:color="auto"/>
        </w:pBdr>
        <w:ind w:left="2835"/>
        <w:rPr>
          <w:sz w:val="2"/>
          <w:szCs w:val="2"/>
        </w:rPr>
      </w:pPr>
    </w:p>
    <w:p w:rsidR="009112FB" w:rsidRDefault="009112FB" w:rsidP="009112FB">
      <w:pPr>
        <w:ind w:firstLine="567"/>
        <w:rPr>
          <w:b/>
        </w:rPr>
      </w:pPr>
      <w:r>
        <w:t xml:space="preserve">11. Наличие цокольного этажа  </w:t>
      </w:r>
      <w:r>
        <w:rPr>
          <w:b/>
        </w:rPr>
        <w:t>нет</w:t>
      </w:r>
    </w:p>
    <w:p w:rsidR="009112FB" w:rsidRDefault="009112FB" w:rsidP="009112FB">
      <w:pPr>
        <w:pBdr>
          <w:top w:val="single" w:sz="4" w:space="1" w:color="auto"/>
        </w:pBdr>
        <w:ind w:left="3828"/>
        <w:rPr>
          <w:sz w:val="2"/>
          <w:szCs w:val="2"/>
        </w:rPr>
      </w:pPr>
    </w:p>
    <w:p w:rsidR="009112FB" w:rsidRDefault="009112FB" w:rsidP="009112FB">
      <w:pPr>
        <w:ind w:firstLine="567"/>
        <w:rPr>
          <w:b/>
        </w:rPr>
      </w:pPr>
      <w:r>
        <w:t xml:space="preserve">12. Наличие мансарды  </w:t>
      </w:r>
      <w:r>
        <w:rPr>
          <w:b/>
        </w:rPr>
        <w:t>нет</w:t>
      </w:r>
    </w:p>
    <w:p w:rsidR="009112FB" w:rsidRDefault="009112FB" w:rsidP="009112FB">
      <w:pPr>
        <w:pBdr>
          <w:top w:val="single" w:sz="4" w:space="1" w:color="auto"/>
        </w:pBdr>
        <w:ind w:left="3005"/>
        <w:rPr>
          <w:sz w:val="2"/>
          <w:szCs w:val="2"/>
        </w:rPr>
      </w:pPr>
    </w:p>
    <w:p w:rsidR="009112FB" w:rsidRDefault="009112FB" w:rsidP="009112FB">
      <w:pPr>
        <w:ind w:firstLine="567"/>
        <w:rPr>
          <w:b/>
        </w:rPr>
      </w:pPr>
      <w:r>
        <w:t xml:space="preserve">13. Наличие мезонина  </w:t>
      </w:r>
      <w:r>
        <w:rPr>
          <w:b/>
        </w:rPr>
        <w:t>нет</w:t>
      </w:r>
    </w:p>
    <w:p w:rsidR="009112FB" w:rsidRDefault="009112FB" w:rsidP="009112FB">
      <w:pPr>
        <w:pBdr>
          <w:top w:val="single" w:sz="4" w:space="1" w:color="auto"/>
        </w:pBdr>
        <w:ind w:left="2977"/>
        <w:rPr>
          <w:sz w:val="2"/>
          <w:szCs w:val="2"/>
        </w:rPr>
      </w:pPr>
    </w:p>
    <w:p w:rsidR="009112FB" w:rsidRPr="00C401EF" w:rsidRDefault="009112FB" w:rsidP="009112FB">
      <w:pPr>
        <w:ind w:firstLine="567"/>
        <w:rPr>
          <w:b/>
        </w:rPr>
      </w:pPr>
      <w:r>
        <w:t xml:space="preserve">14. Количество квартир  </w:t>
      </w:r>
      <w:r w:rsidRPr="00C401EF">
        <w:rPr>
          <w:b/>
        </w:rPr>
        <w:t>3</w:t>
      </w:r>
    </w:p>
    <w:p w:rsidR="009112FB" w:rsidRDefault="009112FB" w:rsidP="009112FB">
      <w:pPr>
        <w:pBdr>
          <w:top w:val="single" w:sz="4" w:space="1" w:color="auto"/>
        </w:pBdr>
        <w:ind w:left="3119"/>
        <w:rPr>
          <w:sz w:val="2"/>
          <w:szCs w:val="2"/>
        </w:rPr>
      </w:pPr>
    </w:p>
    <w:p w:rsidR="009112FB" w:rsidRDefault="009112FB" w:rsidP="009112FB">
      <w:pPr>
        <w:ind w:firstLine="567"/>
        <w:jc w:val="both"/>
        <w:rPr>
          <w:sz w:val="2"/>
          <w:szCs w:val="2"/>
        </w:rPr>
      </w:pPr>
      <w:r>
        <w:t>15. Количество нежилых помещений, не входящих в состав общего имущества</w:t>
      </w:r>
      <w:r>
        <w:br/>
      </w:r>
    </w:p>
    <w:p w:rsidR="009112FB" w:rsidRDefault="009112FB" w:rsidP="009112FB">
      <w:pPr>
        <w:ind w:left="567"/>
        <w:rPr>
          <w:b/>
        </w:rPr>
      </w:pPr>
      <w:r>
        <w:rPr>
          <w:b/>
        </w:rPr>
        <w:t>нет</w:t>
      </w:r>
    </w:p>
    <w:p w:rsidR="009112FB" w:rsidRDefault="009112FB" w:rsidP="009112FB">
      <w:pPr>
        <w:pBdr>
          <w:top w:val="single" w:sz="4" w:space="1" w:color="auto"/>
        </w:pBdr>
        <w:ind w:left="567"/>
        <w:rPr>
          <w:sz w:val="2"/>
          <w:szCs w:val="2"/>
        </w:rPr>
      </w:pPr>
    </w:p>
    <w:p w:rsidR="009112FB" w:rsidRDefault="009112FB" w:rsidP="009112FB">
      <w:pPr>
        <w:ind w:firstLine="567"/>
        <w:jc w:val="both"/>
        <w:rPr>
          <w:b/>
          <w:sz w:val="2"/>
          <w:szCs w:val="2"/>
        </w:rPr>
      </w:pPr>
      <w:r>
        <w:t xml:space="preserve">16. Реквизиты правового акта о признании всех жилых помещений в многоквартирном доме непригодными для проживания  </w:t>
      </w:r>
      <w:r>
        <w:rPr>
          <w:b/>
        </w:rPr>
        <w:t>нет</w:t>
      </w:r>
    </w:p>
    <w:p w:rsidR="009112FB" w:rsidRDefault="009112FB" w:rsidP="009112FB">
      <w:pPr>
        <w:rPr>
          <w:b/>
        </w:rPr>
      </w:pPr>
    </w:p>
    <w:p w:rsidR="009112FB" w:rsidRDefault="009112FB" w:rsidP="009112FB">
      <w:pPr>
        <w:pBdr>
          <w:top w:val="single" w:sz="4" w:space="1" w:color="auto"/>
        </w:pBdr>
        <w:rPr>
          <w:sz w:val="2"/>
          <w:szCs w:val="2"/>
        </w:rPr>
      </w:pPr>
    </w:p>
    <w:p w:rsidR="009112FB" w:rsidRDefault="009112FB" w:rsidP="009112FB">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9112FB" w:rsidRDefault="009112FB" w:rsidP="009112FB">
      <w:r>
        <w:t>нет</w:t>
      </w:r>
    </w:p>
    <w:p w:rsidR="009112FB" w:rsidRDefault="009112FB" w:rsidP="009112FB">
      <w:pPr>
        <w:pBdr>
          <w:top w:val="single" w:sz="4" w:space="1" w:color="auto"/>
        </w:pBdr>
        <w:rPr>
          <w:sz w:val="2"/>
          <w:szCs w:val="2"/>
        </w:rPr>
      </w:pPr>
    </w:p>
    <w:p w:rsidR="009112FB" w:rsidRDefault="009112FB" w:rsidP="009112FB">
      <w:pPr>
        <w:tabs>
          <w:tab w:val="center" w:pos="5387"/>
          <w:tab w:val="left" w:pos="7371"/>
        </w:tabs>
        <w:ind w:firstLine="567"/>
      </w:pPr>
      <w:r>
        <w:t xml:space="preserve">18. Строительный объем  </w:t>
      </w:r>
      <w:r w:rsidRPr="00D11662">
        <w:rPr>
          <w:b/>
        </w:rPr>
        <w:t>3</w:t>
      </w:r>
      <w:r>
        <w:rPr>
          <w:b/>
        </w:rPr>
        <w:t>15</w:t>
      </w:r>
      <w:r>
        <w:tab/>
        <w:t>куб. м</w:t>
      </w:r>
    </w:p>
    <w:p w:rsidR="009112FB" w:rsidRDefault="009112FB" w:rsidP="009112FB">
      <w:pPr>
        <w:tabs>
          <w:tab w:val="center" w:pos="5387"/>
          <w:tab w:val="left" w:pos="7371"/>
        </w:tabs>
        <w:ind w:firstLine="567"/>
      </w:pPr>
      <w:r>
        <w:t>19. Площадь:</w:t>
      </w:r>
    </w:p>
    <w:p w:rsidR="009112FB" w:rsidRDefault="009112FB" w:rsidP="009112FB">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104,6</w:t>
      </w:r>
      <w:r>
        <w:tab/>
      </w:r>
      <w:r>
        <w:tab/>
        <w:t>кв. м</w:t>
      </w:r>
    </w:p>
    <w:p w:rsidR="009112FB" w:rsidRDefault="009112FB" w:rsidP="009112FB">
      <w:pPr>
        <w:pBdr>
          <w:top w:val="single" w:sz="4" w:space="1" w:color="auto"/>
        </w:pBdr>
        <w:ind w:left="1049" w:right="5642"/>
        <w:rPr>
          <w:sz w:val="2"/>
          <w:szCs w:val="2"/>
        </w:rPr>
      </w:pPr>
    </w:p>
    <w:p w:rsidR="009112FB" w:rsidRDefault="009112FB" w:rsidP="009112FB">
      <w:pPr>
        <w:tabs>
          <w:tab w:val="center" w:pos="7598"/>
          <w:tab w:val="right" w:pos="10206"/>
        </w:tabs>
        <w:ind w:firstLine="567"/>
      </w:pPr>
      <w:r>
        <w:t xml:space="preserve">б) жилых помещений (общая площадь квартир) </w:t>
      </w:r>
      <w:r w:rsidRPr="00C401EF">
        <w:rPr>
          <w:b/>
        </w:rPr>
        <w:t>104,6</w:t>
      </w:r>
      <w:r>
        <w:tab/>
        <w:t>кв. м</w:t>
      </w:r>
    </w:p>
    <w:p w:rsidR="009112FB" w:rsidRDefault="009112FB" w:rsidP="009112FB">
      <w:pPr>
        <w:pBdr>
          <w:top w:val="single" w:sz="4" w:space="1" w:color="auto"/>
        </w:pBdr>
        <w:ind w:left="5585" w:right="624"/>
        <w:rPr>
          <w:sz w:val="2"/>
          <w:szCs w:val="2"/>
        </w:rPr>
      </w:pPr>
    </w:p>
    <w:p w:rsidR="009112FB" w:rsidRDefault="009112FB" w:rsidP="009112FB">
      <w:pPr>
        <w:tabs>
          <w:tab w:val="center" w:pos="6096"/>
          <w:tab w:val="left" w:pos="8080"/>
        </w:tabs>
        <w:ind w:firstLine="567"/>
        <w:jc w:val="both"/>
      </w:pPr>
      <w:r>
        <w:t>в) нежилых помещений (общая площадь нежилых помещений, не входящих в состав общего имущества в многоквартирном доме)  нет</w:t>
      </w:r>
      <w:r>
        <w:tab/>
        <w:t>кв. м</w:t>
      </w:r>
    </w:p>
    <w:p w:rsidR="009112FB" w:rsidRDefault="009112FB" w:rsidP="009112FB">
      <w:pPr>
        <w:pBdr>
          <w:top w:val="single" w:sz="4" w:space="1" w:color="auto"/>
        </w:pBdr>
        <w:ind w:left="3941" w:right="2240"/>
        <w:rPr>
          <w:sz w:val="2"/>
          <w:szCs w:val="2"/>
        </w:rPr>
      </w:pPr>
    </w:p>
    <w:p w:rsidR="009112FB" w:rsidRDefault="009112FB" w:rsidP="009112FB">
      <w:pPr>
        <w:tabs>
          <w:tab w:val="center" w:pos="6804"/>
          <w:tab w:val="left" w:pos="8931"/>
        </w:tabs>
        <w:ind w:firstLine="567"/>
        <w:jc w:val="both"/>
      </w:pPr>
      <w:r>
        <w:t>г) помещений общего пользования (общая площадь нежилых помещений, входящих в состав общего имущества в многоквартирном доме)  нет</w:t>
      </w:r>
      <w:r>
        <w:tab/>
        <w:t>кв. м</w:t>
      </w:r>
    </w:p>
    <w:p w:rsidR="009112FB" w:rsidRDefault="009112FB" w:rsidP="009112FB">
      <w:pPr>
        <w:pBdr>
          <w:top w:val="single" w:sz="4" w:space="1" w:color="auto"/>
        </w:pBdr>
        <w:ind w:left="4734" w:right="1389"/>
        <w:rPr>
          <w:sz w:val="2"/>
          <w:szCs w:val="2"/>
        </w:rPr>
      </w:pPr>
    </w:p>
    <w:p w:rsidR="009112FB" w:rsidRDefault="009112FB" w:rsidP="009112FB">
      <w:pPr>
        <w:tabs>
          <w:tab w:val="center" w:pos="5245"/>
          <w:tab w:val="left" w:pos="7088"/>
        </w:tabs>
        <w:ind w:firstLine="567"/>
      </w:pPr>
      <w:r>
        <w:t>20. Количество лестниц   нет</w:t>
      </w:r>
      <w:r>
        <w:tab/>
        <w:t>шт.</w:t>
      </w:r>
    </w:p>
    <w:p w:rsidR="009112FB" w:rsidRDefault="009112FB" w:rsidP="009112FB">
      <w:pPr>
        <w:pBdr>
          <w:top w:val="single" w:sz="4" w:space="1" w:color="auto"/>
        </w:pBdr>
        <w:ind w:left="3147" w:right="3232"/>
        <w:rPr>
          <w:sz w:val="2"/>
          <w:szCs w:val="2"/>
        </w:rPr>
      </w:pPr>
    </w:p>
    <w:p w:rsidR="009112FB" w:rsidRDefault="009112FB" w:rsidP="009112FB">
      <w:pPr>
        <w:ind w:firstLine="567"/>
        <w:jc w:val="both"/>
        <w:rPr>
          <w:sz w:val="2"/>
          <w:szCs w:val="2"/>
        </w:rPr>
      </w:pPr>
      <w:r>
        <w:t>21. Уборочная площадь лестниц (включая межквартирные лестничные площадки)</w:t>
      </w:r>
      <w:r>
        <w:br/>
      </w:r>
    </w:p>
    <w:p w:rsidR="009112FB" w:rsidRDefault="009112FB" w:rsidP="009112FB">
      <w:pPr>
        <w:tabs>
          <w:tab w:val="left" w:pos="3969"/>
        </w:tabs>
      </w:pPr>
      <w:r>
        <w:t xml:space="preserve">              </w:t>
      </w:r>
      <w:r w:rsidR="000F5563">
        <w:t>Н</w:t>
      </w:r>
      <w:r>
        <w:t>ет</w:t>
      </w:r>
      <w:r w:rsidR="000F5563">
        <w:t xml:space="preserve"> </w:t>
      </w:r>
      <w:r>
        <w:t>кв. м</w:t>
      </w:r>
    </w:p>
    <w:p w:rsidR="009112FB" w:rsidRDefault="009112FB" w:rsidP="009112FB">
      <w:pPr>
        <w:pBdr>
          <w:top w:val="single" w:sz="4" w:space="1" w:color="auto"/>
        </w:pBdr>
        <w:ind w:right="6350"/>
        <w:rPr>
          <w:sz w:val="2"/>
          <w:szCs w:val="2"/>
        </w:rPr>
      </w:pPr>
    </w:p>
    <w:p w:rsidR="009112FB" w:rsidRDefault="009112FB" w:rsidP="009112FB">
      <w:pPr>
        <w:tabs>
          <w:tab w:val="center" w:pos="7230"/>
          <w:tab w:val="left" w:pos="9356"/>
        </w:tabs>
        <w:ind w:firstLine="567"/>
      </w:pPr>
      <w:r>
        <w:t>22. Уборочная площадь общих коридоров  нет</w:t>
      </w:r>
      <w:r>
        <w:tab/>
        <w:t>кв. м</w:t>
      </w:r>
    </w:p>
    <w:p w:rsidR="009112FB" w:rsidRDefault="009112FB" w:rsidP="009112FB">
      <w:pPr>
        <w:pBdr>
          <w:top w:val="single" w:sz="4" w:space="1" w:color="auto"/>
        </w:pBdr>
        <w:ind w:left="4990" w:right="964"/>
        <w:rPr>
          <w:sz w:val="2"/>
          <w:szCs w:val="2"/>
        </w:rPr>
      </w:pPr>
    </w:p>
    <w:p w:rsidR="009112FB" w:rsidRDefault="009112FB" w:rsidP="009112FB">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Pr>
          <w:b/>
        </w:rPr>
        <w:t>)              нет</w:t>
      </w:r>
      <w:r>
        <w:tab/>
      </w:r>
      <w:r>
        <w:tab/>
        <w:t>кв. м</w:t>
      </w:r>
    </w:p>
    <w:p w:rsidR="009112FB" w:rsidRDefault="009112FB" w:rsidP="009112FB">
      <w:pPr>
        <w:pBdr>
          <w:top w:val="single" w:sz="4" w:space="1" w:color="auto"/>
        </w:pBdr>
        <w:ind w:left="4082" w:right="1814"/>
        <w:rPr>
          <w:sz w:val="2"/>
          <w:szCs w:val="2"/>
        </w:rPr>
      </w:pPr>
    </w:p>
    <w:p w:rsidR="009112FB" w:rsidRPr="00C401EF" w:rsidRDefault="009112FB" w:rsidP="009112FB">
      <w:pPr>
        <w:ind w:firstLine="567"/>
        <w:jc w:val="both"/>
        <w:rPr>
          <w:b/>
        </w:rPr>
      </w:pPr>
      <w:r>
        <w:t xml:space="preserve">24. Площадь земельного участка, входящего в состав общего имущества многоквартирного дома  </w:t>
      </w:r>
      <w:r w:rsidRPr="00C401EF">
        <w:rPr>
          <w:b/>
        </w:rPr>
        <w:t>2110</w:t>
      </w:r>
    </w:p>
    <w:p w:rsidR="009112FB" w:rsidRDefault="009112FB" w:rsidP="009112FB">
      <w:pPr>
        <w:pBdr>
          <w:top w:val="single" w:sz="4" w:space="1" w:color="auto"/>
        </w:pBdr>
        <w:ind w:left="601"/>
        <w:rPr>
          <w:sz w:val="2"/>
          <w:szCs w:val="2"/>
        </w:rPr>
      </w:pPr>
    </w:p>
    <w:p w:rsidR="009112FB" w:rsidRDefault="009112FB" w:rsidP="009112FB">
      <w:pPr>
        <w:ind w:firstLine="567"/>
        <w:rPr>
          <w:b/>
        </w:rPr>
      </w:pPr>
      <w:r>
        <w:t xml:space="preserve">25. Кадастровый номер земельного участка (при его наличии)  </w:t>
      </w:r>
      <w:r>
        <w:rPr>
          <w:b/>
        </w:rPr>
        <w:t>нет</w:t>
      </w:r>
    </w:p>
    <w:p w:rsidR="009112FB" w:rsidRDefault="009112FB" w:rsidP="009112FB">
      <w:pPr>
        <w:pBdr>
          <w:top w:val="single" w:sz="4" w:space="1" w:color="auto"/>
        </w:pBdr>
        <w:ind w:left="7059"/>
        <w:rPr>
          <w:b/>
          <w:sz w:val="2"/>
          <w:szCs w:val="2"/>
        </w:rPr>
      </w:pPr>
    </w:p>
    <w:p w:rsidR="009112FB" w:rsidRDefault="009112FB" w:rsidP="009112FB">
      <w:pPr>
        <w:spacing w:before="360" w:after="240"/>
        <w:jc w:val="center"/>
      </w:pPr>
      <w:r>
        <w:rPr>
          <w:lang w:val="en-US"/>
        </w:rPr>
        <w:t>I</w:t>
      </w:r>
      <w:r>
        <w:t>. Техническое состояние многоквартирного дома, включая пристройки</w:t>
      </w:r>
    </w:p>
    <w:tbl>
      <w:tblPr>
        <w:tblW w:w="0" w:type="auto"/>
        <w:tblLayout w:type="fixed"/>
        <w:tblCellMar>
          <w:left w:w="28" w:type="dxa"/>
          <w:right w:w="28" w:type="dxa"/>
        </w:tblCellMar>
        <w:tblLook w:val="04A0"/>
      </w:tblPr>
      <w:tblGrid>
        <w:gridCol w:w="4253"/>
        <w:gridCol w:w="2977"/>
        <w:gridCol w:w="2437"/>
      </w:tblGrid>
      <w:tr w:rsidR="009112FB" w:rsidRPr="00F75124" w:rsidTr="00635B51">
        <w:tc>
          <w:tcPr>
            <w:tcW w:w="4253" w:type="dxa"/>
            <w:tcBorders>
              <w:top w:val="single" w:sz="4" w:space="0" w:color="auto"/>
              <w:left w:val="single" w:sz="4" w:space="0" w:color="auto"/>
              <w:bottom w:val="single" w:sz="4" w:space="0" w:color="auto"/>
              <w:right w:val="single" w:sz="4" w:space="0" w:color="auto"/>
            </w:tcBorders>
            <w:hideMark/>
          </w:tcPr>
          <w:p w:rsidR="009112FB" w:rsidRDefault="009112FB" w:rsidP="009112FB">
            <w:pPr>
              <w:spacing w:line="276" w:lineRule="auto"/>
              <w:jc w:val="center"/>
            </w:pPr>
            <w:r>
              <w:t>Наимено</w:t>
            </w:r>
            <w:r>
              <w:softHyphen/>
              <w:t>вание конструк</w:t>
            </w:r>
            <w:r>
              <w:softHyphen/>
              <w:t>тивных элементов</w:t>
            </w:r>
          </w:p>
        </w:tc>
        <w:tc>
          <w:tcPr>
            <w:tcW w:w="2977" w:type="dxa"/>
            <w:tcBorders>
              <w:top w:val="single" w:sz="4" w:space="0" w:color="auto"/>
              <w:left w:val="single" w:sz="4" w:space="0" w:color="auto"/>
              <w:bottom w:val="single" w:sz="4" w:space="0" w:color="auto"/>
              <w:right w:val="single" w:sz="4" w:space="0" w:color="auto"/>
            </w:tcBorders>
            <w:hideMark/>
          </w:tcPr>
          <w:p w:rsidR="009112FB" w:rsidRDefault="009112FB" w:rsidP="009112FB">
            <w:pPr>
              <w:spacing w:line="276" w:lineRule="auto"/>
              <w:jc w:val="center"/>
            </w:pPr>
            <w:r>
              <w:t>Описание элементов (материал, конструкция или система, отделка и прочее)</w:t>
            </w:r>
          </w:p>
        </w:tc>
        <w:tc>
          <w:tcPr>
            <w:tcW w:w="2437" w:type="dxa"/>
            <w:tcBorders>
              <w:top w:val="single" w:sz="4" w:space="0" w:color="auto"/>
              <w:left w:val="single" w:sz="4" w:space="0" w:color="auto"/>
              <w:bottom w:val="single" w:sz="4" w:space="0" w:color="auto"/>
              <w:right w:val="single" w:sz="4" w:space="0" w:color="auto"/>
            </w:tcBorders>
            <w:hideMark/>
          </w:tcPr>
          <w:p w:rsidR="009112FB" w:rsidRDefault="009112FB" w:rsidP="009112FB">
            <w:pPr>
              <w:spacing w:line="276" w:lineRule="auto"/>
              <w:jc w:val="center"/>
            </w:pPr>
            <w:r>
              <w:t xml:space="preserve">Техническое состояние элементов общего имущества многоквартирного </w:t>
            </w:r>
            <w:r>
              <w:lastRenderedPageBreak/>
              <w:t>дома</w:t>
            </w:r>
          </w:p>
        </w:tc>
      </w:tr>
      <w:tr w:rsidR="009112FB" w:rsidTr="00635B51">
        <w:tc>
          <w:tcPr>
            <w:tcW w:w="4253"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lastRenderedPageBreak/>
              <w:t>1. Фундамент</w:t>
            </w:r>
          </w:p>
        </w:tc>
        <w:tc>
          <w:tcPr>
            <w:tcW w:w="297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Бутовый, ленточный</w:t>
            </w:r>
          </w:p>
        </w:tc>
        <w:tc>
          <w:tcPr>
            <w:tcW w:w="243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Искривление линии цоколя</w:t>
            </w:r>
          </w:p>
        </w:tc>
      </w:tr>
      <w:tr w:rsidR="009112FB" w:rsidTr="00635B51">
        <w:tc>
          <w:tcPr>
            <w:tcW w:w="4253"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2. Наружные и внутренние капитальные стены</w:t>
            </w:r>
          </w:p>
        </w:tc>
        <w:tc>
          <w:tcPr>
            <w:tcW w:w="297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бревенчатые</w:t>
            </w:r>
          </w:p>
        </w:tc>
        <w:tc>
          <w:tcPr>
            <w:tcW w:w="243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Венцы сильно повреждены</w:t>
            </w:r>
          </w:p>
        </w:tc>
      </w:tr>
      <w:tr w:rsidR="009112FB" w:rsidTr="00635B51">
        <w:tc>
          <w:tcPr>
            <w:tcW w:w="4253"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3. Перегородки</w:t>
            </w:r>
          </w:p>
        </w:tc>
        <w:tc>
          <w:tcPr>
            <w:tcW w:w="297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Тесовые, оклеенные обоями</w:t>
            </w:r>
          </w:p>
        </w:tc>
        <w:tc>
          <w:tcPr>
            <w:tcW w:w="243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 xml:space="preserve">  </w:t>
            </w:r>
          </w:p>
        </w:tc>
      </w:tr>
      <w:tr w:rsidR="009112FB" w:rsidTr="00635B51">
        <w:trPr>
          <w:cantSplit/>
        </w:trPr>
        <w:tc>
          <w:tcPr>
            <w:tcW w:w="4253" w:type="dxa"/>
            <w:tcBorders>
              <w:top w:val="nil"/>
              <w:left w:val="single" w:sz="4" w:space="0" w:color="auto"/>
              <w:bottom w:val="nil"/>
              <w:right w:val="single" w:sz="4" w:space="0" w:color="auto"/>
            </w:tcBorders>
            <w:hideMark/>
          </w:tcPr>
          <w:p w:rsidR="009112FB" w:rsidRDefault="009112FB" w:rsidP="009112FB">
            <w:pPr>
              <w:spacing w:line="276" w:lineRule="auto"/>
              <w:ind w:left="57"/>
            </w:pPr>
            <w:r>
              <w:t>4. Перекрытия</w:t>
            </w:r>
          </w:p>
        </w:tc>
        <w:tc>
          <w:tcPr>
            <w:tcW w:w="2977" w:type="dxa"/>
            <w:vMerge w:val="restart"/>
            <w:tcBorders>
              <w:top w:val="nil"/>
              <w:left w:val="single" w:sz="4" w:space="0" w:color="auto"/>
              <w:bottom w:val="nil"/>
              <w:right w:val="single" w:sz="4" w:space="0" w:color="auto"/>
            </w:tcBorders>
            <w:hideMark/>
          </w:tcPr>
          <w:p w:rsidR="009112FB" w:rsidRDefault="009112FB" w:rsidP="009112FB">
            <w:pPr>
              <w:spacing w:line="276" w:lineRule="auto"/>
              <w:ind w:left="57"/>
            </w:pPr>
            <w:r>
              <w:t>Деревянные отепленные</w:t>
            </w:r>
          </w:p>
        </w:tc>
        <w:tc>
          <w:tcPr>
            <w:tcW w:w="2437" w:type="dxa"/>
            <w:vMerge w:val="restart"/>
            <w:tcBorders>
              <w:top w:val="nil"/>
              <w:left w:val="single" w:sz="4" w:space="0" w:color="auto"/>
              <w:bottom w:val="nil"/>
              <w:right w:val="single" w:sz="4" w:space="0" w:color="auto"/>
            </w:tcBorders>
            <w:hideMark/>
          </w:tcPr>
          <w:p w:rsidR="009112FB" w:rsidRDefault="009112FB" w:rsidP="009112FB">
            <w:pPr>
              <w:spacing w:line="276" w:lineRule="auto"/>
              <w:ind w:left="57"/>
            </w:pPr>
            <w:r>
              <w:t>Глубокие трещины</w:t>
            </w:r>
          </w:p>
        </w:tc>
      </w:tr>
      <w:tr w:rsidR="009112FB" w:rsidTr="00635B51">
        <w:trPr>
          <w:cantSplit/>
        </w:trPr>
        <w:tc>
          <w:tcPr>
            <w:tcW w:w="4253" w:type="dxa"/>
            <w:tcBorders>
              <w:top w:val="nil"/>
              <w:left w:val="single" w:sz="4" w:space="0" w:color="auto"/>
              <w:bottom w:val="nil"/>
              <w:right w:val="single" w:sz="4" w:space="0" w:color="auto"/>
            </w:tcBorders>
            <w:hideMark/>
          </w:tcPr>
          <w:p w:rsidR="009112FB" w:rsidRDefault="009112FB" w:rsidP="009112FB">
            <w:pPr>
              <w:spacing w:line="276" w:lineRule="auto"/>
              <w:ind w:left="992"/>
            </w:pPr>
            <w:r>
              <w:t>чердачные</w:t>
            </w:r>
          </w:p>
        </w:tc>
        <w:tc>
          <w:tcPr>
            <w:tcW w:w="2977" w:type="dxa"/>
            <w:vMerge/>
            <w:tcBorders>
              <w:top w:val="nil"/>
              <w:left w:val="single" w:sz="4" w:space="0" w:color="auto"/>
              <w:bottom w:val="nil"/>
              <w:right w:val="single" w:sz="4" w:space="0" w:color="auto"/>
            </w:tcBorders>
            <w:vAlign w:val="center"/>
            <w:hideMark/>
          </w:tcPr>
          <w:p w:rsidR="009112FB" w:rsidRDefault="009112FB" w:rsidP="009112FB"/>
        </w:tc>
        <w:tc>
          <w:tcPr>
            <w:tcW w:w="2437" w:type="dxa"/>
            <w:vMerge/>
            <w:tcBorders>
              <w:top w:val="nil"/>
              <w:left w:val="single" w:sz="4" w:space="0" w:color="auto"/>
              <w:bottom w:val="nil"/>
              <w:right w:val="single" w:sz="4" w:space="0" w:color="auto"/>
            </w:tcBorders>
            <w:vAlign w:val="center"/>
            <w:hideMark/>
          </w:tcPr>
          <w:p w:rsidR="009112FB" w:rsidRDefault="009112FB" w:rsidP="009112FB"/>
        </w:tc>
      </w:tr>
      <w:tr w:rsidR="009112FB" w:rsidTr="00635B51">
        <w:tc>
          <w:tcPr>
            <w:tcW w:w="4253" w:type="dxa"/>
            <w:tcBorders>
              <w:top w:val="nil"/>
              <w:left w:val="single" w:sz="4" w:space="0" w:color="auto"/>
              <w:bottom w:val="nil"/>
              <w:right w:val="single" w:sz="4" w:space="0" w:color="auto"/>
            </w:tcBorders>
            <w:hideMark/>
          </w:tcPr>
          <w:p w:rsidR="009112FB" w:rsidRDefault="009112FB" w:rsidP="009112FB">
            <w:pPr>
              <w:spacing w:line="276" w:lineRule="auto"/>
              <w:ind w:left="992"/>
            </w:pPr>
            <w:r>
              <w:t>междуэтажные</w:t>
            </w:r>
          </w:p>
        </w:tc>
        <w:tc>
          <w:tcPr>
            <w:tcW w:w="2977" w:type="dxa"/>
            <w:tcBorders>
              <w:top w:val="nil"/>
              <w:left w:val="single" w:sz="4" w:space="0" w:color="auto"/>
              <w:bottom w:val="nil"/>
              <w:right w:val="single" w:sz="4" w:space="0" w:color="auto"/>
            </w:tcBorders>
            <w:hideMark/>
          </w:tcPr>
          <w:p w:rsidR="009112FB" w:rsidRDefault="009112FB" w:rsidP="009112FB">
            <w:pPr>
              <w:spacing w:line="276" w:lineRule="auto"/>
              <w:ind w:left="57"/>
            </w:pPr>
            <w:r>
              <w:t>----------«---------</w:t>
            </w:r>
          </w:p>
        </w:tc>
        <w:tc>
          <w:tcPr>
            <w:tcW w:w="2437" w:type="dxa"/>
            <w:tcBorders>
              <w:top w:val="nil"/>
              <w:left w:val="single" w:sz="4" w:space="0" w:color="auto"/>
              <w:bottom w:val="nil"/>
              <w:right w:val="single" w:sz="4" w:space="0" w:color="auto"/>
            </w:tcBorders>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hideMark/>
          </w:tcPr>
          <w:p w:rsidR="009112FB" w:rsidRDefault="009112FB" w:rsidP="009112FB">
            <w:pPr>
              <w:spacing w:line="276" w:lineRule="auto"/>
              <w:ind w:left="992"/>
            </w:pPr>
            <w:r>
              <w:t>подвальные</w:t>
            </w:r>
          </w:p>
        </w:tc>
        <w:tc>
          <w:tcPr>
            <w:tcW w:w="2977" w:type="dxa"/>
            <w:tcBorders>
              <w:top w:val="nil"/>
              <w:left w:val="single" w:sz="4" w:space="0" w:color="auto"/>
              <w:bottom w:val="nil"/>
              <w:right w:val="single" w:sz="4" w:space="0" w:color="auto"/>
            </w:tcBorders>
            <w:hideMark/>
          </w:tcPr>
          <w:p w:rsidR="009112FB" w:rsidRDefault="009112FB" w:rsidP="009112FB">
            <w:pPr>
              <w:spacing w:line="276" w:lineRule="auto"/>
              <w:ind w:left="57"/>
            </w:pPr>
            <w:r>
              <w:t>----------«---------</w:t>
            </w:r>
          </w:p>
        </w:tc>
        <w:tc>
          <w:tcPr>
            <w:tcW w:w="2437" w:type="dxa"/>
            <w:tcBorders>
              <w:top w:val="nil"/>
              <w:left w:val="single" w:sz="4" w:space="0" w:color="auto"/>
              <w:bottom w:val="nil"/>
              <w:right w:val="single" w:sz="4" w:space="0" w:color="auto"/>
            </w:tcBorders>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hideMark/>
          </w:tcPr>
          <w:p w:rsidR="009112FB" w:rsidRDefault="009112FB" w:rsidP="009112FB">
            <w:pPr>
              <w:spacing w:line="276" w:lineRule="auto"/>
              <w:ind w:left="992"/>
            </w:pPr>
            <w:r>
              <w:t>(другое)</w:t>
            </w:r>
          </w:p>
        </w:tc>
        <w:tc>
          <w:tcPr>
            <w:tcW w:w="2977" w:type="dxa"/>
            <w:tcBorders>
              <w:top w:val="nil"/>
              <w:left w:val="single" w:sz="4" w:space="0" w:color="auto"/>
              <w:bottom w:val="nil"/>
              <w:right w:val="single" w:sz="4" w:space="0" w:color="auto"/>
            </w:tcBorders>
          </w:tcPr>
          <w:p w:rsidR="009112FB" w:rsidRDefault="009112FB" w:rsidP="009112FB">
            <w:pPr>
              <w:spacing w:line="276" w:lineRule="auto"/>
              <w:ind w:left="57"/>
            </w:pPr>
          </w:p>
        </w:tc>
        <w:tc>
          <w:tcPr>
            <w:tcW w:w="2437" w:type="dxa"/>
            <w:tcBorders>
              <w:top w:val="nil"/>
              <w:left w:val="single" w:sz="4" w:space="0" w:color="auto"/>
              <w:bottom w:val="nil"/>
              <w:right w:val="single" w:sz="4" w:space="0" w:color="auto"/>
            </w:tcBorders>
          </w:tcPr>
          <w:p w:rsidR="009112FB" w:rsidRDefault="009112FB" w:rsidP="009112FB">
            <w:pPr>
              <w:spacing w:line="276" w:lineRule="auto"/>
              <w:ind w:left="57"/>
            </w:pPr>
          </w:p>
        </w:tc>
      </w:tr>
      <w:tr w:rsidR="009112FB" w:rsidTr="00635B51">
        <w:tc>
          <w:tcPr>
            <w:tcW w:w="4253"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5. Крыша</w:t>
            </w:r>
          </w:p>
        </w:tc>
        <w:tc>
          <w:tcPr>
            <w:tcW w:w="297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Шифер</w:t>
            </w:r>
          </w:p>
        </w:tc>
        <w:tc>
          <w:tcPr>
            <w:tcW w:w="243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Ослабленное крепление.</w:t>
            </w:r>
          </w:p>
        </w:tc>
      </w:tr>
      <w:tr w:rsidR="009112FB" w:rsidRPr="00F75124" w:rsidTr="00635B51">
        <w:tc>
          <w:tcPr>
            <w:tcW w:w="4253"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6. Полы</w:t>
            </w:r>
          </w:p>
        </w:tc>
        <w:tc>
          <w:tcPr>
            <w:tcW w:w="297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Дощатые  окрашенные</w:t>
            </w:r>
          </w:p>
        </w:tc>
        <w:tc>
          <w:tcPr>
            <w:tcW w:w="243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Стертость в ходовых местах деревянных досок,просадка</w:t>
            </w:r>
          </w:p>
        </w:tc>
      </w:tr>
      <w:tr w:rsidR="009112FB" w:rsidTr="00635B51">
        <w:trPr>
          <w:cantSplit/>
        </w:trPr>
        <w:tc>
          <w:tcPr>
            <w:tcW w:w="4253" w:type="dxa"/>
            <w:tcBorders>
              <w:top w:val="single" w:sz="4" w:space="0" w:color="auto"/>
              <w:left w:val="single" w:sz="4" w:space="0" w:color="auto"/>
              <w:bottom w:val="nil"/>
              <w:right w:val="single" w:sz="4" w:space="0" w:color="auto"/>
            </w:tcBorders>
            <w:vAlign w:val="bottom"/>
            <w:hideMark/>
          </w:tcPr>
          <w:p w:rsidR="009112FB" w:rsidRDefault="009112FB" w:rsidP="009112FB">
            <w:pPr>
              <w:spacing w:line="276" w:lineRule="auto"/>
              <w:ind w:left="57"/>
            </w:pPr>
            <w:r>
              <w:t>7. Проемы</w:t>
            </w:r>
          </w:p>
        </w:tc>
        <w:tc>
          <w:tcPr>
            <w:tcW w:w="2977" w:type="dxa"/>
            <w:vMerge w:val="restart"/>
            <w:tcBorders>
              <w:top w:val="single" w:sz="4" w:space="0" w:color="auto"/>
              <w:left w:val="nil"/>
              <w:bottom w:val="nil"/>
              <w:right w:val="single" w:sz="4" w:space="0" w:color="auto"/>
            </w:tcBorders>
            <w:vAlign w:val="bottom"/>
            <w:hideMark/>
          </w:tcPr>
          <w:p w:rsidR="009112FB" w:rsidRDefault="009112FB" w:rsidP="009112FB">
            <w:pPr>
              <w:spacing w:line="276" w:lineRule="auto"/>
              <w:ind w:left="57"/>
            </w:pPr>
            <w:r>
              <w:t>2-х створчатые</w:t>
            </w:r>
          </w:p>
        </w:tc>
        <w:tc>
          <w:tcPr>
            <w:tcW w:w="2437" w:type="dxa"/>
            <w:vMerge w:val="restart"/>
            <w:tcBorders>
              <w:top w:val="single" w:sz="4" w:space="0" w:color="auto"/>
              <w:left w:val="nil"/>
              <w:bottom w:val="nil"/>
              <w:right w:val="single" w:sz="4" w:space="0" w:color="auto"/>
            </w:tcBorders>
            <w:vAlign w:val="bottom"/>
            <w:hideMark/>
          </w:tcPr>
          <w:p w:rsidR="009112FB" w:rsidRDefault="009112FB" w:rsidP="009112FB">
            <w:pPr>
              <w:spacing w:line="276" w:lineRule="auto"/>
              <w:ind w:left="57"/>
            </w:pPr>
            <w:r>
              <w:t>Деревянные переплеты рассохлись,</w:t>
            </w:r>
          </w:p>
        </w:tc>
      </w:tr>
      <w:tr w:rsidR="009112FB" w:rsidTr="00635B51">
        <w:trPr>
          <w:cantSplit/>
        </w:trPr>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окна</w:t>
            </w:r>
          </w:p>
        </w:tc>
        <w:tc>
          <w:tcPr>
            <w:tcW w:w="2977" w:type="dxa"/>
            <w:vMerge/>
            <w:tcBorders>
              <w:top w:val="single" w:sz="4" w:space="0" w:color="auto"/>
              <w:left w:val="nil"/>
              <w:bottom w:val="nil"/>
              <w:right w:val="single" w:sz="4" w:space="0" w:color="auto"/>
            </w:tcBorders>
            <w:vAlign w:val="center"/>
            <w:hideMark/>
          </w:tcPr>
          <w:p w:rsidR="009112FB" w:rsidRDefault="009112FB" w:rsidP="009112FB"/>
        </w:tc>
        <w:tc>
          <w:tcPr>
            <w:tcW w:w="2437" w:type="dxa"/>
            <w:vMerge/>
            <w:tcBorders>
              <w:top w:val="single" w:sz="4" w:space="0" w:color="auto"/>
              <w:left w:val="nil"/>
              <w:bottom w:val="nil"/>
              <w:right w:val="single" w:sz="4" w:space="0" w:color="auto"/>
            </w:tcBorders>
            <w:vAlign w:val="center"/>
            <w:hideMark/>
          </w:tcPr>
          <w:p w:rsidR="009112FB" w:rsidRDefault="009112FB" w:rsidP="009112FB"/>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двери</w:t>
            </w:r>
          </w:p>
        </w:tc>
        <w:tc>
          <w:tcPr>
            <w:tcW w:w="2977" w:type="dxa"/>
            <w:tcBorders>
              <w:top w:val="nil"/>
              <w:left w:val="nil"/>
              <w:bottom w:val="nil"/>
              <w:right w:val="single" w:sz="4" w:space="0" w:color="auto"/>
            </w:tcBorders>
            <w:vAlign w:val="bottom"/>
            <w:hideMark/>
          </w:tcPr>
          <w:p w:rsidR="009112FB" w:rsidRDefault="009112FB" w:rsidP="009112FB">
            <w:pPr>
              <w:spacing w:line="276" w:lineRule="auto"/>
              <w:ind w:left="57"/>
            </w:pPr>
            <w:r>
              <w:t>филенчатые</w:t>
            </w:r>
          </w:p>
        </w:tc>
        <w:tc>
          <w:tcPr>
            <w:tcW w:w="2437" w:type="dxa"/>
            <w:tcBorders>
              <w:top w:val="nil"/>
              <w:left w:val="nil"/>
              <w:bottom w:val="nil"/>
              <w:right w:val="single" w:sz="4" w:space="0" w:color="auto"/>
            </w:tcBorders>
            <w:vAlign w:val="bottom"/>
            <w:hideMark/>
          </w:tcPr>
          <w:p w:rsidR="009112FB" w:rsidRDefault="009112FB" w:rsidP="009112FB">
            <w:pPr>
              <w:spacing w:line="276" w:lineRule="auto"/>
              <w:ind w:left="57"/>
            </w:pPr>
            <w:r>
              <w:t>Полотна осели, гниль</w:t>
            </w:r>
          </w:p>
        </w:tc>
      </w:tr>
      <w:tr w:rsidR="009112FB" w:rsidTr="00635B51">
        <w:tc>
          <w:tcPr>
            <w:tcW w:w="4253" w:type="dxa"/>
            <w:tcBorders>
              <w:top w:val="nil"/>
              <w:left w:val="single" w:sz="4" w:space="0" w:color="auto"/>
              <w:bottom w:val="single" w:sz="4" w:space="0" w:color="auto"/>
              <w:right w:val="single" w:sz="4" w:space="0" w:color="auto"/>
            </w:tcBorders>
            <w:vAlign w:val="bottom"/>
            <w:hideMark/>
          </w:tcPr>
          <w:p w:rsidR="009112FB" w:rsidRDefault="009112FB" w:rsidP="009112FB">
            <w:pPr>
              <w:spacing w:line="276" w:lineRule="auto"/>
              <w:ind w:left="993"/>
            </w:pPr>
            <w:r>
              <w:t>(другое)</w:t>
            </w:r>
          </w:p>
        </w:tc>
        <w:tc>
          <w:tcPr>
            <w:tcW w:w="2977" w:type="dxa"/>
            <w:tcBorders>
              <w:top w:val="nil"/>
              <w:left w:val="nil"/>
              <w:bottom w:val="single" w:sz="4" w:space="0" w:color="auto"/>
              <w:right w:val="single" w:sz="4" w:space="0" w:color="auto"/>
            </w:tcBorders>
            <w:vAlign w:val="bottom"/>
          </w:tcPr>
          <w:p w:rsidR="009112FB" w:rsidRDefault="009112FB" w:rsidP="009112FB">
            <w:pPr>
              <w:spacing w:line="276" w:lineRule="auto"/>
              <w:ind w:left="57"/>
            </w:pPr>
          </w:p>
        </w:tc>
        <w:tc>
          <w:tcPr>
            <w:tcW w:w="2437" w:type="dxa"/>
            <w:tcBorders>
              <w:top w:val="nil"/>
              <w:left w:val="nil"/>
              <w:bottom w:val="single" w:sz="4" w:space="0" w:color="auto"/>
              <w:right w:val="single" w:sz="4" w:space="0" w:color="auto"/>
            </w:tcBorders>
            <w:vAlign w:val="bottom"/>
          </w:tcPr>
          <w:p w:rsidR="009112FB" w:rsidRDefault="009112FB" w:rsidP="009112FB">
            <w:pPr>
              <w:spacing w:line="276" w:lineRule="auto"/>
              <w:ind w:left="57"/>
            </w:pPr>
          </w:p>
        </w:tc>
      </w:tr>
      <w:tr w:rsidR="009112FB" w:rsidRPr="00F75124" w:rsidTr="00635B51">
        <w:trPr>
          <w:cantSplit/>
        </w:trPr>
        <w:tc>
          <w:tcPr>
            <w:tcW w:w="4253" w:type="dxa"/>
            <w:tcBorders>
              <w:top w:val="single" w:sz="4" w:space="0" w:color="auto"/>
              <w:left w:val="single" w:sz="4" w:space="0" w:color="auto"/>
              <w:bottom w:val="nil"/>
              <w:right w:val="single" w:sz="4" w:space="0" w:color="auto"/>
            </w:tcBorders>
            <w:vAlign w:val="bottom"/>
            <w:hideMark/>
          </w:tcPr>
          <w:p w:rsidR="009112FB" w:rsidRDefault="009112FB" w:rsidP="009112FB">
            <w:pPr>
              <w:spacing w:line="276" w:lineRule="auto"/>
              <w:ind w:left="57"/>
            </w:pPr>
            <w:r>
              <w:t>8. Отделка</w:t>
            </w:r>
          </w:p>
        </w:tc>
        <w:tc>
          <w:tcPr>
            <w:tcW w:w="2977" w:type="dxa"/>
            <w:vMerge w:val="restart"/>
            <w:tcBorders>
              <w:top w:val="single" w:sz="4" w:space="0" w:color="auto"/>
              <w:left w:val="nil"/>
              <w:bottom w:val="nil"/>
              <w:right w:val="single" w:sz="4" w:space="0" w:color="auto"/>
            </w:tcBorders>
            <w:vAlign w:val="bottom"/>
            <w:hideMark/>
          </w:tcPr>
          <w:p w:rsidR="009112FB" w:rsidRDefault="009112FB" w:rsidP="009112FB">
            <w:pPr>
              <w:spacing w:line="276" w:lineRule="auto"/>
              <w:ind w:left="57"/>
            </w:pPr>
            <w:r>
              <w:t>Штукатурка, побелка,окраска</w:t>
            </w:r>
          </w:p>
        </w:tc>
        <w:tc>
          <w:tcPr>
            <w:tcW w:w="2437" w:type="dxa"/>
            <w:vMerge w:val="restart"/>
            <w:tcBorders>
              <w:top w:val="single" w:sz="4" w:space="0" w:color="auto"/>
              <w:left w:val="nil"/>
              <w:bottom w:val="nil"/>
              <w:right w:val="single" w:sz="4" w:space="0" w:color="auto"/>
            </w:tcBorders>
            <w:vAlign w:val="bottom"/>
            <w:hideMark/>
          </w:tcPr>
          <w:p w:rsidR="009112FB" w:rsidRDefault="009112FB" w:rsidP="009112FB">
            <w:pPr>
              <w:spacing w:line="276" w:lineRule="auto"/>
              <w:ind w:left="57"/>
            </w:pPr>
            <w:r>
              <w:t xml:space="preserve"> Загрязнение, потемнение, отслоение  штукатурного и окрасочного слоя.</w:t>
            </w:r>
          </w:p>
        </w:tc>
      </w:tr>
      <w:tr w:rsidR="009112FB" w:rsidTr="00635B51">
        <w:trPr>
          <w:cantSplit/>
        </w:trPr>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внутренняя</w:t>
            </w:r>
          </w:p>
        </w:tc>
        <w:tc>
          <w:tcPr>
            <w:tcW w:w="2977" w:type="dxa"/>
            <w:vMerge/>
            <w:tcBorders>
              <w:top w:val="single" w:sz="4" w:space="0" w:color="auto"/>
              <w:left w:val="nil"/>
              <w:bottom w:val="nil"/>
              <w:right w:val="single" w:sz="4" w:space="0" w:color="auto"/>
            </w:tcBorders>
            <w:vAlign w:val="center"/>
            <w:hideMark/>
          </w:tcPr>
          <w:p w:rsidR="009112FB" w:rsidRDefault="009112FB" w:rsidP="009112FB"/>
        </w:tc>
        <w:tc>
          <w:tcPr>
            <w:tcW w:w="2437" w:type="dxa"/>
            <w:vMerge/>
            <w:tcBorders>
              <w:top w:val="single" w:sz="4" w:space="0" w:color="auto"/>
              <w:left w:val="nil"/>
              <w:bottom w:val="nil"/>
              <w:right w:val="single" w:sz="4" w:space="0" w:color="auto"/>
            </w:tcBorders>
            <w:vAlign w:val="center"/>
            <w:hideMark/>
          </w:tcPr>
          <w:p w:rsidR="009112FB" w:rsidRDefault="009112FB" w:rsidP="009112FB"/>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наружная</w:t>
            </w:r>
          </w:p>
        </w:tc>
        <w:tc>
          <w:tcPr>
            <w:tcW w:w="2977" w:type="dxa"/>
            <w:tcBorders>
              <w:top w:val="nil"/>
              <w:left w:val="nil"/>
              <w:bottom w:val="nil"/>
              <w:right w:val="single" w:sz="4" w:space="0" w:color="auto"/>
            </w:tcBorders>
            <w:vAlign w:val="bottom"/>
          </w:tcPr>
          <w:p w:rsidR="009112FB" w:rsidRDefault="009112FB" w:rsidP="009112FB">
            <w:pPr>
              <w:spacing w:line="276" w:lineRule="auto"/>
              <w:ind w:left="57"/>
            </w:pP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single" w:sz="4" w:space="0" w:color="auto"/>
              <w:right w:val="single" w:sz="4" w:space="0" w:color="auto"/>
            </w:tcBorders>
            <w:vAlign w:val="bottom"/>
            <w:hideMark/>
          </w:tcPr>
          <w:p w:rsidR="009112FB" w:rsidRDefault="009112FB" w:rsidP="009112FB">
            <w:pPr>
              <w:spacing w:line="276" w:lineRule="auto"/>
              <w:ind w:left="993"/>
            </w:pPr>
            <w:r>
              <w:t>(другое)</w:t>
            </w:r>
          </w:p>
        </w:tc>
        <w:tc>
          <w:tcPr>
            <w:tcW w:w="2977" w:type="dxa"/>
            <w:tcBorders>
              <w:top w:val="nil"/>
              <w:left w:val="nil"/>
              <w:bottom w:val="single" w:sz="4" w:space="0" w:color="auto"/>
              <w:right w:val="single" w:sz="4" w:space="0" w:color="auto"/>
            </w:tcBorders>
            <w:vAlign w:val="bottom"/>
          </w:tcPr>
          <w:p w:rsidR="009112FB" w:rsidRDefault="009112FB" w:rsidP="009112FB">
            <w:pPr>
              <w:spacing w:line="276" w:lineRule="auto"/>
              <w:ind w:left="57"/>
            </w:pPr>
          </w:p>
        </w:tc>
        <w:tc>
          <w:tcPr>
            <w:tcW w:w="2437" w:type="dxa"/>
            <w:tcBorders>
              <w:top w:val="nil"/>
              <w:left w:val="nil"/>
              <w:bottom w:val="single" w:sz="4" w:space="0" w:color="auto"/>
              <w:right w:val="single" w:sz="4" w:space="0" w:color="auto"/>
            </w:tcBorders>
            <w:vAlign w:val="bottom"/>
          </w:tcPr>
          <w:p w:rsidR="009112FB" w:rsidRDefault="009112FB" w:rsidP="009112FB">
            <w:pPr>
              <w:spacing w:line="276" w:lineRule="auto"/>
              <w:ind w:left="57"/>
            </w:pPr>
          </w:p>
        </w:tc>
      </w:tr>
      <w:tr w:rsidR="009112FB" w:rsidTr="00635B51">
        <w:trPr>
          <w:cantSplit/>
        </w:trPr>
        <w:tc>
          <w:tcPr>
            <w:tcW w:w="4253" w:type="dxa"/>
            <w:tcBorders>
              <w:top w:val="single" w:sz="4" w:space="0" w:color="auto"/>
              <w:left w:val="single" w:sz="4" w:space="0" w:color="auto"/>
              <w:bottom w:val="nil"/>
              <w:right w:val="single" w:sz="4" w:space="0" w:color="auto"/>
            </w:tcBorders>
            <w:vAlign w:val="bottom"/>
            <w:hideMark/>
          </w:tcPr>
          <w:p w:rsidR="009112FB" w:rsidRDefault="009112FB" w:rsidP="009112FB">
            <w:pPr>
              <w:spacing w:line="276" w:lineRule="auto"/>
              <w:ind w:left="57"/>
            </w:pPr>
            <w:r>
              <w:t>9. Механическое, электрическое, санитарно-техническое и иное оборудование</w:t>
            </w:r>
          </w:p>
        </w:tc>
        <w:tc>
          <w:tcPr>
            <w:tcW w:w="2977" w:type="dxa"/>
            <w:vMerge w:val="restart"/>
            <w:tcBorders>
              <w:top w:val="single" w:sz="4" w:space="0" w:color="auto"/>
              <w:left w:val="nil"/>
              <w:bottom w:val="nil"/>
              <w:right w:val="single" w:sz="4" w:space="0" w:color="auto"/>
            </w:tcBorders>
            <w:vAlign w:val="bottom"/>
            <w:hideMark/>
          </w:tcPr>
          <w:p w:rsidR="009112FB" w:rsidRDefault="009112FB" w:rsidP="009112FB">
            <w:pPr>
              <w:spacing w:line="276" w:lineRule="auto"/>
              <w:ind w:left="57"/>
            </w:pPr>
            <w:r>
              <w:t xml:space="preserve"> </w:t>
            </w:r>
          </w:p>
          <w:p w:rsidR="009112FB" w:rsidRDefault="009112FB" w:rsidP="009112FB">
            <w:pPr>
              <w:spacing w:line="276" w:lineRule="auto"/>
              <w:ind w:left="57"/>
            </w:pPr>
            <w:r>
              <w:t>есть</w:t>
            </w:r>
          </w:p>
        </w:tc>
        <w:tc>
          <w:tcPr>
            <w:tcW w:w="2437" w:type="dxa"/>
            <w:vMerge w:val="restart"/>
            <w:tcBorders>
              <w:top w:val="single" w:sz="4" w:space="0" w:color="auto"/>
              <w:left w:val="nil"/>
              <w:bottom w:val="nil"/>
              <w:right w:val="single" w:sz="4" w:space="0" w:color="auto"/>
            </w:tcBorders>
            <w:vAlign w:val="bottom"/>
            <w:hideMark/>
          </w:tcPr>
          <w:p w:rsidR="009112FB" w:rsidRDefault="009112FB" w:rsidP="009112FB">
            <w:pPr>
              <w:spacing w:line="276" w:lineRule="auto"/>
              <w:ind w:left="57"/>
            </w:pPr>
            <w:r>
              <w:t>Техническое состояние оборудования удовлетворительное</w:t>
            </w:r>
          </w:p>
        </w:tc>
      </w:tr>
      <w:tr w:rsidR="009112FB" w:rsidTr="00635B51">
        <w:trPr>
          <w:cantSplit/>
        </w:trPr>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ванны напольные</w:t>
            </w:r>
          </w:p>
        </w:tc>
        <w:tc>
          <w:tcPr>
            <w:tcW w:w="2977" w:type="dxa"/>
            <w:vMerge/>
            <w:tcBorders>
              <w:top w:val="single" w:sz="4" w:space="0" w:color="auto"/>
              <w:left w:val="nil"/>
              <w:bottom w:val="nil"/>
              <w:right w:val="single" w:sz="4" w:space="0" w:color="auto"/>
            </w:tcBorders>
            <w:vAlign w:val="center"/>
            <w:hideMark/>
          </w:tcPr>
          <w:p w:rsidR="009112FB" w:rsidRDefault="009112FB" w:rsidP="009112FB"/>
        </w:tc>
        <w:tc>
          <w:tcPr>
            <w:tcW w:w="2437" w:type="dxa"/>
            <w:vMerge/>
            <w:tcBorders>
              <w:top w:val="single" w:sz="4" w:space="0" w:color="auto"/>
              <w:left w:val="nil"/>
              <w:bottom w:val="nil"/>
              <w:right w:val="single" w:sz="4" w:space="0" w:color="auto"/>
            </w:tcBorders>
            <w:vAlign w:val="center"/>
            <w:hideMark/>
          </w:tcPr>
          <w:p w:rsidR="009112FB" w:rsidRDefault="009112FB" w:rsidP="009112FB"/>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электроплиты</w:t>
            </w:r>
          </w:p>
        </w:tc>
        <w:tc>
          <w:tcPr>
            <w:tcW w:w="2977" w:type="dxa"/>
            <w:tcBorders>
              <w:top w:val="nil"/>
              <w:left w:val="nil"/>
              <w:bottom w:val="nil"/>
              <w:right w:val="single" w:sz="4" w:space="0" w:color="auto"/>
            </w:tcBorders>
            <w:vAlign w:val="bottom"/>
            <w:hideMark/>
          </w:tcPr>
          <w:p w:rsidR="009112FB" w:rsidRDefault="009112FB" w:rsidP="009112FB">
            <w:pPr>
              <w:spacing w:line="276" w:lineRule="auto"/>
              <w:ind w:left="57"/>
            </w:pPr>
            <w:r>
              <w:t>нет</w:t>
            </w: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телефонные сети и оборудование</w:t>
            </w:r>
          </w:p>
        </w:tc>
        <w:tc>
          <w:tcPr>
            <w:tcW w:w="2977" w:type="dxa"/>
            <w:tcBorders>
              <w:top w:val="nil"/>
              <w:left w:val="nil"/>
              <w:bottom w:val="nil"/>
              <w:right w:val="single" w:sz="4" w:space="0" w:color="auto"/>
            </w:tcBorders>
            <w:vAlign w:val="bottom"/>
          </w:tcPr>
          <w:p w:rsidR="009112FB" w:rsidRDefault="009112FB" w:rsidP="009112FB">
            <w:pPr>
              <w:spacing w:line="276" w:lineRule="auto"/>
              <w:ind w:left="57"/>
            </w:pPr>
            <w:r>
              <w:t>есть</w:t>
            </w:r>
          </w:p>
          <w:p w:rsidR="009112FB" w:rsidRDefault="009112FB" w:rsidP="009112FB">
            <w:pPr>
              <w:spacing w:line="276" w:lineRule="auto"/>
              <w:ind w:left="57"/>
            </w:pP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сети проводного радиовещания</w:t>
            </w:r>
          </w:p>
        </w:tc>
        <w:tc>
          <w:tcPr>
            <w:tcW w:w="2977" w:type="dxa"/>
            <w:tcBorders>
              <w:top w:val="nil"/>
              <w:left w:val="nil"/>
              <w:bottom w:val="nil"/>
              <w:right w:val="single" w:sz="4" w:space="0" w:color="auto"/>
            </w:tcBorders>
            <w:vAlign w:val="bottom"/>
            <w:hideMark/>
          </w:tcPr>
          <w:p w:rsidR="009112FB" w:rsidRDefault="009112FB" w:rsidP="009112FB">
            <w:pPr>
              <w:spacing w:line="276" w:lineRule="auto"/>
              <w:ind w:left="57"/>
            </w:pPr>
            <w:r>
              <w:t>есть</w:t>
            </w: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сигнализация</w:t>
            </w:r>
          </w:p>
        </w:tc>
        <w:tc>
          <w:tcPr>
            <w:tcW w:w="2977" w:type="dxa"/>
            <w:tcBorders>
              <w:top w:val="nil"/>
              <w:left w:val="nil"/>
              <w:bottom w:val="nil"/>
              <w:right w:val="single" w:sz="4" w:space="0" w:color="auto"/>
            </w:tcBorders>
            <w:vAlign w:val="bottom"/>
          </w:tcPr>
          <w:p w:rsidR="009112FB" w:rsidRDefault="009112FB" w:rsidP="009112FB">
            <w:pPr>
              <w:spacing w:line="276" w:lineRule="auto"/>
              <w:ind w:left="57"/>
            </w:pP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мусоропровод</w:t>
            </w:r>
          </w:p>
        </w:tc>
        <w:tc>
          <w:tcPr>
            <w:tcW w:w="2977" w:type="dxa"/>
            <w:tcBorders>
              <w:top w:val="nil"/>
              <w:left w:val="nil"/>
              <w:bottom w:val="nil"/>
              <w:right w:val="single" w:sz="4" w:space="0" w:color="auto"/>
            </w:tcBorders>
            <w:vAlign w:val="bottom"/>
          </w:tcPr>
          <w:p w:rsidR="009112FB" w:rsidRDefault="009112FB" w:rsidP="009112FB">
            <w:pPr>
              <w:spacing w:line="276" w:lineRule="auto"/>
              <w:ind w:left="57"/>
            </w:pP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лифт</w:t>
            </w:r>
          </w:p>
        </w:tc>
        <w:tc>
          <w:tcPr>
            <w:tcW w:w="2977" w:type="dxa"/>
            <w:tcBorders>
              <w:top w:val="nil"/>
              <w:left w:val="nil"/>
              <w:bottom w:val="nil"/>
              <w:right w:val="single" w:sz="4" w:space="0" w:color="auto"/>
            </w:tcBorders>
            <w:vAlign w:val="bottom"/>
          </w:tcPr>
          <w:p w:rsidR="009112FB" w:rsidRDefault="009112FB" w:rsidP="009112FB">
            <w:pPr>
              <w:spacing w:line="276" w:lineRule="auto"/>
              <w:ind w:left="57"/>
            </w:pP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вентиляция</w:t>
            </w:r>
          </w:p>
        </w:tc>
        <w:tc>
          <w:tcPr>
            <w:tcW w:w="2977" w:type="dxa"/>
            <w:tcBorders>
              <w:top w:val="nil"/>
              <w:left w:val="nil"/>
              <w:bottom w:val="nil"/>
              <w:right w:val="single" w:sz="4" w:space="0" w:color="auto"/>
            </w:tcBorders>
            <w:vAlign w:val="bottom"/>
            <w:hideMark/>
          </w:tcPr>
          <w:p w:rsidR="009112FB" w:rsidRDefault="009112FB" w:rsidP="009112FB">
            <w:pPr>
              <w:spacing w:line="276" w:lineRule="auto"/>
              <w:ind w:left="57"/>
            </w:pPr>
            <w:r>
              <w:t>есть</w:t>
            </w: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single" w:sz="4" w:space="0" w:color="auto"/>
              <w:right w:val="single" w:sz="4" w:space="0" w:color="auto"/>
            </w:tcBorders>
            <w:vAlign w:val="bottom"/>
            <w:hideMark/>
          </w:tcPr>
          <w:p w:rsidR="009112FB" w:rsidRDefault="009112FB" w:rsidP="009112FB">
            <w:pPr>
              <w:spacing w:line="276" w:lineRule="auto"/>
              <w:ind w:left="993"/>
            </w:pPr>
            <w:r>
              <w:t>(другое)</w:t>
            </w:r>
          </w:p>
        </w:tc>
        <w:tc>
          <w:tcPr>
            <w:tcW w:w="2977" w:type="dxa"/>
            <w:tcBorders>
              <w:top w:val="nil"/>
              <w:left w:val="nil"/>
              <w:bottom w:val="single" w:sz="4" w:space="0" w:color="auto"/>
              <w:right w:val="single" w:sz="4" w:space="0" w:color="auto"/>
            </w:tcBorders>
            <w:vAlign w:val="bottom"/>
          </w:tcPr>
          <w:p w:rsidR="009112FB" w:rsidRDefault="009112FB" w:rsidP="009112FB">
            <w:pPr>
              <w:spacing w:line="276" w:lineRule="auto"/>
              <w:ind w:left="57"/>
            </w:pPr>
          </w:p>
        </w:tc>
        <w:tc>
          <w:tcPr>
            <w:tcW w:w="2437" w:type="dxa"/>
            <w:tcBorders>
              <w:top w:val="nil"/>
              <w:left w:val="nil"/>
              <w:bottom w:val="single" w:sz="4" w:space="0" w:color="auto"/>
              <w:right w:val="single" w:sz="4" w:space="0" w:color="auto"/>
            </w:tcBorders>
            <w:vAlign w:val="bottom"/>
          </w:tcPr>
          <w:p w:rsidR="009112FB" w:rsidRDefault="009112FB" w:rsidP="009112FB">
            <w:pPr>
              <w:spacing w:line="276" w:lineRule="auto"/>
              <w:ind w:left="57"/>
            </w:pPr>
          </w:p>
        </w:tc>
      </w:tr>
      <w:tr w:rsidR="009112FB" w:rsidRPr="00F75124" w:rsidTr="00635B51">
        <w:trPr>
          <w:cantSplit/>
        </w:trPr>
        <w:tc>
          <w:tcPr>
            <w:tcW w:w="4253" w:type="dxa"/>
            <w:tcBorders>
              <w:top w:val="single" w:sz="4" w:space="0" w:color="auto"/>
              <w:left w:val="single" w:sz="4" w:space="0" w:color="auto"/>
              <w:bottom w:val="nil"/>
              <w:right w:val="single" w:sz="4" w:space="0" w:color="auto"/>
            </w:tcBorders>
            <w:vAlign w:val="bottom"/>
            <w:hideMark/>
          </w:tcPr>
          <w:p w:rsidR="009112FB" w:rsidRDefault="009112FB" w:rsidP="009112FB">
            <w:pPr>
              <w:spacing w:line="276" w:lineRule="auto"/>
              <w:ind w:left="57"/>
            </w:pPr>
            <w:r>
              <w:lastRenderedPageBreak/>
              <w:t>10. Внутридомовые инженерные коммуникации и оборудование для предоставления коммунальных услуг</w:t>
            </w:r>
          </w:p>
        </w:tc>
        <w:tc>
          <w:tcPr>
            <w:tcW w:w="2977" w:type="dxa"/>
            <w:vMerge w:val="restart"/>
            <w:tcBorders>
              <w:top w:val="single" w:sz="4" w:space="0" w:color="auto"/>
              <w:left w:val="nil"/>
              <w:bottom w:val="nil"/>
              <w:right w:val="single" w:sz="4" w:space="0" w:color="auto"/>
            </w:tcBorders>
            <w:vAlign w:val="bottom"/>
            <w:hideMark/>
          </w:tcPr>
          <w:p w:rsidR="009112FB" w:rsidRDefault="009112FB" w:rsidP="009112FB">
            <w:pPr>
              <w:spacing w:line="276" w:lineRule="auto"/>
              <w:ind w:left="57"/>
            </w:pPr>
            <w:r>
              <w:t>центральное</w:t>
            </w:r>
          </w:p>
        </w:tc>
        <w:tc>
          <w:tcPr>
            <w:tcW w:w="2437" w:type="dxa"/>
            <w:vMerge w:val="restart"/>
            <w:tcBorders>
              <w:top w:val="single" w:sz="4" w:space="0" w:color="auto"/>
              <w:left w:val="nil"/>
              <w:bottom w:val="nil"/>
              <w:right w:val="single" w:sz="4" w:space="0" w:color="auto"/>
            </w:tcBorders>
            <w:vAlign w:val="bottom"/>
            <w:hideMark/>
          </w:tcPr>
          <w:p w:rsidR="009112FB" w:rsidRDefault="009112FB" w:rsidP="009112FB">
            <w:pPr>
              <w:spacing w:line="276" w:lineRule="auto"/>
              <w:ind w:left="57"/>
            </w:pPr>
            <w:r>
              <w:t>Техническое состояние инженерных сетей удовлетворительное</w:t>
            </w:r>
          </w:p>
        </w:tc>
      </w:tr>
      <w:tr w:rsidR="009112FB" w:rsidTr="00635B51">
        <w:trPr>
          <w:cantSplit/>
        </w:trPr>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электроснабжение</w:t>
            </w:r>
          </w:p>
        </w:tc>
        <w:tc>
          <w:tcPr>
            <w:tcW w:w="2977" w:type="dxa"/>
            <w:vMerge/>
            <w:tcBorders>
              <w:top w:val="single" w:sz="4" w:space="0" w:color="auto"/>
              <w:left w:val="nil"/>
              <w:bottom w:val="nil"/>
              <w:right w:val="single" w:sz="4" w:space="0" w:color="auto"/>
            </w:tcBorders>
            <w:vAlign w:val="center"/>
            <w:hideMark/>
          </w:tcPr>
          <w:p w:rsidR="009112FB" w:rsidRDefault="009112FB" w:rsidP="009112FB"/>
        </w:tc>
        <w:tc>
          <w:tcPr>
            <w:tcW w:w="2437" w:type="dxa"/>
            <w:vMerge/>
            <w:tcBorders>
              <w:top w:val="single" w:sz="4" w:space="0" w:color="auto"/>
              <w:left w:val="nil"/>
              <w:bottom w:val="nil"/>
              <w:right w:val="single" w:sz="4" w:space="0" w:color="auto"/>
            </w:tcBorders>
            <w:vAlign w:val="center"/>
            <w:hideMark/>
          </w:tcPr>
          <w:p w:rsidR="009112FB" w:rsidRDefault="009112FB" w:rsidP="009112FB"/>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холодное водоснабжение</w:t>
            </w:r>
          </w:p>
        </w:tc>
        <w:tc>
          <w:tcPr>
            <w:tcW w:w="2977" w:type="dxa"/>
            <w:tcBorders>
              <w:top w:val="nil"/>
              <w:left w:val="nil"/>
              <w:bottom w:val="nil"/>
              <w:right w:val="single" w:sz="4" w:space="0" w:color="auto"/>
            </w:tcBorders>
            <w:vAlign w:val="bottom"/>
            <w:hideMark/>
          </w:tcPr>
          <w:p w:rsidR="009112FB" w:rsidRDefault="009112FB" w:rsidP="009112FB">
            <w:pPr>
              <w:spacing w:line="276" w:lineRule="auto"/>
              <w:ind w:left="57"/>
            </w:pPr>
            <w:r>
              <w:t>центральное</w:t>
            </w: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горячее водоснабжение</w:t>
            </w:r>
          </w:p>
        </w:tc>
        <w:tc>
          <w:tcPr>
            <w:tcW w:w="2977" w:type="dxa"/>
            <w:tcBorders>
              <w:top w:val="nil"/>
              <w:left w:val="nil"/>
              <w:bottom w:val="nil"/>
              <w:right w:val="single" w:sz="4" w:space="0" w:color="auto"/>
            </w:tcBorders>
            <w:vAlign w:val="bottom"/>
            <w:hideMark/>
          </w:tcPr>
          <w:p w:rsidR="009112FB" w:rsidRDefault="009112FB" w:rsidP="009112FB">
            <w:pPr>
              <w:spacing w:line="276" w:lineRule="auto"/>
              <w:ind w:left="57"/>
            </w:pPr>
            <w:r>
              <w:t>нет</w:t>
            </w: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водоотведение</w:t>
            </w:r>
          </w:p>
        </w:tc>
        <w:tc>
          <w:tcPr>
            <w:tcW w:w="2977" w:type="dxa"/>
            <w:tcBorders>
              <w:top w:val="nil"/>
              <w:left w:val="nil"/>
              <w:bottom w:val="nil"/>
              <w:right w:val="single" w:sz="4" w:space="0" w:color="auto"/>
            </w:tcBorders>
            <w:vAlign w:val="bottom"/>
            <w:hideMark/>
          </w:tcPr>
          <w:p w:rsidR="009112FB" w:rsidRDefault="009112FB" w:rsidP="009112FB">
            <w:pPr>
              <w:spacing w:line="276" w:lineRule="auto"/>
              <w:ind w:left="57"/>
            </w:pPr>
            <w:r>
              <w:t>местное</w:t>
            </w: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газоснабжение</w:t>
            </w:r>
          </w:p>
        </w:tc>
        <w:tc>
          <w:tcPr>
            <w:tcW w:w="2977" w:type="dxa"/>
            <w:tcBorders>
              <w:top w:val="nil"/>
              <w:left w:val="nil"/>
              <w:bottom w:val="nil"/>
              <w:right w:val="single" w:sz="4" w:space="0" w:color="auto"/>
            </w:tcBorders>
            <w:vAlign w:val="bottom"/>
            <w:hideMark/>
          </w:tcPr>
          <w:p w:rsidR="009112FB" w:rsidRDefault="009112FB" w:rsidP="009112FB">
            <w:pPr>
              <w:spacing w:line="276" w:lineRule="auto"/>
              <w:ind w:left="57"/>
            </w:pPr>
            <w:r>
              <w:t>центральное</w:t>
            </w: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отопление (от внешних котельных)</w:t>
            </w:r>
          </w:p>
        </w:tc>
        <w:tc>
          <w:tcPr>
            <w:tcW w:w="2977" w:type="dxa"/>
            <w:tcBorders>
              <w:top w:val="nil"/>
              <w:left w:val="nil"/>
              <w:bottom w:val="nil"/>
              <w:right w:val="single" w:sz="4" w:space="0" w:color="auto"/>
            </w:tcBorders>
            <w:vAlign w:val="bottom"/>
          </w:tcPr>
          <w:p w:rsidR="009112FB" w:rsidRDefault="009112FB" w:rsidP="009112FB">
            <w:pPr>
              <w:spacing w:line="276" w:lineRule="auto"/>
              <w:ind w:left="57"/>
            </w:pP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RPr="00F75124"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отопление (от домовой котельной) печи</w:t>
            </w:r>
          </w:p>
        </w:tc>
        <w:tc>
          <w:tcPr>
            <w:tcW w:w="2977" w:type="dxa"/>
            <w:tcBorders>
              <w:top w:val="nil"/>
              <w:left w:val="nil"/>
              <w:bottom w:val="nil"/>
              <w:right w:val="single" w:sz="4" w:space="0" w:color="auto"/>
            </w:tcBorders>
            <w:vAlign w:val="bottom"/>
          </w:tcPr>
          <w:p w:rsidR="009112FB" w:rsidRDefault="009112FB" w:rsidP="009112FB">
            <w:pPr>
              <w:spacing w:line="276" w:lineRule="auto"/>
              <w:ind w:left="57"/>
            </w:pP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калориферы</w:t>
            </w:r>
          </w:p>
        </w:tc>
        <w:tc>
          <w:tcPr>
            <w:tcW w:w="2977" w:type="dxa"/>
            <w:tcBorders>
              <w:top w:val="nil"/>
              <w:left w:val="nil"/>
              <w:bottom w:val="nil"/>
              <w:right w:val="single" w:sz="4" w:space="0" w:color="auto"/>
            </w:tcBorders>
            <w:vAlign w:val="bottom"/>
          </w:tcPr>
          <w:p w:rsidR="009112FB" w:rsidRDefault="009112FB" w:rsidP="009112FB">
            <w:pPr>
              <w:spacing w:line="276" w:lineRule="auto"/>
              <w:ind w:left="57"/>
            </w:pP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АГВ</w:t>
            </w:r>
          </w:p>
        </w:tc>
        <w:tc>
          <w:tcPr>
            <w:tcW w:w="2977" w:type="dxa"/>
            <w:tcBorders>
              <w:top w:val="nil"/>
              <w:left w:val="nil"/>
              <w:bottom w:val="nil"/>
              <w:right w:val="single" w:sz="4" w:space="0" w:color="auto"/>
            </w:tcBorders>
            <w:vAlign w:val="bottom"/>
            <w:hideMark/>
          </w:tcPr>
          <w:p w:rsidR="009112FB" w:rsidRDefault="009112FB" w:rsidP="009112FB">
            <w:pPr>
              <w:spacing w:line="276" w:lineRule="auto"/>
              <w:ind w:left="57"/>
            </w:pPr>
            <w:r>
              <w:t>АОГВ</w:t>
            </w: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single" w:sz="4" w:space="0" w:color="auto"/>
              <w:right w:val="single" w:sz="4" w:space="0" w:color="auto"/>
            </w:tcBorders>
            <w:vAlign w:val="bottom"/>
            <w:hideMark/>
          </w:tcPr>
          <w:p w:rsidR="009112FB" w:rsidRDefault="009112FB" w:rsidP="009112FB">
            <w:pPr>
              <w:spacing w:line="276" w:lineRule="auto"/>
              <w:ind w:left="993"/>
            </w:pPr>
            <w:r>
              <w:t>(другое)</w:t>
            </w:r>
          </w:p>
        </w:tc>
        <w:tc>
          <w:tcPr>
            <w:tcW w:w="2977" w:type="dxa"/>
            <w:tcBorders>
              <w:top w:val="nil"/>
              <w:left w:val="nil"/>
              <w:bottom w:val="single" w:sz="4" w:space="0" w:color="auto"/>
              <w:right w:val="single" w:sz="4" w:space="0" w:color="auto"/>
            </w:tcBorders>
            <w:vAlign w:val="bottom"/>
          </w:tcPr>
          <w:p w:rsidR="009112FB" w:rsidRDefault="009112FB" w:rsidP="009112FB">
            <w:pPr>
              <w:spacing w:line="276" w:lineRule="auto"/>
              <w:ind w:left="57"/>
            </w:pPr>
          </w:p>
        </w:tc>
        <w:tc>
          <w:tcPr>
            <w:tcW w:w="2437" w:type="dxa"/>
            <w:tcBorders>
              <w:top w:val="nil"/>
              <w:left w:val="nil"/>
              <w:bottom w:val="single" w:sz="4" w:space="0" w:color="auto"/>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11. Крыльца</w:t>
            </w:r>
          </w:p>
        </w:tc>
        <w:tc>
          <w:tcPr>
            <w:tcW w:w="297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нет</w:t>
            </w:r>
          </w:p>
        </w:tc>
        <w:tc>
          <w:tcPr>
            <w:tcW w:w="2437" w:type="dxa"/>
            <w:tcBorders>
              <w:top w:val="single" w:sz="4" w:space="0" w:color="auto"/>
              <w:left w:val="single" w:sz="4" w:space="0" w:color="auto"/>
              <w:bottom w:val="single" w:sz="4" w:space="0" w:color="auto"/>
              <w:right w:val="single" w:sz="4" w:space="0" w:color="auto"/>
            </w:tcBorders>
            <w:vAlign w:val="bottom"/>
          </w:tcPr>
          <w:p w:rsidR="009112FB" w:rsidRDefault="009112FB" w:rsidP="009112FB">
            <w:pPr>
              <w:spacing w:line="276" w:lineRule="auto"/>
              <w:ind w:left="57"/>
            </w:pPr>
          </w:p>
        </w:tc>
      </w:tr>
    </w:tbl>
    <w:p w:rsidR="000F5563" w:rsidRDefault="000F5563" w:rsidP="000F5563">
      <w:r>
        <w:t>Председатель комитета по вопросам жизнеобеспечения,</w:t>
      </w:r>
    </w:p>
    <w:p w:rsidR="000F5563" w:rsidRDefault="000F5563" w:rsidP="000F5563">
      <w:r>
        <w:t>строительства и дорожно-транспортному хозяйству</w:t>
      </w:r>
    </w:p>
    <w:p w:rsidR="000F5563" w:rsidRDefault="000F5563" w:rsidP="000F5563">
      <w:r>
        <w:t>администрации  Щекинского  района</w:t>
      </w:r>
    </w:p>
    <w:p w:rsidR="000F5563" w:rsidRDefault="000F5563" w:rsidP="000F5563"/>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0F5563" w:rsidTr="002A0E2C">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0F5563" w:rsidRDefault="000F5563" w:rsidP="00AE44D2">
            <w:pPr>
              <w:spacing w:line="276" w:lineRule="auto"/>
              <w:jc w:val="center"/>
            </w:pPr>
          </w:p>
        </w:tc>
        <w:tc>
          <w:tcPr>
            <w:tcW w:w="283" w:type="dxa"/>
            <w:gridSpan w:val="2"/>
            <w:vAlign w:val="bottom"/>
          </w:tcPr>
          <w:p w:rsidR="000F5563" w:rsidRDefault="000F5563" w:rsidP="00AE44D2">
            <w:pPr>
              <w:spacing w:line="276" w:lineRule="auto"/>
            </w:pPr>
          </w:p>
        </w:tc>
        <w:tc>
          <w:tcPr>
            <w:tcW w:w="2665" w:type="dxa"/>
            <w:gridSpan w:val="4"/>
            <w:tcBorders>
              <w:top w:val="nil"/>
              <w:left w:val="nil"/>
              <w:bottom w:val="single" w:sz="4" w:space="0" w:color="auto"/>
              <w:right w:val="nil"/>
            </w:tcBorders>
            <w:vAlign w:val="bottom"/>
            <w:hideMark/>
          </w:tcPr>
          <w:p w:rsidR="000F5563" w:rsidRDefault="000F5563" w:rsidP="00AE44D2">
            <w:pPr>
              <w:spacing w:line="276" w:lineRule="auto"/>
            </w:pPr>
            <w:r>
              <w:t>Субботин Д.А.</w:t>
            </w:r>
          </w:p>
        </w:tc>
      </w:tr>
      <w:tr w:rsidR="000F5563" w:rsidTr="002A0E2C">
        <w:trPr>
          <w:gridBefore w:val="3"/>
          <w:wBefore w:w="567" w:type="dxa"/>
        </w:trPr>
        <w:tc>
          <w:tcPr>
            <w:tcW w:w="2580" w:type="dxa"/>
            <w:gridSpan w:val="7"/>
            <w:hideMark/>
          </w:tcPr>
          <w:p w:rsidR="000F5563" w:rsidRDefault="000F5563" w:rsidP="00AE44D2">
            <w:pPr>
              <w:spacing w:line="276" w:lineRule="auto"/>
              <w:jc w:val="center"/>
              <w:rPr>
                <w:sz w:val="18"/>
                <w:szCs w:val="18"/>
              </w:rPr>
            </w:pPr>
            <w:r>
              <w:rPr>
                <w:sz w:val="18"/>
                <w:szCs w:val="18"/>
              </w:rPr>
              <w:t>(подпись)</w:t>
            </w:r>
          </w:p>
        </w:tc>
        <w:tc>
          <w:tcPr>
            <w:tcW w:w="283" w:type="dxa"/>
          </w:tcPr>
          <w:p w:rsidR="000F5563" w:rsidRDefault="000F5563" w:rsidP="00AE44D2">
            <w:pPr>
              <w:spacing w:line="276" w:lineRule="auto"/>
              <w:rPr>
                <w:sz w:val="18"/>
                <w:szCs w:val="18"/>
              </w:rPr>
            </w:pPr>
          </w:p>
        </w:tc>
        <w:tc>
          <w:tcPr>
            <w:tcW w:w="3402" w:type="dxa"/>
            <w:gridSpan w:val="3"/>
            <w:hideMark/>
          </w:tcPr>
          <w:p w:rsidR="000F5563" w:rsidRDefault="000F5563" w:rsidP="00AE44D2">
            <w:pPr>
              <w:spacing w:line="276" w:lineRule="auto"/>
              <w:jc w:val="center"/>
              <w:rPr>
                <w:sz w:val="18"/>
                <w:szCs w:val="18"/>
              </w:rPr>
            </w:pPr>
            <w:r>
              <w:rPr>
                <w:sz w:val="18"/>
                <w:szCs w:val="18"/>
              </w:rPr>
              <w:t>(ф.и.о.)</w:t>
            </w:r>
          </w:p>
        </w:tc>
      </w:tr>
      <w:tr w:rsidR="002A0E2C" w:rsidTr="002A0E2C">
        <w:trPr>
          <w:gridAfter w:val="2"/>
          <w:wAfter w:w="3147" w:type="dxa"/>
        </w:trPr>
        <w:tc>
          <w:tcPr>
            <w:tcW w:w="187" w:type="dxa"/>
            <w:gridSpan w:val="2"/>
            <w:vAlign w:val="bottom"/>
            <w:hideMark/>
          </w:tcPr>
          <w:p w:rsidR="002A0E2C" w:rsidRDefault="002A0E2C" w:rsidP="002C6727">
            <w:r>
              <w:t>“</w:t>
            </w:r>
          </w:p>
        </w:tc>
        <w:tc>
          <w:tcPr>
            <w:tcW w:w="425" w:type="dxa"/>
            <w:gridSpan w:val="2"/>
            <w:tcBorders>
              <w:top w:val="nil"/>
              <w:left w:val="nil"/>
              <w:bottom w:val="single" w:sz="4" w:space="0" w:color="auto"/>
              <w:right w:val="nil"/>
            </w:tcBorders>
            <w:vAlign w:val="bottom"/>
          </w:tcPr>
          <w:p w:rsidR="002A0E2C" w:rsidRDefault="002A0E2C" w:rsidP="002C6727">
            <w:pPr>
              <w:jc w:val="center"/>
            </w:pPr>
            <w:r>
              <w:t>23</w:t>
            </w:r>
          </w:p>
        </w:tc>
        <w:tc>
          <w:tcPr>
            <w:tcW w:w="255" w:type="dxa"/>
            <w:vAlign w:val="bottom"/>
            <w:hideMark/>
          </w:tcPr>
          <w:p w:rsidR="002A0E2C" w:rsidRDefault="002A0E2C" w:rsidP="002C6727"/>
        </w:tc>
        <w:tc>
          <w:tcPr>
            <w:tcW w:w="1531" w:type="dxa"/>
            <w:tcBorders>
              <w:top w:val="nil"/>
              <w:left w:val="nil"/>
              <w:bottom w:val="single" w:sz="4" w:space="0" w:color="auto"/>
              <w:right w:val="nil"/>
            </w:tcBorders>
            <w:vAlign w:val="bottom"/>
          </w:tcPr>
          <w:p w:rsidR="002A0E2C" w:rsidRDefault="002A0E2C" w:rsidP="002C6727">
            <w:pPr>
              <w:jc w:val="center"/>
            </w:pPr>
            <w:r>
              <w:t>ноября</w:t>
            </w:r>
          </w:p>
        </w:tc>
        <w:tc>
          <w:tcPr>
            <w:tcW w:w="465" w:type="dxa"/>
            <w:gridSpan w:val="2"/>
            <w:vAlign w:val="bottom"/>
            <w:hideMark/>
          </w:tcPr>
          <w:p w:rsidR="002A0E2C" w:rsidRPr="00A36813" w:rsidRDefault="002A0E2C" w:rsidP="002C6727">
            <w:pPr>
              <w:jc w:val="right"/>
              <w:rPr>
                <w:sz w:val="20"/>
                <w:szCs w:val="20"/>
              </w:rPr>
            </w:pPr>
          </w:p>
        </w:tc>
        <w:tc>
          <w:tcPr>
            <w:tcW w:w="567" w:type="dxa"/>
            <w:gridSpan w:val="3"/>
            <w:tcBorders>
              <w:top w:val="nil"/>
              <w:left w:val="nil"/>
              <w:bottom w:val="single" w:sz="4" w:space="0" w:color="auto"/>
              <w:right w:val="nil"/>
            </w:tcBorders>
            <w:vAlign w:val="bottom"/>
          </w:tcPr>
          <w:p w:rsidR="002A0E2C" w:rsidRDefault="002A0E2C" w:rsidP="002C6727">
            <w:r>
              <w:t>2015</w:t>
            </w:r>
          </w:p>
        </w:tc>
        <w:tc>
          <w:tcPr>
            <w:tcW w:w="255" w:type="dxa"/>
            <w:vAlign w:val="bottom"/>
            <w:hideMark/>
          </w:tcPr>
          <w:p w:rsidR="002A0E2C" w:rsidRDefault="002A0E2C" w:rsidP="002C6727">
            <w:pPr>
              <w:jc w:val="right"/>
            </w:pPr>
            <w:r>
              <w:t>г.</w:t>
            </w:r>
          </w:p>
        </w:tc>
      </w:tr>
    </w:tbl>
    <w:p w:rsidR="002A0E2C" w:rsidRDefault="002A0E2C" w:rsidP="002A0E2C">
      <w:r>
        <w:t>М.П.</w:t>
      </w:r>
    </w:p>
    <w:p w:rsidR="000F5563" w:rsidRDefault="000F5563" w:rsidP="000F5563">
      <w:pPr>
        <w:spacing w:before="360"/>
      </w:pPr>
    </w:p>
    <w:p w:rsidR="00635B51" w:rsidRDefault="00635B51" w:rsidP="00635B51">
      <w:pPr>
        <w:spacing w:before="360"/>
        <w:ind w:left="5103"/>
        <w:jc w:val="center"/>
      </w:pPr>
      <w:r>
        <w:t>Утверждаю</w:t>
      </w:r>
    </w:p>
    <w:p w:rsidR="00635B51" w:rsidRDefault="00635B51" w:rsidP="00635B51">
      <w:pPr>
        <w:spacing w:before="120"/>
        <w:ind w:left="5103"/>
      </w:pPr>
      <w:r>
        <w:t>Заместитель главы администрации</w:t>
      </w:r>
    </w:p>
    <w:p w:rsidR="00635B51" w:rsidRDefault="00635B51" w:rsidP="00635B51">
      <w:pPr>
        <w:ind w:left="5103"/>
      </w:pPr>
      <w:r>
        <w:t>Щекинского района</w:t>
      </w:r>
    </w:p>
    <w:p w:rsidR="00635B51" w:rsidRDefault="00635B51" w:rsidP="00635B51">
      <w:pPr>
        <w:ind w:left="5103"/>
      </w:pPr>
      <w:r>
        <w:t xml:space="preserve"> по развитию инженерной  инфраструктуры и жилищно-коммунальному хозяйству   </w:t>
      </w:r>
    </w:p>
    <w:p w:rsidR="00635B51" w:rsidRDefault="00635B51" w:rsidP="00635B51">
      <w:pPr>
        <w:ind w:left="5103"/>
        <w:jc w:val="center"/>
      </w:pPr>
      <w:r>
        <w:t xml:space="preserve">                           </w:t>
      </w:r>
    </w:p>
    <w:p w:rsidR="00635B51" w:rsidRDefault="00635B51" w:rsidP="00635B51">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635B51" w:rsidRDefault="00635B51" w:rsidP="00635B51">
      <w:pPr>
        <w:ind w:left="6521" w:right="1416"/>
        <w:jc w:val="center"/>
        <w:rPr>
          <w:sz w:val="18"/>
          <w:szCs w:val="18"/>
        </w:rPr>
      </w:pPr>
    </w:p>
    <w:p w:rsidR="009112FB" w:rsidRDefault="009112FB" w:rsidP="009112FB">
      <w:pPr>
        <w:spacing w:before="400"/>
        <w:jc w:val="center"/>
        <w:rPr>
          <w:b/>
          <w:bCs/>
          <w:sz w:val="26"/>
          <w:szCs w:val="26"/>
        </w:rPr>
      </w:pPr>
      <w:r>
        <w:rPr>
          <w:b/>
          <w:bCs/>
          <w:sz w:val="26"/>
          <w:szCs w:val="26"/>
        </w:rPr>
        <w:t>АКТ</w:t>
      </w:r>
    </w:p>
    <w:p w:rsidR="009112FB" w:rsidRDefault="009112FB" w:rsidP="009112FB">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9112FB" w:rsidRDefault="009112FB" w:rsidP="009112FB">
      <w:pPr>
        <w:spacing w:before="240"/>
        <w:jc w:val="center"/>
      </w:pPr>
      <w:r>
        <w:rPr>
          <w:lang w:val="en-US"/>
        </w:rPr>
        <w:t>I</w:t>
      </w:r>
      <w:r>
        <w:t>. Общие сведения о многоквартирном доме</w:t>
      </w:r>
    </w:p>
    <w:p w:rsidR="009112FB" w:rsidRDefault="009112FB" w:rsidP="009112FB">
      <w:pPr>
        <w:spacing w:before="240"/>
        <w:ind w:firstLine="567"/>
        <w:rPr>
          <w:b/>
        </w:rPr>
      </w:pPr>
      <w:r>
        <w:t xml:space="preserve">1. Адрес многоквартирного дома     </w:t>
      </w:r>
      <w:r>
        <w:rPr>
          <w:b/>
        </w:rPr>
        <w:t>ул. Транспортная</w:t>
      </w:r>
      <w:r w:rsidR="00635B51">
        <w:rPr>
          <w:b/>
        </w:rPr>
        <w:t>, д.</w:t>
      </w:r>
      <w:r>
        <w:rPr>
          <w:b/>
        </w:rPr>
        <w:t>19</w:t>
      </w:r>
    </w:p>
    <w:p w:rsidR="009112FB" w:rsidRDefault="009112FB" w:rsidP="009112FB">
      <w:pPr>
        <w:pBdr>
          <w:top w:val="single" w:sz="4" w:space="0" w:color="auto"/>
        </w:pBdr>
        <w:ind w:left="4054"/>
        <w:rPr>
          <w:sz w:val="2"/>
          <w:szCs w:val="2"/>
        </w:rPr>
      </w:pPr>
    </w:p>
    <w:p w:rsidR="009112FB" w:rsidRDefault="009112FB" w:rsidP="009112FB">
      <w:pPr>
        <w:ind w:firstLine="567"/>
      </w:pPr>
      <w:r>
        <w:t xml:space="preserve">2. Кадастровый номер многоквартирного дома (при его наличии)  </w:t>
      </w:r>
    </w:p>
    <w:p w:rsidR="009112FB" w:rsidRDefault="009112FB" w:rsidP="009112FB">
      <w:pPr>
        <w:pBdr>
          <w:top w:val="single" w:sz="4" w:space="1" w:color="auto"/>
        </w:pBdr>
        <w:ind w:left="7399"/>
        <w:rPr>
          <w:sz w:val="2"/>
          <w:szCs w:val="2"/>
        </w:rPr>
      </w:pPr>
    </w:p>
    <w:p w:rsidR="009112FB" w:rsidRDefault="009112FB" w:rsidP="009112FB">
      <w:pPr>
        <w:ind w:left="567"/>
      </w:pPr>
    </w:p>
    <w:p w:rsidR="009112FB" w:rsidRDefault="009112FB" w:rsidP="009112FB">
      <w:pPr>
        <w:pBdr>
          <w:top w:val="single" w:sz="4" w:space="1" w:color="auto"/>
        </w:pBdr>
        <w:ind w:left="567"/>
        <w:rPr>
          <w:sz w:val="2"/>
          <w:szCs w:val="2"/>
        </w:rPr>
      </w:pPr>
    </w:p>
    <w:p w:rsidR="009112FB" w:rsidRDefault="009112FB" w:rsidP="009112FB">
      <w:pPr>
        <w:ind w:firstLine="567"/>
      </w:pPr>
      <w:r>
        <w:t xml:space="preserve">3. Серия, тип постройки  </w:t>
      </w:r>
    </w:p>
    <w:p w:rsidR="009112FB" w:rsidRDefault="009112FB" w:rsidP="009112FB">
      <w:pPr>
        <w:pBdr>
          <w:top w:val="single" w:sz="4" w:space="1" w:color="auto"/>
        </w:pBdr>
        <w:ind w:left="3175"/>
        <w:rPr>
          <w:sz w:val="2"/>
          <w:szCs w:val="2"/>
        </w:rPr>
      </w:pPr>
    </w:p>
    <w:p w:rsidR="009112FB" w:rsidRDefault="009112FB" w:rsidP="009112FB">
      <w:pPr>
        <w:ind w:firstLine="567"/>
        <w:rPr>
          <w:b/>
        </w:rPr>
      </w:pPr>
      <w:r>
        <w:lastRenderedPageBreak/>
        <w:t xml:space="preserve">4. Год постройки  </w:t>
      </w:r>
      <w:r>
        <w:rPr>
          <w:b/>
        </w:rPr>
        <w:t>1947</w:t>
      </w:r>
    </w:p>
    <w:p w:rsidR="009112FB" w:rsidRDefault="009112FB" w:rsidP="009112FB">
      <w:pPr>
        <w:pBdr>
          <w:top w:val="single" w:sz="4" w:space="1" w:color="auto"/>
        </w:pBdr>
        <w:ind w:left="2438"/>
        <w:rPr>
          <w:b/>
          <w:sz w:val="2"/>
          <w:szCs w:val="2"/>
        </w:rPr>
      </w:pPr>
    </w:p>
    <w:p w:rsidR="009112FB" w:rsidRDefault="009112FB" w:rsidP="009112FB">
      <w:pPr>
        <w:ind w:firstLine="567"/>
        <w:rPr>
          <w:b/>
        </w:rPr>
      </w:pPr>
      <w:r>
        <w:t>5. Степень износа по данным государственного технического учета    64</w:t>
      </w:r>
      <w:r>
        <w:rPr>
          <w:b/>
        </w:rPr>
        <w:t>%</w:t>
      </w:r>
    </w:p>
    <w:p w:rsidR="009112FB" w:rsidRDefault="009112FB" w:rsidP="009112FB">
      <w:pPr>
        <w:pBdr>
          <w:top w:val="single" w:sz="4" w:space="1" w:color="auto"/>
        </w:pBdr>
        <w:ind w:left="7598"/>
        <w:rPr>
          <w:sz w:val="2"/>
          <w:szCs w:val="2"/>
        </w:rPr>
      </w:pPr>
    </w:p>
    <w:p w:rsidR="009112FB" w:rsidRDefault="009112FB" w:rsidP="009112FB">
      <w:pPr>
        <w:ind w:left="567"/>
      </w:pPr>
    </w:p>
    <w:p w:rsidR="009112FB" w:rsidRDefault="009112FB" w:rsidP="009112FB">
      <w:pPr>
        <w:pBdr>
          <w:top w:val="single" w:sz="4" w:space="1" w:color="auto"/>
        </w:pBdr>
        <w:ind w:left="567"/>
        <w:rPr>
          <w:sz w:val="2"/>
          <w:szCs w:val="2"/>
        </w:rPr>
      </w:pPr>
    </w:p>
    <w:p w:rsidR="009112FB" w:rsidRDefault="009112FB" w:rsidP="009112FB">
      <w:pPr>
        <w:ind w:firstLine="567"/>
      </w:pPr>
      <w:r>
        <w:t xml:space="preserve">6. Степень фактического износа  </w:t>
      </w:r>
    </w:p>
    <w:p w:rsidR="009112FB" w:rsidRDefault="009112FB" w:rsidP="009112FB">
      <w:pPr>
        <w:pBdr>
          <w:top w:val="single" w:sz="4" w:space="1" w:color="auto"/>
        </w:pBdr>
        <w:ind w:left="3969"/>
        <w:rPr>
          <w:sz w:val="2"/>
          <w:szCs w:val="2"/>
        </w:rPr>
      </w:pPr>
    </w:p>
    <w:p w:rsidR="009112FB" w:rsidRDefault="009112FB" w:rsidP="009112FB">
      <w:pPr>
        <w:ind w:firstLine="567"/>
        <w:rPr>
          <w:b/>
          <w:sz w:val="2"/>
          <w:szCs w:val="2"/>
        </w:rPr>
      </w:pPr>
      <w:r>
        <w:t xml:space="preserve">7. Год последнего капитального ремонта  </w:t>
      </w:r>
    </w:p>
    <w:p w:rsidR="009112FB" w:rsidRDefault="009112FB" w:rsidP="009112FB">
      <w:pPr>
        <w:ind w:firstLine="567"/>
        <w:jc w:val="both"/>
      </w:pPr>
      <w:r>
        <w:t>8. Реквизиты правового акта о признании многоквартирного дома аварийным и подлежащим сносу  -</w:t>
      </w:r>
    </w:p>
    <w:p w:rsidR="009112FB" w:rsidRDefault="009112FB" w:rsidP="009112FB">
      <w:pPr>
        <w:pBdr>
          <w:top w:val="single" w:sz="4" w:space="1" w:color="auto"/>
        </w:pBdr>
        <w:ind w:left="709"/>
        <w:rPr>
          <w:sz w:val="2"/>
          <w:szCs w:val="2"/>
        </w:rPr>
      </w:pPr>
    </w:p>
    <w:p w:rsidR="009112FB" w:rsidRDefault="009112FB" w:rsidP="009112FB">
      <w:pPr>
        <w:ind w:firstLine="567"/>
      </w:pPr>
      <w:r>
        <w:t xml:space="preserve">9. Количество этажей </w:t>
      </w:r>
      <w:r>
        <w:rPr>
          <w:b/>
        </w:rPr>
        <w:t xml:space="preserve"> 1</w:t>
      </w:r>
    </w:p>
    <w:p w:rsidR="009112FB" w:rsidRDefault="009112FB" w:rsidP="009112FB">
      <w:pPr>
        <w:pBdr>
          <w:top w:val="single" w:sz="4" w:space="1" w:color="auto"/>
        </w:pBdr>
        <w:ind w:left="2920"/>
        <w:rPr>
          <w:sz w:val="2"/>
          <w:szCs w:val="2"/>
        </w:rPr>
      </w:pPr>
    </w:p>
    <w:p w:rsidR="009112FB" w:rsidRDefault="009112FB" w:rsidP="009112FB">
      <w:pPr>
        <w:ind w:firstLine="567"/>
        <w:rPr>
          <w:b/>
        </w:rPr>
      </w:pPr>
      <w:r>
        <w:t>10. Наличие подвала    нет</w:t>
      </w:r>
    </w:p>
    <w:p w:rsidR="009112FB" w:rsidRDefault="009112FB" w:rsidP="009112FB">
      <w:pPr>
        <w:pBdr>
          <w:top w:val="single" w:sz="4" w:space="1" w:color="auto"/>
        </w:pBdr>
        <w:ind w:left="2835"/>
        <w:rPr>
          <w:sz w:val="2"/>
          <w:szCs w:val="2"/>
        </w:rPr>
      </w:pPr>
    </w:p>
    <w:p w:rsidR="009112FB" w:rsidRDefault="009112FB" w:rsidP="009112FB">
      <w:pPr>
        <w:ind w:firstLine="567"/>
        <w:rPr>
          <w:b/>
        </w:rPr>
      </w:pPr>
      <w:r>
        <w:t xml:space="preserve">11. Наличие цокольного этажа  </w:t>
      </w:r>
      <w:r>
        <w:rPr>
          <w:b/>
        </w:rPr>
        <w:t>нет</w:t>
      </w:r>
    </w:p>
    <w:p w:rsidR="009112FB" w:rsidRDefault="009112FB" w:rsidP="009112FB">
      <w:pPr>
        <w:pBdr>
          <w:top w:val="single" w:sz="4" w:space="1" w:color="auto"/>
        </w:pBdr>
        <w:ind w:left="3828"/>
        <w:rPr>
          <w:sz w:val="2"/>
          <w:szCs w:val="2"/>
        </w:rPr>
      </w:pPr>
    </w:p>
    <w:p w:rsidR="009112FB" w:rsidRDefault="009112FB" w:rsidP="009112FB">
      <w:pPr>
        <w:ind w:firstLine="567"/>
        <w:rPr>
          <w:b/>
        </w:rPr>
      </w:pPr>
      <w:r>
        <w:t xml:space="preserve">12. Наличие мансарды  </w:t>
      </w:r>
      <w:r>
        <w:rPr>
          <w:b/>
        </w:rPr>
        <w:t>нет</w:t>
      </w:r>
    </w:p>
    <w:p w:rsidR="009112FB" w:rsidRDefault="009112FB" w:rsidP="009112FB">
      <w:pPr>
        <w:pBdr>
          <w:top w:val="single" w:sz="4" w:space="1" w:color="auto"/>
        </w:pBdr>
        <w:ind w:left="3005"/>
        <w:rPr>
          <w:sz w:val="2"/>
          <w:szCs w:val="2"/>
        </w:rPr>
      </w:pPr>
    </w:p>
    <w:p w:rsidR="009112FB" w:rsidRDefault="009112FB" w:rsidP="009112FB">
      <w:pPr>
        <w:ind w:firstLine="567"/>
        <w:rPr>
          <w:b/>
        </w:rPr>
      </w:pPr>
      <w:r>
        <w:t xml:space="preserve">13. Наличие мезонина  </w:t>
      </w:r>
      <w:r>
        <w:rPr>
          <w:b/>
        </w:rPr>
        <w:t>нет</w:t>
      </w:r>
    </w:p>
    <w:p w:rsidR="009112FB" w:rsidRDefault="009112FB" w:rsidP="009112FB">
      <w:pPr>
        <w:pBdr>
          <w:top w:val="single" w:sz="4" w:space="1" w:color="auto"/>
        </w:pBdr>
        <w:ind w:left="2977"/>
        <w:rPr>
          <w:sz w:val="2"/>
          <w:szCs w:val="2"/>
        </w:rPr>
      </w:pPr>
    </w:p>
    <w:p w:rsidR="009112FB" w:rsidRPr="00C401EF" w:rsidRDefault="009112FB" w:rsidP="009112FB">
      <w:pPr>
        <w:ind w:firstLine="567"/>
        <w:rPr>
          <w:b/>
        </w:rPr>
      </w:pPr>
      <w:r>
        <w:t>14. Количество квартир  4</w:t>
      </w:r>
    </w:p>
    <w:p w:rsidR="009112FB" w:rsidRDefault="009112FB" w:rsidP="009112FB">
      <w:pPr>
        <w:pBdr>
          <w:top w:val="single" w:sz="4" w:space="1" w:color="auto"/>
        </w:pBdr>
        <w:ind w:left="3119"/>
        <w:rPr>
          <w:sz w:val="2"/>
          <w:szCs w:val="2"/>
        </w:rPr>
      </w:pPr>
    </w:p>
    <w:p w:rsidR="009112FB" w:rsidRDefault="009112FB" w:rsidP="009112FB">
      <w:pPr>
        <w:ind w:firstLine="567"/>
        <w:jc w:val="both"/>
        <w:rPr>
          <w:sz w:val="2"/>
          <w:szCs w:val="2"/>
        </w:rPr>
      </w:pPr>
      <w:r>
        <w:t>15. Количество нежилых помещений, не входящих в состав общего имущества</w:t>
      </w:r>
      <w:r>
        <w:br/>
      </w:r>
    </w:p>
    <w:p w:rsidR="009112FB" w:rsidRDefault="009112FB" w:rsidP="009112FB">
      <w:pPr>
        <w:ind w:left="567"/>
        <w:rPr>
          <w:b/>
        </w:rPr>
      </w:pPr>
      <w:r>
        <w:rPr>
          <w:b/>
        </w:rPr>
        <w:t>нет</w:t>
      </w:r>
    </w:p>
    <w:p w:rsidR="009112FB" w:rsidRDefault="009112FB" w:rsidP="009112FB">
      <w:pPr>
        <w:pBdr>
          <w:top w:val="single" w:sz="4" w:space="1" w:color="auto"/>
        </w:pBdr>
        <w:ind w:left="567"/>
        <w:rPr>
          <w:sz w:val="2"/>
          <w:szCs w:val="2"/>
        </w:rPr>
      </w:pPr>
    </w:p>
    <w:p w:rsidR="009112FB" w:rsidRDefault="009112FB" w:rsidP="009112FB">
      <w:pPr>
        <w:ind w:firstLine="567"/>
        <w:jc w:val="both"/>
        <w:rPr>
          <w:b/>
          <w:sz w:val="2"/>
          <w:szCs w:val="2"/>
        </w:rPr>
      </w:pPr>
      <w:r>
        <w:t xml:space="preserve">16. Реквизиты правового акта о признании всех жилых помещений в многоквартирном доме непригодными для проживания  </w:t>
      </w:r>
      <w:r>
        <w:rPr>
          <w:b/>
        </w:rPr>
        <w:t>нет</w:t>
      </w:r>
    </w:p>
    <w:p w:rsidR="009112FB" w:rsidRDefault="009112FB" w:rsidP="009112FB">
      <w:pPr>
        <w:rPr>
          <w:b/>
        </w:rPr>
      </w:pPr>
    </w:p>
    <w:p w:rsidR="009112FB" w:rsidRDefault="009112FB" w:rsidP="009112FB">
      <w:pPr>
        <w:pBdr>
          <w:top w:val="single" w:sz="4" w:space="1" w:color="auto"/>
        </w:pBdr>
        <w:rPr>
          <w:sz w:val="2"/>
          <w:szCs w:val="2"/>
        </w:rPr>
      </w:pPr>
    </w:p>
    <w:p w:rsidR="009112FB" w:rsidRDefault="009112FB" w:rsidP="009112FB">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9112FB" w:rsidRDefault="009112FB" w:rsidP="009112FB">
      <w:r>
        <w:t>нет</w:t>
      </w:r>
    </w:p>
    <w:p w:rsidR="009112FB" w:rsidRDefault="009112FB" w:rsidP="009112FB">
      <w:pPr>
        <w:pBdr>
          <w:top w:val="single" w:sz="4" w:space="1" w:color="auto"/>
        </w:pBdr>
        <w:rPr>
          <w:sz w:val="2"/>
          <w:szCs w:val="2"/>
        </w:rPr>
      </w:pPr>
    </w:p>
    <w:p w:rsidR="009112FB" w:rsidRDefault="009112FB" w:rsidP="009112FB">
      <w:pPr>
        <w:tabs>
          <w:tab w:val="center" w:pos="5387"/>
          <w:tab w:val="left" w:pos="7371"/>
        </w:tabs>
        <w:ind w:firstLine="567"/>
      </w:pPr>
      <w:r>
        <w:t xml:space="preserve">18. Строительный объем  </w:t>
      </w:r>
      <w:r w:rsidRPr="00D11662">
        <w:rPr>
          <w:b/>
        </w:rPr>
        <w:t>3</w:t>
      </w:r>
      <w:r>
        <w:rPr>
          <w:b/>
        </w:rPr>
        <w:t>34</w:t>
      </w:r>
      <w:r>
        <w:tab/>
        <w:t>куб. м</w:t>
      </w:r>
    </w:p>
    <w:p w:rsidR="009112FB" w:rsidRDefault="009112FB" w:rsidP="009112FB">
      <w:pPr>
        <w:tabs>
          <w:tab w:val="center" w:pos="5387"/>
          <w:tab w:val="left" w:pos="7371"/>
        </w:tabs>
        <w:ind w:firstLine="567"/>
      </w:pPr>
      <w:r>
        <w:t>19. Площадь:</w:t>
      </w:r>
    </w:p>
    <w:p w:rsidR="009112FB" w:rsidRDefault="009112FB" w:rsidP="009112FB">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125</w:t>
      </w:r>
      <w:r>
        <w:tab/>
      </w:r>
      <w:r>
        <w:tab/>
        <w:t>кв. м</w:t>
      </w:r>
    </w:p>
    <w:p w:rsidR="009112FB" w:rsidRDefault="009112FB" w:rsidP="009112FB">
      <w:pPr>
        <w:pBdr>
          <w:top w:val="single" w:sz="4" w:space="1" w:color="auto"/>
        </w:pBdr>
        <w:ind w:left="1049" w:right="5642"/>
        <w:rPr>
          <w:sz w:val="2"/>
          <w:szCs w:val="2"/>
        </w:rPr>
      </w:pPr>
    </w:p>
    <w:p w:rsidR="009112FB" w:rsidRDefault="009112FB" w:rsidP="009112FB">
      <w:pPr>
        <w:tabs>
          <w:tab w:val="center" w:pos="7598"/>
          <w:tab w:val="right" w:pos="10206"/>
        </w:tabs>
        <w:ind w:firstLine="567"/>
      </w:pPr>
      <w:r>
        <w:t xml:space="preserve">б) жилых помещений (общая площадь квартир)   </w:t>
      </w:r>
      <w:r w:rsidRPr="00C401EF">
        <w:rPr>
          <w:b/>
        </w:rPr>
        <w:t>1</w:t>
      </w:r>
      <w:r>
        <w:rPr>
          <w:b/>
        </w:rPr>
        <w:t>25</w:t>
      </w:r>
      <w:r>
        <w:tab/>
        <w:t>кв. м</w:t>
      </w:r>
    </w:p>
    <w:p w:rsidR="009112FB" w:rsidRDefault="009112FB" w:rsidP="009112FB">
      <w:pPr>
        <w:pBdr>
          <w:top w:val="single" w:sz="4" w:space="1" w:color="auto"/>
        </w:pBdr>
        <w:ind w:left="5585" w:right="624"/>
        <w:rPr>
          <w:sz w:val="2"/>
          <w:szCs w:val="2"/>
        </w:rPr>
      </w:pPr>
    </w:p>
    <w:p w:rsidR="009112FB" w:rsidRDefault="009112FB" w:rsidP="009112FB">
      <w:pPr>
        <w:tabs>
          <w:tab w:val="center" w:pos="6096"/>
          <w:tab w:val="left" w:pos="8080"/>
        </w:tabs>
        <w:ind w:firstLine="567"/>
        <w:jc w:val="both"/>
      </w:pPr>
      <w:r>
        <w:t>в) нежилых помещений (общая площадь нежилых помещений, не входящих в состав общего имущества в многоквартирном доме)  нет</w:t>
      </w:r>
      <w:r>
        <w:tab/>
        <w:t>кв. м</w:t>
      </w:r>
    </w:p>
    <w:p w:rsidR="009112FB" w:rsidRDefault="009112FB" w:rsidP="009112FB">
      <w:pPr>
        <w:pBdr>
          <w:top w:val="single" w:sz="4" w:space="1" w:color="auto"/>
        </w:pBdr>
        <w:ind w:left="3941" w:right="2240"/>
        <w:rPr>
          <w:sz w:val="2"/>
          <w:szCs w:val="2"/>
        </w:rPr>
      </w:pPr>
    </w:p>
    <w:p w:rsidR="009112FB" w:rsidRDefault="009112FB" w:rsidP="009112FB">
      <w:pPr>
        <w:tabs>
          <w:tab w:val="center" w:pos="6804"/>
          <w:tab w:val="left" w:pos="8931"/>
        </w:tabs>
        <w:ind w:firstLine="567"/>
        <w:jc w:val="both"/>
      </w:pPr>
      <w:r>
        <w:t>г) помещений общего пользования (общая площадь нежилых помещений, входящих в состав общего имущества в многоквартирном доме)  нет</w:t>
      </w:r>
      <w:r>
        <w:tab/>
        <w:t>кв. м</w:t>
      </w:r>
    </w:p>
    <w:p w:rsidR="009112FB" w:rsidRDefault="009112FB" w:rsidP="009112FB">
      <w:pPr>
        <w:pBdr>
          <w:top w:val="single" w:sz="4" w:space="1" w:color="auto"/>
        </w:pBdr>
        <w:ind w:left="4734" w:right="1389"/>
        <w:rPr>
          <w:sz w:val="2"/>
          <w:szCs w:val="2"/>
        </w:rPr>
      </w:pPr>
    </w:p>
    <w:p w:rsidR="009112FB" w:rsidRDefault="009112FB" w:rsidP="009112FB">
      <w:pPr>
        <w:tabs>
          <w:tab w:val="center" w:pos="5245"/>
          <w:tab w:val="left" w:pos="7088"/>
        </w:tabs>
        <w:ind w:firstLine="567"/>
      </w:pPr>
      <w:r>
        <w:t>20. Количество лестниц   нет</w:t>
      </w:r>
      <w:r>
        <w:tab/>
        <w:t>шт.</w:t>
      </w:r>
    </w:p>
    <w:p w:rsidR="009112FB" w:rsidRDefault="009112FB" w:rsidP="009112FB">
      <w:pPr>
        <w:pBdr>
          <w:top w:val="single" w:sz="4" w:space="1" w:color="auto"/>
        </w:pBdr>
        <w:ind w:left="3147" w:right="3232"/>
        <w:rPr>
          <w:sz w:val="2"/>
          <w:szCs w:val="2"/>
        </w:rPr>
      </w:pPr>
    </w:p>
    <w:p w:rsidR="009112FB" w:rsidRDefault="009112FB" w:rsidP="009112FB">
      <w:pPr>
        <w:ind w:firstLine="567"/>
        <w:jc w:val="both"/>
        <w:rPr>
          <w:sz w:val="2"/>
          <w:szCs w:val="2"/>
        </w:rPr>
      </w:pPr>
      <w:r>
        <w:t>21. Уборочная площадь лестниц (включая межквартирные лестничные площадки)</w:t>
      </w:r>
      <w:r>
        <w:br/>
      </w:r>
    </w:p>
    <w:p w:rsidR="009112FB" w:rsidRDefault="009112FB" w:rsidP="009112FB">
      <w:pPr>
        <w:tabs>
          <w:tab w:val="left" w:pos="3969"/>
        </w:tabs>
      </w:pPr>
      <w:r>
        <w:t xml:space="preserve">              нет</w:t>
      </w:r>
      <w:r>
        <w:tab/>
        <w:t>кв. м</w:t>
      </w:r>
    </w:p>
    <w:p w:rsidR="009112FB" w:rsidRDefault="009112FB" w:rsidP="009112FB">
      <w:pPr>
        <w:pBdr>
          <w:top w:val="single" w:sz="4" w:space="1" w:color="auto"/>
        </w:pBdr>
        <w:ind w:right="6350"/>
        <w:rPr>
          <w:sz w:val="2"/>
          <w:szCs w:val="2"/>
        </w:rPr>
      </w:pPr>
    </w:p>
    <w:p w:rsidR="009112FB" w:rsidRDefault="009112FB" w:rsidP="009112FB">
      <w:pPr>
        <w:tabs>
          <w:tab w:val="center" w:pos="7230"/>
          <w:tab w:val="left" w:pos="9356"/>
        </w:tabs>
        <w:ind w:firstLine="567"/>
      </w:pPr>
      <w:r>
        <w:t>22. Уборочная площадь общих коридоров  нет</w:t>
      </w:r>
      <w:r>
        <w:tab/>
        <w:t>кв. м</w:t>
      </w:r>
    </w:p>
    <w:p w:rsidR="009112FB" w:rsidRDefault="009112FB" w:rsidP="009112FB">
      <w:pPr>
        <w:pBdr>
          <w:top w:val="single" w:sz="4" w:space="1" w:color="auto"/>
        </w:pBdr>
        <w:ind w:left="4990" w:right="964"/>
        <w:rPr>
          <w:sz w:val="2"/>
          <w:szCs w:val="2"/>
        </w:rPr>
      </w:pPr>
    </w:p>
    <w:p w:rsidR="009112FB" w:rsidRDefault="009112FB" w:rsidP="009112FB">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Pr>
          <w:b/>
        </w:rPr>
        <w:t>)              нет</w:t>
      </w:r>
      <w:r>
        <w:tab/>
      </w:r>
      <w:r>
        <w:tab/>
        <w:t>кв. м</w:t>
      </w:r>
    </w:p>
    <w:p w:rsidR="009112FB" w:rsidRDefault="009112FB" w:rsidP="009112FB">
      <w:pPr>
        <w:pBdr>
          <w:top w:val="single" w:sz="4" w:space="1" w:color="auto"/>
        </w:pBdr>
        <w:ind w:left="4082" w:right="1814"/>
        <w:rPr>
          <w:sz w:val="2"/>
          <w:szCs w:val="2"/>
        </w:rPr>
      </w:pPr>
    </w:p>
    <w:p w:rsidR="009112FB" w:rsidRPr="0061698B" w:rsidRDefault="009112FB" w:rsidP="009112FB">
      <w:pPr>
        <w:ind w:firstLine="567"/>
        <w:jc w:val="both"/>
        <w:rPr>
          <w:b/>
        </w:rPr>
      </w:pPr>
      <w:r>
        <w:t xml:space="preserve">24. Площадь земельного участка, входящего в состав общего имущества многоквартирного дома  </w:t>
      </w:r>
      <w:r w:rsidRPr="0061698B">
        <w:rPr>
          <w:b/>
        </w:rPr>
        <w:t>1014</w:t>
      </w:r>
    </w:p>
    <w:p w:rsidR="009112FB" w:rsidRPr="0061698B" w:rsidRDefault="009112FB" w:rsidP="009112FB">
      <w:pPr>
        <w:pBdr>
          <w:top w:val="single" w:sz="4" w:space="1" w:color="auto"/>
        </w:pBdr>
        <w:ind w:left="601"/>
        <w:rPr>
          <w:b/>
          <w:sz w:val="2"/>
          <w:szCs w:val="2"/>
        </w:rPr>
      </w:pPr>
    </w:p>
    <w:p w:rsidR="009112FB" w:rsidRDefault="009112FB" w:rsidP="009112FB">
      <w:pPr>
        <w:ind w:firstLine="567"/>
        <w:rPr>
          <w:b/>
        </w:rPr>
      </w:pPr>
      <w:r>
        <w:t xml:space="preserve">25. Кадастровый номер земельного участка (при его наличии)  </w:t>
      </w:r>
      <w:r>
        <w:rPr>
          <w:b/>
        </w:rPr>
        <w:t>нет</w:t>
      </w:r>
    </w:p>
    <w:p w:rsidR="009112FB" w:rsidRDefault="009112FB" w:rsidP="009112FB">
      <w:pPr>
        <w:pBdr>
          <w:top w:val="single" w:sz="4" w:space="1" w:color="auto"/>
        </w:pBdr>
        <w:ind w:left="7059"/>
        <w:rPr>
          <w:b/>
          <w:sz w:val="2"/>
          <w:szCs w:val="2"/>
        </w:rPr>
      </w:pPr>
    </w:p>
    <w:p w:rsidR="009112FB" w:rsidRDefault="009112FB" w:rsidP="009112FB">
      <w:pPr>
        <w:spacing w:before="360" w:after="240"/>
        <w:jc w:val="center"/>
      </w:pPr>
      <w:r>
        <w:rPr>
          <w:lang w:val="en-US"/>
        </w:rPr>
        <w:t>I</w:t>
      </w:r>
      <w:r>
        <w:t>. Техническое состояние многоквартирного дома, включая пристройки</w:t>
      </w:r>
    </w:p>
    <w:tbl>
      <w:tblPr>
        <w:tblW w:w="0" w:type="auto"/>
        <w:tblLayout w:type="fixed"/>
        <w:tblCellMar>
          <w:left w:w="28" w:type="dxa"/>
          <w:right w:w="28" w:type="dxa"/>
        </w:tblCellMar>
        <w:tblLook w:val="04A0"/>
      </w:tblPr>
      <w:tblGrid>
        <w:gridCol w:w="4253"/>
        <w:gridCol w:w="2977"/>
        <w:gridCol w:w="2437"/>
      </w:tblGrid>
      <w:tr w:rsidR="009112FB" w:rsidRPr="00F75124" w:rsidTr="00635B51">
        <w:tc>
          <w:tcPr>
            <w:tcW w:w="4253" w:type="dxa"/>
            <w:tcBorders>
              <w:top w:val="single" w:sz="4" w:space="0" w:color="auto"/>
              <w:left w:val="single" w:sz="4" w:space="0" w:color="auto"/>
              <w:bottom w:val="single" w:sz="4" w:space="0" w:color="auto"/>
              <w:right w:val="single" w:sz="4" w:space="0" w:color="auto"/>
            </w:tcBorders>
            <w:hideMark/>
          </w:tcPr>
          <w:p w:rsidR="009112FB" w:rsidRDefault="009112FB" w:rsidP="009112FB">
            <w:pPr>
              <w:spacing w:line="276" w:lineRule="auto"/>
              <w:jc w:val="center"/>
            </w:pPr>
            <w:r>
              <w:t>Наимено</w:t>
            </w:r>
            <w:r>
              <w:softHyphen/>
              <w:t>вание конструк</w:t>
            </w:r>
            <w:r>
              <w:softHyphen/>
              <w:t>тивных элементов</w:t>
            </w:r>
          </w:p>
        </w:tc>
        <w:tc>
          <w:tcPr>
            <w:tcW w:w="2977" w:type="dxa"/>
            <w:tcBorders>
              <w:top w:val="single" w:sz="4" w:space="0" w:color="auto"/>
              <w:left w:val="single" w:sz="4" w:space="0" w:color="auto"/>
              <w:bottom w:val="single" w:sz="4" w:space="0" w:color="auto"/>
              <w:right w:val="single" w:sz="4" w:space="0" w:color="auto"/>
            </w:tcBorders>
            <w:hideMark/>
          </w:tcPr>
          <w:p w:rsidR="009112FB" w:rsidRDefault="009112FB" w:rsidP="009112FB">
            <w:pPr>
              <w:spacing w:line="276" w:lineRule="auto"/>
              <w:jc w:val="center"/>
            </w:pPr>
            <w:r>
              <w:t>Описание элементов (материал, конструкция или система, отделка и прочее)</w:t>
            </w:r>
          </w:p>
        </w:tc>
        <w:tc>
          <w:tcPr>
            <w:tcW w:w="2437" w:type="dxa"/>
            <w:tcBorders>
              <w:top w:val="single" w:sz="4" w:space="0" w:color="auto"/>
              <w:left w:val="single" w:sz="4" w:space="0" w:color="auto"/>
              <w:bottom w:val="single" w:sz="4" w:space="0" w:color="auto"/>
              <w:right w:val="single" w:sz="4" w:space="0" w:color="auto"/>
            </w:tcBorders>
            <w:hideMark/>
          </w:tcPr>
          <w:p w:rsidR="009112FB" w:rsidRDefault="009112FB" w:rsidP="009112FB">
            <w:pPr>
              <w:spacing w:line="276" w:lineRule="auto"/>
              <w:jc w:val="center"/>
            </w:pPr>
            <w:r>
              <w:t xml:space="preserve">Техническое состояние элементов общего имущества многоквартирного </w:t>
            </w:r>
            <w:r>
              <w:lastRenderedPageBreak/>
              <w:t>дома</w:t>
            </w:r>
          </w:p>
        </w:tc>
      </w:tr>
      <w:tr w:rsidR="009112FB" w:rsidTr="00635B51">
        <w:tc>
          <w:tcPr>
            <w:tcW w:w="4253"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lastRenderedPageBreak/>
              <w:t>1. Фундамент</w:t>
            </w:r>
          </w:p>
        </w:tc>
        <w:tc>
          <w:tcPr>
            <w:tcW w:w="297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Бутовый, ленточный</w:t>
            </w:r>
          </w:p>
        </w:tc>
        <w:tc>
          <w:tcPr>
            <w:tcW w:w="243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Искривление линии цоколя</w:t>
            </w:r>
          </w:p>
        </w:tc>
      </w:tr>
      <w:tr w:rsidR="009112FB" w:rsidTr="00635B51">
        <w:tc>
          <w:tcPr>
            <w:tcW w:w="4253"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2. Наружные и внутренние капитальные стены</w:t>
            </w:r>
          </w:p>
        </w:tc>
        <w:tc>
          <w:tcPr>
            <w:tcW w:w="297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Бревенчатые, обшиты тесом</w:t>
            </w:r>
          </w:p>
        </w:tc>
        <w:tc>
          <w:tcPr>
            <w:tcW w:w="243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Осадка стен ,гниль</w:t>
            </w:r>
          </w:p>
        </w:tc>
      </w:tr>
      <w:tr w:rsidR="009112FB" w:rsidTr="00635B51">
        <w:tc>
          <w:tcPr>
            <w:tcW w:w="4253"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3. Перегородки</w:t>
            </w:r>
          </w:p>
        </w:tc>
        <w:tc>
          <w:tcPr>
            <w:tcW w:w="297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Тесовые, оклеенные обоями</w:t>
            </w:r>
          </w:p>
        </w:tc>
        <w:tc>
          <w:tcPr>
            <w:tcW w:w="243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 xml:space="preserve">  </w:t>
            </w:r>
          </w:p>
        </w:tc>
      </w:tr>
      <w:tr w:rsidR="009112FB" w:rsidTr="00635B51">
        <w:trPr>
          <w:cantSplit/>
        </w:trPr>
        <w:tc>
          <w:tcPr>
            <w:tcW w:w="4253" w:type="dxa"/>
            <w:tcBorders>
              <w:top w:val="nil"/>
              <w:left w:val="single" w:sz="4" w:space="0" w:color="auto"/>
              <w:bottom w:val="nil"/>
              <w:right w:val="single" w:sz="4" w:space="0" w:color="auto"/>
            </w:tcBorders>
            <w:hideMark/>
          </w:tcPr>
          <w:p w:rsidR="009112FB" w:rsidRDefault="009112FB" w:rsidP="009112FB">
            <w:pPr>
              <w:spacing w:line="276" w:lineRule="auto"/>
              <w:ind w:left="57"/>
            </w:pPr>
            <w:r>
              <w:t>4. Перекрытия</w:t>
            </w:r>
          </w:p>
        </w:tc>
        <w:tc>
          <w:tcPr>
            <w:tcW w:w="2977" w:type="dxa"/>
            <w:vMerge w:val="restart"/>
            <w:tcBorders>
              <w:top w:val="nil"/>
              <w:left w:val="single" w:sz="4" w:space="0" w:color="auto"/>
              <w:bottom w:val="nil"/>
              <w:right w:val="single" w:sz="4" w:space="0" w:color="auto"/>
            </w:tcBorders>
            <w:hideMark/>
          </w:tcPr>
          <w:p w:rsidR="009112FB" w:rsidRDefault="009112FB" w:rsidP="009112FB">
            <w:pPr>
              <w:spacing w:line="276" w:lineRule="auto"/>
              <w:ind w:left="57"/>
            </w:pPr>
            <w:r>
              <w:t>Деревянные отепленные</w:t>
            </w:r>
          </w:p>
        </w:tc>
        <w:tc>
          <w:tcPr>
            <w:tcW w:w="2437" w:type="dxa"/>
            <w:vMerge w:val="restart"/>
            <w:tcBorders>
              <w:top w:val="nil"/>
              <w:left w:val="single" w:sz="4" w:space="0" w:color="auto"/>
              <w:bottom w:val="nil"/>
              <w:right w:val="single" w:sz="4" w:space="0" w:color="auto"/>
            </w:tcBorders>
            <w:hideMark/>
          </w:tcPr>
          <w:p w:rsidR="009112FB" w:rsidRDefault="009112FB" w:rsidP="009112FB">
            <w:pPr>
              <w:spacing w:line="276" w:lineRule="auto"/>
              <w:ind w:left="57"/>
            </w:pPr>
            <w:r>
              <w:t>Глубокие трещины</w:t>
            </w:r>
          </w:p>
        </w:tc>
      </w:tr>
      <w:tr w:rsidR="009112FB" w:rsidTr="00635B51">
        <w:trPr>
          <w:cantSplit/>
        </w:trPr>
        <w:tc>
          <w:tcPr>
            <w:tcW w:w="4253" w:type="dxa"/>
            <w:tcBorders>
              <w:top w:val="nil"/>
              <w:left w:val="single" w:sz="4" w:space="0" w:color="auto"/>
              <w:bottom w:val="nil"/>
              <w:right w:val="single" w:sz="4" w:space="0" w:color="auto"/>
            </w:tcBorders>
            <w:hideMark/>
          </w:tcPr>
          <w:p w:rsidR="009112FB" w:rsidRDefault="009112FB" w:rsidP="009112FB">
            <w:pPr>
              <w:spacing w:line="276" w:lineRule="auto"/>
              <w:ind w:left="992"/>
            </w:pPr>
            <w:r>
              <w:t>чердачные</w:t>
            </w:r>
          </w:p>
        </w:tc>
        <w:tc>
          <w:tcPr>
            <w:tcW w:w="2977" w:type="dxa"/>
            <w:vMerge/>
            <w:tcBorders>
              <w:top w:val="nil"/>
              <w:left w:val="single" w:sz="4" w:space="0" w:color="auto"/>
              <w:bottom w:val="nil"/>
              <w:right w:val="single" w:sz="4" w:space="0" w:color="auto"/>
            </w:tcBorders>
            <w:vAlign w:val="center"/>
            <w:hideMark/>
          </w:tcPr>
          <w:p w:rsidR="009112FB" w:rsidRDefault="009112FB" w:rsidP="009112FB"/>
        </w:tc>
        <w:tc>
          <w:tcPr>
            <w:tcW w:w="2437" w:type="dxa"/>
            <w:vMerge/>
            <w:tcBorders>
              <w:top w:val="nil"/>
              <w:left w:val="single" w:sz="4" w:space="0" w:color="auto"/>
              <w:bottom w:val="nil"/>
              <w:right w:val="single" w:sz="4" w:space="0" w:color="auto"/>
            </w:tcBorders>
            <w:vAlign w:val="center"/>
            <w:hideMark/>
          </w:tcPr>
          <w:p w:rsidR="009112FB" w:rsidRDefault="009112FB" w:rsidP="009112FB"/>
        </w:tc>
      </w:tr>
      <w:tr w:rsidR="009112FB" w:rsidTr="00635B51">
        <w:tc>
          <w:tcPr>
            <w:tcW w:w="4253" w:type="dxa"/>
            <w:tcBorders>
              <w:top w:val="nil"/>
              <w:left w:val="single" w:sz="4" w:space="0" w:color="auto"/>
              <w:bottom w:val="nil"/>
              <w:right w:val="single" w:sz="4" w:space="0" w:color="auto"/>
            </w:tcBorders>
            <w:hideMark/>
          </w:tcPr>
          <w:p w:rsidR="009112FB" w:rsidRDefault="009112FB" w:rsidP="009112FB">
            <w:pPr>
              <w:spacing w:line="276" w:lineRule="auto"/>
              <w:ind w:left="992"/>
            </w:pPr>
            <w:r>
              <w:t>междуэтажные</w:t>
            </w:r>
          </w:p>
        </w:tc>
        <w:tc>
          <w:tcPr>
            <w:tcW w:w="2977" w:type="dxa"/>
            <w:tcBorders>
              <w:top w:val="nil"/>
              <w:left w:val="single" w:sz="4" w:space="0" w:color="auto"/>
              <w:bottom w:val="nil"/>
              <w:right w:val="single" w:sz="4" w:space="0" w:color="auto"/>
            </w:tcBorders>
            <w:hideMark/>
          </w:tcPr>
          <w:p w:rsidR="009112FB" w:rsidRDefault="009112FB" w:rsidP="009112FB">
            <w:pPr>
              <w:spacing w:line="276" w:lineRule="auto"/>
              <w:ind w:left="57"/>
            </w:pPr>
            <w:r>
              <w:t>----------«---------</w:t>
            </w:r>
          </w:p>
        </w:tc>
        <w:tc>
          <w:tcPr>
            <w:tcW w:w="2437" w:type="dxa"/>
            <w:tcBorders>
              <w:top w:val="nil"/>
              <w:left w:val="single" w:sz="4" w:space="0" w:color="auto"/>
              <w:bottom w:val="nil"/>
              <w:right w:val="single" w:sz="4" w:space="0" w:color="auto"/>
            </w:tcBorders>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hideMark/>
          </w:tcPr>
          <w:p w:rsidR="009112FB" w:rsidRDefault="009112FB" w:rsidP="009112FB">
            <w:pPr>
              <w:spacing w:line="276" w:lineRule="auto"/>
              <w:ind w:left="992"/>
            </w:pPr>
            <w:r>
              <w:t>подвальные</w:t>
            </w:r>
          </w:p>
        </w:tc>
        <w:tc>
          <w:tcPr>
            <w:tcW w:w="2977" w:type="dxa"/>
            <w:tcBorders>
              <w:top w:val="nil"/>
              <w:left w:val="single" w:sz="4" w:space="0" w:color="auto"/>
              <w:bottom w:val="nil"/>
              <w:right w:val="single" w:sz="4" w:space="0" w:color="auto"/>
            </w:tcBorders>
            <w:hideMark/>
          </w:tcPr>
          <w:p w:rsidR="009112FB" w:rsidRDefault="009112FB" w:rsidP="009112FB">
            <w:pPr>
              <w:spacing w:line="276" w:lineRule="auto"/>
              <w:ind w:left="57"/>
            </w:pPr>
            <w:r>
              <w:t>----------«---------</w:t>
            </w:r>
          </w:p>
        </w:tc>
        <w:tc>
          <w:tcPr>
            <w:tcW w:w="2437" w:type="dxa"/>
            <w:tcBorders>
              <w:top w:val="nil"/>
              <w:left w:val="single" w:sz="4" w:space="0" w:color="auto"/>
              <w:bottom w:val="nil"/>
              <w:right w:val="single" w:sz="4" w:space="0" w:color="auto"/>
            </w:tcBorders>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hideMark/>
          </w:tcPr>
          <w:p w:rsidR="009112FB" w:rsidRDefault="009112FB" w:rsidP="009112FB">
            <w:pPr>
              <w:spacing w:line="276" w:lineRule="auto"/>
              <w:ind w:left="992"/>
            </w:pPr>
            <w:r>
              <w:t>(другое)</w:t>
            </w:r>
          </w:p>
        </w:tc>
        <w:tc>
          <w:tcPr>
            <w:tcW w:w="2977" w:type="dxa"/>
            <w:tcBorders>
              <w:top w:val="nil"/>
              <w:left w:val="single" w:sz="4" w:space="0" w:color="auto"/>
              <w:bottom w:val="nil"/>
              <w:right w:val="single" w:sz="4" w:space="0" w:color="auto"/>
            </w:tcBorders>
          </w:tcPr>
          <w:p w:rsidR="009112FB" w:rsidRDefault="009112FB" w:rsidP="009112FB">
            <w:pPr>
              <w:spacing w:line="276" w:lineRule="auto"/>
              <w:ind w:left="57"/>
            </w:pPr>
          </w:p>
        </w:tc>
        <w:tc>
          <w:tcPr>
            <w:tcW w:w="2437" w:type="dxa"/>
            <w:tcBorders>
              <w:top w:val="nil"/>
              <w:left w:val="single" w:sz="4" w:space="0" w:color="auto"/>
              <w:bottom w:val="nil"/>
              <w:right w:val="single" w:sz="4" w:space="0" w:color="auto"/>
            </w:tcBorders>
          </w:tcPr>
          <w:p w:rsidR="009112FB" w:rsidRDefault="009112FB" w:rsidP="009112FB">
            <w:pPr>
              <w:spacing w:line="276" w:lineRule="auto"/>
              <w:ind w:left="57"/>
            </w:pPr>
          </w:p>
        </w:tc>
      </w:tr>
      <w:tr w:rsidR="009112FB" w:rsidTr="00635B51">
        <w:tc>
          <w:tcPr>
            <w:tcW w:w="4253"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5. Крыша</w:t>
            </w:r>
          </w:p>
        </w:tc>
        <w:tc>
          <w:tcPr>
            <w:tcW w:w="297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Шифер</w:t>
            </w:r>
          </w:p>
        </w:tc>
        <w:tc>
          <w:tcPr>
            <w:tcW w:w="243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Ослабленное крепление.</w:t>
            </w:r>
          </w:p>
        </w:tc>
      </w:tr>
      <w:tr w:rsidR="009112FB" w:rsidRPr="00F75124" w:rsidTr="00635B51">
        <w:tc>
          <w:tcPr>
            <w:tcW w:w="4253"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6. Полы</w:t>
            </w:r>
          </w:p>
        </w:tc>
        <w:tc>
          <w:tcPr>
            <w:tcW w:w="297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Дощатые  окрашенные</w:t>
            </w:r>
          </w:p>
        </w:tc>
        <w:tc>
          <w:tcPr>
            <w:tcW w:w="243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Стертость в ходовых местах деревянных досок,просадка</w:t>
            </w:r>
          </w:p>
        </w:tc>
      </w:tr>
      <w:tr w:rsidR="009112FB" w:rsidTr="00635B51">
        <w:trPr>
          <w:cantSplit/>
        </w:trPr>
        <w:tc>
          <w:tcPr>
            <w:tcW w:w="4253" w:type="dxa"/>
            <w:tcBorders>
              <w:top w:val="single" w:sz="4" w:space="0" w:color="auto"/>
              <w:left w:val="single" w:sz="4" w:space="0" w:color="auto"/>
              <w:bottom w:val="nil"/>
              <w:right w:val="single" w:sz="4" w:space="0" w:color="auto"/>
            </w:tcBorders>
            <w:vAlign w:val="bottom"/>
            <w:hideMark/>
          </w:tcPr>
          <w:p w:rsidR="009112FB" w:rsidRDefault="009112FB" w:rsidP="009112FB">
            <w:pPr>
              <w:spacing w:line="276" w:lineRule="auto"/>
              <w:ind w:left="57"/>
            </w:pPr>
            <w:r>
              <w:t>7. Проемы</w:t>
            </w:r>
          </w:p>
        </w:tc>
        <w:tc>
          <w:tcPr>
            <w:tcW w:w="2977" w:type="dxa"/>
            <w:vMerge w:val="restart"/>
            <w:tcBorders>
              <w:top w:val="single" w:sz="4" w:space="0" w:color="auto"/>
              <w:left w:val="nil"/>
              <w:bottom w:val="nil"/>
              <w:right w:val="single" w:sz="4" w:space="0" w:color="auto"/>
            </w:tcBorders>
            <w:vAlign w:val="bottom"/>
            <w:hideMark/>
          </w:tcPr>
          <w:p w:rsidR="009112FB" w:rsidRDefault="009112FB" w:rsidP="009112FB">
            <w:pPr>
              <w:spacing w:line="276" w:lineRule="auto"/>
              <w:ind w:left="57"/>
            </w:pPr>
            <w:r>
              <w:t>2-х створчатые</w:t>
            </w:r>
          </w:p>
        </w:tc>
        <w:tc>
          <w:tcPr>
            <w:tcW w:w="2437" w:type="dxa"/>
            <w:vMerge w:val="restart"/>
            <w:tcBorders>
              <w:top w:val="single" w:sz="4" w:space="0" w:color="auto"/>
              <w:left w:val="nil"/>
              <w:bottom w:val="nil"/>
              <w:right w:val="single" w:sz="4" w:space="0" w:color="auto"/>
            </w:tcBorders>
            <w:vAlign w:val="bottom"/>
            <w:hideMark/>
          </w:tcPr>
          <w:p w:rsidR="009112FB" w:rsidRDefault="009112FB" w:rsidP="009112FB">
            <w:pPr>
              <w:spacing w:line="276" w:lineRule="auto"/>
              <w:ind w:left="57"/>
            </w:pPr>
            <w:r>
              <w:t>Деревянные переплеты рассохлись,</w:t>
            </w:r>
          </w:p>
        </w:tc>
      </w:tr>
      <w:tr w:rsidR="009112FB" w:rsidTr="00635B51">
        <w:trPr>
          <w:cantSplit/>
        </w:trPr>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окна</w:t>
            </w:r>
          </w:p>
        </w:tc>
        <w:tc>
          <w:tcPr>
            <w:tcW w:w="2977" w:type="dxa"/>
            <w:vMerge/>
            <w:tcBorders>
              <w:top w:val="single" w:sz="4" w:space="0" w:color="auto"/>
              <w:left w:val="nil"/>
              <w:bottom w:val="nil"/>
              <w:right w:val="single" w:sz="4" w:space="0" w:color="auto"/>
            </w:tcBorders>
            <w:vAlign w:val="center"/>
            <w:hideMark/>
          </w:tcPr>
          <w:p w:rsidR="009112FB" w:rsidRDefault="009112FB" w:rsidP="009112FB"/>
        </w:tc>
        <w:tc>
          <w:tcPr>
            <w:tcW w:w="2437" w:type="dxa"/>
            <w:vMerge/>
            <w:tcBorders>
              <w:top w:val="single" w:sz="4" w:space="0" w:color="auto"/>
              <w:left w:val="nil"/>
              <w:bottom w:val="nil"/>
              <w:right w:val="single" w:sz="4" w:space="0" w:color="auto"/>
            </w:tcBorders>
            <w:vAlign w:val="center"/>
            <w:hideMark/>
          </w:tcPr>
          <w:p w:rsidR="009112FB" w:rsidRDefault="009112FB" w:rsidP="009112FB"/>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двери</w:t>
            </w:r>
          </w:p>
        </w:tc>
        <w:tc>
          <w:tcPr>
            <w:tcW w:w="2977" w:type="dxa"/>
            <w:tcBorders>
              <w:top w:val="nil"/>
              <w:left w:val="nil"/>
              <w:bottom w:val="nil"/>
              <w:right w:val="single" w:sz="4" w:space="0" w:color="auto"/>
            </w:tcBorders>
            <w:vAlign w:val="bottom"/>
            <w:hideMark/>
          </w:tcPr>
          <w:p w:rsidR="009112FB" w:rsidRDefault="009112FB" w:rsidP="009112FB">
            <w:pPr>
              <w:spacing w:line="276" w:lineRule="auto"/>
              <w:ind w:left="57"/>
            </w:pPr>
            <w:r>
              <w:t>филенчатые</w:t>
            </w:r>
          </w:p>
        </w:tc>
        <w:tc>
          <w:tcPr>
            <w:tcW w:w="2437" w:type="dxa"/>
            <w:tcBorders>
              <w:top w:val="nil"/>
              <w:left w:val="nil"/>
              <w:bottom w:val="nil"/>
              <w:right w:val="single" w:sz="4" w:space="0" w:color="auto"/>
            </w:tcBorders>
            <w:vAlign w:val="bottom"/>
            <w:hideMark/>
          </w:tcPr>
          <w:p w:rsidR="009112FB" w:rsidRDefault="009112FB" w:rsidP="009112FB">
            <w:pPr>
              <w:spacing w:line="276" w:lineRule="auto"/>
              <w:ind w:left="57"/>
            </w:pPr>
            <w:r>
              <w:t>Полотна осели, гниль</w:t>
            </w:r>
          </w:p>
        </w:tc>
      </w:tr>
      <w:tr w:rsidR="009112FB" w:rsidTr="00635B51">
        <w:tc>
          <w:tcPr>
            <w:tcW w:w="4253" w:type="dxa"/>
            <w:tcBorders>
              <w:top w:val="nil"/>
              <w:left w:val="single" w:sz="4" w:space="0" w:color="auto"/>
              <w:bottom w:val="single" w:sz="4" w:space="0" w:color="auto"/>
              <w:right w:val="single" w:sz="4" w:space="0" w:color="auto"/>
            </w:tcBorders>
            <w:vAlign w:val="bottom"/>
            <w:hideMark/>
          </w:tcPr>
          <w:p w:rsidR="009112FB" w:rsidRDefault="009112FB" w:rsidP="009112FB">
            <w:pPr>
              <w:spacing w:line="276" w:lineRule="auto"/>
              <w:ind w:left="993"/>
            </w:pPr>
            <w:r>
              <w:t>(другое)</w:t>
            </w:r>
          </w:p>
        </w:tc>
        <w:tc>
          <w:tcPr>
            <w:tcW w:w="2977" w:type="dxa"/>
            <w:tcBorders>
              <w:top w:val="nil"/>
              <w:left w:val="nil"/>
              <w:bottom w:val="single" w:sz="4" w:space="0" w:color="auto"/>
              <w:right w:val="single" w:sz="4" w:space="0" w:color="auto"/>
            </w:tcBorders>
            <w:vAlign w:val="bottom"/>
          </w:tcPr>
          <w:p w:rsidR="009112FB" w:rsidRDefault="009112FB" w:rsidP="009112FB">
            <w:pPr>
              <w:spacing w:line="276" w:lineRule="auto"/>
              <w:ind w:left="57"/>
            </w:pPr>
          </w:p>
        </w:tc>
        <w:tc>
          <w:tcPr>
            <w:tcW w:w="2437" w:type="dxa"/>
            <w:tcBorders>
              <w:top w:val="nil"/>
              <w:left w:val="nil"/>
              <w:bottom w:val="single" w:sz="4" w:space="0" w:color="auto"/>
              <w:right w:val="single" w:sz="4" w:space="0" w:color="auto"/>
            </w:tcBorders>
            <w:vAlign w:val="bottom"/>
          </w:tcPr>
          <w:p w:rsidR="009112FB" w:rsidRDefault="009112FB" w:rsidP="009112FB">
            <w:pPr>
              <w:spacing w:line="276" w:lineRule="auto"/>
              <w:ind w:left="57"/>
            </w:pPr>
          </w:p>
        </w:tc>
      </w:tr>
      <w:tr w:rsidR="009112FB" w:rsidRPr="00F75124" w:rsidTr="00635B51">
        <w:trPr>
          <w:cantSplit/>
        </w:trPr>
        <w:tc>
          <w:tcPr>
            <w:tcW w:w="4253" w:type="dxa"/>
            <w:tcBorders>
              <w:top w:val="single" w:sz="4" w:space="0" w:color="auto"/>
              <w:left w:val="single" w:sz="4" w:space="0" w:color="auto"/>
              <w:bottom w:val="nil"/>
              <w:right w:val="single" w:sz="4" w:space="0" w:color="auto"/>
            </w:tcBorders>
            <w:vAlign w:val="bottom"/>
            <w:hideMark/>
          </w:tcPr>
          <w:p w:rsidR="009112FB" w:rsidRDefault="009112FB" w:rsidP="009112FB">
            <w:pPr>
              <w:spacing w:line="276" w:lineRule="auto"/>
              <w:ind w:left="57"/>
            </w:pPr>
            <w:r>
              <w:t>8. Отделка</w:t>
            </w:r>
          </w:p>
        </w:tc>
        <w:tc>
          <w:tcPr>
            <w:tcW w:w="2977" w:type="dxa"/>
            <w:vMerge w:val="restart"/>
            <w:tcBorders>
              <w:top w:val="single" w:sz="4" w:space="0" w:color="auto"/>
              <w:left w:val="nil"/>
              <w:bottom w:val="nil"/>
              <w:right w:val="single" w:sz="4" w:space="0" w:color="auto"/>
            </w:tcBorders>
            <w:vAlign w:val="bottom"/>
            <w:hideMark/>
          </w:tcPr>
          <w:p w:rsidR="009112FB" w:rsidRDefault="009112FB" w:rsidP="009112FB">
            <w:pPr>
              <w:spacing w:line="276" w:lineRule="auto"/>
              <w:ind w:left="57"/>
            </w:pPr>
            <w:r>
              <w:t>Штукатурка, побелка,окраска</w:t>
            </w:r>
          </w:p>
        </w:tc>
        <w:tc>
          <w:tcPr>
            <w:tcW w:w="2437" w:type="dxa"/>
            <w:vMerge w:val="restart"/>
            <w:tcBorders>
              <w:top w:val="single" w:sz="4" w:space="0" w:color="auto"/>
              <w:left w:val="nil"/>
              <w:bottom w:val="nil"/>
              <w:right w:val="single" w:sz="4" w:space="0" w:color="auto"/>
            </w:tcBorders>
            <w:vAlign w:val="bottom"/>
            <w:hideMark/>
          </w:tcPr>
          <w:p w:rsidR="009112FB" w:rsidRDefault="009112FB" w:rsidP="009112FB">
            <w:pPr>
              <w:spacing w:line="276" w:lineRule="auto"/>
              <w:ind w:left="57"/>
            </w:pPr>
            <w:r>
              <w:t xml:space="preserve"> Загрязнение, потемнение, отслоение  штукатурного и окрасочного слоя.</w:t>
            </w:r>
          </w:p>
        </w:tc>
      </w:tr>
      <w:tr w:rsidR="009112FB" w:rsidTr="00635B51">
        <w:trPr>
          <w:cantSplit/>
        </w:trPr>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внутренняя</w:t>
            </w:r>
          </w:p>
        </w:tc>
        <w:tc>
          <w:tcPr>
            <w:tcW w:w="2977" w:type="dxa"/>
            <w:vMerge/>
            <w:tcBorders>
              <w:top w:val="single" w:sz="4" w:space="0" w:color="auto"/>
              <w:left w:val="nil"/>
              <w:bottom w:val="nil"/>
              <w:right w:val="single" w:sz="4" w:space="0" w:color="auto"/>
            </w:tcBorders>
            <w:vAlign w:val="center"/>
            <w:hideMark/>
          </w:tcPr>
          <w:p w:rsidR="009112FB" w:rsidRDefault="009112FB" w:rsidP="009112FB"/>
        </w:tc>
        <w:tc>
          <w:tcPr>
            <w:tcW w:w="2437" w:type="dxa"/>
            <w:vMerge/>
            <w:tcBorders>
              <w:top w:val="single" w:sz="4" w:space="0" w:color="auto"/>
              <w:left w:val="nil"/>
              <w:bottom w:val="nil"/>
              <w:right w:val="single" w:sz="4" w:space="0" w:color="auto"/>
            </w:tcBorders>
            <w:vAlign w:val="center"/>
            <w:hideMark/>
          </w:tcPr>
          <w:p w:rsidR="009112FB" w:rsidRDefault="009112FB" w:rsidP="009112FB"/>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наружная</w:t>
            </w:r>
          </w:p>
        </w:tc>
        <w:tc>
          <w:tcPr>
            <w:tcW w:w="2977" w:type="dxa"/>
            <w:tcBorders>
              <w:top w:val="nil"/>
              <w:left w:val="nil"/>
              <w:bottom w:val="nil"/>
              <w:right w:val="single" w:sz="4" w:space="0" w:color="auto"/>
            </w:tcBorders>
            <w:vAlign w:val="bottom"/>
          </w:tcPr>
          <w:p w:rsidR="009112FB" w:rsidRDefault="009112FB" w:rsidP="009112FB">
            <w:pPr>
              <w:spacing w:line="276" w:lineRule="auto"/>
              <w:ind w:left="57"/>
            </w:pP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single" w:sz="4" w:space="0" w:color="auto"/>
              <w:right w:val="single" w:sz="4" w:space="0" w:color="auto"/>
            </w:tcBorders>
            <w:vAlign w:val="bottom"/>
            <w:hideMark/>
          </w:tcPr>
          <w:p w:rsidR="009112FB" w:rsidRDefault="009112FB" w:rsidP="009112FB">
            <w:pPr>
              <w:spacing w:line="276" w:lineRule="auto"/>
              <w:ind w:left="993"/>
            </w:pPr>
            <w:r>
              <w:t>(другое)</w:t>
            </w:r>
          </w:p>
        </w:tc>
        <w:tc>
          <w:tcPr>
            <w:tcW w:w="2977" w:type="dxa"/>
            <w:tcBorders>
              <w:top w:val="nil"/>
              <w:left w:val="nil"/>
              <w:bottom w:val="single" w:sz="4" w:space="0" w:color="auto"/>
              <w:right w:val="single" w:sz="4" w:space="0" w:color="auto"/>
            </w:tcBorders>
            <w:vAlign w:val="bottom"/>
          </w:tcPr>
          <w:p w:rsidR="009112FB" w:rsidRDefault="009112FB" w:rsidP="009112FB">
            <w:pPr>
              <w:spacing w:line="276" w:lineRule="auto"/>
              <w:ind w:left="57"/>
            </w:pPr>
          </w:p>
        </w:tc>
        <w:tc>
          <w:tcPr>
            <w:tcW w:w="2437" w:type="dxa"/>
            <w:tcBorders>
              <w:top w:val="nil"/>
              <w:left w:val="nil"/>
              <w:bottom w:val="single" w:sz="4" w:space="0" w:color="auto"/>
              <w:right w:val="single" w:sz="4" w:space="0" w:color="auto"/>
            </w:tcBorders>
            <w:vAlign w:val="bottom"/>
          </w:tcPr>
          <w:p w:rsidR="009112FB" w:rsidRDefault="009112FB" w:rsidP="009112FB">
            <w:pPr>
              <w:spacing w:line="276" w:lineRule="auto"/>
              <w:ind w:left="57"/>
            </w:pPr>
          </w:p>
        </w:tc>
      </w:tr>
      <w:tr w:rsidR="009112FB" w:rsidTr="00635B51">
        <w:trPr>
          <w:cantSplit/>
        </w:trPr>
        <w:tc>
          <w:tcPr>
            <w:tcW w:w="4253" w:type="dxa"/>
            <w:tcBorders>
              <w:top w:val="single" w:sz="4" w:space="0" w:color="auto"/>
              <w:left w:val="single" w:sz="4" w:space="0" w:color="auto"/>
              <w:bottom w:val="nil"/>
              <w:right w:val="single" w:sz="4" w:space="0" w:color="auto"/>
            </w:tcBorders>
            <w:vAlign w:val="bottom"/>
            <w:hideMark/>
          </w:tcPr>
          <w:p w:rsidR="009112FB" w:rsidRDefault="009112FB" w:rsidP="009112FB">
            <w:pPr>
              <w:spacing w:line="276" w:lineRule="auto"/>
              <w:ind w:left="57"/>
            </w:pPr>
            <w:r>
              <w:t>9. Механическое, электрическое, санитарно-техническое и иное оборудование</w:t>
            </w:r>
          </w:p>
        </w:tc>
        <w:tc>
          <w:tcPr>
            <w:tcW w:w="2977" w:type="dxa"/>
            <w:vMerge w:val="restart"/>
            <w:tcBorders>
              <w:top w:val="single" w:sz="4" w:space="0" w:color="auto"/>
              <w:left w:val="nil"/>
              <w:bottom w:val="nil"/>
              <w:right w:val="single" w:sz="4" w:space="0" w:color="auto"/>
            </w:tcBorders>
            <w:vAlign w:val="bottom"/>
            <w:hideMark/>
          </w:tcPr>
          <w:p w:rsidR="009112FB" w:rsidRDefault="009112FB" w:rsidP="009112FB">
            <w:pPr>
              <w:spacing w:line="276" w:lineRule="auto"/>
              <w:ind w:left="57"/>
            </w:pPr>
            <w:r>
              <w:t xml:space="preserve"> </w:t>
            </w:r>
          </w:p>
          <w:p w:rsidR="009112FB" w:rsidRDefault="009112FB" w:rsidP="009112FB">
            <w:pPr>
              <w:spacing w:line="276" w:lineRule="auto"/>
              <w:ind w:left="57"/>
            </w:pPr>
            <w:r>
              <w:t>есть</w:t>
            </w:r>
          </w:p>
        </w:tc>
        <w:tc>
          <w:tcPr>
            <w:tcW w:w="2437" w:type="dxa"/>
            <w:vMerge w:val="restart"/>
            <w:tcBorders>
              <w:top w:val="single" w:sz="4" w:space="0" w:color="auto"/>
              <w:left w:val="nil"/>
              <w:bottom w:val="nil"/>
              <w:right w:val="single" w:sz="4" w:space="0" w:color="auto"/>
            </w:tcBorders>
            <w:vAlign w:val="bottom"/>
            <w:hideMark/>
          </w:tcPr>
          <w:p w:rsidR="009112FB" w:rsidRDefault="009112FB" w:rsidP="009112FB">
            <w:pPr>
              <w:spacing w:line="276" w:lineRule="auto"/>
              <w:ind w:left="57"/>
            </w:pPr>
            <w:r>
              <w:t>Техническое состояние оборудования удовлетворительное</w:t>
            </w:r>
          </w:p>
        </w:tc>
      </w:tr>
      <w:tr w:rsidR="009112FB" w:rsidTr="00635B51">
        <w:trPr>
          <w:cantSplit/>
        </w:trPr>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ванны напольные</w:t>
            </w:r>
          </w:p>
        </w:tc>
        <w:tc>
          <w:tcPr>
            <w:tcW w:w="2977" w:type="dxa"/>
            <w:vMerge/>
            <w:tcBorders>
              <w:top w:val="single" w:sz="4" w:space="0" w:color="auto"/>
              <w:left w:val="nil"/>
              <w:bottom w:val="nil"/>
              <w:right w:val="single" w:sz="4" w:space="0" w:color="auto"/>
            </w:tcBorders>
            <w:vAlign w:val="center"/>
            <w:hideMark/>
          </w:tcPr>
          <w:p w:rsidR="009112FB" w:rsidRDefault="009112FB" w:rsidP="009112FB"/>
        </w:tc>
        <w:tc>
          <w:tcPr>
            <w:tcW w:w="2437" w:type="dxa"/>
            <w:vMerge/>
            <w:tcBorders>
              <w:top w:val="single" w:sz="4" w:space="0" w:color="auto"/>
              <w:left w:val="nil"/>
              <w:bottom w:val="nil"/>
              <w:right w:val="single" w:sz="4" w:space="0" w:color="auto"/>
            </w:tcBorders>
            <w:vAlign w:val="center"/>
            <w:hideMark/>
          </w:tcPr>
          <w:p w:rsidR="009112FB" w:rsidRDefault="009112FB" w:rsidP="009112FB"/>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электроплиты</w:t>
            </w:r>
          </w:p>
        </w:tc>
        <w:tc>
          <w:tcPr>
            <w:tcW w:w="2977" w:type="dxa"/>
            <w:tcBorders>
              <w:top w:val="nil"/>
              <w:left w:val="nil"/>
              <w:bottom w:val="nil"/>
              <w:right w:val="single" w:sz="4" w:space="0" w:color="auto"/>
            </w:tcBorders>
            <w:vAlign w:val="bottom"/>
            <w:hideMark/>
          </w:tcPr>
          <w:p w:rsidR="009112FB" w:rsidRDefault="009112FB" w:rsidP="009112FB">
            <w:pPr>
              <w:spacing w:line="276" w:lineRule="auto"/>
              <w:ind w:left="57"/>
            </w:pPr>
            <w:r>
              <w:t>нет</w:t>
            </w: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телефонные сети и оборудование</w:t>
            </w:r>
          </w:p>
        </w:tc>
        <w:tc>
          <w:tcPr>
            <w:tcW w:w="2977" w:type="dxa"/>
            <w:tcBorders>
              <w:top w:val="nil"/>
              <w:left w:val="nil"/>
              <w:bottom w:val="nil"/>
              <w:right w:val="single" w:sz="4" w:space="0" w:color="auto"/>
            </w:tcBorders>
            <w:vAlign w:val="bottom"/>
          </w:tcPr>
          <w:p w:rsidR="009112FB" w:rsidRDefault="009112FB" w:rsidP="009112FB">
            <w:pPr>
              <w:spacing w:line="276" w:lineRule="auto"/>
              <w:ind w:left="57"/>
            </w:pPr>
            <w:r>
              <w:t>есть</w:t>
            </w:r>
          </w:p>
          <w:p w:rsidR="009112FB" w:rsidRDefault="009112FB" w:rsidP="009112FB">
            <w:pPr>
              <w:spacing w:line="276" w:lineRule="auto"/>
              <w:ind w:left="57"/>
            </w:pP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сети проводного радиовещания</w:t>
            </w:r>
          </w:p>
        </w:tc>
        <w:tc>
          <w:tcPr>
            <w:tcW w:w="2977" w:type="dxa"/>
            <w:tcBorders>
              <w:top w:val="nil"/>
              <w:left w:val="nil"/>
              <w:bottom w:val="nil"/>
              <w:right w:val="single" w:sz="4" w:space="0" w:color="auto"/>
            </w:tcBorders>
            <w:vAlign w:val="bottom"/>
            <w:hideMark/>
          </w:tcPr>
          <w:p w:rsidR="009112FB" w:rsidRDefault="009112FB" w:rsidP="009112FB">
            <w:pPr>
              <w:spacing w:line="276" w:lineRule="auto"/>
              <w:ind w:left="57"/>
            </w:pPr>
            <w:r>
              <w:t>есть</w:t>
            </w: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сигнализация</w:t>
            </w:r>
          </w:p>
        </w:tc>
        <w:tc>
          <w:tcPr>
            <w:tcW w:w="2977" w:type="dxa"/>
            <w:tcBorders>
              <w:top w:val="nil"/>
              <w:left w:val="nil"/>
              <w:bottom w:val="nil"/>
              <w:right w:val="single" w:sz="4" w:space="0" w:color="auto"/>
            </w:tcBorders>
            <w:vAlign w:val="bottom"/>
          </w:tcPr>
          <w:p w:rsidR="009112FB" w:rsidRDefault="009112FB" w:rsidP="009112FB">
            <w:pPr>
              <w:spacing w:line="276" w:lineRule="auto"/>
              <w:ind w:left="57"/>
            </w:pP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мусоропровод</w:t>
            </w:r>
          </w:p>
        </w:tc>
        <w:tc>
          <w:tcPr>
            <w:tcW w:w="2977" w:type="dxa"/>
            <w:tcBorders>
              <w:top w:val="nil"/>
              <w:left w:val="nil"/>
              <w:bottom w:val="nil"/>
              <w:right w:val="single" w:sz="4" w:space="0" w:color="auto"/>
            </w:tcBorders>
            <w:vAlign w:val="bottom"/>
          </w:tcPr>
          <w:p w:rsidR="009112FB" w:rsidRDefault="009112FB" w:rsidP="009112FB">
            <w:pPr>
              <w:spacing w:line="276" w:lineRule="auto"/>
              <w:ind w:left="57"/>
            </w:pP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лифт</w:t>
            </w:r>
          </w:p>
        </w:tc>
        <w:tc>
          <w:tcPr>
            <w:tcW w:w="2977" w:type="dxa"/>
            <w:tcBorders>
              <w:top w:val="nil"/>
              <w:left w:val="nil"/>
              <w:bottom w:val="nil"/>
              <w:right w:val="single" w:sz="4" w:space="0" w:color="auto"/>
            </w:tcBorders>
            <w:vAlign w:val="bottom"/>
          </w:tcPr>
          <w:p w:rsidR="009112FB" w:rsidRDefault="009112FB" w:rsidP="009112FB">
            <w:pPr>
              <w:spacing w:line="276" w:lineRule="auto"/>
              <w:ind w:left="57"/>
            </w:pP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вентиляция</w:t>
            </w:r>
          </w:p>
        </w:tc>
        <w:tc>
          <w:tcPr>
            <w:tcW w:w="2977" w:type="dxa"/>
            <w:tcBorders>
              <w:top w:val="nil"/>
              <w:left w:val="nil"/>
              <w:bottom w:val="nil"/>
              <w:right w:val="single" w:sz="4" w:space="0" w:color="auto"/>
            </w:tcBorders>
            <w:vAlign w:val="bottom"/>
            <w:hideMark/>
          </w:tcPr>
          <w:p w:rsidR="009112FB" w:rsidRDefault="009112FB" w:rsidP="009112FB">
            <w:pPr>
              <w:spacing w:line="276" w:lineRule="auto"/>
              <w:ind w:left="57"/>
            </w:pPr>
            <w:r>
              <w:t>есть</w:t>
            </w: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single" w:sz="4" w:space="0" w:color="auto"/>
              <w:right w:val="single" w:sz="4" w:space="0" w:color="auto"/>
            </w:tcBorders>
            <w:vAlign w:val="bottom"/>
            <w:hideMark/>
          </w:tcPr>
          <w:p w:rsidR="009112FB" w:rsidRDefault="009112FB" w:rsidP="009112FB">
            <w:pPr>
              <w:spacing w:line="276" w:lineRule="auto"/>
              <w:ind w:left="993"/>
            </w:pPr>
            <w:r>
              <w:t>(другое)</w:t>
            </w:r>
          </w:p>
        </w:tc>
        <w:tc>
          <w:tcPr>
            <w:tcW w:w="2977" w:type="dxa"/>
            <w:tcBorders>
              <w:top w:val="nil"/>
              <w:left w:val="nil"/>
              <w:bottom w:val="single" w:sz="4" w:space="0" w:color="auto"/>
              <w:right w:val="single" w:sz="4" w:space="0" w:color="auto"/>
            </w:tcBorders>
            <w:vAlign w:val="bottom"/>
          </w:tcPr>
          <w:p w:rsidR="009112FB" w:rsidRDefault="009112FB" w:rsidP="009112FB">
            <w:pPr>
              <w:spacing w:line="276" w:lineRule="auto"/>
              <w:ind w:left="57"/>
            </w:pPr>
          </w:p>
        </w:tc>
        <w:tc>
          <w:tcPr>
            <w:tcW w:w="2437" w:type="dxa"/>
            <w:tcBorders>
              <w:top w:val="nil"/>
              <w:left w:val="nil"/>
              <w:bottom w:val="single" w:sz="4" w:space="0" w:color="auto"/>
              <w:right w:val="single" w:sz="4" w:space="0" w:color="auto"/>
            </w:tcBorders>
            <w:vAlign w:val="bottom"/>
          </w:tcPr>
          <w:p w:rsidR="009112FB" w:rsidRDefault="009112FB" w:rsidP="009112FB">
            <w:pPr>
              <w:spacing w:line="276" w:lineRule="auto"/>
              <w:ind w:left="57"/>
            </w:pPr>
          </w:p>
        </w:tc>
      </w:tr>
      <w:tr w:rsidR="009112FB" w:rsidRPr="00F75124" w:rsidTr="00635B51">
        <w:trPr>
          <w:cantSplit/>
        </w:trPr>
        <w:tc>
          <w:tcPr>
            <w:tcW w:w="4253" w:type="dxa"/>
            <w:tcBorders>
              <w:top w:val="single" w:sz="4" w:space="0" w:color="auto"/>
              <w:left w:val="single" w:sz="4" w:space="0" w:color="auto"/>
              <w:bottom w:val="nil"/>
              <w:right w:val="single" w:sz="4" w:space="0" w:color="auto"/>
            </w:tcBorders>
            <w:vAlign w:val="bottom"/>
            <w:hideMark/>
          </w:tcPr>
          <w:p w:rsidR="009112FB" w:rsidRDefault="009112FB" w:rsidP="009112FB">
            <w:pPr>
              <w:spacing w:line="276" w:lineRule="auto"/>
              <w:ind w:left="57"/>
            </w:pPr>
            <w:r>
              <w:lastRenderedPageBreak/>
              <w:t>10. Внутридомовые инженерные коммуникации и оборудование для предоставления коммунальных услуг</w:t>
            </w:r>
          </w:p>
        </w:tc>
        <w:tc>
          <w:tcPr>
            <w:tcW w:w="2977" w:type="dxa"/>
            <w:vMerge w:val="restart"/>
            <w:tcBorders>
              <w:top w:val="single" w:sz="4" w:space="0" w:color="auto"/>
              <w:left w:val="nil"/>
              <w:bottom w:val="nil"/>
              <w:right w:val="single" w:sz="4" w:space="0" w:color="auto"/>
            </w:tcBorders>
            <w:vAlign w:val="bottom"/>
            <w:hideMark/>
          </w:tcPr>
          <w:p w:rsidR="009112FB" w:rsidRDefault="009112FB" w:rsidP="009112FB">
            <w:pPr>
              <w:spacing w:line="276" w:lineRule="auto"/>
              <w:ind w:left="57"/>
            </w:pPr>
            <w:r>
              <w:t>центральное</w:t>
            </w:r>
          </w:p>
        </w:tc>
        <w:tc>
          <w:tcPr>
            <w:tcW w:w="2437" w:type="dxa"/>
            <w:vMerge w:val="restart"/>
            <w:tcBorders>
              <w:top w:val="single" w:sz="4" w:space="0" w:color="auto"/>
              <w:left w:val="nil"/>
              <w:bottom w:val="nil"/>
              <w:right w:val="single" w:sz="4" w:space="0" w:color="auto"/>
            </w:tcBorders>
            <w:vAlign w:val="bottom"/>
            <w:hideMark/>
          </w:tcPr>
          <w:p w:rsidR="009112FB" w:rsidRDefault="009112FB" w:rsidP="009112FB">
            <w:pPr>
              <w:spacing w:line="276" w:lineRule="auto"/>
              <w:ind w:left="57"/>
            </w:pPr>
            <w:r>
              <w:t>Техническое состояние инженерных сетей удовлетворительное</w:t>
            </w:r>
          </w:p>
        </w:tc>
      </w:tr>
      <w:tr w:rsidR="009112FB" w:rsidTr="00635B51">
        <w:trPr>
          <w:cantSplit/>
        </w:trPr>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электроснабжение</w:t>
            </w:r>
          </w:p>
        </w:tc>
        <w:tc>
          <w:tcPr>
            <w:tcW w:w="2977" w:type="dxa"/>
            <w:vMerge/>
            <w:tcBorders>
              <w:top w:val="single" w:sz="4" w:space="0" w:color="auto"/>
              <w:left w:val="nil"/>
              <w:bottom w:val="nil"/>
              <w:right w:val="single" w:sz="4" w:space="0" w:color="auto"/>
            </w:tcBorders>
            <w:vAlign w:val="center"/>
            <w:hideMark/>
          </w:tcPr>
          <w:p w:rsidR="009112FB" w:rsidRDefault="009112FB" w:rsidP="009112FB"/>
        </w:tc>
        <w:tc>
          <w:tcPr>
            <w:tcW w:w="2437" w:type="dxa"/>
            <w:vMerge/>
            <w:tcBorders>
              <w:top w:val="single" w:sz="4" w:space="0" w:color="auto"/>
              <w:left w:val="nil"/>
              <w:bottom w:val="nil"/>
              <w:right w:val="single" w:sz="4" w:space="0" w:color="auto"/>
            </w:tcBorders>
            <w:vAlign w:val="center"/>
            <w:hideMark/>
          </w:tcPr>
          <w:p w:rsidR="009112FB" w:rsidRDefault="009112FB" w:rsidP="009112FB"/>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холодное водоснабжение</w:t>
            </w:r>
          </w:p>
        </w:tc>
        <w:tc>
          <w:tcPr>
            <w:tcW w:w="2977" w:type="dxa"/>
            <w:tcBorders>
              <w:top w:val="nil"/>
              <w:left w:val="nil"/>
              <w:bottom w:val="nil"/>
              <w:right w:val="single" w:sz="4" w:space="0" w:color="auto"/>
            </w:tcBorders>
            <w:vAlign w:val="bottom"/>
            <w:hideMark/>
          </w:tcPr>
          <w:p w:rsidR="009112FB" w:rsidRDefault="009112FB" w:rsidP="009112FB">
            <w:pPr>
              <w:spacing w:line="276" w:lineRule="auto"/>
              <w:ind w:left="57"/>
            </w:pPr>
            <w:r>
              <w:t>центральное</w:t>
            </w: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горячее водоснабжение</w:t>
            </w:r>
          </w:p>
        </w:tc>
        <w:tc>
          <w:tcPr>
            <w:tcW w:w="2977" w:type="dxa"/>
            <w:tcBorders>
              <w:top w:val="nil"/>
              <w:left w:val="nil"/>
              <w:bottom w:val="nil"/>
              <w:right w:val="single" w:sz="4" w:space="0" w:color="auto"/>
            </w:tcBorders>
            <w:vAlign w:val="bottom"/>
            <w:hideMark/>
          </w:tcPr>
          <w:p w:rsidR="009112FB" w:rsidRDefault="009112FB" w:rsidP="009112FB">
            <w:pPr>
              <w:spacing w:line="276" w:lineRule="auto"/>
              <w:ind w:left="57"/>
            </w:pPr>
            <w:r>
              <w:t>нет</w:t>
            </w: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водоотведение</w:t>
            </w:r>
          </w:p>
        </w:tc>
        <w:tc>
          <w:tcPr>
            <w:tcW w:w="2977" w:type="dxa"/>
            <w:tcBorders>
              <w:top w:val="nil"/>
              <w:left w:val="nil"/>
              <w:bottom w:val="nil"/>
              <w:right w:val="single" w:sz="4" w:space="0" w:color="auto"/>
            </w:tcBorders>
            <w:vAlign w:val="bottom"/>
            <w:hideMark/>
          </w:tcPr>
          <w:p w:rsidR="009112FB" w:rsidRDefault="009112FB" w:rsidP="009112FB">
            <w:pPr>
              <w:spacing w:line="276" w:lineRule="auto"/>
              <w:ind w:left="57"/>
            </w:pPr>
            <w:r>
              <w:t>местное</w:t>
            </w: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газоснабжение</w:t>
            </w:r>
          </w:p>
        </w:tc>
        <w:tc>
          <w:tcPr>
            <w:tcW w:w="2977" w:type="dxa"/>
            <w:tcBorders>
              <w:top w:val="nil"/>
              <w:left w:val="nil"/>
              <w:bottom w:val="nil"/>
              <w:right w:val="single" w:sz="4" w:space="0" w:color="auto"/>
            </w:tcBorders>
            <w:vAlign w:val="bottom"/>
            <w:hideMark/>
          </w:tcPr>
          <w:p w:rsidR="009112FB" w:rsidRDefault="009112FB" w:rsidP="009112FB">
            <w:pPr>
              <w:spacing w:line="276" w:lineRule="auto"/>
              <w:ind w:left="57"/>
            </w:pPr>
            <w:r>
              <w:t>центральное</w:t>
            </w: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отопление (от внешних котельных)</w:t>
            </w:r>
          </w:p>
        </w:tc>
        <w:tc>
          <w:tcPr>
            <w:tcW w:w="2977" w:type="dxa"/>
            <w:tcBorders>
              <w:top w:val="nil"/>
              <w:left w:val="nil"/>
              <w:bottom w:val="nil"/>
              <w:right w:val="single" w:sz="4" w:space="0" w:color="auto"/>
            </w:tcBorders>
            <w:vAlign w:val="bottom"/>
          </w:tcPr>
          <w:p w:rsidR="009112FB" w:rsidRDefault="009112FB" w:rsidP="009112FB">
            <w:pPr>
              <w:spacing w:line="276" w:lineRule="auto"/>
              <w:ind w:left="57"/>
            </w:pP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RPr="00F75124"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отопление (от домовой котельной) печи</w:t>
            </w:r>
          </w:p>
        </w:tc>
        <w:tc>
          <w:tcPr>
            <w:tcW w:w="2977" w:type="dxa"/>
            <w:tcBorders>
              <w:top w:val="nil"/>
              <w:left w:val="nil"/>
              <w:bottom w:val="nil"/>
              <w:right w:val="single" w:sz="4" w:space="0" w:color="auto"/>
            </w:tcBorders>
            <w:vAlign w:val="bottom"/>
          </w:tcPr>
          <w:p w:rsidR="009112FB" w:rsidRDefault="009112FB" w:rsidP="009112FB">
            <w:pPr>
              <w:spacing w:line="276" w:lineRule="auto"/>
              <w:ind w:left="57"/>
            </w:pP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калориферы</w:t>
            </w:r>
          </w:p>
        </w:tc>
        <w:tc>
          <w:tcPr>
            <w:tcW w:w="2977" w:type="dxa"/>
            <w:tcBorders>
              <w:top w:val="nil"/>
              <w:left w:val="nil"/>
              <w:bottom w:val="nil"/>
              <w:right w:val="single" w:sz="4" w:space="0" w:color="auto"/>
            </w:tcBorders>
            <w:vAlign w:val="bottom"/>
          </w:tcPr>
          <w:p w:rsidR="009112FB" w:rsidRDefault="009112FB" w:rsidP="009112FB">
            <w:pPr>
              <w:spacing w:line="276" w:lineRule="auto"/>
              <w:ind w:left="57"/>
            </w:pP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АГВ</w:t>
            </w:r>
          </w:p>
        </w:tc>
        <w:tc>
          <w:tcPr>
            <w:tcW w:w="2977" w:type="dxa"/>
            <w:tcBorders>
              <w:top w:val="nil"/>
              <w:left w:val="nil"/>
              <w:bottom w:val="nil"/>
              <w:right w:val="single" w:sz="4" w:space="0" w:color="auto"/>
            </w:tcBorders>
            <w:vAlign w:val="bottom"/>
            <w:hideMark/>
          </w:tcPr>
          <w:p w:rsidR="009112FB" w:rsidRDefault="009112FB" w:rsidP="009112FB">
            <w:pPr>
              <w:spacing w:line="276" w:lineRule="auto"/>
              <w:ind w:left="57"/>
            </w:pPr>
            <w:r>
              <w:t>АОГВ</w:t>
            </w: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single" w:sz="4" w:space="0" w:color="auto"/>
              <w:right w:val="single" w:sz="4" w:space="0" w:color="auto"/>
            </w:tcBorders>
            <w:vAlign w:val="bottom"/>
            <w:hideMark/>
          </w:tcPr>
          <w:p w:rsidR="009112FB" w:rsidRDefault="009112FB" w:rsidP="009112FB">
            <w:pPr>
              <w:spacing w:line="276" w:lineRule="auto"/>
              <w:ind w:left="993"/>
            </w:pPr>
            <w:r>
              <w:t>(другое)</w:t>
            </w:r>
          </w:p>
        </w:tc>
        <w:tc>
          <w:tcPr>
            <w:tcW w:w="2977" w:type="dxa"/>
            <w:tcBorders>
              <w:top w:val="nil"/>
              <w:left w:val="nil"/>
              <w:bottom w:val="single" w:sz="4" w:space="0" w:color="auto"/>
              <w:right w:val="single" w:sz="4" w:space="0" w:color="auto"/>
            </w:tcBorders>
            <w:vAlign w:val="bottom"/>
          </w:tcPr>
          <w:p w:rsidR="009112FB" w:rsidRDefault="009112FB" w:rsidP="009112FB">
            <w:pPr>
              <w:spacing w:line="276" w:lineRule="auto"/>
              <w:ind w:left="57"/>
            </w:pPr>
          </w:p>
        </w:tc>
        <w:tc>
          <w:tcPr>
            <w:tcW w:w="2437" w:type="dxa"/>
            <w:tcBorders>
              <w:top w:val="nil"/>
              <w:left w:val="nil"/>
              <w:bottom w:val="single" w:sz="4" w:space="0" w:color="auto"/>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11. Крыльца</w:t>
            </w:r>
          </w:p>
        </w:tc>
        <w:tc>
          <w:tcPr>
            <w:tcW w:w="297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нет</w:t>
            </w:r>
          </w:p>
        </w:tc>
        <w:tc>
          <w:tcPr>
            <w:tcW w:w="2437" w:type="dxa"/>
            <w:tcBorders>
              <w:top w:val="single" w:sz="4" w:space="0" w:color="auto"/>
              <w:left w:val="single" w:sz="4" w:space="0" w:color="auto"/>
              <w:bottom w:val="single" w:sz="4" w:space="0" w:color="auto"/>
              <w:right w:val="single" w:sz="4" w:space="0" w:color="auto"/>
            </w:tcBorders>
            <w:vAlign w:val="bottom"/>
          </w:tcPr>
          <w:p w:rsidR="009112FB" w:rsidRDefault="009112FB" w:rsidP="009112FB">
            <w:pPr>
              <w:spacing w:line="276" w:lineRule="auto"/>
              <w:ind w:left="57"/>
            </w:pPr>
          </w:p>
        </w:tc>
      </w:tr>
    </w:tbl>
    <w:p w:rsidR="000F5563" w:rsidRDefault="000F5563" w:rsidP="000F5563">
      <w:r>
        <w:t>Председатель комитета по вопросам жизнеобеспечения,</w:t>
      </w:r>
    </w:p>
    <w:p w:rsidR="000F5563" w:rsidRDefault="000F5563" w:rsidP="000F5563">
      <w:r>
        <w:t>строительства и дорожно-транспортному хозяйству</w:t>
      </w:r>
    </w:p>
    <w:p w:rsidR="000F5563" w:rsidRDefault="000F5563" w:rsidP="000F5563">
      <w:r>
        <w:t>администрации  Щекинского  района</w:t>
      </w:r>
    </w:p>
    <w:p w:rsidR="000F5563" w:rsidRDefault="000F5563" w:rsidP="000F5563"/>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0F5563" w:rsidTr="002A0E2C">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0F5563" w:rsidRDefault="000F5563" w:rsidP="00AE44D2">
            <w:pPr>
              <w:spacing w:line="276" w:lineRule="auto"/>
              <w:jc w:val="center"/>
            </w:pPr>
          </w:p>
        </w:tc>
        <w:tc>
          <w:tcPr>
            <w:tcW w:w="283" w:type="dxa"/>
            <w:gridSpan w:val="2"/>
            <w:vAlign w:val="bottom"/>
          </w:tcPr>
          <w:p w:rsidR="000F5563" w:rsidRDefault="000F5563" w:rsidP="00AE44D2">
            <w:pPr>
              <w:spacing w:line="276" w:lineRule="auto"/>
            </w:pPr>
          </w:p>
        </w:tc>
        <w:tc>
          <w:tcPr>
            <w:tcW w:w="2665" w:type="dxa"/>
            <w:gridSpan w:val="4"/>
            <w:tcBorders>
              <w:top w:val="nil"/>
              <w:left w:val="nil"/>
              <w:bottom w:val="single" w:sz="4" w:space="0" w:color="auto"/>
              <w:right w:val="nil"/>
            </w:tcBorders>
            <w:vAlign w:val="bottom"/>
            <w:hideMark/>
          </w:tcPr>
          <w:p w:rsidR="000F5563" w:rsidRDefault="000F5563" w:rsidP="00AE44D2">
            <w:pPr>
              <w:spacing w:line="276" w:lineRule="auto"/>
            </w:pPr>
            <w:r>
              <w:t>Субботин Д.А.</w:t>
            </w:r>
          </w:p>
        </w:tc>
      </w:tr>
      <w:tr w:rsidR="000F5563" w:rsidTr="002A0E2C">
        <w:trPr>
          <w:gridBefore w:val="3"/>
          <w:wBefore w:w="567" w:type="dxa"/>
        </w:trPr>
        <w:tc>
          <w:tcPr>
            <w:tcW w:w="2580" w:type="dxa"/>
            <w:gridSpan w:val="7"/>
            <w:hideMark/>
          </w:tcPr>
          <w:p w:rsidR="000F5563" w:rsidRDefault="000F5563" w:rsidP="00AE44D2">
            <w:pPr>
              <w:spacing w:line="276" w:lineRule="auto"/>
              <w:jc w:val="center"/>
              <w:rPr>
                <w:sz w:val="18"/>
                <w:szCs w:val="18"/>
              </w:rPr>
            </w:pPr>
            <w:r>
              <w:rPr>
                <w:sz w:val="18"/>
                <w:szCs w:val="18"/>
              </w:rPr>
              <w:t>(подпись)</w:t>
            </w:r>
          </w:p>
        </w:tc>
        <w:tc>
          <w:tcPr>
            <w:tcW w:w="283" w:type="dxa"/>
          </w:tcPr>
          <w:p w:rsidR="000F5563" w:rsidRDefault="000F5563" w:rsidP="00AE44D2">
            <w:pPr>
              <w:spacing w:line="276" w:lineRule="auto"/>
              <w:rPr>
                <w:sz w:val="18"/>
                <w:szCs w:val="18"/>
              </w:rPr>
            </w:pPr>
          </w:p>
        </w:tc>
        <w:tc>
          <w:tcPr>
            <w:tcW w:w="3402" w:type="dxa"/>
            <w:gridSpan w:val="3"/>
            <w:hideMark/>
          </w:tcPr>
          <w:p w:rsidR="000F5563" w:rsidRDefault="000F5563" w:rsidP="00AE44D2">
            <w:pPr>
              <w:spacing w:line="276" w:lineRule="auto"/>
              <w:jc w:val="center"/>
              <w:rPr>
                <w:sz w:val="18"/>
                <w:szCs w:val="18"/>
              </w:rPr>
            </w:pPr>
            <w:r>
              <w:rPr>
                <w:sz w:val="18"/>
                <w:szCs w:val="18"/>
              </w:rPr>
              <w:t>(ф.и.о.)</w:t>
            </w:r>
          </w:p>
        </w:tc>
      </w:tr>
      <w:tr w:rsidR="002A0E2C" w:rsidTr="002A0E2C">
        <w:trPr>
          <w:gridAfter w:val="2"/>
          <w:wAfter w:w="3147" w:type="dxa"/>
        </w:trPr>
        <w:tc>
          <w:tcPr>
            <w:tcW w:w="187" w:type="dxa"/>
            <w:gridSpan w:val="2"/>
            <w:vAlign w:val="bottom"/>
            <w:hideMark/>
          </w:tcPr>
          <w:p w:rsidR="002A0E2C" w:rsidRDefault="002A0E2C" w:rsidP="002C6727">
            <w:r>
              <w:t>“</w:t>
            </w:r>
          </w:p>
        </w:tc>
        <w:tc>
          <w:tcPr>
            <w:tcW w:w="425" w:type="dxa"/>
            <w:gridSpan w:val="2"/>
            <w:tcBorders>
              <w:top w:val="nil"/>
              <w:left w:val="nil"/>
              <w:bottom w:val="single" w:sz="4" w:space="0" w:color="auto"/>
              <w:right w:val="nil"/>
            </w:tcBorders>
            <w:vAlign w:val="bottom"/>
          </w:tcPr>
          <w:p w:rsidR="002A0E2C" w:rsidRDefault="002A0E2C" w:rsidP="002C6727">
            <w:pPr>
              <w:jc w:val="center"/>
            </w:pPr>
            <w:r>
              <w:t>23</w:t>
            </w:r>
          </w:p>
        </w:tc>
        <w:tc>
          <w:tcPr>
            <w:tcW w:w="255" w:type="dxa"/>
            <w:vAlign w:val="bottom"/>
            <w:hideMark/>
          </w:tcPr>
          <w:p w:rsidR="002A0E2C" w:rsidRDefault="002A0E2C" w:rsidP="002C6727"/>
        </w:tc>
        <w:tc>
          <w:tcPr>
            <w:tcW w:w="1531" w:type="dxa"/>
            <w:tcBorders>
              <w:top w:val="nil"/>
              <w:left w:val="nil"/>
              <w:bottom w:val="single" w:sz="4" w:space="0" w:color="auto"/>
              <w:right w:val="nil"/>
            </w:tcBorders>
            <w:vAlign w:val="bottom"/>
          </w:tcPr>
          <w:p w:rsidR="002A0E2C" w:rsidRDefault="002A0E2C" w:rsidP="002C6727">
            <w:pPr>
              <w:jc w:val="center"/>
            </w:pPr>
            <w:r>
              <w:t>ноября</w:t>
            </w:r>
          </w:p>
        </w:tc>
        <w:tc>
          <w:tcPr>
            <w:tcW w:w="465" w:type="dxa"/>
            <w:gridSpan w:val="2"/>
            <w:vAlign w:val="bottom"/>
            <w:hideMark/>
          </w:tcPr>
          <w:p w:rsidR="002A0E2C" w:rsidRPr="00A36813" w:rsidRDefault="002A0E2C" w:rsidP="002C6727">
            <w:pPr>
              <w:jc w:val="right"/>
              <w:rPr>
                <w:sz w:val="20"/>
                <w:szCs w:val="20"/>
              </w:rPr>
            </w:pPr>
          </w:p>
        </w:tc>
        <w:tc>
          <w:tcPr>
            <w:tcW w:w="567" w:type="dxa"/>
            <w:gridSpan w:val="3"/>
            <w:tcBorders>
              <w:top w:val="nil"/>
              <w:left w:val="nil"/>
              <w:bottom w:val="single" w:sz="4" w:space="0" w:color="auto"/>
              <w:right w:val="nil"/>
            </w:tcBorders>
            <w:vAlign w:val="bottom"/>
          </w:tcPr>
          <w:p w:rsidR="002A0E2C" w:rsidRDefault="002A0E2C" w:rsidP="002C6727">
            <w:r>
              <w:t>2015</w:t>
            </w:r>
          </w:p>
        </w:tc>
        <w:tc>
          <w:tcPr>
            <w:tcW w:w="255" w:type="dxa"/>
            <w:vAlign w:val="bottom"/>
            <w:hideMark/>
          </w:tcPr>
          <w:p w:rsidR="002A0E2C" w:rsidRDefault="002A0E2C" w:rsidP="002C6727">
            <w:pPr>
              <w:jc w:val="right"/>
            </w:pPr>
            <w:r>
              <w:t>г.</w:t>
            </w:r>
          </w:p>
        </w:tc>
      </w:tr>
    </w:tbl>
    <w:p w:rsidR="002A0E2C" w:rsidRDefault="002A0E2C" w:rsidP="002A0E2C">
      <w:r>
        <w:t>М.П.</w:t>
      </w:r>
    </w:p>
    <w:p w:rsidR="000F5563" w:rsidRDefault="000F5563" w:rsidP="000F5563">
      <w:pPr>
        <w:spacing w:before="360"/>
      </w:pPr>
    </w:p>
    <w:p w:rsidR="00635B51" w:rsidRDefault="00635B51" w:rsidP="00635B51">
      <w:pPr>
        <w:spacing w:before="360"/>
        <w:ind w:left="5103"/>
        <w:jc w:val="center"/>
      </w:pPr>
      <w:r>
        <w:t>Утверждаю</w:t>
      </w:r>
    </w:p>
    <w:p w:rsidR="00635B51" w:rsidRDefault="00635B51" w:rsidP="00635B51">
      <w:pPr>
        <w:spacing w:before="120"/>
        <w:ind w:left="5103"/>
      </w:pPr>
      <w:r>
        <w:t>Заместитель главы администрации</w:t>
      </w:r>
    </w:p>
    <w:p w:rsidR="00635B51" w:rsidRDefault="00635B51" w:rsidP="00635B51">
      <w:pPr>
        <w:ind w:left="5103"/>
      </w:pPr>
      <w:r>
        <w:t>Щекинского района</w:t>
      </w:r>
    </w:p>
    <w:p w:rsidR="00635B51" w:rsidRDefault="00635B51" w:rsidP="00635B51">
      <w:pPr>
        <w:ind w:left="5103"/>
      </w:pPr>
      <w:r>
        <w:t xml:space="preserve"> по развитию инженерной  инфраструктуры и жилищно-коммунальному хозяйству   </w:t>
      </w:r>
    </w:p>
    <w:p w:rsidR="00635B51" w:rsidRDefault="00635B51" w:rsidP="00635B51">
      <w:pPr>
        <w:ind w:left="5103"/>
        <w:jc w:val="center"/>
      </w:pPr>
      <w:r>
        <w:t xml:space="preserve">                           </w:t>
      </w:r>
    </w:p>
    <w:p w:rsidR="00635B51" w:rsidRDefault="00635B51" w:rsidP="00635B51">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635B51" w:rsidRDefault="00635B51" w:rsidP="00635B51">
      <w:pPr>
        <w:ind w:left="6521" w:right="1416"/>
        <w:jc w:val="center"/>
        <w:rPr>
          <w:sz w:val="18"/>
          <w:szCs w:val="18"/>
        </w:rPr>
      </w:pPr>
    </w:p>
    <w:p w:rsidR="009112FB" w:rsidRDefault="009112FB" w:rsidP="009112FB">
      <w:pPr>
        <w:spacing w:before="400"/>
        <w:jc w:val="center"/>
        <w:rPr>
          <w:b/>
          <w:bCs/>
          <w:sz w:val="26"/>
          <w:szCs w:val="26"/>
        </w:rPr>
      </w:pPr>
      <w:r>
        <w:rPr>
          <w:b/>
          <w:bCs/>
          <w:sz w:val="26"/>
          <w:szCs w:val="26"/>
        </w:rPr>
        <w:t>АКТ</w:t>
      </w:r>
    </w:p>
    <w:p w:rsidR="009112FB" w:rsidRDefault="009112FB" w:rsidP="009112FB">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9112FB" w:rsidRDefault="009112FB" w:rsidP="009112FB">
      <w:pPr>
        <w:spacing w:before="240"/>
        <w:jc w:val="center"/>
      </w:pPr>
      <w:r>
        <w:rPr>
          <w:lang w:val="en-US"/>
        </w:rPr>
        <w:t>I</w:t>
      </w:r>
      <w:r>
        <w:t>. Общие сведения о многоквартирном доме</w:t>
      </w:r>
    </w:p>
    <w:p w:rsidR="009112FB" w:rsidRDefault="009112FB" w:rsidP="009112FB">
      <w:pPr>
        <w:spacing w:before="240"/>
        <w:ind w:firstLine="567"/>
        <w:rPr>
          <w:b/>
        </w:rPr>
      </w:pPr>
      <w:r>
        <w:t xml:space="preserve">1. Адрес многоквартирного дома     </w:t>
      </w:r>
      <w:r>
        <w:rPr>
          <w:b/>
        </w:rPr>
        <w:t>ул. Куприянова</w:t>
      </w:r>
      <w:r w:rsidR="00635B51">
        <w:rPr>
          <w:b/>
        </w:rPr>
        <w:t>,</w:t>
      </w:r>
      <w:r>
        <w:rPr>
          <w:b/>
        </w:rPr>
        <w:t xml:space="preserve"> </w:t>
      </w:r>
      <w:r w:rsidR="00635B51">
        <w:rPr>
          <w:b/>
        </w:rPr>
        <w:t>д.</w:t>
      </w:r>
      <w:r>
        <w:rPr>
          <w:b/>
        </w:rPr>
        <w:t>1б</w:t>
      </w:r>
    </w:p>
    <w:p w:rsidR="009112FB" w:rsidRDefault="009112FB" w:rsidP="009112FB">
      <w:pPr>
        <w:pBdr>
          <w:top w:val="single" w:sz="4" w:space="0" w:color="auto"/>
        </w:pBdr>
        <w:ind w:left="4054"/>
        <w:rPr>
          <w:sz w:val="2"/>
          <w:szCs w:val="2"/>
        </w:rPr>
      </w:pPr>
    </w:p>
    <w:p w:rsidR="009112FB" w:rsidRDefault="009112FB" w:rsidP="009112FB">
      <w:pPr>
        <w:ind w:firstLine="567"/>
      </w:pPr>
      <w:r>
        <w:t xml:space="preserve">2. Кадастровый номер многоквартирного дома (при его наличии)  </w:t>
      </w:r>
    </w:p>
    <w:p w:rsidR="009112FB" w:rsidRDefault="009112FB" w:rsidP="009112FB">
      <w:pPr>
        <w:pBdr>
          <w:top w:val="single" w:sz="4" w:space="1" w:color="auto"/>
        </w:pBdr>
        <w:ind w:left="7399"/>
        <w:rPr>
          <w:sz w:val="2"/>
          <w:szCs w:val="2"/>
        </w:rPr>
      </w:pPr>
    </w:p>
    <w:p w:rsidR="009112FB" w:rsidRDefault="009112FB" w:rsidP="009112FB">
      <w:pPr>
        <w:ind w:left="567"/>
      </w:pPr>
    </w:p>
    <w:p w:rsidR="009112FB" w:rsidRDefault="009112FB" w:rsidP="009112FB">
      <w:pPr>
        <w:pBdr>
          <w:top w:val="single" w:sz="4" w:space="1" w:color="auto"/>
        </w:pBdr>
        <w:ind w:left="567"/>
        <w:rPr>
          <w:sz w:val="2"/>
          <w:szCs w:val="2"/>
        </w:rPr>
      </w:pPr>
    </w:p>
    <w:p w:rsidR="009112FB" w:rsidRDefault="009112FB" w:rsidP="009112FB">
      <w:pPr>
        <w:ind w:firstLine="567"/>
      </w:pPr>
      <w:r>
        <w:t xml:space="preserve">3. Серия, тип постройки  </w:t>
      </w:r>
    </w:p>
    <w:p w:rsidR="009112FB" w:rsidRDefault="009112FB" w:rsidP="009112FB">
      <w:pPr>
        <w:pBdr>
          <w:top w:val="single" w:sz="4" w:space="1" w:color="auto"/>
        </w:pBdr>
        <w:ind w:left="3175"/>
        <w:rPr>
          <w:sz w:val="2"/>
          <w:szCs w:val="2"/>
        </w:rPr>
      </w:pPr>
    </w:p>
    <w:p w:rsidR="009112FB" w:rsidRDefault="009112FB" w:rsidP="009112FB">
      <w:pPr>
        <w:ind w:firstLine="567"/>
        <w:rPr>
          <w:b/>
        </w:rPr>
      </w:pPr>
      <w:r>
        <w:lastRenderedPageBreak/>
        <w:t xml:space="preserve">4. Год постройки  </w:t>
      </w:r>
      <w:r>
        <w:rPr>
          <w:b/>
        </w:rPr>
        <w:t>1958</w:t>
      </w:r>
    </w:p>
    <w:p w:rsidR="009112FB" w:rsidRDefault="009112FB" w:rsidP="009112FB">
      <w:pPr>
        <w:pBdr>
          <w:top w:val="single" w:sz="4" w:space="1" w:color="auto"/>
        </w:pBdr>
        <w:ind w:left="2438"/>
        <w:rPr>
          <w:b/>
          <w:sz w:val="2"/>
          <w:szCs w:val="2"/>
        </w:rPr>
      </w:pPr>
    </w:p>
    <w:p w:rsidR="009112FB" w:rsidRDefault="009112FB" w:rsidP="009112FB">
      <w:pPr>
        <w:ind w:firstLine="567"/>
        <w:rPr>
          <w:b/>
        </w:rPr>
      </w:pPr>
      <w:r>
        <w:t>5. Степень износа по данным государственного технического учета    49</w:t>
      </w:r>
      <w:r>
        <w:rPr>
          <w:b/>
        </w:rPr>
        <w:t>%</w:t>
      </w:r>
    </w:p>
    <w:p w:rsidR="009112FB" w:rsidRDefault="009112FB" w:rsidP="009112FB">
      <w:pPr>
        <w:pBdr>
          <w:top w:val="single" w:sz="4" w:space="1" w:color="auto"/>
        </w:pBdr>
        <w:ind w:left="7598"/>
        <w:rPr>
          <w:sz w:val="2"/>
          <w:szCs w:val="2"/>
        </w:rPr>
      </w:pPr>
    </w:p>
    <w:p w:rsidR="009112FB" w:rsidRDefault="009112FB" w:rsidP="009112FB">
      <w:pPr>
        <w:ind w:left="567"/>
      </w:pPr>
    </w:p>
    <w:p w:rsidR="009112FB" w:rsidRDefault="009112FB" w:rsidP="009112FB">
      <w:pPr>
        <w:pBdr>
          <w:top w:val="single" w:sz="4" w:space="1" w:color="auto"/>
        </w:pBdr>
        <w:ind w:left="567"/>
        <w:rPr>
          <w:sz w:val="2"/>
          <w:szCs w:val="2"/>
        </w:rPr>
      </w:pPr>
    </w:p>
    <w:p w:rsidR="009112FB" w:rsidRDefault="009112FB" w:rsidP="009112FB">
      <w:pPr>
        <w:ind w:firstLine="567"/>
      </w:pPr>
      <w:r>
        <w:t xml:space="preserve">6. Степень фактического износа  </w:t>
      </w:r>
    </w:p>
    <w:p w:rsidR="009112FB" w:rsidRDefault="009112FB" w:rsidP="009112FB">
      <w:pPr>
        <w:pBdr>
          <w:top w:val="single" w:sz="4" w:space="1" w:color="auto"/>
        </w:pBdr>
        <w:ind w:left="3969"/>
        <w:rPr>
          <w:sz w:val="2"/>
          <w:szCs w:val="2"/>
        </w:rPr>
      </w:pPr>
    </w:p>
    <w:p w:rsidR="009112FB" w:rsidRPr="00CF5D07" w:rsidRDefault="009112FB" w:rsidP="009112FB">
      <w:pPr>
        <w:ind w:firstLine="567"/>
        <w:rPr>
          <w:b/>
          <w:sz w:val="2"/>
          <w:szCs w:val="2"/>
        </w:rPr>
      </w:pPr>
      <w:r>
        <w:t xml:space="preserve">7. Год последнего капитального ремонта  </w:t>
      </w:r>
      <w:r w:rsidRPr="00CF5D07">
        <w:rPr>
          <w:b/>
        </w:rPr>
        <w:t>1970</w:t>
      </w:r>
    </w:p>
    <w:p w:rsidR="009112FB" w:rsidRDefault="009112FB" w:rsidP="009112FB">
      <w:pPr>
        <w:ind w:firstLine="567"/>
        <w:jc w:val="both"/>
      </w:pPr>
      <w:r>
        <w:t>8. Реквизиты правового акта о признании многоквартирного дома аварийным и подлежащим сносу  -</w:t>
      </w:r>
    </w:p>
    <w:p w:rsidR="009112FB" w:rsidRDefault="009112FB" w:rsidP="009112FB">
      <w:pPr>
        <w:pBdr>
          <w:top w:val="single" w:sz="4" w:space="1" w:color="auto"/>
        </w:pBdr>
        <w:ind w:left="709"/>
        <w:rPr>
          <w:sz w:val="2"/>
          <w:szCs w:val="2"/>
        </w:rPr>
      </w:pPr>
    </w:p>
    <w:p w:rsidR="009112FB" w:rsidRDefault="009112FB" w:rsidP="009112FB">
      <w:pPr>
        <w:ind w:firstLine="567"/>
      </w:pPr>
      <w:r>
        <w:t xml:space="preserve">9. Количество этажей </w:t>
      </w:r>
      <w:r>
        <w:rPr>
          <w:b/>
        </w:rPr>
        <w:t xml:space="preserve"> 1</w:t>
      </w:r>
    </w:p>
    <w:p w:rsidR="009112FB" w:rsidRDefault="009112FB" w:rsidP="009112FB">
      <w:pPr>
        <w:pBdr>
          <w:top w:val="single" w:sz="4" w:space="1" w:color="auto"/>
        </w:pBdr>
        <w:ind w:left="2920"/>
        <w:rPr>
          <w:sz w:val="2"/>
          <w:szCs w:val="2"/>
        </w:rPr>
      </w:pPr>
    </w:p>
    <w:p w:rsidR="009112FB" w:rsidRDefault="009112FB" w:rsidP="009112FB">
      <w:pPr>
        <w:ind w:firstLine="567"/>
        <w:rPr>
          <w:b/>
        </w:rPr>
      </w:pPr>
      <w:r>
        <w:t>10. Наличие подвала    нет</w:t>
      </w:r>
    </w:p>
    <w:p w:rsidR="009112FB" w:rsidRDefault="009112FB" w:rsidP="009112FB">
      <w:pPr>
        <w:pBdr>
          <w:top w:val="single" w:sz="4" w:space="1" w:color="auto"/>
        </w:pBdr>
        <w:ind w:left="2835"/>
        <w:rPr>
          <w:sz w:val="2"/>
          <w:szCs w:val="2"/>
        </w:rPr>
      </w:pPr>
    </w:p>
    <w:p w:rsidR="009112FB" w:rsidRDefault="009112FB" w:rsidP="009112FB">
      <w:pPr>
        <w:ind w:firstLine="567"/>
        <w:rPr>
          <w:b/>
        </w:rPr>
      </w:pPr>
      <w:r>
        <w:t xml:space="preserve">11. Наличие цокольного этажа  </w:t>
      </w:r>
      <w:r>
        <w:rPr>
          <w:b/>
        </w:rPr>
        <w:t>нет</w:t>
      </w:r>
    </w:p>
    <w:p w:rsidR="009112FB" w:rsidRDefault="009112FB" w:rsidP="009112FB">
      <w:pPr>
        <w:pBdr>
          <w:top w:val="single" w:sz="4" w:space="1" w:color="auto"/>
        </w:pBdr>
        <w:ind w:left="3828"/>
        <w:rPr>
          <w:sz w:val="2"/>
          <w:szCs w:val="2"/>
        </w:rPr>
      </w:pPr>
    </w:p>
    <w:p w:rsidR="009112FB" w:rsidRDefault="009112FB" w:rsidP="009112FB">
      <w:pPr>
        <w:ind w:firstLine="567"/>
        <w:rPr>
          <w:b/>
        </w:rPr>
      </w:pPr>
      <w:r>
        <w:t xml:space="preserve">12. Наличие мансарды  </w:t>
      </w:r>
      <w:r>
        <w:rPr>
          <w:b/>
        </w:rPr>
        <w:t>нет</w:t>
      </w:r>
    </w:p>
    <w:p w:rsidR="009112FB" w:rsidRDefault="009112FB" w:rsidP="009112FB">
      <w:pPr>
        <w:pBdr>
          <w:top w:val="single" w:sz="4" w:space="1" w:color="auto"/>
        </w:pBdr>
        <w:ind w:left="3005"/>
        <w:rPr>
          <w:sz w:val="2"/>
          <w:szCs w:val="2"/>
        </w:rPr>
      </w:pPr>
    </w:p>
    <w:p w:rsidR="009112FB" w:rsidRDefault="009112FB" w:rsidP="009112FB">
      <w:pPr>
        <w:ind w:firstLine="567"/>
        <w:rPr>
          <w:b/>
        </w:rPr>
      </w:pPr>
      <w:r>
        <w:t xml:space="preserve">13. Наличие мезонина  </w:t>
      </w:r>
      <w:r>
        <w:rPr>
          <w:b/>
        </w:rPr>
        <w:t>нет</w:t>
      </w:r>
    </w:p>
    <w:p w:rsidR="009112FB" w:rsidRDefault="009112FB" w:rsidP="009112FB">
      <w:pPr>
        <w:pBdr>
          <w:top w:val="single" w:sz="4" w:space="1" w:color="auto"/>
        </w:pBdr>
        <w:ind w:left="2977"/>
        <w:rPr>
          <w:sz w:val="2"/>
          <w:szCs w:val="2"/>
        </w:rPr>
      </w:pPr>
    </w:p>
    <w:p w:rsidR="009112FB" w:rsidRPr="00DB5C6A" w:rsidRDefault="009112FB" w:rsidP="009112FB">
      <w:pPr>
        <w:ind w:firstLine="567"/>
        <w:rPr>
          <w:b/>
        </w:rPr>
      </w:pPr>
      <w:r>
        <w:t xml:space="preserve">14. Количество квартир  </w:t>
      </w:r>
      <w:r w:rsidRPr="00DB5C6A">
        <w:rPr>
          <w:b/>
        </w:rPr>
        <w:t>4</w:t>
      </w:r>
    </w:p>
    <w:p w:rsidR="009112FB" w:rsidRDefault="009112FB" w:rsidP="009112FB">
      <w:pPr>
        <w:pBdr>
          <w:top w:val="single" w:sz="4" w:space="1" w:color="auto"/>
        </w:pBdr>
        <w:ind w:left="3119"/>
        <w:rPr>
          <w:sz w:val="2"/>
          <w:szCs w:val="2"/>
        </w:rPr>
      </w:pPr>
    </w:p>
    <w:p w:rsidR="009112FB" w:rsidRDefault="009112FB" w:rsidP="009112FB">
      <w:pPr>
        <w:ind w:firstLine="567"/>
        <w:jc w:val="both"/>
        <w:rPr>
          <w:sz w:val="2"/>
          <w:szCs w:val="2"/>
        </w:rPr>
      </w:pPr>
      <w:r>
        <w:t>15. Количество нежилых помещений, не входящих в состав общего имущества</w:t>
      </w:r>
      <w:r>
        <w:br/>
      </w:r>
    </w:p>
    <w:p w:rsidR="009112FB" w:rsidRDefault="009112FB" w:rsidP="009112FB">
      <w:pPr>
        <w:ind w:left="567"/>
        <w:rPr>
          <w:b/>
        </w:rPr>
      </w:pPr>
      <w:r>
        <w:rPr>
          <w:b/>
        </w:rPr>
        <w:t>нет</w:t>
      </w:r>
    </w:p>
    <w:p w:rsidR="009112FB" w:rsidRDefault="009112FB" w:rsidP="009112FB">
      <w:pPr>
        <w:pBdr>
          <w:top w:val="single" w:sz="4" w:space="1" w:color="auto"/>
        </w:pBdr>
        <w:ind w:left="567"/>
        <w:rPr>
          <w:sz w:val="2"/>
          <w:szCs w:val="2"/>
        </w:rPr>
      </w:pPr>
    </w:p>
    <w:p w:rsidR="009112FB" w:rsidRDefault="009112FB" w:rsidP="009112FB">
      <w:pPr>
        <w:ind w:firstLine="567"/>
        <w:jc w:val="both"/>
        <w:rPr>
          <w:b/>
          <w:sz w:val="2"/>
          <w:szCs w:val="2"/>
        </w:rPr>
      </w:pPr>
      <w:r>
        <w:t xml:space="preserve">16. Реквизиты правового акта о признании всех жилых помещений в многоквартирном доме непригодными для проживания  </w:t>
      </w:r>
      <w:r>
        <w:rPr>
          <w:b/>
        </w:rPr>
        <w:t>нет</w:t>
      </w:r>
    </w:p>
    <w:p w:rsidR="009112FB" w:rsidRDefault="009112FB" w:rsidP="009112FB">
      <w:pPr>
        <w:rPr>
          <w:b/>
        </w:rPr>
      </w:pPr>
    </w:p>
    <w:p w:rsidR="009112FB" w:rsidRDefault="009112FB" w:rsidP="009112FB">
      <w:pPr>
        <w:pBdr>
          <w:top w:val="single" w:sz="4" w:space="1" w:color="auto"/>
        </w:pBdr>
        <w:rPr>
          <w:sz w:val="2"/>
          <w:szCs w:val="2"/>
        </w:rPr>
      </w:pPr>
    </w:p>
    <w:p w:rsidR="009112FB" w:rsidRDefault="009112FB" w:rsidP="009112FB">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9112FB" w:rsidRDefault="009112FB" w:rsidP="009112FB">
      <w:r>
        <w:t>нет</w:t>
      </w:r>
    </w:p>
    <w:p w:rsidR="009112FB" w:rsidRDefault="009112FB" w:rsidP="009112FB">
      <w:pPr>
        <w:pBdr>
          <w:top w:val="single" w:sz="4" w:space="1" w:color="auto"/>
        </w:pBdr>
        <w:rPr>
          <w:sz w:val="2"/>
          <w:szCs w:val="2"/>
        </w:rPr>
      </w:pPr>
    </w:p>
    <w:p w:rsidR="009112FB" w:rsidRDefault="009112FB" w:rsidP="009112FB">
      <w:pPr>
        <w:tabs>
          <w:tab w:val="center" w:pos="5387"/>
          <w:tab w:val="left" w:pos="7371"/>
        </w:tabs>
        <w:ind w:firstLine="567"/>
      </w:pPr>
      <w:r>
        <w:t xml:space="preserve">18. Строительный объем  </w:t>
      </w:r>
      <w:r w:rsidRPr="00CF5D07">
        <w:rPr>
          <w:b/>
        </w:rPr>
        <w:t>540</w:t>
      </w:r>
      <w:r>
        <w:tab/>
        <w:t>куб. м</w:t>
      </w:r>
    </w:p>
    <w:p w:rsidR="009112FB" w:rsidRDefault="009112FB" w:rsidP="009112FB">
      <w:pPr>
        <w:tabs>
          <w:tab w:val="center" w:pos="5387"/>
          <w:tab w:val="left" w:pos="7371"/>
        </w:tabs>
        <w:ind w:firstLine="567"/>
      </w:pPr>
      <w:r>
        <w:t>19. Площадь:</w:t>
      </w:r>
    </w:p>
    <w:p w:rsidR="009112FB" w:rsidRPr="00CF5D07" w:rsidRDefault="009112FB" w:rsidP="009112FB">
      <w:pPr>
        <w:tabs>
          <w:tab w:val="center" w:pos="2835"/>
          <w:tab w:val="left" w:pos="4678"/>
        </w:tabs>
        <w:ind w:firstLine="567"/>
        <w:jc w:val="both"/>
        <w:rPr>
          <w:b/>
        </w:rPr>
      </w:pPr>
      <w:r>
        <w:t xml:space="preserve">а) многоквартирного дома с лоджиями, балконами, шкафами, коридорами и лестничными клетками  </w:t>
      </w:r>
      <w:r w:rsidRPr="00CF5D07">
        <w:rPr>
          <w:b/>
        </w:rPr>
        <w:t>153,4</w:t>
      </w:r>
      <w:r w:rsidRPr="00CF5D07">
        <w:rPr>
          <w:b/>
        </w:rPr>
        <w:tab/>
      </w:r>
      <w:r w:rsidRPr="00CF5D07">
        <w:rPr>
          <w:b/>
        </w:rPr>
        <w:tab/>
        <w:t>кв. м</w:t>
      </w:r>
    </w:p>
    <w:p w:rsidR="009112FB" w:rsidRPr="00CF5D07" w:rsidRDefault="009112FB" w:rsidP="009112FB">
      <w:pPr>
        <w:pBdr>
          <w:top w:val="single" w:sz="4" w:space="1" w:color="auto"/>
        </w:pBdr>
        <w:ind w:left="1049" w:right="5642"/>
        <w:rPr>
          <w:b/>
          <w:sz w:val="2"/>
          <w:szCs w:val="2"/>
        </w:rPr>
      </w:pPr>
    </w:p>
    <w:p w:rsidR="009112FB" w:rsidRDefault="009112FB" w:rsidP="009112FB">
      <w:pPr>
        <w:tabs>
          <w:tab w:val="center" w:pos="7598"/>
          <w:tab w:val="right" w:pos="10206"/>
        </w:tabs>
        <w:ind w:firstLine="567"/>
      </w:pPr>
      <w:r>
        <w:t>б) жилых помещений (общая площадь квартир)</w:t>
      </w:r>
      <w:r w:rsidRPr="00CF5D07">
        <w:rPr>
          <w:b/>
        </w:rPr>
        <w:t>153,4</w:t>
      </w:r>
      <w:r>
        <w:tab/>
        <w:t>кв. м</w:t>
      </w:r>
    </w:p>
    <w:p w:rsidR="009112FB" w:rsidRDefault="009112FB" w:rsidP="009112FB">
      <w:pPr>
        <w:pBdr>
          <w:top w:val="single" w:sz="4" w:space="1" w:color="auto"/>
        </w:pBdr>
        <w:ind w:left="5585" w:right="624"/>
        <w:rPr>
          <w:sz w:val="2"/>
          <w:szCs w:val="2"/>
        </w:rPr>
      </w:pPr>
    </w:p>
    <w:p w:rsidR="009112FB" w:rsidRDefault="009112FB" w:rsidP="009112FB">
      <w:pPr>
        <w:tabs>
          <w:tab w:val="center" w:pos="6096"/>
          <w:tab w:val="left" w:pos="8080"/>
        </w:tabs>
        <w:ind w:firstLine="567"/>
        <w:jc w:val="both"/>
      </w:pPr>
      <w:r>
        <w:t>в) нежилых помещений (общая площадь нежилых помещений, не входящих в состав общего имущества в многоквартирном доме)  нет</w:t>
      </w:r>
      <w:r>
        <w:tab/>
        <w:t>кв. м</w:t>
      </w:r>
    </w:p>
    <w:p w:rsidR="009112FB" w:rsidRDefault="009112FB" w:rsidP="009112FB">
      <w:pPr>
        <w:pBdr>
          <w:top w:val="single" w:sz="4" w:space="1" w:color="auto"/>
        </w:pBdr>
        <w:ind w:left="3941" w:right="2240"/>
        <w:rPr>
          <w:sz w:val="2"/>
          <w:szCs w:val="2"/>
        </w:rPr>
      </w:pPr>
    </w:p>
    <w:p w:rsidR="009112FB" w:rsidRDefault="009112FB" w:rsidP="009112FB">
      <w:pPr>
        <w:tabs>
          <w:tab w:val="center" w:pos="6804"/>
          <w:tab w:val="left" w:pos="8931"/>
        </w:tabs>
        <w:ind w:firstLine="567"/>
        <w:jc w:val="both"/>
      </w:pPr>
      <w:r>
        <w:t>г) помещений общего пользования (общая площадь нежилых помещений, входящих в состав общего имущества в многоквартирном доме)  нет</w:t>
      </w:r>
      <w:r>
        <w:tab/>
        <w:t>кв. м</w:t>
      </w:r>
    </w:p>
    <w:p w:rsidR="009112FB" w:rsidRDefault="009112FB" w:rsidP="009112FB">
      <w:pPr>
        <w:pBdr>
          <w:top w:val="single" w:sz="4" w:space="1" w:color="auto"/>
        </w:pBdr>
        <w:ind w:left="4734" w:right="1389"/>
        <w:rPr>
          <w:sz w:val="2"/>
          <w:szCs w:val="2"/>
        </w:rPr>
      </w:pPr>
    </w:p>
    <w:p w:rsidR="009112FB" w:rsidRDefault="009112FB" w:rsidP="009112FB">
      <w:pPr>
        <w:tabs>
          <w:tab w:val="center" w:pos="5245"/>
          <w:tab w:val="left" w:pos="7088"/>
        </w:tabs>
        <w:ind w:firstLine="567"/>
      </w:pPr>
      <w:r>
        <w:t>20. Количество лестниц   нет</w:t>
      </w:r>
      <w:r>
        <w:tab/>
        <w:t>шт.</w:t>
      </w:r>
    </w:p>
    <w:p w:rsidR="009112FB" w:rsidRDefault="009112FB" w:rsidP="009112FB">
      <w:pPr>
        <w:pBdr>
          <w:top w:val="single" w:sz="4" w:space="1" w:color="auto"/>
        </w:pBdr>
        <w:ind w:left="3147" w:right="3232"/>
        <w:rPr>
          <w:sz w:val="2"/>
          <w:szCs w:val="2"/>
        </w:rPr>
      </w:pPr>
    </w:p>
    <w:p w:rsidR="009112FB" w:rsidRDefault="009112FB" w:rsidP="009112FB">
      <w:pPr>
        <w:ind w:firstLine="567"/>
        <w:jc w:val="both"/>
        <w:rPr>
          <w:sz w:val="2"/>
          <w:szCs w:val="2"/>
        </w:rPr>
      </w:pPr>
      <w:r>
        <w:t>21. Уборочная площадь лестниц (включая межквартирные лестничные площадки)</w:t>
      </w:r>
      <w:r>
        <w:br/>
      </w:r>
    </w:p>
    <w:p w:rsidR="009112FB" w:rsidRDefault="009112FB" w:rsidP="009112FB">
      <w:pPr>
        <w:tabs>
          <w:tab w:val="left" w:pos="3969"/>
        </w:tabs>
      </w:pPr>
      <w:r>
        <w:t xml:space="preserve">              нет</w:t>
      </w:r>
      <w:r>
        <w:tab/>
        <w:t>кв. м</w:t>
      </w:r>
    </w:p>
    <w:p w:rsidR="009112FB" w:rsidRDefault="009112FB" w:rsidP="009112FB">
      <w:pPr>
        <w:pBdr>
          <w:top w:val="single" w:sz="4" w:space="1" w:color="auto"/>
        </w:pBdr>
        <w:ind w:right="6350"/>
        <w:rPr>
          <w:sz w:val="2"/>
          <w:szCs w:val="2"/>
        </w:rPr>
      </w:pPr>
    </w:p>
    <w:p w:rsidR="009112FB" w:rsidRDefault="009112FB" w:rsidP="009112FB">
      <w:pPr>
        <w:tabs>
          <w:tab w:val="center" w:pos="7230"/>
          <w:tab w:val="left" w:pos="9356"/>
        </w:tabs>
        <w:ind w:firstLine="567"/>
      </w:pPr>
      <w:r>
        <w:t>22. Уборочная площадь общих коридоров  нет</w:t>
      </w:r>
      <w:r>
        <w:tab/>
        <w:t>кв. м</w:t>
      </w:r>
    </w:p>
    <w:p w:rsidR="009112FB" w:rsidRDefault="009112FB" w:rsidP="009112FB">
      <w:pPr>
        <w:pBdr>
          <w:top w:val="single" w:sz="4" w:space="1" w:color="auto"/>
        </w:pBdr>
        <w:ind w:left="4990" w:right="964"/>
        <w:rPr>
          <w:sz w:val="2"/>
          <w:szCs w:val="2"/>
        </w:rPr>
      </w:pPr>
    </w:p>
    <w:p w:rsidR="009112FB" w:rsidRDefault="009112FB" w:rsidP="009112FB">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Pr>
          <w:b/>
        </w:rPr>
        <w:t>)              нет</w:t>
      </w:r>
      <w:r>
        <w:tab/>
      </w:r>
      <w:r>
        <w:tab/>
        <w:t>кв. м</w:t>
      </w:r>
    </w:p>
    <w:p w:rsidR="009112FB" w:rsidRDefault="009112FB" w:rsidP="009112FB">
      <w:pPr>
        <w:pBdr>
          <w:top w:val="single" w:sz="4" w:space="1" w:color="auto"/>
        </w:pBdr>
        <w:ind w:left="4082" w:right="1814"/>
        <w:rPr>
          <w:sz w:val="2"/>
          <w:szCs w:val="2"/>
        </w:rPr>
      </w:pPr>
    </w:p>
    <w:p w:rsidR="009112FB" w:rsidRPr="00CF5D07" w:rsidRDefault="009112FB" w:rsidP="009112FB">
      <w:pPr>
        <w:ind w:firstLine="567"/>
        <w:jc w:val="both"/>
        <w:rPr>
          <w:b/>
        </w:rPr>
      </w:pPr>
      <w:r>
        <w:t xml:space="preserve">24. Площадь земельного участка, входящего в состав общего имущества многоквартирного дома  </w:t>
      </w:r>
      <w:r w:rsidRPr="00CF5D07">
        <w:rPr>
          <w:b/>
        </w:rPr>
        <w:t>1393</w:t>
      </w:r>
    </w:p>
    <w:p w:rsidR="009112FB" w:rsidRDefault="009112FB" w:rsidP="009112FB">
      <w:pPr>
        <w:pBdr>
          <w:top w:val="single" w:sz="4" w:space="1" w:color="auto"/>
        </w:pBdr>
        <w:ind w:left="601"/>
        <w:rPr>
          <w:sz w:val="2"/>
          <w:szCs w:val="2"/>
        </w:rPr>
      </w:pPr>
    </w:p>
    <w:p w:rsidR="009112FB" w:rsidRDefault="009112FB" w:rsidP="009112FB">
      <w:pPr>
        <w:ind w:firstLine="567"/>
        <w:rPr>
          <w:b/>
        </w:rPr>
      </w:pPr>
      <w:r>
        <w:t xml:space="preserve">25. Кадастровый номер земельного участка (при его наличии)  </w:t>
      </w:r>
      <w:r>
        <w:rPr>
          <w:b/>
        </w:rPr>
        <w:t>нет</w:t>
      </w:r>
    </w:p>
    <w:p w:rsidR="009112FB" w:rsidRDefault="009112FB" w:rsidP="009112FB">
      <w:pPr>
        <w:pBdr>
          <w:top w:val="single" w:sz="4" w:space="1" w:color="auto"/>
        </w:pBdr>
        <w:ind w:left="7059"/>
        <w:rPr>
          <w:b/>
          <w:sz w:val="2"/>
          <w:szCs w:val="2"/>
        </w:rPr>
      </w:pPr>
    </w:p>
    <w:p w:rsidR="009112FB" w:rsidRDefault="009112FB" w:rsidP="009112FB">
      <w:pPr>
        <w:spacing w:before="360" w:after="240"/>
        <w:jc w:val="center"/>
      </w:pPr>
      <w:r>
        <w:rPr>
          <w:lang w:val="en-US"/>
        </w:rPr>
        <w:t>I</w:t>
      </w:r>
      <w:r>
        <w:t>. Техническое состояние многоквартирного дома, включая пристройки</w:t>
      </w:r>
    </w:p>
    <w:tbl>
      <w:tblPr>
        <w:tblW w:w="0" w:type="auto"/>
        <w:tblLayout w:type="fixed"/>
        <w:tblCellMar>
          <w:left w:w="28" w:type="dxa"/>
          <w:right w:w="28" w:type="dxa"/>
        </w:tblCellMar>
        <w:tblLook w:val="04A0"/>
      </w:tblPr>
      <w:tblGrid>
        <w:gridCol w:w="4253"/>
        <w:gridCol w:w="2977"/>
        <w:gridCol w:w="2437"/>
      </w:tblGrid>
      <w:tr w:rsidR="009112FB" w:rsidRPr="00CF5D07" w:rsidTr="00635B51">
        <w:tc>
          <w:tcPr>
            <w:tcW w:w="4253" w:type="dxa"/>
            <w:tcBorders>
              <w:top w:val="single" w:sz="4" w:space="0" w:color="auto"/>
              <w:left w:val="single" w:sz="4" w:space="0" w:color="auto"/>
              <w:bottom w:val="single" w:sz="4" w:space="0" w:color="auto"/>
              <w:right w:val="single" w:sz="4" w:space="0" w:color="auto"/>
            </w:tcBorders>
            <w:hideMark/>
          </w:tcPr>
          <w:p w:rsidR="009112FB" w:rsidRDefault="009112FB" w:rsidP="009112FB">
            <w:pPr>
              <w:spacing w:line="276" w:lineRule="auto"/>
              <w:jc w:val="center"/>
            </w:pPr>
            <w:r>
              <w:t>Наимено</w:t>
            </w:r>
            <w:r>
              <w:softHyphen/>
              <w:t>вание конструк</w:t>
            </w:r>
            <w:r>
              <w:softHyphen/>
              <w:t>тивных элементов</w:t>
            </w:r>
          </w:p>
        </w:tc>
        <w:tc>
          <w:tcPr>
            <w:tcW w:w="2977" w:type="dxa"/>
            <w:tcBorders>
              <w:top w:val="single" w:sz="4" w:space="0" w:color="auto"/>
              <w:left w:val="single" w:sz="4" w:space="0" w:color="auto"/>
              <w:bottom w:val="single" w:sz="4" w:space="0" w:color="auto"/>
              <w:right w:val="single" w:sz="4" w:space="0" w:color="auto"/>
            </w:tcBorders>
            <w:hideMark/>
          </w:tcPr>
          <w:p w:rsidR="009112FB" w:rsidRDefault="009112FB" w:rsidP="009112FB">
            <w:pPr>
              <w:spacing w:line="276" w:lineRule="auto"/>
              <w:jc w:val="center"/>
            </w:pPr>
            <w:r>
              <w:t>Описание элементов (материал, конструкция или система, отделка и прочее)</w:t>
            </w:r>
          </w:p>
        </w:tc>
        <w:tc>
          <w:tcPr>
            <w:tcW w:w="2437" w:type="dxa"/>
            <w:tcBorders>
              <w:top w:val="single" w:sz="4" w:space="0" w:color="auto"/>
              <w:left w:val="single" w:sz="4" w:space="0" w:color="auto"/>
              <w:bottom w:val="single" w:sz="4" w:space="0" w:color="auto"/>
              <w:right w:val="single" w:sz="4" w:space="0" w:color="auto"/>
            </w:tcBorders>
            <w:hideMark/>
          </w:tcPr>
          <w:p w:rsidR="009112FB" w:rsidRDefault="009112FB" w:rsidP="009112FB">
            <w:pPr>
              <w:spacing w:line="276" w:lineRule="auto"/>
              <w:jc w:val="center"/>
            </w:pPr>
            <w:r>
              <w:t xml:space="preserve">Техническое состояние элементов общего имущества многоквартирного </w:t>
            </w:r>
            <w:r>
              <w:lastRenderedPageBreak/>
              <w:t>дома</w:t>
            </w:r>
          </w:p>
        </w:tc>
      </w:tr>
      <w:tr w:rsidR="009112FB" w:rsidTr="00635B51">
        <w:tc>
          <w:tcPr>
            <w:tcW w:w="4253"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lastRenderedPageBreak/>
              <w:t>1. Фундамент</w:t>
            </w:r>
          </w:p>
        </w:tc>
        <w:tc>
          <w:tcPr>
            <w:tcW w:w="297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Бутовый, ленточный</w:t>
            </w:r>
          </w:p>
        </w:tc>
        <w:tc>
          <w:tcPr>
            <w:tcW w:w="243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Искривление линии цоколя</w:t>
            </w:r>
          </w:p>
        </w:tc>
      </w:tr>
      <w:tr w:rsidR="009112FB" w:rsidTr="00635B51">
        <w:tc>
          <w:tcPr>
            <w:tcW w:w="4253"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2. Наружные и внутренние капитальные стены</w:t>
            </w:r>
          </w:p>
        </w:tc>
        <w:tc>
          <w:tcPr>
            <w:tcW w:w="297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шлакоблоковые</w:t>
            </w:r>
          </w:p>
        </w:tc>
        <w:tc>
          <w:tcPr>
            <w:tcW w:w="243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Сквозные осадочные трещины</w:t>
            </w:r>
          </w:p>
        </w:tc>
      </w:tr>
      <w:tr w:rsidR="009112FB" w:rsidTr="00635B51">
        <w:tc>
          <w:tcPr>
            <w:tcW w:w="4253"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3. Перегородки</w:t>
            </w:r>
          </w:p>
        </w:tc>
        <w:tc>
          <w:tcPr>
            <w:tcW w:w="297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Тесовые, оклеенные обоями</w:t>
            </w:r>
          </w:p>
        </w:tc>
        <w:tc>
          <w:tcPr>
            <w:tcW w:w="243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 xml:space="preserve">  </w:t>
            </w:r>
          </w:p>
        </w:tc>
      </w:tr>
      <w:tr w:rsidR="009112FB" w:rsidTr="00635B51">
        <w:trPr>
          <w:cantSplit/>
        </w:trPr>
        <w:tc>
          <w:tcPr>
            <w:tcW w:w="4253" w:type="dxa"/>
            <w:tcBorders>
              <w:top w:val="nil"/>
              <w:left w:val="single" w:sz="4" w:space="0" w:color="auto"/>
              <w:bottom w:val="nil"/>
              <w:right w:val="single" w:sz="4" w:space="0" w:color="auto"/>
            </w:tcBorders>
            <w:hideMark/>
          </w:tcPr>
          <w:p w:rsidR="009112FB" w:rsidRDefault="009112FB" w:rsidP="009112FB">
            <w:pPr>
              <w:spacing w:line="276" w:lineRule="auto"/>
              <w:ind w:left="57"/>
            </w:pPr>
            <w:r>
              <w:t>4. Перекрытия</w:t>
            </w:r>
          </w:p>
        </w:tc>
        <w:tc>
          <w:tcPr>
            <w:tcW w:w="2977" w:type="dxa"/>
            <w:vMerge w:val="restart"/>
            <w:tcBorders>
              <w:top w:val="nil"/>
              <w:left w:val="single" w:sz="4" w:space="0" w:color="auto"/>
              <w:bottom w:val="nil"/>
              <w:right w:val="single" w:sz="4" w:space="0" w:color="auto"/>
            </w:tcBorders>
            <w:hideMark/>
          </w:tcPr>
          <w:p w:rsidR="009112FB" w:rsidRDefault="009112FB" w:rsidP="009112FB">
            <w:pPr>
              <w:spacing w:line="276" w:lineRule="auto"/>
              <w:ind w:left="57"/>
            </w:pPr>
            <w:r>
              <w:t>Деревянные отепленные</w:t>
            </w:r>
          </w:p>
        </w:tc>
        <w:tc>
          <w:tcPr>
            <w:tcW w:w="2437" w:type="dxa"/>
            <w:vMerge w:val="restart"/>
            <w:tcBorders>
              <w:top w:val="nil"/>
              <w:left w:val="single" w:sz="4" w:space="0" w:color="auto"/>
              <w:bottom w:val="nil"/>
              <w:right w:val="single" w:sz="4" w:space="0" w:color="auto"/>
            </w:tcBorders>
            <w:hideMark/>
          </w:tcPr>
          <w:p w:rsidR="009112FB" w:rsidRDefault="009112FB" w:rsidP="009112FB">
            <w:pPr>
              <w:spacing w:line="276" w:lineRule="auto"/>
              <w:ind w:left="57"/>
            </w:pPr>
            <w:r>
              <w:t>Глубокие трещины</w:t>
            </w:r>
          </w:p>
        </w:tc>
      </w:tr>
      <w:tr w:rsidR="009112FB" w:rsidTr="00635B51">
        <w:trPr>
          <w:cantSplit/>
        </w:trPr>
        <w:tc>
          <w:tcPr>
            <w:tcW w:w="4253" w:type="dxa"/>
            <w:tcBorders>
              <w:top w:val="nil"/>
              <w:left w:val="single" w:sz="4" w:space="0" w:color="auto"/>
              <w:bottom w:val="nil"/>
              <w:right w:val="single" w:sz="4" w:space="0" w:color="auto"/>
            </w:tcBorders>
            <w:hideMark/>
          </w:tcPr>
          <w:p w:rsidR="009112FB" w:rsidRDefault="009112FB" w:rsidP="009112FB">
            <w:pPr>
              <w:spacing w:line="276" w:lineRule="auto"/>
              <w:ind w:left="992"/>
            </w:pPr>
            <w:r>
              <w:t>чердачные</w:t>
            </w:r>
          </w:p>
        </w:tc>
        <w:tc>
          <w:tcPr>
            <w:tcW w:w="2977" w:type="dxa"/>
            <w:vMerge/>
            <w:tcBorders>
              <w:top w:val="nil"/>
              <w:left w:val="single" w:sz="4" w:space="0" w:color="auto"/>
              <w:bottom w:val="nil"/>
              <w:right w:val="single" w:sz="4" w:space="0" w:color="auto"/>
            </w:tcBorders>
            <w:vAlign w:val="center"/>
            <w:hideMark/>
          </w:tcPr>
          <w:p w:rsidR="009112FB" w:rsidRDefault="009112FB" w:rsidP="009112FB"/>
        </w:tc>
        <w:tc>
          <w:tcPr>
            <w:tcW w:w="2437" w:type="dxa"/>
            <w:vMerge/>
            <w:tcBorders>
              <w:top w:val="nil"/>
              <w:left w:val="single" w:sz="4" w:space="0" w:color="auto"/>
              <w:bottom w:val="nil"/>
              <w:right w:val="single" w:sz="4" w:space="0" w:color="auto"/>
            </w:tcBorders>
            <w:vAlign w:val="center"/>
            <w:hideMark/>
          </w:tcPr>
          <w:p w:rsidR="009112FB" w:rsidRDefault="009112FB" w:rsidP="009112FB"/>
        </w:tc>
      </w:tr>
      <w:tr w:rsidR="009112FB" w:rsidTr="00635B51">
        <w:tc>
          <w:tcPr>
            <w:tcW w:w="4253" w:type="dxa"/>
            <w:tcBorders>
              <w:top w:val="nil"/>
              <w:left w:val="single" w:sz="4" w:space="0" w:color="auto"/>
              <w:bottom w:val="nil"/>
              <w:right w:val="single" w:sz="4" w:space="0" w:color="auto"/>
            </w:tcBorders>
            <w:hideMark/>
          </w:tcPr>
          <w:p w:rsidR="009112FB" w:rsidRDefault="009112FB" w:rsidP="009112FB">
            <w:pPr>
              <w:spacing w:line="276" w:lineRule="auto"/>
              <w:ind w:left="992"/>
            </w:pPr>
            <w:r>
              <w:t>междуэтажные</w:t>
            </w:r>
          </w:p>
        </w:tc>
        <w:tc>
          <w:tcPr>
            <w:tcW w:w="2977" w:type="dxa"/>
            <w:tcBorders>
              <w:top w:val="nil"/>
              <w:left w:val="single" w:sz="4" w:space="0" w:color="auto"/>
              <w:bottom w:val="nil"/>
              <w:right w:val="single" w:sz="4" w:space="0" w:color="auto"/>
            </w:tcBorders>
            <w:hideMark/>
          </w:tcPr>
          <w:p w:rsidR="009112FB" w:rsidRDefault="009112FB" w:rsidP="009112FB">
            <w:pPr>
              <w:spacing w:line="276" w:lineRule="auto"/>
              <w:ind w:left="57"/>
            </w:pPr>
            <w:r>
              <w:t>----------«---------</w:t>
            </w:r>
          </w:p>
        </w:tc>
        <w:tc>
          <w:tcPr>
            <w:tcW w:w="2437" w:type="dxa"/>
            <w:tcBorders>
              <w:top w:val="nil"/>
              <w:left w:val="single" w:sz="4" w:space="0" w:color="auto"/>
              <w:bottom w:val="nil"/>
              <w:right w:val="single" w:sz="4" w:space="0" w:color="auto"/>
            </w:tcBorders>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hideMark/>
          </w:tcPr>
          <w:p w:rsidR="009112FB" w:rsidRDefault="009112FB" w:rsidP="009112FB">
            <w:pPr>
              <w:spacing w:line="276" w:lineRule="auto"/>
              <w:ind w:left="992"/>
            </w:pPr>
            <w:r>
              <w:t>подвальные</w:t>
            </w:r>
          </w:p>
        </w:tc>
        <w:tc>
          <w:tcPr>
            <w:tcW w:w="2977" w:type="dxa"/>
            <w:tcBorders>
              <w:top w:val="nil"/>
              <w:left w:val="single" w:sz="4" w:space="0" w:color="auto"/>
              <w:bottom w:val="nil"/>
              <w:right w:val="single" w:sz="4" w:space="0" w:color="auto"/>
            </w:tcBorders>
            <w:hideMark/>
          </w:tcPr>
          <w:p w:rsidR="009112FB" w:rsidRDefault="009112FB" w:rsidP="009112FB">
            <w:pPr>
              <w:spacing w:line="276" w:lineRule="auto"/>
              <w:ind w:left="57"/>
            </w:pPr>
            <w:r>
              <w:t>----------«---------</w:t>
            </w:r>
          </w:p>
        </w:tc>
        <w:tc>
          <w:tcPr>
            <w:tcW w:w="2437" w:type="dxa"/>
            <w:tcBorders>
              <w:top w:val="nil"/>
              <w:left w:val="single" w:sz="4" w:space="0" w:color="auto"/>
              <w:bottom w:val="nil"/>
              <w:right w:val="single" w:sz="4" w:space="0" w:color="auto"/>
            </w:tcBorders>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hideMark/>
          </w:tcPr>
          <w:p w:rsidR="009112FB" w:rsidRDefault="009112FB" w:rsidP="009112FB">
            <w:pPr>
              <w:spacing w:line="276" w:lineRule="auto"/>
              <w:ind w:left="992"/>
            </w:pPr>
            <w:r>
              <w:t>(другое)</w:t>
            </w:r>
          </w:p>
        </w:tc>
        <w:tc>
          <w:tcPr>
            <w:tcW w:w="2977" w:type="dxa"/>
            <w:tcBorders>
              <w:top w:val="nil"/>
              <w:left w:val="single" w:sz="4" w:space="0" w:color="auto"/>
              <w:bottom w:val="nil"/>
              <w:right w:val="single" w:sz="4" w:space="0" w:color="auto"/>
            </w:tcBorders>
          </w:tcPr>
          <w:p w:rsidR="009112FB" w:rsidRDefault="009112FB" w:rsidP="009112FB">
            <w:pPr>
              <w:spacing w:line="276" w:lineRule="auto"/>
              <w:ind w:left="57"/>
            </w:pPr>
          </w:p>
        </w:tc>
        <w:tc>
          <w:tcPr>
            <w:tcW w:w="2437" w:type="dxa"/>
            <w:tcBorders>
              <w:top w:val="nil"/>
              <w:left w:val="single" w:sz="4" w:space="0" w:color="auto"/>
              <w:bottom w:val="nil"/>
              <w:right w:val="single" w:sz="4" w:space="0" w:color="auto"/>
            </w:tcBorders>
          </w:tcPr>
          <w:p w:rsidR="009112FB" w:rsidRDefault="009112FB" w:rsidP="009112FB">
            <w:pPr>
              <w:spacing w:line="276" w:lineRule="auto"/>
              <w:ind w:left="57"/>
            </w:pPr>
          </w:p>
        </w:tc>
      </w:tr>
      <w:tr w:rsidR="009112FB" w:rsidTr="00635B51">
        <w:tc>
          <w:tcPr>
            <w:tcW w:w="4253"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5. Крыша</w:t>
            </w:r>
          </w:p>
        </w:tc>
        <w:tc>
          <w:tcPr>
            <w:tcW w:w="297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Шифер</w:t>
            </w:r>
          </w:p>
        </w:tc>
        <w:tc>
          <w:tcPr>
            <w:tcW w:w="243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Ослабленное крепление.</w:t>
            </w:r>
          </w:p>
        </w:tc>
      </w:tr>
      <w:tr w:rsidR="009112FB" w:rsidRPr="00CF5D07" w:rsidTr="00635B51">
        <w:tc>
          <w:tcPr>
            <w:tcW w:w="4253"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6. Полы</w:t>
            </w:r>
          </w:p>
        </w:tc>
        <w:tc>
          <w:tcPr>
            <w:tcW w:w="297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Дощатые  окрашенные</w:t>
            </w:r>
          </w:p>
        </w:tc>
        <w:tc>
          <w:tcPr>
            <w:tcW w:w="243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Стертость в ходовых местах деревянных досок,просадка</w:t>
            </w:r>
          </w:p>
        </w:tc>
      </w:tr>
      <w:tr w:rsidR="009112FB" w:rsidTr="00635B51">
        <w:trPr>
          <w:cantSplit/>
        </w:trPr>
        <w:tc>
          <w:tcPr>
            <w:tcW w:w="4253" w:type="dxa"/>
            <w:tcBorders>
              <w:top w:val="single" w:sz="4" w:space="0" w:color="auto"/>
              <w:left w:val="single" w:sz="4" w:space="0" w:color="auto"/>
              <w:bottom w:val="nil"/>
              <w:right w:val="single" w:sz="4" w:space="0" w:color="auto"/>
            </w:tcBorders>
            <w:vAlign w:val="bottom"/>
            <w:hideMark/>
          </w:tcPr>
          <w:p w:rsidR="009112FB" w:rsidRDefault="009112FB" w:rsidP="009112FB">
            <w:pPr>
              <w:spacing w:line="276" w:lineRule="auto"/>
              <w:ind w:left="57"/>
            </w:pPr>
            <w:r>
              <w:t>7. Проемы</w:t>
            </w:r>
          </w:p>
        </w:tc>
        <w:tc>
          <w:tcPr>
            <w:tcW w:w="2977" w:type="dxa"/>
            <w:vMerge w:val="restart"/>
            <w:tcBorders>
              <w:top w:val="single" w:sz="4" w:space="0" w:color="auto"/>
              <w:left w:val="nil"/>
              <w:bottom w:val="nil"/>
              <w:right w:val="single" w:sz="4" w:space="0" w:color="auto"/>
            </w:tcBorders>
            <w:vAlign w:val="bottom"/>
            <w:hideMark/>
          </w:tcPr>
          <w:p w:rsidR="009112FB" w:rsidRDefault="009112FB" w:rsidP="009112FB">
            <w:pPr>
              <w:spacing w:line="276" w:lineRule="auto"/>
              <w:ind w:left="57"/>
            </w:pPr>
            <w:r>
              <w:t>2-х створчатые</w:t>
            </w:r>
          </w:p>
        </w:tc>
        <w:tc>
          <w:tcPr>
            <w:tcW w:w="2437" w:type="dxa"/>
            <w:vMerge w:val="restart"/>
            <w:tcBorders>
              <w:top w:val="single" w:sz="4" w:space="0" w:color="auto"/>
              <w:left w:val="nil"/>
              <w:bottom w:val="nil"/>
              <w:right w:val="single" w:sz="4" w:space="0" w:color="auto"/>
            </w:tcBorders>
            <w:vAlign w:val="bottom"/>
            <w:hideMark/>
          </w:tcPr>
          <w:p w:rsidR="009112FB" w:rsidRDefault="009112FB" w:rsidP="009112FB">
            <w:pPr>
              <w:spacing w:line="276" w:lineRule="auto"/>
              <w:ind w:left="57"/>
            </w:pPr>
            <w:r>
              <w:t>Деревянные переплеты рассохлись,</w:t>
            </w:r>
          </w:p>
        </w:tc>
      </w:tr>
      <w:tr w:rsidR="009112FB" w:rsidTr="00635B51">
        <w:trPr>
          <w:cantSplit/>
        </w:trPr>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окна</w:t>
            </w:r>
          </w:p>
        </w:tc>
        <w:tc>
          <w:tcPr>
            <w:tcW w:w="2977" w:type="dxa"/>
            <w:vMerge/>
            <w:tcBorders>
              <w:top w:val="single" w:sz="4" w:space="0" w:color="auto"/>
              <w:left w:val="nil"/>
              <w:bottom w:val="nil"/>
              <w:right w:val="single" w:sz="4" w:space="0" w:color="auto"/>
            </w:tcBorders>
            <w:vAlign w:val="center"/>
            <w:hideMark/>
          </w:tcPr>
          <w:p w:rsidR="009112FB" w:rsidRDefault="009112FB" w:rsidP="009112FB"/>
        </w:tc>
        <w:tc>
          <w:tcPr>
            <w:tcW w:w="2437" w:type="dxa"/>
            <w:vMerge/>
            <w:tcBorders>
              <w:top w:val="single" w:sz="4" w:space="0" w:color="auto"/>
              <w:left w:val="nil"/>
              <w:bottom w:val="nil"/>
              <w:right w:val="single" w:sz="4" w:space="0" w:color="auto"/>
            </w:tcBorders>
            <w:vAlign w:val="center"/>
            <w:hideMark/>
          </w:tcPr>
          <w:p w:rsidR="009112FB" w:rsidRDefault="009112FB" w:rsidP="009112FB"/>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двери</w:t>
            </w:r>
          </w:p>
        </w:tc>
        <w:tc>
          <w:tcPr>
            <w:tcW w:w="2977" w:type="dxa"/>
            <w:tcBorders>
              <w:top w:val="nil"/>
              <w:left w:val="nil"/>
              <w:bottom w:val="nil"/>
              <w:right w:val="single" w:sz="4" w:space="0" w:color="auto"/>
            </w:tcBorders>
            <w:vAlign w:val="bottom"/>
            <w:hideMark/>
          </w:tcPr>
          <w:p w:rsidR="009112FB" w:rsidRDefault="009112FB" w:rsidP="009112FB">
            <w:pPr>
              <w:spacing w:line="276" w:lineRule="auto"/>
              <w:ind w:left="57"/>
            </w:pPr>
            <w:r>
              <w:t>филенчатые</w:t>
            </w:r>
          </w:p>
        </w:tc>
        <w:tc>
          <w:tcPr>
            <w:tcW w:w="2437" w:type="dxa"/>
            <w:tcBorders>
              <w:top w:val="nil"/>
              <w:left w:val="nil"/>
              <w:bottom w:val="nil"/>
              <w:right w:val="single" w:sz="4" w:space="0" w:color="auto"/>
            </w:tcBorders>
            <w:vAlign w:val="bottom"/>
            <w:hideMark/>
          </w:tcPr>
          <w:p w:rsidR="009112FB" w:rsidRDefault="009112FB" w:rsidP="009112FB">
            <w:pPr>
              <w:spacing w:line="276" w:lineRule="auto"/>
              <w:ind w:left="57"/>
            </w:pPr>
            <w:r>
              <w:t>Полотна осели, гниль</w:t>
            </w:r>
          </w:p>
        </w:tc>
      </w:tr>
      <w:tr w:rsidR="009112FB" w:rsidTr="00635B51">
        <w:tc>
          <w:tcPr>
            <w:tcW w:w="4253" w:type="dxa"/>
            <w:tcBorders>
              <w:top w:val="nil"/>
              <w:left w:val="single" w:sz="4" w:space="0" w:color="auto"/>
              <w:bottom w:val="single" w:sz="4" w:space="0" w:color="auto"/>
              <w:right w:val="single" w:sz="4" w:space="0" w:color="auto"/>
            </w:tcBorders>
            <w:vAlign w:val="bottom"/>
            <w:hideMark/>
          </w:tcPr>
          <w:p w:rsidR="009112FB" w:rsidRDefault="009112FB" w:rsidP="009112FB">
            <w:pPr>
              <w:spacing w:line="276" w:lineRule="auto"/>
              <w:ind w:left="993"/>
            </w:pPr>
            <w:r>
              <w:t>(другое)</w:t>
            </w:r>
          </w:p>
        </w:tc>
        <w:tc>
          <w:tcPr>
            <w:tcW w:w="2977" w:type="dxa"/>
            <w:tcBorders>
              <w:top w:val="nil"/>
              <w:left w:val="nil"/>
              <w:bottom w:val="single" w:sz="4" w:space="0" w:color="auto"/>
              <w:right w:val="single" w:sz="4" w:space="0" w:color="auto"/>
            </w:tcBorders>
            <w:vAlign w:val="bottom"/>
          </w:tcPr>
          <w:p w:rsidR="009112FB" w:rsidRDefault="009112FB" w:rsidP="009112FB">
            <w:pPr>
              <w:spacing w:line="276" w:lineRule="auto"/>
              <w:ind w:left="57"/>
            </w:pPr>
          </w:p>
        </w:tc>
        <w:tc>
          <w:tcPr>
            <w:tcW w:w="2437" w:type="dxa"/>
            <w:tcBorders>
              <w:top w:val="nil"/>
              <w:left w:val="nil"/>
              <w:bottom w:val="single" w:sz="4" w:space="0" w:color="auto"/>
              <w:right w:val="single" w:sz="4" w:space="0" w:color="auto"/>
            </w:tcBorders>
            <w:vAlign w:val="bottom"/>
          </w:tcPr>
          <w:p w:rsidR="009112FB" w:rsidRDefault="009112FB" w:rsidP="009112FB">
            <w:pPr>
              <w:spacing w:line="276" w:lineRule="auto"/>
              <w:ind w:left="57"/>
            </w:pPr>
          </w:p>
        </w:tc>
      </w:tr>
      <w:tr w:rsidR="009112FB" w:rsidRPr="00CF5D07" w:rsidTr="00635B51">
        <w:trPr>
          <w:cantSplit/>
        </w:trPr>
        <w:tc>
          <w:tcPr>
            <w:tcW w:w="4253" w:type="dxa"/>
            <w:tcBorders>
              <w:top w:val="single" w:sz="4" w:space="0" w:color="auto"/>
              <w:left w:val="single" w:sz="4" w:space="0" w:color="auto"/>
              <w:bottom w:val="nil"/>
              <w:right w:val="single" w:sz="4" w:space="0" w:color="auto"/>
            </w:tcBorders>
            <w:vAlign w:val="bottom"/>
            <w:hideMark/>
          </w:tcPr>
          <w:p w:rsidR="009112FB" w:rsidRDefault="009112FB" w:rsidP="009112FB">
            <w:pPr>
              <w:spacing w:line="276" w:lineRule="auto"/>
              <w:ind w:left="57"/>
            </w:pPr>
            <w:r>
              <w:t>8. Отделка</w:t>
            </w:r>
          </w:p>
        </w:tc>
        <w:tc>
          <w:tcPr>
            <w:tcW w:w="2977" w:type="dxa"/>
            <w:vMerge w:val="restart"/>
            <w:tcBorders>
              <w:top w:val="single" w:sz="4" w:space="0" w:color="auto"/>
              <w:left w:val="nil"/>
              <w:bottom w:val="nil"/>
              <w:right w:val="single" w:sz="4" w:space="0" w:color="auto"/>
            </w:tcBorders>
            <w:vAlign w:val="bottom"/>
            <w:hideMark/>
          </w:tcPr>
          <w:p w:rsidR="009112FB" w:rsidRDefault="009112FB" w:rsidP="009112FB">
            <w:pPr>
              <w:spacing w:line="276" w:lineRule="auto"/>
              <w:ind w:left="57"/>
            </w:pPr>
            <w:r>
              <w:t>Штукатурка, побелка,окраска</w:t>
            </w:r>
          </w:p>
        </w:tc>
        <w:tc>
          <w:tcPr>
            <w:tcW w:w="2437" w:type="dxa"/>
            <w:vMerge w:val="restart"/>
            <w:tcBorders>
              <w:top w:val="single" w:sz="4" w:space="0" w:color="auto"/>
              <w:left w:val="nil"/>
              <w:bottom w:val="nil"/>
              <w:right w:val="single" w:sz="4" w:space="0" w:color="auto"/>
            </w:tcBorders>
            <w:vAlign w:val="bottom"/>
            <w:hideMark/>
          </w:tcPr>
          <w:p w:rsidR="009112FB" w:rsidRDefault="009112FB" w:rsidP="009112FB">
            <w:pPr>
              <w:spacing w:line="276" w:lineRule="auto"/>
              <w:ind w:left="57"/>
            </w:pPr>
            <w:r>
              <w:t xml:space="preserve"> Загрязнение, потемнение, отслоение  штукатурного и окрасочного слоя.</w:t>
            </w:r>
          </w:p>
        </w:tc>
      </w:tr>
      <w:tr w:rsidR="009112FB" w:rsidTr="00635B51">
        <w:trPr>
          <w:cantSplit/>
        </w:trPr>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внутренняя</w:t>
            </w:r>
          </w:p>
        </w:tc>
        <w:tc>
          <w:tcPr>
            <w:tcW w:w="2977" w:type="dxa"/>
            <w:vMerge/>
            <w:tcBorders>
              <w:top w:val="single" w:sz="4" w:space="0" w:color="auto"/>
              <w:left w:val="nil"/>
              <w:bottom w:val="nil"/>
              <w:right w:val="single" w:sz="4" w:space="0" w:color="auto"/>
            </w:tcBorders>
            <w:vAlign w:val="center"/>
            <w:hideMark/>
          </w:tcPr>
          <w:p w:rsidR="009112FB" w:rsidRDefault="009112FB" w:rsidP="009112FB"/>
        </w:tc>
        <w:tc>
          <w:tcPr>
            <w:tcW w:w="2437" w:type="dxa"/>
            <w:vMerge/>
            <w:tcBorders>
              <w:top w:val="single" w:sz="4" w:space="0" w:color="auto"/>
              <w:left w:val="nil"/>
              <w:bottom w:val="nil"/>
              <w:right w:val="single" w:sz="4" w:space="0" w:color="auto"/>
            </w:tcBorders>
            <w:vAlign w:val="center"/>
            <w:hideMark/>
          </w:tcPr>
          <w:p w:rsidR="009112FB" w:rsidRDefault="009112FB" w:rsidP="009112FB"/>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наружная</w:t>
            </w:r>
          </w:p>
        </w:tc>
        <w:tc>
          <w:tcPr>
            <w:tcW w:w="2977" w:type="dxa"/>
            <w:tcBorders>
              <w:top w:val="nil"/>
              <w:left w:val="nil"/>
              <w:bottom w:val="nil"/>
              <w:right w:val="single" w:sz="4" w:space="0" w:color="auto"/>
            </w:tcBorders>
            <w:vAlign w:val="bottom"/>
          </w:tcPr>
          <w:p w:rsidR="009112FB" w:rsidRDefault="009112FB" w:rsidP="009112FB">
            <w:pPr>
              <w:spacing w:line="276" w:lineRule="auto"/>
              <w:ind w:left="57"/>
            </w:pP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single" w:sz="4" w:space="0" w:color="auto"/>
              <w:right w:val="single" w:sz="4" w:space="0" w:color="auto"/>
            </w:tcBorders>
            <w:vAlign w:val="bottom"/>
            <w:hideMark/>
          </w:tcPr>
          <w:p w:rsidR="009112FB" w:rsidRDefault="009112FB" w:rsidP="009112FB">
            <w:pPr>
              <w:spacing w:line="276" w:lineRule="auto"/>
              <w:ind w:left="993"/>
            </w:pPr>
            <w:r>
              <w:t>(другое)</w:t>
            </w:r>
          </w:p>
        </w:tc>
        <w:tc>
          <w:tcPr>
            <w:tcW w:w="2977" w:type="dxa"/>
            <w:tcBorders>
              <w:top w:val="nil"/>
              <w:left w:val="nil"/>
              <w:bottom w:val="single" w:sz="4" w:space="0" w:color="auto"/>
              <w:right w:val="single" w:sz="4" w:space="0" w:color="auto"/>
            </w:tcBorders>
            <w:vAlign w:val="bottom"/>
          </w:tcPr>
          <w:p w:rsidR="009112FB" w:rsidRDefault="009112FB" w:rsidP="009112FB">
            <w:pPr>
              <w:spacing w:line="276" w:lineRule="auto"/>
              <w:ind w:left="57"/>
            </w:pPr>
          </w:p>
        </w:tc>
        <w:tc>
          <w:tcPr>
            <w:tcW w:w="2437" w:type="dxa"/>
            <w:tcBorders>
              <w:top w:val="nil"/>
              <w:left w:val="nil"/>
              <w:bottom w:val="single" w:sz="4" w:space="0" w:color="auto"/>
              <w:right w:val="single" w:sz="4" w:space="0" w:color="auto"/>
            </w:tcBorders>
            <w:vAlign w:val="bottom"/>
          </w:tcPr>
          <w:p w:rsidR="009112FB" w:rsidRDefault="009112FB" w:rsidP="009112FB">
            <w:pPr>
              <w:spacing w:line="276" w:lineRule="auto"/>
              <w:ind w:left="57"/>
            </w:pPr>
          </w:p>
        </w:tc>
      </w:tr>
      <w:tr w:rsidR="009112FB" w:rsidTr="00635B51">
        <w:trPr>
          <w:cantSplit/>
        </w:trPr>
        <w:tc>
          <w:tcPr>
            <w:tcW w:w="4253" w:type="dxa"/>
            <w:tcBorders>
              <w:top w:val="single" w:sz="4" w:space="0" w:color="auto"/>
              <w:left w:val="single" w:sz="4" w:space="0" w:color="auto"/>
              <w:bottom w:val="nil"/>
              <w:right w:val="single" w:sz="4" w:space="0" w:color="auto"/>
            </w:tcBorders>
            <w:vAlign w:val="bottom"/>
            <w:hideMark/>
          </w:tcPr>
          <w:p w:rsidR="009112FB" w:rsidRDefault="009112FB" w:rsidP="009112FB">
            <w:pPr>
              <w:spacing w:line="276" w:lineRule="auto"/>
              <w:ind w:left="57"/>
            </w:pPr>
            <w:r>
              <w:t>9. Механическое, электрическое, санитарно-техническое и иное оборудование</w:t>
            </w:r>
          </w:p>
        </w:tc>
        <w:tc>
          <w:tcPr>
            <w:tcW w:w="2977" w:type="dxa"/>
            <w:vMerge w:val="restart"/>
            <w:tcBorders>
              <w:top w:val="single" w:sz="4" w:space="0" w:color="auto"/>
              <w:left w:val="nil"/>
              <w:bottom w:val="nil"/>
              <w:right w:val="single" w:sz="4" w:space="0" w:color="auto"/>
            </w:tcBorders>
            <w:vAlign w:val="bottom"/>
            <w:hideMark/>
          </w:tcPr>
          <w:p w:rsidR="009112FB" w:rsidRDefault="009112FB" w:rsidP="009112FB">
            <w:pPr>
              <w:spacing w:line="276" w:lineRule="auto"/>
              <w:ind w:left="57"/>
            </w:pPr>
            <w:r>
              <w:t xml:space="preserve"> </w:t>
            </w:r>
          </w:p>
          <w:p w:rsidR="009112FB" w:rsidRDefault="009112FB" w:rsidP="009112FB">
            <w:pPr>
              <w:spacing w:line="276" w:lineRule="auto"/>
              <w:ind w:left="57"/>
            </w:pPr>
            <w:r>
              <w:t>есть</w:t>
            </w:r>
          </w:p>
        </w:tc>
        <w:tc>
          <w:tcPr>
            <w:tcW w:w="2437" w:type="dxa"/>
            <w:vMerge w:val="restart"/>
            <w:tcBorders>
              <w:top w:val="single" w:sz="4" w:space="0" w:color="auto"/>
              <w:left w:val="nil"/>
              <w:bottom w:val="nil"/>
              <w:right w:val="single" w:sz="4" w:space="0" w:color="auto"/>
            </w:tcBorders>
            <w:vAlign w:val="bottom"/>
            <w:hideMark/>
          </w:tcPr>
          <w:p w:rsidR="009112FB" w:rsidRDefault="009112FB" w:rsidP="009112FB">
            <w:pPr>
              <w:spacing w:line="276" w:lineRule="auto"/>
              <w:ind w:left="57"/>
            </w:pPr>
            <w:r>
              <w:t>Техническое состояние оборудования удовлетворительное</w:t>
            </w:r>
          </w:p>
        </w:tc>
      </w:tr>
      <w:tr w:rsidR="009112FB" w:rsidTr="00635B51">
        <w:trPr>
          <w:cantSplit/>
        </w:trPr>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ванны напольные</w:t>
            </w:r>
          </w:p>
        </w:tc>
        <w:tc>
          <w:tcPr>
            <w:tcW w:w="2977" w:type="dxa"/>
            <w:vMerge/>
            <w:tcBorders>
              <w:top w:val="single" w:sz="4" w:space="0" w:color="auto"/>
              <w:left w:val="nil"/>
              <w:bottom w:val="nil"/>
              <w:right w:val="single" w:sz="4" w:space="0" w:color="auto"/>
            </w:tcBorders>
            <w:vAlign w:val="center"/>
            <w:hideMark/>
          </w:tcPr>
          <w:p w:rsidR="009112FB" w:rsidRDefault="009112FB" w:rsidP="009112FB"/>
        </w:tc>
        <w:tc>
          <w:tcPr>
            <w:tcW w:w="2437" w:type="dxa"/>
            <w:vMerge/>
            <w:tcBorders>
              <w:top w:val="single" w:sz="4" w:space="0" w:color="auto"/>
              <w:left w:val="nil"/>
              <w:bottom w:val="nil"/>
              <w:right w:val="single" w:sz="4" w:space="0" w:color="auto"/>
            </w:tcBorders>
            <w:vAlign w:val="center"/>
            <w:hideMark/>
          </w:tcPr>
          <w:p w:rsidR="009112FB" w:rsidRDefault="009112FB" w:rsidP="009112FB"/>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электроплиты</w:t>
            </w:r>
          </w:p>
        </w:tc>
        <w:tc>
          <w:tcPr>
            <w:tcW w:w="2977" w:type="dxa"/>
            <w:tcBorders>
              <w:top w:val="nil"/>
              <w:left w:val="nil"/>
              <w:bottom w:val="nil"/>
              <w:right w:val="single" w:sz="4" w:space="0" w:color="auto"/>
            </w:tcBorders>
            <w:vAlign w:val="bottom"/>
            <w:hideMark/>
          </w:tcPr>
          <w:p w:rsidR="009112FB" w:rsidRDefault="009112FB" w:rsidP="009112FB">
            <w:pPr>
              <w:spacing w:line="276" w:lineRule="auto"/>
              <w:ind w:left="57"/>
            </w:pPr>
            <w:r>
              <w:t>нет</w:t>
            </w: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телефонные сети и оборудование</w:t>
            </w:r>
          </w:p>
        </w:tc>
        <w:tc>
          <w:tcPr>
            <w:tcW w:w="2977" w:type="dxa"/>
            <w:tcBorders>
              <w:top w:val="nil"/>
              <w:left w:val="nil"/>
              <w:bottom w:val="nil"/>
              <w:right w:val="single" w:sz="4" w:space="0" w:color="auto"/>
            </w:tcBorders>
            <w:vAlign w:val="bottom"/>
          </w:tcPr>
          <w:p w:rsidR="009112FB" w:rsidRDefault="009112FB" w:rsidP="009112FB">
            <w:pPr>
              <w:spacing w:line="276" w:lineRule="auto"/>
              <w:ind w:left="57"/>
            </w:pPr>
            <w:r>
              <w:t>есть</w:t>
            </w:r>
          </w:p>
          <w:p w:rsidR="009112FB" w:rsidRDefault="009112FB" w:rsidP="009112FB">
            <w:pPr>
              <w:spacing w:line="276" w:lineRule="auto"/>
              <w:ind w:left="57"/>
            </w:pP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сети проводного радиовещания</w:t>
            </w:r>
          </w:p>
        </w:tc>
        <w:tc>
          <w:tcPr>
            <w:tcW w:w="2977" w:type="dxa"/>
            <w:tcBorders>
              <w:top w:val="nil"/>
              <w:left w:val="nil"/>
              <w:bottom w:val="nil"/>
              <w:right w:val="single" w:sz="4" w:space="0" w:color="auto"/>
            </w:tcBorders>
            <w:vAlign w:val="bottom"/>
            <w:hideMark/>
          </w:tcPr>
          <w:p w:rsidR="009112FB" w:rsidRDefault="009112FB" w:rsidP="009112FB">
            <w:pPr>
              <w:spacing w:line="276" w:lineRule="auto"/>
              <w:ind w:left="57"/>
            </w:pPr>
            <w:r>
              <w:t>есть</w:t>
            </w: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сигнализация</w:t>
            </w:r>
          </w:p>
        </w:tc>
        <w:tc>
          <w:tcPr>
            <w:tcW w:w="2977" w:type="dxa"/>
            <w:tcBorders>
              <w:top w:val="nil"/>
              <w:left w:val="nil"/>
              <w:bottom w:val="nil"/>
              <w:right w:val="single" w:sz="4" w:space="0" w:color="auto"/>
            </w:tcBorders>
            <w:vAlign w:val="bottom"/>
          </w:tcPr>
          <w:p w:rsidR="009112FB" w:rsidRDefault="009112FB" w:rsidP="009112FB">
            <w:pPr>
              <w:spacing w:line="276" w:lineRule="auto"/>
              <w:ind w:left="57"/>
            </w:pP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мусоропровод</w:t>
            </w:r>
          </w:p>
        </w:tc>
        <w:tc>
          <w:tcPr>
            <w:tcW w:w="2977" w:type="dxa"/>
            <w:tcBorders>
              <w:top w:val="nil"/>
              <w:left w:val="nil"/>
              <w:bottom w:val="nil"/>
              <w:right w:val="single" w:sz="4" w:space="0" w:color="auto"/>
            </w:tcBorders>
            <w:vAlign w:val="bottom"/>
          </w:tcPr>
          <w:p w:rsidR="009112FB" w:rsidRDefault="009112FB" w:rsidP="009112FB">
            <w:pPr>
              <w:spacing w:line="276" w:lineRule="auto"/>
              <w:ind w:left="57"/>
            </w:pP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лифт</w:t>
            </w:r>
          </w:p>
        </w:tc>
        <w:tc>
          <w:tcPr>
            <w:tcW w:w="2977" w:type="dxa"/>
            <w:tcBorders>
              <w:top w:val="nil"/>
              <w:left w:val="nil"/>
              <w:bottom w:val="nil"/>
              <w:right w:val="single" w:sz="4" w:space="0" w:color="auto"/>
            </w:tcBorders>
            <w:vAlign w:val="bottom"/>
          </w:tcPr>
          <w:p w:rsidR="009112FB" w:rsidRDefault="009112FB" w:rsidP="009112FB">
            <w:pPr>
              <w:spacing w:line="276" w:lineRule="auto"/>
              <w:ind w:left="57"/>
            </w:pP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вентиляция</w:t>
            </w:r>
          </w:p>
        </w:tc>
        <w:tc>
          <w:tcPr>
            <w:tcW w:w="2977" w:type="dxa"/>
            <w:tcBorders>
              <w:top w:val="nil"/>
              <w:left w:val="nil"/>
              <w:bottom w:val="nil"/>
              <w:right w:val="single" w:sz="4" w:space="0" w:color="auto"/>
            </w:tcBorders>
            <w:vAlign w:val="bottom"/>
            <w:hideMark/>
          </w:tcPr>
          <w:p w:rsidR="009112FB" w:rsidRDefault="009112FB" w:rsidP="009112FB">
            <w:pPr>
              <w:spacing w:line="276" w:lineRule="auto"/>
              <w:ind w:left="57"/>
            </w:pPr>
            <w:r>
              <w:t>есть</w:t>
            </w: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single" w:sz="4" w:space="0" w:color="auto"/>
              <w:right w:val="single" w:sz="4" w:space="0" w:color="auto"/>
            </w:tcBorders>
            <w:vAlign w:val="bottom"/>
            <w:hideMark/>
          </w:tcPr>
          <w:p w:rsidR="009112FB" w:rsidRDefault="009112FB" w:rsidP="009112FB">
            <w:pPr>
              <w:spacing w:line="276" w:lineRule="auto"/>
              <w:ind w:left="993"/>
            </w:pPr>
            <w:r>
              <w:t>(другое)</w:t>
            </w:r>
          </w:p>
        </w:tc>
        <w:tc>
          <w:tcPr>
            <w:tcW w:w="2977" w:type="dxa"/>
            <w:tcBorders>
              <w:top w:val="nil"/>
              <w:left w:val="nil"/>
              <w:bottom w:val="single" w:sz="4" w:space="0" w:color="auto"/>
              <w:right w:val="single" w:sz="4" w:space="0" w:color="auto"/>
            </w:tcBorders>
            <w:vAlign w:val="bottom"/>
          </w:tcPr>
          <w:p w:rsidR="009112FB" w:rsidRDefault="009112FB" w:rsidP="009112FB">
            <w:pPr>
              <w:spacing w:line="276" w:lineRule="auto"/>
              <w:ind w:left="57"/>
            </w:pPr>
          </w:p>
        </w:tc>
        <w:tc>
          <w:tcPr>
            <w:tcW w:w="2437" w:type="dxa"/>
            <w:tcBorders>
              <w:top w:val="nil"/>
              <w:left w:val="nil"/>
              <w:bottom w:val="single" w:sz="4" w:space="0" w:color="auto"/>
              <w:right w:val="single" w:sz="4" w:space="0" w:color="auto"/>
            </w:tcBorders>
            <w:vAlign w:val="bottom"/>
          </w:tcPr>
          <w:p w:rsidR="009112FB" w:rsidRDefault="009112FB" w:rsidP="009112FB">
            <w:pPr>
              <w:spacing w:line="276" w:lineRule="auto"/>
              <w:ind w:left="57"/>
            </w:pPr>
          </w:p>
        </w:tc>
      </w:tr>
      <w:tr w:rsidR="009112FB" w:rsidRPr="00CF5D07" w:rsidTr="00635B51">
        <w:trPr>
          <w:cantSplit/>
        </w:trPr>
        <w:tc>
          <w:tcPr>
            <w:tcW w:w="4253" w:type="dxa"/>
            <w:tcBorders>
              <w:top w:val="single" w:sz="4" w:space="0" w:color="auto"/>
              <w:left w:val="single" w:sz="4" w:space="0" w:color="auto"/>
              <w:bottom w:val="nil"/>
              <w:right w:val="single" w:sz="4" w:space="0" w:color="auto"/>
            </w:tcBorders>
            <w:vAlign w:val="bottom"/>
            <w:hideMark/>
          </w:tcPr>
          <w:p w:rsidR="009112FB" w:rsidRDefault="009112FB" w:rsidP="009112FB">
            <w:pPr>
              <w:spacing w:line="276" w:lineRule="auto"/>
              <w:ind w:left="57"/>
            </w:pPr>
            <w:r>
              <w:lastRenderedPageBreak/>
              <w:t>10. Внутридомовые инженерные коммуникации и оборудование для предоставления коммунальных услуг</w:t>
            </w:r>
          </w:p>
        </w:tc>
        <w:tc>
          <w:tcPr>
            <w:tcW w:w="2977" w:type="dxa"/>
            <w:vMerge w:val="restart"/>
            <w:tcBorders>
              <w:top w:val="single" w:sz="4" w:space="0" w:color="auto"/>
              <w:left w:val="nil"/>
              <w:bottom w:val="nil"/>
              <w:right w:val="single" w:sz="4" w:space="0" w:color="auto"/>
            </w:tcBorders>
            <w:vAlign w:val="bottom"/>
            <w:hideMark/>
          </w:tcPr>
          <w:p w:rsidR="009112FB" w:rsidRDefault="009112FB" w:rsidP="009112FB">
            <w:pPr>
              <w:spacing w:line="276" w:lineRule="auto"/>
              <w:ind w:left="57"/>
            </w:pPr>
            <w:r>
              <w:t>центральное</w:t>
            </w:r>
          </w:p>
        </w:tc>
        <w:tc>
          <w:tcPr>
            <w:tcW w:w="2437" w:type="dxa"/>
            <w:vMerge w:val="restart"/>
            <w:tcBorders>
              <w:top w:val="single" w:sz="4" w:space="0" w:color="auto"/>
              <w:left w:val="nil"/>
              <w:bottom w:val="nil"/>
              <w:right w:val="single" w:sz="4" w:space="0" w:color="auto"/>
            </w:tcBorders>
            <w:vAlign w:val="bottom"/>
            <w:hideMark/>
          </w:tcPr>
          <w:p w:rsidR="009112FB" w:rsidRDefault="009112FB" w:rsidP="009112FB">
            <w:pPr>
              <w:spacing w:line="276" w:lineRule="auto"/>
              <w:ind w:left="57"/>
            </w:pPr>
            <w:r>
              <w:t>Техническое состояние инженерных сетей удовлетворительное</w:t>
            </w:r>
          </w:p>
        </w:tc>
      </w:tr>
      <w:tr w:rsidR="009112FB" w:rsidTr="00635B51">
        <w:trPr>
          <w:cantSplit/>
        </w:trPr>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электроснабжение</w:t>
            </w:r>
          </w:p>
        </w:tc>
        <w:tc>
          <w:tcPr>
            <w:tcW w:w="2977" w:type="dxa"/>
            <w:vMerge/>
            <w:tcBorders>
              <w:top w:val="single" w:sz="4" w:space="0" w:color="auto"/>
              <w:left w:val="nil"/>
              <w:bottom w:val="nil"/>
              <w:right w:val="single" w:sz="4" w:space="0" w:color="auto"/>
            </w:tcBorders>
            <w:vAlign w:val="center"/>
            <w:hideMark/>
          </w:tcPr>
          <w:p w:rsidR="009112FB" w:rsidRDefault="009112FB" w:rsidP="009112FB"/>
        </w:tc>
        <w:tc>
          <w:tcPr>
            <w:tcW w:w="2437" w:type="dxa"/>
            <w:vMerge/>
            <w:tcBorders>
              <w:top w:val="single" w:sz="4" w:space="0" w:color="auto"/>
              <w:left w:val="nil"/>
              <w:bottom w:val="nil"/>
              <w:right w:val="single" w:sz="4" w:space="0" w:color="auto"/>
            </w:tcBorders>
            <w:vAlign w:val="center"/>
            <w:hideMark/>
          </w:tcPr>
          <w:p w:rsidR="009112FB" w:rsidRDefault="009112FB" w:rsidP="009112FB"/>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холодное водоснабжение</w:t>
            </w:r>
          </w:p>
        </w:tc>
        <w:tc>
          <w:tcPr>
            <w:tcW w:w="2977" w:type="dxa"/>
            <w:tcBorders>
              <w:top w:val="nil"/>
              <w:left w:val="nil"/>
              <w:bottom w:val="nil"/>
              <w:right w:val="single" w:sz="4" w:space="0" w:color="auto"/>
            </w:tcBorders>
            <w:vAlign w:val="bottom"/>
            <w:hideMark/>
          </w:tcPr>
          <w:p w:rsidR="009112FB" w:rsidRDefault="009112FB" w:rsidP="009112FB">
            <w:pPr>
              <w:spacing w:line="276" w:lineRule="auto"/>
              <w:ind w:left="57"/>
            </w:pPr>
            <w:r>
              <w:t>центральное</w:t>
            </w: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горячее водоснабжение</w:t>
            </w:r>
          </w:p>
        </w:tc>
        <w:tc>
          <w:tcPr>
            <w:tcW w:w="2977" w:type="dxa"/>
            <w:tcBorders>
              <w:top w:val="nil"/>
              <w:left w:val="nil"/>
              <w:bottom w:val="nil"/>
              <w:right w:val="single" w:sz="4" w:space="0" w:color="auto"/>
            </w:tcBorders>
            <w:vAlign w:val="bottom"/>
            <w:hideMark/>
          </w:tcPr>
          <w:p w:rsidR="009112FB" w:rsidRDefault="009112FB" w:rsidP="009112FB">
            <w:pPr>
              <w:spacing w:line="276" w:lineRule="auto"/>
              <w:ind w:left="57"/>
            </w:pPr>
            <w:r>
              <w:t>нет</w:t>
            </w: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водоотведение</w:t>
            </w:r>
          </w:p>
        </w:tc>
        <w:tc>
          <w:tcPr>
            <w:tcW w:w="2977" w:type="dxa"/>
            <w:tcBorders>
              <w:top w:val="nil"/>
              <w:left w:val="nil"/>
              <w:bottom w:val="nil"/>
              <w:right w:val="single" w:sz="4" w:space="0" w:color="auto"/>
            </w:tcBorders>
            <w:vAlign w:val="bottom"/>
            <w:hideMark/>
          </w:tcPr>
          <w:p w:rsidR="009112FB" w:rsidRDefault="009112FB" w:rsidP="009112FB">
            <w:pPr>
              <w:spacing w:line="276" w:lineRule="auto"/>
              <w:ind w:left="57"/>
            </w:pPr>
            <w:r>
              <w:t>местное</w:t>
            </w: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газоснабжение</w:t>
            </w:r>
          </w:p>
        </w:tc>
        <w:tc>
          <w:tcPr>
            <w:tcW w:w="2977" w:type="dxa"/>
            <w:tcBorders>
              <w:top w:val="nil"/>
              <w:left w:val="nil"/>
              <w:bottom w:val="nil"/>
              <w:right w:val="single" w:sz="4" w:space="0" w:color="auto"/>
            </w:tcBorders>
            <w:vAlign w:val="bottom"/>
            <w:hideMark/>
          </w:tcPr>
          <w:p w:rsidR="009112FB" w:rsidRDefault="009112FB" w:rsidP="009112FB">
            <w:pPr>
              <w:spacing w:line="276" w:lineRule="auto"/>
              <w:ind w:left="57"/>
            </w:pPr>
            <w:r>
              <w:t>центральное</w:t>
            </w: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отопление (от внешних котельных)</w:t>
            </w:r>
          </w:p>
        </w:tc>
        <w:tc>
          <w:tcPr>
            <w:tcW w:w="2977" w:type="dxa"/>
            <w:tcBorders>
              <w:top w:val="nil"/>
              <w:left w:val="nil"/>
              <w:bottom w:val="nil"/>
              <w:right w:val="single" w:sz="4" w:space="0" w:color="auto"/>
            </w:tcBorders>
            <w:vAlign w:val="bottom"/>
          </w:tcPr>
          <w:p w:rsidR="009112FB" w:rsidRDefault="009112FB" w:rsidP="009112FB">
            <w:pPr>
              <w:spacing w:line="276" w:lineRule="auto"/>
              <w:ind w:left="57"/>
            </w:pP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RPr="00CF5D07"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отопление (от домовой котельной) печи</w:t>
            </w:r>
          </w:p>
        </w:tc>
        <w:tc>
          <w:tcPr>
            <w:tcW w:w="2977" w:type="dxa"/>
            <w:tcBorders>
              <w:top w:val="nil"/>
              <w:left w:val="nil"/>
              <w:bottom w:val="nil"/>
              <w:right w:val="single" w:sz="4" w:space="0" w:color="auto"/>
            </w:tcBorders>
            <w:vAlign w:val="bottom"/>
          </w:tcPr>
          <w:p w:rsidR="009112FB" w:rsidRDefault="009112FB" w:rsidP="009112FB">
            <w:pPr>
              <w:spacing w:line="276" w:lineRule="auto"/>
              <w:ind w:left="57"/>
            </w:pP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калориферы</w:t>
            </w:r>
          </w:p>
        </w:tc>
        <w:tc>
          <w:tcPr>
            <w:tcW w:w="2977" w:type="dxa"/>
            <w:tcBorders>
              <w:top w:val="nil"/>
              <w:left w:val="nil"/>
              <w:bottom w:val="nil"/>
              <w:right w:val="single" w:sz="4" w:space="0" w:color="auto"/>
            </w:tcBorders>
            <w:vAlign w:val="bottom"/>
          </w:tcPr>
          <w:p w:rsidR="009112FB" w:rsidRDefault="009112FB" w:rsidP="009112FB">
            <w:pPr>
              <w:spacing w:line="276" w:lineRule="auto"/>
              <w:ind w:left="57"/>
            </w:pP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АГВ</w:t>
            </w:r>
          </w:p>
        </w:tc>
        <w:tc>
          <w:tcPr>
            <w:tcW w:w="2977" w:type="dxa"/>
            <w:tcBorders>
              <w:top w:val="nil"/>
              <w:left w:val="nil"/>
              <w:bottom w:val="nil"/>
              <w:right w:val="single" w:sz="4" w:space="0" w:color="auto"/>
            </w:tcBorders>
            <w:vAlign w:val="bottom"/>
            <w:hideMark/>
          </w:tcPr>
          <w:p w:rsidR="009112FB" w:rsidRDefault="009112FB" w:rsidP="009112FB">
            <w:pPr>
              <w:spacing w:line="276" w:lineRule="auto"/>
              <w:ind w:left="57"/>
            </w:pPr>
            <w:r>
              <w:t>АОГВ</w:t>
            </w: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single" w:sz="4" w:space="0" w:color="auto"/>
              <w:right w:val="single" w:sz="4" w:space="0" w:color="auto"/>
            </w:tcBorders>
            <w:vAlign w:val="bottom"/>
            <w:hideMark/>
          </w:tcPr>
          <w:p w:rsidR="009112FB" w:rsidRDefault="009112FB" w:rsidP="009112FB">
            <w:pPr>
              <w:spacing w:line="276" w:lineRule="auto"/>
              <w:ind w:left="993"/>
            </w:pPr>
            <w:r>
              <w:t>(другое)</w:t>
            </w:r>
          </w:p>
        </w:tc>
        <w:tc>
          <w:tcPr>
            <w:tcW w:w="2977" w:type="dxa"/>
            <w:tcBorders>
              <w:top w:val="nil"/>
              <w:left w:val="nil"/>
              <w:bottom w:val="single" w:sz="4" w:space="0" w:color="auto"/>
              <w:right w:val="single" w:sz="4" w:space="0" w:color="auto"/>
            </w:tcBorders>
            <w:vAlign w:val="bottom"/>
          </w:tcPr>
          <w:p w:rsidR="009112FB" w:rsidRDefault="009112FB" w:rsidP="009112FB">
            <w:pPr>
              <w:spacing w:line="276" w:lineRule="auto"/>
              <w:ind w:left="57"/>
            </w:pPr>
          </w:p>
        </w:tc>
        <w:tc>
          <w:tcPr>
            <w:tcW w:w="2437" w:type="dxa"/>
            <w:tcBorders>
              <w:top w:val="nil"/>
              <w:left w:val="nil"/>
              <w:bottom w:val="single" w:sz="4" w:space="0" w:color="auto"/>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11. Крыльца</w:t>
            </w:r>
          </w:p>
        </w:tc>
        <w:tc>
          <w:tcPr>
            <w:tcW w:w="297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нет</w:t>
            </w:r>
          </w:p>
        </w:tc>
        <w:tc>
          <w:tcPr>
            <w:tcW w:w="2437" w:type="dxa"/>
            <w:tcBorders>
              <w:top w:val="single" w:sz="4" w:space="0" w:color="auto"/>
              <w:left w:val="single" w:sz="4" w:space="0" w:color="auto"/>
              <w:bottom w:val="single" w:sz="4" w:space="0" w:color="auto"/>
              <w:right w:val="single" w:sz="4" w:space="0" w:color="auto"/>
            </w:tcBorders>
            <w:vAlign w:val="bottom"/>
          </w:tcPr>
          <w:p w:rsidR="009112FB" w:rsidRDefault="009112FB" w:rsidP="009112FB">
            <w:pPr>
              <w:spacing w:line="276" w:lineRule="auto"/>
              <w:ind w:left="57"/>
            </w:pPr>
          </w:p>
        </w:tc>
      </w:tr>
    </w:tbl>
    <w:p w:rsidR="000F5563" w:rsidRDefault="000F5563" w:rsidP="000F5563">
      <w:r>
        <w:t>Председатель комитета по вопросам жизнеобеспечения,</w:t>
      </w:r>
    </w:p>
    <w:p w:rsidR="000F5563" w:rsidRDefault="000F5563" w:rsidP="000F5563">
      <w:r>
        <w:t>строительства и дорожно-транспортному хозяйству</w:t>
      </w:r>
    </w:p>
    <w:p w:rsidR="000F5563" w:rsidRDefault="000F5563" w:rsidP="000F5563">
      <w:r>
        <w:t>администрации  Щекинского  района</w:t>
      </w:r>
    </w:p>
    <w:p w:rsidR="000F5563" w:rsidRDefault="000F5563" w:rsidP="000F5563"/>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0F5563" w:rsidTr="002A0E2C">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0F5563" w:rsidRDefault="000F5563" w:rsidP="00AE44D2">
            <w:pPr>
              <w:spacing w:line="276" w:lineRule="auto"/>
              <w:jc w:val="center"/>
            </w:pPr>
          </w:p>
        </w:tc>
        <w:tc>
          <w:tcPr>
            <w:tcW w:w="283" w:type="dxa"/>
            <w:gridSpan w:val="2"/>
            <w:vAlign w:val="bottom"/>
          </w:tcPr>
          <w:p w:rsidR="000F5563" w:rsidRDefault="000F5563" w:rsidP="00AE44D2">
            <w:pPr>
              <w:spacing w:line="276" w:lineRule="auto"/>
            </w:pPr>
          </w:p>
        </w:tc>
        <w:tc>
          <w:tcPr>
            <w:tcW w:w="2665" w:type="dxa"/>
            <w:gridSpan w:val="4"/>
            <w:tcBorders>
              <w:top w:val="nil"/>
              <w:left w:val="nil"/>
              <w:bottom w:val="single" w:sz="4" w:space="0" w:color="auto"/>
              <w:right w:val="nil"/>
            </w:tcBorders>
            <w:vAlign w:val="bottom"/>
            <w:hideMark/>
          </w:tcPr>
          <w:p w:rsidR="000F5563" w:rsidRDefault="000F5563" w:rsidP="00AE44D2">
            <w:pPr>
              <w:spacing w:line="276" w:lineRule="auto"/>
            </w:pPr>
            <w:r>
              <w:t>Субботин Д.А.</w:t>
            </w:r>
          </w:p>
        </w:tc>
      </w:tr>
      <w:tr w:rsidR="000F5563" w:rsidTr="002A0E2C">
        <w:trPr>
          <w:gridBefore w:val="3"/>
          <w:wBefore w:w="567" w:type="dxa"/>
        </w:trPr>
        <w:tc>
          <w:tcPr>
            <w:tcW w:w="2580" w:type="dxa"/>
            <w:gridSpan w:val="7"/>
            <w:hideMark/>
          </w:tcPr>
          <w:p w:rsidR="000F5563" w:rsidRDefault="000F5563" w:rsidP="00AE44D2">
            <w:pPr>
              <w:spacing w:line="276" w:lineRule="auto"/>
              <w:jc w:val="center"/>
              <w:rPr>
                <w:sz w:val="18"/>
                <w:szCs w:val="18"/>
              </w:rPr>
            </w:pPr>
            <w:r>
              <w:rPr>
                <w:sz w:val="18"/>
                <w:szCs w:val="18"/>
              </w:rPr>
              <w:t>(подпись)</w:t>
            </w:r>
          </w:p>
        </w:tc>
        <w:tc>
          <w:tcPr>
            <w:tcW w:w="283" w:type="dxa"/>
          </w:tcPr>
          <w:p w:rsidR="000F5563" w:rsidRDefault="000F5563" w:rsidP="00AE44D2">
            <w:pPr>
              <w:spacing w:line="276" w:lineRule="auto"/>
              <w:rPr>
                <w:sz w:val="18"/>
                <w:szCs w:val="18"/>
              </w:rPr>
            </w:pPr>
          </w:p>
        </w:tc>
        <w:tc>
          <w:tcPr>
            <w:tcW w:w="3402" w:type="dxa"/>
            <w:gridSpan w:val="3"/>
            <w:hideMark/>
          </w:tcPr>
          <w:p w:rsidR="000F5563" w:rsidRDefault="000F5563" w:rsidP="00AE44D2">
            <w:pPr>
              <w:spacing w:line="276" w:lineRule="auto"/>
              <w:jc w:val="center"/>
              <w:rPr>
                <w:sz w:val="18"/>
                <w:szCs w:val="18"/>
              </w:rPr>
            </w:pPr>
            <w:r>
              <w:rPr>
                <w:sz w:val="18"/>
                <w:szCs w:val="18"/>
              </w:rPr>
              <w:t>(ф.и.о.)</w:t>
            </w:r>
          </w:p>
        </w:tc>
      </w:tr>
      <w:tr w:rsidR="002A0E2C" w:rsidTr="002A0E2C">
        <w:trPr>
          <w:gridAfter w:val="2"/>
          <w:wAfter w:w="3147" w:type="dxa"/>
        </w:trPr>
        <w:tc>
          <w:tcPr>
            <w:tcW w:w="187" w:type="dxa"/>
            <w:gridSpan w:val="2"/>
            <w:vAlign w:val="bottom"/>
            <w:hideMark/>
          </w:tcPr>
          <w:p w:rsidR="002A0E2C" w:rsidRDefault="002A0E2C" w:rsidP="002C6727">
            <w:r>
              <w:t>“</w:t>
            </w:r>
          </w:p>
        </w:tc>
        <w:tc>
          <w:tcPr>
            <w:tcW w:w="425" w:type="dxa"/>
            <w:gridSpan w:val="2"/>
            <w:tcBorders>
              <w:top w:val="nil"/>
              <w:left w:val="nil"/>
              <w:bottom w:val="single" w:sz="4" w:space="0" w:color="auto"/>
              <w:right w:val="nil"/>
            </w:tcBorders>
            <w:vAlign w:val="bottom"/>
          </w:tcPr>
          <w:p w:rsidR="002A0E2C" w:rsidRDefault="002A0E2C" w:rsidP="002C6727">
            <w:pPr>
              <w:jc w:val="center"/>
            </w:pPr>
            <w:r>
              <w:t>23</w:t>
            </w:r>
          </w:p>
        </w:tc>
        <w:tc>
          <w:tcPr>
            <w:tcW w:w="255" w:type="dxa"/>
            <w:vAlign w:val="bottom"/>
            <w:hideMark/>
          </w:tcPr>
          <w:p w:rsidR="002A0E2C" w:rsidRDefault="002A0E2C" w:rsidP="002C6727"/>
        </w:tc>
        <w:tc>
          <w:tcPr>
            <w:tcW w:w="1531" w:type="dxa"/>
            <w:tcBorders>
              <w:top w:val="nil"/>
              <w:left w:val="nil"/>
              <w:bottom w:val="single" w:sz="4" w:space="0" w:color="auto"/>
              <w:right w:val="nil"/>
            </w:tcBorders>
            <w:vAlign w:val="bottom"/>
          </w:tcPr>
          <w:p w:rsidR="002A0E2C" w:rsidRDefault="002A0E2C" w:rsidP="002C6727">
            <w:pPr>
              <w:jc w:val="center"/>
            </w:pPr>
            <w:r>
              <w:t>ноября</w:t>
            </w:r>
          </w:p>
        </w:tc>
        <w:tc>
          <w:tcPr>
            <w:tcW w:w="465" w:type="dxa"/>
            <w:gridSpan w:val="2"/>
            <w:vAlign w:val="bottom"/>
            <w:hideMark/>
          </w:tcPr>
          <w:p w:rsidR="002A0E2C" w:rsidRPr="00A36813" w:rsidRDefault="002A0E2C" w:rsidP="002C6727">
            <w:pPr>
              <w:jc w:val="right"/>
              <w:rPr>
                <w:sz w:val="20"/>
                <w:szCs w:val="20"/>
              </w:rPr>
            </w:pPr>
          </w:p>
        </w:tc>
        <w:tc>
          <w:tcPr>
            <w:tcW w:w="567" w:type="dxa"/>
            <w:gridSpan w:val="3"/>
            <w:tcBorders>
              <w:top w:val="nil"/>
              <w:left w:val="nil"/>
              <w:bottom w:val="single" w:sz="4" w:space="0" w:color="auto"/>
              <w:right w:val="nil"/>
            </w:tcBorders>
            <w:vAlign w:val="bottom"/>
          </w:tcPr>
          <w:p w:rsidR="002A0E2C" w:rsidRDefault="002A0E2C" w:rsidP="002C6727">
            <w:r>
              <w:t>2015</w:t>
            </w:r>
          </w:p>
        </w:tc>
        <w:tc>
          <w:tcPr>
            <w:tcW w:w="255" w:type="dxa"/>
            <w:vAlign w:val="bottom"/>
            <w:hideMark/>
          </w:tcPr>
          <w:p w:rsidR="002A0E2C" w:rsidRDefault="002A0E2C" w:rsidP="002C6727">
            <w:pPr>
              <w:jc w:val="right"/>
            </w:pPr>
            <w:r>
              <w:t>г.</w:t>
            </w:r>
          </w:p>
        </w:tc>
      </w:tr>
    </w:tbl>
    <w:p w:rsidR="002A0E2C" w:rsidRDefault="002A0E2C" w:rsidP="002A0E2C">
      <w:r>
        <w:t>М.П.</w:t>
      </w:r>
    </w:p>
    <w:p w:rsidR="000F5563" w:rsidRDefault="000F5563" w:rsidP="000F5563">
      <w:pPr>
        <w:spacing w:before="360"/>
      </w:pPr>
    </w:p>
    <w:p w:rsidR="00635B51" w:rsidRDefault="00635B51" w:rsidP="00635B51">
      <w:pPr>
        <w:spacing w:before="360"/>
        <w:ind w:left="5103"/>
        <w:jc w:val="center"/>
      </w:pPr>
      <w:r>
        <w:t>Утверждаю</w:t>
      </w:r>
    </w:p>
    <w:p w:rsidR="00635B51" w:rsidRDefault="00635B51" w:rsidP="00635B51">
      <w:pPr>
        <w:spacing w:before="120"/>
        <w:ind w:left="5103"/>
      </w:pPr>
      <w:r>
        <w:t>Заместитель главы администрации</w:t>
      </w:r>
    </w:p>
    <w:p w:rsidR="00635B51" w:rsidRDefault="00635B51" w:rsidP="00635B51">
      <w:pPr>
        <w:ind w:left="5103"/>
      </w:pPr>
      <w:r>
        <w:t>Щекинского района</w:t>
      </w:r>
    </w:p>
    <w:p w:rsidR="00635B51" w:rsidRDefault="00635B51" w:rsidP="00635B51">
      <w:pPr>
        <w:ind w:left="5103"/>
      </w:pPr>
      <w:r>
        <w:t xml:space="preserve"> по развитию инженерной  инфраструктуры и жилищно-коммунальному хозяйству   </w:t>
      </w:r>
    </w:p>
    <w:p w:rsidR="00635B51" w:rsidRDefault="00635B51" w:rsidP="00635B51">
      <w:pPr>
        <w:ind w:left="5103"/>
        <w:jc w:val="center"/>
      </w:pPr>
      <w:r>
        <w:t xml:space="preserve">                           </w:t>
      </w:r>
    </w:p>
    <w:p w:rsidR="00635B51" w:rsidRDefault="00635B51" w:rsidP="00635B51">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635B51" w:rsidRDefault="00635B51" w:rsidP="00635B51">
      <w:pPr>
        <w:ind w:left="6521" w:right="1416"/>
        <w:jc w:val="center"/>
        <w:rPr>
          <w:sz w:val="18"/>
          <w:szCs w:val="18"/>
        </w:rPr>
      </w:pPr>
    </w:p>
    <w:p w:rsidR="009112FB" w:rsidRDefault="009112FB" w:rsidP="009112FB">
      <w:pPr>
        <w:spacing w:before="400"/>
        <w:jc w:val="center"/>
        <w:rPr>
          <w:b/>
          <w:bCs/>
          <w:sz w:val="26"/>
          <w:szCs w:val="26"/>
        </w:rPr>
      </w:pPr>
      <w:r>
        <w:rPr>
          <w:b/>
          <w:bCs/>
          <w:sz w:val="26"/>
          <w:szCs w:val="26"/>
        </w:rPr>
        <w:t>АКТ</w:t>
      </w:r>
    </w:p>
    <w:p w:rsidR="009112FB" w:rsidRDefault="009112FB" w:rsidP="009112FB">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9112FB" w:rsidRDefault="009112FB" w:rsidP="009112FB">
      <w:pPr>
        <w:spacing w:before="240"/>
        <w:jc w:val="center"/>
      </w:pPr>
      <w:r>
        <w:rPr>
          <w:lang w:val="en-US"/>
        </w:rPr>
        <w:t>I</w:t>
      </w:r>
      <w:r>
        <w:t>. Общие сведения о многоквартирном доме</w:t>
      </w:r>
    </w:p>
    <w:p w:rsidR="009112FB" w:rsidRDefault="009112FB" w:rsidP="009112FB">
      <w:pPr>
        <w:spacing w:before="240"/>
        <w:ind w:firstLine="567"/>
        <w:rPr>
          <w:b/>
        </w:rPr>
      </w:pPr>
      <w:r>
        <w:t xml:space="preserve">1. Адрес многоквартирного дома    </w:t>
      </w:r>
      <w:r>
        <w:rPr>
          <w:b/>
        </w:rPr>
        <w:t>ул.  Куприянова</w:t>
      </w:r>
      <w:r w:rsidR="00635B51">
        <w:rPr>
          <w:b/>
        </w:rPr>
        <w:t>, д.</w:t>
      </w:r>
      <w:r>
        <w:rPr>
          <w:b/>
        </w:rPr>
        <w:t>6</w:t>
      </w:r>
    </w:p>
    <w:p w:rsidR="009112FB" w:rsidRDefault="009112FB" w:rsidP="009112FB">
      <w:pPr>
        <w:pBdr>
          <w:top w:val="single" w:sz="4" w:space="0" w:color="auto"/>
        </w:pBdr>
        <w:ind w:left="4054"/>
        <w:rPr>
          <w:sz w:val="2"/>
          <w:szCs w:val="2"/>
        </w:rPr>
      </w:pPr>
    </w:p>
    <w:p w:rsidR="009112FB" w:rsidRDefault="009112FB" w:rsidP="009112FB">
      <w:pPr>
        <w:ind w:firstLine="567"/>
      </w:pPr>
      <w:r>
        <w:t xml:space="preserve">2. Кадастровый номер многоквартирного дома (при его наличии)  </w:t>
      </w:r>
    </w:p>
    <w:p w:rsidR="009112FB" w:rsidRDefault="009112FB" w:rsidP="009112FB">
      <w:pPr>
        <w:pBdr>
          <w:top w:val="single" w:sz="4" w:space="1" w:color="auto"/>
        </w:pBdr>
        <w:ind w:left="7399"/>
        <w:rPr>
          <w:sz w:val="2"/>
          <w:szCs w:val="2"/>
        </w:rPr>
      </w:pPr>
    </w:p>
    <w:p w:rsidR="009112FB" w:rsidRDefault="009112FB" w:rsidP="009112FB">
      <w:pPr>
        <w:ind w:left="567"/>
      </w:pPr>
    </w:p>
    <w:p w:rsidR="009112FB" w:rsidRDefault="009112FB" w:rsidP="009112FB">
      <w:pPr>
        <w:pBdr>
          <w:top w:val="single" w:sz="4" w:space="1" w:color="auto"/>
        </w:pBdr>
        <w:ind w:left="567"/>
        <w:rPr>
          <w:sz w:val="2"/>
          <w:szCs w:val="2"/>
        </w:rPr>
      </w:pPr>
    </w:p>
    <w:p w:rsidR="009112FB" w:rsidRDefault="009112FB" w:rsidP="009112FB">
      <w:pPr>
        <w:ind w:firstLine="567"/>
      </w:pPr>
      <w:r>
        <w:t xml:space="preserve">3. Серия, тип постройки  </w:t>
      </w:r>
    </w:p>
    <w:p w:rsidR="009112FB" w:rsidRDefault="009112FB" w:rsidP="009112FB">
      <w:pPr>
        <w:pBdr>
          <w:top w:val="single" w:sz="4" w:space="1" w:color="auto"/>
        </w:pBdr>
        <w:ind w:left="3175"/>
        <w:rPr>
          <w:sz w:val="2"/>
          <w:szCs w:val="2"/>
        </w:rPr>
      </w:pPr>
    </w:p>
    <w:p w:rsidR="009112FB" w:rsidRDefault="009112FB" w:rsidP="009112FB">
      <w:pPr>
        <w:ind w:firstLine="567"/>
        <w:rPr>
          <w:b/>
        </w:rPr>
      </w:pPr>
      <w:r>
        <w:lastRenderedPageBreak/>
        <w:t xml:space="preserve">4. Год постройки  </w:t>
      </w:r>
      <w:r>
        <w:rPr>
          <w:b/>
        </w:rPr>
        <w:t>1939</w:t>
      </w:r>
    </w:p>
    <w:p w:rsidR="009112FB" w:rsidRDefault="009112FB" w:rsidP="009112FB">
      <w:pPr>
        <w:pBdr>
          <w:top w:val="single" w:sz="4" w:space="1" w:color="auto"/>
        </w:pBdr>
        <w:ind w:left="2438"/>
        <w:rPr>
          <w:b/>
          <w:sz w:val="2"/>
          <w:szCs w:val="2"/>
        </w:rPr>
      </w:pPr>
    </w:p>
    <w:p w:rsidR="009112FB" w:rsidRPr="005E7F6B" w:rsidRDefault="009112FB" w:rsidP="009112FB">
      <w:pPr>
        <w:ind w:firstLine="567"/>
        <w:rPr>
          <w:b/>
        </w:rPr>
      </w:pPr>
      <w:r>
        <w:t xml:space="preserve">5. Степень износа по данным государственного технического учета    </w:t>
      </w:r>
      <w:r w:rsidRPr="005E7F6B">
        <w:rPr>
          <w:b/>
        </w:rPr>
        <w:t>29%</w:t>
      </w:r>
    </w:p>
    <w:p w:rsidR="009112FB" w:rsidRDefault="009112FB" w:rsidP="009112FB">
      <w:pPr>
        <w:pBdr>
          <w:top w:val="single" w:sz="4" w:space="1" w:color="auto"/>
        </w:pBdr>
        <w:ind w:left="7598"/>
        <w:rPr>
          <w:sz w:val="2"/>
          <w:szCs w:val="2"/>
        </w:rPr>
      </w:pPr>
    </w:p>
    <w:p w:rsidR="009112FB" w:rsidRDefault="009112FB" w:rsidP="009112FB">
      <w:pPr>
        <w:ind w:left="567"/>
      </w:pPr>
    </w:p>
    <w:p w:rsidR="009112FB" w:rsidRDefault="009112FB" w:rsidP="009112FB">
      <w:pPr>
        <w:pBdr>
          <w:top w:val="single" w:sz="4" w:space="1" w:color="auto"/>
        </w:pBdr>
        <w:ind w:left="567"/>
        <w:rPr>
          <w:sz w:val="2"/>
          <w:szCs w:val="2"/>
        </w:rPr>
      </w:pPr>
    </w:p>
    <w:p w:rsidR="009112FB" w:rsidRDefault="009112FB" w:rsidP="009112FB">
      <w:pPr>
        <w:ind w:firstLine="567"/>
      </w:pPr>
      <w:r>
        <w:t xml:space="preserve">6. Степень фактического износа  </w:t>
      </w:r>
    </w:p>
    <w:p w:rsidR="009112FB" w:rsidRDefault="009112FB" w:rsidP="009112FB">
      <w:pPr>
        <w:pBdr>
          <w:top w:val="single" w:sz="4" w:space="1" w:color="auto"/>
        </w:pBdr>
        <w:ind w:left="3969"/>
        <w:rPr>
          <w:sz w:val="2"/>
          <w:szCs w:val="2"/>
        </w:rPr>
      </w:pPr>
    </w:p>
    <w:p w:rsidR="009112FB" w:rsidRPr="00AD2FCF" w:rsidRDefault="009112FB" w:rsidP="009112FB">
      <w:pPr>
        <w:ind w:firstLine="567"/>
        <w:rPr>
          <w:b/>
          <w:sz w:val="2"/>
          <w:szCs w:val="2"/>
        </w:rPr>
      </w:pPr>
      <w:r>
        <w:t xml:space="preserve">7. Год последнего капитального ремонта  </w:t>
      </w:r>
      <w:r w:rsidRPr="00AD2FCF">
        <w:rPr>
          <w:b/>
        </w:rPr>
        <w:t>1986-1987</w:t>
      </w:r>
    </w:p>
    <w:p w:rsidR="009112FB" w:rsidRDefault="009112FB" w:rsidP="009112FB">
      <w:pPr>
        <w:ind w:firstLine="567"/>
        <w:jc w:val="both"/>
      </w:pPr>
      <w:r>
        <w:t>8. Реквизиты правового акта о признании многоквартирного дома аварийным и подлежащим сносу  -</w:t>
      </w:r>
    </w:p>
    <w:p w:rsidR="009112FB" w:rsidRDefault="009112FB" w:rsidP="009112FB">
      <w:pPr>
        <w:pBdr>
          <w:top w:val="single" w:sz="4" w:space="1" w:color="auto"/>
        </w:pBdr>
        <w:ind w:left="709"/>
        <w:rPr>
          <w:sz w:val="2"/>
          <w:szCs w:val="2"/>
        </w:rPr>
      </w:pPr>
    </w:p>
    <w:p w:rsidR="009112FB" w:rsidRDefault="009112FB" w:rsidP="009112FB">
      <w:pPr>
        <w:ind w:firstLine="567"/>
      </w:pPr>
      <w:r>
        <w:t xml:space="preserve">9. Количество этажей </w:t>
      </w:r>
      <w:r>
        <w:rPr>
          <w:b/>
        </w:rPr>
        <w:t xml:space="preserve"> 1</w:t>
      </w:r>
    </w:p>
    <w:p w:rsidR="009112FB" w:rsidRDefault="009112FB" w:rsidP="009112FB">
      <w:pPr>
        <w:pBdr>
          <w:top w:val="single" w:sz="4" w:space="1" w:color="auto"/>
        </w:pBdr>
        <w:ind w:left="2920"/>
        <w:rPr>
          <w:sz w:val="2"/>
          <w:szCs w:val="2"/>
        </w:rPr>
      </w:pPr>
    </w:p>
    <w:p w:rsidR="009112FB" w:rsidRDefault="009112FB" w:rsidP="009112FB">
      <w:pPr>
        <w:ind w:firstLine="567"/>
        <w:rPr>
          <w:b/>
        </w:rPr>
      </w:pPr>
      <w:r>
        <w:t>10. Наличие подвала    нет</w:t>
      </w:r>
    </w:p>
    <w:p w:rsidR="009112FB" w:rsidRDefault="009112FB" w:rsidP="009112FB">
      <w:pPr>
        <w:pBdr>
          <w:top w:val="single" w:sz="4" w:space="1" w:color="auto"/>
        </w:pBdr>
        <w:ind w:left="2835"/>
        <w:rPr>
          <w:sz w:val="2"/>
          <w:szCs w:val="2"/>
        </w:rPr>
      </w:pPr>
    </w:p>
    <w:p w:rsidR="009112FB" w:rsidRDefault="009112FB" w:rsidP="009112FB">
      <w:pPr>
        <w:ind w:firstLine="567"/>
        <w:rPr>
          <w:b/>
        </w:rPr>
      </w:pPr>
      <w:r>
        <w:t xml:space="preserve">11. Наличие цокольного этажа  </w:t>
      </w:r>
      <w:r>
        <w:rPr>
          <w:b/>
        </w:rPr>
        <w:t>нет</w:t>
      </w:r>
    </w:p>
    <w:p w:rsidR="009112FB" w:rsidRDefault="009112FB" w:rsidP="009112FB">
      <w:pPr>
        <w:pBdr>
          <w:top w:val="single" w:sz="4" w:space="1" w:color="auto"/>
        </w:pBdr>
        <w:ind w:left="3828"/>
        <w:rPr>
          <w:sz w:val="2"/>
          <w:szCs w:val="2"/>
        </w:rPr>
      </w:pPr>
    </w:p>
    <w:p w:rsidR="009112FB" w:rsidRDefault="009112FB" w:rsidP="009112FB">
      <w:pPr>
        <w:ind w:firstLine="567"/>
        <w:rPr>
          <w:b/>
        </w:rPr>
      </w:pPr>
      <w:r>
        <w:t xml:space="preserve">12. Наличие мансарды  </w:t>
      </w:r>
      <w:r>
        <w:rPr>
          <w:b/>
        </w:rPr>
        <w:t>нет</w:t>
      </w:r>
    </w:p>
    <w:p w:rsidR="009112FB" w:rsidRDefault="009112FB" w:rsidP="009112FB">
      <w:pPr>
        <w:pBdr>
          <w:top w:val="single" w:sz="4" w:space="1" w:color="auto"/>
        </w:pBdr>
        <w:ind w:left="3005"/>
        <w:rPr>
          <w:sz w:val="2"/>
          <w:szCs w:val="2"/>
        </w:rPr>
      </w:pPr>
    </w:p>
    <w:p w:rsidR="009112FB" w:rsidRDefault="009112FB" w:rsidP="009112FB">
      <w:pPr>
        <w:ind w:firstLine="567"/>
        <w:rPr>
          <w:b/>
        </w:rPr>
      </w:pPr>
      <w:r>
        <w:t xml:space="preserve">13. Наличие мезонина  </w:t>
      </w:r>
      <w:r>
        <w:rPr>
          <w:b/>
        </w:rPr>
        <w:t>нет</w:t>
      </w:r>
    </w:p>
    <w:p w:rsidR="009112FB" w:rsidRDefault="009112FB" w:rsidP="009112FB">
      <w:pPr>
        <w:pBdr>
          <w:top w:val="single" w:sz="4" w:space="1" w:color="auto"/>
        </w:pBdr>
        <w:ind w:left="2977"/>
        <w:rPr>
          <w:sz w:val="2"/>
          <w:szCs w:val="2"/>
        </w:rPr>
      </w:pPr>
    </w:p>
    <w:p w:rsidR="009112FB" w:rsidRPr="005E7F6B" w:rsidRDefault="009112FB" w:rsidP="009112FB">
      <w:pPr>
        <w:ind w:firstLine="567"/>
        <w:rPr>
          <w:b/>
        </w:rPr>
      </w:pPr>
      <w:r>
        <w:t xml:space="preserve">14. Количество квартир  </w:t>
      </w:r>
      <w:r w:rsidRPr="005E7F6B">
        <w:rPr>
          <w:b/>
        </w:rPr>
        <w:t>17</w:t>
      </w:r>
    </w:p>
    <w:p w:rsidR="009112FB" w:rsidRDefault="009112FB" w:rsidP="009112FB">
      <w:pPr>
        <w:pBdr>
          <w:top w:val="single" w:sz="4" w:space="1" w:color="auto"/>
        </w:pBdr>
        <w:ind w:left="3119"/>
        <w:rPr>
          <w:sz w:val="2"/>
          <w:szCs w:val="2"/>
        </w:rPr>
      </w:pPr>
    </w:p>
    <w:p w:rsidR="009112FB" w:rsidRDefault="009112FB" w:rsidP="009112FB">
      <w:pPr>
        <w:ind w:firstLine="567"/>
        <w:jc w:val="both"/>
        <w:rPr>
          <w:sz w:val="2"/>
          <w:szCs w:val="2"/>
        </w:rPr>
      </w:pPr>
      <w:r>
        <w:t>15. Количество нежилых помещений, не входящих в состав общего имущества</w:t>
      </w:r>
      <w:r>
        <w:br/>
      </w:r>
    </w:p>
    <w:p w:rsidR="009112FB" w:rsidRDefault="009112FB" w:rsidP="009112FB">
      <w:pPr>
        <w:ind w:left="567"/>
        <w:rPr>
          <w:b/>
        </w:rPr>
      </w:pPr>
      <w:r>
        <w:rPr>
          <w:b/>
        </w:rPr>
        <w:t>нет</w:t>
      </w:r>
    </w:p>
    <w:p w:rsidR="009112FB" w:rsidRDefault="009112FB" w:rsidP="009112FB">
      <w:pPr>
        <w:pBdr>
          <w:top w:val="single" w:sz="4" w:space="1" w:color="auto"/>
        </w:pBdr>
        <w:ind w:left="567"/>
        <w:rPr>
          <w:sz w:val="2"/>
          <w:szCs w:val="2"/>
        </w:rPr>
      </w:pPr>
    </w:p>
    <w:p w:rsidR="009112FB" w:rsidRDefault="009112FB" w:rsidP="009112FB">
      <w:pPr>
        <w:ind w:firstLine="567"/>
        <w:jc w:val="both"/>
        <w:rPr>
          <w:b/>
          <w:sz w:val="2"/>
          <w:szCs w:val="2"/>
        </w:rPr>
      </w:pPr>
      <w:r>
        <w:t xml:space="preserve">16. Реквизиты правового акта о признании всех жилых помещений в многоквартирном доме непригодными для проживания  </w:t>
      </w:r>
      <w:r>
        <w:rPr>
          <w:b/>
        </w:rPr>
        <w:t>нет</w:t>
      </w:r>
    </w:p>
    <w:p w:rsidR="009112FB" w:rsidRDefault="009112FB" w:rsidP="009112FB">
      <w:pPr>
        <w:rPr>
          <w:b/>
        </w:rPr>
      </w:pPr>
    </w:p>
    <w:p w:rsidR="009112FB" w:rsidRDefault="009112FB" w:rsidP="009112FB">
      <w:pPr>
        <w:pBdr>
          <w:top w:val="single" w:sz="4" w:space="1" w:color="auto"/>
        </w:pBdr>
        <w:rPr>
          <w:sz w:val="2"/>
          <w:szCs w:val="2"/>
        </w:rPr>
      </w:pPr>
    </w:p>
    <w:p w:rsidR="009112FB" w:rsidRDefault="009112FB" w:rsidP="009112FB">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9112FB" w:rsidRDefault="009112FB" w:rsidP="009112FB">
      <w:r>
        <w:t>нет</w:t>
      </w:r>
    </w:p>
    <w:p w:rsidR="009112FB" w:rsidRDefault="009112FB" w:rsidP="009112FB">
      <w:pPr>
        <w:pBdr>
          <w:top w:val="single" w:sz="4" w:space="1" w:color="auto"/>
        </w:pBdr>
        <w:rPr>
          <w:sz w:val="2"/>
          <w:szCs w:val="2"/>
        </w:rPr>
      </w:pPr>
    </w:p>
    <w:p w:rsidR="009112FB" w:rsidRDefault="009112FB" w:rsidP="009112FB">
      <w:pPr>
        <w:tabs>
          <w:tab w:val="center" w:pos="5387"/>
          <w:tab w:val="left" w:pos="7371"/>
        </w:tabs>
        <w:ind w:firstLine="567"/>
      </w:pPr>
      <w:r>
        <w:t xml:space="preserve">18. Строительный объем  </w:t>
      </w:r>
      <w:r>
        <w:rPr>
          <w:b/>
        </w:rPr>
        <w:t>2902</w:t>
      </w:r>
      <w:r>
        <w:tab/>
        <w:t>куб. м</w:t>
      </w:r>
    </w:p>
    <w:p w:rsidR="009112FB" w:rsidRDefault="009112FB" w:rsidP="009112FB">
      <w:pPr>
        <w:tabs>
          <w:tab w:val="center" w:pos="5387"/>
          <w:tab w:val="left" w:pos="7371"/>
        </w:tabs>
        <w:ind w:firstLine="567"/>
      </w:pPr>
      <w:r>
        <w:t>19. Площадь:</w:t>
      </w:r>
    </w:p>
    <w:p w:rsidR="009112FB" w:rsidRDefault="009112FB" w:rsidP="009112FB">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602,9</w:t>
      </w:r>
      <w:r>
        <w:tab/>
      </w:r>
      <w:r>
        <w:tab/>
        <w:t>кв. м</w:t>
      </w:r>
    </w:p>
    <w:p w:rsidR="009112FB" w:rsidRDefault="009112FB" w:rsidP="009112FB">
      <w:pPr>
        <w:pBdr>
          <w:top w:val="single" w:sz="4" w:space="1" w:color="auto"/>
        </w:pBdr>
        <w:ind w:left="1049" w:right="5642"/>
        <w:rPr>
          <w:sz w:val="2"/>
          <w:szCs w:val="2"/>
        </w:rPr>
      </w:pPr>
    </w:p>
    <w:p w:rsidR="009112FB" w:rsidRDefault="009112FB" w:rsidP="009112FB">
      <w:pPr>
        <w:tabs>
          <w:tab w:val="center" w:pos="7598"/>
          <w:tab w:val="right" w:pos="10206"/>
        </w:tabs>
        <w:ind w:firstLine="567"/>
      </w:pPr>
      <w:r>
        <w:t xml:space="preserve">б) жилых помещений (общая площадь квартир) </w:t>
      </w:r>
      <w:r>
        <w:rPr>
          <w:b/>
        </w:rPr>
        <w:t>602,9</w:t>
      </w:r>
      <w:r>
        <w:tab/>
        <w:t>кв. м</w:t>
      </w:r>
    </w:p>
    <w:p w:rsidR="009112FB" w:rsidRDefault="009112FB" w:rsidP="009112FB">
      <w:pPr>
        <w:pBdr>
          <w:top w:val="single" w:sz="4" w:space="1" w:color="auto"/>
        </w:pBdr>
        <w:ind w:left="5585" w:right="624"/>
        <w:rPr>
          <w:sz w:val="2"/>
          <w:szCs w:val="2"/>
        </w:rPr>
      </w:pPr>
    </w:p>
    <w:p w:rsidR="009112FB" w:rsidRDefault="009112FB" w:rsidP="009112FB">
      <w:pPr>
        <w:tabs>
          <w:tab w:val="center" w:pos="6096"/>
          <w:tab w:val="left" w:pos="8080"/>
        </w:tabs>
        <w:ind w:firstLine="567"/>
        <w:jc w:val="both"/>
      </w:pPr>
      <w:r>
        <w:t>в) нежилых помещений (общая площадь нежилых помещений, не входящих в состав общего имущества в многоквартирном доме)  нет</w:t>
      </w:r>
      <w:r>
        <w:tab/>
        <w:t>кв. м</w:t>
      </w:r>
    </w:p>
    <w:p w:rsidR="009112FB" w:rsidRDefault="009112FB" w:rsidP="009112FB">
      <w:pPr>
        <w:pBdr>
          <w:top w:val="single" w:sz="4" w:space="1" w:color="auto"/>
        </w:pBdr>
        <w:ind w:left="3941" w:right="2240"/>
        <w:rPr>
          <w:sz w:val="2"/>
          <w:szCs w:val="2"/>
        </w:rPr>
      </w:pPr>
    </w:p>
    <w:p w:rsidR="009112FB" w:rsidRDefault="009112FB" w:rsidP="009112FB">
      <w:pPr>
        <w:tabs>
          <w:tab w:val="center" w:pos="6804"/>
          <w:tab w:val="left" w:pos="8931"/>
        </w:tabs>
        <w:ind w:firstLine="567"/>
        <w:jc w:val="both"/>
      </w:pPr>
      <w:r>
        <w:t>г) помещений общего пользования (общая площадь нежилых помещений, входящих в состав общего имущества в многоквартирном доме)  нет</w:t>
      </w:r>
      <w:r>
        <w:tab/>
        <w:t>кв. м</w:t>
      </w:r>
    </w:p>
    <w:p w:rsidR="009112FB" w:rsidRDefault="009112FB" w:rsidP="009112FB">
      <w:pPr>
        <w:pBdr>
          <w:top w:val="single" w:sz="4" w:space="1" w:color="auto"/>
        </w:pBdr>
        <w:ind w:left="4734" w:right="1389"/>
        <w:rPr>
          <w:sz w:val="2"/>
          <w:szCs w:val="2"/>
        </w:rPr>
      </w:pPr>
    </w:p>
    <w:p w:rsidR="009112FB" w:rsidRDefault="009112FB" w:rsidP="009112FB">
      <w:pPr>
        <w:tabs>
          <w:tab w:val="center" w:pos="5245"/>
          <w:tab w:val="left" w:pos="7088"/>
        </w:tabs>
        <w:ind w:firstLine="567"/>
      </w:pPr>
      <w:r>
        <w:t>20. Количество лестниц   нет</w:t>
      </w:r>
      <w:r>
        <w:tab/>
        <w:t>шт.</w:t>
      </w:r>
    </w:p>
    <w:p w:rsidR="009112FB" w:rsidRDefault="009112FB" w:rsidP="009112FB">
      <w:pPr>
        <w:pBdr>
          <w:top w:val="single" w:sz="4" w:space="1" w:color="auto"/>
        </w:pBdr>
        <w:ind w:left="3147" w:right="3232"/>
        <w:rPr>
          <w:sz w:val="2"/>
          <w:szCs w:val="2"/>
        </w:rPr>
      </w:pPr>
    </w:p>
    <w:p w:rsidR="009112FB" w:rsidRDefault="009112FB" w:rsidP="009112FB">
      <w:pPr>
        <w:ind w:firstLine="567"/>
        <w:jc w:val="both"/>
        <w:rPr>
          <w:sz w:val="2"/>
          <w:szCs w:val="2"/>
        </w:rPr>
      </w:pPr>
      <w:r>
        <w:t>21. Уборочная площадь лестниц (включая межквартирные лестничные площадки)</w:t>
      </w:r>
      <w:r>
        <w:br/>
      </w:r>
    </w:p>
    <w:p w:rsidR="009112FB" w:rsidRDefault="009112FB" w:rsidP="009112FB">
      <w:pPr>
        <w:tabs>
          <w:tab w:val="left" w:pos="3969"/>
        </w:tabs>
      </w:pPr>
      <w:r>
        <w:t xml:space="preserve">              нет</w:t>
      </w:r>
      <w:r>
        <w:tab/>
        <w:t>кв. м</w:t>
      </w:r>
    </w:p>
    <w:p w:rsidR="009112FB" w:rsidRDefault="009112FB" w:rsidP="009112FB">
      <w:pPr>
        <w:pBdr>
          <w:top w:val="single" w:sz="4" w:space="1" w:color="auto"/>
        </w:pBdr>
        <w:ind w:right="6350"/>
        <w:rPr>
          <w:sz w:val="2"/>
          <w:szCs w:val="2"/>
        </w:rPr>
      </w:pPr>
    </w:p>
    <w:p w:rsidR="009112FB" w:rsidRDefault="009112FB" w:rsidP="009112FB">
      <w:pPr>
        <w:tabs>
          <w:tab w:val="center" w:pos="7230"/>
          <w:tab w:val="left" w:pos="9356"/>
        </w:tabs>
        <w:ind w:firstLine="567"/>
      </w:pPr>
      <w:r>
        <w:t>22. Уборочная площадь общих коридоров  нет</w:t>
      </w:r>
      <w:r>
        <w:tab/>
        <w:t>кв. м</w:t>
      </w:r>
    </w:p>
    <w:p w:rsidR="009112FB" w:rsidRDefault="009112FB" w:rsidP="009112FB">
      <w:pPr>
        <w:pBdr>
          <w:top w:val="single" w:sz="4" w:space="1" w:color="auto"/>
        </w:pBdr>
        <w:ind w:left="4990" w:right="964"/>
        <w:rPr>
          <w:sz w:val="2"/>
          <w:szCs w:val="2"/>
        </w:rPr>
      </w:pPr>
    </w:p>
    <w:p w:rsidR="009112FB" w:rsidRDefault="009112FB" w:rsidP="009112FB">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Pr>
          <w:b/>
        </w:rPr>
        <w:t>)              нет</w:t>
      </w:r>
      <w:r>
        <w:tab/>
        <w:t>кв. м</w:t>
      </w:r>
    </w:p>
    <w:p w:rsidR="009112FB" w:rsidRDefault="009112FB" w:rsidP="009112FB">
      <w:pPr>
        <w:pBdr>
          <w:top w:val="single" w:sz="4" w:space="1" w:color="auto"/>
        </w:pBdr>
        <w:ind w:left="4082" w:right="1814"/>
        <w:rPr>
          <w:sz w:val="2"/>
          <w:szCs w:val="2"/>
        </w:rPr>
      </w:pPr>
    </w:p>
    <w:p w:rsidR="009112FB" w:rsidRPr="005E7F6B" w:rsidRDefault="009112FB" w:rsidP="009112FB">
      <w:pPr>
        <w:ind w:firstLine="567"/>
        <w:jc w:val="both"/>
        <w:rPr>
          <w:b/>
          <w:sz w:val="2"/>
          <w:szCs w:val="2"/>
        </w:rPr>
      </w:pPr>
      <w:r>
        <w:t xml:space="preserve">24. Площадь земельного участка, входящего в состав общего имущества многоквартирного дома  </w:t>
      </w:r>
      <w:r w:rsidRPr="005E7F6B">
        <w:rPr>
          <w:b/>
        </w:rPr>
        <w:t>5047</w:t>
      </w:r>
    </w:p>
    <w:p w:rsidR="009112FB" w:rsidRDefault="009112FB" w:rsidP="009112FB">
      <w:pPr>
        <w:ind w:firstLine="567"/>
        <w:rPr>
          <w:b/>
        </w:rPr>
      </w:pPr>
      <w:r>
        <w:t xml:space="preserve">25. Кадастровый номер земельного участка (при его наличии)  </w:t>
      </w:r>
      <w:r>
        <w:rPr>
          <w:b/>
        </w:rPr>
        <w:t>нет</w:t>
      </w:r>
    </w:p>
    <w:p w:rsidR="009112FB" w:rsidRDefault="009112FB" w:rsidP="009112FB">
      <w:pPr>
        <w:pBdr>
          <w:top w:val="single" w:sz="4" w:space="1" w:color="auto"/>
        </w:pBdr>
        <w:ind w:left="7059"/>
        <w:rPr>
          <w:b/>
          <w:sz w:val="2"/>
          <w:szCs w:val="2"/>
        </w:rPr>
      </w:pPr>
    </w:p>
    <w:p w:rsidR="009112FB" w:rsidRDefault="009112FB" w:rsidP="009112FB">
      <w:pPr>
        <w:spacing w:before="360" w:after="240"/>
        <w:jc w:val="center"/>
      </w:pPr>
      <w:r>
        <w:rPr>
          <w:lang w:val="en-US"/>
        </w:rPr>
        <w:t>I</w:t>
      </w:r>
      <w:r>
        <w:t>. Техническое состояние многоквартирного дома, включая пристройки</w:t>
      </w:r>
    </w:p>
    <w:tbl>
      <w:tblPr>
        <w:tblW w:w="0" w:type="auto"/>
        <w:tblLayout w:type="fixed"/>
        <w:tblCellMar>
          <w:left w:w="28" w:type="dxa"/>
          <w:right w:w="28" w:type="dxa"/>
        </w:tblCellMar>
        <w:tblLook w:val="04A0"/>
      </w:tblPr>
      <w:tblGrid>
        <w:gridCol w:w="4253"/>
        <w:gridCol w:w="2977"/>
        <w:gridCol w:w="2437"/>
      </w:tblGrid>
      <w:tr w:rsidR="009112FB" w:rsidRPr="005E7F6B" w:rsidTr="00635B51">
        <w:tc>
          <w:tcPr>
            <w:tcW w:w="4253" w:type="dxa"/>
            <w:tcBorders>
              <w:top w:val="single" w:sz="4" w:space="0" w:color="auto"/>
              <w:left w:val="single" w:sz="4" w:space="0" w:color="auto"/>
              <w:bottom w:val="single" w:sz="4" w:space="0" w:color="auto"/>
              <w:right w:val="single" w:sz="4" w:space="0" w:color="auto"/>
            </w:tcBorders>
            <w:hideMark/>
          </w:tcPr>
          <w:p w:rsidR="009112FB" w:rsidRDefault="009112FB" w:rsidP="009112FB">
            <w:pPr>
              <w:spacing w:line="276" w:lineRule="auto"/>
              <w:jc w:val="center"/>
            </w:pPr>
            <w:r>
              <w:t>Наимено</w:t>
            </w:r>
            <w:r>
              <w:softHyphen/>
              <w:t>вание конструк</w:t>
            </w:r>
            <w:r>
              <w:softHyphen/>
              <w:t>тивных элементов</w:t>
            </w:r>
          </w:p>
        </w:tc>
        <w:tc>
          <w:tcPr>
            <w:tcW w:w="2977" w:type="dxa"/>
            <w:tcBorders>
              <w:top w:val="single" w:sz="4" w:space="0" w:color="auto"/>
              <w:left w:val="single" w:sz="4" w:space="0" w:color="auto"/>
              <w:bottom w:val="single" w:sz="4" w:space="0" w:color="auto"/>
              <w:right w:val="single" w:sz="4" w:space="0" w:color="auto"/>
            </w:tcBorders>
            <w:hideMark/>
          </w:tcPr>
          <w:p w:rsidR="009112FB" w:rsidRDefault="009112FB" w:rsidP="009112FB">
            <w:pPr>
              <w:spacing w:line="276" w:lineRule="auto"/>
              <w:jc w:val="center"/>
            </w:pPr>
            <w:r>
              <w:t>Описание элементов (материал, конструкция или система, отделка и прочее)</w:t>
            </w:r>
          </w:p>
        </w:tc>
        <w:tc>
          <w:tcPr>
            <w:tcW w:w="2437" w:type="dxa"/>
            <w:tcBorders>
              <w:top w:val="single" w:sz="4" w:space="0" w:color="auto"/>
              <w:left w:val="single" w:sz="4" w:space="0" w:color="auto"/>
              <w:bottom w:val="single" w:sz="4" w:space="0" w:color="auto"/>
              <w:right w:val="single" w:sz="4" w:space="0" w:color="auto"/>
            </w:tcBorders>
            <w:hideMark/>
          </w:tcPr>
          <w:p w:rsidR="009112FB" w:rsidRDefault="009112FB" w:rsidP="009112FB">
            <w:pPr>
              <w:spacing w:line="276" w:lineRule="auto"/>
              <w:jc w:val="center"/>
            </w:pPr>
            <w:r>
              <w:t xml:space="preserve">Техническое состояние элементов общего имущества многоквартирного </w:t>
            </w:r>
            <w:r>
              <w:lastRenderedPageBreak/>
              <w:t>дома</w:t>
            </w:r>
          </w:p>
        </w:tc>
      </w:tr>
      <w:tr w:rsidR="009112FB" w:rsidTr="00635B51">
        <w:tc>
          <w:tcPr>
            <w:tcW w:w="4253"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lastRenderedPageBreak/>
              <w:t>1. Фундамент</w:t>
            </w:r>
          </w:p>
        </w:tc>
        <w:tc>
          <w:tcPr>
            <w:tcW w:w="297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Бутовый, ленточный</w:t>
            </w:r>
          </w:p>
        </w:tc>
        <w:tc>
          <w:tcPr>
            <w:tcW w:w="243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Искривление линии цоколя</w:t>
            </w:r>
          </w:p>
        </w:tc>
      </w:tr>
      <w:tr w:rsidR="009112FB" w:rsidTr="00635B51">
        <w:tc>
          <w:tcPr>
            <w:tcW w:w="4253"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2. Наружные и внутренние капитальные стены</w:t>
            </w:r>
          </w:p>
        </w:tc>
        <w:tc>
          <w:tcPr>
            <w:tcW w:w="297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Бревенчатые, обложены кирпичом</w:t>
            </w:r>
          </w:p>
        </w:tc>
        <w:tc>
          <w:tcPr>
            <w:tcW w:w="243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Местами искривлены</w:t>
            </w:r>
          </w:p>
        </w:tc>
      </w:tr>
      <w:tr w:rsidR="009112FB" w:rsidTr="00635B51">
        <w:tc>
          <w:tcPr>
            <w:tcW w:w="4253"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3. Перегородки</w:t>
            </w:r>
          </w:p>
        </w:tc>
        <w:tc>
          <w:tcPr>
            <w:tcW w:w="297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Тесовые, оклеенные обоями</w:t>
            </w:r>
          </w:p>
        </w:tc>
        <w:tc>
          <w:tcPr>
            <w:tcW w:w="243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 xml:space="preserve">  </w:t>
            </w:r>
          </w:p>
        </w:tc>
      </w:tr>
      <w:tr w:rsidR="009112FB" w:rsidTr="00635B51">
        <w:trPr>
          <w:cantSplit/>
        </w:trPr>
        <w:tc>
          <w:tcPr>
            <w:tcW w:w="4253" w:type="dxa"/>
            <w:tcBorders>
              <w:top w:val="nil"/>
              <w:left w:val="single" w:sz="4" w:space="0" w:color="auto"/>
              <w:bottom w:val="nil"/>
              <w:right w:val="single" w:sz="4" w:space="0" w:color="auto"/>
            </w:tcBorders>
            <w:hideMark/>
          </w:tcPr>
          <w:p w:rsidR="009112FB" w:rsidRDefault="009112FB" w:rsidP="009112FB">
            <w:pPr>
              <w:spacing w:line="276" w:lineRule="auto"/>
              <w:ind w:left="57"/>
            </w:pPr>
            <w:r>
              <w:t>4. Перекрытия</w:t>
            </w:r>
          </w:p>
        </w:tc>
        <w:tc>
          <w:tcPr>
            <w:tcW w:w="2977" w:type="dxa"/>
            <w:vMerge w:val="restart"/>
            <w:tcBorders>
              <w:top w:val="nil"/>
              <w:left w:val="single" w:sz="4" w:space="0" w:color="auto"/>
              <w:bottom w:val="nil"/>
              <w:right w:val="single" w:sz="4" w:space="0" w:color="auto"/>
            </w:tcBorders>
            <w:hideMark/>
          </w:tcPr>
          <w:p w:rsidR="009112FB" w:rsidRDefault="009112FB" w:rsidP="009112FB">
            <w:pPr>
              <w:spacing w:line="276" w:lineRule="auto"/>
              <w:ind w:left="57"/>
            </w:pPr>
            <w:r>
              <w:t>Деревянные отепленные</w:t>
            </w:r>
          </w:p>
        </w:tc>
        <w:tc>
          <w:tcPr>
            <w:tcW w:w="2437" w:type="dxa"/>
            <w:vMerge w:val="restart"/>
            <w:tcBorders>
              <w:top w:val="nil"/>
              <w:left w:val="single" w:sz="4" w:space="0" w:color="auto"/>
              <w:bottom w:val="nil"/>
              <w:right w:val="single" w:sz="4" w:space="0" w:color="auto"/>
            </w:tcBorders>
            <w:hideMark/>
          </w:tcPr>
          <w:p w:rsidR="009112FB" w:rsidRDefault="009112FB" w:rsidP="009112FB">
            <w:pPr>
              <w:spacing w:line="276" w:lineRule="auto"/>
              <w:ind w:left="57"/>
            </w:pPr>
            <w:r>
              <w:t>Глубокие трещины</w:t>
            </w:r>
          </w:p>
        </w:tc>
      </w:tr>
      <w:tr w:rsidR="009112FB" w:rsidTr="00635B51">
        <w:trPr>
          <w:cantSplit/>
        </w:trPr>
        <w:tc>
          <w:tcPr>
            <w:tcW w:w="4253" w:type="dxa"/>
            <w:tcBorders>
              <w:top w:val="nil"/>
              <w:left w:val="single" w:sz="4" w:space="0" w:color="auto"/>
              <w:bottom w:val="nil"/>
              <w:right w:val="single" w:sz="4" w:space="0" w:color="auto"/>
            </w:tcBorders>
            <w:hideMark/>
          </w:tcPr>
          <w:p w:rsidR="009112FB" w:rsidRDefault="009112FB" w:rsidP="009112FB">
            <w:pPr>
              <w:spacing w:line="276" w:lineRule="auto"/>
              <w:ind w:left="992"/>
            </w:pPr>
            <w:r>
              <w:t>чердачные</w:t>
            </w:r>
          </w:p>
        </w:tc>
        <w:tc>
          <w:tcPr>
            <w:tcW w:w="2977" w:type="dxa"/>
            <w:vMerge/>
            <w:tcBorders>
              <w:top w:val="nil"/>
              <w:left w:val="single" w:sz="4" w:space="0" w:color="auto"/>
              <w:bottom w:val="nil"/>
              <w:right w:val="single" w:sz="4" w:space="0" w:color="auto"/>
            </w:tcBorders>
            <w:vAlign w:val="center"/>
            <w:hideMark/>
          </w:tcPr>
          <w:p w:rsidR="009112FB" w:rsidRDefault="009112FB" w:rsidP="009112FB"/>
        </w:tc>
        <w:tc>
          <w:tcPr>
            <w:tcW w:w="2437" w:type="dxa"/>
            <w:vMerge/>
            <w:tcBorders>
              <w:top w:val="nil"/>
              <w:left w:val="single" w:sz="4" w:space="0" w:color="auto"/>
              <w:bottom w:val="nil"/>
              <w:right w:val="single" w:sz="4" w:space="0" w:color="auto"/>
            </w:tcBorders>
            <w:vAlign w:val="center"/>
            <w:hideMark/>
          </w:tcPr>
          <w:p w:rsidR="009112FB" w:rsidRDefault="009112FB" w:rsidP="009112FB"/>
        </w:tc>
      </w:tr>
      <w:tr w:rsidR="009112FB" w:rsidTr="00635B51">
        <w:tc>
          <w:tcPr>
            <w:tcW w:w="4253" w:type="dxa"/>
            <w:tcBorders>
              <w:top w:val="nil"/>
              <w:left w:val="single" w:sz="4" w:space="0" w:color="auto"/>
              <w:bottom w:val="nil"/>
              <w:right w:val="single" w:sz="4" w:space="0" w:color="auto"/>
            </w:tcBorders>
            <w:hideMark/>
          </w:tcPr>
          <w:p w:rsidR="009112FB" w:rsidRDefault="009112FB" w:rsidP="009112FB">
            <w:pPr>
              <w:spacing w:line="276" w:lineRule="auto"/>
              <w:ind w:left="992"/>
            </w:pPr>
            <w:r>
              <w:t>междуэтажные</w:t>
            </w:r>
          </w:p>
        </w:tc>
        <w:tc>
          <w:tcPr>
            <w:tcW w:w="2977" w:type="dxa"/>
            <w:tcBorders>
              <w:top w:val="nil"/>
              <w:left w:val="single" w:sz="4" w:space="0" w:color="auto"/>
              <w:bottom w:val="nil"/>
              <w:right w:val="single" w:sz="4" w:space="0" w:color="auto"/>
            </w:tcBorders>
            <w:hideMark/>
          </w:tcPr>
          <w:p w:rsidR="009112FB" w:rsidRDefault="009112FB" w:rsidP="009112FB">
            <w:pPr>
              <w:spacing w:line="276" w:lineRule="auto"/>
              <w:ind w:left="57"/>
            </w:pPr>
            <w:r>
              <w:t>----------«---------</w:t>
            </w:r>
          </w:p>
        </w:tc>
        <w:tc>
          <w:tcPr>
            <w:tcW w:w="2437" w:type="dxa"/>
            <w:tcBorders>
              <w:top w:val="nil"/>
              <w:left w:val="single" w:sz="4" w:space="0" w:color="auto"/>
              <w:bottom w:val="nil"/>
              <w:right w:val="single" w:sz="4" w:space="0" w:color="auto"/>
            </w:tcBorders>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hideMark/>
          </w:tcPr>
          <w:p w:rsidR="009112FB" w:rsidRDefault="009112FB" w:rsidP="009112FB">
            <w:pPr>
              <w:spacing w:line="276" w:lineRule="auto"/>
              <w:ind w:left="992"/>
            </w:pPr>
            <w:r>
              <w:t>подвальные</w:t>
            </w:r>
          </w:p>
        </w:tc>
        <w:tc>
          <w:tcPr>
            <w:tcW w:w="2977" w:type="dxa"/>
            <w:tcBorders>
              <w:top w:val="nil"/>
              <w:left w:val="single" w:sz="4" w:space="0" w:color="auto"/>
              <w:bottom w:val="nil"/>
              <w:right w:val="single" w:sz="4" w:space="0" w:color="auto"/>
            </w:tcBorders>
            <w:hideMark/>
          </w:tcPr>
          <w:p w:rsidR="009112FB" w:rsidRDefault="009112FB" w:rsidP="009112FB">
            <w:pPr>
              <w:spacing w:line="276" w:lineRule="auto"/>
              <w:ind w:left="57"/>
            </w:pPr>
            <w:r>
              <w:t>----------«---------</w:t>
            </w:r>
          </w:p>
        </w:tc>
        <w:tc>
          <w:tcPr>
            <w:tcW w:w="2437" w:type="dxa"/>
            <w:tcBorders>
              <w:top w:val="nil"/>
              <w:left w:val="single" w:sz="4" w:space="0" w:color="auto"/>
              <w:bottom w:val="nil"/>
              <w:right w:val="single" w:sz="4" w:space="0" w:color="auto"/>
            </w:tcBorders>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hideMark/>
          </w:tcPr>
          <w:p w:rsidR="009112FB" w:rsidRDefault="009112FB" w:rsidP="009112FB">
            <w:pPr>
              <w:spacing w:line="276" w:lineRule="auto"/>
              <w:ind w:left="992"/>
            </w:pPr>
            <w:r>
              <w:t>(другое)</w:t>
            </w:r>
          </w:p>
        </w:tc>
        <w:tc>
          <w:tcPr>
            <w:tcW w:w="2977" w:type="dxa"/>
            <w:tcBorders>
              <w:top w:val="nil"/>
              <w:left w:val="single" w:sz="4" w:space="0" w:color="auto"/>
              <w:bottom w:val="nil"/>
              <w:right w:val="single" w:sz="4" w:space="0" w:color="auto"/>
            </w:tcBorders>
          </w:tcPr>
          <w:p w:rsidR="009112FB" w:rsidRDefault="009112FB" w:rsidP="009112FB">
            <w:pPr>
              <w:spacing w:line="276" w:lineRule="auto"/>
              <w:ind w:left="57"/>
            </w:pPr>
          </w:p>
        </w:tc>
        <w:tc>
          <w:tcPr>
            <w:tcW w:w="2437" w:type="dxa"/>
            <w:tcBorders>
              <w:top w:val="nil"/>
              <w:left w:val="single" w:sz="4" w:space="0" w:color="auto"/>
              <w:bottom w:val="nil"/>
              <w:right w:val="single" w:sz="4" w:space="0" w:color="auto"/>
            </w:tcBorders>
          </w:tcPr>
          <w:p w:rsidR="009112FB" w:rsidRDefault="009112FB" w:rsidP="009112FB">
            <w:pPr>
              <w:spacing w:line="276" w:lineRule="auto"/>
              <w:ind w:left="57"/>
            </w:pPr>
          </w:p>
        </w:tc>
      </w:tr>
      <w:tr w:rsidR="009112FB" w:rsidTr="00635B51">
        <w:tc>
          <w:tcPr>
            <w:tcW w:w="4253"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5. Крыша</w:t>
            </w:r>
          </w:p>
        </w:tc>
        <w:tc>
          <w:tcPr>
            <w:tcW w:w="297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Шифер</w:t>
            </w:r>
          </w:p>
        </w:tc>
        <w:tc>
          <w:tcPr>
            <w:tcW w:w="243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Ослабленное крепление.</w:t>
            </w:r>
          </w:p>
        </w:tc>
      </w:tr>
      <w:tr w:rsidR="009112FB" w:rsidRPr="005E7F6B" w:rsidTr="00635B51">
        <w:tc>
          <w:tcPr>
            <w:tcW w:w="4253"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6. Полы</w:t>
            </w:r>
          </w:p>
        </w:tc>
        <w:tc>
          <w:tcPr>
            <w:tcW w:w="297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Дощатые  окрашенные</w:t>
            </w:r>
          </w:p>
        </w:tc>
        <w:tc>
          <w:tcPr>
            <w:tcW w:w="243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Стертость в ходовых местах деревянных досок,просадка</w:t>
            </w:r>
          </w:p>
        </w:tc>
      </w:tr>
      <w:tr w:rsidR="009112FB" w:rsidTr="00635B51">
        <w:trPr>
          <w:cantSplit/>
        </w:trPr>
        <w:tc>
          <w:tcPr>
            <w:tcW w:w="4253" w:type="dxa"/>
            <w:tcBorders>
              <w:top w:val="single" w:sz="4" w:space="0" w:color="auto"/>
              <w:left w:val="single" w:sz="4" w:space="0" w:color="auto"/>
              <w:bottom w:val="nil"/>
              <w:right w:val="single" w:sz="4" w:space="0" w:color="auto"/>
            </w:tcBorders>
            <w:vAlign w:val="bottom"/>
            <w:hideMark/>
          </w:tcPr>
          <w:p w:rsidR="009112FB" w:rsidRDefault="009112FB" w:rsidP="009112FB">
            <w:pPr>
              <w:spacing w:line="276" w:lineRule="auto"/>
              <w:ind w:left="57"/>
            </w:pPr>
            <w:r>
              <w:t>7. Проемы</w:t>
            </w:r>
          </w:p>
        </w:tc>
        <w:tc>
          <w:tcPr>
            <w:tcW w:w="2977" w:type="dxa"/>
            <w:vMerge w:val="restart"/>
            <w:tcBorders>
              <w:top w:val="single" w:sz="4" w:space="0" w:color="auto"/>
              <w:left w:val="nil"/>
              <w:bottom w:val="nil"/>
              <w:right w:val="single" w:sz="4" w:space="0" w:color="auto"/>
            </w:tcBorders>
            <w:vAlign w:val="bottom"/>
            <w:hideMark/>
          </w:tcPr>
          <w:p w:rsidR="009112FB" w:rsidRDefault="009112FB" w:rsidP="009112FB">
            <w:pPr>
              <w:spacing w:line="276" w:lineRule="auto"/>
              <w:ind w:left="57"/>
            </w:pPr>
            <w:r>
              <w:t>2-х створчатые</w:t>
            </w:r>
          </w:p>
        </w:tc>
        <w:tc>
          <w:tcPr>
            <w:tcW w:w="2437" w:type="dxa"/>
            <w:vMerge w:val="restart"/>
            <w:tcBorders>
              <w:top w:val="single" w:sz="4" w:space="0" w:color="auto"/>
              <w:left w:val="nil"/>
              <w:bottom w:val="nil"/>
              <w:right w:val="single" w:sz="4" w:space="0" w:color="auto"/>
            </w:tcBorders>
            <w:vAlign w:val="bottom"/>
            <w:hideMark/>
          </w:tcPr>
          <w:p w:rsidR="009112FB" w:rsidRDefault="009112FB" w:rsidP="009112FB">
            <w:pPr>
              <w:spacing w:line="276" w:lineRule="auto"/>
              <w:ind w:left="57"/>
            </w:pPr>
            <w:r>
              <w:t>Деревянные переплеты рассохлись,</w:t>
            </w:r>
          </w:p>
        </w:tc>
      </w:tr>
      <w:tr w:rsidR="009112FB" w:rsidTr="00635B51">
        <w:trPr>
          <w:cantSplit/>
        </w:trPr>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окна</w:t>
            </w:r>
          </w:p>
        </w:tc>
        <w:tc>
          <w:tcPr>
            <w:tcW w:w="2977" w:type="dxa"/>
            <w:vMerge/>
            <w:tcBorders>
              <w:top w:val="single" w:sz="4" w:space="0" w:color="auto"/>
              <w:left w:val="nil"/>
              <w:bottom w:val="nil"/>
              <w:right w:val="single" w:sz="4" w:space="0" w:color="auto"/>
            </w:tcBorders>
            <w:vAlign w:val="center"/>
            <w:hideMark/>
          </w:tcPr>
          <w:p w:rsidR="009112FB" w:rsidRDefault="009112FB" w:rsidP="009112FB"/>
        </w:tc>
        <w:tc>
          <w:tcPr>
            <w:tcW w:w="2437" w:type="dxa"/>
            <w:vMerge/>
            <w:tcBorders>
              <w:top w:val="single" w:sz="4" w:space="0" w:color="auto"/>
              <w:left w:val="nil"/>
              <w:bottom w:val="nil"/>
              <w:right w:val="single" w:sz="4" w:space="0" w:color="auto"/>
            </w:tcBorders>
            <w:vAlign w:val="center"/>
            <w:hideMark/>
          </w:tcPr>
          <w:p w:rsidR="009112FB" w:rsidRDefault="009112FB" w:rsidP="009112FB"/>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двери</w:t>
            </w:r>
          </w:p>
        </w:tc>
        <w:tc>
          <w:tcPr>
            <w:tcW w:w="2977" w:type="dxa"/>
            <w:tcBorders>
              <w:top w:val="nil"/>
              <w:left w:val="nil"/>
              <w:bottom w:val="nil"/>
              <w:right w:val="single" w:sz="4" w:space="0" w:color="auto"/>
            </w:tcBorders>
            <w:vAlign w:val="bottom"/>
            <w:hideMark/>
          </w:tcPr>
          <w:p w:rsidR="009112FB" w:rsidRDefault="009112FB" w:rsidP="009112FB">
            <w:pPr>
              <w:spacing w:line="276" w:lineRule="auto"/>
              <w:ind w:left="57"/>
            </w:pPr>
            <w:r>
              <w:t>филенчатые</w:t>
            </w:r>
          </w:p>
        </w:tc>
        <w:tc>
          <w:tcPr>
            <w:tcW w:w="2437" w:type="dxa"/>
            <w:tcBorders>
              <w:top w:val="nil"/>
              <w:left w:val="nil"/>
              <w:bottom w:val="nil"/>
              <w:right w:val="single" w:sz="4" w:space="0" w:color="auto"/>
            </w:tcBorders>
            <w:vAlign w:val="bottom"/>
            <w:hideMark/>
          </w:tcPr>
          <w:p w:rsidR="009112FB" w:rsidRDefault="009112FB" w:rsidP="009112FB">
            <w:pPr>
              <w:spacing w:line="276" w:lineRule="auto"/>
              <w:ind w:left="57"/>
            </w:pPr>
            <w:r>
              <w:t>Полотна осели, гниль</w:t>
            </w:r>
          </w:p>
        </w:tc>
      </w:tr>
      <w:tr w:rsidR="009112FB" w:rsidTr="00635B51">
        <w:tc>
          <w:tcPr>
            <w:tcW w:w="4253" w:type="dxa"/>
            <w:tcBorders>
              <w:top w:val="nil"/>
              <w:left w:val="single" w:sz="4" w:space="0" w:color="auto"/>
              <w:bottom w:val="single" w:sz="4" w:space="0" w:color="auto"/>
              <w:right w:val="single" w:sz="4" w:space="0" w:color="auto"/>
            </w:tcBorders>
            <w:vAlign w:val="bottom"/>
            <w:hideMark/>
          </w:tcPr>
          <w:p w:rsidR="009112FB" w:rsidRDefault="009112FB" w:rsidP="009112FB">
            <w:pPr>
              <w:spacing w:line="276" w:lineRule="auto"/>
              <w:ind w:left="993"/>
            </w:pPr>
            <w:r>
              <w:t>(другое)</w:t>
            </w:r>
          </w:p>
        </w:tc>
        <w:tc>
          <w:tcPr>
            <w:tcW w:w="2977" w:type="dxa"/>
            <w:tcBorders>
              <w:top w:val="nil"/>
              <w:left w:val="nil"/>
              <w:bottom w:val="single" w:sz="4" w:space="0" w:color="auto"/>
              <w:right w:val="single" w:sz="4" w:space="0" w:color="auto"/>
            </w:tcBorders>
            <w:vAlign w:val="bottom"/>
          </w:tcPr>
          <w:p w:rsidR="009112FB" w:rsidRDefault="009112FB" w:rsidP="009112FB">
            <w:pPr>
              <w:spacing w:line="276" w:lineRule="auto"/>
              <w:ind w:left="57"/>
            </w:pPr>
          </w:p>
        </w:tc>
        <w:tc>
          <w:tcPr>
            <w:tcW w:w="2437" w:type="dxa"/>
            <w:tcBorders>
              <w:top w:val="nil"/>
              <w:left w:val="nil"/>
              <w:bottom w:val="single" w:sz="4" w:space="0" w:color="auto"/>
              <w:right w:val="single" w:sz="4" w:space="0" w:color="auto"/>
            </w:tcBorders>
            <w:vAlign w:val="bottom"/>
          </w:tcPr>
          <w:p w:rsidR="009112FB" w:rsidRDefault="009112FB" w:rsidP="009112FB">
            <w:pPr>
              <w:spacing w:line="276" w:lineRule="auto"/>
              <w:ind w:left="57"/>
            </w:pPr>
          </w:p>
        </w:tc>
      </w:tr>
      <w:tr w:rsidR="009112FB" w:rsidRPr="005E7F6B" w:rsidTr="00635B51">
        <w:trPr>
          <w:cantSplit/>
        </w:trPr>
        <w:tc>
          <w:tcPr>
            <w:tcW w:w="4253" w:type="dxa"/>
            <w:tcBorders>
              <w:top w:val="single" w:sz="4" w:space="0" w:color="auto"/>
              <w:left w:val="single" w:sz="4" w:space="0" w:color="auto"/>
              <w:bottom w:val="nil"/>
              <w:right w:val="single" w:sz="4" w:space="0" w:color="auto"/>
            </w:tcBorders>
            <w:vAlign w:val="bottom"/>
            <w:hideMark/>
          </w:tcPr>
          <w:p w:rsidR="009112FB" w:rsidRDefault="009112FB" w:rsidP="009112FB">
            <w:pPr>
              <w:spacing w:line="276" w:lineRule="auto"/>
              <w:ind w:left="57"/>
            </w:pPr>
            <w:r>
              <w:t>8. Отделка</w:t>
            </w:r>
          </w:p>
        </w:tc>
        <w:tc>
          <w:tcPr>
            <w:tcW w:w="2977" w:type="dxa"/>
            <w:vMerge w:val="restart"/>
            <w:tcBorders>
              <w:top w:val="single" w:sz="4" w:space="0" w:color="auto"/>
              <w:left w:val="nil"/>
              <w:bottom w:val="nil"/>
              <w:right w:val="single" w:sz="4" w:space="0" w:color="auto"/>
            </w:tcBorders>
            <w:vAlign w:val="bottom"/>
            <w:hideMark/>
          </w:tcPr>
          <w:p w:rsidR="009112FB" w:rsidRDefault="009112FB" w:rsidP="009112FB">
            <w:pPr>
              <w:spacing w:line="276" w:lineRule="auto"/>
              <w:ind w:left="57"/>
            </w:pPr>
            <w:r>
              <w:t>Штукатурка, побелка,окраска</w:t>
            </w:r>
          </w:p>
        </w:tc>
        <w:tc>
          <w:tcPr>
            <w:tcW w:w="2437" w:type="dxa"/>
            <w:vMerge w:val="restart"/>
            <w:tcBorders>
              <w:top w:val="single" w:sz="4" w:space="0" w:color="auto"/>
              <w:left w:val="nil"/>
              <w:bottom w:val="nil"/>
              <w:right w:val="single" w:sz="4" w:space="0" w:color="auto"/>
            </w:tcBorders>
            <w:vAlign w:val="bottom"/>
            <w:hideMark/>
          </w:tcPr>
          <w:p w:rsidR="009112FB" w:rsidRDefault="009112FB" w:rsidP="009112FB">
            <w:pPr>
              <w:spacing w:line="276" w:lineRule="auto"/>
              <w:ind w:left="57"/>
            </w:pPr>
            <w:r>
              <w:t xml:space="preserve"> Загрязнение, потемнение, отслоение  штукатурного и окрасочного слоя.</w:t>
            </w:r>
          </w:p>
        </w:tc>
      </w:tr>
      <w:tr w:rsidR="009112FB" w:rsidTr="00635B51">
        <w:trPr>
          <w:cantSplit/>
        </w:trPr>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внутренняя</w:t>
            </w:r>
          </w:p>
        </w:tc>
        <w:tc>
          <w:tcPr>
            <w:tcW w:w="2977" w:type="dxa"/>
            <w:vMerge/>
            <w:tcBorders>
              <w:top w:val="single" w:sz="4" w:space="0" w:color="auto"/>
              <w:left w:val="nil"/>
              <w:bottom w:val="nil"/>
              <w:right w:val="single" w:sz="4" w:space="0" w:color="auto"/>
            </w:tcBorders>
            <w:vAlign w:val="center"/>
            <w:hideMark/>
          </w:tcPr>
          <w:p w:rsidR="009112FB" w:rsidRDefault="009112FB" w:rsidP="009112FB"/>
        </w:tc>
        <w:tc>
          <w:tcPr>
            <w:tcW w:w="2437" w:type="dxa"/>
            <w:vMerge/>
            <w:tcBorders>
              <w:top w:val="single" w:sz="4" w:space="0" w:color="auto"/>
              <w:left w:val="nil"/>
              <w:bottom w:val="nil"/>
              <w:right w:val="single" w:sz="4" w:space="0" w:color="auto"/>
            </w:tcBorders>
            <w:vAlign w:val="center"/>
            <w:hideMark/>
          </w:tcPr>
          <w:p w:rsidR="009112FB" w:rsidRDefault="009112FB" w:rsidP="009112FB"/>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наружная</w:t>
            </w:r>
          </w:p>
        </w:tc>
        <w:tc>
          <w:tcPr>
            <w:tcW w:w="2977" w:type="dxa"/>
            <w:tcBorders>
              <w:top w:val="nil"/>
              <w:left w:val="nil"/>
              <w:bottom w:val="nil"/>
              <w:right w:val="single" w:sz="4" w:space="0" w:color="auto"/>
            </w:tcBorders>
            <w:vAlign w:val="bottom"/>
          </w:tcPr>
          <w:p w:rsidR="009112FB" w:rsidRDefault="009112FB" w:rsidP="009112FB">
            <w:pPr>
              <w:spacing w:line="276" w:lineRule="auto"/>
              <w:ind w:left="57"/>
            </w:pP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single" w:sz="4" w:space="0" w:color="auto"/>
              <w:right w:val="single" w:sz="4" w:space="0" w:color="auto"/>
            </w:tcBorders>
            <w:vAlign w:val="bottom"/>
            <w:hideMark/>
          </w:tcPr>
          <w:p w:rsidR="009112FB" w:rsidRDefault="009112FB" w:rsidP="009112FB">
            <w:pPr>
              <w:spacing w:line="276" w:lineRule="auto"/>
              <w:ind w:left="993"/>
            </w:pPr>
            <w:r>
              <w:t>(другое)</w:t>
            </w:r>
          </w:p>
        </w:tc>
        <w:tc>
          <w:tcPr>
            <w:tcW w:w="2977" w:type="dxa"/>
            <w:tcBorders>
              <w:top w:val="nil"/>
              <w:left w:val="nil"/>
              <w:bottom w:val="single" w:sz="4" w:space="0" w:color="auto"/>
              <w:right w:val="single" w:sz="4" w:space="0" w:color="auto"/>
            </w:tcBorders>
            <w:vAlign w:val="bottom"/>
          </w:tcPr>
          <w:p w:rsidR="009112FB" w:rsidRDefault="009112FB" w:rsidP="009112FB">
            <w:pPr>
              <w:spacing w:line="276" w:lineRule="auto"/>
              <w:ind w:left="57"/>
            </w:pPr>
          </w:p>
        </w:tc>
        <w:tc>
          <w:tcPr>
            <w:tcW w:w="2437" w:type="dxa"/>
            <w:tcBorders>
              <w:top w:val="nil"/>
              <w:left w:val="nil"/>
              <w:bottom w:val="single" w:sz="4" w:space="0" w:color="auto"/>
              <w:right w:val="single" w:sz="4" w:space="0" w:color="auto"/>
            </w:tcBorders>
            <w:vAlign w:val="bottom"/>
          </w:tcPr>
          <w:p w:rsidR="009112FB" w:rsidRDefault="009112FB" w:rsidP="009112FB">
            <w:pPr>
              <w:spacing w:line="276" w:lineRule="auto"/>
              <w:ind w:left="57"/>
            </w:pPr>
          </w:p>
        </w:tc>
      </w:tr>
      <w:tr w:rsidR="009112FB" w:rsidTr="00635B51">
        <w:trPr>
          <w:cantSplit/>
        </w:trPr>
        <w:tc>
          <w:tcPr>
            <w:tcW w:w="4253" w:type="dxa"/>
            <w:tcBorders>
              <w:top w:val="single" w:sz="4" w:space="0" w:color="auto"/>
              <w:left w:val="single" w:sz="4" w:space="0" w:color="auto"/>
              <w:bottom w:val="nil"/>
              <w:right w:val="single" w:sz="4" w:space="0" w:color="auto"/>
            </w:tcBorders>
            <w:vAlign w:val="bottom"/>
            <w:hideMark/>
          </w:tcPr>
          <w:p w:rsidR="009112FB" w:rsidRDefault="009112FB" w:rsidP="009112FB">
            <w:pPr>
              <w:spacing w:line="276" w:lineRule="auto"/>
              <w:ind w:left="57"/>
            </w:pPr>
            <w:r>
              <w:t>9. Механическое, электрическое, санитарно-техническое и иное оборудование</w:t>
            </w:r>
          </w:p>
        </w:tc>
        <w:tc>
          <w:tcPr>
            <w:tcW w:w="2977" w:type="dxa"/>
            <w:vMerge w:val="restart"/>
            <w:tcBorders>
              <w:top w:val="single" w:sz="4" w:space="0" w:color="auto"/>
              <w:left w:val="nil"/>
              <w:bottom w:val="nil"/>
              <w:right w:val="single" w:sz="4" w:space="0" w:color="auto"/>
            </w:tcBorders>
            <w:vAlign w:val="bottom"/>
            <w:hideMark/>
          </w:tcPr>
          <w:p w:rsidR="009112FB" w:rsidRDefault="009112FB" w:rsidP="009112FB">
            <w:pPr>
              <w:spacing w:line="276" w:lineRule="auto"/>
              <w:ind w:left="57"/>
            </w:pPr>
            <w:r>
              <w:t xml:space="preserve"> </w:t>
            </w:r>
          </w:p>
          <w:p w:rsidR="009112FB" w:rsidRDefault="009112FB" w:rsidP="009112FB">
            <w:pPr>
              <w:spacing w:line="276" w:lineRule="auto"/>
              <w:ind w:left="57"/>
            </w:pPr>
            <w:r>
              <w:t>есть</w:t>
            </w:r>
          </w:p>
        </w:tc>
        <w:tc>
          <w:tcPr>
            <w:tcW w:w="2437" w:type="dxa"/>
            <w:vMerge w:val="restart"/>
            <w:tcBorders>
              <w:top w:val="single" w:sz="4" w:space="0" w:color="auto"/>
              <w:left w:val="nil"/>
              <w:bottom w:val="nil"/>
              <w:right w:val="single" w:sz="4" w:space="0" w:color="auto"/>
            </w:tcBorders>
            <w:vAlign w:val="bottom"/>
            <w:hideMark/>
          </w:tcPr>
          <w:p w:rsidR="009112FB" w:rsidRDefault="009112FB" w:rsidP="009112FB">
            <w:pPr>
              <w:spacing w:line="276" w:lineRule="auto"/>
              <w:ind w:left="57"/>
            </w:pPr>
            <w:r>
              <w:t>Техническое состояние оборудования удовлетворительное</w:t>
            </w:r>
          </w:p>
        </w:tc>
      </w:tr>
      <w:tr w:rsidR="009112FB" w:rsidTr="00635B51">
        <w:trPr>
          <w:cantSplit/>
        </w:trPr>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ванны напольные</w:t>
            </w:r>
          </w:p>
        </w:tc>
        <w:tc>
          <w:tcPr>
            <w:tcW w:w="2977" w:type="dxa"/>
            <w:vMerge/>
            <w:tcBorders>
              <w:top w:val="single" w:sz="4" w:space="0" w:color="auto"/>
              <w:left w:val="nil"/>
              <w:bottom w:val="nil"/>
              <w:right w:val="single" w:sz="4" w:space="0" w:color="auto"/>
            </w:tcBorders>
            <w:vAlign w:val="center"/>
            <w:hideMark/>
          </w:tcPr>
          <w:p w:rsidR="009112FB" w:rsidRDefault="009112FB" w:rsidP="009112FB"/>
        </w:tc>
        <w:tc>
          <w:tcPr>
            <w:tcW w:w="2437" w:type="dxa"/>
            <w:vMerge/>
            <w:tcBorders>
              <w:top w:val="single" w:sz="4" w:space="0" w:color="auto"/>
              <w:left w:val="nil"/>
              <w:bottom w:val="nil"/>
              <w:right w:val="single" w:sz="4" w:space="0" w:color="auto"/>
            </w:tcBorders>
            <w:vAlign w:val="center"/>
            <w:hideMark/>
          </w:tcPr>
          <w:p w:rsidR="009112FB" w:rsidRDefault="009112FB" w:rsidP="009112FB"/>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электроплиты</w:t>
            </w:r>
          </w:p>
        </w:tc>
        <w:tc>
          <w:tcPr>
            <w:tcW w:w="2977" w:type="dxa"/>
            <w:tcBorders>
              <w:top w:val="nil"/>
              <w:left w:val="nil"/>
              <w:bottom w:val="nil"/>
              <w:right w:val="single" w:sz="4" w:space="0" w:color="auto"/>
            </w:tcBorders>
            <w:vAlign w:val="bottom"/>
            <w:hideMark/>
          </w:tcPr>
          <w:p w:rsidR="009112FB" w:rsidRDefault="009112FB" w:rsidP="009112FB">
            <w:pPr>
              <w:spacing w:line="276" w:lineRule="auto"/>
              <w:ind w:left="57"/>
            </w:pPr>
            <w:r>
              <w:t>нет</w:t>
            </w: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телефонные сети и оборудование</w:t>
            </w:r>
          </w:p>
        </w:tc>
        <w:tc>
          <w:tcPr>
            <w:tcW w:w="2977" w:type="dxa"/>
            <w:tcBorders>
              <w:top w:val="nil"/>
              <w:left w:val="nil"/>
              <w:bottom w:val="nil"/>
              <w:right w:val="single" w:sz="4" w:space="0" w:color="auto"/>
            </w:tcBorders>
            <w:vAlign w:val="bottom"/>
          </w:tcPr>
          <w:p w:rsidR="009112FB" w:rsidRDefault="009112FB" w:rsidP="009112FB">
            <w:pPr>
              <w:spacing w:line="276" w:lineRule="auto"/>
              <w:ind w:left="57"/>
            </w:pPr>
            <w:r>
              <w:t>есть</w:t>
            </w:r>
          </w:p>
          <w:p w:rsidR="009112FB" w:rsidRDefault="009112FB" w:rsidP="009112FB">
            <w:pPr>
              <w:spacing w:line="276" w:lineRule="auto"/>
              <w:ind w:left="57"/>
            </w:pP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сети проводного радиовещания</w:t>
            </w:r>
          </w:p>
        </w:tc>
        <w:tc>
          <w:tcPr>
            <w:tcW w:w="2977" w:type="dxa"/>
            <w:tcBorders>
              <w:top w:val="nil"/>
              <w:left w:val="nil"/>
              <w:bottom w:val="nil"/>
              <w:right w:val="single" w:sz="4" w:space="0" w:color="auto"/>
            </w:tcBorders>
            <w:vAlign w:val="bottom"/>
            <w:hideMark/>
          </w:tcPr>
          <w:p w:rsidR="009112FB" w:rsidRDefault="009112FB" w:rsidP="009112FB">
            <w:pPr>
              <w:spacing w:line="276" w:lineRule="auto"/>
              <w:ind w:left="57"/>
            </w:pPr>
            <w:r>
              <w:t>есть</w:t>
            </w: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сигнализация</w:t>
            </w:r>
          </w:p>
        </w:tc>
        <w:tc>
          <w:tcPr>
            <w:tcW w:w="2977" w:type="dxa"/>
            <w:tcBorders>
              <w:top w:val="nil"/>
              <w:left w:val="nil"/>
              <w:bottom w:val="nil"/>
              <w:right w:val="single" w:sz="4" w:space="0" w:color="auto"/>
            </w:tcBorders>
            <w:vAlign w:val="bottom"/>
          </w:tcPr>
          <w:p w:rsidR="009112FB" w:rsidRDefault="009112FB" w:rsidP="009112FB">
            <w:pPr>
              <w:spacing w:line="276" w:lineRule="auto"/>
              <w:ind w:left="57"/>
            </w:pP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мусоропровод</w:t>
            </w:r>
          </w:p>
        </w:tc>
        <w:tc>
          <w:tcPr>
            <w:tcW w:w="2977" w:type="dxa"/>
            <w:tcBorders>
              <w:top w:val="nil"/>
              <w:left w:val="nil"/>
              <w:bottom w:val="nil"/>
              <w:right w:val="single" w:sz="4" w:space="0" w:color="auto"/>
            </w:tcBorders>
            <w:vAlign w:val="bottom"/>
          </w:tcPr>
          <w:p w:rsidR="009112FB" w:rsidRDefault="009112FB" w:rsidP="009112FB">
            <w:pPr>
              <w:spacing w:line="276" w:lineRule="auto"/>
              <w:ind w:left="57"/>
            </w:pP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лифт</w:t>
            </w:r>
          </w:p>
        </w:tc>
        <w:tc>
          <w:tcPr>
            <w:tcW w:w="2977" w:type="dxa"/>
            <w:tcBorders>
              <w:top w:val="nil"/>
              <w:left w:val="nil"/>
              <w:bottom w:val="nil"/>
              <w:right w:val="single" w:sz="4" w:space="0" w:color="auto"/>
            </w:tcBorders>
            <w:vAlign w:val="bottom"/>
          </w:tcPr>
          <w:p w:rsidR="009112FB" w:rsidRDefault="009112FB" w:rsidP="009112FB">
            <w:pPr>
              <w:spacing w:line="276" w:lineRule="auto"/>
              <w:ind w:left="57"/>
            </w:pP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вентиляция</w:t>
            </w:r>
          </w:p>
        </w:tc>
        <w:tc>
          <w:tcPr>
            <w:tcW w:w="2977" w:type="dxa"/>
            <w:tcBorders>
              <w:top w:val="nil"/>
              <w:left w:val="nil"/>
              <w:bottom w:val="nil"/>
              <w:right w:val="single" w:sz="4" w:space="0" w:color="auto"/>
            </w:tcBorders>
            <w:vAlign w:val="bottom"/>
            <w:hideMark/>
          </w:tcPr>
          <w:p w:rsidR="009112FB" w:rsidRDefault="009112FB" w:rsidP="009112FB">
            <w:pPr>
              <w:spacing w:line="276" w:lineRule="auto"/>
              <w:ind w:left="57"/>
            </w:pPr>
            <w:r>
              <w:t>есть</w:t>
            </w: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single" w:sz="4" w:space="0" w:color="auto"/>
              <w:right w:val="single" w:sz="4" w:space="0" w:color="auto"/>
            </w:tcBorders>
            <w:vAlign w:val="bottom"/>
            <w:hideMark/>
          </w:tcPr>
          <w:p w:rsidR="009112FB" w:rsidRDefault="009112FB" w:rsidP="009112FB">
            <w:pPr>
              <w:spacing w:line="276" w:lineRule="auto"/>
              <w:ind w:left="993"/>
            </w:pPr>
            <w:r>
              <w:t>(другое)</w:t>
            </w:r>
          </w:p>
        </w:tc>
        <w:tc>
          <w:tcPr>
            <w:tcW w:w="2977" w:type="dxa"/>
            <w:tcBorders>
              <w:top w:val="nil"/>
              <w:left w:val="nil"/>
              <w:bottom w:val="single" w:sz="4" w:space="0" w:color="auto"/>
              <w:right w:val="single" w:sz="4" w:space="0" w:color="auto"/>
            </w:tcBorders>
            <w:vAlign w:val="bottom"/>
          </w:tcPr>
          <w:p w:rsidR="009112FB" w:rsidRDefault="009112FB" w:rsidP="009112FB">
            <w:pPr>
              <w:spacing w:line="276" w:lineRule="auto"/>
              <w:ind w:left="57"/>
            </w:pPr>
          </w:p>
        </w:tc>
        <w:tc>
          <w:tcPr>
            <w:tcW w:w="2437" w:type="dxa"/>
            <w:tcBorders>
              <w:top w:val="nil"/>
              <w:left w:val="nil"/>
              <w:bottom w:val="single" w:sz="4" w:space="0" w:color="auto"/>
              <w:right w:val="single" w:sz="4" w:space="0" w:color="auto"/>
            </w:tcBorders>
            <w:vAlign w:val="bottom"/>
          </w:tcPr>
          <w:p w:rsidR="009112FB" w:rsidRDefault="009112FB" w:rsidP="009112FB">
            <w:pPr>
              <w:spacing w:line="276" w:lineRule="auto"/>
              <w:ind w:left="57"/>
            </w:pPr>
          </w:p>
        </w:tc>
      </w:tr>
      <w:tr w:rsidR="009112FB" w:rsidRPr="005E7F6B" w:rsidTr="00635B51">
        <w:trPr>
          <w:cantSplit/>
        </w:trPr>
        <w:tc>
          <w:tcPr>
            <w:tcW w:w="4253" w:type="dxa"/>
            <w:tcBorders>
              <w:top w:val="single" w:sz="4" w:space="0" w:color="auto"/>
              <w:left w:val="single" w:sz="4" w:space="0" w:color="auto"/>
              <w:bottom w:val="nil"/>
              <w:right w:val="single" w:sz="4" w:space="0" w:color="auto"/>
            </w:tcBorders>
            <w:vAlign w:val="bottom"/>
            <w:hideMark/>
          </w:tcPr>
          <w:p w:rsidR="009112FB" w:rsidRDefault="009112FB" w:rsidP="009112FB">
            <w:pPr>
              <w:spacing w:line="276" w:lineRule="auto"/>
              <w:ind w:left="57"/>
            </w:pPr>
            <w:r>
              <w:lastRenderedPageBreak/>
              <w:t>10. Внутридомовые инженерные коммуникации и оборудование для предоставления коммунальных услуг</w:t>
            </w:r>
          </w:p>
        </w:tc>
        <w:tc>
          <w:tcPr>
            <w:tcW w:w="2977" w:type="dxa"/>
            <w:vMerge w:val="restart"/>
            <w:tcBorders>
              <w:top w:val="single" w:sz="4" w:space="0" w:color="auto"/>
              <w:left w:val="nil"/>
              <w:bottom w:val="nil"/>
              <w:right w:val="single" w:sz="4" w:space="0" w:color="auto"/>
            </w:tcBorders>
            <w:vAlign w:val="bottom"/>
            <w:hideMark/>
          </w:tcPr>
          <w:p w:rsidR="009112FB" w:rsidRDefault="009112FB" w:rsidP="009112FB">
            <w:pPr>
              <w:spacing w:line="276" w:lineRule="auto"/>
              <w:ind w:left="57"/>
            </w:pPr>
            <w:r>
              <w:t>центральное</w:t>
            </w:r>
          </w:p>
        </w:tc>
        <w:tc>
          <w:tcPr>
            <w:tcW w:w="2437" w:type="dxa"/>
            <w:vMerge w:val="restart"/>
            <w:tcBorders>
              <w:top w:val="single" w:sz="4" w:space="0" w:color="auto"/>
              <w:left w:val="nil"/>
              <w:bottom w:val="nil"/>
              <w:right w:val="single" w:sz="4" w:space="0" w:color="auto"/>
            </w:tcBorders>
            <w:vAlign w:val="bottom"/>
            <w:hideMark/>
          </w:tcPr>
          <w:p w:rsidR="009112FB" w:rsidRDefault="009112FB" w:rsidP="009112FB">
            <w:pPr>
              <w:spacing w:line="276" w:lineRule="auto"/>
              <w:ind w:left="57"/>
            </w:pPr>
            <w:r>
              <w:t>Техническое состояние инженерных сетей удовлетворительное</w:t>
            </w:r>
          </w:p>
        </w:tc>
      </w:tr>
      <w:tr w:rsidR="009112FB" w:rsidTr="00635B51">
        <w:trPr>
          <w:cantSplit/>
        </w:trPr>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электроснабжение</w:t>
            </w:r>
          </w:p>
        </w:tc>
        <w:tc>
          <w:tcPr>
            <w:tcW w:w="2977" w:type="dxa"/>
            <w:vMerge/>
            <w:tcBorders>
              <w:top w:val="single" w:sz="4" w:space="0" w:color="auto"/>
              <w:left w:val="nil"/>
              <w:bottom w:val="nil"/>
              <w:right w:val="single" w:sz="4" w:space="0" w:color="auto"/>
            </w:tcBorders>
            <w:vAlign w:val="center"/>
            <w:hideMark/>
          </w:tcPr>
          <w:p w:rsidR="009112FB" w:rsidRDefault="009112FB" w:rsidP="009112FB"/>
        </w:tc>
        <w:tc>
          <w:tcPr>
            <w:tcW w:w="2437" w:type="dxa"/>
            <w:vMerge/>
            <w:tcBorders>
              <w:top w:val="single" w:sz="4" w:space="0" w:color="auto"/>
              <w:left w:val="nil"/>
              <w:bottom w:val="nil"/>
              <w:right w:val="single" w:sz="4" w:space="0" w:color="auto"/>
            </w:tcBorders>
            <w:vAlign w:val="center"/>
            <w:hideMark/>
          </w:tcPr>
          <w:p w:rsidR="009112FB" w:rsidRDefault="009112FB" w:rsidP="009112FB"/>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холодное водоснабжение</w:t>
            </w:r>
          </w:p>
        </w:tc>
        <w:tc>
          <w:tcPr>
            <w:tcW w:w="2977" w:type="dxa"/>
            <w:tcBorders>
              <w:top w:val="nil"/>
              <w:left w:val="nil"/>
              <w:bottom w:val="nil"/>
              <w:right w:val="single" w:sz="4" w:space="0" w:color="auto"/>
            </w:tcBorders>
            <w:vAlign w:val="bottom"/>
            <w:hideMark/>
          </w:tcPr>
          <w:p w:rsidR="009112FB" w:rsidRDefault="009112FB" w:rsidP="009112FB">
            <w:pPr>
              <w:spacing w:line="276" w:lineRule="auto"/>
              <w:ind w:left="57"/>
            </w:pPr>
            <w:r>
              <w:t>центральное</w:t>
            </w: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горячее водоснабжение</w:t>
            </w:r>
          </w:p>
        </w:tc>
        <w:tc>
          <w:tcPr>
            <w:tcW w:w="2977" w:type="dxa"/>
            <w:tcBorders>
              <w:top w:val="nil"/>
              <w:left w:val="nil"/>
              <w:bottom w:val="nil"/>
              <w:right w:val="single" w:sz="4" w:space="0" w:color="auto"/>
            </w:tcBorders>
            <w:vAlign w:val="bottom"/>
            <w:hideMark/>
          </w:tcPr>
          <w:p w:rsidR="009112FB" w:rsidRDefault="009112FB" w:rsidP="009112FB">
            <w:pPr>
              <w:spacing w:line="276" w:lineRule="auto"/>
              <w:ind w:left="57"/>
            </w:pPr>
            <w:r>
              <w:t>нет</w:t>
            </w: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водоотведение</w:t>
            </w:r>
          </w:p>
        </w:tc>
        <w:tc>
          <w:tcPr>
            <w:tcW w:w="2977" w:type="dxa"/>
            <w:tcBorders>
              <w:top w:val="nil"/>
              <w:left w:val="nil"/>
              <w:bottom w:val="nil"/>
              <w:right w:val="single" w:sz="4" w:space="0" w:color="auto"/>
            </w:tcBorders>
            <w:vAlign w:val="bottom"/>
            <w:hideMark/>
          </w:tcPr>
          <w:p w:rsidR="009112FB" w:rsidRDefault="009112FB" w:rsidP="009112FB">
            <w:pPr>
              <w:spacing w:line="276" w:lineRule="auto"/>
              <w:ind w:left="57"/>
            </w:pPr>
            <w:r>
              <w:t>местное</w:t>
            </w: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газоснабжение</w:t>
            </w:r>
          </w:p>
        </w:tc>
        <w:tc>
          <w:tcPr>
            <w:tcW w:w="2977" w:type="dxa"/>
            <w:tcBorders>
              <w:top w:val="nil"/>
              <w:left w:val="nil"/>
              <w:bottom w:val="nil"/>
              <w:right w:val="single" w:sz="4" w:space="0" w:color="auto"/>
            </w:tcBorders>
            <w:vAlign w:val="bottom"/>
            <w:hideMark/>
          </w:tcPr>
          <w:p w:rsidR="009112FB" w:rsidRDefault="009112FB" w:rsidP="009112FB">
            <w:pPr>
              <w:spacing w:line="276" w:lineRule="auto"/>
              <w:ind w:left="57"/>
            </w:pPr>
            <w:r>
              <w:t>центральное</w:t>
            </w: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отопление (от внешних котельных)</w:t>
            </w:r>
          </w:p>
        </w:tc>
        <w:tc>
          <w:tcPr>
            <w:tcW w:w="2977" w:type="dxa"/>
            <w:tcBorders>
              <w:top w:val="nil"/>
              <w:left w:val="nil"/>
              <w:bottom w:val="nil"/>
              <w:right w:val="single" w:sz="4" w:space="0" w:color="auto"/>
            </w:tcBorders>
            <w:vAlign w:val="bottom"/>
          </w:tcPr>
          <w:p w:rsidR="009112FB" w:rsidRDefault="009112FB" w:rsidP="009112FB">
            <w:pPr>
              <w:spacing w:line="276" w:lineRule="auto"/>
              <w:ind w:left="57"/>
            </w:pP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RPr="005E7F6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отопление (от домовой котельной) печи</w:t>
            </w:r>
          </w:p>
        </w:tc>
        <w:tc>
          <w:tcPr>
            <w:tcW w:w="2977" w:type="dxa"/>
            <w:tcBorders>
              <w:top w:val="nil"/>
              <w:left w:val="nil"/>
              <w:bottom w:val="nil"/>
              <w:right w:val="single" w:sz="4" w:space="0" w:color="auto"/>
            </w:tcBorders>
            <w:vAlign w:val="bottom"/>
          </w:tcPr>
          <w:p w:rsidR="009112FB" w:rsidRDefault="009112FB" w:rsidP="009112FB">
            <w:pPr>
              <w:spacing w:line="276" w:lineRule="auto"/>
              <w:ind w:left="57"/>
            </w:pP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калориферы</w:t>
            </w:r>
          </w:p>
        </w:tc>
        <w:tc>
          <w:tcPr>
            <w:tcW w:w="2977" w:type="dxa"/>
            <w:tcBorders>
              <w:top w:val="nil"/>
              <w:left w:val="nil"/>
              <w:bottom w:val="nil"/>
              <w:right w:val="single" w:sz="4" w:space="0" w:color="auto"/>
            </w:tcBorders>
            <w:vAlign w:val="bottom"/>
          </w:tcPr>
          <w:p w:rsidR="009112FB" w:rsidRDefault="009112FB" w:rsidP="009112FB">
            <w:pPr>
              <w:spacing w:line="276" w:lineRule="auto"/>
              <w:ind w:left="57"/>
            </w:pP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АГВ</w:t>
            </w:r>
          </w:p>
        </w:tc>
        <w:tc>
          <w:tcPr>
            <w:tcW w:w="2977" w:type="dxa"/>
            <w:tcBorders>
              <w:top w:val="nil"/>
              <w:left w:val="nil"/>
              <w:bottom w:val="nil"/>
              <w:right w:val="single" w:sz="4" w:space="0" w:color="auto"/>
            </w:tcBorders>
            <w:vAlign w:val="bottom"/>
            <w:hideMark/>
          </w:tcPr>
          <w:p w:rsidR="009112FB" w:rsidRDefault="009112FB" w:rsidP="009112FB">
            <w:pPr>
              <w:spacing w:line="276" w:lineRule="auto"/>
              <w:ind w:left="57"/>
            </w:pPr>
            <w:r>
              <w:t>АОГВ</w:t>
            </w: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single" w:sz="4" w:space="0" w:color="auto"/>
              <w:right w:val="single" w:sz="4" w:space="0" w:color="auto"/>
            </w:tcBorders>
            <w:vAlign w:val="bottom"/>
            <w:hideMark/>
          </w:tcPr>
          <w:p w:rsidR="009112FB" w:rsidRDefault="009112FB" w:rsidP="009112FB">
            <w:pPr>
              <w:spacing w:line="276" w:lineRule="auto"/>
              <w:ind w:left="993"/>
            </w:pPr>
            <w:r>
              <w:t>(другое)</w:t>
            </w:r>
          </w:p>
        </w:tc>
        <w:tc>
          <w:tcPr>
            <w:tcW w:w="2977" w:type="dxa"/>
            <w:tcBorders>
              <w:top w:val="nil"/>
              <w:left w:val="nil"/>
              <w:bottom w:val="single" w:sz="4" w:space="0" w:color="auto"/>
              <w:right w:val="single" w:sz="4" w:space="0" w:color="auto"/>
            </w:tcBorders>
            <w:vAlign w:val="bottom"/>
          </w:tcPr>
          <w:p w:rsidR="009112FB" w:rsidRDefault="009112FB" w:rsidP="009112FB">
            <w:pPr>
              <w:spacing w:line="276" w:lineRule="auto"/>
              <w:ind w:left="57"/>
            </w:pPr>
          </w:p>
        </w:tc>
        <w:tc>
          <w:tcPr>
            <w:tcW w:w="2437" w:type="dxa"/>
            <w:tcBorders>
              <w:top w:val="nil"/>
              <w:left w:val="nil"/>
              <w:bottom w:val="single" w:sz="4" w:space="0" w:color="auto"/>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11. Крыльца</w:t>
            </w:r>
          </w:p>
        </w:tc>
        <w:tc>
          <w:tcPr>
            <w:tcW w:w="297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нет</w:t>
            </w:r>
          </w:p>
        </w:tc>
        <w:tc>
          <w:tcPr>
            <w:tcW w:w="2437" w:type="dxa"/>
            <w:tcBorders>
              <w:top w:val="single" w:sz="4" w:space="0" w:color="auto"/>
              <w:left w:val="single" w:sz="4" w:space="0" w:color="auto"/>
              <w:bottom w:val="single" w:sz="4" w:space="0" w:color="auto"/>
              <w:right w:val="single" w:sz="4" w:space="0" w:color="auto"/>
            </w:tcBorders>
            <w:vAlign w:val="bottom"/>
          </w:tcPr>
          <w:p w:rsidR="009112FB" w:rsidRDefault="009112FB" w:rsidP="009112FB">
            <w:pPr>
              <w:spacing w:line="276" w:lineRule="auto"/>
              <w:ind w:left="57"/>
            </w:pPr>
          </w:p>
        </w:tc>
      </w:tr>
    </w:tbl>
    <w:p w:rsidR="000F5563" w:rsidRDefault="000F5563" w:rsidP="000F5563">
      <w:r>
        <w:t>Председатель комитета по вопросам жизнеобеспечения,</w:t>
      </w:r>
    </w:p>
    <w:p w:rsidR="000F5563" w:rsidRDefault="000F5563" w:rsidP="000F5563">
      <w:r>
        <w:t>строительства и дорожно-транспортному хозяйству</w:t>
      </w:r>
    </w:p>
    <w:p w:rsidR="000F5563" w:rsidRDefault="000F5563" w:rsidP="000F5563">
      <w:r>
        <w:t>администрации  Щекинского  района</w:t>
      </w:r>
    </w:p>
    <w:p w:rsidR="000F5563" w:rsidRDefault="000F5563" w:rsidP="000F5563"/>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0F5563" w:rsidTr="002A0E2C">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0F5563" w:rsidRDefault="000F5563" w:rsidP="00AE44D2">
            <w:pPr>
              <w:spacing w:line="276" w:lineRule="auto"/>
              <w:jc w:val="center"/>
            </w:pPr>
          </w:p>
        </w:tc>
        <w:tc>
          <w:tcPr>
            <w:tcW w:w="283" w:type="dxa"/>
            <w:gridSpan w:val="2"/>
            <w:vAlign w:val="bottom"/>
          </w:tcPr>
          <w:p w:rsidR="000F5563" w:rsidRDefault="000F5563" w:rsidP="00AE44D2">
            <w:pPr>
              <w:spacing w:line="276" w:lineRule="auto"/>
            </w:pPr>
          </w:p>
        </w:tc>
        <w:tc>
          <w:tcPr>
            <w:tcW w:w="2665" w:type="dxa"/>
            <w:gridSpan w:val="4"/>
            <w:tcBorders>
              <w:top w:val="nil"/>
              <w:left w:val="nil"/>
              <w:bottom w:val="single" w:sz="4" w:space="0" w:color="auto"/>
              <w:right w:val="nil"/>
            </w:tcBorders>
            <w:vAlign w:val="bottom"/>
            <w:hideMark/>
          </w:tcPr>
          <w:p w:rsidR="000F5563" w:rsidRDefault="000F5563" w:rsidP="00AE44D2">
            <w:pPr>
              <w:spacing w:line="276" w:lineRule="auto"/>
            </w:pPr>
            <w:r>
              <w:t>Субботин Д.А.</w:t>
            </w:r>
          </w:p>
        </w:tc>
      </w:tr>
      <w:tr w:rsidR="000F5563" w:rsidTr="002A0E2C">
        <w:trPr>
          <w:gridBefore w:val="3"/>
          <w:wBefore w:w="567" w:type="dxa"/>
        </w:trPr>
        <w:tc>
          <w:tcPr>
            <w:tcW w:w="2580" w:type="dxa"/>
            <w:gridSpan w:val="7"/>
            <w:hideMark/>
          </w:tcPr>
          <w:p w:rsidR="000F5563" w:rsidRDefault="000F5563" w:rsidP="00AE44D2">
            <w:pPr>
              <w:spacing w:line="276" w:lineRule="auto"/>
              <w:jc w:val="center"/>
              <w:rPr>
                <w:sz w:val="18"/>
                <w:szCs w:val="18"/>
              </w:rPr>
            </w:pPr>
            <w:r>
              <w:rPr>
                <w:sz w:val="18"/>
                <w:szCs w:val="18"/>
              </w:rPr>
              <w:t>(подпись)</w:t>
            </w:r>
          </w:p>
        </w:tc>
        <w:tc>
          <w:tcPr>
            <w:tcW w:w="283" w:type="dxa"/>
          </w:tcPr>
          <w:p w:rsidR="000F5563" w:rsidRDefault="000F5563" w:rsidP="00AE44D2">
            <w:pPr>
              <w:spacing w:line="276" w:lineRule="auto"/>
              <w:rPr>
                <w:sz w:val="18"/>
                <w:szCs w:val="18"/>
              </w:rPr>
            </w:pPr>
          </w:p>
        </w:tc>
        <w:tc>
          <w:tcPr>
            <w:tcW w:w="3402" w:type="dxa"/>
            <w:gridSpan w:val="3"/>
            <w:hideMark/>
          </w:tcPr>
          <w:p w:rsidR="000F5563" w:rsidRDefault="000F5563" w:rsidP="00AE44D2">
            <w:pPr>
              <w:spacing w:line="276" w:lineRule="auto"/>
              <w:jc w:val="center"/>
              <w:rPr>
                <w:sz w:val="18"/>
                <w:szCs w:val="18"/>
              </w:rPr>
            </w:pPr>
            <w:r>
              <w:rPr>
                <w:sz w:val="18"/>
                <w:szCs w:val="18"/>
              </w:rPr>
              <w:t>(ф.и.о.)</w:t>
            </w:r>
          </w:p>
        </w:tc>
      </w:tr>
      <w:tr w:rsidR="002A0E2C" w:rsidTr="002A0E2C">
        <w:trPr>
          <w:gridAfter w:val="2"/>
          <w:wAfter w:w="3147" w:type="dxa"/>
        </w:trPr>
        <w:tc>
          <w:tcPr>
            <w:tcW w:w="187" w:type="dxa"/>
            <w:gridSpan w:val="2"/>
            <w:vAlign w:val="bottom"/>
            <w:hideMark/>
          </w:tcPr>
          <w:p w:rsidR="002A0E2C" w:rsidRDefault="002A0E2C" w:rsidP="002C6727">
            <w:r>
              <w:t>“</w:t>
            </w:r>
          </w:p>
        </w:tc>
        <w:tc>
          <w:tcPr>
            <w:tcW w:w="425" w:type="dxa"/>
            <w:gridSpan w:val="2"/>
            <w:tcBorders>
              <w:top w:val="nil"/>
              <w:left w:val="nil"/>
              <w:bottom w:val="single" w:sz="4" w:space="0" w:color="auto"/>
              <w:right w:val="nil"/>
            </w:tcBorders>
            <w:vAlign w:val="bottom"/>
          </w:tcPr>
          <w:p w:rsidR="002A0E2C" w:rsidRDefault="002A0E2C" w:rsidP="002C6727">
            <w:pPr>
              <w:jc w:val="center"/>
            </w:pPr>
            <w:r>
              <w:t>23</w:t>
            </w:r>
          </w:p>
        </w:tc>
        <w:tc>
          <w:tcPr>
            <w:tcW w:w="255" w:type="dxa"/>
            <w:vAlign w:val="bottom"/>
            <w:hideMark/>
          </w:tcPr>
          <w:p w:rsidR="002A0E2C" w:rsidRDefault="002A0E2C" w:rsidP="002C6727"/>
        </w:tc>
        <w:tc>
          <w:tcPr>
            <w:tcW w:w="1531" w:type="dxa"/>
            <w:tcBorders>
              <w:top w:val="nil"/>
              <w:left w:val="nil"/>
              <w:bottom w:val="single" w:sz="4" w:space="0" w:color="auto"/>
              <w:right w:val="nil"/>
            </w:tcBorders>
            <w:vAlign w:val="bottom"/>
          </w:tcPr>
          <w:p w:rsidR="002A0E2C" w:rsidRDefault="002A0E2C" w:rsidP="002C6727">
            <w:pPr>
              <w:jc w:val="center"/>
            </w:pPr>
            <w:r>
              <w:t>ноября</w:t>
            </w:r>
          </w:p>
        </w:tc>
        <w:tc>
          <w:tcPr>
            <w:tcW w:w="465" w:type="dxa"/>
            <w:gridSpan w:val="2"/>
            <w:vAlign w:val="bottom"/>
            <w:hideMark/>
          </w:tcPr>
          <w:p w:rsidR="002A0E2C" w:rsidRPr="00A36813" w:rsidRDefault="002A0E2C" w:rsidP="002C6727">
            <w:pPr>
              <w:jc w:val="right"/>
              <w:rPr>
                <w:sz w:val="20"/>
                <w:szCs w:val="20"/>
              </w:rPr>
            </w:pPr>
          </w:p>
        </w:tc>
        <w:tc>
          <w:tcPr>
            <w:tcW w:w="567" w:type="dxa"/>
            <w:gridSpan w:val="3"/>
            <w:tcBorders>
              <w:top w:val="nil"/>
              <w:left w:val="nil"/>
              <w:bottom w:val="single" w:sz="4" w:space="0" w:color="auto"/>
              <w:right w:val="nil"/>
            </w:tcBorders>
            <w:vAlign w:val="bottom"/>
          </w:tcPr>
          <w:p w:rsidR="002A0E2C" w:rsidRDefault="002A0E2C" w:rsidP="002C6727">
            <w:r>
              <w:t>2015</w:t>
            </w:r>
          </w:p>
        </w:tc>
        <w:tc>
          <w:tcPr>
            <w:tcW w:w="255" w:type="dxa"/>
            <w:vAlign w:val="bottom"/>
            <w:hideMark/>
          </w:tcPr>
          <w:p w:rsidR="002A0E2C" w:rsidRDefault="002A0E2C" w:rsidP="002C6727">
            <w:pPr>
              <w:jc w:val="right"/>
            </w:pPr>
            <w:r>
              <w:t>г.</w:t>
            </w:r>
          </w:p>
        </w:tc>
      </w:tr>
    </w:tbl>
    <w:p w:rsidR="002A0E2C" w:rsidRDefault="002A0E2C" w:rsidP="002A0E2C">
      <w:r>
        <w:t>М.П.</w:t>
      </w:r>
    </w:p>
    <w:p w:rsidR="000F5563" w:rsidRDefault="000F5563" w:rsidP="000F5563">
      <w:pPr>
        <w:spacing w:before="360"/>
      </w:pPr>
    </w:p>
    <w:p w:rsidR="00635B51" w:rsidRDefault="00635B51" w:rsidP="00635B51">
      <w:pPr>
        <w:spacing w:before="360"/>
        <w:ind w:left="5103"/>
        <w:jc w:val="center"/>
      </w:pPr>
      <w:r>
        <w:t>Утверждаю</w:t>
      </w:r>
    </w:p>
    <w:p w:rsidR="00635B51" w:rsidRDefault="00635B51" w:rsidP="00635B51">
      <w:pPr>
        <w:spacing w:before="120"/>
        <w:ind w:left="5103"/>
      </w:pPr>
      <w:r>
        <w:t>Заместитель главы администрации</w:t>
      </w:r>
    </w:p>
    <w:p w:rsidR="00635B51" w:rsidRDefault="00635B51" w:rsidP="00635B51">
      <w:pPr>
        <w:ind w:left="5103"/>
      </w:pPr>
      <w:r>
        <w:t>Щекинского района</w:t>
      </w:r>
    </w:p>
    <w:p w:rsidR="00635B51" w:rsidRDefault="00635B51" w:rsidP="00635B51">
      <w:pPr>
        <w:ind w:left="5103"/>
      </w:pPr>
      <w:r>
        <w:t xml:space="preserve"> по развитию инженерной  инфраструктуры и жилищно-коммунальному хозяйству   </w:t>
      </w:r>
    </w:p>
    <w:p w:rsidR="00635B51" w:rsidRDefault="00635B51" w:rsidP="00635B51">
      <w:pPr>
        <w:ind w:left="5103"/>
        <w:jc w:val="center"/>
      </w:pPr>
      <w:r>
        <w:t xml:space="preserve">                           </w:t>
      </w:r>
    </w:p>
    <w:p w:rsidR="00635B51" w:rsidRDefault="00635B51" w:rsidP="00635B51">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635B51" w:rsidRDefault="00635B51" w:rsidP="00635B51">
      <w:pPr>
        <w:ind w:left="6521" w:right="1416"/>
        <w:jc w:val="center"/>
        <w:rPr>
          <w:sz w:val="18"/>
          <w:szCs w:val="18"/>
        </w:rPr>
      </w:pPr>
    </w:p>
    <w:p w:rsidR="009112FB" w:rsidRDefault="009112FB" w:rsidP="009112FB">
      <w:pPr>
        <w:spacing w:before="400"/>
        <w:jc w:val="center"/>
        <w:rPr>
          <w:b/>
          <w:bCs/>
          <w:sz w:val="26"/>
          <w:szCs w:val="26"/>
        </w:rPr>
      </w:pPr>
      <w:r>
        <w:rPr>
          <w:b/>
          <w:bCs/>
          <w:sz w:val="26"/>
          <w:szCs w:val="26"/>
        </w:rPr>
        <w:t>АКТ</w:t>
      </w:r>
    </w:p>
    <w:p w:rsidR="009112FB" w:rsidRDefault="009112FB" w:rsidP="009112FB">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9112FB" w:rsidRDefault="009112FB" w:rsidP="009112FB">
      <w:pPr>
        <w:spacing w:before="240"/>
        <w:jc w:val="center"/>
      </w:pPr>
      <w:r>
        <w:rPr>
          <w:lang w:val="en-US"/>
        </w:rPr>
        <w:t>I</w:t>
      </w:r>
      <w:r>
        <w:t>. Общие сведения о многоквартирном доме</w:t>
      </w:r>
    </w:p>
    <w:p w:rsidR="009112FB" w:rsidRDefault="009112FB" w:rsidP="009112FB">
      <w:pPr>
        <w:spacing w:before="240"/>
        <w:ind w:firstLine="567"/>
        <w:rPr>
          <w:sz w:val="2"/>
          <w:szCs w:val="2"/>
        </w:rPr>
      </w:pPr>
      <w:r>
        <w:t xml:space="preserve">1. Адрес многоквартирного дома    </w:t>
      </w:r>
      <w:r>
        <w:rPr>
          <w:b/>
        </w:rPr>
        <w:t>ул.  Куприянова</w:t>
      </w:r>
      <w:r w:rsidR="00635B51">
        <w:rPr>
          <w:b/>
        </w:rPr>
        <w:t>, д.</w:t>
      </w:r>
      <w:r>
        <w:rPr>
          <w:b/>
        </w:rPr>
        <w:t>9а</w:t>
      </w:r>
    </w:p>
    <w:p w:rsidR="009112FB" w:rsidRDefault="009112FB" w:rsidP="009112FB">
      <w:pPr>
        <w:ind w:firstLine="567"/>
      </w:pPr>
      <w:r>
        <w:t xml:space="preserve">2. Кадастровый номер многоквартирного дома (при его наличии)  </w:t>
      </w:r>
    </w:p>
    <w:p w:rsidR="009112FB" w:rsidRDefault="009112FB" w:rsidP="009112FB">
      <w:pPr>
        <w:pBdr>
          <w:top w:val="single" w:sz="4" w:space="1" w:color="auto"/>
        </w:pBdr>
        <w:ind w:left="7399"/>
        <w:rPr>
          <w:sz w:val="2"/>
          <w:szCs w:val="2"/>
        </w:rPr>
      </w:pPr>
    </w:p>
    <w:p w:rsidR="009112FB" w:rsidRDefault="009112FB" w:rsidP="009112FB">
      <w:pPr>
        <w:ind w:left="567"/>
      </w:pPr>
    </w:p>
    <w:p w:rsidR="009112FB" w:rsidRDefault="009112FB" w:rsidP="009112FB">
      <w:pPr>
        <w:pBdr>
          <w:top w:val="single" w:sz="4" w:space="1" w:color="auto"/>
        </w:pBdr>
        <w:ind w:left="567"/>
        <w:rPr>
          <w:sz w:val="2"/>
          <w:szCs w:val="2"/>
        </w:rPr>
      </w:pPr>
    </w:p>
    <w:p w:rsidR="009112FB" w:rsidRDefault="009112FB" w:rsidP="009112FB">
      <w:pPr>
        <w:ind w:firstLine="567"/>
      </w:pPr>
      <w:r>
        <w:t xml:space="preserve">3. Серия, тип постройки  </w:t>
      </w:r>
    </w:p>
    <w:p w:rsidR="009112FB" w:rsidRDefault="009112FB" w:rsidP="009112FB">
      <w:pPr>
        <w:pBdr>
          <w:top w:val="single" w:sz="4" w:space="1" w:color="auto"/>
        </w:pBdr>
        <w:ind w:left="3175"/>
        <w:rPr>
          <w:sz w:val="2"/>
          <w:szCs w:val="2"/>
        </w:rPr>
      </w:pPr>
    </w:p>
    <w:p w:rsidR="009112FB" w:rsidRDefault="009112FB" w:rsidP="009112FB">
      <w:pPr>
        <w:ind w:firstLine="567"/>
        <w:rPr>
          <w:b/>
        </w:rPr>
      </w:pPr>
      <w:r>
        <w:lastRenderedPageBreak/>
        <w:t xml:space="preserve">4. Год постройки  </w:t>
      </w:r>
      <w:r>
        <w:rPr>
          <w:b/>
        </w:rPr>
        <w:t>1958</w:t>
      </w:r>
    </w:p>
    <w:p w:rsidR="009112FB" w:rsidRDefault="009112FB" w:rsidP="009112FB">
      <w:pPr>
        <w:pBdr>
          <w:top w:val="single" w:sz="4" w:space="1" w:color="auto"/>
        </w:pBdr>
        <w:ind w:left="2438"/>
        <w:rPr>
          <w:b/>
          <w:sz w:val="2"/>
          <w:szCs w:val="2"/>
        </w:rPr>
      </w:pPr>
    </w:p>
    <w:p w:rsidR="009112FB" w:rsidRPr="005E7F6B" w:rsidRDefault="009112FB" w:rsidP="009112FB">
      <w:pPr>
        <w:ind w:firstLine="567"/>
        <w:rPr>
          <w:b/>
        </w:rPr>
      </w:pPr>
      <w:r>
        <w:t xml:space="preserve">5. Степень износа по данным государственного технического учета    </w:t>
      </w:r>
      <w:r w:rsidRPr="005E7F6B">
        <w:rPr>
          <w:b/>
        </w:rPr>
        <w:t>2</w:t>
      </w:r>
      <w:r>
        <w:rPr>
          <w:b/>
        </w:rPr>
        <w:t>0</w:t>
      </w:r>
      <w:r w:rsidRPr="005E7F6B">
        <w:rPr>
          <w:b/>
        </w:rPr>
        <w:t>%</w:t>
      </w:r>
    </w:p>
    <w:p w:rsidR="009112FB" w:rsidRDefault="009112FB" w:rsidP="009112FB">
      <w:pPr>
        <w:pBdr>
          <w:top w:val="single" w:sz="4" w:space="1" w:color="auto"/>
        </w:pBdr>
        <w:ind w:left="7598"/>
        <w:rPr>
          <w:sz w:val="2"/>
          <w:szCs w:val="2"/>
        </w:rPr>
      </w:pPr>
    </w:p>
    <w:p w:rsidR="009112FB" w:rsidRDefault="009112FB" w:rsidP="009112FB">
      <w:pPr>
        <w:ind w:left="567"/>
      </w:pPr>
    </w:p>
    <w:p w:rsidR="009112FB" w:rsidRDefault="009112FB" w:rsidP="009112FB">
      <w:pPr>
        <w:pBdr>
          <w:top w:val="single" w:sz="4" w:space="1" w:color="auto"/>
        </w:pBdr>
        <w:ind w:left="567"/>
        <w:rPr>
          <w:sz w:val="2"/>
          <w:szCs w:val="2"/>
        </w:rPr>
      </w:pPr>
    </w:p>
    <w:p w:rsidR="009112FB" w:rsidRDefault="009112FB" w:rsidP="009112FB">
      <w:pPr>
        <w:ind w:firstLine="567"/>
      </w:pPr>
      <w:r>
        <w:t xml:space="preserve">6. Степень фактического износа  </w:t>
      </w:r>
    </w:p>
    <w:p w:rsidR="009112FB" w:rsidRDefault="009112FB" w:rsidP="009112FB">
      <w:pPr>
        <w:pBdr>
          <w:top w:val="single" w:sz="4" w:space="1" w:color="auto"/>
        </w:pBdr>
        <w:ind w:left="3969"/>
        <w:rPr>
          <w:sz w:val="2"/>
          <w:szCs w:val="2"/>
        </w:rPr>
      </w:pPr>
    </w:p>
    <w:p w:rsidR="009112FB" w:rsidRPr="00AD2FCF" w:rsidRDefault="009112FB" w:rsidP="009112FB">
      <w:pPr>
        <w:ind w:firstLine="567"/>
        <w:rPr>
          <w:b/>
          <w:sz w:val="2"/>
          <w:szCs w:val="2"/>
        </w:rPr>
      </w:pPr>
      <w:r>
        <w:t xml:space="preserve">7. Год последнего капитального ремонта  </w:t>
      </w:r>
      <w:r w:rsidRPr="00AD2FCF">
        <w:rPr>
          <w:b/>
        </w:rPr>
        <w:t>19</w:t>
      </w:r>
      <w:r>
        <w:rPr>
          <w:b/>
        </w:rPr>
        <w:t>70</w:t>
      </w:r>
    </w:p>
    <w:p w:rsidR="009112FB" w:rsidRDefault="009112FB" w:rsidP="009112FB">
      <w:pPr>
        <w:ind w:firstLine="567"/>
        <w:jc w:val="both"/>
      </w:pPr>
      <w:r>
        <w:t>8. Реквизиты правового акта о признании многоквартирного дома аварийным и подлежащим сносу  -</w:t>
      </w:r>
    </w:p>
    <w:p w:rsidR="009112FB" w:rsidRDefault="009112FB" w:rsidP="009112FB">
      <w:pPr>
        <w:pBdr>
          <w:top w:val="single" w:sz="4" w:space="1" w:color="auto"/>
        </w:pBdr>
        <w:ind w:left="709"/>
        <w:rPr>
          <w:sz w:val="2"/>
          <w:szCs w:val="2"/>
        </w:rPr>
      </w:pPr>
    </w:p>
    <w:p w:rsidR="009112FB" w:rsidRDefault="009112FB" w:rsidP="009112FB">
      <w:pPr>
        <w:ind w:firstLine="567"/>
      </w:pPr>
      <w:r>
        <w:t xml:space="preserve">9. Количество этажей </w:t>
      </w:r>
      <w:r>
        <w:rPr>
          <w:b/>
        </w:rPr>
        <w:t xml:space="preserve"> 1</w:t>
      </w:r>
    </w:p>
    <w:p w:rsidR="009112FB" w:rsidRDefault="009112FB" w:rsidP="009112FB">
      <w:pPr>
        <w:pBdr>
          <w:top w:val="single" w:sz="4" w:space="1" w:color="auto"/>
        </w:pBdr>
        <w:ind w:left="2920"/>
        <w:rPr>
          <w:sz w:val="2"/>
          <w:szCs w:val="2"/>
        </w:rPr>
      </w:pPr>
    </w:p>
    <w:p w:rsidR="009112FB" w:rsidRDefault="009112FB" w:rsidP="009112FB">
      <w:pPr>
        <w:ind w:firstLine="567"/>
        <w:rPr>
          <w:b/>
        </w:rPr>
      </w:pPr>
      <w:r>
        <w:t>10. Наличие подвала    нет</w:t>
      </w:r>
    </w:p>
    <w:p w:rsidR="009112FB" w:rsidRDefault="009112FB" w:rsidP="009112FB">
      <w:pPr>
        <w:pBdr>
          <w:top w:val="single" w:sz="4" w:space="1" w:color="auto"/>
        </w:pBdr>
        <w:ind w:left="2835"/>
        <w:rPr>
          <w:sz w:val="2"/>
          <w:szCs w:val="2"/>
        </w:rPr>
      </w:pPr>
    </w:p>
    <w:p w:rsidR="009112FB" w:rsidRDefault="009112FB" w:rsidP="009112FB">
      <w:pPr>
        <w:ind w:firstLine="567"/>
        <w:rPr>
          <w:b/>
        </w:rPr>
      </w:pPr>
      <w:r>
        <w:t xml:space="preserve">11. Наличие цокольного этажа  </w:t>
      </w:r>
      <w:r>
        <w:rPr>
          <w:b/>
        </w:rPr>
        <w:t>нет</w:t>
      </w:r>
    </w:p>
    <w:p w:rsidR="009112FB" w:rsidRDefault="009112FB" w:rsidP="009112FB">
      <w:pPr>
        <w:pBdr>
          <w:top w:val="single" w:sz="4" w:space="1" w:color="auto"/>
        </w:pBdr>
        <w:ind w:left="3828"/>
        <w:rPr>
          <w:sz w:val="2"/>
          <w:szCs w:val="2"/>
        </w:rPr>
      </w:pPr>
    </w:p>
    <w:p w:rsidR="009112FB" w:rsidRDefault="009112FB" w:rsidP="009112FB">
      <w:pPr>
        <w:ind w:firstLine="567"/>
        <w:rPr>
          <w:b/>
        </w:rPr>
      </w:pPr>
      <w:r>
        <w:t xml:space="preserve">12. Наличие мансарды  </w:t>
      </w:r>
      <w:r>
        <w:rPr>
          <w:b/>
        </w:rPr>
        <w:t>нет</w:t>
      </w:r>
    </w:p>
    <w:p w:rsidR="009112FB" w:rsidRDefault="009112FB" w:rsidP="009112FB">
      <w:pPr>
        <w:pBdr>
          <w:top w:val="single" w:sz="4" w:space="1" w:color="auto"/>
        </w:pBdr>
        <w:ind w:left="3005"/>
        <w:rPr>
          <w:sz w:val="2"/>
          <w:szCs w:val="2"/>
        </w:rPr>
      </w:pPr>
    </w:p>
    <w:p w:rsidR="009112FB" w:rsidRDefault="009112FB" w:rsidP="009112FB">
      <w:pPr>
        <w:ind w:firstLine="567"/>
        <w:rPr>
          <w:b/>
        </w:rPr>
      </w:pPr>
      <w:r>
        <w:t xml:space="preserve">13. Наличие мезонина  </w:t>
      </w:r>
      <w:r>
        <w:rPr>
          <w:b/>
        </w:rPr>
        <w:t>нет</w:t>
      </w:r>
    </w:p>
    <w:p w:rsidR="009112FB" w:rsidRDefault="009112FB" w:rsidP="009112FB">
      <w:pPr>
        <w:pBdr>
          <w:top w:val="single" w:sz="4" w:space="1" w:color="auto"/>
        </w:pBdr>
        <w:ind w:left="2977"/>
        <w:rPr>
          <w:sz w:val="2"/>
          <w:szCs w:val="2"/>
        </w:rPr>
      </w:pPr>
    </w:p>
    <w:p w:rsidR="009112FB" w:rsidRPr="000B1E2A" w:rsidRDefault="009112FB" w:rsidP="009112FB">
      <w:pPr>
        <w:ind w:firstLine="567"/>
        <w:rPr>
          <w:b/>
          <w:sz w:val="2"/>
          <w:szCs w:val="2"/>
        </w:rPr>
      </w:pPr>
      <w:r>
        <w:t xml:space="preserve">14. Количество квартир  </w:t>
      </w:r>
      <w:r w:rsidRPr="000B1E2A">
        <w:rPr>
          <w:b/>
        </w:rPr>
        <w:t>4</w:t>
      </w:r>
    </w:p>
    <w:p w:rsidR="009112FB" w:rsidRDefault="009112FB" w:rsidP="009112FB">
      <w:pPr>
        <w:ind w:firstLine="567"/>
        <w:jc w:val="both"/>
        <w:rPr>
          <w:sz w:val="2"/>
          <w:szCs w:val="2"/>
        </w:rPr>
      </w:pPr>
      <w:r>
        <w:t>15. Количество нежилых помещений, не входящих в состав общего имущества</w:t>
      </w:r>
      <w:r>
        <w:br/>
      </w:r>
    </w:p>
    <w:p w:rsidR="009112FB" w:rsidRDefault="009112FB" w:rsidP="009112FB">
      <w:pPr>
        <w:ind w:left="567"/>
        <w:rPr>
          <w:b/>
        </w:rPr>
      </w:pPr>
      <w:r>
        <w:rPr>
          <w:b/>
        </w:rPr>
        <w:t>нет</w:t>
      </w:r>
    </w:p>
    <w:p w:rsidR="009112FB" w:rsidRDefault="009112FB" w:rsidP="009112FB">
      <w:pPr>
        <w:pBdr>
          <w:top w:val="single" w:sz="4" w:space="1" w:color="auto"/>
        </w:pBdr>
        <w:ind w:left="567"/>
        <w:rPr>
          <w:sz w:val="2"/>
          <w:szCs w:val="2"/>
        </w:rPr>
      </w:pPr>
    </w:p>
    <w:p w:rsidR="009112FB" w:rsidRDefault="009112FB" w:rsidP="009112FB">
      <w:pPr>
        <w:ind w:firstLine="567"/>
        <w:jc w:val="both"/>
        <w:rPr>
          <w:b/>
          <w:sz w:val="2"/>
          <w:szCs w:val="2"/>
        </w:rPr>
      </w:pPr>
      <w:r>
        <w:t xml:space="preserve">16. Реквизиты правового акта о признании всех жилых помещений в многоквартирном доме непригодными для проживания  </w:t>
      </w:r>
      <w:r>
        <w:rPr>
          <w:b/>
        </w:rPr>
        <w:t>нет</w:t>
      </w:r>
    </w:p>
    <w:p w:rsidR="009112FB" w:rsidRDefault="009112FB" w:rsidP="009112FB">
      <w:pPr>
        <w:rPr>
          <w:b/>
        </w:rPr>
      </w:pPr>
    </w:p>
    <w:p w:rsidR="009112FB" w:rsidRDefault="009112FB" w:rsidP="009112FB">
      <w:pPr>
        <w:pBdr>
          <w:top w:val="single" w:sz="4" w:space="1" w:color="auto"/>
        </w:pBdr>
        <w:rPr>
          <w:sz w:val="2"/>
          <w:szCs w:val="2"/>
        </w:rPr>
      </w:pPr>
    </w:p>
    <w:p w:rsidR="009112FB" w:rsidRDefault="009112FB" w:rsidP="009112FB">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9112FB" w:rsidRDefault="009112FB" w:rsidP="009112FB">
      <w:r>
        <w:t>нет</w:t>
      </w:r>
    </w:p>
    <w:p w:rsidR="009112FB" w:rsidRDefault="009112FB" w:rsidP="009112FB">
      <w:pPr>
        <w:pBdr>
          <w:top w:val="single" w:sz="4" w:space="1" w:color="auto"/>
        </w:pBdr>
        <w:rPr>
          <w:sz w:val="2"/>
          <w:szCs w:val="2"/>
        </w:rPr>
      </w:pPr>
    </w:p>
    <w:p w:rsidR="009112FB" w:rsidRDefault="009112FB" w:rsidP="009112FB">
      <w:pPr>
        <w:tabs>
          <w:tab w:val="center" w:pos="5387"/>
          <w:tab w:val="left" w:pos="7371"/>
        </w:tabs>
        <w:ind w:firstLine="567"/>
      </w:pPr>
      <w:r>
        <w:t xml:space="preserve">18. Строительный объем  </w:t>
      </w:r>
      <w:r w:rsidRPr="000B1E2A">
        <w:rPr>
          <w:b/>
        </w:rPr>
        <w:t>470</w:t>
      </w:r>
      <w:r>
        <w:tab/>
        <w:t>куб. м</w:t>
      </w:r>
    </w:p>
    <w:p w:rsidR="009112FB" w:rsidRDefault="009112FB" w:rsidP="009112FB">
      <w:pPr>
        <w:tabs>
          <w:tab w:val="center" w:pos="5387"/>
          <w:tab w:val="left" w:pos="7371"/>
        </w:tabs>
        <w:ind w:firstLine="567"/>
      </w:pPr>
      <w:r>
        <w:t>19. Площадь:</w:t>
      </w:r>
    </w:p>
    <w:p w:rsidR="009112FB" w:rsidRDefault="009112FB" w:rsidP="009112FB">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sidRPr="000B1E2A">
        <w:rPr>
          <w:b/>
        </w:rPr>
        <w:t>136,6</w:t>
      </w:r>
      <w:r>
        <w:tab/>
      </w:r>
      <w:r>
        <w:tab/>
        <w:t>кв. м</w:t>
      </w:r>
    </w:p>
    <w:p w:rsidR="009112FB" w:rsidRDefault="009112FB" w:rsidP="009112FB">
      <w:pPr>
        <w:pBdr>
          <w:top w:val="single" w:sz="4" w:space="1" w:color="auto"/>
        </w:pBdr>
        <w:ind w:left="1049" w:right="5642"/>
        <w:rPr>
          <w:sz w:val="2"/>
          <w:szCs w:val="2"/>
        </w:rPr>
      </w:pPr>
    </w:p>
    <w:p w:rsidR="009112FB" w:rsidRDefault="009112FB" w:rsidP="009112FB">
      <w:pPr>
        <w:tabs>
          <w:tab w:val="center" w:pos="7598"/>
          <w:tab w:val="right" w:pos="10206"/>
        </w:tabs>
        <w:ind w:firstLine="567"/>
      </w:pPr>
      <w:r>
        <w:t>б) жилых помещений (общая площадь квартир)</w:t>
      </w:r>
      <w:r w:rsidRPr="000B1E2A">
        <w:rPr>
          <w:b/>
        </w:rPr>
        <w:t>136,6</w:t>
      </w:r>
      <w:r>
        <w:tab/>
        <w:t>кв. м</w:t>
      </w:r>
    </w:p>
    <w:p w:rsidR="009112FB" w:rsidRDefault="009112FB" w:rsidP="009112FB">
      <w:pPr>
        <w:pBdr>
          <w:top w:val="single" w:sz="4" w:space="1" w:color="auto"/>
        </w:pBdr>
        <w:ind w:left="5585" w:right="624"/>
        <w:rPr>
          <w:sz w:val="2"/>
          <w:szCs w:val="2"/>
        </w:rPr>
      </w:pPr>
    </w:p>
    <w:p w:rsidR="009112FB" w:rsidRDefault="009112FB" w:rsidP="009112FB">
      <w:pPr>
        <w:tabs>
          <w:tab w:val="center" w:pos="6096"/>
          <w:tab w:val="left" w:pos="8080"/>
        </w:tabs>
        <w:ind w:firstLine="567"/>
        <w:jc w:val="both"/>
      </w:pPr>
      <w:r>
        <w:t>в) нежилых помещений (общая площадь нежилых помещений, не входящих в состав общего имущества в многоквартирном доме)  нет</w:t>
      </w:r>
      <w:r>
        <w:tab/>
        <w:t>кв. м</w:t>
      </w:r>
    </w:p>
    <w:p w:rsidR="009112FB" w:rsidRDefault="009112FB" w:rsidP="009112FB">
      <w:pPr>
        <w:pBdr>
          <w:top w:val="single" w:sz="4" w:space="1" w:color="auto"/>
        </w:pBdr>
        <w:ind w:left="3941" w:right="2240"/>
        <w:rPr>
          <w:sz w:val="2"/>
          <w:szCs w:val="2"/>
        </w:rPr>
      </w:pPr>
    </w:p>
    <w:p w:rsidR="009112FB" w:rsidRDefault="009112FB" w:rsidP="009112FB">
      <w:pPr>
        <w:tabs>
          <w:tab w:val="center" w:pos="6804"/>
          <w:tab w:val="left" w:pos="8931"/>
        </w:tabs>
        <w:ind w:firstLine="567"/>
        <w:jc w:val="both"/>
      </w:pPr>
      <w:r>
        <w:t>г) помещений общего пользования (общая площадь нежилых помещений, входящих в состав общего имущества в многоквартирном доме)  нет</w:t>
      </w:r>
      <w:r>
        <w:tab/>
        <w:t>кв. м</w:t>
      </w:r>
    </w:p>
    <w:p w:rsidR="009112FB" w:rsidRDefault="009112FB" w:rsidP="009112FB">
      <w:pPr>
        <w:pBdr>
          <w:top w:val="single" w:sz="4" w:space="1" w:color="auto"/>
        </w:pBdr>
        <w:ind w:left="4734" w:right="1389"/>
        <w:rPr>
          <w:sz w:val="2"/>
          <w:szCs w:val="2"/>
        </w:rPr>
      </w:pPr>
    </w:p>
    <w:p w:rsidR="009112FB" w:rsidRDefault="009112FB" w:rsidP="009112FB">
      <w:pPr>
        <w:tabs>
          <w:tab w:val="center" w:pos="5245"/>
          <w:tab w:val="left" w:pos="7088"/>
        </w:tabs>
        <w:ind w:firstLine="567"/>
      </w:pPr>
      <w:r>
        <w:t>20. Количество лестниц   нет</w:t>
      </w:r>
      <w:r>
        <w:tab/>
        <w:t>шт.</w:t>
      </w:r>
    </w:p>
    <w:p w:rsidR="009112FB" w:rsidRDefault="009112FB" w:rsidP="009112FB">
      <w:pPr>
        <w:pBdr>
          <w:top w:val="single" w:sz="4" w:space="1" w:color="auto"/>
        </w:pBdr>
        <w:ind w:left="3147" w:right="3232"/>
        <w:rPr>
          <w:sz w:val="2"/>
          <w:szCs w:val="2"/>
        </w:rPr>
      </w:pPr>
    </w:p>
    <w:p w:rsidR="009112FB" w:rsidRDefault="009112FB" w:rsidP="009112FB">
      <w:pPr>
        <w:ind w:firstLine="567"/>
        <w:jc w:val="both"/>
        <w:rPr>
          <w:sz w:val="2"/>
          <w:szCs w:val="2"/>
        </w:rPr>
      </w:pPr>
      <w:r>
        <w:t>21. Уборочная площадь лестниц (включая межквартирные лестничные площадки)</w:t>
      </w:r>
      <w:r>
        <w:br/>
      </w:r>
    </w:p>
    <w:p w:rsidR="009112FB" w:rsidRDefault="009112FB" w:rsidP="009112FB">
      <w:pPr>
        <w:tabs>
          <w:tab w:val="left" w:pos="3969"/>
        </w:tabs>
      </w:pPr>
      <w:r>
        <w:t xml:space="preserve">              нет</w:t>
      </w:r>
      <w:r>
        <w:tab/>
        <w:t>кв. м</w:t>
      </w:r>
    </w:p>
    <w:p w:rsidR="009112FB" w:rsidRDefault="009112FB" w:rsidP="009112FB">
      <w:pPr>
        <w:pBdr>
          <w:top w:val="single" w:sz="4" w:space="1" w:color="auto"/>
        </w:pBdr>
        <w:ind w:right="6350"/>
        <w:rPr>
          <w:sz w:val="2"/>
          <w:szCs w:val="2"/>
        </w:rPr>
      </w:pPr>
    </w:p>
    <w:p w:rsidR="009112FB" w:rsidRDefault="009112FB" w:rsidP="009112FB">
      <w:pPr>
        <w:tabs>
          <w:tab w:val="center" w:pos="7230"/>
          <w:tab w:val="left" w:pos="9356"/>
        </w:tabs>
        <w:ind w:firstLine="567"/>
      </w:pPr>
      <w:r>
        <w:t>22. Уборочная площадь общих коридоров  нет</w:t>
      </w:r>
      <w:r>
        <w:tab/>
        <w:t>кв. м</w:t>
      </w:r>
    </w:p>
    <w:p w:rsidR="009112FB" w:rsidRDefault="009112FB" w:rsidP="009112FB">
      <w:pPr>
        <w:pBdr>
          <w:top w:val="single" w:sz="4" w:space="1" w:color="auto"/>
        </w:pBdr>
        <w:ind w:left="4990" w:right="964"/>
        <w:rPr>
          <w:sz w:val="2"/>
          <w:szCs w:val="2"/>
        </w:rPr>
      </w:pPr>
    </w:p>
    <w:p w:rsidR="009112FB" w:rsidRDefault="009112FB" w:rsidP="009112FB">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Pr>
          <w:b/>
        </w:rPr>
        <w:t>)              нет</w:t>
      </w:r>
      <w:r>
        <w:tab/>
        <w:t>кв. м</w:t>
      </w:r>
    </w:p>
    <w:p w:rsidR="009112FB" w:rsidRDefault="009112FB" w:rsidP="009112FB">
      <w:pPr>
        <w:pBdr>
          <w:top w:val="single" w:sz="4" w:space="1" w:color="auto"/>
        </w:pBdr>
        <w:ind w:left="4082" w:right="1814"/>
        <w:rPr>
          <w:sz w:val="2"/>
          <w:szCs w:val="2"/>
        </w:rPr>
      </w:pPr>
    </w:p>
    <w:p w:rsidR="009112FB" w:rsidRPr="001D3138" w:rsidRDefault="009112FB" w:rsidP="009112FB">
      <w:pPr>
        <w:ind w:firstLine="567"/>
        <w:jc w:val="both"/>
        <w:rPr>
          <w:b/>
          <w:sz w:val="2"/>
          <w:szCs w:val="2"/>
        </w:rPr>
      </w:pPr>
      <w:r>
        <w:t xml:space="preserve">24. Площадь земельного участка, входящего в состав общего имущества многоквартирного дома  </w:t>
      </w:r>
      <w:r w:rsidRPr="001D3138">
        <w:rPr>
          <w:b/>
        </w:rPr>
        <w:t>2160</w:t>
      </w:r>
    </w:p>
    <w:p w:rsidR="009112FB" w:rsidRDefault="009112FB" w:rsidP="009112FB">
      <w:pPr>
        <w:ind w:firstLine="567"/>
        <w:rPr>
          <w:b/>
        </w:rPr>
      </w:pPr>
      <w:r>
        <w:t xml:space="preserve">25. Кадастровый номер земельного участка (при его наличии)  </w:t>
      </w:r>
      <w:r>
        <w:rPr>
          <w:b/>
        </w:rPr>
        <w:t>нет</w:t>
      </w:r>
    </w:p>
    <w:p w:rsidR="009112FB" w:rsidRDefault="009112FB" w:rsidP="009112FB">
      <w:pPr>
        <w:pBdr>
          <w:top w:val="single" w:sz="4" w:space="1" w:color="auto"/>
        </w:pBdr>
        <w:ind w:left="7059"/>
        <w:rPr>
          <w:b/>
          <w:sz w:val="2"/>
          <w:szCs w:val="2"/>
        </w:rPr>
      </w:pPr>
    </w:p>
    <w:p w:rsidR="009112FB" w:rsidRDefault="009112FB" w:rsidP="009112FB">
      <w:pPr>
        <w:spacing w:before="360" w:after="240"/>
        <w:jc w:val="center"/>
      </w:pPr>
      <w:r>
        <w:rPr>
          <w:lang w:val="en-US"/>
        </w:rPr>
        <w:t>I</w:t>
      </w:r>
      <w:r>
        <w:t>. Техническое состояние многоквартирного дома, включая пристройки</w:t>
      </w:r>
    </w:p>
    <w:tbl>
      <w:tblPr>
        <w:tblW w:w="0" w:type="auto"/>
        <w:tblLayout w:type="fixed"/>
        <w:tblCellMar>
          <w:left w:w="28" w:type="dxa"/>
          <w:right w:w="28" w:type="dxa"/>
        </w:tblCellMar>
        <w:tblLook w:val="04A0"/>
      </w:tblPr>
      <w:tblGrid>
        <w:gridCol w:w="4253"/>
        <w:gridCol w:w="2977"/>
        <w:gridCol w:w="2437"/>
      </w:tblGrid>
      <w:tr w:rsidR="009112FB" w:rsidRPr="005E7F6B" w:rsidTr="00635B51">
        <w:tc>
          <w:tcPr>
            <w:tcW w:w="4253" w:type="dxa"/>
            <w:tcBorders>
              <w:top w:val="single" w:sz="4" w:space="0" w:color="auto"/>
              <w:left w:val="single" w:sz="4" w:space="0" w:color="auto"/>
              <w:bottom w:val="single" w:sz="4" w:space="0" w:color="auto"/>
              <w:right w:val="single" w:sz="4" w:space="0" w:color="auto"/>
            </w:tcBorders>
            <w:hideMark/>
          </w:tcPr>
          <w:p w:rsidR="009112FB" w:rsidRDefault="009112FB" w:rsidP="009112FB">
            <w:pPr>
              <w:spacing w:line="276" w:lineRule="auto"/>
              <w:jc w:val="center"/>
            </w:pPr>
            <w:r>
              <w:t>Наимено</w:t>
            </w:r>
            <w:r>
              <w:softHyphen/>
              <w:t>вание конструк</w:t>
            </w:r>
            <w:r>
              <w:softHyphen/>
              <w:t>тивных элементов</w:t>
            </w:r>
          </w:p>
        </w:tc>
        <w:tc>
          <w:tcPr>
            <w:tcW w:w="2977" w:type="dxa"/>
            <w:tcBorders>
              <w:top w:val="single" w:sz="4" w:space="0" w:color="auto"/>
              <w:left w:val="single" w:sz="4" w:space="0" w:color="auto"/>
              <w:bottom w:val="single" w:sz="4" w:space="0" w:color="auto"/>
              <w:right w:val="single" w:sz="4" w:space="0" w:color="auto"/>
            </w:tcBorders>
            <w:hideMark/>
          </w:tcPr>
          <w:p w:rsidR="009112FB" w:rsidRDefault="009112FB" w:rsidP="009112FB">
            <w:pPr>
              <w:spacing w:line="276" w:lineRule="auto"/>
              <w:jc w:val="center"/>
            </w:pPr>
            <w:r>
              <w:t>Описание элементов (материал, конструкция или система, отделка и прочее)</w:t>
            </w:r>
          </w:p>
        </w:tc>
        <w:tc>
          <w:tcPr>
            <w:tcW w:w="2437" w:type="dxa"/>
            <w:tcBorders>
              <w:top w:val="single" w:sz="4" w:space="0" w:color="auto"/>
              <w:left w:val="single" w:sz="4" w:space="0" w:color="auto"/>
              <w:bottom w:val="single" w:sz="4" w:space="0" w:color="auto"/>
              <w:right w:val="single" w:sz="4" w:space="0" w:color="auto"/>
            </w:tcBorders>
            <w:hideMark/>
          </w:tcPr>
          <w:p w:rsidR="009112FB" w:rsidRDefault="009112FB" w:rsidP="009112FB">
            <w:pPr>
              <w:spacing w:line="276" w:lineRule="auto"/>
              <w:jc w:val="center"/>
            </w:pPr>
            <w:r>
              <w:t xml:space="preserve">Техническое состояние элементов общего имущества многоквартирного </w:t>
            </w:r>
            <w:r>
              <w:lastRenderedPageBreak/>
              <w:t>дома</w:t>
            </w:r>
          </w:p>
        </w:tc>
      </w:tr>
      <w:tr w:rsidR="009112FB" w:rsidTr="00635B51">
        <w:tc>
          <w:tcPr>
            <w:tcW w:w="4253"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lastRenderedPageBreak/>
              <w:t>1. Фундамент</w:t>
            </w:r>
          </w:p>
        </w:tc>
        <w:tc>
          <w:tcPr>
            <w:tcW w:w="297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Бутовый, ленточный</w:t>
            </w:r>
          </w:p>
        </w:tc>
        <w:tc>
          <w:tcPr>
            <w:tcW w:w="243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Искривление линии цоколя</w:t>
            </w:r>
          </w:p>
        </w:tc>
      </w:tr>
      <w:tr w:rsidR="009112FB" w:rsidTr="00635B51">
        <w:tc>
          <w:tcPr>
            <w:tcW w:w="4253"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2. Наружные и внутренние капитальные стены</w:t>
            </w:r>
          </w:p>
        </w:tc>
        <w:tc>
          <w:tcPr>
            <w:tcW w:w="297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шлакоблоковые</w:t>
            </w:r>
          </w:p>
        </w:tc>
        <w:tc>
          <w:tcPr>
            <w:tcW w:w="243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Массовое выветривание, отслоение  штукатурки</w:t>
            </w:r>
          </w:p>
        </w:tc>
      </w:tr>
      <w:tr w:rsidR="009112FB" w:rsidTr="00635B51">
        <w:tc>
          <w:tcPr>
            <w:tcW w:w="4253"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3. Перегородки</w:t>
            </w:r>
          </w:p>
        </w:tc>
        <w:tc>
          <w:tcPr>
            <w:tcW w:w="297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Тесовые, оклеенные обоями</w:t>
            </w:r>
          </w:p>
        </w:tc>
        <w:tc>
          <w:tcPr>
            <w:tcW w:w="243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 xml:space="preserve">  </w:t>
            </w:r>
          </w:p>
        </w:tc>
      </w:tr>
      <w:tr w:rsidR="009112FB" w:rsidTr="00635B51">
        <w:trPr>
          <w:cantSplit/>
        </w:trPr>
        <w:tc>
          <w:tcPr>
            <w:tcW w:w="4253" w:type="dxa"/>
            <w:tcBorders>
              <w:top w:val="nil"/>
              <w:left w:val="single" w:sz="4" w:space="0" w:color="auto"/>
              <w:bottom w:val="nil"/>
              <w:right w:val="single" w:sz="4" w:space="0" w:color="auto"/>
            </w:tcBorders>
            <w:hideMark/>
          </w:tcPr>
          <w:p w:rsidR="009112FB" w:rsidRDefault="009112FB" w:rsidP="009112FB">
            <w:pPr>
              <w:spacing w:line="276" w:lineRule="auto"/>
              <w:ind w:left="57"/>
            </w:pPr>
            <w:r>
              <w:t>4. Перекрытия</w:t>
            </w:r>
          </w:p>
        </w:tc>
        <w:tc>
          <w:tcPr>
            <w:tcW w:w="2977" w:type="dxa"/>
            <w:vMerge w:val="restart"/>
            <w:tcBorders>
              <w:top w:val="nil"/>
              <w:left w:val="single" w:sz="4" w:space="0" w:color="auto"/>
              <w:bottom w:val="nil"/>
              <w:right w:val="single" w:sz="4" w:space="0" w:color="auto"/>
            </w:tcBorders>
            <w:hideMark/>
          </w:tcPr>
          <w:p w:rsidR="009112FB" w:rsidRDefault="009112FB" w:rsidP="009112FB">
            <w:pPr>
              <w:spacing w:line="276" w:lineRule="auto"/>
              <w:ind w:left="57"/>
            </w:pPr>
            <w:r>
              <w:t>Деревянные отепленные</w:t>
            </w:r>
          </w:p>
        </w:tc>
        <w:tc>
          <w:tcPr>
            <w:tcW w:w="2437" w:type="dxa"/>
            <w:vMerge w:val="restart"/>
            <w:tcBorders>
              <w:top w:val="nil"/>
              <w:left w:val="single" w:sz="4" w:space="0" w:color="auto"/>
              <w:bottom w:val="nil"/>
              <w:right w:val="single" w:sz="4" w:space="0" w:color="auto"/>
            </w:tcBorders>
            <w:hideMark/>
          </w:tcPr>
          <w:p w:rsidR="009112FB" w:rsidRDefault="009112FB" w:rsidP="009112FB">
            <w:pPr>
              <w:spacing w:line="276" w:lineRule="auto"/>
              <w:ind w:left="57"/>
            </w:pPr>
            <w:r>
              <w:t>Глубокие трещины</w:t>
            </w:r>
          </w:p>
        </w:tc>
      </w:tr>
      <w:tr w:rsidR="009112FB" w:rsidTr="00635B51">
        <w:trPr>
          <w:cantSplit/>
        </w:trPr>
        <w:tc>
          <w:tcPr>
            <w:tcW w:w="4253" w:type="dxa"/>
            <w:tcBorders>
              <w:top w:val="nil"/>
              <w:left w:val="single" w:sz="4" w:space="0" w:color="auto"/>
              <w:bottom w:val="nil"/>
              <w:right w:val="single" w:sz="4" w:space="0" w:color="auto"/>
            </w:tcBorders>
            <w:hideMark/>
          </w:tcPr>
          <w:p w:rsidR="009112FB" w:rsidRDefault="009112FB" w:rsidP="009112FB">
            <w:pPr>
              <w:spacing w:line="276" w:lineRule="auto"/>
              <w:ind w:left="992"/>
            </w:pPr>
            <w:r>
              <w:t>чердачные</w:t>
            </w:r>
          </w:p>
        </w:tc>
        <w:tc>
          <w:tcPr>
            <w:tcW w:w="2977" w:type="dxa"/>
            <w:vMerge/>
            <w:tcBorders>
              <w:top w:val="nil"/>
              <w:left w:val="single" w:sz="4" w:space="0" w:color="auto"/>
              <w:bottom w:val="nil"/>
              <w:right w:val="single" w:sz="4" w:space="0" w:color="auto"/>
            </w:tcBorders>
            <w:vAlign w:val="center"/>
            <w:hideMark/>
          </w:tcPr>
          <w:p w:rsidR="009112FB" w:rsidRDefault="009112FB" w:rsidP="009112FB"/>
        </w:tc>
        <w:tc>
          <w:tcPr>
            <w:tcW w:w="2437" w:type="dxa"/>
            <w:vMerge/>
            <w:tcBorders>
              <w:top w:val="nil"/>
              <w:left w:val="single" w:sz="4" w:space="0" w:color="auto"/>
              <w:bottom w:val="nil"/>
              <w:right w:val="single" w:sz="4" w:space="0" w:color="auto"/>
            </w:tcBorders>
            <w:vAlign w:val="center"/>
            <w:hideMark/>
          </w:tcPr>
          <w:p w:rsidR="009112FB" w:rsidRDefault="009112FB" w:rsidP="009112FB"/>
        </w:tc>
      </w:tr>
      <w:tr w:rsidR="009112FB" w:rsidTr="00635B51">
        <w:tc>
          <w:tcPr>
            <w:tcW w:w="4253" w:type="dxa"/>
            <w:tcBorders>
              <w:top w:val="nil"/>
              <w:left w:val="single" w:sz="4" w:space="0" w:color="auto"/>
              <w:bottom w:val="nil"/>
              <w:right w:val="single" w:sz="4" w:space="0" w:color="auto"/>
            </w:tcBorders>
            <w:hideMark/>
          </w:tcPr>
          <w:p w:rsidR="009112FB" w:rsidRDefault="009112FB" w:rsidP="009112FB">
            <w:pPr>
              <w:spacing w:line="276" w:lineRule="auto"/>
              <w:ind w:left="992"/>
            </w:pPr>
            <w:r>
              <w:t>междуэтажные</w:t>
            </w:r>
          </w:p>
        </w:tc>
        <w:tc>
          <w:tcPr>
            <w:tcW w:w="2977" w:type="dxa"/>
            <w:tcBorders>
              <w:top w:val="nil"/>
              <w:left w:val="single" w:sz="4" w:space="0" w:color="auto"/>
              <w:bottom w:val="nil"/>
              <w:right w:val="single" w:sz="4" w:space="0" w:color="auto"/>
            </w:tcBorders>
            <w:hideMark/>
          </w:tcPr>
          <w:p w:rsidR="009112FB" w:rsidRDefault="009112FB" w:rsidP="009112FB">
            <w:pPr>
              <w:spacing w:line="276" w:lineRule="auto"/>
              <w:ind w:left="57"/>
            </w:pPr>
            <w:r>
              <w:t>----------«---------</w:t>
            </w:r>
          </w:p>
        </w:tc>
        <w:tc>
          <w:tcPr>
            <w:tcW w:w="2437" w:type="dxa"/>
            <w:tcBorders>
              <w:top w:val="nil"/>
              <w:left w:val="single" w:sz="4" w:space="0" w:color="auto"/>
              <w:bottom w:val="nil"/>
              <w:right w:val="single" w:sz="4" w:space="0" w:color="auto"/>
            </w:tcBorders>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hideMark/>
          </w:tcPr>
          <w:p w:rsidR="009112FB" w:rsidRDefault="009112FB" w:rsidP="009112FB">
            <w:pPr>
              <w:spacing w:line="276" w:lineRule="auto"/>
              <w:ind w:left="992"/>
            </w:pPr>
            <w:r>
              <w:t>подвальные</w:t>
            </w:r>
          </w:p>
        </w:tc>
        <w:tc>
          <w:tcPr>
            <w:tcW w:w="2977" w:type="dxa"/>
            <w:tcBorders>
              <w:top w:val="nil"/>
              <w:left w:val="single" w:sz="4" w:space="0" w:color="auto"/>
              <w:bottom w:val="nil"/>
              <w:right w:val="single" w:sz="4" w:space="0" w:color="auto"/>
            </w:tcBorders>
            <w:hideMark/>
          </w:tcPr>
          <w:p w:rsidR="009112FB" w:rsidRDefault="009112FB" w:rsidP="009112FB">
            <w:pPr>
              <w:spacing w:line="276" w:lineRule="auto"/>
              <w:ind w:left="57"/>
            </w:pPr>
            <w:r>
              <w:t>----------«---------</w:t>
            </w:r>
          </w:p>
        </w:tc>
        <w:tc>
          <w:tcPr>
            <w:tcW w:w="2437" w:type="dxa"/>
            <w:tcBorders>
              <w:top w:val="nil"/>
              <w:left w:val="single" w:sz="4" w:space="0" w:color="auto"/>
              <w:bottom w:val="nil"/>
              <w:right w:val="single" w:sz="4" w:space="0" w:color="auto"/>
            </w:tcBorders>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hideMark/>
          </w:tcPr>
          <w:p w:rsidR="009112FB" w:rsidRDefault="009112FB" w:rsidP="009112FB">
            <w:pPr>
              <w:spacing w:line="276" w:lineRule="auto"/>
              <w:ind w:left="992"/>
            </w:pPr>
            <w:r>
              <w:t>(другое)</w:t>
            </w:r>
          </w:p>
        </w:tc>
        <w:tc>
          <w:tcPr>
            <w:tcW w:w="2977" w:type="dxa"/>
            <w:tcBorders>
              <w:top w:val="nil"/>
              <w:left w:val="single" w:sz="4" w:space="0" w:color="auto"/>
              <w:bottom w:val="nil"/>
              <w:right w:val="single" w:sz="4" w:space="0" w:color="auto"/>
            </w:tcBorders>
          </w:tcPr>
          <w:p w:rsidR="009112FB" w:rsidRDefault="009112FB" w:rsidP="009112FB">
            <w:pPr>
              <w:spacing w:line="276" w:lineRule="auto"/>
              <w:ind w:left="57"/>
            </w:pPr>
          </w:p>
        </w:tc>
        <w:tc>
          <w:tcPr>
            <w:tcW w:w="2437" w:type="dxa"/>
            <w:tcBorders>
              <w:top w:val="nil"/>
              <w:left w:val="single" w:sz="4" w:space="0" w:color="auto"/>
              <w:bottom w:val="nil"/>
              <w:right w:val="single" w:sz="4" w:space="0" w:color="auto"/>
            </w:tcBorders>
          </w:tcPr>
          <w:p w:rsidR="009112FB" w:rsidRDefault="009112FB" w:rsidP="009112FB">
            <w:pPr>
              <w:spacing w:line="276" w:lineRule="auto"/>
              <w:ind w:left="57"/>
            </w:pPr>
          </w:p>
        </w:tc>
      </w:tr>
      <w:tr w:rsidR="009112FB" w:rsidTr="00635B51">
        <w:tc>
          <w:tcPr>
            <w:tcW w:w="4253"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5. Крыша</w:t>
            </w:r>
          </w:p>
        </w:tc>
        <w:tc>
          <w:tcPr>
            <w:tcW w:w="297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Шифер</w:t>
            </w:r>
          </w:p>
        </w:tc>
        <w:tc>
          <w:tcPr>
            <w:tcW w:w="243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Ослабленное крепление.</w:t>
            </w:r>
          </w:p>
        </w:tc>
      </w:tr>
      <w:tr w:rsidR="009112FB" w:rsidRPr="005E7F6B" w:rsidTr="00635B51">
        <w:tc>
          <w:tcPr>
            <w:tcW w:w="4253"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6. Полы</w:t>
            </w:r>
          </w:p>
        </w:tc>
        <w:tc>
          <w:tcPr>
            <w:tcW w:w="297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Дощатые  окрашенные</w:t>
            </w:r>
          </w:p>
        </w:tc>
        <w:tc>
          <w:tcPr>
            <w:tcW w:w="243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Стертость в ходовых местах деревянных досок,просадка</w:t>
            </w:r>
          </w:p>
        </w:tc>
      </w:tr>
      <w:tr w:rsidR="009112FB" w:rsidTr="00635B51">
        <w:trPr>
          <w:cantSplit/>
        </w:trPr>
        <w:tc>
          <w:tcPr>
            <w:tcW w:w="4253" w:type="dxa"/>
            <w:tcBorders>
              <w:top w:val="single" w:sz="4" w:space="0" w:color="auto"/>
              <w:left w:val="single" w:sz="4" w:space="0" w:color="auto"/>
              <w:bottom w:val="nil"/>
              <w:right w:val="single" w:sz="4" w:space="0" w:color="auto"/>
            </w:tcBorders>
            <w:vAlign w:val="bottom"/>
            <w:hideMark/>
          </w:tcPr>
          <w:p w:rsidR="009112FB" w:rsidRDefault="009112FB" w:rsidP="009112FB">
            <w:pPr>
              <w:spacing w:line="276" w:lineRule="auto"/>
              <w:ind w:left="57"/>
            </w:pPr>
            <w:r>
              <w:t>7. Проемы</w:t>
            </w:r>
          </w:p>
        </w:tc>
        <w:tc>
          <w:tcPr>
            <w:tcW w:w="2977" w:type="dxa"/>
            <w:vMerge w:val="restart"/>
            <w:tcBorders>
              <w:top w:val="single" w:sz="4" w:space="0" w:color="auto"/>
              <w:left w:val="nil"/>
              <w:bottom w:val="nil"/>
              <w:right w:val="single" w:sz="4" w:space="0" w:color="auto"/>
            </w:tcBorders>
            <w:vAlign w:val="bottom"/>
            <w:hideMark/>
          </w:tcPr>
          <w:p w:rsidR="009112FB" w:rsidRDefault="009112FB" w:rsidP="009112FB">
            <w:pPr>
              <w:spacing w:line="276" w:lineRule="auto"/>
              <w:ind w:left="57"/>
            </w:pPr>
            <w:r>
              <w:t>2-х створчатые</w:t>
            </w:r>
          </w:p>
        </w:tc>
        <w:tc>
          <w:tcPr>
            <w:tcW w:w="2437" w:type="dxa"/>
            <w:vMerge w:val="restart"/>
            <w:tcBorders>
              <w:top w:val="single" w:sz="4" w:space="0" w:color="auto"/>
              <w:left w:val="nil"/>
              <w:bottom w:val="nil"/>
              <w:right w:val="single" w:sz="4" w:space="0" w:color="auto"/>
            </w:tcBorders>
            <w:vAlign w:val="bottom"/>
            <w:hideMark/>
          </w:tcPr>
          <w:p w:rsidR="009112FB" w:rsidRDefault="009112FB" w:rsidP="009112FB">
            <w:pPr>
              <w:spacing w:line="276" w:lineRule="auto"/>
              <w:ind w:left="57"/>
            </w:pPr>
            <w:r>
              <w:t>Деревянные переплеты рассохлись,</w:t>
            </w:r>
          </w:p>
        </w:tc>
      </w:tr>
      <w:tr w:rsidR="009112FB" w:rsidTr="00635B51">
        <w:trPr>
          <w:cantSplit/>
        </w:trPr>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окна</w:t>
            </w:r>
          </w:p>
        </w:tc>
        <w:tc>
          <w:tcPr>
            <w:tcW w:w="2977" w:type="dxa"/>
            <w:vMerge/>
            <w:tcBorders>
              <w:top w:val="single" w:sz="4" w:space="0" w:color="auto"/>
              <w:left w:val="nil"/>
              <w:bottom w:val="nil"/>
              <w:right w:val="single" w:sz="4" w:space="0" w:color="auto"/>
            </w:tcBorders>
            <w:vAlign w:val="center"/>
            <w:hideMark/>
          </w:tcPr>
          <w:p w:rsidR="009112FB" w:rsidRDefault="009112FB" w:rsidP="009112FB"/>
        </w:tc>
        <w:tc>
          <w:tcPr>
            <w:tcW w:w="2437" w:type="dxa"/>
            <w:vMerge/>
            <w:tcBorders>
              <w:top w:val="single" w:sz="4" w:space="0" w:color="auto"/>
              <w:left w:val="nil"/>
              <w:bottom w:val="nil"/>
              <w:right w:val="single" w:sz="4" w:space="0" w:color="auto"/>
            </w:tcBorders>
            <w:vAlign w:val="center"/>
            <w:hideMark/>
          </w:tcPr>
          <w:p w:rsidR="009112FB" w:rsidRDefault="009112FB" w:rsidP="009112FB"/>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двери</w:t>
            </w:r>
          </w:p>
        </w:tc>
        <w:tc>
          <w:tcPr>
            <w:tcW w:w="2977" w:type="dxa"/>
            <w:tcBorders>
              <w:top w:val="nil"/>
              <w:left w:val="nil"/>
              <w:bottom w:val="nil"/>
              <w:right w:val="single" w:sz="4" w:space="0" w:color="auto"/>
            </w:tcBorders>
            <w:vAlign w:val="bottom"/>
            <w:hideMark/>
          </w:tcPr>
          <w:p w:rsidR="009112FB" w:rsidRDefault="009112FB" w:rsidP="009112FB">
            <w:pPr>
              <w:spacing w:line="276" w:lineRule="auto"/>
              <w:ind w:left="57"/>
            </w:pPr>
            <w:r>
              <w:t>филенчатые</w:t>
            </w:r>
          </w:p>
        </w:tc>
        <w:tc>
          <w:tcPr>
            <w:tcW w:w="2437" w:type="dxa"/>
            <w:tcBorders>
              <w:top w:val="nil"/>
              <w:left w:val="nil"/>
              <w:bottom w:val="nil"/>
              <w:right w:val="single" w:sz="4" w:space="0" w:color="auto"/>
            </w:tcBorders>
            <w:vAlign w:val="bottom"/>
            <w:hideMark/>
          </w:tcPr>
          <w:p w:rsidR="009112FB" w:rsidRDefault="009112FB" w:rsidP="009112FB">
            <w:pPr>
              <w:spacing w:line="276" w:lineRule="auto"/>
              <w:ind w:left="57"/>
            </w:pPr>
            <w:r>
              <w:t>Полотна осели, гниль</w:t>
            </w:r>
          </w:p>
        </w:tc>
      </w:tr>
      <w:tr w:rsidR="009112FB" w:rsidTr="00635B51">
        <w:tc>
          <w:tcPr>
            <w:tcW w:w="4253" w:type="dxa"/>
            <w:tcBorders>
              <w:top w:val="nil"/>
              <w:left w:val="single" w:sz="4" w:space="0" w:color="auto"/>
              <w:bottom w:val="single" w:sz="4" w:space="0" w:color="auto"/>
              <w:right w:val="single" w:sz="4" w:space="0" w:color="auto"/>
            </w:tcBorders>
            <w:vAlign w:val="bottom"/>
            <w:hideMark/>
          </w:tcPr>
          <w:p w:rsidR="009112FB" w:rsidRDefault="009112FB" w:rsidP="009112FB">
            <w:pPr>
              <w:spacing w:line="276" w:lineRule="auto"/>
              <w:ind w:left="993"/>
            </w:pPr>
            <w:r>
              <w:t>(другое)</w:t>
            </w:r>
          </w:p>
        </w:tc>
        <w:tc>
          <w:tcPr>
            <w:tcW w:w="2977" w:type="dxa"/>
            <w:tcBorders>
              <w:top w:val="nil"/>
              <w:left w:val="nil"/>
              <w:bottom w:val="single" w:sz="4" w:space="0" w:color="auto"/>
              <w:right w:val="single" w:sz="4" w:space="0" w:color="auto"/>
            </w:tcBorders>
            <w:vAlign w:val="bottom"/>
          </w:tcPr>
          <w:p w:rsidR="009112FB" w:rsidRDefault="009112FB" w:rsidP="009112FB">
            <w:pPr>
              <w:spacing w:line="276" w:lineRule="auto"/>
              <w:ind w:left="57"/>
            </w:pPr>
          </w:p>
        </w:tc>
        <w:tc>
          <w:tcPr>
            <w:tcW w:w="2437" w:type="dxa"/>
            <w:tcBorders>
              <w:top w:val="nil"/>
              <w:left w:val="nil"/>
              <w:bottom w:val="single" w:sz="4" w:space="0" w:color="auto"/>
              <w:right w:val="single" w:sz="4" w:space="0" w:color="auto"/>
            </w:tcBorders>
            <w:vAlign w:val="bottom"/>
          </w:tcPr>
          <w:p w:rsidR="009112FB" w:rsidRDefault="009112FB" w:rsidP="009112FB">
            <w:pPr>
              <w:spacing w:line="276" w:lineRule="auto"/>
              <w:ind w:left="57"/>
            </w:pPr>
          </w:p>
        </w:tc>
      </w:tr>
      <w:tr w:rsidR="009112FB" w:rsidRPr="005E7F6B" w:rsidTr="00635B51">
        <w:trPr>
          <w:cantSplit/>
        </w:trPr>
        <w:tc>
          <w:tcPr>
            <w:tcW w:w="4253" w:type="dxa"/>
            <w:tcBorders>
              <w:top w:val="single" w:sz="4" w:space="0" w:color="auto"/>
              <w:left w:val="single" w:sz="4" w:space="0" w:color="auto"/>
              <w:bottom w:val="nil"/>
              <w:right w:val="single" w:sz="4" w:space="0" w:color="auto"/>
            </w:tcBorders>
            <w:vAlign w:val="bottom"/>
            <w:hideMark/>
          </w:tcPr>
          <w:p w:rsidR="009112FB" w:rsidRDefault="009112FB" w:rsidP="009112FB">
            <w:pPr>
              <w:spacing w:line="276" w:lineRule="auto"/>
              <w:ind w:left="57"/>
            </w:pPr>
            <w:r>
              <w:t>8. Отделка</w:t>
            </w:r>
          </w:p>
        </w:tc>
        <w:tc>
          <w:tcPr>
            <w:tcW w:w="2977" w:type="dxa"/>
            <w:vMerge w:val="restart"/>
            <w:tcBorders>
              <w:top w:val="single" w:sz="4" w:space="0" w:color="auto"/>
              <w:left w:val="nil"/>
              <w:bottom w:val="nil"/>
              <w:right w:val="single" w:sz="4" w:space="0" w:color="auto"/>
            </w:tcBorders>
            <w:vAlign w:val="bottom"/>
            <w:hideMark/>
          </w:tcPr>
          <w:p w:rsidR="009112FB" w:rsidRDefault="009112FB" w:rsidP="009112FB">
            <w:pPr>
              <w:spacing w:line="276" w:lineRule="auto"/>
              <w:ind w:left="57"/>
            </w:pPr>
            <w:r>
              <w:t>Штукатурка, побелка,окраска</w:t>
            </w:r>
          </w:p>
        </w:tc>
        <w:tc>
          <w:tcPr>
            <w:tcW w:w="2437" w:type="dxa"/>
            <w:vMerge w:val="restart"/>
            <w:tcBorders>
              <w:top w:val="single" w:sz="4" w:space="0" w:color="auto"/>
              <w:left w:val="nil"/>
              <w:bottom w:val="nil"/>
              <w:right w:val="single" w:sz="4" w:space="0" w:color="auto"/>
            </w:tcBorders>
            <w:vAlign w:val="bottom"/>
            <w:hideMark/>
          </w:tcPr>
          <w:p w:rsidR="009112FB" w:rsidRDefault="009112FB" w:rsidP="009112FB">
            <w:pPr>
              <w:spacing w:line="276" w:lineRule="auto"/>
              <w:ind w:left="57"/>
            </w:pPr>
            <w:r>
              <w:t xml:space="preserve"> Загрязнение, потемнение, отслоение  штукатурного и окрасочного слоя.</w:t>
            </w:r>
          </w:p>
        </w:tc>
      </w:tr>
      <w:tr w:rsidR="009112FB" w:rsidTr="00635B51">
        <w:trPr>
          <w:cantSplit/>
        </w:trPr>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внутренняя</w:t>
            </w:r>
          </w:p>
        </w:tc>
        <w:tc>
          <w:tcPr>
            <w:tcW w:w="2977" w:type="dxa"/>
            <w:vMerge/>
            <w:tcBorders>
              <w:top w:val="single" w:sz="4" w:space="0" w:color="auto"/>
              <w:left w:val="nil"/>
              <w:bottom w:val="nil"/>
              <w:right w:val="single" w:sz="4" w:space="0" w:color="auto"/>
            </w:tcBorders>
            <w:vAlign w:val="center"/>
            <w:hideMark/>
          </w:tcPr>
          <w:p w:rsidR="009112FB" w:rsidRDefault="009112FB" w:rsidP="009112FB"/>
        </w:tc>
        <w:tc>
          <w:tcPr>
            <w:tcW w:w="2437" w:type="dxa"/>
            <w:vMerge/>
            <w:tcBorders>
              <w:top w:val="single" w:sz="4" w:space="0" w:color="auto"/>
              <w:left w:val="nil"/>
              <w:bottom w:val="nil"/>
              <w:right w:val="single" w:sz="4" w:space="0" w:color="auto"/>
            </w:tcBorders>
            <w:vAlign w:val="center"/>
            <w:hideMark/>
          </w:tcPr>
          <w:p w:rsidR="009112FB" w:rsidRDefault="009112FB" w:rsidP="009112FB"/>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наружная</w:t>
            </w:r>
          </w:p>
        </w:tc>
        <w:tc>
          <w:tcPr>
            <w:tcW w:w="2977" w:type="dxa"/>
            <w:tcBorders>
              <w:top w:val="nil"/>
              <w:left w:val="nil"/>
              <w:bottom w:val="nil"/>
              <w:right w:val="single" w:sz="4" w:space="0" w:color="auto"/>
            </w:tcBorders>
            <w:vAlign w:val="bottom"/>
          </w:tcPr>
          <w:p w:rsidR="009112FB" w:rsidRDefault="009112FB" w:rsidP="009112FB">
            <w:pPr>
              <w:spacing w:line="276" w:lineRule="auto"/>
              <w:ind w:left="57"/>
            </w:pP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single" w:sz="4" w:space="0" w:color="auto"/>
              <w:right w:val="single" w:sz="4" w:space="0" w:color="auto"/>
            </w:tcBorders>
            <w:vAlign w:val="bottom"/>
            <w:hideMark/>
          </w:tcPr>
          <w:p w:rsidR="009112FB" w:rsidRDefault="009112FB" w:rsidP="009112FB">
            <w:pPr>
              <w:spacing w:line="276" w:lineRule="auto"/>
              <w:ind w:left="993"/>
            </w:pPr>
            <w:r>
              <w:t>(другое)</w:t>
            </w:r>
          </w:p>
        </w:tc>
        <w:tc>
          <w:tcPr>
            <w:tcW w:w="2977" w:type="dxa"/>
            <w:tcBorders>
              <w:top w:val="nil"/>
              <w:left w:val="nil"/>
              <w:bottom w:val="single" w:sz="4" w:space="0" w:color="auto"/>
              <w:right w:val="single" w:sz="4" w:space="0" w:color="auto"/>
            </w:tcBorders>
            <w:vAlign w:val="bottom"/>
          </w:tcPr>
          <w:p w:rsidR="009112FB" w:rsidRDefault="009112FB" w:rsidP="009112FB">
            <w:pPr>
              <w:spacing w:line="276" w:lineRule="auto"/>
              <w:ind w:left="57"/>
            </w:pPr>
          </w:p>
        </w:tc>
        <w:tc>
          <w:tcPr>
            <w:tcW w:w="2437" w:type="dxa"/>
            <w:tcBorders>
              <w:top w:val="nil"/>
              <w:left w:val="nil"/>
              <w:bottom w:val="single" w:sz="4" w:space="0" w:color="auto"/>
              <w:right w:val="single" w:sz="4" w:space="0" w:color="auto"/>
            </w:tcBorders>
            <w:vAlign w:val="bottom"/>
          </w:tcPr>
          <w:p w:rsidR="009112FB" w:rsidRDefault="009112FB" w:rsidP="009112FB">
            <w:pPr>
              <w:spacing w:line="276" w:lineRule="auto"/>
              <w:ind w:left="57"/>
            </w:pPr>
          </w:p>
        </w:tc>
      </w:tr>
      <w:tr w:rsidR="009112FB" w:rsidTr="00635B51">
        <w:trPr>
          <w:cantSplit/>
        </w:trPr>
        <w:tc>
          <w:tcPr>
            <w:tcW w:w="4253" w:type="dxa"/>
            <w:tcBorders>
              <w:top w:val="single" w:sz="4" w:space="0" w:color="auto"/>
              <w:left w:val="single" w:sz="4" w:space="0" w:color="auto"/>
              <w:bottom w:val="nil"/>
              <w:right w:val="single" w:sz="4" w:space="0" w:color="auto"/>
            </w:tcBorders>
            <w:vAlign w:val="bottom"/>
            <w:hideMark/>
          </w:tcPr>
          <w:p w:rsidR="009112FB" w:rsidRDefault="009112FB" w:rsidP="009112FB">
            <w:pPr>
              <w:spacing w:line="276" w:lineRule="auto"/>
              <w:ind w:left="57"/>
            </w:pPr>
            <w:r>
              <w:t>9. Механическое, электрическое, санитарно-техническое и иное оборудование</w:t>
            </w:r>
          </w:p>
        </w:tc>
        <w:tc>
          <w:tcPr>
            <w:tcW w:w="2977" w:type="dxa"/>
            <w:vMerge w:val="restart"/>
            <w:tcBorders>
              <w:top w:val="single" w:sz="4" w:space="0" w:color="auto"/>
              <w:left w:val="nil"/>
              <w:bottom w:val="nil"/>
              <w:right w:val="single" w:sz="4" w:space="0" w:color="auto"/>
            </w:tcBorders>
            <w:vAlign w:val="bottom"/>
            <w:hideMark/>
          </w:tcPr>
          <w:p w:rsidR="009112FB" w:rsidRDefault="009112FB" w:rsidP="009112FB">
            <w:pPr>
              <w:spacing w:line="276" w:lineRule="auto"/>
              <w:ind w:left="57"/>
            </w:pPr>
            <w:r>
              <w:t xml:space="preserve"> </w:t>
            </w:r>
          </w:p>
          <w:p w:rsidR="009112FB" w:rsidRDefault="009112FB" w:rsidP="009112FB">
            <w:pPr>
              <w:spacing w:line="276" w:lineRule="auto"/>
              <w:ind w:left="57"/>
            </w:pPr>
            <w:r>
              <w:t>есть</w:t>
            </w:r>
          </w:p>
        </w:tc>
        <w:tc>
          <w:tcPr>
            <w:tcW w:w="2437" w:type="dxa"/>
            <w:vMerge w:val="restart"/>
            <w:tcBorders>
              <w:top w:val="single" w:sz="4" w:space="0" w:color="auto"/>
              <w:left w:val="nil"/>
              <w:bottom w:val="nil"/>
              <w:right w:val="single" w:sz="4" w:space="0" w:color="auto"/>
            </w:tcBorders>
            <w:vAlign w:val="bottom"/>
            <w:hideMark/>
          </w:tcPr>
          <w:p w:rsidR="009112FB" w:rsidRDefault="009112FB" w:rsidP="009112FB">
            <w:pPr>
              <w:spacing w:line="276" w:lineRule="auto"/>
              <w:ind w:left="57"/>
            </w:pPr>
            <w:r>
              <w:t>Техническое состояние оборудования удовлетворительное</w:t>
            </w:r>
          </w:p>
        </w:tc>
      </w:tr>
      <w:tr w:rsidR="009112FB" w:rsidTr="00635B51">
        <w:trPr>
          <w:cantSplit/>
        </w:trPr>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ванны напольные</w:t>
            </w:r>
          </w:p>
        </w:tc>
        <w:tc>
          <w:tcPr>
            <w:tcW w:w="2977" w:type="dxa"/>
            <w:vMerge/>
            <w:tcBorders>
              <w:top w:val="single" w:sz="4" w:space="0" w:color="auto"/>
              <w:left w:val="nil"/>
              <w:bottom w:val="nil"/>
              <w:right w:val="single" w:sz="4" w:space="0" w:color="auto"/>
            </w:tcBorders>
            <w:vAlign w:val="center"/>
            <w:hideMark/>
          </w:tcPr>
          <w:p w:rsidR="009112FB" w:rsidRDefault="009112FB" w:rsidP="009112FB"/>
        </w:tc>
        <w:tc>
          <w:tcPr>
            <w:tcW w:w="2437" w:type="dxa"/>
            <w:vMerge/>
            <w:tcBorders>
              <w:top w:val="single" w:sz="4" w:space="0" w:color="auto"/>
              <w:left w:val="nil"/>
              <w:bottom w:val="nil"/>
              <w:right w:val="single" w:sz="4" w:space="0" w:color="auto"/>
            </w:tcBorders>
            <w:vAlign w:val="center"/>
            <w:hideMark/>
          </w:tcPr>
          <w:p w:rsidR="009112FB" w:rsidRDefault="009112FB" w:rsidP="009112FB"/>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электроплиты</w:t>
            </w:r>
          </w:p>
        </w:tc>
        <w:tc>
          <w:tcPr>
            <w:tcW w:w="2977" w:type="dxa"/>
            <w:tcBorders>
              <w:top w:val="nil"/>
              <w:left w:val="nil"/>
              <w:bottom w:val="nil"/>
              <w:right w:val="single" w:sz="4" w:space="0" w:color="auto"/>
            </w:tcBorders>
            <w:vAlign w:val="bottom"/>
            <w:hideMark/>
          </w:tcPr>
          <w:p w:rsidR="009112FB" w:rsidRDefault="009112FB" w:rsidP="009112FB">
            <w:pPr>
              <w:spacing w:line="276" w:lineRule="auto"/>
              <w:ind w:left="57"/>
            </w:pPr>
            <w:r>
              <w:t>нет</w:t>
            </w: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телефонные сети и оборудование</w:t>
            </w:r>
          </w:p>
        </w:tc>
        <w:tc>
          <w:tcPr>
            <w:tcW w:w="2977" w:type="dxa"/>
            <w:tcBorders>
              <w:top w:val="nil"/>
              <w:left w:val="nil"/>
              <w:bottom w:val="nil"/>
              <w:right w:val="single" w:sz="4" w:space="0" w:color="auto"/>
            </w:tcBorders>
            <w:vAlign w:val="bottom"/>
          </w:tcPr>
          <w:p w:rsidR="009112FB" w:rsidRDefault="009112FB" w:rsidP="009112FB">
            <w:pPr>
              <w:spacing w:line="276" w:lineRule="auto"/>
              <w:ind w:left="57"/>
            </w:pPr>
            <w:r>
              <w:t>есть</w:t>
            </w:r>
          </w:p>
          <w:p w:rsidR="009112FB" w:rsidRDefault="009112FB" w:rsidP="009112FB">
            <w:pPr>
              <w:spacing w:line="276" w:lineRule="auto"/>
              <w:ind w:left="57"/>
            </w:pP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сети проводного радиовещания</w:t>
            </w:r>
          </w:p>
        </w:tc>
        <w:tc>
          <w:tcPr>
            <w:tcW w:w="2977" w:type="dxa"/>
            <w:tcBorders>
              <w:top w:val="nil"/>
              <w:left w:val="nil"/>
              <w:bottom w:val="nil"/>
              <w:right w:val="single" w:sz="4" w:space="0" w:color="auto"/>
            </w:tcBorders>
            <w:vAlign w:val="bottom"/>
            <w:hideMark/>
          </w:tcPr>
          <w:p w:rsidR="009112FB" w:rsidRDefault="009112FB" w:rsidP="009112FB">
            <w:pPr>
              <w:spacing w:line="276" w:lineRule="auto"/>
              <w:ind w:left="57"/>
            </w:pPr>
            <w:r>
              <w:t>есть</w:t>
            </w: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сигнализация</w:t>
            </w:r>
          </w:p>
        </w:tc>
        <w:tc>
          <w:tcPr>
            <w:tcW w:w="2977" w:type="dxa"/>
            <w:tcBorders>
              <w:top w:val="nil"/>
              <w:left w:val="nil"/>
              <w:bottom w:val="nil"/>
              <w:right w:val="single" w:sz="4" w:space="0" w:color="auto"/>
            </w:tcBorders>
            <w:vAlign w:val="bottom"/>
          </w:tcPr>
          <w:p w:rsidR="009112FB" w:rsidRDefault="009112FB" w:rsidP="009112FB">
            <w:pPr>
              <w:spacing w:line="276" w:lineRule="auto"/>
              <w:ind w:left="57"/>
            </w:pP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мусоропровод</w:t>
            </w:r>
          </w:p>
        </w:tc>
        <w:tc>
          <w:tcPr>
            <w:tcW w:w="2977" w:type="dxa"/>
            <w:tcBorders>
              <w:top w:val="nil"/>
              <w:left w:val="nil"/>
              <w:bottom w:val="nil"/>
              <w:right w:val="single" w:sz="4" w:space="0" w:color="auto"/>
            </w:tcBorders>
            <w:vAlign w:val="bottom"/>
          </w:tcPr>
          <w:p w:rsidR="009112FB" w:rsidRDefault="009112FB" w:rsidP="009112FB">
            <w:pPr>
              <w:spacing w:line="276" w:lineRule="auto"/>
              <w:ind w:left="57"/>
            </w:pP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лифт</w:t>
            </w:r>
          </w:p>
        </w:tc>
        <w:tc>
          <w:tcPr>
            <w:tcW w:w="2977" w:type="dxa"/>
            <w:tcBorders>
              <w:top w:val="nil"/>
              <w:left w:val="nil"/>
              <w:bottom w:val="nil"/>
              <w:right w:val="single" w:sz="4" w:space="0" w:color="auto"/>
            </w:tcBorders>
            <w:vAlign w:val="bottom"/>
          </w:tcPr>
          <w:p w:rsidR="009112FB" w:rsidRDefault="009112FB" w:rsidP="009112FB">
            <w:pPr>
              <w:spacing w:line="276" w:lineRule="auto"/>
              <w:ind w:left="57"/>
            </w:pP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вентиляция</w:t>
            </w:r>
          </w:p>
        </w:tc>
        <w:tc>
          <w:tcPr>
            <w:tcW w:w="2977" w:type="dxa"/>
            <w:tcBorders>
              <w:top w:val="nil"/>
              <w:left w:val="nil"/>
              <w:bottom w:val="nil"/>
              <w:right w:val="single" w:sz="4" w:space="0" w:color="auto"/>
            </w:tcBorders>
            <w:vAlign w:val="bottom"/>
            <w:hideMark/>
          </w:tcPr>
          <w:p w:rsidR="009112FB" w:rsidRDefault="009112FB" w:rsidP="009112FB">
            <w:pPr>
              <w:spacing w:line="276" w:lineRule="auto"/>
              <w:ind w:left="57"/>
            </w:pPr>
            <w:r>
              <w:t>есть</w:t>
            </w: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single" w:sz="4" w:space="0" w:color="auto"/>
              <w:right w:val="single" w:sz="4" w:space="0" w:color="auto"/>
            </w:tcBorders>
            <w:vAlign w:val="bottom"/>
            <w:hideMark/>
          </w:tcPr>
          <w:p w:rsidR="009112FB" w:rsidRDefault="009112FB" w:rsidP="009112FB">
            <w:pPr>
              <w:spacing w:line="276" w:lineRule="auto"/>
              <w:ind w:left="993"/>
            </w:pPr>
            <w:r>
              <w:t>(другое)</w:t>
            </w:r>
          </w:p>
        </w:tc>
        <w:tc>
          <w:tcPr>
            <w:tcW w:w="2977" w:type="dxa"/>
            <w:tcBorders>
              <w:top w:val="nil"/>
              <w:left w:val="nil"/>
              <w:bottom w:val="single" w:sz="4" w:space="0" w:color="auto"/>
              <w:right w:val="single" w:sz="4" w:space="0" w:color="auto"/>
            </w:tcBorders>
            <w:vAlign w:val="bottom"/>
          </w:tcPr>
          <w:p w:rsidR="009112FB" w:rsidRDefault="009112FB" w:rsidP="009112FB">
            <w:pPr>
              <w:spacing w:line="276" w:lineRule="auto"/>
              <w:ind w:left="57"/>
            </w:pPr>
          </w:p>
        </w:tc>
        <w:tc>
          <w:tcPr>
            <w:tcW w:w="2437" w:type="dxa"/>
            <w:tcBorders>
              <w:top w:val="nil"/>
              <w:left w:val="nil"/>
              <w:bottom w:val="single" w:sz="4" w:space="0" w:color="auto"/>
              <w:right w:val="single" w:sz="4" w:space="0" w:color="auto"/>
            </w:tcBorders>
            <w:vAlign w:val="bottom"/>
          </w:tcPr>
          <w:p w:rsidR="009112FB" w:rsidRDefault="009112FB" w:rsidP="009112FB">
            <w:pPr>
              <w:spacing w:line="276" w:lineRule="auto"/>
              <w:ind w:left="57"/>
            </w:pPr>
          </w:p>
        </w:tc>
      </w:tr>
      <w:tr w:rsidR="009112FB" w:rsidRPr="005E7F6B" w:rsidTr="00635B51">
        <w:trPr>
          <w:cantSplit/>
        </w:trPr>
        <w:tc>
          <w:tcPr>
            <w:tcW w:w="4253" w:type="dxa"/>
            <w:tcBorders>
              <w:top w:val="single" w:sz="4" w:space="0" w:color="auto"/>
              <w:left w:val="single" w:sz="4" w:space="0" w:color="auto"/>
              <w:bottom w:val="nil"/>
              <w:right w:val="single" w:sz="4" w:space="0" w:color="auto"/>
            </w:tcBorders>
            <w:vAlign w:val="bottom"/>
            <w:hideMark/>
          </w:tcPr>
          <w:p w:rsidR="009112FB" w:rsidRDefault="009112FB" w:rsidP="009112FB">
            <w:pPr>
              <w:spacing w:line="276" w:lineRule="auto"/>
              <w:ind w:left="57"/>
            </w:pPr>
            <w:r>
              <w:lastRenderedPageBreak/>
              <w:t>10. Внутридомовые инженерные коммуникации и оборудование для предоставления коммунальных услуг</w:t>
            </w:r>
          </w:p>
        </w:tc>
        <w:tc>
          <w:tcPr>
            <w:tcW w:w="2977" w:type="dxa"/>
            <w:vMerge w:val="restart"/>
            <w:tcBorders>
              <w:top w:val="single" w:sz="4" w:space="0" w:color="auto"/>
              <w:left w:val="nil"/>
              <w:bottom w:val="nil"/>
              <w:right w:val="single" w:sz="4" w:space="0" w:color="auto"/>
            </w:tcBorders>
            <w:vAlign w:val="bottom"/>
            <w:hideMark/>
          </w:tcPr>
          <w:p w:rsidR="009112FB" w:rsidRDefault="009112FB" w:rsidP="009112FB">
            <w:pPr>
              <w:spacing w:line="276" w:lineRule="auto"/>
              <w:ind w:left="57"/>
            </w:pPr>
            <w:r>
              <w:t>центральное</w:t>
            </w:r>
          </w:p>
        </w:tc>
        <w:tc>
          <w:tcPr>
            <w:tcW w:w="2437" w:type="dxa"/>
            <w:vMerge w:val="restart"/>
            <w:tcBorders>
              <w:top w:val="single" w:sz="4" w:space="0" w:color="auto"/>
              <w:left w:val="nil"/>
              <w:bottom w:val="nil"/>
              <w:right w:val="single" w:sz="4" w:space="0" w:color="auto"/>
            </w:tcBorders>
            <w:vAlign w:val="bottom"/>
            <w:hideMark/>
          </w:tcPr>
          <w:p w:rsidR="009112FB" w:rsidRDefault="009112FB" w:rsidP="009112FB">
            <w:pPr>
              <w:spacing w:line="276" w:lineRule="auto"/>
              <w:ind w:left="57"/>
            </w:pPr>
            <w:r>
              <w:t>Техническое состояние инженерных сетей удовлетворительное</w:t>
            </w:r>
          </w:p>
        </w:tc>
      </w:tr>
      <w:tr w:rsidR="009112FB" w:rsidTr="00635B51">
        <w:trPr>
          <w:cantSplit/>
        </w:trPr>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электроснабжение</w:t>
            </w:r>
          </w:p>
        </w:tc>
        <w:tc>
          <w:tcPr>
            <w:tcW w:w="2977" w:type="dxa"/>
            <w:vMerge/>
            <w:tcBorders>
              <w:top w:val="single" w:sz="4" w:space="0" w:color="auto"/>
              <w:left w:val="nil"/>
              <w:bottom w:val="nil"/>
              <w:right w:val="single" w:sz="4" w:space="0" w:color="auto"/>
            </w:tcBorders>
            <w:vAlign w:val="center"/>
            <w:hideMark/>
          </w:tcPr>
          <w:p w:rsidR="009112FB" w:rsidRDefault="009112FB" w:rsidP="009112FB"/>
        </w:tc>
        <w:tc>
          <w:tcPr>
            <w:tcW w:w="2437" w:type="dxa"/>
            <w:vMerge/>
            <w:tcBorders>
              <w:top w:val="single" w:sz="4" w:space="0" w:color="auto"/>
              <w:left w:val="nil"/>
              <w:bottom w:val="nil"/>
              <w:right w:val="single" w:sz="4" w:space="0" w:color="auto"/>
            </w:tcBorders>
            <w:vAlign w:val="center"/>
            <w:hideMark/>
          </w:tcPr>
          <w:p w:rsidR="009112FB" w:rsidRDefault="009112FB" w:rsidP="009112FB"/>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холодное водоснабжение</w:t>
            </w:r>
          </w:p>
        </w:tc>
        <w:tc>
          <w:tcPr>
            <w:tcW w:w="2977" w:type="dxa"/>
            <w:tcBorders>
              <w:top w:val="nil"/>
              <w:left w:val="nil"/>
              <w:bottom w:val="nil"/>
              <w:right w:val="single" w:sz="4" w:space="0" w:color="auto"/>
            </w:tcBorders>
            <w:vAlign w:val="bottom"/>
            <w:hideMark/>
          </w:tcPr>
          <w:p w:rsidR="009112FB" w:rsidRDefault="009112FB" w:rsidP="009112FB">
            <w:pPr>
              <w:spacing w:line="276" w:lineRule="auto"/>
              <w:ind w:left="57"/>
            </w:pPr>
            <w:r>
              <w:t>центральное</w:t>
            </w: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горячее водоснабжение</w:t>
            </w:r>
          </w:p>
        </w:tc>
        <w:tc>
          <w:tcPr>
            <w:tcW w:w="2977" w:type="dxa"/>
            <w:tcBorders>
              <w:top w:val="nil"/>
              <w:left w:val="nil"/>
              <w:bottom w:val="nil"/>
              <w:right w:val="single" w:sz="4" w:space="0" w:color="auto"/>
            </w:tcBorders>
            <w:vAlign w:val="bottom"/>
            <w:hideMark/>
          </w:tcPr>
          <w:p w:rsidR="009112FB" w:rsidRDefault="009112FB" w:rsidP="009112FB">
            <w:pPr>
              <w:spacing w:line="276" w:lineRule="auto"/>
              <w:ind w:left="57"/>
            </w:pPr>
            <w:r>
              <w:t>нет</w:t>
            </w: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водоотведение</w:t>
            </w:r>
          </w:p>
        </w:tc>
        <w:tc>
          <w:tcPr>
            <w:tcW w:w="2977" w:type="dxa"/>
            <w:tcBorders>
              <w:top w:val="nil"/>
              <w:left w:val="nil"/>
              <w:bottom w:val="nil"/>
              <w:right w:val="single" w:sz="4" w:space="0" w:color="auto"/>
            </w:tcBorders>
            <w:vAlign w:val="bottom"/>
            <w:hideMark/>
          </w:tcPr>
          <w:p w:rsidR="009112FB" w:rsidRDefault="009112FB" w:rsidP="009112FB">
            <w:pPr>
              <w:spacing w:line="276" w:lineRule="auto"/>
              <w:ind w:left="57"/>
            </w:pPr>
            <w:r>
              <w:t>местное</w:t>
            </w: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газоснабжение</w:t>
            </w:r>
          </w:p>
        </w:tc>
        <w:tc>
          <w:tcPr>
            <w:tcW w:w="2977" w:type="dxa"/>
            <w:tcBorders>
              <w:top w:val="nil"/>
              <w:left w:val="nil"/>
              <w:bottom w:val="nil"/>
              <w:right w:val="single" w:sz="4" w:space="0" w:color="auto"/>
            </w:tcBorders>
            <w:vAlign w:val="bottom"/>
            <w:hideMark/>
          </w:tcPr>
          <w:p w:rsidR="009112FB" w:rsidRDefault="009112FB" w:rsidP="009112FB">
            <w:pPr>
              <w:spacing w:line="276" w:lineRule="auto"/>
              <w:ind w:left="57"/>
            </w:pPr>
            <w:r>
              <w:t>центральное</w:t>
            </w: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отопление (от внешних котельных)</w:t>
            </w:r>
          </w:p>
        </w:tc>
        <w:tc>
          <w:tcPr>
            <w:tcW w:w="2977" w:type="dxa"/>
            <w:tcBorders>
              <w:top w:val="nil"/>
              <w:left w:val="nil"/>
              <w:bottom w:val="nil"/>
              <w:right w:val="single" w:sz="4" w:space="0" w:color="auto"/>
            </w:tcBorders>
            <w:vAlign w:val="bottom"/>
          </w:tcPr>
          <w:p w:rsidR="009112FB" w:rsidRDefault="009112FB" w:rsidP="009112FB">
            <w:pPr>
              <w:spacing w:line="276" w:lineRule="auto"/>
              <w:ind w:left="57"/>
            </w:pP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RPr="005E7F6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отопление (от домовой котельной) печи</w:t>
            </w:r>
          </w:p>
        </w:tc>
        <w:tc>
          <w:tcPr>
            <w:tcW w:w="2977" w:type="dxa"/>
            <w:tcBorders>
              <w:top w:val="nil"/>
              <w:left w:val="nil"/>
              <w:bottom w:val="nil"/>
              <w:right w:val="single" w:sz="4" w:space="0" w:color="auto"/>
            </w:tcBorders>
            <w:vAlign w:val="bottom"/>
          </w:tcPr>
          <w:p w:rsidR="009112FB" w:rsidRDefault="009112FB" w:rsidP="009112FB">
            <w:pPr>
              <w:spacing w:line="276" w:lineRule="auto"/>
              <w:ind w:left="57"/>
            </w:pP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калориферы</w:t>
            </w:r>
          </w:p>
        </w:tc>
        <w:tc>
          <w:tcPr>
            <w:tcW w:w="2977" w:type="dxa"/>
            <w:tcBorders>
              <w:top w:val="nil"/>
              <w:left w:val="nil"/>
              <w:bottom w:val="nil"/>
              <w:right w:val="single" w:sz="4" w:space="0" w:color="auto"/>
            </w:tcBorders>
            <w:vAlign w:val="bottom"/>
          </w:tcPr>
          <w:p w:rsidR="009112FB" w:rsidRDefault="009112FB" w:rsidP="009112FB">
            <w:pPr>
              <w:spacing w:line="276" w:lineRule="auto"/>
              <w:ind w:left="57"/>
            </w:pP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АГВ</w:t>
            </w:r>
          </w:p>
        </w:tc>
        <w:tc>
          <w:tcPr>
            <w:tcW w:w="2977" w:type="dxa"/>
            <w:tcBorders>
              <w:top w:val="nil"/>
              <w:left w:val="nil"/>
              <w:bottom w:val="nil"/>
              <w:right w:val="single" w:sz="4" w:space="0" w:color="auto"/>
            </w:tcBorders>
            <w:vAlign w:val="bottom"/>
            <w:hideMark/>
          </w:tcPr>
          <w:p w:rsidR="009112FB" w:rsidRDefault="009112FB" w:rsidP="009112FB">
            <w:pPr>
              <w:spacing w:line="276" w:lineRule="auto"/>
              <w:ind w:left="57"/>
            </w:pPr>
            <w:r>
              <w:t>АОГВ</w:t>
            </w: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single" w:sz="4" w:space="0" w:color="auto"/>
              <w:right w:val="single" w:sz="4" w:space="0" w:color="auto"/>
            </w:tcBorders>
            <w:vAlign w:val="bottom"/>
            <w:hideMark/>
          </w:tcPr>
          <w:p w:rsidR="009112FB" w:rsidRDefault="009112FB" w:rsidP="009112FB">
            <w:pPr>
              <w:spacing w:line="276" w:lineRule="auto"/>
              <w:ind w:left="993"/>
            </w:pPr>
            <w:r>
              <w:t>(другое)</w:t>
            </w:r>
          </w:p>
        </w:tc>
        <w:tc>
          <w:tcPr>
            <w:tcW w:w="2977" w:type="dxa"/>
            <w:tcBorders>
              <w:top w:val="nil"/>
              <w:left w:val="nil"/>
              <w:bottom w:val="single" w:sz="4" w:space="0" w:color="auto"/>
              <w:right w:val="single" w:sz="4" w:space="0" w:color="auto"/>
            </w:tcBorders>
            <w:vAlign w:val="bottom"/>
          </w:tcPr>
          <w:p w:rsidR="009112FB" w:rsidRDefault="009112FB" w:rsidP="009112FB">
            <w:pPr>
              <w:spacing w:line="276" w:lineRule="auto"/>
              <w:ind w:left="57"/>
            </w:pPr>
          </w:p>
        </w:tc>
        <w:tc>
          <w:tcPr>
            <w:tcW w:w="2437" w:type="dxa"/>
            <w:tcBorders>
              <w:top w:val="nil"/>
              <w:left w:val="nil"/>
              <w:bottom w:val="single" w:sz="4" w:space="0" w:color="auto"/>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11. Крыльца</w:t>
            </w:r>
          </w:p>
        </w:tc>
        <w:tc>
          <w:tcPr>
            <w:tcW w:w="297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нет</w:t>
            </w:r>
          </w:p>
        </w:tc>
        <w:tc>
          <w:tcPr>
            <w:tcW w:w="2437" w:type="dxa"/>
            <w:tcBorders>
              <w:top w:val="single" w:sz="4" w:space="0" w:color="auto"/>
              <w:left w:val="single" w:sz="4" w:space="0" w:color="auto"/>
              <w:bottom w:val="single" w:sz="4" w:space="0" w:color="auto"/>
              <w:right w:val="single" w:sz="4" w:space="0" w:color="auto"/>
            </w:tcBorders>
            <w:vAlign w:val="bottom"/>
          </w:tcPr>
          <w:p w:rsidR="009112FB" w:rsidRDefault="009112FB" w:rsidP="009112FB">
            <w:pPr>
              <w:spacing w:line="276" w:lineRule="auto"/>
              <w:ind w:left="57"/>
            </w:pPr>
          </w:p>
        </w:tc>
      </w:tr>
    </w:tbl>
    <w:p w:rsidR="000F5563" w:rsidRDefault="000F5563" w:rsidP="000F5563">
      <w:r>
        <w:t>Председатель комитета по вопросам жизнеобеспечения,</w:t>
      </w:r>
    </w:p>
    <w:p w:rsidR="000F5563" w:rsidRDefault="000F5563" w:rsidP="000F5563">
      <w:r>
        <w:t>строительства и дорожно-транспортному хозяйству</w:t>
      </w:r>
    </w:p>
    <w:p w:rsidR="000F5563" w:rsidRDefault="000F5563" w:rsidP="000F5563">
      <w:r>
        <w:t>администрации  Щекинского  района</w:t>
      </w:r>
    </w:p>
    <w:p w:rsidR="000F5563" w:rsidRDefault="000F5563" w:rsidP="000F5563"/>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0F5563" w:rsidTr="002A0E2C">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0F5563" w:rsidRDefault="000F5563" w:rsidP="00AE44D2">
            <w:pPr>
              <w:spacing w:line="276" w:lineRule="auto"/>
              <w:jc w:val="center"/>
            </w:pPr>
          </w:p>
        </w:tc>
        <w:tc>
          <w:tcPr>
            <w:tcW w:w="283" w:type="dxa"/>
            <w:gridSpan w:val="2"/>
            <w:vAlign w:val="bottom"/>
          </w:tcPr>
          <w:p w:rsidR="000F5563" w:rsidRDefault="000F5563" w:rsidP="00AE44D2">
            <w:pPr>
              <w:spacing w:line="276" w:lineRule="auto"/>
            </w:pPr>
          </w:p>
        </w:tc>
        <w:tc>
          <w:tcPr>
            <w:tcW w:w="2665" w:type="dxa"/>
            <w:gridSpan w:val="4"/>
            <w:tcBorders>
              <w:top w:val="nil"/>
              <w:left w:val="nil"/>
              <w:bottom w:val="single" w:sz="4" w:space="0" w:color="auto"/>
              <w:right w:val="nil"/>
            </w:tcBorders>
            <w:vAlign w:val="bottom"/>
            <w:hideMark/>
          </w:tcPr>
          <w:p w:rsidR="000F5563" w:rsidRDefault="000F5563" w:rsidP="00AE44D2">
            <w:pPr>
              <w:spacing w:line="276" w:lineRule="auto"/>
            </w:pPr>
            <w:r>
              <w:t>Субботин Д.А.</w:t>
            </w:r>
          </w:p>
        </w:tc>
      </w:tr>
      <w:tr w:rsidR="000F5563" w:rsidTr="002A0E2C">
        <w:trPr>
          <w:gridBefore w:val="3"/>
          <w:wBefore w:w="567" w:type="dxa"/>
        </w:trPr>
        <w:tc>
          <w:tcPr>
            <w:tcW w:w="2580" w:type="dxa"/>
            <w:gridSpan w:val="7"/>
            <w:hideMark/>
          </w:tcPr>
          <w:p w:rsidR="000F5563" w:rsidRDefault="000F5563" w:rsidP="00AE44D2">
            <w:pPr>
              <w:spacing w:line="276" w:lineRule="auto"/>
              <w:jc w:val="center"/>
              <w:rPr>
                <w:sz w:val="18"/>
                <w:szCs w:val="18"/>
              </w:rPr>
            </w:pPr>
            <w:r>
              <w:rPr>
                <w:sz w:val="18"/>
                <w:szCs w:val="18"/>
              </w:rPr>
              <w:t>(подпись)</w:t>
            </w:r>
          </w:p>
        </w:tc>
        <w:tc>
          <w:tcPr>
            <w:tcW w:w="283" w:type="dxa"/>
          </w:tcPr>
          <w:p w:rsidR="000F5563" w:rsidRDefault="000F5563" w:rsidP="00AE44D2">
            <w:pPr>
              <w:spacing w:line="276" w:lineRule="auto"/>
              <w:rPr>
                <w:sz w:val="18"/>
                <w:szCs w:val="18"/>
              </w:rPr>
            </w:pPr>
          </w:p>
        </w:tc>
        <w:tc>
          <w:tcPr>
            <w:tcW w:w="3402" w:type="dxa"/>
            <w:gridSpan w:val="3"/>
            <w:hideMark/>
          </w:tcPr>
          <w:p w:rsidR="000F5563" w:rsidRDefault="000F5563" w:rsidP="00AE44D2">
            <w:pPr>
              <w:spacing w:line="276" w:lineRule="auto"/>
              <w:jc w:val="center"/>
              <w:rPr>
                <w:sz w:val="18"/>
                <w:szCs w:val="18"/>
              </w:rPr>
            </w:pPr>
            <w:r>
              <w:rPr>
                <w:sz w:val="18"/>
                <w:szCs w:val="18"/>
              </w:rPr>
              <w:t>(ф.и.о.)</w:t>
            </w:r>
          </w:p>
        </w:tc>
      </w:tr>
      <w:tr w:rsidR="002A0E2C" w:rsidTr="002A0E2C">
        <w:trPr>
          <w:gridAfter w:val="2"/>
          <w:wAfter w:w="3147" w:type="dxa"/>
        </w:trPr>
        <w:tc>
          <w:tcPr>
            <w:tcW w:w="187" w:type="dxa"/>
            <w:gridSpan w:val="2"/>
            <w:vAlign w:val="bottom"/>
            <w:hideMark/>
          </w:tcPr>
          <w:p w:rsidR="002A0E2C" w:rsidRDefault="002A0E2C" w:rsidP="002C6727">
            <w:r>
              <w:t>“</w:t>
            </w:r>
          </w:p>
        </w:tc>
        <w:tc>
          <w:tcPr>
            <w:tcW w:w="425" w:type="dxa"/>
            <w:gridSpan w:val="2"/>
            <w:tcBorders>
              <w:top w:val="nil"/>
              <w:left w:val="nil"/>
              <w:bottom w:val="single" w:sz="4" w:space="0" w:color="auto"/>
              <w:right w:val="nil"/>
            </w:tcBorders>
            <w:vAlign w:val="bottom"/>
          </w:tcPr>
          <w:p w:rsidR="002A0E2C" w:rsidRDefault="002A0E2C" w:rsidP="002C6727">
            <w:pPr>
              <w:jc w:val="center"/>
            </w:pPr>
            <w:r>
              <w:t>23</w:t>
            </w:r>
          </w:p>
        </w:tc>
        <w:tc>
          <w:tcPr>
            <w:tcW w:w="255" w:type="dxa"/>
            <w:vAlign w:val="bottom"/>
            <w:hideMark/>
          </w:tcPr>
          <w:p w:rsidR="002A0E2C" w:rsidRDefault="002A0E2C" w:rsidP="002C6727"/>
        </w:tc>
        <w:tc>
          <w:tcPr>
            <w:tcW w:w="1531" w:type="dxa"/>
            <w:tcBorders>
              <w:top w:val="nil"/>
              <w:left w:val="nil"/>
              <w:bottom w:val="single" w:sz="4" w:space="0" w:color="auto"/>
              <w:right w:val="nil"/>
            </w:tcBorders>
            <w:vAlign w:val="bottom"/>
          </w:tcPr>
          <w:p w:rsidR="002A0E2C" w:rsidRDefault="002A0E2C" w:rsidP="002C6727">
            <w:pPr>
              <w:jc w:val="center"/>
            </w:pPr>
            <w:r>
              <w:t>ноября</w:t>
            </w:r>
          </w:p>
        </w:tc>
        <w:tc>
          <w:tcPr>
            <w:tcW w:w="465" w:type="dxa"/>
            <w:gridSpan w:val="2"/>
            <w:vAlign w:val="bottom"/>
            <w:hideMark/>
          </w:tcPr>
          <w:p w:rsidR="002A0E2C" w:rsidRPr="00A36813" w:rsidRDefault="002A0E2C" w:rsidP="002C6727">
            <w:pPr>
              <w:jc w:val="right"/>
              <w:rPr>
                <w:sz w:val="20"/>
                <w:szCs w:val="20"/>
              </w:rPr>
            </w:pPr>
          </w:p>
        </w:tc>
        <w:tc>
          <w:tcPr>
            <w:tcW w:w="567" w:type="dxa"/>
            <w:gridSpan w:val="3"/>
            <w:tcBorders>
              <w:top w:val="nil"/>
              <w:left w:val="nil"/>
              <w:bottom w:val="single" w:sz="4" w:space="0" w:color="auto"/>
              <w:right w:val="nil"/>
            </w:tcBorders>
            <w:vAlign w:val="bottom"/>
          </w:tcPr>
          <w:p w:rsidR="002A0E2C" w:rsidRDefault="002A0E2C" w:rsidP="002C6727">
            <w:r>
              <w:t>2015</w:t>
            </w:r>
          </w:p>
        </w:tc>
        <w:tc>
          <w:tcPr>
            <w:tcW w:w="255" w:type="dxa"/>
            <w:vAlign w:val="bottom"/>
            <w:hideMark/>
          </w:tcPr>
          <w:p w:rsidR="002A0E2C" w:rsidRDefault="002A0E2C" w:rsidP="002C6727">
            <w:pPr>
              <w:jc w:val="right"/>
            </w:pPr>
            <w:r>
              <w:t>г.</w:t>
            </w:r>
          </w:p>
        </w:tc>
      </w:tr>
    </w:tbl>
    <w:p w:rsidR="002A0E2C" w:rsidRDefault="002A0E2C" w:rsidP="002A0E2C">
      <w:r>
        <w:t>М.П.</w:t>
      </w:r>
    </w:p>
    <w:p w:rsidR="000F5563" w:rsidRDefault="000F5563" w:rsidP="000F5563">
      <w:pPr>
        <w:spacing w:before="360"/>
      </w:pPr>
    </w:p>
    <w:p w:rsidR="00635B51" w:rsidRDefault="00635B51" w:rsidP="00635B51">
      <w:pPr>
        <w:spacing w:before="360"/>
        <w:ind w:left="5103"/>
        <w:jc w:val="center"/>
      </w:pPr>
      <w:r>
        <w:t>Утверждаю</w:t>
      </w:r>
    </w:p>
    <w:p w:rsidR="00635B51" w:rsidRDefault="00635B51" w:rsidP="00635B51">
      <w:pPr>
        <w:spacing w:before="120"/>
        <w:ind w:left="5103"/>
      </w:pPr>
      <w:r>
        <w:t>Заместитель главы администрации</w:t>
      </w:r>
    </w:p>
    <w:p w:rsidR="00635B51" w:rsidRDefault="00635B51" w:rsidP="00635B51">
      <w:pPr>
        <w:ind w:left="5103"/>
      </w:pPr>
      <w:r>
        <w:t>Щекинского района</w:t>
      </w:r>
    </w:p>
    <w:p w:rsidR="00635B51" w:rsidRDefault="00635B51" w:rsidP="00635B51">
      <w:pPr>
        <w:ind w:left="5103"/>
      </w:pPr>
      <w:r>
        <w:t xml:space="preserve"> по развитию инженерной  инфраструктуры и жилищно-коммунальному хозяйству   </w:t>
      </w:r>
    </w:p>
    <w:p w:rsidR="00635B51" w:rsidRDefault="00635B51" w:rsidP="00635B51">
      <w:pPr>
        <w:ind w:left="5103"/>
        <w:jc w:val="center"/>
      </w:pPr>
      <w:r>
        <w:t xml:space="preserve">                           </w:t>
      </w:r>
    </w:p>
    <w:p w:rsidR="00635B51" w:rsidRDefault="00635B51" w:rsidP="00635B51">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635B51" w:rsidRDefault="00635B51" w:rsidP="00635B51">
      <w:pPr>
        <w:ind w:left="6521" w:right="1416"/>
        <w:jc w:val="center"/>
        <w:rPr>
          <w:sz w:val="18"/>
          <w:szCs w:val="18"/>
        </w:rPr>
      </w:pPr>
    </w:p>
    <w:p w:rsidR="009112FB" w:rsidRDefault="009112FB" w:rsidP="009112FB">
      <w:pPr>
        <w:spacing w:before="400"/>
        <w:jc w:val="center"/>
        <w:rPr>
          <w:b/>
          <w:bCs/>
          <w:sz w:val="26"/>
          <w:szCs w:val="26"/>
        </w:rPr>
      </w:pPr>
      <w:r>
        <w:rPr>
          <w:b/>
          <w:bCs/>
          <w:sz w:val="26"/>
          <w:szCs w:val="26"/>
        </w:rPr>
        <w:t>АКТ</w:t>
      </w:r>
    </w:p>
    <w:p w:rsidR="009112FB" w:rsidRDefault="009112FB" w:rsidP="009112FB">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9112FB" w:rsidRDefault="009112FB" w:rsidP="009112FB">
      <w:pPr>
        <w:spacing w:before="240"/>
        <w:jc w:val="center"/>
      </w:pPr>
      <w:r>
        <w:rPr>
          <w:lang w:val="en-US"/>
        </w:rPr>
        <w:t>I</w:t>
      </w:r>
      <w:r>
        <w:t>. Общие сведения о многоквартирном доме</w:t>
      </w:r>
    </w:p>
    <w:p w:rsidR="009112FB" w:rsidRDefault="009112FB" w:rsidP="009112FB">
      <w:pPr>
        <w:spacing w:before="240"/>
        <w:ind w:firstLine="567"/>
        <w:rPr>
          <w:b/>
        </w:rPr>
      </w:pPr>
      <w:r>
        <w:t xml:space="preserve">1. Адрес многоквартирного дома     </w:t>
      </w:r>
      <w:r>
        <w:rPr>
          <w:b/>
        </w:rPr>
        <w:t>ул.  Куприянова</w:t>
      </w:r>
      <w:r w:rsidR="00635B51">
        <w:rPr>
          <w:b/>
        </w:rPr>
        <w:t>, д.</w:t>
      </w:r>
      <w:r>
        <w:rPr>
          <w:b/>
        </w:rPr>
        <w:t xml:space="preserve"> 12</w:t>
      </w:r>
    </w:p>
    <w:p w:rsidR="009112FB" w:rsidRDefault="009112FB" w:rsidP="009112FB">
      <w:pPr>
        <w:pBdr>
          <w:top w:val="single" w:sz="4" w:space="0" w:color="auto"/>
        </w:pBdr>
        <w:ind w:left="4054"/>
        <w:rPr>
          <w:sz w:val="2"/>
          <w:szCs w:val="2"/>
        </w:rPr>
      </w:pPr>
    </w:p>
    <w:p w:rsidR="009112FB" w:rsidRDefault="009112FB" w:rsidP="009112FB">
      <w:pPr>
        <w:ind w:firstLine="567"/>
      </w:pPr>
      <w:r>
        <w:t xml:space="preserve">2. Кадастровый номер многоквартирного дома (при его наличии)  </w:t>
      </w:r>
    </w:p>
    <w:p w:rsidR="009112FB" w:rsidRDefault="009112FB" w:rsidP="009112FB">
      <w:pPr>
        <w:pBdr>
          <w:top w:val="single" w:sz="4" w:space="1" w:color="auto"/>
        </w:pBdr>
        <w:ind w:left="7399"/>
        <w:rPr>
          <w:sz w:val="2"/>
          <w:szCs w:val="2"/>
        </w:rPr>
      </w:pPr>
    </w:p>
    <w:p w:rsidR="009112FB" w:rsidRDefault="009112FB" w:rsidP="009112FB">
      <w:pPr>
        <w:ind w:left="567"/>
      </w:pPr>
    </w:p>
    <w:p w:rsidR="009112FB" w:rsidRDefault="009112FB" w:rsidP="009112FB">
      <w:pPr>
        <w:pBdr>
          <w:top w:val="single" w:sz="4" w:space="1" w:color="auto"/>
        </w:pBdr>
        <w:ind w:left="567"/>
        <w:rPr>
          <w:sz w:val="2"/>
          <w:szCs w:val="2"/>
        </w:rPr>
      </w:pPr>
    </w:p>
    <w:p w:rsidR="009112FB" w:rsidRDefault="009112FB" w:rsidP="009112FB">
      <w:pPr>
        <w:ind w:firstLine="567"/>
      </w:pPr>
      <w:r>
        <w:t xml:space="preserve">3. Серия, тип постройки  </w:t>
      </w:r>
    </w:p>
    <w:p w:rsidR="009112FB" w:rsidRDefault="009112FB" w:rsidP="009112FB">
      <w:pPr>
        <w:pBdr>
          <w:top w:val="single" w:sz="4" w:space="1" w:color="auto"/>
        </w:pBdr>
        <w:ind w:left="3175"/>
        <w:rPr>
          <w:sz w:val="2"/>
          <w:szCs w:val="2"/>
        </w:rPr>
      </w:pPr>
    </w:p>
    <w:p w:rsidR="009112FB" w:rsidRDefault="009112FB" w:rsidP="009112FB">
      <w:pPr>
        <w:ind w:firstLine="567"/>
        <w:rPr>
          <w:b/>
        </w:rPr>
      </w:pPr>
      <w:r>
        <w:lastRenderedPageBreak/>
        <w:t xml:space="preserve">4. Год постройки  </w:t>
      </w:r>
      <w:r>
        <w:rPr>
          <w:b/>
        </w:rPr>
        <w:t>1939</w:t>
      </w:r>
    </w:p>
    <w:p w:rsidR="009112FB" w:rsidRDefault="009112FB" w:rsidP="009112FB">
      <w:pPr>
        <w:pBdr>
          <w:top w:val="single" w:sz="4" w:space="1" w:color="auto"/>
        </w:pBdr>
        <w:ind w:left="2438"/>
        <w:rPr>
          <w:b/>
          <w:sz w:val="2"/>
          <w:szCs w:val="2"/>
        </w:rPr>
      </w:pPr>
    </w:p>
    <w:p w:rsidR="009112FB" w:rsidRPr="001D3138" w:rsidRDefault="009112FB" w:rsidP="009112FB">
      <w:pPr>
        <w:ind w:firstLine="567"/>
        <w:rPr>
          <w:b/>
        </w:rPr>
      </w:pPr>
      <w:r>
        <w:t xml:space="preserve">5. Степень износа по данным государственного технического учета    </w:t>
      </w:r>
      <w:r w:rsidRPr="001D3138">
        <w:rPr>
          <w:b/>
        </w:rPr>
        <w:t>45%</w:t>
      </w:r>
    </w:p>
    <w:p w:rsidR="009112FB" w:rsidRDefault="009112FB" w:rsidP="009112FB">
      <w:pPr>
        <w:pBdr>
          <w:top w:val="single" w:sz="4" w:space="1" w:color="auto"/>
        </w:pBdr>
        <w:ind w:left="7598"/>
        <w:rPr>
          <w:sz w:val="2"/>
          <w:szCs w:val="2"/>
        </w:rPr>
      </w:pPr>
    </w:p>
    <w:p w:rsidR="009112FB" w:rsidRDefault="009112FB" w:rsidP="009112FB">
      <w:pPr>
        <w:ind w:left="567"/>
      </w:pPr>
    </w:p>
    <w:p w:rsidR="009112FB" w:rsidRDefault="009112FB" w:rsidP="009112FB">
      <w:pPr>
        <w:pBdr>
          <w:top w:val="single" w:sz="4" w:space="1" w:color="auto"/>
        </w:pBdr>
        <w:ind w:left="567"/>
        <w:rPr>
          <w:sz w:val="2"/>
          <w:szCs w:val="2"/>
        </w:rPr>
      </w:pPr>
    </w:p>
    <w:p w:rsidR="009112FB" w:rsidRDefault="009112FB" w:rsidP="009112FB">
      <w:pPr>
        <w:ind w:firstLine="567"/>
      </w:pPr>
      <w:r>
        <w:t xml:space="preserve">6. Степень фактического износа  </w:t>
      </w:r>
    </w:p>
    <w:p w:rsidR="009112FB" w:rsidRDefault="009112FB" w:rsidP="009112FB">
      <w:pPr>
        <w:pBdr>
          <w:top w:val="single" w:sz="4" w:space="1" w:color="auto"/>
        </w:pBdr>
        <w:ind w:left="3969"/>
        <w:rPr>
          <w:sz w:val="2"/>
          <w:szCs w:val="2"/>
        </w:rPr>
      </w:pPr>
    </w:p>
    <w:p w:rsidR="009112FB" w:rsidRPr="00AD2FCF" w:rsidRDefault="009112FB" w:rsidP="009112FB">
      <w:pPr>
        <w:ind w:firstLine="567"/>
        <w:rPr>
          <w:b/>
          <w:sz w:val="2"/>
          <w:szCs w:val="2"/>
        </w:rPr>
      </w:pPr>
      <w:r>
        <w:t xml:space="preserve">7. Год последнего капитального ремонта  </w:t>
      </w:r>
    </w:p>
    <w:p w:rsidR="009112FB" w:rsidRDefault="009112FB" w:rsidP="009112FB">
      <w:pPr>
        <w:ind w:firstLine="567"/>
        <w:jc w:val="both"/>
      </w:pPr>
      <w:r>
        <w:t>8. Реквизиты правового акта о признании многоквартирного дома аварийным и подлежащим сносу  -</w:t>
      </w:r>
    </w:p>
    <w:p w:rsidR="009112FB" w:rsidRDefault="009112FB" w:rsidP="009112FB">
      <w:pPr>
        <w:pBdr>
          <w:top w:val="single" w:sz="4" w:space="1" w:color="auto"/>
        </w:pBdr>
        <w:ind w:left="709"/>
        <w:rPr>
          <w:sz w:val="2"/>
          <w:szCs w:val="2"/>
        </w:rPr>
      </w:pPr>
    </w:p>
    <w:p w:rsidR="009112FB" w:rsidRDefault="009112FB" w:rsidP="009112FB">
      <w:pPr>
        <w:ind w:firstLine="567"/>
      </w:pPr>
      <w:r>
        <w:t xml:space="preserve">9. Количество этажей </w:t>
      </w:r>
      <w:r>
        <w:rPr>
          <w:b/>
        </w:rPr>
        <w:t xml:space="preserve"> 1</w:t>
      </w:r>
    </w:p>
    <w:p w:rsidR="009112FB" w:rsidRDefault="009112FB" w:rsidP="009112FB">
      <w:pPr>
        <w:pBdr>
          <w:top w:val="single" w:sz="4" w:space="1" w:color="auto"/>
        </w:pBdr>
        <w:ind w:left="2920"/>
        <w:rPr>
          <w:sz w:val="2"/>
          <w:szCs w:val="2"/>
        </w:rPr>
      </w:pPr>
    </w:p>
    <w:p w:rsidR="009112FB" w:rsidRDefault="009112FB" w:rsidP="009112FB">
      <w:pPr>
        <w:ind w:firstLine="567"/>
        <w:rPr>
          <w:b/>
        </w:rPr>
      </w:pPr>
      <w:r>
        <w:t>10. Наличие подвала    нет</w:t>
      </w:r>
    </w:p>
    <w:p w:rsidR="009112FB" w:rsidRDefault="009112FB" w:rsidP="009112FB">
      <w:pPr>
        <w:pBdr>
          <w:top w:val="single" w:sz="4" w:space="1" w:color="auto"/>
        </w:pBdr>
        <w:ind w:left="2835"/>
        <w:rPr>
          <w:sz w:val="2"/>
          <w:szCs w:val="2"/>
        </w:rPr>
      </w:pPr>
    </w:p>
    <w:p w:rsidR="009112FB" w:rsidRDefault="009112FB" w:rsidP="009112FB">
      <w:pPr>
        <w:ind w:firstLine="567"/>
        <w:rPr>
          <w:b/>
        </w:rPr>
      </w:pPr>
      <w:r>
        <w:t xml:space="preserve">11. Наличие цокольного этажа  </w:t>
      </w:r>
      <w:r>
        <w:rPr>
          <w:b/>
        </w:rPr>
        <w:t>нет</w:t>
      </w:r>
    </w:p>
    <w:p w:rsidR="009112FB" w:rsidRDefault="009112FB" w:rsidP="009112FB">
      <w:pPr>
        <w:pBdr>
          <w:top w:val="single" w:sz="4" w:space="1" w:color="auto"/>
        </w:pBdr>
        <w:ind w:left="3828"/>
        <w:rPr>
          <w:sz w:val="2"/>
          <w:szCs w:val="2"/>
        </w:rPr>
      </w:pPr>
    </w:p>
    <w:p w:rsidR="009112FB" w:rsidRDefault="009112FB" w:rsidP="009112FB">
      <w:pPr>
        <w:ind w:firstLine="567"/>
        <w:rPr>
          <w:b/>
        </w:rPr>
      </w:pPr>
      <w:r>
        <w:t xml:space="preserve">12. Наличие мансарды  </w:t>
      </w:r>
      <w:r>
        <w:rPr>
          <w:b/>
        </w:rPr>
        <w:t>нет</w:t>
      </w:r>
    </w:p>
    <w:p w:rsidR="009112FB" w:rsidRDefault="009112FB" w:rsidP="009112FB">
      <w:pPr>
        <w:pBdr>
          <w:top w:val="single" w:sz="4" w:space="1" w:color="auto"/>
        </w:pBdr>
        <w:ind w:left="3005"/>
        <w:rPr>
          <w:sz w:val="2"/>
          <w:szCs w:val="2"/>
        </w:rPr>
      </w:pPr>
    </w:p>
    <w:p w:rsidR="009112FB" w:rsidRDefault="009112FB" w:rsidP="009112FB">
      <w:pPr>
        <w:ind w:firstLine="567"/>
        <w:rPr>
          <w:b/>
        </w:rPr>
      </w:pPr>
      <w:r>
        <w:t xml:space="preserve">13. Наличие мезонина  </w:t>
      </w:r>
      <w:r>
        <w:rPr>
          <w:b/>
        </w:rPr>
        <w:t>нет</w:t>
      </w:r>
    </w:p>
    <w:p w:rsidR="009112FB" w:rsidRDefault="009112FB" w:rsidP="009112FB">
      <w:pPr>
        <w:pBdr>
          <w:top w:val="single" w:sz="4" w:space="1" w:color="auto"/>
        </w:pBdr>
        <w:ind w:left="2977"/>
        <w:rPr>
          <w:sz w:val="2"/>
          <w:szCs w:val="2"/>
        </w:rPr>
      </w:pPr>
    </w:p>
    <w:p w:rsidR="009112FB" w:rsidRPr="005E7F6B" w:rsidRDefault="009112FB" w:rsidP="009112FB">
      <w:pPr>
        <w:ind w:firstLine="567"/>
        <w:rPr>
          <w:b/>
        </w:rPr>
      </w:pPr>
      <w:r>
        <w:t xml:space="preserve">14. Количество квартир  </w:t>
      </w:r>
      <w:r>
        <w:rPr>
          <w:b/>
        </w:rPr>
        <w:t>2</w:t>
      </w:r>
    </w:p>
    <w:p w:rsidR="009112FB" w:rsidRDefault="009112FB" w:rsidP="009112FB">
      <w:pPr>
        <w:pBdr>
          <w:top w:val="single" w:sz="4" w:space="1" w:color="auto"/>
        </w:pBdr>
        <w:ind w:left="3119"/>
        <w:rPr>
          <w:sz w:val="2"/>
          <w:szCs w:val="2"/>
        </w:rPr>
      </w:pPr>
    </w:p>
    <w:p w:rsidR="009112FB" w:rsidRDefault="009112FB" w:rsidP="009112FB">
      <w:pPr>
        <w:ind w:firstLine="567"/>
        <w:jc w:val="both"/>
        <w:rPr>
          <w:sz w:val="2"/>
          <w:szCs w:val="2"/>
        </w:rPr>
      </w:pPr>
      <w:r>
        <w:t>15. Количество нежилых помещений, не входящих в состав общего имущества</w:t>
      </w:r>
      <w:r>
        <w:br/>
      </w:r>
    </w:p>
    <w:p w:rsidR="009112FB" w:rsidRDefault="009112FB" w:rsidP="009112FB">
      <w:pPr>
        <w:ind w:left="567"/>
        <w:rPr>
          <w:b/>
        </w:rPr>
      </w:pPr>
      <w:r>
        <w:rPr>
          <w:b/>
        </w:rPr>
        <w:t>нет</w:t>
      </w:r>
    </w:p>
    <w:p w:rsidR="009112FB" w:rsidRDefault="009112FB" w:rsidP="009112FB">
      <w:pPr>
        <w:pBdr>
          <w:top w:val="single" w:sz="4" w:space="1" w:color="auto"/>
        </w:pBdr>
        <w:ind w:left="567"/>
        <w:rPr>
          <w:sz w:val="2"/>
          <w:szCs w:val="2"/>
        </w:rPr>
      </w:pPr>
    </w:p>
    <w:p w:rsidR="009112FB" w:rsidRDefault="009112FB" w:rsidP="009112FB">
      <w:pPr>
        <w:ind w:firstLine="567"/>
        <w:jc w:val="both"/>
        <w:rPr>
          <w:b/>
          <w:sz w:val="2"/>
          <w:szCs w:val="2"/>
        </w:rPr>
      </w:pPr>
      <w:r>
        <w:t xml:space="preserve">16. Реквизиты правового акта о признании всех жилых помещений в многоквартирном доме непригодными для проживания  </w:t>
      </w:r>
      <w:r>
        <w:rPr>
          <w:b/>
        </w:rPr>
        <w:t>нет</w:t>
      </w:r>
    </w:p>
    <w:p w:rsidR="009112FB" w:rsidRDefault="009112FB" w:rsidP="009112FB">
      <w:pPr>
        <w:rPr>
          <w:b/>
        </w:rPr>
      </w:pPr>
    </w:p>
    <w:p w:rsidR="009112FB" w:rsidRDefault="009112FB" w:rsidP="009112FB">
      <w:pPr>
        <w:pBdr>
          <w:top w:val="single" w:sz="4" w:space="1" w:color="auto"/>
        </w:pBdr>
        <w:rPr>
          <w:sz w:val="2"/>
          <w:szCs w:val="2"/>
        </w:rPr>
      </w:pPr>
    </w:p>
    <w:p w:rsidR="009112FB" w:rsidRDefault="009112FB" w:rsidP="009112FB">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9112FB" w:rsidRDefault="009112FB" w:rsidP="009112FB">
      <w:r>
        <w:t>нет</w:t>
      </w:r>
    </w:p>
    <w:p w:rsidR="009112FB" w:rsidRDefault="009112FB" w:rsidP="009112FB">
      <w:pPr>
        <w:pBdr>
          <w:top w:val="single" w:sz="4" w:space="1" w:color="auto"/>
        </w:pBdr>
        <w:rPr>
          <w:sz w:val="2"/>
          <w:szCs w:val="2"/>
        </w:rPr>
      </w:pPr>
    </w:p>
    <w:p w:rsidR="009112FB" w:rsidRDefault="009112FB" w:rsidP="009112FB">
      <w:pPr>
        <w:tabs>
          <w:tab w:val="center" w:pos="5387"/>
          <w:tab w:val="left" w:pos="7371"/>
        </w:tabs>
        <w:ind w:firstLine="567"/>
      </w:pPr>
      <w:r>
        <w:t xml:space="preserve">18. Строительный объем  </w:t>
      </w:r>
      <w:r w:rsidRPr="001D3138">
        <w:rPr>
          <w:b/>
        </w:rPr>
        <w:t>395</w:t>
      </w:r>
      <w:r>
        <w:tab/>
        <w:t>куб. м</w:t>
      </w:r>
    </w:p>
    <w:p w:rsidR="009112FB" w:rsidRDefault="009112FB" w:rsidP="009112FB">
      <w:pPr>
        <w:tabs>
          <w:tab w:val="center" w:pos="5387"/>
          <w:tab w:val="left" w:pos="7371"/>
        </w:tabs>
        <w:ind w:firstLine="567"/>
      </w:pPr>
      <w:r>
        <w:t>19. Площадь:</w:t>
      </w:r>
    </w:p>
    <w:p w:rsidR="009112FB" w:rsidRDefault="009112FB" w:rsidP="009112FB">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84,0</w:t>
      </w:r>
      <w:r>
        <w:tab/>
      </w:r>
      <w:r>
        <w:tab/>
        <w:t>кв. м</w:t>
      </w:r>
    </w:p>
    <w:p w:rsidR="009112FB" w:rsidRDefault="009112FB" w:rsidP="009112FB">
      <w:pPr>
        <w:pBdr>
          <w:top w:val="single" w:sz="4" w:space="1" w:color="auto"/>
        </w:pBdr>
        <w:ind w:left="1049" w:right="5642"/>
        <w:rPr>
          <w:sz w:val="2"/>
          <w:szCs w:val="2"/>
        </w:rPr>
      </w:pPr>
    </w:p>
    <w:p w:rsidR="009112FB" w:rsidRDefault="009112FB" w:rsidP="009112FB">
      <w:pPr>
        <w:tabs>
          <w:tab w:val="center" w:pos="7598"/>
          <w:tab w:val="right" w:pos="10206"/>
        </w:tabs>
        <w:ind w:firstLine="567"/>
      </w:pPr>
      <w:r>
        <w:t xml:space="preserve">б) жилых помещений (общая площадь квартир) </w:t>
      </w:r>
      <w:r>
        <w:rPr>
          <w:b/>
        </w:rPr>
        <w:t>84,0</w:t>
      </w:r>
      <w:r>
        <w:tab/>
        <w:t>кв. м</w:t>
      </w:r>
    </w:p>
    <w:p w:rsidR="009112FB" w:rsidRDefault="009112FB" w:rsidP="009112FB">
      <w:pPr>
        <w:pBdr>
          <w:top w:val="single" w:sz="4" w:space="1" w:color="auto"/>
        </w:pBdr>
        <w:ind w:left="5585" w:right="624"/>
        <w:rPr>
          <w:sz w:val="2"/>
          <w:szCs w:val="2"/>
        </w:rPr>
      </w:pPr>
    </w:p>
    <w:p w:rsidR="009112FB" w:rsidRDefault="009112FB" w:rsidP="009112FB">
      <w:pPr>
        <w:tabs>
          <w:tab w:val="center" w:pos="6096"/>
          <w:tab w:val="left" w:pos="8080"/>
        </w:tabs>
        <w:ind w:firstLine="567"/>
        <w:jc w:val="both"/>
      </w:pPr>
      <w:r>
        <w:t>в) нежилых помещений (общая площадь нежилых помещений, не входящих в состав общего имущества в многоквартирном доме)  нет</w:t>
      </w:r>
      <w:r>
        <w:tab/>
        <w:t>кв. м</w:t>
      </w:r>
    </w:p>
    <w:p w:rsidR="009112FB" w:rsidRDefault="009112FB" w:rsidP="009112FB">
      <w:pPr>
        <w:pBdr>
          <w:top w:val="single" w:sz="4" w:space="1" w:color="auto"/>
        </w:pBdr>
        <w:ind w:left="3941" w:right="2240"/>
        <w:rPr>
          <w:sz w:val="2"/>
          <w:szCs w:val="2"/>
        </w:rPr>
      </w:pPr>
    </w:p>
    <w:p w:rsidR="009112FB" w:rsidRDefault="009112FB" w:rsidP="009112FB">
      <w:pPr>
        <w:tabs>
          <w:tab w:val="center" w:pos="6804"/>
          <w:tab w:val="left" w:pos="8931"/>
        </w:tabs>
        <w:ind w:firstLine="567"/>
        <w:jc w:val="both"/>
      </w:pPr>
      <w:r>
        <w:t>г) помещений общего пользования (общая площадь нежилых помещений, входящих в состав общего имущества в многоквартирном доме)  нет</w:t>
      </w:r>
      <w:r>
        <w:tab/>
        <w:t>кв. м</w:t>
      </w:r>
    </w:p>
    <w:p w:rsidR="009112FB" w:rsidRDefault="009112FB" w:rsidP="009112FB">
      <w:pPr>
        <w:pBdr>
          <w:top w:val="single" w:sz="4" w:space="1" w:color="auto"/>
        </w:pBdr>
        <w:ind w:left="4734" w:right="1389"/>
        <w:rPr>
          <w:sz w:val="2"/>
          <w:szCs w:val="2"/>
        </w:rPr>
      </w:pPr>
    </w:p>
    <w:p w:rsidR="009112FB" w:rsidRDefault="009112FB" w:rsidP="009112FB">
      <w:pPr>
        <w:tabs>
          <w:tab w:val="center" w:pos="5245"/>
          <w:tab w:val="left" w:pos="7088"/>
        </w:tabs>
        <w:ind w:firstLine="567"/>
      </w:pPr>
      <w:r>
        <w:t>20. Количество лестниц   нет</w:t>
      </w:r>
      <w:r>
        <w:tab/>
        <w:t>шт.</w:t>
      </w:r>
    </w:p>
    <w:p w:rsidR="009112FB" w:rsidRDefault="009112FB" w:rsidP="009112FB">
      <w:pPr>
        <w:pBdr>
          <w:top w:val="single" w:sz="4" w:space="1" w:color="auto"/>
        </w:pBdr>
        <w:ind w:left="3147" w:right="3232"/>
        <w:rPr>
          <w:sz w:val="2"/>
          <w:szCs w:val="2"/>
        </w:rPr>
      </w:pPr>
    </w:p>
    <w:p w:rsidR="009112FB" w:rsidRDefault="009112FB" w:rsidP="009112FB">
      <w:pPr>
        <w:ind w:firstLine="567"/>
        <w:jc w:val="both"/>
        <w:rPr>
          <w:sz w:val="2"/>
          <w:szCs w:val="2"/>
        </w:rPr>
      </w:pPr>
      <w:r>
        <w:t>21. Уборочная площадь лестниц (включая межквартирные лестничные площадки)</w:t>
      </w:r>
      <w:r>
        <w:br/>
      </w:r>
    </w:p>
    <w:p w:rsidR="009112FB" w:rsidRDefault="009112FB" w:rsidP="009112FB">
      <w:pPr>
        <w:tabs>
          <w:tab w:val="left" w:pos="3969"/>
        </w:tabs>
      </w:pPr>
      <w:r>
        <w:t xml:space="preserve">              нет</w:t>
      </w:r>
      <w:r>
        <w:tab/>
        <w:t>кв. м</w:t>
      </w:r>
    </w:p>
    <w:p w:rsidR="009112FB" w:rsidRDefault="009112FB" w:rsidP="009112FB">
      <w:pPr>
        <w:pBdr>
          <w:top w:val="single" w:sz="4" w:space="1" w:color="auto"/>
        </w:pBdr>
        <w:ind w:right="6350"/>
        <w:rPr>
          <w:sz w:val="2"/>
          <w:szCs w:val="2"/>
        </w:rPr>
      </w:pPr>
    </w:p>
    <w:p w:rsidR="009112FB" w:rsidRDefault="009112FB" w:rsidP="009112FB">
      <w:pPr>
        <w:tabs>
          <w:tab w:val="center" w:pos="7230"/>
          <w:tab w:val="left" w:pos="9356"/>
        </w:tabs>
        <w:ind w:firstLine="567"/>
      </w:pPr>
      <w:r>
        <w:t>22. Уборочная площадь общих коридоров  нет</w:t>
      </w:r>
      <w:r>
        <w:tab/>
        <w:t>кв. м</w:t>
      </w:r>
    </w:p>
    <w:p w:rsidR="009112FB" w:rsidRDefault="009112FB" w:rsidP="009112FB">
      <w:pPr>
        <w:pBdr>
          <w:top w:val="single" w:sz="4" w:space="1" w:color="auto"/>
        </w:pBdr>
        <w:ind w:left="4990" w:right="964"/>
        <w:rPr>
          <w:sz w:val="2"/>
          <w:szCs w:val="2"/>
        </w:rPr>
      </w:pPr>
    </w:p>
    <w:p w:rsidR="009112FB" w:rsidRDefault="009112FB" w:rsidP="009112FB">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Pr>
          <w:b/>
        </w:rPr>
        <w:t>)              нет</w:t>
      </w:r>
      <w:r>
        <w:tab/>
      </w:r>
      <w:r>
        <w:tab/>
        <w:t>кв. м</w:t>
      </w:r>
    </w:p>
    <w:p w:rsidR="009112FB" w:rsidRDefault="009112FB" w:rsidP="009112FB">
      <w:pPr>
        <w:pBdr>
          <w:top w:val="single" w:sz="4" w:space="1" w:color="auto"/>
        </w:pBdr>
        <w:ind w:left="4082" w:right="1814"/>
        <w:rPr>
          <w:sz w:val="2"/>
          <w:szCs w:val="2"/>
        </w:rPr>
      </w:pPr>
    </w:p>
    <w:p w:rsidR="009112FB" w:rsidRPr="005E7F6B" w:rsidRDefault="009112FB" w:rsidP="009112FB">
      <w:pPr>
        <w:ind w:firstLine="567"/>
        <w:jc w:val="both"/>
        <w:rPr>
          <w:b/>
          <w:sz w:val="2"/>
          <w:szCs w:val="2"/>
        </w:rPr>
      </w:pPr>
      <w:r>
        <w:t xml:space="preserve">24. Площадь земельного участка, входящего в состав общего имущества многоквартирного дома  </w:t>
      </w:r>
      <w:r>
        <w:rPr>
          <w:b/>
        </w:rPr>
        <w:t>1128</w:t>
      </w:r>
    </w:p>
    <w:p w:rsidR="009112FB" w:rsidRDefault="009112FB" w:rsidP="009112FB">
      <w:pPr>
        <w:ind w:firstLine="567"/>
        <w:rPr>
          <w:b/>
        </w:rPr>
      </w:pPr>
      <w:r>
        <w:t xml:space="preserve">25. Кадастровый номер земельного участка (при его наличии)  </w:t>
      </w:r>
      <w:r>
        <w:rPr>
          <w:b/>
        </w:rPr>
        <w:t>нет</w:t>
      </w:r>
    </w:p>
    <w:p w:rsidR="009112FB" w:rsidRDefault="009112FB" w:rsidP="009112FB">
      <w:pPr>
        <w:pBdr>
          <w:top w:val="single" w:sz="4" w:space="1" w:color="auto"/>
        </w:pBdr>
        <w:ind w:left="7059"/>
        <w:rPr>
          <w:b/>
          <w:sz w:val="2"/>
          <w:szCs w:val="2"/>
        </w:rPr>
      </w:pPr>
    </w:p>
    <w:p w:rsidR="009112FB" w:rsidRDefault="009112FB" w:rsidP="009112FB">
      <w:pPr>
        <w:spacing w:before="360" w:after="240"/>
        <w:jc w:val="center"/>
      </w:pPr>
      <w:r>
        <w:rPr>
          <w:lang w:val="en-US"/>
        </w:rPr>
        <w:t>I</w:t>
      </w:r>
      <w:r>
        <w:t>. Техническое состояние многоквартирного дома, включая пристройки</w:t>
      </w:r>
    </w:p>
    <w:tbl>
      <w:tblPr>
        <w:tblW w:w="0" w:type="auto"/>
        <w:tblLayout w:type="fixed"/>
        <w:tblCellMar>
          <w:left w:w="28" w:type="dxa"/>
          <w:right w:w="28" w:type="dxa"/>
        </w:tblCellMar>
        <w:tblLook w:val="04A0"/>
      </w:tblPr>
      <w:tblGrid>
        <w:gridCol w:w="4253"/>
        <w:gridCol w:w="2977"/>
        <w:gridCol w:w="2437"/>
      </w:tblGrid>
      <w:tr w:rsidR="009112FB" w:rsidRPr="005E7F6B" w:rsidTr="00635B51">
        <w:tc>
          <w:tcPr>
            <w:tcW w:w="4253" w:type="dxa"/>
            <w:tcBorders>
              <w:top w:val="single" w:sz="4" w:space="0" w:color="auto"/>
              <w:left w:val="single" w:sz="4" w:space="0" w:color="auto"/>
              <w:bottom w:val="single" w:sz="4" w:space="0" w:color="auto"/>
              <w:right w:val="single" w:sz="4" w:space="0" w:color="auto"/>
            </w:tcBorders>
            <w:hideMark/>
          </w:tcPr>
          <w:p w:rsidR="009112FB" w:rsidRDefault="009112FB" w:rsidP="009112FB">
            <w:pPr>
              <w:spacing w:line="276" w:lineRule="auto"/>
              <w:jc w:val="center"/>
            </w:pPr>
            <w:r>
              <w:t>Наимено</w:t>
            </w:r>
            <w:r>
              <w:softHyphen/>
              <w:t>вание конструк</w:t>
            </w:r>
            <w:r>
              <w:softHyphen/>
              <w:t>тивных элементов</w:t>
            </w:r>
          </w:p>
        </w:tc>
        <w:tc>
          <w:tcPr>
            <w:tcW w:w="2977" w:type="dxa"/>
            <w:tcBorders>
              <w:top w:val="single" w:sz="4" w:space="0" w:color="auto"/>
              <w:left w:val="single" w:sz="4" w:space="0" w:color="auto"/>
              <w:bottom w:val="single" w:sz="4" w:space="0" w:color="auto"/>
              <w:right w:val="single" w:sz="4" w:space="0" w:color="auto"/>
            </w:tcBorders>
            <w:hideMark/>
          </w:tcPr>
          <w:p w:rsidR="009112FB" w:rsidRDefault="009112FB" w:rsidP="009112FB">
            <w:pPr>
              <w:spacing w:line="276" w:lineRule="auto"/>
              <w:jc w:val="center"/>
            </w:pPr>
            <w:r>
              <w:t>Описание элементов (материал, конструкция или система, отделка и прочее)</w:t>
            </w:r>
          </w:p>
        </w:tc>
        <w:tc>
          <w:tcPr>
            <w:tcW w:w="2437" w:type="dxa"/>
            <w:tcBorders>
              <w:top w:val="single" w:sz="4" w:space="0" w:color="auto"/>
              <w:left w:val="single" w:sz="4" w:space="0" w:color="auto"/>
              <w:bottom w:val="single" w:sz="4" w:space="0" w:color="auto"/>
              <w:right w:val="single" w:sz="4" w:space="0" w:color="auto"/>
            </w:tcBorders>
            <w:hideMark/>
          </w:tcPr>
          <w:p w:rsidR="009112FB" w:rsidRDefault="009112FB" w:rsidP="009112FB">
            <w:pPr>
              <w:spacing w:line="276" w:lineRule="auto"/>
              <w:jc w:val="center"/>
            </w:pPr>
            <w:r>
              <w:t xml:space="preserve">Техническое состояние элементов общего имущества многоквартирного </w:t>
            </w:r>
            <w:r>
              <w:lastRenderedPageBreak/>
              <w:t>дома</w:t>
            </w:r>
          </w:p>
        </w:tc>
      </w:tr>
      <w:tr w:rsidR="009112FB" w:rsidTr="00635B51">
        <w:tc>
          <w:tcPr>
            <w:tcW w:w="4253"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lastRenderedPageBreak/>
              <w:t>1. Фундамент</w:t>
            </w:r>
          </w:p>
        </w:tc>
        <w:tc>
          <w:tcPr>
            <w:tcW w:w="297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Бутовый, ленточный</w:t>
            </w:r>
          </w:p>
        </w:tc>
        <w:tc>
          <w:tcPr>
            <w:tcW w:w="243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Выпучивание стенных прогонов</w:t>
            </w:r>
          </w:p>
        </w:tc>
      </w:tr>
      <w:tr w:rsidR="009112FB" w:rsidTr="00635B51">
        <w:tc>
          <w:tcPr>
            <w:tcW w:w="4253"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2. Наружные и внутренние капитальные стены</w:t>
            </w:r>
          </w:p>
        </w:tc>
        <w:tc>
          <w:tcPr>
            <w:tcW w:w="297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Бревенчатые, обложены кирпичом</w:t>
            </w:r>
          </w:p>
        </w:tc>
        <w:tc>
          <w:tcPr>
            <w:tcW w:w="243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Местами искривлены</w:t>
            </w:r>
          </w:p>
        </w:tc>
      </w:tr>
      <w:tr w:rsidR="009112FB" w:rsidTr="00635B51">
        <w:tc>
          <w:tcPr>
            <w:tcW w:w="4253"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3. Перегородки</w:t>
            </w:r>
          </w:p>
        </w:tc>
        <w:tc>
          <w:tcPr>
            <w:tcW w:w="297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Тесовые, оклеенные обоями</w:t>
            </w:r>
          </w:p>
        </w:tc>
        <w:tc>
          <w:tcPr>
            <w:tcW w:w="243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 xml:space="preserve">  </w:t>
            </w:r>
          </w:p>
        </w:tc>
      </w:tr>
      <w:tr w:rsidR="009112FB" w:rsidTr="00635B51">
        <w:trPr>
          <w:cantSplit/>
        </w:trPr>
        <w:tc>
          <w:tcPr>
            <w:tcW w:w="4253" w:type="dxa"/>
            <w:tcBorders>
              <w:top w:val="nil"/>
              <w:left w:val="single" w:sz="4" w:space="0" w:color="auto"/>
              <w:bottom w:val="nil"/>
              <w:right w:val="single" w:sz="4" w:space="0" w:color="auto"/>
            </w:tcBorders>
            <w:hideMark/>
          </w:tcPr>
          <w:p w:rsidR="009112FB" w:rsidRDefault="009112FB" w:rsidP="009112FB">
            <w:pPr>
              <w:spacing w:line="276" w:lineRule="auto"/>
              <w:ind w:left="57"/>
            </w:pPr>
            <w:r>
              <w:t>4. Перекрытия</w:t>
            </w:r>
          </w:p>
        </w:tc>
        <w:tc>
          <w:tcPr>
            <w:tcW w:w="2977" w:type="dxa"/>
            <w:vMerge w:val="restart"/>
            <w:tcBorders>
              <w:top w:val="nil"/>
              <w:left w:val="single" w:sz="4" w:space="0" w:color="auto"/>
              <w:bottom w:val="nil"/>
              <w:right w:val="single" w:sz="4" w:space="0" w:color="auto"/>
            </w:tcBorders>
            <w:hideMark/>
          </w:tcPr>
          <w:p w:rsidR="009112FB" w:rsidRDefault="009112FB" w:rsidP="009112FB">
            <w:pPr>
              <w:spacing w:line="276" w:lineRule="auto"/>
              <w:ind w:left="57"/>
            </w:pPr>
            <w:r>
              <w:t>Деревянные отепленные</w:t>
            </w:r>
          </w:p>
        </w:tc>
        <w:tc>
          <w:tcPr>
            <w:tcW w:w="2437" w:type="dxa"/>
            <w:vMerge w:val="restart"/>
            <w:tcBorders>
              <w:top w:val="nil"/>
              <w:left w:val="single" w:sz="4" w:space="0" w:color="auto"/>
              <w:bottom w:val="nil"/>
              <w:right w:val="single" w:sz="4" w:space="0" w:color="auto"/>
            </w:tcBorders>
            <w:hideMark/>
          </w:tcPr>
          <w:p w:rsidR="009112FB" w:rsidRDefault="009112FB" w:rsidP="009112FB">
            <w:pPr>
              <w:spacing w:line="276" w:lineRule="auto"/>
              <w:ind w:left="57"/>
            </w:pPr>
            <w:r>
              <w:t>Глубокие трещины</w:t>
            </w:r>
          </w:p>
        </w:tc>
      </w:tr>
      <w:tr w:rsidR="009112FB" w:rsidTr="00635B51">
        <w:trPr>
          <w:cantSplit/>
        </w:trPr>
        <w:tc>
          <w:tcPr>
            <w:tcW w:w="4253" w:type="dxa"/>
            <w:tcBorders>
              <w:top w:val="nil"/>
              <w:left w:val="single" w:sz="4" w:space="0" w:color="auto"/>
              <w:bottom w:val="nil"/>
              <w:right w:val="single" w:sz="4" w:space="0" w:color="auto"/>
            </w:tcBorders>
            <w:hideMark/>
          </w:tcPr>
          <w:p w:rsidR="009112FB" w:rsidRDefault="009112FB" w:rsidP="009112FB">
            <w:pPr>
              <w:spacing w:line="276" w:lineRule="auto"/>
              <w:ind w:left="992"/>
            </w:pPr>
            <w:r>
              <w:t>чердачные</w:t>
            </w:r>
          </w:p>
        </w:tc>
        <w:tc>
          <w:tcPr>
            <w:tcW w:w="2977" w:type="dxa"/>
            <w:vMerge/>
            <w:tcBorders>
              <w:top w:val="nil"/>
              <w:left w:val="single" w:sz="4" w:space="0" w:color="auto"/>
              <w:bottom w:val="nil"/>
              <w:right w:val="single" w:sz="4" w:space="0" w:color="auto"/>
            </w:tcBorders>
            <w:vAlign w:val="center"/>
            <w:hideMark/>
          </w:tcPr>
          <w:p w:rsidR="009112FB" w:rsidRDefault="009112FB" w:rsidP="009112FB"/>
        </w:tc>
        <w:tc>
          <w:tcPr>
            <w:tcW w:w="2437" w:type="dxa"/>
            <w:vMerge/>
            <w:tcBorders>
              <w:top w:val="nil"/>
              <w:left w:val="single" w:sz="4" w:space="0" w:color="auto"/>
              <w:bottom w:val="nil"/>
              <w:right w:val="single" w:sz="4" w:space="0" w:color="auto"/>
            </w:tcBorders>
            <w:vAlign w:val="center"/>
            <w:hideMark/>
          </w:tcPr>
          <w:p w:rsidR="009112FB" w:rsidRDefault="009112FB" w:rsidP="009112FB"/>
        </w:tc>
      </w:tr>
      <w:tr w:rsidR="009112FB" w:rsidTr="00635B51">
        <w:tc>
          <w:tcPr>
            <w:tcW w:w="4253" w:type="dxa"/>
            <w:tcBorders>
              <w:top w:val="nil"/>
              <w:left w:val="single" w:sz="4" w:space="0" w:color="auto"/>
              <w:bottom w:val="nil"/>
              <w:right w:val="single" w:sz="4" w:space="0" w:color="auto"/>
            </w:tcBorders>
            <w:hideMark/>
          </w:tcPr>
          <w:p w:rsidR="009112FB" w:rsidRDefault="009112FB" w:rsidP="009112FB">
            <w:pPr>
              <w:spacing w:line="276" w:lineRule="auto"/>
              <w:ind w:left="992"/>
            </w:pPr>
            <w:r>
              <w:t>междуэтажные</w:t>
            </w:r>
          </w:p>
        </w:tc>
        <w:tc>
          <w:tcPr>
            <w:tcW w:w="2977" w:type="dxa"/>
            <w:tcBorders>
              <w:top w:val="nil"/>
              <w:left w:val="single" w:sz="4" w:space="0" w:color="auto"/>
              <w:bottom w:val="nil"/>
              <w:right w:val="single" w:sz="4" w:space="0" w:color="auto"/>
            </w:tcBorders>
            <w:hideMark/>
          </w:tcPr>
          <w:p w:rsidR="009112FB" w:rsidRDefault="009112FB" w:rsidP="009112FB">
            <w:pPr>
              <w:spacing w:line="276" w:lineRule="auto"/>
              <w:ind w:left="57"/>
            </w:pPr>
            <w:r>
              <w:t>----------«---------</w:t>
            </w:r>
          </w:p>
        </w:tc>
        <w:tc>
          <w:tcPr>
            <w:tcW w:w="2437" w:type="dxa"/>
            <w:tcBorders>
              <w:top w:val="nil"/>
              <w:left w:val="single" w:sz="4" w:space="0" w:color="auto"/>
              <w:bottom w:val="nil"/>
              <w:right w:val="single" w:sz="4" w:space="0" w:color="auto"/>
            </w:tcBorders>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hideMark/>
          </w:tcPr>
          <w:p w:rsidR="009112FB" w:rsidRDefault="009112FB" w:rsidP="009112FB">
            <w:pPr>
              <w:spacing w:line="276" w:lineRule="auto"/>
              <w:ind w:left="992"/>
            </w:pPr>
            <w:r>
              <w:t>подвальные</w:t>
            </w:r>
          </w:p>
        </w:tc>
        <w:tc>
          <w:tcPr>
            <w:tcW w:w="2977" w:type="dxa"/>
            <w:tcBorders>
              <w:top w:val="nil"/>
              <w:left w:val="single" w:sz="4" w:space="0" w:color="auto"/>
              <w:bottom w:val="nil"/>
              <w:right w:val="single" w:sz="4" w:space="0" w:color="auto"/>
            </w:tcBorders>
            <w:hideMark/>
          </w:tcPr>
          <w:p w:rsidR="009112FB" w:rsidRDefault="009112FB" w:rsidP="009112FB">
            <w:pPr>
              <w:spacing w:line="276" w:lineRule="auto"/>
              <w:ind w:left="57"/>
            </w:pPr>
            <w:r>
              <w:t>----------«---------</w:t>
            </w:r>
          </w:p>
        </w:tc>
        <w:tc>
          <w:tcPr>
            <w:tcW w:w="2437" w:type="dxa"/>
            <w:tcBorders>
              <w:top w:val="nil"/>
              <w:left w:val="single" w:sz="4" w:space="0" w:color="auto"/>
              <w:bottom w:val="nil"/>
              <w:right w:val="single" w:sz="4" w:space="0" w:color="auto"/>
            </w:tcBorders>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hideMark/>
          </w:tcPr>
          <w:p w:rsidR="009112FB" w:rsidRDefault="009112FB" w:rsidP="009112FB">
            <w:pPr>
              <w:spacing w:line="276" w:lineRule="auto"/>
              <w:ind w:left="992"/>
            </w:pPr>
            <w:r>
              <w:t>(другое)</w:t>
            </w:r>
          </w:p>
        </w:tc>
        <w:tc>
          <w:tcPr>
            <w:tcW w:w="2977" w:type="dxa"/>
            <w:tcBorders>
              <w:top w:val="nil"/>
              <w:left w:val="single" w:sz="4" w:space="0" w:color="auto"/>
              <w:bottom w:val="nil"/>
              <w:right w:val="single" w:sz="4" w:space="0" w:color="auto"/>
            </w:tcBorders>
          </w:tcPr>
          <w:p w:rsidR="009112FB" w:rsidRDefault="009112FB" w:rsidP="009112FB">
            <w:pPr>
              <w:spacing w:line="276" w:lineRule="auto"/>
              <w:ind w:left="57"/>
            </w:pPr>
          </w:p>
        </w:tc>
        <w:tc>
          <w:tcPr>
            <w:tcW w:w="2437" w:type="dxa"/>
            <w:tcBorders>
              <w:top w:val="nil"/>
              <w:left w:val="single" w:sz="4" w:space="0" w:color="auto"/>
              <w:bottom w:val="nil"/>
              <w:right w:val="single" w:sz="4" w:space="0" w:color="auto"/>
            </w:tcBorders>
          </w:tcPr>
          <w:p w:rsidR="009112FB" w:rsidRDefault="009112FB" w:rsidP="009112FB">
            <w:pPr>
              <w:spacing w:line="276" w:lineRule="auto"/>
              <w:ind w:left="57"/>
            </w:pPr>
          </w:p>
        </w:tc>
      </w:tr>
      <w:tr w:rsidR="009112FB" w:rsidTr="00635B51">
        <w:tc>
          <w:tcPr>
            <w:tcW w:w="4253"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5. Крыша</w:t>
            </w:r>
          </w:p>
        </w:tc>
        <w:tc>
          <w:tcPr>
            <w:tcW w:w="297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Шифер</w:t>
            </w:r>
          </w:p>
        </w:tc>
        <w:tc>
          <w:tcPr>
            <w:tcW w:w="243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Ослабленное крепление.</w:t>
            </w:r>
          </w:p>
        </w:tc>
      </w:tr>
      <w:tr w:rsidR="009112FB" w:rsidRPr="005E7F6B" w:rsidTr="00635B51">
        <w:tc>
          <w:tcPr>
            <w:tcW w:w="4253"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6. Полы</w:t>
            </w:r>
          </w:p>
        </w:tc>
        <w:tc>
          <w:tcPr>
            <w:tcW w:w="297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Дощатые  окрашенные</w:t>
            </w:r>
          </w:p>
        </w:tc>
        <w:tc>
          <w:tcPr>
            <w:tcW w:w="243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Стертость в ходовых местах деревянных досок,просадка</w:t>
            </w:r>
          </w:p>
        </w:tc>
      </w:tr>
      <w:tr w:rsidR="009112FB" w:rsidTr="00635B51">
        <w:trPr>
          <w:cantSplit/>
        </w:trPr>
        <w:tc>
          <w:tcPr>
            <w:tcW w:w="4253" w:type="dxa"/>
            <w:tcBorders>
              <w:top w:val="single" w:sz="4" w:space="0" w:color="auto"/>
              <w:left w:val="single" w:sz="4" w:space="0" w:color="auto"/>
              <w:bottom w:val="nil"/>
              <w:right w:val="single" w:sz="4" w:space="0" w:color="auto"/>
            </w:tcBorders>
            <w:vAlign w:val="bottom"/>
            <w:hideMark/>
          </w:tcPr>
          <w:p w:rsidR="009112FB" w:rsidRDefault="009112FB" w:rsidP="009112FB">
            <w:pPr>
              <w:spacing w:line="276" w:lineRule="auto"/>
              <w:ind w:left="57"/>
            </w:pPr>
            <w:r>
              <w:t>7. Проемы</w:t>
            </w:r>
          </w:p>
        </w:tc>
        <w:tc>
          <w:tcPr>
            <w:tcW w:w="2977" w:type="dxa"/>
            <w:vMerge w:val="restart"/>
            <w:tcBorders>
              <w:top w:val="single" w:sz="4" w:space="0" w:color="auto"/>
              <w:left w:val="nil"/>
              <w:bottom w:val="nil"/>
              <w:right w:val="single" w:sz="4" w:space="0" w:color="auto"/>
            </w:tcBorders>
            <w:vAlign w:val="bottom"/>
            <w:hideMark/>
          </w:tcPr>
          <w:p w:rsidR="009112FB" w:rsidRDefault="009112FB" w:rsidP="009112FB">
            <w:pPr>
              <w:spacing w:line="276" w:lineRule="auto"/>
              <w:ind w:left="57"/>
            </w:pPr>
            <w:r>
              <w:t>2-х створчатые</w:t>
            </w:r>
          </w:p>
        </w:tc>
        <w:tc>
          <w:tcPr>
            <w:tcW w:w="2437" w:type="dxa"/>
            <w:vMerge w:val="restart"/>
            <w:tcBorders>
              <w:top w:val="single" w:sz="4" w:space="0" w:color="auto"/>
              <w:left w:val="nil"/>
              <w:bottom w:val="nil"/>
              <w:right w:val="single" w:sz="4" w:space="0" w:color="auto"/>
            </w:tcBorders>
            <w:vAlign w:val="bottom"/>
            <w:hideMark/>
          </w:tcPr>
          <w:p w:rsidR="009112FB" w:rsidRDefault="009112FB" w:rsidP="009112FB">
            <w:pPr>
              <w:spacing w:line="276" w:lineRule="auto"/>
              <w:ind w:left="57"/>
            </w:pPr>
            <w:r>
              <w:t>Деревянные переплеты рассохлись,</w:t>
            </w:r>
          </w:p>
        </w:tc>
      </w:tr>
      <w:tr w:rsidR="009112FB" w:rsidTr="00635B51">
        <w:trPr>
          <w:cantSplit/>
        </w:trPr>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окна</w:t>
            </w:r>
          </w:p>
        </w:tc>
        <w:tc>
          <w:tcPr>
            <w:tcW w:w="2977" w:type="dxa"/>
            <w:vMerge/>
            <w:tcBorders>
              <w:top w:val="single" w:sz="4" w:space="0" w:color="auto"/>
              <w:left w:val="nil"/>
              <w:bottom w:val="nil"/>
              <w:right w:val="single" w:sz="4" w:space="0" w:color="auto"/>
            </w:tcBorders>
            <w:vAlign w:val="center"/>
            <w:hideMark/>
          </w:tcPr>
          <w:p w:rsidR="009112FB" w:rsidRDefault="009112FB" w:rsidP="009112FB"/>
        </w:tc>
        <w:tc>
          <w:tcPr>
            <w:tcW w:w="2437" w:type="dxa"/>
            <w:vMerge/>
            <w:tcBorders>
              <w:top w:val="single" w:sz="4" w:space="0" w:color="auto"/>
              <w:left w:val="nil"/>
              <w:bottom w:val="nil"/>
              <w:right w:val="single" w:sz="4" w:space="0" w:color="auto"/>
            </w:tcBorders>
            <w:vAlign w:val="center"/>
            <w:hideMark/>
          </w:tcPr>
          <w:p w:rsidR="009112FB" w:rsidRDefault="009112FB" w:rsidP="009112FB"/>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двери</w:t>
            </w:r>
          </w:p>
        </w:tc>
        <w:tc>
          <w:tcPr>
            <w:tcW w:w="2977" w:type="dxa"/>
            <w:tcBorders>
              <w:top w:val="nil"/>
              <w:left w:val="nil"/>
              <w:bottom w:val="nil"/>
              <w:right w:val="single" w:sz="4" w:space="0" w:color="auto"/>
            </w:tcBorders>
            <w:vAlign w:val="bottom"/>
            <w:hideMark/>
          </w:tcPr>
          <w:p w:rsidR="009112FB" w:rsidRDefault="009112FB" w:rsidP="009112FB">
            <w:pPr>
              <w:spacing w:line="276" w:lineRule="auto"/>
              <w:ind w:left="57"/>
            </w:pPr>
            <w:r>
              <w:t>филенчатые</w:t>
            </w:r>
          </w:p>
        </w:tc>
        <w:tc>
          <w:tcPr>
            <w:tcW w:w="2437" w:type="dxa"/>
            <w:tcBorders>
              <w:top w:val="nil"/>
              <w:left w:val="nil"/>
              <w:bottom w:val="nil"/>
              <w:right w:val="single" w:sz="4" w:space="0" w:color="auto"/>
            </w:tcBorders>
            <w:vAlign w:val="bottom"/>
            <w:hideMark/>
          </w:tcPr>
          <w:p w:rsidR="009112FB" w:rsidRDefault="009112FB" w:rsidP="009112FB">
            <w:pPr>
              <w:spacing w:line="276" w:lineRule="auto"/>
              <w:ind w:left="57"/>
            </w:pPr>
            <w:r>
              <w:t>Полотна осели, гниль</w:t>
            </w:r>
          </w:p>
        </w:tc>
      </w:tr>
      <w:tr w:rsidR="009112FB" w:rsidTr="00635B51">
        <w:tc>
          <w:tcPr>
            <w:tcW w:w="4253" w:type="dxa"/>
            <w:tcBorders>
              <w:top w:val="nil"/>
              <w:left w:val="single" w:sz="4" w:space="0" w:color="auto"/>
              <w:bottom w:val="single" w:sz="4" w:space="0" w:color="auto"/>
              <w:right w:val="single" w:sz="4" w:space="0" w:color="auto"/>
            </w:tcBorders>
            <w:vAlign w:val="bottom"/>
            <w:hideMark/>
          </w:tcPr>
          <w:p w:rsidR="009112FB" w:rsidRDefault="009112FB" w:rsidP="009112FB">
            <w:pPr>
              <w:spacing w:line="276" w:lineRule="auto"/>
              <w:ind w:left="993"/>
            </w:pPr>
            <w:r>
              <w:t>(другое)</w:t>
            </w:r>
          </w:p>
        </w:tc>
        <w:tc>
          <w:tcPr>
            <w:tcW w:w="2977" w:type="dxa"/>
            <w:tcBorders>
              <w:top w:val="nil"/>
              <w:left w:val="nil"/>
              <w:bottom w:val="single" w:sz="4" w:space="0" w:color="auto"/>
              <w:right w:val="single" w:sz="4" w:space="0" w:color="auto"/>
            </w:tcBorders>
            <w:vAlign w:val="bottom"/>
          </w:tcPr>
          <w:p w:rsidR="009112FB" w:rsidRDefault="009112FB" w:rsidP="009112FB">
            <w:pPr>
              <w:spacing w:line="276" w:lineRule="auto"/>
              <w:ind w:left="57"/>
            </w:pPr>
          </w:p>
        </w:tc>
        <w:tc>
          <w:tcPr>
            <w:tcW w:w="2437" w:type="dxa"/>
            <w:tcBorders>
              <w:top w:val="nil"/>
              <w:left w:val="nil"/>
              <w:bottom w:val="single" w:sz="4" w:space="0" w:color="auto"/>
              <w:right w:val="single" w:sz="4" w:space="0" w:color="auto"/>
            </w:tcBorders>
            <w:vAlign w:val="bottom"/>
          </w:tcPr>
          <w:p w:rsidR="009112FB" w:rsidRDefault="009112FB" w:rsidP="009112FB">
            <w:pPr>
              <w:spacing w:line="276" w:lineRule="auto"/>
              <w:ind w:left="57"/>
            </w:pPr>
          </w:p>
        </w:tc>
      </w:tr>
      <w:tr w:rsidR="009112FB" w:rsidRPr="005E7F6B" w:rsidTr="00635B51">
        <w:trPr>
          <w:cantSplit/>
        </w:trPr>
        <w:tc>
          <w:tcPr>
            <w:tcW w:w="4253" w:type="dxa"/>
            <w:tcBorders>
              <w:top w:val="single" w:sz="4" w:space="0" w:color="auto"/>
              <w:left w:val="single" w:sz="4" w:space="0" w:color="auto"/>
              <w:bottom w:val="nil"/>
              <w:right w:val="single" w:sz="4" w:space="0" w:color="auto"/>
            </w:tcBorders>
            <w:vAlign w:val="bottom"/>
            <w:hideMark/>
          </w:tcPr>
          <w:p w:rsidR="009112FB" w:rsidRDefault="009112FB" w:rsidP="009112FB">
            <w:pPr>
              <w:spacing w:line="276" w:lineRule="auto"/>
              <w:ind w:left="57"/>
            </w:pPr>
            <w:r>
              <w:t>8. Отделка</w:t>
            </w:r>
          </w:p>
        </w:tc>
        <w:tc>
          <w:tcPr>
            <w:tcW w:w="2977" w:type="dxa"/>
            <w:vMerge w:val="restart"/>
            <w:tcBorders>
              <w:top w:val="single" w:sz="4" w:space="0" w:color="auto"/>
              <w:left w:val="nil"/>
              <w:bottom w:val="nil"/>
              <w:right w:val="single" w:sz="4" w:space="0" w:color="auto"/>
            </w:tcBorders>
            <w:vAlign w:val="bottom"/>
            <w:hideMark/>
          </w:tcPr>
          <w:p w:rsidR="009112FB" w:rsidRDefault="009112FB" w:rsidP="009112FB">
            <w:pPr>
              <w:spacing w:line="276" w:lineRule="auto"/>
              <w:ind w:left="57"/>
            </w:pPr>
            <w:r>
              <w:t>Штукатурка, побелка,окраска</w:t>
            </w:r>
          </w:p>
        </w:tc>
        <w:tc>
          <w:tcPr>
            <w:tcW w:w="2437" w:type="dxa"/>
            <w:vMerge w:val="restart"/>
            <w:tcBorders>
              <w:top w:val="single" w:sz="4" w:space="0" w:color="auto"/>
              <w:left w:val="nil"/>
              <w:bottom w:val="nil"/>
              <w:right w:val="single" w:sz="4" w:space="0" w:color="auto"/>
            </w:tcBorders>
            <w:vAlign w:val="bottom"/>
            <w:hideMark/>
          </w:tcPr>
          <w:p w:rsidR="009112FB" w:rsidRDefault="009112FB" w:rsidP="009112FB">
            <w:pPr>
              <w:spacing w:line="276" w:lineRule="auto"/>
              <w:ind w:left="57"/>
            </w:pPr>
            <w:r>
              <w:t xml:space="preserve"> Загрязнение, потемнение, отслоение  штукатурного и окрасочного слоя.</w:t>
            </w:r>
          </w:p>
        </w:tc>
      </w:tr>
      <w:tr w:rsidR="009112FB" w:rsidTr="00635B51">
        <w:trPr>
          <w:cantSplit/>
        </w:trPr>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внутренняя</w:t>
            </w:r>
          </w:p>
        </w:tc>
        <w:tc>
          <w:tcPr>
            <w:tcW w:w="2977" w:type="dxa"/>
            <w:vMerge/>
            <w:tcBorders>
              <w:top w:val="single" w:sz="4" w:space="0" w:color="auto"/>
              <w:left w:val="nil"/>
              <w:bottom w:val="nil"/>
              <w:right w:val="single" w:sz="4" w:space="0" w:color="auto"/>
            </w:tcBorders>
            <w:vAlign w:val="center"/>
            <w:hideMark/>
          </w:tcPr>
          <w:p w:rsidR="009112FB" w:rsidRDefault="009112FB" w:rsidP="009112FB"/>
        </w:tc>
        <w:tc>
          <w:tcPr>
            <w:tcW w:w="2437" w:type="dxa"/>
            <w:vMerge/>
            <w:tcBorders>
              <w:top w:val="single" w:sz="4" w:space="0" w:color="auto"/>
              <w:left w:val="nil"/>
              <w:bottom w:val="nil"/>
              <w:right w:val="single" w:sz="4" w:space="0" w:color="auto"/>
            </w:tcBorders>
            <w:vAlign w:val="center"/>
            <w:hideMark/>
          </w:tcPr>
          <w:p w:rsidR="009112FB" w:rsidRDefault="009112FB" w:rsidP="009112FB"/>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наружная</w:t>
            </w:r>
          </w:p>
        </w:tc>
        <w:tc>
          <w:tcPr>
            <w:tcW w:w="2977" w:type="dxa"/>
            <w:tcBorders>
              <w:top w:val="nil"/>
              <w:left w:val="nil"/>
              <w:bottom w:val="nil"/>
              <w:right w:val="single" w:sz="4" w:space="0" w:color="auto"/>
            </w:tcBorders>
            <w:vAlign w:val="bottom"/>
          </w:tcPr>
          <w:p w:rsidR="009112FB" w:rsidRDefault="009112FB" w:rsidP="009112FB">
            <w:pPr>
              <w:spacing w:line="276" w:lineRule="auto"/>
              <w:ind w:left="57"/>
            </w:pP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single" w:sz="4" w:space="0" w:color="auto"/>
              <w:right w:val="single" w:sz="4" w:space="0" w:color="auto"/>
            </w:tcBorders>
            <w:vAlign w:val="bottom"/>
            <w:hideMark/>
          </w:tcPr>
          <w:p w:rsidR="009112FB" w:rsidRDefault="009112FB" w:rsidP="009112FB">
            <w:pPr>
              <w:spacing w:line="276" w:lineRule="auto"/>
              <w:ind w:left="993"/>
            </w:pPr>
            <w:r>
              <w:t>(другое)</w:t>
            </w:r>
          </w:p>
        </w:tc>
        <w:tc>
          <w:tcPr>
            <w:tcW w:w="2977" w:type="dxa"/>
            <w:tcBorders>
              <w:top w:val="nil"/>
              <w:left w:val="nil"/>
              <w:bottom w:val="single" w:sz="4" w:space="0" w:color="auto"/>
              <w:right w:val="single" w:sz="4" w:space="0" w:color="auto"/>
            </w:tcBorders>
            <w:vAlign w:val="bottom"/>
          </w:tcPr>
          <w:p w:rsidR="009112FB" w:rsidRDefault="009112FB" w:rsidP="009112FB">
            <w:pPr>
              <w:spacing w:line="276" w:lineRule="auto"/>
              <w:ind w:left="57"/>
            </w:pPr>
          </w:p>
        </w:tc>
        <w:tc>
          <w:tcPr>
            <w:tcW w:w="2437" w:type="dxa"/>
            <w:tcBorders>
              <w:top w:val="nil"/>
              <w:left w:val="nil"/>
              <w:bottom w:val="single" w:sz="4" w:space="0" w:color="auto"/>
              <w:right w:val="single" w:sz="4" w:space="0" w:color="auto"/>
            </w:tcBorders>
            <w:vAlign w:val="bottom"/>
          </w:tcPr>
          <w:p w:rsidR="009112FB" w:rsidRDefault="009112FB" w:rsidP="009112FB">
            <w:pPr>
              <w:spacing w:line="276" w:lineRule="auto"/>
              <w:ind w:left="57"/>
            </w:pPr>
          </w:p>
        </w:tc>
      </w:tr>
      <w:tr w:rsidR="009112FB" w:rsidTr="00635B51">
        <w:trPr>
          <w:cantSplit/>
        </w:trPr>
        <w:tc>
          <w:tcPr>
            <w:tcW w:w="4253" w:type="dxa"/>
            <w:tcBorders>
              <w:top w:val="single" w:sz="4" w:space="0" w:color="auto"/>
              <w:left w:val="single" w:sz="4" w:space="0" w:color="auto"/>
              <w:bottom w:val="nil"/>
              <w:right w:val="single" w:sz="4" w:space="0" w:color="auto"/>
            </w:tcBorders>
            <w:vAlign w:val="bottom"/>
            <w:hideMark/>
          </w:tcPr>
          <w:p w:rsidR="009112FB" w:rsidRDefault="009112FB" w:rsidP="009112FB">
            <w:pPr>
              <w:spacing w:line="276" w:lineRule="auto"/>
              <w:ind w:left="57"/>
            </w:pPr>
            <w:r>
              <w:t>9. Механическое, электрическое, санитарно-техническое и иное оборудование</w:t>
            </w:r>
          </w:p>
        </w:tc>
        <w:tc>
          <w:tcPr>
            <w:tcW w:w="2977" w:type="dxa"/>
            <w:vMerge w:val="restart"/>
            <w:tcBorders>
              <w:top w:val="single" w:sz="4" w:space="0" w:color="auto"/>
              <w:left w:val="nil"/>
              <w:bottom w:val="nil"/>
              <w:right w:val="single" w:sz="4" w:space="0" w:color="auto"/>
            </w:tcBorders>
            <w:vAlign w:val="bottom"/>
            <w:hideMark/>
          </w:tcPr>
          <w:p w:rsidR="009112FB" w:rsidRDefault="009112FB" w:rsidP="009112FB">
            <w:pPr>
              <w:spacing w:line="276" w:lineRule="auto"/>
              <w:ind w:left="57"/>
            </w:pPr>
            <w:r>
              <w:t xml:space="preserve"> </w:t>
            </w:r>
          </w:p>
          <w:p w:rsidR="009112FB" w:rsidRDefault="009112FB" w:rsidP="009112FB">
            <w:pPr>
              <w:spacing w:line="276" w:lineRule="auto"/>
              <w:ind w:left="57"/>
            </w:pPr>
            <w:r>
              <w:t>есть</w:t>
            </w:r>
          </w:p>
        </w:tc>
        <w:tc>
          <w:tcPr>
            <w:tcW w:w="2437" w:type="dxa"/>
            <w:vMerge w:val="restart"/>
            <w:tcBorders>
              <w:top w:val="single" w:sz="4" w:space="0" w:color="auto"/>
              <w:left w:val="nil"/>
              <w:bottom w:val="nil"/>
              <w:right w:val="single" w:sz="4" w:space="0" w:color="auto"/>
            </w:tcBorders>
            <w:vAlign w:val="bottom"/>
            <w:hideMark/>
          </w:tcPr>
          <w:p w:rsidR="009112FB" w:rsidRDefault="009112FB" w:rsidP="009112FB">
            <w:pPr>
              <w:spacing w:line="276" w:lineRule="auto"/>
              <w:ind w:left="57"/>
            </w:pPr>
            <w:r>
              <w:t>Техническое состояние оборудования удовлетворительное</w:t>
            </w:r>
          </w:p>
        </w:tc>
      </w:tr>
      <w:tr w:rsidR="009112FB" w:rsidTr="00635B51">
        <w:trPr>
          <w:cantSplit/>
        </w:trPr>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ванны напольные</w:t>
            </w:r>
          </w:p>
        </w:tc>
        <w:tc>
          <w:tcPr>
            <w:tcW w:w="2977" w:type="dxa"/>
            <w:vMerge/>
            <w:tcBorders>
              <w:top w:val="single" w:sz="4" w:space="0" w:color="auto"/>
              <w:left w:val="nil"/>
              <w:bottom w:val="nil"/>
              <w:right w:val="single" w:sz="4" w:space="0" w:color="auto"/>
            </w:tcBorders>
            <w:vAlign w:val="center"/>
            <w:hideMark/>
          </w:tcPr>
          <w:p w:rsidR="009112FB" w:rsidRDefault="009112FB" w:rsidP="009112FB"/>
        </w:tc>
        <w:tc>
          <w:tcPr>
            <w:tcW w:w="2437" w:type="dxa"/>
            <w:vMerge/>
            <w:tcBorders>
              <w:top w:val="single" w:sz="4" w:space="0" w:color="auto"/>
              <w:left w:val="nil"/>
              <w:bottom w:val="nil"/>
              <w:right w:val="single" w:sz="4" w:space="0" w:color="auto"/>
            </w:tcBorders>
            <w:vAlign w:val="center"/>
            <w:hideMark/>
          </w:tcPr>
          <w:p w:rsidR="009112FB" w:rsidRDefault="009112FB" w:rsidP="009112FB"/>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электроплиты</w:t>
            </w:r>
          </w:p>
        </w:tc>
        <w:tc>
          <w:tcPr>
            <w:tcW w:w="2977" w:type="dxa"/>
            <w:tcBorders>
              <w:top w:val="nil"/>
              <w:left w:val="nil"/>
              <w:bottom w:val="nil"/>
              <w:right w:val="single" w:sz="4" w:space="0" w:color="auto"/>
            </w:tcBorders>
            <w:vAlign w:val="bottom"/>
            <w:hideMark/>
          </w:tcPr>
          <w:p w:rsidR="009112FB" w:rsidRDefault="009112FB" w:rsidP="009112FB">
            <w:pPr>
              <w:spacing w:line="276" w:lineRule="auto"/>
              <w:ind w:left="57"/>
            </w:pPr>
            <w:r>
              <w:t>нет</w:t>
            </w: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телефонные сети и оборудование</w:t>
            </w:r>
          </w:p>
        </w:tc>
        <w:tc>
          <w:tcPr>
            <w:tcW w:w="2977" w:type="dxa"/>
            <w:tcBorders>
              <w:top w:val="nil"/>
              <w:left w:val="nil"/>
              <w:bottom w:val="nil"/>
              <w:right w:val="single" w:sz="4" w:space="0" w:color="auto"/>
            </w:tcBorders>
            <w:vAlign w:val="bottom"/>
          </w:tcPr>
          <w:p w:rsidR="009112FB" w:rsidRDefault="009112FB" w:rsidP="009112FB">
            <w:pPr>
              <w:spacing w:line="276" w:lineRule="auto"/>
              <w:ind w:left="57"/>
            </w:pPr>
            <w:r>
              <w:t>есть</w:t>
            </w:r>
          </w:p>
          <w:p w:rsidR="009112FB" w:rsidRDefault="009112FB" w:rsidP="009112FB">
            <w:pPr>
              <w:spacing w:line="276" w:lineRule="auto"/>
              <w:ind w:left="57"/>
            </w:pP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сети проводного радиовещания</w:t>
            </w:r>
          </w:p>
        </w:tc>
        <w:tc>
          <w:tcPr>
            <w:tcW w:w="2977" w:type="dxa"/>
            <w:tcBorders>
              <w:top w:val="nil"/>
              <w:left w:val="nil"/>
              <w:bottom w:val="nil"/>
              <w:right w:val="single" w:sz="4" w:space="0" w:color="auto"/>
            </w:tcBorders>
            <w:vAlign w:val="bottom"/>
            <w:hideMark/>
          </w:tcPr>
          <w:p w:rsidR="009112FB" w:rsidRDefault="009112FB" w:rsidP="009112FB">
            <w:pPr>
              <w:spacing w:line="276" w:lineRule="auto"/>
              <w:ind w:left="57"/>
            </w:pPr>
            <w:r>
              <w:t>есть</w:t>
            </w: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сигнализация</w:t>
            </w:r>
          </w:p>
        </w:tc>
        <w:tc>
          <w:tcPr>
            <w:tcW w:w="2977" w:type="dxa"/>
            <w:tcBorders>
              <w:top w:val="nil"/>
              <w:left w:val="nil"/>
              <w:bottom w:val="nil"/>
              <w:right w:val="single" w:sz="4" w:space="0" w:color="auto"/>
            </w:tcBorders>
            <w:vAlign w:val="bottom"/>
          </w:tcPr>
          <w:p w:rsidR="009112FB" w:rsidRDefault="009112FB" w:rsidP="009112FB">
            <w:pPr>
              <w:spacing w:line="276" w:lineRule="auto"/>
              <w:ind w:left="57"/>
            </w:pP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мусоропровод</w:t>
            </w:r>
          </w:p>
        </w:tc>
        <w:tc>
          <w:tcPr>
            <w:tcW w:w="2977" w:type="dxa"/>
            <w:tcBorders>
              <w:top w:val="nil"/>
              <w:left w:val="nil"/>
              <w:bottom w:val="nil"/>
              <w:right w:val="single" w:sz="4" w:space="0" w:color="auto"/>
            </w:tcBorders>
            <w:vAlign w:val="bottom"/>
          </w:tcPr>
          <w:p w:rsidR="009112FB" w:rsidRDefault="009112FB" w:rsidP="009112FB">
            <w:pPr>
              <w:spacing w:line="276" w:lineRule="auto"/>
              <w:ind w:left="57"/>
            </w:pP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лифт</w:t>
            </w:r>
          </w:p>
        </w:tc>
        <w:tc>
          <w:tcPr>
            <w:tcW w:w="2977" w:type="dxa"/>
            <w:tcBorders>
              <w:top w:val="nil"/>
              <w:left w:val="nil"/>
              <w:bottom w:val="nil"/>
              <w:right w:val="single" w:sz="4" w:space="0" w:color="auto"/>
            </w:tcBorders>
            <w:vAlign w:val="bottom"/>
          </w:tcPr>
          <w:p w:rsidR="009112FB" w:rsidRDefault="009112FB" w:rsidP="009112FB">
            <w:pPr>
              <w:spacing w:line="276" w:lineRule="auto"/>
              <w:ind w:left="57"/>
            </w:pP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вентиляция</w:t>
            </w:r>
          </w:p>
        </w:tc>
        <w:tc>
          <w:tcPr>
            <w:tcW w:w="2977" w:type="dxa"/>
            <w:tcBorders>
              <w:top w:val="nil"/>
              <w:left w:val="nil"/>
              <w:bottom w:val="nil"/>
              <w:right w:val="single" w:sz="4" w:space="0" w:color="auto"/>
            </w:tcBorders>
            <w:vAlign w:val="bottom"/>
            <w:hideMark/>
          </w:tcPr>
          <w:p w:rsidR="009112FB" w:rsidRDefault="009112FB" w:rsidP="009112FB">
            <w:pPr>
              <w:spacing w:line="276" w:lineRule="auto"/>
              <w:ind w:left="57"/>
            </w:pPr>
            <w:r>
              <w:t>есть</w:t>
            </w: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single" w:sz="4" w:space="0" w:color="auto"/>
              <w:right w:val="single" w:sz="4" w:space="0" w:color="auto"/>
            </w:tcBorders>
            <w:vAlign w:val="bottom"/>
            <w:hideMark/>
          </w:tcPr>
          <w:p w:rsidR="009112FB" w:rsidRDefault="009112FB" w:rsidP="009112FB">
            <w:pPr>
              <w:spacing w:line="276" w:lineRule="auto"/>
              <w:ind w:left="993"/>
            </w:pPr>
            <w:r>
              <w:t>(другое)</w:t>
            </w:r>
          </w:p>
        </w:tc>
        <w:tc>
          <w:tcPr>
            <w:tcW w:w="2977" w:type="dxa"/>
            <w:tcBorders>
              <w:top w:val="nil"/>
              <w:left w:val="nil"/>
              <w:bottom w:val="single" w:sz="4" w:space="0" w:color="auto"/>
              <w:right w:val="single" w:sz="4" w:space="0" w:color="auto"/>
            </w:tcBorders>
            <w:vAlign w:val="bottom"/>
          </w:tcPr>
          <w:p w:rsidR="009112FB" w:rsidRDefault="009112FB" w:rsidP="009112FB">
            <w:pPr>
              <w:spacing w:line="276" w:lineRule="auto"/>
              <w:ind w:left="57"/>
            </w:pPr>
          </w:p>
        </w:tc>
        <w:tc>
          <w:tcPr>
            <w:tcW w:w="2437" w:type="dxa"/>
            <w:tcBorders>
              <w:top w:val="nil"/>
              <w:left w:val="nil"/>
              <w:bottom w:val="single" w:sz="4" w:space="0" w:color="auto"/>
              <w:right w:val="single" w:sz="4" w:space="0" w:color="auto"/>
            </w:tcBorders>
            <w:vAlign w:val="bottom"/>
          </w:tcPr>
          <w:p w:rsidR="009112FB" w:rsidRDefault="009112FB" w:rsidP="009112FB">
            <w:pPr>
              <w:spacing w:line="276" w:lineRule="auto"/>
              <w:ind w:left="57"/>
            </w:pPr>
          </w:p>
        </w:tc>
      </w:tr>
      <w:tr w:rsidR="009112FB" w:rsidRPr="005E7F6B" w:rsidTr="00635B51">
        <w:trPr>
          <w:cantSplit/>
        </w:trPr>
        <w:tc>
          <w:tcPr>
            <w:tcW w:w="4253" w:type="dxa"/>
            <w:tcBorders>
              <w:top w:val="single" w:sz="4" w:space="0" w:color="auto"/>
              <w:left w:val="single" w:sz="4" w:space="0" w:color="auto"/>
              <w:bottom w:val="nil"/>
              <w:right w:val="single" w:sz="4" w:space="0" w:color="auto"/>
            </w:tcBorders>
            <w:vAlign w:val="bottom"/>
            <w:hideMark/>
          </w:tcPr>
          <w:p w:rsidR="009112FB" w:rsidRDefault="009112FB" w:rsidP="009112FB">
            <w:pPr>
              <w:spacing w:line="276" w:lineRule="auto"/>
              <w:ind w:left="57"/>
            </w:pPr>
            <w:r>
              <w:lastRenderedPageBreak/>
              <w:t>10. Внутридомовые инженерные коммуникации и оборудование для предоставления коммунальных услуг</w:t>
            </w:r>
          </w:p>
        </w:tc>
        <w:tc>
          <w:tcPr>
            <w:tcW w:w="2977" w:type="dxa"/>
            <w:vMerge w:val="restart"/>
            <w:tcBorders>
              <w:top w:val="single" w:sz="4" w:space="0" w:color="auto"/>
              <w:left w:val="nil"/>
              <w:bottom w:val="nil"/>
              <w:right w:val="single" w:sz="4" w:space="0" w:color="auto"/>
            </w:tcBorders>
            <w:vAlign w:val="bottom"/>
            <w:hideMark/>
          </w:tcPr>
          <w:p w:rsidR="009112FB" w:rsidRDefault="009112FB" w:rsidP="009112FB">
            <w:pPr>
              <w:spacing w:line="276" w:lineRule="auto"/>
              <w:ind w:left="57"/>
            </w:pPr>
            <w:r>
              <w:t>центральное</w:t>
            </w:r>
          </w:p>
        </w:tc>
        <w:tc>
          <w:tcPr>
            <w:tcW w:w="2437" w:type="dxa"/>
            <w:vMerge w:val="restart"/>
            <w:tcBorders>
              <w:top w:val="single" w:sz="4" w:space="0" w:color="auto"/>
              <w:left w:val="nil"/>
              <w:bottom w:val="nil"/>
              <w:right w:val="single" w:sz="4" w:space="0" w:color="auto"/>
            </w:tcBorders>
            <w:vAlign w:val="bottom"/>
            <w:hideMark/>
          </w:tcPr>
          <w:p w:rsidR="009112FB" w:rsidRDefault="009112FB" w:rsidP="009112FB">
            <w:pPr>
              <w:spacing w:line="276" w:lineRule="auto"/>
              <w:ind w:left="57"/>
            </w:pPr>
            <w:r>
              <w:t>Техническое состояние инженерных сетей удовлетворительное</w:t>
            </w:r>
          </w:p>
        </w:tc>
      </w:tr>
      <w:tr w:rsidR="009112FB" w:rsidTr="00635B51">
        <w:trPr>
          <w:cantSplit/>
        </w:trPr>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электроснабжение</w:t>
            </w:r>
          </w:p>
        </w:tc>
        <w:tc>
          <w:tcPr>
            <w:tcW w:w="2977" w:type="dxa"/>
            <w:vMerge/>
            <w:tcBorders>
              <w:top w:val="single" w:sz="4" w:space="0" w:color="auto"/>
              <w:left w:val="nil"/>
              <w:bottom w:val="nil"/>
              <w:right w:val="single" w:sz="4" w:space="0" w:color="auto"/>
            </w:tcBorders>
            <w:vAlign w:val="center"/>
            <w:hideMark/>
          </w:tcPr>
          <w:p w:rsidR="009112FB" w:rsidRDefault="009112FB" w:rsidP="009112FB"/>
        </w:tc>
        <w:tc>
          <w:tcPr>
            <w:tcW w:w="2437" w:type="dxa"/>
            <w:vMerge/>
            <w:tcBorders>
              <w:top w:val="single" w:sz="4" w:space="0" w:color="auto"/>
              <w:left w:val="nil"/>
              <w:bottom w:val="nil"/>
              <w:right w:val="single" w:sz="4" w:space="0" w:color="auto"/>
            </w:tcBorders>
            <w:vAlign w:val="center"/>
            <w:hideMark/>
          </w:tcPr>
          <w:p w:rsidR="009112FB" w:rsidRDefault="009112FB" w:rsidP="009112FB"/>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холодное водоснабжение</w:t>
            </w:r>
          </w:p>
        </w:tc>
        <w:tc>
          <w:tcPr>
            <w:tcW w:w="2977" w:type="dxa"/>
            <w:tcBorders>
              <w:top w:val="nil"/>
              <w:left w:val="nil"/>
              <w:bottom w:val="nil"/>
              <w:right w:val="single" w:sz="4" w:space="0" w:color="auto"/>
            </w:tcBorders>
            <w:vAlign w:val="bottom"/>
            <w:hideMark/>
          </w:tcPr>
          <w:p w:rsidR="009112FB" w:rsidRDefault="009112FB" w:rsidP="009112FB">
            <w:pPr>
              <w:spacing w:line="276" w:lineRule="auto"/>
              <w:ind w:left="57"/>
            </w:pPr>
            <w:r>
              <w:t>центральное</w:t>
            </w: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горячее водоснабжение</w:t>
            </w:r>
          </w:p>
        </w:tc>
        <w:tc>
          <w:tcPr>
            <w:tcW w:w="2977" w:type="dxa"/>
            <w:tcBorders>
              <w:top w:val="nil"/>
              <w:left w:val="nil"/>
              <w:bottom w:val="nil"/>
              <w:right w:val="single" w:sz="4" w:space="0" w:color="auto"/>
            </w:tcBorders>
            <w:vAlign w:val="bottom"/>
            <w:hideMark/>
          </w:tcPr>
          <w:p w:rsidR="009112FB" w:rsidRDefault="009112FB" w:rsidP="009112FB">
            <w:pPr>
              <w:spacing w:line="276" w:lineRule="auto"/>
              <w:ind w:left="57"/>
            </w:pPr>
            <w:r>
              <w:t>нет</w:t>
            </w: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водоотведение</w:t>
            </w:r>
          </w:p>
        </w:tc>
        <w:tc>
          <w:tcPr>
            <w:tcW w:w="2977" w:type="dxa"/>
            <w:tcBorders>
              <w:top w:val="nil"/>
              <w:left w:val="nil"/>
              <w:bottom w:val="nil"/>
              <w:right w:val="single" w:sz="4" w:space="0" w:color="auto"/>
            </w:tcBorders>
            <w:vAlign w:val="bottom"/>
            <w:hideMark/>
          </w:tcPr>
          <w:p w:rsidR="009112FB" w:rsidRDefault="009112FB" w:rsidP="009112FB">
            <w:pPr>
              <w:spacing w:line="276" w:lineRule="auto"/>
              <w:ind w:left="57"/>
            </w:pPr>
            <w:r>
              <w:t>местное</w:t>
            </w: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газоснабжение</w:t>
            </w:r>
          </w:p>
        </w:tc>
        <w:tc>
          <w:tcPr>
            <w:tcW w:w="2977" w:type="dxa"/>
            <w:tcBorders>
              <w:top w:val="nil"/>
              <w:left w:val="nil"/>
              <w:bottom w:val="nil"/>
              <w:right w:val="single" w:sz="4" w:space="0" w:color="auto"/>
            </w:tcBorders>
            <w:vAlign w:val="bottom"/>
            <w:hideMark/>
          </w:tcPr>
          <w:p w:rsidR="009112FB" w:rsidRDefault="009112FB" w:rsidP="009112FB">
            <w:pPr>
              <w:spacing w:line="276" w:lineRule="auto"/>
              <w:ind w:left="57"/>
            </w:pPr>
            <w:r>
              <w:t>центральное</w:t>
            </w: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отопление (от внешних котельных)</w:t>
            </w:r>
          </w:p>
        </w:tc>
        <w:tc>
          <w:tcPr>
            <w:tcW w:w="2977" w:type="dxa"/>
            <w:tcBorders>
              <w:top w:val="nil"/>
              <w:left w:val="nil"/>
              <w:bottom w:val="nil"/>
              <w:right w:val="single" w:sz="4" w:space="0" w:color="auto"/>
            </w:tcBorders>
            <w:vAlign w:val="bottom"/>
          </w:tcPr>
          <w:p w:rsidR="009112FB" w:rsidRDefault="009112FB" w:rsidP="009112FB">
            <w:pPr>
              <w:spacing w:line="276" w:lineRule="auto"/>
              <w:ind w:left="57"/>
            </w:pP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RPr="005E7F6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отопление (от домовой котельной) печи</w:t>
            </w:r>
          </w:p>
        </w:tc>
        <w:tc>
          <w:tcPr>
            <w:tcW w:w="2977" w:type="dxa"/>
            <w:tcBorders>
              <w:top w:val="nil"/>
              <w:left w:val="nil"/>
              <w:bottom w:val="nil"/>
              <w:right w:val="single" w:sz="4" w:space="0" w:color="auto"/>
            </w:tcBorders>
            <w:vAlign w:val="bottom"/>
          </w:tcPr>
          <w:p w:rsidR="009112FB" w:rsidRDefault="009112FB" w:rsidP="009112FB">
            <w:pPr>
              <w:spacing w:line="276" w:lineRule="auto"/>
              <w:ind w:left="57"/>
            </w:pP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калориферы</w:t>
            </w:r>
          </w:p>
        </w:tc>
        <w:tc>
          <w:tcPr>
            <w:tcW w:w="2977" w:type="dxa"/>
            <w:tcBorders>
              <w:top w:val="nil"/>
              <w:left w:val="nil"/>
              <w:bottom w:val="nil"/>
              <w:right w:val="single" w:sz="4" w:space="0" w:color="auto"/>
            </w:tcBorders>
            <w:vAlign w:val="bottom"/>
          </w:tcPr>
          <w:p w:rsidR="009112FB" w:rsidRDefault="009112FB" w:rsidP="009112FB">
            <w:pPr>
              <w:spacing w:line="276" w:lineRule="auto"/>
              <w:ind w:left="57"/>
            </w:pP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АГВ</w:t>
            </w:r>
          </w:p>
        </w:tc>
        <w:tc>
          <w:tcPr>
            <w:tcW w:w="2977" w:type="dxa"/>
            <w:tcBorders>
              <w:top w:val="nil"/>
              <w:left w:val="nil"/>
              <w:bottom w:val="nil"/>
              <w:right w:val="single" w:sz="4" w:space="0" w:color="auto"/>
            </w:tcBorders>
            <w:vAlign w:val="bottom"/>
            <w:hideMark/>
          </w:tcPr>
          <w:p w:rsidR="009112FB" w:rsidRDefault="009112FB" w:rsidP="009112FB">
            <w:pPr>
              <w:spacing w:line="276" w:lineRule="auto"/>
              <w:ind w:left="57"/>
            </w:pPr>
            <w:r>
              <w:t>АОГВ</w:t>
            </w: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nil"/>
              <w:left w:val="single" w:sz="4" w:space="0" w:color="auto"/>
              <w:bottom w:val="single" w:sz="4" w:space="0" w:color="auto"/>
              <w:right w:val="single" w:sz="4" w:space="0" w:color="auto"/>
            </w:tcBorders>
            <w:vAlign w:val="bottom"/>
            <w:hideMark/>
          </w:tcPr>
          <w:p w:rsidR="009112FB" w:rsidRDefault="009112FB" w:rsidP="009112FB">
            <w:pPr>
              <w:spacing w:line="276" w:lineRule="auto"/>
              <w:ind w:left="993"/>
            </w:pPr>
            <w:r>
              <w:t>(другое)</w:t>
            </w:r>
          </w:p>
        </w:tc>
        <w:tc>
          <w:tcPr>
            <w:tcW w:w="2977" w:type="dxa"/>
            <w:tcBorders>
              <w:top w:val="nil"/>
              <w:left w:val="nil"/>
              <w:bottom w:val="single" w:sz="4" w:space="0" w:color="auto"/>
              <w:right w:val="single" w:sz="4" w:space="0" w:color="auto"/>
            </w:tcBorders>
            <w:vAlign w:val="bottom"/>
          </w:tcPr>
          <w:p w:rsidR="009112FB" w:rsidRDefault="009112FB" w:rsidP="009112FB">
            <w:pPr>
              <w:spacing w:line="276" w:lineRule="auto"/>
              <w:ind w:left="57"/>
            </w:pPr>
          </w:p>
        </w:tc>
        <w:tc>
          <w:tcPr>
            <w:tcW w:w="2437" w:type="dxa"/>
            <w:tcBorders>
              <w:top w:val="nil"/>
              <w:left w:val="nil"/>
              <w:bottom w:val="single" w:sz="4" w:space="0" w:color="auto"/>
              <w:right w:val="single" w:sz="4" w:space="0" w:color="auto"/>
            </w:tcBorders>
            <w:vAlign w:val="bottom"/>
          </w:tcPr>
          <w:p w:rsidR="009112FB" w:rsidRDefault="009112FB" w:rsidP="009112FB">
            <w:pPr>
              <w:spacing w:line="276" w:lineRule="auto"/>
              <w:ind w:left="57"/>
            </w:pPr>
          </w:p>
        </w:tc>
      </w:tr>
      <w:tr w:rsidR="009112FB" w:rsidTr="00635B51">
        <w:tc>
          <w:tcPr>
            <w:tcW w:w="4253"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11. Крыльца</w:t>
            </w:r>
          </w:p>
        </w:tc>
        <w:tc>
          <w:tcPr>
            <w:tcW w:w="297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нет</w:t>
            </w:r>
          </w:p>
        </w:tc>
        <w:tc>
          <w:tcPr>
            <w:tcW w:w="2437" w:type="dxa"/>
            <w:tcBorders>
              <w:top w:val="single" w:sz="4" w:space="0" w:color="auto"/>
              <w:left w:val="single" w:sz="4" w:space="0" w:color="auto"/>
              <w:bottom w:val="single" w:sz="4" w:space="0" w:color="auto"/>
              <w:right w:val="single" w:sz="4" w:space="0" w:color="auto"/>
            </w:tcBorders>
            <w:vAlign w:val="bottom"/>
          </w:tcPr>
          <w:p w:rsidR="009112FB" w:rsidRDefault="009112FB" w:rsidP="009112FB">
            <w:pPr>
              <w:spacing w:line="276" w:lineRule="auto"/>
              <w:ind w:left="57"/>
            </w:pPr>
          </w:p>
        </w:tc>
      </w:tr>
    </w:tbl>
    <w:p w:rsidR="000F5563" w:rsidRDefault="000F5563" w:rsidP="000F5563">
      <w:r>
        <w:t>Председатель комитета по вопросам жизнеобеспечения,</w:t>
      </w:r>
    </w:p>
    <w:p w:rsidR="000F5563" w:rsidRDefault="000F5563" w:rsidP="000F5563">
      <w:r>
        <w:t>строительства и дорожно-транспортному хозяйству</w:t>
      </w:r>
    </w:p>
    <w:p w:rsidR="000F5563" w:rsidRDefault="000F5563" w:rsidP="000F5563">
      <w:r>
        <w:t>администрации  Щекинского  района</w:t>
      </w:r>
    </w:p>
    <w:p w:rsidR="000F5563" w:rsidRDefault="000F5563" w:rsidP="000F5563"/>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0F5563" w:rsidTr="002A0E2C">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0F5563" w:rsidRDefault="000F5563" w:rsidP="00AE44D2">
            <w:pPr>
              <w:spacing w:line="276" w:lineRule="auto"/>
              <w:jc w:val="center"/>
            </w:pPr>
          </w:p>
        </w:tc>
        <w:tc>
          <w:tcPr>
            <w:tcW w:w="283" w:type="dxa"/>
            <w:gridSpan w:val="2"/>
            <w:vAlign w:val="bottom"/>
          </w:tcPr>
          <w:p w:rsidR="000F5563" w:rsidRDefault="000F5563" w:rsidP="00AE44D2">
            <w:pPr>
              <w:spacing w:line="276" w:lineRule="auto"/>
            </w:pPr>
          </w:p>
        </w:tc>
        <w:tc>
          <w:tcPr>
            <w:tcW w:w="2665" w:type="dxa"/>
            <w:gridSpan w:val="4"/>
            <w:tcBorders>
              <w:top w:val="nil"/>
              <w:left w:val="nil"/>
              <w:bottom w:val="single" w:sz="4" w:space="0" w:color="auto"/>
              <w:right w:val="nil"/>
            </w:tcBorders>
            <w:vAlign w:val="bottom"/>
            <w:hideMark/>
          </w:tcPr>
          <w:p w:rsidR="000F5563" w:rsidRDefault="000F5563" w:rsidP="00AE44D2">
            <w:pPr>
              <w:spacing w:line="276" w:lineRule="auto"/>
            </w:pPr>
            <w:r>
              <w:t>Субботин Д.А.</w:t>
            </w:r>
          </w:p>
        </w:tc>
      </w:tr>
      <w:tr w:rsidR="000F5563" w:rsidTr="002A0E2C">
        <w:trPr>
          <w:gridBefore w:val="3"/>
          <w:wBefore w:w="567" w:type="dxa"/>
        </w:trPr>
        <w:tc>
          <w:tcPr>
            <w:tcW w:w="2580" w:type="dxa"/>
            <w:gridSpan w:val="7"/>
            <w:hideMark/>
          </w:tcPr>
          <w:p w:rsidR="000F5563" w:rsidRDefault="000F5563" w:rsidP="00AE44D2">
            <w:pPr>
              <w:spacing w:line="276" w:lineRule="auto"/>
              <w:jc w:val="center"/>
              <w:rPr>
                <w:sz w:val="18"/>
                <w:szCs w:val="18"/>
              </w:rPr>
            </w:pPr>
            <w:r>
              <w:rPr>
                <w:sz w:val="18"/>
                <w:szCs w:val="18"/>
              </w:rPr>
              <w:t>(подпись)</w:t>
            </w:r>
          </w:p>
        </w:tc>
        <w:tc>
          <w:tcPr>
            <w:tcW w:w="283" w:type="dxa"/>
          </w:tcPr>
          <w:p w:rsidR="000F5563" w:rsidRDefault="000F5563" w:rsidP="00AE44D2">
            <w:pPr>
              <w:spacing w:line="276" w:lineRule="auto"/>
              <w:rPr>
                <w:sz w:val="18"/>
                <w:szCs w:val="18"/>
              </w:rPr>
            </w:pPr>
          </w:p>
        </w:tc>
        <w:tc>
          <w:tcPr>
            <w:tcW w:w="3402" w:type="dxa"/>
            <w:gridSpan w:val="3"/>
            <w:hideMark/>
          </w:tcPr>
          <w:p w:rsidR="000F5563" w:rsidRDefault="000F5563" w:rsidP="00AE44D2">
            <w:pPr>
              <w:spacing w:line="276" w:lineRule="auto"/>
              <w:jc w:val="center"/>
              <w:rPr>
                <w:sz w:val="18"/>
                <w:szCs w:val="18"/>
              </w:rPr>
            </w:pPr>
            <w:r>
              <w:rPr>
                <w:sz w:val="18"/>
                <w:szCs w:val="18"/>
              </w:rPr>
              <w:t>(ф.и.о.)</w:t>
            </w:r>
          </w:p>
        </w:tc>
      </w:tr>
      <w:tr w:rsidR="002A0E2C" w:rsidTr="002A0E2C">
        <w:trPr>
          <w:gridAfter w:val="2"/>
          <w:wAfter w:w="3147" w:type="dxa"/>
        </w:trPr>
        <w:tc>
          <w:tcPr>
            <w:tcW w:w="187" w:type="dxa"/>
            <w:gridSpan w:val="2"/>
            <w:vAlign w:val="bottom"/>
            <w:hideMark/>
          </w:tcPr>
          <w:p w:rsidR="002A0E2C" w:rsidRDefault="002A0E2C" w:rsidP="002C6727">
            <w:r>
              <w:t>“</w:t>
            </w:r>
          </w:p>
        </w:tc>
        <w:tc>
          <w:tcPr>
            <w:tcW w:w="425" w:type="dxa"/>
            <w:gridSpan w:val="2"/>
            <w:tcBorders>
              <w:top w:val="nil"/>
              <w:left w:val="nil"/>
              <w:bottom w:val="single" w:sz="4" w:space="0" w:color="auto"/>
              <w:right w:val="nil"/>
            </w:tcBorders>
            <w:vAlign w:val="bottom"/>
          </w:tcPr>
          <w:p w:rsidR="002A0E2C" w:rsidRDefault="002A0E2C" w:rsidP="002C6727">
            <w:pPr>
              <w:jc w:val="center"/>
            </w:pPr>
            <w:r>
              <w:t>23</w:t>
            </w:r>
          </w:p>
        </w:tc>
        <w:tc>
          <w:tcPr>
            <w:tcW w:w="255" w:type="dxa"/>
            <w:vAlign w:val="bottom"/>
            <w:hideMark/>
          </w:tcPr>
          <w:p w:rsidR="002A0E2C" w:rsidRDefault="002A0E2C" w:rsidP="002C6727"/>
        </w:tc>
        <w:tc>
          <w:tcPr>
            <w:tcW w:w="1531" w:type="dxa"/>
            <w:tcBorders>
              <w:top w:val="nil"/>
              <w:left w:val="nil"/>
              <w:bottom w:val="single" w:sz="4" w:space="0" w:color="auto"/>
              <w:right w:val="nil"/>
            </w:tcBorders>
            <w:vAlign w:val="bottom"/>
          </w:tcPr>
          <w:p w:rsidR="002A0E2C" w:rsidRDefault="002A0E2C" w:rsidP="002C6727">
            <w:pPr>
              <w:jc w:val="center"/>
            </w:pPr>
            <w:r>
              <w:t>ноября</w:t>
            </w:r>
          </w:p>
        </w:tc>
        <w:tc>
          <w:tcPr>
            <w:tcW w:w="465" w:type="dxa"/>
            <w:gridSpan w:val="2"/>
            <w:vAlign w:val="bottom"/>
            <w:hideMark/>
          </w:tcPr>
          <w:p w:rsidR="002A0E2C" w:rsidRPr="00A36813" w:rsidRDefault="002A0E2C" w:rsidP="002C6727">
            <w:pPr>
              <w:jc w:val="right"/>
              <w:rPr>
                <w:sz w:val="20"/>
                <w:szCs w:val="20"/>
              </w:rPr>
            </w:pPr>
          </w:p>
        </w:tc>
        <w:tc>
          <w:tcPr>
            <w:tcW w:w="567" w:type="dxa"/>
            <w:gridSpan w:val="3"/>
            <w:tcBorders>
              <w:top w:val="nil"/>
              <w:left w:val="nil"/>
              <w:bottom w:val="single" w:sz="4" w:space="0" w:color="auto"/>
              <w:right w:val="nil"/>
            </w:tcBorders>
            <w:vAlign w:val="bottom"/>
          </w:tcPr>
          <w:p w:rsidR="002A0E2C" w:rsidRDefault="002A0E2C" w:rsidP="002C6727">
            <w:r>
              <w:t>2015</w:t>
            </w:r>
          </w:p>
        </w:tc>
        <w:tc>
          <w:tcPr>
            <w:tcW w:w="255" w:type="dxa"/>
            <w:vAlign w:val="bottom"/>
            <w:hideMark/>
          </w:tcPr>
          <w:p w:rsidR="002A0E2C" w:rsidRDefault="002A0E2C" w:rsidP="002C6727">
            <w:pPr>
              <w:jc w:val="right"/>
            </w:pPr>
            <w:r>
              <w:t>г.</w:t>
            </w:r>
          </w:p>
        </w:tc>
      </w:tr>
    </w:tbl>
    <w:p w:rsidR="002A0E2C" w:rsidRDefault="002A0E2C" w:rsidP="002A0E2C">
      <w:r>
        <w:t>М.П.</w:t>
      </w:r>
    </w:p>
    <w:p w:rsidR="000F5563" w:rsidRDefault="000F5563" w:rsidP="000F5563">
      <w:pPr>
        <w:spacing w:before="360"/>
      </w:pPr>
    </w:p>
    <w:p w:rsidR="009112FB" w:rsidRDefault="009112FB" w:rsidP="009112FB">
      <w:pPr>
        <w:spacing w:before="360"/>
        <w:ind w:left="5103"/>
        <w:jc w:val="center"/>
      </w:pPr>
      <w:r>
        <w:t>Утверждаю</w:t>
      </w:r>
    </w:p>
    <w:p w:rsidR="009112FB" w:rsidRDefault="009112FB" w:rsidP="009112FB">
      <w:pPr>
        <w:spacing w:before="120"/>
        <w:ind w:left="5103"/>
      </w:pPr>
      <w:r>
        <w:t>Заместитель главы администрации</w:t>
      </w:r>
    </w:p>
    <w:p w:rsidR="009112FB" w:rsidRDefault="009112FB" w:rsidP="009112FB">
      <w:pPr>
        <w:ind w:left="5103"/>
      </w:pPr>
      <w:r>
        <w:t>Щекинского района</w:t>
      </w:r>
    </w:p>
    <w:p w:rsidR="009112FB" w:rsidRDefault="009112FB" w:rsidP="009112FB">
      <w:pPr>
        <w:ind w:left="5103"/>
      </w:pPr>
      <w:r>
        <w:t xml:space="preserve"> по развитию инженерной  инфраструктуры и жилищно-коммунальному хозяйству   </w:t>
      </w:r>
    </w:p>
    <w:p w:rsidR="009112FB" w:rsidRDefault="009112FB" w:rsidP="009112FB">
      <w:pPr>
        <w:ind w:left="5103"/>
        <w:jc w:val="center"/>
      </w:pPr>
      <w:r>
        <w:t xml:space="preserve">                           </w:t>
      </w:r>
    </w:p>
    <w:p w:rsidR="009112FB" w:rsidRDefault="009112FB" w:rsidP="009112FB">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9112FB" w:rsidRDefault="009112FB" w:rsidP="009112FB">
      <w:pPr>
        <w:ind w:left="6521" w:right="1416"/>
        <w:jc w:val="center"/>
        <w:rPr>
          <w:sz w:val="18"/>
          <w:szCs w:val="18"/>
        </w:rPr>
      </w:pPr>
    </w:p>
    <w:p w:rsidR="009112FB" w:rsidRDefault="009112FB" w:rsidP="009112FB">
      <w:pPr>
        <w:spacing w:before="400"/>
        <w:jc w:val="center"/>
        <w:rPr>
          <w:b/>
          <w:bCs/>
          <w:sz w:val="26"/>
          <w:szCs w:val="26"/>
        </w:rPr>
      </w:pPr>
      <w:r>
        <w:rPr>
          <w:b/>
          <w:bCs/>
          <w:sz w:val="26"/>
          <w:szCs w:val="26"/>
        </w:rPr>
        <w:t>АКТ</w:t>
      </w:r>
    </w:p>
    <w:p w:rsidR="009112FB" w:rsidRDefault="009112FB" w:rsidP="009112FB">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9112FB" w:rsidRDefault="009112FB" w:rsidP="009112FB">
      <w:pPr>
        <w:spacing w:before="240"/>
        <w:jc w:val="center"/>
      </w:pPr>
      <w:r>
        <w:rPr>
          <w:lang w:val="en-US"/>
        </w:rPr>
        <w:t>I</w:t>
      </w:r>
      <w:r>
        <w:t>. Общие сведения о многоквартирном доме</w:t>
      </w:r>
    </w:p>
    <w:p w:rsidR="009112FB" w:rsidRDefault="009112FB" w:rsidP="009112FB">
      <w:pPr>
        <w:spacing w:before="240"/>
        <w:ind w:firstLine="567"/>
        <w:rPr>
          <w:b/>
        </w:rPr>
      </w:pPr>
      <w:r>
        <w:t xml:space="preserve">1. Адрес многоквартирного дома     </w:t>
      </w:r>
      <w:r>
        <w:rPr>
          <w:b/>
        </w:rPr>
        <w:t>ул. Куприянова, д.21</w:t>
      </w:r>
    </w:p>
    <w:p w:rsidR="009112FB" w:rsidRDefault="009112FB" w:rsidP="009112FB">
      <w:pPr>
        <w:pBdr>
          <w:top w:val="single" w:sz="4" w:space="0" w:color="auto"/>
        </w:pBdr>
        <w:ind w:left="4054"/>
        <w:rPr>
          <w:sz w:val="2"/>
          <w:szCs w:val="2"/>
        </w:rPr>
      </w:pPr>
    </w:p>
    <w:p w:rsidR="009112FB" w:rsidRDefault="009112FB" w:rsidP="009112FB">
      <w:pPr>
        <w:ind w:firstLine="567"/>
      </w:pPr>
      <w:r>
        <w:t xml:space="preserve">2. Кадастровый номер многоквартирного дома (при его наличии)  </w:t>
      </w:r>
    </w:p>
    <w:p w:rsidR="009112FB" w:rsidRDefault="009112FB" w:rsidP="009112FB">
      <w:pPr>
        <w:pBdr>
          <w:top w:val="single" w:sz="4" w:space="1" w:color="auto"/>
        </w:pBdr>
        <w:ind w:left="7399"/>
        <w:rPr>
          <w:sz w:val="2"/>
          <w:szCs w:val="2"/>
        </w:rPr>
      </w:pPr>
    </w:p>
    <w:p w:rsidR="009112FB" w:rsidRDefault="009112FB" w:rsidP="009112FB">
      <w:pPr>
        <w:ind w:left="567"/>
      </w:pPr>
    </w:p>
    <w:p w:rsidR="009112FB" w:rsidRDefault="009112FB" w:rsidP="009112FB">
      <w:pPr>
        <w:pBdr>
          <w:top w:val="single" w:sz="4" w:space="1" w:color="auto"/>
        </w:pBdr>
        <w:ind w:left="567"/>
        <w:rPr>
          <w:sz w:val="2"/>
          <w:szCs w:val="2"/>
        </w:rPr>
      </w:pPr>
    </w:p>
    <w:p w:rsidR="009112FB" w:rsidRDefault="009112FB" w:rsidP="009112FB">
      <w:pPr>
        <w:ind w:firstLine="567"/>
      </w:pPr>
      <w:r>
        <w:t xml:space="preserve">3. Серия, тип постройки  </w:t>
      </w:r>
    </w:p>
    <w:p w:rsidR="009112FB" w:rsidRDefault="009112FB" w:rsidP="009112FB">
      <w:pPr>
        <w:pBdr>
          <w:top w:val="single" w:sz="4" w:space="1" w:color="auto"/>
        </w:pBdr>
        <w:ind w:left="3175"/>
        <w:rPr>
          <w:sz w:val="2"/>
          <w:szCs w:val="2"/>
        </w:rPr>
      </w:pPr>
    </w:p>
    <w:p w:rsidR="009112FB" w:rsidRDefault="009112FB" w:rsidP="009112FB">
      <w:pPr>
        <w:ind w:firstLine="567"/>
        <w:rPr>
          <w:b/>
        </w:rPr>
      </w:pPr>
      <w:r>
        <w:lastRenderedPageBreak/>
        <w:t xml:space="preserve">4. Год постройки  </w:t>
      </w:r>
      <w:r>
        <w:rPr>
          <w:b/>
        </w:rPr>
        <w:t>1957</w:t>
      </w:r>
    </w:p>
    <w:p w:rsidR="009112FB" w:rsidRDefault="009112FB" w:rsidP="009112FB">
      <w:pPr>
        <w:pBdr>
          <w:top w:val="single" w:sz="4" w:space="1" w:color="auto"/>
        </w:pBdr>
        <w:ind w:left="2438"/>
        <w:rPr>
          <w:b/>
          <w:sz w:val="2"/>
          <w:szCs w:val="2"/>
        </w:rPr>
      </w:pPr>
    </w:p>
    <w:p w:rsidR="009112FB" w:rsidRPr="005E7F6B" w:rsidRDefault="009112FB" w:rsidP="009112FB">
      <w:pPr>
        <w:ind w:firstLine="567"/>
        <w:rPr>
          <w:b/>
        </w:rPr>
      </w:pPr>
      <w:r>
        <w:t>5. Степень износа по данным государственного технического учета    3</w:t>
      </w:r>
      <w:r w:rsidRPr="005E7F6B">
        <w:rPr>
          <w:b/>
        </w:rPr>
        <w:t>9%</w:t>
      </w:r>
    </w:p>
    <w:p w:rsidR="009112FB" w:rsidRDefault="009112FB" w:rsidP="009112FB">
      <w:pPr>
        <w:pBdr>
          <w:top w:val="single" w:sz="4" w:space="1" w:color="auto"/>
        </w:pBdr>
        <w:ind w:left="7598"/>
        <w:rPr>
          <w:sz w:val="2"/>
          <w:szCs w:val="2"/>
        </w:rPr>
      </w:pPr>
    </w:p>
    <w:p w:rsidR="009112FB" w:rsidRDefault="009112FB" w:rsidP="009112FB">
      <w:pPr>
        <w:ind w:left="567"/>
      </w:pPr>
    </w:p>
    <w:p w:rsidR="009112FB" w:rsidRDefault="009112FB" w:rsidP="009112FB">
      <w:pPr>
        <w:pBdr>
          <w:top w:val="single" w:sz="4" w:space="1" w:color="auto"/>
        </w:pBdr>
        <w:ind w:left="567"/>
        <w:rPr>
          <w:sz w:val="2"/>
          <w:szCs w:val="2"/>
        </w:rPr>
      </w:pPr>
    </w:p>
    <w:p w:rsidR="009112FB" w:rsidRDefault="009112FB" w:rsidP="009112FB">
      <w:pPr>
        <w:ind w:firstLine="567"/>
      </w:pPr>
      <w:r>
        <w:t xml:space="preserve">6. Степень фактического износа  </w:t>
      </w:r>
    </w:p>
    <w:p w:rsidR="009112FB" w:rsidRDefault="009112FB" w:rsidP="009112FB">
      <w:pPr>
        <w:pBdr>
          <w:top w:val="single" w:sz="4" w:space="1" w:color="auto"/>
        </w:pBdr>
        <w:ind w:left="3969"/>
        <w:rPr>
          <w:sz w:val="2"/>
          <w:szCs w:val="2"/>
        </w:rPr>
      </w:pPr>
    </w:p>
    <w:p w:rsidR="009112FB" w:rsidRPr="00AD2FCF" w:rsidRDefault="009112FB" w:rsidP="009112FB">
      <w:pPr>
        <w:ind w:firstLine="567"/>
        <w:rPr>
          <w:b/>
          <w:sz w:val="2"/>
          <w:szCs w:val="2"/>
        </w:rPr>
      </w:pPr>
      <w:r>
        <w:t xml:space="preserve">7. Год последнего капитального ремонта  </w:t>
      </w:r>
    </w:p>
    <w:p w:rsidR="009112FB" w:rsidRDefault="009112FB" w:rsidP="009112FB">
      <w:pPr>
        <w:ind w:firstLine="567"/>
        <w:jc w:val="both"/>
      </w:pPr>
      <w:r>
        <w:t>8. Реквизиты правового акта о признании многоквартирного дома аварийным и подлежащим сносу  -</w:t>
      </w:r>
    </w:p>
    <w:p w:rsidR="009112FB" w:rsidRDefault="009112FB" w:rsidP="009112FB">
      <w:pPr>
        <w:pBdr>
          <w:top w:val="single" w:sz="4" w:space="1" w:color="auto"/>
        </w:pBdr>
        <w:ind w:left="709"/>
        <w:rPr>
          <w:sz w:val="2"/>
          <w:szCs w:val="2"/>
        </w:rPr>
      </w:pPr>
    </w:p>
    <w:p w:rsidR="009112FB" w:rsidRDefault="009112FB" w:rsidP="009112FB">
      <w:pPr>
        <w:ind w:firstLine="567"/>
      </w:pPr>
      <w:r>
        <w:t xml:space="preserve">9. Количество этажей </w:t>
      </w:r>
      <w:r>
        <w:rPr>
          <w:b/>
        </w:rPr>
        <w:t xml:space="preserve"> 1</w:t>
      </w:r>
    </w:p>
    <w:p w:rsidR="009112FB" w:rsidRDefault="009112FB" w:rsidP="009112FB">
      <w:pPr>
        <w:pBdr>
          <w:top w:val="single" w:sz="4" w:space="1" w:color="auto"/>
        </w:pBdr>
        <w:ind w:left="2920"/>
        <w:rPr>
          <w:sz w:val="2"/>
          <w:szCs w:val="2"/>
        </w:rPr>
      </w:pPr>
    </w:p>
    <w:p w:rsidR="009112FB" w:rsidRDefault="009112FB" w:rsidP="009112FB">
      <w:pPr>
        <w:ind w:firstLine="567"/>
        <w:rPr>
          <w:b/>
        </w:rPr>
      </w:pPr>
      <w:r>
        <w:t>10. Наличие подвала    нет</w:t>
      </w:r>
    </w:p>
    <w:p w:rsidR="009112FB" w:rsidRDefault="009112FB" w:rsidP="009112FB">
      <w:pPr>
        <w:pBdr>
          <w:top w:val="single" w:sz="4" w:space="1" w:color="auto"/>
        </w:pBdr>
        <w:ind w:left="2835"/>
        <w:rPr>
          <w:sz w:val="2"/>
          <w:szCs w:val="2"/>
        </w:rPr>
      </w:pPr>
    </w:p>
    <w:p w:rsidR="009112FB" w:rsidRDefault="009112FB" w:rsidP="009112FB">
      <w:pPr>
        <w:ind w:firstLine="567"/>
        <w:rPr>
          <w:b/>
        </w:rPr>
      </w:pPr>
      <w:r>
        <w:t xml:space="preserve">11. Наличие цокольного этажа  </w:t>
      </w:r>
      <w:r>
        <w:rPr>
          <w:b/>
        </w:rPr>
        <w:t>нет</w:t>
      </w:r>
    </w:p>
    <w:p w:rsidR="009112FB" w:rsidRDefault="009112FB" w:rsidP="009112FB">
      <w:pPr>
        <w:pBdr>
          <w:top w:val="single" w:sz="4" w:space="1" w:color="auto"/>
        </w:pBdr>
        <w:ind w:left="3828"/>
        <w:rPr>
          <w:sz w:val="2"/>
          <w:szCs w:val="2"/>
        </w:rPr>
      </w:pPr>
    </w:p>
    <w:p w:rsidR="009112FB" w:rsidRDefault="009112FB" w:rsidP="009112FB">
      <w:pPr>
        <w:ind w:firstLine="567"/>
        <w:rPr>
          <w:b/>
        </w:rPr>
      </w:pPr>
      <w:r>
        <w:t xml:space="preserve">12. Наличие мансарды  </w:t>
      </w:r>
      <w:r>
        <w:rPr>
          <w:b/>
        </w:rPr>
        <w:t>нет</w:t>
      </w:r>
    </w:p>
    <w:p w:rsidR="009112FB" w:rsidRDefault="009112FB" w:rsidP="009112FB">
      <w:pPr>
        <w:pBdr>
          <w:top w:val="single" w:sz="4" w:space="1" w:color="auto"/>
        </w:pBdr>
        <w:ind w:left="3005"/>
        <w:rPr>
          <w:sz w:val="2"/>
          <w:szCs w:val="2"/>
        </w:rPr>
      </w:pPr>
    </w:p>
    <w:p w:rsidR="009112FB" w:rsidRDefault="009112FB" w:rsidP="009112FB">
      <w:pPr>
        <w:ind w:firstLine="567"/>
        <w:rPr>
          <w:b/>
        </w:rPr>
      </w:pPr>
      <w:r>
        <w:t xml:space="preserve">13. Наличие мезонина  </w:t>
      </w:r>
      <w:r>
        <w:rPr>
          <w:b/>
        </w:rPr>
        <w:t>нет</w:t>
      </w:r>
    </w:p>
    <w:p w:rsidR="009112FB" w:rsidRDefault="009112FB" w:rsidP="009112FB">
      <w:pPr>
        <w:pBdr>
          <w:top w:val="single" w:sz="4" w:space="1" w:color="auto"/>
        </w:pBdr>
        <w:ind w:left="2977"/>
        <w:rPr>
          <w:sz w:val="2"/>
          <w:szCs w:val="2"/>
        </w:rPr>
      </w:pPr>
    </w:p>
    <w:p w:rsidR="009112FB" w:rsidRPr="00D26885" w:rsidRDefault="009112FB" w:rsidP="009112FB">
      <w:pPr>
        <w:ind w:firstLine="567"/>
        <w:rPr>
          <w:b/>
        </w:rPr>
      </w:pPr>
      <w:r>
        <w:t xml:space="preserve">14. Количество квартир  </w:t>
      </w:r>
      <w:r w:rsidRPr="00D26885">
        <w:rPr>
          <w:b/>
        </w:rPr>
        <w:t>4</w:t>
      </w:r>
    </w:p>
    <w:p w:rsidR="009112FB" w:rsidRDefault="009112FB" w:rsidP="009112FB">
      <w:pPr>
        <w:pBdr>
          <w:top w:val="single" w:sz="4" w:space="1" w:color="auto"/>
        </w:pBdr>
        <w:ind w:left="3119"/>
        <w:rPr>
          <w:sz w:val="2"/>
          <w:szCs w:val="2"/>
        </w:rPr>
      </w:pPr>
    </w:p>
    <w:p w:rsidR="009112FB" w:rsidRDefault="009112FB" w:rsidP="009112FB">
      <w:pPr>
        <w:ind w:firstLine="567"/>
        <w:jc w:val="both"/>
        <w:rPr>
          <w:sz w:val="2"/>
          <w:szCs w:val="2"/>
        </w:rPr>
      </w:pPr>
      <w:r>
        <w:t>15. Количество нежилых помещений, не входящих в состав общего имущества</w:t>
      </w:r>
      <w:r>
        <w:br/>
      </w:r>
    </w:p>
    <w:p w:rsidR="009112FB" w:rsidRDefault="009112FB" w:rsidP="009112FB">
      <w:pPr>
        <w:ind w:left="567"/>
        <w:rPr>
          <w:b/>
        </w:rPr>
      </w:pPr>
      <w:r>
        <w:rPr>
          <w:b/>
        </w:rPr>
        <w:t>нет</w:t>
      </w:r>
    </w:p>
    <w:p w:rsidR="009112FB" w:rsidRDefault="009112FB" w:rsidP="009112FB">
      <w:pPr>
        <w:pBdr>
          <w:top w:val="single" w:sz="4" w:space="1" w:color="auto"/>
        </w:pBdr>
        <w:ind w:left="567"/>
        <w:rPr>
          <w:sz w:val="2"/>
          <w:szCs w:val="2"/>
        </w:rPr>
      </w:pPr>
    </w:p>
    <w:p w:rsidR="009112FB" w:rsidRDefault="009112FB" w:rsidP="009112FB">
      <w:pPr>
        <w:ind w:firstLine="567"/>
        <w:jc w:val="both"/>
        <w:rPr>
          <w:b/>
          <w:sz w:val="2"/>
          <w:szCs w:val="2"/>
        </w:rPr>
      </w:pPr>
      <w:r>
        <w:t xml:space="preserve">16. Реквизиты правового акта о признании всех жилых помещений в многоквартирном доме непригодными для проживания  </w:t>
      </w:r>
      <w:r>
        <w:rPr>
          <w:b/>
        </w:rPr>
        <w:t>нет</w:t>
      </w:r>
    </w:p>
    <w:p w:rsidR="009112FB" w:rsidRDefault="009112FB" w:rsidP="009112FB">
      <w:pPr>
        <w:rPr>
          <w:b/>
        </w:rPr>
      </w:pPr>
    </w:p>
    <w:p w:rsidR="009112FB" w:rsidRDefault="009112FB" w:rsidP="009112FB">
      <w:pPr>
        <w:pBdr>
          <w:top w:val="single" w:sz="4" w:space="1" w:color="auto"/>
        </w:pBdr>
        <w:rPr>
          <w:sz w:val="2"/>
          <w:szCs w:val="2"/>
        </w:rPr>
      </w:pPr>
    </w:p>
    <w:p w:rsidR="009112FB" w:rsidRDefault="009112FB" w:rsidP="009112FB">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9112FB" w:rsidRDefault="009112FB" w:rsidP="009112FB">
      <w:r>
        <w:t>нет</w:t>
      </w:r>
    </w:p>
    <w:p w:rsidR="009112FB" w:rsidRDefault="009112FB" w:rsidP="009112FB">
      <w:pPr>
        <w:pBdr>
          <w:top w:val="single" w:sz="4" w:space="1" w:color="auto"/>
        </w:pBdr>
        <w:rPr>
          <w:sz w:val="2"/>
          <w:szCs w:val="2"/>
        </w:rPr>
      </w:pPr>
    </w:p>
    <w:p w:rsidR="009112FB" w:rsidRDefault="009112FB" w:rsidP="009112FB">
      <w:pPr>
        <w:tabs>
          <w:tab w:val="center" w:pos="5387"/>
          <w:tab w:val="left" w:pos="7371"/>
        </w:tabs>
        <w:ind w:firstLine="567"/>
      </w:pPr>
      <w:r>
        <w:t xml:space="preserve">18. Строительный объем  </w:t>
      </w:r>
      <w:r>
        <w:rPr>
          <w:b/>
        </w:rPr>
        <w:t>422</w:t>
      </w:r>
      <w:r>
        <w:tab/>
        <w:t>куб. м</w:t>
      </w:r>
    </w:p>
    <w:p w:rsidR="009112FB" w:rsidRDefault="009112FB" w:rsidP="009112FB">
      <w:pPr>
        <w:tabs>
          <w:tab w:val="center" w:pos="5387"/>
          <w:tab w:val="left" w:pos="7371"/>
        </w:tabs>
        <w:ind w:firstLine="567"/>
      </w:pPr>
      <w:r>
        <w:t>19. Площадь:</w:t>
      </w:r>
    </w:p>
    <w:p w:rsidR="009112FB" w:rsidRDefault="009112FB" w:rsidP="009112FB">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171,8</w:t>
      </w:r>
      <w:r>
        <w:tab/>
      </w:r>
      <w:r>
        <w:tab/>
        <w:t>кв. м</w:t>
      </w:r>
    </w:p>
    <w:p w:rsidR="009112FB" w:rsidRDefault="009112FB" w:rsidP="009112FB">
      <w:pPr>
        <w:pBdr>
          <w:top w:val="single" w:sz="4" w:space="1" w:color="auto"/>
        </w:pBdr>
        <w:ind w:left="1049" w:right="5642"/>
        <w:rPr>
          <w:sz w:val="2"/>
          <w:szCs w:val="2"/>
        </w:rPr>
      </w:pPr>
    </w:p>
    <w:p w:rsidR="009112FB" w:rsidRDefault="009112FB" w:rsidP="009112FB">
      <w:pPr>
        <w:tabs>
          <w:tab w:val="center" w:pos="7598"/>
          <w:tab w:val="right" w:pos="10206"/>
        </w:tabs>
        <w:ind w:firstLine="567"/>
      </w:pPr>
      <w:r>
        <w:t xml:space="preserve">б) жилых помещений (общая площадь квартир) </w:t>
      </w:r>
      <w:r>
        <w:rPr>
          <w:b/>
        </w:rPr>
        <w:t>171,8</w:t>
      </w:r>
      <w:r>
        <w:tab/>
        <w:t>кв. м</w:t>
      </w:r>
    </w:p>
    <w:p w:rsidR="009112FB" w:rsidRDefault="009112FB" w:rsidP="009112FB">
      <w:pPr>
        <w:pBdr>
          <w:top w:val="single" w:sz="4" w:space="1" w:color="auto"/>
        </w:pBdr>
        <w:ind w:left="5585" w:right="624"/>
        <w:rPr>
          <w:sz w:val="2"/>
          <w:szCs w:val="2"/>
        </w:rPr>
      </w:pPr>
    </w:p>
    <w:p w:rsidR="009112FB" w:rsidRDefault="009112FB" w:rsidP="009112FB">
      <w:pPr>
        <w:tabs>
          <w:tab w:val="center" w:pos="6096"/>
          <w:tab w:val="left" w:pos="8080"/>
        </w:tabs>
        <w:ind w:firstLine="567"/>
        <w:jc w:val="both"/>
      </w:pPr>
      <w:r>
        <w:t>в) нежилых помещений (общая площадь нежилых помещений, не входящих в состав общего имущества в многоквартирном доме)  нет</w:t>
      </w:r>
      <w:r>
        <w:tab/>
        <w:t>кв. м</w:t>
      </w:r>
    </w:p>
    <w:p w:rsidR="009112FB" w:rsidRDefault="009112FB" w:rsidP="009112FB">
      <w:pPr>
        <w:pBdr>
          <w:top w:val="single" w:sz="4" w:space="1" w:color="auto"/>
        </w:pBdr>
        <w:ind w:left="3941" w:right="2240"/>
        <w:rPr>
          <w:sz w:val="2"/>
          <w:szCs w:val="2"/>
        </w:rPr>
      </w:pPr>
    </w:p>
    <w:p w:rsidR="009112FB" w:rsidRDefault="009112FB" w:rsidP="009112FB">
      <w:pPr>
        <w:tabs>
          <w:tab w:val="center" w:pos="6804"/>
          <w:tab w:val="left" w:pos="8931"/>
        </w:tabs>
        <w:ind w:firstLine="567"/>
        <w:jc w:val="both"/>
      </w:pPr>
      <w:r>
        <w:t>г) помещений общего пользования (общая площадь нежилых помещений, входящих в состав общего имущества в многоквартирном доме)  нет</w:t>
      </w:r>
      <w:r>
        <w:tab/>
        <w:t>кв. м</w:t>
      </w:r>
    </w:p>
    <w:p w:rsidR="009112FB" w:rsidRDefault="009112FB" w:rsidP="009112FB">
      <w:pPr>
        <w:pBdr>
          <w:top w:val="single" w:sz="4" w:space="1" w:color="auto"/>
        </w:pBdr>
        <w:ind w:left="4734" w:right="1389"/>
        <w:rPr>
          <w:sz w:val="2"/>
          <w:szCs w:val="2"/>
        </w:rPr>
      </w:pPr>
    </w:p>
    <w:p w:rsidR="009112FB" w:rsidRDefault="009112FB" w:rsidP="009112FB">
      <w:pPr>
        <w:tabs>
          <w:tab w:val="center" w:pos="5245"/>
          <w:tab w:val="left" w:pos="7088"/>
        </w:tabs>
        <w:ind w:firstLine="567"/>
      </w:pPr>
      <w:r>
        <w:t>20. Количество лестниц   нет</w:t>
      </w:r>
      <w:r>
        <w:tab/>
        <w:t>шт.</w:t>
      </w:r>
    </w:p>
    <w:p w:rsidR="009112FB" w:rsidRDefault="009112FB" w:rsidP="009112FB">
      <w:pPr>
        <w:pBdr>
          <w:top w:val="single" w:sz="4" w:space="1" w:color="auto"/>
        </w:pBdr>
        <w:ind w:left="3147" w:right="3232"/>
        <w:rPr>
          <w:sz w:val="2"/>
          <w:szCs w:val="2"/>
        </w:rPr>
      </w:pPr>
    </w:p>
    <w:p w:rsidR="009112FB" w:rsidRDefault="009112FB" w:rsidP="009112FB">
      <w:pPr>
        <w:ind w:firstLine="567"/>
        <w:jc w:val="both"/>
        <w:rPr>
          <w:sz w:val="2"/>
          <w:szCs w:val="2"/>
        </w:rPr>
      </w:pPr>
      <w:r>
        <w:t>21. Уборочная площадь лестниц (включая межквартирные лестничные площадки)</w:t>
      </w:r>
      <w:r>
        <w:br/>
      </w:r>
    </w:p>
    <w:p w:rsidR="009112FB" w:rsidRDefault="009112FB" w:rsidP="009112FB">
      <w:pPr>
        <w:tabs>
          <w:tab w:val="left" w:pos="3969"/>
        </w:tabs>
      </w:pPr>
      <w:r>
        <w:t xml:space="preserve">              нет</w:t>
      </w:r>
      <w:r>
        <w:tab/>
        <w:t>кв. м</w:t>
      </w:r>
    </w:p>
    <w:p w:rsidR="009112FB" w:rsidRDefault="009112FB" w:rsidP="009112FB">
      <w:pPr>
        <w:pBdr>
          <w:top w:val="single" w:sz="4" w:space="1" w:color="auto"/>
        </w:pBdr>
        <w:ind w:right="6350"/>
        <w:rPr>
          <w:sz w:val="2"/>
          <w:szCs w:val="2"/>
        </w:rPr>
      </w:pPr>
    </w:p>
    <w:p w:rsidR="009112FB" w:rsidRDefault="009112FB" w:rsidP="009112FB">
      <w:pPr>
        <w:tabs>
          <w:tab w:val="center" w:pos="7230"/>
          <w:tab w:val="left" w:pos="9356"/>
        </w:tabs>
        <w:ind w:firstLine="567"/>
      </w:pPr>
      <w:r>
        <w:t>22. Уборочная площадь общих коридоров  нет</w:t>
      </w:r>
      <w:r>
        <w:tab/>
        <w:t>кв. м</w:t>
      </w:r>
    </w:p>
    <w:p w:rsidR="009112FB" w:rsidRDefault="009112FB" w:rsidP="009112FB">
      <w:pPr>
        <w:pBdr>
          <w:top w:val="single" w:sz="4" w:space="1" w:color="auto"/>
        </w:pBdr>
        <w:ind w:left="4990" w:right="964"/>
        <w:rPr>
          <w:sz w:val="2"/>
          <w:szCs w:val="2"/>
        </w:rPr>
      </w:pPr>
    </w:p>
    <w:p w:rsidR="009112FB" w:rsidRDefault="009112FB" w:rsidP="009112FB">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Pr>
          <w:b/>
        </w:rPr>
        <w:t>)              нет</w:t>
      </w:r>
      <w:r>
        <w:tab/>
      </w:r>
      <w:r>
        <w:tab/>
        <w:t>кв. м</w:t>
      </w:r>
    </w:p>
    <w:p w:rsidR="009112FB" w:rsidRDefault="009112FB" w:rsidP="009112FB">
      <w:pPr>
        <w:pBdr>
          <w:top w:val="single" w:sz="4" w:space="1" w:color="auto"/>
        </w:pBdr>
        <w:ind w:left="4082" w:right="1814"/>
        <w:rPr>
          <w:sz w:val="2"/>
          <w:szCs w:val="2"/>
        </w:rPr>
      </w:pPr>
    </w:p>
    <w:p w:rsidR="009112FB" w:rsidRPr="005E7F6B" w:rsidRDefault="009112FB" w:rsidP="009112FB">
      <w:pPr>
        <w:ind w:firstLine="567"/>
        <w:jc w:val="both"/>
        <w:rPr>
          <w:b/>
          <w:sz w:val="2"/>
          <w:szCs w:val="2"/>
        </w:rPr>
      </w:pPr>
      <w:r>
        <w:t xml:space="preserve">24. Площадь земельного участка, входящего в состав общего имущества многоквартирного дома  </w:t>
      </w:r>
      <w:r w:rsidRPr="005E7F6B">
        <w:rPr>
          <w:b/>
        </w:rPr>
        <w:t>5047</w:t>
      </w:r>
    </w:p>
    <w:p w:rsidR="009112FB" w:rsidRDefault="009112FB" w:rsidP="009112FB">
      <w:pPr>
        <w:ind w:firstLine="567"/>
        <w:rPr>
          <w:b/>
        </w:rPr>
      </w:pPr>
      <w:r>
        <w:t xml:space="preserve">25. Кадастровый номер земельного участка (при его наличии)  </w:t>
      </w:r>
      <w:r>
        <w:rPr>
          <w:b/>
        </w:rPr>
        <w:t>нет</w:t>
      </w:r>
    </w:p>
    <w:p w:rsidR="009112FB" w:rsidRDefault="009112FB" w:rsidP="009112FB">
      <w:pPr>
        <w:pBdr>
          <w:top w:val="single" w:sz="4" w:space="1" w:color="auto"/>
        </w:pBdr>
        <w:ind w:left="7059"/>
        <w:rPr>
          <w:b/>
          <w:sz w:val="2"/>
          <w:szCs w:val="2"/>
        </w:rPr>
      </w:pPr>
    </w:p>
    <w:p w:rsidR="009112FB" w:rsidRDefault="009112FB" w:rsidP="009112FB">
      <w:pPr>
        <w:spacing w:before="360" w:after="240"/>
        <w:jc w:val="center"/>
      </w:pPr>
      <w:r>
        <w:rPr>
          <w:lang w:val="en-US"/>
        </w:rPr>
        <w:t>I</w:t>
      </w:r>
      <w:r>
        <w:t>. Техническое состояние многоквартирного дома, включая пристройки</w:t>
      </w:r>
    </w:p>
    <w:tbl>
      <w:tblPr>
        <w:tblW w:w="0" w:type="auto"/>
        <w:tblLayout w:type="fixed"/>
        <w:tblCellMar>
          <w:left w:w="28" w:type="dxa"/>
          <w:right w:w="28" w:type="dxa"/>
        </w:tblCellMar>
        <w:tblLook w:val="04A0"/>
      </w:tblPr>
      <w:tblGrid>
        <w:gridCol w:w="4253"/>
        <w:gridCol w:w="2977"/>
        <w:gridCol w:w="2437"/>
      </w:tblGrid>
      <w:tr w:rsidR="009112FB" w:rsidRPr="005E7F6B" w:rsidTr="009112FB">
        <w:tc>
          <w:tcPr>
            <w:tcW w:w="4253" w:type="dxa"/>
            <w:tcBorders>
              <w:top w:val="single" w:sz="4" w:space="0" w:color="auto"/>
              <w:left w:val="single" w:sz="4" w:space="0" w:color="auto"/>
              <w:bottom w:val="single" w:sz="4" w:space="0" w:color="auto"/>
              <w:right w:val="single" w:sz="4" w:space="0" w:color="auto"/>
            </w:tcBorders>
            <w:hideMark/>
          </w:tcPr>
          <w:p w:rsidR="009112FB" w:rsidRDefault="009112FB" w:rsidP="009112FB">
            <w:pPr>
              <w:spacing w:line="276" w:lineRule="auto"/>
              <w:jc w:val="center"/>
            </w:pPr>
            <w:r>
              <w:t>Наимено</w:t>
            </w:r>
            <w:r>
              <w:softHyphen/>
              <w:t>вание конструк</w:t>
            </w:r>
            <w:r>
              <w:softHyphen/>
              <w:t>тивных элементов</w:t>
            </w:r>
          </w:p>
        </w:tc>
        <w:tc>
          <w:tcPr>
            <w:tcW w:w="2977" w:type="dxa"/>
            <w:tcBorders>
              <w:top w:val="single" w:sz="4" w:space="0" w:color="auto"/>
              <w:left w:val="single" w:sz="4" w:space="0" w:color="auto"/>
              <w:bottom w:val="single" w:sz="4" w:space="0" w:color="auto"/>
              <w:right w:val="single" w:sz="4" w:space="0" w:color="auto"/>
            </w:tcBorders>
            <w:hideMark/>
          </w:tcPr>
          <w:p w:rsidR="009112FB" w:rsidRDefault="009112FB" w:rsidP="009112FB">
            <w:pPr>
              <w:spacing w:line="276" w:lineRule="auto"/>
              <w:jc w:val="center"/>
            </w:pPr>
            <w:r>
              <w:t>Описание элементов (материал, конструкция или система, отделка и прочее)</w:t>
            </w:r>
          </w:p>
        </w:tc>
        <w:tc>
          <w:tcPr>
            <w:tcW w:w="2437" w:type="dxa"/>
            <w:tcBorders>
              <w:top w:val="single" w:sz="4" w:space="0" w:color="auto"/>
              <w:left w:val="single" w:sz="4" w:space="0" w:color="auto"/>
              <w:bottom w:val="single" w:sz="4" w:space="0" w:color="auto"/>
              <w:right w:val="single" w:sz="4" w:space="0" w:color="auto"/>
            </w:tcBorders>
            <w:hideMark/>
          </w:tcPr>
          <w:p w:rsidR="009112FB" w:rsidRDefault="009112FB" w:rsidP="009112FB">
            <w:pPr>
              <w:spacing w:line="276" w:lineRule="auto"/>
              <w:jc w:val="center"/>
            </w:pPr>
            <w:r>
              <w:t xml:space="preserve">Техническое состояние элементов общего имущества многоквартирного </w:t>
            </w:r>
            <w:r>
              <w:lastRenderedPageBreak/>
              <w:t>дома</w:t>
            </w:r>
          </w:p>
        </w:tc>
      </w:tr>
      <w:tr w:rsidR="009112FB" w:rsidTr="009112FB">
        <w:tc>
          <w:tcPr>
            <w:tcW w:w="4253"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lastRenderedPageBreak/>
              <w:t>1. Фундамент</w:t>
            </w:r>
          </w:p>
        </w:tc>
        <w:tc>
          <w:tcPr>
            <w:tcW w:w="297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Бутовый, ленточный</w:t>
            </w:r>
          </w:p>
        </w:tc>
        <w:tc>
          <w:tcPr>
            <w:tcW w:w="243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Искривление линии цоколя</w:t>
            </w:r>
          </w:p>
        </w:tc>
      </w:tr>
      <w:tr w:rsidR="009112FB" w:rsidTr="009112FB">
        <w:tc>
          <w:tcPr>
            <w:tcW w:w="4253"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2. Наружные и внутренние капитальные стены</w:t>
            </w:r>
          </w:p>
        </w:tc>
        <w:tc>
          <w:tcPr>
            <w:tcW w:w="297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Бревенчатые, обложены кирпичом</w:t>
            </w:r>
          </w:p>
        </w:tc>
        <w:tc>
          <w:tcPr>
            <w:tcW w:w="243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Местами искривлены</w:t>
            </w:r>
          </w:p>
        </w:tc>
      </w:tr>
      <w:tr w:rsidR="009112FB" w:rsidTr="009112FB">
        <w:tc>
          <w:tcPr>
            <w:tcW w:w="4253"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3. Перегородки</w:t>
            </w:r>
          </w:p>
        </w:tc>
        <w:tc>
          <w:tcPr>
            <w:tcW w:w="297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Тесовые, оклеенные обоями</w:t>
            </w:r>
          </w:p>
        </w:tc>
        <w:tc>
          <w:tcPr>
            <w:tcW w:w="243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 xml:space="preserve">  </w:t>
            </w:r>
          </w:p>
        </w:tc>
      </w:tr>
      <w:tr w:rsidR="009112FB" w:rsidTr="009112FB">
        <w:trPr>
          <w:cantSplit/>
        </w:trPr>
        <w:tc>
          <w:tcPr>
            <w:tcW w:w="4253" w:type="dxa"/>
            <w:tcBorders>
              <w:top w:val="nil"/>
              <w:left w:val="single" w:sz="4" w:space="0" w:color="auto"/>
              <w:bottom w:val="nil"/>
              <w:right w:val="single" w:sz="4" w:space="0" w:color="auto"/>
            </w:tcBorders>
            <w:hideMark/>
          </w:tcPr>
          <w:p w:rsidR="009112FB" w:rsidRDefault="009112FB" w:rsidP="009112FB">
            <w:pPr>
              <w:spacing w:line="276" w:lineRule="auto"/>
              <w:ind w:left="57"/>
            </w:pPr>
            <w:r>
              <w:t>4. Перекрытия</w:t>
            </w:r>
          </w:p>
        </w:tc>
        <w:tc>
          <w:tcPr>
            <w:tcW w:w="2977" w:type="dxa"/>
            <w:vMerge w:val="restart"/>
            <w:tcBorders>
              <w:top w:val="nil"/>
              <w:left w:val="single" w:sz="4" w:space="0" w:color="auto"/>
              <w:bottom w:val="nil"/>
              <w:right w:val="single" w:sz="4" w:space="0" w:color="auto"/>
            </w:tcBorders>
            <w:hideMark/>
          </w:tcPr>
          <w:p w:rsidR="009112FB" w:rsidRDefault="009112FB" w:rsidP="009112FB">
            <w:pPr>
              <w:spacing w:line="276" w:lineRule="auto"/>
              <w:ind w:left="57"/>
            </w:pPr>
            <w:r>
              <w:t>Деревянные отепленные</w:t>
            </w:r>
          </w:p>
        </w:tc>
        <w:tc>
          <w:tcPr>
            <w:tcW w:w="2437" w:type="dxa"/>
            <w:vMerge w:val="restart"/>
            <w:tcBorders>
              <w:top w:val="nil"/>
              <w:left w:val="single" w:sz="4" w:space="0" w:color="auto"/>
              <w:bottom w:val="nil"/>
              <w:right w:val="single" w:sz="4" w:space="0" w:color="auto"/>
            </w:tcBorders>
            <w:hideMark/>
          </w:tcPr>
          <w:p w:rsidR="009112FB" w:rsidRDefault="009112FB" w:rsidP="009112FB">
            <w:pPr>
              <w:spacing w:line="276" w:lineRule="auto"/>
              <w:ind w:left="57"/>
            </w:pPr>
            <w:r>
              <w:t>Глубокие трещины</w:t>
            </w:r>
          </w:p>
        </w:tc>
      </w:tr>
      <w:tr w:rsidR="009112FB" w:rsidTr="009112FB">
        <w:trPr>
          <w:cantSplit/>
        </w:trPr>
        <w:tc>
          <w:tcPr>
            <w:tcW w:w="4253" w:type="dxa"/>
            <w:tcBorders>
              <w:top w:val="nil"/>
              <w:left w:val="single" w:sz="4" w:space="0" w:color="auto"/>
              <w:bottom w:val="nil"/>
              <w:right w:val="single" w:sz="4" w:space="0" w:color="auto"/>
            </w:tcBorders>
            <w:hideMark/>
          </w:tcPr>
          <w:p w:rsidR="009112FB" w:rsidRDefault="009112FB" w:rsidP="009112FB">
            <w:pPr>
              <w:spacing w:line="276" w:lineRule="auto"/>
              <w:ind w:left="992"/>
            </w:pPr>
            <w:r>
              <w:t>чердачные</w:t>
            </w:r>
          </w:p>
        </w:tc>
        <w:tc>
          <w:tcPr>
            <w:tcW w:w="2977" w:type="dxa"/>
            <w:vMerge/>
            <w:tcBorders>
              <w:top w:val="nil"/>
              <w:left w:val="single" w:sz="4" w:space="0" w:color="auto"/>
              <w:bottom w:val="nil"/>
              <w:right w:val="single" w:sz="4" w:space="0" w:color="auto"/>
            </w:tcBorders>
            <w:vAlign w:val="center"/>
            <w:hideMark/>
          </w:tcPr>
          <w:p w:rsidR="009112FB" w:rsidRDefault="009112FB" w:rsidP="009112FB"/>
        </w:tc>
        <w:tc>
          <w:tcPr>
            <w:tcW w:w="2437" w:type="dxa"/>
            <w:vMerge/>
            <w:tcBorders>
              <w:top w:val="nil"/>
              <w:left w:val="single" w:sz="4" w:space="0" w:color="auto"/>
              <w:bottom w:val="nil"/>
              <w:right w:val="single" w:sz="4" w:space="0" w:color="auto"/>
            </w:tcBorders>
            <w:vAlign w:val="center"/>
            <w:hideMark/>
          </w:tcPr>
          <w:p w:rsidR="009112FB" w:rsidRDefault="009112FB" w:rsidP="009112FB"/>
        </w:tc>
      </w:tr>
      <w:tr w:rsidR="009112FB" w:rsidTr="009112FB">
        <w:tc>
          <w:tcPr>
            <w:tcW w:w="4253" w:type="dxa"/>
            <w:tcBorders>
              <w:top w:val="nil"/>
              <w:left w:val="single" w:sz="4" w:space="0" w:color="auto"/>
              <w:bottom w:val="nil"/>
              <w:right w:val="single" w:sz="4" w:space="0" w:color="auto"/>
            </w:tcBorders>
            <w:hideMark/>
          </w:tcPr>
          <w:p w:rsidR="009112FB" w:rsidRDefault="009112FB" w:rsidP="009112FB">
            <w:pPr>
              <w:spacing w:line="276" w:lineRule="auto"/>
              <w:ind w:left="992"/>
            </w:pPr>
            <w:r>
              <w:t>междуэтажные</w:t>
            </w:r>
          </w:p>
        </w:tc>
        <w:tc>
          <w:tcPr>
            <w:tcW w:w="2977" w:type="dxa"/>
            <w:tcBorders>
              <w:top w:val="nil"/>
              <w:left w:val="single" w:sz="4" w:space="0" w:color="auto"/>
              <w:bottom w:val="nil"/>
              <w:right w:val="single" w:sz="4" w:space="0" w:color="auto"/>
            </w:tcBorders>
            <w:hideMark/>
          </w:tcPr>
          <w:p w:rsidR="009112FB" w:rsidRDefault="009112FB" w:rsidP="009112FB">
            <w:pPr>
              <w:spacing w:line="276" w:lineRule="auto"/>
              <w:ind w:left="57"/>
            </w:pPr>
            <w:r>
              <w:t>----------«---------</w:t>
            </w:r>
          </w:p>
        </w:tc>
        <w:tc>
          <w:tcPr>
            <w:tcW w:w="2437" w:type="dxa"/>
            <w:tcBorders>
              <w:top w:val="nil"/>
              <w:left w:val="single" w:sz="4" w:space="0" w:color="auto"/>
              <w:bottom w:val="nil"/>
              <w:right w:val="single" w:sz="4" w:space="0" w:color="auto"/>
            </w:tcBorders>
          </w:tcPr>
          <w:p w:rsidR="009112FB" w:rsidRDefault="009112FB" w:rsidP="009112FB">
            <w:pPr>
              <w:spacing w:line="276" w:lineRule="auto"/>
              <w:ind w:left="57"/>
            </w:pPr>
          </w:p>
        </w:tc>
      </w:tr>
      <w:tr w:rsidR="009112FB" w:rsidTr="009112FB">
        <w:tc>
          <w:tcPr>
            <w:tcW w:w="4253" w:type="dxa"/>
            <w:tcBorders>
              <w:top w:val="nil"/>
              <w:left w:val="single" w:sz="4" w:space="0" w:color="auto"/>
              <w:bottom w:val="nil"/>
              <w:right w:val="single" w:sz="4" w:space="0" w:color="auto"/>
            </w:tcBorders>
            <w:hideMark/>
          </w:tcPr>
          <w:p w:rsidR="009112FB" w:rsidRDefault="009112FB" w:rsidP="009112FB">
            <w:pPr>
              <w:spacing w:line="276" w:lineRule="auto"/>
              <w:ind w:left="992"/>
            </w:pPr>
            <w:r>
              <w:t>подвальные</w:t>
            </w:r>
          </w:p>
        </w:tc>
        <w:tc>
          <w:tcPr>
            <w:tcW w:w="2977" w:type="dxa"/>
            <w:tcBorders>
              <w:top w:val="nil"/>
              <w:left w:val="single" w:sz="4" w:space="0" w:color="auto"/>
              <w:bottom w:val="nil"/>
              <w:right w:val="single" w:sz="4" w:space="0" w:color="auto"/>
            </w:tcBorders>
            <w:hideMark/>
          </w:tcPr>
          <w:p w:rsidR="009112FB" w:rsidRDefault="009112FB" w:rsidP="009112FB">
            <w:pPr>
              <w:spacing w:line="276" w:lineRule="auto"/>
              <w:ind w:left="57"/>
            </w:pPr>
            <w:r>
              <w:t>----------«---------</w:t>
            </w:r>
          </w:p>
        </w:tc>
        <w:tc>
          <w:tcPr>
            <w:tcW w:w="2437" w:type="dxa"/>
            <w:tcBorders>
              <w:top w:val="nil"/>
              <w:left w:val="single" w:sz="4" w:space="0" w:color="auto"/>
              <w:bottom w:val="nil"/>
              <w:right w:val="single" w:sz="4" w:space="0" w:color="auto"/>
            </w:tcBorders>
          </w:tcPr>
          <w:p w:rsidR="009112FB" w:rsidRDefault="009112FB" w:rsidP="009112FB">
            <w:pPr>
              <w:spacing w:line="276" w:lineRule="auto"/>
              <w:ind w:left="57"/>
            </w:pPr>
          </w:p>
        </w:tc>
      </w:tr>
      <w:tr w:rsidR="009112FB" w:rsidTr="009112FB">
        <w:tc>
          <w:tcPr>
            <w:tcW w:w="4253" w:type="dxa"/>
            <w:tcBorders>
              <w:top w:val="nil"/>
              <w:left w:val="single" w:sz="4" w:space="0" w:color="auto"/>
              <w:bottom w:val="nil"/>
              <w:right w:val="single" w:sz="4" w:space="0" w:color="auto"/>
            </w:tcBorders>
            <w:hideMark/>
          </w:tcPr>
          <w:p w:rsidR="009112FB" w:rsidRDefault="009112FB" w:rsidP="009112FB">
            <w:pPr>
              <w:spacing w:line="276" w:lineRule="auto"/>
              <w:ind w:left="992"/>
            </w:pPr>
            <w:r>
              <w:t>(другое)</w:t>
            </w:r>
          </w:p>
        </w:tc>
        <w:tc>
          <w:tcPr>
            <w:tcW w:w="2977" w:type="dxa"/>
            <w:tcBorders>
              <w:top w:val="nil"/>
              <w:left w:val="single" w:sz="4" w:space="0" w:color="auto"/>
              <w:bottom w:val="nil"/>
              <w:right w:val="single" w:sz="4" w:space="0" w:color="auto"/>
            </w:tcBorders>
          </w:tcPr>
          <w:p w:rsidR="009112FB" w:rsidRDefault="009112FB" w:rsidP="009112FB">
            <w:pPr>
              <w:spacing w:line="276" w:lineRule="auto"/>
              <w:ind w:left="57"/>
            </w:pPr>
          </w:p>
        </w:tc>
        <w:tc>
          <w:tcPr>
            <w:tcW w:w="2437" w:type="dxa"/>
            <w:tcBorders>
              <w:top w:val="nil"/>
              <w:left w:val="single" w:sz="4" w:space="0" w:color="auto"/>
              <w:bottom w:val="nil"/>
              <w:right w:val="single" w:sz="4" w:space="0" w:color="auto"/>
            </w:tcBorders>
          </w:tcPr>
          <w:p w:rsidR="009112FB" w:rsidRDefault="009112FB" w:rsidP="009112FB">
            <w:pPr>
              <w:spacing w:line="276" w:lineRule="auto"/>
              <w:ind w:left="57"/>
            </w:pPr>
          </w:p>
        </w:tc>
      </w:tr>
      <w:tr w:rsidR="009112FB" w:rsidTr="009112FB">
        <w:tc>
          <w:tcPr>
            <w:tcW w:w="4253"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5. Крыша</w:t>
            </w:r>
          </w:p>
        </w:tc>
        <w:tc>
          <w:tcPr>
            <w:tcW w:w="297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Шифер</w:t>
            </w:r>
          </w:p>
        </w:tc>
        <w:tc>
          <w:tcPr>
            <w:tcW w:w="243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Ослабленное крепление.</w:t>
            </w:r>
          </w:p>
        </w:tc>
      </w:tr>
      <w:tr w:rsidR="009112FB" w:rsidRPr="005E7F6B" w:rsidTr="009112FB">
        <w:tc>
          <w:tcPr>
            <w:tcW w:w="4253"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6. Полы</w:t>
            </w:r>
          </w:p>
        </w:tc>
        <w:tc>
          <w:tcPr>
            <w:tcW w:w="297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Дощатые  окрашенные</w:t>
            </w:r>
          </w:p>
        </w:tc>
        <w:tc>
          <w:tcPr>
            <w:tcW w:w="243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Стертость в ходовых местах деревянных досок,просадка</w:t>
            </w:r>
          </w:p>
        </w:tc>
      </w:tr>
      <w:tr w:rsidR="009112FB" w:rsidTr="009112FB">
        <w:trPr>
          <w:cantSplit/>
        </w:trPr>
        <w:tc>
          <w:tcPr>
            <w:tcW w:w="4253" w:type="dxa"/>
            <w:tcBorders>
              <w:top w:val="single" w:sz="4" w:space="0" w:color="auto"/>
              <w:left w:val="single" w:sz="4" w:space="0" w:color="auto"/>
              <w:bottom w:val="nil"/>
              <w:right w:val="single" w:sz="4" w:space="0" w:color="auto"/>
            </w:tcBorders>
            <w:vAlign w:val="bottom"/>
            <w:hideMark/>
          </w:tcPr>
          <w:p w:rsidR="009112FB" w:rsidRDefault="009112FB" w:rsidP="009112FB">
            <w:pPr>
              <w:spacing w:line="276" w:lineRule="auto"/>
              <w:ind w:left="57"/>
            </w:pPr>
            <w:r>
              <w:t>7. Проемы</w:t>
            </w:r>
          </w:p>
        </w:tc>
        <w:tc>
          <w:tcPr>
            <w:tcW w:w="2977" w:type="dxa"/>
            <w:vMerge w:val="restart"/>
            <w:tcBorders>
              <w:top w:val="single" w:sz="4" w:space="0" w:color="auto"/>
              <w:left w:val="nil"/>
              <w:bottom w:val="nil"/>
              <w:right w:val="single" w:sz="4" w:space="0" w:color="auto"/>
            </w:tcBorders>
            <w:vAlign w:val="bottom"/>
            <w:hideMark/>
          </w:tcPr>
          <w:p w:rsidR="009112FB" w:rsidRDefault="009112FB" w:rsidP="009112FB">
            <w:pPr>
              <w:spacing w:line="276" w:lineRule="auto"/>
              <w:ind w:left="57"/>
            </w:pPr>
            <w:r>
              <w:t>2-х створчатые</w:t>
            </w:r>
          </w:p>
        </w:tc>
        <w:tc>
          <w:tcPr>
            <w:tcW w:w="2437" w:type="dxa"/>
            <w:vMerge w:val="restart"/>
            <w:tcBorders>
              <w:top w:val="single" w:sz="4" w:space="0" w:color="auto"/>
              <w:left w:val="nil"/>
              <w:bottom w:val="nil"/>
              <w:right w:val="single" w:sz="4" w:space="0" w:color="auto"/>
            </w:tcBorders>
            <w:vAlign w:val="bottom"/>
            <w:hideMark/>
          </w:tcPr>
          <w:p w:rsidR="009112FB" w:rsidRDefault="009112FB" w:rsidP="009112FB">
            <w:pPr>
              <w:spacing w:line="276" w:lineRule="auto"/>
              <w:ind w:left="57"/>
            </w:pPr>
            <w:r>
              <w:t>Деревянные переплеты рассохлись,</w:t>
            </w:r>
          </w:p>
        </w:tc>
      </w:tr>
      <w:tr w:rsidR="009112FB" w:rsidTr="009112FB">
        <w:trPr>
          <w:cantSplit/>
        </w:trPr>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окна</w:t>
            </w:r>
          </w:p>
        </w:tc>
        <w:tc>
          <w:tcPr>
            <w:tcW w:w="2977" w:type="dxa"/>
            <w:vMerge/>
            <w:tcBorders>
              <w:top w:val="single" w:sz="4" w:space="0" w:color="auto"/>
              <w:left w:val="nil"/>
              <w:bottom w:val="nil"/>
              <w:right w:val="single" w:sz="4" w:space="0" w:color="auto"/>
            </w:tcBorders>
            <w:vAlign w:val="center"/>
            <w:hideMark/>
          </w:tcPr>
          <w:p w:rsidR="009112FB" w:rsidRDefault="009112FB" w:rsidP="009112FB"/>
        </w:tc>
        <w:tc>
          <w:tcPr>
            <w:tcW w:w="2437" w:type="dxa"/>
            <w:vMerge/>
            <w:tcBorders>
              <w:top w:val="single" w:sz="4" w:space="0" w:color="auto"/>
              <w:left w:val="nil"/>
              <w:bottom w:val="nil"/>
              <w:right w:val="single" w:sz="4" w:space="0" w:color="auto"/>
            </w:tcBorders>
            <w:vAlign w:val="center"/>
            <w:hideMark/>
          </w:tcPr>
          <w:p w:rsidR="009112FB" w:rsidRDefault="009112FB" w:rsidP="009112FB"/>
        </w:tc>
      </w:tr>
      <w:tr w:rsidR="009112FB" w:rsidTr="009112FB">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двери</w:t>
            </w:r>
          </w:p>
        </w:tc>
        <w:tc>
          <w:tcPr>
            <w:tcW w:w="2977" w:type="dxa"/>
            <w:tcBorders>
              <w:top w:val="nil"/>
              <w:left w:val="nil"/>
              <w:bottom w:val="nil"/>
              <w:right w:val="single" w:sz="4" w:space="0" w:color="auto"/>
            </w:tcBorders>
            <w:vAlign w:val="bottom"/>
            <w:hideMark/>
          </w:tcPr>
          <w:p w:rsidR="009112FB" w:rsidRDefault="009112FB" w:rsidP="009112FB">
            <w:pPr>
              <w:spacing w:line="276" w:lineRule="auto"/>
              <w:ind w:left="57"/>
            </w:pPr>
            <w:r>
              <w:t>филенчатые</w:t>
            </w:r>
          </w:p>
        </w:tc>
        <w:tc>
          <w:tcPr>
            <w:tcW w:w="2437" w:type="dxa"/>
            <w:tcBorders>
              <w:top w:val="nil"/>
              <w:left w:val="nil"/>
              <w:bottom w:val="nil"/>
              <w:right w:val="single" w:sz="4" w:space="0" w:color="auto"/>
            </w:tcBorders>
            <w:vAlign w:val="bottom"/>
            <w:hideMark/>
          </w:tcPr>
          <w:p w:rsidR="009112FB" w:rsidRDefault="009112FB" w:rsidP="009112FB">
            <w:pPr>
              <w:spacing w:line="276" w:lineRule="auto"/>
              <w:ind w:left="57"/>
            </w:pPr>
            <w:r>
              <w:t>Полотна осели, гниль</w:t>
            </w:r>
          </w:p>
        </w:tc>
      </w:tr>
      <w:tr w:rsidR="009112FB" w:rsidTr="009112FB">
        <w:tc>
          <w:tcPr>
            <w:tcW w:w="4253" w:type="dxa"/>
            <w:tcBorders>
              <w:top w:val="nil"/>
              <w:left w:val="single" w:sz="4" w:space="0" w:color="auto"/>
              <w:bottom w:val="single" w:sz="4" w:space="0" w:color="auto"/>
              <w:right w:val="single" w:sz="4" w:space="0" w:color="auto"/>
            </w:tcBorders>
            <w:vAlign w:val="bottom"/>
            <w:hideMark/>
          </w:tcPr>
          <w:p w:rsidR="009112FB" w:rsidRDefault="009112FB" w:rsidP="009112FB">
            <w:pPr>
              <w:spacing w:line="276" w:lineRule="auto"/>
              <w:ind w:left="993"/>
            </w:pPr>
            <w:r>
              <w:t>(другое)</w:t>
            </w:r>
          </w:p>
        </w:tc>
        <w:tc>
          <w:tcPr>
            <w:tcW w:w="2977" w:type="dxa"/>
            <w:tcBorders>
              <w:top w:val="nil"/>
              <w:left w:val="nil"/>
              <w:bottom w:val="single" w:sz="4" w:space="0" w:color="auto"/>
              <w:right w:val="single" w:sz="4" w:space="0" w:color="auto"/>
            </w:tcBorders>
            <w:vAlign w:val="bottom"/>
          </w:tcPr>
          <w:p w:rsidR="009112FB" w:rsidRDefault="009112FB" w:rsidP="009112FB">
            <w:pPr>
              <w:spacing w:line="276" w:lineRule="auto"/>
              <w:ind w:left="57"/>
            </w:pPr>
          </w:p>
        </w:tc>
        <w:tc>
          <w:tcPr>
            <w:tcW w:w="2437" w:type="dxa"/>
            <w:tcBorders>
              <w:top w:val="nil"/>
              <w:left w:val="nil"/>
              <w:bottom w:val="single" w:sz="4" w:space="0" w:color="auto"/>
              <w:right w:val="single" w:sz="4" w:space="0" w:color="auto"/>
            </w:tcBorders>
            <w:vAlign w:val="bottom"/>
          </w:tcPr>
          <w:p w:rsidR="009112FB" w:rsidRDefault="009112FB" w:rsidP="009112FB">
            <w:pPr>
              <w:spacing w:line="276" w:lineRule="auto"/>
              <w:ind w:left="57"/>
            </w:pPr>
          </w:p>
        </w:tc>
      </w:tr>
      <w:tr w:rsidR="009112FB" w:rsidRPr="005E7F6B" w:rsidTr="009112FB">
        <w:trPr>
          <w:cantSplit/>
        </w:trPr>
        <w:tc>
          <w:tcPr>
            <w:tcW w:w="4253" w:type="dxa"/>
            <w:tcBorders>
              <w:top w:val="single" w:sz="4" w:space="0" w:color="auto"/>
              <w:left w:val="single" w:sz="4" w:space="0" w:color="auto"/>
              <w:bottom w:val="nil"/>
              <w:right w:val="single" w:sz="4" w:space="0" w:color="auto"/>
            </w:tcBorders>
            <w:vAlign w:val="bottom"/>
            <w:hideMark/>
          </w:tcPr>
          <w:p w:rsidR="009112FB" w:rsidRDefault="009112FB" w:rsidP="009112FB">
            <w:pPr>
              <w:spacing w:line="276" w:lineRule="auto"/>
              <w:ind w:left="57"/>
            </w:pPr>
            <w:r>
              <w:t>8. Отделка</w:t>
            </w:r>
          </w:p>
        </w:tc>
        <w:tc>
          <w:tcPr>
            <w:tcW w:w="2977" w:type="dxa"/>
            <w:vMerge w:val="restart"/>
            <w:tcBorders>
              <w:top w:val="single" w:sz="4" w:space="0" w:color="auto"/>
              <w:left w:val="nil"/>
              <w:bottom w:val="nil"/>
              <w:right w:val="single" w:sz="4" w:space="0" w:color="auto"/>
            </w:tcBorders>
            <w:vAlign w:val="bottom"/>
            <w:hideMark/>
          </w:tcPr>
          <w:p w:rsidR="009112FB" w:rsidRDefault="009112FB" w:rsidP="009112FB">
            <w:pPr>
              <w:spacing w:line="276" w:lineRule="auto"/>
              <w:ind w:left="57"/>
            </w:pPr>
            <w:r>
              <w:t>Штукатурка, побелка,окраска</w:t>
            </w:r>
          </w:p>
        </w:tc>
        <w:tc>
          <w:tcPr>
            <w:tcW w:w="2437" w:type="dxa"/>
            <w:vMerge w:val="restart"/>
            <w:tcBorders>
              <w:top w:val="single" w:sz="4" w:space="0" w:color="auto"/>
              <w:left w:val="nil"/>
              <w:bottom w:val="nil"/>
              <w:right w:val="single" w:sz="4" w:space="0" w:color="auto"/>
            </w:tcBorders>
            <w:vAlign w:val="bottom"/>
            <w:hideMark/>
          </w:tcPr>
          <w:p w:rsidR="009112FB" w:rsidRDefault="009112FB" w:rsidP="009112FB">
            <w:pPr>
              <w:spacing w:line="276" w:lineRule="auto"/>
              <w:ind w:left="57"/>
            </w:pPr>
            <w:r>
              <w:t xml:space="preserve"> Загрязнение, потемнение, отслоение  штукатурного и окрасочного слоя.</w:t>
            </w:r>
          </w:p>
        </w:tc>
      </w:tr>
      <w:tr w:rsidR="009112FB" w:rsidTr="009112FB">
        <w:trPr>
          <w:cantSplit/>
        </w:trPr>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внутренняя</w:t>
            </w:r>
          </w:p>
        </w:tc>
        <w:tc>
          <w:tcPr>
            <w:tcW w:w="2977" w:type="dxa"/>
            <w:vMerge/>
            <w:tcBorders>
              <w:top w:val="single" w:sz="4" w:space="0" w:color="auto"/>
              <w:left w:val="nil"/>
              <w:bottom w:val="nil"/>
              <w:right w:val="single" w:sz="4" w:space="0" w:color="auto"/>
            </w:tcBorders>
            <w:vAlign w:val="center"/>
            <w:hideMark/>
          </w:tcPr>
          <w:p w:rsidR="009112FB" w:rsidRDefault="009112FB" w:rsidP="009112FB"/>
        </w:tc>
        <w:tc>
          <w:tcPr>
            <w:tcW w:w="2437" w:type="dxa"/>
            <w:vMerge/>
            <w:tcBorders>
              <w:top w:val="single" w:sz="4" w:space="0" w:color="auto"/>
              <w:left w:val="nil"/>
              <w:bottom w:val="nil"/>
              <w:right w:val="single" w:sz="4" w:space="0" w:color="auto"/>
            </w:tcBorders>
            <w:vAlign w:val="center"/>
            <w:hideMark/>
          </w:tcPr>
          <w:p w:rsidR="009112FB" w:rsidRDefault="009112FB" w:rsidP="009112FB"/>
        </w:tc>
      </w:tr>
      <w:tr w:rsidR="009112FB" w:rsidTr="009112FB">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наружная</w:t>
            </w:r>
          </w:p>
        </w:tc>
        <w:tc>
          <w:tcPr>
            <w:tcW w:w="2977" w:type="dxa"/>
            <w:tcBorders>
              <w:top w:val="nil"/>
              <w:left w:val="nil"/>
              <w:bottom w:val="nil"/>
              <w:right w:val="single" w:sz="4" w:space="0" w:color="auto"/>
            </w:tcBorders>
            <w:vAlign w:val="bottom"/>
          </w:tcPr>
          <w:p w:rsidR="009112FB" w:rsidRDefault="009112FB" w:rsidP="009112FB">
            <w:pPr>
              <w:spacing w:line="276" w:lineRule="auto"/>
              <w:ind w:left="57"/>
            </w:pP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9112FB">
        <w:tc>
          <w:tcPr>
            <w:tcW w:w="4253" w:type="dxa"/>
            <w:tcBorders>
              <w:top w:val="nil"/>
              <w:left w:val="single" w:sz="4" w:space="0" w:color="auto"/>
              <w:bottom w:val="single" w:sz="4" w:space="0" w:color="auto"/>
              <w:right w:val="single" w:sz="4" w:space="0" w:color="auto"/>
            </w:tcBorders>
            <w:vAlign w:val="bottom"/>
            <w:hideMark/>
          </w:tcPr>
          <w:p w:rsidR="009112FB" w:rsidRDefault="009112FB" w:rsidP="009112FB">
            <w:pPr>
              <w:spacing w:line="276" w:lineRule="auto"/>
              <w:ind w:left="993"/>
            </w:pPr>
            <w:r>
              <w:t>(другое)</w:t>
            </w:r>
          </w:p>
        </w:tc>
        <w:tc>
          <w:tcPr>
            <w:tcW w:w="2977" w:type="dxa"/>
            <w:tcBorders>
              <w:top w:val="nil"/>
              <w:left w:val="nil"/>
              <w:bottom w:val="single" w:sz="4" w:space="0" w:color="auto"/>
              <w:right w:val="single" w:sz="4" w:space="0" w:color="auto"/>
            </w:tcBorders>
            <w:vAlign w:val="bottom"/>
          </w:tcPr>
          <w:p w:rsidR="009112FB" w:rsidRDefault="009112FB" w:rsidP="009112FB">
            <w:pPr>
              <w:spacing w:line="276" w:lineRule="auto"/>
              <w:ind w:left="57"/>
            </w:pPr>
          </w:p>
        </w:tc>
        <w:tc>
          <w:tcPr>
            <w:tcW w:w="2437" w:type="dxa"/>
            <w:tcBorders>
              <w:top w:val="nil"/>
              <w:left w:val="nil"/>
              <w:bottom w:val="single" w:sz="4" w:space="0" w:color="auto"/>
              <w:right w:val="single" w:sz="4" w:space="0" w:color="auto"/>
            </w:tcBorders>
            <w:vAlign w:val="bottom"/>
          </w:tcPr>
          <w:p w:rsidR="009112FB" w:rsidRDefault="009112FB" w:rsidP="009112FB">
            <w:pPr>
              <w:spacing w:line="276" w:lineRule="auto"/>
              <w:ind w:left="57"/>
            </w:pPr>
          </w:p>
        </w:tc>
      </w:tr>
      <w:tr w:rsidR="009112FB" w:rsidTr="009112FB">
        <w:trPr>
          <w:cantSplit/>
        </w:trPr>
        <w:tc>
          <w:tcPr>
            <w:tcW w:w="4253" w:type="dxa"/>
            <w:tcBorders>
              <w:top w:val="single" w:sz="4" w:space="0" w:color="auto"/>
              <w:left w:val="single" w:sz="4" w:space="0" w:color="auto"/>
              <w:bottom w:val="nil"/>
              <w:right w:val="single" w:sz="4" w:space="0" w:color="auto"/>
            </w:tcBorders>
            <w:vAlign w:val="bottom"/>
            <w:hideMark/>
          </w:tcPr>
          <w:p w:rsidR="009112FB" w:rsidRDefault="009112FB" w:rsidP="009112FB">
            <w:pPr>
              <w:spacing w:line="276" w:lineRule="auto"/>
              <w:ind w:left="57"/>
            </w:pPr>
            <w:r>
              <w:t>9. Механическое, электрическое, санитарно-техническое и иное оборудование</w:t>
            </w:r>
          </w:p>
        </w:tc>
        <w:tc>
          <w:tcPr>
            <w:tcW w:w="2977" w:type="dxa"/>
            <w:vMerge w:val="restart"/>
            <w:tcBorders>
              <w:top w:val="single" w:sz="4" w:space="0" w:color="auto"/>
              <w:left w:val="nil"/>
              <w:bottom w:val="nil"/>
              <w:right w:val="single" w:sz="4" w:space="0" w:color="auto"/>
            </w:tcBorders>
            <w:vAlign w:val="bottom"/>
            <w:hideMark/>
          </w:tcPr>
          <w:p w:rsidR="009112FB" w:rsidRDefault="009112FB" w:rsidP="009112FB">
            <w:pPr>
              <w:spacing w:line="276" w:lineRule="auto"/>
              <w:ind w:left="57"/>
            </w:pPr>
            <w:r>
              <w:t xml:space="preserve"> </w:t>
            </w:r>
          </w:p>
          <w:p w:rsidR="009112FB" w:rsidRDefault="009112FB" w:rsidP="009112FB">
            <w:pPr>
              <w:spacing w:line="276" w:lineRule="auto"/>
              <w:ind w:left="57"/>
            </w:pPr>
            <w:r>
              <w:t>есть</w:t>
            </w:r>
          </w:p>
        </w:tc>
        <w:tc>
          <w:tcPr>
            <w:tcW w:w="2437" w:type="dxa"/>
            <w:vMerge w:val="restart"/>
            <w:tcBorders>
              <w:top w:val="single" w:sz="4" w:space="0" w:color="auto"/>
              <w:left w:val="nil"/>
              <w:bottom w:val="nil"/>
              <w:right w:val="single" w:sz="4" w:space="0" w:color="auto"/>
            </w:tcBorders>
            <w:vAlign w:val="bottom"/>
            <w:hideMark/>
          </w:tcPr>
          <w:p w:rsidR="009112FB" w:rsidRDefault="009112FB" w:rsidP="009112FB">
            <w:pPr>
              <w:spacing w:line="276" w:lineRule="auto"/>
              <w:ind w:left="57"/>
            </w:pPr>
            <w:r>
              <w:t>Техническое состояние оборудования удовлетворительное</w:t>
            </w:r>
          </w:p>
        </w:tc>
      </w:tr>
      <w:tr w:rsidR="009112FB" w:rsidTr="009112FB">
        <w:trPr>
          <w:cantSplit/>
        </w:trPr>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ванны напольные</w:t>
            </w:r>
          </w:p>
        </w:tc>
        <w:tc>
          <w:tcPr>
            <w:tcW w:w="2977" w:type="dxa"/>
            <w:vMerge/>
            <w:tcBorders>
              <w:top w:val="single" w:sz="4" w:space="0" w:color="auto"/>
              <w:left w:val="nil"/>
              <w:bottom w:val="nil"/>
              <w:right w:val="single" w:sz="4" w:space="0" w:color="auto"/>
            </w:tcBorders>
            <w:vAlign w:val="center"/>
            <w:hideMark/>
          </w:tcPr>
          <w:p w:rsidR="009112FB" w:rsidRDefault="009112FB" w:rsidP="009112FB"/>
        </w:tc>
        <w:tc>
          <w:tcPr>
            <w:tcW w:w="2437" w:type="dxa"/>
            <w:vMerge/>
            <w:tcBorders>
              <w:top w:val="single" w:sz="4" w:space="0" w:color="auto"/>
              <w:left w:val="nil"/>
              <w:bottom w:val="nil"/>
              <w:right w:val="single" w:sz="4" w:space="0" w:color="auto"/>
            </w:tcBorders>
            <w:vAlign w:val="center"/>
            <w:hideMark/>
          </w:tcPr>
          <w:p w:rsidR="009112FB" w:rsidRDefault="009112FB" w:rsidP="009112FB"/>
        </w:tc>
      </w:tr>
      <w:tr w:rsidR="009112FB" w:rsidTr="009112FB">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электроплиты</w:t>
            </w:r>
          </w:p>
        </w:tc>
        <w:tc>
          <w:tcPr>
            <w:tcW w:w="2977" w:type="dxa"/>
            <w:tcBorders>
              <w:top w:val="nil"/>
              <w:left w:val="nil"/>
              <w:bottom w:val="nil"/>
              <w:right w:val="single" w:sz="4" w:space="0" w:color="auto"/>
            </w:tcBorders>
            <w:vAlign w:val="bottom"/>
            <w:hideMark/>
          </w:tcPr>
          <w:p w:rsidR="009112FB" w:rsidRDefault="009112FB" w:rsidP="009112FB">
            <w:pPr>
              <w:spacing w:line="276" w:lineRule="auto"/>
              <w:ind w:left="57"/>
            </w:pPr>
            <w:r>
              <w:t>нет</w:t>
            </w: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9112FB">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телефонные сети и оборудование</w:t>
            </w:r>
          </w:p>
        </w:tc>
        <w:tc>
          <w:tcPr>
            <w:tcW w:w="2977" w:type="dxa"/>
            <w:tcBorders>
              <w:top w:val="nil"/>
              <w:left w:val="nil"/>
              <w:bottom w:val="nil"/>
              <w:right w:val="single" w:sz="4" w:space="0" w:color="auto"/>
            </w:tcBorders>
            <w:vAlign w:val="bottom"/>
          </w:tcPr>
          <w:p w:rsidR="009112FB" w:rsidRDefault="009112FB" w:rsidP="009112FB">
            <w:pPr>
              <w:spacing w:line="276" w:lineRule="auto"/>
              <w:ind w:left="57"/>
            </w:pPr>
            <w:r>
              <w:t>есть</w:t>
            </w:r>
          </w:p>
          <w:p w:rsidR="009112FB" w:rsidRDefault="009112FB" w:rsidP="009112FB">
            <w:pPr>
              <w:spacing w:line="276" w:lineRule="auto"/>
              <w:ind w:left="57"/>
            </w:pP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9112FB">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сети проводного радиовещания</w:t>
            </w:r>
          </w:p>
        </w:tc>
        <w:tc>
          <w:tcPr>
            <w:tcW w:w="2977" w:type="dxa"/>
            <w:tcBorders>
              <w:top w:val="nil"/>
              <w:left w:val="nil"/>
              <w:bottom w:val="nil"/>
              <w:right w:val="single" w:sz="4" w:space="0" w:color="auto"/>
            </w:tcBorders>
            <w:vAlign w:val="bottom"/>
            <w:hideMark/>
          </w:tcPr>
          <w:p w:rsidR="009112FB" w:rsidRDefault="009112FB" w:rsidP="009112FB">
            <w:pPr>
              <w:spacing w:line="276" w:lineRule="auto"/>
              <w:ind w:left="57"/>
            </w:pPr>
            <w:r>
              <w:t>есть</w:t>
            </w: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9112FB">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сигнализация</w:t>
            </w:r>
          </w:p>
        </w:tc>
        <w:tc>
          <w:tcPr>
            <w:tcW w:w="2977" w:type="dxa"/>
            <w:tcBorders>
              <w:top w:val="nil"/>
              <w:left w:val="nil"/>
              <w:bottom w:val="nil"/>
              <w:right w:val="single" w:sz="4" w:space="0" w:color="auto"/>
            </w:tcBorders>
            <w:vAlign w:val="bottom"/>
          </w:tcPr>
          <w:p w:rsidR="009112FB" w:rsidRDefault="009112FB" w:rsidP="009112FB">
            <w:pPr>
              <w:spacing w:line="276" w:lineRule="auto"/>
              <w:ind w:left="57"/>
            </w:pP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9112FB">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мусоропровод</w:t>
            </w:r>
          </w:p>
        </w:tc>
        <w:tc>
          <w:tcPr>
            <w:tcW w:w="2977" w:type="dxa"/>
            <w:tcBorders>
              <w:top w:val="nil"/>
              <w:left w:val="nil"/>
              <w:bottom w:val="nil"/>
              <w:right w:val="single" w:sz="4" w:space="0" w:color="auto"/>
            </w:tcBorders>
            <w:vAlign w:val="bottom"/>
          </w:tcPr>
          <w:p w:rsidR="009112FB" w:rsidRDefault="009112FB" w:rsidP="009112FB">
            <w:pPr>
              <w:spacing w:line="276" w:lineRule="auto"/>
              <w:ind w:left="57"/>
            </w:pP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9112FB">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лифт</w:t>
            </w:r>
          </w:p>
        </w:tc>
        <w:tc>
          <w:tcPr>
            <w:tcW w:w="2977" w:type="dxa"/>
            <w:tcBorders>
              <w:top w:val="nil"/>
              <w:left w:val="nil"/>
              <w:bottom w:val="nil"/>
              <w:right w:val="single" w:sz="4" w:space="0" w:color="auto"/>
            </w:tcBorders>
            <w:vAlign w:val="bottom"/>
          </w:tcPr>
          <w:p w:rsidR="009112FB" w:rsidRDefault="009112FB" w:rsidP="009112FB">
            <w:pPr>
              <w:spacing w:line="276" w:lineRule="auto"/>
              <w:ind w:left="57"/>
            </w:pP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9112FB">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вентиляция</w:t>
            </w:r>
          </w:p>
        </w:tc>
        <w:tc>
          <w:tcPr>
            <w:tcW w:w="2977" w:type="dxa"/>
            <w:tcBorders>
              <w:top w:val="nil"/>
              <w:left w:val="nil"/>
              <w:bottom w:val="nil"/>
              <w:right w:val="single" w:sz="4" w:space="0" w:color="auto"/>
            </w:tcBorders>
            <w:vAlign w:val="bottom"/>
            <w:hideMark/>
          </w:tcPr>
          <w:p w:rsidR="009112FB" w:rsidRDefault="009112FB" w:rsidP="009112FB">
            <w:pPr>
              <w:spacing w:line="276" w:lineRule="auto"/>
              <w:ind w:left="57"/>
            </w:pPr>
            <w:r>
              <w:t>есть</w:t>
            </w: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9112FB">
        <w:tc>
          <w:tcPr>
            <w:tcW w:w="4253" w:type="dxa"/>
            <w:tcBorders>
              <w:top w:val="nil"/>
              <w:left w:val="single" w:sz="4" w:space="0" w:color="auto"/>
              <w:bottom w:val="single" w:sz="4" w:space="0" w:color="auto"/>
              <w:right w:val="single" w:sz="4" w:space="0" w:color="auto"/>
            </w:tcBorders>
            <w:vAlign w:val="bottom"/>
            <w:hideMark/>
          </w:tcPr>
          <w:p w:rsidR="009112FB" w:rsidRDefault="009112FB" w:rsidP="009112FB">
            <w:pPr>
              <w:spacing w:line="276" w:lineRule="auto"/>
              <w:ind w:left="993"/>
            </w:pPr>
            <w:r>
              <w:t>(другое)</w:t>
            </w:r>
          </w:p>
        </w:tc>
        <w:tc>
          <w:tcPr>
            <w:tcW w:w="2977" w:type="dxa"/>
            <w:tcBorders>
              <w:top w:val="nil"/>
              <w:left w:val="nil"/>
              <w:bottom w:val="single" w:sz="4" w:space="0" w:color="auto"/>
              <w:right w:val="single" w:sz="4" w:space="0" w:color="auto"/>
            </w:tcBorders>
            <w:vAlign w:val="bottom"/>
          </w:tcPr>
          <w:p w:rsidR="009112FB" w:rsidRDefault="009112FB" w:rsidP="009112FB">
            <w:pPr>
              <w:spacing w:line="276" w:lineRule="auto"/>
              <w:ind w:left="57"/>
            </w:pPr>
          </w:p>
        </w:tc>
        <w:tc>
          <w:tcPr>
            <w:tcW w:w="2437" w:type="dxa"/>
            <w:tcBorders>
              <w:top w:val="nil"/>
              <w:left w:val="nil"/>
              <w:bottom w:val="single" w:sz="4" w:space="0" w:color="auto"/>
              <w:right w:val="single" w:sz="4" w:space="0" w:color="auto"/>
            </w:tcBorders>
            <w:vAlign w:val="bottom"/>
          </w:tcPr>
          <w:p w:rsidR="009112FB" w:rsidRDefault="009112FB" w:rsidP="009112FB">
            <w:pPr>
              <w:spacing w:line="276" w:lineRule="auto"/>
              <w:ind w:left="57"/>
            </w:pPr>
          </w:p>
        </w:tc>
      </w:tr>
      <w:tr w:rsidR="009112FB" w:rsidRPr="005E7F6B" w:rsidTr="009112FB">
        <w:trPr>
          <w:cantSplit/>
        </w:trPr>
        <w:tc>
          <w:tcPr>
            <w:tcW w:w="4253" w:type="dxa"/>
            <w:tcBorders>
              <w:top w:val="single" w:sz="4" w:space="0" w:color="auto"/>
              <w:left w:val="single" w:sz="4" w:space="0" w:color="auto"/>
              <w:bottom w:val="nil"/>
              <w:right w:val="single" w:sz="4" w:space="0" w:color="auto"/>
            </w:tcBorders>
            <w:vAlign w:val="bottom"/>
            <w:hideMark/>
          </w:tcPr>
          <w:p w:rsidR="009112FB" w:rsidRDefault="009112FB" w:rsidP="009112FB">
            <w:pPr>
              <w:spacing w:line="276" w:lineRule="auto"/>
              <w:ind w:left="57"/>
            </w:pPr>
            <w:r>
              <w:lastRenderedPageBreak/>
              <w:t>10. Внутридомовые инженерные коммуникации и оборудование для предоставления коммунальных услуг</w:t>
            </w:r>
          </w:p>
        </w:tc>
        <w:tc>
          <w:tcPr>
            <w:tcW w:w="2977" w:type="dxa"/>
            <w:vMerge w:val="restart"/>
            <w:tcBorders>
              <w:top w:val="single" w:sz="4" w:space="0" w:color="auto"/>
              <w:left w:val="nil"/>
              <w:bottom w:val="nil"/>
              <w:right w:val="single" w:sz="4" w:space="0" w:color="auto"/>
            </w:tcBorders>
            <w:vAlign w:val="bottom"/>
            <w:hideMark/>
          </w:tcPr>
          <w:p w:rsidR="009112FB" w:rsidRDefault="009112FB" w:rsidP="009112FB">
            <w:pPr>
              <w:spacing w:line="276" w:lineRule="auto"/>
              <w:ind w:left="57"/>
            </w:pPr>
            <w:r>
              <w:t>центральное</w:t>
            </w:r>
          </w:p>
        </w:tc>
        <w:tc>
          <w:tcPr>
            <w:tcW w:w="2437" w:type="dxa"/>
            <w:vMerge w:val="restart"/>
            <w:tcBorders>
              <w:top w:val="single" w:sz="4" w:space="0" w:color="auto"/>
              <w:left w:val="nil"/>
              <w:bottom w:val="nil"/>
              <w:right w:val="single" w:sz="4" w:space="0" w:color="auto"/>
            </w:tcBorders>
            <w:vAlign w:val="bottom"/>
            <w:hideMark/>
          </w:tcPr>
          <w:p w:rsidR="009112FB" w:rsidRDefault="009112FB" w:rsidP="009112FB">
            <w:pPr>
              <w:spacing w:line="276" w:lineRule="auto"/>
              <w:ind w:left="57"/>
            </w:pPr>
            <w:r>
              <w:t>Техническое состояние инженерных сетей удовлетворительное</w:t>
            </w:r>
          </w:p>
        </w:tc>
      </w:tr>
      <w:tr w:rsidR="009112FB" w:rsidTr="009112FB">
        <w:trPr>
          <w:cantSplit/>
        </w:trPr>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электроснабжение</w:t>
            </w:r>
          </w:p>
        </w:tc>
        <w:tc>
          <w:tcPr>
            <w:tcW w:w="2977" w:type="dxa"/>
            <w:vMerge/>
            <w:tcBorders>
              <w:top w:val="single" w:sz="4" w:space="0" w:color="auto"/>
              <w:left w:val="nil"/>
              <w:bottom w:val="nil"/>
              <w:right w:val="single" w:sz="4" w:space="0" w:color="auto"/>
            </w:tcBorders>
            <w:vAlign w:val="center"/>
            <w:hideMark/>
          </w:tcPr>
          <w:p w:rsidR="009112FB" w:rsidRDefault="009112FB" w:rsidP="009112FB"/>
        </w:tc>
        <w:tc>
          <w:tcPr>
            <w:tcW w:w="2437" w:type="dxa"/>
            <w:vMerge/>
            <w:tcBorders>
              <w:top w:val="single" w:sz="4" w:space="0" w:color="auto"/>
              <w:left w:val="nil"/>
              <w:bottom w:val="nil"/>
              <w:right w:val="single" w:sz="4" w:space="0" w:color="auto"/>
            </w:tcBorders>
            <w:vAlign w:val="center"/>
            <w:hideMark/>
          </w:tcPr>
          <w:p w:rsidR="009112FB" w:rsidRDefault="009112FB" w:rsidP="009112FB"/>
        </w:tc>
      </w:tr>
      <w:tr w:rsidR="009112FB" w:rsidTr="009112FB">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холодное водоснабжение</w:t>
            </w:r>
          </w:p>
        </w:tc>
        <w:tc>
          <w:tcPr>
            <w:tcW w:w="2977" w:type="dxa"/>
            <w:tcBorders>
              <w:top w:val="nil"/>
              <w:left w:val="nil"/>
              <w:bottom w:val="nil"/>
              <w:right w:val="single" w:sz="4" w:space="0" w:color="auto"/>
            </w:tcBorders>
            <w:vAlign w:val="bottom"/>
            <w:hideMark/>
          </w:tcPr>
          <w:p w:rsidR="009112FB" w:rsidRDefault="009112FB" w:rsidP="009112FB">
            <w:pPr>
              <w:spacing w:line="276" w:lineRule="auto"/>
              <w:ind w:left="57"/>
            </w:pPr>
            <w:r>
              <w:t>центральное</w:t>
            </w: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9112FB">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горячее водоснабжение</w:t>
            </w:r>
          </w:p>
        </w:tc>
        <w:tc>
          <w:tcPr>
            <w:tcW w:w="2977" w:type="dxa"/>
            <w:tcBorders>
              <w:top w:val="nil"/>
              <w:left w:val="nil"/>
              <w:bottom w:val="nil"/>
              <w:right w:val="single" w:sz="4" w:space="0" w:color="auto"/>
            </w:tcBorders>
            <w:vAlign w:val="bottom"/>
            <w:hideMark/>
          </w:tcPr>
          <w:p w:rsidR="009112FB" w:rsidRDefault="009112FB" w:rsidP="009112FB">
            <w:pPr>
              <w:spacing w:line="276" w:lineRule="auto"/>
              <w:ind w:left="57"/>
            </w:pPr>
            <w:r>
              <w:t>нет</w:t>
            </w: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9112FB">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водоотведение</w:t>
            </w:r>
          </w:p>
        </w:tc>
        <w:tc>
          <w:tcPr>
            <w:tcW w:w="2977" w:type="dxa"/>
            <w:tcBorders>
              <w:top w:val="nil"/>
              <w:left w:val="nil"/>
              <w:bottom w:val="nil"/>
              <w:right w:val="single" w:sz="4" w:space="0" w:color="auto"/>
            </w:tcBorders>
            <w:vAlign w:val="bottom"/>
            <w:hideMark/>
          </w:tcPr>
          <w:p w:rsidR="009112FB" w:rsidRDefault="009112FB" w:rsidP="009112FB">
            <w:pPr>
              <w:spacing w:line="276" w:lineRule="auto"/>
              <w:ind w:left="57"/>
            </w:pPr>
            <w:r>
              <w:t>местное</w:t>
            </w: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9112FB">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газоснабжение</w:t>
            </w:r>
          </w:p>
        </w:tc>
        <w:tc>
          <w:tcPr>
            <w:tcW w:w="2977" w:type="dxa"/>
            <w:tcBorders>
              <w:top w:val="nil"/>
              <w:left w:val="nil"/>
              <w:bottom w:val="nil"/>
              <w:right w:val="single" w:sz="4" w:space="0" w:color="auto"/>
            </w:tcBorders>
            <w:vAlign w:val="bottom"/>
            <w:hideMark/>
          </w:tcPr>
          <w:p w:rsidR="009112FB" w:rsidRDefault="009112FB" w:rsidP="009112FB">
            <w:pPr>
              <w:spacing w:line="276" w:lineRule="auto"/>
              <w:ind w:left="57"/>
            </w:pPr>
            <w:r>
              <w:t>центральное</w:t>
            </w: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9112FB">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отопление (от внешних котельных)</w:t>
            </w:r>
          </w:p>
        </w:tc>
        <w:tc>
          <w:tcPr>
            <w:tcW w:w="2977" w:type="dxa"/>
            <w:tcBorders>
              <w:top w:val="nil"/>
              <w:left w:val="nil"/>
              <w:bottom w:val="nil"/>
              <w:right w:val="single" w:sz="4" w:space="0" w:color="auto"/>
            </w:tcBorders>
            <w:vAlign w:val="bottom"/>
          </w:tcPr>
          <w:p w:rsidR="009112FB" w:rsidRDefault="009112FB" w:rsidP="009112FB">
            <w:pPr>
              <w:spacing w:line="276" w:lineRule="auto"/>
              <w:ind w:left="57"/>
            </w:pP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RPr="005E7F6B" w:rsidTr="009112FB">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отопление (от домовой котельной) печи</w:t>
            </w:r>
          </w:p>
        </w:tc>
        <w:tc>
          <w:tcPr>
            <w:tcW w:w="2977" w:type="dxa"/>
            <w:tcBorders>
              <w:top w:val="nil"/>
              <w:left w:val="nil"/>
              <w:bottom w:val="nil"/>
              <w:right w:val="single" w:sz="4" w:space="0" w:color="auto"/>
            </w:tcBorders>
            <w:vAlign w:val="bottom"/>
          </w:tcPr>
          <w:p w:rsidR="009112FB" w:rsidRDefault="009112FB" w:rsidP="009112FB">
            <w:pPr>
              <w:spacing w:line="276" w:lineRule="auto"/>
              <w:ind w:left="57"/>
            </w:pP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9112FB">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калориферы</w:t>
            </w:r>
          </w:p>
        </w:tc>
        <w:tc>
          <w:tcPr>
            <w:tcW w:w="2977" w:type="dxa"/>
            <w:tcBorders>
              <w:top w:val="nil"/>
              <w:left w:val="nil"/>
              <w:bottom w:val="nil"/>
              <w:right w:val="single" w:sz="4" w:space="0" w:color="auto"/>
            </w:tcBorders>
            <w:vAlign w:val="bottom"/>
          </w:tcPr>
          <w:p w:rsidR="009112FB" w:rsidRDefault="009112FB" w:rsidP="009112FB">
            <w:pPr>
              <w:spacing w:line="276" w:lineRule="auto"/>
              <w:ind w:left="57"/>
            </w:pP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9112FB">
        <w:tc>
          <w:tcPr>
            <w:tcW w:w="4253" w:type="dxa"/>
            <w:tcBorders>
              <w:top w:val="nil"/>
              <w:left w:val="single" w:sz="4" w:space="0" w:color="auto"/>
              <w:bottom w:val="nil"/>
              <w:right w:val="single" w:sz="4" w:space="0" w:color="auto"/>
            </w:tcBorders>
            <w:vAlign w:val="bottom"/>
            <w:hideMark/>
          </w:tcPr>
          <w:p w:rsidR="009112FB" w:rsidRDefault="009112FB" w:rsidP="009112FB">
            <w:pPr>
              <w:spacing w:line="276" w:lineRule="auto"/>
              <w:ind w:left="993"/>
            </w:pPr>
            <w:r>
              <w:t>АГВ</w:t>
            </w:r>
          </w:p>
        </w:tc>
        <w:tc>
          <w:tcPr>
            <w:tcW w:w="2977" w:type="dxa"/>
            <w:tcBorders>
              <w:top w:val="nil"/>
              <w:left w:val="nil"/>
              <w:bottom w:val="nil"/>
              <w:right w:val="single" w:sz="4" w:space="0" w:color="auto"/>
            </w:tcBorders>
            <w:vAlign w:val="bottom"/>
            <w:hideMark/>
          </w:tcPr>
          <w:p w:rsidR="009112FB" w:rsidRDefault="009112FB" w:rsidP="009112FB">
            <w:pPr>
              <w:spacing w:line="276" w:lineRule="auto"/>
              <w:ind w:left="57"/>
            </w:pPr>
            <w:r>
              <w:t>АОГВ</w:t>
            </w:r>
          </w:p>
        </w:tc>
        <w:tc>
          <w:tcPr>
            <w:tcW w:w="2437" w:type="dxa"/>
            <w:tcBorders>
              <w:top w:val="nil"/>
              <w:left w:val="nil"/>
              <w:bottom w:val="nil"/>
              <w:right w:val="single" w:sz="4" w:space="0" w:color="auto"/>
            </w:tcBorders>
            <w:vAlign w:val="bottom"/>
          </w:tcPr>
          <w:p w:rsidR="009112FB" w:rsidRDefault="009112FB" w:rsidP="009112FB">
            <w:pPr>
              <w:spacing w:line="276" w:lineRule="auto"/>
              <w:ind w:left="57"/>
            </w:pPr>
          </w:p>
        </w:tc>
      </w:tr>
      <w:tr w:rsidR="009112FB" w:rsidTr="009112FB">
        <w:tc>
          <w:tcPr>
            <w:tcW w:w="4253" w:type="dxa"/>
            <w:tcBorders>
              <w:top w:val="nil"/>
              <w:left w:val="single" w:sz="4" w:space="0" w:color="auto"/>
              <w:bottom w:val="single" w:sz="4" w:space="0" w:color="auto"/>
              <w:right w:val="single" w:sz="4" w:space="0" w:color="auto"/>
            </w:tcBorders>
            <w:vAlign w:val="bottom"/>
            <w:hideMark/>
          </w:tcPr>
          <w:p w:rsidR="009112FB" w:rsidRDefault="009112FB" w:rsidP="009112FB">
            <w:pPr>
              <w:spacing w:line="276" w:lineRule="auto"/>
              <w:ind w:left="993"/>
            </w:pPr>
            <w:r>
              <w:t>(другое)</w:t>
            </w:r>
          </w:p>
        </w:tc>
        <w:tc>
          <w:tcPr>
            <w:tcW w:w="2977" w:type="dxa"/>
            <w:tcBorders>
              <w:top w:val="nil"/>
              <w:left w:val="nil"/>
              <w:bottom w:val="single" w:sz="4" w:space="0" w:color="auto"/>
              <w:right w:val="single" w:sz="4" w:space="0" w:color="auto"/>
            </w:tcBorders>
            <w:vAlign w:val="bottom"/>
          </w:tcPr>
          <w:p w:rsidR="009112FB" w:rsidRDefault="009112FB" w:rsidP="009112FB">
            <w:pPr>
              <w:spacing w:line="276" w:lineRule="auto"/>
              <w:ind w:left="57"/>
            </w:pPr>
          </w:p>
        </w:tc>
        <w:tc>
          <w:tcPr>
            <w:tcW w:w="2437" w:type="dxa"/>
            <w:tcBorders>
              <w:top w:val="nil"/>
              <w:left w:val="nil"/>
              <w:bottom w:val="single" w:sz="4" w:space="0" w:color="auto"/>
              <w:right w:val="single" w:sz="4" w:space="0" w:color="auto"/>
            </w:tcBorders>
            <w:vAlign w:val="bottom"/>
          </w:tcPr>
          <w:p w:rsidR="009112FB" w:rsidRDefault="009112FB" w:rsidP="009112FB">
            <w:pPr>
              <w:spacing w:line="276" w:lineRule="auto"/>
              <w:ind w:left="57"/>
            </w:pPr>
          </w:p>
        </w:tc>
      </w:tr>
      <w:tr w:rsidR="009112FB" w:rsidTr="009112FB">
        <w:tc>
          <w:tcPr>
            <w:tcW w:w="4253"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11. Крыльца</w:t>
            </w:r>
          </w:p>
        </w:tc>
        <w:tc>
          <w:tcPr>
            <w:tcW w:w="2977" w:type="dxa"/>
            <w:tcBorders>
              <w:top w:val="single" w:sz="4" w:space="0" w:color="auto"/>
              <w:left w:val="single" w:sz="4" w:space="0" w:color="auto"/>
              <w:bottom w:val="single" w:sz="4" w:space="0" w:color="auto"/>
              <w:right w:val="single" w:sz="4" w:space="0" w:color="auto"/>
            </w:tcBorders>
            <w:vAlign w:val="bottom"/>
            <w:hideMark/>
          </w:tcPr>
          <w:p w:rsidR="009112FB" w:rsidRDefault="009112FB" w:rsidP="009112FB">
            <w:pPr>
              <w:spacing w:line="276" w:lineRule="auto"/>
              <w:ind w:left="57"/>
            </w:pPr>
            <w:r>
              <w:t>нет</w:t>
            </w:r>
          </w:p>
        </w:tc>
        <w:tc>
          <w:tcPr>
            <w:tcW w:w="2437" w:type="dxa"/>
            <w:tcBorders>
              <w:top w:val="single" w:sz="4" w:space="0" w:color="auto"/>
              <w:left w:val="single" w:sz="4" w:space="0" w:color="auto"/>
              <w:bottom w:val="single" w:sz="4" w:space="0" w:color="auto"/>
              <w:right w:val="single" w:sz="4" w:space="0" w:color="auto"/>
            </w:tcBorders>
            <w:vAlign w:val="bottom"/>
          </w:tcPr>
          <w:p w:rsidR="009112FB" w:rsidRDefault="009112FB" w:rsidP="009112FB">
            <w:pPr>
              <w:spacing w:line="276" w:lineRule="auto"/>
              <w:ind w:left="57"/>
            </w:pPr>
          </w:p>
        </w:tc>
      </w:tr>
    </w:tbl>
    <w:p w:rsidR="000F5563" w:rsidRDefault="000F5563" w:rsidP="000F5563">
      <w:r>
        <w:t>Председатель комитета по вопросам жизнеобеспечения,</w:t>
      </w:r>
    </w:p>
    <w:p w:rsidR="000F5563" w:rsidRDefault="000F5563" w:rsidP="000F5563">
      <w:r>
        <w:t>строительства и дорожно-транспортному хозяйству</w:t>
      </w:r>
    </w:p>
    <w:p w:rsidR="000F5563" w:rsidRDefault="000F5563" w:rsidP="000F5563">
      <w:r>
        <w:t>администрации  Щекинского  района</w:t>
      </w:r>
    </w:p>
    <w:p w:rsidR="000F5563" w:rsidRDefault="000F5563" w:rsidP="000F5563"/>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0F5563" w:rsidTr="002A0E2C">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0F5563" w:rsidRDefault="000F5563" w:rsidP="00AE44D2">
            <w:pPr>
              <w:spacing w:line="276" w:lineRule="auto"/>
              <w:jc w:val="center"/>
            </w:pPr>
          </w:p>
        </w:tc>
        <w:tc>
          <w:tcPr>
            <w:tcW w:w="283" w:type="dxa"/>
            <w:gridSpan w:val="2"/>
            <w:vAlign w:val="bottom"/>
          </w:tcPr>
          <w:p w:rsidR="000F5563" w:rsidRDefault="000F5563" w:rsidP="00AE44D2">
            <w:pPr>
              <w:spacing w:line="276" w:lineRule="auto"/>
            </w:pPr>
          </w:p>
        </w:tc>
        <w:tc>
          <w:tcPr>
            <w:tcW w:w="2665" w:type="dxa"/>
            <w:gridSpan w:val="4"/>
            <w:tcBorders>
              <w:top w:val="nil"/>
              <w:left w:val="nil"/>
              <w:bottom w:val="single" w:sz="4" w:space="0" w:color="auto"/>
              <w:right w:val="nil"/>
            </w:tcBorders>
            <w:vAlign w:val="bottom"/>
            <w:hideMark/>
          </w:tcPr>
          <w:p w:rsidR="000F5563" w:rsidRDefault="000F5563" w:rsidP="00AE44D2">
            <w:pPr>
              <w:spacing w:line="276" w:lineRule="auto"/>
            </w:pPr>
            <w:r>
              <w:t>Субботин Д.А.</w:t>
            </w:r>
          </w:p>
        </w:tc>
      </w:tr>
      <w:tr w:rsidR="000F5563" w:rsidTr="002A0E2C">
        <w:trPr>
          <w:gridBefore w:val="3"/>
          <w:wBefore w:w="567" w:type="dxa"/>
        </w:trPr>
        <w:tc>
          <w:tcPr>
            <w:tcW w:w="2580" w:type="dxa"/>
            <w:gridSpan w:val="7"/>
            <w:hideMark/>
          </w:tcPr>
          <w:p w:rsidR="000F5563" w:rsidRDefault="000F5563" w:rsidP="00AE44D2">
            <w:pPr>
              <w:spacing w:line="276" w:lineRule="auto"/>
              <w:jc w:val="center"/>
              <w:rPr>
                <w:sz w:val="18"/>
                <w:szCs w:val="18"/>
              </w:rPr>
            </w:pPr>
            <w:r>
              <w:rPr>
                <w:sz w:val="18"/>
                <w:szCs w:val="18"/>
              </w:rPr>
              <w:t>(подпись)</w:t>
            </w:r>
          </w:p>
        </w:tc>
        <w:tc>
          <w:tcPr>
            <w:tcW w:w="283" w:type="dxa"/>
          </w:tcPr>
          <w:p w:rsidR="000F5563" w:rsidRDefault="000F5563" w:rsidP="00AE44D2">
            <w:pPr>
              <w:spacing w:line="276" w:lineRule="auto"/>
              <w:rPr>
                <w:sz w:val="18"/>
                <w:szCs w:val="18"/>
              </w:rPr>
            </w:pPr>
          </w:p>
        </w:tc>
        <w:tc>
          <w:tcPr>
            <w:tcW w:w="3402" w:type="dxa"/>
            <w:gridSpan w:val="3"/>
            <w:hideMark/>
          </w:tcPr>
          <w:p w:rsidR="000F5563" w:rsidRDefault="000F5563" w:rsidP="00AE44D2">
            <w:pPr>
              <w:spacing w:line="276" w:lineRule="auto"/>
              <w:jc w:val="center"/>
              <w:rPr>
                <w:sz w:val="18"/>
                <w:szCs w:val="18"/>
              </w:rPr>
            </w:pPr>
            <w:r>
              <w:rPr>
                <w:sz w:val="18"/>
                <w:szCs w:val="18"/>
              </w:rPr>
              <w:t>(ф.и.о.)</w:t>
            </w:r>
          </w:p>
        </w:tc>
      </w:tr>
      <w:tr w:rsidR="002A0E2C" w:rsidTr="002A0E2C">
        <w:trPr>
          <w:gridAfter w:val="2"/>
          <w:wAfter w:w="3147" w:type="dxa"/>
        </w:trPr>
        <w:tc>
          <w:tcPr>
            <w:tcW w:w="187" w:type="dxa"/>
            <w:gridSpan w:val="2"/>
            <w:vAlign w:val="bottom"/>
            <w:hideMark/>
          </w:tcPr>
          <w:p w:rsidR="002A0E2C" w:rsidRDefault="002A0E2C" w:rsidP="002C6727">
            <w:r>
              <w:t>“</w:t>
            </w:r>
          </w:p>
        </w:tc>
        <w:tc>
          <w:tcPr>
            <w:tcW w:w="425" w:type="dxa"/>
            <w:gridSpan w:val="2"/>
            <w:tcBorders>
              <w:top w:val="nil"/>
              <w:left w:val="nil"/>
              <w:bottom w:val="single" w:sz="4" w:space="0" w:color="auto"/>
              <w:right w:val="nil"/>
            </w:tcBorders>
            <w:vAlign w:val="bottom"/>
          </w:tcPr>
          <w:p w:rsidR="002A0E2C" w:rsidRDefault="002A0E2C" w:rsidP="002C6727">
            <w:pPr>
              <w:jc w:val="center"/>
            </w:pPr>
            <w:r>
              <w:t>23</w:t>
            </w:r>
          </w:p>
        </w:tc>
        <w:tc>
          <w:tcPr>
            <w:tcW w:w="255" w:type="dxa"/>
            <w:vAlign w:val="bottom"/>
            <w:hideMark/>
          </w:tcPr>
          <w:p w:rsidR="002A0E2C" w:rsidRDefault="002A0E2C" w:rsidP="002C6727"/>
        </w:tc>
        <w:tc>
          <w:tcPr>
            <w:tcW w:w="1531" w:type="dxa"/>
            <w:tcBorders>
              <w:top w:val="nil"/>
              <w:left w:val="nil"/>
              <w:bottom w:val="single" w:sz="4" w:space="0" w:color="auto"/>
              <w:right w:val="nil"/>
            </w:tcBorders>
            <w:vAlign w:val="bottom"/>
          </w:tcPr>
          <w:p w:rsidR="002A0E2C" w:rsidRDefault="002A0E2C" w:rsidP="002C6727">
            <w:pPr>
              <w:jc w:val="center"/>
            </w:pPr>
            <w:r>
              <w:t>ноября</w:t>
            </w:r>
          </w:p>
        </w:tc>
        <w:tc>
          <w:tcPr>
            <w:tcW w:w="465" w:type="dxa"/>
            <w:gridSpan w:val="2"/>
            <w:vAlign w:val="bottom"/>
            <w:hideMark/>
          </w:tcPr>
          <w:p w:rsidR="002A0E2C" w:rsidRPr="00A36813" w:rsidRDefault="002A0E2C" w:rsidP="002C6727">
            <w:pPr>
              <w:jc w:val="right"/>
              <w:rPr>
                <w:sz w:val="20"/>
                <w:szCs w:val="20"/>
              </w:rPr>
            </w:pPr>
          </w:p>
        </w:tc>
        <w:tc>
          <w:tcPr>
            <w:tcW w:w="567" w:type="dxa"/>
            <w:gridSpan w:val="3"/>
            <w:tcBorders>
              <w:top w:val="nil"/>
              <w:left w:val="nil"/>
              <w:bottom w:val="single" w:sz="4" w:space="0" w:color="auto"/>
              <w:right w:val="nil"/>
            </w:tcBorders>
            <w:vAlign w:val="bottom"/>
          </w:tcPr>
          <w:p w:rsidR="002A0E2C" w:rsidRDefault="002A0E2C" w:rsidP="002C6727">
            <w:r>
              <w:t>2015</w:t>
            </w:r>
          </w:p>
        </w:tc>
        <w:tc>
          <w:tcPr>
            <w:tcW w:w="255" w:type="dxa"/>
            <w:vAlign w:val="bottom"/>
            <w:hideMark/>
          </w:tcPr>
          <w:p w:rsidR="002A0E2C" w:rsidRDefault="002A0E2C" w:rsidP="002C6727">
            <w:pPr>
              <w:jc w:val="right"/>
            </w:pPr>
            <w:r>
              <w:t>г.</w:t>
            </w:r>
          </w:p>
        </w:tc>
      </w:tr>
    </w:tbl>
    <w:p w:rsidR="002A0E2C" w:rsidRDefault="002A0E2C" w:rsidP="002A0E2C">
      <w:r>
        <w:t>М.П.</w:t>
      </w:r>
    </w:p>
    <w:p w:rsidR="000F5563" w:rsidRDefault="000F5563" w:rsidP="000F5563">
      <w:pPr>
        <w:spacing w:before="360"/>
      </w:pPr>
    </w:p>
    <w:p w:rsidR="007A5C5C" w:rsidRDefault="007A5C5C" w:rsidP="007A5C5C">
      <w:pPr>
        <w:spacing w:before="360"/>
        <w:ind w:left="5103"/>
        <w:jc w:val="both"/>
      </w:pPr>
      <w:r>
        <w:t xml:space="preserve">                 Утверждаю</w:t>
      </w:r>
    </w:p>
    <w:p w:rsidR="007A5C5C" w:rsidRDefault="007A5C5C" w:rsidP="007A5C5C">
      <w:pPr>
        <w:spacing w:before="120"/>
        <w:ind w:left="5103"/>
      </w:pPr>
      <w:r>
        <w:t>Заместитель главы администрации</w:t>
      </w:r>
    </w:p>
    <w:p w:rsidR="007A5C5C" w:rsidRDefault="007A5C5C" w:rsidP="007A5C5C">
      <w:pPr>
        <w:ind w:left="5103"/>
      </w:pPr>
      <w:r>
        <w:t>Щекинского района</w:t>
      </w:r>
    </w:p>
    <w:p w:rsidR="007A5C5C" w:rsidRDefault="007A5C5C" w:rsidP="007A5C5C">
      <w:pPr>
        <w:ind w:left="5103"/>
      </w:pPr>
      <w:r>
        <w:t>по развитию инженерной  инфраструктуры</w:t>
      </w:r>
    </w:p>
    <w:p w:rsidR="007A5C5C" w:rsidRDefault="007A5C5C" w:rsidP="007A5C5C">
      <w:pPr>
        <w:ind w:left="5103"/>
      </w:pPr>
      <w:r>
        <w:t xml:space="preserve">и жилищно-коммунальному хозяйству   </w:t>
      </w:r>
    </w:p>
    <w:p w:rsidR="007A5C5C" w:rsidRDefault="007A5C5C" w:rsidP="007A5C5C">
      <w:pPr>
        <w:ind w:left="5103"/>
      </w:pPr>
      <w:r>
        <w:t xml:space="preserve">                           </w:t>
      </w:r>
    </w:p>
    <w:p w:rsidR="007A5C5C" w:rsidRDefault="007A5C5C" w:rsidP="007A5C5C">
      <w:pPr>
        <w:ind w:left="5103"/>
      </w:pPr>
      <w:r>
        <w:t xml:space="preserve"> ____________________ А.П. Рыжков</w:t>
      </w:r>
    </w:p>
    <w:p w:rsidR="00921187" w:rsidRDefault="007A5C5C" w:rsidP="007A5C5C">
      <w:pPr>
        <w:jc w:val="center"/>
        <w:rPr>
          <w:bCs/>
          <w:sz w:val="18"/>
          <w:szCs w:val="18"/>
        </w:rPr>
      </w:pPr>
      <w:r>
        <w:rPr>
          <w:b/>
          <w:bCs/>
          <w:sz w:val="26"/>
          <w:szCs w:val="26"/>
        </w:rPr>
        <w:t xml:space="preserve">                                                                         </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7A5C5C" w:rsidRDefault="007A5C5C" w:rsidP="007A5C5C">
      <w:pPr>
        <w:jc w:val="center"/>
        <w:rPr>
          <w:bCs/>
          <w:sz w:val="18"/>
          <w:szCs w:val="18"/>
        </w:rPr>
      </w:pPr>
    </w:p>
    <w:p w:rsidR="007A5C5C" w:rsidRDefault="007A5C5C" w:rsidP="007A5C5C">
      <w:pPr>
        <w:spacing w:before="400"/>
        <w:jc w:val="center"/>
        <w:rPr>
          <w:b/>
          <w:bCs/>
          <w:sz w:val="26"/>
          <w:szCs w:val="26"/>
        </w:rPr>
      </w:pPr>
      <w:r>
        <w:rPr>
          <w:b/>
          <w:bCs/>
          <w:sz w:val="26"/>
          <w:szCs w:val="26"/>
        </w:rPr>
        <w:t>АКТ</w:t>
      </w:r>
    </w:p>
    <w:p w:rsidR="007A5C5C" w:rsidRDefault="007A5C5C" w:rsidP="007A5C5C">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7A5C5C" w:rsidRDefault="007A5C5C" w:rsidP="007A5C5C">
      <w:pPr>
        <w:spacing w:before="240"/>
        <w:jc w:val="center"/>
      </w:pPr>
      <w:r>
        <w:rPr>
          <w:lang w:val="en-US"/>
        </w:rPr>
        <w:t>I</w:t>
      </w:r>
      <w:r>
        <w:t>. Общие сведения о многоквартирном доме</w:t>
      </w:r>
    </w:p>
    <w:p w:rsidR="007A5C5C" w:rsidRPr="002A3D39" w:rsidRDefault="007A5C5C" w:rsidP="007A5C5C">
      <w:pPr>
        <w:spacing w:before="240"/>
        <w:ind w:firstLine="567"/>
        <w:rPr>
          <w:b/>
        </w:rPr>
      </w:pPr>
      <w:r>
        <w:t xml:space="preserve">1. Адрес многоквартирного дома    </w:t>
      </w:r>
      <w:r>
        <w:rPr>
          <w:b/>
        </w:rPr>
        <w:t>ул. Путевая, д.8а</w:t>
      </w:r>
    </w:p>
    <w:p w:rsidR="007A5C5C" w:rsidRDefault="007A5C5C" w:rsidP="007A5C5C">
      <w:pPr>
        <w:pBdr>
          <w:top w:val="single" w:sz="4" w:space="0" w:color="auto"/>
        </w:pBdr>
        <w:ind w:left="4054"/>
        <w:rPr>
          <w:sz w:val="2"/>
          <w:szCs w:val="2"/>
        </w:rPr>
      </w:pPr>
    </w:p>
    <w:p w:rsidR="007A5C5C" w:rsidRDefault="007A5C5C" w:rsidP="007A5C5C">
      <w:pPr>
        <w:ind w:firstLine="567"/>
        <w:rPr>
          <w:sz w:val="2"/>
          <w:szCs w:val="2"/>
        </w:rPr>
      </w:pPr>
      <w:r>
        <w:t xml:space="preserve">2. Кадастровый номер многоквартирного дома (при его наличии)  </w:t>
      </w:r>
    </w:p>
    <w:p w:rsidR="007A5C5C" w:rsidRDefault="007A5C5C" w:rsidP="007A5C5C">
      <w:pPr>
        <w:pBdr>
          <w:top w:val="single" w:sz="4" w:space="1" w:color="auto"/>
        </w:pBdr>
        <w:ind w:left="567"/>
        <w:rPr>
          <w:sz w:val="2"/>
          <w:szCs w:val="2"/>
        </w:rPr>
      </w:pPr>
    </w:p>
    <w:p w:rsidR="007A5C5C" w:rsidRDefault="007A5C5C" w:rsidP="007A5C5C">
      <w:pPr>
        <w:ind w:firstLine="567"/>
      </w:pPr>
      <w:r>
        <w:t xml:space="preserve">3. Серия, тип постройки   </w:t>
      </w:r>
      <w:r w:rsidRPr="006B7DB9">
        <w:rPr>
          <w:b/>
        </w:rPr>
        <w:t>жилой дом</w:t>
      </w:r>
    </w:p>
    <w:p w:rsidR="007A5C5C" w:rsidRDefault="007A5C5C" w:rsidP="007A5C5C">
      <w:pPr>
        <w:pBdr>
          <w:top w:val="single" w:sz="4" w:space="1" w:color="auto"/>
        </w:pBdr>
        <w:ind w:left="3175"/>
        <w:rPr>
          <w:sz w:val="2"/>
          <w:szCs w:val="2"/>
        </w:rPr>
      </w:pPr>
    </w:p>
    <w:p w:rsidR="007A5C5C" w:rsidRPr="002A3D39" w:rsidRDefault="007A5C5C" w:rsidP="007A5C5C">
      <w:pPr>
        <w:ind w:firstLine="567"/>
        <w:rPr>
          <w:b/>
        </w:rPr>
      </w:pPr>
      <w:r>
        <w:lastRenderedPageBreak/>
        <w:t xml:space="preserve">4. Год постройки  </w:t>
      </w:r>
      <w:r>
        <w:rPr>
          <w:b/>
        </w:rPr>
        <w:t>1955</w:t>
      </w:r>
    </w:p>
    <w:p w:rsidR="007A5C5C" w:rsidRPr="002A3D39" w:rsidRDefault="007A5C5C" w:rsidP="007A5C5C">
      <w:pPr>
        <w:pBdr>
          <w:top w:val="single" w:sz="4" w:space="1" w:color="auto"/>
        </w:pBdr>
        <w:ind w:left="2438"/>
        <w:rPr>
          <w:b/>
          <w:sz w:val="2"/>
          <w:szCs w:val="2"/>
        </w:rPr>
      </w:pPr>
    </w:p>
    <w:p w:rsidR="007A5C5C" w:rsidRDefault="007A5C5C" w:rsidP="007A5C5C">
      <w:pPr>
        <w:ind w:firstLine="567"/>
        <w:rPr>
          <w:sz w:val="2"/>
          <w:szCs w:val="2"/>
        </w:rPr>
      </w:pPr>
      <w:r>
        <w:t xml:space="preserve">5. Степень износа по данным государственного технического </w:t>
      </w:r>
      <w:r w:rsidRPr="000C353B">
        <w:t xml:space="preserve">учета    </w:t>
      </w:r>
      <w:r>
        <w:rPr>
          <w:b/>
        </w:rPr>
        <w:t>50</w:t>
      </w:r>
      <w:r w:rsidRPr="000C353B">
        <w:rPr>
          <w:b/>
        </w:rPr>
        <w:t>%</w:t>
      </w:r>
    </w:p>
    <w:p w:rsidR="007A5C5C" w:rsidRDefault="007A5C5C" w:rsidP="007A5C5C">
      <w:pPr>
        <w:pBdr>
          <w:top w:val="single" w:sz="4" w:space="1" w:color="auto"/>
        </w:pBdr>
        <w:ind w:left="567"/>
        <w:rPr>
          <w:sz w:val="2"/>
          <w:szCs w:val="2"/>
        </w:rPr>
      </w:pPr>
    </w:p>
    <w:p w:rsidR="007A5C5C" w:rsidRDefault="007A5C5C" w:rsidP="007A5C5C">
      <w:pPr>
        <w:ind w:firstLine="567"/>
      </w:pPr>
      <w:r>
        <w:t xml:space="preserve">6. Степень фактического износа  </w:t>
      </w:r>
    </w:p>
    <w:p w:rsidR="007A5C5C" w:rsidRDefault="007A5C5C" w:rsidP="007A5C5C">
      <w:pPr>
        <w:pBdr>
          <w:top w:val="single" w:sz="4" w:space="1" w:color="auto"/>
        </w:pBdr>
        <w:ind w:left="3969"/>
        <w:rPr>
          <w:sz w:val="2"/>
          <w:szCs w:val="2"/>
        </w:rPr>
      </w:pPr>
    </w:p>
    <w:p w:rsidR="007A5C5C" w:rsidRDefault="007A5C5C" w:rsidP="007A5C5C">
      <w:pPr>
        <w:ind w:firstLine="567"/>
      </w:pPr>
      <w:r>
        <w:t xml:space="preserve">7. Год последнего капитального ремонта  </w:t>
      </w:r>
      <w:r w:rsidRPr="002A3D39">
        <w:rPr>
          <w:b/>
        </w:rPr>
        <w:t>нет</w:t>
      </w:r>
    </w:p>
    <w:p w:rsidR="007A5C5C" w:rsidRDefault="007A5C5C" w:rsidP="007A5C5C">
      <w:pPr>
        <w:pBdr>
          <w:top w:val="single" w:sz="4" w:space="1" w:color="auto"/>
        </w:pBdr>
        <w:ind w:left="4865"/>
        <w:rPr>
          <w:sz w:val="2"/>
          <w:szCs w:val="2"/>
        </w:rPr>
      </w:pPr>
    </w:p>
    <w:p w:rsidR="007A5C5C" w:rsidRDefault="007A5C5C" w:rsidP="007A5C5C">
      <w:pPr>
        <w:ind w:firstLine="567"/>
        <w:jc w:val="both"/>
      </w:pPr>
      <w:r>
        <w:t>8. Реквизиты правового акта о признании многоквартирного дома аварийным и подлежащим сносу  -</w:t>
      </w:r>
    </w:p>
    <w:p w:rsidR="007A5C5C" w:rsidRDefault="007A5C5C" w:rsidP="007A5C5C">
      <w:pPr>
        <w:pBdr>
          <w:top w:val="single" w:sz="4" w:space="1" w:color="auto"/>
        </w:pBdr>
        <w:ind w:left="709"/>
        <w:rPr>
          <w:sz w:val="2"/>
          <w:szCs w:val="2"/>
        </w:rPr>
      </w:pPr>
    </w:p>
    <w:p w:rsidR="007A5C5C" w:rsidRDefault="007A5C5C" w:rsidP="007A5C5C">
      <w:pPr>
        <w:ind w:firstLine="567"/>
      </w:pPr>
      <w:r>
        <w:t xml:space="preserve">9. Количество этажей </w:t>
      </w:r>
      <w:r>
        <w:rPr>
          <w:b/>
        </w:rPr>
        <w:t xml:space="preserve"> 1</w:t>
      </w:r>
    </w:p>
    <w:p w:rsidR="007A5C5C" w:rsidRDefault="007A5C5C" w:rsidP="007A5C5C">
      <w:pPr>
        <w:pBdr>
          <w:top w:val="single" w:sz="4" w:space="1" w:color="auto"/>
        </w:pBdr>
        <w:ind w:left="2920"/>
        <w:rPr>
          <w:sz w:val="2"/>
          <w:szCs w:val="2"/>
        </w:rPr>
      </w:pPr>
    </w:p>
    <w:p w:rsidR="007A5C5C" w:rsidRPr="002A3D39" w:rsidRDefault="007A5C5C" w:rsidP="007A5C5C">
      <w:pPr>
        <w:ind w:firstLine="567"/>
        <w:rPr>
          <w:b/>
        </w:rPr>
      </w:pPr>
      <w:r>
        <w:t xml:space="preserve">10. Наличие подвала    </w:t>
      </w:r>
      <w:r>
        <w:rPr>
          <w:b/>
        </w:rPr>
        <w:t>нет</w:t>
      </w:r>
    </w:p>
    <w:p w:rsidR="007A5C5C" w:rsidRDefault="007A5C5C" w:rsidP="007A5C5C">
      <w:pPr>
        <w:pBdr>
          <w:top w:val="single" w:sz="4" w:space="1" w:color="auto"/>
        </w:pBdr>
        <w:ind w:left="2835"/>
        <w:rPr>
          <w:sz w:val="2"/>
          <w:szCs w:val="2"/>
        </w:rPr>
      </w:pPr>
    </w:p>
    <w:p w:rsidR="007A5C5C" w:rsidRPr="006B7DB9" w:rsidRDefault="007A5C5C" w:rsidP="007A5C5C">
      <w:pPr>
        <w:ind w:firstLine="567"/>
        <w:rPr>
          <w:b/>
        </w:rPr>
      </w:pPr>
      <w:r>
        <w:t xml:space="preserve">11. Наличие цокольного этажа  </w:t>
      </w:r>
      <w:r>
        <w:rPr>
          <w:b/>
        </w:rPr>
        <w:t>нет</w:t>
      </w:r>
    </w:p>
    <w:p w:rsidR="007A5C5C" w:rsidRDefault="007A5C5C" w:rsidP="007A5C5C">
      <w:pPr>
        <w:pBdr>
          <w:top w:val="single" w:sz="4" w:space="1" w:color="auto"/>
        </w:pBdr>
        <w:ind w:left="3828"/>
        <w:rPr>
          <w:sz w:val="2"/>
          <w:szCs w:val="2"/>
        </w:rPr>
      </w:pPr>
    </w:p>
    <w:p w:rsidR="007A5C5C" w:rsidRPr="002A3D39" w:rsidRDefault="007A5C5C" w:rsidP="007A5C5C">
      <w:pPr>
        <w:ind w:firstLine="567"/>
        <w:rPr>
          <w:b/>
        </w:rPr>
      </w:pPr>
      <w:r>
        <w:t xml:space="preserve">12. Наличие мансарды  </w:t>
      </w:r>
      <w:r w:rsidRPr="002A3D39">
        <w:rPr>
          <w:b/>
        </w:rPr>
        <w:t>нет</w:t>
      </w:r>
    </w:p>
    <w:p w:rsidR="007A5C5C" w:rsidRDefault="007A5C5C" w:rsidP="007A5C5C">
      <w:pPr>
        <w:pBdr>
          <w:top w:val="single" w:sz="4" w:space="1" w:color="auto"/>
        </w:pBdr>
        <w:ind w:left="3005"/>
        <w:rPr>
          <w:sz w:val="2"/>
          <w:szCs w:val="2"/>
        </w:rPr>
      </w:pPr>
    </w:p>
    <w:p w:rsidR="007A5C5C" w:rsidRPr="002A3D39" w:rsidRDefault="007A5C5C" w:rsidP="007A5C5C">
      <w:pPr>
        <w:ind w:firstLine="567"/>
        <w:rPr>
          <w:b/>
        </w:rPr>
      </w:pPr>
      <w:r>
        <w:t xml:space="preserve">13. Наличие мезонина  </w:t>
      </w:r>
      <w:r w:rsidRPr="002A3D39">
        <w:rPr>
          <w:b/>
        </w:rPr>
        <w:t>нет</w:t>
      </w:r>
    </w:p>
    <w:p w:rsidR="007A5C5C" w:rsidRDefault="007A5C5C" w:rsidP="007A5C5C">
      <w:pPr>
        <w:pBdr>
          <w:top w:val="single" w:sz="4" w:space="1" w:color="auto"/>
        </w:pBdr>
        <w:ind w:left="2977"/>
        <w:rPr>
          <w:sz w:val="2"/>
          <w:szCs w:val="2"/>
        </w:rPr>
      </w:pPr>
    </w:p>
    <w:p w:rsidR="007A5C5C" w:rsidRPr="002A3D39" w:rsidRDefault="007A5C5C" w:rsidP="007A5C5C">
      <w:pPr>
        <w:ind w:firstLine="567"/>
        <w:rPr>
          <w:b/>
        </w:rPr>
      </w:pPr>
      <w:r>
        <w:t>14. Количество квартир 2</w:t>
      </w:r>
    </w:p>
    <w:p w:rsidR="007A5C5C" w:rsidRDefault="007A5C5C" w:rsidP="007A5C5C">
      <w:pPr>
        <w:pBdr>
          <w:top w:val="single" w:sz="4" w:space="1" w:color="auto"/>
        </w:pBdr>
        <w:ind w:left="3119"/>
        <w:rPr>
          <w:sz w:val="2"/>
          <w:szCs w:val="2"/>
        </w:rPr>
      </w:pPr>
    </w:p>
    <w:p w:rsidR="007A5C5C" w:rsidRDefault="007A5C5C" w:rsidP="007A5C5C">
      <w:pPr>
        <w:ind w:firstLine="567"/>
        <w:jc w:val="both"/>
        <w:rPr>
          <w:sz w:val="2"/>
          <w:szCs w:val="2"/>
        </w:rPr>
      </w:pPr>
      <w:r>
        <w:t>15. Количество нежилых помещений, не входящих в состав общего имущества</w:t>
      </w:r>
      <w:r>
        <w:br/>
      </w:r>
    </w:p>
    <w:p w:rsidR="007A5C5C" w:rsidRPr="00D00471" w:rsidRDefault="007A5C5C" w:rsidP="007A5C5C">
      <w:pPr>
        <w:ind w:left="567"/>
      </w:pPr>
    </w:p>
    <w:p w:rsidR="007A5C5C" w:rsidRDefault="007A5C5C" w:rsidP="007A5C5C">
      <w:pPr>
        <w:pBdr>
          <w:top w:val="single" w:sz="4" w:space="1" w:color="auto"/>
        </w:pBdr>
        <w:ind w:left="567"/>
        <w:rPr>
          <w:sz w:val="2"/>
          <w:szCs w:val="2"/>
        </w:rPr>
      </w:pPr>
    </w:p>
    <w:p w:rsidR="007A5C5C" w:rsidRPr="00CA758D" w:rsidRDefault="007A5C5C" w:rsidP="007A5C5C">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sidRPr="00CA758D">
        <w:rPr>
          <w:b/>
        </w:rPr>
        <w:t>нет</w:t>
      </w:r>
    </w:p>
    <w:p w:rsidR="007A5C5C" w:rsidRDefault="007A5C5C" w:rsidP="007A5C5C">
      <w:pPr>
        <w:pBdr>
          <w:top w:val="single" w:sz="4" w:space="1" w:color="auto"/>
        </w:pBdr>
        <w:rPr>
          <w:sz w:val="2"/>
          <w:szCs w:val="2"/>
        </w:rPr>
      </w:pPr>
    </w:p>
    <w:p w:rsidR="007A5C5C" w:rsidRDefault="007A5C5C" w:rsidP="007A5C5C">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7A5C5C" w:rsidRDefault="007A5C5C" w:rsidP="007A5C5C">
      <w:r>
        <w:t xml:space="preserve">               нет</w:t>
      </w:r>
    </w:p>
    <w:p w:rsidR="007A5C5C" w:rsidRDefault="007A5C5C" w:rsidP="007A5C5C">
      <w:pPr>
        <w:pBdr>
          <w:top w:val="single" w:sz="4" w:space="1" w:color="auto"/>
        </w:pBdr>
        <w:rPr>
          <w:sz w:val="2"/>
          <w:szCs w:val="2"/>
        </w:rPr>
      </w:pPr>
    </w:p>
    <w:p w:rsidR="007A5C5C" w:rsidRDefault="007A5C5C" w:rsidP="007A5C5C">
      <w:pPr>
        <w:tabs>
          <w:tab w:val="center" w:pos="5387"/>
          <w:tab w:val="left" w:pos="7371"/>
        </w:tabs>
        <w:ind w:firstLine="567"/>
      </w:pPr>
      <w:r>
        <w:t xml:space="preserve">18. Строительный объем  </w:t>
      </w:r>
      <w:r>
        <w:rPr>
          <w:b/>
        </w:rPr>
        <w:t>246</w:t>
      </w:r>
      <w:r>
        <w:tab/>
      </w:r>
      <w:r>
        <w:tab/>
        <w:t>куб. м</w:t>
      </w:r>
    </w:p>
    <w:p w:rsidR="007A5C5C" w:rsidRDefault="007A5C5C" w:rsidP="007A5C5C">
      <w:pPr>
        <w:tabs>
          <w:tab w:val="center" w:pos="5387"/>
          <w:tab w:val="left" w:pos="7371"/>
        </w:tabs>
        <w:ind w:firstLine="567"/>
      </w:pPr>
      <w:r>
        <w:t>19. Площадь:</w:t>
      </w:r>
    </w:p>
    <w:p w:rsidR="007A5C5C" w:rsidRDefault="007A5C5C" w:rsidP="007A5C5C">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130,0</w:t>
      </w:r>
      <w:r>
        <w:tab/>
      </w:r>
      <w:r>
        <w:tab/>
        <w:t>кв. м</w:t>
      </w:r>
    </w:p>
    <w:p w:rsidR="007A5C5C" w:rsidRDefault="007A5C5C" w:rsidP="007A5C5C">
      <w:pPr>
        <w:pBdr>
          <w:top w:val="single" w:sz="4" w:space="1" w:color="auto"/>
        </w:pBdr>
        <w:ind w:left="1049" w:right="5642"/>
        <w:rPr>
          <w:sz w:val="2"/>
          <w:szCs w:val="2"/>
        </w:rPr>
      </w:pPr>
    </w:p>
    <w:p w:rsidR="007A5C5C" w:rsidRDefault="007A5C5C" w:rsidP="007A5C5C">
      <w:pPr>
        <w:tabs>
          <w:tab w:val="center" w:pos="7598"/>
          <w:tab w:val="right" w:pos="10206"/>
        </w:tabs>
        <w:ind w:firstLine="567"/>
      </w:pPr>
      <w:r>
        <w:t xml:space="preserve">б) жилых помещений (общая площадь квартир)  </w:t>
      </w:r>
      <w:r>
        <w:rPr>
          <w:b/>
        </w:rPr>
        <w:t>130,0</w:t>
      </w:r>
      <w:r>
        <w:tab/>
        <w:t>кв. м</w:t>
      </w:r>
    </w:p>
    <w:p w:rsidR="007A5C5C" w:rsidRDefault="007A5C5C" w:rsidP="007A5C5C">
      <w:pPr>
        <w:pBdr>
          <w:top w:val="single" w:sz="4" w:space="1" w:color="auto"/>
        </w:pBdr>
        <w:ind w:left="5585" w:right="624"/>
        <w:rPr>
          <w:sz w:val="2"/>
          <w:szCs w:val="2"/>
        </w:rPr>
      </w:pPr>
    </w:p>
    <w:p w:rsidR="007A5C5C" w:rsidRDefault="007A5C5C" w:rsidP="007A5C5C">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7A5C5C" w:rsidRDefault="007A5C5C" w:rsidP="007A5C5C">
      <w:pPr>
        <w:pBdr>
          <w:top w:val="single" w:sz="4" w:space="1" w:color="auto"/>
        </w:pBdr>
        <w:ind w:left="3941" w:right="2240"/>
        <w:rPr>
          <w:sz w:val="2"/>
          <w:szCs w:val="2"/>
        </w:rPr>
      </w:pPr>
    </w:p>
    <w:p w:rsidR="007A5C5C" w:rsidRDefault="007A5C5C" w:rsidP="007A5C5C">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7A5C5C" w:rsidRDefault="007A5C5C" w:rsidP="007A5C5C">
      <w:pPr>
        <w:pBdr>
          <w:top w:val="single" w:sz="4" w:space="1" w:color="auto"/>
        </w:pBdr>
        <w:ind w:left="4734" w:right="1389"/>
        <w:rPr>
          <w:sz w:val="2"/>
          <w:szCs w:val="2"/>
        </w:rPr>
      </w:pPr>
    </w:p>
    <w:p w:rsidR="007A5C5C" w:rsidRDefault="007A5C5C" w:rsidP="007A5C5C">
      <w:pPr>
        <w:tabs>
          <w:tab w:val="center" w:pos="5245"/>
          <w:tab w:val="left" w:pos="7088"/>
        </w:tabs>
        <w:ind w:firstLine="567"/>
      </w:pPr>
      <w:r>
        <w:t xml:space="preserve">20. Количество лестниц   </w:t>
      </w:r>
      <w:r>
        <w:tab/>
        <w:t>шт.</w:t>
      </w:r>
    </w:p>
    <w:p w:rsidR="007A5C5C" w:rsidRDefault="007A5C5C" w:rsidP="007A5C5C">
      <w:pPr>
        <w:pBdr>
          <w:top w:val="single" w:sz="4" w:space="1" w:color="auto"/>
        </w:pBdr>
        <w:ind w:left="3147" w:right="3232"/>
        <w:rPr>
          <w:sz w:val="2"/>
          <w:szCs w:val="2"/>
        </w:rPr>
      </w:pPr>
    </w:p>
    <w:p w:rsidR="007A5C5C" w:rsidRDefault="007A5C5C" w:rsidP="007A5C5C">
      <w:pPr>
        <w:ind w:firstLine="567"/>
        <w:jc w:val="both"/>
        <w:rPr>
          <w:sz w:val="2"/>
          <w:szCs w:val="2"/>
        </w:rPr>
      </w:pPr>
      <w:r>
        <w:t>21. Уборочная площадь лестниц (включая межквартирные лестничные площадки)</w:t>
      </w:r>
      <w:r>
        <w:br/>
      </w:r>
    </w:p>
    <w:p w:rsidR="007A5C5C" w:rsidRDefault="007A5C5C" w:rsidP="007A5C5C">
      <w:pPr>
        <w:tabs>
          <w:tab w:val="left" w:pos="3969"/>
        </w:tabs>
        <w:rPr>
          <w:sz w:val="2"/>
          <w:szCs w:val="2"/>
        </w:rPr>
      </w:pPr>
      <w:r>
        <w:tab/>
        <w:t>кв. м</w:t>
      </w:r>
    </w:p>
    <w:p w:rsidR="007A5C5C" w:rsidRDefault="007A5C5C" w:rsidP="007A5C5C">
      <w:pPr>
        <w:tabs>
          <w:tab w:val="center" w:pos="7230"/>
          <w:tab w:val="left" w:pos="9356"/>
        </w:tabs>
        <w:ind w:firstLine="567"/>
      </w:pPr>
      <w:r>
        <w:t xml:space="preserve">22. Уборочная площадь общих коридоров  </w:t>
      </w:r>
      <w:r>
        <w:tab/>
        <w:t>кв. м</w:t>
      </w:r>
    </w:p>
    <w:p w:rsidR="007A5C5C" w:rsidRDefault="007A5C5C" w:rsidP="007A5C5C">
      <w:pPr>
        <w:pBdr>
          <w:top w:val="single" w:sz="4" w:space="1" w:color="auto"/>
        </w:pBdr>
        <w:ind w:left="4990" w:right="964"/>
        <w:rPr>
          <w:sz w:val="2"/>
          <w:szCs w:val="2"/>
        </w:rPr>
      </w:pPr>
    </w:p>
    <w:p w:rsidR="007A5C5C" w:rsidRDefault="007A5C5C" w:rsidP="007A5C5C">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tab/>
      </w:r>
      <w:r>
        <w:tab/>
        <w:t>кв. м</w:t>
      </w:r>
    </w:p>
    <w:p w:rsidR="007A5C5C" w:rsidRDefault="007A5C5C" w:rsidP="007A5C5C">
      <w:pPr>
        <w:pBdr>
          <w:top w:val="single" w:sz="4" w:space="1" w:color="auto"/>
        </w:pBdr>
        <w:ind w:left="4082" w:right="1814"/>
        <w:rPr>
          <w:sz w:val="2"/>
          <w:szCs w:val="2"/>
        </w:rPr>
      </w:pPr>
    </w:p>
    <w:p w:rsidR="007A5C5C" w:rsidRPr="00552163" w:rsidRDefault="007A5C5C" w:rsidP="007A5C5C">
      <w:pPr>
        <w:ind w:firstLine="567"/>
        <w:jc w:val="both"/>
        <w:rPr>
          <w:b/>
        </w:rPr>
      </w:pPr>
      <w:r>
        <w:t xml:space="preserve">24. Площадь земельного участка, входящего в состав общего имущества многоквартирного дома  </w:t>
      </w:r>
      <w:r>
        <w:rPr>
          <w:b/>
        </w:rPr>
        <w:t>603</w:t>
      </w:r>
    </w:p>
    <w:p w:rsidR="007A5C5C" w:rsidRDefault="007A5C5C" w:rsidP="007A5C5C">
      <w:pPr>
        <w:pBdr>
          <w:top w:val="single" w:sz="4" w:space="1" w:color="auto"/>
        </w:pBdr>
        <w:ind w:left="601"/>
        <w:rPr>
          <w:sz w:val="2"/>
          <w:szCs w:val="2"/>
        </w:rPr>
      </w:pPr>
    </w:p>
    <w:p w:rsidR="007A5C5C" w:rsidRPr="00A77472" w:rsidRDefault="007A5C5C" w:rsidP="007A5C5C">
      <w:pPr>
        <w:ind w:firstLine="567"/>
        <w:rPr>
          <w:b/>
          <w:sz w:val="2"/>
          <w:szCs w:val="2"/>
        </w:rPr>
      </w:pPr>
      <w:r>
        <w:t>25. Кадастровый номер земельного участка (при его наличии)</w:t>
      </w:r>
    </w:p>
    <w:p w:rsidR="007A5C5C" w:rsidRDefault="007A5C5C" w:rsidP="007A5C5C">
      <w:pPr>
        <w:pBdr>
          <w:top w:val="single" w:sz="4" w:space="1" w:color="auto"/>
        </w:pBdr>
        <w:rPr>
          <w:sz w:val="2"/>
          <w:szCs w:val="2"/>
        </w:rPr>
      </w:pPr>
    </w:p>
    <w:p w:rsidR="007A5C5C" w:rsidRDefault="007A5C5C" w:rsidP="007A5C5C">
      <w:pPr>
        <w:spacing w:before="360" w:after="240"/>
        <w:jc w:val="center"/>
      </w:pPr>
      <w:r>
        <w:rPr>
          <w:lang w:val="en-US"/>
        </w:rPr>
        <w:t>II</w:t>
      </w:r>
      <w:r>
        <w:t>. Техническое состояние многоквартирного дома, включая пристройки</w:t>
      </w:r>
    </w:p>
    <w:tbl>
      <w:tblPr>
        <w:tblW w:w="9426" w:type="dxa"/>
        <w:tblLayout w:type="fixed"/>
        <w:tblCellMar>
          <w:left w:w="28" w:type="dxa"/>
          <w:right w:w="28" w:type="dxa"/>
        </w:tblCellMar>
        <w:tblLook w:val="0000"/>
      </w:tblPr>
      <w:tblGrid>
        <w:gridCol w:w="3928"/>
        <w:gridCol w:w="2749"/>
        <w:gridCol w:w="2749"/>
      </w:tblGrid>
      <w:tr w:rsidR="007A5C5C" w:rsidTr="007A5C5C">
        <w:trPr>
          <w:trHeight w:val="648"/>
        </w:trPr>
        <w:tc>
          <w:tcPr>
            <w:tcW w:w="3928" w:type="dxa"/>
            <w:tcBorders>
              <w:top w:val="single" w:sz="4" w:space="0" w:color="auto"/>
              <w:left w:val="single" w:sz="4" w:space="0" w:color="auto"/>
              <w:bottom w:val="single" w:sz="4" w:space="0" w:color="auto"/>
              <w:right w:val="single" w:sz="4" w:space="0" w:color="auto"/>
            </w:tcBorders>
          </w:tcPr>
          <w:p w:rsidR="007A5C5C" w:rsidRDefault="007A5C5C" w:rsidP="007A5C5C">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tcPr>
          <w:p w:rsidR="007A5C5C" w:rsidRDefault="007A5C5C" w:rsidP="007A5C5C">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tcPr>
          <w:p w:rsidR="007A5C5C" w:rsidRDefault="007A5C5C" w:rsidP="007A5C5C">
            <w:pPr>
              <w:jc w:val="center"/>
            </w:pPr>
            <w:r>
              <w:t>Техническое состояние элементов общего имущества многоквартирного дома</w:t>
            </w:r>
          </w:p>
        </w:tc>
      </w:tr>
      <w:tr w:rsidR="007A5C5C" w:rsidTr="007A5C5C">
        <w:trPr>
          <w:trHeight w:val="158"/>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Бутовый-ленточный</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Отдельные глубокие трещины</w:t>
            </w:r>
          </w:p>
        </w:tc>
      </w:tr>
      <w:tr w:rsidR="007A5C5C" w:rsidTr="007A5C5C">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lastRenderedPageBreak/>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Кирпичные т. тс.= 0,55см</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Выкрашивание отдельных кирпичей</w:t>
            </w:r>
          </w:p>
        </w:tc>
      </w:tr>
      <w:tr w:rsidR="007A5C5C" w:rsidTr="007A5C5C">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 xml:space="preserve">Трещины в местах сопряжения </w:t>
            </w: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58"/>
        </w:trPr>
        <w:tc>
          <w:tcPr>
            <w:tcW w:w="3928" w:type="dxa"/>
            <w:tcBorders>
              <w:top w:val="nil"/>
              <w:bottom w:val="nil"/>
            </w:tcBorders>
          </w:tcPr>
          <w:p w:rsidR="007A5C5C" w:rsidRDefault="007A5C5C" w:rsidP="007A5C5C">
            <w:pPr>
              <w:ind w:left="57"/>
            </w:pPr>
            <w:r>
              <w:t>4. Перекрытия</w:t>
            </w:r>
          </w:p>
        </w:tc>
        <w:tc>
          <w:tcPr>
            <w:tcW w:w="2749" w:type="dxa"/>
            <w:vMerge w:val="restart"/>
            <w:tcBorders>
              <w:top w:val="nil"/>
              <w:bottom w:val="nil"/>
            </w:tcBorders>
          </w:tcPr>
          <w:p w:rsidR="007A5C5C" w:rsidRDefault="007A5C5C" w:rsidP="007A5C5C">
            <w:pPr>
              <w:ind w:left="57"/>
            </w:pPr>
            <w:r>
              <w:t>Деревянные отепленные</w:t>
            </w:r>
          </w:p>
        </w:tc>
        <w:tc>
          <w:tcPr>
            <w:tcW w:w="2749" w:type="dxa"/>
            <w:vMerge w:val="restart"/>
            <w:tcBorders>
              <w:top w:val="nil"/>
              <w:bottom w:val="nil"/>
            </w:tcBorders>
          </w:tcPr>
          <w:p w:rsidR="007A5C5C" w:rsidRDefault="007A5C5C" w:rsidP="007A5C5C">
            <w:pPr>
              <w:ind w:left="57"/>
            </w:pPr>
            <w:r>
              <w:t>Диагональные трещины</w:t>
            </w: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66"/>
        </w:trPr>
        <w:tc>
          <w:tcPr>
            <w:tcW w:w="3928" w:type="dxa"/>
            <w:tcBorders>
              <w:top w:val="nil"/>
              <w:bottom w:val="nil"/>
            </w:tcBorders>
          </w:tcPr>
          <w:p w:rsidR="007A5C5C" w:rsidRDefault="007A5C5C" w:rsidP="007A5C5C">
            <w:pPr>
              <w:ind w:left="992"/>
            </w:pPr>
            <w:r>
              <w:t>чердачные</w:t>
            </w:r>
          </w:p>
        </w:tc>
        <w:tc>
          <w:tcPr>
            <w:tcW w:w="2749" w:type="dxa"/>
            <w:vMerge/>
            <w:tcBorders>
              <w:top w:val="nil"/>
              <w:bottom w:val="nil"/>
            </w:tcBorders>
          </w:tcPr>
          <w:p w:rsidR="007A5C5C" w:rsidRDefault="007A5C5C" w:rsidP="007A5C5C">
            <w:pPr>
              <w:ind w:left="57"/>
            </w:pPr>
          </w:p>
        </w:tc>
        <w:tc>
          <w:tcPr>
            <w:tcW w:w="2749" w:type="dxa"/>
            <w:vMerge/>
            <w:tcBorders>
              <w:top w:val="nil"/>
              <w:bottom w:val="nil"/>
            </w:tcBorders>
          </w:tcPr>
          <w:p w:rsidR="007A5C5C" w:rsidRDefault="007A5C5C" w:rsidP="007A5C5C">
            <w:pPr>
              <w:ind w:left="57"/>
            </w:pP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7A5C5C" w:rsidRDefault="007A5C5C" w:rsidP="007A5C5C">
            <w:pPr>
              <w:ind w:left="992"/>
            </w:pPr>
            <w:r>
              <w:t>междуэтажные</w:t>
            </w:r>
          </w:p>
        </w:tc>
        <w:tc>
          <w:tcPr>
            <w:tcW w:w="2749" w:type="dxa"/>
            <w:tcBorders>
              <w:top w:val="nil"/>
              <w:bottom w:val="nil"/>
            </w:tcBorders>
          </w:tcPr>
          <w:p w:rsidR="007A5C5C" w:rsidRDefault="007A5C5C" w:rsidP="007A5C5C">
            <w:pPr>
              <w:ind w:left="57"/>
            </w:pPr>
            <w:r>
              <w:t>----------«---------</w:t>
            </w:r>
          </w:p>
        </w:tc>
        <w:tc>
          <w:tcPr>
            <w:tcW w:w="2749" w:type="dxa"/>
            <w:tcBorders>
              <w:top w:val="nil"/>
              <w:bottom w:val="nil"/>
            </w:tcBorders>
          </w:tcPr>
          <w:p w:rsidR="007A5C5C" w:rsidRDefault="007A5C5C" w:rsidP="007A5C5C">
            <w:pPr>
              <w:ind w:left="57"/>
            </w:pP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7A5C5C" w:rsidRDefault="007A5C5C" w:rsidP="007A5C5C">
            <w:pPr>
              <w:ind w:left="992"/>
            </w:pPr>
            <w:r>
              <w:t>подвальные</w:t>
            </w:r>
          </w:p>
        </w:tc>
        <w:tc>
          <w:tcPr>
            <w:tcW w:w="2749" w:type="dxa"/>
            <w:tcBorders>
              <w:top w:val="nil"/>
              <w:bottom w:val="nil"/>
            </w:tcBorders>
          </w:tcPr>
          <w:p w:rsidR="007A5C5C" w:rsidRDefault="007A5C5C" w:rsidP="007A5C5C">
            <w:pPr>
              <w:ind w:left="57"/>
            </w:pPr>
            <w:r>
              <w:t>----------«---------</w:t>
            </w:r>
          </w:p>
        </w:tc>
        <w:tc>
          <w:tcPr>
            <w:tcW w:w="2749" w:type="dxa"/>
            <w:tcBorders>
              <w:top w:val="nil"/>
              <w:bottom w:val="nil"/>
            </w:tcBorders>
          </w:tcPr>
          <w:p w:rsidR="007A5C5C" w:rsidRDefault="007A5C5C" w:rsidP="007A5C5C">
            <w:pPr>
              <w:ind w:left="57"/>
            </w:pP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trHeight w:val="166"/>
        </w:trPr>
        <w:tc>
          <w:tcPr>
            <w:tcW w:w="3928" w:type="dxa"/>
            <w:tcBorders>
              <w:top w:val="nil"/>
              <w:bottom w:val="nil"/>
            </w:tcBorders>
          </w:tcPr>
          <w:p w:rsidR="007A5C5C" w:rsidRDefault="007A5C5C" w:rsidP="007A5C5C">
            <w:pPr>
              <w:ind w:left="992"/>
            </w:pPr>
            <w:r>
              <w:t>(другое)</w:t>
            </w:r>
          </w:p>
        </w:tc>
        <w:tc>
          <w:tcPr>
            <w:tcW w:w="2749" w:type="dxa"/>
            <w:tcBorders>
              <w:top w:val="nil"/>
              <w:bottom w:val="nil"/>
            </w:tcBorders>
          </w:tcPr>
          <w:p w:rsidR="007A5C5C" w:rsidRDefault="007A5C5C" w:rsidP="007A5C5C">
            <w:pPr>
              <w:ind w:left="57"/>
            </w:pPr>
          </w:p>
        </w:tc>
        <w:tc>
          <w:tcPr>
            <w:tcW w:w="2749" w:type="dxa"/>
            <w:tcBorders>
              <w:top w:val="nil"/>
              <w:bottom w:val="nil"/>
            </w:tcBorders>
          </w:tcPr>
          <w:p w:rsidR="007A5C5C" w:rsidRDefault="007A5C5C" w:rsidP="007A5C5C">
            <w:pPr>
              <w:ind w:left="57"/>
            </w:pPr>
          </w:p>
        </w:tc>
      </w:tr>
      <w:tr w:rsidR="007A5C5C" w:rsidTr="007A5C5C">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Ослабление крепления</w:t>
            </w:r>
          </w:p>
        </w:tc>
      </w:tr>
      <w:tr w:rsidR="007A5C5C" w:rsidTr="007A5C5C">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Стертость досок в ходовых местах</w:t>
            </w:r>
          </w:p>
        </w:tc>
      </w:tr>
      <w:tr w:rsidR="007A5C5C" w:rsidTr="007A5C5C">
        <w:trPr>
          <w:cantSplit/>
          <w:trHeight w:val="158"/>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7. Проемы</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Двойные створные</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Переплеты рассохлись полотна осели</w:t>
            </w:r>
          </w:p>
        </w:tc>
      </w:tr>
      <w:tr w:rsidR="007A5C5C" w:rsidTr="007A5C5C">
        <w:trPr>
          <w:cantSplit/>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окна</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двери</w:t>
            </w:r>
          </w:p>
        </w:tc>
        <w:tc>
          <w:tcPr>
            <w:tcW w:w="2749" w:type="dxa"/>
            <w:tcBorders>
              <w:top w:val="nil"/>
              <w:left w:val="nil"/>
              <w:bottom w:val="nil"/>
              <w:right w:val="single" w:sz="4" w:space="0" w:color="auto"/>
            </w:tcBorders>
            <w:vAlign w:val="bottom"/>
          </w:tcPr>
          <w:p w:rsidR="007A5C5C" w:rsidRDefault="007A5C5C" w:rsidP="007A5C5C">
            <w:pPr>
              <w:ind w:left="57"/>
            </w:pPr>
            <w:r>
              <w:t>филенчатые</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cantSplit/>
          <w:trHeight w:val="158"/>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8. Отделка</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Выпучивание отпадение штукатурки</w:t>
            </w:r>
          </w:p>
        </w:tc>
      </w:tr>
      <w:tr w:rsidR="007A5C5C" w:rsidTr="007A5C5C">
        <w:trPr>
          <w:cantSplit/>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внутренняя</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наружная</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cantSplit/>
          <w:trHeight w:val="473"/>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p>
          <w:p w:rsidR="007A5C5C" w:rsidRDefault="007A5C5C" w:rsidP="007A5C5C">
            <w:pPr>
              <w:ind w:left="57"/>
            </w:pPr>
            <w:r>
              <w:t>есть</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cantSplit/>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ванны напольные</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электроплиты</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315"/>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телефонные сети и оборудование</w:t>
            </w:r>
          </w:p>
        </w:tc>
        <w:tc>
          <w:tcPr>
            <w:tcW w:w="2749" w:type="dxa"/>
            <w:tcBorders>
              <w:top w:val="nil"/>
              <w:left w:val="nil"/>
              <w:bottom w:val="nil"/>
              <w:right w:val="single" w:sz="4" w:space="0" w:color="auto"/>
            </w:tcBorders>
            <w:vAlign w:val="bottom"/>
          </w:tcPr>
          <w:p w:rsidR="007A5C5C" w:rsidRDefault="007A5C5C" w:rsidP="007A5C5C">
            <w:pPr>
              <w:ind w:left="57"/>
            </w:pPr>
            <w:r>
              <w:t>нет</w:t>
            </w:r>
          </w:p>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324"/>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сети проводного радиовещания</w:t>
            </w:r>
          </w:p>
        </w:tc>
        <w:tc>
          <w:tcPr>
            <w:tcW w:w="2749" w:type="dxa"/>
            <w:tcBorders>
              <w:top w:val="nil"/>
              <w:left w:val="nil"/>
              <w:bottom w:val="nil"/>
              <w:right w:val="single" w:sz="4" w:space="0" w:color="auto"/>
            </w:tcBorders>
            <w:vAlign w:val="bottom"/>
          </w:tcPr>
          <w:p w:rsidR="007A5C5C" w:rsidRDefault="007A5C5C" w:rsidP="007A5C5C">
            <w:pPr>
              <w:ind w:left="57"/>
            </w:pPr>
            <w:r>
              <w:t xml:space="preserve">Нет </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сигнализация</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мусоропровод</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лифт</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вентиляция</w:t>
            </w:r>
          </w:p>
        </w:tc>
        <w:tc>
          <w:tcPr>
            <w:tcW w:w="2749" w:type="dxa"/>
            <w:tcBorders>
              <w:top w:val="nil"/>
              <w:left w:val="nil"/>
              <w:bottom w:val="nil"/>
              <w:right w:val="single" w:sz="4" w:space="0" w:color="auto"/>
            </w:tcBorders>
            <w:vAlign w:val="bottom"/>
          </w:tcPr>
          <w:p w:rsidR="007A5C5C" w:rsidRDefault="007A5C5C" w:rsidP="007A5C5C">
            <w:pPr>
              <w:ind w:left="57"/>
            </w:pPr>
            <w:r>
              <w:t>есть</w:t>
            </w:r>
          </w:p>
        </w:tc>
        <w:tc>
          <w:tcPr>
            <w:tcW w:w="2749" w:type="dxa"/>
            <w:tcBorders>
              <w:top w:val="nil"/>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trHeight w:val="158"/>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cantSplit/>
          <w:trHeight w:val="482"/>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Потеря эластичности</w:t>
            </w:r>
          </w:p>
          <w:p w:rsidR="007A5C5C" w:rsidRDefault="007A5C5C" w:rsidP="007A5C5C">
            <w:pPr>
              <w:ind w:left="57"/>
            </w:pPr>
            <w:r>
              <w:t>Коррозия трубопроводов</w:t>
            </w:r>
          </w:p>
        </w:tc>
      </w:tr>
      <w:tr w:rsidR="007A5C5C" w:rsidTr="007A5C5C">
        <w:trPr>
          <w:cantSplit/>
          <w:trHeight w:val="72"/>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электроснабжение</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холодное водоснабжение</w:t>
            </w:r>
          </w:p>
        </w:tc>
        <w:tc>
          <w:tcPr>
            <w:tcW w:w="2749" w:type="dxa"/>
            <w:tcBorders>
              <w:top w:val="nil"/>
              <w:left w:val="nil"/>
              <w:bottom w:val="nil"/>
              <w:right w:val="single" w:sz="4" w:space="0" w:color="auto"/>
            </w:tcBorders>
            <w:vAlign w:val="bottom"/>
          </w:tcPr>
          <w:p w:rsidR="007A5C5C" w:rsidRDefault="007A5C5C" w:rsidP="007A5C5C">
            <w:pPr>
              <w:ind w:left="57"/>
            </w:pPr>
            <w:r>
              <w:t>центральное</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горячее водоснабжение</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водоотведение</w:t>
            </w:r>
          </w:p>
        </w:tc>
        <w:tc>
          <w:tcPr>
            <w:tcW w:w="2749" w:type="dxa"/>
            <w:tcBorders>
              <w:top w:val="nil"/>
              <w:left w:val="nil"/>
              <w:bottom w:val="nil"/>
              <w:right w:val="single" w:sz="4" w:space="0" w:color="auto"/>
            </w:tcBorders>
            <w:vAlign w:val="bottom"/>
          </w:tcPr>
          <w:p w:rsidR="007A5C5C" w:rsidRDefault="007A5C5C" w:rsidP="007A5C5C">
            <w:pPr>
              <w:ind w:left="57"/>
            </w:pPr>
            <w:r>
              <w:t>Выгребная яма</w:t>
            </w:r>
          </w:p>
        </w:tc>
        <w:tc>
          <w:tcPr>
            <w:tcW w:w="2749" w:type="dxa"/>
            <w:tcBorders>
              <w:top w:val="nil"/>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газоснабжение</w:t>
            </w:r>
          </w:p>
        </w:tc>
        <w:tc>
          <w:tcPr>
            <w:tcW w:w="2749" w:type="dxa"/>
            <w:tcBorders>
              <w:top w:val="nil"/>
              <w:left w:val="nil"/>
              <w:bottom w:val="nil"/>
              <w:right w:val="single" w:sz="4" w:space="0" w:color="auto"/>
            </w:tcBorders>
            <w:vAlign w:val="bottom"/>
          </w:tcPr>
          <w:p w:rsidR="007A5C5C" w:rsidRDefault="007A5C5C" w:rsidP="007A5C5C">
            <w:pPr>
              <w:ind w:left="57"/>
            </w:pPr>
            <w:r>
              <w:t>центральное</w:t>
            </w:r>
          </w:p>
        </w:tc>
        <w:tc>
          <w:tcPr>
            <w:tcW w:w="2749" w:type="dxa"/>
            <w:tcBorders>
              <w:top w:val="nil"/>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trHeight w:val="324"/>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отопление (от внешних котельных)</w:t>
            </w:r>
          </w:p>
        </w:tc>
        <w:tc>
          <w:tcPr>
            <w:tcW w:w="2749" w:type="dxa"/>
            <w:tcBorders>
              <w:top w:val="nil"/>
              <w:left w:val="nil"/>
              <w:bottom w:val="nil"/>
              <w:right w:val="single" w:sz="4" w:space="0" w:color="auto"/>
            </w:tcBorders>
            <w:vAlign w:val="bottom"/>
          </w:tcPr>
          <w:p w:rsidR="007A5C5C" w:rsidRDefault="007A5C5C" w:rsidP="007A5C5C">
            <w:pPr>
              <w:ind w:left="57"/>
            </w:pPr>
            <w:r>
              <w:t>центральное</w:t>
            </w:r>
          </w:p>
        </w:tc>
        <w:tc>
          <w:tcPr>
            <w:tcW w:w="2749" w:type="dxa"/>
            <w:tcBorders>
              <w:top w:val="nil"/>
              <w:left w:val="nil"/>
              <w:bottom w:val="nil"/>
              <w:right w:val="single" w:sz="4" w:space="0" w:color="auto"/>
            </w:tcBorders>
            <w:vAlign w:val="bottom"/>
          </w:tcPr>
          <w:p w:rsidR="007A5C5C" w:rsidRDefault="007A5C5C" w:rsidP="007A5C5C">
            <w:pPr>
              <w:ind w:left="57"/>
            </w:pPr>
            <w:r>
              <w:t>Коррозия трубопроводов</w:t>
            </w:r>
          </w:p>
        </w:tc>
      </w:tr>
      <w:tr w:rsidR="007A5C5C" w:rsidTr="007A5C5C">
        <w:trPr>
          <w:trHeight w:val="324"/>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отопление (от домовой котельной) печи</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калориферы</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АГВ</w:t>
            </w:r>
          </w:p>
        </w:tc>
        <w:tc>
          <w:tcPr>
            <w:tcW w:w="2749" w:type="dxa"/>
            <w:tcBorders>
              <w:top w:val="nil"/>
              <w:left w:val="nil"/>
              <w:bottom w:val="nil"/>
              <w:right w:val="single" w:sz="4" w:space="0" w:color="auto"/>
            </w:tcBorders>
            <w:vAlign w:val="bottom"/>
          </w:tcPr>
          <w:p w:rsidR="007A5C5C" w:rsidRDefault="007A5C5C" w:rsidP="007A5C5C">
            <w:pPr>
              <w:ind w:left="57"/>
            </w:pPr>
            <w:r>
              <w:t>есть</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p>
        </w:tc>
      </w:tr>
    </w:tbl>
    <w:p w:rsidR="007A5C5C" w:rsidRDefault="007A5C5C" w:rsidP="007A5C5C"/>
    <w:p w:rsidR="007A5C5C" w:rsidRDefault="007A5C5C" w:rsidP="007A5C5C">
      <w:r>
        <w:lastRenderedPageBreak/>
        <w:t>Председатель комитета по вопросам жизнеобеспечения,</w:t>
      </w:r>
    </w:p>
    <w:p w:rsidR="007A5C5C" w:rsidRDefault="007A5C5C" w:rsidP="007A5C5C">
      <w:r>
        <w:t>строительства и дорожно-транспортному хозяйству</w:t>
      </w:r>
    </w:p>
    <w:p w:rsidR="007A5C5C" w:rsidRDefault="007A5C5C" w:rsidP="007A5C5C">
      <w:r>
        <w:t>администрации Щекинского района.</w:t>
      </w:r>
    </w:p>
    <w:p w:rsidR="007A5C5C" w:rsidRDefault="007A5C5C" w:rsidP="007A5C5C"/>
    <w:tbl>
      <w:tblPr>
        <w:tblW w:w="0" w:type="auto"/>
        <w:tblInd w:w="170" w:type="dxa"/>
        <w:tblLayout w:type="fixed"/>
        <w:tblCellMar>
          <w:left w:w="28" w:type="dxa"/>
          <w:right w:w="28" w:type="dxa"/>
        </w:tblCellMar>
        <w:tblLook w:val="04A0"/>
      </w:tblPr>
      <w:tblGrid>
        <w:gridCol w:w="397"/>
        <w:gridCol w:w="2183"/>
        <w:gridCol w:w="283"/>
        <w:gridCol w:w="114"/>
        <w:gridCol w:w="283"/>
        <w:gridCol w:w="2268"/>
        <w:gridCol w:w="1134"/>
      </w:tblGrid>
      <w:tr w:rsidR="007A5C5C" w:rsidTr="007A5C5C">
        <w:trPr>
          <w:gridAfter w:val="1"/>
          <w:wAfter w:w="1134" w:type="dxa"/>
        </w:trPr>
        <w:tc>
          <w:tcPr>
            <w:tcW w:w="2580" w:type="dxa"/>
            <w:gridSpan w:val="2"/>
            <w:tcBorders>
              <w:top w:val="nil"/>
              <w:left w:val="nil"/>
              <w:bottom w:val="single" w:sz="4" w:space="0" w:color="auto"/>
              <w:right w:val="nil"/>
            </w:tcBorders>
            <w:vAlign w:val="bottom"/>
          </w:tcPr>
          <w:p w:rsidR="007A5C5C" w:rsidRDefault="007A5C5C" w:rsidP="007A5C5C">
            <w:pPr>
              <w:spacing w:line="276" w:lineRule="auto"/>
              <w:jc w:val="center"/>
            </w:pPr>
          </w:p>
        </w:tc>
        <w:tc>
          <w:tcPr>
            <w:tcW w:w="283" w:type="dxa"/>
            <w:vAlign w:val="bottom"/>
          </w:tcPr>
          <w:p w:rsidR="007A5C5C" w:rsidRDefault="007A5C5C" w:rsidP="007A5C5C">
            <w:pPr>
              <w:spacing w:line="276" w:lineRule="auto"/>
            </w:pPr>
          </w:p>
        </w:tc>
        <w:tc>
          <w:tcPr>
            <w:tcW w:w="2665" w:type="dxa"/>
            <w:gridSpan w:val="3"/>
            <w:tcBorders>
              <w:top w:val="nil"/>
              <w:left w:val="nil"/>
              <w:bottom w:val="single" w:sz="4" w:space="0" w:color="auto"/>
              <w:right w:val="nil"/>
            </w:tcBorders>
            <w:vAlign w:val="bottom"/>
            <w:hideMark/>
          </w:tcPr>
          <w:p w:rsidR="007A5C5C" w:rsidRDefault="007A5C5C" w:rsidP="007A5C5C">
            <w:pPr>
              <w:spacing w:line="276" w:lineRule="auto"/>
            </w:pPr>
            <w:r>
              <w:t>Субботин Д.А.</w:t>
            </w:r>
          </w:p>
        </w:tc>
      </w:tr>
      <w:tr w:rsidR="007A5C5C" w:rsidTr="007A5C5C">
        <w:trPr>
          <w:gridBefore w:val="1"/>
          <w:wBefore w:w="397" w:type="dxa"/>
        </w:trPr>
        <w:tc>
          <w:tcPr>
            <w:tcW w:w="2580" w:type="dxa"/>
            <w:gridSpan w:val="3"/>
            <w:hideMark/>
          </w:tcPr>
          <w:p w:rsidR="007A5C5C" w:rsidRDefault="007A5C5C" w:rsidP="007A5C5C">
            <w:pPr>
              <w:spacing w:line="276" w:lineRule="auto"/>
              <w:jc w:val="center"/>
              <w:rPr>
                <w:sz w:val="18"/>
                <w:szCs w:val="18"/>
              </w:rPr>
            </w:pPr>
            <w:r>
              <w:rPr>
                <w:sz w:val="18"/>
                <w:szCs w:val="18"/>
              </w:rPr>
              <w:t>(подпись)</w:t>
            </w:r>
          </w:p>
        </w:tc>
        <w:tc>
          <w:tcPr>
            <w:tcW w:w="283" w:type="dxa"/>
          </w:tcPr>
          <w:p w:rsidR="007A5C5C" w:rsidRDefault="007A5C5C" w:rsidP="007A5C5C">
            <w:pPr>
              <w:spacing w:line="276" w:lineRule="auto"/>
              <w:rPr>
                <w:sz w:val="18"/>
                <w:szCs w:val="18"/>
              </w:rPr>
            </w:pPr>
          </w:p>
        </w:tc>
        <w:tc>
          <w:tcPr>
            <w:tcW w:w="3402" w:type="dxa"/>
            <w:gridSpan w:val="2"/>
            <w:hideMark/>
          </w:tcPr>
          <w:p w:rsidR="007A5C5C" w:rsidRDefault="007A5C5C" w:rsidP="007A5C5C">
            <w:pPr>
              <w:spacing w:line="276" w:lineRule="auto"/>
              <w:jc w:val="center"/>
              <w:rPr>
                <w:sz w:val="18"/>
                <w:szCs w:val="18"/>
              </w:rPr>
            </w:pPr>
            <w:r>
              <w:rPr>
                <w:sz w:val="18"/>
                <w:szCs w:val="18"/>
              </w:rPr>
              <w:t>(ф.и.о.)</w:t>
            </w:r>
          </w:p>
        </w:tc>
      </w:tr>
    </w:tbl>
    <w:p w:rsidR="007A5C5C" w:rsidRDefault="007A5C5C" w:rsidP="007A5C5C"/>
    <w:tbl>
      <w:tblPr>
        <w:tblW w:w="0" w:type="auto"/>
        <w:tblLayout w:type="fixed"/>
        <w:tblCellMar>
          <w:left w:w="28" w:type="dxa"/>
          <w:right w:w="28" w:type="dxa"/>
        </w:tblCellMar>
        <w:tblLook w:val="04A0"/>
      </w:tblPr>
      <w:tblGrid>
        <w:gridCol w:w="187"/>
        <w:gridCol w:w="425"/>
        <w:gridCol w:w="255"/>
        <w:gridCol w:w="1531"/>
        <w:gridCol w:w="465"/>
        <w:gridCol w:w="567"/>
        <w:gridCol w:w="255"/>
      </w:tblGrid>
      <w:tr w:rsidR="002A0E2C" w:rsidTr="002C6727">
        <w:tc>
          <w:tcPr>
            <w:tcW w:w="187" w:type="dxa"/>
            <w:vAlign w:val="bottom"/>
            <w:hideMark/>
          </w:tcPr>
          <w:p w:rsidR="002A0E2C" w:rsidRDefault="002A0E2C" w:rsidP="002C6727">
            <w:r>
              <w:t>“</w:t>
            </w:r>
          </w:p>
        </w:tc>
        <w:tc>
          <w:tcPr>
            <w:tcW w:w="425" w:type="dxa"/>
            <w:tcBorders>
              <w:top w:val="nil"/>
              <w:left w:val="nil"/>
              <w:bottom w:val="single" w:sz="4" w:space="0" w:color="auto"/>
              <w:right w:val="nil"/>
            </w:tcBorders>
            <w:vAlign w:val="bottom"/>
          </w:tcPr>
          <w:p w:rsidR="002A0E2C" w:rsidRDefault="002A0E2C" w:rsidP="002C6727">
            <w:pPr>
              <w:jc w:val="center"/>
            </w:pPr>
            <w:r>
              <w:t>23</w:t>
            </w:r>
          </w:p>
        </w:tc>
        <w:tc>
          <w:tcPr>
            <w:tcW w:w="255" w:type="dxa"/>
            <w:vAlign w:val="bottom"/>
            <w:hideMark/>
          </w:tcPr>
          <w:p w:rsidR="002A0E2C" w:rsidRDefault="002A0E2C" w:rsidP="002C6727"/>
        </w:tc>
        <w:tc>
          <w:tcPr>
            <w:tcW w:w="1531" w:type="dxa"/>
            <w:tcBorders>
              <w:top w:val="nil"/>
              <w:left w:val="nil"/>
              <w:bottom w:val="single" w:sz="4" w:space="0" w:color="auto"/>
              <w:right w:val="nil"/>
            </w:tcBorders>
            <w:vAlign w:val="bottom"/>
          </w:tcPr>
          <w:p w:rsidR="002A0E2C" w:rsidRDefault="002A0E2C" w:rsidP="002C6727">
            <w:pPr>
              <w:jc w:val="center"/>
            </w:pPr>
            <w:r>
              <w:t>ноября</w:t>
            </w:r>
          </w:p>
        </w:tc>
        <w:tc>
          <w:tcPr>
            <w:tcW w:w="465" w:type="dxa"/>
            <w:vAlign w:val="bottom"/>
            <w:hideMark/>
          </w:tcPr>
          <w:p w:rsidR="002A0E2C" w:rsidRPr="00A36813" w:rsidRDefault="002A0E2C" w:rsidP="002C6727">
            <w:pPr>
              <w:jc w:val="right"/>
              <w:rPr>
                <w:sz w:val="20"/>
                <w:szCs w:val="20"/>
              </w:rPr>
            </w:pPr>
          </w:p>
        </w:tc>
        <w:tc>
          <w:tcPr>
            <w:tcW w:w="567" w:type="dxa"/>
            <w:tcBorders>
              <w:top w:val="nil"/>
              <w:left w:val="nil"/>
              <w:bottom w:val="single" w:sz="4" w:space="0" w:color="auto"/>
              <w:right w:val="nil"/>
            </w:tcBorders>
            <w:vAlign w:val="bottom"/>
          </w:tcPr>
          <w:p w:rsidR="002A0E2C" w:rsidRDefault="002A0E2C" w:rsidP="002C6727">
            <w:r>
              <w:t>2015</w:t>
            </w:r>
          </w:p>
        </w:tc>
        <w:tc>
          <w:tcPr>
            <w:tcW w:w="255" w:type="dxa"/>
            <w:vAlign w:val="bottom"/>
            <w:hideMark/>
          </w:tcPr>
          <w:p w:rsidR="002A0E2C" w:rsidRDefault="002A0E2C" w:rsidP="002C6727">
            <w:pPr>
              <w:jc w:val="right"/>
            </w:pPr>
            <w:r>
              <w:t>г.</w:t>
            </w:r>
          </w:p>
        </w:tc>
      </w:tr>
    </w:tbl>
    <w:p w:rsidR="002A0E2C" w:rsidRDefault="002A0E2C" w:rsidP="002A0E2C">
      <w:r>
        <w:t>М.П.</w:t>
      </w:r>
    </w:p>
    <w:p w:rsidR="007A5C5C" w:rsidRDefault="007A5C5C" w:rsidP="007A5C5C"/>
    <w:p w:rsidR="007A5C5C" w:rsidRDefault="007A5C5C" w:rsidP="007A5C5C"/>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360"/>
        <w:ind w:left="5103"/>
        <w:jc w:val="both"/>
      </w:pPr>
      <w:r>
        <w:t xml:space="preserve">                 Утверждаю</w:t>
      </w:r>
    </w:p>
    <w:p w:rsidR="007A5C5C" w:rsidRDefault="007A5C5C" w:rsidP="007A5C5C">
      <w:pPr>
        <w:spacing w:before="120"/>
        <w:ind w:left="5103"/>
      </w:pPr>
      <w:r>
        <w:t>Заместитель главы администрации</w:t>
      </w:r>
    </w:p>
    <w:p w:rsidR="007A5C5C" w:rsidRDefault="007A5C5C" w:rsidP="007A5C5C">
      <w:pPr>
        <w:ind w:left="5103"/>
      </w:pPr>
      <w:r>
        <w:t>Щекинского района</w:t>
      </w:r>
    </w:p>
    <w:p w:rsidR="007A5C5C" w:rsidRDefault="007A5C5C" w:rsidP="007A5C5C">
      <w:pPr>
        <w:ind w:left="5103"/>
      </w:pPr>
      <w:r>
        <w:t>по развитию инженерной  инфраструктуры</w:t>
      </w:r>
    </w:p>
    <w:p w:rsidR="007A5C5C" w:rsidRDefault="007A5C5C" w:rsidP="007A5C5C">
      <w:pPr>
        <w:ind w:left="5103"/>
      </w:pPr>
      <w:r>
        <w:t xml:space="preserve">и жилищно-коммунальному хозяйству   </w:t>
      </w:r>
    </w:p>
    <w:p w:rsidR="007A5C5C" w:rsidRDefault="007A5C5C" w:rsidP="007A5C5C">
      <w:pPr>
        <w:ind w:left="5103"/>
      </w:pPr>
      <w:r>
        <w:t xml:space="preserve">                           </w:t>
      </w:r>
    </w:p>
    <w:p w:rsidR="007A5C5C" w:rsidRDefault="007A5C5C" w:rsidP="007A5C5C">
      <w:pPr>
        <w:ind w:left="5103"/>
      </w:pPr>
      <w:r>
        <w:t xml:space="preserve"> 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7A5C5C" w:rsidRDefault="007A5C5C" w:rsidP="007A5C5C">
      <w:pPr>
        <w:jc w:val="center"/>
        <w:rPr>
          <w:bCs/>
          <w:sz w:val="18"/>
          <w:szCs w:val="18"/>
        </w:rPr>
      </w:pPr>
    </w:p>
    <w:p w:rsidR="007A5C5C" w:rsidRDefault="007A5C5C" w:rsidP="007A5C5C">
      <w:pPr>
        <w:spacing w:before="400"/>
        <w:jc w:val="center"/>
        <w:rPr>
          <w:b/>
          <w:bCs/>
          <w:sz w:val="26"/>
          <w:szCs w:val="26"/>
        </w:rPr>
      </w:pPr>
      <w:r>
        <w:rPr>
          <w:b/>
          <w:bCs/>
          <w:sz w:val="26"/>
          <w:szCs w:val="26"/>
        </w:rPr>
        <w:t>АКТ</w:t>
      </w:r>
    </w:p>
    <w:p w:rsidR="007A5C5C" w:rsidRDefault="007A5C5C" w:rsidP="007A5C5C">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7A5C5C" w:rsidRDefault="007A5C5C" w:rsidP="007A5C5C">
      <w:pPr>
        <w:spacing w:before="240"/>
        <w:jc w:val="center"/>
      </w:pPr>
      <w:r>
        <w:rPr>
          <w:lang w:val="en-US"/>
        </w:rPr>
        <w:t>I</w:t>
      </w:r>
      <w:r>
        <w:t>. Общие сведения о многоквартирном доме</w:t>
      </w:r>
    </w:p>
    <w:p w:rsidR="007A5C5C" w:rsidRPr="002A3D39" w:rsidRDefault="007A5C5C" w:rsidP="007A5C5C">
      <w:pPr>
        <w:spacing w:before="240"/>
        <w:ind w:firstLine="567"/>
        <w:rPr>
          <w:b/>
        </w:rPr>
      </w:pPr>
      <w:r>
        <w:t xml:space="preserve">1. Адрес многоквартирного дома    </w:t>
      </w:r>
      <w:r w:rsidRPr="002A3D39">
        <w:rPr>
          <w:b/>
        </w:rPr>
        <w:t>ул</w:t>
      </w:r>
      <w:r>
        <w:rPr>
          <w:b/>
        </w:rPr>
        <w:t>. Нагорная д. 9</w:t>
      </w:r>
    </w:p>
    <w:p w:rsidR="007A5C5C" w:rsidRDefault="007A5C5C" w:rsidP="007A5C5C">
      <w:pPr>
        <w:pBdr>
          <w:top w:val="single" w:sz="4" w:space="0" w:color="auto"/>
        </w:pBdr>
        <w:ind w:left="4054"/>
        <w:rPr>
          <w:sz w:val="2"/>
          <w:szCs w:val="2"/>
        </w:rPr>
      </w:pPr>
    </w:p>
    <w:p w:rsidR="007A5C5C" w:rsidRDefault="007A5C5C" w:rsidP="007A5C5C">
      <w:pPr>
        <w:ind w:firstLine="567"/>
        <w:rPr>
          <w:sz w:val="2"/>
          <w:szCs w:val="2"/>
        </w:rPr>
      </w:pPr>
      <w:r>
        <w:t xml:space="preserve">2. Кадастровый номер многоквартирного дома (при его наличии)  </w:t>
      </w:r>
    </w:p>
    <w:p w:rsidR="007A5C5C" w:rsidRDefault="007A5C5C" w:rsidP="007A5C5C">
      <w:pPr>
        <w:pBdr>
          <w:top w:val="single" w:sz="4" w:space="1" w:color="auto"/>
        </w:pBdr>
        <w:ind w:left="567"/>
        <w:rPr>
          <w:sz w:val="2"/>
          <w:szCs w:val="2"/>
        </w:rPr>
      </w:pPr>
    </w:p>
    <w:p w:rsidR="007A5C5C" w:rsidRDefault="007A5C5C" w:rsidP="007A5C5C">
      <w:pPr>
        <w:ind w:firstLine="567"/>
      </w:pPr>
      <w:r>
        <w:t xml:space="preserve">3. Серия, тип постройки   </w:t>
      </w:r>
      <w:r w:rsidRPr="006B7DB9">
        <w:rPr>
          <w:b/>
        </w:rPr>
        <w:t>жилой дом</w:t>
      </w:r>
    </w:p>
    <w:p w:rsidR="007A5C5C" w:rsidRDefault="007A5C5C" w:rsidP="007A5C5C">
      <w:pPr>
        <w:pBdr>
          <w:top w:val="single" w:sz="4" w:space="1" w:color="auto"/>
        </w:pBdr>
        <w:ind w:left="3175"/>
        <w:rPr>
          <w:sz w:val="2"/>
          <w:szCs w:val="2"/>
        </w:rPr>
      </w:pPr>
    </w:p>
    <w:p w:rsidR="007A5C5C" w:rsidRPr="002A3D39" w:rsidRDefault="007A5C5C" w:rsidP="007A5C5C">
      <w:pPr>
        <w:ind w:firstLine="567"/>
        <w:rPr>
          <w:b/>
        </w:rPr>
      </w:pPr>
      <w:r>
        <w:t xml:space="preserve">4. Год постройки  </w:t>
      </w:r>
      <w:r>
        <w:rPr>
          <w:b/>
        </w:rPr>
        <w:t>1958</w:t>
      </w:r>
    </w:p>
    <w:p w:rsidR="007A5C5C" w:rsidRPr="002A3D39" w:rsidRDefault="007A5C5C" w:rsidP="007A5C5C">
      <w:pPr>
        <w:pBdr>
          <w:top w:val="single" w:sz="4" w:space="1" w:color="auto"/>
        </w:pBdr>
        <w:ind w:left="2438"/>
        <w:rPr>
          <w:b/>
          <w:sz w:val="2"/>
          <w:szCs w:val="2"/>
        </w:rPr>
      </w:pPr>
    </w:p>
    <w:p w:rsidR="007A5C5C" w:rsidRDefault="007A5C5C" w:rsidP="007A5C5C">
      <w:pPr>
        <w:ind w:firstLine="567"/>
        <w:rPr>
          <w:sz w:val="2"/>
          <w:szCs w:val="2"/>
        </w:rPr>
      </w:pPr>
      <w:r>
        <w:t xml:space="preserve">5. Степень износа по данным государственного технического </w:t>
      </w:r>
      <w:r w:rsidRPr="000C353B">
        <w:t xml:space="preserve">учета    </w:t>
      </w:r>
      <w:r>
        <w:t>4</w:t>
      </w:r>
      <w:r>
        <w:rPr>
          <w:b/>
        </w:rPr>
        <w:t>5</w:t>
      </w:r>
      <w:r w:rsidRPr="000C353B">
        <w:rPr>
          <w:b/>
        </w:rPr>
        <w:t>%</w:t>
      </w:r>
    </w:p>
    <w:p w:rsidR="007A5C5C" w:rsidRDefault="007A5C5C" w:rsidP="007A5C5C">
      <w:pPr>
        <w:pBdr>
          <w:top w:val="single" w:sz="4" w:space="1" w:color="auto"/>
        </w:pBdr>
        <w:ind w:left="567"/>
        <w:rPr>
          <w:sz w:val="2"/>
          <w:szCs w:val="2"/>
        </w:rPr>
      </w:pPr>
    </w:p>
    <w:p w:rsidR="007A5C5C" w:rsidRDefault="007A5C5C" w:rsidP="007A5C5C">
      <w:pPr>
        <w:ind w:firstLine="567"/>
      </w:pPr>
      <w:r>
        <w:t xml:space="preserve">6. Степень фактического износа  </w:t>
      </w:r>
    </w:p>
    <w:p w:rsidR="007A5C5C" w:rsidRDefault="007A5C5C" w:rsidP="007A5C5C">
      <w:pPr>
        <w:pBdr>
          <w:top w:val="single" w:sz="4" w:space="1" w:color="auto"/>
        </w:pBdr>
        <w:ind w:left="3969"/>
        <w:rPr>
          <w:sz w:val="2"/>
          <w:szCs w:val="2"/>
        </w:rPr>
      </w:pPr>
    </w:p>
    <w:p w:rsidR="007A5C5C" w:rsidRDefault="007A5C5C" w:rsidP="007A5C5C">
      <w:pPr>
        <w:ind w:firstLine="567"/>
      </w:pPr>
      <w:r>
        <w:t xml:space="preserve">7. Год последнего капитального ремонта  </w:t>
      </w:r>
      <w:r w:rsidRPr="002A3D39">
        <w:rPr>
          <w:b/>
        </w:rPr>
        <w:t>нет</w:t>
      </w:r>
    </w:p>
    <w:p w:rsidR="007A5C5C" w:rsidRDefault="007A5C5C" w:rsidP="007A5C5C">
      <w:pPr>
        <w:pBdr>
          <w:top w:val="single" w:sz="4" w:space="1" w:color="auto"/>
        </w:pBdr>
        <w:ind w:left="4865"/>
        <w:rPr>
          <w:sz w:val="2"/>
          <w:szCs w:val="2"/>
        </w:rPr>
      </w:pPr>
    </w:p>
    <w:p w:rsidR="007A5C5C" w:rsidRDefault="007A5C5C" w:rsidP="007A5C5C">
      <w:pPr>
        <w:ind w:firstLine="567"/>
        <w:jc w:val="both"/>
      </w:pPr>
      <w:r>
        <w:t>8. Реквизиты правового акта о признании многоквартирного дома аварийным и подлежащим сносу  -</w:t>
      </w:r>
    </w:p>
    <w:p w:rsidR="007A5C5C" w:rsidRDefault="007A5C5C" w:rsidP="007A5C5C">
      <w:pPr>
        <w:pBdr>
          <w:top w:val="single" w:sz="4" w:space="1" w:color="auto"/>
        </w:pBdr>
        <w:ind w:left="709"/>
        <w:rPr>
          <w:sz w:val="2"/>
          <w:szCs w:val="2"/>
        </w:rPr>
      </w:pPr>
    </w:p>
    <w:p w:rsidR="007A5C5C" w:rsidRDefault="007A5C5C" w:rsidP="007A5C5C">
      <w:pPr>
        <w:ind w:firstLine="567"/>
      </w:pPr>
      <w:r>
        <w:t xml:space="preserve">9. Количество этажей </w:t>
      </w:r>
      <w:r>
        <w:rPr>
          <w:b/>
        </w:rPr>
        <w:t xml:space="preserve"> 1</w:t>
      </w:r>
    </w:p>
    <w:p w:rsidR="007A5C5C" w:rsidRDefault="007A5C5C" w:rsidP="007A5C5C">
      <w:pPr>
        <w:pBdr>
          <w:top w:val="single" w:sz="4" w:space="1" w:color="auto"/>
        </w:pBdr>
        <w:ind w:left="2920"/>
        <w:rPr>
          <w:sz w:val="2"/>
          <w:szCs w:val="2"/>
        </w:rPr>
      </w:pPr>
    </w:p>
    <w:p w:rsidR="007A5C5C" w:rsidRPr="002A3D39" w:rsidRDefault="007A5C5C" w:rsidP="007A5C5C">
      <w:pPr>
        <w:ind w:firstLine="567"/>
        <w:rPr>
          <w:b/>
        </w:rPr>
      </w:pPr>
      <w:r>
        <w:t xml:space="preserve">10. Наличие подвала    </w:t>
      </w:r>
      <w:r>
        <w:rPr>
          <w:b/>
        </w:rPr>
        <w:t>нет</w:t>
      </w:r>
    </w:p>
    <w:p w:rsidR="007A5C5C" w:rsidRDefault="007A5C5C" w:rsidP="007A5C5C">
      <w:pPr>
        <w:pBdr>
          <w:top w:val="single" w:sz="4" w:space="1" w:color="auto"/>
        </w:pBdr>
        <w:ind w:left="2835"/>
        <w:rPr>
          <w:sz w:val="2"/>
          <w:szCs w:val="2"/>
        </w:rPr>
      </w:pPr>
    </w:p>
    <w:p w:rsidR="007A5C5C" w:rsidRPr="006B7DB9" w:rsidRDefault="007A5C5C" w:rsidP="007A5C5C">
      <w:pPr>
        <w:ind w:firstLine="567"/>
        <w:rPr>
          <w:b/>
        </w:rPr>
      </w:pPr>
      <w:r>
        <w:t xml:space="preserve">11. Наличие цокольного этажа  </w:t>
      </w:r>
      <w:r>
        <w:rPr>
          <w:b/>
        </w:rPr>
        <w:t>нет</w:t>
      </w:r>
    </w:p>
    <w:p w:rsidR="007A5C5C" w:rsidRDefault="007A5C5C" w:rsidP="007A5C5C">
      <w:pPr>
        <w:pBdr>
          <w:top w:val="single" w:sz="4" w:space="1" w:color="auto"/>
        </w:pBdr>
        <w:ind w:left="3828"/>
        <w:rPr>
          <w:sz w:val="2"/>
          <w:szCs w:val="2"/>
        </w:rPr>
      </w:pPr>
    </w:p>
    <w:p w:rsidR="007A5C5C" w:rsidRPr="002A3D39" w:rsidRDefault="007A5C5C" w:rsidP="007A5C5C">
      <w:pPr>
        <w:ind w:firstLine="567"/>
        <w:rPr>
          <w:b/>
        </w:rPr>
      </w:pPr>
      <w:r>
        <w:t xml:space="preserve">12. Наличие мансарды  </w:t>
      </w:r>
      <w:r w:rsidRPr="002A3D39">
        <w:rPr>
          <w:b/>
        </w:rPr>
        <w:t>нет</w:t>
      </w:r>
    </w:p>
    <w:p w:rsidR="007A5C5C" w:rsidRDefault="007A5C5C" w:rsidP="007A5C5C">
      <w:pPr>
        <w:pBdr>
          <w:top w:val="single" w:sz="4" w:space="1" w:color="auto"/>
        </w:pBdr>
        <w:ind w:left="3005"/>
        <w:rPr>
          <w:sz w:val="2"/>
          <w:szCs w:val="2"/>
        </w:rPr>
      </w:pPr>
    </w:p>
    <w:p w:rsidR="007A5C5C" w:rsidRPr="002A3D39" w:rsidRDefault="007A5C5C" w:rsidP="007A5C5C">
      <w:pPr>
        <w:ind w:firstLine="567"/>
        <w:rPr>
          <w:b/>
        </w:rPr>
      </w:pPr>
      <w:r>
        <w:t xml:space="preserve">13. Наличие мезонина  </w:t>
      </w:r>
      <w:r w:rsidRPr="002A3D39">
        <w:rPr>
          <w:b/>
        </w:rPr>
        <w:t>нет</w:t>
      </w:r>
    </w:p>
    <w:p w:rsidR="007A5C5C" w:rsidRDefault="007A5C5C" w:rsidP="007A5C5C">
      <w:pPr>
        <w:pBdr>
          <w:top w:val="single" w:sz="4" w:space="1" w:color="auto"/>
        </w:pBdr>
        <w:ind w:left="2977"/>
        <w:rPr>
          <w:sz w:val="2"/>
          <w:szCs w:val="2"/>
        </w:rPr>
      </w:pPr>
    </w:p>
    <w:p w:rsidR="007A5C5C" w:rsidRPr="002A3D39" w:rsidRDefault="007A5C5C" w:rsidP="007A5C5C">
      <w:pPr>
        <w:ind w:firstLine="567"/>
        <w:rPr>
          <w:b/>
        </w:rPr>
      </w:pPr>
      <w:r>
        <w:t>14. Количество квартир 2</w:t>
      </w:r>
    </w:p>
    <w:p w:rsidR="007A5C5C" w:rsidRDefault="007A5C5C" w:rsidP="007A5C5C">
      <w:pPr>
        <w:pBdr>
          <w:top w:val="single" w:sz="4" w:space="1" w:color="auto"/>
        </w:pBdr>
        <w:ind w:left="3119"/>
        <w:rPr>
          <w:sz w:val="2"/>
          <w:szCs w:val="2"/>
        </w:rPr>
      </w:pPr>
    </w:p>
    <w:p w:rsidR="007A5C5C" w:rsidRDefault="007A5C5C" w:rsidP="007A5C5C">
      <w:pPr>
        <w:ind w:firstLine="567"/>
        <w:jc w:val="both"/>
        <w:rPr>
          <w:sz w:val="2"/>
          <w:szCs w:val="2"/>
        </w:rPr>
      </w:pPr>
      <w:r>
        <w:t>15. Количество нежилых помещений, не входящих в состав общего имущества</w:t>
      </w:r>
      <w:r>
        <w:br/>
      </w:r>
    </w:p>
    <w:p w:rsidR="007A5C5C" w:rsidRPr="00D00471" w:rsidRDefault="007A5C5C" w:rsidP="007A5C5C">
      <w:pPr>
        <w:ind w:left="567"/>
      </w:pPr>
    </w:p>
    <w:p w:rsidR="007A5C5C" w:rsidRDefault="007A5C5C" w:rsidP="007A5C5C">
      <w:pPr>
        <w:pBdr>
          <w:top w:val="single" w:sz="4" w:space="1" w:color="auto"/>
        </w:pBdr>
        <w:ind w:left="567"/>
        <w:rPr>
          <w:sz w:val="2"/>
          <w:szCs w:val="2"/>
        </w:rPr>
      </w:pPr>
    </w:p>
    <w:p w:rsidR="007A5C5C" w:rsidRPr="00CA758D" w:rsidRDefault="007A5C5C" w:rsidP="007A5C5C">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sidRPr="00CA758D">
        <w:rPr>
          <w:b/>
        </w:rPr>
        <w:t>нет</w:t>
      </w:r>
    </w:p>
    <w:p w:rsidR="007A5C5C" w:rsidRDefault="007A5C5C" w:rsidP="007A5C5C">
      <w:pPr>
        <w:pBdr>
          <w:top w:val="single" w:sz="4" w:space="1" w:color="auto"/>
        </w:pBdr>
        <w:rPr>
          <w:sz w:val="2"/>
          <w:szCs w:val="2"/>
        </w:rPr>
      </w:pPr>
    </w:p>
    <w:p w:rsidR="007A5C5C" w:rsidRDefault="007A5C5C" w:rsidP="007A5C5C">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7A5C5C" w:rsidRDefault="007A5C5C" w:rsidP="007A5C5C">
      <w:r>
        <w:t xml:space="preserve">               нет</w:t>
      </w:r>
    </w:p>
    <w:p w:rsidR="007A5C5C" w:rsidRDefault="007A5C5C" w:rsidP="007A5C5C">
      <w:pPr>
        <w:pBdr>
          <w:top w:val="single" w:sz="4" w:space="1" w:color="auto"/>
        </w:pBdr>
        <w:rPr>
          <w:sz w:val="2"/>
          <w:szCs w:val="2"/>
        </w:rPr>
      </w:pPr>
    </w:p>
    <w:p w:rsidR="007A5C5C" w:rsidRDefault="007A5C5C" w:rsidP="007A5C5C">
      <w:pPr>
        <w:tabs>
          <w:tab w:val="center" w:pos="5387"/>
          <w:tab w:val="left" w:pos="7371"/>
        </w:tabs>
        <w:ind w:firstLine="567"/>
      </w:pPr>
      <w:r>
        <w:t>18. Строительный объем  1</w:t>
      </w:r>
      <w:r>
        <w:rPr>
          <w:b/>
        </w:rPr>
        <w:t>07</w:t>
      </w:r>
      <w:r>
        <w:tab/>
      </w:r>
      <w:r>
        <w:tab/>
        <w:t>куб. м</w:t>
      </w:r>
    </w:p>
    <w:p w:rsidR="007A5C5C" w:rsidRDefault="007A5C5C" w:rsidP="007A5C5C">
      <w:pPr>
        <w:tabs>
          <w:tab w:val="center" w:pos="5387"/>
          <w:tab w:val="left" w:pos="7371"/>
        </w:tabs>
        <w:ind w:firstLine="567"/>
      </w:pPr>
      <w:r>
        <w:t>19. Площадь:</w:t>
      </w:r>
    </w:p>
    <w:p w:rsidR="007A5C5C" w:rsidRDefault="007A5C5C" w:rsidP="007A5C5C">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37,5</w:t>
      </w:r>
      <w:r>
        <w:tab/>
      </w:r>
      <w:r>
        <w:tab/>
        <w:t>кв. м</w:t>
      </w:r>
    </w:p>
    <w:p w:rsidR="007A5C5C" w:rsidRDefault="007A5C5C" w:rsidP="007A5C5C">
      <w:pPr>
        <w:pBdr>
          <w:top w:val="single" w:sz="4" w:space="1" w:color="auto"/>
        </w:pBdr>
        <w:ind w:left="1049" w:right="5642"/>
        <w:rPr>
          <w:sz w:val="2"/>
          <w:szCs w:val="2"/>
        </w:rPr>
      </w:pPr>
    </w:p>
    <w:p w:rsidR="007A5C5C" w:rsidRDefault="007A5C5C" w:rsidP="007A5C5C">
      <w:pPr>
        <w:tabs>
          <w:tab w:val="center" w:pos="7598"/>
          <w:tab w:val="right" w:pos="10206"/>
        </w:tabs>
        <w:ind w:firstLine="567"/>
      </w:pPr>
      <w:r>
        <w:t xml:space="preserve">б) жилых помещений (общая площадь квартир)  </w:t>
      </w:r>
      <w:r>
        <w:rPr>
          <w:b/>
        </w:rPr>
        <w:t>37,5</w:t>
      </w:r>
      <w:r>
        <w:tab/>
        <w:t>кв. м</w:t>
      </w:r>
    </w:p>
    <w:p w:rsidR="007A5C5C" w:rsidRDefault="007A5C5C" w:rsidP="007A5C5C">
      <w:pPr>
        <w:pBdr>
          <w:top w:val="single" w:sz="4" w:space="1" w:color="auto"/>
        </w:pBdr>
        <w:ind w:left="5585" w:right="624"/>
        <w:rPr>
          <w:sz w:val="2"/>
          <w:szCs w:val="2"/>
        </w:rPr>
      </w:pPr>
    </w:p>
    <w:p w:rsidR="007A5C5C" w:rsidRDefault="007A5C5C" w:rsidP="007A5C5C">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7A5C5C" w:rsidRDefault="007A5C5C" w:rsidP="007A5C5C">
      <w:pPr>
        <w:pBdr>
          <w:top w:val="single" w:sz="4" w:space="1" w:color="auto"/>
        </w:pBdr>
        <w:ind w:left="3941" w:right="2240"/>
        <w:rPr>
          <w:sz w:val="2"/>
          <w:szCs w:val="2"/>
        </w:rPr>
      </w:pPr>
    </w:p>
    <w:p w:rsidR="007A5C5C" w:rsidRDefault="007A5C5C" w:rsidP="007A5C5C">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7A5C5C" w:rsidRDefault="007A5C5C" w:rsidP="007A5C5C">
      <w:pPr>
        <w:pBdr>
          <w:top w:val="single" w:sz="4" w:space="1" w:color="auto"/>
        </w:pBdr>
        <w:ind w:left="4734" w:right="1389"/>
        <w:rPr>
          <w:sz w:val="2"/>
          <w:szCs w:val="2"/>
        </w:rPr>
      </w:pPr>
    </w:p>
    <w:p w:rsidR="007A5C5C" w:rsidRDefault="007A5C5C" w:rsidP="007A5C5C">
      <w:pPr>
        <w:tabs>
          <w:tab w:val="center" w:pos="5245"/>
          <w:tab w:val="left" w:pos="7088"/>
        </w:tabs>
        <w:ind w:firstLine="567"/>
      </w:pPr>
      <w:r>
        <w:t xml:space="preserve">20. Количество лестниц   </w:t>
      </w:r>
      <w:r>
        <w:tab/>
        <w:t>шт.</w:t>
      </w:r>
    </w:p>
    <w:p w:rsidR="007A5C5C" w:rsidRDefault="007A5C5C" w:rsidP="007A5C5C">
      <w:pPr>
        <w:pBdr>
          <w:top w:val="single" w:sz="4" w:space="1" w:color="auto"/>
        </w:pBdr>
        <w:ind w:left="3147" w:right="3232"/>
        <w:rPr>
          <w:sz w:val="2"/>
          <w:szCs w:val="2"/>
        </w:rPr>
      </w:pPr>
    </w:p>
    <w:p w:rsidR="007A5C5C" w:rsidRDefault="007A5C5C" w:rsidP="007A5C5C">
      <w:pPr>
        <w:ind w:firstLine="567"/>
        <w:jc w:val="both"/>
        <w:rPr>
          <w:sz w:val="2"/>
          <w:szCs w:val="2"/>
        </w:rPr>
      </w:pPr>
      <w:r>
        <w:t>21. Уборочная площадь лестниц (включая межквартирные лестничные площадки)</w:t>
      </w:r>
      <w:r>
        <w:br/>
      </w:r>
    </w:p>
    <w:p w:rsidR="007A5C5C" w:rsidRDefault="007A5C5C" w:rsidP="007A5C5C">
      <w:pPr>
        <w:tabs>
          <w:tab w:val="left" w:pos="3969"/>
        </w:tabs>
        <w:rPr>
          <w:sz w:val="2"/>
          <w:szCs w:val="2"/>
        </w:rPr>
      </w:pPr>
      <w:r>
        <w:tab/>
        <w:t>кв. м</w:t>
      </w:r>
    </w:p>
    <w:p w:rsidR="007A5C5C" w:rsidRDefault="007A5C5C" w:rsidP="007A5C5C">
      <w:pPr>
        <w:tabs>
          <w:tab w:val="center" w:pos="7230"/>
          <w:tab w:val="left" w:pos="9356"/>
        </w:tabs>
        <w:ind w:firstLine="567"/>
      </w:pPr>
      <w:r>
        <w:t xml:space="preserve">22. Уборочная площадь общих коридоров  </w:t>
      </w:r>
      <w:r>
        <w:tab/>
        <w:t>кв. м</w:t>
      </w:r>
    </w:p>
    <w:p w:rsidR="007A5C5C" w:rsidRDefault="007A5C5C" w:rsidP="007A5C5C">
      <w:pPr>
        <w:pBdr>
          <w:top w:val="single" w:sz="4" w:space="1" w:color="auto"/>
        </w:pBdr>
        <w:ind w:left="4990" w:right="964"/>
        <w:rPr>
          <w:sz w:val="2"/>
          <w:szCs w:val="2"/>
        </w:rPr>
      </w:pPr>
    </w:p>
    <w:p w:rsidR="007A5C5C" w:rsidRDefault="007A5C5C" w:rsidP="007A5C5C">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tab/>
      </w:r>
      <w:r>
        <w:tab/>
        <w:t>кв. м</w:t>
      </w:r>
    </w:p>
    <w:p w:rsidR="007A5C5C" w:rsidRDefault="007A5C5C" w:rsidP="007A5C5C">
      <w:pPr>
        <w:pBdr>
          <w:top w:val="single" w:sz="4" w:space="1" w:color="auto"/>
        </w:pBdr>
        <w:ind w:left="4082" w:right="1814"/>
        <w:rPr>
          <w:sz w:val="2"/>
          <w:szCs w:val="2"/>
        </w:rPr>
      </w:pPr>
    </w:p>
    <w:p w:rsidR="007A5C5C" w:rsidRPr="00552163" w:rsidRDefault="007A5C5C" w:rsidP="007A5C5C">
      <w:pPr>
        <w:ind w:firstLine="567"/>
        <w:jc w:val="both"/>
        <w:rPr>
          <w:b/>
        </w:rPr>
      </w:pPr>
      <w:r>
        <w:t xml:space="preserve">24. Площадь земельного участка, входящего в состав общего имущества многоквартирного дома  </w:t>
      </w:r>
      <w:r>
        <w:rPr>
          <w:b/>
        </w:rPr>
        <w:t>997</w:t>
      </w:r>
    </w:p>
    <w:p w:rsidR="007A5C5C" w:rsidRDefault="007A5C5C" w:rsidP="007A5C5C">
      <w:pPr>
        <w:pBdr>
          <w:top w:val="single" w:sz="4" w:space="1" w:color="auto"/>
        </w:pBdr>
        <w:ind w:left="601"/>
        <w:rPr>
          <w:sz w:val="2"/>
          <w:szCs w:val="2"/>
        </w:rPr>
      </w:pPr>
    </w:p>
    <w:p w:rsidR="007A5C5C" w:rsidRPr="00A77472" w:rsidRDefault="007A5C5C" w:rsidP="007A5C5C">
      <w:pPr>
        <w:ind w:firstLine="567"/>
        <w:rPr>
          <w:b/>
          <w:sz w:val="2"/>
          <w:szCs w:val="2"/>
        </w:rPr>
      </w:pPr>
      <w:r>
        <w:t>25. Кадастровый номер земельного участка (при его наличии)</w:t>
      </w:r>
    </w:p>
    <w:p w:rsidR="007A5C5C" w:rsidRDefault="007A5C5C" w:rsidP="007A5C5C">
      <w:pPr>
        <w:pBdr>
          <w:top w:val="single" w:sz="4" w:space="1" w:color="auto"/>
        </w:pBdr>
        <w:rPr>
          <w:sz w:val="2"/>
          <w:szCs w:val="2"/>
        </w:rPr>
      </w:pPr>
    </w:p>
    <w:p w:rsidR="007A5C5C" w:rsidRDefault="007A5C5C" w:rsidP="007A5C5C">
      <w:pPr>
        <w:spacing w:before="360" w:after="240"/>
        <w:jc w:val="center"/>
      </w:pPr>
      <w:r>
        <w:rPr>
          <w:lang w:val="en-US"/>
        </w:rPr>
        <w:t>II</w:t>
      </w:r>
      <w:r>
        <w:t>. Техническое состояние многоквартирного дома, включая пристройки</w:t>
      </w:r>
    </w:p>
    <w:tbl>
      <w:tblPr>
        <w:tblW w:w="9426" w:type="dxa"/>
        <w:tblLayout w:type="fixed"/>
        <w:tblCellMar>
          <w:left w:w="28" w:type="dxa"/>
          <w:right w:w="28" w:type="dxa"/>
        </w:tblCellMar>
        <w:tblLook w:val="0000"/>
      </w:tblPr>
      <w:tblGrid>
        <w:gridCol w:w="3928"/>
        <w:gridCol w:w="2749"/>
        <w:gridCol w:w="2749"/>
      </w:tblGrid>
      <w:tr w:rsidR="007A5C5C" w:rsidTr="007A5C5C">
        <w:trPr>
          <w:trHeight w:val="648"/>
        </w:trPr>
        <w:tc>
          <w:tcPr>
            <w:tcW w:w="3928" w:type="dxa"/>
            <w:tcBorders>
              <w:top w:val="single" w:sz="4" w:space="0" w:color="auto"/>
              <w:left w:val="single" w:sz="4" w:space="0" w:color="auto"/>
              <w:bottom w:val="single" w:sz="4" w:space="0" w:color="auto"/>
              <w:right w:val="single" w:sz="4" w:space="0" w:color="auto"/>
            </w:tcBorders>
          </w:tcPr>
          <w:p w:rsidR="007A5C5C" w:rsidRDefault="007A5C5C" w:rsidP="007A5C5C">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tcPr>
          <w:p w:rsidR="007A5C5C" w:rsidRDefault="007A5C5C" w:rsidP="007A5C5C">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tcPr>
          <w:p w:rsidR="007A5C5C" w:rsidRDefault="007A5C5C" w:rsidP="007A5C5C">
            <w:pPr>
              <w:jc w:val="center"/>
            </w:pPr>
            <w:r>
              <w:t>Техническое состояние элементов общего имущества многоквартирного дома</w:t>
            </w:r>
          </w:p>
        </w:tc>
      </w:tr>
      <w:tr w:rsidR="007A5C5C" w:rsidTr="007A5C5C">
        <w:trPr>
          <w:trHeight w:val="158"/>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Бутовый-ленточный</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 xml:space="preserve">Отдельные глубокие </w:t>
            </w:r>
            <w:r>
              <w:lastRenderedPageBreak/>
              <w:t>трещины</w:t>
            </w:r>
          </w:p>
        </w:tc>
      </w:tr>
      <w:tr w:rsidR="007A5C5C" w:rsidTr="007A5C5C">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lastRenderedPageBreak/>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Кирпичные т. тс.= 0,55см</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Выкрашивание отдельных кирпичей</w:t>
            </w:r>
          </w:p>
        </w:tc>
      </w:tr>
      <w:tr w:rsidR="007A5C5C" w:rsidTr="007A5C5C">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 xml:space="preserve">Трещины в местах сопряжения </w:t>
            </w: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58"/>
        </w:trPr>
        <w:tc>
          <w:tcPr>
            <w:tcW w:w="3928" w:type="dxa"/>
            <w:tcBorders>
              <w:top w:val="nil"/>
              <w:bottom w:val="nil"/>
            </w:tcBorders>
          </w:tcPr>
          <w:p w:rsidR="007A5C5C" w:rsidRDefault="007A5C5C" w:rsidP="007A5C5C">
            <w:pPr>
              <w:ind w:left="57"/>
            </w:pPr>
            <w:r>
              <w:t>4. Перекрытия</w:t>
            </w:r>
          </w:p>
        </w:tc>
        <w:tc>
          <w:tcPr>
            <w:tcW w:w="2749" w:type="dxa"/>
            <w:vMerge w:val="restart"/>
            <w:tcBorders>
              <w:top w:val="nil"/>
              <w:bottom w:val="nil"/>
            </w:tcBorders>
          </w:tcPr>
          <w:p w:rsidR="007A5C5C" w:rsidRDefault="007A5C5C" w:rsidP="007A5C5C">
            <w:pPr>
              <w:ind w:left="57"/>
            </w:pPr>
            <w:r>
              <w:t>Деревянные отепленные</w:t>
            </w:r>
          </w:p>
        </w:tc>
        <w:tc>
          <w:tcPr>
            <w:tcW w:w="2749" w:type="dxa"/>
            <w:vMerge w:val="restart"/>
            <w:tcBorders>
              <w:top w:val="nil"/>
              <w:bottom w:val="nil"/>
            </w:tcBorders>
          </w:tcPr>
          <w:p w:rsidR="007A5C5C" w:rsidRDefault="007A5C5C" w:rsidP="007A5C5C">
            <w:pPr>
              <w:ind w:left="57"/>
            </w:pPr>
            <w:r>
              <w:t>Диагональные трещины</w:t>
            </w: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66"/>
        </w:trPr>
        <w:tc>
          <w:tcPr>
            <w:tcW w:w="3928" w:type="dxa"/>
            <w:tcBorders>
              <w:top w:val="nil"/>
              <w:bottom w:val="nil"/>
            </w:tcBorders>
          </w:tcPr>
          <w:p w:rsidR="007A5C5C" w:rsidRDefault="007A5C5C" w:rsidP="007A5C5C">
            <w:pPr>
              <w:ind w:left="992"/>
            </w:pPr>
            <w:r>
              <w:t>чердачные</w:t>
            </w:r>
          </w:p>
        </w:tc>
        <w:tc>
          <w:tcPr>
            <w:tcW w:w="2749" w:type="dxa"/>
            <w:vMerge/>
            <w:tcBorders>
              <w:top w:val="nil"/>
              <w:bottom w:val="nil"/>
            </w:tcBorders>
          </w:tcPr>
          <w:p w:rsidR="007A5C5C" w:rsidRDefault="007A5C5C" w:rsidP="007A5C5C">
            <w:pPr>
              <w:ind w:left="57"/>
            </w:pPr>
          </w:p>
        </w:tc>
        <w:tc>
          <w:tcPr>
            <w:tcW w:w="2749" w:type="dxa"/>
            <w:vMerge/>
            <w:tcBorders>
              <w:top w:val="nil"/>
              <w:bottom w:val="nil"/>
            </w:tcBorders>
          </w:tcPr>
          <w:p w:rsidR="007A5C5C" w:rsidRDefault="007A5C5C" w:rsidP="007A5C5C">
            <w:pPr>
              <w:ind w:left="57"/>
            </w:pP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7A5C5C" w:rsidRDefault="007A5C5C" w:rsidP="007A5C5C">
            <w:pPr>
              <w:ind w:left="992"/>
            </w:pPr>
            <w:r>
              <w:t>междуэтажные</w:t>
            </w:r>
          </w:p>
        </w:tc>
        <w:tc>
          <w:tcPr>
            <w:tcW w:w="2749" w:type="dxa"/>
            <w:tcBorders>
              <w:top w:val="nil"/>
              <w:bottom w:val="nil"/>
            </w:tcBorders>
          </w:tcPr>
          <w:p w:rsidR="007A5C5C" w:rsidRDefault="007A5C5C" w:rsidP="007A5C5C">
            <w:pPr>
              <w:ind w:left="57"/>
            </w:pPr>
            <w:r>
              <w:t>----------«---------</w:t>
            </w:r>
          </w:p>
        </w:tc>
        <w:tc>
          <w:tcPr>
            <w:tcW w:w="2749" w:type="dxa"/>
            <w:tcBorders>
              <w:top w:val="nil"/>
              <w:bottom w:val="nil"/>
            </w:tcBorders>
          </w:tcPr>
          <w:p w:rsidR="007A5C5C" w:rsidRDefault="007A5C5C" w:rsidP="007A5C5C">
            <w:pPr>
              <w:ind w:left="57"/>
            </w:pP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7A5C5C" w:rsidRDefault="007A5C5C" w:rsidP="007A5C5C">
            <w:pPr>
              <w:ind w:left="992"/>
            </w:pPr>
            <w:r>
              <w:t>подвальные</w:t>
            </w:r>
          </w:p>
        </w:tc>
        <w:tc>
          <w:tcPr>
            <w:tcW w:w="2749" w:type="dxa"/>
            <w:tcBorders>
              <w:top w:val="nil"/>
              <w:bottom w:val="nil"/>
            </w:tcBorders>
          </w:tcPr>
          <w:p w:rsidR="007A5C5C" w:rsidRDefault="007A5C5C" w:rsidP="007A5C5C">
            <w:pPr>
              <w:ind w:left="57"/>
            </w:pPr>
            <w:r>
              <w:t>----------«---------</w:t>
            </w:r>
          </w:p>
        </w:tc>
        <w:tc>
          <w:tcPr>
            <w:tcW w:w="2749" w:type="dxa"/>
            <w:tcBorders>
              <w:top w:val="nil"/>
              <w:bottom w:val="nil"/>
            </w:tcBorders>
          </w:tcPr>
          <w:p w:rsidR="007A5C5C" w:rsidRDefault="007A5C5C" w:rsidP="007A5C5C">
            <w:pPr>
              <w:ind w:left="57"/>
            </w:pP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trHeight w:val="166"/>
        </w:trPr>
        <w:tc>
          <w:tcPr>
            <w:tcW w:w="3928" w:type="dxa"/>
            <w:tcBorders>
              <w:top w:val="nil"/>
              <w:bottom w:val="nil"/>
            </w:tcBorders>
          </w:tcPr>
          <w:p w:rsidR="007A5C5C" w:rsidRDefault="007A5C5C" w:rsidP="007A5C5C">
            <w:pPr>
              <w:ind w:left="992"/>
            </w:pPr>
            <w:r>
              <w:t>(другое)</w:t>
            </w:r>
          </w:p>
        </w:tc>
        <w:tc>
          <w:tcPr>
            <w:tcW w:w="2749" w:type="dxa"/>
            <w:tcBorders>
              <w:top w:val="nil"/>
              <w:bottom w:val="nil"/>
            </w:tcBorders>
          </w:tcPr>
          <w:p w:rsidR="007A5C5C" w:rsidRDefault="007A5C5C" w:rsidP="007A5C5C">
            <w:pPr>
              <w:ind w:left="57"/>
            </w:pPr>
          </w:p>
        </w:tc>
        <w:tc>
          <w:tcPr>
            <w:tcW w:w="2749" w:type="dxa"/>
            <w:tcBorders>
              <w:top w:val="nil"/>
              <w:bottom w:val="nil"/>
            </w:tcBorders>
          </w:tcPr>
          <w:p w:rsidR="007A5C5C" w:rsidRDefault="007A5C5C" w:rsidP="007A5C5C">
            <w:pPr>
              <w:ind w:left="57"/>
            </w:pPr>
          </w:p>
        </w:tc>
      </w:tr>
      <w:tr w:rsidR="007A5C5C" w:rsidTr="007A5C5C">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Ослабление крепления</w:t>
            </w:r>
          </w:p>
        </w:tc>
      </w:tr>
      <w:tr w:rsidR="007A5C5C" w:rsidTr="007A5C5C">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Стертость досок в ходовых местах</w:t>
            </w:r>
          </w:p>
        </w:tc>
      </w:tr>
      <w:tr w:rsidR="007A5C5C" w:rsidTr="007A5C5C">
        <w:trPr>
          <w:cantSplit/>
          <w:trHeight w:val="158"/>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7. Проемы</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Двойные створные</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Переплеты рассохлись полотна осели</w:t>
            </w:r>
          </w:p>
        </w:tc>
      </w:tr>
      <w:tr w:rsidR="007A5C5C" w:rsidTr="007A5C5C">
        <w:trPr>
          <w:cantSplit/>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окна</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двери</w:t>
            </w:r>
          </w:p>
        </w:tc>
        <w:tc>
          <w:tcPr>
            <w:tcW w:w="2749" w:type="dxa"/>
            <w:tcBorders>
              <w:top w:val="nil"/>
              <w:left w:val="nil"/>
              <w:bottom w:val="nil"/>
              <w:right w:val="single" w:sz="4" w:space="0" w:color="auto"/>
            </w:tcBorders>
            <w:vAlign w:val="bottom"/>
          </w:tcPr>
          <w:p w:rsidR="007A5C5C" w:rsidRDefault="007A5C5C" w:rsidP="007A5C5C">
            <w:pPr>
              <w:ind w:left="57"/>
            </w:pPr>
            <w:r>
              <w:t>филенчатые</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cantSplit/>
          <w:trHeight w:val="158"/>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8. Отделка</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Выпучивание отпадение штукатурки</w:t>
            </w:r>
          </w:p>
        </w:tc>
      </w:tr>
      <w:tr w:rsidR="007A5C5C" w:rsidTr="007A5C5C">
        <w:trPr>
          <w:cantSplit/>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внутренняя</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наружная</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cantSplit/>
          <w:trHeight w:val="473"/>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p>
          <w:p w:rsidR="007A5C5C" w:rsidRDefault="007A5C5C" w:rsidP="007A5C5C">
            <w:pPr>
              <w:ind w:left="57"/>
            </w:pPr>
            <w:r>
              <w:t>есть</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cantSplit/>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ванны напольные</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электроплиты</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315"/>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телефонные сети и оборудование</w:t>
            </w:r>
          </w:p>
        </w:tc>
        <w:tc>
          <w:tcPr>
            <w:tcW w:w="2749" w:type="dxa"/>
            <w:tcBorders>
              <w:top w:val="nil"/>
              <w:left w:val="nil"/>
              <w:bottom w:val="nil"/>
              <w:right w:val="single" w:sz="4" w:space="0" w:color="auto"/>
            </w:tcBorders>
            <w:vAlign w:val="bottom"/>
          </w:tcPr>
          <w:p w:rsidR="007A5C5C" w:rsidRDefault="007A5C5C" w:rsidP="007A5C5C">
            <w:pPr>
              <w:ind w:left="57"/>
            </w:pPr>
            <w:r>
              <w:t>нет</w:t>
            </w:r>
          </w:p>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324"/>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сети проводного радиовещания</w:t>
            </w:r>
          </w:p>
        </w:tc>
        <w:tc>
          <w:tcPr>
            <w:tcW w:w="2749" w:type="dxa"/>
            <w:tcBorders>
              <w:top w:val="nil"/>
              <w:left w:val="nil"/>
              <w:bottom w:val="nil"/>
              <w:right w:val="single" w:sz="4" w:space="0" w:color="auto"/>
            </w:tcBorders>
            <w:vAlign w:val="bottom"/>
          </w:tcPr>
          <w:p w:rsidR="007A5C5C" w:rsidRDefault="007A5C5C" w:rsidP="007A5C5C">
            <w:pPr>
              <w:ind w:left="57"/>
            </w:pPr>
            <w:r>
              <w:t xml:space="preserve">Нет </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сигнализация</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мусоропровод</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лифт</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вентиляция</w:t>
            </w:r>
          </w:p>
        </w:tc>
        <w:tc>
          <w:tcPr>
            <w:tcW w:w="2749" w:type="dxa"/>
            <w:tcBorders>
              <w:top w:val="nil"/>
              <w:left w:val="nil"/>
              <w:bottom w:val="nil"/>
              <w:right w:val="single" w:sz="4" w:space="0" w:color="auto"/>
            </w:tcBorders>
            <w:vAlign w:val="bottom"/>
          </w:tcPr>
          <w:p w:rsidR="007A5C5C" w:rsidRDefault="007A5C5C" w:rsidP="007A5C5C">
            <w:pPr>
              <w:ind w:left="57"/>
            </w:pPr>
            <w:r>
              <w:t>есть</w:t>
            </w:r>
          </w:p>
        </w:tc>
        <w:tc>
          <w:tcPr>
            <w:tcW w:w="2749" w:type="dxa"/>
            <w:tcBorders>
              <w:top w:val="nil"/>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trHeight w:val="158"/>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cantSplit/>
          <w:trHeight w:val="482"/>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Потеря эластичности</w:t>
            </w:r>
          </w:p>
          <w:p w:rsidR="007A5C5C" w:rsidRDefault="007A5C5C" w:rsidP="007A5C5C">
            <w:pPr>
              <w:ind w:left="57"/>
            </w:pPr>
            <w:r>
              <w:t>Коррозия трубопроводов</w:t>
            </w:r>
          </w:p>
        </w:tc>
      </w:tr>
      <w:tr w:rsidR="007A5C5C" w:rsidTr="007A5C5C">
        <w:trPr>
          <w:cantSplit/>
          <w:trHeight w:val="72"/>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электроснабжение</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холодное водоснабжение</w:t>
            </w:r>
          </w:p>
        </w:tc>
        <w:tc>
          <w:tcPr>
            <w:tcW w:w="2749" w:type="dxa"/>
            <w:tcBorders>
              <w:top w:val="nil"/>
              <w:left w:val="nil"/>
              <w:bottom w:val="nil"/>
              <w:right w:val="single" w:sz="4" w:space="0" w:color="auto"/>
            </w:tcBorders>
            <w:vAlign w:val="bottom"/>
          </w:tcPr>
          <w:p w:rsidR="007A5C5C" w:rsidRDefault="007A5C5C" w:rsidP="007A5C5C">
            <w:pPr>
              <w:ind w:left="57"/>
            </w:pPr>
            <w:r>
              <w:t>центральное</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горячее водоснабжение</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водоотведение</w:t>
            </w:r>
          </w:p>
        </w:tc>
        <w:tc>
          <w:tcPr>
            <w:tcW w:w="2749" w:type="dxa"/>
            <w:tcBorders>
              <w:top w:val="nil"/>
              <w:left w:val="nil"/>
              <w:bottom w:val="nil"/>
              <w:right w:val="single" w:sz="4" w:space="0" w:color="auto"/>
            </w:tcBorders>
            <w:vAlign w:val="bottom"/>
          </w:tcPr>
          <w:p w:rsidR="007A5C5C" w:rsidRDefault="007A5C5C" w:rsidP="007A5C5C">
            <w:pPr>
              <w:ind w:left="57"/>
            </w:pPr>
            <w:r>
              <w:t>Выгребная яма</w:t>
            </w:r>
          </w:p>
        </w:tc>
        <w:tc>
          <w:tcPr>
            <w:tcW w:w="2749" w:type="dxa"/>
            <w:tcBorders>
              <w:top w:val="nil"/>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газоснабжение</w:t>
            </w:r>
          </w:p>
        </w:tc>
        <w:tc>
          <w:tcPr>
            <w:tcW w:w="2749" w:type="dxa"/>
            <w:tcBorders>
              <w:top w:val="nil"/>
              <w:left w:val="nil"/>
              <w:bottom w:val="nil"/>
              <w:right w:val="single" w:sz="4" w:space="0" w:color="auto"/>
            </w:tcBorders>
            <w:vAlign w:val="bottom"/>
          </w:tcPr>
          <w:p w:rsidR="007A5C5C" w:rsidRDefault="007A5C5C" w:rsidP="007A5C5C">
            <w:pPr>
              <w:ind w:left="57"/>
            </w:pPr>
            <w:r>
              <w:t>центральное</w:t>
            </w:r>
          </w:p>
        </w:tc>
        <w:tc>
          <w:tcPr>
            <w:tcW w:w="2749" w:type="dxa"/>
            <w:tcBorders>
              <w:top w:val="nil"/>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trHeight w:val="324"/>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отопление (от внешних котельных)</w:t>
            </w:r>
          </w:p>
        </w:tc>
        <w:tc>
          <w:tcPr>
            <w:tcW w:w="2749" w:type="dxa"/>
            <w:tcBorders>
              <w:top w:val="nil"/>
              <w:left w:val="nil"/>
              <w:bottom w:val="nil"/>
              <w:right w:val="single" w:sz="4" w:space="0" w:color="auto"/>
            </w:tcBorders>
            <w:vAlign w:val="bottom"/>
          </w:tcPr>
          <w:p w:rsidR="007A5C5C" w:rsidRDefault="007A5C5C" w:rsidP="007A5C5C">
            <w:pPr>
              <w:ind w:left="57"/>
            </w:pPr>
            <w:r>
              <w:t>центральное</w:t>
            </w:r>
          </w:p>
        </w:tc>
        <w:tc>
          <w:tcPr>
            <w:tcW w:w="2749" w:type="dxa"/>
            <w:tcBorders>
              <w:top w:val="nil"/>
              <w:left w:val="nil"/>
              <w:bottom w:val="nil"/>
              <w:right w:val="single" w:sz="4" w:space="0" w:color="auto"/>
            </w:tcBorders>
            <w:vAlign w:val="bottom"/>
          </w:tcPr>
          <w:p w:rsidR="007A5C5C" w:rsidRDefault="007A5C5C" w:rsidP="007A5C5C">
            <w:pPr>
              <w:ind w:left="57"/>
            </w:pPr>
            <w:r>
              <w:t>Коррозия трубопроводов</w:t>
            </w:r>
          </w:p>
        </w:tc>
      </w:tr>
      <w:tr w:rsidR="007A5C5C" w:rsidTr="007A5C5C">
        <w:trPr>
          <w:trHeight w:val="324"/>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отопление (от домовой котельной) печи</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калориферы</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АГВ</w:t>
            </w:r>
          </w:p>
        </w:tc>
        <w:tc>
          <w:tcPr>
            <w:tcW w:w="2749" w:type="dxa"/>
            <w:tcBorders>
              <w:top w:val="nil"/>
              <w:left w:val="nil"/>
              <w:bottom w:val="nil"/>
              <w:right w:val="single" w:sz="4" w:space="0" w:color="auto"/>
            </w:tcBorders>
            <w:vAlign w:val="bottom"/>
          </w:tcPr>
          <w:p w:rsidR="007A5C5C" w:rsidRDefault="007A5C5C" w:rsidP="007A5C5C">
            <w:pPr>
              <w:ind w:left="57"/>
            </w:pPr>
            <w:r>
              <w:t>есть</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p>
        </w:tc>
      </w:tr>
    </w:tbl>
    <w:p w:rsidR="007A5C5C" w:rsidRDefault="007A5C5C" w:rsidP="007A5C5C"/>
    <w:p w:rsidR="007A5C5C" w:rsidRDefault="007A5C5C" w:rsidP="007A5C5C">
      <w:r>
        <w:t>Председатель комитета по вопросам жизнеобеспечения,</w:t>
      </w:r>
    </w:p>
    <w:p w:rsidR="007A5C5C" w:rsidRDefault="007A5C5C" w:rsidP="007A5C5C">
      <w:r>
        <w:t>строительства и дорожно-транспортному хозяйству</w:t>
      </w:r>
    </w:p>
    <w:p w:rsidR="007A5C5C" w:rsidRDefault="007A5C5C" w:rsidP="007A5C5C">
      <w:r>
        <w:t>администрации Щекинского района.</w:t>
      </w:r>
    </w:p>
    <w:p w:rsidR="007A5C5C" w:rsidRDefault="007A5C5C" w:rsidP="007A5C5C"/>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7A5C5C" w:rsidTr="002A0E2C">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7A5C5C" w:rsidRDefault="007A5C5C" w:rsidP="007A5C5C">
            <w:pPr>
              <w:spacing w:line="276" w:lineRule="auto"/>
              <w:jc w:val="center"/>
            </w:pPr>
          </w:p>
        </w:tc>
        <w:tc>
          <w:tcPr>
            <w:tcW w:w="283" w:type="dxa"/>
            <w:gridSpan w:val="2"/>
            <w:vAlign w:val="bottom"/>
          </w:tcPr>
          <w:p w:rsidR="007A5C5C" w:rsidRDefault="007A5C5C" w:rsidP="007A5C5C">
            <w:pPr>
              <w:spacing w:line="276" w:lineRule="auto"/>
            </w:pPr>
          </w:p>
        </w:tc>
        <w:tc>
          <w:tcPr>
            <w:tcW w:w="2665" w:type="dxa"/>
            <w:gridSpan w:val="4"/>
            <w:tcBorders>
              <w:top w:val="nil"/>
              <w:left w:val="nil"/>
              <w:bottom w:val="single" w:sz="4" w:space="0" w:color="auto"/>
              <w:right w:val="nil"/>
            </w:tcBorders>
            <w:vAlign w:val="bottom"/>
            <w:hideMark/>
          </w:tcPr>
          <w:p w:rsidR="007A5C5C" w:rsidRDefault="007A5C5C" w:rsidP="007A5C5C">
            <w:pPr>
              <w:spacing w:line="276" w:lineRule="auto"/>
            </w:pPr>
            <w:r>
              <w:t>Субботин Д.А.</w:t>
            </w:r>
          </w:p>
        </w:tc>
      </w:tr>
      <w:tr w:rsidR="007A5C5C" w:rsidTr="002A0E2C">
        <w:trPr>
          <w:gridBefore w:val="3"/>
          <w:wBefore w:w="567" w:type="dxa"/>
        </w:trPr>
        <w:tc>
          <w:tcPr>
            <w:tcW w:w="2580" w:type="dxa"/>
            <w:gridSpan w:val="7"/>
            <w:hideMark/>
          </w:tcPr>
          <w:p w:rsidR="007A5C5C" w:rsidRDefault="007A5C5C" w:rsidP="007A5C5C">
            <w:pPr>
              <w:spacing w:line="276" w:lineRule="auto"/>
              <w:jc w:val="center"/>
              <w:rPr>
                <w:sz w:val="18"/>
                <w:szCs w:val="18"/>
              </w:rPr>
            </w:pPr>
            <w:r>
              <w:rPr>
                <w:sz w:val="18"/>
                <w:szCs w:val="18"/>
              </w:rPr>
              <w:t>(подпись)</w:t>
            </w:r>
          </w:p>
        </w:tc>
        <w:tc>
          <w:tcPr>
            <w:tcW w:w="283" w:type="dxa"/>
          </w:tcPr>
          <w:p w:rsidR="007A5C5C" w:rsidRDefault="007A5C5C" w:rsidP="007A5C5C">
            <w:pPr>
              <w:spacing w:line="276" w:lineRule="auto"/>
              <w:rPr>
                <w:sz w:val="18"/>
                <w:szCs w:val="18"/>
              </w:rPr>
            </w:pPr>
          </w:p>
        </w:tc>
        <w:tc>
          <w:tcPr>
            <w:tcW w:w="3402" w:type="dxa"/>
            <w:gridSpan w:val="3"/>
            <w:hideMark/>
          </w:tcPr>
          <w:p w:rsidR="007A5C5C" w:rsidRDefault="007A5C5C" w:rsidP="007A5C5C">
            <w:pPr>
              <w:spacing w:line="276" w:lineRule="auto"/>
              <w:jc w:val="center"/>
              <w:rPr>
                <w:sz w:val="18"/>
                <w:szCs w:val="18"/>
              </w:rPr>
            </w:pPr>
            <w:r>
              <w:rPr>
                <w:sz w:val="18"/>
                <w:szCs w:val="18"/>
              </w:rPr>
              <w:t>(ф.и.о.)</w:t>
            </w:r>
          </w:p>
        </w:tc>
      </w:tr>
      <w:tr w:rsidR="002A0E2C" w:rsidTr="002A0E2C">
        <w:trPr>
          <w:gridAfter w:val="2"/>
          <w:wAfter w:w="3147" w:type="dxa"/>
        </w:trPr>
        <w:tc>
          <w:tcPr>
            <w:tcW w:w="187" w:type="dxa"/>
            <w:gridSpan w:val="2"/>
            <w:vAlign w:val="bottom"/>
            <w:hideMark/>
          </w:tcPr>
          <w:p w:rsidR="002A0E2C" w:rsidRDefault="002A0E2C" w:rsidP="002C6727">
            <w:r>
              <w:t>“</w:t>
            </w:r>
          </w:p>
        </w:tc>
        <w:tc>
          <w:tcPr>
            <w:tcW w:w="425" w:type="dxa"/>
            <w:gridSpan w:val="2"/>
            <w:tcBorders>
              <w:top w:val="nil"/>
              <w:left w:val="nil"/>
              <w:bottom w:val="single" w:sz="4" w:space="0" w:color="auto"/>
              <w:right w:val="nil"/>
            </w:tcBorders>
            <w:vAlign w:val="bottom"/>
          </w:tcPr>
          <w:p w:rsidR="002A0E2C" w:rsidRDefault="002A0E2C" w:rsidP="002C6727">
            <w:pPr>
              <w:jc w:val="center"/>
            </w:pPr>
            <w:r>
              <w:t>23</w:t>
            </w:r>
          </w:p>
        </w:tc>
        <w:tc>
          <w:tcPr>
            <w:tcW w:w="255" w:type="dxa"/>
            <w:vAlign w:val="bottom"/>
            <w:hideMark/>
          </w:tcPr>
          <w:p w:rsidR="002A0E2C" w:rsidRDefault="002A0E2C" w:rsidP="002C6727"/>
        </w:tc>
        <w:tc>
          <w:tcPr>
            <w:tcW w:w="1531" w:type="dxa"/>
            <w:tcBorders>
              <w:top w:val="nil"/>
              <w:left w:val="nil"/>
              <w:bottom w:val="single" w:sz="4" w:space="0" w:color="auto"/>
              <w:right w:val="nil"/>
            </w:tcBorders>
            <w:vAlign w:val="bottom"/>
          </w:tcPr>
          <w:p w:rsidR="002A0E2C" w:rsidRDefault="002A0E2C" w:rsidP="002C6727">
            <w:pPr>
              <w:jc w:val="center"/>
            </w:pPr>
            <w:r>
              <w:t>ноября</w:t>
            </w:r>
          </w:p>
        </w:tc>
        <w:tc>
          <w:tcPr>
            <w:tcW w:w="465" w:type="dxa"/>
            <w:gridSpan w:val="2"/>
            <w:vAlign w:val="bottom"/>
            <w:hideMark/>
          </w:tcPr>
          <w:p w:rsidR="002A0E2C" w:rsidRPr="00A36813" w:rsidRDefault="002A0E2C" w:rsidP="002C6727">
            <w:pPr>
              <w:jc w:val="right"/>
              <w:rPr>
                <w:sz w:val="20"/>
                <w:szCs w:val="20"/>
              </w:rPr>
            </w:pPr>
          </w:p>
        </w:tc>
        <w:tc>
          <w:tcPr>
            <w:tcW w:w="567" w:type="dxa"/>
            <w:gridSpan w:val="3"/>
            <w:tcBorders>
              <w:top w:val="nil"/>
              <w:left w:val="nil"/>
              <w:bottom w:val="single" w:sz="4" w:space="0" w:color="auto"/>
              <w:right w:val="nil"/>
            </w:tcBorders>
            <w:vAlign w:val="bottom"/>
          </w:tcPr>
          <w:p w:rsidR="002A0E2C" w:rsidRDefault="002A0E2C" w:rsidP="002C6727">
            <w:r>
              <w:t>2015</w:t>
            </w:r>
          </w:p>
        </w:tc>
        <w:tc>
          <w:tcPr>
            <w:tcW w:w="255" w:type="dxa"/>
            <w:vAlign w:val="bottom"/>
            <w:hideMark/>
          </w:tcPr>
          <w:p w:rsidR="002A0E2C" w:rsidRDefault="002A0E2C" w:rsidP="002C6727">
            <w:pPr>
              <w:jc w:val="right"/>
            </w:pPr>
            <w:r>
              <w:t>г.</w:t>
            </w:r>
          </w:p>
        </w:tc>
      </w:tr>
    </w:tbl>
    <w:p w:rsidR="002A0E2C" w:rsidRDefault="002A0E2C" w:rsidP="002A0E2C">
      <w:r>
        <w:t>М.П.</w:t>
      </w:r>
    </w:p>
    <w:p w:rsidR="007A5C5C" w:rsidRDefault="007A5C5C" w:rsidP="007A5C5C"/>
    <w:p w:rsidR="007A5C5C" w:rsidRDefault="007A5C5C" w:rsidP="007A5C5C"/>
    <w:p w:rsidR="007A5C5C" w:rsidRDefault="007A5C5C" w:rsidP="007A5C5C"/>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360"/>
        <w:ind w:left="5103"/>
        <w:jc w:val="both"/>
      </w:pPr>
      <w:r>
        <w:t xml:space="preserve">                 Утверждаю</w:t>
      </w:r>
    </w:p>
    <w:p w:rsidR="007A5C5C" w:rsidRDefault="007A5C5C" w:rsidP="007A5C5C">
      <w:pPr>
        <w:spacing w:before="120"/>
        <w:ind w:left="5103"/>
      </w:pPr>
      <w:r>
        <w:t>Заместитель главы администрации</w:t>
      </w:r>
    </w:p>
    <w:p w:rsidR="007A5C5C" w:rsidRDefault="007A5C5C" w:rsidP="007A5C5C">
      <w:pPr>
        <w:ind w:left="5103"/>
      </w:pPr>
      <w:r>
        <w:t>Щекинского района</w:t>
      </w:r>
    </w:p>
    <w:p w:rsidR="007A5C5C" w:rsidRDefault="007A5C5C" w:rsidP="007A5C5C">
      <w:pPr>
        <w:ind w:left="5103"/>
      </w:pPr>
      <w:r>
        <w:t>по развитию инженерной  инфраструктуры</w:t>
      </w:r>
    </w:p>
    <w:p w:rsidR="007A5C5C" w:rsidRDefault="007A5C5C" w:rsidP="007A5C5C">
      <w:pPr>
        <w:ind w:left="5103"/>
      </w:pPr>
      <w:r>
        <w:t xml:space="preserve">и жилищно-коммунальному хозяйству   </w:t>
      </w:r>
    </w:p>
    <w:p w:rsidR="007A5C5C" w:rsidRDefault="007A5C5C" w:rsidP="007A5C5C">
      <w:pPr>
        <w:ind w:left="5103"/>
      </w:pPr>
      <w:r>
        <w:t xml:space="preserve">                           </w:t>
      </w:r>
    </w:p>
    <w:p w:rsidR="007A5C5C" w:rsidRDefault="007A5C5C" w:rsidP="007A5C5C">
      <w:pPr>
        <w:ind w:left="5103"/>
      </w:pPr>
      <w:r>
        <w:t xml:space="preserve"> 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7A5C5C" w:rsidRDefault="007A5C5C" w:rsidP="007A5C5C">
      <w:pPr>
        <w:jc w:val="center"/>
        <w:rPr>
          <w:bCs/>
          <w:sz w:val="18"/>
          <w:szCs w:val="18"/>
        </w:rPr>
      </w:pPr>
    </w:p>
    <w:p w:rsidR="007A5C5C" w:rsidRDefault="007A5C5C" w:rsidP="007A5C5C">
      <w:pPr>
        <w:spacing w:before="400"/>
        <w:jc w:val="center"/>
        <w:rPr>
          <w:b/>
          <w:bCs/>
          <w:sz w:val="26"/>
          <w:szCs w:val="26"/>
        </w:rPr>
      </w:pPr>
      <w:r>
        <w:rPr>
          <w:b/>
          <w:bCs/>
          <w:sz w:val="26"/>
          <w:szCs w:val="26"/>
        </w:rPr>
        <w:t>АКТ</w:t>
      </w:r>
    </w:p>
    <w:p w:rsidR="007A5C5C" w:rsidRDefault="007A5C5C" w:rsidP="007A5C5C">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7A5C5C" w:rsidRDefault="007A5C5C" w:rsidP="007A5C5C">
      <w:pPr>
        <w:spacing w:before="240"/>
        <w:jc w:val="center"/>
      </w:pPr>
      <w:r>
        <w:rPr>
          <w:lang w:val="en-US"/>
        </w:rPr>
        <w:t>I</w:t>
      </w:r>
      <w:r>
        <w:t>. Общие сведения о многоквартирном доме</w:t>
      </w:r>
    </w:p>
    <w:p w:rsidR="007A5C5C" w:rsidRPr="002A3D39" w:rsidRDefault="007A5C5C" w:rsidP="007A5C5C">
      <w:pPr>
        <w:spacing w:before="240"/>
        <w:ind w:firstLine="567"/>
        <w:rPr>
          <w:b/>
        </w:rPr>
      </w:pPr>
      <w:r>
        <w:t xml:space="preserve">1. Адрес многоквартирного дома    </w:t>
      </w:r>
      <w:r w:rsidRPr="002A3D39">
        <w:rPr>
          <w:b/>
        </w:rPr>
        <w:t>ул</w:t>
      </w:r>
      <w:r>
        <w:rPr>
          <w:b/>
        </w:rPr>
        <w:t>.Орджоникидзе, д. 9</w:t>
      </w:r>
    </w:p>
    <w:p w:rsidR="007A5C5C" w:rsidRDefault="007A5C5C" w:rsidP="007A5C5C">
      <w:pPr>
        <w:pBdr>
          <w:top w:val="single" w:sz="4" w:space="0" w:color="auto"/>
        </w:pBdr>
        <w:ind w:left="4054"/>
        <w:rPr>
          <w:sz w:val="2"/>
          <w:szCs w:val="2"/>
        </w:rPr>
      </w:pPr>
    </w:p>
    <w:p w:rsidR="007A5C5C" w:rsidRDefault="007A5C5C" w:rsidP="007A5C5C">
      <w:pPr>
        <w:ind w:firstLine="567"/>
        <w:rPr>
          <w:sz w:val="2"/>
          <w:szCs w:val="2"/>
        </w:rPr>
      </w:pPr>
      <w:r>
        <w:t xml:space="preserve">2. Кадастровый номер многоквартирного дома (при его наличии)  </w:t>
      </w:r>
    </w:p>
    <w:p w:rsidR="007A5C5C" w:rsidRDefault="007A5C5C" w:rsidP="007A5C5C">
      <w:pPr>
        <w:pBdr>
          <w:top w:val="single" w:sz="4" w:space="1" w:color="auto"/>
        </w:pBdr>
        <w:ind w:left="567"/>
        <w:rPr>
          <w:sz w:val="2"/>
          <w:szCs w:val="2"/>
        </w:rPr>
      </w:pPr>
    </w:p>
    <w:p w:rsidR="007A5C5C" w:rsidRDefault="007A5C5C" w:rsidP="007A5C5C">
      <w:pPr>
        <w:ind w:firstLine="567"/>
      </w:pPr>
      <w:r>
        <w:t xml:space="preserve">3. Серия, тип постройки   </w:t>
      </w:r>
      <w:r w:rsidRPr="006B7DB9">
        <w:rPr>
          <w:b/>
        </w:rPr>
        <w:t>жилой дом</w:t>
      </w:r>
    </w:p>
    <w:p w:rsidR="007A5C5C" w:rsidRDefault="007A5C5C" w:rsidP="007A5C5C">
      <w:pPr>
        <w:pBdr>
          <w:top w:val="single" w:sz="4" w:space="1" w:color="auto"/>
        </w:pBdr>
        <w:ind w:left="3175"/>
        <w:rPr>
          <w:sz w:val="2"/>
          <w:szCs w:val="2"/>
        </w:rPr>
      </w:pPr>
    </w:p>
    <w:p w:rsidR="007A5C5C" w:rsidRPr="002A3D39" w:rsidRDefault="007A5C5C" w:rsidP="007A5C5C">
      <w:pPr>
        <w:ind w:firstLine="567"/>
        <w:rPr>
          <w:b/>
        </w:rPr>
      </w:pPr>
      <w:r>
        <w:lastRenderedPageBreak/>
        <w:t xml:space="preserve">4. Год постройки  </w:t>
      </w:r>
      <w:r>
        <w:rPr>
          <w:b/>
        </w:rPr>
        <w:t>1932</w:t>
      </w:r>
    </w:p>
    <w:p w:rsidR="007A5C5C" w:rsidRPr="002A3D39" w:rsidRDefault="007A5C5C" w:rsidP="007A5C5C">
      <w:pPr>
        <w:pBdr>
          <w:top w:val="single" w:sz="4" w:space="1" w:color="auto"/>
        </w:pBdr>
        <w:ind w:left="2438"/>
        <w:rPr>
          <w:b/>
          <w:sz w:val="2"/>
          <w:szCs w:val="2"/>
        </w:rPr>
      </w:pPr>
    </w:p>
    <w:p w:rsidR="007A5C5C" w:rsidRPr="009131FE" w:rsidRDefault="007A5C5C" w:rsidP="007A5C5C">
      <w:pPr>
        <w:ind w:firstLine="567"/>
        <w:rPr>
          <w:b/>
          <w:sz w:val="2"/>
          <w:szCs w:val="2"/>
        </w:rPr>
      </w:pPr>
      <w:r>
        <w:t xml:space="preserve">5. Степень износа по данным государственного технического </w:t>
      </w:r>
      <w:r w:rsidRPr="000C353B">
        <w:t xml:space="preserve">учета    </w:t>
      </w:r>
      <w:r w:rsidRPr="009131FE">
        <w:rPr>
          <w:b/>
        </w:rPr>
        <w:t>55%</w:t>
      </w:r>
    </w:p>
    <w:p w:rsidR="007A5C5C" w:rsidRDefault="007A5C5C" w:rsidP="007A5C5C">
      <w:pPr>
        <w:pBdr>
          <w:top w:val="single" w:sz="4" w:space="1" w:color="auto"/>
        </w:pBdr>
        <w:ind w:left="567"/>
        <w:rPr>
          <w:sz w:val="2"/>
          <w:szCs w:val="2"/>
        </w:rPr>
      </w:pPr>
    </w:p>
    <w:p w:rsidR="007A5C5C" w:rsidRDefault="007A5C5C" w:rsidP="007A5C5C">
      <w:pPr>
        <w:ind w:firstLine="567"/>
      </w:pPr>
      <w:r>
        <w:t xml:space="preserve">6. Степень фактического износа  </w:t>
      </w:r>
    </w:p>
    <w:p w:rsidR="007A5C5C" w:rsidRDefault="007A5C5C" w:rsidP="007A5C5C">
      <w:pPr>
        <w:pBdr>
          <w:top w:val="single" w:sz="4" w:space="1" w:color="auto"/>
        </w:pBdr>
        <w:ind w:left="3969"/>
        <w:rPr>
          <w:sz w:val="2"/>
          <w:szCs w:val="2"/>
        </w:rPr>
      </w:pPr>
    </w:p>
    <w:p w:rsidR="007A5C5C" w:rsidRDefault="007A5C5C" w:rsidP="007A5C5C">
      <w:pPr>
        <w:ind w:firstLine="567"/>
      </w:pPr>
      <w:r>
        <w:t xml:space="preserve">7. Год последнего капитального ремонта  </w:t>
      </w:r>
      <w:r w:rsidRPr="002A3D39">
        <w:rPr>
          <w:b/>
        </w:rPr>
        <w:t>нет</w:t>
      </w:r>
    </w:p>
    <w:p w:rsidR="007A5C5C" w:rsidRDefault="007A5C5C" w:rsidP="007A5C5C">
      <w:pPr>
        <w:pBdr>
          <w:top w:val="single" w:sz="4" w:space="1" w:color="auto"/>
        </w:pBdr>
        <w:ind w:left="4865"/>
        <w:rPr>
          <w:sz w:val="2"/>
          <w:szCs w:val="2"/>
        </w:rPr>
      </w:pPr>
    </w:p>
    <w:p w:rsidR="007A5C5C" w:rsidRDefault="007A5C5C" w:rsidP="007A5C5C">
      <w:pPr>
        <w:ind w:firstLine="567"/>
        <w:jc w:val="both"/>
      </w:pPr>
      <w:r>
        <w:t>8. Реквизиты правового акта о признании многоквартирного дома аварийным и подлежащим сносу  -</w:t>
      </w:r>
    </w:p>
    <w:p w:rsidR="007A5C5C" w:rsidRDefault="007A5C5C" w:rsidP="007A5C5C">
      <w:pPr>
        <w:pBdr>
          <w:top w:val="single" w:sz="4" w:space="1" w:color="auto"/>
        </w:pBdr>
        <w:ind w:left="709"/>
        <w:rPr>
          <w:sz w:val="2"/>
          <w:szCs w:val="2"/>
        </w:rPr>
      </w:pPr>
    </w:p>
    <w:p w:rsidR="007A5C5C" w:rsidRDefault="007A5C5C" w:rsidP="007A5C5C">
      <w:pPr>
        <w:ind w:firstLine="567"/>
      </w:pPr>
      <w:r>
        <w:t xml:space="preserve">9. Количество этажей </w:t>
      </w:r>
      <w:r>
        <w:rPr>
          <w:b/>
        </w:rPr>
        <w:t xml:space="preserve"> 1</w:t>
      </w:r>
    </w:p>
    <w:p w:rsidR="007A5C5C" w:rsidRDefault="007A5C5C" w:rsidP="007A5C5C">
      <w:pPr>
        <w:pBdr>
          <w:top w:val="single" w:sz="4" w:space="1" w:color="auto"/>
        </w:pBdr>
        <w:ind w:left="2920"/>
        <w:rPr>
          <w:sz w:val="2"/>
          <w:szCs w:val="2"/>
        </w:rPr>
      </w:pPr>
    </w:p>
    <w:p w:rsidR="007A5C5C" w:rsidRPr="002A3D39" w:rsidRDefault="007A5C5C" w:rsidP="007A5C5C">
      <w:pPr>
        <w:ind w:firstLine="567"/>
        <w:rPr>
          <w:b/>
        </w:rPr>
      </w:pPr>
      <w:r>
        <w:t xml:space="preserve">10. Наличие подвала    </w:t>
      </w:r>
      <w:r>
        <w:rPr>
          <w:b/>
        </w:rPr>
        <w:t>нет</w:t>
      </w:r>
    </w:p>
    <w:p w:rsidR="007A5C5C" w:rsidRDefault="007A5C5C" w:rsidP="007A5C5C">
      <w:pPr>
        <w:pBdr>
          <w:top w:val="single" w:sz="4" w:space="1" w:color="auto"/>
        </w:pBdr>
        <w:ind w:left="2835"/>
        <w:rPr>
          <w:sz w:val="2"/>
          <w:szCs w:val="2"/>
        </w:rPr>
      </w:pPr>
    </w:p>
    <w:p w:rsidR="007A5C5C" w:rsidRPr="006B7DB9" w:rsidRDefault="007A5C5C" w:rsidP="007A5C5C">
      <w:pPr>
        <w:ind w:firstLine="567"/>
        <w:rPr>
          <w:b/>
        </w:rPr>
      </w:pPr>
      <w:r>
        <w:t xml:space="preserve">11. Наличие цокольного этажа  </w:t>
      </w:r>
      <w:r>
        <w:rPr>
          <w:b/>
        </w:rPr>
        <w:t>нет</w:t>
      </w:r>
    </w:p>
    <w:p w:rsidR="007A5C5C" w:rsidRDefault="007A5C5C" w:rsidP="007A5C5C">
      <w:pPr>
        <w:pBdr>
          <w:top w:val="single" w:sz="4" w:space="1" w:color="auto"/>
        </w:pBdr>
        <w:ind w:left="3828"/>
        <w:rPr>
          <w:sz w:val="2"/>
          <w:szCs w:val="2"/>
        </w:rPr>
      </w:pPr>
    </w:p>
    <w:p w:rsidR="007A5C5C" w:rsidRPr="002A3D39" w:rsidRDefault="007A5C5C" w:rsidP="007A5C5C">
      <w:pPr>
        <w:ind w:firstLine="567"/>
        <w:rPr>
          <w:b/>
        </w:rPr>
      </w:pPr>
      <w:r>
        <w:t xml:space="preserve">12. Наличие мансарды  </w:t>
      </w:r>
      <w:r w:rsidRPr="002A3D39">
        <w:rPr>
          <w:b/>
        </w:rPr>
        <w:t>нет</w:t>
      </w:r>
    </w:p>
    <w:p w:rsidR="007A5C5C" w:rsidRDefault="007A5C5C" w:rsidP="007A5C5C">
      <w:pPr>
        <w:pBdr>
          <w:top w:val="single" w:sz="4" w:space="1" w:color="auto"/>
        </w:pBdr>
        <w:ind w:left="3005"/>
        <w:rPr>
          <w:sz w:val="2"/>
          <w:szCs w:val="2"/>
        </w:rPr>
      </w:pPr>
    </w:p>
    <w:p w:rsidR="007A5C5C" w:rsidRPr="002A3D39" w:rsidRDefault="007A5C5C" w:rsidP="007A5C5C">
      <w:pPr>
        <w:ind w:firstLine="567"/>
        <w:rPr>
          <w:b/>
        </w:rPr>
      </w:pPr>
      <w:r>
        <w:t xml:space="preserve">13. Наличие мезонина  </w:t>
      </w:r>
      <w:r w:rsidRPr="002A3D39">
        <w:rPr>
          <w:b/>
        </w:rPr>
        <w:t>нет</w:t>
      </w:r>
    </w:p>
    <w:p w:rsidR="007A5C5C" w:rsidRDefault="007A5C5C" w:rsidP="007A5C5C">
      <w:pPr>
        <w:pBdr>
          <w:top w:val="single" w:sz="4" w:space="1" w:color="auto"/>
        </w:pBdr>
        <w:ind w:left="2977"/>
        <w:rPr>
          <w:sz w:val="2"/>
          <w:szCs w:val="2"/>
        </w:rPr>
      </w:pPr>
    </w:p>
    <w:p w:rsidR="007A5C5C" w:rsidRPr="002A3D39" w:rsidRDefault="007A5C5C" w:rsidP="007A5C5C">
      <w:pPr>
        <w:ind w:firstLine="567"/>
        <w:rPr>
          <w:b/>
        </w:rPr>
      </w:pPr>
      <w:r>
        <w:t>14. Количество квартир 3</w:t>
      </w:r>
    </w:p>
    <w:p w:rsidR="007A5C5C" w:rsidRDefault="007A5C5C" w:rsidP="007A5C5C">
      <w:pPr>
        <w:pBdr>
          <w:top w:val="single" w:sz="4" w:space="1" w:color="auto"/>
        </w:pBdr>
        <w:ind w:left="3119"/>
        <w:rPr>
          <w:sz w:val="2"/>
          <w:szCs w:val="2"/>
        </w:rPr>
      </w:pPr>
    </w:p>
    <w:p w:rsidR="007A5C5C" w:rsidRDefault="007A5C5C" w:rsidP="007A5C5C">
      <w:pPr>
        <w:ind w:firstLine="567"/>
        <w:jc w:val="both"/>
        <w:rPr>
          <w:sz w:val="2"/>
          <w:szCs w:val="2"/>
        </w:rPr>
      </w:pPr>
      <w:r>
        <w:t>15. Количество нежилых помещений, не входящих в состав общего имущества</w:t>
      </w:r>
      <w:r>
        <w:br/>
      </w:r>
    </w:p>
    <w:p w:rsidR="007A5C5C" w:rsidRPr="00D00471" w:rsidRDefault="007A5C5C" w:rsidP="007A5C5C">
      <w:pPr>
        <w:ind w:left="567"/>
      </w:pPr>
    </w:p>
    <w:p w:rsidR="007A5C5C" w:rsidRDefault="007A5C5C" w:rsidP="007A5C5C">
      <w:pPr>
        <w:pBdr>
          <w:top w:val="single" w:sz="4" w:space="1" w:color="auto"/>
        </w:pBdr>
        <w:ind w:left="567"/>
        <w:rPr>
          <w:sz w:val="2"/>
          <w:szCs w:val="2"/>
        </w:rPr>
      </w:pPr>
    </w:p>
    <w:p w:rsidR="007A5C5C" w:rsidRPr="00CA758D" w:rsidRDefault="007A5C5C" w:rsidP="007A5C5C">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sidRPr="00CA758D">
        <w:rPr>
          <w:b/>
        </w:rPr>
        <w:t>нет</w:t>
      </w:r>
    </w:p>
    <w:p w:rsidR="007A5C5C" w:rsidRDefault="007A5C5C" w:rsidP="007A5C5C">
      <w:pPr>
        <w:pBdr>
          <w:top w:val="single" w:sz="4" w:space="1" w:color="auto"/>
        </w:pBdr>
        <w:rPr>
          <w:sz w:val="2"/>
          <w:szCs w:val="2"/>
        </w:rPr>
      </w:pPr>
    </w:p>
    <w:p w:rsidR="007A5C5C" w:rsidRDefault="007A5C5C" w:rsidP="007A5C5C">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7A5C5C" w:rsidRDefault="007A5C5C" w:rsidP="007A5C5C">
      <w:r>
        <w:t xml:space="preserve">               нет</w:t>
      </w:r>
    </w:p>
    <w:p w:rsidR="007A5C5C" w:rsidRDefault="007A5C5C" w:rsidP="007A5C5C">
      <w:pPr>
        <w:pBdr>
          <w:top w:val="single" w:sz="4" w:space="1" w:color="auto"/>
        </w:pBdr>
        <w:rPr>
          <w:sz w:val="2"/>
          <w:szCs w:val="2"/>
        </w:rPr>
      </w:pPr>
    </w:p>
    <w:p w:rsidR="007A5C5C" w:rsidRDefault="007A5C5C" w:rsidP="007A5C5C">
      <w:pPr>
        <w:tabs>
          <w:tab w:val="center" w:pos="5387"/>
          <w:tab w:val="left" w:pos="7371"/>
        </w:tabs>
        <w:ind w:firstLine="567"/>
      </w:pPr>
      <w:r>
        <w:t>18. Строительный объем  34</w:t>
      </w:r>
      <w:r>
        <w:rPr>
          <w:b/>
        </w:rPr>
        <w:t>7</w:t>
      </w:r>
      <w:r>
        <w:tab/>
      </w:r>
      <w:r>
        <w:tab/>
        <w:t>куб. м</w:t>
      </w:r>
    </w:p>
    <w:p w:rsidR="007A5C5C" w:rsidRDefault="007A5C5C" w:rsidP="007A5C5C">
      <w:pPr>
        <w:tabs>
          <w:tab w:val="center" w:pos="5387"/>
          <w:tab w:val="left" w:pos="7371"/>
        </w:tabs>
        <w:ind w:firstLine="567"/>
      </w:pPr>
      <w:r>
        <w:t>19. Площадь:</w:t>
      </w:r>
    </w:p>
    <w:p w:rsidR="007A5C5C" w:rsidRDefault="007A5C5C" w:rsidP="007A5C5C">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112,0</w:t>
      </w:r>
      <w:r>
        <w:tab/>
      </w:r>
      <w:r>
        <w:tab/>
        <w:t>кв. м</w:t>
      </w:r>
    </w:p>
    <w:p w:rsidR="007A5C5C" w:rsidRDefault="007A5C5C" w:rsidP="007A5C5C">
      <w:pPr>
        <w:pBdr>
          <w:top w:val="single" w:sz="4" w:space="1" w:color="auto"/>
        </w:pBdr>
        <w:ind w:left="1049" w:right="5642"/>
        <w:rPr>
          <w:sz w:val="2"/>
          <w:szCs w:val="2"/>
        </w:rPr>
      </w:pPr>
    </w:p>
    <w:p w:rsidR="007A5C5C" w:rsidRDefault="007A5C5C" w:rsidP="007A5C5C">
      <w:pPr>
        <w:tabs>
          <w:tab w:val="center" w:pos="7598"/>
          <w:tab w:val="right" w:pos="10206"/>
        </w:tabs>
        <w:ind w:firstLine="567"/>
      </w:pPr>
      <w:r>
        <w:t xml:space="preserve">б) жилых помещений (общая площадь квартир)  </w:t>
      </w:r>
      <w:r>
        <w:rPr>
          <w:b/>
        </w:rPr>
        <w:t>112,0</w:t>
      </w:r>
      <w:r>
        <w:tab/>
        <w:t>кв. м</w:t>
      </w:r>
    </w:p>
    <w:p w:rsidR="007A5C5C" w:rsidRDefault="007A5C5C" w:rsidP="007A5C5C">
      <w:pPr>
        <w:pBdr>
          <w:top w:val="single" w:sz="4" w:space="1" w:color="auto"/>
        </w:pBdr>
        <w:ind w:left="5585" w:right="624"/>
        <w:rPr>
          <w:sz w:val="2"/>
          <w:szCs w:val="2"/>
        </w:rPr>
      </w:pPr>
    </w:p>
    <w:p w:rsidR="007A5C5C" w:rsidRDefault="007A5C5C" w:rsidP="007A5C5C">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7A5C5C" w:rsidRDefault="007A5C5C" w:rsidP="007A5C5C">
      <w:pPr>
        <w:pBdr>
          <w:top w:val="single" w:sz="4" w:space="1" w:color="auto"/>
        </w:pBdr>
        <w:ind w:left="3941" w:right="2240"/>
        <w:rPr>
          <w:sz w:val="2"/>
          <w:szCs w:val="2"/>
        </w:rPr>
      </w:pPr>
    </w:p>
    <w:p w:rsidR="007A5C5C" w:rsidRDefault="007A5C5C" w:rsidP="007A5C5C">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7A5C5C" w:rsidRDefault="007A5C5C" w:rsidP="007A5C5C">
      <w:pPr>
        <w:pBdr>
          <w:top w:val="single" w:sz="4" w:space="1" w:color="auto"/>
        </w:pBdr>
        <w:ind w:left="4734" w:right="1389"/>
        <w:rPr>
          <w:sz w:val="2"/>
          <w:szCs w:val="2"/>
        </w:rPr>
      </w:pPr>
    </w:p>
    <w:p w:rsidR="007A5C5C" w:rsidRDefault="007A5C5C" w:rsidP="007A5C5C">
      <w:pPr>
        <w:tabs>
          <w:tab w:val="center" w:pos="5245"/>
          <w:tab w:val="left" w:pos="7088"/>
        </w:tabs>
        <w:ind w:firstLine="567"/>
      </w:pPr>
      <w:r>
        <w:t xml:space="preserve">20. Количество лестниц   </w:t>
      </w:r>
      <w:r>
        <w:tab/>
        <w:t>шт.</w:t>
      </w:r>
    </w:p>
    <w:p w:rsidR="007A5C5C" w:rsidRDefault="007A5C5C" w:rsidP="007A5C5C">
      <w:pPr>
        <w:pBdr>
          <w:top w:val="single" w:sz="4" w:space="1" w:color="auto"/>
        </w:pBdr>
        <w:ind w:left="3147" w:right="3232"/>
        <w:rPr>
          <w:sz w:val="2"/>
          <w:szCs w:val="2"/>
        </w:rPr>
      </w:pPr>
    </w:p>
    <w:p w:rsidR="007A5C5C" w:rsidRDefault="007A5C5C" w:rsidP="007A5C5C">
      <w:pPr>
        <w:ind w:firstLine="567"/>
        <w:jc w:val="both"/>
        <w:rPr>
          <w:sz w:val="2"/>
          <w:szCs w:val="2"/>
        </w:rPr>
      </w:pPr>
      <w:r>
        <w:t>21. Уборочная площадь лестниц (включая межквартирные лестничные площадки)</w:t>
      </w:r>
      <w:r>
        <w:br/>
      </w:r>
    </w:p>
    <w:p w:rsidR="007A5C5C" w:rsidRDefault="007A5C5C" w:rsidP="007A5C5C">
      <w:pPr>
        <w:tabs>
          <w:tab w:val="left" w:pos="3969"/>
        </w:tabs>
        <w:rPr>
          <w:sz w:val="2"/>
          <w:szCs w:val="2"/>
        </w:rPr>
      </w:pPr>
      <w:r>
        <w:tab/>
        <w:t>кв. м</w:t>
      </w:r>
    </w:p>
    <w:p w:rsidR="007A5C5C" w:rsidRDefault="007A5C5C" w:rsidP="007A5C5C">
      <w:pPr>
        <w:tabs>
          <w:tab w:val="center" w:pos="7230"/>
          <w:tab w:val="left" w:pos="9356"/>
        </w:tabs>
        <w:ind w:firstLine="567"/>
      </w:pPr>
      <w:r>
        <w:t xml:space="preserve">22. Уборочная площадь общих коридоров  </w:t>
      </w:r>
      <w:r>
        <w:tab/>
        <w:t>кв. м</w:t>
      </w:r>
    </w:p>
    <w:p w:rsidR="007A5C5C" w:rsidRDefault="007A5C5C" w:rsidP="007A5C5C">
      <w:pPr>
        <w:pBdr>
          <w:top w:val="single" w:sz="4" w:space="1" w:color="auto"/>
        </w:pBdr>
        <w:ind w:left="4990" w:right="964"/>
        <w:rPr>
          <w:sz w:val="2"/>
          <w:szCs w:val="2"/>
        </w:rPr>
      </w:pPr>
    </w:p>
    <w:p w:rsidR="007A5C5C" w:rsidRDefault="007A5C5C" w:rsidP="007A5C5C">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tab/>
      </w:r>
      <w:r>
        <w:tab/>
        <w:t>кв. м</w:t>
      </w:r>
    </w:p>
    <w:p w:rsidR="007A5C5C" w:rsidRDefault="007A5C5C" w:rsidP="007A5C5C">
      <w:pPr>
        <w:pBdr>
          <w:top w:val="single" w:sz="4" w:space="1" w:color="auto"/>
        </w:pBdr>
        <w:ind w:left="4082" w:right="1814"/>
        <w:rPr>
          <w:sz w:val="2"/>
          <w:szCs w:val="2"/>
        </w:rPr>
      </w:pPr>
    </w:p>
    <w:p w:rsidR="007A5C5C" w:rsidRPr="00552163" w:rsidRDefault="007A5C5C" w:rsidP="007A5C5C">
      <w:pPr>
        <w:ind w:firstLine="567"/>
        <w:jc w:val="both"/>
        <w:rPr>
          <w:b/>
        </w:rPr>
      </w:pPr>
      <w:r>
        <w:t xml:space="preserve">24. Площадь земельного участка, входящего в состав общего имущества многоквартирного дома  </w:t>
      </w:r>
      <w:r>
        <w:rPr>
          <w:b/>
        </w:rPr>
        <w:t>1770</w:t>
      </w:r>
    </w:p>
    <w:p w:rsidR="007A5C5C" w:rsidRDefault="007A5C5C" w:rsidP="007A5C5C">
      <w:pPr>
        <w:pBdr>
          <w:top w:val="single" w:sz="4" w:space="1" w:color="auto"/>
        </w:pBdr>
        <w:ind w:left="601"/>
        <w:rPr>
          <w:sz w:val="2"/>
          <w:szCs w:val="2"/>
        </w:rPr>
      </w:pPr>
    </w:p>
    <w:p w:rsidR="007A5C5C" w:rsidRPr="00A77472" w:rsidRDefault="007A5C5C" w:rsidP="007A5C5C">
      <w:pPr>
        <w:ind w:firstLine="567"/>
        <w:rPr>
          <w:b/>
          <w:sz w:val="2"/>
          <w:szCs w:val="2"/>
        </w:rPr>
      </w:pPr>
      <w:r>
        <w:t>25. Кадастровый номер земельного участка (при его наличии)</w:t>
      </w:r>
    </w:p>
    <w:p w:rsidR="007A5C5C" w:rsidRDefault="007A5C5C" w:rsidP="007A5C5C">
      <w:pPr>
        <w:pBdr>
          <w:top w:val="single" w:sz="4" w:space="1" w:color="auto"/>
        </w:pBdr>
        <w:rPr>
          <w:sz w:val="2"/>
          <w:szCs w:val="2"/>
        </w:rPr>
      </w:pPr>
    </w:p>
    <w:p w:rsidR="007A5C5C" w:rsidRDefault="007A5C5C" w:rsidP="007A5C5C">
      <w:pPr>
        <w:spacing w:before="360" w:after="240"/>
        <w:jc w:val="center"/>
      </w:pPr>
      <w:r>
        <w:rPr>
          <w:lang w:val="en-US"/>
        </w:rPr>
        <w:t>II</w:t>
      </w:r>
      <w:r>
        <w:t>. Техническое состояние многоквартирного дома, включая пристройки</w:t>
      </w:r>
    </w:p>
    <w:tbl>
      <w:tblPr>
        <w:tblW w:w="9426" w:type="dxa"/>
        <w:tblLayout w:type="fixed"/>
        <w:tblCellMar>
          <w:left w:w="28" w:type="dxa"/>
          <w:right w:w="28" w:type="dxa"/>
        </w:tblCellMar>
        <w:tblLook w:val="0000"/>
      </w:tblPr>
      <w:tblGrid>
        <w:gridCol w:w="3928"/>
        <w:gridCol w:w="2749"/>
        <w:gridCol w:w="2749"/>
      </w:tblGrid>
      <w:tr w:rsidR="007A5C5C" w:rsidTr="007A5C5C">
        <w:trPr>
          <w:trHeight w:val="648"/>
        </w:trPr>
        <w:tc>
          <w:tcPr>
            <w:tcW w:w="3928" w:type="dxa"/>
            <w:tcBorders>
              <w:top w:val="single" w:sz="4" w:space="0" w:color="auto"/>
              <w:left w:val="single" w:sz="4" w:space="0" w:color="auto"/>
              <w:bottom w:val="single" w:sz="4" w:space="0" w:color="auto"/>
              <w:right w:val="single" w:sz="4" w:space="0" w:color="auto"/>
            </w:tcBorders>
          </w:tcPr>
          <w:p w:rsidR="007A5C5C" w:rsidRDefault="007A5C5C" w:rsidP="007A5C5C">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tcPr>
          <w:p w:rsidR="007A5C5C" w:rsidRDefault="007A5C5C" w:rsidP="007A5C5C">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tcPr>
          <w:p w:rsidR="007A5C5C" w:rsidRDefault="007A5C5C" w:rsidP="007A5C5C">
            <w:pPr>
              <w:jc w:val="center"/>
            </w:pPr>
            <w:r>
              <w:t>Техническое состояние элементов общего имущества многоквартирного дома</w:t>
            </w:r>
          </w:p>
        </w:tc>
      </w:tr>
      <w:tr w:rsidR="007A5C5C" w:rsidTr="007A5C5C">
        <w:trPr>
          <w:trHeight w:val="158"/>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Бутовый-ленточный</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Отдельные глубокие трещины</w:t>
            </w:r>
          </w:p>
        </w:tc>
      </w:tr>
      <w:tr w:rsidR="007A5C5C" w:rsidTr="007A5C5C">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lastRenderedPageBreak/>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Кирпичные т. тс.= 0,55см</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Выкрашивание отдельных кирпичей</w:t>
            </w:r>
          </w:p>
        </w:tc>
      </w:tr>
      <w:tr w:rsidR="007A5C5C" w:rsidTr="007A5C5C">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 xml:space="preserve">Трещины в местах сопряжения </w:t>
            </w: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58"/>
        </w:trPr>
        <w:tc>
          <w:tcPr>
            <w:tcW w:w="3928" w:type="dxa"/>
            <w:tcBorders>
              <w:top w:val="nil"/>
              <w:bottom w:val="nil"/>
            </w:tcBorders>
          </w:tcPr>
          <w:p w:rsidR="007A5C5C" w:rsidRDefault="007A5C5C" w:rsidP="007A5C5C">
            <w:pPr>
              <w:ind w:left="57"/>
            </w:pPr>
            <w:r>
              <w:t>4. Перекрытия</w:t>
            </w:r>
          </w:p>
        </w:tc>
        <w:tc>
          <w:tcPr>
            <w:tcW w:w="2749" w:type="dxa"/>
            <w:vMerge w:val="restart"/>
            <w:tcBorders>
              <w:top w:val="nil"/>
              <w:bottom w:val="nil"/>
            </w:tcBorders>
          </w:tcPr>
          <w:p w:rsidR="007A5C5C" w:rsidRDefault="007A5C5C" w:rsidP="007A5C5C">
            <w:pPr>
              <w:ind w:left="57"/>
            </w:pPr>
            <w:r>
              <w:t>Деревянные отепленные</w:t>
            </w:r>
          </w:p>
        </w:tc>
        <w:tc>
          <w:tcPr>
            <w:tcW w:w="2749" w:type="dxa"/>
            <w:vMerge w:val="restart"/>
            <w:tcBorders>
              <w:top w:val="nil"/>
              <w:bottom w:val="nil"/>
            </w:tcBorders>
          </w:tcPr>
          <w:p w:rsidR="007A5C5C" w:rsidRDefault="007A5C5C" w:rsidP="007A5C5C">
            <w:pPr>
              <w:ind w:left="57"/>
            </w:pPr>
            <w:r>
              <w:t>Диагональные трещины</w:t>
            </w: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66"/>
        </w:trPr>
        <w:tc>
          <w:tcPr>
            <w:tcW w:w="3928" w:type="dxa"/>
            <w:tcBorders>
              <w:top w:val="nil"/>
              <w:bottom w:val="nil"/>
            </w:tcBorders>
          </w:tcPr>
          <w:p w:rsidR="007A5C5C" w:rsidRDefault="007A5C5C" w:rsidP="007A5C5C">
            <w:pPr>
              <w:ind w:left="992"/>
            </w:pPr>
            <w:r>
              <w:t>чердачные</w:t>
            </w:r>
          </w:p>
        </w:tc>
        <w:tc>
          <w:tcPr>
            <w:tcW w:w="2749" w:type="dxa"/>
            <w:vMerge/>
            <w:tcBorders>
              <w:top w:val="nil"/>
              <w:bottom w:val="nil"/>
            </w:tcBorders>
          </w:tcPr>
          <w:p w:rsidR="007A5C5C" w:rsidRDefault="007A5C5C" w:rsidP="007A5C5C">
            <w:pPr>
              <w:ind w:left="57"/>
            </w:pPr>
          </w:p>
        </w:tc>
        <w:tc>
          <w:tcPr>
            <w:tcW w:w="2749" w:type="dxa"/>
            <w:vMerge/>
            <w:tcBorders>
              <w:top w:val="nil"/>
              <w:bottom w:val="nil"/>
            </w:tcBorders>
          </w:tcPr>
          <w:p w:rsidR="007A5C5C" w:rsidRDefault="007A5C5C" w:rsidP="007A5C5C">
            <w:pPr>
              <w:ind w:left="57"/>
            </w:pP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7A5C5C" w:rsidRDefault="007A5C5C" w:rsidP="007A5C5C">
            <w:pPr>
              <w:ind w:left="992"/>
            </w:pPr>
            <w:r>
              <w:t>междуэтажные</w:t>
            </w:r>
          </w:p>
        </w:tc>
        <w:tc>
          <w:tcPr>
            <w:tcW w:w="2749" w:type="dxa"/>
            <w:tcBorders>
              <w:top w:val="nil"/>
              <w:bottom w:val="nil"/>
            </w:tcBorders>
          </w:tcPr>
          <w:p w:rsidR="007A5C5C" w:rsidRDefault="007A5C5C" w:rsidP="007A5C5C">
            <w:pPr>
              <w:ind w:left="57"/>
            </w:pPr>
            <w:r>
              <w:t>----------«---------</w:t>
            </w:r>
          </w:p>
        </w:tc>
        <w:tc>
          <w:tcPr>
            <w:tcW w:w="2749" w:type="dxa"/>
            <w:tcBorders>
              <w:top w:val="nil"/>
              <w:bottom w:val="nil"/>
            </w:tcBorders>
          </w:tcPr>
          <w:p w:rsidR="007A5C5C" w:rsidRDefault="007A5C5C" w:rsidP="007A5C5C">
            <w:pPr>
              <w:ind w:left="57"/>
            </w:pP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7A5C5C" w:rsidRDefault="007A5C5C" w:rsidP="007A5C5C">
            <w:pPr>
              <w:ind w:left="992"/>
            </w:pPr>
            <w:r>
              <w:t>подвальные</w:t>
            </w:r>
          </w:p>
        </w:tc>
        <w:tc>
          <w:tcPr>
            <w:tcW w:w="2749" w:type="dxa"/>
            <w:tcBorders>
              <w:top w:val="nil"/>
              <w:bottom w:val="nil"/>
            </w:tcBorders>
          </w:tcPr>
          <w:p w:rsidR="007A5C5C" w:rsidRDefault="007A5C5C" w:rsidP="007A5C5C">
            <w:pPr>
              <w:ind w:left="57"/>
            </w:pPr>
            <w:r>
              <w:t>----------«---------</w:t>
            </w:r>
          </w:p>
        </w:tc>
        <w:tc>
          <w:tcPr>
            <w:tcW w:w="2749" w:type="dxa"/>
            <w:tcBorders>
              <w:top w:val="nil"/>
              <w:bottom w:val="nil"/>
            </w:tcBorders>
          </w:tcPr>
          <w:p w:rsidR="007A5C5C" w:rsidRDefault="007A5C5C" w:rsidP="007A5C5C">
            <w:pPr>
              <w:ind w:left="57"/>
            </w:pP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trHeight w:val="166"/>
        </w:trPr>
        <w:tc>
          <w:tcPr>
            <w:tcW w:w="3928" w:type="dxa"/>
            <w:tcBorders>
              <w:top w:val="nil"/>
              <w:bottom w:val="nil"/>
            </w:tcBorders>
          </w:tcPr>
          <w:p w:rsidR="007A5C5C" w:rsidRDefault="007A5C5C" w:rsidP="007A5C5C">
            <w:pPr>
              <w:ind w:left="992"/>
            </w:pPr>
            <w:r>
              <w:t>(другое)</w:t>
            </w:r>
          </w:p>
        </w:tc>
        <w:tc>
          <w:tcPr>
            <w:tcW w:w="2749" w:type="dxa"/>
            <w:tcBorders>
              <w:top w:val="nil"/>
              <w:bottom w:val="nil"/>
            </w:tcBorders>
          </w:tcPr>
          <w:p w:rsidR="007A5C5C" w:rsidRDefault="007A5C5C" w:rsidP="007A5C5C">
            <w:pPr>
              <w:ind w:left="57"/>
            </w:pPr>
          </w:p>
        </w:tc>
        <w:tc>
          <w:tcPr>
            <w:tcW w:w="2749" w:type="dxa"/>
            <w:tcBorders>
              <w:top w:val="nil"/>
              <w:bottom w:val="nil"/>
            </w:tcBorders>
          </w:tcPr>
          <w:p w:rsidR="007A5C5C" w:rsidRDefault="007A5C5C" w:rsidP="007A5C5C">
            <w:pPr>
              <w:ind w:left="57"/>
            </w:pPr>
          </w:p>
        </w:tc>
      </w:tr>
      <w:tr w:rsidR="007A5C5C" w:rsidTr="007A5C5C">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Ослабление крепления</w:t>
            </w:r>
          </w:p>
        </w:tc>
      </w:tr>
      <w:tr w:rsidR="007A5C5C" w:rsidTr="007A5C5C">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Стертость досок в ходовых местах</w:t>
            </w:r>
          </w:p>
        </w:tc>
      </w:tr>
      <w:tr w:rsidR="007A5C5C" w:rsidTr="007A5C5C">
        <w:trPr>
          <w:cantSplit/>
          <w:trHeight w:val="158"/>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7. Проемы</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Двойные створные</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Переплеты рассохлись полотна осели</w:t>
            </w:r>
          </w:p>
        </w:tc>
      </w:tr>
      <w:tr w:rsidR="007A5C5C" w:rsidTr="007A5C5C">
        <w:trPr>
          <w:cantSplit/>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окна</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двери</w:t>
            </w:r>
          </w:p>
        </w:tc>
        <w:tc>
          <w:tcPr>
            <w:tcW w:w="2749" w:type="dxa"/>
            <w:tcBorders>
              <w:top w:val="nil"/>
              <w:left w:val="nil"/>
              <w:bottom w:val="nil"/>
              <w:right w:val="single" w:sz="4" w:space="0" w:color="auto"/>
            </w:tcBorders>
            <w:vAlign w:val="bottom"/>
          </w:tcPr>
          <w:p w:rsidR="007A5C5C" w:rsidRDefault="007A5C5C" w:rsidP="007A5C5C">
            <w:pPr>
              <w:ind w:left="57"/>
            </w:pPr>
            <w:r>
              <w:t>филенчатые</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cantSplit/>
          <w:trHeight w:val="158"/>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8. Отделка</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Выпучивание отпадение штукатурки</w:t>
            </w:r>
          </w:p>
        </w:tc>
      </w:tr>
      <w:tr w:rsidR="007A5C5C" w:rsidTr="007A5C5C">
        <w:trPr>
          <w:cantSplit/>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внутренняя</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наружная</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cantSplit/>
          <w:trHeight w:val="473"/>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p>
          <w:p w:rsidR="007A5C5C" w:rsidRDefault="007A5C5C" w:rsidP="007A5C5C">
            <w:pPr>
              <w:ind w:left="57"/>
            </w:pPr>
            <w:r>
              <w:t>есть</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cantSplit/>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ванны напольные</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электроплиты</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315"/>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телефонные сети и оборудование</w:t>
            </w:r>
          </w:p>
        </w:tc>
        <w:tc>
          <w:tcPr>
            <w:tcW w:w="2749" w:type="dxa"/>
            <w:tcBorders>
              <w:top w:val="nil"/>
              <w:left w:val="nil"/>
              <w:bottom w:val="nil"/>
              <w:right w:val="single" w:sz="4" w:space="0" w:color="auto"/>
            </w:tcBorders>
            <w:vAlign w:val="bottom"/>
          </w:tcPr>
          <w:p w:rsidR="007A5C5C" w:rsidRDefault="007A5C5C" w:rsidP="007A5C5C">
            <w:pPr>
              <w:ind w:left="57"/>
            </w:pPr>
            <w:r>
              <w:t>нет</w:t>
            </w:r>
          </w:p>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324"/>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сети проводного радиовещания</w:t>
            </w:r>
          </w:p>
        </w:tc>
        <w:tc>
          <w:tcPr>
            <w:tcW w:w="2749" w:type="dxa"/>
            <w:tcBorders>
              <w:top w:val="nil"/>
              <w:left w:val="nil"/>
              <w:bottom w:val="nil"/>
              <w:right w:val="single" w:sz="4" w:space="0" w:color="auto"/>
            </w:tcBorders>
            <w:vAlign w:val="bottom"/>
          </w:tcPr>
          <w:p w:rsidR="007A5C5C" w:rsidRDefault="007A5C5C" w:rsidP="007A5C5C">
            <w:pPr>
              <w:ind w:left="57"/>
            </w:pPr>
            <w:r>
              <w:t xml:space="preserve">Нет </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сигнализация</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мусоропровод</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лифт</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вентиляция</w:t>
            </w:r>
          </w:p>
        </w:tc>
        <w:tc>
          <w:tcPr>
            <w:tcW w:w="2749" w:type="dxa"/>
            <w:tcBorders>
              <w:top w:val="nil"/>
              <w:left w:val="nil"/>
              <w:bottom w:val="nil"/>
              <w:right w:val="single" w:sz="4" w:space="0" w:color="auto"/>
            </w:tcBorders>
            <w:vAlign w:val="bottom"/>
          </w:tcPr>
          <w:p w:rsidR="007A5C5C" w:rsidRDefault="007A5C5C" w:rsidP="007A5C5C">
            <w:pPr>
              <w:ind w:left="57"/>
            </w:pPr>
            <w:r>
              <w:t>есть</w:t>
            </w:r>
          </w:p>
        </w:tc>
        <w:tc>
          <w:tcPr>
            <w:tcW w:w="2749" w:type="dxa"/>
            <w:tcBorders>
              <w:top w:val="nil"/>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trHeight w:val="158"/>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cantSplit/>
          <w:trHeight w:val="482"/>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Потеря эластичности</w:t>
            </w:r>
          </w:p>
          <w:p w:rsidR="007A5C5C" w:rsidRDefault="007A5C5C" w:rsidP="007A5C5C">
            <w:pPr>
              <w:ind w:left="57"/>
            </w:pPr>
            <w:r>
              <w:t>Коррозия трубопроводов</w:t>
            </w:r>
          </w:p>
        </w:tc>
      </w:tr>
      <w:tr w:rsidR="007A5C5C" w:rsidTr="007A5C5C">
        <w:trPr>
          <w:cantSplit/>
          <w:trHeight w:val="72"/>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электроснабжение</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холодное водоснабжение</w:t>
            </w:r>
          </w:p>
        </w:tc>
        <w:tc>
          <w:tcPr>
            <w:tcW w:w="2749" w:type="dxa"/>
            <w:tcBorders>
              <w:top w:val="nil"/>
              <w:left w:val="nil"/>
              <w:bottom w:val="nil"/>
              <w:right w:val="single" w:sz="4" w:space="0" w:color="auto"/>
            </w:tcBorders>
            <w:vAlign w:val="bottom"/>
          </w:tcPr>
          <w:p w:rsidR="007A5C5C" w:rsidRDefault="007A5C5C" w:rsidP="007A5C5C">
            <w:pPr>
              <w:ind w:left="57"/>
            </w:pPr>
            <w:r>
              <w:t>центральное</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горячее водоснабжение</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водоотведение</w:t>
            </w:r>
          </w:p>
        </w:tc>
        <w:tc>
          <w:tcPr>
            <w:tcW w:w="2749" w:type="dxa"/>
            <w:tcBorders>
              <w:top w:val="nil"/>
              <w:left w:val="nil"/>
              <w:bottom w:val="nil"/>
              <w:right w:val="single" w:sz="4" w:space="0" w:color="auto"/>
            </w:tcBorders>
            <w:vAlign w:val="bottom"/>
          </w:tcPr>
          <w:p w:rsidR="007A5C5C" w:rsidRDefault="007A5C5C" w:rsidP="007A5C5C">
            <w:pPr>
              <w:ind w:left="57"/>
            </w:pPr>
            <w:r>
              <w:t>Выгребная яма</w:t>
            </w:r>
          </w:p>
        </w:tc>
        <w:tc>
          <w:tcPr>
            <w:tcW w:w="2749" w:type="dxa"/>
            <w:tcBorders>
              <w:top w:val="nil"/>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газоснабжение</w:t>
            </w:r>
          </w:p>
        </w:tc>
        <w:tc>
          <w:tcPr>
            <w:tcW w:w="2749" w:type="dxa"/>
            <w:tcBorders>
              <w:top w:val="nil"/>
              <w:left w:val="nil"/>
              <w:bottom w:val="nil"/>
              <w:right w:val="single" w:sz="4" w:space="0" w:color="auto"/>
            </w:tcBorders>
            <w:vAlign w:val="bottom"/>
          </w:tcPr>
          <w:p w:rsidR="007A5C5C" w:rsidRDefault="007A5C5C" w:rsidP="007A5C5C">
            <w:pPr>
              <w:ind w:left="57"/>
            </w:pPr>
            <w:r>
              <w:t>центральное</w:t>
            </w:r>
          </w:p>
        </w:tc>
        <w:tc>
          <w:tcPr>
            <w:tcW w:w="2749" w:type="dxa"/>
            <w:tcBorders>
              <w:top w:val="nil"/>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trHeight w:val="324"/>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отопление (от внешних котельных)</w:t>
            </w:r>
          </w:p>
        </w:tc>
        <w:tc>
          <w:tcPr>
            <w:tcW w:w="2749" w:type="dxa"/>
            <w:tcBorders>
              <w:top w:val="nil"/>
              <w:left w:val="nil"/>
              <w:bottom w:val="nil"/>
              <w:right w:val="single" w:sz="4" w:space="0" w:color="auto"/>
            </w:tcBorders>
            <w:vAlign w:val="bottom"/>
          </w:tcPr>
          <w:p w:rsidR="007A5C5C" w:rsidRDefault="007A5C5C" w:rsidP="007A5C5C">
            <w:pPr>
              <w:ind w:left="57"/>
            </w:pPr>
            <w:r>
              <w:t>центральное</w:t>
            </w:r>
          </w:p>
        </w:tc>
        <w:tc>
          <w:tcPr>
            <w:tcW w:w="2749" w:type="dxa"/>
            <w:tcBorders>
              <w:top w:val="nil"/>
              <w:left w:val="nil"/>
              <w:bottom w:val="nil"/>
              <w:right w:val="single" w:sz="4" w:space="0" w:color="auto"/>
            </w:tcBorders>
            <w:vAlign w:val="bottom"/>
          </w:tcPr>
          <w:p w:rsidR="007A5C5C" w:rsidRDefault="007A5C5C" w:rsidP="007A5C5C">
            <w:pPr>
              <w:ind w:left="57"/>
            </w:pPr>
            <w:r>
              <w:t>Коррозия трубопроводов</w:t>
            </w:r>
          </w:p>
        </w:tc>
      </w:tr>
      <w:tr w:rsidR="007A5C5C" w:rsidTr="007A5C5C">
        <w:trPr>
          <w:trHeight w:val="324"/>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отопление (от домовой котельной) печи</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калориферы</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АГВ</w:t>
            </w:r>
          </w:p>
        </w:tc>
        <w:tc>
          <w:tcPr>
            <w:tcW w:w="2749" w:type="dxa"/>
            <w:tcBorders>
              <w:top w:val="nil"/>
              <w:left w:val="nil"/>
              <w:bottom w:val="nil"/>
              <w:right w:val="single" w:sz="4" w:space="0" w:color="auto"/>
            </w:tcBorders>
            <w:vAlign w:val="bottom"/>
          </w:tcPr>
          <w:p w:rsidR="007A5C5C" w:rsidRDefault="007A5C5C" w:rsidP="007A5C5C">
            <w:pPr>
              <w:ind w:left="57"/>
            </w:pPr>
            <w:r>
              <w:t>есть</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p>
        </w:tc>
      </w:tr>
    </w:tbl>
    <w:p w:rsidR="007A5C5C" w:rsidRDefault="007A5C5C" w:rsidP="007A5C5C"/>
    <w:p w:rsidR="007A5C5C" w:rsidRDefault="007A5C5C" w:rsidP="007A5C5C">
      <w:r>
        <w:lastRenderedPageBreak/>
        <w:t>Председатель комитета по вопросам жизнеобеспечения,</w:t>
      </w:r>
    </w:p>
    <w:p w:rsidR="007A5C5C" w:rsidRDefault="007A5C5C" w:rsidP="007A5C5C">
      <w:r>
        <w:t>строительства и дорожно-транспортному хозяйству</w:t>
      </w:r>
    </w:p>
    <w:p w:rsidR="007A5C5C" w:rsidRDefault="007A5C5C" w:rsidP="007A5C5C">
      <w:r>
        <w:t>администрации Щекинского района.</w:t>
      </w:r>
    </w:p>
    <w:p w:rsidR="007A5C5C" w:rsidRDefault="007A5C5C" w:rsidP="007A5C5C"/>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7A5C5C" w:rsidTr="002A0E2C">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7A5C5C" w:rsidRDefault="007A5C5C" w:rsidP="007A5C5C">
            <w:pPr>
              <w:spacing w:line="276" w:lineRule="auto"/>
              <w:jc w:val="center"/>
            </w:pPr>
          </w:p>
        </w:tc>
        <w:tc>
          <w:tcPr>
            <w:tcW w:w="283" w:type="dxa"/>
            <w:gridSpan w:val="2"/>
            <w:vAlign w:val="bottom"/>
          </w:tcPr>
          <w:p w:rsidR="007A5C5C" w:rsidRDefault="007A5C5C" w:rsidP="007A5C5C">
            <w:pPr>
              <w:spacing w:line="276" w:lineRule="auto"/>
            </w:pPr>
          </w:p>
        </w:tc>
        <w:tc>
          <w:tcPr>
            <w:tcW w:w="2665" w:type="dxa"/>
            <w:gridSpan w:val="4"/>
            <w:tcBorders>
              <w:top w:val="nil"/>
              <w:left w:val="nil"/>
              <w:bottom w:val="single" w:sz="4" w:space="0" w:color="auto"/>
              <w:right w:val="nil"/>
            </w:tcBorders>
            <w:vAlign w:val="bottom"/>
            <w:hideMark/>
          </w:tcPr>
          <w:p w:rsidR="007A5C5C" w:rsidRDefault="007A5C5C" w:rsidP="007A5C5C">
            <w:pPr>
              <w:spacing w:line="276" w:lineRule="auto"/>
            </w:pPr>
            <w:r>
              <w:t>Субботин Д.А.</w:t>
            </w:r>
          </w:p>
        </w:tc>
      </w:tr>
      <w:tr w:rsidR="007A5C5C" w:rsidTr="002A0E2C">
        <w:trPr>
          <w:gridBefore w:val="3"/>
          <w:wBefore w:w="567" w:type="dxa"/>
        </w:trPr>
        <w:tc>
          <w:tcPr>
            <w:tcW w:w="2580" w:type="dxa"/>
            <w:gridSpan w:val="7"/>
            <w:hideMark/>
          </w:tcPr>
          <w:p w:rsidR="007A5C5C" w:rsidRDefault="007A5C5C" w:rsidP="007A5C5C">
            <w:pPr>
              <w:spacing w:line="276" w:lineRule="auto"/>
              <w:jc w:val="center"/>
              <w:rPr>
                <w:sz w:val="18"/>
                <w:szCs w:val="18"/>
              </w:rPr>
            </w:pPr>
            <w:r>
              <w:rPr>
                <w:sz w:val="18"/>
                <w:szCs w:val="18"/>
              </w:rPr>
              <w:t>(подпись)</w:t>
            </w:r>
          </w:p>
        </w:tc>
        <w:tc>
          <w:tcPr>
            <w:tcW w:w="283" w:type="dxa"/>
          </w:tcPr>
          <w:p w:rsidR="007A5C5C" w:rsidRDefault="007A5C5C" w:rsidP="007A5C5C">
            <w:pPr>
              <w:spacing w:line="276" w:lineRule="auto"/>
              <w:rPr>
                <w:sz w:val="18"/>
                <w:szCs w:val="18"/>
              </w:rPr>
            </w:pPr>
          </w:p>
        </w:tc>
        <w:tc>
          <w:tcPr>
            <w:tcW w:w="3402" w:type="dxa"/>
            <w:gridSpan w:val="3"/>
            <w:hideMark/>
          </w:tcPr>
          <w:p w:rsidR="007A5C5C" w:rsidRDefault="007A5C5C" w:rsidP="007A5C5C">
            <w:pPr>
              <w:spacing w:line="276" w:lineRule="auto"/>
              <w:jc w:val="center"/>
              <w:rPr>
                <w:sz w:val="18"/>
                <w:szCs w:val="18"/>
              </w:rPr>
            </w:pPr>
            <w:r>
              <w:rPr>
                <w:sz w:val="18"/>
                <w:szCs w:val="18"/>
              </w:rPr>
              <w:t>(ф.и.о.)</w:t>
            </w:r>
          </w:p>
        </w:tc>
      </w:tr>
      <w:tr w:rsidR="002A0E2C" w:rsidTr="002A0E2C">
        <w:trPr>
          <w:gridAfter w:val="2"/>
          <w:wAfter w:w="3147" w:type="dxa"/>
        </w:trPr>
        <w:tc>
          <w:tcPr>
            <w:tcW w:w="187" w:type="dxa"/>
            <w:gridSpan w:val="2"/>
            <w:vAlign w:val="bottom"/>
            <w:hideMark/>
          </w:tcPr>
          <w:p w:rsidR="002A0E2C" w:rsidRDefault="002A0E2C" w:rsidP="002C6727">
            <w:r>
              <w:t>“</w:t>
            </w:r>
          </w:p>
        </w:tc>
        <w:tc>
          <w:tcPr>
            <w:tcW w:w="425" w:type="dxa"/>
            <w:gridSpan w:val="2"/>
            <w:tcBorders>
              <w:top w:val="nil"/>
              <w:left w:val="nil"/>
              <w:bottom w:val="single" w:sz="4" w:space="0" w:color="auto"/>
              <w:right w:val="nil"/>
            </w:tcBorders>
            <w:vAlign w:val="bottom"/>
          </w:tcPr>
          <w:p w:rsidR="002A0E2C" w:rsidRDefault="002A0E2C" w:rsidP="002C6727">
            <w:pPr>
              <w:jc w:val="center"/>
            </w:pPr>
            <w:r>
              <w:t>23</w:t>
            </w:r>
          </w:p>
        </w:tc>
        <w:tc>
          <w:tcPr>
            <w:tcW w:w="255" w:type="dxa"/>
            <w:vAlign w:val="bottom"/>
            <w:hideMark/>
          </w:tcPr>
          <w:p w:rsidR="002A0E2C" w:rsidRDefault="002A0E2C" w:rsidP="002C6727"/>
        </w:tc>
        <w:tc>
          <w:tcPr>
            <w:tcW w:w="1531" w:type="dxa"/>
            <w:tcBorders>
              <w:top w:val="nil"/>
              <w:left w:val="nil"/>
              <w:bottom w:val="single" w:sz="4" w:space="0" w:color="auto"/>
              <w:right w:val="nil"/>
            </w:tcBorders>
            <w:vAlign w:val="bottom"/>
          </w:tcPr>
          <w:p w:rsidR="002A0E2C" w:rsidRDefault="002A0E2C" w:rsidP="002C6727">
            <w:pPr>
              <w:jc w:val="center"/>
            </w:pPr>
            <w:r>
              <w:t>ноября</w:t>
            </w:r>
          </w:p>
        </w:tc>
        <w:tc>
          <w:tcPr>
            <w:tcW w:w="465" w:type="dxa"/>
            <w:gridSpan w:val="2"/>
            <w:vAlign w:val="bottom"/>
            <w:hideMark/>
          </w:tcPr>
          <w:p w:rsidR="002A0E2C" w:rsidRPr="00A36813" w:rsidRDefault="002A0E2C" w:rsidP="002C6727">
            <w:pPr>
              <w:jc w:val="right"/>
              <w:rPr>
                <w:sz w:val="20"/>
                <w:szCs w:val="20"/>
              </w:rPr>
            </w:pPr>
          </w:p>
        </w:tc>
        <w:tc>
          <w:tcPr>
            <w:tcW w:w="567" w:type="dxa"/>
            <w:gridSpan w:val="3"/>
            <w:tcBorders>
              <w:top w:val="nil"/>
              <w:left w:val="nil"/>
              <w:bottom w:val="single" w:sz="4" w:space="0" w:color="auto"/>
              <w:right w:val="nil"/>
            </w:tcBorders>
            <w:vAlign w:val="bottom"/>
          </w:tcPr>
          <w:p w:rsidR="002A0E2C" w:rsidRDefault="002A0E2C" w:rsidP="002C6727">
            <w:r>
              <w:t>2015</w:t>
            </w:r>
          </w:p>
        </w:tc>
        <w:tc>
          <w:tcPr>
            <w:tcW w:w="255" w:type="dxa"/>
            <w:vAlign w:val="bottom"/>
            <w:hideMark/>
          </w:tcPr>
          <w:p w:rsidR="002A0E2C" w:rsidRDefault="002A0E2C" w:rsidP="002C6727">
            <w:pPr>
              <w:jc w:val="right"/>
            </w:pPr>
            <w:r>
              <w:t>г.</w:t>
            </w:r>
          </w:p>
        </w:tc>
      </w:tr>
    </w:tbl>
    <w:p w:rsidR="002A0E2C" w:rsidRDefault="002A0E2C" w:rsidP="002A0E2C">
      <w:r>
        <w:t>М.П.</w:t>
      </w:r>
    </w:p>
    <w:p w:rsidR="007A5C5C" w:rsidRDefault="007A5C5C" w:rsidP="007A5C5C"/>
    <w:p w:rsidR="007A5C5C" w:rsidRDefault="007A5C5C" w:rsidP="007A5C5C"/>
    <w:p w:rsidR="007A5C5C" w:rsidRDefault="007A5C5C" w:rsidP="007A5C5C"/>
    <w:p w:rsidR="007A5C5C" w:rsidRDefault="007A5C5C" w:rsidP="007A5C5C"/>
    <w:p w:rsidR="007A5C5C" w:rsidRDefault="007A5C5C" w:rsidP="007A5C5C"/>
    <w:p w:rsidR="007A5C5C" w:rsidRDefault="007A5C5C" w:rsidP="000F5563">
      <w:pPr>
        <w:spacing w:before="360"/>
        <w:ind w:left="5103"/>
        <w:jc w:val="center"/>
      </w:pPr>
    </w:p>
    <w:p w:rsidR="007A5C5C" w:rsidRDefault="007A5C5C" w:rsidP="000F5563">
      <w:pPr>
        <w:spacing w:before="360"/>
        <w:ind w:left="5103"/>
        <w:jc w:val="center"/>
      </w:pPr>
    </w:p>
    <w:p w:rsidR="007A5C5C" w:rsidRDefault="007A5C5C" w:rsidP="000F5563">
      <w:pPr>
        <w:spacing w:before="360"/>
        <w:ind w:left="5103"/>
        <w:jc w:val="center"/>
      </w:pPr>
    </w:p>
    <w:p w:rsidR="007A5C5C" w:rsidRDefault="007A5C5C" w:rsidP="000F5563">
      <w:pPr>
        <w:spacing w:before="360"/>
        <w:ind w:left="5103"/>
        <w:jc w:val="center"/>
      </w:pPr>
    </w:p>
    <w:p w:rsidR="007A5C5C" w:rsidRDefault="007A5C5C" w:rsidP="000F5563">
      <w:pPr>
        <w:spacing w:before="360"/>
        <w:ind w:left="5103"/>
        <w:jc w:val="center"/>
      </w:pPr>
    </w:p>
    <w:p w:rsidR="007A5C5C" w:rsidRDefault="007A5C5C" w:rsidP="000F5563">
      <w:pPr>
        <w:spacing w:before="360"/>
        <w:ind w:left="5103"/>
        <w:jc w:val="center"/>
      </w:pPr>
    </w:p>
    <w:p w:rsidR="007A5C5C" w:rsidRDefault="007A5C5C" w:rsidP="000F5563">
      <w:pPr>
        <w:spacing w:before="360"/>
        <w:ind w:left="5103"/>
        <w:jc w:val="center"/>
      </w:pPr>
    </w:p>
    <w:p w:rsidR="000F5563" w:rsidRDefault="000F5563" w:rsidP="000F5563">
      <w:pPr>
        <w:spacing w:before="360"/>
        <w:ind w:left="5103"/>
        <w:jc w:val="center"/>
      </w:pPr>
      <w:r>
        <w:t>Утверждаю</w:t>
      </w:r>
    </w:p>
    <w:p w:rsidR="000F5563" w:rsidRDefault="000F5563" w:rsidP="000F5563">
      <w:pPr>
        <w:spacing w:before="120"/>
        <w:ind w:left="5103"/>
      </w:pPr>
      <w:r>
        <w:t>Заместитель главы администрации</w:t>
      </w:r>
    </w:p>
    <w:p w:rsidR="000F5563" w:rsidRDefault="000F5563" w:rsidP="000F5563">
      <w:pPr>
        <w:ind w:left="5103"/>
      </w:pPr>
      <w:r>
        <w:t>Щекинского района</w:t>
      </w:r>
    </w:p>
    <w:p w:rsidR="000F5563" w:rsidRDefault="000F5563" w:rsidP="000F5563">
      <w:pPr>
        <w:ind w:left="5103"/>
      </w:pPr>
      <w:r>
        <w:t xml:space="preserve"> по развитию инженерной  инфраструктуры и жилищно-коммунальному хозяйству   </w:t>
      </w:r>
    </w:p>
    <w:p w:rsidR="000F5563" w:rsidRDefault="000F5563" w:rsidP="000F5563">
      <w:pPr>
        <w:ind w:left="5103"/>
        <w:jc w:val="center"/>
      </w:pPr>
      <w:r>
        <w:t xml:space="preserve">                           </w:t>
      </w:r>
    </w:p>
    <w:p w:rsidR="000F5563" w:rsidRDefault="000F5563" w:rsidP="000F5563">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0F5563" w:rsidRDefault="000F5563" w:rsidP="000F5563">
      <w:pPr>
        <w:ind w:left="6521" w:right="1416"/>
        <w:jc w:val="center"/>
        <w:rPr>
          <w:sz w:val="18"/>
          <w:szCs w:val="18"/>
        </w:rPr>
      </w:pPr>
    </w:p>
    <w:p w:rsidR="000F5563" w:rsidRDefault="000F5563" w:rsidP="000F5563">
      <w:pPr>
        <w:spacing w:before="400"/>
        <w:jc w:val="center"/>
        <w:rPr>
          <w:b/>
          <w:bCs/>
          <w:sz w:val="26"/>
          <w:szCs w:val="26"/>
        </w:rPr>
      </w:pPr>
      <w:r>
        <w:rPr>
          <w:b/>
          <w:bCs/>
          <w:sz w:val="26"/>
          <w:szCs w:val="26"/>
        </w:rPr>
        <w:t>АКТ</w:t>
      </w:r>
    </w:p>
    <w:p w:rsidR="000F5563" w:rsidRDefault="000F5563" w:rsidP="000F5563">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0F5563" w:rsidRDefault="000F5563" w:rsidP="000F5563">
      <w:pPr>
        <w:spacing w:before="240"/>
        <w:jc w:val="center"/>
      </w:pPr>
      <w:r>
        <w:rPr>
          <w:lang w:val="en-US"/>
        </w:rPr>
        <w:t>I</w:t>
      </w:r>
      <w:r>
        <w:t>. Общие сведения о многоквартирном доме</w:t>
      </w:r>
    </w:p>
    <w:p w:rsidR="000F5563" w:rsidRPr="002A3D39" w:rsidRDefault="000F5563" w:rsidP="000F5563">
      <w:pPr>
        <w:spacing w:before="240"/>
        <w:ind w:firstLine="567"/>
        <w:rPr>
          <w:b/>
        </w:rPr>
      </w:pPr>
      <w:r>
        <w:t xml:space="preserve">1. Адрес многоквартирного дома     </w:t>
      </w:r>
      <w:r w:rsidRPr="002A3D39">
        <w:rPr>
          <w:b/>
        </w:rPr>
        <w:t xml:space="preserve">ул. </w:t>
      </w:r>
      <w:r>
        <w:rPr>
          <w:b/>
        </w:rPr>
        <w:t xml:space="preserve"> Подгорная, д.4</w:t>
      </w:r>
    </w:p>
    <w:p w:rsidR="000F5563" w:rsidRDefault="000F5563" w:rsidP="000F5563">
      <w:pPr>
        <w:pBdr>
          <w:top w:val="single" w:sz="4" w:space="0" w:color="auto"/>
        </w:pBdr>
        <w:ind w:left="4054"/>
        <w:rPr>
          <w:sz w:val="2"/>
          <w:szCs w:val="2"/>
        </w:rPr>
      </w:pPr>
    </w:p>
    <w:p w:rsidR="000F5563" w:rsidRDefault="000F5563" w:rsidP="000F5563">
      <w:pPr>
        <w:ind w:firstLine="567"/>
      </w:pPr>
      <w:r>
        <w:t xml:space="preserve">2. Кадастровый номер многоквартирного дома (при его наличии)  </w:t>
      </w:r>
    </w:p>
    <w:p w:rsidR="000F5563" w:rsidRDefault="000F5563" w:rsidP="000F5563">
      <w:pPr>
        <w:pBdr>
          <w:top w:val="single" w:sz="4" w:space="1" w:color="auto"/>
        </w:pBdr>
        <w:ind w:left="7399"/>
        <w:rPr>
          <w:sz w:val="2"/>
          <w:szCs w:val="2"/>
        </w:rPr>
      </w:pPr>
    </w:p>
    <w:p w:rsidR="000F5563" w:rsidRDefault="000F5563" w:rsidP="000F5563">
      <w:pPr>
        <w:ind w:left="567"/>
      </w:pPr>
    </w:p>
    <w:p w:rsidR="000F5563" w:rsidRDefault="000F5563" w:rsidP="000F5563">
      <w:pPr>
        <w:pBdr>
          <w:top w:val="single" w:sz="4" w:space="1" w:color="auto"/>
        </w:pBdr>
        <w:ind w:left="567"/>
        <w:rPr>
          <w:sz w:val="2"/>
          <w:szCs w:val="2"/>
        </w:rPr>
      </w:pPr>
    </w:p>
    <w:p w:rsidR="000F5563" w:rsidRDefault="000F5563" w:rsidP="000F5563">
      <w:pPr>
        <w:ind w:firstLine="567"/>
      </w:pPr>
      <w:r>
        <w:lastRenderedPageBreak/>
        <w:t xml:space="preserve">3. Серия, тип постройки  </w:t>
      </w:r>
    </w:p>
    <w:p w:rsidR="000F5563" w:rsidRDefault="000F5563" w:rsidP="000F5563">
      <w:pPr>
        <w:pBdr>
          <w:top w:val="single" w:sz="4" w:space="1" w:color="auto"/>
        </w:pBdr>
        <w:ind w:left="3175"/>
        <w:rPr>
          <w:sz w:val="2"/>
          <w:szCs w:val="2"/>
        </w:rPr>
      </w:pPr>
    </w:p>
    <w:p w:rsidR="000F5563" w:rsidRPr="002A3D39" w:rsidRDefault="000F5563" w:rsidP="000F5563">
      <w:pPr>
        <w:ind w:firstLine="567"/>
        <w:rPr>
          <w:b/>
        </w:rPr>
      </w:pPr>
      <w:r>
        <w:t xml:space="preserve">4. Год постройки  </w:t>
      </w:r>
      <w:r w:rsidRPr="002A3D39">
        <w:rPr>
          <w:b/>
        </w:rPr>
        <w:t>19</w:t>
      </w:r>
      <w:r>
        <w:rPr>
          <w:b/>
        </w:rPr>
        <w:t>54</w:t>
      </w:r>
    </w:p>
    <w:p w:rsidR="000F5563" w:rsidRPr="002A3D39" w:rsidRDefault="000F5563" w:rsidP="000F5563">
      <w:pPr>
        <w:pBdr>
          <w:top w:val="single" w:sz="4" w:space="1" w:color="auto"/>
        </w:pBdr>
        <w:ind w:left="2438"/>
        <w:rPr>
          <w:b/>
          <w:sz w:val="2"/>
          <w:szCs w:val="2"/>
        </w:rPr>
      </w:pPr>
    </w:p>
    <w:p w:rsidR="000F5563" w:rsidRPr="002A3D39" w:rsidRDefault="000F5563" w:rsidP="000F5563">
      <w:pPr>
        <w:ind w:firstLine="567"/>
        <w:rPr>
          <w:b/>
        </w:rPr>
      </w:pPr>
      <w:r>
        <w:t>5. Степень износа по данным государственного технического учета    33</w:t>
      </w:r>
      <w:r w:rsidRPr="002A3D39">
        <w:rPr>
          <w:b/>
        </w:rPr>
        <w:t>%</w:t>
      </w:r>
    </w:p>
    <w:p w:rsidR="000F5563" w:rsidRDefault="000F5563" w:rsidP="000F5563">
      <w:pPr>
        <w:pBdr>
          <w:top w:val="single" w:sz="4" w:space="1" w:color="auto"/>
        </w:pBdr>
        <w:ind w:left="7598"/>
        <w:rPr>
          <w:sz w:val="2"/>
          <w:szCs w:val="2"/>
        </w:rPr>
      </w:pPr>
    </w:p>
    <w:p w:rsidR="000F5563" w:rsidRDefault="000F5563" w:rsidP="000F5563">
      <w:pPr>
        <w:ind w:left="567"/>
      </w:pPr>
    </w:p>
    <w:p w:rsidR="000F5563" w:rsidRDefault="000F5563" w:rsidP="000F5563">
      <w:pPr>
        <w:pBdr>
          <w:top w:val="single" w:sz="4" w:space="1" w:color="auto"/>
        </w:pBdr>
        <w:ind w:left="567"/>
        <w:rPr>
          <w:sz w:val="2"/>
          <w:szCs w:val="2"/>
        </w:rPr>
      </w:pPr>
    </w:p>
    <w:p w:rsidR="000F5563" w:rsidRDefault="000F5563" w:rsidP="000F5563">
      <w:pPr>
        <w:ind w:firstLine="567"/>
      </w:pPr>
      <w:r>
        <w:t xml:space="preserve">6. Степень фактического износа  </w:t>
      </w:r>
    </w:p>
    <w:p w:rsidR="000F5563" w:rsidRDefault="000F5563" w:rsidP="000F5563">
      <w:pPr>
        <w:pBdr>
          <w:top w:val="single" w:sz="4" w:space="1" w:color="auto"/>
        </w:pBdr>
        <w:ind w:left="3969"/>
        <w:rPr>
          <w:sz w:val="2"/>
          <w:szCs w:val="2"/>
        </w:rPr>
      </w:pPr>
    </w:p>
    <w:p w:rsidR="000F5563" w:rsidRDefault="000F5563" w:rsidP="000F5563">
      <w:pPr>
        <w:ind w:firstLine="567"/>
      </w:pPr>
      <w:r>
        <w:t xml:space="preserve">7. Год последнего капитального ремонта  </w:t>
      </w:r>
    </w:p>
    <w:p w:rsidR="000F5563" w:rsidRDefault="000F5563" w:rsidP="000F5563">
      <w:pPr>
        <w:pBdr>
          <w:top w:val="single" w:sz="4" w:space="1" w:color="auto"/>
        </w:pBdr>
        <w:ind w:left="4865"/>
        <w:rPr>
          <w:sz w:val="2"/>
          <w:szCs w:val="2"/>
        </w:rPr>
      </w:pPr>
    </w:p>
    <w:p w:rsidR="000F5563" w:rsidRDefault="000F5563" w:rsidP="000F5563">
      <w:pPr>
        <w:ind w:firstLine="567"/>
        <w:jc w:val="both"/>
      </w:pPr>
      <w:r>
        <w:t>8. Реквизиты правового акта о признании многоквартирного дома аварийным и подлежащим сносу  -</w:t>
      </w:r>
    </w:p>
    <w:p w:rsidR="000F5563" w:rsidRDefault="000F5563" w:rsidP="000F5563">
      <w:pPr>
        <w:pBdr>
          <w:top w:val="single" w:sz="4" w:space="1" w:color="auto"/>
        </w:pBdr>
        <w:ind w:left="709"/>
        <w:rPr>
          <w:sz w:val="2"/>
          <w:szCs w:val="2"/>
        </w:rPr>
      </w:pPr>
    </w:p>
    <w:p w:rsidR="000F5563" w:rsidRDefault="000F5563" w:rsidP="000F5563">
      <w:pPr>
        <w:ind w:firstLine="567"/>
      </w:pPr>
      <w:r>
        <w:t xml:space="preserve">9. Количество этажей </w:t>
      </w:r>
      <w:r w:rsidRPr="002A3D39">
        <w:rPr>
          <w:b/>
        </w:rPr>
        <w:t xml:space="preserve"> </w:t>
      </w:r>
      <w:r>
        <w:rPr>
          <w:b/>
        </w:rPr>
        <w:t>1</w:t>
      </w:r>
    </w:p>
    <w:p w:rsidR="000F5563" w:rsidRDefault="000F5563" w:rsidP="000F5563">
      <w:pPr>
        <w:pBdr>
          <w:top w:val="single" w:sz="4" w:space="1" w:color="auto"/>
        </w:pBdr>
        <w:ind w:left="2920"/>
        <w:rPr>
          <w:sz w:val="2"/>
          <w:szCs w:val="2"/>
        </w:rPr>
      </w:pPr>
    </w:p>
    <w:p w:rsidR="000F5563" w:rsidRPr="002A3D39" w:rsidRDefault="000F5563" w:rsidP="000F5563">
      <w:pPr>
        <w:ind w:firstLine="567"/>
        <w:rPr>
          <w:b/>
        </w:rPr>
      </w:pPr>
      <w:r>
        <w:t>10. Наличие подвала    нет</w:t>
      </w:r>
    </w:p>
    <w:p w:rsidR="000F5563" w:rsidRDefault="000F5563" w:rsidP="000F5563">
      <w:pPr>
        <w:pBdr>
          <w:top w:val="single" w:sz="4" w:space="1" w:color="auto"/>
        </w:pBdr>
        <w:ind w:left="2835"/>
        <w:rPr>
          <w:sz w:val="2"/>
          <w:szCs w:val="2"/>
        </w:rPr>
      </w:pPr>
    </w:p>
    <w:p w:rsidR="000F5563" w:rsidRPr="002A3D39" w:rsidRDefault="000F5563" w:rsidP="000F5563">
      <w:pPr>
        <w:ind w:firstLine="567"/>
        <w:rPr>
          <w:b/>
        </w:rPr>
      </w:pPr>
      <w:r>
        <w:t xml:space="preserve">11. Наличие цокольного этажа  </w:t>
      </w:r>
      <w:r w:rsidRPr="002A3D39">
        <w:rPr>
          <w:b/>
        </w:rPr>
        <w:t>нет</w:t>
      </w:r>
    </w:p>
    <w:p w:rsidR="000F5563" w:rsidRDefault="000F5563" w:rsidP="000F5563">
      <w:pPr>
        <w:pBdr>
          <w:top w:val="single" w:sz="4" w:space="1" w:color="auto"/>
        </w:pBdr>
        <w:ind w:left="3828"/>
        <w:rPr>
          <w:sz w:val="2"/>
          <w:szCs w:val="2"/>
        </w:rPr>
      </w:pPr>
    </w:p>
    <w:p w:rsidR="000F5563" w:rsidRPr="002A3D39" w:rsidRDefault="000F5563" w:rsidP="000F5563">
      <w:pPr>
        <w:ind w:firstLine="567"/>
        <w:rPr>
          <w:b/>
        </w:rPr>
      </w:pPr>
      <w:r>
        <w:t xml:space="preserve">12. Наличие мансарды  </w:t>
      </w:r>
      <w:r w:rsidRPr="002A3D39">
        <w:rPr>
          <w:b/>
        </w:rPr>
        <w:t>нет</w:t>
      </w:r>
    </w:p>
    <w:p w:rsidR="000F5563" w:rsidRDefault="000F5563" w:rsidP="000F5563">
      <w:pPr>
        <w:pBdr>
          <w:top w:val="single" w:sz="4" w:space="1" w:color="auto"/>
        </w:pBdr>
        <w:ind w:left="3005"/>
        <w:rPr>
          <w:sz w:val="2"/>
          <w:szCs w:val="2"/>
        </w:rPr>
      </w:pPr>
    </w:p>
    <w:p w:rsidR="000F5563" w:rsidRPr="002A3D39" w:rsidRDefault="000F5563" w:rsidP="000F5563">
      <w:pPr>
        <w:ind w:firstLine="567"/>
        <w:rPr>
          <w:b/>
        </w:rPr>
      </w:pPr>
      <w:r>
        <w:t xml:space="preserve">13. Наличие мезонина  </w:t>
      </w:r>
      <w:r w:rsidRPr="002A3D39">
        <w:rPr>
          <w:b/>
        </w:rPr>
        <w:t>нет</w:t>
      </w:r>
    </w:p>
    <w:p w:rsidR="000F5563" w:rsidRDefault="000F5563" w:rsidP="000F5563">
      <w:pPr>
        <w:pBdr>
          <w:top w:val="single" w:sz="4" w:space="1" w:color="auto"/>
        </w:pBdr>
        <w:ind w:left="2977"/>
        <w:rPr>
          <w:sz w:val="2"/>
          <w:szCs w:val="2"/>
        </w:rPr>
      </w:pPr>
    </w:p>
    <w:p w:rsidR="000F5563" w:rsidRPr="00654FE9" w:rsidRDefault="000F5563" w:rsidP="000F5563">
      <w:pPr>
        <w:ind w:firstLine="567"/>
        <w:rPr>
          <w:b/>
        </w:rPr>
      </w:pPr>
      <w:r>
        <w:t>14. Количество квартир  2</w:t>
      </w:r>
    </w:p>
    <w:p w:rsidR="000F5563" w:rsidRDefault="000F5563" w:rsidP="000F5563">
      <w:pPr>
        <w:pBdr>
          <w:top w:val="single" w:sz="4" w:space="1" w:color="auto"/>
        </w:pBdr>
        <w:ind w:left="3119"/>
        <w:rPr>
          <w:sz w:val="2"/>
          <w:szCs w:val="2"/>
        </w:rPr>
      </w:pPr>
    </w:p>
    <w:p w:rsidR="000F5563" w:rsidRDefault="000F5563" w:rsidP="000F5563">
      <w:pPr>
        <w:ind w:firstLine="567"/>
        <w:jc w:val="both"/>
        <w:rPr>
          <w:sz w:val="2"/>
          <w:szCs w:val="2"/>
        </w:rPr>
      </w:pPr>
      <w:r>
        <w:t>15. Количество нежилых помещений, не входящих в состав общего имущества</w:t>
      </w:r>
      <w:r>
        <w:br/>
      </w:r>
    </w:p>
    <w:p w:rsidR="000F5563" w:rsidRPr="00CA758D" w:rsidRDefault="000F5563" w:rsidP="000F5563">
      <w:pPr>
        <w:ind w:left="567"/>
        <w:rPr>
          <w:b/>
        </w:rPr>
      </w:pPr>
      <w:r w:rsidRPr="00CA758D">
        <w:rPr>
          <w:b/>
        </w:rPr>
        <w:t>нет</w:t>
      </w:r>
    </w:p>
    <w:p w:rsidR="000F5563" w:rsidRDefault="000F5563" w:rsidP="000F5563">
      <w:pPr>
        <w:pBdr>
          <w:top w:val="single" w:sz="4" w:space="1" w:color="auto"/>
        </w:pBdr>
        <w:ind w:left="567"/>
        <w:rPr>
          <w:sz w:val="2"/>
          <w:szCs w:val="2"/>
        </w:rPr>
      </w:pPr>
    </w:p>
    <w:p w:rsidR="000F5563" w:rsidRPr="00CA758D" w:rsidRDefault="000F5563" w:rsidP="000F5563">
      <w:pPr>
        <w:ind w:firstLine="567"/>
        <w:jc w:val="both"/>
        <w:rPr>
          <w:b/>
          <w:sz w:val="2"/>
          <w:szCs w:val="2"/>
        </w:rPr>
      </w:pPr>
      <w:r>
        <w:t xml:space="preserve">16. Реквизиты правового акта о признании всех жилых помещений в многоквартирном доме непригодными для проживания  </w:t>
      </w:r>
      <w:r w:rsidRPr="00CA758D">
        <w:rPr>
          <w:b/>
        </w:rPr>
        <w:t>нет</w:t>
      </w:r>
    </w:p>
    <w:p w:rsidR="000F5563" w:rsidRPr="00CA758D" w:rsidRDefault="000F5563" w:rsidP="000F5563">
      <w:pPr>
        <w:rPr>
          <w:b/>
        </w:rPr>
      </w:pPr>
    </w:p>
    <w:p w:rsidR="000F5563" w:rsidRDefault="000F5563" w:rsidP="000F5563">
      <w:pPr>
        <w:pBdr>
          <w:top w:val="single" w:sz="4" w:space="1" w:color="auto"/>
        </w:pBdr>
        <w:rPr>
          <w:sz w:val="2"/>
          <w:szCs w:val="2"/>
        </w:rPr>
      </w:pPr>
    </w:p>
    <w:p w:rsidR="000F5563" w:rsidRDefault="000F5563" w:rsidP="000F5563">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0F5563" w:rsidRDefault="000F5563" w:rsidP="000F5563">
      <w:r>
        <w:t>нет</w:t>
      </w:r>
    </w:p>
    <w:p w:rsidR="000F5563" w:rsidRDefault="000F5563" w:rsidP="000F5563">
      <w:pPr>
        <w:pBdr>
          <w:top w:val="single" w:sz="4" w:space="1" w:color="auto"/>
        </w:pBdr>
        <w:rPr>
          <w:sz w:val="2"/>
          <w:szCs w:val="2"/>
        </w:rPr>
      </w:pPr>
    </w:p>
    <w:p w:rsidR="000F5563" w:rsidRDefault="000F5563" w:rsidP="000F5563">
      <w:pPr>
        <w:tabs>
          <w:tab w:val="center" w:pos="5387"/>
          <w:tab w:val="left" w:pos="7371"/>
        </w:tabs>
        <w:ind w:firstLine="567"/>
      </w:pPr>
      <w:r>
        <w:t>18. Строительный объем  389</w:t>
      </w:r>
      <w:r>
        <w:tab/>
        <w:t>куб. м</w:t>
      </w:r>
    </w:p>
    <w:p w:rsidR="000F5563" w:rsidRDefault="000F5563" w:rsidP="000F5563">
      <w:pPr>
        <w:tabs>
          <w:tab w:val="center" w:pos="5387"/>
          <w:tab w:val="left" w:pos="7371"/>
        </w:tabs>
        <w:ind w:firstLine="567"/>
      </w:pPr>
      <w:r>
        <w:t>19. Площадь:</w:t>
      </w:r>
    </w:p>
    <w:p w:rsidR="000F5563" w:rsidRDefault="000F5563" w:rsidP="000F5563">
      <w:pPr>
        <w:tabs>
          <w:tab w:val="center" w:pos="2835"/>
          <w:tab w:val="left" w:pos="4678"/>
        </w:tabs>
        <w:ind w:firstLine="567"/>
        <w:jc w:val="both"/>
      </w:pPr>
      <w:r>
        <w:t>а) многоквартирного дома с лоджиями, балконами, шкафами, коридорами и лестничными клетками  107,4</w:t>
      </w:r>
      <w:r>
        <w:tab/>
        <w:t>кв. м</w:t>
      </w:r>
    </w:p>
    <w:p w:rsidR="000F5563" w:rsidRDefault="000F5563" w:rsidP="000F5563">
      <w:pPr>
        <w:pBdr>
          <w:top w:val="single" w:sz="4" w:space="1" w:color="auto"/>
        </w:pBdr>
        <w:ind w:left="1049" w:right="5642"/>
        <w:rPr>
          <w:sz w:val="2"/>
          <w:szCs w:val="2"/>
        </w:rPr>
      </w:pPr>
    </w:p>
    <w:p w:rsidR="000F5563" w:rsidRDefault="000F5563" w:rsidP="000F5563">
      <w:pPr>
        <w:tabs>
          <w:tab w:val="center" w:pos="7598"/>
          <w:tab w:val="right" w:pos="10206"/>
        </w:tabs>
        <w:ind w:firstLine="567"/>
      </w:pPr>
      <w:r>
        <w:t>б) жилых помещений (общая площадь квартир)    107,4</w:t>
      </w:r>
      <w:r>
        <w:tab/>
        <w:t>кв. м</w:t>
      </w:r>
    </w:p>
    <w:p w:rsidR="000F5563" w:rsidRDefault="000F5563" w:rsidP="000F5563">
      <w:pPr>
        <w:pBdr>
          <w:top w:val="single" w:sz="4" w:space="1" w:color="auto"/>
        </w:pBdr>
        <w:ind w:left="5585" w:right="624"/>
        <w:rPr>
          <w:sz w:val="2"/>
          <w:szCs w:val="2"/>
        </w:rPr>
      </w:pPr>
    </w:p>
    <w:p w:rsidR="000F5563" w:rsidRDefault="000F5563" w:rsidP="000F5563">
      <w:pPr>
        <w:tabs>
          <w:tab w:val="center" w:pos="6096"/>
          <w:tab w:val="left" w:pos="8080"/>
        </w:tabs>
        <w:ind w:firstLine="567"/>
        <w:jc w:val="both"/>
      </w:pPr>
      <w:r>
        <w:t>в) нежилых помещений (общая площадь нежилых помещений, не входящих в состав общего имущества в многоквартирном доме)  нет</w:t>
      </w:r>
      <w:r>
        <w:tab/>
        <w:t>кв. м</w:t>
      </w:r>
    </w:p>
    <w:p w:rsidR="000F5563" w:rsidRDefault="000F5563" w:rsidP="000F5563">
      <w:pPr>
        <w:pBdr>
          <w:top w:val="single" w:sz="4" w:space="1" w:color="auto"/>
        </w:pBdr>
        <w:ind w:left="3941" w:right="2240"/>
        <w:rPr>
          <w:sz w:val="2"/>
          <w:szCs w:val="2"/>
        </w:rPr>
      </w:pPr>
    </w:p>
    <w:p w:rsidR="000F5563" w:rsidRDefault="000F5563" w:rsidP="000F5563">
      <w:pPr>
        <w:tabs>
          <w:tab w:val="center" w:pos="6804"/>
          <w:tab w:val="left" w:pos="8931"/>
        </w:tabs>
        <w:ind w:firstLine="567"/>
        <w:jc w:val="both"/>
      </w:pPr>
      <w:r>
        <w:t>г) помещений общего пользования (общая площадь нежилых помещений, входящих в состав общего имущества в многоквартирном доме)  нет</w:t>
      </w:r>
      <w:r>
        <w:tab/>
        <w:t>кв. м</w:t>
      </w:r>
    </w:p>
    <w:p w:rsidR="000F5563" w:rsidRDefault="000F5563" w:rsidP="000F5563">
      <w:pPr>
        <w:pBdr>
          <w:top w:val="single" w:sz="4" w:space="1" w:color="auto"/>
        </w:pBdr>
        <w:ind w:left="4734" w:right="1389"/>
        <w:rPr>
          <w:sz w:val="2"/>
          <w:szCs w:val="2"/>
        </w:rPr>
      </w:pPr>
    </w:p>
    <w:p w:rsidR="000F5563" w:rsidRDefault="000F5563" w:rsidP="000F5563">
      <w:pPr>
        <w:tabs>
          <w:tab w:val="center" w:pos="5245"/>
          <w:tab w:val="left" w:pos="7088"/>
        </w:tabs>
        <w:ind w:firstLine="567"/>
      </w:pPr>
      <w:r>
        <w:t>20. Количество лестниц   нет</w:t>
      </w:r>
      <w:r>
        <w:tab/>
        <w:t>шт.</w:t>
      </w:r>
    </w:p>
    <w:p w:rsidR="000F5563" w:rsidRDefault="000F5563" w:rsidP="000F5563">
      <w:pPr>
        <w:pBdr>
          <w:top w:val="single" w:sz="4" w:space="1" w:color="auto"/>
        </w:pBdr>
        <w:ind w:left="3147" w:right="3232"/>
        <w:rPr>
          <w:sz w:val="2"/>
          <w:szCs w:val="2"/>
        </w:rPr>
      </w:pPr>
    </w:p>
    <w:p w:rsidR="000F5563" w:rsidRDefault="000F5563" w:rsidP="000F5563">
      <w:pPr>
        <w:ind w:firstLine="567"/>
        <w:jc w:val="both"/>
        <w:rPr>
          <w:sz w:val="2"/>
          <w:szCs w:val="2"/>
        </w:rPr>
      </w:pPr>
      <w:r>
        <w:t>21. Уборочная площадь лестниц (включая межквартирные лестничные площадки)</w:t>
      </w:r>
      <w:r>
        <w:br/>
      </w:r>
    </w:p>
    <w:p w:rsidR="000F5563" w:rsidRDefault="000F5563" w:rsidP="000F5563">
      <w:pPr>
        <w:tabs>
          <w:tab w:val="left" w:pos="3969"/>
        </w:tabs>
      </w:pPr>
      <w:r>
        <w:t xml:space="preserve">              нет</w:t>
      </w:r>
      <w:r>
        <w:tab/>
        <w:t>кв. м</w:t>
      </w:r>
    </w:p>
    <w:p w:rsidR="000F5563" w:rsidRDefault="000F5563" w:rsidP="000F5563">
      <w:pPr>
        <w:pBdr>
          <w:top w:val="single" w:sz="4" w:space="1" w:color="auto"/>
        </w:pBdr>
        <w:ind w:right="6350"/>
        <w:rPr>
          <w:sz w:val="2"/>
          <w:szCs w:val="2"/>
        </w:rPr>
      </w:pPr>
    </w:p>
    <w:p w:rsidR="000F5563" w:rsidRDefault="000F5563" w:rsidP="000F5563">
      <w:pPr>
        <w:tabs>
          <w:tab w:val="center" w:pos="7230"/>
          <w:tab w:val="left" w:pos="9356"/>
        </w:tabs>
        <w:ind w:firstLine="567"/>
      </w:pPr>
      <w:r>
        <w:t>22. Уборочная площадь общих коридоров  нет</w:t>
      </w:r>
      <w:r>
        <w:tab/>
        <w:t>кв. м</w:t>
      </w:r>
    </w:p>
    <w:p w:rsidR="000F5563" w:rsidRDefault="000F5563" w:rsidP="000F5563">
      <w:pPr>
        <w:pBdr>
          <w:top w:val="single" w:sz="4" w:space="1" w:color="auto"/>
        </w:pBdr>
        <w:ind w:left="4990" w:right="964"/>
        <w:rPr>
          <w:sz w:val="2"/>
          <w:szCs w:val="2"/>
        </w:rPr>
      </w:pPr>
    </w:p>
    <w:p w:rsidR="000F5563" w:rsidRDefault="000F5563" w:rsidP="000F5563">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rPr>
          <w:b/>
        </w:rPr>
        <w:t>нет</w:t>
      </w:r>
      <w:r>
        <w:tab/>
      </w:r>
      <w:r>
        <w:tab/>
        <w:t>кв. м</w:t>
      </w:r>
    </w:p>
    <w:p w:rsidR="000F5563" w:rsidRDefault="000F5563" w:rsidP="000F5563">
      <w:pPr>
        <w:pBdr>
          <w:top w:val="single" w:sz="4" w:space="1" w:color="auto"/>
        </w:pBdr>
        <w:ind w:left="4082" w:right="1814"/>
        <w:rPr>
          <w:sz w:val="2"/>
          <w:szCs w:val="2"/>
        </w:rPr>
      </w:pPr>
    </w:p>
    <w:p w:rsidR="000F5563" w:rsidRDefault="000F5563" w:rsidP="000F5563">
      <w:pPr>
        <w:ind w:firstLine="567"/>
        <w:jc w:val="both"/>
        <w:rPr>
          <w:sz w:val="2"/>
          <w:szCs w:val="2"/>
        </w:rPr>
      </w:pPr>
      <w:r>
        <w:t>24. Площадь земельного участка, входящего в состав общего имущества многоквартирного дома  1552</w:t>
      </w:r>
    </w:p>
    <w:p w:rsidR="000F5563" w:rsidRPr="00A77472" w:rsidRDefault="000F5563" w:rsidP="000F5563">
      <w:pPr>
        <w:ind w:firstLine="567"/>
        <w:rPr>
          <w:b/>
        </w:rPr>
      </w:pPr>
      <w:r>
        <w:t xml:space="preserve">25. Кадастровый номер земельного участка (при его наличии)  </w:t>
      </w:r>
      <w:r w:rsidRPr="00A77472">
        <w:rPr>
          <w:b/>
        </w:rPr>
        <w:t>нет</w:t>
      </w:r>
    </w:p>
    <w:p w:rsidR="000F5563" w:rsidRPr="00A77472" w:rsidRDefault="000F5563" w:rsidP="000F5563">
      <w:pPr>
        <w:pBdr>
          <w:top w:val="single" w:sz="4" w:space="1" w:color="auto"/>
        </w:pBdr>
        <w:ind w:left="7059"/>
        <w:rPr>
          <w:b/>
          <w:sz w:val="2"/>
          <w:szCs w:val="2"/>
        </w:rPr>
      </w:pPr>
    </w:p>
    <w:p w:rsidR="000F5563" w:rsidRDefault="000F5563" w:rsidP="000F5563">
      <w:pPr>
        <w:spacing w:before="360" w:after="240"/>
        <w:jc w:val="center"/>
      </w:pPr>
      <w:r>
        <w:rPr>
          <w:lang w:val="en-US"/>
        </w:rPr>
        <w:t>I</w:t>
      </w:r>
      <w:r>
        <w:t>. Техническое состояние многоквартирного дома, включая пристройки</w:t>
      </w:r>
    </w:p>
    <w:tbl>
      <w:tblPr>
        <w:tblW w:w="0" w:type="auto"/>
        <w:tblLayout w:type="fixed"/>
        <w:tblCellMar>
          <w:left w:w="28" w:type="dxa"/>
          <w:right w:w="28" w:type="dxa"/>
        </w:tblCellMar>
        <w:tblLook w:val="0000"/>
      </w:tblPr>
      <w:tblGrid>
        <w:gridCol w:w="4253"/>
        <w:gridCol w:w="2977"/>
        <w:gridCol w:w="2437"/>
      </w:tblGrid>
      <w:tr w:rsidR="000F5563" w:rsidTr="000F5563">
        <w:tc>
          <w:tcPr>
            <w:tcW w:w="4253" w:type="dxa"/>
            <w:tcBorders>
              <w:top w:val="single" w:sz="4" w:space="0" w:color="auto"/>
              <w:left w:val="single" w:sz="4" w:space="0" w:color="auto"/>
              <w:bottom w:val="single" w:sz="4" w:space="0" w:color="auto"/>
              <w:right w:val="single" w:sz="4" w:space="0" w:color="auto"/>
            </w:tcBorders>
          </w:tcPr>
          <w:p w:rsidR="000F5563" w:rsidRDefault="000F5563" w:rsidP="00AE44D2">
            <w:pPr>
              <w:jc w:val="center"/>
            </w:pPr>
            <w:r>
              <w:t>Наимено</w:t>
            </w:r>
            <w:r>
              <w:softHyphen/>
              <w:t>вание конструк</w:t>
            </w:r>
            <w:r>
              <w:softHyphen/>
              <w:t>тивных элементов</w:t>
            </w:r>
          </w:p>
        </w:tc>
        <w:tc>
          <w:tcPr>
            <w:tcW w:w="2977" w:type="dxa"/>
            <w:tcBorders>
              <w:top w:val="single" w:sz="4" w:space="0" w:color="auto"/>
              <w:left w:val="single" w:sz="4" w:space="0" w:color="auto"/>
              <w:bottom w:val="single" w:sz="4" w:space="0" w:color="auto"/>
              <w:right w:val="single" w:sz="4" w:space="0" w:color="auto"/>
            </w:tcBorders>
          </w:tcPr>
          <w:p w:rsidR="000F5563" w:rsidRDefault="000F5563" w:rsidP="00AE44D2">
            <w:pPr>
              <w:jc w:val="center"/>
            </w:pPr>
            <w:r>
              <w:t>Описание элементов (материал, конструкция или система, отделка и прочее)</w:t>
            </w:r>
          </w:p>
        </w:tc>
        <w:tc>
          <w:tcPr>
            <w:tcW w:w="2437" w:type="dxa"/>
            <w:tcBorders>
              <w:top w:val="single" w:sz="4" w:space="0" w:color="auto"/>
              <w:left w:val="single" w:sz="4" w:space="0" w:color="auto"/>
              <w:bottom w:val="single" w:sz="4" w:space="0" w:color="auto"/>
              <w:right w:val="single" w:sz="4" w:space="0" w:color="auto"/>
            </w:tcBorders>
          </w:tcPr>
          <w:p w:rsidR="000F5563" w:rsidRDefault="000F5563" w:rsidP="00AE44D2">
            <w:pPr>
              <w:jc w:val="center"/>
            </w:pPr>
            <w:r>
              <w:t xml:space="preserve">Техническое состояние элементов общего имущества </w:t>
            </w:r>
            <w:r>
              <w:lastRenderedPageBreak/>
              <w:t>многоквартирного дома</w:t>
            </w:r>
          </w:p>
        </w:tc>
      </w:tr>
      <w:tr w:rsidR="000F5563" w:rsidTr="000F5563">
        <w:tc>
          <w:tcPr>
            <w:tcW w:w="4253" w:type="dxa"/>
            <w:tcBorders>
              <w:top w:val="single" w:sz="4" w:space="0" w:color="auto"/>
              <w:left w:val="single" w:sz="4" w:space="0" w:color="auto"/>
              <w:bottom w:val="single" w:sz="4" w:space="0" w:color="auto"/>
              <w:right w:val="single" w:sz="4" w:space="0" w:color="auto"/>
            </w:tcBorders>
            <w:vAlign w:val="bottom"/>
          </w:tcPr>
          <w:p w:rsidR="000F5563" w:rsidRDefault="000F5563" w:rsidP="00AE44D2">
            <w:pPr>
              <w:ind w:left="57"/>
            </w:pPr>
            <w:r>
              <w:lastRenderedPageBreak/>
              <w:t>1. Фундамент</w:t>
            </w:r>
          </w:p>
        </w:tc>
        <w:tc>
          <w:tcPr>
            <w:tcW w:w="2977" w:type="dxa"/>
            <w:tcBorders>
              <w:top w:val="single" w:sz="4" w:space="0" w:color="auto"/>
              <w:left w:val="single" w:sz="4" w:space="0" w:color="auto"/>
              <w:bottom w:val="single" w:sz="4" w:space="0" w:color="auto"/>
              <w:right w:val="single" w:sz="4" w:space="0" w:color="auto"/>
            </w:tcBorders>
            <w:vAlign w:val="bottom"/>
          </w:tcPr>
          <w:p w:rsidR="000F5563" w:rsidRDefault="000F5563" w:rsidP="00AE44D2">
            <w:pPr>
              <w:ind w:left="57"/>
            </w:pPr>
            <w:r>
              <w:t>Бутовый, ленточный</w:t>
            </w:r>
          </w:p>
        </w:tc>
        <w:tc>
          <w:tcPr>
            <w:tcW w:w="2437" w:type="dxa"/>
            <w:tcBorders>
              <w:top w:val="single" w:sz="4" w:space="0" w:color="auto"/>
              <w:left w:val="single" w:sz="4" w:space="0" w:color="auto"/>
              <w:bottom w:val="single" w:sz="4" w:space="0" w:color="auto"/>
              <w:right w:val="single" w:sz="4" w:space="0" w:color="auto"/>
            </w:tcBorders>
            <w:vAlign w:val="bottom"/>
          </w:tcPr>
          <w:p w:rsidR="000F5563" w:rsidRDefault="000F5563" w:rsidP="00AE44D2">
            <w:pPr>
              <w:ind w:left="57"/>
            </w:pPr>
            <w:r>
              <w:t>Искривление линии цоколя</w:t>
            </w:r>
          </w:p>
        </w:tc>
      </w:tr>
      <w:tr w:rsidR="000F5563" w:rsidTr="000F5563">
        <w:tc>
          <w:tcPr>
            <w:tcW w:w="4253" w:type="dxa"/>
            <w:tcBorders>
              <w:top w:val="single" w:sz="4" w:space="0" w:color="auto"/>
              <w:left w:val="single" w:sz="4" w:space="0" w:color="auto"/>
              <w:bottom w:val="single" w:sz="4" w:space="0" w:color="auto"/>
              <w:right w:val="single" w:sz="4" w:space="0" w:color="auto"/>
            </w:tcBorders>
            <w:vAlign w:val="bottom"/>
          </w:tcPr>
          <w:p w:rsidR="000F5563" w:rsidRDefault="000F5563" w:rsidP="00AE44D2">
            <w:pPr>
              <w:ind w:left="57"/>
            </w:pPr>
            <w:r>
              <w:t>2. Наружные и внутренние капитальные стены</w:t>
            </w:r>
          </w:p>
        </w:tc>
        <w:tc>
          <w:tcPr>
            <w:tcW w:w="2977" w:type="dxa"/>
            <w:tcBorders>
              <w:top w:val="single" w:sz="4" w:space="0" w:color="auto"/>
              <w:left w:val="single" w:sz="4" w:space="0" w:color="auto"/>
              <w:bottom w:val="single" w:sz="4" w:space="0" w:color="auto"/>
              <w:right w:val="single" w:sz="4" w:space="0" w:color="auto"/>
            </w:tcBorders>
            <w:vAlign w:val="bottom"/>
          </w:tcPr>
          <w:p w:rsidR="000F5563" w:rsidRDefault="000F5563" w:rsidP="00AE44D2">
            <w:pPr>
              <w:ind w:left="57"/>
            </w:pPr>
            <w:r>
              <w:t xml:space="preserve">  Сборно-щитовые</w:t>
            </w:r>
          </w:p>
        </w:tc>
        <w:tc>
          <w:tcPr>
            <w:tcW w:w="2437" w:type="dxa"/>
            <w:tcBorders>
              <w:top w:val="single" w:sz="4" w:space="0" w:color="auto"/>
              <w:left w:val="single" w:sz="4" w:space="0" w:color="auto"/>
              <w:bottom w:val="single" w:sz="4" w:space="0" w:color="auto"/>
              <w:right w:val="single" w:sz="4" w:space="0" w:color="auto"/>
            </w:tcBorders>
            <w:vAlign w:val="bottom"/>
          </w:tcPr>
          <w:p w:rsidR="000F5563" w:rsidRDefault="000F5563" w:rsidP="00AE44D2">
            <w:pPr>
              <w:ind w:left="57"/>
            </w:pPr>
            <w:r>
              <w:t>Трещины штукатурного слоя</w:t>
            </w:r>
          </w:p>
        </w:tc>
      </w:tr>
      <w:tr w:rsidR="000F5563" w:rsidTr="000F5563">
        <w:tc>
          <w:tcPr>
            <w:tcW w:w="4253" w:type="dxa"/>
            <w:tcBorders>
              <w:top w:val="single" w:sz="4" w:space="0" w:color="auto"/>
              <w:left w:val="single" w:sz="4" w:space="0" w:color="auto"/>
              <w:bottom w:val="single" w:sz="4" w:space="0" w:color="auto"/>
              <w:right w:val="single" w:sz="4" w:space="0" w:color="auto"/>
            </w:tcBorders>
            <w:vAlign w:val="bottom"/>
          </w:tcPr>
          <w:p w:rsidR="000F5563" w:rsidRDefault="000F5563" w:rsidP="00AE44D2">
            <w:pPr>
              <w:ind w:left="57"/>
            </w:pPr>
            <w:r>
              <w:t>3. Перегородки</w:t>
            </w:r>
          </w:p>
        </w:tc>
        <w:tc>
          <w:tcPr>
            <w:tcW w:w="2977" w:type="dxa"/>
            <w:tcBorders>
              <w:top w:val="single" w:sz="4" w:space="0" w:color="auto"/>
              <w:left w:val="single" w:sz="4" w:space="0" w:color="auto"/>
              <w:bottom w:val="single" w:sz="4" w:space="0" w:color="auto"/>
              <w:right w:val="single" w:sz="4" w:space="0" w:color="auto"/>
            </w:tcBorders>
            <w:vAlign w:val="bottom"/>
          </w:tcPr>
          <w:p w:rsidR="000F5563" w:rsidRDefault="000F5563" w:rsidP="00AE44D2">
            <w:pPr>
              <w:ind w:left="57"/>
            </w:pPr>
            <w:r>
              <w:t>Тесовые, оклеенные обоями</w:t>
            </w:r>
          </w:p>
        </w:tc>
        <w:tc>
          <w:tcPr>
            <w:tcW w:w="2437" w:type="dxa"/>
            <w:tcBorders>
              <w:top w:val="single" w:sz="4" w:space="0" w:color="auto"/>
              <w:left w:val="single" w:sz="4" w:space="0" w:color="auto"/>
              <w:bottom w:val="single" w:sz="4" w:space="0" w:color="auto"/>
              <w:right w:val="single" w:sz="4" w:space="0" w:color="auto"/>
            </w:tcBorders>
            <w:vAlign w:val="bottom"/>
          </w:tcPr>
          <w:p w:rsidR="000F5563" w:rsidRDefault="000F5563" w:rsidP="00AE44D2">
            <w:pPr>
              <w:ind w:left="57"/>
            </w:pPr>
            <w:r>
              <w:t xml:space="preserve">  </w:t>
            </w:r>
          </w:p>
        </w:tc>
      </w:tr>
      <w:tr w:rsidR="000F5563" w:rsidTr="000F5563">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4253" w:type="dxa"/>
            <w:tcBorders>
              <w:top w:val="nil"/>
              <w:bottom w:val="nil"/>
            </w:tcBorders>
          </w:tcPr>
          <w:p w:rsidR="000F5563" w:rsidRDefault="000F5563" w:rsidP="00AE44D2">
            <w:pPr>
              <w:ind w:left="57"/>
            </w:pPr>
            <w:r>
              <w:t>4. Перекрытия</w:t>
            </w:r>
          </w:p>
        </w:tc>
        <w:tc>
          <w:tcPr>
            <w:tcW w:w="2977" w:type="dxa"/>
            <w:vMerge w:val="restart"/>
            <w:tcBorders>
              <w:top w:val="nil"/>
              <w:bottom w:val="nil"/>
            </w:tcBorders>
          </w:tcPr>
          <w:p w:rsidR="000F5563" w:rsidRDefault="000F5563" w:rsidP="00AE44D2">
            <w:pPr>
              <w:ind w:left="57"/>
            </w:pPr>
            <w:r>
              <w:t>Деревянные отепленные</w:t>
            </w:r>
          </w:p>
        </w:tc>
        <w:tc>
          <w:tcPr>
            <w:tcW w:w="2437" w:type="dxa"/>
            <w:vMerge w:val="restart"/>
            <w:tcBorders>
              <w:top w:val="nil"/>
              <w:bottom w:val="nil"/>
            </w:tcBorders>
          </w:tcPr>
          <w:p w:rsidR="000F5563" w:rsidRDefault="000F5563" w:rsidP="00AE44D2">
            <w:pPr>
              <w:ind w:left="57"/>
            </w:pPr>
            <w:r>
              <w:t>Глубокие трещины</w:t>
            </w:r>
          </w:p>
        </w:tc>
      </w:tr>
      <w:tr w:rsidR="000F5563" w:rsidTr="000F5563">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4253" w:type="dxa"/>
            <w:tcBorders>
              <w:top w:val="nil"/>
              <w:bottom w:val="nil"/>
            </w:tcBorders>
          </w:tcPr>
          <w:p w:rsidR="000F5563" w:rsidRDefault="000F5563" w:rsidP="00AE44D2">
            <w:pPr>
              <w:ind w:left="992"/>
            </w:pPr>
            <w:r>
              <w:t>чердачные</w:t>
            </w:r>
          </w:p>
        </w:tc>
        <w:tc>
          <w:tcPr>
            <w:tcW w:w="2977" w:type="dxa"/>
            <w:vMerge/>
            <w:tcBorders>
              <w:top w:val="nil"/>
              <w:bottom w:val="nil"/>
            </w:tcBorders>
          </w:tcPr>
          <w:p w:rsidR="000F5563" w:rsidRDefault="000F5563" w:rsidP="00AE44D2">
            <w:pPr>
              <w:ind w:left="57"/>
            </w:pPr>
          </w:p>
        </w:tc>
        <w:tc>
          <w:tcPr>
            <w:tcW w:w="2437" w:type="dxa"/>
            <w:vMerge/>
            <w:tcBorders>
              <w:top w:val="nil"/>
              <w:bottom w:val="nil"/>
            </w:tcBorders>
          </w:tcPr>
          <w:p w:rsidR="000F5563" w:rsidRDefault="000F5563" w:rsidP="00AE44D2">
            <w:pPr>
              <w:ind w:left="57"/>
            </w:pPr>
          </w:p>
        </w:tc>
      </w:tr>
      <w:tr w:rsidR="000F5563" w:rsidTr="000F5563">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0F5563" w:rsidRDefault="000F5563" w:rsidP="00AE44D2">
            <w:pPr>
              <w:ind w:left="992"/>
            </w:pPr>
            <w:r>
              <w:t>междуэтажные</w:t>
            </w:r>
          </w:p>
        </w:tc>
        <w:tc>
          <w:tcPr>
            <w:tcW w:w="2977" w:type="dxa"/>
            <w:tcBorders>
              <w:top w:val="nil"/>
              <w:bottom w:val="nil"/>
            </w:tcBorders>
          </w:tcPr>
          <w:p w:rsidR="000F5563" w:rsidRDefault="000F5563" w:rsidP="00AE44D2">
            <w:pPr>
              <w:ind w:left="57"/>
            </w:pPr>
            <w:r>
              <w:t>----------«---------</w:t>
            </w:r>
          </w:p>
        </w:tc>
        <w:tc>
          <w:tcPr>
            <w:tcW w:w="2437" w:type="dxa"/>
            <w:tcBorders>
              <w:top w:val="nil"/>
              <w:bottom w:val="nil"/>
            </w:tcBorders>
          </w:tcPr>
          <w:p w:rsidR="000F5563" w:rsidRDefault="000F5563" w:rsidP="00AE44D2">
            <w:pPr>
              <w:ind w:left="57"/>
            </w:pPr>
          </w:p>
        </w:tc>
      </w:tr>
      <w:tr w:rsidR="000F5563" w:rsidTr="000F5563">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0F5563" w:rsidRDefault="000F5563" w:rsidP="00AE44D2">
            <w:pPr>
              <w:ind w:left="992"/>
            </w:pPr>
            <w:r>
              <w:t>подвальные</w:t>
            </w:r>
          </w:p>
        </w:tc>
        <w:tc>
          <w:tcPr>
            <w:tcW w:w="2977" w:type="dxa"/>
            <w:tcBorders>
              <w:top w:val="nil"/>
              <w:bottom w:val="nil"/>
            </w:tcBorders>
          </w:tcPr>
          <w:p w:rsidR="000F5563" w:rsidRDefault="000F5563" w:rsidP="00AE44D2">
            <w:pPr>
              <w:ind w:left="57"/>
            </w:pPr>
            <w:r>
              <w:t>----------«---------</w:t>
            </w:r>
          </w:p>
        </w:tc>
        <w:tc>
          <w:tcPr>
            <w:tcW w:w="2437" w:type="dxa"/>
            <w:tcBorders>
              <w:top w:val="nil"/>
              <w:bottom w:val="nil"/>
            </w:tcBorders>
          </w:tcPr>
          <w:p w:rsidR="000F5563" w:rsidRDefault="000F5563" w:rsidP="00AE44D2">
            <w:pPr>
              <w:ind w:left="57"/>
            </w:pPr>
          </w:p>
        </w:tc>
      </w:tr>
      <w:tr w:rsidR="000F5563" w:rsidTr="000F5563">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0F5563" w:rsidRDefault="000F5563" w:rsidP="00AE44D2">
            <w:pPr>
              <w:ind w:left="992"/>
            </w:pPr>
            <w:r>
              <w:t>(другое)</w:t>
            </w:r>
          </w:p>
        </w:tc>
        <w:tc>
          <w:tcPr>
            <w:tcW w:w="2977" w:type="dxa"/>
            <w:tcBorders>
              <w:top w:val="nil"/>
              <w:bottom w:val="nil"/>
            </w:tcBorders>
          </w:tcPr>
          <w:p w:rsidR="000F5563" w:rsidRDefault="000F5563" w:rsidP="00AE44D2">
            <w:pPr>
              <w:ind w:left="57"/>
            </w:pPr>
          </w:p>
        </w:tc>
        <w:tc>
          <w:tcPr>
            <w:tcW w:w="2437" w:type="dxa"/>
            <w:tcBorders>
              <w:top w:val="nil"/>
              <w:bottom w:val="nil"/>
            </w:tcBorders>
          </w:tcPr>
          <w:p w:rsidR="000F5563" w:rsidRDefault="000F5563" w:rsidP="00AE44D2">
            <w:pPr>
              <w:ind w:left="57"/>
            </w:pPr>
          </w:p>
        </w:tc>
      </w:tr>
      <w:tr w:rsidR="000F5563" w:rsidTr="000F5563">
        <w:tc>
          <w:tcPr>
            <w:tcW w:w="4253" w:type="dxa"/>
            <w:tcBorders>
              <w:top w:val="single" w:sz="4" w:space="0" w:color="auto"/>
              <w:left w:val="single" w:sz="4" w:space="0" w:color="auto"/>
              <w:bottom w:val="single" w:sz="4" w:space="0" w:color="auto"/>
              <w:right w:val="single" w:sz="4" w:space="0" w:color="auto"/>
            </w:tcBorders>
            <w:vAlign w:val="bottom"/>
          </w:tcPr>
          <w:p w:rsidR="000F5563" w:rsidRDefault="000F5563" w:rsidP="00AE44D2">
            <w:pPr>
              <w:ind w:left="57"/>
            </w:pPr>
            <w:r>
              <w:t>5. Крыша</w:t>
            </w:r>
          </w:p>
        </w:tc>
        <w:tc>
          <w:tcPr>
            <w:tcW w:w="2977" w:type="dxa"/>
            <w:tcBorders>
              <w:top w:val="single" w:sz="4" w:space="0" w:color="auto"/>
              <w:left w:val="single" w:sz="4" w:space="0" w:color="auto"/>
              <w:bottom w:val="single" w:sz="4" w:space="0" w:color="auto"/>
              <w:right w:val="single" w:sz="4" w:space="0" w:color="auto"/>
            </w:tcBorders>
            <w:vAlign w:val="bottom"/>
          </w:tcPr>
          <w:p w:rsidR="000F5563" w:rsidRDefault="000F5563" w:rsidP="00AE44D2">
            <w:pPr>
              <w:ind w:left="57"/>
            </w:pPr>
            <w:r>
              <w:t>Шифер</w:t>
            </w:r>
          </w:p>
        </w:tc>
        <w:tc>
          <w:tcPr>
            <w:tcW w:w="2437" w:type="dxa"/>
            <w:tcBorders>
              <w:top w:val="single" w:sz="4" w:space="0" w:color="auto"/>
              <w:left w:val="single" w:sz="4" w:space="0" w:color="auto"/>
              <w:bottom w:val="single" w:sz="4" w:space="0" w:color="auto"/>
              <w:right w:val="single" w:sz="4" w:space="0" w:color="auto"/>
            </w:tcBorders>
            <w:vAlign w:val="bottom"/>
          </w:tcPr>
          <w:p w:rsidR="000F5563" w:rsidRDefault="000F5563" w:rsidP="00AE44D2">
            <w:pPr>
              <w:ind w:left="57"/>
            </w:pPr>
            <w:r>
              <w:t>Ослабленное крепление.</w:t>
            </w:r>
          </w:p>
        </w:tc>
      </w:tr>
      <w:tr w:rsidR="000F5563" w:rsidTr="000F5563">
        <w:tc>
          <w:tcPr>
            <w:tcW w:w="4253" w:type="dxa"/>
            <w:tcBorders>
              <w:top w:val="single" w:sz="4" w:space="0" w:color="auto"/>
              <w:left w:val="single" w:sz="4" w:space="0" w:color="auto"/>
              <w:bottom w:val="single" w:sz="4" w:space="0" w:color="auto"/>
              <w:right w:val="single" w:sz="4" w:space="0" w:color="auto"/>
            </w:tcBorders>
            <w:vAlign w:val="bottom"/>
          </w:tcPr>
          <w:p w:rsidR="000F5563" w:rsidRDefault="000F5563" w:rsidP="00AE44D2">
            <w:pPr>
              <w:ind w:left="57"/>
            </w:pPr>
            <w:r>
              <w:t>6. Полы</w:t>
            </w:r>
          </w:p>
        </w:tc>
        <w:tc>
          <w:tcPr>
            <w:tcW w:w="2977" w:type="dxa"/>
            <w:tcBorders>
              <w:top w:val="single" w:sz="4" w:space="0" w:color="auto"/>
              <w:left w:val="single" w:sz="4" w:space="0" w:color="auto"/>
              <w:bottom w:val="single" w:sz="4" w:space="0" w:color="auto"/>
              <w:right w:val="single" w:sz="4" w:space="0" w:color="auto"/>
            </w:tcBorders>
            <w:vAlign w:val="bottom"/>
          </w:tcPr>
          <w:p w:rsidR="000F5563" w:rsidRDefault="000F5563" w:rsidP="00AE44D2">
            <w:pPr>
              <w:ind w:left="57"/>
            </w:pPr>
            <w:r>
              <w:t>Дощатые  окрашенные</w:t>
            </w:r>
          </w:p>
        </w:tc>
        <w:tc>
          <w:tcPr>
            <w:tcW w:w="2437" w:type="dxa"/>
            <w:tcBorders>
              <w:top w:val="single" w:sz="4" w:space="0" w:color="auto"/>
              <w:left w:val="single" w:sz="4" w:space="0" w:color="auto"/>
              <w:bottom w:val="single" w:sz="4" w:space="0" w:color="auto"/>
              <w:right w:val="single" w:sz="4" w:space="0" w:color="auto"/>
            </w:tcBorders>
            <w:vAlign w:val="bottom"/>
          </w:tcPr>
          <w:p w:rsidR="000F5563" w:rsidRDefault="000F5563" w:rsidP="00AE44D2">
            <w:pPr>
              <w:ind w:left="57"/>
            </w:pPr>
            <w:r>
              <w:t>Стертость в ходовых местах деревянных досок,просадка</w:t>
            </w:r>
          </w:p>
        </w:tc>
      </w:tr>
      <w:tr w:rsidR="000F5563" w:rsidTr="000F5563">
        <w:trPr>
          <w:cantSplit/>
        </w:trPr>
        <w:tc>
          <w:tcPr>
            <w:tcW w:w="4253" w:type="dxa"/>
            <w:tcBorders>
              <w:top w:val="single" w:sz="4" w:space="0" w:color="auto"/>
              <w:left w:val="single" w:sz="4" w:space="0" w:color="auto"/>
              <w:bottom w:val="nil"/>
              <w:right w:val="single" w:sz="4" w:space="0" w:color="auto"/>
            </w:tcBorders>
            <w:vAlign w:val="bottom"/>
          </w:tcPr>
          <w:p w:rsidR="000F5563" w:rsidRDefault="000F5563" w:rsidP="00AE44D2">
            <w:pPr>
              <w:ind w:left="57"/>
            </w:pPr>
            <w:r>
              <w:t>7. Проемы</w:t>
            </w:r>
          </w:p>
        </w:tc>
        <w:tc>
          <w:tcPr>
            <w:tcW w:w="2977" w:type="dxa"/>
            <w:vMerge w:val="restart"/>
            <w:tcBorders>
              <w:top w:val="single" w:sz="4" w:space="0" w:color="auto"/>
              <w:left w:val="nil"/>
              <w:bottom w:val="nil"/>
              <w:right w:val="single" w:sz="4" w:space="0" w:color="auto"/>
            </w:tcBorders>
            <w:vAlign w:val="bottom"/>
          </w:tcPr>
          <w:p w:rsidR="000F5563" w:rsidRDefault="000F5563" w:rsidP="00AE44D2">
            <w:pPr>
              <w:ind w:left="57"/>
            </w:pPr>
            <w:r>
              <w:t>2-х створчатые</w:t>
            </w:r>
          </w:p>
        </w:tc>
        <w:tc>
          <w:tcPr>
            <w:tcW w:w="2437" w:type="dxa"/>
            <w:vMerge w:val="restart"/>
            <w:tcBorders>
              <w:top w:val="single" w:sz="4" w:space="0" w:color="auto"/>
              <w:left w:val="nil"/>
              <w:bottom w:val="nil"/>
              <w:right w:val="single" w:sz="4" w:space="0" w:color="auto"/>
            </w:tcBorders>
            <w:vAlign w:val="bottom"/>
          </w:tcPr>
          <w:p w:rsidR="000F5563" w:rsidRDefault="000F5563" w:rsidP="00AE44D2">
            <w:pPr>
              <w:ind w:left="57"/>
            </w:pPr>
            <w:r>
              <w:t>Деревянные переплеты рассохлись,</w:t>
            </w:r>
          </w:p>
        </w:tc>
      </w:tr>
      <w:tr w:rsidR="000F5563" w:rsidTr="000F5563">
        <w:trPr>
          <w:cantSplit/>
        </w:trPr>
        <w:tc>
          <w:tcPr>
            <w:tcW w:w="4253" w:type="dxa"/>
            <w:tcBorders>
              <w:top w:val="nil"/>
              <w:left w:val="single" w:sz="4" w:space="0" w:color="auto"/>
              <w:bottom w:val="nil"/>
              <w:right w:val="single" w:sz="4" w:space="0" w:color="auto"/>
            </w:tcBorders>
            <w:vAlign w:val="bottom"/>
          </w:tcPr>
          <w:p w:rsidR="000F5563" w:rsidRDefault="000F5563" w:rsidP="00AE44D2">
            <w:pPr>
              <w:ind w:left="993"/>
            </w:pPr>
            <w:r>
              <w:t>окна</w:t>
            </w:r>
          </w:p>
        </w:tc>
        <w:tc>
          <w:tcPr>
            <w:tcW w:w="2977" w:type="dxa"/>
            <w:vMerge/>
            <w:tcBorders>
              <w:top w:val="nil"/>
              <w:left w:val="nil"/>
              <w:bottom w:val="nil"/>
              <w:right w:val="single" w:sz="4" w:space="0" w:color="auto"/>
            </w:tcBorders>
            <w:vAlign w:val="bottom"/>
          </w:tcPr>
          <w:p w:rsidR="000F5563" w:rsidRDefault="000F5563" w:rsidP="00AE44D2">
            <w:pPr>
              <w:ind w:left="57"/>
            </w:pPr>
          </w:p>
        </w:tc>
        <w:tc>
          <w:tcPr>
            <w:tcW w:w="2437" w:type="dxa"/>
            <w:vMerge/>
            <w:tcBorders>
              <w:top w:val="nil"/>
              <w:left w:val="nil"/>
              <w:bottom w:val="nil"/>
              <w:right w:val="single" w:sz="4" w:space="0" w:color="auto"/>
            </w:tcBorders>
            <w:vAlign w:val="bottom"/>
          </w:tcPr>
          <w:p w:rsidR="000F5563" w:rsidRDefault="000F5563" w:rsidP="00AE44D2">
            <w:pPr>
              <w:ind w:left="57"/>
            </w:pPr>
          </w:p>
        </w:tc>
      </w:tr>
      <w:tr w:rsidR="000F5563" w:rsidTr="000F5563">
        <w:tc>
          <w:tcPr>
            <w:tcW w:w="4253" w:type="dxa"/>
            <w:tcBorders>
              <w:top w:val="nil"/>
              <w:left w:val="single" w:sz="4" w:space="0" w:color="auto"/>
              <w:bottom w:val="nil"/>
              <w:right w:val="single" w:sz="4" w:space="0" w:color="auto"/>
            </w:tcBorders>
            <w:vAlign w:val="bottom"/>
          </w:tcPr>
          <w:p w:rsidR="000F5563" w:rsidRDefault="000F5563" w:rsidP="00AE44D2">
            <w:pPr>
              <w:ind w:left="993"/>
            </w:pPr>
            <w:r>
              <w:t>двери</w:t>
            </w:r>
          </w:p>
        </w:tc>
        <w:tc>
          <w:tcPr>
            <w:tcW w:w="2977" w:type="dxa"/>
            <w:tcBorders>
              <w:top w:val="nil"/>
              <w:left w:val="nil"/>
              <w:bottom w:val="nil"/>
              <w:right w:val="single" w:sz="4" w:space="0" w:color="auto"/>
            </w:tcBorders>
            <w:vAlign w:val="bottom"/>
          </w:tcPr>
          <w:p w:rsidR="000F5563" w:rsidRDefault="000F5563" w:rsidP="00AE44D2">
            <w:pPr>
              <w:ind w:left="57"/>
            </w:pPr>
            <w:r>
              <w:t>филенчатые</w:t>
            </w:r>
          </w:p>
        </w:tc>
        <w:tc>
          <w:tcPr>
            <w:tcW w:w="2437" w:type="dxa"/>
            <w:tcBorders>
              <w:top w:val="nil"/>
              <w:left w:val="nil"/>
              <w:bottom w:val="nil"/>
              <w:right w:val="single" w:sz="4" w:space="0" w:color="auto"/>
            </w:tcBorders>
            <w:vAlign w:val="bottom"/>
          </w:tcPr>
          <w:p w:rsidR="000F5563" w:rsidRDefault="000F5563" w:rsidP="00AE44D2">
            <w:pPr>
              <w:ind w:left="57"/>
            </w:pPr>
            <w:r>
              <w:t>Полотна осели, гниль</w:t>
            </w:r>
          </w:p>
        </w:tc>
      </w:tr>
      <w:tr w:rsidR="000F5563" w:rsidTr="000F5563">
        <w:tc>
          <w:tcPr>
            <w:tcW w:w="4253" w:type="dxa"/>
            <w:tcBorders>
              <w:top w:val="nil"/>
              <w:left w:val="single" w:sz="4" w:space="0" w:color="auto"/>
              <w:bottom w:val="single" w:sz="4" w:space="0" w:color="auto"/>
              <w:right w:val="single" w:sz="4" w:space="0" w:color="auto"/>
            </w:tcBorders>
            <w:vAlign w:val="bottom"/>
          </w:tcPr>
          <w:p w:rsidR="000F5563" w:rsidRDefault="000F5563" w:rsidP="00AE44D2">
            <w:pPr>
              <w:ind w:left="993"/>
            </w:pPr>
            <w:r>
              <w:t>(другое)</w:t>
            </w:r>
          </w:p>
        </w:tc>
        <w:tc>
          <w:tcPr>
            <w:tcW w:w="2977" w:type="dxa"/>
            <w:tcBorders>
              <w:top w:val="nil"/>
              <w:left w:val="nil"/>
              <w:bottom w:val="single" w:sz="4" w:space="0" w:color="auto"/>
              <w:right w:val="single" w:sz="4" w:space="0" w:color="auto"/>
            </w:tcBorders>
            <w:vAlign w:val="bottom"/>
          </w:tcPr>
          <w:p w:rsidR="000F5563" w:rsidRDefault="000F5563" w:rsidP="00AE44D2">
            <w:pPr>
              <w:ind w:left="57"/>
            </w:pPr>
          </w:p>
        </w:tc>
        <w:tc>
          <w:tcPr>
            <w:tcW w:w="2437" w:type="dxa"/>
            <w:tcBorders>
              <w:top w:val="nil"/>
              <w:left w:val="nil"/>
              <w:bottom w:val="single" w:sz="4" w:space="0" w:color="auto"/>
              <w:right w:val="single" w:sz="4" w:space="0" w:color="auto"/>
            </w:tcBorders>
            <w:vAlign w:val="bottom"/>
          </w:tcPr>
          <w:p w:rsidR="000F5563" w:rsidRDefault="000F5563" w:rsidP="00AE44D2">
            <w:pPr>
              <w:ind w:left="57"/>
            </w:pPr>
          </w:p>
        </w:tc>
      </w:tr>
      <w:tr w:rsidR="000F5563" w:rsidTr="000F5563">
        <w:trPr>
          <w:cantSplit/>
        </w:trPr>
        <w:tc>
          <w:tcPr>
            <w:tcW w:w="4253" w:type="dxa"/>
            <w:tcBorders>
              <w:top w:val="single" w:sz="4" w:space="0" w:color="auto"/>
              <w:left w:val="single" w:sz="4" w:space="0" w:color="auto"/>
              <w:bottom w:val="nil"/>
              <w:right w:val="single" w:sz="4" w:space="0" w:color="auto"/>
            </w:tcBorders>
            <w:vAlign w:val="bottom"/>
          </w:tcPr>
          <w:p w:rsidR="000F5563" w:rsidRDefault="000F5563" w:rsidP="00AE44D2">
            <w:pPr>
              <w:ind w:left="57"/>
            </w:pPr>
            <w:r>
              <w:t>8. Отделка</w:t>
            </w:r>
          </w:p>
        </w:tc>
        <w:tc>
          <w:tcPr>
            <w:tcW w:w="2977" w:type="dxa"/>
            <w:vMerge w:val="restart"/>
            <w:tcBorders>
              <w:top w:val="single" w:sz="4" w:space="0" w:color="auto"/>
              <w:left w:val="nil"/>
              <w:bottom w:val="nil"/>
              <w:right w:val="single" w:sz="4" w:space="0" w:color="auto"/>
            </w:tcBorders>
            <w:vAlign w:val="bottom"/>
          </w:tcPr>
          <w:p w:rsidR="000F5563" w:rsidRDefault="000F5563" w:rsidP="00AE44D2">
            <w:pPr>
              <w:ind w:left="57"/>
            </w:pPr>
            <w:r>
              <w:t>Штукатурка, побелка, окраска</w:t>
            </w:r>
          </w:p>
        </w:tc>
        <w:tc>
          <w:tcPr>
            <w:tcW w:w="2437" w:type="dxa"/>
            <w:vMerge w:val="restart"/>
            <w:tcBorders>
              <w:top w:val="single" w:sz="4" w:space="0" w:color="auto"/>
              <w:left w:val="nil"/>
              <w:bottom w:val="nil"/>
              <w:right w:val="single" w:sz="4" w:space="0" w:color="auto"/>
            </w:tcBorders>
            <w:vAlign w:val="bottom"/>
          </w:tcPr>
          <w:p w:rsidR="000F5563" w:rsidRDefault="000F5563" w:rsidP="00AE44D2">
            <w:pPr>
              <w:ind w:left="57"/>
            </w:pPr>
            <w:r>
              <w:t xml:space="preserve"> Загрязнение, потемнение, отслоение  штукатурного и окрасочного слоя.</w:t>
            </w:r>
          </w:p>
        </w:tc>
      </w:tr>
      <w:tr w:rsidR="000F5563" w:rsidTr="000F5563">
        <w:trPr>
          <w:cantSplit/>
        </w:trPr>
        <w:tc>
          <w:tcPr>
            <w:tcW w:w="4253" w:type="dxa"/>
            <w:tcBorders>
              <w:top w:val="nil"/>
              <w:left w:val="single" w:sz="4" w:space="0" w:color="auto"/>
              <w:bottom w:val="nil"/>
              <w:right w:val="single" w:sz="4" w:space="0" w:color="auto"/>
            </w:tcBorders>
            <w:vAlign w:val="bottom"/>
          </w:tcPr>
          <w:p w:rsidR="000F5563" w:rsidRDefault="000F5563" w:rsidP="00AE44D2">
            <w:pPr>
              <w:ind w:left="993"/>
            </w:pPr>
            <w:r>
              <w:t>внутренняя</w:t>
            </w:r>
          </w:p>
        </w:tc>
        <w:tc>
          <w:tcPr>
            <w:tcW w:w="2977" w:type="dxa"/>
            <w:vMerge/>
            <w:tcBorders>
              <w:top w:val="nil"/>
              <w:left w:val="nil"/>
              <w:bottom w:val="nil"/>
              <w:right w:val="single" w:sz="4" w:space="0" w:color="auto"/>
            </w:tcBorders>
            <w:vAlign w:val="bottom"/>
          </w:tcPr>
          <w:p w:rsidR="000F5563" w:rsidRDefault="000F5563" w:rsidP="00AE44D2">
            <w:pPr>
              <w:ind w:left="57"/>
            </w:pPr>
          </w:p>
        </w:tc>
        <w:tc>
          <w:tcPr>
            <w:tcW w:w="2437" w:type="dxa"/>
            <w:vMerge/>
            <w:tcBorders>
              <w:top w:val="nil"/>
              <w:left w:val="nil"/>
              <w:bottom w:val="nil"/>
              <w:right w:val="single" w:sz="4" w:space="0" w:color="auto"/>
            </w:tcBorders>
            <w:vAlign w:val="bottom"/>
          </w:tcPr>
          <w:p w:rsidR="000F5563" w:rsidRDefault="000F5563" w:rsidP="00AE44D2">
            <w:pPr>
              <w:ind w:left="57"/>
            </w:pPr>
          </w:p>
        </w:tc>
      </w:tr>
      <w:tr w:rsidR="000F5563" w:rsidTr="000F5563">
        <w:tc>
          <w:tcPr>
            <w:tcW w:w="4253" w:type="dxa"/>
            <w:tcBorders>
              <w:top w:val="nil"/>
              <w:left w:val="single" w:sz="4" w:space="0" w:color="auto"/>
              <w:bottom w:val="nil"/>
              <w:right w:val="single" w:sz="4" w:space="0" w:color="auto"/>
            </w:tcBorders>
            <w:vAlign w:val="bottom"/>
          </w:tcPr>
          <w:p w:rsidR="000F5563" w:rsidRDefault="000F5563" w:rsidP="00AE44D2">
            <w:pPr>
              <w:ind w:left="993"/>
            </w:pPr>
            <w:r>
              <w:t>наружная</w:t>
            </w:r>
          </w:p>
        </w:tc>
        <w:tc>
          <w:tcPr>
            <w:tcW w:w="2977" w:type="dxa"/>
            <w:tcBorders>
              <w:top w:val="nil"/>
              <w:left w:val="nil"/>
              <w:bottom w:val="nil"/>
              <w:right w:val="single" w:sz="4" w:space="0" w:color="auto"/>
            </w:tcBorders>
            <w:vAlign w:val="bottom"/>
          </w:tcPr>
          <w:p w:rsidR="000F5563" w:rsidRDefault="000F5563" w:rsidP="00AE44D2">
            <w:pPr>
              <w:ind w:left="57"/>
            </w:pPr>
          </w:p>
        </w:tc>
        <w:tc>
          <w:tcPr>
            <w:tcW w:w="2437" w:type="dxa"/>
            <w:tcBorders>
              <w:top w:val="nil"/>
              <w:left w:val="nil"/>
              <w:bottom w:val="nil"/>
              <w:right w:val="single" w:sz="4" w:space="0" w:color="auto"/>
            </w:tcBorders>
            <w:vAlign w:val="bottom"/>
          </w:tcPr>
          <w:p w:rsidR="000F5563" w:rsidRDefault="000F5563" w:rsidP="00AE44D2">
            <w:pPr>
              <w:ind w:left="57"/>
            </w:pPr>
          </w:p>
        </w:tc>
      </w:tr>
      <w:tr w:rsidR="000F5563" w:rsidTr="000F5563">
        <w:tc>
          <w:tcPr>
            <w:tcW w:w="4253" w:type="dxa"/>
            <w:tcBorders>
              <w:top w:val="nil"/>
              <w:left w:val="single" w:sz="4" w:space="0" w:color="auto"/>
              <w:bottom w:val="single" w:sz="4" w:space="0" w:color="auto"/>
              <w:right w:val="single" w:sz="4" w:space="0" w:color="auto"/>
            </w:tcBorders>
            <w:vAlign w:val="bottom"/>
          </w:tcPr>
          <w:p w:rsidR="000F5563" w:rsidRDefault="000F5563" w:rsidP="00AE44D2">
            <w:pPr>
              <w:ind w:left="993"/>
            </w:pPr>
            <w:r>
              <w:t>(другое)</w:t>
            </w:r>
          </w:p>
        </w:tc>
        <w:tc>
          <w:tcPr>
            <w:tcW w:w="2977" w:type="dxa"/>
            <w:tcBorders>
              <w:top w:val="nil"/>
              <w:left w:val="nil"/>
              <w:bottom w:val="single" w:sz="4" w:space="0" w:color="auto"/>
              <w:right w:val="single" w:sz="4" w:space="0" w:color="auto"/>
            </w:tcBorders>
            <w:vAlign w:val="bottom"/>
          </w:tcPr>
          <w:p w:rsidR="000F5563" w:rsidRDefault="000F5563" w:rsidP="00AE44D2">
            <w:pPr>
              <w:ind w:left="57"/>
            </w:pPr>
          </w:p>
        </w:tc>
        <w:tc>
          <w:tcPr>
            <w:tcW w:w="2437" w:type="dxa"/>
            <w:tcBorders>
              <w:top w:val="nil"/>
              <w:left w:val="nil"/>
              <w:bottom w:val="single" w:sz="4" w:space="0" w:color="auto"/>
              <w:right w:val="single" w:sz="4" w:space="0" w:color="auto"/>
            </w:tcBorders>
            <w:vAlign w:val="bottom"/>
          </w:tcPr>
          <w:p w:rsidR="000F5563" w:rsidRDefault="000F5563" w:rsidP="00AE44D2">
            <w:pPr>
              <w:ind w:left="57"/>
            </w:pPr>
          </w:p>
        </w:tc>
      </w:tr>
      <w:tr w:rsidR="000F5563" w:rsidTr="000F5563">
        <w:trPr>
          <w:cantSplit/>
        </w:trPr>
        <w:tc>
          <w:tcPr>
            <w:tcW w:w="4253" w:type="dxa"/>
            <w:tcBorders>
              <w:top w:val="single" w:sz="4" w:space="0" w:color="auto"/>
              <w:left w:val="single" w:sz="4" w:space="0" w:color="auto"/>
              <w:bottom w:val="nil"/>
              <w:right w:val="single" w:sz="4" w:space="0" w:color="auto"/>
            </w:tcBorders>
            <w:vAlign w:val="bottom"/>
          </w:tcPr>
          <w:p w:rsidR="000F5563" w:rsidRDefault="000F5563" w:rsidP="00AE44D2">
            <w:pPr>
              <w:ind w:left="57"/>
            </w:pPr>
            <w:r>
              <w:t>9. Механическое, электрическое, санитарно-техническое и иное оборудование</w:t>
            </w:r>
          </w:p>
        </w:tc>
        <w:tc>
          <w:tcPr>
            <w:tcW w:w="2977" w:type="dxa"/>
            <w:vMerge w:val="restart"/>
            <w:tcBorders>
              <w:top w:val="single" w:sz="4" w:space="0" w:color="auto"/>
              <w:left w:val="nil"/>
              <w:bottom w:val="nil"/>
              <w:right w:val="single" w:sz="4" w:space="0" w:color="auto"/>
            </w:tcBorders>
            <w:vAlign w:val="bottom"/>
          </w:tcPr>
          <w:p w:rsidR="000F5563" w:rsidRDefault="000F5563" w:rsidP="00AE44D2">
            <w:pPr>
              <w:ind w:left="57"/>
            </w:pPr>
            <w:r>
              <w:t xml:space="preserve"> </w:t>
            </w:r>
          </w:p>
          <w:p w:rsidR="000F5563" w:rsidRDefault="000F5563" w:rsidP="00AE44D2">
            <w:pPr>
              <w:ind w:left="57"/>
            </w:pPr>
          </w:p>
        </w:tc>
        <w:tc>
          <w:tcPr>
            <w:tcW w:w="2437" w:type="dxa"/>
            <w:vMerge w:val="restart"/>
            <w:tcBorders>
              <w:top w:val="single" w:sz="4" w:space="0" w:color="auto"/>
              <w:left w:val="nil"/>
              <w:bottom w:val="nil"/>
              <w:right w:val="single" w:sz="4" w:space="0" w:color="auto"/>
            </w:tcBorders>
            <w:vAlign w:val="bottom"/>
          </w:tcPr>
          <w:p w:rsidR="000F5563" w:rsidRDefault="000F5563" w:rsidP="00AE44D2">
            <w:pPr>
              <w:ind w:left="57"/>
            </w:pPr>
            <w:r>
              <w:t>Техническое состояние оборудования удовлетворительное</w:t>
            </w:r>
          </w:p>
        </w:tc>
      </w:tr>
      <w:tr w:rsidR="000F5563" w:rsidTr="000F5563">
        <w:trPr>
          <w:cantSplit/>
        </w:trPr>
        <w:tc>
          <w:tcPr>
            <w:tcW w:w="4253" w:type="dxa"/>
            <w:tcBorders>
              <w:top w:val="nil"/>
              <w:left w:val="single" w:sz="4" w:space="0" w:color="auto"/>
              <w:bottom w:val="nil"/>
              <w:right w:val="single" w:sz="4" w:space="0" w:color="auto"/>
            </w:tcBorders>
            <w:vAlign w:val="bottom"/>
          </w:tcPr>
          <w:p w:rsidR="000F5563" w:rsidRDefault="000F5563" w:rsidP="00AE44D2">
            <w:pPr>
              <w:ind w:left="993"/>
            </w:pPr>
            <w:r>
              <w:t>ванны напольные</w:t>
            </w:r>
          </w:p>
        </w:tc>
        <w:tc>
          <w:tcPr>
            <w:tcW w:w="2977" w:type="dxa"/>
            <w:vMerge/>
            <w:tcBorders>
              <w:top w:val="nil"/>
              <w:left w:val="nil"/>
              <w:bottom w:val="nil"/>
              <w:right w:val="single" w:sz="4" w:space="0" w:color="auto"/>
            </w:tcBorders>
            <w:vAlign w:val="bottom"/>
          </w:tcPr>
          <w:p w:rsidR="000F5563" w:rsidRDefault="000F5563" w:rsidP="00AE44D2">
            <w:pPr>
              <w:ind w:left="57"/>
            </w:pPr>
          </w:p>
        </w:tc>
        <w:tc>
          <w:tcPr>
            <w:tcW w:w="2437" w:type="dxa"/>
            <w:vMerge/>
            <w:tcBorders>
              <w:top w:val="nil"/>
              <w:left w:val="nil"/>
              <w:bottom w:val="nil"/>
              <w:right w:val="single" w:sz="4" w:space="0" w:color="auto"/>
            </w:tcBorders>
            <w:vAlign w:val="bottom"/>
          </w:tcPr>
          <w:p w:rsidR="000F5563" w:rsidRDefault="000F5563" w:rsidP="00AE44D2">
            <w:pPr>
              <w:ind w:left="57"/>
            </w:pPr>
          </w:p>
        </w:tc>
      </w:tr>
      <w:tr w:rsidR="000F5563" w:rsidTr="000F5563">
        <w:tc>
          <w:tcPr>
            <w:tcW w:w="4253" w:type="dxa"/>
            <w:tcBorders>
              <w:top w:val="nil"/>
              <w:left w:val="single" w:sz="4" w:space="0" w:color="auto"/>
              <w:bottom w:val="nil"/>
              <w:right w:val="single" w:sz="4" w:space="0" w:color="auto"/>
            </w:tcBorders>
            <w:vAlign w:val="bottom"/>
          </w:tcPr>
          <w:p w:rsidR="000F5563" w:rsidRDefault="000F5563" w:rsidP="00AE44D2">
            <w:pPr>
              <w:ind w:left="993"/>
            </w:pPr>
            <w:r>
              <w:t>электроплиты</w:t>
            </w:r>
          </w:p>
        </w:tc>
        <w:tc>
          <w:tcPr>
            <w:tcW w:w="2977" w:type="dxa"/>
            <w:tcBorders>
              <w:top w:val="nil"/>
              <w:left w:val="nil"/>
              <w:bottom w:val="nil"/>
              <w:right w:val="single" w:sz="4" w:space="0" w:color="auto"/>
            </w:tcBorders>
            <w:vAlign w:val="bottom"/>
          </w:tcPr>
          <w:p w:rsidR="000F5563" w:rsidRDefault="000F5563" w:rsidP="00AE44D2">
            <w:pPr>
              <w:ind w:left="57"/>
            </w:pPr>
            <w:r>
              <w:t>нет</w:t>
            </w:r>
          </w:p>
        </w:tc>
        <w:tc>
          <w:tcPr>
            <w:tcW w:w="2437" w:type="dxa"/>
            <w:tcBorders>
              <w:top w:val="nil"/>
              <w:left w:val="nil"/>
              <w:bottom w:val="nil"/>
              <w:right w:val="single" w:sz="4" w:space="0" w:color="auto"/>
            </w:tcBorders>
            <w:vAlign w:val="bottom"/>
          </w:tcPr>
          <w:p w:rsidR="000F5563" w:rsidRDefault="000F5563" w:rsidP="00AE44D2">
            <w:pPr>
              <w:ind w:left="57"/>
            </w:pPr>
          </w:p>
        </w:tc>
      </w:tr>
      <w:tr w:rsidR="000F5563" w:rsidTr="000F5563">
        <w:tc>
          <w:tcPr>
            <w:tcW w:w="4253" w:type="dxa"/>
            <w:tcBorders>
              <w:top w:val="nil"/>
              <w:left w:val="single" w:sz="4" w:space="0" w:color="auto"/>
              <w:bottom w:val="nil"/>
              <w:right w:val="single" w:sz="4" w:space="0" w:color="auto"/>
            </w:tcBorders>
            <w:vAlign w:val="bottom"/>
          </w:tcPr>
          <w:p w:rsidR="000F5563" w:rsidRDefault="000F5563" w:rsidP="00AE44D2">
            <w:pPr>
              <w:ind w:left="993"/>
            </w:pPr>
            <w:r>
              <w:t>телефонные сети и оборудование</w:t>
            </w:r>
          </w:p>
        </w:tc>
        <w:tc>
          <w:tcPr>
            <w:tcW w:w="2977" w:type="dxa"/>
            <w:tcBorders>
              <w:top w:val="nil"/>
              <w:left w:val="nil"/>
              <w:bottom w:val="nil"/>
              <w:right w:val="single" w:sz="4" w:space="0" w:color="auto"/>
            </w:tcBorders>
            <w:vAlign w:val="bottom"/>
          </w:tcPr>
          <w:p w:rsidR="000F5563" w:rsidRDefault="000F5563" w:rsidP="00AE44D2">
            <w:pPr>
              <w:ind w:left="57"/>
            </w:pPr>
            <w:r>
              <w:t>есть</w:t>
            </w:r>
          </w:p>
          <w:p w:rsidR="000F5563" w:rsidRDefault="000F5563" w:rsidP="00AE44D2">
            <w:pPr>
              <w:ind w:left="57"/>
            </w:pPr>
          </w:p>
        </w:tc>
        <w:tc>
          <w:tcPr>
            <w:tcW w:w="2437" w:type="dxa"/>
            <w:tcBorders>
              <w:top w:val="nil"/>
              <w:left w:val="nil"/>
              <w:bottom w:val="nil"/>
              <w:right w:val="single" w:sz="4" w:space="0" w:color="auto"/>
            </w:tcBorders>
            <w:vAlign w:val="bottom"/>
          </w:tcPr>
          <w:p w:rsidR="000F5563" w:rsidRDefault="000F5563" w:rsidP="00AE44D2">
            <w:pPr>
              <w:ind w:left="57"/>
            </w:pPr>
          </w:p>
        </w:tc>
      </w:tr>
      <w:tr w:rsidR="000F5563" w:rsidTr="000F5563">
        <w:tc>
          <w:tcPr>
            <w:tcW w:w="4253" w:type="dxa"/>
            <w:tcBorders>
              <w:top w:val="nil"/>
              <w:left w:val="single" w:sz="4" w:space="0" w:color="auto"/>
              <w:bottom w:val="nil"/>
              <w:right w:val="single" w:sz="4" w:space="0" w:color="auto"/>
            </w:tcBorders>
            <w:vAlign w:val="bottom"/>
          </w:tcPr>
          <w:p w:rsidR="000F5563" w:rsidRDefault="000F5563" w:rsidP="00AE44D2">
            <w:pPr>
              <w:ind w:left="993"/>
            </w:pPr>
            <w:r>
              <w:t>сети проводного радиовещания</w:t>
            </w:r>
          </w:p>
        </w:tc>
        <w:tc>
          <w:tcPr>
            <w:tcW w:w="2977" w:type="dxa"/>
            <w:tcBorders>
              <w:top w:val="nil"/>
              <w:left w:val="nil"/>
              <w:bottom w:val="nil"/>
              <w:right w:val="single" w:sz="4" w:space="0" w:color="auto"/>
            </w:tcBorders>
            <w:vAlign w:val="bottom"/>
          </w:tcPr>
          <w:p w:rsidR="000F5563" w:rsidRDefault="000F5563" w:rsidP="00AE44D2">
            <w:pPr>
              <w:ind w:left="57"/>
            </w:pPr>
            <w:r>
              <w:t>есть</w:t>
            </w:r>
          </w:p>
        </w:tc>
        <w:tc>
          <w:tcPr>
            <w:tcW w:w="2437" w:type="dxa"/>
            <w:tcBorders>
              <w:top w:val="nil"/>
              <w:left w:val="nil"/>
              <w:bottom w:val="nil"/>
              <w:right w:val="single" w:sz="4" w:space="0" w:color="auto"/>
            </w:tcBorders>
            <w:vAlign w:val="bottom"/>
          </w:tcPr>
          <w:p w:rsidR="000F5563" w:rsidRDefault="000F5563" w:rsidP="00AE44D2">
            <w:pPr>
              <w:ind w:left="57"/>
            </w:pPr>
          </w:p>
        </w:tc>
      </w:tr>
      <w:tr w:rsidR="000F5563" w:rsidTr="000F5563">
        <w:tc>
          <w:tcPr>
            <w:tcW w:w="4253" w:type="dxa"/>
            <w:tcBorders>
              <w:top w:val="nil"/>
              <w:left w:val="single" w:sz="4" w:space="0" w:color="auto"/>
              <w:bottom w:val="nil"/>
              <w:right w:val="single" w:sz="4" w:space="0" w:color="auto"/>
            </w:tcBorders>
            <w:vAlign w:val="bottom"/>
          </w:tcPr>
          <w:p w:rsidR="000F5563" w:rsidRDefault="000F5563" w:rsidP="00AE44D2">
            <w:pPr>
              <w:ind w:left="993"/>
            </w:pPr>
            <w:r>
              <w:t>сигнализация</w:t>
            </w:r>
          </w:p>
        </w:tc>
        <w:tc>
          <w:tcPr>
            <w:tcW w:w="2977" w:type="dxa"/>
            <w:tcBorders>
              <w:top w:val="nil"/>
              <w:left w:val="nil"/>
              <w:bottom w:val="nil"/>
              <w:right w:val="single" w:sz="4" w:space="0" w:color="auto"/>
            </w:tcBorders>
            <w:vAlign w:val="bottom"/>
          </w:tcPr>
          <w:p w:rsidR="000F5563" w:rsidRDefault="000F5563" w:rsidP="00AE44D2">
            <w:pPr>
              <w:ind w:left="57"/>
            </w:pPr>
          </w:p>
        </w:tc>
        <w:tc>
          <w:tcPr>
            <w:tcW w:w="2437" w:type="dxa"/>
            <w:tcBorders>
              <w:top w:val="nil"/>
              <w:left w:val="nil"/>
              <w:bottom w:val="nil"/>
              <w:right w:val="single" w:sz="4" w:space="0" w:color="auto"/>
            </w:tcBorders>
            <w:vAlign w:val="bottom"/>
          </w:tcPr>
          <w:p w:rsidR="000F5563" w:rsidRDefault="000F5563" w:rsidP="00AE44D2">
            <w:pPr>
              <w:ind w:left="57"/>
            </w:pPr>
          </w:p>
        </w:tc>
      </w:tr>
      <w:tr w:rsidR="000F5563" w:rsidTr="000F5563">
        <w:tc>
          <w:tcPr>
            <w:tcW w:w="4253" w:type="dxa"/>
            <w:tcBorders>
              <w:top w:val="nil"/>
              <w:left w:val="single" w:sz="4" w:space="0" w:color="auto"/>
              <w:bottom w:val="nil"/>
              <w:right w:val="single" w:sz="4" w:space="0" w:color="auto"/>
            </w:tcBorders>
            <w:vAlign w:val="bottom"/>
          </w:tcPr>
          <w:p w:rsidR="000F5563" w:rsidRDefault="000F5563" w:rsidP="00AE44D2">
            <w:pPr>
              <w:ind w:left="993"/>
            </w:pPr>
            <w:r>
              <w:t>мусоропровод</w:t>
            </w:r>
          </w:p>
        </w:tc>
        <w:tc>
          <w:tcPr>
            <w:tcW w:w="2977" w:type="dxa"/>
            <w:tcBorders>
              <w:top w:val="nil"/>
              <w:left w:val="nil"/>
              <w:bottom w:val="nil"/>
              <w:right w:val="single" w:sz="4" w:space="0" w:color="auto"/>
            </w:tcBorders>
            <w:vAlign w:val="bottom"/>
          </w:tcPr>
          <w:p w:rsidR="000F5563" w:rsidRDefault="000F5563" w:rsidP="00AE44D2">
            <w:pPr>
              <w:ind w:left="57"/>
            </w:pPr>
          </w:p>
        </w:tc>
        <w:tc>
          <w:tcPr>
            <w:tcW w:w="2437" w:type="dxa"/>
            <w:tcBorders>
              <w:top w:val="nil"/>
              <w:left w:val="nil"/>
              <w:bottom w:val="nil"/>
              <w:right w:val="single" w:sz="4" w:space="0" w:color="auto"/>
            </w:tcBorders>
            <w:vAlign w:val="bottom"/>
          </w:tcPr>
          <w:p w:rsidR="000F5563" w:rsidRDefault="000F5563" w:rsidP="00AE44D2">
            <w:pPr>
              <w:ind w:left="57"/>
            </w:pPr>
          </w:p>
        </w:tc>
      </w:tr>
      <w:tr w:rsidR="000F5563" w:rsidTr="000F5563">
        <w:tc>
          <w:tcPr>
            <w:tcW w:w="4253" w:type="dxa"/>
            <w:tcBorders>
              <w:top w:val="nil"/>
              <w:left w:val="single" w:sz="4" w:space="0" w:color="auto"/>
              <w:bottom w:val="nil"/>
              <w:right w:val="single" w:sz="4" w:space="0" w:color="auto"/>
            </w:tcBorders>
            <w:vAlign w:val="bottom"/>
          </w:tcPr>
          <w:p w:rsidR="000F5563" w:rsidRDefault="000F5563" w:rsidP="00AE44D2">
            <w:pPr>
              <w:ind w:left="993"/>
            </w:pPr>
            <w:r>
              <w:t>лифт</w:t>
            </w:r>
          </w:p>
        </w:tc>
        <w:tc>
          <w:tcPr>
            <w:tcW w:w="2977" w:type="dxa"/>
            <w:tcBorders>
              <w:top w:val="nil"/>
              <w:left w:val="nil"/>
              <w:bottom w:val="nil"/>
              <w:right w:val="single" w:sz="4" w:space="0" w:color="auto"/>
            </w:tcBorders>
            <w:vAlign w:val="bottom"/>
          </w:tcPr>
          <w:p w:rsidR="000F5563" w:rsidRDefault="000F5563" w:rsidP="00AE44D2">
            <w:pPr>
              <w:ind w:left="57"/>
            </w:pPr>
          </w:p>
        </w:tc>
        <w:tc>
          <w:tcPr>
            <w:tcW w:w="2437" w:type="dxa"/>
            <w:tcBorders>
              <w:top w:val="nil"/>
              <w:left w:val="nil"/>
              <w:bottom w:val="nil"/>
              <w:right w:val="single" w:sz="4" w:space="0" w:color="auto"/>
            </w:tcBorders>
            <w:vAlign w:val="bottom"/>
          </w:tcPr>
          <w:p w:rsidR="000F5563" w:rsidRDefault="000F5563" w:rsidP="00AE44D2">
            <w:pPr>
              <w:ind w:left="57"/>
            </w:pPr>
          </w:p>
        </w:tc>
      </w:tr>
      <w:tr w:rsidR="000F5563" w:rsidTr="000F5563">
        <w:tc>
          <w:tcPr>
            <w:tcW w:w="4253" w:type="dxa"/>
            <w:tcBorders>
              <w:top w:val="nil"/>
              <w:left w:val="single" w:sz="4" w:space="0" w:color="auto"/>
              <w:bottom w:val="nil"/>
              <w:right w:val="single" w:sz="4" w:space="0" w:color="auto"/>
            </w:tcBorders>
            <w:vAlign w:val="bottom"/>
          </w:tcPr>
          <w:p w:rsidR="000F5563" w:rsidRDefault="000F5563" w:rsidP="00AE44D2">
            <w:pPr>
              <w:ind w:left="993"/>
            </w:pPr>
            <w:r>
              <w:t>вентиляция</w:t>
            </w:r>
          </w:p>
        </w:tc>
        <w:tc>
          <w:tcPr>
            <w:tcW w:w="2977" w:type="dxa"/>
            <w:tcBorders>
              <w:top w:val="nil"/>
              <w:left w:val="nil"/>
              <w:bottom w:val="nil"/>
              <w:right w:val="single" w:sz="4" w:space="0" w:color="auto"/>
            </w:tcBorders>
            <w:vAlign w:val="bottom"/>
          </w:tcPr>
          <w:p w:rsidR="000F5563" w:rsidRDefault="000F5563" w:rsidP="00AE44D2">
            <w:pPr>
              <w:ind w:left="57"/>
            </w:pPr>
            <w:r>
              <w:t>есть</w:t>
            </w:r>
          </w:p>
        </w:tc>
        <w:tc>
          <w:tcPr>
            <w:tcW w:w="2437" w:type="dxa"/>
            <w:tcBorders>
              <w:top w:val="nil"/>
              <w:left w:val="nil"/>
              <w:bottom w:val="nil"/>
              <w:right w:val="single" w:sz="4" w:space="0" w:color="auto"/>
            </w:tcBorders>
            <w:vAlign w:val="bottom"/>
          </w:tcPr>
          <w:p w:rsidR="000F5563" w:rsidRDefault="000F5563" w:rsidP="00AE44D2">
            <w:pPr>
              <w:ind w:left="57"/>
            </w:pPr>
          </w:p>
        </w:tc>
      </w:tr>
      <w:tr w:rsidR="000F5563" w:rsidTr="000F5563">
        <w:tc>
          <w:tcPr>
            <w:tcW w:w="4253" w:type="dxa"/>
            <w:tcBorders>
              <w:top w:val="nil"/>
              <w:left w:val="single" w:sz="4" w:space="0" w:color="auto"/>
              <w:bottom w:val="single" w:sz="4" w:space="0" w:color="auto"/>
              <w:right w:val="single" w:sz="4" w:space="0" w:color="auto"/>
            </w:tcBorders>
            <w:vAlign w:val="bottom"/>
          </w:tcPr>
          <w:p w:rsidR="000F5563" w:rsidRDefault="000F5563" w:rsidP="00AE44D2">
            <w:pPr>
              <w:ind w:left="993"/>
            </w:pPr>
            <w:r>
              <w:t>(другое)</w:t>
            </w:r>
          </w:p>
        </w:tc>
        <w:tc>
          <w:tcPr>
            <w:tcW w:w="2977" w:type="dxa"/>
            <w:tcBorders>
              <w:top w:val="nil"/>
              <w:left w:val="nil"/>
              <w:bottom w:val="single" w:sz="4" w:space="0" w:color="auto"/>
              <w:right w:val="single" w:sz="4" w:space="0" w:color="auto"/>
            </w:tcBorders>
            <w:vAlign w:val="bottom"/>
          </w:tcPr>
          <w:p w:rsidR="000F5563" w:rsidRDefault="000F5563" w:rsidP="00AE44D2">
            <w:pPr>
              <w:ind w:left="57"/>
            </w:pPr>
          </w:p>
        </w:tc>
        <w:tc>
          <w:tcPr>
            <w:tcW w:w="2437" w:type="dxa"/>
            <w:tcBorders>
              <w:top w:val="nil"/>
              <w:left w:val="nil"/>
              <w:bottom w:val="single" w:sz="4" w:space="0" w:color="auto"/>
              <w:right w:val="single" w:sz="4" w:space="0" w:color="auto"/>
            </w:tcBorders>
            <w:vAlign w:val="bottom"/>
          </w:tcPr>
          <w:p w:rsidR="000F5563" w:rsidRDefault="000F5563" w:rsidP="00AE44D2">
            <w:pPr>
              <w:ind w:left="57"/>
            </w:pPr>
          </w:p>
        </w:tc>
      </w:tr>
      <w:tr w:rsidR="000F5563" w:rsidTr="000F5563">
        <w:trPr>
          <w:cantSplit/>
        </w:trPr>
        <w:tc>
          <w:tcPr>
            <w:tcW w:w="4253" w:type="dxa"/>
            <w:tcBorders>
              <w:top w:val="single" w:sz="4" w:space="0" w:color="auto"/>
              <w:left w:val="single" w:sz="4" w:space="0" w:color="auto"/>
              <w:bottom w:val="nil"/>
              <w:right w:val="single" w:sz="4" w:space="0" w:color="auto"/>
            </w:tcBorders>
            <w:vAlign w:val="bottom"/>
          </w:tcPr>
          <w:p w:rsidR="000F5563" w:rsidRDefault="000F5563" w:rsidP="00AE44D2">
            <w:pPr>
              <w:ind w:left="57"/>
            </w:pPr>
            <w:r>
              <w:t>10. Внутридомовые инженерные коммуникации и оборудование для предоставления коммунальных услуг</w:t>
            </w:r>
          </w:p>
        </w:tc>
        <w:tc>
          <w:tcPr>
            <w:tcW w:w="2977" w:type="dxa"/>
            <w:vMerge w:val="restart"/>
            <w:tcBorders>
              <w:top w:val="single" w:sz="4" w:space="0" w:color="auto"/>
              <w:left w:val="nil"/>
              <w:bottom w:val="nil"/>
              <w:right w:val="single" w:sz="4" w:space="0" w:color="auto"/>
            </w:tcBorders>
            <w:vAlign w:val="bottom"/>
          </w:tcPr>
          <w:p w:rsidR="000F5563" w:rsidRDefault="000F5563" w:rsidP="00AE44D2">
            <w:pPr>
              <w:ind w:left="57"/>
            </w:pPr>
            <w:r>
              <w:t>центральное</w:t>
            </w:r>
          </w:p>
        </w:tc>
        <w:tc>
          <w:tcPr>
            <w:tcW w:w="2437" w:type="dxa"/>
            <w:vMerge w:val="restart"/>
            <w:tcBorders>
              <w:top w:val="single" w:sz="4" w:space="0" w:color="auto"/>
              <w:left w:val="nil"/>
              <w:bottom w:val="nil"/>
              <w:right w:val="single" w:sz="4" w:space="0" w:color="auto"/>
            </w:tcBorders>
            <w:vAlign w:val="bottom"/>
          </w:tcPr>
          <w:p w:rsidR="000F5563" w:rsidRDefault="000F5563" w:rsidP="00AE44D2">
            <w:pPr>
              <w:ind w:left="57"/>
            </w:pPr>
            <w:r>
              <w:t>Техническое состояние инженерных сетей удовлетворительное</w:t>
            </w:r>
          </w:p>
        </w:tc>
      </w:tr>
      <w:tr w:rsidR="000F5563" w:rsidTr="000F5563">
        <w:trPr>
          <w:cantSplit/>
        </w:trPr>
        <w:tc>
          <w:tcPr>
            <w:tcW w:w="4253" w:type="dxa"/>
            <w:tcBorders>
              <w:top w:val="nil"/>
              <w:left w:val="single" w:sz="4" w:space="0" w:color="auto"/>
              <w:bottom w:val="nil"/>
              <w:right w:val="single" w:sz="4" w:space="0" w:color="auto"/>
            </w:tcBorders>
            <w:vAlign w:val="bottom"/>
          </w:tcPr>
          <w:p w:rsidR="000F5563" w:rsidRDefault="000F5563" w:rsidP="00AE44D2">
            <w:pPr>
              <w:ind w:left="993"/>
            </w:pPr>
            <w:r>
              <w:t>электроснабжение</w:t>
            </w:r>
          </w:p>
        </w:tc>
        <w:tc>
          <w:tcPr>
            <w:tcW w:w="2977" w:type="dxa"/>
            <w:vMerge/>
            <w:tcBorders>
              <w:top w:val="nil"/>
              <w:left w:val="nil"/>
              <w:bottom w:val="nil"/>
              <w:right w:val="single" w:sz="4" w:space="0" w:color="auto"/>
            </w:tcBorders>
            <w:vAlign w:val="bottom"/>
          </w:tcPr>
          <w:p w:rsidR="000F5563" w:rsidRDefault="000F5563" w:rsidP="00AE44D2">
            <w:pPr>
              <w:ind w:left="57"/>
            </w:pPr>
          </w:p>
        </w:tc>
        <w:tc>
          <w:tcPr>
            <w:tcW w:w="2437" w:type="dxa"/>
            <w:vMerge/>
            <w:tcBorders>
              <w:top w:val="nil"/>
              <w:left w:val="nil"/>
              <w:bottom w:val="nil"/>
              <w:right w:val="single" w:sz="4" w:space="0" w:color="auto"/>
            </w:tcBorders>
            <w:vAlign w:val="bottom"/>
          </w:tcPr>
          <w:p w:rsidR="000F5563" w:rsidRDefault="000F5563" w:rsidP="00AE44D2">
            <w:pPr>
              <w:ind w:left="57"/>
            </w:pPr>
          </w:p>
        </w:tc>
      </w:tr>
      <w:tr w:rsidR="000F5563" w:rsidTr="000F5563">
        <w:tc>
          <w:tcPr>
            <w:tcW w:w="4253" w:type="dxa"/>
            <w:tcBorders>
              <w:top w:val="nil"/>
              <w:left w:val="single" w:sz="4" w:space="0" w:color="auto"/>
              <w:bottom w:val="nil"/>
              <w:right w:val="single" w:sz="4" w:space="0" w:color="auto"/>
            </w:tcBorders>
            <w:vAlign w:val="bottom"/>
          </w:tcPr>
          <w:p w:rsidR="000F5563" w:rsidRDefault="000F5563" w:rsidP="00AE44D2">
            <w:pPr>
              <w:ind w:left="993"/>
            </w:pPr>
            <w:r>
              <w:t>холодное водоснабжение</w:t>
            </w:r>
          </w:p>
        </w:tc>
        <w:tc>
          <w:tcPr>
            <w:tcW w:w="2977" w:type="dxa"/>
            <w:tcBorders>
              <w:top w:val="nil"/>
              <w:left w:val="nil"/>
              <w:bottom w:val="nil"/>
              <w:right w:val="single" w:sz="4" w:space="0" w:color="auto"/>
            </w:tcBorders>
            <w:vAlign w:val="bottom"/>
          </w:tcPr>
          <w:p w:rsidR="000F5563" w:rsidRDefault="000F5563" w:rsidP="00AE44D2">
            <w:pPr>
              <w:ind w:left="57"/>
            </w:pPr>
            <w:r>
              <w:t>центральное</w:t>
            </w:r>
          </w:p>
        </w:tc>
        <w:tc>
          <w:tcPr>
            <w:tcW w:w="2437" w:type="dxa"/>
            <w:tcBorders>
              <w:top w:val="nil"/>
              <w:left w:val="nil"/>
              <w:bottom w:val="nil"/>
              <w:right w:val="single" w:sz="4" w:space="0" w:color="auto"/>
            </w:tcBorders>
            <w:vAlign w:val="bottom"/>
          </w:tcPr>
          <w:p w:rsidR="000F5563" w:rsidRDefault="000F5563" w:rsidP="00AE44D2">
            <w:pPr>
              <w:ind w:left="57"/>
            </w:pPr>
          </w:p>
        </w:tc>
      </w:tr>
      <w:tr w:rsidR="000F5563" w:rsidTr="000F5563">
        <w:tc>
          <w:tcPr>
            <w:tcW w:w="4253" w:type="dxa"/>
            <w:tcBorders>
              <w:top w:val="nil"/>
              <w:left w:val="single" w:sz="4" w:space="0" w:color="auto"/>
              <w:bottom w:val="nil"/>
              <w:right w:val="single" w:sz="4" w:space="0" w:color="auto"/>
            </w:tcBorders>
            <w:vAlign w:val="bottom"/>
          </w:tcPr>
          <w:p w:rsidR="000F5563" w:rsidRDefault="000F5563" w:rsidP="00AE44D2">
            <w:pPr>
              <w:ind w:left="993"/>
            </w:pPr>
            <w:r>
              <w:t>горячее водоснабжение</w:t>
            </w:r>
          </w:p>
        </w:tc>
        <w:tc>
          <w:tcPr>
            <w:tcW w:w="2977" w:type="dxa"/>
            <w:tcBorders>
              <w:top w:val="nil"/>
              <w:left w:val="nil"/>
              <w:bottom w:val="nil"/>
              <w:right w:val="single" w:sz="4" w:space="0" w:color="auto"/>
            </w:tcBorders>
            <w:vAlign w:val="bottom"/>
          </w:tcPr>
          <w:p w:rsidR="000F5563" w:rsidRDefault="000F5563" w:rsidP="00AE44D2">
            <w:pPr>
              <w:ind w:left="57"/>
            </w:pPr>
            <w:r>
              <w:t>нет</w:t>
            </w:r>
          </w:p>
        </w:tc>
        <w:tc>
          <w:tcPr>
            <w:tcW w:w="2437" w:type="dxa"/>
            <w:tcBorders>
              <w:top w:val="nil"/>
              <w:left w:val="nil"/>
              <w:bottom w:val="nil"/>
              <w:right w:val="single" w:sz="4" w:space="0" w:color="auto"/>
            </w:tcBorders>
            <w:vAlign w:val="bottom"/>
          </w:tcPr>
          <w:p w:rsidR="000F5563" w:rsidRDefault="000F5563" w:rsidP="00AE44D2">
            <w:pPr>
              <w:ind w:left="57"/>
            </w:pPr>
          </w:p>
        </w:tc>
      </w:tr>
      <w:tr w:rsidR="000F5563" w:rsidTr="000F5563">
        <w:tc>
          <w:tcPr>
            <w:tcW w:w="4253" w:type="dxa"/>
            <w:tcBorders>
              <w:top w:val="nil"/>
              <w:left w:val="single" w:sz="4" w:space="0" w:color="auto"/>
              <w:bottom w:val="nil"/>
              <w:right w:val="single" w:sz="4" w:space="0" w:color="auto"/>
            </w:tcBorders>
            <w:vAlign w:val="bottom"/>
          </w:tcPr>
          <w:p w:rsidR="000F5563" w:rsidRDefault="000F5563" w:rsidP="00AE44D2">
            <w:pPr>
              <w:ind w:left="993"/>
            </w:pPr>
            <w:r>
              <w:t>водоотведение</w:t>
            </w:r>
          </w:p>
        </w:tc>
        <w:tc>
          <w:tcPr>
            <w:tcW w:w="2977" w:type="dxa"/>
            <w:tcBorders>
              <w:top w:val="nil"/>
              <w:left w:val="nil"/>
              <w:bottom w:val="nil"/>
              <w:right w:val="single" w:sz="4" w:space="0" w:color="auto"/>
            </w:tcBorders>
            <w:vAlign w:val="bottom"/>
          </w:tcPr>
          <w:p w:rsidR="000F5563" w:rsidRDefault="000F5563" w:rsidP="00AE44D2">
            <w:pPr>
              <w:ind w:left="57"/>
            </w:pPr>
            <w:r>
              <w:t>местное</w:t>
            </w:r>
          </w:p>
        </w:tc>
        <w:tc>
          <w:tcPr>
            <w:tcW w:w="2437" w:type="dxa"/>
            <w:tcBorders>
              <w:top w:val="nil"/>
              <w:left w:val="nil"/>
              <w:bottom w:val="nil"/>
              <w:right w:val="single" w:sz="4" w:space="0" w:color="auto"/>
            </w:tcBorders>
            <w:vAlign w:val="bottom"/>
          </w:tcPr>
          <w:p w:rsidR="000F5563" w:rsidRDefault="000F5563" w:rsidP="00AE44D2">
            <w:pPr>
              <w:ind w:left="57"/>
            </w:pPr>
          </w:p>
        </w:tc>
      </w:tr>
      <w:tr w:rsidR="000F5563" w:rsidTr="000F5563">
        <w:tc>
          <w:tcPr>
            <w:tcW w:w="4253" w:type="dxa"/>
            <w:tcBorders>
              <w:top w:val="nil"/>
              <w:left w:val="single" w:sz="4" w:space="0" w:color="auto"/>
              <w:bottom w:val="nil"/>
              <w:right w:val="single" w:sz="4" w:space="0" w:color="auto"/>
            </w:tcBorders>
            <w:vAlign w:val="bottom"/>
          </w:tcPr>
          <w:p w:rsidR="000F5563" w:rsidRDefault="000F5563" w:rsidP="00AE44D2">
            <w:pPr>
              <w:ind w:left="993"/>
            </w:pPr>
            <w:r>
              <w:t>газоснабжение</w:t>
            </w:r>
          </w:p>
        </w:tc>
        <w:tc>
          <w:tcPr>
            <w:tcW w:w="2977" w:type="dxa"/>
            <w:tcBorders>
              <w:top w:val="nil"/>
              <w:left w:val="nil"/>
              <w:bottom w:val="nil"/>
              <w:right w:val="single" w:sz="4" w:space="0" w:color="auto"/>
            </w:tcBorders>
            <w:vAlign w:val="bottom"/>
          </w:tcPr>
          <w:p w:rsidR="000F5563" w:rsidRDefault="000F5563" w:rsidP="00AE44D2">
            <w:pPr>
              <w:ind w:left="57"/>
            </w:pPr>
            <w:r>
              <w:t>центральное</w:t>
            </w:r>
          </w:p>
        </w:tc>
        <w:tc>
          <w:tcPr>
            <w:tcW w:w="2437" w:type="dxa"/>
            <w:tcBorders>
              <w:top w:val="nil"/>
              <w:left w:val="nil"/>
              <w:bottom w:val="nil"/>
              <w:right w:val="single" w:sz="4" w:space="0" w:color="auto"/>
            </w:tcBorders>
            <w:vAlign w:val="bottom"/>
          </w:tcPr>
          <w:p w:rsidR="000F5563" w:rsidRDefault="000F5563" w:rsidP="00AE44D2">
            <w:pPr>
              <w:ind w:left="57"/>
            </w:pPr>
          </w:p>
        </w:tc>
      </w:tr>
      <w:tr w:rsidR="000F5563" w:rsidTr="000F5563">
        <w:tc>
          <w:tcPr>
            <w:tcW w:w="4253" w:type="dxa"/>
            <w:tcBorders>
              <w:top w:val="nil"/>
              <w:left w:val="single" w:sz="4" w:space="0" w:color="auto"/>
              <w:bottom w:val="nil"/>
              <w:right w:val="single" w:sz="4" w:space="0" w:color="auto"/>
            </w:tcBorders>
            <w:vAlign w:val="bottom"/>
          </w:tcPr>
          <w:p w:rsidR="000F5563" w:rsidRDefault="000F5563" w:rsidP="00AE44D2">
            <w:pPr>
              <w:ind w:left="993"/>
            </w:pPr>
            <w:r>
              <w:lastRenderedPageBreak/>
              <w:t>отопление (от внешних котельных)</w:t>
            </w:r>
          </w:p>
        </w:tc>
        <w:tc>
          <w:tcPr>
            <w:tcW w:w="2977" w:type="dxa"/>
            <w:tcBorders>
              <w:top w:val="nil"/>
              <w:left w:val="nil"/>
              <w:bottom w:val="nil"/>
              <w:right w:val="single" w:sz="4" w:space="0" w:color="auto"/>
            </w:tcBorders>
            <w:vAlign w:val="bottom"/>
          </w:tcPr>
          <w:p w:rsidR="000F5563" w:rsidRDefault="000F5563" w:rsidP="00AE44D2">
            <w:pPr>
              <w:ind w:left="57"/>
            </w:pPr>
          </w:p>
        </w:tc>
        <w:tc>
          <w:tcPr>
            <w:tcW w:w="2437" w:type="dxa"/>
            <w:tcBorders>
              <w:top w:val="nil"/>
              <w:left w:val="nil"/>
              <w:bottom w:val="nil"/>
              <w:right w:val="single" w:sz="4" w:space="0" w:color="auto"/>
            </w:tcBorders>
            <w:vAlign w:val="bottom"/>
          </w:tcPr>
          <w:p w:rsidR="000F5563" w:rsidRDefault="000F5563" w:rsidP="00AE44D2">
            <w:pPr>
              <w:ind w:left="57"/>
            </w:pPr>
          </w:p>
        </w:tc>
      </w:tr>
      <w:tr w:rsidR="000F5563" w:rsidTr="000F5563">
        <w:tc>
          <w:tcPr>
            <w:tcW w:w="4253" w:type="dxa"/>
            <w:tcBorders>
              <w:top w:val="nil"/>
              <w:left w:val="single" w:sz="4" w:space="0" w:color="auto"/>
              <w:bottom w:val="nil"/>
              <w:right w:val="single" w:sz="4" w:space="0" w:color="auto"/>
            </w:tcBorders>
            <w:vAlign w:val="bottom"/>
          </w:tcPr>
          <w:p w:rsidR="000F5563" w:rsidRDefault="000F5563" w:rsidP="00AE44D2">
            <w:pPr>
              <w:ind w:left="993"/>
            </w:pPr>
            <w:r>
              <w:t>отопление (от домовой котельной) печи</w:t>
            </w:r>
          </w:p>
        </w:tc>
        <w:tc>
          <w:tcPr>
            <w:tcW w:w="2977" w:type="dxa"/>
            <w:tcBorders>
              <w:top w:val="nil"/>
              <w:left w:val="nil"/>
              <w:bottom w:val="nil"/>
              <w:right w:val="single" w:sz="4" w:space="0" w:color="auto"/>
            </w:tcBorders>
            <w:vAlign w:val="bottom"/>
          </w:tcPr>
          <w:p w:rsidR="000F5563" w:rsidRDefault="000F5563" w:rsidP="00AE44D2">
            <w:pPr>
              <w:ind w:left="57"/>
            </w:pPr>
          </w:p>
        </w:tc>
        <w:tc>
          <w:tcPr>
            <w:tcW w:w="2437" w:type="dxa"/>
            <w:tcBorders>
              <w:top w:val="nil"/>
              <w:left w:val="nil"/>
              <w:bottom w:val="nil"/>
              <w:right w:val="single" w:sz="4" w:space="0" w:color="auto"/>
            </w:tcBorders>
            <w:vAlign w:val="bottom"/>
          </w:tcPr>
          <w:p w:rsidR="000F5563" w:rsidRDefault="000F5563" w:rsidP="00AE44D2">
            <w:pPr>
              <w:ind w:left="57"/>
            </w:pPr>
          </w:p>
        </w:tc>
      </w:tr>
      <w:tr w:rsidR="000F5563" w:rsidTr="000F5563">
        <w:tc>
          <w:tcPr>
            <w:tcW w:w="4253" w:type="dxa"/>
            <w:tcBorders>
              <w:top w:val="nil"/>
              <w:left w:val="single" w:sz="4" w:space="0" w:color="auto"/>
              <w:bottom w:val="nil"/>
              <w:right w:val="single" w:sz="4" w:space="0" w:color="auto"/>
            </w:tcBorders>
            <w:vAlign w:val="bottom"/>
          </w:tcPr>
          <w:p w:rsidR="000F5563" w:rsidRDefault="000F5563" w:rsidP="00AE44D2">
            <w:pPr>
              <w:ind w:left="993"/>
            </w:pPr>
            <w:r>
              <w:t>калориферы</w:t>
            </w:r>
          </w:p>
        </w:tc>
        <w:tc>
          <w:tcPr>
            <w:tcW w:w="2977" w:type="dxa"/>
            <w:tcBorders>
              <w:top w:val="nil"/>
              <w:left w:val="nil"/>
              <w:bottom w:val="nil"/>
              <w:right w:val="single" w:sz="4" w:space="0" w:color="auto"/>
            </w:tcBorders>
            <w:vAlign w:val="bottom"/>
          </w:tcPr>
          <w:p w:rsidR="000F5563" w:rsidRDefault="000F5563" w:rsidP="00AE44D2">
            <w:pPr>
              <w:ind w:left="57"/>
            </w:pPr>
          </w:p>
        </w:tc>
        <w:tc>
          <w:tcPr>
            <w:tcW w:w="2437" w:type="dxa"/>
            <w:tcBorders>
              <w:top w:val="nil"/>
              <w:left w:val="nil"/>
              <w:bottom w:val="nil"/>
              <w:right w:val="single" w:sz="4" w:space="0" w:color="auto"/>
            </w:tcBorders>
            <w:vAlign w:val="bottom"/>
          </w:tcPr>
          <w:p w:rsidR="000F5563" w:rsidRDefault="000F5563" w:rsidP="00AE44D2">
            <w:pPr>
              <w:ind w:left="57"/>
            </w:pPr>
          </w:p>
        </w:tc>
      </w:tr>
      <w:tr w:rsidR="000F5563" w:rsidTr="000F5563">
        <w:tc>
          <w:tcPr>
            <w:tcW w:w="4253" w:type="dxa"/>
            <w:tcBorders>
              <w:top w:val="nil"/>
              <w:left w:val="single" w:sz="4" w:space="0" w:color="auto"/>
              <w:bottom w:val="nil"/>
              <w:right w:val="single" w:sz="4" w:space="0" w:color="auto"/>
            </w:tcBorders>
            <w:vAlign w:val="bottom"/>
          </w:tcPr>
          <w:p w:rsidR="000F5563" w:rsidRDefault="000F5563" w:rsidP="00AE44D2">
            <w:pPr>
              <w:ind w:left="993"/>
            </w:pPr>
            <w:r>
              <w:t>АГВ</w:t>
            </w:r>
          </w:p>
        </w:tc>
        <w:tc>
          <w:tcPr>
            <w:tcW w:w="2977" w:type="dxa"/>
            <w:tcBorders>
              <w:top w:val="nil"/>
              <w:left w:val="nil"/>
              <w:bottom w:val="nil"/>
              <w:right w:val="single" w:sz="4" w:space="0" w:color="auto"/>
            </w:tcBorders>
            <w:vAlign w:val="bottom"/>
          </w:tcPr>
          <w:p w:rsidR="000F5563" w:rsidRDefault="000F5563" w:rsidP="00AE44D2">
            <w:pPr>
              <w:ind w:left="57"/>
            </w:pPr>
            <w:r>
              <w:t>АОГВ</w:t>
            </w:r>
          </w:p>
        </w:tc>
        <w:tc>
          <w:tcPr>
            <w:tcW w:w="2437" w:type="dxa"/>
            <w:tcBorders>
              <w:top w:val="nil"/>
              <w:left w:val="nil"/>
              <w:bottom w:val="nil"/>
              <w:right w:val="single" w:sz="4" w:space="0" w:color="auto"/>
            </w:tcBorders>
            <w:vAlign w:val="bottom"/>
          </w:tcPr>
          <w:p w:rsidR="000F5563" w:rsidRDefault="000F5563" w:rsidP="00AE44D2">
            <w:pPr>
              <w:ind w:left="57"/>
            </w:pPr>
          </w:p>
        </w:tc>
      </w:tr>
      <w:tr w:rsidR="000F5563" w:rsidTr="000F5563">
        <w:tc>
          <w:tcPr>
            <w:tcW w:w="4253" w:type="dxa"/>
            <w:tcBorders>
              <w:top w:val="nil"/>
              <w:left w:val="single" w:sz="4" w:space="0" w:color="auto"/>
              <w:bottom w:val="single" w:sz="4" w:space="0" w:color="auto"/>
              <w:right w:val="single" w:sz="4" w:space="0" w:color="auto"/>
            </w:tcBorders>
            <w:vAlign w:val="bottom"/>
          </w:tcPr>
          <w:p w:rsidR="000F5563" w:rsidRDefault="000F5563" w:rsidP="00AE44D2">
            <w:pPr>
              <w:ind w:left="993"/>
            </w:pPr>
            <w:r>
              <w:t>(другое)</w:t>
            </w:r>
          </w:p>
        </w:tc>
        <w:tc>
          <w:tcPr>
            <w:tcW w:w="2977" w:type="dxa"/>
            <w:tcBorders>
              <w:top w:val="nil"/>
              <w:left w:val="nil"/>
              <w:bottom w:val="single" w:sz="4" w:space="0" w:color="auto"/>
              <w:right w:val="single" w:sz="4" w:space="0" w:color="auto"/>
            </w:tcBorders>
            <w:vAlign w:val="bottom"/>
          </w:tcPr>
          <w:p w:rsidR="000F5563" w:rsidRDefault="000F5563" w:rsidP="00AE44D2">
            <w:pPr>
              <w:ind w:left="57"/>
            </w:pPr>
          </w:p>
        </w:tc>
        <w:tc>
          <w:tcPr>
            <w:tcW w:w="2437" w:type="dxa"/>
            <w:tcBorders>
              <w:top w:val="nil"/>
              <w:left w:val="nil"/>
              <w:bottom w:val="single" w:sz="4" w:space="0" w:color="auto"/>
              <w:right w:val="single" w:sz="4" w:space="0" w:color="auto"/>
            </w:tcBorders>
            <w:vAlign w:val="bottom"/>
          </w:tcPr>
          <w:p w:rsidR="000F5563" w:rsidRDefault="000F5563" w:rsidP="00AE44D2">
            <w:pPr>
              <w:ind w:left="57"/>
            </w:pPr>
          </w:p>
        </w:tc>
      </w:tr>
      <w:tr w:rsidR="000F5563" w:rsidTr="000F5563">
        <w:tc>
          <w:tcPr>
            <w:tcW w:w="4253" w:type="dxa"/>
            <w:tcBorders>
              <w:top w:val="single" w:sz="4" w:space="0" w:color="auto"/>
              <w:left w:val="single" w:sz="4" w:space="0" w:color="auto"/>
              <w:bottom w:val="single" w:sz="4" w:space="0" w:color="auto"/>
              <w:right w:val="single" w:sz="4" w:space="0" w:color="auto"/>
            </w:tcBorders>
            <w:vAlign w:val="bottom"/>
          </w:tcPr>
          <w:p w:rsidR="000F5563" w:rsidRDefault="000F5563" w:rsidP="00AE44D2">
            <w:pPr>
              <w:ind w:left="57"/>
            </w:pPr>
            <w:r>
              <w:t>11. Крыльца</w:t>
            </w:r>
          </w:p>
        </w:tc>
        <w:tc>
          <w:tcPr>
            <w:tcW w:w="2977" w:type="dxa"/>
            <w:tcBorders>
              <w:top w:val="single" w:sz="4" w:space="0" w:color="auto"/>
              <w:left w:val="single" w:sz="4" w:space="0" w:color="auto"/>
              <w:bottom w:val="single" w:sz="4" w:space="0" w:color="auto"/>
              <w:right w:val="single" w:sz="4" w:space="0" w:color="auto"/>
            </w:tcBorders>
            <w:vAlign w:val="bottom"/>
          </w:tcPr>
          <w:p w:rsidR="000F5563" w:rsidRDefault="000F5563" w:rsidP="00AE44D2">
            <w:pPr>
              <w:ind w:left="57"/>
            </w:pPr>
            <w:r>
              <w:t>нет</w:t>
            </w:r>
          </w:p>
        </w:tc>
        <w:tc>
          <w:tcPr>
            <w:tcW w:w="2437" w:type="dxa"/>
            <w:tcBorders>
              <w:top w:val="single" w:sz="4" w:space="0" w:color="auto"/>
              <w:left w:val="single" w:sz="4" w:space="0" w:color="auto"/>
              <w:bottom w:val="single" w:sz="4" w:space="0" w:color="auto"/>
              <w:right w:val="single" w:sz="4" w:space="0" w:color="auto"/>
            </w:tcBorders>
            <w:vAlign w:val="bottom"/>
          </w:tcPr>
          <w:p w:rsidR="000F5563" w:rsidRDefault="000F5563" w:rsidP="00AE44D2">
            <w:pPr>
              <w:ind w:left="57"/>
            </w:pPr>
          </w:p>
        </w:tc>
      </w:tr>
    </w:tbl>
    <w:p w:rsidR="000F5563" w:rsidRDefault="000F5563" w:rsidP="000F5563"/>
    <w:p w:rsidR="000F5563" w:rsidRDefault="000F5563" w:rsidP="000F5563">
      <w:r>
        <w:t>Председатель комитета по вопросам жизнеобеспечения,</w:t>
      </w:r>
    </w:p>
    <w:p w:rsidR="000F5563" w:rsidRDefault="000F5563" w:rsidP="000F5563">
      <w:r>
        <w:t>строительства и дорожно-транспортному хозяйству</w:t>
      </w:r>
    </w:p>
    <w:p w:rsidR="000F5563" w:rsidRDefault="000F5563" w:rsidP="000F5563">
      <w:r>
        <w:t>администрации  Щекинского  района</w:t>
      </w:r>
    </w:p>
    <w:p w:rsidR="000F5563" w:rsidRDefault="000F5563" w:rsidP="000F5563"/>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0F5563" w:rsidTr="002A0E2C">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0F5563" w:rsidRDefault="000F5563" w:rsidP="00AE44D2">
            <w:pPr>
              <w:spacing w:line="276" w:lineRule="auto"/>
              <w:jc w:val="center"/>
            </w:pPr>
          </w:p>
        </w:tc>
        <w:tc>
          <w:tcPr>
            <w:tcW w:w="283" w:type="dxa"/>
            <w:gridSpan w:val="2"/>
            <w:vAlign w:val="bottom"/>
          </w:tcPr>
          <w:p w:rsidR="000F5563" w:rsidRDefault="000F5563" w:rsidP="00AE44D2">
            <w:pPr>
              <w:spacing w:line="276" w:lineRule="auto"/>
            </w:pPr>
          </w:p>
        </w:tc>
        <w:tc>
          <w:tcPr>
            <w:tcW w:w="2665" w:type="dxa"/>
            <w:gridSpan w:val="4"/>
            <w:tcBorders>
              <w:top w:val="nil"/>
              <w:left w:val="nil"/>
              <w:bottom w:val="single" w:sz="4" w:space="0" w:color="auto"/>
              <w:right w:val="nil"/>
            </w:tcBorders>
            <w:vAlign w:val="bottom"/>
            <w:hideMark/>
          </w:tcPr>
          <w:p w:rsidR="000F5563" w:rsidRDefault="000F5563" w:rsidP="00AE44D2">
            <w:pPr>
              <w:spacing w:line="276" w:lineRule="auto"/>
            </w:pPr>
            <w:r>
              <w:t>Субботин Д.А.</w:t>
            </w:r>
          </w:p>
        </w:tc>
      </w:tr>
      <w:tr w:rsidR="000F5563" w:rsidTr="002A0E2C">
        <w:trPr>
          <w:gridBefore w:val="3"/>
          <w:wBefore w:w="567" w:type="dxa"/>
        </w:trPr>
        <w:tc>
          <w:tcPr>
            <w:tcW w:w="2580" w:type="dxa"/>
            <w:gridSpan w:val="7"/>
            <w:hideMark/>
          </w:tcPr>
          <w:p w:rsidR="000F5563" w:rsidRDefault="000F5563" w:rsidP="00AE44D2">
            <w:pPr>
              <w:spacing w:line="276" w:lineRule="auto"/>
              <w:jc w:val="center"/>
              <w:rPr>
                <w:sz w:val="18"/>
                <w:szCs w:val="18"/>
              </w:rPr>
            </w:pPr>
            <w:r>
              <w:rPr>
                <w:sz w:val="18"/>
                <w:szCs w:val="18"/>
              </w:rPr>
              <w:t>(подпись)</w:t>
            </w:r>
          </w:p>
        </w:tc>
        <w:tc>
          <w:tcPr>
            <w:tcW w:w="283" w:type="dxa"/>
          </w:tcPr>
          <w:p w:rsidR="000F5563" w:rsidRDefault="000F5563" w:rsidP="00AE44D2">
            <w:pPr>
              <w:spacing w:line="276" w:lineRule="auto"/>
              <w:rPr>
                <w:sz w:val="18"/>
                <w:szCs w:val="18"/>
              </w:rPr>
            </w:pPr>
          </w:p>
        </w:tc>
        <w:tc>
          <w:tcPr>
            <w:tcW w:w="3402" w:type="dxa"/>
            <w:gridSpan w:val="3"/>
            <w:hideMark/>
          </w:tcPr>
          <w:p w:rsidR="000F5563" w:rsidRDefault="000F5563" w:rsidP="00AE44D2">
            <w:pPr>
              <w:spacing w:line="276" w:lineRule="auto"/>
              <w:jc w:val="center"/>
              <w:rPr>
                <w:sz w:val="18"/>
                <w:szCs w:val="18"/>
              </w:rPr>
            </w:pPr>
            <w:r>
              <w:rPr>
                <w:sz w:val="18"/>
                <w:szCs w:val="18"/>
              </w:rPr>
              <w:t>(ф.и.о.)</w:t>
            </w:r>
          </w:p>
        </w:tc>
      </w:tr>
      <w:tr w:rsidR="002A0E2C" w:rsidTr="002A0E2C">
        <w:trPr>
          <w:gridAfter w:val="2"/>
          <w:wAfter w:w="3147" w:type="dxa"/>
        </w:trPr>
        <w:tc>
          <w:tcPr>
            <w:tcW w:w="187" w:type="dxa"/>
            <w:gridSpan w:val="2"/>
            <w:vAlign w:val="bottom"/>
            <w:hideMark/>
          </w:tcPr>
          <w:p w:rsidR="002A0E2C" w:rsidRDefault="002A0E2C" w:rsidP="002C6727">
            <w:r>
              <w:t>“</w:t>
            </w:r>
          </w:p>
        </w:tc>
        <w:tc>
          <w:tcPr>
            <w:tcW w:w="425" w:type="dxa"/>
            <w:gridSpan w:val="2"/>
            <w:tcBorders>
              <w:top w:val="nil"/>
              <w:left w:val="nil"/>
              <w:bottom w:val="single" w:sz="4" w:space="0" w:color="auto"/>
              <w:right w:val="nil"/>
            </w:tcBorders>
            <w:vAlign w:val="bottom"/>
          </w:tcPr>
          <w:p w:rsidR="002A0E2C" w:rsidRDefault="002A0E2C" w:rsidP="002C6727">
            <w:pPr>
              <w:jc w:val="center"/>
            </w:pPr>
            <w:r>
              <w:t>23</w:t>
            </w:r>
          </w:p>
        </w:tc>
        <w:tc>
          <w:tcPr>
            <w:tcW w:w="255" w:type="dxa"/>
            <w:vAlign w:val="bottom"/>
            <w:hideMark/>
          </w:tcPr>
          <w:p w:rsidR="002A0E2C" w:rsidRDefault="002A0E2C" w:rsidP="002C6727"/>
        </w:tc>
        <w:tc>
          <w:tcPr>
            <w:tcW w:w="1531" w:type="dxa"/>
            <w:tcBorders>
              <w:top w:val="nil"/>
              <w:left w:val="nil"/>
              <w:bottom w:val="single" w:sz="4" w:space="0" w:color="auto"/>
              <w:right w:val="nil"/>
            </w:tcBorders>
            <w:vAlign w:val="bottom"/>
          </w:tcPr>
          <w:p w:rsidR="002A0E2C" w:rsidRDefault="002A0E2C" w:rsidP="002C6727">
            <w:pPr>
              <w:jc w:val="center"/>
            </w:pPr>
            <w:r>
              <w:t>ноября</w:t>
            </w:r>
          </w:p>
        </w:tc>
        <w:tc>
          <w:tcPr>
            <w:tcW w:w="465" w:type="dxa"/>
            <w:gridSpan w:val="2"/>
            <w:vAlign w:val="bottom"/>
            <w:hideMark/>
          </w:tcPr>
          <w:p w:rsidR="002A0E2C" w:rsidRPr="00A36813" w:rsidRDefault="002A0E2C" w:rsidP="002C6727">
            <w:pPr>
              <w:jc w:val="right"/>
              <w:rPr>
                <w:sz w:val="20"/>
                <w:szCs w:val="20"/>
              </w:rPr>
            </w:pPr>
          </w:p>
        </w:tc>
        <w:tc>
          <w:tcPr>
            <w:tcW w:w="567" w:type="dxa"/>
            <w:gridSpan w:val="3"/>
            <w:tcBorders>
              <w:top w:val="nil"/>
              <w:left w:val="nil"/>
              <w:bottom w:val="single" w:sz="4" w:space="0" w:color="auto"/>
              <w:right w:val="nil"/>
            </w:tcBorders>
            <w:vAlign w:val="bottom"/>
          </w:tcPr>
          <w:p w:rsidR="002A0E2C" w:rsidRDefault="002A0E2C" w:rsidP="002C6727">
            <w:r>
              <w:t>2015</w:t>
            </w:r>
          </w:p>
        </w:tc>
        <w:tc>
          <w:tcPr>
            <w:tcW w:w="255" w:type="dxa"/>
            <w:vAlign w:val="bottom"/>
            <w:hideMark/>
          </w:tcPr>
          <w:p w:rsidR="002A0E2C" w:rsidRDefault="002A0E2C" w:rsidP="002C6727">
            <w:pPr>
              <w:jc w:val="right"/>
            </w:pPr>
            <w:r>
              <w:t>г.</w:t>
            </w:r>
          </w:p>
        </w:tc>
      </w:tr>
    </w:tbl>
    <w:p w:rsidR="002A0E2C" w:rsidRDefault="002A0E2C" w:rsidP="002A0E2C">
      <w:r>
        <w:t>М.П.</w:t>
      </w:r>
    </w:p>
    <w:p w:rsidR="000F5563" w:rsidRDefault="000F5563" w:rsidP="000F5563">
      <w:pPr>
        <w:spacing w:before="360"/>
      </w:pPr>
    </w:p>
    <w:p w:rsidR="004903DD" w:rsidRDefault="004903DD" w:rsidP="004903DD">
      <w:pPr>
        <w:spacing w:before="360"/>
        <w:ind w:left="5103"/>
        <w:jc w:val="center"/>
      </w:pPr>
    </w:p>
    <w:p w:rsidR="004903DD" w:rsidRDefault="004903DD" w:rsidP="004903DD">
      <w:pPr>
        <w:spacing w:before="360"/>
        <w:ind w:left="5103"/>
        <w:jc w:val="center"/>
      </w:pPr>
    </w:p>
    <w:p w:rsidR="004903DD" w:rsidRDefault="004903DD" w:rsidP="004903DD">
      <w:pPr>
        <w:spacing w:before="360"/>
        <w:ind w:left="5103"/>
        <w:jc w:val="center"/>
      </w:pPr>
    </w:p>
    <w:p w:rsidR="004903DD" w:rsidRDefault="004903DD" w:rsidP="004903DD">
      <w:pPr>
        <w:spacing w:before="360"/>
        <w:ind w:left="5103"/>
        <w:jc w:val="center"/>
      </w:pPr>
    </w:p>
    <w:p w:rsidR="004903DD" w:rsidRDefault="004903DD" w:rsidP="004903DD">
      <w:pPr>
        <w:spacing w:before="360"/>
        <w:ind w:left="5103"/>
        <w:jc w:val="center"/>
      </w:pPr>
      <w:r>
        <w:t>Утверждаю</w:t>
      </w:r>
    </w:p>
    <w:p w:rsidR="004903DD" w:rsidRDefault="004903DD" w:rsidP="004903DD">
      <w:pPr>
        <w:spacing w:before="120"/>
        <w:ind w:left="5103"/>
      </w:pPr>
      <w:r>
        <w:t>Заместитель главы администрации</w:t>
      </w:r>
    </w:p>
    <w:p w:rsidR="004903DD" w:rsidRDefault="004903DD" w:rsidP="004903DD">
      <w:pPr>
        <w:ind w:left="5103"/>
      </w:pPr>
      <w:r>
        <w:t>Щекинского района</w:t>
      </w:r>
    </w:p>
    <w:p w:rsidR="004903DD" w:rsidRDefault="004903DD" w:rsidP="004903DD">
      <w:pPr>
        <w:ind w:left="5103"/>
      </w:pPr>
      <w:r>
        <w:t xml:space="preserve"> по развитию инженерной  инфраструктуры и жилищно-коммунальному хозяйству   </w:t>
      </w:r>
    </w:p>
    <w:p w:rsidR="004903DD" w:rsidRDefault="004903DD" w:rsidP="004903DD">
      <w:pPr>
        <w:ind w:left="5103"/>
        <w:jc w:val="center"/>
      </w:pPr>
      <w:r>
        <w:t xml:space="preserve">                           </w:t>
      </w:r>
    </w:p>
    <w:p w:rsidR="004903DD" w:rsidRDefault="004903DD" w:rsidP="004903DD">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4903DD" w:rsidRDefault="004903DD" w:rsidP="004903DD">
      <w:pPr>
        <w:ind w:left="6521" w:right="1416"/>
        <w:jc w:val="center"/>
        <w:rPr>
          <w:sz w:val="18"/>
          <w:szCs w:val="18"/>
        </w:rPr>
      </w:pPr>
    </w:p>
    <w:p w:rsidR="004903DD" w:rsidRDefault="004903DD" w:rsidP="004903DD">
      <w:pPr>
        <w:spacing w:before="400"/>
        <w:jc w:val="center"/>
        <w:rPr>
          <w:b/>
          <w:bCs/>
          <w:sz w:val="26"/>
          <w:szCs w:val="26"/>
        </w:rPr>
      </w:pPr>
      <w:r>
        <w:rPr>
          <w:b/>
          <w:bCs/>
          <w:sz w:val="26"/>
          <w:szCs w:val="26"/>
        </w:rPr>
        <w:t>АКТ</w:t>
      </w:r>
    </w:p>
    <w:p w:rsidR="004903DD" w:rsidRDefault="004903DD" w:rsidP="004903DD">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4903DD" w:rsidRDefault="004903DD" w:rsidP="004903DD">
      <w:pPr>
        <w:spacing w:before="240"/>
        <w:jc w:val="center"/>
      </w:pPr>
      <w:r>
        <w:rPr>
          <w:lang w:val="en-US"/>
        </w:rPr>
        <w:t>I</w:t>
      </w:r>
      <w:r>
        <w:t>. Общие сведения о многоквартирном доме</w:t>
      </w:r>
    </w:p>
    <w:p w:rsidR="004903DD" w:rsidRPr="002A3D39" w:rsidRDefault="004903DD" w:rsidP="004903DD">
      <w:pPr>
        <w:spacing w:before="240"/>
        <w:ind w:firstLine="567"/>
        <w:rPr>
          <w:b/>
        </w:rPr>
      </w:pPr>
      <w:r>
        <w:t xml:space="preserve">1. Адрес многоквартирного дома   </w:t>
      </w:r>
      <w:r w:rsidRPr="002A3D39">
        <w:rPr>
          <w:b/>
        </w:rPr>
        <w:t xml:space="preserve">ул. </w:t>
      </w:r>
      <w:r>
        <w:rPr>
          <w:b/>
        </w:rPr>
        <w:t>Подгорная, д.10</w:t>
      </w:r>
    </w:p>
    <w:p w:rsidR="004903DD" w:rsidRDefault="004903DD" w:rsidP="004903DD">
      <w:pPr>
        <w:pBdr>
          <w:top w:val="single" w:sz="4" w:space="0" w:color="auto"/>
        </w:pBdr>
        <w:ind w:left="4054"/>
        <w:rPr>
          <w:sz w:val="2"/>
          <w:szCs w:val="2"/>
        </w:rPr>
      </w:pPr>
    </w:p>
    <w:p w:rsidR="004903DD" w:rsidRDefault="004903DD" w:rsidP="004903DD">
      <w:pPr>
        <w:ind w:firstLine="567"/>
      </w:pPr>
      <w:r>
        <w:t xml:space="preserve">2. Кадастровый номер многоквартирного дома (при его наличии)  </w:t>
      </w:r>
    </w:p>
    <w:p w:rsidR="004903DD" w:rsidRDefault="004903DD" w:rsidP="004903DD">
      <w:pPr>
        <w:pBdr>
          <w:top w:val="single" w:sz="4" w:space="1" w:color="auto"/>
        </w:pBdr>
        <w:ind w:left="7399"/>
        <w:rPr>
          <w:sz w:val="2"/>
          <w:szCs w:val="2"/>
        </w:rPr>
      </w:pPr>
    </w:p>
    <w:p w:rsidR="004903DD" w:rsidRDefault="004903DD" w:rsidP="004903DD">
      <w:pPr>
        <w:ind w:left="567"/>
      </w:pPr>
    </w:p>
    <w:p w:rsidR="004903DD" w:rsidRDefault="004903DD" w:rsidP="004903DD">
      <w:pPr>
        <w:pBdr>
          <w:top w:val="single" w:sz="4" w:space="1" w:color="auto"/>
        </w:pBdr>
        <w:ind w:left="567"/>
        <w:rPr>
          <w:sz w:val="2"/>
          <w:szCs w:val="2"/>
        </w:rPr>
      </w:pPr>
    </w:p>
    <w:p w:rsidR="004903DD" w:rsidRDefault="004903DD" w:rsidP="004903DD">
      <w:pPr>
        <w:ind w:firstLine="567"/>
      </w:pPr>
      <w:r>
        <w:t xml:space="preserve">3. Серия, тип постройки  </w:t>
      </w:r>
    </w:p>
    <w:p w:rsidR="004903DD" w:rsidRDefault="004903DD" w:rsidP="004903DD">
      <w:pPr>
        <w:pBdr>
          <w:top w:val="single" w:sz="4" w:space="1" w:color="auto"/>
        </w:pBdr>
        <w:ind w:left="3175"/>
        <w:rPr>
          <w:sz w:val="2"/>
          <w:szCs w:val="2"/>
        </w:rPr>
      </w:pPr>
    </w:p>
    <w:p w:rsidR="004903DD" w:rsidRPr="002A3D39" w:rsidRDefault="004903DD" w:rsidP="004903DD">
      <w:pPr>
        <w:ind w:firstLine="567"/>
        <w:rPr>
          <w:b/>
        </w:rPr>
      </w:pPr>
      <w:r>
        <w:lastRenderedPageBreak/>
        <w:t xml:space="preserve">4. Год постройки  </w:t>
      </w:r>
      <w:r w:rsidRPr="002A3D39">
        <w:rPr>
          <w:b/>
        </w:rPr>
        <w:t>19</w:t>
      </w:r>
      <w:r>
        <w:rPr>
          <w:b/>
        </w:rPr>
        <w:t>54</w:t>
      </w:r>
    </w:p>
    <w:p w:rsidR="004903DD" w:rsidRPr="002A3D39" w:rsidRDefault="004903DD" w:rsidP="004903DD">
      <w:pPr>
        <w:pBdr>
          <w:top w:val="single" w:sz="4" w:space="1" w:color="auto"/>
        </w:pBdr>
        <w:ind w:left="2438"/>
        <w:rPr>
          <w:b/>
          <w:sz w:val="2"/>
          <w:szCs w:val="2"/>
        </w:rPr>
      </w:pPr>
    </w:p>
    <w:p w:rsidR="004903DD" w:rsidRPr="002A3D39" w:rsidRDefault="004903DD" w:rsidP="004903DD">
      <w:pPr>
        <w:ind w:firstLine="567"/>
        <w:rPr>
          <w:b/>
        </w:rPr>
      </w:pPr>
      <w:r>
        <w:t>5. Степень износа по данным государственного технического учета    33</w:t>
      </w:r>
      <w:r w:rsidRPr="002A3D39">
        <w:rPr>
          <w:b/>
        </w:rPr>
        <w:t>%</w:t>
      </w:r>
    </w:p>
    <w:p w:rsidR="004903DD" w:rsidRDefault="004903DD" w:rsidP="004903DD">
      <w:pPr>
        <w:pBdr>
          <w:top w:val="single" w:sz="4" w:space="1" w:color="auto"/>
        </w:pBdr>
        <w:ind w:left="7598"/>
        <w:rPr>
          <w:sz w:val="2"/>
          <w:szCs w:val="2"/>
        </w:rPr>
      </w:pPr>
    </w:p>
    <w:p w:rsidR="004903DD" w:rsidRDefault="004903DD" w:rsidP="004903DD">
      <w:pPr>
        <w:ind w:left="567"/>
      </w:pPr>
    </w:p>
    <w:p w:rsidR="004903DD" w:rsidRDefault="004903DD" w:rsidP="004903DD">
      <w:pPr>
        <w:pBdr>
          <w:top w:val="single" w:sz="4" w:space="1" w:color="auto"/>
        </w:pBdr>
        <w:ind w:left="567"/>
        <w:rPr>
          <w:sz w:val="2"/>
          <w:szCs w:val="2"/>
        </w:rPr>
      </w:pPr>
    </w:p>
    <w:p w:rsidR="004903DD" w:rsidRDefault="004903DD" w:rsidP="004903DD">
      <w:pPr>
        <w:ind w:firstLine="567"/>
      </w:pPr>
      <w:r>
        <w:t xml:space="preserve">6. Степень фактического износа  </w:t>
      </w:r>
    </w:p>
    <w:p w:rsidR="004903DD" w:rsidRDefault="004903DD" w:rsidP="004903DD">
      <w:pPr>
        <w:pBdr>
          <w:top w:val="single" w:sz="4" w:space="1" w:color="auto"/>
        </w:pBdr>
        <w:ind w:left="3969"/>
        <w:rPr>
          <w:sz w:val="2"/>
          <w:szCs w:val="2"/>
        </w:rPr>
      </w:pPr>
    </w:p>
    <w:p w:rsidR="004903DD" w:rsidRDefault="004903DD" w:rsidP="004903DD">
      <w:pPr>
        <w:ind w:firstLine="567"/>
      </w:pPr>
      <w:r>
        <w:t xml:space="preserve">7. Год последнего капитального ремонта  </w:t>
      </w:r>
    </w:p>
    <w:p w:rsidR="004903DD" w:rsidRDefault="004903DD" w:rsidP="004903DD">
      <w:pPr>
        <w:pBdr>
          <w:top w:val="single" w:sz="4" w:space="1" w:color="auto"/>
        </w:pBdr>
        <w:ind w:left="4865"/>
        <w:rPr>
          <w:sz w:val="2"/>
          <w:szCs w:val="2"/>
        </w:rPr>
      </w:pPr>
    </w:p>
    <w:p w:rsidR="004903DD" w:rsidRDefault="004903DD" w:rsidP="004903DD">
      <w:pPr>
        <w:ind w:firstLine="567"/>
        <w:jc w:val="both"/>
      </w:pPr>
      <w:r>
        <w:t>8. Реквизиты правового акта о признании многоквартирного дома аварийным и подлежащим сносу  -</w:t>
      </w:r>
    </w:p>
    <w:p w:rsidR="004903DD" w:rsidRDefault="004903DD" w:rsidP="004903DD">
      <w:pPr>
        <w:pBdr>
          <w:top w:val="single" w:sz="4" w:space="1" w:color="auto"/>
        </w:pBdr>
        <w:ind w:left="709"/>
        <w:rPr>
          <w:sz w:val="2"/>
          <w:szCs w:val="2"/>
        </w:rPr>
      </w:pPr>
    </w:p>
    <w:p w:rsidR="004903DD" w:rsidRDefault="004903DD" w:rsidP="004903DD">
      <w:pPr>
        <w:ind w:firstLine="567"/>
      </w:pPr>
      <w:r>
        <w:t xml:space="preserve">9. Количество этажей </w:t>
      </w:r>
      <w:r w:rsidRPr="002A3D39">
        <w:rPr>
          <w:b/>
        </w:rPr>
        <w:t xml:space="preserve"> </w:t>
      </w:r>
      <w:r>
        <w:rPr>
          <w:b/>
        </w:rPr>
        <w:t>1</w:t>
      </w:r>
    </w:p>
    <w:p w:rsidR="004903DD" w:rsidRDefault="004903DD" w:rsidP="004903DD">
      <w:pPr>
        <w:pBdr>
          <w:top w:val="single" w:sz="4" w:space="1" w:color="auto"/>
        </w:pBdr>
        <w:ind w:left="2920"/>
        <w:rPr>
          <w:sz w:val="2"/>
          <w:szCs w:val="2"/>
        </w:rPr>
      </w:pPr>
    </w:p>
    <w:p w:rsidR="004903DD" w:rsidRPr="002A3D39" w:rsidRDefault="004903DD" w:rsidP="004903DD">
      <w:pPr>
        <w:ind w:firstLine="567"/>
        <w:rPr>
          <w:b/>
        </w:rPr>
      </w:pPr>
      <w:r>
        <w:t>10. Наличие подвала    нет</w:t>
      </w:r>
    </w:p>
    <w:p w:rsidR="004903DD" w:rsidRDefault="004903DD" w:rsidP="004903DD">
      <w:pPr>
        <w:pBdr>
          <w:top w:val="single" w:sz="4" w:space="1" w:color="auto"/>
        </w:pBdr>
        <w:ind w:left="2835"/>
        <w:rPr>
          <w:sz w:val="2"/>
          <w:szCs w:val="2"/>
        </w:rPr>
      </w:pPr>
    </w:p>
    <w:p w:rsidR="004903DD" w:rsidRPr="002A3D39" w:rsidRDefault="004903DD" w:rsidP="004903DD">
      <w:pPr>
        <w:ind w:firstLine="567"/>
        <w:rPr>
          <w:b/>
        </w:rPr>
      </w:pPr>
      <w:r>
        <w:t xml:space="preserve">11. Наличие цокольного этажа  </w:t>
      </w:r>
      <w:r w:rsidRPr="002A3D39">
        <w:rPr>
          <w:b/>
        </w:rPr>
        <w:t>нет</w:t>
      </w:r>
    </w:p>
    <w:p w:rsidR="004903DD" w:rsidRDefault="004903DD" w:rsidP="004903DD">
      <w:pPr>
        <w:pBdr>
          <w:top w:val="single" w:sz="4" w:space="1" w:color="auto"/>
        </w:pBdr>
        <w:ind w:left="3828"/>
        <w:rPr>
          <w:sz w:val="2"/>
          <w:szCs w:val="2"/>
        </w:rPr>
      </w:pPr>
    </w:p>
    <w:p w:rsidR="004903DD" w:rsidRPr="002A3D39" w:rsidRDefault="004903DD" w:rsidP="004903DD">
      <w:pPr>
        <w:ind w:firstLine="567"/>
        <w:rPr>
          <w:b/>
        </w:rPr>
      </w:pPr>
      <w:r>
        <w:t xml:space="preserve">12. Наличие мансарды  </w:t>
      </w:r>
      <w:r w:rsidRPr="002A3D39">
        <w:rPr>
          <w:b/>
        </w:rPr>
        <w:t>нет</w:t>
      </w:r>
    </w:p>
    <w:p w:rsidR="004903DD" w:rsidRDefault="004903DD" w:rsidP="004903DD">
      <w:pPr>
        <w:pBdr>
          <w:top w:val="single" w:sz="4" w:space="1" w:color="auto"/>
        </w:pBdr>
        <w:ind w:left="3005"/>
        <w:rPr>
          <w:sz w:val="2"/>
          <w:szCs w:val="2"/>
        </w:rPr>
      </w:pPr>
    </w:p>
    <w:p w:rsidR="004903DD" w:rsidRPr="002A3D39" w:rsidRDefault="004903DD" w:rsidP="004903DD">
      <w:pPr>
        <w:ind w:firstLine="567"/>
        <w:rPr>
          <w:b/>
        </w:rPr>
      </w:pPr>
      <w:r>
        <w:t xml:space="preserve">13. Наличие мезонина  </w:t>
      </w:r>
      <w:r w:rsidRPr="002A3D39">
        <w:rPr>
          <w:b/>
        </w:rPr>
        <w:t>нет</w:t>
      </w:r>
    </w:p>
    <w:p w:rsidR="004903DD" w:rsidRDefault="004903DD" w:rsidP="004903DD">
      <w:pPr>
        <w:pBdr>
          <w:top w:val="single" w:sz="4" w:space="1" w:color="auto"/>
        </w:pBdr>
        <w:ind w:left="2977"/>
        <w:rPr>
          <w:sz w:val="2"/>
          <w:szCs w:val="2"/>
        </w:rPr>
      </w:pPr>
    </w:p>
    <w:p w:rsidR="004903DD" w:rsidRPr="00654FE9" w:rsidRDefault="004903DD" w:rsidP="004903DD">
      <w:pPr>
        <w:ind w:firstLine="567"/>
        <w:rPr>
          <w:b/>
        </w:rPr>
      </w:pPr>
      <w:r>
        <w:t>14. Количество квартир  2</w:t>
      </w:r>
    </w:p>
    <w:p w:rsidR="004903DD" w:rsidRDefault="004903DD" w:rsidP="004903DD">
      <w:pPr>
        <w:pBdr>
          <w:top w:val="single" w:sz="4" w:space="1" w:color="auto"/>
        </w:pBdr>
        <w:ind w:left="3119"/>
        <w:rPr>
          <w:sz w:val="2"/>
          <w:szCs w:val="2"/>
        </w:rPr>
      </w:pPr>
    </w:p>
    <w:p w:rsidR="004903DD" w:rsidRDefault="004903DD" w:rsidP="004903DD">
      <w:pPr>
        <w:ind w:firstLine="567"/>
        <w:jc w:val="both"/>
        <w:rPr>
          <w:sz w:val="2"/>
          <w:szCs w:val="2"/>
        </w:rPr>
      </w:pPr>
      <w:r>
        <w:t>15. Количество нежилых помещений, не входящих в состав общего имущества</w:t>
      </w:r>
      <w:r>
        <w:br/>
      </w:r>
    </w:p>
    <w:p w:rsidR="004903DD" w:rsidRPr="00CA758D" w:rsidRDefault="004903DD" w:rsidP="004903DD">
      <w:pPr>
        <w:ind w:left="567"/>
        <w:rPr>
          <w:b/>
        </w:rPr>
      </w:pPr>
      <w:r w:rsidRPr="00CA758D">
        <w:rPr>
          <w:b/>
        </w:rPr>
        <w:t>нет</w:t>
      </w:r>
    </w:p>
    <w:p w:rsidR="004903DD" w:rsidRDefault="004903DD" w:rsidP="004903DD">
      <w:pPr>
        <w:pBdr>
          <w:top w:val="single" w:sz="4" w:space="1" w:color="auto"/>
        </w:pBdr>
        <w:ind w:left="567"/>
        <w:rPr>
          <w:sz w:val="2"/>
          <w:szCs w:val="2"/>
        </w:rPr>
      </w:pPr>
    </w:p>
    <w:p w:rsidR="004903DD" w:rsidRPr="00CA758D" w:rsidRDefault="004903DD" w:rsidP="004903DD">
      <w:pPr>
        <w:ind w:firstLine="567"/>
        <w:jc w:val="both"/>
        <w:rPr>
          <w:b/>
          <w:sz w:val="2"/>
          <w:szCs w:val="2"/>
        </w:rPr>
      </w:pPr>
      <w:r>
        <w:t xml:space="preserve">16. Реквизиты правового акта о признании всех жилых помещений в многоквартирном доме непригодными для проживания  </w:t>
      </w:r>
      <w:r w:rsidRPr="00CA758D">
        <w:rPr>
          <w:b/>
        </w:rPr>
        <w:t>нет</w:t>
      </w:r>
    </w:p>
    <w:p w:rsidR="004903DD" w:rsidRPr="00CA758D" w:rsidRDefault="004903DD" w:rsidP="004903DD">
      <w:pPr>
        <w:rPr>
          <w:b/>
        </w:rPr>
      </w:pPr>
    </w:p>
    <w:p w:rsidR="004903DD" w:rsidRDefault="004903DD" w:rsidP="004903DD">
      <w:pPr>
        <w:pBdr>
          <w:top w:val="single" w:sz="4" w:space="1" w:color="auto"/>
        </w:pBdr>
        <w:rPr>
          <w:sz w:val="2"/>
          <w:szCs w:val="2"/>
        </w:rPr>
      </w:pPr>
    </w:p>
    <w:p w:rsidR="004903DD" w:rsidRDefault="004903DD" w:rsidP="004903DD">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4903DD" w:rsidRDefault="004903DD" w:rsidP="004903DD">
      <w:r>
        <w:t>нет</w:t>
      </w:r>
    </w:p>
    <w:p w:rsidR="004903DD" w:rsidRDefault="004903DD" w:rsidP="004903DD">
      <w:pPr>
        <w:pBdr>
          <w:top w:val="single" w:sz="4" w:space="1" w:color="auto"/>
        </w:pBdr>
        <w:rPr>
          <w:sz w:val="2"/>
          <w:szCs w:val="2"/>
        </w:rPr>
      </w:pPr>
    </w:p>
    <w:p w:rsidR="004903DD" w:rsidRDefault="004903DD" w:rsidP="004903DD">
      <w:pPr>
        <w:tabs>
          <w:tab w:val="center" w:pos="5387"/>
          <w:tab w:val="left" w:pos="7371"/>
        </w:tabs>
        <w:ind w:firstLine="567"/>
      </w:pPr>
      <w:r>
        <w:t>18. Строительный объем  375</w:t>
      </w:r>
      <w:r>
        <w:tab/>
      </w:r>
      <w:r>
        <w:tab/>
        <w:t>куб. м</w:t>
      </w:r>
    </w:p>
    <w:p w:rsidR="004903DD" w:rsidRDefault="004903DD" w:rsidP="004903DD">
      <w:pPr>
        <w:tabs>
          <w:tab w:val="center" w:pos="5387"/>
          <w:tab w:val="left" w:pos="7371"/>
        </w:tabs>
        <w:ind w:firstLine="567"/>
      </w:pPr>
      <w:r>
        <w:t>19. Площадь:</w:t>
      </w:r>
    </w:p>
    <w:p w:rsidR="004903DD" w:rsidRDefault="004903DD" w:rsidP="004903DD">
      <w:pPr>
        <w:tabs>
          <w:tab w:val="center" w:pos="2835"/>
          <w:tab w:val="left" w:pos="4678"/>
        </w:tabs>
        <w:ind w:firstLine="567"/>
        <w:jc w:val="both"/>
      </w:pPr>
      <w:r>
        <w:t>а) многоквартирного дома с лоджиями, балконами, шкафами, коридорами и лестничными клетками  79,5</w:t>
      </w:r>
      <w:r>
        <w:tab/>
      </w:r>
      <w:r>
        <w:tab/>
        <w:t>кв. м</w:t>
      </w:r>
    </w:p>
    <w:p w:rsidR="004903DD" w:rsidRDefault="004903DD" w:rsidP="004903DD">
      <w:pPr>
        <w:pBdr>
          <w:top w:val="single" w:sz="4" w:space="1" w:color="auto"/>
        </w:pBdr>
        <w:ind w:left="1049" w:right="5642"/>
        <w:rPr>
          <w:sz w:val="2"/>
          <w:szCs w:val="2"/>
        </w:rPr>
      </w:pPr>
    </w:p>
    <w:p w:rsidR="004903DD" w:rsidRDefault="004903DD" w:rsidP="004903DD">
      <w:pPr>
        <w:tabs>
          <w:tab w:val="center" w:pos="7598"/>
          <w:tab w:val="right" w:pos="10206"/>
        </w:tabs>
        <w:ind w:firstLine="567"/>
      </w:pPr>
      <w:r>
        <w:t>б) жилых помещений (общая площадь квартир)    79,5</w:t>
      </w:r>
      <w:r>
        <w:tab/>
        <w:t>кв. м</w:t>
      </w:r>
    </w:p>
    <w:p w:rsidR="004903DD" w:rsidRDefault="004903DD" w:rsidP="004903DD">
      <w:pPr>
        <w:pBdr>
          <w:top w:val="single" w:sz="4" w:space="1" w:color="auto"/>
        </w:pBdr>
        <w:ind w:left="5585" w:right="624"/>
        <w:rPr>
          <w:sz w:val="2"/>
          <w:szCs w:val="2"/>
        </w:rPr>
      </w:pPr>
    </w:p>
    <w:p w:rsidR="004903DD" w:rsidRDefault="004903DD" w:rsidP="004903DD">
      <w:pPr>
        <w:tabs>
          <w:tab w:val="center" w:pos="6096"/>
          <w:tab w:val="left" w:pos="8080"/>
        </w:tabs>
        <w:ind w:firstLine="567"/>
        <w:jc w:val="both"/>
      </w:pPr>
      <w:r>
        <w:t>в) нежилых помещений (общая площадь нежилых помещений, не входящих в состав общего имущества в многоквартирном доме)  нет</w:t>
      </w:r>
      <w:r>
        <w:tab/>
      </w:r>
      <w:r>
        <w:tab/>
        <w:t>кв. м</w:t>
      </w:r>
    </w:p>
    <w:p w:rsidR="004903DD" w:rsidRDefault="004903DD" w:rsidP="004903DD">
      <w:pPr>
        <w:pBdr>
          <w:top w:val="single" w:sz="4" w:space="1" w:color="auto"/>
        </w:pBdr>
        <w:ind w:left="3941" w:right="2240"/>
        <w:rPr>
          <w:sz w:val="2"/>
          <w:szCs w:val="2"/>
        </w:rPr>
      </w:pPr>
    </w:p>
    <w:p w:rsidR="004903DD" w:rsidRDefault="004903DD" w:rsidP="004903DD">
      <w:pPr>
        <w:tabs>
          <w:tab w:val="center" w:pos="6804"/>
          <w:tab w:val="left" w:pos="8931"/>
        </w:tabs>
        <w:ind w:firstLine="567"/>
        <w:jc w:val="both"/>
      </w:pPr>
      <w:r>
        <w:t>г) помещений общего пользования (общая площадь нежилых помещений, входящих в состав общего имущества в многоквартирном доме)  нет</w:t>
      </w:r>
      <w:r>
        <w:tab/>
        <w:t>кв. м</w:t>
      </w:r>
    </w:p>
    <w:p w:rsidR="004903DD" w:rsidRDefault="004903DD" w:rsidP="004903DD">
      <w:pPr>
        <w:pBdr>
          <w:top w:val="single" w:sz="4" w:space="1" w:color="auto"/>
        </w:pBdr>
        <w:ind w:left="4734" w:right="1389"/>
        <w:rPr>
          <w:sz w:val="2"/>
          <w:szCs w:val="2"/>
        </w:rPr>
      </w:pPr>
    </w:p>
    <w:p w:rsidR="004903DD" w:rsidRDefault="004903DD" w:rsidP="004903DD">
      <w:pPr>
        <w:tabs>
          <w:tab w:val="center" w:pos="5245"/>
          <w:tab w:val="left" w:pos="7088"/>
        </w:tabs>
        <w:ind w:firstLine="567"/>
      </w:pPr>
      <w:r>
        <w:t>20. Количество лестниц   нет</w:t>
      </w:r>
      <w:r>
        <w:tab/>
      </w:r>
      <w:r>
        <w:tab/>
        <w:t>шт.</w:t>
      </w:r>
    </w:p>
    <w:p w:rsidR="004903DD" w:rsidRDefault="004903DD" w:rsidP="004903DD">
      <w:pPr>
        <w:pBdr>
          <w:top w:val="single" w:sz="4" w:space="1" w:color="auto"/>
        </w:pBdr>
        <w:ind w:left="3147" w:right="3232"/>
        <w:rPr>
          <w:sz w:val="2"/>
          <w:szCs w:val="2"/>
        </w:rPr>
      </w:pPr>
    </w:p>
    <w:p w:rsidR="004903DD" w:rsidRDefault="004903DD" w:rsidP="004903DD">
      <w:pPr>
        <w:ind w:firstLine="567"/>
        <w:jc w:val="both"/>
        <w:rPr>
          <w:sz w:val="2"/>
          <w:szCs w:val="2"/>
        </w:rPr>
      </w:pPr>
      <w:r>
        <w:t>21. Уборочная площадь лестниц (включая межквартирные лестничные площадки)</w:t>
      </w:r>
      <w:r>
        <w:br/>
      </w:r>
    </w:p>
    <w:p w:rsidR="004903DD" w:rsidRDefault="004903DD" w:rsidP="004903DD">
      <w:pPr>
        <w:tabs>
          <w:tab w:val="left" w:pos="3969"/>
        </w:tabs>
      </w:pPr>
      <w:r>
        <w:t xml:space="preserve">              нет</w:t>
      </w:r>
      <w:r>
        <w:tab/>
        <w:t>кв. м</w:t>
      </w:r>
    </w:p>
    <w:p w:rsidR="004903DD" w:rsidRDefault="004903DD" w:rsidP="004903DD">
      <w:pPr>
        <w:pBdr>
          <w:top w:val="single" w:sz="4" w:space="1" w:color="auto"/>
        </w:pBdr>
        <w:ind w:right="6350"/>
        <w:rPr>
          <w:sz w:val="2"/>
          <w:szCs w:val="2"/>
        </w:rPr>
      </w:pPr>
    </w:p>
    <w:p w:rsidR="004903DD" w:rsidRDefault="004903DD" w:rsidP="004903DD">
      <w:pPr>
        <w:tabs>
          <w:tab w:val="center" w:pos="7230"/>
          <w:tab w:val="left" w:pos="9356"/>
        </w:tabs>
        <w:ind w:firstLine="567"/>
      </w:pPr>
      <w:r>
        <w:t>22. Уборочная площадь общих коридоров  нет</w:t>
      </w:r>
      <w:r>
        <w:tab/>
        <w:t>кв. м</w:t>
      </w:r>
    </w:p>
    <w:p w:rsidR="004903DD" w:rsidRDefault="004903DD" w:rsidP="004903DD">
      <w:pPr>
        <w:pBdr>
          <w:top w:val="single" w:sz="4" w:space="1" w:color="auto"/>
        </w:pBdr>
        <w:ind w:left="4990" w:right="964"/>
        <w:rPr>
          <w:sz w:val="2"/>
          <w:szCs w:val="2"/>
        </w:rPr>
      </w:pPr>
    </w:p>
    <w:p w:rsidR="004903DD" w:rsidRDefault="004903DD" w:rsidP="004903DD">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rPr>
          <w:b/>
        </w:rPr>
        <w:t>нет</w:t>
      </w:r>
      <w:r>
        <w:tab/>
      </w:r>
      <w:r>
        <w:tab/>
        <w:t>кв. м</w:t>
      </w:r>
    </w:p>
    <w:p w:rsidR="004903DD" w:rsidRDefault="004903DD" w:rsidP="004903DD">
      <w:pPr>
        <w:pBdr>
          <w:top w:val="single" w:sz="4" w:space="1" w:color="auto"/>
        </w:pBdr>
        <w:ind w:left="4082" w:right="1814"/>
        <w:rPr>
          <w:sz w:val="2"/>
          <w:szCs w:val="2"/>
        </w:rPr>
      </w:pPr>
    </w:p>
    <w:p w:rsidR="004903DD" w:rsidRDefault="004903DD" w:rsidP="004903DD">
      <w:pPr>
        <w:ind w:firstLine="567"/>
        <w:jc w:val="both"/>
        <w:rPr>
          <w:sz w:val="2"/>
          <w:szCs w:val="2"/>
        </w:rPr>
      </w:pPr>
      <w:r>
        <w:t>24. Площадь земельного участка, входящего в состав общего имущества многоквартирного дома  1056</w:t>
      </w:r>
    </w:p>
    <w:p w:rsidR="004903DD" w:rsidRPr="00A77472" w:rsidRDefault="004903DD" w:rsidP="004903DD">
      <w:pPr>
        <w:ind w:firstLine="567"/>
        <w:rPr>
          <w:b/>
        </w:rPr>
      </w:pPr>
      <w:r>
        <w:t xml:space="preserve">25. Кадастровый номер земельного участка (при его наличии)  </w:t>
      </w:r>
      <w:r w:rsidRPr="00A77472">
        <w:rPr>
          <w:b/>
        </w:rPr>
        <w:t>нет</w:t>
      </w:r>
    </w:p>
    <w:p w:rsidR="004903DD" w:rsidRPr="00A77472" w:rsidRDefault="004903DD" w:rsidP="004903DD">
      <w:pPr>
        <w:pBdr>
          <w:top w:val="single" w:sz="4" w:space="1" w:color="auto"/>
        </w:pBdr>
        <w:ind w:left="7059"/>
        <w:rPr>
          <w:b/>
          <w:sz w:val="2"/>
          <w:szCs w:val="2"/>
        </w:rPr>
      </w:pPr>
    </w:p>
    <w:p w:rsidR="004903DD" w:rsidRDefault="004903DD" w:rsidP="004903DD">
      <w:pPr>
        <w:spacing w:before="360" w:after="240"/>
        <w:jc w:val="center"/>
      </w:pPr>
      <w:r>
        <w:rPr>
          <w:lang w:val="en-US"/>
        </w:rPr>
        <w:t>I</w:t>
      </w:r>
      <w:r>
        <w:t>. Техническое состояние многоквартирного дома, включая пристройки</w:t>
      </w:r>
    </w:p>
    <w:tbl>
      <w:tblPr>
        <w:tblW w:w="0" w:type="auto"/>
        <w:tblLayout w:type="fixed"/>
        <w:tblCellMar>
          <w:left w:w="28" w:type="dxa"/>
          <w:right w:w="28" w:type="dxa"/>
        </w:tblCellMar>
        <w:tblLook w:val="0000"/>
      </w:tblPr>
      <w:tblGrid>
        <w:gridCol w:w="4253"/>
        <w:gridCol w:w="2977"/>
        <w:gridCol w:w="2437"/>
      </w:tblGrid>
      <w:tr w:rsidR="004903DD" w:rsidTr="004903DD">
        <w:tc>
          <w:tcPr>
            <w:tcW w:w="4253" w:type="dxa"/>
            <w:tcBorders>
              <w:top w:val="single" w:sz="4" w:space="0" w:color="auto"/>
              <w:left w:val="single" w:sz="4" w:space="0" w:color="auto"/>
              <w:bottom w:val="single" w:sz="4" w:space="0" w:color="auto"/>
              <w:right w:val="single" w:sz="4" w:space="0" w:color="auto"/>
            </w:tcBorders>
          </w:tcPr>
          <w:p w:rsidR="004903DD" w:rsidRDefault="004903DD" w:rsidP="004903DD">
            <w:pPr>
              <w:jc w:val="center"/>
            </w:pPr>
            <w:r>
              <w:t>Наимено</w:t>
            </w:r>
            <w:r>
              <w:softHyphen/>
              <w:t>вание конструк</w:t>
            </w:r>
            <w:r>
              <w:softHyphen/>
              <w:t>тивных элементов</w:t>
            </w:r>
          </w:p>
        </w:tc>
        <w:tc>
          <w:tcPr>
            <w:tcW w:w="2977" w:type="dxa"/>
            <w:tcBorders>
              <w:top w:val="single" w:sz="4" w:space="0" w:color="auto"/>
              <w:left w:val="single" w:sz="4" w:space="0" w:color="auto"/>
              <w:bottom w:val="single" w:sz="4" w:space="0" w:color="auto"/>
              <w:right w:val="single" w:sz="4" w:space="0" w:color="auto"/>
            </w:tcBorders>
          </w:tcPr>
          <w:p w:rsidR="004903DD" w:rsidRDefault="004903DD" w:rsidP="004903DD">
            <w:pPr>
              <w:jc w:val="center"/>
            </w:pPr>
            <w:r>
              <w:t>Описание элементов (материал, конструкция или система, отделка и прочее)</w:t>
            </w:r>
          </w:p>
        </w:tc>
        <w:tc>
          <w:tcPr>
            <w:tcW w:w="2437" w:type="dxa"/>
            <w:tcBorders>
              <w:top w:val="single" w:sz="4" w:space="0" w:color="auto"/>
              <w:left w:val="single" w:sz="4" w:space="0" w:color="auto"/>
              <w:bottom w:val="single" w:sz="4" w:space="0" w:color="auto"/>
              <w:right w:val="single" w:sz="4" w:space="0" w:color="auto"/>
            </w:tcBorders>
          </w:tcPr>
          <w:p w:rsidR="004903DD" w:rsidRDefault="004903DD" w:rsidP="004903DD">
            <w:pPr>
              <w:jc w:val="center"/>
            </w:pPr>
            <w:r>
              <w:t xml:space="preserve">Техническое состояние элементов общего имущества многоквартирного </w:t>
            </w:r>
            <w:r>
              <w:lastRenderedPageBreak/>
              <w:t>дома</w:t>
            </w:r>
          </w:p>
        </w:tc>
      </w:tr>
      <w:tr w:rsidR="004903DD" w:rsidTr="004903DD">
        <w:tc>
          <w:tcPr>
            <w:tcW w:w="4253"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lastRenderedPageBreak/>
              <w:t>1. Фундамент</w:t>
            </w:r>
          </w:p>
        </w:tc>
        <w:tc>
          <w:tcPr>
            <w:tcW w:w="2977"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Бутовый, ленточный</w:t>
            </w:r>
          </w:p>
        </w:tc>
        <w:tc>
          <w:tcPr>
            <w:tcW w:w="2437"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Искривление линии цоколя</w:t>
            </w:r>
          </w:p>
        </w:tc>
      </w:tr>
      <w:tr w:rsidR="004903DD" w:rsidTr="004903DD">
        <w:tc>
          <w:tcPr>
            <w:tcW w:w="4253"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2. Наружные и внутренние капитальные стены</w:t>
            </w:r>
          </w:p>
        </w:tc>
        <w:tc>
          <w:tcPr>
            <w:tcW w:w="2977"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 xml:space="preserve">  Сборно-щитовые</w:t>
            </w:r>
          </w:p>
        </w:tc>
        <w:tc>
          <w:tcPr>
            <w:tcW w:w="2437"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Трещины штукатурного слоя</w:t>
            </w:r>
          </w:p>
        </w:tc>
      </w:tr>
      <w:tr w:rsidR="004903DD" w:rsidTr="004903DD">
        <w:tc>
          <w:tcPr>
            <w:tcW w:w="4253"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3. Перегородки</w:t>
            </w:r>
          </w:p>
        </w:tc>
        <w:tc>
          <w:tcPr>
            <w:tcW w:w="2977"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Тесовые, оклеенные обоями</w:t>
            </w:r>
          </w:p>
        </w:tc>
        <w:tc>
          <w:tcPr>
            <w:tcW w:w="2437"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 xml:space="preserve">  </w:t>
            </w:r>
          </w:p>
        </w:tc>
      </w:tr>
      <w:tr w:rsidR="004903DD" w:rsidTr="004903DD">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4253" w:type="dxa"/>
            <w:tcBorders>
              <w:top w:val="nil"/>
              <w:bottom w:val="nil"/>
            </w:tcBorders>
          </w:tcPr>
          <w:p w:rsidR="004903DD" w:rsidRDefault="004903DD" w:rsidP="004903DD">
            <w:pPr>
              <w:ind w:left="57"/>
            </w:pPr>
            <w:r>
              <w:t>4. Перекрытия</w:t>
            </w:r>
          </w:p>
        </w:tc>
        <w:tc>
          <w:tcPr>
            <w:tcW w:w="2977" w:type="dxa"/>
            <w:vMerge w:val="restart"/>
            <w:tcBorders>
              <w:top w:val="nil"/>
              <w:bottom w:val="nil"/>
            </w:tcBorders>
          </w:tcPr>
          <w:p w:rsidR="004903DD" w:rsidRDefault="004903DD" w:rsidP="004903DD">
            <w:pPr>
              <w:ind w:left="57"/>
            </w:pPr>
            <w:r>
              <w:t>Деревянные отепленные</w:t>
            </w:r>
          </w:p>
        </w:tc>
        <w:tc>
          <w:tcPr>
            <w:tcW w:w="2437" w:type="dxa"/>
            <w:vMerge w:val="restart"/>
            <w:tcBorders>
              <w:top w:val="nil"/>
              <w:bottom w:val="nil"/>
            </w:tcBorders>
          </w:tcPr>
          <w:p w:rsidR="004903DD" w:rsidRDefault="004903DD" w:rsidP="004903DD">
            <w:pPr>
              <w:ind w:left="57"/>
            </w:pPr>
            <w:r>
              <w:t>Глубокие трещины</w:t>
            </w:r>
          </w:p>
        </w:tc>
      </w:tr>
      <w:tr w:rsidR="004903DD" w:rsidTr="004903DD">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4253" w:type="dxa"/>
            <w:tcBorders>
              <w:top w:val="nil"/>
              <w:bottom w:val="nil"/>
            </w:tcBorders>
          </w:tcPr>
          <w:p w:rsidR="004903DD" w:rsidRDefault="004903DD" w:rsidP="004903DD">
            <w:pPr>
              <w:ind w:left="992"/>
            </w:pPr>
            <w:r>
              <w:t>чердачные</w:t>
            </w:r>
          </w:p>
        </w:tc>
        <w:tc>
          <w:tcPr>
            <w:tcW w:w="2977" w:type="dxa"/>
            <w:vMerge/>
            <w:tcBorders>
              <w:top w:val="nil"/>
              <w:bottom w:val="nil"/>
            </w:tcBorders>
          </w:tcPr>
          <w:p w:rsidR="004903DD" w:rsidRDefault="004903DD" w:rsidP="004903DD">
            <w:pPr>
              <w:ind w:left="57"/>
            </w:pPr>
          </w:p>
        </w:tc>
        <w:tc>
          <w:tcPr>
            <w:tcW w:w="2437" w:type="dxa"/>
            <w:vMerge/>
            <w:tcBorders>
              <w:top w:val="nil"/>
              <w:bottom w:val="nil"/>
            </w:tcBorders>
          </w:tcPr>
          <w:p w:rsidR="004903DD" w:rsidRDefault="004903DD" w:rsidP="004903DD">
            <w:pPr>
              <w:ind w:left="57"/>
            </w:pPr>
          </w:p>
        </w:tc>
      </w:tr>
      <w:tr w:rsidR="004903DD" w:rsidTr="004903DD">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4903DD" w:rsidRDefault="004903DD" w:rsidP="004903DD">
            <w:pPr>
              <w:ind w:left="992"/>
            </w:pPr>
            <w:r>
              <w:t>междуэтажные</w:t>
            </w:r>
          </w:p>
        </w:tc>
        <w:tc>
          <w:tcPr>
            <w:tcW w:w="2977" w:type="dxa"/>
            <w:tcBorders>
              <w:top w:val="nil"/>
              <w:bottom w:val="nil"/>
            </w:tcBorders>
          </w:tcPr>
          <w:p w:rsidR="004903DD" w:rsidRDefault="004903DD" w:rsidP="004903DD">
            <w:pPr>
              <w:ind w:left="57"/>
            </w:pPr>
            <w:r>
              <w:t>----------«---------</w:t>
            </w:r>
          </w:p>
        </w:tc>
        <w:tc>
          <w:tcPr>
            <w:tcW w:w="2437" w:type="dxa"/>
            <w:tcBorders>
              <w:top w:val="nil"/>
              <w:bottom w:val="nil"/>
            </w:tcBorders>
          </w:tcPr>
          <w:p w:rsidR="004903DD" w:rsidRDefault="004903DD" w:rsidP="004903DD">
            <w:pPr>
              <w:ind w:left="57"/>
            </w:pPr>
          </w:p>
        </w:tc>
      </w:tr>
      <w:tr w:rsidR="004903DD" w:rsidTr="004903DD">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4903DD" w:rsidRDefault="004903DD" w:rsidP="004903DD">
            <w:pPr>
              <w:ind w:left="992"/>
            </w:pPr>
            <w:r>
              <w:t>подвальные</w:t>
            </w:r>
          </w:p>
        </w:tc>
        <w:tc>
          <w:tcPr>
            <w:tcW w:w="2977" w:type="dxa"/>
            <w:tcBorders>
              <w:top w:val="nil"/>
              <w:bottom w:val="nil"/>
            </w:tcBorders>
          </w:tcPr>
          <w:p w:rsidR="004903DD" w:rsidRDefault="004903DD" w:rsidP="004903DD">
            <w:pPr>
              <w:ind w:left="57"/>
            </w:pPr>
            <w:r>
              <w:t>----------«---------</w:t>
            </w:r>
          </w:p>
        </w:tc>
        <w:tc>
          <w:tcPr>
            <w:tcW w:w="2437" w:type="dxa"/>
            <w:tcBorders>
              <w:top w:val="nil"/>
              <w:bottom w:val="nil"/>
            </w:tcBorders>
          </w:tcPr>
          <w:p w:rsidR="004903DD" w:rsidRDefault="004903DD" w:rsidP="004903DD">
            <w:pPr>
              <w:ind w:left="57"/>
            </w:pPr>
          </w:p>
        </w:tc>
      </w:tr>
      <w:tr w:rsidR="004903DD" w:rsidTr="004903DD">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4903DD" w:rsidRDefault="004903DD" w:rsidP="004903DD">
            <w:pPr>
              <w:ind w:left="992"/>
            </w:pPr>
            <w:r>
              <w:t>(другое)</w:t>
            </w:r>
          </w:p>
        </w:tc>
        <w:tc>
          <w:tcPr>
            <w:tcW w:w="2977" w:type="dxa"/>
            <w:tcBorders>
              <w:top w:val="nil"/>
              <w:bottom w:val="nil"/>
            </w:tcBorders>
          </w:tcPr>
          <w:p w:rsidR="004903DD" w:rsidRDefault="004903DD" w:rsidP="004903DD">
            <w:pPr>
              <w:ind w:left="57"/>
            </w:pPr>
          </w:p>
        </w:tc>
        <w:tc>
          <w:tcPr>
            <w:tcW w:w="2437" w:type="dxa"/>
            <w:tcBorders>
              <w:top w:val="nil"/>
              <w:bottom w:val="nil"/>
            </w:tcBorders>
          </w:tcPr>
          <w:p w:rsidR="004903DD" w:rsidRDefault="004903DD" w:rsidP="004903DD">
            <w:pPr>
              <w:ind w:left="57"/>
            </w:pPr>
          </w:p>
        </w:tc>
      </w:tr>
      <w:tr w:rsidR="004903DD" w:rsidTr="004903DD">
        <w:tc>
          <w:tcPr>
            <w:tcW w:w="4253"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5. Крыша</w:t>
            </w:r>
          </w:p>
        </w:tc>
        <w:tc>
          <w:tcPr>
            <w:tcW w:w="2977"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Шифер</w:t>
            </w:r>
          </w:p>
        </w:tc>
        <w:tc>
          <w:tcPr>
            <w:tcW w:w="2437"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Ослабленное крепление.</w:t>
            </w:r>
          </w:p>
        </w:tc>
      </w:tr>
      <w:tr w:rsidR="004903DD" w:rsidTr="004903DD">
        <w:tc>
          <w:tcPr>
            <w:tcW w:w="4253"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6. Полы</w:t>
            </w:r>
          </w:p>
        </w:tc>
        <w:tc>
          <w:tcPr>
            <w:tcW w:w="2977"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Дощатые  окрашенные</w:t>
            </w:r>
          </w:p>
        </w:tc>
        <w:tc>
          <w:tcPr>
            <w:tcW w:w="2437"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Стертость в ходовых местах деревянных досок,просадка</w:t>
            </w:r>
          </w:p>
        </w:tc>
      </w:tr>
      <w:tr w:rsidR="004903DD" w:rsidTr="004903DD">
        <w:trPr>
          <w:cantSplit/>
        </w:trPr>
        <w:tc>
          <w:tcPr>
            <w:tcW w:w="4253" w:type="dxa"/>
            <w:tcBorders>
              <w:top w:val="single" w:sz="4" w:space="0" w:color="auto"/>
              <w:left w:val="single" w:sz="4" w:space="0" w:color="auto"/>
              <w:bottom w:val="nil"/>
              <w:right w:val="single" w:sz="4" w:space="0" w:color="auto"/>
            </w:tcBorders>
            <w:vAlign w:val="bottom"/>
          </w:tcPr>
          <w:p w:rsidR="004903DD" w:rsidRDefault="004903DD" w:rsidP="004903DD">
            <w:pPr>
              <w:ind w:left="57"/>
            </w:pPr>
            <w:r>
              <w:t>7. Проемы</w:t>
            </w:r>
          </w:p>
        </w:tc>
        <w:tc>
          <w:tcPr>
            <w:tcW w:w="2977" w:type="dxa"/>
            <w:vMerge w:val="restart"/>
            <w:tcBorders>
              <w:top w:val="single" w:sz="4" w:space="0" w:color="auto"/>
              <w:left w:val="nil"/>
              <w:bottom w:val="nil"/>
              <w:right w:val="single" w:sz="4" w:space="0" w:color="auto"/>
            </w:tcBorders>
            <w:vAlign w:val="bottom"/>
          </w:tcPr>
          <w:p w:rsidR="004903DD" w:rsidRDefault="004903DD" w:rsidP="004903DD">
            <w:pPr>
              <w:ind w:left="57"/>
            </w:pPr>
            <w:r>
              <w:t>2-х створчатые</w:t>
            </w:r>
          </w:p>
        </w:tc>
        <w:tc>
          <w:tcPr>
            <w:tcW w:w="2437" w:type="dxa"/>
            <w:vMerge w:val="restart"/>
            <w:tcBorders>
              <w:top w:val="single" w:sz="4" w:space="0" w:color="auto"/>
              <w:left w:val="nil"/>
              <w:bottom w:val="nil"/>
              <w:right w:val="single" w:sz="4" w:space="0" w:color="auto"/>
            </w:tcBorders>
            <w:vAlign w:val="bottom"/>
          </w:tcPr>
          <w:p w:rsidR="004903DD" w:rsidRDefault="004903DD" w:rsidP="004903DD">
            <w:pPr>
              <w:ind w:left="57"/>
            </w:pPr>
            <w:r>
              <w:t>Деревянные переплеты рассохлись,</w:t>
            </w:r>
          </w:p>
        </w:tc>
      </w:tr>
      <w:tr w:rsidR="004903DD" w:rsidTr="004903DD">
        <w:trPr>
          <w:cantSplit/>
        </w:trPr>
        <w:tc>
          <w:tcPr>
            <w:tcW w:w="4253" w:type="dxa"/>
            <w:tcBorders>
              <w:top w:val="nil"/>
              <w:left w:val="single" w:sz="4" w:space="0" w:color="auto"/>
              <w:bottom w:val="nil"/>
              <w:right w:val="single" w:sz="4" w:space="0" w:color="auto"/>
            </w:tcBorders>
            <w:vAlign w:val="bottom"/>
          </w:tcPr>
          <w:p w:rsidR="004903DD" w:rsidRDefault="004903DD" w:rsidP="004903DD">
            <w:pPr>
              <w:ind w:left="993"/>
            </w:pPr>
            <w:r>
              <w:t>окна</w:t>
            </w:r>
          </w:p>
        </w:tc>
        <w:tc>
          <w:tcPr>
            <w:tcW w:w="2977" w:type="dxa"/>
            <w:vMerge/>
            <w:tcBorders>
              <w:top w:val="nil"/>
              <w:left w:val="nil"/>
              <w:bottom w:val="nil"/>
              <w:right w:val="single" w:sz="4" w:space="0" w:color="auto"/>
            </w:tcBorders>
            <w:vAlign w:val="bottom"/>
          </w:tcPr>
          <w:p w:rsidR="004903DD" w:rsidRDefault="004903DD" w:rsidP="004903DD">
            <w:pPr>
              <w:ind w:left="57"/>
            </w:pPr>
          </w:p>
        </w:tc>
        <w:tc>
          <w:tcPr>
            <w:tcW w:w="2437" w:type="dxa"/>
            <w:vMerge/>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двери</w:t>
            </w:r>
          </w:p>
        </w:tc>
        <w:tc>
          <w:tcPr>
            <w:tcW w:w="2977" w:type="dxa"/>
            <w:tcBorders>
              <w:top w:val="nil"/>
              <w:left w:val="nil"/>
              <w:bottom w:val="nil"/>
              <w:right w:val="single" w:sz="4" w:space="0" w:color="auto"/>
            </w:tcBorders>
            <w:vAlign w:val="bottom"/>
          </w:tcPr>
          <w:p w:rsidR="004903DD" w:rsidRDefault="004903DD" w:rsidP="004903DD">
            <w:pPr>
              <w:ind w:left="57"/>
            </w:pPr>
            <w:r>
              <w:t>филенчатые</w:t>
            </w:r>
          </w:p>
        </w:tc>
        <w:tc>
          <w:tcPr>
            <w:tcW w:w="2437" w:type="dxa"/>
            <w:tcBorders>
              <w:top w:val="nil"/>
              <w:left w:val="nil"/>
              <w:bottom w:val="nil"/>
              <w:right w:val="single" w:sz="4" w:space="0" w:color="auto"/>
            </w:tcBorders>
            <w:vAlign w:val="bottom"/>
          </w:tcPr>
          <w:p w:rsidR="004903DD" w:rsidRDefault="004903DD" w:rsidP="004903DD">
            <w:pPr>
              <w:ind w:left="57"/>
            </w:pPr>
            <w:r>
              <w:t>Полотна осели, гниль</w:t>
            </w:r>
          </w:p>
        </w:tc>
      </w:tr>
      <w:tr w:rsidR="004903DD" w:rsidTr="004903DD">
        <w:tc>
          <w:tcPr>
            <w:tcW w:w="4253" w:type="dxa"/>
            <w:tcBorders>
              <w:top w:val="nil"/>
              <w:left w:val="single" w:sz="4" w:space="0" w:color="auto"/>
              <w:bottom w:val="single" w:sz="4" w:space="0" w:color="auto"/>
              <w:right w:val="single" w:sz="4" w:space="0" w:color="auto"/>
            </w:tcBorders>
            <w:vAlign w:val="bottom"/>
          </w:tcPr>
          <w:p w:rsidR="004903DD" w:rsidRDefault="004903DD" w:rsidP="004903DD">
            <w:pPr>
              <w:ind w:left="993"/>
            </w:pPr>
            <w:r>
              <w:t>(другое)</w:t>
            </w:r>
          </w:p>
        </w:tc>
        <w:tc>
          <w:tcPr>
            <w:tcW w:w="2977" w:type="dxa"/>
            <w:tcBorders>
              <w:top w:val="nil"/>
              <w:left w:val="nil"/>
              <w:bottom w:val="single" w:sz="4" w:space="0" w:color="auto"/>
              <w:right w:val="single" w:sz="4" w:space="0" w:color="auto"/>
            </w:tcBorders>
            <w:vAlign w:val="bottom"/>
          </w:tcPr>
          <w:p w:rsidR="004903DD" w:rsidRDefault="004903DD" w:rsidP="004903DD">
            <w:pPr>
              <w:ind w:left="57"/>
            </w:pPr>
          </w:p>
        </w:tc>
        <w:tc>
          <w:tcPr>
            <w:tcW w:w="2437" w:type="dxa"/>
            <w:tcBorders>
              <w:top w:val="nil"/>
              <w:left w:val="nil"/>
              <w:bottom w:val="single" w:sz="4" w:space="0" w:color="auto"/>
              <w:right w:val="single" w:sz="4" w:space="0" w:color="auto"/>
            </w:tcBorders>
            <w:vAlign w:val="bottom"/>
          </w:tcPr>
          <w:p w:rsidR="004903DD" w:rsidRDefault="004903DD" w:rsidP="004903DD">
            <w:pPr>
              <w:ind w:left="57"/>
            </w:pPr>
          </w:p>
        </w:tc>
      </w:tr>
      <w:tr w:rsidR="004903DD" w:rsidTr="004903DD">
        <w:trPr>
          <w:cantSplit/>
        </w:trPr>
        <w:tc>
          <w:tcPr>
            <w:tcW w:w="4253" w:type="dxa"/>
            <w:tcBorders>
              <w:top w:val="single" w:sz="4" w:space="0" w:color="auto"/>
              <w:left w:val="single" w:sz="4" w:space="0" w:color="auto"/>
              <w:bottom w:val="nil"/>
              <w:right w:val="single" w:sz="4" w:space="0" w:color="auto"/>
            </w:tcBorders>
            <w:vAlign w:val="bottom"/>
          </w:tcPr>
          <w:p w:rsidR="004903DD" w:rsidRDefault="004903DD" w:rsidP="004903DD">
            <w:pPr>
              <w:ind w:left="57"/>
            </w:pPr>
            <w:r>
              <w:t>8. Отделка</w:t>
            </w:r>
          </w:p>
        </w:tc>
        <w:tc>
          <w:tcPr>
            <w:tcW w:w="2977" w:type="dxa"/>
            <w:vMerge w:val="restart"/>
            <w:tcBorders>
              <w:top w:val="single" w:sz="4" w:space="0" w:color="auto"/>
              <w:left w:val="nil"/>
              <w:bottom w:val="nil"/>
              <w:right w:val="single" w:sz="4" w:space="0" w:color="auto"/>
            </w:tcBorders>
            <w:vAlign w:val="bottom"/>
          </w:tcPr>
          <w:p w:rsidR="004903DD" w:rsidRDefault="004903DD" w:rsidP="004903DD">
            <w:pPr>
              <w:ind w:left="57"/>
            </w:pPr>
            <w:r>
              <w:t>Штукатурка, побелка, окраска</w:t>
            </w:r>
          </w:p>
        </w:tc>
        <w:tc>
          <w:tcPr>
            <w:tcW w:w="2437" w:type="dxa"/>
            <w:vMerge w:val="restart"/>
            <w:tcBorders>
              <w:top w:val="single" w:sz="4" w:space="0" w:color="auto"/>
              <w:left w:val="nil"/>
              <w:bottom w:val="nil"/>
              <w:right w:val="single" w:sz="4" w:space="0" w:color="auto"/>
            </w:tcBorders>
            <w:vAlign w:val="bottom"/>
          </w:tcPr>
          <w:p w:rsidR="004903DD" w:rsidRDefault="004903DD" w:rsidP="004903DD">
            <w:pPr>
              <w:ind w:left="57"/>
            </w:pPr>
            <w:r>
              <w:t xml:space="preserve"> Загрязнение, потемнение, отслоение  штукатурного и окрасочного слоя.</w:t>
            </w:r>
          </w:p>
        </w:tc>
      </w:tr>
      <w:tr w:rsidR="004903DD" w:rsidTr="004903DD">
        <w:trPr>
          <w:cantSplit/>
        </w:trPr>
        <w:tc>
          <w:tcPr>
            <w:tcW w:w="4253" w:type="dxa"/>
            <w:tcBorders>
              <w:top w:val="nil"/>
              <w:left w:val="single" w:sz="4" w:space="0" w:color="auto"/>
              <w:bottom w:val="nil"/>
              <w:right w:val="single" w:sz="4" w:space="0" w:color="auto"/>
            </w:tcBorders>
            <w:vAlign w:val="bottom"/>
          </w:tcPr>
          <w:p w:rsidR="004903DD" w:rsidRDefault="004903DD" w:rsidP="004903DD">
            <w:pPr>
              <w:ind w:left="993"/>
            </w:pPr>
            <w:r>
              <w:t>внутренняя</w:t>
            </w:r>
          </w:p>
        </w:tc>
        <w:tc>
          <w:tcPr>
            <w:tcW w:w="2977" w:type="dxa"/>
            <w:vMerge/>
            <w:tcBorders>
              <w:top w:val="nil"/>
              <w:left w:val="nil"/>
              <w:bottom w:val="nil"/>
              <w:right w:val="single" w:sz="4" w:space="0" w:color="auto"/>
            </w:tcBorders>
            <w:vAlign w:val="bottom"/>
          </w:tcPr>
          <w:p w:rsidR="004903DD" w:rsidRDefault="004903DD" w:rsidP="004903DD">
            <w:pPr>
              <w:ind w:left="57"/>
            </w:pPr>
          </w:p>
        </w:tc>
        <w:tc>
          <w:tcPr>
            <w:tcW w:w="2437" w:type="dxa"/>
            <w:vMerge/>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наружная</w:t>
            </w:r>
          </w:p>
        </w:tc>
        <w:tc>
          <w:tcPr>
            <w:tcW w:w="2977" w:type="dxa"/>
            <w:tcBorders>
              <w:top w:val="nil"/>
              <w:left w:val="nil"/>
              <w:bottom w:val="nil"/>
              <w:right w:val="single" w:sz="4" w:space="0" w:color="auto"/>
            </w:tcBorders>
            <w:vAlign w:val="bottom"/>
          </w:tcPr>
          <w:p w:rsidR="004903DD" w:rsidRDefault="004903DD" w:rsidP="004903DD">
            <w:pPr>
              <w:ind w:left="57"/>
            </w:pP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single" w:sz="4" w:space="0" w:color="auto"/>
              <w:right w:val="single" w:sz="4" w:space="0" w:color="auto"/>
            </w:tcBorders>
            <w:vAlign w:val="bottom"/>
          </w:tcPr>
          <w:p w:rsidR="004903DD" w:rsidRDefault="004903DD" w:rsidP="004903DD">
            <w:pPr>
              <w:ind w:left="993"/>
            </w:pPr>
            <w:r>
              <w:t>(другое)</w:t>
            </w:r>
          </w:p>
        </w:tc>
        <w:tc>
          <w:tcPr>
            <w:tcW w:w="2977" w:type="dxa"/>
            <w:tcBorders>
              <w:top w:val="nil"/>
              <w:left w:val="nil"/>
              <w:bottom w:val="single" w:sz="4" w:space="0" w:color="auto"/>
              <w:right w:val="single" w:sz="4" w:space="0" w:color="auto"/>
            </w:tcBorders>
            <w:vAlign w:val="bottom"/>
          </w:tcPr>
          <w:p w:rsidR="004903DD" w:rsidRDefault="004903DD" w:rsidP="004903DD">
            <w:pPr>
              <w:ind w:left="57"/>
            </w:pPr>
          </w:p>
        </w:tc>
        <w:tc>
          <w:tcPr>
            <w:tcW w:w="2437" w:type="dxa"/>
            <w:tcBorders>
              <w:top w:val="nil"/>
              <w:left w:val="nil"/>
              <w:bottom w:val="single" w:sz="4" w:space="0" w:color="auto"/>
              <w:right w:val="single" w:sz="4" w:space="0" w:color="auto"/>
            </w:tcBorders>
            <w:vAlign w:val="bottom"/>
          </w:tcPr>
          <w:p w:rsidR="004903DD" w:rsidRDefault="004903DD" w:rsidP="004903DD">
            <w:pPr>
              <w:ind w:left="57"/>
            </w:pPr>
          </w:p>
        </w:tc>
      </w:tr>
      <w:tr w:rsidR="004903DD" w:rsidTr="004903DD">
        <w:trPr>
          <w:cantSplit/>
        </w:trPr>
        <w:tc>
          <w:tcPr>
            <w:tcW w:w="4253" w:type="dxa"/>
            <w:tcBorders>
              <w:top w:val="single" w:sz="4" w:space="0" w:color="auto"/>
              <w:left w:val="single" w:sz="4" w:space="0" w:color="auto"/>
              <w:bottom w:val="nil"/>
              <w:right w:val="single" w:sz="4" w:space="0" w:color="auto"/>
            </w:tcBorders>
            <w:vAlign w:val="bottom"/>
          </w:tcPr>
          <w:p w:rsidR="004903DD" w:rsidRDefault="004903DD" w:rsidP="004903DD">
            <w:pPr>
              <w:ind w:left="57"/>
            </w:pPr>
            <w:r>
              <w:t>9. Механическое, электрическое, санитарно-техническое и иное оборудование</w:t>
            </w:r>
          </w:p>
        </w:tc>
        <w:tc>
          <w:tcPr>
            <w:tcW w:w="2977" w:type="dxa"/>
            <w:vMerge w:val="restart"/>
            <w:tcBorders>
              <w:top w:val="single" w:sz="4" w:space="0" w:color="auto"/>
              <w:left w:val="nil"/>
              <w:bottom w:val="nil"/>
              <w:right w:val="single" w:sz="4" w:space="0" w:color="auto"/>
            </w:tcBorders>
            <w:vAlign w:val="bottom"/>
          </w:tcPr>
          <w:p w:rsidR="004903DD" w:rsidRDefault="004903DD" w:rsidP="004903DD">
            <w:pPr>
              <w:ind w:left="57"/>
            </w:pPr>
            <w:r>
              <w:t xml:space="preserve"> </w:t>
            </w:r>
          </w:p>
          <w:p w:rsidR="004903DD" w:rsidRDefault="004903DD" w:rsidP="004903DD">
            <w:pPr>
              <w:ind w:left="57"/>
            </w:pPr>
          </w:p>
        </w:tc>
        <w:tc>
          <w:tcPr>
            <w:tcW w:w="2437" w:type="dxa"/>
            <w:vMerge w:val="restart"/>
            <w:tcBorders>
              <w:top w:val="single" w:sz="4" w:space="0" w:color="auto"/>
              <w:left w:val="nil"/>
              <w:bottom w:val="nil"/>
              <w:right w:val="single" w:sz="4" w:space="0" w:color="auto"/>
            </w:tcBorders>
            <w:vAlign w:val="bottom"/>
          </w:tcPr>
          <w:p w:rsidR="004903DD" w:rsidRDefault="004903DD" w:rsidP="004903DD">
            <w:pPr>
              <w:ind w:left="57"/>
            </w:pPr>
            <w:r>
              <w:t>Техническое состояние оборудования удовлетворительное</w:t>
            </w:r>
          </w:p>
        </w:tc>
      </w:tr>
      <w:tr w:rsidR="004903DD" w:rsidTr="004903DD">
        <w:trPr>
          <w:cantSplit/>
        </w:trPr>
        <w:tc>
          <w:tcPr>
            <w:tcW w:w="4253" w:type="dxa"/>
            <w:tcBorders>
              <w:top w:val="nil"/>
              <w:left w:val="single" w:sz="4" w:space="0" w:color="auto"/>
              <w:bottom w:val="nil"/>
              <w:right w:val="single" w:sz="4" w:space="0" w:color="auto"/>
            </w:tcBorders>
            <w:vAlign w:val="bottom"/>
          </w:tcPr>
          <w:p w:rsidR="004903DD" w:rsidRDefault="004903DD" w:rsidP="004903DD">
            <w:pPr>
              <w:ind w:left="993"/>
            </w:pPr>
            <w:r>
              <w:t>ванны напольные</w:t>
            </w:r>
          </w:p>
        </w:tc>
        <w:tc>
          <w:tcPr>
            <w:tcW w:w="2977" w:type="dxa"/>
            <w:vMerge/>
            <w:tcBorders>
              <w:top w:val="nil"/>
              <w:left w:val="nil"/>
              <w:bottom w:val="nil"/>
              <w:right w:val="single" w:sz="4" w:space="0" w:color="auto"/>
            </w:tcBorders>
            <w:vAlign w:val="bottom"/>
          </w:tcPr>
          <w:p w:rsidR="004903DD" w:rsidRDefault="004903DD" w:rsidP="004903DD">
            <w:pPr>
              <w:ind w:left="57"/>
            </w:pPr>
          </w:p>
        </w:tc>
        <w:tc>
          <w:tcPr>
            <w:tcW w:w="2437" w:type="dxa"/>
            <w:vMerge/>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электроплиты</w:t>
            </w:r>
          </w:p>
        </w:tc>
        <w:tc>
          <w:tcPr>
            <w:tcW w:w="2977" w:type="dxa"/>
            <w:tcBorders>
              <w:top w:val="nil"/>
              <w:left w:val="nil"/>
              <w:bottom w:val="nil"/>
              <w:right w:val="single" w:sz="4" w:space="0" w:color="auto"/>
            </w:tcBorders>
            <w:vAlign w:val="bottom"/>
          </w:tcPr>
          <w:p w:rsidR="004903DD" w:rsidRDefault="004903DD" w:rsidP="004903DD">
            <w:pPr>
              <w:ind w:left="57"/>
            </w:pPr>
            <w:r>
              <w:t>нет</w:t>
            </w: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телефонные сети и оборудование</w:t>
            </w:r>
          </w:p>
        </w:tc>
        <w:tc>
          <w:tcPr>
            <w:tcW w:w="2977" w:type="dxa"/>
            <w:tcBorders>
              <w:top w:val="nil"/>
              <w:left w:val="nil"/>
              <w:bottom w:val="nil"/>
              <w:right w:val="single" w:sz="4" w:space="0" w:color="auto"/>
            </w:tcBorders>
            <w:vAlign w:val="bottom"/>
          </w:tcPr>
          <w:p w:rsidR="004903DD" w:rsidRDefault="004903DD" w:rsidP="004903DD">
            <w:pPr>
              <w:ind w:left="57"/>
            </w:pPr>
            <w:r>
              <w:t>есть</w:t>
            </w:r>
          </w:p>
          <w:p w:rsidR="004903DD" w:rsidRDefault="004903DD" w:rsidP="004903DD">
            <w:pPr>
              <w:ind w:left="57"/>
            </w:pP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сети проводного радиовещания</w:t>
            </w:r>
          </w:p>
        </w:tc>
        <w:tc>
          <w:tcPr>
            <w:tcW w:w="2977" w:type="dxa"/>
            <w:tcBorders>
              <w:top w:val="nil"/>
              <w:left w:val="nil"/>
              <w:bottom w:val="nil"/>
              <w:right w:val="single" w:sz="4" w:space="0" w:color="auto"/>
            </w:tcBorders>
            <w:vAlign w:val="bottom"/>
          </w:tcPr>
          <w:p w:rsidR="004903DD" w:rsidRDefault="004903DD" w:rsidP="004903DD">
            <w:pPr>
              <w:ind w:left="57"/>
            </w:pPr>
            <w:r>
              <w:t>есть</w:t>
            </w: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сигнализация</w:t>
            </w:r>
          </w:p>
        </w:tc>
        <w:tc>
          <w:tcPr>
            <w:tcW w:w="2977" w:type="dxa"/>
            <w:tcBorders>
              <w:top w:val="nil"/>
              <w:left w:val="nil"/>
              <w:bottom w:val="nil"/>
              <w:right w:val="single" w:sz="4" w:space="0" w:color="auto"/>
            </w:tcBorders>
            <w:vAlign w:val="bottom"/>
          </w:tcPr>
          <w:p w:rsidR="004903DD" w:rsidRDefault="004903DD" w:rsidP="004903DD">
            <w:pPr>
              <w:ind w:left="57"/>
            </w:pP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мусоропровод</w:t>
            </w:r>
          </w:p>
        </w:tc>
        <w:tc>
          <w:tcPr>
            <w:tcW w:w="2977" w:type="dxa"/>
            <w:tcBorders>
              <w:top w:val="nil"/>
              <w:left w:val="nil"/>
              <w:bottom w:val="nil"/>
              <w:right w:val="single" w:sz="4" w:space="0" w:color="auto"/>
            </w:tcBorders>
            <w:vAlign w:val="bottom"/>
          </w:tcPr>
          <w:p w:rsidR="004903DD" w:rsidRDefault="004903DD" w:rsidP="004903DD">
            <w:pPr>
              <w:ind w:left="57"/>
            </w:pP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лифт</w:t>
            </w:r>
          </w:p>
        </w:tc>
        <w:tc>
          <w:tcPr>
            <w:tcW w:w="2977" w:type="dxa"/>
            <w:tcBorders>
              <w:top w:val="nil"/>
              <w:left w:val="nil"/>
              <w:bottom w:val="nil"/>
              <w:right w:val="single" w:sz="4" w:space="0" w:color="auto"/>
            </w:tcBorders>
            <w:vAlign w:val="bottom"/>
          </w:tcPr>
          <w:p w:rsidR="004903DD" w:rsidRDefault="004903DD" w:rsidP="004903DD">
            <w:pPr>
              <w:ind w:left="57"/>
            </w:pP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вентиляция</w:t>
            </w:r>
          </w:p>
        </w:tc>
        <w:tc>
          <w:tcPr>
            <w:tcW w:w="2977" w:type="dxa"/>
            <w:tcBorders>
              <w:top w:val="nil"/>
              <w:left w:val="nil"/>
              <w:bottom w:val="nil"/>
              <w:right w:val="single" w:sz="4" w:space="0" w:color="auto"/>
            </w:tcBorders>
            <w:vAlign w:val="bottom"/>
          </w:tcPr>
          <w:p w:rsidR="004903DD" w:rsidRDefault="004903DD" w:rsidP="004903DD">
            <w:pPr>
              <w:ind w:left="57"/>
            </w:pPr>
            <w:r>
              <w:t>есть</w:t>
            </w: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single" w:sz="4" w:space="0" w:color="auto"/>
              <w:right w:val="single" w:sz="4" w:space="0" w:color="auto"/>
            </w:tcBorders>
            <w:vAlign w:val="bottom"/>
          </w:tcPr>
          <w:p w:rsidR="004903DD" w:rsidRDefault="004903DD" w:rsidP="004903DD">
            <w:pPr>
              <w:ind w:left="993"/>
            </w:pPr>
            <w:r>
              <w:t>(другое)</w:t>
            </w:r>
          </w:p>
        </w:tc>
        <w:tc>
          <w:tcPr>
            <w:tcW w:w="2977" w:type="dxa"/>
            <w:tcBorders>
              <w:top w:val="nil"/>
              <w:left w:val="nil"/>
              <w:bottom w:val="single" w:sz="4" w:space="0" w:color="auto"/>
              <w:right w:val="single" w:sz="4" w:space="0" w:color="auto"/>
            </w:tcBorders>
            <w:vAlign w:val="bottom"/>
          </w:tcPr>
          <w:p w:rsidR="004903DD" w:rsidRDefault="004903DD" w:rsidP="004903DD">
            <w:pPr>
              <w:ind w:left="57"/>
            </w:pPr>
          </w:p>
        </w:tc>
        <w:tc>
          <w:tcPr>
            <w:tcW w:w="2437" w:type="dxa"/>
            <w:tcBorders>
              <w:top w:val="nil"/>
              <w:left w:val="nil"/>
              <w:bottom w:val="single" w:sz="4" w:space="0" w:color="auto"/>
              <w:right w:val="single" w:sz="4" w:space="0" w:color="auto"/>
            </w:tcBorders>
            <w:vAlign w:val="bottom"/>
          </w:tcPr>
          <w:p w:rsidR="004903DD" w:rsidRDefault="004903DD" w:rsidP="004903DD">
            <w:pPr>
              <w:ind w:left="57"/>
            </w:pPr>
          </w:p>
        </w:tc>
      </w:tr>
      <w:tr w:rsidR="004903DD" w:rsidTr="004903DD">
        <w:trPr>
          <w:cantSplit/>
        </w:trPr>
        <w:tc>
          <w:tcPr>
            <w:tcW w:w="4253" w:type="dxa"/>
            <w:tcBorders>
              <w:top w:val="single" w:sz="4" w:space="0" w:color="auto"/>
              <w:left w:val="single" w:sz="4" w:space="0" w:color="auto"/>
              <w:bottom w:val="nil"/>
              <w:right w:val="single" w:sz="4" w:space="0" w:color="auto"/>
            </w:tcBorders>
            <w:vAlign w:val="bottom"/>
          </w:tcPr>
          <w:p w:rsidR="004903DD" w:rsidRDefault="004903DD" w:rsidP="004903DD">
            <w:pPr>
              <w:ind w:left="57"/>
            </w:pPr>
            <w:r>
              <w:t>10. Внутридомовые инженерные коммуникации и оборудование для предоставления коммунальных услуг</w:t>
            </w:r>
          </w:p>
        </w:tc>
        <w:tc>
          <w:tcPr>
            <w:tcW w:w="2977" w:type="dxa"/>
            <w:vMerge w:val="restart"/>
            <w:tcBorders>
              <w:top w:val="single" w:sz="4" w:space="0" w:color="auto"/>
              <w:left w:val="nil"/>
              <w:bottom w:val="nil"/>
              <w:right w:val="single" w:sz="4" w:space="0" w:color="auto"/>
            </w:tcBorders>
            <w:vAlign w:val="bottom"/>
          </w:tcPr>
          <w:p w:rsidR="004903DD" w:rsidRDefault="004903DD" w:rsidP="004903DD">
            <w:pPr>
              <w:ind w:left="57"/>
            </w:pPr>
            <w:r>
              <w:t>центральное</w:t>
            </w:r>
          </w:p>
        </w:tc>
        <w:tc>
          <w:tcPr>
            <w:tcW w:w="2437" w:type="dxa"/>
            <w:vMerge w:val="restart"/>
            <w:tcBorders>
              <w:top w:val="single" w:sz="4" w:space="0" w:color="auto"/>
              <w:left w:val="nil"/>
              <w:bottom w:val="nil"/>
              <w:right w:val="single" w:sz="4" w:space="0" w:color="auto"/>
            </w:tcBorders>
            <w:vAlign w:val="bottom"/>
          </w:tcPr>
          <w:p w:rsidR="004903DD" w:rsidRDefault="004903DD" w:rsidP="004903DD">
            <w:pPr>
              <w:ind w:left="57"/>
            </w:pPr>
            <w:r>
              <w:t>Техническое состояние инженерных сетей удовлетворительное</w:t>
            </w:r>
          </w:p>
        </w:tc>
      </w:tr>
      <w:tr w:rsidR="004903DD" w:rsidTr="004903DD">
        <w:trPr>
          <w:cantSplit/>
        </w:trPr>
        <w:tc>
          <w:tcPr>
            <w:tcW w:w="4253" w:type="dxa"/>
            <w:tcBorders>
              <w:top w:val="nil"/>
              <w:left w:val="single" w:sz="4" w:space="0" w:color="auto"/>
              <w:bottom w:val="nil"/>
              <w:right w:val="single" w:sz="4" w:space="0" w:color="auto"/>
            </w:tcBorders>
            <w:vAlign w:val="bottom"/>
          </w:tcPr>
          <w:p w:rsidR="004903DD" w:rsidRDefault="004903DD" w:rsidP="004903DD">
            <w:pPr>
              <w:ind w:left="993"/>
            </w:pPr>
            <w:r>
              <w:t>электроснабжение</w:t>
            </w:r>
          </w:p>
        </w:tc>
        <w:tc>
          <w:tcPr>
            <w:tcW w:w="2977" w:type="dxa"/>
            <w:vMerge/>
            <w:tcBorders>
              <w:top w:val="nil"/>
              <w:left w:val="nil"/>
              <w:bottom w:val="nil"/>
              <w:right w:val="single" w:sz="4" w:space="0" w:color="auto"/>
            </w:tcBorders>
            <w:vAlign w:val="bottom"/>
          </w:tcPr>
          <w:p w:rsidR="004903DD" w:rsidRDefault="004903DD" w:rsidP="004903DD">
            <w:pPr>
              <w:ind w:left="57"/>
            </w:pPr>
          </w:p>
        </w:tc>
        <w:tc>
          <w:tcPr>
            <w:tcW w:w="2437" w:type="dxa"/>
            <w:vMerge/>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холодное водоснабжение</w:t>
            </w:r>
          </w:p>
        </w:tc>
        <w:tc>
          <w:tcPr>
            <w:tcW w:w="2977" w:type="dxa"/>
            <w:tcBorders>
              <w:top w:val="nil"/>
              <w:left w:val="nil"/>
              <w:bottom w:val="nil"/>
              <w:right w:val="single" w:sz="4" w:space="0" w:color="auto"/>
            </w:tcBorders>
            <w:vAlign w:val="bottom"/>
          </w:tcPr>
          <w:p w:rsidR="004903DD" w:rsidRDefault="004903DD" w:rsidP="004903DD">
            <w:pPr>
              <w:ind w:left="57"/>
            </w:pPr>
            <w:r>
              <w:t>центральное</w:t>
            </w: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горячее водоснабжение</w:t>
            </w:r>
          </w:p>
        </w:tc>
        <w:tc>
          <w:tcPr>
            <w:tcW w:w="2977" w:type="dxa"/>
            <w:tcBorders>
              <w:top w:val="nil"/>
              <w:left w:val="nil"/>
              <w:bottom w:val="nil"/>
              <w:right w:val="single" w:sz="4" w:space="0" w:color="auto"/>
            </w:tcBorders>
            <w:vAlign w:val="bottom"/>
          </w:tcPr>
          <w:p w:rsidR="004903DD" w:rsidRDefault="004903DD" w:rsidP="004903DD">
            <w:pPr>
              <w:ind w:left="57"/>
            </w:pPr>
            <w:r>
              <w:t>нет</w:t>
            </w: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водоотведение</w:t>
            </w:r>
          </w:p>
        </w:tc>
        <w:tc>
          <w:tcPr>
            <w:tcW w:w="2977" w:type="dxa"/>
            <w:tcBorders>
              <w:top w:val="nil"/>
              <w:left w:val="nil"/>
              <w:bottom w:val="nil"/>
              <w:right w:val="single" w:sz="4" w:space="0" w:color="auto"/>
            </w:tcBorders>
            <w:vAlign w:val="bottom"/>
          </w:tcPr>
          <w:p w:rsidR="004903DD" w:rsidRDefault="004903DD" w:rsidP="004903DD">
            <w:pPr>
              <w:ind w:left="57"/>
            </w:pPr>
            <w:r>
              <w:t>местное</w:t>
            </w: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газоснабжение</w:t>
            </w:r>
          </w:p>
        </w:tc>
        <w:tc>
          <w:tcPr>
            <w:tcW w:w="2977" w:type="dxa"/>
            <w:tcBorders>
              <w:top w:val="nil"/>
              <w:left w:val="nil"/>
              <w:bottom w:val="nil"/>
              <w:right w:val="single" w:sz="4" w:space="0" w:color="auto"/>
            </w:tcBorders>
            <w:vAlign w:val="bottom"/>
          </w:tcPr>
          <w:p w:rsidR="004903DD" w:rsidRDefault="004903DD" w:rsidP="004903DD">
            <w:pPr>
              <w:ind w:left="57"/>
            </w:pPr>
            <w:r>
              <w:t>центральное</w:t>
            </w: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 xml:space="preserve">отопление (от внешних </w:t>
            </w:r>
            <w:r>
              <w:lastRenderedPageBreak/>
              <w:t>котельных)</w:t>
            </w:r>
          </w:p>
        </w:tc>
        <w:tc>
          <w:tcPr>
            <w:tcW w:w="2977" w:type="dxa"/>
            <w:tcBorders>
              <w:top w:val="nil"/>
              <w:left w:val="nil"/>
              <w:bottom w:val="nil"/>
              <w:right w:val="single" w:sz="4" w:space="0" w:color="auto"/>
            </w:tcBorders>
            <w:vAlign w:val="bottom"/>
          </w:tcPr>
          <w:p w:rsidR="004903DD" w:rsidRDefault="004903DD" w:rsidP="004903DD">
            <w:pPr>
              <w:ind w:left="57"/>
            </w:pP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lastRenderedPageBreak/>
              <w:t>отопление (от домовой котельной) печи</w:t>
            </w:r>
          </w:p>
        </w:tc>
        <w:tc>
          <w:tcPr>
            <w:tcW w:w="2977" w:type="dxa"/>
            <w:tcBorders>
              <w:top w:val="nil"/>
              <w:left w:val="nil"/>
              <w:bottom w:val="nil"/>
              <w:right w:val="single" w:sz="4" w:space="0" w:color="auto"/>
            </w:tcBorders>
            <w:vAlign w:val="bottom"/>
          </w:tcPr>
          <w:p w:rsidR="004903DD" w:rsidRDefault="004903DD" w:rsidP="004903DD">
            <w:pPr>
              <w:ind w:left="57"/>
            </w:pP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калориферы</w:t>
            </w:r>
          </w:p>
        </w:tc>
        <w:tc>
          <w:tcPr>
            <w:tcW w:w="2977" w:type="dxa"/>
            <w:tcBorders>
              <w:top w:val="nil"/>
              <w:left w:val="nil"/>
              <w:bottom w:val="nil"/>
              <w:right w:val="single" w:sz="4" w:space="0" w:color="auto"/>
            </w:tcBorders>
            <w:vAlign w:val="bottom"/>
          </w:tcPr>
          <w:p w:rsidR="004903DD" w:rsidRDefault="004903DD" w:rsidP="004903DD">
            <w:pPr>
              <w:ind w:left="57"/>
            </w:pP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АГВ</w:t>
            </w:r>
          </w:p>
        </w:tc>
        <w:tc>
          <w:tcPr>
            <w:tcW w:w="2977" w:type="dxa"/>
            <w:tcBorders>
              <w:top w:val="nil"/>
              <w:left w:val="nil"/>
              <w:bottom w:val="nil"/>
              <w:right w:val="single" w:sz="4" w:space="0" w:color="auto"/>
            </w:tcBorders>
            <w:vAlign w:val="bottom"/>
          </w:tcPr>
          <w:p w:rsidR="004903DD" w:rsidRDefault="004903DD" w:rsidP="004903DD">
            <w:pPr>
              <w:ind w:left="57"/>
            </w:pPr>
            <w:r>
              <w:t>АОГВ</w:t>
            </w: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single" w:sz="4" w:space="0" w:color="auto"/>
              <w:right w:val="single" w:sz="4" w:space="0" w:color="auto"/>
            </w:tcBorders>
            <w:vAlign w:val="bottom"/>
          </w:tcPr>
          <w:p w:rsidR="004903DD" w:rsidRDefault="004903DD" w:rsidP="004903DD">
            <w:pPr>
              <w:ind w:left="993"/>
            </w:pPr>
            <w:r>
              <w:t>(другое)</w:t>
            </w:r>
          </w:p>
        </w:tc>
        <w:tc>
          <w:tcPr>
            <w:tcW w:w="2977" w:type="dxa"/>
            <w:tcBorders>
              <w:top w:val="nil"/>
              <w:left w:val="nil"/>
              <w:bottom w:val="single" w:sz="4" w:space="0" w:color="auto"/>
              <w:right w:val="single" w:sz="4" w:space="0" w:color="auto"/>
            </w:tcBorders>
            <w:vAlign w:val="bottom"/>
          </w:tcPr>
          <w:p w:rsidR="004903DD" w:rsidRDefault="004903DD" w:rsidP="004903DD">
            <w:pPr>
              <w:ind w:left="57"/>
            </w:pPr>
          </w:p>
        </w:tc>
        <w:tc>
          <w:tcPr>
            <w:tcW w:w="2437" w:type="dxa"/>
            <w:tcBorders>
              <w:top w:val="nil"/>
              <w:left w:val="nil"/>
              <w:bottom w:val="single" w:sz="4" w:space="0" w:color="auto"/>
              <w:right w:val="single" w:sz="4" w:space="0" w:color="auto"/>
            </w:tcBorders>
            <w:vAlign w:val="bottom"/>
          </w:tcPr>
          <w:p w:rsidR="004903DD" w:rsidRDefault="004903DD" w:rsidP="004903DD">
            <w:pPr>
              <w:ind w:left="57"/>
            </w:pPr>
          </w:p>
        </w:tc>
      </w:tr>
      <w:tr w:rsidR="004903DD" w:rsidTr="004903DD">
        <w:tc>
          <w:tcPr>
            <w:tcW w:w="4253"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11. Крыльца</w:t>
            </w:r>
          </w:p>
        </w:tc>
        <w:tc>
          <w:tcPr>
            <w:tcW w:w="2977"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нет</w:t>
            </w:r>
          </w:p>
        </w:tc>
        <w:tc>
          <w:tcPr>
            <w:tcW w:w="2437"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p>
        </w:tc>
      </w:tr>
    </w:tbl>
    <w:p w:rsidR="004903DD" w:rsidRDefault="004903DD" w:rsidP="004903DD"/>
    <w:p w:rsidR="004903DD" w:rsidRDefault="004903DD" w:rsidP="004903DD">
      <w:r>
        <w:t>Председатель комитета по вопросам жизнеобеспечения,</w:t>
      </w:r>
    </w:p>
    <w:p w:rsidR="004903DD" w:rsidRDefault="004903DD" w:rsidP="004903DD">
      <w:r>
        <w:t>строительства и дорожно-транспортному хозяйству</w:t>
      </w:r>
    </w:p>
    <w:p w:rsidR="004903DD" w:rsidRDefault="004903DD" w:rsidP="004903DD">
      <w:r>
        <w:t>администрации  Щекинского  района</w:t>
      </w:r>
    </w:p>
    <w:p w:rsidR="004903DD" w:rsidRDefault="004903DD" w:rsidP="004903DD"/>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4903DD" w:rsidTr="002A0E2C">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4903DD" w:rsidRDefault="004903DD" w:rsidP="004903DD">
            <w:pPr>
              <w:spacing w:line="276" w:lineRule="auto"/>
              <w:jc w:val="center"/>
            </w:pPr>
          </w:p>
        </w:tc>
        <w:tc>
          <w:tcPr>
            <w:tcW w:w="283" w:type="dxa"/>
            <w:gridSpan w:val="2"/>
            <w:vAlign w:val="bottom"/>
          </w:tcPr>
          <w:p w:rsidR="004903DD" w:rsidRDefault="004903DD" w:rsidP="004903DD">
            <w:pPr>
              <w:spacing w:line="276" w:lineRule="auto"/>
            </w:pPr>
          </w:p>
        </w:tc>
        <w:tc>
          <w:tcPr>
            <w:tcW w:w="2665" w:type="dxa"/>
            <w:gridSpan w:val="4"/>
            <w:tcBorders>
              <w:top w:val="nil"/>
              <w:left w:val="nil"/>
              <w:bottom w:val="single" w:sz="4" w:space="0" w:color="auto"/>
              <w:right w:val="nil"/>
            </w:tcBorders>
            <w:vAlign w:val="bottom"/>
            <w:hideMark/>
          </w:tcPr>
          <w:p w:rsidR="004903DD" w:rsidRDefault="004903DD" w:rsidP="004903DD">
            <w:pPr>
              <w:spacing w:line="276" w:lineRule="auto"/>
            </w:pPr>
            <w:r>
              <w:t>Субботин Д.А.</w:t>
            </w:r>
          </w:p>
        </w:tc>
      </w:tr>
      <w:tr w:rsidR="004903DD" w:rsidTr="002A0E2C">
        <w:trPr>
          <w:gridBefore w:val="3"/>
          <w:wBefore w:w="567" w:type="dxa"/>
        </w:trPr>
        <w:tc>
          <w:tcPr>
            <w:tcW w:w="2580" w:type="dxa"/>
            <w:gridSpan w:val="7"/>
            <w:hideMark/>
          </w:tcPr>
          <w:p w:rsidR="004903DD" w:rsidRDefault="004903DD" w:rsidP="004903DD">
            <w:pPr>
              <w:spacing w:line="276" w:lineRule="auto"/>
              <w:jc w:val="center"/>
              <w:rPr>
                <w:sz w:val="18"/>
                <w:szCs w:val="18"/>
              </w:rPr>
            </w:pPr>
            <w:r>
              <w:rPr>
                <w:sz w:val="18"/>
                <w:szCs w:val="18"/>
              </w:rPr>
              <w:t>(подпись)</w:t>
            </w:r>
          </w:p>
        </w:tc>
        <w:tc>
          <w:tcPr>
            <w:tcW w:w="283" w:type="dxa"/>
          </w:tcPr>
          <w:p w:rsidR="004903DD" w:rsidRDefault="004903DD" w:rsidP="004903DD">
            <w:pPr>
              <w:spacing w:line="276" w:lineRule="auto"/>
              <w:rPr>
                <w:sz w:val="18"/>
                <w:szCs w:val="18"/>
              </w:rPr>
            </w:pPr>
          </w:p>
        </w:tc>
        <w:tc>
          <w:tcPr>
            <w:tcW w:w="3402" w:type="dxa"/>
            <w:gridSpan w:val="3"/>
            <w:hideMark/>
          </w:tcPr>
          <w:p w:rsidR="004903DD" w:rsidRDefault="004903DD" w:rsidP="004903DD">
            <w:pPr>
              <w:spacing w:line="276" w:lineRule="auto"/>
              <w:jc w:val="center"/>
              <w:rPr>
                <w:sz w:val="18"/>
                <w:szCs w:val="18"/>
              </w:rPr>
            </w:pPr>
            <w:r>
              <w:rPr>
                <w:sz w:val="18"/>
                <w:szCs w:val="18"/>
              </w:rPr>
              <w:t>(ф.и.о.)</w:t>
            </w:r>
          </w:p>
        </w:tc>
      </w:tr>
      <w:tr w:rsidR="002A0E2C" w:rsidTr="002A0E2C">
        <w:trPr>
          <w:gridAfter w:val="2"/>
          <w:wAfter w:w="3147" w:type="dxa"/>
        </w:trPr>
        <w:tc>
          <w:tcPr>
            <w:tcW w:w="187" w:type="dxa"/>
            <w:gridSpan w:val="2"/>
            <w:vAlign w:val="bottom"/>
            <w:hideMark/>
          </w:tcPr>
          <w:p w:rsidR="002A0E2C" w:rsidRDefault="002A0E2C" w:rsidP="002C6727">
            <w:r>
              <w:t>“</w:t>
            </w:r>
          </w:p>
        </w:tc>
        <w:tc>
          <w:tcPr>
            <w:tcW w:w="425" w:type="dxa"/>
            <w:gridSpan w:val="2"/>
            <w:tcBorders>
              <w:top w:val="nil"/>
              <w:left w:val="nil"/>
              <w:bottom w:val="single" w:sz="4" w:space="0" w:color="auto"/>
              <w:right w:val="nil"/>
            </w:tcBorders>
            <w:vAlign w:val="bottom"/>
          </w:tcPr>
          <w:p w:rsidR="002A0E2C" w:rsidRDefault="002A0E2C" w:rsidP="002C6727">
            <w:pPr>
              <w:jc w:val="center"/>
            </w:pPr>
            <w:r>
              <w:t>23</w:t>
            </w:r>
          </w:p>
        </w:tc>
        <w:tc>
          <w:tcPr>
            <w:tcW w:w="255" w:type="dxa"/>
            <w:vAlign w:val="bottom"/>
            <w:hideMark/>
          </w:tcPr>
          <w:p w:rsidR="002A0E2C" w:rsidRDefault="002A0E2C" w:rsidP="002C6727"/>
        </w:tc>
        <w:tc>
          <w:tcPr>
            <w:tcW w:w="1531" w:type="dxa"/>
            <w:tcBorders>
              <w:top w:val="nil"/>
              <w:left w:val="nil"/>
              <w:bottom w:val="single" w:sz="4" w:space="0" w:color="auto"/>
              <w:right w:val="nil"/>
            </w:tcBorders>
            <w:vAlign w:val="bottom"/>
          </w:tcPr>
          <w:p w:rsidR="002A0E2C" w:rsidRDefault="002A0E2C" w:rsidP="002C6727">
            <w:pPr>
              <w:jc w:val="center"/>
            </w:pPr>
            <w:r>
              <w:t>ноября</w:t>
            </w:r>
          </w:p>
        </w:tc>
        <w:tc>
          <w:tcPr>
            <w:tcW w:w="465" w:type="dxa"/>
            <w:gridSpan w:val="2"/>
            <w:vAlign w:val="bottom"/>
            <w:hideMark/>
          </w:tcPr>
          <w:p w:rsidR="002A0E2C" w:rsidRPr="00A36813" w:rsidRDefault="002A0E2C" w:rsidP="002C6727">
            <w:pPr>
              <w:jc w:val="right"/>
              <w:rPr>
                <w:sz w:val="20"/>
                <w:szCs w:val="20"/>
              </w:rPr>
            </w:pPr>
          </w:p>
        </w:tc>
        <w:tc>
          <w:tcPr>
            <w:tcW w:w="567" w:type="dxa"/>
            <w:gridSpan w:val="3"/>
            <w:tcBorders>
              <w:top w:val="nil"/>
              <w:left w:val="nil"/>
              <w:bottom w:val="single" w:sz="4" w:space="0" w:color="auto"/>
              <w:right w:val="nil"/>
            </w:tcBorders>
            <w:vAlign w:val="bottom"/>
          </w:tcPr>
          <w:p w:rsidR="002A0E2C" w:rsidRDefault="002A0E2C" w:rsidP="002C6727">
            <w:r>
              <w:t>2015</w:t>
            </w:r>
          </w:p>
        </w:tc>
        <w:tc>
          <w:tcPr>
            <w:tcW w:w="255" w:type="dxa"/>
            <w:vAlign w:val="bottom"/>
            <w:hideMark/>
          </w:tcPr>
          <w:p w:rsidR="002A0E2C" w:rsidRDefault="002A0E2C" w:rsidP="002C6727">
            <w:pPr>
              <w:jc w:val="right"/>
            </w:pPr>
            <w:r>
              <w:t>г.</w:t>
            </w:r>
          </w:p>
        </w:tc>
      </w:tr>
    </w:tbl>
    <w:p w:rsidR="002A0E2C" w:rsidRDefault="002A0E2C" w:rsidP="002A0E2C">
      <w:r>
        <w:t>М.П.</w:t>
      </w:r>
    </w:p>
    <w:p w:rsidR="004903DD" w:rsidRDefault="004903DD" w:rsidP="004903DD">
      <w:pPr>
        <w:spacing w:before="360"/>
      </w:pPr>
    </w:p>
    <w:p w:rsidR="004903DD" w:rsidRDefault="004903DD" w:rsidP="004903DD">
      <w:pPr>
        <w:spacing w:before="400"/>
      </w:pPr>
    </w:p>
    <w:p w:rsidR="004903DD" w:rsidRDefault="004903DD" w:rsidP="004903DD">
      <w:pPr>
        <w:spacing w:before="360"/>
        <w:ind w:left="5103"/>
        <w:jc w:val="center"/>
      </w:pPr>
      <w:r w:rsidRPr="00280912">
        <w:t xml:space="preserve">                 </w:t>
      </w:r>
    </w:p>
    <w:p w:rsidR="004903DD" w:rsidRDefault="004903DD" w:rsidP="004903DD">
      <w:pPr>
        <w:spacing w:before="360"/>
        <w:ind w:left="5103"/>
        <w:jc w:val="center"/>
      </w:pPr>
    </w:p>
    <w:p w:rsidR="004903DD" w:rsidRDefault="004903DD" w:rsidP="004903DD">
      <w:pPr>
        <w:spacing w:before="360"/>
        <w:ind w:left="5103"/>
        <w:jc w:val="center"/>
      </w:pPr>
    </w:p>
    <w:p w:rsidR="004903DD" w:rsidRDefault="004903DD" w:rsidP="004903DD">
      <w:pPr>
        <w:spacing w:before="360"/>
        <w:ind w:left="5103"/>
        <w:jc w:val="center"/>
      </w:pPr>
      <w:r w:rsidRPr="00280912">
        <w:t xml:space="preserve">  </w:t>
      </w:r>
      <w:r>
        <w:t>Утверждаю</w:t>
      </w:r>
    </w:p>
    <w:p w:rsidR="004903DD" w:rsidRDefault="004903DD" w:rsidP="004903DD">
      <w:pPr>
        <w:spacing w:before="120"/>
        <w:ind w:left="5103"/>
      </w:pPr>
      <w:r>
        <w:t>Заместитель главы администрации</w:t>
      </w:r>
    </w:p>
    <w:p w:rsidR="004903DD" w:rsidRDefault="004903DD" w:rsidP="004903DD">
      <w:pPr>
        <w:ind w:left="5103"/>
      </w:pPr>
      <w:r>
        <w:t>Щекинского района</w:t>
      </w:r>
    </w:p>
    <w:p w:rsidR="004903DD" w:rsidRDefault="004903DD" w:rsidP="004903DD">
      <w:pPr>
        <w:ind w:left="5103"/>
      </w:pPr>
      <w:r>
        <w:t xml:space="preserve"> по развитию инженерной  инфраструктуры и жилищно-коммунальному хозяйству   </w:t>
      </w:r>
    </w:p>
    <w:p w:rsidR="004903DD" w:rsidRDefault="004903DD" w:rsidP="004903DD">
      <w:pPr>
        <w:ind w:left="5103"/>
        <w:jc w:val="center"/>
      </w:pPr>
      <w:r>
        <w:t xml:space="preserve">                           </w:t>
      </w:r>
    </w:p>
    <w:p w:rsidR="004903DD" w:rsidRDefault="004903DD" w:rsidP="004903DD">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4903DD" w:rsidRDefault="004903DD" w:rsidP="004903DD">
      <w:pPr>
        <w:ind w:left="6521" w:right="1416"/>
        <w:jc w:val="center"/>
        <w:rPr>
          <w:sz w:val="18"/>
          <w:szCs w:val="18"/>
        </w:rPr>
      </w:pPr>
    </w:p>
    <w:p w:rsidR="004903DD" w:rsidRDefault="004903DD" w:rsidP="004903DD">
      <w:pPr>
        <w:spacing w:before="400"/>
        <w:jc w:val="center"/>
        <w:rPr>
          <w:b/>
          <w:bCs/>
          <w:sz w:val="26"/>
          <w:szCs w:val="26"/>
        </w:rPr>
      </w:pPr>
      <w:r>
        <w:rPr>
          <w:b/>
          <w:bCs/>
          <w:sz w:val="26"/>
          <w:szCs w:val="26"/>
        </w:rPr>
        <w:t>АКТ</w:t>
      </w:r>
    </w:p>
    <w:p w:rsidR="004903DD" w:rsidRDefault="004903DD" w:rsidP="004903DD">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4903DD" w:rsidRDefault="004903DD" w:rsidP="004903DD">
      <w:pPr>
        <w:spacing w:before="240"/>
        <w:jc w:val="center"/>
      </w:pPr>
      <w:r>
        <w:rPr>
          <w:lang w:val="en-US"/>
        </w:rPr>
        <w:t>I</w:t>
      </w:r>
      <w:r>
        <w:t>. Общие сведения о многоквартирном доме</w:t>
      </w:r>
    </w:p>
    <w:p w:rsidR="004903DD" w:rsidRPr="002A3D39" w:rsidRDefault="004903DD" w:rsidP="004903DD">
      <w:pPr>
        <w:spacing w:before="240"/>
        <w:ind w:firstLine="567"/>
        <w:rPr>
          <w:b/>
        </w:rPr>
      </w:pPr>
      <w:r>
        <w:t xml:space="preserve">1. Адрес многоквартирного дома   </w:t>
      </w:r>
      <w:r w:rsidRPr="002A3D39">
        <w:rPr>
          <w:b/>
        </w:rPr>
        <w:t xml:space="preserve">ул. </w:t>
      </w:r>
      <w:r>
        <w:rPr>
          <w:b/>
        </w:rPr>
        <w:t>Подгорная, д.12</w:t>
      </w:r>
    </w:p>
    <w:p w:rsidR="004903DD" w:rsidRDefault="004903DD" w:rsidP="004903DD">
      <w:pPr>
        <w:pBdr>
          <w:top w:val="single" w:sz="4" w:space="0" w:color="auto"/>
        </w:pBdr>
        <w:ind w:left="4054"/>
        <w:rPr>
          <w:sz w:val="2"/>
          <w:szCs w:val="2"/>
        </w:rPr>
      </w:pPr>
    </w:p>
    <w:p w:rsidR="004903DD" w:rsidRDefault="004903DD" w:rsidP="004903DD">
      <w:pPr>
        <w:ind w:firstLine="567"/>
      </w:pPr>
      <w:r>
        <w:t xml:space="preserve">2. Кадастровый номер многоквартирного дома (при его наличии)  </w:t>
      </w:r>
    </w:p>
    <w:p w:rsidR="004903DD" w:rsidRDefault="004903DD" w:rsidP="004903DD">
      <w:pPr>
        <w:pBdr>
          <w:top w:val="single" w:sz="4" w:space="1" w:color="auto"/>
        </w:pBdr>
        <w:ind w:left="7399"/>
        <w:rPr>
          <w:sz w:val="2"/>
          <w:szCs w:val="2"/>
        </w:rPr>
      </w:pPr>
    </w:p>
    <w:p w:rsidR="004903DD" w:rsidRDefault="004903DD" w:rsidP="004903DD">
      <w:pPr>
        <w:ind w:left="567"/>
      </w:pPr>
    </w:p>
    <w:p w:rsidR="004903DD" w:rsidRDefault="004903DD" w:rsidP="004903DD">
      <w:pPr>
        <w:pBdr>
          <w:top w:val="single" w:sz="4" w:space="1" w:color="auto"/>
        </w:pBdr>
        <w:ind w:left="567"/>
        <w:rPr>
          <w:sz w:val="2"/>
          <w:szCs w:val="2"/>
        </w:rPr>
      </w:pPr>
    </w:p>
    <w:p w:rsidR="004903DD" w:rsidRDefault="004903DD" w:rsidP="004903DD">
      <w:pPr>
        <w:ind w:firstLine="567"/>
      </w:pPr>
      <w:r>
        <w:t xml:space="preserve">3. Серия, тип постройки  </w:t>
      </w:r>
    </w:p>
    <w:p w:rsidR="004903DD" w:rsidRDefault="004903DD" w:rsidP="004903DD">
      <w:pPr>
        <w:pBdr>
          <w:top w:val="single" w:sz="4" w:space="1" w:color="auto"/>
        </w:pBdr>
        <w:ind w:left="3175"/>
        <w:rPr>
          <w:sz w:val="2"/>
          <w:szCs w:val="2"/>
        </w:rPr>
      </w:pPr>
    </w:p>
    <w:p w:rsidR="004903DD" w:rsidRPr="002A3D39" w:rsidRDefault="004903DD" w:rsidP="004903DD">
      <w:pPr>
        <w:ind w:firstLine="567"/>
        <w:rPr>
          <w:b/>
        </w:rPr>
      </w:pPr>
      <w:r>
        <w:t xml:space="preserve">4. Год постройки  </w:t>
      </w:r>
      <w:r w:rsidRPr="002A3D39">
        <w:rPr>
          <w:b/>
        </w:rPr>
        <w:t>19</w:t>
      </w:r>
      <w:r>
        <w:rPr>
          <w:b/>
        </w:rPr>
        <w:t>54</w:t>
      </w:r>
    </w:p>
    <w:p w:rsidR="004903DD" w:rsidRPr="002A3D39" w:rsidRDefault="004903DD" w:rsidP="004903DD">
      <w:pPr>
        <w:pBdr>
          <w:top w:val="single" w:sz="4" w:space="1" w:color="auto"/>
        </w:pBdr>
        <w:ind w:left="2438"/>
        <w:rPr>
          <w:b/>
          <w:sz w:val="2"/>
          <w:szCs w:val="2"/>
        </w:rPr>
      </w:pPr>
    </w:p>
    <w:p w:rsidR="004903DD" w:rsidRPr="002A3D39" w:rsidRDefault="004903DD" w:rsidP="004903DD">
      <w:pPr>
        <w:ind w:firstLine="567"/>
        <w:rPr>
          <w:b/>
        </w:rPr>
      </w:pPr>
      <w:r>
        <w:t>5. Степень износа по данным государственного технического учета    33</w:t>
      </w:r>
      <w:r w:rsidRPr="002A3D39">
        <w:rPr>
          <w:b/>
        </w:rPr>
        <w:t>%</w:t>
      </w:r>
    </w:p>
    <w:p w:rsidR="004903DD" w:rsidRDefault="004903DD" w:rsidP="004903DD">
      <w:pPr>
        <w:pBdr>
          <w:top w:val="single" w:sz="4" w:space="1" w:color="auto"/>
        </w:pBdr>
        <w:ind w:left="7598"/>
        <w:rPr>
          <w:sz w:val="2"/>
          <w:szCs w:val="2"/>
        </w:rPr>
      </w:pPr>
    </w:p>
    <w:p w:rsidR="004903DD" w:rsidRDefault="004903DD" w:rsidP="004903DD">
      <w:pPr>
        <w:ind w:left="567"/>
      </w:pPr>
    </w:p>
    <w:p w:rsidR="004903DD" w:rsidRDefault="004903DD" w:rsidP="004903DD">
      <w:pPr>
        <w:pBdr>
          <w:top w:val="single" w:sz="4" w:space="1" w:color="auto"/>
        </w:pBdr>
        <w:ind w:left="567"/>
        <w:rPr>
          <w:sz w:val="2"/>
          <w:szCs w:val="2"/>
        </w:rPr>
      </w:pPr>
    </w:p>
    <w:p w:rsidR="004903DD" w:rsidRDefault="004903DD" w:rsidP="004903DD">
      <w:pPr>
        <w:ind w:firstLine="567"/>
      </w:pPr>
      <w:r>
        <w:t xml:space="preserve">6. Степень фактического износа  </w:t>
      </w:r>
    </w:p>
    <w:p w:rsidR="004903DD" w:rsidRDefault="004903DD" w:rsidP="004903DD">
      <w:pPr>
        <w:pBdr>
          <w:top w:val="single" w:sz="4" w:space="1" w:color="auto"/>
        </w:pBdr>
        <w:ind w:left="3969"/>
        <w:rPr>
          <w:sz w:val="2"/>
          <w:szCs w:val="2"/>
        </w:rPr>
      </w:pPr>
    </w:p>
    <w:p w:rsidR="004903DD" w:rsidRDefault="004903DD" w:rsidP="004903DD">
      <w:pPr>
        <w:ind w:firstLine="567"/>
      </w:pPr>
      <w:r>
        <w:t xml:space="preserve">7. Год последнего капитального ремонта  </w:t>
      </w:r>
    </w:p>
    <w:p w:rsidR="004903DD" w:rsidRDefault="004903DD" w:rsidP="004903DD">
      <w:pPr>
        <w:pBdr>
          <w:top w:val="single" w:sz="4" w:space="1" w:color="auto"/>
        </w:pBdr>
        <w:ind w:left="4865"/>
        <w:rPr>
          <w:sz w:val="2"/>
          <w:szCs w:val="2"/>
        </w:rPr>
      </w:pPr>
    </w:p>
    <w:p w:rsidR="004903DD" w:rsidRDefault="004903DD" w:rsidP="004903DD">
      <w:pPr>
        <w:ind w:firstLine="567"/>
        <w:jc w:val="both"/>
      </w:pPr>
      <w:r>
        <w:t>8. Реквизиты правового акта о признании многоквартирного дома аварийным и подлежащим сносу  -</w:t>
      </w:r>
    </w:p>
    <w:p w:rsidR="004903DD" w:rsidRDefault="004903DD" w:rsidP="004903DD">
      <w:pPr>
        <w:pBdr>
          <w:top w:val="single" w:sz="4" w:space="1" w:color="auto"/>
        </w:pBdr>
        <w:ind w:left="709"/>
        <w:rPr>
          <w:sz w:val="2"/>
          <w:szCs w:val="2"/>
        </w:rPr>
      </w:pPr>
    </w:p>
    <w:p w:rsidR="004903DD" w:rsidRDefault="004903DD" w:rsidP="004903DD">
      <w:pPr>
        <w:ind w:firstLine="567"/>
      </w:pPr>
      <w:r>
        <w:t xml:space="preserve">9. Количество этажей </w:t>
      </w:r>
      <w:r w:rsidRPr="002A3D39">
        <w:rPr>
          <w:b/>
        </w:rPr>
        <w:t xml:space="preserve"> </w:t>
      </w:r>
      <w:r>
        <w:rPr>
          <w:b/>
        </w:rPr>
        <w:t>1</w:t>
      </w:r>
    </w:p>
    <w:p w:rsidR="004903DD" w:rsidRDefault="004903DD" w:rsidP="004903DD">
      <w:pPr>
        <w:pBdr>
          <w:top w:val="single" w:sz="4" w:space="1" w:color="auto"/>
        </w:pBdr>
        <w:ind w:left="2920"/>
        <w:rPr>
          <w:sz w:val="2"/>
          <w:szCs w:val="2"/>
        </w:rPr>
      </w:pPr>
    </w:p>
    <w:p w:rsidR="004903DD" w:rsidRPr="002A3D39" w:rsidRDefault="004903DD" w:rsidP="004903DD">
      <w:pPr>
        <w:ind w:firstLine="567"/>
        <w:rPr>
          <w:b/>
        </w:rPr>
      </w:pPr>
      <w:r>
        <w:t>10. Наличие подвала    нет</w:t>
      </w:r>
    </w:p>
    <w:p w:rsidR="004903DD" w:rsidRDefault="004903DD" w:rsidP="004903DD">
      <w:pPr>
        <w:pBdr>
          <w:top w:val="single" w:sz="4" w:space="1" w:color="auto"/>
        </w:pBdr>
        <w:ind w:left="2835"/>
        <w:rPr>
          <w:sz w:val="2"/>
          <w:szCs w:val="2"/>
        </w:rPr>
      </w:pPr>
    </w:p>
    <w:p w:rsidR="004903DD" w:rsidRPr="002A3D39" w:rsidRDefault="004903DD" w:rsidP="004903DD">
      <w:pPr>
        <w:ind w:firstLine="567"/>
        <w:rPr>
          <w:b/>
        </w:rPr>
      </w:pPr>
      <w:r>
        <w:t xml:space="preserve">11. Наличие цокольного этажа  </w:t>
      </w:r>
      <w:r w:rsidRPr="002A3D39">
        <w:rPr>
          <w:b/>
        </w:rPr>
        <w:t>нет</w:t>
      </w:r>
    </w:p>
    <w:p w:rsidR="004903DD" w:rsidRDefault="004903DD" w:rsidP="004903DD">
      <w:pPr>
        <w:pBdr>
          <w:top w:val="single" w:sz="4" w:space="1" w:color="auto"/>
        </w:pBdr>
        <w:ind w:left="3828"/>
        <w:rPr>
          <w:sz w:val="2"/>
          <w:szCs w:val="2"/>
        </w:rPr>
      </w:pPr>
    </w:p>
    <w:p w:rsidR="004903DD" w:rsidRPr="002A3D39" w:rsidRDefault="004903DD" w:rsidP="004903DD">
      <w:pPr>
        <w:ind w:firstLine="567"/>
        <w:rPr>
          <w:b/>
        </w:rPr>
      </w:pPr>
      <w:r>
        <w:t xml:space="preserve">12. Наличие мансарды  </w:t>
      </w:r>
      <w:r w:rsidRPr="002A3D39">
        <w:rPr>
          <w:b/>
        </w:rPr>
        <w:t>нет</w:t>
      </w:r>
    </w:p>
    <w:p w:rsidR="004903DD" w:rsidRDefault="004903DD" w:rsidP="004903DD">
      <w:pPr>
        <w:pBdr>
          <w:top w:val="single" w:sz="4" w:space="1" w:color="auto"/>
        </w:pBdr>
        <w:ind w:left="3005"/>
        <w:rPr>
          <w:sz w:val="2"/>
          <w:szCs w:val="2"/>
        </w:rPr>
      </w:pPr>
    </w:p>
    <w:p w:rsidR="004903DD" w:rsidRPr="002A3D39" w:rsidRDefault="004903DD" w:rsidP="004903DD">
      <w:pPr>
        <w:ind w:firstLine="567"/>
        <w:rPr>
          <w:b/>
        </w:rPr>
      </w:pPr>
      <w:r>
        <w:t xml:space="preserve">13. Наличие мезонина  </w:t>
      </w:r>
      <w:r w:rsidRPr="002A3D39">
        <w:rPr>
          <w:b/>
        </w:rPr>
        <w:t>нет</w:t>
      </w:r>
    </w:p>
    <w:p w:rsidR="004903DD" w:rsidRDefault="004903DD" w:rsidP="004903DD">
      <w:pPr>
        <w:pBdr>
          <w:top w:val="single" w:sz="4" w:space="1" w:color="auto"/>
        </w:pBdr>
        <w:ind w:left="2977"/>
        <w:rPr>
          <w:sz w:val="2"/>
          <w:szCs w:val="2"/>
        </w:rPr>
      </w:pPr>
    </w:p>
    <w:p w:rsidR="004903DD" w:rsidRPr="00654FE9" w:rsidRDefault="004903DD" w:rsidP="004903DD">
      <w:pPr>
        <w:ind w:firstLine="567"/>
        <w:rPr>
          <w:b/>
        </w:rPr>
      </w:pPr>
      <w:r>
        <w:t>14. Количество квартир  2</w:t>
      </w:r>
    </w:p>
    <w:p w:rsidR="004903DD" w:rsidRDefault="004903DD" w:rsidP="004903DD">
      <w:pPr>
        <w:pBdr>
          <w:top w:val="single" w:sz="4" w:space="1" w:color="auto"/>
        </w:pBdr>
        <w:ind w:left="3119"/>
        <w:rPr>
          <w:sz w:val="2"/>
          <w:szCs w:val="2"/>
        </w:rPr>
      </w:pPr>
    </w:p>
    <w:p w:rsidR="004903DD" w:rsidRDefault="004903DD" w:rsidP="004903DD">
      <w:pPr>
        <w:ind w:firstLine="567"/>
        <w:jc w:val="both"/>
        <w:rPr>
          <w:sz w:val="2"/>
          <w:szCs w:val="2"/>
        </w:rPr>
      </w:pPr>
      <w:r>
        <w:t>15. Количество нежилых помещений, не входящих в состав общего имущества</w:t>
      </w:r>
      <w:r>
        <w:br/>
      </w:r>
    </w:p>
    <w:p w:rsidR="004903DD" w:rsidRPr="00CA758D" w:rsidRDefault="004903DD" w:rsidP="004903DD">
      <w:pPr>
        <w:ind w:left="567"/>
        <w:rPr>
          <w:b/>
        </w:rPr>
      </w:pPr>
      <w:r w:rsidRPr="00CA758D">
        <w:rPr>
          <w:b/>
        </w:rPr>
        <w:t>нет</w:t>
      </w:r>
    </w:p>
    <w:p w:rsidR="004903DD" w:rsidRDefault="004903DD" w:rsidP="004903DD">
      <w:pPr>
        <w:pBdr>
          <w:top w:val="single" w:sz="4" w:space="1" w:color="auto"/>
        </w:pBdr>
        <w:ind w:left="567"/>
        <w:rPr>
          <w:sz w:val="2"/>
          <w:szCs w:val="2"/>
        </w:rPr>
      </w:pPr>
    </w:p>
    <w:p w:rsidR="004903DD" w:rsidRPr="00CA758D" w:rsidRDefault="004903DD" w:rsidP="004903DD">
      <w:pPr>
        <w:ind w:firstLine="567"/>
        <w:jc w:val="both"/>
        <w:rPr>
          <w:b/>
          <w:sz w:val="2"/>
          <w:szCs w:val="2"/>
        </w:rPr>
      </w:pPr>
      <w:r>
        <w:t xml:space="preserve">16. Реквизиты правового акта о признании всех жилых помещений в многоквартирном доме непригодными для проживания  </w:t>
      </w:r>
      <w:r w:rsidRPr="00CA758D">
        <w:rPr>
          <w:b/>
        </w:rPr>
        <w:t>нет</w:t>
      </w:r>
    </w:p>
    <w:p w:rsidR="004903DD" w:rsidRPr="00CA758D" w:rsidRDefault="004903DD" w:rsidP="004903DD">
      <w:pPr>
        <w:rPr>
          <w:b/>
        </w:rPr>
      </w:pPr>
    </w:p>
    <w:p w:rsidR="004903DD" w:rsidRDefault="004903DD" w:rsidP="004903DD">
      <w:pPr>
        <w:pBdr>
          <w:top w:val="single" w:sz="4" w:space="1" w:color="auto"/>
        </w:pBdr>
        <w:rPr>
          <w:sz w:val="2"/>
          <w:szCs w:val="2"/>
        </w:rPr>
      </w:pPr>
    </w:p>
    <w:p w:rsidR="004903DD" w:rsidRDefault="004903DD" w:rsidP="004903DD">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4903DD" w:rsidRDefault="004903DD" w:rsidP="004903DD">
      <w:r>
        <w:t>нет</w:t>
      </w:r>
    </w:p>
    <w:p w:rsidR="004903DD" w:rsidRDefault="004903DD" w:rsidP="004903DD">
      <w:pPr>
        <w:pBdr>
          <w:top w:val="single" w:sz="4" w:space="1" w:color="auto"/>
        </w:pBdr>
        <w:rPr>
          <w:sz w:val="2"/>
          <w:szCs w:val="2"/>
        </w:rPr>
      </w:pPr>
    </w:p>
    <w:p w:rsidR="004903DD" w:rsidRDefault="004903DD" w:rsidP="004903DD">
      <w:pPr>
        <w:tabs>
          <w:tab w:val="center" w:pos="5387"/>
          <w:tab w:val="left" w:pos="7371"/>
        </w:tabs>
        <w:ind w:firstLine="567"/>
      </w:pPr>
      <w:r>
        <w:t>18. Строительный объем  352</w:t>
      </w:r>
      <w:r>
        <w:tab/>
        <w:t>куб. м</w:t>
      </w:r>
    </w:p>
    <w:p w:rsidR="004903DD" w:rsidRDefault="004903DD" w:rsidP="004903DD">
      <w:pPr>
        <w:tabs>
          <w:tab w:val="center" w:pos="5387"/>
          <w:tab w:val="left" w:pos="7371"/>
        </w:tabs>
        <w:ind w:firstLine="567"/>
      </w:pPr>
      <w:r>
        <w:t>19. Площадь:</w:t>
      </w:r>
    </w:p>
    <w:p w:rsidR="004903DD" w:rsidRDefault="004903DD" w:rsidP="004903DD">
      <w:pPr>
        <w:tabs>
          <w:tab w:val="center" w:pos="2835"/>
          <w:tab w:val="left" w:pos="4678"/>
        </w:tabs>
        <w:ind w:firstLine="567"/>
        <w:jc w:val="both"/>
      </w:pPr>
      <w:r>
        <w:t>а) многоквартирного дома с лоджиями, балконами, шкафами, коридорами и лестничными клетками  77,1</w:t>
      </w:r>
      <w:r>
        <w:tab/>
        <w:t>кв. м</w:t>
      </w:r>
    </w:p>
    <w:p w:rsidR="004903DD" w:rsidRDefault="004903DD" w:rsidP="004903DD">
      <w:pPr>
        <w:pBdr>
          <w:top w:val="single" w:sz="4" w:space="1" w:color="auto"/>
        </w:pBdr>
        <w:ind w:left="1049" w:right="5642"/>
        <w:rPr>
          <w:sz w:val="2"/>
          <w:szCs w:val="2"/>
        </w:rPr>
      </w:pPr>
    </w:p>
    <w:p w:rsidR="004903DD" w:rsidRDefault="004903DD" w:rsidP="004903DD">
      <w:pPr>
        <w:tabs>
          <w:tab w:val="center" w:pos="7598"/>
          <w:tab w:val="right" w:pos="10206"/>
        </w:tabs>
        <w:ind w:firstLine="567"/>
        <w:rPr>
          <w:sz w:val="2"/>
          <w:szCs w:val="2"/>
        </w:rPr>
      </w:pPr>
      <w:r>
        <w:t>б) жилых помещений (общая площадь квартир)    77,1</w:t>
      </w:r>
    </w:p>
    <w:p w:rsidR="004903DD" w:rsidRDefault="004903DD" w:rsidP="004903DD">
      <w:pPr>
        <w:tabs>
          <w:tab w:val="center" w:pos="6096"/>
          <w:tab w:val="left" w:pos="8080"/>
        </w:tabs>
        <w:ind w:firstLine="567"/>
        <w:jc w:val="both"/>
      </w:pPr>
      <w:r>
        <w:t>в) нежилых помещений (общая площадь нежилых помещений, не входящих в состав общего имущества в многоквартирном доме)  нет</w:t>
      </w:r>
      <w:r>
        <w:tab/>
        <w:t>кв. м</w:t>
      </w:r>
    </w:p>
    <w:p w:rsidR="004903DD" w:rsidRDefault="004903DD" w:rsidP="004903DD">
      <w:pPr>
        <w:pBdr>
          <w:top w:val="single" w:sz="4" w:space="1" w:color="auto"/>
        </w:pBdr>
        <w:ind w:left="3941" w:right="2240"/>
        <w:rPr>
          <w:sz w:val="2"/>
          <w:szCs w:val="2"/>
        </w:rPr>
      </w:pPr>
    </w:p>
    <w:p w:rsidR="004903DD" w:rsidRDefault="004903DD" w:rsidP="004903DD">
      <w:pPr>
        <w:tabs>
          <w:tab w:val="center" w:pos="6804"/>
          <w:tab w:val="left" w:pos="8931"/>
        </w:tabs>
        <w:ind w:firstLine="567"/>
        <w:jc w:val="both"/>
      </w:pPr>
      <w:r>
        <w:t>г) помещений общего пользования (общая площадь нежилых помещений, входящих в состав общего имущества в многоквартирном доме)  нет</w:t>
      </w:r>
      <w:r>
        <w:tab/>
        <w:t>кв. м</w:t>
      </w:r>
    </w:p>
    <w:p w:rsidR="004903DD" w:rsidRDefault="004903DD" w:rsidP="004903DD">
      <w:pPr>
        <w:pBdr>
          <w:top w:val="single" w:sz="4" w:space="1" w:color="auto"/>
        </w:pBdr>
        <w:ind w:left="4734" w:right="1389"/>
        <w:rPr>
          <w:sz w:val="2"/>
          <w:szCs w:val="2"/>
        </w:rPr>
      </w:pPr>
    </w:p>
    <w:p w:rsidR="004903DD" w:rsidRDefault="004903DD" w:rsidP="004903DD">
      <w:pPr>
        <w:tabs>
          <w:tab w:val="center" w:pos="5245"/>
          <w:tab w:val="left" w:pos="7088"/>
        </w:tabs>
        <w:ind w:firstLine="567"/>
      </w:pPr>
      <w:r>
        <w:t>20. Количество лестниц   нет</w:t>
      </w:r>
      <w:r>
        <w:tab/>
        <w:t>шт.</w:t>
      </w:r>
    </w:p>
    <w:p w:rsidR="004903DD" w:rsidRDefault="004903DD" w:rsidP="004903DD">
      <w:pPr>
        <w:pBdr>
          <w:top w:val="single" w:sz="4" w:space="1" w:color="auto"/>
        </w:pBdr>
        <w:ind w:left="3147" w:right="3232"/>
        <w:rPr>
          <w:sz w:val="2"/>
          <w:szCs w:val="2"/>
        </w:rPr>
      </w:pPr>
    </w:p>
    <w:p w:rsidR="004903DD" w:rsidRDefault="004903DD" w:rsidP="004903DD">
      <w:pPr>
        <w:ind w:firstLine="567"/>
        <w:jc w:val="both"/>
        <w:rPr>
          <w:sz w:val="2"/>
          <w:szCs w:val="2"/>
        </w:rPr>
      </w:pPr>
      <w:r>
        <w:t>21. Уборочная площадь лестниц (включая межквартирные лестничные площадки)</w:t>
      </w:r>
      <w:r>
        <w:br/>
      </w:r>
    </w:p>
    <w:p w:rsidR="004903DD" w:rsidRDefault="004903DD" w:rsidP="004903DD">
      <w:pPr>
        <w:tabs>
          <w:tab w:val="left" w:pos="3969"/>
        </w:tabs>
      </w:pPr>
      <w:r>
        <w:t xml:space="preserve">              нет</w:t>
      </w:r>
      <w:r>
        <w:tab/>
        <w:t>кв. м</w:t>
      </w:r>
    </w:p>
    <w:p w:rsidR="004903DD" w:rsidRDefault="004903DD" w:rsidP="004903DD">
      <w:pPr>
        <w:pBdr>
          <w:top w:val="single" w:sz="4" w:space="1" w:color="auto"/>
        </w:pBdr>
        <w:ind w:right="6350"/>
        <w:rPr>
          <w:sz w:val="2"/>
          <w:szCs w:val="2"/>
        </w:rPr>
      </w:pPr>
    </w:p>
    <w:p w:rsidR="004903DD" w:rsidRDefault="004903DD" w:rsidP="004903DD">
      <w:pPr>
        <w:tabs>
          <w:tab w:val="center" w:pos="7230"/>
          <w:tab w:val="left" w:pos="9356"/>
        </w:tabs>
        <w:ind w:firstLine="567"/>
      </w:pPr>
      <w:r>
        <w:t>22. Уборочная площадь общих коридоров  нет</w:t>
      </w:r>
      <w:r>
        <w:tab/>
        <w:t>кв. м</w:t>
      </w:r>
    </w:p>
    <w:p w:rsidR="004903DD" w:rsidRDefault="004903DD" w:rsidP="004903DD">
      <w:pPr>
        <w:pBdr>
          <w:top w:val="single" w:sz="4" w:space="1" w:color="auto"/>
        </w:pBdr>
        <w:ind w:left="4990" w:right="964"/>
        <w:rPr>
          <w:sz w:val="2"/>
          <w:szCs w:val="2"/>
        </w:rPr>
      </w:pPr>
    </w:p>
    <w:p w:rsidR="004903DD" w:rsidRDefault="004903DD" w:rsidP="004903DD">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rPr>
          <w:b/>
        </w:rPr>
        <w:t>нет</w:t>
      </w:r>
      <w:r>
        <w:tab/>
      </w:r>
      <w:r>
        <w:tab/>
        <w:t>кв. м</w:t>
      </w:r>
    </w:p>
    <w:p w:rsidR="004903DD" w:rsidRDefault="004903DD" w:rsidP="004903DD">
      <w:pPr>
        <w:pBdr>
          <w:top w:val="single" w:sz="4" w:space="1" w:color="auto"/>
        </w:pBdr>
        <w:ind w:left="4082" w:right="1814"/>
        <w:rPr>
          <w:sz w:val="2"/>
          <w:szCs w:val="2"/>
        </w:rPr>
      </w:pPr>
    </w:p>
    <w:p w:rsidR="004903DD" w:rsidRDefault="004903DD" w:rsidP="004903DD">
      <w:pPr>
        <w:ind w:firstLine="567"/>
        <w:jc w:val="both"/>
        <w:rPr>
          <w:sz w:val="2"/>
          <w:szCs w:val="2"/>
        </w:rPr>
      </w:pPr>
      <w:r>
        <w:t>24. Площадь земельного участка, входящего в состав общего имущества многоквартирного дома  1225</w:t>
      </w:r>
    </w:p>
    <w:p w:rsidR="004903DD" w:rsidRPr="00A77472" w:rsidRDefault="004903DD" w:rsidP="004903DD">
      <w:pPr>
        <w:ind w:firstLine="567"/>
        <w:rPr>
          <w:b/>
        </w:rPr>
      </w:pPr>
      <w:r>
        <w:t xml:space="preserve">25. Кадастровый номер земельного участка (при его наличии)  </w:t>
      </w:r>
      <w:r w:rsidRPr="00A77472">
        <w:rPr>
          <w:b/>
        </w:rPr>
        <w:t>нет</w:t>
      </w:r>
    </w:p>
    <w:p w:rsidR="004903DD" w:rsidRPr="00A77472" w:rsidRDefault="004903DD" w:rsidP="004903DD">
      <w:pPr>
        <w:pBdr>
          <w:top w:val="single" w:sz="4" w:space="1" w:color="auto"/>
        </w:pBdr>
        <w:ind w:left="7059"/>
        <w:rPr>
          <w:b/>
          <w:sz w:val="2"/>
          <w:szCs w:val="2"/>
        </w:rPr>
      </w:pPr>
    </w:p>
    <w:p w:rsidR="004903DD" w:rsidRDefault="004903DD" w:rsidP="004903DD">
      <w:pPr>
        <w:spacing w:before="360" w:after="240"/>
        <w:jc w:val="center"/>
      </w:pPr>
      <w:r>
        <w:rPr>
          <w:lang w:val="en-US"/>
        </w:rPr>
        <w:t>I</w:t>
      </w:r>
      <w:r>
        <w:t>. Техническое состояние многоквартирного дома, включая пристройки</w:t>
      </w:r>
    </w:p>
    <w:tbl>
      <w:tblPr>
        <w:tblW w:w="0" w:type="auto"/>
        <w:tblLayout w:type="fixed"/>
        <w:tblCellMar>
          <w:left w:w="28" w:type="dxa"/>
          <w:right w:w="28" w:type="dxa"/>
        </w:tblCellMar>
        <w:tblLook w:val="0000"/>
      </w:tblPr>
      <w:tblGrid>
        <w:gridCol w:w="4253"/>
        <w:gridCol w:w="2977"/>
        <w:gridCol w:w="2437"/>
      </w:tblGrid>
      <w:tr w:rsidR="004903DD" w:rsidTr="004903DD">
        <w:tc>
          <w:tcPr>
            <w:tcW w:w="4253" w:type="dxa"/>
            <w:tcBorders>
              <w:top w:val="single" w:sz="4" w:space="0" w:color="auto"/>
              <w:left w:val="single" w:sz="4" w:space="0" w:color="auto"/>
              <w:bottom w:val="single" w:sz="4" w:space="0" w:color="auto"/>
              <w:right w:val="single" w:sz="4" w:space="0" w:color="auto"/>
            </w:tcBorders>
          </w:tcPr>
          <w:p w:rsidR="004903DD" w:rsidRDefault="004903DD" w:rsidP="004903DD">
            <w:pPr>
              <w:jc w:val="center"/>
            </w:pPr>
            <w:r>
              <w:t>Наимено</w:t>
            </w:r>
            <w:r>
              <w:softHyphen/>
              <w:t>вание конструк</w:t>
            </w:r>
            <w:r>
              <w:softHyphen/>
              <w:t>тивных элементов</w:t>
            </w:r>
          </w:p>
        </w:tc>
        <w:tc>
          <w:tcPr>
            <w:tcW w:w="2977" w:type="dxa"/>
            <w:tcBorders>
              <w:top w:val="single" w:sz="4" w:space="0" w:color="auto"/>
              <w:left w:val="single" w:sz="4" w:space="0" w:color="auto"/>
              <w:bottom w:val="single" w:sz="4" w:space="0" w:color="auto"/>
              <w:right w:val="single" w:sz="4" w:space="0" w:color="auto"/>
            </w:tcBorders>
          </w:tcPr>
          <w:p w:rsidR="004903DD" w:rsidRDefault="004903DD" w:rsidP="004903DD">
            <w:pPr>
              <w:jc w:val="center"/>
            </w:pPr>
            <w:r>
              <w:t>Описание элементов (материал, конструкция или система, отделка и прочее)</w:t>
            </w:r>
          </w:p>
        </w:tc>
        <w:tc>
          <w:tcPr>
            <w:tcW w:w="2437" w:type="dxa"/>
            <w:tcBorders>
              <w:top w:val="single" w:sz="4" w:space="0" w:color="auto"/>
              <w:left w:val="single" w:sz="4" w:space="0" w:color="auto"/>
              <w:bottom w:val="single" w:sz="4" w:space="0" w:color="auto"/>
              <w:right w:val="single" w:sz="4" w:space="0" w:color="auto"/>
            </w:tcBorders>
          </w:tcPr>
          <w:p w:rsidR="004903DD" w:rsidRDefault="004903DD" w:rsidP="004903DD">
            <w:pPr>
              <w:jc w:val="center"/>
            </w:pPr>
            <w:r>
              <w:t>Техническое состояние элементов общего имущества многоквартирного дома</w:t>
            </w:r>
          </w:p>
        </w:tc>
      </w:tr>
      <w:tr w:rsidR="004903DD" w:rsidTr="004903DD">
        <w:tc>
          <w:tcPr>
            <w:tcW w:w="4253"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lastRenderedPageBreak/>
              <w:t>1. Фундамент</w:t>
            </w:r>
          </w:p>
        </w:tc>
        <w:tc>
          <w:tcPr>
            <w:tcW w:w="2977"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Бутовый, ленточный</w:t>
            </w:r>
          </w:p>
        </w:tc>
        <w:tc>
          <w:tcPr>
            <w:tcW w:w="2437"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Искривление линии цоколя</w:t>
            </w:r>
          </w:p>
        </w:tc>
      </w:tr>
      <w:tr w:rsidR="004903DD" w:rsidTr="004903DD">
        <w:tc>
          <w:tcPr>
            <w:tcW w:w="4253"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2. Наружные и внутренние капитальные стены</w:t>
            </w:r>
          </w:p>
        </w:tc>
        <w:tc>
          <w:tcPr>
            <w:tcW w:w="2977"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 xml:space="preserve">  Сборно-щитовые</w:t>
            </w:r>
          </w:p>
        </w:tc>
        <w:tc>
          <w:tcPr>
            <w:tcW w:w="2437"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Трещины штукатурного слоя</w:t>
            </w:r>
          </w:p>
        </w:tc>
      </w:tr>
      <w:tr w:rsidR="004903DD" w:rsidTr="004903DD">
        <w:tc>
          <w:tcPr>
            <w:tcW w:w="4253"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3. Перегородки</w:t>
            </w:r>
          </w:p>
        </w:tc>
        <w:tc>
          <w:tcPr>
            <w:tcW w:w="2977"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Тесовые, оклеенные обоями</w:t>
            </w:r>
          </w:p>
        </w:tc>
        <w:tc>
          <w:tcPr>
            <w:tcW w:w="2437"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 xml:space="preserve">  </w:t>
            </w:r>
          </w:p>
        </w:tc>
      </w:tr>
      <w:tr w:rsidR="004903DD" w:rsidTr="004903DD">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4253" w:type="dxa"/>
            <w:tcBorders>
              <w:top w:val="nil"/>
              <w:bottom w:val="nil"/>
            </w:tcBorders>
          </w:tcPr>
          <w:p w:rsidR="004903DD" w:rsidRDefault="004903DD" w:rsidP="004903DD">
            <w:pPr>
              <w:ind w:left="57"/>
            </w:pPr>
            <w:r>
              <w:t>4. Перекрытия</w:t>
            </w:r>
          </w:p>
        </w:tc>
        <w:tc>
          <w:tcPr>
            <w:tcW w:w="2977" w:type="dxa"/>
            <w:vMerge w:val="restart"/>
            <w:tcBorders>
              <w:top w:val="nil"/>
              <w:bottom w:val="nil"/>
            </w:tcBorders>
          </w:tcPr>
          <w:p w:rsidR="004903DD" w:rsidRDefault="004903DD" w:rsidP="004903DD">
            <w:pPr>
              <w:ind w:left="57"/>
            </w:pPr>
            <w:r>
              <w:t>Деревянные отепленные</w:t>
            </w:r>
          </w:p>
        </w:tc>
        <w:tc>
          <w:tcPr>
            <w:tcW w:w="2437" w:type="dxa"/>
            <w:vMerge w:val="restart"/>
            <w:tcBorders>
              <w:top w:val="nil"/>
              <w:bottom w:val="nil"/>
            </w:tcBorders>
          </w:tcPr>
          <w:p w:rsidR="004903DD" w:rsidRDefault="004903DD" w:rsidP="004903DD">
            <w:pPr>
              <w:ind w:left="57"/>
            </w:pPr>
            <w:r>
              <w:t>Глубокие трещины</w:t>
            </w:r>
          </w:p>
        </w:tc>
      </w:tr>
      <w:tr w:rsidR="004903DD" w:rsidTr="004903DD">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4253" w:type="dxa"/>
            <w:tcBorders>
              <w:top w:val="nil"/>
              <w:bottom w:val="nil"/>
            </w:tcBorders>
          </w:tcPr>
          <w:p w:rsidR="004903DD" w:rsidRDefault="004903DD" w:rsidP="004903DD">
            <w:pPr>
              <w:ind w:left="992"/>
            </w:pPr>
            <w:r>
              <w:t>чердачные</w:t>
            </w:r>
          </w:p>
        </w:tc>
        <w:tc>
          <w:tcPr>
            <w:tcW w:w="2977" w:type="dxa"/>
            <w:vMerge/>
            <w:tcBorders>
              <w:top w:val="nil"/>
              <w:bottom w:val="nil"/>
            </w:tcBorders>
          </w:tcPr>
          <w:p w:rsidR="004903DD" w:rsidRDefault="004903DD" w:rsidP="004903DD">
            <w:pPr>
              <w:ind w:left="57"/>
            </w:pPr>
          </w:p>
        </w:tc>
        <w:tc>
          <w:tcPr>
            <w:tcW w:w="2437" w:type="dxa"/>
            <w:vMerge/>
            <w:tcBorders>
              <w:top w:val="nil"/>
              <w:bottom w:val="nil"/>
            </w:tcBorders>
          </w:tcPr>
          <w:p w:rsidR="004903DD" w:rsidRDefault="004903DD" w:rsidP="004903DD">
            <w:pPr>
              <w:ind w:left="57"/>
            </w:pPr>
          </w:p>
        </w:tc>
      </w:tr>
      <w:tr w:rsidR="004903DD" w:rsidTr="004903DD">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4903DD" w:rsidRDefault="004903DD" w:rsidP="004903DD">
            <w:pPr>
              <w:ind w:left="992"/>
            </w:pPr>
            <w:r>
              <w:t>междуэтажные</w:t>
            </w:r>
          </w:p>
        </w:tc>
        <w:tc>
          <w:tcPr>
            <w:tcW w:w="2977" w:type="dxa"/>
            <w:tcBorders>
              <w:top w:val="nil"/>
              <w:bottom w:val="nil"/>
            </w:tcBorders>
          </w:tcPr>
          <w:p w:rsidR="004903DD" w:rsidRDefault="004903DD" w:rsidP="004903DD">
            <w:pPr>
              <w:ind w:left="57"/>
            </w:pPr>
            <w:r>
              <w:t>----------«---------</w:t>
            </w:r>
          </w:p>
        </w:tc>
        <w:tc>
          <w:tcPr>
            <w:tcW w:w="2437" w:type="dxa"/>
            <w:tcBorders>
              <w:top w:val="nil"/>
              <w:bottom w:val="nil"/>
            </w:tcBorders>
          </w:tcPr>
          <w:p w:rsidR="004903DD" w:rsidRDefault="004903DD" w:rsidP="004903DD">
            <w:pPr>
              <w:ind w:left="57"/>
            </w:pPr>
          </w:p>
        </w:tc>
      </w:tr>
      <w:tr w:rsidR="004903DD" w:rsidTr="004903DD">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4903DD" w:rsidRDefault="004903DD" w:rsidP="004903DD">
            <w:pPr>
              <w:ind w:left="992"/>
            </w:pPr>
            <w:r>
              <w:t>подвальные</w:t>
            </w:r>
          </w:p>
        </w:tc>
        <w:tc>
          <w:tcPr>
            <w:tcW w:w="2977" w:type="dxa"/>
            <w:tcBorders>
              <w:top w:val="nil"/>
              <w:bottom w:val="nil"/>
            </w:tcBorders>
          </w:tcPr>
          <w:p w:rsidR="004903DD" w:rsidRDefault="004903DD" w:rsidP="004903DD">
            <w:pPr>
              <w:ind w:left="57"/>
            </w:pPr>
            <w:r>
              <w:t>----------«---------</w:t>
            </w:r>
          </w:p>
        </w:tc>
        <w:tc>
          <w:tcPr>
            <w:tcW w:w="2437" w:type="dxa"/>
            <w:tcBorders>
              <w:top w:val="nil"/>
              <w:bottom w:val="nil"/>
            </w:tcBorders>
          </w:tcPr>
          <w:p w:rsidR="004903DD" w:rsidRDefault="004903DD" w:rsidP="004903DD">
            <w:pPr>
              <w:ind w:left="57"/>
            </w:pPr>
          </w:p>
        </w:tc>
      </w:tr>
      <w:tr w:rsidR="004903DD" w:rsidTr="004903DD">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4903DD" w:rsidRDefault="004903DD" w:rsidP="004903DD">
            <w:pPr>
              <w:ind w:left="992"/>
            </w:pPr>
            <w:r>
              <w:t>(другое)</w:t>
            </w:r>
          </w:p>
        </w:tc>
        <w:tc>
          <w:tcPr>
            <w:tcW w:w="2977" w:type="dxa"/>
            <w:tcBorders>
              <w:top w:val="nil"/>
              <w:bottom w:val="nil"/>
            </w:tcBorders>
          </w:tcPr>
          <w:p w:rsidR="004903DD" w:rsidRDefault="004903DD" w:rsidP="004903DD">
            <w:pPr>
              <w:ind w:left="57"/>
            </w:pPr>
          </w:p>
        </w:tc>
        <w:tc>
          <w:tcPr>
            <w:tcW w:w="2437" w:type="dxa"/>
            <w:tcBorders>
              <w:top w:val="nil"/>
              <w:bottom w:val="nil"/>
            </w:tcBorders>
          </w:tcPr>
          <w:p w:rsidR="004903DD" w:rsidRDefault="004903DD" w:rsidP="004903DD">
            <w:pPr>
              <w:ind w:left="57"/>
            </w:pPr>
          </w:p>
        </w:tc>
      </w:tr>
      <w:tr w:rsidR="004903DD" w:rsidTr="004903DD">
        <w:tc>
          <w:tcPr>
            <w:tcW w:w="4253"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5. Крыша</w:t>
            </w:r>
          </w:p>
        </w:tc>
        <w:tc>
          <w:tcPr>
            <w:tcW w:w="2977"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Шифер</w:t>
            </w:r>
          </w:p>
        </w:tc>
        <w:tc>
          <w:tcPr>
            <w:tcW w:w="2437"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Ослабленное крепление.</w:t>
            </w:r>
          </w:p>
        </w:tc>
      </w:tr>
      <w:tr w:rsidR="004903DD" w:rsidTr="004903DD">
        <w:tc>
          <w:tcPr>
            <w:tcW w:w="4253"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6. Полы</w:t>
            </w:r>
          </w:p>
        </w:tc>
        <w:tc>
          <w:tcPr>
            <w:tcW w:w="2977"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Дощатые  окрашенные</w:t>
            </w:r>
          </w:p>
        </w:tc>
        <w:tc>
          <w:tcPr>
            <w:tcW w:w="2437"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Стертость в ходовых местах деревянных досок,просадка</w:t>
            </w:r>
          </w:p>
        </w:tc>
      </w:tr>
      <w:tr w:rsidR="004903DD" w:rsidTr="004903DD">
        <w:trPr>
          <w:cantSplit/>
        </w:trPr>
        <w:tc>
          <w:tcPr>
            <w:tcW w:w="4253" w:type="dxa"/>
            <w:tcBorders>
              <w:top w:val="single" w:sz="4" w:space="0" w:color="auto"/>
              <w:left w:val="single" w:sz="4" w:space="0" w:color="auto"/>
              <w:bottom w:val="nil"/>
              <w:right w:val="single" w:sz="4" w:space="0" w:color="auto"/>
            </w:tcBorders>
            <w:vAlign w:val="bottom"/>
          </w:tcPr>
          <w:p w:rsidR="004903DD" w:rsidRDefault="004903DD" w:rsidP="004903DD">
            <w:pPr>
              <w:ind w:left="57"/>
            </w:pPr>
            <w:r>
              <w:t>7. Проемы</w:t>
            </w:r>
          </w:p>
        </w:tc>
        <w:tc>
          <w:tcPr>
            <w:tcW w:w="2977" w:type="dxa"/>
            <w:vMerge w:val="restart"/>
            <w:tcBorders>
              <w:top w:val="single" w:sz="4" w:space="0" w:color="auto"/>
              <w:left w:val="nil"/>
              <w:bottom w:val="nil"/>
              <w:right w:val="single" w:sz="4" w:space="0" w:color="auto"/>
            </w:tcBorders>
            <w:vAlign w:val="bottom"/>
          </w:tcPr>
          <w:p w:rsidR="004903DD" w:rsidRDefault="004903DD" w:rsidP="004903DD">
            <w:pPr>
              <w:ind w:left="57"/>
            </w:pPr>
            <w:r>
              <w:t>2-х створчатые</w:t>
            </w:r>
          </w:p>
        </w:tc>
        <w:tc>
          <w:tcPr>
            <w:tcW w:w="2437" w:type="dxa"/>
            <w:vMerge w:val="restart"/>
            <w:tcBorders>
              <w:top w:val="single" w:sz="4" w:space="0" w:color="auto"/>
              <w:left w:val="nil"/>
              <w:bottom w:val="nil"/>
              <w:right w:val="single" w:sz="4" w:space="0" w:color="auto"/>
            </w:tcBorders>
            <w:vAlign w:val="bottom"/>
          </w:tcPr>
          <w:p w:rsidR="004903DD" w:rsidRDefault="004903DD" w:rsidP="004903DD">
            <w:pPr>
              <w:ind w:left="57"/>
            </w:pPr>
            <w:r>
              <w:t>Деревянные переплеты рассохлись,</w:t>
            </w:r>
          </w:p>
        </w:tc>
      </w:tr>
      <w:tr w:rsidR="004903DD" w:rsidTr="004903DD">
        <w:trPr>
          <w:cantSplit/>
        </w:trPr>
        <w:tc>
          <w:tcPr>
            <w:tcW w:w="4253" w:type="dxa"/>
            <w:tcBorders>
              <w:top w:val="nil"/>
              <w:left w:val="single" w:sz="4" w:space="0" w:color="auto"/>
              <w:bottom w:val="nil"/>
              <w:right w:val="single" w:sz="4" w:space="0" w:color="auto"/>
            </w:tcBorders>
            <w:vAlign w:val="bottom"/>
          </w:tcPr>
          <w:p w:rsidR="004903DD" w:rsidRDefault="004903DD" w:rsidP="004903DD">
            <w:pPr>
              <w:ind w:left="993"/>
            </w:pPr>
            <w:r>
              <w:t>окна</w:t>
            </w:r>
          </w:p>
        </w:tc>
        <w:tc>
          <w:tcPr>
            <w:tcW w:w="2977" w:type="dxa"/>
            <w:vMerge/>
            <w:tcBorders>
              <w:top w:val="nil"/>
              <w:left w:val="nil"/>
              <w:bottom w:val="nil"/>
              <w:right w:val="single" w:sz="4" w:space="0" w:color="auto"/>
            </w:tcBorders>
            <w:vAlign w:val="bottom"/>
          </w:tcPr>
          <w:p w:rsidR="004903DD" w:rsidRDefault="004903DD" w:rsidP="004903DD">
            <w:pPr>
              <w:ind w:left="57"/>
            </w:pPr>
          </w:p>
        </w:tc>
        <w:tc>
          <w:tcPr>
            <w:tcW w:w="2437" w:type="dxa"/>
            <w:vMerge/>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двери</w:t>
            </w:r>
          </w:p>
        </w:tc>
        <w:tc>
          <w:tcPr>
            <w:tcW w:w="2977" w:type="dxa"/>
            <w:tcBorders>
              <w:top w:val="nil"/>
              <w:left w:val="nil"/>
              <w:bottom w:val="nil"/>
              <w:right w:val="single" w:sz="4" w:space="0" w:color="auto"/>
            </w:tcBorders>
            <w:vAlign w:val="bottom"/>
          </w:tcPr>
          <w:p w:rsidR="004903DD" w:rsidRDefault="004903DD" w:rsidP="004903DD">
            <w:pPr>
              <w:ind w:left="57"/>
            </w:pPr>
            <w:r>
              <w:t>филенчатые</w:t>
            </w:r>
          </w:p>
        </w:tc>
        <w:tc>
          <w:tcPr>
            <w:tcW w:w="2437" w:type="dxa"/>
            <w:tcBorders>
              <w:top w:val="nil"/>
              <w:left w:val="nil"/>
              <w:bottom w:val="nil"/>
              <w:right w:val="single" w:sz="4" w:space="0" w:color="auto"/>
            </w:tcBorders>
            <w:vAlign w:val="bottom"/>
          </w:tcPr>
          <w:p w:rsidR="004903DD" w:rsidRDefault="004903DD" w:rsidP="004903DD">
            <w:pPr>
              <w:ind w:left="57"/>
            </w:pPr>
            <w:r>
              <w:t>Полотна осели, гниль</w:t>
            </w:r>
          </w:p>
        </w:tc>
      </w:tr>
      <w:tr w:rsidR="004903DD" w:rsidTr="004903DD">
        <w:tc>
          <w:tcPr>
            <w:tcW w:w="4253" w:type="dxa"/>
            <w:tcBorders>
              <w:top w:val="nil"/>
              <w:left w:val="single" w:sz="4" w:space="0" w:color="auto"/>
              <w:bottom w:val="single" w:sz="4" w:space="0" w:color="auto"/>
              <w:right w:val="single" w:sz="4" w:space="0" w:color="auto"/>
            </w:tcBorders>
            <w:vAlign w:val="bottom"/>
          </w:tcPr>
          <w:p w:rsidR="004903DD" w:rsidRDefault="004903DD" w:rsidP="004903DD">
            <w:pPr>
              <w:ind w:left="993"/>
            </w:pPr>
            <w:r>
              <w:t>(другое)</w:t>
            </w:r>
          </w:p>
        </w:tc>
        <w:tc>
          <w:tcPr>
            <w:tcW w:w="2977" w:type="dxa"/>
            <w:tcBorders>
              <w:top w:val="nil"/>
              <w:left w:val="nil"/>
              <w:bottom w:val="single" w:sz="4" w:space="0" w:color="auto"/>
              <w:right w:val="single" w:sz="4" w:space="0" w:color="auto"/>
            </w:tcBorders>
            <w:vAlign w:val="bottom"/>
          </w:tcPr>
          <w:p w:rsidR="004903DD" w:rsidRDefault="004903DD" w:rsidP="004903DD">
            <w:pPr>
              <w:ind w:left="57"/>
            </w:pPr>
          </w:p>
        </w:tc>
        <w:tc>
          <w:tcPr>
            <w:tcW w:w="2437" w:type="dxa"/>
            <w:tcBorders>
              <w:top w:val="nil"/>
              <w:left w:val="nil"/>
              <w:bottom w:val="single" w:sz="4" w:space="0" w:color="auto"/>
              <w:right w:val="single" w:sz="4" w:space="0" w:color="auto"/>
            </w:tcBorders>
            <w:vAlign w:val="bottom"/>
          </w:tcPr>
          <w:p w:rsidR="004903DD" w:rsidRDefault="004903DD" w:rsidP="004903DD">
            <w:pPr>
              <w:ind w:left="57"/>
            </w:pPr>
          </w:p>
        </w:tc>
      </w:tr>
      <w:tr w:rsidR="004903DD" w:rsidTr="004903DD">
        <w:trPr>
          <w:cantSplit/>
        </w:trPr>
        <w:tc>
          <w:tcPr>
            <w:tcW w:w="4253" w:type="dxa"/>
            <w:tcBorders>
              <w:top w:val="single" w:sz="4" w:space="0" w:color="auto"/>
              <w:left w:val="single" w:sz="4" w:space="0" w:color="auto"/>
              <w:bottom w:val="nil"/>
              <w:right w:val="single" w:sz="4" w:space="0" w:color="auto"/>
            </w:tcBorders>
            <w:vAlign w:val="bottom"/>
          </w:tcPr>
          <w:p w:rsidR="004903DD" w:rsidRDefault="004903DD" w:rsidP="004903DD">
            <w:pPr>
              <w:ind w:left="57"/>
            </w:pPr>
            <w:r>
              <w:t>8. Отделка</w:t>
            </w:r>
          </w:p>
        </w:tc>
        <w:tc>
          <w:tcPr>
            <w:tcW w:w="2977" w:type="dxa"/>
            <w:vMerge w:val="restart"/>
            <w:tcBorders>
              <w:top w:val="single" w:sz="4" w:space="0" w:color="auto"/>
              <w:left w:val="nil"/>
              <w:bottom w:val="nil"/>
              <w:right w:val="single" w:sz="4" w:space="0" w:color="auto"/>
            </w:tcBorders>
            <w:vAlign w:val="bottom"/>
          </w:tcPr>
          <w:p w:rsidR="004903DD" w:rsidRDefault="004903DD" w:rsidP="004903DD">
            <w:pPr>
              <w:ind w:left="57"/>
            </w:pPr>
            <w:r>
              <w:t>Штукатурка, побелка, окраска</w:t>
            </w:r>
          </w:p>
        </w:tc>
        <w:tc>
          <w:tcPr>
            <w:tcW w:w="2437" w:type="dxa"/>
            <w:vMerge w:val="restart"/>
            <w:tcBorders>
              <w:top w:val="single" w:sz="4" w:space="0" w:color="auto"/>
              <w:left w:val="nil"/>
              <w:bottom w:val="nil"/>
              <w:right w:val="single" w:sz="4" w:space="0" w:color="auto"/>
            </w:tcBorders>
            <w:vAlign w:val="bottom"/>
          </w:tcPr>
          <w:p w:rsidR="004903DD" w:rsidRDefault="004903DD" w:rsidP="004903DD">
            <w:pPr>
              <w:ind w:left="57"/>
            </w:pPr>
            <w:r>
              <w:t xml:space="preserve"> Загрязнение, потемнение, отслоение  штукатурного и окрасочного слоя.</w:t>
            </w:r>
          </w:p>
        </w:tc>
      </w:tr>
      <w:tr w:rsidR="004903DD" w:rsidTr="004903DD">
        <w:trPr>
          <w:cantSplit/>
        </w:trPr>
        <w:tc>
          <w:tcPr>
            <w:tcW w:w="4253" w:type="dxa"/>
            <w:tcBorders>
              <w:top w:val="nil"/>
              <w:left w:val="single" w:sz="4" w:space="0" w:color="auto"/>
              <w:bottom w:val="nil"/>
              <w:right w:val="single" w:sz="4" w:space="0" w:color="auto"/>
            </w:tcBorders>
            <w:vAlign w:val="bottom"/>
          </w:tcPr>
          <w:p w:rsidR="004903DD" w:rsidRDefault="004903DD" w:rsidP="004903DD">
            <w:pPr>
              <w:ind w:left="993"/>
            </w:pPr>
            <w:r>
              <w:t>внутренняя</w:t>
            </w:r>
          </w:p>
        </w:tc>
        <w:tc>
          <w:tcPr>
            <w:tcW w:w="2977" w:type="dxa"/>
            <w:vMerge/>
            <w:tcBorders>
              <w:top w:val="nil"/>
              <w:left w:val="nil"/>
              <w:bottom w:val="nil"/>
              <w:right w:val="single" w:sz="4" w:space="0" w:color="auto"/>
            </w:tcBorders>
            <w:vAlign w:val="bottom"/>
          </w:tcPr>
          <w:p w:rsidR="004903DD" w:rsidRDefault="004903DD" w:rsidP="004903DD">
            <w:pPr>
              <w:ind w:left="57"/>
            </w:pPr>
          </w:p>
        </w:tc>
        <w:tc>
          <w:tcPr>
            <w:tcW w:w="2437" w:type="dxa"/>
            <w:vMerge/>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наружная</w:t>
            </w:r>
          </w:p>
        </w:tc>
        <w:tc>
          <w:tcPr>
            <w:tcW w:w="2977" w:type="dxa"/>
            <w:tcBorders>
              <w:top w:val="nil"/>
              <w:left w:val="nil"/>
              <w:bottom w:val="nil"/>
              <w:right w:val="single" w:sz="4" w:space="0" w:color="auto"/>
            </w:tcBorders>
            <w:vAlign w:val="bottom"/>
          </w:tcPr>
          <w:p w:rsidR="004903DD" w:rsidRDefault="004903DD" w:rsidP="004903DD">
            <w:pPr>
              <w:ind w:left="57"/>
            </w:pP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single" w:sz="4" w:space="0" w:color="auto"/>
              <w:right w:val="single" w:sz="4" w:space="0" w:color="auto"/>
            </w:tcBorders>
            <w:vAlign w:val="bottom"/>
          </w:tcPr>
          <w:p w:rsidR="004903DD" w:rsidRDefault="004903DD" w:rsidP="004903DD">
            <w:pPr>
              <w:ind w:left="993"/>
            </w:pPr>
            <w:r>
              <w:t>(другое)</w:t>
            </w:r>
          </w:p>
        </w:tc>
        <w:tc>
          <w:tcPr>
            <w:tcW w:w="2977" w:type="dxa"/>
            <w:tcBorders>
              <w:top w:val="nil"/>
              <w:left w:val="nil"/>
              <w:bottom w:val="single" w:sz="4" w:space="0" w:color="auto"/>
              <w:right w:val="single" w:sz="4" w:space="0" w:color="auto"/>
            </w:tcBorders>
            <w:vAlign w:val="bottom"/>
          </w:tcPr>
          <w:p w:rsidR="004903DD" w:rsidRDefault="004903DD" w:rsidP="004903DD">
            <w:pPr>
              <w:ind w:left="57"/>
            </w:pPr>
          </w:p>
        </w:tc>
        <w:tc>
          <w:tcPr>
            <w:tcW w:w="2437" w:type="dxa"/>
            <w:tcBorders>
              <w:top w:val="nil"/>
              <w:left w:val="nil"/>
              <w:bottom w:val="single" w:sz="4" w:space="0" w:color="auto"/>
              <w:right w:val="single" w:sz="4" w:space="0" w:color="auto"/>
            </w:tcBorders>
            <w:vAlign w:val="bottom"/>
          </w:tcPr>
          <w:p w:rsidR="004903DD" w:rsidRDefault="004903DD" w:rsidP="004903DD">
            <w:pPr>
              <w:ind w:left="57"/>
            </w:pPr>
          </w:p>
        </w:tc>
      </w:tr>
      <w:tr w:rsidR="004903DD" w:rsidTr="004903DD">
        <w:trPr>
          <w:cantSplit/>
        </w:trPr>
        <w:tc>
          <w:tcPr>
            <w:tcW w:w="4253" w:type="dxa"/>
            <w:tcBorders>
              <w:top w:val="single" w:sz="4" w:space="0" w:color="auto"/>
              <w:left w:val="single" w:sz="4" w:space="0" w:color="auto"/>
              <w:bottom w:val="nil"/>
              <w:right w:val="single" w:sz="4" w:space="0" w:color="auto"/>
            </w:tcBorders>
            <w:vAlign w:val="bottom"/>
          </w:tcPr>
          <w:p w:rsidR="004903DD" w:rsidRDefault="004903DD" w:rsidP="004903DD">
            <w:pPr>
              <w:ind w:left="57"/>
            </w:pPr>
            <w:r>
              <w:t>9. Механическое, электрическое, санитарно-техническое и иное оборудование</w:t>
            </w:r>
          </w:p>
        </w:tc>
        <w:tc>
          <w:tcPr>
            <w:tcW w:w="2977" w:type="dxa"/>
            <w:vMerge w:val="restart"/>
            <w:tcBorders>
              <w:top w:val="single" w:sz="4" w:space="0" w:color="auto"/>
              <w:left w:val="nil"/>
              <w:bottom w:val="nil"/>
              <w:right w:val="single" w:sz="4" w:space="0" w:color="auto"/>
            </w:tcBorders>
            <w:vAlign w:val="bottom"/>
          </w:tcPr>
          <w:p w:rsidR="004903DD" w:rsidRDefault="004903DD" w:rsidP="004903DD">
            <w:pPr>
              <w:ind w:left="57"/>
            </w:pPr>
            <w:r>
              <w:t xml:space="preserve"> </w:t>
            </w:r>
          </w:p>
          <w:p w:rsidR="004903DD" w:rsidRDefault="004903DD" w:rsidP="004903DD">
            <w:pPr>
              <w:ind w:left="57"/>
            </w:pPr>
          </w:p>
        </w:tc>
        <w:tc>
          <w:tcPr>
            <w:tcW w:w="2437" w:type="dxa"/>
            <w:vMerge w:val="restart"/>
            <w:tcBorders>
              <w:top w:val="single" w:sz="4" w:space="0" w:color="auto"/>
              <w:left w:val="nil"/>
              <w:bottom w:val="nil"/>
              <w:right w:val="single" w:sz="4" w:space="0" w:color="auto"/>
            </w:tcBorders>
            <w:vAlign w:val="bottom"/>
          </w:tcPr>
          <w:p w:rsidR="004903DD" w:rsidRDefault="004903DD" w:rsidP="004903DD">
            <w:pPr>
              <w:ind w:left="57"/>
            </w:pPr>
            <w:r>
              <w:t>Техническое состояние оборудования удовлетворительное</w:t>
            </w:r>
          </w:p>
        </w:tc>
      </w:tr>
      <w:tr w:rsidR="004903DD" w:rsidTr="004903DD">
        <w:trPr>
          <w:cantSplit/>
        </w:trPr>
        <w:tc>
          <w:tcPr>
            <w:tcW w:w="4253" w:type="dxa"/>
            <w:tcBorders>
              <w:top w:val="nil"/>
              <w:left w:val="single" w:sz="4" w:space="0" w:color="auto"/>
              <w:bottom w:val="nil"/>
              <w:right w:val="single" w:sz="4" w:space="0" w:color="auto"/>
            </w:tcBorders>
            <w:vAlign w:val="bottom"/>
          </w:tcPr>
          <w:p w:rsidR="004903DD" w:rsidRDefault="004903DD" w:rsidP="004903DD">
            <w:pPr>
              <w:ind w:left="993"/>
            </w:pPr>
            <w:r>
              <w:t>ванны напольные</w:t>
            </w:r>
          </w:p>
        </w:tc>
        <w:tc>
          <w:tcPr>
            <w:tcW w:w="2977" w:type="dxa"/>
            <w:vMerge/>
            <w:tcBorders>
              <w:top w:val="nil"/>
              <w:left w:val="nil"/>
              <w:bottom w:val="nil"/>
              <w:right w:val="single" w:sz="4" w:space="0" w:color="auto"/>
            </w:tcBorders>
            <w:vAlign w:val="bottom"/>
          </w:tcPr>
          <w:p w:rsidR="004903DD" w:rsidRDefault="004903DD" w:rsidP="004903DD">
            <w:pPr>
              <w:ind w:left="57"/>
            </w:pPr>
          </w:p>
        </w:tc>
        <w:tc>
          <w:tcPr>
            <w:tcW w:w="2437" w:type="dxa"/>
            <w:vMerge/>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электроплиты</w:t>
            </w:r>
          </w:p>
        </w:tc>
        <w:tc>
          <w:tcPr>
            <w:tcW w:w="2977" w:type="dxa"/>
            <w:tcBorders>
              <w:top w:val="nil"/>
              <w:left w:val="nil"/>
              <w:bottom w:val="nil"/>
              <w:right w:val="single" w:sz="4" w:space="0" w:color="auto"/>
            </w:tcBorders>
            <w:vAlign w:val="bottom"/>
          </w:tcPr>
          <w:p w:rsidR="004903DD" w:rsidRDefault="004903DD" w:rsidP="004903DD">
            <w:pPr>
              <w:ind w:left="57"/>
            </w:pPr>
            <w:r>
              <w:t>нет</w:t>
            </w: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телефонные сети и оборудование</w:t>
            </w:r>
          </w:p>
        </w:tc>
        <w:tc>
          <w:tcPr>
            <w:tcW w:w="2977" w:type="dxa"/>
            <w:tcBorders>
              <w:top w:val="nil"/>
              <w:left w:val="nil"/>
              <w:bottom w:val="nil"/>
              <w:right w:val="single" w:sz="4" w:space="0" w:color="auto"/>
            </w:tcBorders>
            <w:vAlign w:val="bottom"/>
          </w:tcPr>
          <w:p w:rsidR="004903DD" w:rsidRDefault="004903DD" w:rsidP="004903DD">
            <w:pPr>
              <w:ind w:left="57"/>
            </w:pPr>
            <w:r>
              <w:t>есть</w:t>
            </w:r>
          </w:p>
          <w:p w:rsidR="004903DD" w:rsidRDefault="004903DD" w:rsidP="004903DD">
            <w:pPr>
              <w:ind w:left="57"/>
            </w:pP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сети проводного радиовещания</w:t>
            </w:r>
          </w:p>
        </w:tc>
        <w:tc>
          <w:tcPr>
            <w:tcW w:w="2977" w:type="dxa"/>
            <w:tcBorders>
              <w:top w:val="nil"/>
              <w:left w:val="nil"/>
              <w:bottom w:val="nil"/>
              <w:right w:val="single" w:sz="4" w:space="0" w:color="auto"/>
            </w:tcBorders>
            <w:vAlign w:val="bottom"/>
          </w:tcPr>
          <w:p w:rsidR="004903DD" w:rsidRDefault="004903DD" w:rsidP="004903DD">
            <w:pPr>
              <w:ind w:left="57"/>
            </w:pPr>
            <w:r>
              <w:t>есть</w:t>
            </w: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сигнализация</w:t>
            </w:r>
          </w:p>
        </w:tc>
        <w:tc>
          <w:tcPr>
            <w:tcW w:w="2977" w:type="dxa"/>
            <w:tcBorders>
              <w:top w:val="nil"/>
              <w:left w:val="nil"/>
              <w:bottom w:val="nil"/>
              <w:right w:val="single" w:sz="4" w:space="0" w:color="auto"/>
            </w:tcBorders>
            <w:vAlign w:val="bottom"/>
          </w:tcPr>
          <w:p w:rsidR="004903DD" w:rsidRDefault="004903DD" w:rsidP="004903DD">
            <w:pPr>
              <w:ind w:left="57"/>
            </w:pP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мусоропровод</w:t>
            </w:r>
          </w:p>
        </w:tc>
        <w:tc>
          <w:tcPr>
            <w:tcW w:w="2977" w:type="dxa"/>
            <w:tcBorders>
              <w:top w:val="nil"/>
              <w:left w:val="nil"/>
              <w:bottom w:val="nil"/>
              <w:right w:val="single" w:sz="4" w:space="0" w:color="auto"/>
            </w:tcBorders>
            <w:vAlign w:val="bottom"/>
          </w:tcPr>
          <w:p w:rsidR="004903DD" w:rsidRDefault="004903DD" w:rsidP="004903DD">
            <w:pPr>
              <w:ind w:left="57"/>
            </w:pP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лифт</w:t>
            </w:r>
          </w:p>
        </w:tc>
        <w:tc>
          <w:tcPr>
            <w:tcW w:w="2977" w:type="dxa"/>
            <w:tcBorders>
              <w:top w:val="nil"/>
              <w:left w:val="nil"/>
              <w:bottom w:val="nil"/>
              <w:right w:val="single" w:sz="4" w:space="0" w:color="auto"/>
            </w:tcBorders>
            <w:vAlign w:val="bottom"/>
          </w:tcPr>
          <w:p w:rsidR="004903DD" w:rsidRDefault="004903DD" w:rsidP="004903DD">
            <w:pPr>
              <w:ind w:left="57"/>
            </w:pP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вентиляция</w:t>
            </w:r>
          </w:p>
        </w:tc>
        <w:tc>
          <w:tcPr>
            <w:tcW w:w="2977" w:type="dxa"/>
            <w:tcBorders>
              <w:top w:val="nil"/>
              <w:left w:val="nil"/>
              <w:bottom w:val="nil"/>
              <w:right w:val="single" w:sz="4" w:space="0" w:color="auto"/>
            </w:tcBorders>
            <w:vAlign w:val="bottom"/>
          </w:tcPr>
          <w:p w:rsidR="004903DD" w:rsidRDefault="004903DD" w:rsidP="004903DD">
            <w:pPr>
              <w:ind w:left="57"/>
            </w:pPr>
            <w:r>
              <w:t>есть</w:t>
            </w: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single" w:sz="4" w:space="0" w:color="auto"/>
              <w:right w:val="single" w:sz="4" w:space="0" w:color="auto"/>
            </w:tcBorders>
            <w:vAlign w:val="bottom"/>
          </w:tcPr>
          <w:p w:rsidR="004903DD" w:rsidRDefault="004903DD" w:rsidP="004903DD">
            <w:pPr>
              <w:ind w:left="993"/>
            </w:pPr>
            <w:r>
              <w:t>(другое)</w:t>
            </w:r>
          </w:p>
        </w:tc>
        <w:tc>
          <w:tcPr>
            <w:tcW w:w="2977" w:type="dxa"/>
            <w:tcBorders>
              <w:top w:val="nil"/>
              <w:left w:val="nil"/>
              <w:bottom w:val="single" w:sz="4" w:space="0" w:color="auto"/>
              <w:right w:val="single" w:sz="4" w:space="0" w:color="auto"/>
            </w:tcBorders>
            <w:vAlign w:val="bottom"/>
          </w:tcPr>
          <w:p w:rsidR="004903DD" w:rsidRDefault="004903DD" w:rsidP="004903DD">
            <w:pPr>
              <w:ind w:left="57"/>
            </w:pPr>
          </w:p>
        </w:tc>
        <w:tc>
          <w:tcPr>
            <w:tcW w:w="2437" w:type="dxa"/>
            <w:tcBorders>
              <w:top w:val="nil"/>
              <w:left w:val="nil"/>
              <w:bottom w:val="single" w:sz="4" w:space="0" w:color="auto"/>
              <w:right w:val="single" w:sz="4" w:space="0" w:color="auto"/>
            </w:tcBorders>
            <w:vAlign w:val="bottom"/>
          </w:tcPr>
          <w:p w:rsidR="004903DD" w:rsidRDefault="004903DD" w:rsidP="004903DD">
            <w:pPr>
              <w:ind w:left="57"/>
            </w:pPr>
          </w:p>
        </w:tc>
      </w:tr>
      <w:tr w:rsidR="004903DD" w:rsidTr="004903DD">
        <w:trPr>
          <w:cantSplit/>
        </w:trPr>
        <w:tc>
          <w:tcPr>
            <w:tcW w:w="4253" w:type="dxa"/>
            <w:tcBorders>
              <w:top w:val="single" w:sz="4" w:space="0" w:color="auto"/>
              <w:left w:val="single" w:sz="4" w:space="0" w:color="auto"/>
              <w:bottom w:val="nil"/>
              <w:right w:val="single" w:sz="4" w:space="0" w:color="auto"/>
            </w:tcBorders>
            <w:vAlign w:val="bottom"/>
          </w:tcPr>
          <w:p w:rsidR="004903DD" w:rsidRDefault="004903DD" w:rsidP="004903DD">
            <w:pPr>
              <w:ind w:left="57"/>
            </w:pPr>
            <w:r>
              <w:t>10. Внутридомовые инженерные коммуникации и оборудование для предоставления коммунальных услуг</w:t>
            </w:r>
          </w:p>
        </w:tc>
        <w:tc>
          <w:tcPr>
            <w:tcW w:w="2977" w:type="dxa"/>
            <w:vMerge w:val="restart"/>
            <w:tcBorders>
              <w:top w:val="single" w:sz="4" w:space="0" w:color="auto"/>
              <w:left w:val="nil"/>
              <w:bottom w:val="nil"/>
              <w:right w:val="single" w:sz="4" w:space="0" w:color="auto"/>
            </w:tcBorders>
            <w:vAlign w:val="bottom"/>
          </w:tcPr>
          <w:p w:rsidR="004903DD" w:rsidRDefault="004903DD" w:rsidP="004903DD">
            <w:pPr>
              <w:ind w:left="57"/>
            </w:pPr>
            <w:r>
              <w:t>центральное</w:t>
            </w:r>
          </w:p>
        </w:tc>
        <w:tc>
          <w:tcPr>
            <w:tcW w:w="2437" w:type="dxa"/>
            <w:vMerge w:val="restart"/>
            <w:tcBorders>
              <w:top w:val="single" w:sz="4" w:space="0" w:color="auto"/>
              <w:left w:val="nil"/>
              <w:bottom w:val="nil"/>
              <w:right w:val="single" w:sz="4" w:space="0" w:color="auto"/>
            </w:tcBorders>
            <w:vAlign w:val="bottom"/>
          </w:tcPr>
          <w:p w:rsidR="004903DD" w:rsidRDefault="004903DD" w:rsidP="004903DD">
            <w:pPr>
              <w:ind w:left="57"/>
            </w:pPr>
            <w:r>
              <w:t>Техническое состояние инженерных сетей удовлетворительное</w:t>
            </w:r>
          </w:p>
        </w:tc>
      </w:tr>
      <w:tr w:rsidR="004903DD" w:rsidTr="004903DD">
        <w:trPr>
          <w:cantSplit/>
        </w:trPr>
        <w:tc>
          <w:tcPr>
            <w:tcW w:w="4253" w:type="dxa"/>
            <w:tcBorders>
              <w:top w:val="nil"/>
              <w:left w:val="single" w:sz="4" w:space="0" w:color="auto"/>
              <w:bottom w:val="nil"/>
              <w:right w:val="single" w:sz="4" w:space="0" w:color="auto"/>
            </w:tcBorders>
            <w:vAlign w:val="bottom"/>
          </w:tcPr>
          <w:p w:rsidR="004903DD" w:rsidRDefault="004903DD" w:rsidP="004903DD">
            <w:pPr>
              <w:ind w:left="993"/>
            </w:pPr>
            <w:r>
              <w:t>электроснабжение</w:t>
            </w:r>
          </w:p>
        </w:tc>
        <w:tc>
          <w:tcPr>
            <w:tcW w:w="2977" w:type="dxa"/>
            <w:vMerge/>
            <w:tcBorders>
              <w:top w:val="nil"/>
              <w:left w:val="nil"/>
              <w:bottom w:val="nil"/>
              <w:right w:val="single" w:sz="4" w:space="0" w:color="auto"/>
            </w:tcBorders>
            <w:vAlign w:val="bottom"/>
          </w:tcPr>
          <w:p w:rsidR="004903DD" w:rsidRDefault="004903DD" w:rsidP="004903DD">
            <w:pPr>
              <w:ind w:left="57"/>
            </w:pPr>
          </w:p>
        </w:tc>
        <w:tc>
          <w:tcPr>
            <w:tcW w:w="2437" w:type="dxa"/>
            <w:vMerge/>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холодное водоснабжение</w:t>
            </w:r>
          </w:p>
        </w:tc>
        <w:tc>
          <w:tcPr>
            <w:tcW w:w="2977" w:type="dxa"/>
            <w:tcBorders>
              <w:top w:val="nil"/>
              <w:left w:val="nil"/>
              <w:bottom w:val="nil"/>
              <w:right w:val="single" w:sz="4" w:space="0" w:color="auto"/>
            </w:tcBorders>
            <w:vAlign w:val="bottom"/>
          </w:tcPr>
          <w:p w:rsidR="004903DD" w:rsidRDefault="004903DD" w:rsidP="004903DD">
            <w:pPr>
              <w:ind w:left="57"/>
            </w:pPr>
            <w:r>
              <w:t>центральное</w:t>
            </w: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горячее водоснабжение</w:t>
            </w:r>
          </w:p>
        </w:tc>
        <w:tc>
          <w:tcPr>
            <w:tcW w:w="2977" w:type="dxa"/>
            <w:tcBorders>
              <w:top w:val="nil"/>
              <w:left w:val="nil"/>
              <w:bottom w:val="nil"/>
              <w:right w:val="single" w:sz="4" w:space="0" w:color="auto"/>
            </w:tcBorders>
            <w:vAlign w:val="bottom"/>
          </w:tcPr>
          <w:p w:rsidR="004903DD" w:rsidRDefault="004903DD" w:rsidP="004903DD">
            <w:pPr>
              <w:ind w:left="57"/>
            </w:pPr>
            <w:r>
              <w:t>нет</w:t>
            </w: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водоотведение</w:t>
            </w:r>
          </w:p>
        </w:tc>
        <w:tc>
          <w:tcPr>
            <w:tcW w:w="2977" w:type="dxa"/>
            <w:tcBorders>
              <w:top w:val="nil"/>
              <w:left w:val="nil"/>
              <w:bottom w:val="nil"/>
              <w:right w:val="single" w:sz="4" w:space="0" w:color="auto"/>
            </w:tcBorders>
            <w:vAlign w:val="bottom"/>
          </w:tcPr>
          <w:p w:rsidR="004903DD" w:rsidRDefault="004903DD" w:rsidP="004903DD">
            <w:pPr>
              <w:ind w:left="57"/>
            </w:pPr>
            <w:r>
              <w:t>местное</w:t>
            </w: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газоснабжение</w:t>
            </w:r>
          </w:p>
        </w:tc>
        <w:tc>
          <w:tcPr>
            <w:tcW w:w="2977" w:type="dxa"/>
            <w:tcBorders>
              <w:top w:val="nil"/>
              <w:left w:val="nil"/>
              <w:bottom w:val="nil"/>
              <w:right w:val="single" w:sz="4" w:space="0" w:color="auto"/>
            </w:tcBorders>
            <w:vAlign w:val="bottom"/>
          </w:tcPr>
          <w:p w:rsidR="004903DD" w:rsidRDefault="004903DD" w:rsidP="004903DD">
            <w:pPr>
              <w:ind w:left="57"/>
            </w:pPr>
            <w:r>
              <w:t>центральное</w:t>
            </w: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отопление (от внешних котельных)</w:t>
            </w:r>
          </w:p>
        </w:tc>
        <w:tc>
          <w:tcPr>
            <w:tcW w:w="2977" w:type="dxa"/>
            <w:tcBorders>
              <w:top w:val="nil"/>
              <w:left w:val="nil"/>
              <w:bottom w:val="nil"/>
              <w:right w:val="single" w:sz="4" w:space="0" w:color="auto"/>
            </w:tcBorders>
            <w:vAlign w:val="bottom"/>
          </w:tcPr>
          <w:p w:rsidR="004903DD" w:rsidRDefault="004903DD" w:rsidP="004903DD">
            <w:pPr>
              <w:ind w:left="57"/>
            </w:pP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lastRenderedPageBreak/>
              <w:t>отопление (от домовой котельной) печи</w:t>
            </w:r>
          </w:p>
        </w:tc>
        <w:tc>
          <w:tcPr>
            <w:tcW w:w="2977" w:type="dxa"/>
            <w:tcBorders>
              <w:top w:val="nil"/>
              <w:left w:val="nil"/>
              <w:bottom w:val="nil"/>
              <w:right w:val="single" w:sz="4" w:space="0" w:color="auto"/>
            </w:tcBorders>
            <w:vAlign w:val="bottom"/>
          </w:tcPr>
          <w:p w:rsidR="004903DD" w:rsidRDefault="004903DD" w:rsidP="004903DD">
            <w:pPr>
              <w:ind w:left="57"/>
            </w:pP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калориферы</w:t>
            </w:r>
          </w:p>
        </w:tc>
        <w:tc>
          <w:tcPr>
            <w:tcW w:w="2977" w:type="dxa"/>
            <w:tcBorders>
              <w:top w:val="nil"/>
              <w:left w:val="nil"/>
              <w:bottom w:val="nil"/>
              <w:right w:val="single" w:sz="4" w:space="0" w:color="auto"/>
            </w:tcBorders>
            <w:vAlign w:val="bottom"/>
          </w:tcPr>
          <w:p w:rsidR="004903DD" w:rsidRDefault="004903DD" w:rsidP="004903DD">
            <w:pPr>
              <w:ind w:left="57"/>
            </w:pP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АГВ</w:t>
            </w:r>
          </w:p>
        </w:tc>
        <w:tc>
          <w:tcPr>
            <w:tcW w:w="2977" w:type="dxa"/>
            <w:tcBorders>
              <w:top w:val="nil"/>
              <w:left w:val="nil"/>
              <w:bottom w:val="nil"/>
              <w:right w:val="single" w:sz="4" w:space="0" w:color="auto"/>
            </w:tcBorders>
            <w:vAlign w:val="bottom"/>
          </w:tcPr>
          <w:p w:rsidR="004903DD" w:rsidRDefault="004903DD" w:rsidP="004903DD">
            <w:pPr>
              <w:ind w:left="57"/>
            </w:pPr>
            <w:r>
              <w:t>АОГВ</w:t>
            </w: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single" w:sz="4" w:space="0" w:color="auto"/>
              <w:right w:val="single" w:sz="4" w:space="0" w:color="auto"/>
            </w:tcBorders>
            <w:vAlign w:val="bottom"/>
          </w:tcPr>
          <w:p w:rsidR="004903DD" w:rsidRDefault="004903DD" w:rsidP="004903DD">
            <w:pPr>
              <w:ind w:left="993"/>
            </w:pPr>
            <w:r>
              <w:t>(другое)</w:t>
            </w:r>
          </w:p>
        </w:tc>
        <w:tc>
          <w:tcPr>
            <w:tcW w:w="2977" w:type="dxa"/>
            <w:tcBorders>
              <w:top w:val="nil"/>
              <w:left w:val="nil"/>
              <w:bottom w:val="single" w:sz="4" w:space="0" w:color="auto"/>
              <w:right w:val="single" w:sz="4" w:space="0" w:color="auto"/>
            </w:tcBorders>
            <w:vAlign w:val="bottom"/>
          </w:tcPr>
          <w:p w:rsidR="004903DD" w:rsidRDefault="004903DD" w:rsidP="004903DD">
            <w:pPr>
              <w:ind w:left="57"/>
            </w:pPr>
          </w:p>
        </w:tc>
        <w:tc>
          <w:tcPr>
            <w:tcW w:w="2437" w:type="dxa"/>
            <w:tcBorders>
              <w:top w:val="nil"/>
              <w:left w:val="nil"/>
              <w:bottom w:val="single" w:sz="4" w:space="0" w:color="auto"/>
              <w:right w:val="single" w:sz="4" w:space="0" w:color="auto"/>
            </w:tcBorders>
            <w:vAlign w:val="bottom"/>
          </w:tcPr>
          <w:p w:rsidR="004903DD" w:rsidRDefault="004903DD" w:rsidP="004903DD">
            <w:pPr>
              <w:ind w:left="57"/>
            </w:pPr>
          </w:p>
        </w:tc>
      </w:tr>
      <w:tr w:rsidR="004903DD" w:rsidTr="004903DD">
        <w:tc>
          <w:tcPr>
            <w:tcW w:w="4253"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11. Крыльца</w:t>
            </w:r>
          </w:p>
        </w:tc>
        <w:tc>
          <w:tcPr>
            <w:tcW w:w="2977"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нет</w:t>
            </w:r>
          </w:p>
        </w:tc>
        <w:tc>
          <w:tcPr>
            <w:tcW w:w="2437"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p>
        </w:tc>
      </w:tr>
    </w:tbl>
    <w:p w:rsidR="004903DD" w:rsidRDefault="004903DD" w:rsidP="004903DD"/>
    <w:p w:rsidR="004903DD" w:rsidRDefault="004903DD" w:rsidP="004903DD">
      <w:r>
        <w:t>Председатель комитета по вопросам жизнеобеспечения,</w:t>
      </w:r>
    </w:p>
    <w:p w:rsidR="004903DD" w:rsidRDefault="004903DD" w:rsidP="004903DD">
      <w:r>
        <w:t>строительства и дорожно-транспортному хозяйству</w:t>
      </w:r>
    </w:p>
    <w:p w:rsidR="004903DD" w:rsidRDefault="004903DD" w:rsidP="004903DD">
      <w:r>
        <w:t>администрации  Щекинского  района</w:t>
      </w:r>
    </w:p>
    <w:p w:rsidR="004903DD" w:rsidRDefault="004903DD" w:rsidP="004903DD"/>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4903DD" w:rsidTr="002A0E2C">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4903DD" w:rsidRDefault="004903DD" w:rsidP="004903DD">
            <w:pPr>
              <w:spacing w:line="276" w:lineRule="auto"/>
              <w:jc w:val="center"/>
            </w:pPr>
          </w:p>
        </w:tc>
        <w:tc>
          <w:tcPr>
            <w:tcW w:w="283" w:type="dxa"/>
            <w:gridSpan w:val="2"/>
            <w:vAlign w:val="bottom"/>
          </w:tcPr>
          <w:p w:rsidR="004903DD" w:rsidRDefault="004903DD" w:rsidP="004903DD">
            <w:pPr>
              <w:spacing w:line="276" w:lineRule="auto"/>
            </w:pPr>
          </w:p>
        </w:tc>
        <w:tc>
          <w:tcPr>
            <w:tcW w:w="2665" w:type="dxa"/>
            <w:gridSpan w:val="4"/>
            <w:tcBorders>
              <w:top w:val="nil"/>
              <w:left w:val="nil"/>
              <w:bottom w:val="single" w:sz="4" w:space="0" w:color="auto"/>
              <w:right w:val="nil"/>
            </w:tcBorders>
            <w:vAlign w:val="bottom"/>
            <w:hideMark/>
          </w:tcPr>
          <w:p w:rsidR="004903DD" w:rsidRDefault="004903DD" w:rsidP="004903DD">
            <w:pPr>
              <w:spacing w:line="276" w:lineRule="auto"/>
            </w:pPr>
            <w:r>
              <w:t>Субботин Д.А.</w:t>
            </w:r>
          </w:p>
        </w:tc>
      </w:tr>
      <w:tr w:rsidR="004903DD" w:rsidTr="002A0E2C">
        <w:trPr>
          <w:gridBefore w:val="3"/>
          <w:wBefore w:w="567" w:type="dxa"/>
        </w:trPr>
        <w:tc>
          <w:tcPr>
            <w:tcW w:w="2580" w:type="dxa"/>
            <w:gridSpan w:val="7"/>
            <w:hideMark/>
          </w:tcPr>
          <w:p w:rsidR="004903DD" w:rsidRDefault="004903DD" w:rsidP="004903DD">
            <w:pPr>
              <w:spacing w:line="276" w:lineRule="auto"/>
              <w:jc w:val="center"/>
              <w:rPr>
                <w:sz w:val="18"/>
                <w:szCs w:val="18"/>
              </w:rPr>
            </w:pPr>
            <w:r>
              <w:rPr>
                <w:sz w:val="18"/>
                <w:szCs w:val="18"/>
              </w:rPr>
              <w:t>(подпись)</w:t>
            </w:r>
          </w:p>
        </w:tc>
        <w:tc>
          <w:tcPr>
            <w:tcW w:w="283" w:type="dxa"/>
          </w:tcPr>
          <w:p w:rsidR="004903DD" w:rsidRDefault="004903DD" w:rsidP="004903DD">
            <w:pPr>
              <w:spacing w:line="276" w:lineRule="auto"/>
              <w:rPr>
                <w:sz w:val="18"/>
                <w:szCs w:val="18"/>
              </w:rPr>
            </w:pPr>
          </w:p>
        </w:tc>
        <w:tc>
          <w:tcPr>
            <w:tcW w:w="3402" w:type="dxa"/>
            <w:gridSpan w:val="3"/>
            <w:hideMark/>
          </w:tcPr>
          <w:p w:rsidR="004903DD" w:rsidRDefault="004903DD" w:rsidP="004903DD">
            <w:pPr>
              <w:spacing w:line="276" w:lineRule="auto"/>
              <w:jc w:val="center"/>
              <w:rPr>
                <w:sz w:val="18"/>
                <w:szCs w:val="18"/>
              </w:rPr>
            </w:pPr>
            <w:r>
              <w:rPr>
                <w:sz w:val="18"/>
                <w:szCs w:val="18"/>
              </w:rPr>
              <w:t>(ф.и.о.)</w:t>
            </w:r>
          </w:p>
        </w:tc>
      </w:tr>
      <w:tr w:rsidR="002A0E2C" w:rsidTr="002A0E2C">
        <w:trPr>
          <w:gridAfter w:val="2"/>
          <w:wAfter w:w="3147" w:type="dxa"/>
        </w:trPr>
        <w:tc>
          <w:tcPr>
            <w:tcW w:w="187" w:type="dxa"/>
            <w:gridSpan w:val="2"/>
            <w:vAlign w:val="bottom"/>
            <w:hideMark/>
          </w:tcPr>
          <w:p w:rsidR="002A0E2C" w:rsidRDefault="002A0E2C" w:rsidP="002C6727">
            <w:r>
              <w:t>“</w:t>
            </w:r>
          </w:p>
        </w:tc>
        <w:tc>
          <w:tcPr>
            <w:tcW w:w="425" w:type="dxa"/>
            <w:gridSpan w:val="2"/>
            <w:tcBorders>
              <w:top w:val="nil"/>
              <w:left w:val="nil"/>
              <w:bottom w:val="single" w:sz="4" w:space="0" w:color="auto"/>
              <w:right w:val="nil"/>
            </w:tcBorders>
            <w:vAlign w:val="bottom"/>
          </w:tcPr>
          <w:p w:rsidR="002A0E2C" w:rsidRDefault="002A0E2C" w:rsidP="002C6727">
            <w:pPr>
              <w:jc w:val="center"/>
            </w:pPr>
            <w:r>
              <w:t>23</w:t>
            </w:r>
          </w:p>
        </w:tc>
        <w:tc>
          <w:tcPr>
            <w:tcW w:w="255" w:type="dxa"/>
            <w:vAlign w:val="bottom"/>
            <w:hideMark/>
          </w:tcPr>
          <w:p w:rsidR="002A0E2C" w:rsidRDefault="002A0E2C" w:rsidP="002C6727"/>
        </w:tc>
        <w:tc>
          <w:tcPr>
            <w:tcW w:w="1531" w:type="dxa"/>
            <w:tcBorders>
              <w:top w:val="nil"/>
              <w:left w:val="nil"/>
              <w:bottom w:val="single" w:sz="4" w:space="0" w:color="auto"/>
              <w:right w:val="nil"/>
            </w:tcBorders>
            <w:vAlign w:val="bottom"/>
          </w:tcPr>
          <w:p w:rsidR="002A0E2C" w:rsidRDefault="002A0E2C" w:rsidP="002C6727">
            <w:pPr>
              <w:jc w:val="center"/>
            </w:pPr>
            <w:r>
              <w:t>ноября</w:t>
            </w:r>
          </w:p>
        </w:tc>
        <w:tc>
          <w:tcPr>
            <w:tcW w:w="465" w:type="dxa"/>
            <w:gridSpan w:val="2"/>
            <w:vAlign w:val="bottom"/>
            <w:hideMark/>
          </w:tcPr>
          <w:p w:rsidR="002A0E2C" w:rsidRPr="00A36813" w:rsidRDefault="002A0E2C" w:rsidP="002C6727">
            <w:pPr>
              <w:jc w:val="right"/>
              <w:rPr>
                <w:sz w:val="20"/>
                <w:szCs w:val="20"/>
              </w:rPr>
            </w:pPr>
          </w:p>
        </w:tc>
        <w:tc>
          <w:tcPr>
            <w:tcW w:w="567" w:type="dxa"/>
            <w:gridSpan w:val="3"/>
            <w:tcBorders>
              <w:top w:val="nil"/>
              <w:left w:val="nil"/>
              <w:bottom w:val="single" w:sz="4" w:space="0" w:color="auto"/>
              <w:right w:val="nil"/>
            </w:tcBorders>
            <w:vAlign w:val="bottom"/>
          </w:tcPr>
          <w:p w:rsidR="002A0E2C" w:rsidRDefault="002A0E2C" w:rsidP="002C6727">
            <w:r>
              <w:t>2015</w:t>
            </w:r>
          </w:p>
        </w:tc>
        <w:tc>
          <w:tcPr>
            <w:tcW w:w="255" w:type="dxa"/>
            <w:vAlign w:val="bottom"/>
            <w:hideMark/>
          </w:tcPr>
          <w:p w:rsidR="002A0E2C" w:rsidRDefault="002A0E2C" w:rsidP="002C6727">
            <w:pPr>
              <w:jc w:val="right"/>
            </w:pPr>
            <w:r>
              <w:t>г.</w:t>
            </w:r>
          </w:p>
        </w:tc>
      </w:tr>
    </w:tbl>
    <w:p w:rsidR="002A0E2C" w:rsidRDefault="002A0E2C" w:rsidP="002A0E2C">
      <w:r>
        <w:t>М.П.</w:t>
      </w:r>
    </w:p>
    <w:p w:rsidR="004903DD" w:rsidRDefault="004903DD" w:rsidP="004903DD">
      <w:pPr>
        <w:spacing w:before="360"/>
      </w:pPr>
    </w:p>
    <w:p w:rsidR="004903DD" w:rsidRDefault="004903DD" w:rsidP="004903DD"/>
    <w:p w:rsidR="000F5563" w:rsidRDefault="000F5563" w:rsidP="00840AFA">
      <w:pPr>
        <w:spacing w:before="360"/>
        <w:ind w:left="5103"/>
        <w:jc w:val="center"/>
      </w:pPr>
    </w:p>
    <w:p w:rsidR="000F5563" w:rsidRDefault="000F5563" w:rsidP="00840AFA">
      <w:pPr>
        <w:spacing w:before="360"/>
        <w:ind w:left="5103"/>
        <w:jc w:val="center"/>
      </w:pPr>
    </w:p>
    <w:p w:rsidR="000F5563" w:rsidRDefault="000F5563" w:rsidP="00840AFA">
      <w:pPr>
        <w:spacing w:before="360"/>
        <w:ind w:left="5103"/>
        <w:jc w:val="center"/>
      </w:pPr>
    </w:p>
    <w:p w:rsidR="000F5563" w:rsidRDefault="000F5563" w:rsidP="00840AFA">
      <w:pPr>
        <w:spacing w:before="360"/>
        <w:ind w:left="5103"/>
        <w:jc w:val="center"/>
      </w:pPr>
    </w:p>
    <w:p w:rsidR="007A5C5C" w:rsidRDefault="007A5C5C" w:rsidP="007A5C5C">
      <w:pPr>
        <w:spacing w:before="360"/>
        <w:ind w:left="5103"/>
        <w:jc w:val="center"/>
      </w:pPr>
      <w:r w:rsidRPr="00280912">
        <w:t xml:space="preserve">  </w:t>
      </w:r>
      <w:r>
        <w:t>Утверждаю</w:t>
      </w:r>
    </w:p>
    <w:p w:rsidR="007A5C5C" w:rsidRDefault="007A5C5C" w:rsidP="007A5C5C">
      <w:pPr>
        <w:spacing w:before="120"/>
        <w:ind w:left="5103"/>
      </w:pPr>
      <w:r>
        <w:t>Заместитель главы администрации</w:t>
      </w:r>
    </w:p>
    <w:p w:rsidR="007A5C5C" w:rsidRDefault="007A5C5C" w:rsidP="007A5C5C">
      <w:pPr>
        <w:ind w:left="5103"/>
      </w:pPr>
      <w:r>
        <w:t>Щекинского района</w:t>
      </w:r>
    </w:p>
    <w:p w:rsidR="007A5C5C" w:rsidRDefault="007A5C5C" w:rsidP="007A5C5C">
      <w:pPr>
        <w:ind w:left="5103"/>
      </w:pPr>
      <w:r>
        <w:t xml:space="preserve"> по развитию инженерной  инфраструктуры и жилищно-коммунальному хозяйству   </w:t>
      </w:r>
    </w:p>
    <w:p w:rsidR="007A5C5C" w:rsidRDefault="007A5C5C" w:rsidP="007A5C5C">
      <w:pPr>
        <w:ind w:left="5103"/>
        <w:jc w:val="center"/>
      </w:pPr>
      <w:r>
        <w:t xml:space="preserve">                           </w:t>
      </w:r>
    </w:p>
    <w:p w:rsidR="007A5C5C" w:rsidRDefault="007A5C5C" w:rsidP="007A5C5C">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7A5C5C" w:rsidRDefault="007A5C5C" w:rsidP="007A5C5C">
      <w:pPr>
        <w:ind w:left="6521" w:right="1416"/>
        <w:jc w:val="center"/>
        <w:rPr>
          <w:sz w:val="18"/>
          <w:szCs w:val="18"/>
        </w:rPr>
      </w:pPr>
    </w:p>
    <w:p w:rsidR="007A5C5C" w:rsidRDefault="007A5C5C" w:rsidP="007A5C5C">
      <w:pPr>
        <w:spacing w:before="400"/>
        <w:jc w:val="center"/>
        <w:rPr>
          <w:b/>
          <w:bCs/>
          <w:sz w:val="26"/>
          <w:szCs w:val="26"/>
        </w:rPr>
      </w:pPr>
      <w:r>
        <w:rPr>
          <w:b/>
          <w:bCs/>
          <w:sz w:val="26"/>
          <w:szCs w:val="26"/>
        </w:rPr>
        <w:t>АКТ</w:t>
      </w:r>
    </w:p>
    <w:p w:rsidR="007A5C5C" w:rsidRDefault="007A5C5C" w:rsidP="007A5C5C">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7A5C5C" w:rsidRDefault="007A5C5C" w:rsidP="007A5C5C">
      <w:pPr>
        <w:spacing w:before="240"/>
        <w:jc w:val="center"/>
      </w:pPr>
      <w:r>
        <w:rPr>
          <w:lang w:val="en-US"/>
        </w:rPr>
        <w:t>I</w:t>
      </w:r>
      <w:r>
        <w:t>. Общие сведения о многоквартирном доме</w:t>
      </w:r>
    </w:p>
    <w:p w:rsidR="007A5C5C" w:rsidRDefault="007A5C5C" w:rsidP="007A5C5C">
      <w:pPr>
        <w:spacing w:before="240"/>
        <w:ind w:firstLine="567"/>
        <w:rPr>
          <w:sz w:val="2"/>
          <w:szCs w:val="2"/>
        </w:rPr>
      </w:pPr>
      <w:r>
        <w:t xml:space="preserve">1. Адрес многоквартирного дома    </w:t>
      </w:r>
      <w:r w:rsidRPr="002A3D39">
        <w:rPr>
          <w:b/>
        </w:rPr>
        <w:t xml:space="preserve">ул. </w:t>
      </w:r>
      <w:r>
        <w:rPr>
          <w:b/>
        </w:rPr>
        <w:t>Паровозная</w:t>
      </w:r>
      <w:r w:rsidRPr="002A3D39">
        <w:rPr>
          <w:b/>
        </w:rPr>
        <w:t>, д.</w:t>
      </w:r>
      <w:r>
        <w:rPr>
          <w:b/>
        </w:rPr>
        <w:t>3</w:t>
      </w:r>
    </w:p>
    <w:p w:rsidR="007A5C5C" w:rsidRDefault="007A5C5C" w:rsidP="007A5C5C">
      <w:pPr>
        <w:ind w:firstLine="567"/>
        <w:rPr>
          <w:sz w:val="2"/>
          <w:szCs w:val="2"/>
        </w:rPr>
      </w:pPr>
      <w:r>
        <w:t xml:space="preserve">2. Кадастровый номер многоквартирного дома (при его наличии)  </w:t>
      </w:r>
    </w:p>
    <w:p w:rsidR="007A5C5C" w:rsidRDefault="007A5C5C" w:rsidP="007A5C5C">
      <w:pPr>
        <w:pBdr>
          <w:top w:val="single" w:sz="4" w:space="1" w:color="auto"/>
        </w:pBdr>
        <w:ind w:left="567"/>
        <w:rPr>
          <w:sz w:val="2"/>
          <w:szCs w:val="2"/>
        </w:rPr>
      </w:pPr>
    </w:p>
    <w:p w:rsidR="007A5C5C" w:rsidRDefault="007A5C5C" w:rsidP="007A5C5C">
      <w:pPr>
        <w:ind w:firstLine="567"/>
      </w:pPr>
      <w:r>
        <w:t xml:space="preserve">3. Серия, тип постройки   </w:t>
      </w:r>
      <w:r w:rsidRPr="006B7DB9">
        <w:rPr>
          <w:b/>
        </w:rPr>
        <w:t>жилой дом</w:t>
      </w:r>
    </w:p>
    <w:p w:rsidR="007A5C5C" w:rsidRDefault="007A5C5C" w:rsidP="007A5C5C">
      <w:pPr>
        <w:pBdr>
          <w:top w:val="single" w:sz="4" w:space="1" w:color="auto"/>
        </w:pBdr>
        <w:ind w:left="3175"/>
        <w:rPr>
          <w:sz w:val="2"/>
          <w:szCs w:val="2"/>
        </w:rPr>
      </w:pPr>
    </w:p>
    <w:p w:rsidR="007A5C5C" w:rsidRPr="002A3D39" w:rsidRDefault="007A5C5C" w:rsidP="007A5C5C">
      <w:pPr>
        <w:ind w:firstLine="567"/>
        <w:rPr>
          <w:b/>
        </w:rPr>
      </w:pPr>
      <w:r>
        <w:t xml:space="preserve">4. Год постройки  </w:t>
      </w:r>
      <w:r>
        <w:rPr>
          <w:b/>
        </w:rPr>
        <w:t>1957</w:t>
      </w:r>
    </w:p>
    <w:p w:rsidR="007A5C5C" w:rsidRPr="002A3D39" w:rsidRDefault="007A5C5C" w:rsidP="007A5C5C">
      <w:pPr>
        <w:pBdr>
          <w:top w:val="single" w:sz="4" w:space="1" w:color="auto"/>
        </w:pBdr>
        <w:ind w:left="2438"/>
        <w:rPr>
          <w:b/>
          <w:sz w:val="2"/>
          <w:szCs w:val="2"/>
        </w:rPr>
      </w:pPr>
    </w:p>
    <w:p w:rsidR="007A5C5C" w:rsidRDefault="007A5C5C" w:rsidP="007A5C5C">
      <w:pPr>
        <w:ind w:firstLine="567"/>
        <w:rPr>
          <w:sz w:val="2"/>
          <w:szCs w:val="2"/>
        </w:rPr>
      </w:pPr>
      <w:r>
        <w:t xml:space="preserve">5. Степень износа по данным государственного технического </w:t>
      </w:r>
      <w:r w:rsidRPr="000C353B">
        <w:t xml:space="preserve">учета    </w:t>
      </w:r>
      <w:r>
        <w:rPr>
          <w:b/>
        </w:rPr>
        <w:t>54</w:t>
      </w:r>
      <w:r w:rsidRPr="000C353B">
        <w:rPr>
          <w:b/>
        </w:rPr>
        <w:t>%</w:t>
      </w:r>
    </w:p>
    <w:p w:rsidR="007A5C5C" w:rsidRDefault="007A5C5C" w:rsidP="007A5C5C">
      <w:pPr>
        <w:pBdr>
          <w:top w:val="single" w:sz="4" w:space="1" w:color="auto"/>
        </w:pBdr>
        <w:ind w:left="567"/>
        <w:rPr>
          <w:sz w:val="2"/>
          <w:szCs w:val="2"/>
        </w:rPr>
      </w:pPr>
    </w:p>
    <w:p w:rsidR="007A5C5C" w:rsidRDefault="007A5C5C" w:rsidP="007A5C5C">
      <w:pPr>
        <w:ind w:firstLine="567"/>
      </w:pPr>
      <w:r>
        <w:lastRenderedPageBreak/>
        <w:t xml:space="preserve">6. Степень фактического износа  </w:t>
      </w:r>
    </w:p>
    <w:p w:rsidR="007A5C5C" w:rsidRDefault="007A5C5C" w:rsidP="007A5C5C">
      <w:pPr>
        <w:pBdr>
          <w:top w:val="single" w:sz="4" w:space="1" w:color="auto"/>
        </w:pBdr>
        <w:ind w:left="3969"/>
        <w:rPr>
          <w:sz w:val="2"/>
          <w:szCs w:val="2"/>
        </w:rPr>
      </w:pPr>
    </w:p>
    <w:p w:rsidR="007A5C5C" w:rsidRDefault="007A5C5C" w:rsidP="007A5C5C">
      <w:pPr>
        <w:ind w:firstLine="567"/>
      </w:pPr>
      <w:r>
        <w:t>7. Год последнего капитального ремонта</w:t>
      </w:r>
      <w:r>
        <w:rPr>
          <w:b/>
        </w:rPr>
        <w:t>нет</w:t>
      </w:r>
    </w:p>
    <w:p w:rsidR="007A5C5C" w:rsidRDefault="007A5C5C" w:rsidP="007A5C5C">
      <w:pPr>
        <w:pBdr>
          <w:top w:val="single" w:sz="4" w:space="1" w:color="auto"/>
        </w:pBdr>
        <w:ind w:left="4865"/>
        <w:rPr>
          <w:sz w:val="2"/>
          <w:szCs w:val="2"/>
        </w:rPr>
      </w:pPr>
    </w:p>
    <w:p w:rsidR="007A5C5C" w:rsidRDefault="007A5C5C" w:rsidP="007A5C5C">
      <w:pPr>
        <w:ind w:firstLine="567"/>
        <w:jc w:val="both"/>
      </w:pPr>
      <w:r>
        <w:t>8. Реквизиты правового акта о признании многоквартирного дома аварийным и подлежащим сносу  -</w:t>
      </w:r>
    </w:p>
    <w:p w:rsidR="007A5C5C" w:rsidRDefault="007A5C5C" w:rsidP="007A5C5C">
      <w:pPr>
        <w:pBdr>
          <w:top w:val="single" w:sz="4" w:space="1" w:color="auto"/>
        </w:pBdr>
        <w:ind w:left="709"/>
        <w:rPr>
          <w:sz w:val="2"/>
          <w:szCs w:val="2"/>
        </w:rPr>
      </w:pPr>
    </w:p>
    <w:p w:rsidR="007A5C5C" w:rsidRDefault="007A5C5C" w:rsidP="007A5C5C">
      <w:pPr>
        <w:ind w:firstLine="567"/>
      </w:pPr>
      <w:r>
        <w:t xml:space="preserve">9. Количество этажей </w:t>
      </w:r>
      <w:r>
        <w:rPr>
          <w:b/>
        </w:rPr>
        <w:t>1</w:t>
      </w:r>
    </w:p>
    <w:p w:rsidR="007A5C5C" w:rsidRDefault="007A5C5C" w:rsidP="007A5C5C">
      <w:pPr>
        <w:pBdr>
          <w:top w:val="single" w:sz="4" w:space="1" w:color="auto"/>
        </w:pBdr>
        <w:ind w:left="2920"/>
        <w:rPr>
          <w:sz w:val="2"/>
          <w:szCs w:val="2"/>
        </w:rPr>
      </w:pPr>
    </w:p>
    <w:p w:rsidR="007A5C5C" w:rsidRPr="002A3D39" w:rsidRDefault="007A5C5C" w:rsidP="007A5C5C">
      <w:pPr>
        <w:ind w:firstLine="567"/>
        <w:rPr>
          <w:b/>
        </w:rPr>
      </w:pPr>
      <w:r>
        <w:t xml:space="preserve">10. Наличие подвала    </w:t>
      </w:r>
      <w:r>
        <w:rPr>
          <w:b/>
        </w:rPr>
        <w:t>нет</w:t>
      </w:r>
    </w:p>
    <w:p w:rsidR="007A5C5C" w:rsidRDefault="007A5C5C" w:rsidP="007A5C5C">
      <w:pPr>
        <w:pBdr>
          <w:top w:val="single" w:sz="4" w:space="1" w:color="auto"/>
        </w:pBdr>
        <w:ind w:left="2835"/>
        <w:rPr>
          <w:sz w:val="2"/>
          <w:szCs w:val="2"/>
        </w:rPr>
      </w:pPr>
    </w:p>
    <w:p w:rsidR="007A5C5C" w:rsidRPr="006B7DB9" w:rsidRDefault="007A5C5C" w:rsidP="007A5C5C">
      <w:pPr>
        <w:ind w:firstLine="567"/>
        <w:rPr>
          <w:b/>
        </w:rPr>
      </w:pPr>
      <w:r>
        <w:t xml:space="preserve">11. Наличие цокольного этажа </w:t>
      </w:r>
      <w:r>
        <w:rPr>
          <w:b/>
        </w:rPr>
        <w:t>нет</w:t>
      </w:r>
    </w:p>
    <w:p w:rsidR="007A5C5C" w:rsidRDefault="007A5C5C" w:rsidP="007A5C5C">
      <w:pPr>
        <w:pBdr>
          <w:top w:val="single" w:sz="4" w:space="1" w:color="auto"/>
        </w:pBdr>
        <w:ind w:left="3828"/>
        <w:rPr>
          <w:sz w:val="2"/>
          <w:szCs w:val="2"/>
        </w:rPr>
      </w:pPr>
    </w:p>
    <w:p w:rsidR="007A5C5C" w:rsidRPr="002A3D39" w:rsidRDefault="007A5C5C" w:rsidP="007A5C5C">
      <w:pPr>
        <w:ind w:firstLine="567"/>
        <w:rPr>
          <w:b/>
        </w:rPr>
      </w:pPr>
      <w:r>
        <w:t xml:space="preserve">12. Наличие мансарды  </w:t>
      </w:r>
      <w:r w:rsidRPr="002A3D39">
        <w:rPr>
          <w:b/>
        </w:rPr>
        <w:t>нет</w:t>
      </w:r>
    </w:p>
    <w:p w:rsidR="007A5C5C" w:rsidRDefault="007A5C5C" w:rsidP="007A5C5C">
      <w:pPr>
        <w:pBdr>
          <w:top w:val="single" w:sz="4" w:space="1" w:color="auto"/>
        </w:pBdr>
        <w:ind w:left="3005"/>
        <w:rPr>
          <w:sz w:val="2"/>
          <w:szCs w:val="2"/>
        </w:rPr>
      </w:pPr>
    </w:p>
    <w:p w:rsidR="007A5C5C" w:rsidRPr="002A3D39" w:rsidRDefault="007A5C5C" w:rsidP="007A5C5C">
      <w:pPr>
        <w:ind w:firstLine="567"/>
        <w:rPr>
          <w:b/>
        </w:rPr>
      </w:pPr>
      <w:r>
        <w:t xml:space="preserve">13. Наличие мезонина  </w:t>
      </w:r>
      <w:r w:rsidRPr="002A3D39">
        <w:rPr>
          <w:b/>
        </w:rPr>
        <w:t>нет</w:t>
      </w:r>
    </w:p>
    <w:p w:rsidR="007A5C5C" w:rsidRDefault="007A5C5C" w:rsidP="007A5C5C">
      <w:pPr>
        <w:pBdr>
          <w:top w:val="single" w:sz="4" w:space="1" w:color="auto"/>
        </w:pBdr>
        <w:ind w:left="2977"/>
        <w:rPr>
          <w:sz w:val="2"/>
          <w:szCs w:val="2"/>
        </w:rPr>
      </w:pPr>
    </w:p>
    <w:p w:rsidR="007A5C5C" w:rsidRPr="002A3D39" w:rsidRDefault="007A5C5C" w:rsidP="007A5C5C">
      <w:pPr>
        <w:ind w:firstLine="567"/>
        <w:rPr>
          <w:b/>
        </w:rPr>
      </w:pPr>
      <w:r>
        <w:t>14. Количество квартир</w:t>
      </w:r>
      <w:r>
        <w:rPr>
          <w:b/>
        </w:rPr>
        <w:t>4</w:t>
      </w:r>
    </w:p>
    <w:p w:rsidR="007A5C5C" w:rsidRDefault="007A5C5C" w:rsidP="007A5C5C">
      <w:pPr>
        <w:pBdr>
          <w:top w:val="single" w:sz="4" w:space="1" w:color="auto"/>
        </w:pBdr>
        <w:ind w:left="3119"/>
        <w:rPr>
          <w:sz w:val="2"/>
          <w:szCs w:val="2"/>
        </w:rPr>
      </w:pPr>
    </w:p>
    <w:p w:rsidR="007A5C5C" w:rsidRDefault="007A5C5C" w:rsidP="007A5C5C">
      <w:pPr>
        <w:ind w:firstLine="567"/>
        <w:jc w:val="both"/>
        <w:rPr>
          <w:sz w:val="2"/>
          <w:szCs w:val="2"/>
        </w:rPr>
      </w:pPr>
      <w:r>
        <w:t>15. Количество нежилых помещений, не входящих в состав общего имущества</w:t>
      </w:r>
      <w:r>
        <w:br/>
      </w:r>
    </w:p>
    <w:p w:rsidR="007A5C5C" w:rsidRPr="00D00471" w:rsidRDefault="007A5C5C" w:rsidP="007A5C5C">
      <w:pPr>
        <w:ind w:left="567"/>
      </w:pPr>
      <w:r w:rsidRPr="00D00471">
        <w:t>1 помещение</w:t>
      </w:r>
    </w:p>
    <w:p w:rsidR="007A5C5C" w:rsidRDefault="007A5C5C" w:rsidP="007A5C5C">
      <w:pPr>
        <w:pBdr>
          <w:top w:val="single" w:sz="4" w:space="1" w:color="auto"/>
        </w:pBdr>
        <w:ind w:left="567"/>
        <w:rPr>
          <w:sz w:val="2"/>
          <w:szCs w:val="2"/>
        </w:rPr>
      </w:pPr>
    </w:p>
    <w:p w:rsidR="007A5C5C" w:rsidRPr="00CA758D" w:rsidRDefault="007A5C5C" w:rsidP="007A5C5C">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sidRPr="00CA758D">
        <w:rPr>
          <w:b/>
        </w:rPr>
        <w:t>нет</w:t>
      </w:r>
    </w:p>
    <w:p w:rsidR="007A5C5C" w:rsidRDefault="007A5C5C" w:rsidP="007A5C5C">
      <w:pPr>
        <w:pBdr>
          <w:top w:val="single" w:sz="4" w:space="1" w:color="auto"/>
        </w:pBdr>
        <w:rPr>
          <w:sz w:val="2"/>
          <w:szCs w:val="2"/>
        </w:rPr>
      </w:pPr>
    </w:p>
    <w:p w:rsidR="007A5C5C" w:rsidRDefault="007A5C5C" w:rsidP="007A5C5C">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7A5C5C" w:rsidRDefault="007A5C5C" w:rsidP="007A5C5C">
      <w:r>
        <w:t xml:space="preserve">               нет</w:t>
      </w:r>
    </w:p>
    <w:p w:rsidR="007A5C5C" w:rsidRDefault="007A5C5C" w:rsidP="007A5C5C">
      <w:pPr>
        <w:pBdr>
          <w:top w:val="single" w:sz="4" w:space="1" w:color="auto"/>
        </w:pBdr>
        <w:rPr>
          <w:sz w:val="2"/>
          <w:szCs w:val="2"/>
        </w:rPr>
      </w:pPr>
    </w:p>
    <w:p w:rsidR="007A5C5C" w:rsidRDefault="007A5C5C" w:rsidP="007A5C5C">
      <w:pPr>
        <w:tabs>
          <w:tab w:val="center" w:pos="5387"/>
          <w:tab w:val="left" w:pos="7371"/>
        </w:tabs>
        <w:ind w:firstLine="567"/>
      </w:pPr>
      <w:r>
        <w:t>18. Строительный объем  3</w:t>
      </w:r>
      <w:r>
        <w:rPr>
          <w:b/>
        </w:rPr>
        <w:t>73</w:t>
      </w:r>
      <w:r>
        <w:tab/>
      </w:r>
      <w:r>
        <w:tab/>
        <w:t>куб. м</w:t>
      </w:r>
    </w:p>
    <w:p w:rsidR="007A5C5C" w:rsidRDefault="007A5C5C" w:rsidP="007A5C5C">
      <w:pPr>
        <w:tabs>
          <w:tab w:val="center" w:pos="5387"/>
          <w:tab w:val="left" w:pos="7371"/>
        </w:tabs>
        <w:ind w:firstLine="567"/>
      </w:pPr>
      <w:r>
        <w:t>19. Площадь:</w:t>
      </w:r>
    </w:p>
    <w:p w:rsidR="007A5C5C" w:rsidRDefault="007A5C5C" w:rsidP="007A5C5C">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117,6</w:t>
      </w:r>
      <w:r>
        <w:tab/>
      </w:r>
      <w:r>
        <w:tab/>
        <w:t>кв. м</w:t>
      </w:r>
    </w:p>
    <w:p w:rsidR="007A5C5C" w:rsidRDefault="007A5C5C" w:rsidP="007A5C5C">
      <w:pPr>
        <w:pBdr>
          <w:top w:val="single" w:sz="4" w:space="1" w:color="auto"/>
        </w:pBdr>
        <w:ind w:left="1049" w:right="5642"/>
        <w:rPr>
          <w:sz w:val="2"/>
          <w:szCs w:val="2"/>
        </w:rPr>
      </w:pPr>
    </w:p>
    <w:p w:rsidR="007A5C5C" w:rsidRDefault="007A5C5C" w:rsidP="007A5C5C">
      <w:pPr>
        <w:tabs>
          <w:tab w:val="center" w:pos="7598"/>
          <w:tab w:val="right" w:pos="10206"/>
        </w:tabs>
        <w:ind w:firstLine="567"/>
      </w:pPr>
      <w:r>
        <w:t xml:space="preserve">б) жилых помещений (общая площадь квартир)  </w:t>
      </w:r>
      <w:r>
        <w:rPr>
          <w:b/>
        </w:rPr>
        <w:t>117,6</w:t>
      </w:r>
      <w:r>
        <w:tab/>
        <w:t>кв. м</w:t>
      </w:r>
    </w:p>
    <w:p w:rsidR="007A5C5C" w:rsidRDefault="007A5C5C" w:rsidP="007A5C5C">
      <w:pPr>
        <w:pBdr>
          <w:top w:val="single" w:sz="4" w:space="1" w:color="auto"/>
        </w:pBdr>
        <w:ind w:left="5585" w:right="624"/>
        <w:rPr>
          <w:sz w:val="2"/>
          <w:szCs w:val="2"/>
        </w:rPr>
      </w:pPr>
    </w:p>
    <w:p w:rsidR="007A5C5C" w:rsidRDefault="007A5C5C" w:rsidP="007A5C5C">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7A5C5C" w:rsidRDefault="007A5C5C" w:rsidP="007A5C5C">
      <w:pPr>
        <w:pBdr>
          <w:top w:val="single" w:sz="4" w:space="1" w:color="auto"/>
        </w:pBdr>
        <w:ind w:left="3941" w:right="2240"/>
        <w:rPr>
          <w:sz w:val="2"/>
          <w:szCs w:val="2"/>
        </w:rPr>
      </w:pPr>
    </w:p>
    <w:p w:rsidR="007A5C5C" w:rsidRDefault="007A5C5C" w:rsidP="007A5C5C">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7A5C5C" w:rsidRDefault="007A5C5C" w:rsidP="007A5C5C">
      <w:pPr>
        <w:pBdr>
          <w:top w:val="single" w:sz="4" w:space="1" w:color="auto"/>
        </w:pBdr>
        <w:ind w:left="4734" w:right="1389"/>
        <w:rPr>
          <w:sz w:val="2"/>
          <w:szCs w:val="2"/>
        </w:rPr>
      </w:pPr>
    </w:p>
    <w:p w:rsidR="007A5C5C" w:rsidRDefault="007A5C5C" w:rsidP="007A5C5C">
      <w:pPr>
        <w:tabs>
          <w:tab w:val="center" w:pos="5245"/>
          <w:tab w:val="left" w:pos="7088"/>
        </w:tabs>
        <w:ind w:firstLine="567"/>
      </w:pPr>
      <w:r>
        <w:t xml:space="preserve">20. Количество лестниц  </w:t>
      </w:r>
      <w:r>
        <w:rPr>
          <w:b/>
        </w:rPr>
        <w:t>нет</w:t>
      </w:r>
      <w:r>
        <w:tab/>
        <w:t>шт.</w:t>
      </w:r>
    </w:p>
    <w:p w:rsidR="007A5C5C" w:rsidRDefault="007A5C5C" w:rsidP="007A5C5C">
      <w:pPr>
        <w:pBdr>
          <w:top w:val="single" w:sz="4" w:space="1" w:color="auto"/>
        </w:pBdr>
        <w:ind w:left="3147" w:right="3232"/>
        <w:rPr>
          <w:sz w:val="2"/>
          <w:szCs w:val="2"/>
        </w:rPr>
      </w:pPr>
    </w:p>
    <w:p w:rsidR="007A5C5C" w:rsidRDefault="007A5C5C" w:rsidP="007A5C5C">
      <w:pPr>
        <w:ind w:firstLine="567"/>
        <w:jc w:val="both"/>
        <w:rPr>
          <w:sz w:val="2"/>
          <w:szCs w:val="2"/>
        </w:rPr>
      </w:pPr>
      <w:r>
        <w:t>21. Уборочная площадь лестниц (включая межквартирные лестничные площадки)</w:t>
      </w:r>
      <w:r>
        <w:br/>
      </w:r>
    </w:p>
    <w:p w:rsidR="007A5C5C" w:rsidRDefault="007A5C5C" w:rsidP="007A5C5C">
      <w:pPr>
        <w:tabs>
          <w:tab w:val="left" w:pos="3969"/>
        </w:tabs>
        <w:rPr>
          <w:sz w:val="2"/>
          <w:szCs w:val="2"/>
        </w:rPr>
      </w:pPr>
      <w:r>
        <w:rPr>
          <w:b/>
        </w:rPr>
        <w:t>нет</w:t>
      </w:r>
      <w:r>
        <w:tab/>
        <w:t>кв. м</w:t>
      </w:r>
    </w:p>
    <w:p w:rsidR="007A5C5C" w:rsidRDefault="007A5C5C" w:rsidP="007A5C5C">
      <w:pPr>
        <w:tabs>
          <w:tab w:val="center" w:pos="7230"/>
          <w:tab w:val="left" w:pos="9356"/>
        </w:tabs>
        <w:ind w:firstLine="567"/>
      </w:pPr>
      <w:r>
        <w:t xml:space="preserve">22. Уборочная площадь общих коридоров  </w:t>
      </w:r>
      <w:r>
        <w:rPr>
          <w:b/>
        </w:rPr>
        <w:t>нет</w:t>
      </w:r>
      <w:r>
        <w:tab/>
        <w:t>кв. м</w:t>
      </w:r>
    </w:p>
    <w:p w:rsidR="007A5C5C" w:rsidRDefault="007A5C5C" w:rsidP="007A5C5C">
      <w:pPr>
        <w:pBdr>
          <w:top w:val="single" w:sz="4" w:space="1" w:color="auto"/>
        </w:pBdr>
        <w:ind w:left="4990" w:right="964"/>
        <w:rPr>
          <w:sz w:val="2"/>
          <w:szCs w:val="2"/>
        </w:rPr>
      </w:pPr>
    </w:p>
    <w:p w:rsidR="007A5C5C" w:rsidRDefault="007A5C5C" w:rsidP="007A5C5C">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нет</w:t>
      </w:r>
      <w:r>
        <w:tab/>
      </w:r>
      <w:r>
        <w:tab/>
        <w:t>кв. м</w:t>
      </w:r>
    </w:p>
    <w:p w:rsidR="007A5C5C" w:rsidRDefault="007A5C5C" w:rsidP="007A5C5C">
      <w:pPr>
        <w:pBdr>
          <w:top w:val="single" w:sz="4" w:space="1" w:color="auto"/>
        </w:pBdr>
        <w:ind w:left="4082" w:right="1814"/>
        <w:rPr>
          <w:sz w:val="2"/>
          <w:szCs w:val="2"/>
        </w:rPr>
      </w:pPr>
    </w:p>
    <w:p w:rsidR="007A5C5C" w:rsidRPr="00552163" w:rsidRDefault="007A5C5C" w:rsidP="007A5C5C">
      <w:pPr>
        <w:ind w:firstLine="567"/>
        <w:jc w:val="both"/>
        <w:rPr>
          <w:b/>
        </w:rPr>
      </w:pPr>
      <w:r>
        <w:t xml:space="preserve">24. Площадь земельного участка, входящего в состав общего имущества многоквартирного дома </w:t>
      </w:r>
      <w:r>
        <w:rPr>
          <w:b/>
        </w:rPr>
        <w:t>1324</w:t>
      </w:r>
    </w:p>
    <w:p w:rsidR="007A5C5C" w:rsidRDefault="007A5C5C" w:rsidP="007A5C5C">
      <w:pPr>
        <w:pBdr>
          <w:top w:val="single" w:sz="4" w:space="1" w:color="auto"/>
        </w:pBdr>
        <w:ind w:left="601"/>
        <w:rPr>
          <w:sz w:val="2"/>
          <w:szCs w:val="2"/>
        </w:rPr>
      </w:pPr>
    </w:p>
    <w:p w:rsidR="007A5C5C" w:rsidRPr="00A77472" w:rsidRDefault="007A5C5C" w:rsidP="007A5C5C">
      <w:pPr>
        <w:ind w:firstLine="567"/>
        <w:rPr>
          <w:b/>
          <w:sz w:val="2"/>
          <w:szCs w:val="2"/>
        </w:rPr>
      </w:pPr>
      <w:r>
        <w:t xml:space="preserve">25. Кадастровый номер земельного участка (при его наличии) </w:t>
      </w:r>
    </w:p>
    <w:p w:rsidR="007A5C5C" w:rsidRDefault="007A5C5C" w:rsidP="007A5C5C">
      <w:pPr>
        <w:pBdr>
          <w:top w:val="single" w:sz="4" w:space="1" w:color="auto"/>
        </w:pBdr>
        <w:rPr>
          <w:sz w:val="2"/>
          <w:szCs w:val="2"/>
        </w:rPr>
      </w:pPr>
    </w:p>
    <w:p w:rsidR="007A5C5C" w:rsidRDefault="007A5C5C" w:rsidP="007A5C5C">
      <w:pPr>
        <w:spacing w:before="360" w:after="240"/>
        <w:jc w:val="center"/>
      </w:pPr>
      <w:r>
        <w:rPr>
          <w:lang w:val="en-US"/>
        </w:rPr>
        <w:t>II</w:t>
      </w:r>
      <w:r>
        <w:t>. Техническое состояние многоквартирного дома, включая пристройки</w:t>
      </w:r>
    </w:p>
    <w:tbl>
      <w:tblPr>
        <w:tblW w:w="9426" w:type="dxa"/>
        <w:tblLayout w:type="fixed"/>
        <w:tblCellMar>
          <w:left w:w="28" w:type="dxa"/>
          <w:right w:w="28" w:type="dxa"/>
        </w:tblCellMar>
        <w:tblLook w:val="0000"/>
      </w:tblPr>
      <w:tblGrid>
        <w:gridCol w:w="3928"/>
        <w:gridCol w:w="2749"/>
        <w:gridCol w:w="2749"/>
      </w:tblGrid>
      <w:tr w:rsidR="007A5C5C" w:rsidTr="007A5C5C">
        <w:trPr>
          <w:trHeight w:val="648"/>
        </w:trPr>
        <w:tc>
          <w:tcPr>
            <w:tcW w:w="3928" w:type="dxa"/>
            <w:tcBorders>
              <w:top w:val="single" w:sz="4" w:space="0" w:color="auto"/>
              <w:left w:val="single" w:sz="4" w:space="0" w:color="auto"/>
              <w:bottom w:val="single" w:sz="4" w:space="0" w:color="auto"/>
              <w:right w:val="single" w:sz="4" w:space="0" w:color="auto"/>
            </w:tcBorders>
          </w:tcPr>
          <w:p w:rsidR="007A5C5C" w:rsidRDefault="007A5C5C" w:rsidP="007A5C5C">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tcPr>
          <w:p w:rsidR="007A5C5C" w:rsidRDefault="007A5C5C" w:rsidP="007A5C5C">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tcPr>
          <w:p w:rsidR="007A5C5C" w:rsidRDefault="007A5C5C" w:rsidP="007A5C5C">
            <w:pPr>
              <w:jc w:val="center"/>
            </w:pPr>
            <w:r>
              <w:t>Техническое состояние элементов общего имущества многоквартирного дома</w:t>
            </w:r>
          </w:p>
        </w:tc>
      </w:tr>
      <w:tr w:rsidR="007A5C5C" w:rsidTr="007A5C5C">
        <w:trPr>
          <w:trHeight w:val="158"/>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Бутовый ленточный</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Глубокие трещины</w:t>
            </w:r>
          </w:p>
        </w:tc>
      </w:tr>
      <w:tr w:rsidR="007A5C5C" w:rsidTr="007A5C5C">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Бревенчатые оштукатуренныет.ст.0,50 см</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 xml:space="preserve">Глубокие трещины </w:t>
            </w:r>
          </w:p>
        </w:tc>
      </w:tr>
      <w:tr w:rsidR="007A5C5C" w:rsidTr="007A5C5C">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lastRenderedPageBreak/>
              <w:t>3. Перегородки</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тесовые</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Отклонение от вертикали</w:t>
            </w: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58"/>
        </w:trPr>
        <w:tc>
          <w:tcPr>
            <w:tcW w:w="3928" w:type="dxa"/>
            <w:tcBorders>
              <w:top w:val="nil"/>
              <w:bottom w:val="nil"/>
            </w:tcBorders>
          </w:tcPr>
          <w:p w:rsidR="007A5C5C" w:rsidRDefault="007A5C5C" w:rsidP="007A5C5C">
            <w:pPr>
              <w:ind w:left="57"/>
            </w:pPr>
            <w:r>
              <w:t>4. Перекрытия</w:t>
            </w:r>
          </w:p>
        </w:tc>
        <w:tc>
          <w:tcPr>
            <w:tcW w:w="2749" w:type="dxa"/>
            <w:vMerge w:val="restart"/>
            <w:tcBorders>
              <w:top w:val="nil"/>
              <w:bottom w:val="nil"/>
            </w:tcBorders>
          </w:tcPr>
          <w:p w:rsidR="007A5C5C" w:rsidRDefault="007A5C5C" w:rsidP="007A5C5C">
            <w:pPr>
              <w:ind w:left="57"/>
            </w:pPr>
          </w:p>
          <w:p w:rsidR="007A5C5C" w:rsidRDefault="007A5C5C" w:rsidP="007A5C5C">
            <w:pPr>
              <w:ind w:left="57"/>
            </w:pPr>
            <w:r>
              <w:t>Деревянное отепленное</w:t>
            </w:r>
          </w:p>
        </w:tc>
        <w:tc>
          <w:tcPr>
            <w:tcW w:w="2749" w:type="dxa"/>
            <w:vMerge w:val="restart"/>
            <w:tcBorders>
              <w:top w:val="nil"/>
              <w:bottom w:val="nil"/>
            </w:tcBorders>
          </w:tcPr>
          <w:p w:rsidR="007A5C5C" w:rsidRDefault="007A5C5C" w:rsidP="007A5C5C">
            <w:pPr>
              <w:ind w:left="57"/>
            </w:pPr>
            <w:r>
              <w:t>Диагональные трещины</w:t>
            </w: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66"/>
        </w:trPr>
        <w:tc>
          <w:tcPr>
            <w:tcW w:w="3928" w:type="dxa"/>
            <w:tcBorders>
              <w:top w:val="nil"/>
              <w:bottom w:val="nil"/>
            </w:tcBorders>
          </w:tcPr>
          <w:p w:rsidR="007A5C5C" w:rsidRDefault="007A5C5C" w:rsidP="007A5C5C">
            <w:pPr>
              <w:ind w:left="992"/>
            </w:pPr>
            <w:r>
              <w:t>чердачные</w:t>
            </w:r>
          </w:p>
        </w:tc>
        <w:tc>
          <w:tcPr>
            <w:tcW w:w="2749" w:type="dxa"/>
            <w:vMerge/>
            <w:tcBorders>
              <w:top w:val="nil"/>
              <w:bottom w:val="nil"/>
            </w:tcBorders>
          </w:tcPr>
          <w:p w:rsidR="007A5C5C" w:rsidRDefault="007A5C5C" w:rsidP="007A5C5C">
            <w:pPr>
              <w:ind w:left="57"/>
            </w:pPr>
          </w:p>
        </w:tc>
        <w:tc>
          <w:tcPr>
            <w:tcW w:w="2749" w:type="dxa"/>
            <w:vMerge/>
            <w:tcBorders>
              <w:top w:val="nil"/>
              <w:bottom w:val="nil"/>
            </w:tcBorders>
          </w:tcPr>
          <w:p w:rsidR="007A5C5C" w:rsidRDefault="007A5C5C" w:rsidP="007A5C5C">
            <w:pPr>
              <w:ind w:left="57"/>
            </w:pP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7A5C5C" w:rsidRDefault="007A5C5C" w:rsidP="007A5C5C">
            <w:pPr>
              <w:ind w:left="992"/>
            </w:pPr>
            <w:r>
              <w:t>междуэтажные</w:t>
            </w:r>
          </w:p>
        </w:tc>
        <w:tc>
          <w:tcPr>
            <w:tcW w:w="2749" w:type="dxa"/>
            <w:tcBorders>
              <w:top w:val="nil"/>
              <w:bottom w:val="nil"/>
            </w:tcBorders>
          </w:tcPr>
          <w:p w:rsidR="007A5C5C" w:rsidRDefault="007A5C5C" w:rsidP="007A5C5C">
            <w:pPr>
              <w:ind w:left="57"/>
            </w:pPr>
            <w:r>
              <w:t>--------------------------------</w:t>
            </w:r>
          </w:p>
        </w:tc>
        <w:tc>
          <w:tcPr>
            <w:tcW w:w="2749" w:type="dxa"/>
            <w:tcBorders>
              <w:top w:val="nil"/>
              <w:bottom w:val="nil"/>
            </w:tcBorders>
          </w:tcPr>
          <w:p w:rsidR="007A5C5C" w:rsidRDefault="007A5C5C" w:rsidP="007A5C5C">
            <w:pPr>
              <w:ind w:left="57"/>
            </w:pP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7A5C5C" w:rsidRDefault="007A5C5C" w:rsidP="007A5C5C">
            <w:pPr>
              <w:ind w:left="992"/>
            </w:pPr>
            <w:r>
              <w:t>подвальные</w:t>
            </w:r>
          </w:p>
        </w:tc>
        <w:tc>
          <w:tcPr>
            <w:tcW w:w="2749" w:type="dxa"/>
            <w:tcBorders>
              <w:top w:val="nil"/>
              <w:bottom w:val="nil"/>
            </w:tcBorders>
          </w:tcPr>
          <w:p w:rsidR="007A5C5C" w:rsidRDefault="007A5C5C" w:rsidP="007A5C5C">
            <w:r>
              <w:t>---------------------------------</w:t>
            </w:r>
          </w:p>
        </w:tc>
        <w:tc>
          <w:tcPr>
            <w:tcW w:w="2749" w:type="dxa"/>
            <w:tcBorders>
              <w:top w:val="nil"/>
              <w:bottom w:val="nil"/>
            </w:tcBorders>
          </w:tcPr>
          <w:p w:rsidR="007A5C5C" w:rsidRDefault="007A5C5C" w:rsidP="007A5C5C">
            <w:pPr>
              <w:ind w:left="57"/>
            </w:pP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trHeight w:val="166"/>
        </w:trPr>
        <w:tc>
          <w:tcPr>
            <w:tcW w:w="3928" w:type="dxa"/>
            <w:tcBorders>
              <w:top w:val="nil"/>
              <w:bottom w:val="nil"/>
            </w:tcBorders>
          </w:tcPr>
          <w:p w:rsidR="007A5C5C" w:rsidRDefault="007A5C5C" w:rsidP="007A5C5C">
            <w:pPr>
              <w:ind w:left="992"/>
            </w:pPr>
            <w:r>
              <w:t>(другое)</w:t>
            </w:r>
          </w:p>
        </w:tc>
        <w:tc>
          <w:tcPr>
            <w:tcW w:w="2749" w:type="dxa"/>
            <w:tcBorders>
              <w:top w:val="nil"/>
              <w:bottom w:val="nil"/>
            </w:tcBorders>
          </w:tcPr>
          <w:p w:rsidR="007A5C5C" w:rsidRDefault="007A5C5C" w:rsidP="007A5C5C">
            <w:pPr>
              <w:ind w:left="57"/>
            </w:pPr>
          </w:p>
        </w:tc>
        <w:tc>
          <w:tcPr>
            <w:tcW w:w="2749" w:type="dxa"/>
            <w:tcBorders>
              <w:top w:val="nil"/>
              <w:bottom w:val="nil"/>
            </w:tcBorders>
          </w:tcPr>
          <w:p w:rsidR="007A5C5C" w:rsidRDefault="007A5C5C" w:rsidP="007A5C5C">
            <w:pPr>
              <w:ind w:left="57"/>
            </w:pPr>
          </w:p>
        </w:tc>
      </w:tr>
      <w:tr w:rsidR="007A5C5C" w:rsidTr="007A5C5C">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Расстройство креплений</w:t>
            </w:r>
          </w:p>
        </w:tc>
      </w:tr>
      <w:tr w:rsidR="007A5C5C" w:rsidTr="007A5C5C">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 xml:space="preserve">Прогибы </w:t>
            </w:r>
          </w:p>
        </w:tc>
      </w:tr>
      <w:tr w:rsidR="007A5C5C" w:rsidTr="007A5C5C">
        <w:trPr>
          <w:cantSplit/>
          <w:trHeight w:val="158"/>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7. Проемы</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Двойные створчатые</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Гниль прекос</w:t>
            </w:r>
          </w:p>
        </w:tc>
      </w:tr>
      <w:tr w:rsidR="007A5C5C" w:rsidTr="007A5C5C">
        <w:trPr>
          <w:cantSplit/>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окна</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двери</w:t>
            </w:r>
          </w:p>
        </w:tc>
        <w:tc>
          <w:tcPr>
            <w:tcW w:w="2749" w:type="dxa"/>
            <w:tcBorders>
              <w:top w:val="nil"/>
              <w:left w:val="nil"/>
              <w:bottom w:val="nil"/>
              <w:right w:val="single" w:sz="4" w:space="0" w:color="auto"/>
            </w:tcBorders>
            <w:vAlign w:val="bottom"/>
          </w:tcPr>
          <w:p w:rsidR="007A5C5C" w:rsidRDefault="007A5C5C" w:rsidP="007A5C5C">
            <w:pPr>
              <w:ind w:left="57"/>
            </w:pPr>
            <w:r>
              <w:t>филенчатые</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cantSplit/>
          <w:trHeight w:val="158"/>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8. Отделка</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Отпадение штукатурки</w:t>
            </w:r>
          </w:p>
        </w:tc>
      </w:tr>
      <w:tr w:rsidR="007A5C5C" w:rsidTr="007A5C5C">
        <w:trPr>
          <w:cantSplit/>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внутренняя</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наружная</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cantSplit/>
          <w:trHeight w:val="473"/>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p>
          <w:p w:rsidR="007A5C5C" w:rsidRDefault="007A5C5C" w:rsidP="007A5C5C">
            <w:pPr>
              <w:ind w:left="57"/>
            </w:pPr>
            <w:r>
              <w:t>есть</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cantSplit/>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ванны напольные</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электроплиты</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315"/>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телефонные сети и оборудование</w:t>
            </w:r>
          </w:p>
        </w:tc>
        <w:tc>
          <w:tcPr>
            <w:tcW w:w="2749" w:type="dxa"/>
            <w:tcBorders>
              <w:top w:val="nil"/>
              <w:left w:val="nil"/>
              <w:bottom w:val="nil"/>
              <w:right w:val="single" w:sz="4" w:space="0" w:color="auto"/>
            </w:tcBorders>
            <w:vAlign w:val="bottom"/>
          </w:tcPr>
          <w:p w:rsidR="007A5C5C" w:rsidRDefault="007A5C5C" w:rsidP="007A5C5C">
            <w:pPr>
              <w:ind w:left="57"/>
            </w:pPr>
            <w:r>
              <w:t>нет</w:t>
            </w:r>
          </w:p>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324"/>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сети проводного радиовещания</w:t>
            </w:r>
          </w:p>
        </w:tc>
        <w:tc>
          <w:tcPr>
            <w:tcW w:w="2749" w:type="dxa"/>
            <w:tcBorders>
              <w:top w:val="nil"/>
              <w:left w:val="nil"/>
              <w:bottom w:val="nil"/>
              <w:right w:val="single" w:sz="4" w:space="0" w:color="auto"/>
            </w:tcBorders>
            <w:vAlign w:val="bottom"/>
          </w:tcPr>
          <w:p w:rsidR="007A5C5C" w:rsidRDefault="007A5C5C" w:rsidP="007A5C5C">
            <w:pPr>
              <w:ind w:left="57"/>
            </w:pPr>
            <w:r>
              <w:t>есть</w:t>
            </w:r>
          </w:p>
        </w:tc>
        <w:tc>
          <w:tcPr>
            <w:tcW w:w="2749" w:type="dxa"/>
            <w:tcBorders>
              <w:top w:val="nil"/>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сигнализация</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мусоропровод</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лифт</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вентиляция</w:t>
            </w:r>
          </w:p>
        </w:tc>
        <w:tc>
          <w:tcPr>
            <w:tcW w:w="2749" w:type="dxa"/>
            <w:tcBorders>
              <w:top w:val="nil"/>
              <w:left w:val="nil"/>
              <w:bottom w:val="nil"/>
              <w:right w:val="single" w:sz="4" w:space="0" w:color="auto"/>
            </w:tcBorders>
            <w:vAlign w:val="bottom"/>
          </w:tcPr>
          <w:p w:rsidR="007A5C5C" w:rsidRDefault="007A5C5C" w:rsidP="007A5C5C">
            <w:pPr>
              <w:ind w:left="57"/>
            </w:pPr>
            <w:r>
              <w:t>есть</w:t>
            </w:r>
          </w:p>
        </w:tc>
        <w:tc>
          <w:tcPr>
            <w:tcW w:w="2749" w:type="dxa"/>
            <w:tcBorders>
              <w:top w:val="nil"/>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trHeight w:val="158"/>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cantSplit/>
          <w:trHeight w:val="482"/>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Потеря эластичности</w:t>
            </w:r>
          </w:p>
        </w:tc>
      </w:tr>
      <w:tr w:rsidR="007A5C5C" w:rsidTr="007A5C5C">
        <w:trPr>
          <w:cantSplit/>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электроснабжение</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холодное водоснабжение</w:t>
            </w:r>
          </w:p>
        </w:tc>
        <w:tc>
          <w:tcPr>
            <w:tcW w:w="2749" w:type="dxa"/>
            <w:tcBorders>
              <w:top w:val="nil"/>
              <w:left w:val="nil"/>
              <w:bottom w:val="nil"/>
              <w:right w:val="single" w:sz="4" w:space="0" w:color="auto"/>
            </w:tcBorders>
            <w:vAlign w:val="bottom"/>
          </w:tcPr>
          <w:p w:rsidR="007A5C5C" w:rsidRDefault="007A5C5C" w:rsidP="007A5C5C">
            <w:pPr>
              <w:ind w:left="57"/>
            </w:pPr>
            <w:r>
              <w:t>центральное</w:t>
            </w:r>
          </w:p>
        </w:tc>
        <w:tc>
          <w:tcPr>
            <w:tcW w:w="2749" w:type="dxa"/>
            <w:tcBorders>
              <w:top w:val="nil"/>
              <w:left w:val="nil"/>
              <w:bottom w:val="nil"/>
              <w:right w:val="single" w:sz="4" w:space="0" w:color="auto"/>
            </w:tcBorders>
            <w:vAlign w:val="bottom"/>
          </w:tcPr>
          <w:p w:rsidR="007A5C5C" w:rsidRDefault="007A5C5C" w:rsidP="007A5C5C">
            <w:pPr>
              <w:ind w:left="57"/>
            </w:pPr>
            <w:r>
              <w:t>Коррозия трубопровода</w:t>
            </w: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горячее водоснабжение</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водоотведение</w:t>
            </w:r>
          </w:p>
        </w:tc>
        <w:tc>
          <w:tcPr>
            <w:tcW w:w="2749" w:type="dxa"/>
            <w:tcBorders>
              <w:top w:val="nil"/>
              <w:left w:val="nil"/>
              <w:bottom w:val="nil"/>
              <w:right w:val="single" w:sz="4" w:space="0" w:color="auto"/>
            </w:tcBorders>
            <w:vAlign w:val="bottom"/>
          </w:tcPr>
          <w:p w:rsidR="007A5C5C" w:rsidRDefault="007A5C5C" w:rsidP="007A5C5C">
            <w:pPr>
              <w:ind w:left="57"/>
            </w:pPr>
            <w:r>
              <w:t>Выгребная яма</w:t>
            </w:r>
          </w:p>
        </w:tc>
        <w:tc>
          <w:tcPr>
            <w:tcW w:w="2749" w:type="dxa"/>
            <w:tcBorders>
              <w:top w:val="nil"/>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газоснабжение</w:t>
            </w:r>
          </w:p>
        </w:tc>
        <w:tc>
          <w:tcPr>
            <w:tcW w:w="2749" w:type="dxa"/>
            <w:tcBorders>
              <w:top w:val="nil"/>
              <w:left w:val="nil"/>
              <w:bottom w:val="nil"/>
              <w:right w:val="single" w:sz="4" w:space="0" w:color="auto"/>
            </w:tcBorders>
            <w:vAlign w:val="bottom"/>
          </w:tcPr>
          <w:p w:rsidR="007A5C5C" w:rsidRDefault="007A5C5C" w:rsidP="007A5C5C">
            <w:pPr>
              <w:ind w:left="57"/>
            </w:pPr>
            <w:r>
              <w:t>центральное</w:t>
            </w:r>
          </w:p>
        </w:tc>
        <w:tc>
          <w:tcPr>
            <w:tcW w:w="2749" w:type="dxa"/>
            <w:tcBorders>
              <w:top w:val="nil"/>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trHeight w:val="324"/>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отопление (от внешних котельных)</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324"/>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отопление (от домовой котельной) печи</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калориферы</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АОГВ</w:t>
            </w:r>
          </w:p>
        </w:tc>
        <w:tc>
          <w:tcPr>
            <w:tcW w:w="2749" w:type="dxa"/>
            <w:tcBorders>
              <w:top w:val="nil"/>
              <w:left w:val="nil"/>
              <w:bottom w:val="nil"/>
              <w:right w:val="single" w:sz="4" w:space="0" w:color="auto"/>
            </w:tcBorders>
            <w:vAlign w:val="bottom"/>
          </w:tcPr>
          <w:p w:rsidR="007A5C5C" w:rsidRDefault="007A5C5C" w:rsidP="007A5C5C">
            <w:pPr>
              <w:ind w:left="57"/>
            </w:pPr>
            <w:r>
              <w:t>есть</w:t>
            </w:r>
          </w:p>
        </w:tc>
        <w:tc>
          <w:tcPr>
            <w:tcW w:w="2749" w:type="dxa"/>
            <w:tcBorders>
              <w:top w:val="nil"/>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trHeight w:val="158"/>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есть</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p>
        </w:tc>
      </w:tr>
    </w:tbl>
    <w:p w:rsidR="007A5C5C" w:rsidRDefault="007A5C5C" w:rsidP="007A5C5C"/>
    <w:p w:rsidR="007A5C5C" w:rsidRDefault="007A5C5C" w:rsidP="007A5C5C">
      <w:r>
        <w:t>Председатель комитета по вопросам жизнеобеспечения,</w:t>
      </w:r>
    </w:p>
    <w:p w:rsidR="007A5C5C" w:rsidRDefault="007A5C5C" w:rsidP="007A5C5C">
      <w:r>
        <w:t>строительства и дорожно-транспортному хозяйству</w:t>
      </w:r>
    </w:p>
    <w:p w:rsidR="007A5C5C" w:rsidRDefault="007A5C5C" w:rsidP="007A5C5C">
      <w:r>
        <w:t>администрации Щекинского района</w:t>
      </w:r>
    </w:p>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7A5C5C" w:rsidTr="002A0E2C">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7A5C5C" w:rsidRDefault="007A5C5C" w:rsidP="007A5C5C">
            <w:pPr>
              <w:spacing w:line="276" w:lineRule="auto"/>
              <w:jc w:val="center"/>
            </w:pPr>
          </w:p>
        </w:tc>
        <w:tc>
          <w:tcPr>
            <w:tcW w:w="283" w:type="dxa"/>
            <w:gridSpan w:val="2"/>
            <w:vAlign w:val="bottom"/>
          </w:tcPr>
          <w:p w:rsidR="007A5C5C" w:rsidRDefault="007A5C5C" w:rsidP="007A5C5C">
            <w:pPr>
              <w:spacing w:line="276" w:lineRule="auto"/>
            </w:pPr>
          </w:p>
        </w:tc>
        <w:tc>
          <w:tcPr>
            <w:tcW w:w="2665" w:type="dxa"/>
            <w:gridSpan w:val="4"/>
            <w:tcBorders>
              <w:top w:val="nil"/>
              <w:left w:val="nil"/>
              <w:bottom w:val="single" w:sz="4" w:space="0" w:color="auto"/>
              <w:right w:val="nil"/>
            </w:tcBorders>
            <w:vAlign w:val="bottom"/>
            <w:hideMark/>
          </w:tcPr>
          <w:p w:rsidR="007A5C5C" w:rsidRDefault="007A5C5C" w:rsidP="007A5C5C">
            <w:pPr>
              <w:spacing w:line="276" w:lineRule="auto"/>
            </w:pPr>
            <w:r>
              <w:t>Субботин Д.А.</w:t>
            </w:r>
          </w:p>
        </w:tc>
      </w:tr>
      <w:tr w:rsidR="007A5C5C" w:rsidTr="002A0E2C">
        <w:trPr>
          <w:gridBefore w:val="3"/>
          <w:wBefore w:w="567" w:type="dxa"/>
        </w:trPr>
        <w:tc>
          <w:tcPr>
            <w:tcW w:w="2580" w:type="dxa"/>
            <w:gridSpan w:val="7"/>
            <w:hideMark/>
          </w:tcPr>
          <w:p w:rsidR="007A5C5C" w:rsidRDefault="007A5C5C" w:rsidP="007A5C5C">
            <w:pPr>
              <w:spacing w:line="276" w:lineRule="auto"/>
              <w:jc w:val="center"/>
              <w:rPr>
                <w:sz w:val="18"/>
                <w:szCs w:val="18"/>
              </w:rPr>
            </w:pPr>
            <w:r>
              <w:rPr>
                <w:sz w:val="18"/>
                <w:szCs w:val="18"/>
              </w:rPr>
              <w:t>(подпись)</w:t>
            </w:r>
          </w:p>
        </w:tc>
        <w:tc>
          <w:tcPr>
            <w:tcW w:w="283" w:type="dxa"/>
          </w:tcPr>
          <w:p w:rsidR="007A5C5C" w:rsidRDefault="007A5C5C" w:rsidP="007A5C5C">
            <w:pPr>
              <w:spacing w:line="276" w:lineRule="auto"/>
              <w:rPr>
                <w:sz w:val="18"/>
                <w:szCs w:val="18"/>
              </w:rPr>
            </w:pPr>
          </w:p>
        </w:tc>
        <w:tc>
          <w:tcPr>
            <w:tcW w:w="3402" w:type="dxa"/>
            <w:gridSpan w:val="3"/>
            <w:hideMark/>
          </w:tcPr>
          <w:p w:rsidR="007A5C5C" w:rsidRDefault="007A5C5C" w:rsidP="007A5C5C">
            <w:pPr>
              <w:spacing w:line="276" w:lineRule="auto"/>
              <w:jc w:val="center"/>
              <w:rPr>
                <w:sz w:val="18"/>
                <w:szCs w:val="18"/>
              </w:rPr>
            </w:pPr>
            <w:r>
              <w:rPr>
                <w:sz w:val="18"/>
                <w:szCs w:val="18"/>
              </w:rPr>
              <w:t>(ф.и.о.)</w:t>
            </w:r>
          </w:p>
        </w:tc>
      </w:tr>
      <w:tr w:rsidR="002A0E2C" w:rsidTr="002A0E2C">
        <w:trPr>
          <w:gridAfter w:val="2"/>
          <w:wAfter w:w="3147" w:type="dxa"/>
        </w:trPr>
        <w:tc>
          <w:tcPr>
            <w:tcW w:w="187" w:type="dxa"/>
            <w:gridSpan w:val="2"/>
            <w:vAlign w:val="bottom"/>
            <w:hideMark/>
          </w:tcPr>
          <w:p w:rsidR="002A0E2C" w:rsidRDefault="002A0E2C" w:rsidP="002C6727">
            <w:r>
              <w:t>“</w:t>
            </w:r>
          </w:p>
        </w:tc>
        <w:tc>
          <w:tcPr>
            <w:tcW w:w="425" w:type="dxa"/>
            <w:gridSpan w:val="2"/>
            <w:tcBorders>
              <w:top w:val="nil"/>
              <w:left w:val="nil"/>
              <w:bottom w:val="single" w:sz="4" w:space="0" w:color="auto"/>
              <w:right w:val="nil"/>
            </w:tcBorders>
            <w:vAlign w:val="bottom"/>
          </w:tcPr>
          <w:p w:rsidR="002A0E2C" w:rsidRDefault="002A0E2C" w:rsidP="002C6727">
            <w:pPr>
              <w:jc w:val="center"/>
            </w:pPr>
            <w:r>
              <w:t>23</w:t>
            </w:r>
          </w:p>
        </w:tc>
        <w:tc>
          <w:tcPr>
            <w:tcW w:w="255" w:type="dxa"/>
            <w:vAlign w:val="bottom"/>
            <w:hideMark/>
          </w:tcPr>
          <w:p w:rsidR="002A0E2C" w:rsidRDefault="002A0E2C" w:rsidP="002C6727"/>
        </w:tc>
        <w:tc>
          <w:tcPr>
            <w:tcW w:w="1531" w:type="dxa"/>
            <w:tcBorders>
              <w:top w:val="nil"/>
              <w:left w:val="nil"/>
              <w:bottom w:val="single" w:sz="4" w:space="0" w:color="auto"/>
              <w:right w:val="nil"/>
            </w:tcBorders>
            <w:vAlign w:val="bottom"/>
          </w:tcPr>
          <w:p w:rsidR="002A0E2C" w:rsidRDefault="002A0E2C" w:rsidP="002C6727">
            <w:pPr>
              <w:jc w:val="center"/>
            </w:pPr>
            <w:r>
              <w:t>ноября</w:t>
            </w:r>
          </w:p>
        </w:tc>
        <w:tc>
          <w:tcPr>
            <w:tcW w:w="465" w:type="dxa"/>
            <w:gridSpan w:val="2"/>
            <w:vAlign w:val="bottom"/>
            <w:hideMark/>
          </w:tcPr>
          <w:p w:rsidR="002A0E2C" w:rsidRPr="00A36813" w:rsidRDefault="002A0E2C" w:rsidP="002C6727">
            <w:pPr>
              <w:jc w:val="right"/>
              <w:rPr>
                <w:sz w:val="20"/>
                <w:szCs w:val="20"/>
              </w:rPr>
            </w:pPr>
          </w:p>
        </w:tc>
        <w:tc>
          <w:tcPr>
            <w:tcW w:w="567" w:type="dxa"/>
            <w:gridSpan w:val="3"/>
            <w:tcBorders>
              <w:top w:val="nil"/>
              <w:left w:val="nil"/>
              <w:bottom w:val="single" w:sz="4" w:space="0" w:color="auto"/>
              <w:right w:val="nil"/>
            </w:tcBorders>
            <w:vAlign w:val="bottom"/>
          </w:tcPr>
          <w:p w:rsidR="002A0E2C" w:rsidRDefault="002A0E2C" w:rsidP="002C6727">
            <w:r>
              <w:t>2015</w:t>
            </w:r>
          </w:p>
        </w:tc>
        <w:tc>
          <w:tcPr>
            <w:tcW w:w="255" w:type="dxa"/>
            <w:vAlign w:val="bottom"/>
            <w:hideMark/>
          </w:tcPr>
          <w:p w:rsidR="002A0E2C" w:rsidRDefault="002A0E2C" w:rsidP="002C6727">
            <w:pPr>
              <w:jc w:val="right"/>
            </w:pPr>
            <w:r>
              <w:t>г.</w:t>
            </w:r>
          </w:p>
        </w:tc>
      </w:tr>
    </w:tbl>
    <w:p w:rsidR="002A0E2C" w:rsidRDefault="002A0E2C" w:rsidP="002A0E2C">
      <w:r>
        <w:t>М.П.</w:t>
      </w:r>
    </w:p>
    <w:p w:rsidR="007A5C5C" w:rsidRDefault="007A5C5C" w:rsidP="007A5C5C"/>
    <w:p w:rsidR="007A5C5C" w:rsidRDefault="007A5C5C" w:rsidP="007A5C5C">
      <w:r>
        <w:t xml:space="preserve">                                                                       </w:t>
      </w:r>
    </w:p>
    <w:p w:rsidR="007A5C5C" w:rsidRDefault="007A5C5C" w:rsidP="007A5C5C"/>
    <w:p w:rsidR="007A5C5C" w:rsidRDefault="007A5C5C" w:rsidP="007A5C5C"/>
    <w:p w:rsidR="007A5C5C" w:rsidRDefault="007A5C5C" w:rsidP="007A5C5C"/>
    <w:p w:rsidR="007A5C5C" w:rsidRDefault="007A5C5C" w:rsidP="007A5C5C"/>
    <w:p w:rsidR="007A5C5C" w:rsidRDefault="007A5C5C" w:rsidP="007A5C5C"/>
    <w:p w:rsidR="007A5C5C" w:rsidRDefault="007A5C5C" w:rsidP="007A5C5C"/>
    <w:p w:rsidR="007A5C5C" w:rsidRDefault="007A5C5C" w:rsidP="007A5C5C"/>
    <w:p w:rsidR="007A5C5C" w:rsidRDefault="007A5C5C" w:rsidP="007A5C5C"/>
    <w:p w:rsidR="007A5C5C" w:rsidRDefault="007A5C5C" w:rsidP="007A5C5C"/>
    <w:p w:rsidR="007A5C5C" w:rsidRDefault="007A5C5C" w:rsidP="007A5C5C"/>
    <w:p w:rsidR="007A5C5C" w:rsidRDefault="007A5C5C" w:rsidP="007A5C5C"/>
    <w:p w:rsidR="007A5C5C" w:rsidRDefault="007A5C5C" w:rsidP="007A5C5C"/>
    <w:p w:rsidR="007A5C5C" w:rsidRDefault="007A5C5C" w:rsidP="007A5C5C"/>
    <w:p w:rsidR="007A5C5C" w:rsidRDefault="007A5C5C" w:rsidP="007A5C5C"/>
    <w:p w:rsidR="007A5C5C" w:rsidRDefault="007A5C5C" w:rsidP="007A5C5C"/>
    <w:p w:rsidR="007A5C5C" w:rsidRDefault="007A5C5C" w:rsidP="007A5C5C"/>
    <w:p w:rsidR="007A5C5C" w:rsidRDefault="007A5C5C" w:rsidP="007A5C5C"/>
    <w:p w:rsidR="007A5C5C" w:rsidRDefault="007A5C5C" w:rsidP="007A5C5C"/>
    <w:p w:rsidR="007A5C5C" w:rsidRDefault="007A5C5C" w:rsidP="007A5C5C"/>
    <w:p w:rsidR="007A5C5C" w:rsidRDefault="007A5C5C" w:rsidP="007A5C5C"/>
    <w:p w:rsidR="007A5C5C" w:rsidRDefault="007A5C5C" w:rsidP="007A5C5C"/>
    <w:p w:rsidR="007A5C5C" w:rsidRDefault="007A5C5C" w:rsidP="007A5C5C"/>
    <w:p w:rsidR="007A5C5C" w:rsidRDefault="007A5C5C" w:rsidP="007A5C5C"/>
    <w:p w:rsidR="007A5C5C" w:rsidRDefault="007A5C5C" w:rsidP="007A5C5C">
      <w:pPr>
        <w:spacing w:before="360"/>
        <w:ind w:left="5103"/>
        <w:jc w:val="center"/>
      </w:pPr>
      <w:r w:rsidRPr="00280912">
        <w:t xml:space="preserve">  </w:t>
      </w:r>
      <w:r>
        <w:t>Утверждаю</w:t>
      </w:r>
    </w:p>
    <w:p w:rsidR="007A5C5C" w:rsidRDefault="007A5C5C" w:rsidP="007A5C5C">
      <w:pPr>
        <w:spacing w:before="120"/>
        <w:ind w:left="5103"/>
      </w:pPr>
      <w:r>
        <w:t>Заместитель главы администрации</w:t>
      </w:r>
    </w:p>
    <w:p w:rsidR="007A5C5C" w:rsidRDefault="007A5C5C" w:rsidP="007A5C5C">
      <w:pPr>
        <w:ind w:left="5103"/>
      </w:pPr>
      <w:r>
        <w:t>Щекинского района</w:t>
      </w:r>
    </w:p>
    <w:p w:rsidR="007A5C5C" w:rsidRDefault="007A5C5C" w:rsidP="007A5C5C">
      <w:pPr>
        <w:ind w:left="5103"/>
      </w:pPr>
      <w:r>
        <w:t xml:space="preserve"> по развитию инженерной  инфраструктуры и жилищно-коммунальному хозяйству   </w:t>
      </w:r>
    </w:p>
    <w:p w:rsidR="007A5C5C" w:rsidRDefault="007A5C5C" w:rsidP="007A5C5C">
      <w:pPr>
        <w:ind w:left="5103"/>
        <w:jc w:val="center"/>
      </w:pPr>
      <w:r>
        <w:t xml:space="preserve">                           </w:t>
      </w:r>
    </w:p>
    <w:p w:rsidR="007A5C5C" w:rsidRDefault="007A5C5C" w:rsidP="007A5C5C">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7A5C5C" w:rsidRDefault="007A5C5C" w:rsidP="007A5C5C">
      <w:pPr>
        <w:ind w:left="6521" w:right="1416"/>
        <w:jc w:val="center"/>
        <w:rPr>
          <w:sz w:val="18"/>
          <w:szCs w:val="18"/>
        </w:rPr>
      </w:pPr>
    </w:p>
    <w:p w:rsidR="007A5C5C" w:rsidRPr="008356B1" w:rsidRDefault="007A5C5C" w:rsidP="007A5C5C">
      <w:pPr>
        <w:jc w:val="center"/>
        <w:rPr>
          <w:b/>
        </w:rPr>
      </w:pPr>
      <w:r w:rsidRPr="008356B1">
        <w:rPr>
          <w:b/>
        </w:rPr>
        <w:t>АКТ</w:t>
      </w:r>
    </w:p>
    <w:p w:rsidR="007A5C5C" w:rsidRDefault="007A5C5C" w:rsidP="007A5C5C">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7A5C5C" w:rsidRDefault="007A5C5C" w:rsidP="007A5C5C">
      <w:pPr>
        <w:spacing w:before="240"/>
        <w:jc w:val="center"/>
      </w:pPr>
      <w:r>
        <w:rPr>
          <w:lang w:val="en-US"/>
        </w:rPr>
        <w:t>I</w:t>
      </w:r>
      <w:r>
        <w:t>. Общие сведения о многоквартирном доме</w:t>
      </w:r>
    </w:p>
    <w:p w:rsidR="007A5C5C" w:rsidRDefault="007A5C5C" w:rsidP="007A5C5C">
      <w:pPr>
        <w:spacing w:before="240"/>
        <w:ind w:firstLine="567"/>
        <w:rPr>
          <w:sz w:val="2"/>
          <w:szCs w:val="2"/>
        </w:rPr>
      </w:pPr>
      <w:r>
        <w:t xml:space="preserve">1. Адрес многоквартирного дома    </w:t>
      </w:r>
      <w:r>
        <w:rPr>
          <w:b/>
        </w:rPr>
        <w:t>ул. Паровозная, д.5</w:t>
      </w:r>
    </w:p>
    <w:p w:rsidR="007A5C5C" w:rsidRDefault="007A5C5C" w:rsidP="007A5C5C">
      <w:pPr>
        <w:ind w:firstLine="567"/>
        <w:rPr>
          <w:sz w:val="2"/>
          <w:szCs w:val="2"/>
        </w:rPr>
      </w:pPr>
      <w:r>
        <w:t xml:space="preserve">2. Кадастровый номер многоквартирного дома (при его наличии)  </w:t>
      </w:r>
    </w:p>
    <w:p w:rsidR="007A5C5C" w:rsidRDefault="007A5C5C" w:rsidP="007A5C5C">
      <w:pPr>
        <w:pBdr>
          <w:top w:val="single" w:sz="4" w:space="1" w:color="auto"/>
        </w:pBdr>
        <w:ind w:left="567"/>
        <w:rPr>
          <w:sz w:val="2"/>
          <w:szCs w:val="2"/>
        </w:rPr>
      </w:pPr>
    </w:p>
    <w:p w:rsidR="007A5C5C" w:rsidRDefault="007A5C5C" w:rsidP="007A5C5C">
      <w:pPr>
        <w:ind w:firstLine="567"/>
      </w:pPr>
      <w:r>
        <w:t xml:space="preserve">3. Серия, тип постройки   </w:t>
      </w:r>
      <w:r>
        <w:rPr>
          <w:b/>
        </w:rPr>
        <w:t>жилой дом</w:t>
      </w:r>
    </w:p>
    <w:p w:rsidR="007A5C5C" w:rsidRDefault="007A5C5C" w:rsidP="007A5C5C">
      <w:pPr>
        <w:pBdr>
          <w:top w:val="single" w:sz="4" w:space="1" w:color="auto"/>
        </w:pBdr>
        <w:ind w:left="3175"/>
        <w:rPr>
          <w:sz w:val="2"/>
          <w:szCs w:val="2"/>
        </w:rPr>
      </w:pPr>
    </w:p>
    <w:p w:rsidR="007A5C5C" w:rsidRDefault="007A5C5C" w:rsidP="007A5C5C">
      <w:pPr>
        <w:ind w:firstLine="567"/>
        <w:rPr>
          <w:b/>
        </w:rPr>
      </w:pPr>
      <w:r>
        <w:t xml:space="preserve">4. Год постройки  </w:t>
      </w:r>
      <w:r>
        <w:rPr>
          <w:b/>
        </w:rPr>
        <w:t>1957</w:t>
      </w:r>
    </w:p>
    <w:p w:rsidR="007A5C5C" w:rsidRDefault="007A5C5C" w:rsidP="007A5C5C">
      <w:pPr>
        <w:pBdr>
          <w:top w:val="single" w:sz="4" w:space="1" w:color="auto"/>
        </w:pBdr>
        <w:ind w:left="2438"/>
        <w:rPr>
          <w:b/>
          <w:sz w:val="2"/>
          <w:szCs w:val="2"/>
        </w:rPr>
      </w:pPr>
    </w:p>
    <w:p w:rsidR="007A5C5C" w:rsidRDefault="007A5C5C" w:rsidP="007A5C5C">
      <w:pPr>
        <w:ind w:firstLine="567"/>
        <w:rPr>
          <w:sz w:val="2"/>
          <w:szCs w:val="2"/>
        </w:rPr>
      </w:pPr>
      <w:r>
        <w:t xml:space="preserve">5. Степень износа по данным государственного технического учета    </w:t>
      </w:r>
      <w:r>
        <w:rPr>
          <w:b/>
        </w:rPr>
        <w:t>33%</w:t>
      </w:r>
    </w:p>
    <w:p w:rsidR="007A5C5C" w:rsidRDefault="007A5C5C" w:rsidP="007A5C5C">
      <w:pPr>
        <w:pBdr>
          <w:top w:val="single" w:sz="4" w:space="1" w:color="auto"/>
        </w:pBdr>
        <w:ind w:left="567"/>
        <w:rPr>
          <w:sz w:val="2"/>
          <w:szCs w:val="2"/>
        </w:rPr>
      </w:pPr>
    </w:p>
    <w:p w:rsidR="007A5C5C" w:rsidRDefault="007A5C5C" w:rsidP="007A5C5C">
      <w:pPr>
        <w:ind w:firstLine="567"/>
      </w:pPr>
      <w:r>
        <w:lastRenderedPageBreak/>
        <w:t xml:space="preserve">6. Степень фактического износа  </w:t>
      </w:r>
    </w:p>
    <w:p w:rsidR="007A5C5C" w:rsidRDefault="007A5C5C" w:rsidP="007A5C5C">
      <w:pPr>
        <w:pBdr>
          <w:top w:val="single" w:sz="4" w:space="1" w:color="auto"/>
        </w:pBdr>
        <w:ind w:left="3969"/>
        <w:rPr>
          <w:sz w:val="2"/>
          <w:szCs w:val="2"/>
        </w:rPr>
      </w:pPr>
    </w:p>
    <w:p w:rsidR="007A5C5C" w:rsidRDefault="007A5C5C" w:rsidP="007A5C5C">
      <w:pPr>
        <w:ind w:firstLine="567"/>
      </w:pPr>
      <w:r>
        <w:t>7. Год последнего капитального ремонта</w:t>
      </w:r>
      <w:r>
        <w:rPr>
          <w:b/>
        </w:rPr>
        <w:t>1987</w:t>
      </w:r>
    </w:p>
    <w:p w:rsidR="007A5C5C" w:rsidRDefault="007A5C5C" w:rsidP="007A5C5C">
      <w:pPr>
        <w:pBdr>
          <w:top w:val="single" w:sz="4" w:space="1" w:color="auto"/>
        </w:pBdr>
        <w:ind w:left="4865"/>
        <w:rPr>
          <w:sz w:val="2"/>
          <w:szCs w:val="2"/>
        </w:rPr>
      </w:pPr>
    </w:p>
    <w:p w:rsidR="007A5C5C" w:rsidRDefault="007A5C5C" w:rsidP="007A5C5C">
      <w:pPr>
        <w:ind w:firstLine="567"/>
        <w:jc w:val="both"/>
      </w:pPr>
      <w:r>
        <w:t>8. Реквизиты правового акта о признании многоквартирного дома аварийным и подлежащим сносу  -</w:t>
      </w:r>
    </w:p>
    <w:p w:rsidR="007A5C5C" w:rsidRDefault="007A5C5C" w:rsidP="007A5C5C">
      <w:pPr>
        <w:pBdr>
          <w:top w:val="single" w:sz="4" w:space="1" w:color="auto"/>
        </w:pBdr>
        <w:ind w:left="709"/>
        <w:rPr>
          <w:sz w:val="2"/>
          <w:szCs w:val="2"/>
        </w:rPr>
      </w:pPr>
    </w:p>
    <w:p w:rsidR="007A5C5C" w:rsidRDefault="007A5C5C" w:rsidP="007A5C5C">
      <w:pPr>
        <w:ind w:firstLine="567"/>
      </w:pPr>
      <w:r>
        <w:t xml:space="preserve">9. Количество этажей </w:t>
      </w:r>
      <w:r>
        <w:rPr>
          <w:b/>
        </w:rPr>
        <w:t>1</w:t>
      </w:r>
    </w:p>
    <w:p w:rsidR="007A5C5C" w:rsidRDefault="007A5C5C" w:rsidP="007A5C5C">
      <w:pPr>
        <w:pBdr>
          <w:top w:val="single" w:sz="4" w:space="1" w:color="auto"/>
        </w:pBdr>
        <w:ind w:left="2920"/>
        <w:rPr>
          <w:sz w:val="2"/>
          <w:szCs w:val="2"/>
        </w:rPr>
      </w:pPr>
    </w:p>
    <w:p w:rsidR="007A5C5C" w:rsidRDefault="007A5C5C" w:rsidP="007A5C5C">
      <w:pPr>
        <w:ind w:firstLine="567"/>
        <w:rPr>
          <w:b/>
        </w:rPr>
      </w:pPr>
      <w:r>
        <w:t xml:space="preserve">10. Наличие подвала    </w:t>
      </w:r>
      <w:r>
        <w:rPr>
          <w:b/>
        </w:rPr>
        <w:t>нет</w:t>
      </w:r>
    </w:p>
    <w:p w:rsidR="007A5C5C" w:rsidRDefault="007A5C5C" w:rsidP="007A5C5C">
      <w:pPr>
        <w:pBdr>
          <w:top w:val="single" w:sz="4" w:space="1" w:color="auto"/>
        </w:pBdr>
        <w:ind w:left="2835"/>
        <w:rPr>
          <w:sz w:val="2"/>
          <w:szCs w:val="2"/>
        </w:rPr>
      </w:pPr>
    </w:p>
    <w:p w:rsidR="007A5C5C" w:rsidRDefault="007A5C5C" w:rsidP="007A5C5C">
      <w:pPr>
        <w:ind w:firstLine="567"/>
        <w:rPr>
          <w:b/>
        </w:rPr>
      </w:pPr>
      <w:r>
        <w:t xml:space="preserve">11. Наличие цокольного этажа </w:t>
      </w:r>
      <w:r>
        <w:rPr>
          <w:b/>
        </w:rPr>
        <w:t>нет</w:t>
      </w:r>
    </w:p>
    <w:p w:rsidR="007A5C5C" w:rsidRDefault="007A5C5C" w:rsidP="007A5C5C">
      <w:pPr>
        <w:pBdr>
          <w:top w:val="single" w:sz="4" w:space="1" w:color="auto"/>
        </w:pBdr>
        <w:ind w:left="3828"/>
        <w:rPr>
          <w:sz w:val="2"/>
          <w:szCs w:val="2"/>
        </w:rPr>
      </w:pPr>
    </w:p>
    <w:p w:rsidR="007A5C5C" w:rsidRDefault="007A5C5C" w:rsidP="007A5C5C">
      <w:pPr>
        <w:ind w:firstLine="567"/>
        <w:rPr>
          <w:b/>
        </w:rPr>
      </w:pPr>
      <w:r>
        <w:t xml:space="preserve">12. Наличие мансарды  </w:t>
      </w:r>
      <w:r>
        <w:rPr>
          <w:b/>
        </w:rPr>
        <w:t>нет</w:t>
      </w:r>
    </w:p>
    <w:p w:rsidR="007A5C5C" w:rsidRDefault="007A5C5C" w:rsidP="007A5C5C">
      <w:pPr>
        <w:pBdr>
          <w:top w:val="single" w:sz="4" w:space="1" w:color="auto"/>
        </w:pBdr>
        <w:ind w:left="3005"/>
        <w:rPr>
          <w:sz w:val="2"/>
          <w:szCs w:val="2"/>
        </w:rPr>
      </w:pPr>
    </w:p>
    <w:p w:rsidR="007A5C5C" w:rsidRDefault="007A5C5C" w:rsidP="007A5C5C">
      <w:pPr>
        <w:ind w:firstLine="567"/>
        <w:rPr>
          <w:b/>
        </w:rPr>
      </w:pPr>
      <w:r>
        <w:t xml:space="preserve">13. Наличие мезонина  </w:t>
      </w:r>
      <w:r>
        <w:rPr>
          <w:b/>
        </w:rPr>
        <w:t>нет</w:t>
      </w:r>
    </w:p>
    <w:p w:rsidR="007A5C5C" w:rsidRDefault="007A5C5C" w:rsidP="007A5C5C">
      <w:pPr>
        <w:pBdr>
          <w:top w:val="single" w:sz="4" w:space="1" w:color="auto"/>
        </w:pBdr>
        <w:ind w:left="2977"/>
        <w:rPr>
          <w:sz w:val="2"/>
          <w:szCs w:val="2"/>
        </w:rPr>
      </w:pPr>
    </w:p>
    <w:p w:rsidR="007A5C5C" w:rsidRDefault="007A5C5C" w:rsidP="007A5C5C">
      <w:pPr>
        <w:ind w:firstLine="567"/>
        <w:rPr>
          <w:b/>
        </w:rPr>
      </w:pPr>
      <w:r>
        <w:t>14. Количество квартир</w:t>
      </w:r>
      <w:r>
        <w:rPr>
          <w:b/>
        </w:rPr>
        <w:t>4</w:t>
      </w:r>
    </w:p>
    <w:p w:rsidR="007A5C5C" w:rsidRDefault="007A5C5C" w:rsidP="007A5C5C">
      <w:pPr>
        <w:pBdr>
          <w:top w:val="single" w:sz="4" w:space="1" w:color="auto"/>
        </w:pBdr>
        <w:ind w:left="3119"/>
        <w:rPr>
          <w:sz w:val="2"/>
          <w:szCs w:val="2"/>
        </w:rPr>
      </w:pPr>
    </w:p>
    <w:p w:rsidR="007A5C5C" w:rsidRDefault="007A5C5C" w:rsidP="007A5C5C">
      <w:pPr>
        <w:ind w:firstLine="567"/>
        <w:jc w:val="both"/>
        <w:rPr>
          <w:sz w:val="2"/>
          <w:szCs w:val="2"/>
        </w:rPr>
      </w:pPr>
      <w:r>
        <w:t>15. Количество нежилых помещений, не входящих в состав общего имущества</w:t>
      </w:r>
      <w:r>
        <w:br/>
      </w:r>
    </w:p>
    <w:p w:rsidR="007A5C5C" w:rsidRDefault="007A5C5C" w:rsidP="007A5C5C">
      <w:pPr>
        <w:ind w:left="567"/>
      </w:pPr>
      <w:r>
        <w:t>1 помещение</w:t>
      </w:r>
    </w:p>
    <w:p w:rsidR="007A5C5C" w:rsidRDefault="007A5C5C" w:rsidP="007A5C5C">
      <w:pPr>
        <w:pBdr>
          <w:top w:val="single" w:sz="4" w:space="1" w:color="auto"/>
        </w:pBdr>
        <w:ind w:left="567"/>
        <w:rPr>
          <w:sz w:val="2"/>
          <w:szCs w:val="2"/>
        </w:rPr>
      </w:pPr>
    </w:p>
    <w:p w:rsidR="007A5C5C" w:rsidRDefault="007A5C5C" w:rsidP="007A5C5C">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Pr>
          <w:b/>
        </w:rPr>
        <w:t>нет</w:t>
      </w:r>
    </w:p>
    <w:p w:rsidR="007A5C5C" w:rsidRDefault="007A5C5C" w:rsidP="007A5C5C">
      <w:pPr>
        <w:pBdr>
          <w:top w:val="single" w:sz="4" w:space="1" w:color="auto"/>
        </w:pBdr>
        <w:rPr>
          <w:sz w:val="2"/>
          <w:szCs w:val="2"/>
        </w:rPr>
      </w:pPr>
    </w:p>
    <w:p w:rsidR="007A5C5C" w:rsidRDefault="007A5C5C" w:rsidP="007A5C5C">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7A5C5C" w:rsidRDefault="007A5C5C" w:rsidP="007A5C5C">
      <w:r>
        <w:t xml:space="preserve">               нет</w:t>
      </w:r>
    </w:p>
    <w:p w:rsidR="007A5C5C" w:rsidRDefault="007A5C5C" w:rsidP="007A5C5C">
      <w:pPr>
        <w:pBdr>
          <w:top w:val="single" w:sz="4" w:space="1" w:color="auto"/>
        </w:pBdr>
        <w:rPr>
          <w:sz w:val="2"/>
          <w:szCs w:val="2"/>
        </w:rPr>
      </w:pPr>
    </w:p>
    <w:p w:rsidR="007A5C5C" w:rsidRDefault="007A5C5C" w:rsidP="007A5C5C">
      <w:pPr>
        <w:tabs>
          <w:tab w:val="center" w:pos="5387"/>
          <w:tab w:val="left" w:pos="7371"/>
        </w:tabs>
        <w:ind w:firstLine="567"/>
      </w:pPr>
      <w:r>
        <w:t>18. Строительный объем  3</w:t>
      </w:r>
      <w:r>
        <w:rPr>
          <w:b/>
        </w:rPr>
        <w:t>21</w:t>
      </w:r>
      <w:r>
        <w:tab/>
      </w:r>
      <w:r>
        <w:tab/>
        <w:t>куб. м</w:t>
      </w:r>
    </w:p>
    <w:p w:rsidR="007A5C5C" w:rsidRDefault="007A5C5C" w:rsidP="007A5C5C">
      <w:pPr>
        <w:tabs>
          <w:tab w:val="center" w:pos="5387"/>
          <w:tab w:val="left" w:pos="7371"/>
        </w:tabs>
        <w:ind w:firstLine="567"/>
      </w:pPr>
      <w:r>
        <w:t>19. Площадь:</w:t>
      </w:r>
    </w:p>
    <w:p w:rsidR="007A5C5C" w:rsidRDefault="007A5C5C" w:rsidP="007A5C5C">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117,8</w:t>
      </w:r>
      <w:r>
        <w:tab/>
      </w:r>
      <w:r>
        <w:tab/>
        <w:t>кв. м</w:t>
      </w:r>
    </w:p>
    <w:p w:rsidR="007A5C5C" w:rsidRDefault="007A5C5C" w:rsidP="007A5C5C">
      <w:pPr>
        <w:pBdr>
          <w:top w:val="single" w:sz="4" w:space="1" w:color="auto"/>
        </w:pBdr>
        <w:ind w:left="1049" w:right="5642"/>
        <w:rPr>
          <w:sz w:val="2"/>
          <w:szCs w:val="2"/>
        </w:rPr>
      </w:pPr>
    </w:p>
    <w:p w:rsidR="007A5C5C" w:rsidRDefault="007A5C5C" w:rsidP="007A5C5C">
      <w:pPr>
        <w:tabs>
          <w:tab w:val="center" w:pos="7598"/>
          <w:tab w:val="right" w:pos="10206"/>
        </w:tabs>
        <w:ind w:firstLine="567"/>
      </w:pPr>
      <w:r>
        <w:t xml:space="preserve">б) жилых помещений (общая площадь квартир)  </w:t>
      </w:r>
      <w:r>
        <w:rPr>
          <w:b/>
        </w:rPr>
        <w:t>117,8</w:t>
      </w:r>
      <w:r>
        <w:tab/>
        <w:t>кв. м</w:t>
      </w:r>
    </w:p>
    <w:p w:rsidR="007A5C5C" w:rsidRDefault="007A5C5C" w:rsidP="007A5C5C">
      <w:pPr>
        <w:pBdr>
          <w:top w:val="single" w:sz="4" w:space="1" w:color="auto"/>
        </w:pBdr>
        <w:ind w:left="5585" w:right="624"/>
        <w:rPr>
          <w:sz w:val="2"/>
          <w:szCs w:val="2"/>
        </w:rPr>
      </w:pPr>
    </w:p>
    <w:p w:rsidR="007A5C5C" w:rsidRDefault="007A5C5C" w:rsidP="007A5C5C">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7A5C5C" w:rsidRDefault="007A5C5C" w:rsidP="007A5C5C">
      <w:pPr>
        <w:pBdr>
          <w:top w:val="single" w:sz="4" w:space="1" w:color="auto"/>
        </w:pBdr>
        <w:ind w:left="3941" w:right="2240"/>
        <w:rPr>
          <w:sz w:val="2"/>
          <w:szCs w:val="2"/>
        </w:rPr>
      </w:pPr>
    </w:p>
    <w:p w:rsidR="007A5C5C" w:rsidRDefault="007A5C5C" w:rsidP="007A5C5C">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7A5C5C" w:rsidRDefault="007A5C5C" w:rsidP="007A5C5C">
      <w:pPr>
        <w:pBdr>
          <w:top w:val="single" w:sz="4" w:space="1" w:color="auto"/>
        </w:pBdr>
        <w:ind w:left="4734" w:right="1389"/>
        <w:rPr>
          <w:sz w:val="2"/>
          <w:szCs w:val="2"/>
        </w:rPr>
      </w:pPr>
    </w:p>
    <w:p w:rsidR="007A5C5C" w:rsidRDefault="007A5C5C" w:rsidP="007A5C5C">
      <w:pPr>
        <w:tabs>
          <w:tab w:val="center" w:pos="5245"/>
          <w:tab w:val="left" w:pos="7088"/>
        </w:tabs>
        <w:ind w:firstLine="567"/>
      </w:pPr>
      <w:r>
        <w:t xml:space="preserve">20. Количество лестниц  </w:t>
      </w:r>
      <w:r>
        <w:rPr>
          <w:b/>
        </w:rPr>
        <w:t>нет</w:t>
      </w:r>
      <w:r>
        <w:tab/>
        <w:t>шт.</w:t>
      </w:r>
    </w:p>
    <w:p w:rsidR="007A5C5C" w:rsidRDefault="007A5C5C" w:rsidP="007A5C5C">
      <w:pPr>
        <w:pBdr>
          <w:top w:val="single" w:sz="4" w:space="1" w:color="auto"/>
        </w:pBdr>
        <w:ind w:left="3147" w:right="3232"/>
        <w:rPr>
          <w:sz w:val="2"/>
          <w:szCs w:val="2"/>
        </w:rPr>
      </w:pPr>
    </w:p>
    <w:p w:rsidR="007A5C5C" w:rsidRDefault="007A5C5C" w:rsidP="007A5C5C">
      <w:pPr>
        <w:ind w:firstLine="567"/>
        <w:jc w:val="both"/>
        <w:rPr>
          <w:sz w:val="2"/>
          <w:szCs w:val="2"/>
        </w:rPr>
      </w:pPr>
      <w:r>
        <w:t>21. Уборочная площадь лестниц (включая межквартирные лестничные площадки)</w:t>
      </w:r>
      <w:r>
        <w:br/>
      </w:r>
    </w:p>
    <w:p w:rsidR="007A5C5C" w:rsidRDefault="007A5C5C" w:rsidP="007A5C5C">
      <w:pPr>
        <w:tabs>
          <w:tab w:val="left" w:pos="3969"/>
        </w:tabs>
        <w:rPr>
          <w:sz w:val="2"/>
          <w:szCs w:val="2"/>
        </w:rPr>
      </w:pPr>
      <w:r>
        <w:rPr>
          <w:b/>
        </w:rPr>
        <w:t>нет</w:t>
      </w:r>
      <w:r>
        <w:tab/>
        <w:t>кв. м</w:t>
      </w:r>
    </w:p>
    <w:p w:rsidR="007A5C5C" w:rsidRDefault="007A5C5C" w:rsidP="007A5C5C">
      <w:pPr>
        <w:tabs>
          <w:tab w:val="center" w:pos="7230"/>
          <w:tab w:val="left" w:pos="9356"/>
        </w:tabs>
        <w:ind w:firstLine="567"/>
      </w:pPr>
      <w:r>
        <w:t xml:space="preserve">22. Уборочная площадь общих коридоров  </w:t>
      </w:r>
      <w:r>
        <w:rPr>
          <w:b/>
        </w:rPr>
        <w:t>нет</w:t>
      </w:r>
      <w:r>
        <w:tab/>
        <w:t>кв. м</w:t>
      </w:r>
    </w:p>
    <w:p w:rsidR="007A5C5C" w:rsidRDefault="007A5C5C" w:rsidP="007A5C5C">
      <w:pPr>
        <w:pBdr>
          <w:top w:val="single" w:sz="4" w:space="1" w:color="auto"/>
        </w:pBdr>
        <w:ind w:left="4990" w:right="964"/>
        <w:rPr>
          <w:sz w:val="2"/>
          <w:szCs w:val="2"/>
        </w:rPr>
      </w:pPr>
    </w:p>
    <w:p w:rsidR="007A5C5C" w:rsidRDefault="007A5C5C" w:rsidP="007A5C5C">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Pr>
          <w:b/>
        </w:rPr>
        <w:t>)              нет</w:t>
      </w:r>
      <w:r>
        <w:tab/>
      </w:r>
      <w:r>
        <w:tab/>
        <w:t>кв. м</w:t>
      </w:r>
    </w:p>
    <w:p w:rsidR="007A5C5C" w:rsidRDefault="007A5C5C" w:rsidP="007A5C5C">
      <w:pPr>
        <w:pBdr>
          <w:top w:val="single" w:sz="4" w:space="1" w:color="auto"/>
        </w:pBdr>
        <w:ind w:left="4082" w:right="1814"/>
        <w:rPr>
          <w:sz w:val="2"/>
          <w:szCs w:val="2"/>
        </w:rPr>
      </w:pPr>
    </w:p>
    <w:p w:rsidR="007A5C5C" w:rsidRDefault="007A5C5C" w:rsidP="007A5C5C">
      <w:pPr>
        <w:ind w:firstLine="567"/>
        <w:jc w:val="both"/>
        <w:rPr>
          <w:b/>
        </w:rPr>
      </w:pPr>
      <w:r>
        <w:t xml:space="preserve">24. Площадь земельного участка, входящего в состав общего имущества многоквартирного дома </w:t>
      </w:r>
      <w:r>
        <w:rPr>
          <w:b/>
        </w:rPr>
        <w:t>1164</w:t>
      </w:r>
    </w:p>
    <w:p w:rsidR="007A5C5C" w:rsidRDefault="007A5C5C" w:rsidP="007A5C5C">
      <w:pPr>
        <w:pBdr>
          <w:top w:val="single" w:sz="4" w:space="1" w:color="auto"/>
        </w:pBdr>
        <w:ind w:left="601"/>
        <w:rPr>
          <w:sz w:val="2"/>
          <w:szCs w:val="2"/>
        </w:rPr>
      </w:pPr>
    </w:p>
    <w:p w:rsidR="007A5C5C" w:rsidRDefault="007A5C5C" w:rsidP="007A5C5C">
      <w:pPr>
        <w:ind w:firstLine="567"/>
        <w:rPr>
          <w:b/>
          <w:sz w:val="2"/>
          <w:szCs w:val="2"/>
        </w:rPr>
      </w:pPr>
      <w:r>
        <w:t xml:space="preserve">25. Кадастровый номер земельного участка (при его наличии) </w:t>
      </w:r>
    </w:p>
    <w:p w:rsidR="007A5C5C" w:rsidRDefault="007A5C5C" w:rsidP="007A5C5C">
      <w:pPr>
        <w:pBdr>
          <w:top w:val="single" w:sz="4" w:space="1" w:color="auto"/>
        </w:pBdr>
        <w:rPr>
          <w:sz w:val="2"/>
          <w:szCs w:val="2"/>
        </w:rPr>
      </w:pPr>
    </w:p>
    <w:p w:rsidR="007A5C5C" w:rsidRDefault="007A5C5C" w:rsidP="007A5C5C">
      <w:pPr>
        <w:spacing w:before="360" w:after="240"/>
        <w:jc w:val="center"/>
      </w:pPr>
      <w:r>
        <w:rPr>
          <w:lang w:val="en-US"/>
        </w:rPr>
        <w:t>II</w:t>
      </w:r>
      <w:r>
        <w:t>. Техническое состояние многоквартирного дома, включая пристройки</w:t>
      </w:r>
    </w:p>
    <w:tbl>
      <w:tblPr>
        <w:tblW w:w="9420" w:type="dxa"/>
        <w:tblLayout w:type="fixed"/>
        <w:tblCellMar>
          <w:left w:w="28" w:type="dxa"/>
          <w:right w:w="28" w:type="dxa"/>
        </w:tblCellMar>
        <w:tblLook w:val="04A0"/>
      </w:tblPr>
      <w:tblGrid>
        <w:gridCol w:w="3926"/>
        <w:gridCol w:w="2747"/>
        <w:gridCol w:w="2747"/>
      </w:tblGrid>
      <w:tr w:rsidR="007A5C5C" w:rsidTr="007A5C5C">
        <w:trPr>
          <w:trHeight w:val="648"/>
        </w:trPr>
        <w:tc>
          <w:tcPr>
            <w:tcW w:w="3928" w:type="dxa"/>
            <w:tcBorders>
              <w:top w:val="single" w:sz="4" w:space="0" w:color="auto"/>
              <w:left w:val="single" w:sz="4" w:space="0" w:color="auto"/>
              <w:bottom w:val="single" w:sz="4" w:space="0" w:color="auto"/>
              <w:right w:val="single" w:sz="4" w:space="0" w:color="auto"/>
            </w:tcBorders>
            <w:hideMark/>
          </w:tcPr>
          <w:p w:rsidR="007A5C5C" w:rsidRDefault="007A5C5C" w:rsidP="007A5C5C">
            <w:pPr>
              <w:spacing w:line="276" w:lineRule="auto"/>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hideMark/>
          </w:tcPr>
          <w:p w:rsidR="007A5C5C" w:rsidRDefault="007A5C5C" w:rsidP="007A5C5C">
            <w:pPr>
              <w:spacing w:line="276" w:lineRule="auto"/>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hideMark/>
          </w:tcPr>
          <w:p w:rsidR="007A5C5C" w:rsidRDefault="007A5C5C" w:rsidP="007A5C5C">
            <w:pPr>
              <w:spacing w:line="276" w:lineRule="auto"/>
              <w:jc w:val="center"/>
            </w:pPr>
            <w:r>
              <w:t>Техническое состояние элементов общего имущества многоквартирного дома</w:t>
            </w:r>
          </w:p>
        </w:tc>
      </w:tr>
      <w:tr w:rsidR="007A5C5C" w:rsidTr="007A5C5C">
        <w:trPr>
          <w:trHeight w:val="158"/>
        </w:trPr>
        <w:tc>
          <w:tcPr>
            <w:tcW w:w="3928" w:type="dxa"/>
            <w:tcBorders>
              <w:top w:val="single" w:sz="4" w:space="0" w:color="auto"/>
              <w:left w:val="single" w:sz="4" w:space="0" w:color="auto"/>
              <w:bottom w:val="single" w:sz="4" w:space="0" w:color="auto"/>
              <w:right w:val="single" w:sz="4" w:space="0" w:color="auto"/>
            </w:tcBorders>
            <w:vAlign w:val="bottom"/>
            <w:hideMark/>
          </w:tcPr>
          <w:p w:rsidR="007A5C5C" w:rsidRDefault="007A5C5C" w:rsidP="007A5C5C">
            <w:pPr>
              <w:spacing w:line="276" w:lineRule="auto"/>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hideMark/>
          </w:tcPr>
          <w:p w:rsidR="007A5C5C" w:rsidRDefault="007A5C5C" w:rsidP="007A5C5C">
            <w:pPr>
              <w:spacing w:line="276" w:lineRule="auto"/>
              <w:ind w:left="57"/>
            </w:pPr>
            <w:r>
              <w:t>Бутовый ленточный</w:t>
            </w:r>
          </w:p>
        </w:tc>
        <w:tc>
          <w:tcPr>
            <w:tcW w:w="2749" w:type="dxa"/>
            <w:tcBorders>
              <w:top w:val="single" w:sz="4" w:space="0" w:color="auto"/>
              <w:left w:val="single" w:sz="4" w:space="0" w:color="auto"/>
              <w:bottom w:val="single" w:sz="4" w:space="0" w:color="auto"/>
              <w:right w:val="single" w:sz="4" w:space="0" w:color="auto"/>
            </w:tcBorders>
            <w:vAlign w:val="bottom"/>
            <w:hideMark/>
          </w:tcPr>
          <w:p w:rsidR="007A5C5C" w:rsidRDefault="007A5C5C" w:rsidP="007A5C5C">
            <w:pPr>
              <w:spacing w:line="276" w:lineRule="auto"/>
              <w:ind w:left="57"/>
            </w:pPr>
            <w:r>
              <w:t>Отдельные глубокие тещины</w:t>
            </w:r>
          </w:p>
        </w:tc>
      </w:tr>
      <w:tr w:rsidR="007A5C5C" w:rsidTr="007A5C5C">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7A5C5C" w:rsidRDefault="007A5C5C" w:rsidP="007A5C5C">
            <w:pPr>
              <w:spacing w:line="276" w:lineRule="auto"/>
              <w:ind w:left="57"/>
            </w:pPr>
            <w:r>
              <w:t xml:space="preserve">2. Наружные и внутренние </w:t>
            </w:r>
            <w:r>
              <w:lastRenderedPageBreak/>
              <w:t>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7A5C5C" w:rsidRDefault="007A5C5C" w:rsidP="007A5C5C">
            <w:pPr>
              <w:spacing w:line="276" w:lineRule="auto"/>
              <w:ind w:left="57"/>
            </w:pPr>
            <w:r>
              <w:lastRenderedPageBreak/>
              <w:t xml:space="preserve">Бревенчатые </w:t>
            </w:r>
            <w:r>
              <w:lastRenderedPageBreak/>
              <w:t>оштукатуренныет.ст.0,22 см</w:t>
            </w:r>
          </w:p>
        </w:tc>
        <w:tc>
          <w:tcPr>
            <w:tcW w:w="2749" w:type="dxa"/>
            <w:tcBorders>
              <w:top w:val="single" w:sz="4" w:space="0" w:color="auto"/>
              <w:left w:val="single" w:sz="4" w:space="0" w:color="auto"/>
              <w:bottom w:val="single" w:sz="4" w:space="0" w:color="auto"/>
              <w:right w:val="single" w:sz="4" w:space="0" w:color="auto"/>
            </w:tcBorders>
            <w:vAlign w:val="bottom"/>
            <w:hideMark/>
          </w:tcPr>
          <w:p w:rsidR="007A5C5C" w:rsidRDefault="007A5C5C" w:rsidP="007A5C5C">
            <w:pPr>
              <w:spacing w:line="276" w:lineRule="auto"/>
              <w:ind w:left="57"/>
            </w:pPr>
            <w:r>
              <w:lastRenderedPageBreak/>
              <w:t xml:space="preserve">Искривление </w:t>
            </w:r>
            <w:r>
              <w:lastRenderedPageBreak/>
              <w:t>горизонтальных линий</w:t>
            </w:r>
          </w:p>
        </w:tc>
      </w:tr>
      <w:tr w:rsidR="007A5C5C" w:rsidTr="007A5C5C">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7A5C5C" w:rsidRDefault="007A5C5C" w:rsidP="007A5C5C">
            <w:pPr>
              <w:spacing w:line="276" w:lineRule="auto"/>
              <w:ind w:left="57"/>
            </w:pPr>
            <w:r>
              <w:lastRenderedPageBreak/>
              <w:t>3. Перегородки</w:t>
            </w:r>
          </w:p>
        </w:tc>
        <w:tc>
          <w:tcPr>
            <w:tcW w:w="2749" w:type="dxa"/>
            <w:tcBorders>
              <w:top w:val="single" w:sz="4" w:space="0" w:color="auto"/>
              <w:left w:val="single" w:sz="4" w:space="0" w:color="auto"/>
              <w:bottom w:val="single" w:sz="4" w:space="0" w:color="auto"/>
              <w:right w:val="single" w:sz="4" w:space="0" w:color="auto"/>
            </w:tcBorders>
            <w:vAlign w:val="bottom"/>
            <w:hideMark/>
          </w:tcPr>
          <w:p w:rsidR="007A5C5C" w:rsidRDefault="007A5C5C" w:rsidP="007A5C5C">
            <w:pPr>
              <w:spacing w:line="276" w:lineRule="auto"/>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7A5C5C" w:rsidRDefault="007A5C5C" w:rsidP="007A5C5C">
            <w:pPr>
              <w:spacing w:line="276" w:lineRule="auto"/>
              <w:ind w:left="57"/>
            </w:pPr>
            <w:r>
              <w:t>Трещины в местах сопряжения</w:t>
            </w:r>
          </w:p>
        </w:tc>
      </w:tr>
      <w:tr w:rsidR="007A5C5C" w:rsidTr="007A5C5C">
        <w:trPr>
          <w:cantSplit/>
          <w:trHeight w:val="158"/>
        </w:trPr>
        <w:tc>
          <w:tcPr>
            <w:tcW w:w="3928" w:type="dxa"/>
            <w:tcBorders>
              <w:top w:val="nil"/>
              <w:left w:val="single" w:sz="4" w:space="0" w:color="auto"/>
              <w:bottom w:val="nil"/>
              <w:right w:val="single" w:sz="4" w:space="0" w:color="auto"/>
            </w:tcBorders>
            <w:hideMark/>
          </w:tcPr>
          <w:p w:rsidR="007A5C5C" w:rsidRDefault="007A5C5C" w:rsidP="007A5C5C">
            <w:pPr>
              <w:spacing w:line="276" w:lineRule="auto"/>
              <w:ind w:left="57"/>
            </w:pPr>
            <w:r>
              <w:t>4. Перекрытия</w:t>
            </w:r>
          </w:p>
        </w:tc>
        <w:tc>
          <w:tcPr>
            <w:tcW w:w="2749" w:type="dxa"/>
            <w:vMerge w:val="restart"/>
            <w:tcBorders>
              <w:top w:val="nil"/>
              <w:left w:val="single" w:sz="4" w:space="0" w:color="auto"/>
              <w:bottom w:val="nil"/>
              <w:right w:val="single" w:sz="4" w:space="0" w:color="auto"/>
            </w:tcBorders>
          </w:tcPr>
          <w:p w:rsidR="007A5C5C" w:rsidRDefault="007A5C5C" w:rsidP="007A5C5C">
            <w:pPr>
              <w:spacing w:line="276" w:lineRule="auto"/>
              <w:ind w:left="57"/>
            </w:pPr>
          </w:p>
          <w:p w:rsidR="007A5C5C" w:rsidRDefault="007A5C5C" w:rsidP="007A5C5C">
            <w:pPr>
              <w:spacing w:line="276" w:lineRule="auto"/>
              <w:ind w:left="57"/>
            </w:pPr>
            <w:r>
              <w:t>Деревянное отепленное</w:t>
            </w:r>
          </w:p>
        </w:tc>
        <w:tc>
          <w:tcPr>
            <w:tcW w:w="2749" w:type="dxa"/>
            <w:vMerge w:val="restart"/>
            <w:tcBorders>
              <w:top w:val="nil"/>
              <w:left w:val="single" w:sz="4" w:space="0" w:color="auto"/>
              <w:bottom w:val="nil"/>
              <w:right w:val="single" w:sz="4" w:space="0" w:color="auto"/>
            </w:tcBorders>
            <w:hideMark/>
          </w:tcPr>
          <w:p w:rsidR="007A5C5C" w:rsidRDefault="007A5C5C" w:rsidP="007A5C5C">
            <w:pPr>
              <w:spacing w:line="276" w:lineRule="auto"/>
              <w:ind w:left="57"/>
            </w:pPr>
            <w:r>
              <w:t>Диагональные трещины</w:t>
            </w:r>
          </w:p>
        </w:tc>
      </w:tr>
      <w:tr w:rsidR="007A5C5C" w:rsidTr="007A5C5C">
        <w:trPr>
          <w:cantSplit/>
          <w:trHeight w:val="166"/>
        </w:trPr>
        <w:tc>
          <w:tcPr>
            <w:tcW w:w="3928" w:type="dxa"/>
            <w:tcBorders>
              <w:top w:val="nil"/>
              <w:left w:val="single" w:sz="4" w:space="0" w:color="auto"/>
              <w:bottom w:val="nil"/>
              <w:right w:val="single" w:sz="4" w:space="0" w:color="auto"/>
            </w:tcBorders>
            <w:hideMark/>
          </w:tcPr>
          <w:p w:rsidR="007A5C5C" w:rsidRDefault="007A5C5C" w:rsidP="007A5C5C">
            <w:pPr>
              <w:spacing w:line="276" w:lineRule="auto"/>
              <w:ind w:left="992"/>
            </w:pPr>
            <w:r>
              <w:t>чердачные</w:t>
            </w:r>
          </w:p>
        </w:tc>
        <w:tc>
          <w:tcPr>
            <w:tcW w:w="2749" w:type="dxa"/>
            <w:vMerge/>
            <w:tcBorders>
              <w:top w:val="nil"/>
              <w:left w:val="single" w:sz="4" w:space="0" w:color="auto"/>
              <w:bottom w:val="nil"/>
              <w:right w:val="single" w:sz="4" w:space="0" w:color="auto"/>
            </w:tcBorders>
            <w:vAlign w:val="center"/>
            <w:hideMark/>
          </w:tcPr>
          <w:p w:rsidR="007A5C5C" w:rsidRDefault="007A5C5C" w:rsidP="007A5C5C"/>
        </w:tc>
        <w:tc>
          <w:tcPr>
            <w:tcW w:w="2749" w:type="dxa"/>
            <w:vMerge/>
            <w:tcBorders>
              <w:top w:val="nil"/>
              <w:left w:val="single" w:sz="4" w:space="0" w:color="auto"/>
              <w:bottom w:val="nil"/>
              <w:right w:val="single" w:sz="4" w:space="0" w:color="auto"/>
            </w:tcBorders>
            <w:vAlign w:val="center"/>
            <w:hideMark/>
          </w:tcPr>
          <w:p w:rsidR="007A5C5C" w:rsidRDefault="007A5C5C" w:rsidP="007A5C5C"/>
        </w:tc>
      </w:tr>
      <w:tr w:rsidR="007A5C5C" w:rsidTr="007A5C5C">
        <w:trPr>
          <w:trHeight w:val="158"/>
        </w:trPr>
        <w:tc>
          <w:tcPr>
            <w:tcW w:w="3928" w:type="dxa"/>
            <w:tcBorders>
              <w:top w:val="nil"/>
              <w:left w:val="single" w:sz="4" w:space="0" w:color="auto"/>
              <w:bottom w:val="nil"/>
              <w:right w:val="single" w:sz="4" w:space="0" w:color="auto"/>
            </w:tcBorders>
            <w:hideMark/>
          </w:tcPr>
          <w:p w:rsidR="007A5C5C" w:rsidRDefault="007A5C5C" w:rsidP="007A5C5C">
            <w:pPr>
              <w:spacing w:line="276" w:lineRule="auto"/>
              <w:ind w:left="992"/>
            </w:pPr>
            <w:r>
              <w:t>междуэтажные</w:t>
            </w:r>
          </w:p>
        </w:tc>
        <w:tc>
          <w:tcPr>
            <w:tcW w:w="2749" w:type="dxa"/>
            <w:tcBorders>
              <w:top w:val="nil"/>
              <w:left w:val="single" w:sz="4" w:space="0" w:color="auto"/>
              <w:bottom w:val="nil"/>
              <w:right w:val="single" w:sz="4" w:space="0" w:color="auto"/>
            </w:tcBorders>
            <w:hideMark/>
          </w:tcPr>
          <w:p w:rsidR="007A5C5C" w:rsidRDefault="007A5C5C" w:rsidP="007A5C5C">
            <w:pPr>
              <w:spacing w:line="276" w:lineRule="auto"/>
              <w:ind w:left="57"/>
            </w:pPr>
            <w:r>
              <w:t>--------------------------------</w:t>
            </w:r>
          </w:p>
        </w:tc>
        <w:tc>
          <w:tcPr>
            <w:tcW w:w="2749" w:type="dxa"/>
            <w:tcBorders>
              <w:top w:val="nil"/>
              <w:left w:val="single" w:sz="4" w:space="0" w:color="auto"/>
              <w:bottom w:val="nil"/>
              <w:right w:val="single" w:sz="4" w:space="0" w:color="auto"/>
            </w:tcBorders>
          </w:tcPr>
          <w:p w:rsidR="007A5C5C" w:rsidRDefault="007A5C5C" w:rsidP="007A5C5C">
            <w:pPr>
              <w:spacing w:line="276" w:lineRule="auto"/>
              <w:ind w:left="57"/>
            </w:pPr>
          </w:p>
        </w:tc>
      </w:tr>
      <w:tr w:rsidR="007A5C5C" w:rsidTr="007A5C5C">
        <w:trPr>
          <w:trHeight w:val="158"/>
        </w:trPr>
        <w:tc>
          <w:tcPr>
            <w:tcW w:w="3928" w:type="dxa"/>
            <w:tcBorders>
              <w:top w:val="nil"/>
              <w:left w:val="single" w:sz="4" w:space="0" w:color="auto"/>
              <w:bottom w:val="nil"/>
              <w:right w:val="single" w:sz="4" w:space="0" w:color="auto"/>
            </w:tcBorders>
            <w:hideMark/>
          </w:tcPr>
          <w:p w:rsidR="007A5C5C" w:rsidRDefault="007A5C5C" w:rsidP="007A5C5C">
            <w:pPr>
              <w:spacing w:line="276" w:lineRule="auto"/>
              <w:ind w:left="992"/>
            </w:pPr>
            <w:r>
              <w:t>подвальные</w:t>
            </w:r>
          </w:p>
        </w:tc>
        <w:tc>
          <w:tcPr>
            <w:tcW w:w="2749" w:type="dxa"/>
            <w:tcBorders>
              <w:top w:val="nil"/>
              <w:left w:val="single" w:sz="4" w:space="0" w:color="auto"/>
              <w:bottom w:val="nil"/>
              <w:right w:val="single" w:sz="4" w:space="0" w:color="auto"/>
            </w:tcBorders>
            <w:hideMark/>
          </w:tcPr>
          <w:p w:rsidR="007A5C5C" w:rsidRDefault="007A5C5C" w:rsidP="007A5C5C">
            <w:pPr>
              <w:spacing w:line="276" w:lineRule="auto"/>
            </w:pPr>
            <w:r>
              <w:t>---------------------------------</w:t>
            </w:r>
          </w:p>
        </w:tc>
        <w:tc>
          <w:tcPr>
            <w:tcW w:w="2749" w:type="dxa"/>
            <w:tcBorders>
              <w:top w:val="nil"/>
              <w:left w:val="single" w:sz="4" w:space="0" w:color="auto"/>
              <w:bottom w:val="nil"/>
              <w:right w:val="single" w:sz="4" w:space="0" w:color="auto"/>
            </w:tcBorders>
          </w:tcPr>
          <w:p w:rsidR="007A5C5C" w:rsidRDefault="007A5C5C" w:rsidP="007A5C5C">
            <w:pPr>
              <w:spacing w:line="276" w:lineRule="auto"/>
              <w:ind w:left="57"/>
            </w:pPr>
          </w:p>
        </w:tc>
      </w:tr>
      <w:tr w:rsidR="007A5C5C" w:rsidTr="007A5C5C">
        <w:trPr>
          <w:trHeight w:val="166"/>
        </w:trPr>
        <w:tc>
          <w:tcPr>
            <w:tcW w:w="3928" w:type="dxa"/>
            <w:tcBorders>
              <w:top w:val="nil"/>
              <w:left w:val="single" w:sz="4" w:space="0" w:color="auto"/>
              <w:bottom w:val="nil"/>
              <w:right w:val="single" w:sz="4" w:space="0" w:color="auto"/>
            </w:tcBorders>
            <w:hideMark/>
          </w:tcPr>
          <w:p w:rsidR="007A5C5C" w:rsidRDefault="007A5C5C" w:rsidP="007A5C5C">
            <w:pPr>
              <w:spacing w:line="276" w:lineRule="auto"/>
              <w:ind w:left="992"/>
            </w:pPr>
            <w:r>
              <w:t>(другое)</w:t>
            </w:r>
          </w:p>
        </w:tc>
        <w:tc>
          <w:tcPr>
            <w:tcW w:w="2749" w:type="dxa"/>
            <w:tcBorders>
              <w:top w:val="nil"/>
              <w:left w:val="single" w:sz="4" w:space="0" w:color="auto"/>
              <w:bottom w:val="nil"/>
              <w:right w:val="single" w:sz="4" w:space="0" w:color="auto"/>
            </w:tcBorders>
          </w:tcPr>
          <w:p w:rsidR="007A5C5C" w:rsidRDefault="007A5C5C" w:rsidP="007A5C5C">
            <w:pPr>
              <w:spacing w:line="276" w:lineRule="auto"/>
              <w:ind w:left="57"/>
            </w:pPr>
          </w:p>
        </w:tc>
        <w:tc>
          <w:tcPr>
            <w:tcW w:w="2749" w:type="dxa"/>
            <w:tcBorders>
              <w:top w:val="nil"/>
              <w:left w:val="single" w:sz="4" w:space="0" w:color="auto"/>
              <w:bottom w:val="nil"/>
              <w:right w:val="single" w:sz="4" w:space="0" w:color="auto"/>
            </w:tcBorders>
          </w:tcPr>
          <w:p w:rsidR="007A5C5C" w:rsidRDefault="007A5C5C" w:rsidP="007A5C5C">
            <w:pPr>
              <w:spacing w:line="276" w:lineRule="auto"/>
              <w:ind w:left="57"/>
            </w:pPr>
          </w:p>
        </w:tc>
      </w:tr>
      <w:tr w:rsidR="007A5C5C" w:rsidTr="007A5C5C">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7A5C5C" w:rsidRDefault="007A5C5C" w:rsidP="007A5C5C">
            <w:pPr>
              <w:spacing w:line="276" w:lineRule="auto"/>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7A5C5C" w:rsidRDefault="007A5C5C" w:rsidP="007A5C5C">
            <w:pPr>
              <w:spacing w:line="276" w:lineRule="auto"/>
              <w:ind w:left="57"/>
            </w:pPr>
            <w:r>
              <w:t>толь</w:t>
            </w:r>
          </w:p>
        </w:tc>
        <w:tc>
          <w:tcPr>
            <w:tcW w:w="2749" w:type="dxa"/>
            <w:tcBorders>
              <w:top w:val="single" w:sz="4" w:space="0" w:color="auto"/>
              <w:left w:val="single" w:sz="4" w:space="0" w:color="auto"/>
              <w:bottom w:val="single" w:sz="4" w:space="0" w:color="auto"/>
              <w:right w:val="single" w:sz="4" w:space="0" w:color="auto"/>
            </w:tcBorders>
            <w:vAlign w:val="bottom"/>
            <w:hideMark/>
          </w:tcPr>
          <w:p w:rsidR="007A5C5C" w:rsidRDefault="007A5C5C" w:rsidP="007A5C5C">
            <w:pPr>
              <w:spacing w:line="276" w:lineRule="auto"/>
              <w:ind w:left="57"/>
            </w:pPr>
            <w:r>
              <w:t>Вздутие поверхности</w:t>
            </w:r>
          </w:p>
        </w:tc>
      </w:tr>
      <w:tr w:rsidR="007A5C5C" w:rsidTr="007A5C5C">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7A5C5C" w:rsidRDefault="007A5C5C" w:rsidP="007A5C5C">
            <w:pPr>
              <w:spacing w:line="276" w:lineRule="auto"/>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7A5C5C" w:rsidRDefault="007A5C5C" w:rsidP="007A5C5C">
            <w:pPr>
              <w:spacing w:line="276" w:lineRule="auto"/>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7A5C5C" w:rsidRDefault="007A5C5C" w:rsidP="007A5C5C">
            <w:pPr>
              <w:spacing w:line="276" w:lineRule="auto"/>
              <w:ind w:left="57"/>
            </w:pPr>
            <w:r>
              <w:t>Стертость досок</w:t>
            </w:r>
          </w:p>
        </w:tc>
      </w:tr>
      <w:tr w:rsidR="007A5C5C" w:rsidTr="007A5C5C">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7A5C5C" w:rsidRDefault="007A5C5C" w:rsidP="007A5C5C">
            <w:pPr>
              <w:spacing w:line="276" w:lineRule="auto"/>
              <w:ind w:left="57"/>
            </w:pPr>
            <w:r>
              <w:t>7. Проемы</w:t>
            </w:r>
          </w:p>
        </w:tc>
        <w:tc>
          <w:tcPr>
            <w:tcW w:w="2749" w:type="dxa"/>
            <w:vMerge w:val="restart"/>
            <w:tcBorders>
              <w:top w:val="single" w:sz="4" w:space="0" w:color="auto"/>
              <w:left w:val="nil"/>
              <w:bottom w:val="nil"/>
              <w:right w:val="single" w:sz="4" w:space="0" w:color="auto"/>
            </w:tcBorders>
            <w:vAlign w:val="bottom"/>
            <w:hideMark/>
          </w:tcPr>
          <w:p w:rsidR="007A5C5C" w:rsidRDefault="007A5C5C" w:rsidP="007A5C5C">
            <w:pPr>
              <w:spacing w:line="276" w:lineRule="auto"/>
              <w:ind w:left="57"/>
            </w:pPr>
            <w:r>
              <w:t>Двойные створчатые</w:t>
            </w:r>
          </w:p>
        </w:tc>
        <w:tc>
          <w:tcPr>
            <w:tcW w:w="2749" w:type="dxa"/>
            <w:vMerge w:val="restart"/>
            <w:tcBorders>
              <w:top w:val="single" w:sz="4" w:space="0" w:color="auto"/>
              <w:left w:val="nil"/>
              <w:bottom w:val="nil"/>
              <w:right w:val="single" w:sz="4" w:space="0" w:color="auto"/>
            </w:tcBorders>
            <w:vAlign w:val="bottom"/>
            <w:hideMark/>
          </w:tcPr>
          <w:p w:rsidR="007A5C5C" w:rsidRDefault="007A5C5C" w:rsidP="007A5C5C">
            <w:pPr>
              <w:spacing w:line="276" w:lineRule="auto"/>
              <w:ind w:left="57"/>
            </w:pPr>
            <w:r>
              <w:t>Переплеты рассохлись</w:t>
            </w:r>
          </w:p>
        </w:tc>
      </w:tr>
      <w:tr w:rsidR="007A5C5C" w:rsidTr="007A5C5C">
        <w:trPr>
          <w:cantSplit/>
          <w:trHeight w:val="166"/>
        </w:trPr>
        <w:tc>
          <w:tcPr>
            <w:tcW w:w="3928" w:type="dxa"/>
            <w:tcBorders>
              <w:top w:val="nil"/>
              <w:left w:val="single" w:sz="4" w:space="0" w:color="auto"/>
              <w:bottom w:val="nil"/>
              <w:right w:val="single" w:sz="4" w:space="0" w:color="auto"/>
            </w:tcBorders>
            <w:vAlign w:val="bottom"/>
            <w:hideMark/>
          </w:tcPr>
          <w:p w:rsidR="007A5C5C" w:rsidRDefault="007A5C5C" w:rsidP="007A5C5C">
            <w:pPr>
              <w:spacing w:line="276" w:lineRule="auto"/>
              <w:ind w:left="993"/>
            </w:pPr>
            <w:r>
              <w:t>окна</w:t>
            </w:r>
          </w:p>
        </w:tc>
        <w:tc>
          <w:tcPr>
            <w:tcW w:w="2749" w:type="dxa"/>
            <w:vMerge/>
            <w:tcBorders>
              <w:top w:val="single" w:sz="4" w:space="0" w:color="auto"/>
              <w:left w:val="nil"/>
              <w:bottom w:val="nil"/>
              <w:right w:val="single" w:sz="4" w:space="0" w:color="auto"/>
            </w:tcBorders>
            <w:vAlign w:val="center"/>
            <w:hideMark/>
          </w:tcPr>
          <w:p w:rsidR="007A5C5C" w:rsidRDefault="007A5C5C" w:rsidP="007A5C5C"/>
        </w:tc>
        <w:tc>
          <w:tcPr>
            <w:tcW w:w="2749" w:type="dxa"/>
            <w:vMerge/>
            <w:tcBorders>
              <w:top w:val="single" w:sz="4" w:space="0" w:color="auto"/>
              <w:left w:val="nil"/>
              <w:bottom w:val="nil"/>
              <w:right w:val="single" w:sz="4" w:space="0" w:color="auto"/>
            </w:tcBorders>
            <w:vAlign w:val="center"/>
            <w:hideMark/>
          </w:tcPr>
          <w:p w:rsidR="007A5C5C" w:rsidRDefault="007A5C5C" w:rsidP="007A5C5C"/>
        </w:tc>
      </w:tr>
      <w:tr w:rsidR="007A5C5C" w:rsidTr="007A5C5C">
        <w:trPr>
          <w:trHeight w:val="158"/>
        </w:trPr>
        <w:tc>
          <w:tcPr>
            <w:tcW w:w="3928" w:type="dxa"/>
            <w:tcBorders>
              <w:top w:val="nil"/>
              <w:left w:val="single" w:sz="4" w:space="0" w:color="auto"/>
              <w:bottom w:val="nil"/>
              <w:right w:val="single" w:sz="4" w:space="0" w:color="auto"/>
            </w:tcBorders>
            <w:vAlign w:val="bottom"/>
            <w:hideMark/>
          </w:tcPr>
          <w:p w:rsidR="007A5C5C" w:rsidRDefault="007A5C5C" w:rsidP="007A5C5C">
            <w:pPr>
              <w:spacing w:line="276" w:lineRule="auto"/>
              <w:ind w:left="993"/>
            </w:pPr>
            <w:r>
              <w:t>двери</w:t>
            </w:r>
          </w:p>
        </w:tc>
        <w:tc>
          <w:tcPr>
            <w:tcW w:w="2749" w:type="dxa"/>
            <w:tcBorders>
              <w:top w:val="nil"/>
              <w:left w:val="nil"/>
              <w:bottom w:val="nil"/>
              <w:right w:val="single" w:sz="4" w:space="0" w:color="auto"/>
            </w:tcBorders>
            <w:vAlign w:val="bottom"/>
            <w:hideMark/>
          </w:tcPr>
          <w:p w:rsidR="007A5C5C" w:rsidRDefault="007A5C5C" w:rsidP="007A5C5C">
            <w:pPr>
              <w:spacing w:line="276" w:lineRule="auto"/>
              <w:ind w:left="57"/>
            </w:pPr>
            <w:r>
              <w:t>филенчатые</w:t>
            </w:r>
          </w:p>
        </w:tc>
        <w:tc>
          <w:tcPr>
            <w:tcW w:w="2749" w:type="dxa"/>
            <w:tcBorders>
              <w:top w:val="nil"/>
              <w:left w:val="nil"/>
              <w:bottom w:val="nil"/>
              <w:right w:val="single" w:sz="4" w:space="0" w:color="auto"/>
            </w:tcBorders>
            <w:vAlign w:val="bottom"/>
          </w:tcPr>
          <w:p w:rsidR="007A5C5C" w:rsidRDefault="007A5C5C" w:rsidP="007A5C5C">
            <w:pPr>
              <w:spacing w:line="276" w:lineRule="auto"/>
              <w:ind w:left="57"/>
            </w:pPr>
          </w:p>
        </w:tc>
      </w:tr>
      <w:tr w:rsidR="007A5C5C" w:rsidTr="007A5C5C">
        <w:trPr>
          <w:trHeight w:val="166"/>
        </w:trPr>
        <w:tc>
          <w:tcPr>
            <w:tcW w:w="3928" w:type="dxa"/>
            <w:tcBorders>
              <w:top w:val="nil"/>
              <w:left w:val="single" w:sz="4" w:space="0" w:color="auto"/>
              <w:bottom w:val="single" w:sz="4" w:space="0" w:color="auto"/>
              <w:right w:val="single" w:sz="4" w:space="0" w:color="auto"/>
            </w:tcBorders>
            <w:vAlign w:val="bottom"/>
            <w:hideMark/>
          </w:tcPr>
          <w:p w:rsidR="007A5C5C" w:rsidRDefault="007A5C5C" w:rsidP="007A5C5C">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spacing w:line="276" w:lineRule="auto"/>
              <w:ind w:left="57"/>
            </w:pPr>
          </w:p>
        </w:tc>
        <w:tc>
          <w:tcPr>
            <w:tcW w:w="2749" w:type="dxa"/>
            <w:tcBorders>
              <w:top w:val="nil"/>
              <w:left w:val="nil"/>
              <w:bottom w:val="single" w:sz="4" w:space="0" w:color="auto"/>
              <w:right w:val="single" w:sz="4" w:space="0" w:color="auto"/>
            </w:tcBorders>
            <w:vAlign w:val="bottom"/>
          </w:tcPr>
          <w:p w:rsidR="007A5C5C" w:rsidRDefault="007A5C5C" w:rsidP="007A5C5C">
            <w:pPr>
              <w:spacing w:line="276" w:lineRule="auto"/>
              <w:ind w:left="57"/>
            </w:pPr>
          </w:p>
        </w:tc>
      </w:tr>
      <w:tr w:rsidR="007A5C5C" w:rsidTr="007A5C5C">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7A5C5C" w:rsidRDefault="007A5C5C" w:rsidP="007A5C5C">
            <w:pPr>
              <w:spacing w:line="276" w:lineRule="auto"/>
              <w:ind w:left="57"/>
            </w:pPr>
            <w:r>
              <w:t>8. Отделка</w:t>
            </w:r>
          </w:p>
        </w:tc>
        <w:tc>
          <w:tcPr>
            <w:tcW w:w="2749" w:type="dxa"/>
            <w:vMerge w:val="restart"/>
            <w:tcBorders>
              <w:top w:val="single" w:sz="4" w:space="0" w:color="auto"/>
              <w:left w:val="nil"/>
              <w:bottom w:val="nil"/>
              <w:right w:val="single" w:sz="4" w:space="0" w:color="auto"/>
            </w:tcBorders>
            <w:vAlign w:val="bottom"/>
            <w:hideMark/>
          </w:tcPr>
          <w:p w:rsidR="007A5C5C" w:rsidRDefault="007A5C5C" w:rsidP="007A5C5C">
            <w:pPr>
              <w:spacing w:line="276" w:lineRule="auto"/>
              <w:ind w:left="57"/>
            </w:pPr>
            <w:r>
              <w:t xml:space="preserve">Масляная окраска  </w:t>
            </w:r>
          </w:p>
        </w:tc>
        <w:tc>
          <w:tcPr>
            <w:tcW w:w="2749" w:type="dxa"/>
            <w:vMerge w:val="restart"/>
            <w:tcBorders>
              <w:top w:val="single" w:sz="4" w:space="0" w:color="auto"/>
              <w:left w:val="nil"/>
              <w:bottom w:val="nil"/>
              <w:right w:val="single" w:sz="4" w:space="0" w:color="auto"/>
            </w:tcBorders>
            <w:vAlign w:val="bottom"/>
            <w:hideMark/>
          </w:tcPr>
          <w:p w:rsidR="007A5C5C" w:rsidRDefault="007A5C5C" w:rsidP="007A5C5C">
            <w:pPr>
              <w:spacing w:line="276" w:lineRule="auto"/>
              <w:ind w:left="57"/>
            </w:pPr>
            <w:r>
              <w:t>удовлетворительное</w:t>
            </w:r>
          </w:p>
        </w:tc>
      </w:tr>
      <w:tr w:rsidR="007A5C5C" w:rsidTr="007A5C5C">
        <w:trPr>
          <w:cantSplit/>
          <w:trHeight w:val="166"/>
        </w:trPr>
        <w:tc>
          <w:tcPr>
            <w:tcW w:w="3928" w:type="dxa"/>
            <w:tcBorders>
              <w:top w:val="nil"/>
              <w:left w:val="single" w:sz="4" w:space="0" w:color="auto"/>
              <w:bottom w:val="nil"/>
              <w:right w:val="single" w:sz="4" w:space="0" w:color="auto"/>
            </w:tcBorders>
            <w:vAlign w:val="bottom"/>
            <w:hideMark/>
          </w:tcPr>
          <w:p w:rsidR="007A5C5C" w:rsidRDefault="007A5C5C" w:rsidP="007A5C5C">
            <w:pPr>
              <w:spacing w:line="276" w:lineRule="auto"/>
              <w:ind w:left="993"/>
            </w:pPr>
            <w:r>
              <w:t>внутренняя</w:t>
            </w:r>
          </w:p>
        </w:tc>
        <w:tc>
          <w:tcPr>
            <w:tcW w:w="2749" w:type="dxa"/>
            <w:vMerge/>
            <w:tcBorders>
              <w:top w:val="single" w:sz="4" w:space="0" w:color="auto"/>
              <w:left w:val="nil"/>
              <w:bottom w:val="nil"/>
              <w:right w:val="single" w:sz="4" w:space="0" w:color="auto"/>
            </w:tcBorders>
            <w:vAlign w:val="center"/>
            <w:hideMark/>
          </w:tcPr>
          <w:p w:rsidR="007A5C5C" w:rsidRDefault="007A5C5C" w:rsidP="007A5C5C"/>
        </w:tc>
        <w:tc>
          <w:tcPr>
            <w:tcW w:w="2749" w:type="dxa"/>
            <w:vMerge/>
            <w:tcBorders>
              <w:top w:val="single" w:sz="4" w:space="0" w:color="auto"/>
              <w:left w:val="nil"/>
              <w:bottom w:val="nil"/>
              <w:right w:val="single" w:sz="4" w:space="0" w:color="auto"/>
            </w:tcBorders>
            <w:vAlign w:val="center"/>
            <w:hideMark/>
          </w:tcPr>
          <w:p w:rsidR="007A5C5C" w:rsidRDefault="007A5C5C" w:rsidP="007A5C5C"/>
        </w:tc>
      </w:tr>
      <w:tr w:rsidR="007A5C5C" w:rsidTr="007A5C5C">
        <w:trPr>
          <w:trHeight w:val="158"/>
        </w:trPr>
        <w:tc>
          <w:tcPr>
            <w:tcW w:w="3928" w:type="dxa"/>
            <w:tcBorders>
              <w:top w:val="nil"/>
              <w:left w:val="single" w:sz="4" w:space="0" w:color="auto"/>
              <w:bottom w:val="nil"/>
              <w:right w:val="single" w:sz="4" w:space="0" w:color="auto"/>
            </w:tcBorders>
            <w:vAlign w:val="bottom"/>
            <w:hideMark/>
          </w:tcPr>
          <w:p w:rsidR="007A5C5C" w:rsidRDefault="007A5C5C" w:rsidP="007A5C5C">
            <w:pPr>
              <w:spacing w:line="276" w:lineRule="auto"/>
              <w:ind w:left="993"/>
            </w:pPr>
            <w:r>
              <w:t>наружная</w:t>
            </w:r>
          </w:p>
        </w:tc>
        <w:tc>
          <w:tcPr>
            <w:tcW w:w="2749" w:type="dxa"/>
            <w:tcBorders>
              <w:top w:val="nil"/>
              <w:left w:val="nil"/>
              <w:bottom w:val="nil"/>
              <w:right w:val="single" w:sz="4" w:space="0" w:color="auto"/>
            </w:tcBorders>
            <w:vAlign w:val="bottom"/>
          </w:tcPr>
          <w:p w:rsidR="007A5C5C" w:rsidRDefault="007A5C5C" w:rsidP="007A5C5C">
            <w:pPr>
              <w:spacing w:line="276" w:lineRule="auto"/>
              <w:ind w:left="57"/>
            </w:pPr>
          </w:p>
        </w:tc>
        <w:tc>
          <w:tcPr>
            <w:tcW w:w="2749" w:type="dxa"/>
            <w:tcBorders>
              <w:top w:val="nil"/>
              <w:left w:val="nil"/>
              <w:bottom w:val="nil"/>
              <w:right w:val="single" w:sz="4" w:space="0" w:color="auto"/>
            </w:tcBorders>
            <w:vAlign w:val="bottom"/>
          </w:tcPr>
          <w:p w:rsidR="007A5C5C" w:rsidRDefault="007A5C5C" w:rsidP="007A5C5C">
            <w:pPr>
              <w:spacing w:line="276" w:lineRule="auto"/>
              <w:ind w:left="57"/>
            </w:pPr>
          </w:p>
        </w:tc>
      </w:tr>
      <w:tr w:rsidR="007A5C5C" w:rsidTr="007A5C5C">
        <w:trPr>
          <w:trHeight w:val="166"/>
        </w:trPr>
        <w:tc>
          <w:tcPr>
            <w:tcW w:w="3928" w:type="dxa"/>
            <w:tcBorders>
              <w:top w:val="nil"/>
              <w:left w:val="single" w:sz="4" w:space="0" w:color="auto"/>
              <w:bottom w:val="single" w:sz="4" w:space="0" w:color="auto"/>
              <w:right w:val="single" w:sz="4" w:space="0" w:color="auto"/>
            </w:tcBorders>
            <w:vAlign w:val="bottom"/>
            <w:hideMark/>
          </w:tcPr>
          <w:p w:rsidR="007A5C5C" w:rsidRDefault="007A5C5C" w:rsidP="007A5C5C">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spacing w:line="276" w:lineRule="auto"/>
              <w:ind w:left="57"/>
            </w:pPr>
          </w:p>
        </w:tc>
        <w:tc>
          <w:tcPr>
            <w:tcW w:w="2749" w:type="dxa"/>
            <w:tcBorders>
              <w:top w:val="nil"/>
              <w:left w:val="nil"/>
              <w:bottom w:val="single" w:sz="4" w:space="0" w:color="auto"/>
              <w:right w:val="single" w:sz="4" w:space="0" w:color="auto"/>
            </w:tcBorders>
            <w:vAlign w:val="bottom"/>
          </w:tcPr>
          <w:p w:rsidR="007A5C5C" w:rsidRDefault="007A5C5C" w:rsidP="007A5C5C">
            <w:pPr>
              <w:spacing w:line="276" w:lineRule="auto"/>
              <w:ind w:left="57"/>
            </w:pPr>
          </w:p>
        </w:tc>
      </w:tr>
      <w:tr w:rsidR="007A5C5C" w:rsidTr="007A5C5C">
        <w:trPr>
          <w:cantSplit/>
          <w:trHeight w:val="473"/>
        </w:trPr>
        <w:tc>
          <w:tcPr>
            <w:tcW w:w="3928" w:type="dxa"/>
            <w:tcBorders>
              <w:top w:val="single" w:sz="4" w:space="0" w:color="auto"/>
              <w:left w:val="single" w:sz="4" w:space="0" w:color="auto"/>
              <w:bottom w:val="nil"/>
              <w:right w:val="single" w:sz="4" w:space="0" w:color="auto"/>
            </w:tcBorders>
            <w:vAlign w:val="bottom"/>
            <w:hideMark/>
          </w:tcPr>
          <w:p w:rsidR="007A5C5C" w:rsidRDefault="007A5C5C" w:rsidP="007A5C5C">
            <w:pPr>
              <w:spacing w:line="276" w:lineRule="auto"/>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spacing w:line="276" w:lineRule="auto"/>
              <w:ind w:left="57"/>
            </w:pPr>
          </w:p>
          <w:p w:rsidR="007A5C5C" w:rsidRDefault="007A5C5C" w:rsidP="007A5C5C">
            <w:pPr>
              <w:spacing w:line="276" w:lineRule="auto"/>
              <w:ind w:left="57"/>
            </w:pPr>
            <w:r>
              <w:t>есть</w:t>
            </w:r>
          </w:p>
        </w:tc>
        <w:tc>
          <w:tcPr>
            <w:tcW w:w="2749" w:type="dxa"/>
            <w:vMerge w:val="restart"/>
            <w:tcBorders>
              <w:top w:val="single" w:sz="4" w:space="0" w:color="auto"/>
              <w:left w:val="nil"/>
              <w:bottom w:val="nil"/>
              <w:right w:val="single" w:sz="4" w:space="0" w:color="auto"/>
            </w:tcBorders>
            <w:vAlign w:val="bottom"/>
            <w:hideMark/>
          </w:tcPr>
          <w:p w:rsidR="007A5C5C" w:rsidRDefault="007A5C5C" w:rsidP="007A5C5C">
            <w:pPr>
              <w:spacing w:line="276" w:lineRule="auto"/>
              <w:ind w:left="57"/>
            </w:pPr>
            <w:r>
              <w:t>удовлетворительное</w:t>
            </w:r>
          </w:p>
        </w:tc>
      </w:tr>
      <w:tr w:rsidR="007A5C5C" w:rsidTr="007A5C5C">
        <w:trPr>
          <w:cantSplit/>
          <w:trHeight w:val="166"/>
        </w:trPr>
        <w:tc>
          <w:tcPr>
            <w:tcW w:w="3928" w:type="dxa"/>
            <w:tcBorders>
              <w:top w:val="nil"/>
              <w:left w:val="single" w:sz="4" w:space="0" w:color="auto"/>
              <w:bottom w:val="nil"/>
              <w:right w:val="single" w:sz="4" w:space="0" w:color="auto"/>
            </w:tcBorders>
            <w:vAlign w:val="bottom"/>
            <w:hideMark/>
          </w:tcPr>
          <w:p w:rsidR="007A5C5C" w:rsidRDefault="007A5C5C" w:rsidP="007A5C5C">
            <w:pPr>
              <w:spacing w:line="276" w:lineRule="auto"/>
              <w:ind w:left="993"/>
            </w:pPr>
            <w:r>
              <w:t>ванны напольные</w:t>
            </w:r>
          </w:p>
        </w:tc>
        <w:tc>
          <w:tcPr>
            <w:tcW w:w="2749" w:type="dxa"/>
            <w:vMerge/>
            <w:tcBorders>
              <w:top w:val="single" w:sz="4" w:space="0" w:color="auto"/>
              <w:left w:val="nil"/>
              <w:bottom w:val="nil"/>
              <w:right w:val="single" w:sz="4" w:space="0" w:color="auto"/>
            </w:tcBorders>
            <w:vAlign w:val="center"/>
            <w:hideMark/>
          </w:tcPr>
          <w:p w:rsidR="007A5C5C" w:rsidRDefault="007A5C5C" w:rsidP="007A5C5C"/>
        </w:tc>
        <w:tc>
          <w:tcPr>
            <w:tcW w:w="2749" w:type="dxa"/>
            <w:vMerge/>
            <w:tcBorders>
              <w:top w:val="single" w:sz="4" w:space="0" w:color="auto"/>
              <w:left w:val="nil"/>
              <w:bottom w:val="nil"/>
              <w:right w:val="single" w:sz="4" w:space="0" w:color="auto"/>
            </w:tcBorders>
            <w:vAlign w:val="center"/>
            <w:hideMark/>
          </w:tcPr>
          <w:p w:rsidR="007A5C5C" w:rsidRDefault="007A5C5C" w:rsidP="007A5C5C"/>
        </w:tc>
      </w:tr>
      <w:tr w:rsidR="007A5C5C" w:rsidTr="007A5C5C">
        <w:trPr>
          <w:trHeight w:val="158"/>
        </w:trPr>
        <w:tc>
          <w:tcPr>
            <w:tcW w:w="3928" w:type="dxa"/>
            <w:tcBorders>
              <w:top w:val="nil"/>
              <w:left w:val="single" w:sz="4" w:space="0" w:color="auto"/>
              <w:bottom w:val="nil"/>
              <w:right w:val="single" w:sz="4" w:space="0" w:color="auto"/>
            </w:tcBorders>
            <w:vAlign w:val="bottom"/>
            <w:hideMark/>
          </w:tcPr>
          <w:p w:rsidR="007A5C5C" w:rsidRDefault="007A5C5C" w:rsidP="007A5C5C">
            <w:pPr>
              <w:spacing w:line="276" w:lineRule="auto"/>
              <w:ind w:left="993"/>
            </w:pPr>
            <w:r>
              <w:t>электроплиты</w:t>
            </w:r>
          </w:p>
        </w:tc>
        <w:tc>
          <w:tcPr>
            <w:tcW w:w="2749" w:type="dxa"/>
            <w:tcBorders>
              <w:top w:val="nil"/>
              <w:left w:val="nil"/>
              <w:bottom w:val="nil"/>
              <w:right w:val="single" w:sz="4" w:space="0" w:color="auto"/>
            </w:tcBorders>
            <w:vAlign w:val="bottom"/>
            <w:hideMark/>
          </w:tcPr>
          <w:p w:rsidR="007A5C5C" w:rsidRDefault="007A5C5C" w:rsidP="007A5C5C">
            <w:pPr>
              <w:spacing w:line="276" w:lineRule="auto"/>
              <w:ind w:left="57"/>
            </w:pPr>
            <w:r>
              <w:t>нет</w:t>
            </w:r>
          </w:p>
        </w:tc>
        <w:tc>
          <w:tcPr>
            <w:tcW w:w="2749" w:type="dxa"/>
            <w:tcBorders>
              <w:top w:val="nil"/>
              <w:left w:val="nil"/>
              <w:bottom w:val="nil"/>
              <w:right w:val="single" w:sz="4" w:space="0" w:color="auto"/>
            </w:tcBorders>
            <w:vAlign w:val="bottom"/>
          </w:tcPr>
          <w:p w:rsidR="007A5C5C" w:rsidRDefault="007A5C5C" w:rsidP="007A5C5C">
            <w:pPr>
              <w:spacing w:line="276" w:lineRule="auto"/>
              <w:ind w:left="57"/>
            </w:pPr>
          </w:p>
        </w:tc>
      </w:tr>
      <w:tr w:rsidR="007A5C5C" w:rsidTr="007A5C5C">
        <w:trPr>
          <w:trHeight w:val="315"/>
        </w:trPr>
        <w:tc>
          <w:tcPr>
            <w:tcW w:w="3928" w:type="dxa"/>
            <w:tcBorders>
              <w:top w:val="nil"/>
              <w:left w:val="single" w:sz="4" w:space="0" w:color="auto"/>
              <w:bottom w:val="nil"/>
              <w:right w:val="single" w:sz="4" w:space="0" w:color="auto"/>
            </w:tcBorders>
            <w:vAlign w:val="bottom"/>
            <w:hideMark/>
          </w:tcPr>
          <w:p w:rsidR="007A5C5C" w:rsidRDefault="007A5C5C" w:rsidP="007A5C5C">
            <w:pPr>
              <w:spacing w:line="276" w:lineRule="auto"/>
              <w:ind w:left="993"/>
            </w:pPr>
            <w:r>
              <w:t>телефонные сети и оборудование</w:t>
            </w:r>
          </w:p>
        </w:tc>
        <w:tc>
          <w:tcPr>
            <w:tcW w:w="2749" w:type="dxa"/>
            <w:tcBorders>
              <w:top w:val="nil"/>
              <w:left w:val="nil"/>
              <w:bottom w:val="nil"/>
              <w:right w:val="single" w:sz="4" w:space="0" w:color="auto"/>
            </w:tcBorders>
            <w:vAlign w:val="bottom"/>
          </w:tcPr>
          <w:p w:rsidR="007A5C5C" w:rsidRDefault="007A5C5C" w:rsidP="007A5C5C">
            <w:pPr>
              <w:spacing w:line="276" w:lineRule="auto"/>
              <w:ind w:left="57"/>
            </w:pPr>
            <w:r>
              <w:t>нет</w:t>
            </w:r>
          </w:p>
          <w:p w:rsidR="007A5C5C" w:rsidRDefault="007A5C5C" w:rsidP="007A5C5C">
            <w:pPr>
              <w:spacing w:line="276" w:lineRule="auto"/>
              <w:ind w:left="57"/>
            </w:pPr>
          </w:p>
        </w:tc>
        <w:tc>
          <w:tcPr>
            <w:tcW w:w="2749" w:type="dxa"/>
            <w:tcBorders>
              <w:top w:val="nil"/>
              <w:left w:val="nil"/>
              <w:bottom w:val="nil"/>
              <w:right w:val="single" w:sz="4" w:space="0" w:color="auto"/>
            </w:tcBorders>
            <w:vAlign w:val="bottom"/>
          </w:tcPr>
          <w:p w:rsidR="007A5C5C" w:rsidRDefault="007A5C5C" w:rsidP="007A5C5C">
            <w:pPr>
              <w:spacing w:line="276" w:lineRule="auto"/>
              <w:ind w:left="57"/>
            </w:pPr>
          </w:p>
        </w:tc>
      </w:tr>
      <w:tr w:rsidR="007A5C5C" w:rsidTr="007A5C5C">
        <w:trPr>
          <w:trHeight w:val="324"/>
        </w:trPr>
        <w:tc>
          <w:tcPr>
            <w:tcW w:w="3928" w:type="dxa"/>
            <w:tcBorders>
              <w:top w:val="nil"/>
              <w:left w:val="single" w:sz="4" w:space="0" w:color="auto"/>
              <w:bottom w:val="nil"/>
              <w:right w:val="single" w:sz="4" w:space="0" w:color="auto"/>
            </w:tcBorders>
            <w:vAlign w:val="bottom"/>
            <w:hideMark/>
          </w:tcPr>
          <w:p w:rsidR="007A5C5C" w:rsidRDefault="007A5C5C" w:rsidP="007A5C5C">
            <w:pPr>
              <w:spacing w:line="276" w:lineRule="auto"/>
              <w:ind w:left="993"/>
            </w:pPr>
            <w:r>
              <w:t>сети проводного радиовещания</w:t>
            </w:r>
          </w:p>
        </w:tc>
        <w:tc>
          <w:tcPr>
            <w:tcW w:w="2749" w:type="dxa"/>
            <w:tcBorders>
              <w:top w:val="nil"/>
              <w:left w:val="nil"/>
              <w:bottom w:val="nil"/>
              <w:right w:val="single" w:sz="4" w:space="0" w:color="auto"/>
            </w:tcBorders>
            <w:vAlign w:val="bottom"/>
            <w:hideMark/>
          </w:tcPr>
          <w:p w:rsidR="007A5C5C" w:rsidRDefault="007A5C5C" w:rsidP="007A5C5C">
            <w:pPr>
              <w:spacing w:line="276" w:lineRule="auto"/>
              <w:ind w:left="57"/>
            </w:pPr>
            <w:r>
              <w:t>есть</w:t>
            </w:r>
          </w:p>
        </w:tc>
        <w:tc>
          <w:tcPr>
            <w:tcW w:w="2749" w:type="dxa"/>
            <w:tcBorders>
              <w:top w:val="nil"/>
              <w:left w:val="nil"/>
              <w:bottom w:val="nil"/>
              <w:right w:val="single" w:sz="4" w:space="0" w:color="auto"/>
            </w:tcBorders>
            <w:vAlign w:val="bottom"/>
            <w:hideMark/>
          </w:tcPr>
          <w:p w:rsidR="007A5C5C" w:rsidRDefault="007A5C5C" w:rsidP="007A5C5C">
            <w:pPr>
              <w:spacing w:line="276" w:lineRule="auto"/>
              <w:ind w:left="57"/>
            </w:pPr>
            <w:r>
              <w:t>удовлетворительное</w:t>
            </w:r>
          </w:p>
        </w:tc>
      </w:tr>
      <w:tr w:rsidR="007A5C5C" w:rsidTr="007A5C5C">
        <w:trPr>
          <w:trHeight w:val="166"/>
        </w:trPr>
        <w:tc>
          <w:tcPr>
            <w:tcW w:w="3928" w:type="dxa"/>
            <w:tcBorders>
              <w:top w:val="nil"/>
              <w:left w:val="single" w:sz="4" w:space="0" w:color="auto"/>
              <w:bottom w:val="nil"/>
              <w:right w:val="single" w:sz="4" w:space="0" w:color="auto"/>
            </w:tcBorders>
            <w:vAlign w:val="bottom"/>
            <w:hideMark/>
          </w:tcPr>
          <w:p w:rsidR="007A5C5C" w:rsidRDefault="007A5C5C" w:rsidP="007A5C5C">
            <w:pPr>
              <w:spacing w:line="276" w:lineRule="auto"/>
              <w:ind w:left="993"/>
            </w:pPr>
            <w:r>
              <w:t>сигнализация</w:t>
            </w:r>
          </w:p>
        </w:tc>
        <w:tc>
          <w:tcPr>
            <w:tcW w:w="2749" w:type="dxa"/>
            <w:tcBorders>
              <w:top w:val="nil"/>
              <w:left w:val="nil"/>
              <w:bottom w:val="nil"/>
              <w:right w:val="single" w:sz="4" w:space="0" w:color="auto"/>
            </w:tcBorders>
            <w:vAlign w:val="bottom"/>
          </w:tcPr>
          <w:p w:rsidR="007A5C5C" w:rsidRDefault="007A5C5C" w:rsidP="007A5C5C">
            <w:pPr>
              <w:spacing w:line="276" w:lineRule="auto"/>
              <w:ind w:left="57"/>
            </w:pPr>
          </w:p>
        </w:tc>
        <w:tc>
          <w:tcPr>
            <w:tcW w:w="2749" w:type="dxa"/>
            <w:tcBorders>
              <w:top w:val="nil"/>
              <w:left w:val="nil"/>
              <w:bottom w:val="nil"/>
              <w:right w:val="single" w:sz="4" w:space="0" w:color="auto"/>
            </w:tcBorders>
            <w:vAlign w:val="bottom"/>
          </w:tcPr>
          <w:p w:rsidR="007A5C5C" w:rsidRDefault="007A5C5C" w:rsidP="007A5C5C">
            <w:pPr>
              <w:spacing w:line="276" w:lineRule="auto"/>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hideMark/>
          </w:tcPr>
          <w:p w:rsidR="007A5C5C" w:rsidRDefault="007A5C5C" w:rsidP="007A5C5C">
            <w:pPr>
              <w:spacing w:line="276" w:lineRule="auto"/>
              <w:ind w:left="993"/>
            </w:pPr>
            <w:r>
              <w:t>мусоропровод</w:t>
            </w:r>
          </w:p>
        </w:tc>
        <w:tc>
          <w:tcPr>
            <w:tcW w:w="2749" w:type="dxa"/>
            <w:tcBorders>
              <w:top w:val="nil"/>
              <w:left w:val="nil"/>
              <w:bottom w:val="nil"/>
              <w:right w:val="single" w:sz="4" w:space="0" w:color="auto"/>
            </w:tcBorders>
            <w:vAlign w:val="bottom"/>
          </w:tcPr>
          <w:p w:rsidR="007A5C5C" w:rsidRDefault="007A5C5C" w:rsidP="007A5C5C">
            <w:pPr>
              <w:spacing w:line="276" w:lineRule="auto"/>
              <w:ind w:left="57"/>
            </w:pPr>
          </w:p>
        </w:tc>
        <w:tc>
          <w:tcPr>
            <w:tcW w:w="2749" w:type="dxa"/>
            <w:tcBorders>
              <w:top w:val="nil"/>
              <w:left w:val="nil"/>
              <w:bottom w:val="nil"/>
              <w:right w:val="single" w:sz="4" w:space="0" w:color="auto"/>
            </w:tcBorders>
            <w:vAlign w:val="bottom"/>
          </w:tcPr>
          <w:p w:rsidR="007A5C5C" w:rsidRDefault="007A5C5C" w:rsidP="007A5C5C">
            <w:pPr>
              <w:spacing w:line="276" w:lineRule="auto"/>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hideMark/>
          </w:tcPr>
          <w:p w:rsidR="007A5C5C" w:rsidRDefault="007A5C5C" w:rsidP="007A5C5C">
            <w:pPr>
              <w:spacing w:line="276" w:lineRule="auto"/>
              <w:ind w:left="993"/>
            </w:pPr>
            <w:r>
              <w:t>лифт</w:t>
            </w:r>
          </w:p>
        </w:tc>
        <w:tc>
          <w:tcPr>
            <w:tcW w:w="2749" w:type="dxa"/>
            <w:tcBorders>
              <w:top w:val="nil"/>
              <w:left w:val="nil"/>
              <w:bottom w:val="nil"/>
              <w:right w:val="single" w:sz="4" w:space="0" w:color="auto"/>
            </w:tcBorders>
            <w:vAlign w:val="bottom"/>
          </w:tcPr>
          <w:p w:rsidR="007A5C5C" w:rsidRDefault="007A5C5C" w:rsidP="007A5C5C">
            <w:pPr>
              <w:spacing w:line="276" w:lineRule="auto"/>
              <w:ind w:left="57"/>
            </w:pPr>
          </w:p>
        </w:tc>
        <w:tc>
          <w:tcPr>
            <w:tcW w:w="2749" w:type="dxa"/>
            <w:tcBorders>
              <w:top w:val="nil"/>
              <w:left w:val="nil"/>
              <w:bottom w:val="nil"/>
              <w:right w:val="single" w:sz="4" w:space="0" w:color="auto"/>
            </w:tcBorders>
            <w:vAlign w:val="bottom"/>
            <w:hideMark/>
          </w:tcPr>
          <w:p w:rsidR="007A5C5C" w:rsidRDefault="007A5C5C" w:rsidP="007A5C5C">
            <w:pPr>
              <w:spacing w:line="276" w:lineRule="auto"/>
              <w:ind w:left="57"/>
            </w:pPr>
            <w:r>
              <w:t>удовлетворительное</w:t>
            </w:r>
          </w:p>
        </w:tc>
      </w:tr>
      <w:tr w:rsidR="007A5C5C" w:rsidTr="007A5C5C">
        <w:trPr>
          <w:trHeight w:val="166"/>
        </w:trPr>
        <w:tc>
          <w:tcPr>
            <w:tcW w:w="3928" w:type="dxa"/>
            <w:tcBorders>
              <w:top w:val="nil"/>
              <w:left w:val="single" w:sz="4" w:space="0" w:color="auto"/>
              <w:bottom w:val="nil"/>
              <w:right w:val="single" w:sz="4" w:space="0" w:color="auto"/>
            </w:tcBorders>
            <w:vAlign w:val="bottom"/>
            <w:hideMark/>
          </w:tcPr>
          <w:p w:rsidR="007A5C5C" w:rsidRDefault="007A5C5C" w:rsidP="007A5C5C">
            <w:pPr>
              <w:spacing w:line="276" w:lineRule="auto"/>
              <w:ind w:left="993"/>
            </w:pPr>
            <w:r>
              <w:t>вентиляция</w:t>
            </w:r>
          </w:p>
        </w:tc>
        <w:tc>
          <w:tcPr>
            <w:tcW w:w="2749" w:type="dxa"/>
            <w:tcBorders>
              <w:top w:val="nil"/>
              <w:left w:val="nil"/>
              <w:bottom w:val="nil"/>
              <w:right w:val="single" w:sz="4" w:space="0" w:color="auto"/>
            </w:tcBorders>
            <w:vAlign w:val="bottom"/>
            <w:hideMark/>
          </w:tcPr>
          <w:p w:rsidR="007A5C5C" w:rsidRDefault="007A5C5C" w:rsidP="007A5C5C">
            <w:pPr>
              <w:spacing w:line="276" w:lineRule="auto"/>
              <w:ind w:left="57"/>
            </w:pPr>
            <w:r>
              <w:t>есть</w:t>
            </w:r>
          </w:p>
        </w:tc>
        <w:tc>
          <w:tcPr>
            <w:tcW w:w="2749" w:type="dxa"/>
            <w:tcBorders>
              <w:top w:val="nil"/>
              <w:left w:val="nil"/>
              <w:bottom w:val="nil"/>
              <w:right w:val="single" w:sz="4" w:space="0" w:color="auto"/>
            </w:tcBorders>
            <w:vAlign w:val="bottom"/>
          </w:tcPr>
          <w:p w:rsidR="007A5C5C" w:rsidRDefault="007A5C5C" w:rsidP="007A5C5C">
            <w:pPr>
              <w:spacing w:line="276" w:lineRule="auto"/>
              <w:ind w:left="57"/>
            </w:pPr>
          </w:p>
        </w:tc>
      </w:tr>
      <w:tr w:rsidR="007A5C5C" w:rsidTr="007A5C5C">
        <w:trPr>
          <w:trHeight w:val="158"/>
        </w:trPr>
        <w:tc>
          <w:tcPr>
            <w:tcW w:w="3928" w:type="dxa"/>
            <w:tcBorders>
              <w:top w:val="nil"/>
              <w:left w:val="single" w:sz="4" w:space="0" w:color="auto"/>
              <w:bottom w:val="single" w:sz="4" w:space="0" w:color="auto"/>
              <w:right w:val="single" w:sz="4" w:space="0" w:color="auto"/>
            </w:tcBorders>
            <w:vAlign w:val="bottom"/>
            <w:hideMark/>
          </w:tcPr>
          <w:p w:rsidR="007A5C5C" w:rsidRDefault="007A5C5C" w:rsidP="007A5C5C">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spacing w:line="276" w:lineRule="auto"/>
              <w:ind w:left="57"/>
            </w:pPr>
          </w:p>
        </w:tc>
        <w:tc>
          <w:tcPr>
            <w:tcW w:w="2749" w:type="dxa"/>
            <w:tcBorders>
              <w:top w:val="nil"/>
              <w:left w:val="nil"/>
              <w:bottom w:val="single" w:sz="4" w:space="0" w:color="auto"/>
              <w:right w:val="single" w:sz="4" w:space="0" w:color="auto"/>
            </w:tcBorders>
            <w:vAlign w:val="bottom"/>
          </w:tcPr>
          <w:p w:rsidR="007A5C5C" w:rsidRDefault="007A5C5C" w:rsidP="007A5C5C">
            <w:pPr>
              <w:spacing w:line="276" w:lineRule="auto"/>
              <w:ind w:left="57"/>
            </w:pPr>
          </w:p>
        </w:tc>
      </w:tr>
      <w:tr w:rsidR="007A5C5C" w:rsidTr="007A5C5C">
        <w:trPr>
          <w:cantSplit/>
          <w:trHeight w:val="482"/>
        </w:trPr>
        <w:tc>
          <w:tcPr>
            <w:tcW w:w="3928" w:type="dxa"/>
            <w:tcBorders>
              <w:top w:val="single" w:sz="4" w:space="0" w:color="auto"/>
              <w:left w:val="single" w:sz="4" w:space="0" w:color="auto"/>
              <w:bottom w:val="nil"/>
              <w:right w:val="single" w:sz="4" w:space="0" w:color="auto"/>
            </w:tcBorders>
            <w:vAlign w:val="bottom"/>
            <w:hideMark/>
          </w:tcPr>
          <w:p w:rsidR="007A5C5C" w:rsidRDefault="007A5C5C" w:rsidP="007A5C5C">
            <w:pPr>
              <w:spacing w:line="276" w:lineRule="auto"/>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hideMark/>
          </w:tcPr>
          <w:p w:rsidR="007A5C5C" w:rsidRDefault="007A5C5C" w:rsidP="007A5C5C">
            <w:pPr>
              <w:spacing w:line="276" w:lineRule="auto"/>
              <w:ind w:left="57"/>
            </w:pPr>
            <w:r>
              <w:t>центральное</w:t>
            </w:r>
          </w:p>
        </w:tc>
        <w:tc>
          <w:tcPr>
            <w:tcW w:w="2749" w:type="dxa"/>
            <w:vMerge w:val="restart"/>
            <w:tcBorders>
              <w:top w:val="single" w:sz="4" w:space="0" w:color="auto"/>
              <w:left w:val="nil"/>
              <w:bottom w:val="nil"/>
              <w:right w:val="single" w:sz="4" w:space="0" w:color="auto"/>
            </w:tcBorders>
            <w:vAlign w:val="bottom"/>
            <w:hideMark/>
          </w:tcPr>
          <w:p w:rsidR="007A5C5C" w:rsidRDefault="007A5C5C" w:rsidP="007A5C5C">
            <w:pPr>
              <w:spacing w:line="276" w:lineRule="auto"/>
              <w:ind w:left="57"/>
            </w:pPr>
            <w:r>
              <w:t>Потеря эластичности</w:t>
            </w:r>
          </w:p>
        </w:tc>
      </w:tr>
      <w:tr w:rsidR="007A5C5C" w:rsidTr="007A5C5C">
        <w:trPr>
          <w:cantSplit/>
          <w:trHeight w:val="158"/>
        </w:trPr>
        <w:tc>
          <w:tcPr>
            <w:tcW w:w="3928" w:type="dxa"/>
            <w:tcBorders>
              <w:top w:val="nil"/>
              <w:left w:val="single" w:sz="4" w:space="0" w:color="auto"/>
              <w:bottom w:val="nil"/>
              <w:right w:val="single" w:sz="4" w:space="0" w:color="auto"/>
            </w:tcBorders>
            <w:vAlign w:val="bottom"/>
            <w:hideMark/>
          </w:tcPr>
          <w:p w:rsidR="007A5C5C" w:rsidRDefault="007A5C5C" w:rsidP="007A5C5C">
            <w:pPr>
              <w:spacing w:line="276" w:lineRule="auto"/>
              <w:ind w:left="993"/>
            </w:pPr>
            <w:r>
              <w:t>электроснабжение</w:t>
            </w:r>
          </w:p>
        </w:tc>
        <w:tc>
          <w:tcPr>
            <w:tcW w:w="2749" w:type="dxa"/>
            <w:vMerge/>
            <w:tcBorders>
              <w:top w:val="single" w:sz="4" w:space="0" w:color="auto"/>
              <w:left w:val="nil"/>
              <w:bottom w:val="nil"/>
              <w:right w:val="single" w:sz="4" w:space="0" w:color="auto"/>
            </w:tcBorders>
            <w:vAlign w:val="center"/>
            <w:hideMark/>
          </w:tcPr>
          <w:p w:rsidR="007A5C5C" w:rsidRDefault="007A5C5C" w:rsidP="007A5C5C"/>
        </w:tc>
        <w:tc>
          <w:tcPr>
            <w:tcW w:w="2749" w:type="dxa"/>
            <w:vMerge/>
            <w:tcBorders>
              <w:top w:val="single" w:sz="4" w:space="0" w:color="auto"/>
              <w:left w:val="nil"/>
              <w:bottom w:val="nil"/>
              <w:right w:val="single" w:sz="4" w:space="0" w:color="auto"/>
            </w:tcBorders>
            <w:vAlign w:val="center"/>
            <w:hideMark/>
          </w:tcPr>
          <w:p w:rsidR="007A5C5C" w:rsidRDefault="007A5C5C" w:rsidP="007A5C5C"/>
        </w:tc>
      </w:tr>
      <w:tr w:rsidR="007A5C5C" w:rsidTr="007A5C5C">
        <w:trPr>
          <w:trHeight w:val="158"/>
        </w:trPr>
        <w:tc>
          <w:tcPr>
            <w:tcW w:w="3928" w:type="dxa"/>
            <w:tcBorders>
              <w:top w:val="nil"/>
              <w:left w:val="single" w:sz="4" w:space="0" w:color="auto"/>
              <w:bottom w:val="nil"/>
              <w:right w:val="single" w:sz="4" w:space="0" w:color="auto"/>
            </w:tcBorders>
            <w:vAlign w:val="bottom"/>
            <w:hideMark/>
          </w:tcPr>
          <w:p w:rsidR="007A5C5C" w:rsidRDefault="007A5C5C" w:rsidP="007A5C5C">
            <w:pPr>
              <w:spacing w:line="276" w:lineRule="auto"/>
              <w:ind w:left="993"/>
            </w:pPr>
            <w:r>
              <w:t>холодное водоснабжение</w:t>
            </w:r>
          </w:p>
        </w:tc>
        <w:tc>
          <w:tcPr>
            <w:tcW w:w="2749" w:type="dxa"/>
            <w:tcBorders>
              <w:top w:val="nil"/>
              <w:left w:val="nil"/>
              <w:bottom w:val="nil"/>
              <w:right w:val="single" w:sz="4" w:space="0" w:color="auto"/>
            </w:tcBorders>
            <w:vAlign w:val="bottom"/>
            <w:hideMark/>
          </w:tcPr>
          <w:p w:rsidR="007A5C5C" w:rsidRDefault="007A5C5C" w:rsidP="007A5C5C">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7A5C5C" w:rsidRDefault="007A5C5C" w:rsidP="007A5C5C">
            <w:pPr>
              <w:spacing w:line="276" w:lineRule="auto"/>
              <w:ind w:left="57"/>
            </w:pPr>
            <w:r>
              <w:t>Коррозия трубопроводов</w:t>
            </w:r>
          </w:p>
        </w:tc>
      </w:tr>
      <w:tr w:rsidR="007A5C5C" w:rsidTr="007A5C5C">
        <w:trPr>
          <w:trHeight w:val="166"/>
        </w:trPr>
        <w:tc>
          <w:tcPr>
            <w:tcW w:w="3928" w:type="dxa"/>
            <w:tcBorders>
              <w:top w:val="nil"/>
              <w:left w:val="single" w:sz="4" w:space="0" w:color="auto"/>
              <w:bottom w:val="nil"/>
              <w:right w:val="single" w:sz="4" w:space="0" w:color="auto"/>
            </w:tcBorders>
            <w:vAlign w:val="bottom"/>
            <w:hideMark/>
          </w:tcPr>
          <w:p w:rsidR="007A5C5C" w:rsidRDefault="007A5C5C" w:rsidP="007A5C5C">
            <w:pPr>
              <w:spacing w:line="276" w:lineRule="auto"/>
              <w:ind w:left="993"/>
            </w:pPr>
            <w:r>
              <w:t>горячее водоснабжение</w:t>
            </w:r>
          </w:p>
        </w:tc>
        <w:tc>
          <w:tcPr>
            <w:tcW w:w="2749" w:type="dxa"/>
            <w:tcBorders>
              <w:top w:val="nil"/>
              <w:left w:val="nil"/>
              <w:bottom w:val="nil"/>
              <w:right w:val="single" w:sz="4" w:space="0" w:color="auto"/>
            </w:tcBorders>
            <w:vAlign w:val="bottom"/>
            <w:hideMark/>
          </w:tcPr>
          <w:p w:rsidR="007A5C5C" w:rsidRDefault="007A5C5C" w:rsidP="007A5C5C">
            <w:pPr>
              <w:spacing w:line="276" w:lineRule="auto"/>
              <w:ind w:left="57"/>
            </w:pPr>
            <w:r>
              <w:t>нет</w:t>
            </w:r>
          </w:p>
        </w:tc>
        <w:tc>
          <w:tcPr>
            <w:tcW w:w="2749" w:type="dxa"/>
            <w:tcBorders>
              <w:top w:val="nil"/>
              <w:left w:val="nil"/>
              <w:bottom w:val="nil"/>
              <w:right w:val="single" w:sz="4" w:space="0" w:color="auto"/>
            </w:tcBorders>
            <w:vAlign w:val="bottom"/>
          </w:tcPr>
          <w:p w:rsidR="007A5C5C" w:rsidRDefault="007A5C5C" w:rsidP="007A5C5C">
            <w:pPr>
              <w:spacing w:line="276" w:lineRule="auto"/>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hideMark/>
          </w:tcPr>
          <w:p w:rsidR="007A5C5C" w:rsidRDefault="007A5C5C" w:rsidP="007A5C5C">
            <w:pPr>
              <w:spacing w:line="276" w:lineRule="auto"/>
              <w:ind w:left="993"/>
            </w:pPr>
            <w:r>
              <w:t>водоотведение</w:t>
            </w:r>
          </w:p>
        </w:tc>
        <w:tc>
          <w:tcPr>
            <w:tcW w:w="2749" w:type="dxa"/>
            <w:tcBorders>
              <w:top w:val="nil"/>
              <w:left w:val="nil"/>
              <w:bottom w:val="nil"/>
              <w:right w:val="single" w:sz="4" w:space="0" w:color="auto"/>
            </w:tcBorders>
            <w:vAlign w:val="bottom"/>
            <w:hideMark/>
          </w:tcPr>
          <w:p w:rsidR="007A5C5C" w:rsidRDefault="007A5C5C" w:rsidP="007A5C5C">
            <w:pPr>
              <w:spacing w:line="276" w:lineRule="auto"/>
              <w:ind w:left="57"/>
            </w:pPr>
            <w:r>
              <w:t>Выгребная яма</w:t>
            </w:r>
          </w:p>
        </w:tc>
        <w:tc>
          <w:tcPr>
            <w:tcW w:w="2749" w:type="dxa"/>
            <w:tcBorders>
              <w:top w:val="nil"/>
              <w:left w:val="nil"/>
              <w:bottom w:val="nil"/>
              <w:right w:val="single" w:sz="4" w:space="0" w:color="auto"/>
            </w:tcBorders>
            <w:vAlign w:val="bottom"/>
            <w:hideMark/>
          </w:tcPr>
          <w:p w:rsidR="007A5C5C" w:rsidRDefault="007A5C5C" w:rsidP="007A5C5C">
            <w:pPr>
              <w:spacing w:line="276" w:lineRule="auto"/>
              <w:ind w:left="57"/>
            </w:pPr>
            <w:r>
              <w:t>удовлетворительное</w:t>
            </w:r>
          </w:p>
        </w:tc>
      </w:tr>
      <w:tr w:rsidR="007A5C5C" w:rsidTr="007A5C5C">
        <w:trPr>
          <w:trHeight w:val="158"/>
        </w:trPr>
        <w:tc>
          <w:tcPr>
            <w:tcW w:w="3928" w:type="dxa"/>
            <w:tcBorders>
              <w:top w:val="nil"/>
              <w:left w:val="single" w:sz="4" w:space="0" w:color="auto"/>
              <w:bottom w:val="nil"/>
              <w:right w:val="single" w:sz="4" w:space="0" w:color="auto"/>
            </w:tcBorders>
            <w:vAlign w:val="bottom"/>
            <w:hideMark/>
          </w:tcPr>
          <w:p w:rsidR="007A5C5C" w:rsidRDefault="007A5C5C" w:rsidP="007A5C5C">
            <w:pPr>
              <w:spacing w:line="276" w:lineRule="auto"/>
              <w:ind w:left="993"/>
            </w:pPr>
            <w:r>
              <w:t>газоснабжение</w:t>
            </w:r>
          </w:p>
        </w:tc>
        <w:tc>
          <w:tcPr>
            <w:tcW w:w="2749" w:type="dxa"/>
            <w:tcBorders>
              <w:top w:val="nil"/>
              <w:left w:val="nil"/>
              <w:bottom w:val="nil"/>
              <w:right w:val="single" w:sz="4" w:space="0" w:color="auto"/>
            </w:tcBorders>
            <w:vAlign w:val="bottom"/>
            <w:hideMark/>
          </w:tcPr>
          <w:p w:rsidR="007A5C5C" w:rsidRDefault="007A5C5C" w:rsidP="007A5C5C">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7A5C5C" w:rsidRDefault="007A5C5C" w:rsidP="007A5C5C">
            <w:pPr>
              <w:spacing w:line="276" w:lineRule="auto"/>
              <w:ind w:left="57"/>
            </w:pPr>
            <w:r>
              <w:t>удовлетворительное</w:t>
            </w:r>
          </w:p>
        </w:tc>
      </w:tr>
      <w:tr w:rsidR="007A5C5C" w:rsidTr="007A5C5C">
        <w:trPr>
          <w:trHeight w:val="324"/>
        </w:trPr>
        <w:tc>
          <w:tcPr>
            <w:tcW w:w="3928" w:type="dxa"/>
            <w:tcBorders>
              <w:top w:val="nil"/>
              <w:left w:val="single" w:sz="4" w:space="0" w:color="auto"/>
              <w:bottom w:val="nil"/>
              <w:right w:val="single" w:sz="4" w:space="0" w:color="auto"/>
            </w:tcBorders>
            <w:vAlign w:val="bottom"/>
            <w:hideMark/>
          </w:tcPr>
          <w:p w:rsidR="007A5C5C" w:rsidRDefault="007A5C5C" w:rsidP="007A5C5C">
            <w:pPr>
              <w:spacing w:line="276" w:lineRule="auto"/>
              <w:ind w:left="993"/>
            </w:pPr>
            <w:r>
              <w:t>отопление (от внешних котельных)</w:t>
            </w:r>
          </w:p>
        </w:tc>
        <w:tc>
          <w:tcPr>
            <w:tcW w:w="2749" w:type="dxa"/>
            <w:tcBorders>
              <w:top w:val="nil"/>
              <w:left w:val="nil"/>
              <w:bottom w:val="nil"/>
              <w:right w:val="single" w:sz="4" w:space="0" w:color="auto"/>
            </w:tcBorders>
            <w:vAlign w:val="bottom"/>
            <w:hideMark/>
          </w:tcPr>
          <w:p w:rsidR="007A5C5C" w:rsidRDefault="007A5C5C" w:rsidP="007A5C5C">
            <w:pPr>
              <w:spacing w:line="276" w:lineRule="auto"/>
              <w:ind w:left="57"/>
            </w:pPr>
            <w:r>
              <w:t>нет</w:t>
            </w:r>
          </w:p>
        </w:tc>
        <w:tc>
          <w:tcPr>
            <w:tcW w:w="2749" w:type="dxa"/>
            <w:tcBorders>
              <w:top w:val="nil"/>
              <w:left w:val="nil"/>
              <w:bottom w:val="nil"/>
              <w:right w:val="single" w:sz="4" w:space="0" w:color="auto"/>
            </w:tcBorders>
            <w:vAlign w:val="bottom"/>
          </w:tcPr>
          <w:p w:rsidR="007A5C5C" w:rsidRDefault="007A5C5C" w:rsidP="007A5C5C">
            <w:pPr>
              <w:spacing w:line="276" w:lineRule="auto"/>
              <w:ind w:left="57"/>
            </w:pPr>
          </w:p>
        </w:tc>
      </w:tr>
      <w:tr w:rsidR="007A5C5C" w:rsidTr="007A5C5C">
        <w:trPr>
          <w:trHeight w:val="324"/>
        </w:trPr>
        <w:tc>
          <w:tcPr>
            <w:tcW w:w="3928" w:type="dxa"/>
            <w:tcBorders>
              <w:top w:val="nil"/>
              <w:left w:val="single" w:sz="4" w:space="0" w:color="auto"/>
              <w:bottom w:val="nil"/>
              <w:right w:val="single" w:sz="4" w:space="0" w:color="auto"/>
            </w:tcBorders>
            <w:vAlign w:val="bottom"/>
            <w:hideMark/>
          </w:tcPr>
          <w:p w:rsidR="007A5C5C" w:rsidRDefault="007A5C5C" w:rsidP="007A5C5C">
            <w:pPr>
              <w:spacing w:line="276" w:lineRule="auto"/>
              <w:ind w:left="993"/>
            </w:pPr>
            <w:r>
              <w:t xml:space="preserve">отопление (от домовой </w:t>
            </w:r>
            <w:r>
              <w:lastRenderedPageBreak/>
              <w:t>котельной) печи</w:t>
            </w:r>
          </w:p>
        </w:tc>
        <w:tc>
          <w:tcPr>
            <w:tcW w:w="2749" w:type="dxa"/>
            <w:tcBorders>
              <w:top w:val="nil"/>
              <w:left w:val="nil"/>
              <w:bottom w:val="nil"/>
              <w:right w:val="single" w:sz="4" w:space="0" w:color="auto"/>
            </w:tcBorders>
            <w:vAlign w:val="bottom"/>
            <w:hideMark/>
          </w:tcPr>
          <w:p w:rsidR="007A5C5C" w:rsidRDefault="007A5C5C" w:rsidP="007A5C5C">
            <w:pPr>
              <w:spacing w:line="276" w:lineRule="auto"/>
              <w:ind w:left="57"/>
            </w:pPr>
            <w:r>
              <w:lastRenderedPageBreak/>
              <w:t>нет</w:t>
            </w:r>
          </w:p>
        </w:tc>
        <w:tc>
          <w:tcPr>
            <w:tcW w:w="2749" w:type="dxa"/>
            <w:tcBorders>
              <w:top w:val="nil"/>
              <w:left w:val="nil"/>
              <w:bottom w:val="nil"/>
              <w:right w:val="single" w:sz="4" w:space="0" w:color="auto"/>
            </w:tcBorders>
            <w:vAlign w:val="bottom"/>
          </w:tcPr>
          <w:p w:rsidR="007A5C5C" w:rsidRDefault="007A5C5C" w:rsidP="007A5C5C">
            <w:pPr>
              <w:spacing w:line="276" w:lineRule="auto"/>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hideMark/>
          </w:tcPr>
          <w:p w:rsidR="007A5C5C" w:rsidRDefault="007A5C5C" w:rsidP="007A5C5C">
            <w:pPr>
              <w:spacing w:line="276" w:lineRule="auto"/>
              <w:ind w:left="993"/>
            </w:pPr>
            <w:r>
              <w:lastRenderedPageBreak/>
              <w:t>калориферы</w:t>
            </w:r>
          </w:p>
        </w:tc>
        <w:tc>
          <w:tcPr>
            <w:tcW w:w="2749" w:type="dxa"/>
            <w:tcBorders>
              <w:top w:val="nil"/>
              <w:left w:val="nil"/>
              <w:bottom w:val="nil"/>
              <w:right w:val="single" w:sz="4" w:space="0" w:color="auto"/>
            </w:tcBorders>
            <w:vAlign w:val="bottom"/>
            <w:hideMark/>
          </w:tcPr>
          <w:p w:rsidR="007A5C5C" w:rsidRDefault="007A5C5C" w:rsidP="007A5C5C">
            <w:pPr>
              <w:spacing w:line="276" w:lineRule="auto"/>
              <w:ind w:left="57"/>
            </w:pPr>
            <w:r>
              <w:t>нет</w:t>
            </w:r>
          </w:p>
        </w:tc>
        <w:tc>
          <w:tcPr>
            <w:tcW w:w="2749" w:type="dxa"/>
            <w:tcBorders>
              <w:top w:val="nil"/>
              <w:left w:val="nil"/>
              <w:bottom w:val="nil"/>
              <w:right w:val="single" w:sz="4" w:space="0" w:color="auto"/>
            </w:tcBorders>
            <w:vAlign w:val="bottom"/>
            <w:hideMark/>
          </w:tcPr>
          <w:p w:rsidR="007A5C5C" w:rsidRDefault="007A5C5C" w:rsidP="007A5C5C">
            <w:pPr>
              <w:spacing w:line="276" w:lineRule="auto"/>
              <w:ind w:left="57"/>
            </w:pPr>
            <w:r>
              <w:t>удовлетворительное</w:t>
            </w:r>
          </w:p>
        </w:tc>
      </w:tr>
      <w:tr w:rsidR="007A5C5C" w:rsidTr="007A5C5C">
        <w:trPr>
          <w:trHeight w:val="166"/>
        </w:trPr>
        <w:tc>
          <w:tcPr>
            <w:tcW w:w="3928" w:type="dxa"/>
            <w:tcBorders>
              <w:top w:val="nil"/>
              <w:left w:val="single" w:sz="4" w:space="0" w:color="auto"/>
              <w:bottom w:val="nil"/>
              <w:right w:val="single" w:sz="4" w:space="0" w:color="auto"/>
            </w:tcBorders>
            <w:vAlign w:val="bottom"/>
            <w:hideMark/>
          </w:tcPr>
          <w:p w:rsidR="007A5C5C" w:rsidRDefault="007A5C5C" w:rsidP="007A5C5C">
            <w:pPr>
              <w:spacing w:line="276" w:lineRule="auto"/>
              <w:ind w:left="993"/>
            </w:pPr>
            <w:r>
              <w:t>АОГВ</w:t>
            </w:r>
          </w:p>
        </w:tc>
        <w:tc>
          <w:tcPr>
            <w:tcW w:w="2749" w:type="dxa"/>
            <w:tcBorders>
              <w:top w:val="nil"/>
              <w:left w:val="nil"/>
              <w:bottom w:val="nil"/>
              <w:right w:val="single" w:sz="4" w:space="0" w:color="auto"/>
            </w:tcBorders>
            <w:vAlign w:val="bottom"/>
            <w:hideMark/>
          </w:tcPr>
          <w:p w:rsidR="007A5C5C" w:rsidRDefault="007A5C5C" w:rsidP="007A5C5C">
            <w:pPr>
              <w:spacing w:line="276" w:lineRule="auto"/>
              <w:ind w:left="57"/>
            </w:pPr>
            <w:r>
              <w:t>есть</w:t>
            </w:r>
          </w:p>
        </w:tc>
        <w:tc>
          <w:tcPr>
            <w:tcW w:w="2749" w:type="dxa"/>
            <w:tcBorders>
              <w:top w:val="nil"/>
              <w:left w:val="nil"/>
              <w:bottom w:val="nil"/>
              <w:right w:val="single" w:sz="4" w:space="0" w:color="auto"/>
            </w:tcBorders>
            <w:vAlign w:val="bottom"/>
          </w:tcPr>
          <w:p w:rsidR="007A5C5C" w:rsidRDefault="007A5C5C" w:rsidP="007A5C5C">
            <w:pPr>
              <w:spacing w:line="276" w:lineRule="auto"/>
              <w:ind w:left="57"/>
            </w:pPr>
          </w:p>
        </w:tc>
      </w:tr>
      <w:tr w:rsidR="007A5C5C" w:rsidTr="007A5C5C">
        <w:trPr>
          <w:trHeight w:val="158"/>
        </w:trPr>
        <w:tc>
          <w:tcPr>
            <w:tcW w:w="3928" w:type="dxa"/>
            <w:tcBorders>
              <w:top w:val="nil"/>
              <w:left w:val="single" w:sz="4" w:space="0" w:color="auto"/>
              <w:bottom w:val="single" w:sz="4" w:space="0" w:color="auto"/>
              <w:right w:val="single" w:sz="4" w:space="0" w:color="auto"/>
            </w:tcBorders>
            <w:vAlign w:val="bottom"/>
            <w:hideMark/>
          </w:tcPr>
          <w:p w:rsidR="007A5C5C" w:rsidRDefault="007A5C5C" w:rsidP="007A5C5C">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spacing w:line="276" w:lineRule="auto"/>
              <w:ind w:left="57"/>
            </w:pPr>
          </w:p>
        </w:tc>
        <w:tc>
          <w:tcPr>
            <w:tcW w:w="2749" w:type="dxa"/>
            <w:tcBorders>
              <w:top w:val="nil"/>
              <w:left w:val="nil"/>
              <w:bottom w:val="single" w:sz="4" w:space="0" w:color="auto"/>
              <w:right w:val="single" w:sz="4" w:space="0" w:color="auto"/>
            </w:tcBorders>
            <w:vAlign w:val="bottom"/>
          </w:tcPr>
          <w:p w:rsidR="007A5C5C" w:rsidRDefault="007A5C5C" w:rsidP="007A5C5C">
            <w:pPr>
              <w:spacing w:line="276" w:lineRule="auto"/>
              <w:ind w:left="57"/>
            </w:pPr>
          </w:p>
        </w:tc>
      </w:tr>
      <w:tr w:rsidR="007A5C5C" w:rsidTr="007A5C5C">
        <w:trPr>
          <w:trHeight w:val="166"/>
        </w:trPr>
        <w:tc>
          <w:tcPr>
            <w:tcW w:w="3928" w:type="dxa"/>
            <w:tcBorders>
              <w:top w:val="single" w:sz="4" w:space="0" w:color="auto"/>
              <w:left w:val="single" w:sz="4" w:space="0" w:color="auto"/>
              <w:bottom w:val="single" w:sz="4" w:space="0" w:color="auto"/>
              <w:right w:val="single" w:sz="4" w:space="0" w:color="auto"/>
            </w:tcBorders>
            <w:vAlign w:val="bottom"/>
            <w:hideMark/>
          </w:tcPr>
          <w:p w:rsidR="007A5C5C" w:rsidRDefault="007A5C5C" w:rsidP="007A5C5C">
            <w:pPr>
              <w:spacing w:line="276" w:lineRule="auto"/>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7A5C5C" w:rsidRDefault="007A5C5C" w:rsidP="007A5C5C">
            <w:pPr>
              <w:spacing w:line="276" w:lineRule="auto"/>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spacing w:line="276" w:lineRule="auto"/>
              <w:ind w:left="57"/>
            </w:pPr>
          </w:p>
        </w:tc>
      </w:tr>
    </w:tbl>
    <w:p w:rsidR="007A5C5C" w:rsidRDefault="007A5C5C" w:rsidP="007A5C5C"/>
    <w:p w:rsidR="007A5C5C" w:rsidRDefault="007A5C5C" w:rsidP="007A5C5C">
      <w:r>
        <w:t>Председатель комитета по вопросам жизнеобеспечения,</w:t>
      </w:r>
    </w:p>
    <w:p w:rsidR="007A5C5C" w:rsidRDefault="007A5C5C" w:rsidP="007A5C5C">
      <w:r>
        <w:t>строительства и дорожно-транспортному хозяйству</w:t>
      </w:r>
    </w:p>
    <w:p w:rsidR="007A5C5C" w:rsidRDefault="007A5C5C" w:rsidP="007A5C5C">
      <w:r>
        <w:t>администрации Щекинского района</w:t>
      </w:r>
    </w:p>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7A5C5C" w:rsidTr="002A0E2C">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7A5C5C" w:rsidRDefault="007A5C5C" w:rsidP="007A5C5C">
            <w:pPr>
              <w:spacing w:line="276" w:lineRule="auto"/>
              <w:jc w:val="center"/>
            </w:pPr>
          </w:p>
        </w:tc>
        <w:tc>
          <w:tcPr>
            <w:tcW w:w="283" w:type="dxa"/>
            <w:gridSpan w:val="2"/>
            <w:vAlign w:val="bottom"/>
          </w:tcPr>
          <w:p w:rsidR="007A5C5C" w:rsidRDefault="007A5C5C" w:rsidP="007A5C5C">
            <w:pPr>
              <w:spacing w:line="276" w:lineRule="auto"/>
            </w:pPr>
          </w:p>
        </w:tc>
        <w:tc>
          <w:tcPr>
            <w:tcW w:w="2665" w:type="dxa"/>
            <w:gridSpan w:val="4"/>
            <w:tcBorders>
              <w:top w:val="nil"/>
              <w:left w:val="nil"/>
              <w:bottom w:val="single" w:sz="4" w:space="0" w:color="auto"/>
              <w:right w:val="nil"/>
            </w:tcBorders>
            <w:vAlign w:val="bottom"/>
            <w:hideMark/>
          </w:tcPr>
          <w:p w:rsidR="007A5C5C" w:rsidRDefault="007A5C5C" w:rsidP="007A5C5C">
            <w:pPr>
              <w:spacing w:line="276" w:lineRule="auto"/>
            </w:pPr>
            <w:r>
              <w:t>Субботин Д.А.</w:t>
            </w:r>
          </w:p>
        </w:tc>
      </w:tr>
      <w:tr w:rsidR="007A5C5C" w:rsidTr="002A0E2C">
        <w:trPr>
          <w:gridBefore w:val="3"/>
          <w:wBefore w:w="567" w:type="dxa"/>
        </w:trPr>
        <w:tc>
          <w:tcPr>
            <w:tcW w:w="2580" w:type="dxa"/>
            <w:gridSpan w:val="7"/>
            <w:hideMark/>
          </w:tcPr>
          <w:p w:rsidR="007A5C5C" w:rsidRDefault="007A5C5C" w:rsidP="007A5C5C">
            <w:pPr>
              <w:spacing w:line="276" w:lineRule="auto"/>
              <w:jc w:val="center"/>
              <w:rPr>
                <w:sz w:val="18"/>
                <w:szCs w:val="18"/>
              </w:rPr>
            </w:pPr>
            <w:r>
              <w:rPr>
                <w:sz w:val="18"/>
                <w:szCs w:val="18"/>
              </w:rPr>
              <w:t>(подпись)</w:t>
            </w:r>
          </w:p>
        </w:tc>
        <w:tc>
          <w:tcPr>
            <w:tcW w:w="283" w:type="dxa"/>
          </w:tcPr>
          <w:p w:rsidR="007A5C5C" w:rsidRDefault="007A5C5C" w:rsidP="007A5C5C">
            <w:pPr>
              <w:spacing w:line="276" w:lineRule="auto"/>
              <w:rPr>
                <w:sz w:val="18"/>
                <w:szCs w:val="18"/>
              </w:rPr>
            </w:pPr>
          </w:p>
        </w:tc>
        <w:tc>
          <w:tcPr>
            <w:tcW w:w="3402" w:type="dxa"/>
            <w:gridSpan w:val="3"/>
            <w:hideMark/>
          </w:tcPr>
          <w:p w:rsidR="007A5C5C" w:rsidRDefault="007A5C5C" w:rsidP="007A5C5C">
            <w:pPr>
              <w:spacing w:line="276" w:lineRule="auto"/>
              <w:jc w:val="center"/>
              <w:rPr>
                <w:sz w:val="18"/>
                <w:szCs w:val="18"/>
              </w:rPr>
            </w:pPr>
            <w:r>
              <w:rPr>
                <w:sz w:val="18"/>
                <w:szCs w:val="18"/>
              </w:rPr>
              <w:t>(ф.и.о.)</w:t>
            </w:r>
          </w:p>
        </w:tc>
      </w:tr>
      <w:tr w:rsidR="002A0E2C" w:rsidTr="002A0E2C">
        <w:trPr>
          <w:gridAfter w:val="2"/>
          <w:wAfter w:w="3147" w:type="dxa"/>
        </w:trPr>
        <w:tc>
          <w:tcPr>
            <w:tcW w:w="187" w:type="dxa"/>
            <w:gridSpan w:val="2"/>
            <w:vAlign w:val="bottom"/>
            <w:hideMark/>
          </w:tcPr>
          <w:p w:rsidR="002A0E2C" w:rsidRDefault="002A0E2C" w:rsidP="002C6727">
            <w:r>
              <w:t>“</w:t>
            </w:r>
          </w:p>
        </w:tc>
        <w:tc>
          <w:tcPr>
            <w:tcW w:w="425" w:type="dxa"/>
            <w:gridSpan w:val="2"/>
            <w:tcBorders>
              <w:top w:val="nil"/>
              <w:left w:val="nil"/>
              <w:bottom w:val="single" w:sz="4" w:space="0" w:color="auto"/>
              <w:right w:val="nil"/>
            </w:tcBorders>
            <w:vAlign w:val="bottom"/>
          </w:tcPr>
          <w:p w:rsidR="002A0E2C" w:rsidRDefault="002A0E2C" w:rsidP="002C6727">
            <w:pPr>
              <w:jc w:val="center"/>
            </w:pPr>
            <w:r>
              <w:t>23</w:t>
            </w:r>
          </w:p>
        </w:tc>
        <w:tc>
          <w:tcPr>
            <w:tcW w:w="255" w:type="dxa"/>
            <w:vAlign w:val="bottom"/>
            <w:hideMark/>
          </w:tcPr>
          <w:p w:rsidR="002A0E2C" w:rsidRDefault="002A0E2C" w:rsidP="002C6727"/>
        </w:tc>
        <w:tc>
          <w:tcPr>
            <w:tcW w:w="1531" w:type="dxa"/>
            <w:tcBorders>
              <w:top w:val="nil"/>
              <w:left w:val="nil"/>
              <w:bottom w:val="single" w:sz="4" w:space="0" w:color="auto"/>
              <w:right w:val="nil"/>
            </w:tcBorders>
            <w:vAlign w:val="bottom"/>
          </w:tcPr>
          <w:p w:rsidR="002A0E2C" w:rsidRDefault="002A0E2C" w:rsidP="002C6727">
            <w:pPr>
              <w:jc w:val="center"/>
            </w:pPr>
            <w:r>
              <w:t>ноября</w:t>
            </w:r>
          </w:p>
        </w:tc>
        <w:tc>
          <w:tcPr>
            <w:tcW w:w="465" w:type="dxa"/>
            <w:gridSpan w:val="2"/>
            <w:vAlign w:val="bottom"/>
            <w:hideMark/>
          </w:tcPr>
          <w:p w:rsidR="002A0E2C" w:rsidRPr="00A36813" w:rsidRDefault="002A0E2C" w:rsidP="002C6727">
            <w:pPr>
              <w:jc w:val="right"/>
              <w:rPr>
                <w:sz w:val="20"/>
                <w:szCs w:val="20"/>
              </w:rPr>
            </w:pPr>
          </w:p>
        </w:tc>
        <w:tc>
          <w:tcPr>
            <w:tcW w:w="567" w:type="dxa"/>
            <w:gridSpan w:val="3"/>
            <w:tcBorders>
              <w:top w:val="nil"/>
              <w:left w:val="nil"/>
              <w:bottom w:val="single" w:sz="4" w:space="0" w:color="auto"/>
              <w:right w:val="nil"/>
            </w:tcBorders>
            <w:vAlign w:val="bottom"/>
          </w:tcPr>
          <w:p w:rsidR="002A0E2C" w:rsidRDefault="002A0E2C" w:rsidP="002C6727">
            <w:r>
              <w:t>2015</w:t>
            </w:r>
          </w:p>
        </w:tc>
        <w:tc>
          <w:tcPr>
            <w:tcW w:w="255" w:type="dxa"/>
            <w:vAlign w:val="bottom"/>
            <w:hideMark/>
          </w:tcPr>
          <w:p w:rsidR="002A0E2C" w:rsidRDefault="002A0E2C" w:rsidP="002C6727">
            <w:pPr>
              <w:jc w:val="right"/>
            </w:pPr>
            <w:r>
              <w:t>г.</w:t>
            </w:r>
          </w:p>
        </w:tc>
      </w:tr>
    </w:tbl>
    <w:p w:rsidR="002A0E2C" w:rsidRDefault="002A0E2C" w:rsidP="002A0E2C">
      <w:r>
        <w:t>М.П.</w:t>
      </w:r>
    </w:p>
    <w:p w:rsidR="007A5C5C" w:rsidRDefault="007A5C5C" w:rsidP="007A5C5C"/>
    <w:p w:rsidR="007A5C5C" w:rsidRDefault="007A5C5C" w:rsidP="007A5C5C"/>
    <w:p w:rsidR="007A5C5C" w:rsidRDefault="007A5C5C" w:rsidP="007A5C5C"/>
    <w:p w:rsidR="007A5C5C" w:rsidRDefault="007A5C5C" w:rsidP="007A5C5C"/>
    <w:p w:rsidR="004903DD" w:rsidRDefault="004903DD" w:rsidP="00840AFA">
      <w:pPr>
        <w:spacing w:before="360"/>
        <w:ind w:left="5103"/>
        <w:jc w:val="center"/>
      </w:pPr>
    </w:p>
    <w:p w:rsidR="007A5C5C" w:rsidRDefault="007A5C5C" w:rsidP="00840AFA">
      <w:pPr>
        <w:spacing w:before="360"/>
        <w:ind w:left="5103"/>
        <w:jc w:val="center"/>
      </w:pPr>
    </w:p>
    <w:p w:rsidR="007A5C5C" w:rsidRDefault="007A5C5C" w:rsidP="00840AFA">
      <w:pPr>
        <w:spacing w:before="360"/>
        <w:ind w:left="5103"/>
        <w:jc w:val="center"/>
      </w:pPr>
    </w:p>
    <w:p w:rsidR="007A5C5C" w:rsidRDefault="007A5C5C" w:rsidP="00840AFA">
      <w:pPr>
        <w:spacing w:before="360"/>
        <w:ind w:left="5103"/>
        <w:jc w:val="center"/>
      </w:pPr>
    </w:p>
    <w:p w:rsidR="007A5C5C" w:rsidRDefault="007A5C5C" w:rsidP="00840AFA">
      <w:pPr>
        <w:spacing w:before="360"/>
        <w:ind w:left="5103"/>
        <w:jc w:val="center"/>
      </w:pPr>
    </w:p>
    <w:p w:rsidR="00840AFA" w:rsidRDefault="00840AFA" w:rsidP="00840AFA">
      <w:pPr>
        <w:spacing w:before="360"/>
        <w:ind w:left="5103"/>
        <w:jc w:val="center"/>
      </w:pPr>
      <w:r>
        <w:t>Утверждаю</w:t>
      </w:r>
    </w:p>
    <w:p w:rsidR="00840AFA" w:rsidRDefault="00840AFA" w:rsidP="00840AFA">
      <w:pPr>
        <w:spacing w:before="120"/>
        <w:ind w:left="5103"/>
      </w:pPr>
      <w:r>
        <w:t>Заместитель главы администрации</w:t>
      </w:r>
    </w:p>
    <w:p w:rsidR="00840AFA" w:rsidRDefault="00840AFA" w:rsidP="00840AFA">
      <w:pPr>
        <w:ind w:left="5103"/>
      </w:pPr>
      <w:r>
        <w:t>Щекинского района</w:t>
      </w:r>
    </w:p>
    <w:p w:rsidR="00840AFA" w:rsidRDefault="00840AFA" w:rsidP="00840AFA">
      <w:pPr>
        <w:ind w:left="5103"/>
      </w:pPr>
      <w:r>
        <w:t xml:space="preserve"> по разви</w:t>
      </w:r>
      <w:r w:rsidR="00B62D37">
        <w:t xml:space="preserve">тию инженерной  инфраструктуры </w:t>
      </w:r>
      <w:r>
        <w:t xml:space="preserve">и жилищно-коммунальному хозяйству   </w:t>
      </w:r>
    </w:p>
    <w:p w:rsidR="00840AFA" w:rsidRDefault="00840AFA" w:rsidP="00840AFA">
      <w:pPr>
        <w:ind w:left="5103"/>
        <w:jc w:val="center"/>
      </w:pPr>
      <w:r>
        <w:t xml:space="preserve">                           </w:t>
      </w:r>
    </w:p>
    <w:p w:rsidR="00840AFA" w:rsidRDefault="00840AFA" w:rsidP="00840AFA">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840AFA" w:rsidRDefault="00840AFA" w:rsidP="00840AFA">
      <w:pPr>
        <w:ind w:left="6521" w:right="1416"/>
        <w:jc w:val="center"/>
        <w:rPr>
          <w:sz w:val="18"/>
          <w:szCs w:val="18"/>
        </w:rPr>
      </w:pPr>
    </w:p>
    <w:p w:rsidR="00840AFA" w:rsidRDefault="00840AFA" w:rsidP="00840AFA">
      <w:pPr>
        <w:spacing w:before="400"/>
        <w:jc w:val="center"/>
        <w:rPr>
          <w:b/>
          <w:bCs/>
          <w:sz w:val="26"/>
          <w:szCs w:val="26"/>
        </w:rPr>
      </w:pPr>
      <w:r>
        <w:rPr>
          <w:b/>
          <w:bCs/>
          <w:sz w:val="26"/>
          <w:szCs w:val="26"/>
        </w:rPr>
        <w:t>АКТ</w:t>
      </w:r>
    </w:p>
    <w:p w:rsidR="00840AFA" w:rsidRDefault="00840AFA" w:rsidP="00840AFA">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840AFA" w:rsidRDefault="00840AFA" w:rsidP="00840AFA">
      <w:pPr>
        <w:spacing w:before="240"/>
        <w:jc w:val="center"/>
      </w:pPr>
      <w:smartTag w:uri="urn:schemas-microsoft-com:office:smarttags" w:element="place">
        <w:r>
          <w:rPr>
            <w:lang w:val="en-US"/>
          </w:rPr>
          <w:t>I</w:t>
        </w:r>
        <w:r>
          <w:t>.</w:t>
        </w:r>
      </w:smartTag>
      <w:r>
        <w:t xml:space="preserve"> Общие сведения о многоквартирном доме</w:t>
      </w:r>
    </w:p>
    <w:p w:rsidR="00840AFA" w:rsidRDefault="00840AFA" w:rsidP="00840AFA">
      <w:pPr>
        <w:spacing w:before="240"/>
        <w:ind w:firstLine="567"/>
        <w:rPr>
          <w:b/>
        </w:rPr>
      </w:pPr>
      <w:r>
        <w:t xml:space="preserve">1. Адрес многоквартирного дома    </w:t>
      </w:r>
      <w:r>
        <w:rPr>
          <w:b/>
        </w:rPr>
        <w:t>ул. Первомайская</w:t>
      </w:r>
      <w:r w:rsidR="00B62D37">
        <w:rPr>
          <w:b/>
        </w:rPr>
        <w:t>,</w:t>
      </w:r>
      <w:r>
        <w:rPr>
          <w:b/>
        </w:rPr>
        <w:t xml:space="preserve"> д. 4</w:t>
      </w:r>
    </w:p>
    <w:p w:rsidR="00840AFA" w:rsidRDefault="00840AFA" w:rsidP="00840AFA">
      <w:pPr>
        <w:pBdr>
          <w:top w:val="single" w:sz="4" w:space="0" w:color="auto"/>
        </w:pBdr>
        <w:ind w:left="4054"/>
        <w:rPr>
          <w:sz w:val="2"/>
          <w:szCs w:val="2"/>
        </w:rPr>
      </w:pPr>
    </w:p>
    <w:p w:rsidR="00840AFA" w:rsidRDefault="00840AFA" w:rsidP="00840AFA">
      <w:pPr>
        <w:ind w:firstLine="567"/>
        <w:rPr>
          <w:sz w:val="2"/>
          <w:szCs w:val="2"/>
        </w:rPr>
      </w:pPr>
      <w:r>
        <w:t xml:space="preserve">2. Кадастровый номер многоквартирного дома (при его наличии)  </w:t>
      </w:r>
    </w:p>
    <w:p w:rsidR="00840AFA" w:rsidRDefault="00840AFA" w:rsidP="00840AFA">
      <w:pPr>
        <w:pBdr>
          <w:top w:val="single" w:sz="4" w:space="1" w:color="auto"/>
        </w:pBdr>
        <w:ind w:left="567"/>
        <w:rPr>
          <w:sz w:val="2"/>
          <w:szCs w:val="2"/>
        </w:rPr>
      </w:pPr>
    </w:p>
    <w:p w:rsidR="00840AFA" w:rsidRDefault="00840AFA" w:rsidP="00840AFA">
      <w:pPr>
        <w:ind w:firstLine="567"/>
      </w:pPr>
      <w:r>
        <w:t xml:space="preserve">3. Серия, тип постройки   </w:t>
      </w:r>
      <w:r>
        <w:rPr>
          <w:b/>
        </w:rPr>
        <w:t>жилой дом</w:t>
      </w:r>
    </w:p>
    <w:p w:rsidR="00840AFA" w:rsidRDefault="00840AFA" w:rsidP="00840AFA">
      <w:pPr>
        <w:pBdr>
          <w:top w:val="single" w:sz="4" w:space="1" w:color="auto"/>
        </w:pBdr>
        <w:ind w:left="3175"/>
        <w:rPr>
          <w:sz w:val="2"/>
          <w:szCs w:val="2"/>
        </w:rPr>
      </w:pPr>
    </w:p>
    <w:p w:rsidR="00840AFA" w:rsidRDefault="00840AFA" w:rsidP="00840AFA">
      <w:pPr>
        <w:ind w:firstLine="567"/>
        <w:rPr>
          <w:b/>
        </w:rPr>
      </w:pPr>
      <w:r>
        <w:lastRenderedPageBreak/>
        <w:t xml:space="preserve">4. Год постройки  </w:t>
      </w:r>
      <w:r>
        <w:rPr>
          <w:b/>
        </w:rPr>
        <w:t>1956</w:t>
      </w:r>
    </w:p>
    <w:p w:rsidR="00840AFA" w:rsidRDefault="00840AFA" w:rsidP="00840AFA">
      <w:pPr>
        <w:pBdr>
          <w:top w:val="single" w:sz="4" w:space="1" w:color="auto"/>
        </w:pBdr>
        <w:ind w:left="2438"/>
        <w:rPr>
          <w:b/>
          <w:sz w:val="2"/>
          <w:szCs w:val="2"/>
        </w:rPr>
      </w:pPr>
    </w:p>
    <w:p w:rsidR="00840AFA" w:rsidRDefault="00840AFA" w:rsidP="00840AFA">
      <w:pPr>
        <w:ind w:firstLine="567"/>
        <w:rPr>
          <w:sz w:val="2"/>
          <w:szCs w:val="2"/>
        </w:rPr>
      </w:pPr>
      <w:r>
        <w:t>5. Степень износа по данным государственного технического учета    48</w:t>
      </w:r>
      <w:r>
        <w:rPr>
          <w:b/>
        </w:rPr>
        <w:t>%</w:t>
      </w:r>
    </w:p>
    <w:p w:rsidR="00840AFA" w:rsidRDefault="00840AFA" w:rsidP="00840AFA">
      <w:pPr>
        <w:pBdr>
          <w:top w:val="single" w:sz="4" w:space="1" w:color="auto"/>
        </w:pBdr>
        <w:ind w:left="567"/>
        <w:rPr>
          <w:sz w:val="2"/>
          <w:szCs w:val="2"/>
        </w:rPr>
      </w:pPr>
    </w:p>
    <w:p w:rsidR="00840AFA" w:rsidRDefault="00840AFA" w:rsidP="00840AFA">
      <w:pPr>
        <w:ind w:firstLine="567"/>
      </w:pPr>
      <w:r>
        <w:t xml:space="preserve">6. Степень фактического износа  </w:t>
      </w:r>
    </w:p>
    <w:p w:rsidR="00840AFA" w:rsidRDefault="00840AFA" w:rsidP="00840AFA">
      <w:pPr>
        <w:pBdr>
          <w:top w:val="single" w:sz="4" w:space="1" w:color="auto"/>
        </w:pBdr>
        <w:ind w:left="3969"/>
        <w:rPr>
          <w:sz w:val="2"/>
          <w:szCs w:val="2"/>
        </w:rPr>
      </w:pPr>
    </w:p>
    <w:p w:rsidR="00840AFA" w:rsidRDefault="00840AFA" w:rsidP="00840AFA">
      <w:pPr>
        <w:ind w:firstLine="567"/>
      </w:pPr>
      <w:r>
        <w:t xml:space="preserve">7. Год последнего капитального ремонта  </w:t>
      </w:r>
    </w:p>
    <w:p w:rsidR="00840AFA" w:rsidRDefault="00840AFA" w:rsidP="00840AFA">
      <w:pPr>
        <w:pBdr>
          <w:top w:val="single" w:sz="4" w:space="1" w:color="auto"/>
        </w:pBdr>
        <w:ind w:left="4865"/>
        <w:rPr>
          <w:sz w:val="2"/>
          <w:szCs w:val="2"/>
        </w:rPr>
      </w:pPr>
    </w:p>
    <w:p w:rsidR="00840AFA" w:rsidRDefault="00840AFA" w:rsidP="00840AFA">
      <w:pPr>
        <w:ind w:firstLine="567"/>
        <w:jc w:val="both"/>
      </w:pPr>
      <w:r>
        <w:t>8. Реквизиты правового акта о признании многоквартирного дома аварийным и подлежащим сносу  -</w:t>
      </w:r>
    </w:p>
    <w:p w:rsidR="00840AFA" w:rsidRDefault="00840AFA" w:rsidP="00840AFA">
      <w:pPr>
        <w:pBdr>
          <w:top w:val="single" w:sz="4" w:space="1" w:color="auto"/>
        </w:pBdr>
        <w:ind w:left="709"/>
        <w:rPr>
          <w:sz w:val="2"/>
          <w:szCs w:val="2"/>
        </w:rPr>
      </w:pPr>
    </w:p>
    <w:p w:rsidR="00840AFA" w:rsidRDefault="00840AFA" w:rsidP="00840AFA">
      <w:pPr>
        <w:ind w:firstLine="567"/>
      </w:pPr>
      <w:r>
        <w:t xml:space="preserve">9. Количество этажей </w:t>
      </w:r>
      <w:r>
        <w:rPr>
          <w:b/>
        </w:rPr>
        <w:t>1</w:t>
      </w:r>
    </w:p>
    <w:p w:rsidR="00840AFA" w:rsidRDefault="00840AFA" w:rsidP="00840AFA">
      <w:pPr>
        <w:pBdr>
          <w:top w:val="single" w:sz="4" w:space="1" w:color="auto"/>
        </w:pBdr>
        <w:ind w:left="2920"/>
        <w:rPr>
          <w:sz w:val="2"/>
          <w:szCs w:val="2"/>
        </w:rPr>
      </w:pPr>
    </w:p>
    <w:p w:rsidR="00840AFA" w:rsidRDefault="00840AFA" w:rsidP="00840AFA">
      <w:pPr>
        <w:ind w:firstLine="567"/>
        <w:rPr>
          <w:b/>
        </w:rPr>
      </w:pPr>
      <w:r>
        <w:t xml:space="preserve">10. Наличие подвала    </w:t>
      </w:r>
      <w:r>
        <w:rPr>
          <w:b/>
        </w:rPr>
        <w:t>нет</w:t>
      </w:r>
    </w:p>
    <w:p w:rsidR="00840AFA" w:rsidRDefault="00840AFA" w:rsidP="00840AFA">
      <w:pPr>
        <w:pBdr>
          <w:top w:val="single" w:sz="4" w:space="1" w:color="auto"/>
        </w:pBdr>
        <w:ind w:left="2835"/>
        <w:rPr>
          <w:sz w:val="2"/>
          <w:szCs w:val="2"/>
        </w:rPr>
      </w:pPr>
    </w:p>
    <w:p w:rsidR="00840AFA" w:rsidRDefault="00840AFA" w:rsidP="00840AFA">
      <w:pPr>
        <w:ind w:firstLine="567"/>
        <w:rPr>
          <w:b/>
        </w:rPr>
      </w:pPr>
      <w:r>
        <w:t xml:space="preserve">11. Наличие цокольного этажа </w:t>
      </w:r>
      <w:r>
        <w:rPr>
          <w:b/>
        </w:rPr>
        <w:t>нет</w:t>
      </w:r>
    </w:p>
    <w:p w:rsidR="00840AFA" w:rsidRDefault="00840AFA" w:rsidP="00840AFA">
      <w:pPr>
        <w:pBdr>
          <w:top w:val="single" w:sz="4" w:space="1" w:color="auto"/>
        </w:pBdr>
        <w:ind w:left="3828"/>
        <w:rPr>
          <w:sz w:val="2"/>
          <w:szCs w:val="2"/>
        </w:rPr>
      </w:pPr>
    </w:p>
    <w:p w:rsidR="00840AFA" w:rsidRDefault="00840AFA" w:rsidP="00840AFA">
      <w:pPr>
        <w:ind w:firstLine="567"/>
        <w:rPr>
          <w:b/>
        </w:rPr>
      </w:pPr>
      <w:r>
        <w:t xml:space="preserve">12. Наличие мансарды  </w:t>
      </w:r>
      <w:r>
        <w:rPr>
          <w:b/>
        </w:rPr>
        <w:t>нет</w:t>
      </w:r>
    </w:p>
    <w:p w:rsidR="00840AFA" w:rsidRDefault="00840AFA" w:rsidP="00840AFA">
      <w:pPr>
        <w:pBdr>
          <w:top w:val="single" w:sz="4" w:space="1" w:color="auto"/>
        </w:pBdr>
        <w:ind w:left="3005"/>
        <w:rPr>
          <w:sz w:val="2"/>
          <w:szCs w:val="2"/>
        </w:rPr>
      </w:pPr>
    </w:p>
    <w:p w:rsidR="00840AFA" w:rsidRDefault="00840AFA" w:rsidP="00840AFA">
      <w:pPr>
        <w:ind w:firstLine="567"/>
        <w:rPr>
          <w:b/>
        </w:rPr>
      </w:pPr>
      <w:r>
        <w:t xml:space="preserve">13. Наличие мезонина  </w:t>
      </w:r>
      <w:r>
        <w:rPr>
          <w:b/>
        </w:rPr>
        <w:t>нет</w:t>
      </w:r>
    </w:p>
    <w:p w:rsidR="00840AFA" w:rsidRDefault="00840AFA" w:rsidP="00840AFA">
      <w:pPr>
        <w:pBdr>
          <w:top w:val="single" w:sz="4" w:space="1" w:color="auto"/>
        </w:pBdr>
        <w:ind w:left="2977"/>
        <w:rPr>
          <w:sz w:val="2"/>
          <w:szCs w:val="2"/>
        </w:rPr>
      </w:pPr>
    </w:p>
    <w:p w:rsidR="00840AFA" w:rsidRDefault="00840AFA" w:rsidP="00840AFA">
      <w:pPr>
        <w:ind w:firstLine="567"/>
        <w:rPr>
          <w:b/>
        </w:rPr>
      </w:pPr>
      <w:r>
        <w:t>14. Количество квартир  4</w:t>
      </w:r>
    </w:p>
    <w:p w:rsidR="00840AFA" w:rsidRDefault="00840AFA" w:rsidP="00840AFA">
      <w:pPr>
        <w:pBdr>
          <w:top w:val="single" w:sz="4" w:space="1" w:color="auto"/>
        </w:pBdr>
        <w:ind w:left="3119"/>
        <w:rPr>
          <w:sz w:val="2"/>
          <w:szCs w:val="2"/>
        </w:rPr>
      </w:pPr>
    </w:p>
    <w:p w:rsidR="00840AFA" w:rsidRDefault="00840AFA" w:rsidP="00840AFA">
      <w:pPr>
        <w:ind w:firstLine="567"/>
        <w:jc w:val="both"/>
        <w:rPr>
          <w:sz w:val="2"/>
          <w:szCs w:val="2"/>
        </w:rPr>
      </w:pPr>
      <w:r>
        <w:t>15. Количество нежилых помещений, не входящих в состав общего имущества</w:t>
      </w:r>
      <w:r>
        <w:br/>
      </w:r>
    </w:p>
    <w:p w:rsidR="00840AFA" w:rsidRDefault="00840AFA" w:rsidP="00840AFA">
      <w:pPr>
        <w:ind w:left="567"/>
      </w:pPr>
      <w:r>
        <w:t xml:space="preserve"> помещение</w:t>
      </w:r>
    </w:p>
    <w:p w:rsidR="00840AFA" w:rsidRDefault="00840AFA" w:rsidP="00840AFA">
      <w:pPr>
        <w:pBdr>
          <w:top w:val="single" w:sz="4" w:space="1" w:color="auto"/>
        </w:pBdr>
        <w:ind w:left="567"/>
        <w:rPr>
          <w:sz w:val="2"/>
          <w:szCs w:val="2"/>
        </w:rPr>
      </w:pPr>
    </w:p>
    <w:p w:rsidR="00840AFA" w:rsidRDefault="00840AFA" w:rsidP="00840AFA">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Pr>
          <w:b/>
        </w:rPr>
        <w:t>нет</w:t>
      </w:r>
    </w:p>
    <w:p w:rsidR="00840AFA" w:rsidRDefault="00840AFA" w:rsidP="00840AFA">
      <w:pPr>
        <w:pBdr>
          <w:top w:val="single" w:sz="4" w:space="1" w:color="auto"/>
        </w:pBdr>
        <w:rPr>
          <w:sz w:val="2"/>
          <w:szCs w:val="2"/>
        </w:rPr>
      </w:pPr>
    </w:p>
    <w:p w:rsidR="00840AFA" w:rsidRDefault="00840AFA" w:rsidP="00840AFA">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840AFA" w:rsidRDefault="00840AFA" w:rsidP="00840AFA">
      <w:r>
        <w:t xml:space="preserve">               нет</w:t>
      </w:r>
    </w:p>
    <w:p w:rsidR="00840AFA" w:rsidRDefault="00840AFA" w:rsidP="00840AFA">
      <w:pPr>
        <w:pBdr>
          <w:top w:val="single" w:sz="4" w:space="1" w:color="auto"/>
        </w:pBdr>
        <w:rPr>
          <w:sz w:val="2"/>
          <w:szCs w:val="2"/>
        </w:rPr>
      </w:pPr>
    </w:p>
    <w:p w:rsidR="00840AFA" w:rsidRDefault="00840AFA" w:rsidP="00840AFA">
      <w:pPr>
        <w:tabs>
          <w:tab w:val="center" w:pos="5387"/>
          <w:tab w:val="left" w:pos="7371"/>
        </w:tabs>
        <w:ind w:firstLine="567"/>
      </w:pPr>
      <w:r>
        <w:t>18. Строительный объем</w:t>
      </w:r>
      <w:r>
        <w:rPr>
          <w:b/>
        </w:rPr>
        <w:t>390</w:t>
      </w:r>
      <w:r>
        <w:tab/>
      </w:r>
      <w:r>
        <w:tab/>
        <w:t>куб. м</w:t>
      </w:r>
    </w:p>
    <w:p w:rsidR="00840AFA" w:rsidRDefault="00840AFA" w:rsidP="00840AFA">
      <w:pPr>
        <w:tabs>
          <w:tab w:val="center" w:pos="5387"/>
          <w:tab w:val="left" w:pos="7371"/>
        </w:tabs>
        <w:ind w:firstLine="567"/>
      </w:pPr>
      <w:r>
        <w:t>19. Площадь:</w:t>
      </w:r>
    </w:p>
    <w:p w:rsidR="00840AFA" w:rsidRDefault="00840AFA" w:rsidP="00840AFA">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122,6</w:t>
      </w:r>
      <w:r>
        <w:tab/>
      </w:r>
      <w:r>
        <w:tab/>
        <w:t>кв. м</w:t>
      </w:r>
    </w:p>
    <w:p w:rsidR="00840AFA" w:rsidRDefault="00840AFA" w:rsidP="00840AFA">
      <w:pPr>
        <w:pBdr>
          <w:top w:val="single" w:sz="4" w:space="1" w:color="auto"/>
        </w:pBdr>
        <w:ind w:left="1049" w:right="5642"/>
        <w:rPr>
          <w:sz w:val="2"/>
          <w:szCs w:val="2"/>
        </w:rPr>
      </w:pPr>
    </w:p>
    <w:p w:rsidR="00840AFA" w:rsidRDefault="00840AFA" w:rsidP="00840AFA">
      <w:pPr>
        <w:tabs>
          <w:tab w:val="center" w:pos="7598"/>
          <w:tab w:val="right" w:pos="10206"/>
        </w:tabs>
        <w:ind w:firstLine="567"/>
      </w:pPr>
      <w:r>
        <w:t xml:space="preserve">б) жилых помещений (общая площадь квартир)  </w:t>
      </w:r>
      <w:r>
        <w:rPr>
          <w:b/>
        </w:rPr>
        <w:t xml:space="preserve">122,6               </w:t>
      </w:r>
      <w:r>
        <w:t>кв. м</w:t>
      </w:r>
    </w:p>
    <w:p w:rsidR="00840AFA" w:rsidRDefault="00840AFA" w:rsidP="00840AFA">
      <w:pPr>
        <w:pBdr>
          <w:top w:val="single" w:sz="4" w:space="1" w:color="auto"/>
        </w:pBdr>
        <w:ind w:left="5585" w:right="624"/>
        <w:rPr>
          <w:sz w:val="2"/>
          <w:szCs w:val="2"/>
        </w:rPr>
      </w:pPr>
    </w:p>
    <w:p w:rsidR="00840AFA" w:rsidRDefault="00840AFA" w:rsidP="00840AFA">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840AFA" w:rsidRDefault="00840AFA" w:rsidP="00840AFA">
      <w:pPr>
        <w:pBdr>
          <w:top w:val="single" w:sz="4" w:space="1" w:color="auto"/>
        </w:pBdr>
        <w:ind w:left="3941" w:right="2240"/>
        <w:rPr>
          <w:sz w:val="2"/>
          <w:szCs w:val="2"/>
        </w:rPr>
      </w:pPr>
    </w:p>
    <w:p w:rsidR="00840AFA" w:rsidRDefault="00840AFA" w:rsidP="00840AFA">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840AFA" w:rsidRDefault="00840AFA" w:rsidP="00840AFA">
      <w:pPr>
        <w:pBdr>
          <w:top w:val="single" w:sz="4" w:space="1" w:color="auto"/>
        </w:pBdr>
        <w:ind w:left="4734" w:right="1389"/>
        <w:rPr>
          <w:sz w:val="2"/>
          <w:szCs w:val="2"/>
        </w:rPr>
      </w:pPr>
    </w:p>
    <w:p w:rsidR="00840AFA" w:rsidRDefault="00840AFA" w:rsidP="00840AFA">
      <w:pPr>
        <w:tabs>
          <w:tab w:val="center" w:pos="5245"/>
          <w:tab w:val="left" w:pos="7088"/>
        </w:tabs>
        <w:ind w:firstLine="567"/>
      </w:pPr>
      <w:r>
        <w:t xml:space="preserve">20. Количество лестниц  </w:t>
      </w:r>
      <w:r>
        <w:rPr>
          <w:b/>
        </w:rPr>
        <w:t>нет</w:t>
      </w:r>
      <w:r>
        <w:tab/>
        <w:t>шт.</w:t>
      </w:r>
    </w:p>
    <w:p w:rsidR="00840AFA" w:rsidRDefault="00840AFA" w:rsidP="00840AFA">
      <w:pPr>
        <w:pBdr>
          <w:top w:val="single" w:sz="4" w:space="1" w:color="auto"/>
        </w:pBdr>
        <w:ind w:left="3147" w:right="3232"/>
        <w:rPr>
          <w:sz w:val="2"/>
          <w:szCs w:val="2"/>
        </w:rPr>
      </w:pPr>
    </w:p>
    <w:p w:rsidR="00840AFA" w:rsidRDefault="00840AFA" w:rsidP="00840AFA">
      <w:pPr>
        <w:ind w:firstLine="567"/>
        <w:jc w:val="both"/>
        <w:rPr>
          <w:sz w:val="2"/>
          <w:szCs w:val="2"/>
        </w:rPr>
      </w:pPr>
      <w:r>
        <w:t>21. Уборочная площадь лестниц (включая межквартирные лестничные площадки)</w:t>
      </w:r>
      <w:r>
        <w:br/>
      </w:r>
    </w:p>
    <w:p w:rsidR="00840AFA" w:rsidRDefault="00840AFA" w:rsidP="00840AFA">
      <w:pPr>
        <w:tabs>
          <w:tab w:val="left" w:pos="3969"/>
        </w:tabs>
        <w:rPr>
          <w:sz w:val="2"/>
          <w:szCs w:val="2"/>
        </w:rPr>
      </w:pPr>
      <w:r>
        <w:rPr>
          <w:b/>
        </w:rPr>
        <w:t>нет</w:t>
      </w:r>
      <w:r>
        <w:tab/>
        <w:t>кв. м</w:t>
      </w:r>
    </w:p>
    <w:p w:rsidR="00840AFA" w:rsidRDefault="00840AFA" w:rsidP="00840AFA">
      <w:pPr>
        <w:tabs>
          <w:tab w:val="center" w:pos="7230"/>
          <w:tab w:val="left" w:pos="9356"/>
        </w:tabs>
        <w:ind w:firstLine="567"/>
      </w:pPr>
      <w:r>
        <w:t xml:space="preserve">22. Уборочная площадь общих коридоров  </w:t>
      </w:r>
      <w:r>
        <w:tab/>
        <w:t>кв. м</w:t>
      </w:r>
    </w:p>
    <w:p w:rsidR="00840AFA" w:rsidRDefault="00840AFA" w:rsidP="00840AFA">
      <w:pPr>
        <w:pBdr>
          <w:top w:val="single" w:sz="4" w:space="1" w:color="auto"/>
        </w:pBdr>
        <w:ind w:left="4990" w:right="964"/>
        <w:rPr>
          <w:sz w:val="2"/>
          <w:szCs w:val="2"/>
        </w:rPr>
      </w:pPr>
    </w:p>
    <w:p w:rsidR="00840AFA" w:rsidRDefault="00840AFA" w:rsidP="00840AFA">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Pr>
          <w:b/>
        </w:rPr>
        <w:t>)              нет</w:t>
      </w:r>
      <w:r>
        <w:tab/>
      </w:r>
      <w:r>
        <w:tab/>
      </w:r>
    </w:p>
    <w:p w:rsidR="00840AFA" w:rsidRDefault="00840AFA" w:rsidP="00840AFA">
      <w:pPr>
        <w:pBdr>
          <w:top w:val="single" w:sz="4" w:space="1" w:color="auto"/>
        </w:pBdr>
        <w:ind w:left="4082" w:right="1814"/>
        <w:rPr>
          <w:sz w:val="2"/>
          <w:szCs w:val="2"/>
        </w:rPr>
      </w:pPr>
    </w:p>
    <w:p w:rsidR="00840AFA" w:rsidRDefault="00840AFA" w:rsidP="00B90D21">
      <w:pPr>
        <w:spacing w:before="400"/>
        <w:ind w:firstLine="567"/>
        <w:rPr>
          <w:b/>
          <w:bCs/>
          <w:sz w:val="26"/>
          <w:szCs w:val="26"/>
        </w:rPr>
      </w:pPr>
      <w:r>
        <w:t>24. Площадь земельного участка, входящего в состав общего и</w:t>
      </w:r>
      <w:r w:rsidR="00B90D21">
        <w:t>м</w:t>
      </w:r>
      <w:r>
        <w:t xml:space="preserve">ущества многоквартирного дома   </w:t>
      </w:r>
      <w:r w:rsidRPr="006E1008">
        <w:rPr>
          <w:b/>
        </w:rPr>
        <w:t>1423</w:t>
      </w:r>
      <w:r>
        <w:t xml:space="preserve">  кв.м.  </w:t>
      </w:r>
    </w:p>
    <w:p w:rsidR="00840AFA" w:rsidRDefault="00840AFA" w:rsidP="00840AFA">
      <w:pPr>
        <w:pBdr>
          <w:top w:val="single" w:sz="4" w:space="1" w:color="auto"/>
        </w:pBdr>
        <w:rPr>
          <w:sz w:val="2"/>
          <w:szCs w:val="2"/>
        </w:rPr>
      </w:pPr>
    </w:p>
    <w:p w:rsidR="00840AFA" w:rsidRDefault="00840AFA" w:rsidP="00840AFA">
      <w:pPr>
        <w:ind w:firstLine="567"/>
        <w:rPr>
          <w:b/>
          <w:sz w:val="2"/>
          <w:szCs w:val="2"/>
        </w:rPr>
      </w:pPr>
      <w:r>
        <w:t>25. Кадастровый номер земельного участка (при его наличии) _____________________________________________________________________________</w:t>
      </w:r>
    </w:p>
    <w:p w:rsidR="00840AFA" w:rsidRDefault="00840AFA" w:rsidP="00840AFA">
      <w:pPr>
        <w:spacing w:before="360" w:after="240"/>
        <w:jc w:val="center"/>
      </w:pPr>
      <w:r>
        <w:rPr>
          <w:lang w:val="en-US"/>
        </w:rPr>
        <w:t>II</w:t>
      </w:r>
      <w:r>
        <w:t>. Техническое состояние многоквартирного дома, включая пристройки</w:t>
      </w:r>
    </w:p>
    <w:tbl>
      <w:tblPr>
        <w:tblW w:w="9420" w:type="dxa"/>
        <w:tblLayout w:type="fixed"/>
        <w:tblCellMar>
          <w:left w:w="28" w:type="dxa"/>
          <w:right w:w="28" w:type="dxa"/>
        </w:tblCellMar>
        <w:tblLook w:val="04A0"/>
      </w:tblPr>
      <w:tblGrid>
        <w:gridCol w:w="3926"/>
        <w:gridCol w:w="2747"/>
        <w:gridCol w:w="2747"/>
      </w:tblGrid>
      <w:tr w:rsidR="00840AFA" w:rsidTr="00840AFA">
        <w:trPr>
          <w:trHeight w:val="648"/>
        </w:trPr>
        <w:tc>
          <w:tcPr>
            <w:tcW w:w="3928" w:type="dxa"/>
            <w:tcBorders>
              <w:top w:val="single" w:sz="4" w:space="0" w:color="auto"/>
              <w:left w:val="single" w:sz="4" w:space="0" w:color="auto"/>
              <w:bottom w:val="single" w:sz="4" w:space="0" w:color="auto"/>
              <w:right w:val="single" w:sz="4" w:space="0" w:color="auto"/>
            </w:tcBorders>
            <w:hideMark/>
          </w:tcPr>
          <w:p w:rsidR="00840AFA" w:rsidRDefault="00840AFA" w:rsidP="00840AFA">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hideMark/>
          </w:tcPr>
          <w:p w:rsidR="00840AFA" w:rsidRDefault="00840AFA" w:rsidP="00840AFA">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hideMark/>
          </w:tcPr>
          <w:p w:rsidR="00840AFA" w:rsidRDefault="00840AFA" w:rsidP="00840AFA">
            <w:pPr>
              <w:jc w:val="center"/>
            </w:pPr>
            <w:r>
              <w:t>Техническое состояние элементов общего имущества многоквартирного дома</w:t>
            </w:r>
          </w:p>
        </w:tc>
      </w:tr>
      <w:tr w:rsidR="00840AFA" w:rsidTr="00840AFA">
        <w:trPr>
          <w:trHeight w:val="158"/>
        </w:trPr>
        <w:tc>
          <w:tcPr>
            <w:tcW w:w="3928"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lastRenderedPageBreak/>
              <w:t>1. Фундамент</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 xml:space="preserve">Деревянные стулья цоколь кирпичный </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Искривление горизонтальных линий цоколя</w:t>
            </w:r>
          </w:p>
        </w:tc>
      </w:tr>
      <w:tr w:rsidR="00840AFA" w:rsidTr="00840AFA">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 xml:space="preserve">Бревенчатые оштукатуренные </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Деформация стен</w:t>
            </w:r>
          </w:p>
        </w:tc>
      </w:tr>
      <w:tr w:rsidR="00840AFA" w:rsidTr="00840AFA">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 xml:space="preserve">Деревянные </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Выпучивание в вертикальной плоскости</w:t>
            </w:r>
          </w:p>
        </w:tc>
      </w:tr>
      <w:tr w:rsidR="00840AFA" w:rsidTr="00840AFA">
        <w:trPr>
          <w:cantSplit/>
          <w:trHeight w:val="158"/>
        </w:trPr>
        <w:tc>
          <w:tcPr>
            <w:tcW w:w="3928" w:type="dxa"/>
            <w:tcBorders>
              <w:top w:val="nil"/>
              <w:left w:val="single" w:sz="4" w:space="0" w:color="auto"/>
              <w:bottom w:val="nil"/>
              <w:right w:val="single" w:sz="4" w:space="0" w:color="auto"/>
            </w:tcBorders>
            <w:hideMark/>
          </w:tcPr>
          <w:p w:rsidR="00840AFA" w:rsidRDefault="00840AFA" w:rsidP="00840AFA">
            <w:pPr>
              <w:ind w:left="57"/>
            </w:pPr>
            <w:r>
              <w:t>4. Перекрытия</w:t>
            </w:r>
          </w:p>
        </w:tc>
        <w:tc>
          <w:tcPr>
            <w:tcW w:w="2749" w:type="dxa"/>
            <w:vMerge w:val="restart"/>
            <w:tcBorders>
              <w:top w:val="nil"/>
              <w:left w:val="single" w:sz="4" w:space="0" w:color="auto"/>
              <w:bottom w:val="nil"/>
              <w:right w:val="single" w:sz="4" w:space="0" w:color="auto"/>
            </w:tcBorders>
            <w:hideMark/>
          </w:tcPr>
          <w:p w:rsidR="00840AFA" w:rsidRDefault="00840AFA" w:rsidP="00840AFA">
            <w:pPr>
              <w:ind w:left="57"/>
            </w:pPr>
            <w:r>
              <w:t>Деревянные отепленные</w:t>
            </w:r>
          </w:p>
        </w:tc>
        <w:tc>
          <w:tcPr>
            <w:tcW w:w="2749" w:type="dxa"/>
            <w:vMerge w:val="restart"/>
            <w:tcBorders>
              <w:top w:val="nil"/>
              <w:left w:val="single" w:sz="4" w:space="0" w:color="auto"/>
              <w:bottom w:val="nil"/>
              <w:right w:val="single" w:sz="4" w:space="0" w:color="auto"/>
            </w:tcBorders>
            <w:hideMark/>
          </w:tcPr>
          <w:p w:rsidR="00840AFA" w:rsidRDefault="00840AFA" w:rsidP="00840AFA">
            <w:pPr>
              <w:ind w:left="57"/>
            </w:pPr>
            <w:r>
              <w:t>Трещины в перекрытии</w:t>
            </w:r>
          </w:p>
        </w:tc>
      </w:tr>
      <w:tr w:rsidR="00840AFA" w:rsidTr="00840AFA">
        <w:trPr>
          <w:cantSplit/>
          <w:trHeight w:val="166"/>
        </w:trPr>
        <w:tc>
          <w:tcPr>
            <w:tcW w:w="3928" w:type="dxa"/>
            <w:tcBorders>
              <w:top w:val="nil"/>
              <w:left w:val="single" w:sz="4" w:space="0" w:color="auto"/>
              <w:bottom w:val="nil"/>
              <w:right w:val="single" w:sz="4" w:space="0" w:color="auto"/>
            </w:tcBorders>
            <w:hideMark/>
          </w:tcPr>
          <w:p w:rsidR="00840AFA" w:rsidRDefault="00840AFA" w:rsidP="00840AFA">
            <w:pPr>
              <w:ind w:left="992"/>
            </w:pPr>
            <w:r>
              <w:t>чердачные</w:t>
            </w:r>
          </w:p>
        </w:tc>
        <w:tc>
          <w:tcPr>
            <w:tcW w:w="2749" w:type="dxa"/>
            <w:vMerge/>
            <w:tcBorders>
              <w:top w:val="nil"/>
              <w:left w:val="single" w:sz="4" w:space="0" w:color="auto"/>
              <w:bottom w:val="nil"/>
              <w:right w:val="single" w:sz="4" w:space="0" w:color="auto"/>
            </w:tcBorders>
            <w:vAlign w:val="center"/>
            <w:hideMark/>
          </w:tcPr>
          <w:p w:rsidR="00840AFA" w:rsidRDefault="00840AFA" w:rsidP="00840AFA"/>
        </w:tc>
        <w:tc>
          <w:tcPr>
            <w:tcW w:w="2749" w:type="dxa"/>
            <w:vMerge/>
            <w:tcBorders>
              <w:top w:val="nil"/>
              <w:left w:val="single" w:sz="4" w:space="0" w:color="auto"/>
              <w:bottom w:val="nil"/>
              <w:right w:val="single" w:sz="4" w:space="0" w:color="auto"/>
            </w:tcBorders>
            <w:vAlign w:val="center"/>
            <w:hideMark/>
          </w:tcPr>
          <w:p w:rsidR="00840AFA" w:rsidRDefault="00840AFA" w:rsidP="00840AFA"/>
        </w:tc>
      </w:tr>
      <w:tr w:rsidR="00840AFA" w:rsidTr="00840AFA">
        <w:trPr>
          <w:trHeight w:val="158"/>
        </w:trPr>
        <w:tc>
          <w:tcPr>
            <w:tcW w:w="3928" w:type="dxa"/>
            <w:tcBorders>
              <w:top w:val="nil"/>
              <w:left w:val="single" w:sz="4" w:space="0" w:color="auto"/>
              <w:bottom w:val="nil"/>
              <w:right w:val="single" w:sz="4" w:space="0" w:color="auto"/>
            </w:tcBorders>
            <w:hideMark/>
          </w:tcPr>
          <w:p w:rsidR="00840AFA" w:rsidRDefault="00840AFA" w:rsidP="00840AFA">
            <w:pPr>
              <w:ind w:left="992"/>
            </w:pPr>
            <w:r>
              <w:t>междуэтажные</w:t>
            </w:r>
          </w:p>
        </w:tc>
        <w:tc>
          <w:tcPr>
            <w:tcW w:w="2749" w:type="dxa"/>
            <w:tcBorders>
              <w:top w:val="nil"/>
              <w:left w:val="single" w:sz="4" w:space="0" w:color="auto"/>
              <w:bottom w:val="nil"/>
              <w:right w:val="single" w:sz="4" w:space="0" w:color="auto"/>
            </w:tcBorders>
          </w:tcPr>
          <w:p w:rsidR="00840AFA" w:rsidRDefault="00840AFA" w:rsidP="00840AFA">
            <w:pPr>
              <w:ind w:left="57"/>
            </w:pPr>
          </w:p>
        </w:tc>
        <w:tc>
          <w:tcPr>
            <w:tcW w:w="2749" w:type="dxa"/>
            <w:tcBorders>
              <w:top w:val="nil"/>
              <w:left w:val="single" w:sz="4" w:space="0" w:color="auto"/>
              <w:bottom w:val="nil"/>
              <w:right w:val="single" w:sz="4" w:space="0" w:color="auto"/>
            </w:tcBorders>
          </w:tcPr>
          <w:p w:rsidR="00840AFA" w:rsidRDefault="00840AFA" w:rsidP="00840AFA">
            <w:pPr>
              <w:ind w:left="57"/>
            </w:pPr>
          </w:p>
        </w:tc>
      </w:tr>
      <w:tr w:rsidR="00840AFA" w:rsidTr="00840AFA">
        <w:trPr>
          <w:trHeight w:val="158"/>
        </w:trPr>
        <w:tc>
          <w:tcPr>
            <w:tcW w:w="3928" w:type="dxa"/>
            <w:tcBorders>
              <w:top w:val="nil"/>
              <w:left w:val="single" w:sz="4" w:space="0" w:color="auto"/>
              <w:bottom w:val="nil"/>
              <w:right w:val="single" w:sz="4" w:space="0" w:color="auto"/>
            </w:tcBorders>
            <w:hideMark/>
          </w:tcPr>
          <w:p w:rsidR="00840AFA" w:rsidRDefault="00840AFA" w:rsidP="00840AFA">
            <w:pPr>
              <w:ind w:left="992"/>
            </w:pPr>
            <w:r>
              <w:t>подвальные</w:t>
            </w:r>
          </w:p>
        </w:tc>
        <w:tc>
          <w:tcPr>
            <w:tcW w:w="2749" w:type="dxa"/>
            <w:tcBorders>
              <w:top w:val="nil"/>
              <w:left w:val="single" w:sz="4" w:space="0" w:color="auto"/>
              <w:bottom w:val="nil"/>
              <w:right w:val="single" w:sz="4" w:space="0" w:color="auto"/>
            </w:tcBorders>
            <w:hideMark/>
          </w:tcPr>
          <w:p w:rsidR="00840AFA" w:rsidRDefault="00840AFA" w:rsidP="00840AFA">
            <w:pPr>
              <w:ind w:left="57"/>
            </w:pPr>
            <w:r>
              <w:t>----------«---------</w:t>
            </w:r>
          </w:p>
        </w:tc>
        <w:tc>
          <w:tcPr>
            <w:tcW w:w="2749" w:type="dxa"/>
            <w:tcBorders>
              <w:top w:val="nil"/>
              <w:left w:val="single" w:sz="4" w:space="0" w:color="auto"/>
              <w:bottom w:val="nil"/>
              <w:right w:val="single" w:sz="4" w:space="0" w:color="auto"/>
            </w:tcBorders>
          </w:tcPr>
          <w:p w:rsidR="00840AFA" w:rsidRDefault="00840AFA" w:rsidP="00840AFA">
            <w:pPr>
              <w:ind w:left="57"/>
            </w:pPr>
          </w:p>
        </w:tc>
      </w:tr>
      <w:tr w:rsidR="00840AFA" w:rsidTr="00840AFA">
        <w:trPr>
          <w:trHeight w:val="166"/>
        </w:trPr>
        <w:tc>
          <w:tcPr>
            <w:tcW w:w="3928" w:type="dxa"/>
            <w:tcBorders>
              <w:top w:val="nil"/>
              <w:left w:val="single" w:sz="4" w:space="0" w:color="auto"/>
              <w:bottom w:val="nil"/>
              <w:right w:val="single" w:sz="4" w:space="0" w:color="auto"/>
            </w:tcBorders>
            <w:hideMark/>
          </w:tcPr>
          <w:p w:rsidR="00840AFA" w:rsidRDefault="00840AFA" w:rsidP="00840AFA">
            <w:pPr>
              <w:ind w:left="992"/>
            </w:pPr>
            <w:r>
              <w:t>(другое)</w:t>
            </w:r>
          </w:p>
        </w:tc>
        <w:tc>
          <w:tcPr>
            <w:tcW w:w="2749" w:type="dxa"/>
            <w:tcBorders>
              <w:top w:val="nil"/>
              <w:left w:val="single" w:sz="4" w:space="0" w:color="auto"/>
              <w:bottom w:val="nil"/>
              <w:right w:val="single" w:sz="4" w:space="0" w:color="auto"/>
            </w:tcBorders>
          </w:tcPr>
          <w:p w:rsidR="00840AFA" w:rsidRDefault="00840AFA" w:rsidP="00840AFA">
            <w:pPr>
              <w:ind w:left="57"/>
            </w:pPr>
          </w:p>
        </w:tc>
        <w:tc>
          <w:tcPr>
            <w:tcW w:w="2749" w:type="dxa"/>
            <w:tcBorders>
              <w:top w:val="nil"/>
              <w:left w:val="single" w:sz="4" w:space="0" w:color="auto"/>
              <w:bottom w:val="nil"/>
              <w:right w:val="single" w:sz="4" w:space="0" w:color="auto"/>
            </w:tcBorders>
          </w:tcPr>
          <w:p w:rsidR="00840AFA" w:rsidRDefault="00840AFA" w:rsidP="00840AFA">
            <w:pPr>
              <w:ind w:left="57"/>
            </w:pPr>
          </w:p>
        </w:tc>
      </w:tr>
      <w:tr w:rsidR="00840AFA" w:rsidTr="00840AFA">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шифер</w:t>
            </w:r>
          </w:p>
        </w:tc>
        <w:tc>
          <w:tcPr>
            <w:tcW w:w="2749" w:type="dxa"/>
            <w:tcBorders>
              <w:top w:val="single" w:sz="4" w:space="0" w:color="auto"/>
              <w:left w:val="single" w:sz="4" w:space="0" w:color="auto"/>
              <w:bottom w:val="single" w:sz="4" w:space="0" w:color="auto"/>
              <w:right w:val="single" w:sz="4" w:space="0" w:color="auto"/>
            </w:tcBorders>
            <w:vAlign w:val="bottom"/>
          </w:tcPr>
          <w:p w:rsidR="00840AFA" w:rsidRDefault="00840AFA" w:rsidP="00840AFA">
            <w:pPr>
              <w:ind w:left="57"/>
            </w:pPr>
          </w:p>
        </w:tc>
      </w:tr>
      <w:tr w:rsidR="00840AFA" w:rsidTr="00840AFA">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Ослабление крепления отдельных  листов</w:t>
            </w:r>
          </w:p>
        </w:tc>
      </w:tr>
      <w:tr w:rsidR="00840AFA" w:rsidTr="00840AFA">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840AFA" w:rsidRDefault="00840AFA" w:rsidP="00840AFA">
            <w:pPr>
              <w:ind w:left="57"/>
            </w:pPr>
            <w:r>
              <w:t>7. Проемы</w:t>
            </w:r>
          </w:p>
        </w:tc>
        <w:tc>
          <w:tcPr>
            <w:tcW w:w="2749" w:type="dxa"/>
            <w:vMerge w:val="restart"/>
            <w:tcBorders>
              <w:top w:val="single" w:sz="4" w:space="0" w:color="auto"/>
              <w:left w:val="nil"/>
              <w:bottom w:val="nil"/>
              <w:right w:val="single" w:sz="4" w:space="0" w:color="auto"/>
            </w:tcBorders>
            <w:vAlign w:val="bottom"/>
            <w:hideMark/>
          </w:tcPr>
          <w:p w:rsidR="00840AFA" w:rsidRDefault="00840AFA" w:rsidP="00840AFA">
            <w:pPr>
              <w:ind w:left="57"/>
            </w:pPr>
            <w:r>
              <w:t>Двойные створные</w:t>
            </w:r>
          </w:p>
        </w:tc>
        <w:tc>
          <w:tcPr>
            <w:tcW w:w="2749" w:type="dxa"/>
            <w:vMerge w:val="restart"/>
            <w:tcBorders>
              <w:top w:val="single" w:sz="4" w:space="0" w:color="auto"/>
              <w:left w:val="nil"/>
              <w:bottom w:val="nil"/>
              <w:right w:val="single" w:sz="4" w:space="0" w:color="auto"/>
            </w:tcBorders>
            <w:vAlign w:val="bottom"/>
          </w:tcPr>
          <w:p w:rsidR="00840AFA" w:rsidRDefault="00840AFA" w:rsidP="00840AFA">
            <w:pPr>
              <w:ind w:left="57"/>
            </w:pPr>
          </w:p>
        </w:tc>
      </w:tr>
      <w:tr w:rsidR="00840AFA" w:rsidTr="00840AFA">
        <w:trPr>
          <w:cantSplit/>
          <w:trHeight w:val="166"/>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окна</w:t>
            </w:r>
          </w:p>
        </w:tc>
        <w:tc>
          <w:tcPr>
            <w:tcW w:w="2749" w:type="dxa"/>
            <w:vMerge/>
            <w:tcBorders>
              <w:top w:val="single" w:sz="4" w:space="0" w:color="auto"/>
              <w:left w:val="nil"/>
              <w:bottom w:val="nil"/>
              <w:right w:val="single" w:sz="4" w:space="0" w:color="auto"/>
            </w:tcBorders>
            <w:vAlign w:val="center"/>
            <w:hideMark/>
          </w:tcPr>
          <w:p w:rsidR="00840AFA" w:rsidRDefault="00840AFA" w:rsidP="00840AFA"/>
        </w:tc>
        <w:tc>
          <w:tcPr>
            <w:tcW w:w="2749" w:type="dxa"/>
            <w:vMerge/>
            <w:tcBorders>
              <w:top w:val="single" w:sz="4" w:space="0" w:color="auto"/>
              <w:left w:val="nil"/>
              <w:bottom w:val="nil"/>
              <w:right w:val="single" w:sz="4" w:space="0" w:color="auto"/>
            </w:tcBorders>
            <w:vAlign w:val="center"/>
            <w:hideMark/>
          </w:tcPr>
          <w:p w:rsidR="00840AFA" w:rsidRDefault="00840AFA" w:rsidP="00840AFA"/>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двери</w:t>
            </w:r>
          </w:p>
        </w:tc>
        <w:tc>
          <w:tcPr>
            <w:tcW w:w="2749" w:type="dxa"/>
            <w:tcBorders>
              <w:top w:val="nil"/>
              <w:left w:val="nil"/>
              <w:bottom w:val="nil"/>
              <w:right w:val="single" w:sz="4" w:space="0" w:color="auto"/>
            </w:tcBorders>
            <w:vAlign w:val="bottom"/>
            <w:hideMark/>
          </w:tcPr>
          <w:p w:rsidR="00840AFA" w:rsidRDefault="00840AFA" w:rsidP="00840AFA">
            <w:pPr>
              <w:ind w:left="57"/>
            </w:pPr>
            <w:r>
              <w:t>филенчатые</w:t>
            </w: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66"/>
        </w:trPr>
        <w:tc>
          <w:tcPr>
            <w:tcW w:w="3928" w:type="dxa"/>
            <w:tcBorders>
              <w:top w:val="nil"/>
              <w:left w:val="single" w:sz="4" w:space="0" w:color="auto"/>
              <w:bottom w:val="single" w:sz="4" w:space="0" w:color="auto"/>
              <w:right w:val="single" w:sz="4" w:space="0" w:color="auto"/>
            </w:tcBorders>
            <w:vAlign w:val="bottom"/>
            <w:hideMark/>
          </w:tcPr>
          <w:p w:rsidR="00840AFA" w:rsidRDefault="00840AFA" w:rsidP="00840AFA">
            <w:pPr>
              <w:ind w:left="993"/>
            </w:pPr>
            <w:r>
              <w:t>(другое)</w:t>
            </w: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r>
      <w:tr w:rsidR="00840AFA" w:rsidTr="00840AFA">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840AFA" w:rsidRDefault="00840AFA" w:rsidP="00840AFA">
            <w:pPr>
              <w:ind w:left="57"/>
            </w:pPr>
            <w:r>
              <w:t>8. Отделка</w:t>
            </w:r>
          </w:p>
        </w:tc>
        <w:tc>
          <w:tcPr>
            <w:tcW w:w="2749" w:type="dxa"/>
            <w:vMerge w:val="restart"/>
            <w:tcBorders>
              <w:top w:val="single" w:sz="4" w:space="0" w:color="auto"/>
              <w:left w:val="nil"/>
              <w:bottom w:val="nil"/>
              <w:right w:val="single" w:sz="4" w:space="0" w:color="auto"/>
            </w:tcBorders>
            <w:vAlign w:val="bottom"/>
            <w:hideMark/>
          </w:tcPr>
          <w:p w:rsidR="00840AFA" w:rsidRDefault="00840AFA" w:rsidP="00840AFA">
            <w:pPr>
              <w:ind w:left="57"/>
            </w:pPr>
            <w:r>
              <w:t>Штукатурка побелка</w:t>
            </w:r>
          </w:p>
        </w:tc>
        <w:tc>
          <w:tcPr>
            <w:tcW w:w="2749" w:type="dxa"/>
            <w:vMerge w:val="restart"/>
            <w:tcBorders>
              <w:top w:val="single" w:sz="4" w:space="0" w:color="auto"/>
              <w:left w:val="nil"/>
              <w:bottom w:val="nil"/>
              <w:right w:val="single" w:sz="4" w:space="0" w:color="auto"/>
            </w:tcBorders>
            <w:vAlign w:val="bottom"/>
            <w:hideMark/>
          </w:tcPr>
          <w:p w:rsidR="00840AFA" w:rsidRDefault="00840AFA" w:rsidP="00840AFA">
            <w:pPr>
              <w:ind w:left="57"/>
            </w:pPr>
            <w:r>
              <w:t>трещины</w:t>
            </w:r>
          </w:p>
        </w:tc>
      </w:tr>
      <w:tr w:rsidR="00840AFA" w:rsidTr="00840AFA">
        <w:trPr>
          <w:cantSplit/>
          <w:trHeight w:val="166"/>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внутренняя</w:t>
            </w:r>
          </w:p>
        </w:tc>
        <w:tc>
          <w:tcPr>
            <w:tcW w:w="2749" w:type="dxa"/>
            <w:vMerge/>
            <w:tcBorders>
              <w:top w:val="single" w:sz="4" w:space="0" w:color="auto"/>
              <w:left w:val="nil"/>
              <w:bottom w:val="nil"/>
              <w:right w:val="single" w:sz="4" w:space="0" w:color="auto"/>
            </w:tcBorders>
            <w:vAlign w:val="center"/>
            <w:hideMark/>
          </w:tcPr>
          <w:p w:rsidR="00840AFA" w:rsidRDefault="00840AFA" w:rsidP="00840AFA"/>
        </w:tc>
        <w:tc>
          <w:tcPr>
            <w:tcW w:w="2749" w:type="dxa"/>
            <w:vMerge/>
            <w:tcBorders>
              <w:top w:val="single" w:sz="4" w:space="0" w:color="auto"/>
              <w:left w:val="nil"/>
              <w:bottom w:val="nil"/>
              <w:right w:val="single" w:sz="4" w:space="0" w:color="auto"/>
            </w:tcBorders>
            <w:vAlign w:val="center"/>
            <w:hideMark/>
          </w:tcPr>
          <w:p w:rsidR="00840AFA" w:rsidRDefault="00840AFA" w:rsidP="00840AFA"/>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наружная</w:t>
            </w:r>
          </w:p>
        </w:tc>
        <w:tc>
          <w:tcPr>
            <w:tcW w:w="2749" w:type="dxa"/>
            <w:tcBorders>
              <w:top w:val="nil"/>
              <w:left w:val="nil"/>
              <w:bottom w:val="nil"/>
              <w:right w:val="single" w:sz="4" w:space="0" w:color="auto"/>
            </w:tcBorders>
            <w:vAlign w:val="bottom"/>
            <w:hideMark/>
          </w:tcPr>
          <w:p w:rsidR="00840AFA" w:rsidRDefault="00840AFA" w:rsidP="00840AFA">
            <w:pPr>
              <w:ind w:left="57"/>
            </w:pPr>
            <w:r>
              <w:t>Штукатурка  побелка</w:t>
            </w: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66"/>
        </w:trPr>
        <w:tc>
          <w:tcPr>
            <w:tcW w:w="3928" w:type="dxa"/>
            <w:tcBorders>
              <w:top w:val="nil"/>
              <w:left w:val="single" w:sz="4" w:space="0" w:color="auto"/>
              <w:bottom w:val="single" w:sz="4" w:space="0" w:color="auto"/>
              <w:right w:val="single" w:sz="4" w:space="0" w:color="auto"/>
            </w:tcBorders>
            <w:vAlign w:val="bottom"/>
            <w:hideMark/>
          </w:tcPr>
          <w:p w:rsidR="00840AFA" w:rsidRDefault="00840AFA" w:rsidP="00840AFA">
            <w:pPr>
              <w:ind w:left="993"/>
            </w:pPr>
            <w:r>
              <w:t>(другое)</w:t>
            </w: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r>
      <w:tr w:rsidR="00840AFA" w:rsidTr="00840AFA">
        <w:trPr>
          <w:cantSplit/>
          <w:trHeight w:val="473"/>
        </w:trPr>
        <w:tc>
          <w:tcPr>
            <w:tcW w:w="3928" w:type="dxa"/>
            <w:tcBorders>
              <w:top w:val="single" w:sz="4" w:space="0" w:color="auto"/>
              <w:left w:val="single" w:sz="4" w:space="0" w:color="auto"/>
              <w:bottom w:val="nil"/>
              <w:right w:val="single" w:sz="4" w:space="0" w:color="auto"/>
            </w:tcBorders>
            <w:vAlign w:val="bottom"/>
            <w:hideMark/>
          </w:tcPr>
          <w:p w:rsidR="00840AFA" w:rsidRDefault="00840AFA" w:rsidP="00840AFA">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840AFA" w:rsidRDefault="00840AFA" w:rsidP="00840AFA">
            <w:pPr>
              <w:ind w:left="57"/>
            </w:pPr>
          </w:p>
          <w:p w:rsidR="00840AFA" w:rsidRDefault="00840AFA" w:rsidP="00840AFA">
            <w:pPr>
              <w:ind w:left="57"/>
            </w:pPr>
            <w:r>
              <w:t>есть</w:t>
            </w:r>
          </w:p>
        </w:tc>
        <w:tc>
          <w:tcPr>
            <w:tcW w:w="2749" w:type="dxa"/>
            <w:vMerge w:val="restart"/>
            <w:tcBorders>
              <w:top w:val="single" w:sz="4" w:space="0" w:color="auto"/>
              <w:left w:val="nil"/>
              <w:bottom w:val="nil"/>
              <w:right w:val="single" w:sz="4" w:space="0" w:color="auto"/>
            </w:tcBorders>
            <w:vAlign w:val="bottom"/>
            <w:hideMark/>
          </w:tcPr>
          <w:p w:rsidR="00840AFA" w:rsidRDefault="00840AFA" w:rsidP="00840AFA">
            <w:pPr>
              <w:ind w:left="57"/>
            </w:pPr>
            <w:r>
              <w:t>удовлетворительное</w:t>
            </w:r>
          </w:p>
        </w:tc>
      </w:tr>
      <w:tr w:rsidR="00840AFA" w:rsidTr="00840AFA">
        <w:trPr>
          <w:cantSplit/>
          <w:trHeight w:val="166"/>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ванны напольные</w:t>
            </w:r>
          </w:p>
        </w:tc>
        <w:tc>
          <w:tcPr>
            <w:tcW w:w="2749" w:type="dxa"/>
            <w:vMerge/>
            <w:tcBorders>
              <w:top w:val="single" w:sz="4" w:space="0" w:color="auto"/>
              <w:left w:val="nil"/>
              <w:bottom w:val="nil"/>
              <w:right w:val="single" w:sz="4" w:space="0" w:color="auto"/>
            </w:tcBorders>
            <w:vAlign w:val="center"/>
            <w:hideMark/>
          </w:tcPr>
          <w:p w:rsidR="00840AFA" w:rsidRDefault="00840AFA" w:rsidP="00840AFA"/>
        </w:tc>
        <w:tc>
          <w:tcPr>
            <w:tcW w:w="2749" w:type="dxa"/>
            <w:vMerge/>
            <w:tcBorders>
              <w:top w:val="single" w:sz="4" w:space="0" w:color="auto"/>
              <w:left w:val="nil"/>
              <w:bottom w:val="nil"/>
              <w:right w:val="single" w:sz="4" w:space="0" w:color="auto"/>
            </w:tcBorders>
            <w:vAlign w:val="center"/>
            <w:hideMark/>
          </w:tcPr>
          <w:p w:rsidR="00840AFA" w:rsidRDefault="00840AFA" w:rsidP="00840AFA"/>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электроплиты</w:t>
            </w:r>
          </w:p>
        </w:tc>
        <w:tc>
          <w:tcPr>
            <w:tcW w:w="2749" w:type="dxa"/>
            <w:tcBorders>
              <w:top w:val="nil"/>
              <w:left w:val="nil"/>
              <w:bottom w:val="nil"/>
              <w:right w:val="single" w:sz="4" w:space="0" w:color="auto"/>
            </w:tcBorders>
            <w:vAlign w:val="bottom"/>
            <w:hideMark/>
          </w:tcPr>
          <w:p w:rsidR="00840AFA" w:rsidRDefault="00840AFA" w:rsidP="00840AFA">
            <w:pPr>
              <w:ind w:left="57"/>
            </w:pPr>
            <w:r>
              <w:t>нет</w:t>
            </w: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315"/>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телефонные сети и оборудование</w:t>
            </w:r>
          </w:p>
        </w:tc>
        <w:tc>
          <w:tcPr>
            <w:tcW w:w="2749" w:type="dxa"/>
            <w:tcBorders>
              <w:top w:val="nil"/>
              <w:left w:val="nil"/>
              <w:bottom w:val="nil"/>
              <w:right w:val="single" w:sz="4" w:space="0" w:color="auto"/>
            </w:tcBorders>
            <w:vAlign w:val="bottom"/>
          </w:tcPr>
          <w:p w:rsidR="00840AFA" w:rsidRDefault="00840AFA" w:rsidP="00840AFA">
            <w:pPr>
              <w:ind w:left="57"/>
            </w:pPr>
            <w:r>
              <w:t>нет</w:t>
            </w:r>
          </w:p>
          <w:p w:rsidR="00840AFA" w:rsidRDefault="00840AFA" w:rsidP="00840AFA">
            <w:pPr>
              <w:ind w:left="57"/>
            </w:pP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324"/>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сети проводного радиовещания</w:t>
            </w:r>
          </w:p>
        </w:tc>
        <w:tc>
          <w:tcPr>
            <w:tcW w:w="2749" w:type="dxa"/>
            <w:tcBorders>
              <w:top w:val="nil"/>
              <w:left w:val="nil"/>
              <w:bottom w:val="nil"/>
              <w:right w:val="single" w:sz="4" w:space="0" w:color="auto"/>
            </w:tcBorders>
            <w:vAlign w:val="bottom"/>
            <w:hideMark/>
          </w:tcPr>
          <w:p w:rsidR="00840AFA" w:rsidRDefault="00840AFA" w:rsidP="00840AFA">
            <w:pPr>
              <w:ind w:left="57"/>
            </w:pPr>
            <w:r>
              <w:t>нет</w:t>
            </w: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66"/>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сигнализация</w:t>
            </w:r>
          </w:p>
        </w:tc>
        <w:tc>
          <w:tcPr>
            <w:tcW w:w="2749" w:type="dxa"/>
            <w:tcBorders>
              <w:top w:val="nil"/>
              <w:left w:val="nil"/>
              <w:bottom w:val="nil"/>
              <w:right w:val="single" w:sz="4" w:space="0" w:color="auto"/>
            </w:tcBorders>
            <w:vAlign w:val="bottom"/>
          </w:tcPr>
          <w:p w:rsidR="00840AFA" w:rsidRDefault="00840AFA" w:rsidP="00840AFA">
            <w:pPr>
              <w:ind w:left="57"/>
            </w:pP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мусоропровод</w:t>
            </w:r>
          </w:p>
        </w:tc>
        <w:tc>
          <w:tcPr>
            <w:tcW w:w="2749" w:type="dxa"/>
            <w:tcBorders>
              <w:top w:val="nil"/>
              <w:left w:val="nil"/>
              <w:bottom w:val="nil"/>
              <w:right w:val="single" w:sz="4" w:space="0" w:color="auto"/>
            </w:tcBorders>
            <w:vAlign w:val="bottom"/>
          </w:tcPr>
          <w:p w:rsidR="00840AFA" w:rsidRDefault="00840AFA" w:rsidP="00840AFA">
            <w:pPr>
              <w:ind w:left="57"/>
            </w:pP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лифт</w:t>
            </w:r>
          </w:p>
        </w:tc>
        <w:tc>
          <w:tcPr>
            <w:tcW w:w="2749" w:type="dxa"/>
            <w:tcBorders>
              <w:top w:val="nil"/>
              <w:left w:val="nil"/>
              <w:bottom w:val="nil"/>
              <w:right w:val="single" w:sz="4" w:space="0" w:color="auto"/>
            </w:tcBorders>
            <w:vAlign w:val="bottom"/>
          </w:tcPr>
          <w:p w:rsidR="00840AFA" w:rsidRDefault="00840AFA" w:rsidP="00840AFA">
            <w:pPr>
              <w:ind w:left="57"/>
            </w:pP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66"/>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вентиляция</w:t>
            </w:r>
          </w:p>
        </w:tc>
        <w:tc>
          <w:tcPr>
            <w:tcW w:w="2749" w:type="dxa"/>
            <w:tcBorders>
              <w:top w:val="nil"/>
              <w:left w:val="nil"/>
              <w:bottom w:val="nil"/>
              <w:right w:val="single" w:sz="4" w:space="0" w:color="auto"/>
            </w:tcBorders>
            <w:vAlign w:val="bottom"/>
            <w:hideMark/>
          </w:tcPr>
          <w:p w:rsidR="00840AFA" w:rsidRDefault="00840AFA" w:rsidP="00840AFA">
            <w:pPr>
              <w:ind w:left="57"/>
            </w:pPr>
            <w:r>
              <w:t>есть</w:t>
            </w:r>
          </w:p>
        </w:tc>
        <w:tc>
          <w:tcPr>
            <w:tcW w:w="2749" w:type="dxa"/>
            <w:tcBorders>
              <w:top w:val="nil"/>
              <w:left w:val="nil"/>
              <w:bottom w:val="nil"/>
              <w:right w:val="single" w:sz="4" w:space="0" w:color="auto"/>
            </w:tcBorders>
            <w:vAlign w:val="bottom"/>
            <w:hideMark/>
          </w:tcPr>
          <w:p w:rsidR="00840AFA" w:rsidRDefault="00840AFA" w:rsidP="00840AFA">
            <w:pPr>
              <w:ind w:left="57"/>
            </w:pPr>
            <w:r>
              <w:t>удовлетворительное</w:t>
            </w:r>
          </w:p>
        </w:tc>
      </w:tr>
      <w:tr w:rsidR="00840AFA" w:rsidTr="00840AFA">
        <w:trPr>
          <w:trHeight w:val="158"/>
        </w:trPr>
        <w:tc>
          <w:tcPr>
            <w:tcW w:w="3928" w:type="dxa"/>
            <w:tcBorders>
              <w:top w:val="nil"/>
              <w:left w:val="single" w:sz="4" w:space="0" w:color="auto"/>
              <w:bottom w:val="single" w:sz="4" w:space="0" w:color="auto"/>
              <w:right w:val="single" w:sz="4" w:space="0" w:color="auto"/>
            </w:tcBorders>
            <w:vAlign w:val="bottom"/>
            <w:hideMark/>
          </w:tcPr>
          <w:p w:rsidR="00840AFA" w:rsidRDefault="00840AFA" w:rsidP="00840AFA">
            <w:pPr>
              <w:ind w:left="993"/>
            </w:pPr>
            <w:r>
              <w:t>(другое)</w:t>
            </w: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r>
      <w:tr w:rsidR="00840AFA" w:rsidTr="00840AFA">
        <w:trPr>
          <w:cantSplit/>
          <w:trHeight w:val="482"/>
        </w:trPr>
        <w:tc>
          <w:tcPr>
            <w:tcW w:w="3928" w:type="dxa"/>
            <w:tcBorders>
              <w:top w:val="single" w:sz="4" w:space="0" w:color="auto"/>
              <w:left w:val="single" w:sz="4" w:space="0" w:color="auto"/>
              <w:bottom w:val="nil"/>
              <w:right w:val="single" w:sz="4" w:space="0" w:color="auto"/>
            </w:tcBorders>
            <w:vAlign w:val="bottom"/>
            <w:hideMark/>
          </w:tcPr>
          <w:p w:rsidR="00840AFA" w:rsidRDefault="00840AFA" w:rsidP="00840AFA">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hideMark/>
          </w:tcPr>
          <w:p w:rsidR="00840AFA" w:rsidRDefault="00840AFA" w:rsidP="00840AFA">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840AFA" w:rsidRDefault="00840AFA" w:rsidP="00840AFA">
            <w:pPr>
              <w:ind w:left="57"/>
            </w:pPr>
          </w:p>
        </w:tc>
      </w:tr>
      <w:tr w:rsidR="00840AFA" w:rsidTr="00840AFA">
        <w:trPr>
          <w:cantSplit/>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электроснабжение</w:t>
            </w:r>
          </w:p>
        </w:tc>
        <w:tc>
          <w:tcPr>
            <w:tcW w:w="2749" w:type="dxa"/>
            <w:vMerge/>
            <w:tcBorders>
              <w:top w:val="single" w:sz="4" w:space="0" w:color="auto"/>
              <w:left w:val="nil"/>
              <w:bottom w:val="nil"/>
              <w:right w:val="single" w:sz="4" w:space="0" w:color="auto"/>
            </w:tcBorders>
            <w:vAlign w:val="center"/>
            <w:hideMark/>
          </w:tcPr>
          <w:p w:rsidR="00840AFA" w:rsidRDefault="00840AFA" w:rsidP="00840AFA"/>
        </w:tc>
        <w:tc>
          <w:tcPr>
            <w:tcW w:w="2749" w:type="dxa"/>
            <w:vMerge/>
            <w:tcBorders>
              <w:top w:val="single" w:sz="4" w:space="0" w:color="auto"/>
              <w:left w:val="nil"/>
              <w:bottom w:val="nil"/>
              <w:right w:val="single" w:sz="4" w:space="0" w:color="auto"/>
            </w:tcBorders>
            <w:vAlign w:val="center"/>
            <w:hideMark/>
          </w:tcPr>
          <w:p w:rsidR="00840AFA" w:rsidRDefault="00840AFA" w:rsidP="00840AFA"/>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холодное водоснабжение</w:t>
            </w:r>
          </w:p>
        </w:tc>
        <w:tc>
          <w:tcPr>
            <w:tcW w:w="2749" w:type="dxa"/>
            <w:tcBorders>
              <w:top w:val="nil"/>
              <w:left w:val="nil"/>
              <w:bottom w:val="nil"/>
              <w:right w:val="single" w:sz="4" w:space="0" w:color="auto"/>
            </w:tcBorders>
            <w:vAlign w:val="bottom"/>
            <w:hideMark/>
          </w:tcPr>
          <w:p w:rsidR="00840AFA" w:rsidRDefault="00840AFA" w:rsidP="00840AFA">
            <w:pPr>
              <w:ind w:left="57"/>
            </w:pPr>
            <w:r>
              <w:t>центральное</w:t>
            </w:r>
          </w:p>
        </w:tc>
        <w:tc>
          <w:tcPr>
            <w:tcW w:w="2749" w:type="dxa"/>
            <w:tcBorders>
              <w:top w:val="nil"/>
              <w:left w:val="nil"/>
              <w:bottom w:val="nil"/>
              <w:right w:val="single" w:sz="4" w:space="0" w:color="auto"/>
            </w:tcBorders>
            <w:vAlign w:val="bottom"/>
            <w:hideMark/>
          </w:tcPr>
          <w:p w:rsidR="00840AFA" w:rsidRDefault="00840AFA" w:rsidP="00840AFA">
            <w:pPr>
              <w:ind w:left="57"/>
            </w:pPr>
            <w:r>
              <w:t>Коррозия трубопроводов</w:t>
            </w:r>
          </w:p>
        </w:tc>
      </w:tr>
      <w:tr w:rsidR="00840AFA" w:rsidTr="00840AFA">
        <w:trPr>
          <w:trHeight w:val="166"/>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горячее водоснабжение</w:t>
            </w:r>
          </w:p>
        </w:tc>
        <w:tc>
          <w:tcPr>
            <w:tcW w:w="2749" w:type="dxa"/>
            <w:tcBorders>
              <w:top w:val="nil"/>
              <w:left w:val="nil"/>
              <w:bottom w:val="nil"/>
              <w:right w:val="single" w:sz="4" w:space="0" w:color="auto"/>
            </w:tcBorders>
            <w:vAlign w:val="bottom"/>
            <w:hideMark/>
          </w:tcPr>
          <w:p w:rsidR="00840AFA" w:rsidRDefault="00840AFA" w:rsidP="00840AFA">
            <w:pPr>
              <w:ind w:left="57"/>
            </w:pPr>
            <w:r>
              <w:t>нет</w:t>
            </w: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водоотведение</w:t>
            </w:r>
          </w:p>
        </w:tc>
        <w:tc>
          <w:tcPr>
            <w:tcW w:w="2749" w:type="dxa"/>
            <w:tcBorders>
              <w:top w:val="nil"/>
              <w:left w:val="nil"/>
              <w:bottom w:val="nil"/>
              <w:right w:val="single" w:sz="4" w:space="0" w:color="auto"/>
            </w:tcBorders>
            <w:vAlign w:val="bottom"/>
            <w:hideMark/>
          </w:tcPr>
          <w:p w:rsidR="00840AFA" w:rsidRDefault="00840AFA" w:rsidP="00840AFA">
            <w:pPr>
              <w:ind w:left="57"/>
            </w:pPr>
            <w:r>
              <w:t>выгребная яма</w:t>
            </w:r>
          </w:p>
        </w:tc>
        <w:tc>
          <w:tcPr>
            <w:tcW w:w="2749" w:type="dxa"/>
            <w:tcBorders>
              <w:top w:val="nil"/>
              <w:left w:val="nil"/>
              <w:bottom w:val="nil"/>
              <w:right w:val="single" w:sz="4" w:space="0" w:color="auto"/>
            </w:tcBorders>
            <w:vAlign w:val="bottom"/>
            <w:hideMark/>
          </w:tcPr>
          <w:p w:rsidR="00840AFA" w:rsidRDefault="00840AFA" w:rsidP="00840AFA">
            <w:pPr>
              <w:ind w:left="57"/>
            </w:pPr>
            <w:r>
              <w:t>удовлетворительное</w:t>
            </w:r>
          </w:p>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газоснабжение</w:t>
            </w:r>
          </w:p>
        </w:tc>
        <w:tc>
          <w:tcPr>
            <w:tcW w:w="2749" w:type="dxa"/>
            <w:tcBorders>
              <w:top w:val="nil"/>
              <w:left w:val="nil"/>
              <w:bottom w:val="nil"/>
              <w:right w:val="single" w:sz="4" w:space="0" w:color="auto"/>
            </w:tcBorders>
            <w:vAlign w:val="bottom"/>
            <w:hideMark/>
          </w:tcPr>
          <w:p w:rsidR="00840AFA" w:rsidRDefault="00840AFA" w:rsidP="00840AFA">
            <w:pPr>
              <w:ind w:left="57"/>
            </w:pPr>
            <w:r>
              <w:t>центральное</w:t>
            </w:r>
          </w:p>
        </w:tc>
        <w:tc>
          <w:tcPr>
            <w:tcW w:w="2749" w:type="dxa"/>
            <w:tcBorders>
              <w:top w:val="nil"/>
              <w:left w:val="nil"/>
              <w:bottom w:val="nil"/>
              <w:right w:val="single" w:sz="4" w:space="0" w:color="auto"/>
            </w:tcBorders>
            <w:vAlign w:val="bottom"/>
            <w:hideMark/>
          </w:tcPr>
          <w:p w:rsidR="00840AFA" w:rsidRDefault="00840AFA" w:rsidP="00840AFA">
            <w:pPr>
              <w:ind w:left="57"/>
            </w:pPr>
            <w:r>
              <w:t>удовлетворительное</w:t>
            </w:r>
          </w:p>
        </w:tc>
      </w:tr>
      <w:tr w:rsidR="00840AFA" w:rsidTr="00840AFA">
        <w:trPr>
          <w:trHeight w:val="324"/>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отопление (от внешних котельных)</w:t>
            </w:r>
          </w:p>
        </w:tc>
        <w:tc>
          <w:tcPr>
            <w:tcW w:w="2749" w:type="dxa"/>
            <w:tcBorders>
              <w:top w:val="nil"/>
              <w:left w:val="nil"/>
              <w:bottom w:val="nil"/>
              <w:right w:val="single" w:sz="4" w:space="0" w:color="auto"/>
            </w:tcBorders>
            <w:vAlign w:val="bottom"/>
            <w:hideMark/>
          </w:tcPr>
          <w:p w:rsidR="00840AFA" w:rsidRDefault="00840AFA" w:rsidP="00840AFA">
            <w:pPr>
              <w:ind w:left="57"/>
            </w:pPr>
            <w:r>
              <w:t xml:space="preserve">нет </w:t>
            </w: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324"/>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отопление (от домовой котельной) печи</w:t>
            </w:r>
          </w:p>
        </w:tc>
        <w:tc>
          <w:tcPr>
            <w:tcW w:w="2749" w:type="dxa"/>
            <w:tcBorders>
              <w:top w:val="nil"/>
              <w:left w:val="nil"/>
              <w:bottom w:val="nil"/>
              <w:right w:val="single" w:sz="4" w:space="0" w:color="auto"/>
            </w:tcBorders>
            <w:vAlign w:val="bottom"/>
            <w:hideMark/>
          </w:tcPr>
          <w:p w:rsidR="00840AFA" w:rsidRDefault="00840AFA" w:rsidP="00840AFA">
            <w:pPr>
              <w:ind w:left="57"/>
            </w:pPr>
            <w:r>
              <w:t>нет</w:t>
            </w: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калориферы</w:t>
            </w:r>
          </w:p>
        </w:tc>
        <w:tc>
          <w:tcPr>
            <w:tcW w:w="2749" w:type="dxa"/>
            <w:tcBorders>
              <w:top w:val="nil"/>
              <w:left w:val="nil"/>
              <w:bottom w:val="nil"/>
              <w:right w:val="single" w:sz="4" w:space="0" w:color="auto"/>
            </w:tcBorders>
            <w:vAlign w:val="bottom"/>
            <w:hideMark/>
          </w:tcPr>
          <w:p w:rsidR="00840AFA" w:rsidRDefault="00840AFA" w:rsidP="00840AFA">
            <w:pPr>
              <w:ind w:left="57"/>
            </w:pPr>
            <w:r>
              <w:t>нет</w:t>
            </w: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66"/>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АОГВ</w:t>
            </w:r>
          </w:p>
        </w:tc>
        <w:tc>
          <w:tcPr>
            <w:tcW w:w="2749" w:type="dxa"/>
            <w:tcBorders>
              <w:top w:val="nil"/>
              <w:left w:val="nil"/>
              <w:bottom w:val="nil"/>
              <w:right w:val="single" w:sz="4" w:space="0" w:color="auto"/>
            </w:tcBorders>
            <w:vAlign w:val="bottom"/>
            <w:hideMark/>
          </w:tcPr>
          <w:p w:rsidR="00840AFA" w:rsidRDefault="00840AFA" w:rsidP="00840AFA">
            <w:pPr>
              <w:ind w:left="57"/>
            </w:pPr>
            <w:r>
              <w:t>есть</w:t>
            </w:r>
          </w:p>
        </w:tc>
        <w:tc>
          <w:tcPr>
            <w:tcW w:w="2749" w:type="dxa"/>
            <w:tcBorders>
              <w:top w:val="nil"/>
              <w:left w:val="nil"/>
              <w:bottom w:val="nil"/>
              <w:right w:val="single" w:sz="4" w:space="0" w:color="auto"/>
            </w:tcBorders>
            <w:vAlign w:val="bottom"/>
            <w:hideMark/>
          </w:tcPr>
          <w:p w:rsidR="00840AFA" w:rsidRDefault="00840AFA" w:rsidP="00840AFA">
            <w:pPr>
              <w:ind w:left="57"/>
            </w:pPr>
            <w:r>
              <w:t>удовлетворительное</w:t>
            </w:r>
          </w:p>
        </w:tc>
      </w:tr>
      <w:tr w:rsidR="00840AFA" w:rsidTr="00840AFA">
        <w:trPr>
          <w:trHeight w:val="158"/>
        </w:trPr>
        <w:tc>
          <w:tcPr>
            <w:tcW w:w="3928" w:type="dxa"/>
            <w:tcBorders>
              <w:top w:val="nil"/>
              <w:left w:val="single" w:sz="4" w:space="0" w:color="auto"/>
              <w:bottom w:val="single" w:sz="4" w:space="0" w:color="auto"/>
              <w:right w:val="single" w:sz="4" w:space="0" w:color="auto"/>
            </w:tcBorders>
            <w:vAlign w:val="bottom"/>
            <w:hideMark/>
          </w:tcPr>
          <w:p w:rsidR="00840AFA" w:rsidRDefault="00840AFA" w:rsidP="00840AFA">
            <w:pPr>
              <w:ind w:left="993"/>
            </w:pPr>
            <w:r>
              <w:lastRenderedPageBreak/>
              <w:t>(другое)</w:t>
            </w: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r>
      <w:tr w:rsidR="00840AFA" w:rsidTr="00840AFA">
        <w:trPr>
          <w:trHeight w:val="166"/>
        </w:trPr>
        <w:tc>
          <w:tcPr>
            <w:tcW w:w="3928"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840AFA" w:rsidRDefault="00840AFA" w:rsidP="00840AFA">
            <w:pPr>
              <w:ind w:left="57"/>
            </w:pPr>
          </w:p>
        </w:tc>
      </w:tr>
    </w:tbl>
    <w:p w:rsidR="00840AFA" w:rsidRDefault="00840AFA" w:rsidP="00840AFA"/>
    <w:p w:rsidR="00AE44D2" w:rsidRDefault="00AE44D2" w:rsidP="00AE44D2">
      <w:r>
        <w:t>Председатель комитета по вопросам жизнеобеспечения,</w:t>
      </w:r>
    </w:p>
    <w:p w:rsidR="00AE44D2" w:rsidRDefault="00AE44D2" w:rsidP="00AE44D2">
      <w:r>
        <w:t>строительства и дорожно-транспортному хозяйству</w:t>
      </w:r>
    </w:p>
    <w:p w:rsidR="00AE44D2" w:rsidRDefault="00AE44D2" w:rsidP="00AE44D2">
      <w:r>
        <w:t>администрации Щекинского района</w:t>
      </w:r>
    </w:p>
    <w:tbl>
      <w:tblPr>
        <w:tblW w:w="0" w:type="auto"/>
        <w:tblLayout w:type="fixed"/>
        <w:tblCellMar>
          <w:left w:w="28" w:type="dxa"/>
          <w:right w:w="28" w:type="dxa"/>
        </w:tblCellMar>
        <w:tblLook w:val="00A0"/>
      </w:tblPr>
      <w:tblGrid>
        <w:gridCol w:w="170"/>
        <w:gridCol w:w="17"/>
        <w:gridCol w:w="380"/>
        <w:gridCol w:w="45"/>
        <w:gridCol w:w="255"/>
        <w:gridCol w:w="1531"/>
        <w:gridCol w:w="352"/>
        <w:gridCol w:w="113"/>
        <w:gridCol w:w="170"/>
        <w:gridCol w:w="114"/>
        <w:gridCol w:w="283"/>
        <w:gridCol w:w="255"/>
        <w:gridCol w:w="2013"/>
        <w:gridCol w:w="1134"/>
      </w:tblGrid>
      <w:tr w:rsidR="00AE44D2" w:rsidTr="00FE33D4">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AE44D2" w:rsidRDefault="00AE44D2" w:rsidP="00AE44D2">
            <w:pPr>
              <w:spacing w:line="276" w:lineRule="auto"/>
              <w:jc w:val="center"/>
            </w:pPr>
          </w:p>
        </w:tc>
        <w:tc>
          <w:tcPr>
            <w:tcW w:w="283" w:type="dxa"/>
            <w:gridSpan w:val="2"/>
            <w:vAlign w:val="bottom"/>
          </w:tcPr>
          <w:p w:rsidR="00AE44D2" w:rsidRDefault="00AE44D2" w:rsidP="00AE44D2">
            <w:pPr>
              <w:spacing w:line="276" w:lineRule="auto"/>
            </w:pPr>
          </w:p>
        </w:tc>
        <w:tc>
          <w:tcPr>
            <w:tcW w:w="2665" w:type="dxa"/>
            <w:gridSpan w:val="4"/>
            <w:tcBorders>
              <w:top w:val="nil"/>
              <w:left w:val="nil"/>
              <w:bottom w:val="single" w:sz="4" w:space="0" w:color="auto"/>
              <w:right w:val="nil"/>
            </w:tcBorders>
            <w:vAlign w:val="bottom"/>
            <w:hideMark/>
          </w:tcPr>
          <w:p w:rsidR="00AE44D2" w:rsidRDefault="00AE44D2" w:rsidP="00AE44D2">
            <w:pPr>
              <w:spacing w:line="276" w:lineRule="auto"/>
            </w:pPr>
            <w:r>
              <w:t>Субботин Д.А.</w:t>
            </w:r>
          </w:p>
        </w:tc>
      </w:tr>
      <w:tr w:rsidR="00AE44D2" w:rsidTr="00FE33D4">
        <w:trPr>
          <w:gridBefore w:val="3"/>
          <w:wBefore w:w="567" w:type="dxa"/>
        </w:trPr>
        <w:tc>
          <w:tcPr>
            <w:tcW w:w="2580" w:type="dxa"/>
            <w:gridSpan w:val="7"/>
            <w:hideMark/>
          </w:tcPr>
          <w:p w:rsidR="00AE44D2" w:rsidRDefault="00AE44D2" w:rsidP="00AE44D2">
            <w:pPr>
              <w:spacing w:line="276" w:lineRule="auto"/>
              <w:jc w:val="center"/>
              <w:rPr>
                <w:sz w:val="18"/>
                <w:szCs w:val="18"/>
              </w:rPr>
            </w:pPr>
            <w:r>
              <w:rPr>
                <w:sz w:val="18"/>
                <w:szCs w:val="18"/>
              </w:rPr>
              <w:t>(подпись)</w:t>
            </w:r>
          </w:p>
        </w:tc>
        <w:tc>
          <w:tcPr>
            <w:tcW w:w="283" w:type="dxa"/>
          </w:tcPr>
          <w:p w:rsidR="00AE44D2" w:rsidRDefault="00AE44D2" w:rsidP="00AE44D2">
            <w:pPr>
              <w:spacing w:line="276" w:lineRule="auto"/>
              <w:rPr>
                <w:sz w:val="18"/>
                <w:szCs w:val="18"/>
              </w:rPr>
            </w:pPr>
          </w:p>
        </w:tc>
        <w:tc>
          <w:tcPr>
            <w:tcW w:w="3402" w:type="dxa"/>
            <w:gridSpan w:val="3"/>
            <w:hideMark/>
          </w:tcPr>
          <w:p w:rsidR="00AE44D2" w:rsidRDefault="00AE44D2" w:rsidP="00AE44D2">
            <w:pPr>
              <w:spacing w:line="276" w:lineRule="auto"/>
              <w:jc w:val="center"/>
              <w:rPr>
                <w:sz w:val="18"/>
                <w:szCs w:val="18"/>
              </w:rPr>
            </w:pPr>
            <w:r>
              <w:rPr>
                <w:sz w:val="18"/>
                <w:szCs w:val="18"/>
              </w:rPr>
              <w:t>(ф.и.о.)</w:t>
            </w:r>
          </w:p>
        </w:tc>
      </w:tr>
      <w:tr w:rsidR="00FE33D4" w:rsidTr="00FE33D4">
        <w:tblPrEx>
          <w:tblLook w:val="04A0"/>
        </w:tblPrEx>
        <w:trPr>
          <w:gridAfter w:val="2"/>
          <w:wAfter w:w="3147" w:type="dxa"/>
        </w:trPr>
        <w:tc>
          <w:tcPr>
            <w:tcW w:w="187" w:type="dxa"/>
            <w:gridSpan w:val="2"/>
            <w:vAlign w:val="bottom"/>
            <w:hideMark/>
          </w:tcPr>
          <w:p w:rsidR="00FE33D4" w:rsidRDefault="00FE33D4" w:rsidP="00FE33D4">
            <w:r>
              <w:t>“</w:t>
            </w:r>
          </w:p>
        </w:tc>
        <w:tc>
          <w:tcPr>
            <w:tcW w:w="425" w:type="dxa"/>
            <w:gridSpan w:val="2"/>
            <w:tcBorders>
              <w:top w:val="nil"/>
              <w:left w:val="nil"/>
              <w:bottom w:val="single" w:sz="4" w:space="0" w:color="auto"/>
              <w:right w:val="nil"/>
            </w:tcBorders>
            <w:vAlign w:val="bottom"/>
          </w:tcPr>
          <w:p w:rsidR="00FE33D4" w:rsidRDefault="00FE33D4" w:rsidP="00FE33D4">
            <w:pPr>
              <w:jc w:val="center"/>
            </w:pPr>
            <w:r>
              <w:t>23</w:t>
            </w:r>
          </w:p>
        </w:tc>
        <w:tc>
          <w:tcPr>
            <w:tcW w:w="255" w:type="dxa"/>
            <w:vAlign w:val="bottom"/>
            <w:hideMark/>
          </w:tcPr>
          <w:p w:rsidR="00FE33D4" w:rsidRDefault="00FE33D4" w:rsidP="00FE33D4"/>
        </w:tc>
        <w:tc>
          <w:tcPr>
            <w:tcW w:w="1531" w:type="dxa"/>
            <w:tcBorders>
              <w:top w:val="nil"/>
              <w:left w:val="nil"/>
              <w:bottom w:val="single" w:sz="4" w:space="0" w:color="auto"/>
              <w:right w:val="nil"/>
            </w:tcBorders>
            <w:vAlign w:val="bottom"/>
          </w:tcPr>
          <w:p w:rsidR="00FE33D4" w:rsidRDefault="00FE33D4" w:rsidP="00FE33D4">
            <w:pPr>
              <w:jc w:val="center"/>
            </w:pPr>
            <w:r>
              <w:t>ноября</w:t>
            </w:r>
          </w:p>
        </w:tc>
        <w:tc>
          <w:tcPr>
            <w:tcW w:w="465" w:type="dxa"/>
            <w:gridSpan w:val="2"/>
            <w:vAlign w:val="bottom"/>
            <w:hideMark/>
          </w:tcPr>
          <w:p w:rsidR="00FE33D4" w:rsidRPr="00A36813" w:rsidRDefault="00FE33D4" w:rsidP="00FE33D4">
            <w:pPr>
              <w:jc w:val="right"/>
              <w:rPr>
                <w:sz w:val="20"/>
                <w:szCs w:val="20"/>
              </w:rPr>
            </w:pPr>
          </w:p>
        </w:tc>
        <w:tc>
          <w:tcPr>
            <w:tcW w:w="567" w:type="dxa"/>
            <w:gridSpan w:val="3"/>
            <w:tcBorders>
              <w:top w:val="nil"/>
              <w:left w:val="nil"/>
              <w:bottom w:val="single" w:sz="4" w:space="0" w:color="auto"/>
              <w:right w:val="nil"/>
            </w:tcBorders>
            <w:vAlign w:val="bottom"/>
          </w:tcPr>
          <w:p w:rsidR="00FE33D4" w:rsidRDefault="00FE33D4" w:rsidP="00FE33D4">
            <w:r>
              <w:t>2015</w:t>
            </w:r>
          </w:p>
        </w:tc>
        <w:tc>
          <w:tcPr>
            <w:tcW w:w="255" w:type="dxa"/>
            <w:vAlign w:val="bottom"/>
            <w:hideMark/>
          </w:tcPr>
          <w:p w:rsidR="00FE33D4" w:rsidRDefault="00FE33D4" w:rsidP="00FE33D4">
            <w:pPr>
              <w:jc w:val="right"/>
            </w:pPr>
            <w:r>
              <w:t>г.</w:t>
            </w:r>
          </w:p>
        </w:tc>
      </w:tr>
    </w:tbl>
    <w:p w:rsidR="00FE33D4" w:rsidRDefault="00FE33D4" w:rsidP="00FE33D4">
      <w:r>
        <w:t>М.П.</w:t>
      </w:r>
    </w:p>
    <w:p w:rsidR="00AE44D2" w:rsidRDefault="00AE44D2" w:rsidP="00AE44D2"/>
    <w:p w:rsidR="00840AFA" w:rsidRDefault="00840AFA" w:rsidP="00840AFA"/>
    <w:p w:rsidR="00840AFA" w:rsidRDefault="00840AFA" w:rsidP="00840AFA">
      <w:pPr>
        <w:ind w:firstLine="567"/>
        <w:jc w:val="both"/>
        <w:rPr>
          <w:sz w:val="2"/>
          <w:szCs w:val="2"/>
        </w:rPr>
      </w:pPr>
    </w:p>
    <w:p w:rsidR="00840AFA" w:rsidRDefault="00840AFA" w:rsidP="00840AFA"/>
    <w:p w:rsidR="00840AFA" w:rsidRDefault="00840AFA" w:rsidP="00840AFA">
      <w:pPr>
        <w:spacing w:before="400"/>
        <w:jc w:val="center"/>
        <w:rPr>
          <w:b/>
          <w:bCs/>
          <w:sz w:val="26"/>
          <w:szCs w:val="26"/>
        </w:rPr>
      </w:pPr>
    </w:p>
    <w:p w:rsidR="00840AFA" w:rsidRDefault="00840AFA" w:rsidP="00840AFA">
      <w:pPr>
        <w:spacing w:before="400"/>
        <w:jc w:val="center"/>
        <w:rPr>
          <w:b/>
          <w:bCs/>
          <w:sz w:val="26"/>
          <w:szCs w:val="26"/>
        </w:rPr>
      </w:pPr>
    </w:p>
    <w:p w:rsidR="00840AFA" w:rsidRDefault="00840AFA" w:rsidP="00840AFA">
      <w:pPr>
        <w:spacing w:before="400"/>
        <w:jc w:val="center"/>
        <w:rPr>
          <w:b/>
          <w:bCs/>
          <w:sz w:val="26"/>
          <w:szCs w:val="26"/>
        </w:rPr>
      </w:pPr>
    </w:p>
    <w:p w:rsidR="00840AFA" w:rsidRDefault="00840AFA" w:rsidP="00840AFA">
      <w:pPr>
        <w:spacing w:before="400"/>
        <w:jc w:val="center"/>
        <w:rPr>
          <w:b/>
          <w:bCs/>
          <w:sz w:val="26"/>
          <w:szCs w:val="26"/>
        </w:rPr>
      </w:pPr>
    </w:p>
    <w:p w:rsidR="00840AFA" w:rsidRDefault="00840AFA" w:rsidP="00840AFA">
      <w:pPr>
        <w:spacing w:before="400"/>
        <w:jc w:val="center"/>
        <w:rPr>
          <w:b/>
          <w:bCs/>
          <w:sz w:val="26"/>
          <w:szCs w:val="26"/>
        </w:rPr>
      </w:pPr>
    </w:p>
    <w:p w:rsidR="00840AFA" w:rsidRDefault="00840AFA" w:rsidP="00840AFA">
      <w:pPr>
        <w:spacing w:before="400"/>
        <w:jc w:val="center"/>
        <w:rPr>
          <w:b/>
          <w:bCs/>
          <w:sz w:val="26"/>
          <w:szCs w:val="26"/>
        </w:rPr>
      </w:pPr>
    </w:p>
    <w:p w:rsidR="00840AFA" w:rsidRDefault="00840AFA" w:rsidP="00840AFA">
      <w:pPr>
        <w:spacing w:before="360"/>
        <w:ind w:left="5103"/>
        <w:jc w:val="center"/>
      </w:pPr>
      <w:r>
        <w:t>Утверждаю</w:t>
      </w:r>
    </w:p>
    <w:p w:rsidR="00840AFA" w:rsidRDefault="00840AFA" w:rsidP="00840AFA">
      <w:pPr>
        <w:spacing w:before="120"/>
        <w:ind w:left="5103"/>
      </w:pPr>
      <w:r>
        <w:t>Заместитель главы администрации</w:t>
      </w:r>
    </w:p>
    <w:p w:rsidR="00840AFA" w:rsidRDefault="00840AFA" w:rsidP="00840AFA">
      <w:pPr>
        <w:ind w:left="5103"/>
      </w:pPr>
      <w:r>
        <w:t>Щекинского района</w:t>
      </w:r>
    </w:p>
    <w:p w:rsidR="00840AFA" w:rsidRDefault="00840AFA" w:rsidP="00840AFA">
      <w:pPr>
        <w:ind w:left="5103"/>
      </w:pPr>
      <w:r>
        <w:t xml:space="preserve"> по развитию инженерной  инфраструктуры        и жилищно-коммунальному хозяйству   </w:t>
      </w:r>
    </w:p>
    <w:p w:rsidR="00840AFA" w:rsidRDefault="00840AFA" w:rsidP="00840AFA">
      <w:pPr>
        <w:ind w:left="5103"/>
        <w:jc w:val="center"/>
      </w:pPr>
      <w:r>
        <w:t xml:space="preserve">                           </w:t>
      </w:r>
    </w:p>
    <w:p w:rsidR="00840AFA" w:rsidRDefault="00840AFA" w:rsidP="00840AFA">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840AFA" w:rsidRDefault="00840AFA" w:rsidP="00840AFA">
      <w:pPr>
        <w:ind w:left="6521" w:right="1416"/>
        <w:jc w:val="center"/>
        <w:rPr>
          <w:sz w:val="18"/>
          <w:szCs w:val="18"/>
        </w:rPr>
      </w:pPr>
    </w:p>
    <w:p w:rsidR="00840AFA" w:rsidRDefault="00840AFA" w:rsidP="00840AFA">
      <w:pPr>
        <w:spacing w:before="400"/>
        <w:jc w:val="center"/>
        <w:rPr>
          <w:b/>
          <w:bCs/>
          <w:sz w:val="26"/>
          <w:szCs w:val="26"/>
        </w:rPr>
      </w:pPr>
      <w:r>
        <w:rPr>
          <w:b/>
          <w:bCs/>
          <w:sz w:val="26"/>
          <w:szCs w:val="26"/>
        </w:rPr>
        <w:t>АКТ</w:t>
      </w:r>
    </w:p>
    <w:p w:rsidR="00840AFA" w:rsidRDefault="00840AFA" w:rsidP="00840AFA">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840AFA" w:rsidRDefault="00840AFA" w:rsidP="00840AFA">
      <w:pPr>
        <w:spacing w:before="240"/>
        <w:jc w:val="center"/>
      </w:pPr>
      <w:smartTag w:uri="urn:schemas-microsoft-com:office:smarttags" w:element="place">
        <w:r>
          <w:rPr>
            <w:lang w:val="en-US"/>
          </w:rPr>
          <w:t>I</w:t>
        </w:r>
        <w:r>
          <w:t>.</w:t>
        </w:r>
      </w:smartTag>
      <w:r>
        <w:t xml:space="preserve"> Общие сведения о многоквартирном доме</w:t>
      </w:r>
    </w:p>
    <w:p w:rsidR="00840AFA" w:rsidRDefault="00840AFA" w:rsidP="00840AFA">
      <w:pPr>
        <w:spacing w:before="240"/>
        <w:ind w:firstLine="567"/>
        <w:rPr>
          <w:b/>
        </w:rPr>
      </w:pPr>
      <w:r>
        <w:t xml:space="preserve">1. Адрес многоквартирного дома    </w:t>
      </w:r>
      <w:r>
        <w:rPr>
          <w:b/>
        </w:rPr>
        <w:t>ул.Первомайская</w:t>
      </w:r>
      <w:r w:rsidR="00AE44D2">
        <w:rPr>
          <w:b/>
        </w:rPr>
        <w:t>, д.</w:t>
      </w:r>
      <w:r>
        <w:rPr>
          <w:b/>
        </w:rPr>
        <w:t xml:space="preserve"> 6</w:t>
      </w:r>
    </w:p>
    <w:p w:rsidR="00840AFA" w:rsidRDefault="00840AFA" w:rsidP="00840AFA">
      <w:pPr>
        <w:pBdr>
          <w:top w:val="single" w:sz="4" w:space="0" w:color="auto"/>
        </w:pBdr>
        <w:ind w:left="4054"/>
        <w:rPr>
          <w:sz w:val="2"/>
          <w:szCs w:val="2"/>
        </w:rPr>
      </w:pPr>
    </w:p>
    <w:p w:rsidR="00840AFA" w:rsidRDefault="00840AFA" w:rsidP="00840AFA">
      <w:pPr>
        <w:ind w:firstLine="567"/>
        <w:rPr>
          <w:sz w:val="2"/>
          <w:szCs w:val="2"/>
        </w:rPr>
      </w:pPr>
      <w:r>
        <w:t xml:space="preserve">2. Кадастровый номер многоквартирного дома (при его наличии)  </w:t>
      </w:r>
    </w:p>
    <w:p w:rsidR="00840AFA" w:rsidRDefault="00840AFA" w:rsidP="00840AFA">
      <w:pPr>
        <w:pBdr>
          <w:top w:val="single" w:sz="4" w:space="1" w:color="auto"/>
        </w:pBdr>
        <w:ind w:left="567"/>
        <w:rPr>
          <w:sz w:val="2"/>
          <w:szCs w:val="2"/>
        </w:rPr>
      </w:pPr>
    </w:p>
    <w:p w:rsidR="00840AFA" w:rsidRDefault="00840AFA" w:rsidP="00840AFA">
      <w:pPr>
        <w:ind w:firstLine="567"/>
      </w:pPr>
      <w:r>
        <w:t xml:space="preserve">3. Серия, тип постройки   </w:t>
      </w:r>
      <w:r>
        <w:rPr>
          <w:b/>
        </w:rPr>
        <w:t>жилой дом</w:t>
      </w:r>
    </w:p>
    <w:p w:rsidR="00840AFA" w:rsidRDefault="00840AFA" w:rsidP="00840AFA">
      <w:pPr>
        <w:pBdr>
          <w:top w:val="single" w:sz="4" w:space="1" w:color="auto"/>
        </w:pBdr>
        <w:ind w:left="3175"/>
        <w:rPr>
          <w:sz w:val="2"/>
          <w:szCs w:val="2"/>
        </w:rPr>
      </w:pPr>
    </w:p>
    <w:p w:rsidR="00840AFA" w:rsidRDefault="00840AFA" w:rsidP="00840AFA">
      <w:pPr>
        <w:ind w:firstLine="567"/>
        <w:rPr>
          <w:b/>
        </w:rPr>
      </w:pPr>
      <w:r>
        <w:t xml:space="preserve">4. Год постройки  </w:t>
      </w:r>
      <w:r>
        <w:rPr>
          <w:b/>
        </w:rPr>
        <w:t>1956</w:t>
      </w:r>
    </w:p>
    <w:p w:rsidR="00840AFA" w:rsidRDefault="00840AFA" w:rsidP="00840AFA">
      <w:pPr>
        <w:pBdr>
          <w:top w:val="single" w:sz="4" w:space="1" w:color="auto"/>
        </w:pBdr>
        <w:ind w:left="2438"/>
        <w:rPr>
          <w:b/>
          <w:sz w:val="2"/>
          <w:szCs w:val="2"/>
        </w:rPr>
      </w:pPr>
    </w:p>
    <w:p w:rsidR="00840AFA" w:rsidRDefault="00840AFA" w:rsidP="00840AFA">
      <w:pPr>
        <w:ind w:firstLine="567"/>
        <w:rPr>
          <w:sz w:val="2"/>
          <w:szCs w:val="2"/>
        </w:rPr>
      </w:pPr>
      <w:r>
        <w:lastRenderedPageBreak/>
        <w:t>5. Степень износа по данным государственного технического учета    48</w:t>
      </w:r>
      <w:r>
        <w:rPr>
          <w:b/>
        </w:rPr>
        <w:t>%</w:t>
      </w:r>
    </w:p>
    <w:p w:rsidR="00840AFA" w:rsidRDefault="00840AFA" w:rsidP="00840AFA">
      <w:pPr>
        <w:pBdr>
          <w:top w:val="single" w:sz="4" w:space="1" w:color="auto"/>
        </w:pBdr>
        <w:ind w:left="567"/>
        <w:rPr>
          <w:sz w:val="2"/>
          <w:szCs w:val="2"/>
        </w:rPr>
      </w:pPr>
    </w:p>
    <w:p w:rsidR="00840AFA" w:rsidRDefault="00840AFA" w:rsidP="00840AFA">
      <w:pPr>
        <w:ind w:firstLine="567"/>
      </w:pPr>
      <w:r>
        <w:t xml:space="preserve">6. Степень фактического износа  </w:t>
      </w:r>
    </w:p>
    <w:p w:rsidR="00840AFA" w:rsidRDefault="00840AFA" w:rsidP="00840AFA">
      <w:pPr>
        <w:pBdr>
          <w:top w:val="single" w:sz="4" w:space="1" w:color="auto"/>
        </w:pBdr>
        <w:ind w:left="3969"/>
        <w:rPr>
          <w:sz w:val="2"/>
          <w:szCs w:val="2"/>
        </w:rPr>
      </w:pPr>
    </w:p>
    <w:p w:rsidR="00840AFA" w:rsidRDefault="00840AFA" w:rsidP="00840AFA">
      <w:pPr>
        <w:ind w:firstLine="567"/>
      </w:pPr>
      <w:r>
        <w:t xml:space="preserve">7. Год последнего капитального ремонта  </w:t>
      </w:r>
    </w:p>
    <w:p w:rsidR="00840AFA" w:rsidRDefault="00840AFA" w:rsidP="00840AFA">
      <w:pPr>
        <w:pBdr>
          <w:top w:val="single" w:sz="4" w:space="1" w:color="auto"/>
        </w:pBdr>
        <w:ind w:left="4865"/>
        <w:rPr>
          <w:sz w:val="2"/>
          <w:szCs w:val="2"/>
        </w:rPr>
      </w:pPr>
    </w:p>
    <w:p w:rsidR="00840AFA" w:rsidRDefault="00840AFA" w:rsidP="00840AFA">
      <w:pPr>
        <w:ind w:firstLine="567"/>
        <w:jc w:val="both"/>
      </w:pPr>
      <w:r>
        <w:t>8. Реквизиты правового акта о признании многоквартирного дома аварийным и подлежащим сносу  -</w:t>
      </w:r>
    </w:p>
    <w:p w:rsidR="00840AFA" w:rsidRDefault="00840AFA" w:rsidP="00840AFA">
      <w:pPr>
        <w:pBdr>
          <w:top w:val="single" w:sz="4" w:space="1" w:color="auto"/>
        </w:pBdr>
        <w:ind w:left="709"/>
        <w:rPr>
          <w:sz w:val="2"/>
          <w:szCs w:val="2"/>
        </w:rPr>
      </w:pPr>
    </w:p>
    <w:p w:rsidR="00840AFA" w:rsidRDefault="00840AFA" w:rsidP="00840AFA">
      <w:pPr>
        <w:ind w:firstLine="567"/>
      </w:pPr>
      <w:r>
        <w:t xml:space="preserve">9. Количество этажей </w:t>
      </w:r>
      <w:r>
        <w:rPr>
          <w:b/>
        </w:rPr>
        <w:t>1</w:t>
      </w:r>
    </w:p>
    <w:p w:rsidR="00840AFA" w:rsidRDefault="00840AFA" w:rsidP="00840AFA">
      <w:pPr>
        <w:pBdr>
          <w:top w:val="single" w:sz="4" w:space="1" w:color="auto"/>
        </w:pBdr>
        <w:ind w:left="2920"/>
        <w:rPr>
          <w:sz w:val="2"/>
          <w:szCs w:val="2"/>
        </w:rPr>
      </w:pPr>
    </w:p>
    <w:p w:rsidR="00840AFA" w:rsidRDefault="00840AFA" w:rsidP="00840AFA">
      <w:pPr>
        <w:ind w:firstLine="567"/>
        <w:rPr>
          <w:b/>
        </w:rPr>
      </w:pPr>
      <w:r>
        <w:t xml:space="preserve">10. Наличие подвала    </w:t>
      </w:r>
      <w:r>
        <w:rPr>
          <w:b/>
        </w:rPr>
        <w:t>нет</w:t>
      </w:r>
    </w:p>
    <w:p w:rsidR="00840AFA" w:rsidRDefault="00840AFA" w:rsidP="00840AFA">
      <w:pPr>
        <w:pBdr>
          <w:top w:val="single" w:sz="4" w:space="1" w:color="auto"/>
        </w:pBdr>
        <w:ind w:left="2835"/>
        <w:rPr>
          <w:sz w:val="2"/>
          <w:szCs w:val="2"/>
        </w:rPr>
      </w:pPr>
    </w:p>
    <w:p w:rsidR="00840AFA" w:rsidRDefault="00840AFA" w:rsidP="00840AFA">
      <w:pPr>
        <w:ind w:firstLine="567"/>
        <w:rPr>
          <w:b/>
        </w:rPr>
      </w:pPr>
      <w:r>
        <w:t xml:space="preserve">11. Наличие цокольного этажа </w:t>
      </w:r>
      <w:r>
        <w:rPr>
          <w:b/>
        </w:rPr>
        <w:t>нет</w:t>
      </w:r>
    </w:p>
    <w:p w:rsidR="00840AFA" w:rsidRDefault="00840AFA" w:rsidP="00840AFA">
      <w:pPr>
        <w:pBdr>
          <w:top w:val="single" w:sz="4" w:space="1" w:color="auto"/>
        </w:pBdr>
        <w:ind w:left="3828"/>
        <w:rPr>
          <w:sz w:val="2"/>
          <w:szCs w:val="2"/>
        </w:rPr>
      </w:pPr>
    </w:p>
    <w:p w:rsidR="00840AFA" w:rsidRDefault="00840AFA" w:rsidP="00840AFA">
      <w:pPr>
        <w:ind w:firstLine="567"/>
        <w:rPr>
          <w:b/>
        </w:rPr>
      </w:pPr>
      <w:r>
        <w:t xml:space="preserve">12. Наличие мансарды  </w:t>
      </w:r>
      <w:r>
        <w:rPr>
          <w:b/>
        </w:rPr>
        <w:t>нет</w:t>
      </w:r>
    </w:p>
    <w:p w:rsidR="00840AFA" w:rsidRDefault="00840AFA" w:rsidP="00840AFA">
      <w:pPr>
        <w:pBdr>
          <w:top w:val="single" w:sz="4" w:space="1" w:color="auto"/>
        </w:pBdr>
        <w:ind w:left="3005"/>
        <w:rPr>
          <w:sz w:val="2"/>
          <w:szCs w:val="2"/>
        </w:rPr>
      </w:pPr>
    </w:p>
    <w:p w:rsidR="00840AFA" w:rsidRDefault="00840AFA" w:rsidP="00840AFA">
      <w:pPr>
        <w:ind w:firstLine="567"/>
        <w:rPr>
          <w:b/>
        </w:rPr>
      </w:pPr>
      <w:r>
        <w:t xml:space="preserve">13. Наличие мезонина  </w:t>
      </w:r>
      <w:r>
        <w:rPr>
          <w:b/>
        </w:rPr>
        <w:t>нет</w:t>
      </w:r>
    </w:p>
    <w:p w:rsidR="00840AFA" w:rsidRDefault="00840AFA" w:rsidP="00840AFA">
      <w:pPr>
        <w:pBdr>
          <w:top w:val="single" w:sz="4" w:space="1" w:color="auto"/>
        </w:pBdr>
        <w:ind w:left="2977"/>
        <w:rPr>
          <w:sz w:val="2"/>
          <w:szCs w:val="2"/>
        </w:rPr>
      </w:pPr>
    </w:p>
    <w:p w:rsidR="00840AFA" w:rsidRDefault="00840AFA" w:rsidP="00840AFA">
      <w:pPr>
        <w:ind w:firstLine="567"/>
        <w:rPr>
          <w:b/>
        </w:rPr>
      </w:pPr>
      <w:r>
        <w:t>14. Количество квартир  4</w:t>
      </w:r>
    </w:p>
    <w:p w:rsidR="00840AFA" w:rsidRDefault="00840AFA" w:rsidP="00840AFA">
      <w:pPr>
        <w:pBdr>
          <w:top w:val="single" w:sz="4" w:space="1" w:color="auto"/>
        </w:pBdr>
        <w:ind w:left="3119"/>
        <w:rPr>
          <w:sz w:val="2"/>
          <w:szCs w:val="2"/>
        </w:rPr>
      </w:pPr>
    </w:p>
    <w:p w:rsidR="00840AFA" w:rsidRDefault="00840AFA" w:rsidP="00840AFA">
      <w:pPr>
        <w:ind w:firstLine="567"/>
        <w:jc w:val="both"/>
        <w:rPr>
          <w:sz w:val="2"/>
          <w:szCs w:val="2"/>
        </w:rPr>
      </w:pPr>
      <w:r>
        <w:t>15. Количество нежилых помещений, не входящих в состав общего имущества</w:t>
      </w:r>
      <w:r>
        <w:br/>
      </w:r>
    </w:p>
    <w:p w:rsidR="00840AFA" w:rsidRDefault="00840AFA" w:rsidP="00840AFA">
      <w:pPr>
        <w:ind w:left="567"/>
      </w:pPr>
      <w:r>
        <w:t xml:space="preserve"> помещение</w:t>
      </w:r>
    </w:p>
    <w:p w:rsidR="00840AFA" w:rsidRDefault="00840AFA" w:rsidP="00840AFA">
      <w:pPr>
        <w:pBdr>
          <w:top w:val="single" w:sz="4" w:space="1" w:color="auto"/>
        </w:pBdr>
        <w:ind w:left="567"/>
        <w:rPr>
          <w:sz w:val="2"/>
          <w:szCs w:val="2"/>
        </w:rPr>
      </w:pPr>
    </w:p>
    <w:p w:rsidR="00840AFA" w:rsidRDefault="00840AFA" w:rsidP="00840AFA">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Pr>
          <w:b/>
        </w:rPr>
        <w:t>нет</w:t>
      </w:r>
    </w:p>
    <w:p w:rsidR="00840AFA" w:rsidRDefault="00840AFA" w:rsidP="00840AFA">
      <w:pPr>
        <w:pBdr>
          <w:top w:val="single" w:sz="4" w:space="1" w:color="auto"/>
        </w:pBdr>
        <w:rPr>
          <w:sz w:val="2"/>
          <w:szCs w:val="2"/>
        </w:rPr>
      </w:pPr>
    </w:p>
    <w:p w:rsidR="00840AFA" w:rsidRDefault="00840AFA" w:rsidP="00840AFA">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840AFA" w:rsidRDefault="00840AFA" w:rsidP="00840AFA">
      <w:r>
        <w:t xml:space="preserve">               нет</w:t>
      </w:r>
    </w:p>
    <w:p w:rsidR="00840AFA" w:rsidRDefault="00840AFA" w:rsidP="00840AFA">
      <w:pPr>
        <w:pBdr>
          <w:top w:val="single" w:sz="4" w:space="1" w:color="auto"/>
        </w:pBdr>
        <w:rPr>
          <w:sz w:val="2"/>
          <w:szCs w:val="2"/>
        </w:rPr>
      </w:pPr>
    </w:p>
    <w:p w:rsidR="00840AFA" w:rsidRDefault="00840AFA" w:rsidP="00840AFA">
      <w:pPr>
        <w:tabs>
          <w:tab w:val="center" w:pos="5387"/>
          <w:tab w:val="left" w:pos="7371"/>
        </w:tabs>
        <w:ind w:firstLine="567"/>
      </w:pPr>
      <w:r>
        <w:t>18. Строительный объем</w:t>
      </w:r>
      <w:r>
        <w:rPr>
          <w:b/>
        </w:rPr>
        <w:t>371</w:t>
      </w:r>
      <w:r>
        <w:tab/>
      </w:r>
      <w:r>
        <w:tab/>
        <w:t>куб. м</w:t>
      </w:r>
    </w:p>
    <w:p w:rsidR="00840AFA" w:rsidRDefault="00840AFA" w:rsidP="00840AFA">
      <w:pPr>
        <w:tabs>
          <w:tab w:val="center" w:pos="5387"/>
          <w:tab w:val="left" w:pos="7371"/>
        </w:tabs>
        <w:ind w:firstLine="567"/>
      </w:pPr>
      <w:r>
        <w:t>19. Площадь:</w:t>
      </w:r>
    </w:p>
    <w:p w:rsidR="00840AFA" w:rsidRDefault="00840AFA" w:rsidP="00840AFA">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98,4</w:t>
      </w:r>
      <w:r>
        <w:tab/>
      </w:r>
      <w:r>
        <w:tab/>
        <w:t>кв. м</w:t>
      </w:r>
    </w:p>
    <w:p w:rsidR="00840AFA" w:rsidRDefault="00840AFA" w:rsidP="00840AFA">
      <w:pPr>
        <w:pBdr>
          <w:top w:val="single" w:sz="4" w:space="1" w:color="auto"/>
        </w:pBdr>
        <w:ind w:left="1049" w:right="5642"/>
        <w:rPr>
          <w:sz w:val="2"/>
          <w:szCs w:val="2"/>
        </w:rPr>
      </w:pPr>
    </w:p>
    <w:p w:rsidR="00840AFA" w:rsidRDefault="00840AFA" w:rsidP="00840AFA">
      <w:pPr>
        <w:tabs>
          <w:tab w:val="center" w:pos="7598"/>
          <w:tab w:val="right" w:pos="10206"/>
        </w:tabs>
        <w:ind w:firstLine="567"/>
      </w:pPr>
      <w:r>
        <w:t xml:space="preserve">б) жилых помещений (общая площадь квартир     </w:t>
      </w:r>
      <w:r w:rsidRPr="008E118E">
        <w:rPr>
          <w:b/>
        </w:rPr>
        <w:t xml:space="preserve">98,4  </w:t>
      </w:r>
      <w:r>
        <w:rPr>
          <w:b/>
        </w:rPr>
        <w:t xml:space="preserve">             </w:t>
      </w:r>
      <w:r>
        <w:t>кв. м</w:t>
      </w:r>
    </w:p>
    <w:p w:rsidR="00840AFA" w:rsidRDefault="00840AFA" w:rsidP="00840AFA">
      <w:pPr>
        <w:pBdr>
          <w:top w:val="single" w:sz="4" w:space="1" w:color="auto"/>
        </w:pBdr>
        <w:ind w:left="5585" w:right="624"/>
        <w:rPr>
          <w:sz w:val="2"/>
          <w:szCs w:val="2"/>
        </w:rPr>
      </w:pPr>
    </w:p>
    <w:p w:rsidR="00840AFA" w:rsidRDefault="00840AFA" w:rsidP="00840AFA">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840AFA" w:rsidRDefault="00840AFA" w:rsidP="00840AFA">
      <w:pPr>
        <w:pBdr>
          <w:top w:val="single" w:sz="4" w:space="1" w:color="auto"/>
        </w:pBdr>
        <w:ind w:left="3941" w:right="2240"/>
        <w:rPr>
          <w:sz w:val="2"/>
          <w:szCs w:val="2"/>
        </w:rPr>
      </w:pPr>
    </w:p>
    <w:p w:rsidR="00840AFA" w:rsidRDefault="00840AFA" w:rsidP="00840AFA">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840AFA" w:rsidRDefault="00840AFA" w:rsidP="00840AFA">
      <w:pPr>
        <w:pBdr>
          <w:top w:val="single" w:sz="4" w:space="1" w:color="auto"/>
        </w:pBdr>
        <w:ind w:left="4734" w:right="1389"/>
        <w:rPr>
          <w:sz w:val="2"/>
          <w:szCs w:val="2"/>
        </w:rPr>
      </w:pPr>
    </w:p>
    <w:p w:rsidR="00840AFA" w:rsidRDefault="00840AFA" w:rsidP="00840AFA">
      <w:pPr>
        <w:tabs>
          <w:tab w:val="center" w:pos="5245"/>
          <w:tab w:val="left" w:pos="7088"/>
        </w:tabs>
        <w:ind w:firstLine="567"/>
      </w:pPr>
      <w:r>
        <w:t xml:space="preserve">20. Количество лестниц  </w:t>
      </w:r>
      <w:r>
        <w:rPr>
          <w:b/>
        </w:rPr>
        <w:t>нет</w:t>
      </w:r>
      <w:r>
        <w:tab/>
        <w:t>шт.</w:t>
      </w:r>
    </w:p>
    <w:p w:rsidR="00840AFA" w:rsidRDefault="00840AFA" w:rsidP="00840AFA">
      <w:pPr>
        <w:pBdr>
          <w:top w:val="single" w:sz="4" w:space="1" w:color="auto"/>
        </w:pBdr>
        <w:ind w:left="3147" w:right="3232"/>
        <w:rPr>
          <w:sz w:val="2"/>
          <w:szCs w:val="2"/>
        </w:rPr>
      </w:pPr>
    </w:p>
    <w:p w:rsidR="00840AFA" w:rsidRDefault="00840AFA" w:rsidP="00840AFA">
      <w:pPr>
        <w:ind w:firstLine="567"/>
        <w:jc w:val="both"/>
        <w:rPr>
          <w:sz w:val="2"/>
          <w:szCs w:val="2"/>
        </w:rPr>
      </w:pPr>
      <w:r>
        <w:t>21. Уборочная площадь лестниц (включая межквартирные лестничные площадки)</w:t>
      </w:r>
      <w:r>
        <w:br/>
      </w:r>
    </w:p>
    <w:p w:rsidR="00840AFA" w:rsidRDefault="00840AFA" w:rsidP="00840AFA">
      <w:pPr>
        <w:tabs>
          <w:tab w:val="left" w:pos="3969"/>
        </w:tabs>
        <w:rPr>
          <w:sz w:val="2"/>
          <w:szCs w:val="2"/>
        </w:rPr>
      </w:pPr>
      <w:r>
        <w:rPr>
          <w:b/>
        </w:rPr>
        <w:t>нет</w:t>
      </w:r>
      <w:r>
        <w:tab/>
        <w:t>кв. м</w:t>
      </w:r>
    </w:p>
    <w:p w:rsidR="00840AFA" w:rsidRDefault="00840AFA" w:rsidP="00840AFA">
      <w:pPr>
        <w:tabs>
          <w:tab w:val="center" w:pos="7230"/>
          <w:tab w:val="left" w:pos="9356"/>
        </w:tabs>
        <w:ind w:firstLine="567"/>
      </w:pPr>
      <w:r>
        <w:t xml:space="preserve">22. Уборочная площадь общих коридоров  </w:t>
      </w:r>
      <w:r>
        <w:tab/>
        <w:t>кв. м</w:t>
      </w:r>
    </w:p>
    <w:p w:rsidR="00840AFA" w:rsidRDefault="00840AFA" w:rsidP="00840AFA">
      <w:pPr>
        <w:pBdr>
          <w:top w:val="single" w:sz="4" w:space="1" w:color="auto"/>
        </w:pBdr>
        <w:ind w:left="4990" w:right="964"/>
        <w:rPr>
          <w:sz w:val="2"/>
          <w:szCs w:val="2"/>
        </w:rPr>
      </w:pPr>
    </w:p>
    <w:p w:rsidR="00840AFA" w:rsidRDefault="00840AFA" w:rsidP="00840AFA">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Pr>
          <w:b/>
        </w:rPr>
        <w:t>)              нет</w:t>
      </w:r>
      <w:r>
        <w:tab/>
      </w:r>
      <w:r>
        <w:tab/>
      </w:r>
    </w:p>
    <w:p w:rsidR="00840AFA" w:rsidRDefault="00840AFA" w:rsidP="00840AFA">
      <w:pPr>
        <w:pBdr>
          <w:top w:val="single" w:sz="4" w:space="1" w:color="auto"/>
        </w:pBdr>
        <w:ind w:left="4082" w:right="1814"/>
        <w:rPr>
          <w:sz w:val="2"/>
          <w:szCs w:val="2"/>
        </w:rPr>
      </w:pPr>
    </w:p>
    <w:p w:rsidR="00840AFA" w:rsidRDefault="00840AFA" w:rsidP="00840AFA">
      <w:pPr>
        <w:spacing w:before="400"/>
        <w:jc w:val="center"/>
        <w:rPr>
          <w:b/>
          <w:bCs/>
          <w:sz w:val="26"/>
          <w:szCs w:val="26"/>
        </w:rPr>
      </w:pPr>
      <w:r>
        <w:t xml:space="preserve">24. Площадь земельного участка, входящего в состав общего иущества многоквартирного дома   </w:t>
      </w:r>
      <w:r>
        <w:rPr>
          <w:b/>
        </w:rPr>
        <w:t>1124</w:t>
      </w:r>
      <w:r>
        <w:t xml:space="preserve">  кв.м.  </w:t>
      </w:r>
    </w:p>
    <w:p w:rsidR="00840AFA" w:rsidRDefault="00840AFA" w:rsidP="00840AFA">
      <w:pPr>
        <w:pBdr>
          <w:top w:val="single" w:sz="4" w:space="1" w:color="auto"/>
        </w:pBdr>
        <w:rPr>
          <w:sz w:val="2"/>
          <w:szCs w:val="2"/>
        </w:rPr>
      </w:pPr>
    </w:p>
    <w:p w:rsidR="00840AFA" w:rsidRDefault="00840AFA" w:rsidP="00840AFA">
      <w:pPr>
        <w:ind w:firstLine="567"/>
        <w:rPr>
          <w:b/>
          <w:sz w:val="2"/>
          <w:szCs w:val="2"/>
        </w:rPr>
      </w:pPr>
      <w:r>
        <w:t>25. Кадастровый номер земельного участка (при его наличии) _____________________________________________________________________________</w:t>
      </w:r>
    </w:p>
    <w:p w:rsidR="00840AFA" w:rsidRDefault="00840AFA" w:rsidP="00840AFA">
      <w:pPr>
        <w:spacing w:before="360" w:after="240"/>
        <w:jc w:val="center"/>
      </w:pPr>
      <w:r>
        <w:rPr>
          <w:lang w:val="en-US"/>
        </w:rPr>
        <w:t>II</w:t>
      </w:r>
      <w:r>
        <w:t>. Техническое состояние многоквартирного дома, включая пристройки</w:t>
      </w:r>
    </w:p>
    <w:tbl>
      <w:tblPr>
        <w:tblW w:w="9420" w:type="dxa"/>
        <w:tblLayout w:type="fixed"/>
        <w:tblCellMar>
          <w:left w:w="28" w:type="dxa"/>
          <w:right w:w="28" w:type="dxa"/>
        </w:tblCellMar>
        <w:tblLook w:val="04A0"/>
      </w:tblPr>
      <w:tblGrid>
        <w:gridCol w:w="3926"/>
        <w:gridCol w:w="2747"/>
        <w:gridCol w:w="2747"/>
      </w:tblGrid>
      <w:tr w:rsidR="00840AFA" w:rsidTr="00840AFA">
        <w:trPr>
          <w:trHeight w:val="648"/>
        </w:trPr>
        <w:tc>
          <w:tcPr>
            <w:tcW w:w="3928" w:type="dxa"/>
            <w:tcBorders>
              <w:top w:val="single" w:sz="4" w:space="0" w:color="auto"/>
              <w:left w:val="single" w:sz="4" w:space="0" w:color="auto"/>
              <w:bottom w:val="single" w:sz="4" w:space="0" w:color="auto"/>
              <w:right w:val="single" w:sz="4" w:space="0" w:color="auto"/>
            </w:tcBorders>
            <w:hideMark/>
          </w:tcPr>
          <w:p w:rsidR="00840AFA" w:rsidRDefault="00840AFA" w:rsidP="00840AFA">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hideMark/>
          </w:tcPr>
          <w:p w:rsidR="00840AFA" w:rsidRDefault="00840AFA" w:rsidP="00840AFA">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hideMark/>
          </w:tcPr>
          <w:p w:rsidR="00840AFA" w:rsidRDefault="00840AFA" w:rsidP="00840AFA">
            <w:pPr>
              <w:jc w:val="center"/>
            </w:pPr>
            <w:r>
              <w:t>Техническое состояние элементов общего имущества многоквартирного дома</w:t>
            </w:r>
          </w:p>
        </w:tc>
      </w:tr>
      <w:tr w:rsidR="00840AFA" w:rsidTr="00840AFA">
        <w:trPr>
          <w:trHeight w:val="158"/>
        </w:trPr>
        <w:tc>
          <w:tcPr>
            <w:tcW w:w="3928"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 xml:space="preserve">Деревянные стулья </w:t>
            </w:r>
            <w:r>
              <w:lastRenderedPageBreak/>
              <w:t xml:space="preserve">цоколь кирпичный </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lastRenderedPageBreak/>
              <w:t xml:space="preserve">Искривление </w:t>
            </w:r>
            <w:r>
              <w:lastRenderedPageBreak/>
              <w:t>горизонтальных линий цоколя</w:t>
            </w:r>
          </w:p>
        </w:tc>
      </w:tr>
      <w:tr w:rsidR="00840AFA" w:rsidTr="00840AFA">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lastRenderedPageBreak/>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 xml:space="preserve">Бревенчатые оштукатуренные </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Деформация стен</w:t>
            </w:r>
          </w:p>
        </w:tc>
      </w:tr>
      <w:tr w:rsidR="00840AFA" w:rsidTr="00840AFA">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 xml:space="preserve">Деревянные </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Выпучивание в вертикальной плоскости</w:t>
            </w:r>
          </w:p>
        </w:tc>
      </w:tr>
      <w:tr w:rsidR="00840AFA" w:rsidTr="00840AFA">
        <w:trPr>
          <w:cantSplit/>
          <w:trHeight w:val="158"/>
        </w:trPr>
        <w:tc>
          <w:tcPr>
            <w:tcW w:w="3928" w:type="dxa"/>
            <w:tcBorders>
              <w:top w:val="nil"/>
              <w:left w:val="single" w:sz="4" w:space="0" w:color="auto"/>
              <w:bottom w:val="nil"/>
              <w:right w:val="single" w:sz="4" w:space="0" w:color="auto"/>
            </w:tcBorders>
            <w:hideMark/>
          </w:tcPr>
          <w:p w:rsidR="00840AFA" w:rsidRDefault="00840AFA" w:rsidP="00840AFA">
            <w:pPr>
              <w:ind w:left="57"/>
            </w:pPr>
            <w:r>
              <w:t>4. Перекрытия</w:t>
            </w:r>
          </w:p>
        </w:tc>
        <w:tc>
          <w:tcPr>
            <w:tcW w:w="2749" w:type="dxa"/>
            <w:vMerge w:val="restart"/>
            <w:tcBorders>
              <w:top w:val="nil"/>
              <w:left w:val="single" w:sz="4" w:space="0" w:color="auto"/>
              <w:bottom w:val="nil"/>
              <w:right w:val="single" w:sz="4" w:space="0" w:color="auto"/>
            </w:tcBorders>
            <w:hideMark/>
          </w:tcPr>
          <w:p w:rsidR="00840AFA" w:rsidRDefault="00840AFA" w:rsidP="00840AFA">
            <w:pPr>
              <w:ind w:left="57"/>
            </w:pPr>
            <w:r>
              <w:t>Деревянные отепленные</w:t>
            </w:r>
          </w:p>
        </w:tc>
        <w:tc>
          <w:tcPr>
            <w:tcW w:w="2749" w:type="dxa"/>
            <w:vMerge w:val="restart"/>
            <w:tcBorders>
              <w:top w:val="nil"/>
              <w:left w:val="single" w:sz="4" w:space="0" w:color="auto"/>
              <w:bottom w:val="nil"/>
              <w:right w:val="single" w:sz="4" w:space="0" w:color="auto"/>
            </w:tcBorders>
            <w:hideMark/>
          </w:tcPr>
          <w:p w:rsidR="00840AFA" w:rsidRDefault="00840AFA" w:rsidP="00840AFA">
            <w:pPr>
              <w:ind w:left="57"/>
            </w:pPr>
            <w:r>
              <w:t>Трещины в перекрытии</w:t>
            </w:r>
          </w:p>
        </w:tc>
      </w:tr>
      <w:tr w:rsidR="00840AFA" w:rsidTr="00840AFA">
        <w:trPr>
          <w:cantSplit/>
          <w:trHeight w:val="166"/>
        </w:trPr>
        <w:tc>
          <w:tcPr>
            <w:tcW w:w="3928" w:type="dxa"/>
            <w:tcBorders>
              <w:top w:val="nil"/>
              <w:left w:val="single" w:sz="4" w:space="0" w:color="auto"/>
              <w:bottom w:val="nil"/>
              <w:right w:val="single" w:sz="4" w:space="0" w:color="auto"/>
            </w:tcBorders>
            <w:hideMark/>
          </w:tcPr>
          <w:p w:rsidR="00840AFA" w:rsidRDefault="00840AFA" w:rsidP="00840AFA">
            <w:pPr>
              <w:ind w:left="992"/>
            </w:pPr>
            <w:r>
              <w:t>чердачные</w:t>
            </w:r>
          </w:p>
        </w:tc>
        <w:tc>
          <w:tcPr>
            <w:tcW w:w="2749" w:type="dxa"/>
            <w:vMerge/>
            <w:tcBorders>
              <w:top w:val="nil"/>
              <w:left w:val="single" w:sz="4" w:space="0" w:color="auto"/>
              <w:bottom w:val="nil"/>
              <w:right w:val="single" w:sz="4" w:space="0" w:color="auto"/>
            </w:tcBorders>
            <w:vAlign w:val="center"/>
            <w:hideMark/>
          </w:tcPr>
          <w:p w:rsidR="00840AFA" w:rsidRDefault="00840AFA" w:rsidP="00840AFA"/>
        </w:tc>
        <w:tc>
          <w:tcPr>
            <w:tcW w:w="2749" w:type="dxa"/>
            <w:vMerge/>
            <w:tcBorders>
              <w:top w:val="nil"/>
              <w:left w:val="single" w:sz="4" w:space="0" w:color="auto"/>
              <w:bottom w:val="nil"/>
              <w:right w:val="single" w:sz="4" w:space="0" w:color="auto"/>
            </w:tcBorders>
            <w:vAlign w:val="center"/>
            <w:hideMark/>
          </w:tcPr>
          <w:p w:rsidR="00840AFA" w:rsidRDefault="00840AFA" w:rsidP="00840AFA"/>
        </w:tc>
      </w:tr>
      <w:tr w:rsidR="00840AFA" w:rsidTr="00840AFA">
        <w:trPr>
          <w:trHeight w:val="158"/>
        </w:trPr>
        <w:tc>
          <w:tcPr>
            <w:tcW w:w="3928" w:type="dxa"/>
            <w:tcBorders>
              <w:top w:val="nil"/>
              <w:left w:val="single" w:sz="4" w:space="0" w:color="auto"/>
              <w:bottom w:val="nil"/>
              <w:right w:val="single" w:sz="4" w:space="0" w:color="auto"/>
            </w:tcBorders>
            <w:hideMark/>
          </w:tcPr>
          <w:p w:rsidR="00840AFA" w:rsidRDefault="00840AFA" w:rsidP="00840AFA">
            <w:pPr>
              <w:ind w:left="992"/>
            </w:pPr>
            <w:r>
              <w:t>междуэтажные</w:t>
            </w:r>
          </w:p>
        </w:tc>
        <w:tc>
          <w:tcPr>
            <w:tcW w:w="2749" w:type="dxa"/>
            <w:tcBorders>
              <w:top w:val="nil"/>
              <w:left w:val="single" w:sz="4" w:space="0" w:color="auto"/>
              <w:bottom w:val="nil"/>
              <w:right w:val="single" w:sz="4" w:space="0" w:color="auto"/>
            </w:tcBorders>
          </w:tcPr>
          <w:p w:rsidR="00840AFA" w:rsidRDefault="00840AFA" w:rsidP="00840AFA">
            <w:pPr>
              <w:ind w:left="57"/>
            </w:pPr>
          </w:p>
        </w:tc>
        <w:tc>
          <w:tcPr>
            <w:tcW w:w="2749" w:type="dxa"/>
            <w:tcBorders>
              <w:top w:val="nil"/>
              <w:left w:val="single" w:sz="4" w:space="0" w:color="auto"/>
              <w:bottom w:val="nil"/>
              <w:right w:val="single" w:sz="4" w:space="0" w:color="auto"/>
            </w:tcBorders>
          </w:tcPr>
          <w:p w:rsidR="00840AFA" w:rsidRDefault="00840AFA" w:rsidP="00840AFA">
            <w:pPr>
              <w:ind w:left="57"/>
            </w:pPr>
          </w:p>
        </w:tc>
      </w:tr>
      <w:tr w:rsidR="00840AFA" w:rsidTr="00840AFA">
        <w:trPr>
          <w:trHeight w:val="158"/>
        </w:trPr>
        <w:tc>
          <w:tcPr>
            <w:tcW w:w="3928" w:type="dxa"/>
            <w:tcBorders>
              <w:top w:val="nil"/>
              <w:left w:val="single" w:sz="4" w:space="0" w:color="auto"/>
              <w:bottom w:val="nil"/>
              <w:right w:val="single" w:sz="4" w:space="0" w:color="auto"/>
            </w:tcBorders>
            <w:hideMark/>
          </w:tcPr>
          <w:p w:rsidR="00840AFA" w:rsidRDefault="00840AFA" w:rsidP="00840AFA">
            <w:pPr>
              <w:ind w:left="992"/>
            </w:pPr>
            <w:r>
              <w:t>подвальные</w:t>
            </w:r>
          </w:p>
        </w:tc>
        <w:tc>
          <w:tcPr>
            <w:tcW w:w="2749" w:type="dxa"/>
            <w:tcBorders>
              <w:top w:val="nil"/>
              <w:left w:val="single" w:sz="4" w:space="0" w:color="auto"/>
              <w:bottom w:val="nil"/>
              <w:right w:val="single" w:sz="4" w:space="0" w:color="auto"/>
            </w:tcBorders>
            <w:hideMark/>
          </w:tcPr>
          <w:p w:rsidR="00840AFA" w:rsidRDefault="00840AFA" w:rsidP="00840AFA">
            <w:pPr>
              <w:ind w:left="57"/>
            </w:pPr>
            <w:r>
              <w:t>----------«---------</w:t>
            </w:r>
          </w:p>
        </w:tc>
        <w:tc>
          <w:tcPr>
            <w:tcW w:w="2749" w:type="dxa"/>
            <w:tcBorders>
              <w:top w:val="nil"/>
              <w:left w:val="single" w:sz="4" w:space="0" w:color="auto"/>
              <w:bottom w:val="nil"/>
              <w:right w:val="single" w:sz="4" w:space="0" w:color="auto"/>
            </w:tcBorders>
          </w:tcPr>
          <w:p w:rsidR="00840AFA" w:rsidRDefault="00840AFA" w:rsidP="00840AFA">
            <w:pPr>
              <w:ind w:left="57"/>
            </w:pPr>
          </w:p>
        </w:tc>
      </w:tr>
      <w:tr w:rsidR="00840AFA" w:rsidTr="00840AFA">
        <w:trPr>
          <w:trHeight w:val="166"/>
        </w:trPr>
        <w:tc>
          <w:tcPr>
            <w:tcW w:w="3928" w:type="dxa"/>
            <w:tcBorders>
              <w:top w:val="nil"/>
              <w:left w:val="single" w:sz="4" w:space="0" w:color="auto"/>
              <w:bottom w:val="nil"/>
              <w:right w:val="single" w:sz="4" w:space="0" w:color="auto"/>
            </w:tcBorders>
            <w:hideMark/>
          </w:tcPr>
          <w:p w:rsidR="00840AFA" w:rsidRDefault="00840AFA" w:rsidP="00840AFA">
            <w:pPr>
              <w:ind w:left="992"/>
            </w:pPr>
            <w:r>
              <w:t>(другое)</w:t>
            </w:r>
          </w:p>
        </w:tc>
        <w:tc>
          <w:tcPr>
            <w:tcW w:w="2749" w:type="dxa"/>
            <w:tcBorders>
              <w:top w:val="nil"/>
              <w:left w:val="single" w:sz="4" w:space="0" w:color="auto"/>
              <w:bottom w:val="nil"/>
              <w:right w:val="single" w:sz="4" w:space="0" w:color="auto"/>
            </w:tcBorders>
          </w:tcPr>
          <w:p w:rsidR="00840AFA" w:rsidRDefault="00840AFA" w:rsidP="00840AFA">
            <w:pPr>
              <w:ind w:left="57"/>
            </w:pPr>
          </w:p>
        </w:tc>
        <w:tc>
          <w:tcPr>
            <w:tcW w:w="2749" w:type="dxa"/>
            <w:tcBorders>
              <w:top w:val="nil"/>
              <w:left w:val="single" w:sz="4" w:space="0" w:color="auto"/>
              <w:bottom w:val="nil"/>
              <w:right w:val="single" w:sz="4" w:space="0" w:color="auto"/>
            </w:tcBorders>
          </w:tcPr>
          <w:p w:rsidR="00840AFA" w:rsidRDefault="00840AFA" w:rsidP="00840AFA">
            <w:pPr>
              <w:ind w:left="57"/>
            </w:pPr>
          </w:p>
        </w:tc>
      </w:tr>
      <w:tr w:rsidR="00840AFA" w:rsidTr="00840AFA">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шифер</w:t>
            </w:r>
          </w:p>
        </w:tc>
        <w:tc>
          <w:tcPr>
            <w:tcW w:w="2749" w:type="dxa"/>
            <w:tcBorders>
              <w:top w:val="single" w:sz="4" w:space="0" w:color="auto"/>
              <w:left w:val="single" w:sz="4" w:space="0" w:color="auto"/>
              <w:bottom w:val="single" w:sz="4" w:space="0" w:color="auto"/>
              <w:right w:val="single" w:sz="4" w:space="0" w:color="auto"/>
            </w:tcBorders>
            <w:vAlign w:val="bottom"/>
          </w:tcPr>
          <w:p w:rsidR="00840AFA" w:rsidRDefault="00840AFA" w:rsidP="00840AFA">
            <w:pPr>
              <w:ind w:left="57"/>
            </w:pPr>
          </w:p>
        </w:tc>
      </w:tr>
      <w:tr w:rsidR="00840AFA" w:rsidTr="00840AFA">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Ослабление крепления отдельных  листов</w:t>
            </w:r>
          </w:p>
        </w:tc>
      </w:tr>
      <w:tr w:rsidR="00840AFA" w:rsidTr="00840AFA">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840AFA" w:rsidRDefault="00840AFA" w:rsidP="00840AFA">
            <w:pPr>
              <w:ind w:left="57"/>
            </w:pPr>
            <w:r>
              <w:t>7. Проемы</w:t>
            </w:r>
          </w:p>
        </w:tc>
        <w:tc>
          <w:tcPr>
            <w:tcW w:w="2749" w:type="dxa"/>
            <w:vMerge w:val="restart"/>
            <w:tcBorders>
              <w:top w:val="single" w:sz="4" w:space="0" w:color="auto"/>
              <w:left w:val="nil"/>
              <w:bottom w:val="nil"/>
              <w:right w:val="single" w:sz="4" w:space="0" w:color="auto"/>
            </w:tcBorders>
            <w:vAlign w:val="bottom"/>
            <w:hideMark/>
          </w:tcPr>
          <w:p w:rsidR="00840AFA" w:rsidRDefault="00840AFA" w:rsidP="00840AFA">
            <w:pPr>
              <w:ind w:left="57"/>
            </w:pPr>
            <w:r>
              <w:t>Двойные створные</w:t>
            </w:r>
          </w:p>
        </w:tc>
        <w:tc>
          <w:tcPr>
            <w:tcW w:w="2749" w:type="dxa"/>
            <w:vMerge w:val="restart"/>
            <w:tcBorders>
              <w:top w:val="single" w:sz="4" w:space="0" w:color="auto"/>
              <w:left w:val="nil"/>
              <w:bottom w:val="nil"/>
              <w:right w:val="single" w:sz="4" w:space="0" w:color="auto"/>
            </w:tcBorders>
            <w:vAlign w:val="bottom"/>
          </w:tcPr>
          <w:p w:rsidR="00840AFA" w:rsidRDefault="00840AFA" w:rsidP="00840AFA">
            <w:pPr>
              <w:ind w:left="57"/>
            </w:pPr>
          </w:p>
        </w:tc>
      </w:tr>
      <w:tr w:rsidR="00840AFA" w:rsidTr="00840AFA">
        <w:trPr>
          <w:cantSplit/>
          <w:trHeight w:val="166"/>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окна</w:t>
            </w:r>
          </w:p>
        </w:tc>
        <w:tc>
          <w:tcPr>
            <w:tcW w:w="2749" w:type="dxa"/>
            <w:vMerge/>
            <w:tcBorders>
              <w:top w:val="single" w:sz="4" w:space="0" w:color="auto"/>
              <w:left w:val="nil"/>
              <w:bottom w:val="nil"/>
              <w:right w:val="single" w:sz="4" w:space="0" w:color="auto"/>
            </w:tcBorders>
            <w:vAlign w:val="center"/>
            <w:hideMark/>
          </w:tcPr>
          <w:p w:rsidR="00840AFA" w:rsidRDefault="00840AFA" w:rsidP="00840AFA"/>
        </w:tc>
        <w:tc>
          <w:tcPr>
            <w:tcW w:w="2749" w:type="dxa"/>
            <w:vMerge/>
            <w:tcBorders>
              <w:top w:val="single" w:sz="4" w:space="0" w:color="auto"/>
              <w:left w:val="nil"/>
              <w:bottom w:val="nil"/>
              <w:right w:val="single" w:sz="4" w:space="0" w:color="auto"/>
            </w:tcBorders>
            <w:vAlign w:val="center"/>
            <w:hideMark/>
          </w:tcPr>
          <w:p w:rsidR="00840AFA" w:rsidRDefault="00840AFA" w:rsidP="00840AFA"/>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двери</w:t>
            </w:r>
          </w:p>
        </w:tc>
        <w:tc>
          <w:tcPr>
            <w:tcW w:w="2749" w:type="dxa"/>
            <w:tcBorders>
              <w:top w:val="nil"/>
              <w:left w:val="nil"/>
              <w:bottom w:val="nil"/>
              <w:right w:val="single" w:sz="4" w:space="0" w:color="auto"/>
            </w:tcBorders>
            <w:vAlign w:val="bottom"/>
            <w:hideMark/>
          </w:tcPr>
          <w:p w:rsidR="00840AFA" w:rsidRDefault="00840AFA" w:rsidP="00840AFA">
            <w:pPr>
              <w:ind w:left="57"/>
            </w:pPr>
            <w:r>
              <w:t>филенчатые</w:t>
            </w: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66"/>
        </w:trPr>
        <w:tc>
          <w:tcPr>
            <w:tcW w:w="3928" w:type="dxa"/>
            <w:tcBorders>
              <w:top w:val="nil"/>
              <w:left w:val="single" w:sz="4" w:space="0" w:color="auto"/>
              <w:bottom w:val="single" w:sz="4" w:space="0" w:color="auto"/>
              <w:right w:val="single" w:sz="4" w:space="0" w:color="auto"/>
            </w:tcBorders>
            <w:vAlign w:val="bottom"/>
            <w:hideMark/>
          </w:tcPr>
          <w:p w:rsidR="00840AFA" w:rsidRDefault="00840AFA" w:rsidP="00840AFA">
            <w:pPr>
              <w:ind w:left="993"/>
            </w:pPr>
            <w:r>
              <w:t>(другое)</w:t>
            </w: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r>
      <w:tr w:rsidR="00840AFA" w:rsidTr="00840AFA">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840AFA" w:rsidRDefault="00840AFA" w:rsidP="00840AFA">
            <w:pPr>
              <w:ind w:left="57"/>
            </w:pPr>
            <w:r>
              <w:t>8. Отделка</w:t>
            </w:r>
          </w:p>
        </w:tc>
        <w:tc>
          <w:tcPr>
            <w:tcW w:w="2749" w:type="dxa"/>
            <w:vMerge w:val="restart"/>
            <w:tcBorders>
              <w:top w:val="single" w:sz="4" w:space="0" w:color="auto"/>
              <w:left w:val="nil"/>
              <w:bottom w:val="nil"/>
              <w:right w:val="single" w:sz="4" w:space="0" w:color="auto"/>
            </w:tcBorders>
            <w:vAlign w:val="bottom"/>
            <w:hideMark/>
          </w:tcPr>
          <w:p w:rsidR="00840AFA" w:rsidRDefault="00840AFA" w:rsidP="00840AFA">
            <w:pPr>
              <w:ind w:left="57"/>
            </w:pPr>
            <w:r>
              <w:t>Штукатурка побелка</w:t>
            </w:r>
          </w:p>
        </w:tc>
        <w:tc>
          <w:tcPr>
            <w:tcW w:w="2749" w:type="dxa"/>
            <w:vMerge w:val="restart"/>
            <w:tcBorders>
              <w:top w:val="single" w:sz="4" w:space="0" w:color="auto"/>
              <w:left w:val="nil"/>
              <w:bottom w:val="nil"/>
              <w:right w:val="single" w:sz="4" w:space="0" w:color="auto"/>
            </w:tcBorders>
            <w:vAlign w:val="bottom"/>
            <w:hideMark/>
          </w:tcPr>
          <w:p w:rsidR="00840AFA" w:rsidRDefault="00840AFA" w:rsidP="00840AFA">
            <w:pPr>
              <w:ind w:left="57"/>
            </w:pPr>
            <w:r>
              <w:t>трещины</w:t>
            </w:r>
          </w:p>
        </w:tc>
      </w:tr>
      <w:tr w:rsidR="00840AFA" w:rsidTr="00840AFA">
        <w:trPr>
          <w:cantSplit/>
          <w:trHeight w:val="166"/>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внутренняя</w:t>
            </w:r>
          </w:p>
        </w:tc>
        <w:tc>
          <w:tcPr>
            <w:tcW w:w="2749" w:type="dxa"/>
            <w:vMerge/>
            <w:tcBorders>
              <w:top w:val="single" w:sz="4" w:space="0" w:color="auto"/>
              <w:left w:val="nil"/>
              <w:bottom w:val="nil"/>
              <w:right w:val="single" w:sz="4" w:space="0" w:color="auto"/>
            </w:tcBorders>
            <w:vAlign w:val="center"/>
            <w:hideMark/>
          </w:tcPr>
          <w:p w:rsidR="00840AFA" w:rsidRDefault="00840AFA" w:rsidP="00840AFA"/>
        </w:tc>
        <w:tc>
          <w:tcPr>
            <w:tcW w:w="2749" w:type="dxa"/>
            <w:vMerge/>
            <w:tcBorders>
              <w:top w:val="single" w:sz="4" w:space="0" w:color="auto"/>
              <w:left w:val="nil"/>
              <w:bottom w:val="nil"/>
              <w:right w:val="single" w:sz="4" w:space="0" w:color="auto"/>
            </w:tcBorders>
            <w:vAlign w:val="center"/>
            <w:hideMark/>
          </w:tcPr>
          <w:p w:rsidR="00840AFA" w:rsidRDefault="00840AFA" w:rsidP="00840AFA"/>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наружная</w:t>
            </w:r>
          </w:p>
        </w:tc>
        <w:tc>
          <w:tcPr>
            <w:tcW w:w="2749" w:type="dxa"/>
            <w:tcBorders>
              <w:top w:val="nil"/>
              <w:left w:val="nil"/>
              <w:bottom w:val="nil"/>
              <w:right w:val="single" w:sz="4" w:space="0" w:color="auto"/>
            </w:tcBorders>
            <w:vAlign w:val="bottom"/>
            <w:hideMark/>
          </w:tcPr>
          <w:p w:rsidR="00840AFA" w:rsidRDefault="00840AFA" w:rsidP="00840AFA">
            <w:pPr>
              <w:ind w:left="57"/>
            </w:pPr>
            <w:r>
              <w:t>Штукатурка  побелка</w:t>
            </w: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66"/>
        </w:trPr>
        <w:tc>
          <w:tcPr>
            <w:tcW w:w="3928" w:type="dxa"/>
            <w:tcBorders>
              <w:top w:val="nil"/>
              <w:left w:val="single" w:sz="4" w:space="0" w:color="auto"/>
              <w:bottom w:val="single" w:sz="4" w:space="0" w:color="auto"/>
              <w:right w:val="single" w:sz="4" w:space="0" w:color="auto"/>
            </w:tcBorders>
            <w:vAlign w:val="bottom"/>
            <w:hideMark/>
          </w:tcPr>
          <w:p w:rsidR="00840AFA" w:rsidRDefault="00840AFA" w:rsidP="00840AFA">
            <w:pPr>
              <w:ind w:left="993"/>
            </w:pPr>
            <w:r>
              <w:t>(другое)</w:t>
            </w: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r>
      <w:tr w:rsidR="00840AFA" w:rsidTr="00840AFA">
        <w:trPr>
          <w:cantSplit/>
          <w:trHeight w:val="473"/>
        </w:trPr>
        <w:tc>
          <w:tcPr>
            <w:tcW w:w="3928" w:type="dxa"/>
            <w:tcBorders>
              <w:top w:val="single" w:sz="4" w:space="0" w:color="auto"/>
              <w:left w:val="single" w:sz="4" w:space="0" w:color="auto"/>
              <w:bottom w:val="nil"/>
              <w:right w:val="single" w:sz="4" w:space="0" w:color="auto"/>
            </w:tcBorders>
            <w:vAlign w:val="bottom"/>
            <w:hideMark/>
          </w:tcPr>
          <w:p w:rsidR="00840AFA" w:rsidRDefault="00840AFA" w:rsidP="00840AFA">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840AFA" w:rsidRDefault="00840AFA" w:rsidP="00840AFA">
            <w:pPr>
              <w:ind w:left="57"/>
            </w:pPr>
          </w:p>
          <w:p w:rsidR="00840AFA" w:rsidRDefault="00840AFA" w:rsidP="00840AFA">
            <w:pPr>
              <w:ind w:left="57"/>
            </w:pPr>
            <w:r>
              <w:t>есть</w:t>
            </w:r>
          </w:p>
        </w:tc>
        <w:tc>
          <w:tcPr>
            <w:tcW w:w="2749" w:type="dxa"/>
            <w:vMerge w:val="restart"/>
            <w:tcBorders>
              <w:top w:val="single" w:sz="4" w:space="0" w:color="auto"/>
              <w:left w:val="nil"/>
              <w:bottom w:val="nil"/>
              <w:right w:val="single" w:sz="4" w:space="0" w:color="auto"/>
            </w:tcBorders>
            <w:vAlign w:val="bottom"/>
            <w:hideMark/>
          </w:tcPr>
          <w:p w:rsidR="00840AFA" w:rsidRDefault="00840AFA" w:rsidP="00840AFA">
            <w:pPr>
              <w:ind w:left="57"/>
            </w:pPr>
            <w:r>
              <w:t>удовлетворительное</w:t>
            </w:r>
          </w:p>
        </w:tc>
      </w:tr>
      <w:tr w:rsidR="00840AFA" w:rsidTr="00840AFA">
        <w:trPr>
          <w:cantSplit/>
          <w:trHeight w:val="166"/>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ванны напольные</w:t>
            </w:r>
          </w:p>
        </w:tc>
        <w:tc>
          <w:tcPr>
            <w:tcW w:w="2749" w:type="dxa"/>
            <w:vMerge/>
            <w:tcBorders>
              <w:top w:val="single" w:sz="4" w:space="0" w:color="auto"/>
              <w:left w:val="nil"/>
              <w:bottom w:val="nil"/>
              <w:right w:val="single" w:sz="4" w:space="0" w:color="auto"/>
            </w:tcBorders>
            <w:vAlign w:val="center"/>
            <w:hideMark/>
          </w:tcPr>
          <w:p w:rsidR="00840AFA" w:rsidRDefault="00840AFA" w:rsidP="00840AFA"/>
        </w:tc>
        <w:tc>
          <w:tcPr>
            <w:tcW w:w="2749" w:type="dxa"/>
            <w:vMerge/>
            <w:tcBorders>
              <w:top w:val="single" w:sz="4" w:space="0" w:color="auto"/>
              <w:left w:val="nil"/>
              <w:bottom w:val="nil"/>
              <w:right w:val="single" w:sz="4" w:space="0" w:color="auto"/>
            </w:tcBorders>
            <w:vAlign w:val="center"/>
            <w:hideMark/>
          </w:tcPr>
          <w:p w:rsidR="00840AFA" w:rsidRDefault="00840AFA" w:rsidP="00840AFA"/>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электроплиты</w:t>
            </w:r>
          </w:p>
        </w:tc>
        <w:tc>
          <w:tcPr>
            <w:tcW w:w="2749" w:type="dxa"/>
            <w:tcBorders>
              <w:top w:val="nil"/>
              <w:left w:val="nil"/>
              <w:bottom w:val="nil"/>
              <w:right w:val="single" w:sz="4" w:space="0" w:color="auto"/>
            </w:tcBorders>
            <w:vAlign w:val="bottom"/>
            <w:hideMark/>
          </w:tcPr>
          <w:p w:rsidR="00840AFA" w:rsidRDefault="00840AFA" w:rsidP="00840AFA">
            <w:pPr>
              <w:ind w:left="57"/>
            </w:pPr>
            <w:r>
              <w:t>нет</w:t>
            </w: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315"/>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телефонные сети и оборудование</w:t>
            </w:r>
          </w:p>
        </w:tc>
        <w:tc>
          <w:tcPr>
            <w:tcW w:w="2749" w:type="dxa"/>
            <w:tcBorders>
              <w:top w:val="nil"/>
              <w:left w:val="nil"/>
              <w:bottom w:val="nil"/>
              <w:right w:val="single" w:sz="4" w:space="0" w:color="auto"/>
            </w:tcBorders>
            <w:vAlign w:val="bottom"/>
          </w:tcPr>
          <w:p w:rsidR="00840AFA" w:rsidRDefault="00840AFA" w:rsidP="00840AFA">
            <w:pPr>
              <w:ind w:left="57"/>
            </w:pPr>
            <w:r>
              <w:t>нет</w:t>
            </w:r>
          </w:p>
          <w:p w:rsidR="00840AFA" w:rsidRDefault="00840AFA" w:rsidP="00840AFA">
            <w:pPr>
              <w:ind w:left="57"/>
            </w:pP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324"/>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сети проводного радиовещания</w:t>
            </w:r>
          </w:p>
        </w:tc>
        <w:tc>
          <w:tcPr>
            <w:tcW w:w="2749" w:type="dxa"/>
            <w:tcBorders>
              <w:top w:val="nil"/>
              <w:left w:val="nil"/>
              <w:bottom w:val="nil"/>
              <w:right w:val="single" w:sz="4" w:space="0" w:color="auto"/>
            </w:tcBorders>
            <w:vAlign w:val="bottom"/>
            <w:hideMark/>
          </w:tcPr>
          <w:p w:rsidR="00840AFA" w:rsidRDefault="00840AFA" w:rsidP="00840AFA">
            <w:pPr>
              <w:ind w:left="57"/>
            </w:pPr>
            <w:r>
              <w:t>нет</w:t>
            </w: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66"/>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сигнализация</w:t>
            </w:r>
          </w:p>
        </w:tc>
        <w:tc>
          <w:tcPr>
            <w:tcW w:w="2749" w:type="dxa"/>
            <w:tcBorders>
              <w:top w:val="nil"/>
              <w:left w:val="nil"/>
              <w:bottom w:val="nil"/>
              <w:right w:val="single" w:sz="4" w:space="0" w:color="auto"/>
            </w:tcBorders>
            <w:vAlign w:val="bottom"/>
          </w:tcPr>
          <w:p w:rsidR="00840AFA" w:rsidRDefault="00840AFA" w:rsidP="00840AFA">
            <w:pPr>
              <w:ind w:left="57"/>
            </w:pP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мусоропровод</w:t>
            </w:r>
          </w:p>
        </w:tc>
        <w:tc>
          <w:tcPr>
            <w:tcW w:w="2749" w:type="dxa"/>
            <w:tcBorders>
              <w:top w:val="nil"/>
              <w:left w:val="nil"/>
              <w:bottom w:val="nil"/>
              <w:right w:val="single" w:sz="4" w:space="0" w:color="auto"/>
            </w:tcBorders>
            <w:vAlign w:val="bottom"/>
          </w:tcPr>
          <w:p w:rsidR="00840AFA" w:rsidRDefault="00840AFA" w:rsidP="00840AFA">
            <w:pPr>
              <w:ind w:left="57"/>
            </w:pP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лифт</w:t>
            </w:r>
          </w:p>
        </w:tc>
        <w:tc>
          <w:tcPr>
            <w:tcW w:w="2749" w:type="dxa"/>
            <w:tcBorders>
              <w:top w:val="nil"/>
              <w:left w:val="nil"/>
              <w:bottom w:val="nil"/>
              <w:right w:val="single" w:sz="4" w:space="0" w:color="auto"/>
            </w:tcBorders>
            <w:vAlign w:val="bottom"/>
          </w:tcPr>
          <w:p w:rsidR="00840AFA" w:rsidRDefault="00840AFA" w:rsidP="00840AFA">
            <w:pPr>
              <w:ind w:left="57"/>
            </w:pP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66"/>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вентиляция</w:t>
            </w:r>
          </w:p>
        </w:tc>
        <w:tc>
          <w:tcPr>
            <w:tcW w:w="2749" w:type="dxa"/>
            <w:tcBorders>
              <w:top w:val="nil"/>
              <w:left w:val="nil"/>
              <w:bottom w:val="nil"/>
              <w:right w:val="single" w:sz="4" w:space="0" w:color="auto"/>
            </w:tcBorders>
            <w:vAlign w:val="bottom"/>
            <w:hideMark/>
          </w:tcPr>
          <w:p w:rsidR="00840AFA" w:rsidRDefault="00840AFA" w:rsidP="00840AFA">
            <w:pPr>
              <w:ind w:left="57"/>
            </w:pPr>
            <w:r>
              <w:t>есть</w:t>
            </w:r>
          </w:p>
        </w:tc>
        <w:tc>
          <w:tcPr>
            <w:tcW w:w="2749" w:type="dxa"/>
            <w:tcBorders>
              <w:top w:val="nil"/>
              <w:left w:val="nil"/>
              <w:bottom w:val="nil"/>
              <w:right w:val="single" w:sz="4" w:space="0" w:color="auto"/>
            </w:tcBorders>
            <w:vAlign w:val="bottom"/>
            <w:hideMark/>
          </w:tcPr>
          <w:p w:rsidR="00840AFA" w:rsidRDefault="00840AFA" w:rsidP="00840AFA">
            <w:pPr>
              <w:ind w:left="57"/>
            </w:pPr>
            <w:r>
              <w:t>удовлетворительное</w:t>
            </w:r>
          </w:p>
        </w:tc>
      </w:tr>
      <w:tr w:rsidR="00840AFA" w:rsidTr="00840AFA">
        <w:trPr>
          <w:trHeight w:val="158"/>
        </w:trPr>
        <w:tc>
          <w:tcPr>
            <w:tcW w:w="3928" w:type="dxa"/>
            <w:tcBorders>
              <w:top w:val="nil"/>
              <w:left w:val="single" w:sz="4" w:space="0" w:color="auto"/>
              <w:bottom w:val="single" w:sz="4" w:space="0" w:color="auto"/>
              <w:right w:val="single" w:sz="4" w:space="0" w:color="auto"/>
            </w:tcBorders>
            <w:vAlign w:val="bottom"/>
            <w:hideMark/>
          </w:tcPr>
          <w:p w:rsidR="00840AFA" w:rsidRDefault="00840AFA" w:rsidP="00840AFA">
            <w:pPr>
              <w:ind w:left="993"/>
            </w:pPr>
            <w:r>
              <w:t>(другое)</w:t>
            </w: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r>
      <w:tr w:rsidR="00840AFA" w:rsidTr="00840AFA">
        <w:trPr>
          <w:cantSplit/>
          <w:trHeight w:val="482"/>
        </w:trPr>
        <w:tc>
          <w:tcPr>
            <w:tcW w:w="3928" w:type="dxa"/>
            <w:tcBorders>
              <w:top w:val="single" w:sz="4" w:space="0" w:color="auto"/>
              <w:left w:val="single" w:sz="4" w:space="0" w:color="auto"/>
              <w:bottom w:val="nil"/>
              <w:right w:val="single" w:sz="4" w:space="0" w:color="auto"/>
            </w:tcBorders>
            <w:vAlign w:val="bottom"/>
            <w:hideMark/>
          </w:tcPr>
          <w:p w:rsidR="00840AFA" w:rsidRDefault="00840AFA" w:rsidP="00840AFA">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hideMark/>
          </w:tcPr>
          <w:p w:rsidR="00840AFA" w:rsidRDefault="00840AFA" w:rsidP="00840AFA">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840AFA" w:rsidRDefault="00840AFA" w:rsidP="00840AFA">
            <w:pPr>
              <w:ind w:left="57"/>
            </w:pPr>
          </w:p>
        </w:tc>
      </w:tr>
      <w:tr w:rsidR="00840AFA" w:rsidTr="00840AFA">
        <w:trPr>
          <w:cantSplit/>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электроснабжение</w:t>
            </w:r>
          </w:p>
        </w:tc>
        <w:tc>
          <w:tcPr>
            <w:tcW w:w="2749" w:type="dxa"/>
            <w:vMerge/>
            <w:tcBorders>
              <w:top w:val="single" w:sz="4" w:space="0" w:color="auto"/>
              <w:left w:val="nil"/>
              <w:bottom w:val="nil"/>
              <w:right w:val="single" w:sz="4" w:space="0" w:color="auto"/>
            </w:tcBorders>
            <w:vAlign w:val="center"/>
            <w:hideMark/>
          </w:tcPr>
          <w:p w:rsidR="00840AFA" w:rsidRDefault="00840AFA" w:rsidP="00840AFA"/>
        </w:tc>
        <w:tc>
          <w:tcPr>
            <w:tcW w:w="2749" w:type="dxa"/>
            <w:vMerge/>
            <w:tcBorders>
              <w:top w:val="single" w:sz="4" w:space="0" w:color="auto"/>
              <w:left w:val="nil"/>
              <w:bottom w:val="nil"/>
              <w:right w:val="single" w:sz="4" w:space="0" w:color="auto"/>
            </w:tcBorders>
            <w:vAlign w:val="center"/>
            <w:hideMark/>
          </w:tcPr>
          <w:p w:rsidR="00840AFA" w:rsidRDefault="00840AFA" w:rsidP="00840AFA"/>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холодное водоснабжение</w:t>
            </w:r>
          </w:p>
        </w:tc>
        <w:tc>
          <w:tcPr>
            <w:tcW w:w="2749" w:type="dxa"/>
            <w:tcBorders>
              <w:top w:val="nil"/>
              <w:left w:val="nil"/>
              <w:bottom w:val="nil"/>
              <w:right w:val="single" w:sz="4" w:space="0" w:color="auto"/>
            </w:tcBorders>
            <w:vAlign w:val="bottom"/>
            <w:hideMark/>
          </w:tcPr>
          <w:p w:rsidR="00840AFA" w:rsidRDefault="00840AFA" w:rsidP="00840AFA">
            <w:pPr>
              <w:ind w:left="57"/>
            </w:pPr>
            <w:r>
              <w:t>центральное</w:t>
            </w:r>
          </w:p>
        </w:tc>
        <w:tc>
          <w:tcPr>
            <w:tcW w:w="2749" w:type="dxa"/>
            <w:tcBorders>
              <w:top w:val="nil"/>
              <w:left w:val="nil"/>
              <w:bottom w:val="nil"/>
              <w:right w:val="single" w:sz="4" w:space="0" w:color="auto"/>
            </w:tcBorders>
            <w:vAlign w:val="bottom"/>
            <w:hideMark/>
          </w:tcPr>
          <w:p w:rsidR="00840AFA" w:rsidRDefault="00840AFA" w:rsidP="00840AFA">
            <w:pPr>
              <w:ind w:left="57"/>
            </w:pPr>
            <w:r>
              <w:t>Коррозия трубопроводов</w:t>
            </w:r>
          </w:p>
        </w:tc>
      </w:tr>
      <w:tr w:rsidR="00840AFA" w:rsidTr="00840AFA">
        <w:trPr>
          <w:trHeight w:val="166"/>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горячее водоснабжение</w:t>
            </w:r>
          </w:p>
        </w:tc>
        <w:tc>
          <w:tcPr>
            <w:tcW w:w="2749" w:type="dxa"/>
            <w:tcBorders>
              <w:top w:val="nil"/>
              <w:left w:val="nil"/>
              <w:bottom w:val="nil"/>
              <w:right w:val="single" w:sz="4" w:space="0" w:color="auto"/>
            </w:tcBorders>
            <w:vAlign w:val="bottom"/>
            <w:hideMark/>
          </w:tcPr>
          <w:p w:rsidR="00840AFA" w:rsidRDefault="00840AFA" w:rsidP="00840AFA">
            <w:pPr>
              <w:ind w:left="57"/>
            </w:pPr>
            <w:r>
              <w:t>нет</w:t>
            </w: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водоотведение</w:t>
            </w:r>
          </w:p>
        </w:tc>
        <w:tc>
          <w:tcPr>
            <w:tcW w:w="2749" w:type="dxa"/>
            <w:tcBorders>
              <w:top w:val="nil"/>
              <w:left w:val="nil"/>
              <w:bottom w:val="nil"/>
              <w:right w:val="single" w:sz="4" w:space="0" w:color="auto"/>
            </w:tcBorders>
            <w:vAlign w:val="bottom"/>
            <w:hideMark/>
          </w:tcPr>
          <w:p w:rsidR="00840AFA" w:rsidRDefault="00840AFA" w:rsidP="00840AFA">
            <w:pPr>
              <w:ind w:left="57"/>
            </w:pPr>
            <w:r>
              <w:t>выгребная яма</w:t>
            </w:r>
          </w:p>
        </w:tc>
        <w:tc>
          <w:tcPr>
            <w:tcW w:w="2749" w:type="dxa"/>
            <w:tcBorders>
              <w:top w:val="nil"/>
              <w:left w:val="nil"/>
              <w:bottom w:val="nil"/>
              <w:right w:val="single" w:sz="4" w:space="0" w:color="auto"/>
            </w:tcBorders>
            <w:vAlign w:val="bottom"/>
            <w:hideMark/>
          </w:tcPr>
          <w:p w:rsidR="00840AFA" w:rsidRDefault="00840AFA" w:rsidP="00840AFA">
            <w:pPr>
              <w:ind w:left="57"/>
            </w:pPr>
            <w:r>
              <w:t>удовлетворительное</w:t>
            </w:r>
          </w:p>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газоснабжение</w:t>
            </w:r>
          </w:p>
        </w:tc>
        <w:tc>
          <w:tcPr>
            <w:tcW w:w="2749" w:type="dxa"/>
            <w:tcBorders>
              <w:top w:val="nil"/>
              <w:left w:val="nil"/>
              <w:bottom w:val="nil"/>
              <w:right w:val="single" w:sz="4" w:space="0" w:color="auto"/>
            </w:tcBorders>
            <w:vAlign w:val="bottom"/>
            <w:hideMark/>
          </w:tcPr>
          <w:p w:rsidR="00840AFA" w:rsidRDefault="00840AFA" w:rsidP="00840AFA">
            <w:pPr>
              <w:ind w:left="57"/>
            </w:pPr>
            <w:r>
              <w:t>центральное</w:t>
            </w:r>
          </w:p>
        </w:tc>
        <w:tc>
          <w:tcPr>
            <w:tcW w:w="2749" w:type="dxa"/>
            <w:tcBorders>
              <w:top w:val="nil"/>
              <w:left w:val="nil"/>
              <w:bottom w:val="nil"/>
              <w:right w:val="single" w:sz="4" w:space="0" w:color="auto"/>
            </w:tcBorders>
            <w:vAlign w:val="bottom"/>
            <w:hideMark/>
          </w:tcPr>
          <w:p w:rsidR="00840AFA" w:rsidRDefault="00840AFA" w:rsidP="00840AFA">
            <w:pPr>
              <w:ind w:left="57"/>
            </w:pPr>
            <w:r>
              <w:t>удовлетворительное</w:t>
            </w:r>
          </w:p>
        </w:tc>
      </w:tr>
      <w:tr w:rsidR="00840AFA" w:rsidTr="00840AFA">
        <w:trPr>
          <w:trHeight w:val="324"/>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отопление (от внешних котельных)</w:t>
            </w:r>
          </w:p>
        </w:tc>
        <w:tc>
          <w:tcPr>
            <w:tcW w:w="2749" w:type="dxa"/>
            <w:tcBorders>
              <w:top w:val="nil"/>
              <w:left w:val="nil"/>
              <w:bottom w:val="nil"/>
              <w:right w:val="single" w:sz="4" w:space="0" w:color="auto"/>
            </w:tcBorders>
            <w:vAlign w:val="bottom"/>
            <w:hideMark/>
          </w:tcPr>
          <w:p w:rsidR="00840AFA" w:rsidRDefault="00840AFA" w:rsidP="00840AFA">
            <w:pPr>
              <w:ind w:left="57"/>
            </w:pPr>
            <w:r>
              <w:t xml:space="preserve">нет </w:t>
            </w: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324"/>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отопление (от домовой котельной) печи</w:t>
            </w:r>
          </w:p>
        </w:tc>
        <w:tc>
          <w:tcPr>
            <w:tcW w:w="2749" w:type="dxa"/>
            <w:tcBorders>
              <w:top w:val="nil"/>
              <w:left w:val="nil"/>
              <w:bottom w:val="nil"/>
              <w:right w:val="single" w:sz="4" w:space="0" w:color="auto"/>
            </w:tcBorders>
            <w:vAlign w:val="bottom"/>
            <w:hideMark/>
          </w:tcPr>
          <w:p w:rsidR="00840AFA" w:rsidRDefault="00840AFA" w:rsidP="00840AFA">
            <w:pPr>
              <w:ind w:left="57"/>
            </w:pPr>
            <w:r>
              <w:t>нет</w:t>
            </w: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калориферы</w:t>
            </w:r>
          </w:p>
        </w:tc>
        <w:tc>
          <w:tcPr>
            <w:tcW w:w="2749" w:type="dxa"/>
            <w:tcBorders>
              <w:top w:val="nil"/>
              <w:left w:val="nil"/>
              <w:bottom w:val="nil"/>
              <w:right w:val="single" w:sz="4" w:space="0" w:color="auto"/>
            </w:tcBorders>
            <w:vAlign w:val="bottom"/>
            <w:hideMark/>
          </w:tcPr>
          <w:p w:rsidR="00840AFA" w:rsidRDefault="00840AFA" w:rsidP="00840AFA">
            <w:pPr>
              <w:ind w:left="57"/>
            </w:pPr>
            <w:r>
              <w:t>нет</w:t>
            </w: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66"/>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АОГВ</w:t>
            </w:r>
          </w:p>
        </w:tc>
        <w:tc>
          <w:tcPr>
            <w:tcW w:w="2749" w:type="dxa"/>
            <w:tcBorders>
              <w:top w:val="nil"/>
              <w:left w:val="nil"/>
              <w:bottom w:val="nil"/>
              <w:right w:val="single" w:sz="4" w:space="0" w:color="auto"/>
            </w:tcBorders>
            <w:vAlign w:val="bottom"/>
            <w:hideMark/>
          </w:tcPr>
          <w:p w:rsidR="00840AFA" w:rsidRDefault="00840AFA" w:rsidP="00840AFA">
            <w:pPr>
              <w:ind w:left="57"/>
            </w:pPr>
            <w:r>
              <w:t>есть</w:t>
            </w:r>
          </w:p>
        </w:tc>
        <w:tc>
          <w:tcPr>
            <w:tcW w:w="2749" w:type="dxa"/>
            <w:tcBorders>
              <w:top w:val="nil"/>
              <w:left w:val="nil"/>
              <w:bottom w:val="nil"/>
              <w:right w:val="single" w:sz="4" w:space="0" w:color="auto"/>
            </w:tcBorders>
            <w:vAlign w:val="bottom"/>
            <w:hideMark/>
          </w:tcPr>
          <w:p w:rsidR="00840AFA" w:rsidRDefault="00840AFA" w:rsidP="00840AFA">
            <w:pPr>
              <w:ind w:left="57"/>
            </w:pPr>
            <w:r>
              <w:t>удовлетворительное</w:t>
            </w:r>
          </w:p>
        </w:tc>
      </w:tr>
      <w:tr w:rsidR="00840AFA" w:rsidTr="00840AFA">
        <w:trPr>
          <w:trHeight w:val="158"/>
        </w:trPr>
        <w:tc>
          <w:tcPr>
            <w:tcW w:w="3928" w:type="dxa"/>
            <w:tcBorders>
              <w:top w:val="nil"/>
              <w:left w:val="single" w:sz="4" w:space="0" w:color="auto"/>
              <w:bottom w:val="single" w:sz="4" w:space="0" w:color="auto"/>
              <w:right w:val="single" w:sz="4" w:space="0" w:color="auto"/>
            </w:tcBorders>
            <w:vAlign w:val="bottom"/>
            <w:hideMark/>
          </w:tcPr>
          <w:p w:rsidR="00840AFA" w:rsidRDefault="00840AFA" w:rsidP="00840AFA">
            <w:pPr>
              <w:ind w:left="993"/>
            </w:pPr>
            <w:r>
              <w:t>(другое)</w:t>
            </w: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r>
      <w:tr w:rsidR="00840AFA" w:rsidTr="00840AFA">
        <w:trPr>
          <w:trHeight w:val="166"/>
        </w:trPr>
        <w:tc>
          <w:tcPr>
            <w:tcW w:w="3928"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lastRenderedPageBreak/>
              <w:t>11. Крыльца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840AFA" w:rsidRDefault="00840AFA" w:rsidP="00840AFA">
            <w:pPr>
              <w:ind w:left="57"/>
            </w:pPr>
          </w:p>
        </w:tc>
      </w:tr>
    </w:tbl>
    <w:p w:rsidR="00840AFA" w:rsidRDefault="00840AFA" w:rsidP="00840AFA"/>
    <w:p w:rsidR="00AE44D2" w:rsidRDefault="00AE44D2" w:rsidP="00AE44D2">
      <w:r>
        <w:t>Председатель комитета по вопросам жизнеобеспечения,</w:t>
      </w:r>
    </w:p>
    <w:p w:rsidR="00AE44D2" w:rsidRDefault="00AE44D2" w:rsidP="00AE44D2">
      <w:r>
        <w:t>строительства и дорожно-транспортному хозяйству</w:t>
      </w:r>
    </w:p>
    <w:p w:rsidR="00AE44D2" w:rsidRDefault="00AE44D2" w:rsidP="00AE44D2">
      <w:r>
        <w:t>администрации Щекинского района</w:t>
      </w:r>
    </w:p>
    <w:tbl>
      <w:tblPr>
        <w:tblW w:w="0" w:type="auto"/>
        <w:tblLayout w:type="fixed"/>
        <w:tblCellMar>
          <w:left w:w="28" w:type="dxa"/>
          <w:right w:w="28" w:type="dxa"/>
        </w:tblCellMar>
        <w:tblLook w:val="00A0"/>
      </w:tblPr>
      <w:tblGrid>
        <w:gridCol w:w="170"/>
        <w:gridCol w:w="17"/>
        <w:gridCol w:w="380"/>
        <w:gridCol w:w="45"/>
        <w:gridCol w:w="255"/>
        <w:gridCol w:w="1531"/>
        <w:gridCol w:w="352"/>
        <w:gridCol w:w="113"/>
        <w:gridCol w:w="170"/>
        <w:gridCol w:w="114"/>
        <w:gridCol w:w="283"/>
        <w:gridCol w:w="255"/>
        <w:gridCol w:w="2013"/>
        <w:gridCol w:w="1134"/>
      </w:tblGrid>
      <w:tr w:rsidR="00AE44D2" w:rsidTr="00FE33D4">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AE44D2" w:rsidRDefault="00AE44D2" w:rsidP="00AE44D2">
            <w:pPr>
              <w:spacing w:line="276" w:lineRule="auto"/>
              <w:jc w:val="center"/>
            </w:pPr>
          </w:p>
        </w:tc>
        <w:tc>
          <w:tcPr>
            <w:tcW w:w="283" w:type="dxa"/>
            <w:gridSpan w:val="2"/>
            <w:vAlign w:val="bottom"/>
          </w:tcPr>
          <w:p w:rsidR="00AE44D2" w:rsidRDefault="00AE44D2" w:rsidP="00AE44D2">
            <w:pPr>
              <w:spacing w:line="276" w:lineRule="auto"/>
            </w:pPr>
          </w:p>
        </w:tc>
        <w:tc>
          <w:tcPr>
            <w:tcW w:w="2665" w:type="dxa"/>
            <w:gridSpan w:val="4"/>
            <w:tcBorders>
              <w:top w:val="nil"/>
              <w:left w:val="nil"/>
              <w:bottom w:val="single" w:sz="4" w:space="0" w:color="auto"/>
              <w:right w:val="nil"/>
            </w:tcBorders>
            <w:vAlign w:val="bottom"/>
            <w:hideMark/>
          </w:tcPr>
          <w:p w:rsidR="00AE44D2" w:rsidRDefault="00AE44D2" w:rsidP="00AE44D2">
            <w:pPr>
              <w:spacing w:line="276" w:lineRule="auto"/>
            </w:pPr>
            <w:r>
              <w:t>Субботин Д.А.</w:t>
            </w:r>
          </w:p>
        </w:tc>
      </w:tr>
      <w:tr w:rsidR="00AE44D2" w:rsidTr="00FE33D4">
        <w:trPr>
          <w:gridBefore w:val="3"/>
          <w:wBefore w:w="567" w:type="dxa"/>
        </w:trPr>
        <w:tc>
          <w:tcPr>
            <w:tcW w:w="2580" w:type="dxa"/>
            <w:gridSpan w:val="7"/>
            <w:hideMark/>
          </w:tcPr>
          <w:p w:rsidR="00AE44D2" w:rsidRDefault="00AE44D2" w:rsidP="00AE44D2">
            <w:pPr>
              <w:spacing w:line="276" w:lineRule="auto"/>
              <w:jc w:val="center"/>
              <w:rPr>
                <w:sz w:val="18"/>
                <w:szCs w:val="18"/>
              </w:rPr>
            </w:pPr>
            <w:r>
              <w:rPr>
                <w:sz w:val="18"/>
                <w:szCs w:val="18"/>
              </w:rPr>
              <w:t>(подпись)</w:t>
            </w:r>
          </w:p>
        </w:tc>
        <w:tc>
          <w:tcPr>
            <w:tcW w:w="283" w:type="dxa"/>
          </w:tcPr>
          <w:p w:rsidR="00AE44D2" w:rsidRDefault="00AE44D2" w:rsidP="00AE44D2">
            <w:pPr>
              <w:spacing w:line="276" w:lineRule="auto"/>
              <w:rPr>
                <w:sz w:val="18"/>
                <w:szCs w:val="18"/>
              </w:rPr>
            </w:pPr>
          </w:p>
        </w:tc>
        <w:tc>
          <w:tcPr>
            <w:tcW w:w="3402" w:type="dxa"/>
            <w:gridSpan w:val="3"/>
            <w:hideMark/>
          </w:tcPr>
          <w:p w:rsidR="00AE44D2" w:rsidRDefault="00AE44D2" w:rsidP="00AE44D2">
            <w:pPr>
              <w:spacing w:line="276" w:lineRule="auto"/>
              <w:jc w:val="center"/>
              <w:rPr>
                <w:sz w:val="18"/>
                <w:szCs w:val="18"/>
              </w:rPr>
            </w:pPr>
            <w:r>
              <w:rPr>
                <w:sz w:val="18"/>
                <w:szCs w:val="18"/>
              </w:rPr>
              <w:t>(ф.и.о.)</w:t>
            </w:r>
          </w:p>
        </w:tc>
      </w:tr>
      <w:tr w:rsidR="00FE33D4" w:rsidTr="00FE33D4">
        <w:tblPrEx>
          <w:tblLook w:val="04A0"/>
        </w:tblPrEx>
        <w:trPr>
          <w:gridAfter w:val="2"/>
          <w:wAfter w:w="3147" w:type="dxa"/>
        </w:trPr>
        <w:tc>
          <w:tcPr>
            <w:tcW w:w="187" w:type="dxa"/>
            <w:gridSpan w:val="2"/>
            <w:vAlign w:val="bottom"/>
            <w:hideMark/>
          </w:tcPr>
          <w:p w:rsidR="00FE33D4" w:rsidRDefault="00FE33D4" w:rsidP="00FE33D4">
            <w:r>
              <w:t>“</w:t>
            </w:r>
          </w:p>
        </w:tc>
        <w:tc>
          <w:tcPr>
            <w:tcW w:w="425" w:type="dxa"/>
            <w:gridSpan w:val="2"/>
            <w:tcBorders>
              <w:top w:val="nil"/>
              <w:left w:val="nil"/>
              <w:bottom w:val="single" w:sz="4" w:space="0" w:color="auto"/>
              <w:right w:val="nil"/>
            </w:tcBorders>
            <w:vAlign w:val="bottom"/>
          </w:tcPr>
          <w:p w:rsidR="00FE33D4" w:rsidRDefault="00FE33D4" w:rsidP="00FE33D4">
            <w:pPr>
              <w:jc w:val="center"/>
            </w:pPr>
            <w:r>
              <w:t>23</w:t>
            </w:r>
          </w:p>
        </w:tc>
        <w:tc>
          <w:tcPr>
            <w:tcW w:w="255" w:type="dxa"/>
            <w:vAlign w:val="bottom"/>
            <w:hideMark/>
          </w:tcPr>
          <w:p w:rsidR="00FE33D4" w:rsidRDefault="00FE33D4" w:rsidP="00FE33D4"/>
        </w:tc>
        <w:tc>
          <w:tcPr>
            <w:tcW w:w="1531" w:type="dxa"/>
            <w:tcBorders>
              <w:top w:val="nil"/>
              <w:left w:val="nil"/>
              <w:bottom w:val="single" w:sz="4" w:space="0" w:color="auto"/>
              <w:right w:val="nil"/>
            </w:tcBorders>
            <w:vAlign w:val="bottom"/>
          </w:tcPr>
          <w:p w:rsidR="00FE33D4" w:rsidRDefault="00FE33D4" w:rsidP="00FE33D4">
            <w:pPr>
              <w:jc w:val="center"/>
            </w:pPr>
            <w:r>
              <w:t>ноября</w:t>
            </w:r>
          </w:p>
        </w:tc>
        <w:tc>
          <w:tcPr>
            <w:tcW w:w="465" w:type="dxa"/>
            <w:gridSpan w:val="2"/>
            <w:vAlign w:val="bottom"/>
            <w:hideMark/>
          </w:tcPr>
          <w:p w:rsidR="00FE33D4" w:rsidRPr="00A36813" w:rsidRDefault="00FE33D4" w:rsidP="00FE33D4">
            <w:pPr>
              <w:jc w:val="right"/>
              <w:rPr>
                <w:sz w:val="20"/>
                <w:szCs w:val="20"/>
              </w:rPr>
            </w:pPr>
          </w:p>
        </w:tc>
        <w:tc>
          <w:tcPr>
            <w:tcW w:w="567" w:type="dxa"/>
            <w:gridSpan w:val="3"/>
            <w:tcBorders>
              <w:top w:val="nil"/>
              <w:left w:val="nil"/>
              <w:bottom w:val="single" w:sz="4" w:space="0" w:color="auto"/>
              <w:right w:val="nil"/>
            </w:tcBorders>
            <w:vAlign w:val="bottom"/>
          </w:tcPr>
          <w:p w:rsidR="00FE33D4" w:rsidRDefault="00FE33D4" w:rsidP="00FE33D4">
            <w:r>
              <w:t>2015</w:t>
            </w:r>
          </w:p>
        </w:tc>
        <w:tc>
          <w:tcPr>
            <w:tcW w:w="255" w:type="dxa"/>
            <w:vAlign w:val="bottom"/>
            <w:hideMark/>
          </w:tcPr>
          <w:p w:rsidR="00FE33D4" w:rsidRDefault="00FE33D4" w:rsidP="00FE33D4">
            <w:pPr>
              <w:jc w:val="right"/>
            </w:pPr>
            <w:r>
              <w:t>г.</w:t>
            </w:r>
          </w:p>
        </w:tc>
      </w:tr>
    </w:tbl>
    <w:p w:rsidR="00FE33D4" w:rsidRDefault="00FE33D4" w:rsidP="00FE33D4">
      <w:r>
        <w:t>М.П.</w:t>
      </w:r>
    </w:p>
    <w:p w:rsidR="00AE44D2" w:rsidRDefault="00AE44D2" w:rsidP="00AE44D2"/>
    <w:p w:rsidR="00840AFA" w:rsidRDefault="00840AFA" w:rsidP="00840AFA"/>
    <w:p w:rsidR="00840AFA" w:rsidRDefault="00840AFA" w:rsidP="00840AFA"/>
    <w:p w:rsidR="00840AFA" w:rsidRDefault="00840AFA" w:rsidP="00840AFA">
      <w:pPr>
        <w:ind w:firstLine="567"/>
        <w:jc w:val="both"/>
        <w:rPr>
          <w:sz w:val="2"/>
          <w:szCs w:val="2"/>
        </w:rPr>
      </w:pPr>
    </w:p>
    <w:p w:rsidR="00840AFA" w:rsidRDefault="00840AFA" w:rsidP="00840AFA">
      <w:pPr>
        <w:ind w:firstLine="567"/>
        <w:jc w:val="both"/>
        <w:rPr>
          <w:sz w:val="2"/>
          <w:szCs w:val="2"/>
        </w:rPr>
      </w:pPr>
    </w:p>
    <w:p w:rsidR="00840AFA" w:rsidRDefault="00840AFA" w:rsidP="00840AFA">
      <w:pPr>
        <w:ind w:firstLine="567"/>
        <w:jc w:val="both"/>
        <w:rPr>
          <w:sz w:val="2"/>
          <w:szCs w:val="2"/>
        </w:rPr>
      </w:pPr>
    </w:p>
    <w:p w:rsidR="00840AFA" w:rsidRDefault="00840AFA" w:rsidP="00840AFA">
      <w:pPr>
        <w:spacing w:before="400"/>
        <w:jc w:val="center"/>
        <w:rPr>
          <w:b/>
          <w:bCs/>
          <w:sz w:val="26"/>
          <w:szCs w:val="26"/>
        </w:rPr>
      </w:pPr>
    </w:p>
    <w:p w:rsidR="00840AFA" w:rsidRDefault="00840AFA" w:rsidP="00840AFA">
      <w:pPr>
        <w:spacing w:before="400"/>
        <w:jc w:val="center"/>
        <w:rPr>
          <w:b/>
          <w:bCs/>
          <w:sz w:val="26"/>
          <w:szCs w:val="26"/>
        </w:rPr>
      </w:pPr>
    </w:p>
    <w:p w:rsidR="00840AFA" w:rsidRDefault="00840AFA" w:rsidP="00840AFA">
      <w:pPr>
        <w:spacing w:before="400"/>
        <w:jc w:val="center"/>
        <w:rPr>
          <w:b/>
          <w:bCs/>
          <w:sz w:val="26"/>
          <w:szCs w:val="26"/>
        </w:rPr>
      </w:pPr>
    </w:p>
    <w:p w:rsidR="00840AFA" w:rsidRDefault="00840AFA" w:rsidP="00840AFA">
      <w:pPr>
        <w:spacing w:before="400"/>
        <w:jc w:val="center"/>
        <w:rPr>
          <w:b/>
          <w:bCs/>
          <w:sz w:val="26"/>
          <w:szCs w:val="26"/>
        </w:rPr>
      </w:pPr>
    </w:p>
    <w:p w:rsidR="00840AFA" w:rsidRDefault="00840AFA" w:rsidP="00840AFA">
      <w:pPr>
        <w:spacing w:before="400"/>
        <w:jc w:val="center"/>
        <w:rPr>
          <w:b/>
          <w:bCs/>
          <w:sz w:val="26"/>
          <w:szCs w:val="26"/>
        </w:rPr>
      </w:pPr>
    </w:p>
    <w:p w:rsidR="00840AFA" w:rsidRDefault="00840AFA" w:rsidP="00840AFA">
      <w:pPr>
        <w:spacing w:before="400"/>
        <w:jc w:val="center"/>
        <w:rPr>
          <w:b/>
          <w:bCs/>
          <w:sz w:val="26"/>
          <w:szCs w:val="26"/>
        </w:rPr>
      </w:pPr>
    </w:p>
    <w:p w:rsidR="00840AFA" w:rsidRDefault="00840AFA" w:rsidP="00840AFA">
      <w:pPr>
        <w:spacing w:before="360"/>
        <w:ind w:left="5103"/>
        <w:jc w:val="center"/>
      </w:pPr>
      <w:r>
        <w:t>Утверждаю</w:t>
      </w:r>
    </w:p>
    <w:p w:rsidR="00840AFA" w:rsidRDefault="00840AFA" w:rsidP="00840AFA">
      <w:pPr>
        <w:spacing w:before="120"/>
        <w:ind w:left="5103"/>
      </w:pPr>
      <w:r>
        <w:t>Заместитель главы администрации</w:t>
      </w:r>
    </w:p>
    <w:p w:rsidR="00840AFA" w:rsidRDefault="00840AFA" w:rsidP="00840AFA">
      <w:pPr>
        <w:ind w:left="5103"/>
      </w:pPr>
      <w:r>
        <w:t>Щекинского района</w:t>
      </w:r>
    </w:p>
    <w:p w:rsidR="00840AFA" w:rsidRDefault="00840AFA" w:rsidP="00840AFA">
      <w:pPr>
        <w:ind w:left="5103"/>
      </w:pPr>
      <w:r>
        <w:t xml:space="preserve"> по развитию инженерной  инфраструктуры        и жилищно-коммунальному хозяйству   </w:t>
      </w:r>
    </w:p>
    <w:p w:rsidR="00840AFA" w:rsidRDefault="00840AFA" w:rsidP="00840AFA">
      <w:pPr>
        <w:ind w:left="5103"/>
        <w:jc w:val="center"/>
      </w:pPr>
      <w:r>
        <w:t xml:space="preserve">                           </w:t>
      </w:r>
    </w:p>
    <w:p w:rsidR="00840AFA" w:rsidRDefault="00840AFA" w:rsidP="00840AFA">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840AFA" w:rsidRDefault="00840AFA" w:rsidP="00840AFA">
      <w:pPr>
        <w:ind w:left="6521" w:right="1416"/>
        <w:jc w:val="center"/>
        <w:rPr>
          <w:sz w:val="18"/>
          <w:szCs w:val="18"/>
        </w:rPr>
      </w:pPr>
    </w:p>
    <w:p w:rsidR="00840AFA" w:rsidRDefault="00840AFA" w:rsidP="00840AFA">
      <w:pPr>
        <w:spacing w:before="400"/>
        <w:jc w:val="center"/>
        <w:rPr>
          <w:b/>
          <w:bCs/>
          <w:sz w:val="26"/>
          <w:szCs w:val="26"/>
        </w:rPr>
      </w:pPr>
      <w:r>
        <w:rPr>
          <w:b/>
          <w:bCs/>
          <w:sz w:val="26"/>
          <w:szCs w:val="26"/>
        </w:rPr>
        <w:t>АКТ</w:t>
      </w:r>
    </w:p>
    <w:p w:rsidR="00840AFA" w:rsidRDefault="00840AFA" w:rsidP="00840AFA">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840AFA" w:rsidRDefault="00840AFA" w:rsidP="00840AFA">
      <w:pPr>
        <w:spacing w:before="240"/>
        <w:jc w:val="center"/>
      </w:pPr>
      <w:smartTag w:uri="urn:schemas-microsoft-com:office:smarttags" w:element="place">
        <w:r>
          <w:rPr>
            <w:lang w:val="en-US"/>
          </w:rPr>
          <w:t>I</w:t>
        </w:r>
        <w:r>
          <w:t>.</w:t>
        </w:r>
      </w:smartTag>
      <w:r>
        <w:t xml:space="preserve"> Общие сведения о многоквартирном доме</w:t>
      </w:r>
    </w:p>
    <w:p w:rsidR="00840AFA" w:rsidRPr="002A3D39" w:rsidRDefault="00840AFA" w:rsidP="00840AFA">
      <w:pPr>
        <w:spacing w:before="240"/>
        <w:ind w:firstLine="567"/>
        <w:rPr>
          <w:b/>
        </w:rPr>
      </w:pPr>
      <w:r>
        <w:t xml:space="preserve">1. Адрес многоквартирного дома    </w:t>
      </w:r>
      <w:r w:rsidRPr="002A3D39">
        <w:rPr>
          <w:b/>
        </w:rPr>
        <w:t xml:space="preserve">ул. </w:t>
      </w:r>
      <w:r>
        <w:rPr>
          <w:b/>
        </w:rPr>
        <w:t>Первомайская</w:t>
      </w:r>
      <w:r w:rsidR="00AE44D2">
        <w:rPr>
          <w:b/>
        </w:rPr>
        <w:t>,</w:t>
      </w:r>
      <w:r>
        <w:rPr>
          <w:b/>
        </w:rPr>
        <w:t xml:space="preserve"> д. 6Б</w:t>
      </w:r>
    </w:p>
    <w:p w:rsidR="00840AFA" w:rsidRDefault="00840AFA" w:rsidP="00840AFA">
      <w:pPr>
        <w:pBdr>
          <w:top w:val="single" w:sz="4" w:space="0" w:color="auto"/>
        </w:pBdr>
        <w:ind w:left="4054"/>
        <w:rPr>
          <w:sz w:val="2"/>
          <w:szCs w:val="2"/>
        </w:rPr>
      </w:pPr>
    </w:p>
    <w:p w:rsidR="00840AFA" w:rsidRDefault="00840AFA" w:rsidP="00840AFA">
      <w:pPr>
        <w:ind w:firstLine="567"/>
        <w:rPr>
          <w:sz w:val="2"/>
          <w:szCs w:val="2"/>
        </w:rPr>
      </w:pPr>
      <w:r>
        <w:t xml:space="preserve">2. Кадастровый номер многоквартирного дома (при его наличии)  </w:t>
      </w:r>
    </w:p>
    <w:p w:rsidR="00840AFA" w:rsidRDefault="00840AFA" w:rsidP="00840AFA">
      <w:pPr>
        <w:pBdr>
          <w:top w:val="single" w:sz="4" w:space="1" w:color="auto"/>
        </w:pBdr>
        <w:ind w:left="567"/>
        <w:rPr>
          <w:sz w:val="2"/>
          <w:szCs w:val="2"/>
        </w:rPr>
      </w:pPr>
    </w:p>
    <w:p w:rsidR="00840AFA" w:rsidRDefault="00840AFA" w:rsidP="00840AFA">
      <w:pPr>
        <w:ind w:firstLine="567"/>
      </w:pPr>
      <w:r>
        <w:t xml:space="preserve">3. Серия, тип постройки   </w:t>
      </w:r>
      <w:r w:rsidRPr="006B7DB9">
        <w:rPr>
          <w:b/>
        </w:rPr>
        <w:t>жилой дом</w:t>
      </w:r>
    </w:p>
    <w:p w:rsidR="00840AFA" w:rsidRDefault="00840AFA" w:rsidP="00840AFA">
      <w:pPr>
        <w:pBdr>
          <w:top w:val="single" w:sz="4" w:space="1" w:color="auto"/>
        </w:pBdr>
        <w:ind w:left="3175"/>
        <w:rPr>
          <w:sz w:val="2"/>
          <w:szCs w:val="2"/>
        </w:rPr>
      </w:pPr>
    </w:p>
    <w:p w:rsidR="00840AFA" w:rsidRPr="002A3D39" w:rsidRDefault="00840AFA" w:rsidP="00840AFA">
      <w:pPr>
        <w:ind w:firstLine="567"/>
        <w:rPr>
          <w:b/>
        </w:rPr>
      </w:pPr>
      <w:r>
        <w:t xml:space="preserve">4. Год постройки  </w:t>
      </w:r>
      <w:r>
        <w:rPr>
          <w:b/>
        </w:rPr>
        <w:t>1959</w:t>
      </w:r>
    </w:p>
    <w:p w:rsidR="00840AFA" w:rsidRPr="002A3D39" w:rsidRDefault="00840AFA" w:rsidP="00840AFA">
      <w:pPr>
        <w:pBdr>
          <w:top w:val="single" w:sz="4" w:space="1" w:color="auto"/>
        </w:pBdr>
        <w:ind w:left="2438"/>
        <w:rPr>
          <w:b/>
          <w:sz w:val="2"/>
          <w:szCs w:val="2"/>
        </w:rPr>
      </w:pPr>
    </w:p>
    <w:p w:rsidR="00840AFA" w:rsidRDefault="00840AFA" w:rsidP="00840AFA">
      <w:pPr>
        <w:ind w:firstLine="567"/>
        <w:rPr>
          <w:sz w:val="2"/>
          <w:szCs w:val="2"/>
        </w:rPr>
      </w:pPr>
      <w:r>
        <w:t xml:space="preserve">5. Степень износа по данным государственного технического </w:t>
      </w:r>
      <w:r w:rsidRPr="000C353B">
        <w:t xml:space="preserve">учета    </w:t>
      </w:r>
      <w:r>
        <w:rPr>
          <w:b/>
        </w:rPr>
        <w:t>50</w:t>
      </w:r>
      <w:r w:rsidRPr="000C353B">
        <w:rPr>
          <w:b/>
        </w:rPr>
        <w:t>%</w:t>
      </w:r>
    </w:p>
    <w:p w:rsidR="00840AFA" w:rsidRDefault="00840AFA" w:rsidP="00840AFA">
      <w:pPr>
        <w:pBdr>
          <w:top w:val="single" w:sz="4" w:space="1" w:color="auto"/>
        </w:pBdr>
        <w:ind w:left="567"/>
        <w:rPr>
          <w:sz w:val="2"/>
          <w:szCs w:val="2"/>
        </w:rPr>
      </w:pPr>
    </w:p>
    <w:p w:rsidR="00840AFA" w:rsidRDefault="00840AFA" w:rsidP="00840AFA">
      <w:pPr>
        <w:ind w:firstLine="567"/>
      </w:pPr>
      <w:r>
        <w:lastRenderedPageBreak/>
        <w:t xml:space="preserve">6. Степень фактического износа  </w:t>
      </w:r>
    </w:p>
    <w:p w:rsidR="00840AFA" w:rsidRDefault="00840AFA" w:rsidP="00840AFA">
      <w:pPr>
        <w:pBdr>
          <w:top w:val="single" w:sz="4" w:space="1" w:color="auto"/>
        </w:pBdr>
        <w:ind w:left="3969"/>
        <w:rPr>
          <w:sz w:val="2"/>
          <w:szCs w:val="2"/>
        </w:rPr>
      </w:pPr>
    </w:p>
    <w:p w:rsidR="00840AFA" w:rsidRDefault="00840AFA" w:rsidP="00840AFA">
      <w:pPr>
        <w:ind w:firstLine="567"/>
      </w:pPr>
      <w:r>
        <w:t xml:space="preserve">7. Год последнего капитального ремонта  </w:t>
      </w:r>
      <w:r>
        <w:rPr>
          <w:b/>
        </w:rPr>
        <w:t>1971</w:t>
      </w:r>
    </w:p>
    <w:p w:rsidR="00840AFA" w:rsidRDefault="00840AFA" w:rsidP="00840AFA">
      <w:pPr>
        <w:pBdr>
          <w:top w:val="single" w:sz="4" w:space="1" w:color="auto"/>
        </w:pBdr>
        <w:ind w:left="4865"/>
        <w:rPr>
          <w:sz w:val="2"/>
          <w:szCs w:val="2"/>
        </w:rPr>
      </w:pPr>
    </w:p>
    <w:p w:rsidR="00840AFA" w:rsidRDefault="00840AFA" w:rsidP="00840AFA">
      <w:pPr>
        <w:ind w:firstLine="567"/>
        <w:jc w:val="both"/>
      </w:pPr>
      <w:r>
        <w:t>8. Реквизиты правового акта о признании многоквартирного дома аварийным и подлежащим сносу  -</w:t>
      </w:r>
    </w:p>
    <w:p w:rsidR="00840AFA" w:rsidRDefault="00840AFA" w:rsidP="00840AFA">
      <w:pPr>
        <w:pBdr>
          <w:top w:val="single" w:sz="4" w:space="1" w:color="auto"/>
        </w:pBdr>
        <w:ind w:left="709"/>
        <w:rPr>
          <w:sz w:val="2"/>
          <w:szCs w:val="2"/>
        </w:rPr>
      </w:pPr>
    </w:p>
    <w:p w:rsidR="00840AFA" w:rsidRDefault="00840AFA" w:rsidP="00840AFA">
      <w:pPr>
        <w:ind w:firstLine="567"/>
      </w:pPr>
      <w:r>
        <w:t xml:space="preserve">9. Количество этажей </w:t>
      </w:r>
      <w:r>
        <w:rPr>
          <w:b/>
        </w:rPr>
        <w:t>1</w:t>
      </w:r>
    </w:p>
    <w:p w:rsidR="00840AFA" w:rsidRDefault="00840AFA" w:rsidP="00840AFA">
      <w:pPr>
        <w:pBdr>
          <w:top w:val="single" w:sz="4" w:space="1" w:color="auto"/>
        </w:pBdr>
        <w:ind w:left="2920"/>
        <w:rPr>
          <w:sz w:val="2"/>
          <w:szCs w:val="2"/>
        </w:rPr>
      </w:pPr>
    </w:p>
    <w:p w:rsidR="00840AFA" w:rsidRPr="002A3D39" w:rsidRDefault="00840AFA" w:rsidP="00840AFA">
      <w:pPr>
        <w:ind w:firstLine="567"/>
        <w:rPr>
          <w:b/>
        </w:rPr>
      </w:pPr>
      <w:r>
        <w:t xml:space="preserve">10. Наличие подвала    </w:t>
      </w:r>
      <w:r>
        <w:rPr>
          <w:b/>
        </w:rPr>
        <w:t>нет</w:t>
      </w:r>
    </w:p>
    <w:p w:rsidR="00840AFA" w:rsidRDefault="00840AFA" w:rsidP="00840AFA">
      <w:pPr>
        <w:pBdr>
          <w:top w:val="single" w:sz="4" w:space="1" w:color="auto"/>
        </w:pBdr>
        <w:ind w:left="2835"/>
        <w:rPr>
          <w:sz w:val="2"/>
          <w:szCs w:val="2"/>
        </w:rPr>
      </w:pPr>
    </w:p>
    <w:p w:rsidR="00840AFA" w:rsidRPr="006B7DB9" w:rsidRDefault="00840AFA" w:rsidP="00840AFA">
      <w:pPr>
        <w:ind w:firstLine="567"/>
        <w:rPr>
          <w:b/>
        </w:rPr>
      </w:pPr>
      <w:r>
        <w:t xml:space="preserve">11. Наличие цокольного этажа </w:t>
      </w:r>
      <w:r>
        <w:rPr>
          <w:b/>
        </w:rPr>
        <w:t>нет</w:t>
      </w:r>
    </w:p>
    <w:p w:rsidR="00840AFA" w:rsidRDefault="00840AFA" w:rsidP="00840AFA">
      <w:pPr>
        <w:pBdr>
          <w:top w:val="single" w:sz="4" w:space="1" w:color="auto"/>
        </w:pBdr>
        <w:ind w:left="3828"/>
        <w:rPr>
          <w:sz w:val="2"/>
          <w:szCs w:val="2"/>
        </w:rPr>
      </w:pPr>
    </w:p>
    <w:p w:rsidR="00840AFA" w:rsidRPr="002A3D39" w:rsidRDefault="00840AFA" w:rsidP="00840AFA">
      <w:pPr>
        <w:ind w:firstLine="567"/>
        <w:rPr>
          <w:b/>
        </w:rPr>
      </w:pPr>
      <w:r>
        <w:t xml:space="preserve">12. Наличие мансарды  </w:t>
      </w:r>
      <w:r w:rsidRPr="002A3D39">
        <w:rPr>
          <w:b/>
        </w:rPr>
        <w:t>нет</w:t>
      </w:r>
    </w:p>
    <w:p w:rsidR="00840AFA" w:rsidRDefault="00840AFA" w:rsidP="00840AFA">
      <w:pPr>
        <w:pBdr>
          <w:top w:val="single" w:sz="4" w:space="1" w:color="auto"/>
        </w:pBdr>
        <w:ind w:left="3005"/>
        <w:rPr>
          <w:sz w:val="2"/>
          <w:szCs w:val="2"/>
        </w:rPr>
      </w:pPr>
    </w:p>
    <w:p w:rsidR="00840AFA" w:rsidRPr="002A3D39" w:rsidRDefault="00840AFA" w:rsidP="00840AFA">
      <w:pPr>
        <w:ind w:firstLine="567"/>
        <w:rPr>
          <w:b/>
        </w:rPr>
      </w:pPr>
      <w:r>
        <w:t xml:space="preserve">13. Наличие мезонина  </w:t>
      </w:r>
      <w:r w:rsidRPr="002A3D39">
        <w:rPr>
          <w:b/>
        </w:rPr>
        <w:t>нет</w:t>
      </w:r>
    </w:p>
    <w:p w:rsidR="00840AFA" w:rsidRDefault="00840AFA" w:rsidP="00840AFA">
      <w:pPr>
        <w:pBdr>
          <w:top w:val="single" w:sz="4" w:space="1" w:color="auto"/>
        </w:pBdr>
        <w:ind w:left="2977"/>
        <w:rPr>
          <w:sz w:val="2"/>
          <w:szCs w:val="2"/>
        </w:rPr>
      </w:pPr>
    </w:p>
    <w:p w:rsidR="00840AFA" w:rsidRPr="002A3D39" w:rsidRDefault="00840AFA" w:rsidP="00840AFA">
      <w:pPr>
        <w:ind w:firstLine="567"/>
        <w:rPr>
          <w:b/>
        </w:rPr>
      </w:pPr>
      <w:r>
        <w:t>14. Количество квартир5</w:t>
      </w:r>
    </w:p>
    <w:p w:rsidR="00840AFA" w:rsidRDefault="00840AFA" w:rsidP="00840AFA">
      <w:pPr>
        <w:pBdr>
          <w:top w:val="single" w:sz="4" w:space="1" w:color="auto"/>
        </w:pBdr>
        <w:ind w:left="3119"/>
        <w:rPr>
          <w:sz w:val="2"/>
          <w:szCs w:val="2"/>
        </w:rPr>
      </w:pPr>
    </w:p>
    <w:p w:rsidR="00840AFA" w:rsidRDefault="00840AFA" w:rsidP="00840AFA">
      <w:pPr>
        <w:ind w:firstLine="567"/>
        <w:jc w:val="both"/>
        <w:rPr>
          <w:sz w:val="2"/>
          <w:szCs w:val="2"/>
        </w:rPr>
      </w:pPr>
      <w:r>
        <w:t>15. Количество нежилых помещений, не входящих в состав общего имущества</w:t>
      </w:r>
      <w:r>
        <w:br/>
      </w:r>
    </w:p>
    <w:p w:rsidR="00840AFA" w:rsidRPr="00D00471" w:rsidRDefault="00840AFA" w:rsidP="00840AFA">
      <w:pPr>
        <w:ind w:left="567"/>
      </w:pPr>
      <w:r w:rsidRPr="00D00471">
        <w:t xml:space="preserve"> помещение</w:t>
      </w:r>
    </w:p>
    <w:p w:rsidR="00840AFA" w:rsidRDefault="00840AFA" w:rsidP="00840AFA">
      <w:pPr>
        <w:pBdr>
          <w:top w:val="single" w:sz="4" w:space="1" w:color="auto"/>
        </w:pBdr>
        <w:ind w:left="567"/>
        <w:rPr>
          <w:sz w:val="2"/>
          <w:szCs w:val="2"/>
        </w:rPr>
      </w:pPr>
    </w:p>
    <w:p w:rsidR="00840AFA" w:rsidRPr="00CA758D" w:rsidRDefault="00840AFA" w:rsidP="00840AFA">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sidRPr="00CA758D">
        <w:rPr>
          <w:b/>
        </w:rPr>
        <w:t>нет</w:t>
      </w:r>
    </w:p>
    <w:p w:rsidR="00840AFA" w:rsidRDefault="00840AFA" w:rsidP="00840AFA">
      <w:pPr>
        <w:pBdr>
          <w:top w:val="single" w:sz="4" w:space="1" w:color="auto"/>
        </w:pBdr>
        <w:rPr>
          <w:sz w:val="2"/>
          <w:szCs w:val="2"/>
        </w:rPr>
      </w:pPr>
    </w:p>
    <w:p w:rsidR="00840AFA" w:rsidRDefault="00840AFA" w:rsidP="00840AFA">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840AFA" w:rsidRDefault="00840AFA" w:rsidP="00840AFA">
      <w:r>
        <w:t xml:space="preserve">               нет</w:t>
      </w:r>
    </w:p>
    <w:p w:rsidR="00840AFA" w:rsidRDefault="00840AFA" w:rsidP="00840AFA">
      <w:pPr>
        <w:pBdr>
          <w:top w:val="single" w:sz="4" w:space="1" w:color="auto"/>
        </w:pBdr>
        <w:rPr>
          <w:sz w:val="2"/>
          <w:szCs w:val="2"/>
        </w:rPr>
      </w:pPr>
    </w:p>
    <w:p w:rsidR="00840AFA" w:rsidRDefault="00840AFA" w:rsidP="00840AFA">
      <w:pPr>
        <w:tabs>
          <w:tab w:val="center" w:pos="5387"/>
          <w:tab w:val="left" w:pos="7371"/>
        </w:tabs>
        <w:ind w:firstLine="567"/>
      </w:pPr>
      <w:r>
        <w:t>18. Строительный объем</w:t>
      </w:r>
      <w:r>
        <w:rPr>
          <w:b/>
        </w:rPr>
        <w:t>584</w:t>
      </w:r>
      <w:r>
        <w:tab/>
      </w:r>
      <w:r>
        <w:tab/>
        <w:t>куб. м</w:t>
      </w:r>
    </w:p>
    <w:p w:rsidR="00840AFA" w:rsidRDefault="00840AFA" w:rsidP="00840AFA">
      <w:pPr>
        <w:tabs>
          <w:tab w:val="center" w:pos="5387"/>
          <w:tab w:val="left" w:pos="7371"/>
        </w:tabs>
        <w:ind w:firstLine="567"/>
      </w:pPr>
      <w:r>
        <w:t>19. Площадь:</w:t>
      </w:r>
    </w:p>
    <w:p w:rsidR="00840AFA" w:rsidRDefault="00840AFA" w:rsidP="00840AFA">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98,8</w:t>
      </w:r>
      <w:r>
        <w:tab/>
      </w:r>
      <w:r>
        <w:tab/>
        <w:t>кв. м</w:t>
      </w:r>
    </w:p>
    <w:p w:rsidR="00840AFA" w:rsidRDefault="00840AFA" w:rsidP="00840AFA">
      <w:pPr>
        <w:pBdr>
          <w:top w:val="single" w:sz="4" w:space="1" w:color="auto"/>
        </w:pBdr>
        <w:ind w:left="1049" w:right="5642"/>
        <w:rPr>
          <w:sz w:val="2"/>
          <w:szCs w:val="2"/>
        </w:rPr>
      </w:pPr>
    </w:p>
    <w:p w:rsidR="00840AFA" w:rsidRDefault="00840AFA" w:rsidP="00840AFA">
      <w:pPr>
        <w:tabs>
          <w:tab w:val="center" w:pos="7598"/>
          <w:tab w:val="right" w:pos="10206"/>
        </w:tabs>
        <w:ind w:firstLine="567"/>
      </w:pPr>
      <w:r>
        <w:t xml:space="preserve">б) жилых помещений (общая площадь квартир)  </w:t>
      </w:r>
      <w:r>
        <w:rPr>
          <w:b/>
        </w:rPr>
        <w:t>98,8</w:t>
      </w:r>
    </w:p>
    <w:p w:rsidR="00840AFA" w:rsidRDefault="00840AFA" w:rsidP="00840AFA">
      <w:pPr>
        <w:pBdr>
          <w:top w:val="single" w:sz="4" w:space="1" w:color="auto"/>
        </w:pBdr>
        <w:ind w:left="5585" w:right="624"/>
        <w:rPr>
          <w:sz w:val="2"/>
          <w:szCs w:val="2"/>
        </w:rPr>
      </w:pPr>
    </w:p>
    <w:p w:rsidR="00840AFA" w:rsidRDefault="00840AFA" w:rsidP="00840AFA">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840AFA" w:rsidRDefault="00840AFA" w:rsidP="00840AFA">
      <w:pPr>
        <w:pBdr>
          <w:top w:val="single" w:sz="4" w:space="1" w:color="auto"/>
        </w:pBdr>
        <w:ind w:left="3941" w:right="2240"/>
        <w:rPr>
          <w:sz w:val="2"/>
          <w:szCs w:val="2"/>
        </w:rPr>
      </w:pPr>
    </w:p>
    <w:p w:rsidR="00840AFA" w:rsidRDefault="00840AFA" w:rsidP="00840AFA">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840AFA" w:rsidRDefault="00840AFA" w:rsidP="00840AFA">
      <w:pPr>
        <w:pBdr>
          <w:top w:val="single" w:sz="4" w:space="1" w:color="auto"/>
        </w:pBdr>
        <w:ind w:left="4734" w:right="1389"/>
        <w:rPr>
          <w:sz w:val="2"/>
          <w:szCs w:val="2"/>
        </w:rPr>
      </w:pPr>
    </w:p>
    <w:p w:rsidR="00840AFA" w:rsidRDefault="00840AFA" w:rsidP="00840AFA">
      <w:pPr>
        <w:tabs>
          <w:tab w:val="center" w:pos="5245"/>
          <w:tab w:val="left" w:pos="7088"/>
        </w:tabs>
        <w:ind w:firstLine="567"/>
      </w:pPr>
      <w:r>
        <w:t xml:space="preserve">20. Количество лестниц  </w:t>
      </w:r>
      <w:r>
        <w:rPr>
          <w:b/>
        </w:rPr>
        <w:t>нет</w:t>
      </w:r>
      <w:r>
        <w:tab/>
        <w:t>шт.</w:t>
      </w:r>
    </w:p>
    <w:p w:rsidR="00840AFA" w:rsidRDefault="00840AFA" w:rsidP="00840AFA">
      <w:pPr>
        <w:pBdr>
          <w:top w:val="single" w:sz="4" w:space="1" w:color="auto"/>
        </w:pBdr>
        <w:ind w:left="3147" w:right="3232"/>
        <w:rPr>
          <w:sz w:val="2"/>
          <w:szCs w:val="2"/>
        </w:rPr>
      </w:pPr>
    </w:p>
    <w:p w:rsidR="00840AFA" w:rsidRDefault="00840AFA" w:rsidP="00840AFA">
      <w:pPr>
        <w:ind w:firstLine="567"/>
        <w:jc w:val="both"/>
        <w:rPr>
          <w:sz w:val="2"/>
          <w:szCs w:val="2"/>
        </w:rPr>
      </w:pPr>
      <w:r>
        <w:t>21. Уборочная площадь лестниц (включая межквартирные лестничные площадки)</w:t>
      </w:r>
      <w:r>
        <w:br/>
      </w:r>
    </w:p>
    <w:p w:rsidR="00840AFA" w:rsidRDefault="00840AFA" w:rsidP="00840AFA">
      <w:pPr>
        <w:tabs>
          <w:tab w:val="left" w:pos="3969"/>
        </w:tabs>
        <w:rPr>
          <w:sz w:val="2"/>
          <w:szCs w:val="2"/>
        </w:rPr>
      </w:pPr>
      <w:r>
        <w:rPr>
          <w:b/>
        </w:rPr>
        <w:t>нет</w:t>
      </w:r>
      <w:r>
        <w:tab/>
        <w:t>кв. м</w:t>
      </w:r>
    </w:p>
    <w:p w:rsidR="00840AFA" w:rsidRDefault="00840AFA" w:rsidP="00840AFA">
      <w:pPr>
        <w:tabs>
          <w:tab w:val="center" w:pos="7230"/>
          <w:tab w:val="left" w:pos="9356"/>
        </w:tabs>
        <w:ind w:firstLine="567"/>
      </w:pPr>
      <w:r>
        <w:t xml:space="preserve">22. Уборочная площадь общих коридоров  </w:t>
      </w:r>
      <w:r>
        <w:tab/>
        <w:t>кв. м</w:t>
      </w:r>
    </w:p>
    <w:p w:rsidR="00840AFA" w:rsidRDefault="00840AFA" w:rsidP="00840AFA">
      <w:pPr>
        <w:pBdr>
          <w:top w:val="single" w:sz="4" w:space="1" w:color="auto"/>
        </w:pBdr>
        <w:ind w:left="4990" w:right="964"/>
        <w:rPr>
          <w:sz w:val="2"/>
          <w:szCs w:val="2"/>
        </w:rPr>
      </w:pPr>
    </w:p>
    <w:p w:rsidR="00840AFA" w:rsidRDefault="00840AFA" w:rsidP="00840AFA">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нет</w:t>
      </w:r>
      <w:r>
        <w:tab/>
      </w:r>
      <w:r>
        <w:tab/>
        <w:t>кв. м</w:t>
      </w:r>
    </w:p>
    <w:p w:rsidR="00840AFA" w:rsidRDefault="00840AFA" w:rsidP="00840AFA">
      <w:pPr>
        <w:pBdr>
          <w:top w:val="single" w:sz="4" w:space="1" w:color="auto"/>
        </w:pBdr>
        <w:ind w:left="4082" w:right="1814"/>
        <w:rPr>
          <w:sz w:val="2"/>
          <w:szCs w:val="2"/>
        </w:rPr>
      </w:pPr>
    </w:p>
    <w:p w:rsidR="00840AFA" w:rsidRPr="00802F17" w:rsidRDefault="00840AFA" w:rsidP="00840AFA">
      <w:pPr>
        <w:ind w:firstLine="567"/>
        <w:jc w:val="both"/>
        <w:rPr>
          <w:b/>
        </w:rPr>
      </w:pPr>
      <w:r>
        <w:t>24. Площадь земельного участка, входящего в состав общего имущества многоквартирного дома</w:t>
      </w:r>
      <w:r>
        <w:rPr>
          <w:b/>
        </w:rPr>
        <w:t>1607,0</w:t>
      </w:r>
    </w:p>
    <w:p w:rsidR="00840AFA" w:rsidRDefault="00840AFA" w:rsidP="00840AFA">
      <w:pPr>
        <w:pBdr>
          <w:top w:val="single" w:sz="4" w:space="1" w:color="auto"/>
        </w:pBdr>
        <w:ind w:left="601"/>
        <w:rPr>
          <w:sz w:val="2"/>
          <w:szCs w:val="2"/>
        </w:rPr>
      </w:pPr>
    </w:p>
    <w:p w:rsidR="00840AFA" w:rsidRPr="00A77472" w:rsidRDefault="00840AFA" w:rsidP="00840AFA">
      <w:pPr>
        <w:ind w:firstLine="567"/>
        <w:rPr>
          <w:b/>
          <w:sz w:val="2"/>
          <w:szCs w:val="2"/>
        </w:rPr>
      </w:pPr>
      <w:r>
        <w:t xml:space="preserve">25. Кадастровый номер земельного участка (при его наличии) </w:t>
      </w:r>
    </w:p>
    <w:p w:rsidR="00840AFA" w:rsidRDefault="00840AFA" w:rsidP="00840AFA">
      <w:pPr>
        <w:pBdr>
          <w:top w:val="single" w:sz="4" w:space="1" w:color="auto"/>
        </w:pBdr>
        <w:rPr>
          <w:sz w:val="2"/>
          <w:szCs w:val="2"/>
        </w:rPr>
      </w:pPr>
    </w:p>
    <w:p w:rsidR="00840AFA" w:rsidRDefault="00840AFA" w:rsidP="00840AFA">
      <w:pPr>
        <w:spacing w:before="360" w:after="240"/>
        <w:jc w:val="center"/>
      </w:pPr>
      <w:r>
        <w:rPr>
          <w:lang w:val="en-US"/>
        </w:rPr>
        <w:t>II</w:t>
      </w:r>
      <w:r>
        <w:t>. Техническое состояние многоквартирного дома, включая пристройки</w:t>
      </w:r>
    </w:p>
    <w:tbl>
      <w:tblPr>
        <w:tblW w:w="9426" w:type="dxa"/>
        <w:tblLayout w:type="fixed"/>
        <w:tblCellMar>
          <w:left w:w="28" w:type="dxa"/>
          <w:right w:w="28" w:type="dxa"/>
        </w:tblCellMar>
        <w:tblLook w:val="0000"/>
      </w:tblPr>
      <w:tblGrid>
        <w:gridCol w:w="3928"/>
        <w:gridCol w:w="2749"/>
        <w:gridCol w:w="2749"/>
      </w:tblGrid>
      <w:tr w:rsidR="00840AFA" w:rsidTr="00840AFA">
        <w:trPr>
          <w:trHeight w:val="648"/>
        </w:trPr>
        <w:tc>
          <w:tcPr>
            <w:tcW w:w="3928" w:type="dxa"/>
            <w:tcBorders>
              <w:top w:val="single" w:sz="4" w:space="0" w:color="auto"/>
              <w:left w:val="single" w:sz="4" w:space="0" w:color="auto"/>
              <w:bottom w:val="single" w:sz="4" w:space="0" w:color="auto"/>
              <w:right w:val="single" w:sz="4" w:space="0" w:color="auto"/>
            </w:tcBorders>
          </w:tcPr>
          <w:p w:rsidR="00840AFA" w:rsidRDefault="00840AFA" w:rsidP="00840AFA">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tcPr>
          <w:p w:rsidR="00840AFA" w:rsidRDefault="00840AFA" w:rsidP="00840AFA">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tcPr>
          <w:p w:rsidR="00840AFA" w:rsidRDefault="00840AFA" w:rsidP="00840AFA">
            <w:pPr>
              <w:jc w:val="center"/>
            </w:pPr>
            <w:r>
              <w:t>Техническое состояние элементов общего имущества многоквартирного дома</w:t>
            </w:r>
          </w:p>
        </w:tc>
      </w:tr>
      <w:tr w:rsidR="00840AFA" w:rsidTr="00840AFA">
        <w:trPr>
          <w:trHeight w:val="158"/>
        </w:trPr>
        <w:tc>
          <w:tcPr>
            <w:tcW w:w="3928" w:type="dxa"/>
            <w:tcBorders>
              <w:top w:val="single" w:sz="4" w:space="0" w:color="auto"/>
              <w:left w:val="single" w:sz="4" w:space="0" w:color="auto"/>
              <w:bottom w:val="single" w:sz="4" w:space="0" w:color="auto"/>
              <w:right w:val="single" w:sz="4" w:space="0" w:color="auto"/>
            </w:tcBorders>
            <w:vAlign w:val="bottom"/>
          </w:tcPr>
          <w:p w:rsidR="00840AFA" w:rsidRDefault="00840AFA" w:rsidP="00840AFA">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tcPr>
          <w:p w:rsidR="00840AFA" w:rsidRDefault="00840AFA" w:rsidP="00840AFA">
            <w:pPr>
              <w:ind w:left="57"/>
            </w:pPr>
            <w:r>
              <w:t>Бутовый  ленточный</w:t>
            </w:r>
          </w:p>
        </w:tc>
        <w:tc>
          <w:tcPr>
            <w:tcW w:w="2749" w:type="dxa"/>
            <w:tcBorders>
              <w:top w:val="single" w:sz="4" w:space="0" w:color="auto"/>
              <w:left w:val="single" w:sz="4" w:space="0" w:color="auto"/>
              <w:bottom w:val="single" w:sz="4" w:space="0" w:color="auto"/>
              <w:right w:val="single" w:sz="4" w:space="0" w:color="auto"/>
            </w:tcBorders>
            <w:vAlign w:val="bottom"/>
          </w:tcPr>
          <w:p w:rsidR="00840AFA" w:rsidRDefault="00840AFA" w:rsidP="00840AFA">
            <w:pPr>
              <w:ind w:left="57"/>
            </w:pPr>
            <w:r>
              <w:t>Искривление цоколя</w:t>
            </w:r>
          </w:p>
        </w:tc>
      </w:tr>
      <w:tr w:rsidR="00840AFA" w:rsidTr="00840AFA">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840AFA" w:rsidRDefault="00840AFA" w:rsidP="00840AFA">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tcPr>
          <w:p w:rsidR="00840AFA" w:rsidRDefault="00840AFA" w:rsidP="00840AFA">
            <w:pPr>
              <w:ind w:left="57"/>
            </w:pPr>
            <w:r>
              <w:t>Кирпичные т. ст. 0,60</w:t>
            </w:r>
          </w:p>
        </w:tc>
        <w:tc>
          <w:tcPr>
            <w:tcW w:w="2749" w:type="dxa"/>
            <w:tcBorders>
              <w:top w:val="single" w:sz="4" w:space="0" w:color="auto"/>
              <w:left w:val="single" w:sz="4" w:space="0" w:color="auto"/>
              <w:bottom w:val="single" w:sz="4" w:space="0" w:color="auto"/>
              <w:right w:val="single" w:sz="4" w:space="0" w:color="auto"/>
            </w:tcBorders>
            <w:vAlign w:val="bottom"/>
          </w:tcPr>
          <w:p w:rsidR="00840AFA" w:rsidRDefault="00840AFA" w:rsidP="00840AFA">
            <w:pPr>
              <w:ind w:left="57"/>
            </w:pPr>
            <w:r>
              <w:t>Трещины отставание штукатурки</w:t>
            </w:r>
          </w:p>
        </w:tc>
      </w:tr>
      <w:tr w:rsidR="00840AFA" w:rsidTr="00840AFA">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840AFA" w:rsidRDefault="00840AFA" w:rsidP="00840AFA">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tcPr>
          <w:p w:rsidR="00840AFA" w:rsidRDefault="00840AFA" w:rsidP="00840AFA">
            <w:pPr>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tcPr>
          <w:p w:rsidR="00840AFA" w:rsidRDefault="00840AFA" w:rsidP="00840AFA">
            <w:pPr>
              <w:ind w:left="57"/>
            </w:pPr>
            <w:r>
              <w:t>Отклонение от вертикали</w:t>
            </w:r>
          </w:p>
        </w:tc>
      </w:tr>
      <w:tr w:rsidR="00840AFA" w:rsidTr="00840AFA">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58"/>
        </w:trPr>
        <w:tc>
          <w:tcPr>
            <w:tcW w:w="3928" w:type="dxa"/>
            <w:tcBorders>
              <w:top w:val="nil"/>
              <w:bottom w:val="nil"/>
            </w:tcBorders>
          </w:tcPr>
          <w:p w:rsidR="00840AFA" w:rsidRDefault="00840AFA" w:rsidP="00840AFA">
            <w:pPr>
              <w:ind w:left="57"/>
            </w:pPr>
            <w:r>
              <w:lastRenderedPageBreak/>
              <w:t>4. Перекрытия</w:t>
            </w:r>
          </w:p>
        </w:tc>
        <w:tc>
          <w:tcPr>
            <w:tcW w:w="2749" w:type="dxa"/>
            <w:vMerge w:val="restart"/>
            <w:tcBorders>
              <w:top w:val="nil"/>
              <w:bottom w:val="nil"/>
            </w:tcBorders>
          </w:tcPr>
          <w:p w:rsidR="00840AFA" w:rsidRDefault="00840AFA" w:rsidP="00840AFA">
            <w:pPr>
              <w:ind w:left="57"/>
            </w:pPr>
            <w:r>
              <w:t>Деревянные отепленные</w:t>
            </w:r>
          </w:p>
        </w:tc>
        <w:tc>
          <w:tcPr>
            <w:tcW w:w="2749" w:type="dxa"/>
            <w:vMerge w:val="restart"/>
            <w:tcBorders>
              <w:top w:val="nil"/>
              <w:bottom w:val="nil"/>
            </w:tcBorders>
          </w:tcPr>
          <w:p w:rsidR="00840AFA" w:rsidRDefault="00840AFA" w:rsidP="00840AFA">
            <w:pPr>
              <w:ind w:left="57"/>
            </w:pPr>
            <w:r>
              <w:t>Трещины в местах сопряжения</w:t>
            </w:r>
          </w:p>
        </w:tc>
      </w:tr>
      <w:tr w:rsidR="00840AFA" w:rsidTr="00840AFA">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66"/>
        </w:trPr>
        <w:tc>
          <w:tcPr>
            <w:tcW w:w="3928" w:type="dxa"/>
            <w:tcBorders>
              <w:top w:val="nil"/>
              <w:bottom w:val="nil"/>
            </w:tcBorders>
          </w:tcPr>
          <w:p w:rsidR="00840AFA" w:rsidRDefault="00840AFA" w:rsidP="00840AFA">
            <w:pPr>
              <w:ind w:left="992"/>
            </w:pPr>
            <w:r>
              <w:t>чердачные</w:t>
            </w:r>
          </w:p>
        </w:tc>
        <w:tc>
          <w:tcPr>
            <w:tcW w:w="2749" w:type="dxa"/>
            <w:vMerge/>
            <w:tcBorders>
              <w:top w:val="nil"/>
              <w:bottom w:val="nil"/>
            </w:tcBorders>
          </w:tcPr>
          <w:p w:rsidR="00840AFA" w:rsidRDefault="00840AFA" w:rsidP="00840AFA">
            <w:pPr>
              <w:ind w:left="57"/>
            </w:pPr>
          </w:p>
        </w:tc>
        <w:tc>
          <w:tcPr>
            <w:tcW w:w="2749" w:type="dxa"/>
            <w:vMerge/>
            <w:tcBorders>
              <w:top w:val="nil"/>
              <w:bottom w:val="nil"/>
            </w:tcBorders>
          </w:tcPr>
          <w:p w:rsidR="00840AFA" w:rsidRDefault="00840AFA" w:rsidP="00840AFA">
            <w:pPr>
              <w:ind w:left="57"/>
            </w:pPr>
          </w:p>
        </w:tc>
      </w:tr>
      <w:tr w:rsidR="00840AFA" w:rsidTr="00840AFA">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840AFA" w:rsidRDefault="00840AFA" w:rsidP="00840AFA">
            <w:pPr>
              <w:ind w:left="992"/>
            </w:pPr>
            <w:r>
              <w:t>междуэтажные</w:t>
            </w:r>
          </w:p>
        </w:tc>
        <w:tc>
          <w:tcPr>
            <w:tcW w:w="2749" w:type="dxa"/>
            <w:tcBorders>
              <w:top w:val="nil"/>
              <w:bottom w:val="nil"/>
            </w:tcBorders>
          </w:tcPr>
          <w:p w:rsidR="00840AFA" w:rsidRDefault="00840AFA" w:rsidP="00840AFA">
            <w:pPr>
              <w:ind w:left="57"/>
            </w:pPr>
          </w:p>
        </w:tc>
        <w:tc>
          <w:tcPr>
            <w:tcW w:w="2749" w:type="dxa"/>
            <w:tcBorders>
              <w:top w:val="nil"/>
              <w:bottom w:val="nil"/>
            </w:tcBorders>
          </w:tcPr>
          <w:p w:rsidR="00840AFA" w:rsidRDefault="00840AFA" w:rsidP="00840AFA">
            <w:pPr>
              <w:ind w:left="57"/>
            </w:pPr>
          </w:p>
        </w:tc>
      </w:tr>
      <w:tr w:rsidR="00840AFA" w:rsidTr="00840AFA">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840AFA" w:rsidRDefault="00840AFA" w:rsidP="00840AFA">
            <w:pPr>
              <w:ind w:left="992"/>
            </w:pPr>
            <w:r>
              <w:t>подвальные</w:t>
            </w:r>
          </w:p>
        </w:tc>
        <w:tc>
          <w:tcPr>
            <w:tcW w:w="2749" w:type="dxa"/>
            <w:tcBorders>
              <w:top w:val="nil"/>
              <w:bottom w:val="nil"/>
            </w:tcBorders>
          </w:tcPr>
          <w:p w:rsidR="00840AFA" w:rsidRDefault="00840AFA" w:rsidP="00840AFA">
            <w:pPr>
              <w:ind w:left="57"/>
            </w:pPr>
            <w:r>
              <w:t>----------«---------</w:t>
            </w:r>
          </w:p>
        </w:tc>
        <w:tc>
          <w:tcPr>
            <w:tcW w:w="2749" w:type="dxa"/>
            <w:tcBorders>
              <w:top w:val="nil"/>
              <w:bottom w:val="nil"/>
            </w:tcBorders>
          </w:tcPr>
          <w:p w:rsidR="00840AFA" w:rsidRDefault="00840AFA" w:rsidP="00840AFA">
            <w:pPr>
              <w:ind w:left="57"/>
            </w:pPr>
          </w:p>
        </w:tc>
      </w:tr>
      <w:tr w:rsidR="00840AFA" w:rsidTr="00840AFA">
        <w:tblPrEx>
          <w:tblBorders>
            <w:top w:val="single" w:sz="4" w:space="0" w:color="auto"/>
            <w:left w:val="single" w:sz="4" w:space="0" w:color="auto"/>
            <w:bottom w:val="single" w:sz="4" w:space="0" w:color="auto"/>
            <w:right w:val="single" w:sz="4" w:space="0" w:color="auto"/>
            <w:insideV w:val="single" w:sz="4" w:space="0" w:color="auto"/>
          </w:tblBorders>
        </w:tblPrEx>
        <w:trPr>
          <w:trHeight w:val="166"/>
        </w:trPr>
        <w:tc>
          <w:tcPr>
            <w:tcW w:w="3928" w:type="dxa"/>
            <w:tcBorders>
              <w:top w:val="nil"/>
              <w:bottom w:val="nil"/>
            </w:tcBorders>
          </w:tcPr>
          <w:p w:rsidR="00840AFA" w:rsidRDefault="00840AFA" w:rsidP="00840AFA">
            <w:pPr>
              <w:ind w:left="992"/>
            </w:pPr>
            <w:r>
              <w:t>(другое)</w:t>
            </w:r>
          </w:p>
        </w:tc>
        <w:tc>
          <w:tcPr>
            <w:tcW w:w="2749" w:type="dxa"/>
            <w:tcBorders>
              <w:top w:val="nil"/>
              <w:bottom w:val="nil"/>
            </w:tcBorders>
          </w:tcPr>
          <w:p w:rsidR="00840AFA" w:rsidRDefault="00840AFA" w:rsidP="00840AFA">
            <w:pPr>
              <w:ind w:left="57"/>
            </w:pPr>
          </w:p>
        </w:tc>
        <w:tc>
          <w:tcPr>
            <w:tcW w:w="2749" w:type="dxa"/>
            <w:tcBorders>
              <w:top w:val="nil"/>
              <w:bottom w:val="nil"/>
            </w:tcBorders>
          </w:tcPr>
          <w:p w:rsidR="00840AFA" w:rsidRDefault="00840AFA" w:rsidP="00840AFA">
            <w:pPr>
              <w:ind w:left="57"/>
            </w:pPr>
          </w:p>
        </w:tc>
      </w:tr>
      <w:tr w:rsidR="00840AFA" w:rsidTr="00840AFA">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840AFA" w:rsidRDefault="00840AFA" w:rsidP="00840AFA">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tcPr>
          <w:p w:rsidR="00840AFA" w:rsidRDefault="00840AFA" w:rsidP="00840AFA">
            <w:pPr>
              <w:ind w:left="57"/>
            </w:pPr>
            <w:r>
              <w:t>шифер</w:t>
            </w:r>
          </w:p>
        </w:tc>
        <w:tc>
          <w:tcPr>
            <w:tcW w:w="2749" w:type="dxa"/>
            <w:tcBorders>
              <w:top w:val="single" w:sz="4" w:space="0" w:color="auto"/>
              <w:left w:val="single" w:sz="4" w:space="0" w:color="auto"/>
              <w:bottom w:val="single" w:sz="4" w:space="0" w:color="auto"/>
              <w:right w:val="single" w:sz="4" w:space="0" w:color="auto"/>
            </w:tcBorders>
            <w:vAlign w:val="bottom"/>
          </w:tcPr>
          <w:p w:rsidR="00840AFA" w:rsidRDefault="00840AFA" w:rsidP="00840AFA">
            <w:pPr>
              <w:ind w:left="57"/>
            </w:pPr>
            <w:r>
              <w:t>Ослабление крепления</w:t>
            </w:r>
          </w:p>
        </w:tc>
      </w:tr>
      <w:tr w:rsidR="00840AFA" w:rsidTr="00840AFA">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840AFA" w:rsidRDefault="00840AFA" w:rsidP="00840AFA">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tcPr>
          <w:p w:rsidR="00840AFA" w:rsidRDefault="00840AFA" w:rsidP="00840AFA">
            <w:pPr>
              <w:ind w:left="57"/>
            </w:pPr>
            <w:r>
              <w:t>Дощатые покрыты ДВП</w:t>
            </w:r>
          </w:p>
        </w:tc>
        <w:tc>
          <w:tcPr>
            <w:tcW w:w="2749" w:type="dxa"/>
            <w:tcBorders>
              <w:top w:val="single" w:sz="4" w:space="0" w:color="auto"/>
              <w:left w:val="single" w:sz="4" w:space="0" w:color="auto"/>
              <w:bottom w:val="single" w:sz="4" w:space="0" w:color="auto"/>
              <w:right w:val="single" w:sz="4" w:space="0" w:color="auto"/>
            </w:tcBorders>
            <w:vAlign w:val="bottom"/>
          </w:tcPr>
          <w:p w:rsidR="00840AFA" w:rsidRDefault="00840AFA" w:rsidP="00840AFA">
            <w:pPr>
              <w:ind w:left="57"/>
            </w:pPr>
            <w:r>
              <w:t>Прогибы просадки</w:t>
            </w:r>
          </w:p>
        </w:tc>
      </w:tr>
      <w:tr w:rsidR="00840AFA" w:rsidTr="00840AFA">
        <w:trPr>
          <w:cantSplit/>
          <w:trHeight w:val="158"/>
        </w:trPr>
        <w:tc>
          <w:tcPr>
            <w:tcW w:w="3928" w:type="dxa"/>
            <w:tcBorders>
              <w:top w:val="single" w:sz="4" w:space="0" w:color="auto"/>
              <w:left w:val="single" w:sz="4" w:space="0" w:color="auto"/>
              <w:bottom w:val="nil"/>
              <w:right w:val="single" w:sz="4" w:space="0" w:color="auto"/>
            </w:tcBorders>
            <w:vAlign w:val="bottom"/>
          </w:tcPr>
          <w:p w:rsidR="00840AFA" w:rsidRDefault="00840AFA" w:rsidP="00840AFA">
            <w:pPr>
              <w:ind w:left="57"/>
            </w:pPr>
            <w:r>
              <w:t>7. Проемы</w:t>
            </w:r>
          </w:p>
        </w:tc>
        <w:tc>
          <w:tcPr>
            <w:tcW w:w="2749" w:type="dxa"/>
            <w:vMerge w:val="restart"/>
            <w:tcBorders>
              <w:top w:val="single" w:sz="4" w:space="0" w:color="auto"/>
              <w:left w:val="nil"/>
              <w:bottom w:val="nil"/>
              <w:right w:val="single" w:sz="4" w:space="0" w:color="auto"/>
            </w:tcBorders>
            <w:vAlign w:val="bottom"/>
          </w:tcPr>
          <w:p w:rsidR="00840AFA" w:rsidRDefault="00840AFA" w:rsidP="00840AFA">
            <w:pPr>
              <w:ind w:left="57"/>
            </w:pPr>
            <w:r>
              <w:t>Двойные створные</w:t>
            </w:r>
          </w:p>
        </w:tc>
        <w:tc>
          <w:tcPr>
            <w:tcW w:w="2749" w:type="dxa"/>
            <w:vMerge w:val="restart"/>
            <w:tcBorders>
              <w:top w:val="single" w:sz="4" w:space="0" w:color="auto"/>
              <w:left w:val="nil"/>
              <w:bottom w:val="nil"/>
              <w:right w:val="single" w:sz="4" w:space="0" w:color="auto"/>
            </w:tcBorders>
            <w:vAlign w:val="bottom"/>
          </w:tcPr>
          <w:p w:rsidR="00840AFA" w:rsidRDefault="00840AFA" w:rsidP="00840AFA">
            <w:pPr>
              <w:ind w:left="57"/>
            </w:pPr>
            <w:r>
              <w:t>Переплеты рассохлись полотна осели</w:t>
            </w:r>
          </w:p>
        </w:tc>
      </w:tr>
      <w:tr w:rsidR="00840AFA" w:rsidTr="00840AFA">
        <w:trPr>
          <w:cantSplit/>
          <w:trHeight w:val="166"/>
        </w:trPr>
        <w:tc>
          <w:tcPr>
            <w:tcW w:w="3928" w:type="dxa"/>
            <w:tcBorders>
              <w:top w:val="nil"/>
              <w:left w:val="single" w:sz="4" w:space="0" w:color="auto"/>
              <w:bottom w:val="nil"/>
              <w:right w:val="single" w:sz="4" w:space="0" w:color="auto"/>
            </w:tcBorders>
            <w:vAlign w:val="bottom"/>
          </w:tcPr>
          <w:p w:rsidR="00840AFA" w:rsidRDefault="00840AFA" w:rsidP="00840AFA">
            <w:pPr>
              <w:ind w:left="993"/>
            </w:pPr>
            <w:r>
              <w:t>окна</w:t>
            </w:r>
          </w:p>
        </w:tc>
        <w:tc>
          <w:tcPr>
            <w:tcW w:w="2749" w:type="dxa"/>
            <w:vMerge/>
            <w:tcBorders>
              <w:top w:val="nil"/>
              <w:left w:val="nil"/>
              <w:bottom w:val="nil"/>
              <w:right w:val="single" w:sz="4" w:space="0" w:color="auto"/>
            </w:tcBorders>
            <w:vAlign w:val="bottom"/>
          </w:tcPr>
          <w:p w:rsidR="00840AFA" w:rsidRDefault="00840AFA" w:rsidP="00840AFA">
            <w:pPr>
              <w:ind w:left="57"/>
            </w:pPr>
          </w:p>
        </w:tc>
        <w:tc>
          <w:tcPr>
            <w:tcW w:w="2749" w:type="dxa"/>
            <w:vMerge/>
            <w:tcBorders>
              <w:top w:val="nil"/>
              <w:left w:val="nil"/>
              <w:bottom w:val="nil"/>
              <w:right w:val="single" w:sz="4" w:space="0" w:color="auto"/>
            </w:tcBorders>
            <w:vAlign w:val="bottom"/>
          </w:tcPr>
          <w:p w:rsidR="00840AFA" w:rsidRDefault="00840AFA" w:rsidP="00840AFA">
            <w:pPr>
              <w:ind w:left="57"/>
            </w:pPr>
          </w:p>
        </w:tc>
      </w:tr>
      <w:tr w:rsidR="00840AFA" w:rsidTr="00840AFA">
        <w:trPr>
          <w:trHeight w:val="158"/>
        </w:trPr>
        <w:tc>
          <w:tcPr>
            <w:tcW w:w="3928" w:type="dxa"/>
            <w:tcBorders>
              <w:top w:val="nil"/>
              <w:left w:val="single" w:sz="4" w:space="0" w:color="auto"/>
              <w:bottom w:val="nil"/>
              <w:right w:val="single" w:sz="4" w:space="0" w:color="auto"/>
            </w:tcBorders>
            <w:vAlign w:val="bottom"/>
          </w:tcPr>
          <w:p w:rsidR="00840AFA" w:rsidRDefault="00840AFA" w:rsidP="00840AFA">
            <w:pPr>
              <w:ind w:left="993"/>
            </w:pPr>
            <w:r>
              <w:t>двери</w:t>
            </w:r>
          </w:p>
        </w:tc>
        <w:tc>
          <w:tcPr>
            <w:tcW w:w="2749" w:type="dxa"/>
            <w:tcBorders>
              <w:top w:val="nil"/>
              <w:left w:val="nil"/>
              <w:bottom w:val="nil"/>
              <w:right w:val="single" w:sz="4" w:space="0" w:color="auto"/>
            </w:tcBorders>
            <w:vAlign w:val="bottom"/>
          </w:tcPr>
          <w:p w:rsidR="00840AFA" w:rsidRDefault="00840AFA" w:rsidP="00840AFA">
            <w:pPr>
              <w:ind w:left="57"/>
            </w:pPr>
            <w:r>
              <w:t>филенчатые</w:t>
            </w: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66"/>
        </w:trPr>
        <w:tc>
          <w:tcPr>
            <w:tcW w:w="3928" w:type="dxa"/>
            <w:tcBorders>
              <w:top w:val="nil"/>
              <w:left w:val="single" w:sz="4" w:space="0" w:color="auto"/>
              <w:bottom w:val="single" w:sz="4" w:space="0" w:color="auto"/>
              <w:right w:val="single" w:sz="4" w:space="0" w:color="auto"/>
            </w:tcBorders>
            <w:vAlign w:val="bottom"/>
          </w:tcPr>
          <w:p w:rsidR="00840AFA" w:rsidRDefault="00840AFA" w:rsidP="00840AFA">
            <w:pPr>
              <w:ind w:left="993"/>
            </w:pPr>
            <w:r>
              <w:t>(другое)</w:t>
            </w: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r>
      <w:tr w:rsidR="00840AFA" w:rsidTr="00840AFA">
        <w:trPr>
          <w:cantSplit/>
          <w:trHeight w:val="158"/>
        </w:trPr>
        <w:tc>
          <w:tcPr>
            <w:tcW w:w="3928" w:type="dxa"/>
            <w:tcBorders>
              <w:top w:val="single" w:sz="4" w:space="0" w:color="auto"/>
              <w:left w:val="single" w:sz="4" w:space="0" w:color="auto"/>
              <w:bottom w:val="nil"/>
              <w:right w:val="single" w:sz="4" w:space="0" w:color="auto"/>
            </w:tcBorders>
            <w:vAlign w:val="bottom"/>
          </w:tcPr>
          <w:p w:rsidR="00840AFA" w:rsidRDefault="00840AFA" w:rsidP="00840AFA">
            <w:pPr>
              <w:ind w:left="57"/>
            </w:pPr>
            <w:r>
              <w:t>8. Отделка</w:t>
            </w:r>
          </w:p>
        </w:tc>
        <w:tc>
          <w:tcPr>
            <w:tcW w:w="2749" w:type="dxa"/>
            <w:vMerge w:val="restart"/>
            <w:tcBorders>
              <w:top w:val="single" w:sz="4" w:space="0" w:color="auto"/>
              <w:left w:val="nil"/>
              <w:bottom w:val="nil"/>
              <w:right w:val="single" w:sz="4" w:space="0" w:color="auto"/>
            </w:tcBorders>
            <w:vAlign w:val="bottom"/>
          </w:tcPr>
          <w:p w:rsidR="00840AFA" w:rsidRDefault="00840AFA" w:rsidP="00840AFA">
            <w:pPr>
              <w:ind w:left="57"/>
            </w:pPr>
            <w:r>
              <w:t>Штукатурка побелка</w:t>
            </w:r>
          </w:p>
        </w:tc>
        <w:tc>
          <w:tcPr>
            <w:tcW w:w="2749" w:type="dxa"/>
            <w:vMerge w:val="restart"/>
            <w:tcBorders>
              <w:top w:val="single" w:sz="4" w:space="0" w:color="auto"/>
              <w:left w:val="nil"/>
              <w:bottom w:val="nil"/>
              <w:right w:val="single" w:sz="4" w:space="0" w:color="auto"/>
            </w:tcBorders>
            <w:vAlign w:val="bottom"/>
          </w:tcPr>
          <w:p w:rsidR="00840AFA" w:rsidRDefault="00840AFA" w:rsidP="00840AFA">
            <w:pPr>
              <w:ind w:left="57"/>
            </w:pPr>
            <w:r>
              <w:t>Отпадение штукатурки</w:t>
            </w:r>
          </w:p>
        </w:tc>
      </w:tr>
      <w:tr w:rsidR="00840AFA" w:rsidTr="00840AFA">
        <w:trPr>
          <w:cantSplit/>
          <w:trHeight w:val="166"/>
        </w:trPr>
        <w:tc>
          <w:tcPr>
            <w:tcW w:w="3928" w:type="dxa"/>
            <w:tcBorders>
              <w:top w:val="nil"/>
              <w:left w:val="single" w:sz="4" w:space="0" w:color="auto"/>
              <w:bottom w:val="nil"/>
              <w:right w:val="single" w:sz="4" w:space="0" w:color="auto"/>
            </w:tcBorders>
            <w:vAlign w:val="bottom"/>
          </w:tcPr>
          <w:p w:rsidR="00840AFA" w:rsidRDefault="00840AFA" w:rsidP="00840AFA">
            <w:pPr>
              <w:ind w:left="993"/>
            </w:pPr>
            <w:r>
              <w:t>внутренняя</w:t>
            </w:r>
          </w:p>
        </w:tc>
        <w:tc>
          <w:tcPr>
            <w:tcW w:w="2749" w:type="dxa"/>
            <w:vMerge/>
            <w:tcBorders>
              <w:top w:val="nil"/>
              <w:left w:val="nil"/>
              <w:bottom w:val="nil"/>
              <w:right w:val="single" w:sz="4" w:space="0" w:color="auto"/>
            </w:tcBorders>
            <w:vAlign w:val="bottom"/>
          </w:tcPr>
          <w:p w:rsidR="00840AFA" w:rsidRDefault="00840AFA" w:rsidP="00840AFA">
            <w:pPr>
              <w:ind w:left="57"/>
            </w:pPr>
          </w:p>
        </w:tc>
        <w:tc>
          <w:tcPr>
            <w:tcW w:w="2749" w:type="dxa"/>
            <w:vMerge/>
            <w:tcBorders>
              <w:top w:val="nil"/>
              <w:left w:val="nil"/>
              <w:bottom w:val="nil"/>
              <w:right w:val="single" w:sz="4" w:space="0" w:color="auto"/>
            </w:tcBorders>
            <w:vAlign w:val="bottom"/>
          </w:tcPr>
          <w:p w:rsidR="00840AFA" w:rsidRDefault="00840AFA" w:rsidP="00840AFA">
            <w:pPr>
              <w:ind w:left="57"/>
            </w:pPr>
          </w:p>
        </w:tc>
      </w:tr>
      <w:tr w:rsidR="00840AFA" w:rsidTr="00840AFA">
        <w:trPr>
          <w:trHeight w:val="158"/>
        </w:trPr>
        <w:tc>
          <w:tcPr>
            <w:tcW w:w="3928" w:type="dxa"/>
            <w:tcBorders>
              <w:top w:val="nil"/>
              <w:left w:val="single" w:sz="4" w:space="0" w:color="auto"/>
              <w:bottom w:val="nil"/>
              <w:right w:val="single" w:sz="4" w:space="0" w:color="auto"/>
            </w:tcBorders>
            <w:vAlign w:val="bottom"/>
          </w:tcPr>
          <w:p w:rsidR="00840AFA" w:rsidRDefault="00840AFA" w:rsidP="00840AFA">
            <w:pPr>
              <w:ind w:left="993"/>
            </w:pPr>
            <w:r>
              <w:t>наружная</w:t>
            </w:r>
          </w:p>
        </w:tc>
        <w:tc>
          <w:tcPr>
            <w:tcW w:w="2749" w:type="dxa"/>
            <w:tcBorders>
              <w:top w:val="nil"/>
              <w:left w:val="nil"/>
              <w:bottom w:val="nil"/>
              <w:right w:val="single" w:sz="4" w:space="0" w:color="auto"/>
            </w:tcBorders>
            <w:vAlign w:val="bottom"/>
          </w:tcPr>
          <w:p w:rsidR="00840AFA" w:rsidRDefault="00840AFA" w:rsidP="00840AFA">
            <w:pPr>
              <w:ind w:left="57"/>
            </w:pPr>
            <w:r>
              <w:t>Штукатурка  побелка</w:t>
            </w: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66"/>
        </w:trPr>
        <w:tc>
          <w:tcPr>
            <w:tcW w:w="3928" w:type="dxa"/>
            <w:tcBorders>
              <w:top w:val="nil"/>
              <w:left w:val="single" w:sz="4" w:space="0" w:color="auto"/>
              <w:bottom w:val="single" w:sz="4" w:space="0" w:color="auto"/>
              <w:right w:val="single" w:sz="4" w:space="0" w:color="auto"/>
            </w:tcBorders>
            <w:vAlign w:val="bottom"/>
          </w:tcPr>
          <w:p w:rsidR="00840AFA" w:rsidRDefault="00840AFA" w:rsidP="00840AFA">
            <w:pPr>
              <w:ind w:left="993"/>
            </w:pPr>
            <w:r>
              <w:t>(другое)</w:t>
            </w: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r>
      <w:tr w:rsidR="00840AFA" w:rsidTr="00840AFA">
        <w:trPr>
          <w:cantSplit/>
          <w:trHeight w:val="473"/>
        </w:trPr>
        <w:tc>
          <w:tcPr>
            <w:tcW w:w="3928" w:type="dxa"/>
            <w:tcBorders>
              <w:top w:val="single" w:sz="4" w:space="0" w:color="auto"/>
              <w:left w:val="single" w:sz="4" w:space="0" w:color="auto"/>
              <w:bottom w:val="nil"/>
              <w:right w:val="single" w:sz="4" w:space="0" w:color="auto"/>
            </w:tcBorders>
            <w:vAlign w:val="bottom"/>
          </w:tcPr>
          <w:p w:rsidR="00840AFA" w:rsidRDefault="00840AFA" w:rsidP="00840AFA">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840AFA" w:rsidRDefault="00840AFA" w:rsidP="00840AFA">
            <w:pPr>
              <w:ind w:left="57"/>
            </w:pPr>
          </w:p>
          <w:p w:rsidR="00840AFA" w:rsidRDefault="00840AFA" w:rsidP="00840AFA">
            <w:pPr>
              <w:ind w:left="57"/>
            </w:pPr>
            <w:r>
              <w:t>есть</w:t>
            </w:r>
          </w:p>
        </w:tc>
        <w:tc>
          <w:tcPr>
            <w:tcW w:w="2749" w:type="dxa"/>
            <w:vMerge w:val="restart"/>
            <w:tcBorders>
              <w:top w:val="single" w:sz="4" w:space="0" w:color="auto"/>
              <w:left w:val="nil"/>
              <w:bottom w:val="nil"/>
              <w:right w:val="single" w:sz="4" w:space="0" w:color="auto"/>
            </w:tcBorders>
            <w:vAlign w:val="bottom"/>
          </w:tcPr>
          <w:p w:rsidR="00840AFA" w:rsidRDefault="00840AFA" w:rsidP="00840AFA">
            <w:pPr>
              <w:ind w:left="57"/>
            </w:pPr>
            <w:r>
              <w:t>удовлетворительное</w:t>
            </w:r>
          </w:p>
        </w:tc>
      </w:tr>
      <w:tr w:rsidR="00840AFA" w:rsidTr="00840AFA">
        <w:trPr>
          <w:cantSplit/>
          <w:trHeight w:val="166"/>
        </w:trPr>
        <w:tc>
          <w:tcPr>
            <w:tcW w:w="3928" w:type="dxa"/>
            <w:tcBorders>
              <w:top w:val="nil"/>
              <w:left w:val="single" w:sz="4" w:space="0" w:color="auto"/>
              <w:bottom w:val="nil"/>
              <w:right w:val="single" w:sz="4" w:space="0" w:color="auto"/>
            </w:tcBorders>
            <w:vAlign w:val="bottom"/>
          </w:tcPr>
          <w:p w:rsidR="00840AFA" w:rsidRDefault="00840AFA" w:rsidP="00840AFA">
            <w:pPr>
              <w:ind w:left="993"/>
            </w:pPr>
            <w:r>
              <w:t>ванны напольные</w:t>
            </w:r>
          </w:p>
        </w:tc>
        <w:tc>
          <w:tcPr>
            <w:tcW w:w="2749" w:type="dxa"/>
            <w:vMerge/>
            <w:tcBorders>
              <w:top w:val="nil"/>
              <w:left w:val="nil"/>
              <w:bottom w:val="nil"/>
              <w:right w:val="single" w:sz="4" w:space="0" w:color="auto"/>
            </w:tcBorders>
            <w:vAlign w:val="bottom"/>
          </w:tcPr>
          <w:p w:rsidR="00840AFA" w:rsidRDefault="00840AFA" w:rsidP="00840AFA">
            <w:pPr>
              <w:ind w:left="57"/>
            </w:pPr>
          </w:p>
        </w:tc>
        <w:tc>
          <w:tcPr>
            <w:tcW w:w="2749" w:type="dxa"/>
            <w:vMerge/>
            <w:tcBorders>
              <w:top w:val="nil"/>
              <w:left w:val="nil"/>
              <w:bottom w:val="nil"/>
              <w:right w:val="single" w:sz="4" w:space="0" w:color="auto"/>
            </w:tcBorders>
            <w:vAlign w:val="bottom"/>
          </w:tcPr>
          <w:p w:rsidR="00840AFA" w:rsidRDefault="00840AFA" w:rsidP="00840AFA">
            <w:pPr>
              <w:ind w:left="57"/>
            </w:pPr>
          </w:p>
        </w:tc>
      </w:tr>
      <w:tr w:rsidR="00840AFA" w:rsidTr="00840AFA">
        <w:trPr>
          <w:trHeight w:val="158"/>
        </w:trPr>
        <w:tc>
          <w:tcPr>
            <w:tcW w:w="3928" w:type="dxa"/>
            <w:tcBorders>
              <w:top w:val="nil"/>
              <w:left w:val="single" w:sz="4" w:space="0" w:color="auto"/>
              <w:bottom w:val="nil"/>
              <w:right w:val="single" w:sz="4" w:space="0" w:color="auto"/>
            </w:tcBorders>
            <w:vAlign w:val="bottom"/>
          </w:tcPr>
          <w:p w:rsidR="00840AFA" w:rsidRDefault="00840AFA" w:rsidP="00840AFA">
            <w:pPr>
              <w:ind w:left="993"/>
            </w:pPr>
            <w:r>
              <w:t>электроплиты</w:t>
            </w:r>
          </w:p>
        </w:tc>
        <w:tc>
          <w:tcPr>
            <w:tcW w:w="2749" w:type="dxa"/>
            <w:tcBorders>
              <w:top w:val="nil"/>
              <w:left w:val="nil"/>
              <w:bottom w:val="nil"/>
              <w:right w:val="single" w:sz="4" w:space="0" w:color="auto"/>
            </w:tcBorders>
            <w:vAlign w:val="bottom"/>
          </w:tcPr>
          <w:p w:rsidR="00840AFA" w:rsidRDefault="00840AFA" w:rsidP="00840AFA">
            <w:pPr>
              <w:ind w:left="57"/>
            </w:pPr>
            <w:r>
              <w:t>нет</w:t>
            </w: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315"/>
        </w:trPr>
        <w:tc>
          <w:tcPr>
            <w:tcW w:w="3928" w:type="dxa"/>
            <w:tcBorders>
              <w:top w:val="nil"/>
              <w:left w:val="single" w:sz="4" w:space="0" w:color="auto"/>
              <w:bottom w:val="nil"/>
              <w:right w:val="single" w:sz="4" w:space="0" w:color="auto"/>
            </w:tcBorders>
            <w:vAlign w:val="bottom"/>
          </w:tcPr>
          <w:p w:rsidR="00840AFA" w:rsidRDefault="00840AFA" w:rsidP="00840AFA">
            <w:pPr>
              <w:ind w:left="993"/>
            </w:pPr>
            <w:r>
              <w:t>телефонные сети и оборудование</w:t>
            </w:r>
          </w:p>
        </w:tc>
        <w:tc>
          <w:tcPr>
            <w:tcW w:w="2749" w:type="dxa"/>
            <w:tcBorders>
              <w:top w:val="nil"/>
              <w:left w:val="nil"/>
              <w:bottom w:val="nil"/>
              <w:right w:val="single" w:sz="4" w:space="0" w:color="auto"/>
            </w:tcBorders>
            <w:vAlign w:val="bottom"/>
          </w:tcPr>
          <w:p w:rsidR="00840AFA" w:rsidRDefault="00840AFA" w:rsidP="00840AFA">
            <w:pPr>
              <w:ind w:left="57"/>
            </w:pPr>
            <w:r>
              <w:t>нет</w:t>
            </w:r>
          </w:p>
          <w:p w:rsidR="00840AFA" w:rsidRDefault="00840AFA" w:rsidP="00840AFA">
            <w:pPr>
              <w:ind w:left="57"/>
            </w:pP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324"/>
        </w:trPr>
        <w:tc>
          <w:tcPr>
            <w:tcW w:w="3928" w:type="dxa"/>
            <w:tcBorders>
              <w:top w:val="nil"/>
              <w:left w:val="single" w:sz="4" w:space="0" w:color="auto"/>
              <w:bottom w:val="nil"/>
              <w:right w:val="single" w:sz="4" w:space="0" w:color="auto"/>
            </w:tcBorders>
            <w:vAlign w:val="bottom"/>
          </w:tcPr>
          <w:p w:rsidR="00840AFA" w:rsidRDefault="00840AFA" w:rsidP="00840AFA">
            <w:pPr>
              <w:ind w:left="993"/>
            </w:pPr>
            <w:r>
              <w:t>сети проводного радиовещания</w:t>
            </w:r>
          </w:p>
        </w:tc>
        <w:tc>
          <w:tcPr>
            <w:tcW w:w="2749" w:type="dxa"/>
            <w:tcBorders>
              <w:top w:val="nil"/>
              <w:left w:val="nil"/>
              <w:bottom w:val="nil"/>
              <w:right w:val="single" w:sz="4" w:space="0" w:color="auto"/>
            </w:tcBorders>
            <w:vAlign w:val="bottom"/>
          </w:tcPr>
          <w:p w:rsidR="00840AFA" w:rsidRDefault="00840AFA" w:rsidP="00840AFA">
            <w:pPr>
              <w:ind w:left="57"/>
            </w:pPr>
            <w:r>
              <w:t>есть</w:t>
            </w:r>
          </w:p>
        </w:tc>
        <w:tc>
          <w:tcPr>
            <w:tcW w:w="2749" w:type="dxa"/>
            <w:tcBorders>
              <w:top w:val="nil"/>
              <w:left w:val="nil"/>
              <w:bottom w:val="nil"/>
              <w:right w:val="single" w:sz="4" w:space="0" w:color="auto"/>
            </w:tcBorders>
            <w:vAlign w:val="bottom"/>
          </w:tcPr>
          <w:p w:rsidR="00840AFA" w:rsidRDefault="00840AFA" w:rsidP="00840AFA">
            <w:pPr>
              <w:ind w:left="57"/>
            </w:pPr>
            <w:r>
              <w:t>удовлетворительное</w:t>
            </w:r>
          </w:p>
        </w:tc>
      </w:tr>
      <w:tr w:rsidR="00840AFA" w:rsidTr="00840AFA">
        <w:trPr>
          <w:trHeight w:val="166"/>
        </w:trPr>
        <w:tc>
          <w:tcPr>
            <w:tcW w:w="3928" w:type="dxa"/>
            <w:tcBorders>
              <w:top w:val="nil"/>
              <w:left w:val="single" w:sz="4" w:space="0" w:color="auto"/>
              <w:bottom w:val="nil"/>
              <w:right w:val="single" w:sz="4" w:space="0" w:color="auto"/>
            </w:tcBorders>
            <w:vAlign w:val="bottom"/>
          </w:tcPr>
          <w:p w:rsidR="00840AFA" w:rsidRDefault="00840AFA" w:rsidP="00840AFA">
            <w:pPr>
              <w:ind w:left="993"/>
            </w:pPr>
            <w:r>
              <w:t>сигнализация</w:t>
            </w:r>
          </w:p>
        </w:tc>
        <w:tc>
          <w:tcPr>
            <w:tcW w:w="2749" w:type="dxa"/>
            <w:tcBorders>
              <w:top w:val="nil"/>
              <w:left w:val="nil"/>
              <w:bottom w:val="nil"/>
              <w:right w:val="single" w:sz="4" w:space="0" w:color="auto"/>
            </w:tcBorders>
            <w:vAlign w:val="bottom"/>
          </w:tcPr>
          <w:p w:rsidR="00840AFA" w:rsidRDefault="00840AFA" w:rsidP="00840AFA">
            <w:pPr>
              <w:ind w:left="57"/>
            </w:pP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58"/>
        </w:trPr>
        <w:tc>
          <w:tcPr>
            <w:tcW w:w="3928" w:type="dxa"/>
            <w:tcBorders>
              <w:top w:val="nil"/>
              <w:left w:val="single" w:sz="4" w:space="0" w:color="auto"/>
              <w:bottom w:val="nil"/>
              <w:right w:val="single" w:sz="4" w:space="0" w:color="auto"/>
            </w:tcBorders>
            <w:vAlign w:val="bottom"/>
          </w:tcPr>
          <w:p w:rsidR="00840AFA" w:rsidRDefault="00840AFA" w:rsidP="00840AFA">
            <w:pPr>
              <w:ind w:left="993"/>
            </w:pPr>
            <w:r>
              <w:t>мусоропровод</w:t>
            </w:r>
          </w:p>
        </w:tc>
        <w:tc>
          <w:tcPr>
            <w:tcW w:w="2749" w:type="dxa"/>
            <w:tcBorders>
              <w:top w:val="nil"/>
              <w:left w:val="nil"/>
              <w:bottom w:val="nil"/>
              <w:right w:val="single" w:sz="4" w:space="0" w:color="auto"/>
            </w:tcBorders>
            <w:vAlign w:val="bottom"/>
          </w:tcPr>
          <w:p w:rsidR="00840AFA" w:rsidRDefault="00840AFA" w:rsidP="00840AFA">
            <w:pPr>
              <w:ind w:left="57"/>
            </w:pP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58"/>
        </w:trPr>
        <w:tc>
          <w:tcPr>
            <w:tcW w:w="3928" w:type="dxa"/>
            <w:tcBorders>
              <w:top w:val="nil"/>
              <w:left w:val="single" w:sz="4" w:space="0" w:color="auto"/>
              <w:bottom w:val="nil"/>
              <w:right w:val="single" w:sz="4" w:space="0" w:color="auto"/>
            </w:tcBorders>
            <w:vAlign w:val="bottom"/>
          </w:tcPr>
          <w:p w:rsidR="00840AFA" w:rsidRDefault="00840AFA" w:rsidP="00840AFA">
            <w:pPr>
              <w:ind w:left="993"/>
            </w:pPr>
            <w:r>
              <w:t>лифт</w:t>
            </w:r>
          </w:p>
        </w:tc>
        <w:tc>
          <w:tcPr>
            <w:tcW w:w="2749" w:type="dxa"/>
            <w:tcBorders>
              <w:top w:val="nil"/>
              <w:left w:val="nil"/>
              <w:bottom w:val="nil"/>
              <w:right w:val="single" w:sz="4" w:space="0" w:color="auto"/>
            </w:tcBorders>
            <w:vAlign w:val="bottom"/>
          </w:tcPr>
          <w:p w:rsidR="00840AFA" w:rsidRDefault="00840AFA" w:rsidP="00840AFA">
            <w:pPr>
              <w:ind w:left="57"/>
            </w:pP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66"/>
        </w:trPr>
        <w:tc>
          <w:tcPr>
            <w:tcW w:w="3928" w:type="dxa"/>
            <w:tcBorders>
              <w:top w:val="nil"/>
              <w:left w:val="single" w:sz="4" w:space="0" w:color="auto"/>
              <w:bottom w:val="nil"/>
              <w:right w:val="single" w:sz="4" w:space="0" w:color="auto"/>
            </w:tcBorders>
            <w:vAlign w:val="bottom"/>
          </w:tcPr>
          <w:p w:rsidR="00840AFA" w:rsidRDefault="00840AFA" w:rsidP="00840AFA">
            <w:pPr>
              <w:ind w:left="993"/>
            </w:pPr>
            <w:r>
              <w:t>вентиляция</w:t>
            </w:r>
          </w:p>
        </w:tc>
        <w:tc>
          <w:tcPr>
            <w:tcW w:w="2749" w:type="dxa"/>
            <w:tcBorders>
              <w:top w:val="nil"/>
              <w:left w:val="nil"/>
              <w:bottom w:val="nil"/>
              <w:right w:val="single" w:sz="4" w:space="0" w:color="auto"/>
            </w:tcBorders>
            <w:vAlign w:val="bottom"/>
          </w:tcPr>
          <w:p w:rsidR="00840AFA" w:rsidRDefault="00840AFA" w:rsidP="00840AFA">
            <w:pPr>
              <w:ind w:left="57"/>
            </w:pPr>
            <w:r>
              <w:t>есть</w:t>
            </w:r>
          </w:p>
        </w:tc>
        <w:tc>
          <w:tcPr>
            <w:tcW w:w="2749" w:type="dxa"/>
            <w:tcBorders>
              <w:top w:val="nil"/>
              <w:left w:val="nil"/>
              <w:bottom w:val="nil"/>
              <w:right w:val="single" w:sz="4" w:space="0" w:color="auto"/>
            </w:tcBorders>
            <w:vAlign w:val="bottom"/>
          </w:tcPr>
          <w:p w:rsidR="00840AFA" w:rsidRDefault="00840AFA" w:rsidP="00840AFA">
            <w:pPr>
              <w:ind w:left="57"/>
            </w:pPr>
            <w:r>
              <w:t>удовлетворительное</w:t>
            </w:r>
          </w:p>
        </w:tc>
      </w:tr>
      <w:tr w:rsidR="00840AFA" w:rsidTr="00840AFA">
        <w:trPr>
          <w:trHeight w:val="158"/>
        </w:trPr>
        <w:tc>
          <w:tcPr>
            <w:tcW w:w="3928" w:type="dxa"/>
            <w:tcBorders>
              <w:top w:val="nil"/>
              <w:left w:val="single" w:sz="4" w:space="0" w:color="auto"/>
              <w:bottom w:val="single" w:sz="4" w:space="0" w:color="auto"/>
              <w:right w:val="single" w:sz="4" w:space="0" w:color="auto"/>
            </w:tcBorders>
            <w:vAlign w:val="bottom"/>
          </w:tcPr>
          <w:p w:rsidR="00840AFA" w:rsidRDefault="00840AFA" w:rsidP="00840AFA">
            <w:pPr>
              <w:ind w:left="993"/>
            </w:pPr>
            <w:r>
              <w:t>(другое)</w:t>
            </w: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r>
      <w:tr w:rsidR="00840AFA" w:rsidTr="00840AFA">
        <w:trPr>
          <w:cantSplit/>
          <w:trHeight w:val="482"/>
        </w:trPr>
        <w:tc>
          <w:tcPr>
            <w:tcW w:w="3928" w:type="dxa"/>
            <w:tcBorders>
              <w:top w:val="single" w:sz="4" w:space="0" w:color="auto"/>
              <w:left w:val="single" w:sz="4" w:space="0" w:color="auto"/>
              <w:bottom w:val="nil"/>
              <w:right w:val="single" w:sz="4" w:space="0" w:color="auto"/>
            </w:tcBorders>
            <w:vAlign w:val="bottom"/>
          </w:tcPr>
          <w:p w:rsidR="00840AFA" w:rsidRDefault="00840AFA" w:rsidP="00840AFA">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tcPr>
          <w:p w:rsidR="00840AFA" w:rsidRDefault="00840AFA" w:rsidP="00840AFA">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840AFA" w:rsidRDefault="00840AFA" w:rsidP="00840AFA">
            <w:pPr>
              <w:ind w:left="57"/>
            </w:pPr>
            <w:r>
              <w:t>Потеря эластичности</w:t>
            </w:r>
          </w:p>
        </w:tc>
      </w:tr>
      <w:tr w:rsidR="00840AFA" w:rsidTr="00840AFA">
        <w:trPr>
          <w:cantSplit/>
          <w:trHeight w:val="158"/>
        </w:trPr>
        <w:tc>
          <w:tcPr>
            <w:tcW w:w="3928" w:type="dxa"/>
            <w:tcBorders>
              <w:top w:val="nil"/>
              <w:left w:val="single" w:sz="4" w:space="0" w:color="auto"/>
              <w:bottom w:val="nil"/>
              <w:right w:val="single" w:sz="4" w:space="0" w:color="auto"/>
            </w:tcBorders>
            <w:vAlign w:val="bottom"/>
          </w:tcPr>
          <w:p w:rsidR="00840AFA" w:rsidRDefault="00840AFA" w:rsidP="00840AFA">
            <w:pPr>
              <w:ind w:left="993"/>
            </w:pPr>
            <w:r>
              <w:t>электроснабжение</w:t>
            </w:r>
          </w:p>
        </w:tc>
        <w:tc>
          <w:tcPr>
            <w:tcW w:w="2749" w:type="dxa"/>
            <w:vMerge/>
            <w:tcBorders>
              <w:top w:val="nil"/>
              <w:left w:val="nil"/>
              <w:bottom w:val="nil"/>
              <w:right w:val="single" w:sz="4" w:space="0" w:color="auto"/>
            </w:tcBorders>
            <w:vAlign w:val="bottom"/>
          </w:tcPr>
          <w:p w:rsidR="00840AFA" w:rsidRDefault="00840AFA" w:rsidP="00840AFA">
            <w:pPr>
              <w:ind w:left="57"/>
            </w:pPr>
          </w:p>
        </w:tc>
        <w:tc>
          <w:tcPr>
            <w:tcW w:w="2749" w:type="dxa"/>
            <w:vMerge/>
            <w:tcBorders>
              <w:top w:val="nil"/>
              <w:left w:val="nil"/>
              <w:bottom w:val="nil"/>
              <w:right w:val="single" w:sz="4" w:space="0" w:color="auto"/>
            </w:tcBorders>
            <w:vAlign w:val="bottom"/>
          </w:tcPr>
          <w:p w:rsidR="00840AFA" w:rsidRDefault="00840AFA" w:rsidP="00840AFA">
            <w:pPr>
              <w:ind w:left="57"/>
            </w:pPr>
          </w:p>
        </w:tc>
      </w:tr>
      <w:tr w:rsidR="00840AFA" w:rsidTr="00840AFA">
        <w:trPr>
          <w:trHeight w:val="158"/>
        </w:trPr>
        <w:tc>
          <w:tcPr>
            <w:tcW w:w="3928" w:type="dxa"/>
            <w:tcBorders>
              <w:top w:val="nil"/>
              <w:left w:val="single" w:sz="4" w:space="0" w:color="auto"/>
              <w:bottom w:val="nil"/>
              <w:right w:val="single" w:sz="4" w:space="0" w:color="auto"/>
            </w:tcBorders>
            <w:vAlign w:val="bottom"/>
          </w:tcPr>
          <w:p w:rsidR="00840AFA" w:rsidRDefault="00840AFA" w:rsidP="00840AFA">
            <w:pPr>
              <w:ind w:left="993"/>
            </w:pPr>
            <w:r>
              <w:t>холодное водоснабжение</w:t>
            </w:r>
          </w:p>
        </w:tc>
        <w:tc>
          <w:tcPr>
            <w:tcW w:w="2749" w:type="dxa"/>
            <w:tcBorders>
              <w:top w:val="nil"/>
              <w:left w:val="nil"/>
              <w:bottom w:val="nil"/>
              <w:right w:val="single" w:sz="4" w:space="0" w:color="auto"/>
            </w:tcBorders>
            <w:vAlign w:val="bottom"/>
          </w:tcPr>
          <w:p w:rsidR="00840AFA" w:rsidRDefault="00840AFA" w:rsidP="00840AFA">
            <w:pPr>
              <w:ind w:left="57"/>
            </w:pPr>
            <w:r>
              <w:t>центральное</w:t>
            </w:r>
          </w:p>
        </w:tc>
        <w:tc>
          <w:tcPr>
            <w:tcW w:w="2749" w:type="dxa"/>
            <w:tcBorders>
              <w:top w:val="nil"/>
              <w:left w:val="nil"/>
              <w:bottom w:val="nil"/>
              <w:right w:val="single" w:sz="4" w:space="0" w:color="auto"/>
            </w:tcBorders>
            <w:vAlign w:val="bottom"/>
          </w:tcPr>
          <w:p w:rsidR="00840AFA" w:rsidRDefault="00840AFA" w:rsidP="00840AFA">
            <w:pPr>
              <w:ind w:left="57"/>
            </w:pPr>
            <w:r>
              <w:t>Коррозия трубопроводов</w:t>
            </w:r>
          </w:p>
        </w:tc>
      </w:tr>
      <w:tr w:rsidR="00840AFA" w:rsidTr="00840AFA">
        <w:trPr>
          <w:trHeight w:val="166"/>
        </w:trPr>
        <w:tc>
          <w:tcPr>
            <w:tcW w:w="3928" w:type="dxa"/>
            <w:tcBorders>
              <w:top w:val="nil"/>
              <w:left w:val="single" w:sz="4" w:space="0" w:color="auto"/>
              <w:bottom w:val="nil"/>
              <w:right w:val="single" w:sz="4" w:space="0" w:color="auto"/>
            </w:tcBorders>
            <w:vAlign w:val="bottom"/>
          </w:tcPr>
          <w:p w:rsidR="00840AFA" w:rsidRDefault="00840AFA" w:rsidP="00840AFA">
            <w:pPr>
              <w:ind w:left="993"/>
            </w:pPr>
            <w:r>
              <w:t>горячее водоснабжение</w:t>
            </w:r>
          </w:p>
        </w:tc>
        <w:tc>
          <w:tcPr>
            <w:tcW w:w="2749" w:type="dxa"/>
            <w:tcBorders>
              <w:top w:val="nil"/>
              <w:left w:val="nil"/>
              <w:bottom w:val="nil"/>
              <w:right w:val="single" w:sz="4" w:space="0" w:color="auto"/>
            </w:tcBorders>
            <w:vAlign w:val="bottom"/>
          </w:tcPr>
          <w:p w:rsidR="00840AFA" w:rsidRDefault="00840AFA" w:rsidP="00840AFA">
            <w:pPr>
              <w:ind w:left="57"/>
            </w:pPr>
            <w:r>
              <w:t>нет</w:t>
            </w: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58"/>
        </w:trPr>
        <w:tc>
          <w:tcPr>
            <w:tcW w:w="3928" w:type="dxa"/>
            <w:tcBorders>
              <w:top w:val="nil"/>
              <w:left w:val="single" w:sz="4" w:space="0" w:color="auto"/>
              <w:bottom w:val="nil"/>
              <w:right w:val="single" w:sz="4" w:space="0" w:color="auto"/>
            </w:tcBorders>
            <w:vAlign w:val="bottom"/>
          </w:tcPr>
          <w:p w:rsidR="00840AFA" w:rsidRDefault="00840AFA" w:rsidP="00840AFA">
            <w:pPr>
              <w:ind w:left="993"/>
            </w:pPr>
            <w:r>
              <w:t>водоотведение</w:t>
            </w:r>
          </w:p>
        </w:tc>
        <w:tc>
          <w:tcPr>
            <w:tcW w:w="2749" w:type="dxa"/>
            <w:tcBorders>
              <w:top w:val="nil"/>
              <w:left w:val="nil"/>
              <w:bottom w:val="nil"/>
              <w:right w:val="single" w:sz="4" w:space="0" w:color="auto"/>
            </w:tcBorders>
            <w:vAlign w:val="bottom"/>
          </w:tcPr>
          <w:p w:rsidR="00840AFA" w:rsidRDefault="00840AFA" w:rsidP="00840AFA">
            <w:pPr>
              <w:ind w:left="57"/>
            </w:pPr>
            <w:r>
              <w:t>выгребная яма</w:t>
            </w:r>
          </w:p>
        </w:tc>
        <w:tc>
          <w:tcPr>
            <w:tcW w:w="2749" w:type="dxa"/>
            <w:tcBorders>
              <w:top w:val="nil"/>
              <w:left w:val="nil"/>
              <w:bottom w:val="nil"/>
              <w:right w:val="single" w:sz="4" w:space="0" w:color="auto"/>
            </w:tcBorders>
            <w:vAlign w:val="bottom"/>
          </w:tcPr>
          <w:p w:rsidR="00840AFA" w:rsidRDefault="00840AFA" w:rsidP="00840AFA">
            <w:pPr>
              <w:ind w:left="57"/>
            </w:pPr>
            <w:r>
              <w:t>удовлетворительное</w:t>
            </w:r>
          </w:p>
        </w:tc>
      </w:tr>
      <w:tr w:rsidR="00840AFA" w:rsidTr="00840AFA">
        <w:trPr>
          <w:trHeight w:val="158"/>
        </w:trPr>
        <w:tc>
          <w:tcPr>
            <w:tcW w:w="3928" w:type="dxa"/>
            <w:tcBorders>
              <w:top w:val="nil"/>
              <w:left w:val="single" w:sz="4" w:space="0" w:color="auto"/>
              <w:bottom w:val="nil"/>
              <w:right w:val="single" w:sz="4" w:space="0" w:color="auto"/>
            </w:tcBorders>
            <w:vAlign w:val="bottom"/>
          </w:tcPr>
          <w:p w:rsidR="00840AFA" w:rsidRDefault="00840AFA" w:rsidP="00840AFA">
            <w:pPr>
              <w:ind w:left="993"/>
            </w:pPr>
            <w:r>
              <w:t>газоснабжение</w:t>
            </w:r>
          </w:p>
        </w:tc>
        <w:tc>
          <w:tcPr>
            <w:tcW w:w="2749" w:type="dxa"/>
            <w:tcBorders>
              <w:top w:val="nil"/>
              <w:left w:val="nil"/>
              <w:bottom w:val="nil"/>
              <w:right w:val="single" w:sz="4" w:space="0" w:color="auto"/>
            </w:tcBorders>
            <w:vAlign w:val="bottom"/>
          </w:tcPr>
          <w:p w:rsidR="00840AFA" w:rsidRDefault="00840AFA" w:rsidP="00840AFA">
            <w:pPr>
              <w:ind w:left="57"/>
            </w:pPr>
            <w:r>
              <w:t>центральное</w:t>
            </w:r>
          </w:p>
        </w:tc>
        <w:tc>
          <w:tcPr>
            <w:tcW w:w="2749" w:type="dxa"/>
            <w:tcBorders>
              <w:top w:val="nil"/>
              <w:left w:val="nil"/>
              <w:bottom w:val="nil"/>
              <w:right w:val="single" w:sz="4" w:space="0" w:color="auto"/>
            </w:tcBorders>
            <w:vAlign w:val="bottom"/>
          </w:tcPr>
          <w:p w:rsidR="00840AFA" w:rsidRDefault="00840AFA" w:rsidP="00840AFA">
            <w:pPr>
              <w:ind w:left="57"/>
            </w:pPr>
            <w:r>
              <w:t>удовлетворительное</w:t>
            </w:r>
          </w:p>
        </w:tc>
      </w:tr>
      <w:tr w:rsidR="00840AFA" w:rsidTr="00840AFA">
        <w:trPr>
          <w:trHeight w:val="324"/>
        </w:trPr>
        <w:tc>
          <w:tcPr>
            <w:tcW w:w="3928" w:type="dxa"/>
            <w:tcBorders>
              <w:top w:val="nil"/>
              <w:left w:val="single" w:sz="4" w:space="0" w:color="auto"/>
              <w:bottom w:val="nil"/>
              <w:right w:val="single" w:sz="4" w:space="0" w:color="auto"/>
            </w:tcBorders>
            <w:vAlign w:val="bottom"/>
          </w:tcPr>
          <w:p w:rsidR="00840AFA" w:rsidRDefault="00840AFA" w:rsidP="00840AFA">
            <w:pPr>
              <w:ind w:left="993"/>
            </w:pPr>
            <w:r>
              <w:t>отопление (от внешних котельных)</w:t>
            </w:r>
          </w:p>
        </w:tc>
        <w:tc>
          <w:tcPr>
            <w:tcW w:w="2749" w:type="dxa"/>
            <w:tcBorders>
              <w:top w:val="nil"/>
              <w:left w:val="nil"/>
              <w:bottom w:val="nil"/>
              <w:right w:val="single" w:sz="4" w:space="0" w:color="auto"/>
            </w:tcBorders>
            <w:vAlign w:val="bottom"/>
          </w:tcPr>
          <w:p w:rsidR="00840AFA" w:rsidRDefault="00840AFA" w:rsidP="00840AFA">
            <w:pPr>
              <w:ind w:left="57"/>
            </w:pPr>
            <w:r>
              <w:t xml:space="preserve">нет </w:t>
            </w: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324"/>
        </w:trPr>
        <w:tc>
          <w:tcPr>
            <w:tcW w:w="3928" w:type="dxa"/>
            <w:tcBorders>
              <w:top w:val="nil"/>
              <w:left w:val="single" w:sz="4" w:space="0" w:color="auto"/>
              <w:bottom w:val="nil"/>
              <w:right w:val="single" w:sz="4" w:space="0" w:color="auto"/>
            </w:tcBorders>
            <w:vAlign w:val="bottom"/>
          </w:tcPr>
          <w:p w:rsidR="00840AFA" w:rsidRDefault="00840AFA" w:rsidP="00840AFA">
            <w:pPr>
              <w:ind w:left="993"/>
            </w:pPr>
            <w:r>
              <w:t>отопление (от домовой котельной) печи</w:t>
            </w:r>
          </w:p>
        </w:tc>
        <w:tc>
          <w:tcPr>
            <w:tcW w:w="2749" w:type="dxa"/>
            <w:tcBorders>
              <w:top w:val="nil"/>
              <w:left w:val="nil"/>
              <w:bottom w:val="nil"/>
              <w:right w:val="single" w:sz="4" w:space="0" w:color="auto"/>
            </w:tcBorders>
            <w:vAlign w:val="bottom"/>
          </w:tcPr>
          <w:p w:rsidR="00840AFA" w:rsidRDefault="00840AFA" w:rsidP="00840AFA">
            <w:pPr>
              <w:ind w:left="57"/>
            </w:pPr>
            <w:r>
              <w:t>нет</w:t>
            </w: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58"/>
        </w:trPr>
        <w:tc>
          <w:tcPr>
            <w:tcW w:w="3928" w:type="dxa"/>
            <w:tcBorders>
              <w:top w:val="nil"/>
              <w:left w:val="single" w:sz="4" w:space="0" w:color="auto"/>
              <w:bottom w:val="nil"/>
              <w:right w:val="single" w:sz="4" w:space="0" w:color="auto"/>
            </w:tcBorders>
            <w:vAlign w:val="bottom"/>
          </w:tcPr>
          <w:p w:rsidR="00840AFA" w:rsidRDefault="00840AFA" w:rsidP="00840AFA">
            <w:pPr>
              <w:ind w:left="993"/>
            </w:pPr>
            <w:r>
              <w:t>калориферы</w:t>
            </w:r>
          </w:p>
        </w:tc>
        <w:tc>
          <w:tcPr>
            <w:tcW w:w="2749" w:type="dxa"/>
            <w:tcBorders>
              <w:top w:val="nil"/>
              <w:left w:val="nil"/>
              <w:bottom w:val="nil"/>
              <w:right w:val="single" w:sz="4" w:space="0" w:color="auto"/>
            </w:tcBorders>
            <w:vAlign w:val="bottom"/>
          </w:tcPr>
          <w:p w:rsidR="00840AFA" w:rsidRDefault="00840AFA" w:rsidP="00840AFA">
            <w:pPr>
              <w:ind w:left="57"/>
            </w:pPr>
            <w:r>
              <w:t>нет</w:t>
            </w: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66"/>
        </w:trPr>
        <w:tc>
          <w:tcPr>
            <w:tcW w:w="3928" w:type="dxa"/>
            <w:tcBorders>
              <w:top w:val="nil"/>
              <w:left w:val="single" w:sz="4" w:space="0" w:color="auto"/>
              <w:bottom w:val="nil"/>
              <w:right w:val="single" w:sz="4" w:space="0" w:color="auto"/>
            </w:tcBorders>
            <w:vAlign w:val="bottom"/>
          </w:tcPr>
          <w:p w:rsidR="00840AFA" w:rsidRDefault="00840AFA" w:rsidP="00840AFA">
            <w:pPr>
              <w:ind w:left="993"/>
            </w:pPr>
            <w:r>
              <w:t>АОГВ</w:t>
            </w:r>
          </w:p>
        </w:tc>
        <w:tc>
          <w:tcPr>
            <w:tcW w:w="2749" w:type="dxa"/>
            <w:tcBorders>
              <w:top w:val="nil"/>
              <w:left w:val="nil"/>
              <w:bottom w:val="nil"/>
              <w:right w:val="single" w:sz="4" w:space="0" w:color="auto"/>
            </w:tcBorders>
            <w:vAlign w:val="bottom"/>
          </w:tcPr>
          <w:p w:rsidR="00840AFA" w:rsidRDefault="00840AFA" w:rsidP="00840AFA">
            <w:pPr>
              <w:ind w:left="57"/>
            </w:pPr>
            <w:r>
              <w:t>есть</w:t>
            </w:r>
          </w:p>
        </w:tc>
        <w:tc>
          <w:tcPr>
            <w:tcW w:w="2749" w:type="dxa"/>
            <w:tcBorders>
              <w:top w:val="nil"/>
              <w:left w:val="nil"/>
              <w:bottom w:val="nil"/>
              <w:right w:val="single" w:sz="4" w:space="0" w:color="auto"/>
            </w:tcBorders>
            <w:vAlign w:val="bottom"/>
          </w:tcPr>
          <w:p w:rsidR="00840AFA" w:rsidRDefault="00840AFA" w:rsidP="00840AFA">
            <w:pPr>
              <w:ind w:left="57"/>
            </w:pPr>
            <w:r>
              <w:t>удовлетворительное</w:t>
            </w:r>
          </w:p>
        </w:tc>
      </w:tr>
      <w:tr w:rsidR="00840AFA" w:rsidTr="00840AFA">
        <w:trPr>
          <w:trHeight w:val="158"/>
        </w:trPr>
        <w:tc>
          <w:tcPr>
            <w:tcW w:w="3928" w:type="dxa"/>
            <w:tcBorders>
              <w:top w:val="nil"/>
              <w:left w:val="single" w:sz="4" w:space="0" w:color="auto"/>
              <w:bottom w:val="single" w:sz="4" w:space="0" w:color="auto"/>
              <w:right w:val="single" w:sz="4" w:space="0" w:color="auto"/>
            </w:tcBorders>
            <w:vAlign w:val="bottom"/>
          </w:tcPr>
          <w:p w:rsidR="00840AFA" w:rsidRDefault="00840AFA" w:rsidP="00840AFA">
            <w:pPr>
              <w:ind w:left="993"/>
            </w:pPr>
            <w:r>
              <w:t>(другое)</w:t>
            </w: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r>
      <w:tr w:rsidR="00840AFA" w:rsidTr="00840AFA">
        <w:trPr>
          <w:trHeight w:val="166"/>
        </w:trPr>
        <w:tc>
          <w:tcPr>
            <w:tcW w:w="3928" w:type="dxa"/>
            <w:tcBorders>
              <w:top w:val="single" w:sz="4" w:space="0" w:color="auto"/>
              <w:left w:val="single" w:sz="4" w:space="0" w:color="auto"/>
              <w:bottom w:val="single" w:sz="4" w:space="0" w:color="auto"/>
              <w:right w:val="single" w:sz="4" w:space="0" w:color="auto"/>
            </w:tcBorders>
            <w:vAlign w:val="bottom"/>
          </w:tcPr>
          <w:p w:rsidR="00840AFA" w:rsidRDefault="00840AFA" w:rsidP="00840AFA">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tcPr>
          <w:p w:rsidR="00840AFA" w:rsidRDefault="00840AFA" w:rsidP="00840AFA">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840AFA" w:rsidRDefault="00840AFA" w:rsidP="00840AFA">
            <w:pPr>
              <w:ind w:left="57"/>
            </w:pPr>
          </w:p>
        </w:tc>
      </w:tr>
    </w:tbl>
    <w:p w:rsidR="00840AFA" w:rsidRDefault="00840AFA" w:rsidP="00840AFA"/>
    <w:p w:rsidR="00AE44D2" w:rsidRDefault="00AE44D2" w:rsidP="00AE44D2">
      <w:r>
        <w:t>Председатель комитета по вопросам жизнеобеспечения,</w:t>
      </w:r>
    </w:p>
    <w:p w:rsidR="00AE44D2" w:rsidRDefault="00AE44D2" w:rsidP="00AE44D2">
      <w:r>
        <w:t>строительства и дорожно-транспортному хозяйству</w:t>
      </w:r>
    </w:p>
    <w:p w:rsidR="00AE44D2" w:rsidRDefault="00AE44D2" w:rsidP="00AE44D2">
      <w:r>
        <w:t>администрации Щекинского района</w:t>
      </w:r>
    </w:p>
    <w:tbl>
      <w:tblPr>
        <w:tblW w:w="0" w:type="auto"/>
        <w:tblLayout w:type="fixed"/>
        <w:tblCellMar>
          <w:left w:w="28" w:type="dxa"/>
          <w:right w:w="28" w:type="dxa"/>
        </w:tblCellMar>
        <w:tblLook w:val="00A0"/>
      </w:tblPr>
      <w:tblGrid>
        <w:gridCol w:w="170"/>
        <w:gridCol w:w="17"/>
        <w:gridCol w:w="380"/>
        <w:gridCol w:w="45"/>
        <w:gridCol w:w="255"/>
        <w:gridCol w:w="1531"/>
        <w:gridCol w:w="352"/>
        <w:gridCol w:w="113"/>
        <w:gridCol w:w="170"/>
        <w:gridCol w:w="114"/>
        <w:gridCol w:w="283"/>
        <w:gridCol w:w="255"/>
        <w:gridCol w:w="2013"/>
        <w:gridCol w:w="1134"/>
      </w:tblGrid>
      <w:tr w:rsidR="00AE44D2" w:rsidTr="00FE33D4">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AE44D2" w:rsidRDefault="00AE44D2" w:rsidP="00AE44D2">
            <w:pPr>
              <w:spacing w:line="276" w:lineRule="auto"/>
              <w:jc w:val="center"/>
            </w:pPr>
          </w:p>
        </w:tc>
        <w:tc>
          <w:tcPr>
            <w:tcW w:w="283" w:type="dxa"/>
            <w:gridSpan w:val="2"/>
            <w:vAlign w:val="bottom"/>
          </w:tcPr>
          <w:p w:rsidR="00AE44D2" w:rsidRDefault="00AE44D2" w:rsidP="00AE44D2">
            <w:pPr>
              <w:spacing w:line="276" w:lineRule="auto"/>
            </w:pPr>
          </w:p>
        </w:tc>
        <w:tc>
          <w:tcPr>
            <w:tcW w:w="2665" w:type="dxa"/>
            <w:gridSpan w:val="4"/>
            <w:tcBorders>
              <w:top w:val="nil"/>
              <w:left w:val="nil"/>
              <w:bottom w:val="single" w:sz="4" w:space="0" w:color="auto"/>
              <w:right w:val="nil"/>
            </w:tcBorders>
            <w:vAlign w:val="bottom"/>
            <w:hideMark/>
          </w:tcPr>
          <w:p w:rsidR="00AE44D2" w:rsidRDefault="00AE44D2" w:rsidP="00AE44D2">
            <w:pPr>
              <w:spacing w:line="276" w:lineRule="auto"/>
            </w:pPr>
            <w:r>
              <w:t>Субботин Д.А.</w:t>
            </w:r>
          </w:p>
        </w:tc>
      </w:tr>
      <w:tr w:rsidR="00AE44D2" w:rsidTr="00FE33D4">
        <w:trPr>
          <w:gridBefore w:val="3"/>
          <w:wBefore w:w="567" w:type="dxa"/>
        </w:trPr>
        <w:tc>
          <w:tcPr>
            <w:tcW w:w="2580" w:type="dxa"/>
            <w:gridSpan w:val="7"/>
            <w:hideMark/>
          </w:tcPr>
          <w:p w:rsidR="00AE44D2" w:rsidRDefault="00AE44D2" w:rsidP="00AE44D2">
            <w:pPr>
              <w:spacing w:line="276" w:lineRule="auto"/>
              <w:jc w:val="center"/>
              <w:rPr>
                <w:sz w:val="18"/>
                <w:szCs w:val="18"/>
              </w:rPr>
            </w:pPr>
            <w:r>
              <w:rPr>
                <w:sz w:val="18"/>
                <w:szCs w:val="18"/>
              </w:rPr>
              <w:t>(подпись)</w:t>
            </w:r>
          </w:p>
        </w:tc>
        <w:tc>
          <w:tcPr>
            <w:tcW w:w="283" w:type="dxa"/>
          </w:tcPr>
          <w:p w:rsidR="00AE44D2" w:rsidRDefault="00AE44D2" w:rsidP="00AE44D2">
            <w:pPr>
              <w:spacing w:line="276" w:lineRule="auto"/>
              <w:rPr>
                <w:sz w:val="18"/>
                <w:szCs w:val="18"/>
              </w:rPr>
            </w:pPr>
          </w:p>
        </w:tc>
        <w:tc>
          <w:tcPr>
            <w:tcW w:w="3402" w:type="dxa"/>
            <w:gridSpan w:val="3"/>
            <w:hideMark/>
          </w:tcPr>
          <w:p w:rsidR="00AE44D2" w:rsidRDefault="00AE44D2" w:rsidP="00AE44D2">
            <w:pPr>
              <w:spacing w:line="276" w:lineRule="auto"/>
              <w:jc w:val="center"/>
              <w:rPr>
                <w:sz w:val="18"/>
                <w:szCs w:val="18"/>
              </w:rPr>
            </w:pPr>
            <w:r>
              <w:rPr>
                <w:sz w:val="18"/>
                <w:szCs w:val="18"/>
              </w:rPr>
              <w:t>(ф.и.о.)</w:t>
            </w:r>
          </w:p>
        </w:tc>
      </w:tr>
      <w:tr w:rsidR="00FE33D4" w:rsidTr="00FE33D4">
        <w:tblPrEx>
          <w:tblLook w:val="04A0"/>
        </w:tblPrEx>
        <w:trPr>
          <w:gridAfter w:val="2"/>
          <w:wAfter w:w="3147" w:type="dxa"/>
        </w:trPr>
        <w:tc>
          <w:tcPr>
            <w:tcW w:w="187" w:type="dxa"/>
            <w:gridSpan w:val="2"/>
            <w:vAlign w:val="bottom"/>
            <w:hideMark/>
          </w:tcPr>
          <w:p w:rsidR="00FE33D4" w:rsidRDefault="00FE33D4" w:rsidP="00FE33D4">
            <w:r>
              <w:lastRenderedPageBreak/>
              <w:t>“</w:t>
            </w:r>
          </w:p>
        </w:tc>
        <w:tc>
          <w:tcPr>
            <w:tcW w:w="425" w:type="dxa"/>
            <w:gridSpan w:val="2"/>
            <w:tcBorders>
              <w:top w:val="nil"/>
              <w:left w:val="nil"/>
              <w:bottom w:val="single" w:sz="4" w:space="0" w:color="auto"/>
              <w:right w:val="nil"/>
            </w:tcBorders>
            <w:vAlign w:val="bottom"/>
          </w:tcPr>
          <w:p w:rsidR="00FE33D4" w:rsidRDefault="00FE33D4" w:rsidP="00FE33D4">
            <w:pPr>
              <w:jc w:val="center"/>
            </w:pPr>
            <w:r>
              <w:t>23</w:t>
            </w:r>
          </w:p>
        </w:tc>
        <w:tc>
          <w:tcPr>
            <w:tcW w:w="255" w:type="dxa"/>
            <w:vAlign w:val="bottom"/>
            <w:hideMark/>
          </w:tcPr>
          <w:p w:rsidR="00FE33D4" w:rsidRDefault="00FE33D4" w:rsidP="00FE33D4"/>
        </w:tc>
        <w:tc>
          <w:tcPr>
            <w:tcW w:w="1531" w:type="dxa"/>
            <w:tcBorders>
              <w:top w:val="nil"/>
              <w:left w:val="nil"/>
              <w:bottom w:val="single" w:sz="4" w:space="0" w:color="auto"/>
              <w:right w:val="nil"/>
            </w:tcBorders>
            <w:vAlign w:val="bottom"/>
          </w:tcPr>
          <w:p w:rsidR="00FE33D4" w:rsidRDefault="00FE33D4" w:rsidP="00FE33D4">
            <w:pPr>
              <w:jc w:val="center"/>
            </w:pPr>
            <w:r>
              <w:t>ноября</w:t>
            </w:r>
          </w:p>
        </w:tc>
        <w:tc>
          <w:tcPr>
            <w:tcW w:w="465" w:type="dxa"/>
            <w:gridSpan w:val="2"/>
            <w:vAlign w:val="bottom"/>
            <w:hideMark/>
          </w:tcPr>
          <w:p w:rsidR="00FE33D4" w:rsidRPr="00A36813" w:rsidRDefault="00FE33D4" w:rsidP="00FE33D4">
            <w:pPr>
              <w:jc w:val="right"/>
              <w:rPr>
                <w:sz w:val="20"/>
                <w:szCs w:val="20"/>
              </w:rPr>
            </w:pPr>
          </w:p>
        </w:tc>
        <w:tc>
          <w:tcPr>
            <w:tcW w:w="567" w:type="dxa"/>
            <w:gridSpan w:val="3"/>
            <w:tcBorders>
              <w:top w:val="nil"/>
              <w:left w:val="nil"/>
              <w:bottom w:val="single" w:sz="4" w:space="0" w:color="auto"/>
              <w:right w:val="nil"/>
            </w:tcBorders>
            <w:vAlign w:val="bottom"/>
          </w:tcPr>
          <w:p w:rsidR="00FE33D4" w:rsidRDefault="00FE33D4" w:rsidP="00FE33D4">
            <w:r>
              <w:t>2015</w:t>
            </w:r>
          </w:p>
        </w:tc>
        <w:tc>
          <w:tcPr>
            <w:tcW w:w="255" w:type="dxa"/>
            <w:vAlign w:val="bottom"/>
            <w:hideMark/>
          </w:tcPr>
          <w:p w:rsidR="00FE33D4" w:rsidRDefault="00FE33D4" w:rsidP="00FE33D4">
            <w:pPr>
              <w:jc w:val="right"/>
            </w:pPr>
            <w:r>
              <w:t>г.</w:t>
            </w:r>
          </w:p>
        </w:tc>
      </w:tr>
    </w:tbl>
    <w:p w:rsidR="00FE33D4" w:rsidRDefault="00FE33D4" w:rsidP="00FE33D4">
      <w:r>
        <w:t>М.П.</w:t>
      </w:r>
    </w:p>
    <w:p w:rsidR="00AE44D2" w:rsidRDefault="00AE44D2" w:rsidP="00AE44D2"/>
    <w:p w:rsidR="00840AFA" w:rsidRDefault="00840AFA" w:rsidP="00840AFA"/>
    <w:p w:rsidR="00840AFA" w:rsidRDefault="00840AFA" w:rsidP="00840AFA"/>
    <w:p w:rsidR="00840AFA" w:rsidRDefault="00840AFA" w:rsidP="00840AFA">
      <w:pPr>
        <w:spacing w:before="400"/>
        <w:jc w:val="center"/>
        <w:rPr>
          <w:b/>
          <w:bCs/>
          <w:sz w:val="26"/>
          <w:szCs w:val="26"/>
        </w:rPr>
      </w:pPr>
    </w:p>
    <w:p w:rsidR="00840AFA" w:rsidRDefault="00840AFA" w:rsidP="00840AFA">
      <w:pPr>
        <w:spacing w:before="400"/>
        <w:jc w:val="center"/>
        <w:rPr>
          <w:b/>
          <w:bCs/>
          <w:sz w:val="26"/>
          <w:szCs w:val="26"/>
        </w:rPr>
      </w:pPr>
    </w:p>
    <w:p w:rsidR="00840AFA" w:rsidRDefault="00840AFA" w:rsidP="00840AFA">
      <w:pPr>
        <w:spacing w:before="400"/>
        <w:jc w:val="center"/>
        <w:rPr>
          <w:b/>
          <w:bCs/>
          <w:sz w:val="26"/>
          <w:szCs w:val="26"/>
        </w:rPr>
      </w:pPr>
    </w:p>
    <w:p w:rsidR="00840AFA" w:rsidRDefault="00840AFA" w:rsidP="00840AFA">
      <w:pPr>
        <w:spacing w:before="400"/>
        <w:jc w:val="center"/>
        <w:rPr>
          <w:b/>
          <w:bCs/>
          <w:sz w:val="26"/>
          <w:szCs w:val="26"/>
        </w:rPr>
      </w:pPr>
    </w:p>
    <w:p w:rsidR="00840AFA" w:rsidRDefault="00840AFA" w:rsidP="00840AFA">
      <w:pPr>
        <w:spacing w:before="400"/>
        <w:jc w:val="center"/>
        <w:rPr>
          <w:b/>
          <w:bCs/>
          <w:sz w:val="26"/>
          <w:szCs w:val="26"/>
        </w:rPr>
      </w:pPr>
    </w:p>
    <w:p w:rsidR="00840AFA" w:rsidRDefault="00840AFA" w:rsidP="00840AFA">
      <w:pPr>
        <w:spacing w:before="400"/>
        <w:jc w:val="center"/>
        <w:rPr>
          <w:b/>
          <w:bCs/>
          <w:sz w:val="26"/>
          <w:szCs w:val="26"/>
        </w:rPr>
      </w:pPr>
    </w:p>
    <w:p w:rsidR="00840AFA" w:rsidRDefault="00840AFA" w:rsidP="00840AFA">
      <w:pPr>
        <w:spacing w:before="400"/>
        <w:jc w:val="center"/>
        <w:rPr>
          <w:b/>
          <w:bCs/>
          <w:sz w:val="26"/>
          <w:szCs w:val="26"/>
        </w:rPr>
      </w:pPr>
    </w:p>
    <w:p w:rsidR="00840AFA" w:rsidRDefault="00840AFA" w:rsidP="00840AFA">
      <w:pPr>
        <w:spacing w:before="400"/>
        <w:jc w:val="center"/>
        <w:rPr>
          <w:b/>
          <w:bCs/>
          <w:sz w:val="26"/>
          <w:szCs w:val="26"/>
        </w:rPr>
      </w:pPr>
    </w:p>
    <w:p w:rsidR="00840AFA" w:rsidRDefault="00840AFA" w:rsidP="00840AFA">
      <w:pPr>
        <w:spacing w:before="400"/>
        <w:jc w:val="center"/>
        <w:rPr>
          <w:b/>
          <w:bCs/>
          <w:sz w:val="26"/>
          <w:szCs w:val="26"/>
        </w:rPr>
      </w:pPr>
    </w:p>
    <w:p w:rsidR="00840AFA" w:rsidRDefault="00840AFA" w:rsidP="00840AFA">
      <w:pPr>
        <w:spacing w:before="360"/>
        <w:ind w:left="5103"/>
        <w:jc w:val="center"/>
      </w:pPr>
      <w:r>
        <w:t>Утверждаю</w:t>
      </w:r>
    </w:p>
    <w:p w:rsidR="00840AFA" w:rsidRDefault="00840AFA" w:rsidP="00840AFA">
      <w:pPr>
        <w:spacing w:before="120"/>
        <w:ind w:left="5103"/>
      </w:pPr>
      <w:r>
        <w:t>Заместитель главы администрации</w:t>
      </w:r>
    </w:p>
    <w:p w:rsidR="00840AFA" w:rsidRDefault="00840AFA" w:rsidP="00840AFA">
      <w:pPr>
        <w:ind w:left="5103"/>
      </w:pPr>
      <w:r>
        <w:t>Щекинского района</w:t>
      </w:r>
    </w:p>
    <w:p w:rsidR="00840AFA" w:rsidRDefault="00840AFA" w:rsidP="00840AFA">
      <w:pPr>
        <w:ind w:left="5103"/>
      </w:pPr>
      <w:r>
        <w:t xml:space="preserve"> по развитию инженерной  инфраструктуры        и жилищно-коммунальному хозяйству   </w:t>
      </w:r>
    </w:p>
    <w:p w:rsidR="00840AFA" w:rsidRDefault="00840AFA" w:rsidP="00840AFA">
      <w:pPr>
        <w:ind w:left="5103"/>
        <w:jc w:val="center"/>
      </w:pPr>
      <w:r>
        <w:t xml:space="preserve">                           </w:t>
      </w:r>
    </w:p>
    <w:p w:rsidR="00840AFA" w:rsidRDefault="00840AFA" w:rsidP="00840AFA">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840AFA" w:rsidRDefault="00840AFA" w:rsidP="00840AFA">
      <w:pPr>
        <w:ind w:left="6521" w:right="1416"/>
        <w:jc w:val="center"/>
        <w:rPr>
          <w:sz w:val="18"/>
          <w:szCs w:val="18"/>
        </w:rPr>
      </w:pPr>
    </w:p>
    <w:p w:rsidR="00840AFA" w:rsidRDefault="00840AFA" w:rsidP="00840AFA">
      <w:pPr>
        <w:spacing w:before="400"/>
        <w:jc w:val="center"/>
        <w:rPr>
          <w:b/>
          <w:bCs/>
          <w:sz w:val="26"/>
          <w:szCs w:val="26"/>
        </w:rPr>
      </w:pPr>
      <w:r>
        <w:rPr>
          <w:b/>
          <w:bCs/>
          <w:sz w:val="26"/>
          <w:szCs w:val="26"/>
        </w:rPr>
        <w:t>АКТ</w:t>
      </w:r>
    </w:p>
    <w:p w:rsidR="00840AFA" w:rsidRDefault="00840AFA" w:rsidP="00840AFA">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840AFA" w:rsidRDefault="00840AFA" w:rsidP="00840AFA">
      <w:pPr>
        <w:spacing w:before="240"/>
        <w:jc w:val="center"/>
      </w:pPr>
      <w:smartTag w:uri="urn:schemas-microsoft-com:office:smarttags" w:element="place">
        <w:r>
          <w:rPr>
            <w:lang w:val="en-US"/>
          </w:rPr>
          <w:t>I</w:t>
        </w:r>
        <w:r>
          <w:t>.</w:t>
        </w:r>
      </w:smartTag>
      <w:r>
        <w:t xml:space="preserve"> Общие сведения о многоквартирном доме</w:t>
      </w:r>
    </w:p>
    <w:p w:rsidR="00840AFA" w:rsidRDefault="00840AFA" w:rsidP="00840AFA">
      <w:pPr>
        <w:spacing w:before="240"/>
        <w:ind w:firstLine="567"/>
        <w:rPr>
          <w:b/>
        </w:rPr>
      </w:pPr>
      <w:r>
        <w:t xml:space="preserve">1. Адрес многоквартирного дома    </w:t>
      </w:r>
      <w:r>
        <w:rPr>
          <w:b/>
        </w:rPr>
        <w:t>ул. Первомайская</w:t>
      </w:r>
      <w:r w:rsidR="00AE44D2">
        <w:rPr>
          <w:b/>
        </w:rPr>
        <w:t>,</w:t>
      </w:r>
      <w:r>
        <w:rPr>
          <w:b/>
        </w:rPr>
        <w:t xml:space="preserve">  д. 8</w:t>
      </w:r>
    </w:p>
    <w:p w:rsidR="00840AFA" w:rsidRDefault="00840AFA" w:rsidP="00840AFA">
      <w:pPr>
        <w:pBdr>
          <w:top w:val="single" w:sz="4" w:space="0" w:color="auto"/>
        </w:pBdr>
        <w:ind w:left="4054"/>
        <w:rPr>
          <w:sz w:val="2"/>
          <w:szCs w:val="2"/>
        </w:rPr>
      </w:pPr>
    </w:p>
    <w:p w:rsidR="00840AFA" w:rsidRDefault="00840AFA" w:rsidP="00840AFA">
      <w:pPr>
        <w:ind w:firstLine="567"/>
        <w:rPr>
          <w:sz w:val="2"/>
          <w:szCs w:val="2"/>
        </w:rPr>
      </w:pPr>
      <w:r>
        <w:t xml:space="preserve">2. Кадастровый номер многоквартирного дома (при его наличии)  </w:t>
      </w:r>
    </w:p>
    <w:p w:rsidR="00840AFA" w:rsidRDefault="00840AFA" w:rsidP="00840AFA">
      <w:pPr>
        <w:pBdr>
          <w:top w:val="single" w:sz="4" w:space="1" w:color="auto"/>
        </w:pBdr>
        <w:ind w:left="567"/>
        <w:rPr>
          <w:sz w:val="2"/>
          <w:szCs w:val="2"/>
        </w:rPr>
      </w:pPr>
    </w:p>
    <w:p w:rsidR="00840AFA" w:rsidRDefault="00840AFA" w:rsidP="00840AFA">
      <w:pPr>
        <w:ind w:firstLine="567"/>
      </w:pPr>
      <w:r>
        <w:t xml:space="preserve">3. Серия, тип постройки   </w:t>
      </w:r>
      <w:r>
        <w:rPr>
          <w:b/>
        </w:rPr>
        <w:t>жилой дом</w:t>
      </w:r>
    </w:p>
    <w:p w:rsidR="00840AFA" w:rsidRDefault="00840AFA" w:rsidP="00840AFA">
      <w:pPr>
        <w:pBdr>
          <w:top w:val="single" w:sz="4" w:space="1" w:color="auto"/>
        </w:pBdr>
        <w:ind w:left="3175"/>
        <w:rPr>
          <w:sz w:val="2"/>
          <w:szCs w:val="2"/>
        </w:rPr>
      </w:pPr>
    </w:p>
    <w:p w:rsidR="00840AFA" w:rsidRDefault="00840AFA" w:rsidP="00840AFA">
      <w:pPr>
        <w:ind w:firstLine="567"/>
        <w:rPr>
          <w:b/>
        </w:rPr>
      </w:pPr>
      <w:r>
        <w:t xml:space="preserve">4. Год постройки  </w:t>
      </w:r>
      <w:r>
        <w:rPr>
          <w:b/>
        </w:rPr>
        <w:t>1957</w:t>
      </w:r>
    </w:p>
    <w:p w:rsidR="00840AFA" w:rsidRDefault="00840AFA" w:rsidP="00840AFA">
      <w:pPr>
        <w:pBdr>
          <w:top w:val="single" w:sz="4" w:space="1" w:color="auto"/>
        </w:pBdr>
        <w:ind w:left="2438"/>
        <w:rPr>
          <w:b/>
          <w:sz w:val="2"/>
          <w:szCs w:val="2"/>
        </w:rPr>
      </w:pPr>
    </w:p>
    <w:p w:rsidR="00840AFA" w:rsidRDefault="00840AFA" w:rsidP="00840AFA">
      <w:pPr>
        <w:ind w:firstLine="567"/>
        <w:rPr>
          <w:sz w:val="2"/>
          <w:szCs w:val="2"/>
        </w:rPr>
      </w:pPr>
      <w:r>
        <w:t xml:space="preserve">5. Степень износа по данным государственного технического учета    </w:t>
      </w:r>
      <w:r>
        <w:rPr>
          <w:b/>
        </w:rPr>
        <w:t>55%</w:t>
      </w:r>
    </w:p>
    <w:p w:rsidR="00840AFA" w:rsidRDefault="00840AFA" w:rsidP="00840AFA">
      <w:pPr>
        <w:pBdr>
          <w:top w:val="single" w:sz="4" w:space="1" w:color="auto"/>
        </w:pBdr>
        <w:ind w:left="567"/>
        <w:rPr>
          <w:sz w:val="2"/>
          <w:szCs w:val="2"/>
        </w:rPr>
      </w:pPr>
    </w:p>
    <w:p w:rsidR="00840AFA" w:rsidRDefault="00840AFA" w:rsidP="00840AFA">
      <w:pPr>
        <w:ind w:firstLine="567"/>
      </w:pPr>
      <w:r>
        <w:t xml:space="preserve">6. Степень фактического износа  </w:t>
      </w:r>
    </w:p>
    <w:p w:rsidR="00840AFA" w:rsidRDefault="00840AFA" w:rsidP="00840AFA">
      <w:pPr>
        <w:pBdr>
          <w:top w:val="single" w:sz="4" w:space="1" w:color="auto"/>
        </w:pBdr>
        <w:ind w:left="3969"/>
        <w:rPr>
          <w:sz w:val="2"/>
          <w:szCs w:val="2"/>
        </w:rPr>
      </w:pPr>
    </w:p>
    <w:p w:rsidR="00840AFA" w:rsidRDefault="00840AFA" w:rsidP="00840AFA">
      <w:pPr>
        <w:ind w:firstLine="567"/>
      </w:pPr>
      <w:r>
        <w:t xml:space="preserve">7. Год последнего капитального ремонта  </w:t>
      </w:r>
      <w:r>
        <w:rPr>
          <w:b/>
        </w:rPr>
        <w:t>1972</w:t>
      </w:r>
    </w:p>
    <w:p w:rsidR="00840AFA" w:rsidRDefault="00840AFA" w:rsidP="00840AFA">
      <w:pPr>
        <w:pBdr>
          <w:top w:val="single" w:sz="4" w:space="1" w:color="auto"/>
        </w:pBdr>
        <w:ind w:left="4865"/>
        <w:rPr>
          <w:sz w:val="2"/>
          <w:szCs w:val="2"/>
        </w:rPr>
      </w:pPr>
    </w:p>
    <w:p w:rsidR="00840AFA" w:rsidRDefault="00840AFA" w:rsidP="00840AFA">
      <w:pPr>
        <w:ind w:firstLine="567"/>
        <w:jc w:val="both"/>
      </w:pPr>
      <w:r>
        <w:t>8. Реквизиты правового акта о признании многоквартирного дома аварийным и подлежащим сносу  -</w:t>
      </w:r>
    </w:p>
    <w:p w:rsidR="00840AFA" w:rsidRDefault="00840AFA" w:rsidP="00840AFA">
      <w:pPr>
        <w:pBdr>
          <w:top w:val="single" w:sz="4" w:space="1" w:color="auto"/>
        </w:pBdr>
        <w:ind w:left="709"/>
        <w:rPr>
          <w:sz w:val="2"/>
          <w:szCs w:val="2"/>
        </w:rPr>
      </w:pPr>
    </w:p>
    <w:p w:rsidR="00840AFA" w:rsidRDefault="00840AFA" w:rsidP="00840AFA">
      <w:pPr>
        <w:ind w:firstLine="567"/>
      </w:pPr>
      <w:r>
        <w:t xml:space="preserve">9. Количество этажей </w:t>
      </w:r>
      <w:r>
        <w:rPr>
          <w:b/>
        </w:rPr>
        <w:t>1</w:t>
      </w:r>
    </w:p>
    <w:p w:rsidR="00840AFA" w:rsidRDefault="00840AFA" w:rsidP="00840AFA">
      <w:pPr>
        <w:pBdr>
          <w:top w:val="single" w:sz="4" w:space="1" w:color="auto"/>
        </w:pBdr>
        <w:ind w:left="2920"/>
        <w:rPr>
          <w:sz w:val="2"/>
          <w:szCs w:val="2"/>
        </w:rPr>
      </w:pPr>
    </w:p>
    <w:p w:rsidR="00840AFA" w:rsidRDefault="00840AFA" w:rsidP="00840AFA">
      <w:pPr>
        <w:ind w:firstLine="567"/>
        <w:rPr>
          <w:b/>
        </w:rPr>
      </w:pPr>
      <w:r>
        <w:t xml:space="preserve">10. Наличие подвала    </w:t>
      </w:r>
      <w:r>
        <w:rPr>
          <w:b/>
        </w:rPr>
        <w:t>нет</w:t>
      </w:r>
    </w:p>
    <w:p w:rsidR="00840AFA" w:rsidRDefault="00840AFA" w:rsidP="00840AFA">
      <w:pPr>
        <w:pBdr>
          <w:top w:val="single" w:sz="4" w:space="1" w:color="auto"/>
        </w:pBdr>
        <w:ind w:left="2835"/>
        <w:rPr>
          <w:sz w:val="2"/>
          <w:szCs w:val="2"/>
        </w:rPr>
      </w:pPr>
    </w:p>
    <w:p w:rsidR="00840AFA" w:rsidRDefault="00840AFA" w:rsidP="00840AFA">
      <w:pPr>
        <w:ind w:firstLine="567"/>
        <w:rPr>
          <w:b/>
        </w:rPr>
      </w:pPr>
      <w:r>
        <w:t xml:space="preserve">11. Наличие цокольного этажа </w:t>
      </w:r>
      <w:r>
        <w:rPr>
          <w:b/>
        </w:rPr>
        <w:t>нет</w:t>
      </w:r>
    </w:p>
    <w:p w:rsidR="00840AFA" w:rsidRDefault="00840AFA" w:rsidP="00840AFA">
      <w:pPr>
        <w:pBdr>
          <w:top w:val="single" w:sz="4" w:space="1" w:color="auto"/>
        </w:pBdr>
        <w:ind w:left="3828"/>
        <w:rPr>
          <w:sz w:val="2"/>
          <w:szCs w:val="2"/>
        </w:rPr>
      </w:pPr>
    </w:p>
    <w:p w:rsidR="00840AFA" w:rsidRDefault="00840AFA" w:rsidP="00840AFA">
      <w:pPr>
        <w:ind w:firstLine="567"/>
        <w:rPr>
          <w:b/>
        </w:rPr>
      </w:pPr>
      <w:r>
        <w:t xml:space="preserve">12. Наличие мансарды  </w:t>
      </w:r>
      <w:r>
        <w:rPr>
          <w:b/>
        </w:rPr>
        <w:t>нет</w:t>
      </w:r>
    </w:p>
    <w:p w:rsidR="00840AFA" w:rsidRDefault="00840AFA" w:rsidP="00840AFA">
      <w:pPr>
        <w:pBdr>
          <w:top w:val="single" w:sz="4" w:space="1" w:color="auto"/>
        </w:pBdr>
        <w:ind w:left="3005"/>
        <w:rPr>
          <w:sz w:val="2"/>
          <w:szCs w:val="2"/>
        </w:rPr>
      </w:pPr>
    </w:p>
    <w:p w:rsidR="00840AFA" w:rsidRDefault="00840AFA" w:rsidP="00840AFA">
      <w:pPr>
        <w:ind w:firstLine="567"/>
        <w:rPr>
          <w:b/>
        </w:rPr>
      </w:pPr>
      <w:r>
        <w:t xml:space="preserve">13. Наличие мезонина  </w:t>
      </w:r>
      <w:r>
        <w:rPr>
          <w:b/>
        </w:rPr>
        <w:t>нет</w:t>
      </w:r>
    </w:p>
    <w:p w:rsidR="00840AFA" w:rsidRDefault="00840AFA" w:rsidP="00840AFA">
      <w:pPr>
        <w:pBdr>
          <w:top w:val="single" w:sz="4" w:space="1" w:color="auto"/>
        </w:pBdr>
        <w:ind w:left="2977"/>
        <w:rPr>
          <w:sz w:val="2"/>
          <w:szCs w:val="2"/>
        </w:rPr>
      </w:pPr>
    </w:p>
    <w:p w:rsidR="00840AFA" w:rsidRDefault="00840AFA" w:rsidP="00840AFA">
      <w:pPr>
        <w:ind w:firstLine="567"/>
        <w:rPr>
          <w:b/>
        </w:rPr>
      </w:pPr>
      <w:r>
        <w:t>14. Количество квартир</w:t>
      </w:r>
      <w:r>
        <w:rPr>
          <w:b/>
        </w:rPr>
        <w:t>4</w:t>
      </w:r>
    </w:p>
    <w:p w:rsidR="00840AFA" w:rsidRDefault="00840AFA" w:rsidP="00840AFA">
      <w:pPr>
        <w:pBdr>
          <w:top w:val="single" w:sz="4" w:space="1" w:color="auto"/>
        </w:pBdr>
        <w:ind w:left="3119"/>
        <w:rPr>
          <w:sz w:val="2"/>
          <w:szCs w:val="2"/>
        </w:rPr>
      </w:pPr>
    </w:p>
    <w:p w:rsidR="00840AFA" w:rsidRDefault="00840AFA" w:rsidP="00840AFA">
      <w:pPr>
        <w:ind w:firstLine="567"/>
        <w:jc w:val="both"/>
        <w:rPr>
          <w:sz w:val="2"/>
          <w:szCs w:val="2"/>
        </w:rPr>
      </w:pPr>
      <w:r>
        <w:t>15. Количество нежилых помещений, не входящих в состав общего имущества</w:t>
      </w:r>
      <w:r>
        <w:br/>
      </w:r>
    </w:p>
    <w:p w:rsidR="00840AFA" w:rsidRDefault="00840AFA" w:rsidP="00840AFA">
      <w:pPr>
        <w:ind w:left="567"/>
      </w:pPr>
      <w:r>
        <w:t xml:space="preserve"> помещение</w:t>
      </w:r>
    </w:p>
    <w:p w:rsidR="00840AFA" w:rsidRDefault="00840AFA" w:rsidP="00840AFA">
      <w:pPr>
        <w:pBdr>
          <w:top w:val="single" w:sz="4" w:space="1" w:color="auto"/>
        </w:pBdr>
        <w:ind w:left="567"/>
        <w:rPr>
          <w:sz w:val="2"/>
          <w:szCs w:val="2"/>
        </w:rPr>
      </w:pPr>
    </w:p>
    <w:p w:rsidR="00840AFA" w:rsidRDefault="00840AFA" w:rsidP="00840AFA">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Pr>
          <w:b/>
        </w:rPr>
        <w:t>нет</w:t>
      </w:r>
    </w:p>
    <w:p w:rsidR="00840AFA" w:rsidRDefault="00840AFA" w:rsidP="00840AFA">
      <w:pPr>
        <w:pBdr>
          <w:top w:val="single" w:sz="4" w:space="1" w:color="auto"/>
        </w:pBdr>
        <w:rPr>
          <w:sz w:val="2"/>
          <w:szCs w:val="2"/>
        </w:rPr>
      </w:pPr>
    </w:p>
    <w:p w:rsidR="00840AFA" w:rsidRDefault="00840AFA" w:rsidP="00840AFA">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840AFA" w:rsidRDefault="00840AFA" w:rsidP="00840AFA">
      <w:r>
        <w:t xml:space="preserve">               нет</w:t>
      </w:r>
    </w:p>
    <w:p w:rsidR="00840AFA" w:rsidRDefault="00840AFA" w:rsidP="00840AFA">
      <w:pPr>
        <w:pBdr>
          <w:top w:val="single" w:sz="4" w:space="1" w:color="auto"/>
        </w:pBdr>
        <w:rPr>
          <w:sz w:val="2"/>
          <w:szCs w:val="2"/>
        </w:rPr>
      </w:pPr>
    </w:p>
    <w:p w:rsidR="00840AFA" w:rsidRDefault="00840AFA" w:rsidP="00840AFA">
      <w:pPr>
        <w:tabs>
          <w:tab w:val="center" w:pos="5387"/>
          <w:tab w:val="left" w:pos="7371"/>
        </w:tabs>
        <w:ind w:firstLine="567"/>
      </w:pPr>
      <w:r>
        <w:t>18. Строительный объем</w:t>
      </w:r>
      <w:r>
        <w:rPr>
          <w:b/>
        </w:rPr>
        <w:t>508</w:t>
      </w:r>
      <w:r>
        <w:tab/>
      </w:r>
      <w:r>
        <w:tab/>
        <w:t>куб. м</w:t>
      </w:r>
    </w:p>
    <w:p w:rsidR="00840AFA" w:rsidRDefault="00840AFA" w:rsidP="00840AFA">
      <w:pPr>
        <w:tabs>
          <w:tab w:val="center" w:pos="5387"/>
          <w:tab w:val="left" w:pos="7371"/>
        </w:tabs>
        <w:ind w:firstLine="567"/>
      </w:pPr>
      <w:r>
        <w:t>19. Площадь:</w:t>
      </w:r>
    </w:p>
    <w:p w:rsidR="00840AFA" w:rsidRDefault="00840AFA" w:rsidP="00840AFA">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102,4</w:t>
      </w:r>
      <w:r>
        <w:tab/>
      </w:r>
      <w:r>
        <w:tab/>
        <w:t>кв. м</w:t>
      </w:r>
    </w:p>
    <w:p w:rsidR="00840AFA" w:rsidRDefault="00840AFA" w:rsidP="00840AFA">
      <w:pPr>
        <w:pBdr>
          <w:top w:val="single" w:sz="4" w:space="1" w:color="auto"/>
        </w:pBdr>
        <w:ind w:left="1049" w:right="5642"/>
        <w:rPr>
          <w:sz w:val="2"/>
          <w:szCs w:val="2"/>
        </w:rPr>
      </w:pPr>
    </w:p>
    <w:p w:rsidR="00840AFA" w:rsidRDefault="00840AFA" w:rsidP="00840AFA">
      <w:pPr>
        <w:tabs>
          <w:tab w:val="center" w:pos="7598"/>
          <w:tab w:val="right" w:pos="10206"/>
        </w:tabs>
        <w:ind w:firstLine="567"/>
      </w:pPr>
      <w:r>
        <w:t xml:space="preserve">б) жилых помещений (общая площадь квартир)  </w:t>
      </w:r>
      <w:r>
        <w:rPr>
          <w:b/>
        </w:rPr>
        <w:t xml:space="preserve">102,4 </w:t>
      </w:r>
      <w:r>
        <w:t>кв. м</w:t>
      </w:r>
    </w:p>
    <w:p w:rsidR="00840AFA" w:rsidRDefault="00840AFA" w:rsidP="00840AFA">
      <w:pPr>
        <w:pBdr>
          <w:top w:val="single" w:sz="4" w:space="1" w:color="auto"/>
        </w:pBdr>
        <w:ind w:left="5585" w:right="624"/>
        <w:rPr>
          <w:sz w:val="2"/>
          <w:szCs w:val="2"/>
        </w:rPr>
      </w:pPr>
    </w:p>
    <w:p w:rsidR="00840AFA" w:rsidRDefault="00840AFA" w:rsidP="00840AFA">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840AFA" w:rsidRDefault="00840AFA" w:rsidP="00840AFA">
      <w:pPr>
        <w:pBdr>
          <w:top w:val="single" w:sz="4" w:space="1" w:color="auto"/>
        </w:pBdr>
        <w:ind w:left="3941" w:right="2240"/>
        <w:rPr>
          <w:sz w:val="2"/>
          <w:szCs w:val="2"/>
        </w:rPr>
      </w:pPr>
    </w:p>
    <w:p w:rsidR="00840AFA" w:rsidRDefault="00840AFA" w:rsidP="00840AFA">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840AFA" w:rsidRDefault="00840AFA" w:rsidP="00840AFA">
      <w:pPr>
        <w:pBdr>
          <w:top w:val="single" w:sz="4" w:space="1" w:color="auto"/>
        </w:pBdr>
        <w:ind w:left="4734" w:right="1389"/>
        <w:rPr>
          <w:sz w:val="2"/>
          <w:szCs w:val="2"/>
        </w:rPr>
      </w:pPr>
    </w:p>
    <w:p w:rsidR="00840AFA" w:rsidRDefault="00840AFA" w:rsidP="00840AFA">
      <w:pPr>
        <w:tabs>
          <w:tab w:val="center" w:pos="5245"/>
          <w:tab w:val="left" w:pos="7088"/>
        </w:tabs>
        <w:ind w:firstLine="567"/>
      </w:pPr>
      <w:r>
        <w:t xml:space="preserve">20. Количество лестниц  </w:t>
      </w:r>
      <w:r>
        <w:rPr>
          <w:b/>
        </w:rPr>
        <w:t>нет</w:t>
      </w:r>
      <w:r>
        <w:tab/>
        <w:t>шт.</w:t>
      </w:r>
    </w:p>
    <w:p w:rsidR="00840AFA" w:rsidRDefault="00840AFA" w:rsidP="00840AFA">
      <w:pPr>
        <w:pBdr>
          <w:top w:val="single" w:sz="4" w:space="1" w:color="auto"/>
        </w:pBdr>
        <w:ind w:left="3147" w:right="3232"/>
        <w:rPr>
          <w:sz w:val="2"/>
          <w:szCs w:val="2"/>
        </w:rPr>
      </w:pPr>
    </w:p>
    <w:p w:rsidR="00840AFA" w:rsidRDefault="00840AFA" w:rsidP="00840AFA">
      <w:pPr>
        <w:ind w:firstLine="567"/>
        <w:jc w:val="both"/>
        <w:rPr>
          <w:sz w:val="2"/>
          <w:szCs w:val="2"/>
        </w:rPr>
      </w:pPr>
      <w:r>
        <w:t>21. Уборочная площадь лестниц (включая межквартирные лестничные площадки)</w:t>
      </w:r>
      <w:r>
        <w:br/>
      </w:r>
    </w:p>
    <w:p w:rsidR="00840AFA" w:rsidRDefault="00840AFA" w:rsidP="00840AFA">
      <w:pPr>
        <w:tabs>
          <w:tab w:val="left" w:pos="3969"/>
        </w:tabs>
        <w:rPr>
          <w:sz w:val="2"/>
          <w:szCs w:val="2"/>
        </w:rPr>
      </w:pPr>
      <w:r>
        <w:rPr>
          <w:b/>
        </w:rPr>
        <w:t>нет</w:t>
      </w:r>
      <w:r>
        <w:tab/>
        <w:t>кв. м</w:t>
      </w:r>
    </w:p>
    <w:p w:rsidR="00840AFA" w:rsidRDefault="00840AFA" w:rsidP="00840AFA">
      <w:pPr>
        <w:tabs>
          <w:tab w:val="center" w:pos="7230"/>
          <w:tab w:val="left" w:pos="9356"/>
        </w:tabs>
        <w:ind w:firstLine="567"/>
      </w:pPr>
      <w:r>
        <w:t xml:space="preserve">22. Уборочная площадь общих коридоров  </w:t>
      </w:r>
      <w:r>
        <w:tab/>
        <w:t>кв. м</w:t>
      </w:r>
    </w:p>
    <w:p w:rsidR="00840AFA" w:rsidRDefault="00840AFA" w:rsidP="00840AFA">
      <w:pPr>
        <w:pBdr>
          <w:top w:val="single" w:sz="4" w:space="1" w:color="auto"/>
        </w:pBdr>
        <w:ind w:left="4990" w:right="964"/>
        <w:rPr>
          <w:sz w:val="2"/>
          <w:szCs w:val="2"/>
        </w:rPr>
      </w:pPr>
    </w:p>
    <w:p w:rsidR="00840AFA" w:rsidRDefault="00840AFA" w:rsidP="00840AFA">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Pr>
          <w:b/>
        </w:rPr>
        <w:t>)              нет</w:t>
      </w:r>
      <w:r>
        <w:tab/>
      </w:r>
      <w:r>
        <w:tab/>
        <w:t>кв. м</w:t>
      </w:r>
    </w:p>
    <w:p w:rsidR="00840AFA" w:rsidRDefault="00840AFA" w:rsidP="00840AFA">
      <w:pPr>
        <w:pBdr>
          <w:top w:val="single" w:sz="4" w:space="1" w:color="auto"/>
        </w:pBdr>
        <w:ind w:left="4082" w:right="1814"/>
        <w:rPr>
          <w:sz w:val="2"/>
          <w:szCs w:val="2"/>
        </w:rPr>
      </w:pPr>
    </w:p>
    <w:p w:rsidR="00840AFA" w:rsidRDefault="00840AFA" w:rsidP="00840AFA">
      <w:pPr>
        <w:ind w:firstLine="567"/>
        <w:jc w:val="both"/>
        <w:rPr>
          <w:b/>
        </w:rPr>
      </w:pPr>
      <w:r>
        <w:t xml:space="preserve">24. Площадь земельного участка, входящего в состав общего имущества многоквартирного дома   </w:t>
      </w:r>
      <w:r>
        <w:rPr>
          <w:b/>
        </w:rPr>
        <w:t>602</w:t>
      </w:r>
    </w:p>
    <w:p w:rsidR="00840AFA" w:rsidRDefault="00840AFA" w:rsidP="00840AFA">
      <w:pPr>
        <w:pBdr>
          <w:top w:val="single" w:sz="4" w:space="1" w:color="auto"/>
        </w:pBdr>
        <w:ind w:left="601"/>
        <w:rPr>
          <w:sz w:val="2"/>
          <w:szCs w:val="2"/>
        </w:rPr>
      </w:pPr>
    </w:p>
    <w:p w:rsidR="00840AFA" w:rsidRDefault="00840AFA" w:rsidP="00840AFA">
      <w:pPr>
        <w:ind w:firstLine="567"/>
        <w:rPr>
          <w:b/>
          <w:sz w:val="2"/>
          <w:szCs w:val="2"/>
        </w:rPr>
      </w:pPr>
      <w:r>
        <w:t xml:space="preserve">25. Кадастровый номер земельного участка (при его наличии) </w:t>
      </w:r>
    </w:p>
    <w:p w:rsidR="00840AFA" w:rsidRDefault="00840AFA" w:rsidP="00840AFA">
      <w:pPr>
        <w:pBdr>
          <w:top w:val="single" w:sz="4" w:space="1" w:color="auto"/>
        </w:pBdr>
        <w:rPr>
          <w:sz w:val="2"/>
          <w:szCs w:val="2"/>
        </w:rPr>
      </w:pPr>
    </w:p>
    <w:p w:rsidR="00840AFA" w:rsidRDefault="00840AFA" w:rsidP="00840AFA">
      <w:pPr>
        <w:spacing w:before="360" w:after="240"/>
        <w:jc w:val="center"/>
      </w:pPr>
      <w:r>
        <w:rPr>
          <w:lang w:val="en-US"/>
        </w:rPr>
        <w:t>II</w:t>
      </w:r>
      <w:r>
        <w:t>. Техническое состояние многоквартирного дома, включая пристройки</w:t>
      </w:r>
    </w:p>
    <w:tbl>
      <w:tblPr>
        <w:tblW w:w="9420" w:type="dxa"/>
        <w:tblLayout w:type="fixed"/>
        <w:tblCellMar>
          <w:left w:w="28" w:type="dxa"/>
          <w:right w:w="28" w:type="dxa"/>
        </w:tblCellMar>
        <w:tblLook w:val="04A0"/>
      </w:tblPr>
      <w:tblGrid>
        <w:gridCol w:w="3926"/>
        <w:gridCol w:w="2747"/>
        <w:gridCol w:w="2747"/>
      </w:tblGrid>
      <w:tr w:rsidR="00840AFA" w:rsidTr="00840AFA">
        <w:trPr>
          <w:trHeight w:val="648"/>
        </w:trPr>
        <w:tc>
          <w:tcPr>
            <w:tcW w:w="3928" w:type="dxa"/>
            <w:tcBorders>
              <w:top w:val="single" w:sz="4" w:space="0" w:color="auto"/>
              <w:left w:val="single" w:sz="4" w:space="0" w:color="auto"/>
              <w:bottom w:val="single" w:sz="4" w:space="0" w:color="auto"/>
              <w:right w:val="single" w:sz="4" w:space="0" w:color="auto"/>
            </w:tcBorders>
            <w:hideMark/>
          </w:tcPr>
          <w:p w:rsidR="00840AFA" w:rsidRDefault="00840AFA" w:rsidP="00840AFA">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hideMark/>
          </w:tcPr>
          <w:p w:rsidR="00840AFA" w:rsidRDefault="00840AFA" w:rsidP="00840AFA">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hideMark/>
          </w:tcPr>
          <w:p w:rsidR="00840AFA" w:rsidRDefault="00840AFA" w:rsidP="00840AFA">
            <w:pPr>
              <w:jc w:val="center"/>
            </w:pPr>
            <w:r>
              <w:t>Техническое состояние элементов общего имущества многоквартирного дома</w:t>
            </w:r>
          </w:p>
        </w:tc>
      </w:tr>
      <w:tr w:rsidR="00840AFA" w:rsidTr="00840AFA">
        <w:trPr>
          <w:trHeight w:val="158"/>
        </w:trPr>
        <w:tc>
          <w:tcPr>
            <w:tcW w:w="3928"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Бутовый  ленточный</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Трещины</w:t>
            </w:r>
          </w:p>
        </w:tc>
      </w:tr>
      <w:tr w:rsidR="00840AFA" w:rsidTr="00840AFA">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Бревенчатые т. ст. 0,22</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Трещины в штукатурке</w:t>
            </w:r>
          </w:p>
        </w:tc>
      </w:tr>
      <w:tr w:rsidR="00840AFA" w:rsidTr="00840AFA">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 xml:space="preserve">Деревянные </w:t>
            </w:r>
            <w:r>
              <w:lastRenderedPageBreak/>
              <w:t>оштукатуренные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lastRenderedPageBreak/>
              <w:t xml:space="preserve">Трещины в местах </w:t>
            </w:r>
            <w:r>
              <w:lastRenderedPageBreak/>
              <w:t>сопряжения</w:t>
            </w:r>
          </w:p>
        </w:tc>
      </w:tr>
      <w:tr w:rsidR="00840AFA" w:rsidTr="00840AFA">
        <w:trPr>
          <w:cantSplit/>
          <w:trHeight w:val="158"/>
        </w:trPr>
        <w:tc>
          <w:tcPr>
            <w:tcW w:w="3928" w:type="dxa"/>
            <w:tcBorders>
              <w:top w:val="nil"/>
              <w:left w:val="single" w:sz="4" w:space="0" w:color="auto"/>
              <w:bottom w:val="nil"/>
              <w:right w:val="single" w:sz="4" w:space="0" w:color="auto"/>
            </w:tcBorders>
            <w:hideMark/>
          </w:tcPr>
          <w:p w:rsidR="00840AFA" w:rsidRDefault="00840AFA" w:rsidP="00840AFA">
            <w:pPr>
              <w:ind w:left="57"/>
            </w:pPr>
            <w:r>
              <w:lastRenderedPageBreak/>
              <w:t>4. Перекрытия</w:t>
            </w:r>
          </w:p>
        </w:tc>
        <w:tc>
          <w:tcPr>
            <w:tcW w:w="2749" w:type="dxa"/>
            <w:vMerge w:val="restart"/>
            <w:tcBorders>
              <w:top w:val="nil"/>
              <w:left w:val="single" w:sz="4" w:space="0" w:color="auto"/>
              <w:bottom w:val="nil"/>
              <w:right w:val="single" w:sz="4" w:space="0" w:color="auto"/>
            </w:tcBorders>
            <w:hideMark/>
          </w:tcPr>
          <w:p w:rsidR="00840AFA" w:rsidRDefault="00840AFA" w:rsidP="00840AFA">
            <w:pPr>
              <w:ind w:left="57"/>
            </w:pPr>
            <w:r>
              <w:t>Деревянные отепленные</w:t>
            </w:r>
          </w:p>
        </w:tc>
        <w:tc>
          <w:tcPr>
            <w:tcW w:w="2749" w:type="dxa"/>
            <w:vMerge w:val="restart"/>
            <w:tcBorders>
              <w:top w:val="nil"/>
              <w:left w:val="single" w:sz="4" w:space="0" w:color="auto"/>
              <w:bottom w:val="nil"/>
              <w:right w:val="single" w:sz="4" w:space="0" w:color="auto"/>
            </w:tcBorders>
            <w:hideMark/>
          </w:tcPr>
          <w:p w:rsidR="00840AFA" w:rsidRDefault="00840AFA" w:rsidP="00840AFA">
            <w:pPr>
              <w:ind w:left="57"/>
            </w:pPr>
            <w:r>
              <w:t>Трещины в местах сопряжения</w:t>
            </w:r>
          </w:p>
        </w:tc>
      </w:tr>
      <w:tr w:rsidR="00840AFA" w:rsidTr="00840AFA">
        <w:trPr>
          <w:cantSplit/>
          <w:trHeight w:val="166"/>
        </w:trPr>
        <w:tc>
          <w:tcPr>
            <w:tcW w:w="3928" w:type="dxa"/>
            <w:tcBorders>
              <w:top w:val="nil"/>
              <w:left w:val="single" w:sz="4" w:space="0" w:color="auto"/>
              <w:bottom w:val="nil"/>
              <w:right w:val="single" w:sz="4" w:space="0" w:color="auto"/>
            </w:tcBorders>
            <w:hideMark/>
          </w:tcPr>
          <w:p w:rsidR="00840AFA" w:rsidRDefault="00840AFA" w:rsidP="00840AFA">
            <w:pPr>
              <w:ind w:left="992"/>
            </w:pPr>
            <w:r>
              <w:t>чердачные</w:t>
            </w:r>
          </w:p>
        </w:tc>
        <w:tc>
          <w:tcPr>
            <w:tcW w:w="2749" w:type="dxa"/>
            <w:vMerge/>
            <w:tcBorders>
              <w:top w:val="nil"/>
              <w:left w:val="single" w:sz="4" w:space="0" w:color="auto"/>
              <w:bottom w:val="nil"/>
              <w:right w:val="single" w:sz="4" w:space="0" w:color="auto"/>
            </w:tcBorders>
            <w:vAlign w:val="center"/>
            <w:hideMark/>
          </w:tcPr>
          <w:p w:rsidR="00840AFA" w:rsidRDefault="00840AFA" w:rsidP="00840AFA"/>
        </w:tc>
        <w:tc>
          <w:tcPr>
            <w:tcW w:w="2749" w:type="dxa"/>
            <w:vMerge/>
            <w:tcBorders>
              <w:top w:val="nil"/>
              <w:left w:val="single" w:sz="4" w:space="0" w:color="auto"/>
              <w:bottom w:val="nil"/>
              <w:right w:val="single" w:sz="4" w:space="0" w:color="auto"/>
            </w:tcBorders>
            <w:vAlign w:val="center"/>
            <w:hideMark/>
          </w:tcPr>
          <w:p w:rsidR="00840AFA" w:rsidRDefault="00840AFA" w:rsidP="00840AFA"/>
        </w:tc>
      </w:tr>
      <w:tr w:rsidR="00840AFA" w:rsidTr="00840AFA">
        <w:trPr>
          <w:trHeight w:val="158"/>
        </w:trPr>
        <w:tc>
          <w:tcPr>
            <w:tcW w:w="3928" w:type="dxa"/>
            <w:tcBorders>
              <w:top w:val="nil"/>
              <w:left w:val="single" w:sz="4" w:space="0" w:color="auto"/>
              <w:bottom w:val="nil"/>
              <w:right w:val="single" w:sz="4" w:space="0" w:color="auto"/>
            </w:tcBorders>
            <w:hideMark/>
          </w:tcPr>
          <w:p w:rsidR="00840AFA" w:rsidRDefault="00840AFA" w:rsidP="00840AFA">
            <w:pPr>
              <w:ind w:left="992"/>
            </w:pPr>
            <w:r>
              <w:t>междуэтажные</w:t>
            </w:r>
          </w:p>
        </w:tc>
        <w:tc>
          <w:tcPr>
            <w:tcW w:w="2749" w:type="dxa"/>
            <w:tcBorders>
              <w:top w:val="nil"/>
              <w:left w:val="single" w:sz="4" w:space="0" w:color="auto"/>
              <w:bottom w:val="nil"/>
              <w:right w:val="single" w:sz="4" w:space="0" w:color="auto"/>
            </w:tcBorders>
          </w:tcPr>
          <w:p w:rsidR="00840AFA" w:rsidRDefault="00840AFA" w:rsidP="00840AFA">
            <w:pPr>
              <w:ind w:left="57"/>
            </w:pPr>
          </w:p>
        </w:tc>
        <w:tc>
          <w:tcPr>
            <w:tcW w:w="2749" w:type="dxa"/>
            <w:tcBorders>
              <w:top w:val="nil"/>
              <w:left w:val="single" w:sz="4" w:space="0" w:color="auto"/>
              <w:bottom w:val="nil"/>
              <w:right w:val="single" w:sz="4" w:space="0" w:color="auto"/>
            </w:tcBorders>
          </w:tcPr>
          <w:p w:rsidR="00840AFA" w:rsidRDefault="00840AFA" w:rsidP="00840AFA">
            <w:pPr>
              <w:ind w:left="57"/>
            </w:pPr>
          </w:p>
        </w:tc>
      </w:tr>
      <w:tr w:rsidR="00840AFA" w:rsidTr="00840AFA">
        <w:trPr>
          <w:trHeight w:val="158"/>
        </w:trPr>
        <w:tc>
          <w:tcPr>
            <w:tcW w:w="3928" w:type="dxa"/>
            <w:tcBorders>
              <w:top w:val="nil"/>
              <w:left w:val="single" w:sz="4" w:space="0" w:color="auto"/>
              <w:bottom w:val="nil"/>
              <w:right w:val="single" w:sz="4" w:space="0" w:color="auto"/>
            </w:tcBorders>
            <w:hideMark/>
          </w:tcPr>
          <w:p w:rsidR="00840AFA" w:rsidRDefault="00840AFA" w:rsidP="00840AFA">
            <w:pPr>
              <w:ind w:left="992"/>
            </w:pPr>
            <w:r>
              <w:t>подвальные</w:t>
            </w:r>
          </w:p>
        </w:tc>
        <w:tc>
          <w:tcPr>
            <w:tcW w:w="2749" w:type="dxa"/>
            <w:tcBorders>
              <w:top w:val="nil"/>
              <w:left w:val="single" w:sz="4" w:space="0" w:color="auto"/>
              <w:bottom w:val="nil"/>
              <w:right w:val="single" w:sz="4" w:space="0" w:color="auto"/>
            </w:tcBorders>
            <w:hideMark/>
          </w:tcPr>
          <w:p w:rsidR="00840AFA" w:rsidRDefault="00840AFA" w:rsidP="00840AFA">
            <w:pPr>
              <w:ind w:left="57"/>
            </w:pPr>
            <w:r>
              <w:t>----------«---------</w:t>
            </w:r>
          </w:p>
        </w:tc>
        <w:tc>
          <w:tcPr>
            <w:tcW w:w="2749" w:type="dxa"/>
            <w:tcBorders>
              <w:top w:val="nil"/>
              <w:left w:val="single" w:sz="4" w:space="0" w:color="auto"/>
              <w:bottom w:val="nil"/>
              <w:right w:val="single" w:sz="4" w:space="0" w:color="auto"/>
            </w:tcBorders>
          </w:tcPr>
          <w:p w:rsidR="00840AFA" w:rsidRDefault="00840AFA" w:rsidP="00840AFA">
            <w:pPr>
              <w:ind w:left="57"/>
            </w:pPr>
          </w:p>
        </w:tc>
      </w:tr>
      <w:tr w:rsidR="00840AFA" w:rsidTr="00840AFA">
        <w:trPr>
          <w:trHeight w:val="166"/>
        </w:trPr>
        <w:tc>
          <w:tcPr>
            <w:tcW w:w="3928" w:type="dxa"/>
            <w:tcBorders>
              <w:top w:val="nil"/>
              <w:left w:val="single" w:sz="4" w:space="0" w:color="auto"/>
              <w:bottom w:val="nil"/>
              <w:right w:val="single" w:sz="4" w:space="0" w:color="auto"/>
            </w:tcBorders>
            <w:hideMark/>
          </w:tcPr>
          <w:p w:rsidR="00840AFA" w:rsidRDefault="00840AFA" w:rsidP="00840AFA">
            <w:pPr>
              <w:ind w:left="992"/>
            </w:pPr>
            <w:r>
              <w:t>(другое)</w:t>
            </w:r>
          </w:p>
        </w:tc>
        <w:tc>
          <w:tcPr>
            <w:tcW w:w="2749" w:type="dxa"/>
            <w:tcBorders>
              <w:top w:val="nil"/>
              <w:left w:val="single" w:sz="4" w:space="0" w:color="auto"/>
              <w:bottom w:val="nil"/>
              <w:right w:val="single" w:sz="4" w:space="0" w:color="auto"/>
            </w:tcBorders>
          </w:tcPr>
          <w:p w:rsidR="00840AFA" w:rsidRDefault="00840AFA" w:rsidP="00840AFA">
            <w:pPr>
              <w:ind w:left="57"/>
            </w:pPr>
          </w:p>
        </w:tc>
        <w:tc>
          <w:tcPr>
            <w:tcW w:w="2749" w:type="dxa"/>
            <w:tcBorders>
              <w:top w:val="nil"/>
              <w:left w:val="single" w:sz="4" w:space="0" w:color="auto"/>
              <w:bottom w:val="nil"/>
              <w:right w:val="single" w:sz="4" w:space="0" w:color="auto"/>
            </w:tcBorders>
          </w:tcPr>
          <w:p w:rsidR="00840AFA" w:rsidRDefault="00840AFA" w:rsidP="00840AFA">
            <w:pPr>
              <w:ind w:left="57"/>
            </w:pPr>
          </w:p>
        </w:tc>
      </w:tr>
      <w:tr w:rsidR="00840AFA" w:rsidTr="00840AFA">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шифер</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Трещины коньковых плит</w:t>
            </w:r>
          </w:p>
        </w:tc>
      </w:tr>
      <w:tr w:rsidR="00840AFA" w:rsidTr="00840AFA">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Дощатые покрыты ДВП</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Стертость в ходовых местах</w:t>
            </w:r>
          </w:p>
        </w:tc>
      </w:tr>
      <w:tr w:rsidR="00840AFA" w:rsidTr="00840AFA">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840AFA" w:rsidRDefault="00840AFA" w:rsidP="00840AFA">
            <w:pPr>
              <w:ind w:left="57"/>
            </w:pPr>
            <w:r>
              <w:t>7. Проемы</w:t>
            </w:r>
          </w:p>
        </w:tc>
        <w:tc>
          <w:tcPr>
            <w:tcW w:w="2749" w:type="dxa"/>
            <w:vMerge w:val="restart"/>
            <w:tcBorders>
              <w:top w:val="single" w:sz="4" w:space="0" w:color="auto"/>
              <w:left w:val="nil"/>
              <w:bottom w:val="nil"/>
              <w:right w:val="single" w:sz="4" w:space="0" w:color="auto"/>
            </w:tcBorders>
            <w:vAlign w:val="bottom"/>
            <w:hideMark/>
          </w:tcPr>
          <w:p w:rsidR="00840AFA" w:rsidRDefault="00840AFA" w:rsidP="00840AFA">
            <w:pPr>
              <w:ind w:left="57"/>
            </w:pPr>
            <w:r>
              <w:t>Двойные створные</w:t>
            </w:r>
          </w:p>
        </w:tc>
        <w:tc>
          <w:tcPr>
            <w:tcW w:w="2749" w:type="dxa"/>
            <w:vMerge w:val="restart"/>
            <w:tcBorders>
              <w:top w:val="single" w:sz="4" w:space="0" w:color="auto"/>
              <w:left w:val="nil"/>
              <w:bottom w:val="nil"/>
              <w:right w:val="single" w:sz="4" w:space="0" w:color="auto"/>
            </w:tcBorders>
            <w:vAlign w:val="bottom"/>
            <w:hideMark/>
          </w:tcPr>
          <w:p w:rsidR="00840AFA" w:rsidRDefault="00840AFA" w:rsidP="00840AFA">
            <w:pPr>
              <w:ind w:left="57"/>
            </w:pPr>
            <w:r>
              <w:t>Переплеты рассохлись полотна осели</w:t>
            </w:r>
          </w:p>
        </w:tc>
      </w:tr>
      <w:tr w:rsidR="00840AFA" w:rsidTr="00840AFA">
        <w:trPr>
          <w:cantSplit/>
          <w:trHeight w:val="166"/>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окна</w:t>
            </w:r>
          </w:p>
        </w:tc>
        <w:tc>
          <w:tcPr>
            <w:tcW w:w="2749" w:type="dxa"/>
            <w:vMerge/>
            <w:tcBorders>
              <w:top w:val="single" w:sz="4" w:space="0" w:color="auto"/>
              <w:left w:val="nil"/>
              <w:bottom w:val="nil"/>
              <w:right w:val="single" w:sz="4" w:space="0" w:color="auto"/>
            </w:tcBorders>
            <w:vAlign w:val="center"/>
            <w:hideMark/>
          </w:tcPr>
          <w:p w:rsidR="00840AFA" w:rsidRDefault="00840AFA" w:rsidP="00840AFA"/>
        </w:tc>
        <w:tc>
          <w:tcPr>
            <w:tcW w:w="2749" w:type="dxa"/>
            <w:vMerge/>
            <w:tcBorders>
              <w:top w:val="single" w:sz="4" w:space="0" w:color="auto"/>
              <w:left w:val="nil"/>
              <w:bottom w:val="nil"/>
              <w:right w:val="single" w:sz="4" w:space="0" w:color="auto"/>
            </w:tcBorders>
            <w:vAlign w:val="center"/>
            <w:hideMark/>
          </w:tcPr>
          <w:p w:rsidR="00840AFA" w:rsidRDefault="00840AFA" w:rsidP="00840AFA"/>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двери</w:t>
            </w:r>
          </w:p>
        </w:tc>
        <w:tc>
          <w:tcPr>
            <w:tcW w:w="2749" w:type="dxa"/>
            <w:tcBorders>
              <w:top w:val="nil"/>
              <w:left w:val="nil"/>
              <w:bottom w:val="nil"/>
              <w:right w:val="single" w:sz="4" w:space="0" w:color="auto"/>
            </w:tcBorders>
            <w:vAlign w:val="bottom"/>
            <w:hideMark/>
          </w:tcPr>
          <w:p w:rsidR="00840AFA" w:rsidRDefault="00840AFA" w:rsidP="00840AFA">
            <w:pPr>
              <w:ind w:left="57"/>
            </w:pPr>
            <w:r>
              <w:t>филенчатые</w:t>
            </w: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66"/>
        </w:trPr>
        <w:tc>
          <w:tcPr>
            <w:tcW w:w="3928" w:type="dxa"/>
            <w:tcBorders>
              <w:top w:val="nil"/>
              <w:left w:val="single" w:sz="4" w:space="0" w:color="auto"/>
              <w:bottom w:val="single" w:sz="4" w:space="0" w:color="auto"/>
              <w:right w:val="single" w:sz="4" w:space="0" w:color="auto"/>
            </w:tcBorders>
            <w:vAlign w:val="bottom"/>
            <w:hideMark/>
          </w:tcPr>
          <w:p w:rsidR="00840AFA" w:rsidRDefault="00840AFA" w:rsidP="00840AFA">
            <w:pPr>
              <w:ind w:left="993"/>
            </w:pPr>
            <w:r>
              <w:t>(другое)</w:t>
            </w: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r>
      <w:tr w:rsidR="00840AFA" w:rsidTr="00840AFA">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840AFA" w:rsidRDefault="00840AFA" w:rsidP="00840AFA">
            <w:pPr>
              <w:ind w:left="57"/>
            </w:pPr>
            <w:r>
              <w:t>8. Отделка</w:t>
            </w:r>
          </w:p>
        </w:tc>
        <w:tc>
          <w:tcPr>
            <w:tcW w:w="2749" w:type="dxa"/>
            <w:vMerge w:val="restart"/>
            <w:tcBorders>
              <w:top w:val="single" w:sz="4" w:space="0" w:color="auto"/>
              <w:left w:val="nil"/>
              <w:bottom w:val="nil"/>
              <w:right w:val="single" w:sz="4" w:space="0" w:color="auto"/>
            </w:tcBorders>
            <w:vAlign w:val="bottom"/>
            <w:hideMark/>
          </w:tcPr>
          <w:p w:rsidR="00840AFA" w:rsidRDefault="00840AFA" w:rsidP="00840AFA">
            <w:pPr>
              <w:ind w:left="57"/>
            </w:pPr>
            <w:r>
              <w:t>Штукатурка побелка</w:t>
            </w:r>
          </w:p>
        </w:tc>
        <w:tc>
          <w:tcPr>
            <w:tcW w:w="2749" w:type="dxa"/>
            <w:vMerge w:val="restart"/>
            <w:tcBorders>
              <w:top w:val="single" w:sz="4" w:space="0" w:color="auto"/>
              <w:left w:val="nil"/>
              <w:bottom w:val="nil"/>
              <w:right w:val="single" w:sz="4" w:space="0" w:color="auto"/>
            </w:tcBorders>
            <w:vAlign w:val="bottom"/>
            <w:hideMark/>
          </w:tcPr>
          <w:p w:rsidR="00840AFA" w:rsidRDefault="00840AFA" w:rsidP="00840AFA">
            <w:pPr>
              <w:ind w:left="57"/>
            </w:pPr>
            <w:r>
              <w:t>Трещины в штукатурке</w:t>
            </w:r>
          </w:p>
        </w:tc>
      </w:tr>
      <w:tr w:rsidR="00840AFA" w:rsidTr="00840AFA">
        <w:trPr>
          <w:cantSplit/>
          <w:trHeight w:val="166"/>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внутренняя</w:t>
            </w:r>
          </w:p>
        </w:tc>
        <w:tc>
          <w:tcPr>
            <w:tcW w:w="2749" w:type="dxa"/>
            <w:vMerge/>
            <w:tcBorders>
              <w:top w:val="single" w:sz="4" w:space="0" w:color="auto"/>
              <w:left w:val="nil"/>
              <w:bottom w:val="nil"/>
              <w:right w:val="single" w:sz="4" w:space="0" w:color="auto"/>
            </w:tcBorders>
            <w:vAlign w:val="center"/>
            <w:hideMark/>
          </w:tcPr>
          <w:p w:rsidR="00840AFA" w:rsidRDefault="00840AFA" w:rsidP="00840AFA"/>
        </w:tc>
        <w:tc>
          <w:tcPr>
            <w:tcW w:w="2749" w:type="dxa"/>
            <w:vMerge/>
            <w:tcBorders>
              <w:top w:val="single" w:sz="4" w:space="0" w:color="auto"/>
              <w:left w:val="nil"/>
              <w:bottom w:val="nil"/>
              <w:right w:val="single" w:sz="4" w:space="0" w:color="auto"/>
            </w:tcBorders>
            <w:vAlign w:val="center"/>
            <w:hideMark/>
          </w:tcPr>
          <w:p w:rsidR="00840AFA" w:rsidRDefault="00840AFA" w:rsidP="00840AFA"/>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наружная</w:t>
            </w:r>
          </w:p>
        </w:tc>
        <w:tc>
          <w:tcPr>
            <w:tcW w:w="2749" w:type="dxa"/>
            <w:tcBorders>
              <w:top w:val="nil"/>
              <w:left w:val="nil"/>
              <w:bottom w:val="nil"/>
              <w:right w:val="single" w:sz="4" w:space="0" w:color="auto"/>
            </w:tcBorders>
            <w:vAlign w:val="bottom"/>
            <w:hideMark/>
          </w:tcPr>
          <w:p w:rsidR="00840AFA" w:rsidRDefault="00840AFA" w:rsidP="00840AFA">
            <w:pPr>
              <w:ind w:left="57"/>
            </w:pPr>
            <w:r>
              <w:t>Штукатурка  побелка</w:t>
            </w: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66"/>
        </w:trPr>
        <w:tc>
          <w:tcPr>
            <w:tcW w:w="3928" w:type="dxa"/>
            <w:tcBorders>
              <w:top w:val="nil"/>
              <w:left w:val="single" w:sz="4" w:space="0" w:color="auto"/>
              <w:bottom w:val="single" w:sz="4" w:space="0" w:color="auto"/>
              <w:right w:val="single" w:sz="4" w:space="0" w:color="auto"/>
            </w:tcBorders>
            <w:vAlign w:val="bottom"/>
            <w:hideMark/>
          </w:tcPr>
          <w:p w:rsidR="00840AFA" w:rsidRDefault="00840AFA" w:rsidP="00840AFA">
            <w:pPr>
              <w:ind w:left="993"/>
            </w:pPr>
            <w:r>
              <w:t>(другое)</w:t>
            </w: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r>
      <w:tr w:rsidR="00840AFA" w:rsidTr="00840AFA">
        <w:trPr>
          <w:cantSplit/>
          <w:trHeight w:val="473"/>
        </w:trPr>
        <w:tc>
          <w:tcPr>
            <w:tcW w:w="3928" w:type="dxa"/>
            <w:tcBorders>
              <w:top w:val="single" w:sz="4" w:space="0" w:color="auto"/>
              <w:left w:val="single" w:sz="4" w:space="0" w:color="auto"/>
              <w:bottom w:val="nil"/>
              <w:right w:val="single" w:sz="4" w:space="0" w:color="auto"/>
            </w:tcBorders>
            <w:vAlign w:val="bottom"/>
            <w:hideMark/>
          </w:tcPr>
          <w:p w:rsidR="00840AFA" w:rsidRDefault="00840AFA" w:rsidP="00840AFA">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840AFA" w:rsidRDefault="00840AFA" w:rsidP="00840AFA">
            <w:pPr>
              <w:ind w:left="57"/>
            </w:pPr>
          </w:p>
          <w:p w:rsidR="00840AFA" w:rsidRDefault="00840AFA" w:rsidP="00840AFA">
            <w:pPr>
              <w:ind w:left="57"/>
            </w:pPr>
            <w:r>
              <w:t>есть</w:t>
            </w:r>
          </w:p>
        </w:tc>
        <w:tc>
          <w:tcPr>
            <w:tcW w:w="2749" w:type="dxa"/>
            <w:vMerge w:val="restart"/>
            <w:tcBorders>
              <w:top w:val="single" w:sz="4" w:space="0" w:color="auto"/>
              <w:left w:val="nil"/>
              <w:bottom w:val="nil"/>
              <w:right w:val="single" w:sz="4" w:space="0" w:color="auto"/>
            </w:tcBorders>
            <w:vAlign w:val="bottom"/>
            <w:hideMark/>
          </w:tcPr>
          <w:p w:rsidR="00840AFA" w:rsidRDefault="00840AFA" w:rsidP="00840AFA">
            <w:pPr>
              <w:ind w:left="57"/>
            </w:pPr>
            <w:r>
              <w:t>удовлетворительное</w:t>
            </w:r>
          </w:p>
        </w:tc>
      </w:tr>
      <w:tr w:rsidR="00840AFA" w:rsidTr="00840AFA">
        <w:trPr>
          <w:cantSplit/>
          <w:trHeight w:val="166"/>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ванны напольные</w:t>
            </w:r>
          </w:p>
        </w:tc>
        <w:tc>
          <w:tcPr>
            <w:tcW w:w="2749" w:type="dxa"/>
            <w:vMerge/>
            <w:tcBorders>
              <w:top w:val="single" w:sz="4" w:space="0" w:color="auto"/>
              <w:left w:val="nil"/>
              <w:bottom w:val="nil"/>
              <w:right w:val="single" w:sz="4" w:space="0" w:color="auto"/>
            </w:tcBorders>
            <w:vAlign w:val="center"/>
            <w:hideMark/>
          </w:tcPr>
          <w:p w:rsidR="00840AFA" w:rsidRDefault="00840AFA" w:rsidP="00840AFA"/>
        </w:tc>
        <w:tc>
          <w:tcPr>
            <w:tcW w:w="2749" w:type="dxa"/>
            <w:vMerge/>
            <w:tcBorders>
              <w:top w:val="single" w:sz="4" w:space="0" w:color="auto"/>
              <w:left w:val="nil"/>
              <w:bottom w:val="nil"/>
              <w:right w:val="single" w:sz="4" w:space="0" w:color="auto"/>
            </w:tcBorders>
            <w:vAlign w:val="center"/>
            <w:hideMark/>
          </w:tcPr>
          <w:p w:rsidR="00840AFA" w:rsidRDefault="00840AFA" w:rsidP="00840AFA"/>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электроплиты</w:t>
            </w:r>
          </w:p>
        </w:tc>
        <w:tc>
          <w:tcPr>
            <w:tcW w:w="2749" w:type="dxa"/>
            <w:tcBorders>
              <w:top w:val="nil"/>
              <w:left w:val="nil"/>
              <w:bottom w:val="nil"/>
              <w:right w:val="single" w:sz="4" w:space="0" w:color="auto"/>
            </w:tcBorders>
            <w:vAlign w:val="bottom"/>
            <w:hideMark/>
          </w:tcPr>
          <w:p w:rsidR="00840AFA" w:rsidRDefault="00840AFA" w:rsidP="00840AFA">
            <w:pPr>
              <w:ind w:left="57"/>
            </w:pPr>
            <w:r>
              <w:t>нет</w:t>
            </w: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315"/>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телефонные сети и оборудование</w:t>
            </w:r>
          </w:p>
        </w:tc>
        <w:tc>
          <w:tcPr>
            <w:tcW w:w="2749" w:type="dxa"/>
            <w:tcBorders>
              <w:top w:val="nil"/>
              <w:left w:val="nil"/>
              <w:bottom w:val="nil"/>
              <w:right w:val="single" w:sz="4" w:space="0" w:color="auto"/>
            </w:tcBorders>
            <w:vAlign w:val="bottom"/>
          </w:tcPr>
          <w:p w:rsidR="00840AFA" w:rsidRDefault="00840AFA" w:rsidP="00840AFA">
            <w:pPr>
              <w:ind w:left="57"/>
            </w:pPr>
            <w:r>
              <w:t>нет</w:t>
            </w:r>
          </w:p>
          <w:p w:rsidR="00840AFA" w:rsidRDefault="00840AFA" w:rsidP="00840AFA">
            <w:pPr>
              <w:ind w:left="57"/>
            </w:pP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324"/>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сети проводного радиовещания</w:t>
            </w:r>
          </w:p>
        </w:tc>
        <w:tc>
          <w:tcPr>
            <w:tcW w:w="2749" w:type="dxa"/>
            <w:tcBorders>
              <w:top w:val="nil"/>
              <w:left w:val="nil"/>
              <w:bottom w:val="nil"/>
              <w:right w:val="single" w:sz="4" w:space="0" w:color="auto"/>
            </w:tcBorders>
            <w:vAlign w:val="bottom"/>
            <w:hideMark/>
          </w:tcPr>
          <w:p w:rsidR="00840AFA" w:rsidRDefault="00840AFA" w:rsidP="00840AFA">
            <w:pPr>
              <w:ind w:left="57"/>
            </w:pPr>
            <w:r>
              <w:t>есть</w:t>
            </w:r>
          </w:p>
        </w:tc>
        <w:tc>
          <w:tcPr>
            <w:tcW w:w="2749" w:type="dxa"/>
            <w:tcBorders>
              <w:top w:val="nil"/>
              <w:left w:val="nil"/>
              <w:bottom w:val="nil"/>
              <w:right w:val="single" w:sz="4" w:space="0" w:color="auto"/>
            </w:tcBorders>
            <w:vAlign w:val="bottom"/>
            <w:hideMark/>
          </w:tcPr>
          <w:p w:rsidR="00840AFA" w:rsidRDefault="00840AFA" w:rsidP="00840AFA">
            <w:pPr>
              <w:ind w:left="57"/>
            </w:pPr>
            <w:r>
              <w:t>удовлетворительное</w:t>
            </w:r>
          </w:p>
        </w:tc>
      </w:tr>
      <w:tr w:rsidR="00840AFA" w:rsidTr="00840AFA">
        <w:trPr>
          <w:trHeight w:val="166"/>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сигнализация</w:t>
            </w:r>
          </w:p>
        </w:tc>
        <w:tc>
          <w:tcPr>
            <w:tcW w:w="2749" w:type="dxa"/>
            <w:tcBorders>
              <w:top w:val="nil"/>
              <w:left w:val="nil"/>
              <w:bottom w:val="nil"/>
              <w:right w:val="single" w:sz="4" w:space="0" w:color="auto"/>
            </w:tcBorders>
            <w:vAlign w:val="bottom"/>
          </w:tcPr>
          <w:p w:rsidR="00840AFA" w:rsidRDefault="00840AFA" w:rsidP="00840AFA">
            <w:pPr>
              <w:ind w:left="57"/>
            </w:pP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мусоропровод</w:t>
            </w:r>
          </w:p>
        </w:tc>
        <w:tc>
          <w:tcPr>
            <w:tcW w:w="2749" w:type="dxa"/>
            <w:tcBorders>
              <w:top w:val="nil"/>
              <w:left w:val="nil"/>
              <w:bottom w:val="nil"/>
              <w:right w:val="single" w:sz="4" w:space="0" w:color="auto"/>
            </w:tcBorders>
            <w:vAlign w:val="bottom"/>
          </w:tcPr>
          <w:p w:rsidR="00840AFA" w:rsidRDefault="00840AFA" w:rsidP="00840AFA">
            <w:pPr>
              <w:ind w:left="57"/>
            </w:pP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лифт</w:t>
            </w:r>
          </w:p>
        </w:tc>
        <w:tc>
          <w:tcPr>
            <w:tcW w:w="2749" w:type="dxa"/>
            <w:tcBorders>
              <w:top w:val="nil"/>
              <w:left w:val="nil"/>
              <w:bottom w:val="nil"/>
              <w:right w:val="single" w:sz="4" w:space="0" w:color="auto"/>
            </w:tcBorders>
            <w:vAlign w:val="bottom"/>
          </w:tcPr>
          <w:p w:rsidR="00840AFA" w:rsidRDefault="00840AFA" w:rsidP="00840AFA">
            <w:pPr>
              <w:ind w:left="57"/>
            </w:pP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66"/>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вентиляция</w:t>
            </w:r>
          </w:p>
        </w:tc>
        <w:tc>
          <w:tcPr>
            <w:tcW w:w="2749" w:type="dxa"/>
            <w:tcBorders>
              <w:top w:val="nil"/>
              <w:left w:val="nil"/>
              <w:bottom w:val="nil"/>
              <w:right w:val="single" w:sz="4" w:space="0" w:color="auto"/>
            </w:tcBorders>
            <w:vAlign w:val="bottom"/>
            <w:hideMark/>
          </w:tcPr>
          <w:p w:rsidR="00840AFA" w:rsidRDefault="00840AFA" w:rsidP="00840AFA">
            <w:pPr>
              <w:ind w:left="57"/>
            </w:pPr>
            <w:r>
              <w:t>есть</w:t>
            </w:r>
          </w:p>
        </w:tc>
        <w:tc>
          <w:tcPr>
            <w:tcW w:w="2749" w:type="dxa"/>
            <w:tcBorders>
              <w:top w:val="nil"/>
              <w:left w:val="nil"/>
              <w:bottom w:val="nil"/>
              <w:right w:val="single" w:sz="4" w:space="0" w:color="auto"/>
            </w:tcBorders>
            <w:vAlign w:val="bottom"/>
            <w:hideMark/>
          </w:tcPr>
          <w:p w:rsidR="00840AFA" w:rsidRDefault="00840AFA" w:rsidP="00840AFA">
            <w:pPr>
              <w:ind w:left="57"/>
            </w:pPr>
            <w:r>
              <w:t>удовлетворительное</w:t>
            </w:r>
          </w:p>
        </w:tc>
      </w:tr>
      <w:tr w:rsidR="00840AFA" w:rsidTr="00840AFA">
        <w:trPr>
          <w:trHeight w:val="158"/>
        </w:trPr>
        <w:tc>
          <w:tcPr>
            <w:tcW w:w="3928" w:type="dxa"/>
            <w:tcBorders>
              <w:top w:val="nil"/>
              <w:left w:val="single" w:sz="4" w:space="0" w:color="auto"/>
              <w:bottom w:val="single" w:sz="4" w:space="0" w:color="auto"/>
              <w:right w:val="single" w:sz="4" w:space="0" w:color="auto"/>
            </w:tcBorders>
            <w:vAlign w:val="bottom"/>
            <w:hideMark/>
          </w:tcPr>
          <w:p w:rsidR="00840AFA" w:rsidRDefault="00840AFA" w:rsidP="00840AFA">
            <w:pPr>
              <w:ind w:left="993"/>
            </w:pPr>
            <w:r>
              <w:t>(другое)</w:t>
            </w: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r>
      <w:tr w:rsidR="00840AFA" w:rsidTr="00840AFA">
        <w:trPr>
          <w:cantSplit/>
          <w:trHeight w:val="482"/>
        </w:trPr>
        <w:tc>
          <w:tcPr>
            <w:tcW w:w="3928" w:type="dxa"/>
            <w:tcBorders>
              <w:top w:val="single" w:sz="4" w:space="0" w:color="auto"/>
              <w:left w:val="single" w:sz="4" w:space="0" w:color="auto"/>
              <w:bottom w:val="nil"/>
              <w:right w:val="single" w:sz="4" w:space="0" w:color="auto"/>
            </w:tcBorders>
            <w:vAlign w:val="bottom"/>
            <w:hideMark/>
          </w:tcPr>
          <w:p w:rsidR="00840AFA" w:rsidRDefault="00840AFA" w:rsidP="00840AFA">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hideMark/>
          </w:tcPr>
          <w:p w:rsidR="00840AFA" w:rsidRDefault="00840AFA" w:rsidP="00840AFA">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840AFA" w:rsidRDefault="00840AFA" w:rsidP="00840AFA">
            <w:pPr>
              <w:ind w:left="57"/>
            </w:pPr>
          </w:p>
        </w:tc>
      </w:tr>
      <w:tr w:rsidR="00840AFA" w:rsidTr="00840AFA">
        <w:trPr>
          <w:cantSplit/>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электроснабжение</w:t>
            </w:r>
          </w:p>
        </w:tc>
        <w:tc>
          <w:tcPr>
            <w:tcW w:w="2749" w:type="dxa"/>
            <w:vMerge/>
            <w:tcBorders>
              <w:top w:val="single" w:sz="4" w:space="0" w:color="auto"/>
              <w:left w:val="nil"/>
              <w:bottom w:val="nil"/>
              <w:right w:val="single" w:sz="4" w:space="0" w:color="auto"/>
            </w:tcBorders>
            <w:vAlign w:val="center"/>
            <w:hideMark/>
          </w:tcPr>
          <w:p w:rsidR="00840AFA" w:rsidRDefault="00840AFA" w:rsidP="00840AFA"/>
        </w:tc>
        <w:tc>
          <w:tcPr>
            <w:tcW w:w="2749" w:type="dxa"/>
            <w:vMerge/>
            <w:tcBorders>
              <w:top w:val="single" w:sz="4" w:space="0" w:color="auto"/>
              <w:left w:val="nil"/>
              <w:bottom w:val="nil"/>
              <w:right w:val="single" w:sz="4" w:space="0" w:color="auto"/>
            </w:tcBorders>
            <w:vAlign w:val="center"/>
            <w:hideMark/>
          </w:tcPr>
          <w:p w:rsidR="00840AFA" w:rsidRDefault="00840AFA" w:rsidP="00840AFA"/>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холодное водоснабжение</w:t>
            </w:r>
          </w:p>
        </w:tc>
        <w:tc>
          <w:tcPr>
            <w:tcW w:w="2749" w:type="dxa"/>
            <w:tcBorders>
              <w:top w:val="nil"/>
              <w:left w:val="nil"/>
              <w:bottom w:val="nil"/>
              <w:right w:val="single" w:sz="4" w:space="0" w:color="auto"/>
            </w:tcBorders>
            <w:vAlign w:val="bottom"/>
            <w:hideMark/>
          </w:tcPr>
          <w:p w:rsidR="00840AFA" w:rsidRDefault="00840AFA" w:rsidP="00840AFA">
            <w:pPr>
              <w:ind w:left="57"/>
            </w:pPr>
            <w:r>
              <w:t>центральное</w:t>
            </w:r>
          </w:p>
        </w:tc>
        <w:tc>
          <w:tcPr>
            <w:tcW w:w="2749" w:type="dxa"/>
            <w:tcBorders>
              <w:top w:val="nil"/>
              <w:left w:val="nil"/>
              <w:bottom w:val="nil"/>
              <w:right w:val="single" w:sz="4" w:space="0" w:color="auto"/>
            </w:tcBorders>
            <w:vAlign w:val="bottom"/>
            <w:hideMark/>
          </w:tcPr>
          <w:p w:rsidR="00840AFA" w:rsidRDefault="00840AFA" w:rsidP="00840AFA">
            <w:pPr>
              <w:ind w:left="57"/>
            </w:pPr>
            <w:r>
              <w:t>Коррозия трубопроводов</w:t>
            </w:r>
          </w:p>
        </w:tc>
      </w:tr>
      <w:tr w:rsidR="00840AFA" w:rsidTr="00840AFA">
        <w:trPr>
          <w:trHeight w:val="166"/>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горячее водоснабжение</w:t>
            </w:r>
          </w:p>
        </w:tc>
        <w:tc>
          <w:tcPr>
            <w:tcW w:w="2749" w:type="dxa"/>
            <w:tcBorders>
              <w:top w:val="nil"/>
              <w:left w:val="nil"/>
              <w:bottom w:val="nil"/>
              <w:right w:val="single" w:sz="4" w:space="0" w:color="auto"/>
            </w:tcBorders>
            <w:vAlign w:val="bottom"/>
            <w:hideMark/>
          </w:tcPr>
          <w:p w:rsidR="00840AFA" w:rsidRDefault="00840AFA" w:rsidP="00840AFA">
            <w:pPr>
              <w:ind w:left="57"/>
            </w:pPr>
            <w:r>
              <w:t>нет</w:t>
            </w: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водоотведение</w:t>
            </w:r>
          </w:p>
        </w:tc>
        <w:tc>
          <w:tcPr>
            <w:tcW w:w="2749" w:type="dxa"/>
            <w:tcBorders>
              <w:top w:val="nil"/>
              <w:left w:val="nil"/>
              <w:bottom w:val="nil"/>
              <w:right w:val="single" w:sz="4" w:space="0" w:color="auto"/>
            </w:tcBorders>
            <w:vAlign w:val="bottom"/>
            <w:hideMark/>
          </w:tcPr>
          <w:p w:rsidR="00840AFA" w:rsidRDefault="00840AFA" w:rsidP="00840AFA">
            <w:pPr>
              <w:ind w:left="57"/>
            </w:pPr>
            <w:r>
              <w:t>выгребная яма</w:t>
            </w:r>
          </w:p>
        </w:tc>
        <w:tc>
          <w:tcPr>
            <w:tcW w:w="2749" w:type="dxa"/>
            <w:tcBorders>
              <w:top w:val="nil"/>
              <w:left w:val="nil"/>
              <w:bottom w:val="nil"/>
              <w:right w:val="single" w:sz="4" w:space="0" w:color="auto"/>
            </w:tcBorders>
            <w:vAlign w:val="bottom"/>
            <w:hideMark/>
          </w:tcPr>
          <w:p w:rsidR="00840AFA" w:rsidRDefault="00840AFA" w:rsidP="00840AFA">
            <w:pPr>
              <w:ind w:left="57"/>
            </w:pPr>
            <w:r>
              <w:t>удовлетворительное</w:t>
            </w:r>
          </w:p>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газоснабжение</w:t>
            </w:r>
          </w:p>
        </w:tc>
        <w:tc>
          <w:tcPr>
            <w:tcW w:w="2749" w:type="dxa"/>
            <w:tcBorders>
              <w:top w:val="nil"/>
              <w:left w:val="nil"/>
              <w:bottom w:val="nil"/>
              <w:right w:val="single" w:sz="4" w:space="0" w:color="auto"/>
            </w:tcBorders>
            <w:vAlign w:val="bottom"/>
            <w:hideMark/>
          </w:tcPr>
          <w:p w:rsidR="00840AFA" w:rsidRDefault="00840AFA" w:rsidP="00840AFA">
            <w:pPr>
              <w:ind w:left="57"/>
            </w:pPr>
            <w:r>
              <w:t>центральное</w:t>
            </w:r>
          </w:p>
        </w:tc>
        <w:tc>
          <w:tcPr>
            <w:tcW w:w="2749" w:type="dxa"/>
            <w:tcBorders>
              <w:top w:val="nil"/>
              <w:left w:val="nil"/>
              <w:bottom w:val="nil"/>
              <w:right w:val="single" w:sz="4" w:space="0" w:color="auto"/>
            </w:tcBorders>
            <w:vAlign w:val="bottom"/>
            <w:hideMark/>
          </w:tcPr>
          <w:p w:rsidR="00840AFA" w:rsidRDefault="00840AFA" w:rsidP="00840AFA">
            <w:pPr>
              <w:ind w:left="57"/>
            </w:pPr>
            <w:r>
              <w:t>удовлетворительное</w:t>
            </w:r>
          </w:p>
        </w:tc>
      </w:tr>
      <w:tr w:rsidR="00840AFA" w:rsidTr="00840AFA">
        <w:trPr>
          <w:trHeight w:val="324"/>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отопление (от внешних котельных)</w:t>
            </w:r>
          </w:p>
        </w:tc>
        <w:tc>
          <w:tcPr>
            <w:tcW w:w="2749" w:type="dxa"/>
            <w:tcBorders>
              <w:top w:val="nil"/>
              <w:left w:val="nil"/>
              <w:bottom w:val="nil"/>
              <w:right w:val="single" w:sz="4" w:space="0" w:color="auto"/>
            </w:tcBorders>
            <w:vAlign w:val="bottom"/>
            <w:hideMark/>
          </w:tcPr>
          <w:p w:rsidR="00840AFA" w:rsidRDefault="00840AFA" w:rsidP="00840AFA">
            <w:pPr>
              <w:ind w:left="57"/>
            </w:pPr>
            <w:r>
              <w:t xml:space="preserve">нет </w:t>
            </w: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324"/>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отопление (от домовой котельной) печи</w:t>
            </w:r>
          </w:p>
        </w:tc>
        <w:tc>
          <w:tcPr>
            <w:tcW w:w="2749" w:type="dxa"/>
            <w:tcBorders>
              <w:top w:val="nil"/>
              <w:left w:val="nil"/>
              <w:bottom w:val="nil"/>
              <w:right w:val="single" w:sz="4" w:space="0" w:color="auto"/>
            </w:tcBorders>
            <w:vAlign w:val="bottom"/>
            <w:hideMark/>
          </w:tcPr>
          <w:p w:rsidR="00840AFA" w:rsidRDefault="00840AFA" w:rsidP="00840AFA">
            <w:pPr>
              <w:ind w:left="57"/>
            </w:pPr>
            <w:r>
              <w:t>нет</w:t>
            </w: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калориферы</w:t>
            </w:r>
          </w:p>
        </w:tc>
        <w:tc>
          <w:tcPr>
            <w:tcW w:w="2749" w:type="dxa"/>
            <w:tcBorders>
              <w:top w:val="nil"/>
              <w:left w:val="nil"/>
              <w:bottom w:val="nil"/>
              <w:right w:val="single" w:sz="4" w:space="0" w:color="auto"/>
            </w:tcBorders>
            <w:vAlign w:val="bottom"/>
            <w:hideMark/>
          </w:tcPr>
          <w:p w:rsidR="00840AFA" w:rsidRDefault="00840AFA" w:rsidP="00840AFA">
            <w:pPr>
              <w:ind w:left="57"/>
            </w:pPr>
            <w:r>
              <w:t>нет</w:t>
            </w: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66"/>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АОГВ</w:t>
            </w:r>
          </w:p>
        </w:tc>
        <w:tc>
          <w:tcPr>
            <w:tcW w:w="2749" w:type="dxa"/>
            <w:tcBorders>
              <w:top w:val="nil"/>
              <w:left w:val="nil"/>
              <w:bottom w:val="nil"/>
              <w:right w:val="single" w:sz="4" w:space="0" w:color="auto"/>
            </w:tcBorders>
            <w:vAlign w:val="bottom"/>
            <w:hideMark/>
          </w:tcPr>
          <w:p w:rsidR="00840AFA" w:rsidRDefault="00840AFA" w:rsidP="00840AFA">
            <w:pPr>
              <w:ind w:left="57"/>
            </w:pPr>
            <w:r>
              <w:t>есть</w:t>
            </w:r>
          </w:p>
        </w:tc>
        <w:tc>
          <w:tcPr>
            <w:tcW w:w="2749" w:type="dxa"/>
            <w:tcBorders>
              <w:top w:val="nil"/>
              <w:left w:val="nil"/>
              <w:bottom w:val="nil"/>
              <w:right w:val="single" w:sz="4" w:space="0" w:color="auto"/>
            </w:tcBorders>
            <w:vAlign w:val="bottom"/>
            <w:hideMark/>
          </w:tcPr>
          <w:p w:rsidR="00840AFA" w:rsidRDefault="00840AFA" w:rsidP="00840AFA">
            <w:pPr>
              <w:ind w:left="57"/>
            </w:pPr>
            <w:r>
              <w:t>удовлетворительное</w:t>
            </w:r>
          </w:p>
        </w:tc>
      </w:tr>
      <w:tr w:rsidR="00840AFA" w:rsidTr="00840AFA">
        <w:trPr>
          <w:trHeight w:val="158"/>
        </w:trPr>
        <w:tc>
          <w:tcPr>
            <w:tcW w:w="3928" w:type="dxa"/>
            <w:tcBorders>
              <w:top w:val="nil"/>
              <w:left w:val="single" w:sz="4" w:space="0" w:color="auto"/>
              <w:bottom w:val="single" w:sz="4" w:space="0" w:color="auto"/>
              <w:right w:val="single" w:sz="4" w:space="0" w:color="auto"/>
            </w:tcBorders>
            <w:vAlign w:val="bottom"/>
            <w:hideMark/>
          </w:tcPr>
          <w:p w:rsidR="00840AFA" w:rsidRDefault="00840AFA" w:rsidP="00840AFA">
            <w:pPr>
              <w:ind w:left="993"/>
            </w:pPr>
            <w:r>
              <w:t>(другое)</w:t>
            </w: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r>
      <w:tr w:rsidR="00840AFA" w:rsidTr="00840AFA">
        <w:trPr>
          <w:trHeight w:val="166"/>
        </w:trPr>
        <w:tc>
          <w:tcPr>
            <w:tcW w:w="3928"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840AFA" w:rsidRDefault="00840AFA" w:rsidP="00840AFA">
            <w:pPr>
              <w:ind w:left="57"/>
            </w:pPr>
          </w:p>
        </w:tc>
      </w:tr>
    </w:tbl>
    <w:p w:rsidR="00840AFA" w:rsidRDefault="00840AFA" w:rsidP="00840AFA"/>
    <w:p w:rsidR="00AE44D2" w:rsidRDefault="00AE44D2" w:rsidP="00AE44D2">
      <w:r>
        <w:t>Председатель комитета по вопросам жизнеобеспечения,</w:t>
      </w:r>
    </w:p>
    <w:p w:rsidR="00AE44D2" w:rsidRDefault="00AE44D2" w:rsidP="00AE44D2">
      <w:r>
        <w:t>строительства и дорожно-транспортному хозяйству</w:t>
      </w:r>
    </w:p>
    <w:p w:rsidR="00AE44D2" w:rsidRDefault="00AE44D2" w:rsidP="00AE44D2">
      <w:r>
        <w:lastRenderedPageBreak/>
        <w:t>администрации Щекинского района</w:t>
      </w:r>
    </w:p>
    <w:tbl>
      <w:tblPr>
        <w:tblW w:w="0" w:type="auto"/>
        <w:tblLayout w:type="fixed"/>
        <w:tblCellMar>
          <w:left w:w="28" w:type="dxa"/>
          <w:right w:w="28" w:type="dxa"/>
        </w:tblCellMar>
        <w:tblLook w:val="00A0"/>
      </w:tblPr>
      <w:tblGrid>
        <w:gridCol w:w="170"/>
        <w:gridCol w:w="17"/>
        <w:gridCol w:w="380"/>
        <w:gridCol w:w="45"/>
        <w:gridCol w:w="255"/>
        <w:gridCol w:w="1531"/>
        <w:gridCol w:w="352"/>
        <w:gridCol w:w="113"/>
        <w:gridCol w:w="170"/>
        <w:gridCol w:w="114"/>
        <w:gridCol w:w="283"/>
        <w:gridCol w:w="255"/>
        <w:gridCol w:w="2013"/>
        <w:gridCol w:w="1134"/>
      </w:tblGrid>
      <w:tr w:rsidR="00AE44D2" w:rsidTr="00771D96">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AE44D2" w:rsidRDefault="00AE44D2" w:rsidP="00AE44D2">
            <w:pPr>
              <w:spacing w:line="276" w:lineRule="auto"/>
              <w:jc w:val="center"/>
            </w:pPr>
          </w:p>
        </w:tc>
        <w:tc>
          <w:tcPr>
            <w:tcW w:w="283" w:type="dxa"/>
            <w:gridSpan w:val="2"/>
            <w:vAlign w:val="bottom"/>
          </w:tcPr>
          <w:p w:rsidR="00AE44D2" w:rsidRDefault="00AE44D2" w:rsidP="00AE44D2">
            <w:pPr>
              <w:spacing w:line="276" w:lineRule="auto"/>
            </w:pPr>
          </w:p>
        </w:tc>
        <w:tc>
          <w:tcPr>
            <w:tcW w:w="2665" w:type="dxa"/>
            <w:gridSpan w:val="4"/>
            <w:tcBorders>
              <w:top w:val="nil"/>
              <w:left w:val="nil"/>
              <w:bottom w:val="single" w:sz="4" w:space="0" w:color="auto"/>
              <w:right w:val="nil"/>
            </w:tcBorders>
            <w:vAlign w:val="bottom"/>
            <w:hideMark/>
          </w:tcPr>
          <w:p w:rsidR="00AE44D2" w:rsidRDefault="00AE44D2" w:rsidP="00AE44D2">
            <w:pPr>
              <w:spacing w:line="276" w:lineRule="auto"/>
            </w:pPr>
            <w:r>
              <w:t>Субботин Д.А.</w:t>
            </w:r>
          </w:p>
        </w:tc>
      </w:tr>
      <w:tr w:rsidR="00AE44D2" w:rsidTr="00771D96">
        <w:trPr>
          <w:gridBefore w:val="3"/>
          <w:wBefore w:w="567" w:type="dxa"/>
        </w:trPr>
        <w:tc>
          <w:tcPr>
            <w:tcW w:w="2580" w:type="dxa"/>
            <w:gridSpan w:val="7"/>
            <w:hideMark/>
          </w:tcPr>
          <w:p w:rsidR="00AE44D2" w:rsidRDefault="00AE44D2" w:rsidP="00AE44D2">
            <w:pPr>
              <w:spacing w:line="276" w:lineRule="auto"/>
              <w:jc w:val="center"/>
              <w:rPr>
                <w:sz w:val="18"/>
                <w:szCs w:val="18"/>
              </w:rPr>
            </w:pPr>
            <w:r>
              <w:rPr>
                <w:sz w:val="18"/>
                <w:szCs w:val="18"/>
              </w:rPr>
              <w:t>(подпись)</w:t>
            </w:r>
          </w:p>
        </w:tc>
        <w:tc>
          <w:tcPr>
            <w:tcW w:w="283" w:type="dxa"/>
          </w:tcPr>
          <w:p w:rsidR="00AE44D2" w:rsidRDefault="00AE44D2" w:rsidP="00AE44D2">
            <w:pPr>
              <w:spacing w:line="276" w:lineRule="auto"/>
              <w:rPr>
                <w:sz w:val="18"/>
                <w:szCs w:val="18"/>
              </w:rPr>
            </w:pPr>
          </w:p>
        </w:tc>
        <w:tc>
          <w:tcPr>
            <w:tcW w:w="3402" w:type="dxa"/>
            <w:gridSpan w:val="3"/>
            <w:hideMark/>
          </w:tcPr>
          <w:p w:rsidR="00AE44D2" w:rsidRDefault="00AE44D2" w:rsidP="00AE44D2">
            <w:pPr>
              <w:spacing w:line="276" w:lineRule="auto"/>
              <w:jc w:val="center"/>
              <w:rPr>
                <w:sz w:val="18"/>
                <w:szCs w:val="18"/>
              </w:rPr>
            </w:pPr>
            <w:r>
              <w:rPr>
                <w:sz w:val="18"/>
                <w:szCs w:val="18"/>
              </w:rPr>
              <w:t>(ф.и.о.)</w:t>
            </w:r>
          </w:p>
        </w:tc>
      </w:tr>
      <w:tr w:rsidR="00771D96" w:rsidTr="00771D96">
        <w:tblPrEx>
          <w:tblLook w:val="04A0"/>
        </w:tblPrEx>
        <w:trPr>
          <w:gridAfter w:val="2"/>
          <w:wAfter w:w="3147" w:type="dxa"/>
        </w:trPr>
        <w:tc>
          <w:tcPr>
            <w:tcW w:w="187" w:type="dxa"/>
            <w:gridSpan w:val="2"/>
            <w:vAlign w:val="bottom"/>
            <w:hideMark/>
          </w:tcPr>
          <w:p w:rsidR="00771D96" w:rsidRDefault="00771D96" w:rsidP="00FE33D4">
            <w:r>
              <w:t>“</w:t>
            </w:r>
          </w:p>
        </w:tc>
        <w:tc>
          <w:tcPr>
            <w:tcW w:w="425" w:type="dxa"/>
            <w:gridSpan w:val="2"/>
            <w:tcBorders>
              <w:top w:val="nil"/>
              <w:left w:val="nil"/>
              <w:bottom w:val="single" w:sz="4" w:space="0" w:color="auto"/>
              <w:right w:val="nil"/>
            </w:tcBorders>
            <w:vAlign w:val="bottom"/>
          </w:tcPr>
          <w:p w:rsidR="00771D96" w:rsidRDefault="00771D96" w:rsidP="00FE33D4">
            <w:pPr>
              <w:jc w:val="center"/>
            </w:pPr>
            <w:r>
              <w:t>23</w:t>
            </w:r>
          </w:p>
        </w:tc>
        <w:tc>
          <w:tcPr>
            <w:tcW w:w="255" w:type="dxa"/>
            <w:vAlign w:val="bottom"/>
            <w:hideMark/>
          </w:tcPr>
          <w:p w:rsidR="00771D96" w:rsidRDefault="00771D96" w:rsidP="00FE33D4"/>
        </w:tc>
        <w:tc>
          <w:tcPr>
            <w:tcW w:w="1531" w:type="dxa"/>
            <w:tcBorders>
              <w:top w:val="nil"/>
              <w:left w:val="nil"/>
              <w:bottom w:val="single" w:sz="4" w:space="0" w:color="auto"/>
              <w:right w:val="nil"/>
            </w:tcBorders>
            <w:vAlign w:val="bottom"/>
          </w:tcPr>
          <w:p w:rsidR="00771D96" w:rsidRDefault="00771D96" w:rsidP="00FE33D4">
            <w:pPr>
              <w:jc w:val="center"/>
            </w:pPr>
            <w:r>
              <w:t>ноября</w:t>
            </w:r>
          </w:p>
        </w:tc>
        <w:tc>
          <w:tcPr>
            <w:tcW w:w="465" w:type="dxa"/>
            <w:gridSpan w:val="2"/>
            <w:vAlign w:val="bottom"/>
            <w:hideMark/>
          </w:tcPr>
          <w:p w:rsidR="00771D96" w:rsidRPr="00A36813" w:rsidRDefault="00771D96" w:rsidP="00FE33D4">
            <w:pPr>
              <w:jc w:val="right"/>
              <w:rPr>
                <w:sz w:val="20"/>
                <w:szCs w:val="20"/>
              </w:rPr>
            </w:pPr>
          </w:p>
        </w:tc>
        <w:tc>
          <w:tcPr>
            <w:tcW w:w="567" w:type="dxa"/>
            <w:gridSpan w:val="3"/>
            <w:tcBorders>
              <w:top w:val="nil"/>
              <w:left w:val="nil"/>
              <w:bottom w:val="single" w:sz="4" w:space="0" w:color="auto"/>
              <w:right w:val="nil"/>
            </w:tcBorders>
            <w:vAlign w:val="bottom"/>
          </w:tcPr>
          <w:p w:rsidR="00771D96" w:rsidRDefault="00771D96" w:rsidP="00FE33D4">
            <w:r>
              <w:t>2015</w:t>
            </w:r>
          </w:p>
        </w:tc>
        <w:tc>
          <w:tcPr>
            <w:tcW w:w="255" w:type="dxa"/>
            <w:vAlign w:val="bottom"/>
            <w:hideMark/>
          </w:tcPr>
          <w:p w:rsidR="00771D96" w:rsidRDefault="00771D96" w:rsidP="00FE33D4">
            <w:pPr>
              <w:jc w:val="right"/>
            </w:pPr>
            <w:r>
              <w:t>г.</w:t>
            </w:r>
          </w:p>
        </w:tc>
      </w:tr>
    </w:tbl>
    <w:p w:rsidR="00771D96" w:rsidRDefault="00771D96" w:rsidP="00771D96">
      <w:r>
        <w:t>М.П.</w:t>
      </w:r>
    </w:p>
    <w:p w:rsidR="00AE44D2" w:rsidRDefault="00AE44D2" w:rsidP="00AE44D2"/>
    <w:p w:rsidR="00840AFA" w:rsidRDefault="00840AFA" w:rsidP="00840AFA"/>
    <w:p w:rsidR="00840AFA" w:rsidRDefault="00840AFA" w:rsidP="00840AFA">
      <w:pPr>
        <w:spacing w:before="400"/>
        <w:jc w:val="center"/>
        <w:rPr>
          <w:b/>
          <w:bCs/>
          <w:sz w:val="26"/>
          <w:szCs w:val="26"/>
        </w:rPr>
      </w:pPr>
    </w:p>
    <w:p w:rsidR="00840AFA" w:rsidRDefault="00840AFA" w:rsidP="00840AFA">
      <w:pPr>
        <w:spacing w:before="400"/>
        <w:jc w:val="center"/>
        <w:rPr>
          <w:b/>
          <w:bCs/>
          <w:sz w:val="26"/>
          <w:szCs w:val="26"/>
        </w:rPr>
      </w:pPr>
    </w:p>
    <w:p w:rsidR="00840AFA" w:rsidRDefault="00840AFA" w:rsidP="00840AFA">
      <w:pPr>
        <w:spacing w:before="400"/>
        <w:jc w:val="center"/>
        <w:rPr>
          <w:b/>
          <w:bCs/>
          <w:sz w:val="26"/>
          <w:szCs w:val="26"/>
        </w:rPr>
      </w:pPr>
    </w:p>
    <w:p w:rsidR="00840AFA" w:rsidRDefault="00840AFA" w:rsidP="00840AFA">
      <w:pPr>
        <w:spacing w:before="400"/>
        <w:jc w:val="center"/>
        <w:rPr>
          <w:b/>
          <w:bCs/>
          <w:sz w:val="26"/>
          <w:szCs w:val="26"/>
        </w:rPr>
      </w:pPr>
    </w:p>
    <w:p w:rsidR="00840AFA" w:rsidRDefault="00840AFA" w:rsidP="00840AFA">
      <w:pPr>
        <w:spacing w:before="400"/>
        <w:jc w:val="center"/>
        <w:rPr>
          <w:b/>
          <w:bCs/>
          <w:sz w:val="26"/>
          <w:szCs w:val="26"/>
        </w:rPr>
      </w:pPr>
    </w:p>
    <w:p w:rsidR="00840AFA" w:rsidRDefault="00840AFA" w:rsidP="00840AFA">
      <w:pPr>
        <w:spacing w:before="400"/>
        <w:jc w:val="center"/>
        <w:rPr>
          <w:b/>
          <w:bCs/>
          <w:sz w:val="26"/>
          <w:szCs w:val="26"/>
        </w:rPr>
      </w:pPr>
    </w:p>
    <w:p w:rsidR="00840AFA" w:rsidRDefault="00840AFA" w:rsidP="00840AFA">
      <w:pPr>
        <w:spacing w:before="400"/>
        <w:jc w:val="center"/>
        <w:rPr>
          <w:b/>
          <w:bCs/>
          <w:sz w:val="26"/>
          <w:szCs w:val="26"/>
        </w:rPr>
      </w:pPr>
    </w:p>
    <w:p w:rsidR="00840AFA" w:rsidRDefault="00840AFA" w:rsidP="00840AFA">
      <w:pPr>
        <w:spacing w:before="400"/>
        <w:jc w:val="center"/>
        <w:rPr>
          <w:b/>
          <w:bCs/>
          <w:sz w:val="26"/>
          <w:szCs w:val="26"/>
        </w:rPr>
      </w:pPr>
    </w:p>
    <w:p w:rsidR="00840AFA" w:rsidRDefault="00840AFA" w:rsidP="00840AFA">
      <w:pPr>
        <w:spacing w:before="360"/>
        <w:ind w:left="5103"/>
        <w:jc w:val="center"/>
      </w:pPr>
      <w:r>
        <w:t>Утверждаю</w:t>
      </w:r>
    </w:p>
    <w:p w:rsidR="00840AFA" w:rsidRDefault="00840AFA" w:rsidP="00840AFA">
      <w:pPr>
        <w:spacing w:before="120"/>
        <w:ind w:left="5103"/>
      </w:pPr>
      <w:r>
        <w:t>Заместитель главы администрации</w:t>
      </w:r>
    </w:p>
    <w:p w:rsidR="00840AFA" w:rsidRDefault="00840AFA" w:rsidP="00840AFA">
      <w:pPr>
        <w:ind w:left="5103"/>
      </w:pPr>
      <w:r>
        <w:t>Щекинского района</w:t>
      </w:r>
    </w:p>
    <w:p w:rsidR="00840AFA" w:rsidRDefault="00840AFA" w:rsidP="00840AFA">
      <w:pPr>
        <w:ind w:left="5103"/>
      </w:pPr>
      <w:r>
        <w:t xml:space="preserve"> по развитию инженерной  инфраструктуры        и жилищно-коммунальному хозяйству   </w:t>
      </w:r>
    </w:p>
    <w:p w:rsidR="00840AFA" w:rsidRDefault="00840AFA" w:rsidP="00840AFA">
      <w:pPr>
        <w:ind w:left="5103"/>
        <w:jc w:val="center"/>
      </w:pPr>
      <w:r>
        <w:t xml:space="preserve">                           </w:t>
      </w:r>
    </w:p>
    <w:p w:rsidR="00840AFA" w:rsidRDefault="00840AFA" w:rsidP="00840AFA">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840AFA" w:rsidRDefault="00840AFA" w:rsidP="00840AFA">
      <w:pPr>
        <w:ind w:left="6521" w:right="1416"/>
        <w:jc w:val="center"/>
        <w:rPr>
          <w:sz w:val="18"/>
          <w:szCs w:val="18"/>
        </w:rPr>
      </w:pPr>
    </w:p>
    <w:p w:rsidR="00840AFA" w:rsidRDefault="00840AFA" w:rsidP="00840AFA">
      <w:pPr>
        <w:spacing w:before="400"/>
        <w:jc w:val="center"/>
        <w:rPr>
          <w:b/>
          <w:bCs/>
          <w:sz w:val="26"/>
          <w:szCs w:val="26"/>
        </w:rPr>
      </w:pPr>
      <w:r>
        <w:rPr>
          <w:b/>
          <w:bCs/>
          <w:sz w:val="26"/>
          <w:szCs w:val="26"/>
        </w:rPr>
        <w:t>АКТ</w:t>
      </w:r>
    </w:p>
    <w:p w:rsidR="00840AFA" w:rsidRDefault="00840AFA" w:rsidP="00840AFA">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840AFA" w:rsidRDefault="00840AFA" w:rsidP="00840AFA">
      <w:pPr>
        <w:spacing w:before="240"/>
        <w:jc w:val="center"/>
      </w:pPr>
      <w:smartTag w:uri="urn:schemas-microsoft-com:office:smarttags" w:element="place">
        <w:r>
          <w:rPr>
            <w:lang w:val="en-US"/>
          </w:rPr>
          <w:t>I</w:t>
        </w:r>
        <w:r>
          <w:t>.</w:t>
        </w:r>
      </w:smartTag>
      <w:r>
        <w:t xml:space="preserve"> Общие сведения о многоквартирном доме</w:t>
      </w:r>
    </w:p>
    <w:p w:rsidR="00840AFA" w:rsidRDefault="00840AFA" w:rsidP="00840AFA">
      <w:pPr>
        <w:spacing w:before="240"/>
        <w:ind w:firstLine="567"/>
        <w:rPr>
          <w:b/>
        </w:rPr>
      </w:pPr>
      <w:r>
        <w:t xml:space="preserve">1. Адрес многоквартирного дома    </w:t>
      </w:r>
      <w:r>
        <w:rPr>
          <w:b/>
        </w:rPr>
        <w:t>ул. Первомайская</w:t>
      </w:r>
      <w:r w:rsidR="00AE44D2">
        <w:rPr>
          <w:b/>
        </w:rPr>
        <w:t>,</w:t>
      </w:r>
      <w:r>
        <w:rPr>
          <w:b/>
        </w:rPr>
        <w:t xml:space="preserve">  д. 9</w:t>
      </w:r>
    </w:p>
    <w:p w:rsidR="00840AFA" w:rsidRDefault="00840AFA" w:rsidP="00840AFA">
      <w:pPr>
        <w:pBdr>
          <w:top w:val="single" w:sz="4" w:space="0" w:color="auto"/>
        </w:pBdr>
        <w:ind w:left="4054"/>
        <w:rPr>
          <w:sz w:val="2"/>
          <w:szCs w:val="2"/>
        </w:rPr>
      </w:pPr>
    </w:p>
    <w:p w:rsidR="00840AFA" w:rsidRDefault="00840AFA" w:rsidP="00840AFA">
      <w:pPr>
        <w:ind w:firstLine="567"/>
        <w:rPr>
          <w:sz w:val="2"/>
          <w:szCs w:val="2"/>
        </w:rPr>
      </w:pPr>
      <w:r>
        <w:t xml:space="preserve">2. Кадастровый номер многоквартирного дома (при его наличии)  </w:t>
      </w:r>
    </w:p>
    <w:p w:rsidR="00840AFA" w:rsidRDefault="00840AFA" w:rsidP="00840AFA">
      <w:pPr>
        <w:pBdr>
          <w:top w:val="single" w:sz="4" w:space="1" w:color="auto"/>
        </w:pBdr>
        <w:ind w:left="567"/>
        <w:rPr>
          <w:sz w:val="2"/>
          <w:szCs w:val="2"/>
        </w:rPr>
      </w:pPr>
    </w:p>
    <w:p w:rsidR="00840AFA" w:rsidRDefault="00840AFA" w:rsidP="00840AFA">
      <w:pPr>
        <w:ind w:firstLine="567"/>
      </w:pPr>
      <w:r>
        <w:t xml:space="preserve">3. Серия, тип постройки   </w:t>
      </w:r>
      <w:r>
        <w:rPr>
          <w:b/>
        </w:rPr>
        <w:t>жилой дом</w:t>
      </w:r>
    </w:p>
    <w:p w:rsidR="00840AFA" w:rsidRDefault="00840AFA" w:rsidP="00840AFA">
      <w:pPr>
        <w:pBdr>
          <w:top w:val="single" w:sz="4" w:space="1" w:color="auto"/>
        </w:pBdr>
        <w:ind w:left="3175"/>
        <w:rPr>
          <w:sz w:val="2"/>
          <w:szCs w:val="2"/>
        </w:rPr>
      </w:pPr>
    </w:p>
    <w:p w:rsidR="00840AFA" w:rsidRDefault="00840AFA" w:rsidP="00840AFA">
      <w:pPr>
        <w:ind w:firstLine="567"/>
        <w:rPr>
          <w:b/>
        </w:rPr>
      </w:pPr>
      <w:r>
        <w:t xml:space="preserve">4. Год постройки  </w:t>
      </w:r>
      <w:r>
        <w:rPr>
          <w:b/>
        </w:rPr>
        <w:t>1953</w:t>
      </w:r>
    </w:p>
    <w:p w:rsidR="00840AFA" w:rsidRDefault="00840AFA" w:rsidP="00840AFA">
      <w:pPr>
        <w:pBdr>
          <w:top w:val="single" w:sz="4" w:space="1" w:color="auto"/>
        </w:pBdr>
        <w:ind w:left="2438"/>
        <w:rPr>
          <w:b/>
          <w:sz w:val="2"/>
          <w:szCs w:val="2"/>
        </w:rPr>
      </w:pPr>
    </w:p>
    <w:p w:rsidR="00840AFA" w:rsidRDefault="00840AFA" w:rsidP="00840AFA">
      <w:pPr>
        <w:ind w:firstLine="567"/>
        <w:rPr>
          <w:sz w:val="2"/>
          <w:szCs w:val="2"/>
        </w:rPr>
      </w:pPr>
      <w:r>
        <w:t xml:space="preserve">5. Степень износа по данным государственного технического учета    </w:t>
      </w:r>
      <w:r>
        <w:rPr>
          <w:b/>
        </w:rPr>
        <w:t>47%</w:t>
      </w:r>
    </w:p>
    <w:p w:rsidR="00840AFA" w:rsidRDefault="00840AFA" w:rsidP="00840AFA">
      <w:pPr>
        <w:pBdr>
          <w:top w:val="single" w:sz="4" w:space="1" w:color="auto"/>
        </w:pBdr>
        <w:ind w:left="567"/>
        <w:rPr>
          <w:sz w:val="2"/>
          <w:szCs w:val="2"/>
        </w:rPr>
      </w:pPr>
    </w:p>
    <w:p w:rsidR="00840AFA" w:rsidRDefault="00840AFA" w:rsidP="00840AFA">
      <w:pPr>
        <w:ind w:firstLine="567"/>
      </w:pPr>
      <w:r>
        <w:lastRenderedPageBreak/>
        <w:t xml:space="preserve">6. Степень фактического износа  </w:t>
      </w:r>
    </w:p>
    <w:p w:rsidR="00840AFA" w:rsidRDefault="00840AFA" w:rsidP="00840AFA">
      <w:pPr>
        <w:pBdr>
          <w:top w:val="single" w:sz="4" w:space="1" w:color="auto"/>
        </w:pBdr>
        <w:ind w:left="3969"/>
        <w:rPr>
          <w:sz w:val="2"/>
          <w:szCs w:val="2"/>
        </w:rPr>
      </w:pPr>
    </w:p>
    <w:p w:rsidR="00840AFA" w:rsidRDefault="00840AFA" w:rsidP="00840AFA">
      <w:pPr>
        <w:ind w:firstLine="567"/>
      </w:pPr>
      <w:r>
        <w:t xml:space="preserve">7. Год последнего капитального ремонта  </w:t>
      </w:r>
      <w:r>
        <w:rPr>
          <w:b/>
        </w:rPr>
        <w:t>1973</w:t>
      </w:r>
    </w:p>
    <w:p w:rsidR="00840AFA" w:rsidRDefault="00840AFA" w:rsidP="00840AFA">
      <w:pPr>
        <w:pBdr>
          <w:top w:val="single" w:sz="4" w:space="1" w:color="auto"/>
        </w:pBdr>
        <w:ind w:left="4865"/>
        <w:rPr>
          <w:sz w:val="2"/>
          <w:szCs w:val="2"/>
        </w:rPr>
      </w:pPr>
    </w:p>
    <w:p w:rsidR="00840AFA" w:rsidRDefault="00840AFA" w:rsidP="00840AFA">
      <w:pPr>
        <w:ind w:firstLine="567"/>
        <w:jc w:val="both"/>
      </w:pPr>
      <w:r>
        <w:t>8. Реквизиты правового акта о признании многоквартирного дома аварийным и подлежащим сносу  -</w:t>
      </w:r>
    </w:p>
    <w:p w:rsidR="00840AFA" w:rsidRDefault="00840AFA" w:rsidP="00840AFA">
      <w:pPr>
        <w:pBdr>
          <w:top w:val="single" w:sz="4" w:space="1" w:color="auto"/>
        </w:pBdr>
        <w:ind w:left="709"/>
        <w:rPr>
          <w:sz w:val="2"/>
          <w:szCs w:val="2"/>
        </w:rPr>
      </w:pPr>
    </w:p>
    <w:p w:rsidR="00840AFA" w:rsidRDefault="00840AFA" w:rsidP="00840AFA">
      <w:pPr>
        <w:ind w:firstLine="567"/>
      </w:pPr>
      <w:r>
        <w:t xml:space="preserve">9. Количество этажей </w:t>
      </w:r>
      <w:r>
        <w:rPr>
          <w:b/>
        </w:rPr>
        <w:t>1</w:t>
      </w:r>
    </w:p>
    <w:p w:rsidR="00840AFA" w:rsidRDefault="00840AFA" w:rsidP="00840AFA">
      <w:pPr>
        <w:pBdr>
          <w:top w:val="single" w:sz="4" w:space="1" w:color="auto"/>
        </w:pBdr>
        <w:ind w:left="2920"/>
        <w:rPr>
          <w:sz w:val="2"/>
          <w:szCs w:val="2"/>
        </w:rPr>
      </w:pPr>
    </w:p>
    <w:p w:rsidR="00840AFA" w:rsidRDefault="00840AFA" w:rsidP="00840AFA">
      <w:pPr>
        <w:ind w:firstLine="567"/>
        <w:rPr>
          <w:b/>
        </w:rPr>
      </w:pPr>
      <w:r>
        <w:t xml:space="preserve">10. Наличие подвала    </w:t>
      </w:r>
      <w:r>
        <w:rPr>
          <w:b/>
        </w:rPr>
        <w:t>нет</w:t>
      </w:r>
    </w:p>
    <w:p w:rsidR="00840AFA" w:rsidRDefault="00840AFA" w:rsidP="00840AFA">
      <w:pPr>
        <w:pBdr>
          <w:top w:val="single" w:sz="4" w:space="1" w:color="auto"/>
        </w:pBdr>
        <w:ind w:left="2835"/>
        <w:rPr>
          <w:sz w:val="2"/>
          <w:szCs w:val="2"/>
        </w:rPr>
      </w:pPr>
    </w:p>
    <w:p w:rsidR="00840AFA" w:rsidRDefault="00840AFA" w:rsidP="00840AFA">
      <w:pPr>
        <w:ind w:firstLine="567"/>
        <w:rPr>
          <w:b/>
        </w:rPr>
      </w:pPr>
      <w:r>
        <w:t xml:space="preserve">11. Наличие цокольного этажа </w:t>
      </w:r>
      <w:r>
        <w:rPr>
          <w:b/>
        </w:rPr>
        <w:t>нет</w:t>
      </w:r>
    </w:p>
    <w:p w:rsidR="00840AFA" w:rsidRDefault="00840AFA" w:rsidP="00840AFA">
      <w:pPr>
        <w:pBdr>
          <w:top w:val="single" w:sz="4" w:space="1" w:color="auto"/>
        </w:pBdr>
        <w:ind w:left="3828"/>
        <w:rPr>
          <w:sz w:val="2"/>
          <w:szCs w:val="2"/>
        </w:rPr>
      </w:pPr>
    </w:p>
    <w:p w:rsidR="00840AFA" w:rsidRDefault="00840AFA" w:rsidP="00840AFA">
      <w:pPr>
        <w:ind w:firstLine="567"/>
        <w:rPr>
          <w:b/>
        </w:rPr>
      </w:pPr>
      <w:r>
        <w:t xml:space="preserve">12. Наличие мансарды  </w:t>
      </w:r>
      <w:r>
        <w:rPr>
          <w:b/>
        </w:rPr>
        <w:t>нет</w:t>
      </w:r>
    </w:p>
    <w:p w:rsidR="00840AFA" w:rsidRDefault="00840AFA" w:rsidP="00840AFA">
      <w:pPr>
        <w:pBdr>
          <w:top w:val="single" w:sz="4" w:space="1" w:color="auto"/>
        </w:pBdr>
        <w:ind w:left="3005"/>
        <w:rPr>
          <w:sz w:val="2"/>
          <w:szCs w:val="2"/>
        </w:rPr>
      </w:pPr>
    </w:p>
    <w:p w:rsidR="00840AFA" w:rsidRDefault="00840AFA" w:rsidP="00840AFA">
      <w:pPr>
        <w:ind w:firstLine="567"/>
        <w:rPr>
          <w:b/>
        </w:rPr>
      </w:pPr>
      <w:r>
        <w:t xml:space="preserve">13. Наличие мезонина  </w:t>
      </w:r>
      <w:r>
        <w:rPr>
          <w:b/>
        </w:rPr>
        <w:t>нет</w:t>
      </w:r>
    </w:p>
    <w:p w:rsidR="00840AFA" w:rsidRDefault="00840AFA" w:rsidP="00840AFA">
      <w:pPr>
        <w:pBdr>
          <w:top w:val="single" w:sz="4" w:space="1" w:color="auto"/>
        </w:pBdr>
        <w:ind w:left="2977"/>
        <w:rPr>
          <w:sz w:val="2"/>
          <w:szCs w:val="2"/>
        </w:rPr>
      </w:pPr>
    </w:p>
    <w:p w:rsidR="00840AFA" w:rsidRDefault="00840AFA" w:rsidP="00840AFA">
      <w:pPr>
        <w:ind w:firstLine="567"/>
        <w:rPr>
          <w:b/>
        </w:rPr>
      </w:pPr>
      <w:r>
        <w:t>14. Количество квартир</w:t>
      </w:r>
      <w:r>
        <w:rPr>
          <w:b/>
        </w:rPr>
        <w:t>2</w:t>
      </w:r>
    </w:p>
    <w:p w:rsidR="00840AFA" w:rsidRDefault="00840AFA" w:rsidP="00840AFA">
      <w:pPr>
        <w:pBdr>
          <w:top w:val="single" w:sz="4" w:space="1" w:color="auto"/>
        </w:pBdr>
        <w:ind w:left="3119"/>
        <w:rPr>
          <w:sz w:val="2"/>
          <w:szCs w:val="2"/>
        </w:rPr>
      </w:pPr>
    </w:p>
    <w:p w:rsidR="00840AFA" w:rsidRDefault="00840AFA" w:rsidP="00840AFA">
      <w:pPr>
        <w:ind w:firstLine="567"/>
        <w:jc w:val="both"/>
        <w:rPr>
          <w:sz w:val="2"/>
          <w:szCs w:val="2"/>
        </w:rPr>
      </w:pPr>
      <w:r>
        <w:t>15. Количество нежилых помещений, не входящих в состав общего имущества</w:t>
      </w:r>
      <w:r>
        <w:br/>
      </w:r>
    </w:p>
    <w:p w:rsidR="00840AFA" w:rsidRDefault="00840AFA" w:rsidP="00840AFA">
      <w:pPr>
        <w:ind w:left="567"/>
      </w:pPr>
      <w:r>
        <w:t xml:space="preserve"> помещение</w:t>
      </w:r>
    </w:p>
    <w:p w:rsidR="00840AFA" w:rsidRDefault="00840AFA" w:rsidP="00840AFA">
      <w:pPr>
        <w:pBdr>
          <w:top w:val="single" w:sz="4" w:space="1" w:color="auto"/>
        </w:pBdr>
        <w:ind w:left="567"/>
        <w:rPr>
          <w:sz w:val="2"/>
          <w:szCs w:val="2"/>
        </w:rPr>
      </w:pPr>
    </w:p>
    <w:p w:rsidR="00840AFA" w:rsidRDefault="00840AFA" w:rsidP="00840AFA">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Pr>
          <w:b/>
        </w:rPr>
        <w:t>нет</w:t>
      </w:r>
    </w:p>
    <w:p w:rsidR="00840AFA" w:rsidRDefault="00840AFA" w:rsidP="00840AFA">
      <w:pPr>
        <w:pBdr>
          <w:top w:val="single" w:sz="4" w:space="1" w:color="auto"/>
        </w:pBdr>
        <w:rPr>
          <w:sz w:val="2"/>
          <w:szCs w:val="2"/>
        </w:rPr>
      </w:pPr>
    </w:p>
    <w:p w:rsidR="00840AFA" w:rsidRDefault="00840AFA" w:rsidP="00840AFA">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840AFA" w:rsidRDefault="00840AFA" w:rsidP="00840AFA">
      <w:r>
        <w:t xml:space="preserve">               нет</w:t>
      </w:r>
    </w:p>
    <w:p w:rsidR="00840AFA" w:rsidRDefault="00840AFA" w:rsidP="00840AFA">
      <w:pPr>
        <w:pBdr>
          <w:top w:val="single" w:sz="4" w:space="1" w:color="auto"/>
        </w:pBdr>
        <w:rPr>
          <w:sz w:val="2"/>
          <w:szCs w:val="2"/>
        </w:rPr>
      </w:pPr>
    </w:p>
    <w:p w:rsidR="00840AFA" w:rsidRDefault="00840AFA" w:rsidP="00840AFA">
      <w:pPr>
        <w:tabs>
          <w:tab w:val="center" w:pos="5387"/>
          <w:tab w:val="left" w:pos="7371"/>
        </w:tabs>
        <w:ind w:firstLine="567"/>
      </w:pPr>
      <w:r>
        <w:t>18. Строительный объем</w:t>
      </w:r>
      <w:r>
        <w:rPr>
          <w:b/>
        </w:rPr>
        <w:t>226</w:t>
      </w:r>
      <w:r>
        <w:tab/>
      </w:r>
      <w:r>
        <w:tab/>
        <w:t>куб. м</w:t>
      </w:r>
    </w:p>
    <w:p w:rsidR="00840AFA" w:rsidRDefault="00840AFA" w:rsidP="00840AFA">
      <w:pPr>
        <w:tabs>
          <w:tab w:val="center" w:pos="5387"/>
          <w:tab w:val="left" w:pos="7371"/>
        </w:tabs>
        <w:ind w:firstLine="567"/>
      </w:pPr>
      <w:r>
        <w:t>19. Площадь:</w:t>
      </w:r>
    </w:p>
    <w:p w:rsidR="00840AFA" w:rsidRDefault="00840AFA" w:rsidP="00840AFA">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45,8</w:t>
      </w:r>
      <w:r>
        <w:tab/>
      </w:r>
      <w:r>
        <w:tab/>
        <w:t>кв. м</w:t>
      </w:r>
    </w:p>
    <w:p w:rsidR="00840AFA" w:rsidRDefault="00840AFA" w:rsidP="00840AFA">
      <w:pPr>
        <w:pBdr>
          <w:top w:val="single" w:sz="4" w:space="1" w:color="auto"/>
        </w:pBdr>
        <w:ind w:left="1049" w:right="5642"/>
        <w:rPr>
          <w:sz w:val="2"/>
          <w:szCs w:val="2"/>
        </w:rPr>
      </w:pPr>
    </w:p>
    <w:p w:rsidR="00840AFA" w:rsidRDefault="00840AFA" w:rsidP="00840AFA">
      <w:pPr>
        <w:tabs>
          <w:tab w:val="center" w:pos="7598"/>
          <w:tab w:val="right" w:pos="10206"/>
        </w:tabs>
        <w:ind w:firstLine="567"/>
      </w:pPr>
      <w:r>
        <w:t xml:space="preserve">б) жилых помещений (общая площадь квартир)  </w:t>
      </w:r>
      <w:r w:rsidRPr="007B4549">
        <w:rPr>
          <w:b/>
        </w:rPr>
        <w:t>45,8</w:t>
      </w:r>
      <w:r>
        <w:rPr>
          <w:b/>
        </w:rPr>
        <w:t xml:space="preserve">  </w:t>
      </w:r>
      <w:r w:rsidRPr="007B4549">
        <w:rPr>
          <w:b/>
        </w:rPr>
        <w:t>кв</w:t>
      </w:r>
      <w:r>
        <w:t>. м</w:t>
      </w:r>
    </w:p>
    <w:p w:rsidR="00840AFA" w:rsidRDefault="00840AFA" w:rsidP="00840AFA">
      <w:pPr>
        <w:pBdr>
          <w:top w:val="single" w:sz="4" w:space="1" w:color="auto"/>
        </w:pBdr>
        <w:ind w:left="5585" w:right="624"/>
        <w:rPr>
          <w:sz w:val="2"/>
          <w:szCs w:val="2"/>
        </w:rPr>
      </w:pPr>
    </w:p>
    <w:p w:rsidR="00840AFA" w:rsidRDefault="00840AFA" w:rsidP="00840AFA">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840AFA" w:rsidRDefault="00840AFA" w:rsidP="00840AFA">
      <w:pPr>
        <w:pBdr>
          <w:top w:val="single" w:sz="4" w:space="1" w:color="auto"/>
        </w:pBdr>
        <w:ind w:left="3941" w:right="2240"/>
        <w:rPr>
          <w:sz w:val="2"/>
          <w:szCs w:val="2"/>
        </w:rPr>
      </w:pPr>
    </w:p>
    <w:p w:rsidR="00840AFA" w:rsidRDefault="00840AFA" w:rsidP="00840AFA">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840AFA" w:rsidRDefault="00840AFA" w:rsidP="00840AFA">
      <w:pPr>
        <w:pBdr>
          <w:top w:val="single" w:sz="4" w:space="1" w:color="auto"/>
        </w:pBdr>
        <w:ind w:left="4734" w:right="1389"/>
        <w:rPr>
          <w:sz w:val="2"/>
          <w:szCs w:val="2"/>
        </w:rPr>
      </w:pPr>
    </w:p>
    <w:p w:rsidR="00840AFA" w:rsidRDefault="00840AFA" w:rsidP="00840AFA">
      <w:pPr>
        <w:tabs>
          <w:tab w:val="center" w:pos="5245"/>
          <w:tab w:val="left" w:pos="7088"/>
        </w:tabs>
        <w:ind w:firstLine="567"/>
      </w:pPr>
      <w:r>
        <w:t xml:space="preserve">20. Количество лестниц  </w:t>
      </w:r>
      <w:r>
        <w:rPr>
          <w:b/>
        </w:rPr>
        <w:t>нет</w:t>
      </w:r>
      <w:r>
        <w:tab/>
        <w:t>шт.</w:t>
      </w:r>
    </w:p>
    <w:p w:rsidR="00840AFA" w:rsidRDefault="00840AFA" w:rsidP="00840AFA">
      <w:pPr>
        <w:pBdr>
          <w:top w:val="single" w:sz="4" w:space="1" w:color="auto"/>
        </w:pBdr>
        <w:ind w:left="3147" w:right="3232"/>
        <w:rPr>
          <w:sz w:val="2"/>
          <w:szCs w:val="2"/>
        </w:rPr>
      </w:pPr>
    </w:p>
    <w:p w:rsidR="00840AFA" w:rsidRDefault="00840AFA" w:rsidP="00840AFA">
      <w:pPr>
        <w:ind w:firstLine="567"/>
        <w:jc w:val="both"/>
        <w:rPr>
          <w:sz w:val="2"/>
          <w:szCs w:val="2"/>
        </w:rPr>
      </w:pPr>
      <w:r>
        <w:t>21. Уборочная площадь лестниц (включая межквартирные лестничные площадки)</w:t>
      </w:r>
      <w:r>
        <w:br/>
      </w:r>
    </w:p>
    <w:p w:rsidR="00840AFA" w:rsidRDefault="00840AFA" w:rsidP="00840AFA">
      <w:pPr>
        <w:tabs>
          <w:tab w:val="left" w:pos="3969"/>
        </w:tabs>
        <w:rPr>
          <w:sz w:val="2"/>
          <w:szCs w:val="2"/>
        </w:rPr>
      </w:pPr>
      <w:r>
        <w:rPr>
          <w:b/>
        </w:rPr>
        <w:t>нет</w:t>
      </w:r>
      <w:r>
        <w:tab/>
        <w:t>кв. м</w:t>
      </w:r>
    </w:p>
    <w:p w:rsidR="00840AFA" w:rsidRDefault="00840AFA" w:rsidP="00840AFA">
      <w:pPr>
        <w:tabs>
          <w:tab w:val="center" w:pos="7230"/>
          <w:tab w:val="left" w:pos="9356"/>
        </w:tabs>
        <w:ind w:firstLine="567"/>
      </w:pPr>
      <w:r>
        <w:t xml:space="preserve">22. Уборочная площадь общих коридоров  </w:t>
      </w:r>
      <w:r>
        <w:tab/>
        <w:t>кв. м</w:t>
      </w:r>
    </w:p>
    <w:p w:rsidR="00840AFA" w:rsidRDefault="00840AFA" w:rsidP="00840AFA">
      <w:pPr>
        <w:pBdr>
          <w:top w:val="single" w:sz="4" w:space="1" w:color="auto"/>
        </w:pBdr>
        <w:ind w:left="4990" w:right="964"/>
        <w:rPr>
          <w:sz w:val="2"/>
          <w:szCs w:val="2"/>
        </w:rPr>
      </w:pPr>
    </w:p>
    <w:p w:rsidR="00840AFA" w:rsidRDefault="00840AFA" w:rsidP="00840AFA">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Pr>
          <w:b/>
        </w:rPr>
        <w:t>)              нет</w:t>
      </w:r>
      <w:r>
        <w:tab/>
      </w:r>
      <w:r>
        <w:tab/>
        <w:t>кв. м</w:t>
      </w:r>
    </w:p>
    <w:p w:rsidR="00840AFA" w:rsidRDefault="00840AFA" w:rsidP="00840AFA">
      <w:pPr>
        <w:pBdr>
          <w:top w:val="single" w:sz="4" w:space="1" w:color="auto"/>
        </w:pBdr>
        <w:ind w:left="4082" w:right="1814"/>
        <w:rPr>
          <w:sz w:val="2"/>
          <w:szCs w:val="2"/>
        </w:rPr>
      </w:pPr>
    </w:p>
    <w:p w:rsidR="00840AFA" w:rsidRDefault="00840AFA" w:rsidP="00840AFA">
      <w:pPr>
        <w:ind w:firstLine="567"/>
        <w:jc w:val="both"/>
        <w:rPr>
          <w:b/>
        </w:rPr>
      </w:pPr>
      <w:r>
        <w:t>24. Площадь земельного участка, входящего в состав общего имущества многоквартирного дома</w:t>
      </w:r>
      <w:r>
        <w:rPr>
          <w:b/>
        </w:rPr>
        <w:t>418</w:t>
      </w:r>
    </w:p>
    <w:p w:rsidR="00840AFA" w:rsidRDefault="00840AFA" w:rsidP="00840AFA">
      <w:pPr>
        <w:pBdr>
          <w:top w:val="single" w:sz="4" w:space="1" w:color="auto"/>
        </w:pBdr>
        <w:ind w:left="601"/>
        <w:rPr>
          <w:sz w:val="2"/>
          <w:szCs w:val="2"/>
        </w:rPr>
      </w:pPr>
    </w:p>
    <w:p w:rsidR="00840AFA" w:rsidRDefault="00840AFA" w:rsidP="00840AFA">
      <w:pPr>
        <w:ind w:firstLine="567"/>
        <w:rPr>
          <w:b/>
          <w:sz w:val="2"/>
          <w:szCs w:val="2"/>
        </w:rPr>
      </w:pPr>
      <w:r>
        <w:t xml:space="preserve">25. Кадастровый номер земельного участка (при его наличии) </w:t>
      </w:r>
    </w:p>
    <w:p w:rsidR="00840AFA" w:rsidRDefault="00840AFA" w:rsidP="00840AFA">
      <w:pPr>
        <w:pBdr>
          <w:top w:val="single" w:sz="4" w:space="1" w:color="auto"/>
        </w:pBdr>
        <w:rPr>
          <w:sz w:val="2"/>
          <w:szCs w:val="2"/>
        </w:rPr>
      </w:pPr>
    </w:p>
    <w:p w:rsidR="00840AFA" w:rsidRDefault="00840AFA" w:rsidP="00840AFA">
      <w:pPr>
        <w:spacing w:before="360" w:after="240"/>
        <w:jc w:val="center"/>
      </w:pPr>
      <w:r>
        <w:rPr>
          <w:lang w:val="en-US"/>
        </w:rPr>
        <w:t>II</w:t>
      </w:r>
      <w:r>
        <w:t>. Техническое состояние многоквартирного дома, включая пристройки</w:t>
      </w:r>
    </w:p>
    <w:tbl>
      <w:tblPr>
        <w:tblW w:w="9420" w:type="dxa"/>
        <w:tblLayout w:type="fixed"/>
        <w:tblCellMar>
          <w:left w:w="28" w:type="dxa"/>
          <w:right w:w="28" w:type="dxa"/>
        </w:tblCellMar>
        <w:tblLook w:val="04A0"/>
      </w:tblPr>
      <w:tblGrid>
        <w:gridCol w:w="3926"/>
        <w:gridCol w:w="2747"/>
        <w:gridCol w:w="2747"/>
      </w:tblGrid>
      <w:tr w:rsidR="00840AFA" w:rsidTr="00840AFA">
        <w:trPr>
          <w:trHeight w:val="648"/>
        </w:trPr>
        <w:tc>
          <w:tcPr>
            <w:tcW w:w="3928" w:type="dxa"/>
            <w:tcBorders>
              <w:top w:val="single" w:sz="4" w:space="0" w:color="auto"/>
              <w:left w:val="single" w:sz="4" w:space="0" w:color="auto"/>
              <w:bottom w:val="single" w:sz="4" w:space="0" w:color="auto"/>
              <w:right w:val="single" w:sz="4" w:space="0" w:color="auto"/>
            </w:tcBorders>
            <w:hideMark/>
          </w:tcPr>
          <w:p w:rsidR="00840AFA" w:rsidRDefault="00840AFA" w:rsidP="00840AFA">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hideMark/>
          </w:tcPr>
          <w:p w:rsidR="00840AFA" w:rsidRDefault="00840AFA" w:rsidP="00840AFA">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hideMark/>
          </w:tcPr>
          <w:p w:rsidR="00840AFA" w:rsidRDefault="00840AFA" w:rsidP="00840AFA">
            <w:pPr>
              <w:jc w:val="center"/>
            </w:pPr>
            <w:r>
              <w:t>Техническое состояние элементов общего имущества многоквартирного дома</w:t>
            </w:r>
          </w:p>
        </w:tc>
      </w:tr>
      <w:tr w:rsidR="00840AFA" w:rsidTr="00840AFA">
        <w:trPr>
          <w:trHeight w:val="158"/>
        </w:trPr>
        <w:tc>
          <w:tcPr>
            <w:tcW w:w="3928"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Бутовый  ленточный</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Мелкие трещины</w:t>
            </w:r>
          </w:p>
        </w:tc>
      </w:tr>
      <w:tr w:rsidR="00840AFA" w:rsidTr="00840AFA">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Двойные тесовые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Отклонение от вертикали</w:t>
            </w:r>
          </w:p>
        </w:tc>
      </w:tr>
      <w:tr w:rsidR="00840AFA" w:rsidTr="00840AFA">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Трещины в местах сопряжения</w:t>
            </w:r>
          </w:p>
        </w:tc>
      </w:tr>
      <w:tr w:rsidR="00840AFA" w:rsidTr="00840AFA">
        <w:trPr>
          <w:cantSplit/>
          <w:trHeight w:val="158"/>
        </w:trPr>
        <w:tc>
          <w:tcPr>
            <w:tcW w:w="3928" w:type="dxa"/>
            <w:tcBorders>
              <w:top w:val="nil"/>
              <w:left w:val="single" w:sz="4" w:space="0" w:color="auto"/>
              <w:bottom w:val="nil"/>
              <w:right w:val="single" w:sz="4" w:space="0" w:color="auto"/>
            </w:tcBorders>
            <w:hideMark/>
          </w:tcPr>
          <w:p w:rsidR="00840AFA" w:rsidRDefault="00840AFA" w:rsidP="00840AFA">
            <w:pPr>
              <w:ind w:left="57"/>
            </w:pPr>
            <w:r>
              <w:lastRenderedPageBreak/>
              <w:t>4. Перекрытия</w:t>
            </w:r>
          </w:p>
        </w:tc>
        <w:tc>
          <w:tcPr>
            <w:tcW w:w="2749" w:type="dxa"/>
            <w:vMerge w:val="restart"/>
            <w:tcBorders>
              <w:top w:val="nil"/>
              <w:left w:val="single" w:sz="4" w:space="0" w:color="auto"/>
              <w:bottom w:val="nil"/>
              <w:right w:val="single" w:sz="4" w:space="0" w:color="auto"/>
            </w:tcBorders>
            <w:hideMark/>
          </w:tcPr>
          <w:p w:rsidR="00840AFA" w:rsidRDefault="00840AFA" w:rsidP="00840AFA">
            <w:pPr>
              <w:ind w:left="57"/>
            </w:pPr>
            <w:r>
              <w:t>Деревянные отепленные</w:t>
            </w:r>
          </w:p>
        </w:tc>
        <w:tc>
          <w:tcPr>
            <w:tcW w:w="2749" w:type="dxa"/>
            <w:vMerge w:val="restart"/>
            <w:tcBorders>
              <w:top w:val="nil"/>
              <w:left w:val="single" w:sz="4" w:space="0" w:color="auto"/>
              <w:bottom w:val="nil"/>
              <w:right w:val="single" w:sz="4" w:space="0" w:color="auto"/>
            </w:tcBorders>
            <w:hideMark/>
          </w:tcPr>
          <w:p w:rsidR="00840AFA" w:rsidRDefault="00840AFA" w:rsidP="00840AFA">
            <w:pPr>
              <w:ind w:left="57"/>
            </w:pPr>
            <w:r>
              <w:t>Трещины в местах сопряжения</w:t>
            </w:r>
          </w:p>
        </w:tc>
      </w:tr>
      <w:tr w:rsidR="00840AFA" w:rsidTr="00840AFA">
        <w:trPr>
          <w:cantSplit/>
          <w:trHeight w:val="166"/>
        </w:trPr>
        <w:tc>
          <w:tcPr>
            <w:tcW w:w="3928" w:type="dxa"/>
            <w:tcBorders>
              <w:top w:val="nil"/>
              <w:left w:val="single" w:sz="4" w:space="0" w:color="auto"/>
              <w:bottom w:val="nil"/>
              <w:right w:val="single" w:sz="4" w:space="0" w:color="auto"/>
            </w:tcBorders>
            <w:hideMark/>
          </w:tcPr>
          <w:p w:rsidR="00840AFA" w:rsidRDefault="00840AFA" w:rsidP="00840AFA">
            <w:pPr>
              <w:ind w:left="992"/>
            </w:pPr>
            <w:r>
              <w:t>чердачные</w:t>
            </w:r>
          </w:p>
        </w:tc>
        <w:tc>
          <w:tcPr>
            <w:tcW w:w="2749" w:type="dxa"/>
            <w:vMerge/>
            <w:tcBorders>
              <w:top w:val="nil"/>
              <w:left w:val="single" w:sz="4" w:space="0" w:color="auto"/>
              <w:bottom w:val="nil"/>
              <w:right w:val="single" w:sz="4" w:space="0" w:color="auto"/>
            </w:tcBorders>
            <w:vAlign w:val="center"/>
            <w:hideMark/>
          </w:tcPr>
          <w:p w:rsidR="00840AFA" w:rsidRDefault="00840AFA" w:rsidP="00840AFA"/>
        </w:tc>
        <w:tc>
          <w:tcPr>
            <w:tcW w:w="2749" w:type="dxa"/>
            <w:vMerge/>
            <w:tcBorders>
              <w:top w:val="nil"/>
              <w:left w:val="single" w:sz="4" w:space="0" w:color="auto"/>
              <w:bottom w:val="nil"/>
              <w:right w:val="single" w:sz="4" w:space="0" w:color="auto"/>
            </w:tcBorders>
            <w:vAlign w:val="center"/>
            <w:hideMark/>
          </w:tcPr>
          <w:p w:rsidR="00840AFA" w:rsidRDefault="00840AFA" w:rsidP="00840AFA"/>
        </w:tc>
      </w:tr>
      <w:tr w:rsidR="00840AFA" w:rsidTr="00840AFA">
        <w:trPr>
          <w:trHeight w:val="158"/>
        </w:trPr>
        <w:tc>
          <w:tcPr>
            <w:tcW w:w="3928" w:type="dxa"/>
            <w:tcBorders>
              <w:top w:val="nil"/>
              <w:left w:val="single" w:sz="4" w:space="0" w:color="auto"/>
              <w:bottom w:val="nil"/>
              <w:right w:val="single" w:sz="4" w:space="0" w:color="auto"/>
            </w:tcBorders>
            <w:hideMark/>
          </w:tcPr>
          <w:p w:rsidR="00840AFA" w:rsidRDefault="00840AFA" w:rsidP="00840AFA">
            <w:pPr>
              <w:ind w:left="992"/>
            </w:pPr>
            <w:r>
              <w:t>междуэтажные</w:t>
            </w:r>
          </w:p>
        </w:tc>
        <w:tc>
          <w:tcPr>
            <w:tcW w:w="2749" w:type="dxa"/>
            <w:tcBorders>
              <w:top w:val="nil"/>
              <w:left w:val="single" w:sz="4" w:space="0" w:color="auto"/>
              <w:bottom w:val="nil"/>
              <w:right w:val="single" w:sz="4" w:space="0" w:color="auto"/>
            </w:tcBorders>
          </w:tcPr>
          <w:p w:rsidR="00840AFA" w:rsidRDefault="00840AFA" w:rsidP="00840AFA">
            <w:pPr>
              <w:ind w:left="57"/>
            </w:pPr>
          </w:p>
        </w:tc>
        <w:tc>
          <w:tcPr>
            <w:tcW w:w="2749" w:type="dxa"/>
            <w:tcBorders>
              <w:top w:val="nil"/>
              <w:left w:val="single" w:sz="4" w:space="0" w:color="auto"/>
              <w:bottom w:val="nil"/>
              <w:right w:val="single" w:sz="4" w:space="0" w:color="auto"/>
            </w:tcBorders>
          </w:tcPr>
          <w:p w:rsidR="00840AFA" w:rsidRDefault="00840AFA" w:rsidP="00840AFA">
            <w:pPr>
              <w:ind w:left="57"/>
            </w:pPr>
          </w:p>
        </w:tc>
      </w:tr>
      <w:tr w:rsidR="00840AFA" w:rsidTr="00840AFA">
        <w:trPr>
          <w:trHeight w:val="158"/>
        </w:trPr>
        <w:tc>
          <w:tcPr>
            <w:tcW w:w="3928" w:type="dxa"/>
            <w:tcBorders>
              <w:top w:val="nil"/>
              <w:left w:val="single" w:sz="4" w:space="0" w:color="auto"/>
              <w:bottom w:val="nil"/>
              <w:right w:val="single" w:sz="4" w:space="0" w:color="auto"/>
            </w:tcBorders>
            <w:hideMark/>
          </w:tcPr>
          <w:p w:rsidR="00840AFA" w:rsidRDefault="00840AFA" w:rsidP="00840AFA">
            <w:pPr>
              <w:ind w:left="992"/>
            </w:pPr>
            <w:r>
              <w:t>подвальные</w:t>
            </w:r>
          </w:p>
        </w:tc>
        <w:tc>
          <w:tcPr>
            <w:tcW w:w="2749" w:type="dxa"/>
            <w:tcBorders>
              <w:top w:val="nil"/>
              <w:left w:val="single" w:sz="4" w:space="0" w:color="auto"/>
              <w:bottom w:val="nil"/>
              <w:right w:val="single" w:sz="4" w:space="0" w:color="auto"/>
            </w:tcBorders>
            <w:hideMark/>
          </w:tcPr>
          <w:p w:rsidR="00840AFA" w:rsidRDefault="00840AFA" w:rsidP="00840AFA">
            <w:pPr>
              <w:ind w:left="57"/>
            </w:pPr>
            <w:r>
              <w:t>----------«---------</w:t>
            </w:r>
          </w:p>
        </w:tc>
        <w:tc>
          <w:tcPr>
            <w:tcW w:w="2749" w:type="dxa"/>
            <w:tcBorders>
              <w:top w:val="nil"/>
              <w:left w:val="single" w:sz="4" w:space="0" w:color="auto"/>
              <w:bottom w:val="nil"/>
              <w:right w:val="single" w:sz="4" w:space="0" w:color="auto"/>
            </w:tcBorders>
          </w:tcPr>
          <w:p w:rsidR="00840AFA" w:rsidRDefault="00840AFA" w:rsidP="00840AFA">
            <w:pPr>
              <w:ind w:left="57"/>
            </w:pPr>
          </w:p>
        </w:tc>
      </w:tr>
      <w:tr w:rsidR="00840AFA" w:rsidTr="00840AFA">
        <w:trPr>
          <w:trHeight w:val="166"/>
        </w:trPr>
        <w:tc>
          <w:tcPr>
            <w:tcW w:w="3928" w:type="dxa"/>
            <w:tcBorders>
              <w:top w:val="nil"/>
              <w:left w:val="single" w:sz="4" w:space="0" w:color="auto"/>
              <w:bottom w:val="nil"/>
              <w:right w:val="single" w:sz="4" w:space="0" w:color="auto"/>
            </w:tcBorders>
            <w:hideMark/>
          </w:tcPr>
          <w:p w:rsidR="00840AFA" w:rsidRDefault="00840AFA" w:rsidP="00840AFA">
            <w:pPr>
              <w:ind w:left="992"/>
            </w:pPr>
            <w:r>
              <w:t>(другое)</w:t>
            </w:r>
          </w:p>
        </w:tc>
        <w:tc>
          <w:tcPr>
            <w:tcW w:w="2749" w:type="dxa"/>
            <w:tcBorders>
              <w:top w:val="nil"/>
              <w:left w:val="single" w:sz="4" w:space="0" w:color="auto"/>
              <w:bottom w:val="nil"/>
              <w:right w:val="single" w:sz="4" w:space="0" w:color="auto"/>
            </w:tcBorders>
          </w:tcPr>
          <w:p w:rsidR="00840AFA" w:rsidRDefault="00840AFA" w:rsidP="00840AFA">
            <w:pPr>
              <w:ind w:left="57"/>
            </w:pPr>
          </w:p>
        </w:tc>
        <w:tc>
          <w:tcPr>
            <w:tcW w:w="2749" w:type="dxa"/>
            <w:tcBorders>
              <w:top w:val="nil"/>
              <w:left w:val="single" w:sz="4" w:space="0" w:color="auto"/>
              <w:bottom w:val="nil"/>
              <w:right w:val="single" w:sz="4" w:space="0" w:color="auto"/>
            </w:tcBorders>
          </w:tcPr>
          <w:p w:rsidR="00840AFA" w:rsidRDefault="00840AFA" w:rsidP="00840AFA">
            <w:pPr>
              <w:ind w:left="57"/>
            </w:pPr>
          </w:p>
        </w:tc>
      </w:tr>
      <w:tr w:rsidR="00840AFA" w:rsidTr="00840AFA">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шифер</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Просветы</w:t>
            </w:r>
          </w:p>
        </w:tc>
      </w:tr>
      <w:tr w:rsidR="00840AFA" w:rsidTr="00840AFA">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Дощатые покрыты ДВП</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Стертость в ходовых местах</w:t>
            </w:r>
          </w:p>
        </w:tc>
      </w:tr>
      <w:tr w:rsidR="00840AFA" w:rsidTr="00840AFA">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840AFA" w:rsidRDefault="00840AFA" w:rsidP="00840AFA">
            <w:pPr>
              <w:ind w:left="57"/>
            </w:pPr>
            <w:r>
              <w:t>7. Проемы</w:t>
            </w:r>
          </w:p>
        </w:tc>
        <w:tc>
          <w:tcPr>
            <w:tcW w:w="2749" w:type="dxa"/>
            <w:vMerge w:val="restart"/>
            <w:tcBorders>
              <w:top w:val="single" w:sz="4" w:space="0" w:color="auto"/>
              <w:left w:val="nil"/>
              <w:bottom w:val="nil"/>
              <w:right w:val="single" w:sz="4" w:space="0" w:color="auto"/>
            </w:tcBorders>
            <w:vAlign w:val="bottom"/>
            <w:hideMark/>
          </w:tcPr>
          <w:p w:rsidR="00840AFA" w:rsidRDefault="00840AFA" w:rsidP="00840AFA">
            <w:pPr>
              <w:ind w:left="57"/>
            </w:pPr>
            <w:r>
              <w:t>Двойные створные</w:t>
            </w:r>
          </w:p>
        </w:tc>
        <w:tc>
          <w:tcPr>
            <w:tcW w:w="2749" w:type="dxa"/>
            <w:vMerge w:val="restart"/>
            <w:tcBorders>
              <w:top w:val="single" w:sz="4" w:space="0" w:color="auto"/>
              <w:left w:val="nil"/>
              <w:bottom w:val="nil"/>
              <w:right w:val="single" w:sz="4" w:space="0" w:color="auto"/>
            </w:tcBorders>
            <w:vAlign w:val="bottom"/>
            <w:hideMark/>
          </w:tcPr>
          <w:p w:rsidR="00840AFA" w:rsidRDefault="00840AFA" w:rsidP="00840AFA">
            <w:pPr>
              <w:ind w:left="57"/>
            </w:pPr>
            <w:r>
              <w:t>Щели в притворах</w:t>
            </w:r>
          </w:p>
        </w:tc>
      </w:tr>
      <w:tr w:rsidR="00840AFA" w:rsidTr="00840AFA">
        <w:trPr>
          <w:cantSplit/>
          <w:trHeight w:val="166"/>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окна</w:t>
            </w:r>
          </w:p>
        </w:tc>
        <w:tc>
          <w:tcPr>
            <w:tcW w:w="2749" w:type="dxa"/>
            <w:vMerge/>
            <w:tcBorders>
              <w:top w:val="single" w:sz="4" w:space="0" w:color="auto"/>
              <w:left w:val="nil"/>
              <w:bottom w:val="nil"/>
              <w:right w:val="single" w:sz="4" w:space="0" w:color="auto"/>
            </w:tcBorders>
            <w:vAlign w:val="center"/>
            <w:hideMark/>
          </w:tcPr>
          <w:p w:rsidR="00840AFA" w:rsidRDefault="00840AFA" w:rsidP="00840AFA"/>
        </w:tc>
        <w:tc>
          <w:tcPr>
            <w:tcW w:w="2749" w:type="dxa"/>
            <w:vMerge/>
            <w:tcBorders>
              <w:top w:val="single" w:sz="4" w:space="0" w:color="auto"/>
              <w:left w:val="nil"/>
              <w:bottom w:val="nil"/>
              <w:right w:val="single" w:sz="4" w:space="0" w:color="auto"/>
            </w:tcBorders>
            <w:vAlign w:val="center"/>
            <w:hideMark/>
          </w:tcPr>
          <w:p w:rsidR="00840AFA" w:rsidRDefault="00840AFA" w:rsidP="00840AFA"/>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двери</w:t>
            </w:r>
          </w:p>
        </w:tc>
        <w:tc>
          <w:tcPr>
            <w:tcW w:w="2749" w:type="dxa"/>
            <w:tcBorders>
              <w:top w:val="nil"/>
              <w:left w:val="nil"/>
              <w:bottom w:val="nil"/>
              <w:right w:val="single" w:sz="4" w:space="0" w:color="auto"/>
            </w:tcBorders>
            <w:vAlign w:val="bottom"/>
            <w:hideMark/>
          </w:tcPr>
          <w:p w:rsidR="00840AFA" w:rsidRDefault="00840AFA" w:rsidP="00840AFA">
            <w:pPr>
              <w:ind w:left="57"/>
            </w:pPr>
            <w:r>
              <w:t>филенчатые</w:t>
            </w: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66"/>
        </w:trPr>
        <w:tc>
          <w:tcPr>
            <w:tcW w:w="3928" w:type="dxa"/>
            <w:tcBorders>
              <w:top w:val="nil"/>
              <w:left w:val="single" w:sz="4" w:space="0" w:color="auto"/>
              <w:bottom w:val="single" w:sz="4" w:space="0" w:color="auto"/>
              <w:right w:val="single" w:sz="4" w:space="0" w:color="auto"/>
            </w:tcBorders>
            <w:vAlign w:val="bottom"/>
            <w:hideMark/>
          </w:tcPr>
          <w:p w:rsidR="00840AFA" w:rsidRDefault="00840AFA" w:rsidP="00840AFA">
            <w:pPr>
              <w:ind w:left="993"/>
            </w:pPr>
            <w:r>
              <w:t>(другое)</w:t>
            </w: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r>
      <w:tr w:rsidR="00840AFA" w:rsidTr="00840AFA">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840AFA" w:rsidRDefault="00840AFA" w:rsidP="00840AFA">
            <w:pPr>
              <w:ind w:left="57"/>
            </w:pPr>
            <w:r>
              <w:t>8. Отделка</w:t>
            </w:r>
          </w:p>
        </w:tc>
        <w:tc>
          <w:tcPr>
            <w:tcW w:w="2749" w:type="dxa"/>
            <w:vMerge w:val="restart"/>
            <w:tcBorders>
              <w:top w:val="single" w:sz="4" w:space="0" w:color="auto"/>
              <w:left w:val="nil"/>
              <w:bottom w:val="nil"/>
              <w:right w:val="single" w:sz="4" w:space="0" w:color="auto"/>
            </w:tcBorders>
            <w:vAlign w:val="bottom"/>
          </w:tcPr>
          <w:p w:rsidR="00840AFA" w:rsidRDefault="00840AFA" w:rsidP="00840AFA">
            <w:pPr>
              <w:ind w:left="57"/>
            </w:pPr>
          </w:p>
        </w:tc>
        <w:tc>
          <w:tcPr>
            <w:tcW w:w="2749" w:type="dxa"/>
            <w:vMerge w:val="restart"/>
            <w:tcBorders>
              <w:top w:val="single" w:sz="4" w:space="0" w:color="auto"/>
              <w:left w:val="nil"/>
              <w:bottom w:val="nil"/>
              <w:right w:val="single" w:sz="4" w:space="0" w:color="auto"/>
            </w:tcBorders>
            <w:vAlign w:val="bottom"/>
          </w:tcPr>
          <w:p w:rsidR="00840AFA" w:rsidRDefault="00840AFA" w:rsidP="00840AFA">
            <w:pPr>
              <w:ind w:left="57"/>
            </w:pPr>
          </w:p>
        </w:tc>
      </w:tr>
      <w:tr w:rsidR="00840AFA" w:rsidTr="00840AFA">
        <w:trPr>
          <w:cantSplit/>
          <w:trHeight w:val="166"/>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внутренняя</w:t>
            </w:r>
          </w:p>
        </w:tc>
        <w:tc>
          <w:tcPr>
            <w:tcW w:w="2749" w:type="dxa"/>
            <w:vMerge/>
            <w:tcBorders>
              <w:top w:val="single" w:sz="4" w:space="0" w:color="auto"/>
              <w:left w:val="nil"/>
              <w:bottom w:val="nil"/>
              <w:right w:val="single" w:sz="4" w:space="0" w:color="auto"/>
            </w:tcBorders>
            <w:vAlign w:val="center"/>
            <w:hideMark/>
          </w:tcPr>
          <w:p w:rsidR="00840AFA" w:rsidRDefault="00840AFA" w:rsidP="00840AFA"/>
        </w:tc>
        <w:tc>
          <w:tcPr>
            <w:tcW w:w="2749" w:type="dxa"/>
            <w:vMerge/>
            <w:tcBorders>
              <w:top w:val="single" w:sz="4" w:space="0" w:color="auto"/>
              <w:left w:val="nil"/>
              <w:bottom w:val="nil"/>
              <w:right w:val="single" w:sz="4" w:space="0" w:color="auto"/>
            </w:tcBorders>
            <w:vAlign w:val="center"/>
            <w:hideMark/>
          </w:tcPr>
          <w:p w:rsidR="00840AFA" w:rsidRDefault="00840AFA" w:rsidP="00840AFA"/>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наружная</w:t>
            </w:r>
          </w:p>
        </w:tc>
        <w:tc>
          <w:tcPr>
            <w:tcW w:w="2749" w:type="dxa"/>
            <w:tcBorders>
              <w:top w:val="nil"/>
              <w:left w:val="nil"/>
              <w:bottom w:val="nil"/>
              <w:right w:val="single" w:sz="4" w:space="0" w:color="auto"/>
            </w:tcBorders>
            <w:vAlign w:val="bottom"/>
            <w:hideMark/>
          </w:tcPr>
          <w:p w:rsidR="00840AFA" w:rsidRDefault="00840AFA" w:rsidP="00840AFA">
            <w:pPr>
              <w:ind w:left="57"/>
            </w:pPr>
            <w:r>
              <w:t>Штукатурка  побелка</w:t>
            </w:r>
          </w:p>
        </w:tc>
        <w:tc>
          <w:tcPr>
            <w:tcW w:w="2749" w:type="dxa"/>
            <w:tcBorders>
              <w:top w:val="nil"/>
              <w:left w:val="nil"/>
              <w:bottom w:val="nil"/>
              <w:right w:val="single" w:sz="4" w:space="0" w:color="auto"/>
            </w:tcBorders>
            <w:vAlign w:val="bottom"/>
            <w:hideMark/>
          </w:tcPr>
          <w:p w:rsidR="00840AFA" w:rsidRDefault="00840AFA" w:rsidP="00840AFA">
            <w:pPr>
              <w:ind w:left="57"/>
            </w:pPr>
            <w:r>
              <w:t>Трещины в штукатурке</w:t>
            </w:r>
          </w:p>
        </w:tc>
      </w:tr>
      <w:tr w:rsidR="00840AFA" w:rsidTr="00840AFA">
        <w:trPr>
          <w:trHeight w:val="166"/>
        </w:trPr>
        <w:tc>
          <w:tcPr>
            <w:tcW w:w="3928" w:type="dxa"/>
            <w:tcBorders>
              <w:top w:val="nil"/>
              <w:left w:val="single" w:sz="4" w:space="0" w:color="auto"/>
              <w:bottom w:val="single" w:sz="4" w:space="0" w:color="auto"/>
              <w:right w:val="single" w:sz="4" w:space="0" w:color="auto"/>
            </w:tcBorders>
            <w:vAlign w:val="bottom"/>
            <w:hideMark/>
          </w:tcPr>
          <w:p w:rsidR="00840AFA" w:rsidRDefault="00840AFA" w:rsidP="00840AFA">
            <w:pPr>
              <w:ind w:left="993"/>
            </w:pPr>
            <w:r>
              <w:t>(другое)</w:t>
            </w: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r>
      <w:tr w:rsidR="00840AFA" w:rsidTr="00840AFA">
        <w:trPr>
          <w:cantSplit/>
          <w:trHeight w:val="473"/>
        </w:trPr>
        <w:tc>
          <w:tcPr>
            <w:tcW w:w="3928" w:type="dxa"/>
            <w:tcBorders>
              <w:top w:val="single" w:sz="4" w:space="0" w:color="auto"/>
              <w:left w:val="single" w:sz="4" w:space="0" w:color="auto"/>
              <w:bottom w:val="nil"/>
              <w:right w:val="single" w:sz="4" w:space="0" w:color="auto"/>
            </w:tcBorders>
            <w:vAlign w:val="bottom"/>
            <w:hideMark/>
          </w:tcPr>
          <w:p w:rsidR="00840AFA" w:rsidRDefault="00840AFA" w:rsidP="00840AFA">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840AFA" w:rsidRDefault="00840AFA" w:rsidP="00840AFA">
            <w:pPr>
              <w:ind w:left="57"/>
            </w:pPr>
          </w:p>
          <w:p w:rsidR="00840AFA" w:rsidRDefault="00840AFA" w:rsidP="00840AFA">
            <w:pPr>
              <w:ind w:left="57"/>
            </w:pPr>
            <w:r>
              <w:t>есть</w:t>
            </w:r>
          </w:p>
        </w:tc>
        <w:tc>
          <w:tcPr>
            <w:tcW w:w="2749" w:type="dxa"/>
            <w:vMerge w:val="restart"/>
            <w:tcBorders>
              <w:top w:val="single" w:sz="4" w:space="0" w:color="auto"/>
              <w:left w:val="nil"/>
              <w:bottom w:val="nil"/>
              <w:right w:val="single" w:sz="4" w:space="0" w:color="auto"/>
            </w:tcBorders>
            <w:vAlign w:val="bottom"/>
            <w:hideMark/>
          </w:tcPr>
          <w:p w:rsidR="00840AFA" w:rsidRDefault="00840AFA" w:rsidP="00840AFA">
            <w:pPr>
              <w:ind w:left="57"/>
            </w:pPr>
            <w:r>
              <w:t>удовлетворительное</w:t>
            </w:r>
          </w:p>
        </w:tc>
      </w:tr>
      <w:tr w:rsidR="00840AFA" w:rsidTr="00840AFA">
        <w:trPr>
          <w:cantSplit/>
          <w:trHeight w:val="166"/>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ванны напольные</w:t>
            </w:r>
          </w:p>
        </w:tc>
        <w:tc>
          <w:tcPr>
            <w:tcW w:w="2749" w:type="dxa"/>
            <w:vMerge/>
            <w:tcBorders>
              <w:top w:val="single" w:sz="4" w:space="0" w:color="auto"/>
              <w:left w:val="nil"/>
              <w:bottom w:val="nil"/>
              <w:right w:val="single" w:sz="4" w:space="0" w:color="auto"/>
            </w:tcBorders>
            <w:vAlign w:val="center"/>
            <w:hideMark/>
          </w:tcPr>
          <w:p w:rsidR="00840AFA" w:rsidRDefault="00840AFA" w:rsidP="00840AFA"/>
        </w:tc>
        <w:tc>
          <w:tcPr>
            <w:tcW w:w="2749" w:type="dxa"/>
            <w:vMerge/>
            <w:tcBorders>
              <w:top w:val="single" w:sz="4" w:space="0" w:color="auto"/>
              <w:left w:val="nil"/>
              <w:bottom w:val="nil"/>
              <w:right w:val="single" w:sz="4" w:space="0" w:color="auto"/>
            </w:tcBorders>
            <w:vAlign w:val="center"/>
            <w:hideMark/>
          </w:tcPr>
          <w:p w:rsidR="00840AFA" w:rsidRDefault="00840AFA" w:rsidP="00840AFA"/>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электроплиты</w:t>
            </w:r>
          </w:p>
        </w:tc>
        <w:tc>
          <w:tcPr>
            <w:tcW w:w="2749" w:type="dxa"/>
            <w:tcBorders>
              <w:top w:val="nil"/>
              <w:left w:val="nil"/>
              <w:bottom w:val="nil"/>
              <w:right w:val="single" w:sz="4" w:space="0" w:color="auto"/>
            </w:tcBorders>
            <w:vAlign w:val="bottom"/>
            <w:hideMark/>
          </w:tcPr>
          <w:p w:rsidR="00840AFA" w:rsidRDefault="00840AFA" w:rsidP="00840AFA">
            <w:pPr>
              <w:ind w:left="57"/>
            </w:pPr>
            <w:r>
              <w:t>нет</w:t>
            </w: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315"/>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телефонные сети и оборудование</w:t>
            </w:r>
          </w:p>
        </w:tc>
        <w:tc>
          <w:tcPr>
            <w:tcW w:w="2749" w:type="dxa"/>
            <w:tcBorders>
              <w:top w:val="nil"/>
              <w:left w:val="nil"/>
              <w:bottom w:val="nil"/>
              <w:right w:val="single" w:sz="4" w:space="0" w:color="auto"/>
            </w:tcBorders>
            <w:vAlign w:val="bottom"/>
          </w:tcPr>
          <w:p w:rsidR="00840AFA" w:rsidRDefault="00840AFA" w:rsidP="00840AFA">
            <w:pPr>
              <w:ind w:left="57"/>
            </w:pPr>
            <w:r>
              <w:t>нет</w:t>
            </w:r>
          </w:p>
          <w:p w:rsidR="00840AFA" w:rsidRDefault="00840AFA" w:rsidP="00840AFA">
            <w:pPr>
              <w:ind w:left="57"/>
            </w:pP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324"/>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сети проводного радиовещания</w:t>
            </w:r>
          </w:p>
        </w:tc>
        <w:tc>
          <w:tcPr>
            <w:tcW w:w="2749" w:type="dxa"/>
            <w:tcBorders>
              <w:top w:val="nil"/>
              <w:left w:val="nil"/>
              <w:bottom w:val="nil"/>
              <w:right w:val="single" w:sz="4" w:space="0" w:color="auto"/>
            </w:tcBorders>
            <w:vAlign w:val="bottom"/>
            <w:hideMark/>
          </w:tcPr>
          <w:p w:rsidR="00840AFA" w:rsidRDefault="00840AFA" w:rsidP="00840AFA">
            <w:pPr>
              <w:ind w:left="57"/>
            </w:pPr>
            <w:r>
              <w:t>нет</w:t>
            </w: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66"/>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сигнализация</w:t>
            </w:r>
          </w:p>
        </w:tc>
        <w:tc>
          <w:tcPr>
            <w:tcW w:w="2749" w:type="dxa"/>
            <w:tcBorders>
              <w:top w:val="nil"/>
              <w:left w:val="nil"/>
              <w:bottom w:val="nil"/>
              <w:right w:val="single" w:sz="4" w:space="0" w:color="auto"/>
            </w:tcBorders>
            <w:vAlign w:val="bottom"/>
          </w:tcPr>
          <w:p w:rsidR="00840AFA" w:rsidRDefault="00840AFA" w:rsidP="00840AFA">
            <w:pPr>
              <w:ind w:left="57"/>
            </w:pP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мусоропровод</w:t>
            </w:r>
          </w:p>
        </w:tc>
        <w:tc>
          <w:tcPr>
            <w:tcW w:w="2749" w:type="dxa"/>
            <w:tcBorders>
              <w:top w:val="nil"/>
              <w:left w:val="nil"/>
              <w:bottom w:val="nil"/>
              <w:right w:val="single" w:sz="4" w:space="0" w:color="auto"/>
            </w:tcBorders>
            <w:vAlign w:val="bottom"/>
          </w:tcPr>
          <w:p w:rsidR="00840AFA" w:rsidRDefault="00840AFA" w:rsidP="00840AFA">
            <w:pPr>
              <w:ind w:left="57"/>
            </w:pP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лифт</w:t>
            </w:r>
          </w:p>
        </w:tc>
        <w:tc>
          <w:tcPr>
            <w:tcW w:w="2749" w:type="dxa"/>
            <w:tcBorders>
              <w:top w:val="nil"/>
              <w:left w:val="nil"/>
              <w:bottom w:val="nil"/>
              <w:right w:val="single" w:sz="4" w:space="0" w:color="auto"/>
            </w:tcBorders>
            <w:vAlign w:val="bottom"/>
          </w:tcPr>
          <w:p w:rsidR="00840AFA" w:rsidRDefault="00840AFA" w:rsidP="00840AFA">
            <w:pPr>
              <w:ind w:left="57"/>
            </w:pP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66"/>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вентиляция</w:t>
            </w:r>
          </w:p>
        </w:tc>
        <w:tc>
          <w:tcPr>
            <w:tcW w:w="2749" w:type="dxa"/>
            <w:tcBorders>
              <w:top w:val="nil"/>
              <w:left w:val="nil"/>
              <w:bottom w:val="nil"/>
              <w:right w:val="single" w:sz="4" w:space="0" w:color="auto"/>
            </w:tcBorders>
            <w:vAlign w:val="bottom"/>
            <w:hideMark/>
          </w:tcPr>
          <w:p w:rsidR="00840AFA" w:rsidRDefault="00840AFA" w:rsidP="00840AFA">
            <w:pPr>
              <w:ind w:left="57"/>
            </w:pPr>
            <w:r>
              <w:t>есть</w:t>
            </w:r>
          </w:p>
        </w:tc>
        <w:tc>
          <w:tcPr>
            <w:tcW w:w="2749" w:type="dxa"/>
            <w:tcBorders>
              <w:top w:val="nil"/>
              <w:left w:val="nil"/>
              <w:bottom w:val="nil"/>
              <w:right w:val="single" w:sz="4" w:space="0" w:color="auto"/>
            </w:tcBorders>
            <w:vAlign w:val="bottom"/>
            <w:hideMark/>
          </w:tcPr>
          <w:p w:rsidR="00840AFA" w:rsidRDefault="00840AFA" w:rsidP="00840AFA">
            <w:pPr>
              <w:ind w:left="57"/>
            </w:pPr>
            <w:r>
              <w:t>удовлетворительное</w:t>
            </w:r>
          </w:p>
        </w:tc>
      </w:tr>
      <w:tr w:rsidR="00840AFA" w:rsidTr="00840AFA">
        <w:trPr>
          <w:trHeight w:val="158"/>
        </w:trPr>
        <w:tc>
          <w:tcPr>
            <w:tcW w:w="3928" w:type="dxa"/>
            <w:tcBorders>
              <w:top w:val="nil"/>
              <w:left w:val="single" w:sz="4" w:space="0" w:color="auto"/>
              <w:bottom w:val="single" w:sz="4" w:space="0" w:color="auto"/>
              <w:right w:val="single" w:sz="4" w:space="0" w:color="auto"/>
            </w:tcBorders>
            <w:vAlign w:val="bottom"/>
            <w:hideMark/>
          </w:tcPr>
          <w:p w:rsidR="00840AFA" w:rsidRDefault="00840AFA" w:rsidP="00840AFA">
            <w:pPr>
              <w:ind w:left="993"/>
            </w:pPr>
            <w:r>
              <w:t>(другое)</w:t>
            </w: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r>
      <w:tr w:rsidR="00840AFA" w:rsidTr="00840AFA">
        <w:trPr>
          <w:cantSplit/>
          <w:trHeight w:val="482"/>
        </w:trPr>
        <w:tc>
          <w:tcPr>
            <w:tcW w:w="3928" w:type="dxa"/>
            <w:tcBorders>
              <w:top w:val="single" w:sz="4" w:space="0" w:color="auto"/>
              <w:left w:val="single" w:sz="4" w:space="0" w:color="auto"/>
              <w:bottom w:val="nil"/>
              <w:right w:val="single" w:sz="4" w:space="0" w:color="auto"/>
            </w:tcBorders>
            <w:vAlign w:val="bottom"/>
            <w:hideMark/>
          </w:tcPr>
          <w:p w:rsidR="00840AFA" w:rsidRDefault="00840AFA" w:rsidP="00840AFA">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hideMark/>
          </w:tcPr>
          <w:p w:rsidR="00840AFA" w:rsidRDefault="00840AFA" w:rsidP="00840AFA">
            <w:pPr>
              <w:ind w:left="57"/>
            </w:pPr>
            <w:r>
              <w:t>центральное</w:t>
            </w:r>
          </w:p>
        </w:tc>
        <w:tc>
          <w:tcPr>
            <w:tcW w:w="2749" w:type="dxa"/>
            <w:vMerge w:val="restart"/>
            <w:tcBorders>
              <w:top w:val="single" w:sz="4" w:space="0" w:color="auto"/>
              <w:left w:val="nil"/>
              <w:bottom w:val="nil"/>
              <w:right w:val="single" w:sz="4" w:space="0" w:color="auto"/>
            </w:tcBorders>
            <w:vAlign w:val="bottom"/>
            <w:hideMark/>
          </w:tcPr>
          <w:p w:rsidR="00840AFA" w:rsidRDefault="00840AFA" w:rsidP="00840AFA">
            <w:pPr>
              <w:ind w:left="57"/>
            </w:pPr>
            <w:r>
              <w:t>Потеря эластичности</w:t>
            </w:r>
          </w:p>
        </w:tc>
      </w:tr>
      <w:tr w:rsidR="00840AFA" w:rsidTr="00840AFA">
        <w:trPr>
          <w:cantSplit/>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электроснабжение</w:t>
            </w:r>
          </w:p>
        </w:tc>
        <w:tc>
          <w:tcPr>
            <w:tcW w:w="2749" w:type="dxa"/>
            <w:vMerge/>
            <w:tcBorders>
              <w:top w:val="single" w:sz="4" w:space="0" w:color="auto"/>
              <w:left w:val="nil"/>
              <w:bottom w:val="nil"/>
              <w:right w:val="single" w:sz="4" w:space="0" w:color="auto"/>
            </w:tcBorders>
            <w:vAlign w:val="center"/>
            <w:hideMark/>
          </w:tcPr>
          <w:p w:rsidR="00840AFA" w:rsidRDefault="00840AFA" w:rsidP="00840AFA"/>
        </w:tc>
        <w:tc>
          <w:tcPr>
            <w:tcW w:w="2749" w:type="dxa"/>
            <w:vMerge/>
            <w:tcBorders>
              <w:top w:val="single" w:sz="4" w:space="0" w:color="auto"/>
              <w:left w:val="nil"/>
              <w:bottom w:val="nil"/>
              <w:right w:val="single" w:sz="4" w:space="0" w:color="auto"/>
            </w:tcBorders>
            <w:vAlign w:val="center"/>
            <w:hideMark/>
          </w:tcPr>
          <w:p w:rsidR="00840AFA" w:rsidRDefault="00840AFA" w:rsidP="00840AFA"/>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холодное водоснабжение</w:t>
            </w:r>
          </w:p>
        </w:tc>
        <w:tc>
          <w:tcPr>
            <w:tcW w:w="2749" w:type="dxa"/>
            <w:tcBorders>
              <w:top w:val="nil"/>
              <w:left w:val="nil"/>
              <w:bottom w:val="nil"/>
              <w:right w:val="single" w:sz="4" w:space="0" w:color="auto"/>
            </w:tcBorders>
            <w:vAlign w:val="bottom"/>
            <w:hideMark/>
          </w:tcPr>
          <w:p w:rsidR="00840AFA" w:rsidRDefault="00840AFA" w:rsidP="00840AFA">
            <w:pPr>
              <w:ind w:left="57"/>
            </w:pPr>
            <w:r>
              <w:t>центральное</w:t>
            </w:r>
          </w:p>
        </w:tc>
        <w:tc>
          <w:tcPr>
            <w:tcW w:w="2749" w:type="dxa"/>
            <w:tcBorders>
              <w:top w:val="nil"/>
              <w:left w:val="nil"/>
              <w:bottom w:val="nil"/>
              <w:right w:val="single" w:sz="4" w:space="0" w:color="auto"/>
            </w:tcBorders>
            <w:vAlign w:val="bottom"/>
            <w:hideMark/>
          </w:tcPr>
          <w:p w:rsidR="00840AFA" w:rsidRDefault="00840AFA" w:rsidP="00840AFA">
            <w:pPr>
              <w:ind w:left="57"/>
            </w:pPr>
            <w:r>
              <w:t>Коррозия трубопроводов</w:t>
            </w:r>
          </w:p>
        </w:tc>
      </w:tr>
      <w:tr w:rsidR="00840AFA" w:rsidTr="00840AFA">
        <w:trPr>
          <w:trHeight w:val="166"/>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горячее водоснабжение</w:t>
            </w:r>
          </w:p>
        </w:tc>
        <w:tc>
          <w:tcPr>
            <w:tcW w:w="2749" w:type="dxa"/>
            <w:tcBorders>
              <w:top w:val="nil"/>
              <w:left w:val="nil"/>
              <w:bottom w:val="nil"/>
              <w:right w:val="single" w:sz="4" w:space="0" w:color="auto"/>
            </w:tcBorders>
            <w:vAlign w:val="bottom"/>
            <w:hideMark/>
          </w:tcPr>
          <w:p w:rsidR="00840AFA" w:rsidRDefault="00840AFA" w:rsidP="00840AFA">
            <w:pPr>
              <w:ind w:left="57"/>
            </w:pPr>
            <w:r>
              <w:t>нет</w:t>
            </w: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водоотведение</w:t>
            </w:r>
          </w:p>
        </w:tc>
        <w:tc>
          <w:tcPr>
            <w:tcW w:w="2749" w:type="dxa"/>
            <w:tcBorders>
              <w:top w:val="nil"/>
              <w:left w:val="nil"/>
              <w:bottom w:val="nil"/>
              <w:right w:val="single" w:sz="4" w:space="0" w:color="auto"/>
            </w:tcBorders>
            <w:vAlign w:val="bottom"/>
            <w:hideMark/>
          </w:tcPr>
          <w:p w:rsidR="00840AFA" w:rsidRDefault="00840AFA" w:rsidP="00840AFA">
            <w:pPr>
              <w:ind w:left="57"/>
            </w:pPr>
            <w:r>
              <w:t>выгребная яма</w:t>
            </w:r>
          </w:p>
        </w:tc>
        <w:tc>
          <w:tcPr>
            <w:tcW w:w="2749" w:type="dxa"/>
            <w:tcBorders>
              <w:top w:val="nil"/>
              <w:left w:val="nil"/>
              <w:bottom w:val="nil"/>
              <w:right w:val="single" w:sz="4" w:space="0" w:color="auto"/>
            </w:tcBorders>
            <w:vAlign w:val="bottom"/>
            <w:hideMark/>
          </w:tcPr>
          <w:p w:rsidR="00840AFA" w:rsidRDefault="00840AFA" w:rsidP="00840AFA">
            <w:pPr>
              <w:ind w:left="57"/>
            </w:pPr>
            <w:r>
              <w:t>удовлетворительное</w:t>
            </w:r>
          </w:p>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газоснабжение</w:t>
            </w:r>
          </w:p>
        </w:tc>
        <w:tc>
          <w:tcPr>
            <w:tcW w:w="2749" w:type="dxa"/>
            <w:tcBorders>
              <w:top w:val="nil"/>
              <w:left w:val="nil"/>
              <w:bottom w:val="nil"/>
              <w:right w:val="single" w:sz="4" w:space="0" w:color="auto"/>
            </w:tcBorders>
            <w:vAlign w:val="bottom"/>
            <w:hideMark/>
          </w:tcPr>
          <w:p w:rsidR="00840AFA" w:rsidRDefault="00840AFA" w:rsidP="00840AFA">
            <w:pPr>
              <w:ind w:left="57"/>
            </w:pPr>
            <w:r>
              <w:t>центральное</w:t>
            </w:r>
          </w:p>
        </w:tc>
        <w:tc>
          <w:tcPr>
            <w:tcW w:w="2749" w:type="dxa"/>
            <w:tcBorders>
              <w:top w:val="nil"/>
              <w:left w:val="nil"/>
              <w:bottom w:val="nil"/>
              <w:right w:val="single" w:sz="4" w:space="0" w:color="auto"/>
            </w:tcBorders>
            <w:vAlign w:val="bottom"/>
            <w:hideMark/>
          </w:tcPr>
          <w:p w:rsidR="00840AFA" w:rsidRDefault="00840AFA" w:rsidP="00840AFA">
            <w:pPr>
              <w:ind w:left="57"/>
            </w:pPr>
            <w:r>
              <w:t>удовлетворительное</w:t>
            </w:r>
          </w:p>
        </w:tc>
      </w:tr>
      <w:tr w:rsidR="00840AFA" w:rsidTr="00840AFA">
        <w:trPr>
          <w:trHeight w:val="324"/>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отопление (от внешних котельных)</w:t>
            </w:r>
          </w:p>
        </w:tc>
        <w:tc>
          <w:tcPr>
            <w:tcW w:w="2749" w:type="dxa"/>
            <w:tcBorders>
              <w:top w:val="nil"/>
              <w:left w:val="nil"/>
              <w:bottom w:val="nil"/>
              <w:right w:val="single" w:sz="4" w:space="0" w:color="auto"/>
            </w:tcBorders>
            <w:vAlign w:val="bottom"/>
            <w:hideMark/>
          </w:tcPr>
          <w:p w:rsidR="00840AFA" w:rsidRDefault="00840AFA" w:rsidP="00840AFA">
            <w:pPr>
              <w:ind w:left="57"/>
            </w:pPr>
            <w:r>
              <w:t xml:space="preserve">нет </w:t>
            </w: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324"/>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отопление (от домовой котельной) печи</w:t>
            </w:r>
          </w:p>
        </w:tc>
        <w:tc>
          <w:tcPr>
            <w:tcW w:w="2749" w:type="dxa"/>
            <w:tcBorders>
              <w:top w:val="nil"/>
              <w:left w:val="nil"/>
              <w:bottom w:val="nil"/>
              <w:right w:val="single" w:sz="4" w:space="0" w:color="auto"/>
            </w:tcBorders>
            <w:vAlign w:val="bottom"/>
            <w:hideMark/>
          </w:tcPr>
          <w:p w:rsidR="00840AFA" w:rsidRDefault="00840AFA" w:rsidP="00840AFA">
            <w:pPr>
              <w:ind w:left="57"/>
            </w:pPr>
            <w:r>
              <w:t>нет</w:t>
            </w: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калориферы</w:t>
            </w:r>
          </w:p>
        </w:tc>
        <w:tc>
          <w:tcPr>
            <w:tcW w:w="2749" w:type="dxa"/>
            <w:tcBorders>
              <w:top w:val="nil"/>
              <w:left w:val="nil"/>
              <w:bottom w:val="nil"/>
              <w:right w:val="single" w:sz="4" w:space="0" w:color="auto"/>
            </w:tcBorders>
            <w:vAlign w:val="bottom"/>
            <w:hideMark/>
          </w:tcPr>
          <w:p w:rsidR="00840AFA" w:rsidRDefault="00840AFA" w:rsidP="00840AFA">
            <w:pPr>
              <w:ind w:left="57"/>
            </w:pPr>
            <w:r>
              <w:t>нет</w:t>
            </w: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66"/>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АОГВ</w:t>
            </w:r>
          </w:p>
        </w:tc>
        <w:tc>
          <w:tcPr>
            <w:tcW w:w="2749" w:type="dxa"/>
            <w:tcBorders>
              <w:top w:val="nil"/>
              <w:left w:val="nil"/>
              <w:bottom w:val="nil"/>
              <w:right w:val="single" w:sz="4" w:space="0" w:color="auto"/>
            </w:tcBorders>
            <w:vAlign w:val="bottom"/>
            <w:hideMark/>
          </w:tcPr>
          <w:p w:rsidR="00840AFA" w:rsidRDefault="00840AFA" w:rsidP="00840AFA">
            <w:pPr>
              <w:ind w:left="57"/>
            </w:pPr>
            <w:r>
              <w:t>есть</w:t>
            </w:r>
          </w:p>
        </w:tc>
        <w:tc>
          <w:tcPr>
            <w:tcW w:w="2749" w:type="dxa"/>
            <w:tcBorders>
              <w:top w:val="nil"/>
              <w:left w:val="nil"/>
              <w:bottom w:val="nil"/>
              <w:right w:val="single" w:sz="4" w:space="0" w:color="auto"/>
            </w:tcBorders>
            <w:vAlign w:val="bottom"/>
            <w:hideMark/>
          </w:tcPr>
          <w:p w:rsidR="00840AFA" w:rsidRDefault="00840AFA" w:rsidP="00840AFA">
            <w:pPr>
              <w:ind w:left="57"/>
            </w:pPr>
            <w:r>
              <w:t>удовлетворительное</w:t>
            </w:r>
          </w:p>
        </w:tc>
      </w:tr>
      <w:tr w:rsidR="00840AFA" w:rsidTr="00840AFA">
        <w:trPr>
          <w:trHeight w:val="158"/>
        </w:trPr>
        <w:tc>
          <w:tcPr>
            <w:tcW w:w="3928" w:type="dxa"/>
            <w:tcBorders>
              <w:top w:val="nil"/>
              <w:left w:val="single" w:sz="4" w:space="0" w:color="auto"/>
              <w:bottom w:val="single" w:sz="4" w:space="0" w:color="auto"/>
              <w:right w:val="single" w:sz="4" w:space="0" w:color="auto"/>
            </w:tcBorders>
            <w:vAlign w:val="bottom"/>
            <w:hideMark/>
          </w:tcPr>
          <w:p w:rsidR="00840AFA" w:rsidRDefault="00840AFA" w:rsidP="00840AFA">
            <w:pPr>
              <w:ind w:left="993"/>
            </w:pPr>
            <w:r>
              <w:t>(другое)</w:t>
            </w: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r>
      <w:tr w:rsidR="00840AFA" w:rsidTr="00840AFA">
        <w:trPr>
          <w:trHeight w:val="166"/>
        </w:trPr>
        <w:tc>
          <w:tcPr>
            <w:tcW w:w="3928"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840AFA" w:rsidRDefault="00840AFA" w:rsidP="00840AFA">
            <w:pPr>
              <w:ind w:left="57"/>
            </w:pPr>
          </w:p>
        </w:tc>
      </w:tr>
    </w:tbl>
    <w:p w:rsidR="00840AFA" w:rsidRDefault="00840AFA" w:rsidP="00840AFA"/>
    <w:p w:rsidR="00AE44D2" w:rsidRDefault="00AE44D2" w:rsidP="00AE44D2">
      <w:r>
        <w:t>Председатель комитета по вопросам жизнеобеспечения,</w:t>
      </w:r>
    </w:p>
    <w:p w:rsidR="00AE44D2" w:rsidRDefault="00AE44D2" w:rsidP="00AE44D2">
      <w:r>
        <w:t>строительства и дорожно-транспортному хозяйству</w:t>
      </w:r>
    </w:p>
    <w:p w:rsidR="00AE44D2" w:rsidRDefault="00AE44D2" w:rsidP="00AE44D2">
      <w:r>
        <w:t>администрации Щекинского района</w:t>
      </w:r>
    </w:p>
    <w:tbl>
      <w:tblPr>
        <w:tblW w:w="0" w:type="auto"/>
        <w:tblLayout w:type="fixed"/>
        <w:tblCellMar>
          <w:left w:w="28" w:type="dxa"/>
          <w:right w:w="28" w:type="dxa"/>
        </w:tblCellMar>
        <w:tblLook w:val="00A0"/>
      </w:tblPr>
      <w:tblGrid>
        <w:gridCol w:w="170"/>
        <w:gridCol w:w="17"/>
        <w:gridCol w:w="380"/>
        <w:gridCol w:w="45"/>
        <w:gridCol w:w="255"/>
        <w:gridCol w:w="1531"/>
        <w:gridCol w:w="352"/>
        <w:gridCol w:w="113"/>
        <w:gridCol w:w="170"/>
        <w:gridCol w:w="114"/>
        <w:gridCol w:w="283"/>
        <w:gridCol w:w="255"/>
        <w:gridCol w:w="2013"/>
        <w:gridCol w:w="1134"/>
      </w:tblGrid>
      <w:tr w:rsidR="00AE44D2" w:rsidTr="00771D96">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AE44D2" w:rsidRDefault="00AE44D2" w:rsidP="00AE44D2">
            <w:pPr>
              <w:spacing w:line="276" w:lineRule="auto"/>
              <w:jc w:val="center"/>
            </w:pPr>
          </w:p>
        </w:tc>
        <w:tc>
          <w:tcPr>
            <w:tcW w:w="283" w:type="dxa"/>
            <w:gridSpan w:val="2"/>
            <w:vAlign w:val="bottom"/>
          </w:tcPr>
          <w:p w:rsidR="00AE44D2" w:rsidRDefault="00AE44D2" w:rsidP="00AE44D2">
            <w:pPr>
              <w:spacing w:line="276" w:lineRule="auto"/>
            </w:pPr>
          </w:p>
        </w:tc>
        <w:tc>
          <w:tcPr>
            <w:tcW w:w="2665" w:type="dxa"/>
            <w:gridSpan w:val="4"/>
            <w:tcBorders>
              <w:top w:val="nil"/>
              <w:left w:val="nil"/>
              <w:bottom w:val="single" w:sz="4" w:space="0" w:color="auto"/>
              <w:right w:val="nil"/>
            </w:tcBorders>
            <w:vAlign w:val="bottom"/>
            <w:hideMark/>
          </w:tcPr>
          <w:p w:rsidR="00AE44D2" w:rsidRDefault="00AE44D2" w:rsidP="00AE44D2">
            <w:pPr>
              <w:spacing w:line="276" w:lineRule="auto"/>
            </w:pPr>
            <w:r>
              <w:t>Субботин Д.А.</w:t>
            </w:r>
          </w:p>
        </w:tc>
      </w:tr>
      <w:tr w:rsidR="00AE44D2" w:rsidTr="00771D96">
        <w:trPr>
          <w:gridBefore w:val="3"/>
          <w:wBefore w:w="567" w:type="dxa"/>
        </w:trPr>
        <w:tc>
          <w:tcPr>
            <w:tcW w:w="2580" w:type="dxa"/>
            <w:gridSpan w:val="7"/>
            <w:hideMark/>
          </w:tcPr>
          <w:p w:rsidR="00AE44D2" w:rsidRDefault="00AE44D2" w:rsidP="00AE44D2">
            <w:pPr>
              <w:spacing w:line="276" w:lineRule="auto"/>
              <w:jc w:val="center"/>
              <w:rPr>
                <w:sz w:val="18"/>
                <w:szCs w:val="18"/>
              </w:rPr>
            </w:pPr>
            <w:r>
              <w:rPr>
                <w:sz w:val="18"/>
                <w:szCs w:val="18"/>
              </w:rPr>
              <w:lastRenderedPageBreak/>
              <w:t>(подпись)</w:t>
            </w:r>
          </w:p>
        </w:tc>
        <w:tc>
          <w:tcPr>
            <w:tcW w:w="283" w:type="dxa"/>
          </w:tcPr>
          <w:p w:rsidR="00AE44D2" w:rsidRDefault="00AE44D2" w:rsidP="00AE44D2">
            <w:pPr>
              <w:spacing w:line="276" w:lineRule="auto"/>
              <w:rPr>
                <w:sz w:val="18"/>
                <w:szCs w:val="18"/>
              </w:rPr>
            </w:pPr>
          </w:p>
        </w:tc>
        <w:tc>
          <w:tcPr>
            <w:tcW w:w="3402" w:type="dxa"/>
            <w:gridSpan w:val="3"/>
            <w:hideMark/>
          </w:tcPr>
          <w:p w:rsidR="00AE44D2" w:rsidRDefault="00AE44D2" w:rsidP="00AE44D2">
            <w:pPr>
              <w:spacing w:line="276" w:lineRule="auto"/>
              <w:jc w:val="center"/>
              <w:rPr>
                <w:sz w:val="18"/>
                <w:szCs w:val="18"/>
              </w:rPr>
            </w:pPr>
            <w:r>
              <w:rPr>
                <w:sz w:val="18"/>
                <w:szCs w:val="18"/>
              </w:rPr>
              <w:t>(ф.и.о.)</w:t>
            </w:r>
          </w:p>
        </w:tc>
      </w:tr>
      <w:tr w:rsidR="00771D96" w:rsidTr="00771D96">
        <w:tblPrEx>
          <w:tblLook w:val="04A0"/>
        </w:tblPrEx>
        <w:trPr>
          <w:gridAfter w:val="2"/>
          <w:wAfter w:w="3147" w:type="dxa"/>
        </w:trPr>
        <w:tc>
          <w:tcPr>
            <w:tcW w:w="187" w:type="dxa"/>
            <w:gridSpan w:val="2"/>
            <w:vAlign w:val="bottom"/>
            <w:hideMark/>
          </w:tcPr>
          <w:p w:rsidR="00771D96" w:rsidRDefault="00771D96" w:rsidP="00FE33D4">
            <w:r>
              <w:t>“</w:t>
            </w:r>
          </w:p>
        </w:tc>
        <w:tc>
          <w:tcPr>
            <w:tcW w:w="425" w:type="dxa"/>
            <w:gridSpan w:val="2"/>
            <w:tcBorders>
              <w:top w:val="nil"/>
              <w:left w:val="nil"/>
              <w:bottom w:val="single" w:sz="4" w:space="0" w:color="auto"/>
              <w:right w:val="nil"/>
            </w:tcBorders>
            <w:vAlign w:val="bottom"/>
          </w:tcPr>
          <w:p w:rsidR="00771D96" w:rsidRDefault="00771D96" w:rsidP="00FE33D4">
            <w:pPr>
              <w:jc w:val="center"/>
            </w:pPr>
            <w:r>
              <w:t>23</w:t>
            </w:r>
          </w:p>
        </w:tc>
        <w:tc>
          <w:tcPr>
            <w:tcW w:w="255" w:type="dxa"/>
            <w:vAlign w:val="bottom"/>
            <w:hideMark/>
          </w:tcPr>
          <w:p w:rsidR="00771D96" w:rsidRDefault="00771D96" w:rsidP="00FE33D4"/>
        </w:tc>
        <w:tc>
          <w:tcPr>
            <w:tcW w:w="1531" w:type="dxa"/>
            <w:tcBorders>
              <w:top w:val="nil"/>
              <w:left w:val="nil"/>
              <w:bottom w:val="single" w:sz="4" w:space="0" w:color="auto"/>
              <w:right w:val="nil"/>
            </w:tcBorders>
            <w:vAlign w:val="bottom"/>
          </w:tcPr>
          <w:p w:rsidR="00771D96" w:rsidRDefault="00771D96" w:rsidP="00FE33D4">
            <w:pPr>
              <w:jc w:val="center"/>
            </w:pPr>
            <w:r>
              <w:t>ноября</w:t>
            </w:r>
          </w:p>
        </w:tc>
        <w:tc>
          <w:tcPr>
            <w:tcW w:w="465" w:type="dxa"/>
            <w:gridSpan w:val="2"/>
            <w:vAlign w:val="bottom"/>
            <w:hideMark/>
          </w:tcPr>
          <w:p w:rsidR="00771D96" w:rsidRPr="00A36813" w:rsidRDefault="00771D96" w:rsidP="00FE33D4">
            <w:pPr>
              <w:jc w:val="right"/>
              <w:rPr>
                <w:sz w:val="20"/>
                <w:szCs w:val="20"/>
              </w:rPr>
            </w:pPr>
          </w:p>
        </w:tc>
        <w:tc>
          <w:tcPr>
            <w:tcW w:w="567" w:type="dxa"/>
            <w:gridSpan w:val="3"/>
            <w:tcBorders>
              <w:top w:val="nil"/>
              <w:left w:val="nil"/>
              <w:bottom w:val="single" w:sz="4" w:space="0" w:color="auto"/>
              <w:right w:val="nil"/>
            </w:tcBorders>
            <w:vAlign w:val="bottom"/>
          </w:tcPr>
          <w:p w:rsidR="00771D96" w:rsidRDefault="00771D96" w:rsidP="00FE33D4">
            <w:r>
              <w:t>2015</w:t>
            </w:r>
          </w:p>
        </w:tc>
        <w:tc>
          <w:tcPr>
            <w:tcW w:w="255" w:type="dxa"/>
            <w:vAlign w:val="bottom"/>
            <w:hideMark/>
          </w:tcPr>
          <w:p w:rsidR="00771D96" w:rsidRDefault="00771D96" w:rsidP="00FE33D4">
            <w:pPr>
              <w:jc w:val="right"/>
            </w:pPr>
            <w:r>
              <w:t>г.</w:t>
            </w:r>
          </w:p>
        </w:tc>
      </w:tr>
    </w:tbl>
    <w:p w:rsidR="00771D96" w:rsidRDefault="00771D96" w:rsidP="00771D96">
      <w:r>
        <w:t>М.П.</w:t>
      </w:r>
    </w:p>
    <w:p w:rsidR="00AE44D2" w:rsidRDefault="00AE44D2" w:rsidP="00AE44D2"/>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Pr>
        <w:spacing w:before="360"/>
        <w:ind w:left="5103"/>
        <w:jc w:val="center"/>
      </w:pPr>
      <w:r>
        <w:t>Утверждаю</w:t>
      </w:r>
    </w:p>
    <w:p w:rsidR="00840AFA" w:rsidRDefault="00840AFA" w:rsidP="00840AFA">
      <w:pPr>
        <w:spacing w:before="120"/>
        <w:ind w:left="5103"/>
      </w:pPr>
      <w:r>
        <w:t>Заместитель главы администрации</w:t>
      </w:r>
    </w:p>
    <w:p w:rsidR="00840AFA" w:rsidRDefault="00840AFA" w:rsidP="00840AFA">
      <w:pPr>
        <w:ind w:left="5103"/>
      </w:pPr>
      <w:r>
        <w:t>Щекинского района</w:t>
      </w:r>
    </w:p>
    <w:p w:rsidR="00840AFA" w:rsidRDefault="00840AFA" w:rsidP="00840AFA">
      <w:pPr>
        <w:ind w:left="5103"/>
      </w:pPr>
      <w:r>
        <w:t xml:space="preserve"> по развитию инженерной  инфраструктуры        и жилищно-коммунальному хозяйству   </w:t>
      </w:r>
    </w:p>
    <w:p w:rsidR="00840AFA" w:rsidRDefault="00840AFA" w:rsidP="00840AFA">
      <w:pPr>
        <w:ind w:left="5103"/>
        <w:jc w:val="center"/>
      </w:pPr>
      <w:r>
        <w:t xml:space="preserve">                           </w:t>
      </w:r>
    </w:p>
    <w:p w:rsidR="00840AFA" w:rsidRDefault="00840AFA" w:rsidP="00840AFA">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840AFA" w:rsidRDefault="00840AFA" w:rsidP="00840AFA">
      <w:pPr>
        <w:ind w:left="6521" w:right="1416"/>
        <w:jc w:val="center"/>
        <w:rPr>
          <w:sz w:val="18"/>
          <w:szCs w:val="18"/>
        </w:rPr>
      </w:pPr>
    </w:p>
    <w:p w:rsidR="00840AFA" w:rsidRDefault="00840AFA" w:rsidP="00840AFA">
      <w:pPr>
        <w:spacing w:before="400"/>
        <w:jc w:val="center"/>
        <w:rPr>
          <w:b/>
          <w:bCs/>
          <w:sz w:val="26"/>
          <w:szCs w:val="26"/>
        </w:rPr>
      </w:pPr>
      <w:r>
        <w:rPr>
          <w:b/>
          <w:bCs/>
          <w:sz w:val="26"/>
          <w:szCs w:val="26"/>
        </w:rPr>
        <w:t>АКТ</w:t>
      </w:r>
    </w:p>
    <w:p w:rsidR="00840AFA" w:rsidRDefault="00840AFA" w:rsidP="00840AFA">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840AFA" w:rsidRDefault="00840AFA" w:rsidP="00840AFA">
      <w:pPr>
        <w:spacing w:before="240"/>
        <w:jc w:val="center"/>
      </w:pPr>
      <w:smartTag w:uri="urn:schemas-microsoft-com:office:smarttags" w:element="place">
        <w:r>
          <w:rPr>
            <w:lang w:val="en-US"/>
          </w:rPr>
          <w:t>I</w:t>
        </w:r>
        <w:r>
          <w:t>.</w:t>
        </w:r>
      </w:smartTag>
      <w:r>
        <w:t xml:space="preserve"> Общие сведения о многоквартирном доме</w:t>
      </w:r>
    </w:p>
    <w:p w:rsidR="00840AFA" w:rsidRDefault="00840AFA" w:rsidP="00840AFA">
      <w:pPr>
        <w:spacing w:before="240"/>
        <w:ind w:firstLine="567"/>
        <w:rPr>
          <w:b/>
        </w:rPr>
      </w:pPr>
      <w:r>
        <w:t xml:space="preserve">1. Адрес многоквартирного дома    </w:t>
      </w:r>
      <w:r>
        <w:rPr>
          <w:b/>
        </w:rPr>
        <w:t>ул. Первомайская</w:t>
      </w:r>
      <w:r w:rsidR="00AE44D2">
        <w:rPr>
          <w:b/>
        </w:rPr>
        <w:t>,</w:t>
      </w:r>
      <w:r>
        <w:rPr>
          <w:b/>
        </w:rPr>
        <w:t xml:space="preserve">  д. 11</w:t>
      </w:r>
    </w:p>
    <w:p w:rsidR="00840AFA" w:rsidRDefault="00840AFA" w:rsidP="00840AFA">
      <w:pPr>
        <w:pBdr>
          <w:top w:val="single" w:sz="4" w:space="0" w:color="auto"/>
        </w:pBdr>
        <w:ind w:left="4054"/>
        <w:rPr>
          <w:sz w:val="2"/>
          <w:szCs w:val="2"/>
        </w:rPr>
      </w:pPr>
    </w:p>
    <w:p w:rsidR="00840AFA" w:rsidRDefault="00840AFA" w:rsidP="00840AFA">
      <w:pPr>
        <w:ind w:firstLine="567"/>
        <w:rPr>
          <w:sz w:val="2"/>
          <w:szCs w:val="2"/>
        </w:rPr>
      </w:pPr>
      <w:r>
        <w:t xml:space="preserve">2. Кадастровый номер многоквартирного дома (при его наличии)  </w:t>
      </w:r>
    </w:p>
    <w:p w:rsidR="00840AFA" w:rsidRDefault="00840AFA" w:rsidP="00840AFA">
      <w:pPr>
        <w:pBdr>
          <w:top w:val="single" w:sz="4" w:space="1" w:color="auto"/>
        </w:pBdr>
        <w:ind w:left="567"/>
        <w:rPr>
          <w:sz w:val="2"/>
          <w:szCs w:val="2"/>
        </w:rPr>
      </w:pPr>
    </w:p>
    <w:p w:rsidR="00840AFA" w:rsidRDefault="00840AFA" w:rsidP="00840AFA">
      <w:pPr>
        <w:ind w:firstLine="567"/>
      </w:pPr>
      <w:r>
        <w:t xml:space="preserve">3. Серия, тип постройки   </w:t>
      </w:r>
      <w:r>
        <w:rPr>
          <w:b/>
        </w:rPr>
        <w:t>жилой дом</w:t>
      </w:r>
    </w:p>
    <w:p w:rsidR="00840AFA" w:rsidRDefault="00840AFA" w:rsidP="00840AFA">
      <w:pPr>
        <w:pBdr>
          <w:top w:val="single" w:sz="4" w:space="1" w:color="auto"/>
        </w:pBdr>
        <w:ind w:left="3175"/>
        <w:rPr>
          <w:sz w:val="2"/>
          <w:szCs w:val="2"/>
        </w:rPr>
      </w:pPr>
    </w:p>
    <w:p w:rsidR="00840AFA" w:rsidRDefault="00840AFA" w:rsidP="00840AFA">
      <w:pPr>
        <w:ind w:firstLine="567"/>
        <w:rPr>
          <w:b/>
        </w:rPr>
      </w:pPr>
      <w:r>
        <w:t xml:space="preserve">4. Год постройки  </w:t>
      </w:r>
      <w:r>
        <w:rPr>
          <w:b/>
        </w:rPr>
        <w:t>1953</w:t>
      </w:r>
    </w:p>
    <w:p w:rsidR="00840AFA" w:rsidRDefault="00840AFA" w:rsidP="00840AFA">
      <w:pPr>
        <w:pBdr>
          <w:top w:val="single" w:sz="4" w:space="1" w:color="auto"/>
        </w:pBdr>
        <w:ind w:left="2438"/>
        <w:rPr>
          <w:b/>
          <w:sz w:val="2"/>
          <w:szCs w:val="2"/>
        </w:rPr>
      </w:pPr>
    </w:p>
    <w:p w:rsidR="00840AFA" w:rsidRDefault="00840AFA" w:rsidP="00840AFA">
      <w:pPr>
        <w:ind w:firstLine="567"/>
        <w:rPr>
          <w:sz w:val="2"/>
          <w:szCs w:val="2"/>
        </w:rPr>
      </w:pPr>
      <w:r>
        <w:t xml:space="preserve">5. Степень износа по данным государственного технического учета    </w:t>
      </w:r>
      <w:r>
        <w:rPr>
          <w:b/>
        </w:rPr>
        <w:t>56%</w:t>
      </w:r>
    </w:p>
    <w:p w:rsidR="00840AFA" w:rsidRDefault="00840AFA" w:rsidP="00840AFA">
      <w:pPr>
        <w:pBdr>
          <w:top w:val="single" w:sz="4" w:space="1" w:color="auto"/>
        </w:pBdr>
        <w:ind w:left="567"/>
        <w:rPr>
          <w:sz w:val="2"/>
          <w:szCs w:val="2"/>
        </w:rPr>
      </w:pPr>
    </w:p>
    <w:p w:rsidR="00840AFA" w:rsidRDefault="00840AFA" w:rsidP="00840AFA">
      <w:pPr>
        <w:ind w:firstLine="567"/>
      </w:pPr>
      <w:r>
        <w:lastRenderedPageBreak/>
        <w:t xml:space="preserve">6. Степень фактического износа  </w:t>
      </w:r>
    </w:p>
    <w:p w:rsidR="00840AFA" w:rsidRDefault="00840AFA" w:rsidP="00840AFA">
      <w:pPr>
        <w:pBdr>
          <w:top w:val="single" w:sz="4" w:space="1" w:color="auto"/>
        </w:pBdr>
        <w:ind w:left="3969"/>
        <w:rPr>
          <w:sz w:val="2"/>
          <w:szCs w:val="2"/>
        </w:rPr>
      </w:pPr>
    </w:p>
    <w:p w:rsidR="00840AFA" w:rsidRDefault="00840AFA" w:rsidP="00840AFA">
      <w:pPr>
        <w:ind w:firstLine="567"/>
      </w:pPr>
      <w:r>
        <w:t xml:space="preserve">7. Год последнего капитального ремонта  </w:t>
      </w:r>
      <w:r>
        <w:rPr>
          <w:b/>
        </w:rPr>
        <w:t>1972</w:t>
      </w:r>
    </w:p>
    <w:p w:rsidR="00840AFA" w:rsidRDefault="00840AFA" w:rsidP="00840AFA">
      <w:pPr>
        <w:pBdr>
          <w:top w:val="single" w:sz="4" w:space="1" w:color="auto"/>
        </w:pBdr>
        <w:ind w:left="4865"/>
        <w:rPr>
          <w:sz w:val="2"/>
          <w:szCs w:val="2"/>
        </w:rPr>
      </w:pPr>
    </w:p>
    <w:p w:rsidR="00840AFA" w:rsidRDefault="00840AFA" w:rsidP="00840AFA">
      <w:pPr>
        <w:ind w:firstLine="567"/>
        <w:jc w:val="both"/>
      </w:pPr>
      <w:r>
        <w:t>8. Реквизиты правового акта о признании многоквартирного дома аварийным и подлежащим сносу  -</w:t>
      </w:r>
    </w:p>
    <w:p w:rsidR="00840AFA" w:rsidRDefault="00840AFA" w:rsidP="00840AFA">
      <w:pPr>
        <w:pBdr>
          <w:top w:val="single" w:sz="4" w:space="1" w:color="auto"/>
        </w:pBdr>
        <w:ind w:left="709"/>
        <w:rPr>
          <w:sz w:val="2"/>
          <w:szCs w:val="2"/>
        </w:rPr>
      </w:pPr>
    </w:p>
    <w:p w:rsidR="00840AFA" w:rsidRDefault="00840AFA" w:rsidP="00840AFA">
      <w:pPr>
        <w:ind w:firstLine="567"/>
      </w:pPr>
      <w:r>
        <w:t xml:space="preserve">9. Количество этажей </w:t>
      </w:r>
      <w:r>
        <w:rPr>
          <w:b/>
        </w:rPr>
        <w:t>1</w:t>
      </w:r>
    </w:p>
    <w:p w:rsidR="00840AFA" w:rsidRDefault="00840AFA" w:rsidP="00840AFA">
      <w:pPr>
        <w:pBdr>
          <w:top w:val="single" w:sz="4" w:space="1" w:color="auto"/>
        </w:pBdr>
        <w:ind w:left="2920"/>
        <w:rPr>
          <w:sz w:val="2"/>
          <w:szCs w:val="2"/>
        </w:rPr>
      </w:pPr>
    </w:p>
    <w:p w:rsidR="00840AFA" w:rsidRDefault="00840AFA" w:rsidP="00840AFA">
      <w:pPr>
        <w:ind w:firstLine="567"/>
        <w:rPr>
          <w:b/>
        </w:rPr>
      </w:pPr>
      <w:r>
        <w:t xml:space="preserve">10. Наличие подвала    </w:t>
      </w:r>
      <w:r>
        <w:rPr>
          <w:b/>
        </w:rPr>
        <w:t>нет</w:t>
      </w:r>
    </w:p>
    <w:p w:rsidR="00840AFA" w:rsidRDefault="00840AFA" w:rsidP="00840AFA">
      <w:pPr>
        <w:pBdr>
          <w:top w:val="single" w:sz="4" w:space="1" w:color="auto"/>
        </w:pBdr>
        <w:ind w:left="2835"/>
        <w:rPr>
          <w:sz w:val="2"/>
          <w:szCs w:val="2"/>
        </w:rPr>
      </w:pPr>
    </w:p>
    <w:p w:rsidR="00840AFA" w:rsidRDefault="00840AFA" w:rsidP="00840AFA">
      <w:pPr>
        <w:ind w:firstLine="567"/>
        <w:rPr>
          <w:b/>
        </w:rPr>
      </w:pPr>
      <w:r>
        <w:t xml:space="preserve">11. Наличие цокольного этажа </w:t>
      </w:r>
      <w:r>
        <w:rPr>
          <w:b/>
        </w:rPr>
        <w:t>нет</w:t>
      </w:r>
    </w:p>
    <w:p w:rsidR="00840AFA" w:rsidRDefault="00840AFA" w:rsidP="00840AFA">
      <w:pPr>
        <w:pBdr>
          <w:top w:val="single" w:sz="4" w:space="1" w:color="auto"/>
        </w:pBdr>
        <w:ind w:left="3828"/>
        <w:rPr>
          <w:sz w:val="2"/>
          <w:szCs w:val="2"/>
        </w:rPr>
      </w:pPr>
    </w:p>
    <w:p w:rsidR="00840AFA" w:rsidRDefault="00840AFA" w:rsidP="00840AFA">
      <w:pPr>
        <w:ind w:firstLine="567"/>
        <w:rPr>
          <w:b/>
        </w:rPr>
      </w:pPr>
      <w:r>
        <w:t xml:space="preserve">12. Наличие мансарды  </w:t>
      </w:r>
      <w:r>
        <w:rPr>
          <w:b/>
        </w:rPr>
        <w:t>нет</w:t>
      </w:r>
    </w:p>
    <w:p w:rsidR="00840AFA" w:rsidRDefault="00840AFA" w:rsidP="00840AFA">
      <w:pPr>
        <w:pBdr>
          <w:top w:val="single" w:sz="4" w:space="1" w:color="auto"/>
        </w:pBdr>
        <w:ind w:left="3005"/>
        <w:rPr>
          <w:sz w:val="2"/>
          <w:szCs w:val="2"/>
        </w:rPr>
      </w:pPr>
    </w:p>
    <w:p w:rsidR="00840AFA" w:rsidRDefault="00840AFA" w:rsidP="00840AFA">
      <w:pPr>
        <w:ind w:firstLine="567"/>
        <w:rPr>
          <w:b/>
        </w:rPr>
      </w:pPr>
      <w:r>
        <w:t xml:space="preserve">13. Наличие мезонина  </w:t>
      </w:r>
      <w:r>
        <w:rPr>
          <w:b/>
        </w:rPr>
        <w:t>нет</w:t>
      </w:r>
    </w:p>
    <w:p w:rsidR="00840AFA" w:rsidRDefault="00840AFA" w:rsidP="00840AFA">
      <w:pPr>
        <w:pBdr>
          <w:top w:val="single" w:sz="4" w:space="1" w:color="auto"/>
        </w:pBdr>
        <w:ind w:left="2977"/>
        <w:rPr>
          <w:sz w:val="2"/>
          <w:szCs w:val="2"/>
        </w:rPr>
      </w:pPr>
    </w:p>
    <w:p w:rsidR="00840AFA" w:rsidRDefault="00840AFA" w:rsidP="00840AFA">
      <w:pPr>
        <w:ind w:firstLine="567"/>
        <w:rPr>
          <w:b/>
        </w:rPr>
      </w:pPr>
      <w:r>
        <w:t>14. Количество квартир</w:t>
      </w:r>
      <w:r>
        <w:rPr>
          <w:b/>
        </w:rPr>
        <w:t>2</w:t>
      </w:r>
    </w:p>
    <w:p w:rsidR="00840AFA" w:rsidRDefault="00840AFA" w:rsidP="00840AFA">
      <w:pPr>
        <w:pBdr>
          <w:top w:val="single" w:sz="4" w:space="1" w:color="auto"/>
        </w:pBdr>
        <w:ind w:left="3119"/>
        <w:rPr>
          <w:sz w:val="2"/>
          <w:szCs w:val="2"/>
        </w:rPr>
      </w:pPr>
    </w:p>
    <w:p w:rsidR="00840AFA" w:rsidRDefault="00840AFA" w:rsidP="00840AFA">
      <w:pPr>
        <w:ind w:firstLine="567"/>
        <w:jc w:val="both"/>
        <w:rPr>
          <w:sz w:val="2"/>
          <w:szCs w:val="2"/>
        </w:rPr>
      </w:pPr>
      <w:r>
        <w:t>15. Количество нежилых помещений, не входящих в состав общего имущества</w:t>
      </w:r>
      <w:r>
        <w:br/>
      </w:r>
    </w:p>
    <w:p w:rsidR="00840AFA" w:rsidRDefault="00840AFA" w:rsidP="00840AFA">
      <w:pPr>
        <w:ind w:left="567"/>
      </w:pPr>
      <w:r>
        <w:t xml:space="preserve"> помещение</w:t>
      </w:r>
    </w:p>
    <w:p w:rsidR="00840AFA" w:rsidRDefault="00840AFA" w:rsidP="00840AFA">
      <w:pPr>
        <w:pBdr>
          <w:top w:val="single" w:sz="4" w:space="1" w:color="auto"/>
        </w:pBdr>
        <w:ind w:left="567"/>
        <w:rPr>
          <w:sz w:val="2"/>
          <w:szCs w:val="2"/>
        </w:rPr>
      </w:pPr>
    </w:p>
    <w:p w:rsidR="00840AFA" w:rsidRDefault="00840AFA" w:rsidP="00840AFA">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Pr>
          <w:b/>
        </w:rPr>
        <w:t>нет</w:t>
      </w:r>
    </w:p>
    <w:p w:rsidR="00840AFA" w:rsidRDefault="00840AFA" w:rsidP="00840AFA">
      <w:pPr>
        <w:pBdr>
          <w:top w:val="single" w:sz="4" w:space="1" w:color="auto"/>
        </w:pBdr>
        <w:rPr>
          <w:sz w:val="2"/>
          <w:szCs w:val="2"/>
        </w:rPr>
      </w:pPr>
    </w:p>
    <w:p w:rsidR="00840AFA" w:rsidRDefault="00840AFA" w:rsidP="00840AFA">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840AFA" w:rsidRDefault="00840AFA" w:rsidP="00840AFA">
      <w:r>
        <w:t xml:space="preserve">               нет</w:t>
      </w:r>
    </w:p>
    <w:p w:rsidR="00840AFA" w:rsidRDefault="00840AFA" w:rsidP="00840AFA">
      <w:pPr>
        <w:pBdr>
          <w:top w:val="single" w:sz="4" w:space="1" w:color="auto"/>
        </w:pBdr>
        <w:rPr>
          <w:sz w:val="2"/>
          <w:szCs w:val="2"/>
        </w:rPr>
      </w:pPr>
    </w:p>
    <w:p w:rsidR="00840AFA" w:rsidRDefault="00840AFA" w:rsidP="00840AFA">
      <w:pPr>
        <w:tabs>
          <w:tab w:val="center" w:pos="5387"/>
          <w:tab w:val="left" w:pos="7371"/>
        </w:tabs>
        <w:ind w:firstLine="567"/>
      </w:pPr>
      <w:r>
        <w:t>18. Строительный объем</w:t>
      </w:r>
      <w:r>
        <w:rPr>
          <w:b/>
        </w:rPr>
        <w:t>227</w:t>
      </w:r>
      <w:r>
        <w:tab/>
      </w:r>
      <w:r>
        <w:tab/>
        <w:t>куб. м</w:t>
      </w:r>
    </w:p>
    <w:p w:rsidR="00840AFA" w:rsidRDefault="00840AFA" w:rsidP="00840AFA">
      <w:pPr>
        <w:tabs>
          <w:tab w:val="center" w:pos="5387"/>
          <w:tab w:val="left" w:pos="7371"/>
        </w:tabs>
        <w:ind w:firstLine="567"/>
      </w:pPr>
      <w:r>
        <w:t>19. Площадь:</w:t>
      </w:r>
    </w:p>
    <w:p w:rsidR="00840AFA" w:rsidRDefault="00840AFA" w:rsidP="00840AFA">
      <w:pPr>
        <w:tabs>
          <w:tab w:val="center" w:pos="2835"/>
          <w:tab w:val="left" w:pos="4678"/>
        </w:tabs>
        <w:ind w:firstLine="567"/>
        <w:jc w:val="both"/>
      </w:pPr>
      <w:r>
        <w:t>а) многоквартирного дома с лоджиями, балконами, шкафами, коридорами и лестничными клетками 4</w:t>
      </w:r>
      <w:r>
        <w:rPr>
          <w:b/>
        </w:rPr>
        <w:t>6,2</w:t>
      </w:r>
      <w:r>
        <w:tab/>
      </w:r>
      <w:r>
        <w:tab/>
        <w:t>кв. м</w:t>
      </w:r>
    </w:p>
    <w:p w:rsidR="00840AFA" w:rsidRDefault="00840AFA" w:rsidP="00840AFA">
      <w:pPr>
        <w:pBdr>
          <w:top w:val="single" w:sz="4" w:space="1" w:color="auto"/>
        </w:pBdr>
        <w:ind w:left="1049" w:right="5642"/>
        <w:rPr>
          <w:sz w:val="2"/>
          <w:szCs w:val="2"/>
        </w:rPr>
      </w:pPr>
    </w:p>
    <w:p w:rsidR="00840AFA" w:rsidRDefault="00840AFA" w:rsidP="00840AFA">
      <w:pPr>
        <w:tabs>
          <w:tab w:val="center" w:pos="7598"/>
          <w:tab w:val="right" w:pos="10206"/>
        </w:tabs>
        <w:ind w:firstLine="567"/>
      </w:pPr>
      <w:r>
        <w:t>б) жилых помещений (общая площадь квартир  46,2кв. м</w:t>
      </w:r>
    </w:p>
    <w:p w:rsidR="00840AFA" w:rsidRDefault="00840AFA" w:rsidP="00840AFA">
      <w:pPr>
        <w:pBdr>
          <w:top w:val="single" w:sz="4" w:space="1" w:color="auto"/>
        </w:pBdr>
        <w:ind w:left="5585" w:right="624"/>
        <w:rPr>
          <w:sz w:val="2"/>
          <w:szCs w:val="2"/>
        </w:rPr>
      </w:pPr>
    </w:p>
    <w:p w:rsidR="00840AFA" w:rsidRDefault="00840AFA" w:rsidP="00840AFA">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840AFA" w:rsidRDefault="00840AFA" w:rsidP="00840AFA">
      <w:pPr>
        <w:pBdr>
          <w:top w:val="single" w:sz="4" w:space="1" w:color="auto"/>
        </w:pBdr>
        <w:ind w:left="3941" w:right="2240"/>
        <w:rPr>
          <w:sz w:val="2"/>
          <w:szCs w:val="2"/>
        </w:rPr>
      </w:pPr>
    </w:p>
    <w:p w:rsidR="00840AFA" w:rsidRDefault="00840AFA" w:rsidP="00840AFA">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840AFA" w:rsidRDefault="00840AFA" w:rsidP="00840AFA">
      <w:pPr>
        <w:pBdr>
          <w:top w:val="single" w:sz="4" w:space="1" w:color="auto"/>
        </w:pBdr>
        <w:ind w:left="4734" w:right="1389"/>
        <w:rPr>
          <w:sz w:val="2"/>
          <w:szCs w:val="2"/>
        </w:rPr>
      </w:pPr>
    </w:p>
    <w:p w:rsidR="00840AFA" w:rsidRDefault="00840AFA" w:rsidP="00840AFA">
      <w:pPr>
        <w:tabs>
          <w:tab w:val="center" w:pos="5245"/>
          <w:tab w:val="left" w:pos="7088"/>
        </w:tabs>
        <w:ind w:firstLine="567"/>
      </w:pPr>
      <w:r>
        <w:t xml:space="preserve">20. Количество лестниц  </w:t>
      </w:r>
      <w:r>
        <w:rPr>
          <w:b/>
        </w:rPr>
        <w:t>нет</w:t>
      </w:r>
      <w:r>
        <w:tab/>
        <w:t>шт.</w:t>
      </w:r>
    </w:p>
    <w:p w:rsidR="00840AFA" w:rsidRDefault="00840AFA" w:rsidP="00840AFA">
      <w:pPr>
        <w:pBdr>
          <w:top w:val="single" w:sz="4" w:space="1" w:color="auto"/>
        </w:pBdr>
        <w:ind w:left="3147" w:right="3232"/>
        <w:rPr>
          <w:sz w:val="2"/>
          <w:szCs w:val="2"/>
        </w:rPr>
      </w:pPr>
    </w:p>
    <w:p w:rsidR="00840AFA" w:rsidRDefault="00840AFA" w:rsidP="00840AFA">
      <w:pPr>
        <w:ind w:firstLine="567"/>
        <w:jc w:val="both"/>
        <w:rPr>
          <w:sz w:val="2"/>
          <w:szCs w:val="2"/>
        </w:rPr>
      </w:pPr>
      <w:r>
        <w:t>21. Уборочная площадь лестниц (включая межквартирные лестничные площадки)</w:t>
      </w:r>
      <w:r>
        <w:br/>
      </w:r>
    </w:p>
    <w:p w:rsidR="00840AFA" w:rsidRDefault="00840AFA" w:rsidP="00840AFA">
      <w:pPr>
        <w:tabs>
          <w:tab w:val="left" w:pos="3969"/>
        </w:tabs>
        <w:rPr>
          <w:sz w:val="2"/>
          <w:szCs w:val="2"/>
        </w:rPr>
      </w:pPr>
      <w:r>
        <w:rPr>
          <w:b/>
        </w:rPr>
        <w:t>нет</w:t>
      </w:r>
      <w:r>
        <w:tab/>
        <w:t>кв. м</w:t>
      </w:r>
    </w:p>
    <w:p w:rsidR="00840AFA" w:rsidRDefault="00840AFA" w:rsidP="00840AFA">
      <w:pPr>
        <w:tabs>
          <w:tab w:val="center" w:pos="7230"/>
          <w:tab w:val="left" w:pos="9356"/>
        </w:tabs>
        <w:ind w:firstLine="567"/>
      </w:pPr>
      <w:r>
        <w:t xml:space="preserve">22. Уборочная площадь общих коридоров  </w:t>
      </w:r>
      <w:r>
        <w:tab/>
        <w:t>кв. м</w:t>
      </w:r>
    </w:p>
    <w:p w:rsidR="00840AFA" w:rsidRDefault="00840AFA" w:rsidP="00840AFA">
      <w:pPr>
        <w:pBdr>
          <w:top w:val="single" w:sz="4" w:space="1" w:color="auto"/>
        </w:pBdr>
        <w:ind w:left="4990" w:right="964"/>
        <w:rPr>
          <w:sz w:val="2"/>
          <w:szCs w:val="2"/>
        </w:rPr>
      </w:pPr>
    </w:p>
    <w:p w:rsidR="00840AFA" w:rsidRDefault="00840AFA" w:rsidP="00840AFA">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Pr>
          <w:b/>
        </w:rPr>
        <w:t>)              нет</w:t>
      </w:r>
      <w:r>
        <w:tab/>
      </w:r>
      <w:r>
        <w:tab/>
        <w:t>кв. м</w:t>
      </w:r>
    </w:p>
    <w:p w:rsidR="00840AFA" w:rsidRDefault="00840AFA" w:rsidP="00840AFA">
      <w:pPr>
        <w:pBdr>
          <w:top w:val="single" w:sz="4" w:space="1" w:color="auto"/>
        </w:pBdr>
        <w:ind w:left="4082" w:right="1814"/>
        <w:rPr>
          <w:sz w:val="2"/>
          <w:szCs w:val="2"/>
        </w:rPr>
      </w:pPr>
    </w:p>
    <w:p w:rsidR="00840AFA" w:rsidRDefault="00840AFA" w:rsidP="00840AFA">
      <w:pPr>
        <w:ind w:firstLine="567"/>
        <w:jc w:val="both"/>
        <w:rPr>
          <w:b/>
        </w:rPr>
      </w:pPr>
      <w:r>
        <w:t>24. Площадь земельного участка, входящего в состав общего имущества многоквартирного дома</w:t>
      </w:r>
      <w:r>
        <w:rPr>
          <w:b/>
        </w:rPr>
        <w:t>337</w:t>
      </w:r>
    </w:p>
    <w:p w:rsidR="00840AFA" w:rsidRDefault="00840AFA" w:rsidP="00840AFA">
      <w:pPr>
        <w:pBdr>
          <w:top w:val="single" w:sz="4" w:space="1" w:color="auto"/>
        </w:pBdr>
        <w:ind w:left="601"/>
        <w:rPr>
          <w:sz w:val="2"/>
          <w:szCs w:val="2"/>
        </w:rPr>
      </w:pPr>
    </w:p>
    <w:p w:rsidR="00840AFA" w:rsidRDefault="00840AFA" w:rsidP="00840AFA">
      <w:pPr>
        <w:ind w:firstLine="567"/>
        <w:rPr>
          <w:b/>
          <w:sz w:val="2"/>
          <w:szCs w:val="2"/>
        </w:rPr>
      </w:pPr>
      <w:r>
        <w:t xml:space="preserve">25. Кадастровый номер земельного участка (при его наличии) </w:t>
      </w:r>
    </w:p>
    <w:p w:rsidR="00840AFA" w:rsidRDefault="00840AFA" w:rsidP="00840AFA">
      <w:pPr>
        <w:pBdr>
          <w:top w:val="single" w:sz="4" w:space="1" w:color="auto"/>
        </w:pBdr>
        <w:rPr>
          <w:sz w:val="2"/>
          <w:szCs w:val="2"/>
        </w:rPr>
      </w:pPr>
    </w:p>
    <w:p w:rsidR="00840AFA" w:rsidRDefault="00840AFA" w:rsidP="00840AFA">
      <w:pPr>
        <w:spacing w:before="360" w:after="240"/>
        <w:jc w:val="center"/>
      </w:pPr>
      <w:r>
        <w:rPr>
          <w:lang w:val="en-US"/>
        </w:rPr>
        <w:t>II</w:t>
      </w:r>
      <w:r>
        <w:t>. Техническое состояние многоквартирного дома, включая пристройки</w:t>
      </w:r>
    </w:p>
    <w:tbl>
      <w:tblPr>
        <w:tblW w:w="9420" w:type="dxa"/>
        <w:tblLayout w:type="fixed"/>
        <w:tblCellMar>
          <w:left w:w="28" w:type="dxa"/>
          <w:right w:w="28" w:type="dxa"/>
        </w:tblCellMar>
        <w:tblLook w:val="04A0"/>
      </w:tblPr>
      <w:tblGrid>
        <w:gridCol w:w="3926"/>
        <w:gridCol w:w="2747"/>
        <w:gridCol w:w="2747"/>
      </w:tblGrid>
      <w:tr w:rsidR="00840AFA" w:rsidTr="00840AFA">
        <w:trPr>
          <w:trHeight w:val="648"/>
        </w:trPr>
        <w:tc>
          <w:tcPr>
            <w:tcW w:w="3928" w:type="dxa"/>
            <w:tcBorders>
              <w:top w:val="single" w:sz="4" w:space="0" w:color="auto"/>
              <w:left w:val="single" w:sz="4" w:space="0" w:color="auto"/>
              <w:bottom w:val="single" w:sz="4" w:space="0" w:color="auto"/>
              <w:right w:val="single" w:sz="4" w:space="0" w:color="auto"/>
            </w:tcBorders>
            <w:hideMark/>
          </w:tcPr>
          <w:p w:rsidR="00840AFA" w:rsidRDefault="00840AFA" w:rsidP="00840AFA">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hideMark/>
          </w:tcPr>
          <w:p w:rsidR="00840AFA" w:rsidRDefault="00840AFA" w:rsidP="00840AFA">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hideMark/>
          </w:tcPr>
          <w:p w:rsidR="00840AFA" w:rsidRDefault="00840AFA" w:rsidP="00840AFA">
            <w:pPr>
              <w:jc w:val="center"/>
            </w:pPr>
            <w:r>
              <w:t>Техническое состояние элементов общего имущества многоквартирного дома</w:t>
            </w:r>
          </w:p>
        </w:tc>
      </w:tr>
      <w:tr w:rsidR="00840AFA" w:rsidTr="00840AFA">
        <w:trPr>
          <w:trHeight w:val="158"/>
        </w:trPr>
        <w:tc>
          <w:tcPr>
            <w:tcW w:w="3928"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Бутовый  ленточный</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удовлетворительное</w:t>
            </w:r>
          </w:p>
        </w:tc>
      </w:tr>
      <w:tr w:rsidR="00840AFA" w:rsidTr="00840AFA">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Бревенчатые т. ст. 0,20</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удовлетворительное</w:t>
            </w:r>
          </w:p>
        </w:tc>
      </w:tr>
      <w:tr w:rsidR="00840AFA" w:rsidTr="00840AFA">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удовлетворительное</w:t>
            </w:r>
          </w:p>
        </w:tc>
      </w:tr>
      <w:tr w:rsidR="00840AFA" w:rsidTr="00840AFA">
        <w:trPr>
          <w:cantSplit/>
          <w:trHeight w:val="158"/>
        </w:trPr>
        <w:tc>
          <w:tcPr>
            <w:tcW w:w="3928" w:type="dxa"/>
            <w:tcBorders>
              <w:top w:val="nil"/>
              <w:left w:val="single" w:sz="4" w:space="0" w:color="auto"/>
              <w:bottom w:val="nil"/>
              <w:right w:val="single" w:sz="4" w:space="0" w:color="auto"/>
            </w:tcBorders>
            <w:hideMark/>
          </w:tcPr>
          <w:p w:rsidR="00840AFA" w:rsidRDefault="00840AFA" w:rsidP="00840AFA">
            <w:pPr>
              <w:ind w:left="57"/>
            </w:pPr>
            <w:r>
              <w:lastRenderedPageBreak/>
              <w:t>4. Перекрытия</w:t>
            </w:r>
          </w:p>
        </w:tc>
        <w:tc>
          <w:tcPr>
            <w:tcW w:w="2749" w:type="dxa"/>
            <w:vMerge w:val="restart"/>
            <w:tcBorders>
              <w:top w:val="nil"/>
              <w:left w:val="single" w:sz="4" w:space="0" w:color="auto"/>
              <w:bottom w:val="nil"/>
              <w:right w:val="single" w:sz="4" w:space="0" w:color="auto"/>
            </w:tcBorders>
            <w:hideMark/>
          </w:tcPr>
          <w:p w:rsidR="00840AFA" w:rsidRDefault="00840AFA" w:rsidP="00840AFA">
            <w:pPr>
              <w:ind w:left="57"/>
            </w:pPr>
            <w:r>
              <w:t>Деревянные отепленные</w:t>
            </w:r>
          </w:p>
        </w:tc>
        <w:tc>
          <w:tcPr>
            <w:tcW w:w="2749" w:type="dxa"/>
            <w:vMerge w:val="restart"/>
            <w:tcBorders>
              <w:top w:val="nil"/>
              <w:left w:val="single" w:sz="4" w:space="0" w:color="auto"/>
              <w:bottom w:val="nil"/>
              <w:right w:val="single" w:sz="4" w:space="0" w:color="auto"/>
            </w:tcBorders>
            <w:hideMark/>
          </w:tcPr>
          <w:p w:rsidR="00840AFA" w:rsidRDefault="00840AFA" w:rsidP="00840AFA">
            <w:pPr>
              <w:ind w:left="57"/>
            </w:pPr>
            <w:r>
              <w:t>удовлетворительное</w:t>
            </w:r>
          </w:p>
        </w:tc>
      </w:tr>
      <w:tr w:rsidR="00840AFA" w:rsidTr="00840AFA">
        <w:trPr>
          <w:cantSplit/>
          <w:trHeight w:val="166"/>
        </w:trPr>
        <w:tc>
          <w:tcPr>
            <w:tcW w:w="3928" w:type="dxa"/>
            <w:tcBorders>
              <w:top w:val="nil"/>
              <w:left w:val="single" w:sz="4" w:space="0" w:color="auto"/>
              <w:bottom w:val="nil"/>
              <w:right w:val="single" w:sz="4" w:space="0" w:color="auto"/>
            </w:tcBorders>
            <w:hideMark/>
          </w:tcPr>
          <w:p w:rsidR="00840AFA" w:rsidRDefault="00840AFA" w:rsidP="00840AFA">
            <w:pPr>
              <w:ind w:left="992"/>
            </w:pPr>
            <w:r>
              <w:t>чердачные</w:t>
            </w:r>
          </w:p>
        </w:tc>
        <w:tc>
          <w:tcPr>
            <w:tcW w:w="2749" w:type="dxa"/>
            <w:vMerge/>
            <w:tcBorders>
              <w:top w:val="nil"/>
              <w:left w:val="single" w:sz="4" w:space="0" w:color="auto"/>
              <w:bottom w:val="nil"/>
              <w:right w:val="single" w:sz="4" w:space="0" w:color="auto"/>
            </w:tcBorders>
            <w:vAlign w:val="center"/>
            <w:hideMark/>
          </w:tcPr>
          <w:p w:rsidR="00840AFA" w:rsidRDefault="00840AFA" w:rsidP="00840AFA"/>
        </w:tc>
        <w:tc>
          <w:tcPr>
            <w:tcW w:w="2749" w:type="dxa"/>
            <w:vMerge/>
            <w:tcBorders>
              <w:top w:val="nil"/>
              <w:left w:val="single" w:sz="4" w:space="0" w:color="auto"/>
              <w:bottom w:val="nil"/>
              <w:right w:val="single" w:sz="4" w:space="0" w:color="auto"/>
            </w:tcBorders>
            <w:vAlign w:val="center"/>
            <w:hideMark/>
          </w:tcPr>
          <w:p w:rsidR="00840AFA" w:rsidRDefault="00840AFA" w:rsidP="00840AFA"/>
        </w:tc>
      </w:tr>
      <w:tr w:rsidR="00840AFA" w:rsidTr="00840AFA">
        <w:trPr>
          <w:trHeight w:val="158"/>
        </w:trPr>
        <w:tc>
          <w:tcPr>
            <w:tcW w:w="3928" w:type="dxa"/>
            <w:tcBorders>
              <w:top w:val="nil"/>
              <w:left w:val="single" w:sz="4" w:space="0" w:color="auto"/>
              <w:bottom w:val="nil"/>
              <w:right w:val="single" w:sz="4" w:space="0" w:color="auto"/>
            </w:tcBorders>
            <w:hideMark/>
          </w:tcPr>
          <w:p w:rsidR="00840AFA" w:rsidRDefault="00840AFA" w:rsidP="00840AFA">
            <w:pPr>
              <w:ind w:left="992"/>
            </w:pPr>
            <w:r>
              <w:t>междуэтажные</w:t>
            </w:r>
          </w:p>
        </w:tc>
        <w:tc>
          <w:tcPr>
            <w:tcW w:w="2749" w:type="dxa"/>
            <w:tcBorders>
              <w:top w:val="nil"/>
              <w:left w:val="single" w:sz="4" w:space="0" w:color="auto"/>
              <w:bottom w:val="nil"/>
              <w:right w:val="single" w:sz="4" w:space="0" w:color="auto"/>
            </w:tcBorders>
          </w:tcPr>
          <w:p w:rsidR="00840AFA" w:rsidRDefault="00840AFA" w:rsidP="00840AFA">
            <w:pPr>
              <w:ind w:left="57"/>
            </w:pPr>
          </w:p>
        </w:tc>
        <w:tc>
          <w:tcPr>
            <w:tcW w:w="2749" w:type="dxa"/>
            <w:tcBorders>
              <w:top w:val="nil"/>
              <w:left w:val="single" w:sz="4" w:space="0" w:color="auto"/>
              <w:bottom w:val="nil"/>
              <w:right w:val="single" w:sz="4" w:space="0" w:color="auto"/>
            </w:tcBorders>
          </w:tcPr>
          <w:p w:rsidR="00840AFA" w:rsidRDefault="00840AFA" w:rsidP="00840AFA">
            <w:pPr>
              <w:ind w:left="57"/>
            </w:pPr>
          </w:p>
        </w:tc>
      </w:tr>
      <w:tr w:rsidR="00840AFA" w:rsidTr="00840AFA">
        <w:trPr>
          <w:trHeight w:val="158"/>
        </w:trPr>
        <w:tc>
          <w:tcPr>
            <w:tcW w:w="3928" w:type="dxa"/>
            <w:tcBorders>
              <w:top w:val="nil"/>
              <w:left w:val="single" w:sz="4" w:space="0" w:color="auto"/>
              <w:bottom w:val="nil"/>
              <w:right w:val="single" w:sz="4" w:space="0" w:color="auto"/>
            </w:tcBorders>
            <w:hideMark/>
          </w:tcPr>
          <w:p w:rsidR="00840AFA" w:rsidRDefault="00840AFA" w:rsidP="00840AFA">
            <w:pPr>
              <w:ind w:left="992"/>
            </w:pPr>
            <w:r>
              <w:t>подвальные</w:t>
            </w:r>
          </w:p>
        </w:tc>
        <w:tc>
          <w:tcPr>
            <w:tcW w:w="2749" w:type="dxa"/>
            <w:tcBorders>
              <w:top w:val="nil"/>
              <w:left w:val="single" w:sz="4" w:space="0" w:color="auto"/>
              <w:bottom w:val="nil"/>
              <w:right w:val="single" w:sz="4" w:space="0" w:color="auto"/>
            </w:tcBorders>
            <w:hideMark/>
          </w:tcPr>
          <w:p w:rsidR="00840AFA" w:rsidRDefault="00840AFA" w:rsidP="00840AFA">
            <w:pPr>
              <w:ind w:left="57"/>
            </w:pPr>
            <w:r>
              <w:t>----------«---------</w:t>
            </w:r>
          </w:p>
        </w:tc>
        <w:tc>
          <w:tcPr>
            <w:tcW w:w="2749" w:type="dxa"/>
            <w:tcBorders>
              <w:top w:val="nil"/>
              <w:left w:val="single" w:sz="4" w:space="0" w:color="auto"/>
              <w:bottom w:val="nil"/>
              <w:right w:val="single" w:sz="4" w:space="0" w:color="auto"/>
            </w:tcBorders>
          </w:tcPr>
          <w:p w:rsidR="00840AFA" w:rsidRDefault="00840AFA" w:rsidP="00840AFA">
            <w:pPr>
              <w:ind w:left="57"/>
            </w:pPr>
          </w:p>
        </w:tc>
      </w:tr>
      <w:tr w:rsidR="00840AFA" w:rsidTr="00840AFA">
        <w:trPr>
          <w:trHeight w:val="166"/>
        </w:trPr>
        <w:tc>
          <w:tcPr>
            <w:tcW w:w="3928" w:type="dxa"/>
            <w:tcBorders>
              <w:top w:val="nil"/>
              <w:left w:val="single" w:sz="4" w:space="0" w:color="auto"/>
              <w:bottom w:val="nil"/>
              <w:right w:val="single" w:sz="4" w:space="0" w:color="auto"/>
            </w:tcBorders>
            <w:hideMark/>
          </w:tcPr>
          <w:p w:rsidR="00840AFA" w:rsidRDefault="00840AFA" w:rsidP="00840AFA">
            <w:pPr>
              <w:ind w:left="992"/>
            </w:pPr>
            <w:r>
              <w:t>(другое)</w:t>
            </w:r>
          </w:p>
        </w:tc>
        <w:tc>
          <w:tcPr>
            <w:tcW w:w="2749" w:type="dxa"/>
            <w:tcBorders>
              <w:top w:val="nil"/>
              <w:left w:val="single" w:sz="4" w:space="0" w:color="auto"/>
              <w:bottom w:val="nil"/>
              <w:right w:val="single" w:sz="4" w:space="0" w:color="auto"/>
            </w:tcBorders>
          </w:tcPr>
          <w:p w:rsidR="00840AFA" w:rsidRDefault="00840AFA" w:rsidP="00840AFA">
            <w:pPr>
              <w:ind w:left="57"/>
            </w:pPr>
          </w:p>
        </w:tc>
        <w:tc>
          <w:tcPr>
            <w:tcW w:w="2749" w:type="dxa"/>
            <w:tcBorders>
              <w:top w:val="nil"/>
              <w:left w:val="single" w:sz="4" w:space="0" w:color="auto"/>
              <w:bottom w:val="nil"/>
              <w:right w:val="single" w:sz="4" w:space="0" w:color="auto"/>
            </w:tcBorders>
          </w:tcPr>
          <w:p w:rsidR="00840AFA" w:rsidRDefault="00840AFA" w:rsidP="00840AFA">
            <w:pPr>
              <w:ind w:left="57"/>
            </w:pPr>
          </w:p>
        </w:tc>
      </w:tr>
      <w:tr w:rsidR="00840AFA" w:rsidTr="00840AFA">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шифер</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удовлетворительное</w:t>
            </w:r>
          </w:p>
        </w:tc>
      </w:tr>
      <w:tr w:rsidR="00840AFA" w:rsidTr="00840AFA">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удовлетворительное</w:t>
            </w:r>
          </w:p>
        </w:tc>
      </w:tr>
      <w:tr w:rsidR="00840AFA" w:rsidTr="00840AFA">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840AFA" w:rsidRDefault="00840AFA" w:rsidP="00840AFA">
            <w:pPr>
              <w:ind w:left="57"/>
            </w:pPr>
            <w:r>
              <w:t>7. Проемы</w:t>
            </w:r>
          </w:p>
        </w:tc>
        <w:tc>
          <w:tcPr>
            <w:tcW w:w="2749" w:type="dxa"/>
            <w:vMerge w:val="restart"/>
            <w:tcBorders>
              <w:top w:val="single" w:sz="4" w:space="0" w:color="auto"/>
              <w:left w:val="nil"/>
              <w:bottom w:val="nil"/>
              <w:right w:val="single" w:sz="4" w:space="0" w:color="auto"/>
            </w:tcBorders>
            <w:vAlign w:val="bottom"/>
            <w:hideMark/>
          </w:tcPr>
          <w:p w:rsidR="00840AFA" w:rsidRDefault="00840AFA" w:rsidP="00840AFA">
            <w:pPr>
              <w:ind w:left="57"/>
            </w:pPr>
            <w:r>
              <w:t>Двойные створные</w:t>
            </w:r>
          </w:p>
        </w:tc>
        <w:tc>
          <w:tcPr>
            <w:tcW w:w="2749" w:type="dxa"/>
            <w:vMerge w:val="restart"/>
            <w:tcBorders>
              <w:top w:val="single" w:sz="4" w:space="0" w:color="auto"/>
              <w:left w:val="nil"/>
              <w:bottom w:val="nil"/>
              <w:right w:val="single" w:sz="4" w:space="0" w:color="auto"/>
            </w:tcBorders>
            <w:vAlign w:val="bottom"/>
            <w:hideMark/>
          </w:tcPr>
          <w:p w:rsidR="00840AFA" w:rsidRDefault="00840AFA" w:rsidP="00840AFA">
            <w:pPr>
              <w:ind w:left="57"/>
            </w:pPr>
            <w:r>
              <w:t>удовлетворительное</w:t>
            </w:r>
          </w:p>
        </w:tc>
      </w:tr>
      <w:tr w:rsidR="00840AFA" w:rsidTr="00840AFA">
        <w:trPr>
          <w:cantSplit/>
          <w:trHeight w:val="166"/>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окна</w:t>
            </w:r>
          </w:p>
        </w:tc>
        <w:tc>
          <w:tcPr>
            <w:tcW w:w="2749" w:type="dxa"/>
            <w:vMerge/>
            <w:tcBorders>
              <w:top w:val="single" w:sz="4" w:space="0" w:color="auto"/>
              <w:left w:val="nil"/>
              <w:bottom w:val="nil"/>
              <w:right w:val="single" w:sz="4" w:space="0" w:color="auto"/>
            </w:tcBorders>
            <w:vAlign w:val="center"/>
            <w:hideMark/>
          </w:tcPr>
          <w:p w:rsidR="00840AFA" w:rsidRDefault="00840AFA" w:rsidP="00840AFA"/>
        </w:tc>
        <w:tc>
          <w:tcPr>
            <w:tcW w:w="2749" w:type="dxa"/>
            <w:vMerge/>
            <w:tcBorders>
              <w:top w:val="single" w:sz="4" w:space="0" w:color="auto"/>
              <w:left w:val="nil"/>
              <w:bottom w:val="nil"/>
              <w:right w:val="single" w:sz="4" w:space="0" w:color="auto"/>
            </w:tcBorders>
            <w:vAlign w:val="center"/>
            <w:hideMark/>
          </w:tcPr>
          <w:p w:rsidR="00840AFA" w:rsidRDefault="00840AFA" w:rsidP="00840AFA"/>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двери</w:t>
            </w:r>
          </w:p>
        </w:tc>
        <w:tc>
          <w:tcPr>
            <w:tcW w:w="2749" w:type="dxa"/>
            <w:tcBorders>
              <w:top w:val="nil"/>
              <w:left w:val="nil"/>
              <w:bottom w:val="nil"/>
              <w:right w:val="single" w:sz="4" w:space="0" w:color="auto"/>
            </w:tcBorders>
            <w:vAlign w:val="bottom"/>
            <w:hideMark/>
          </w:tcPr>
          <w:p w:rsidR="00840AFA" w:rsidRDefault="00840AFA" w:rsidP="00840AFA">
            <w:pPr>
              <w:ind w:left="57"/>
            </w:pPr>
            <w:r>
              <w:t>филенчатые</w:t>
            </w:r>
          </w:p>
        </w:tc>
        <w:tc>
          <w:tcPr>
            <w:tcW w:w="2749" w:type="dxa"/>
            <w:tcBorders>
              <w:top w:val="nil"/>
              <w:left w:val="nil"/>
              <w:bottom w:val="nil"/>
              <w:right w:val="single" w:sz="4" w:space="0" w:color="auto"/>
            </w:tcBorders>
            <w:vAlign w:val="bottom"/>
            <w:hideMark/>
          </w:tcPr>
          <w:p w:rsidR="00840AFA" w:rsidRDefault="00840AFA" w:rsidP="00840AFA">
            <w:pPr>
              <w:ind w:left="57"/>
            </w:pPr>
            <w:r>
              <w:t>удовлетворительное</w:t>
            </w:r>
          </w:p>
        </w:tc>
      </w:tr>
      <w:tr w:rsidR="00840AFA" w:rsidTr="00840AFA">
        <w:trPr>
          <w:trHeight w:val="166"/>
        </w:trPr>
        <w:tc>
          <w:tcPr>
            <w:tcW w:w="3928" w:type="dxa"/>
            <w:tcBorders>
              <w:top w:val="nil"/>
              <w:left w:val="single" w:sz="4" w:space="0" w:color="auto"/>
              <w:bottom w:val="single" w:sz="4" w:space="0" w:color="auto"/>
              <w:right w:val="single" w:sz="4" w:space="0" w:color="auto"/>
            </w:tcBorders>
            <w:vAlign w:val="bottom"/>
            <w:hideMark/>
          </w:tcPr>
          <w:p w:rsidR="00840AFA" w:rsidRDefault="00840AFA" w:rsidP="00840AFA">
            <w:pPr>
              <w:ind w:left="993"/>
            </w:pPr>
            <w:r>
              <w:t>(другое)</w:t>
            </w: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r>
      <w:tr w:rsidR="00840AFA" w:rsidTr="00840AFA">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840AFA" w:rsidRDefault="00840AFA" w:rsidP="00840AFA">
            <w:pPr>
              <w:ind w:left="57"/>
            </w:pPr>
            <w:r>
              <w:t>8. Отделка</w:t>
            </w:r>
          </w:p>
        </w:tc>
        <w:tc>
          <w:tcPr>
            <w:tcW w:w="2749" w:type="dxa"/>
            <w:vMerge w:val="restart"/>
            <w:tcBorders>
              <w:top w:val="single" w:sz="4" w:space="0" w:color="auto"/>
              <w:left w:val="nil"/>
              <w:bottom w:val="nil"/>
              <w:right w:val="single" w:sz="4" w:space="0" w:color="auto"/>
            </w:tcBorders>
            <w:vAlign w:val="bottom"/>
            <w:hideMark/>
          </w:tcPr>
          <w:p w:rsidR="00840AFA" w:rsidRDefault="00840AFA" w:rsidP="00840AFA">
            <w:pPr>
              <w:ind w:left="57"/>
            </w:pPr>
            <w:r>
              <w:t>Штукатурка, побелка</w:t>
            </w:r>
          </w:p>
        </w:tc>
        <w:tc>
          <w:tcPr>
            <w:tcW w:w="2749" w:type="dxa"/>
            <w:vMerge w:val="restart"/>
            <w:tcBorders>
              <w:top w:val="single" w:sz="4" w:space="0" w:color="auto"/>
              <w:left w:val="nil"/>
              <w:bottom w:val="nil"/>
              <w:right w:val="single" w:sz="4" w:space="0" w:color="auto"/>
            </w:tcBorders>
            <w:vAlign w:val="bottom"/>
            <w:hideMark/>
          </w:tcPr>
          <w:p w:rsidR="00840AFA" w:rsidRDefault="00840AFA" w:rsidP="00840AFA">
            <w:pPr>
              <w:ind w:left="57"/>
            </w:pPr>
            <w:r>
              <w:t>удовлетворительное</w:t>
            </w:r>
          </w:p>
        </w:tc>
      </w:tr>
      <w:tr w:rsidR="00840AFA" w:rsidTr="00840AFA">
        <w:trPr>
          <w:cantSplit/>
          <w:trHeight w:val="166"/>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внутренняя</w:t>
            </w:r>
          </w:p>
        </w:tc>
        <w:tc>
          <w:tcPr>
            <w:tcW w:w="2749" w:type="dxa"/>
            <w:vMerge/>
            <w:tcBorders>
              <w:top w:val="single" w:sz="4" w:space="0" w:color="auto"/>
              <w:left w:val="nil"/>
              <w:bottom w:val="nil"/>
              <w:right w:val="single" w:sz="4" w:space="0" w:color="auto"/>
            </w:tcBorders>
            <w:vAlign w:val="center"/>
            <w:hideMark/>
          </w:tcPr>
          <w:p w:rsidR="00840AFA" w:rsidRDefault="00840AFA" w:rsidP="00840AFA"/>
        </w:tc>
        <w:tc>
          <w:tcPr>
            <w:tcW w:w="2749" w:type="dxa"/>
            <w:vMerge/>
            <w:tcBorders>
              <w:top w:val="single" w:sz="4" w:space="0" w:color="auto"/>
              <w:left w:val="nil"/>
              <w:bottom w:val="nil"/>
              <w:right w:val="single" w:sz="4" w:space="0" w:color="auto"/>
            </w:tcBorders>
            <w:vAlign w:val="center"/>
            <w:hideMark/>
          </w:tcPr>
          <w:p w:rsidR="00840AFA" w:rsidRDefault="00840AFA" w:rsidP="00840AFA"/>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наружная</w:t>
            </w:r>
          </w:p>
        </w:tc>
        <w:tc>
          <w:tcPr>
            <w:tcW w:w="2749" w:type="dxa"/>
            <w:tcBorders>
              <w:top w:val="nil"/>
              <w:left w:val="nil"/>
              <w:bottom w:val="nil"/>
              <w:right w:val="single" w:sz="4" w:space="0" w:color="auto"/>
            </w:tcBorders>
            <w:vAlign w:val="bottom"/>
            <w:hideMark/>
          </w:tcPr>
          <w:p w:rsidR="00840AFA" w:rsidRDefault="00840AFA" w:rsidP="00840AFA">
            <w:pPr>
              <w:ind w:left="57"/>
            </w:pPr>
            <w:r>
              <w:t>Штукатурка  побелка</w:t>
            </w:r>
          </w:p>
        </w:tc>
        <w:tc>
          <w:tcPr>
            <w:tcW w:w="2749" w:type="dxa"/>
            <w:tcBorders>
              <w:top w:val="nil"/>
              <w:left w:val="nil"/>
              <w:bottom w:val="nil"/>
              <w:right w:val="single" w:sz="4" w:space="0" w:color="auto"/>
            </w:tcBorders>
            <w:vAlign w:val="bottom"/>
            <w:hideMark/>
          </w:tcPr>
          <w:p w:rsidR="00840AFA" w:rsidRDefault="00840AFA" w:rsidP="00840AFA">
            <w:pPr>
              <w:ind w:left="57"/>
            </w:pPr>
            <w:r>
              <w:t>удовлетворительное</w:t>
            </w:r>
          </w:p>
        </w:tc>
      </w:tr>
      <w:tr w:rsidR="00840AFA" w:rsidTr="00840AFA">
        <w:trPr>
          <w:trHeight w:val="166"/>
        </w:trPr>
        <w:tc>
          <w:tcPr>
            <w:tcW w:w="3928" w:type="dxa"/>
            <w:tcBorders>
              <w:top w:val="nil"/>
              <w:left w:val="single" w:sz="4" w:space="0" w:color="auto"/>
              <w:bottom w:val="single" w:sz="4" w:space="0" w:color="auto"/>
              <w:right w:val="single" w:sz="4" w:space="0" w:color="auto"/>
            </w:tcBorders>
            <w:vAlign w:val="bottom"/>
            <w:hideMark/>
          </w:tcPr>
          <w:p w:rsidR="00840AFA" w:rsidRDefault="00840AFA" w:rsidP="00840AFA">
            <w:pPr>
              <w:ind w:left="993"/>
            </w:pPr>
            <w:r>
              <w:t>(другое)</w:t>
            </w: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r>
      <w:tr w:rsidR="00840AFA" w:rsidTr="00840AFA">
        <w:trPr>
          <w:cantSplit/>
          <w:trHeight w:val="473"/>
        </w:trPr>
        <w:tc>
          <w:tcPr>
            <w:tcW w:w="3928" w:type="dxa"/>
            <w:tcBorders>
              <w:top w:val="single" w:sz="4" w:space="0" w:color="auto"/>
              <w:left w:val="single" w:sz="4" w:space="0" w:color="auto"/>
              <w:bottom w:val="nil"/>
              <w:right w:val="single" w:sz="4" w:space="0" w:color="auto"/>
            </w:tcBorders>
            <w:vAlign w:val="bottom"/>
            <w:hideMark/>
          </w:tcPr>
          <w:p w:rsidR="00840AFA" w:rsidRDefault="00840AFA" w:rsidP="00840AFA">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840AFA" w:rsidRDefault="00840AFA" w:rsidP="00840AFA">
            <w:pPr>
              <w:ind w:left="57"/>
            </w:pPr>
          </w:p>
          <w:p w:rsidR="00840AFA" w:rsidRDefault="00840AFA" w:rsidP="00840AFA">
            <w:pPr>
              <w:ind w:left="57"/>
            </w:pPr>
            <w:r>
              <w:t>есть</w:t>
            </w:r>
          </w:p>
        </w:tc>
        <w:tc>
          <w:tcPr>
            <w:tcW w:w="2749" w:type="dxa"/>
            <w:vMerge w:val="restart"/>
            <w:tcBorders>
              <w:top w:val="single" w:sz="4" w:space="0" w:color="auto"/>
              <w:left w:val="nil"/>
              <w:bottom w:val="nil"/>
              <w:right w:val="single" w:sz="4" w:space="0" w:color="auto"/>
            </w:tcBorders>
            <w:vAlign w:val="bottom"/>
            <w:hideMark/>
          </w:tcPr>
          <w:p w:rsidR="00840AFA" w:rsidRDefault="00840AFA" w:rsidP="00840AFA">
            <w:pPr>
              <w:ind w:left="57"/>
            </w:pPr>
            <w:r>
              <w:t>удовлетворительное</w:t>
            </w:r>
          </w:p>
        </w:tc>
      </w:tr>
      <w:tr w:rsidR="00840AFA" w:rsidTr="00840AFA">
        <w:trPr>
          <w:cantSplit/>
          <w:trHeight w:val="166"/>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ванны напольные</w:t>
            </w:r>
          </w:p>
        </w:tc>
        <w:tc>
          <w:tcPr>
            <w:tcW w:w="2749" w:type="dxa"/>
            <w:vMerge/>
            <w:tcBorders>
              <w:top w:val="single" w:sz="4" w:space="0" w:color="auto"/>
              <w:left w:val="nil"/>
              <w:bottom w:val="nil"/>
              <w:right w:val="single" w:sz="4" w:space="0" w:color="auto"/>
            </w:tcBorders>
            <w:vAlign w:val="center"/>
            <w:hideMark/>
          </w:tcPr>
          <w:p w:rsidR="00840AFA" w:rsidRDefault="00840AFA" w:rsidP="00840AFA"/>
        </w:tc>
        <w:tc>
          <w:tcPr>
            <w:tcW w:w="2749" w:type="dxa"/>
            <w:vMerge/>
            <w:tcBorders>
              <w:top w:val="single" w:sz="4" w:space="0" w:color="auto"/>
              <w:left w:val="nil"/>
              <w:bottom w:val="nil"/>
              <w:right w:val="single" w:sz="4" w:space="0" w:color="auto"/>
            </w:tcBorders>
            <w:vAlign w:val="center"/>
            <w:hideMark/>
          </w:tcPr>
          <w:p w:rsidR="00840AFA" w:rsidRDefault="00840AFA" w:rsidP="00840AFA"/>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электроплиты</w:t>
            </w:r>
          </w:p>
        </w:tc>
        <w:tc>
          <w:tcPr>
            <w:tcW w:w="2749" w:type="dxa"/>
            <w:tcBorders>
              <w:top w:val="nil"/>
              <w:left w:val="nil"/>
              <w:bottom w:val="nil"/>
              <w:right w:val="single" w:sz="4" w:space="0" w:color="auto"/>
            </w:tcBorders>
            <w:vAlign w:val="bottom"/>
            <w:hideMark/>
          </w:tcPr>
          <w:p w:rsidR="00840AFA" w:rsidRDefault="00840AFA" w:rsidP="00840AFA">
            <w:pPr>
              <w:ind w:left="57"/>
            </w:pPr>
            <w:r>
              <w:t>нет</w:t>
            </w: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315"/>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телефонные сети и оборудование</w:t>
            </w:r>
          </w:p>
        </w:tc>
        <w:tc>
          <w:tcPr>
            <w:tcW w:w="2749" w:type="dxa"/>
            <w:tcBorders>
              <w:top w:val="nil"/>
              <w:left w:val="nil"/>
              <w:bottom w:val="nil"/>
              <w:right w:val="single" w:sz="4" w:space="0" w:color="auto"/>
            </w:tcBorders>
            <w:vAlign w:val="bottom"/>
          </w:tcPr>
          <w:p w:rsidR="00840AFA" w:rsidRDefault="00840AFA" w:rsidP="00840AFA">
            <w:pPr>
              <w:ind w:left="57"/>
            </w:pPr>
            <w:r>
              <w:t>нет</w:t>
            </w:r>
          </w:p>
          <w:p w:rsidR="00840AFA" w:rsidRDefault="00840AFA" w:rsidP="00840AFA">
            <w:pPr>
              <w:ind w:left="57"/>
            </w:pP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324"/>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сети проводного радиовещания</w:t>
            </w:r>
          </w:p>
        </w:tc>
        <w:tc>
          <w:tcPr>
            <w:tcW w:w="2749" w:type="dxa"/>
            <w:tcBorders>
              <w:top w:val="nil"/>
              <w:left w:val="nil"/>
              <w:bottom w:val="nil"/>
              <w:right w:val="single" w:sz="4" w:space="0" w:color="auto"/>
            </w:tcBorders>
            <w:vAlign w:val="bottom"/>
            <w:hideMark/>
          </w:tcPr>
          <w:p w:rsidR="00840AFA" w:rsidRDefault="00840AFA" w:rsidP="00840AFA">
            <w:pPr>
              <w:ind w:left="57"/>
            </w:pPr>
            <w:r>
              <w:t>нет</w:t>
            </w: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66"/>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сигнализация</w:t>
            </w:r>
          </w:p>
        </w:tc>
        <w:tc>
          <w:tcPr>
            <w:tcW w:w="2749" w:type="dxa"/>
            <w:tcBorders>
              <w:top w:val="nil"/>
              <w:left w:val="nil"/>
              <w:bottom w:val="nil"/>
              <w:right w:val="single" w:sz="4" w:space="0" w:color="auto"/>
            </w:tcBorders>
            <w:vAlign w:val="bottom"/>
          </w:tcPr>
          <w:p w:rsidR="00840AFA" w:rsidRDefault="00840AFA" w:rsidP="00840AFA">
            <w:pPr>
              <w:ind w:left="57"/>
            </w:pP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мусоропровод</w:t>
            </w:r>
          </w:p>
        </w:tc>
        <w:tc>
          <w:tcPr>
            <w:tcW w:w="2749" w:type="dxa"/>
            <w:tcBorders>
              <w:top w:val="nil"/>
              <w:left w:val="nil"/>
              <w:bottom w:val="nil"/>
              <w:right w:val="single" w:sz="4" w:space="0" w:color="auto"/>
            </w:tcBorders>
            <w:vAlign w:val="bottom"/>
          </w:tcPr>
          <w:p w:rsidR="00840AFA" w:rsidRDefault="00840AFA" w:rsidP="00840AFA">
            <w:pPr>
              <w:ind w:left="57"/>
            </w:pP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лифт</w:t>
            </w:r>
          </w:p>
        </w:tc>
        <w:tc>
          <w:tcPr>
            <w:tcW w:w="2749" w:type="dxa"/>
            <w:tcBorders>
              <w:top w:val="nil"/>
              <w:left w:val="nil"/>
              <w:bottom w:val="nil"/>
              <w:right w:val="single" w:sz="4" w:space="0" w:color="auto"/>
            </w:tcBorders>
            <w:vAlign w:val="bottom"/>
          </w:tcPr>
          <w:p w:rsidR="00840AFA" w:rsidRDefault="00840AFA" w:rsidP="00840AFA">
            <w:pPr>
              <w:ind w:left="57"/>
            </w:pP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66"/>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вентиляция</w:t>
            </w:r>
          </w:p>
        </w:tc>
        <w:tc>
          <w:tcPr>
            <w:tcW w:w="2749" w:type="dxa"/>
            <w:tcBorders>
              <w:top w:val="nil"/>
              <w:left w:val="nil"/>
              <w:bottom w:val="nil"/>
              <w:right w:val="single" w:sz="4" w:space="0" w:color="auto"/>
            </w:tcBorders>
            <w:vAlign w:val="bottom"/>
            <w:hideMark/>
          </w:tcPr>
          <w:p w:rsidR="00840AFA" w:rsidRDefault="00840AFA" w:rsidP="00840AFA">
            <w:pPr>
              <w:ind w:left="57"/>
            </w:pPr>
            <w:r>
              <w:t>есть</w:t>
            </w:r>
          </w:p>
        </w:tc>
        <w:tc>
          <w:tcPr>
            <w:tcW w:w="2749" w:type="dxa"/>
            <w:tcBorders>
              <w:top w:val="nil"/>
              <w:left w:val="nil"/>
              <w:bottom w:val="nil"/>
              <w:right w:val="single" w:sz="4" w:space="0" w:color="auto"/>
            </w:tcBorders>
            <w:vAlign w:val="bottom"/>
            <w:hideMark/>
          </w:tcPr>
          <w:p w:rsidR="00840AFA" w:rsidRDefault="00840AFA" w:rsidP="00840AFA">
            <w:pPr>
              <w:ind w:left="57"/>
            </w:pPr>
            <w:r>
              <w:t>удовлетворительное</w:t>
            </w:r>
          </w:p>
        </w:tc>
      </w:tr>
      <w:tr w:rsidR="00840AFA" w:rsidTr="00840AFA">
        <w:trPr>
          <w:trHeight w:val="158"/>
        </w:trPr>
        <w:tc>
          <w:tcPr>
            <w:tcW w:w="3928" w:type="dxa"/>
            <w:tcBorders>
              <w:top w:val="nil"/>
              <w:left w:val="single" w:sz="4" w:space="0" w:color="auto"/>
              <w:bottom w:val="single" w:sz="4" w:space="0" w:color="auto"/>
              <w:right w:val="single" w:sz="4" w:space="0" w:color="auto"/>
            </w:tcBorders>
            <w:vAlign w:val="bottom"/>
            <w:hideMark/>
          </w:tcPr>
          <w:p w:rsidR="00840AFA" w:rsidRDefault="00840AFA" w:rsidP="00840AFA">
            <w:pPr>
              <w:ind w:left="993"/>
            </w:pPr>
            <w:r>
              <w:t>(другое)</w:t>
            </w: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r>
      <w:tr w:rsidR="00840AFA" w:rsidTr="00840AFA">
        <w:trPr>
          <w:cantSplit/>
          <w:trHeight w:val="482"/>
        </w:trPr>
        <w:tc>
          <w:tcPr>
            <w:tcW w:w="3928" w:type="dxa"/>
            <w:tcBorders>
              <w:top w:val="single" w:sz="4" w:space="0" w:color="auto"/>
              <w:left w:val="single" w:sz="4" w:space="0" w:color="auto"/>
              <w:bottom w:val="nil"/>
              <w:right w:val="single" w:sz="4" w:space="0" w:color="auto"/>
            </w:tcBorders>
            <w:vAlign w:val="bottom"/>
            <w:hideMark/>
          </w:tcPr>
          <w:p w:rsidR="00840AFA" w:rsidRDefault="00840AFA" w:rsidP="00840AFA">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hideMark/>
          </w:tcPr>
          <w:p w:rsidR="00840AFA" w:rsidRDefault="00840AFA" w:rsidP="00840AFA">
            <w:pPr>
              <w:ind w:left="57"/>
            </w:pPr>
            <w:r>
              <w:t>центральное</w:t>
            </w:r>
          </w:p>
        </w:tc>
        <w:tc>
          <w:tcPr>
            <w:tcW w:w="2749" w:type="dxa"/>
            <w:vMerge w:val="restart"/>
            <w:tcBorders>
              <w:top w:val="single" w:sz="4" w:space="0" w:color="auto"/>
              <w:left w:val="nil"/>
              <w:bottom w:val="nil"/>
              <w:right w:val="single" w:sz="4" w:space="0" w:color="auto"/>
            </w:tcBorders>
            <w:vAlign w:val="bottom"/>
            <w:hideMark/>
          </w:tcPr>
          <w:p w:rsidR="00840AFA" w:rsidRDefault="00840AFA" w:rsidP="00840AFA">
            <w:pPr>
              <w:ind w:left="57"/>
            </w:pPr>
            <w:r>
              <w:t>удовлетворительное</w:t>
            </w:r>
          </w:p>
        </w:tc>
      </w:tr>
      <w:tr w:rsidR="00840AFA" w:rsidTr="00840AFA">
        <w:trPr>
          <w:cantSplit/>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электроснабжение</w:t>
            </w:r>
          </w:p>
        </w:tc>
        <w:tc>
          <w:tcPr>
            <w:tcW w:w="2749" w:type="dxa"/>
            <w:vMerge/>
            <w:tcBorders>
              <w:top w:val="single" w:sz="4" w:space="0" w:color="auto"/>
              <w:left w:val="nil"/>
              <w:bottom w:val="nil"/>
              <w:right w:val="single" w:sz="4" w:space="0" w:color="auto"/>
            </w:tcBorders>
            <w:vAlign w:val="center"/>
            <w:hideMark/>
          </w:tcPr>
          <w:p w:rsidR="00840AFA" w:rsidRDefault="00840AFA" w:rsidP="00840AFA"/>
        </w:tc>
        <w:tc>
          <w:tcPr>
            <w:tcW w:w="2749" w:type="dxa"/>
            <w:vMerge/>
            <w:tcBorders>
              <w:top w:val="single" w:sz="4" w:space="0" w:color="auto"/>
              <w:left w:val="nil"/>
              <w:bottom w:val="nil"/>
              <w:right w:val="single" w:sz="4" w:space="0" w:color="auto"/>
            </w:tcBorders>
            <w:vAlign w:val="center"/>
            <w:hideMark/>
          </w:tcPr>
          <w:p w:rsidR="00840AFA" w:rsidRDefault="00840AFA" w:rsidP="00840AFA"/>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холодное водоснабжение</w:t>
            </w:r>
          </w:p>
        </w:tc>
        <w:tc>
          <w:tcPr>
            <w:tcW w:w="2749" w:type="dxa"/>
            <w:tcBorders>
              <w:top w:val="nil"/>
              <w:left w:val="nil"/>
              <w:bottom w:val="nil"/>
              <w:right w:val="single" w:sz="4" w:space="0" w:color="auto"/>
            </w:tcBorders>
            <w:vAlign w:val="bottom"/>
            <w:hideMark/>
          </w:tcPr>
          <w:p w:rsidR="00840AFA" w:rsidRDefault="00840AFA" w:rsidP="00840AFA">
            <w:pPr>
              <w:ind w:left="57"/>
            </w:pPr>
            <w:r>
              <w:t>центральное</w:t>
            </w:r>
          </w:p>
        </w:tc>
        <w:tc>
          <w:tcPr>
            <w:tcW w:w="2749" w:type="dxa"/>
            <w:tcBorders>
              <w:top w:val="nil"/>
              <w:left w:val="nil"/>
              <w:bottom w:val="nil"/>
              <w:right w:val="single" w:sz="4" w:space="0" w:color="auto"/>
            </w:tcBorders>
            <w:vAlign w:val="bottom"/>
            <w:hideMark/>
          </w:tcPr>
          <w:p w:rsidR="00840AFA" w:rsidRDefault="00840AFA" w:rsidP="00840AFA">
            <w:pPr>
              <w:ind w:left="57"/>
            </w:pPr>
            <w:r>
              <w:t>удовлетворительное</w:t>
            </w:r>
          </w:p>
        </w:tc>
      </w:tr>
      <w:tr w:rsidR="00840AFA" w:rsidTr="00840AFA">
        <w:trPr>
          <w:trHeight w:val="166"/>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горячее водоснабжение</w:t>
            </w:r>
          </w:p>
        </w:tc>
        <w:tc>
          <w:tcPr>
            <w:tcW w:w="2749" w:type="dxa"/>
            <w:tcBorders>
              <w:top w:val="nil"/>
              <w:left w:val="nil"/>
              <w:bottom w:val="nil"/>
              <w:right w:val="single" w:sz="4" w:space="0" w:color="auto"/>
            </w:tcBorders>
            <w:vAlign w:val="bottom"/>
            <w:hideMark/>
          </w:tcPr>
          <w:p w:rsidR="00840AFA" w:rsidRDefault="00840AFA" w:rsidP="00840AFA">
            <w:pPr>
              <w:ind w:left="57"/>
            </w:pPr>
            <w:r>
              <w:t>нет</w:t>
            </w: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водоотведение</w:t>
            </w:r>
          </w:p>
        </w:tc>
        <w:tc>
          <w:tcPr>
            <w:tcW w:w="2749" w:type="dxa"/>
            <w:tcBorders>
              <w:top w:val="nil"/>
              <w:left w:val="nil"/>
              <w:bottom w:val="nil"/>
              <w:right w:val="single" w:sz="4" w:space="0" w:color="auto"/>
            </w:tcBorders>
            <w:vAlign w:val="bottom"/>
            <w:hideMark/>
          </w:tcPr>
          <w:p w:rsidR="00840AFA" w:rsidRDefault="00840AFA" w:rsidP="00840AFA">
            <w:pPr>
              <w:ind w:left="57"/>
            </w:pPr>
            <w:r>
              <w:t>выгребная яма</w:t>
            </w:r>
          </w:p>
        </w:tc>
        <w:tc>
          <w:tcPr>
            <w:tcW w:w="2749" w:type="dxa"/>
            <w:tcBorders>
              <w:top w:val="nil"/>
              <w:left w:val="nil"/>
              <w:bottom w:val="nil"/>
              <w:right w:val="single" w:sz="4" w:space="0" w:color="auto"/>
            </w:tcBorders>
            <w:vAlign w:val="bottom"/>
            <w:hideMark/>
          </w:tcPr>
          <w:p w:rsidR="00840AFA" w:rsidRDefault="00840AFA" w:rsidP="00840AFA">
            <w:pPr>
              <w:ind w:left="57"/>
            </w:pPr>
            <w:r>
              <w:t>удовлетворительное</w:t>
            </w:r>
          </w:p>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газоснабжение</w:t>
            </w:r>
          </w:p>
        </w:tc>
        <w:tc>
          <w:tcPr>
            <w:tcW w:w="2749" w:type="dxa"/>
            <w:tcBorders>
              <w:top w:val="nil"/>
              <w:left w:val="nil"/>
              <w:bottom w:val="nil"/>
              <w:right w:val="single" w:sz="4" w:space="0" w:color="auto"/>
            </w:tcBorders>
            <w:vAlign w:val="bottom"/>
            <w:hideMark/>
          </w:tcPr>
          <w:p w:rsidR="00840AFA" w:rsidRDefault="00840AFA" w:rsidP="00840AFA">
            <w:pPr>
              <w:ind w:left="57"/>
            </w:pPr>
            <w:r>
              <w:t>центральное</w:t>
            </w:r>
          </w:p>
        </w:tc>
        <w:tc>
          <w:tcPr>
            <w:tcW w:w="2749" w:type="dxa"/>
            <w:tcBorders>
              <w:top w:val="nil"/>
              <w:left w:val="nil"/>
              <w:bottom w:val="nil"/>
              <w:right w:val="single" w:sz="4" w:space="0" w:color="auto"/>
            </w:tcBorders>
            <w:vAlign w:val="bottom"/>
            <w:hideMark/>
          </w:tcPr>
          <w:p w:rsidR="00840AFA" w:rsidRDefault="00840AFA" w:rsidP="00840AFA">
            <w:pPr>
              <w:ind w:left="57"/>
            </w:pPr>
            <w:r>
              <w:t>удовлетворительное</w:t>
            </w:r>
          </w:p>
        </w:tc>
      </w:tr>
      <w:tr w:rsidR="00840AFA" w:rsidTr="00840AFA">
        <w:trPr>
          <w:trHeight w:val="324"/>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отопление (от внешних котельных)</w:t>
            </w:r>
          </w:p>
        </w:tc>
        <w:tc>
          <w:tcPr>
            <w:tcW w:w="2749" w:type="dxa"/>
            <w:tcBorders>
              <w:top w:val="nil"/>
              <w:left w:val="nil"/>
              <w:bottom w:val="nil"/>
              <w:right w:val="single" w:sz="4" w:space="0" w:color="auto"/>
            </w:tcBorders>
            <w:vAlign w:val="bottom"/>
            <w:hideMark/>
          </w:tcPr>
          <w:p w:rsidR="00840AFA" w:rsidRDefault="00840AFA" w:rsidP="00840AFA">
            <w:pPr>
              <w:ind w:left="57"/>
            </w:pPr>
            <w:r>
              <w:t xml:space="preserve">нет </w:t>
            </w: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324"/>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отопление (от домовой котельной) печи</w:t>
            </w:r>
          </w:p>
        </w:tc>
        <w:tc>
          <w:tcPr>
            <w:tcW w:w="2749" w:type="dxa"/>
            <w:tcBorders>
              <w:top w:val="nil"/>
              <w:left w:val="nil"/>
              <w:bottom w:val="nil"/>
              <w:right w:val="single" w:sz="4" w:space="0" w:color="auto"/>
            </w:tcBorders>
            <w:vAlign w:val="bottom"/>
            <w:hideMark/>
          </w:tcPr>
          <w:p w:rsidR="00840AFA" w:rsidRDefault="00840AFA" w:rsidP="00840AFA">
            <w:pPr>
              <w:ind w:left="57"/>
            </w:pPr>
            <w:r>
              <w:t>нет</w:t>
            </w: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калориферы</w:t>
            </w:r>
          </w:p>
        </w:tc>
        <w:tc>
          <w:tcPr>
            <w:tcW w:w="2749" w:type="dxa"/>
            <w:tcBorders>
              <w:top w:val="nil"/>
              <w:left w:val="nil"/>
              <w:bottom w:val="nil"/>
              <w:right w:val="single" w:sz="4" w:space="0" w:color="auto"/>
            </w:tcBorders>
            <w:vAlign w:val="bottom"/>
            <w:hideMark/>
          </w:tcPr>
          <w:p w:rsidR="00840AFA" w:rsidRDefault="00840AFA" w:rsidP="00840AFA">
            <w:pPr>
              <w:ind w:left="57"/>
            </w:pPr>
            <w:r>
              <w:t>нет</w:t>
            </w: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66"/>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АОГВ</w:t>
            </w:r>
          </w:p>
        </w:tc>
        <w:tc>
          <w:tcPr>
            <w:tcW w:w="2749" w:type="dxa"/>
            <w:tcBorders>
              <w:top w:val="nil"/>
              <w:left w:val="nil"/>
              <w:bottom w:val="nil"/>
              <w:right w:val="single" w:sz="4" w:space="0" w:color="auto"/>
            </w:tcBorders>
            <w:vAlign w:val="bottom"/>
            <w:hideMark/>
          </w:tcPr>
          <w:p w:rsidR="00840AFA" w:rsidRDefault="00840AFA" w:rsidP="00840AFA">
            <w:pPr>
              <w:ind w:left="57"/>
            </w:pPr>
            <w:r>
              <w:t>есть</w:t>
            </w:r>
          </w:p>
        </w:tc>
        <w:tc>
          <w:tcPr>
            <w:tcW w:w="2749" w:type="dxa"/>
            <w:tcBorders>
              <w:top w:val="nil"/>
              <w:left w:val="nil"/>
              <w:bottom w:val="nil"/>
              <w:right w:val="single" w:sz="4" w:space="0" w:color="auto"/>
            </w:tcBorders>
            <w:vAlign w:val="bottom"/>
            <w:hideMark/>
          </w:tcPr>
          <w:p w:rsidR="00840AFA" w:rsidRDefault="00840AFA" w:rsidP="00840AFA">
            <w:pPr>
              <w:ind w:left="57"/>
            </w:pPr>
            <w:r>
              <w:t>удовлетворительное</w:t>
            </w:r>
          </w:p>
        </w:tc>
      </w:tr>
      <w:tr w:rsidR="00840AFA" w:rsidTr="00840AFA">
        <w:trPr>
          <w:trHeight w:val="158"/>
        </w:trPr>
        <w:tc>
          <w:tcPr>
            <w:tcW w:w="3928" w:type="dxa"/>
            <w:tcBorders>
              <w:top w:val="nil"/>
              <w:left w:val="single" w:sz="4" w:space="0" w:color="auto"/>
              <w:bottom w:val="single" w:sz="4" w:space="0" w:color="auto"/>
              <w:right w:val="single" w:sz="4" w:space="0" w:color="auto"/>
            </w:tcBorders>
            <w:vAlign w:val="bottom"/>
            <w:hideMark/>
          </w:tcPr>
          <w:p w:rsidR="00840AFA" w:rsidRDefault="00840AFA" w:rsidP="00840AFA">
            <w:pPr>
              <w:ind w:left="993"/>
            </w:pPr>
            <w:r>
              <w:t>(другое)</w:t>
            </w: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r>
      <w:tr w:rsidR="00840AFA" w:rsidTr="00840AFA">
        <w:trPr>
          <w:trHeight w:val="166"/>
        </w:trPr>
        <w:tc>
          <w:tcPr>
            <w:tcW w:w="3928"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840AFA" w:rsidRDefault="00840AFA" w:rsidP="00840AFA">
            <w:pPr>
              <w:ind w:left="57"/>
            </w:pPr>
          </w:p>
        </w:tc>
      </w:tr>
    </w:tbl>
    <w:p w:rsidR="00840AFA" w:rsidRDefault="00840AFA" w:rsidP="00840AFA"/>
    <w:p w:rsidR="00AE44D2" w:rsidRDefault="00AE44D2" w:rsidP="00AE44D2">
      <w:r>
        <w:t>Председатель комитета по вопросам жизнеобеспечения,</w:t>
      </w:r>
    </w:p>
    <w:p w:rsidR="00AE44D2" w:rsidRDefault="00AE44D2" w:rsidP="00AE44D2">
      <w:r>
        <w:t>строительства и дорожно-транспортному хозяйству</w:t>
      </w:r>
    </w:p>
    <w:p w:rsidR="00AE44D2" w:rsidRDefault="00AE44D2" w:rsidP="00AE44D2">
      <w:r>
        <w:t>администрации Щекинского района</w:t>
      </w:r>
    </w:p>
    <w:tbl>
      <w:tblPr>
        <w:tblW w:w="0" w:type="auto"/>
        <w:tblLayout w:type="fixed"/>
        <w:tblCellMar>
          <w:left w:w="28" w:type="dxa"/>
          <w:right w:w="28" w:type="dxa"/>
        </w:tblCellMar>
        <w:tblLook w:val="00A0"/>
      </w:tblPr>
      <w:tblGrid>
        <w:gridCol w:w="170"/>
        <w:gridCol w:w="17"/>
        <w:gridCol w:w="380"/>
        <w:gridCol w:w="45"/>
        <w:gridCol w:w="255"/>
        <w:gridCol w:w="1531"/>
        <w:gridCol w:w="352"/>
        <w:gridCol w:w="113"/>
        <w:gridCol w:w="170"/>
        <w:gridCol w:w="114"/>
        <w:gridCol w:w="283"/>
        <w:gridCol w:w="255"/>
        <w:gridCol w:w="2013"/>
        <w:gridCol w:w="1134"/>
      </w:tblGrid>
      <w:tr w:rsidR="00AE44D2" w:rsidTr="00771D96">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AE44D2" w:rsidRDefault="00AE44D2" w:rsidP="00AE44D2">
            <w:pPr>
              <w:spacing w:line="276" w:lineRule="auto"/>
              <w:jc w:val="center"/>
            </w:pPr>
          </w:p>
        </w:tc>
        <w:tc>
          <w:tcPr>
            <w:tcW w:w="283" w:type="dxa"/>
            <w:gridSpan w:val="2"/>
            <w:vAlign w:val="bottom"/>
          </w:tcPr>
          <w:p w:rsidR="00AE44D2" w:rsidRDefault="00AE44D2" w:rsidP="00AE44D2">
            <w:pPr>
              <w:spacing w:line="276" w:lineRule="auto"/>
            </w:pPr>
          </w:p>
        </w:tc>
        <w:tc>
          <w:tcPr>
            <w:tcW w:w="2665" w:type="dxa"/>
            <w:gridSpan w:val="4"/>
            <w:tcBorders>
              <w:top w:val="nil"/>
              <w:left w:val="nil"/>
              <w:bottom w:val="single" w:sz="4" w:space="0" w:color="auto"/>
              <w:right w:val="nil"/>
            </w:tcBorders>
            <w:vAlign w:val="bottom"/>
            <w:hideMark/>
          </w:tcPr>
          <w:p w:rsidR="00AE44D2" w:rsidRDefault="00AE44D2" w:rsidP="00AE44D2">
            <w:pPr>
              <w:spacing w:line="276" w:lineRule="auto"/>
            </w:pPr>
            <w:r>
              <w:t>Субботин Д.А.</w:t>
            </w:r>
          </w:p>
        </w:tc>
      </w:tr>
      <w:tr w:rsidR="00AE44D2" w:rsidTr="00771D96">
        <w:trPr>
          <w:gridBefore w:val="3"/>
          <w:wBefore w:w="567" w:type="dxa"/>
        </w:trPr>
        <w:tc>
          <w:tcPr>
            <w:tcW w:w="2580" w:type="dxa"/>
            <w:gridSpan w:val="7"/>
            <w:hideMark/>
          </w:tcPr>
          <w:p w:rsidR="00AE44D2" w:rsidRDefault="00AE44D2" w:rsidP="00AE44D2">
            <w:pPr>
              <w:spacing w:line="276" w:lineRule="auto"/>
              <w:jc w:val="center"/>
              <w:rPr>
                <w:sz w:val="18"/>
                <w:szCs w:val="18"/>
              </w:rPr>
            </w:pPr>
            <w:r>
              <w:rPr>
                <w:sz w:val="18"/>
                <w:szCs w:val="18"/>
              </w:rPr>
              <w:lastRenderedPageBreak/>
              <w:t>(подпись)</w:t>
            </w:r>
          </w:p>
        </w:tc>
        <w:tc>
          <w:tcPr>
            <w:tcW w:w="283" w:type="dxa"/>
          </w:tcPr>
          <w:p w:rsidR="00AE44D2" w:rsidRDefault="00AE44D2" w:rsidP="00AE44D2">
            <w:pPr>
              <w:spacing w:line="276" w:lineRule="auto"/>
              <w:rPr>
                <w:sz w:val="18"/>
                <w:szCs w:val="18"/>
              </w:rPr>
            </w:pPr>
          </w:p>
        </w:tc>
        <w:tc>
          <w:tcPr>
            <w:tcW w:w="3402" w:type="dxa"/>
            <w:gridSpan w:val="3"/>
            <w:hideMark/>
          </w:tcPr>
          <w:p w:rsidR="00AE44D2" w:rsidRDefault="00AE44D2" w:rsidP="00AE44D2">
            <w:pPr>
              <w:spacing w:line="276" w:lineRule="auto"/>
              <w:jc w:val="center"/>
              <w:rPr>
                <w:sz w:val="18"/>
                <w:szCs w:val="18"/>
              </w:rPr>
            </w:pPr>
            <w:r>
              <w:rPr>
                <w:sz w:val="18"/>
                <w:szCs w:val="18"/>
              </w:rPr>
              <w:t>(ф.и.о.)</w:t>
            </w:r>
          </w:p>
        </w:tc>
      </w:tr>
      <w:tr w:rsidR="00771D96" w:rsidTr="00771D96">
        <w:tblPrEx>
          <w:tblLook w:val="04A0"/>
        </w:tblPrEx>
        <w:trPr>
          <w:gridAfter w:val="2"/>
          <w:wAfter w:w="3147" w:type="dxa"/>
        </w:trPr>
        <w:tc>
          <w:tcPr>
            <w:tcW w:w="187" w:type="dxa"/>
            <w:gridSpan w:val="2"/>
            <w:vAlign w:val="bottom"/>
            <w:hideMark/>
          </w:tcPr>
          <w:p w:rsidR="00771D96" w:rsidRDefault="00771D96" w:rsidP="00FE33D4">
            <w:r>
              <w:t>“</w:t>
            </w:r>
          </w:p>
        </w:tc>
        <w:tc>
          <w:tcPr>
            <w:tcW w:w="425" w:type="dxa"/>
            <w:gridSpan w:val="2"/>
            <w:tcBorders>
              <w:top w:val="nil"/>
              <w:left w:val="nil"/>
              <w:bottom w:val="single" w:sz="4" w:space="0" w:color="auto"/>
              <w:right w:val="nil"/>
            </w:tcBorders>
            <w:vAlign w:val="bottom"/>
          </w:tcPr>
          <w:p w:rsidR="00771D96" w:rsidRDefault="00771D96" w:rsidP="00FE33D4">
            <w:pPr>
              <w:jc w:val="center"/>
            </w:pPr>
            <w:r>
              <w:t>23</w:t>
            </w:r>
          </w:p>
        </w:tc>
        <w:tc>
          <w:tcPr>
            <w:tcW w:w="255" w:type="dxa"/>
            <w:vAlign w:val="bottom"/>
            <w:hideMark/>
          </w:tcPr>
          <w:p w:rsidR="00771D96" w:rsidRDefault="00771D96" w:rsidP="00FE33D4"/>
        </w:tc>
        <w:tc>
          <w:tcPr>
            <w:tcW w:w="1531" w:type="dxa"/>
            <w:tcBorders>
              <w:top w:val="nil"/>
              <w:left w:val="nil"/>
              <w:bottom w:val="single" w:sz="4" w:space="0" w:color="auto"/>
              <w:right w:val="nil"/>
            </w:tcBorders>
            <w:vAlign w:val="bottom"/>
          </w:tcPr>
          <w:p w:rsidR="00771D96" w:rsidRDefault="00771D96" w:rsidP="00FE33D4">
            <w:pPr>
              <w:jc w:val="center"/>
            </w:pPr>
            <w:r>
              <w:t>ноября</w:t>
            </w:r>
          </w:p>
        </w:tc>
        <w:tc>
          <w:tcPr>
            <w:tcW w:w="465" w:type="dxa"/>
            <w:gridSpan w:val="2"/>
            <w:vAlign w:val="bottom"/>
            <w:hideMark/>
          </w:tcPr>
          <w:p w:rsidR="00771D96" w:rsidRPr="00A36813" w:rsidRDefault="00771D96" w:rsidP="00FE33D4">
            <w:pPr>
              <w:jc w:val="right"/>
              <w:rPr>
                <w:sz w:val="20"/>
                <w:szCs w:val="20"/>
              </w:rPr>
            </w:pPr>
          </w:p>
        </w:tc>
        <w:tc>
          <w:tcPr>
            <w:tcW w:w="567" w:type="dxa"/>
            <w:gridSpan w:val="3"/>
            <w:tcBorders>
              <w:top w:val="nil"/>
              <w:left w:val="nil"/>
              <w:bottom w:val="single" w:sz="4" w:space="0" w:color="auto"/>
              <w:right w:val="nil"/>
            </w:tcBorders>
            <w:vAlign w:val="bottom"/>
          </w:tcPr>
          <w:p w:rsidR="00771D96" w:rsidRDefault="00771D96" w:rsidP="00FE33D4">
            <w:r>
              <w:t>2015</w:t>
            </w:r>
          </w:p>
        </w:tc>
        <w:tc>
          <w:tcPr>
            <w:tcW w:w="255" w:type="dxa"/>
            <w:vAlign w:val="bottom"/>
            <w:hideMark/>
          </w:tcPr>
          <w:p w:rsidR="00771D96" w:rsidRDefault="00771D96" w:rsidP="00FE33D4">
            <w:pPr>
              <w:jc w:val="right"/>
            </w:pPr>
            <w:r>
              <w:t>г.</w:t>
            </w:r>
          </w:p>
        </w:tc>
      </w:tr>
    </w:tbl>
    <w:p w:rsidR="00771D96" w:rsidRDefault="00771D96" w:rsidP="00771D96">
      <w:r>
        <w:t>М.П.</w:t>
      </w:r>
    </w:p>
    <w:p w:rsidR="00AE44D2" w:rsidRDefault="00AE44D2" w:rsidP="00AE44D2"/>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Pr>
        <w:spacing w:before="360"/>
        <w:ind w:left="5103"/>
        <w:jc w:val="center"/>
      </w:pPr>
      <w:r>
        <w:t>Утверждаю</w:t>
      </w:r>
    </w:p>
    <w:p w:rsidR="00840AFA" w:rsidRDefault="00840AFA" w:rsidP="00840AFA">
      <w:pPr>
        <w:spacing w:before="120"/>
        <w:ind w:left="5103"/>
      </w:pPr>
      <w:r>
        <w:t>Заместитель главы администрации</w:t>
      </w:r>
    </w:p>
    <w:p w:rsidR="00840AFA" w:rsidRDefault="00840AFA" w:rsidP="00840AFA">
      <w:pPr>
        <w:ind w:left="5103"/>
      </w:pPr>
      <w:r>
        <w:t>Щекинского района</w:t>
      </w:r>
    </w:p>
    <w:p w:rsidR="00840AFA" w:rsidRDefault="00840AFA" w:rsidP="00840AFA">
      <w:pPr>
        <w:ind w:left="5103"/>
      </w:pPr>
      <w:r>
        <w:t xml:space="preserve"> по развитию инженерной  инфраструктуры        и жилищно-коммунальному хозяйству   </w:t>
      </w:r>
    </w:p>
    <w:p w:rsidR="00840AFA" w:rsidRDefault="00840AFA" w:rsidP="00840AFA">
      <w:pPr>
        <w:ind w:left="5103"/>
        <w:jc w:val="center"/>
      </w:pPr>
      <w:r>
        <w:t xml:space="preserve">                           </w:t>
      </w:r>
    </w:p>
    <w:p w:rsidR="00840AFA" w:rsidRDefault="00840AFA" w:rsidP="00840AFA">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840AFA" w:rsidRDefault="00840AFA" w:rsidP="00840AFA">
      <w:pPr>
        <w:ind w:left="6521" w:right="1416"/>
        <w:jc w:val="center"/>
        <w:rPr>
          <w:sz w:val="18"/>
          <w:szCs w:val="18"/>
        </w:rPr>
      </w:pPr>
    </w:p>
    <w:p w:rsidR="00840AFA" w:rsidRDefault="00840AFA" w:rsidP="00840AFA">
      <w:pPr>
        <w:spacing w:before="400"/>
        <w:jc w:val="center"/>
        <w:rPr>
          <w:b/>
          <w:bCs/>
          <w:sz w:val="26"/>
          <w:szCs w:val="26"/>
        </w:rPr>
      </w:pPr>
      <w:r>
        <w:rPr>
          <w:b/>
          <w:bCs/>
          <w:sz w:val="26"/>
          <w:szCs w:val="26"/>
        </w:rPr>
        <w:t>АКТ</w:t>
      </w:r>
    </w:p>
    <w:p w:rsidR="00840AFA" w:rsidRDefault="00840AFA" w:rsidP="00840AFA">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840AFA" w:rsidRDefault="00840AFA" w:rsidP="00840AFA">
      <w:pPr>
        <w:spacing w:before="240"/>
        <w:jc w:val="center"/>
      </w:pPr>
      <w:smartTag w:uri="urn:schemas-microsoft-com:office:smarttags" w:element="place">
        <w:r>
          <w:rPr>
            <w:lang w:val="en-US"/>
          </w:rPr>
          <w:t>I</w:t>
        </w:r>
        <w:r>
          <w:t>.</w:t>
        </w:r>
      </w:smartTag>
      <w:r>
        <w:t xml:space="preserve"> Общие сведения о многоквартирном доме</w:t>
      </w:r>
    </w:p>
    <w:p w:rsidR="00840AFA" w:rsidRDefault="00840AFA" w:rsidP="00840AFA">
      <w:pPr>
        <w:spacing w:before="240"/>
        <w:ind w:firstLine="567"/>
        <w:rPr>
          <w:b/>
        </w:rPr>
      </w:pPr>
      <w:r>
        <w:t xml:space="preserve">1. Адрес многоквартирного дома    </w:t>
      </w:r>
      <w:r>
        <w:rPr>
          <w:b/>
        </w:rPr>
        <w:t>ул. Первомайская</w:t>
      </w:r>
      <w:r w:rsidR="00AE44D2">
        <w:rPr>
          <w:b/>
        </w:rPr>
        <w:t>,</w:t>
      </w:r>
      <w:r>
        <w:rPr>
          <w:b/>
        </w:rPr>
        <w:t xml:space="preserve">  д. 12</w:t>
      </w:r>
    </w:p>
    <w:p w:rsidR="00840AFA" w:rsidRDefault="00840AFA" w:rsidP="00840AFA">
      <w:pPr>
        <w:pBdr>
          <w:top w:val="single" w:sz="4" w:space="0" w:color="auto"/>
        </w:pBdr>
        <w:ind w:left="4054"/>
        <w:rPr>
          <w:sz w:val="2"/>
          <w:szCs w:val="2"/>
        </w:rPr>
      </w:pPr>
    </w:p>
    <w:p w:rsidR="00840AFA" w:rsidRDefault="00840AFA" w:rsidP="00840AFA">
      <w:pPr>
        <w:ind w:firstLine="567"/>
        <w:rPr>
          <w:sz w:val="2"/>
          <w:szCs w:val="2"/>
        </w:rPr>
      </w:pPr>
      <w:r>
        <w:t xml:space="preserve">2. Кадастровый номер многоквартирного дома (при его наличии)  </w:t>
      </w:r>
    </w:p>
    <w:p w:rsidR="00840AFA" w:rsidRDefault="00840AFA" w:rsidP="00840AFA">
      <w:pPr>
        <w:pBdr>
          <w:top w:val="single" w:sz="4" w:space="1" w:color="auto"/>
        </w:pBdr>
        <w:ind w:left="567"/>
        <w:rPr>
          <w:sz w:val="2"/>
          <w:szCs w:val="2"/>
        </w:rPr>
      </w:pPr>
    </w:p>
    <w:p w:rsidR="00840AFA" w:rsidRDefault="00840AFA" w:rsidP="00840AFA">
      <w:pPr>
        <w:ind w:firstLine="567"/>
      </w:pPr>
      <w:r>
        <w:t xml:space="preserve">3. Серия, тип постройки   </w:t>
      </w:r>
      <w:r>
        <w:rPr>
          <w:b/>
        </w:rPr>
        <w:t>жилой дом</w:t>
      </w:r>
    </w:p>
    <w:p w:rsidR="00840AFA" w:rsidRDefault="00840AFA" w:rsidP="00840AFA">
      <w:pPr>
        <w:pBdr>
          <w:top w:val="single" w:sz="4" w:space="1" w:color="auto"/>
        </w:pBdr>
        <w:ind w:left="3175"/>
        <w:rPr>
          <w:sz w:val="2"/>
          <w:szCs w:val="2"/>
        </w:rPr>
      </w:pPr>
    </w:p>
    <w:p w:rsidR="00840AFA" w:rsidRDefault="00840AFA" w:rsidP="00840AFA">
      <w:pPr>
        <w:ind w:firstLine="567"/>
        <w:rPr>
          <w:b/>
        </w:rPr>
      </w:pPr>
      <w:r>
        <w:t xml:space="preserve">4. Год постройки  </w:t>
      </w:r>
      <w:r>
        <w:rPr>
          <w:b/>
        </w:rPr>
        <w:t>1953</w:t>
      </w:r>
    </w:p>
    <w:p w:rsidR="00840AFA" w:rsidRDefault="00840AFA" w:rsidP="00840AFA">
      <w:pPr>
        <w:pBdr>
          <w:top w:val="single" w:sz="4" w:space="1" w:color="auto"/>
        </w:pBdr>
        <w:ind w:left="2438"/>
        <w:rPr>
          <w:b/>
          <w:sz w:val="2"/>
          <w:szCs w:val="2"/>
        </w:rPr>
      </w:pPr>
    </w:p>
    <w:p w:rsidR="00840AFA" w:rsidRDefault="00840AFA" w:rsidP="00840AFA">
      <w:pPr>
        <w:ind w:firstLine="567"/>
        <w:rPr>
          <w:sz w:val="2"/>
          <w:szCs w:val="2"/>
        </w:rPr>
      </w:pPr>
      <w:r>
        <w:lastRenderedPageBreak/>
        <w:t xml:space="preserve">5. Степень износа по данным государственного технического учета    </w:t>
      </w:r>
      <w:r>
        <w:rPr>
          <w:b/>
        </w:rPr>
        <w:t>54%</w:t>
      </w:r>
    </w:p>
    <w:p w:rsidR="00840AFA" w:rsidRDefault="00840AFA" w:rsidP="00840AFA">
      <w:pPr>
        <w:pBdr>
          <w:top w:val="single" w:sz="4" w:space="1" w:color="auto"/>
        </w:pBdr>
        <w:ind w:left="567"/>
        <w:rPr>
          <w:sz w:val="2"/>
          <w:szCs w:val="2"/>
        </w:rPr>
      </w:pPr>
    </w:p>
    <w:p w:rsidR="00840AFA" w:rsidRDefault="00840AFA" w:rsidP="00840AFA">
      <w:pPr>
        <w:ind w:firstLine="567"/>
      </w:pPr>
      <w:r>
        <w:t xml:space="preserve">6. Степень фактического износа  </w:t>
      </w:r>
    </w:p>
    <w:p w:rsidR="00840AFA" w:rsidRDefault="00840AFA" w:rsidP="00840AFA">
      <w:pPr>
        <w:pBdr>
          <w:top w:val="single" w:sz="4" w:space="1" w:color="auto"/>
        </w:pBdr>
        <w:ind w:left="3969"/>
        <w:rPr>
          <w:sz w:val="2"/>
          <w:szCs w:val="2"/>
        </w:rPr>
      </w:pPr>
    </w:p>
    <w:p w:rsidR="00840AFA" w:rsidRDefault="00840AFA" w:rsidP="00840AFA">
      <w:pPr>
        <w:ind w:firstLine="567"/>
      </w:pPr>
      <w:r>
        <w:t xml:space="preserve">7. Год последнего капитального ремонта  </w:t>
      </w:r>
      <w:r>
        <w:rPr>
          <w:b/>
        </w:rPr>
        <w:t>1973</w:t>
      </w:r>
    </w:p>
    <w:p w:rsidR="00840AFA" w:rsidRDefault="00840AFA" w:rsidP="00840AFA">
      <w:pPr>
        <w:pBdr>
          <w:top w:val="single" w:sz="4" w:space="1" w:color="auto"/>
        </w:pBdr>
        <w:ind w:left="4865"/>
        <w:rPr>
          <w:sz w:val="2"/>
          <w:szCs w:val="2"/>
        </w:rPr>
      </w:pPr>
    </w:p>
    <w:p w:rsidR="00840AFA" w:rsidRDefault="00840AFA" w:rsidP="00840AFA">
      <w:pPr>
        <w:ind w:firstLine="567"/>
        <w:jc w:val="both"/>
      </w:pPr>
      <w:r>
        <w:t>8. Реквизиты правового акта о признании многоквартирного дома аварийным и подлежащим сносу  -</w:t>
      </w:r>
    </w:p>
    <w:p w:rsidR="00840AFA" w:rsidRDefault="00840AFA" w:rsidP="00840AFA">
      <w:pPr>
        <w:pBdr>
          <w:top w:val="single" w:sz="4" w:space="1" w:color="auto"/>
        </w:pBdr>
        <w:ind w:left="709"/>
        <w:rPr>
          <w:sz w:val="2"/>
          <w:szCs w:val="2"/>
        </w:rPr>
      </w:pPr>
    </w:p>
    <w:p w:rsidR="00840AFA" w:rsidRDefault="00840AFA" w:rsidP="00840AFA">
      <w:pPr>
        <w:ind w:firstLine="567"/>
      </w:pPr>
      <w:r>
        <w:t xml:space="preserve">9. Количество этажей </w:t>
      </w:r>
      <w:r>
        <w:rPr>
          <w:b/>
        </w:rPr>
        <w:t>1</w:t>
      </w:r>
    </w:p>
    <w:p w:rsidR="00840AFA" w:rsidRDefault="00840AFA" w:rsidP="00840AFA">
      <w:pPr>
        <w:pBdr>
          <w:top w:val="single" w:sz="4" w:space="1" w:color="auto"/>
        </w:pBdr>
        <w:ind w:left="2920"/>
        <w:rPr>
          <w:sz w:val="2"/>
          <w:szCs w:val="2"/>
        </w:rPr>
      </w:pPr>
    </w:p>
    <w:p w:rsidR="00840AFA" w:rsidRDefault="00840AFA" w:rsidP="00840AFA">
      <w:pPr>
        <w:ind w:firstLine="567"/>
        <w:rPr>
          <w:b/>
        </w:rPr>
      </w:pPr>
      <w:r>
        <w:t xml:space="preserve">10. Наличие подвала    </w:t>
      </w:r>
      <w:r>
        <w:rPr>
          <w:b/>
        </w:rPr>
        <w:t>нет</w:t>
      </w:r>
    </w:p>
    <w:p w:rsidR="00840AFA" w:rsidRDefault="00840AFA" w:rsidP="00840AFA">
      <w:pPr>
        <w:pBdr>
          <w:top w:val="single" w:sz="4" w:space="1" w:color="auto"/>
        </w:pBdr>
        <w:ind w:left="2835"/>
        <w:rPr>
          <w:sz w:val="2"/>
          <w:szCs w:val="2"/>
        </w:rPr>
      </w:pPr>
    </w:p>
    <w:p w:rsidR="00840AFA" w:rsidRDefault="00840AFA" w:rsidP="00840AFA">
      <w:pPr>
        <w:ind w:firstLine="567"/>
        <w:rPr>
          <w:b/>
        </w:rPr>
      </w:pPr>
      <w:r>
        <w:t xml:space="preserve">11. Наличие цокольного этажа </w:t>
      </w:r>
      <w:r>
        <w:rPr>
          <w:b/>
        </w:rPr>
        <w:t>нет</w:t>
      </w:r>
    </w:p>
    <w:p w:rsidR="00840AFA" w:rsidRDefault="00840AFA" w:rsidP="00840AFA">
      <w:pPr>
        <w:pBdr>
          <w:top w:val="single" w:sz="4" w:space="1" w:color="auto"/>
        </w:pBdr>
        <w:ind w:left="3828"/>
        <w:rPr>
          <w:sz w:val="2"/>
          <w:szCs w:val="2"/>
        </w:rPr>
      </w:pPr>
    </w:p>
    <w:p w:rsidR="00840AFA" w:rsidRDefault="00840AFA" w:rsidP="00840AFA">
      <w:pPr>
        <w:ind w:firstLine="567"/>
        <w:rPr>
          <w:b/>
        </w:rPr>
      </w:pPr>
      <w:r>
        <w:t xml:space="preserve">12. Наличие мансарды  </w:t>
      </w:r>
      <w:r>
        <w:rPr>
          <w:b/>
        </w:rPr>
        <w:t>нет</w:t>
      </w:r>
    </w:p>
    <w:p w:rsidR="00840AFA" w:rsidRDefault="00840AFA" w:rsidP="00840AFA">
      <w:pPr>
        <w:pBdr>
          <w:top w:val="single" w:sz="4" w:space="1" w:color="auto"/>
        </w:pBdr>
        <w:ind w:left="3005"/>
        <w:rPr>
          <w:sz w:val="2"/>
          <w:szCs w:val="2"/>
        </w:rPr>
      </w:pPr>
    </w:p>
    <w:p w:rsidR="00840AFA" w:rsidRDefault="00840AFA" w:rsidP="00840AFA">
      <w:pPr>
        <w:ind w:firstLine="567"/>
        <w:rPr>
          <w:b/>
        </w:rPr>
      </w:pPr>
      <w:r>
        <w:t xml:space="preserve">13. Наличие мезонина  </w:t>
      </w:r>
      <w:r>
        <w:rPr>
          <w:b/>
        </w:rPr>
        <w:t>нет</w:t>
      </w:r>
    </w:p>
    <w:p w:rsidR="00840AFA" w:rsidRDefault="00840AFA" w:rsidP="00840AFA">
      <w:pPr>
        <w:pBdr>
          <w:top w:val="single" w:sz="4" w:space="1" w:color="auto"/>
        </w:pBdr>
        <w:ind w:left="2977"/>
        <w:rPr>
          <w:sz w:val="2"/>
          <w:szCs w:val="2"/>
        </w:rPr>
      </w:pPr>
    </w:p>
    <w:p w:rsidR="00840AFA" w:rsidRDefault="00840AFA" w:rsidP="00840AFA">
      <w:pPr>
        <w:ind w:firstLine="567"/>
        <w:rPr>
          <w:b/>
        </w:rPr>
      </w:pPr>
      <w:r>
        <w:t>14. Количество квартир</w:t>
      </w:r>
      <w:r>
        <w:rPr>
          <w:b/>
        </w:rPr>
        <w:t>2</w:t>
      </w:r>
    </w:p>
    <w:p w:rsidR="00840AFA" w:rsidRDefault="00840AFA" w:rsidP="00840AFA">
      <w:pPr>
        <w:pBdr>
          <w:top w:val="single" w:sz="4" w:space="1" w:color="auto"/>
        </w:pBdr>
        <w:ind w:left="3119"/>
        <w:rPr>
          <w:sz w:val="2"/>
          <w:szCs w:val="2"/>
        </w:rPr>
      </w:pPr>
    </w:p>
    <w:p w:rsidR="00840AFA" w:rsidRDefault="00840AFA" w:rsidP="00840AFA">
      <w:pPr>
        <w:ind w:firstLine="567"/>
        <w:jc w:val="both"/>
        <w:rPr>
          <w:sz w:val="2"/>
          <w:szCs w:val="2"/>
        </w:rPr>
      </w:pPr>
      <w:r>
        <w:t>15. Количество нежилых помещений, не входящих в состав общего имущества</w:t>
      </w:r>
      <w:r>
        <w:br/>
      </w:r>
    </w:p>
    <w:p w:rsidR="00840AFA" w:rsidRDefault="00840AFA" w:rsidP="00840AFA">
      <w:pPr>
        <w:ind w:left="567"/>
      </w:pPr>
      <w:r>
        <w:t xml:space="preserve"> помещение</w:t>
      </w:r>
    </w:p>
    <w:p w:rsidR="00840AFA" w:rsidRDefault="00840AFA" w:rsidP="00840AFA">
      <w:pPr>
        <w:pBdr>
          <w:top w:val="single" w:sz="4" w:space="1" w:color="auto"/>
        </w:pBdr>
        <w:ind w:left="567"/>
        <w:rPr>
          <w:sz w:val="2"/>
          <w:szCs w:val="2"/>
        </w:rPr>
      </w:pPr>
    </w:p>
    <w:p w:rsidR="00840AFA" w:rsidRDefault="00840AFA" w:rsidP="00840AFA">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Pr>
          <w:b/>
        </w:rPr>
        <w:t>нет</w:t>
      </w:r>
    </w:p>
    <w:p w:rsidR="00840AFA" w:rsidRDefault="00840AFA" w:rsidP="00840AFA">
      <w:pPr>
        <w:pBdr>
          <w:top w:val="single" w:sz="4" w:space="1" w:color="auto"/>
        </w:pBdr>
        <w:rPr>
          <w:sz w:val="2"/>
          <w:szCs w:val="2"/>
        </w:rPr>
      </w:pPr>
    </w:p>
    <w:p w:rsidR="00840AFA" w:rsidRDefault="00840AFA" w:rsidP="00840AFA">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840AFA" w:rsidRDefault="00840AFA" w:rsidP="00840AFA">
      <w:r>
        <w:t xml:space="preserve">               нет</w:t>
      </w:r>
    </w:p>
    <w:p w:rsidR="00840AFA" w:rsidRDefault="00840AFA" w:rsidP="00840AFA">
      <w:pPr>
        <w:pBdr>
          <w:top w:val="single" w:sz="4" w:space="1" w:color="auto"/>
        </w:pBdr>
        <w:rPr>
          <w:sz w:val="2"/>
          <w:szCs w:val="2"/>
        </w:rPr>
      </w:pPr>
    </w:p>
    <w:p w:rsidR="00840AFA" w:rsidRDefault="00840AFA" w:rsidP="00840AFA">
      <w:pPr>
        <w:tabs>
          <w:tab w:val="center" w:pos="5387"/>
          <w:tab w:val="left" w:pos="7371"/>
        </w:tabs>
        <w:ind w:firstLine="567"/>
      </w:pPr>
      <w:r>
        <w:t>18. Строительный объем</w:t>
      </w:r>
      <w:r>
        <w:rPr>
          <w:b/>
        </w:rPr>
        <w:t>226</w:t>
      </w:r>
      <w:r>
        <w:tab/>
      </w:r>
      <w:r>
        <w:tab/>
        <w:t>куб. м</w:t>
      </w:r>
    </w:p>
    <w:p w:rsidR="00840AFA" w:rsidRDefault="00840AFA" w:rsidP="00840AFA">
      <w:pPr>
        <w:tabs>
          <w:tab w:val="center" w:pos="5387"/>
          <w:tab w:val="left" w:pos="7371"/>
        </w:tabs>
        <w:ind w:firstLine="567"/>
      </w:pPr>
      <w:r>
        <w:t>19. Площадь:</w:t>
      </w:r>
    </w:p>
    <w:p w:rsidR="00840AFA" w:rsidRDefault="00840AFA" w:rsidP="00840AFA">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51,4</w:t>
      </w:r>
      <w:r>
        <w:tab/>
      </w:r>
      <w:r>
        <w:tab/>
        <w:t>кв. м</w:t>
      </w:r>
    </w:p>
    <w:p w:rsidR="00840AFA" w:rsidRDefault="00840AFA" w:rsidP="00840AFA">
      <w:pPr>
        <w:pBdr>
          <w:top w:val="single" w:sz="4" w:space="1" w:color="auto"/>
        </w:pBdr>
        <w:ind w:left="1049" w:right="5642"/>
        <w:rPr>
          <w:sz w:val="2"/>
          <w:szCs w:val="2"/>
        </w:rPr>
      </w:pPr>
    </w:p>
    <w:p w:rsidR="00840AFA" w:rsidRDefault="00840AFA" w:rsidP="00840AFA">
      <w:pPr>
        <w:tabs>
          <w:tab w:val="center" w:pos="7598"/>
          <w:tab w:val="right" w:pos="10206"/>
        </w:tabs>
        <w:ind w:firstLine="567"/>
      </w:pPr>
      <w:r>
        <w:t xml:space="preserve">б) жилых помещений (общая площадь квартир)  </w:t>
      </w:r>
      <w:r>
        <w:rPr>
          <w:b/>
        </w:rPr>
        <w:t xml:space="preserve"> 51,4                                   </w:t>
      </w:r>
      <w:r>
        <w:t>кв. м</w:t>
      </w:r>
    </w:p>
    <w:p w:rsidR="00840AFA" w:rsidRDefault="00840AFA" w:rsidP="00840AFA">
      <w:pPr>
        <w:pBdr>
          <w:top w:val="single" w:sz="4" w:space="1" w:color="auto"/>
        </w:pBdr>
        <w:ind w:left="5585" w:right="624"/>
        <w:rPr>
          <w:sz w:val="2"/>
          <w:szCs w:val="2"/>
        </w:rPr>
      </w:pPr>
    </w:p>
    <w:p w:rsidR="00840AFA" w:rsidRDefault="00840AFA" w:rsidP="00840AFA">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840AFA" w:rsidRDefault="00840AFA" w:rsidP="00840AFA">
      <w:pPr>
        <w:pBdr>
          <w:top w:val="single" w:sz="4" w:space="1" w:color="auto"/>
        </w:pBdr>
        <w:ind w:left="3941" w:right="2240"/>
        <w:rPr>
          <w:sz w:val="2"/>
          <w:szCs w:val="2"/>
        </w:rPr>
      </w:pPr>
    </w:p>
    <w:p w:rsidR="00840AFA" w:rsidRDefault="00840AFA" w:rsidP="00840AFA">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840AFA" w:rsidRDefault="00840AFA" w:rsidP="00840AFA">
      <w:pPr>
        <w:pBdr>
          <w:top w:val="single" w:sz="4" w:space="1" w:color="auto"/>
        </w:pBdr>
        <w:ind w:left="4734" w:right="1389"/>
        <w:rPr>
          <w:sz w:val="2"/>
          <w:szCs w:val="2"/>
        </w:rPr>
      </w:pPr>
    </w:p>
    <w:p w:rsidR="00840AFA" w:rsidRDefault="00840AFA" w:rsidP="00840AFA">
      <w:pPr>
        <w:tabs>
          <w:tab w:val="center" w:pos="5245"/>
          <w:tab w:val="left" w:pos="7088"/>
        </w:tabs>
        <w:ind w:firstLine="567"/>
      </w:pPr>
      <w:r>
        <w:t xml:space="preserve">20. Количество лестниц  </w:t>
      </w:r>
      <w:r>
        <w:rPr>
          <w:b/>
        </w:rPr>
        <w:t>нет</w:t>
      </w:r>
      <w:r>
        <w:tab/>
        <w:t>шт.</w:t>
      </w:r>
    </w:p>
    <w:p w:rsidR="00840AFA" w:rsidRDefault="00840AFA" w:rsidP="00840AFA">
      <w:pPr>
        <w:pBdr>
          <w:top w:val="single" w:sz="4" w:space="1" w:color="auto"/>
        </w:pBdr>
        <w:ind w:left="3147" w:right="3232"/>
        <w:rPr>
          <w:sz w:val="2"/>
          <w:szCs w:val="2"/>
        </w:rPr>
      </w:pPr>
    </w:p>
    <w:p w:rsidR="00840AFA" w:rsidRDefault="00840AFA" w:rsidP="00840AFA">
      <w:pPr>
        <w:ind w:firstLine="567"/>
        <w:jc w:val="both"/>
        <w:rPr>
          <w:sz w:val="2"/>
          <w:szCs w:val="2"/>
        </w:rPr>
      </w:pPr>
      <w:r>
        <w:t>21. Уборочная площадь лестниц (включая межквартирные лестничные площадки)</w:t>
      </w:r>
      <w:r>
        <w:br/>
      </w:r>
    </w:p>
    <w:p w:rsidR="00840AFA" w:rsidRDefault="00840AFA" w:rsidP="00840AFA">
      <w:pPr>
        <w:tabs>
          <w:tab w:val="left" w:pos="3969"/>
        </w:tabs>
        <w:rPr>
          <w:sz w:val="2"/>
          <w:szCs w:val="2"/>
        </w:rPr>
      </w:pPr>
      <w:r>
        <w:rPr>
          <w:b/>
        </w:rPr>
        <w:t>нет</w:t>
      </w:r>
      <w:r>
        <w:tab/>
        <w:t>кв. м</w:t>
      </w:r>
    </w:p>
    <w:p w:rsidR="00840AFA" w:rsidRDefault="00840AFA" w:rsidP="00840AFA">
      <w:pPr>
        <w:tabs>
          <w:tab w:val="center" w:pos="7230"/>
          <w:tab w:val="left" w:pos="9356"/>
        </w:tabs>
        <w:ind w:firstLine="567"/>
      </w:pPr>
      <w:r>
        <w:t xml:space="preserve">22. Уборочная площадь общих коридоров  </w:t>
      </w:r>
      <w:r>
        <w:tab/>
        <w:t>кв. м</w:t>
      </w:r>
    </w:p>
    <w:p w:rsidR="00840AFA" w:rsidRDefault="00840AFA" w:rsidP="00840AFA">
      <w:pPr>
        <w:pBdr>
          <w:top w:val="single" w:sz="4" w:space="1" w:color="auto"/>
        </w:pBdr>
        <w:ind w:left="4990" w:right="964"/>
        <w:rPr>
          <w:sz w:val="2"/>
          <w:szCs w:val="2"/>
        </w:rPr>
      </w:pPr>
    </w:p>
    <w:p w:rsidR="00840AFA" w:rsidRDefault="00840AFA" w:rsidP="00840AFA">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Pr>
          <w:b/>
        </w:rPr>
        <w:t>)              нет</w:t>
      </w:r>
      <w:r>
        <w:tab/>
      </w:r>
      <w:r>
        <w:tab/>
        <w:t>кв. м</w:t>
      </w:r>
    </w:p>
    <w:p w:rsidR="00840AFA" w:rsidRDefault="00840AFA" w:rsidP="00840AFA">
      <w:pPr>
        <w:pBdr>
          <w:top w:val="single" w:sz="4" w:space="1" w:color="auto"/>
        </w:pBdr>
        <w:ind w:left="4082" w:right="1814"/>
        <w:rPr>
          <w:sz w:val="2"/>
          <w:szCs w:val="2"/>
        </w:rPr>
      </w:pPr>
    </w:p>
    <w:p w:rsidR="00840AFA" w:rsidRDefault="00840AFA" w:rsidP="00840AFA">
      <w:pPr>
        <w:ind w:firstLine="567"/>
        <w:jc w:val="both"/>
        <w:rPr>
          <w:b/>
        </w:rPr>
      </w:pPr>
      <w:r>
        <w:t>24. Площадь земельного участка, входящего в состав общего имущества многоквартирного дома</w:t>
      </w:r>
      <w:r>
        <w:rPr>
          <w:b/>
        </w:rPr>
        <w:t>646</w:t>
      </w:r>
    </w:p>
    <w:p w:rsidR="00840AFA" w:rsidRDefault="00840AFA" w:rsidP="00840AFA">
      <w:pPr>
        <w:pBdr>
          <w:top w:val="single" w:sz="4" w:space="1" w:color="auto"/>
        </w:pBdr>
        <w:ind w:left="601"/>
        <w:rPr>
          <w:sz w:val="2"/>
          <w:szCs w:val="2"/>
        </w:rPr>
      </w:pPr>
    </w:p>
    <w:p w:rsidR="00840AFA" w:rsidRDefault="00840AFA" w:rsidP="00840AFA">
      <w:pPr>
        <w:ind w:firstLine="567"/>
        <w:rPr>
          <w:b/>
          <w:sz w:val="2"/>
          <w:szCs w:val="2"/>
        </w:rPr>
      </w:pPr>
      <w:r>
        <w:t xml:space="preserve">25. Кадастровый номер земельного участка (при его наличии) </w:t>
      </w:r>
    </w:p>
    <w:p w:rsidR="00840AFA" w:rsidRDefault="00840AFA" w:rsidP="00840AFA">
      <w:pPr>
        <w:pBdr>
          <w:top w:val="single" w:sz="4" w:space="1" w:color="auto"/>
        </w:pBdr>
        <w:rPr>
          <w:sz w:val="2"/>
          <w:szCs w:val="2"/>
        </w:rPr>
      </w:pPr>
    </w:p>
    <w:p w:rsidR="00840AFA" w:rsidRDefault="00840AFA" w:rsidP="00840AFA">
      <w:pPr>
        <w:spacing w:before="360" w:after="240"/>
        <w:jc w:val="center"/>
      </w:pPr>
      <w:r>
        <w:rPr>
          <w:lang w:val="en-US"/>
        </w:rPr>
        <w:t>II</w:t>
      </w:r>
      <w:r>
        <w:t>. Техническое состояние многоквартирного дома, включая пристройки</w:t>
      </w:r>
    </w:p>
    <w:tbl>
      <w:tblPr>
        <w:tblW w:w="9420" w:type="dxa"/>
        <w:tblLayout w:type="fixed"/>
        <w:tblCellMar>
          <w:left w:w="28" w:type="dxa"/>
          <w:right w:w="28" w:type="dxa"/>
        </w:tblCellMar>
        <w:tblLook w:val="04A0"/>
      </w:tblPr>
      <w:tblGrid>
        <w:gridCol w:w="3926"/>
        <w:gridCol w:w="2747"/>
        <w:gridCol w:w="2747"/>
      </w:tblGrid>
      <w:tr w:rsidR="00840AFA" w:rsidTr="00840AFA">
        <w:trPr>
          <w:trHeight w:val="648"/>
        </w:trPr>
        <w:tc>
          <w:tcPr>
            <w:tcW w:w="3928" w:type="dxa"/>
            <w:tcBorders>
              <w:top w:val="single" w:sz="4" w:space="0" w:color="auto"/>
              <w:left w:val="single" w:sz="4" w:space="0" w:color="auto"/>
              <w:bottom w:val="single" w:sz="4" w:space="0" w:color="auto"/>
              <w:right w:val="single" w:sz="4" w:space="0" w:color="auto"/>
            </w:tcBorders>
            <w:hideMark/>
          </w:tcPr>
          <w:p w:rsidR="00840AFA" w:rsidRDefault="00840AFA" w:rsidP="00840AFA">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hideMark/>
          </w:tcPr>
          <w:p w:rsidR="00840AFA" w:rsidRDefault="00840AFA" w:rsidP="00840AFA">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hideMark/>
          </w:tcPr>
          <w:p w:rsidR="00840AFA" w:rsidRDefault="00840AFA" w:rsidP="00840AFA">
            <w:pPr>
              <w:jc w:val="center"/>
            </w:pPr>
            <w:r>
              <w:t>Техническое состояние элементов общего имущества многоквартирного дома</w:t>
            </w:r>
          </w:p>
        </w:tc>
      </w:tr>
      <w:tr w:rsidR="00840AFA" w:rsidTr="00840AFA">
        <w:trPr>
          <w:trHeight w:val="158"/>
        </w:trPr>
        <w:tc>
          <w:tcPr>
            <w:tcW w:w="3928"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Бутовый  ленточный</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удовлетворительное</w:t>
            </w:r>
          </w:p>
        </w:tc>
      </w:tr>
      <w:tr w:rsidR="00840AFA" w:rsidTr="00840AFA">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Двойные тесовые т. ст.0,17</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удовлетворительное</w:t>
            </w:r>
          </w:p>
        </w:tc>
      </w:tr>
      <w:tr w:rsidR="00840AFA" w:rsidTr="00840AFA">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lastRenderedPageBreak/>
              <w:t>3. Перегородки</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удовлетворительное</w:t>
            </w:r>
          </w:p>
        </w:tc>
      </w:tr>
      <w:tr w:rsidR="00840AFA" w:rsidTr="00840AFA">
        <w:trPr>
          <w:cantSplit/>
          <w:trHeight w:val="158"/>
        </w:trPr>
        <w:tc>
          <w:tcPr>
            <w:tcW w:w="3928" w:type="dxa"/>
            <w:tcBorders>
              <w:top w:val="nil"/>
              <w:left w:val="single" w:sz="4" w:space="0" w:color="auto"/>
              <w:bottom w:val="nil"/>
              <w:right w:val="single" w:sz="4" w:space="0" w:color="auto"/>
            </w:tcBorders>
            <w:hideMark/>
          </w:tcPr>
          <w:p w:rsidR="00840AFA" w:rsidRDefault="00840AFA" w:rsidP="00840AFA">
            <w:pPr>
              <w:ind w:left="57"/>
            </w:pPr>
            <w:r>
              <w:t>4. Перекрытия</w:t>
            </w:r>
          </w:p>
        </w:tc>
        <w:tc>
          <w:tcPr>
            <w:tcW w:w="2749" w:type="dxa"/>
            <w:vMerge w:val="restart"/>
            <w:tcBorders>
              <w:top w:val="nil"/>
              <w:left w:val="single" w:sz="4" w:space="0" w:color="auto"/>
              <w:bottom w:val="nil"/>
              <w:right w:val="single" w:sz="4" w:space="0" w:color="auto"/>
            </w:tcBorders>
            <w:hideMark/>
          </w:tcPr>
          <w:p w:rsidR="00840AFA" w:rsidRDefault="00840AFA" w:rsidP="00840AFA">
            <w:pPr>
              <w:ind w:left="57"/>
            </w:pPr>
            <w:r>
              <w:t>Деревянныеотепленные</w:t>
            </w:r>
          </w:p>
        </w:tc>
        <w:tc>
          <w:tcPr>
            <w:tcW w:w="2749" w:type="dxa"/>
            <w:vMerge w:val="restart"/>
            <w:tcBorders>
              <w:top w:val="nil"/>
              <w:left w:val="single" w:sz="4" w:space="0" w:color="auto"/>
              <w:bottom w:val="nil"/>
              <w:right w:val="single" w:sz="4" w:space="0" w:color="auto"/>
            </w:tcBorders>
            <w:hideMark/>
          </w:tcPr>
          <w:p w:rsidR="00840AFA" w:rsidRDefault="00840AFA" w:rsidP="00840AFA">
            <w:pPr>
              <w:ind w:left="57"/>
            </w:pPr>
            <w:r>
              <w:t>удовлетворительное</w:t>
            </w:r>
          </w:p>
        </w:tc>
      </w:tr>
      <w:tr w:rsidR="00840AFA" w:rsidTr="00840AFA">
        <w:trPr>
          <w:cantSplit/>
          <w:trHeight w:val="166"/>
        </w:trPr>
        <w:tc>
          <w:tcPr>
            <w:tcW w:w="3928" w:type="dxa"/>
            <w:tcBorders>
              <w:top w:val="nil"/>
              <w:left w:val="single" w:sz="4" w:space="0" w:color="auto"/>
              <w:bottom w:val="nil"/>
              <w:right w:val="single" w:sz="4" w:space="0" w:color="auto"/>
            </w:tcBorders>
            <w:hideMark/>
          </w:tcPr>
          <w:p w:rsidR="00840AFA" w:rsidRDefault="00840AFA" w:rsidP="00840AFA">
            <w:pPr>
              <w:ind w:left="992"/>
            </w:pPr>
            <w:r>
              <w:t>чердачные</w:t>
            </w:r>
          </w:p>
        </w:tc>
        <w:tc>
          <w:tcPr>
            <w:tcW w:w="2749" w:type="dxa"/>
            <w:vMerge/>
            <w:tcBorders>
              <w:top w:val="nil"/>
              <w:left w:val="single" w:sz="4" w:space="0" w:color="auto"/>
              <w:bottom w:val="nil"/>
              <w:right w:val="single" w:sz="4" w:space="0" w:color="auto"/>
            </w:tcBorders>
            <w:vAlign w:val="center"/>
            <w:hideMark/>
          </w:tcPr>
          <w:p w:rsidR="00840AFA" w:rsidRDefault="00840AFA" w:rsidP="00840AFA"/>
        </w:tc>
        <w:tc>
          <w:tcPr>
            <w:tcW w:w="2749" w:type="dxa"/>
            <w:vMerge/>
            <w:tcBorders>
              <w:top w:val="nil"/>
              <w:left w:val="single" w:sz="4" w:space="0" w:color="auto"/>
              <w:bottom w:val="nil"/>
              <w:right w:val="single" w:sz="4" w:space="0" w:color="auto"/>
            </w:tcBorders>
            <w:vAlign w:val="center"/>
            <w:hideMark/>
          </w:tcPr>
          <w:p w:rsidR="00840AFA" w:rsidRDefault="00840AFA" w:rsidP="00840AFA"/>
        </w:tc>
      </w:tr>
      <w:tr w:rsidR="00840AFA" w:rsidTr="00840AFA">
        <w:trPr>
          <w:trHeight w:val="158"/>
        </w:trPr>
        <w:tc>
          <w:tcPr>
            <w:tcW w:w="3928" w:type="dxa"/>
            <w:tcBorders>
              <w:top w:val="nil"/>
              <w:left w:val="single" w:sz="4" w:space="0" w:color="auto"/>
              <w:bottom w:val="nil"/>
              <w:right w:val="single" w:sz="4" w:space="0" w:color="auto"/>
            </w:tcBorders>
            <w:hideMark/>
          </w:tcPr>
          <w:p w:rsidR="00840AFA" w:rsidRDefault="00840AFA" w:rsidP="00840AFA">
            <w:pPr>
              <w:ind w:left="992"/>
            </w:pPr>
            <w:r>
              <w:t>междуэтажные</w:t>
            </w:r>
          </w:p>
        </w:tc>
        <w:tc>
          <w:tcPr>
            <w:tcW w:w="2749" w:type="dxa"/>
            <w:tcBorders>
              <w:top w:val="nil"/>
              <w:left w:val="single" w:sz="4" w:space="0" w:color="auto"/>
              <w:bottom w:val="nil"/>
              <w:right w:val="single" w:sz="4" w:space="0" w:color="auto"/>
            </w:tcBorders>
          </w:tcPr>
          <w:p w:rsidR="00840AFA" w:rsidRDefault="00840AFA" w:rsidP="00840AFA">
            <w:pPr>
              <w:ind w:left="57"/>
            </w:pPr>
          </w:p>
        </w:tc>
        <w:tc>
          <w:tcPr>
            <w:tcW w:w="2749" w:type="dxa"/>
            <w:tcBorders>
              <w:top w:val="nil"/>
              <w:left w:val="single" w:sz="4" w:space="0" w:color="auto"/>
              <w:bottom w:val="nil"/>
              <w:right w:val="single" w:sz="4" w:space="0" w:color="auto"/>
            </w:tcBorders>
          </w:tcPr>
          <w:p w:rsidR="00840AFA" w:rsidRDefault="00840AFA" w:rsidP="00840AFA">
            <w:pPr>
              <w:ind w:left="57"/>
            </w:pPr>
          </w:p>
        </w:tc>
      </w:tr>
      <w:tr w:rsidR="00840AFA" w:rsidTr="00840AFA">
        <w:trPr>
          <w:trHeight w:val="158"/>
        </w:trPr>
        <w:tc>
          <w:tcPr>
            <w:tcW w:w="3928" w:type="dxa"/>
            <w:tcBorders>
              <w:top w:val="nil"/>
              <w:left w:val="single" w:sz="4" w:space="0" w:color="auto"/>
              <w:bottom w:val="nil"/>
              <w:right w:val="single" w:sz="4" w:space="0" w:color="auto"/>
            </w:tcBorders>
            <w:hideMark/>
          </w:tcPr>
          <w:p w:rsidR="00840AFA" w:rsidRDefault="00840AFA" w:rsidP="00840AFA">
            <w:pPr>
              <w:ind w:left="992"/>
            </w:pPr>
            <w:r>
              <w:t>подвальные</w:t>
            </w:r>
          </w:p>
        </w:tc>
        <w:tc>
          <w:tcPr>
            <w:tcW w:w="2749" w:type="dxa"/>
            <w:tcBorders>
              <w:top w:val="nil"/>
              <w:left w:val="single" w:sz="4" w:space="0" w:color="auto"/>
              <w:bottom w:val="nil"/>
              <w:right w:val="single" w:sz="4" w:space="0" w:color="auto"/>
            </w:tcBorders>
            <w:hideMark/>
          </w:tcPr>
          <w:p w:rsidR="00840AFA" w:rsidRDefault="00840AFA" w:rsidP="00840AFA">
            <w:pPr>
              <w:ind w:left="57"/>
            </w:pPr>
            <w:r>
              <w:t>----------«---------</w:t>
            </w:r>
          </w:p>
        </w:tc>
        <w:tc>
          <w:tcPr>
            <w:tcW w:w="2749" w:type="dxa"/>
            <w:tcBorders>
              <w:top w:val="nil"/>
              <w:left w:val="single" w:sz="4" w:space="0" w:color="auto"/>
              <w:bottom w:val="nil"/>
              <w:right w:val="single" w:sz="4" w:space="0" w:color="auto"/>
            </w:tcBorders>
          </w:tcPr>
          <w:p w:rsidR="00840AFA" w:rsidRDefault="00840AFA" w:rsidP="00840AFA">
            <w:pPr>
              <w:ind w:left="57"/>
            </w:pPr>
          </w:p>
        </w:tc>
      </w:tr>
      <w:tr w:rsidR="00840AFA" w:rsidTr="00840AFA">
        <w:trPr>
          <w:trHeight w:val="166"/>
        </w:trPr>
        <w:tc>
          <w:tcPr>
            <w:tcW w:w="3928" w:type="dxa"/>
            <w:tcBorders>
              <w:top w:val="nil"/>
              <w:left w:val="single" w:sz="4" w:space="0" w:color="auto"/>
              <w:bottom w:val="nil"/>
              <w:right w:val="single" w:sz="4" w:space="0" w:color="auto"/>
            </w:tcBorders>
            <w:hideMark/>
          </w:tcPr>
          <w:p w:rsidR="00840AFA" w:rsidRDefault="00840AFA" w:rsidP="00840AFA">
            <w:pPr>
              <w:ind w:left="992"/>
            </w:pPr>
            <w:r>
              <w:t>(другое)</w:t>
            </w:r>
          </w:p>
        </w:tc>
        <w:tc>
          <w:tcPr>
            <w:tcW w:w="2749" w:type="dxa"/>
            <w:tcBorders>
              <w:top w:val="nil"/>
              <w:left w:val="single" w:sz="4" w:space="0" w:color="auto"/>
              <w:bottom w:val="nil"/>
              <w:right w:val="single" w:sz="4" w:space="0" w:color="auto"/>
            </w:tcBorders>
          </w:tcPr>
          <w:p w:rsidR="00840AFA" w:rsidRDefault="00840AFA" w:rsidP="00840AFA">
            <w:pPr>
              <w:ind w:left="57"/>
            </w:pPr>
          </w:p>
        </w:tc>
        <w:tc>
          <w:tcPr>
            <w:tcW w:w="2749" w:type="dxa"/>
            <w:tcBorders>
              <w:top w:val="nil"/>
              <w:left w:val="single" w:sz="4" w:space="0" w:color="auto"/>
              <w:bottom w:val="nil"/>
              <w:right w:val="single" w:sz="4" w:space="0" w:color="auto"/>
            </w:tcBorders>
          </w:tcPr>
          <w:p w:rsidR="00840AFA" w:rsidRDefault="00840AFA" w:rsidP="00840AFA">
            <w:pPr>
              <w:ind w:left="57"/>
            </w:pPr>
          </w:p>
        </w:tc>
      </w:tr>
      <w:tr w:rsidR="00840AFA" w:rsidTr="00840AFA">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шифер</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удовлетворительное</w:t>
            </w:r>
          </w:p>
        </w:tc>
      </w:tr>
      <w:tr w:rsidR="00840AFA" w:rsidTr="00840AFA">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Дощатыеокрашенные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удовлетворительное</w:t>
            </w:r>
          </w:p>
        </w:tc>
      </w:tr>
      <w:tr w:rsidR="00840AFA" w:rsidTr="00840AFA">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840AFA" w:rsidRDefault="00840AFA" w:rsidP="00840AFA">
            <w:pPr>
              <w:ind w:left="57"/>
            </w:pPr>
            <w:r>
              <w:t>7. Проемы</w:t>
            </w:r>
          </w:p>
        </w:tc>
        <w:tc>
          <w:tcPr>
            <w:tcW w:w="2749" w:type="dxa"/>
            <w:vMerge w:val="restart"/>
            <w:tcBorders>
              <w:top w:val="single" w:sz="4" w:space="0" w:color="auto"/>
              <w:left w:val="nil"/>
              <w:bottom w:val="nil"/>
              <w:right w:val="single" w:sz="4" w:space="0" w:color="auto"/>
            </w:tcBorders>
            <w:vAlign w:val="bottom"/>
            <w:hideMark/>
          </w:tcPr>
          <w:p w:rsidR="00840AFA" w:rsidRDefault="00840AFA" w:rsidP="00840AFA">
            <w:pPr>
              <w:ind w:left="57"/>
            </w:pPr>
            <w:r>
              <w:t xml:space="preserve">двойные глухие </w:t>
            </w:r>
          </w:p>
        </w:tc>
        <w:tc>
          <w:tcPr>
            <w:tcW w:w="2749" w:type="dxa"/>
            <w:vMerge w:val="restart"/>
            <w:tcBorders>
              <w:top w:val="single" w:sz="4" w:space="0" w:color="auto"/>
              <w:left w:val="nil"/>
              <w:bottom w:val="nil"/>
              <w:right w:val="single" w:sz="4" w:space="0" w:color="auto"/>
            </w:tcBorders>
            <w:vAlign w:val="bottom"/>
            <w:hideMark/>
          </w:tcPr>
          <w:p w:rsidR="00840AFA" w:rsidRDefault="00840AFA" w:rsidP="00840AFA">
            <w:pPr>
              <w:ind w:left="57"/>
            </w:pPr>
            <w:r>
              <w:t>удовлетворительное</w:t>
            </w:r>
          </w:p>
        </w:tc>
      </w:tr>
      <w:tr w:rsidR="00840AFA" w:rsidTr="00840AFA">
        <w:trPr>
          <w:cantSplit/>
          <w:trHeight w:val="166"/>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окна</w:t>
            </w:r>
          </w:p>
        </w:tc>
        <w:tc>
          <w:tcPr>
            <w:tcW w:w="2749" w:type="dxa"/>
            <w:vMerge/>
            <w:tcBorders>
              <w:top w:val="single" w:sz="4" w:space="0" w:color="auto"/>
              <w:left w:val="nil"/>
              <w:bottom w:val="nil"/>
              <w:right w:val="single" w:sz="4" w:space="0" w:color="auto"/>
            </w:tcBorders>
            <w:vAlign w:val="center"/>
            <w:hideMark/>
          </w:tcPr>
          <w:p w:rsidR="00840AFA" w:rsidRDefault="00840AFA" w:rsidP="00840AFA"/>
        </w:tc>
        <w:tc>
          <w:tcPr>
            <w:tcW w:w="2749" w:type="dxa"/>
            <w:vMerge/>
            <w:tcBorders>
              <w:top w:val="single" w:sz="4" w:space="0" w:color="auto"/>
              <w:left w:val="nil"/>
              <w:bottom w:val="nil"/>
              <w:right w:val="single" w:sz="4" w:space="0" w:color="auto"/>
            </w:tcBorders>
            <w:vAlign w:val="center"/>
            <w:hideMark/>
          </w:tcPr>
          <w:p w:rsidR="00840AFA" w:rsidRDefault="00840AFA" w:rsidP="00840AFA"/>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двери</w:t>
            </w:r>
          </w:p>
        </w:tc>
        <w:tc>
          <w:tcPr>
            <w:tcW w:w="2749" w:type="dxa"/>
            <w:tcBorders>
              <w:top w:val="nil"/>
              <w:left w:val="nil"/>
              <w:bottom w:val="nil"/>
              <w:right w:val="single" w:sz="4" w:space="0" w:color="auto"/>
            </w:tcBorders>
            <w:vAlign w:val="bottom"/>
            <w:hideMark/>
          </w:tcPr>
          <w:p w:rsidR="00840AFA" w:rsidRDefault="00840AFA" w:rsidP="00840AFA">
            <w:pPr>
              <w:ind w:left="57"/>
            </w:pPr>
            <w:r>
              <w:t>филенчатые</w:t>
            </w:r>
          </w:p>
        </w:tc>
        <w:tc>
          <w:tcPr>
            <w:tcW w:w="2749" w:type="dxa"/>
            <w:tcBorders>
              <w:top w:val="nil"/>
              <w:left w:val="nil"/>
              <w:bottom w:val="nil"/>
              <w:right w:val="single" w:sz="4" w:space="0" w:color="auto"/>
            </w:tcBorders>
            <w:vAlign w:val="bottom"/>
            <w:hideMark/>
          </w:tcPr>
          <w:p w:rsidR="00840AFA" w:rsidRDefault="00840AFA" w:rsidP="00840AFA">
            <w:pPr>
              <w:ind w:left="57"/>
            </w:pPr>
            <w:r>
              <w:t>удовлетворительное</w:t>
            </w:r>
          </w:p>
        </w:tc>
      </w:tr>
      <w:tr w:rsidR="00840AFA" w:rsidTr="00840AFA">
        <w:trPr>
          <w:trHeight w:val="166"/>
        </w:trPr>
        <w:tc>
          <w:tcPr>
            <w:tcW w:w="3928" w:type="dxa"/>
            <w:tcBorders>
              <w:top w:val="nil"/>
              <w:left w:val="single" w:sz="4" w:space="0" w:color="auto"/>
              <w:bottom w:val="single" w:sz="4" w:space="0" w:color="auto"/>
              <w:right w:val="single" w:sz="4" w:space="0" w:color="auto"/>
            </w:tcBorders>
            <w:vAlign w:val="bottom"/>
            <w:hideMark/>
          </w:tcPr>
          <w:p w:rsidR="00840AFA" w:rsidRDefault="00840AFA" w:rsidP="00840AFA">
            <w:pPr>
              <w:ind w:left="993"/>
            </w:pPr>
            <w:r>
              <w:t>(другое)</w:t>
            </w: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r>
      <w:tr w:rsidR="00840AFA" w:rsidTr="00840AFA">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840AFA" w:rsidRDefault="00840AFA" w:rsidP="00840AFA">
            <w:pPr>
              <w:ind w:left="57"/>
            </w:pPr>
            <w:r>
              <w:t>8. Отделка</w:t>
            </w:r>
          </w:p>
        </w:tc>
        <w:tc>
          <w:tcPr>
            <w:tcW w:w="2749" w:type="dxa"/>
            <w:vMerge w:val="restart"/>
            <w:tcBorders>
              <w:top w:val="single" w:sz="4" w:space="0" w:color="auto"/>
              <w:left w:val="nil"/>
              <w:bottom w:val="nil"/>
              <w:right w:val="single" w:sz="4" w:space="0" w:color="auto"/>
            </w:tcBorders>
            <w:vAlign w:val="bottom"/>
            <w:hideMark/>
          </w:tcPr>
          <w:p w:rsidR="00840AFA" w:rsidRDefault="00840AFA" w:rsidP="00840AFA">
            <w:pPr>
              <w:ind w:left="57"/>
            </w:pPr>
            <w:r>
              <w:t>Штукатурка, побелка</w:t>
            </w:r>
          </w:p>
        </w:tc>
        <w:tc>
          <w:tcPr>
            <w:tcW w:w="2749" w:type="dxa"/>
            <w:vMerge w:val="restart"/>
            <w:tcBorders>
              <w:top w:val="single" w:sz="4" w:space="0" w:color="auto"/>
              <w:left w:val="nil"/>
              <w:bottom w:val="nil"/>
              <w:right w:val="single" w:sz="4" w:space="0" w:color="auto"/>
            </w:tcBorders>
            <w:vAlign w:val="bottom"/>
            <w:hideMark/>
          </w:tcPr>
          <w:p w:rsidR="00840AFA" w:rsidRDefault="00840AFA" w:rsidP="00840AFA">
            <w:pPr>
              <w:ind w:left="57"/>
            </w:pPr>
            <w:r>
              <w:t>удовлетворительное</w:t>
            </w:r>
          </w:p>
        </w:tc>
      </w:tr>
      <w:tr w:rsidR="00840AFA" w:rsidTr="00840AFA">
        <w:trPr>
          <w:cantSplit/>
          <w:trHeight w:val="166"/>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внутренняя</w:t>
            </w:r>
          </w:p>
        </w:tc>
        <w:tc>
          <w:tcPr>
            <w:tcW w:w="2749" w:type="dxa"/>
            <w:vMerge/>
            <w:tcBorders>
              <w:top w:val="single" w:sz="4" w:space="0" w:color="auto"/>
              <w:left w:val="nil"/>
              <w:bottom w:val="nil"/>
              <w:right w:val="single" w:sz="4" w:space="0" w:color="auto"/>
            </w:tcBorders>
            <w:vAlign w:val="center"/>
            <w:hideMark/>
          </w:tcPr>
          <w:p w:rsidR="00840AFA" w:rsidRDefault="00840AFA" w:rsidP="00840AFA"/>
        </w:tc>
        <w:tc>
          <w:tcPr>
            <w:tcW w:w="2749" w:type="dxa"/>
            <w:vMerge/>
            <w:tcBorders>
              <w:top w:val="single" w:sz="4" w:space="0" w:color="auto"/>
              <w:left w:val="nil"/>
              <w:bottom w:val="nil"/>
              <w:right w:val="single" w:sz="4" w:space="0" w:color="auto"/>
            </w:tcBorders>
            <w:vAlign w:val="center"/>
            <w:hideMark/>
          </w:tcPr>
          <w:p w:rsidR="00840AFA" w:rsidRDefault="00840AFA" w:rsidP="00840AFA"/>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наружная</w:t>
            </w:r>
          </w:p>
        </w:tc>
        <w:tc>
          <w:tcPr>
            <w:tcW w:w="2749" w:type="dxa"/>
            <w:tcBorders>
              <w:top w:val="nil"/>
              <w:left w:val="nil"/>
              <w:bottom w:val="nil"/>
              <w:right w:val="single" w:sz="4" w:space="0" w:color="auto"/>
            </w:tcBorders>
            <w:vAlign w:val="bottom"/>
          </w:tcPr>
          <w:p w:rsidR="00840AFA" w:rsidRDefault="00840AFA" w:rsidP="00840AFA">
            <w:pPr>
              <w:ind w:left="57"/>
            </w:pP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66"/>
        </w:trPr>
        <w:tc>
          <w:tcPr>
            <w:tcW w:w="3928" w:type="dxa"/>
            <w:tcBorders>
              <w:top w:val="nil"/>
              <w:left w:val="single" w:sz="4" w:space="0" w:color="auto"/>
              <w:bottom w:val="single" w:sz="4" w:space="0" w:color="auto"/>
              <w:right w:val="single" w:sz="4" w:space="0" w:color="auto"/>
            </w:tcBorders>
            <w:vAlign w:val="bottom"/>
            <w:hideMark/>
          </w:tcPr>
          <w:p w:rsidR="00840AFA" w:rsidRDefault="00840AFA" w:rsidP="00840AFA">
            <w:pPr>
              <w:ind w:left="993"/>
            </w:pPr>
            <w:r>
              <w:t>(другое)</w:t>
            </w: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r>
      <w:tr w:rsidR="00840AFA" w:rsidTr="00840AFA">
        <w:trPr>
          <w:cantSplit/>
          <w:trHeight w:val="473"/>
        </w:trPr>
        <w:tc>
          <w:tcPr>
            <w:tcW w:w="3928" w:type="dxa"/>
            <w:tcBorders>
              <w:top w:val="single" w:sz="4" w:space="0" w:color="auto"/>
              <w:left w:val="single" w:sz="4" w:space="0" w:color="auto"/>
              <w:bottom w:val="nil"/>
              <w:right w:val="single" w:sz="4" w:space="0" w:color="auto"/>
            </w:tcBorders>
            <w:vAlign w:val="bottom"/>
            <w:hideMark/>
          </w:tcPr>
          <w:p w:rsidR="00840AFA" w:rsidRDefault="00840AFA" w:rsidP="00840AFA">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840AFA" w:rsidRDefault="00840AFA" w:rsidP="00840AFA">
            <w:pPr>
              <w:ind w:left="57"/>
            </w:pPr>
          </w:p>
          <w:p w:rsidR="00840AFA" w:rsidRDefault="00840AFA" w:rsidP="00840AFA">
            <w:pPr>
              <w:ind w:left="57"/>
            </w:pPr>
            <w:r>
              <w:t>есть</w:t>
            </w:r>
          </w:p>
        </w:tc>
        <w:tc>
          <w:tcPr>
            <w:tcW w:w="2749" w:type="dxa"/>
            <w:vMerge w:val="restart"/>
            <w:tcBorders>
              <w:top w:val="single" w:sz="4" w:space="0" w:color="auto"/>
              <w:left w:val="nil"/>
              <w:bottom w:val="nil"/>
              <w:right w:val="single" w:sz="4" w:space="0" w:color="auto"/>
            </w:tcBorders>
            <w:vAlign w:val="bottom"/>
            <w:hideMark/>
          </w:tcPr>
          <w:p w:rsidR="00840AFA" w:rsidRDefault="00840AFA" w:rsidP="00840AFA">
            <w:pPr>
              <w:ind w:left="57"/>
            </w:pPr>
            <w:r>
              <w:t>удовлетворительное</w:t>
            </w:r>
          </w:p>
        </w:tc>
      </w:tr>
      <w:tr w:rsidR="00840AFA" w:rsidTr="00840AFA">
        <w:trPr>
          <w:cantSplit/>
          <w:trHeight w:val="166"/>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ванны напольные</w:t>
            </w:r>
          </w:p>
        </w:tc>
        <w:tc>
          <w:tcPr>
            <w:tcW w:w="2749" w:type="dxa"/>
            <w:vMerge/>
            <w:tcBorders>
              <w:top w:val="single" w:sz="4" w:space="0" w:color="auto"/>
              <w:left w:val="nil"/>
              <w:bottom w:val="nil"/>
              <w:right w:val="single" w:sz="4" w:space="0" w:color="auto"/>
            </w:tcBorders>
            <w:vAlign w:val="center"/>
            <w:hideMark/>
          </w:tcPr>
          <w:p w:rsidR="00840AFA" w:rsidRDefault="00840AFA" w:rsidP="00840AFA"/>
        </w:tc>
        <w:tc>
          <w:tcPr>
            <w:tcW w:w="2749" w:type="dxa"/>
            <w:vMerge/>
            <w:tcBorders>
              <w:top w:val="single" w:sz="4" w:space="0" w:color="auto"/>
              <w:left w:val="nil"/>
              <w:bottom w:val="nil"/>
              <w:right w:val="single" w:sz="4" w:space="0" w:color="auto"/>
            </w:tcBorders>
            <w:vAlign w:val="center"/>
            <w:hideMark/>
          </w:tcPr>
          <w:p w:rsidR="00840AFA" w:rsidRDefault="00840AFA" w:rsidP="00840AFA"/>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электроплиты</w:t>
            </w:r>
          </w:p>
        </w:tc>
        <w:tc>
          <w:tcPr>
            <w:tcW w:w="2749" w:type="dxa"/>
            <w:tcBorders>
              <w:top w:val="nil"/>
              <w:left w:val="nil"/>
              <w:bottom w:val="nil"/>
              <w:right w:val="single" w:sz="4" w:space="0" w:color="auto"/>
            </w:tcBorders>
            <w:vAlign w:val="bottom"/>
            <w:hideMark/>
          </w:tcPr>
          <w:p w:rsidR="00840AFA" w:rsidRDefault="00840AFA" w:rsidP="00840AFA">
            <w:pPr>
              <w:ind w:left="57"/>
            </w:pPr>
            <w:r>
              <w:t>нет</w:t>
            </w: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315"/>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телефонные сети и оборудование</w:t>
            </w:r>
          </w:p>
        </w:tc>
        <w:tc>
          <w:tcPr>
            <w:tcW w:w="2749" w:type="dxa"/>
            <w:tcBorders>
              <w:top w:val="nil"/>
              <w:left w:val="nil"/>
              <w:bottom w:val="nil"/>
              <w:right w:val="single" w:sz="4" w:space="0" w:color="auto"/>
            </w:tcBorders>
            <w:vAlign w:val="bottom"/>
          </w:tcPr>
          <w:p w:rsidR="00840AFA" w:rsidRDefault="00840AFA" w:rsidP="00840AFA">
            <w:pPr>
              <w:ind w:left="57"/>
            </w:pPr>
            <w:r>
              <w:t>нет</w:t>
            </w:r>
          </w:p>
          <w:p w:rsidR="00840AFA" w:rsidRDefault="00840AFA" w:rsidP="00840AFA">
            <w:pPr>
              <w:ind w:left="57"/>
            </w:pP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324"/>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сети проводного радиовещания</w:t>
            </w:r>
          </w:p>
        </w:tc>
        <w:tc>
          <w:tcPr>
            <w:tcW w:w="2749" w:type="dxa"/>
            <w:tcBorders>
              <w:top w:val="nil"/>
              <w:left w:val="nil"/>
              <w:bottom w:val="nil"/>
              <w:right w:val="single" w:sz="4" w:space="0" w:color="auto"/>
            </w:tcBorders>
            <w:vAlign w:val="bottom"/>
            <w:hideMark/>
          </w:tcPr>
          <w:p w:rsidR="00840AFA" w:rsidRDefault="00840AFA" w:rsidP="00840AFA">
            <w:pPr>
              <w:ind w:left="57"/>
            </w:pPr>
            <w:r>
              <w:t>нет</w:t>
            </w: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66"/>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сигнализация</w:t>
            </w:r>
          </w:p>
        </w:tc>
        <w:tc>
          <w:tcPr>
            <w:tcW w:w="2749" w:type="dxa"/>
            <w:tcBorders>
              <w:top w:val="nil"/>
              <w:left w:val="nil"/>
              <w:bottom w:val="nil"/>
              <w:right w:val="single" w:sz="4" w:space="0" w:color="auto"/>
            </w:tcBorders>
            <w:vAlign w:val="bottom"/>
          </w:tcPr>
          <w:p w:rsidR="00840AFA" w:rsidRDefault="00840AFA" w:rsidP="00840AFA">
            <w:pPr>
              <w:ind w:left="57"/>
            </w:pP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мусоропровод</w:t>
            </w:r>
          </w:p>
        </w:tc>
        <w:tc>
          <w:tcPr>
            <w:tcW w:w="2749" w:type="dxa"/>
            <w:tcBorders>
              <w:top w:val="nil"/>
              <w:left w:val="nil"/>
              <w:bottom w:val="nil"/>
              <w:right w:val="single" w:sz="4" w:space="0" w:color="auto"/>
            </w:tcBorders>
            <w:vAlign w:val="bottom"/>
          </w:tcPr>
          <w:p w:rsidR="00840AFA" w:rsidRDefault="00840AFA" w:rsidP="00840AFA">
            <w:pPr>
              <w:ind w:left="57"/>
            </w:pP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лифт</w:t>
            </w:r>
          </w:p>
        </w:tc>
        <w:tc>
          <w:tcPr>
            <w:tcW w:w="2749" w:type="dxa"/>
            <w:tcBorders>
              <w:top w:val="nil"/>
              <w:left w:val="nil"/>
              <w:bottom w:val="nil"/>
              <w:right w:val="single" w:sz="4" w:space="0" w:color="auto"/>
            </w:tcBorders>
            <w:vAlign w:val="bottom"/>
          </w:tcPr>
          <w:p w:rsidR="00840AFA" w:rsidRDefault="00840AFA" w:rsidP="00840AFA">
            <w:pPr>
              <w:ind w:left="57"/>
            </w:pP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66"/>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вентиляция</w:t>
            </w:r>
          </w:p>
        </w:tc>
        <w:tc>
          <w:tcPr>
            <w:tcW w:w="2749" w:type="dxa"/>
            <w:tcBorders>
              <w:top w:val="nil"/>
              <w:left w:val="nil"/>
              <w:bottom w:val="nil"/>
              <w:right w:val="single" w:sz="4" w:space="0" w:color="auto"/>
            </w:tcBorders>
            <w:vAlign w:val="bottom"/>
            <w:hideMark/>
          </w:tcPr>
          <w:p w:rsidR="00840AFA" w:rsidRDefault="00840AFA" w:rsidP="00840AFA">
            <w:pPr>
              <w:ind w:left="57"/>
            </w:pPr>
            <w:r>
              <w:t>есть</w:t>
            </w:r>
          </w:p>
        </w:tc>
        <w:tc>
          <w:tcPr>
            <w:tcW w:w="2749" w:type="dxa"/>
            <w:tcBorders>
              <w:top w:val="nil"/>
              <w:left w:val="nil"/>
              <w:bottom w:val="nil"/>
              <w:right w:val="single" w:sz="4" w:space="0" w:color="auto"/>
            </w:tcBorders>
            <w:vAlign w:val="bottom"/>
            <w:hideMark/>
          </w:tcPr>
          <w:p w:rsidR="00840AFA" w:rsidRDefault="00840AFA" w:rsidP="00840AFA">
            <w:pPr>
              <w:ind w:left="57"/>
            </w:pPr>
            <w:r>
              <w:t>удовлетворительное</w:t>
            </w:r>
          </w:p>
        </w:tc>
      </w:tr>
      <w:tr w:rsidR="00840AFA" w:rsidTr="00840AFA">
        <w:trPr>
          <w:trHeight w:val="158"/>
        </w:trPr>
        <w:tc>
          <w:tcPr>
            <w:tcW w:w="3928" w:type="dxa"/>
            <w:tcBorders>
              <w:top w:val="nil"/>
              <w:left w:val="single" w:sz="4" w:space="0" w:color="auto"/>
              <w:bottom w:val="single" w:sz="4" w:space="0" w:color="auto"/>
              <w:right w:val="single" w:sz="4" w:space="0" w:color="auto"/>
            </w:tcBorders>
            <w:vAlign w:val="bottom"/>
            <w:hideMark/>
          </w:tcPr>
          <w:p w:rsidR="00840AFA" w:rsidRDefault="00840AFA" w:rsidP="00840AFA">
            <w:pPr>
              <w:ind w:left="993"/>
            </w:pPr>
            <w:r>
              <w:t>(другое)</w:t>
            </w: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r>
      <w:tr w:rsidR="00840AFA" w:rsidTr="00840AFA">
        <w:trPr>
          <w:cantSplit/>
          <w:trHeight w:val="482"/>
        </w:trPr>
        <w:tc>
          <w:tcPr>
            <w:tcW w:w="3928" w:type="dxa"/>
            <w:tcBorders>
              <w:top w:val="single" w:sz="4" w:space="0" w:color="auto"/>
              <w:left w:val="single" w:sz="4" w:space="0" w:color="auto"/>
              <w:bottom w:val="nil"/>
              <w:right w:val="single" w:sz="4" w:space="0" w:color="auto"/>
            </w:tcBorders>
            <w:vAlign w:val="bottom"/>
            <w:hideMark/>
          </w:tcPr>
          <w:p w:rsidR="00840AFA" w:rsidRDefault="00840AFA" w:rsidP="00840AFA">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hideMark/>
          </w:tcPr>
          <w:p w:rsidR="00840AFA" w:rsidRDefault="00840AFA" w:rsidP="00840AFA">
            <w:pPr>
              <w:ind w:left="57"/>
            </w:pPr>
            <w:r>
              <w:t>центральное</w:t>
            </w:r>
          </w:p>
        </w:tc>
        <w:tc>
          <w:tcPr>
            <w:tcW w:w="2749" w:type="dxa"/>
            <w:vMerge w:val="restart"/>
            <w:tcBorders>
              <w:top w:val="single" w:sz="4" w:space="0" w:color="auto"/>
              <w:left w:val="nil"/>
              <w:bottom w:val="nil"/>
              <w:right w:val="single" w:sz="4" w:space="0" w:color="auto"/>
            </w:tcBorders>
            <w:vAlign w:val="bottom"/>
            <w:hideMark/>
          </w:tcPr>
          <w:p w:rsidR="00840AFA" w:rsidRDefault="00840AFA" w:rsidP="00840AFA">
            <w:pPr>
              <w:ind w:left="57"/>
            </w:pPr>
            <w:r>
              <w:t>удовлетворительное</w:t>
            </w:r>
          </w:p>
        </w:tc>
      </w:tr>
      <w:tr w:rsidR="00840AFA" w:rsidTr="00840AFA">
        <w:trPr>
          <w:cantSplit/>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электроснабжение</w:t>
            </w:r>
          </w:p>
        </w:tc>
        <w:tc>
          <w:tcPr>
            <w:tcW w:w="2749" w:type="dxa"/>
            <w:vMerge/>
            <w:tcBorders>
              <w:top w:val="single" w:sz="4" w:space="0" w:color="auto"/>
              <w:left w:val="nil"/>
              <w:bottom w:val="nil"/>
              <w:right w:val="single" w:sz="4" w:space="0" w:color="auto"/>
            </w:tcBorders>
            <w:vAlign w:val="center"/>
            <w:hideMark/>
          </w:tcPr>
          <w:p w:rsidR="00840AFA" w:rsidRDefault="00840AFA" w:rsidP="00840AFA"/>
        </w:tc>
        <w:tc>
          <w:tcPr>
            <w:tcW w:w="2749" w:type="dxa"/>
            <w:vMerge/>
            <w:tcBorders>
              <w:top w:val="single" w:sz="4" w:space="0" w:color="auto"/>
              <w:left w:val="nil"/>
              <w:bottom w:val="nil"/>
              <w:right w:val="single" w:sz="4" w:space="0" w:color="auto"/>
            </w:tcBorders>
            <w:vAlign w:val="center"/>
            <w:hideMark/>
          </w:tcPr>
          <w:p w:rsidR="00840AFA" w:rsidRDefault="00840AFA" w:rsidP="00840AFA"/>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холодное водоснабжение</w:t>
            </w:r>
          </w:p>
        </w:tc>
        <w:tc>
          <w:tcPr>
            <w:tcW w:w="2749" w:type="dxa"/>
            <w:tcBorders>
              <w:top w:val="nil"/>
              <w:left w:val="nil"/>
              <w:bottom w:val="nil"/>
              <w:right w:val="single" w:sz="4" w:space="0" w:color="auto"/>
            </w:tcBorders>
            <w:vAlign w:val="bottom"/>
            <w:hideMark/>
          </w:tcPr>
          <w:p w:rsidR="00840AFA" w:rsidRDefault="00840AFA" w:rsidP="00840AFA">
            <w:pPr>
              <w:ind w:left="57"/>
            </w:pPr>
            <w:r>
              <w:t>центральное</w:t>
            </w:r>
          </w:p>
        </w:tc>
        <w:tc>
          <w:tcPr>
            <w:tcW w:w="2749" w:type="dxa"/>
            <w:tcBorders>
              <w:top w:val="nil"/>
              <w:left w:val="nil"/>
              <w:bottom w:val="nil"/>
              <w:right w:val="single" w:sz="4" w:space="0" w:color="auto"/>
            </w:tcBorders>
            <w:vAlign w:val="bottom"/>
            <w:hideMark/>
          </w:tcPr>
          <w:p w:rsidR="00840AFA" w:rsidRDefault="00840AFA" w:rsidP="00840AFA">
            <w:pPr>
              <w:ind w:left="57"/>
            </w:pPr>
            <w:r>
              <w:t>удовлетворительное</w:t>
            </w:r>
          </w:p>
        </w:tc>
      </w:tr>
      <w:tr w:rsidR="00840AFA" w:rsidTr="00840AFA">
        <w:trPr>
          <w:trHeight w:val="166"/>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горячее водоснабжение</w:t>
            </w:r>
          </w:p>
        </w:tc>
        <w:tc>
          <w:tcPr>
            <w:tcW w:w="2749" w:type="dxa"/>
            <w:tcBorders>
              <w:top w:val="nil"/>
              <w:left w:val="nil"/>
              <w:bottom w:val="nil"/>
              <w:right w:val="single" w:sz="4" w:space="0" w:color="auto"/>
            </w:tcBorders>
            <w:vAlign w:val="bottom"/>
            <w:hideMark/>
          </w:tcPr>
          <w:p w:rsidR="00840AFA" w:rsidRDefault="00840AFA" w:rsidP="00840AFA">
            <w:pPr>
              <w:ind w:left="57"/>
            </w:pPr>
            <w:r>
              <w:t>нет</w:t>
            </w: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водоотведение</w:t>
            </w:r>
          </w:p>
        </w:tc>
        <w:tc>
          <w:tcPr>
            <w:tcW w:w="2749" w:type="dxa"/>
            <w:tcBorders>
              <w:top w:val="nil"/>
              <w:left w:val="nil"/>
              <w:bottom w:val="nil"/>
              <w:right w:val="single" w:sz="4" w:space="0" w:color="auto"/>
            </w:tcBorders>
            <w:vAlign w:val="bottom"/>
            <w:hideMark/>
          </w:tcPr>
          <w:p w:rsidR="00840AFA" w:rsidRDefault="00840AFA" w:rsidP="00840AFA">
            <w:pPr>
              <w:ind w:left="57"/>
            </w:pPr>
            <w:r>
              <w:t>выгребная яма</w:t>
            </w:r>
          </w:p>
        </w:tc>
        <w:tc>
          <w:tcPr>
            <w:tcW w:w="2749" w:type="dxa"/>
            <w:tcBorders>
              <w:top w:val="nil"/>
              <w:left w:val="nil"/>
              <w:bottom w:val="nil"/>
              <w:right w:val="single" w:sz="4" w:space="0" w:color="auto"/>
            </w:tcBorders>
            <w:vAlign w:val="bottom"/>
            <w:hideMark/>
          </w:tcPr>
          <w:p w:rsidR="00840AFA" w:rsidRDefault="00840AFA" w:rsidP="00840AFA">
            <w:pPr>
              <w:ind w:left="57"/>
            </w:pPr>
            <w:r>
              <w:t>удовлетворительное</w:t>
            </w:r>
          </w:p>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газоснабжение</w:t>
            </w:r>
          </w:p>
        </w:tc>
        <w:tc>
          <w:tcPr>
            <w:tcW w:w="2749" w:type="dxa"/>
            <w:tcBorders>
              <w:top w:val="nil"/>
              <w:left w:val="nil"/>
              <w:bottom w:val="nil"/>
              <w:right w:val="single" w:sz="4" w:space="0" w:color="auto"/>
            </w:tcBorders>
            <w:vAlign w:val="bottom"/>
            <w:hideMark/>
          </w:tcPr>
          <w:p w:rsidR="00840AFA" w:rsidRDefault="00840AFA" w:rsidP="00840AFA">
            <w:pPr>
              <w:ind w:left="57"/>
            </w:pPr>
            <w:r>
              <w:t>центральное</w:t>
            </w:r>
          </w:p>
        </w:tc>
        <w:tc>
          <w:tcPr>
            <w:tcW w:w="2749" w:type="dxa"/>
            <w:tcBorders>
              <w:top w:val="nil"/>
              <w:left w:val="nil"/>
              <w:bottom w:val="nil"/>
              <w:right w:val="single" w:sz="4" w:space="0" w:color="auto"/>
            </w:tcBorders>
            <w:vAlign w:val="bottom"/>
            <w:hideMark/>
          </w:tcPr>
          <w:p w:rsidR="00840AFA" w:rsidRDefault="00840AFA" w:rsidP="00840AFA">
            <w:pPr>
              <w:ind w:left="57"/>
            </w:pPr>
            <w:r>
              <w:t>удовлетворительное</w:t>
            </w:r>
          </w:p>
        </w:tc>
      </w:tr>
      <w:tr w:rsidR="00840AFA" w:rsidTr="00840AFA">
        <w:trPr>
          <w:trHeight w:val="324"/>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отопление (от внешних котельных)</w:t>
            </w:r>
          </w:p>
        </w:tc>
        <w:tc>
          <w:tcPr>
            <w:tcW w:w="2749" w:type="dxa"/>
            <w:tcBorders>
              <w:top w:val="nil"/>
              <w:left w:val="nil"/>
              <w:bottom w:val="nil"/>
              <w:right w:val="single" w:sz="4" w:space="0" w:color="auto"/>
            </w:tcBorders>
            <w:vAlign w:val="bottom"/>
            <w:hideMark/>
          </w:tcPr>
          <w:p w:rsidR="00840AFA" w:rsidRDefault="00840AFA" w:rsidP="00840AFA">
            <w:pPr>
              <w:ind w:left="57"/>
            </w:pPr>
            <w:r>
              <w:t xml:space="preserve">нет </w:t>
            </w: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324"/>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отопление (от домовой котельной) печи</w:t>
            </w:r>
          </w:p>
        </w:tc>
        <w:tc>
          <w:tcPr>
            <w:tcW w:w="2749" w:type="dxa"/>
            <w:tcBorders>
              <w:top w:val="nil"/>
              <w:left w:val="nil"/>
              <w:bottom w:val="nil"/>
              <w:right w:val="single" w:sz="4" w:space="0" w:color="auto"/>
            </w:tcBorders>
            <w:vAlign w:val="bottom"/>
            <w:hideMark/>
          </w:tcPr>
          <w:p w:rsidR="00840AFA" w:rsidRDefault="00840AFA" w:rsidP="00840AFA">
            <w:pPr>
              <w:ind w:left="57"/>
            </w:pPr>
            <w:r>
              <w:t>нет</w:t>
            </w: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калориферы</w:t>
            </w:r>
          </w:p>
        </w:tc>
        <w:tc>
          <w:tcPr>
            <w:tcW w:w="2749" w:type="dxa"/>
            <w:tcBorders>
              <w:top w:val="nil"/>
              <w:left w:val="nil"/>
              <w:bottom w:val="nil"/>
              <w:right w:val="single" w:sz="4" w:space="0" w:color="auto"/>
            </w:tcBorders>
            <w:vAlign w:val="bottom"/>
            <w:hideMark/>
          </w:tcPr>
          <w:p w:rsidR="00840AFA" w:rsidRDefault="00840AFA" w:rsidP="00840AFA">
            <w:pPr>
              <w:ind w:left="57"/>
            </w:pPr>
            <w:r>
              <w:t>нет</w:t>
            </w: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66"/>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АОГВ</w:t>
            </w:r>
          </w:p>
        </w:tc>
        <w:tc>
          <w:tcPr>
            <w:tcW w:w="2749" w:type="dxa"/>
            <w:tcBorders>
              <w:top w:val="nil"/>
              <w:left w:val="nil"/>
              <w:bottom w:val="nil"/>
              <w:right w:val="single" w:sz="4" w:space="0" w:color="auto"/>
            </w:tcBorders>
            <w:vAlign w:val="bottom"/>
            <w:hideMark/>
          </w:tcPr>
          <w:p w:rsidR="00840AFA" w:rsidRDefault="00840AFA" w:rsidP="00840AFA">
            <w:pPr>
              <w:ind w:left="57"/>
            </w:pPr>
            <w:r>
              <w:t>есть</w:t>
            </w:r>
          </w:p>
        </w:tc>
        <w:tc>
          <w:tcPr>
            <w:tcW w:w="2749" w:type="dxa"/>
            <w:tcBorders>
              <w:top w:val="nil"/>
              <w:left w:val="nil"/>
              <w:bottom w:val="nil"/>
              <w:right w:val="single" w:sz="4" w:space="0" w:color="auto"/>
            </w:tcBorders>
            <w:vAlign w:val="bottom"/>
            <w:hideMark/>
          </w:tcPr>
          <w:p w:rsidR="00840AFA" w:rsidRDefault="00840AFA" w:rsidP="00840AFA">
            <w:pPr>
              <w:ind w:left="57"/>
            </w:pPr>
            <w:r>
              <w:t>удовлетворительное</w:t>
            </w:r>
          </w:p>
        </w:tc>
      </w:tr>
      <w:tr w:rsidR="00840AFA" w:rsidTr="00840AFA">
        <w:trPr>
          <w:trHeight w:val="158"/>
        </w:trPr>
        <w:tc>
          <w:tcPr>
            <w:tcW w:w="3928" w:type="dxa"/>
            <w:tcBorders>
              <w:top w:val="nil"/>
              <w:left w:val="single" w:sz="4" w:space="0" w:color="auto"/>
              <w:bottom w:val="single" w:sz="4" w:space="0" w:color="auto"/>
              <w:right w:val="single" w:sz="4" w:space="0" w:color="auto"/>
            </w:tcBorders>
            <w:vAlign w:val="bottom"/>
            <w:hideMark/>
          </w:tcPr>
          <w:p w:rsidR="00840AFA" w:rsidRDefault="00840AFA" w:rsidP="00840AFA">
            <w:pPr>
              <w:ind w:left="993"/>
            </w:pPr>
            <w:r>
              <w:t>(другое)</w:t>
            </w: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r>
      <w:tr w:rsidR="00840AFA" w:rsidTr="00840AFA">
        <w:trPr>
          <w:trHeight w:val="166"/>
        </w:trPr>
        <w:tc>
          <w:tcPr>
            <w:tcW w:w="3928"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840AFA" w:rsidRDefault="00840AFA" w:rsidP="00840AFA">
            <w:pPr>
              <w:ind w:left="57"/>
            </w:pPr>
          </w:p>
        </w:tc>
      </w:tr>
    </w:tbl>
    <w:p w:rsidR="00840AFA" w:rsidRDefault="00840AFA" w:rsidP="00840AFA"/>
    <w:p w:rsidR="00AE44D2" w:rsidRDefault="00AE44D2" w:rsidP="00AE44D2">
      <w:r>
        <w:t>Председатель комитета по вопросам жизнеобеспечения,</w:t>
      </w:r>
    </w:p>
    <w:p w:rsidR="00AE44D2" w:rsidRDefault="00AE44D2" w:rsidP="00AE44D2">
      <w:r>
        <w:t>строительства и дорожно-транспортному хозяйству</w:t>
      </w:r>
    </w:p>
    <w:p w:rsidR="00AE44D2" w:rsidRDefault="00AE44D2" w:rsidP="00AE44D2">
      <w:r>
        <w:t>администрации Щекинского района</w:t>
      </w:r>
    </w:p>
    <w:tbl>
      <w:tblPr>
        <w:tblW w:w="0" w:type="auto"/>
        <w:tblLayout w:type="fixed"/>
        <w:tblCellMar>
          <w:left w:w="28" w:type="dxa"/>
          <w:right w:w="28" w:type="dxa"/>
        </w:tblCellMar>
        <w:tblLook w:val="00A0"/>
      </w:tblPr>
      <w:tblGrid>
        <w:gridCol w:w="170"/>
        <w:gridCol w:w="17"/>
        <w:gridCol w:w="380"/>
        <w:gridCol w:w="45"/>
        <w:gridCol w:w="255"/>
        <w:gridCol w:w="1531"/>
        <w:gridCol w:w="352"/>
        <w:gridCol w:w="113"/>
        <w:gridCol w:w="170"/>
        <w:gridCol w:w="114"/>
        <w:gridCol w:w="283"/>
        <w:gridCol w:w="255"/>
        <w:gridCol w:w="2013"/>
        <w:gridCol w:w="1134"/>
      </w:tblGrid>
      <w:tr w:rsidR="00AE44D2" w:rsidTr="00771D96">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AE44D2" w:rsidRDefault="00AE44D2" w:rsidP="00AE44D2">
            <w:pPr>
              <w:spacing w:line="276" w:lineRule="auto"/>
              <w:jc w:val="center"/>
            </w:pPr>
          </w:p>
        </w:tc>
        <w:tc>
          <w:tcPr>
            <w:tcW w:w="283" w:type="dxa"/>
            <w:gridSpan w:val="2"/>
            <w:vAlign w:val="bottom"/>
          </w:tcPr>
          <w:p w:rsidR="00AE44D2" w:rsidRDefault="00AE44D2" w:rsidP="00AE44D2">
            <w:pPr>
              <w:spacing w:line="276" w:lineRule="auto"/>
            </w:pPr>
          </w:p>
        </w:tc>
        <w:tc>
          <w:tcPr>
            <w:tcW w:w="2665" w:type="dxa"/>
            <w:gridSpan w:val="4"/>
            <w:tcBorders>
              <w:top w:val="nil"/>
              <w:left w:val="nil"/>
              <w:bottom w:val="single" w:sz="4" w:space="0" w:color="auto"/>
              <w:right w:val="nil"/>
            </w:tcBorders>
            <w:vAlign w:val="bottom"/>
            <w:hideMark/>
          </w:tcPr>
          <w:p w:rsidR="00AE44D2" w:rsidRDefault="00AE44D2" w:rsidP="00AE44D2">
            <w:pPr>
              <w:spacing w:line="276" w:lineRule="auto"/>
            </w:pPr>
            <w:r>
              <w:t>Субботин Д.А.</w:t>
            </w:r>
          </w:p>
        </w:tc>
      </w:tr>
      <w:tr w:rsidR="00AE44D2" w:rsidTr="00771D96">
        <w:trPr>
          <w:gridBefore w:val="3"/>
          <w:wBefore w:w="567" w:type="dxa"/>
        </w:trPr>
        <w:tc>
          <w:tcPr>
            <w:tcW w:w="2580" w:type="dxa"/>
            <w:gridSpan w:val="7"/>
            <w:hideMark/>
          </w:tcPr>
          <w:p w:rsidR="00AE44D2" w:rsidRDefault="00AE44D2" w:rsidP="00AE44D2">
            <w:pPr>
              <w:spacing w:line="276" w:lineRule="auto"/>
              <w:jc w:val="center"/>
              <w:rPr>
                <w:sz w:val="18"/>
                <w:szCs w:val="18"/>
              </w:rPr>
            </w:pPr>
            <w:r>
              <w:rPr>
                <w:sz w:val="18"/>
                <w:szCs w:val="18"/>
              </w:rPr>
              <w:t>(подпись)</w:t>
            </w:r>
          </w:p>
        </w:tc>
        <w:tc>
          <w:tcPr>
            <w:tcW w:w="283" w:type="dxa"/>
          </w:tcPr>
          <w:p w:rsidR="00AE44D2" w:rsidRDefault="00AE44D2" w:rsidP="00AE44D2">
            <w:pPr>
              <w:spacing w:line="276" w:lineRule="auto"/>
              <w:rPr>
                <w:sz w:val="18"/>
                <w:szCs w:val="18"/>
              </w:rPr>
            </w:pPr>
          </w:p>
        </w:tc>
        <w:tc>
          <w:tcPr>
            <w:tcW w:w="3402" w:type="dxa"/>
            <w:gridSpan w:val="3"/>
            <w:hideMark/>
          </w:tcPr>
          <w:p w:rsidR="00AE44D2" w:rsidRDefault="00AE44D2" w:rsidP="00AE44D2">
            <w:pPr>
              <w:spacing w:line="276" w:lineRule="auto"/>
              <w:jc w:val="center"/>
              <w:rPr>
                <w:sz w:val="18"/>
                <w:szCs w:val="18"/>
              </w:rPr>
            </w:pPr>
            <w:r>
              <w:rPr>
                <w:sz w:val="18"/>
                <w:szCs w:val="18"/>
              </w:rPr>
              <w:t>(ф.и.о.)</w:t>
            </w:r>
          </w:p>
        </w:tc>
      </w:tr>
      <w:tr w:rsidR="00771D96" w:rsidTr="00771D96">
        <w:tblPrEx>
          <w:tblLook w:val="04A0"/>
        </w:tblPrEx>
        <w:trPr>
          <w:gridAfter w:val="2"/>
          <w:wAfter w:w="3147" w:type="dxa"/>
        </w:trPr>
        <w:tc>
          <w:tcPr>
            <w:tcW w:w="187" w:type="dxa"/>
            <w:gridSpan w:val="2"/>
            <w:vAlign w:val="bottom"/>
            <w:hideMark/>
          </w:tcPr>
          <w:p w:rsidR="00771D96" w:rsidRDefault="00771D96" w:rsidP="00FE33D4">
            <w:r>
              <w:t>“</w:t>
            </w:r>
          </w:p>
        </w:tc>
        <w:tc>
          <w:tcPr>
            <w:tcW w:w="425" w:type="dxa"/>
            <w:gridSpan w:val="2"/>
            <w:tcBorders>
              <w:top w:val="nil"/>
              <w:left w:val="nil"/>
              <w:bottom w:val="single" w:sz="4" w:space="0" w:color="auto"/>
              <w:right w:val="nil"/>
            </w:tcBorders>
            <w:vAlign w:val="bottom"/>
          </w:tcPr>
          <w:p w:rsidR="00771D96" w:rsidRDefault="00771D96" w:rsidP="00FE33D4">
            <w:pPr>
              <w:jc w:val="center"/>
            </w:pPr>
            <w:r>
              <w:t>23</w:t>
            </w:r>
          </w:p>
        </w:tc>
        <w:tc>
          <w:tcPr>
            <w:tcW w:w="255" w:type="dxa"/>
            <w:vAlign w:val="bottom"/>
            <w:hideMark/>
          </w:tcPr>
          <w:p w:rsidR="00771D96" w:rsidRDefault="00771D96" w:rsidP="00FE33D4"/>
        </w:tc>
        <w:tc>
          <w:tcPr>
            <w:tcW w:w="1531" w:type="dxa"/>
            <w:tcBorders>
              <w:top w:val="nil"/>
              <w:left w:val="nil"/>
              <w:bottom w:val="single" w:sz="4" w:space="0" w:color="auto"/>
              <w:right w:val="nil"/>
            </w:tcBorders>
            <w:vAlign w:val="bottom"/>
          </w:tcPr>
          <w:p w:rsidR="00771D96" w:rsidRDefault="00771D96" w:rsidP="00FE33D4">
            <w:pPr>
              <w:jc w:val="center"/>
            </w:pPr>
            <w:r>
              <w:t>ноября</w:t>
            </w:r>
          </w:p>
        </w:tc>
        <w:tc>
          <w:tcPr>
            <w:tcW w:w="465" w:type="dxa"/>
            <w:gridSpan w:val="2"/>
            <w:vAlign w:val="bottom"/>
            <w:hideMark/>
          </w:tcPr>
          <w:p w:rsidR="00771D96" w:rsidRPr="00A36813" w:rsidRDefault="00771D96" w:rsidP="00FE33D4">
            <w:pPr>
              <w:jc w:val="right"/>
              <w:rPr>
                <w:sz w:val="20"/>
                <w:szCs w:val="20"/>
              </w:rPr>
            </w:pPr>
          </w:p>
        </w:tc>
        <w:tc>
          <w:tcPr>
            <w:tcW w:w="567" w:type="dxa"/>
            <w:gridSpan w:val="3"/>
            <w:tcBorders>
              <w:top w:val="nil"/>
              <w:left w:val="nil"/>
              <w:bottom w:val="single" w:sz="4" w:space="0" w:color="auto"/>
              <w:right w:val="nil"/>
            </w:tcBorders>
            <w:vAlign w:val="bottom"/>
          </w:tcPr>
          <w:p w:rsidR="00771D96" w:rsidRDefault="00771D96" w:rsidP="00FE33D4">
            <w:r>
              <w:t>2015</w:t>
            </w:r>
          </w:p>
        </w:tc>
        <w:tc>
          <w:tcPr>
            <w:tcW w:w="255" w:type="dxa"/>
            <w:vAlign w:val="bottom"/>
            <w:hideMark/>
          </w:tcPr>
          <w:p w:rsidR="00771D96" w:rsidRDefault="00771D96" w:rsidP="00FE33D4">
            <w:pPr>
              <w:jc w:val="right"/>
            </w:pPr>
            <w:r>
              <w:t>г.</w:t>
            </w:r>
          </w:p>
        </w:tc>
      </w:tr>
    </w:tbl>
    <w:p w:rsidR="00771D96" w:rsidRDefault="00771D96" w:rsidP="00771D96">
      <w:r>
        <w:t>М.П.</w:t>
      </w:r>
    </w:p>
    <w:p w:rsidR="00AE44D2" w:rsidRDefault="00AE44D2" w:rsidP="00AE44D2"/>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Pr>
        <w:spacing w:before="360"/>
        <w:ind w:left="5103"/>
        <w:jc w:val="center"/>
      </w:pPr>
      <w:r>
        <w:t>Утверждаю</w:t>
      </w:r>
    </w:p>
    <w:p w:rsidR="00840AFA" w:rsidRDefault="00840AFA" w:rsidP="00840AFA">
      <w:pPr>
        <w:spacing w:before="120"/>
        <w:ind w:left="5103"/>
      </w:pPr>
      <w:r>
        <w:t>Заместитель главы администрации</w:t>
      </w:r>
    </w:p>
    <w:p w:rsidR="00840AFA" w:rsidRDefault="00840AFA" w:rsidP="00840AFA">
      <w:pPr>
        <w:ind w:left="5103"/>
      </w:pPr>
      <w:r>
        <w:t>Щекинского района</w:t>
      </w:r>
    </w:p>
    <w:p w:rsidR="00840AFA" w:rsidRDefault="00840AFA" w:rsidP="00840AFA">
      <w:pPr>
        <w:ind w:left="5103"/>
      </w:pPr>
      <w:r>
        <w:t xml:space="preserve"> по развитию инженерной  инфраструктуры        и жилищно-коммунальному хозяйству   </w:t>
      </w:r>
    </w:p>
    <w:p w:rsidR="00840AFA" w:rsidRDefault="00840AFA" w:rsidP="00840AFA">
      <w:pPr>
        <w:ind w:left="5103"/>
        <w:jc w:val="center"/>
      </w:pPr>
      <w:r>
        <w:t xml:space="preserve">                           </w:t>
      </w:r>
    </w:p>
    <w:p w:rsidR="00840AFA" w:rsidRDefault="00840AFA" w:rsidP="00840AFA">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840AFA" w:rsidRDefault="00840AFA" w:rsidP="00840AFA">
      <w:pPr>
        <w:ind w:left="6521" w:right="1416"/>
        <w:jc w:val="center"/>
        <w:rPr>
          <w:sz w:val="18"/>
          <w:szCs w:val="18"/>
        </w:rPr>
      </w:pPr>
    </w:p>
    <w:p w:rsidR="00840AFA" w:rsidRDefault="00840AFA" w:rsidP="00840AFA">
      <w:pPr>
        <w:spacing w:before="400"/>
        <w:jc w:val="center"/>
        <w:rPr>
          <w:b/>
          <w:bCs/>
          <w:sz w:val="26"/>
          <w:szCs w:val="26"/>
        </w:rPr>
      </w:pPr>
      <w:r>
        <w:rPr>
          <w:b/>
          <w:bCs/>
          <w:sz w:val="26"/>
          <w:szCs w:val="26"/>
        </w:rPr>
        <w:t>АКТ</w:t>
      </w:r>
    </w:p>
    <w:p w:rsidR="00840AFA" w:rsidRDefault="00840AFA" w:rsidP="00840AFA">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840AFA" w:rsidRDefault="00840AFA" w:rsidP="00840AFA">
      <w:pPr>
        <w:spacing w:before="240"/>
        <w:jc w:val="center"/>
      </w:pPr>
      <w:smartTag w:uri="urn:schemas-microsoft-com:office:smarttags" w:element="place">
        <w:r>
          <w:rPr>
            <w:lang w:val="en-US"/>
          </w:rPr>
          <w:t>I</w:t>
        </w:r>
        <w:r>
          <w:t>.</w:t>
        </w:r>
      </w:smartTag>
      <w:r>
        <w:t xml:space="preserve"> Общие сведения о многоквартирном доме</w:t>
      </w:r>
    </w:p>
    <w:p w:rsidR="00840AFA" w:rsidRDefault="00840AFA" w:rsidP="00840AFA">
      <w:pPr>
        <w:spacing w:before="240"/>
        <w:ind w:firstLine="567"/>
        <w:rPr>
          <w:b/>
        </w:rPr>
      </w:pPr>
      <w:r>
        <w:t xml:space="preserve">1. Адрес многоквартирного дома    </w:t>
      </w:r>
      <w:r>
        <w:rPr>
          <w:b/>
        </w:rPr>
        <w:t>ул. Первомайская</w:t>
      </w:r>
      <w:r w:rsidR="00AE44D2">
        <w:rPr>
          <w:b/>
        </w:rPr>
        <w:t>,</w:t>
      </w:r>
      <w:r>
        <w:rPr>
          <w:b/>
        </w:rPr>
        <w:t xml:space="preserve"> д. 12а</w:t>
      </w:r>
    </w:p>
    <w:p w:rsidR="00840AFA" w:rsidRDefault="00840AFA" w:rsidP="00840AFA">
      <w:pPr>
        <w:pBdr>
          <w:top w:val="single" w:sz="4" w:space="0" w:color="auto"/>
        </w:pBdr>
        <w:ind w:left="4054"/>
        <w:rPr>
          <w:sz w:val="2"/>
          <w:szCs w:val="2"/>
        </w:rPr>
      </w:pPr>
    </w:p>
    <w:p w:rsidR="00840AFA" w:rsidRDefault="00840AFA" w:rsidP="00840AFA">
      <w:pPr>
        <w:ind w:firstLine="567"/>
        <w:rPr>
          <w:sz w:val="2"/>
          <w:szCs w:val="2"/>
        </w:rPr>
      </w:pPr>
      <w:r>
        <w:t xml:space="preserve">2. Кадастровый номер многоквартирного дома (при его наличии)  </w:t>
      </w:r>
    </w:p>
    <w:p w:rsidR="00840AFA" w:rsidRDefault="00840AFA" w:rsidP="00840AFA">
      <w:pPr>
        <w:pBdr>
          <w:top w:val="single" w:sz="4" w:space="1" w:color="auto"/>
        </w:pBdr>
        <w:ind w:left="567"/>
        <w:rPr>
          <w:sz w:val="2"/>
          <w:szCs w:val="2"/>
        </w:rPr>
      </w:pPr>
    </w:p>
    <w:p w:rsidR="00840AFA" w:rsidRDefault="00840AFA" w:rsidP="00840AFA">
      <w:pPr>
        <w:ind w:firstLine="567"/>
      </w:pPr>
      <w:r>
        <w:t xml:space="preserve">3. Серия, тип постройки   </w:t>
      </w:r>
      <w:r>
        <w:rPr>
          <w:b/>
        </w:rPr>
        <w:t>жилой дом</w:t>
      </w:r>
    </w:p>
    <w:p w:rsidR="00840AFA" w:rsidRDefault="00840AFA" w:rsidP="00840AFA">
      <w:pPr>
        <w:pBdr>
          <w:top w:val="single" w:sz="4" w:space="1" w:color="auto"/>
        </w:pBdr>
        <w:ind w:left="3175"/>
        <w:rPr>
          <w:sz w:val="2"/>
          <w:szCs w:val="2"/>
        </w:rPr>
      </w:pPr>
    </w:p>
    <w:p w:rsidR="00840AFA" w:rsidRDefault="00840AFA" w:rsidP="00840AFA">
      <w:pPr>
        <w:ind w:firstLine="567"/>
        <w:rPr>
          <w:b/>
        </w:rPr>
      </w:pPr>
      <w:r>
        <w:lastRenderedPageBreak/>
        <w:t xml:space="preserve">4. Год постройки  </w:t>
      </w:r>
      <w:r>
        <w:rPr>
          <w:b/>
        </w:rPr>
        <w:t>1958</w:t>
      </w:r>
    </w:p>
    <w:p w:rsidR="00840AFA" w:rsidRDefault="00840AFA" w:rsidP="00840AFA">
      <w:pPr>
        <w:pBdr>
          <w:top w:val="single" w:sz="4" w:space="1" w:color="auto"/>
        </w:pBdr>
        <w:ind w:left="2438"/>
        <w:rPr>
          <w:b/>
          <w:sz w:val="2"/>
          <w:szCs w:val="2"/>
        </w:rPr>
      </w:pPr>
    </w:p>
    <w:p w:rsidR="00840AFA" w:rsidRDefault="00840AFA" w:rsidP="00840AFA">
      <w:pPr>
        <w:ind w:firstLine="567"/>
        <w:rPr>
          <w:sz w:val="2"/>
          <w:szCs w:val="2"/>
        </w:rPr>
      </w:pPr>
      <w:r>
        <w:t xml:space="preserve">5. Степень износа по данным государственного технического учета    </w:t>
      </w:r>
      <w:r>
        <w:rPr>
          <w:b/>
        </w:rPr>
        <w:t>54%</w:t>
      </w:r>
    </w:p>
    <w:p w:rsidR="00840AFA" w:rsidRDefault="00840AFA" w:rsidP="00840AFA">
      <w:pPr>
        <w:pBdr>
          <w:top w:val="single" w:sz="4" w:space="1" w:color="auto"/>
        </w:pBdr>
        <w:ind w:left="567"/>
        <w:rPr>
          <w:sz w:val="2"/>
          <w:szCs w:val="2"/>
        </w:rPr>
      </w:pPr>
    </w:p>
    <w:p w:rsidR="00840AFA" w:rsidRDefault="00840AFA" w:rsidP="00840AFA">
      <w:pPr>
        <w:ind w:firstLine="567"/>
      </w:pPr>
      <w:r>
        <w:t xml:space="preserve">6. Степень фактического износа  </w:t>
      </w:r>
    </w:p>
    <w:p w:rsidR="00840AFA" w:rsidRDefault="00840AFA" w:rsidP="00840AFA">
      <w:pPr>
        <w:pBdr>
          <w:top w:val="single" w:sz="4" w:space="1" w:color="auto"/>
        </w:pBdr>
        <w:ind w:left="3969"/>
        <w:rPr>
          <w:sz w:val="2"/>
          <w:szCs w:val="2"/>
        </w:rPr>
      </w:pPr>
    </w:p>
    <w:p w:rsidR="00840AFA" w:rsidRDefault="00840AFA" w:rsidP="00840AFA">
      <w:pPr>
        <w:ind w:firstLine="567"/>
      </w:pPr>
      <w:r>
        <w:t xml:space="preserve">7. Год последнего капитального ремонта  </w:t>
      </w:r>
      <w:r>
        <w:rPr>
          <w:b/>
        </w:rPr>
        <w:t>1973</w:t>
      </w:r>
    </w:p>
    <w:p w:rsidR="00840AFA" w:rsidRDefault="00840AFA" w:rsidP="00840AFA">
      <w:pPr>
        <w:pBdr>
          <w:top w:val="single" w:sz="4" w:space="1" w:color="auto"/>
        </w:pBdr>
        <w:ind w:left="4865"/>
        <w:rPr>
          <w:sz w:val="2"/>
          <w:szCs w:val="2"/>
        </w:rPr>
      </w:pPr>
    </w:p>
    <w:p w:rsidR="00840AFA" w:rsidRDefault="00840AFA" w:rsidP="00840AFA">
      <w:pPr>
        <w:ind w:firstLine="567"/>
        <w:jc w:val="both"/>
      </w:pPr>
      <w:r>
        <w:t>8. Реквизиты правового акта о признании многоквартирного дома аварийным и подлежащим сносу  -</w:t>
      </w:r>
    </w:p>
    <w:p w:rsidR="00840AFA" w:rsidRDefault="00840AFA" w:rsidP="00840AFA">
      <w:pPr>
        <w:pBdr>
          <w:top w:val="single" w:sz="4" w:space="1" w:color="auto"/>
        </w:pBdr>
        <w:ind w:left="709"/>
        <w:rPr>
          <w:sz w:val="2"/>
          <w:szCs w:val="2"/>
        </w:rPr>
      </w:pPr>
    </w:p>
    <w:p w:rsidR="00840AFA" w:rsidRDefault="00840AFA" w:rsidP="00840AFA">
      <w:pPr>
        <w:ind w:firstLine="567"/>
      </w:pPr>
      <w:r>
        <w:t xml:space="preserve">9. Количество этажей </w:t>
      </w:r>
      <w:r>
        <w:rPr>
          <w:b/>
        </w:rPr>
        <w:t>1</w:t>
      </w:r>
    </w:p>
    <w:p w:rsidR="00840AFA" w:rsidRDefault="00840AFA" w:rsidP="00840AFA">
      <w:pPr>
        <w:pBdr>
          <w:top w:val="single" w:sz="4" w:space="1" w:color="auto"/>
        </w:pBdr>
        <w:ind w:left="2920"/>
        <w:rPr>
          <w:sz w:val="2"/>
          <w:szCs w:val="2"/>
        </w:rPr>
      </w:pPr>
    </w:p>
    <w:p w:rsidR="00840AFA" w:rsidRDefault="00840AFA" w:rsidP="00840AFA">
      <w:pPr>
        <w:ind w:firstLine="567"/>
        <w:rPr>
          <w:b/>
        </w:rPr>
      </w:pPr>
      <w:r>
        <w:t xml:space="preserve">10. Наличие подвала    </w:t>
      </w:r>
      <w:r>
        <w:rPr>
          <w:b/>
        </w:rPr>
        <w:t>нет</w:t>
      </w:r>
    </w:p>
    <w:p w:rsidR="00840AFA" w:rsidRDefault="00840AFA" w:rsidP="00840AFA">
      <w:pPr>
        <w:pBdr>
          <w:top w:val="single" w:sz="4" w:space="1" w:color="auto"/>
        </w:pBdr>
        <w:ind w:left="2835"/>
        <w:rPr>
          <w:sz w:val="2"/>
          <w:szCs w:val="2"/>
        </w:rPr>
      </w:pPr>
    </w:p>
    <w:p w:rsidR="00840AFA" w:rsidRDefault="00840AFA" w:rsidP="00840AFA">
      <w:pPr>
        <w:ind w:firstLine="567"/>
        <w:rPr>
          <w:b/>
        </w:rPr>
      </w:pPr>
      <w:r>
        <w:t xml:space="preserve">11. Наличие цокольного этажа </w:t>
      </w:r>
      <w:r>
        <w:rPr>
          <w:b/>
        </w:rPr>
        <w:t>нет</w:t>
      </w:r>
    </w:p>
    <w:p w:rsidR="00840AFA" w:rsidRDefault="00840AFA" w:rsidP="00840AFA">
      <w:pPr>
        <w:pBdr>
          <w:top w:val="single" w:sz="4" w:space="1" w:color="auto"/>
        </w:pBdr>
        <w:ind w:left="3828"/>
        <w:rPr>
          <w:sz w:val="2"/>
          <w:szCs w:val="2"/>
        </w:rPr>
      </w:pPr>
    </w:p>
    <w:p w:rsidR="00840AFA" w:rsidRDefault="00840AFA" w:rsidP="00840AFA">
      <w:pPr>
        <w:ind w:firstLine="567"/>
        <w:rPr>
          <w:b/>
        </w:rPr>
      </w:pPr>
      <w:r>
        <w:t xml:space="preserve">12. Наличие мансарды  </w:t>
      </w:r>
      <w:r>
        <w:rPr>
          <w:b/>
        </w:rPr>
        <w:t>нет</w:t>
      </w:r>
    </w:p>
    <w:p w:rsidR="00840AFA" w:rsidRDefault="00840AFA" w:rsidP="00840AFA">
      <w:pPr>
        <w:pBdr>
          <w:top w:val="single" w:sz="4" w:space="1" w:color="auto"/>
        </w:pBdr>
        <w:ind w:left="3005"/>
        <w:rPr>
          <w:sz w:val="2"/>
          <w:szCs w:val="2"/>
        </w:rPr>
      </w:pPr>
    </w:p>
    <w:p w:rsidR="00840AFA" w:rsidRDefault="00840AFA" w:rsidP="00840AFA">
      <w:pPr>
        <w:ind w:firstLine="567"/>
        <w:rPr>
          <w:b/>
        </w:rPr>
      </w:pPr>
      <w:r>
        <w:t xml:space="preserve">13. Наличие мезонина  </w:t>
      </w:r>
      <w:r>
        <w:rPr>
          <w:b/>
        </w:rPr>
        <w:t>нет</w:t>
      </w:r>
    </w:p>
    <w:p w:rsidR="00840AFA" w:rsidRDefault="00840AFA" w:rsidP="00840AFA">
      <w:pPr>
        <w:pBdr>
          <w:top w:val="single" w:sz="4" w:space="1" w:color="auto"/>
        </w:pBdr>
        <w:ind w:left="2977"/>
        <w:rPr>
          <w:sz w:val="2"/>
          <w:szCs w:val="2"/>
        </w:rPr>
      </w:pPr>
    </w:p>
    <w:p w:rsidR="00840AFA" w:rsidRDefault="00840AFA" w:rsidP="00840AFA">
      <w:pPr>
        <w:ind w:firstLine="567"/>
        <w:rPr>
          <w:b/>
        </w:rPr>
      </w:pPr>
      <w:r>
        <w:t>14. Количество квартир4</w:t>
      </w:r>
    </w:p>
    <w:p w:rsidR="00840AFA" w:rsidRDefault="00840AFA" w:rsidP="00840AFA">
      <w:pPr>
        <w:pBdr>
          <w:top w:val="single" w:sz="4" w:space="1" w:color="auto"/>
        </w:pBdr>
        <w:ind w:left="3119"/>
        <w:rPr>
          <w:sz w:val="2"/>
          <w:szCs w:val="2"/>
        </w:rPr>
      </w:pPr>
    </w:p>
    <w:p w:rsidR="00840AFA" w:rsidRDefault="00840AFA" w:rsidP="00840AFA">
      <w:pPr>
        <w:ind w:firstLine="567"/>
        <w:jc w:val="both"/>
        <w:rPr>
          <w:sz w:val="2"/>
          <w:szCs w:val="2"/>
        </w:rPr>
      </w:pPr>
      <w:r>
        <w:t>15. Количество нежилых помещений, не входящих в состав общего имущества</w:t>
      </w:r>
      <w:r>
        <w:br/>
      </w:r>
    </w:p>
    <w:p w:rsidR="00840AFA" w:rsidRDefault="00840AFA" w:rsidP="00840AFA">
      <w:pPr>
        <w:ind w:left="567"/>
      </w:pPr>
      <w:r>
        <w:t xml:space="preserve"> помещение</w:t>
      </w:r>
    </w:p>
    <w:p w:rsidR="00840AFA" w:rsidRDefault="00840AFA" w:rsidP="00840AFA">
      <w:pPr>
        <w:pBdr>
          <w:top w:val="single" w:sz="4" w:space="1" w:color="auto"/>
        </w:pBdr>
        <w:ind w:left="567"/>
        <w:rPr>
          <w:sz w:val="2"/>
          <w:szCs w:val="2"/>
        </w:rPr>
      </w:pPr>
    </w:p>
    <w:p w:rsidR="00840AFA" w:rsidRDefault="00840AFA" w:rsidP="00840AFA">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Pr>
          <w:b/>
        </w:rPr>
        <w:t>нет</w:t>
      </w:r>
    </w:p>
    <w:p w:rsidR="00840AFA" w:rsidRDefault="00840AFA" w:rsidP="00840AFA">
      <w:pPr>
        <w:pBdr>
          <w:top w:val="single" w:sz="4" w:space="1" w:color="auto"/>
        </w:pBdr>
        <w:rPr>
          <w:sz w:val="2"/>
          <w:szCs w:val="2"/>
        </w:rPr>
      </w:pPr>
    </w:p>
    <w:p w:rsidR="00840AFA" w:rsidRDefault="00840AFA" w:rsidP="00840AFA">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840AFA" w:rsidRDefault="00840AFA" w:rsidP="00840AFA">
      <w:r>
        <w:t xml:space="preserve">               нет</w:t>
      </w:r>
    </w:p>
    <w:p w:rsidR="00840AFA" w:rsidRDefault="00840AFA" w:rsidP="00840AFA">
      <w:pPr>
        <w:pBdr>
          <w:top w:val="single" w:sz="4" w:space="1" w:color="auto"/>
        </w:pBdr>
        <w:rPr>
          <w:sz w:val="2"/>
          <w:szCs w:val="2"/>
        </w:rPr>
      </w:pPr>
    </w:p>
    <w:p w:rsidR="00840AFA" w:rsidRDefault="00840AFA" w:rsidP="00840AFA">
      <w:pPr>
        <w:tabs>
          <w:tab w:val="center" w:pos="5387"/>
          <w:tab w:val="left" w:pos="7371"/>
        </w:tabs>
        <w:ind w:firstLine="567"/>
      </w:pPr>
      <w:r>
        <w:t>18. Строительный объем3</w:t>
      </w:r>
      <w:r>
        <w:rPr>
          <w:b/>
        </w:rPr>
        <w:t>26</w:t>
      </w:r>
      <w:r>
        <w:tab/>
      </w:r>
      <w:r>
        <w:tab/>
        <w:t>куб. м</w:t>
      </w:r>
    </w:p>
    <w:p w:rsidR="00840AFA" w:rsidRDefault="00840AFA" w:rsidP="00840AFA">
      <w:pPr>
        <w:tabs>
          <w:tab w:val="center" w:pos="5387"/>
          <w:tab w:val="left" w:pos="7371"/>
        </w:tabs>
        <w:ind w:firstLine="567"/>
      </w:pPr>
      <w:r>
        <w:t>19. Площадь:</w:t>
      </w:r>
    </w:p>
    <w:p w:rsidR="00840AFA" w:rsidRDefault="00840AFA" w:rsidP="00840AFA">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100,6</w:t>
      </w:r>
      <w:r>
        <w:tab/>
      </w:r>
      <w:r>
        <w:tab/>
        <w:t>кв. м</w:t>
      </w:r>
    </w:p>
    <w:p w:rsidR="00840AFA" w:rsidRDefault="00840AFA" w:rsidP="00840AFA">
      <w:pPr>
        <w:pBdr>
          <w:top w:val="single" w:sz="4" w:space="1" w:color="auto"/>
        </w:pBdr>
        <w:ind w:left="1049" w:right="5642"/>
        <w:rPr>
          <w:sz w:val="2"/>
          <w:szCs w:val="2"/>
        </w:rPr>
      </w:pPr>
    </w:p>
    <w:p w:rsidR="00840AFA" w:rsidRDefault="00840AFA" w:rsidP="00840AFA">
      <w:pPr>
        <w:tabs>
          <w:tab w:val="center" w:pos="7598"/>
          <w:tab w:val="right" w:pos="10206"/>
        </w:tabs>
        <w:ind w:firstLine="567"/>
      </w:pPr>
      <w:r>
        <w:t>б) жилых помещений (общая площадь квартир100,6</w:t>
      </w:r>
      <w:r>
        <w:rPr>
          <w:b/>
        </w:rPr>
        <w:t xml:space="preserve">          </w:t>
      </w:r>
      <w:r>
        <w:t>кв. м</w:t>
      </w:r>
    </w:p>
    <w:p w:rsidR="00840AFA" w:rsidRDefault="00840AFA" w:rsidP="00840AFA">
      <w:pPr>
        <w:pBdr>
          <w:top w:val="single" w:sz="4" w:space="1" w:color="auto"/>
        </w:pBdr>
        <w:ind w:left="5585" w:right="624"/>
        <w:rPr>
          <w:sz w:val="2"/>
          <w:szCs w:val="2"/>
        </w:rPr>
      </w:pPr>
    </w:p>
    <w:p w:rsidR="00840AFA" w:rsidRDefault="00840AFA" w:rsidP="00840AFA">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840AFA" w:rsidRDefault="00840AFA" w:rsidP="00840AFA">
      <w:pPr>
        <w:pBdr>
          <w:top w:val="single" w:sz="4" w:space="1" w:color="auto"/>
        </w:pBdr>
        <w:ind w:left="3941" w:right="2240"/>
        <w:rPr>
          <w:sz w:val="2"/>
          <w:szCs w:val="2"/>
        </w:rPr>
      </w:pPr>
    </w:p>
    <w:p w:rsidR="00840AFA" w:rsidRDefault="00840AFA" w:rsidP="00840AFA">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840AFA" w:rsidRDefault="00840AFA" w:rsidP="00840AFA">
      <w:pPr>
        <w:pBdr>
          <w:top w:val="single" w:sz="4" w:space="1" w:color="auto"/>
        </w:pBdr>
        <w:ind w:left="4734" w:right="1389"/>
        <w:rPr>
          <w:sz w:val="2"/>
          <w:szCs w:val="2"/>
        </w:rPr>
      </w:pPr>
    </w:p>
    <w:p w:rsidR="00840AFA" w:rsidRDefault="00840AFA" w:rsidP="00840AFA">
      <w:pPr>
        <w:tabs>
          <w:tab w:val="center" w:pos="5245"/>
          <w:tab w:val="left" w:pos="7088"/>
        </w:tabs>
        <w:ind w:firstLine="567"/>
      </w:pPr>
      <w:r>
        <w:t xml:space="preserve">20. Количество лестниц  </w:t>
      </w:r>
      <w:r>
        <w:rPr>
          <w:b/>
        </w:rPr>
        <w:t>нет</w:t>
      </w:r>
      <w:r>
        <w:tab/>
        <w:t>шт.</w:t>
      </w:r>
    </w:p>
    <w:p w:rsidR="00840AFA" w:rsidRDefault="00840AFA" w:rsidP="00840AFA">
      <w:pPr>
        <w:pBdr>
          <w:top w:val="single" w:sz="4" w:space="1" w:color="auto"/>
        </w:pBdr>
        <w:ind w:left="3147" w:right="3232"/>
        <w:rPr>
          <w:sz w:val="2"/>
          <w:szCs w:val="2"/>
        </w:rPr>
      </w:pPr>
    </w:p>
    <w:p w:rsidR="00840AFA" w:rsidRDefault="00840AFA" w:rsidP="00840AFA">
      <w:pPr>
        <w:ind w:firstLine="567"/>
        <w:jc w:val="both"/>
        <w:rPr>
          <w:sz w:val="2"/>
          <w:szCs w:val="2"/>
        </w:rPr>
      </w:pPr>
      <w:r>
        <w:t>21. Уборочная площадь лестниц (включая межквартирные лестничные площадки)</w:t>
      </w:r>
      <w:r>
        <w:br/>
      </w:r>
    </w:p>
    <w:p w:rsidR="00840AFA" w:rsidRDefault="00840AFA" w:rsidP="00840AFA">
      <w:pPr>
        <w:tabs>
          <w:tab w:val="left" w:pos="3969"/>
        </w:tabs>
        <w:rPr>
          <w:sz w:val="2"/>
          <w:szCs w:val="2"/>
        </w:rPr>
      </w:pPr>
      <w:r>
        <w:rPr>
          <w:b/>
        </w:rPr>
        <w:t>нет</w:t>
      </w:r>
      <w:r>
        <w:tab/>
        <w:t>кв. м</w:t>
      </w:r>
    </w:p>
    <w:p w:rsidR="00840AFA" w:rsidRDefault="00840AFA" w:rsidP="00840AFA">
      <w:pPr>
        <w:tabs>
          <w:tab w:val="center" w:pos="7230"/>
          <w:tab w:val="left" w:pos="9356"/>
        </w:tabs>
        <w:ind w:firstLine="567"/>
      </w:pPr>
      <w:r>
        <w:t xml:space="preserve">22. Уборочная площадь общих коридоров  </w:t>
      </w:r>
      <w:r>
        <w:tab/>
        <w:t>кв. м</w:t>
      </w:r>
    </w:p>
    <w:p w:rsidR="00840AFA" w:rsidRDefault="00840AFA" w:rsidP="00840AFA">
      <w:pPr>
        <w:pBdr>
          <w:top w:val="single" w:sz="4" w:space="1" w:color="auto"/>
        </w:pBdr>
        <w:ind w:left="4990" w:right="964"/>
        <w:rPr>
          <w:sz w:val="2"/>
          <w:szCs w:val="2"/>
        </w:rPr>
      </w:pPr>
    </w:p>
    <w:p w:rsidR="00840AFA" w:rsidRDefault="00840AFA" w:rsidP="00840AFA">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Pr>
          <w:b/>
        </w:rPr>
        <w:t>)              нет</w:t>
      </w:r>
      <w:r>
        <w:tab/>
      </w:r>
      <w:r>
        <w:tab/>
        <w:t>кв. м</w:t>
      </w:r>
    </w:p>
    <w:p w:rsidR="00840AFA" w:rsidRDefault="00840AFA" w:rsidP="00840AFA">
      <w:pPr>
        <w:pBdr>
          <w:top w:val="single" w:sz="4" w:space="1" w:color="auto"/>
        </w:pBdr>
        <w:ind w:left="4082" w:right="1814"/>
        <w:rPr>
          <w:sz w:val="2"/>
          <w:szCs w:val="2"/>
        </w:rPr>
      </w:pPr>
    </w:p>
    <w:p w:rsidR="00840AFA" w:rsidRDefault="00840AFA" w:rsidP="00840AFA">
      <w:pPr>
        <w:ind w:firstLine="567"/>
        <w:jc w:val="both"/>
        <w:rPr>
          <w:b/>
        </w:rPr>
      </w:pPr>
      <w:r>
        <w:t xml:space="preserve">24. Площадь земельного участка, входящего в состав общего имущества многоквартирного дома    </w:t>
      </w:r>
      <w:r>
        <w:rPr>
          <w:b/>
        </w:rPr>
        <w:t>997</w:t>
      </w:r>
    </w:p>
    <w:p w:rsidR="00840AFA" w:rsidRDefault="00840AFA" w:rsidP="00840AFA">
      <w:pPr>
        <w:pBdr>
          <w:top w:val="single" w:sz="4" w:space="1" w:color="auto"/>
        </w:pBdr>
        <w:ind w:left="601"/>
        <w:rPr>
          <w:sz w:val="2"/>
          <w:szCs w:val="2"/>
        </w:rPr>
      </w:pPr>
    </w:p>
    <w:p w:rsidR="00840AFA" w:rsidRDefault="00840AFA" w:rsidP="00840AFA">
      <w:pPr>
        <w:ind w:firstLine="567"/>
        <w:rPr>
          <w:b/>
          <w:sz w:val="2"/>
          <w:szCs w:val="2"/>
        </w:rPr>
      </w:pPr>
      <w:r>
        <w:t xml:space="preserve">25. Кадастровый номер земельного участка (при его наличии) </w:t>
      </w:r>
    </w:p>
    <w:p w:rsidR="00840AFA" w:rsidRDefault="00840AFA" w:rsidP="00840AFA">
      <w:pPr>
        <w:pBdr>
          <w:top w:val="single" w:sz="4" w:space="1" w:color="auto"/>
        </w:pBdr>
        <w:rPr>
          <w:sz w:val="2"/>
          <w:szCs w:val="2"/>
        </w:rPr>
      </w:pPr>
    </w:p>
    <w:p w:rsidR="00840AFA" w:rsidRDefault="00840AFA" w:rsidP="00840AFA">
      <w:pPr>
        <w:spacing w:before="360" w:after="240"/>
        <w:jc w:val="center"/>
      </w:pPr>
      <w:r>
        <w:rPr>
          <w:lang w:val="en-US"/>
        </w:rPr>
        <w:t>II</w:t>
      </w:r>
      <w:r>
        <w:t>. Техническое состояние многоквартирного дома, включая пристройки</w:t>
      </w:r>
    </w:p>
    <w:tbl>
      <w:tblPr>
        <w:tblW w:w="9420" w:type="dxa"/>
        <w:tblLayout w:type="fixed"/>
        <w:tblCellMar>
          <w:left w:w="28" w:type="dxa"/>
          <w:right w:w="28" w:type="dxa"/>
        </w:tblCellMar>
        <w:tblLook w:val="04A0"/>
      </w:tblPr>
      <w:tblGrid>
        <w:gridCol w:w="3926"/>
        <w:gridCol w:w="2747"/>
        <w:gridCol w:w="2747"/>
      </w:tblGrid>
      <w:tr w:rsidR="00840AFA" w:rsidTr="00840AFA">
        <w:trPr>
          <w:trHeight w:val="648"/>
        </w:trPr>
        <w:tc>
          <w:tcPr>
            <w:tcW w:w="3928" w:type="dxa"/>
            <w:tcBorders>
              <w:top w:val="single" w:sz="4" w:space="0" w:color="auto"/>
              <w:left w:val="single" w:sz="4" w:space="0" w:color="auto"/>
              <w:bottom w:val="single" w:sz="4" w:space="0" w:color="auto"/>
              <w:right w:val="single" w:sz="4" w:space="0" w:color="auto"/>
            </w:tcBorders>
            <w:hideMark/>
          </w:tcPr>
          <w:p w:rsidR="00840AFA" w:rsidRDefault="00840AFA" w:rsidP="00840AFA">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hideMark/>
          </w:tcPr>
          <w:p w:rsidR="00840AFA" w:rsidRDefault="00840AFA" w:rsidP="00840AFA">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hideMark/>
          </w:tcPr>
          <w:p w:rsidR="00840AFA" w:rsidRDefault="00840AFA" w:rsidP="00840AFA">
            <w:pPr>
              <w:jc w:val="center"/>
            </w:pPr>
            <w:r>
              <w:t>Техническое состояние элементов общего имущества многоквартирного дома</w:t>
            </w:r>
          </w:p>
        </w:tc>
      </w:tr>
      <w:tr w:rsidR="00840AFA" w:rsidTr="00840AFA">
        <w:trPr>
          <w:trHeight w:val="158"/>
        </w:trPr>
        <w:tc>
          <w:tcPr>
            <w:tcW w:w="3928"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Бутовый  ленточный</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удовлетворительное</w:t>
            </w:r>
          </w:p>
        </w:tc>
      </w:tr>
      <w:tr w:rsidR="00840AFA" w:rsidTr="00840AFA">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 xml:space="preserve">2. Наружные и внутренние </w:t>
            </w:r>
            <w:r>
              <w:lastRenderedPageBreak/>
              <w:t>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lastRenderedPageBreak/>
              <w:t xml:space="preserve">Двойные тесовые т. </w:t>
            </w:r>
            <w:r>
              <w:lastRenderedPageBreak/>
              <w:t>ст.0,17</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lastRenderedPageBreak/>
              <w:t>удовлетворительное</w:t>
            </w:r>
          </w:p>
        </w:tc>
      </w:tr>
      <w:tr w:rsidR="00840AFA" w:rsidTr="00840AFA">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lastRenderedPageBreak/>
              <w:t>3. Перегородки</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удовлетворительное</w:t>
            </w:r>
          </w:p>
        </w:tc>
      </w:tr>
      <w:tr w:rsidR="00840AFA" w:rsidTr="00840AFA">
        <w:trPr>
          <w:cantSplit/>
          <w:trHeight w:val="158"/>
        </w:trPr>
        <w:tc>
          <w:tcPr>
            <w:tcW w:w="3928" w:type="dxa"/>
            <w:tcBorders>
              <w:top w:val="nil"/>
              <w:left w:val="single" w:sz="4" w:space="0" w:color="auto"/>
              <w:bottom w:val="nil"/>
              <w:right w:val="single" w:sz="4" w:space="0" w:color="auto"/>
            </w:tcBorders>
            <w:hideMark/>
          </w:tcPr>
          <w:p w:rsidR="00840AFA" w:rsidRDefault="00840AFA" w:rsidP="00840AFA">
            <w:pPr>
              <w:ind w:left="57"/>
            </w:pPr>
            <w:r>
              <w:t>4. Перекрытия</w:t>
            </w:r>
          </w:p>
        </w:tc>
        <w:tc>
          <w:tcPr>
            <w:tcW w:w="2749" w:type="dxa"/>
            <w:vMerge w:val="restart"/>
            <w:tcBorders>
              <w:top w:val="nil"/>
              <w:left w:val="single" w:sz="4" w:space="0" w:color="auto"/>
              <w:bottom w:val="nil"/>
              <w:right w:val="single" w:sz="4" w:space="0" w:color="auto"/>
            </w:tcBorders>
            <w:hideMark/>
          </w:tcPr>
          <w:p w:rsidR="00840AFA" w:rsidRDefault="00840AFA" w:rsidP="00840AFA">
            <w:pPr>
              <w:ind w:left="57"/>
            </w:pPr>
            <w:r>
              <w:t>Деревянныеотепленные</w:t>
            </w:r>
          </w:p>
        </w:tc>
        <w:tc>
          <w:tcPr>
            <w:tcW w:w="2749" w:type="dxa"/>
            <w:vMerge w:val="restart"/>
            <w:tcBorders>
              <w:top w:val="nil"/>
              <w:left w:val="single" w:sz="4" w:space="0" w:color="auto"/>
              <w:bottom w:val="nil"/>
              <w:right w:val="single" w:sz="4" w:space="0" w:color="auto"/>
            </w:tcBorders>
            <w:hideMark/>
          </w:tcPr>
          <w:p w:rsidR="00840AFA" w:rsidRDefault="00840AFA" w:rsidP="00840AFA">
            <w:pPr>
              <w:ind w:left="57"/>
            </w:pPr>
            <w:r>
              <w:t>удовлетворительное</w:t>
            </w:r>
          </w:p>
        </w:tc>
      </w:tr>
      <w:tr w:rsidR="00840AFA" w:rsidTr="00840AFA">
        <w:trPr>
          <w:cantSplit/>
          <w:trHeight w:val="166"/>
        </w:trPr>
        <w:tc>
          <w:tcPr>
            <w:tcW w:w="3928" w:type="dxa"/>
            <w:tcBorders>
              <w:top w:val="nil"/>
              <w:left w:val="single" w:sz="4" w:space="0" w:color="auto"/>
              <w:bottom w:val="nil"/>
              <w:right w:val="single" w:sz="4" w:space="0" w:color="auto"/>
            </w:tcBorders>
            <w:hideMark/>
          </w:tcPr>
          <w:p w:rsidR="00840AFA" w:rsidRDefault="00840AFA" w:rsidP="00840AFA">
            <w:pPr>
              <w:ind w:left="992"/>
            </w:pPr>
            <w:r>
              <w:t>чердачные</w:t>
            </w:r>
          </w:p>
        </w:tc>
        <w:tc>
          <w:tcPr>
            <w:tcW w:w="2749" w:type="dxa"/>
            <w:vMerge/>
            <w:tcBorders>
              <w:top w:val="nil"/>
              <w:left w:val="single" w:sz="4" w:space="0" w:color="auto"/>
              <w:bottom w:val="nil"/>
              <w:right w:val="single" w:sz="4" w:space="0" w:color="auto"/>
            </w:tcBorders>
            <w:vAlign w:val="center"/>
            <w:hideMark/>
          </w:tcPr>
          <w:p w:rsidR="00840AFA" w:rsidRDefault="00840AFA" w:rsidP="00840AFA"/>
        </w:tc>
        <w:tc>
          <w:tcPr>
            <w:tcW w:w="2749" w:type="dxa"/>
            <w:vMerge/>
            <w:tcBorders>
              <w:top w:val="nil"/>
              <w:left w:val="single" w:sz="4" w:space="0" w:color="auto"/>
              <w:bottom w:val="nil"/>
              <w:right w:val="single" w:sz="4" w:space="0" w:color="auto"/>
            </w:tcBorders>
            <w:vAlign w:val="center"/>
            <w:hideMark/>
          </w:tcPr>
          <w:p w:rsidR="00840AFA" w:rsidRDefault="00840AFA" w:rsidP="00840AFA"/>
        </w:tc>
      </w:tr>
      <w:tr w:rsidR="00840AFA" w:rsidTr="00840AFA">
        <w:trPr>
          <w:trHeight w:val="158"/>
        </w:trPr>
        <w:tc>
          <w:tcPr>
            <w:tcW w:w="3928" w:type="dxa"/>
            <w:tcBorders>
              <w:top w:val="nil"/>
              <w:left w:val="single" w:sz="4" w:space="0" w:color="auto"/>
              <w:bottom w:val="nil"/>
              <w:right w:val="single" w:sz="4" w:space="0" w:color="auto"/>
            </w:tcBorders>
            <w:hideMark/>
          </w:tcPr>
          <w:p w:rsidR="00840AFA" w:rsidRDefault="00840AFA" w:rsidP="00840AFA">
            <w:pPr>
              <w:ind w:left="992"/>
            </w:pPr>
            <w:r>
              <w:t>междуэтажные</w:t>
            </w:r>
          </w:p>
        </w:tc>
        <w:tc>
          <w:tcPr>
            <w:tcW w:w="2749" w:type="dxa"/>
            <w:tcBorders>
              <w:top w:val="nil"/>
              <w:left w:val="single" w:sz="4" w:space="0" w:color="auto"/>
              <w:bottom w:val="nil"/>
              <w:right w:val="single" w:sz="4" w:space="0" w:color="auto"/>
            </w:tcBorders>
          </w:tcPr>
          <w:p w:rsidR="00840AFA" w:rsidRDefault="00840AFA" w:rsidP="00840AFA">
            <w:pPr>
              <w:ind w:left="57"/>
            </w:pPr>
          </w:p>
        </w:tc>
        <w:tc>
          <w:tcPr>
            <w:tcW w:w="2749" w:type="dxa"/>
            <w:tcBorders>
              <w:top w:val="nil"/>
              <w:left w:val="single" w:sz="4" w:space="0" w:color="auto"/>
              <w:bottom w:val="nil"/>
              <w:right w:val="single" w:sz="4" w:space="0" w:color="auto"/>
            </w:tcBorders>
          </w:tcPr>
          <w:p w:rsidR="00840AFA" w:rsidRDefault="00840AFA" w:rsidP="00840AFA">
            <w:pPr>
              <w:ind w:left="57"/>
            </w:pPr>
          </w:p>
        </w:tc>
      </w:tr>
      <w:tr w:rsidR="00840AFA" w:rsidTr="00840AFA">
        <w:trPr>
          <w:trHeight w:val="158"/>
        </w:trPr>
        <w:tc>
          <w:tcPr>
            <w:tcW w:w="3928" w:type="dxa"/>
            <w:tcBorders>
              <w:top w:val="nil"/>
              <w:left w:val="single" w:sz="4" w:space="0" w:color="auto"/>
              <w:bottom w:val="nil"/>
              <w:right w:val="single" w:sz="4" w:space="0" w:color="auto"/>
            </w:tcBorders>
            <w:hideMark/>
          </w:tcPr>
          <w:p w:rsidR="00840AFA" w:rsidRDefault="00840AFA" w:rsidP="00840AFA">
            <w:pPr>
              <w:ind w:left="992"/>
            </w:pPr>
            <w:r>
              <w:t>подвальные</w:t>
            </w:r>
          </w:p>
        </w:tc>
        <w:tc>
          <w:tcPr>
            <w:tcW w:w="2749" w:type="dxa"/>
            <w:tcBorders>
              <w:top w:val="nil"/>
              <w:left w:val="single" w:sz="4" w:space="0" w:color="auto"/>
              <w:bottom w:val="nil"/>
              <w:right w:val="single" w:sz="4" w:space="0" w:color="auto"/>
            </w:tcBorders>
            <w:hideMark/>
          </w:tcPr>
          <w:p w:rsidR="00840AFA" w:rsidRDefault="00840AFA" w:rsidP="00840AFA">
            <w:pPr>
              <w:ind w:left="57"/>
            </w:pPr>
            <w:r>
              <w:t>----------«---------</w:t>
            </w:r>
          </w:p>
        </w:tc>
        <w:tc>
          <w:tcPr>
            <w:tcW w:w="2749" w:type="dxa"/>
            <w:tcBorders>
              <w:top w:val="nil"/>
              <w:left w:val="single" w:sz="4" w:space="0" w:color="auto"/>
              <w:bottom w:val="nil"/>
              <w:right w:val="single" w:sz="4" w:space="0" w:color="auto"/>
            </w:tcBorders>
          </w:tcPr>
          <w:p w:rsidR="00840AFA" w:rsidRDefault="00840AFA" w:rsidP="00840AFA">
            <w:pPr>
              <w:ind w:left="57"/>
            </w:pPr>
          </w:p>
        </w:tc>
      </w:tr>
      <w:tr w:rsidR="00840AFA" w:rsidTr="00840AFA">
        <w:trPr>
          <w:trHeight w:val="166"/>
        </w:trPr>
        <w:tc>
          <w:tcPr>
            <w:tcW w:w="3928" w:type="dxa"/>
            <w:tcBorders>
              <w:top w:val="nil"/>
              <w:left w:val="single" w:sz="4" w:space="0" w:color="auto"/>
              <w:bottom w:val="nil"/>
              <w:right w:val="single" w:sz="4" w:space="0" w:color="auto"/>
            </w:tcBorders>
            <w:hideMark/>
          </w:tcPr>
          <w:p w:rsidR="00840AFA" w:rsidRDefault="00840AFA" w:rsidP="00840AFA">
            <w:pPr>
              <w:ind w:left="992"/>
            </w:pPr>
            <w:r>
              <w:t>(другое)</w:t>
            </w:r>
          </w:p>
        </w:tc>
        <w:tc>
          <w:tcPr>
            <w:tcW w:w="2749" w:type="dxa"/>
            <w:tcBorders>
              <w:top w:val="nil"/>
              <w:left w:val="single" w:sz="4" w:space="0" w:color="auto"/>
              <w:bottom w:val="nil"/>
              <w:right w:val="single" w:sz="4" w:space="0" w:color="auto"/>
            </w:tcBorders>
          </w:tcPr>
          <w:p w:rsidR="00840AFA" w:rsidRDefault="00840AFA" w:rsidP="00840AFA">
            <w:pPr>
              <w:ind w:left="57"/>
            </w:pPr>
          </w:p>
        </w:tc>
        <w:tc>
          <w:tcPr>
            <w:tcW w:w="2749" w:type="dxa"/>
            <w:tcBorders>
              <w:top w:val="nil"/>
              <w:left w:val="single" w:sz="4" w:space="0" w:color="auto"/>
              <w:bottom w:val="nil"/>
              <w:right w:val="single" w:sz="4" w:space="0" w:color="auto"/>
            </w:tcBorders>
          </w:tcPr>
          <w:p w:rsidR="00840AFA" w:rsidRDefault="00840AFA" w:rsidP="00840AFA">
            <w:pPr>
              <w:ind w:left="57"/>
            </w:pPr>
          </w:p>
        </w:tc>
      </w:tr>
      <w:tr w:rsidR="00840AFA" w:rsidTr="00840AFA">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шифер</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удовлетворительное</w:t>
            </w:r>
          </w:p>
        </w:tc>
      </w:tr>
      <w:tr w:rsidR="00840AFA" w:rsidTr="00840AFA">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Дощатыеокрашенные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удовлетворительное</w:t>
            </w:r>
          </w:p>
        </w:tc>
      </w:tr>
      <w:tr w:rsidR="00840AFA" w:rsidTr="00840AFA">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840AFA" w:rsidRDefault="00840AFA" w:rsidP="00840AFA">
            <w:pPr>
              <w:ind w:left="57"/>
            </w:pPr>
            <w:r>
              <w:t>7. Проемы</w:t>
            </w:r>
          </w:p>
        </w:tc>
        <w:tc>
          <w:tcPr>
            <w:tcW w:w="2749" w:type="dxa"/>
            <w:vMerge w:val="restart"/>
            <w:tcBorders>
              <w:top w:val="single" w:sz="4" w:space="0" w:color="auto"/>
              <w:left w:val="nil"/>
              <w:bottom w:val="nil"/>
              <w:right w:val="single" w:sz="4" w:space="0" w:color="auto"/>
            </w:tcBorders>
            <w:vAlign w:val="bottom"/>
            <w:hideMark/>
          </w:tcPr>
          <w:p w:rsidR="00840AFA" w:rsidRDefault="00840AFA" w:rsidP="00840AFA">
            <w:pPr>
              <w:ind w:left="57"/>
            </w:pPr>
            <w:r>
              <w:t xml:space="preserve">двойные глухие </w:t>
            </w:r>
          </w:p>
        </w:tc>
        <w:tc>
          <w:tcPr>
            <w:tcW w:w="2749" w:type="dxa"/>
            <w:vMerge w:val="restart"/>
            <w:tcBorders>
              <w:top w:val="single" w:sz="4" w:space="0" w:color="auto"/>
              <w:left w:val="nil"/>
              <w:bottom w:val="nil"/>
              <w:right w:val="single" w:sz="4" w:space="0" w:color="auto"/>
            </w:tcBorders>
            <w:vAlign w:val="bottom"/>
            <w:hideMark/>
          </w:tcPr>
          <w:p w:rsidR="00840AFA" w:rsidRDefault="00840AFA" w:rsidP="00840AFA">
            <w:pPr>
              <w:ind w:left="57"/>
            </w:pPr>
            <w:r>
              <w:t>удовлетворительное</w:t>
            </w:r>
          </w:p>
        </w:tc>
      </w:tr>
      <w:tr w:rsidR="00840AFA" w:rsidTr="00840AFA">
        <w:trPr>
          <w:cantSplit/>
          <w:trHeight w:val="166"/>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окна</w:t>
            </w:r>
          </w:p>
        </w:tc>
        <w:tc>
          <w:tcPr>
            <w:tcW w:w="2749" w:type="dxa"/>
            <w:vMerge/>
            <w:tcBorders>
              <w:top w:val="single" w:sz="4" w:space="0" w:color="auto"/>
              <w:left w:val="nil"/>
              <w:bottom w:val="nil"/>
              <w:right w:val="single" w:sz="4" w:space="0" w:color="auto"/>
            </w:tcBorders>
            <w:vAlign w:val="center"/>
            <w:hideMark/>
          </w:tcPr>
          <w:p w:rsidR="00840AFA" w:rsidRDefault="00840AFA" w:rsidP="00840AFA"/>
        </w:tc>
        <w:tc>
          <w:tcPr>
            <w:tcW w:w="2749" w:type="dxa"/>
            <w:vMerge/>
            <w:tcBorders>
              <w:top w:val="single" w:sz="4" w:space="0" w:color="auto"/>
              <w:left w:val="nil"/>
              <w:bottom w:val="nil"/>
              <w:right w:val="single" w:sz="4" w:space="0" w:color="auto"/>
            </w:tcBorders>
            <w:vAlign w:val="center"/>
            <w:hideMark/>
          </w:tcPr>
          <w:p w:rsidR="00840AFA" w:rsidRDefault="00840AFA" w:rsidP="00840AFA"/>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двери</w:t>
            </w:r>
          </w:p>
        </w:tc>
        <w:tc>
          <w:tcPr>
            <w:tcW w:w="2749" w:type="dxa"/>
            <w:tcBorders>
              <w:top w:val="nil"/>
              <w:left w:val="nil"/>
              <w:bottom w:val="nil"/>
              <w:right w:val="single" w:sz="4" w:space="0" w:color="auto"/>
            </w:tcBorders>
            <w:vAlign w:val="bottom"/>
            <w:hideMark/>
          </w:tcPr>
          <w:p w:rsidR="00840AFA" w:rsidRDefault="00840AFA" w:rsidP="00840AFA">
            <w:pPr>
              <w:ind w:left="57"/>
            </w:pPr>
            <w:r>
              <w:t>филенчатые</w:t>
            </w:r>
          </w:p>
        </w:tc>
        <w:tc>
          <w:tcPr>
            <w:tcW w:w="2749" w:type="dxa"/>
            <w:tcBorders>
              <w:top w:val="nil"/>
              <w:left w:val="nil"/>
              <w:bottom w:val="nil"/>
              <w:right w:val="single" w:sz="4" w:space="0" w:color="auto"/>
            </w:tcBorders>
            <w:vAlign w:val="bottom"/>
            <w:hideMark/>
          </w:tcPr>
          <w:p w:rsidR="00840AFA" w:rsidRDefault="00840AFA" w:rsidP="00840AFA">
            <w:pPr>
              <w:ind w:left="57"/>
            </w:pPr>
            <w:r>
              <w:t>удовлетворительное</w:t>
            </w:r>
          </w:p>
        </w:tc>
      </w:tr>
      <w:tr w:rsidR="00840AFA" w:rsidTr="00840AFA">
        <w:trPr>
          <w:trHeight w:val="166"/>
        </w:trPr>
        <w:tc>
          <w:tcPr>
            <w:tcW w:w="3928" w:type="dxa"/>
            <w:tcBorders>
              <w:top w:val="nil"/>
              <w:left w:val="single" w:sz="4" w:space="0" w:color="auto"/>
              <w:bottom w:val="single" w:sz="4" w:space="0" w:color="auto"/>
              <w:right w:val="single" w:sz="4" w:space="0" w:color="auto"/>
            </w:tcBorders>
            <w:vAlign w:val="bottom"/>
            <w:hideMark/>
          </w:tcPr>
          <w:p w:rsidR="00840AFA" w:rsidRDefault="00840AFA" w:rsidP="00840AFA">
            <w:pPr>
              <w:ind w:left="993"/>
            </w:pPr>
            <w:r>
              <w:t>(другое)</w:t>
            </w: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r>
      <w:tr w:rsidR="00840AFA" w:rsidTr="00840AFA">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840AFA" w:rsidRDefault="00840AFA" w:rsidP="00840AFA">
            <w:pPr>
              <w:ind w:left="57"/>
            </w:pPr>
            <w:r>
              <w:t>8. Отделка</w:t>
            </w:r>
          </w:p>
        </w:tc>
        <w:tc>
          <w:tcPr>
            <w:tcW w:w="2749" w:type="dxa"/>
            <w:vMerge w:val="restart"/>
            <w:tcBorders>
              <w:top w:val="single" w:sz="4" w:space="0" w:color="auto"/>
              <w:left w:val="nil"/>
              <w:bottom w:val="nil"/>
              <w:right w:val="single" w:sz="4" w:space="0" w:color="auto"/>
            </w:tcBorders>
            <w:vAlign w:val="bottom"/>
            <w:hideMark/>
          </w:tcPr>
          <w:p w:rsidR="00840AFA" w:rsidRDefault="00840AFA" w:rsidP="00840AFA">
            <w:pPr>
              <w:ind w:left="57"/>
            </w:pPr>
            <w:r>
              <w:t>Штукатурка, побелка</w:t>
            </w:r>
          </w:p>
        </w:tc>
        <w:tc>
          <w:tcPr>
            <w:tcW w:w="2749" w:type="dxa"/>
            <w:vMerge w:val="restart"/>
            <w:tcBorders>
              <w:top w:val="single" w:sz="4" w:space="0" w:color="auto"/>
              <w:left w:val="nil"/>
              <w:bottom w:val="nil"/>
              <w:right w:val="single" w:sz="4" w:space="0" w:color="auto"/>
            </w:tcBorders>
            <w:vAlign w:val="bottom"/>
            <w:hideMark/>
          </w:tcPr>
          <w:p w:rsidR="00840AFA" w:rsidRDefault="00840AFA" w:rsidP="00840AFA">
            <w:pPr>
              <w:ind w:left="57"/>
            </w:pPr>
            <w:r>
              <w:t>удовлетворительное</w:t>
            </w:r>
          </w:p>
        </w:tc>
      </w:tr>
      <w:tr w:rsidR="00840AFA" w:rsidTr="00840AFA">
        <w:trPr>
          <w:cantSplit/>
          <w:trHeight w:val="166"/>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внутренняя</w:t>
            </w:r>
          </w:p>
        </w:tc>
        <w:tc>
          <w:tcPr>
            <w:tcW w:w="2749" w:type="dxa"/>
            <w:vMerge/>
            <w:tcBorders>
              <w:top w:val="single" w:sz="4" w:space="0" w:color="auto"/>
              <w:left w:val="nil"/>
              <w:bottom w:val="nil"/>
              <w:right w:val="single" w:sz="4" w:space="0" w:color="auto"/>
            </w:tcBorders>
            <w:vAlign w:val="center"/>
            <w:hideMark/>
          </w:tcPr>
          <w:p w:rsidR="00840AFA" w:rsidRDefault="00840AFA" w:rsidP="00840AFA"/>
        </w:tc>
        <w:tc>
          <w:tcPr>
            <w:tcW w:w="2749" w:type="dxa"/>
            <w:vMerge/>
            <w:tcBorders>
              <w:top w:val="single" w:sz="4" w:space="0" w:color="auto"/>
              <w:left w:val="nil"/>
              <w:bottom w:val="nil"/>
              <w:right w:val="single" w:sz="4" w:space="0" w:color="auto"/>
            </w:tcBorders>
            <w:vAlign w:val="center"/>
            <w:hideMark/>
          </w:tcPr>
          <w:p w:rsidR="00840AFA" w:rsidRDefault="00840AFA" w:rsidP="00840AFA"/>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наружная</w:t>
            </w:r>
          </w:p>
        </w:tc>
        <w:tc>
          <w:tcPr>
            <w:tcW w:w="2749" w:type="dxa"/>
            <w:tcBorders>
              <w:top w:val="nil"/>
              <w:left w:val="nil"/>
              <w:bottom w:val="nil"/>
              <w:right w:val="single" w:sz="4" w:space="0" w:color="auto"/>
            </w:tcBorders>
            <w:vAlign w:val="bottom"/>
          </w:tcPr>
          <w:p w:rsidR="00840AFA" w:rsidRDefault="00840AFA" w:rsidP="00840AFA">
            <w:pPr>
              <w:ind w:left="57"/>
            </w:pP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66"/>
        </w:trPr>
        <w:tc>
          <w:tcPr>
            <w:tcW w:w="3928" w:type="dxa"/>
            <w:tcBorders>
              <w:top w:val="nil"/>
              <w:left w:val="single" w:sz="4" w:space="0" w:color="auto"/>
              <w:bottom w:val="single" w:sz="4" w:space="0" w:color="auto"/>
              <w:right w:val="single" w:sz="4" w:space="0" w:color="auto"/>
            </w:tcBorders>
            <w:vAlign w:val="bottom"/>
            <w:hideMark/>
          </w:tcPr>
          <w:p w:rsidR="00840AFA" w:rsidRDefault="00840AFA" w:rsidP="00840AFA">
            <w:pPr>
              <w:ind w:left="993"/>
            </w:pPr>
            <w:r>
              <w:t>(другое)</w:t>
            </w: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r>
      <w:tr w:rsidR="00840AFA" w:rsidTr="00840AFA">
        <w:trPr>
          <w:cantSplit/>
          <w:trHeight w:val="473"/>
        </w:trPr>
        <w:tc>
          <w:tcPr>
            <w:tcW w:w="3928" w:type="dxa"/>
            <w:tcBorders>
              <w:top w:val="single" w:sz="4" w:space="0" w:color="auto"/>
              <w:left w:val="single" w:sz="4" w:space="0" w:color="auto"/>
              <w:bottom w:val="nil"/>
              <w:right w:val="single" w:sz="4" w:space="0" w:color="auto"/>
            </w:tcBorders>
            <w:vAlign w:val="bottom"/>
            <w:hideMark/>
          </w:tcPr>
          <w:p w:rsidR="00840AFA" w:rsidRDefault="00840AFA" w:rsidP="00840AFA">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840AFA" w:rsidRDefault="00840AFA" w:rsidP="00840AFA">
            <w:pPr>
              <w:ind w:left="57"/>
            </w:pPr>
          </w:p>
          <w:p w:rsidR="00840AFA" w:rsidRDefault="00840AFA" w:rsidP="00840AFA">
            <w:pPr>
              <w:ind w:left="57"/>
            </w:pPr>
            <w:r>
              <w:t>есть</w:t>
            </w:r>
          </w:p>
        </w:tc>
        <w:tc>
          <w:tcPr>
            <w:tcW w:w="2749" w:type="dxa"/>
            <w:vMerge w:val="restart"/>
            <w:tcBorders>
              <w:top w:val="single" w:sz="4" w:space="0" w:color="auto"/>
              <w:left w:val="nil"/>
              <w:bottom w:val="nil"/>
              <w:right w:val="single" w:sz="4" w:space="0" w:color="auto"/>
            </w:tcBorders>
            <w:vAlign w:val="bottom"/>
            <w:hideMark/>
          </w:tcPr>
          <w:p w:rsidR="00840AFA" w:rsidRDefault="00840AFA" w:rsidP="00840AFA">
            <w:pPr>
              <w:ind w:left="57"/>
            </w:pPr>
            <w:r>
              <w:t>удовлетворительное</w:t>
            </w:r>
          </w:p>
        </w:tc>
      </w:tr>
      <w:tr w:rsidR="00840AFA" w:rsidTr="00840AFA">
        <w:trPr>
          <w:cantSplit/>
          <w:trHeight w:val="166"/>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ванны напольные</w:t>
            </w:r>
          </w:p>
        </w:tc>
        <w:tc>
          <w:tcPr>
            <w:tcW w:w="2749" w:type="dxa"/>
            <w:vMerge/>
            <w:tcBorders>
              <w:top w:val="single" w:sz="4" w:space="0" w:color="auto"/>
              <w:left w:val="nil"/>
              <w:bottom w:val="nil"/>
              <w:right w:val="single" w:sz="4" w:space="0" w:color="auto"/>
            </w:tcBorders>
            <w:vAlign w:val="center"/>
            <w:hideMark/>
          </w:tcPr>
          <w:p w:rsidR="00840AFA" w:rsidRDefault="00840AFA" w:rsidP="00840AFA"/>
        </w:tc>
        <w:tc>
          <w:tcPr>
            <w:tcW w:w="2749" w:type="dxa"/>
            <w:vMerge/>
            <w:tcBorders>
              <w:top w:val="single" w:sz="4" w:space="0" w:color="auto"/>
              <w:left w:val="nil"/>
              <w:bottom w:val="nil"/>
              <w:right w:val="single" w:sz="4" w:space="0" w:color="auto"/>
            </w:tcBorders>
            <w:vAlign w:val="center"/>
            <w:hideMark/>
          </w:tcPr>
          <w:p w:rsidR="00840AFA" w:rsidRDefault="00840AFA" w:rsidP="00840AFA"/>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электроплиты</w:t>
            </w:r>
          </w:p>
        </w:tc>
        <w:tc>
          <w:tcPr>
            <w:tcW w:w="2749" w:type="dxa"/>
            <w:tcBorders>
              <w:top w:val="nil"/>
              <w:left w:val="nil"/>
              <w:bottom w:val="nil"/>
              <w:right w:val="single" w:sz="4" w:space="0" w:color="auto"/>
            </w:tcBorders>
            <w:vAlign w:val="bottom"/>
            <w:hideMark/>
          </w:tcPr>
          <w:p w:rsidR="00840AFA" w:rsidRDefault="00840AFA" w:rsidP="00840AFA">
            <w:pPr>
              <w:ind w:left="57"/>
            </w:pPr>
            <w:r>
              <w:t>нет</w:t>
            </w: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315"/>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телефонные сети и оборудование</w:t>
            </w:r>
          </w:p>
        </w:tc>
        <w:tc>
          <w:tcPr>
            <w:tcW w:w="2749" w:type="dxa"/>
            <w:tcBorders>
              <w:top w:val="nil"/>
              <w:left w:val="nil"/>
              <w:bottom w:val="nil"/>
              <w:right w:val="single" w:sz="4" w:space="0" w:color="auto"/>
            </w:tcBorders>
            <w:vAlign w:val="bottom"/>
          </w:tcPr>
          <w:p w:rsidR="00840AFA" w:rsidRDefault="00840AFA" w:rsidP="00840AFA">
            <w:pPr>
              <w:ind w:left="57"/>
            </w:pPr>
            <w:r>
              <w:t>нет</w:t>
            </w:r>
          </w:p>
          <w:p w:rsidR="00840AFA" w:rsidRDefault="00840AFA" w:rsidP="00840AFA">
            <w:pPr>
              <w:ind w:left="57"/>
            </w:pP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324"/>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сети проводного радиовещания</w:t>
            </w:r>
          </w:p>
        </w:tc>
        <w:tc>
          <w:tcPr>
            <w:tcW w:w="2749" w:type="dxa"/>
            <w:tcBorders>
              <w:top w:val="nil"/>
              <w:left w:val="nil"/>
              <w:bottom w:val="nil"/>
              <w:right w:val="single" w:sz="4" w:space="0" w:color="auto"/>
            </w:tcBorders>
            <w:vAlign w:val="bottom"/>
            <w:hideMark/>
          </w:tcPr>
          <w:p w:rsidR="00840AFA" w:rsidRDefault="00840AFA" w:rsidP="00840AFA">
            <w:pPr>
              <w:ind w:left="57"/>
            </w:pPr>
            <w:r>
              <w:t>нет</w:t>
            </w: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66"/>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сигнализация</w:t>
            </w:r>
          </w:p>
        </w:tc>
        <w:tc>
          <w:tcPr>
            <w:tcW w:w="2749" w:type="dxa"/>
            <w:tcBorders>
              <w:top w:val="nil"/>
              <w:left w:val="nil"/>
              <w:bottom w:val="nil"/>
              <w:right w:val="single" w:sz="4" w:space="0" w:color="auto"/>
            </w:tcBorders>
            <w:vAlign w:val="bottom"/>
          </w:tcPr>
          <w:p w:rsidR="00840AFA" w:rsidRDefault="00840AFA" w:rsidP="00840AFA">
            <w:pPr>
              <w:ind w:left="57"/>
            </w:pP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мусоропровод</w:t>
            </w:r>
          </w:p>
        </w:tc>
        <w:tc>
          <w:tcPr>
            <w:tcW w:w="2749" w:type="dxa"/>
            <w:tcBorders>
              <w:top w:val="nil"/>
              <w:left w:val="nil"/>
              <w:bottom w:val="nil"/>
              <w:right w:val="single" w:sz="4" w:space="0" w:color="auto"/>
            </w:tcBorders>
            <w:vAlign w:val="bottom"/>
          </w:tcPr>
          <w:p w:rsidR="00840AFA" w:rsidRDefault="00840AFA" w:rsidP="00840AFA">
            <w:pPr>
              <w:ind w:left="57"/>
            </w:pP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лифт</w:t>
            </w:r>
          </w:p>
        </w:tc>
        <w:tc>
          <w:tcPr>
            <w:tcW w:w="2749" w:type="dxa"/>
            <w:tcBorders>
              <w:top w:val="nil"/>
              <w:left w:val="nil"/>
              <w:bottom w:val="nil"/>
              <w:right w:val="single" w:sz="4" w:space="0" w:color="auto"/>
            </w:tcBorders>
            <w:vAlign w:val="bottom"/>
          </w:tcPr>
          <w:p w:rsidR="00840AFA" w:rsidRDefault="00840AFA" w:rsidP="00840AFA">
            <w:pPr>
              <w:ind w:left="57"/>
            </w:pP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66"/>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вентиляция</w:t>
            </w:r>
          </w:p>
        </w:tc>
        <w:tc>
          <w:tcPr>
            <w:tcW w:w="2749" w:type="dxa"/>
            <w:tcBorders>
              <w:top w:val="nil"/>
              <w:left w:val="nil"/>
              <w:bottom w:val="nil"/>
              <w:right w:val="single" w:sz="4" w:space="0" w:color="auto"/>
            </w:tcBorders>
            <w:vAlign w:val="bottom"/>
            <w:hideMark/>
          </w:tcPr>
          <w:p w:rsidR="00840AFA" w:rsidRDefault="00840AFA" w:rsidP="00840AFA">
            <w:pPr>
              <w:ind w:left="57"/>
            </w:pPr>
            <w:r>
              <w:t>есть</w:t>
            </w:r>
          </w:p>
        </w:tc>
        <w:tc>
          <w:tcPr>
            <w:tcW w:w="2749" w:type="dxa"/>
            <w:tcBorders>
              <w:top w:val="nil"/>
              <w:left w:val="nil"/>
              <w:bottom w:val="nil"/>
              <w:right w:val="single" w:sz="4" w:space="0" w:color="auto"/>
            </w:tcBorders>
            <w:vAlign w:val="bottom"/>
            <w:hideMark/>
          </w:tcPr>
          <w:p w:rsidR="00840AFA" w:rsidRDefault="00840AFA" w:rsidP="00840AFA">
            <w:pPr>
              <w:ind w:left="57"/>
            </w:pPr>
            <w:r>
              <w:t>удовлетворительное</w:t>
            </w:r>
          </w:p>
        </w:tc>
      </w:tr>
      <w:tr w:rsidR="00840AFA" w:rsidTr="00840AFA">
        <w:trPr>
          <w:trHeight w:val="158"/>
        </w:trPr>
        <w:tc>
          <w:tcPr>
            <w:tcW w:w="3928" w:type="dxa"/>
            <w:tcBorders>
              <w:top w:val="nil"/>
              <w:left w:val="single" w:sz="4" w:space="0" w:color="auto"/>
              <w:bottom w:val="single" w:sz="4" w:space="0" w:color="auto"/>
              <w:right w:val="single" w:sz="4" w:space="0" w:color="auto"/>
            </w:tcBorders>
            <w:vAlign w:val="bottom"/>
            <w:hideMark/>
          </w:tcPr>
          <w:p w:rsidR="00840AFA" w:rsidRDefault="00840AFA" w:rsidP="00840AFA">
            <w:pPr>
              <w:ind w:left="993"/>
            </w:pPr>
            <w:r>
              <w:t>(другое)</w:t>
            </w: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r>
      <w:tr w:rsidR="00840AFA" w:rsidTr="00840AFA">
        <w:trPr>
          <w:cantSplit/>
          <w:trHeight w:val="482"/>
        </w:trPr>
        <w:tc>
          <w:tcPr>
            <w:tcW w:w="3928" w:type="dxa"/>
            <w:tcBorders>
              <w:top w:val="single" w:sz="4" w:space="0" w:color="auto"/>
              <w:left w:val="single" w:sz="4" w:space="0" w:color="auto"/>
              <w:bottom w:val="nil"/>
              <w:right w:val="single" w:sz="4" w:space="0" w:color="auto"/>
            </w:tcBorders>
            <w:vAlign w:val="bottom"/>
            <w:hideMark/>
          </w:tcPr>
          <w:p w:rsidR="00840AFA" w:rsidRDefault="00840AFA" w:rsidP="00840AFA">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hideMark/>
          </w:tcPr>
          <w:p w:rsidR="00840AFA" w:rsidRDefault="00840AFA" w:rsidP="00840AFA">
            <w:pPr>
              <w:ind w:left="57"/>
            </w:pPr>
            <w:r>
              <w:t>центральное</w:t>
            </w:r>
          </w:p>
        </w:tc>
        <w:tc>
          <w:tcPr>
            <w:tcW w:w="2749" w:type="dxa"/>
            <w:vMerge w:val="restart"/>
            <w:tcBorders>
              <w:top w:val="single" w:sz="4" w:space="0" w:color="auto"/>
              <w:left w:val="nil"/>
              <w:bottom w:val="nil"/>
              <w:right w:val="single" w:sz="4" w:space="0" w:color="auto"/>
            </w:tcBorders>
            <w:vAlign w:val="bottom"/>
            <w:hideMark/>
          </w:tcPr>
          <w:p w:rsidR="00840AFA" w:rsidRDefault="00840AFA" w:rsidP="00840AFA">
            <w:pPr>
              <w:ind w:left="57"/>
            </w:pPr>
            <w:r>
              <w:t>удовлетворительное</w:t>
            </w:r>
          </w:p>
        </w:tc>
      </w:tr>
      <w:tr w:rsidR="00840AFA" w:rsidTr="00840AFA">
        <w:trPr>
          <w:cantSplit/>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электроснабжение</w:t>
            </w:r>
          </w:p>
        </w:tc>
        <w:tc>
          <w:tcPr>
            <w:tcW w:w="2749" w:type="dxa"/>
            <w:vMerge/>
            <w:tcBorders>
              <w:top w:val="single" w:sz="4" w:space="0" w:color="auto"/>
              <w:left w:val="nil"/>
              <w:bottom w:val="nil"/>
              <w:right w:val="single" w:sz="4" w:space="0" w:color="auto"/>
            </w:tcBorders>
            <w:vAlign w:val="center"/>
            <w:hideMark/>
          </w:tcPr>
          <w:p w:rsidR="00840AFA" w:rsidRDefault="00840AFA" w:rsidP="00840AFA"/>
        </w:tc>
        <w:tc>
          <w:tcPr>
            <w:tcW w:w="2749" w:type="dxa"/>
            <w:vMerge/>
            <w:tcBorders>
              <w:top w:val="single" w:sz="4" w:space="0" w:color="auto"/>
              <w:left w:val="nil"/>
              <w:bottom w:val="nil"/>
              <w:right w:val="single" w:sz="4" w:space="0" w:color="auto"/>
            </w:tcBorders>
            <w:vAlign w:val="center"/>
            <w:hideMark/>
          </w:tcPr>
          <w:p w:rsidR="00840AFA" w:rsidRDefault="00840AFA" w:rsidP="00840AFA"/>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холодное водоснабжение</w:t>
            </w:r>
          </w:p>
        </w:tc>
        <w:tc>
          <w:tcPr>
            <w:tcW w:w="2749" w:type="dxa"/>
            <w:tcBorders>
              <w:top w:val="nil"/>
              <w:left w:val="nil"/>
              <w:bottom w:val="nil"/>
              <w:right w:val="single" w:sz="4" w:space="0" w:color="auto"/>
            </w:tcBorders>
            <w:vAlign w:val="bottom"/>
            <w:hideMark/>
          </w:tcPr>
          <w:p w:rsidR="00840AFA" w:rsidRDefault="00840AFA" w:rsidP="00840AFA">
            <w:pPr>
              <w:ind w:left="57"/>
            </w:pPr>
            <w:r>
              <w:t>центральное</w:t>
            </w:r>
          </w:p>
        </w:tc>
        <w:tc>
          <w:tcPr>
            <w:tcW w:w="2749" w:type="dxa"/>
            <w:tcBorders>
              <w:top w:val="nil"/>
              <w:left w:val="nil"/>
              <w:bottom w:val="nil"/>
              <w:right w:val="single" w:sz="4" w:space="0" w:color="auto"/>
            </w:tcBorders>
            <w:vAlign w:val="bottom"/>
            <w:hideMark/>
          </w:tcPr>
          <w:p w:rsidR="00840AFA" w:rsidRDefault="00840AFA" w:rsidP="00840AFA">
            <w:pPr>
              <w:ind w:left="57"/>
            </w:pPr>
            <w:r>
              <w:t>удовлетворительное</w:t>
            </w:r>
          </w:p>
        </w:tc>
      </w:tr>
      <w:tr w:rsidR="00840AFA" w:rsidTr="00840AFA">
        <w:trPr>
          <w:trHeight w:val="166"/>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горячее водоснабжение</w:t>
            </w:r>
          </w:p>
        </w:tc>
        <w:tc>
          <w:tcPr>
            <w:tcW w:w="2749" w:type="dxa"/>
            <w:tcBorders>
              <w:top w:val="nil"/>
              <w:left w:val="nil"/>
              <w:bottom w:val="nil"/>
              <w:right w:val="single" w:sz="4" w:space="0" w:color="auto"/>
            </w:tcBorders>
            <w:vAlign w:val="bottom"/>
            <w:hideMark/>
          </w:tcPr>
          <w:p w:rsidR="00840AFA" w:rsidRDefault="00840AFA" w:rsidP="00840AFA">
            <w:pPr>
              <w:ind w:left="57"/>
            </w:pPr>
            <w:r>
              <w:t>нет</w:t>
            </w: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водоотведение</w:t>
            </w:r>
          </w:p>
        </w:tc>
        <w:tc>
          <w:tcPr>
            <w:tcW w:w="2749" w:type="dxa"/>
            <w:tcBorders>
              <w:top w:val="nil"/>
              <w:left w:val="nil"/>
              <w:bottom w:val="nil"/>
              <w:right w:val="single" w:sz="4" w:space="0" w:color="auto"/>
            </w:tcBorders>
            <w:vAlign w:val="bottom"/>
            <w:hideMark/>
          </w:tcPr>
          <w:p w:rsidR="00840AFA" w:rsidRDefault="00840AFA" w:rsidP="00840AFA">
            <w:pPr>
              <w:ind w:left="57"/>
            </w:pPr>
            <w:r>
              <w:t>выгребная яма</w:t>
            </w:r>
          </w:p>
        </w:tc>
        <w:tc>
          <w:tcPr>
            <w:tcW w:w="2749" w:type="dxa"/>
            <w:tcBorders>
              <w:top w:val="nil"/>
              <w:left w:val="nil"/>
              <w:bottom w:val="nil"/>
              <w:right w:val="single" w:sz="4" w:space="0" w:color="auto"/>
            </w:tcBorders>
            <w:vAlign w:val="bottom"/>
            <w:hideMark/>
          </w:tcPr>
          <w:p w:rsidR="00840AFA" w:rsidRDefault="00840AFA" w:rsidP="00840AFA">
            <w:pPr>
              <w:ind w:left="57"/>
            </w:pPr>
            <w:r>
              <w:t>удовлетворительное</w:t>
            </w:r>
          </w:p>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газоснабжение</w:t>
            </w:r>
          </w:p>
        </w:tc>
        <w:tc>
          <w:tcPr>
            <w:tcW w:w="2749" w:type="dxa"/>
            <w:tcBorders>
              <w:top w:val="nil"/>
              <w:left w:val="nil"/>
              <w:bottom w:val="nil"/>
              <w:right w:val="single" w:sz="4" w:space="0" w:color="auto"/>
            </w:tcBorders>
            <w:vAlign w:val="bottom"/>
            <w:hideMark/>
          </w:tcPr>
          <w:p w:rsidR="00840AFA" w:rsidRDefault="00840AFA" w:rsidP="00840AFA">
            <w:pPr>
              <w:ind w:left="57"/>
            </w:pPr>
            <w:r>
              <w:t>центральное</w:t>
            </w:r>
          </w:p>
        </w:tc>
        <w:tc>
          <w:tcPr>
            <w:tcW w:w="2749" w:type="dxa"/>
            <w:tcBorders>
              <w:top w:val="nil"/>
              <w:left w:val="nil"/>
              <w:bottom w:val="nil"/>
              <w:right w:val="single" w:sz="4" w:space="0" w:color="auto"/>
            </w:tcBorders>
            <w:vAlign w:val="bottom"/>
            <w:hideMark/>
          </w:tcPr>
          <w:p w:rsidR="00840AFA" w:rsidRDefault="00840AFA" w:rsidP="00840AFA">
            <w:pPr>
              <w:ind w:left="57"/>
            </w:pPr>
            <w:r>
              <w:t>удовлетворительное</w:t>
            </w:r>
          </w:p>
        </w:tc>
      </w:tr>
      <w:tr w:rsidR="00840AFA" w:rsidTr="00840AFA">
        <w:trPr>
          <w:trHeight w:val="324"/>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отопление (от внешних котельных)</w:t>
            </w:r>
          </w:p>
        </w:tc>
        <w:tc>
          <w:tcPr>
            <w:tcW w:w="2749" w:type="dxa"/>
            <w:tcBorders>
              <w:top w:val="nil"/>
              <w:left w:val="nil"/>
              <w:bottom w:val="nil"/>
              <w:right w:val="single" w:sz="4" w:space="0" w:color="auto"/>
            </w:tcBorders>
            <w:vAlign w:val="bottom"/>
            <w:hideMark/>
          </w:tcPr>
          <w:p w:rsidR="00840AFA" w:rsidRDefault="00840AFA" w:rsidP="00840AFA">
            <w:pPr>
              <w:ind w:left="57"/>
            </w:pPr>
            <w:r>
              <w:t xml:space="preserve">нет </w:t>
            </w: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324"/>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отопление (от домовой котельной) печи</w:t>
            </w:r>
          </w:p>
        </w:tc>
        <w:tc>
          <w:tcPr>
            <w:tcW w:w="2749" w:type="dxa"/>
            <w:tcBorders>
              <w:top w:val="nil"/>
              <w:left w:val="nil"/>
              <w:bottom w:val="nil"/>
              <w:right w:val="single" w:sz="4" w:space="0" w:color="auto"/>
            </w:tcBorders>
            <w:vAlign w:val="bottom"/>
            <w:hideMark/>
          </w:tcPr>
          <w:p w:rsidR="00840AFA" w:rsidRDefault="00840AFA" w:rsidP="00840AFA">
            <w:pPr>
              <w:ind w:left="57"/>
            </w:pPr>
            <w:r>
              <w:t>нет</w:t>
            </w: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калориферы</w:t>
            </w:r>
          </w:p>
        </w:tc>
        <w:tc>
          <w:tcPr>
            <w:tcW w:w="2749" w:type="dxa"/>
            <w:tcBorders>
              <w:top w:val="nil"/>
              <w:left w:val="nil"/>
              <w:bottom w:val="nil"/>
              <w:right w:val="single" w:sz="4" w:space="0" w:color="auto"/>
            </w:tcBorders>
            <w:vAlign w:val="bottom"/>
            <w:hideMark/>
          </w:tcPr>
          <w:p w:rsidR="00840AFA" w:rsidRDefault="00840AFA" w:rsidP="00840AFA">
            <w:pPr>
              <w:ind w:left="57"/>
            </w:pPr>
            <w:r>
              <w:t>нет</w:t>
            </w: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66"/>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АОГВ</w:t>
            </w:r>
          </w:p>
        </w:tc>
        <w:tc>
          <w:tcPr>
            <w:tcW w:w="2749" w:type="dxa"/>
            <w:tcBorders>
              <w:top w:val="nil"/>
              <w:left w:val="nil"/>
              <w:bottom w:val="nil"/>
              <w:right w:val="single" w:sz="4" w:space="0" w:color="auto"/>
            </w:tcBorders>
            <w:vAlign w:val="bottom"/>
            <w:hideMark/>
          </w:tcPr>
          <w:p w:rsidR="00840AFA" w:rsidRDefault="00840AFA" w:rsidP="00840AFA">
            <w:pPr>
              <w:ind w:left="57"/>
            </w:pPr>
            <w:r>
              <w:t>есть</w:t>
            </w:r>
          </w:p>
        </w:tc>
        <w:tc>
          <w:tcPr>
            <w:tcW w:w="2749" w:type="dxa"/>
            <w:tcBorders>
              <w:top w:val="nil"/>
              <w:left w:val="nil"/>
              <w:bottom w:val="nil"/>
              <w:right w:val="single" w:sz="4" w:space="0" w:color="auto"/>
            </w:tcBorders>
            <w:vAlign w:val="bottom"/>
            <w:hideMark/>
          </w:tcPr>
          <w:p w:rsidR="00840AFA" w:rsidRDefault="00840AFA" w:rsidP="00840AFA">
            <w:pPr>
              <w:ind w:left="57"/>
            </w:pPr>
            <w:r>
              <w:t>удовлетворительное</w:t>
            </w:r>
          </w:p>
        </w:tc>
      </w:tr>
      <w:tr w:rsidR="00840AFA" w:rsidTr="00840AFA">
        <w:trPr>
          <w:trHeight w:val="158"/>
        </w:trPr>
        <w:tc>
          <w:tcPr>
            <w:tcW w:w="3928" w:type="dxa"/>
            <w:tcBorders>
              <w:top w:val="nil"/>
              <w:left w:val="single" w:sz="4" w:space="0" w:color="auto"/>
              <w:bottom w:val="single" w:sz="4" w:space="0" w:color="auto"/>
              <w:right w:val="single" w:sz="4" w:space="0" w:color="auto"/>
            </w:tcBorders>
            <w:vAlign w:val="bottom"/>
            <w:hideMark/>
          </w:tcPr>
          <w:p w:rsidR="00840AFA" w:rsidRDefault="00840AFA" w:rsidP="00840AFA">
            <w:pPr>
              <w:ind w:left="993"/>
            </w:pPr>
            <w:r>
              <w:t>(другое)</w:t>
            </w: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r>
      <w:tr w:rsidR="00840AFA" w:rsidTr="00840AFA">
        <w:trPr>
          <w:trHeight w:val="166"/>
        </w:trPr>
        <w:tc>
          <w:tcPr>
            <w:tcW w:w="3928"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840AFA" w:rsidRDefault="00840AFA" w:rsidP="00840AFA">
            <w:pPr>
              <w:ind w:left="57"/>
            </w:pPr>
          </w:p>
        </w:tc>
      </w:tr>
    </w:tbl>
    <w:p w:rsidR="00840AFA" w:rsidRDefault="00840AFA" w:rsidP="00840AFA"/>
    <w:p w:rsidR="00AE44D2" w:rsidRDefault="00AE44D2" w:rsidP="00AE44D2">
      <w:r>
        <w:t>Председатель комитета по вопросам жизнеобеспечения,</w:t>
      </w:r>
    </w:p>
    <w:p w:rsidR="00AE44D2" w:rsidRDefault="00AE44D2" w:rsidP="00AE44D2">
      <w:r>
        <w:t>строительства и дорожно-транспортному хозяйству</w:t>
      </w:r>
    </w:p>
    <w:p w:rsidR="00AE44D2" w:rsidRDefault="00AE44D2" w:rsidP="00AE44D2">
      <w:r>
        <w:lastRenderedPageBreak/>
        <w:t>администрации Щекинского района</w:t>
      </w:r>
    </w:p>
    <w:tbl>
      <w:tblPr>
        <w:tblW w:w="0" w:type="auto"/>
        <w:tblLayout w:type="fixed"/>
        <w:tblCellMar>
          <w:left w:w="28" w:type="dxa"/>
          <w:right w:w="28" w:type="dxa"/>
        </w:tblCellMar>
        <w:tblLook w:val="00A0"/>
      </w:tblPr>
      <w:tblGrid>
        <w:gridCol w:w="170"/>
        <w:gridCol w:w="17"/>
        <w:gridCol w:w="380"/>
        <w:gridCol w:w="45"/>
        <w:gridCol w:w="255"/>
        <w:gridCol w:w="1531"/>
        <w:gridCol w:w="352"/>
        <w:gridCol w:w="113"/>
        <w:gridCol w:w="170"/>
        <w:gridCol w:w="114"/>
        <w:gridCol w:w="283"/>
        <w:gridCol w:w="255"/>
        <w:gridCol w:w="2013"/>
        <w:gridCol w:w="1134"/>
      </w:tblGrid>
      <w:tr w:rsidR="00AE44D2" w:rsidTr="00771D96">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AE44D2" w:rsidRDefault="00AE44D2" w:rsidP="00AE44D2">
            <w:pPr>
              <w:spacing w:line="276" w:lineRule="auto"/>
              <w:jc w:val="center"/>
            </w:pPr>
          </w:p>
        </w:tc>
        <w:tc>
          <w:tcPr>
            <w:tcW w:w="283" w:type="dxa"/>
            <w:gridSpan w:val="2"/>
            <w:vAlign w:val="bottom"/>
          </w:tcPr>
          <w:p w:rsidR="00AE44D2" w:rsidRDefault="00AE44D2" w:rsidP="00AE44D2">
            <w:pPr>
              <w:spacing w:line="276" w:lineRule="auto"/>
            </w:pPr>
          </w:p>
        </w:tc>
        <w:tc>
          <w:tcPr>
            <w:tcW w:w="2665" w:type="dxa"/>
            <w:gridSpan w:val="4"/>
            <w:tcBorders>
              <w:top w:val="nil"/>
              <w:left w:val="nil"/>
              <w:bottom w:val="single" w:sz="4" w:space="0" w:color="auto"/>
              <w:right w:val="nil"/>
            </w:tcBorders>
            <w:vAlign w:val="bottom"/>
            <w:hideMark/>
          </w:tcPr>
          <w:p w:rsidR="00AE44D2" w:rsidRDefault="00AE44D2" w:rsidP="00AE44D2">
            <w:pPr>
              <w:spacing w:line="276" w:lineRule="auto"/>
            </w:pPr>
            <w:r>
              <w:t>Субботин Д.А.</w:t>
            </w:r>
          </w:p>
        </w:tc>
      </w:tr>
      <w:tr w:rsidR="00AE44D2" w:rsidTr="00771D96">
        <w:trPr>
          <w:gridBefore w:val="3"/>
          <w:wBefore w:w="567" w:type="dxa"/>
        </w:trPr>
        <w:tc>
          <w:tcPr>
            <w:tcW w:w="2580" w:type="dxa"/>
            <w:gridSpan w:val="7"/>
            <w:hideMark/>
          </w:tcPr>
          <w:p w:rsidR="00AE44D2" w:rsidRDefault="00AE44D2" w:rsidP="00AE44D2">
            <w:pPr>
              <w:spacing w:line="276" w:lineRule="auto"/>
              <w:jc w:val="center"/>
              <w:rPr>
                <w:sz w:val="18"/>
                <w:szCs w:val="18"/>
              </w:rPr>
            </w:pPr>
            <w:r>
              <w:rPr>
                <w:sz w:val="18"/>
                <w:szCs w:val="18"/>
              </w:rPr>
              <w:t>(подпись)</w:t>
            </w:r>
          </w:p>
        </w:tc>
        <w:tc>
          <w:tcPr>
            <w:tcW w:w="283" w:type="dxa"/>
          </w:tcPr>
          <w:p w:rsidR="00AE44D2" w:rsidRDefault="00AE44D2" w:rsidP="00AE44D2">
            <w:pPr>
              <w:spacing w:line="276" w:lineRule="auto"/>
              <w:rPr>
                <w:sz w:val="18"/>
                <w:szCs w:val="18"/>
              </w:rPr>
            </w:pPr>
          </w:p>
        </w:tc>
        <w:tc>
          <w:tcPr>
            <w:tcW w:w="3402" w:type="dxa"/>
            <w:gridSpan w:val="3"/>
            <w:hideMark/>
          </w:tcPr>
          <w:p w:rsidR="00AE44D2" w:rsidRDefault="00AE44D2" w:rsidP="00AE44D2">
            <w:pPr>
              <w:spacing w:line="276" w:lineRule="auto"/>
              <w:jc w:val="center"/>
              <w:rPr>
                <w:sz w:val="18"/>
                <w:szCs w:val="18"/>
              </w:rPr>
            </w:pPr>
            <w:r>
              <w:rPr>
                <w:sz w:val="18"/>
                <w:szCs w:val="18"/>
              </w:rPr>
              <w:t>(ф.и.о.)</w:t>
            </w:r>
          </w:p>
        </w:tc>
      </w:tr>
      <w:tr w:rsidR="00771D96" w:rsidTr="00771D96">
        <w:tblPrEx>
          <w:tblLook w:val="04A0"/>
        </w:tblPrEx>
        <w:trPr>
          <w:gridAfter w:val="2"/>
          <w:wAfter w:w="3147" w:type="dxa"/>
        </w:trPr>
        <w:tc>
          <w:tcPr>
            <w:tcW w:w="187" w:type="dxa"/>
            <w:gridSpan w:val="2"/>
            <w:vAlign w:val="bottom"/>
            <w:hideMark/>
          </w:tcPr>
          <w:p w:rsidR="00771D96" w:rsidRDefault="00771D96" w:rsidP="00FE33D4">
            <w:r>
              <w:t>“</w:t>
            </w:r>
          </w:p>
        </w:tc>
        <w:tc>
          <w:tcPr>
            <w:tcW w:w="425" w:type="dxa"/>
            <w:gridSpan w:val="2"/>
            <w:tcBorders>
              <w:top w:val="nil"/>
              <w:left w:val="nil"/>
              <w:bottom w:val="single" w:sz="4" w:space="0" w:color="auto"/>
              <w:right w:val="nil"/>
            </w:tcBorders>
            <w:vAlign w:val="bottom"/>
          </w:tcPr>
          <w:p w:rsidR="00771D96" w:rsidRDefault="00771D96" w:rsidP="00FE33D4">
            <w:pPr>
              <w:jc w:val="center"/>
            </w:pPr>
            <w:r>
              <w:t>23</w:t>
            </w:r>
          </w:p>
        </w:tc>
        <w:tc>
          <w:tcPr>
            <w:tcW w:w="255" w:type="dxa"/>
            <w:vAlign w:val="bottom"/>
            <w:hideMark/>
          </w:tcPr>
          <w:p w:rsidR="00771D96" w:rsidRDefault="00771D96" w:rsidP="00FE33D4"/>
        </w:tc>
        <w:tc>
          <w:tcPr>
            <w:tcW w:w="1531" w:type="dxa"/>
            <w:tcBorders>
              <w:top w:val="nil"/>
              <w:left w:val="nil"/>
              <w:bottom w:val="single" w:sz="4" w:space="0" w:color="auto"/>
              <w:right w:val="nil"/>
            </w:tcBorders>
            <w:vAlign w:val="bottom"/>
          </w:tcPr>
          <w:p w:rsidR="00771D96" w:rsidRDefault="00771D96" w:rsidP="00FE33D4">
            <w:pPr>
              <w:jc w:val="center"/>
            </w:pPr>
            <w:r>
              <w:t>ноября</w:t>
            </w:r>
          </w:p>
        </w:tc>
        <w:tc>
          <w:tcPr>
            <w:tcW w:w="465" w:type="dxa"/>
            <w:gridSpan w:val="2"/>
            <w:vAlign w:val="bottom"/>
            <w:hideMark/>
          </w:tcPr>
          <w:p w:rsidR="00771D96" w:rsidRPr="00A36813" w:rsidRDefault="00771D96" w:rsidP="00FE33D4">
            <w:pPr>
              <w:jc w:val="right"/>
              <w:rPr>
                <w:sz w:val="20"/>
                <w:szCs w:val="20"/>
              </w:rPr>
            </w:pPr>
          </w:p>
        </w:tc>
        <w:tc>
          <w:tcPr>
            <w:tcW w:w="567" w:type="dxa"/>
            <w:gridSpan w:val="3"/>
            <w:tcBorders>
              <w:top w:val="nil"/>
              <w:left w:val="nil"/>
              <w:bottom w:val="single" w:sz="4" w:space="0" w:color="auto"/>
              <w:right w:val="nil"/>
            </w:tcBorders>
            <w:vAlign w:val="bottom"/>
          </w:tcPr>
          <w:p w:rsidR="00771D96" w:rsidRDefault="00771D96" w:rsidP="00FE33D4">
            <w:r>
              <w:t>2015</w:t>
            </w:r>
          </w:p>
        </w:tc>
        <w:tc>
          <w:tcPr>
            <w:tcW w:w="255" w:type="dxa"/>
            <w:vAlign w:val="bottom"/>
            <w:hideMark/>
          </w:tcPr>
          <w:p w:rsidR="00771D96" w:rsidRDefault="00771D96" w:rsidP="00FE33D4">
            <w:pPr>
              <w:jc w:val="right"/>
            </w:pPr>
            <w:r>
              <w:t>г.</w:t>
            </w:r>
          </w:p>
        </w:tc>
      </w:tr>
    </w:tbl>
    <w:p w:rsidR="00771D96" w:rsidRDefault="00771D96" w:rsidP="00771D96">
      <w:r>
        <w:t>М.П.</w:t>
      </w:r>
    </w:p>
    <w:p w:rsidR="00AE44D2" w:rsidRDefault="00AE44D2" w:rsidP="00AE44D2"/>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Pr>
        <w:spacing w:before="360"/>
        <w:ind w:left="5103"/>
        <w:jc w:val="center"/>
      </w:pPr>
      <w:r>
        <w:t>Утверждаю</w:t>
      </w:r>
    </w:p>
    <w:p w:rsidR="00840AFA" w:rsidRDefault="00840AFA" w:rsidP="00840AFA">
      <w:pPr>
        <w:spacing w:before="120"/>
        <w:ind w:left="5103"/>
      </w:pPr>
      <w:r>
        <w:t>Заместитель главы администрации</w:t>
      </w:r>
    </w:p>
    <w:p w:rsidR="00840AFA" w:rsidRDefault="00840AFA" w:rsidP="00840AFA">
      <w:pPr>
        <w:ind w:left="5103"/>
      </w:pPr>
      <w:r>
        <w:t>Щекинского района</w:t>
      </w:r>
    </w:p>
    <w:p w:rsidR="00840AFA" w:rsidRDefault="00840AFA" w:rsidP="00840AFA">
      <w:pPr>
        <w:ind w:left="5103"/>
      </w:pPr>
      <w:r>
        <w:t xml:space="preserve"> по развитию инженерной  инфраструктуры        и жилищно-коммунальному хозяйству   </w:t>
      </w:r>
    </w:p>
    <w:p w:rsidR="00840AFA" w:rsidRDefault="00840AFA" w:rsidP="00840AFA">
      <w:pPr>
        <w:ind w:left="5103"/>
        <w:jc w:val="center"/>
      </w:pPr>
      <w:r>
        <w:t xml:space="preserve">                           </w:t>
      </w:r>
    </w:p>
    <w:p w:rsidR="00840AFA" w:rsidRDefault="00840AFA" w:rsidP="00840AFA">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840AFA" w:rsidRDefault="00840AFA" w:rsidP="00840AFA">
      <w:pPr>
        <w:ind w:left="6521" w:right="1416"/>
        <w:jc w:val="center"/>
        <w:rPr>
          <w:sz w:val="18"/>
          <w:szCs w:val="18"/>
        </w:rPr>
      </w:pPr>
    </w:p>
    <w:p w:rsidR="00840AFA" w:rsidRDefault="00840AFA" w:rsidP="00840AFA">
      <w:pPr>
        <w:spacing w:before="400"/>
        <w:jc w:val="center"/>
        <w:rPr>
          <w:b/>
          <w:bCs/>
          <w:sz w:val="26"/>
          <w:szCs w:val="26"/>
        </w:rPr>
      </w:pPr>
      <w:r>
        <w:rPr>
          <w:b/>
          <w:bCs/>
          <w:sz w:val="26"/>
          <w:szCs w:val="26"/>
        </w:rPr>
        <w:t>АКТ</w:t>
      </w:r>
    </w:p>
    <w:p w:rsidR="00840AFA" w:rsidRDefault="00840AFA" w:rsidP="00840AFA">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840AFA" w:rsidRDefault="00840AFA" w:rsidP="00840AFA">
      <w:pPr>
        <w:spacing w:before="240"/>
        <w:jc w:val="center"/>
      </w:pPr>
      <w:smartTag w:uri="urn:schemas-microsoft-com:office:smarttags" w:element="place">
        <w:r>
          <w:rPr>
            <w:lang w:val="en-US"/>
          </w:rPr>
          <w:t>I</w:t>
        </w:r>
        <w:r>
          <w:t>.</w:t>
        </w:r>
      </w:smartTag>
      <w:r>
        <w:t xml:space="preserve"> Общие сведения о многоквартирном доме</w:t>
      </w:r>
    </w:p>
    <w:p w:rsidR="00840AFA" w:rsidRDefault="00840AFA" w:rsidP="00840AFA">
      <w:pPr>
        <w:spacing w:before="240"/>
        <w:ind w:firstLine="567"/>
        <w:rPr>
          <w:b/>
        </w:rPr>
      </w:pPr>
      <w:r>
        <w:t xml:space="preserve">1. Адрес многоквартирного дома    </w:t>
      </w:r>
      <w:r>
        <w:rPr>
          <w:b/>
        </w:rPr>
        <w:t>ул. Первомайская</w:t>
      </w:r>
      <w:r w:rsidR="00AE44D2">
        <w:rPr>
          <w:b/>
        </w:rPr>
        <w:t>,</w:t>
      </w:r>
      <w:r>
        <w:rPr>
          <w:b/>
        </w:rPr>
        <w:t xml:space="preserve"> д. 13</w:t>
      </w:r>
    </w:p>
    <w:p w:rsidR="00840AFA" w:rsidRDefault="00840AFA" w:rsidP="00840AFA">
      <w:pPr>
        <w:pBdr>
          <w:top w:val="single" w:sz="4" w:space="0" w:color="auto"/>
        </w:pBdr>
        <w:ind w:left="4054"/>
        <w:rPr>
          <w:sz w:val="2"/>
          <w:szCs w:val="2"/>
        </w:rPr>
      </w:pPr>
    </w:p>
    <w:p w:rsidR="00840AFA" w:rsidRDefault="00840AFA" w:rsidP="00840AFA">
      <w:pPr>
        <w:ind w:firstLine="567"/>
        <w:rPr>
          <w:sz w:val="2"/>
          <w:szCs w:val="2"/>
        </w:rPr>
      </w:pPr>
      <w:r>
        <w:t xml:space="preserve">2. Кадастровый номер многоквартирного дома (при его наличии)  </w:t>
      </w:r>
    </w:p>
    <w:p w:rsidR="00840AFA" w:rsidRDefault="00840AFA" w:rsidP="00840AFA">
      <w:pPr>
        <w:pBdr>
          <w:top w:val="single" w:sz="4" w:space="1" w:color="auto"/>
        </w:pBdr>
        <w:ind w:left="567"/>
        <w:rPr>
          <w:sz w:val="2"/>
          <w:szCs w:val="2"/>
        </w:rPr>
      </w:pPr>
    </w:p>
    <w:p w:rsidR="00840AFA" w:rsidRDefault="00840AFA" w:rsidP="00840AFA">
      <w:pPr>
        <w:ind w:firstLine="567"/>
      </w:pPr>
      <w:r>
        <w:lastRenderedPageBreak/>
        <w:t xml:space="preserve">3. Серия, тип постройки   </w:t>
      </w:r>
      <w:r>
        <w:rPr>
          <w:b/>
        </w:rPr>
        <w:t>жилой дом</w:t>
      </w:r>
    </w:p>
    <w:p w:rsidR="00840AFA" w:rsidRDefault="00840AFA" w:rsidP="00840AFA">
      <w:pPr>
        <w:pBdr>
          <w:top w:val="single" w:sz="4" w:space="1" w:color="auto"/>
        </w:pBdr>
        <w:ind w:left="3175"/>
        <w:rPr>
          <w:sz w:val="2"/>
          <w:szCs w:val="2"/>
        </w:rPr>
      </w:pPr>
    </w:p>
    <w:p w:rsidR="00840AFA" w:rsidRDefault="00840AFA" w:rsidP="00840AFA">
      <w:pPr>
        <w:ind w:firstLine="567"/>
        <w:rPr>
          <w:b/>
        </w:rPr>
      </w:pPr>
      <w:r>
        <w:t xml:space="preserve">4. Год постройки  </w:t>
      </w:r>
      <w:r>
        <w:rPr>
          <w:b/>
        </w:rPr>
        <w:t>1953</w:t>
      </w:r>
    </w:p>
    <w:p w:rsidR="00840AFA" w:rsidRDefault="00840AFA" w:rsidP="00840AFA">
      <w:pPr>
        <w:pBdr>
          <w:top w:val="single" w:sz="4" w:space="1" w:color="auto"/>
        </w:pBdr>
        <w:ind w:left="2438"/>
        <w:rPr>
          <w:b/>
          <w:sz w:val="2"/>
          <w:szCs w:val="2"/>
        </w:rPr>
      </w:pPr>
    </w:p>
    <w:p w:rsidR="00840AFA" w:rsidRDefault="00840AFA" w:rsidP="00840AFA">
      <w:pPr>
        <w:ind w:firstLine="567"/>
        <w:rPr>
          <w:sz w:val="2"/>
          <w:szCs w:val="2"/>
        </w:rPr>
      </w:pPr>
      <w:r>
        <w:t xml:space="preserve">5. Степень износа по данным государственного технического учета    </w:t>
      </w:r>
      <w:r>
        <w:rPr>
          <w:b/>
        </w:rPr>
        <w:t>52%</w:t>
      </w:r>
    </w:p>
    <w:p w:rsidR="00840AFA" w:rsidRDefault="00840AFA" w:rsidP="00840AFA">
      <w:pPr>
        <w:pBdr>
          <w:top w:val="single" w:sz="4" w:space="1" w:color="auto"/>
        </w:pBdr>
        <w:ind w:left="567"/>
        <w:rPr>
          <w:sz w:val="2"/>
          <w:szCs w:val="2"/>
        </w:rPr>
      </w:pPr>
    </w:p>
    <w:p w:rsidR="00840AFA" w:rsidRDefault="00840AFA" w:rsidP="00840AFA">
      <w:pPr>
        <w:ind w:firstLine="567"/>
      </w:pPr>
      <w:r>
        <w:t xml:space="preserve">6. Степень фактического износа  </w:t>
      </w:r>
    </w:p>
    <w:p w:rsidR="00840AFA" w:rsidRDefault="00840AFA" w:rsidP="00840AFA">
      <w:pPr>
        <w:pBdr>
          <w:top w:val="single" w:sz="4" w:space="1" w:color="auto"/>
        </w:pBdr>
        <w:ind w:left="3969"/>
        <w:rPr>
          <w:sz w:val="2"/>
          <w:szCs w:val="2"/>
        </w:rPr>
      </w:pPr>
    </w:p>
    <w:p w:rsidR="00840AFA" w:rsidRDefault="00840AFA" w:rsidP="00840AFA">
      <w:pPr>
        <w:ind w:firstLine="567"/>
      </w:pPr>
      <w:r>
        <w:t xml:space="preserve">7. Год последнего капитального ремонта  </w:t>
      </w:r>
    </w:p>
    <w:p w:rsidR="00840AFA" w:rsidRDefault="00840AFA" w:rsidP="00840AFA">
      <w:pPr>
        <w:pBdr>
          <w:top w:val="single" w:sz="4" w:space="1" w:color="auto"/>
        </w:pBdr>
        <w:ind w:left="4865"/>
        <w:rPr>
          <w:sz w:val="2"/>
          <w:szCs w:val="2"/>
        </w:rPr>
      </w:pPr>
    </w:p>
    <w:p w:rsidR="00840AFA" w:rsidRDefault="00840AFA" w:rsidP="00840AFA">
      <w:pPr>
        <w:ind w:firstLine="567"/>
        <w:jc w:val="both"/>
      </w:pPr>
      <w:r>
        <w:t>8. Реквизиты правового акта о признании многоквартирного дома аварийным и подлежащим сносу  -</w:t>
      </w:r>
    </w:p>
    <w:p w:rsidR="00840AFA" w:rsidRDefault="00840AFA" w:rsidP="00840AFA">
      <w:pPr>
        <w:pBdr>
          <w:top w:val="single" w:sz="4" w:space="1" w:color="auto"/>
        </w:pBdr>
        <w:ind w:left="709"/>
        <w:rPr>
          <w:sz w:val="2"/>
          <w:szCs w:val="2"/>
        </w:rPr>
      </w:pPr>
    </w:p>
    <w:p w:rsidR="00840AFA" w:rsidRDefault="00840AFA" w:rsidP="00840AFA">
      <w:pPr>
        <w:ind w:firstLine="567"/>
      </w:pPr>
      <w:r>
        <w:t xml:space="preserve">9. Количество этажей </w:t>
      </w:r>
      <w:r>
        <w:rPr>
          <w:b/>
        </w:rPr>
        <w:t>1</w:t>
      </w:r>
    </w:p>
    <w:p w:rsidR="00840AFA" w:rsidRDefault="00840AFA" w:rsidP="00840AFA">
      <w:pPr>
        <w:pBdr>
          <w:top w:val="single" w:sz="4" w:space="1" w:color="auto"/>
        </w:pBdr>
        <w:ind w:left="2920"/>
        <w:rPr>
          <w:sz w:val="2"/>
          <w:szCs w:val="2"/>
        </w:rPr>
      </w:pPr>
    </w:p>
    <w:p w:rsidR="00840AFA" w:rsidRDefault="00840AFA" w:rsidP="00840AFA">
      <w:pPr>
        <w:ind w:firstLine="567"/>
        <w:rPr>
          <w:b/>
        </w:rPr>
      </w:pPr>
      <w:r>
        <w:t xml:space="preserve">10. Наличие подвала    </w:t>
      </w:r>
      <w:r>
        <w:rPr>
          <w:b/>
        </w:rPr>
        <w:t>нет</w:t>
      </w:r>
    </w:p>
    <w:p w:rsidR="00840AFA" w:rsidRDefault="00840AFA" w:rsidP="00840AFA">
      <w:pPr>
        <w:pBdr>
          <w:top w:val="single" w:sz="4" w:space="1" w:color="auto"/>
        </w:pBdr>
        <w:ind w:left="2835"/>
        <w:rPr>
          <w:sz w:val="2"/>
          <w:szCs w:val="2"/>
        </w:rPr>
      </w:pPr>
    </w:p>
    <w:p w:rsidR="00840AFA" w:rsidRDefault="00840AFA" w:rsidP="00840AFA">
      <w:pPr>
        <w:ind w:firstLine="567"/>
        <w:rPr>
          <w:b/>
        </w:rPr>
      </w:pPr>
      <w:r>
        <w:t xml:space="preserve">11. Наличие цокольного этажа </w:t>
      </w:r>
      <w:r>
        <w:rPr>
          <w:b/>
        </w:rPr>
        <w:t>нет</w:t>
      </w:r>
    </w:p>
    <w:p w:rsidR="00840AFA" w:rsidRDefault="00840AFA" w:rsidP="00840AFA">
      <w:pPr>
        <w:pBdr>
          <w:top w:val="single" w:sz="4" w:space="1" w:color="auto"/>
        </w:pBdr>
        <w:ind w:left="3828"/>
        <w:rPr>
          <w:sz w:val="2"/>
          <w:szCs w:val="2"/>
        </w:rPr>
      </w:pPr>
    </w:p>
    <w:p w:rsidR="00840AFA" w:rsidRDefault="00840AFA" w:rsidP="00840AFA">
      <w:pPr>
        <w:ind w:firstLine="567"/>
        <w:rPr>
          <w:b/>
        </w:rPr>
      </w:pPr>
      <w:r>
        <w:t xml:space="preserve">12. Наличие мансарды  </w:t>
      </w:r>
      <w:r>
        <w:rPr>
          <w:b/>
        </w:rPr>
        <w:t>нет</w:t>
      </w:r>
    </w:p>
    <w:p w:rsidR="00840AFA" w:rsidRDefault="00840AFA" w:rsidP="00840AFA">
      <w:pPr>
        <w:pBdr>
          <w:top w:val="single" w:sz="4" w:space="1" w:color="auto"/>
        </w:pBdr>
        <w:ind w:left="3005"/>
        <w:rPr>
          <w:sz w:val="2"/>
          <w:szCs w:val="2"/>
        </w:rPr>
      </w:pPr>
    </w:p>
    <w:p w:rsidR="00840AFA" w:rsidRDefault="00840AFA" w:rsidP="00840AFA">
      <w:pPr>
        <w:ind w:firstLine="567"/>
        <w:rPr>
          <w:b/>
        </w:rPr>
      </w:pPr>
      <w:r>
        <w:t xml:space="preserve">13. Наличие мезонина  </w:t>
      </w:r>
      <w:r>
        <w:rPr>
          <w:b/>
        </w:rPr>
        <w:t>нет</w:t>
      </w:r>
    </w:p>
    <w:p w:rsidR="00840AFA" w:rsidRDefault="00840AFA" w:rsidP="00840AFA">
      <w:pPr>
        <w:pBdr>
          <w:top w:val="single" w:sz="4" w:space="1" w:color="auto"/>
        </w:pBdr>
        <w:ind w:left="2977"/>
        <w:rPr>
          <w:sz w:val="2"/>
          <w:szCs w:val="2"/>
        </w:rPr>
      </w:pPr>
    </w:p>
    <w:p w:rsidR="00840AFA" w:rsidRDefault="00840AFA" w:rsidP="00840AFA">
      <w:pPr>
        <w:ind w:firstLine="567"/>
        <w:rPr>
          <w:b/>
        </w:rPr>
      </w:pPr>
      <w:r>
        <w:t>14. Количество квартир</w:t>
      </w:r>
      <w:r>
        <w:rPr>
          <w:b/>
        </w:rPr>
        <w:t>2</w:t>
      </w:r>
    </w:p>
    <w:p w:rsidR="00840AFA" w:rsidRDefault="00840AFA" w:rsidP="00840AFA">
      <w:pPr>
        <w:pBdr>
          <w:top w:val="single" w:sz="4" w:space="1" w:color="auto"/>
        </w:pBdr>
        <w:ind w:left="3119"/>
        <w:rPr>
          <w:sz w:val="2"/>
          <w:szCs w:val="2"/>
        </w:rPr>
      </w:pPr>
    </w:p>
    <w:p w:rsidR="00840AFA" w:rsidRDefault="00840AFA" w:rsidP="00840AFA">
      <w:pPr>
        <w:ind w:firstLine="567"/>
        <w:jc w:val="both"/>
        <w:rPr>
          <w:sz w:val="2"/>
          <w:szCs w:val="2"/>
        </w:rPr>
      </w:pPr>
      <w:r>
        <w:t>15. Количество нежилых помещений, не входящих в состав общего имущества</w:t>
      </w:r>
      <w:r>
        <w:br/>
      </w:r>
    </w:p>
    <w:p w:rsidR="00840AFA" w:rsidRDefault="00840AFA" w:rsidP="00840AFA">
      <w:pPr>
        <w:ind w:left="567"/>
      </w:pPr>
      <w:r>
        <w:t xml:space="preserve"> помещение</w:t>
      </w:r>
    </w:p>
    <w:p w:rsidR="00840AFA" w:rsidRDefault="00840AFA" w:rsidP="00840AFA">
      <w:pPr>
        <w:pBdr>
          <w:top w:val="single" w:sz="4" w:space="1" w:color="auto"/>
        </w:pBdr>
        <w:ind w:left="567"/>
        <w:rPr>
          <w:sz w:val="2"/>
          <w:szCs w:val="2"/>
        </w:rPr>
      </w:pPr>
    </w:p>
    <w:p w:rsidR="00840AFA" w:rsidRDefault="00840AFA" w:rsidP="00840AFA">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Pr>
          <w:b/>
        </w:rPr>
        <w:t>нет</w:t>
      </w:r>
    </w:p>
    <w:p w:rsidR="00840AFA" w:rsidRDefault="00840AFA" w:rsidP="00840AFA">
      <w:pPr>
        <w:pBdr>
          <w:top w:val="single" w:sz="4" w:space="1" w:color="auto"/>
        </w:pBdr>
        <w:rPr>
          <w:sz w:val="2"/>
          <w:szCs w:val="2"/>
        </w:rPr>
      </w:pPr>
    </w:p>
    <w:p w:rsidR="00840AFA" w:rsidRDefault="00840AFA" w:rsidP="00840AFA">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840AFA" w:rsidRDefault="00840AFA" w:rsidP="00840AFA">
      <w:r>
        <w:t xml:space="preserve">               нет</w:t>
      </w:r>
    </w:p>
    <w:p w:rsidR="00840AFA" w:rsidRDefault="00840AFA" w:rsidP="00840AFA">
      <w:pPr>
        <w:pBdr>
          <w:top w:val="single" w:sz="4" w:space="1" w:color="auto"/>
        </w:pBdr>
        <w:rPr>
          <w:sz w:val="2"/>
          <w:szCs w:val="2"/>
        </w:rPr>
      </w:pPr>
    </w:p>
    <w:p w:rsidR="00840AFA" w:rsidRDefault="00840AFA" w:rsidP="00840AFA">
      <w:pPr>
        <w:tabs>
          <w:tab w:val="center" w:pos="5387"/>
          <w:tab w:val="left" w:pos="7371"/>
        </w:tabs>
        <w:ind w:firstLine="567"/>
      </w:pPr>
      <w:r>
        <w:t>18. Строительный объем</w:t>
      </w:r>
      <w:r>
        <w:rPr>
          <w:b/>
        </w:rPr>
        <w:t>390</w:t>
      </w:r>
      <w:r>
        <w:tab/>
      </w:r>
      <w:r>
        <w:tab/>
        <w:t>куб. м</w:t>
      </w:r>
    </w:p>
    <w:p w:rsidR="00840AFA" w:rsidRDefault="00840AFA" w:rsidP="00840AFA">
      <w:pPr>
        <w:tabs>
          <w:tab w:val="center" w:pos="5387"/>
          <w:tab w:val="left" w:pos="7371"/>
        </w:tabs>
        <w:ind w:firstLine="567"/>
      </w:pPr>
      <w:r>
        <w:t>19. Площадь:</w:t>
      </w:r>
    </w:p>
    <w:p w:rsidR="00840AFA" w:rsidRDefault="00840AFA" w:rsidP="00840AFA">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48,6</w:t>
      </w:r>
      <w:r>
        <w:tab/>
      </w:r>
      <w:r>
        <w:tab/>
        <w:t>кв. м</w:t>
      </w:r>
    </w:p>
    <w:p w:rsidR="00840AFA" w:rsidRDefault="00840AFA" w:rsidP="00840AFA">
      <w:pPr>
        <w:pBdr>
          <w:top w:val="single" w:sz="4" w:space="1" w:color="auto"/>
        </w:pBdr>
        <w:ind w:left="1049" w:right="5642"/>
        <w:rPr>
          <w:sz w:val="2"/>
          <w:szCs w:val="2"/>
        </w:rPr>
      </w:pPr>
    </w:p>
    <w:p w:rsidR="00840AFA" w:rsidRDefault="00840AFA" w:rsidP="00840AFA">
      <w:pPr>
        <w:tabs>
          <w:tab w:val="center" w:pos="7598"/>
          <w:tab w:val="right" w:pos="10206"/>
        </w:tabs>
        <w:ind w:firstLine="567"/>
      </w:pPr>
      <w:r>
        <w:t xml:space="preserve">б) жилых помещений (общая площадь квартир)  </w:t>
      </w:r>
      <w:r>
        <w:rPr>
          <w:b/>
        </w:rPr>
        <w:t>48,6</w:t>
      </w:r>
      <w:r>
        <w:t>кв. м</w:t>
      </w:r>
    </w:p>
    <w:p w:rsidR="00840AFA" w:rsidRDefault="00840AFA" w:rsidP="00840AFA">
      <w:pPr>
        <w:pBdr>
          <w:top w:val="single" w:sz="4" w:space="1" w:color="auto"/>
        </w:pBdr>
        <w:ind w:left="5585" w:right="624"/>
        <w:rPr>
          <w:sz w:val="2"/>
          <w:szCs w:val="2"/>
        </w:rPr>
      </w:pPr>
    </w:p>
    <w:p w:rsidR="00840AFA" w:rsidRDefault="00840AFA" w:rsidP="00840AFA">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840AFA" w:rsidRDefault="00840AFA" w:rsidP="00840AFA">
      <w:pPr>
        <w:pBdr>
          <w:top w:val="single" w:sz="4" w:space="1" w:color="auto"/>
        </w:pBdr>
        <w:ind w:left="3941" w:right="2240"/>
        <w:rPr>
          <w:sz w:val="2"/>
          <w:szCs w:val="2"/>
        </w:rPr>
      </w:pPr>
    </w:p>
    <w:p w:rsidR="00840AFA" w:rsidRDefault="00840AFA" w:rsidP="00840AFA">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840AFA" w:rsidRDefault="00840AFA" w:rsidP="00840AFA">
      <w:pPr>
        <w:pBdr>
          <w:top w:val="single" w:sz="4" w:space="1" w:color="auto"/>
        </w:pBdr>
        <w:ind w:left="4734" w:right="1389"/>
        <w:rPr>
          <w:sz w:val="2"/>
          <w:szCs w:val="2"/>
        </w:rPr>
      </w:pPr>
    </w:p>
    <w:p w:rsidR="00840AFA" w:rsidRDefault="00840AFA" w:rsidP="00840AFA">
      <w:pPr>
        <w:tabs>
          <w:tab w:val="center" w:pos="5245"/>
          <w:tab w:val="left" w:pos="7088"/>
        </w:tabs>
        <w:ind w:firstLine="567"/>
      </w:pPr>
      <w:r>
        <w:t xml:space="preserve">20. Количество лестниц  </w:t>
      </w:r>
      <w:r>
        <w:rPr>
          <w:b/>
        </w:rPr>
        <w:t>нет</w:t>
      </w:r>
      <w:r>
        <w:tab/>
        <w:t>шт.</w:t>
      </w:r>
    </w:p>
    <w:p w:rsidR="00840AFA" w:rsidRDefault="00840AFA" w:rsidP="00840AFA">
      <w:pPr>
        <w:pBdr>
          <w:top w:val="single" w:sz="4" w:space="1" w:color="auto"/>
        </w:pBdr>
        <w:ind w:left="3147" w:right="3232"/>
        <w:rPr>
          <w:sz w:val="2"/>
          <w:szCs w:val="2"/>
        </w:rPr>
      </w:pPr>
    </w:p>
    <w:p w:rsidR="00840AFA" w:rsidRDefault="00840AFA" w:rsidP="00840AFA">
      <w:pPr>
        <w:ind w:firstLine="567"/>
        <w:jc w:val="both"/>
        <w:rPr>
          <w:sz w:val="2"/>
          <w:szCs w:val="2"/>
        </w:rPr>
      </w:pPr>
      <w:r>
        <w:t>21. Уборочная площадь лестниц (включая межквартирные лестничные площадки)</w:t>
      </w:r>
      <w:r>
        <w:br/>
      </w:r>
    </w:p>
    <w:p w:rsidR="00840AFA" w:rsidRDefault="00840AFA" w:rsidP="00840AFA">
      <w:pPr>
        <w:tabs>
          <w:tab w:val="left" w:pos="3969"/>
        </w:tabs>
        <w:rPr>
          <w:sz w:val="2"/>
          <w:szCs w:val="2"/>
        </w:rPr>
      </w:pPr>
      <w:r>
        <w:rPr>
          <w:b/>
        </w:rPr>
        <w:t>нет</w:t>
      </w:r>
      <w:r>
        <w:tab/>
        <w:t>кв. м</w:t>
      </w:r>
    </w:p>
    <w:p w:rsidR="00840AFA" w:rsidRDefault="00840AFA" w:rsidP="00840AFA">
      <w:pPr>
        <w:tabs>
          <w:tab w:val="center" w:pos="7230"/>
          <w:tab w:val="left" w:pos="9356"/>
        </w:tabs>
        <w:ind w:firstLine="567"/>
      </w:pPr>
      <w:r>
        <w:t xml:space="preserve">22. Уборочная площадь общих коридоров  </w:t>
      </w:r>
      <w:r>
        <w:tab/>
        <w:t>кв. м</w:t>
      </w:r>
    </w:p>
    <w:p w:rsidR="00840AFA" w:rsidRDefault="00840AFA" w:rsidP="00840AFA">
      <w:pPr>
        <w:pBdr>
          <w:top w:val="single" w:sz="4" w:space="1" w:color="auto"/>
        </w:pBdr>
        <w:ind w:left="4990" w:right="964"/>
        <w:rPr>
          <w:sz w:val="2"/>
          <w:szCs w:val="2"/>
        </w:rPr>
      </w:pPr>
    </w:p>
    <w:p w:rsidR="00840AFA" w:rsidRDefault="00840AFA" w:rsidP="00840AFA">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Pr>
          <w:b/>
        </w:rPr>
        <w:t>)              нет</w:t>
      </w:r>
      <w:r>
        <w:tab/>
      </w:r>
      <w:r>
        <w:tab/>
        <w:t>кв. м</w:t>
      </w:r>
    </w:p>
    <w:p w:rsidR="00840AFA" w:rsidRDefault="00840AFA" w:rsidP="00840AFA">
      <w:pPr>
        <w:pBdr>
          <w:top w:val="single" w:sz="4" w:space="1" w:color="auto"/>
        </w:pBdr>
        <w:ind w:left="4082" w:right="1814"/>
        <w:rPr>
          <w:sz w:val="2"/>
          <w:szCs w:val="2"/>
        </w:rPr>
      </w:pPr>
    </w:p>
    <w:p w:rsidR="00840AFA" w:rsidRDefault="00840AFA" w:rsidP="00840AFA">
      <w:pPr>
        <w:ind w:firstLine="567"/>
        <w:jc w:val="both"/>
        <w:rPr>
          <w:b/>
        </w:rPr>
      </w:pPr>
      <w:r>
        <w:t>24. Площадь земельного участка, входящего в состав общего имущества многоквартирного дома</w:t>
      </w:r>
      <w:r>
        <w:rPr>
          <w:b/>
        </w:rPr>
        <w:t>546</w:t>
      </w:r>
    </w:p>
    <w:p w:rsidR="00840AFA" w:rsidRDefault="00840AFA" w:rsidP="00840AFA">
      <w:pPr>
        <w:pBdr>
          <w:top w:val="single" w:sz="4" w:space="1" w:color="auto"/>
        </w:pBdr>
        <w:ind w:left="601"/>
        <w:rPr>
          <w:sz w:val="2"/>
          <w:szCs w:val="2"/>
        </w:rPr>
      </w:pPr>
    </w:p>
    <w:p w:rsidR="00840AFA" w:rsidRDefault="00840AFA" w:rsidP="00840AFA">
      <w:pPr>
        <w:ind w:firstLine="567"/>
        <w:rPr>
          <w:b/>
          <w:sz w:val="2"/>
          <w:szCs w:val="2"/>
        </w:rPr>
      </w:pPr>
      <w:r>
        <w:t xml:space="preserve">25. Кадастровый номер земельного участка (при его наличии) </w:t>
      </w:r>
    </w:p>
    <w:p w:rsidR="00840AFA" w:rsidRDefault="00840AFA" w:rsidP="00840AFA">
      <w:pPr>
        <w:pBdr>
          <w:top w:val="single" w:sz="4" w:space="1" w:color="auto"/>
        </w:pBdr>
        <w:rPr>
          <w:sz w:val="2"/>
          <w:szCs w:val="2"/>
        </w:rPr>
      </w:pPr>
    </w:p>
    <w:p w:rsidR="00840AFA" w:rsidRDefault="00840AFA" w:rsidP="00840AFA">
      <w:pPr>
        <w:spacing w:before="360" w:after="240"/>
        <w:jc w:val="center"/>
      </w:pPr>
      <w:r>
        <w:rPr>
          <w:lang w:val="en-US"/>
        </w:rPr>
        <w:t>II</w:t>
      </w:r>
      <w:r>
        <w:t>. Техническое состояние многоквартирного дома, включая пристройки</w:t>
      </w:r>
    </w:p>
    <w:tbl>
      <w:tblPr>
        <w:tblW w:w="9420" w:type="dxa"/>
        <w:tblLayout w:type="fixed"/>
        <w:tblCellMar>
          <w:left w:w="28" w:type="dxa"/>
          <w:right w:w="28" w:type="dxa"/>
        </w:tblCellMar>
        <w:tblLook w:val="04A0"/>
      </w:tblPr>
      <w:tblGrid>
        <w:gridCol w:w="3926"/>
        <w:gridCol w:w="2747"/>
        <w:gridCol w:w="2747"/>
      </w:tblGrid>
      <w:tr w:rsidR="00840AFA" w:rsidTr="00840AFA">
        <w:trPr>
          <w:trHeight w:val="648"/>
        </w:trPr>
        <w:tc>
          <w:tcPr>
            <w:tcW w:w="3928" w:type="dxa"/>
            <w:tcBorders>
              <w:top w:val="single" w:sz="4" w:space="0" w:color="auto"/>
              <w:left w:val="single" w:sz="4" w:space="0" w:color="auto"/>
              <w:bottom w:val="single" w:sz="4" w:space="0" w:color="auto"/>
              <w:right w:val="single" w:sz="4" w:space="0" w:color="auto"/>
            </w:tcBorders>
            <w:hideMark/>
          </w:tcPr>
          <w:p w:rsidR="00840AFA" w:rsidRDefault="00840AFA" w:rsidP="00840AFA">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hideMark/>
          </w:tcPr>
          <w:p w:rsidR="00840AFA" w:rsidRDefault="00840AFA" w:rsidP="00840AFA">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hideMark/>
          </w:tcPr>
          <w:p w:rsidR="00840AFA" w:rsidRDefault="00840AFA" w:rsidP="00840AFA">
            <w:pPr>
              <w:jc w:val="center"/>
            </w:pPr>
            <w:r>
              <w:t>Техническое состояние элементов общего имущества многоквартирного дома</w:t>
            </w:r>
          </w:p>
        </w:tc>
      </w:tr>
      <w:tr w:rsidR="00840AFA" w:rsidTr="00840AFA">
        <w:trPr>
          <w:trHeight w:val="158"/>
        </w:trPr>
        <w:tc>
          <w:tcPr>
            <w:tcW w:w="3928"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 xml:space="preserve">Деревянные стулья </w:t>
            </w:r>
            <w:r>
              <w:lastRenderedPageBreak/>
              <w:t xml:space="preserve">цоколь кирпичный </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lastRenderedPageBreak/>
              <w:t xml:space="preserve">Искривление </w:t>
            </w:r>
            <w:r>
              <w:lastRenderedPageBreak/>
              <w:t>горизонтальных линий цоколя</w:t>
            </w:r>
          </w:p>
        </w:tc>
      </w:tr>
      <w:tr w:rsidR="00840AFA" w:rsidTr="00840AFA">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lastRenderedPageBreak/>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 xml:space="preserve">Бревенчатые оштукатуренные </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Деформация стен</w:t>
            </w:r>
          </w:p>
        </w:tc>
      </w:tr>
      <w:tr w:rsidR="00840AFA" w:rsidTr="00840AFA">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 xml:space="preserve">Деревянные </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Выпучивание в вертикальной плоскости</w:t>
            </w:r>
          </w:p>
        </w:tc>
      </w:tr>
      <w:tr w:rsidR="00840AFA" w:rsidTr="00840AFA">
        <w:trPr>
          <w:cantSplit/>
          <w:trHeight w:val="158"/>
        </w:trPr>
        <w:tc>
          <w:tcPr>
            <w:tcW w:w="3928" w:type="dxa"/>
            <w:tcBorders>
              <w:top w:val="nil"/>
              <w:left w:val="single" w:sz="4" w:space="0" w:color="auto"/>
              <w:bottom w:val="nil"/>
              <w:right w:val="single" w:sz="4" w:space="0" w:color="auto"/>
            </w:tcBorders>
            <w:hideMark/>
          </w:tcPr>
          <w:p w:rsidR="00840AFA" w:rsidRDefault="00840AFA" w:rsidP="00840AFA">
            <w:pPr>
              <w:ind w:left="57"/>
            </w:pPr>
            <w:r>
              <w:t>4. Перекрытия</w:t>
            </w:r>
          </w:p>
        </w:tc>
        <w:tc>
          <w:tcPr>
            <w:tcW w:w="2749" w:type="dxa"/>
            <w:vMerge w:val="restart"/>
            <w:tcBorders>
              <w:top w:val="nil"/>
              <w:left w:val="single" w:sz="4" w:space="0" w:color="auto"/>
              <w:bottom w:val="nil"/>
              <w:right w:val="single" w:sz="4" w:space="0" w:color="auto"/>
            </w:tcBorders>
            <w:hideMark/>
          </w:tcPr>
          <w:p w:rsidR="00840AFA" w:rsidRDefault="00840AFA" w:rsidP="00840AFA">
            <w:pPr>
              <w:ind w:left="57"/>
            </w:pPr>
            <w:r>
              <w:t>Деревянные отепленные</w:t>
            </w:r>
          </w:p>
        </w:tc>
        <w:tc>
          <w:tcPr>
            <w:tcW w:w="2749" w:type="dxa"/>
            <w:vMerge w:val="restart"/>
            <w:tcBorders>
              <w:top w:val="nil"/>
              <w:left w:val="single" w:sz="4" w:space="0" w:color="auto"/>
              <w:bottom w:val="nil"/>
              <w:right w:val="single" w:sz="4" w:space="0" w:color="auto"/>
            </w:tcBorders>
            <w:hideMark/>
          </w:tcPr>
          <w:p w:rsidR="00840AFA" w:rsidRDefault="00840AFA" w:rsidP="00840AFA">
            <w:pPr>
              <w:ind w:left="57"/>
            </w:pPr>
            <w:r>
              <w:t>Трещины в перекрытии</w:t>
            </w:r>
          </w:p>
        </w:tc>
      </w:tr>
      <w:tr w:rsidR="00840AFA" w:rsidTr="00840AFA">
        <w:trPr>
          <w:cantSplit/>
          <w:trHeight w:val="166"/>
        </w:trPr>
        <w:tc>
          <w:tcPr>
            <w:tcW w:w="3928" w:type="dxa"/>
            <w:tcBorders>
              <w:top w:val="nil"/>
              <w:left w:val="single" w:sz="4" w:space="0" w:color="auto"/>
              <w:bottom w:val="nil"/>
              <w:right w:val="single" w:sz="4" w:space="0" w:color="auto"/>
            </w:tcBorders>
            <w:hideMark/>
          </w:tcPr>
          <w:p w:rsidR="00840AFA" w:rsidRDefault="00840AFA" w:rsidP="00840AFA">
            <w:pPr>
              <w:ind w:left="992"/>
            </w:pPr>
            <w:r>
              <w:t>чердачные</w:t>
            </w:r>
          </w:p>
        </w:tc>
        <w:tc>
          <w:tcPr>
            <w:tcW w:w="2749" w:type="dxa"/>
            <w:vMerge/>
            <w:tcBorders>
              <w:top w:val="nil"/>
              <w:left w:val="single" w:sz="4" w:space="0" w:color="auto"/>
              <w:bottom w:val="nil"/>
              <w:right w:val="single" w:sz="4" w:space="0" w:color="auto"/>
            </w:tcBorders>
            <w:vAlign w:val="center"/>
            <w:hideMark/>
          </w:tcPr>
          <w:p w:rsidR="00840AFA" w:rsidRDefault="00840AFA" w:rsidP="00840AFA"/>
        </w:tc>
        <w:tc>
          <w:tcPr>
            <w:tcW w:w="2749" w:type="dxa"/>
            <w:vMerge/>
            <w:tcBorders>
              <w:top w:val="nil"/>
              <w:left w:val="single" w:sz="4" w:space="0" w:color="auto"/>
              <w:bottom w:val="nil"/>
              <w:right w:val="single" w:sz="4" w:space="0" w:color="auto"/>
            </w:tcBorders>
            <w:vAlign w:val="center"/>
            <w:hideMark/>
          </w:tcPr>
          <w:p w:rsidR="00840AFA" w:rsidRDefault="00840AFA" w:rsidP="00840AFA"/>
        </w:tc>
      </w:tr>
      <w:tr w:rsidR="00840AFA" w:rsidTr="00840AFA">
        <w:trPr>
          <w:trHeight w:val="158"/>
        </w:trPr>
        <w:tc>
          <w:tcPr>
            <w:tcW w:w="3928" w:type="dxa"/>
            <w:tcBorders>
              <w:top w:val="nil"/>
              <w:left w:val="single" w:sz="4" w:space="0" w:color="auto"/>
              <w:bottom w:val="nil"/>
              <w:right w:val="single" w:sz="4" w:space="0" w:color="auto"/>
            </w:tcBorders>
            <w:hideMark/>
          </w:tcPr>
          <w:p w:rsidR="00840AFA" w:rsidRDefault="00840AFA" w:rsidP="00840AFA">
            <w:pPr>
              <w:ind w:left="992"/>
            </w:pPr>
            <w:r>
              <w:t>междуэтажные</w:t>
            </w:r>
          </w:p>
        </w:tc>
        <w:tc>
          <w:tcPr>
            <w:tcW w:w="2749" w:type="dxa"/>
            <w:tcBorders>
              <w:top w:val="nil"/>
              <w:left w:val="single" w:sz="4" w:space="0" w:color="auto"/>
              <w:bottom w:val="nil"/>
              <w:right w:val="single" w:sz="4" w:space="0" w:color="auto"/>
            </w:tcBorders>
          </w:tcPr>
          <w:p w:rsidR="00840AFA" w:rsidRDefault="00840AFA" w:rsidP="00840AFA">
            <w:pPr>
              <w:ind w:left="57"/>
            </w:pPr>
          </w:p>
        </w:tc>
        <w:tc>
          <w:tcPr>
            <w:tcW w:w="2749" w:type="dxa"/>
            <w:tcBorders>
              <w:top w:val="nil"/>
              <w:left w:val="single" w:sz="4" w:space="0" w:color="auto"/>
              <w:bottom w:val="nil"/>
              <w:right w:val="single" w:sz="4" w:space="0" w:color="auto"/>
            </w:tcBorders>
          </w:tcPr>
          <w:p w:rsidR="00840AFA" w:rsidRDefault="00840AFA" w:rsidP="00840AFA">
            <w:pPr>
              <w:ind w:left="57"/>
            </w:pPr>
          </w:p>
        </w:tc>
      </w:tr>
      <w:tr w:rsidR="00840AFA" w:rsidTr="00840AFA">
        <w:trPr>
          <w:trHeight w:val="158"/>
        </w:trPr>
        <w:tc>
          <w:tcPr>
            <w:tcW w:w="3928" w:type="dxa"/>
            <w:tcBorders>
              <w:top w:val="nil"/>
              <w:left w:val="single" w:sz="4" w:space="0" w:color="auto"/>
              <w:bottom w:val="nil"/>
              <w:right w:val="single" w:sz="4" w:space="0" w:color="auto"/>
            </w:tcBorders>
            <w:hideMark/>
          </w:tcPr>
          <w:p w:rsidR="00840AFA" w:rsidRDefault="00840AFA" w:rsidP="00840AFA">
            <w:pPr>
              <w:ind w:left="992"/>
            </w:pPr>
            <w:r>
              <w:t>подвальные</w:t>
            </w:r>
          </w:p>
        </w:tc>
        <w:tc>
          <w:tcPr>
            <w:tcW w:w="2749" w:type="dxa"/>
            <w:tcBorders>
              <w:top w:val="nil"/>
              <w:left w:val="single" w:sz="4" w:space="0" w:color="auto"/>
              <w:bottom w:val="nil"/>
              <w:right w:val="single" w:sz="4" w:space="0" w:color="auto"/>
            </w:tcBorders>
            <w:hideMark/>
          </w:tcPr>
          <w:p w:rsidR="00840AFA" w:rsidRDefault="00840AFA" w:rsidP="00840AFA">
            <w:pPr>
              <w:ind w:left="57"/>
            </w:pPr>
            <w:r>
              <w:t>----------«---------</w:t>
            </w:r>
          </w:p>
        </w:tc>
        <w:tc>
          <w:tcPr>
            <w:tcW w:w="2749" w:type="dxa"/>
            <w:tcBorders>
              <w:top w:val="nil"/>
              <w:left w:val="single" w:sz="4" w:space="0" w:color="auto"/>
              <w:bottom w:val="nil"/>
              <w:right w:val="single" w:sz="4" w:space="0" w:color="auto"/>
            </w:tcBorders>
          </w:tcPr>
          <w:p w:rsidR="00840AFA" w:rsidRDefault="00840AFA" w:rsidP="00840AFA">
            <w:pPr>
              <w:ind w:left="57"/>
            </w:pPr>
          </w:p>
        </w:tc>
      </w:tr>
      <w:tr w:rsidR="00840AFA" w:rsidTr="00840AFA">
        <w:trPr>
          <w:trHeight w:val="166"/>
        </w:trPr>
        <w:tc>
          <w:tcPr>
            <w:tcW w:w="3928" w:type="dxa"/>
            <w:tcBorders>
              <w:top w:val="nil"/>
              <w:left w:val="single" w:sz="4" w:space="0" w:color="auto"/>
              <w:bottom w:val="nil"/>
              <w:right w:val="single" w:sz="4" w:space="0" w:color="auto"/>
            </w:tcBorders>
            <w:hideMark/>
          </w:tcPr>
          <w:p w:rsidR="00840AFA" w:rsidRDefault="00840AFA" w:rsidP="00840AFA">
            <w:pPr>
              <w:ind w:left="992"/>
            </w:pPr>
            <w:r>
              <w:t>(другое)</w:t>
            </w:r>
          </w:p>
        </w:tc>
        <w:tc>
          <w:tcPr>
            <w:tcW w:w="2749" w:type="dxa"/>
            <w:tcBorders>
              <w:top w:val="nil"/>
              <w:left w:val="single" w:sz="4" w:space="0" w:color="auto"/>
              <w:bottom w:val="nil"/>
              <w:right w:val="single" w:sz="4" w:space="0" w:color="auto"/>
            </w:tcBorders>
          </w:tcPr>
          <w:p w:rsidR="00840AFA" w:rsidRDefault="00840AFA" w:rsidP="00840AFA">
            <w:pPr>
              <w:ind w:left="57"/>
            </w:pPr>
          </w:p>
        </w:tc>
        <w:tc>
          <w:tcPr>
            <w:tcW w:w="2749" w:type="dxa"/>
            <w:tcBorders>
              <w:top w:val="nil"/>
              <w:left w:val="single" w:sz="4" w:space="0" w:color="auto"/>
              <w:bottom w:val="nil"/>
              <w:right w:val="single" w:sz="4" w:space="0" w:color="auto"/>
            </w:tcBorders>
          </w:tcPr>
          <w:p w:rsidR="00840AFA" w:rsidRDefault="00840AFA" w:rsidP="00840AFA">
            <w:pPr>
              <w:ind w:left="57"/>
            </w:pPr>
          </w:p>
        </w:tc>
      </w:tr>
      <w:tr w:rsidR="00840AFA" w:rsidTr="00840AFA">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шифер</w:t>
            </w:r>
          </w:p>
        </w:tc>
        <w:tc>
          <w:tcPr>
            <w:tcW w:w="2749" w:type="dxa"/>
            <w:tcBorders>
              <w:top w:val="single" w:sz="4" w:space="0" w:color="auto"/>
              <w:left w:val="single" w:sz="4" w:space="0" w:color="auto"/>
              <w:bottom w:val="single" w:sz="4" w:space="0" w:color="auto"/>
              <w:right w:val="single" w:sz="4" w:space="0" w:color="auto"/>
            </w:tcBorders>
            <w:vAlign w:val="bottom"/>
          </w:tcPr>
          <w:p w:rsidR="00840AFA" w:rsidRDefault="00840AFA" w:rsidP="00840AFA">
            <w:pPr>
              <w:ind w:left="57"/>
            </w:pPr>
          </w:p>
        </w:tc>
      </w:tr>
      <w:tr w:rsidR="00840AFA" w:rsidTr="00840AFA">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Ослабление крепления отдельных  листов</w:t>
            </w:r>
          </w:p>
        </w:tc>
      </w:tr>
      <w:tr w:rsidR="00840AFA" w:rsidTr="00840AFA">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840AFA" w:rsidRDefault="00840AFA" w:rsidP="00840AFA">
            <w:pPr>
              <w:ind w:left="57"/>
            </w:pPr>
            <w:r>
              <w:t>7. Проемы</w:t>
            </w:r>
          </w:p>
        </w:tc>
        <w:tc>
          <w:tcPr>
            <w:tcW w:w="2749" w:type="dxa"/>
            <w:vMerge w:val="restart"/>
            <w:tcBorders>
              <w:top w:val="single" w:sz="4" w:space="0" w:color="auto"/>
              <w:left w:val="nil"/>
              <w:bottom w:val="nil"/>
              <w:right w:val="single" w:sz="4" w:space="0" w:color="auto"/>
            </w:tcBorders>
            <w:vAlign w:val="bottom"/>
            <w:hideMark/>
          </w:tcPr>
          <w:p w:rsidR="00840AFA" w:rsidRDefault="00840AFA" w:rsidP="00840AFA">
            <w:pPr>
              <w:ind w:left="57"/>
            </w:pPr>
            <w:r>
              <w:t>Двойные створные</w:t>
            </w:r>
          </w:p>
        </w:tc>
        <w:tc>
          <w:tcPr>
            <w:tcW w:w="2749" w:type="dxa"/>
            <w:vMerge w:val="restart"/>
            <w:tcBorders>
              <w:top w:val="single" w:sz="4" w:space="0" w:color="auto"/>
              <w:left w:val="nil"/>
              <w:bottom w:val="nil"/>
              <w:right w:val="single" w:sz="4" w:space="0" w:color="auto"/>
            </w:tcBorders>
            <w:vAlign w:val="bottom"/>
          </w:tcPr>
          <w:p w:rsidR="00840AFA" w:rsidRDefault="00840AFA" w:rsidP="00840AFA">
            <w:pPr>
              <w:ind w:left="57"/>
            </w:pPr>
          </w:p>
        </w:tc>
      </w:tr>
      <w:tr w:rsidR="00840AFA" w:rsidTr="00840AFA">
        <w:trPr>
          <w:cantSplit/>
          <w:trHeight w:val="166"/>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окна</w:t>
            </w:r>
          </w:p>
        </w:tc>
        <w:tc>
          <w:tcPr>
            <w:tcW w:w="2749" w:type="dxa"/>
            <w:vMerge/>
            <w:tcBorders>
              <w:top w:val="single" w:sz="4" w:space="0" w:color="auto"/>
              <w:left w:val="nil"/>
              <w:bottom w:val="nil"/>
              <w:right w:val="single" w:sz="4" w:space="0" w:color="auto"/>
            </w:tcBorders>
            <w:vAlign w:val="center"/>
            <w:hideMark/>
          </w:tcPr>
          <w:p w:rsidR="00840AFA" w:rsidRDefault="00840AFA" w:rsidP="00840AFA"/>
        </w:tc>
        <w:tc>
          <w:tcPr>
            <w:tcW w:w="2749" w:type="dxa"/>
            <w:vMerge/>
            <w:tcBorders>
              <w:top w:val="single" w:sz="4" w:space="0" w:color="auto"/>
              <w:left w:val="nil"/>
              <w:bottom w:val="nil"/>
              <w:right w:val="single" w:sz="4" w:space="0" w:color="auto"/>
            </w:tcBorders>
            <w:vAlign w:val="center"/>
            <w:hideMark/>
          </w:tcPr>
          <w:p w:rsidR="00840AFA" w:rsidRDefault="00840AFA" w:rsidP="00840AFA"/>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двери</w:t>
            </w:r>
          </w:p>
        </w:tc>
        <w:tc>
          <w:tcPr>
            <w:tcW w:w="2749" w:type="dxa"/>
            <w:tcBorders>
              <w:top w:val="nil"/>
              <w:left w:val="nil"/>
              <w:bottom w:val="nil"/>
              <w:right w:val="single" w:sz="4" w:space="0" w:color="auto"/>
            </w:tcBorders>
            <w:vAlign w:val="bottom"/>
            <w:hideMark/>
          </w:tcPr>
          <w:p w:rsidR="00840AFA" w:rsidRDefault="00840AFA" w:rsidP="00840AFA">
            <w:pPr>
              <w:ind w:left="57"/>
            </w:pPr>
            <w:r>
              <w:t>филенчатые</w:t>
            </w: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66"/>
        </w:trPr>
        <w:tc>
          <w:tcPr>
            <w:tcW w:w="3928" w:type="dxa"/>
            <w:tcBorders>
              <w:top w:val="nil"/>
              <w:left w:val="single" w:sz="4" w:space="0" w:color="auto"/>
              <w:bottom w:val="single" w:sz="4" w:space="0" w:color="auto"/>
              <w:right w:val="single" w:sz="4" w:space="0" w:color="auto"/>
            </w:tcBorders>
            <w:vAlign w:val="bottom"/>
            <w:hideMark/>
          </w:tcPr>
          <w:p w:rsidR="00840AFA" w:rsidRDefault="00840AFA" w:rsidP="00840AFA">
            <w:pPr>
              <w:ind w:left="993"/>
            </w:pPr>
            <w:r>
              <w:t>(другое)</w:t>
            </w: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r>
      <w:tr w:rsidR="00840AFA" w:rsidTr="00840AFA">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840AFA" w:rsidRDefault="00840AFA" w:rsidP="00840AFA">
            <w:pPr>
              <w:ind w:left="57"/>
            </w:pPr>
            <w:r>
              <w:t>8. Отделка</w:t>
            </w:r>
          </w:p>
        </w:tc>
        <w:tc>
          <w:tcPr>
            <w:tcW w:w="2749" w:type="dxa"/>
            <w:vMerge w:val="restart"/>
            <w:tcBorders>
              <w:top w:val="single" w:sz="4" w:space="0" w:color="auto"/>
              <w:left w:val="nil"/>
              <w:bottom w:val="nil"/>
              <w:right w:val="single" w:sz="4" w:space="0" w:color="auto"/>
            </w:tcBorders>
            <w:vAlign w:val="bottom"/>
            <w:hideMark/>
          </w:tcPr>
          <w:p w:rsidR="00840AFA" w:rsidRDefault="00840AFA" w:rsidP="00840AFA">
            <w:pPr>
              <w:ind w:left="57"/>
            </w:pPr>
            <w:r>
              <w:t>Штукатурка побелка</w:t>
            </w:r>
          </w:p>
        </w:tc>
        <w:tc>
          <w:tcPr>
            <w:tcW w:w="2749" w:type="dxa"/>
            <w:vMerge w:val="restart"/>
            <w:tcBorders>
              <w:top w:val="single" w:sz="4" w:space="0" w:color="auto"/>
              <w:left w:val="nil"/>
              <w:bottom w:val="nil"/>
              <w:right w:val="single" w:sz="4" w:space="0" w:color="auto"/>
            </w:tcBorders>
            <w:vAlign w:val="bottom"/>
            <w:hideMark/>
          </w:tcPr>
          <w:p w:rsidR="00840AFA" w:rsidRDefault="00840AFA" w:rsidP="00840AFA">
            <w:pPr>
              <w:ind w:left="57"/>
            </w:pPr>
            <w:r>
              <w:t>трещины</w:t>
            </w:r>
          </w:p>
        </w:tc>
      </w:tr>
      <w:tr w:rsidR="00840AFA" w:rsidTr="00840AFA">
        <w:trPr>
          <w:cantSplit/>
          <w:trHeight w:val="166"/>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внутренняя</w:t>
            </w:r>
          </w:p>
        </w:tc>
        <w:tc>
          <w:tcPr>
            <w:tcW w:w="2749" w:type="dxa"/>
            <w:vMerge/>
            <w:tcBorders>
              <w:top w:val="single" w:sz="4" w:space="0" w:color="auto"/>
              <w:left w:val="nil"/>
              <w:bottom w:val="nil"/>
              <w:right w:val="single" w:sz="4" w:space="0" w:color="auto"/>
            </w:tcBorders>
            <w:vAlign w:val="center"/>
            <w:hideMark/>
          </w:tcPr>
          <w:p w:rsidR="00840AFA" w:rsidRDefault="00840AFA" w:rsidP="00840AFA"/>
        </w:tc>
        <w:tc>
          <w:tcPr>
            <w:tcW w:w="2749" w:type="dxa"/>
            <w:vMerge/>
            <w:tcBorders>
              <w:top w:val="single" w:sz="4" w:space="0" w:color="auto"/>
              <w:left w:val="nil"/>
              <w:bottom w:val="nil"/>
              <w:right w:val="single" w:sz="4" w:space="0" w:color="auto"/>
            </w:tcBorders>
            <w:vAlign w:val="center"/>
            <w:hideMark/>
          </w:tcPr>
          <w:p w:rsidR="00840AFA" w:rsidRDefault="00840AFA" w:rsidP="00840AFA"/>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наружная</w:t>
            </w:r>
          </w:p>
        </w:tc>
        <w:tc>
          <w:tcPr>
            <w:tcW w:w="2749" w:type="dxa"/>
            <w:tcBorders>
              <w:top w:val="nil"/>
              <w:left w:val="nil"/>
              <w:bottom w:val="nil"/>
              <w:right w:val="single" w:sz="4" w:space="0" w:color="auto"/>
            </w:tcBorders>
            <w:vAlign w:val="bottom"/>
            <w:hideMark/>
          </w:tcPr>
          <w:p w:rsidR="00840AFA" w:rsidRDefault="00840AFA" w:rsidP="00840AFA">
            <w:pPr>
              <w:ind w:left="57"/>
            </w:pPr>
            <w:r>
              <w:t>Штукатурка  побелка</w:t>
            </w: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66"/>
        </w:trPr>
        <w:tc>
          <w:tcPr>
            <w:tcW w:w="3928" w:type="dxa"/>
            <w:tcBorders>
              <w:top w:val="nil"/>
              <w:left w:val="single" w:sz="4" w:space="0" w:color="auto"/>
              <w:bottom w:val="single" w:sz="4" w:space="0" w:color="auto"/>
              <w:right w:val="single" w:sz="4" w:space="0" w:color="auto"/>
            </w:tcBorders>
            <w:vAlign w:val="bottom"/>
            <w:hideMark/>
          </w:tcPr>
          <w:p w:rsidR="00840AFA" w:rsidRDefault="00840AFA" w:rsidP="00840AFA">
            <w:pPr>
              <w:ind w:left="993"/>
            </w:pPr>
            <w:r>
              <w:t>(другое)</w:t>
            </w: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r>
      <w:tr w:rsidR="00840AFA" w:rsidTr="00840AFA">
        <w:trPr>
          <w:cantSplit/>
          <w:trHeight w:val="473"/>
        </w:trPr>
        <w:tc>
          <w:tcPr>
            <w:tcW w:w="3928" w:type="dxa"/>
            <w:tcBorders>
              <w:top w:val="single" w:sz="4" w:space="0" w:color="auto"/>
              <w:left w:val="single" w:sz="4" w:space="0" w:color="auto"/>
              <w:bottom w:val="nil"/>
              <w:right w:val="single" w:sz="4" w:space="0" w:color="auto"/>
            </w:tcBorders>
            <w:vAlign w:val="bottom"/>
            <w:hideMark/>
          </w:tcPr>
          <w:p w:rsidR="00840AFA" w:rsidRDefault="00840AFA" w:rsidP="00840AFA">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840AFA" w:rsidRDefault="00840AFA" w:rsidP="00840AFA">
            <w:pPr>
              <w:ind w:left="57"/>
            </w:pPr>
          </w:p>
          <w:p w:rsidR="00840AFA" w:rsidRDefault="00840AFA" w:rsidP="00840AFA">
            <w:pPr>
              <w:ind w:left="57"/>
            </w:pPr>
            <w:r>
              <w:t>есть</w:t>
            </w:r>
          </w:p>
        </w:tc>
        <w:tc>
          <w:tcPr>
            <w:tcW w:w="2749" w:type="dxa"/>
            <w:vMerge w:val="restart"/>
            <w:tcBorders>
              <w:top w:val="single" w:sz="4" w:space="0" w:color="auto"/>
              <w:left w:val="nil"/>
              <w:bottom w:val="nil"/>
              <w:right w:val="single" w:sz="4" w:space="0" w:color="auto"/>
            </w:tcBorders>
            <w:vAlign w:val="bottom"/>
            <w:hideMark/>
          </w:tcPr>
          <w:p w:rsidR="00840AFA" w:rsidRDefault="00840AFA" w:rsidP="00840AFA">
            <w:pPr>
              <w:ind w:left="57"/>
            </w:pPr>
            <w:r>
              <w:t>удовлетворительное</w:t>
            </w:r>
          </w:p>
        </w:tc>
      </w:tr>
      <w:tr w:rsidR="00840AFA" w:rsidTr="00840AFA">
        <w:trPr>
          <w:cantSplit/>
          <w:trHeight w:val="166"/>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ванны напольные</w:t>
            </w:r>
          </w:p>
        </w:tc>
        <w:tc>
          <w:tcPr>
            <w:tcW w:w="2749" w:type="dxa"/>
            <w:vMerge/>
            <w:tcBorders>
              <w:top w:val="single" w:sz="4" w:space="0" w:color="auto"/>
              <w:left w:val="nil"/>
              <w:bottom w:val="nil"/>
              <w:right w:val="single" w:sz="4" w:space="0" w:color="auto"/>
            </w:tcBorders>
            <w:vAlign w:val="center"/>
            <w:hideMark/>
          </w:tcPr>
          <w:p w:rsidR="00840AFA" w:rsidRDefault="00840AFA" w:rsidP="00840AFA"/>
        </w:tc>
        <w:tc>
          <w:tcPr>
            <w:tcW w:w="2749" w:type="dxa"/>
            <w:vMerge/>
            <w:tcBorders>
              <w:top w:val="single" w:sz="4" w:space="0" w:color="auto"/>
              <w:left w:val="nil"/>
              <w:bottom w:val="nil"/>
              <w:right w:val="single" w:sz="4" w:space="0" w:color="auto"/>
            </w:tcBorders>
            <w:vAlign w:val="center"/>
            <w:hideMark/>
          </w:tcPr>
          <w:p w:rsidR="00840AFA" w:rsidRDefault="00840AFA" w:rsidP="00840AFA"/>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электроплиты</w:t>
            </w:r>
          </w:p>
        </w:tc>
        <w:tc>
          <w:tcPr>
            <w:tcW w:w="2749" w:type="dxa"/>
            <w:tcBorders>
              <w:top w:val="nil"/>
              <w:left w:val="nil"/>
              <w:bottom w:val="nil"/>
              <w:right w:val="single" w:sz="4" w:space="0" w:color="auto"/>
            </w:tcBorders>
            <w:vAlign w:val="bottom"/>
            <w:hideMark/>
          </w:tcPr>
          <w:p w:rsidR="00840AFA" w:rsidRDefault="00840AFA" w:rsidP="00840AFA">
            <w:pPr>
              <w:ind w:left="57"/>
            </w:pPr>
            <w:r>
              <w:t>нет</w:t>
            </w: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315"/>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телефонные сети и оборудование</w:t>
            </w:r>
          </w:p>
        </w:tc>
        <w:tc>
          <w:tcPr>
            <w:tcW w:w="2749" w:type="dxa"/>
            <w:tcBorders>
              <w:top w:val="nil"/>
              <w:left w:val="nil"/>
              <w:bottom w:val="nil"/>
              <w:right w:val="single" w:sz="4" w:space="0" w:color="auto"/>
            </w:tcBorders>
            <w:vAlign w:val="bottom"/>
          </w:tcPr>
          <w:p w:rsidR="00840AFA" w:rsidRDefault="00840AFA" w:rsidP="00840AFA">
            <w:pPr>
              <w:ind w:left="57"/>
            </w:pPr>
            <w:r>
              <w:t>нет</w:t>
            </w:r>
          </w:p>
          <w:p w:rsidR="00840AFA" w:rsidRDefault="00840AFA" w:rsidP="00840AFA">
            <w:pPr>
              <w:ind w:left="57"/>
            </w:pP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324"/>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сети проводного радиовещания</w:t>
            </w:r>
          </w:p>
        </w:tc>
        <w:tc>
          <w:tcPr>
            <w:tcW w:w="2749" w:type="dxa"/>
            <w:tcBorders>
              <w:top w:val="nil"/>
              <w:left w:val="nil"/>
              <w:bottom w:val="nil"/>
              <w:right w:val="single" w:sz="4" w:space="0" w:color="auto"/>
            </w:tcBorders>
            <w:vAlign w:val="bottom"/>
            <w:hideMark/>
          </w:tcPr>
          <w:p w:rsidR="00840AFA" w:rsidRDefault="00840AFA" w:rsidP="00840AFA">
            <w:pPr>
              <w:ind w:left="57"/>
            </w:pPr>
            <w:r>
              <w:t>нет</w:t>
            </w: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66"/>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сигнализация</w:t>
            </w:r>
          </w:p>
        </w:tc>
        <w:tc>
          <w:tcPr>
            <w:tcW w:w="2749" w:type="dxa"/>
            <w:tcBorders>
              <w:top w:val="nil"/>
              <w:left w:val="nil"/>
              <w:bottom w:val="nil"/>
              <w:right w:val="single" w:sz="4" w:space="0" w:color="auto"/>
            </w:tcBorders>
            <w:vAlign w:val="bottom"/>
          </w:tcPr>
          <w:p w:rsidR="00840AFA" w:rsidRDefault="00840AFA" w:rsidP="00840AFA">
            <w:pPr>
              <w:ind w:left="57"/>
            </w:pP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мусоропровод</w:t>
            </w:r>
          </w:p>
        </w:tc>
        <w:tc>
          <w:tcPr>
            <w:tcW w:w="2749" w:type="dxa"/>
            <w:tcBorders>
              <w:top w:val="nil"/>
              <w:left w:val="nil"/>
              <w:bottom w:val="nil"/>
              <w:right w:val="single" w:sz="4" w:space="0" w:color="auto"/>
            </w:tcBorders>
            <w:vAlign w:val="bottom"/>
          </w:tcPr>
          <w:p w:rsidR="00840AFA" w:rsidRDefault="00840AFA" w:rsidP="00840AFA">
            <w:pPr>
              <w:ind w:left="57"/>
            </w:pP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лифт</w:t>
            </w:r>
          </w:p>
        </w:tc>
        <w:tc>
          <w:tcPr>
            <w:tcW w:w="2749" w:type="dxa"/>
            <w:tcBorders>
              <w:top w:val="nil"/>
              <w:left w:val="nil"/>
              <w:bottom w:val="nil"/>
              <w:right w:val="single" w:sz="4" w:space="0" w:color="auto"/>
            </w:tcBorders>
            <w:vAlign w:val="bottom"/>
          </w:tcPr>
          <w:p w:rsidR="00840AFA" w:rsidRDefault="00840AFA" w:rsidP="00840AFA">
            <w:pPr>
              <w:ind w:left="57"/>
            </w:pP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66"/>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вентиляция</w:t>
            </w:r>
          </w:p>
        </w:tc>
        <w:tc>
          <w:tcPr>
            <w:tcW w:w="2749" w:type="dxa"/>
            <w:tcBorders>
              <w:top w:val="nil"/>
              <w:left w:val="nil"/>
              <w:bottom w:val="nil"/>
              <w:right w:val="single" w:sz="4" w:space="0" w:color="auto"/>
            </w:tcBorders>
            <w:vAlign w:val="bottom"/>
            <w:hideMark/>
          </w:tcPr>
          <w:p w:rsidR="00840AFA" w:rsidRDefault="00840AFA" w:rsidP="00840AFA">
            <w:pPr>
              <w:ind w:left="57"/>
            </w:pPr>
            <w:r>
              <w:t>есть</w:t>
            </w:r>
          </w:p>
        </w:tc>
        <w:tc>
          <w:tcPr>
            <w:tcW w:w="2749" w:type="dxa"/>
            <w:tcBorders>
              <w:top w:val="nil"/>
              <w:left w:val="nil"/>
              <w:bottom w:val="nil"/>
              <w:right w:val="single" w:sz="4" w:space="0" w:color="auto"/>
            </w:tcBorders>
            <w:vAlign w:val="bottom"/>
            <w:hideMark/>
          </w:tcPr>
          <w:p w:rsidR="00840AFA" w:rsidRDefault="00840AFA" w:rsidP="00840AFA">
            <w:pPr>
              <w:ind w:left="57"/>
            </w:pPr>
            <w:r>
              <w:t>удовлетворительное</w:t>
            </w:r>
          </w:p>
        </w:tc>
      </w:tr>
      <w:tr w:rsidR="00840AFA" w:rsidTr="00840AFA">
        <w:trPr>
          <w:trHeight w:val="158"/>
        </w:trPr>
        <w:tc>
          <w:tcPr>
            <w:tcW w:w="3928" w:type="dxa"/>
            <w:tcBorders>
              <w:top w:val="nil"/>
              <w:left w:val="single" w:sz="4" w:space="0" w:color="auto"/>
              <w:bottom w:val="single" w:sz="4" w:space="0" w:color="auto"/>
              <w:right w:val="single" w:sz="4" w:space="0" w:color="auto"/>
            </w:tcBorders>
            <w:vAlign w:val="bottom"/>
            <w:hideMark/>
          </w:tcPr>
          <w:p w:rsidR="00840AFA" w:rsidRDefault="00840AFA" w:rsidP="00840AFA">
            <w:pPr>
              <w:ind w:left="993"/>
            </w:pPr>
            <w:r>
              <w:t>(другое)</w:t>
            </w: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r>
      <w:tr w:rsidR="00840AFA" w:rsidTr="00840AFA">
        <w:trPr>
          <w:cantSplit/>
          <w:trHeight w:val="482"/>
        </w:trPr>
        <w:tc>
          <w:tcPr>
            <w:tcW w:w="3928" w:type="dxa"/>
            <w:tcBorders>
              <w:top w:val="single" w:sz="4" w:space="0" w:color="auto"/>
              <w:left w:val="single" w:sz="4" w:space="0" w:color="auto"/>
              <w:bottom w:val="nil"/>
              <w:right w:val="single" w:sz="4" w:space="0" w:color="auto"/>
            </w:tcBorders>
            <w:vAlign w:val="bottom"/>
            <w:hideMark/>
          </w:tcPr>
          <w:p w:rsidR="00840AFA" w:rsidRDefault="00840AFA" w:rsidP="00840AFA">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hideMark/>
          </w:tcPr>
          <w:p w:rsidR="00840AFA" w:rsidRDefault="00840AFA" w:rsidP="00840AFA">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840AFA" w:rsidRDefault="00840AFA" w:rsidP="00840AFA">
            <w:pPr>
              <w:ind w:left="57"/>
            </w:pPr>
          </w:p>
        </w:tc>
      </w:tr>
      <w:tr w:rsidR="00840AFA" w:rsidTr="00840AFA">
        <w:trPr>
          <w:cantSplit/>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электроснабжение</w:t>
            </w:r>
          </w:p>
        </w:tc>
        <w:tc>
          <w:tcPr>
            <w:tcW w:w="2749" w:type="dxa"/>
            <w:vMerge/>
            <w:tcBorders>
              <w:top w:val="single" w:sz="4" w:space="0" w:color="auto"/>
              <w:left w:val="nil"/>
              <w:bottom w:val="nil"/>
              <w:right w:val="single" w:sz="4" w:space="0" w:color="auto"/>
            </w:tcBorders>
            <w:vAlign w:val="center"/>
            <w:hideMark/>
          </w:tcPr>
          <w:p w:rsidR="00840AFA" w:rsidRDefault="00840AFA" w:rsidP="00840AFA"/>
        </w:tc>
        <w:tc>
          <w:tcPr>
            <w:tcW w:w="2749" w:type="dxa"/>
            <w:vMerge/>
            <w:tcBorders>
              <w:top w:val="single" w:sz="4" w:space="0" w:color="auto"/>
              <w:left w:val="nil"/>
              <w:bottom w:val="nil"/>
              <w:right w:val="single" w:sz="4" w:space="0" w:color="auto"/>
            </w:tcBorders>
            <w:vAlign w:val="center"/>
            <w:hideMark/>
          </w:tcPr>
          <w:p w:rsidR="00840AFA" w:rsidRDefault="00840AFA" w:rsidP="00840AFA"/>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холодное водоснабжение</w:t>
            </w:r>
          </w:p>
        </w:tc>
        <w:tc>
          <w:tcPr>
            <w:tcW w:w="2749" w:type="dxa"/>
            <w:tcBorders>
              <w:top w:val="nil"/>
              <w:left w:val="nil"/>
              <w:bottom w:val="nil"/>
              <w:right w:val="single" w:sz="4" w:space="0" w:color="auto"/>
            </w:tcBorders>
            <w:vAlign w:val="bottom"/>
            <w:hideMark/>
          </w:tcPr>
          <w:p w:rsidR="00840AFA" w:rsidRDefault="00840AFA" w:rsidP="00840AFA">
            <w:pPr>
              <w:ind w:left="57"/>
            </w:pPr>
            <w:r>
              <w:t>центральное</w:t>
            </w:r>
          </w:p>
        </w:tc>
        <w:tc>
          <w:tcPr>
            <w:tcW w:w="2749" w:type="dxa"/>
            <w:tcBorders>
              <w:top w:val="nil"/>
              <w:left w:val="nil"/>
              <w:bottom w:val="nil"/>
              <w:right w:val="single" w:sz="4" w:space="0" w:color="auto"/>
            </w:tcBorders>
            <w:vAlign w:val="bottom"/>
            <w:hideMark/>
          </w:tcPr>
          <w:p w:rsidR="00840AFA" w:rsidRDefault="00840AFA" w:rsidP="00840AFA">
            <w:pPr>
              <w:ind w:left="57"/>
            </w:pPr>
            <w:r>
              <w:t>Коррозия трубопроводов</w:t>
            </w:r>
          </w:p>
        </w:tc>
      </w:tr>
      <w:tr w:rsidR="00840AFA" w:rsidTr="00840AFA">
        <w:trPr>
          <w:trHeight w:val="166"/>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горячее водоснабжение</w:t>
            </w:r>
          </w:p>
        </w:tc>
        <w:tc>
          <w:tcPr>
            <w:tcW w:w="2749" w:type="dxa"/>
            <w:tcBorders>
              <w:top w:val="nil"/>
              <w:left w:val="nil"/>
              <w:bottom w:val="nil"/>
              <w:right w:val="single" w:sz="4" w:space="0" w:color="auto"/>
            </w:tcBorders>
            <w:vAlign w:val="bottom"/>
            <w:hideMark/>
          </w:tcPr>
          <w:p w:rsidR="00840AFA" w:rsidRDefault="00840AFA" w:rsidP="00840AFA">
            <w:pPr>
              <w:ind w:left="57"/>
            </w:pPr>
            <w:r>
              <w:t>нет</w:t>
            </w: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водоотведение</w:t>
            </w:r>
          </w:p>
        </w:tc>
        <w:tc>
          <w:tcPr>
            <w:tcW w:w="2749" w:type="dxa"/>
            <w:tcBorders>
              <w:top w:val="nil"/>
              <w:left w:val="nil"/>
              <w:bottom w:val="nil"/>
              <w:right w:val="single" w:sz="4" w:space="0" w:color="auto"/>
            </w:tcBorders>
            <w:vAlign w:val="bottom"/>
            <w:hideMark/>
          </w:tcPr>
          <w:p w:rsidR="00840AFA" w:rsidRDefault="00840AFA" w:rsidP="00840AFA">
            <w:pPr>
              <w:ind w:left="57"/>
            </w:pPr>
            <w:r>
              <w:t>выгребная яма</w:t>
            </w:r>
          </w:p>
        </w:tc>
        <w:tc>
          <w:tcPr>
            <w:tcW w:w="2749" w:type="dxa"/>
            <w:tcBorders>
              <w:top w:val="nil"/>
              <w:left w:val="nil"/>
              <w:bottom w:val="nil"/>
              <w:right w:val="single" w:sz="4" w:space="0" w:color="auto"/>
            </w:tcBorders>
            <w:vAlign w:val="bottom"/>
            <w:hideMark/>
          </w:tcPr>
          <w:p w:rsidR="00840AFA" w:rsidRDefault="00840AFA" w:rsidP="00840AFA">
            <w:pPr>
              <w:ind w:left="57"/>
            </w:pPr>
            <w:r>
              <w:t>удовлетворительное</w:t>
            </w:r>
          </w:p>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газоснабжение</w:t>
            </w:r>
          </w:p>
        </w:tc>
        <w:tc>
          <w:tcPr>
            <w:tcW w:w="2749" w:type="dxa"/>
            <w:tcBorders>
              <w:top w:val="nil"/>
              <w:left w:val="nil"/>
              <w:bottom w:val="nil"/>
              <w:right w:val="single" w:sz="4" w:space="0" w:color="auto"/>
            </w:tcBorders>
            <w:vAlign w:val="bottom"/>
            <w:hideMark/>
          </w:tcPr>
          <w:p w:rsidR="00840AFA" w:rsidRDefault="00840AFA" w:rsidP="00840AFA">
            <w:pPr>
              <w:ind w:left="57"/>
            </w:pPr>
            <w:r>
              <w:t>центральное</w:t>
            </w:r>
          </w:p>
        </w:tc>
        <w:tc>
          <w:tcPr>
            <w:tcW w:w="2749" w:type="dxa"/>
            <w:tcBorders>
              <w:top w:val="nil"/>
              <w:left w:val="nil"/>
              <w:bottom w:val="nil"/>
              <w:right w:val="single" w:sz="4" w:space="0" w:color="auto"/>
            </w:tcBorders>
            <w:vAlign w:val="bottom"/>
            <w:hideMark/>
          </w:tcPr>
          <w:p w:rsidR="00840AFA" w:rsidRDefault="00840AFA" w:rsidP="00840AFA">
            <w:pPr>
              <w:ind w:left="57"/>
            </w:pPr>
            <w:r>
              <w:t>удовлетворительное</w:t>
            </w:r>
          </w:p>
        </w:tc>
      </w:tr>
      <w:tr w:rsidR="00840AFA" w:rsidTr="00840AFA">
        <w:trPr>
          <w:trHeight w:val="324"/>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отопление (от внешних котельных)</w:t>
            </w:r>
          </w:p>
        </w:tc>
        <w:tc>
          <w:tcPr>
            <w:tcW w:w="2749" w:type="dxa"/>
            <w:tcBorders>
              <w:top w:val="nil"/>
              <w:left w:val="nil"/>
              <w:bottom w:val="nil"/>
              <w:right w:val="single" w:sz="4" w:space="0" w:color="auto"/>
            </w:tcBorders>
            <w:vAlign w:val="bottom"/>
            <w:hideMark/>
          </w:tcPr>
          <w:p w:rsidR="00840AFA" w:rsidRDefault="00840AFA" w:rsidP="00840AFA">
            <w:pPr>
              <w:ind w:left="57"/>
            </w:pPr>
            <w:r>
              <w:t xml:space="preserve">нет </w:t>
            </w: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324"/>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отопление (от домовой котельной) печи</w:t>
            </w:r>
          </w:p>
        </w:tc>
        <w:tc>
          <w:tcPr>
            <w:tcW w:w="2749" w:type="dxa"/>
            <w:tcBorders>
              <w:top w:val="nil"/>
              <w:left w:val="nil"/>
              <w:bottom w:val="nil"/>
              <w:right w:val="single" w:sz="4" w:space="0" w:color="auto"/>
            </w:tcBorders>
            <w:vAlign w:val="bottom"/>
            <w:hideMark/>
          </w:tcPr>
          <w:p w:rsidR="00840AFA" w:rsidRDefault="00840AFA" w:rsidP="00840AFA">
            <w:pPr>
              <w:ind w:left="57"/>
            </w:pPr>
            <w:r>
              <w:t>нет</w:t>
            </w: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калориферы</w:t>
            </w:r>
          </w:p>
        </w:tc>
        <w:tc>
          <w:tcPr>
            <w:tcW w:w="2749" w:type="dxa"/>
            <w:tcBorders>
              <w:top w:val="nil"/>
              <w:left w:val="nil"/>
              <w:bottom w:val="nil"/>
              <w:right w:val="single" w:sz="4" w:space="0" w:color="auto"/>
            </w:tcBorders>
            <w:vAlign w:val="bottom"/>
            <w:hideMark/>
          </w:tcPr>
          <w:p w:rsidR="00840AFA" w:rsidRDefault="00840AFA" w:rsidP="00840AFA">
            <w:pPr>
              <w:ind w:left="57"/>
            </w:pPr>
            <w:r>
              <w:t>нет</w:t>
            </w: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66"/>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АОГВ</w:t>
            </w:r>
          </w:p>
        </w:tc>
        <w:tc>
          <w:tcPr>
            <w:tcW w:w="2749" w:type="dxa"/>
            <w:tcBorders>
              <w:top w:val="nil"/>
              <w:left w:val="nil"/>
              <w:bottom w:val="nil"/>
              <w:right w:val="single" w:sz="4" w:space="0" w:color="auto"/>
            </w:tcBorders>
            <w:vAlign w:val="bottom"/>
            <w:hideMark/>
          </w:tcPr>
          <w:p w:rsidR="00840AFA" w:rsidRDefault="00840AFA" w:rsidP="00840AFA">
            <w:pPr>
              <w:ind w:left="57"/>
            </w:pPr>
            <w:r>
              <w:t>есть</w:t>
            </w:r>
          </w:p>
        </w:tc>
        <w:tc>
          <w:tcPr>
            <w:tcW w:w="2749" w:type="dxa"/>
            <w:tcBorders>
              <w:top w:val="nil"/>
              <w:left w:val="nil"/>
              <w:bottom w:val="nil"/>
              <w:right w:val="single" w:sz="4" w:space="0" w:color="auto"/>
            </w:tcBorders>
            <w:vAlign w:val="bottom"/>
            <w:hideMark/>
          </w:tcPr>
          <w:p w:rsidR="00840AFA" w:rsidRDefault="00840AFA" w:rsidP="00840AFA">
            <w:pPr>
              <w:ind w:left="57"/>
            </w:pPr>
            <w:r>
              <w:t>удовлетворительное</w:t>
            </w:r>
          </w:p>
        </w:tc>
      </w:tr>
      <w:tr w:rsidR="00840AFA" w:rsidTr="00840AFA">
        <w:trPr>
          <w:trHeight w:val="158"/>
        </w:trPr>
        <w:tc>
          <w:tcPr>
            <w:tcW w:w="3928" w:type="dxa"/>
            <w:tcBorders>
              <w:top w:val="nil"/>
              <w:left w:val="single" w:sz="4" w:space="0" w:color="auto"/>
              <w:bottom w:val="single" w:sz="4" w:space="0" w:color="auto"/>
              <w:right w:val="single" w:sz="4" w:space="0" w:color="auto"/>
            </w:tcBorders>
            <w:vAlign w:val="bottom"/>
            <w:hideMark/>
          </w:tcPr>
          <w:p w:rsidR="00840AFA" w:rsidRDefault="00840AFA" w:rsidP="00840AFA">
            <w:pPr>
              <w:ind w:left="993"/>
            </w:pPr>
            <w:r>
              <w:t>(другое)</w:t>
            </w: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r>
      <w:tr w:rsidR="00840AFA" w:rsidTr="00840AFA">
        <w:trPr>
          <w:trHeight w:val="166"/>
        </w:trPr>
        <w:tc>
          <w:tcPr>
            <w:tcW w:w="3928"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lastRenderedPageBreak/>
              <w:t>11. Крыльца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840AFA" w:rsidRDefault="00840AFA" w:rsidP="00840AFA">
            <w:pPr>
              <w:ind w:left="57"/>
            </w:pPr>
          </w:p>
        </w:tc>
      </w:tr>
    </w:tbl>
    <w:p w:rsidR="00840AFA" w:rsidRDefault="00840AFA" w:rsidP="00840AFA"/>
    <w:p w:rsidR="00AE44D2" w:rsidRDefault="00AE44D2" w:rsidP="00AE44D2">
      <w:r>
        <w:t>Председатель комитета по вопросам жизнеобеспечения,</w:t>
      </w:r>
    </w:p>
    <w:p w:rsidR="00AE44D2" w:rsidRDefault="00AE44D2" w:rsidP="00AE44D2">
      <w:r>
        <w:t>строительства и дорожно-транспортному хозяйству</w:t>
      </w:r>
    </w:p>
    <w:p w:rsidR="00AE44D2" w:rsidRDefault="00AE44D2" w:rsidP="00AE44D2">
      <w:r>
        <w:t>администрации Щекинского района</w:t>
      </w:r>
    </w:p>
    <w:tbl>
      <w:tblPr>
        <w:tblW w:w="0" w:type="auto"/>
        <w:tblLayout w:type="fixed"/>
        <w:tblCellMar>
          <w:left w:w="28" w:type="dxa"/>
          <w:right w:w="28" w:type="dxa"/>
        </w:tblCellMar>
        <w:tblLook w:val="00A0"/>
      </w:tblPr>
      <w:tblGrid>
        <w:gridCol w:w="170"/>
        <w:gridCol w:w="17"/>
        <w:gridCol w:w="380"/>
        <w:gridCol w:w="45"/>
        <w:gridCol w:w="255"/>
        <w:gridCol w:w="1531"/>
        <w:gridCol w:w="352"/>
        <w:gridCol w:w="113"/>
        <w:gridCol w:w="170"/>
        <w:gridCol w:w="114"/>
        <w:gridCol w:w="283"/>
        <w:gridCol w:w="255"/>
        <w:gridCol w:w="2013"/>
        <w:gridCol w:w="1134"/>
      </w:tblGrid>
      <w:tr w:rsidR="00AE44D2" w:rsidTr="00771D96">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AE44D2" w:rsidRDefault="00AE44D2" w:rsidP="00AE44D2">
            <w:pPr>
              <w:spacing w:line="276" w:lineRule="auto"/>
              <w:jc w:val="center"/>
            </w:pPr>
          </w:p>
        </w:tc>
        <w:tc>
          <w:tcPr>
            <w:tcW w:w="283" w:type="dxa"/>
            <w:gridSpan w:val="2"/>
            <w:vAlign w:val="bottom"/>
          </w:tcPr>
          <w:p w:rsidR="00AE44D2" w:rsidRDefault="00AE44D2" w:rsidP="00AE44D2">
            <w:pPr>
              <w:spacing w:line="276" w:lineRule="auto"/>
            </w:pPr>
          </w:p>
        </w:tc>
        <w:tc>
          <w:tcPr>
            <w:tcW w:w="2665" w:type="dxa"/>
            <w:gridSpan w:val="4"/>
            <w:tcBorders>
              <w:top w:val="nil"/>
              <w:left w:val="nil"/>
              <w:bottom w:val="single" w:sz="4" w:space="0" w:color="auto"/>
              <w:right w:val="nil"/>
            </w:tcBorders>
            <w:vAlign w:val="bottom"/>
            <w:hideMark/>
          </w:tcPr>
          <w:p w:rsidR="00AE44D2" w:rsidRDefault="00AE44D2" w:rsidP="00AE44D2">
            <w:pPr>
              <w:spacing w:line="276" w:lineRule="auto"/>
            </w:pPr>
            <w:r>
              <w:t>Субботин Д.А.</w:t>
            </w:r>
          </w:p>
        </w:tc>
      </w:tr>
      <w:tr w:rsidR="00AE44D2" w:rsidTr="00771D96">
        <w:trPr>
          <w:gridBefore w:val="3"/>
          <w:wBefore w:w="567" w:type="dxa"/>
        </w:trPr>
        <w:tc>
          <w:tcPr>
            <w:tcW w:w="2580" w:type="dxa"/>
            <w:gridSpan w:val="7"/>
            <w:hideMark/>
          </w:tcPr>
          <w:p w:rsidR="00AE44D2" w:rsidRDefault="00AE44D2" w:rsidP="00AE44D2">
            <w:pPr>
              <w:spacing w:line="276" w:lineRule="auto"/>
              <w:jc w:val="center"/>
              <w:rPr>
                <w:sz w:val="18"/>
                <w:szCs w:val="18"/>
              </w:rPr>
            </w:pPr>
            <w:r>
              <w:rPr>
                <w:sz w:val="18"/>
                <w:szCs w:val="18"/>
              </w:rPr>
              <w:t>(подпись)</w:t>
            </w:r>
          </w:p>
        </w:tc>
        <w:tc>
          <w:tcPr>
            <w:tcW w:w="283" w:type="dxa"/>
          </w:tcPr>
          <w:p w:rsidR="00AE44D2" w:rsidRDefault="00AE44D2" w:rsidP="00AE44D2">
            <w:pPr>
              <w:spacing w:line="276" w:lineRule="auto"/>
              <w:rPr>
                <w:sz w:val="18"/>
                <w:szCs w:val="18"/>
              </w:rPr>
            </w:pPr>
          </w:p>
        </w:tc>
        <w:tc>
          <w:tcPr>
            <w:tcW w:w="3402" w:type="dxa"/>
            <w:gridSpan w:val="3"/>
            <w:hideMark/>
          </w:tcPr>
          <w:p w:rsidR="00AE44D2" w:rsidRDefault="00AE44D2" w:rsidP="00AE44D2">
            <w:pPr>
              <w:spacing w:line="276" w:lineRule="auto"/>
              <w:jc w:val="center"/>
              <w:rPr>
                <w:sz w:val="18"/>
                <w:szCs w:val="18"/>
              </w:rPr>
            </w:pPr>
            <w:r>
              <w:rPr>
                <w:sz w:val="18"/>
                <w:szCs w:val="18"/>
              </w:rPr>
              <w:t>(ф.и.о.)</w:t>
            </w:r>
          </w:p>
        </w:tc>
      </w:tr>
      <w:tr w:rsidR="00771D96" w:rsidTr="00771D96">
        <w:tblPrEx>
          <w:tblLook w:val="04A0"/>
        </w:tblPrEx>
        <w:trPr>
          <w:gridAfter w:val="2"/>
          <w:wAfter w:w="3147" w:type="dxa"/>
        </w:trPr>
        <w:tc>
          <w:tcPr>
            <w:tcW w:w="187" w:type="dxa"/>
            <w:gridSpan w:val="2"/>
            <w:vAlign w:val="bottom"/>
            <w:hideMark/>
          </w:tcPr>
          <w:p w:rsidR="00771D96" w:rsidRDefault="00771D96" w:rsidP="00FE33D4">
            <w:r>
              <w:t>“</w:t>
            </w:r>
          </w:p>
        </w:tc>
        <w:tc>
          <w:tcPr>
            <w:tcW w:w="425" w:type="dxa"/>
            <w:gridSpan w:val="2"/>
            <w:tcBorders>
              <w:top w:val="nil"/>
              <w:left w:val="nil"/>
              <w:bottom w:val="single" w:sz="4" w:space="0" w:color="auto"/>
              <w:right w:val="nil"/>
            </w:tcBorders>
            <w:vAlign w:val="bottom"/>
          </w:tcPr>
          <w:p w:rsidR="00771D96" w:rsidRDefault="00771D96" w:rsidP="00FE33D4">
            <w:pPr>
              <w:jc w:val="center"/>
            </w:pPr>
            <w:r>
              <w:t>23</w:t>
            </w:r>
          </w:p>
        </w:tc>
        <w:tc>
          <w:tcPr>
            <w:tcW w:w="255" w:type="dxa"/>
            <w:vAlign w:val="bottom"/>
            <w:hideMark/>
          </w:tcPr>
          <w:p w:rsidR="00771D96" w:rsidRDefault="00771D96" w:rsidP="00FE33D4"/>
        </w:tc>
        <w:tc>
          <w:tcPr>
            <w:tcW w:w="1531" w:type="dxa"/>
            <w:tcBorders>
              <w:top w:val="nil"/>
              <w:left w:val="nil"/>
              <w:bottom w:val="single" w:sz="4" w:space="0" w:color="auto"/>
              <w:right w:val="nil"/>
            </w:tcBorders>
            <w:vAlign w:val="bottom"/>
          </w:tcPr>
          <w:p w:rsidR="00771D96" w:rsidRDefault="00771D96" w:rsidP="00FE33D4">
            <w:pPr>
              <w:jc w:val="center"/>
            </w:pPr>
            <w:r>
              <w:t>ноября</w:t>
            </w:r>
          </w:p>
        </w:tc>
        <w:tc>
          <w:tcPr>
            <w:tcW w:w="465" w:type="dxa"/>
            <w:gridSpan w:val="2"/>
            <w:vAlign w:val="bottom"/>
            <w:hideMark/>
          </w:tcPr>
          <w:p w:rsidR="00771D96" w:rsidRPr="00A36813" w:rsidRDefault="00771D96" w:rsidP="00FE33D4">
            <w:pPr>
              <w:jc w:val="right"/>
              <w:rPr>
                <w:sz w:val="20"/>
                <w:szCs w:val="20"/>
              </w:rPr>
            </w:pPr>
          </w:p>
        </w:tc>
        <w:tc>
          <w:tcPr>
            <w:tcW w:w="567" w:type="dxa"/>
            <w:gridSpan w:val="3"/>
            <w:tcBorders>
              <w:top w:val="nil"/>
              <w:left w:val="nil"/>
              <w:bottom w:val="single" w:sz="4" w:space="0" w:color="auto"/>
              <w:right w:val="nil"/>
            </w:tcBorders>
            <w:vAlign w:val="bottom"/>
          </w:tcPr>
          <w:p w:rsidR="00771D96" w:rsidRDefault="00771D96" w:rsidP="00FE33D4">
            <w:r>
              <w:t>2015</w:t>
            </w:r>
          </w:p>
        </w:tc>
        <w:tc>
          <w:tcPr>
            <w:tcW w:w="255" w:type="dxa"/>
            <w:vAlign w:val="bottom"/>
            <w:hideMark/>
          </w:tcPr>
          <w:p w:rsidR="00771D96" w:rsidRDefault="00771D96" w:rsidP="00FE33D4">
            <w:pPr>
              <w:jc w:val="right"/>
            </w:pPr>
            <w:r>
              <w:t>г.</w:t>
            </w:r>
          </w:p>
        </w:tc>
      </w:tr>
    </w:tbl>
    <w:p w:rsidR="00771D96" w:rsidRDefault="00771D96" w:rsidP="00771D96">
      <w:r>
        <w:t>М.П.</w:t>
      </w:r>
    </w:p>
    <w:p w:rsidR="00AE44D2" w:rsidRDefault="00AE44D2" w:rsidP="00AE44D2"/>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3B0010" w:rsidRDefault="003B0010" w:rsidP="003B0010">
      <w:pPr>
        <w:spacing w:before="400"/>
        <w:jc w:val="center"/>
        <w:rPr>
          <w:b/>
          <w:bCs/>
          <w:sz w:val="26"/>
          <w:szCs w:val="26"/>
        </w:rPr>
      </w:pPr>
    </w:p>
    <w:p w:rsidR="003B0010" w:rsidRDefault="003B0010" w:rsidP="003B0010">
      <w:pPr>
        <w:spacing w:before="400"/>
        <w:jc w:val="center"/>
        <w:rPr>
          <w:b/>
          <w:bCs/>
          <w:sz w:val="26"/>
          <w:szCs w:val="26"/>
        </w:rPr>
      </w:pPr>
    </w:p>
    <w:p w:rsidR="003B0010" w:rsidRDefault="003B0010" w:rsidP="003B0010">
      <w:pPr>
        <w:spacing w:before="360"/>
        <w:ind w:left="5103"/>
        <w:jc w:val="center"/>
      </w:pPr>
    </w:p>
    <w:p w:rsidR="003B0010" w:rsidRDefault="003B0010" w:rsidP="003B0010">
      <w:pPr>
        <w:spacing w:before="360"/>
        <w:ind w:left="5103"/>
        <w:jc w:val="center"/>
      </w:pPr>
      <w:r>
        <w:t>Утверждаю</w:t>
      </w:r>
    </w:p>
    <w:p w:rsidR="003B0010" w:rsidRDefault="003B0010" w:rsidP="003B0010">
      <w:pPr>
        <w:spacing w:before="120"/>
        <w:ind w:left="5103"/>
      </w:pPr>
      <w:r>
        <w:t>Заместитель главы администрации</w:t>
      </w:r>
    </w:p>
    <w:p w:rsidR="003B0010" w:rsidRDefault="003B0010" w:rsidP="003B0010">
      <w:pPr>
        <w:ind w:left="5103"/>
      </w:pPr>
      <w:r>
        <w:t>Щекинского района</w:t>
      </w:r>
    </w:p>
    <w:p w:rsidR="003B0010" w:rsidRDefault="003B0010" w:rsidP="003B0010">
      <w:pPr>
        <w:ind w:left="5103"/>
      </w:pPr>
      <w:r>
        <w:t xml:space="preserve"> по развитию инженерной  инфраструктуры        и жилищно-коммунальному хозяйству   </w:t>
      </w:r>
    </w:p>
    <w:p w:rsidR="003B0010" w:rsidRDefault="003B0010" w:rsidP="003B0010">
      <w:pPr>
        <w:ind w:left="5103"/>
        <w:jc w:val="center"/>
      </w:pPr>
      <w:r>
        <w:t xml:space="preserve">                           </w:t>
      </w:r>
    </w:p>
    <w:p w:rsidR="003B0010" w:rsidRDefault="003B0010" w:rsidP="003B0010">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3B0010" w:rsidRDefault="003B0010" w:rsidP="003B0010">
      <w:pPr>
        <w:ind w:left="6521" w:right="1416"/>
        <w:jc w:val="center"/>
        <w:rPr>
          <w:sz w:val="18"/>
          <w:szCs w:val="18"/>
        </w:rPr>
      </w:pPr>
    </w:p>
    <w:p w:rsidR="003B0010" w:rsidRDefault="003B0010" w:rsidP="003B0010">
      <w:pPr>
        <w:spacing w:before="400"/>
        <w:jc w:val="center"/>
        <w:rPr>
          <w:b/>
          <w:bCs/>
          <w:sz w:val="26"/>
          <w:szCs w:val="26"/>
        </w:rPr>
      </w:pPr>
      <w:r>
        <w:rPr>
          <w:b/>
          <w:bCs/>
          <w:sz w:val="26"/>
          <w:szCs w:val="26"/>
        </w:rPr>
        <w:t>АКТ</w:t>
      </w:r>
    </w:p>
    <w:p w:rsidR="003B0010" w:rsidRDefault="003B0010" w:rsidP="003B0010">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3B0010" w:rsidRDefault="003B0010" w:rsidP="003B0010">
      <w:pPr>
        <w:spacing w:before="240"/>
        <w:jc w:val="center"/>
      </w:pPr>
      <w:r>
        <w:rPr>
          <w:lang w:val="en-US"/>
        </w:rPr>
        <w:t>I</w:t>
      </w:r>
      <w:r>
        <w:t>. Общие сведения о многоквартирном доме</w:t>
      </w:r>
    </w:p>
    <w:p w:rsidR="003B0010" w:rsidRDefault="003B0010" w:rsidP="003B0010">
      <w:pPr>
        <w:spacing w:before="240"/>
        <w:ind w:firstLine="567"/>
        <w:rPr>
          <w:sz w:val="2"/>
          <w:szCs w:val="2"/>
        </w:rPr>
      </w:pPr>
      <w:r>
        <w:t xml:space="preserve">1. Адрес многоквартирного дома    </w:t>
      </w:r>
      <w:r>
        <w:rPr>
          <w:b/>
        </w:rPr>
        <w:t>ул. Первомайская</w:t>
      </w:r>
      <w:r w:rsidR="00AE44D2">
        <w:rPr>
          <w:b/>
        </w:rPr>
        <w:t>,</w:t>
      </w:r>
      <w:r>
        <w:rPr>
          <w:b/>
        </w:rPr>
        <w:t xml:space="preserve"> </w:t>
      </w:r>
      <w:r w:rsidR="00B24939">
        <w:rPr>
          <w:b/>
        </w:rPr>
        <w:t>д.</w:t>
      </w:r>
      <w:r>
        <w:rPr>
          <w:b/>
        </w:rPr>
        <w:t>14а</w:t>
      </w:r>
    </w:p>
    <w:p w:rsidR="003B0010" w:rsidRDefault="003B0010" w:rsidP="003B0010">
      <w:pPr>
        <w:ind w:firstLine="567"/>
        <w:rPr>
          <w:sz w:val="2"/>
          <w:szCs w:val="2"/>
        </w:rPr>
      </w:pPr>
      <w:r>
        <w:t xml:space="preserve">2. Кадастровый номер многоквартирного дома (при его наличии)  </w:t>
      </w:r>
    </w:p>
    <w:p w:rsidR="003B0010" w:rsidRDefault="003B0010" w:rsidP="003B0010">
      <w:pPr>
        <w:pBdr>
          <w:top w:val="single" w:sz="4" w:space="1" w:color="auto"/>
        </w:pBdr>
        <w:ind w:left="567"/>
        <w:rPr>
          <w:sz w:val="2"/>
          <w:szCs w:val="2"/>
        </w:rPr>
      </w:pPr>
    </w:p>
    <w:p w:rsidR="003B0010" w:rsidRDefault="003B0010" w:rsidP="003B0010">
      <w:pPr>
        <w:ind w:firstLine="567"/>
      </w:pPr>
      <w:r>
        <w:t xml:space="preserve">3. Серия, тип постройки   </w:t>
      </w:r>
      <w:r>
        <w:rPr>
          <w:b/>
        </w:rPr>
        <w:t>жилой дом</w:t>
      </w:r>
    </w:p>
    <w:p w:rsidR="003B0010" w:rsidRDefault="003B0010" w:rsidP="003B0010">
      <w:pPr>
        <w:pBdr>
          <w:top w:val="single" w:sz="4" w:space="1" w:color="auto"/>
        </w:pBdr>
        <w:ind w:left="3175"/>
        <w:rPr>
          <w:sz w:val="2"/>
          <w:szCs w:val="2"/>
        </w:rPr>
      </w:pPr>
    </w:p>
    <w:p w:rsidR="003B0010" w:rsidRDefault="003B0010" w:rsidP="003B0010">
      <w:pPr>
        <w:ind w:firstLine="567"/>
        <w:rPr>
          <w:b/>
        </w:rPr>
      </w:pPr>
      <w:r>
        <w:t xml:space="preserve">4. Год постройки  </w:t>
      </w:r>
      <w:r>
        <w:rPr>
          <w:b/>
        </w:rPr>
        <w:t>1958</w:t>
      </w:r>
    </w:p>
    <w:p w:rsidR="003B0010" w:rsidRDefault="003B0010" w:rsidP="003B0010">
      <w:pPr>
        <w:pBdr>
          <w:top w:val="single" w:sz="4" w:space="1" w:color="auto"/>
        </w:pBdr>
        <w:ind w:left="2438"/>
        <w:rPr>
          <w:b/>
          <w:sz w:val="2"/>
          <w:szCs w:val="2"/>
        </w:rPr>
      </w:pPr>
    </w:p>
    <w:p w:rsidR="003B0010" w:rsidRDefault="003B0010" w:rsidP="003B0010">
      <w:pPr>
        <w:ind w:firstLine="567"/>
        <w:rPr>
          <w:sz w:val="2"/>
          <w:szCs w:val="2"/>
        </w:rPr>
      </w:pPr>
      <w:r>
        <w:t xml:space="preserve">5. Степень износа по данным государственного технического учета    </w:t>
      </w:r>
      <w:r>
        <w:rPr>
          <w:b/>
        </w:rPr>
        <w:t>59%</w:t>
      </w:r>
    </w:p>
    <w:p w:rsidR="003B0010" w:rsidRDefault="003B0010" w:rsidP="003B0010">
      <w:pPr>
        <w:pBdr>
          <w:top w:val="single" w:sz="4" w:space="1" w:color="auto"/>
        </w:pBdr>
        <w:ind w:left="567"/>
        <w:rPr>
          <w:sz w:val="2"/>
          <w:szCs w:val="2"/>
        </w:rPr>
      </w:pPr>
    </w:p>
    <w:p w:rsidR="003B0010" w:rsidRDefault="003B0010" w:rsidP="003B0010">
      <w:pPr>
        <w:ind w:firstLine="567"/>
      </w:pPr>
      <w:r>
        <w:t xml:space="preserve">6. Степень фактического износа  </w:t>
      </w:r>
    </w:p>
    <w:p w:rsidR="003B0010" w:rsidRDefault="003B0010" w:rsidP="003B0010">
      <w:pPr>
        <w:pBdr>
          <w:top w:val="single" w:sz="4" w:space="1" w:color="auto"/>
        </w:pBdr>
        <w:ind w:left="3969"/>
        <w:rPr>
          <w:sz w:val="2"/>
          <w:szCs w:val="2"/>
        </w:rPr>
      </w:pPr>
    </w:p>
    <w:p w:rsidR="003B0010" w:rsidRDefault="003B0010" w:rsidP="003B0010">
      <w:pPr>
        <w:ind w:firstLine="567"/>
      </w:pPr>
      <w:r>
        <w:t xml:space="preserve">7. Год последнего капитального ремонта  </w:t>
      </w:r>
    </w:p>
    <w:p w:rsidR="003B0010" w:rsidRDefault="003B0010" w:rsidP="003B0010">
      <w:pPr>
        <w:pBdr>
          <w:top w:val="single" w:sz="4" w:space="1" w:color="auto"/>
        </w:pBdr>
        <w:ind w:left="4865"/>
        <w:rPr>
          <w:sz w:val="2"/>
          <w:szCs w:val="2"/>
        </w:rPr>
      </w:pPr>
    </w:p>
    <w:p w:rsidR="003B0010" w:rsidRDefault="003B0010" w:rsidP="003B0010">
      <w:pPr>
        <w:ind w:firstLine="567"/>
        <w:jc w:val="both"/>
      </w:pPr>
      <w:r>
        <w:t>8. Реквизиты правового акта о признании многоквартирного дома аварийным и подлежащим сносу  -</w:t>
      </w:r>
    </w:p>
    <w:p w:rsidR="003B0010" w:rsidRDefault="003B0010" w:rsidP="003B0010">
      <w:pPr>
        <w:pBdr>
          <w:top w:val="single" w:sz="4" w:space="1" w:color="auto"/>
        </w:pBdr>
        <w:ind w:left="709"/>
        <w:rPr>
          <w:sz w:val="2"/>
          <w:szCs w:val="2"/>
        </w:rPr>
      </w:pPr>
    </w:p>
    <w:p w:rsidR="003B0010" w:rsidRDefault="003B0010" w:rsidP="003B0010">
      <w:pPr>
        <w:ind w:firstLine="567"/>
      </w:pPr>
      <w:r>
        <w:t>9. Количество этажей 1</w:t>
      </w:r>
    </w:p>
    <w:p w:rsidR="003B0010" w:rsidRDefault="003B0010" w:rsidP="003B0010">
      <w:pPr>
        <w:pBdr>
          <w:top w:val="single" w:sz="4" w:space="1" w:color="auto"/>
        </w:pBdr>
        <w:ind w:left="2920"/>
        <w:rPr>
          <w:sz w:val="2"/>
          <w:szCs w:val="2"/>
        </w:rPr>
      </w:pPr>
    </w:p>
    <w:p w:rsidR="003B0010" w:rsidRDefault="003B0010" w:rsidP="003B0010">
      <w:pPr>
        <w:ind w:firstLine="567"/>
        <w:rPr>
          <w:b/>
        </w:rPr>
      </w:pPr>
      <w:r>
        <w:t xml:space="preserve">10. Наличие подвала    </w:t>
      </w:r>
      <w:r>
        <w:rPr>
          <w:b/>
        </w:rPr>
        <w:t>нет</w:t>
      </w:r>
    </w:p>
    <w:p w:rsidR="003B0010" w:rsidRDefault="003B0010" w:rsidP="003B0010">
      <w:pPr>
        <w:pBdr>
          <w:top w:val="single" w:sz="4" w:space="1" w:color="auto"/>
        </w:pBdr>
        <w:ind w:left="2835"/>
        <w:rPr>
          <w:sz w:val="2"/>
          <w:szCs w:val="2"/>
        </w:rPr>
      </w:pPr>
    </w:p>
    <w:p w:rsidR="003B0010" w:rsidRDefault="003B0010" w:rsidP="003B0010">
      <w:pPr>
        <w:ind w:firstLine="567"/>
        <w:rPr>
          <w:b/>
        </w:rPr>
      </w:pPr>
      <w:r>
        <w:t xml:space="preserve">11. Наличие цокольного этажа </w:t>
      </w:r>
      <w:r>
        <w:rPr>
          <w:b/>
        </w:rPr>
        <w:t>нет</w:t>
      </w:r>
    </w:p>
    <w:p w:rsidR="003B0010" w:rsidRDefault="003B0010" w:rsidP="003B0010">
      <w:pPr>
        <w:pBdr>
          <w:top w:val="single" w:sz="4" w:space="1" w:color="auto"/>
        </w:pBdr>
        <w:ind w:left="3828"/>
        <w:rPr>
          <w:sz w:val="2"/>
          <w:szCs w:val="2"/>
        </w:rPr>
      </w:pPr>
    </w:p>
    <w:p w:rsidR="003B0010" w:rsidRDefault="003B0010" w:rsidP="003B0010">
      <w:pPr>
        <w:ind w:firstLine="567"/>
        <w:rPr>
          <w:b/>
        </w:rPr>
      </w:pPr>
      <w:r>
        <w:t xml:space="preserve">12. Наличие мансарды  </w:t>
      </w:r>
      <w:r>
        <w:rPr>
          <w:b/>
        </w:rPr>
        <w:t>нет</w:t>
      </w:r>
    </w:p>
    <w:p w:rsidR="003B0010" w:rsidRDefault="003B0010" w:rsidP="003B0010">
      <w:pPr>
        <w:pBdr>
          <w:top w:val="single" w:sz="4" w:space="1" w:color="auto"/>
        </w:pBdr>
        <w:ind w:left="3005"/>
        <w:rPr>
          <w:sz w:val="2"/>
          <w:szCs w:val="2"/>
        </w:rPr>
      </w:pPr>
    </w:p>
    <w:p w:rsidR="003B0010" w:rsidRDefault="003B0010" w:rsidP="003B0010">
      <w:pPr>
        <w:ind w:firstLine="567"/>
        <w:rPr>
          <w:b/>
        </w:rPr>
      </w:pPr>
      <w:r>
        <w:t xml:space="preserve">13. Наличие мезонина  </w:t>
      </w:r>
      <w:r>
        <w:rPr>
          <w:b/>
        </w:rPr>
        <w:t>нет</w:t>
      </w:r>
    </w:p>
    <w:p w:rsidR="003B0010" w:rsidRDefault="003B0010" w:rsidP="003B0010">
      <w:pPr>
        <w:pBdr>
          <w:top w:val="single" w:sz="4" w:space="1" w:color="auto"/>
        </w:pBdr>
        <w:ind w:left="2977"/>
        <w:rPr>
          <w:sz w:val="2"/>
          <w:szCs w:val="2"/>
        </w:rPr>
      </w:pPr>
    </w:p>
    <w:p w:rsidR="003B0010" w:rsidRDefault="003B0010" w:rsidP="003B0010">
      <w:pPr>
        <w:ind w:firstLine="567"/>
        <w:rPr>
          <w:b/>
        </w:rPr>
      </w:pPr>
      <w:r>
        <w:t>14. Количество квартир  4</w:t>
      </w:r>
    </w:p>
    <w:p w:rsidR="003B0010" w:rsidRDefault="003B0010" w:rsidP="003B0010">
      <w:pPr>
        <w:pBdr>
          <w:top w:val="single" w:sz="4" w:space="1" w:color="auto"/>
        </w:pBdr>
        <w:ind w:left="3119"/>
        <w:rPr>
          <w:sz w:val="2"/>
          <w:szCs w:val="2"/>
        </w:rPr>
      </w:pPr>
    </w:p>
    <w:p w:rsidR="003B0010" w:rsidRDefault="003B0010" w:rsidP="003B0010">
      <w:pPr>
        <w:ind w:firstLine="567"/>
        <w:jc w:val="both"/>
        <w:rPr>
          <w:sz w:val="2"/>
          <w:szCs w:val="2"/>
        </w:rPr>
      </w:pPr>
      <w:r>
        <w:t>15. Количество нежилых помещений, не входящих в состав общего имущества</w:t>
      </w:r>
      <w:r>
        <w:br/>
      </w:r>
    </w:p>
    <w:p w:rsidR="003B0010" w:rsidRDefault="003B0010" w:rsidP="003B0010">
      <w:pPr>
        <w:ind w:left="567"/>
      </w:pPr>
      <w:r>
        <w:t>1 помещение</w:t>
      </w:r>
    </w:p>
    <w:p w:rsidR="003B0010" w:rsidRDefault="003B0010" w:rsidP="003B0010">
      <w:pPr>
        <w:pBdr>
          <w:top w:val="single" w:sz="4" w:space="1" w:color="auto"/>
        </w:pBdr>
        <w:ind w:left="567"/>
        <w:rPr>
          <w:sz w:val="2"/>
          <w:szCs w:val="2"/>
        </w:rPr>
      </w:pPr>
    </w:p>
    <w:p w:rsidR="003B0010" w:rsidRDefault="003B0010" w:rsidP="003B0010">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Pr>
          <w:b/>
        </w:rPr>
        <w:t>нет</w:t>
      </w:r>
    </w:p>
    <w:p w:rsidR="003B0010" w:rsidRDefault="003B0010" w:rsidP="003B0010">
      <w:pPr>
        <w:pBdr>
          <w:top w:val="single" w:sz="4" w:space="1" w:color="auto"/>
        </w:pBdr>
        <w:rPr>
          <w:sz w:val="2"/>
          <w:szCs w:val="2"/>
        </w:rPr>
      </w:pPr>
    </w:p>
    <w:p w:rsidR="003B0010" w:rsidRDefault="003B0010" w:rsidP="003B0010">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3B0010" w:rsidRDefault="003B0010" w:rsidP="003B0010">
      <w:r>
        <w:t xml:space="preserve">               нет</w:t>
      </w:r>
    </w:p>
    <w:p w:rsidR="003B0010" w:rsidRDefault="003B0010" w:rsidP="003B0010">
      <w:pPr>
        <w:pBdr>
          <w:top w:val="single" w:sz="4" w:space="1" w:color="auto"/>
        </w:pBdr>
        <w:rPr>
          <w:sz w:val="2"/>
          <w:szCs w:val="2"/>
        </w:rPr>
      </w:pPr>
    </w:p>
    <w:p w:rsidR="003B0010" w:rsidRDefault="003B0010" w:rsidP="003B0010">
      <w:pPr>
        <w:tabs>
          <w:tab w:val="center" w:pos="5387"/>
          <w:tab w:val="left" w:pos="7371"/>
        </w:tabs>
        <w:ind w:firstLine="567"/>
      </w:pPr>
      <w:r>
        <w:t xml:space="preserve">18. Строительный объем  </w:t>
      </w:r>
      <w:r w:rsidRPr="004D3B8D">
        <w:rPr>
          <w:b/>
        </w:rPr>
        <w:t>351</w:t>
      </w:r>
      <w:r>
        <w:tab/>
      </w:r>
      <w:r>
        <w:tab/>
        <w:t>куб. м</w:t>
      </w:r>
    </w:p>
    <w:p w:rsidR="003B0010" w:rsidRDefault="003B0010" w:rsidP="003B0010">
      <w:pPr>
        <w:tabs>
          <w:tab w:val="center" w:pos="5387"/>
          <w:tab w:val="left" w:pos="7371"/>
        </w:tabs>
        <w:ind w:firstLine="567"/>
      </w:pPr>
      <w:r>
        <w:t>19. Площадь:</w:t>
      </w:r>
    </w:p>
    <w:p w:rsidR="003B0010" w:rsidRDefault="003B0010" w:rsidP="003B0010">
      <w:pPr>
        <w:tabs>
          <w:tab w:val="center" w:pos="2835"/>
          <w:tab w:val="left" w:pos="4678"/>
        </w:tabs>
        <w:ind w:firstLine="567"/>
        <w:jc w:val="both"/>
      </w:pPr>
      <w:r>
        <w:t>а) многоквартирного дома с лоджиями, балконами, шкафами, коридорами и лестничными клетками 1</w:t>
      </w:r>
      <w:r>
        <w:rPr>
          <w:b/>
        </w:rPr>
        <w:t>11,8</w:t>
      </w:r>
      <w:r>
        <w:tab/>
      </w:r>
      <w:r>
        <w:tab/>
        <w:t>кв. м</w:t>
      </w:r>
    </w:p>
    <w:p w:rsidR="003B0010" w:rsidRDefault="003B0010" w:rsidP="003B0010">
      <w:pPr>
        <w:pBdr>
          <w:top w:val="single" w:sz="4" w:space="1" w:color="auto"/>
        </w:pBdr>
        <w:ind w:left="1049" w:right="5642"/>
        <w:rPr>
          <w:sz w:val="2"/>
          <w:szCs w:val="2"/>
        </w:rPr>
      </w:pPr>
    </w:p>
    <w:p w:rsidR="003B0010" w:rsidRDefault="003B0010" w:rsidP="003B0010">
      <w:pPr>
        <w:tabs>
          <w:tab w:val="center" w:pos="7598"/>
          <w:tab w:val="right" w:pos="10206"/>
        </w:tabs>
        <w:ind w:firstLine="567"/>
      </w:pPr>
      <w:r>
        <w:t xml:space="preserve">б) жилых помещений (общая площадь квартир)  </w:t>
      </w:r>
      <w:r>
        <w:rPr>
          <w:b/>
        </w:rPr>
        <w:t>111,8</w:t>
      </w:r>
      <w:r>
        <w:tab/>
        <w:t>кв. м</w:t>
      </w:r>
    </w:p>
    <w:p w:rsidR="003B0010" w:rsidRDefault="003B0010" w:rsidP="003B0010">
      <w:pPr>
        <w:pBdr>
          <w:top w:val="single" w:sz="4" w:space="1" w:color="auto"/>
        </w:pBdr>
        <w:ind w:left="5585" w:right="624"/>
        <w:rPr>
          <w:sz w:val="2"/>
          <w:szCs w:val="2"/>
        </w:rPr>
      </w:pPr>
    </w:p>
    <w:p w:rsidR="003B0010" w:rsidRDefault="003B0010" w:rsidP="003B0010">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3B0010" w:rsidRDefault="003B0010" w:rsidP="003B0010">
      <w:pPr>
        <w:pBdr>
          <w:top w:val="single" w:sz="4" w:space="1" w:color="auto"/>
        </w:pBdr>
        <w:ind w:left="3941" w:right="2240"/>
        <w:rPr>
          <w:sz w:val="2"/>
          <w:szCs w:val="2"/>
        </w:rPr>
      </w:pPr>
    </w:p>
    <w:p w:rsidR="003B0010" w:rsidRDefault="003B0010" w:rsidP="003B0010">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3B0010" w:rsidRDefault="003B0010" w:rsidP="003B0010">
      <w:pPr>
        <w:pBdr>
          <w:top w:val="single" w:sz="4" w:space="1" w:color="auto"/>
        </w:pBdr>
        <w:ind w:left="4734" w:right="1389"/>
        <w:rPr>
          <w:sz w:val="2"/>
          <w:szCs w:val="2"/>
        </w:rPr>
      </w:pPr>
    </w:p>
    <w:p w:rsidR="003B0010" w:rsidRDefault="003B0010" w:rsidP="003B0010">
      <w:pPr>
        <w:tabs>
          <w:tab w:val="center" w:pos="5245"/>
          <w:tab w:val="left" w:pos="7088"/>
        </w:tabs>
        <w:ind w:firstLine="567"/>
      </w:pPr>
      <w:r>
        <w:t>20. Количество лестниц   нет</w:t>
      </w:r>
      <w:r>
        <w:tab/>
        <w:t>шт.</w:t>
      </w:r>
    </w:p>
    <w:p w:rsidR="003B0010" w:rsidRDefault="003B0010" w:rsidP="003B0010">
      <w:pPr>
        <w:pBdr>
          <w:top w:val="single" w:sz="4" w:space="1" w:color="auto"/>
        </w:pBdr>
        <w:ind w:left="3147" w:right="3232"/>
        <w:rPr>
          <w:sz w:val="2"/>
          <w:szCs w:val="2"/>
        </w:rPr>
      </w:pPr>
    </w:p>
    <w:p w:rsidR="003B0010" w:rsidRDefault="003B0010" w:rsidP="003B0010">
      <w:pPr>
        <w:ind w:firstLine="567"/>
        <w:jc w:val="both"/>
        <w:rPr>
          <w:sz w:val="2"/>
          <w:szCs w:val="2"/>
        </w:rPr>
      </w:pPr>
      <w:r>
        <w:t>21. Уборочная площадь лестниц (включая межквартирные лестничные площадки)</w:t>
      </w:r>
      <w:r>
        <w:br/>
      </w:r>
    </w:p>
    <w:p w:rsidR="003B0010" w:rsidRDefault="003B0010" w:rsidP="003B0010">
      <w:pPr>
        <w:tabs>
          <w:tab w:val="left" w:pos="3969"/>
        </w:tabs>
        <w:rPr>
          <w:sz w:val="2"/>
          <w:szCs w:val="2"/>
        </w:rPr>
      </w:pPr>
      <w:r>
        <w:rPr>
          <w:b/>
        </w:rPr>
        <w:t>нет</w:t>
      </w:r>
      <w:r>
        <w:tab/>
        <w:t>кв. м</w:t>
      </w:r>
    </w:p>
    <w:p w:rsidR="003B0010" w:rsidRDefault="003B0010" w:rsidP="003B0010">
      <w:pPr>
        <w:tabs>
          <w:tab w:val="center" w:pos="7230"/>
          <w:tab w:val="left" w:pos="9356"/>
        </w:tabs>
        <w:ind w:firstLine="567"/>
      </w:pPr>
      <w:r>
        <w:t xml:space="preserve">22. Уборочная площадь общих коридоров  </w:t>
      </w:r>
      <w:r>
        <w:tab/>
        <w:t>кв. м</w:t>
      </w:r>
    </w:p>
    <w:p w:rsidR="003B0010" w:rsidRDefault="003B0010" w:rsidP="003B0010">
      <w:pPr>
        <w:pBdr>
          <w:top w:val="single" w:sz="4" w:space="1" w:color="auto"/>
        </w:pBdr>
        <w:ind w:left="4990" w:right="964"/>
        <w:rPr>
          <w:sz w:val="2"/>
          <w:szCs w:val="2"/>
        </w:rPr>
      </w:pPr>
    </w:p>
    <w:p w:rsidR="003B0010" w:rsidRDefault="003B0010" w:rsidP="003B0010">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Pr>
          <w:b/>
        </w:rPr>
        <w:t>)              нет</w:t>
      </w:r>
      <w:r>
        <w:tab/>
      </w:r>
      <w:r>
        <w:tab/>
        <w:t>кв. м</w:t>
      </w:r>
    </w:p>
    <w:p w:rsidR="003B0010" w:rsidRDefault="003B0010" w:rsidP="003B0010">
      <w:pPr>
        <w:pBdr>
          <w:top w:val="single" w:sz="4" w:space="1" w:color="auto"/>
        </w:pBdr>
        <w:ind w:left="4082" w:right="1814"/>
        <w:rPr>
          <w:sz w:val="2"/>
          <w:szCs w:val="2"/>
        </w:rPr>
      </w:pPr>
    </w:p>
    <w:p w:rsidR="003B0010" w:rsidRDefault="003B0010" w:rsidP="003B0010">
      <w:pPr>
        <w:ind w:firstLine="567"/>
        <w:jc w:val="both"/>
        <w:rPr>
          <w:b/>
        </w:rPr>
      </w:pPr>
      <w:r>
        <w:t>24. Площадь земельного участка, входящего в состав общего имущества многоквартирного дома 9</w:t>
      </w:r>
      <w:r>
        <w:rPr>
          <w:b/>
        </w:rPr>
        <w:t xml:space="preserve">56 </w:t>
      </w:r>
    </w:p>
    <w:p w:rsidR="003B0010" w:rsidRDefault="003B0010" w:rsidP="003B0010">
      <w:pPr>
        <w:pBdr>
          <w:top w:val="single" w:sz="4" w:space="1" w:color="auto"/>
        </w:pBdr>
        <w:ind w:left="601"/>
        <w:rPr>
          <w:sz w:val="2"/>
          <w:szCs w:val="2"/>
        </w:rPr>
      </w:pPr>
    </w:p>
    <w:p w:rsidR="003B0010" w:rsidRDefault="003B0010" w:rsidP="003B0010">
      <w:pPr>
        <w:ind w:firstLine="567"/>
        <w:rPr>
          <w:b/>
          <w:sz w:val="2"/>
          <w:szCs w:val="2"/>
        </w:rPr>
      </w:pPr>
      <w:r>
        <w:t xml:space="preserve">25. Кадастровый номер земельного участка (при его наличии) </w:t>
      </w:r>
    </w:p>
    <w:p w:rsidR="003B0010" w:rsidRDefault="003B0010" w:rsidP="003B0010">
      <w:pPr>
        <w:pBdr>
          <w:top w:val="single" w:sz="4" w:space="1" w:color="auto"/>
        </w:pBdr>
        <w:rPr>
          <w:sz w:val="2"/>
          <w:szCs w:val="2"/>
        </w:rPr>
      </w:pPr>
    </w:p>
    <w:p w:rsidR="003B0010" w:rsidRDefault="003B0010" w:rsidP="003B0010">
      <w:pPr>
        <w:spacing w:before="360" w:after="240"/>
        <w:jc w:val="center"/>
      </w:pPr>
      <w:r>
        <w:rPr>
          <w:lang w:val="en-US"/>
        </w:rPr>
        <w:t>II</w:t>
      </w:r>
      <w:r>
        <w:t>. Техническое состояние многоквартирного дома, включая пристройки</w:t>
      </w:r>
    </w:p>
    <w:tbl>
      <w:tblPr>
        <w:tblW w:w="9420" w:type="dxa"/>
        <w:tblLayout w:type="fixed"/>
        <w:tblCellMar>
          <w:left w:w="28" w:type="dxa"/>
          <w:right w:w="28" w:type="dxa"/>
        </w:tblCellMar>
        <w:tblLook w:val="04A0"/>
      </w:tblPr>
      <w:tblGrid>
        <w:gridCol w:w="3926"/>
        <w:gridCol w:w="2747"/>
        <w:gridCol w:w="2747"/>
      </w:tblGrid>
      <w:tr w:rsidR="003B0010" w:rsidTr="0089743C">
        <w:trPr>
          <w:trHeight w:val="648"/>
        </w:trPr>
        <w:tc>
          <w:tcPr>
            <w:tcW w:w="3928" w:type="dxa"/>
            <w:tcBorders>
              <w:top w:val="single" w:sz="4" w:space="0" w:color="auto"/>
              <w:left w:val="single" w:sz="4" w:space="0" w:color="auto"/>
              <w:bottom w:val="single" w:sz="4" w:space="0" w:color="auto"/>
              <w:right w:val="single" w:sz="4" w:space="0" w:color="auto"/>
            </w:tcBorders>
            <w:hideMark/>
          </w:tcPr>
          <w:p w:rsidR="003B0010" w:rsidRDefault="003B0010" w:rsidP="0089743C">
            <w:pPr>
              <w:spacing w:line="276" w:lineRule="auto"/>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hideMark/>
          </w:tcPr>
          <w:p w:rsidR="003B0010" w:rsidRDefault="003B0010" w:rsidP="0089743C">
            <w:pPr>
              <w:spacing w:line="276" w:lineRule="auto"/>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hideMark/>
          </w:tcPr>
          <w:p w:rsidR="003B0010" w:rsidRDefault="003B0010" w:rsidP="0089743C">
            <w:pPr>
              <w:spacing w:line="276" w:lineRule="auto"/>
              <w:jc w:val="center"/>
            </w:pPr>
            <w:r>
              <w:t>Техническое состояние элементов общего имущества многоквартирного дома</w:t>
            </w:r>
          </w:p>
        </w:tc>
      </w:tr>
      <w:tr w:rsidR="003B0010" w:rsidTr="0089743C">
        <w:trPr>
          <w:trHeight w:val="158"/>
        </w:trPr>
        <w:tc>
          <w:tcPr>
            <w:tcW w:w="3928" w:type="dxa"/>
            <w:tcBorders>
              <w:top w:val="single" w:sz="4" w:space="0" w:color="auto"/>
              <w:left w:val="single" w:sz="4" w:space="0" w:color="auto"/>
              <w:bottom w:val="single" w:sz="4" w:space="0" w:color="auto"/>
              <w:right w:val="single" w:sz="4" w:space="0" w:color="auto"/>
            </w:tcBorders>
            <w:vAlign w:val="bottom"/>
            <w:hideMark/>
          </w:tcPr>
          <w:p w:rsidR="003B0010" w:rsidRDefault="003B0010" w:rsidP="0089743C">
            <w:pPr>
              <w:spacing w:line="276" w:lineRule="auto"/>
              <w:ind w:left="57"/>
            </w:pPr>
            <w:r>
              <w:lastRenderedPageBreak/>
              <w:t>1. Фундамент</w:t>
            </w:r>
          </w:p>
        </w:tc>
        <w:tc>
          <w:tcPr>
            <w:tcW w:w="2749" w:type="dxa"/>
            <w:tcBorders>
              <w:top w:val="single" w:sz="4" w:space="0" w:color="auto"/>
              <w:left w:val="single" w:sz="4" w:space="0" w:color="auto"/>
              <w:bottom w:val="single" w:sz="4" w:space="0" w:color="auto"/>
              <w:right w:val="single" w:sz="4" w:space="0" w:color="auto"/>
            </w:tcBorders>
            <w:vAlign w:val="bottom"/>
            <w:hideMark/>
          </w:tcPr>
          <w:p w:rsidR="003B0010" w:rsidRDefault="003B0010" w:rsidP="0089743C">
            <w:pPr>
              <w:spacing w:line="276" w:lineRule="auto"/>
              <w:ind w:left="57"/>
            </w:pPr>
            <w:r>
              <w:t>Бутово-ленточный</w:t>
            </w:r>
          </w:p>
        </w:tc>
        <w:tc>
          <w:tcPr>
            <w:tcW w:w="2749" w:type="dxa"/>
            <w:tcBorders>
              <w:top w:val="single" w:sz="4" w:space="0" w:color="auto"/>
              <w:left w:val="single" w:sz="4" w:space="0" w:color="auto"/>
              <w:bottom w:val="single" w:sz="4" w:space="0" w:color="auto"/>
              <w:right w:val="single" w:sz="4" w:space="0" w:color="auto"/>
            </w:tcBorders>
            <w:vAlign w:val="bottom"/>
            <w:hideMark/>
          </w:tcPr>
          <w:p w:rsidR="003B0010" w:rsidRDefault="003B0010" w:rsidP="0089743C">
            <w:pPr>
              <w:spacing w:line="276" w:lineRule="auto"/>
              <w:ind w:left="57"/>
            </w:pPr>
            <w:r>
              <w:t>удовлетворительное</w:t>
            </w:r>
          </w:p>
        </w:tc>
      </w:tr>
      <w:tr w:rsidR="003B0010" w:rsidTr="0089743C">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3B0010" w:rsidRDefault="003B0010" w:rsidP="0089743C">
            <w:pPr>
              <w:spacing w:line="276" w:lineRule="auto"/>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3B0010" w:rsidRDefault="003B0010" w:rsidP="0089743C">
            <w:pPr>
              <w:spacing w:line="276" w:lineRule="auto"/>
              <w:ind w:left="57"/>
            </w:pPr>
            <w:r>
              <w:t>Сборно - щитовые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3B0010" w:rsidRDefault="003B0010" w:rsidP="0089743C">
            <w:pPr>
              <w:spacing w:line="276" w:lineRule="auto"/>
              <w:ind w:left="57"/>
            </w:pPr>
            <w:r>
              <w:t>удовлетворительное</w:t>
            </w:r>
          </w:p>
        </w:tc>
      </w:tr>
      <w:tr w:rsidR="003B0010" w:rsidTr="0089743C">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3B0010" w:rsidRDefault="003B0010" w:rsidP="0089743C">
            <w:pPr>
              <w:spacing w:line="276" w:lineRule="auto"/>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hideMark/>
          </w:tcPr>
          <w:p w:rsidR="003B0010" w:rsidRDefault="003B0010" w:rsidP="0089743C">
            <w:pPr>
              <w:spacing w:line="276" w:lineRule="auto"/>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3B0010" w:rsidRDefault="003B0010" w:rsidP="0089743C">
            <w:pPr>
              <w:spacing w:line="276" w:lineRule="auto"/>
              <w:ind w:left="57"/>
            </w:pPr>
            <w:r>
              <w:t>удовлетворительное</w:t>
            </w:r>
          </w:p>
        </w:tc>
      </w:tr>
      <w:tr w:rsidR="003B0010" w:rsidTr="0089743C">
        <w:trPr>
          <w:cantSplit/>
          <w:trHeight w:val="158"/>
        </w:trPr>
        <w:tc>
          <w:tcPr>
            <w:tcW w:w="3928" w:type="dxa"/>
            <w:tcBorders>
              <w:top w:val="nil"/>
              <w:left w:val="single" w:sz="4" w:space="0" w:color="auto"/>
              <w:bottom w:val="nil"/>
              <w:right w:val="single" w:sz="4" w:space="0" w:color="auto"/>
            </w:tcBorders>
            <w:hideMark/>
          </w:tcPr>
          <w:p w:rsidR="003B0010" w:rsidRDefault="003B0010" w:rsidP="0089743C">
            <w:pPr>
              <w:spacing w:line="276" w:lineRule="auto"/>
              <w:ind w:left="57"/>
            </w:pPr>
            <w:r>
              <w:t>4. Перекрытия</w:t>
            </w:r>
          </w:p>
        </w:tc>
        <w:tc>
          <w:tcPr>
            <w:tcW w:w="2749" w:type="dxa"/>
            <w:vMerge w:val="restart"/>
            <w:tcBorders>
              <w:top w:val="nil"/>
              <w:left w:val="single" w:sz="4" w:space="0" w:color="auto"/>
              <w:bottom w:val="nil"/>
              <w:right w:val="single" w:sz="4" w:space="0" w:color="auto"/>
            </w:tcBorders>
            <w:hideMark/>
          </w:tcPr>
          <w:p w:rsidR="003B0010" w:rsidRDefault="003B0010" w:rsidP="0089743C">
            <w:pPr>
              <w:spacing w:line="276" w:lineRule="auto"/>
              <w:ind w:left="57"/>
            </w:pPr>
            <w:r>
              <w:t xml:space="preserve">Деревянное отепленное, </w:t>
            </w:r>
          </w:p>
        </w:tc>
        <w:tc>
          <w:tcPr>
            <w:tcW w:w="2749" w:type="dxa"/>
            <w:vMerge w:val="restart"/>
            <w:tcBorders>
              <w:top w:val="nil"/>
              <w:left w:val="single" w:sz="4" w:space="0" w:color="auto"/>
              <w:bottom w:val="nil"/>
              <w:right w:val="single" w:sz="4" w:space="0" w:color="auto"/>
            </w:tcBorders>
            <w:hideMark/>
          </w:tcPr>
          <w:p w:rsidR="003B0010" w:rsidRDefault="003B0010" w:rsidP="0089743C">
            <w:pPr>
              <w:spacing w:line="276" w:lineRule="auto"/>
              <w:ind w:left="57"/>
            </w:pPr>
            <w:r>
              <w:t>удовлетворительное</w:t>
            </w:r>
          </w:p>
        </w:tc>
      </w:tr>
      <w:tr w:rsidR="003B0010" w:rsidTr="0089743C">
        <w:trPr>
          <w:cantSplit/>
          <w:trHeight w:val="166"/>
        </w:trPr>
        <w:tc>
          <w:tcPr>
            <w:tcW w:w="3928" w:type="dxa"/>
            <w:tcBorders>
              <w:top w:val="nil"/>
              <w:left w:val="single" w:sz="4" w:space="0" w:color="auto"/>
              <w:bottom w:val="nil"/>
              <w:right w:val="single" w:sz="4" w:space="0" w:color="auto"/>
            </w:tcBorders>
            <w:hideMark/>
          </w:tcPr>
          <w:p w:rsidR="003B0010" w:rsidRDefault="003B0010" w:rsidP="0089743C">
            <w:pPr>
              <w:spacing w:line="276" w:lineRule="auto"/>
              <w:ind w:left="992"/>
            </w:pPr>
            <w:r>
              <w:t>чердачные</w:t>
            </w:r>
          </w:p>
        </w:tc>
        <w:tc>
          <w:tcPr>
            <w:tcW w:w="2749" w:type="dxa"/>
            <w:vMerge/>
            <w:tcBorders>
              <w:top w:val="nil"/>
              <w:left w:val="single" w:sz="4" w:space="0" w:color="auto"/>
              <w:bottom w:val="nil"/>
              <w:right w:val="single" w:sz="4" w:space="0" w:color="auto"/>
            </w:tcBorders>
            <w:vAlign w:val="center"/>
            <w:hideMark/>
          </w:tcPr>
          <w:p w:rsidR="003B0010" w:rsidRDefault="003B0010" w:rsidP="0089743C"/>
        </w:tc>
        <w:tc>
          <w:tcPr>
            <w:tcW w:w="2749" w:type="dxa"/>
            <w:vMerge/>
            <w:tcBorders>
              <w:top w:val="nil"/>
              <w:left w:val="single" w:sz="4" w:space="0" w:color="auto"/>
              <w:bottom w:val="nil"/>
              <w:right w:val="single" w:sz="4" w:space="0" w:color="auto"/>
            </w:tcBorders>
            <w:vAlign w:val="center"/>
            <w:hideMark/>
          </w:tcPr>
          <w:p w:rsidR="003B0010" w:rsidRDefault="003B0010" w:rsidP="0089743C"/>
        </w:tc>
      </w:tr>
      <w:tr w:rsidR="003B0010" w:rsidTr="0089743C">
        <w:trPr>
          <w:trHeight w:val="158"/>
        </w:trPr>
        <w:tc>
          <w:tcPr>
            <w:tcW w:w="3928" w:type="dxa"/>
            <w:tcBorders>
              <w:top w:val="nil"/>
              <w:left w:val="single" w:sz="4" w:space="0" w:color="auto"/>
              <w:bottom w:val="nil"/>
              <w:right w:val="single" w:sz="4" w:space="0" w:color="auto"/>
            </w:tcBorders>
            <w:hideMark/>
          </w:tcPr>
          <w:p w:rsidR="003B0010" w:rsidRDefault="003B0010" w:rsidP="0089743C">
            <w:pPr>
              <w:spacing w:line="276" w:lineRule="auto"/>
              <w:ind w:left="992"/>
            </w:pPr>
            <w:r>
              <w:t>междуэтажные</w:t>
            </w:r>
          </w:p>
        </w:tc>
        <w:tc>
          <w:tcPr>
            <w:tcW w:w="2749" w:type="dxa"/>
            <w:tcBorders>
              <w:top w:val="nil"/>
              <w:left w:val="single" w:sz="4" w:space="0" w:color="auto"/>
              <w:bottom w:val="nil"/>
              <w:right w:val="single" w:sz="4" w:space="0" w:color="auto"/>
            </w:tcBorders>
            <w:hideMark/>
          </w:tcPr>
          <w:p w:rsidR="003B0010" w:rsidRDefault="003B0010" w:rsidP="0089743C">
            <w:pPr>
              <w:spacing w:line="276" w:lineRule="auto"/>
              <w:ind w:left="57"/>
            </w:pPr>
            <w:r>
              <w:t>----------«---------</w:t>
            </w:r>
          </w:p>
        </w:tc>
        <w:tc>
          <w:tcPr>
            <w:tcW w:w="2749" w:type="dxa"/>
            <w:tcBorders>
              <w:top w:val="nil"/>
              <w:left w:val="single" w:sz="4" w:space="0" w:color="auto"/>
              <w:bottom w:val="nil"/>
              <w:right w:val="single" w:sz="4" w:space="0" w:color="auto"/>
            </w:tcBorders>
          </w:tcPr>
          <w:p w:rsidR="003B0010" w:rsidRDefault="003B0010" w:rsidP="0089743C">
            <w:pPr>
              <w:spacing w:line="276" w:lineRule="auto"/>
              <w:ind w:left="57"/>
            </w:pPr>
          </w:p>
        </w:tc>
      </w:tr>
      <w:tr w:rsidR="003B0010" w:rsidTr="0089743C">
        <w:trPr>
          <w:trHeight w:val="158"/>
        </w:trPr>
        <w:tc>
          <w:tcPr>
            <w:tcW w:w="3928" w:type="dxa"/>
            <w:tcBorders>
              <w:top w:val="nil"/>
              <w:left w:val="single" w:sz="4" w:space="0" w:color="auto"/>
              <w:bottom w:val="nil"/>
              <w:right w:val="single" w:sz="4" w:space="0" w:color="auto"/>
            </w:tcBorders>
            <w:hideMark/>
          </w:tcPr>
          <w:p w:rsidR="003B0010" w:rsidRDefault="003B0010" w:rsidP="0089743C">
            <w:pPr>
              <w:spacing w:line="276" w:lineRule="auto"/>
              <w:ind w:left="992"/>
            </w:pPr>
            <w:r>
              <w:t>подвальные</w:t>
            </w:r>
          </w:p>
        </w:tc>
        <w:tc>
          <w:tcPr>
            <w:tcW w:w="2749" w:type="dxa"/>
            <w:tcBorders>
              <w:top w:val="nil"/>
              <w:left w:val="single" w:sz="4" w:space="0" w:color="auto"/>
              <w:bottom w:val="nil"/>
              <w:right w:val="single" w:sz="4" w:space="0" w:color="auto"/>
            </w:tcBorders>
            <w:hideMark/>
          </w:tcPr>
          <w:p w:rsidR="003B0010" w:rsidRDefault="003B0010" w:rsidP="0089743C">
            <w:pPr>
              <w:spacing w:line="276" w:lineRule="auto"/>
              <w:ind w:left="57"/>
            </w:pPr>
            <w:r>
              <w:t>----------«---------</w:t>
            </w:r>
          </w:p>
        </w:tc>
        <w:tc>
          <w:tcPr>
            <w:tcW w:w="2749" w:type="dxa"/>
            <w:tcBorders>
              <w:top w:val="nil"/>
              <w:left w:val="single" w:sz="4" w:space="0" w:color="auto"/>
              <w:bottom w:val="nil"/>
              <w:right w:val="single" w:sz="4" w:space="0" w:color="auto"/>
            </w:tcBorders>
          </w:tcPr>
          <w:p w:rsidR="003B0010" w:rsidRDefault="003B0010" w:rsidP="0089743C">
            <w:pPr>
              <w:spacing w:line="276" w:lineRule="auto"/>
              <w:ind w:left="57"/>
            </w:pPr>
          </w:p>
        </w:tc>
      </w:tr>
      <w:tr w:rsidR="003B0010" w:rsidTr="0089743C">
        <w:trPr>
          <w:trHeight w:val="166"/>
        </w:trPr>
        <w:tc>
          <w:tcPr>
            <w:tcW w:w="3928" w:type="dxa"/>
            <w:tcBorders>
              <w:top w:val="nil"/>
              <w:left w:val="single" w:sz="4" w:space="0" w:color="auto"/>
              <w:bottom w:val="nil"/>
              <w:right w:val="single" w:sz="4" w:space="0" w:color="auto"/>
            </w:tcBorders>
            <w:hideMark/>
          </w:tcPr>
          <w:p w:rsidR="003B0010" w:rsidRDefault="003B0010" w:rsidP="0089743C">
            <w:pPr>
              <w:spacing w:line="276" w:lineRule="auto"/>
              <w:ind w:left="992"/>
            </w:pPr>
            <w:r>
              <w:t>(другое)</w:t>
            </w:r>
          </w:p>
        </w:tc>
        <w:tc>
          <w:tcPr>
            <w:tcW w:w="2749" w:type="dxa"/>
            <w:tcBorders>
              <w:top w:val="nil"/>
              <w:left w:val="single" w:sz="4" w:space="0" w:color="auto"/>
              <w:bottom w:val="nil"/>
              <w:right w:val="single" w:sz="4" w:space="0" w:color="auto"/>
            </w:tcBorders>
          </w:tcPr>
          <w:p w:rsidR="003B0010" w:rsidRDefault="003B0010" w:rsidP="0089743C">
            <w:pPr>
              <w:spacing w:line="276" w:lineRule="auto"/>
              <w:ind w:left="57"/>
            </w:pPr>
          </w:p>
        </w:tc>
        <w:tc>
          <w:tcPr>
            <w:tcW w:w="2749" w:type="dxa"/>
            <w:tcBorders>
              <w:top w:val="nil"/>
              <w:left w:val="single" w:sz="4" w:space="0" w:color="auto"/>
              <w:bottom w:val="nil"/>
              <w:right w:val="single" w:sz="4" w:space="0" w:color="auto"/>
            </w:tcBorders>
          </w:tcPr>
          <w:p w:rsidR="003B0010" w:rsidRDefault="003B0010" w:rsidP="0089743C">
            <w:pPr>
              <w:spacing w:line="276" w:lineRule="auto"/>
              <w:ind w:left="57"/>
            </w:pPr>
          </w:p>
        </w:tc>
      </w:tr>
      <w:tr w:rsidR="003B0010" w:rsidTr="0089743C">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3B0010" w:rsidRDefault="003B0010" w:rsidP="0089743C">
            <w:pPr>
              <w:spacing w:line="276" w:lineRule="auto"/>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3B0010" w:rsidRDefault="003B0010" w:rsidP="0089743C">
            <w:pPr>
              <w:spacing w:line="276" w:lineRule="auto"/>
              <w:ind w:left="57"/>
            </w:pPr>
            <w:r>
              <w:t>шифер</w:t>
            </w:r>
          </w:p>
        </w:tc>
        <w:tc>
          <w:tcPr>
            <w:tcW w:w="2749" w:type="dxa"/>
            <w:tcBorders>
              <w:top w:val="single" w:sz="4" w:space="0" w:color="auto"/>
              <w:left w:val="single" w:sz="4" w:space="0" w:color="auto"/>
              <w:bottom w:val="single" w:sz="4" w:space="0" w:color="auto"/>
              <w:right w:val="single" w:sz="4" w:space="0" w:color="auto"/>
            </w:tcBorders>
            <w:vAlign w:val="bottom"/>
            <w:hideMark/>
          </w:tcPr>
          <w:p w:rsidR="003B0010" w:rsidRDefault="003B0010" w:rsidP="0089743C">
            <w:pPr>
              <w:spacing w:line="276" w:lineRule="auto"/>
              <w:ind w:left="57"/>
            </w:pPr>
            <w:r>
              <w:t>удовлетворительное</w:t>
            </w:r>
          </w:p>
        </w:tc>
      </w:tr>
      <w:tr w:rsidR="003B0010" w:rsidTr="0089743C">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3B0010" w:rsidRDefault="003B0010" w:rsidP="0089743C">
            <w:pPr>
              <w:spacing w:line="276" w:lineRule="auto"/>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3B0010" w:rsidRDefault="003B0010" w:rsidP="0089743C">
            <w:pPr>
              <w:spacing w:line="276" w:lineRule="auto"/>
              <w:ind w:left="57"/>
            </w:pPr>
            <w:r>
              <w:t>Дощатые  отепленные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3B0010" w:rsidRDefault="003B0010" w:rsidP="0089743C">
            <w:pPr>
              <w:spacing w:line="276" w:lineRule="auto"/>
              <w:ind w:left="57"/>
            </w:pPr>
            <w:r>
              <w:t>удовлетворительное</w:t>
            </w:r>
          </w:p>
        </w:tc>
      </w:tr>
      <w:tr w:rsidR="003B0010" w:rsidTr="0089743C">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3B0010" w:rsidRDefault="003B0010" w:rsidP="0089743C">
            <w:pPr>
              <w:spacing w:line="276" w:lineRule="auto"/>
              <w:ind w:left="57"/>
            </w:pPr>
            <w:r>
              <w:t>7. Проемы</w:t>
            </w:r>
          </w:p>
        </w:tc>
        <w:tc>
          <w:tcPr>
            <w:tcW w:w="2749" w:type="dxa"/>
            <w:vMerge w:val="restart"/>
            <w:tcBorders>
              <w:top w:val="single" w:sz="4" w:space="0" w:color="auto"/>
              <w:left w:val="nil"/>
              <w:bottom w:val="nil"/>
              <w:right w:val="single" w:sz="4" w:space="0" w:color="auto"/>
            </w:tcBorders>
            <w:vAlign w:val="bottom"/>
            <w:hideMark/>
          </w:tcPr>
          <w:p w:rsidR="003B0010" w:rsidRDefault="003B0010" w:rsidP="0089743C">
            <w:pPr>
              <w:spacing w:line="276" w:lineRule="auto"/>
              <w:ind w:left="57"/>
            </w:pPr>
            <w:r>
              <w:t>Двойные створные</w:t>
            </w:r>
          </w:p>
        </w:tc>
        <w:tc>
          <w:tcPr>
            <w:tcW w:w="2749" w:type="dxa"/>
            <w:vMerge w:val="restart"/>
            <w:tcBorders>
              <w:top w:val="single" w:sz="4" w:space="0" w:color="auto"/>
              <w:left w:val="nil"/>
              <w:bottom w:val="nil"/>
              <w:right w:val="single" w:sz="4" w:space="0" w:color="auto"/>
            </w:tcBorders>
            <w:vAlign w:val="bottom"/>
            <w:hideMark/>
          </w:tcPr>
          <w:p w:rsidR="003B0010" w:rsidRDefault="003B0010" w:rsidP="0089743C">
            <w:pPr>
              <w:spacing w:line="276" w:lineRule="auto"/>
              <w:ind w:left="57"/>
            </w:pPr>
            <w:r>
              <w:t>удовлетворительное</w:t>
            </w:r>
          </w:p>
        </w:tc>
      </w:tr>
      <w:tr w:rsidR="003B0010" w:rsidTr="0089743C">
        <w:trPr>
          <w:cantSplit/>
          <w:trHeight w:val="166"/>
        </w:trPr>
        <w:tc>
          <w:tcPr>
            <w:tcW w:w="3928" w:type="dxa"/>
            <w:tcBorders>
              <w:top w:val="nil"/>
              <w:left w:val="single" w:sz="4" w:space="0" w:color="auto"/>
              <w:bottom w:val="nil"/>
              <w:right w:val="single" w:sz="4" w:space="0" w:color="auto"/>
            </w:tcBorders>
            <w:vAlign w:val="bottom"/>
            <w:hideMark/>
          </w:tcPr>
          <w:p w:rsidR="003B0010" w:rsidRDefault="003B0010" w:rsidP="0089743C">
            <w:pPr>
              <w:spacing w:line="276" w:lineRule="auto"/>
              <w:ind w:left="993"/>
            </w:pPr>
            <w:r>
              <w:t>окна</w:t>
            </w:r>
          </w:p>
        </w:tc>
        <w:tc>
          <w:tcPr>
            <w:tcW w:w="2749" w:type="dxa"/>
            <w:vMerge/>
            <w:tcBorders>
              <w:top w:val="single" w:sz="4" w:space="0" w:color="auto"/>
              <w:left w:val="nil"/>
              <w:bottom w:val="nil"/>
              <w:right w:val="single" w:sz="4" w:space="0" w:color="auto"/>
            </w:tcBorders>
            <w:vAlign w:val="center"/>
            <w:hideMark/>
          </w:tcPr>
          <w:p w:rsidR="003B0010" w:rsidRDefault="003B0010" w:rsidP="0089743C"/>
        </w:tc>
        <w:tc>
          <w:tcPr>
            <w:tcW w:w="2749" w:type="dxa"/>
            <w:vMerge/>
            <w:tcBorders>
              <w:top w:val="single" w:sz="4" w:space="0" w:color="auto"/>
              <w:left w:val="nil"/>
              <w:bottom w:val="nil"/>
              <w:right w:val="single" w:sz="4" w:space="0" w:color="auto"/>
            </w:tcBorders>
            <w:vAlign w:val="center"/>
            <w:hideMark/>
          </w:tcPr>
          <w:p w:rsidR="003B0010" w:rsidRDefault="003B0010" w:rsidP="0089743C"/>
        </w:tc>
      </w:tr>
      <w:tr w:rsidR="003B0010" w:rsidTr="0089743C">
        <w:trPr>
          <w:trHeight w:val="158"/>
        </w:trPr>
        <w:tc>
          <w:tcPr>
            <w:tcW w:w="3928" w:type="dxa"/>
            <w:tcBorders>
              <w:top w:val="nil"/>
              <w:left w:val="single" w:sz="4" w:space="0" w:color="auto"/>
              <w:bottom w:val="nil"/>
              <w:right w:val="single" w:sz="4" w:space="0" w:color="auto"/>
            </w:tcBorders>
            <w:vAlign w:val="bottom"/>
            <w:hideMark/>
          </w:tcPr>
          <w:p w:rsidR="003B0010" w:rsidRDefault="003B0010" w:rsidP="0089743C">
            <w:pPr>
              <w:spacing w:line="276" w:lineRule="auto"/>
              <w:ind w:left="993"/>
            </w:pPr>
            <w:r>
              <w:t>двери</w:t>
            </w:r>
          </w:p>
        </w:tc>
        <w:tc>
          <w:tcPr>
            <w:tcW w:w="2749" w:type="dxa"/>
            <w:tcBorders>
              <w:top w:val="nil"/>
              <w:left w:val="nil"/>
              <w:bottom w:val="nil"/>
              <w:right w:val="single" w:sz="4" w:space="0" w:color="auto"/>
            </w:tcBorders>
            <w:vAlign w:val="bottom"/>
            <w:hideMark/>
          </w:tcPr>
          <w:p w:rsidR="003B0010" w:rsidRDefault="003B0010" w:rsidP="0089743C">
            <w:pPr>
              <w:spacing w:line="276" w:lineRule="auto"/>
              <w:ind w:left="57"/>
            </w:pPr>
            <w:r>
              <w:t>филенчатые</w:t>
            </w:r>
          </w:p>
        </w:tc>
        <w:tc>
          <w:tcPr>
            <w:tcW w:w="2749" w:type="dxa"/>
            <w:tcBorders>
              <w:top w:val="nil"/>
              <w:left w:val="nil"/>
              <w:bottom w:val="nil"/>
              <w:right w:val="single" w:sz="4" w:space="0" w:color="auto"/>
            </w:tcBorders>
            <w:vAlign w:val="bottom"/>
          </w:tcPr>
          <w:p w:rsidR="003B0010" w:rsidRDefault="003B0010" w:rsidP="0089743C">
            <w:pPr>
              <w:spacing w:line="276" w:lineRule="auto"/>
              <w:ind w:left="57"/>
            </w:pPr>
          </w:p>
        </w:tc>
      </w:tr>
      <w:tr w:rsidR="003B0010" w:rsidTr="0089743C">
        <w:trPr>
          <w:trHeight w:val="166"/>
        </w:trPr>
        <w:tc>
          <w:tcPr>
            <w:tcW w:w="3928" w:type="dxa"/>
            <w:tcBorders>
              <w:top w:val="nil"/>
              <w:left w:val="single" w:sz="4" w:space="0" w:color="auto"/>
              <w:bottom w:val="single" w:sz="4" w:space="0" w:color="auto"/>
              <w:right w:val="single" w:sz="4" w:space="0" w:color="auto"/>
            </w:tcBorders>
            <w:vAlign w:val="bottom"/>
            <w:hideMark/>
          </w:tcPr>
          <w:p w:rsidR="003B0010" w:rsidRDefault="003B0010" w:rsidP="0089743C">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3B0010" w:rsidRDefault="003B0010" w:rsidP="0089743C">
            <w:pPr>
              <w:spacing w:line="276" w:lineRule="auto"/>
              <w:ind w:left="57"/>
            </w:pPr>
          </w:p>
        </w:tc>
        <w:tc>
          <w:tcPr>
            <w:tcW w:w="2749" w:type="dxa"/>
            <w:tcBorders>
              <w:top w:val="nil"/>
              <w:left w:val="nil"/>
              <w:bottom w:val="single" w:sz="4" w:space="0" w:color="auto"/>
              <w:right w:val="single" w:sz="4" w:space="0" w:color="auto"/>
            </w:tcBorders>
            <w:vAlign w:val="bottom"/>
          </w:tcPr>
          <w:p w:rsidR="003B0010" w:rsidRDefault="003B0010" w:rsidP="0089743C">
            <w:pPr>
              <w:spacing w:line="276" w:lineRule="auto"/>
              <w:ind w:left="57"/>
            </w:pPr>
          </w:p>
        </w:tc>
      </w:tr>
      <w:tr w:rsidR="003B0010" w:rsidTr="0089743C">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3B0010" w:rsidRDefault="003B0010" w:rsidP="0089743C">
            <w:pPr>
              <w:spacing w:line="276" w:lineRule="auto"/>
              <w:ind w:left="57"/>
            </w:pPr>
            <w:r>
              <w:t>8. Отделка</w:t>
            </w:r>
          </w:p>
        </w:tc>
        <w:tc>
          <w:tcPr>
            <w:tcW w:w="2749" w:type="dxa"/>
            <w:vMerge w:val="restart"/>
            <w:tcBorders>
              <w:top w:val="single" w:sz="4" w:space="0" w:color="auto"/>
              <w:left w:val="nil"/>
              <w:bottom w:val="nil"/>
              <w:right w:val="single" w:sz="4" w:space="0" w:color="auto"/>
            </w:tcBorders>
            <w:vAlign w:val="bottom"/>
            <w:hideMark/>
          </w:tcPr>
          <w:p w:rsidR="003B0010" w:rsidRDefault="003B0010" w:rsidP="0089743C">
            <w:pPr>
              <w:spacing w:line="276" w:lineRule="auto"/>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hideMark/>
          </w:tcPr>
          <w:p w:rsidR="003B0010" w:rsidRDefault="003B0010" w:rsidP="0089743C">
            <w:pPr>
              <w:spacing w:line="276" w:lineRule="auto"/>
              <w:ind w:left="57"/>
            </w:pPr>
            <w:r>
              <w:t>удовлетворительное</w:t>
            </w:r>
          </w:p>
        </w:tc>
      </w:tr>
      <w:tr w:rsidR="003B0010" w:rsidTr="0089743C">
        <w:trPr>
          <w:cantSplit/>
          <w:trHeight w:val="166"/>
        </w:trPr>
        <w:tc>
          <w:tcPr>
            <w:tcW w:w="3928" w:type="dxa"/>
            <w:tcBorders>
              <w:top w:val="nil"/>
              <w:left w:val="single" w:sz="4" w:space="0" w:color="auto"/>
              <w:bottom w:val="nil"/>
              <w:right w:val="single" w:sz="4" w:space="0" w:color="auto"/>
            </w:tcBorders>
            <w:vAlign w:val="bottom"/>
            <w:hideMark/>
          </w:tcPr>
          <w:p w:rsidR="003B0010" w:rsidRDefault="003B0010" w:rsidP="0089743C">
            <w:pPr>
              <w:spacing w:line="276" w:lineRule="auto"/>
              <w:ind w:left="993"/>
            </w:pPr>
            <w:r>
              <w:t>внутренняя</w:t>
            </w:r>
          </w:p>
        </w:tc>
        <w:tc>
          <w:tcPr>
            <w:tcW w:w="2749" w:type="dxa"/>
            <w:vMerge/>
            <w:tcBorders>
              <w:top w:val="single" w:sz="4" w:space="0" w:color="auto"/>
              <w:left w:val="nil"/>
              <w:bottom w:val="nil"/>
              <w:right w:val="single" w:sz="4" w:space="0" w:color="auto"/>
            </w:tcBorders>
            <w:vAlign w:val="center"/>
            <w:hideMark/>
          </w:tcPr>
          <w:p w:rsidR="003B0010" w:rsidRDefault="003B0010" w:rsidP="0089743C"/>
        </w:tc>
        <w:tc>
          <w:tcPr>
            <w:tcW w:w="2749" w:type="dxa"/>
            <w:vMerge/>
            <w:tcBorders>
              <w:top w:val="single" w:sz="4" w:space="0" w:color="auto"/>
              <w:left w:val="nil"/>
              <w:bottom w:val="nil"/>
              <w:right w:val="single" w:sz="4" w:space="0" w:color="auto"/>
            </w:tcBorders>
            <w:vAlign w:val="center"/>
            <w:hideMark/>
          </w:tcPr>
          <w:p w:rsidR="003B0010" w:rsidRDefault="003B0010" w:rsidP="0089743C"/>
        </w:tc>
      </w:tr>
      <w:tr w:rsidR="003B0010" w:rsidTr="0089743C">
        <w:trPr>
          <w:trHeight w:val="158"/>
        </w:trPr>
        <w:tc>
          <w:tcPr>
            <w:tcW w:w="3928" w:type="dxa"/>
            <w:tcBorders>
              <w:top w:val="nil"/>
              <w:left w:val="single" w:sz="4" w:space="0" w:color="auto"/>
              <w:bottom w:val="nil"/>
              <w:right w:val="single" w:sz="4" w:space="0" w:color="auto"/>
            </w:tcBorders>
            <w:vAlign w:val="bottom"/>
            <w:hideMark/>
          </w:tcPr>
          <w:p w:rsidR="003B0010" w:rsidRDefault="003B0010" w:rsidP="0089743C">
            <w:pPr>
              <w:spacing w:line="276" w:lineRule="auto"/>
              <w:ind w:left="993"/>
            </w:pPr>
            <w:r>
              <w:t>наружная</w:t>
            </w:r>
          </w:p>
        </w:tc>
        <w:tc>
          <w:tcPr>
            <w:tcW w:w="2749" w:type="dxa"/>
            <w:tcBorders>
              <w:top w:val="nil"/>
              <w:left w:val="nil"/>
              <w:bottom w:val="nil"/>
              <w:right w:val="single" w:sz="4" w:space="0" w:color="auto"/>
            </w:tcBorders>
            <w:vAlign w:val="bottom"/>
            <w:hideMark/>
          </w:tcPr>
          <w:p w:rsidR="003B0010" w:rsidRDefault="003B0010" w:rsidP="0089743C">
            <w:pPr>
              <w:spacing w:line="276" w:lineRule="auto"/>
              <w:ind w:left="57"/>
            </w:pPr>
            <w:r>
              <w:t>Штукатурка, побелка</w:t>
            </w:r>
          </w:p>
        </w:tc>
        <w:tc>
          <w:tcPr>
            <w:tcW w:w="2749" w:type="dxa"/>
            <w:tcBorders>
              <w:top w:val="nil"/>
              <w:left w:val="nil"/>
              <w:bottom w:val="nil"/>
              <w:right w:val="single" w:sz="4" w:space="0" w:color="auto"/>
            </w:tcBorders>
            <w:vAlign w:val="bottom"/>
          </w:tcPr>
          <w:p w:rsidR="003B0010" w:rsidRDefault="003B0010" w:rsidP="0089743C">
            <w:pPr>
              <w:spacing w:line="276" w:lineRule="auto"/>
              <w:ind w:left="57"/>
            </w:pPr>
          </w:p>
        </w:tc>
      </w:tr>
      <w:tr w:rsidR="003B0010" w:rsidTr="0089743C">
        <w:trPr>
          <w:trHeight w:val="166"/>
        </w:trPr>
        <w:tc>
          <w:tcPr>
            <w:tcW w:w="3928" w:type="dxa"/>
            <w:tcBorders>
              <w:top w:val="nil"/>
              <w:left w:val="single" w:sz="4" w:space="0" w:color="auto"/>
              <w:bottom w:val="single" w:sz="4" w:space="0" w:color="auto"/>
              <w:right w:val="single" w:sz="4" w:space="0" w:color="auto"/>
            </w:tcBorders>
            <w:vAlign w:val="bottom"/>
            <w:hideMark/>
          </w:tcPr>
          <w:p w:rsidR="003B0010" w:rsidRDefault="003B0010" w:rsidP="0089743C">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3B0010" w:rsidRDefault="003B0010" w:rsidP="0089743C">
            <w:pPr>
              <w:spacing w:line="276" w:lineRule="auto"/>
              <w:ind w:left="57"/>
            </w:pPr>
          </w:p>
        </w:tc>
        <w:tc>
          <w:tcPr>
            <w:tcW w:w="2749" w:type="dxa"/>
            <w:tcBorders>
              <w:top w:val="nil"/>
              <w:left w:val="nil"/>
              <w:bottom w:val="single" w:sz="4" w:space="0" w:color="auto"/>
              <w:right w:val="single" w:sz="4" w:space="0" w:color="auto"/>
            </w:tcBorders>
            <w:vAlign w:val="bottom"/>
          </w:tcPr>
          <w:p w:rsidR="003B0010" w:rsidRDefault="003B0010" w:rsidP="0089743C">
            <w:pPr>
              <w:spacing w:line="276" w:lineRule="auto"/>
              <w:ind w:left="57"/>
            </w:pPr>
          </w:p>
        </w:tc>
      </w:tr>
      <w:tr w:rsidR="003B0010" w:rsidTr="0089743C">
        <w:trPr>
          <w:cantSplit/>
          <w:trHeight w:val="473"/>
        </w:trPr>
        <w:tc>
          <w:tcPr>
            <w:tcW w:w="3928" w:type="dxa"/>
            <w:tcBorders>
              <w:top w:val="single" w:sz="4" w:space="0" w:color="auto"/>
              <w:left w:val="single" w:sz="4" w:space="0" w:color="auto"/>
              <w:bottom w:val="nil"/>
              <w:right w:val="single" w:sz="4" w:space="0" w:color="auto"/>
            </w:tcBorders>
            <w:vAlign w:val="bottom"/>
            <w:hideMark/>
          </w:tcPr>
          <w:p w:rsidR="003B0010" w:rsidRDefault="003B0010" w:rsidP="0089743C">
            <w:pPr>
              <w:spacing w:line="276" w:lineRule="auto"/>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3B0010" w:rsidRDefault="003B0010" w:rsidP="0089743C">
            <w:pPr>
              <w:spacing w:line="276" w:lineRule="auto"/>
              <w:ind w:left="57"/>
            </w:pPr>
          </w:p>
          <w:p w:rsidR="003B0010" w:rsidRDefault="003B0010" w:rsidP="0089743C">
            <w:pPr>
              <w:spacing w:line="276" w:lineRule="auto"/>
              <w:ind w:left="57"/>
            </w:pPr>
            <w:r>
              <w:t>есть</w:t>
            </w:r>
          </w:p>
        </w:tc>
        <w:tc>
          <w:tcPr>
            <w:tcW w:w="2749" w:type="dxa"/>
            <w:vMerge w:val="restart"/>
            <w:tcBorders>
              <w:top w:val="single" w:sz="4" w:space="0" w:color="auto"/>
              <w:left w:val="nil"/>
              <w:bottom w:val="nil"/>
              <w:right w:val="single" w:sz="4" w:space="0" w:color="auto"/>
            </w:tcBorders>
            <w:vAlign w:val="bottom"/>
            <w:hideMark/>
          </w:tcPr>
          <w:p w:rsidR="003B0010" w:rsidRDefault="003B0010" w:rsidP="0089743C">
            <w:pPr>
              <w:spacing w:line="276" w:lineRule="auto"/>
              <w:ind w:left="57"/>
            </w:pPr>
            <w:r>
              <w:t>удовлетворительное</w:t>
            </w:r>
          </w:p>
        </w:tc>
      </w:tr>
      <w:tr w:rsidR="003B0010" w:rsidTr="0089743C">
        <w:trPr>
          <w:cantSplit/>
          <w:trHeight w:val="166"/>
        </w:trPr>
        <w:tc>
          <w:tcPr>
            <w:tcW w:w="3928" w:type="dxa"/>
            <w:tcBorders>
              <w:top w:val="nil"/>
              <w:left w:val="single" w:sz="4" w:space="0" w:color="auto"/>
              <w:bottom w:val="nil"/>
              <w:right w:val="single" w:sz="4" w:space="0" w:color="auto"/>
            </w:tcBorders>
            <w:vAlign w:val="bottom"/>
            <w:hideMark/>
          </w:tcPr>
          <w:p w:rsidR="003B0010" w:rsidRDefault="003B0010" w:rsidP="0089743C">
            <w:pPr>
              <w:spacing w:line="276" w:lineRule="auto"/>
              <w:ind w:left="993"/>
            </w:pPr>
            <w:r>
              <w:t>ванны напольные</w:t>
            </w:r>
          </w:p>
        </w:tc>
        <w:tc>
          <w:tcPr>
            <w:tcW w:w="2749" w:type="dxa"/>
            <w:vMerge/>
            <w:tcBorders>
              <w:top w:val="single" w:sz="4" w:space="0" w:color="auto"/>
              <w:left w:val="nil"/>
              <w:bottom w:val="nil"/>
              <w:right w:val="single" w:sz="4" w:space="0" w:color="auto"/>
            </w:tcBorders>
            <w:vAlign w:val="center"/>
            <w:hideMark/>
          </w:tcPr>
          <w:p w:rsidR="003B0010" w:rsidRDefault="003B0010" w:rsidP="0089743C"/>
        </w:tc>
        <w:tc>
          <w:tcPr>
            <w:tcW w:w="2749" w:type="dxa"/>
            <w:vMerge/>
            <w:tcBorders>
              <w:top w:val="single" w:sz="4" w:space="0" w:color="auto"/>
              <w:left w:val="nil"/>
              <w:bottom w:val="nil"/>
              <w:right w:val="single" w:sz="4" w:space="0" w:color="auto"/>
            </w:tcBorders>
            <w:vAlign w:val="center"/>
            <w:hideMark/>
          </w:tcPr>
          <w:p w:rsidR="003B0010" w:rsidRDefault="003B0010" w:rsidP="0089743C"/>
        </w:tc>
      </w:tr>
      <w:tr w:rsidR="003B0010" w:rsidTr="0089743C">
        <w:trPr>
          <w:trHeight w:val="158"/>
        </w:trPr>
        <w:tc>
          <w:tcPr>
            <w:tcW w:w="3928" w:type="dxa"/>
            <w:tcBorders>
              <w:top w:val="nil"/>
              <w:left w:val="single" w:sz="4" w:space="0" w:color="auto"/>
              <w:bottom w:val="nil"/>
              <w:right w:val="single" w:sz="4" w:space="0" w:color="auto"/>
            </w:tcBorders>
            <w:vAlign w:val="bottom"/>
            <w:hideMark/>
          </w:tcPr>
          <w:p w:rsidR="003B0010" w:rsidRDefault="003B0010" w:rsidP="0089743C">
            <w:pPr>
              <w:spacing w:line="276" w:lineRule="auto"/>
              <w:ind w:left="993"/>
            </w:pPr>
            <w:r>
              <w:t>электроплиты</w:t>
            </w:r>
          </w:p>
        </w:tc>
        <w:tc>
          <w:tcPr>
            <w:tcW w:w="2749" w:type="dxa"/>
            <w:tcBorders>
              <w:top w:val="nil"/>
              <w:left w:val="nil"/>
              <w:bottom w:val="nil"/>
              <w:right w:val="single" w:sz="4" w:space="0" w:color="auto"/>
            </w:tcBorders>
            <w:vAlign w:val="bottom"/>
            <w:hideMark/>
          </w:tcPr>
          <w:p w:rsidR="003B0010" w:rsidRDefault="003B0010" w:rsidP="0089743C">
            <w:pPr>
              <w:spacing w:line="276" w:lineRule="auto"/>
              <w:ind w:left="57"/>
            </w:pPr>
            <w:r>
              <w:t>нет</w:t>
            </w:r>
          </w:p>
        </w:tc>
        <w:tc>
          <w:tcPr>
            <w:tcW w:w="2749" w:type="dxa"/>
            <w:tcBorders>
              <w:top w:val="nil"/>
              <w:left w:val="nil"/>
              <w:bottom w:val="nil"/>
              <w:right w:val="single" w:sz="4" w:space="0" w:color="auto"/>
            </w:tcBorders>
            <w:vAlign w:val="bottom"/>
          </w:tcPr>
          <w:p w:rsidR="003B0010" w:rsidRDefault="003B0010" w:rsidP="0089743C">
            <w:pPr>
              <w:spacing w:line="276" w:lineRule="auto"/>
              <w:ind w:left="57"/>
            </w:pPr>
          </w:p>
        </w:tc>
      </w:tr>
      <w:tr w:rsidR="003B0010" w:rsidTr="0089743C">
        <w:trPr>
          <w:trHeight w:val="315"/>
        </w:trPr>
        <w:tc>
          <w:tcPr>
            <w:tcW w:w="3928" w:type="dxa"/>
            <w:tcBorders>
              <w:top w:val="nil"/>
              <w:left w:val="single" w:sz="4" w:space="0" w:color="auto"/>
              <w:bottom w:val="nil"/>
              <w:right w:val="single" w:sz="4" w:space="0" w:color="auto"/>
            </w:tcBorders>
            <w:vAlign w:val="bottom"/>
            <w:hideMark/>
          </w:tcPr>
          <w:p w:rsidR="003B0010" w:rsidRDefault="003B0010" w:rsidP="0089743C">
            <w:pPr>
              <w:spacing w:line="276" w:lineRule="auto"/>
              <w:ind w:left="993"/>
            </w:pPr>
            <w:r>
              <w:t>телефонные сети и оборудование</w:t>
            </w:r>
          </w:p>
        </w:tc>
        <w:tc>
          <w:tcPr>
            <w:tcW w:w="2749" w:type="dxa"/>
            <w:tcBorders>
              <w:top w:val="nil"/>
              <w:left w:val="nil"/>
              <w:bottom w:val="nil"/>
              <w:right w:val="single" w:sz="4" w:space="0" w:color="auto"/>
            </w:tcBorders>
            <w:vAlign w:val="bottom"/>
          </w:tcPr>
          <w:p w:rsidR="003B0010" w:rsidRDefault="003B0010" w:rsidP="0089743C">
            <w:pPr>
              <w:spacing w:line="276" w:lineRule="auto"/>
              <w:ind w:left="57"/>
            </w:pPr>
            <w:r>
              <w:t>нет</w:t>
            </w:r>
          </w:p>
          <w:p w:rsidR="003B0010" w:rsidRDefault="003B0010" w:rsidP="0089743C">
            <w:pPr>
              <w:spacing w:line="276" w:lineRule="auto"/>
              <w:ind w:left="57"/>
            </w:pPr>
          </w:p>
        </w:tc>
        <w:tc>
          <w:tcPr>
            <w:tcW w:w="2749" w:type="dxa"/>
            <w:tcBorders>
              <w:top w:val="nil"/>
              <w:left w:val="nil"/>
              <w:bottom w:val="nil"/>
              <w:right w:val="single" w:sz="4" w:space="0" w:color="auto"/>
            </w:tcBorders>
            <w:vAlign w:val="bottom"/>
          </w:tcPr>
          <w:p w:rsidR="003B0010" w:rsidRDefault="003B0010" w:rsidP="0089743C">
            <w:pPr>
              <w:spacing w:line="276" w:lineRule="auto"/>
              <w:ind w:left="57"/>
            </w:pPr>
          </w:p>
        </w:tc>
      </w:tr>
      <w:tr w:rsidR="003B0010" w:rsidTr="0089743C">
        <w:trPr>
          <w:trHeight w:val="324"/>
        </w:trPr>
        <w:tc>
          <w:tcPr>
            <w:tcW w:w="3928" w:type="dxa"/>
            <w:tcBorders>
              <w:top w:val="nil"/>
              <w:left w:val="single" w:sz="4" w:space="0" w:color="auto"/>
              <w:bottom w:val="nil"/>
              <w:right w:val="single" w:sz="4" w:space="0" w:color="auto"/>
            </w:tcBorders>
            <w:vAlign w:val="bottom"/>
            <w:hideMark/>
          </w:tcPr>
          <w:p w:rsidR="003B0010" w:rsidRDefault="003B0010" w:rsidP="0089743C">
            <w:pPr>
              <w:spacing w:line="276" w:lineRule="auto"/>
              <w:ind w:left="993"/>
            </w:pPr>
            <w:r>
              <w:t>сети проводного радиовещания</w:t>
            </w:r>
          </w:p>
        </w:tc>
        <w:tc>
          <w:tcPr>
            <w:tcW w:w="2749" w:type="dxa"/>
            <w:tcBorders>
              <w:top w:val="nil"/>
              <w:left w:val="nil"/>
              <w:bottom w:val="nil"/>
              <w:right w:val="single" w:sz="4" w:space="0" w:color="auto"/>
            </w:tcBorders>
            <w:vAlign w:val="bottom"/>
            <w:hideMark/>
          </w:tcPr>
          <w:p w:rsidR="003B0010" w:rsidRDefault="003B0010" w:rsidP="0089743C">
            <w:pPr>
              <w:spacing w:line="276" w:lineRule="auto"/>
              <w:ind w:left="57"/>
            </w:pPr>
            <w:r>
              <w:t>есть</w:t>
            </w:r>
          </w:p>
        </w:tc>
        <w:tc>
          <w:tcPr>
            <w:tcW w:w="2749" w:type="dxa"/>
            <w:tcBorders>
              <w:top w:val="nil"/>
              <w:left w:val="nil"/>
              <w:bottom w:val="nil"/>
              <w:right w:val="single" w:sz="4" w:space="0" w:color="auto"/>
            </w:tcBorders>
            <w:vAlign w:val="bottom"/>
            <w:hideMark/>
          </w:tcPr>
          <w:p w:rsidR="003B0010" w:rsidRDefault="003B0010" w:rsidP="0089743C">
            <w:pPr>
              <w:spacing w:line="276" w:lineRule="auto"/>
              <w:ind w:left="57"/>
            </w:pPr>
            <w:r>
              <w:t>удовлетворительное</w:t>
            </w:r>
          </w:p>
        </w:tc>
      </w:tr>
      <w:tr w:rsidR="003B0010" w:rsidTr="0089743C">
        <w:trPr>
          <w:trHeight w:val="166"/>
        </w:trPr>
        <w:tc>
          <w:tcPr>
            <w:tcW w:w="3928" w:type="dxa"/>
            <w:tcBorders>
              <w:top w:val="nil"/>
              <w:left w:val="single" w:sz="4" w:space="0" w:color="auto"/>
              <w:bottom w:val="nil"/>
              <w:right w:val="single" w:sz="4" w:space="0" w:color="auto"/>
            </w:tcBorders>
            <w:vAlign w:val="bottom"/>
            <w:hideMark/>
          </w:tcPr>
          <w:p w:rsidR="003B0010" w:rsidRDefault="003B0010" w:rsidP="0089743C">
            <w:pPr>
              <w:spacing w:line="276" w:lineRule="auto"/>
              <w:ind w:left="993"/>
            </w:pPr>
            <w:r>
              <w:t>сигнализация</w:t>
            </w:r>
          </w:p>
        </w:tc>
        <w:tc>
          <w:tcPr>
            <w:tcW w:w="2749" w:type="dxa"/>
            <w:tcBorders>
              <w:top w:val="nil"/>
              <w:left w:val="nil"/>
              <w:bottom w:val="nil"/>
              <w:right w:val="single" w:sz="4" w:space="0" w:color="auto"/>
            </w:tcBorders>
            <w:vAlign w:val="bottom"/>
          </w:tcPr>
          <w:p w:rsidR="003B0010" w:rsidRDefault="003B0010" w:rsidP="0089743C">
            <w:pPr>
              <w:spacing w:line="276" w:lineRule="auto"/>
              <w:ind w:left="57"/>
            </w:pPr>
          </w:p>
        </w:tc>
        <w:tc>
          <w:tcPr>
            <w:tcW w:w="2749" w:type="dxa"/>
            <w:tcBorders>
              <w:top w:val="nil"/>
              <w:left w:val="nil"/>
              <w:bottom w:val="nil"/>
              <w:right w:val="single" w:sz="4" w:space="0" w:color="auto"/>
            </w:tcBorders>
            <w:vAlign w:val="bottom"/>
          </w:tcPr>
          <w:p w:rsidR="003B0010" w:rsidRDefault="003B0010" w:rsidP="0089743C">
            <w:pPr>
              <w:spacing w:line="276" w:lineRule="auto"/>
              <w:ind w:left="57"/>
            </w:pPr>
          </w:p>
        </w:tc>
      </w:tr>
      <w:tr w:rsidR="003B0010" w:rsidTr="0089743C">
        <w:trPr>
          <w:trHeight w:val="158"/>
        </w:trPr>
        <w:tc>
          <w:tcPr>
            <w:tcW w:w="3928" w:type="dxa"/>
            <w:tcBorders>
              <w:top w:val="nil"/>
              <w:left w:val="single" w:sz="4" w:space="0" w:color="auto"/>
              <w:bottom w:val="nil"/>
              <w:right w:val="single" w:sz="4" w:space="0" w:color="auto"/>
            </w:tcBorders>
            <w:vAlign w:val="bottom"/>
            <w:hideMark/>
          </w:tcPr>
          <w:p w:rsidR="003B0010" w:rsidRDefault="003B0010" w:rsidP="0089743C">
            <w:pPr>
              <w:spacing w:line="276" w:lineRule="auto"/>
              <w:ind w:left="993"/>
            </w:pPr>
            <w:r>
              <w:t>мусоропровод</w:t>
            </w:r>
          </w:p>
        </w:tc>
        <w:tc>
          <w:tcPr>
            <w:tcW w:w="2749" w:type="dxa"/>
            <w:tcBorders>
              <w:top w:val="nil"/>
              <w:left w:val="nil"/>
              <w:bottom w:val="nil"/>
              <w:right w:val="single" w:sz="4" w:space="0" w:color="auto"/>
            </w:tcBorders>
            <w:vAlign w:val="bottom"/>
          </w:tcPr>
          <w:p w:rsidR="003B0010" w:rsidRDefault="003B0010" w:rsidP="0089743C">
            <w:pPr>
              <w:spacing w:line="276" w:lineRule="auto"/>
              <w:ind w:left="57"/>
            </w:pPr>
          </w:p>
        </w:tc>
        <w:tc>
          <w:tcPr>
            <w:tcW w:w="2749" w:type="dxa"/>
            <w:tcBorders>
              <w:top w:val="nil"/>
              <w:left w:val="nil"/>
              <w:bottom w:val="nil"/>
              <w:right w:val="single" w:sz="4" w:space="0" w:color="auto"/>
            </w:tcBorders>
            <w:vAlign w:val="bottom"/>
          </w:tcPr>
          <w:p w:rsidR="003B0010" w:rsidRDefault="003B0010" w:rsidP="0089743C">
            <w:pPr>
              <w:spacing w:line="276" w:lineRule="auto"/>
              <w:ind w:left="57"/>
            </w:pPr>
          </w:p>
        </w:tc>
      </w:tr>
      <w:tr w:rsidR="003B0010" w:rsidTr="0089743C">
        <w:trPr>
          <w:trHeight w:val="158"/>
        </w:trPr>
        <w:tc>
          <w:tcPr>
            <w:tcW w:w="3928" w:type="dxa"/>
            <w:tcBorders>
              <w:top w:val="nil"/>
              <w:left w:val="single" w:sz="4" w:space="0" w:color="auto"/>
              <w:bottom w:val="nil"/>
              <w:right w:val="single" w:sz="4" w:space="0" w:color="auto"/>
            </w:tcBorders>
            <w:vAlign w:val="bottom"/>
            <w:hideMark/>
          </w:tcPr>
          <w:p w:rsidR="003B0010" w:rsidRDefault="003B0010" w:rsidP="0089743C">
            <w:pPr>
              <w:spacing w:line="276" w:lineRule="auto"/>
              <w:ind w:left="993"/>
            </w:pPr>
            <w:r>
              <w:t>лифт</w:t>
            </w:r>
          </w:p>
        </w:tc>
        <w:tc>
          <w:tcPr>
            <w:tcW w:w="2749" w:type="dxa"/>
            <w:tcBorders>
              <w:top w:val="nil"/>
              <w:left w:val="nil"/>
              <w:bottom w:val="nil"/>
              <w:right w:val="single" w:sz="4" w:space="0" w:color="auto"/>
            </w:tcBorders>
            <w:vAlign w:val="bottom"/>
          </w:tcPr>
          <w:p w:rsidR="003B0010" w:rsidRDefault="003B0010" w:rsidP="0089743C">
            <w:pPr>
              <w:spacing w:line="276" w:lineRule="auto"/>
              <w:ind w:left="57"/>
            </w:pPr>
          </w:p>
        </w:tc>
        <w:tc>
          <w:tcPr>
            <w:tcW w:w="2749" w:type="dxa"/>
            <w:tcBorders>
              <w:top w:val="nil"/>
              <w:left w:val="nil"/>
              <w:bottom w:val="nil"/>
              <w:right w:val="single" w:sz="4" w:space="0" w:color="auto"/>
            </w:tcBorders>
            <w:vAlign w:val="bottom"/>
          </w:tcPr>
          <w:p w:rsidR="003B0010" w:rsidRDefault="003B0010" w:rsidP="0089743C">
            <w:pPr>
              <w:spacing w:line="276" w:lineRule="auto"/>
              <w:ind w:left="57"/>
            </w:pPr>
          </w:p>
        </w:tc>
      </w:tr>
      <w:tr w:rsidR="003B0010" w:rsidTr="0089743C">
        <w:trPr>
          <w:trHeight w:val="166"/>
        </w:trPr>
        <w:tc>
          <w:tcPr>
            <w:tcW w:w="3928" w:type="dxa"/>
            <w:tcBorders>
              <w:top w:val="nil"/>
              <w:left w:val="single" w:sz="4" w:space="0" w:color="auto"/>
              <w:bottom w:val="nil"/>
              <w:right w:val="single" w:sz="4" w:space="0" w:color="auto"/>
            </w:tcBorders>
            <w:vAlign w:val="bottom"/>
            <w:hideMark/>
          </w:tcPr>
          <w:p w:rsidR="003B0010" w:rsidRDefault="003B0010" w:rsidP="0089743C">
            <w:pPr>
              <w:spacing w:line="276" w:lineRule="auto"/>
              <w:ind w:left="993"/>
            </w:pPr>
            <w:r>
              <w:t>вентиляция</w:t>
            </w:r>
          </w:p>
        </w:tc>
        <w:tc>
          <w:tcPr>
            <w:tcW w:w="2749" w:type="dxa"/>
            <w:tcBorders>
              <w:top w:val="nil"/>
              <w:left w:val="nil"/>
              <w:bottom w:val="nil"/>
              <w:right w:val="single" w:sz="4" w:space="0" w:color="auto"/>
            </w:tcBorders>
            <w:vAlign w:val="bottom"/>
            <w:hideMark/>
          </w:tcPr>
          <w:p w:rsidR="003B0010" w:rsidRDefault="003B0010" w:rsidP="0089743C">
            <w:pPr>
              <w:spacing w:line="276" w:lineRule="auto"/>
              <w:ind w:left="57"/>
            </w:pPr>
            <w:r>
              <w:t>есть</w:t>
            </w:r>
          </w:p>
        </w:tc>
        <w:tc>
          <w:tcPr>
            <w:tcW w:w="2749" w:type="dxa"/>
            <w:tcBorders>
              <w:top w:val="nil"/>
              <w:left w:val="nil"/>
              <w:bottom w:val="nil"/>
              <w:right w:val="single" w:sz="4" w:space="0" w:color="auto"/>
            </w:tcBorders>
            <w:vAlign w:val="bottom"/>
            <w:hideMark/>
          </w:tcPr>
          <w:p w:rsidR="003B0010" w:rsidRDefault="003B0010" w:rsidP="0089743C">
            <w:pPr>
              <w:spacing w:line="276" w:lineRule="auto"/>
              <w:ind w:left="57"/>
            </w:pPr>
            <w:r>
              <w:t>удовлетворительное</w:t>
            </w:r>
          </w:p>
        </w:tc>
      </w:tr>
      <w:tr w:rsidR="003B0010" w:rsidTr="0089743C">
        <w:trPr>
          <w:trHeight w:val="158"/>
        </w:trPr>
        <w:tc>
          <w:tcPr>
            <w:tcW w:w="3928" w:type="dxa"/>
            <w:tcBorders>
              <w:top w:val="nil"/>
              <w:left w:val="single" w:sz="4" w:space="0" w:color="auto"/>
              <w:bottom w:val="single" w:sz="4" w:space="0" w:color="auto"/>
              <w:right w:val="single" w:sz="4" w:space="0" w:color="auto"/>
            </w:tcBorders>
            <w:vAlign w:val="bottom"/>
            <w:hideMark/>
          </w:tcPr>
          <w:p w:rsidR="003B0010" w:rsidRDefault="003B0010" w:rsidP="0089743C">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3B0010" w:rsidRDefault="003B0010" w:rsidP="0089743C">
            <w:pPr>
              <w:spacing w:line="276" w:lineRule="auto"/>
              <w:ind w:left="57"/>
            </w:pPr>
          </w:p>
        </w:tc>
        <w:tc>
          <w:tcPr>
            <w:tcW w:w="2749" w:type="dxa"/>
            <w:tcBorders>
              <w:top w:val="nil"/>
              <w:left w:val="nil"/>
              <w:bottom w:val="single" w:sz="4" w:space="0" w:color="auto"/>
              <w:right w:val="single" w:sz="4" w:space="0" w:color="auto"/>
            </w:tcBorders>
            <w:vAlign w:val="bottom"/>
          </w:tcPr>
          <w:p w:rsidR="003B0010" w:rsidRDefault="003B0010" w:rsidP="0089743C">
            <w:pPr>
              <w:spacing w:line="276" w:lineRule="auto"/>
              <w:ind w:left="57"/>
            </w:pPr>
          </w:p>
        </w:tc>
      </w:tr>
      <w:tr w:rsidR="003B0010" w:rsidTr="0089743C">
        <w:trPr>
          <w:cantSplit/>
          <w:trHeight w:val="482"/>
        </w:trPr>
        <w:tc>
          <w:tcPr>
            <w:tcW w:w="3928" w:type="dxa"/>
            <w:tcBorders>
              <w:top w:val="single" w:sz="4" w:space="0" w:color="auto"/>
              <w:left w:val="single" w:sz="4" w:space="0" w:color="auto"/>
              <w:bottom w:val="nil"/>
              <w:right w:val="single" w:sz="4" w:space="0" w:color="auto"/>
            </w:tcBorders>
            <w:vAlign w:val="bottom"/>
            <w:hideMark/>
          </w:tcPr>
          <w:p w:rsidR="003B0010" w:rsidRDefault="003B0010" w:rsidP="0089743C">
            <w:pPr>
              <w:spacing w:line="276" w:lineRule="auto"/>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hideMark/>
          </w:tcPr>
          <w:p w:rsidR="003B0010" w:rsidRDefault="003B0010" w:rsidP="0089743C">
            <w:pPr>
              <w:spacing w:line="276" w:lineRule="auto"/>
              <w:ind w:left="57"/>
            </w:pPr>
            <w:r>
              <w:t>центральное</w:t>
            </w:r>
          </w:p>
        </w:tc>
        <w:tc>
          <w:tcPr>
            <w:tcW w:w="2749" w:type="dxa"/>
            <w:vMerge w:val="restart"/>
            <w:tcBorders>
              <w:top w:val="single" w:sz="4" w:space="0" w:color="auto"/>
              <w:left w:val="nil"/>
              <w:bottom w:val="nil"/>
              <w:right w:val="single" w:sz="4" w:space="0" w:color="auto"/>
            </w:tcBorders>
            <w:vAlign w:val="bottom"/>
            <w:hideMark/>
          </w:tcPr>
          <w:p w:rsidR="003B0010" w:rsidRDefault="003B0010" w:rsidP="0089743C">
            <w:pPr>
              <w:spacing w:line="276" w:lineRule="auto"/>
              <w:ind w:left="57"/>
            </w:pPr>
            <w:r>
              <w:t>удовлетворительное</w:t>
            </w:r>
          </w:p>
        </w:tc>
      </w:tr>
      <w:tr w:rsidR="003B0010" w:rsidTr="0089743C">
        <w:trPr>
          <w:cantSplit/>
          <w:trHeight w:val="158"/>
        </w:trPr>
        <w:tc>
          <w:tcPr>
            <w:tcW w:w="3928" w:type="dxa"/>
            <w:tcBorders>
              <w:top w:val="nil"/>
              <w:left w:val="single" w:sz="4" w:space="0" w:color="auto"/>
              <w:bottom w:val="nil"/>
              <w:right w:val="single" w:sz="4" w:space="0" w:color="auto"/>
            </w:tcBorders>
            <w:vAlign w:val="bottom"/>
            <w:hideMark/>
          </w:tcPr>
          <w:p w:rsidR="003B0010" w:rsidRDefault="003B0010" w:rsidP="0089743C">
            <w:pPr>
              <w:spacing w:line="276" w:lineRule="auto"/>
              <w:ind w:left="993"/>
            </w:pPr>
            <w:r>
              <w:t>электроснабжение</w:t>
            </w:r>
          </w:p>
        </w:tc>
        <w:tc>
          <w:tcPr>
            <w:tcW w:w="2749" w:type="dxa"/>
            <w:vMerge/>
            <w:tcBorders>
              <w:top w:val="single" w:sz="4" w:space="0" w:color="auto"/>
              <w:left w:val="nil"/>
              <w:bottom w:val="nil"/>
              <w:right w:val="single" w:sz="4" w:space="0" w:color="auto"/>
            </w:tcBorders>
            <w:vAlign w:val="center"/>
            <w:hideMark/>
          </w:tcPr>
          <w:p w:rsidR="003B0010" w:rsidRDefault="003B0010" w:rsidP="0089743C"/>
        </w:tc>
        <w:tc>
          <w:tcPr>
            <w:tcW w:w="2749" w:type="dxa"/>
            <w:vMerge/>
            <w:tcBorders>
              <w:top w:val="single" w:sz="4" w:space="0" w:color="auto"/>
              <w:left w:val="nil"/>
              <w:bottom w:val="nil"/>
              <w:right w:val="single" w:sz="4" w:space="0" w:color="auto"/>
            </w:tcBorders>
            <w:vAlign w:val="center"/>
            <w:hideMark/>
          </w:tcPr>
          <w:p w:rsidR="003B0010" w:rsidRDefault="003B0010" w:rsidP="0089743C"/>
        </w:tc>
      </w:tr>
      <w:tr w:rsidR="003B0010" w:rsidTr="0089743C">
        <w:trPr>
          <w:trHeight w:val="158"/>
        </w:trPr>
        <w:tc>
          <w:tcPr>
            <w:tcW w:w="3928" w:type="dxa"/>
            <w:tcBorders>
              <w:top w:val="nil"/>
              <w:left w:val="single" w:sz="4" w:space="0" w:color="auto"/>
              <w:bottom w:val="nil"/>
              <w:right w:val="single" w:sz="4" w:space="0" w:color="auto"/>
            </w:tcBorders>
            <w:vAlign w:val="bottom"/>
            <w:hideMark/>
          </w:tcPr>
          <w:p w:rsidR="003B0010" w:rsidRDefault="003B0010" w:rsidP="0089743C">
            <w:pPr>
              <w:spacing w:line="276" w:lineRule="auto"/>
              <w:ind w:left="993"/>
            </w:pPr>
            <w:r>
              <w:t>холодное водоснабжение</w:t>
            </w:r>
          </w:p>
        </w:tc>
        <w:tc>
          <w:tcPr>
            <w:tcW w:w="2749" w:type="dxa"/>
            <w:tcBorders>
              <w:top w:val="nil"/>
              <w:left w:val="nil"/>
              <w:bottom w:val="nil"/>
              <w:right w:val="single" w:sz="4" w:space="0" w:color="auto"/>
            </w:tcBorders>
            <w:vAlign w:val="bottom"/>
            <w:hideMark/>
          </w:tcPr>
          <w:p w:rsidR="003B0010" w:rsidRDefault="003B0010" w:rsidP="0089743C">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3B0010" w:rsidRDefault="003B0010" w:rsidP="0089743C">
            <w:pPr>
              <w:spacing w:line="276" w:lineRule="auto"/>
              <w:ind w:left="57"/>
            </w:pPr>
            <w:r>
              <w:t>удовлетворительное</w:t>
            </w:r>
          </w:p>
        </w:tc>
      </w:tr>
      <w:tr w:rsidR="003B0010" w:rsidTr="0089743C">
        <w:trPr>
          <w:trHeight w:val="166"/>
        </w:trPr>
        <w:tc>
          <w:tcPr>
            <w:tcW w:w="3928" w:type="dxa"/>
            <w:tcBorders>
              <w:top w:val="nil"/>
              <w:left w:val="single" w:sz="4" w:space="0" w:color="auto"/>
              <w:bottom w:val="nil"/>
              <w:right w:val="single" w:sz="4" w:space="0" w:color="auto"/>
            </w:tcBorders>
            <w:vAlign w:val="bottom"/>
            <w:hideMark/>
          </w:tcPr>
          <w:p w:rsidR="003B0010" w:rsidRDefault="003B0010" w:rsidP="0089743C">
            <w:pPr>
              <w:spacing w:line="276" w:lineRule="auto"/>
              <w:ind w:left="993"/>
            </w:pPr>
            <w:r>
              <w:t>горячее водоснабжение</w:t>
            </w:r>
          </w:p>
        </w:tc>
        <w:tc>
          <w:tcPr>
            <w:tcW w:w="2749" w:type="dxa"/>
            <w:tcBorders>
              <w:top w:val="nil"/>
              <w:left w:val="nil"/>
              <w:bottom w:val="nil"/>
              <w:right w:val="single" w:sz="4" w:space="0" w:color="auto"/>
            </w:tcBorders>
            <w:vAlign w:val="bottom"/>
            <w:hideMark/>
          </w:tcPr>
          <w:p w:rsidR="003B0010" w:rsidRDefault="003B0010" w:rsidP="0089743C">
            <w:pPr>
              <w:spacing w:line="276" w:lineRule="auto"/>
              <w:ind w:left="57"/>
            </w:pPr>
            <w:r>
              <w:t>нет</w:t>
            </w:r>
          </w:p>
        </w:tc>
        <w:tc>
          <w:tcPr>
            <w:tcW w:w="2749" w:type="dxa"/>
            <w:tcBorders>
              <w:top w:val="nil"/>
              <w:left w:val="nil"/>
              <w:bottom w:val="nil"/>
              <w:right w:val="single" w:sz="4" w:space="0" w:color="auto"/>
            </w:tcBorders>
            <w:vAlign w:val="bottom"/>
          </w:tcPr>
          <w:p w:rsidR="003B0010" w:rsidRDefault="003B0010" w:rsidP="0089743C">
            <w:pPr>
              <w:spacing w:line="276" w:lineRule="auto"/>
              <w:ind w:left="57"/>
            </w:pPr>
          </w:p>
        </w:tc>
      </w:tr>
      <w:tr w:rsidR="003B0010" w:rsidTr="0089743C">
        <w:trPr>
          <w:trHeight w:val="158"/>
        </w:trPr>
        <w:tc>
          <w:tcPr>
            <w:tcW w:w="3928" w:type="dxa"/>
            <w:tcBorders>
              <w:top w:val="nil"/>
              <w:left w:val="single" w:sz="4" w:space="0" w:color="auto"/>
              <w:bottom w:val="nil"/>
              <w:right w:val="single" w:sz="4" w:space="0" w:color="auto"/>
            </w:tcBorders>
            <w:vAlign w:val="bottom"/>
            <w:hideMark/>
          </w:tcPr>
          <w:p w:rsidR="003B0010" w:rsidRDefault="003B0010" w:rsidP="0089743C">
            <w:pPr>
              <w:spacing w:line="276" w:lineRule="auto"/>
              <w:ind w:left="993"/>
            </w:pPr>
            <w:r>
              <w:t>водоотведение</w:t>
            </w:r>
          </w:p>
        </w:tc>
        <w:tc>
          <w:tcPr>
            <w:tcW w:w="2749" w:type="dxa"/>
            <w:tcBorders>
              <w:top w:val="nil"/>
              <w:left w:val="nil"/>
              <w:bottom w:val="nil"/>
              <w:right w:val="single" w:sz="4" w:space="0" w:color="auto"/>
            </w:tcBorders>
            <w:vAlign w:val="bottom"/>
            <w:hideMark/>
          </w:tcPr>
          <w:p w:rsidR="003B0010" w:rsidRDefault="003B0010" w:rsidP="0089743C">
            <w:pPr>
              <w:spacing w:line="276" w:lineRule="auto"/>
              <w:ind w:left="57"/>
            </w:pPr>
            <w:r>
              <w:t>выгребная яма</w:t>
            </w:r>
          </w:p>
        </w:tc>
        <w:tc>
          <w:tcPr>
            <w:tcW w:w="2749" w:type="dxa"/>
            <w:tcBorders>
              <w:top w:val="nil"/>
              <w:left w:val="nil"/>
              <w:bottom w:val="nil"/>
              <w:right w:val="single" w:sz="4" w:space="0" w:color="auto"/>
            </w:tcBorders>
            <w:vAlign w:val="bottom"/>
            <w:hideMark/>
          </w:tcPr>
          <w:p w:rsidR="003B0010" w:rsidRDefault="003B0010" w:rsidP="0089743C">
            <w:pPr>
              <w:spacing w:line="276" w:lineRule="auto"/>
              <w:ind w:left="57"/>
            </w:pPr>
            <w:r>
              <w:t>удовлетворительное</w:t>
            </w:r>
          </w:p>
        </w:tc>
      </w:tr>
      <w:tr w:rsidR="003B0010" w:rsidTr="0089743C">
        <w:trPr>
          <w:trHeight w:val="158"/>
        </w:trPr>
        <w:tc>
          <w:tcPr>
            <w:tcW w:w="3928" w:type="dxa"/>
            <w:tcBorders>
              <w:top w:val="nil"/>
              <w:left w:val="single" w:sz="4" w:space="0" w:color="auto"/>
              <w:bottom w:val="nil"/>
              <w:right w:val="single" w:sz="4" w:space="0" w:color="auto"/>
            </w:tcBorders>
            <w:vAlign w:val="bottom"/>
            <w:hideMark/>
          </w:tcPr>
          <w:p w:rsidR="003B0010" w:rsidRDefault="003B0010" w:rsidP="0089743C">
            <w:pPr>
              <w:spacing w:line="276" w:lineRule="auto"/>
              <w:ind w:left="993"/>
            </w:pPr>
            <w:r>
              <w:t>газоснабжение</w:t>
            </w:r>
          </w:p>
        </w:tc>
        <w:tc>
          <w:tcPr>
            <w:tcW w:w="2749" w:type="dxa"/>
            <w:tcBorders>
              <w:top w:val="nil"/>
              <w:left w:val="nil"/>
              <w:bottom w:val="nil"/>
              <w:right w:val="single" w:sz="4" w:space="0" w:color="auto"/>
            </w:tcBorders>
            <w:vAlign w:val="bottom"/>
            <w:hideMark/>
          </w:tcPr>
          <w:p w:rsidR="003B0010" w:rsidRDefault="003B0010" w:rsidP="0089743C">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3B0010" w:rsidRDefault="003B0010" w:rsidP="0089743C">
            <w:pPr>
              <w:spacing w:line="276" w:lineRule="auto"/>
              <w:ind w:left="57"/>
            </w:pPr>
            <w:r>
              <w:t>удовлетворительное</w:t>
            </w:r>
          </w:p>
        </w:tc>
      </w:tr>
      <w:tr w:rsidR="003B0010" w:rsidTr="0089743C">
        <w:trPr>
          <w:trHeight w:val="324"/>
        </w:trPr>
        <w:tc>
          <w:tcPr>
            <w:tcW w:w="3928" w:type="dxa"/>
            <w:tcBorders>
              <w:top w:val="nil"/>
              <w:left w:val="single" w:sz="4" w:space="0" w:color="auto"/>
              <w:bottom w:val="nil"/>
              <w:right w:val="single" w:sz="4" w:space="0" w:color="auto"/>
            </w:tcBorders>
            <w:vAlign w:val="bottom"/>
            <w:hideMark/>
          </w:tcPr>
          <w:p w:rsidR="003B0010" w:rsidRDefault="003B0010" w:rsidP="0089743C">
            <w:pPr>
              <w:spacing w:line="276" w:lineRule="auto"/>
              <w:ind w:left="993"/>
            </w:pPr>
            <w:r>
              <w:t>отопление (от внешних котельных)</w:t>
            </w:r>
          </w:p>
        </w:tc>
        <w:tc>
          <w:tcPr>
            <w:tcW w:w="2749" w:type="dxa"/>
            <w:tcBorders>
              <w:top w:val="nil"/>
              <w:left w:val="nil"/>
              <w:bottom w:val="nil"/>
              <w:right w:val="single" w:sz="4" w:space="0" w:color="auto"/>
            </w:tcBorders>
            <w:vAlign w:val="bottom"/>
            <w:hideMark/>
          </w:tcPr>
          <w:p w:rsidR="003B0010" w:rsidRDefault="003B0010" w:rsidP="0089743C">
            <w:pPr>
              <w:spacing w:line="276" w:lineRule="auto"/>
              <w:ind w:left="57"/>
            </w:pPr>
            <w:r>
              <w:t>нет</w:t>
            </w:r>
          </w:p>
        </w:tc>
        <w:tc>
          <w:tcPr>
            <w:tcW w:w="2749" w:type="dxa"/>
            <w:tcBorders>
              <w:top w:val="nil"/>
              <w:left w:val="nil"/>
              <w:bottom w:val="nil"/>
              <w:right w:val="single" w:sz="4" w:space="0" w:color="auto"/>
            </w:tcBorders>
            <w:vAlign w:val="bottom"/>
          </w:tcPr>
          <w:p w:rsidR="003B0010" w:rsidRDefault="003B0010" w:rsidP="0089743C">
            <w:pPr>
              <w:spacing w:line="276" w:lineRule="auto"/>
              <w:ind w:left="57"/>
            </w:pPr>
          </w:p>
        </w:tc>
      </w:tr>
      <w:tr w:rsidR="003B0010" w:rsidTr="0089743C">
        <w:trPr>
          <w:trHeight w:val="324"/>
        </w:trPr>
        <w:tc>
          <w:tcPr>
            <w:tcW w:w="3928" w:type="dxa"/>
            <w:tcBorders>
              <w:top w:val="nil"/>
              <w:left w:val="single" w:sz="4" w:space="0" w:color="auto"/>
              <w:bottom w:val="nil"/>
              <w:right w:val="single" w:sz="4" w:space="0" w:color="auto"/>
            </w:tcBorders>
            <w:vAlign w:val="bottom"/>
            <w:hideMark/>
          </w:tcPr>
          <w:p w:rsidR="003B0010" w:rsidRDefault="003B0010" w:rsidP="0089743C">
            <w:pPr>
              <w:spacing w:line="276" w:lineRule="auto"/>
              <w:ind w:left="993"/>
            </w:pPr>
            <w:r>
              <w:t xml:space="preserve">отопление (от домовой </w:t>
            </w:r>
            <w:r>
              <w:lastRenderedPageBreak/>
              <w:t>котельной) печи</w:t>
            </w:r>
          </w:p>
        </w:tc>
        <w:tc>
          <w:tcPr>
            <w:tcW w:w="2749" w:type="dxa"/>
            <w:tcBorders>
              <w:top w:val="nil"/>
              <w:left w:val="nil"/>
              <w:bottom w:val="nil"/>
              <w:right w:val="single" w:sz="4" w:space="0" w:color="auto"/>
            </w:tcBorders>
            <w:vAlign w:val="bottom"/>
            <w:hideMark/>
          </w:tcPr>
          <w:p w:rsidR="003B0010" w:rsidRDefault="003B0010" w:rsidP="0089743C">
            <w:pPr>
              <w:spacing w:line="276" w:lineRule="auto"/>
              <w:ind w:left="57"/>
            </w:pPr>
            <w:r>
              <w:lastRenderedPageBreak/>
              <w:t>нет</w:t>
            </w:r>
          </w:p>
        </w:tc>
        <w:tc>
          <w:tcPr>
            <w:tcW w:w="2749" w:type="dxa"/>
            <w:tcBorders>
              <w:top w:val="nil"/>
              <w:left w:val="nil"/>
              <w:bottom w:val="nil"/>
              <w:right w:val="single" w:sz="4" w:space="0" w:color="auto"/>
            </w:tcBorders>
            <w:vAlign w:val="bottom"/>
          </w:tcPr>
          <w:p w:rsidR="003B0010" w:rsidRDefault="003B0010" w:rsidP="0089743C">
            <w:pPr>
              <w:spacing w:line="276" w:lineRule="auto"/>
              <w:ind w:left="57"/>
            </w:pPr>
          </w:p>
        </w:tc>
      </w:tr>
      <w:tr w:rsidR="003B0010" w:rsidTr="0089743C">
        <w:trPr>
          <w:trHeight w:val="158"/>
        </w:trPr>
        <w:tc>
          <w:tcPr>
            <w:tcW w:w="3928" w:type="dxa"/>
            <w:tcBorders>
              <w:top w:val="nil"/>
              <w:left w:val="single" w:sz="4" w:space="0" w:color="auto"/>
              <w:bottom w:val="nil"/>
              <w:right w:val="single" w:sz="4" w:space="0" w:color="auto"/>
            </w:tcBorders>
            <w:vAlign w:val="bottom"/>
            <w:hideMark/>
          </w:tcPr>
          <w:p w:rsidR="003B0010" w:rsidRDefault="003B0010" w:rsidP="0089743C">
            <w:pPr>
              <w:spacing w:line="276" w:lineRule="auto"/>
              <w:ind w:left="993"/>
            </w:pPr>
            <w:r>
              <w:lastRenderedPageBreak/>
              <w:t>калориферы</w:t>
            </w:r>
          </w:p>
        </w:tc>
        <w:tc>
          <w:tcPr>
            <w:tcW w:w="2749" w:type="dxa"/>
            <w:tcBorders>
              <w:top w:val="nil"/>
              <w:left w:val="nil"/>
              <w:bottom w:val="nil"/>
              <w:right w:val="single" w:sz="4" w:space="0" w:color="auto"/>
            </w:tcBorders>
            <w:vAlign w:val="bottom"/>
            <w:hideMark/>
          </w:tcPr>
          <w:p w:rsidR="003B0010" w:rsidRDefault="003B0010" w:rsidP="0089743C">
            <w:pPr>
              <w:spacing w:line="276" w:lineRule="auto"/>
              <w:ind w:left="57"/>
            </w:pPr>
            <w:r>
              <w:t>нет</w:t>
            </w:r>
          </w:p>
        </w:tc>
        <w:tc>
          <w:tcPr>
            <w:tcW w:w="2749" w:type="dxa"/>
            <w:tcBorders>
              <w:top w:val="nil"/>
              <w:left w:val="nil"/>
              <w:bottom w:val="nil"/>
              <w:right w:val="single" w:sz="4" w:space="0" w:color="auto"/>
            </w:tcBorders>
            <w:vAlign w:val="bottom"/>
          </w:tcPr>
          <w:p w:rsidR="003B0010" w:rsidRDefault="003B0010" w:rsidP="0089743C">
            <w:pPr>
              <w:spacing w:line="276" w:lineRule="auto"/>
              <w:ind w:left="57"/>
            </w:pPr>
          </w:p>
        </w:tc>
      </w:tr>
      <w:tr w:rsidR="003B0010" w:rsidTr="0089743C">
        <w:trPr>
          <w:trHeight w:val="166"/>
        </w:trPr>
        <w:tc>
          <w:tcPr>
            <w:tcW w:w="3928" w:type="dxa"/>
            <w:tcBorders>
              <w:top w:val="nil"/>
              <w:left w:val="single" w:sz="4" w:space="0" w:color="auto"/>
              <w:bottom w:val="nil"/>
              <w:right w:val="single" w:sz="4" w:space="0" w:color="auto"/>
            </w:tcBorders>
            <w:vAlign w:val="bottom"/>
            <w:hideMark/>
          </w:tcPr>
          <w:p w:rsidR="003B0010" w:rsidRDefault="003B0010" w:rsidP="0089743C">
            <w:pPr>
              <w:spacing w:line="276" w:lineRule="auto"/>
              <w:ind w:left="993"/>
            </w:pPr>
            <w:r>
              <w:t>АОГВ</w:t>
            </w:r>
          </w:p>
        </w:tc>
        <w:tc>
          <w:tcPr>
            <w:tcW w:w="2749" w:type="dxa"/>
            <w:tcBorders>
              <w:top w:val="nil"/>
              <w:left w:val="nil"/>
              <w:bottom w:val="nil"/>
              <w:right w:val="single" w:sz="4" w:space="0" w:color="auto"/>
            </w:tcBorders>
            <w:vAlign w:val="bottom"/>
            <w:hideMark/>
          </w:tcPr>
          <w:p w:rsidR="003B0010" w:rsidRDefault="003B0010" w:rsidP="0089743C">
            <w:pPr>
              <w:spacing w:line="276" w:lineRule="auto"/>
              <w:ind w:left="57"/>
            </w:pPr>
            <w:r>
              <w:t>есть</w:t>
            </w:r>
          </w:p>
        </w:tc>
        <w:tc>
          <w:tcPr>
            <w:tcW w:w="2749" w:type="dxa"/>
            <w:tcBorders>
              <w:top w:val="nil"/>
              <w:left w:val="nil"/>
              <w:bottom w:val="nil"/>
              <w:right w:val="single" w:sz="4" w:space="0" w:color="auto"/>
            </w:tcBorders>
            <w:vAlign w:val="bottom"/>
            <w:hideMark/>
          </w:tcPr>
          <w:p w:rsidR="003B0010" w:rsidRDefault="003B0010" w:rsidP="0089743C">
            <w:pPr>
              <w:spacing w:line="276" w:lineRule="auto"/>
              <w:ind w:left="57"/>
            </w:pPr>
            <w:r>
              <w:t>удовлетворительное</w:t>
            </w:r>
          </w:p>
        </w:tc>
      </w:tr>
      <w:tr w:rsidR="003B0010" w:rsidTr="0089743C">
        <w:trPr>
          <w:trHeight w:val="158"/>
        </w:trPr>
        <w:tc>
          <w:tcPr>
            <w:tcW w:w="3928" w:type="dxa"/>
            <w:tcBorders>
              <w:top w:val="nil"/>
              <w:left w:val="single" w:sz="4" w:space="0" w:color="auto"/>
              <w:bottom w:val="single" w:sz="4" w:space="0" w:color="auto"/>
              <w:right w:val="single" w:sz="4" w:space="0" w:color="auto"/>
            </w:tcBorders>
            <w:vAlign w:val="bottom"/>
            <w:hideMark/>
          </w:tcPr>
          <w:p w:rsidR="003B0010" w:rsidRDefault="003B0010" w:rsidP="0089743C">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3B0010" w:rsidRDefault="003B0010" w:rsidP="0089743C">
            <w:pPr>
              <w:spacing w:line="276" w:lineRule="auto"/>
              <w:ind w:left="57"/>
            </w:pPr>
          </w:p>
        </w:tc>
        <w:tc>
          <w:tcPr>
            <w:tcW w:w="2749" w:type="dxa"/>
            <w:tcBorders>
              <w:top w:val="nil"/>
              <w:left w:val="nil"/>
              <w:bottom w:val="single" w:sz="4" w:space="0" w:color="auto"/>
              <w:right w:val="single" w:sz="4" w:space="0" w:color="auto"/>
            </w:tcBorders>
            <w:vAlign w:val="bottom"/>
          </w:tcPr>
          <w:p w:rsidR="003B0010" w:rsidRDefault="003B0010" w:rsidP="0089743C">
            <w:pPr>
              <w:spacing w:line="276" w:lineRule="auto"/>
              <w:ind w:left="57"/>
            </w:pPr>
          </w:p>
        </w:tc>
      </w:tr>
      <w:tr w:rsidR="003B0010" w:rsidTr="0089743C">
        <w:trPr>
          <w:trHeight w:val="166"/>
        </w:trPr>
        <w:tc>
          <w:tcPr>
            <w:tcW w:w="3928" w:type="dxa"/>
            <w:tcBorders>
              <w:top w:val="single" w:sz="4" w:space="0" w:color="auto"/>
              <w:left w:val="single" w:sz="4" w:space="0" w:color="auto"/>
              <w:bottom w:val="single" w:sz="4" w:space="0" w:color="auto"/>
              <w:right w:val="single" w:sz="4" w:space="0" w:color="auto"/>
            </w:tcBorders>
            <w:vAlign w:val="bottom"/>
            <w:hideMark/>
          </w:tcPr>
          <w:p w:rsidR="003B0010" w:rsidRDefault="003B0010" w:rsidP="0089743C">
            <w:pPr>
              <w:spacing w:line="276" w:lineRule="auto"/>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3B0010" w:rsidRDefault="003B0010" w:rsidP="0089743C">
            <w:pPr>
              <w:spacing w:line="276" w:lineRule="auto"/>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3B0010" w:rsidRDefault="003B0010" w:rsidP="0089743C">
            <w:pPr>
              <w:spacing w:line="276" w:lineRule="auto"/>
              <w:ind w:left="57"/>
            </w:pPr>
          </w:p>
        </w:tc>
      </w:tr>
    </w:tbl>
    <w:p w:rsidR="003B0010" w:rsidRDefault="003B0010" w:rsidP="003B0010"/>
    <w:p w:rsidR="00AE44D2" w:rsidRDefault="00AE44D2" w:rsidP="00AE44D2">
      <w:r>
        <w:t>Председатель комитета по вопросам жизнеобеспечения,</w:t>
      </w:r>
    </w:p>
    <w:p w:rsidR="00AE44D2" w:rsidRDefault="00AE44D2" w:rsidP="00AE44D2">
      <w:r>
        <w:t>строительства и дорожно-транспортному хозяйству</w:t>
      </w:r>
    </w:p>
    <w:p w:rsidR="00AE44D2" w:rsidRDefault="00AE44D2" w:rsidP="00AE44D2">
      <w:r>
        <w:t>администрации Щекинского района</w:t>
      </w:r>
    </w:p>
    <w:tbl>
      <w:tblPr>
        <w:tblW w:w="0" w:type="auto"/>
        <w:tblLayout w:type="fixed"/>
        <w:tblCellMar>
          <w:left w:w="28" w:type="dxa"/>
          <w:right w:w="28" w:type="dxa"/>
        </w:tblCellMar>
        <w:tblLook w:val="00A0"/>
      </w:tblPr>
      <w:tblGrid>
        <w:gridCol w:w="170"/>
        <w:gridCol w:w="17"/>
        <w:gridCol w:w="380"/>
        <w:gridCol w:w="45"/>
        <w:gridCol w:w="255"/>
        <w:gridCol w:w="1531"/>
        <w:gridCol w:w="352"/>
        <w:gridCol w:w="113"/>
        <w:gridCol w:w="170"/>
        <w:gridCol w:w="114"/>
        <w:gridCol w:w="283"/>
        <w:gridCol w:w="255"/>
        <w:gridCol w:w="2013"/>
        <w:gridCol w:w="1134"/>
      </w:tblGrid>
      <w:tr w:rsidR="00AE44D2" w:rsidTr="00771D96">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AE44D2" w:rsidRDefault="00AE44D2" w:rsidP="00AE44D2">
            <w:pPr>
              <w:spacing w:line="276" w:lineRule="auto"/>
              <w:jc w:val="center"/>
            </w:pPr>
          </w:p>
        </w:tc>
        <w:tc>
          <w:tcPr>
            <w:tcW w:w="283" w:type="dxa"/>
            <w:gridSpan w:val="2"/>
            <w:vAlign w:val="bottom"/>
          </w:tcPr>
          <w:p w:rsidR="00AE44D2" w:rsidRDefault="00AE44D2" w:rsidP="00AE44D2">
            <w:pPr>
              <w:spacing w:line="276" w:lineRule="auto"/>
            </w:pPr>
          </w:p>
        </w:tc>
        <w:tc>
          <w:tcPr>
            <w:tcW w:w="2665" w:type="dxa"/>
            <w:gridSpan w:val="4"/>
            <w:tcBorders>
              <w:top w:val="nil"/>
              <w:left w:val="nil"/>
              <w:bottom w:val="single" w:sz="4" w:space="0" w:color="auto"/>
              <w:right w:val="nil"/>
            </w:tcBorders>
            <w:vAlign w:val="bottom"/>
            <w:hideMark/>
          </w:tcPr>
          <w:p w:rsidR="00AE44D2" w:rsidRDefault="00AE44D2" w:rsidP="00AE44D2">
            <w:pPr>
              <w:spacing w:line="276" w:lineRule="auto"/>
            </w:pPr>
            <w:r>
              <w:t>Субботин Д.А.</w:t>
            </w:r>
          </w:p>
        </w:tc>
      </w:tr>
      <w:tr w:rsidR="00AE44D2" w:rsidTr="00771D96">
        <w:trPr>
          <w:gridBefore w:val="3"/>
          <w:wBefore w:w="567" w:type="dxa"/>
        </w:trPr>
        <w:tc>
          <w:tcPr>
            <w:tcW w:w="2580" w:type="dxa"/>
            <w:gridSpan w:val="7"/>
            <w:hideMark/>
          </w:tcPr>
          <w:p w:rsidR="00AE44D2" w:rsidRDefault="00AE44D2" w:rsidP="00AE44D2">
            <w:pPr>
              <w:spacing w:line="276" w:lineRule="auto"/>
              <w:jc w:val="center"/>
              <w:rPr>
                <w:sz w:val="18"/>
                <w:szCs w:val="18"/>
              </w:rPr>
            </w:pPr>
            <w:r>
              <w:rPr>
                <w:sz w:val="18"/>
                <w:szCs w:val="18"/>
              </w:rPr>
              <w:t>(подпись)</w:t>
            </w:r>
          </w:p>
        </w:tc>
        <w:tc>
          <w:tcPr>
            <w:tcW w:w="283" w:type="dxa"/>
          </w:tcPr>
          <w:p w:rsidR="00AE44D2" w:rsidRDefault="00AE44D2" w:rsidP="00AE44D2">
            <w:pPr>
              <w:spacing w:line="276" w:lineRule="auto"/>
              <w:rPr>
                <w:sz w:val="18"/>
                <w:szCs w:val="18"/>
              </w:rPr>
            </w:pPr>
          </w:p>
        </w:tc>
        <w:tc>
          <w:tcPr>
            <w:tcW w:w="3402" w:type="dxa"/>
            <w:gridSpan w:val="3"/>
            <w:hideMark/>
          </w:tcPr>
          <w:p w:rsidR="00AE44D2" w:rsidRDefault="00AE44D2" w:rsidP="00AE44D2">
            <w:pPr>
              <w:spacing w:line="276" w:lineRule="auto"/>
              <w:jc w:val="center"/>
              <w:rPr>
                <w:sz w:val="18"/>
                <w:szCs w:val="18"/>
              </w:rPr>
            </w:pPr>
            <w:r>
              <w:rPr>
                <w:sz w:val="18"/>
                <w:szCs w:val="18"/>
              </w:rPr>
              <w:t>(ф.и.о.)</w:t>
            </w:r>
          </w:p>
        </w:tc>
      </w:tr>
      <w:tr w:rsidR="00771D96" w:rsidTr="00771D96">
        <w:tblPrEx>
          <w:tblLook w:val="04A0"/>
        </w:tblPrEx>
        <w:trPr>
          <w:gridAfter w:val="2"/>
          <w:wAfter w:w="3147" w:type="dxa"/>
        </w:trPr>
        <w:tc>
          <w:tcPr>
            <w:tcW w:w="187" w:type="dxa"/>
            <w:gridSpan w:val="2"/>
            <w:vAlign w:val="bottom"/>
            <w:hideMark/>
          </w:tcPr>
          <w:p w:rsidR="00771D96" w:rsidRDefault="00771D96" w:rsidP="00FE33D4">
            <w:r>
              <w:t>“</w:t>
            </w:r>
          </w:p>
        </w:tc>
        <w:tc>
          <w:tcPr>
            <w:tcW w:w="425" w:type="dxa"/>
            <w:gridSpan w:val="2"/>
            <w:tcBorders>
              <w:top w:val="nil"/>
              <w:left w:val="nil"/>
              <w:bottom w:val="single" w:sz="4" w:space="0" w:color="auto"/>
              <w:right w:val="nil"/>
            </w:tcBorders>
            <w:vAlign w:val="bottom"/>
          </w:tcPr>
          <w:p w:rsidR="00771D96" w:rsidRDefault="00771D96" w:rsidP="00FE33D4">
            <w:pPr>
              <w:jc w:val="center"/>
            </w:pPr>
            <w:r>
              <w:t>23</w:t>
            </w:r>
          </w:p>
        </w:tc>
        <w:tc>
          <w:tcPr>
            <w:tcW w:w="255" w:type="dxa"/>
            <w:vAlign w:val="bottom"/>
            <w:hideMark/>
          </w:tcPr>
          <w:p w:rsidR="00771D96" w:rsidRDefault="00771D96" w:rsidP="00FE33D4"/>
        </w:tc>
        <w:tc>
          <w:tcPr>
            <w:tcW w:w="1531" w:type="dxa"/>
            <w:tcBorders>
              <w:top w:val="nil"/>
              <w:left w:val="nil"/>
              <w:bottom w:val="single" w:sz="4" w:space="0" w:color="auto"/>
              <w:right w:val="nil"/>
            </w:tcBorders>
            <w:vAlign w:val="bottom"/>
          </w:tcPr>
          <w:p w:rsidR="00771D96" w:rsidRDefault="00771D96" w:rsidP="00FE33D4">
            <w:pPr>
              <w:jc w:val="center"/>
            </w:pPr>
            <w:r>
              <w:t>ноября</w:t>
            </w:r>
          </w:p>
        </w:tc>
        <w:tc>
          <w:tcPr>
            <w:tcW w:w="465" w:type="dxa"/>
            <w:gridSpan w:val="2"/>
            <w:vAlign w:val="bottom"/>
            <w:hideMark/>
          </w:tcPr>
          <w:p w:rsidR="00771D96" w:rsidRPr="00A36813" w:rsidRDefault="00771D96" w:rsidP="00FE33D4">
            <w:pPr>
              <w:jc w:val="right"/>
              <w:rPr>
                <w:sz w:val="20"/>
                <w:szCs w:val="20"/>
              </w:rPr>
            </w:pPr>
          </w:p>
        </w:tc>
        <w:tc>
          <w:tcPr>
            <w:tcW w:w="567" w:type="dxa"/>
            <w:gridSpan w:val="3"/>
            <w:tcBorders>
              <w:top w:val="nil"/>
              <w:left w:val="nil"/>
              <w:bottom w:val="single" w:sz="4" w:space="0" w:color="auto"/>
              <w:right w:val="nil"/>
            </w:tcBorders>
            <w:vAlign w:val="bottom"/>
          </w:tcPr>
          <w:p w:rsidR="00771D96" w:rsidRDefault="00771D96" w:rsidP="00FE33D4">
            <w:r>
              <w:t>2015</w:t>
            </w:r>
          </w:p>
        </w:tc>
        <w:tc>
          <w:tcPr>
            <w:tcW w:w="255" w:type="dxa"/>
            <w:vAlign w:val="bottom"/>
            <w:hideMark/>
          </w:tcPr>
          <w:p w:rsidR="00771D96" w:rsidRDefault="00771D96" w:rsidP="00FE33D4">
            <w:pPr>
              <w:jc w:val="right"/>
            </w:pPr>
            <w:r>
              <w:t>г.</w:t>
            </w:r>
          </w:p>
        </w:tc>
      </w:tr>
    </w:tbl>
    <w:p w:rsidR="00771D96" w:rsidRDefault="00771D96" w:rsidP="00771D96">
      <w:r>
        <w:t>М.П.</w:t>
      </w:r>
    </w:p>
    <w:p w:rsidR="00AE44D2" w:rsidRDefault="00AE44D2" w:rsidP="00AE44D2"/>
    <w:p w:rsidR="003B0010" w:rsidRDefault="003B0010" w:rsidP="003B0010"/>
    <w:p w:rsidR="003B0010" w:rsidRDefault="003B0010" w:rsidP="003B0010"/>
    <w:p w:rsidR="003B0010" w:rsidRDefault="003B0010" w:rsidP="003B0010">
      <w:pPr>
        <w:ind w:firstLine="567"/>
        <w:jc w:val="both"/>
        <w:rPr>
          <w:sz w:val="2"/>
          <w:szCs w:val="2"/>
        </w:rPr>
      </w:pPr>
    </w:p>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40AFA" w:rsidRDefault="00840AFA" w:rsidP="00840AFA"/>
    <w:p w:rsidR="0089743C" w:rsidRDefault="0089743C" w:rsidP="00840AFA">
      <w:pPr>
        <w:spacing w:before="360"/>
        <w:ind w:left="5103"/>
        <w:jc w:val="center"/>
      </w:pPr>
    </w:p>
    <w:p w:rsidR="0089743C" w:rsidRDefault="0089743C" w:rsidP="00840AFA">
      <w:pPr>
        <w:spacing w:before="360"/>
        <w:ind w:left="5103"/>
        <w:jc w:val="center"/>
      </w:pPr>
    </w:p>
    <w:p w:rsidR="0089743C" w:rsidRDefault="0089743C" w:rsidP="00840AFA">
      <w:pPr>
        <w:spacing w:before="360"/>
        <w:ind w:left="5103"/>
        <w:jc w:val="center"/>
      </w:pPr>
    </w:p>
    <w:p w:rsidR="00840AFA" w:rsidRDefault="00840AFA" w:rsidP="00840AFA">
      <w:pPr>
        <w:spacing w:before="360"/>
        <w:ind w:left="5103"/>
        <w:jc w:val="center"/>
      </w:pPr>
      <w:r>
        <w:t>Утверждаю</w:t>
      </w:r>
    </w:p>
    <w:p w:rsidR="00840AFA" w:rsidRDefault="00840AFA" w:rsidP="00840AFA">
      <w:pPr>
        <w:spacing w:before="120"/>
        <w:ind w:left="5103"/>
      </w:pPr>
      <w:r>
        <w:t>Заместитель главы администрации</w:t>
      </w:r>
    </w:p>
    <w:p w:rsidR="00840AFA" w:rsidRDefault="00840AFA" w:rsidP="00840AFA">
      <w:pPr>
        <w:ind w:left="5103"/>
      </w:pPr>
      <w:r>
        <w:t>Щекинского района</w:t>
      </w:r>
    </w:p>
    <w:p w:rsidR="00840AFA" w:rsidRDefault="00840AFA" w:rsidP="00840AFA">
      <w:pPr>
        <w:ind w:left="5103"/>
      </w:pPr>
      <w:r>
        <w:t xml:space="preserve"> по развитию инженерной  инфраструктуры        и жилищно-коммунальному хозяйству   </w:t>
      </w:r>
    </w:p>
    <w:p w:rsidR="00840AFA" w:rsidRDefault="00840AFA" w:rsidP="00840AFA">
      <w:pPr>
        <w:ind w:left="5103"/>
        <w:jc w:val="center"/>
      </w:pPr>
      <w:r>
        <w:t xml:space="preserve">                           </w:t>
      </w:r>
    </w:p>
    <w:p w:rsidR="00840AFA" w:rsidRDefault="00840AFA" w:rsidP="00840AFA">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840AFA" w:rsidRDefault="00840AFA" w:rsidP="00840AFA">
      <w:pPr>
        <w:ind w:left="6521" w:right="1416"/>
        <w:jc w:val="center"/>
        <w:rPr>
          <w:sz w:val="18"/>
          <w:szCs w:val="18"/>
        </w:rPr>
      </w:pPr>
    </w:p>
    <w:p w:rsidR="00840AFA" w:rsidRDefault="00840AFA" w:rsidP="00840AFA">
      <w:pPr>
        <w:spacing w:before="400"/>
        <w:jc w:val="center"/>
        <w:rPr>
          <w:b/>
          <w:bCs/>
          <w:sz w:val="26"/>
          <w:szCs w:val="26"/>
        </w:rPr>
      </w:pPr>
      <w:r>
        <w:rPr>
          <w:b/>
          <w:bCs/>
          <w:sz w:val="26"/>
          <w:szCs w:val="26"/>
        </w:rPr>
        <w:t>АКТ</w:t>
      </w:r>
    </w:p>
    <w:p w:rsidR="00840AFA" w:rsidRDefault="00840AFA" w:rsidP="00840AFA">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840AFA" w:rsidRDefault="00840AFA" w:rsidP="00840AFA">
      <w:pPr>
        <w:spacing w:before="240"/>
        <w:jc w:val="center"/>
      </w:pPr>
      <w:smartTag w:uri="urn:schemas-microsoft-com:office:smarttags" w:element="place">
        <w:r>
          <w:rPr>
            <w:lang w:val="en-US"/>
          </w:rPr>
          <w:t>I</w:t>
        </w:r>
        <w:r>
          <w:t>.</w:t>
        </w:r>
      </w:smartTag>
      <w:r>
        <w:t xml:space="preserve"> Общие сведения о многоквартирном доме</w:t>
      </w:r>
    </w:p>
    <w:p w:rsidR="00840AFA" w:rsidRDefault="00840AFA" w:rsidP="00840AFA">
      <w:pPr>
        <w:spacing w:before="240"/>
        <w:ind w:firstLine="567"/>
        <w:rPr>
          <w:b/>
        </w:rPr>
      </w:pPr>
      <w:r>
        <w:t xml:space="preserve">1. Адрес многоквартирного дома    </w:t>
      </w:r>
      <w:r>
        <w:rPr>
          <w:b/>
        </w:rPr>
        <w:t>ул. Первомайская</w:t>
      </w:r>
      <w:r w:rsidR="00AE44D2">
        <w:rPr>
          <w:b/>
        </w:rPr>
        <w:t>,</w:t>
      </w:r>
      <w:r>
        <w:rPr>
          <w:b/>
        </w:rPr>
        <w:t xml:space="preserve"> д. 16</w:t>
      </w:r>
    </w:p>
    <w:p w:rsidR="00840AFA" w:rsidRDefault="00840AFA" w:rsidP="00840AFA">
      <w:pPr>
        <w:pBdr>
          <w:top w:val="single" w:sz="4" w:space="0" w:color="auto"/>
        </w:pBdr>
        <w:ind w:left="4054"/>
        <w:rPr>
          <w:sz w:val="2"/>
          <w:szCs w:val="2"/>
        </w:rPr>
      </w:pPr>
    </w:p>
    <w:p w:rsidR="00840AFA" w:rsidRDefault="00840AFA" w:rsidP="00840AFA">
      <w:pPr>
        <w:ind w:firstLine="567"/>
        <w:rPr>
          <w:sz w:val="2"/>
          <w:szCs w:val="2"/>
        </w:rPr>
      </w:pPr>
      <w:r>
        <w:t xml:space="preserve">2. Кадастровый номер многоквартирного дома (при его наличии)  </w:t>
      </w:r>
    </w:p>
    <w:p w:rsidR="00840AFA" w:rsidRDefault="00840AFA" w:rsidP="00840AFA">
      <w:pPr>
        <w:pBdr>
          <w:top w:val="single" w:sz="4" w:space="1" w:color="auto"/>
        </w:pBdr>
        <w:ind w:left="567"/>
        <w:rPr>
          <w:sz w:val="2"/>
          <w:szCs w:val="2"/>
        </w:rPr>
      </w:pPr>
    </w:p>
    <w:p w:rsidR="00840AFA" w:rsidRDefault="00840AFA" w:rsidP="00840AFA">
      <w:pPr>
        <w:ind w:firstLine="567"/>
      </w:pPr>
      <w:r>
        <w:lastRenderedPageBreak/>
        <w:t xml:space="preserve">3. Серия, тип постройки   </w:t>
      </w:r>
      <w:r>
        <w:rPr>
          <w:b/>
        </w:rPr>
        <w:t>жилой дом</w:t>
      </w:r>
    </w:p>
    <w:p w:rsidR="00840AFA" w:rsidRDefault="00840AFA" w:rsidP="00840AFA">
      <w:pPr>
        <w:pBdr>
          <w:top w:val="single" w:sz="4" w:space="1" w:color="auto"/>
        </w:pBdr>
        <w:ind w:left="3175"/>
        <w:rPr>
          <w:sz w:val="2"/>
          <w:szCs w:val="2"/>
        </w:rPr>
      </w:pPr>
    </w:p>
    <w:p w:rsidR="00840AFA" w:rsidRDefault="00840AFA" w:rsidP="00840AFA">
      <w:pPr>
        <w:ind w:firstLine="567"/>
        <w:rPr>
          <w:b/>
        </w:rPr>
      </w:pPr>
      <w:r>
        <w:t xml:space="preserve">4. Год постройки  </w:t>
      </w:r>
      <w:r>
        <w:rPr>
          <w:b/>
        </w:rPr>
        <w:t>1953</w:t>
      </w:r>
    </w:p>
    <w:p w:rsidR="00840AFA" w:rsidRDefault="00840AFA" w:rsidP="00840AFA">
      <w:pPr>
        <w:pBdr>
          <w:top w:val="single" w:sz="4" w:space="1" w:color="auto"/>
        </w:pBdr>
        <w:ind w:left="2438"/>
        <w:rPr>
          <w:b/>
          <w:sz w:val="2"/>
          <w:szCs w:val="2"/>
        </w:rPr>
      </w:pPr>
    </w:p>
    <w:p w:rsidR="00840AFA" w:rsidRDefault="00840AFA" w:rsidP="00840AFA">
      <w:pPr>
        <w:ind w:firstLine="567"/>
        <w:rPr>
          <w:sz w:val="2"/>
          <w:szCs w:val="2"/>
        </w:rPr>
      </w:pPr>
      <w:r>
        <w:t xml:space="preserve">5. Степень износа по данным государственного технического учета    </w:t>
      </w:r>
      <w:r>
        <w:rPr>
          <w:b/>
        </w:rPr>
        <w:t>52%</w:t>
      </w:r>
    </w:p>
    <w:p w:rsidR="00840AFA" w:rsidRDefault="00840AFA" w:rsidP="00840AFA">
      <w:pPr>
        <w:pBdr>
          <w:top w:val="single" w:sz="4" w:space="1" w:color="auto"/>
        </w:pBdr>
        <w:ind w:left="567"/>
        <w:rPr>
          <w:sz w:val="2"/>
          <w:szCs w:val="2"/>
        </w:rPr>
      </w:pPr>
    </w:p>
    <w:p w:rsidR="00840AFA" w:rsidRDefault="00840AFA" w:rsidP="00840AFA">
      <w:pPr>
        <w:ind w:firstLine="567"/>
      </w:pPr>
      <w:r>
        <w:t xml:space="preserve">6. Степень фактического износа  </w:t>
      </w:r>
    </w:p>
    <w:p w:rsidR="00840AFA" w:rsidRDefault="00840AFA" w:rsidP="00840AFA">
      <w:pPr>
        <w:pBdr>
          <w:top w:val="single" w:sz="4" w:space="1" w:color="auto"/>
        </w:pBdr>
        <w:ind w:left="3969"/>
        <w:rPr>
          <w:sz w:val="2"/>
          <w:szCs w:val="2"/>
        </w:rPr>
      </w:pPr>
    </w:p>
    <w:p w:rsidR="00840AFA" w:rsidRDefault="00840AFA" w:rsidP="00840AFA">
      <w:pPr>
        <w:ind w:firstLine="567"/>
      </w:pPr>
      <w:r>
        <w:t xml:space="preserve">7. Год последнего капитального ремонта  </w:t>
      </w:r>
    </w:p>
    <w:p w:rsidR="00840AFA" w:rsidRDefault="00840AFA" w:rsidP="00840AFA">
      <w:pPr>
        <w:pBdr>
          <w:top w:val="single" w:sz="4" w:space="1" w:color="auto"/>
        </w:pBdr>
        <w:ind w:left="4865"/>
        <w:rPr>
          <w:sz w:val="2"/>
          <w:szCs w:val="2"/>
        </w:rPr>
      </w:pPr>
    </w:p>
    <w:p w:rsidR="00840AFA" w:rsidRDefault="00840AFA" w:rsidP="00840AFA">
      <w:pPr>
        <w:ind w:firstLine="567"/>
        <w:jc w:val="both"/>
      </w:pPr>
      <w:r>
        <w:t>8. Реквизиты правового акта о признании многоквартирного дома аварийным и подлежащим сносу  -</w:t>
      </w:r>
    </w:p>
    <w:p w:rsidR="00840AFA" w:rsidRDefault="00840AFA" w:rsidP="00840AFA">
      <w:pPr>
        <w:pBdr>
          <w:top w:val="single" w:sz="4" w:space="1" w:color="auto"/>
        </w:pBdr>
        <w:ind w:left="709"/>
        <w:rPr>
          <w:sz w:val="2"/>
          <w:szCs w:val="2"/>
        </w:rPr>
      </w:pPr>
    </w:p>
    <w:p w:rsidR="00840AFA" w:rsidRDefault="00840AFA" w:rsidP="00840AFA">
      <w:pPr>
        <w:ind w:firstLine="567"/>
      </w:pPr>
      <w:r>
        <w:t xml:space="preserve">9. Количество этажей </w:t>
      </w:r>
      <w:r>
        <w:rPr>
          <w:b/>
        </w:rPr>
        <w:t>1</w:t>
      </w:r>
    </w:p>
    <w:p w:rsidR="00840AFA" w:rsidRDefault="00840AFA" w:rsidP="00840AFA">
      <w:pPr>
        <w:pBdr>
          <w:top w:val="single" w:sz="4" w:space="1" w:color="auto"/>
        </w:pBdr>
        <w:ind w:left="2920"/>
        <w:rPr>
          <w:sz w:val="2"/>
          <w:szCs w:val="2"/>
        </w:rPr>
      </w:pPr>
    </w:p>
    <w:p w:rsidR="00840AFA" w:rsidRDefault="00840AFA" w:rsidP="00840AFA">
      <w:pPr>
        <w:ind w:firstLine="567"/>
        <w:rPr>
          <w:b/>
        </w:rPr>
      </w:pPr>
      <w:r>
        <w:t xml:space="preserve">10. Наличие подвала    </w:t>
      </w:r>
      <w:r>
        <w:rPr>
          <w:b/>
        </w:rPr>
        <w:t>нет</w:t>
      </w:r>
    </w:p>
    <w:p w:rsidR="00840AFA" w:rsidRDefault="00840AFA" w:rsidP="00840AFA">
      <w:pPr>
        <w:pBdr>
          <w:top w:val="single" w:sz="4" w:space="1" w:color="auto"/>
        </w:pBdr>
        <w:ind w:left="2835"/>
        <w:rPr>
          <w:sz w:val="2"/>
          <w:szCs w:val="2"/>
        </w:rPr>
      </w:pPr>
    </w:p>
    <w:p w:rsidR="00840AFA" w:rsidRDefault="00840AFA" w:rsidP="00840AFA">
      <w:pPr>
        <w:ind w:firstLine="567"/>
        <w:rPr>
          <w:b/>
        </w:rPr>
      </w:pPr>
      <w:r>
        <w:t xml:space="preserve">11. Наличие цокольного этажа </w:t>
      </w:r>
      <w:r>
        <w:rPr>
          <w:b/>
        </w:rPr>
        <w:t>нет</w:t>
      </w:r>
    </w:p>
    <w:p w:rsidR="00840AFA" w:rsidRDefault="00840AFA" w:rsidP="00840AFA">
      <w:pPr>
        <w:pBdr>
          <w:top w:val="single" w:sz="4" w:space="1" w:color="auto"/>
        </w:pBdr>
        <w:ind w:left="3828"/>
        <w:rPr>
          <w:sz w:val="2"/>
          <w:szCs w:val="2"/>
        </w:rPr>
      </w:pPr>
    </w:p>
    <w:p w:rsidR="00840AFA" w:rsidRDefault="00840AFA" w:rsidP="00840AFA">
      <w:pPr>
        <w:ind w:firstLine="567"/>
        <w:rPr>
          <w:b/>
        </w:rPr>
      </w:pPr>
      <w:r>
        <w:t xml:space="preserve">12. Наличие мансарды  </w:t>
      </w:r>
      <w:r>
        <w:rPr>
          <w:b/>
        </w:rPr>
        <w:t>нет</w:t>
      </w:r>
    </w:p>
    <w:p w:rsidR="00840AFA" w:rsidRDefault="00840AFA" w:rsidP="00840AFA">
      <w:pPr>
        <w:pBdr>
          <w:top w:val="single" w:sz="4" w:space="1" w:color="auto"/>
        </w:pBdr>
        <w:ind w:left="3005"/>
        <w:rPr>
          <w:sz w:val="2"/>
          <w:szCs w:val="2"/>
        </w:rPr>
      </w:pPr>
    </w:p>
    <w:p w:rsidR="00840AFA" w:rsidRDefault="00840AFA" w:rsidP="00840AFA">
      <w:pPr>
        <w:ind w:firstLine="567"/>
        <w:rPr>
          <w:b/>
        </w:rPr>
      </w:pPr>
      <w:r>
        <w:t xml:space="preserve">13. Наличие мезонина  </w:t>
      </w:r>
      <w:r>
        <w:rPr>
          <w:b/>
        </w:rPr>
        <w:t>нет</w:t>
      </w:r>
    </w:p>
    <w:p w:rsidR="00840AFA" w:rsidRDefault="00840AFA" w:rsidP="00840AFA">
      <w:pPr>
        <w:pBdr>
          <w:top w:val="single" w:sz="4" w:space="1" w:color="auto"/>
        </w:pBdr>
        <w:ind w:left="2977"/>
        <w:rPr>
          <w:sz w:val="2"/>
          <w:szCs w:val="2"/>
        </w:rPr>
      </w:pPr>
    </w:p>
    <w:p w:rsidR="00840AFA" w:rsidRDefault="00840AFA" w:rsidP="00840AFA">
      <w:pPr>
        <w:ind w:firstLine="567"/>
        <w:rPr>
          <w:b/>
        </w:rPr>
      </w:pPr>
      <w:r>
        <w:t>14. Количество квартир</w:t>
      </w:r>
      <w:r>
        <w:rPr>
          <w:b/>
        </w:rPr>
        <w:t>2</w:t>
      </w:r>
    </w:p>
    <w:p w:rsidR="00840AFA" w:rsidRDefault="00840AFA" w:rsidP="00840AFA">
      <w:pPr>
        <w:pBdr>
          <w:top w:val="single" w:sz="4" w:space="1" w:color="auto"/>
        </w:pBdr>
        <w:ind w:left="3119"/>
        <w:rPr>
          <w:sz w:val="2"/>
          <w:szCs w:val="2"/>
        </w:rPr>
      </w:pPr>
    </w:p>
    <w:p w:rsidR="00840AFA" w:rsidRDefault="00840AFA" w:rsidP="00840AFA">
      <w:pPr>
        <w:ind w:firstLine="567"/>
        <w:jc w:val="both"/>
        <w:rPr>
          <w:sz w:val="2"/>
          <w:szCs w:val="2"/>
        </w:rPr>
      </w:pPr>
      <w:r>
        <w:t>15. Количество нежилых помещений, не входящих в состав общего имущества</w:t>
      </w:r>
      <w:r>
        <w:br/>
      </w:r>
    </w:p>
    <w:p w:rsidR="00840AFA" w:rsidRDefault="00840AFA" w:rsidP="00840AFA">
      <w:pPr>
        <w:ind w:left="567"/>
      </w:pPr>
      <w:r>
        <w:t xml:space="preserve"> помещение</w:t>
      </w:r>
    </w:p>
    <w:p w:rsidR="00840AFA" w:rsidRDefault="00840AFA" w:rsidP="00840AFA">
      <w:pPr>
        <w:pBdr>
          <w:top w:val="single" w:sz="4" w:space="1" w:color="auto"/>
        </w:pBdr>
        <w:ind w:left="567"/>
        <w:rPr>
          <w:sz w:val="2"/>
          <w:szCs w:val="2"/>
        </w:rPr>
      </w:pPr>
    </w:p>
    <w:p w:rsidR="00840AFA" w:rsidRDefault="00840AFA" w:rsidP="00840AFA">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Pr>
          <w:b/>
        </w:rPr>
        <w:t>нет</w:t>
      </w:r>
    </w:p>
    <w:p w:rsidR="00840AFA" w:rsidRDefault="00840AFA" w:rsidP="00840AFA">
      <w:pPr>
        <w:pBdr>
          <w:top w:val="single" w:sz="4" w:space="1" w:color="auto"/>
        </w:pBdr>
        <w:rPr>
          <w:sz w:val="2"/>
          <w:szCs w:val="2"/>
        </w:rPr>
      </w:pPr>
    </w:p>
    <w:p w:rsidR="00840AFA" w:rsidRDefault="00840AFA" w:rsidP="00840AFA">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840AFA" w:rsidRDefault="00840AFA" w:rsidP="00840AFA">
      <w:r>
        <w:t xml:space="preserve">               нет</w:t>
      </w:r>
    </w:p>
    <w:p w:rsidR="00840AFA" w:rsidRDefault="00840AFA" w:rsidP="00840AFA">
      <w:pPr>
        <w:pBdr>
          <w:top w:val="single" w:sz="4" w:space="1" w:color="auto"/>
        </w:pBdr>
        <w:rPr>
          <w:sz w:val="2"/>
          <w:szCs w:val="2"/>
        </w:rPr>
      </w:pPr>
    </w:p>
    <w:p w:rsidR="00840AFA" w:rsidRDefault="00840AFA" w:rsidP="00840AFA">
      <w:pPr>
        <w:tabs>
          <w:tab w:val="center" w:pos="5387"/>
          <w:tab w:val="left" w:pos="7371"/>
        </w:tabs>
        <w:ind w:firstLine="567"/>
      </w:pPr>
      <w:r>
        <w:t>18. Строительный объем</w:t>
      </w:r>
      <w:r>
        <w:rPr>
          <w:b/>
        </w:rPr>
        <w:t>390</w:t>
      </w:r>
      <w:r>
        <w:tab/>
      </w:r>
      <w:r>
        <w:tab/>
        <w:t>куб. м</w:t>
      </w:r>
    </w:p>
    <w:p w:rsidR="00840AFA" w:rsidRDefault="00840AFA" w:rsidP="00840AFA">
      <w:pPr>
        <w:tabs>
          <w:tab w:val="center" w:pos="5387"/>
          <w:tab w:val="left" w:pos="7371"/>
        </w:tabs>
        <w:ind w:firstLine="567"/>
      </w:pPr>
      <w:r>
        <w:t>19. Площадь:</w:t>
      </w:r>
    </w:p>
    <w:p w:rsidR="00840AFA" w:rsidRDefault="00840AFA" w:rsidP="00840AFA">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77,5</w:t>
      </w:r>
      <w:r>
        <w:tab/>
      </w:r>
      <w:r>
        <w:tab/>
        <w:t>кв. м</w:t>
      </w:r>
    </w:p>
    <w:p w:rsidR="00840AFA" w:rsidRDefault="00840AFA" w:rsidP="00840AFA">
      <w:pPr>
        <w:pBdr>
          <w:top w:val="single" w:sz="4" w:space="1" w:color="auto"/>
        </w:pBdr>
        <w:ind w:left="1049" w:right="5642"/>
        <w:rPr>
          <w:sz w:val="2"/>
          <w:szCs w:val="2"/>
        </w:rPr>
      </w:pPr>
    </w:p>
    <w:p w:rsidR="00840AFA" w:rsidRDefault="00840AFA" w:rsidP="00840AFA">
      <w:pPr>
        <w:tabs>
          <w:tab w:val="center" w:pos="7598"/>
          <w:tab w:val="right" w:pos="10206"/>
        </w:tabs>
        <w:ind w:firstLine="567"/>
      </w:pPr>
      <w:r>
        <w:t xml:space="preserve">б) жилых помещений (общая площадь квартир)  </w:t>
      </w:r>
      <w:r>
        <w:rPr>
          <w:b/>
        </w:rPr>
        <w:t xml:space="preserve">77,5               </w:t>
      </w:r>
      <w:r>
        <w:t>кв. м</w:t>
      </w:r>
    </w:p>
    <w:p w:rsidR="00840AFA" w:rsidRDefault="00840AFA" w:rsidP="00840AFA">
      <w:pPr>
        <w:pBdr>
          <w:top w:val="single" w:sz="4" w:space="1" w:color="auto"/>
        </w:pBdr>
        <w:ind w:left="5585" w:right="624"/>
        <w:rPr>
          <w:sz w:val="2"/>
          <w:szCs w:val="2"/>
        </w:rPr>
      </w:pPr>
    </w:p>
    <w:p w:rsidR="00840AFA" w:rsidRDefault="00840AFA" w:rsidP="00840AFA">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840AFA" w:rsidRDefault="00840AFA" w:rsidP="00840AFA">
      <w:pPr>
        <w:pBdr>
          <w:top w:val="single" w:sz="4" w:space="1" w:color="auto"/>
        </w:pBdr>
        <w:ind w:left="3941" w:right="2240"/>
        <w:rPr>
          <w:sz w:val="2"/>
          <w:szCs w:val="2"/>
        </w:rPr>
      </w:pPr>
    </w:p>
    <w:p w:rsidR="00840AFA" w:rsidRDefault="00840AFA" w:rsidP="00840AFA">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840AFA" w:rsidRDefault="00840AFA" w:rsidP="00840AFA">
      <w:pPr>
        <w:pBdr>
          <w:top w:val="single" w:sz="4" w:space="1" w:color="auto"/>
        </w:pBdr>
        <w:ind w:left="4734" w:right="1389"/>
        <w:rPr>
          <w:sz w:val="2"/>
          <w:szCs w:val="2"/>
        </w:rPr>
      </w:pPr>
    </w:p>
    <w:p w:rsidR="00840AFA" w:rsidRDefault="00840AFA" w:rsidP="00840AFA">
      <w:pPr>
        <w:tabs>
          <w:tab w:val="center" w:pos="5245"/>
          <w:tab w:val="left" w:pos="7088"/>
        </w:tabs>
        <w:ind w:firstLine="567"/>
      </w:pPr>
      <w:r>
        <w:t xml:space="preserve">20. Количество лестниц  </w:t>
      </w:r>
      <w:r>
        <w:rPr>
          <w:b/>
        </w:rPr>
        <w:t>нет</w:t>
      </w:r>
      <w:r>
        <w:tab/>
        <w:t>шт.</w:t>
      </w:r>
    </w:p>
    <w:p w:rsidR="00840AFA" w:rsidRDefault="00840AFA" w:rsidP="00840AFA">
      <w:pPr>
        <w:pBdr>
          <w:top w:val="single" w:sz="4" w:space="1" w:color="auto"/>
        </w:pBdr>
        <w:ind w:left="3147" w:right="3232"/>
        <w:rPr>
          <w:sz w:val="2"/>
          <w:szCs w:val="2"/>
        </w:rPr>
      </w:pPr>
    </w:p>
    <w:p w:rsidR="00840AFA" w:rsidRDefault="00840AFA" w:rsidP="00840AFA">
      <w:pPr>
        <w:ind w:firstLine="567"/>
        <w:jc w:val="both"/>
        <w:rPr>
          <w:sz w:val="2"/>
          <w:szCs w:val="2"/>
        </w:rPr>
      </w:pPr>
      <w:r>
        <w:t>21. Уборочная площадь лестниц (включая межквартирные лестничные площадки)</w:t>
      </w:r>
      <w:r>
        <w:br/>
      </w:r>
    </w:p>
    <w:p w:rsidR="00840AFA" w:rsidRDefault="00840AFA" w:rsidP="00840AFA">
      <w:pPr>
        <w:tabs>
          <w:tab w:val="left" w:pos="3969"/>
        </w:tabs>
        <w:rPr>
          <w:sz w:val="2"/>
          <w:szCs w:val="2"/>
        </w:rPr>
      </w:pPr>
      <w:r>
        <w:rPr>
          <w:b/>
        </w:rPr>
        <w:t>нет</w:t>
      </w:r>
      <w:r>
        <w:tab/>
        <w:t>кв. м</w:t>
      </w:r>
    </w:p>
    <w:p w:rsidR="00840AFA" w:rsidRDefault="00840AFA" w:rsidP="00840AFA">
      <w:pPr>
        <w:tabs>
          <w:tab w:val="center" w:pos="7230"/>
          <w:tab w:val="left" w:pos="9356"/>
        </w:tabs>
        <w:ind w:firstLine="567"/>
      </w:pPr>
      <w:r>
        <w:t xml:space="preserve">22. Уборочная площадь общих коридоров  </w:t>
      </w:r>
      <w:r>
        <w:tab/>
        <w:t>кв. м</w:t>
      </w:r>
    </w:p>
    <w:p w:rsidR="00840AFA" w:rsidRDefault="00840AFA" w:rsidP="00840AFA">
      <w:pPr>
        <w:pBdr>
          <w:top w:val="single" w:sz="4" w:space="1" w:color="auto"/>
        </w:pBdr>
        <w:ind w:left="4990" w:right="964"/>
        <w:rPr>
          <w:sz w:val="2"/>
          <w:szCs w:val="2"/>
        </w:rPr>
      </w:pPr>
    </w:p>
    <w:p w:rsidR="00840AFA" w:rsidRDefault="00840AFA" w:rsidP="00840AFA">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Pr>
          <w:b/>
        </w:rPr>
        <w:t>)              нет</w:t>
      </w:r>
      <w:r>
        <w:tab/>
      </w:r>
      <w:r>
        <w:tab/>
        <w:t>кв. м</w:t>
      </w:r>
    </w:p>
    <w:p w:rsidR="00840AFA" w:rsidRDefault="00840AFA" w:rsidP="00840AFA">
      <w:pPr>
        <w:pBdr>
          <w:top w:val="single" w:sz="4" w:space="1" w:color="auto"/>
        </w:pBdr>
        <w:ind w:left="4082" w:right="1814"/>
        <w:rPr>
          <w:sz w:val="2"/>
          <w:szCs w:val="2"/>
        </w:rPr>
      </w:pPr>
    </w:p>
    <w:p w:rsidR="00840AFA" w:rsidRDefault="00840AFA" w:rsidP="00840AFA">
      <w:pPr>
        <w:spacing w:before="400"/>
        <w:jc w:val="center"/>
        <w:rPr>
          <w:b/>
          <w:bCs/>
          <w:sz w:val="26"/>
          <w:szCs w:val="26"/>
        </w:rPr>
      </w:pPr>
      <w:r>
        <w:t xml:space="preserve">24. Площадь земельного участка, входящего в состав общего имущества многоквартирного дома   1237  кв.м.  </w:t>
      </w:r>
    </w:p>
    <w:p w:rsidR="00840AFA" w:rsidRDefault="00840AFA" w:rsidP="00840AFA">
      <w:pPr>
        <w:pBdr>
          <w:top w:val="single" w:sz="4" w:space="1" w:color="auto"/>
        </w:pBdr>
        <w:rPr>
          <w:sz w:val="2"/>
          <w:szCs w:val="2"/>
        </w:rPr>
      </w:pPr>
    </w:p>
    <w:p w:rsidR="00840AFA" w:rsidRDefault="00840AFA" w:rsidP="00840AFA">
      <w:pPr>
        <w:ind w:firstLine="567"/>
        <w:rPr>
          <w:b/>
          <w:sz w:val="2"/>
          <w:szCs w:val="2"/>
        </w:rPr>
      </w:pPr>
      <w:r>
        <w:t>25. Кадастровый номер земельного участка (при его наличии) _____________________________________________________________________________</w:t>
      </w:r>
    </w:p>
    <w:p w:rsidR="00840AFA" w:rsidRDefault="00840AFA" w:rsidP="00840AFA">
      <w:pPr>
        <w:spacing w:before="360" w:after="240"/>
        <w:jc w:val="center"/>
      </w:pPr>
      <w:r>
        <w:rPr>
          <w:lang w:val="en-US"/>
        </w:rPr>
        <w:t>II</w:t>
      </w:r>
      <w:r>
        <w:t>. Техническое состояние многоквартирного дома, включая пристройки</w:t>
      </w:r>
    </w:p>
    <w:p w:rsidR="00840AFA" w:rsidRDefault="00840AFA" w:rsidP="00840AFA">
      <w:pPr>
        <w:spacing w:before="360" w:after="240"/>
        <w:jc w:val="center"/>
      </w:pPr>
    </w:p>
    <w:tbl>
      <w:tblPr>
        <w:tblW w:w="9420" w:type="dxa"/>
        <w:tblLayout w:type="fixed"/>
        <w:tblCellMar>
          <w:left w:w="28" w:type="dxa"/>
          <w:right w:w="28" w:type="dxa"/>
        </w:tblCellMar>
        <w:tblLook w:val="04A0"/>
      </w:tblPr>
      <w:tblGrid>
        <w:gridCol w:w="3926"/>
        <w:gridCol w:w="2747"/>
        <w:gridCol w:w="2747"/>
      </w:tblGrid>
      <w:tr w:rsidR="00840AFA" w:rsidTr="00840AFA">
        <w:trPr>
          <w:trHeight w:val="648"/>
        </w:trPr>
        <w:tc>
          <w:tcPr>
            <w:tcW w:w="3928" w:type="dxa"/>
            <w:tcBorders>
              <w:top w:val="single" w:sz="4" w:space="0" w:color="auto"/>
              <w:left w:val="single" w:sz="4" w:space="0" w:color="auto"/>
              <w:bottom w:val="single" w:sz="4" w:space="0" w:color="auto"/>
              <w:right w:val="single" w:sz="4" w:space="0" w:color="auto"/>
            </w:tcBorders>
            <w:hideMark/>
          </w:tcPr>
          <w:p w:rsidR="00840AFA" w:rsidRDefault="00840AFA" w:rsidP="00840AFA">
            <w:pPr>
              <w:jc w:val="center"/>
            </w:pPr>
            <w:r>
              <w:lastRenderedPageBreak/>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hideMark/>
          </w:tcPr>
          <w:p w:rsidR="00840AFA" w:rsidRDefault="00840AFA" w:rsidP="00840AFA">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hideMark/>
          </w:tcPr>
          <w:p w:rsidR="00840AFA" w:rsidRDefault="00840AFA" w:rsidP="00840AFA">
            <w:pPr>
              <w:jc w:val="center"/>
            </w:pPr>
            <w:r>
              <w:t>Техническое состояние элементов общего имущества многоквартирного дома</w:t>
            </w:r>
          </w:p>
        </w:tc>
      </w:tr>
      <w:tr w:rsidR="00840AFA" w:rsidTr="00840AFA">
        <w:trPr>
          <w:trHeight w:val="158"/>
        </w:trPr>
        <w:tc>
          <w:tcPr>
            <w:tcW w:w="3928"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 xml:space="preserve">Деревянные стулья цоколь кирпичный </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Искривление горизонтальных линий цоколя</w:t>
            </w:r>
          </w:p>
        </w:tc>
      </w:tr>
      <w:tr w:rsidR="00840AFA" w:rsidTr="00840AFA">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 xml:space="preserve">Бревенчатые оштукатуренные </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Деформация стен</w:t>
            </w:r>
          </w:p>
        </w:tc>
      </w:tr>
      <w:tr w:rsidR="00840AFA" w:rsidTr="00840AFA">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 xml:space="preserve">Деревянные </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Выпучивание в вертикальной плоскости</w:t>
            </w:r>
          </w:p>
        </w:tc>
      </w:tr>
      <w:tr w:rsidR="00840AFA" w:rsidTr="00840AFA">
        <w:trPr>
          <w:cantSplit/>
          <w:trHeight w:val="158"/>
        </w:trPr>
        <w:tc>
          <w:tcPr>
            <w:tcW w:w="3928" w:type="dxa"/>
            <w:tcBorders>
              <w:top w:val="nil"/>
              <w:left w:val="single" w:sz="4" w:space="0" w:color="auto"/>
              <w:bottom w:val="nil"/>
              <w:right w:val="single" w:sz="4" w:space="0" w:color="auto"/>
            </w:tcBorders>
            <w:hideMark/>
          </w:tcPr>
          <w:p w:rsidR="00840AFA" w:rsidRDefault="00840AFA" w:rsidP="00840AFA">
            <w:pPr>
              <w:ind w:left="57"/>
            </w:pPr>
            <w:r>
              <w:t>4. Перекрытия</w:t>
            </w:r>
          </w:p>
        </w:tc>
        <w:tc>
          <w:tcPr>
            <w:tcW w:w="2749" w:type="dxa"/>
            <w:vMerge w:val="restart"/>
            <w:tcBorders>
              <w:top w:val="nil"/>
              <w:left w:val="single" w:sz="4" w:space="0" w:color="auto"/>
              <w:bottom w:val="nil"/>
              <w:right w:val="single" w:sz="4" w:space="0" w:color="auto"/>
            </w:tcBorders>
            <w:hideMark/>
          </w:tcPr>
          <w:p w:rsidR="00840AFA" w:rsidRDefault="00840AFA" w:rsidP="00840AFA">
            <w:pPr>
              <w:ind w:left="57"/>
            </w:pPr>
            <w:r>
              <w:t>Деревянные отепленные</w:t>
            </w:r>
          </w:p>
        </w:tc>
        <w:tc>
          <w:tcPr>
            <w:tcW w:w="2749" w:type="dxa"/>
            <w:vMerge w:val="restart"/>
            <w:tcBorders>
              <w:top w:val="nil"/>
              <w:left w:val="single" w:sz="4" w:space="0" w:color="auto"/>
              <w:bottom w:val="nil"/>
              <w:right w:val="single" w:sz="4" w:space="0" w:color="auto"/>
            </w:tcBorders>
            <w:hideMark/>
          </w:tcPr>
          <w:p w:rsidR="00840AFA" w:rsidRDefault="00840AFA" w:rsidP="00840AFA">
            <w:pPr>
              <w:ind w:left="57"/>
            </w:pPr>
            <w:r>
              <w:t>Трещины в перекрытии</w:t>
            </w:r>
          </w:p>
        </w:tc>
      </w:tr>
      <w:tr w:rsidR="00840AFA" w:rsidTr="00840AFA">
        <w:trPr>
          <w:cantSplit/>
          <w:trHeight w:val="166"/>
        </w:trPr>
        <w:tc>
          <w:tcPr>
            <w:tcW w:w="3928" w:type="dxa"/>
            <w:tcBorders>
              <w:top w:val="nil"/>
              <w:left w:val="single" w:sz="4" w:space="0" w:color="auto"/>
              <w:bottom w:val="nil"/>
              <w:right w:val="single" w:sz="4" w:space="0" w:color="auto"/>
            </w:tcBorders>
            <w:hideMark/>
          </w:tcPr>
          <w:p w:rsidR="00840AFA" w:rsidRDefault="00840AFA" w:rsidP="00840AFA">
            <w:pPr>
              <w:ind w:left="992"/>
            </w:pPr>
            <w:r>
              <w:t>чердачные</w:t>
            </w:r>
          </w:p>
        </w:tc>
        <w:tc>
          <w:tcPr>
            <w:tcW w:w="2749" w:type="dxa"/>
            <w:vMerge/>
            <w:tcBorders>
              <w:top w:val="nil"/>
              <w:left w:val="single" w:sz="4" w:space="0" w:color="auto"/>
              <w:bottom w:val="nil"/>
              <w:right w:val="single" w:sz="4" w:space="0" w:color="auto"/>
            </w:tcBorders>
            <w:vAlign w:val="center"/>
            <w:hideMark/>
          </w:tcPr>
          <w:p w:rsidR="00840AFA" w:rsidRDefault="00840AFA" w:rsidP="00840AFA"/>
        </w:tc>
        <w:tc>
          <w:tcPr>
            <w:tcW w:w="2749" w:type="dxa"/>
            <w:vMerge/>
            <w:tcBorders>
              <w:top w:val="nil"/>
              <w:left w:val="single" w:sz="4" w:space="0" w:color="auto"/>
              <w:bottom w:val="nil"/>
              <w:right w:val="single" w:sz="4" w:space="0" w:color="auto"/>
            </w:tcBorders>
            <w:vAlign w:val="center"/>
            <w:hideMark/>
          </w:tcPr>
          <w:p w:rsidR="00840AFA" w:rsidRDefault="00840AFA" w:rsidP="00840AFA"/>
        </w:tc>
      </w:tr>
      <w:tr w:rsidR="00840AFA" w:rsidTr="00840AFA">
        <w:trPr>
          <w:trHeight w:val="158"/>
        </w:trPr>
        <w:tc>
          <w:tcPr>
            <w:tcW w:w="3928" w:type="dxa"/>
            <w:tcBorders>
              <w:top w:val="nil"/>
              <w:left w:val="single" w:sz="4" w:space="0" w:color="auto"/>
              <w:bottom w:val="nil"/>
              <w:right w:val="single" w:sz="4" w:space="0" w:color="auto"/>
            </w:tcBorders>
            <w:hideMark/>
          </w:tcPr>
          <w:p w:rsidR="00840AFA" w:rsidRDefault="00840AFA" w:rsidP="00840AFA">
            <w:pPr>
              <w:ind w:left="992"/>
            </w:pPr>
            <w:r>
              <w:t>междуэтажные</w:t>
            </w:r>
          </w:p>
        </w:tc>
        <w:tc>
          <w:tcPr>
            <w:tcW w:w="2749" w:type="dxa"/>
            <w:tcBorders>
              <w:top w:val="nil"/>
              <w:left w:val="single" w:sz="4" w:space="0" w:color="auto"/>
              <w:bottom w:val="nil"/>
              <w:right w:val="single" w:sz="4" w:space="0" w:color="auto"/>
            </w:tcBorders>
          </w:tcPr>
          <w:p w:rsidR="00840AFA" w:rsidRDefault="00840AFA" w:rsidP="00840AFA">
            <w:pPr>
              <w:ind w:left="57"/>
            </w:pPr>
          </w:p>
        </w:tc>
        <w:tc>
          <w:tcPr>
            <w:tcW w:w="2749" w:type="dxa"/>
            <w:tcBorders>
              <w:top w:val="nil"/>
              <w:left w:val="single" w:sz="4" w:space="0" w:color="auto"/>
              <w:bottom w:val="nil"/>
              <w:right w:val="single" w:sz="4" w:space="0" w:color="auto"/>
            </w:tcBorders>
          </w:tcPr>
          <w:p w:rsidR="00840AFA" w:rsidRDefault="00840AFA" w:rsidP="00840AFA">
            <w:pPr>
              <w:ind w:left="57"/>
            </w:pPr>
          </w:p>
        </w:tc>
      </w:tr>
      <w:tr w:rsidR="00840AFA" w:rsidTr="00840AFA">
        <w:trPr>
          <w:trHeight w:val="158"/>
        </w:trPr>
        <w:tc>
          <w:tcPr>
            <w:tcW w:w="3928" w:type="dxa"/>
            <w:tcBorders>
              <w:top w:val="nil"/>
              <w:left w:val="single" w:sz="4" w:space="0" w:color="auto"/>
              <w:bottom w:val="nil"/>
              <w:right w:val="single" w:sz="4" w:space="0" w:color="auto"/>
            </w:tcBorders>
            <w:hideMark/>
          </w:tcPr>
          <w:p w:rsidR="00840AFA" w:rsidRDefault="00840AFA" w:rsidP="00840AFA">
            <w:pPr>
              <w:ind w:left="992"/>
            </w:pPr>
            <w:r>
              <w:t>подвальные</w:t>
            </w:r>
          </w:p>
        </w:tc>
        <w:tc>
          <w:tcPr>
            <w:tcW w:w="2749" w:type="dxa"/>
            <w:tcBorders>
              <w:top w:val="nil"/>
              <w:left w:val="single" w:sz="4" w:space="0" w:color="auto"/>
              <w:bottom w:val="nil"/>
              <w:right w:val="single" w:sz="4" w:space="0" w:color="auto"/>
            </w:tcBorders>
            <w:hideMark/>
          </w:tcPr>
          <w:p w:rsidR="00840AFA" w:rsidRDefault="00840AFA" w:rsidP="00840AFA">
            <w:pPr>
              <w:ind w:left="57"/>
            </w:pPr>
            <w:r>
              <w:t>----------«---------</w:t>
            </w:r>
          </w:p>
        </w:tc>
        <w:tc>
          <w:tcPr>
            <w:tcW w:w="2749" w:type="dxa"/>
            <w:tcBorders>
              <w:top w:val="nil"/>
              <w:left w:val="single" w:sz="4" w:space="0" w:color="auto"/>
              <w:bottom w:val="nil"/>
              <w:right w:val="single" w:sz="4" w:space="0" w:color="auto"/>
            </w:tcBorders>
          </w:tcPr>
          <w:p w:rsidR="00840AFA" w:rsidRDefault="00840AFA" w:rsidP="00840AFA">
            <w:pPr>
              <w:ind w:left="57"/>
            </w:pPr>
          </w:p>
        </w:tc>
      </w:tr>
      <w:tr w:rsidR="00840AFA" w:rsidTr="00840AFA">
        <w:trPr>
          <w:trHeight w:val="166"/>
        </w:trPr>
        <w:tc>
          <w:tcPr>
            <w:tcW w:w="3928" w:type="dxa"/>
            <w:tcBorders>
              <w:top w:val="nil"/>
              <w:left w:val="single" w:sz="4" w:space="0" w:color="auto"/>
              <w:bottom w:val="nil"/>
              <w:right w:val="single" w:sz="4" w:space="0" w:color="auto"/>
            </w:tcBorders>
            <w:hideMark/>
          </w:tcPr>
          <w:p w:rsidR="00840AFA" w:rsidRDefault="00840AFA" w:rsidP="00840AFA">
            <w:pPr>
              <w:ind w:left="992"/>
            </w:pPr>
            <w:r>
              <w:t>(другое)</w:t>
            </w:r>
          </w:p>
        </w:tc>
        <w:tc>
          <w:tcPr>
            <w:tcW w:w="2749" w:type="dxa"/>
            <w:tcBorders>
              <w:top w:val="nil"/>
              <w:left w:val="single" w:sz="4" w:space="0" w:color="auto"/>
              <w:bottom w:val="nil"/>
              <w:right w:val="single" w:sz="4" w:space="0" w:color="auto"/>
            </w:tcBorders>
          </w:tcPr>
          <w:p w:rsidR="00840AFA" w:rsidRDefault="00840AFA" w:rsidP="00840AFA">
            <w:pPr>
              <w:ind w:left="57"/>
            </w:pPr>
          </w:p>
        </w:tc>
        <w:tc>
          <w:tcPr>
            <w:tcW w:w="2749" w:type="dxa"/>
            <w:tcBorders>
              <w:top w:val="nil"/>
              <w:left w:val="single" w:sz="4" w:space="0" w:color="auto"/>
              <w:bottom w:val="nil"/>
              <w:right w:val="single" w:sz="4" w:space="0" w:color="auto"/>
            </w:tcBorders>
          </w:tcPr>
          <w:p w:rsidR="00840AFA" w:rsidRDefault="00840AFA" w:rsidP="00840AFA">
            <w:pPr>
              <w:ind w:left="57"/>
            </w:pPr>
          </w:p>
        </w:tc>
      </w:tr>
      <w:tr w:rsidR="00840AFA" w:rsidTr="00840AFA">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шифер</w:t>
            </w:r>
          </w:p>
        </w:tc>
        <w:tc>
          <w:tcPr>
            <w:tcW w:w="2749" w:type="dxa"/>
            <w:tcBorders>
              <w:top w:val="single" w:sz="4" w:space="0" w:color="auto"/>
              <w:left w:val="single" w:sz="4" w:space="0" w:color="auto"/>
              <w:bottom w:val="single" w:sz="4" w:space="0" w:color="auto"/>
              <w:right w:val="single" w:sz="4" w:space="0" w:color="auto"/>
            </w:tcBorders>
            <w:vAlign w:val="bottom"/>
          </w:tcPr>
          <w:p w:rsidR="00840AFA" w:rsidRDefault="00840AFA" w:rsidP="00840AFA">
            <w:pPr>
              <w:ind w:left="57"/>
            </w:pPr>
          </w:p>
        </w:tc>
      </w:tr>
      <w:tr w:rsidR="00840AFA" w:rsidTr="00840AFA">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Ослабление крепления отдельных  листов</w:t>
            </w:r>
          </w:p>
        </w:tc>
      </w:tr>
      <w:tr w:rsidR="00840AFA" w:rsidTr="00840AFA">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840AFA" w:rsidRDefault="00840AFA" w:rsidP="00840AFA">
            <w:pPr>
              <w:ind w:left="57"/>
            </w:pPr>
            <w:r>
              <w:t>7. Проемы</w:t>
            </w:r>
          </w:p>
        </w:tc>
        <w:tc>
          <w:tcPr>
            <w:tcW w:w="2749" w:type="dxa"/>
            <w:vMerge w:val="restart"/>
            <w:tcBorders>
              <w:top w:val="single" w:sz="4" w:space="0" w:color="auto"/>
              <w:left w:val="nil"/>
              <w:bottom w:val="nil"/>
              <w:right w:val="single" w:sz="4" w:space="0" w:color="auto"/>
            </w:tcBorders>
            <w:vAlign w:val="bottom"/>
            <w:hideMark/>
          </w:tcPr>
          <w:p w:rsidR="00840AFA" w:rsidRDefault="00840AFA" w:rsidP="00840AFA">
            <w:pPr>
              <w:ind w:left="57"/>
            </w:pPr>
            <w:r>
              <w:t>Двойные створные</w:t>
            </w:r>
          </w:p>
        </w:tc>
        <w:tc>
          <w:tcPr>
            <w:tcW w:w="2749" w:type="dxa"/>
            <w:vMerge w:val="restart"/>
            <w:tcBorders>
              <w:top w:val="single" w:sz="4" w:space="0" w:color="auto"/>
              <w:left w:val="nil"/>
              <w:bottom w:val="nil"/>
              <w:right w:val="single" w:sz="4" w:space="0" w:color="auto"/>
            </w:tcBorders>
            <w:vAlign w:val="bottom"/>
          </w:tcPr>
          <w:p w:rsidR="00840AFA" w:rsidRDefault="00840AFA" w:rsidP="00840AFA">
            <w:pPr>
              <w:ind w:left="57"/>
            </w:pPr>
          </w:p>
        </w:tc>
      </w:tr>
      <w:tr w:rsidR="00840AFA" w:rsidTr="00840AFA">
        <w:trPr>
          <w:cantSplit/>
          <w:trHeight w:val="166"/>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окна</w:t>
            </w:r>
          </w:p>
        </w:tc>
        <w:tc>
          <w:tcPr>
            <w:tcW w:w="2749" w:type="dxa"/>
            <w:vMerge/>
            <w:tcBorders>
              <w:top w:val="single" w:sz="4" w:space="0" w:color="auto"/>
              <w:left w:val="nil"/>
              <w:bottom w:val="nil"/>
              <w:right w:val="single" w:sz="4" w:space="0" w:color="auto"/>
            </w:tcBorders>
            <w:vAlign w:val="center"/>
            <w:hideMark/>
          </w:tcPr>
          <w:p w:rsidR="00840AFA" w:rsidRDefault="00840AFA" w:rsidP="00840AFA"/>
        </w:tc>
        <w:tc>
          <w:tcPr>
            <w:tcW w:w="2749" w:type="dxa"/>
            <w:vMerge/>
            <w:tcBorders>
              <w:top w:val="single" w:sz="4" w:space="0" w:color="auto"/>
              <w:left w:val="nil"/>
              <w:bottom w:val="nil"/>
              <w:right w:val="single" w:sz="4" w:space="0" w:color="auto"/>
            </w:tcBorders>
            <w:vAlign w:val="center"/>
            <w:hideMark/>
          </w:tcPr>
          <w:p w:rsidR="00840AFA" w:rsidRDefault="00840AFA" w:rsidP="00840AFA"/>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двери</w:t>
            </w:r>
          </w:p>
        </w:tc>
        <w:tc>
          <w:tcPr>
            <w:tcW w:w="2749" w:type="dxa"/>
            <w:tcBorders>
              <w:top w:val="nil"/>
              <w:left w:val="nil"/>
              <w:bottom w:val="nil"/>
              <w:right w:val="single" w:sz="4" w:space="0" w:color="auto"/>
            </w:tcBorders>
            <w:vAlign w:val="bottom"/>
            <w:hideMark/>
          </w:tcPr>
          <w:p w:rsidR="00840AFA" w:rsidRDefault="00840AFA" w:rsidP="00840AFA">
            <w:pPr>
              <w:ind w:left="57"/>
            </w:pPr>
            <w:r>
              <w:t>филенчатые</w:t>
            </w: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66"/>
        </w:trPr>
        <w:tc>
          <w:tcPr>
            <w:tcW w:w="3928" w:type="dxa"/>
            <w:tcBorders>
              <w:top w:val="nil"/>
              <w:left w:val="single" w:sz="4" w:space="0" w:color="auto"/>
              <w:bottom w:val="single" w:sz="4" w:space="0" w:color="auto"/>
              <w:right w:val="single" w:sz="4" w:space="0" w:color="auto"/>
            </w:tcBorders>
            <w:vAlign w:val="bottom"/>
            <w:hideMark/>
          </w:tcPr>
          <w:p w:rsidR="00840AFA" w:rsidRDefault="00840AFA" w:rsidP="00840AFA">
            <w:pPr>
              <w:ind w:left="993"/>
            </w:pPr>
            <w:r>
              <w:t>(другое)</w:t>
            </w: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r>
      <w:tr w:rsidR="00840AFA" w:rsidTr="00840AFA">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840AFA" w:rsidRDefault="00840AFA" w:rsidP="00840AFA">
            <w:pPr>
              <w:ind w:left="57"/>
            </w:pPr>
            <w:r>
              <w:t>8. Отделка</w:t>
            </w:r>
          </w:p>
        </w:tc>
        <w:tc>
          <w:tcPr>
            <w:tcW w:w="2749" w:type="dxa"/>
            <w:vMerge w:val="restart"/>
            <w:tcBorders>
              <w:top w:val="single" w:sz="4" w:space="0" w:color="auto"/>
              <w:left w:val="nil"/>
              <w:bottom w:val="nil"/>
              <w:right w:val="single" w:sz="4" w:space="0" w:color="auto"/>
            </w:tcBorders>
            <w:vAlign w:val="bottom"/>
            <w:hideMark/>
          </w:tcPr>
          <w:p w:rsidR="00840AFA" w:rsidRDefault="00840AFA" w:rsidP="00840AFA">
            <w:pPr>
              <w:ind w:left="57"/>
            </w:pPr>
            <w:r>
              <w:t>Штукатурка побелка</w:t>
            </w:r>
          </w:p>
        </w:tc>
        <w:tc>
          <w:tcPr>
            <w:tcW w:w="2749" w:type="dxa"/>
            <w:vMerge w:val="restart"/>
            <w:tcBorders>
              <w:top w:val="single" w:sz="4" w:space="0" w:color="auto"/>
              <w:left w:val="nil"/>
              <w:bottom w:val="nil"/>
              <w:right w:val="single" w:sz="4" w:space="0" w:color="auto"/>
            </w:tcBorders>
            <w:vAlign w:val="bottom"/>
            <w:hideMark/>
          </w:tcPr>
          <w:p w:rsidR="00840AFA" w:rsidRDefault="00840AFA" w:rsidP="00840AFA">
            <w:pPr>
              <w:ind w:left="57"/>
            </w:pPr>
            <w:r>
              <w:t>трещины</w:t>
            </w:r>
          </w:p>
        </w:tc>
      </w:tr>
      <w:tr w:rsidR="00840AFA" w:rsidTr="00840AFA">
        <w:trPr>
          <w:cantSplit/>
          <w:trHeight w:val="166"/>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внутренняя</w:t>
            </w:r>
          </w:p>
        </w:tc>
        <w:tc>
          <w:tcPr>
            <w:tcW w:w="2749" w:type="dxa"/>
            <w:vMerge/>
            <w:tcBorders>
              <w:top w:val="single" w:sz="4" w:space="0" w:color="auto"/>
              <w:left w:val="nil"/>
              <w:bottom w:val="nil"/>
              <w:right w:val="single" w:sz="4" w:space="0" w:color="auto"/>
            </w:tcBorders>
            <w:vAlign w:val="center"/>
            <w:hideMark/>
          </w:tcPr>
          <w:p w:rsidR="00840AFA" w:rsidRDefault="00840AFA" w:rsidP="00840AFA"/>
        </w:tc>
        <w:tc>
          <w:tcPr>
            <w:tcW w:w="2749" w:type="dxa"/>
            <w:vMerge/>
            <w:tcBorders>
              <w:top w:val="single" w:sz="4" w:space="0" w:color="auto"/>
              <w:left w:val="nil"/>
              <w:bottom w:val="nil"/>
              <w:right w:val="single" w:sz="4" w:space="0" w:color="auto"/>
            </w:tcBorders>
            <w:vAlign w:val="center"/>
            <w:hideMark/>
          </w:tcPr>
          <w:p w:rsidR="00840AFA" w:rsidRDefault="00840AFA" w:rsidP="00840AFA"/>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наружная</w:t>
            </w:r>
          </w:p>
        </w:tc>
        <w:tc>
          <w:tcPr>
            <w:tcW w:w="2749" w:type="dxa"/>
            <w:tcBorders>
              <w:top w:val="nil"/>
              <w:left w:val="nil"/>
              <w:bottom w:val="nil"/>
              <w:right w:val="single" w:sz="4" w:space="0" w:color="auto"/>
            </w:tcBorders>
            <w:vAlign w:val="bottom"/>
            <w:hideMark/>
          </w:tcPr>
          <w:p w:rsidR="00840AFA" w:rsidRDefault="00840AFA" w:rsidP="00840AFA">
            <w:pPr>
              <w:ind w:left="57"/>
            </w:pPr>
            <w:r>
              <w:t>Штукатурка  побелка</w:t>
            </w: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66"/>
        </w:trPr>
        <w:tc>
          <w:tcPr>
            <w:tcW w:w="3928" w:type="dxa"/>
            <w:tcBorders>
              <w:top w:val="nil"/>
              <w:left w:val="single" w:sz="4" w:space="0" w:color="auto"/>
              <w:bottom w:val="single" w:sz="4" w:space="0" w:color="auto"/>
              <w:right w:val="single" w:sz="4" w:space="0" w:color="auto"/>
            </w:tcBorders>
            <w:vAlign w:val="bottom"/>
            <w:hideMark/>
          </w:tcPr>
          <w:p w:rsidR="00840AFA" w:rsidRDefault="00840AFA" w:rsidP="00840AFA">
            <w:pPr>
              <w:ind w:left="993"/>
            </w:pPr>
            <w:r>
              <w:t>(другое)</w:t>
            </w: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r>
      <w:tr w:rsidR="00840AFA" w:rsidTr="00840AFA">
        <w:trPr>
          <w:cantSplit/>
          <w:trHeight w:val="473"/>
        </w:trPr>
        <w:tc>
          <w:tcPr>
            <w:tcW w:w="3928" w:type="dxa"/>
            <w:tcBorders>
              <w:top w:val="single" w:sz="4" w:space="0" w:color="auto"/>
              <w:left w:val="single" w:sz="4" w:space="0" w:color="auto"/>
              <w:bottom w:val="nil"/>
              <w:right w:val="single" w:sz="4" w:space="0" w:color="auto"/>
            </w:tcBorders>
            <w:vAlign w:val="bottom"/>
            <w:hideMark/>
          </w:tcPr>
          <w:p w:rsidR="00840AFA" w:rsidRDefault="00840AFA" w:rsidP="00840AFA">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840AFA" w:rsidRDefault="00840AFA" w:rsidP="00840AFA">
            <w:pPr>
              <w:ind w:left="57"/>
            </w:pPr>
          </w:p>
          <w:p w:rsidR="00840AFA" w:rsidRDefault="00840AFA" w:rsidP="00840AFA">
            <w:pPr>
              <w:ind w:left="57"/>
            </w:pPr>
            <w:r>
              <w:t>есть</w:t>
            </w:r>
          </w:p>
        </w:tc>
        <w:tc>
          <w:tcPr>
            <w:tcW w:w="2749" w:type="dxa"/>
            <w:vMerge w:val="restart"/>
            <w:tcBorders>
              <w:top w:val="single" w:sz="4" w:space="0" w:color="auto"/>
              <w:left w:val="nil"/>
              <w:bottom w:val="nil"/>
              <w:right w:val="single" w:sz="4" w:space="0" w:color="auto"/>
            </w:tcBorders>
            <w:vAlign w:val="bottom"/>
            <w:hideMark/>
          </w:tcPr>
          <w:p w:rsidR="00840AFA" w:rsidRDefault="00840AFA" w:rsidP="00840AFA">
            <w:pPr>
              <w:ind w:left="57"/>
            </w:pPr>
            <w:r>
              <w:t>удовлетворительное</w:t>
            </w:r>
          </w:p>
        </w:tc>
      </w:tr>
      <w:tr w:rsidR="00840AFA" w:rsidTr="00840AFA">
        <w:trPr>
          <w:cantSplit/>
          <w:trHeight w:val="166"/>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ванны напольные</w:t>
            </w:r>
          </w:p>
        </w:tc>
        <w:tc>
          <w:tcPr>
            <w:tcW w:w="2749" w:type="dxa"/>
            <w:vMerge/>
            <w:tcBorders>
              <w:top w:val="single" w:sz="4" w:space="0" w:color="auto"/>
              <w:left w:val="nil"/>
              <w:bottom w:val="nil"/>
              <w:right w:val="single" w:sz="4" w:space="0" w:color="auto"/>
            </w:tcBorders>
            <w:vAlign w:val="center"/>
            <w:hideMark/>
          </w:tcPr>
          <w:p w:rsidR="00840AFA" w:rsidRDefault="00840AFA" w:rsidP="00840AFA"/>
        </w:tc>
        <w:tc>
          <w:tcPr>
            <w:tcW w:w="2749" w:type="dxa"/>
            <w:vMerge/>
            <w:tcBorders>
              <w:top w:val="single" w:sz="4" w:space="0" w:color="auto"/>
              <w:left w:val="nil"/>
              <w:bottom w:val="nil"/>
              <w:right w:val="single" w:sz="4" w:space="0" w:color="auto"/>
            </w:tcBorders>
            <w:vAlign w:val="center"/>
            <w:hideMark/>
          </w:tcPr>
          <w:p w:rsidR="00840AFA" w:rsidRDefault="00840AFA" w:rsidP="00840AFA"/>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электроплиты</w:t>
            </w:r>
          </w:p>
        </w:tc>
        <w:tc>
          <w:tcPr>
            <w:tcW w:w="2749" w:type="dxa"/>
            <w:tcBorders>
              <w:top w:val="nil"/>
              <w:left w:val="nil"/>
              <w:bottom w:val="nil"/>
              <w:right w:val="single" w:sz="4" w:space="0" w:color="auto"/>
            </w:tcBorders>
            <w:vAlign w:val="bottom"/>
            <w:hideMark/>
          </w:tcPr>
          <w:p w:rsidR="00840AFA" w:rsidRDefault="00840AFA" w:rsidP="00840AFA">
            <w:pPr>
              <w:ind w:left="57"/>
            </w:pPr>
            <w:r>
              <w:t>нет</w:t>
            </w: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315"/>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телефонные сети и оборудование</w:t>
            </w:r>
          </w:p>
        </w:tc>
        <w:tc>
          <w:tcPr>
            <w:tcW w:w="2749" w:type="dxa"/>
            <w:tcBorders>
              <w:top w:val="nil"/>
              <w:left w:val="nil"/>
              <w:bottom w:val="nil"/>
              <w:right w:val="single" w:sz="4" w:space="0" w:color="auto"/>
            </w:tcBorders>
            <w:vAlign w:val="bottom"/>
          </w:tcPr>
          <w:p w:rsidR="00840AFA" w:rsidRDefault="00840AFA" w:rsidP="00840AFA">
            <w:pPr>
              <w:ind w:left="57"/>
            </w:pPr>
            <w:r>
              <w:t>нет</w:t>
            </w:r>
          </w:p>
          <w:p w:rsidR="00840AFA" w:rsidRDefault="00840AFA" w:rsidP="00840AFA">
            <w:pPr>
              <w:ind w:left="57"/>
            </w:pP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324"/>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сети проводного радиовещания</w:t>
            </w:r>
          </w:p>
        </w:tc>
        <w:tc>
          <w:tcPr>
            <w:tcW w:w="2749" w:type="dxa"/>
            <w:tcBorders>
              <w:top w:val="nil"/>
              <w:left w:val="nil"/>
              <w:bottom w:val="nil"/>
              <w:right w:val="single" w:sz="4" w:space="0" w:color="auto"/>
            </w:tcBorders>
            <w:vAlign w:val="bottom"/>
            <w:hideMark/>
          </w:tcPr>
          <w:p w:rsidR="00840AFA" w:rsidRDefault="00840AFA" w:rsidP="00840AFA">
            <w:pPr>
              <w:ind w:left="57"/>
            </w:pPr>
            <w:r>
              <w:t>нет</w:t>
            </w: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66"/>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сигнализация</w:t>
            </w:r>
          </w:p>
        </w:tc>
        <w:tc>
          <w:tcPr>
            <w:tcW w:w="2749" w:type="dxa"/>
            <w:tcBorders>
              <w:top w:val="nil"/>
              <w:left w:val="nil"/>
              <w:bottom w:val="nil"/>
              <w:right w:val="single" w:sz="4" w:space="0" w:color="auto"/>
            </w:tcBorders>
            <w:vAlign w:val="bottom"/>
          </w:tcPr>
          <w:p w:rsidR="00840AFA" w:rsidRDefault="00840AFA" w:rsidP="00840AFA">
            <w:pPr>
              <w:ind w:left="57"/>
            </w:pP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мусоропровод</w:t>
            </w:r>
          </w:p>
        </w:tc>
        <w:tc>
          <w:tcPr>
            <w:tcW w:w="2749" w:type="dxa"/>
            <w:tcBorders>
              <w:top w:val="nil"/>
              <w:left w:val="nil"/>
              <w:bottom w:val="nil"/>
              <w:right w:val="single" w:sz="4" w:space="0" w:color="auto"/>
            </w:tcBorders>
            <w:vAlign w:val="bottom"/>
          </w:tcPr>
          <w:p w:rsidR="00840AFA" w:rsidRDefault="00840AFA" w:rsidP="00840AFA">
            <w:pPr>
              <w:ind w:left="57"/>
            </w:pP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лифт</w:t>
            </w:r>
          </w:p>
        </w:tc>
        <w:tc>
          <w:tcPr>
            <w:tcW w:w="2749" w:type="dxa"/>
            <w:tcBorders>
              <w:top w:val="nil"/>
              <w:left w:val="nil"/>
              <w:bottom w:val="nil"/>
              <w:right w:val="single" w:sz="4" w:space="0" w:color="auto"/>
            </w:tcBorders>
            <w:vAlign w:val="bottom"/>
          </w:tcPr>
          <w:p w:rsidR="00840AFA" w:rsidRDefault="00840AFA" w:rsidP="00840AFA">
            <w:pPr>
              <w:ind w:left="57"/>
            </w:pP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66"/>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вентиляция</w:t>
            </w:r>
          </w:p>
        </w:tc>
        <w:tc>
          <w:tcPr>
            <w:tcW w:w="2749" w:type="dxa"/>
            <w:tcBorders>
              <w:top w:val="nil"/>
              <w:left w:val="nil"/>
              <w:bottom w:val="nil"/>
              <w:right w:val="single" w:sz="4" w:space="0" w:color="auto"/>
            </w:tcBorders>
            <w:vAlign w:val="bottom"/>
            <w:hideMark/>
          </w:tcPr>
          <w:p w:rsidR="00840AFA" w:rsidRDefault="00840AFA" w:rsidP="00840AFA">
            <w:pPr>
              <w:ind w:left="57"/>
            </w:pPr>
            <w:r>
              <w:t>есть</w:t>
            </w:r>
          </w:p>
        </w:tc>
        <w:tc>
          <w:tcPr>
            <w:tcW w:w="2749" w:type="dxa"/>
            <w:tcBorders>
              <w:top w:val="nil"/>
              <w:left w:val="nil"/>
              <w:bottom w:val="nil"/>
              <w:right w:val="single" w:sz="4" w:space="0" w:color="auto"/>
            </w:tcBorders>
            <w:vAlign w:val="bottom"/>
            <w:hideMark/>
          </w:tcPr>
          <w:p w:rsidR="00840AFA" w:rsidRDefault="00840AFA" w:rsidP="00840AFA">
            <w:pPr>
              <w:ind w:left="57"/>
            </w:pPr>
            <w:r>
              <w:t>удовлетворительное</w:t>
            </w:r>
          </w:p>
        </w:tc>
      </w:tr>
      <w:tr w:rsidR="00840AFA" w:rsidTr="00840AFA">
        <w:trPr>
          <w:trHeight w:val="158"/>
        </w:trPr>
        <w:tc>
          <w:tcPr>
            <w:tcW w:w="3928" w:type="dxa"/>
            <w:tcBorders>
              <w:top w:val="nil"/>
              <w:left w:val="single" w:sz="4" w:space="0" w:color="auto"/>
              <w:bottom w:val="single" w:sz="4" w:space="0" w:color="auto"/>
              <w:right w:val="single" w:sz="4" w:space="0" w:color="auto"/>
            </w:tcBorders>
            <w:vAlign w:val="bottom"/>
            <w:hideMark/>
          </w:tcPr>
          <w:p w:rsidR="00840AFA" w:rsidRDefault="00840AFA" w:rsidP="00840AFA">
            <w:pPr>
              <w:ind w:left="993"/>
            </w:pPr>
            <w:r>
              <w:t>(другое)</w:t>
            </w: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r>
      <w:tr w:rsidR="00840AFA" w:rsidTr="00840AFA">
        <w:trPr>
          <w:cantSplit/>
          <w:trHeight w:val="482"/>
        </w:trPr>
        <w:tc>
          <w:tcPr>
            <w:tcW w:w="3928" w:type="dxa"/>
            <w:tcBorders>
              <w:top w:val="single" w:sz="4" w:space="0" w:color="auto"/>
              <w:left w:val="single" w:sz="4" w:space="0" w:color="auto"/>
              <w:bottom w:val="nil"/>
              <w:right w:val="single" w:sz="4" w:space="0" w:color="auto"/>
            </w:tcBorders>
            <w:vAlign w:val="bottom"/>
            <w:hideMark/>
          </w:tcPr>
          <w:p w:rsidR="00840AFA" w:rsidRDefault="00840AFA" w:rsidP="00840AFA">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hideMark/>
          </w:tcPr>
          <w:p w:rsidR="00840AFA" w:rsidRDefault="00840AFA" w:rsidP="00840AFA">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840AFA" w:rsidRDefault="00840AFA" w:rsidP="00840AFA">
            <w:pPr>
              <w:ind w:left="57"/>
            </w:pPr>
          </w:p>
        </w:tc>
      </w:tr>
      <w:tr w:rsidR="00840AFA" w:rsidTr="00840AFA">
        <w:trPr>
          <w:cantSplit/>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электроснабжение</w:t>
            </w:r>
          </w:p>
        </w:tc>
        <w:tc>
          <w:tcPr>
            <w:tcW w:w="2749" w:type="dxa"/>
            <w:vMerge/>
            <w:tcBorders>
              <w:top w:val="single" w:sz="4" w:space="0" w:color="auto"/>
              <w:left w:val="nil"/>
              <w:bottom w:val="nil"/>
              <w:right w:val="single" w:sz="4" w:space="0" w:color="auto"/>
            </w:tcBorders>
            <w:vAlign w:val="center"/>
            <w:hideMark/>
          </w:tcPr>
          <w:p w:rsidR="00840AFA" w:rsidRDefault="00840AFA" w:rsidP="00840AFA"/>
        </w:tc>
        <w:tc>
          <w:tcPr>
            <w:tcW w:w="2749" w:type="dxa"/>
            <w:vMerge/>
            <w:tcBorders>
              <w:top w:val="single" w:sz="4" w:space="0" w:color="auto"/>
              <w:left w:val="nil"/>
              <w:bottom w:val="nil"/>
              <w:right w:val="single" w:sz="4" w:space="0" w:color="auto"/>
            </w:tcBorders>
            <w:vAlign w:val="center"/>
            <w:hideMark/>
          </w:tcPr>
          <w:p w:rsidR="00840AFA" w:rsidRDefault="00840AFA" w:rsidP="00840AFA"/>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холодное водоснабжение</w:t>
            </w:r>
          </w:p>
        </w:tc>
        <w:tc>
          <w:tcPr>
            <w:tcW w:w="2749" w:type="dxa"/>
            <w:tcBorders>
              <w:top w:val="nil"/>
              <w:left w:val="nil"/>
              <w:bottom w:val="nil"/>
              <w:right w:val="single" w:sz="4" w:space="0" w:color="auto"/>
            </w:tcBorders>
            <w:vAlign w:val="bottom"/>
            <w:hideMark/>
          </w:tcPr>
          <w:p w:rsidR="00840AFA" w:rsidRDefault="00840AFA" w:rsidP="00840AFA">
            <w:pPr>
              <w:ind w:left="57"/>
            </w:pPr>
            <w:r>
              <w:t>центральное</w:t>
            </w:r>
          </w:p>
        </w:tc>
        <w:tc>
          <w:tcPr>
            <w:tcW w:w="2749" w:type="dxa"/>
            <w:tcBorders>
              <w:top w:val="nil"/>
              <w:left w:val="nil"/>
              <w:bottom w:val="nil"/>
              <w:right w:val="single" w:sz="4" w:space="0" w:color="auto"/>
            </w:tcBorders>
            <w:vAlign w:val="bottom"/>
            <w:hideMark/>
          </w:tcPr>
          <w:p w:rsidR="00840AFA" w:rsidRDefault="00840AFA" w:rsidP="00840AFA">
            <w:pPr>
              <w:ind w:left="57"/>
            </w:pPr>
            <w:r>
              <w:t>Коррозия трубопроводов</w:t>
            </w:r>
          </w:p>
        </w:tc>
      </w:tr>
      <w:tr w:rsidR="00840AFA" w:rsidTr="00840AFA">
        <w:trPr>
          <w:trHeight w:val="166"/>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горячее водоснабжение</w:t>
            </w:r>
          </w:p>
        </w:tc>
        <w:tc>
          <w:tcPr>
            <w:tcW w:w="2749" w:type="dxa"/>
            <w:tcBorders>
              <w:top w:val="nil"/>
              <w:left w:val="nil"/>
              <w:bottom w:val="nil"/>
              <w:right w:val="single" w:sz="4" w:space="0" w:color="auto"/>
            </w:tcBorders>
            <w:vAlign w:val="bottom"/>
            <w:hideMark/>
          </w:tcPr>
          <w:p w:rsidR="00840AFA" w:rsidRDefault="00840AFA" w:rsidP="00840AFA">
            <w:pPr>
              <w:ind w:left="57"/>
            </w:pPr>
            <w:r>
              <w:t>нет</w:t>
            </w: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водоотведение</w:t>
            </w:r>
          </w:p>
        </w:tc>
        <w:tc>
          <w:tcPr>
            <w:tcW w:w="2749" w:type="dxa"/>
            <w:tcBorders>
              <w:top w:val="nil"/>
              <w:left w:val="nil"/>
              <w:bottom w:val="nil"/>
              <w:right w:val="single" w:sz="4" w:space="0" w:color="auto"/>
            </w:tcBorders>
            <w:vAlign w:val="bottom"/>
            <w:hideMark/>
          </w:tcPr>
          <w:p w:rsidR="00840AFA" w:rsidRDefault="00840AFA" w:rsidP="00840AFA">
            <w:pPr>
              <w:ind w:left="57"/>
            </w:pPr>
            <w:r>
              <w:t>выгребная яма</w:t>
            </w:r>
          </w:p>
        </w:tc>
        <w:tc>
          <w:tcPr>
            <w:tcW w:w="2749" w:type="dxa"/>
            <w:tcBorders>
              <w:top w:val="nil"/>
              <w:left w:val="nil"/>
              <w:bottom w:val="nil"/>
              <w:right w:val="single" w:sz="4" w:space="0" w:color="auto"/>
            </w:tcBorders>
            <w:vAlign w:val="bottom"/>
            <w:hideMark/>
          </w:tcPr>
          <w:p w:rsidR="00840AFA" w:rsidRDefault="00840AFA" w:rsidP="00840AFA">
            <w:pPr>
              <w:ind w:left="57"/>
            </w:pPr>
            <w:r>
              <w:t>удовлетворительное</w:t>
            </w:r>
          </w:p>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газоснабжение</w:t>
            </w:r>
          </w:p>
        </w:tc>
        <w:tc>
          <w:tcPr>
            <w:tcW w:w="2749" w:type="dxa"/>
            <w:tcBorders>
              <w:top w:val="nil"/>
              <w:left w:val="nil"/>
              <w:bottom w:val="nil"/>
              <w:right w:val="single" w:sz="4" w:space="0" w:color="auto"/>
            </w:tcBorders>
            <w:vAlign w:val="bottom"/>
            <w:hideMark/>
          </w:tcPr>
          <w:p w:rsidR="00840AFA" w:rsidRDefault="00840AFA" w:rsidP="00840AFA">
            <w:pPr>
              <w:ind w:left="57"/>
            </w:pPr>
            <w:r>
              <w:t>центральное</w:t>
            </w:r>
          </w:p>
        </w:tc>
        <w:tc>
          <w:tcPr>
            <w:tcW w:w="2749" w:type="dxa"/>
            <w:tcBorders>
              <w:top w:val="nil"/>
              <w:left w:val="nil"/>
              <w:bottom w:val="nil"/>
              <w:right w:val="single" w:sz="4" w:space="0" w:color="auto"/>
            </w:tcBorders>
            <w:vAlign w:val="bottom"/>
            <w:hideMark/>
          </w:tcPr>
          <w:p w:rsidR="00840AFA" w:rsidRDefault="00840AFA" w:rsidP="00840AFA">
            <w:pPr>
              <w:ind w:left="57"/>
            </w:pPr>
            <w:r>
              <w:t>удовлетворительное</w:t>
            </w:r>
          </w:p>
        </w:tc>
      </w:tr>
      <w:tr w:rsidR="00840AFA" w:rsidTr="00840AFA">
        <w:trPr>
          <w:trHeight w:val="324"/>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отопление (от внешних котельных)</w:t>
            </w:r>
          </w:p>
        </w:tc>
        <w:tc>
          <w:tcPr>
            <w:tcW w:w="2749" w:type="dxa"/>
            <w:tcBorders>
              <w:top w:val="nil"/>
              <w:left w:val="nil"/>
              <w:bottom w:val="nil"/>
              <w:right w:val="single" w:sz="4" w:space="0" w:color="auto"/>
            </w:tcBorders>
            <w:vAlign w:val="bottom"/>
            <w:hideMark/>
          </w:tcPr>
          <w:p w:rsidR="00840AFA" w:rsidRDefault="00840AFA" w:rsidP="00840AFA">
            <w:pPr>
              <w:ind w:left="57"/>
            </w:pPr>
            <w:r>
              <w:t xml:space="preserve">нет </w:t>
            </w: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324"/>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lastRenderedPageBreak/>
              <w:t>отопление (от домовой котельной) печи</w:t>
            </w:r>
          </w:p>
        </w:tc>
        <w:tc>
          <w:tcPr>
            <w:tcW w:w="2749" w:type="dxa"/>
            <w:tcBorders>
              <w:top w:val="nil"/>
              <w:left w:val="nil"/>
              <w:bottom w:val="nil"/>
              <w:right w:val="single" w:sz="4" w:space="0" w:color="auto"/>
            </w:tcBorders>
            <w:vAlign w:val="bottom"/>
            <w:hideMark/>
          </w:tcPr>
          <w:p w:rsidR="00840AFA" w:rsidRDefault="00840AFA" w:rsidP="00840AFA">
            <w:pPr>
              <w:ind w:left="57"/>
            </w:pPr>
            <w:r>
              <w:t>нет</w:t>
            </w: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58"/>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калориферы</w:t>
            </w:r>
          </w:p>
        </w:tc>
        <w:tc>
          <w:tcPr>
            <w:tcW w:w="2749" w:type="dxa"/>
            <w:tcBorders>
              <w:top w:val="nil"/>
              <w:left w:val="nil"/>
              <w:bottom w:val="nil"/>
              <w:right w:val="single" w:sz="4" w:space="0" w:color="auto"/>
            </w:tcBorders>
            <w:vAlign w:val="bottom"/>
            <w:hideMark/>
          </w:tcPr>
          <w:p w:rsidR="00840AFA" w:rsidRDefault="00840AFA" w:rsidP="00840AFA">
            <w:pPr>
              <w:ind w:left="57"/>
            </w:pPr>
            <w:r>
              <w:t>нет</w:t>
            </w:r>
          </w:p>
        </w:tc>
        <w:tc>
          <w:tcPr>
            <w:tcW w:w="2749" w:type="dxa"/>
            <w:tcBorders>
              <w:top w:val="nil"/>
              <w:left w:val="nil"/>
              <w:bottom w:val="nil"/>
              <w:right w:val="single" w:sz="4" w:space="0" w:color="auto"/>
            </w:tcBorders>
            <w:vAlign w:val="bottom"/>
          </w:tcPr>
          <w:p w:rsidR="00840AFA" w:rsidRDefault="00840AFA" w:rsidP="00840AFA">
            <w:pPr>
              <w:ind w:left="57"/>
            </w:pPr>
          </w:p>
        </w:tc>
      </w:tr>
      <w:tr w:rsidR="00840AFA" w:rsidTr="00840AFA">
        <w:trPr>
          <w:trHeight w:val="166"/>
        </w:trPr>
        <w:tc>
          <w:tcPr>
            <w:tcW w:w="3928" w:type="dxa"/>
            <w:tcBorders>
              <w:top w:val="nil"/>
              <w:left w:val="single" w:sz="4" w:space="0" w:color="auto"/>
              <w:bottom w:val="nil"/>
              <w:right w:val="single" w:sz="4" w:space="0" w:color="auto"/>
            </w:tcBorders>
            <w:vAlign w:val="bottom"/>
            <w:hideMark/>
          </w:tcPr>
          <w:p w:rsidR="00840AFA" w:rsidRDefault="00840AFA" w:rsidP="00840AFA">
            <w:pPr>
              <w:ind w:left="993"/>
            </w:pPr>
            <w:r>
              <w:t>АОГВ</w:t>
            </w:r>
          </w:p>
        </w:tc>
        <w:tc>
          <w:tcPr>
            <w:tcW w:w="2749" w:type="dxa"/>
            <w:tcBorders>
              <w:top w:val="nil"/>
              <w:left w:val="nil"/>
              <w:bottom w:val="nil"/>
              <w:right w:val="single" w:sz="4" w:space="0" w:color="auto"/>
            </w:tcBorders>
            <w:vAlign w:val="bottom"/>
            <w:hideMark/>
          </w:tcPr>
          <w:p w:rsidR="00840AFA" w:rsidRDefault="00840AFA" w:rsidP="00840AFA">
            <w:pPr>
              <w:ind w:left="57"/>
            </w:pPr>
            <w:r>
              <w:t>есть</w:t>
            </w:r>
          </w:p>
        </w:tc>
        <w:tc>
          <w:tcPr>
            <w:tcW w:w="2749" w:type="dxa"/>
            <w:tcBorders>
              <w:top w:val="nil"/>
              <w:left w:val="nil"/>
              <w:bottom w:val="nil"/>
              <w:right w:val="single" w:sz="4" w:space="0" w:color="auto"/>
            </w:tcBorders>
            <w:vAlign w:val="bottom"/>
            <w:hideMark/>
          </w:tcPr>
          <w:p w:rsidR="00840AFA" w:rsidRDefault="00840AFA" w:rsidP="00840AFA">
            <w:pPr>
              <w:ind w:left="57"/>
            </w:pPr>
            <w:r>
              <w:t>удовлетворительное</w:t>
            </w:r>
          </w:p>
        </w:tc>
      </w:tr>
      <w:tr w:rsidR="00840AFA" w:rsidTr="00840AFA">
        <w:trPr>
          <w:trHeight w:val="158"/>
        </w:trPr>
        <w:tc>
          <w:tcPr>
            <w:tcW w:w="3928" w:type="dxa"/>
            <w:tcBorders>
              <w:top w:val="nil"/>
              <w:left w:val="single" w:sz="4" w:space="0" w:color="auto"/>
              <w:bottom w:val="single" w:sz="4" w:space="0" w:color="auto"/>
              <w:right w:val="single" w:sz="4" w:space="0" w:color="auto"/>
            </w:tcBorders>
            <w:vAlign w:val="bottom"/>
            <w:hideMark/>
          </w:tcPr>
          <w:p w:rsidR="00840AFA" w:rsidRDefault="00840AFA" w:rsidP="00840AFA">
            <w:pPr>
              <w:ind w:left="993"/>
            </w:pPr>
            <w:r>
              <w:t>(другое)</w:t>
            </w: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c>
          <w:tcPr>
            <w:tcW w:w="2749" w:type="dxa"/>
            <w:tcBorders>
              <w:top w:val="nil"/>
              <w:left w:val="nil"/>
              <w:bottom w:val="single" w:sz="4" w:space="0" w:color="auto"/>
              <w:right w:val="single" w:sz="4" w:space="0" w:color="auto"/>
            </w:tcBorders>
            <w:vAlign w:val="bottom"/>
          </w:tcPr>
          <w:p w:rsidR="00840AFA" w:rsidRDefault="00840AFA" w:rsidP="00840AFA">
            <w:pPr>
              <w:ind w:left="57"/>
            </w:pPr>
          </w:p>
        </w:tc>
      </w:tr>
      <w:tr w:rsidR="00840AFA" w:rsidTr="00840AFA">
        <w:trPr>
          <w:trHeight w:val="166"/>
        </w:trPr>
        <w:tc>
          <w:tcPr>
            <w:tcW w:w="3928"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840AFA" w:rsidRDefault="00840AFA" w:rsidP="00840AFA">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840AFA" w:rsidRDefault="00840AFA" w:rsidP="00840AFA">
            <w:pPr>
              <w:ind w:left="57"/>
            </w:pPr>
          </w:p>
        </w:tc>
      </w:tr>
    </w:tbl>
    <w:p w:rsidR="00840AFA" w:rsidRDefault="00840AFA" w:rsidP="00840AFA"/>
    <w:p w:rsidR="00840AFA" w:rsidRDefault="00840AFA" w:rsidP="00840AFA">
      <w:r>
        <w:t>Председатель комитета по вопросам жизнеобеспечения,</w:t>
      </w:r>
    </w:p>
    <w:p w:rsidR="00840AFA" w:rsidRDefault="00840AFA" w:rsidP="00840AFA">
      <w:r>
        <w:t>строительства и дорожно-транспортному хозяйству</w:t>
      </w:r>
    </w:p>
    <w:p w:rsidR="00840AFA" w:rsidRDefault="00AE44D2" w:rsidP="00840AFA">
      <w:r>
        <w:t>администрации Щекинского района</w:t>
      </w:r>
    </w:p>
    <w:tbl>
      <w:tblPr>
        <w:tblW w:w="0" w:type="auto"/>
        <w:tblLayout w:type="fixed"/>
        <w:tblCellMar>
          <w:left w:w="28" w:type="dxa"/>
          <w:right w:w="28" w:type="dxa"/>
        </w:tblCellMar>
        <w:tblLook w:val="00A0"/>
      </w:tblPr>
      <w:tblGrid>
        <w:gridCol w:w="170"/>
        <w:gridCol w:w="17"/>
        <w:gridCol w:w="380"/>
        <w:gridCol w:w="45"/>
        <w:gridCol w:w="255"/>
        <w:gridCol w:w="1531"/>
        <w:gridCol w:w="352"/>
        <w:gridCol w:w="113"/>
        <w:gridCol w:w="170"/>
        <w:gridCol w:w="114"/>
        <w:gridCol w:w="283"/>
        <w:gridCol w:w="255"/>
        <w:gridCol w:w="2013"/>
        <w:gridCol w:w="1134"/>
      </w:tblGrid>
      <w:tr w:rsidR="00840AFA" w:rsidTr="00771D96">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840AFA" w:rsidRDefault="00840AFA" w:rsidP="00840AFA">
            <w:pPr>
              <w:spacing w:line="276" w:lineRule="auto"/>
              <w:jc w:val="center"/>
            </w:pPr>
          </w:p>
        </w:tc>
        <w:tc>
          <w:tcPr>
            <w:tcW w:w="283" w:type="dxa"/>
            <w:gridSpan w:val="2"/>
            <w:vAlign w:val="bottom"/>
          </w:tcPr>
          <w:p w:rsidR="00840AFA" w:rsidRDefault="00840AFA" w:rsidP="00840AFA">
            <w:pPr>
              <w:spacing w:line="276" w:lineRule="auto"/>
            </w:pPr>
          </w:p>
        </w:tc>
        <w:tc>
          <w:tcPr>
            <w:tcW w:w="2665" w:type="dxa"/>
            <w:gridSpan w:val="4"/>
            <w:tcBorders>
              <w:top w:val="nil"/>
              <w:left w:val="nil"/>
              <w:bottom w:val="single" w:sz="4" w:space="0" w:color="auto"/>
              <w:right w:val="nil"/>
            </w:tcBorders>
            <w:vAlign w:val="bottom"/>
            <w:hideMark/>
          </w:tcPr>
          <w:p w:rsidR="00840AFA" w:rsidRDefault="00840AFA" w:rsidP="00840AFA">
            <w:pPr>
              <w:spacing w:line="276" w:lineRule="auto"/>
            </w:pPr>
            <w:r>
              <w:t>Субботин Д.А.</w:t>
            </w:r>
          </w:p>
        </w:tc>
      </w:tr>
      <w:tr w:rsidR="00840AFA" w:rsidTr="00771D96">
        <w:trPr>
          <w:gridBefore w:val="3"/>
          <w:wBefore w:w="567" w:type="dxa"/>
        </w:trPr>
        <w:tc>
          <w:tcPr>
            <w:tcW w:w="2580" w:type="dxa"/>
            <w:gridSpan w:val="7"/>
            <w:hideMark/>
          </w:tcPr>
          <w:p w:rsidR="00840AFA" w:rsidRDefault="00840AFA" w:rsidP="00840AFA">
            <w:pPr>
              <w:spacing w:line="276" w:lineRule="auto"/>
              <w:jc w:val="center"/>
              <w:rPr>
                <w:sz w:val="18"/>
                <w:szCs w:val="18"/>
              </w:rPr>
            </w:pPr>
            <w:r>
              <w:rPr>
                <w:sz w:val="18"/>
                <w:szCs w:val="18"/>
              </w:rPr>
              <w:t>(подпись)</w:t>
            </w:r>
          </w:p>
        </w:tc>
        <w:tc>
          <w:tcPr>
            <w:tcW w:w="283" w:type="dxa"/>
          </w:tcPr>
          <w:p w:rsidR="00840AFA" w:rsidRDefault="00840AFA" w:rsidP="00840AFA">
            <w:pPr>
              <w:spacing w:line="276" w:lineRule="auto"/>
              <w:rPr>
                <w:sz w:val="18"/>
                <w:szCs w:val="18"/>
              </w:rPr>
            </w:pPr>
          </w:p>
        </w:tc>
        <w:tc>
          <w:tcPr>
            <w:tcW w:w="3402" w:type="dxa"/>
            <w:gridSpan w:val="3"/>
            <w:hideMark/>
          </w:tcPr>
          <w:p w:rsidR="00840AFA" w:rsidRDefault="00840AFA" w:rsidP="00840AFA">
            <w:pPr>
              <w:spacing w:line="276" w:lineRule="auto"/>
              <w:jc w:val="center"/>
              <w:rPr>
                <w:sz w:val="18"/>
                <w:szCs w:val="18"/>
              </w:rPr>
            </w:pPr>
            <w:r>
              <w:rPr>
                <w:sz w:val="18"/>
                <w:szCs w:val="18"/>
              </w:rPr>
              <w:t>(ф.и.о.)</w:t>
            </w:r>
          </w:p>
        </w:tc>
      </w:tr>
      <w:tr w:rsidR="00771D96" w:rsidTr="00771D96">
        <w:tblPrEx>
          <w:tblLook w:val="04A0"/>
        </w:tblPrEx>
        <w:trPr>
          <w:gridAfter w:val="2"/>
          <w:wAfter w:w="3147" w:type="dxa"/>
        </w:trPr>
        <w:tc>
          <w:tcPr>
            <w:tcW w:w="187" w:type="dxa"/>
            <w:gridSpan w:val="2"/>
            <w:vAlign w:val="bottom"/>
            <w:hideMark/>
          </w:tcPr>
          <w:p w:rsidR="00771D96" w:rsidRDefault="00771D96" w:rsidP="00FE33D4">
            <w:r>
              <w:t>“</w:t>
            </w:r>
          </w:p>
        </w:tc>
        <w:tc>
          <w:tcPr>
            <w:tcW w:w="425" w:type="dxa"/>
            <w:gridSpan w:val="2"/>
            <w:tcBorders>
              <w:top w:val="nil"/>
              <w:left w:val="nil"/>
              <w:bottom w:val="single" w:sz="4" w:space="0" w:color="auto"/>
              <w:right w:val="nil"/>
            </w:tcBorders>
            <w:vAlign w:val="bottom"/>
          </w:tcPr>
          <w:p w:rsidR="00771D96" w:rsidRDefault="00771D96" w:rsidP="00FE33D4">
            <w:pPr>
              <w:jc w:val="center"/>
            </w:pPr>
            <w:r>
              <w:t>23</w:t>
            </w:r>
          </w:p>
        </w:tc>
        <w:tc>
          <w:tcPr>
            <w:tcW w:w="255" w:type="dxa"/>
            <w:vAlign w:val="bottom"/>
            <w:hideMark/>
          </w:tcPr>
          <w:p w:rsidR="00771D96" w:rsidRDefault="00771D96" w:rsidP="00FE33D4"/>
        </w:tc>
        <w:tc>
          <w:tcPr>
            <w:tcW w:w="1531" w:type="dxa"/>
            <w:tcBorders>
              <w:top w:val="nil"/>
              <w:left w:val="nil"/>
              <w:bottom w:val="single" w:sz="4" w:space="0" w:color="auto"/>
              <w:right w:val="nil"/>
            </w:tcBorders>
            <w:vAlign w:val="bottom"/>
          </w:tcPr>
          <w:p w:rsidR="00771D96" w:rsidRDefault="00771D96" w:rsidP="00FE33D4">
            <w:pPr>
              <w:jc w:val="center"/>
            </w:pPr>
            <w:r>
              <w:t>ноября</w:t>
            </w:r>
          </w:p>
        </w:tc>
        <w:tc>
          <w:tcPr>
            <w:tcW w:w="465" w:type="dxa"/>
            <w:gridSpan w:val="2"/>
            <w:vAlign w:val="bottom"/>
            <w:hideMark/>
          </w:tcPr>
          <w:p w:rsidR="00771D96" w:rsidRPr="00A36813" w:rsidRDefault="00771D96" w:rsidP="00FE33D4">
            <w:pPr>
              <w:jc w:val="right"/>
              <w:rPr>
                <w:sz w:val="20"/>
                <w:szCs w:val="20"/>
              </w:rPr>
            </w:pPr>
          </w:p>
        </w:tc>
        <w:tc>
          <w:tcPr>
            <w:tcW w:w="567" w:type="dxa"/>
            <w:gridSpan w:val="3"/>
            <w:tcBorders>
              <w:top w:val="nil"/>
              <w:left w:val="nil"/>
              <w:bottom w:val="single" w:sz="4" w:space="0" w:color="auto"/>
              <w:right w:val="nil"/>
            </w:tcBorders>
            <w:vAlign w:val="bottom"/>
          </w:tcPr>
          <w:p w:rsidR="00771D96" w:rsidRDefault="00771D96" w:rsidP="00FE33D4">
            <w:r>
              <w:t>2015</w:t>
            </w:r>
          </w:p>
        </w:tc>
        <w:tc>
          <w:tcPr>
            <w:tcW w:w="255" w:type="dxa"/>
            <w:vAlign w:val="bottom"/>
            <w:hideMark/>
          </w:tcPr>
          <w:p w:rsidR="00771D96" w:rsidRDefault="00771D96" w:rsidP="00FE33D4">
            <w:pPr>
              <w:jc w:val="right"/>
            </w:pPr>
            <w:r>
              <w:t>г.</w:t>
            </w:r>
          </w:p>
        </w:tc>
      </w:tr>
    </w:tbl>
    <w:p w:rsidR="00771D96" w:rsidRDefault="00771D96" w:rsidP="00771D96">
      <w:r>
        <w:t>М.П.</w:t>
      </w:r>
    </w:p>
    <w:p w:rsidR="00840AFA" w:rsidRDefault="00840AFA" w:rsidP="00840AFA"/>
    <w:p w:rsidR="00840AFA" w:rsidRDefault="00840AFA" w:rsidP="00840AFA"/>
    <w:p w:rsidR="00840AFA" w:rsidRDefault="00840AFA" w:rsidP="00840AFA"/>
    <w:p w:rsidR="00B22952" w:rsidRDefault="00B22952" w:rsidP="0009021C">
      <w:pPr>
        <w:jc w:val="right"/>
        <w:rPr>
          <w:b/>
        </w:rPr>
      </w:pPr>
    </w:p>
    <w:p w:rsidR="00AE44D2" w:rsidRDefault="00AE44D2" w:rsidP="00AE44D2">
      <w:pPr>
        <w:spacing w:before="360"/>
        <w:ind w:left="5103"/>
        <w:jc w:val="center"/>
      </w:pPr>
    </w:p>
    <w:p w:rsidR="00AE44D2" w:rsidRDefault="00AE44D2" w:rsidP="00AE44D2">
      <w:pPr>
        <w:spacing w:before="360"/>
        <w:ind w:left="5103"/>
        <w:jc w:val="center"/>
      </w:pPr>
    </w:p>
    <w:p w:rsidR="00AE44D2" w:rsidRDefault="00AE44D2" w:rsidP="00AE44D2">
      <w:pPr>
        <w:spacing w:before="360"/>
        <w:ind w:left="5103"/>
        <w:jc w:val="center"/>
      </w:pPr>
    </w:p>
    <w:p w:rsidR="00AE44D2" w:rsidRDefault="00AE44D2" w:rsidP="00AE44D2">
      <w:pPr>
        <w:spacing w:before="360"/>
        <w:ind w:left="5103"/>
        <w:jc w:val="center"/>
      </w:pPr>
    </w:p>
    <w:p w:rsidR="00AE44D2" w:rsidRDefault="00AE44D2" w:rsidP="00AE44D2">
      <w:pPr>
        <w:spacing w:before="360"/>
        <w:ind w:left="5103"/>
        <w:jc w:val="center"/>
      </w:pPr>
    </w:p>
    <w:p w:rsidR="00AE44D2" w:rsidRDefault="00AE44D2" w:rsidP="00AE44D2">
      <w:pPr>
        <w:spacing w:before="360"/>
        <w:ind w:left="5103"/>
        <w:jc w:val="center"/>
      </w:pPr>
    </w:p>
    <w:p w:rsidR="00AE44D2" w:rsidRDefault="00AE44D2" w:rsidP="00AE44D2">
      <w:pPr>
        <w:spacing w:before="360"/>
        <w:ind w:left="5103"/>
        <w:jc w:val="center"/>
      </w:pPr>
      <w:r>
        <w:t>Утверждаю</w:t>
      </w:r>
    </w:p>
    <w:p w:rsidR="00AE44D2" w:rsidRDefault="00AE44D2" w:rsidP="00AE44D2">
      <w:pPr>
        <w:spacing w:before="120"/>
        <w:ind w:left="5103"/>
      </w:pPr>
      <w:r>
        <w:t>Заместитель главы администрации</w:t>
      </w:r>
    </w:p>
    <w:p w:rsidR="00AE44D2" w:rsidRDefault="00AE44D2" w:rsidP="00AE44D2">
      <w:pPr>
        <w:ind w:left="5103"/>
      </w:pPr>
      <w:r>
        <w:t>Щекинского района</w:t>
      </w:r>
    </w:p>
    <w:p w:rsidR="00AE44D2" w:rsidRDefault="00AE44D2" w:rsidP="00AE44D2">
      <w:pPr>
        <w:ind w:left="5103"/>
      </w:pPr>
      <w:r>
        <w:t xml:space="preserve"> по развитию инженерной  инфраструктуры        и жилищно-коммунальному хозяйству   </w:t>
      </w:r>
    </w:p>
    <w:p w:rsidR="00AE44D2" w:rsidRDefault="00AE44D2" w:rsidP="00AE44D2">
      <w:pPr>
        <w:ind w:left="5103"/>
        <w:jc w:val="center"/>
      </w:pPr>
      <w:r>
        <w:t xml:space="preserve">                           </w:t>
      </w:r>
    </w:p>
    <w:p w:rsidR="00AE44D2" w:rsidRDefault="00AE44D2" w:rsidP="00AE44D2">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B22952" w:rsidRDefault="00B22952" w:rsidP="0009021C">
      <w:pPr>
        <w:jc w:val="right"/>
        <w:rPr>
          <w:b/>
        </w:rPr>
      </w:pPr>
    </w:p>
    <w:p w:rsidR="00AE44D2" w:rsidRDefault="00AE44D2" w:rsidP="00AE44D2">
      <w:pPr>
        <w:spacing w:before="400"/>
        <w:jc w:val="center"/>
        <w:rPr>
          <w:b/>
          <w:bCs/>
          <w:sz w:val="26"/>
          <w:szCs w:val="26"/>
        </w:rPr>
      </w:pPr>
      <w:r>
        <w:rPr>
          <w:b/>
          <w:bCs/>
          <w:sz w:val="26"/>
          <w:szCs w:val="26"/>
        </w:rPr>
        <w:t>АКТ</w:t>
      </w:r>
    </w:p>
    <w:p w:rsidR="00AE44D2" w:rsidRDefault="00AE44D2" w:rsidP="00AE44D2">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AE44D2" w:rsidRDefault="00AE44D2" w:rsidP="00AE44D2">
      <w:pPr>
        <w:spacing w:before="240"/>
        <w:jc w:val="center"/>
      </w:pPr>
      <w:r>
        <w:rPr>
          <w:lang w:val="en-US"/>
        </w:rPr>
        <w:t>I</w:t>
      </w:r>
      <w:r>
        <w:t>. Общие сведения о многоквартирном доме</w:t>
      </w:r>
    </w:p>
    <w:p w:rsidR="00AE44D2" w:rsidRPr="002A3D39" w:rsidRDefault="00AE44D2" w:rsidP="00AE44D2">
      <w:pPr>
        <w:spacing w:before="240"/>
        <w:ind w:firstLine="567"/>
        <w:rPr>
          <w:b/>
        </w:rPr>
      </w:pPr>
      <w:r>
        <w:t xml:space="preserve">1. Адрес многоквартирного дома   </w:t>
      </w:r>
      <w:r w:rsidRPr="002A3D39">
        <w:rPr>
          <w:b/>
        </w:rPr>
        <w:t xml:space="preserve">ул. </w:t>
      </w:r>
      <w:r>
        <w:rPr>
          <w:b/>
        </w:rPr>
        <w:t>Поселковая, д.18</w:t>
      </w:r>
    </w:p>
    <w:p w:rsidR="00AE44D2" w:rsidRDefault="00AE44D2" w:rsidP="00AE44D2">
      <w:pPr>
        <w:pBdr>
          <w:top w:val="single" w:sz="4" w:space="0" w:color="auto"/>
        </w:pBdr>
        <w:ind w:left="4054"/>
        <w:rPr>
          <w:sz w:val="2"/>
          <w:szCs w:val="2"/>
        </w:rPr>
      </w:pPr>
    </w:p>
    <w:p w:rsidR="00AE44D2" w:rsidRDefault="00AE44D2" w:rsidP="00AE44D2">
      <w:pPr>
        <w:ind w:firstLine="567"/>
      </w:pPr>
      <w:r>
        <w:lastRenderedPageBreak/>
        <w:t xml:space="preserve">2. Кадастровый номер многоквартирного дома (при его наличии)  </w:t>
      </w:r>
    </w:p>
    <w:p w:rsidR="00AE44D2" w:rsidRDefault="00AE44D2" w:rsidP="00AE44D2">
      <w:pPr>
        <w:pBdr>
          <w:top w:val="single" w:sz="4" w:space="1" w:color="auto"/>
        </w:pBdr>
        <w:ind w:left="7399"/>
        <w:rPr>
          <w:sz w:val="2"/>
          <w:szCs w:val="2"/>
        </w:rPr>
      </w:pPr>
    </w:p>
    <w:p w:rsidR="00AE44D2" w:rsidRDefault="00AE44D2" w:rsidP="00AE44D2">
      <w:pPr>
        <w:ind w:left="567"/>
      </w:pPr>
    </w:p>
    <w:p w:rsidR="00AE44D2" w:rsidRDefault="00AE44D2" w:rsidP="00AE44D2">
      <w:pPr>
        <w:pBdr>
          <w:top w:val="single" w:sz="4" w:space="1" w:color="auto"/>
        </w:pBdr>
        <w:ind w:left="567"/>
        <w:rPr>
          <w:sz w:val="2"/>
          <w:szCs w:val="2"/>
        </w:rPr>
      </w:pPr>
    </w:p>
    <w:p w:rsidR="00AE44D2" w:rsidRDefault="00AE44D2" w:rsidP="00AE44D2">
      <w:pPr>
        <w:ind w:firstLine="567"/>
      </w:pPr>
      <w:r>
        <w:t xml:space="preserve">3. Серия, тип постройки  </w:t>
      </w:r>
    </w:p>
    <w:p w:rsidR="00AE44D2" w:rsidRDefault="00AE44D2" w:rsidP="00AE44D2">
      <w:pPr>
        <w:pBdr>
          <w:top w:val="single" w:sz="4" w:space="1" w:color="auto"/>
        </w:pBdr>
        <w:ind w:left="3175"/>
        <w:rPr>
          <w:sz w:val="2"/>
          <w:szCs w:val="2"/>
        </w:rPr>
      </w:pPr>
    </w:p>
    <w:p w:rsidR="00AE44D2" w:rsidRPr="002A3D39" w:rsidRDefault="00AE44D2" w:rsidP="00AE44D2">
      <w:pPr>
        <w:ind w:firstLine="567"/>
        <w:rPr>
          <w:b/>
        </w:rPr>
      </w:pPr>
      <w:r>
        <w:t xml:space="preserve">4. Год постройки  </w:t>
      </w:r>
      <w:r w:rsidRPr="002A3D39">
        <w:rPr>
          <w:b/>
        </w:rPr>
        <w:t>19</w:t>
      </w:r>
      <w:r>
        <w:rPr>
          <w:b/>
        </w:rPr>
        <w:t>53</w:t>
      </w:r>
    </w:p>
    <w:p w:rsidR="00AE44D2" w:rsidRPr="002A3D39" w:rsidRDefault="00AE44D2" w:rsidP="00AE44D2">
      <w:pPr>
        <w:pBdr>
          <w:top w:val="single" w:sz="4" w:space="1" w:color="auto"/>
        </w:pBdr>
        <w:ind w:left="2438"/>
        <w:rPr>
          <w:b/>
          <w:sz w:val="2"/>
          <w:szCs w:val="2"/>
        </w:rPr>
      </w:pPr>
    </w:p>
    <w:p w:rsidR="00AE44D2" w:rsidRPr="002A3D39" w:rsidRDefault="00AE44D2" w:rsidP="00AE44D2">
      <w:pPr>
        <w:ind w:firstLine="567"/>
        <w:rPr>
          <w:b/>
        </w:rPr>
      </w:pPr>
      <w:r>
        <w:t>5. Степень износа по данным государственного технического учета    38</w:t>
      </w:r>
      <w:r w:rsidRPr="002A3D39">
        <w:rPr>
          <w:b/>
        </w:rPr>
        <w:t>%</w:t>
      </w:r>
    </w:p>
    <w:p w:rsidR="00AE44D2" w:rsidRDefault="00AE44D2" w:rsidP="00AE44D2">
      <w:pPr>
        <w:pBdr>
          <w:top w:val="single" w:sz="4" w:space="1" w:color="auto"/>
        </w:pBdr>
        <w:ind w:left="7598"/>
        <w:rPr>
          <w:sz w:val="2"/>
          <w:szCs w:val="2"/>
        </w:rPr>
      </w:pPr>
    </w:p>
    <w:p w:rsidR="00AE44D2" w:rsidRDefault="00AE44D2" w:rsidP="00AE44D2">
      <w:pPr>
        <w:ind w:left="567"/>
      </w:pPr>
    </w:p>
    <w:p w:rsidR="00AE44D2" w:rsidRDefault="00AE44D2" w:rsidP="00AE44D2">
      <w:pPr>
        <w:pBdr>
          <w:top w:val="single" w:sz="4" w:space="1" w:color="auto"/>
        </w:pBdr>
        <w:ind w:left="567"/>
        <w:rPr>
          <w:sz w:val="2"/>
          <w:szCs w:val="2"/>
        </w:rPr>
      </w:pPr>
    </w:p>
    <w:p w:rsidR="00AE44D2" w:rsidRDefault="00AE44D2" w:rsidP="00AE44D2">
      <w:pPr>
        <w:ind w:firstLine="567"/>
      </w:pPr>
      <w:r>
        <w:t xml:space="preserve">6. Степень фактического износа  </w:t>
      </w:r>
    </w:p>
    <w:p w:rsidR="00AE44D2" w:rsidRDefault="00AE44D2" w:rsidP="00AE44D2">
      <w:pPr>
        <w:pBdr>
          <w:top w:val="single" w:sz="4" w:space="1" w:color="auto"/>
        </w:pBdr>
        <w:ind w:left="3969"/>
        <w:rPr>
          <w:sz w:val="2"/>
          <w:szCs w:val="2"/>
        </w:rPr>
      </w:pPr>
    </w:p>
    <w:p w:rsidR="00AE44D2" w:rsidRDefault="00AE44D2" w:rsidP="00AE44D2">
      <w:pPr>
        <w:ind w:firstLine="567"/>
      </w:pPr>
      <w:r>
        <w:t>7. Год последнего капитального ремонта  нет</w:t>
      </w:r>
    </w:p>
    <w:p w:rsidR="00AE44D2" w:rsidRDefault="00AE44D2" w:rsidP="00AE44D2">
      <w:pPr>
        <w:pBdr>
          <w:top w:val="single" w:sz="4" w:space="1" w:color="auto"/>
        </w:pBdr>
        <w:ind w:left="4865"/>
        <w:rPr>
          <w:sz w:val="2"/>
          <w:szCs w:val="2"/>
        </w:rPr>
      </w:pPr>
    </w:p>
    <w:p w:rsidR="00AE44D2" w:rsidRDefault="00AE44D2" w:rsidP="00AE44D2">
      <w:pPr>
        <w:ind w:firstLine="567"/>
        <w:jc w:val="both"/>
      </w:pPr>
      <w:r>
        <w:t>8. Реквизиты правового акта о признании многоквартирного дома аварийным и подлежащим сносу  -</w:t>
      </w:r>
    </w:p>
    <w:p w:rsidR="00AE44D2" w:rsidRDefault="00AE44D2" w:rsidP="00AE44D2">
      <w:pPr>
        <w:pBdr>
          <w:top w:val="single" w:sz="4" w:space="1" w:color="auto"/>
        </w:pBdr>
        <w:ind w:left="709"/>
        <w:rPr>
          <w:sz w:val="2"/>
          <w:szCs w:val="2"/>
        </w:rPr>
      </w:pPr>
    </w:p>
    <w:p w:rsidR="00AE44D2" w:rsidRDefault="00AE44D2" w:rsidP="00AE44D2">
      <w:pPr>
        <w:ind w:firstLine="567"/>
      </w:pPr>
      <w:r>
        <w:t xml:space="preserve">9. Количество этажей </w:t>
      </w:r>
      <w:r w:rsidRPr="002A3D39">
        <w:rPr>
          <w:b/>
        </w:rPr>
        <w:t xml:space="preserve"> </w:t>
      </w:r>
      <w:r>
        <w:rPr>
          <w:b/>
        </w:rPr>
        <w:t>1</w:t>
      </w:r>
    </w:p>
    <w:p w:rsidR="00AE44D2" w:rsidRDefault="00AE44D2" w:rsidP="00AE44D2">
      <w:pPr>
        <w:pBdr>
          <w:top w:val="single" w:sz="4" w:space="1" w:color="auto"/>
        </w:pBdr>
        <w:ind w:left="2920"/>
        <w:rPr>
          <w:sz w:val="2"/>
          <w:szCs w:val="2"/>
        </w:rPr>
      </w:pPr>
    </w:p>
    <w:p w:rsidR="00AE44D2" w:rsidRPr="002A3D39" w:rsidRDefault="00AE44D2" w:rsidP="00AE44D2">
      <w:pPr>
        <w:ind w:firstLine="567"/>
        <w:rPr>
          <w:b/>
        </w:rPr>
      </w:pPr>
      <w:r>
        <w:t>10. Наличие подвала    нет</w:t>
      </w:r>
    </w:p>
    <w:p w:rsidR="00AE44D2" w:rsidRDefault="00AE44D2" w:rsidP="00AE44D2">
      <w:pPr>
        <w:pBdr>
          <w:top w:val="single" w:sz="4" w:space="1" w:color="auto"/>
        </w:pBdr>
        <w:ind w:left="2835"/>
        <w:rPr>
          <w:sz w:val="2"/>
          <w:szCs w:val="2"/>
        </w:rPr>
      </w:pPr>
    </w:p>
    <w:p w:rsidR="00AE44D2" w:rsidRPr="002A3D39" w:rsidRDefault="00AE44D2" w:rsidP="00AE44D2">
      <w:pPr>
        <w:ind w:firstLine="567"/>
        <w:rPr>
          <w:b/>
        </w:rPr>
      </w:pPr>
      <w:r>
        <w:t xml:space="preserve">11. Наличие цокольного этажа  </w:t>
      </w:r>
      <w:r w:rsidRPr="002A3D39">
        <w:rPr>
          <w:b/>
        </w:rPr>
        <w:t>нет</w:t>
      </w:r>
    </w:p>
    <w:p w:rsidR="00AE44D2" w:rsidRDefault="00AE44D2" w:rsidP="00AE44D2">
      <w:pPr>
        <w:pBdr>
          <w:top w:val="single" w:sz="4" w:space="1" w:color="auto"/>
        </w:pBdr>
        <w:ind w:left="3828"/>
        <w:rPr>
          <w:sz w:val="2"/>
          <w:szCs w:val="2"/>
        </w:rPr>
      </w:pPr>
    </w:p>
    <w:p w:rsidR="00AE44D2" w:rsidRPr="002A3D39" w:rsidRDefault="00AE44D2" w:rsidP="00AE44D2">
      <w:pPr>
        <w:ind w:firstLine="567"/>
        <w:rPr>
          <w:b/>
        </w:rPr>
      </w:pPr>
      <w:r>
        <w:t xml:space="preserve">12. Наличие мансарды  </w:t>
      </w:r>
      <w:r w:rsidRPr="002A3D39">
        <w:rPr>
          <w:b/>
        </w:rPr>
        <w:t>нет</w:t>
      </w:r>
    </w:p>
    <w:p w:rsidR="00AE44D2" w:rsidRDefault="00AE44D2" w:rsidP="00AE44D2">
      <w:pPr>
        <w:pBdr>
          <w:top w:val="single" w:sz="4" w:space="1" w:color="auto"/>
        </w:pBdr>
        <w:ind w:left="3005"/>
        <w:rPr>
          <w:sz w:val="2"/>
          <w:szCs w:val="2"/>
        </w:rPr>
      </w:pPr>
    </w:p>
    <w:p w:rsidR="00AE44D2" w:rsidRPr="002A3D39" w:rsidRDefault="00AE44D2" w:rsidP="00AE44D2">
      <w:pPr>
        <w:ind w:firstLine="567"/>
        <w:rPr>
          <w:b/>
        </w:rPr>
      </w:pPr>
      <w:r>
        <w:t xml:space="preserve">13. Наличие мезонина  </w:t>
      </w:r>
      <w:r w:rsidRPr="002A3D39">
        <w:rPr>
          <w:b/>
        </w:rPr>
        <w:t>нет</w:t>
      </w:r>
    </w:p>
    <w:p w:rsidR="00AE44D2" w:rsidRDefault="00AE44D2" w:rsidP="00AE44D2">
      <w:pPr>
        <w:pBdr>
          <w:top w:val="single" w:sz="4" w:space="1" w:color="auto"/>
        </w:pBdr>
        <w:ind w:left="2977"/>
        <w:rPr>
          <w:sz w:val="2"/>
          <w:szCs w:val="2"/>
        </w:rPr>
      </w:pPr>
    </w:p>
    <w:p w:rsidR="00AE44D2" w:rsidRPr="00654FE9" w:rsidRDefault="00AE44D2" w:rsidP="00AE44D2">
      <w:pPr>
        <w:ind w:firstLine="567"/>
        <w:rPr>
          <w:b/>
        </w:rPr>
      </w:pPr>
      <w:r>
        <w:t>14. Количество квартир  2</w:t>
      </w:r>
    </w:p>
    <w:p w:rsidR="00AE44D2" w:rsidRDefault="00AE44D2" w:rsidP="00AE44D2">
      <w:pPr>
        <w:pBdr>
          <w:top w:val="single" w:sz="4" w:space="1" w:color="auto"/>
        </w:pBdr>
        <w:ind w:left="3119"/>
        <w:rPr>
          <w:sz w:val="2"/>
          <w:szCs w:val="2"/>
        </w:rPr>
      </w:pPr>
    </w:p>
    <w:p w:rsidR="00AE44D2" w:rsidRDefault="00AE44D2" w:rsidP="00AE44D2">
      <w:pPr>
        <w:ind w:firstLine="567"/>
        <w:jc w:val="both"/>
        <w:rPr>
          <w:sz w:val="2"/>
          <w:szCs w:val="2"/>
        </w:rPr>
      </w:pPr>
      <w:r>
        <w:t>15. Количество нежилых помещений, не входящих в состав общего имущества</w:t>
      </w:r>
      <w:r>
        <w:br/>
      </w:r>
    </w:p>
    <w:p w:rsidR="00AE44D2" w:rsidRPr="00CA758D" w:rsidRDefault="00AE44D2" w:rsidP="00AE44D2">
      <w:pPr>
        <w:ind w:left="567"/>
        <w:rPr>
          <w:b/>
        </w:rPr>
      </w:pPr>
      <w:r w:rsidRPr="00CA758D">
        <w:rPr>
          <w:b/>
        </w:rPr>
        <w:t>нет</w:t>
      </w:r>
    </w:p>
    <w:p w:rsidR="00AE44D2" w:rsidRDefault="00AE44D2" w:rsidP="00AE44D2">
      <w:pPr>
        <w:pBdr>
          <w:top w:val="single" w:sz="4" w:space="1" w:color="auto"/>
        </w:pBdr>
        <w:ind w:left="567"/>
        <w:rPr>
          <w:sz w:val="2"/>
          <w:szCs w:val="2"/>
        </w:rPr>
      </w:pPr>
    </w:p>
    <w:p w:rsidR="00AE44D2" w:rsidRPr="00CA758D" w:rsidRDefault="00AE44D2" w:rsidP="00AE44D2">
      <w:pPr>
        <w:ind w:firstLine="567"/>
        <w:jc w:val="both"/>
        <w:rPr>
          <w:b/>
          <w:sz w:val="2"/>
          <w:szCs w:val="2"/>
        </w:rPr>
      </w:pPr>
      <w:r>
        <w:t xml:space="preserve">16. Реквизиты правового акта о признании всех жилых помещений в многоквартирном доме непригодными для проживания  </w:t>
      </w:r>
      <w:r w:rsidRPr="00CA758D">
        <w:rPr>
          <w:b/>
        </w:rPr>
        <w:t>нет</w:t>
      </w:r>
    </w:p>
    <w:p w:rsidR="00AE44D2" w:rsidRPr="00CA758D" w:rsidRDefault="00AE44D2" w:rsidP="00AE44D2">
      <w:pPr>
        <w:rPr>
          <w:b/>
        </w:rPr>
      </w:pPr>
    </w:p>
    <w:p w:rsidR="00AE44D2" w:rsidRDefault="00AE44D2" w:rsidP="00AE44D2">
      <w:pPr>
        <w:pBdr>
          <w:top w:val="single" w:sz="4" w:space="1" w:color="auto"/>
        </w:pBdr>
        <w:rPr>
          <w:sz w:val="2"/>
          <w:szCs w:val="2"/>
        </w:rPr>
      </w:pPr>
    </w:p>
    <w:p w:rsidR="00AE44D2" w:rsidRDefault="00AE44D2" w:rsidP="00AE44D2">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AE44D2" w:rsidRDefault="00AE44D2" w:rsidP="00AE44D2">
      <w:r>
        <w:t>нет</w:t>
      </w:r>
    </w:p>
    <w:p w:rsidR="00AE44D2" w:rsidRDefault="00AE44D2" w:rsidP="00AE44D2">
      <w:pPr>
        <w:pBdr>
          <w:top w:val="single" w:sz="4" w:space="1" w:color="auto"/>
        </w:pBdr>
        <w:rPr>
          <w:sz w:val="2"/>
          <w:szCs w:val="2"/>
        </w:rPr>
      </w:pPr>
    </w:p>
    <w:p w:rsidR="00AE44D2" w:rsidRDefault="00AE44D2" w:rsidP="00AE44D2">
      <w:pPr>
        <w:tabs>
          <w:tab w:val="center" w:pos="5387"/>
          <w:tab w:val="left" w:pos="7371"/>
        </w:tabs>
        <w:ind w:firstLine="567"/>
      </w:pPr>
      <w:r>
        <w:t>18. Строительный объем  256</w:t>
      </w:r>
      <w:r>
        <w:tab/>
      </w:r>
      <w:r>
        <w:tab/>
        <w:t>куб. м</w:t>
      </w:r>
    </w:p>
    <w:p w:rsidR="00AE44D2" w:rsidRDefault="00AE44D2" w:rsidP="00AE44D2">
      <w:pPr>
        <w:tabs>
          <w:tab w:val="center" w:pos="5387"/>
          <w:tab w:val="left" w:pos="7371"/>
        </w:tabs>
        <w:ind w:firstLine="567"/>
      </w:pPr>
      <w:r>
        <w:t>19. Площадь:</w:t>
      </w:r>
    </w:p>
    <w:p w:rsidR="00AE44D2" w:rsidRDefault="00AE44D2" w:rsidP="00AE44D2">
      <w:pPr>
        <w:tabs>
          <w:tab w:val="center" w:pos="2835"/>
          <w:tab w:val="left" w:pos="4678"/>
        </w:tabs>
        <w:ind w:firstLine="567"/>
        <w:jc w:val="both"/>
      </w:pPr>
      <w:r>
        <w:t>а) многоквартирного дома с лоджиями, балконами, шкафами, коридорами и лестничными клетками 69,3</w:t>
      </w:r>
      <w:r>
        <w:tab/>
      </w:r>
      <w:r>
        <w:tab/>
        <w:t>кв. м</w:t>
      </w:r>
    </w:p>
    <w:p w:rsidR="00AE44D2" w:rsidRDefault="00AE44D2" w:rsidP="00AE44D2">
      <w:pPr>
        <w:pBdr>
          <w:top w:val="single" w:sz="4" w:space="1" w:color="auto"/>
        </w:pBdr>
        <w:ind w:left="1049" w:right="5642"/>
        <w:rPr>
          <w:sz w:val="2"/>
          <w:szCs w:val="2"/>
        </w:rPr>
      </w:pPr>
    </w:p>
    <w:p w:rsidR="00AE44D2" w:rsidRDefault="00AE44D2" w:rsidP="00AE44D2">
      <w:pPr>
        <w:tabs>
          <w:tab w:val="center" w:pos="7598"/>
          <w:tab w:val="right" w:pos="10206"/>
        </w:tabs>
        <w:ind w:firstLine="567"/>
      </w:pPr>
      <w:r>
        <w:t>б) жилых помещений (общая площадь квартир)  69,3</w:t>
      </w:r>
      <w:r>
        <w:tab/>
        <w:t>кв. м</w:t>
      </w:r>
    </w:p>
    <w:p w:rsidR="00AE44D2" w:rsidRDefault="00AE44D2" w:rsidP="00AE44D2">
      <w:pPr>
        <w:pBdr>
          <w:top w:val="single" w:sz="4" w:space="1" w:color="auto"/>
        </w:pBdr>
        <w:ind w:left="5585" w:right="624"/>
        <w:rPr>
          <w:sz w:val="2"/>
          <w:szCs w:val="2"/>
        </w:rPr>
      </w:pPr>
    </w:p>
    <w:p w:rsidR="00AE44D2" w:rsidRDefault="00AE44D2" w:rsidP="00AE44D2">
      <w:pPr>
        <w:tabs>
          <w:tab w:val="center" w:pos="6096"/>
          <w:tab w:val="left" w:pos="8080"/>
        </w:tabs>
        <w:ind w:firstLine="567"/>
        <w:jc w:val="both"/>
      </w:pPr>
      <w:r>
        <w:t>в) нежилых помещений (общая площадь нежилых помещений, не входящих в состав общего имущества в многоквартирном доме)  нет</w:t>
      </w:r>
      <w:r>
        <w:tab/>
        <w:t>кв. м</w:t>
      </w:r>
    </w:p>
    <w:p w:rsidR="00AE44D2" w:rsidRDefault="00AE44D2" w:rsidP="00AE44D2">
      <w:pPr>
        <w:pBdr>
          <w:top w:val="single" w:sz="4" w:space="1" w:color="auto"/>
        </w:pBdr>
        <w:ind w:left="3941" w:right="2240"/>
        <w:rPr>
          <w:sz w:val="2"/>
          <w:szCs w:val="2"/>
        </w:rPr>
      </w:pPr>
    </w:p>
    <w:p w:rsidR="00AE44D2" w:rsidRDefault="00AE44D2" w:rsidP="00AE44D2">
      <w:pPr>
        <w:tabs>
          <w:tab w:val="center" w:pos="6804"/>
          <w:tab w:val="left" w:pos="8931"/>
        </w:tabs>
        <w:ind w:firstLine="567"/>
        <w:jc w:val="both"/>
      </w:pPr>
      <w:r>
        <w:t>г) помещений общего пользования (общая площадь нежилых помещений, входящих в состав общего имущества в многоквартирном доме)  нет</w:t>
      </w:r>
      <w:r>
        <w:tab/>
        <w:t>кв. м</w:t>
      </w:r>
    </w:p>
    <w:p w:rsidR="00AE44D2" w:rsidRDefault="00AE44D2" w:rsidP="00AE44D2">
      <w:pPr>
        <w:pBdr>
          <w:top w:val="single" w:sz="4" w:space="1" w:color="auto"/>
        </w:pBdr>
        <w:ind w:left="4734" w:right="1389"/>
        <w:rPr>
          <w:sz w:val="2"/>
          <w:szCs w:val="2"/>
        </w:rPr>
      </w:pPr>
    </w:p>
    <w:p w:rsidR="00AE44D2" w:rsidRDefault="00AE44D2" w:rsidP="00AE44D2">
      <w:pPr>
        <w:tabs>
          <w:tab w:val="center" w:pos="5245"/>
          <w:tab w:val="left" w:pos="7088"/>
        </w:tabs>
        <w:ind w:firstLine="567"/>
      </w:pPr>
      <w:r>
        <w:t>20. Количество лестниц   нет</w:t>
      </w:r>
      <w:r>
        <w:tab/>
        <w:t>шт.</w:t>
      </w:r>
    </w:p>
    <w:p w:rsidR="00AE44D2" w:rsidRDefault="00AE44D2" w:rsidP="00AE44D2">
      <w:pPr>
        <w:pBdr>
          <w:top w:val="single" w:sz="4" w:space="1" w:color="auto"/>
        </w:pBdr>
        <w:ind w:left="3147" w:right="3232"/>
        <w:rPr>
          <w:sz w:val="2"/>
          <w:szCs w:val="2"/>
        </w:rPr>
      </w:pPr>
    </w:p>
    <w:p w:rsidR="00AE44D2" w:rsidRDefault="00AE44D2" w:rsidP="00AE44D2">
      <w:pPr>
        <w:ind w:firstLine="567"/>
        <w:jc w:val="both"/>
        <w:rPr>
          <w:sz w:val="2"/>
          <w:szCs w:val="2"/>
        </w:rPr>
      </w:pPr>
      <w:r>
        <w:t>21. Уборочная площадь лестниц (включая межквартирные лестничные площадки)</w:t>
      </w:r>
      <w:r>
        <w:br/>
      </w:r>
    </w:p>
    <w:p w:rsidR="00AE44D2" w:rsidRDefault="00AE44D2" w:rsidP="00AE44D2">
      <w:pPr>
        <w:tabs>
          <w:tab w:val="left" w:pos="3969"/>
        </w:tabs>
      </w:pPr>
      <w:r>
        <w:t xml:space="preserve">              нет</w:t>
      </w:r>
      <w:r>
        <w:tab/>
        <w:t>кв. м</w:t>
      </w:r>
    </w:p>
    <w:p w:rsidR="00AE44D2" w:rsidRDefault="00AE44D2" w:rsidP="00AE44D2">
      <w:pPr>
        <w:pBdr>
          <w:top w:val="single" w:sz="4" w:space="1" w:color="auto"/>
        </w:pBdr>
        <w:ind w:right="6350"/>
        <w:rPr>
          <w:sz w:val="2"/>
          <w:szCs w:val="2"/>
        </w:rPr>
      </w:pPr>
    </w:p>
    <w:p w:rsidR="00AE44D2" w:rsidRDefault="00AE44D2" w:rsidP="00AE44D2">
      <w:pPr>
        <w:tabs>
          <w:tab w:val="center" w:pos="7230"/>
          <w:tab w:val="left" w:pos="9356"/>
        </w:tabs>
        <w:ind w:firstLine="567"/>
      </w:pPr>
      <w:r>
        <w:t>22. Уборочная площадь общих коридоров  нет</w:t>
      </w:r>
      <w:r>
        <w:tab/>
        <w:t>кв. м</w:t>
      </w:r>
    </w:p>
    <w:p w:rsidR="00AE44D2" w:rsidRDefault="00AE44D2" w:rsidP="00AE44D2">
      <w:pPr>
        <w:pBdr>
          <w:top w:val="single" w:sz="4" w:space="1" w:color="auto"/>
        </w:pBdr>
        <w:ind w:left="4990" w:right="964"/>
        <w:rPr>
          <w:sz w:val="2"/>
          <w:szCs w:val="2"/>
        </w:rPr>
      </w:pPr>
    </w:p>
    <w:p w:rsidR="00AE44D2" w:rsidRDefault="00AE44D2" w:rsidP="00AE44D2">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rPr>
          <w:b/>
        </w:rPr>
        <w:t>нет</w:t>
      </w:r>
      <w:r>
        <w:tab/>
      </w:r>
      <w:r>
        <w:tab/>
        <w:t>кв. м</w:t>
      </w:r>
    </w:p>
    <w:p w:rsidR="00AE44D2" w:rsidRDefault="00AE44D2" w:rsidP="00AE44D2">
      <w:pPr>
        <w:pBdr>
          <w:top w:val="single" w:sz="4" w:space="1" w:color="auto"/>
        </w:pBdr>
        <w:ind w:left="4082" w:right="1814"/>
        <w:rPr>
          <w:sz w:val="2"/>
          <w:szCs w:val="2"/>
        </w:rPr>
      </w:pPr>
    </w:p>
    <w:p w:rsidR="00AE44D2" w:rsidRDefault="00AE44D2" w:rsidP="00AE44D2">
      <w:pPr>
        <w:ind w:firstLine="567"/>
        <w:jc w:val="both"/>
        <w:rPr>
          <w:sz w:val="2"/>
          <w:szCs w:val="2"/>
        </w:rPr>
      </w:pPr>
      <w:r>
        <w:t>24. Площадь земельного участка, входящего в состав общего имущества многоквартирного дома  1179</w:t>
      </w:r>
    </w:p>
    <w:p w:rsidR="00AE44D2" w:rsidRPr="00A77472" w:rsidRDefault="00AE44D2" w:rsidP="00AE44D2">
      <w:pPr>
        <w:ind w:firstLine="567"/>
        <w:rPr>
          <w:b/>
        </w:rPr>
      </w:pPr>
      <w:r>
        <w:t xml:space="preserve">25. Кадастровый номер земельного участка (при его наличии)  </w:t>
      </w:r>
      <w:r w:rsidRPr="00A77472">
        <w:rPr>
          <w:b/>
        </w:rPr>
        <w:t>нет</w:t>
      </w:r>
    </w:p>
    <w:p w:rsidR="00AE44D2" w:rsidRPr="00A77472" w:rsidRDefault="00AE44D2" w:rsidP="00AE44D2">
      <w:pPr>
        <w:pBdr>
          <w:top w:val="single" w:sz="4" w:space="1" w:color="auto"/>
        </w:pBdr>
        <w:ind w:left="7059"/>
        <w:rPr>
          <w:b/>
          <w:sz w:val="2"/>
          <w:szCs w:val="2"/>
        </w:rPr>
      </w:pPr>
    </w:p>
    <w:p w:rsidR="00AE44D2" w:rsidRDefault="00AE44D2" w:rsidP="00AE44D2">
      <w:pPr>
        <w:spacing w:before="360" w:after="240"/>
        <w:jc w:val="center"/>
      </w:pPr>
      <w:r>
        <w:rPr>
          <w:lang w:val="en-US"/>
        </w:rPr>
        <w:t>I</w:t>
      </w:r>
      <w:r>
        <w:t>. Техническое состояние многоквартирного дома, включая пристройки</w:t>
      </w:r>
    </w:p>
    <w:tbl>
      <w:tblPr>
        <w:tblW w:w="0" w:type="auto"/>
        <w:tblLayout w:type="fixed"/>
        <w:tblCellMar>
          <w:left w:w="28" w:type="dxa"/>
          <w:right w:w="28" w:type="dxa"/>
        </w:tblCellMar>
        <w:tblLook w:val="0000"/>
      </w:tblPr>
      <w:tblGrid>
        <w:gridCol w:w="4253"/>
        <w:gridCol w:w="2977"/>
        <w:gridCol w:w="2437"/>
      </w:tblGrid>
      <w:tr w:rsidR="00AE44D2" w:rsidTr="00AE44D2">
        <w:tc>
          <w:tcPr>
            <w:tcW w:w="4253" w:type="dxa"/>
            <w:tcBorders>
              <w:top w:val="single" w:sz="4" w:space="0" w:color="auto"/>
              <w:left w:val="single" w:sz="4" w:space="0" w:color="auto"/>
              <w:bottom w:val="single" w:sz="4" w:space="0" w:color="auto"/>
              <w:right w:val="single" w:sz="4" w:space="0" w:color="auto"/>
            </w:tcBorders>
          </w:tcPr>
          <w:p w:rsidR="00AE44D2" w:rsidRDefault="00AE44D2" w:rsidP="00AE44D2">
            <w:pPr>
              <w:jc w:val="center"/>
            </w:pPr>
            <w:r>
              <w:t>Наимено</w:t>
            </w:r>
            <w:r>
              <w:softHyphen/>
              <w:t>вание конструк</w:t>
            </w:r>
            <w:r>
              <w:softHyphen/>
              <w:t xml:space="preserve">тивных </w:t>
            </w:r>
            <w:r>
              <w:lastRenderedPageBreak/>
              <w:t>элементов</w:t>
            </w:r>
          </w:p>
        </w:tc>
        <w:tc>
          <w:tcPr>
            <w:tcW w:w="2977" w:type="dxa"/>
            <w:tcBorders>
              <w:top w:val="single" w:sz="4" w:space="0" w:color="auto"/>
              <w:left w:val="single" w:sz="4" w:space="0" w:color="auto"/>
              <w:bottom w:val="single" w:sz="4" w:space="0" w:color="auto"/>
              <w:right w:val="single" w:sz="4" w:space="0" w:color="auto"/>
            </w:tcBorders>
          </w:tcPr>
          <w:p w:rsidR="00AE44D2" w:rsidRDefault="00AE44D2" w:rsidP="00AE44D2">
            <w:pPr>
              <w:jc w:val="center"/>
            </w:pPr>
            <w:r>
              <w:lastRenderedPageBreak/>
              <w:t xml:space="preserve">Описание элементов </w:t>
            </w:r>
            <w:r>
              <w:lastRenderedPageBreak/>
              <w:t>(материал, конструкция или система, отделка и прочее)</w:t>
            </w:r>
          </w:p>
        </w:tc>
        <w:tc>
          <w:tcPr>
            <w:tcW w:w="2437" w:type="dxa"/>
            <w:tcBorders>
              <w:top w:val="single" w:sz="4" w:space="0" w:color="auto"/>
              <w:left w:val="single" w:sz="4" w:space="0" w:color="auto"/>
              <w:bottom w:val="single" w:sz="4" w:space="0" w:color="auto"/>
              <w:right w:val="single" w:sz="4" w:space="0" w:color="auto"/>
            </w:tcBorders>
          </w:tcPr>
          <w:p w:rsidR="00AE44D2" w:rsidRDefault="00AE44D2" w:rsidP="00AE44D2">
            <w:pPr>
              <w:jc w:val="center"/>
            </w:pPr>
            <w:r>
              <w:lastRenderedPageBreak/>
              <w:t xml:space="preserve">Техническое </w:t>
            </w:r>
            <w:r>
              <w:lastRenderedPageBreak/>
              <w:t>состояние элементов общего имущества многоквартирного дома</w:t>
            </w:r>
          </w:p>
        </w:tc>
      </w:tr>
      <w:tr w:rsidR="00AE44D2" w:rsidTr="00AE44D2">
        <w:tc>
          <w:tcPr>
            <w:tcW w:w="4253" w:type="dxa"/>
            <w:tcBorders>
              <w:top w:val="single" w:sz="4" w:space="0" w:color="auto"/>
              <w:left w:val="single" w:sz="4" w:space="0" w:color="auto"/>
              <w:bottom w:val="single" w:sz="4" w:space="0" w:color="auto"/>
              <w:right w:val="single" w:sz="4" w:space="0" w:color="auto"/>
            </w:tcBorders>
            <w:vAlign w:val="bottom"/>
          </w:tcPr>
          <w:p w:rsidR="00AE44D2" w:rsidRDefault="00AE44D2" w:rsidP="00AE44D2">
            <w:pPr>
              <w:ind w:left="57"/>
            </w:pPr>
            <w:r>
              <w:lastRenderedPageBreak/>
              <w:t>1. Фундамент</w:t>
            </w:r>
          </w:p>
        </w:tc>
        <w:tc>
          <w:tcPr>
            <w:tcW w:w="2977" w:type="dxa"/>
            <w:tcBorders>
              <w:top w:val="single" w:sz="4" w:space="0" w:color="auto"/>
              <w:left w:val="single" w:sz="4" w:space="0" w:color="auto"/>
              <w:bottom w:val="single" w:sz="4" w:space="0" w:color="auto"/>
              <w:right w:val="single" w:sz="4" w:space="0" w:color="auto"/>
            </w:tcBorders>
            <w:vAlign w:val="bottom"/>
          </w:tcPr>
          <w:p w:rsidR="00AE44D2" w:rsidRDefault="00AE44D2" w:rsidP="00AE44D2">
            <w:pPr>
              <w:ind w:left="57"/>
            </w:pPr>
            <w:r>
              <w:t>Бутовый, ленточный</w:t>
            </w:r>
          </w:p>
        </w:tc>
        <w:tc>
          <w:tcPr>
            <w:tcW w:w="2437" w:type="dxa"/>
            <w:tcBorders>
              <w:top w:val="single" w:sz="4" w:space="0" w:color="auto"/>
              <w:left w:val="single" w:sz="4" w:space="0" w:color="auto"/>
              <w:bottom w:val="single" w:sz="4" w:space="0" w:color="auto"/>
              <w:right w:val="single" w:sz="4" w:space="0" w:color="auto"/>
            </w:tcBorders>
            <w:vAlign w:val="bottom"/>
          </w:tcPr>
          <w:p w:rsidR="00AE44D2" w:rsidRDefault="00AE44D2" w:rsidP="00AE44D2">
            <w:pPr>
              <w:ind w:left="57"/>
            </w:pPr>
            <w:r>
              <w:t>Искривление линии цоколя</w:t>
            </w:r>
          </w:p>
        </w:tc>
      </w:tr>
      <w:tr w:rsidR="00AE44D2" w:rsidTr="00AE44D2">
        <w:tc>
          <w:tcPr>
            <w:tcW w:w="4253" w:type="dxa"/>
            <w:tcBorders>
              <w:top w:val="single" w:sz="4" w:space="0" w:color="auto"/>
              <w:left w:val="single" w:sz="4" w:space="0" w:color="auto"/>
              <w:bottom w:val="single" w:sz="4" w:space="0" w:color="auto"/>
              <w:right w:val="single" w:sz="4" w:space="0" w:color="auto"/>
            </w:tcBorders>
            <w:vAlign w:val="bottom"/>
          </w:tcPr>
          <w:p w:rsidR="00AE44D2" w:rsidRDefault="00AE44D2" w:rsidP="00AE44D2">
            <w:pPr>
              <w:ind w:left="57"/>
            </w:pPr>
            <w:r>
              <w:t>2. Наружные и внутренние капитальные стены</w:t>
            </w:r>
          </w:p>
        </w:tc>
        <w:tc>
          <w:tcPr>
            <w:tcW w:w="2977" w:type="dxa"/>
            <w:tcBorders>
              <w:top w:val="single" w:sz="4" w:space="0" w:color="auto"/>
              <w:left w:val="single" w:sz="4" w:space="0" w:color="auto"/>
              <w:bottom w:val="single" w:sz="4" w:space="0" w:color="auto"/>
              <w:right w:val="single" w:sz="4" w:space="0" w:color="auto"/>
            </w:tcBorders>
            <w:vAlign w:val="bottom"/>
          </w:tcPr>
          <w:p w:rsidR="00AE44D2" w:rsidRDefault="00AE44D2" w:rsidP="00AE44D2">
            <w:pPr>
              <w:ind w:left="57"/>
            </w:pPr>
            <w:r>
              <w:t xml:space="preserve"> сборнощитовые</w:t>
            </w:r>
          </w:p>
        </w:tc>
        <w:tc>
          <w:tcPr>
            <w:tcW w:w="2437" w:type="dxa"/>
            <w:tcBorders>
              <w:top w:val="single" w:sz="4" w:space="0" w:color="auto"/>
              <w:left w:val="single" w:sz="4" w:space="0" w:color="auto"/>
              <w:bottom w:val="single" w:sz="4" w:space="0" w:color="auto"/>
              <w:right w:val="single" w:sz="4" w:space="0" w:color="auto"/>
            </w:tcBorders>
            <w:vAlign w:val="bottom"/>
          </w:tcPr>
          <w:p w:rsidR="00AE44D2" w:rsidRDefault="00AE44D2" w:rsidP="00AE44D2">
            <w:pPr>
              <w:ind w:left="57"/>
            </w:pPr>
            <w:r>
              <w:t>Трещины в штукатурном слое</w:t>
            </w:r>
          </w:p>
        </w:tc>
      </w:tr>
      <w:tr w:rsidR="00AE44D2" w:rsidTr="00AE44D2">
        <w:tc>
          <w:tcPr>
            <w:tcW w:w="4253" w:type="dxa"/>
            <w:tcBorders>
              <w:top w:val="single" w:sz="4" w:space="0" w:color="auto"/>
              <w:left w:val="single" w:sz="4" w:space="0" w:color="auto"/>
              <w:bottom w:val="single" w:sz="4" w:space="0" w:color="auto"/>
              <w:right w:val="single" w:sz="4" w:space="0" w:color="auto"/>
            </w:tcBorders>
            <w:vAlign w:val="bottom"/>
          </w:tcPr>
          <w:p w:rsidR="00AE44D2" w:rsidRDefault="00AE44D2" w:rsidP="00AE44D2">
            <w:pPr>
              <w:ind w:left="57"/>
            </w:pPr>
            <w:r>
              <w:t>3. Перегородки</w:t>
            </w:r>
          </w:p>
        </w:tc>
        <w:tc>
          <w:tcPr>
            <w:tcW w:w="2977" w:type="dxa"/>
            <w:tcBorders>
              <w:top w:val="single" w:sz="4" w:space="0" w:color="auto"/>
              <w:left w:val="single" w:sz="4" w:space="0" w:color="auto"/>
              <w:bottom w:val="single" w:sz="4" w:space="0" w:color="auto"/>
              <w:right w:val="single" w:sz="4" w:space="0" w:color="auto"/>
            </w:tcBorders>
            <w:vAlign w:val="bottom"/>
          </w:tcPr>
          <w:p w:rsidR="00AE44D2" w:rsidRDefault="00AE44D2" w:rsidP="00AE44D2">
            <w:pPr>
              <w:ind w:left="57"/>
            </w:pPr>
            <w:r>
              <w:t>Тесовые, оклеенные обоями</w:t>
            </w:r>
          </w:p>
        </w:tc>
        <w:tc>
          <w:tcPr>
            <w:tcW w:w="2437" w:type="dxa"/>
            <w:tcBorders>
              <w:top w:val="single" w:sz="4" w:space="0" w:color="auto"/>
              <w:left w:val="single" w:sz="4" w:space="0" w:color="auto"/>
              <w:bottom w:val="single" w:sz="4" w:space="0" w:color="auto"/>
              <w:right w:val="single" w:sz="4" w:space="0" w:color="auto"/>
            </w:tcBorders>
            <w:vAlign w:val="bottom"/>
          </w:tcPr>
          <w:p w:rsidR="00AE44D2" w:rsidRDefault="00AE44D2" w:rsidP="00AE44D2">
            <w:pPr>
              <w:ind w:left="57"/>
            </w:pPr>
            <w:r>
              <w:t xml:space="preserve">  </w:t>
            </w:r>
          </w:p>
        </w:tc>
      </w:tr>
      <w:tr w:rsidR="00AE44D2" w:rsidTr="00AE44D2">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4253" w:type="dxa"/>
            <w:tcBorders>
              <w:top w:val="nil"/>
              <w:bottom w:val="nil"/>
            </w:tcBorders>
          </w:tcPr>
          <w:p w:rsidR="00AE44D2" w:rsidRDefault="00AE44D2" w:rsidP="00AE44D2">
            <w:pPr>
              <w:ind w:left="57"/>
            </w:pPr>
            <w:r>
              <w:t>4. Перекрытия</w:t>
            </w:r>
          </w:p>
        </w:tc>
        <w:tc>
          <w:tcPr>
            <w:tcW w:w="2977" w:type="dxa"/>
            <w:vMerge w:val="restart"/>
            <w:tcBorders>
              <w:top w:val="nil"/>
              <w:bottom w:val="nil"/>
            </w:tcBorders>
          </w:tcPr>
          <w:p w:rsidR="00AE44D2" w:rsidRDefault="00AE44D2" w:rsidP="00AE44D2">
            <w:pPr>
              <w:ind w:left="57"/>
            </w:pPr>
            <w:r>
              <w:t>Деревянные отепленные</w:t>
            </w:r>
          </w:p>
        </w:tc>
        <w:tc>
          <w:tcPr>
            <w:tcW w:w="2437" w:type="dxa"/>
            <w:vMerge w:val="restart"/>
            <w:tcBorders>
              <w:top w:val="nil"/>
              <w:bottom w:val="nil"/>
            </w:tcBorders>
          </w:tcPr>
          <w:p w:rsidR="00AE44D2" w:rsidRDefault="00AE44D2" w:rsidP="00AE44D2">
            <w:pPr>
              <w:ind w:left="57"/>
            </w:pPr>
            <w:r>
              <w:t>Глубокие трещины</w:t>
            </w:r>
          </w:p>
        </w:tc>
      </w:tr>
      <w:tr w:rsidR="00AE44D2" w:rsidTr="00AE44D2">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4253" w:type="dxa"/>
            <w:tcBorders>
              <w:top w:val="nil"/>
              <w:bottom w:val="nil"/>
            </w:tcBorders>
          </w:tcPr>
          <w:p w:rsidR="00AE44D2" w:rsidRDefault="00AE44D2" w:rsidP="00AE44D2">
            <w:pPr>
              <w:ind w:left="992"/>
            </w:pPr>
            <w:r>
              <w:t>чердачные</w:t>
            </w:r>
          </w:p>
        </w:tc>
        <w:tc>
          <w:tcPr>
            <w:tcW w:w="2977" w:type="dxa"/>
            <w:vMerge/>
            <w:tcBorders>
              <w:top w:val="nil"/>
              <w:bottom w:val="nil"/>
            </w:tcBorders>
          </w:tcPr>
          <w:p w:rsidR="00AE44D2" w:rsidRDefault="00AE44D2" w:rsidP="00AE44D2">
            <w:pPr>
              <w:ind w:left="57"/>
            </w:pPr>
          </w:p>
        </w:tc>
        <w:tc>
          <w:tcPr>
            <w:tcW w:w="2437" w:type="dxa"/>
            <w:vMerge/>
            <w:tcBorders>
              <w:top w:val="nil"/>
              <w:bottom w:val="nil"/>
            </w:tcBorders>
          </w:tcPr>
          <w:p w:rsidR="00AE44D2" w:rsidRDefault="00AE44D2" w:rsidP="00AE44D2">
            <w:pPr>
              <w:ind w:left="57"/>
            </w:pPr>
          </w:p>
        </w:tc>
      </w:tr>
      <w:tr w:rsidR="00AE44D2" w:rsidTr="00AE44D2">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AE44D2" w:rsidRDefault="00AE44D2" w:rsidP="00AE44D2">
            <w:pPr>
              <w:ind w:left="992"/>
            </w:pPr>
            <w:r>
              <w:t>междуэтажные</w:t>
            </w:r>
          </w:p>
        </w:tc>
        <w:tc>
          <w:tcPr>
            <w:tcW w:w="2977" w:type="dxa"/>
            <w:tcBorders>
              <w:top w:val="nil"/>
              <w:bottom w:val="nil"/>
            </w:tcBorders>
          </w:tcPr>
          <w:p w:rsidR="00AE44D2" w:rsidRDefault="00AE44D2" w:rsidP="00AE44D2">
            <w:pPr>
              <w:ind w:left="57"/>
            </w:pPr>
            <w:r>
              <w:t>----------«---------</w:t>
            </w:r>
          </w:p>
        </w:tc>
        <w:tc>
          <w:tcPr>
            <w:tcW w:w="2437" w:type="dxa"/>
            <w:tcBorders>
              <w:top w:val="nil"/>
              <w:bottom w:val="nil"/>
            </w:tcBorders>
          </w:tcPr>
          <w:p w:rsidR="00AE44D2" w:rsidRDefault="00AE44D2" w:rsidP="00AE44D2">
            <w:pPr>
              <w:ind w:left="57"/>
            </w:pPr>
          </w:p>
        </w:tc>
      </w:tr>
      <w:tr w:rsidR="00AE44D2" w:rsidTr="00AE44D2">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AE44D2" w:rsidRDefault="00AE44D2" w:rsidP="00AE44D2">
            <w:pPr>
              <w:ind w:left="992"/>
            </w:pPr>
            <w:r>
              <w:t>подвальные</w:t>
            </w:r>
          </w:p>
        </w:tc>
        <w:tc>
          <w:tcPr>
            <w:tcW w:w="2977" w:type="dxa"/>
            <w:tcBorders>
              <w:top w:val="nil"/>
              <w:bottom w:val="nil"/>
            </w:tcBorders>
          </w:tcPr>
          <w:p w:rsidR="00AE44D2" w:rsidRDefault="00AE44D2" w:rsidP="00AE44D2">
            <w:pPr>
              <w:ind w:left="57"/>
            </w:pPr>
            <w:r>
              <w:t>----------«---------</w:t>
            </w:r>
          </w:p>
        </w:tc>
        <w:tc>
          <w:tcPr>
            <w:tcW w:w="2437" w:type="dxa"/>
            <w:tcBorders>
              <w:top w:val="nil"/>
              <w:bottom w:val="nil"/>
            </w:tcBorders>
          </w:tcPr>
          <w:p w:rsidR="00AE44D2" w:rsidRDefault="00AE44D2" w:rsidP="00AE44D2">
            <w:pPr>
              <w:ind w:left="57"/>
            </w:pPr>
          </w:p>
        </w:tc>
      </w:tr>
      <w:tr w:rsidR="00AE44D2" w:rsidTr="00AE44D2">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AE44D2" w:rsidRDefault="00AE44D2" w:rsidP="00AE44D2">
            <w:pPr>
              <w:ind w:left="992"/>
            </w:pPr>
            <w:r>
              <w:t>(другое)</w:t>
            </w:r>
          </w:p>
        </w:tc>
        <w:tc>
          <w:tcPr>
            <w:tcW w:w="2977" w:type="dxa"/>
            <w:tcBorders>
              <w:top w:val="nil"/>
              <w:bottom w:val="nil"/>
            </w:tcBorders>
          </w:tcPr>
          <w:p w:rsidR="00AE44D2" w:rsidRDefault="00AE44D2" w:rsidP="00AE44D2">
            <w:pPr>
              <w:ind w:left="57"/>
            </w:pPr>
          </w:p>
        </w:tc>
        <w:tc>
          <w:tcPr>
            <w:tcW w:w="2437" w:type="dxa"/>
            <w:tcBorders>
              <w:top w:val="nil"/>
              <w:bottom w:val="nil"/>
            </w:tcBorders>
          </w:tcPr>
          <w:p w:rsidR="00AE44D2" w:rsidRDefault="00AE44D2" w:rsidP="00AE44D2">
            <w:pPr>
              <w:ind w:left="57"/>
            </w:pPr>
          </w:p>
        </w:tc>
      </w:tr>
      <w:tr w:rsidR="00AE44D2" w:rsidTr="00AE44D2">
        <w:tc>
          <w:tcPr>
            <w:tcW w:w="4253" w:type="dxa"/>
            <w:tcBorders>
              <w:top w:val="single" w:sz="4" w:space="0" w:color="auto"/>
              <w:left w:val="single" w:sz="4" w:space="0" w:color="auto"/>
              <w:bottom w:val="single" w:sz="4" w:space="0" w:color="auto"/>
              <w:right w:val="single" w:sz="4" w:space="0" w:color="auto"/>
            </w:tcBorders>
            <w:vAlign w:val="bottom"/>
          </w:tcPr>
          <w:p w:rsidR="00AE44D2" w:rsidRDefault="00AE44D2" w:rsidP="00AE44D2">
            <w:pPr>
              <w:ind w:left="57"/>
            </w:pPr>
            <w:r>
              <w:t>5. Крыша</w:t>
            </w:r>
          </w:p>
        </w:tc>
        <w:tc>
          <w:tcPr>
            <w:tcW w:w="2977" w:type="dxa"/>
            <w:tcBorders>
              <w:top w:val="single" w:sz="4" w:space="0" w:color="auto"/>
              <w:left w:val="single" w:sz="4" w:space="0" w:color="auto"/>
              <w:bottom w:val="single" w:sz="4" w:space="0" w:color="auto"/>
              <w:right w:val="single" w:sz="4" w:space="0" w:color="auto"/>
            </w:tcBorders>
            <w:vAlign w:val="bottom"/>
          </w:tcPr>
          <w:p w:rsidR="00AE44D2" w:rsidRDefault="00AE44D2" w:rsidP="00AE44D2">
            <w:pPr>
              <w:ind w:left="57"/>
            </w:pPr>
            <w:r>
              <w:t>Шифер</w:t>
            </w:r>
          </w:p>
        </w:tc>
        <w:tc>
          <w:tcPr>
            <w:tcW w:w="2437" w:type="dxa"/>
            <w:tcBorders>
              <w:top w:val="single" w:sz="4" w:space="0" w:color="auto"/>
              <w:left w:val="single" w:sz="4" w:space="0" w:color="auto"/>
              <w:bottom w:val="single" w:sz="4" w:space="0" w:color="auto"/>
              <w:right w:val="single" w:sz="4" w:space="0" w:color="auto"/>
            </w:tcBorders>
            <w:vAlign w:val="bottom"/>
          </w:tcPr>
          <w:p w:rsidR="00AE44D2" w:rsidRDefault="00AE44D2" w:rsidP="00AE44D2">
            <w:pPr>
              <w:ind w:left="57"/>
            </w:pPr>
            <w:r>
              <w:t>Ослабленное крепление.</w:t>
            </w:r>
          </w:p>
        </w:tc>
      </w:tr>
      <w:tr w:rsidR="00AE44D2" w:rsidTr="00AE44D2">
        <w:tc>
          <w:tcPr>
            <w:tcW w:w="4253" w:type="dxa"/>
            <w:tcBorders>
              <w:top w:val="single" w:sz="4" w:space="0" w:color="auto"/>
              <w:left w:val="single" w:sz="4" w:space="0" w:color="auto"/>
              <w:bottom w:val="single" w:sz="4" w:space="0" w:color="auto"/>
              <w:right w:val="single" w:sz="4" w:space="0" w:color="auto"/>
            </w:tcBorders>
            <w:vAlign w:val="bottom"/>
          </w:tcPr>
          <w:p w:rsidR="00AE44D2" w:rsidRDefault="00AE44D2" w:rsidP="00AE44D2">
            <w:pPr>
              <w:ind w:left="57"/>
            </w:pPr>
            <w:r>
              <w:t>6. Полы</w:t>
            </w:r>
          </w:p>
        </w:tc>
        <w:tc>
          <w:tcPr>
            <w:tcW w:w="2977" w:type="dxa"/>
            <w:tcBorders>
              <w:top w:val="single" w:sz="4" w:space="0" w:color="auto"/>
              <w:left w:val="single" w:sz="4" w:space="0" w:color="auto"/>
              <w:bottom w:val="single" w:sz="4" w:space="0" w:color="auto"/>
              <w:right w:val="single" w:sz="4" w:space="0" w:color="auto"/>
            </w:tcBorders>
            <w:vAlign w:val="bottom"/>
          </w:tcPr>
          <w:p w:rsidR="00AE44D2" w:rsidRDefault="00AE44D2" w:rsidP="00AE44D2">
            <w:pPr>
              <w:ind w:left="57"/>
            </w:pPr>
            <w:r>
              <w:t>Дощатые  окрашенные</w:t>
            </w:r>
          </w:p>
        </w:tc>
        <w:tc>
          <w:tcPr>
            <w:tcW w:w="2437" w:type="dxa"/>
            <w:tcBorders>
              <w:top w:val="single" w:sz="4" w:space="0" w:color="auto"/>
              <w:left w:val="single" w:sz="4" w:space="0" w:color="auto"/>
              <w:bottom w:val="single" w:sz="4" w:space="0" w:color="auto"/>
              <w:right w:val="single" w:sz="4" w:space="0" w:color="auto"/>
            </w:tcBorders>
            <w:vAlign w:val="bottom"/>
          </w:tcPr>
          <w:p w:rsidR="00AE44D2" w:rsidRDefault="00AE44D2" w:rsidP="00AE44D2">
            <w:pPr>
              <w:ind w:left="57"/>
            </w:pPr>
            <w:r>
              <w:t>Стертость в ходовых местах деревянных досок,просадка</w:t>
            </w:r>
          </w:p>
        </w:tc>
      </w:tr>
      <w:tr w:rsidR="00AE44D2" w:rsidTr="00AE44D2">
        <w:trPr>
          <w:cantSplit/>
        </w:trPr>
        <w:tc>
          <w:tcPr>
            <w:tcW w:w="4253" w:type="dxa"/>
            <w:tcBorders>
              <w:top w:val="single" w:sz="4" w:space="0" w:color="auto"/>
              <w:left w:val="single" w:sz="4" w:space="0" w:color="auto"/>
              <w:bottom w:val="nil"/>
              <w:right w:val="single" w:sz="4" w:space="0" w:color="auto"/>
            </w:tcBorders>
            <w:vAlign w:val="bottom"/>
          </w:tcPr>
          <w:p w:rsidR="00AE44D2" w:rsidRDefault="00AE44D2" w:rsidP="00AE44D2">
            <w:pPr>
              <w:ind w:left="57"/>
            </w:pPr>
            <w:r>
              <w:t>7. Проемы</w:t>
            </w:r>
          </w:p>
        </w:tc>
        <w:tc>
          <w:tcPr>
            <w:tcW w:w="2977" w:type="dxa"/>
            <w:vMerge w:val="restart"/>
            <w:tcBorders>
              <w:top w:val="single" w:sz="4" w:space="0" w:color="auto"/>
              <w:left w:val="nil"/>
              <w:bottom w:val="nil"/>
              <w:right w:val="single" w:sz="4" w:space="0" w:color="auto"/>
            </w:tcBorders>
            <w:vAlign w:val="bottom"/>
          </w:tcPr>
          <w:p w:rsidR="00AE44D2" w:rsidRDefault="00AE44D2" w:rsidP="00AE44D2">
            <w:pPr>
              <w:ind w:left="57"/>
            </w:pPr>
            <w:r>
              <w:t>2-х створчатые</w:t>
            </w:r>
          </w:p>
        </w:tc>
        <w:tc>
          <w:tcPr>
            <w:tcW w:w="2437" w:type="dxa"/>
            <w:vMerge w:val="restart"/>
            <w:tcBorders>
              <w:top w:val="single" w:sz="4" w:space="0" w:color="auto"/>
              <w:left w:val="nil"/>
              <w:bottom w:val="nil"/>
              <w:right w:val="single" w:sz="4" w:space="0" w:color="auto"/>
            </w:tcBorders>
            <w:vAlign w:val="bottom"/>
          </w:tcPr>
          <w:p w:rsidR="00AE44D2" w:rsidRDefault="00AE44D2" w:rsidP="00AE44D2">
            <w:pPr>
              <w:ind w:left="57"/>
            </w:pPr>
            <w:r>
              <w:t>Деревянные переплеты рассохлись,</w:t>
            </w:r>
          </w:p>
        </w:tc>
      </w:tr>
      <w:tr w:rsidR="00AE44D2" w:rsidTr="00AE44D2">
        <w:trPr>
          <w:cantSplit/>
        </w:trPr>
        <w:tc>
          <w:tcPr>
            <w:tcW w:w="4253" w:type="dxa"/>
            <w:tcBorders>
              <w:top w:val="nil"/>
              <w:left w:val="single" w:sz="4" w:space="0" w:color="auto"/>
              <w:bottom w:val="nil"/>
              <w:right w:val="single" w:sz="4" w:space="0" w:color="auto"/>
            </w:tcBorders>
            <w:vAlign w:val="bottom"/>
          </w:tcPr>
          <w:p w:rsidR="00AE44D2" w:rsidRDefault="00AE44D2" w:rsidP="00AE44D2">
            <w:pPr>
              <w:ind w:left="993"/>
            </w:pPr>
            <w:r>
              <w:t>окна</w:t>
            </w:r>
          </w:p>
        </w:tc>
        <w:tc>
          <w:tcPr>
            <w:tcW w:w="2977" w:type="dxa"/>
            <w:vMerge/>
            <w:tcBorders>
              <w:top w:val="nil"/>
              <w:left w:val="nil"/>
              <w:bottom w:val="nil"/>
              <w:right w:val="single" w:sz="4" w:space="0" w:color="auto"/>
            </w:tcBorders>
            <w:vAlign w:val="bottom"/>
          </w:tcPr>
          <w:p w:rsidR="00AE44D2" w:rsidRDefault="00AE44D2" w:rsidP="00AE44D2">
            <w:pPr>
              <w:ind w:left="57"/>
            </w:pPr>
          </w:p>
        </w:tc>
        <w:tc>
          <w:tcPr>
            <w:tcW w:w="2437" w:type="dxa"/>
            <w:vMerge/>
            <w:tcBorders>
              <w:top w:val="nil"/>
              <w:left w:val="nil"/>
              <w:bottom w:val="nil"/>
              <w:right w:val="single" w:sz="4" w:space="0" w:color="auto"/>
            </w:tcBorders>
            <w:vAlign w:val="bottom"/>
          </w:tcPr>
          <w:p w:rsidR="00AE44D2" w:rsidRDefault="00AE44D2" w:rsidP="00AE44D2">
            <w:pPr>
              <w:ind w:left="57"/>
            </w:pPr>
          </w:p>
        </w:tc>
      </w:tr>
      <w:tr w:rsidR="00AE44D2" w:rsidTr="00AE44D2">
        <w:tc>
          <w:tcPr>
            <w:tcW w:w="4253" w:type="dxa"/>
            <w:tcBorders>
              <w:top w:val="nil"/>
              <w:left w:val="single" w:sz="4" w:space="0" w:color="auto"/>
              <w:bottom w:val="nil"/>
              <w:right w:val="single" w:sz="4" w:space="0" w:color="auto"/>
            </w:tcBorders>
            <w:vAlign w:val="bottom"/>
          </w:tcPr>
          <w:p w:rsidR="00AE44D2" w:rsidRDefault="00AE44D2" w:rsidP="00AE44D2">
            <w:pPr>
              <w:ind w:left="993"/>
            </w:pPr>
            <w:r>
              <w:t>двери</w:t>
            </w:r>
          </w:p>
        </w:tc>
        <w:tc>
          <w:tcPr>
            <w:tcW w:w="2977" w:type="dxa"/>
            <w:tcBorders>
              <w:top w:val="nil"/>
              <w:left w:val="nil"/>
              <w:bottom w:val="nil"/>
              <w:right w:val="single" w:sz="4" w:space="0" w:color="auto"/>
            </w:tcBorders>
            <w:vAlign w:val="bottom"/>
          </w:tcPr>
          <w:p w:rsidR="00AE44D2" w:rsidRDefault="00AE44D2" w:rsidP="00AE44D2">
            <w:pPr>
              <w:ind w:left="57"/>
            </w:pPr>
            <w:r>
              <w:t>филенчатые</w:t>
            </w:r>
          </w:p>
        </w:tc>
        <w:tc>
          <w:tcPr>
            <w:tcW w:w="2437" w:type="dxa"/>
            <w:tcBorders>
              <w:top w:val="nil"/>
              <w:left w:val="nil"/>
              <w:bottom w:val="nil"/>
              <w:right w:val="single" w:sz="4" w:space="0" w:color="auto"/>
            </w:tcBorders>
            <w:vAlign w:val="bottom"/>
          </w:tcPr>
          <w:p w:rsidR="00AE44D2" w:rsidRDefault="00AE44D2" w:rsidP="00AE44D2">
            <w:pPr>
              <w:ind w:left="57"/>
            </w:pPr>
            <w:r>
              <w:t>Полотна осели, гниль</w:t>
            </w:r>
          </w:p>
        </w:tc>
      </w:tr>
      <w:tr w:rsidR="00AE44D2" w:rsidTr="00AE44D2">
        <w:tc>
          <w:tcPr>
            <w:tcW w:w="4253" w:type="dxa"/>
            <w:tcBorders>
              <w:top w:val="nil"/>
              <w:left w:val="single" w:sz="4" w:space="0" w:color="auto"/>
              <w:bottom w:val="single" w:sz="4" w:space="0" w:color="auto"/>
              <w:right w:val="single" w:sz="4" w:space="0" w:color="auto"/>
            </w:tcBorders>
            <w:vAlign w:val="bottom"/>
          </w:tcPr>
          <w:p w:rsidR="00AE44D2" w:rsidRDefault="00AE44D2" w:rsidP="00AE44D2">
            <w:pPr>
              <w:ind w:left="993"/>
            </w:pPr>
            <w:r>
              <w:t>(другое)</w:t>
            </w:r>
          </w:p>
        </w:tc>
        <w:tc>
          <w:tcPr>
            <w:tcW w:w="2977" w:type="dxa"/>
            <w:tcBorders>
              <w:top w:val="nil"/>
              <w:left w:val="nil"/>
              <w:bottom w:val="single" w:sz="4" w:space="0" w:color="auto"/>
              <w:right w:val="single" w:sz="4" w:space="0" w:color="auto"/>
            </w:tcBorders>
            <w:vAlign w:val="bottom"/>
          </w:tcPr>
          <w:p w:rsidR="00AE44D2" w:rsidRDefault="00AE44D2" w:rsidP="00AE44D2">
            <w:pPr>
              <w:ind w:left="57"/>
            </w:pPr>
          </w:p>
        </w:tc>
        <w:tc>
          <w:tcPr>
            <w:tcW w:w="2437" w:type="dxa"/>
            <w:tcBorders>
              <w:top w:val="nil"/>
              <w:left w:val="nil"/>
              <w:bottom w:val="single" w:sz="4" w:space="0" w:color="auto"/>
              <w:right w:val="single" w:sz="4" w:space="0" w:color="auto"/>
            </w:tcBorders>
            <w:vAlign w:val="bottom"/>
          </w:tcPr>
          <w:p w:rsidR="00AE44D2" w:rsidRDefault="00AE44D2" w:rsidP="00AE44D2">
            <w:pPr>
              <w:ind w:left="57"/>
            </w:pPr>
          </w:p>
        </w:tc>
      </w:tr>
      <w:tr w:rsidR="00AE44D2" w:rsidTr="00AE44D2">
        <w:trPr>
          <w:cantSplit/>
        </w:trPr>
        <w:tc>
          <w:tcPr>
            <w:tcW w:w="4253" w:type="dxa"/>
            <w:tcBorders>
              <w:top w:val="single" w:sz="4" w:space="0" w:color="auto"/>
              <w:left w:val="single" w:sz="4" w:space="0" w:color="auto"/>
              <w:bottom w:val="nil"/>
              <w:right w:val="single" w:sz="4" w:space="0" w:color="auto"/>
            </w:tcBorders>
            <w:vAlign w:val="bottom"/>
          </w:tcPr>
          <w:p w:rsidR="00AE44D2" w:rsidRDefault="00AE44D2" w:rsidP="00AE44D2">
            <w:pPr>
              <w:ind w:left="57"/>
            </w:pPr>
            <w:r>
              <w:t>8. Отделка</w:t>
            </w:r>
          </w:p>
        </w:tc>
        <w:tc>
          <w:tcPr>
            <w:tcW w:w="2977" w:type="dxa"/>
            <w:vMerge w:val="restart"/>
            <w:tcBorders>
              <w:top w:val="single" w:sz="4" w:space="0" w:color="auto"/>
              <w:left w:val="nil"/>
              <w:bottom w:val="nil"/>
              <w:right w:val="single" w:sz="4" w:space="0" w:color="auto"/>
            </w:tcBorders>
            <w:vAlign w:val="bottom"/>
          </w:tcPr>
          <w:p w:rsidR="00AE44D2" w:rsidRDefault="00AE44D2" w:rsidP="00AE44D2">
            <w:pPr>
              <w:ind w:left="57"/>
            </w:pPr>
            <w:r>
              <w:t>Штукатурка, побелка,окраска</w:t>
            </w:r>
          </w:p>
        </w:tc>
        <w:tc>
          <w:tcPr>
            <w:tcW w:w="2437" w:type="dxa"/>
            <w:vMerge w:val="restart"/>
            <w:tcBorders>
              <w:top w:val="single" w:sz="4" w:space="0" w:color="auto"/>
              <w:left w:val="nil"/>
              <w:bottom w:val="nil"/>
              <w:right w:val="single" w:sz="4" w:space="0" w:color="auto"/>
            </w:tcBorders>
            <w:vAlign w:val="bottom"/>
          </w:tcPr>
          <w:p w:rsidR="00AE44D2" w:rsidRDefault="00AE44D2" w:rsidP="00AE44D2">
            <w:pPr>
              <w:ind w:left="57"/>
            </w:pPr>
            <w:r>
              <w:t xml:space="preserve"> Загрязнение, потемнение, отслоение  штукатурного и окрасочного слоя.</w:t>
            </w:r>
          </w:p>
        </w:tc>
      </w:tr>
      <w:tr w:rsidR="00AE44D2" w:rsidTr="00AE44D2">
        <w:trPr>
          <w:cantSplit/>
        </w:trPr>
        <w:tc>
          <w:tcPr>
            <w:tcW w:w="4253" w:type="dxa"/>
            <w:tcBorders>
              <w:top w:val="nil"/>
              <w:left w:val="single" w:sz="4" w:space="0" w:color="auto"/>
              <w:bottom w:val="nil"/>
              <w:right w:val="single" w:sz="4" w:space="0" w:color="auto"/>
            </w:tcBorders>
            <w:vAlign w:val="bottom"/>
          </w:tcPr>
          <w:p w:rsidR="00AE44D2" w:rsidRDefault="00AE44D2" w:rsidP="00AE44D2">
            <w:pPr>
              <w:ind w:left="993"/>
            </w:pPr>
            <w:r>
              <w:t>внутренняя</w:t>
            </w:r>
          </w:p>
        </w:tc>
        <w:tc>
          <w:tcPr>
            <w:tcW w:w="2977" w:type="dxa"/>
            <w:vMerge/>
            <w:tcBorders>
              <w:top w:val="nil"/>
              <w:left w:val="nil"/>
              <w:bottom w:val="nil"/>
              <w:right w:val="single" w:sz="4" w:space="0" w:color="auto"/>
            </w:tcBorders>
            <w:vAlign w:val="bottom"/>
          </w:tcPr>
          <w:p w:rsidR="00AE44D2" w:rsidRDefault="00AE44D2" w:rsidP="00AE44D2">
            <w:pPr>
              <w:ind w:left="57"/>
            </w:pPr>
          </w:p>
        </w:tc>
        <w:tc>
          <w:tcPr>
            <w:tcW w:w="2437" w:type="dxa"/>
            <w:vMerge/>
            <w:tcBorders>
              <w:top w:val="nil"/>
              <w:left w:val="nil"/>
              <w:bottom w:val="nil"/>
              <w:right w:val="single" w:sz="4" w:space="0" w:color="auto"/>
            </w:tcBorders>
            <w:vAlign w:val="bottom"/>
          </w:tcPr>
          <w:p w:rsidR="00AE44D2" w:rsidRDefault="00AE44D2" w:rsidP="00AE44D2">
            <w:pPr>
              <w:ind w:left="57"/>
            </w:pPr>
          </w:p>
        </w:tc>
      </w:tr>
      <w:tr w:rsidR="00AE44D2" w:rsidTr="00AE44D2">
        <w:tc>
          <w:tcPr>
            <w:tcW w:w="4253" w:type="dxa"/>
            <w:tcBorders>
              <w:top w:val="nil"/>
              <w:left w:val="single" w:sz="4" w:space="0" w:color="auto"/>
              <w:bottom w:val="nil"/>
              <w:right w:val="single" w:sz="4" w:space="0" w:color="auto"/>
            </w:tcBorders>
            <w:vAlign w:val="bottom"/>
          </w:tcPr>
          <w:p w:rsidR="00AE44D2" w:rsidRDefault="00AE44D2" w:rsidP="00AE44D2">
            <w:pPr>
              <w:ind w:left="993"/>
            </w:pPr>
            <w:r>
              <w:t>наружная</w:t>
            </w:r>
          </w:p>
        </w:tc>
        <w:tc>
          <w:tcPr>
            <w:tcW w:w="2977" w:type="dxa"/>
            <w:tcBorders>
              <w:top w:val="nil"/>
              <w:left w:val="nil"/>
              <w:bottom w:val="nil"/>
              <w:right w:val="single" w:sz="4" w:space="0" w:color="auto"/>
            </w:tcBorders>
            <w:vAlign w:val="bottom"/>
          </w:tcPr>
          <w:p w:rsidR="00AE44D2" w:rsidRDefault="00AE44D2" w:rsidP="00AE44D2">
            <w:pPr>
              <w:ind w:left="57"/>
            </w:pPr>
          </w:p>
        </w:tc>
        <w:tc>
          <w:tcPr>
            <w:tcW w:w="2437" w:type="dxa"/>
            <w:tcBorders>
              <w:top w:val="nil"/>
              <w:left w:val="nil"/>
              <w:bottom w:val="nil"/>
              <w:right w:val="single" w:sz="4" w:space="0" w:color="auto"/>
            </w:tcBorders>
            <w:vAlign w:val="bottom"/>
          </w:tcPr>
          <w:p w:rsidR="00AE44D2" w:rsidRDefault="00AE44D2" w:rsidP="00AE44D2">
            <w:pPr>
              <w:ind w:left="57"/>
            </w:pPr>
          </w:p>
        </w:tc>
      </w:tr>
      <w:tr w:rsidR="00AE44D2" w:rsidTr="00AE44D2">
        <w:tc>
          <w:tcPr>
            <w:tcW w:w="4253" w:type="dxa"/>
            <w:tcBorders>
              <w:top w:val="nil"/>
              <w:left w:val="single" w:sz="4" w:space="0" w:color="auto"/>
              <w:bottom w:val="single" w:sz="4" w:space="0" w:color="auto"/>
              <w:right w:val="single" w:sz="4" w:space="0" w:color="auto"/>
            </w:tcBorders>
            <w:vAlign w:val="bottom"/>
          </w:tcPr>
          <w:p w:rsidR="00AE44D2" w:rsidRDefault="00AE44D2" w:rsidP="00AE44D2">
            <w:pPr>
              <w:ind w:left="993"/>
            </w:pPr>
            <w:r>
              <w:t>(другое)</w:t>
            </w:r>
          </w:p>
        </w:tc>
        <w:tc>
          <w:tcPr>
            <w:tcW w:w="2977" w:type="dxa"/>
            <w:tcBorders>
              <w:top w:val="nil"/>
              <w:left w:val="nil"/>
              <w:bottom w:val="single" w:sz="4" w:space="0" w:color="auto"/>
              <w:right w:val="single" w:sz="4" w:space="0" w:color="auto"/>
            </w:tcBorders>
            <w:vAlign w:val="bottom"/>
          </w:tcPr>
          <w:p w:rsidR="00AE44D2" w:rsidRDefault="00AE44D2" w:rsidP="00AE44D2">
            <w:pPr>
              <w:ind w:left="57"/>
            </w:pPr>
          </w:p>
        </w:tc>
        <w:tc>
          <w:tcPr>
            <w:tcW w:w="2437" w:type="dxa"/>
            <w:tcBorders>
              <w:top w:val="nil"/>
              <w:left w:val="nil"/>
              <w:bottom w:val="single" w:sz="4" w:space="0" w:color="auto"/>
              <w:right w:val="single" w:sz="4" w:space="0" w:color="auto"/>
            </w:tcBorders>
            <w:vAlign w:val="bottom"/>
          </w:tcPr>
          <w:p w:rsidR="00AE44D2" w:rsidRDefault="00AE44D2" w:rsidP="00AE44D2">
            <w:pPr>
              <w:ind w:left="57"/>
            </w:pPr>
          </w:p>
        </w:tc>
      </w:tr>
      <w:tr w:rsidR="00AE44D2" w:rsidTr="00AE44D2">
        <w:trPr>
          <w:cantSplit/>
        </w:trPr>
        <w:tc>
          <w:tcPr>
            <w:tcW w:w="4253" w:type="dxa"/>
            <w:tcBorders>
              <w:top w:val="single" w:sz="4" w:space="0" w:color="auto"/>
              <w:left w:val="single" w:sz="4" w:space="0" w:color="auto"/>
              <w:bottom w:val="nil"/>
              <w:right w:val="single" w:sz="4" w:space="0" w:color="auto"/>
            </w:tcBorders>
            <w:vAlign w:val="bottom"/>
          </w:tcPr>
          <w:p w:rsidR="00AE44D2" w:rsidRDefault="00AE44D2" w:rsidP="00AE44D2">
            <w:pPr>
              <w:ind w:left="57"/>
            </w:pPr>
            <w:r>
              <w:t>9. Механическое, электрическое, санитарно-техническое и иное оборудование</w:t>
            </w:r>
          </w:p>
        </w:tc>
        <w:tc>
          <w:tcPr>
            <w:tcW w:w="2977" w:type="dxa"/>
            <w:vMerge w:val="restart"/>
            <w:tcBorders>
              <w:top w:val="single" w:sz="4" w:space="0" w:color="auto"/>
              <w:left w:val="nil"/>
              <w:bottom w:val="nil"/>
              <w:right w:val="single" w:sz="4" w:space="0" w:color="auto"/>
            </w:tcBorders>
            <w:vAlign w:val="bottom"/>
          </w:tcPr>
          <w:p w:rsidR="00AE44D2" w:rsidRDefault="00AE44D2" w:rsidP="00AE44D2">
            <w:pPr>
              <w:ind w:left="57"/>
            </w:pPr>
            <w:r>
              <w:t xml:space="preserve"> </w:t>
            </w:r>
          </w:p>
          <w:p w:rsidR="00AE44D2" w:rsidRDefault="00AE44D2" w:rsidP="00AE44D2">
            <w:pPr>
              <w:ind w:left="57"/>
            </w:pPr>
            <w:r>
              <w:t>есть</w:t>
            </w:r>
          </w:p>
        </w:tc>
        <w:tc>
          <w:tcPr>
            <w:tcW w:w="2437" w:type="dxa"/>
            <w:vMerge w:val="restart"/>
            <w:tcBorders>
              <w:top w:val="single" w:sz="4" w:space="0" w:color="auto"/>
              <w:left w:val="nil"/>
              <w:bottom w:val="nil"/>
              <w:right w:val="single" w:sz="4" w:space="0" w:color="auto"/>
            </w:tcBorders>
            <w:vAlign w:val="bottom"/>
          </w:tcPr>
          <w:p w:rsidR="00AE44D2" w:rsidRDefault="00AE44D2" w:rsidP="00AE44D2">
            <w:pPr>
              <w:ind w:left="57"/>
            </w:pPr>
            <w:r>
              <w:t>Техническое состояние оборудования удовлетворительное</w:t>
            </w:r>
          </w:p>
        </w:tc>
      </w:tr>
      <w:tr w:rsidR="00AE44D2" w:rsidTr="00AE44D2">
        <w:trPr>
          <w:cantSplit/>
        </w:trPr>
        <w:tc>
          <w:tcPr>
            <w:tcW w:w="4253" w:type="dxa"/>
            <w:tcBorders>
              <w:top w:val="nil"/>
              <w:left w:val="single" w:sz="4" w:space="0" w:color="auto"/>
              <w:bottom w:val="nil"/>
              <w:right w:val="single" w:sz="4" w:space="0" w:color="auto"/>
            </w:tcBorders>
            <w:vAlign w:val="bottom"/>
          </w:tcPr>
          <w:p w:rsidR="00AE44D2" w:rsidRDefault="00AE44D2" w:rsidP="00AE44D2">
            <w:pPr>
              <w:ind w:left="993"/>
            </w:pPr>
            <w:r>
              <w:t>ванны напольные</w:t>
            </w:r>
          </w:p>
        </w:tc>
        <w:tc>
          <w:tcPr>
            <w:tcW w:w="2977" w:type="dxa"/>
            <w:vMerge/>
            <w:tcBorders>
              <w:top w:val="nil"/>
              <w:left w:val="nil"/>
              <w:bottom w:val="nil"/>
              <w:right w:val="single" w:sz="4" w:space="0" w:color="auto"/>
            </w:tcBorders>
            <w:vAlign w:val="bottom"/>
          </w:tcPr>
          <w:p w:rsidR="00AE44D2" w:rsidRDefault="00AE44D2" w:rsidP="00AE44D2">
            <w:pPr>
              <w:ind w:left="57"/>
            </w:pPr>
          </w:p>
        </w:tc>
        <w:tc>
          <w:tcPr>
            <w:tcW w:w="2437" w:type="dxa"/>
            <w:vMerge/>
            <w:tcBorders>
              <w:top w:val="nil"/>
              <w:left w:val="nil"/>
              <w:bottom w:val="nil"/>
              <w:right w:val="single" w:sz="4" w:space="0" w:color="auto"/>
            </w:tcBorders>
            <w:vAlign w:val="bottom"/>
          </w:tcPr>
          <w:p w:rsidR="00AE44D2" w:rsidRDefault="00AE44D2" w:rsidP="00AE44D2">
            <w:pPr>
              <w:ind w:left="57"/>
            </w:pPr>
          </w:p>
        </w:tc>
      </w:tr>
      <w:tr w:rsidR="00AE44D2" w:rsidTr="00AE44D2">
        <w:tc>
          <w:tcPr>
            <w:tcW w:w="4253" w:type="dxa"/>
            <w:tcBorders>
              <w:top w:val="nil"/>
              <w:left w:val="single" w:sz="4" w:space="0" w:color="auto"/>
              <w:bottom w:val="nil"/>
              <w:right w:val="single" w:sz="4" w:space="0" w:color="auto"/>
            </w:tcBorders>
            <w:vAlign w:val="bottom"/>
          </w:tcPr>
          <w:p w:rsidR="00AE44D2" w:rsidRDefault="00AE44D2" w:rsidP="00AE44D2">
            <w:pPr>
              <w:ind w:left="993"/>
            </w:pPr>
            <w:r>
              <w:t>электроплиты</w:t>
            </w:r>
          </w:p>
        </w:tc>
        <w:tc>
          <w:tcPr>
            <w:tcW w:w="2977" w:type="dxa"/>
            <w:tcBorders>
              <w:top w:val="nil"/>
              <w:left w:val="nil"/>
              <w:bottom w:val="nil"/>
              <w:right w:val="single" w:sz="4" w:space="0" w:color="auto"/>
            </w:tcBorders>
            <w:vAlign w:val="bottom"/>
          </w:tcPr>
          <w:p w:rsidR="00AE44D2" w:rsidRDefault="00AE44D2" w:rsidP="00AE44D2">
            <w:pPr>
              <w:ind w:left="57"/>
            </w:pPr>
            <w:r>
              <w:t>нет</w:t>
            </w:r>
          </w:p>
        </w:tc>
        <w:tc>
          <w:tcPr>
            <w:tcW w:w="2437" w:type="dxa"/>
            <w:tcBorders>
              <w:top w:val="nil"/>
              <w:left w:val="nil"/>
              <w:bottom w:val="nil"/>
              <w:right w:val="single" w:sz="4" w:space="0" w:color="auto"/>
            </w:tcBorders>
            <w:vAlign w:val="bottom"/>
          </w:tcPr>
          <w:p w:rsidR="00AE44D2" w:rsidRDefault="00AE44D2" w:rsidP="00AE44D2">
            <w:pPr>
              <w:ind w:left="57"/>
            </w:pPr>
          </w:p>
        </w:tc>
      </w:tr>
      <w:tr w:rsidR="00AE44D2" w:rsidTr="00AE44D2">
        <w:tc>
          <w:tcPr>
            <w:tcW w:w="4253" w:type="dxa"/>
            <w:tcBorders>
              <w:top w:val="nil"/>
              <w:left w:val="single" w:sz="4" w:space="0" w:color="auto"/>
              <w:bottom w:val="nil"/>
              <w:right w:val="single" w:sz="4" w:space="0" w:color="auto"/>
            </w:tcBorders>
            <w:vAlign w:val="bottom"/>
          </w:tcPr>
          <w:p w:rsidR="00AE44D2" w:rsidRDefault="00AE44D2" w:rsidP="00AE44D2">
            <w:pPr>
              <w:ind w:left="993"/>
            </w:pPr>
            <w:r>
              <w:t>телефонные сети и оборудование</w:t>
            </w:r>
          </w:p>
        </w:tc>
        <w:tc>
          <w:tcPr>
            <w:tcW w:w="2977" w:type="dxa"/>
            <w:tcBorders>
              <w:top w:val="nil"/>
              <w:left w:val="nil"/>
              <w:bottom w:val="nil"/>
              <w:right w:val="single" w:sz="4" w:space="0" w:color="auto"/>
            </w:tcBorders>
            <w:vAlign w:val="bottom"/>
          </w:tcPr>
          <w:p w:rsidR="00AE44D2" w:rsidRDefault="00AE44D2" w:rsidP="00AE44D2">
            <w:pPr>
              <w:ind w:left="57"/>
            </w:pPr>
            <w:r>
              <w:t>есть</w:t>
            </w:r>
          </w:p>
          <w:p w:rsidR="00AE44D2" w:rsidRDefault="00AE44D2" w:rsidP="00AE44D2">
            <w:pPr>
              <w:ind w:left="57"/>
            </w:pPr>
          </w:p>
        </w:tc>
        <w:tc>
          <w:tcPr>
            <w:tcW w:w="2437" w:type="dxa"/>
            <w:tcBorders>
              <w:top w:val="nil"/>
              <w:left w:val="nil"/>
              <w:bottom w:val="nil"/>
              <w:right w:val="single" w:sz="4" w:space="0" w:color="auto"/>
            </w:tcBorders>
            <w:vAlign w:val="bottom"/>
          </w:tcPr>
          <w:p w:rsidR="00AE44D2" w:rsidRDefault="00AE44D2" w:rsidP="00AE44D2">
            <w:pPr>
              <w:ind w:left="57"/>
            </w:pPr>
          </w:p>
        </w:tc>
      </w:tr>
      <w:tr w:rsidR="00AE44D2" w:rsidTr="00AE44D2">
        <w:tc>
          <w:tcPr>
            <w:tcW w:w="4253" w:type="dxa"/>
            <w:tcBorders>
              <w:top w:val="nil"/>
              <w:left w:val="single" w:sz="4" w:space="0" w:color="auto"/>
              <w:bottom w:val="nil"/>
              <w:right w:val="single" w:sz="4" w:space="0" w:color="auto"/>
            </w:tcBorders>
            <w:vAlign w:val="bottom"/>
          </w:tcPr>
          <w:p w:rsidR="00AE44D2" w:rsidRDefault="00AE44D2" w:rsidP="00AE44D2">
            <w:pPr>
              <w:ind w:left="993"/>
            </w:pPr>
            <w:r>
              <w:t>сети проводного радиовещания</w:t>
            </w:r>
          </w:p>
        </w:tc>
        <w:tc>
          <w:tcPr>
            <w:tcW w:w="2977" w:type="dxa"/>
            <w:tcBorders>
              <w:top w:val="nil"/>
              <w:left w:val="nil"/>
              <w:bottom w:val="nil"/>
              <w:right w:val="single" w:sz="4" w:space="0" w:color="auto"/>
            </w:tcBorders>
            <w:vAlign w:val="bottom"/>
          </w:tcPr>
          <w:p w:rsidR="00AE44D2" w:rsidRDefault="00AE44D2" w:rsidP="00AE44D2">
            <w:pPr>
              <w:ind w:left="57"/>
            </w:pPr>
            <w:r>
              <w:t>есть</w:t>
            </w:r>
          </w:p>
        </w:tc>
        <w:tc>
          <w:tcPr>
            <w:tcW w:w="2437" w:type="dxa"/>
            <w:tcBorders>
              <w:top w:val="nil"/>
              <w:left w:val="nil"/>
              <w:bottom w:val="nil"/>
              <w:right w:val="single" w:sz="4" w:space="0" w:color="auto"/>
            </w:tcBorders>
            <w:vAlign w:val="bottom"/>
          </w:tcPr>
          <w:p w:rsidR="00AE44D2" w:rsidRDefault="00AE44D2" w:rsidP="00AE44D2">
            <w:pPr>
              <w:ind w:left="57"/>
            </w:pPr>
          </w:p>
        </w:tc>
      </w:tr>
      <w:tr w:rsidR="00AE44D2" w:rsidTr="00AE44D2">
        <w:tc>
          <w:tcPr>
            <w:tcW w:w="4253" w:type="dxa"/>
            <w:tcBorders>
              <w:top w:val="nil"/>
              <w:left w:val="single" w:sz="4" w:space="0" w:color="auto"/>
              <w:bottom w:val="nil"/>
              <w:right w:val="single" w:sz="4" w:space="0" w:color="auto"/>
            </w:tcBorders>
            <w:vAlign w:val="bottom"/>
          </w:tcPr>
          <w:p w:rsidR="00AE44D2" w:rsidRDefault="00AE44D2" w:rsidP="00AE44D2">
            <w:pPr>
              <w:ind w:left="993"/>
            </w:pPr>
            <w:r>
              <w:t>сигнализация</w:t>
            </w:r>
          </w:p>
        </w:tc>
        <w:tc>
          <w:tcPr>
            <w:tcW w:w="2977" w:type="dxa"/>
            <w:tcBorders>
              <w:top w:val="nil"/>
              <w:left w:val="nil"/>
              <w:bottom w:val="nil"/>
              <w:right w:val="single" w:sz="4" w:space="0" w:color="auto"/>
            </w:tcBorders>
            <w:vAlign w:val="bottom"/>
          </w:tcPr>
          <w:p w:rsidR="00AE44D2" w:rsidRDefault="00AE44D2" w:rsidP="00AE44D2">
            <w:pPr>
              <w:ind w:left="57"/>
            </w:pPr>
          </w:p>
        </w:tc>
        <w:tc>
          <w:tcPr>
            <w:tcW w:w="2437" w:type="dxa"/>
            <w:tcBorders>
              <w:top w:val="nil"/>
              <w:left w:val="nil"/>
              <w:bottom w:val="nil"/>
              <w:right w:val="single" w:sz="4" w:space="0" w:color="auto"/>
            </w:tcBorders>
            <w:vAlign w:val="bottom"/>
          </w:tcPr>
          <w:p w:rsidR="00AE44D2" w:rsidRDefault="00AE44D2" w:rsidP="00AE44D2">
            <w:pPr>
              <w:ind w:left="57"/>
            </w:pPr>
          </w:p>
        </w:tc>
      </w:tr>
      <w:tr w:rsidR="00AE44D2" w:rsidTr="00AE44D2">
        <w:tc>
          <w:tcPr>
            <w:tcW w:w="4253" w:type="dxa"/>
            <w:tcBorders>
              <w:top w:val="nil"/>
              <w:left w:val="single" w:sz="4" w:space="0" w:color="auto"/>
              <w:bottom w:val="nil"/>
              <w:right w:val="single" w:sz="4" w:space="0" w:color="auto"/>
            </w:tcBorders>
            <w:vAlign w:val="bottom"/>
          </w:tcPr>
          <w:p w:rsidR="00AE44D2" w:rsidRDefault="00AE44D2" w:rsidP="00AE44D2">
            <w:pPr>
              <w:ind w:left="993"/>
            </w:pPr>
            <w:r>
              <w:t>мусоропровод</w:t>
            </w:r>
          </w:p>
        </w:tc>
        <w:tc>
          <w:tcPr>
            <w:tcW w:w="2977" w:type="dxa"/>
            <w:tcBorders>
              <w:top w:val="nil"/>
              <w:left w:val="nil"/>
              <w:bottom w:val="nil"/>
              <w:right w:val="single" w:sz="4" w:space="0" w:color="auto"/>
            </w:tcBorders>
            <w:vAlign w:val="bottom"/>
          </w:tcPr>
          <w:p w:rsidR="00AE44D2" w:rsidRDefault="00AE44D2" w:rsidP="00AE44D2">
            <w:pPr>
              <w:ind w:left="57"/>
            </w:pPr>
          </w:p>
        </w:tc>
        <w:tc>
          <w:tcPr>
            <w:tcW w:w="2437" w:type="dxa"/>
            <w:tcBorders>
              <w:top w:val="nil"/>
              <w:left w:val="nil"/>
              <w:bottom w:val="nil"/>
              <w:right w:val="single" w:sz="4" w:space="0" w:color="auto"/>
            </w:tcBorders>
            <w:vAlign w:val="bottom"/>
          </w:tcPr>
          <w:p w:rsidR="00AE44D2" w:rsidRDefault="00AE44D2" w:rsidP="00AE44D2">
            <w:pPr>
              <w:ind w:left="57"/>
            </w:pPr>
          </w:p>
        </w:tc>
      </w:tr>
      <w:tr w:rsidR="00AE44D2" w:rsidTr="00AE44D2">
        <w:tc>
          <w:tcPr>
            <w:tcW w:w="4253" w:type="dxa"/>
            <w:tcBorders>
              <w:top w:val="nil"/>
              <w:left w:val="single" w:sz="4" w:space="0" w:color="auto"/>
              <w:bottom w:val="nil"/>
              <w:right w:val="single" w:sz="4" w:space="0" w:color="auto"/>
            </w:tcBorders>
            <w:vAlign w:val="bottom"/>
          </w:tcPr>
          <w:p w:rsidR="00AE44D2" w:rsidRDefault="00AE44D2" w:rsidP="00AE44D2">
            <w:pPr>
              <w:ind w:left="993"/>
            </w:pPr>
            <w:r>
              <w:t>лифт</w:t>
            </w:r>
          </w:p>
        </w:tc>
        <w:tc>
          <w:tcPr>
            <w:tcW w:w="2977" w:type="dxa"/>
            <w:tcBorders>
              <w:top w:val="nil"/>
              <w:left w:val="nil"/>
              <w:bottom w:val="nil"/>
              <w:right w:val="single" w:sz="4" w:space="0" w:color="auto"/>
            </w:tcBorders>
            <w:vAlign w:val="bottom"/>
          </w:tcPr>
          <w:p w:rsidR="00AE44D2" w:rsidRDefault="00AE44D2" w:rsidP="00AE44D2">
            <w:pPr>
              <w:ind w:left="57"/>
            </w:pPr>
          </w:p>
        </w:tc>
        <w:tc>
          <w:tcPr>
            <w:tcW w:w="2437" w:type="dxa"/>
            <w:tcBorders>
              <w:top w:val="nil"/>
              <w:left w:val="nil"/>
              <w:bottom w:val="nil"/>
              <w:right w:val="single" w:sz="4" w:space="0" w:color="auto"/>
            </w:tcBorders>
            <w:vAlign w:val="bottom"/>
          </w:tcPr>
          <w:p w:rsidR="00AE44D2" w:rsidRDefault="00AE44D2" w:rsidP="00AE44D2">
            <w:pPr>
              <w:ind w:left="57"/>
            </w:pPr>
          </w:p>
        </w:tc>
      </w:tr>
      <w:tr w:rsidR="00AE44D2" w:rsidTr="00AE44D2">
        <w:tc>
          <w:tcPr>
            <w:tcW w:w="4253" w:type="dxa"/>
            <w:tcBorders>
              <w:top w:val="nil"/>
              <w:left w:val="single" w:sz="4" w:space="0" w:color="auto"/>
              <w:bottom w:val="nil"/>
              <w:right w:val="single" w:sz="4" w:space="0" w:color="auto"/>
            </w:tcBorders>
            <w:vAlign w:val="bottom"/>
          </w:tcPr>
          <w:p w:rsidR="00AE44D2" w:rsidRDefault="00AE44D2" w:rsidP="00AE44D2">
            <w:pPr>
              <w:ind w:left="993"/>
            </w:pPr>
            <w:r>
              <w:t>вентиляция</w:t>
            </w:r>
          </w:p>
        </w:tc>
        <w:tc>
          <w:tcPr>
            <w:tcW w:w="2977" w:type="dxa"/>
            <w:tcBorders>
              <w:top w:val="nil"/>
              <w:left w:val="nil"/>
              <w:bottom w:val="nil"/>
              <w:right w:val="single" w:sz="4" w:space="0" w:color="auto"/>
            </w:tcBorders>
            <w:vAlign w:val="bottom"/>
          </w:tcPr>
          <w:p w:rsidR="00AE44D2" w:rsidRDefault="00AE44D2" w:rsidP="00AE44D2">
            <w:pPr>
              <w:ind w:left="57"/>
            </w:pPr>
            <w:r>
              <w:t>есть</w:t>
            </w:r>
          </w:p>
        </w:tc>
        <w:tc>
          <w:tcPr>
            <w:tcW w:w="2437" w:type="dxa"/>
            <w:tcBorders>
              <w:top w:val="nil"/>
              <w:left w:val="nil"/>
              <w:bottom w:val="nil"/>
              <w:right w:val="single" w:sz="4" w:space="0" w:color="auto"/>
            </w:tcBorders>
            <w:vAlign w:val="bottom"/>
          </w:tcPr>
          <w:p w:rsidR="00AE44D2" w:rsidRDefault="00AE44D2" w:rsidP="00AE44D2">
            <w:pPr>
              <w:ind w:left="57"/>
            </w:pPr>
          </w:p>
        </w:tc>
      </w:tr>
      <w:tr w:rsidR="00AE44D2" w:rsidTr="00AE44D2">
        <w:tc>
          <w:tcPr>
            <w:tcW w:w="4253" w:type="dxa"/>
            <w:tcBorders>
              <w:top w:val="nil"/>
              <w:left w:val="single" w:sz="4" w:space="0" w:color="auto"/>
              <w:bottom w:val="single" w:sz="4" w:space="0" w:color="auto"/>
              <w:right w:val="single" w:sz="4" w:space="0" w:color="auto"/>
            </w:tcBorders>
            <w:vAlign w:val="bottom"/>
          </w:tcPr>
          <w:p w:rsidR="00AE44D2" w:rsidRDefault="00AE44D2" w:rsidP="00AE44D2">
            <w:pPr>
              <w:ind w:left="993"/>
            </w:pPr>
            <w:r>
              <w:t>(другое)</w:t>
            </w:r>
          </w:p>
        </w:tc>
        <w:tc>
          <w:tcPr>
            <w:tcW w:w="2977" w:type="dxa"/>
            <w:tcBorders>
              <w:top w:val="nil"/>
              <w:left w:val="nil"/>
              <w:bottom w:val="single" w:sz="4" w:space="0" w:color="auto"/>
              <w:right w:val="single" w:sz="4" w:space="0" w:color="auto"/>
            </w:tcBorders>
            <w:vAlign w:val="bottom"/>
          </w:tcPr>
          <w:p w:rsidR="00AE44D2" w:rsidRDefault="00AE44D2" w:rsidP="00AE44D2">
            <w:pPr>
              <w:ind w:left="57"/>
            </w:pPr>
          </w:p>
        </w:tc>
        <w:tc>
          <w:tcPr>
            <w:tcW w:w="2437" w:type="dxa"/>
            <w:tcBorders>
              <w:top w:val="nil"/>
              <w:left w:val="nil"/>
              <w:bottom w:val="single" w:sz="4" w:space="0" w:color="auto"/>
              <w:right w:val="single" w:sz="4" w:space="0" w:color="auto"/>
            </w:tcBorders>
            <w:vAlign w:val="bottom"/>
          </w:tcPr>
          <w:p w:rsidR="00AE44D2" w:rsidRDefault="00AE44D2" w:rsidP="00AE44D2">
            <w:pPr>
              <w:ind w:left="57"/>
            </w:pPr>
          </w:p>
        </w:tc>
      </w:tr>
      <w:tr w:rsidR="00AE44D2" w:rsidTr="00AE44D2">
        <w:trPr>
          <w:cantSplit/>
        </w:trPr>
        <w:tc>
          <w:tcPr>
            <w:tcW w:w="4253" w:type="dxa"/>
            <w:tcBorders>
              <w:top w:val="single" w:sz="4" w:space="0" w:color="auto"/>
              <w:left w:val="single" w:sz="4" w:space="0" w:color="auto"/>
              <w:bottom w:val="nil"/>
              <w:right w:val="single" w:sz="4" w:space="0" w:color="auto"/>
            </w:tcBorders>
            <w:vAlign w:val="bottom"/>
          </w:tcPr>
          <w:p w:rsidR="00AE44D2" w:rsidRDefault="00AE44D2" w:rsidP="00AE44D2">
            <w:pPr>
              <w:ind w:left="57"/>
            </w:pPr>
            <w:r>
              <w:t>10. Внутридомовые инженерные коммуникации и оборудование для предоставления коммунальных услуг</w:t>
            </w:r>
          </w:p>
        </w:tc>
        <w:tc>
          <w:tcPr>
            <w:tcW w:w="2977" w:type="dxa"/>
            <w:vMerge w:val="restart"/>
            <w:tcBorders>
              <w:top w:val="single" w:sz="4" w:space="0" w:color="auto"/>
              <w:left w:val="nil"/>
              <w:bottom w:val="nil"/>
              <w:right w:val="single" w:sz="4" w:space="0" w:color="auto"/>
            </w:tcBorders>
            <w:vAlign w:val="bottom"/>
          </w:tcPr>
          <w:p w:rsidR="00AE44D2" w:rsidRDefault="00AE44D2" w:rsidP="00AE44D2">
            <w:pPr>
              <w:ind w:left="57"/>
            </w:pPr>
            <w:r>
              <w:t>центральное</w:t>
            </w:r>
          </w:p>
        </w:tc>
        <w:tc>
          <w:tcPr>
            <w:tcW w:w="2437" w:type="dxa"/>
            <w:vMerge w:val="restart"/>
            <w:tcBorders>
              <w:top w:val="single" w:sz="4" w:space="0" w:color="auto"/>
              <w:left w:val="nil"/>
              <w:bottom w:val="nil"/>
              <w:right w:val="single" w:sz="4" w:space="0" w:color="auto"/>
            </w:tcBorders>
            <w:vAlign w:val="bottom"/>
          </w:tcPr>
          <w:p w:rsidR="00AE44D2" w:rsidRDefault="00AE44D2" w:rsidP="00AE44D2">
            <w:pPr>
              <w:ind w:left="57"/>
            </w:pPr>
            <w:r>
              <w:t>Техническое состояние инженерных сетей удовлетворительное</w:t>
            </w:r>
          </w:p>
        </w:tc>
      </w:tr>
      <w:tr w:rsidR="00AE44D2" w:rsidTr="00AE44D2">
        <w:trPr>
          <w:cantSplit/>
        </w:trPr>
        <w:tc>
          <w:tcPr>
            <w:tcW w:w="4253" w:type="dxa"/>
            <w:tcBorders>
              <w:top w:val="nil"/>
              <w:left w:val="single" w:sz="4" w:space="0" w:color="auto"/>
              <w:bottom w:val="nil"/>
              <w:right w:val="single" w:sz="4" w:space="0" w:color="auto"/>
            </w:tcBorders>
            <w:vAlign w:val="bottom"/>
          </w:tcPr>
          <w:p w:rsidR="00AE44D2" w:rsidRDefault="00AE44D2" w:rsidP="00AE44D2">
            <w:pPr>
              <w:ind w:left="993"/>
            </w:pPr>
            <w:r>
              <w:t>электроснабжение</w:t>
            </w:r>
          </w:p>
        </w:tc>
        <w:tc>
          <w:tcPr>
            <w:tcW w:w="2977" w:type="dxa"/>
            <w:vMerge/>
            <w:tcBorders>
              <w:top w:val="nil"/>
              <w:left w:val="nil"/>
              <w:bottom w:val="nil"/>
              <w:right w:val="single" w:sz="4" w:space="0" w:color="auto"/>
            </w:tcBorders>
            <w:vAlign w:val="bottom"/>
          </w:tcPr>
          <w:p w:rsidR="00AE44D2" w:rsidRDefault="00AE44D2" w:rsidP="00AE44D2">
            <w:pPr>
              <w:ind w:left="57"/>
            </w:pPr>
          </w:p>
        </w:tc>
        <w:tc>
          <w:tcPr>
            <w:tcW w:w="2437" w:type="dxa"/>
            <w:vMerge/>
            <w:tcBorders>
              <w:top w:val="nil"/>
              <w:left w:val="nil"/>
              <w:bottom w:val="nil"/>
              <w:right w:val="single" w:sz="4" w:space="0" w:color="auto"/>
            </w:tcBorders>
            <w:vAlign w:val="bottom"/>
          </w:tcPr>
          <w:p w:rsidR="00AE44D2" w:rsidRDefault="00AE44D2" w:rsidP="00AE44D2">
            <w:pPr>
              <w:ind w:left="57"/>
            </w:pPr>
          </w:p>
        </w:tc>
      </w:tr>
      <w:tr w:rsidR="00AE44D2" w:rsidTr="00AE44D2">
        <w:tc>
          <w:tcPr>
            <w:tcW w:w="4253" w:type="dxa"/>
            <w:tcBorders>
              <w:top w:val="nil"/>
              <w:left w:val="single" w:sz="4" w:space="0" w:color="auto"/>
              <w:bottom w:val="nil"/>
              <w:right w:val="single" w:sz="4" w:space="0" w:color="auto"/>
            </w:tcBorders>
            <w:vAlign w:val="bottom"/>
          </w:tcPr>
          <w:p w:rsidR="00AE44D2" w:rsidRDefault="00AE44D2" w:rsidP="00AE44D2">
            <w:pPr>
              <w:ind w:left="993"/>
            </w:pPr>
            <w:r>
              <w:t>холодное водоснабжение</w:t>
            </w:r>
          </w:p>
        </w:tc>
        <w:tc>
          <w:tcPr>
            <w:tcW w:w="2977" w:type="dxa"/>
            <w:tcBorders>
              <w:top w:val="nil"/>
              <w:left w:val="nil"/>
              <w:bottom w:val="nil"/>
              <w:right w:val="single" w:sz="4" w:space="0" w:color="auto"/>
            </w:tcBorders>
            <w:vAlign w:val="bottom"/>
          </w:tcPr>
          <w:p w:rsidR="00AE44D2" w:rsidRDefault="00AE44D2" w:rsidP="00AE44D2">
            <w:pPr>
              <w:ind w:left="57"/>
            </w:pPr>
            <w:r>
              <w:t>центральное</w:t>
            </w:r>
          </w:p>
        </w:tc>
        <w:tc>
          <w:tcPr>
            <w:tcW w:w="2437" w:type="dxa"/>
            <w:tcBorders>
              <w:top w:val="nil"/>
              <w:left w:val="nil"/>
              <w:bottom w:val="nil"/>
              <w:right w:val="single" w:sz="4" w:space="0" w:color="auto"/>
            </w:tcBorders>
            <w:vAlign w:val="bottom"/>
          </w:tcPr>
          <w:p w:rsidR="00AE44D2" w:rsidRDefault="00AE44D2" w:rsidP="00AE44D2">
            <w:pPr>
              <w:ind w:left="57"/>
            </w:pPr>
          </w:p>
        </w:tc>
      </w:tr>
      <w:tr w:rsidR="00AE44D2" w:rsidTr="00AE44D2">
        <w:tc>
          <w:tcPr>
            <w:tcW w:w="4253" w:type="dxa"/>
            <w:tcBorders>
              <w:top w:val="nil"/>
              <w:left w:val="single" w:sz="4" w:space="0" w:color="auto"/>
              <w:bottom w:val="nil"/>
              <w:right w:val="single" w:sz="4" w:space="0" w:color="auto"/>
            </w:tcBorders>
            <w:vAlign w:val="bottom"/>
          </w:tcPr>
          <w:p w:rsidR="00AE44D2" w:rsidRDefault="00AE44D2" w:rsidP="00AE44D2">
            <w:pPr>
              <w:ind w:left="993"/>
            </w:pPr>
            <w:r>
              <w:t>горячее водоснабжение</w:t>
            </w:r>
          </w:p>
        </w:tc>
        <w:tc>
          <w:tcPr>
            <w:tcW w:w="2977" w:type="dxa"/>
            <w:tcBorders>
              <w:top w:val="nil"/>
              <w:left w:val="nil"/>
              <w:bottom w:val="nil"/>
              <w:right w:val="single" w:sz="4" w:space="0" w:color="auto"/>
            </w:tcBorders>
            <w:vAlign w:val="bottom"/>
          </w:tcPr>
          <w:p w:rsidR="00AE44D2" w:rsidRDefault="00AE44D2" w:rsidP="00AE44D2">
            <w:pPr>
              <w:ind w:left="57"/>
            </w:pPr>
            <w:r>
              <w:t>нет</w:t>
            </w:r>
          </w:p>
        </w:tc>
        <w:tc>
          <w:tcPr>
            <w:tcW w:w="2437" w:type="dxa"/>
            <w:tcBorders>
              <w:top w:val="nil"/>
              <w:left w:val="nil"/>
              <w:bottom w:val="nil"/>
              <w:right w:val="single" w:sz="4" w:space="0" w:color="auto"/>
            </w:tcBorders>
            <w:vAlign w:val="bottom"/>
          </w:tcPr>
          <w:p w:rsidR="00AE44D2" w:rsidRDefault="00AE44D2" w:rsidP="00AE44D2">
            <w:pPr>
              <w:ind w:left="57"/>
            </w:pPr>
          </w:p>
        </w:tc>
      </w:tr>
      <w:tr w:rsidR="00AE44D2" w:rsidTr="00AE44D2">
        <w:tc>
          <w:tcPr>
            <w:tcW w:w="4253" w:type="dxa"/>
            <w:tcBorders>
              <w:top w:val="nil"/>
              <w:left w:val="single" w:sz="4" w:space="0" w:color="auto"/>
              <w:bottom w:val="nil"/>
              <w:right w:val="single" w:sz="4" w:space="0" w:color="auto"/>
            </w:tcBorders>
            <w:vAlign w:val="bottom"/>
          </w:tcPr>
          <w:p w:rsidR="00AE44D2" w:rsidRDefault="00AE44D2" w:rsidP="00AE44D2">
            <w:pPr>
              <w:ind w:left="993"/>
            </w:pPr>
            <w:r>
              <w:lastRenderedPageBreak/>
              <w:t>водоотведение</w:t>
            </w:r>
          </w:p>
        </w:tc>
        <w:tc>
          <w:tcPr>
            <w:tcW w:w="2977" w:type="dxa"/>
            <w:tcBorders>
              <w:top w:val="nil"/>
              <w:left w:val="nil"/>
              <w:bottom w:val="nil"/>
              <w:right w:val="single" w:sz="4" w:space="0" w:color="auto"/>
            </w:tcBorders>
            <w:vAlign w:val="bottom"/>
          </w:tcPr>
          <w:p w:rsidR="00AE44D2" w:rsidRDefault="00AE44D2" w:rsidP="00AE44D2">
            <w:pPr>
              <w:ind w:left="57"/>
            </w:pPr>
            <w:r>
              <w:t>местное</w:t>
            </w:r>
          </w:p>
        </w:tc>
        <w:tc>
          <w:tcPr>
            <w:tcW w:w="2437" w:type="dxa"/>
            <w:tcBorders>
              <w:top w:val="nil"/>
              <w:left w:val="nil"/>
              <w:bottom w:val="nil"/>
              <w:right w:val="single" w:sz="4" w:space="0" w:color="auto"/>
            </w:tcBorders>
            <w:vAlign w:val="bottom"/>
          </w:tcPr>
          <w:p w:rsidR="00AE44D2" w:rsidRDefault="00AE44D2" w:rsidP="00AE44D2">
            <w:pPr>
              <w:ind w:left="57"/>
            </w:pPr>
          </w:p>
        </w:tc>
      </w:tr>
      <w:tr w:rsidR="00AE44D2" w:rsidTr="00AE44D2">
        <w:tc>
          <w:tcPr>
            <w:tcW w:w="4253" w:type="dxa"/>
            <w:tcBorders>
              <w:top w:val="nil"/>
              <w:left w:val="single" w:sz="4" w:space="0" w:color="auto"/>
              <w:bottom w:val="nil"/>
              <w:right w:val="single" w:sz="4" w:space="0" w:color="auto"/>
            </w:tcBorders>
            <w:vAlign w:val="bottom"/>
          </w:tcPr>
          <w:p w:rsidR="00AE44D2" w:rsidRDefault="00AE44D2" w:rsidP="00AE44D2">
            <w:pPr>
              <w:ind w:left="993"/>
            </w:pPr>
            <w:r>
              <w:t>газоснабжение</w:t>
            </w:r>
          </w:p>
        </w:tc>
        <w:tc>
          <w:tcPr>
            <w:tcW w:w="2977" w:type="dxa"/>
            <w:tcBorders>
              <w:top w:val="nil"/>
              <w:left w:val="nil"/>
              <w:bottom w:val="nil"/>
              <w:right w:val="single" w:sz="4" w:space="0" w:color="auto"/>
            </w:tcBorders>
            <w:vAlign w:val="bottom"/>
          </w:tcPr>
          <w:p w:rsidR="00AE44D2" w:rsidRDefault="00AE44D2" w:rsidP="00AE44D2">
            <w:pPr>
              <w:ind w:left="57"/>
            </w:pPr>
            <w:r>
              <w:t>центральное</w:t>
            </w:r>
          </w:p>
        </w:tc>
        <w:tc>
          <w:tcPr>
            <w:tcW w:w="2437" w:type="dxa"/>
            <w:tcBorders>
              <w:top w:val="nil"/>
              <w:left w:val="nil"/>
              <w:bottom w:val="nil"/>
              <w:right w:val="single" w:sz="4" w:space="0" w:color="auto"/>
            </w:tcBorders>
            <w:vAlign w:val="bottom"/>
          </w:tcPr>
          <w:p w:rsidR="00AE44D2" w:rsidRDefault="00AE44D2" w:rsidP="00AE44D2">
            <w:pPr>
              <w:ind w:left="57"/>
            </w:pPr>
          </w:p>
        </w:tc>
      </w:tr>
      <w:tr w:rsidR="00AE44D2" w:rsidTr="00AE44D2">
        <w:tc>
          <w:tcPr>
            <w:tcW w:w="4253" w:type="dxa"/>
            <w:tcBorders>
              <w:top w:val="nil"/>
              <w:left w:val="single" w:sz="4" w:space="0" w:color="auto"/>
              <w:bottom w:val="nil"/>
              <w:right w:val="single" w:sz="4" w:space="0" w:color="auto"/>
            </w:tcBorders>
            <w:vAlign w:val="bottom"/>
          </w:tcPr>
          <w:p w:rsidR="00AE44D2" w:rsidRDefault="00AE44D2" w:rsidP="00AE44D2">
            <w:pPr>
              <w:ind w:left="993"/>
            </w:pPr>
            <w:r>
              <w:t>отопление (от внешних котельных)</w:t>
            </w:r>
          </w:p>
        </w:tc>
        <w:tc>
          <w:tcPr>
            <w:tcW w:w="2977" w:type="dxa"/>
            <w:tcBorders>
              <w:top w:val="nil"/>
              <w:left w:val="nil"/>
              <w:bottom w:val="nil"/>
              <w:right w:val="single" w:sz="4" w:space="0" w:color="auto"/>
            </w:tcBorders>
            <w:vAlign w:val="bottom"/>
          </w:tcPr>
          <w:p w:rsidR="00AE44D2" w:rsidRDefault="00AE44D2" w:rsidP="00AE44D2">
            <w:pPr>
              <w:ind w:left="57"/>
            </w:pPr>
          </w:p>
        </w:tc>
        <w:tc>
          <w:tcPr>
            <w:tcW w:w="2437" w:type="dxa"/>
            <w:tcBorders>
              <w:top w:val="nil"/>
              <w:left w:val="nil"/>
              <w:bottom w:val="nil"/>
              <w:right w:val="single" w:sz="4" w:space="0" w:color="auto"/>
            </w:tcBorders>
            <w:vAlign w:val="bottom"/>
          </w:tcPr>
          <w:p w:rsidR="00AE44D2" w:rsidRDefault="00AE44D2" w:rsidP="00AE44D2">
            <w:pPr>
              <w:ind w:left="57"/>
            </w:pPr>
          </w:p>
        </w:tc>
      </w:tr>
      <w:tr w:rsidR="00AE44D2" w:rsidTr="00AE44D2">
        <w:tc>
          <w:tcPr>
            <w:tcW w:w="4253" w:type="dxa"/>
            <w:tcBorders>
              <w:top w:val="nil"/>
              <w:left w:val="single" w:sz="4" w:space="0" w:color="auto"/>
              <w:bottom w:val="nil"/>
              <w:right w:val="single" w:sz="4" w:space="0" w:color="auto"/>
            </w:tcBorders>
            <w:vAlign w:val="bottom"/>
          </w:tcPr>
          <w:p w:rsidR="00AE44D2" w:rsidRDefault="00AE44D2" w:rsidP="00AE44D2">
            <w:pPr>
              <w:ind w:left="993"/>
            </w:pPr>
            <w:r>
              <w:t>отопление (от домовой котельной) печи</w:t>
            </w:r>
          </w:p>
        </w:tc>
        <w:tc>
          <w:tcPr>
            <w:tcW w:w="2977" w:type="dxa"/>
            <w:tcBorders>
              <w:top w:val="nil"/>
              <w:left w:val="nil"/>
              <w:bottom w:val="nil"/>
              <w:right w:val="single" w:sz="4" w:space="0" w:color="auto"/>
            </w:tcBorders>
            <w:vAlign w:val="bottom"/>
          </w:tcPr>
          <w:p w:rsidR="00AE44D2" w:rsidRDefault="00AE44D2" w:rsidP="00AE44D2">
            <w:pPr>
              <w:ind w:left="57"/>
            </w:pPr>
          </w:p>
        </w:tc>
        <w:tc>
          <w:tcPr>
            <w:tcW w:w="2437" w:type="dxa"/>
            <w:tcBorders>
              <w:top w:val="nil"/>
              <w:left w:val="nil"/>
              <w:bottom w:val="nil"/>
              <w:right w:val="single" w:sz="4" w:space="0" w:color="auto"/>
            </w:tcBorders>
            <w:vAlign w:val="bottom"/>
          </w:tcPr>
          <w:p w:rsidR="00AE44D2" w:rsidRDefault="00AE44D2" w:rsidP="00AE44D2">
            <w:pPr>
              <w:ind w:left="57"/>
            </w:pPr>
          </w:p>
        </w:tc>
      </w:tr>
      <w:tr w:rsidR="00AE44D2" w:rsidTr="00AE44D2">
        <w:tc>
          <w:tcPr>
            <w:tcW w:w="4253" w:type="dxa"/>
            <w:tcBorders>
              <w:top w:val="nil"/>
              <w:left w:val="single" w:sz="4" w:space="0" w:color="auto"/>
              <w:bottom w:val="nil"/>
              <w:right w:val="single" w:sz="4" w:space="0" w:color="auto"/>
            </w:tcBorders>
            <w:vAlign w:val="bottom"/>
          </w:tcPr>
          <w:p w:rsidR="00AE44D2" w:rsidRDefault="00AE44D2" w:rsidP="00AE44D2">
            <w:pPr>
              <w:ind w:left="993"/>
            </w:pPr>
            <w:r>
              <w:t>калориферы</w:t>
            </w:r>
          </w:p>
        </w:tc>
        <w:tc>
          <w:tcPr>
            <w:tcW w:w="2977" w:type="dxa"/>
            <w:tcBorders>
              <w:top w:val="nil"/>
              <w:left w:val="nil"/>
              <w:bottom w:val="nil"/>
              <w:right w:val="single" w:sz="4" w:space="0" w:color="auto"/>
            </w:tcBorders>
            <w:vAlign w:val="bottom"/>
          </w:tcPr>
          <w:p w:rsidR="00AE44D2" w:rsidRDefault="00AE44D2" w:rsidP="00AE44D2">
            <w:pPr>
              <w:ind w:left="57"/>
            </w:pPr>
          </w:p>
        </w:tc>
        <w:tc>
          <w:tcPr>
            <w:tcW w:w="2437" w:type="dxa"/>
            <w:tcBorders>
              <w:top w:val="nil"/>
              <w:left w:val="nil"/>
              <w:bottom w:val="nil"/>
              <w:right w:val="single" w:sz="4" w:space="0" w:color="auto"/>
            </w:tcBorders>
            <w:vAlign w:val="bottom"/>
          </w:tcPr>
          <w:p w:rsidR="00AE44D2" w:rsidRDefault="00AE44D2" w:rsidP="00AE44D2">
            <w:pPr>
              <w:ind w:left="57"/>
            </w:pPr>
          </w:p>
        </w:tc>
      </w:tr>
      <w:tr w:rsidR="00AE44D2" w:rsidTr="00AE44D2">
        <w:tc>
          <w:tcPr>
            <w:tcW w:w="4253" w:type="dxa"/>
            <w:tcBorders>
              <w:top w:val="nil"/>
              <w:left w:val="single" w:sz="4" w:space="0" w:color="auto"/>
              <w:bottom w:val="nil"/>
              <w:right w:val="single" w:sz="4" w:space="0" w:color="auto"/>
            </w:tcBorders>
            <w:vAlign w:val="bottom"/>
          </w:tcPr>
          <w:p w:rsidR="00AE44D2" w:rsidRDefault="00AE44D2" w:rsidP="00AE44D2">
            <w:pPr>
              <w:ind w:left="993"/>
            </w:pPr>
            <w:r>
              <w:t>АГВ</w:t>
            </w:r>
          </w:p>
        </w:tc>
        <w:tc>
          <w:tcPr>
            <w:tcW w:w="2977" w:type="dxa"/>
            <w:tcBorders>
              <w:top w:val="nil"/>
              <w:left w:val="nil"/>
              <w:bottom w:val="nil"/>
              <w:right w:val="single" w:sz="4" w:space="0" w:color="auto"/>
            </w:tcBorders>
            <w:vAlign w:val="bottom"/>
          </w:tcPr>
          <w:p w:rsidR="00AE44D2" w:rsidRDefault="00AE44D2" w:rsidP="00AE44D2">
            <w:pPr>
              <w:ind w:left="57"/>
            </w:pPr>
            <w:r>
              <w:t>АОГВ</w:t>
            </w:r>
          </w:p>
        </w:tc>
        <w:tc>
          <w:tcPr>
            <w:tcW w:w="2437" w:type="dxa"/>
            <w:tcBorders>
              <w:top w:val="nil"/>
              <w:left w:val="nil"/>
              <w:bottom w:val="nil"/>
              <w:right w:val="single" w:sz="4" w:space="0" w:color="auto"/>
            </w:tcBorders>
            <w:vAlign w:val="bottom"/>
          </w:tcPr>
          <w:p w:rsidR="00AE44D2" w:rsidRDefault="00AE44D2" w:rsidP="00AE44D2">
            <w:pPr>
              <w:ind w:left="57"/>
            </w:pPr>
          </w:p>
        </w:tc>
      </w:tr>
      <w:tr w:rsidR="00AE44D2" w:rsidTr="00AE44D2">
        <w:tc>
          <w:tcPr>
            <w:tcW w:w="4253" w:type="dxa"/>
            <w:tcBorders>
              <w:top w:val="nil"/>
              <w:left w:val="single" w:sz="4" w:space="0" w:color="auto"/>
              <w:bottom w:val="single" w:sz="4" w:space="0" w:color="auto"/>
              <w:right w:val="single" w:sz="4" w:space="0" w:color="auto"/>
            </w:tcBorders>
            <w:vAlign w:val="bottom"/>
          </w:tcPr>
          <w:p w:rsidR="00AE44D2" w:rsidRDefault="00AE44D2" w:rsidP="00AE44D2">
            <w:pPr>
              <w:ind w:left="993"/>
            </w:pPr>
            <w:r>
              <w:t>(другое)</w:t>
            </w:r>
          </w:p>
        </w:tc>
        <w:tc>
          <w:tcPr>
            <w:tcW w:w="2977" w:type="dxa"/>
            <w:tcBorders>
              <w:top w:val="nil"/>
              <w:left w:val="nil"/>
              <w:bottom w:val="single" w:sz="4" w:space="0" w:color="auto"/>
              <w:right w:val="single" w:sz="4" w:space="0" w:color="auto"/>
            </w:tcBorders>
            <w:vAlign w:val="bottom"/>
          </w:tcPr>
          <w:p w:rsidR="00AE44D2" w:rsidRDefault="00AE44D2" w:rsidP="00AE44D2">
            <w:pPr>
              <w:ind w:left="57"/>
            </w:pPr>
          </w:p>
        </w:tc>
        <w:tc>
          <w:tcPr>
            <w:tcW w:w="2437" w:type="dxa"/>
            <w:tcBorders>
              <w:top w:val="nil"/>
              <w:left w:val="nil"/>
              <w:bottom w:val="single" w:sz="4" w:space="0" w:color="auto"/>
              <w:right w:val="single" w:sz="4" w:space="0" w:color="auto"/>
            </w:tcBorders>
            <w:vAlign w:val="bottom"/>
          </w:tcPr>
          <w:p w:rsidR="00AE44D2" w:rsidRDefault="00AE44D2" w:rsidP="00AE44D2">
            <w:pPr>
              <w:ind w:left="57"/>
            </w:pPr>
          </w:p>
        </w:tc>
      </w:tr>
      <w:tr w:rsidR="00AE44D2" w:rsidTr="00AE44D2">
        <w:tc>
          <w:tcPr>
            <w:tcW w:w="4253" w:type="dxa"/>
            <w:tcBorders>
              <w:top w:val="single" w:sz="4" w:space="0" w:color="auto"/>
              <w:left w:val="single" w:sz="4" w:space="0" w:color="auto"/>
              <w:bottom w:val="single" w:sz="4" w:space="0" w:color="auto"/>
              <w:right w:val="single" w:sz="4" w:space="0" w:color="auto"/>
            </w:tcBorders>
            <w:vAlign w:val="bottom"/>
          </w:tcPr>
          <w:p w:rsidR="00AE44D2" w:rsidRDefault="00AE44D2" w:rsidP="00AE44D2">
            <w:pPr>
              <w:ind w:left="57"/>
            </w:pPr>
            <w:r>
              <w:t>11. Крыльца</w:t>
            </w:r>
          </w:p>
        </w:tc>
        <w:tc>
          <w:tcPr>
            <w:tcW w:w="2977" w:type="dxa"/>
            <w:tcBorders>
              <w:top w:val="single" w:sz="4" w:space="0" w:color="auto"/>
              <w:left w:val="single" w:sz="4" w:space="0" w:color="auto"/>
              <w:bottom w:val="single" w:sz="4" w:space="0" w:color="auto"/>
              <w:right w:val="single" w:sz="4" w:space="0" w:color="auto"/>
            </w:tcBorders>
            <w:vAlign w:val="bottom"/>
          </w:tcPr>
          <w:p w:rsidR="00AE44D2" w:rsidRDefault="00AE44D2" w:rsidP="00AE44D2">
            <w:pPr>
              <w:ind w:left="57"/>
            </w:pPr>
            <w:r>
              <w:t>нет</w:t>
            </w:r>
          </w:p>
        </w:tc>
        <w:tc>
          <w:tcPr>
            <w:tcW w:w="2437" w:type="dxa"/>
            <w:tcBorders>
              <w:top w:val="single" w:sz="4" w:space="0" w:color="auto"/>
              <w:left w:val="single" w:sz="4" w:space="0" w:color="auto"/>
              <w:bottom w:val="single" w:sz="4" w:space="0" w:color="auto"/>
              <w:right w:val="single" w:sz="4" w:space="0" w:color="auto"/>
            </w:tcBorders>
            <w:vAlign w:val="bottom"/>
          </w:tcPr>
          <w:p w:rsidR="00AE44D2" w:rsidRDefault="00AE44D2" w:rsidP="00AE44D2">
            <w:pPr>
              <w:ind w:left="57"/>
            </w:pPr>
          </w:p>
        </w:tc>
      </w:tr>
    </w:tbl>
    <w:p w:rsidR="00AE44D2" w:rsidRDefault="00AE44D2" w:rsidP="00AE44D2"/>
    <w:p w:rsidR="00AE44D2" w:rsidRDefault="00AE44D2" w:rsidP="00AE44D2">
      <w:r>
        <w:t>Председатель комитета по вопросам жизнеобеспечения,</w:t>
      </w:r>
    </w:p>
    <w:p w:rsidR="00AE44D2" w:rsidRDefault="00AE44D2" w:rsidP="00AE44D2">
      <w:r>
        <w:t>строительства и дорожно-транспортному хозяйству</w:t>
      </w:r>
    </w:p>
    <w:p w:rsidR="00AE44D2" w:rsidRDefault="00AE44D2" w:rsidP="00AE44D2">
      <w:r>
        <w:t>администрации Щекинского района</w:t>
      </w:r>
    </w:p>
    <w:tbl>
      <w:tblPr>
        <w:tblW w:w="0" w:type="auto"/>
        <w:tblInd w:w="170" w:type="dxa"/>
        <w:tblLayout w:type="fixed"/>
        <w:tblCellMar>
          <w:left w:w="28" w:type="dxa"/>
          <w:right w:w="28" w:type="dxa"/>
        </w:tblCellMar>
        <w:tblLook w:val="04A0"/>
      </w:tblPr>
      <w:tblGrid>
        <w:gridCol w:w="397"/>
        <w:gridCol w:w="2183"/>
        <w:gridCol w:w="283"/>
        <w:gridCol w:w="114"/>
        <w:gridCol w:w="283"/>
        <w:gridCol w:w="2268"/>
        <w:gridCol w:w="1134"/>
      </w:tblGrid>
      <w:tr w:rsidR="00AE44D2" w:rsidTr="00AE44D2">
        <w:trPr>
          <w:gridAfter w:val="1"/>
          <w:wAfter w:w="1134" w:type="dxa"/>
        </w:trPr>
        <w:tc>
          <w:tcPr>
            <w:tcW w:w="2580" w:type="dxa"/>
            <w:gridSpan w:val="2"/>
            <w:tcBorders>
              <w:top w:val="nil"/>
              <w:left w:val="nil"/>
              <w:bottom w:val="single" w:sz="4" w:space="0" w:color="auto"/>
              <w:right w:val="nil"/>
            </w:tcBorders>
            <w:vAlign w:val="bottom"/>
          </w:tcPr>
          <w:p w:rsidR="00AE44D2" w:rsidRDefault="00AE44D2" w:rsidP="00AE44D2">
            <w:pPr>
              <w:spacing w:line="276" w:lineRule="auto"/>
              <w:jc w:val="center"/>
            </w:pPr>
          </w:p>
        </w:tc>
        <w:tc>
          <w:tcPr>
            <w:tcW w:w="283" w:type="dxa"/>
            <w:vAlign w:val="bottom"/>
          </w:tcPr>
          <w:p w:rsidR="00AE44D2" w:rsidRDefault="00AE44D2" w:rsidP="00AE44D2">
            <w:pPr>
              <w:spacing w:line="276" w:lineRule="auto"/>
            </w:pPr>
          </w:p>
        </w:tc>
        <w:tc>
          <w:tcPr>
            <w:tcW w:w="2665" w:type="dxa"/>
            <w:gridSpan w:val="3"/>
            <w:tcBorders>
              <w:top w:val="nil"/>
              <w:left w:val="nil"/>
              <w:bottom w:val="single" w:sz="4" w:space="0" w:color="auto"/>
              <w:right w:val="nil"/>
            </w:tcBorders>
            <w:vAlign w:val="bottom"/>
            <w:hideMark/>
          </w:tcPr>
          <w:p w:rsidR="00AE44D2" w:rsidRDefault="00AE44D2" w:rsidP="00AE44D2">
            <w:pPr>
              <w:spacing w:line="276" w:lineRule="auto"/>
            </w:pPr>
            <w:r>
              <w:t>Субботин Д.А.</w:t>
            </w:r>
          </w:p>
        </w:tc>
      </w:tr>
      <w:tr w:rsidR="00AE44D2" w:rsidTr="00AE44D2">
        <w:trPr>
          <w:gridBefore w:val="1"/>
          <w:wBefore w:w="397" w:type="dxa"/>
        </w:trPr>
        <w:tc>
          <w:tcPr>
            <w:tcW w:w="2580" w:type="dxa"/>
            <w:gridSpan w:val="3"/>
            <w:hideMark/>
          </w:tcPr>
          <w:p w:rsidR="00AE44D2" w:rsidRDefault="00AE44D2" w:rsidP="00AE44D2">
            <w:pPr>
              <w:spacing w:line="276" w:lineRule="auto"/>
              <w:jc w:val="center"/>
              <w:rPr>
                <w:sz w:val="18"/>
                <w:szCs w:val="18"/>
              </w:rPr>
            </w:pPr>
            <w:r>
              <w:rPr>
                <w:sz w:val="18"/>
                <w:szCs w:val="18"/>
              </w:rPr>
              <w:t>(подпись)</w:t>
            </w:r>
          </w:p>
        </w:tc>
        <w:tc>
          <w:tcPr>
            <w:tcW w:w="283" w:type="dxa"/>
          </w:tcPr>
          <w:p w:rsidR="00AE44D2" w:rsidRDefault="00AE44D2" w:rsidP="00AE44D2">
            <w:pPr>
              <w:spacing w:line="276" w:lineRule="auto"/>
              <w:rPr>
                <w:sz w:val="18"/>
                <w:szCs w:val="18"/>
              </w:rPr>
            </w:pPr>
          </w:p>
        </w:tc>
        <w:tc>
          <w:tcPr>
            <w:tcW w:w="3402" w:type="dxa"/>
            <w:gridSpan w:val="2"/>
            <w:hideMark/>
          </w:tcPr>
          <w:p w:rsidR="00AE44D2" w:rsidRDefault="00AE44D2" w:rsidP="00AE44D2">
            <w:pPr>
              <w:spacing w:line="276" w:lineRule="auto"/>
              <w:jc w:val="center"/>
              <w:rPr>
                <w:sz w:val="18"/>
                <w:szCs w:val="18"/>
              </w:rPr>
            </w:pPr>
            <w:r>
              <w:rPr>
                <w:sz w:val="18"/>
                <w:szCs w:val="18"/>
              </w:rPr>
              <w:t>(ф.и.о.)</w:t>
            </w:r>
          </w:p>
        </w:tc>
      </w:tr>
    </w:tbl>
    <w:p w:rsidR="00AE44D2" w:rsidRDefault="00AE44D2" w:rsidP="00AE44D2"/>
    <w:tbl>
      <w:tblPr>
        <w:tblW w:w="0" w:type="auto"/>
        <w:tblLayout w:type="fixed"/>
        <w:tblCellMar>
          <w:left w:w="28" w:type="dxa"/>
          <w:right w:w="28" w:type="dxa"/>
        </w:tblCellMar>
        <w:tblLook w:val="04A0"/>
      </w:tblPr>
      <w:tblGrid>
        <w:gridCol w:w="187"/>
        <w:gridCol w:w="425"/>
        <w:gridCol w:w="255"/>
        <w:gridCol w:w="1531"/>
        <w:gridCol w:w="465"/>
        <w:gridCol w:w="567"/>
        <w:gridCol w:w="255"/>
      </w:tblGrid>
      <w:tr w:rsidR="00771D96" w:rsidTr="00FE33D4">
        <w:tc>
          <w:tcPr>
            <w:tcW w:w="187" w:type="dxa"/>
            <w:vAlign w:val="bottom"/>
            <w:hideMark/>
          </w:tcPr>
          <w:p w:rsidR="00771D96" w:rsidRDefault="00771D96" w:rsidP="00FE33D4">
            <w:r>
              <w:t>“</w:t>
            </w:r>
          </w:p>
        </w:tc>
        <w:tc>
          <w:tcPr>
            <w:tcW w:w="425" w:type="dxa"/>
            <w:tcBorders>
              <w:top w:val="nil"/>
              <w:left w:val="nil"/>
              <w:bottom w:val="single" w:sz="4" w:space="0" w:color="auto"/>
              <w:right w:val="nil"/>
            </w:tcBorders>
            <w:vAlign w:val="bottom"/>
          </w:tcPr>
          <w:p w:rsidR="00771D96" w:rsidRDefault="00771D96" w:rsidP="00FE33D4">
            <w:pPr>
              <w:jc w:val="center"/>
            </w:pPr>
            <w:r>
              <w:t>23</w:t>
            </w:r>
          </w:p>
        </w:tc>
        <w:tc>
          <w:tcPr>
            <w:tcW w:w="255" w:type="dxa"/>
            <w:vAlign w:val="bottom"/>
            <w:hideMark/>
          </w:tcPr>
          <w:p w:rsidR="00771D96" w:rsidRDefault="00771D96" w:rsidP="00FE33D4"/>
        </w:tc>
        <w:tc>
          <w:tcPr>
            <w:tcW w:w="1531" w:type="dxa"/>
            <w:tcBorders>
              <w:top w:val="nil"/>
              <w:left w:val="nil"/>
              <w:bottom w:val="single" w:sz="4" w:space="0" w:color="auto"/>
              <w:right w:val="nil"/>
            </w:tcBorders>
            <w:vAlign w:val="bottom"/>
          </w:tcPr>
          <w:p w:rsidR="00771D96" w:rsidRDefault="00771D96" w:rsidP="00FE33D4">
            <w:pPr>
              <w:jc w:val="center"/>
            </w:pPr>
            <w:r>
              <w:t>ноября</w:t>
            </w:r>
          </w:p>
        </w:tc>
        <w:tc>
          <w:tcPr>
            <w:tcW w:w="465" w:type="dxa"/>
            <w:vAlign w:val="bottom"/>
            <w:hideMark/>
          </w:tcPr>
          <w:p w:rsidR="00771D96" w:rsidRPr="00A36813" w:rsidRDefault="00771D96" w:rsidP="00FE33D4">
            <w:pPr>
              <w:jc w:val="right"/>
              <w:rPr>
                <w:sz w:val="20"/>
                <w:szCs w:val="20"/>
              </w:rPr>
            </w:pPr>
          </w:p>
        </w:tc>
        <w:tc>
          <w:tcPr>
            <w:tcW w:w="567" w:type="dxa"/>
            <w:tcBorders>
              <w:top w:val="nil"/>
              <w:left w:val="nil"/>
              <w:bottom w:val="single" w:sz="4" w:space="0" w:color="auto"/>
              <w:right w:val="nil"/>
            </w:tcBorders>
            <w:vAlign w:val="bottom"/>
          </w:tcPr>
          <w:p w:rsidR="00771D96" w:rsidRDefault="00771D96" w:rsidP="00FE33D4">
            <w:r>
              <w:t>2015</w:t>
            </w:r>
          </w:p>
        </w:tc>
        <w:tc>
          <w:tcPr>
            <w:tcW w:w="255" w:type="dxa"/>
            <w:vAlign w:val="bottom"/>
            <w:hideMark/>
          </w:tcPr>
          <w:p w:rsidR="00771D96" w:rsidRDefault="00771D96" w:rsidP="00FE33D4">
            <w:pPr>
              <w:jc w:val="right"/>
            </w:pPr>
            <w:r>
              <w:t>г.</w:t>
            </w:r>
          </w:p>
        </w:tc>
      </w:tr>
    </w:tbl>
    <w:p w:rsidR="00771D96" w:rsidRDefault="00771D96" w:rsidP="00771D96">
      <w:r>
        <w:t>М.П.</w:t>
      </w:r>
    </w:p>
    <w:p w:rsidR="00AE44D2" w:rsidRDefault="00AE44D2" w:rsidP="00AE44D2"/>
    <w:p w:rsidR="00AE44D2" w:rsidRDefault="00AE44D2" w:rsidP="00AE44D2"/>
    <w:p w:rsidR="00840AFA" w:rsidRDefault="00840AFA" w:rsidP="0009021C">
      <w:pPr>
        <w:jc w:val="right"/>
        <w:rPr>
          <w:b/>
        </w:rPr>
      </w:pPr>
    </w:p>
    <w:p w:rsidR="00840AFA" w:rsidRDefault="00840AFA" w:rsidP="0009021C">
      <w:pPr>
        <w:jc w:val="right"/>
        <w:rPr>
          <w:b/>
        </w:rPr>
      </w:pPr>
    </w:p>
    <w:p w:rsidR="00840AFA" w:rsidRDefault="00840AFA" w:rsidP="0009021C">
      <w:pPr>
        <w:jc w:val="right"/>
        <w:rPr>
          <w:b/>
        </w:rPr>
      </w:pPr>
    </w:p>
    <w:p w:rsidR="00840AFA" w:rsidRDefault="00840AFA" w:rsidP="0009021C">
      <w:pPr>
        <w:jc w:val="right"/>
        <w:rPr>
          <w:b/>
        </w:rPr>
      </w:pPr>
    </w:p>
    <w:p w:rsidR="00840AFA" w:rsidRDefault="00840AFA" w:rsidP="0009021C">
      <w:pPr>
        <w:jc w:val="right"/>
        <w:rPr>
          <w:b/>
        </w:rPr>
      </w:pPr>
    </w:p>
    <w:p w:rsidR="00AE44D2" w:rsidRDefault="00AE44D2" w:rsidP="00AE44D2">
      <w:pPr>
        <w:spacing w:before="360"/>
        <w:ind w:left="5103"/>
        <w:jc w:val="center"/>
      </w:pPr>
    </w:p>
    <w:p w:rsidR="00AE44D2" w:rsidRDefault="00AE44D2" w:rsidP="00AE44D2">
      <w:pPr>
        <w:spacing w:before="360"/>
        <w:ind w:left="5103"/>
        <w:jc w:val="center"/>
      </w:pPr>
    </w:p>
    <w:p w:rsidR="00AE44D2" w:rsidRDefault="00AE44D2" w:rsidP="00AE44D2">
      <w:pPr>
        <w:spacing w:before="360"/>
        <w:ind w:left="5103"/>
        <w:jc w:val="center"/>
      </w:pPr>
    </w:p>
    <w:p w:rsidR="00AE44D2" w:rsidRDefault="00AE44D2" w:rsidP="00AE44D2">
      <w:pPr>
        <w:spacing w:before="360"/>
        <w:ind w:left="5103"/>
        <w:jc w:val="center"/>
      </w:pPr>
      <w:r>
        <w:t>Утверждаю</w:t>
      </w:r>
    </w:p>
    <w:p w:rsidR="00AE44D2" w:rsidRDefault="00AE44D2" w:rsidP="00AE44D2">
      <w:pPr>
        <w:spacing w:before="120"/>
        <w:ind w:left="5103"/>
      </w:pPr>
      <w:r>
        <w:t>Заместитель главы администрации</w:t>
      </w:r>
    </w:p>
    <w:p w:rsidR="00AE44D2" w:rsidRDefault="00AE44D2" w:rsidP="00AE44D2">
      <w:pPr>
        <w:ind w:left="5103"/>
      </w:pPr>
      <w:r>
        <w:t>Щекинского района</w:t>
      </w:r>
    </w:p>
    <w:p w:rsidR="00AE44D2" w:rsidRDefault="00AE44D2" w:rsidP="00AE44D2">
      <w:pPr>
        <w:ind w:left="5103"/>
      </w:pPr>
      <w:r>
        <w:t xml:space="preserve"> по развитию инженерной  инфраструктуры        и жилищно-коммунальному хозяйству   </w:t>
      </w:r>
    </w:p>
    <w:p w:rsidR="00AE44D2" w:rsidRDefault="00AE44D2" w:rsidP="00AE44D2">
      <w:pPr>
        <w:ind w:left="5103"/>
        <w:jc w:val="center"/>
      </w:pPr>
      <w:r>
        <w:t xml:space="preserve">                           </w:t>
      </w:r>
    </w:p>
    <w:p w:rsidR="00AE44D2" w:rsidRDefault="00AE44D2" w:rsidP="00AE44D2">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921187" w:rsidTr="00921187">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0"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921187" w:rsidRDefault="00921187" w:rsidP="00AE44D2">
      <w:pPr>
        <w:ind w:left="5103"/>
        <w:jc w:val="center"/>
      </w:pPr>
    </w:p>
    <w:p w:rsidR="00AE44D2" w:rsidRDefault="00AE44D2" w:rsidP="00AE44D2">
      <w:pPr>
        <w:spacing w:before="400"/>
        <w:jc w:val="center"/>
        <w:rPr>
          <w:b/>
          <w:bCs/>
          <w:sz w:val="26"/>
          <w:szCs w:val="26"/>
        </w:rPr>
      </w:pPr>
      <w:r>
        <w:rPr>
          <w:b/>
          <w:bCs/>
          <w:sz w:val="26"/>
          <w:szCs w:val="26"/>
        </w:rPr>
        <w:t>АКТ</w:t>
      </w:r>
    </w:p>
    <w:p w:rsidR="00AE44D2" w:rsidRDefault="00AE44D2" w:rsidP="00AE44D2">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AE44D2" w:rsidRDefault="00AE44D2" w:rsidP="00AE44D2">
      <w:pPr>
        <w:spacing w:before="240"/>
        <w:jc w:val="center"/>
      </w:pPr>
      <w:r>
        <w:rPr>
          <w:lang w:val="en-US"/>
        </w:rPr>
        <w:t>I</w:t>
      </w:r>
      <w:r>
        <w:t>. Общие сведения о многоквартирном доме</w:t>
      </w:r>
    </w:p>
    <w:p w:rsidR="00AE44D2" w:rsidRPr="002A3D39" w:rsidRDefault="00AE44D2" w:rsidP="00AE44D2">
      <w:pPr>
        <w:spacing w:before="240"/>
        <w:ind w:firstLine="567"/>
        <w:rPr>
          <w:b/>
        </w:rPr>
      </w:pPr>
      <w:r>
        <w:lastRenderedPageBreak/>
        <w:t xml:space="preserve">1. Адрес многоквартирного дома   </w:t>
      </w:r>
      <w:r w:rsidRPr="002A3D39">
        <w:rPr>
          <w:b/>
        </w:rPr>
        <w:t xml:space="preserve">ул. </w:t>
      </w:r>
      <w:r>
        <w:rPr>
          <w:b/>
        </w:rPr>
        <w:t>Поселковая, д.20</w:t>
      </w:r>
    </w:p>
    <w:p w:rsidR="00AE44D2" w:rsidRDefault="00AE44D2" w:rsidP="00AE44D2">
      <w:pPr>
        <w:pBdr>
          <w:top w:val="single" w:sz="4" w:space="0" w:color="auto"/>
        </w:pBdr>
        <w:ind w:left="4054"/>
        <w:rPr>
          <w:sz w:val="2"/>
          <w:szCs w:val="2"/>
        </w:rPr>
      </w:pPr>
    </w:p>
    <w:p w:rsidR="00AE44D2" w:rsidRDefault="00AE44D2" w:rsidP="00AE44D2">
      <w:pPr>
        <w:ind w:firstLine="567"/>
      </w:pPr>
      <w:r>
        <w:t xml:space="preserve">2. Кадастровый номер многоквартирного дома (при его наличии)  </w:t>
      </w:r>
    </w:p>
    <w:p w:rsidR="00AE44D2" w:rsidRDefault="00AE44D2" w:rsidP="00AE44D2">
      <w:pPr>
        <w:pBdr>
          <w:top w:val="single" w:sz="4" w:space="1" w:color="auto"/>
        </w:pBdr>
        <w:ind w:left="7399"/>
        <w:rPr>
          <w:sz w:val="2"/>
          <w:szCs w:val="2"/>
        </w:rPr>
      </w:pPr>
    </w:p>
    <w:p w:rsidR="00AE44D2" w:rsidRDefault="00AE44D2" w:rsidP="00AE44D2">
      <w:pPr>
        <w:ind w:left="567"/>
      </w:pPr>
    </w:p>
    <w:p w:rsidR="00AE44D2" w:rsidRDefault="00AE44D2" w:rsidP="00AE44D2">
      <w:pPr>
        <w:pBdr>
          <w:top w:val="single" w:sz="4" w:space="1" w:color="auto"/>
        </w:pBdr>
        <w:ind w:left="567"/>
        <w:rPr>
          <w:sz w:val="2"/>
          <w:szCs w:val="2"/>
        </w:rPr>
      </w:pPr>
    </w:p>
    <w:p w:rsidR="00AE44D2" w:rsidRDefault="00AE44D2" w:rsidP="00AE44D2">
      <w:pPr>
        <w:ind w:firstLine="567"/>
      </w:pPr>
      <w:r>
        <w:t xml:space="preserve">3. Серия, тип постройки  </w:t>
      </w:r>
    </w:p>
    <w:p w:rsidR="00AE44D2" w:rsidRDefault="00AE44D2" w:rsidP="00AE44D2">
      <w:pPr>
        <w:pBdr>
          <w:top w:val="single" w:sz="4" w:space="1" w:color="auto"/>
        </w:pBdr>
        <w:ind w:left="3175"/>
        <w:rPr>
          <w:sz w:val="2"/>
          <w:szCs w:val="2"/>
        </w:rPr>
      </w:pPr>
    </w:p>
    <w:p w:rsidR="00AE44D2" w:rsidRPr="002A3D39" w:rsidRDefault="00AE44D2" w:rsidP="00AE44D2">
      <w:pPr>
        <w:ind w:firstLine="567"/>
        <w:rPr>
          <w:b/>
        </w:rPr>
      </w:pPr>
      <w:r>
        <w:t xml:space="preserve">4. Год постройки  </w:t>
      </w:r>
      <w:r w:rsidRPr="002A3D39">
        <w:rPr>
          <w:b/>
        </w:rPr>
        <w:t>19</w:t>
      </w:r>
      <w:r>
        <w:rPr>
          <w:b/>
        </w:rPr>
        <w:t>53</w:t>
      </w:r>
    </w:p>
    <w:p w:rsidR="00AE44D2" w:rsidRPr="002A3D39" w:rsidRDefault="00AE44D2" w:rsidP="00AE44D2">
      <w:pPr>
        <w:pBdr>
          <w:top w:val="single" w:sz="4" w:space="1" w:color="auto"/>
        </w:pBdr>
        <w:ind w:left="2438"/>
        <w:rPr>
          <w:b/>
          <w:sz w:val="2"/>
          <w:szCs w:val="2"/>
        </w:rPr>
      </w:pPr>
    </w:p>
    <w:p w:rsidR="00AE44D2" w:rsidRPr="002A3D39" w:rsidRDefault="00AE44D2" w:rsidP="00AE44D2">
      <w:pPr>
        <w:ind w:firstLine="567"/>
        <w:rPr>
          <w:b/>
        </w:rPr>
      </w:pPr>
      <w:r>
        <w:t>5. Степень износа по данным государственного технического учета    30</w:t>
      </w:r>
      <w:r w:rsidRPr="002A3D39">
        <w:rPr>
          <w:b/>
        </w:rPr>
        <w:t>%</w:t>
      </w:r>
    </w:p>
    <w:p w:rsidR="00AE44D2" w:rsidRDefault="00AE44D2" w:rsidP="00AE44D2">
      <w:pPr>
        <w:pBdr>
          <w:top w:val="single" w:sz="4" w:space="1" w:color="auto"/>
        </w:pBdr>
        <w:ind w:left="7598"/>
        <w:rPr>
          <w:sz w:val="2"/>
          <w:szCs w:val="2"/>
        </w:rPr>
      </w:pPr>
    </w:p>
    <w:p w:rsidR="00AE44D2" w:rsidRDefault="00AE44D2" w:rsidP="00AE44D2">
      <w:pPr>
        <w:ind w:left="567"/>
      </w:pPr>
    </w:p>
    <w:p w:rsidR="00AE44D2" w:rsidRDefault="00AE44D2" w:rsidP="00AE44D2">
      <w:pPr>
        <w:pBdr>
          <w:top w:val="single" w:sz="4" w:space="1" w:color="auto"/>
        </w:pBdr>
        <w:ind w:left="567"/>
        <w:rPr>
          <w:sz w:val="2"/>
          <w:szCs w:val="2"/>
        </w:rPr>
      </w:pPr>
    </w:p>
    <w:p w:rsidR="00AE44D2" w:rsidRDefault="00AE44D2" w:rsidP="00AE44D2">
      <w:pPr>
        <w:ind w:firstLine="567"/>
      </w:pPr>
      <w:r>
        <w:t xml:space="preserve">6. Степень фактического износа  </w:t>
      </w:r>
    </w:p>
    <w:p w:rsidR="00AE44D2" w:rsidRDefault="00AE44D2" w:rsidP="00AE44D2">
      <w:pPr>
        <w:pBdr>
          <w:top w:val="single" w:sz="4" w:space="1" w:color="auto"/>
        </w:pBdr>
        <w:ind w:left="3969"/>
        <w:rPr>
          <w:sz w:val="2"/>
          <w:szCs w:val="2"/>
        </w:rPr>
      </w:pPr>
    </w:p>
    <w:p w:rsidR="00AE44D2" w:rsidRDefault="00AE44D2" w:rsidP="00AE44D2">
      <w:pPr>
        <w:ind w:firstLine="567"/>
      </w:pPr>
      <w:r>
        <w:t>7. Год последнего капитального ремонта  нет</w:t>
      </w:r>
    </w:p>
    <w:p w:rsidR="00AE44D2" w:rsidRDefault="00AE44D2" w:rsidP="00AE44D2">
      <w:pPr>
        <w:pBdr>
          <w:top w:val="single" w:sz="4" w:space="1" w:color="auto"/>
        </w:pBdr>
        <w:ind w:left="4865"/>
        <w:rPr>
          <w:sz w:val="2"/>
          <w:szCs w:val="2"/>
        </w:rPr>
      </w:pPr>
    </w:p>
    <w:p w:rsidR="00AE44D2" w:rsidRDefault="00AE44D2" w:rsidP="00AE44D2">
      <w:pPr>
        <w:ind w:firstLine="567"/>
        <w:jc w:val="both"/>
      </w:pPr>
      <w:r>
        <w:t>8. Реквизиты правового акта о признании многоквартирного дома аварийным и подлежащим сносу  -</w:t>
      </w:r>
    </w:p>
    <w:p w:rsidR="00AE44D2" w:rsidRDefault="00AE44D2" w:rsidP="00AE44D2">
      <w:pPr>
        <w:pBdr>
          <w:top w:val="single" w:sz="4" w:space="1" w:color="auto"/>
        </w:pBdr>
        <w:ind w:left="709"/>
        <w:rPr>
          <w:sz w:val="2"/>
          <w:szCs w:val="2"/>
        </w:rPr>
      </w:pPr>
    </w:p>
    <w:p w:rsidR="00AE44D2" w:rsidRDefault="00AE44D2" w:rsidP="00AE44D2">
      <w:pPr>
        <w:ind w:firstLine="567"/>
      </w:pPr>
      <w:r>
        <w:t xml:space="preserve">9. Количество этажей </w:t>
      </w:r>
      <w:r w:rsidRPr="002A3D39">
        <w:rPr>
          <w:b/>
        </w:rPr>
        <w:t xml:space="preserve"> </w:t>
      </w:r>
      <w:r>
        <w:rPr>
          <w:b/>
        </w:rPr>
        <w:t>1</w:t>
      </w:r>
    </w:p>
    <w:p w:rsidR="00AE44D2" w:rsidRDefault="00AE44D2" w:rsidP="00AE44D2">
      <w:pPr>
        <w:pBdr>
          <w:top w:val="single" w:sz="4" w:space="1" w:color="auto"/>
        </w:pBdr>
        <w:ind w:left="2920"/>
        <w:rPr>
          <w:sz w:val="2"/>
          <w:szCs w:val="2"/>
        </w:rPr>
      </w:pPr>
    </w:p>
    <w:p w:rsidR="00AE44D2" w:rsidRPr="002A3D39" w:rsidRDefault="00AE44D2" w:rsidP="00AE44D2">
      <w:pPr>
        <w:ind w:firstLine="567"/>
        <w:rPr>
          <w:b/>
        </w:rPr>
      </w:pPr>
      <w:r>
        <w:t>10. Наличие подвала    нет</w:t>
      </w:r>
    </w:p>
    <w:p w:rsidR="00AE44D2" w:rsidRDefault="00AE44D2" w:rsidP="00AE44D2">
      <w:pPr>
        <w:pBdr>
          <w:top w:val="single" w:sz="4" w:space="1" w:color="auto"/>
        </w:pBdr>
        <w:ind w:left="2835"/>
        <w:rPr>
          <w:sz w:val="2"/>
          <w:szCs w:val="2"/>
        </w:rPr>
      </w:pPr>
    </w:p>
    <w:p w:rsidR="00AE44D2" w:rsidRPr="002A3D39" w:rsidRDefault="00AE44D2" w:rsidP="00AE44D2">
      <w:pPr>
        <w:ind w:firstLine="567"/>
        <w:rPr>
          <w:b/>
        </w:rPr>
      </w:pPr>
      <w:r>
        <w:t xml:space="preserve">11. Наличие цокольного этажа  </w:t>
      </w:r>
      <w:r w:rsidRPr="002A3D39">
        <w:rPr>
          <w:b/>
        </w:rPr>
        <w:t>нет</w:t>
      </w:r>
    </w:p>
    <w:p w:rsidR="00AE44D2" w:rsidRDefault="00AE44D2" w:rsidP="00AE44D2">
      <w:pPr>
        <w:pBdr>
          <w:top w:val="single" w:sz="4" w:space="1" w:color="auto"/>
        </w:pBdr>
        <w:ind w:left="3828"/>
        <w:rPr>
          <w:sz w:val="2"/>
          <w:szCs w:val="2"/>
        </w:rPr>
      </w:pPr>
    </w:p>
    <w:p w:rsidR="00AE44D2" w:rsidRPr="002A3D39" w:rsidRDefault="00AE44D2" w:rsidP="00AE44D2">
      <w:pPr>
        <w:ind w:firstLine="567"/>
        <w:rPr>
          <w:b/>
        </w:rPr>
      </w:pPr>
      <w:r>
        <w:t xml:space="preserve">12. Наличие мансарды  </w:t>
      </w:r>
      <w:r w:rsidRPr="002A3D39">
        <w:rPr>
          <w:b/>
        </w:rPr>
        <w:t>нет</w:t>
      </w:r>
    </w:p>
    <w:p w:rsidR="00AE44D2" w:rsidRDefault="00AE44D2" w:rsidP="00AE44D2">
      <w:pPr>
        <w:pBdr>
          <w:top w:val="single" w:sz="4" w:space="1" w:color="auto"/>
        </w:pBdr>
        <w:ind w:left="3005"/>
        <w:rPr>
          <w:sz w:val="2"/>
          <w:szCs w:val="2"/>
        </w:rPr>
      </w:pPr>
    </w:p>
    <w:p w:rsidR="00AE44D2" w:rsidRPr="002A3D39" w:rsidRDefault="00AE44D2" w:rsidP="00AE44D2">
      <w:pPr>
        <w:ind w:firstLine="567"/>
        <w:rPr>
          <w:b/>
        </w:rPr>
      </w:pPr>
      <w:r>
        <w:t xml:space="preserve">13. Наличие мезонина  </w:t>
      </w:r>
      <w:r w:rsidRPr="002A3D39">
        <w:rPr>
          <w:b/>
        </w:rPr>
        <w:t>нет</w:t>
      </w:r>
    </w:p>
    <w:p w:rsidR="00AE44D2" w:rsidRDefault="00AE44D2" w:rsidP="00AE44D2">
      <w:pPr>
        <w:pBdr>
          <w:top w:val="single" w:sz="4" w:space="1" w:color="auto"/>
        </w:pBdr>
        <w:ind w:left="2977"/>
        <w:rPr>
          <w:sz w:val="2"/>
          <w:szCs w:val="2"/>
        </w:rPr>
      </w:pPr>
    </w:p>
    <w:p w:rsidR="00AE44D2" w:rsidRPr="00654FE9" w:rsidRDefault="00AE44D2" w:rsidP="00AE44D2">
      <w:pPr>
        <w:ind w:firstLine="567"/>
        <w:rPr>
          <w:b/>
        </w:rPr>
      </w:pPr>
      <w:r>
        <w:t>14. Количество квартир  2</w:t>
      </w:r>
    </w:p>
    <w:p w:rsidR="00AE44D2" w:rsidRDefault="00AE44D2" w:rsidP="00AE44D2">
      <w:pPr>
        <w:pBdr>
          <w:top w:val="single" w:sz="4" w:space="1" w:color="auto"/>
        </w:pBdr>
        <w:ind w:left="3119"/>
        <w:rPr>
          <w:sz w:val="2"/>
          <w:szCs w:val="2"/>
        </w:rPr>
      </w:pPr>
    </w:p>
    <w:p w:rsidR="00AE44D2" w:rsidRDefault="00AE44D2" w:rsidP="00AE44D2">
      <w:pPr>
        <w:ind w:firstLine="567"/>
        <w:jc w:val="both"/>
        <w:rPr>
          <w:sz w:val="2"/>
          <w:szCs w:val="2"/>
        </w:rPr>
      </w:pPr>
      <w:r>
        <w:t>15. Количество нежилых помещений, не входящих в состав общего имущества</w:t>
      </w:r>
      <w:r>
        <w:br/>
      </w:r>
    </w:p>
    <w:p w:rsidR="00AE44D2" w:rsidRPr="00CA758D" w:rsidRDefault="00AE44D2" w:rsidP="00AE44D2">
      <w:pPr>
        <w:ind w:left="567"/>
        <w:rPr>
          <w:b/>
        </w:rPr>
      </w:pPr>
      <w:r w:rsidRPr="00CA758D">
        <w:rPr>
          <w:b/>
        </w:rPr>
        <w:t>нет</w:t>
      </w:r>
    </w:p>
    <w:p w:rsidR="00AE44D2" w:rsidRDefault="00AE44D2" w:rsidP="00AE44D2">
      <w:pPr>
        <w:pBdr>
          <w:top w:val="single" w:sz="4" w:space="1" w:color="auto"/>
        </w:pBdr>
        <w:ind w:left="567"/>
        <w:rPr>
          <w:sz w:val="2"/>
          <w:szCs w:val="2"/>
        </w:rPr>
      </w:pPr>
    </w:p>
    <w:p w:rsidR="00AE44D2" w:rsidRPr="00CA758D" w:rsidRDefault="00AE44D2" w:rsidP="00AE44D2">
      <w:pPr>
        <w:ind w:firstLine="567"/>
        <w:jc w:val="both"/>
        <w:rPr>
          <w:b/>
          <w:sz w:val="2"/>
          <w:szCs w:val="2"/>
        </w:rPr>
      </w:pPr>
      <w:r>
        <w:t xml:space="preserve">16. Реквизиты правового акта о признании всех жилых помещений в многоквартирном доме непригодными для проживания  </w:t>
      </w:r>
      <w:r w:rsidRPr="00CA758D">
        <w:rPr>
          <w:b/>
        </w:rPr>
        <w:t>нет</w:t>
      </w:r>
    </w:p>
    <w:p w:rsidR="00AE44D2" w:rsidRPr="00CA758D" w:rsidRDefault="00AE44D2" w:rsidP="00AE44D2">
      <w:pPr>
        <w:rPr>
          <w:b/>
        </w:rPr>
      </w:pPr>
    </w:p>
    <w:p w:rsidR="00AE44D2" w:rsidRDefault="00AE44D2" w:rsidP="00AE44D2">
      <w:pPr>
        <w:pBdr>
          <w:top w:val="single" w:sz="4" w:space="1" w:color="auto"/>
        </w:pBdr>
        <w:rPr>
          <w:sz w:val="2"/>
          <w:szCs w:val="2"/>
        </w:rPr>
      </w:pPr>
    </w:p>
    <w:p w:rsidR="00AE44D2" w:rsidRDefault="00AE44D2" w:rsidP="00AE44D2">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AE44D2" w:rsidRDefault="00AE44D2" w:rsidP="00AE44D2">
      <w:r>
        <w:t>нет</w:t>
      </w:r>
    </w:p>
    <w:p w:rsidR="00AE44D2" w:rsidRDefault="00AE44D2" w:rsidP="00AE44D2">
      <w:pPr>
        <w:pBdr>
          <w:top w:val="single" w:sz="4" w:space="1" w:color="auto"/>
        </w:pBdr>
        <w:rPr>
          <w:sz w:val="2"/>
          <w:szCs w:val="2"/>
        </w:rPr>
      </w:pPr>
    </w:p>
    <w:p w:rsidR="00AE44D2" w:rsidRDefault="00AE44D2" w:rsidP="00AE44D2">
      <w:pPr>
        <w:tabs>
          <w:tab w:val="center" w:pos="5387"/>
          <w:tab w:val="left" w:pos="7371"/>
        </w:tabs>
        <w:ind w:firstLine="567"/>
      </w:pPr>
      <w:r>
        <w:t>18. Строительный объем  413</w:t>
      </w:r>
      <w:r>
        <w:tab/>
      </w:r>
      <w:r>
        <w:tab/>
        <w:t>куб. м</w:t>
      </w:r>
    </w:p>
    <w:p w:rsidR="00AE44D2" w:rsidRDefault="00AE44D2" w:rsidP="00AE44D2">
      <w:pPr>
        <w:tabs>
          <w:tab w:val="center" w:pos="5387"/>
          <w:tab w:val="left" w:pos="7371"/>
        </w:tabs>
        <w:ind w:firstLine="567"/>
      </w:pPr>
      <w:r>
        <w:t>19. Площадь:</w:t>
      </w:r>
    </w:p>
    <w:p w:rsidR="00AE44D2" w:rsidRDefault="00AE44D2" w:rsidP="00AE44D2">
      <w:pPr>
        <w:tabs>
          <w:tab w:val="center" w:pos="2835"/>
          <w:tab w:val="left" w:pos="4678"/>
        </w:tabs>
        <w:ind w:firstLine="567"/>
        <w:jc w:val="both"/>
      </w:pPr>
      <w:r>
        <w:t>а) многоквартирного дома с лоджиями, балконами, шкафами, коридорами и лестничными клетками 104,7</w:t>
      </w:r>
      <w:r>
        <w:tab/>
      </w:r>
      <w:r>
        <w:tab/>
        <w:t>кв. м</w:t>
      </w:r>
    </w:p>
    <w:p w:rsidR="00AE44D2" w:rsidRDefault="00AE44D2" w:rsidP="00AE44D2">
      <w:pPr>
        <w:pBdr>
          <w:top w:val="single" w:sz="4" w:space="1" w:color="auto"/>
        </w:pBdr>
        <w:ind w:left="1049" w:right="5642"/>
        <w:rPr>
          <w:sz w:val="2"/>
          <w:szCs w:val="2"/>
        </w:rPr>
      </w:pPr>
    </w:p>
    <w:p w:rsidR="00AE44D2" w:rsidRDefault="00AE44D2" w:rsidP="00AE44D2">
      <w:pPr>
        <w:tabs>
          <w:tab w:val="center" w:pos="7598"/>
          <w:tab w:val="right" w:pos="10206"/>
        </w:tabs>
        <w:ind w:firstLine="567"/>
      </w:pPr>
      <w:r>
        <w:t>б) жилых помещений (общая площадь квартир)  104,7</w:t>
      </w:r>
      <w:r>
        <w:tab/>
        <w:t>кв. м</w:t>
      </w:r>
    </w:p>
    <w:p w:rsidR="00AE44D2" w:rsidRDefault="00AE44D2" w:rsidP="00AE44D2">
      <w:pPr>
        <w:pBdr>
          <w:top w:val="single" w:sz="4" w:space="1" w:color="auto"/>
        </w:pBdr>
        <w:ind w:left="5585" w:right="624"/>
        <w:rPr>
          <w:sz w:val="2"/>
          <w:szCs w:val="2"/>
        </w:rPr>
      </w:pPr>
    </w:p>
    <w:p w:rsidR="00AE44D2" w:rsidRDefault="00AE44D2" w:rsidP="00AE44D2">
      <w:pPr>
        <w:tabs>
          <w:tab w:val="center" w:pos="6096"/>
          <w:tab w:val="left" w:pos="8080"/>
        </w:tabs>
        <w:ind w:firstLine="567"/>
        <w:jc w:val="both"/>
      </w:pPr>
      <w:r>
        <w:t>в) нежилых помещений (общая площадь нежилых помещений, не входящих в состав общего имущества в многоквартирном доме)  нет</w:t>
      </w:r>
      <w:r>
        <w:tab/>
        <w:t>кв. м</w:t>
      </w:r>
    </w:p>
    <w:p w:rsidR="00AE44D2" w:rsidRDefault="00AE44D2" w:rsidP="00AE44D2">
      <w:pPr>
        <w:pBdr>
          <w:top w:val="single" w:sz="4" w:space="1" w:color="auto"/>
        </w:pBdr>
        <w:ind w:left="3941" w:right="2240"/>
        <w:rPr>
          <w:sz w:val="2"/>
          <w:szCs w:val="2"/>
        </w:rPr>
      </w:pPr>
    </w:p>
    <w:p w:rsidR="00AE44D2" w:rsidRDefault="00AE44D2" w:rsidP="00AE44D2">
      <w:pPr>
        <w:tabs>
          <w:tab w:val="center" w:pos="6804"/>
          <w:tab w:val="left" w:pos="8931"/>
        </w:tabs>
        <w:ind w:firstLine="567"/>
        <w:jc w:val="both"/>
      </w:pPr>
      <w:r>
        <w:t>г) помещений общего пользования (общая площадь нежилых помещений, входящих в состав общего имущества в многоквартирном доме)  нет</w:t>
      </w:r>
      <w:r>
        <w:tab/>
        <w:t>кв. м</w:t>
      </w:r>
    </w:p>
    <w:p w:rsidR="00AE44D2" w:rsidRDefault="00AE44D2" w:rsidP="00AE44D2">
      <w:pPr>
        <w:pBdr>
          <w:top w:val="single" w:sz="4" w:space="1" w:color="auto"/>
        </w:pBdr>
        <w:ind w:left="4734" w:right="1389"/>
        <w:rPr>
          <w:sz w:val="2"/>
          <w:szCs w:val="2"/>
        </w:rPr>
      </w:pPr>
    </w:p>
    <w:p w:rsidR="00AE44D2" w:rsidRDefault="00AE44D2" w:rsidP="00AE44D2">
      <w:pPr>
        <w:tabs>
          <w:tab w:val="center" w:pos="5245"/>
          <w:tab w:val="left" w:pos="7088"/>
        </w:tabs>
        <w:ind w:firstLine="567"/>
      </w:pPr>
      <w:r>
        <w:t>20. Количество лестниц   нет</w:t>
      </w:r>
      <w:r>
        <w:tab/>
        <w:t>шт.</w:t>
      </w:r>
    </w:p>
    <w:p w:rsidR="00AE44D2" w:rsidRDefault="00AE44D2" w:rsidP="00AE44D2">
      <w:pPr>
        <w:pBdr>
          <w:top w:val="single" w:sz="4" w:space="1" w:color="auto"/>
        </w:pBdr>
        <w:ind w:left="3147" w:right="3232"/>
        <w:rPr>
          <w:sz w:val="2"/>
          <w:szCs w:val="2"/>
        </w:rPr>
      </w:pPr>
    </w:p>
    <w:p w:rsidR="00AE44D2" w:rsidRDefault="00AE44D2" w:rsidP="00AE44D2">
      <w:pPr>
        <w:ind w:firstLine="567"/>
        <w:jc w:val="both"/>
        <w:rPr>
          <w:sz w:val="2"/>
          <w:szCs w:val="2"/>
        </w:rPr>
      </w:pPr>
      <w:r>
        <w:t>21. Уборочная площадь лестниц (включая межквартирные лестничные площадки)</w:t>
      </w:r>
      <w:r>
        <w:br/>
      </w:r>
    </w:p>
    <w:p w:rsidR="00AE44D2" w:rsidRDefault="00AE44D2" w:rsidP="00AE44D2">
      <w:pPr>
        <w:tabs>
          <w:tab w:val="left" w:pos="3969"/>
        </w:tabs>
      </w:pPr>
      <w:r>
        <w:t xml:space="preserve">              нет</w:t>
      </w:r>
      <w:r>
        <w:tab/>
        <w:t>кв. м</w:t>
      </w:r>
    </w:p>
    <w:p w:rsidR="00AE44D2" w:rsidRDefault="00AE44D2" w:rsidP="00AE44D2">
      <w:pPr>
        <w:pBdr>
          <w:top w:val="single" w:sz="4" w:space="1" w:color="auto"/>
        </w:pBdr>
        <w:ind w:right="6350"/>
        <w:rPr>
          <w:sz w:val="2"/>
          <w:szCs w:val="2"/>
        </w:rPr>
      </w:pPr>
    </w:p>
    <w:p w:rsidR="00AE44D2" w:rsidRDefault="00AE44D2" w:rsidP="00AE44D2">
      <w:pPr>
        <w:tabs>
          <w:tab w:val="center" w:pos="7230"/>
          <w:tab w:val="left" w:pos="9356"/>
        </w:tabs>
        <w:ind w:firstLine="567"/>
      </w:pPr>
      <w:r>
        <w:t>22. Уборочная площадь общих коридоров  нет</w:t>
      </w:r>
      <w:r>
        <w:tab/>
        <w:t>кв. м</w:t>
      </w:r>
    </w:p>
    <w:p w:rsidR="00AE44D2" w:rsidRDefault="00AE44D2" w:rsidP="00AE44D2">
      <w:pPr>
        <w:pBdr>
          <w:top w:val="single" w:sz="4" w:space="1" w:color="auto"/>
        </w:pBdr>
        <w:ind w:left="4990" w:right="964"/>
        <w:rPr>
          <w:sz w:val="2"/>
          <w:szCs w:val="2"/>
        </w:rPr>
      </w:pPr>
    </w:p>
    <w:p w:rsidR="00AE44D2" w:rsidRDefault="00AE44D2" w:rsidP="00AE44D2">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rPr>
          <w:b/>
        </w:rPr>
        <w:t>нет</w:t>
      </w:r>
      <w:r>
        <w:tab/>
      </w:r>
      <w:r>
        <w:tab/>
        <w:t>кв. м</w:t>
      </w:r>
    </w:p>
    <w:p w:rsidR="00AE44D2" w:rsidRDefault="00AE44D2" w:rsidP="00AE44D2">
      <w:pPr>
        <w:pBdr>
          <w:top w:val="single" w:sz="4" w:space="1" w:color="auto"/>
        </w:pBdr>
        <w:ind w:left="4082" w:right="1814"/>
        <w:rPr>
          <w:sz w:val="2"/>
          <w:szCs w:val="2"/>
        </w:rPr>
      </w:pPr>
    </w:p>
    <w:p w:rsidR="00AE44D2" w:rsidRDefault="00AE44D2" w:rsidP="00AE44D2">
      <w:pPr>
        <w:ind w:firstLine="567"/>
        <w:jc w:val="both"/>
        <w:rPr>
          <w:sz w:val="2"/>
          <w:szCs w:val="2"/>
        </w:rPr>
      </w:pPr>
      <w:r>
        <w:t>24. Площадь земельного участка, входящего в состав общего имущества многоквартирного дома  1109</w:t>
      </w:r>
    </w:p>
    <w:p w:rsidR="00AE44D2" w:rsidRPr="00A77472" w:rsidRDefault="00AE44D2" w:rsidP="00AE44D2">
      <w:pPr>
        <w:ind w:firstLine="567"/>
        <w:rPr>
          <w:b/>
        </w:rPr>
      </w:pPr>
      <w:r>
        <w:t xml:space="preserve">25. Кадастровый номер земельного участка (при его наличии)  </w:t>
      </w:r>
      <w:r w:rsidRPr="00A77472">
        <w:rPr>
          <w:b/>
        </w:rPr>
        <w:t>нет</w:t>
      </w:r>
    </w:p>
    <w:p w:rsidR="00AE44D2" w:rsidRPr="00A77472" w:rsidRDefault="00AE44D2" w:rsidP="00AE44D2">
      <w:pPr>
        <w:pBdr>
          <w:top w:val="single" w:sz="4" w:space="1" w:color="auto"/>
        </w:pBdr>
        <w:ind w:left="7059"/>
        <w:rPr>
          <w:b/>
          <w:sz w:val="2"/>
          <w:szCs w:val="2"/>
        </w:rPr>
      </w:pPr>
    </w:p>
    <w:p w:rsidR="00AE44D2" w:rsidRDefault="00AE44D2" w:rsidP="00AE44D2">
      <w:pPr>
        <w:spacing w:before="360" w:after="240"/>
        <w:jc w:val="center"/>
      </w:pPr>
      <w:r>
        <w:rPr>
          <w:lang w:val="en-US"/>
        </w:rPr>
        <w:t>I</w:t>
      </w:r>
      <w:r>
        <w:t>. Техническое состояние многоквартирного дома, включая пристройки</w:t>
      </w:r>
    </w:p>
    <w:tbl>
      <w:tblPr>
        <w:tblW w:w="0" w:type="auto"/>
        <w:tblLayout w:type="fixed"/>
        <w:tblCellMar>
          <w:left w:w="28" w:type="dxa"/>
          <w:right w:w="28" w:type="dxa"/>
        </w:tblCellMar>
        <w:tblLook w:val="0000"/>
      </w:tblPr>
      <w:tblGrid>
        <w:gridCol w:w="4253"/>
        <w:gridCol w:w="2977"/>
        <w:gridCol w:w="2437"/>
      </w:tblGrid>
      <w:tr w:rsidR="00AE44D2" w:rsidTr="00AE44D2">
        <w:tc>
          <w:tcPr>
            <w:tcW w:w="4253" w:type="dxa"/>
            <w:tcBorders>
              <w:top w:val="single" w:sz="4" w:space="0" w:color="auto"/>
              <w:left w:val="single" w:sz="4" w:space="0" w:color="auto"/>
              <w:bottom w:val="single" w:sz="4" w:space="0" w:color="auto"/>
              <w:right w:val="single" w:sz="4" w:space="0" w:color="auto"/>
            </w:tcBorders>
          </w:tcPr>
          <w:p w:rsidR="00AE44D2" w:rsidRDefault="00AE44D2" w:rsidP="00AE44D2">
            <w:pPr>
              <w:jc w:val="center"/>
            </w:pPr>
            <w:r>
              <w:lastRenderedPageBreak/>
              <w:t>Наимено</w:t>
            </w:r>
            <w:r>
              <w:softHyphen/>
              <w:t>вание конструк</w:t>
            </w:r>
            <w:r>
              <w:softHyphen/>
              <w:t>тивных элементов</w:t>
            </w:r>
          </w:p>
        </w:tc>
        <w:tc>
          <w:tcPr>
            <w:tcW w:w="2977" w:type="dxa"/>
            <w:tcBorders>
              <w:top w:val="single" w:sz="4" w:space="0" w:color="auto"/>
              <w:left w:val="single" w:sz="4" w:space="0" w:color="auto"/>
              <w:bottom w:val="single" w:sz="4" w:space="0" w:color="auto"/>
              <w:right w:val="single" w:sz="4" w:space="0" w:color="auto"/>
            </w:tcBorders>
          </w:tcPr>
          <w:p w:rsidR="00AE44D2" w:rsidRDefault="00AE44D2" w:rsidP="00AE44D2">
            <w:pPr>
              <w:jc w:val="center"/>
            </w:pPr>
            <w:r>
              <w:t>Описание элементов (материал, конструкция или система, отделка и прочее)</w:t>
            </w:r>
          </w:p>
        </w:tc>
        <w:tc>
          <w:tcPr>
            <w:tcW w:w="2437" w:type="dxa"/>
            <w:tcBorders>
              <w:top w:val="single" w:sz="4" w:space="0" w:color="auto"/>
              <w:left w:val="single" w:sz="4" w:space="0" w:color="auto"/>
              <w:bottom w:val="single" w:sz="4" w:space="0" w:color="auto"/>
              <w:right w:val="single" w:sz="4" w:space="0" w:color="auto"/>
            </w:tcBorders>
          </w:tcPr>
          <w:p w:rsidR="00AE44D2" w:rsidRDefault="00AE44D2" w:rsidP="00AE44D2">
            <w:pPr>
              <w:jc w:val="center"/>
            </w:pPr>
            <w:r>
              <w:t>Техническое состояние элементов общего имущества многоквартирного дома</w:t>
            </w:r>
          </w:p>
        </w:tc>
      </w:tr>
      <w:tr w:rsidR="00AE44D2" w:rsidTr="00AE44D2">
        <w:tc>
          <w:tcPr>
            <w:tcW w:w="4253" w:type="dxa"/>
            <w:tcBorders>
              <w:top w:val="single" w:sz="4" w:space="0" w:color="auto"/>
              <w:left w:val="single" w:sz="4" w:space="0" w:color="auto"/>
              <w:bottom w:val="single" w:sz="4" w:space="0" w:color="auto"/>
              <w:right w:val="single" w:sz="4" w:space="0" w:color="auto"/>
            </w:tcBorders>
            <w:vAlign w:val="bottom"/>
          </w:tcPr>
          <w:p w:rsidR="00AE44D2" w:rsidRDefault="00AE44D2" w:rsidP="00AE44D2">
            <w:pPr>
              <w:ind w:left="57"/>
            </w:pPr>
            <w:r>
              <w:t>1. Фундамент</w:t>
            </w:r>
          </w:p>
        </w:tc>
        <w:tc>
          <w:tcPr>
            <w:tcW w:w="2977" w:type="dxa"/>
            <w:tcBorders>
              <w:top w:val="single" w:sz="4" w:space="0" w:color="auto"/>
              <w:left w:val="single" w:sz="4" w:space="0" w:color="auto"/>
              <w:bottom w:val="single" w:sz="4" w:space="0" w:color="auto"/>
              <w:right w:val="single" w:sz="4" w:space="0" w:color="auto"/>
            </w:tcBorders>
            <w:vAlign w:val="bottom"/>
          </w:tcPr>
          <w:p w:rsidR="00AE44D2" w:rsidRDefault="00AE44D2" w:rsidP="00AE44D2">
            <w:pPr>
              <w:ind w:left="57"/>
            </w:pPr>
            <w:r>
              <w:t>Бутовый, ленточный</w:t>
            </w:r>
          </w:p>
        </w:tc>
        <w:tc>
          <w:tcPr>
            <w:tcW w:w="2437" w:type="dxa"/>
            <w:tcBorders>
              <w:top w:val="single" w:sz="4" w:space="0" w:color="auto"/>
              <w:left w:val="single" w:sz="4" w:space="0" w:color="auto"/>
              <w:bottom w:val="single" w:sz="4" w:space="0" w:color="auto"/>
              <w:right w:val="single" w:sz="4" w:space="0" w:color="auto"/>
            </w:tcBorders>
            <w:vAlign w:val="bottom"/>
          </w:tcPr>
          <w:p w:rsidR="00AE44D2" w:rsidRDefault="00AE44D2" w:rsidP="00AE44D2">
            <w:pPr>
              <w:ind w:left="57"/>
            </w:pPr>
            <w:r>
              <w:t>Искривление линии цоколя</w:t>
            </w:r>
          </w:p>
        </w:tc>
      </w:tr>
      <w:tr w:rsidR="00AE44D2" w:rsidTr="00AE44D2">
        <w:tc>
          <w:tcPr>
            <w:tcW w:w="4253" w:type="dxa"/>
            <w:tcBorders>
              <w:top w:val="single" w:sz="4" w:space="0" w:color="auto"/>
              <w:left w:val="single" w:sz="4" w:space="0" w:color="auto"/>
              <w:bottom w:val="single" w:sz="4" w:space="0" w:color="auto"/>
              <w:right w:val="single" w:sz="4" w:space="0" w:color="auto"/>
            </w:tcBorders>
            <w:vAlign w:val="bottom"/>
          </w:tcPr>
          <w:p w:rsidR="00AE44D2" w:rsidRDefault="00AE44D2" w:rsidP="00AE44D2">
            <w:pPr>
              <w:ind w:left="57"/>
            </w:pPr>
            <w:r>
              <w:t>2. Наружные и внутренние капитальные стены</w:t>
            </w:r>
          </w:p>
        </w:tc>
        <w:tc>
          <w:tcPr>
            <w:tcW w:w="2977" w:type="dxa"/>
            <w:tcBorders>
              <w:top w:val="single" w:sz="4" w:space="0" w:color="auto"/>
              <w:left w:val="single" w:sz="4" w:space="0" w:color="auto"/>
              <w:bottom w:val="single" w:sz="4" w:space="0" w:color="auto"/>
              <w:right w:val="single" w:sz="4" w:space="0" w:color="auto"/>
            </w:tcBorders>
            <w:vAlign w:val="bottom"/>
          </w:tcPr>
          <w:p w:rsidR="00AE44D2" w:rsidRDefault="00AE44D2" w:rsidP="00AE44D2">
            <w:pPr>
              <w:ind w:left="57"/>
            </w:pPr>
            <w:r>
              <w:t xml:space="preserve"> сборнощитовые</w:t>
            </w:r>
          </w:p>
        </w:tc>
        <w:tc>
          <w:tcPr>
            <w:tcW w:w="2437" w:type="dxa"/>
            <w:tcBorders>
              <w:top w:val="single" w:sz="4" w:space="0" w:color="auto"/>
              <w:left w:val="single" w:sz="4" w:space="0" w:color="auto"/>
              <w:bottom w:val="single" w:sz="4" w:space="0" w:color="auto"/>
              <w:right w:val="single" w:sz="4" w:space="0" w:color="auto"/>
            </w:tcBorders>
            <w:vAlign w:val="bottom"/>
          </w:tcPr>
          <w:p w:rsidR="00AE44D2" w:rsidRDefault="00AE44D2" w:rsidP="00AE44D2">
            <w:pPr>
              <w:ind w:left="57"/>
            </w:pPr>
            <w:r>
              <w:t>Трещины в штукатурном слое</w:t>
            </w:r>
          </w:p>
        </w:tc>
      </w:tr>
      <w:tr w:rsidR="00AE44D2" w:rsidTr="00AE44D2">
        <w:tc>
          <w:tcPr>
            <w:tcW w:w="4253" w:type="dxa"/>
            <w:tcBorders>
              <w:top w:val="single" w:sz="4" w:space="0" w:color="auto"/>
              <w:left w:val="single" w:sz="4" w:space="0" w:color="auto"/>
              <w:bottom w:val="single" w:sz="4" w:space="0" w:color="auto"/>
              <w:right w:val="single" w:sz="4" w:space="0" w:color="auto"/>
            </w:tcBorders>
            <w:vAlign w:val="bottom"/>
          </w:tcPr>
          <w:p w:rsidR="00AE44D2" w:rsidRDefault="00AE44D2" w:rsidP="00AE44D2">
            <w:pPr>
              <w:ind w:left="57"/>
            </w:pPr>
            <w:r>
              <w:t>3. Перегородки</w:t>
            </w:r>
          </w:p>
        </w:tc>
        <w:tc>
          <w:tcPr>
            <w:tcW w:w="2977" w:type="dxa"/>
            <w:tcBorders>
              <w:top w:val="single" w:sz="4" w:space="0" w:color="auto"/>
              <w:left w:val="single" w:sz="4" w:space="0" w:color="auto"/>
              <w:bottom w:val="single" w:sz="4" w:space="0" w:color="auto"/>
              <w:right w:val="single" w:sz="4" w:space="0" w:color="auto"/>
            </w:tcBorders>
            <w:vAlign w:val="bottom"/>
          </w:tcPr>
          <w:p w:rsidR="00AE44D2" w:rsidRDefault="00AE44D2" w:rsidP="00AE44D2">
            <w:pPr>
              <w:ind w:left="57"/>
            </w:pPr>
            <w:r>
              <w:t>Тесовые, оклеенные обоями</w:t>
            </w:r>
          </w:p>
        </w:tc>
        <w:tc>
          <w:tcPr>
            <w:tcW w:w="2437" w:type="dxa"/>
            <w:tcBorders>
              <w:top w:val="single" w:sz="4" w:space="0" w:color="auto"/>
              <w:left w:val="single" w:sz="4" w:space="0" w:color="auto"/>
              <w:bottom w:val="single" w:sz="4" w:space="0" w:color="auto"/>
              <w:right w:val="single" w:sz="4" w:space="0" w:color="auto"/>
            </w:tcBorders>
            <w:vAlign w:val="bottom"/>
          </w:tcPr>
          <w:p w:rsidR="00AE44D2" w:rsidRDefault="00AE44D2" w:rsidP="00AE44D2">
            <w:pPr>
              <w:ind w:left="57"/>
            </w:pPr>
            <w:r>
              <w:t xml:space="preserve">  </w:t>
            </w:r>
          </w:p>
        </w:tc>
      </w:tr>
      <w:tr w:rsidR="00AE44D2" w:rsidTr="00AE44D2">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4253" w:type="dxa"/>
            <w:tcBorders>
              <w:top w:val="nil"/>
              <w:bottom w:val="nil"/>
            </w:tcBorders>
          </w:tcPr>
          <w:p w:rsidR="00AE44D2" w:rsidRDefault="00AE44D2" w:rsidP="00AE44D2">
            <w:pPr>
              <w:ind w:left="57"/>
            </w:pPr>
            <w:r>
              <w:t>4. Перекрытия</w:t>
            </w:r>
          </w:p>
        </w:tc>
        <w:tc>
          <w:tcPr>
            <w:tcW w:w="2977" w:type="dxa"/>
            <w:vMerge w:val="restart"/>
            <w:tcBorders>
              <w:top w:val="nil"/>
              <w:bottom w:val="nil"/>
            </w:tcBorders>
          </w:tcPr>
          <w:p w:rsidR="00AE44D2" w:rsidRDefault="00AE44D2" w:rsidP="00AE44D2">
            <w:pPr>
              <w:ind w:left="57"/>
            </w:pPr>
            <w:r>
              <w:t>Деревянные отепленные</w:t>
            </w:r>
          </w:p>
        </w:tc>
        <w:tc>
          <w:tcPr>
            <w:tcW w:w="2437" w:type="dxa"/>
            <w:vMerge w:val="restart"/>
            <w:tcBorders>
              <w:top w:val="nil"/>
              <w:bottom w:val="nil"/>
            </w:tcBorders>
          </w:tcPr>
          <w:p w:rsidR="00AE44D2" w:rsidRDefault="00AE44D2" w:rsidP="00AE44D2">
            <w:pPr>
              <w:ind w:left="57"/>
            </w:pPr>
            <w:r>
              <w:t>Глубокие трещины</w:t>
            </w:r>
          </w:p>
        </w:tc>
      </w:tr>
      <w:tr w:rsidR="00AE44D2" w:rsidTr="00AE44D2">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4253" w:type="dxa"/>
            <w:tcBorders>
              <w:top w:val="nil"/>
              <w:bottom w:val="nil"/>
            </w:tcBorders>
          </w:tcPr>
          <w:p w:rsidR="00AE44D2" w:rsidRDefault="00AE44D2" w:rsidP="00AE44D2">
            <w:pPr>
              <w:ind w:left="992"/>
            </w:pPr>
            <w:r>
              <w:t>чердачные</w:t>
            </w:r>
          </w:p>
        </w:tc>
        <w:tc>
          <w:tcPr>
            <w:tcW w:w="2977" w:type="dxa"/>
            <w:vMerge/>
            <w:tcBorders>
              <w:top w:val="nil"/>
              <w:bottom w:val="nil"/>
            </w:tcBorders>
          </w:tcPr>
          <w:p w:rsidR="00AE44D2" w:rsidRDefault="00AE44D2" w:rsidP="00AE44D2">
            <w:pPr>
              <w:ind w:left="57"/>
            </w:pPr>
          </w:p>
        </w:tc>
        <w:tc>
          <w:tcPr>
            <w:tcW w:w="2437" w:type="dxa"/>
            <w:vMerge/>
            <w:tcBorders>
              <w:top w:val="nil"/>
              <w:bottom w:val="nil"/>
            </w:tcBorders>
          </w:tcPr>
          <w:p w:rsidR="00AE44D2" w:rsidRDefault="00AE44D2" w:rsidP="00AE44D2">
            <w:pPr>
              <w:ind w:left="57"/>
            </w:pPr>
          </w:p>
        </w:tc>
      </w:tr>
      <w:tr w:rsidR="00AE44D2" w:rsidTr="00AE44D2">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AE44D2" w:rsidRDefault="00AE44D2" w:rsidP="00AE44D2">
            <w:pPr>
              <w:ind w:left="992"/>
            </w:pPr>
            <w:r>
              <w:t>междуэтажные</w:t>
            </w:r>
          </w:p>
        </w:tc>
        <w:tc>
          <w:tcPr>
            <w:tcW w:w="2977" w:type="dxa"/>
            <w:tcBorders>
              <w:top w:val="nil"/>
              <w:bottom w:val="nil"/>
            </w:tcBorders>
          </w:tcPr>
          <w:p w:rsidR="00AE44D2" w:rsidRDefault="00AE44D2" w:rsidP="00AE44D2">
            <w:pPr>
              <w:ind w:left="57"/>
            </w:pPr>
            <w:r>
              <w:t>----------«---------</w:t>
            </w:r>
          </w:p>
        </w:tc>
        <w:tc>
          <w:tcPr>
            <w:tcW w:w="2437" w:type="dxa"/>
            <w:tcBorders>
              <w:top w:val="nil"/>
              <w:bottom w:val="nil"/>
            </w:tcBorders>
          </w:tcPr>
          <w:p w:rsidR="00AE44D2" w:rsidRDefault="00AE44D2" w:rsidP="00AE44D2">
            <w:pPr>
              <w:ind w:left="57"/>
            </w:pPr>
          </w:p>
        </w:tc>
      </w:tr>
      <w:tr w:rsidR="00AE44D2" w:rsidTr="00AE44D2">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AE44D2" w:rsidRDefault="00AE44D2" w:rsidP="00AE44D2">
            <w:pPr>
              <w:ind w:left="992"/>
            </w:pPr>
            <w:r>
              <w:t>подвальные</w:t>
            </w:r>
          </w:p>
        </w:tc>
        <w:tc>
          <w:tcPr>
            <w:tcW w:w="2977" w:type="dxa"/>
            <w:tcBorders>
              <w:top w:val="nil"/>
              <w:bottom w:val="nil"/>
            </w:tcBorders>
          </w:tcPr>
          <w:p w:rsidR="00AE44D2" w:rsidRDefault="00AE44D2" w:rsidP="00AE44D2">
            <w:pPr>
              <w:ind w:left="57"/>
            </w:pPr>
            <w:r>
              <w:t>----------«---------</w:t>
            </w:r>
          </w:p>
        </w:tc>
        <w:tc>
          <w:tcPr>
            <w:tcW w:w="2437" w:type="dxa"/>
            <w:tcBorders>
              <w:top w:val="nil"/>
              <w:bottom w:val="nil"/>
            </w:tcBorders>
          </w:tcPr>
          <w:p w:rsidR="00AE44D2" w:rsidRDefault="00AE44D2" w:rsidP="00AE44D2">
            <w:pPr>
              <w:ind w:left="57"/>
            </w:pPr>
          </w:p>
        </w:tc>
      </w:tr>
      <w:tr w:rsidR="00AE44D2" w:rsidTr="00AE44D2">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AE44D2" w:rsidRDefault="00AE44D2" w:rsidP="00AE44D2">
            <w:pPr>
              <w:ind w:left="992"/>
            </w:pPr>
            <w:r>
              <w:t>(другое)</w:t>
            </w:r>
          </w:p>
        </w:tc>
        <w:tc>
          <w:tcPr>
            <w:tcW w:w="2977" w:type="dxa"/>
            <w:tcBorders>
              <w:top w:val="nil"/>
              <w:bottom w:val="nil"/>
            </w:tcBorders>
          </w:tcPr>
          <w:p w:rsidR="00AE44D2" w:rsidRDefault="00AE44D2" w:rsidP="00AE44D2">
            <w:pPr>
              <w:ind w:left="57"/>
            </w:pPr>
          </w:p>
        </w:tc>
        <w:tc>
          <w:tcPr>
            <w:tcW w:w="2437" w:type="dxa"/>
            <w:tcBorders>
              <w:top w:val="nil"/>
              <w:bottom w:val="nil"/>
            </w:tcBorders>
          </w:tcPr>
          <w:p w:rsidR="00AE44D2" w:rsidRDefault="00AE44D2" w:rsidP="00AE44D2">
            <w:pPr>
              <w:ind w:left="57"/>
            </w:pPr>
          </w:p>
        </w:tc>
      </w:tr>
      <w:tr w:rsidR="00AE44D2" w:rsidTr="00AE44D2">
        <w:tc>
          <w:tcPr>
            <w:tcW w:w="4253" w:type="dxa"/>
            <w:tcBorders>
              <w:top w:val="single" w:sz="4" w:space="0" w:color="auto"/>
              <w:left w:val="single" w:sz="4" w:space="0" w:color="auto"/>
              <w:bottom w:val="single" w:sz="4" w:space="0" w:color="auto"/>
              <w:right w:val="single" w:sz="4" w:space="0" w:color="auto"/>
            </w:tcBorders>
            <w:vAlign w:val="bottom"/>
          </w:tcPr>
          <w:p w:rsidR="00AE44D2" w:rsidRDefault="00AE44D2" w:rsidP="00AE44D2">
            <w:pPr>
              <w:ind w:left="57"/>
            </w:pPr>
            <w:r>
              <w:t>5. Крыша</w:t>
            </w:r>
          </w:p>
        </w:tc>
        <w:tc>
          <w:tcPr>
            <w:tcW w:w="2977" w:type="dxa"/>
            <w:tcBorders>
              <w:top w:val="single" w:sz="4" w:space="0" w:color="auto"/>
              <w:left w:val="single" w:sz="4" w:space="0" w:color="auto"/>
              <w:bottom w:val="single" w:sz="4" w:space="0" w:color="auto"/>
              <w:right w:val="single" w:sz="4" w:space="0" w:color="auto"/>
            </w:tcBorders>
            <w:vAlign w:val="bottom"/>
          </w:tcPr>
          <w:p w:rsidR="00AE44D2" w:rsidRDefault="00AE44D2" w:rsidP="00AE44D2">
            <w:pPr>
              <w:ind w:left="57"/>
            </w:pPr>
            <w:r>
              <w:t>Шифер</w:t>
            </w:r>
          </w:p>
        </w:tc>
        <w:tc>
          <w:tcPr>
            <w:tcW w:w="2437" w:type="dxa"/>
            <w:tcBorders>
              <w:top w:val="single" w:sz="4" w:space="0" w:color="auto"/>
              <w:left w:val="single" w:sz="4" w:space="0" w:color="auto"/>
              <w:bottom w:val="single" w:sz="4" w:space="0" w:color="auto"/>
              <w:right w:val="single" w:sz="4" w:space="0" w:color="auto"/>
            </w:tcBorders>
            <w:vAlign w:val="bottom"/>
          </w:tcPr>
          <w:p w:rsidR="00AE44D2" w:rsidRDefault="00AE44D2" w:rsidP="00AE44D2">
            <w:pPr>
              <w:ind w:left="57"/>
            </w:pPr>
            <w:r>
              <w:t>Ослабленное крепление.</w:t>
            </w:r>
          </w:p>
        </w:tc>
      </w:tr>
      <w:tr w:rsidR="00AE44D2" w:rsidTr="00AE44D2">
        <w:tc>
          <w:tcPr>
            <w:tcW w:w="4253" w:type="dxa"/>
            <w:tcBorders>
              <w:top w:val="single" w:sz="4" w:space="0" w:color="auto"/>
              <w:left w:val="single" w:sz="4" w:space="0" w:color="auto"/>
              <w:bottom w:val="single" w:sz="4" w:space="0" w:color="auto"/>
              <w:right w:val="single" w:sz="4" w:space="0" w:color="auto"/>
            </w:tcBorders>
            <w:vAlign w:val="bottom"/>
          </w:tcPr>
          <w:p w:rsidR="00AE44D2" w:rsidRDefault="00AE44D2" w:rsidP="00AE44D2">
            <w:pPr>
              <w:ind w:left="57"/>
            </w:pPr>
            <w:r>
              <w:t>6. Полы</w:t>
            </w:r>
          </w:p>
        </w:tc>
        <w:tc>
          <w:tcPr>
            <w:tcW w:w="2977" w:type="dxa"/>
            <w:tcBorders>
              <w:top w:val="single" w:sz="4" w:space="0" w:color="auto"/>
              <w:left w:val="single" w:sz="4" w:space="0" w:color="auto"/>
              <w:bottom w:val="single" w:sz="4" w:space="0" w:color="auto"/>
              <w:right w:val="single" w:sz="4" w:space="0" w:color="auto"/>
            </w:tcBorders>
            <w:vAlign w:val="bottom"/>
          </w:tcPr>
          <w:p w:rsidR="00AE44D2" w:rsidRDefault="00AE44D2" w:rsidP="00AE44D2">
            <w:pPr>
              <w:ind w:left="57"/>
            </w:pPr>
            <w:r>
              <w:t>Дощатые  окрашенные</w:t>
            </w:r>
          </w:p>
        </w:tc>
        <w:tc>
          <w:tcPr>
            <w:tcW w:w="2437" w:type="dxa"/>
            <w:tcBorders>
              <w:top w:val="single" w:sz="4" w:space="0" w:color="auto"/>
              <w:left w:val="single" w:sz="4" w:space="0" w:color="auto"/>
              <w:bottom w:val="single" w:sz="4" w:space="0" w:color="auto"/>
              <w:right w:val="single" w:sz="4" w:space="0" w:color="auto"/>
            </w:tcBorders>
            <w:vAlign w:val="bottom"/>
          </w:tcPr>
          <w:p w:rsidR="00AE44D2" w:rsidRDefault="00AE44D2" w:rsidP="00AE44D2">
            <w:pPr>
              <w:ind w:left="57"/>
            </w:pPr>
            <w:r>
              <w:t>Стертость в ходовых местах деревянных досок,просадка</w:t>
            </w:r>
          </w:p>
        </w:tc>
      </w:tr>
      <w:tr w:rsidR="00AE44D2" w:rsidTr="00AE44D2">
        <w:trPr>
          <w:cantSplit/>
        </w:trPr>
        <w:tc>
          <w:tcPr>
            <w:tcW w:w="4253" w:type="dxa"/>
            <w:tcBorders>
              <w:top w:val="single" w:sz="4" w:space="0" w:color="auto"/>
              <w:left w:val="single" w:sz="4" w:space="0" w:color="auto"/>
              <w:bottom w:val="nil"/>
              <w:right w:val="single" w:sz="4" w:space="0" w:color="auto"/>
            </w:tcBorders>
            <w:vAlign w:val="bottom"/>
          </w:tcPr>
          <w:p w:rsidR="00AE44D2" w:rsidRDefault="00AE44D2" w:rsidP="00AE44D2">
            <w:pPr>
              <w:ind w:left="57"/>
            </w:pPr>
            <w:r>
              <w:t>7. Проемы</w:t>
            </w:r>
          </w:p>
        </w:tc>
        <w:tc>
          <w:tcPr>
            <w:tcW w:w="2977" w:type="dxa"/>
            <w:vMerge w:val="restart"/>
            <w:tcBorders>
              <w:top w:val="single" w:sz="4" w:space="0" w:color="auto"/>
              <w:left w:val="nil"/>
              <w:bottom w:val="nil"/>
              <w:right w:val="single" w:sz="4" w:space="0" w:color="auto"/>
            </w:tcBorders>
            <w:vAlign w:val="bottom"/>
          </w:tcPr>
          <w:p w:rsidR="00AE44D2" w:rsidRDefault="00AE44D2" w:rsidP="00AE44D2">
            <w:pPr>
              <w:ind w:left="57"/>
            </w:pPr>
            <w:r>
              <w:t>2-х створчатые</w:t>
            </w:r>
          </w:p>
        </w:tc>
        <w:tc>
          <w:tcPr>
            <w:tcW w:w="2437" w:type="dxa"/>
            <w:vMerge w:val="restart"/>
            <w:tcBorders>
              <w:top w:val="single" w:sz="4" w:space="0" w:color="auto"/>
              <w:left w:val="nil"/>
              <w:bottom w:val="nil"/>
              <w:right w:val="single" w:sz="4" w:space="0" w:color="auto"/>
            </w:tcBorders>
            <w:vAlign w:val="bottom"/>
          </w:tcPr>
          <w:p w:rsidR="00AE44D2" w:rsidRDefault="00AE44D2" w:rsidP="00AE44D2">
            <w:pPr>
              <w:ind w:left="57"/>
            </w:pPr>
            <w:r>
              <w:t>Деревянные переплеты рассохлись,</w:t>
            </w:r>
          </w:p>
        </w:tc>
      </w:tr>
      <w:tr w:rsidR="00AE44D2" w:rsidTr="00AE44D2">
        <w:trPr>
          <w:cantSplit/>
        </w:trPr>
        <w:tc>
          <w:tcPr>
            <w:tcW w:w="4253" w:type="dxa"/>
            <w:tcBorders>
              <w:top w:val="nil"/>
              <w:left w:val="single" w:sz="4" w:space="0" w:color="auto"/>
              <w:bottom w:val="nil"/>
              <w:right w:val="single" w:sz="4" w:space="0" w:color="auto"/>
            </w:tcBorders>
            <w:vAlign w:val="bottom"/>
          </w:tcPr>
          <w:p w:rsidR="00AE44D2" w:rsidRDefault="00AE44D2" w:rsidP="00AE44D2">
            <w:pPr>
              <w:ind w:left="993"/>
            </w:pPr>
            <w:r>
              <w:t>окна</w:t>
            </w:r>
          </w:p>
        </w:tc>
        <w:tc>
          <w:tcPr>
            <w:tcW w:w="2977" w:type="dxa"/>
            <w:vMerge/>
            <w:tcBorders>
              <w:top w:val="nil"/>
              <w:left w:val="nil"/>
              <w:bottom w:val="nil"/>
              <w:right w:val="single" w:sz="4" w:space="0" w:color="auto"/>
            </w:tcBorders>
            <w:vAlign w:val="bottom"/>
          </w:tcPr>
          <w:p w:rsidR="00AE44D2" w:rsidRDefault="00AE44D2" w:rsidP="00AE44D2">
            <w:pPr>
              <w:ind w:left="57"/>
            </w:pPr>
          </w:p>
        </w:tc>
        <w:tc>
          <w:tcPr>
            <w:tcW w:w="2437" w:type="dxa"/>
            <w:vMerge/>
            <w:tcBorders>
              <w:top w:val="nil"/>
              <w:left w:val="nil"/>
              <w:bottom w:val="nil"/>
              <w:right w:val="single" w:sz="4" w:space="0" w:color="auto"/>
            </w:tcBorders>
            <w:vAlign w:val="bottom"/>
          </w:tcPr>
          <w:p w:rsidR="00AE44D2" w:rsidRDefault="00AE44D2" w:rsidP="00AE44D2">
            <w:pPr>
              <w:ind w:left="57"/>
            </w:pPr>
          </w:p>
        </w:tc>
      </w:tr>
      <w:tr w:rsidR="00AE44D2" w:rsidTr="00AE44D2">
        <w:tc>
          <w:tcPr>
            <w:tcW w:w="4253" w:type="dxa"/>
            <w:tcBorders>
              <w:top w:val="nil"/>
              <w:left w:val="single" w:sz="4" w:space="0" w:color="auto"/>
              <w:bottom w:val="nil"/>
              <w:right w:val="single" w:sz="4" w:space="0" w:color="auto"/>
            </w:tcBorders>
            <w:vAlign w:val="bottom"/>
          </w:tcPr>
          <w:p w:rsidR="00AE44D2" w:rsidRDefault="00AE44D2" w:rsidP="00AE44D2">
            <w:pPr>
              <w:ind w:left="993"/>
            </w:pPr>
            <w:r>
              <w:t>двери</w:t>
            </w:r>
          </w:p>
        </w:tc>
        <w:tc>
          <w:tcPr>
            <w:tcW w:w="2977" w:type="dxa"/>
            <w:tcBorders>
              <w:top w:val="nil"/>
              <w:left w:val="nil"/>
              <w:bottom w:val="nil"/>
              <w:right w:val="single" w:sz="4" w:space="0" w:color="auto"/>
            </w:tcBorders>
            <w:vAlign w:val="bottom"/>
          </w:tcPr>
          <w:p w:rsidR="00AE44D2" w:rsidRDefault="00AE44D2" w:rsidP="00AE44D2">
            <w:pPr>
              <w:ind w:left="57"/>
            </w:pPr>
            <w:r>
              <w:t>филенчатые</w:t>
            </w:r>
          </w:p>
        </w:tc>
        <w:tc>
          <w:tcPr>
            <w:tcW w:w="2437" w:type="dxa"/>
            <w:tcBorders>
              <w:top w:val="nil"/>
              <w:left w:val="nil"/>
              <w:bottom w:val="nil"/>
              <w:right w:val="single" w:sz="4" w:space="0" w:color="auto"/>
            </w:tcBorders>
            <w:vAlign w:val="bottom"/>
          </w:tcPr>
          <w:p w:rsidR="00AE44D2" w:rsidRDefault="00AE44D2" w:rsidP="00AE44D2">
            <w:pPr>
              <w:ind w:left="57"/>
            </w:pPr>
            <w:r>
              <w:t>Полотна осели, гниль</w:t>
            </w:r>
          </w:p>
        </w:tc>
      </w:tr>
      <w:tr w:rsidR="00AE44D2" w:rsidTr="00AE44D2">
        <w:tc>
          <w:tcPr>
            <w:tcW w:w="4253" w:type="dxa"/>
            <w:tcBorders>
              <w:top w:val="nil"/>
              <w:left w:val="single" w:sz="4" w:space="0" w:color="auto"/>
              <w:bottom w:val="single" w:sz="4" w:space="0" w:color="auto"/>
              <w:right w:val="single" w:sz="4" w:space="0" w:color="auto"/>
            </w:tcBorders>
            <w:vAlign w:val="bottom"/>
          </w:tcPr>
          <w:p w:rsidR="00AE44D2" w:rsidRDefault="00AE44D2" w:rsidP="00AE44D2">
            <w:pPr>
              <w:ind w:left="993"/>
            </w:pPr>
            <w:r>
              <w:t>(другое)</w:t>
            </w:r>
          </w:p>
        </w:tc>
        <w:tc>
          <w:tcPr>
            <w:tcW w:w="2977" w:type="dxa"/>
            <w:tcBorders>
              <w:top w:val="nil"/>
              <w:left w:val="nil"/>
              <w:bottom w:val="single" w:sz="4" w:space="0" w:color="auto"/>
              <w:right w:val="single" w:sz="4" w:space="0" w:color="auto"/>
            </w:tcBorders>
            <w:vAlign w:val="bottom"/>
          </w:tcPr>
          <w:p w:rsidR="00AE44D2" w:rsidRDefault="00AE44D2" w:rsidP="00AE44D2">
            <w:pPr>
              <w:ind w:left="57"/>
            </w:pPr>
          </w:p>
        </w:tc>
        <w:tc>
          <w:tcPr>
            <w:tcW w:w="2437" w:type="dxa"/>
            <w:tcBorders>
              <w:top w:val="nil"/>
              <w:left w:val="nil"/>
              <w:bottom w:val="single" w:sz="4" w:space="0" w:color="auto"/>
              <w:right w:val="single" w:sz="4" w:space="0" w:color="auto"/>
            </w:tcBorders>
            <w:vAlign w:val="bottom"/>
          </w:tcPr>
          <w:p w:rsidR="00AE44D2" w:rsidRDefault="00AE44D2" w:rsidP="00AE44D2">
            <w:pPr>
              <w:ind w:left="57"/>
            </w:pPr>
          </w:p>
        </w:tc>
      </w:tr>
      <w:tr w:rsidR="00AE44D2" w:rsidTr="00AE44D2">
        <w:trPr>
          <w:cantSplit/>
        </w:trPr>
        <w:tc>
          <w:tcPr>
            <w:tcW w:w="4253" w:type="dxa"/>
            <w:tcBorders>
              <w:top w:val="single" w:sz="4" w:space="0" w:color="auto"/>
              <w:left w:val="single" w:sz="4" w:space="0" w:color="auto"/>
              <w:bottom w:val="nil"/>
              <w:right w:val="single" w:sz="4" w:space="0" w:color="auto"/>
            </w:tcBorders>
            <w:vAlign w:val="bottom"/>
          </w:tcPr>
          <w:p w:rsidR="00AE44D2" w:rsidRDefault="00AE44D2" w:rsidP="00AE44D2">
            <w:pPr>
              <w:ind w:left="57"/>
            </w:pPr>
            <w:r>
              <w:t>8. Отделка</w:t>
            </w:r>
          </w:p>
        </w:tc>
        <w:tc>
          <w:tcPr>
            <w:tcW w:w="2977" w:type="dxa"/>
            <w:vMerge w:val="restart"/>
            <w:tcBorders>
              <w:top w:val="single" w:sz="4" w:space="0" w:color="auto"/>
              <w:left w:val="nil"/>
              <w:bottom w:val="nil"/>
              <w:right w:val="single" w:sz="4" w:space="0" w:color="auto"/>
            </w:tcBorders>
            <w:vAlign w:val="bottom"/>
          </w:tcPr>
          <w:p w:rsidR="00AE44D2" w:rsidRDefault="00AE44D2" w:rsidP="00AE44D2">
            <w:pPr>
              <w:ind w:left="57"/>
            </w:pPr>
            <w:r>
              <w:t>Штукатурка, побелка,окраска</w:t>
            </w:r>
          </w:p>
        </w:tc>
        <w:tc>
          <w:tcPr>
            <w:tcW w:w="2437" w:type="dxa"/>
            <w:vMerge w:val="restart"/>
            <w:tcBorders>
              <w:top w:val="single" w:sz="4" w:space="0" w:color="auto"/>
              <w:left w:val="nil"/>
              <w:bottom w:val="nil"/>
              <w:right w:val="single" w:sz="4" w:space="0" w:color="auto"/>
            </w:tcBorders>
            <w:vAlign w:val="bottom"/>
          </w:tcPr>
          <w:p w:rsidR="00AE44D2" w:rsidRDefault="00AE44D2" w:rsidP="00AE44D2">
            <w:pPr>
              <w:ind w:left="57"/>
            </w:pPr>
            <w:r>
              <w:t xml:space="preserve"> Загрязнение, потемнение, отслоение  штукатурного и окрасочного слоя.</w:t>
            </w:r>
          </w:p>
        </w:tc>
      </w:tr>
      <w:tr w:rsidR="00AE44D2" w:rsidTr="00AE44D2">
        <w:trPr>
          <w:cantSplit/>
        </w:trPr>
        <w:tc>
          <w:tcPr>
            <w:tcW w:w="4253" w:type="dxa"/>
            <w:tcBorders>
              <w:top w:val="nil"/>
              <w:left w:val="single" w:sz="4" w:space="0" w:color="auto"/>
              <w:bottom w:val="nil"/>
              <w:right w:val="single" w:sz="4" w:space="0" w:color="auto"/>
            </w:tcBorders>
            <w:vAlign w:val="bottom"/>
          </w:tcPr>
          <w:p w:rsidR="00AE44D2" w:rsidRDefault="00AE44D2" w:rsidP="00AE44D2">
            <w:pPr>
              <w:ind w:left="993"/>
            </w:pPr>
            <w:r>
              <w:t>внутренняя</w:t>
            </w:r>
          </w:p>
        </w:tc>
        <w:tc>
          <w:tcPr>
            <w:tcW w:w="2977" w:type="dxa"/>
            <w:vMerge/>
            <w:tcBorders>
              <w:top w:val="nil"/>
              <w:left w:val="nil"/>
              <w:bottom w:val="nil"/>
              <w:right w:val="single" w:sz="4" w:space="0" w:color="auto"/>
            </w:tcBorders>
            <w:vAlign w:val="bottom"/>
          </w:tcPr>
          <w:p w:rsidR="00AE44D2" w:rsidRDefault="00AE44D2" w:rsidP="00AE44D2">
            <w:pPr>
              <w:ind w:left="57"/>
            </w:pPr>
          </w:p>
        </w:tc>
        <w:tc>
          <w:tcPr>
            <w:tcW w:w="2437" w:type="dxa"/>
            <w:vMerge/>
            <w:tcBorders>
              <w:top w:val="nil"/>
              <w:left w:val="nil"/>
              <w:bottom w:val="nil"/>
              <w:right w:val="single" w:sz="4" w:space="0" w:color="auto"/>
            </w:tcBorders>
            <w:vAlign w:val="bottom"/>
          </w:tcPr>
          <w:p w:rsidR="00AE44D2" w:rsidRDefault="00AE44D2" w:rsidP="00AE44D2">
            <w:pPr>
              <w:ind w:left="57"/>
            </w:pPr>
          </w:p>
        </w:tc>
      </w:tr>
      <w:tr w:rsidR="00AE44D2" w:rsidTr="00AE44D2">
        <w:tc>
          <w:tcPr>
            <w:tcW w:w="4253" w:type="dxa"/>
            <w:tcBorders>
              <w:top w:val="nil"/>
              <w:left w:val="single" w:sz="4" w:space="0" w:color="auto"/>
              <w:bottom w:val="nil"/>
              <w:right w:val="single" w:sz="4" w:space="0" w:color="auto"/>
            </w:tcBorders>
            <w:vAlign w:val="bottom"/>
          </w:tcPr>
          <w:p w:rsidR="00AE44D2" w:rsidRDefault="00AE44D2" w:rsidP="00AE44D2">
            <w:pPr>
              <w:ind w:left="993"/>
            </w:pPr>
            <w:r>
              <w:t>наружная</w:t>
            </w:r>
          </w:p>
        </w:tc>
        <w:tc>
          <w:tcPr>
            <w:tcW w:w="2977" w:type="dxa"/>
            <w:tcBorders>
              <w:top w:val="nil"/>
              <w:left w:val="nil"/>
              <w:bottom w:val="nil"/>
              <w:right w:val="single" w:sz="4" w:space="0" w:color="auto"/>
            </w:tcBorders>
            <w:vAlign w:val="bottom"/>
          </w:tcPr>
          <w:p w:rsidR="00AE44D2" w:rsidRDefault="00AE44D2" w:rsidP="00AE44D2">
            <w:pPr>
              <w:ind w:left="57"/>
            </w:pPr>
          </w:p>
        </w:tc>
        <w:tc>
          <w:tcPr>
            <w:tcW w:w="2437" w:type="dxa"/>
            <w:tcBorders>
              <w:top w:val="nil"/>
              <w:left w:val="nil"/>
              <w:bottom w:val="nil"/>
              <w:right w:val="single" w:sz="4" w:space="0" w:color="auto"/>
            </w:tcBorders>
            <w:vAlign w:val="bottom"/>
          </w:tcPr>
          <w:p w:rsidR="00AE44D2" w:rsidRDefault="00AE44D2" w:rsidP="00AE44D2">
            <w:pPr>
              <w:ind w:left="57"/>
            </w:pPr>
          </w:p>
        </w:tc>
      </w:tr>
      <w:tr w:rsidR="00AE44D2" w:rsidTr="00AE44D2">
        <w:tc>
          <w:tcPr>
            <w:tcW w:w="4253" w:type="dxa"/>
            <w:tcBorders>
              <w:top w:val="nil"/>
              <w:left w:val="single" w:sz="4" w:space="0" w:color="auto"/>
              <w:bottom w:val="single" w:sz="4" w:space="0" w:color="auto"/>
              <w:right w:val="single" w:sz="4" w:space="0" w:color="auto"/>
            </w:tcBorders>
            <w:vAlign w:val="bottom"/>
          </w:tcPr>
          <w:p w:rsidR="00AE44D2" w:rsidRDefault="00AE44D2" w:rsidP="00AE44D2">
            <w:pPr>
              <w:ind w:left="993"/>
            </w:pPr>
            <w:r>
              <w:t>(другое)</w:t>
            </w:r>
          </w:p>
        </w:tc>
        <w:tc>
          <w:tcPr>
            <w:tcW w:w="2977" w:type="dxa"/>
            <w:tcBorders>
              <w:top w:val="nil"/>
              <w:left w:val="nil"/>
              <w:bottom w:val="single" w:sz="4" w:space="0" w:color="auto"/>
              <w:right w:val="single" w:sz="4" w:space="0" w:color="auto"/>
            </w:tcBorders>
            <w:vAlign w:val="bottom"/>
          </w:tcPr>
          <w:p w:rsidR="00AE44D2" w:rsidRDefault="00AE44D2" w:rsidP="00AE44D2">
            <w:pPr>
              <w:ind w:left="57"/>
            </w:pPr>
          </w:p>
        </w:tc>
        <w:tc>
          <w:tcPr>
            <w:tcW w:w="2437" w:type="dxa"/>
            <w:tcBorders>
              <w:top w:val="nil"/>
              <w:left w:val="nil"/>
              <w:bottom w:val="single" w:sz="4" w:space="0" w:color="auto"/>
              <w:right w:val="single" w:sz="4" w:space="0" w:color="auto"/>
            </w:tcBorders>
            <w:vAlign w:val="bottom"/>
          </w:tcPr>
          <w:p w:rsidR="00AE44D2" w:rsidRDefault="00AE44D2" w:rsidP="00AE44D2">
            <w:pPr>
              <w:ind w:left="57"/>
            </w:pPr>
          </w:p>
        </w:tc>
      </w:tr>
      <w:tr w:rsidR="00AE44D2" w:rsidTr="00AE44D2">
        <w:trPr>
          <w:cantSplit/>
        </w:trPr>
        <w:tc>
          <w:tcPr>
            <w:tcW w:w="4253" w:type="dxa"/>
            <w:tcBorders>
              <w:top w:val="single" w:sz="4" w:space="0" w:color="auto"/>
              <w:left w:val="single" w:sz="4" w:space="0" w:color="auto"/>
              <w:bottom w:val="nil"/>
              <w:right w:val="single" w:sz="4" w:space="0" w:color="auto"/>
            </w:tcBorders>
            <w:vAlign w:val="bottom"/>
          </w:tcPr>
          <w:p w:rsidR="00AE44D2" w:rsidRDefault="00AE44D2" w:rsidP="00AE44D2">
            <w:pPr>
              <w:ind w:left="57"/>
            </w:pPr>
            <w:r>
              <w:t>9. Механическое, электрическое, санитарно-техническое и иное оборудование</w:t>
            </w:r>
          </w:p>
        </w:tc>
        <w:tc>
          <w:tcPr>
            <w:tcW w:w="2977" w:type="dxa"/>
            <w:vMerge w:val="restart"/>
            <w:tcBorders>
              <w:top w:val="single" w:sz="4" w:space="0" w:color="auto"/>
              <w:left w:val="nil"/>
              <w:bottom w:val="nil"/>
              <w:right w:val="single" w:sz="4" w:space="0" w:color="auto"/>
            </w:tcBorders>
            <w:vAlign w:val="bottom"/>
          </w:tcPr>
          <w:p w:rsidR="00AE44D2" w:rsidRDefault="00AE44D2" w:rsidP="00AE44D2">
            <w:pPr>
              <w:ind w:left="57"/>
            </w:pPr>
            <w:r>
              <w:t xml:space="preserve"> </w:t>
            </w:r>
          </w:p>
          <w:p w:rsidR="00AE44D2" w:rsidRDefault="00AE44D2" w:rsidP="00AE44D2">
            <w:pPr>
              <w:ind w:left="57"/>
            </w:pPr>
            <w:r>
              <w:t>есть</w:t>
            </w:r>
          </w:p>
        </w:tc>
        <w:tc>
          <w:tcPr>
            <w:tcW w:w="2437" w:type="dxa"/>
            <w:vMerge w:val="restart"/>
            <w:tcBorders>
              <w:top w:val="single" w:sz="4" w:space="0" w:color="auto"/>
              <w:left w:val="nil"/>
              <w:bottom w:val="nil"/>
              <w:right w:val="single" w:sz="4" w:space="0" w:color="auto"/>
            </w:tcBorders>
            <w:vAlign w:val="bottom"/>
          </w:tcPr>
          <w:p w:rsidR="00AE44D2" w:rsidRDefault="00AE44D2" w:rsidP="00AE44D2">
            <w:pPr>
              <w:ind w:left="57"/>
            </w:pPr>
            <w:r>
              <w:t>Техническое состояние оборудования удовлетворительное</w:t>
            </w:r>
          </w:p>
        </w:tc>
      </w:tr>
      <w:tr w:rsidR="00AE44D2" w:rsidTr="00AE44D2">
        <w:trPr>
          <w:cantSplit/>
        </w:trPr>
        <w:tc>
          <w:tcPr>
            <w:tcW w:w="4253" w:type="dxa"/>
            <w:tcBorders>
              <w:top w:val="nil"/>
              <w:left w:val="single" w:sz="4" w:space="0" w:color="auto"/>
              <w:bottom w:val="nil"/>
              <w:right w:val="single" w:sz="4" w:space="0" w:color="auto"/>
            </w:tcBorders>
            <w:vAlign w:val="bottom"/>
          </w:tcPr>
          <w:p w:rsidR="00AE44D2" w:rsidRDefault="00AE44D2" w:rsidP="00AE44D2">
            <w:pPr>
              <w:ind w:left="993"/>
            </w:pPr>
            <w:r>
              <w:t>ванны напольные</w:t>
            </w:r>
          </w:p>
        </w:tc>
        <w:tc>
          <w:tcPr>
            <w:tcW w:w="2977" w:type="dxa"/>
            <w:vMerge/>
            <w:tcBorders>
              <w:top w:val="nil"/>
              <w:left w:val="nil"/>
              <w:bottom w:val="nil"/>
              <w:right w:val="single" w:sz="4" w:space="0" w:color="auto"/>
            </w:tcBorders>
            <w:vAlign w:val="bottom"/>
          </w:tcPr>
          <w:p w:rsidR="00AE44D2" w:rsidRDefault="00AE44D2" w:rsidP="00AE44D2">
            <w:pPr>
              <w:ind w:left="57"/>
            </w:pPr>
          </w:p>
        </w:tc>
        <w:tc>
          <w:tcPr>
            <w:tcW w:w="2437" w:type="dxa"/>
            <w:vMerge/>
            <w:tcBorders>
              <w:top w:val="nil"/>
              <w:left w:val="nil"/>
              <w:bottom w:val="nil"/>
              <w:right w:val="single" w:sz="4" w:space="0" w:color="auto"/>
            </w:tcBorders>
            <w:vAlign w:val="bottom"/>
          </w:tcPr>
          <w:p w:rsidR="00AE44D2" w:rsidRDefault="00AE44D2" w:rsidP="00AE44D2">
            <w:pPr>
              <w:ind w:left="57"/>
            </w:pPr>
          </w:p>
        </w:tc>
      </w:tr>
      <w:tr w:rsidR="00AE44D2" w:rsidTr="00AE44D2">
        <w:tc>
          <w:tcPr>
            <w:tcW w:w="4253" w:type="dxa"/>
            <w:tcBorders>
              <w:top w:val="nil"/>
              <w:left w:val="single" w:sz="4" w:space="0" w:color="auto"/>
              <w:bottom w:val="nil"/>
              <w:right w:val="single" w:sz="4" w:space="0" w:color="auto"/>
            </w:tcBorders>
            <w:vAlign w:val="bottom"/>
          </w:tcPr>
          <w:p w:rsidR="00AE44D2" w:rsidRDefault="00AE44D2" w:rsidP="00AE44D2">
            <w:pPr>
              <w:ind w:left="993"/>
            </w:pPr>
            <w:r>
              <w:t>электроплиты</w:t>
            </w:r>
          </w:p>
        </w:tc>
        <w:tc>
          <w:tcPr>
            <w:tcW w:w="2977" w:type="dxa"/>
            <w:tcBorders>
              <w:top w:val="nil"/>
              <w:left w:val="nil"/>
              <w:bottom w:val="nil"/>
              <w:right w:val="single" w:sz="4" w:space="0" w:color="auto"/>
            </w:tcBorders>
            <w:vAlign w:val="bottom"/>
          </w:tcPr>
          <w:p w:rsidR="00AE44D2" w:rsidRDefault="00AE44D2" w:rsidP="00AE44D2">
            <w:pPr>
              <w:ind w:left="57"/>
            </w:pPr>
            <w:r>
              <w:t>нет</w:t>
            </w:r>
          </w:p>
        </w:tc>
        <w:tc>
          <w:tcPr>
            <w:tcW w:w="2437" w:type="dxa"/>
            <w:tcBorders>
              <w:top w:val="nil"/>
              <w:left w:val="nil"/>
              <w:bottom w:val="nil"/>
              <w:right w:val="single" w:sz="4" w:space="0" w:color="auto"/>
            </w:tcBorders>
            <w:vAlign w:val="bottom"/>
          </w:tcPr>
          <w:p w:rsidR="00AE44D2" w:rsidRDefault="00AE44D2" w:rsidP="00AE44D2">
            <w:pPr>
              <w:ind w:left="57"/>
            </w:pPr>
          </w:p>
        </w:tc>
      </w:tr>
      <w:tr w:rsidR="00AE44D2" w:rsidTr="00AE44D2">
        <w:tc>
          <w:tcPr>
            <w:tcW w:w="4253" w:type="dxa"/>
            <w:tcBorders>
              <w:top w:val="nil"/>
              <w:left w:val="single" w:sz="4" w:space="0" w:color="auto"/>
              <w:bottom w:val="nil"/>
              <w:right w:val="single" w:sz="4" w:space="0" w:color="auto"/>
            </w:tcBorders>
            <w:vAlign w:val="bottom"/>
          </w:tcPr>
          <w:p w:rsidR="00AE44D2" w:rsidRDefault="00AE44D2" w:rsidP="00AE44D2">
            <w:pPr>
              <w:ind w:left="993"/>
            </w:pPr>
            <w:r>
              <w:t>телефонные сети и оборудование</w:t>
            </w:r>
          </w:p>
        </w:tc>
        <w:tc>
          <w:tcPr>
            <w:tcW w:w="2977" w:type="dxa"/>
            <w:tcBorders>
              <w:top w:val="nil"/>
              <w:left w:val="nil"/>
              <w:bottom w:val="nil"/>
              <w:right w:val="single" w:sz="4" w:space="0" w:color="auto"/>
            </w:tcBorders>
            <w:vAlign w:val="bottom"/>
          </w:tcPr>
          <w:p w:rsidR="00AE44D2" w:rsidRDefault="00AE44D2" w:rsidP="00AE44D2">
            <w:pPr>
              <w:ind w:left="57"/>
            </w:pPr>
            <w:r>
              <w:t>есть</w:t>
            </w:r>
          </w:p>
          <w:p w:rsidR="00AE44D2" w:rsidRDefault="00AE44D2" w:rsidP="00AE44D2">
            <w:pPr>
              <w:ind w:left="57"/>
            </w:pPr>
          </w:p>
        </w:tc>
        <w:tc>
          <w:tcPr>
            <w:tcW w:w="2437" w:type="dxa"/>
            <w:tcBorders>
              <w:top w:val="nil"/>
              <w:left w:val="nil"/>
              <w:bottom w:val="nil"/>
              <w:right w:val="single" w:sz="4" w:space="0" w:color="auto"/>
            </w:tcBorders>
            <w:vAlign w:val="bottom"/>
          </w:tcPr>
          <w:p w:rsidR="00AE44D2" w:rsidRDefault="00AE44D2" w:rsidP="00AE44D2">
            <w:pPr>
              <w:ind w:left="57"/>
            </w:pPr>
          </w:p>
        </w:tc>
      </w:tr>
      <w:tr w:rsidR="00AE44D2" w:rsidTr="00AE44D2">
        <w:tc>
          <w:tcPr>
            <w:tcW w:w="4253" w:type="dxa"/>
            <w:tcBorders>
              <w:top w:val="nil"/>
              <w:left w:val="single" w:sz="4" w:space="0" w:color="auto"/>
              <w:bottom w:val="nil"/>
              <w:right w:val="single" w:sz="4" w:space="0" w:color="auto"/>
            </w:tcBorders>
            <w:vAlign w:val="bottom"/>
          </w:tcPr>
          <w:p w:rsidR="00AE44D2" w:rsidRDefault="00AE44D2" w:rsidP="00AE44D2">
            <w:pPr>
              <w:ind w:left="993"/>
            </w:pPr>
            <w:r>
              <w:t>сети проводного радиовещания</w:t>
            </w:r>
          </w:p>
        </w:tc>
        <w:tc>
          <w:tcPr>
            <w:tcW w:w="2977" w:type="dxa"/>
            <w:tcBorders>
              <w:top w:val="nil"/>
              <w:left w:val="nil"/>
              <w:bottom w:val="nil"/>
              <w:right w:val="single" w:sz="4" w:space="0" w:color="auto"/>
            </w:tcBorders>
            <w:vAlign w:val="bottom"/>
          </w:tcPr>
          <w:p w:rsidR="00AE44D2" w:rsidRDefault="00AE44D2" w:rsidP="00AE44D2">
            <w:pPr>
              <w:ind w:left="57"/>
            </w:pPr>
            <w:r>
              <w:t>есть</w:t>
            </w:r>
          </w:p>
        </w:tc>
        <w:tc>
          <w:tcPr>
            <w:tcW w:w="2437" w:type="dxa"/>
            <w:tcBorders>
              <w:top w:val="nil"/>
              <w:left w:val="nil"/>
              <w:bottom w:val="nil"/>
              <w:right w:val="single" w:sz="4" w:space="0" w:color="auto"/>
            </w:tcBorders>
            <w:vAlign w:val="bottom"/>
          </w:tcPr>
          <w:p w:rsidR="00AE44D2" w:rsidRDefault="00AE44D2" w:rsidP="00AE44D2">
            <w:pPr>
              <w:ind w:left="57"/>
            </w:pPr>
          </w:p>
        </w:tc>
      </w:tr>
      <w:tr w:rsidR="00AE44D2" w:rsidTr="00AE44D2">
        <w:tc>
          <w:tcPr>
            <w:tcW w:w="4253" w:type="dxa"/>
            <w:tcBorders>
              <w:top w:val="nil"/>
              <w:left w:val="single" w:sz="4" w:space="0" w:color="auto"/>
              <w:bottom w:val="nil"/>
              <w:right w:val="single" w:sz="4" w:space="0" w:color="auto"/>
            </w:tcBorders>
            <w:vAlign w:val="bottom"/>
          </w:tcPr>
          <w:p w:rsidR="00AE44D2" w:rsidRDefault="00AE44D2" w:rsidP="00AE44D2">
            <w:pPr>
              <w:ind w:left="993"/>
            </w:pPr>
            <w:r>
              <w:t>сигнализация</w:t>
            </w:r>
          </w:p>
        </w:tc>
        <w:tc>
          <w:tcPr>
            <w:tcW w:w="2977" w:type="dxa"/>
            <w:tcBorders>
              <w:top w:val="nil"/>
              <w:left w:val="nil"/>
              <w:bottom w:val="nil"/>
              <w:right w:val="single" w:sz="4" w:space="0" w:color="auto"/>
            </w:tcBorders>
            <w:vAlign w:val="bottom"/>
          </w:tcPr>
          <w:p w:rsidR="00AE44D2" w:rsidRDefault="00AE44D2" w:rsidP="00AE44D2">
            <w:pPr>
              <w:ind w:left="57"/>
            </w:pPr>
          </w:p>
        </w:tc>
        <w:tc>
          <w:tcPr>
            <w:tcW w:w="2437" w:type="dxa"/>
            <w:tcBorders>
              <w:top w:val="nil"/>
              <w:left w:val="nil"/>
              <w:bottom w:val="nil"/>
              <w:right w:val="single" w:sz="4" w:space="0" w:color="auto"/>
            </w:tcBorders>
            <w:vAlign w:val="bottom"/>
          </w:tcPr>
          <w:p w:rsidR="00AE44D2" w:rsidRDefault="00AE44D2" w:rsidP="00AE44D2">
            <w:pPr>
              <w:ind w:left="57"/>
            </w:pPr>
          </w:p>
        </w:tc>
      </w:tr>
      <w:tr w:rsidR="00AE44D2" w:rsidTr="00AE44D2">
        <w:tc>
          <w:tcPr>
            <w:tcW w:w="4253" w:type="dxa"/>
            <w:tcBorders>
              <w:top w:val="nil"/>
              <w:left w:val="single" w:sz="4" w:space="0" w:color="auto"/>
              <w:bottom w:val="nil"/>
              <w:right w:val="single" w:sz="4" w:space="0" w:color="auto"/>
            </w:tcBorders>
            <w:vAlign w:val="bottom"/>
          </w:tcPr>
          <w:p w:rsidR="00AE44D2" w:rsidRDefault="00AE44D2" w:rsidP="00AE44D2">
            <w:pPr>
              <w:ind w:left="993"/>
            </w:pPr>
            <w:r>
              <w:t>мусоропровод</w:t>
            </w:r>
          </w:p>
        </w:tc>
        <w:tc>
          <w:tcPr>
            <w:tcW w:w="2977" w:type="dxa"/>
            <w:tcBorders>
              <w:top w:val="nil"/>
              <w:left w:val="nil"/>
              <w:bottom w:val="nil"/>
              <w:right w:val="single" w:sz="4" w:space="0" w:color="auto"/>
            </w:tcBorders>
            <w:vAlign w:val="bottom"/>
          </w:tcPr>
          <w:p w:rsidR="00AE44D2" w:rsidRDefault="00AE44D2" w:rsidP="00AE44D2">
            <w:pPr>
              <w:ind w:left="57"/>
            </w:pPr>
          </w:p>
        </w:tc>
        <w:tc>
          <w:tcPr>
            <w:tcW w:w="2437" w:type="dxa"/>
            <w:tcBorders>
              <w:top w:val="nil"/>
              <w:left w:val="nil"/>
              <w:bottom w:val="nil"/>
              <w:right w:val="single" w:sz="4" w:space="0" w:color="auto"/>
            </w:tcBorders>
            <w:vAlign w:val="bottom"/>
          </w:tcPr>
          <w:p w:rsidR="00AE44D2" w:rsidRDefault="00AE44D2" w:rsidP="00AE44D2">
            <w:pPr>
              <w:ind w:left="57"/>
            </w:pPr>
          </w:p>
        </w:tc>
      </w:tr>
      <w:tr w:rsidR="00AE44D2" w:rsidTr="00AE44D2">
        <w:tc>
          <w:tcPr>
            <w:tcW w:w="4253" w:type="dxa"/>
            <w:tcBorders>
              <w:top w:val="nil"/>
              <w:left w:val="single" w:sz="4" w:space="0" w:color="auto"/>
              <w:bottom w:val="nil"/>
              <w:right w:val="single" w:sz="4" w:space="0" w:color="auto"/>
            </w:tcBorders>
            <w:vAlign w:val="bottom"/>
          </w:tcPr>
          <w:p w:rsidR="00AE44D2" w:rsidRDefault="00AE44D2" w:rsidP="00AE44D2">
            <w:pPr>
              <w:ind w:left="993"/>
            </w:pPr>
            <w:r>
              <w:t>лифт</w:t>
            </w:r>
          </w:p>
        </w:tc>
        <w:tc>
          <w:tcPr>
            <w:tcW w:w="2977" w:type="dxa"/>
            <w:tcBorders>
              <w:top w:val="nil"/>
              <w:left w:val="nil"/>
              <w:bottom w:val="nil"/>
              <w:right w:val="single" w:sz="4" w:space="0" w:color="auto"/>
            </w:tcBorders>
            <w:vAlign w:val="bottom"/>
          </w:tcPr>
          <w:p w:rsidR="00AE44D2" w:rsidRDefault="00AE44D2" w:rsidP="00AE44D2">
            <w:pPr>
              <w:ind w:left="57"/>
            </w:pPr>
          </w:p>
        </w:tc>
        <w:tc>
          <w:tcPr>
            <w:tcW w:w="2437" w:type="dxa"/>
            <w:tcBorders>
              <w:top w:val="nil"/>
              <w:left w:val="nil"/>
              <w:bottom w:val="nil"/>
              <w:right w:val="single" w:sz="4" w:space="0" w:color="auto"/>
            </w:tcBorders>
            <w:vAlign w:val="bottom"/>
          </w:tcPr>
          <w:p w:rsidR="00AE44D2" w:rsidRDefault="00AE44D2" w:rsidP="00AE44D2">
            <w:pPr>
              <w:ind w:left="57"/>
            </w:pPr>
          </w:p>
        </w:tc>
      </w:tr>
      <w:tr w:rsidR="00AE44D2" w:rsidTr="00AE44D2">
        <w:tc>
          <w:tcPr>
            <w:tcW w:w="4253" w:type="dxa"/>
            <w:tcBorders>
              <w:top w:val="nil"/>
              <w:left w:val="single" w:sz="4" w:space="0" w:color="auto"/>
              <w:bottom w:val="nil"/>
              <w:right w:val="single" w:sz="4" w:space="0" w:color="auto"/>
            </w:tcBorders>
            <w:vAlign w:val="bottom"/>
          </w:tcPr>
          <w:p w:rsidR="00AE44D2" w:rsidRDefault="00AE44D2" w:rsidP="00AE44D2">
            <w:pPr>
              <w:ind w:left="993"/>
            </w:pPr>
            <w:r>
              <w:t>вентиляция</w:t>
            </w:r>
          </w:p>
        </w:tc>
        <w:tc>
          <w:tcPr>
            <w:tcW w:w="2977" w:type="dxa"/>
            <w:tcBorders>
              <w:top w:val="nil"/>
              <w:left w:val="nil"/>
              <w:bottom w:val="nil"/>
              <w:right w:val="single" w:sz="4" w:space="0" w:color="auto"/>
            </w:tcBorders>
            <w:vAlign w:val="bottom"/>
          </w:tcPr>
          <w:p w:rsidR="00AE44D2" w:rsidRDefault="00AE44D2" w:rsidP="00AE44D2">
            <w:pPr>
              <w:ind w:left="57"/>
            </w:pPr>
            <w:r>
              <w:t>есть</w:t>
            </w:r>
          </w:p>
        </w:tc>
        <w:tc>
          <w:tcPr>
            <w:tcW w:w="2437" w:type="dxa"/>
            <w:tcBorders>
              <w:top w:val="nil"/>
              <w:left w:val="nil"/>
              <w:bottom w:val="nil"/>
              <w:right w:val="single" w:sz="4" w:space="0" w:color="auto"/>
            </w:tcBorders>
            <w:vAlign w:val="bottom"/>
          </w:tcPr>
          <w:p w:rsidR="00AE44D2" w:rsidRDefault="00AE44D2" w:rsidP="00AE44D2">
            <w:pPr>
              <w:ind w:left="57"/>
            </w:pPr>
          </w:p>
        </w:tc>
      </w:tr>
      <w:tr w:rsidR="00AE44D2" w:rsidTr="00AE44D2">
        <w:tc>
          <w:tcPr>
            <w:tcW w:w="4253" w:type="dxa"/>
            <w:tcBorders>
              <w:top w:val="nil"/>
              <w:left w:val="single" w:sz="4" w:space="0" w:color="auto"/>
              <w:bottom w:val="single" w:sz="4" w:space="0" w:color="auto"/>
              <w:right w:val="single" w:sz="4" w:space="0" w:color="auto"/>
            </w:tcBorders>
            <w:vAlign w:val="bottom"/>
          </w:tcPr>
          <w:p w:rsidR="00AE44D2" w:rsidRDefault="00AE44D2" w:rsidP="00AE44D2">
            <w:pPr>
              <w:ind w:left="993"/>
            </w:pPr>
            <w:r>
              <w:t>(другое)</w:t>
            </w:r>
          </w:p>
        </w:tc>
        <w:tc>
          <w:tcPr>
            <w:tcW w:w="2977" w:type="dxa"/>
            <w:tcBorders>
              <w:top w:val="nil"/>
              <w:left w:val="nil"/>
              <w:bottom w:val="single" w:sz="4" w:space="0" w:color="auto"/>
              <w:right w:val="single" w:sz="4" w:space="0" w:color="auto"/>
            </w:tcBorders>
            <w:vAlign w:val="bottom"/>
          </w:tcPr>
          <w:p w:rsidR="00AE44D2" w:rsidRDefault="00AE44D2" w:rsidP="00AE44D2">
            <w:pPr>
              <w:ind w:left="57"/>
            </w:pPr>
          </w:p>
        </w:tc>
        <w:tc>
          <w:tcPr>
            <w:tcW w:w="2437" w:type="dxa"/>
            <w:tcBorders>
              <w:top w:val="nil"/>
              <w:left w:val="nil"/>
              <w:bottom w:val="single" w:sz="4" w:space="0" w:color="auto"/>
              <w:right w:val="single" w:sz="4" w:space="0" w:color="auto"/>
            </w:tcBorders>
            <w:vAlign w:val="bottom"/>
          </w:tcPr>
          <w:p w:rsidR="00AE44D2" w:rsidRDefault="00AE44D2" w:rsidP="00AE44D2">
            <w:pPr>
              <w:ind w:left="57"/>
            </w:pPr>
          </w:p>
        </w:tc>
      </w:tr>
      <w:tr w:rsidR="00AE44D2" w:rsidTr="00AE44D2">
        <w:trPr>
          <w:cantSplit/>
        </w:trPr>
        <w:tc>
          <w:tcPr>
            <w:tcW w:w="4253" w:type="dxa"/>
            <w:tcBorders>
              <w:top w:val="single" w:sz="4" w:space="0" w:color="auto"/>
              <w:left w:val="single" w:sz="4" w:space="0" w:color="auto"/>
              <w:bottom w:val="nil"/>
              <w:right w:val="single" w:sz="4" w:space="0" w:color="auto"/>
            </w:tcBorders>
            <w:vAlign w:val="bottom"/>
          </w:tcPr>
          <w:p w:rsidR="00AE44D2" w:rsidRDefault="00AE44D2" w:rsidP="00AE44D2">
            <w:pPr>
              <w:ind w:left="57"/>
            </w:pPr>
            <w:r>
              <w:t>10. Внутридомовые инженерные коммуникации и оборудование для предоставления коммунальных услуг</w:t>
            </w:r>
          </w:p>
        </w:tc>
        <w:tc>
          <w:tcPr>
            <w:tcW w:w="2977" w:type="dxa"/>
            <w:vMerge w:val="restart"/>
            <w:tcBorders>
              <w:top w:val="single" w:sz="4" w:space="0" w:color="auto"/>
              <w:left w:val="nil"/>
              <w:bottom w:val="nil"/>
              <w:right w:val="single" w:sz="4" w:space="0" w:color="auto"/>
            </w:tcBorders>
            <w:vAlign w:val="bottom"/>
          </w:tcPr>
          <w:p w:rsidR="00AE44D2" w:rsidRDefault="00AE44D2" w:rsidP="00AE44D2">
            <w:pPr>
              <w:ind w:left="57"/>
            </w:pPr>
            <w:r>
              <w:t>центральное</w:t>
            </w:r>
          </w:p>
        </w:tc>
        <w:tc>
          <w:tcPr>
            <w:tcW w:w="2437" w:type="dxa"/>
            <w:vMerge w:val="restart"/>
            <w:tcBorders>
              <w:top w:val="single" w:sz="4" w:space="0" w:color="auto"/>
              <w:left w:val="nil"/>
              <w:bottom w:val="nil"/>
              <w:right w:val="single" w:sz="4" w:space="0" w:color="auto"/>
            </w:tcBorders>
            <w:vAlign w:val="bottom"/>
          </w:tcPr>
          <w:p w:rsidR="00AE44D2" w:rsidRDefault="00AE44D2" w:rsidP="00AE44D2">
            <w:pPr>
              <w:ind w:left="57"/>
            </w:pPr>
            <w:r>
              <w:t>Техническое состояние инженерных сетей удовлетворительное</w:t>
            </w:r>
          </w:p>
        </w:tc>
      </w:tr>
      <w:tr w:rsidR="00AE44D2" w:rsidTr="00AE44D2">
        <w:trPr>
          <w:cantSplit/>
        </w:trPr>
        <w:tc>
          <w:tcPr>
            <w:tcW w:w="4253" w:type="dxa"/>
            <w:tcBorders>
              <w:top w:val="nil"/>
              <w:left w:val="single" w:sz="4" w:space="0" w:color="auto"/>
              <w:bottom w:val="nil"/>
              <w:right w:val="single" w:sz="4" w:space="0" w:color="auto"/>
            </w:tcBorders>
            <w:vAlign w:val="bottom"/>
          </w:tcPr>
          <w:p w:rsidR="00AE44D2" w:rsidRDefault="00AE44D2" w:rsidP="00AE44D2">
            <w:pPr>
              <w:ind w:left="993"/>
            </w:pPr>
            <w:r>
              <w:t>электроснабжение</w:t>
            </w:r>
          </w:p>
        </w:tc>
        <w:tc>
          <w:tcPr>
            <w:tcW w:w="2977" w:type="dxa"/>
            <w:vMerge/>
            <w:tcBorders>
              <w:top w:val="nil"/>
              <w:left w:val="nil"/>
              <w:bottom w:val="nil"/>
              <w:right w:val="single" w:sz="4" w:space="0" w:color="auto"/>
            </w:tcBorders>
            <w:vAlign w:val="bottom"/>
          </w:tcPr>
          <w:p w:rsidR="00AE44D2" w:rsidRDefault="00AE44D2" w:rsidP="00AE44D2">
            <w:pPr>
              <w:ind w:left="57"/>
            </w:pPr>
          </w:p>
        </w:tc>
        <w:tc>
          <w:tcPr>
            <w:tcW w:w="2437" w:type="dxa"/>
            <w:vMerge/>
            <w:tcBorders>
              <w:top w:val="nil"/>
              <w:left w:val="nil"/>
              <w:bottom w:val="nil"/>
              <w:right w:val="single" w:sz="4" w:space="0" w:color="auto"/>
            </w:tcBorders>
            <w:vAlign w:val="bottom"/>
          </w:tcPr>
          <w:p w:rsidR="00AE44D2" w:rsidRDefault="00AE44D2" w:rsidP="00AE44D2">
            <w:pPr>
              <w:ind w:left="57"/>
            </w:pPr>
          </w:p>
        </w:tc>
      </w:tr>
      <w:tr w:rsidR="00AE44D2" w:rsidTr="00AE44D2">
        <w:tc>
          <w:tcPr>
            <w:tcW w:w="4253" w:type="dxa"/>
            <w:tcBorders>
              <w:top w:val="nil"/>
              <w:left w:val="single" w:sz="4" w:space="0" w:color="auto"/>
              <w:bottom w:val="nil"/>
              <w:right w:val="single" w:sz="4" w:space="0" w:color="auto"/>
            </w:tcBorders>
            <w:vAlign w:val="bottom"/>
          </w:tcPr>
          <w:p w:rsidR="00AE44D2" w:rsidRDefault="00AE44D2" w:rsidP="00AE44D2">
            <w:pPr>
              <w:ind w:left="993"/>
            </w:pPr>
            <w:r>
              <w:t>холодное водоснабжение</w:t>
            </w:r>
          </w:p>
        </w:tc>
        <w:tc>
          <w:tcPr>
            <w:tcW w:w="2977" w:type="dxa"/>
            <w:tcBorders>
              <w:top w:val="nil"/>
              <w:left w:val="nil"/>
              <w:bottom w:val="nil"/>
              <w:right w:val="single" w:sz="4" w:space="0" w:color="auto"/>
            </w:tcBorders>
            <w:vAlign w:val="bottom"/>
          </w:tcPr>
          <w:p w:rsidR="00AE44D2" w:rsidRDefault="00AE44D2" w:rsidP="00AE44D2">
            <w:pPr>
              <w:ind w:left="57"/>
            </w:pPr>
            <w:r>
              <w:t>центральное</w:t>
            </w:r>
          </w:p>
        </w:tc>
        <w:tc>
          <w:tcPr>
            <w:tcW w:w="2437" w:type="dxa"/>
            <w:tcBorders>
              <w:top w:val="nil"/>
              <w:left w:val="nil"/>
              <w:bottom w:val="nil"/>
              <w:right w:val="single" w:sz="4" w:space="0" w:color="auto"/>
            </w:tcBorders>
            <w:vAlign w:val="bottom"/>
          </w:tcPr>
          <w:p w:rsidR="00AE44D2" w:rsidRDefault="00AE44D2" w:rsidP="00AE44D2">
            <w:pPr>
              <w:ind w:left="57"/>
            </w:pPr>
          </w:p>
        </w:tc>
      </w:tr>
      <w:tr w:rsidR="00AE44D2" w:rsidTr="00AE44D2">
        <w:tc>
          <w:tcPr>
            <w:tcW w:w="4253" w:type="dxa"/>
            <w:tcBorders>
              <w:top w:val="nil"/>
              <w:left w:val="single" w:sz="4" w:space="0" w:color="auto"/>
              <w:bottom w:val="nil"/>
              <w:right w:val="single" w:sz="4" w:space="0" w:color="auto"/>
            </w:tcBorders>
            <w:vAlign w:val="bottom"/>
          </w:tcPr>
          <w:p w:rsidR="00AE44D2" w:rsidRDefault="00AE44D2" w:rsidP="00AE44D2">
            <w:pPr>
              <w:ind w:left="993"/>
            </w:pPr>
            <w:r>
              <w:lastRenderedPageBreak/>
              <w:t>горячее водоснабжение</w:t>
            </w:r>
          </w:p>
        </w:tc>
        <w:tc>
          <w:tcPr>
            <w:tcW w:w="2977" w:type="dxa"/>
            <w:tcBorders>
              <w:top w:val="nil"/>
              <w:left w:val="nil"/>
              <w:bottom w:val="nil"/>
              <w:right w:val="single" w:sz="4" w:space="0" w:color="auto"/>
            </w:tcBorders>
            <w:vAlign w:val="bottom"/>
          </w:tcPr>
          <w:p w:rsidR="00AE44D2" w:rsidRDefault="00AE44D2" w:rsidP="00AE44D2">
            <w:pPr>
              <w:ind w:left="57"/>
            </w:pPr>
            <w:r>
              <w:t>нет</w:t>
            </w:r>
          </w:p>
        </w:tc>
        <w:tc>
          <w:tcPr>
            <w:tcW w:w="2437" w:type="dxa"/>
            <w:tcBorders>
              <w:top w:val="nil"/>
              <w:left w:val="nil"/>
              <w:bottom w:val="nil"/>
              <w:right w:val="single" w:sz="4" w:space="0" w:color="auto"/>
            </w:tcBorders>
            <w:vAlign w:val="bottom"/>
          </w:tcPr>
          <w:p w:rsidR="00AE44D2" w:rsidRDefault="00AE44D2" w:rsidP="00AE44D2">
            <w:pPr>
              <w:ind w:left="57"/>
            </w:pPr>
          </w:p>
        </w:tc>
      </w:tr>
      <w:tr w:rsidR="00AE44D2" w:rsidTr="00AE44D2">
        <w:tc>
          <w:tcPr>
            <w:tcW w:w="4253" w:type="dxa"/>
            <w:tcBorders>
              <w:top w:val="nil"/>
              <w:left w:val="single" w:sz="4" w:space="0" w:color="auto"/>
              <w:bottom w:val="nil"/>
              <w:right w:val="single" w:sz="4" w:space="0" w:color="auto"/>
            </w:tcBorders>
            <w:vAlign w:val="bottom"/>
          </w:tcPr>
          <w:p w:rsidR="00AE44D2" w:rsidRDefault="00AE44D2" w:rsidP="00AE44D2">
            <w:pPr>
              <w:ind w:left="993"/>
            </w:pPr>
            <w:r>
              <w:t>водоотведение</w:t>
            </w:r>
          </w:p>
        </w:tc>
        <w:tc>
          <w:tcPr>
            <w:tcW w:w="2977" w:type="dxa"/>
            <w:tcBorders>
              <w:top w:val="nil"/>
              <w:left w:val="nil"/>
              <w:bottom w:val="nil"/>
              <w:right w:val="single" w:sz="4" w:space="0" w:color="auto"/>
            </w:tcBorders>
            <w:vAlign w:val="bottom"/>
          </w:tcPr>
          <w:p w:rsidR="00AE44D2" w:rsidRDefault="00AE44D2" w:rsidP="00AE44D2">
            <w:pPr>
              <w:ind w:left="57"/>
            </w:pPr>
            <w:r>
              <w:t>местное</w:t>
            </w:r>
          </w:p>
        </w:tc>
        <w:tc>
          <w:tcPr>
            <w:tcW w:w="2437" w:type="dxa"/>
            <w:tcBorders>
              <w:top w:val="nil"/>
              <w:left w:val="nil"/>
              <w:bottom w:val="nil"/>
              <w:right w:val="single" w:sz="4" w:space="0" w:color="auto"/>
            </w:tcBorders>
            <w:vAlign w:val="bottom"/>
          </w:tcPr>
          <w:p w:rsidR="00AE44D2" w:rsidRDefault="00AE44D2" w:rsidP="00AE44D2">
            <w:pPr>
              <w:ind w:left="57"/>
            </w:pPr>
          </w:p>
        </w:tc>
      </w:tr>
      <w:tr w:rsidR="00AE44D2" w:rsidTr="00AE44D2">
        <w:tc>
          <w:tcPr>
            <w:tcW w:w="4253" w:type="dxa"/>
            <w:tcBorders>
              <w:top w:val="nil"/>
              <w:left w:val="single" w:sz="4" w:space="0" w:color="auto"/>
              <w:bottom w:val="nil"/>
              <w:right w:val="single" w:sz="4" w:space="0" w:color="auto"/>
            </w:tcBorders>
            <w:vAlign w:val="bottom"/>
          </w:tcPr>
          <w:p w:rsidR="00AE44D2" w:rsidRDefault="00AE44D2" w:rsidP="00AE44D2">
            <w:pPr>
              <w:ind w:left="993"/>
            </w:pPr>
            <w:r>
              <w:t>газоснабжение</w:t>
            </w:r>
          </w:p>
        </w:tc>
        <w:tc>
          <w:tcPr>
            <w:tcW w:w="2977" w:type="dxa"/>
            <w:tcBorders>
              <w:top w:val="nil"/>
              <w:left w:val="nil"/>
              <w:bottom w:val="nil"/>
              <w:right w:val="single" w:sz="4" w:space="0" w:color="auto"/>
            </w:tcBorders>
            <w:vAlign w:val="bottom"/>
          </w:tcPr>
          <w:p w:rsidR="00AE44D2" w:rsidRDefault="00AE44D2" w:rsidP="00AE44D2">
            <w:pPr>
              <w:ind w:left="57"/>
            </w:pPr>
            <w:r>
              <w:t>центральное</w:t>
            </w:r>
          </w:p>
        </w:tc>
        <w:tc>
          <w:tcPr>
            <w:tcW w:w="2437" w:type="dxa"/>
            <w:tcBorders>
              <w:top w:val="nil"/>
              <w:left w:val="nil"/>
              <w:bottom w:val="nil"/>
              <w:right w:val="single" w:sz="4" w:space="0" w:color="auto"/>
            </w:tcBorders>
            <w:vAlign w:val="bottom"/>
          </w:tcPr>
          <w:p w:rsidR="00AE44D2" w:rsidRDefault="00AE44D2" w:rsidP="00AE44D2">
            <w:pPr>
              <w:ind w:left="57"/>
            </w:pPr>
          </w:p>
        </w:tc>
      </w:tr>
      <w:tr w:rsidR="00AE44D2" w:rsidTr="00AE44D2">
        <w:tc>
          <w:tcPr>
            <w:tcW w:w="4253" w:type="dxa"/>
            <w:tcBorders>
              <w:top w:val="nil"/>
              <w:left w:val="single" w:sz="4" w:space="0" w:color="auto"/>
              <w:bottom w:val="nil"/>
              <w:right w:val="single" w:sz="4" w:space="0" w:color="auto"/>
            </w:tcBorders>
            <w:vAlign w:val="bottom"/>
          </w:tcPr>
          <w:p w:rsidR="00AE44D2" w:rsidRDefault="00AE44D2" w:rsidP="00AE44D2">
            <w:pPr>
              <w:ind w:left="993"/>
            </w:pPr>
            <w:r>
              <w:t>отопление (от внешних котельных)</w:t>
            </w:r>
          </w:p>
        </w:tc>
        <w:tc>
          <w:tcPr>
            <w:tcW w:w="2977" w:type="dxa"/>
            <w:tcBorders>
              <w:top w:val="nil"/>
              <w:left w:val="nil"/>
              <w:bottom w:val="nil"/>
              <w:right w:val="single" w:sz="4" w:space="0" w:color="auto"/>
            </w:tcBorders>
            <w:vAlign w:val="bottom"/>
          </w:tcPr>
          <w:p w:rsidR="00AE44D2" w:rsidRDefault="00AE44D2" w:rsidP="00AE44D2">
            <w:pPr>
              <w:ind w:left="57"/>
            </w:pPr>
          </w:p>
        </w:tc>
        <w:tc>
          <w:tcPr>
            <w:tcW w:w="2437" w:type="dxa"/>
            <w:tcBorders>
              <w:top w:val="nil"/>
              <w:left w:val="nil"/>
              <w:bottom w:val="nil"/>
              <w:right w:val="single" w:sz="4" w:space="0" w:color="auto"/>
            </w:tcBorders>
            <w:vAlign w:val="bottom"/>
          </w:tcPr>
          <w:p w:rsidR="00AE44D2" w:rsidRDefault="00AE44D2" w:rsidP="00AE44D2">
            <w:pPr>
              <w:ind w:left="57"/>
            </w:pPr>
          </w:p>
        </w:tc>
      </w:tr>
      <w:tr w:rsidR="00AE44D2" w:rsidTr="00AE44D2">
        <w:tc>
          <w:tcPr>
            <w:tcW w:w="4253" w:type="dxa"/>
            <w:tcBorders>
              <w:top w:val="nil"/>
              <w:left w:val="single" w:sz="4" w:space="0" w:color="auto"/>
              <w:bottom w:val="nil"/>
              <w:right w:val="single" w:sz="4" w:space="0" w:color="auto"/>
            </w:tcBorders>
            <w:vAlign w:val="bottom"/>
          </w:tcPr>
          <w:p w:rsidR="00AE44D2" w:rsidRDefault="00AE44D2" w:rsidP="00AE44D2">
            <w:pPr>
              <w:ind w:left="993"/>
            </w:pPr>
            <w:r>
              <w:t>отопление (от домовой котельной) печи</w:t>
            </w:r>
          </w:p>
        </w:tc>
        <w:tc>
          <w:tcPr>
            <w:tcW w:w="2977" w:type="dxa"/>
            <w:tcBorders>
              <w:top w:val="nil"/>
              <w:left w:val="nil"/>
              <w:bottom w:val="nil"/>
              <w:right w:val="single" w:sz="4" w:space="0" w:color="auto"/>
            </w:tcBorders>
            <w:vAlign w:val="bottom"/>
          </w:tcPr>
          <w:p w:rsidR="00AE44D2" w:rsidRDefault="00AE44D2" w:rsidP="00AE44D2">
            <w:pPr>
              <w:ind w:left="57"/>
            </w:pPr>
          </w:p>
        </w:tc>
        <w:tc>
          <w:tcPr>
            <w:tcW w:w="2437" w:type="dxa"/>
            <w:tcBorders>
              <w:top w:val="nil"/>
              <w:left w:val="nil"/>
              <w:bottom w:val="nil"/>
              <w:right w:val="single" w:sz="4" w:space="0" w:color="auto"/>
            </w:tcBorders>
            <w:vAlign w:val="bottom"/>
          </w:tcPr>
          <w:p w:rsidR="00AE44D2" w:rsidRDefault="00AE44D2" w:rsidP="00AE44D2">
            <w:pPr>
              <w:ind w:left="57"/>
            </w:pPr>
          </w:p>
        </w:tc>
      </w:tr>
      <w:tr w:rsidR="00AE44D2" w:rsidTr="00AE44D2">
        <w:tc>
          <w:tcPr>
            <w:tcW w:w="4253" w:type="dxa"/>
            <w:tcBorders>
              <w:top w:val="nil"/>
              <w:left w:val="single" w:sz="4" w:space="0" w:color="auto"/>
              <w:bottom w:val="nil"/>
              <w:right w:val="single" w:sz="4" w:space="0" w:color="auto"/>
            </w:tcBorders>
            <w:vAlign w:val="bottom"/>
          </w:tcPr>
          <w:p w:rsidR="00AE44D2" w:rsidRDefault="00AE44D2" w:rsidP="00AE44D2">
            <w:pPr>
              <w:ind w:left="993"/>
            </w:pPr>
            <w:r>
              <w:t>калориферы</w:t>
            </w:r>
          </w:p>
        </w:tc>
        <w:tc>
          <w:tcPr>
            <w:tcW w:w="2977" w:type="dxa"/>
            <w:tcBorders>
              <w:top w:val="nil"/>
              <w:left w:val="nil"/>
              <w:bottom w:val="nil"/>
              <w:right w:val="single" w:sz="4" w:space="0" w:color="auto"/>
            </w:tcBorders>
            <w:vAlign w:val="bottom"/>
          </w:tcPr>
          <w:p w:rsidR="00AE44D2" w:rsidRDefault="00AE44D2" w:rsidP="00AE44D2">
            <w:pPr>
              <w:ind w:left="57"/>
            </w:pPr>
          </w:p>
        </w:tc>
        <w:tc>
          <w:tcPr>
            <w:tcW w:w="2437" w:type="dxa"/>
            <w:tcBorders>
              <w:top w:val="nil"/>
              <w:left w:val="nil"/>
              <w:bottom w:val="nil"/>
              <w:right w:val="single" w:sz="4" w:space="0" w:color="auto"/>
            </w:tcBorders>
            <w:vAlign w:val="bottom"/>
          </w:tcPr>
          <w:p w:rsidR="00AE44D2" w:rsidRDefault="00AE44D2" w:rsidP="00AE44D2">
            <w:pPr>
              <w:ind w:left="57"/>
            </w:pPr>
          </w:p>
        </w:tc>
      </w:tr>
      <w:tr w:rsidR="00AE44D2" w:rsidTr="00AE44D2">
        <w:tc>
          <w:tcPr>
            <w:tcW w:w="4253" w:type="dxa"/>
            <w:tcBorders>
              <w:top w:val="nil"/>
              <w:left w:val="single" w:sz="4" w:space="0" w:color="auto"/>
              <w:bottom w:val="nil"/>
              <w:right w:val="single" w:sz="4" w:space="0" w:color="auto"/>
            </w:tcBorders>
            <w:vAlign w:val="bottom"/>
          </w:tcPr>
          <w:p w:rsidR="00AE44D2" w:rsidRDefault="00AE44D2" w:rsidP="00AE44D2">
            <w:pPr>
              <w:ind w:left="993"/>
            </w:pPr>
            <w:r>
              <w:t>АГВ</w:t>
            </w:r>
          </w:p>
        </w:tc>
        <w:tc>
          <w:tcPr>
            <w:tcW w:w="2977" w:type="dxa"/>
            <w:tcBorders>
              <w:top w:val="nil"/>
              <w:left w:val="nil"/>
              <w:bottom w:val="nil"/>
              <w:right w:val="single" w:sz="4" w:space="0" w:color="auto"/>
            </w:tcBorders>
            <w:vAlign w:val="bottom"/>
          </w:tcPr>
          <w:p w:rsidR="00AE44D2" w:rsidRDefault="00AE44D2" w:rsidP="00AE44D2">
            <w:pPr>
              <w:ind w:left="57"/>
            </w:pPr>
            <w:r>
              <w:t>АОГВ</w:t>
            </w:r>
          </w:p>
        </w:tc>
        <w:tc>
          <w:tcPr>
            <w:tcW w:w="2437" w:type="dxa"/>
            <w:tcBorders>
              <w:top w:val="nil"/>
              <w:left w:val="nil"/>
              <w:bottom w:val="nil"/>
              <w:right w:val="single" w:sz="4" w:space="0" w:color="auto"/>
            </w:tcBorders>
            <w:vAlign w:val="bottom"/>
          </w:tcPr>
          <w:p w:rsidR="00AE44D2" w:rsidRDefault="00AE44D2" w:rsidP="00AE44D2">
            <w:pPr>
              <w:ind w:left="57"/>
            </w:pPr>
          </w:p>
        </w:tc>
      </w:tr>
      <w:tr w:rsidR="00AE44D2" w:rsidTr="00AE44D2">
        <w:tc>
          <w:tcPr>
            <w:tcW w:w="4253" w:type="dxa"/>
            <w:tcBorders>
              <w:top w:val="nil"/>
              <w:left w:val="single" w:sz="4" w:space="0" w:color="auto"/>
              <w:bottom w:val="single" w:sz="4" w:space="0" w:color="auto"/>
              <w:right w:val="single" w:sz="4" w:space="0" w:color="auto"/>
            </w:tcBorders>
            <w:vAlign w:val="bottom"/>
          </w:tcPr>
          <w:p w:rsidR="00AE44D2" w:rsidRDefault="00AE44D2" w:rsidP="00AE44D2">
            <w:pPr>
              <w:ind w:left="993"/>
            </w:pPr>
            <w:r>
              <w:t>(другое)</w:t>
            </w:r>
          </w:p>
        </w:tc>
        <w:tc>
          <w:tcPr>
            <w:tcW w:w="2977" w:type="dxa"/>
            <w:tcBorders>
              <w:top w:val="nil"/>
              <w:left w:val="nil"/>
              <w:bottom w:val="single" w:sz="4" w:space="0" w:color="auto"/>
              <w:right w:val="single" w:sz="4" w:space="0" w:color="auto"/>
            </w:tcBorders>
            <w:vAlign w:val="bottom"/>
          </w:tcPr>
          <w:p w:rsidR="00AE44D2" w:rsidRDefault="00AE44D2" w:rsidP="00AE44D2">
            <w:pPr>
              <w:ind w:left="57"/>
            </w:pPr>
          </w:p>
        </w:tc>
        <w:tc>
          <w:tcPr>
            <w:tcW w:w="2437" w:type="dxa"/>
            <w:tcBorders>
              <w:top w:val="nil"/>
              <w:left w:val="nil"/>
              <w:bottom w:val="single" w:sz="4" w:space="0" w:color="auto"/>
              <w:right w:val="single" w:sz="4" w:space="0" w:color="auto"/>
            </w:tcBorders>
            <w:vAlign w:val="bottom"/>
          </w:tcPr>
          <w:p w:rsidR="00AE44D2" w:rsidRDefault="00AE44D2" w:rsidP="00AE44D2">
            <w:pPr>
              <w:ind w:left="57"/>
            </w:pPr>
          </w:p>
        </w:tc>
      </w:tr>
      <w:tr w:rsidR="00AE44D2" w:rsidTr="00AE44D2">
        <w:tc>
          <w:tcPr>
            <w:tcW w:w="4253" w:type="dxa"/>
            <w:tcBorders>
              <w:top w:val="single" w:sz="4" w:space="0" w:color="auto"/>
              <w:left w:val="single" w:sz="4" w:space="0" w:color="auto"/>
              <w:bottom w:val="single" w:sz="4" w:space="0" w:color="auto"/>
              <w:right w:val="single" w:sz="4" w:space="0" w:color="auto"/>
            </w:tcBorders>
            <w:vAlign w:val="bottom"/>
          </w:tcPr>
          <w:p w:rsidR="00AE44D2" w:rsidRDefault="00AE44D2" w:rsidP="00AE44D2">
            <w:pPr>
              <w:ind w:left="57"/>
            </w:pPr>
            <w:r>
              <w:t>11. Крыльца</w:t>
            </w:r>
          </w:p>
        </w:tc>
        <w:tc>
          <w:tcPr>
            <w:tcW w:w="2977" w:type="dxa"/>
            <w:tcBorders>
              <w:top w:val="single" w:sz="4" w:space="0" w:color="auto"/>
              <w:left w:val="single" w:sz="4" w:space="0" w:color="auto"/>
              <w:bottom w:val="single" w:sz="4" w:space="0" w:color="auto"/>
              <w:right w:val="single" w:sz="4" w:space="0" w:color="auto"/>
            </w:tcBorders>
            <w:vAlign w:val="bottom"/>
          </w:tcPr>
          <w:p w:rsidR="00AE44D2" w:rsidRDefault="00AE44D2" w:rsidP="00AE44D2">
            <w:pPr>
              <w:ind w:left="57"/>
            </w:pPr>
            <w:r>
              <w:t>нет</w:t>
            </w:r>
          </w:p>
        </w:tc>
        <w:tc>
          <w:tcPr>
            <w:tcW w:w="2437" w:type="dxa"/>
            <w:tcBorders>
              <w:top w:val="single" w:sz="4" w:space="0" w:color="auto"/>
              <w:left w:val="single" w:sz="4" w:space="0" w:color="auto"/>
              <w:bottom w:val="single" w:sz="4" w:space="0" w:color="auto"/>
              <w:right w:val="single" w:sz="4" w:space="0" w:color="auto"/>
            </w:tcBorders>
            <w:vAlign w:val="bottom"/>
          </w:tcPr>
          <w:p w:rsidR="00AE44D2" w:rsidRDefault="00AE44D2" w:rsidP="00AE44D2">
            <w:pPr>
              <w:ind w:left="57"/>
            </w:pPr>
          </w:p>
        </w:tc>
      </w:tr>
    </w:tbl>
    <w:p w:rsidR="00AE44D2" w:rsidRDefault="00AE44D2" w:rsidP="00AE44D2"/>
    <w:p w:rsidR="00AE44D2" w:rsidRDefault="00AE44D2" w:rsidP="00AE44D2">
      <w:r>
        <w:t>Председатель комитета по вопросам жизнеобеспечения,</w:t>
      </w:r>
    </w:p>
    <w:p w:rsidR="00AE44D2" w:rsidRDefault="00AE44D2" w:rsidP="00AE44D2">
      <w:r>
        <w:t>строительства и дорожно-транспортному хозяйству</w:t>
      </w:r>
    </w:p>
    <w:p w:rsidR="00AE44D2" w:rsidRDefault="00AE44D2" w:rsidP="00AE44D2">
      <w:r>
        <w:t>администрации Щекинского района</w:t>
      </w:r>
    </w:p>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AE44D2" w:rsidTr="00771D96">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AE44D2" w:rsidRDefault="00AE44D2" w:rsidP="00AE44D2">
            <w:pPr>
              <w:spacing w:line="276" w:lineRule="auto"/>
              <w:jc w:val="center"/>
            </w:pPr>
          </w:p>
        </w:tc>
        <w:tc>
          <w:tcPr>
            <w:tcW w:w="283" w:type="dxa"/>
            <w:gridSpan w:val="2"/>
            <w:vAlign w:val="bottom"/>
          </w:tcPr>
          <w:p w:rsidR="00AE44D2" w:rsidRDefault="00AE44D2" w:rsidP="00AE44D2">
            <w:pPr>
              <w:spacing w:line="276" w:lineRule="auto"/>
            </w:pPr>
          </w:p>
        </w:tc>
        <w:tc>
          <w:tcPr>
            <w:tcW w:w="2665" w:type="dxa"/>
            <w:gridSpan w:val="4"/>
            <w:tcBorders>
              <w:top w:val="nil"/>
              <w:left w:val="nil"/>
              <w:bottom w:val="single" w:sz="4" w:space="0" w:color="auto"/>
              <w:right w:val="nil"/>
            </w:tcBorders>
            <w:vAlign w:val="bottom"/>
            <w:hideMark/>
          </w:tcPr>
          <w:p w:rsidR="00AE44D2" w:rsidRDefault="00AE44D2" w:rsidP="00AE44D2">
            <w:pPr>
              <w:spacing w:line="276" w:lineRule="auto"/>
            </w:pPr>
            <w:r>
              <w:t>Субботин Д.А.</w:t>
            </w:r>
          </w:p>
        </w:tc>
      </w:tr>
      <w:tr w:rsidR="00AE44D2" w:rsidTr="00771D96">
        <w:trPr>
          <w:gridBefore w:val="3"/>
          <w:wBefore w:w="567" w:type="dxa"/>
        </w:trPr>
        <w:tc>
          <w:tcPr>
            <w:tcW w:w="2580" w:type="dxa"/>
            <w:gridSpan w:val="7"/>
            <w:hideMark/>
          </w:tcPr>
          <w:p w:rsidR="00AE44D2" w:rsidRDefault="00AE44D2" w:rsidP="00AE44D2">
            <w:pPr>
              <w:spacing w:line="276" w:lineRule="auto"/>
              <w:jc w:val="center"/>
              <w:rPr>
                <w:sz w:val="18"/>
                <w:szCs w:val="18"/>
              </w:rPr>
            </w:pPr>
            <w:r>
              <w:rPr>
                <w:sz w:val="18"/>
                <w:szCs w:val="18"/>
              </w:rPr>
              <w:t>(подпись)</w:t>
            </w:r>
          </w:p>
        </w:tc>
        <w:tc>
          <w:tcPr>
            <w:tcW w:w="283" w:type="dxa"/>
          </w:tcPr>
          <w:p w:rsidR="00AE44D2" w:rsidRDefault="00AE44D2" w:rsidP="00AE44D2">
            <w:pPr>
              <w:spacing w:line="276" w:lineRule="auto"/>
              <w:rPr>
                <w:sz w:val="18"/>
                <w:szCs w:val="18"/>
              </w:rPr>
            </w:pPr>
          </w:p>
        </w:tc>
        <w:tc>
          <w:tcPr>
            <w:tcW w:w="3402" w:type="dxa"/>
            <w:gridSpan w:val="3"/>
            <w:hideMark/>
          </w:tcPr>
          <w:p w:rsidR="00AE44D2" w:rsidRDefault="00AE44D2" w:rsidP="00AE44D2">
            <w:pPr>
              <w:spacing w:line="276" w:lineRule="auto"/>
              <w:jc w:val="center"/>
              <w:rPr>
                <w:sz w:val="18"/>
                <w:szCs w:val="18"/>
              </w:rPr>
            </w:pPr>
            <w:r>
              <w:rPr>
                <w:sz w:val="18"/>
                <w:szCs w:val="18"/>
              </w:rPr>
              <w:t>(ф.и.о.)</w:t>
            </w:r>
          </w:p>
        </w:tc>
      </w:tr>
      <w:tr w:rsidR="00771D96" w:rsidTr="00771D96">
        <w:trPr>
          <w:gridAfter w:val="2"/>
          <w:wAfter w:w="3147" w:type="dxa"/>
        </w:trPr>
        <w:tc>
          <w:tcPr>
            <w:tcW w:w="187" w:type="dxa"/>
            <w:gridSpan w:val="2"/>
            <w:vAlign w:val="bottom"/>
            <w:hideMark/>
          </w:tcPr>
          <w:p w:rsidR="00771D96" w:rsidRDefault="00771D96" w:rsidP="00FE33D4">
            <w:r>
              <w:t>“</w:t>
            </w:r>
          </w:p>
        </w:tc>
        <w:tc>
          <w:tcPr>
            <w:tcW w:w="425" w:type="dxa"/>
            <w:gridSpan w:val="2"/>
            <w:tcBorders>
              <w:top w:val="nil"/>
              <w:left w:val="nil"/>
              <w:bottom w:val="single" w:sz="4" w:space="0" w:color="auto"/>
              <w:right w:val="nil"/>
            </w:tcBorders>
            <w:vAlign w:val="bottom"/>
          </w:tcPr>
          <w:p w:rsidR="00771D96" w:rsidRDefault="00771D96" w:rsidP="00FE33D4">
            <w:pPr>
              <w:jc w:val="center"/>
            </w:pPr>
            <w:r>
              <w:t>23</w:t>
            </w:r>
          </w:p>
        </w:tc>
        <w:tc>
          <w:tcPr>
            <w:tcW w:w="255" w:type="dxa"/>
            <w:vAlign w:val="bottom"/>
            <w:hideMark/>
          </w:tcPr>
          <w:p w:rsidR="00771D96" w:rsidRDefault="00771D96" w:rsidP="00FE33D4"/>
        </w:tc>
        <w:tc>
          <w:tcPr>
            <w:tcW w:w="1531" w:type="dxa"/>
            <w:tcBorders>
              <w:top w:val="nil"/>
              <w:left w:val="nil"/>
              <w:bottom w:val="single" w:sz="4" w:space="0" w:color="auto"/>
              <w:right w:val="nil"/>
            </w:tcBorders>
            <w:vAlign w:val="bottom"/>
          </w:tcPr>
          <w:p w:rsidR="00771D96" w:rsidRDefault="00771D96" w:rsidP="00FE33D4">
            <w:pPr>
              <w:jc w:val="center"/>
            </w:pPr>
            <w:r>
              <w:t>ноября</w:t>
            </w:r>
          </w:p>
        </w:tc>
        <w:tc>
          <w:tcPr>
            <w:tcW w:w="465" w:type="dxa"/>
            <w:gridSpan w:val="2"/>
            <w:vAlign w:val="bottom"/>
            <w:hideMark/>
          </w:tcPr>
          <w:p w:rsidR="00771D96" w:rsidRPr="00A36813" w:rsidRDefault="00771D96" w:rsidP="00FE33D4">
            <w:pPr>
              <w:jc w:val="right"/>
              <w:rPr>
                <w:sz w:val="20"/>
                <w:szCs w:val="20"/>
              </w:rPr>
            </w:pPr>
          </w:p>
        </w:tc>
        <w:tc>
          <w:tcPr>
            <w:tcW w:w="567" w:type="dxa"/>
            <w:gridSpan w:val="3"/>
            <w:tcBorders>
              <w:top w:val="nil"/>
              <w:left w:val="nil"/>
              <w:bottom w:val="single" w:sz="4" w:space="0" w:color="auto"/>
              <w:right w:val="nil"/>
            </w:tcBorders>
            <w:vAlign w:val="bottom"/>
          </w:tcPr>
          <w:p w:rsidR="00771D96" w:rsidRDefault="00771D96" w:rsidP="00FE33D4">
            <w:r>
              <w:t>2015</w:t>
            </w:r>
          </w:p>
        </w:tc>
        <w:tc>
          <w:tcPr>
            <w:tcW w:w="255" w:type="dxa"/>
            <w:vAlign w:val="bottom"/>
            <w:hideMark/>
          </w:tcPr>
          <w:p w:rsidR="00771D96" w:rsidRDefault="00771D96" w:rsidP="00FE33D4">
            <w:pPr>
              <w:jc w:val="right"/>
            </w:pPr>
            <w:r>
              <w:t>г.</w:t>
            </w:r>
          </w:p>
        </w:tc>
      </w:tr>
    </w:tbl>
    <w:p w:rsidR="00771D96" w:rsidRDefault="00771D96" w:rsidP="00771D96">
      <w:r>
        <w:t>М.П.</w:t>
      </w:r>
    </w:p>
    <w:p w:rsidR="00AE44D2" w:rsidRDefault="00AE44D2" w:rsidP="00AE44D2"/>
    <w:p w:rsidR="00AE44D2" w:rsidRDefault="00AE44D2" w:rsidP="00AE44D2"/>
    <w:p w:rsidR="00840AFA" w:rsidRDefault="00840AFA" w:rsidP="0009021C">
      <w:pPr>
        <w:jc w:val="right"/>
        <w:rPr>
          <w:b/>
        </w:rPr>
      </w:pPr>
    </w:p>
    <w:p w:rsidR="00840AFA" w:rsidRDefault="00840AFA" w:rsidP="0009021C">
      <w:pPr>
        <w:jc w:val="right"/>
        <w:rPr>
          <w:b/>
        </w:rPr>
      </w:pPr>
    </w:p>
    <w:p w:rsidR="00840AFA" w:rsidRDefault="00840AFA" w:rsidP="0009021C">
      <w:pPr>
        <w:jc w:val="right"/>
        <w:rPr>
          <w:b/>
        </w:rPr>
      </w:pPr>
    </w:p>
    <w:p w:rsidR="00840AFA" w:rsidRDefault="00840AFA" w:rsidP="0009021C">
      <w:pPr>
        <w:jc w:val="right"/>
        <w:rPr>
          <w:b/>
        </w:rPr>
      </w:pPr>
    </w:p>
    <w:p w:rsidR="00AE44D2" w:rsidRDefault="00AE44D2" w:rsidP="0009021C">
      <w:pPr>
        <w:jc w:val="right"/>
        <w:rPr>
          <w:b/>
        </w:rPr>
      </w:pPr>
    </w:p>
    <w:p w:rsidR="00AE44D2" w:rsidRDefault="00AE44D2" w:rsidP="0009021C">
      <w:pPr>
        <w:jc w:val="right"/>
        <w:rPr>
          <w:b/>
        </w:rPr>
      </w:pPr>
    </w:p>
    <w:p w:rsidR="00AE44D2" w:rsidRDefault="00AE44D2" w:rsidP="0009021C">
      <w:pPr>
        <w:jc w:val="right"/>
        <w:rPr>
          <w:b/>
        </w:rPr>
      </w:pPr>
    </w:p>
    <w:p w:rsidR="00AE44D2" w:rsidRDefault="00AE44D2" w:rsidP="0009021C">
      <w:pPr>
        <w:jc w:val="right"/>
        <w:rPr>
          <w:b/>
        </w:rPr>
      </w:pPr>
    </w:p>
    <w:p w:rsidR="00AE44D2" w:rsidRDefault="00AE44D2" w:rsidP="0009021C">
      <w:pPr>
        <w:jc w:val="right"/>
        <w:rPr>
          <w:b/>
        </w:rPr>
      </w:pPr>
    </w:p>
    <w:p w:rsidR="00AE44D2" w:rsidRDefault="00AE44D2" w:rsidP="0009021C">
      <w:pPr>
        <w:jc w:val="right"/>
        <w:rPr>
          <w:b/>
        </w:rPr>
      </w:pPr>
    </w:p>
    <w:p w:rsidR="00840AFA" w:rsidRDefault="00840AFA" w:rsidP="0009021C">
      <w:pPr>
        <w:jc w:val="right"/>
        <w:rPr>
          <w:b/>
        </w:rPr>
      </w:pPr>
    </w:p>
    <w:p w:rsidR="00AE44D2" w:rsidRDefault="00AE44D2" w:rsidP="00AE44D2">
      <w:pPr>
        <w:spacing w:before="360"/>
        <w:ind w:left="5103"/>
        <w:jc w:val="center"/>
      </w:pPr>
      <w:r>
        <w:t>Утверждаю</w:t>
      </w:r>
    </w:p>
    <w:p w:rsidR="00AE44D2" w:rsidRDefault="00AE44D2" w:rsidP="00AE44D2">
      <w:pPr>
        <w:spacing w:before="120"/>
        <w:ind w:left="5103"/>
      </w:pPr>
      <w:r>
        <w:t>Заместитель главы администрации</w:t>
      </w:r>
    </w:p>
    <w:p w:rsidR="00AE44D2" w:rsidRDefault="00AE44D2" w:rsidP="00AE44D2">
      <w:pPr>
        <w:ind w:left="5103"/>
      </w:pPr>
      <w:r>
        <w:t>Щекинского района</w:t>
      </w:r>
    </w:p>
    <w:p w:rsidR="00AE44D2" w:rsidRDefault="00AE44D2" w:rsidP="00AE44D2">
      <w:pPr>
        <w:ind w:left="5103"/>
      </w:pPr>
      <w:r>
        <w:t xml:space="preserve"> по развитию инженерной  инфраструктуры        и жилищно-коммунальному хозяйству   </w:t>
      </w:r>
    </w:p>
    <w:p w:rsidR="00AE44D2" w:rsidRDefault="00AE44D2" w:rsidP="00AE44D2">
      <w:pPr>
        <w:ind w:left="5103"/>
        <w:jc w:val="center"/>
      </w:pPr>
      <w:r>
        <w:t xml:space="preserve">                           </w:t>
      </w:r>
    </w:p>
    <w:p w:rsidR="00AE44D2" w:rsidRDefault="00AE44D2" w:rsidP="00AE44D2">
      <w:pPr>
        <w:ind w:left="5103"/>
        <w:jc w:val="center"/>
      </w:pPr>
      <w:r>
        <w:t>______________________  А.П. Рыжков</w:t>
      </w:r>
    </w:p>
    <w:tbl>
      <w:tblPr>
        <w:tblW w:w="4095" w:type="dxa"/>
        <w:tblInd w:w="5670" w:type="dxa"/>
        <w:tblLayout w:type="fixed"/>
        <w:tblCellMar>
          <w:left w:w="28" w:type="dxa"/>
          <w:right w:w="28" w:type="dxa"/>
        </w:tblCellMar>
        <w:tblLook w:val="04A0"/>
      </w:tblPr>
      <w:tblGrid>
        <w:gridCol w:w="187"/>
        <w:gridCol w:w="425"/>
        <w:gridCol w:w="255"/>
        <w:gridCol w:w="2281"/>
        <w:gridCol w:w="465"/>
        <w:gridCol w:w="227"/>
        <w:gridCol w:w="255"/>
      </w:tblGrid>
      <w:tr w:rsidR="00921187" w:rsidTr="00837BDA">
        <w:tc>
          <w:tcPr>
            <w:tcW w:w="187" w:type="dxa"/>
            <w:vAlign w:val="bottom"/>
            <w:hideMark/>
          </w:tcPr>
          <w:p w:rsidR="00921187" w:rsidRDefault="00921187" w:rsidP="00921187">
            <w:pPr>
              <w:spacing w:line="276" w:lineRule="auto"/>
            </w:pPr>
            <w:r>
              <w:t>“</w:t>
            </w:r>
          </w:p>
        </w:tc>
        <w:tc>
          <w:tcPr>
            <w:tcW w:w="425" w:type="dxa"/>
            <w:tcBorders>
              <w:top w:val="nil"/>
              <w:left w:val="nil"/>
              <w:bottom w:val="single" w:sz="4" w:space="0" w:color="auto"/>
              <w:right w:val="nil"/>
            </w:tcBorders>
            <w:vAlign w:val="bottom"/>
          </w:tcPr>
          <w:p w:rsidR="00921187" w:rsidRDefault="00921187" w:rsidP="00921187">
            <w:pPr>
              <w:spacing w:line="276" w:lineRule="auto"/>
              <w:jc w:val="center"/>
            </w:pPr>
            <w:r>
              <w:t>23</w:t>
            </w:r>
          </w:p>
        </w:tc>
        <w:tc>
          <w:tcPr>
            <w:tcW w:w="255" w:type="dxa"/>
            <w:vAlign w:val="bottom"/>
            <w:hideMark/>
          </w:tcPr>
          <w:p w:rsidR="00921187" w:rsidRDefault="00921187" w:rsidP="00921187">
            <w:pPr>
              <w:spacing w:line="276" w:lineRule="auto"/>
            </w:pPr>
            <w:r>
              <w:t>”</w:t>
            </w:r>
          </w:p>
        </w:tc>
        <w:tc>
          <w:tcPr>
            <w:tcW w:w="2281" w:type="dxa"/>
            <w:tcBorders>
              <w:top w:val="nil"/>
              <w:left w:val="nil"/>
              <w:bottom w:val="single" w:sz="4" w:space="0" w:color="auto"/>
              <w:right w:val="nil"/>
            </w:tcBorders>
            <w:vAlign w:val="bottom"/>
          </w:tcPr>
          <w:p w:rsidR="00921187" w:rsidRDefault="00921187" w:rsidP="00921187">
            <w:pPr>
              <w:spacing w:line="276" w:lineRule="auto"/>
              <w:jc w:val="center"/>
            </w:pPr>
            <w:r>
              <w:t xml:space="preserve">         ноября       2015</w:t>
            </w:r>
          </w:p>
        </w:tc>
        <w:tc>
          <w:tcPr>
            <w:tcW w:w="465" w:type="dxa"/>
            <w:vAlign w:val="bottom"/>
          </w:tcPr>
          <w:p w:rsidR="00921187" w:rsidRDefault="00921187" w:rsidP="00921187">
            <w:pPr>
              <w:spacing w:line="276" w:lineRule="auto"/>
              <w:jc w:val="right"/>
            </w:pPr>
          </w:p>
        </w:tc>
        <w:tc>
          <w:tcPr>
            <w:tcW w:w="227" w:type="dxa"/>
            <w:tcBorders>
              <w:top w:val="nil"/>
              <w:left w:val="nil"/>
              <w:bottom w:val="single" w:sz="4" w:space="0" w:color="auto"/>
              <w:right w:val="nil"/>
            </w:tcBorders>
            <w:vAlign w:val="bottom"/>
          </w:tcPr>
          <w:p w:rsidR="00921187" w:rsidRDefault="00921187" w:rsidP="00921187">
            <w:pPr>
              <w:spacing w:line="276" w:lineRule="auto"/>
            </w:pPr>
          </w:p>
        </w:tc>
        <w:tc>
          <w:tcPr>
            <w:tcW w:w="255" w:type="dxa"/>
            <w:vAlign w:val="bottom"/>
            <w:hideMark/>
          </w:tcPr>
          <w:p w:rsidR="00921187" w:rsidRDefault="00921187" w:rsidP="00921187">
            <w:pPr>
              <w:spacing w:line="276" w:lineRule="auto"/>
              <w:jc w:val="right"/>
            </w:pPr>
            <w:r>
              <w:t>г.</w:t>
            </w:r>
          </w:p>
        </w:tc>
      </w:tr>
    </w:tbl>
    <w:p w:rsidR="00921187" w:rsidRDefault="00921187" w:rsidP="00921187">
      <w:pPr>
        <w:ind w:left="6521" w:right="1416"/>
        <w:jc w:val="center"/>
        <w:rPr>
          <w:sz w:val="18"/>
          <w:szCs w:val="18"/>
        </w:rPr>
      </w:pPr>
      <w:r>
        <w:rPr>
          <w:sz w:val="18"/>
          <w:szCs w:val="18"/>
        </w:rPr>
        <w:t>(дата утверждения)</w:t>
      </w:r>
    </w:p>
    <w:p w:rsidR="00AE44D2" w:rsidRDefault="00AE44D2" w:rsidP="00AE44D2">
      <w:pPr>
        <w:spacing w:before="400"/>
        <w:jc w:val="center"/>
        <w:rPr>
          <w:b/>
          <w:bCs/>
          <w:sz w:val="26"/>
          <w:szCs w:val="26"/>
        </w:rPr>
      </w:pPr>
      <w:r>
        <w:rPr>
          <w:b/>
          <w:bCs/>
          <w:sz w:val="26"/>
          <w:szCs w:val="26"/>
        </w:rPr>
        <w:t>АКТ</w:t>
      </w:r>
    </w:p>
    <w:p w:rsidR="00AE44D2" w:rsidRDefault="00AE44D2" w:rsidP="00AE44D2">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AE44D2" w:rsidRDefault="00AE44D2" w:rsidP="00AE44D2">
      <w:pPr>
        <w:spacing w:before="240"/>
        <w:jc w:val="center"/>
      </w:pPr>
      <w:r>
        <w:rPr>
          <w:lang w:val="en-US"/>
        </w:rPr>
        <w:t>I</w:t>
      </w:r>
      <w:r>
        <w:t>. Общие сведения о многоквартирном доме</w:t>
      </w:r>
    </w:p>
    <w:p w:rsidR="00AE44D2" w:rsidRPr="002A3D39" w:rsidRDefault="00AE44D2" w:rsidP="00AE44D2">
      <w:pPr>
        <w:spacing w:before="240"/>
        <w:ind w:firstLine="567"/>
        <w:rPr>
          <w:b/>
        </w:rPr>
      </w:pPr>
      <w:r>
        <w:t xml:space="preserve">1. Адрес многоквартирного дома   </w:t>
      </w:r>
      <w:r w:rsidRPr="002A3D39">
        <w:rPr>
          <w:b/>
        </w:rPr>
        <w:t xml:space="preserve">ул. </w:t>
      </w:r>
      <w:r>
        <w:rPr>
          <w:b/>
        </w:rPr>
        <w:t>Поселковая, д.22</w:t>
      </w:r>
    </w:p>
    <w:p w:rsidR="00AE44D2" w:rsidRDefault="00AE44D2" w:rsidP="00AE44D2">
      <w:pPr>
        <w:pBdr>
          <w:top w:val="single" w:sz="4" w:space="0" w:color="auto"/>
        </w:pBdr>
        <w:ind w:left="4054"/>
        <w:rPr>
          <w:sz w:val="2"/>
          <w:szCs w:val="2"/>
        </w:rPr>
      </w:pPr>
    </w:p>
    <w:p w:rsidR="00AE44D2" w:rsidRDefault="00AE44D2" w:rsidP="00AE44D2">
      <w:pPr>
        <w:ind w:firstLine="567"/>
      </w:pPr>
      <w:r>
        <w:t xml:space="preserve">2. Кадастровый номер многоквартирного дома (при его наличии)  </w:t>
      </w:r>
    </w:p>
    <w:p w:rsidR="00AE44D2" w:rsidRDefault="00AE44D2" w:rsidP="00AE44D2">
      <w:pPr>
        <w:pBdr>
          <w:top w:val="single" w:sz="4" w:space="1" w:color="auto"/>
        </w:pBdr>
        <w:ind w:left="7399"/>
        <w:rPr>
          <w:sz w:val="2"/>
          <w:szCs w:val="2"/>
        </w:rPr>
      </w:pPr>
    </w:p>
    <w:p w:rsidR="00AE44D2" w:rsidRDefault="00AE44D2" w:rsidP="00AE44D2">
      <w:pPr>
        <w:ind w:left="567"/>
      </w:pPr>
    </w:p>
    <w:p w:rsidR="00AE44D2" w:rsidRDefault="00AE44D2" w:rsidP="00AE44D2">
      <w:pPr>
        <w:pBdr>
          <w:top w:val="single" w:sz="4" w:space="1" w:color="auto"/>
        </w:pBdr>
        <w:ind w:left="567"/>
        <w:rPr>
          <w:sz w:val="2"/>
          <w:szCs w:val="2"/>
        </w:rPr>
      </w:pPr>
    </w:p>
    <w:p w:rsidR="00AE44D2" w:rsidRDefault="00AE44D2" w:rsidP="00AE44D2">
      <w:pPr>
        <w:ind w:firstLine="567"/>
      </w:pPr>
      <w:r>
        <w:t xml:space="preserve">3. Серия, тип постройки  </w:t>
      </w:r>
    </w:p>
    <w:p w:rsidR="00AE44D2" w:rsidRDefault="00AE44D2" w:rsidP="00AE44D2">
      <w:pPr>
        <w:pBdr>
          <w:top w:val="single" w:sz="4" w:space="1" w:color="auto"/>
        </w:pBdr>
        <w:ind w:left="3175"/>
        <w:rPr>
          <w:sz w:val="2"/>
          <w:szCs w:val="2"/>
        </w:rPr>
      </w:pPr>
    </w:p>
    <w:p w:rsidR="00AE44D2" w:rsidRPr="002A3D39" w:rsidRDefault="00AE44D2" w:rsidP="00AE44D2">
      <w:pPr>
        <w:ind w:firstLine="567"/>
        <w:rPr>
          <w:b/>
        </w:rPr>
      </w:pPr>
      <w:r>
        <w:t xml:space="preserve">4. Год постройки  </w:t>
      </w:r>
      <w:r w:rsidRPr="002A3D39">
        <w:rPr>
          <w:b/>
        </w:rPr>
        <w:t>19</w:t>
      </w:r>
      <w:r>
        <w:rPr>
          <w:b/>
        </w:rPr>
        <w:t>53</w:t>
      </w:r>
    </w:p>
    <w:p w:rsidR="00AE44D2" w:rsidRPr="002A3D39" w:rsidRDefault="00AE44D2" w:rsidP="00AE44D2">
      <w:pPr>
        <w:pBdr>
          <w:top w:val="single" w:sz="4" w:space="1" w:color="auto"/>
        </w:pBdr>
        <w:ind w:left="2438"/>
        <w:rPr>
          <w:b/>
          <w:sz w:val="2"/>
          <w:szCs w:val="2"/>
        </w:rPr>
      </w:pPr>
    </w:p>
    <w:p w:rsidR="00AE44D2" w:rsidRPr="002A3D39" w:rsidRDefault="00AE44D2" w:rsidP="00AE44D2">
      <w:pPr>
        <w:ind w:firstLine="567"/>
        <w:rPr>
          <w:b/>
        </w:rPr>
      </w:pPr>
      <w:r>
        <w:t>5. Степень износа по данным государственного технического учета    53</w:t>
      </w:r>
      <w:r w:rsidRPr="002A3D39">
        <w:rPr>
          <w:b/>
        </w:rPr>
        <w:t>%</w:t>
      </w:r>
    </w:p>
    <w:p w:rsidR="00AE44D2" w:rsidRDefault="00AE44D2" w:rsidP="00AE44D2">
      <w:pPr>
        <w:pBdr>
          <w:top w:val="single" w:sz="4" w:space="1" w:color="auto"/>
        </w:pBdr>
        <w:ind w:left="7598"/>
        <w:rPr>
          <w:sz w:val="2"/>
          <w:szCs w:val="2"/>
        </w:rPr>
      </w:pPr>
    </w:p>
    <w:p w:rsidR="00AE44D2" w:rsidRDefault="00AE44D2" w:rsidP="00AE44D2">
      <w:pPr>
        <w:ind w:left="567"/>
      </w:pPr>
    </w:p>
    <w:p w:rsidR="00AE44D2" w:rsidRDefault="00AE44D2" w:rsidP="00AE44D2">
      <w:pPr>
        <w:pBdr>
          <w:top w:val="single" w:sz="4" w:space="1" w:color="auto"/>
        </w:pBdr>
        <w:ind w:left="567"/>
        <w:rPr>
          <w:sz w:val="2"/>
          <w:szCs w:val="2"/>
        </w:rPr>
      </w:pPr>
    </w:p>
    <w:p w:rsidR="00AE44D2" w:rsidRDefault="00AE44D2" w:rsidP="00AE44D2">
      <w:pPr>
        <w:ind w:firstLine="567"/>
      </w:pPr>
      <w:r>
        <w:t xml:space="preserve">6. Степень фактического износа  </w:t>
      </w:r>
    </w:p>
    <w:p w:rsidR="00AE44D2" w:rsidRDefault="00AE44D2" w:rsidP="00AE44D2">
      <w:pPr>
        <w:pBdr>
          <w:top w:val="single" w:sz="4" w:space="1" w:color="auto"/>
        </w:pBdr>
        <w:ind w:left="3969"/>
        <w:rPr>
          <w:sz w:val="2"/>
          <w:szCs w:val="2"/>
        </w:rPr>
      </w:pPr>
    </w:p>
    <w:p w:rsidR="00AE44D2" w:rsidRDefault="00AE44D2" w:rsidP="00AE44D2">
      <w:pPr>
        <w:ind w:firstLine="567"/>
      </w:pPr>
      <w:r>
        <w:t>7. Год последнего капитального ремонта  нет</w:t>
      </w:r>
    </w:p>
    <w:p w:rsidR="00AE44D2" w:rsidRDefault="00AE44D2" w:rsidP="00AE44D2">
      <w:pPr>
        <w:pBdr>
          <w:top w:val="single" w:sz="4" w:space="1" w:color="auto"/>
        </w:pBdr>
        <w:ind w:left="4865"/>
        <w:rPr>
          <w:sz w:val="2"/>
          <w:szCs w:val="2"/>
        </w:rPr>
      </w:pPr>
    </w:p>
    <w:p w:rsidR="00AE44D2" w:rsidRDefault="00AE44D2" w:rsidP="00AE44D2">
      <w:pPr>
        <w:ind w:firstLine="567"/>
        <w:jc w:val="both"/>
      </w:pPr>
      <w:r>
        <w:t>8. Реквизиты правового акта о признании многоквартирного дома аварийным и подлежащим сносу  -</w:t>
      </w:r>
    </w:p>
    <w:p w:rsidR="00AE44D2" w:rsidRDefault="00AE44D2" w:rsidP="00AE44D2">
      <w:pPr>
        <w:pBdr>
          <w:top w:val="single" w:sz="4" w:space="1" w:color="auto"/>
        </w:pBdr>
        <w:ind w:left="709"/>
        <w:rPr>
          <w:sz w:val="2"/>
          <w:szCs w:val="2"/>
        </w:rPr>
      </w:pPr>
    </w:p>
    <w:p w:rsidR="00AE44D2" w:rsidRDefault="00AE44D2" w:rsidP="00AE44D2">
      <w:pPr>
        <w:ind w:firstLine="567"/>
      </w:pPr>
      <w:r>
        <w:t xml:space="preserve">9. Количество этажей </w:t>
      </w:r>
      <w:r w:rsidRPr="002A3D39">
        <w:rPr>
          <w:b/>
        </w:rPr>
        <w:t xml:space="preserve"> </w:t>
      </w:r>
      <w:r>
        <w:rPr>
          <w:b/>
        </w:rPr>
        <w:t>1</w:t>
      </w:r>
    </w:p>
    <w:p w:rsidR="00AE44D2" w:rsidRDefault="00AE44D2" w:rsidP="00AE44D2">
      <w:pPr>
        <w:pBdr>
          <w:top w:val="single" w:sz="4" w:space="1" w:color="auto"/>
        </w:pBdr>
        <w:ind w:left="2920"/>
        <w:rPr>
          <w:sz w:val="2"/>
          <w:szCs w:val="2"/>
        </w:rPr>
      </w:pPr>
    </w:p>
    <w:p w:rsidR="00AE44D2" w:rsidRPr="002A3D39" w:rsidRDefault="00AE44D2" w:rsidP="00AE44D2">
      <w:pPr>
        <w:ind w:firstLine="567"/>
        <w:rPr>
          <w:b/>
        </w:rPr>
      </w:pPr>
      <w:r>
        <w:t>10. Наличие подвала    нет</w:t>
      </w:r>
    </w:p>
    <w:p w:rsidR="00AE44D2" w:rsidRDefault="00AE44D2" w:rsidP="00AE44D2">
      <w:pPr>
        <w:pBdr>
          <w:top w:val="single" w:sz="4" w:space="1" w:color="auto"/>
        </w:pBdr>
        <w:ind w:left="2835"/>
        <w:rPr>
          <w:sz w:val="2"/>
          <w:szCs w:val="2"/>
        </w:rPr>
      </w:pPr>
    </w:p>
    <w:p w:rsidR="00AE44D2" w:rsidRPr="002A3D39" w:rsidRDefault="00AE44D2" w:rsidP="00AE44D2">
      <w:pPr>
        <w:ind w:firstLine="567"/>
        <w:rPr>
          <w:b/>
        </w:rPr>
      </w:pPr>
      <w:r>
        <w:t xml:space="preserve">11. Наличие цокольного этажа  </w:t>
      </w:r>
      <w:r w:rsidRPr="002A3D39">
        <w:rPr>
          <w:b/>
        </w:rPr>
        <w:t>нет</w:t>
      </w:r>
    </w:p>
    <w:p w:rsidR="00AE44D2" w:rsidRDefault="00AE44D2" w:rsidP="00AE44D2">
      <w:pPr>
        <w:pBdr>
          <w:top w:val="single" w:sz="4" w:space="1" w:color="auto"/>
        </w:pBdr>
        <w:ind w:left="3828"/>
        <w:rPr>
          <w:sz w:val="2"/>
          <w:szCs w:val="2"/>
        </w:rPr>
      </w:pPr>
    </w:p>
    <w:p w:rsidR="00AE44D2" w:rsidRPr="002A3D39" w:rsidRDefault="00AE44D2" w:rsidP="00AE44D2">
      <w:pPr>
        <w:ind w:firstLine="567"/>
        <w:rPr>
          <w:b/>
        </w:rPr>
      </w:pPr>
      <w:r>
        <w:t xml:space="preserve">12. Наличие мансарды  </w:t>
      </w:r>
      <w:r w:rsidRPr="002A3D39">
        <w:rPr>
          <w:b/>
        </w:rPr>
        <w:t>нет</w:t>
      </w:r>
    </w:p>
    <w:p w:rsidR="00AE44D2" w:rsidRDefault="00AE44D2" w:rsidP="00AE44D2">
      <w:pPr>
        <w:pBdr>
          <w:top w:val="single" w:sz="4" w:space="1" w:color="auto"/>
        </w:pBdr>
        <w:ind w:left="3005"/>
        <w:rPr>
          <w:sz w:val="2"/>
          <w:szCs w:val="2"/>
        </w:rPr>
      </w:pPr>
    </w:p>
    <w:p w:rsidR="00AE44D2" w:rsidRPr="002A3D39" w:rsidRDefault="00AE44D2" w:rsidP="00AE44D2">
      <w:pPr>
        <w:ind w:firstLine="567"/>
        <w:rPr>
          <w:b/>
        </w:rPr>
      </w:pPr>
      <w:r>
        <w:t xml:space="preserve">13. Наличие мезонина  </w:t>
      </w:r>
      <w:r w:rsidRPr="002A3D39">
        <w:rPr>
          <w:b/>
        </w:rPr>
        <w:t>нет</w:t>
      </w:r>
    </w:p>
    <w:p w:rsidR="00AE44D2" w:rsidRDefault="00AE44D2" w:rsidP="00AE44D2">
      <w:pPr>
        <w:pBdr>
          <w:top w:val="single" w:sz="4" w:space="1" w:color="auto"/>
        </w:pBdr>
        <w:ind w:left="2977"/>
        <w:rPr>
          <w:sz w:val="2"/>
          <w:szCs w:val="2"/>
        </w:rPr>
      </w:pPr>
    </w:p>
    <w:p w:rsidR="00AE44D2" w:rsidRPr="00654FE9" w:rsidRDefault="00AE44D2" w:rsidP="00AE44D2">
      <w:pPr>
        <w:ind w:firstLine="567"/>
        <w:rPr>
          <w:b/>
        </w:rPr>
      </w:pPr>
      <w:r>
        <w:t>14. Количество квартир  2</w:t>
      </w:r>
    </w:p>
    <w:p w:rsidR="00AE44D2" w:rsidRDefault="00AE44D2" w:rsidP="00AE44D2">
      <w:pPr>
        <w:pBdr>
          <w:top w:val="single" w:sz="4" w:space="1" w:color="auto"/>
        </w:pBdr>
        <w:ind w:left="3119"/>
        <w:rPr>
          <w:sz w:val="2"/>
          <w:szCs w:val="2"/>
        </w:rPr>
      </w:pPr>
    </w:p>
    <w:p w:rsidR="00AE44D2" w:rsidRDefault="00AE44D2" w:rsidP="00AE44D2">
      <w:pPr>
        <w:ind w:firstLine="567"/>
        <w:jc w:val="both"/>
        <w:rPr>
          <w:sz w:val="2"/>
          <w:szCs w:val="2"/>
        </w:rPr>
      </w:pPr>
      <w:r>
        <w:t>15. Количество нежилых помещений, не входящих в состав общего имущества</w:t>
      </w:r>
      <w:r>
        <w:br/>
      </w:r>
    </w:p>
    <w:p w:rsidR="00AE44D2" w:rsidRPr="00CA758D" w:rsidRDefault="00AE44D2" w:rsidP="00AE44D2">
      <w:pPr>
        <w:ind w:left="567"/>
        <w:rPr>
          <w:b/>
        </w:rPr>
      </w:pPr>
      <w:r w:rsidRPr="00CA758D">
        <w:rPr>
          <w:b/>
        </w:rPr>
        <w:t>нет</w:t>
      </w:r>
    </w:p>
    <w:p w:rsidR="00AE44D2" w:rsidRDefault="00AE44D2" w:rsidP="00AE44D2">
      <w:pPr>
        <w:pBdr>
          <w:top w:val="single" w:sz="4" w:space="1" w:color="auto"/>
        </w:pBdr>
        <w:ind w:left="567"/>
        <w:rPr>
          <w:sz w:val="2"/>
          <w:szCs w:val="2"/>
        </w:rPr>
      </w:pPr>
    </w:p>
    <w:p w:rsidR="00AE44D2" w:rsidRPr="00CA758D" w:rsidRDefault="00AE44D2" w:rsidP="00AE44D2">
      <w:pPr>
        <w:ind w:firstLine="567"/>
        <w:jc w:val="both"/>
        <w:rPr>
          <w:b/>
          <w:sz w:val="2"/>
          <w:szCs w:val="2"/>
        </w:rPr>
      </w:pPr>
      <w:r>
        <w:t xml:space="preserve">16. Реквизиты правового акта о признании всех жилых помещений в многоквартирном доме непригодными для проживания  </w:t>
      </w:r>
      <w:r w:rsidRPr="00CA758D">
        <w:rPr>
          <w:b/>
        </w:rPr>
        <w:t>нет</w:t>
      </w:r>
    </w:p>
    <w:p w:rsidR="00AE44D2" w:rsidRPr="00CA758D" w:rsidRDefault="00AE44D2" w:rsidP="00AE44D2">
      <w:pPr>
        <w:rPr>
          <w:b/>
        </w:rPr>
      </w:pPr>
    </w:p>
    <w:p w:rsidR="00AE44D2" w:rsidRDefault="00AE44D2" w:rsidP="00AE44D2">
      <w:pPr>
        <w:pBdr>
          <w:top w:val="single" w:sz="4" w:space="1" w:color="auto"/>
        </w:pBdr>
        <w:rPr>
          <w:sz w:val="2"/>
          <w:szCs w:val="2"/>
        </w:rPr>
      </w:pPr>
    </w:p>
    <w:p w:rsidR="00AE44D2" w:rsidRDefault="00AE44D2" w:rsidP="00AE44D2">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AE44D2" w:rsidRDefault="00AE44D2" w:rsidP="00AE44D2">
      <w:r>
        <w:t>нет</w:t>
      </w:r>
    </w:p>
    <w:p w:rsidR="00AE44D2" w:rsidRDefault="00AE44D2" w:rsidP="00AE44D2">
      <w:pPr>
        <w:pBdr>
          <w:top w:val="single" w:sz="4" w:space="1" w:color="auto"/>
        </w:pBdr>
        <w:rPr>
          <w:sz w:val="2"/>
          <w:szCs w:val="2"/>
        </w:rPr>
      </w:pPr>
    </w:p>
    <w:p w:rsidR="00AE44D2" w:rsidRDefault="00AE44D2" w:rsidP="00AE44D2">
      <w:pPr>
        <w:tabs>
          <w:tab w:val="center" w:pos="5387"/>
          <w:tab w:val="left" w:pos="7371"/>
        </w:tabs>
        <w:ind w:firstLine="567"/>
      </w:pPr>
      <w:r>
        <w:t>18. Строительный объем  282</w:t>
      </w:r>
      <w:r>
        <w:tab/>
      </w:r>
      <w:r>
        <w:tab/>
        <w:t>куб. м</w:t>
      </w:r>
    </w:p>
    <w:p w:rsidR="00AE44D2" w:rsidRDefault="00AE44D2" w:rsidP="00AE44D2">
      <w:pPr>
        <w:tabs>
          <w:tab w:val="center" w:pos="5387"/>
          <w:tab w:val="left" w:pos="7371"/>
        </w:tabs>
        <w:ind w:firstLine="567"/>
      </w:pPr>
      <w:r>
        <w:t>19. Площадь:</w:t>
      </w:r>
    </w:p>
    <w:p w:rsidR="00AE44D2" w:rsidRDefault="00AE44D2" w:rsidP="00AE44D2">
      <w:pPr>
        <w:tabs>
          <w:tab w:val="center" w:pos="2835"/>
          <w:tab w:val="left" w:pos="4678"/>
        </w:tabs>
        <w:ind w:firstLine="567"/>
        <w:jc w:val="both"/>
      </w:pPr>
      <w:r>
        <w:t>а) многоквартирного дома с лоджиями, балконами, шкафами, коридорами и лестничными клетками 88,2</w:t>
      </w:r>
      <w:r>
        <w:tab/>
      </w:r>
      <w:r>
        <w:tab/>
        <w:t>кв. м</w:t>
      </w:r>
    </w:p>
    <w:p w:rsidR="00AE44D2" w:rsidRDefault="00AE44D2" w:rsidP="00AE44D2">
      <w:pPr>
        <w:pBdr>
          <w:top w:val="single" w:sz="4" w:space="1" w:color="auto"/>
        </w:pBdr>
        <w:ind w:left="1049" w:right="5642"/>
        <w:rPr>
          <w:sz w:val="2"/>
          <w:szCs w:val="2"/>
        </w:rPr>
      </w:pPr>
    </w:p>
    <w:p w:rsidR="00AE44D2" w:rsidRDefault="00AE44D2" w:rsidP="00AE44D2">
      <w:pPr>
        <w:tabs>
          <w:tab w:val="center" w:pos="7598"/>
          <w:tab w:val="right" w:pos="10206"/>
        </w:tabs>
        <w:ind w:firstLine="567"/>
      </w:pPr>
      <w:r>
        <w:t>б) жилых помещений (общая площадь квартир)  88,2</w:t>
      </w:r>
      <w:r>
        <w:tab/>
        <w:t>кв. м</w:t>
      </w:r>
    </w:p>
    <w:p w:rsidR="00AE44D2" w:rsidRDefault="00AE44D2" w:rsidP="00AE44D2">
      <w:pPr>
        <w:pBdr>
          <w:top w:val="single" w:sz="4" w:space="1" w:color="auto"/>
        </w:pBdr>
        <w:ind w:left="5585" w:right="624"/>
        <w:rPr>
          <w:sz w:val="2"/>
          <w:szCs w:val="2"/>
        </w:rPr>
      </w:pPr>
    </w:p>
    <w:p w:rsidR="00AE44D2" w:rsidRDefault="00AE44D2" w:rsidP="00AE44D2">
      <w:pPr>
        <w:tabs>
          <w:tab w:val="center" w:pos="6096"/>
          <w:tab w:val="left" w:pos="8080"/>
        </w:tabs>
        <w:ind w:firstLine="567"/>
        <w:jc w:val="both"/>
      </w:pPr>
      <w:r>
        <w:t>в) нежилых помещений (общая площадь нежилых помещений, не входящих в состав общего имущества в многоквартирном доме)  нет</w:t>
      </w:r>
      <w:r>
        <w:tab/>
        <w:t>кв. м</w:t>
      </w:r>
    </w:p>
    <w:p w:rsidR="00AE44D2" w:rsidRDefault="00AE44D2" w:rsidP="00AE44D2">
      <w:pPr>
        <w:pBdr>
          <w:top w:val="single" w:sz="4" w:space="1" w:color="auto"/>
        </w:pBdr>
        <w:ind w:left="3941" w:right="2240"/>
        <w:rPr>
          <w:sz w:val="2"/>
          <w:szCs w:val="2"/>
        </w:rPr>
      </w:pPr>
    </w:p>
    <w:p w:rsidR="00AE44D2" w:rsidRDefault="00AE44D2" w:rsidP="00AE44D2">
      <w:pPr>
        <w:tabs>
          <w:tab w:val="center" w:pos="6804"/>
          <w:tab w:val="left" w:pos="8931"/>
        </w:tabs>
        <w:ind w:firstLine="567"/>
        <w:jc w:val="both"/>
      </w:pPr>
      <w:r>
        <w:t>г) помещений общего пользования (общая площадь нежилых помещений, входящих в состав общего имущества в многоквартирном доме)  нет</w:t>
      </w:r>
      <w:r>
        <w:tab/>
        <w:t>кв. м</w:t>
      </w:r>
    </w:p>
    <w:p w:rsidR="00AE44D2" w:rsidRDefault="00AE44D2" w:rsidP="00AE44D2">
      <w:pPr>
        <w:pBdr>
          <w:top w:val="single" w:sz="4" w:space="1" w:color="auto"/>
        </w:pBdr>
        <w:ind w:left="4734" w:right="1389"/>
        <w:rPr>
          <w:sz w:val="2"/>
          <w:szCs w:val="2"/>
        </w:rPr>
      </w:pPr>
    </w:p>
    <w:p w:rsidR="00AE44D2" w:rsidRDefault="00AE44D2" w:rsidP="00AE44D2">
      <w:pPr>
        <w:tabs>
          <w:tab w:val="center" w:pos="5245"/>
          <w:tab w:val="left" w:pos="7088"/>
        </w:tabs>
        <w:ind w:firstLine="567"/>
      </w:pPr>
      <w:r>
        <w:t>20. Количество лестниц   нет</w:t>
      </w:r>
      <w:r>
        <w:tab/>
        <w:t>шт.</w:t>
      </w:r>
    </w:p>
    <w:p w:rsidR="00AE44D2" w:rsidRDefault="00AE44D2" w:rsidP="00AE44D2">
      <w:pPr>
        <w:pBdr>
          <w:top w:val="single" w:sz="4" w:space="1" w:color="auto"/>
        </w:pBdr>
        <w:ind w:left="3147" w:right="3232"/>
        <w:rPr>
          <w:sz w:val="2"/>
          <w:szCs w:val="2"/>
        </w:rPr>
      </w:pPr>
    </w:p>
    <w:p w:rsidR="00AE44D2" w:rsidRDefault="00AE44D2" w:rsidP="00AE44D2">
      <w:pPr>
        <w:ind w:firstLine="567"/>
        <w:jc w:val="both"/>
        <w:rPr>
          <w:sz w:val="2"/>
          <w:szCs w:val="2"/>
        </w:rPr>
      </w:pPr>
      <w:r>
        <w:t>21. Уборочная площадь лестниц (включая межквартирные лестничные площадки)</w:t>
      </w:r>
      <w:r>
        <w:br/>
      </w:r>
    </w:p>
    <w:p w:rsidR="00AE44D2" w:rsidRDefault="00AE44D2" w:rsidP="00AE44D2">
      <w:pPr>
        <w:tabs>
          <w:tab w:val="left" w:pos="3969"/>
        </w:tabs>
      </w:pPr>
      <w:r>
        <w:t xml:space="preserve">              нет</w:t>
      </w:r>
      <w:r>
        <w:tab/>
        <w:t>кв. м</w:t>
      </w:r>
    </w:p>
    <w:p w:rsidR="00AE44D2" w:rsidRDefault="00AE44D2" w:rsidP="00AE44D2">
      <w:pPr>
        <w:pBdr>
          <w:top w:val="single" w:sz="4" w:space="1" w:color="auto"/>
        </w:pBdr>
        <w:ind w:right="6350"/>
        <w:rPr>
          <w:sz w:val="2"/>
          <w:szCs w:val="2"/>
        </w:rPr>
      </w:pPr>
    </w:p>
    <w:p w:rsidR="00AE44D2" w:rsidRDefault="00AE44D2" w:rsidP="00AE44D2">
      <w:pPr>
        <w:tabs>
          <w:tab w:val="center" w:pos="7230"/>
          <w:tab w:val="left" w:pos="9356"/>
        </w:tabs>
        <w:ind w:firstLine="567"/>
      </w:pPr>
      <w:r>
        <w:t>22. Уборочная площадь общих коридоров  нет</w:t>
      </w:r>
      <w:r>
        <w:tab/>
        <w:t>кв. м</w:t>
      </w:r>
    </w:p>
    <w:p w:rsidR="00AE44D2" w:rsidRDefault="00AE44D2" w:rsidP="00AE44D2">
      <w:pPr>
        <w:pBdr>
          <w:top w:val="single" w:sz="4" w:space="1" w:color="auto"/>
        </w:pBdr>
        <w:ind w:left="4990" w:right="964"/>
        <w:rPr>
          <w:sz w:val="2"/>
          <w:szCs w:val="2"/>
        </w:rPr>
      </w:pPr>
    </w:p>
    <w:p w:rsidR="00AE44D2" w:rsidRDefault="00AE44D2" w:rsidP="00AE44D2">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rPr>
          <w:b/>
        </w:rPr>
        <w:t>нет</w:t>
      </w:r>
      <w:r>
        <w:tab/>
        <w:t>кв. м</w:t>
      </w:r>
    </w:p>
    <w:p w:rsidR="00AE44D2" w:rsidRDefault="00AE44D2" w:rsidP="00AE44D2">
      <w:pPr>
        <w:pBdr>
          <w:top w:val="single" w:sz="4" w:space="1" w:color="auto"/>
        </w:pBdr>
        <w:ind w:left="4082" w:right="1814"/>
        <w:rPr>
          <w:sz w:val="2"/>
          <w:szCs w:val="2"/>
        </w:rPr>
      </w:pPr>
    </w:p>
    <w:p w:rsidR="00AE44D2" w:rsidRDefault="00AE44D2" w:rsidP="00AE44D2">
      <w:pPr>
        <w:ind w:firstLine="567"/>
        <w:jc w:val="both"/>
        <w:rPr>
          <w:sz w:val="2"/>
          <w:szCs w:val="2"/>
        </w:rPr>
      </w:pPr>
      <w:r>
        <w:t>24. Площадь земельного участка, входящего в состав общего имущества многоквартирного дома  1102</w:t>
      </w:r>
    </w:p>
    <w:p w:rsidR="00AE44D2" w:rsidRPr="00A77472" w:rsidRDefault="00AE44D2" w:rsidP="00AE44D2">
      <w:pPr>
        <w:ind w:firstLine="567"/>
        <w:rPr>
          <w:b/>
        </w:rPr>
      </w:pPr>
      <w:r>
        <w:t xml:space="preserve">25. Кадастровый номер земельного участка (при его наличии)  </w:t>
      </w:r>
      <w:r w:rsidRPr="00A77472">
        <w:rPr>
          <w:b/>
        </w:rPr>
        <w:t>нет</w:t>
      </w:r>
    </w:p>
    <w:p w:rsidR="00AE44D2" w:rsidRPr="00A77472" w:rsidRDefault="00AE44D2" w:rsidP="00AE44D2">
      <w:pPr>
        <w:pBdr>
          <w:top w:val="single" w:sz="4" w:space="1" w:color="auto"/>
        </w:pBdr>
        <w:ind w:left="7059"/>
        <w:rPr>
          <w:b/>
          <w:sz w:val="2"/>
          <w:szCs w:val="2"/>
        </w:rPr>
      </w:pPr>
    </w:p>
    <w:p w:rsidR="00AE44D2" w:rsidRDefault="00AE44D2" w:rsidP="00AE44D2">
      <w:pPr>
        <w:spacing w:before="360" w:after="240"/>
        <w:jc w:val="center"/>
      </w:pPr>
      <w:r>
        <w:rPr>
          <w:lang w:val="en-US"/>
        </w:rPr>
        <w:t>I</w:t>
      </w:r>
      <w:r>
        <w:t>. Техническое состояние многоквартирного дома, включая пристройки</w:t>
      </w:r>
    </w:p>
    <w:tbl>
      <w:tblPr>
        <w:tblW w:w="9667" w:type="dxa"/>
        <w:tblLayout w:type="fixed"/>
        <w:tblCellMar>
          <w:left w:w="28" w:type="dxa"/>
          <w:right w:w="28" w:type="dxa"/>
        </w:tblCellMar>
        <w:tblLook w:val="0000"/>
      </w:tblPr>
      <w:tblGrid>
        <w:gridCol w:w="4253"/>
        <w:gridCol w:w="2977"/>
        <w:gridCol w:w="2437"/>
      </w:tblGrid>
      <w:tr w:rsidR="00AE44D2" w:rsidTr="00AE44D2">
        <w:tc>
          <w:tcPr>
            <w:tcW w:w="4253" w:type="dxa"/>
            <w:tcBorders>
              <w:top w:val="single" w:sz="4" w:space="0" w:color="auto"/>
              <w:left w:val="single" w:sz="4" w:space="0" w:color="auto"/>
              <w:bottom w:val="single" w:sz="4" w:space="0" w:color="auto"/>
              <w:right w:val="single" w:sz="4" w:space="0" w:color="auto"/>
            </w:tcBorders>
          </w:tcPr>
          <w:p w:rsidR="00AE44D2" w:rsidRDefault="00AE44D2" w:rsidP="00AE44D2">
            <w:pPr>
              <w:jc w:val="center"/>
            </w:pPr>
            <w:r>
              <w:t>Наимено</w:t>
            </w:r>
            <w:r>
              <w:softHyphen/>
              <w:t>вание конструк</w:t>
            </w:r>
            <w:r>
              <w:softHyphen/>
              <w:t>тивных элементов</w:t>
            </w:r>
          </w:p>
        </w:tc>
        <w:tc>
          <w:tcPr>
            <w:tcW w:w="2977" w:type="dxa"/>
            <w:tcBorders>
              <w:top w:val="single" w:sz="4" w:space="0" w:color="auto"/>
              <w:left w:val="single" w:sz="4" w:space="0" w:color="auto"/>
              <w:bottom w:val="single" w:sz="4" w:space="0" w:color="auto"/>
              <w:right w:val="single" w:sz="4" w:space="0" w:color="auto"/>
            </w:tcBorders>
          </w:tcPr>
          <w:p w:rsidR="00AE44D2" w:rsidRDefault="00AE44D2" w:rsidP="00AE44D2">
            <w:pPr>
              <w:jc w:val="center"/>
            </w:pPr>
            <w:r>
              <w:t xml:space="preserve">Описание элементов (материал, конструкция или </w:t>
            </w:r>
            <w:r>
              <w:lastRenderedPageBreak/>
              <w:t>система, отделка и прочее)</w:t>
            </w:r>
          </w:p>
        </w:tc>
        <w:tc>
          <w:tcPr>
            <w:tcW w:w="2437" w:type="dxa"/>
            <w:tcBorders>
              <w:top w:val="single" w:sz="4" w:space="0" w:color="auto"/>
              <w:left w:val="single" w:sz="4" w:space="0" w:color="auto"/>
              <w:bottom w:val="single" w:sz="4" w:space="0" w:color="auto"/>
              <w:right w:val="single" w:sz="4" w:space="0" w:color="auto"/>
            </w:tcBorders>
          </w:tcPr>
          <w:p w:rsidR="00AE44D2" w:rsidRDefault="00AE44D2" w:rsidP="00AE44D2">
            <w:pPr>
              <w:jc w:val="center"/>
            </w:pPr>
            <w:r>
              <w:lastRenderedPageBreak/>
              <w:t xml:space="preserve">Техническое состояние элементов </w:t>
            </w:r>
            <w:r>
              <w:lastRenderedPageBreak/>
              <w:t>общего имущества многоквартирного дома</w:t>
            </w:r>
          </w:p>
        </w:tc>
      </w:tr>
      <w:tr w:rsidR="00AE44D2" w:rsidTr="00AE44D2">
        <w:tc>
          <w:tcPr>
            <w:tcW w:w="4253" w:type="dxa"/>
            <w:tcBorders>
              <w:top w:val="single" w:sz="4" w:space="0" w:color="auto"/>
              <w:left w:val="single" w:sz="4" w:space="0" w:color="auto"/>
              <w:bottom w:val="single" w:sz="4" w:space="0" w:color="auto"/>
              <w:right w:val="single" w:sz="4" w:space="0" w:color="auto"/>
            </w:tcBorders>
            <w:vAlign w:val="bottom"/>
          </w:tcPr>
          <w:p w:rsidR="00AE44D2" w:rsidRDefault="00AE44D2" w:rsidP="00AE44D2">
            <w:pPr>
              <w:ind w:left="57"/>
            </w:pPr>
            <w:r>
              <w:lastRenderedPageBreak/>
              <w:t>1. Фундамент</w:t>
            </w:r>
          </w:p>
        </w:tc>
        <w:tc>
          <w:tcPr>
            <w:tcW w:w="2977" w:type="dxa"/>
            <w:tcBorders>
              <w:top w:val="single" w:sz="4" w:space="0" w:color="auto"/>
              <w:left w:val="single" w:sz="4" w:space="0" w:color="auto"/>
              <w:bottom w:val="single" w:sz="4" w:space="0" w:color="auto"/>
              <w:right w:val="single" w:sz="4" w:space="0" w:color="auto"/>
            </w:tcBorders>
            <w:vAlign w:val="bottom"/>
          </w:tcPr>
          <w:p w:rsidR="00AE44D2" w:rsidRDefault="00AE44D2" w:rsidP="00AE44D2">
            <w:pPr>
              <w:ind w:left="57"/>
            </w:pPr>
            <w:r>
              <w:t>Бутовый, ленточный</w:t>
            </w:r>
          </w:p>
        </w:tc>
        <w:tc>
          <w:tcPr>
            <w:tcW w:w="2437" w:type="dxa"/>
            <w:tcBorders>
              <w:top w:val="single" w:sz="4" w:space="0" w:color="auto"/>
              <w:left w:val="single" w:sz="4" w:space="0" w:color="auto"/>
              <w:bottom w:val="single" w:sz="4" w:space="0" w:color="auto"/>
              <w:right w:val="single" w:sz="4" w:space="0" w:color="auto"/>
            </w:tcBorders>
            <w:vAlign w:val="bottom"/>
          </w:tcPr>
          <w:p w:rsidR="00AE44D2" w:rsidRDefault="00AE44D2" w:rsidP="00AE44D2">
            <w:pPr>
              <w:ind w:left="57"/>
            </w:pPr>
            <w:r>
              <w:t>Искривление линии цоколя</w:t>
            </w:r>
          </w:p>
        </w:tc>
      </w:tr>
      <w:tr w:rsidR="00AE44D2" w:rsidTr="00AE44D2">
        <w:tc>
          <w:tcPr>
            <w:tcW w:w="4253" w:type="dxa"/>
            <w:tcBorders>
              <w:top w:val="single" w:sz="4" w:space="0" w:color="auto"/>
              <w:left w:val="single" w:sz="4" w:space="0" w:color="auto"/>
              <w:bottom w:val="single" w:sz="4" w:space="0" w:color="auto"/>
              <w:right w:val="single" w:sz="4" w:space="0" w:color="auto"/>
            </w:tcBorders>
            <w:vAlign w:val="bottom"/>
          </w:tcPr>
          <w:p w:rsidR="00AE44D2" w:rsidRDefault="00AE44D2" w:rsidP="00AE44D2">
            <w:pPr>
              <w:ind w:left="57"/>
            </w:pPr>
            <w:r>
              <w:t>2. Наружные и внутренние капитальные стены</w:t>
            </w:r>
          </w:p>
        </w:tc>
        <w:tc>
          <w:tcPr>
            <w:tcW w:w="2977" w:type="dxa"/>
            <w:tcBorders>
              <w:top w:val="single" w:sz="4" w:space="0" w:color="auto"/>
              <w:left w:val="single" w:sz="4" w:space="0" w:color="auto"/>
              <w:bottom w:val="single" w:sz="4" w:space="0" w:color="auto"/>
              <w:right w:val="single" w:sz="4" w:space="0" w:color="auto"/>
            </w:tcBorders>
            <w:vAlign w:val="bottom"/>
          </w:tcPr>
          <w:p w:rsidR="00AE44D2" w:rsidRDefault="00AE44D2" w:rsidP="00AE44D2">
            <w:pPr>
              <w:ind w:left="57"/>
            </w:pPr>
            <w:r>
              <w:t xml:space="preserve"> Сборнощитовые, обложены кирпичем</w:t>
            </w:r>
          </w:p>
        </w:tc>
        <w:tc>
          <w:tcPr>
            <w:tcW w:w="2437" w:type="dxa"/>
            <w:tcBorders>
              <w:top w:val="single" w:sz="4" w:space="0" w:color="auto"/>
              <w:left w:val="single" w:sz="4" w:space="0" w:color="auto"/>
              <w:bottom w:val="single" w:sz="4" w:space="0" w:color="auto"/>
              <w:right w:val="single" w:sz="4" w:space="0" w:color="auto"/>
            </w:tcBorders>
            <w:vAlign w:val="bottom"/>
          </w:tcPr>
          <w:p w:rsidR="00AE44D2" w:rsidRDefault="00AE44D2" w:rsidP="00AE44D2">
            <w:pPr>
              <w:ind w:left="57"/>
            </w:pPr>
            <w:r>
              <w:t>Трещины в штукатурном слое</w:t>
            </w:r>
          </w:p>
        </w:tc>
      </w:tr>
      <w:tr w:rsidR="00AE44D2" w:rsidTr="00AE44D2">
        <w:tc>
          <w:tcPr>
            <w:tcW w:w="4253" w:type="dxa"/>
            <w:tcBorders>
              <w:top w:val="single" w:sz="4" w:space="0" w:color="auto"/>
              <w:left w:val="single" w:sz="4" w:space="0" w:color="auto"/>
              <w:bottom w:val="single" w:sz="4" w:space="0" w:color="auto"/>
              <w:right w:val="single" w:sz="4" w:space="0" w:color="auto"/>
            </w:tcBorders>
            <w:vAlign w:val="bottom"/>
          </w:tcPr>
          <w:p w:rsidR="00AE44D2" w:rsidRDefault="00AE44D2" w:rsidP="00AE44D2">
            <w:pPr>
              <w:ind w:left="57"/>
            </w:pPr>
            <w:r>
              <w:t>3. Перегородки</w:t>
            </w:r>
          </w:p>
        </w:tc>
        <w:tc>
          <w:tcPr>
            <w:tcW w:w="2977" w:type="dxa"/>
            <w:tcBorders>
              <w:top w:val="single" w:sz="4" w:space="0" w:color="auto"/>
              <w:left w:val="single" w:sz="4" w:space="0" w:color="auto"/>
              <w:bottom w:val="single" w:sz="4" w:space="0" w:color="auto"/>
              <w:right w:val="single" w:sz="4" w:space="0" w:color="auto"/>
            </w:tcBorders>
            <w:vAlign w:val="bottom"/>
          </w:tcPr>
          <w:p w:rsidR="00AE44D2" w:rsidRDefault="00AE44D2" w:rsidP="00AE44D2">
            <w:pPr>
              <w:ind w:left="57"/>
            </w:pPr>
            <w:r>
              <w:t>Тесовые, оклеенные обоями</w:t>
            </w:r>
          </w:p>
        </w:tc>
        <w:tc>
          <w:tcPr>
            <w:tcW w:w="2437" w:type="dxa"/>
            <w:tcBorders>
              <w:top w:val="single" w:sz="4" w:space="0" w:color="auto"/>
              <w:left w:val="single" w:sz="4" w:space="0" w:color="auto"/>
              <w:bottom w:val="single" w:sz="4" w:space="0" w:color="auto"/>
              <w:right w:val="single" w:sz="4" w:space="0" w:color="auto"/>
            </w:tcBorders>
            <w:vAlign w:val="bottom"/>
          </w:tcPr>
          <w:p w:rsidR="00AE44D2" w:rsidRDefault="00AE44D2" w:rsidP="00AE44D2">
            <w:pPr>
              <w:ind w:left="57"/>
            </w:pPr>
            <w:r>
              <w:t xml:space="preserve">  </w:t>
            </w:r>
          </w:p>
        </w:tc>
      </w:tr>
      <w:tr w:rsidR="00AE44D2" w:rsidTr="00AE44D2">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4253" w:type="dxa"/>
            <w:tcBorders>
              <w:top w:val="nil"/>
              <w:bottom w:val="nil"/>
            </w:tcBorders>
          </w:tcPr>
          <w:p w:rsidR="00AE44D2" w:rsidRDefault="00AE44D2" w:rsidP="00AE44D2">
            <w:pPr>
              <w:ind w:left="57"/>
            </w:pPr>
            <w:r>
              <w:t>4. Перекрытия</w:t>
            </w:r>
          </w:p>
        </w:tc>
        <w:tc>
          <w:tcPr>
            <w:tcW w:w="2977" w:type="dxa"/>
            <w:vMerge w:val="restart"/>
            <w:tcBorders>
              <w:top w:val="nil"/>
              <w:bottom w:val="nil"/>
            </w:tcBorders>
          </w:tcPr>
          <w:p w:rsidR="00AE44D2" w:rsidRDefault="00AE44D2" w:rsidP="00AE44D2">
            <w:pPr>
              <w:ind w:left="57"/>
            </w:pPr>
            <w:r>
              <w:t>Деревянные отепленные</w:t>
            </w:r>
          </w:p>
        </w:tc>
        <w:tc>
          <w:tcPr>
            <w:tcW w:w="2437" w:type="dxa"/>
            <w:vMerge w:val="restart"/>
            <w:tcBorders>
              <w:top w:val="nil"/>
              <w:bottom w:val="nil"/>
            </w:tcBorders>
          </w:tcPr>
          <w:p w:rsidR="00AE44D2" w:rsidRDefault="00AE44D2" w:rsidP="00AE44D2">
            <w:pPr>
              <w:ind w:left="57"/>
            </w:pPr>
            <w:r>
              <w:t>Глубокие трещины</w:t>
            </w:r>
          </w:p>
        </w:tc>
      </w:tr>
      <w:tr w:rsidR="00AE44D2" w:rsidTr="00AE44D2">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4253" w:type="dxa"/>
            <w:tcBorders>
              <w:top w:val="nil"/>
              <w:bottom w:val="nil"/>
            </w:tcBorders>
          </w:tcPr>
          <w:p w:rsidR="00AE44D2" w:rsidRDefault="00AE44D2" w:rsidP="00AE44D2">
            <w:pPr>
              <w:ind w:left="992"/>
            </w:pPr>
            <w:r>
              <w:t>чердачные</w:t>
            </w:r>
          </w:p>
        </w:tc>
        <w:tc>
          <w:tcPr>
            <w:tcW w:w="2977" w:type="dxa"/>
            <w:vMerge/>
            <w:tcBorders>
              <w:top w:val="nil"/>
              <w:bottom w:val="nil"/>
            </w:tcBorders>
          </w:tcPr>
          <w:p w:rsidR="00AE44D2" w:rsidRDefault="00AE44D2" w:rsidP="00AE44D2">
            <w:pPr>
              <w:ind w:left="57"/>
            </w:pPr>
          </w:p>
        </w:tc>
        <w:tc>
          <w:tcPr>
            <w:tcW w:w="2437" w:type="dxa"/>
            <w:vMerge/>
            <w:tcBorders>
              <w:top w:val="nil"/>
              <w:bottom w:val="nil"/>
            </w:tcBorders>
          </w:tcPr>
          <w:p w:rsidR="00AE44D2" w:rsidRDefault="00AE44D2" w:rsidP="00AE44D2">
            <w:pPr>
              <w:ind w:left="57"/>
            </w:pPr>
          </w:p>
        </w:tc>
      </w:tr>
      <w:tr w:rsidR="00AE44D2" w:rsidTr="00AE44D2">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AE44D2" w:rsidRDefault="00AE44D2" w:rsidP="00AE44D2">
            <w:pPr>
              <w:ind w:left="992"/>
            </w:pPr>
            <w:r>
              <w:t>междуэтажные</w:t>
            </w:r>
          </w:p>
        </w:tc>
        <w:tc>
          <w:tcPr>
            <w:tcW w:w="2977" w:type="dxa"/>
            <w:tcBorders>
              <w:top w:val="nil"/>
              <w:bottom w:val="nil"/>
            </w:tcBorders>
          </w:tcPr>
          <w:p w:rsidR="00AE44D2" w:rsidRDefault="00AE44D2" w:rsidP="00AE44D2">
            <w:pPr>
              <w:ind w:left="57"/>
            </w:pPr>
            <w:r>
              <w:t>----------«---------</w:t>
            </w:r>
          </w:p>
        </w:tc>
        <w:tc>
          <w:tcPr>
            <w:tcW w:w="2437" w:type="dxa"/>
            <w:tcBorders>
              <w:top w:val="nil"/>
              <w:bottom w:val="nil"/>
            </w:tcBorders>
          </w:tcPr>
          <w:p w:rsidR="00AE44D2" w:rsidRDefault="00AE44D2" w:rsidP="00AE44D2">
            <w:pPr>
              <w:ind w:left="57"/>
            </w:pPr>
          </w:p>
        </w:tc>
      </w:tr>
      <w:tr w:rsidR="00AE44D2" w:rsidTr="00AE44D2">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AE44D2" w:rsidRDefault="00AE44D2" w:rsidP="00AE44D2">
            <w:pPr>
              <w:ind w:left="992"/>
            </w:pPr>
            <w:r>
              <w:t>подвальные</w:t>
            </w:r>
          </w:p>
        </w:tc>
        <w:tc>
          <w:tcPr>
            <w:tcW w:w="2977" w:type="dxa"/>
            <w:tcBorders>
              <w:top w:val="nil"/>
              <w:bottom w:val="nil"/>
            </w:tcBorders>
          </w:tcPr>
          <w:p w:rsidR="00AE44D2" w:rsidRDefault="00AE44D2" w:rsidP="00AE44D2">
            <w:pPr>
              <w:ind w:left="57"/>
            </w:pPr>
            <w:r>
              <w:t>----------«---------</w:t>
            </w:r>
          </w:p>
        </w:tc>
        <w:tc>
          <w:tcPr>
            <w:tcW w:w="2437" w:type="dxa"/>
            <w:tcBorders>
              <w:top w:val="nil"/>
              <w:bottom w:val="nil"/>
            </w:tcBorders>
          </w:tcPr>
          <w:p w:rsidR="00AE44D2" w:rsidRDefault="00AE44D2" w:rsidP="00AE44D2">
            <w:pPr>
              <w:ind w:left="57"/>
            </w:pPr>
          </w:p>
        </w:tc>
      </w:tr>
      <w:tr w:rsidR="00AE44D2" w:rsidTr="00AE44D2">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AE44D2" w:rsidRDefault="00AE44D2" w:rsidP="00AE44D2">
            <w:pPr>
              <w:ind w:left="992"/>
            </w:pPr>
            <w:r>
              <w:t>(другое)</w:t>
            </w:r>
          </w:p>
        </w:tc>
        <w:tc>
          <w:tcPr>
            <w:tcW w:w="2977" w:type="dxa"/>
            <w:tcBorders>
              <w:top w:val="nil"/>
              <w:bottom w:val="nil"/>
            </w:tcBorders>
          </w:tcPr>
          <w:p w:rsidR="00AE44D2" w:rsidRDefault="00AE44D2" w:rsidP="00AE44D2">
            <w:pPr>
              <w:ind w:left="57"/>
            </w:pPr>
          </w:p>
        </w:tc>
        <w:tc>
          <w:tcPr>
            <w:tcW w:w="2437" w:type="dxa"/>
            <w:tcBorders>
              <w:top w:val="nil"/>
              <w:bottom w:val="nil"/>
            </w:tcBorders>
          </w:tcPr>
          <w:p w:rsidR="00AE44D2" w:rsidRDefault="00AE44D2" w:rsidP="00AE44D2">
            <w:pPr>
              <w:ind w:left="57"/>
            </w:pPr>
          </w:p>
        </w:tc>
      </w:tr>
      <w:tr w:rsidR="00AE44D2" w:rsidTr="00AE44D2">
        <w:tc>
          <w:tcPr>
            <w:tcW w:w="4253" w:type="dxa"/>
            <w:tcBorders>
              <w:top w:val="single" w:sz="4" w:space="0" w:color="auto"/>
              <w:left w:val="single" w:sz="4" w:space="0" w:color="auto"/>
              <w:bottom w:val="single" w:sz="4" w:space="0" w:color="auto"/>
              <w:right w:val="single" w:sz="4" w:space="0" w:color="auto"/>
            </w:tcBorders>
            <w:vAlign w:val="bottom"/>
          </w:tcPr>
          <w:p w:rsidR="00AE44D2" w:rsidRDefault="00AE44D2" w:rsidP="00AE44D2">
            <w:pPr>
              <w:ind w:left="57"/>
            </w:pPr>
            <w:r>
              <w:t>5. Крыша</w:t>
            </w:r>
          </w:p>
        </w:tc>
        <w:tc>
          <w:tcPr>
            <w:tcW w:w="2977" w:type="dxa"/>
            <w:tcBorders>
              <w:top w:val="single" w:sz="4" w:space="0" w:color="auto"/>
              <w:left w:val="single" w:sz="4" w:space="0" w:color="auto"/>
              <w:bottom w:val="single" w:sz="4" w:space="0" w:color="auto"/>
              <w:right w:val="single" w:sz="4" w:space="0" w:color="auto"/>
            </w:tcBorders>
            <w:vAlign w:val="bottom"/>
          </w:tcPr>
          <w:p w:rsidR="00AE44D2" w:rsidRDefault="00AE44D2" w:rsidP="00AE44D2">
            <w:pPr>
              <w:ind w:left="57"/>
            </w:pPr>
            <w:r>
              <w:t>Шифер</w:t>
            </w:r>
          </w:p>
        </w:tc>
        <w:tc>
          <w:tcPr>
            <w:tcW w:w="2437" w:type="dxa"/>
            <w:tcBorders>
              <w:top w:val="single" w:sz="4" w:space="0" w:color="auto"/>
              <w:left w:val="single" w:sz="4" w:space="0" w:color="auto"/>
              <w:bottom w:val="single" w:sz="4" w:space="0" w:color="auto"/>
              <w:right w:val="single" w:sz="4" w:space="0" w:color="auto"/>
            </w:tcBorders>
            <w:vAlign w:val="bottom"/>
          </w:tcPr>
          <w:p w:rsidR="00AE44D2" w:rsidRDefault="00AE44D2" w:rsidP="00AE44D2">
            <w:pPr>
              <w:ind w:left="57"/>
            </w:pPr>
            <w:r>
              <w:t>Ослабленное крепление.</w:t>
            </w:r>
          </w:p>
        </w:tc>
      </w:tr>
      <w:tr w:rsidR="00AE44D2" w:rsidTr="00AE44D2">
        <w:tc>
          <w:tcPr>
            <w:tcW w:w="4253" w:type="dxa"/>
            <w:tcBorders>
              <w:top w:val="single" w:sz="4" w:space="0" w:color="auto"/>
              <w:left w:val="single" w:sz="4" w:space="0" w:color="auto"/>
              <w:bottom w:val="single" w:sz="4" w:space="0" w:color="auto"/>
              <w:right w:val="single" w:sz="4" w:space="0" w:color="auto"/>
            </w:tcBorders>
            <w:vAlign w:val="bottom"/>
          </w:tcPr>
          <w:p w:rsidR="00AE44D2" w:rsidRDefault="00AE44D2" w:rsidP="00AE44D2">
            <w:pPr>
              <w:ind w:left="57"/>
            </w:pPr>
            <w:r>
              <w:t>6. Полы</w:t>
            </w:r>
          </w:p>
        </w:tc>
        <w:tc>
          <w:tcPr>
            <w:tcW w:w="2977" w:type="dxa"/>
            <w:tcBorders>
              <w:top w:val="single" w:sz="4" w:space="0" w:color="auto"/>
              <w:left w:val="single" w:sz="4" w:space="0" w:color="auto"/>
              <w:bottom w:val="single" w:sz="4" w:space="0" w:color="auto"/>
              <w:right w:val="single" w:sz="4" w:space="0" w:color="auto"/>
            </w:tcBorders>
            <w:vAlign w:val="bottom"/>
          </w:tcPr>
          <w:p w:rsidR="00AE44D2" w:rsidRDefault="00AE44D2" w:rsidP="00AE44D2">
            <w:pPr>
              <w:ind w:left="57"/>
            </w:pPr>
            <w:r>
              <w:t>Дощатые  окрашенные</w:t>
            </w:r>
          </w:p>
        </w:tc>
        <w:tc>
          <w:tcPr>
            <w:tcW w:w="2437" w:type="dxa"/>
            <w:tcBorders>
              <w:top w:val="single" w:sz="4" w:space="0" w:color="auto"/>
              <w:left w:val="single" w:sz="4" w:space="0" w:color="auto"/>
              <w:bottom w:val="single" w:sz="4" w:space="0" w:color="auto"/>
              <w:right w:val="single" w:sz="4" w:space="0" w:color="auto"/>
            </w:tcBorders>
            <w:vAlign w:val="bottom"/>
          </w:tcPr>
          <w:p w:rsidR="00AE44D2" w:rsidRDefault="00AE44D2" w:rsidP="00AE44D2">
            <w:pPr>
              <w:ind w:left="57"/>
            </w:pPr>
            <w:r>
              <w:t>Стертость в ходовых местах деревянных досок,просадка</w:t>
            </w:r>
          </w:p>
        </w:tc>
      </w:tr>
      <w:tr w:rsidR="00AE44D2" w:rsidTr="00AE44D2">
        <w:trPr>
          <w:cantSplit/>
        </w:trPr>
        <w:tc>
          <w:tcPr>
            <w:tcW w:w="4253" w:type="dxa"/>
            <w:tcBorders>
              <w:top w:val="single" w:sz="4" w:space="0" w:color="auto"/>
              <w:left w:val="single" w:sz="4" w:space="0" w:color="auto"/>
              <w:bottom w:val="nil"/>
              <w:right w:val="single" w:sz="4" w:space="0" w:color="auto"/>
            </w:tcBorders>
            <w:vAlign w:val="bottom"/>
          </w:tcPr>
          <w:p w:rsidR="00AE44D2" w:rsidRDefault="00AE44D2" w:rsidP="00AE44D2">
            <w:pPr>
              <w:ind w:left="57"/>
            </w:pPr>
            <w:r>
              <w:t>7. Проемы</w:t>
            </w:r>
          </w:p>
        </w:tc>
        <w:tc>
          <w:tcPr>
            <w:tcW w:w="2977" w:type="dxa"/>
            <w:vMerge w:val="restart"/>
            <w:tcBorders>
              <w:top w:val="single" w:sz="4" w:space="0" w:color="auto"/>
              <w:left w:val="nil"/>
              <w:bottom w:val="nil"/>
              <w:right w:val="single" w:sz="4" w:space="0" w:color="auto"/>
            </w:tcBorders>
            <w:vAlign w:val="bottom"/>
          </w:tcPr>
          <w:p w:rsidR="00AE44D2" w:rsidRDefault="00AE44D2" w:rsidP="00AE44D2">
            <w:pPr>
              <w:ind w:left="57"/>
            </w:pPr>
            <w:r>
              <w:t>2-х створчатые</w:t>
            </w:r>
          </w:p>
        </w:tc>
        <w:tc>
          <w:tcPr>
            <w:tcW w:w="2437" w:type="dxa"/>
            <w:vMerge w:val="restart"/>
            <w:tcBorders>
              <w:top w:val="single" w:sz="4" w:space="0" w:color="auto"/>
              <w:left w:val="nil"/>
              <w:bottom w:val="nil"/>
              <w:right w:val="single" w:sz="4" w:space="0" w:color="auto"/>
            </w:tcBorders>
            <w:vAlign w:val="bottom"/>
          </w:tcPr>
          <w:p w:rsidR="00AE44D2" w:rsidRDefault="00AE44D2" w:rsidP="00AE44D2">
            <w:pPr>
              <w:ind w:left="57"/>
            </w:pPr>
            <w:r>
              <w:t>Деревянные переплеты рассохлись,</w:t>
            </w:r>
          </w:p>
        </w:tc>
      </w:tr>
      <w:tr w:rsidR="00AE44D2" w:rsidTr="00AE44D2">
        <w:trPr>
          <w:cantSplit/>
        </w:trPr>
        <w:tc>
          <w:tcPr>
            <w:tcW w:w="4253" w:type="dxa"/>
            <w:tcBorders>
              <w:top w:val="nil"/>
              <w:left w:val="single" w:sz="4" w:space="0" w:color="auto"/>
              <w:bottom w:val="nil"/>
              <w:right w:val="single" w:sz="4" w:space="0" w:color="auto"/>
            </w:tcBorders>
            <w:vAlign w:val="bottom"/>
          </w:tcPr>
          <w:p w:rsidR="00AE44D2" w:rsidRDefault="00AE44D2" w:rsidP="00AE44D2">
            <w:pPr>
              <w:ind w:left="993"/>
            </w:pPr>
            <w:r>
              <w:t>окна</w:t>
            </w:r>
          </w:p>
        </w:tc>
        <w:tc>
          <w:tcPr>
            <w:tcW w:w="2977" w:type="dxa"/>
            <w:vMerge/>
            <w:tcBorders>
              <w:top w:val="nil"/>
              <w:left w:val="nil"/>
              <w:bottom w:val="nil"/>
              <w:right w:val="single" w:sz="4" w:space="0" w:color="auto"/>
            </w:tcBorders>
            <w:vAlign w:val="bottom"/>
          </w:tcPr>
          <w:p w:rsidR="00AE44D2" w:rsidRDefault="00AE44D2" w:rsidP="00AE44D2">
            <w:pPr>
              <w:ind w:left="57"/>
            </w:pPr>
          </w:p>
        </w:tc>
        <w:tc>
          <w:tcPr>
            <w:tcW w:w="2437" w:type="dxa"/>
            <w:vMerge/>
            <w:tcBorders>
              <w:top w:val="nil"/>
              <w:left w:val="nil"/>
              <w:bottom w:val="nil"/>
              <w:right w:val="single" w:sz="4" w:space="0" w:color="auto"/>
            </w:tcBorders>
            <w:vAlign w:val="bottom"/>
          </w:tcPr>
          <w:p w:rsidR="00AE44D2" w:rsidRDefault="00AE44D2" w:rsidP="00AE44D2">
            <w:pPr>
              <w:ind w:left="57"/>
            </w:pPr>
          </w:p>
        </w:tc>
      </w:tr>
      <w:tr w:rsidR="00AE44D2" w:rsidTr="00AE44D2">
        <w:tc>
          <w:tcPr>
            <w:tcW w:w="4253" w:type="dxa"/>
            <w:tcBorders>
              <w:top w:val="nil"/>
              <w:left w:val="single" w:sz="4" w:space="0" w:color="auto"/>
              <w:bottom w:val="nil"/>
              <w:right w:val="single" w:sz="4" w:space="0" w:color="auto"/>
            </w:tcBorders>
            <w:vAlign w:val="bottom"/>
          </w:tcPr>
          <w:p w:rsidR="00AE44D2" w:rsidRDefault="00AE44D2" w:rsidP="00AE44D2">
            <w:pPr>
              <w:ind w:left="993"/>
            </w:pPr>
            <w:r>
              <w:t>двери</w:t>
            </w:r>
          </w:p>
        </w:tc>
        <w:tc>
          <w:tcPr>
            <w:tcW w:w="2977" w:type="dxa"/>
            <w:tcBorders>
              <w:top w:val="nil"/>
              <w:left w:val="nil"/>
              <w:bottom w:val="nil"/>
              <w:right w:val="single" w:sz="4" w:space="0" w:color="auto"/>
            </w:tcBorders>
            <w:vAlign w:val="bottom"/>
          </w:tcPr>
          <w:p w:rsidR="00AE44D2" w:rsidRDefault="00AE44D2" w:rsidP="00AE44D2">
            <w:pPr>
              <w:ind w:left="57"/>
            </w:pPr>
            <w:r>
              <w:t>филенчатые</w:t>
            </w:r>
          </w:p>
        </w:tc>
        <w:tc>
          <w:tcPr>
            <w:tcW w:w="2437" w:type="dxa"/>
            <w:tcBorders>
              <w:top w:val="nil"/>
              <w:left w:val="nil"/>
              <w:bottom w:val="nil"/>
              <w:right w:val="single" w:sz="4" w:space="0" w:color="auto"/>
            </w:tcBorders>
            <w:vAlign w:val="bottom"/>
          </w:tcPr>
          <w:p w:rsidR="00AE44D2" w:rsidRDefault="00AE44D2" w:rsidP="00AE44D2">
            <w:pPr>
              <w:ind w:left="57"/>
            </w:pPr>
            <w:r>
              <w:t>Полотна осели, гниль</w:t>
            </w:r>
          </w:p>
        </w:tc>
      </w:tr>
      <w:tr w:rsidR="00AE44D2" w:rsidTr="00AE44D2">
        <w:tc>
          <w:tcPr>
            <w:tcW w:w="4253" w:type="dxa"/>
            <w:tcBorders>
              <w:top w:val="nil"/>
              <w:left w:val="single" w:sz="4" w:space="0" w:color="auto"/>
              <w:bottom w:val="single" w:sz="4" w:space="0" w:color="auto"/>
              <w:right w:val="single" w:sz="4" w:space="0" w:color="auto"/>
            </w:tcBorders>
            <w:vAlign w:val="bottom"/>
          </w:tcPr>
          <w:p w:rsidR="00AE44D2" w:rsidRDefault="00AE44D2" w:rsidP="00AE44D2">
            <w:pPr>
              <w:ind w:left="993"/>
            </w:pPr>
            <w:r>
              <w:t>(другое)</w:t>
            </w:r>
          </w:p>
        </w:tc>
        <w:tc>
          <w:tcPr>
            <w:tcW w:w="2977" w:type="dxa"/>
            <w:tcBorders>
              <w:top w:val="nil"/>
              <w:left w:val="nil"/>
              <w:bottom w:val="single" w:sz="4" w:space="0" w:color="auto"/>
              <w:right w:val="single" w:sz="4" w:space="0" w:color="auto"/>
            </w:tcBorders>
            <w:vAlign w:val="bottom"/>
          </w:tcPr>
          <w:p w:rsidR="00AE44D2" w:rsidRDefault="00AE44D2" w:rsidP="00AE44D2">
            <w:pPr>
              <w:ind w:left="57"/>
            </w:pPr>
          </w:p>
        </w:tc>
        <w:tc>
          <w:tcPr>
            <w:tcW w:w="2437" w:type="dxa"/>
            <w:tcBorders>
              <w:top w:val="nil"/>
              <w:left w:val="nil"/>
              <w:bottom w:val="single" w:sz="4" w:space="0" w:color="auto"/>
              <w:right w:val="single" w:sz="4" w:space="0" w:color="auto"/>
            </w:tcBorders>
            <w:vAlign w:val="bottom"/>
          </w:tcPr>
          <w:p w:rsidR="00AE44D2" w:rsidRDefault="00AE44D2" w:rsidP="00AE44D2">
            <w:pPr>
              <w:ind w:left="57"/>
            </w:pPr>
          </w:p>
        </w:tc>
      </w:tr>
      <w:tr w:rsidR="00AE44D2" w:rsidTr="00AE44D2">
        <w:trPr>
          <w:cantSplit/>
        </w:trPr>
        <w:tc>
          <w:tcPr>
            <w:tcW w:w="4253" w:type="dxa"/>
            <w:tcBorders>
              <w:top w:val="single" w:sz="4" w:space="0" w:color="auto"/>
              <w:left w:val="single" w:sz="4" w:space="0" w:color="auto"/>
              <w:bottom w:val="nil"/>
              <w:right w:val="single" w:sz="4" w:space="0" w:color="auto"/>
            </w:tcBorders>
            <w:vAlign w:val="bottom"/>
          </w:tcPr>
          <w:p w:rsidR="00AE44D2" w:rsidRDefault="00AE44D2" w:rsidP="00AE44D2">
            <w:pPr>
              <w:ind w:left="57"/>
            </w:pPr>
            <w:r>
              <w:t>8. Отделка</w:t>
            </w:r>
          </w:p>
        </w:tc>
        <w:tc>
          <w:tcPr>
            <w:tcW w:w="2977" w:type="dxa"/>
            <w:vMerge w:val="restart"/>
            <w:tcBorders>
              <w:top w:val="single" w:sz="4" w:space="0" w:color="auto"/>
              <w:left w:val="nil"/>
              <w:bottom w:val="nil"/>
              <w:right w:val="single" w:sz="4" w:space="0" w:color="auto"/>
            </w:tcBorders>
            <w:vAlign w:val="bottom"/>
          </w:tcPr>
          <w:p w:rsidR="00AE44D2" w:rsidRDefault="00AE44D2" w:rsidP="00AE44D2">
            <w:pPr>
              <w:ind w:left="57"/>
            </w:pPr>
            <w:r>
              <w:t>Штукатурка, побелка,окраска</w:t>
            </w:r>
          </w:p>
        </w:tc>
        <w:tc>
          <w:tcPr>
            <w:tcW w:w="2437" w:type="dxa"/>
            <w:vMerge w:val="restart"/>
            <w:tcBorders>
              <w:top w:val="single" w:sz="4" w:space="0" w:color="auto"/>
              <w:left w:val="nil"/>
              <w:bottom w:val="nil"/>
              <w:right w:val="single" w:sz="4" w:space="0" w:color="auto"/>
            </w:tcBorders>
            <w:vAlign w:val="bottom"/>
          </w:tcPr>
          <w:p w:rsidR="00AE44D2" w:rsidRDefault="00AE44D2" w:rsidP="00AE44D2">
            <w:pPr>
              <w:ind w:left="57"/>
            </w:pPr>
            <w:r>
              <w:t xml:space="preserve"> Загрязнение, потемнение, отслоение  штукатурного и окрасочного слоя.</w:t>
            </w:r>
          </w:p>
        </w:tc>
      </w:tr>
      <w:tr w:rsidR="00AE44D2" w:rsidTr="00AE44D2">
        <w:trPr>
          <w:cantSplit/>
        </w:trPr>
        <w:tc>
          <w:tcPr>
            <w:tcW w:w="4253" w:type="dxa"/>
            <w:tcBorders>
              <w:top w:val="nil"/>
              <w:left w:val="single" w:sz="4" w:space="0" w:color="auto"/>
              <w:bottom w:val="nil"/>
              <w:right w:val="single" w:sz="4" w:space="0" w:color="auto"/>
            </w:tcBorders>
            <w:vAlign w:val="bottom"/>
          </w:tcPr>
          <w:p w:rsidR="00AE44D2" w:rsidRDefault="00AE44D2" w:rsidP="00AE44D2">
            <w:pPr>
              <w:ind w:left="993"/>
            </w:pPr>
            <w:r>
              <w:t>внутренняя</w:t>
            </w:r>
          </w:p>
        </w:tc>
        <w:tc>
          <w:tcPr>
            <w:tcW w:w="2977" w:type="dxa"/>
            <w:vMerge/>
            <w:tcBorders>
              <w:top w:val="nil"/>
              <w:left w:val="nil"/>
              <w:bottom w:val="nil"/>
              <w:right w:val="single" w:sz="4" w:space="0" w:color="auto"/>
            </w:tcBorders>
            <w:vAlign w:val="bottom"/>
          </w:tcPr>
          <w:p w:rsidR="00AE44D2" w:rsidRDefault="00AE44D2" w:rsidP="00AE44D2">
            <w:pPr>
              <w:ind w:left="57"/>
            </w:pPr>
          </w:p>
        </w:tc>
        <w:tc>
          <w:tcPr>
            <w:tcW w:w="2437" w:type="dxa"/>
            <w:vMerge/>
            <w:tcBorders>
              <w:top w:val="nil"/>
              <w:left w:val="nil"/>
              <w:bottom w:val="nil"/>
              <w:right w:val="single" w:sz="4" w:space="0" w:color="auto"/>
            </w:tcBorders>
            <w:vAlign w:val="bottom"/>
          </w:tcPr>
          <w:p w:rsidR="00AE44D2" w:rsidRDefault="00AE44D2" w:rsidP="00AE44D2">
            <w:pPr>
              <w:ind w:left="57"/>
            </w:pPr>
          </w:p>
        </w:tc>
      </w:tr>
      <w:tr w:rsidR="00AE44D2" w:rsidTr="00AE44D2">
        <w:tc>
          <w:tcPr>
            <w:tcW w:w="4253" w:type="dxa"/>
            <w:tcBorders>
              <w:top w:val="nil"/>
              <w:left w:val="single" w:sz="4" w:space="0" w:color="auto"/>
              <w:bottom w:val="nil"/>
              <w:right w:val="single" w:sz="4" w:space="0" w:color="auto"/>
            </w:tcBorders>
            <w:vAlign w:val="bottom"/>
          </w:tcPr>
          <w:p w:rsidR="00AE44D2" w:rsidRDefault="00AE44D2" w:rsidP="00AE44D2">
            <w:pPr>
              <w:ind w:left="993"/>
            </w:pPr>
            <w:r>
              <w:t>наружная</w:t>
            </w:r>
          </w:p>
        </w:tc>
        <w:tc>
          <w:tcPr>
            <w:tcW w:w="2977" w:type="dxa"/>
            <w:tcBorders>
              <w:top w:val="nil"/>
              <w:left w:val="nil"/>
              <w:bottom w:val="nil"/>
              <w:right w:val="single" w:sz="4" w:space="0" w:color="auto"/>
            </w:tcBorders>
            <w:vAlign w:val="bottom"/>
          </w:tcPr>
          <w:p w:rsidR="00AE44D2" w:rsidRDefault="00AE44D2" w:rsidP="00AE44D2">
            <w:pPr>
              <w:ind w:left="57"/>
            </w:pPr>
          </w:p>
        </w:tc>
        <w:tc>
          <w:tcPr>
            <w:tcW w:w="2437" w:type="dxa"/>
            <w:tcBorders>
              <w:top w:val="nil"/>
              <w:left w:val="nil"/>
              <w:bottom w:val="nil"/>
              <w:right w:val="single" w:sz="4" w:space="0" w:color="auto"/>
            </w:tcBorders>
            <w:vAlign w:val="bottom"/>
          </w:tcPr>
          <w:p w:rsidR="00AE44D2" w:rsidRDefault="00AE44D2" w:rsidP="00AE44D2">
            <w:pPr>
              <w:ind w:left="57"/>
            </w:pPr>
          </w:p>
        </w:tc>
      </w:tr>
      <w:tr w:rsidR="00AE44D2" w:rsidTr="00AE44D2">
        <w:tc>
          <w:tcPr>
            <w:tcW w:w="4253" w:type="dxa"/>
            <w:tcBorders>
              <w:top w:val="nil"/>
              <w:left w:val="single" w:sz="4" w:space="0" w:color="auto"/>
              <w:bottom w:val="single" w:sz="4" w:space="0" w:color="auto"/>
              <w:right w:val="single" w:sz="4" w:space="0" w:color="auto"/>
            </w:tcBorders>
            <w:vAlign w:val="bottom"/>
          </w:tcPr>
          <w:p w:rsidR="00AE44D2" w:rsidRDefault="00AE44D2" w:rsidP="00AE44D2">
            <w:pPr>
              <w:ind w:left="993"/>
            </w:pPr>
            <w:r>
              <w:t>(другое)</w:t>
            </w:r>
          </w:p>
        </w:tc>
        <w:tc>
          <w:tcPr>
            <w:tcW w:w="2977" w:type="dxa"/>
            <w:tcBorders>
              <w:top w:val="nil"/>
              <w:left w:val="nil"/>
              <w:bottom w:val="single" w:sz="4" w:space="0" w:color="auto"/>
              <w:right w:val="single" w:sz="4" w:space="0" w:color="auto"/>
            </w:tcBorders>
            <w:vAlign w:val="bottom"/>
          </w:tcPr>
          <w:p w:rsidR="00AE44D2" w:rsidRDefault="00AE44D2" w:rsidP="00AE44D2">
            <w:pPr>
              <w:ind w:left="57"/>
            </w:pPr>
          </w:p>
        </w:tc>
        <w:tc>
          <w:tcPr>
            <w:tcW w:w="2437" w:type="dxa"/>
            <w:tcBorders>
              <w:top w:val="nil"/>
              <w:left w:val="nil"/>
              <w:bottom w:val="single" w:sz="4" w:space="0" w:color="auto"/>
              <w:right w:val="single" w:sz="4" w:space="0" w:color="auto"/>
            </w:tcBorders>
            <w:vAlign w:val="bottom"/>
          </w:tcPr>
          <w:p w:rsidR="00AE44D2" w:rsidRDefault="00AE44D2" w:rsidP="00AE44D2">
            <w:pPr>
              <w:ind w:left="57"/>
            </w:pPr>
          </w:p>
        </w:tc>
      </w:tr>
      <w:tr w:rsidR="00AE44D2" w:rsidTr="00AE44D2">
        <w:trPr>
          <w:cantSplit/>
        </w:trPr>
        <w:tc>
          <w:tcPr>
            <w:tcW w:w="4253" w:type="dxa"/>
            <w:tcBorders>
              <w:top w:val="single" w:sz="4" w:space="0" w:color="auto"/>
              <w:left w:val="single" w:sz="4" w:space="0" w:color="auto"/>
              <w:bottom w:val="nil"/>
              <w:right w:val="single" w:sz="4" w:space="0" w:color="auto"/>
            </w:tcBorders>
            <w:vAlign w:val="bottom"/>
          </w:tcPr>
          <w:p w:rsidR="00AE44D2" w:rsidRDefault="00AE44D2" w:rsidP="00AE44D2">
            <w:pPr>
              <w:ind w:left="57"/>
            </w:pPr>
            <w:r>
              <w:t>9. Механическое, электрическое, санитарно-техническое и иное оборудование</w:t>
            </w:r>
          </w:p>
        </w:tc>
        <w:tc>
          <w:tcPr>
            <w:tcW w:w="2977" w:type="dxa"/>
            <w:vMerge w:val="restart"/>
            <w:tcBorders>
              <w:top w:val="single" w:sz="4" w:space="0" w:color="auto"/>
              <w:left w:val="nil"/>
              <w:bottom w:val="nil"/>
              <w:right w:val="single" w:sz="4" w:space="0" w:color="auto"/>
            </w:tcBorders>
            <w:vAlign w:val="bottom"/>
          </w:tcPr>
          <w:p w:rsidR="00AE44D2" w:rsidRDefault="00AE44D2" w:rsidP="00AE44D2">
            <w:pPr>
              <w:ind w:left="57"/>
            </w:pPr>
            <w:r>
              <w:t xml:space="preserve"> </w:t>
            </w:r>
          </w:p>
          <w:p w:rsidR="00AE44D2" w:rsidRDefault="00AE44D2" w:rsidP="00AE44D2">
            <w:pPr>
              <w:ind w:left="57"/>
            </w:pPr>
            <w:r>
              <w:t>есть</w:t>
            </w:r>
          </w:p>
        </w:tc>
        <w:tc>
          <w:tcPr>
            <w:tcW w:w="2437" w:type="dxa"/>
            <w:vMerge w:val="restart"/>
            <w:tcBorders>
              <w:top w:val="single" w:sz="4" w:space="0" w:color="auto"/>
              <w:left w:val="nil"/>
              <w:bottom w:val="nil"/>
              <w:right w:val="single" w:sz="4" w:space="0" w:color="auto"/>
            </w:tcBorders>
            <w:vAlign w:val="bottom"/>
          </w:tcPr>
          <w:p w:rsidR="00AE44D2" w:rsidRDefault="00AE44D2" w:rsidP="00AE44D2">
            <w:pPr>
              <w:ind w:left="57"/>
            </w:pPr>
            <w:r>
              <w:t>Техническое состояние оборудования удовлетворительное</w:t>
            </w:r>
          </w:p>
        </w:tc>
      </w:tr>
      <w:tr w:rsidR="00AE44D2" w:rsidTr="00AE44D2">
        <w:trPr>
          <w:cantSplit/>
        </w:trPr>
        <w:tc>
          <w:tcPr>
            <w:tcW w:w="4253" w:type="dxa"/>
            <w:tcBorders>
              <w:top w:val="nil"/>
              <w:left w:val="single" w:sz="4" w:space="0" w:color="auto"/>
              <w:bottom w:val="nil"/>
              <w:right w:val="single" w:sz="4" w:space="0" w:color="auto"/>
            </w:tcBorders>
            <w:vAlign w:val="bottom"/>
          </w:tcPr>
          <w:p w:rsidR="00AE44D2" w:rsidRDefault="00AE44D2" w:rsidP="00AE44D2">
            <w:pPr>
              <w:ind w:left="993"/>
            </w:pPr>
            <w:r>
              <w:t>ванны напольные</w:t>
            </w:r>
          </w:p>
        </w:tc>
        <w:tc>
          <w:tcPr>
            <w:tcW w:w="2977" w:type="dxa"/>
            <w:vMerge/>
            <w:tcBorders>
              <w:top w:val="nil"/>
              <w:left w:val="nil"/>
              <w:bottom w:val="nil"/>
              <w:right w:val="single" w:sz="4" w:space="0" w:color="auto"/>
            </w:tcBorders>
            <w:vAlign w:val="bottom"/>
          </w:tcPr>
          <w:p w:rsidR="00AE44D2" w:rsidRDefault="00AE44D2" w:rsidP="00AE44D2">
            <w:pPr>
              <w:ind w:left="57"/>
            </w:pPr>
          </w:p>
        </w:tc>
        <w:tc>
          <w:tcPr>
            <w:tcW w:w="2437" w:type="dxa"/>
            <w:vMerge/>
            <w:tcBorders>
              <w:top w:val="nil"/>
              <w:left w:val="nil"/>
              <w:bottom w:val="nil"/>
              <w:right w:val="single" w:sz="4" w:space="0" w:color="auto"/>
            </w:tcBorders>
            <w:vAlign w:val="bottom"/>
          </w:tcPr>
          <w:p w:rsidR="00AE44D2" w:rsidRDefault="00AE44D2" w:rsidP="00AE44D2">
            <w:pPr>
              <w:ind w:left="57"/>
            </w:pPr>
          </w:p>
        </w:tc>
      </w:tr>
      <w:tr w:rsidR="00AE44D2" w:rsidTr="00AE44D2">
        <w:tc>
          <w:tcPr>
            <w:tcW w:w="4253" w:type="dxa"/>
            <w:tcBorders>
              <w:top w:val="nil"/>
              <w:left w:val="single" w:sz="4" w:space="0" w:color="auto"/>
              <w:bottom w:val="nil"/>
              <w:right w:val="single" w:sz="4" w:space="0" w:color="auto"/>
            </w:tcBorders>
            <w:vAlign w:val="bottom"/>
          </w:tcPr>
          <w:p w:rsidR="00AE44D2" w:rsidRDefault="00AE44D2" w:rsidP="00AE44D2">
            <w:pPr>
              <w:ind w:left="993"/>
            </w:pPr>
            <w:r>
              <w:t>электроплиты</w:t>
            </w:r>
          </w:p>
        </w:tc>
        <w:tc>
          <w:tcPr>
            <w:tcW w:w="2977" w:type="dxa"/>
            <w:tcBorders>
              <w:top w:val="nil"/>
              <w:left w:val="nil"/>
              <w:bottom w:val="nil"/>
              <w:right w:val="single" w:sz="4" w:space="0" w:color="auto"/>
            </w:tcBorders>
            <w:vAlign w:val="bottom"/>
          </w:tcPr>
          <w:p w:rsidR="00AE44D2" w:rsidRDefault="00AE44D2" w:rsidP="00AE44D2">
            <w:pPr>
              <w:ind w:left="57"/>
            </w:pPr>
            <w:r>
              <w:t>нет</w:t>
            </w:r>
          </w:p>
        </w:tc>
        <w:tc>
          <w:tcPr>
            <w:tcW w:w="2437" w:type="dxa"/>
            <w:tcBorders>
              <w:top w:val="nil"/>
              <w:left w:val="nil"/>
              <w:bottom w:val="nil"/>
              <w:right w:val="single" w:sz="4" w:space="0" w:color="auto"/>
            </w:tcBorders>
            <w:vAlign w:val="bottom"/>
          </w:tcPr>
          <w:p w:rsidR="00AE44D2" w:rsidRDefault="00AE44D2" w:rsidP="00AE44D2">
            <w:pPr>
              <w:ind w:left="57"/>
            </w:pPr>
          </w:p>
        </w:tc>
      </w:tr>
      <w:tr w:rsidR="00AE44D2" w:rsidTr="00AE44D2">
        <w:tc>
          <w:tcPr>
            <w:tcW w:w="4253" w:type="dxa"/>
            <w:tcBorders>
              <w:top w:val="nil"/>
              <w:left w:val="single" w:sz="4" w:space="0" w:color="auto"/>
              <w:bottom w:val="nil"/>
              <w:right w:val="single" w:sz="4" w:space="0" w:color="auto"/>
            </w:tcBorders>
            <w:vAlign w:val="bottom"/>
          </w:tcPr>
          <w:p w:rsidR="00AE44D2" w:rsidRDefault="00AE44D2" w:rsidP="00AE44D2">
            <w:pPr>
              <w:ind w:left="993"/>
            </w:pPr>
            <w:r>
              <w:t>телефонные сети и оборудование</w:t>
            </w:r>
          </w:p>
        </w:tc>
        <w:tc>
          <w:tcPr>
            <w:tcW w:w="2977" w:type="dxa"/>
            <w:tcBorders>
              <w:top w:val="nil"/>
              <w:left w:val="nil"/>
              <w:bottom w:val="nil"/>
              <w:right w:val="single" w:sz="4" w:space="0" w:color="auto"/>
            </w:tcBorders>
            <w:vAlign w:val="bottom"/>
          </w:tcPr>
          <w:p w:rsidR="00AE44D2" w:rsidRDefault="00AE44D2" w:rsidP="00AE44D2">
            <w:pPr>
              <w:ind w:left="57"/>
            </w:pPr>
            <w:r>
              <w:t>есть</w:t>
            </w:r>
          </w:p>
          <w:p w:rsidR="00AE44D2" w:rsidRDefault="00AE44D2" w:rsidP="00AE44D2">
            <w:pPr>
              <w:ind w:left="57"/>
            </w:pPr>
          </w:p>
        </w:tc>
        <w:tc>
          <w:tcPr>
            <w:tcW w:w="2437" w:type="dxa"/>
            <w:tcBorders>
              <w:top w:val="nil"/>
              <w:left w:val="nil"/>
              <w:bottom w:val="nil"/>
              <w:right w:val="single" w:sz="4" w:space="0" w:color="auto"/>
            </w:tcBorders>
            <w:vAlign w:val="bottom"/>
          </w:tcPr>
          <w:p w:rsidR="00AE44D2" w:rsidRDefault="00AE44D2" w:rsidP="00AE44D2">
            <w:pPr>
              <w:ind w:left="57"/>
            </w:pPr>
          </w:p>
        </w:tc>
      </w:tr>
      <w:tr w:rsidR="00AE44D2" w:rsidTr="00AE44D2">
        <w:tc>
          <w:tcPr>
            <w:tcW w:w="4253" w:type="dxa"/>
            <w:tcBorders>
              <w:top w:val="nil"/>
              <w:left w:val="single" w:sz="4" w:space="0" w:color="auto"/>
              <w:bottom w:val="nil"/>
              <w:right w:val="single" w:sz="4" w:space="0" w:color="auto"/>
            </w:tcBorders>
            <w:vAlign w:val="bottom"/>
          </w:tcPr>
          <w:p w:rsidR="00AE44D2" w:rsidRDefault="00AE44D2" w:rsidP="00AE44D2">
            <w:pPr>
              <w:ind w:left="993"/>
            </w:pPr>
            <w:r>
              <w:t>сети проводного радиовещания</w:t>
            </w:r>
          </w:p>
        </w:tc>
        <w:tc>
          <w:tcPr>
            <w:tcW w:w="2977" w:type="dxa"/>
            <w:tcBorders>
              <w:top w:val="nil"/>
              <w:left w:val="nil"/>
              <w:bottom w:val="nil"/>
              <w:right w:val="single" w:sz="4" w:space="0" w:color="auto"/>
            </w:tcBorders>
            <w:vAlign w:val="bottom"/>
          </w:tcPr>
          <w:p w:rsidR="00AE44D2" w:rsidRDefault="00AE44D2" w:rsidP="00AE44D2">
            <w:pPr>
              <w:ind w:left="57"/>
            </w:pPr>
            <w:r>
              <w:t>есть</w:t>
            </w:r>
          </w:p>
        </w:tc>
        <w:tc>
          <w:tcPr>
            <w:tcW w:w="2437" w:type="dxa"/>
            <w:tcBorders>
              <w:top w:val="nil"/>
              <w:left w:val="nil"/>
              <w:bottom w:val="nil"/>
              <w:right w:val="single" w:sz="4" w:space="0" w:color="auto"/>
            </w:tcBorders>
            <w:vAlign w:val="bottom"/>
          </w:tcPr>
          <w:p w:rsidR="00AE44D2" w:rsidRDefault="00AE44D2" w:rsidP="00AE44D2">
            <w:pPr>
              <w:ind w:left="57"/>
            </w:pPr>
          </w:p>
        </w:tc>
      </w:tr>
      <w:tr w:rsidR="00AE44D2" w:rsidTr="00AE44D2">
        <w:tc>
          <w:tcPr>
            <w:tcW w:w="4253" w:type="dxa"/>
            <w:tcBorders>
              <w:top w:val="nil"/>
              <w:left w:val="single" w:sz="4" w:space="0" w:color="auto"/>
              <w:bottom w:val="nil"/>
              <w:right w:val="single" w:sz="4" w:space="0" w:color="auto"/>
            </w:tcBorders>
            <w:vAlign w:val="bottom"/>
          </w:tcPr>
          <w:p w:rsidR="00AE44D2" w:rsidRDefault="00AE44D2" w:rsidP="00AE44D2">
            <w:pPr>
              <w:ind w:left="993"/>
            </w:pPr>
            <w:r>
              <w:t>сигнализация</w:t>
            </w:r>
          </w:p>
        </w:tc>
        <w:tc>
          <w:tcPr>
            <w:tcW w:w="2977" w:type="dxa"/>
            <w:tcBorders>
              <w:top w:val="nil"/>
              <w:left w:val="nil"/>
              <w:bottom w:val="nil"/>
              <w:right w:val="single" w:sz="4" w:space="0" w:color="auto"/>
            </w:tcBorders>
            <w:vAlign w:val="bottom"/>
          </w:tcPr>
          <w:p w:rsidR="00AE44D2" w:rsidRDefault="00AE44D2" w:rsidP="00AE44D2">
            <w:pPr>
              <w:ind w:left="57"/>
            </w:pPr>
          </w:p>
        </w:tc>
        <w:tc>
          <w:tcPr>
            <w:tcW w:w="2437" w:type="dxa"/>
            <w:tcBorders>
              <w:top w:val="nil"/>
              <w:left w:val="nil"/>
              <w:bottom w:val="nil"/>
              <w:right w:val="single" w:sz="4" w:space="0" w:color="auto"/>
            </w:tcBorders>
            <w:vAlign w:val="bottom"/>
          </w:tcPr>
          <w:p w:rsidR="00AE44D2" w:rsidRDefault="00AE44D2" w:rsidP="00AE44D2">
            <w:pPr>
              <w:ind w:left="57"/>
            </w:pPr>
          </w:p>
        </w:tc>
      </w:tr>
      <w:tr w:rsidR="00AE44D2" w:rsidTr="00AE44D2">
        <w:tc>
          <w:tcPr>
            <w:tcW w:w="4253" w:type="dxa"/>
            <w:tcBorders>
              <w:top w:val="nil"/>
              <w:left w:val="single" w:sz="4" w:space="0" w:color="auto"/>
              <w:bottom w:val="nil"/>
              <w:right w:val="single" w:sz="4" w:space="0" w:color="auto"/>
            </w:tcBorders>
            <w:vAlign w:val="bottom"/>
          </w:tcPr>
          <w:p w:rsidR="00AE44D2" w:rsidRDefault="00AE44D2" w:rsidP="00AE44D2">
            <w:pPr>
              <w:ind w:left="993"/>
            </w:pPr>
            <w:r>
              <w:t>мусоропровод</w:t>
            </w:r>
          </w:p>
        </w:tc>
        <w:tc>
          <w:tcPr>
            <w:tcW w:w="2977" w:type="dxa"/>
            <w:tcBorders>
              <w:top w:val="nil"/>
              <w:left w:val="nil"/>
              <w:bottom w:val="nil"/>
              <w:right w:val="single" w:sz="4" w:space="0" w:color="auto"/>
            </w:tcBorders>
            <w:vAlign w:val="bottom"/>
          </w:tcPr>
          <w:p w:rsidR="00AE44D2" w:rsidRDefault="00AE44D2" w:rsidP="00AE44D2">
            <w:pPr>
              <w:ind w:left="57"/>
            </w:pPr>
          </w:p>
        </w:tc>
        <w:tc>
          <w:tcPr>
            <w:tcW w:w="2437" w:type="dxa"/>
            <w:tcBorders>
              <w:top w:val="nil"/>
              <w:left w:val="nil"/>
              <w:bottom w:val="nil"/>
              <w:right w:val="single" w:sz="4" w:space="0" w:color="auto"/>
            </w:tcBorders>
            <w:vAlign w:val="bottom"/>
          </w:tcPr>
          <w:p w:rsidR="00AE44D2" w:rsidRDefault="00AE44D2" w:rsidP="00AE44D2">
            <w:pPr>
              <w:ind w:left="57"/>
            </w:pPr>
          </w:p>
        </w:tc>
      </w:tr>
      <w:tr w:rsidR="00AE44D2" w:rsidTr="00AE44D2">
        <w:tc>
          <w:tcPr>
            <w:tcW w:w="4253" w:type="dxa"/>
            <w:tcBorders>
              <w:top w:val="nil"/>
              <w:left w:val="single" w:sz="4" w:space="0" w:color="auto"/>
              <w:bottom w:val="nil"/>
              <w:right w:val="single" w:sz="4" w:space="0" w:color="auto"/>
            </w:tcBorders>
            <w:vAlign w:val="bottom"/>
          </w:tcPr>
          <w:p w:rsidR="00AE44D2" w:rsidRDefault="00AE44D2" w:rsidP="00AE44D2">
            <w:pPr>
              <w:ind w:left="993"/>
            </w:pPr>
            <w:r>
              <w:t>лифт</w:t>
            </w:r>
          </w:p>
        </w:tc>
        <w:tc>
          <w:tcPr>
            <w:tcW w:w="2977" w:type="dxa"/>
            <w:tcBorders>
              <w:top w:val="nil"/>
              <w:left w:val="nil"/>
              <w:bottom w:val="nil"/>
              <w:right w:val="single" w:sz="4" w:space="0" w:color="auto"/>
            </w:tcBorders>
            <w:vAlign w:val="bottom"/>
          </w:tcPr>
          <w:p w:rsidR="00AE44D2" w:rsidRDefault="00AE44D2" w:rsidP="00AE44D2">
            <w:pPr>
              <w:ind w:left="57"/>
            </w:pPr>
          </w:p>
        </w:tc>
        <w:tc>
          <w:tcPr>
            <w:tcW w:w="2437" w:type="dxa"/>
            <w:tcBorders>
              <w:top w:val="nil"/>
              <w:left w:val="nil"/>
              <w:bottom w:val="nil"/>
              <w:right w:val="single" w:sz="4" w:space="0" w:color="auto"/>
            </w:tcBorders>
            <w:vAlign w:val="bottom"/>
          </w:tcPr>
          <w:p w:rsidR="00AE44D2" w:rsidRDefault="00AE44D2" w:rsidP="00AE44D2">
            <w:pPr>
              <w:ind w:left="57"/>
            </w:pPr>
          </w:p>
        </w:tc>
      </w:tr>
      <w:tr w:rsidR="00AE44D2" w:rsidTr="00AE44D2">
        <w:tc>
          <w:tcPr>
            <w:tcW w:w="4253" w:type="dxa"/>
            <w:tcBorders>
              <w:top w:val="nil"/>
              <w:left w:val="single" w:sz="4" w:space="0" w:color="auto"/>
              <w:bottom w:val="nil"/>
              <w:right w:val="single" w:sz="4" w:space="0" w:color="auto"/>
            </w:tcBorders>
            <w:vAlign w:val="bottom"/>
          </w:tcPr>
          <w:p w:rsidR="00AE44D2" w:rsidRDefault="00AE44D2" w:rsidP="00AE44D2">
            <w:pPr>
              <w:ind w:left="993"/>
            </w:pPr>
            <w:r>
              <w:t>вентиляция</w:t>
            </w:r>
          </w:p>
        </w:tc>
        <w:tc>
          <w:tcPr>
            <w:tcW w:w="2977" w:type="dxa"/>
            <w:tcBorders>
              <w:top w:val="nil"/>
              <w:left w:val="nil"/>
              <w:bottom w:val="nil"/>
              <w:right w:val="single" w:sz="4" w:space="0" w:color="auto"/>
            </w:tcBorders>
            <w:vAlign w:val="bottom"/>
          </w:tcPr>
          <w:p w:rsidR="00AE44D2" w:rsidRDefault="00AE44D2" w:rsidP="00AE44D2">
            <w:pPr>
              <w:ind w:left="57"/>
            </w:pPr>
            <w:r>
              <w:t>есть</w:t>
            </w:r>
          </w:p>
        </w:tc>
        <w:tc>
          <w:tcPr>
            <w:tcW w:w="2437" w:type="dxa"/>
            <w:tcBorders>
              <w:top w:val="nil"/>
              <w:left w:val="nil"/>
              <w:bottom w:val="nil"/>
              <w:right w:val="single" w:sz="4" w:space="0" w:color="auto"/>
            </w:tcBorders>
            <w:vAlign w:val="bottom"/>
          </w:tcPr>
          <w:p w:rsidR="00AE44D2" w:rsidRDefault="00AE44D2" w:rsidP="00AE44D2">
            <w:pPr>
              <w:ind w:left="57"/>
            </w:pPr>
          </w:p>
        </w:tc>
      </w:tr>
      <w:tr w:rsidR="00AE44D2" w:rsidTr="00AE44D2">
        <w:tc>
          <w:tcPr>
            <w:tcW w:w="4253" w:type="dxa"/>
            <w:tcBorders>
              <w:top w:val="nil"/>
              <w:left w:val="single" w:sz="4" w:space="0" w:color="auto"/>
              <w:bottom w:val="single" w:sz="4" w:space="0" w:color="auto"/>
              <w:right w:val="single" w:sz="4" w:space="0" w:color="auto"/>
            </w:tcBorders>
            <w:vAlign w:val="bottom"/>
          </w:tcPr>
          <w:p w:rsidR="00AE44D2" w:rsidRDefault="00AE44D2" w:rsidP="00AE44D2">
            <w:pPr>
              <w:ind w:left="993"/>
            </w:pPr>
            <w:r>
              <w:t>(другое)</w:t>
            </w:r>
          </w:p>
        </w:tc>
        <w:tc>
          <w:tcPr>
            <w:tcW w:w="2977" w:type="dxa"/>
            <w:tcBorders>
              <w:top w:val="nil"/>
              <w:left w:val="nil"/>
              <w:bottom w:val="single" w:sz="4" w:space="0" w:color="auto"/>
              <w:right w:val="single" w:sz="4" w:space="0" w:color="auto"/>
            </w:tcBorders>
            <w:vAlign w:val="bottom"/>
          </w:tcPr>
          <w:p w:rsidR="00AE44D2" w:rsidRDefault="00AE44D2" w:rsidP="00AE44D2">
            <w:pPr>
              <w:ind w:left="57"/>
            </w:pPr>
          </w:p>
        </w:tc>
        <w:tc>
          <w:tcPr>
            <w:tcW w:w="2437" w:type="dxa"/>
            <w:tcBorders>
              <w:top w:val="nil"/>
              <w:left w:val="nil"/>
              <w:bottom w:val="single" w:sz="4" w:space="0" w:color="auto"/>
              <w:right w:val="single" w:sz="4" w:space="0" w:color="auto"/>
            </w:tcBorders>
            <w:vAlign w:val="bottom"/>
          </w:tcPr>
          <w:p w:rsidR="00AE44D2" w:rsidRDefault="00AE44D2" w:rsidP="00AE44D2">
            <w:pPr>
              <w:ind w:left="57"/>
            </w:pPr>
          </w:p>
        </w:tc>
      </w:tr>
      <w:tr w:rsidR="00AE44D2" w:rsidTr="00AE44D2">
        <w:trPr>
          <w:cantSplit/>
        </w:trPr>
        <w:tc>
          <w:tcPr>
            <w:tcW w:w="4253" w:type="dxa"/>
            <w:tcBorders>
              <w:top w:val="single" w:sz="4" w:space="0" w:color="auto"/>
              <w:left w:val="single" w:sz="4" w:space="0" w:color="auto"/>
              <w:bottom w:val="nil"/>
              <w:right w:val="single" w:sz="4" w:space="0" w:color="auto"/>
            </w:tcBorders>
            <w:vAlign w:val="bottom"/>
          </w:tcPr>
          <w:p w:rsidR="00AE44D2" w:rsidRDefault="00AE44D2" w:rsidP="00AE44D2">
            <w:pPr>
              <w:ind w:left="57"/>
            </w:pPr>
            <w:r>
              <w:t>10. Внутридомовые инженерные коммуникации и оборудование для предоставления коммунальных услуг</w:t>
            </w:r>
          </w:p>
        </w:tc>
        <w:tc>
          <w:tcPr>
            <w:tcW w:w="2977" w:type="dxa"/>
            <w:vMerge w:val="restart"/>
            <w:tcBorders>
              <w:top w:val="single" w:sz="4" w:space="0" w:color="auto"/>
              <w:left w:val="nil"/>
              <w:bottom w:val="nil"/>
              <w:right w:val="single" w:sz="4" w:space="0" w:color="auto"/>
            </w:tcBorders>
            <w:vAlign w:val="bottom"/>
          </w:tcPr>
          <w:p w:rsidR="00AE44D2" w:rsidRDefault="00AE44D2" w:rsidP="00AE44D2">
            <w:pPr>
              <w:ind w:left="57"/>
            </w:pPr>
            <w:r>
              <w:t>центральное</w:t>
            </w:r>
          </w:p>
        </w:tc>
        <w:tc>
          <w:tcPr>
            <w:tcW w:w="2437" w:type="dxa"/>
            <w:vMerge w:val="restart"/>
            <w:tcBorders>
              <w:top w:val="single" w:sz="4" w:space="0" w:color="auto"/>
              <w:left w:val="nil"/>
              <w:bottom w:val="nil"/>
              <w:right w:val="single" w:sz="4" w:space="0" w:color="auto"/>
            </w:tcBorders>
            <w:vAlign w:val="bottom"/>
          </w:tcPr>
          <w:p w:rsidR="00AE44D2" w:rsidRDefault="00AE44D2" w:rsidP="00AE44D2">
            <w:pPr>
              <w:ind w:left="57"/>
            </w:pPr>
            <w:r>
              <w:t>Техническое состояние инженерных сетей удовлетворительное</w:t>
            </w:r>
          </w:p>
        </w:tc>
      </w:tr>
      <w:tr w:rsidR="00AE44D2" w:rsidTr="00AE44D2">
        <w:trPr>
          <w:cantSplit/>
        </w:trPr>
        <w:tc>
          <w:tcPr>
            <w:tcW w:w="4253" w:type="dxa"/>
            <w:tcBorders>
              <w:top w:val="nil"/>
              <w:left w:val="single" w:sz="4" w:space="0" w:color="auto"/>
              <w:bottom w:val="nil"/>
              <w:right w:val="single" w:sz="4" w:space="0" w:color="auto"/>
            </w:tcBorders>
            <w:vAlign w:val="bottom"/>
          </w:tcPr>
          <w:p w:rsidR="00AE44D2" w:rsidRDefault="00AE44D2" w:rsidP="00AE44D2">
            <w:pPr>
              <w:ind w:left="993"/>
            </w:pPr>
            <w:r>
              <w:t>электроснабжение</w:t>
            </w:r>
          </w:p>
        </w:tc>
        <w:tc>
          <w:tcPr>
            <w:tcW w:w="2977" w:type="dxa"/>
            <w:vMerge/>
            <w:tcBorders>
              <w:top w:val="nil"/>
              <w:left w:val="nil"/>
              <w:bottom w:val="nil"/>
              <w:right w:val="single" w:sz="4" w:space="0" w:color="auto"/>
            </w:tcBorders>
            <w:vAlign w:val="bottom"/>
          </w:tcPr>
          <w:p w:rsidR="00AE44D2" w:rsidRDefault="00AE44D2" w:rsidP="00AE44D2">
            <w:pPr>
              <w:ind w:left="57"/>
            </w:pPr>
          </w:p>
        </w:tc>
        <w:tc>
          <w:tcPr>
            <w:tcW w:w="2437" w:type="dxa"/>
            <w:vMerge/>
            <w:tcBorders>
              <w:top w:val="nil"/>
              <w:left w:val="nil"/>
              <w:bottom w:val="nil"/>
              <w:right w:val="single" w:sz="4" w:space="0" w:color="auto"/>
            </w:tcBorders>
            <w:vAlign w:val="bottom"/>
          </w:tcPr>
          <w:p w:rsidR="00AE44D2" w:rsidRDefault="00AE44D2" w:rsidP="00AE44D2">
            <w:pPr>
              <w:ind w:left="57"/>
            </w:pPr>
          </w:p>
        </w:tc>
      </w:tr>
      <w:tr w:rsidR="00AE44D2" w:rsidTr="00AE44D2">
        <w:tc>
          <w:tcPr>
            <w:tcW w:w="4253" w:type="dxa"/>
            <w:tcBorders>
              <w:top w:val="nil"/>
              <w:left w:val="single" w:sz="4" w:space="0" w:color="auto"/>
              <w:bottom w:val="nil"/>
              <w:right w:val="single" w:sz="4" w:space="0" w:color="auto"/>
            </w:tcBorders>
            <w:vAlign w:val="bottom"/>
          </w:tcPr>
          <w:p w:rsidR="00AE44D2" w:rsidRDefault="00AE44D2" w:rsidP="00AE44D2">
            <w:pPr>
              <w:ind w:left="993"/>
            </w:pPr>
            <w:r>
              <w:t>холодное водоснабжение</w:t>
            </w:r>
          </w:p>
        </w:tc>
        <w:tc>
          <w:tcPr>
            <w:tcW w:w="2977" w:type="dxa"/>
            <w:tcBorders>
              <w:top w:val="nil"/>
              <w:left w:val="nil"/>
              <w:bottom w:val="nil"/>
              <w:right w:val="single" w:sz="4" w:space="0" w:color="auto"/>
            </w:tcBorders>
            <w:vAlign w:val="bottom"/>
          </w:tcPr>
          <w:p w:rsidR="00AE44D2" w:rsidRDefault="00AE44D2" w:rsidP="00AE44D2">
            <w:pPr>
              <w:ind w:left="57"/>
            </w:pPr>
            <w:r>
              <w:t>центральное</w:t>
            </w:r>
          </w:p>
        </w:tc>
        <w:tc>
          <w:tcPr>
            <w:tcW w:w="2437" w:type="dxa"/>
            <w:tcBorders>
              <w:top w:val="nil"/>
              <w:left w:val="nil"/>
              <w:bottom w:val="nil"/>
              <w:right w:val="single" w:sz="4" w:space="0" w:color="auto"/>
            </w:tcBorders>
            <w:vAlign w:val="bottom"/>
          </w:tcPr>
          <w:p w:rsidR="00AE44D2" w:rsidRDefault="00AE44D2" w:rsidP="00AE44D2">
            <w:pPr>
              <w:ind w:left="57"/>
            </w:pPr>
          </w:p>
        </w:tc>
      </w:tr>
      <w:tr w:rsidR="00AE44D2" w:rsidTr="00AE44D2">
        <w:tc>
          <w:tcPr>
            <w:tcW w:w="4253" w:type="dxa"/>
            <w:tcBorders>
              <w:top w:val="nil"/>
              <w:left w:val="single" w:sz="4" w:space="0" w:color="auto"/>
              <w:bottom w:val="nil"/>
              <w:right w:val="single" w:sz="4" w:space="0" w:color="auto"/>
            </w:tcBorders>
            <w:vAlign w:val="bottom"/>
          </w:tcPr>
          <w:p w:rsidR="00AE44D2" w:rsidRDefault="00AE44D2" w:rsidP="00AE44D2">
            <w:pPr>
              <w:ind w:left="993"/>
            </w:pPr>
            <w:r>
              <w:t>горячее водоснабжение</w:t>
            </w:r>
          </w:p>
        </w:tc>
        <w:tc>
          <w:tcPr>
            <w:tcW w:w="2977" w:type="dxa"/>
            <w:tcBorders>
              <w:top w:val="nil"/>
              <w:left w:val="nil"/>
              <w:bottom w:val="nil"/>
              <w:right w:val="single" w:sz="4" w:space="0" w:color="auto"/>
            </w:tcBorders>
            <w:vAlign w:val="bottom"/>
          </w:tcPr>
          <w:p w:rsidR="00AE44D2" w:rsidRDefault="00AE44D2" w:rsidP="00AE44D2">
            <w:pPr>
              <w:ind w:left="57"/>
            </w:pPr>
            <w:r>
              <w:t>нет</w:t>
            </w:r>
          </w:p>
        </w:tc>
        <w:tc>
          <w:tcPr>
            <w:tcW w:w="2437" w:type="dxa"/>
            <w:tcBorders>
              <w:top w:val="nil"/>
              <w:left w:val="nil"/>
              <w:bottom w:val="nil"/>
              <w:right w:val="single" w:sz="4" w:space="0" w:color="auto"/>
            </w:tcBorders>
            <w:vAlign w:val="bottom"/>
          </w:tcPr>
          <w:p w:rsidR="00AE44D2" w:rsidRDefault="00AE44D2" w:rsidP="00AE44D2">
            <w:pPr>
              <w:ind w:left="57"/>
            </w:pPr>
          </w:p>
        </w:tc>
      </w:tr>
      <w:tr w:rsidR="00AE44D2" w:rsidTr="00AE44D2">
        <w:tc>
          <w:tcPr>
            <w:tcW w:w="4253" w:type="dxa"/>
            <w:tcBorders>
              <w:top w:val="nil"/>
              <w:left w:val="single" w:sz="4" w:space="0" w:color="auto"/>
              <w:bottom w:val="nil"/>
              <w:right w:val="single" w:sz="4" w:space="0" w:color="auto"/>
            </w:tcBorders>
            <w:vAlign w:val="bottom"/>
          </w:tcPr>
          <w:p w:rsidR="00AE44D2" w:rsidRDefault="00AE44D2" w:rsidP="00AE44D2">
            <w:pPr>
              <w:ind w:left="993"/>
            </w:pPr>
            <w:r>
              <w:t>водоотведение</w:t>
            </w:r>
          </w:p>
        </w:tc>
        <w:tc>
          <w:tcPr>
            <w:tcW w:w="2977" w:type="dxa"/>
            <w:tcBorders>
              <w:top w:val="nil"/>
              <w:left w:val="nil"/>
              <w:bottom w:val="nil"/>
              <w:right w:val="single" w:sz="4" w:space="0" w:color="auto"/>
            </w:tcBorders>
            <w:vAlign w:val="bottom"/>
          </w:tcPr>
          <w:p w:rsidR="00AE44D2" w:rsidRDefault="00AE44D2" w:rsidP="00AE44D2">
            <w:pPr>
              <w:ind w:left="57"/>
            </w:pPr>
            <w:r>
              <w:t>местное</w:t>
            </w:r>
          </w:p>
        </w:tc>
        <w:tc>
          <w:tcPr>
            <w:tcW w:w="2437" w:type="dxa"/>
            <w:tcBorders>
              <w:top w:val="nil"/>
              <w:left w:val="nil"/>
              <w:bottom w:val="nil"/>
              <w:right w:val="single" w:sz="4" w:space="0" w:color="auto"/>
            </w:tcBorders>
            <w:vAlign w:val="bottom"/>
          </w:tcPr>
          <w:p w:rsidR="00AE44D2" w:rsidRDefault="00AE44D2" w:rsidP="00AE44D2">
            <w:pPr>
              <w:ind w:left="57"/>
            </w:pPr>
          </w:p>
        </w:tc>
      </w:tr>
      <w:tr w:rsidR="00AE44D2" w:rsidTr="00AE44D2">
        <w:tc>
          <w:tcPr>
            <w:tcW w:w="4253" w:type="dxa"/>
            <w:tcBorders>
              <w:top w:val="nil"/>
              <w:left w:val="single" w:sz="4" w:space="0" w:color="auto"/>
              <w:bottom w:val="nil"/>
              <w:right w:val="single" w:sz="4" w:space="0" w:color="auto"/>
            </w:tcBorders>
            <w:vAlign w:val="bottom"/>
          </w:tcPr>
          <w:p w:rsidR="00AE44D2" w:rsidRDefault="00AE44D2" w:rsidP="00AE44D2">
            <w:pPr>
              <w:ind w:left="993"/>
            </w:pPr>
            <w:r>
              <w:lastRenderedPageBreak/>
              <w:t>газоснабжение</w:t>
            </w:r>
          </w:p>
        </w:tc>
        <w:tc>
          <w:tcPr>
            <w:tcW w:w="2977" w:type="dxa"/>
            <w:tcBorders>
              <w:top w:val="nil"/>
              <w:left w:val="nil"/>
              <w:bottom w:val="nil"/>
              <w:right w:val="single" w:sz="4" w:space="0" w:color="auto"/>
            </w:tcBorders>
            <w:vAlign w:val="bottom"/>
          </w:tcPr>
          <w:p w:rsidR="00AE44D2" w:rsidRDefault="00AE44D2" w:rsidP="00AE44D2">
            <w:pPr>
              <w:ind w:left="57"/>
            </w:pPr>
            <w:r>
              <w:t>центральное</w:t>
            </w:r>
          </w:p>
        </w:tc>
        <w:tc>
          <w:tcPr>
            <w:tcW w:w="2437" w:type="dxa"/>
            <w:tcBorders>
              <w:top w:val="nil"/>
              <w:left w:val="nil"/>
              <w:bottom w:val="nil"/>
              <w:right w:val="single" w:sz="4" w:space="0" w:color="auto"/>
            </w:tcBorders>
            <w:vAlign w:val="bottom"/>
          </w:tcPr>
          <w:p w:rsidR="00AE44D2" w:rsidRDefault="00AE44D2" w:rsidP="00AE44D2">
            <w:pPr>
              <w:ind w:left="57"/>
            </w:pPr>
          </w:p>
        </w:tc>
      </w:tr>
      <w:tr w:rsidR="00AE44D2" w:rsidTr="00AE44D2">
        <w:tc>
          <w:tcPr>
            <w:tcW w:w="4253" w:type="dxa"/>
            <w:tcBorders>
              <w:top w:val="nil"/>
              <w:left w:val="single" w:sz="4" w:space="0" w:color="auto"/>
              <w:bottom w:val="nil"/>
              <w:right w:val="single" w:sz="4" w:space="0" w:color="auto"/>
            </w:tcBorders>
            <w:vAlign w:val="bottom"/>
          </w:tcPr>
          <w:p w:rsidR="00AE44D2" w:rsidRDefault="00AE44D2" w:rsidP="00AE44D2">
            <w:pPr>
              <w:ind w:left="993"/>
            </w:pPr>
            <w:r>
              <w:t>отопление (от внешних котельных)</w:t>
            </w:r>
          </w:p>
        </w:tc>
        <w:tc>
          <w:tcPr>
            <w:tcW w:w="2977" w:type="dxa"/>
            <w:tcBorders>
              <w:top w:val="nil"/>
              <w:left w:val="nil"/>
              <w:bottom w:val="nil"/>
              <w:right w:val="single" w:sz="4" w:space="0" w:color="auto"/>
            </w:tcBorders>
            <w:vAlign w:val="bottom"/>
          </w:tcPr>
          <w:p w:rsidR="00AE44D2" w:rsidRDefault="00AE44D2" w:rsidP="00AE44D2">
            <w:pPr>
              <w:ind w:left="57"/>
            </w:pPr>
          </w:p>
        </w:tc>
        <w:tc>
          <w:tcPr>
            <w:tcW w:w="2437" w:type="dxa"/>
            <w:tcBorders>
              <w:top w:val="nil"/>
              <w:left w:val="nil"/>
              <w:bottom w:val="nil"/>
              <w:right w:val="single" w:sz="4" w:space="0" w:color="auto"/>
            </w:tcBorders>
            <w:vAlign w:val="bottom"/>
          </w:tcPr>
          <w:p w:rsidR="00AE44D2" w:rsidRDefault="00AE44D2" w:rsidP="00AE44D2">
            <w:pPr>
              <w:ind w:left="57"/>
            </w:pPr>
          </w:p>
        </w:tc>
      </w:tr>
      <w:tr w:rsidR="00AE44D2" w:rsidTr="00AE44D2">
        <w:tc>
          <w:tcPr>
            <w:tcW w:w="4253" w:type="dxa"/>
            <w:tcBorders>
              <w:top w:val="nil"/>
              <w:left w:val="single" w:sz="4" w:space="0" w:color="auto"/>
              <w:bottom w:val="nil"/>
              <w:right w:val="single" w:sz="4" w:space="0" w:color="auto"/>
            </w:tcBorders>
            <w:vAlign w:val="bottom"/>
          </w:tcPr>
          <w:p w:rsidR="00AE44D2" w:rsidRDefault="00AE44D2" w:rsidP="00AE44D2">
            <w:pPr>
              <w:ind w:left="993"/>
            </w:pPr>
            <w:r>
              <w:t>отопление (от домовой котельной) печи</w:t>
            </w:r>
          </w:p>
        </w:tc>
        <w:tc>
          <w:tcPr>
            <w:tcW w:w="2977" w:type="dxa"/>
            <w:tcBorders>
              <w:top w:val="nil"/>
              <w:left w:val="nil"/>
              <w:bottom w:val="nil"/>
              <w:right w:val="single" w:sz="4" w:space="0" w:color="auto"/>
            </w:tcBorders>
            <w:vAlign w:val="bottom"/>
          </w:tcPr>
          <w:p w:rsidR="00AE44D2" w:rsidRDefault="00AE44D2" w:rsidP="00AE44D2">
            <w:pPr>
              <w:ind w:left="57"/>
            </w:pPr>
          </w:p>
        </w:tc>
        <w:tc>
          <w:tcPr>
            <w:tcW w:w="2437" w:type="dxa"/>
            <w:tcBorders>
              <w:top w:val="nil"/>
              <w:left w:val="nil"/>
              <w:bottom w:val="nil"/>
              <w:right w:val="single" w:sz="4" w:space="0" w:color="auto"/>
            </w:tcBorders>
            <w:vAlign w:val="bottom"/>
          </w:tcPr>
          <w:p w:rsidR="00AE44D2" w:rsidRDefault="00AE44D2" w:rsidP="00AE44D2">
            <w:pPr>
              <w:ind w:left="57"/>
            </w:pPr>
          </w:p>
        </w:tc>
      </w:tr>
      <w:tr w:rsidR="00AE44D2" w:rsidTr="00AE44D2">
        <w:tc>
          <w:tcPr>
            <w:tcW w:w="4253" w:type="dxa"/>
            <w:tcBorders>
              <w:top w:val="nil"/>
              <w:left w:val="single" w:sz="4" w:space="0" w:color="auto"/>
              <w:bottom w:val="nil"/>
              <w:right w:val="single" w:sz="4" w:space="0" w:color="auto"/>
            </w:tcBorders>
            <w:vAlign w:val="bottom"/>
          </w:tcPr>
          <w:p w:rsidR="00AE44D2" w:rsidRDefault="00AE44D2" w:rsidP="00AE44D2">
            <w:pPr>
              <w:ind w:left="993"/>
            </w:pPr>
            <w:r>
              <w:t>калориферы</w:t>
            </w:r>
          </w:p>
        </w:tc>
        <w:tc>
          <w:tcPr>
            <w:tcW w:w="2977" w:type="dxa"/>
            <w:tcBorders>
              <w:top w:val="nil"/>
              <w:left w:val="nil"/>
              <w:bottom w:val="nil"/>
              <w:right w:val="single" w:sz="4" w:space="0" w:color="auto"/>
            </w:tcBorders>
            <w:vAlign w:val="bottom"/>
          </w:tcPr>
          <w:p w:rsidR="00AE44D2" w:rsidRDefault="00AE44D2" w:rsidP="00AE44D2">
            <w:pPr>
              <w:ind w:left="57"/>
            </w:pPr>
          </w:p>
        </w:tc>
        <w:tc>
          <w:tcPr>
            <w:tcW w:w="2437" w:type="dxa"/>
            <w:tcBorders>
              <w:top w:val="nil"/>
              <w:left w:val="nil"/>
              <w:bottom w:val="nil"/>
              <w:right w:val="single" w:sz="4" w:space="0" w:color="auto"/>
            </w:tcBorders>
            <w:vAlign w:val="bottom"/>
          </w:tcPr>
          <w:p w:rsidR="00AE44D2" w:rsidRDefault="00AE44D2" w:rsidP="00AE44D2">
            <w:pPr>
              <w:ind w:left="57"/>
            </w:pPr>
          </w:p>
        </w:tc>
      </w:tr>
      <w:tr w:rsidR="00AE44D2" w:rsidTr="00AE44D2">
        <w:tc>
          <w:tcPr>
            <w:tcW w:w="4253" w:type="dxa"/>
            <w:tcBorders>
              <w:top w:val="nil"/>
              <w:left w:val="single" w:sz="4" w:space="0" w:color="auto"/>
              <w:bottom w:val="nil"/>
              <w:right w:val="single" w:sz="4" w:space="0" w:color="auto"/>
            </w:tcBorders>
            <w:vAlign w:val="bottom"/>
          </w:tcPr>
          <w:p w:rsidR="00AE44D2" w:rsidRDefault="00AE44D2" w:rsidP="00AE44D2">
            <w:pPr>
              <w:ind w:left="993"/>
            </w:pPr>
            <w:r>
              <w:t>АГВ</w:t>
            </w:r>
          </w:p>
        </w:tc>
        <w:tc>
          <w:tcPr>
            <w:tcW w:w="2977" w:type="dxa"/>
            <w:tcBorders>
              <w:top w:val="nil"/>
              <w:left w:val="nil"/>
              <w:bottom w:val="nil"/>
              <w:right w:val="single" w:sz="4" w:space="0" w:color="auto"/>
            </w:tcBorders>
            <w:vAlign w:val="bottom"/>
          </w:tcPr>
          <w:p w:rsidR="00AE44D2" w:rsidRDefault="00AE44D2" w:rsidP="00AE44D2">
            <w:pPr>
              <w:ind w:left="57"/>
            </w:pPr>
            <w:r>
              <w:t>АОГВ</w:t>
            </w:r>
          </w:p>
        </w:tc>
        <w:tc>
          <w:tcPr>
            <w:tcW w:w="2437" w:type="dxa"/>
            <w:tcBorders>
              <w:top w:val="nil"/>
              <w:left w:val="nil"/>
              <w:bottom w:val="nil"/>
              <w:right w:val="single" w:sz="4" w:space="0" w:color="auto"/>
            </w:tcBorders>
            <w:vAlign w:val="bottom"/>
          </w:tcPr>
          <w:p w:rsidR="00AE44D2" w:rsidRDefault="00AE44D2" w:rsidP="00AE44D2">
            <w:pPr>
              <w:ind w:left="57"/>
            </w:pPr>
          </w:p>
        </w:tc>
      </w:tr>
      <w:tr w:rsidR="00AE44D2" w:rsidTr="00AE44D2">
        <w:tc>
          <w:tcPr>
            <w:tcW w:w="4253" w:type="dxa"/>
            <w:tcBorders>
              <w:top w:val="nil"/>
              <w:left w:val="single" w:sz="4" w:space="0" w:color="auto"/>
              <w:bottom w:val="single" w:sz="4" w:space="0" w:color="auto"/>
              <w:right w:val="single" w:sz="4" w:space="0" w:color="auto"/>
            </w:tcBorders>
            <w:vAlign w:val="bottom"/>
          </w:tcPr>
          <w:p w:rsidR="00AE44D2" w:rsidRDefault="00AE44D2" w:rsidP="00AE44D2">
            <w:pPr>
              <w:ind w:left="993"/>
            </w:pPr>
            <w:r>
              <w:t>(другое)</w:t>
            </w:r>
          </w:p>
        </w:tc>
        <w:tc>
          <w:tcPr>
            <w:tcW w:w="2977" w:type="dxa"/>
            <w:tcBorders>
              <w:top w:val="nil"/>
              <w:left w:val="nil"/>
              <w:bottom w:val="single" w:sz="4" w:space="0" w:color="auto"/>
              <w:right w:val="single" w:sz="4" w:space="0" w:color="auto"/>
            </w:tcBorders>
            <w:vAlign w:val="bottom"/>
          </w:tcPr>
          <w:p w:rsidR="00AE44D2" w:rsidRDefault="00AE44D2" w:rsidP="00AE44D2">
            <w:pPr>
              <w:ind w:left="57"/>
            </w:pPr>
          </w:p>
        </w:tc>
        <w:tc>
          <w:tcPr>
            <w:tcW w:w="2437" w:type="dxa"/>
            <w:tcBorders>
              <w:top w:val="nil"/>
              <w:left w:val="nil"/>
              <w:bottom w:val="single" w:sz="4" w:space="0" w:color="auto"/>
              <w:right w:val="single" w:sz="4" w:space="0" w:color="auto"/>
            </w:tcBorders>
            <w:vAlign w:val="bottom"/>
          </w:tcPr>
          <w:p w:rsidR="00AE44D2" w:rsidRDefault="00AE44D2" w:rsidP="00AE44D2">
            <w:pPr>
              <w:ind w:left="57"/>
            </w:pPr>
          </w:p>
        </w:tc>
      </w:tr>
      <w:tr w:rsidR="00AE44D2" w:rsidTr="00AE44D2">
        <w:tc>
          <w:tcPr>
            <w:tcW w:w="4253" w:type="dxa"/>
            <w:tcBorders>
              <w:top w:val="single" w:sz="4" w:space="0" w:color="auto"/>
              <w:left w:val="single" w:sz="4" w:space="0" w:color="auto"/>
              <w:bottom w:val="single" w:sz="4" w:space="0" w:color="auto"/>
              <w:right w:val="single" w:sz="4" w:space="0" w:color="auto"/>
            </w:tcBorders>
            <w:vAlign w:val="bottom"/>
          </w:tcPr>
          <w:p w:rsidR="00AE44D2" w:rsidRDefault="00AE44D2" w:rsidP="00AE44D2">
            <w:pPr>
              <w:ind w:left="57"/>
            </w:pPr>
            <w:r>
              <w:t>11. Крыльца</w:t>
            </w:r>
          </w:p>
        </w:tc>
        <w:tc>
          <w:tcPr>
            <w:tcW w:w="2977" w:type="dxa"/>
            <w:tcBorders>
              <w:top w:val="single" w:sz="4" w:space="0" w:color="auto"/>
              <w:left w:val="single" w:sz="4" w:space="0" w:color="auto"/>
              <w:bottom w:val="single" w:sz="4" w:space="0" w:color="auto"/>
              <w:right w:val="single" w:sz="4" w:space="0" w:color="auto"/>
            </w:tcBorders>
            <w:vAlign w:val="bottom"/>
          </w:tcPr>
          <w:p w:rsidR="00AE44D2" w:rsidRDefault="00AE44D2" w:rsidP="00AE44D2">
            <w:pPr>
              <w:ind w:left="57"/>
            </w:pPr>
            <w:r>
              <w:t>нет</w:t>
            </w:r>
          </w:p>
        </w:tc>
        <w:tc>
          <w:tcPr>
            <w:tcW w:w="2437" w:type="dxa"/>
            <w:tcBorders>
              <w:top w:val="single" w:sz="4" w:space="0" w:color="auto"/>
              <w:left w:val="single" w:sz="4" w:space="0" w:color="auto"/>
              <w:bottom w:val="single" w:sz="4" w:space="0" w:color="auto"/>
              <w:right w:val="single" w:sz="4" w:space="0" w:color="auto"/>
            </w:tcBorders>
            <w:vAlign w:val="bottom"/>
          </w:tcPr>
          <w:p w:rsidR="00AE44D2" w:rsidRDefault="00AE44D2" w:rsidP="00AE44D2">
            <w:pPr>
              <w:ind w:left="57"/>
            </w:pPr>
          </w:p>
        </w:tc>
      </w:tr>
    </w:tbl>
    <w:p w:rsidR="00AE44D2" w:rsidRDefault="00AE44D2" w:rsidP="00AE44D2"/>
    <w:p w:rsidR="00AE44D2" w:rsidRDefault="00AE44D2" w:rsidP="00AE44D2">
      <w:r>
        <w:t>Председатель комитета по вопросам жизнеобеспечения,</w:t>
      </w:r>
    </w:p>
    <w:p w:rsidR="00AE44D2" w:rsidRDefault="00AE44D2" w:rsidP="00AE44D2">
      <w:r>
        <w:t>строительства и дорожно-транспортному хозяйству</w:t>
      </w:r>
    </w:p>
    <w:p w:rsidR="00AE44D2" w:rsidRDefault="00AE44D2" w:rsidP="00AE44D2">
      <w:r>
        <w:t>администрации Щекинского района</w:t>
      </w:r>
    </w:p>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AE44D2" w:rsidTr="00771D96">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AE44D2" w:rsidRDefault="00AE44D2" w:rsidP="00AE44D2">
            <w:pPr>
              <w:spacing w:line="276" w:lineRule="auto"/>
              <w:jc w:val="center"/>
            </w:pPr>
          </w:p>
        </w:tc>
        <w:tc>
          <w:tcPr>
            <w:tcW w:w="283" w:type="dxa"/>
            <w:gridSpan w:val="2"/>
            <w:vAlign w:val="bottom"/>
          </w:tcPr>
          <w:p w:rsidR="00AE44D2" w:rsidRDefault="00AE44D2" w:rsidP="00AE44D2">
            <w:pPr>
              <w:spacing w:line="276" w:lineRule="auto"/>
            </w:pPr>
          </w:p>
        </w:tc>
        <w:tc>
          <w:tcPr>
            <w:tcW w:w="2665" w:type="dxa"/>
            <w:gridSpan w:val="4"/>
            <w:tcBorders>
              <w:top w:val="nil"/>
              <w:left w:val="nil"/>
              <w:bottom w:val="single" w:sz="4" w:space="0" w:color="auto"/>
              <w:right w:val="nil"/>
            </w:tcBorders>
            <w:vAlign w:val="bottom"/>
            <w:hideMark/>
          </w:tcPr>
          <w:p w:rsidR="00AE44D2" w:rsidRDefault="00AE44D2" w:rsidP="00AE44D2">
            <w:pPr>
              <w:spacing w:line="276" w:lineRule="auto"/>
            </w:pPr>
            <w:r>
              <w:t>Субботин Д.А.</w:t>
            </w:r>
          </w:p>
        </w:tc>
      </w:tr>
      <w:tr w:rsidR="00AE44D2" w:rsidTr="00771D96">
        <w:trPr>
          <w:gridBefore w:val="3"/>
          <w:wBefore w:w="567" w:type="dxa"/>
        </w:trPr>
        <w:tc>
          <w:tcPr>
            <w:tcW w:w="2580" w:type="dxa"/>
            <w:gridSpan w:val="7"/>
            <w:hideMark/>
          </w:tcPr>
          <w:p w:rsidR="00AE44D2" w:rsidRDefault="00AE44D2" w:rsidP="00AE44D2">
            <w:pPr>
              <w:spacing w:line="276" w:lineRule="auto"/>
              <w:jc w:val="center"/>
              <w:rPr>
                <w:sz w:val="18"/>
                <w:szCs w:val="18"/>
              </w:rPr>
            </w:pPr>
            <w:r>
              <w:rPr>
                <w:sz w:val="18"/>
                <w:szCs w:val="18"/>
              </w:rPr>
              <w:t>(подпись)</w:t>
            </w:r>
          </w:p>
        </w:tc>
        <w:tc>
          <w:tcPr>
            <w:tcW w:w="283" w:type="dxa"/>
          </w:tcPr>
          <w:p w:rsidR="00AE44D2" w:rsidRDefault="00AE44D2" w:rsidP="00AE44D2">
            <w:pPr>
              <w:spacing w:line="276" w:lineRule="auto"/>
              <w:rPr>
                <w:sz w:val="18"/>
                <w:szCs w:val="18"/>
              </w:rPr>
            </w:pPr>
          </w:p>
        </w:tc>
        <w:tc>
          <w:tcPr>
            <w:tcW w:w="3402" w:type="dxa"/>
            <w:gridSpan w:val="3"/>
            <w:hideMark/>
          </w:tcPr>
          <w:p w:rsidR="00AE44D2" w:rsidRDefault="00AE44D2" w:rsidP="00AE44D2">
            <w:pPr>
              <w:spacing w:line="276" w:lineRule="auto"/>
              <w:jc w:val="center"/>
              <w:rPr>
                <w:sz w:val="18"/>
                <w:szCs w:val="18"/>
              </w:rPr>
            </w:pPr>
            <w:r>
              <w:rPr>
                <w:sz w:val="18"/>
                <w:szCs w:val="18"/>
              </w:rPr>
              <w:t>(ф.и.о.)</w:t>
            </w:r>
          </w:p>
        </w:tc>
      </w:tr>
      <w:tr w:rsidR="00771D96" w:rsidTr="00771D96">
        <w:trPr>
          <w:gridAfter w:val="2"/>
          <w:wAfter w:w="3147" w:type="dxa"/>
        </w:trPr>
        <w:tc>
          <w:tcPr>
            <w:tcW w:w="187" w:type="dxa"/>
            <w:gridSpan w:val="2"/>
            <w:vAlign w:val="bottom"/>
            <w:hideMark/>
          </w:tcPr>
          <w:p w:rsidR="00771D96" w:rsidRDefault="00771D96" w:rsidP="00FE33D4">
            <w:r>
              <w:t>“</w:t>
            </w:r>
          </w:p>
        </w:tc>
        <w:tc>
          <w:tcPr>
            <w:tcW w:w="425" w:type="dxa"/>
            <w:gridSpan w:val="2"/>
            <w:tcBorders>
              <w:top w:val="nil"/>
              <w:left w:val="nil"/>
              <w:bottom w:val="single" w:sz="4" w:space="0" w:color="auto"/>
              <w:right w:val="nil"/>
            </w:tcBorders>
            <w:vAlign w:val="bottom"/>
          </w:tcPr>
          <w:p w:rsidR="00771D96" w:rsidRDefault="00771D96" w:rsidP="00FE33D4">
            <w:pPr>
              <w:jc w:val="center"/>
            </w:pPr>
            <w:r>
              <w:t>23</w:t>
            </w:r>
          </w:p>
        </w:tc>
        <w:tc>
          <w:tcPr>
            <w:tcW w:w="255" w:type="dxa"/>
            <w:vAlign w:val="bottom"/>
            <w:hideMark/>
          </w:tcPr>
          <w:p w:rsidR="00771D96" w:rsidRDefault="00771D96" w:rsidP="00FE33D4"/>
        </w:tc>
        <w:tc>
          <w:tcPr>
            <w:tcW w:w="1531" w:type="dxa"/>
            <w:tcBorders>
              <w:top w:val="nil"/>
              <w:left w:val="nil"/>
              <w:bottom w:val="single" w:sz="4" w:space="0" w:color="auto"/>
              <w:right w:val="nil"/>
            </w:tcBorders>
            <w:vAlign w:val="bottom"/>
          </w:tcPr>
          <w:p w:rsidR="00771D96" w:rsidRDefault="00771D96" w:rsidP="00FE33D4">
            <w:pPr>
              <w:jc w:val="center"/>
            </w:pPr>
            <w:r>
              <w:t>ноября</w:t>
            </w:r>
          </w:p>
        </w:tc>
        <w:tc>
          <w:tcPr>
            <w:tcW w:w="465" w:type="dxa"/>
            <w:gridSpan w:val="2"/>
            <w:vAlign w:val="bottom"/>
            <w:hideMark/>
          </w:tcPr>
          <w:p w:rsidR="00771D96" w:rsidRPr="00A36813" w:rsidRDefault="00771D96" w:rsidP="00FE33D4">
            <w:pPr>
              <w:jc w:val="right"/>
              <w:rPr>
                <w:sz w:val="20"/>
                <w:szCs w:val="20"/>
              </w:rPr>
            </w:pPr>
          </w:p>
        </w:tc>
        <w:tc>
          <w:tcPr>
            <w:tcW w:w="567" w:type="dxa"/>
            <w:gridSpan w:val="3"/>
            <w:tcBorders>
              <w:top w:val="nil"/>
              <w:left w:val="nil"/>
              <w:bottom w:val="single" w:sz="4" w:space="0" w:color="auto"/>
              <w:right w:val="nil"/>
            </w:tcBorders>
            <w:vAlign w:val="bottom"/>
          </w:tcPr>
          <w:p w:rsidR="00771D96" w:rsidRDefault="00771D96" w:rsidP="00FE33D4">
            <w:r>
              <w:t>2015</w:t>
            </w:r>
          </w:p>
        </w:tc>
        <w:tc>
          <w:tcPr>
            <w:tcW w:w="255" w:type="dxa"/>
            <w:vAlign w:val="bottom"/>
            <w:hideMark/>
          </w:tcPr>
          <w:p w:rsidR="00771D96" w:rsidRDefault="00771D96" w:rsidP="00FE33D4">
            <w:pPr>
              <w:jc w:val="right"/>
            </w:pPr>
            <w:r>
              <w:t>г.</w:t>
            </w:r>
          </w:p>
        </w:tc>
      </w:tr>
    </w:tbl>
    <w:p w:rsidR="00771D96" w:rsidRDefault="00771D96" w:rsidP="00771D96">
      <w:r>
        <w:t>М.П.</w:t>
      </w:r>
    </w:p>
    <w:p w:rsidR="00AE44D2" w:rsidRDefault="00AE44D2" w:rsidP="00AE44D2">
      <w:pPr>
        <w:spacing w:before="360"/>
      </w:pPr>
    </w:p>
    <w:p w:rsidR="00056C88" w:rsidRDefault="00056C88" w:rsidP="00056C88">
      <w:pPr>
        <w:spacing w:before="360"/>
        <w:ind w:left="5103"/>
        <w:jc w:val="center"/>
      </w:pPr>
    </w:p>
    <w:p w:rsidR="00056C88" w:rsidRDefault="00056C88" w:rsidP="00056C88">
      <w:pPr>
        <w:spacing w:before="360"/>
        <w:ind w:left="5103"/>
        <w:jc w:val="center"/>
      </w:pPr>
    </w:p>
    <w:p w:rsidR="00056C88" w:rsidRDefault="00056C88" w:rsidP="00056C88">
      <w:pPr>
        <w:spacing w:before="360"/>
        <w:ind w:left="5103"/>
        <w:jc w:val="center"/>
      </w:pPr>
    </w:p>
    <w:p w:rsidR="00056C88" w:rsidRDefault="00056C88" w:rsidP="00056C88">
      <w:pPr>
        <w:spacing w:before="360"/>
        <w:ind w:left="5103"/>
        <w:jc w:val="center"/>
      </w:pPr>
    </w:p>
    <w:p w:rsidR="00056C88" w:rsidRDefault="00056C88" w:rsidP="00056C88">
      <w:pPr>
        <w:spacing w:before="360"/>
        <w:ind w:left="5103"/>
        <w:jc w:val="center"/>
      </w:pPr>
    </w:p>
    <w:p w:rsidR="00056C88" w:rsidRDefault="00056C88" w:rsidP="00056C88">
      <w:pPr>
        <w:spacing w:before="360"/>
        <w:ind w:left="5103"/>
        <w:jc w:val="center"/>
      </w:pPr>
      <w:r>
        <w:t>Утверждаю</w:t>
      </w:r>
    </w:p>
    <w:p w:rsidR="00056C88" w:rsidRDefault="00056C88" w:rsidP="00056C88">
      <w:pPr>
        <w:spacing w:before="120"/>
        <w:ind w:left="5103"/>
      </w:pPr>
      <w:r>
        <w:t>Заместитель главы администрации</w:t>
      </w:r>
    </w:p>
    <w:p w:rsidR="00056C88" w:rsidRDefault="00056C88" w:rsidP="00056C88">
      <w:pPr>
        <w:ind w:left="5103"/>
      </w:pPr>
      <w:r>
        <w:t>Щекинского района</w:t>
      </w:r>
    </w:p>
    <w:p w:rsidR="00056C88" w:rsidRDefault="00056C88" w:rsidP="00056C88">
      <w:pPr>
        <w:ind w:left="5103"/>
      </w:pPr>
      <w:r>
        <w:t xml:space="preserve"> по развитию инженерной  инфраструктуры        и жилищно-коммунальному хозяйству   </w:t>
      </w:r>
    </w:p>
    <w:p w:rsidR="00056C88" w:rsidRDefault="00056C88" w:rsidP="00056C88">
      <w:pPr>
        <w:ind w:left="5103"/>
        <w:jc w:val="center"/>
      </w:pPr>
      <w:r>
        <w:t xml:space="preserve">                           </w:t>
      </w:r>
    </w:p>
    <w:p w:rsidR="00056C88" w:rsidRDefault="00056C88" w:rsidP="00056C88">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837BDA" w:rsidTr="00FE33D4">
        <w:tc>
          <w:tcPr>
            <w:tcW w:w="187" w:type="dxa"/>
            <w:vAlign w:val="bottom"/>
            <w:hideMark/>
          </w:tcPr>
          <w:p w:rsidR="00837BDA" w:rsidRDefault="00837BDA" w:rsidP="00FE33D4">
            <w:pPr>
              <w:spacing w:line="276" w:lineRule="auto"/>
            </w:pPr>
            <w:r>
              <w:t>“</w:t>
            </w:r>
          </w:p>
        </w:tc>
        <w:tc>
          <w:tcPr>
            <w:tcW w:w="425" w:type="dxa"/>
            <w:tcBorders>
              <w:top w:val="nil"/>
              <w:left w:val="nil"/>
              <w:bottom w:val="single" w:sz="4" w:space="0" w:color="auto"/>
              <w:right w:val="nil"/>
            </w:tcBorders>
            <w:vAlign w:val="bottom"/>
          </w:tcPr>
          <w:p w:rsidR="00837BDA" w:rsidRDefault="00837BDA" w:rsidP="00FE33D4">
            <w:pPr>
              <w:spacing w:line="276" w:lineRule="auto"/>
              <w:jc w:val="center"/>
            </w:pPr>
            <w:r>
              <w:t>23</w:t>
            </w:r>
          </w:p>
        </w:tc>
        <w:tc>
          <w:tcPr>
            <w:tcW w:w="255" w:type="dxa"/>
            <w:vAlign w:val="bottom"/>
            <w:hideMark/>
          </w:tcPr>
          <w:p w:rsidR="00837BDA" w:rsidRDefault="00837BDA" w:rsidP="00FE33D4">
            <w:pPr>
              <w:spacing w:line="276" w:lineRule="auto"/>
            </w:pPr>
            <w:r>
              <w:t>”</w:t>
            </w:r>
          </w:p>
        </w:tc>
        <w:tc>
          <w:tcPr>
            <w:tcW w:w="2280" w:type="dxa"/>
            <w:tcBorders>
              <w:top w:val="nil"/>
              <w:left w:val="nil"/>
              <w:bottom w:val="single" w:sz="4" w:space="0" w:color="auto"/>
              <w:right w:val="nil"/>
            </w:tcBorders>
            <w:vAlign w:val="bottom"/>
          </w:tcPr>
          <w:p w:rsidR="00837BDA" w:rsidRDefault="00837BDA" w:rsidP="00FE33D4">
            <w:pPr>
              <w:spacing w:line="276" w:lineRule="auto"/>
              <w:jc w:val="center"/>
            </w:pPr>
            <w:r>
              <w:t xml:space="preserve">         ноября       2015</w:t>
            </w:r>
          </w:p>
        </w:tc>
        <w:tc>
          <w:tcPr>
            <w:tcW w:w="465" w:type="dxa"/>
            <w:vAlign w:val="bottom"/>
          </w:tcPr>
          <w:p w:rsidR="00837BDA" w:rsidRDefault="00837BDA" w:rsidP="00FE33D4">
            <w:pPr>
              <w:spacing w:line="276" w:lineRule="auto"/>
              <w:jc w:val="right"/>
            </w:pPr>
          </w:p>
        </w:tc>
        <w:tc>
          <w:tcPr>
            <w:tcW w:w="227" w:type="dxa"/>
            <w:tcBorders>
              <w:top w:val="nil"/>
              <w:left w:val="nil"/>
              <w:bottom w:val="single" w:sz="4" w:space="0" w:color="auto"/>
              <w:right w:val="nil"/>
            </w:tcBorders>
            <w:vAlign w:val="bottom"/>
          </w:tcPr>
          <w:p w:rsidR="00837BDA" w:rsidRDefault="00837BDA" w:rsidP="00FE33D4">
            <w:pPr>
              <w:spacing w:line="276" w:lineRule="auto"/>
            </w:pPr>
          </w:p>
        </w:tc>
        <w:tc>
          <w:tcPr>
            <w:tcW w:w="255" w:type="dxa"/>
            <w:vAlign w:val="bottom"/>
            <w:hideMark/>
          </w:tcPr>
          <w:p w:rsidR="00837BDA" w:rsidRDefault="00837BDA" w:rsidP="00FE33D4">
            <w:pPr>
              <w:spacing w:line="276" w:lineRule="auto"/>
              <w:jc w:val="right"/>
            </w:pPr>
            <w:r>
              <w:t>г.</w:t>
            </w:r>
          </w:p>
        </w:tc>
      </w:tr>
    </w:tbl>
    <w:p w:rsidR="00837BDA" w:rsidRDefault="00837BDA" w:rsidP="00837BDA">
      <w:pPr>
        <w:ind w:left="6521" w:right="1416"/>
        <w:jc w:val="center"/>
        <w:rPr>
          <w:sz w:val="18"/>
          <w:szCs w:val="18"/>
        </w:rPr>
      </w:pPr>
      <w:r>
        <w:rPr>
          <w:sz w:val="18"/>
          <w:szCs w:val="18"/>
        </w:rPr>
        <w:t>(дата утверждения)</w:t>
      </w:r>
    </w:p>
    <w:p w:rsidR="00837BDA" w:rsidRDefault="00837BDA" w:rsidP="00056C88">
      <w:pPr>
        <w:ind w:left="5103"/>
        <w:jc w:val="center"/>
      </w:pPr>
    </w:p>
    <w:p w:rsidR="00056C88" w:rsidRDefault="00056C88" w:rsidP="00056C88">
      <w:pPr>
        <w:spacing w:before="400"/>
        <w:jc w:val="center"/>
        <w:rPr>
          <w:b/>
          <w:bCs/>
          <w:sz w:val="26"/>
          <w:szCs w:val="26"/>
        </w:rPr>
      </w:pPr>
      <w:r>
        <w:rPr>
          <w:b/>
          <w:bCs/>
          <w:sz w:val="26"/>
          <w:szCs w:val="26"/>
        </w:rPr>
        <w:t>АКТ</w:t>
      </w:r>
    </w:p>
    <w:p w:rsidR="00056C88" w:rsidRDefault="00056C88" w:rsidP="00056C88">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056C88" w:rsidRDefault="00056C88" w:rsidP="00056C88">
      <w:pPr>
        <w:spacing w:before="240"/>
        <w:jc w:val="center"/>
      </w:pPr>
      <w:r>
        <w:rPr>
          <w:lang w:val="en-US"/>
        </w:rPr>
        <w:t>I</w:t>
      </w:r>
      <w:r>
        <w:t>. Общие сведения о многоквартирном доме</w:t>
      </w:r>
    </w:p>
    <w:p w:rsidR="00056C88" w:rsidRPr="002A3D39" w:rsidRDefault="00056C88" w:rsidP="00056C88">
      <w:pPr>
        <w:spacing w:before="240"/>
        <w:ind w:firstLine="567"/>
        <w:rPr>
          <w:b/>
        </w:rPr>
      </w:pPr>
      <w:r>
        <w:t xml:space="preserve">1. Адрес многоквартирного дома   </w:t>
      </w:r>
      <w:r w:rsidRPr="002A3D39">
        <w:rPr>
          <w:b/>
        </w:rPr>
        <w:t xml:space="preserve">ул. </w:t>
      </w:r>
      <w:r>
        <w:rPr>
          <w:b/>
        </w:rPr>
        <w:t>Поселковая, д.26</w:t>
      </w:r>
    </w:p>
    <w:p w:rsidR="00056C88" w:rsidRDefault="00056C88" w:rsidP="00056C88">
      <w:pPr>
        <w:pBdr>
          <w:top w:val="single" w:sz="4" w:space="0" w:color="auto"/>
        </w:pBdr>
        <w:ind w:left="4054"/>
        <w:rPr>
          <w:sz w:val="2"/>
          <w:szCs w:val="2"/>
        </w:rPr>
      </w:pPr>
    </w:p>
    <w:p w:rsidR="00056C88" w:rsidRDefault="00056C88" w:rsidP="00056C88">
      <w:pPr>
        <w:ind w:firstLine="567"/>
      </w:pPr>
      <w:r>
        <w:t xml:space="preserve">2. Кадастровый номер многоквартирного дома (при его наличии)  </w:t>
      </w:r>
    </w:p>
    <w:p w:rsidR="00056C88" w:rsidRDefault="00056C88" w:rsidP="00056C88">
      <w:pPr>
        <w:pBdr>
          <w:top w:val="single" w:sz="4" w:space="1" w:color="auto"/>
        </w:pBdr>
        <w:ind w:left="7399"/>
        <w:rPr>
          <w:sz w:val="2"/>
          <w:szCs w:val="2"/>
        </w:rPr>
      </w:pPr>
    </w:p>
    <w:p w:rsidR="00056C88" w:rsidRDefault="00056C88" w:rsidP="00056C88">
      <w:pPr>
        <w:ind w:left="567"/>
      </w:pPr>
    </w:p>
    <w:p w:rsidR="00056C88" w:rsidRDefault="00056C88" w:rsidP="00056C88">
      <w:pPr>
        <w:pBdr>
          <w:top w:val="single" w:sz="4" w:space="1" w:color="auto"/>
        </w:pBdr>
        <w:ind w:left="567"/>
        <w:rPr>
          <w:sz w:val="2"/>
          <w:szCs w:val="2"/>
        </w:rPr>
      </w:pPr>
    </w:p>
    <w:p w:rsidR="00056C88" w:rsidRDefault="00056C88" w:rsidP="00056C88">
      <w:pPr>
        <w:ind w:firstLine="567"/>
      </w:pPr>
      <w:r>
        <w:t xml:space="preserve">3. Серия, тип постройки  </w:t>
      </w:r>
    </w:p>
    <w:p w:rsidR="00056C88" w:rsidRDefault="00056C88" w:rsidP="00056C88">
      <w:pPr>
        <w:pBdr>
          <w:top w:val="single" w:sz="4" w:space="1" w:color="auto"/>
        </w:pBdr>
        <w:ind w:left="3175"/>
        <w:rPr>
          <w:sz w:val="2"/>
          <w:szCs w:val="2"/>
        </w:rPr>
      </w:pPr>
    </w:p>
    <w:p w:rsidR="00056C88" w:rsidRPr="002A3D39" w:rsidRDefault="00056C88" w:rsidP="00056C88">
      <w:pPr>
        <w:ind w:firstLine="567"/>
        <w:rPr>
          <w:b/>
        </w:rPr>
      </w:pPr>
      <w:r>
        <w:t xml:space="preserve">4. Год постройки  </w:t>
      </w:r>
      <w:r w:rsidRPr="002A3D39">
        <w:rPr>
          <w:b/>
        </w:rPr>
        <w:t>19</w:t>
      </w:r>
      <w:r>
        <w:rPr>
          <w:b/>
        </w:rPr>
        <w:t>58</w:t>
      </w:r>
    </w:p>
    <w:p w:rsidR="00056C88" w:rsidRPr="002A3D39" w:rsidRDefault="00056C88" w:rsidP="00056C88">
      <w:pPr>
        <w:pBdr>
          <w:top w:val="single" w:sz="4" w:space="1" w:color="auto"/>
        </w:pBdr>
        <w:ind w:left="2438"/>
        <w:rPr>
          <w:b/>
          <w:sz w:val="2"/>
          <w:szCs w:val="2"/>
        </w:rPr>
      </w:pPr>
    </w:p>
    <w:p w:rsidR="00056C88" w:rsidRPr="002A3D39" w:rsidRDefault="00056C88" w:rsidP="00056C88">
      <w:pPr>
        <w:ind w:firstLine="567"/>
        <w:rPr>
          <w:b/>
        </w:rPr>
      </w:pPr>
      <w:r>
        <w:t>5. Степень износа по данным государственного технического учета    20</w:t>
      </w:r>
      <w:r w:rsidRPr="002A3D39">
        <w:rPr>
          <w:b/>
        </w:rPr>
        <w:t>%</w:t>
      </w:r>
    </w:p>
    <w:p w:rsidR="00056C88" w:rsidRDefault="00056C88" w:rsidP="00056C88">
      <w:pPr>
        <w:pBdr>
          <w:top w:val="single" w:sz="4" w:space="1" w:color="auto"/>
        </w:pBdr>
        <w:ind w:left="7598"/>
        <w:rPr>
          <w:sz w:val="2"/>
          <w:szCs w:val="2"/>
        </w:rPr>
      </w:pPr>
    </w:p>
    <w:p w:rsidR="00056C88" w:rsidRDefault="00056C88" w:rsidP="00056C88">
      <w:pPr>
        <w:ind w:left="567"/>
      </w:pPr>
    </w:p>
    <w:p w:rsidR="00056C88" w:rsidRDefault="00056C88" w:rsidP="00056C88">
      <w:pPr>
        <w:pBdr>
          <w:top w:val="single" w:sz="4" w:space="1" w:color="auto"/>
        </w:pBdr>
        <w:ind w:left="567"/>
        <w:rPr>
          <w:sz w:val="2"/>
          <w:szCs w:val="2"/>
        </w:rPr>
      </w:pPr>
    </w:p>
    <w:p w:rsidR="00056C88" w:rsidRDefault="00056C88" w:rsidP="00056C88">
      <w:pPr>
        <w:ind w:firstLine="567"/>
      </w:pPr>
      <w:r>
        <w:t xml:space="preserve">6. Степень фактического износа  </w:t>
      </w:r>
    </w:p>
    <w:p w:rsidR="00056C88" w:rsidRDefault="00056C88" w:rsidP="00056C88">
      <w:pPr>
        <w:pBdr>
          <w:top w:val="single" w:sz="4" w:space="1" w:color="auto"/>
        </w:pBdr>
        <w:ind w:left="3969"/>
        <w:rPr>
          <w:sz w:val="2"/>
          <w:szCs w:val="2"/>
        </w:rPr>
      </w:pPr>
    </w:p>
    <w:p w:rsidR="00056C88" w:rsidRDefault="00056C88" w:rsidP="00056C88">
      <w:pPr>
        <w:ind w:firstLine="567"/>
      </w:pPr>
      <w:r>
        <w:t>7. Год последнего капитального ремонта  нет</w:t>
      </w:r>
    </w:p>
    <w:p w:rsidR="00056C88" w:rsidRDefault="00056C88" w:rsidP="00056C88">
      <w:pPr>
        <w:pBdr>
          <w:top w:val="single" w:sz="4" w:space="1" w:color="auto"/>
        </w:pBdr>
        <w:ind w:left="4865"/>
        <w:rPr>
          <w:sz w:val="2"/>
          <w:szCs w:val="2"/>
        </w:rPr>
      </w:pPr>
    </w:p>
    <w:p w:rsidR="00056C88" w:rsidRDefault="00056C88" w:rsidP="00056C88">
      <w:pPr>
        <w:ind w:firstLine="567"/>
        <w:jc w:val="both"/>
      </w:pPr>
      <w:r>
        <w:t>8. Реквизиты правового акта о признании многоквартирного дома аварийным и подлежащим сносу  -</w:t>
      </w:r>
    </w:p>
    <w:p w:rsidR="00056C88" w:rsidRDefault="00056C88" w:rsidP="00056C88">
      <w:pPr>
        <w:pBdr>
          <w:top w:val="single" w:sz="4" w:space="1" w:color="auto"/>
        </w:pBdr>
        <w:ind w:left="709"/>
        <w:rPr>
          <w:sz w:val="2"/>
          <w:szCs w:val="2"/>
        </w:rPr>
      </w:pPr>
    </w:p>
    <w:p w:rsidR="00056C88" w:rsidRDefault="00056C88" w:rsidP="00056C88">
      <w:pPr>
        <w:ind w:firstLine="567"/>
      </w:pPr>
      <w:r>
        <w:t xml:space="preserve">9. Количество этажей </w:t>
      </w:r>
      <w:r w:rsidRPr="002A3D39">
        <w:rPr>
          <w:b/>
        </w:rPr>
        <w:t xml:space="preserve"> </w:t>
      </w:r>
      <w:r>
        <w:rPr>
          <w:b/>
        </w:rPr>
        <w:t>1</w:t>
      </w:r>
    </w:p>
    <w:p w:rsidR="00056C88" w:rsidRDefault="00056C88" w:rsidP="00056C88">
      <w:pPr>
        <w:pBdr>
          <w:top w:val="single" w:sz="4" w:space="1" w:color="auto"/>
        </w:pBdr>
        <w:ind w:left="2920"/>
        <w:rPr>
          <w:sz w:val="2"/>
          <w:szCs w:val="2"/>
        </w:rPr>
      </w:pPr>
    </w:p>
    <w:p w:rsidR="00056C88" w:rsidRPr="002A3D39" w:rsidRDefault="00056C88" w:rsidP="00056C88">
      <w:pPr>
        <w:ind w:firstLine="567"/>
        <w:rPr>
          <w:b/>
        </w:rPr>
      </w:pPr>
      <w:r>
        <w:t>10. Наличие подвала    нет</w:t>
      </w:r>
    </w:p>
    <w:p w:rsidR="00056C88" w:rsidRDefault="00056C88" w:rsidP="00056C88">
      <w:pPr>
        <w:pBdr>
          <w:top w:val="single" w:sz="4" w:space="1" w:color="auto"/>
        </w:pBdr>
        <w:ind w:left="2835"/>
        <w:rPr>
          <w:sz w:val="2"/>
          <w:szCs w:val="2"/>
        </w:rPr>
      </w:pPr>
    </w:p>
    <w:p w:rsidR="00056C88" w:rsidRPr="002A3D39" w:rsidRDefault="00056C88" w:rsidP="00056C88">
      <w:pPr>
        <w:ind w:firstLine="567"/>
        <w:rPr>
          <w:b/>
        </w:rPr>
      </w:pPr>
      <w:r>
        <w:t xml:space="preserve">11. Наличие цокольного этажа  </w:t>
      </w:r>
      <w:r w:rsidRPr="002A3D39">
        <w:rPr>
          <w:b/>
        </w:rPr>
        <w:t>нет</w:t>
      </w:r>
    </w:p>
    <w:p w:rsidR="00056C88" w:rsidRDefault="00056C88" w:rsidP="00056C88">
      <w:pPr>
        <w:pBdr>
          <w:top w:val="single" w:sz="4" w:space="1" w:color="auto"/>
        </w:pBdr>
        <w:ind w:left="3828"/>
        <w:rPr>
          <w:sz w:val="2"/>
          <w:szCs w:val="2"/>
        </w:rPr>
      </w:pPr>
    </w:p>
    <w:p w:rsidR="00056C88" w:rsidRPr="002A3D39" w:rsidRDefault="00056C88" w:rsidP="00056C88">
      <w:pPr>
        <w:ind w:firstLine="567"/>
        <w:rPr>
          <w:b/>
        </w:rPr>
      </w:pPr>
      <w:r>
        <w:t xml:space="preserve">12. Наличие мансарды  </w:t>
      </w:r>
      <w:r w:rsidRPr="002A3D39">
        <w:rPr>
          <w:b/>
        </w:rPr>
        <w:t>нет</w:t>
      </w:r>
    </w:p>
    <w:p w:rsidR="00056C88" w:rsidRDefault="00056C88" w:rsidP="00056C88">
      <w:pPr>
        <w:pBdr>
          <w:top w:val="single" w:sz="4" w:space="1" w:color="auto"/>
        </w:pBdr>
        <w:ind w:left="3005"/>
        <w:rPr>
          <w:sz w:val="2"/>
          <w:szCs w:val="2"/>
        </w:rPr>
      </w:pPr>
    </w:p>
    <w:p w:rsidR="00056C88" w:rsidRPr="002A3D39" w:rsidRDefault="00056C88" w:rsidP="00056C88">
      <w:pPr>
        <w:ind w:firstLine="567"/>
        <w:rPr>
          <w:b/>
        </w:rPr>
      </w:pPr>
      <w:r>
        <w:t xml:space="preserve">13. Наличие мезонина  </w:t>
      </w:r>
      <w:r w:rsidRPr="002A3D39">
        <w:rPr>
          <w:b/>
        </w:rPr>
        <w:t>нет</w:t>
      </w:r>
    </w:p>
    <w:p w:rsidR="00056C88" w:rsidRDefault="00056C88" w:rsidP="00056C88">
      <w:pPr>
        <w:pBdr>
          <w:top w:val="single" w:sz="4" w:space="1" w:color="auto"/>
        </w:pBdr>
        <w:ind w:left="2977"/>
        <w:rPr>
          <w:sz w:val="2"/>
          <w:szCs w:val="2"/>
        </w:rPr>
      </w:pPr>
    </w:p>
    <w:p w:rsidR="00056C88" w:rsidRPr="00654FE9" w:rsidRDefault="00056C88" w:rsidP="00056C88">
      <w:pPr>
        <w:ind w:firstLine="567"/>
        <w:rPr>
          <w:b/>
        </w:rPr>
      </w:pPr>
      <w:r>
        <w:t>14. Количество квартир  4</w:t>
      </w:r>
    </w:p>
    <w:p w:rsidR="00056C88" w:rsidRDefault="00056C88" w:rsidP="00056C88">
      <w:pPr>
        <w:pBdr>
          <w:top w:val="single" w:sz="4" w:space="1" w:color="auto"/>
        </w:pBdr>
        <w:ind w:left="3119"/>
        <w:rPr>
          <w:sz w:val="2"/>
          <w:szCs w:val="2"/>
        </w:rPr>
      </w:pPr>
    </w:p>
    <w:p w:rsidR="00056C88" w:rsidRDefault="00056C88" w:rsidP="00056C88">
      <w:pPr>
        <w:ind w:firstLine="567"/>
        <w:jc w:val="both"/>
        <w:rPr>
          <w:sz w:val="2"/>
          <w:szCs w:val="2"/>
        </w:rPr>
      </w:pPr>
      <w:r>
        <w:t>15. Количество нежилых помещений, не входящих в состав общего имущества</w:t>
      </w:r>
      <w:r>
        <w:br/>
      </w:r>
    </w:p>
    <w:p w:rsidR="00056C88" w:rsidRPr="00CA758D" w:rsidRDefault="00056C88" w:rsidP="00056C88">
      <w:pPr>
        <w:ind w:left="567"/>
        <w:rPr>
          <w:b/>
        </w:rPr>
      </w:pPr>
      <w:r w:rsidRPr="00CA758D">
        <w:rPr>
          <w:b/>
        </w:rPr>
        <w:t>нет</w:t>
      </w:r>
    </w:p>
    <w:p w:rsidR="00056C88" w:rsidRDefault="00056C88" w:rsidP="00056C88">
      <w:pPr>
        <w:pBdr>
          <w:top w:val="single" w:sz="4" w:space="1" w:color="auto"/>
        </w:pBdr>
        <w:ind w:left="567"/>
        <w:rPr>
          <w:sz w:val="2"/>
          <w:szCs w:val="2"/>
        </w:rPr>
      </w:pPr>
    </w:p>
    <w:p w:rsidR="00056C88" w:rsidRPr="00CA758D" w:rsidRDefault="00056C88" w:rsidP="00056C88">
      <w:pPr>
        <w:ind w:firstLine="567"/>
        <w:jc w:val="both"/>
        <w:rPr>
          <w:b/>
          <w:sz w:val="2"/>
          <w:szCs w:val="2"/>
        </w:rPr>
      </w:pPr>
      <w:r>
        <w:t xml:space="preserve">16. Реквизиты правового акта о признании всех жилых помещений в многоквартирном доме непригодными для проживания  </w:t>
      </w:r>
      <w:r w:rsidRPr="00CA758D">
        <w:rPr>
          <w:b/>
        </w:rPr>
        <w:t>нет</w:t>
      </w:r>
    </w:p>
    <w:p w:rsidR="00056C88" w:rsidRPr="00CA758D" w:rsidRDefault="00056C88" w:rsidP="00056C88">
      <w:pPr>
        <w:rPr>
          <w:b/>
        </w:rPr>
      </w:pPr>
    </w:p>
    <w:p w:rsidR="00056C88" w:rsidRDefault="00056C88" w:rsidP="00056C88">
      <w:pPr>
        <w:pBdr>
          <w:top w:val="single" w:sz="4" w:space="1" w:color="auto"/>
        </w:pBdr>
        <w:rPr>
          <w:sz w:val="2"/>
          <w:szCs w:val="2"/>
        </w:rPr>
      </w:pPr>
    </w:p>
    <w:p w:rsidR="00056C88" w:rsidRDefault="00056C88" w:rsidP="00056C88">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056C88" w:rsidRDefault="00056C88" w:rsidP="00056C88">
      <w:r>
        <w:t>нет</w:t>
      </w:r>
    </w:p>
    <w:p w:rsidR="00056C88" w:rsidRDefault="00056C88" w:rsidP="00056C88">
      <w:pPr>
        <w:pBdr>
          <w:top w:val="single" w:sz="4" w:space="1" w:color="auto"/>
        </w:pBdr>
        <w:rPr>
          <w:sz w:val="2"/>
          <w:szCs w:val="2"/>
        </w:rPr>
      </w:pPr>
    </w:p>
    <w:p w:rsidR="00056C88" w:rsidRDefault="00056C88" w:rsidP="00056C88">
      <w:pPr>
        <w:tabs>
          <w:tab w:val="center" w:pos="5387"/>
          <w:tab w:val="left" w:pos="7371"/>
        </w:tabs>
        <w:ind w:firstLine="567"/>
      </w:pPr>
      <w:r>
        <w:t>18. Строительный объем  591</w:t>
      </w:r>
      <w:r>
        <w:tab/>
      </w:r>
      <w:r>
        <w:tab/>
        <w:t>куб. м</w:t>
      </w:r>
    </w:p>
    <w:p w:rsidR="00056C88" w:rsidRDefault="00056C88" w:rsidP="00056C88">
      <w:pPr>
        <w:tabs>
          <w:tab w:val="center" w:pos="5387"/>
          <w:tab w:val="left" w:pos="7371"/>
        </w:tabs>
        <w:ind w:firstLine="567"/>
      </w:pPr>
      <w:r>
        <w:t>19. Площадь:</w:t>
      </w:r>
    </w:p>
    <w:p w:rsidR="00056C88" w:rsidRDefault="00056C88" w:rsidP="00056C88">
      <w:pPr>
        <w:tabs>
          <w:tab w:val="center" w:pos="2835"/>
          <w:tab w:val="left" w:pos="4678"/>
        </w:tabs>
        <w:ind w:firstLine="567"/>
        <w:jc w:val="both"/>
      </w:pPr>
      <w:r>
        <w:t>а) многоквартирного дома с лоджиями, балконами, шкафами, коридорами и лестничными клетками 117,2</w:t>
      </w:r>
      <w:r>
        <w:tab/>
      </w:r>
      <w:r>
        <w:tab/>
        <w:t>кв. м</w:t>
      </w:r>
    </w:p>
    <w:p w:rsidR="00056C88" w:rsidRDefault="00056C88" w:rsidP="00056C88">
      <w:pPr>
        <w:pBdr>
          <w:top w:val="single" w:sz="4" w:space="1" w:color="auto"/>
        </w:pBdr>
        <w:ind w:left="1049" w:right="5642"/>
        <w:rPr>
          <w:sz w:val="2"/>
          <w:szCs w:val="2"/>
        </w:rPr>
      </w:pPr>
    </w:p>
    <w:p w:rsidR="00056C88" w:rsidRDefault="00056C88" w:rsidP="00056C88">
      <w:pPr>
        <w:tabs>
          <w:tab w:val="center" w:pos="7598"/>
          <w:tab w:val="right" w:pos="10206"/>
        </w:tabs>
        <w:ind w:firstLine="567"/>
      </w:pPr>
      <w:r>
        <w:t>б) жилых помещений (общая площадь квартир)  117,2</w:t>
      </w:r>
      <w:r>
        <w:tab/>
        <w:t>кв. м</w:t>
      </w:r>
    </w:p>
    <w:p w:rsidR="00056C88" w:rsidRDefault="00056C88" w:rsidP="00056C88">
      <w:pPr>
        <w:pBdr>
          <w:top w:val="single" w:sz="4" w:space="1" w:color="auto"/>
        </w:pBdr>
        <w:ind w:left="5585" w:right="624"/>
        <w:rPr>
          <w:sz w:val="2"/>
          <w:szCs w:val="2"/>
        </w:rPr>
      </w:pPr>
    </w:p>
    <w:p w:rsidR="00056C88" w:rsidRDefault="00056C88" w:rsidP="00056C88">
      <w:pPr>
        <w:tabs>
          <w:tab w:val="center" w:pos="6096"/>
          <w:tab w:val="left" w:pos="8080"/>
        </w:tabs>
        <w:ind w:firstLine="567"/>
        <w:jc w:val="both"/>
      </w:pPr>
      <w:r>
        <w:t>в) нежилых помещений (общая площадь нежилых помещений, не входящих в состав общего имущества в многоквартирном доме)  нет</w:t>
      </w:r>
      <w:r>
        <w:tab/>
      </w:r>
      <w:r>
        <w:tab/>
        <w:t>кв. м</w:t>
      </w:r>
    </w:p>
    <w:p w:rsidR="00056C88" w:rsidRDefault="00056C88" w:rsidP="00056C88">
      <w:pPr>
        <w:pBdr>
          <w:top w:val="single" w:sz="4" w:space="1" w:color="auto"/>
        </w:pBdr>
        <w:ind w:left="3941" w:right="2240"/>
        <w:rPr>
          <w:sz w:val="2"/>
          <w:szCs w:val="2"/>
        </w:rPr>
      </w:pPr>
    </w:p>
    <w:p w:rsidR="00056C88" w:rsidRDefault="00056C88" w:rsidP="00056C88">
      <w:pPr>
        <w:tabs>
          <w:tab w:val="center" w:pos="6804"/>
          <w:tab w:val="left" w:pos="8931"/>
        </w:tabs>
        <w:ind w:firstLine="567"/>
        <w:jc w:val="both"/>
      </w:pPr>
      <w:r>
        <w:t>г) помещений общего пользования (общая площадь нежилых помещений, входящих в состав общего имущества в многоквартирном доме)  нет</w:t>
      </w:r>
      <w:r>
        <w:tab/>
      </w:r>
      <w:r>
        <w:tab/>
        <w:t>кв. м</w:t>
      </w:r>
    </w:p>
    <w:p w:rsidR="00056C88" w:rsidRDefault="00056C88" w:rsidP="00056C88">
      <w:pPr>
        <w:pBdr>
          <w:top w:val="single" w:sz="4" w:space="1" w:color="auto"/>
        </w:pBdr>
        <w:ind w:left="4734" w:right="1389"/>
        <w:rPr>
          <w:sz w:val="2"/>
          <w:szCs w:val="2"/>
        </w:rPr>
      </w:pPr>
    </w:p>
    <w:p w:rsidR="00056C88" w:rsidRDefault="00056C88" w:rsidP="00056C88">
      <w:pPr>
        <w:tabs>
          <w:tab w:val="center" w:pos="5245"/>
          <w:tab w:val="left" w:pos="7088"/>
        </w:tabs>
        <w:ind w:firstLine="567"/>
      </w:pPr>
      <w:r>
        <w:t>20. Количество лестниц   нет</w:t>
      </w:r>
      <w:r>
        <w:tab/>
      </w:r>
      <w:r>
        <w:tab/>
        <w:t>шт.</w:t>
      </w:r>
    </w:p>
    <w:p w:rsidR="00056C88" w:rsidRDefault="00056C88" w:rsidP="00056C88">
      <w:pPr>
        <w:pBdr>
          <w:top w:val="single" w:sz="4" w:space="1" w:color="auto"/>
        </w:pBdr>
        <w:ind w:left="3147" w:right="3232"/>
        <w:rPr>
          <w:sz w:val="2"/>
          <w:szCs w:val="2"/>
        </w:rPr>
      </w:pPr>
    </w:p>
    <w:p w:rsidR="00056C88" w:rsidRDefault="00056C88" w:rsidP="00056C88">
      <w:pPr>
        <w:ind w:firstLine="567"/>
        <w:jc w:val="both"/>
        <w:rPr>
          <w:sz w:val="2"/>
          <w:szCs w:val="2"/>
        </w:rPr>
      </w:pPr>
      <w:r>
        <w:t>21. Уборочная площадь лестниц (включая межквартирные лестничные площадки)</w:t>
      </w:r>
      <w:r>
        <w:br/>
      </w:r>
    </w:p>
    <w:p w:rsidR="00056C88" w:rsidRDefault="00056C88" w:rsidP="00056C88">
      <w:pPr>
        <w:tabs>
          <w:tab w:val="left" w:pos="3969"/>
        </w:tabs>
      </w:pPr>
      <w:r>
        <w:t xml:space="preserve">              нет</w:t>
      </w:r>
      <w:r>
        <w:tab/>
        <w:t>кв. м</w:t>
      </w:r>
    </w:p>
    <w:p w:rsidR="00056C88" w:rsidRDefault="00056C88" w:rsidP="00056C88">
      <w:pPr>
        <w:pBdr>
          <w:top w:val="single" w:sz="4" w:space="1" w:color="auto"/>
        </w:pBdr>
        <w:ind w:right="6350"/>
        <w:rPr>
          <w:sz w:val="2"/>
          <w:szCs w:val="2"/>
        </w:rPr>
      </w:pPr>
    </w:p>
    <w:p w:rsidR="00056C88" w:rsidRDefault="00056C88" w:rsidP="00056C88">
      <w:pPr>
        <w:tabs>
          <w:tab w:val="center" w:pos="7230"/>
          <w:tab w:val="left" w:pos="9356"/>
        </w:tabs>
        <w:ind w:firstLine="567"/>
      </w:pPr>
      <w:r>
        <w:t>22. Уборочная площадь общих коридоров  нет</w:t>
      </w:r>
      <w:r>
        <w:tab/>
      </w:r>
      <w:r>
        <w:tab/>
        <w:t>кв. м</w:t>
      </w:r>
    </w:p>
    <w:p w:rsidR="00056C88" w:rsidRDefault="00056C88" w:rsidP="00056C88">
      <w:pPr>
        <w:pBdr>
          <w:top w:val="single" w:sz="4" w:space="1" w:color="auto"/>
        </w:pBdr>
        <w:ind w:left="4990" w:right="964"/>
        <w:rPr>
          <w:sz w:val="2"/>
          <w:szCs w:val="2"/>
        </w:rPr>
      </w:pPr>
    </w:p>
    <w:p w:rsidR="00056C88" w:rsidRDefault="00056C88" w:rsidP="00056C88">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rPr>
          <w:b/>
        </w:rPr>
        <w:t>нет</w:t>
      </w:r>
      <w:r>
        <w:tab/>
      </w:r>
      <w:r>
        <w:tab/>
        <w:t>кв. м</w:t>
      </w:r>
    </w:p>
    <w:p w:rsidR="00056C88" w:rsidRDefault="00056C88" w:rsidP="00056C88">
      <w:pPr>
        <w:pBdr>
          <w:top w:val="single" w:sz="4" w:space="1" w:color="auto"/>
        </w:pBdr>
        <w:ind w:left="4082" w:right="1814"/>
        <w:rPr>
          <w:sz w:val="2"/>
          <w:szCs w:val="2"/>
        </w:rPr>
      </w:pPr>
    </w:p>
    <w:p w:rsidR="00056C88" w:rsidRDefault="00056C88" w:rsidP="00056C88">
      <w:pPr>
        <w:ind w:firstLine="567"/>
        <w:jc w:val="both"/>
      </w:pPr>
      <w:r>
        <w:t xml:space="preserve">24. Площадь земельного участка, входящего в состав общего имущества многоквартирного дома 1765,1 </w:t>
      </w:r>
    </w:p>
    <w:p w:rsidR="00056C88" w:rsidRPr="00A77472" w:rsidRDefault="00056C88" w:rsidP="00056C88">
      <w:pPr>
        <w:ind w:firstLine="567"/>
        <w:jc w:val="both"/>
        <w:rPr>
          <w:b/>
        </w:rPr>
      </w:pPr>
      <w:r>
        <w:t xml:space="preserve">25. Кадастровый номер земельного участка (при его наличии)  </w:t>
      </w:r>
      <w:r w:rsidRPr="00A77472">
        <w:rPr>
          <w:b/>
        </w:rPr>
        <w:t>нет</w:t>
      </w:r>
    </w:p>
    <w:p w:rsidR="00056C88" w:rsidRPr="00A77472" w:rsidRDefault="00056C88" w:rsidP="00056C88">
      <w:pPr>
        <w:pBdr>
          <w:top w:val="single" w:sz="4" w:space="1" w:color="auto"/>
        </w:pBdr>
        <w:ind w:left="7059"/>
        <w:rPr>
          <w:b/>
          <w:sz w:val="2"/>
          <w:szCs w:val="2"/>
        </w:rPr>
      </w:pPr>
    </w:p>
    <w:p w:rsidR="00056C88" w:rsidRDefault="00056C88" w:rsidP="00056C88">
      <w:pPr>
        <w:spacing w:before="360" w:after="240"/>
        <w:jc w:val="center"/>
      </w:pPr>
      <w:r>
        <w:rPr>
          <w:lang w:val="en-US"/>
        </w:rPr>
        <w:t>I</w:t>
      </w:r>
      <w:r>
        <w:t>. Техническое состояние многоквартирного дома, включая пристройки</w:t>
      </w:r>
    </w:p>
    <w:tbl>
      <w:tblPr>
        <w:tblW w:w="0" w:type="auto"/>
        <w:tblLayout w:type="fixed"/>
        <w:tblCellMar>
          <w:left w:w="28" w:type="dxa"/>
          <w:right w:w="28" w:type="dxa"/>
        </w:tblCellMar>
        <w:tblLook w:val="0000"/>
      </w:tblPr>
      <w:tblGrid>
        <w:gridCol w:w="4253"/>
        <w:gridCol w:w="2977"/>
        <w:gridCol w:w="2437"/>
      </w:tblGrid>
      <w:tr w:rsidR="00056C88" w:rsidTr="00056C88">
        <w:tc>
          <w:tcPr>
            <w:tcW w:w="4253" w:type="dxa"/>
            <w:tcBorders>
              <w:top w:val="single" w:sz="4" w:space="0" w:color="auto"/>
              <w:left w:val="single" w:sz="4" w:space="0" w:color="auto"/>
              <w:bottom w:val="single" w:sz="4" w:space="0" w:color="auto"/>
              <w:right w:val="single" w:sz="4" w:space="0" w:color="auto"/>
            </w:tcBorders>
          </w:tcPr>
          <w:p w:rsidR="00056C88" w:rsidRDefault="00056C88" w:rsidP="00056C88">
            <w:pPr>
              <w:jc w:val="center"/>
            </w:pPr>
            <w:r>
              <w:t>Наимено</w:t>
            </w:r>
            <w:r>
              <w:softHyphen/>
              <w:t>вание конструк</w:t>
            </w:r>
            <w:r>
              <w:softHyphen/>
              <w:t xml:space="preserve">тивных </w:t>
            </w:r>
            <w:r>
              <w:lastRenderedPageBreak/>
              <w:t>элементов</w:t>
            </w:r>
          </w:p>
        </w:tc>
        <w:tc>
          <w:tcPr>
            <w:tcW w:w="2977" w:type="dxa"/>
            <w:tcBorders>
              <w:top w:val="single" w:sz="4" w:space="0" w:color="auto"/>
              <w:left w:val="single" w:sz="4" w:space="0" w:color="auto"/>
              <w:bottom w:val="single" w:sz="4" w:space="0" w:color="auto"/>
              <w:right w:val="single" w:sz="4" w:space="0" w:color="auto"/>
            </w:tcBorders>
          </w:tcPr>
          <w:p w:rsidR="00056C88" w:rsidRDefault="00056C88" w:rsidP="00056C88">
            <w:pPr>
              <w:jc w:val="center"/>
            </w:pPr>
            <w:r>
              <w:lastRenderedPageBreak/>
              <w:t xml:space="preserve">Описание элементов </w:t>
            </w:r>
            <w:r>
              <w:lastRenderedPageBreak/>
              <w:t>(материал, конструкция или система, отделка и прочее)</w:t>
            </w:r>
          </w:p>
        </w:tc>
        <w:tc>
          <w:tcPr>
            <w:tcW w:w="2437" w:type="dxa"/>
            <w:tcBorders>
              <w:top w:val="single" w:sz="4" w:space="0" w:color="auto"/>
              <w:left w:val="single" w:sz="4" w:space="0" w:color="auto"/>
              <w:bottom w:val="single" w:sz="4" w:space="0" w:color="auto"/>
              <w:right w:val="single" w:sz="4" w:space="0" w:color="auto"/>
            </w:tcBorders>
          </w:tcPr>
          <w:p w:rsidR="00056C88" w:rsidRDefault="00056C88" w:rsidP="00056C88">
            <w:pPr>
              <w:jc w:val="center"/>
            </w:pPr>
            <w:r>
              <w:lastRenderedPageBreak/>
              <w:t xml:space="preserve">Техническое </w:t>
            </w:r>
            <w:r>
              <w:lastRenderedPageBreak/>
              <w:t>состояние элементов общего имущества многоквартирного дома</w:t>
            </w:r>
          </w:p>
        </w:tc>
      </w:tr>
      <w:tr w:rsidR="00056C88" w:rsidTr="00056C88">
        <w:tc>
          <w:tcPr>
            <w:tcW w:w="4253"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lastRenderedPageBreak/>
              <w:t>1. Фундамент</w:t>
            </w:r>
          </w:p>
        </w:tc>
        <w:tc>
          <w:tcPr>
            <w:tcW w:w="2977"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Бутовый, ленточный</w:t>
            </w:r>
          </w:p>
        </w:tc>
        <w:tc>
          <w:tcPr>
            <w:tcW w:w="2437"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Искривление линии цоколя</w:t>
            </w:r>
          </w:p>
        </w:tc>
      </w:tr>
      <w:tr w:rsidR="00056C88" w:rsidTr="00056C88">
        <w:tc>
          <w:tcPr>
            <w:tcW w:w="4253"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2. Наружные и внутренние капитальные стены</w:t>
            </w:r>
          </w:p>
        </w:tc>
        <w:tc>
          <w:tcPr>
            <w:tcW w:w="2977"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Кирпичные</w:t>
            </w:r>
          </w:p>
        </w:tc>
        <w:tc>
          <w:tcPr>
            <w:tcW w:w="2437"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Волосные трещины в штукатурном слое</w:t>
            </w:r>
          </w:p>
        </w:tc>
      </w:tr>
      <w:tr w:rsidR="00056C88" w:rsidTr="00056C88">
        <w:tc>
          <w:tcPr>
            <w:tcW w:w="4253"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3. Перегородки</w:t>
            </w:r>
          </w:p>
        </w:tc>
        <w:tc>
          <w:tcPr>
            <w:tcW w:w="2977"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Тесовые, оклеенные обоями</w:t>
            </w:r>
          </w:p>
        </w:tc>
        <w:tc>
          <w:tcPr>
            <w:tcW w:w="2437"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 xml:space="preserve">  </w:t>
            </w:r>
          </w:p>
        </w:tc>
      </w:tr>
      <w:tr w:rsidR="00056C88" w:rsidTr="00056C88">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4253" w:type="dxa"/>
            <w:tcBorders>
              <w:top w:val="nil"/>
              <w:bottom w:val="nil"/>
            </w:tcBorders>
          </w:tcPr>
          <w:p w:rsidR="00056C88" w:rsidRDefault="00056C88" w:rsidP="00056C88">
            <w:pPr>
              <w:ind w:left="57"/>
            </w:pPr>
            <w:r>
              <w:t>4. Перекрытия</w:t>
            </w:r>
          </w:p>
        </w:tc>
        <w:tc>
          <w:tcPr>
            <w:tcW w:w="2977" w:type="dxa"/>
            <w:vMerge w:val="restart"/>
            <w:tcBorders>
              <w:top w:val="nil"/>
              <w:bottom w:val="nil"/>
            </w:tcBorders>
          </w:tcPr>
          <w:p w:rsidR="00056C88" w:rsidRDefault="00056C88" w:rsidP="00056C88">
            <w:pPr>
              <w:ind w:left="57"/>
            </w:pPr>
            <w:r>
              <w:t>Деревянные отепленные</w:t>
            </w:r>
          </w:p>
        </w:tc>
        <w:tc>
          <w:tcPr>
            <w:tcW w:w="2437" w:type="dxa"/>
            <w:vMerge w:val="restart"/>
            <w:tcBorders>
              <w:top w:val="nil"/>
              <w:bottom w:val="nil"/>
            </w:tcBorders>
          </w:tcPr>
          <w:p w:rsidR="00056C88" w:rsidRDefault="00056C88" w:rsidP="00056C88">
            <w:pPr>
              <w:ind w:left="57"/>
            </w:pPr>
            <w:r>
              <w:t>Глубокие трещины</w:t>
            </w:r>
          </w:p>
        </w:tc>
      </w:tr>
      <w:tr w:rsidR="00056C88" w:rsidTr="00056C88">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4253" w:type="dxa"/>
            <w:tcBorders>
              <w:top w:val="nil"/>
              <w:bottom w:val="nil"/>
            </w:tcBorders>
          </w:tcPr>
          <w:p w:rsidR="00056C88" w:rsidRDefault="00056C88" w:rsidP="00056C88">
            <w:pPr>
              <w:ind w:left="992"/>
            </w:pPr>
            <w:r>
              <w:t>чердачные</w:t>
            </w:r>
          </w:p>
        </w:tc>
        <w:tc>
          <w:tcPr>
            <w:tcW w:w="2977" w:type="dxa"/>
            <w:vMerge/>
            <w:tcBorders>
              <w:top w:val="nil"/>
              <w:bottom w:val="nil"/>
            </w:tcBorders>
          </w:tcPr>
          <w:p w:rsidR="00056C88" w:rsidRDefault="00056C88" w:rsidP="00056C88">
            <w:pPr>
              <w:ind w:left="57"/>
            </w:pPr>
          </w:p>
        </w:tc>
        <w:tc>
          <w:tcPr>
            <w:tcW w:w="2437" w:type="dxa"/>
            <w:vMerge/>
            <w:tcBorders>
              <w:top w:val="nil"/>
              <w:bottom w:val="nil"/>
            </w:tcBorders>
          </w:tcPr>
          <w:p w:rsidR="00056C88" w:rsidRDefault="00056C88" w:rsidP="00056C88">
            <w:pPr>
              <w:ind w:left="57"/>
            </w:pPr>
          </w:p>
        </w:tc>
      </w:tr>
      <w:tr w:rsidR="00056C88" w:rsidTr="00056C88">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056C88" w:rsidRDefault="00056C88" w:rsidP="00056C88">
            <w:pPr>
              <w:ind w:left="992"/>
            </w:pPr>
            <w:r>
              <w:t>междуэтажные</w:t>
            </w:r>
          </w:p>
        </w:tc>
        <w:tc>
          <w:tcPr>
            <w:tcW w:w="2977" w:type="dxa"/>
            <w:tcBorders>
              <w:top w:val="nil"/>
              <w:bottom w:val="nil"/>
            </w:tcBorders>
          </w:tcPr>
          <w:p w:rsidR="00056C88" w:rsidRDefault="00056C88" w:rsidP="00056C88">
            <w:pPr>
              <w:ind w:left="57"/>
            </w:pPr>
            <w:r>
              <w:t>----------«---------</w:t>
            </w:r>
          </w:p>
        </w:tc>
        <w:tc>
          <w:tcPr>
            <w:tcW w:w="2437" w:type="dxa"/>
            <w:tcBorders>
              <w:top w:val="nil"/>
              <w:bottom w:val="nil"/>
            </w:tcBorders>
          </w:tcPr>
          <w:p w:rsidR="00056C88" w:rsidRDefault="00056C88" w:rsidP="00056C88">
            <w:pPr>
              <w:ind w:left="57"/>
            </w:pPr>
          </w:p>
        </w:tc>
      </w:tr>
      <w:tr w:rsidR="00056C88" w:rsidTr="00056C88">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056C88" w:rsidRDefault="00056C88" w:rsidP="00056C88">
            <w:pPr>
              <w:ind w:left="992"/>
            </w:pPr>
            <w:r>
              <w:t>подвальные</w:t>
            </w:r>
          </w:p>
        </w:tc>
        <w:tc>
          <w:tcPr>
            <w:tcW w:w="2977" w:type="dxa"/>
            <w:tcBorders>
              <w:top w:val="nil"/>
              <w:bottom w:val="nil"/>
            </w:tcBorders>
          </w:tcPr>
          <w:p w:rsidR="00056C88" w:rsidRDefault="00056C88" w:rsidP="00056C88">
            <w:pPr>
              <w:ind w:left="57"/>
            </w:pPr>
            <w:r>
              <w:t>----------«---------</w:t>
            </w:r>
          </w:p>
        </w:tc>
        <w:tc>
          <w:tcPr>
            <w:tcW w:w="2437" w:type="dxa"/>
            <w:tcBorders>
              <w:top w:val="nil"/>
              <w:bottom w:val="nil"/>
            </w:tcBorders>
          </w:tcPr>
          <w:p w:rsidR="00056C88" w:rsidRDefault="00056C88" w:rsidP="00056C88">
            <w:pPr>
              <w:ind w:left="57"/>
            </w:pPr>
          </w:p>
        </w:tc>
      </w:tr>
      <w:tr w:rsidR="00056C88" w:rsidTr="00056C88">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056C88" w:rsidRDefault="00056C88" w:rsidP="00056C88">
            <w:pPr>
              <w:ind w:left="992"/>
            </w:pPr>
            <w:r>
              <w:t>(другое)</w:t>
            </w:r>
          </w:p>
        </w:tc>
        <w:tc>
          <w:tcPr>
            <w:tcW w:w="2977" w:type="dxa"/>
            <w:tcBorders>
              <w:top w:val="nil"/>
              <w:bottom w:val="nil"/>
            </w:tcBorders>
          </w:tcPr>
          <w:p w:rsidR="00056C88" w:rsidRDefault="00056C88" w:rsidP="00056C88">
            <w:pPr>
              <w:ind w:left="57"/>
            </w:pPr>
          </w:p>
        </w:tc>
        <w:tc>
          <w:tcPr>
            <w:tcW w:w="2437" w:type="dxa"/>
            <w:tcBorders>
              <w:top w:val="nil"/>
              <w:bottom w:val="nil"/>
            </w:tcBorders>
          </w:tcPr>
          <w:p w:rsidR="00056C88" w:rsidRDefault="00056C88" w:rsidP="00056C88">
            <w:pPr>
              <w:ind w:left="57"/>
            </w:pPr>
          </w:p>
        </w:tc>
      </w:tr>
      <w:tr w:rsidR="00056C88" w:rsidTr="00056C88">
        <w:tc>
          <w:tcPr>
            <w:tcW w:w="4253"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5. Крыша</w:t>
            </w:r>
          </w:p>
        </w:tc>
        <w:tc>
          <w:tcPr>
            <w:tcW w:w="2977"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Шифер</w:t>
            </w:r>
          </w:p>
        </w:tc>
        <w:tc>
          <w:tcPr>
            <w:tcW w:w="2437"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Ослабленное крепление.</w:t>
            </w:r>
          </w:p>
        </w:tc>
      </w:tr>
      <w:tr w:rsidR="00056C88" w:rsidTr="00056C88">
        <w:tc>
          <w:tcPr>
            <w:tcW w:w="4253"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6. Полы</w:t>
            </w:r>
          </w:p>
        </w:tc>
        <w:tc>
          <w:tcPr>
            <w:tcW w:w="2977"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Дощатые  окрашенные</w:t>
            </w:r>
          </w:p>
        </w:tc>
        <w:tc>
          <w:tcPr>
            <w:tcW w:w="2437"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Стертость в ходовых местах деревянных досок,просадка</w:t>
            </w:r>
          </w:p>
        </w:tc>
      </w:tr>
      <w:tr w:rsidR="00056C88" w:rsidTr="00056C88">
        <w:trPr>
          <w:cantSplit/>
        </w:trPr>
        <w:tc>
          <w:tcPr>
            <w:tcW w:w="4253" w:type="dxa"/>
            <w:tcBorders>
              <w:top w:val="single" w:sz="4" w:space="0" w:color="auto"/>
              <w:left w:val="single" w:sz="4" w:space="0" w:color="auto"/>
              <w:bottom w:val="nil"/>
              <w:right w:val="single" w:sz="4" w:space="0" w:color="auto"/>
            </w:tcBorders>
            <w:vAlign w:val="bottom"/>
          </w:tcPr>
          <w:p w:rsidR="00056C88" w:rsidRDefault="00056C88" w:rsidP="00056C88">
            <w:pPr>
              <w:ind w:left="57"/>
            </w:pPr>
            <w:r>
              <w:t>7. Проемы</w:t>
            </w:r>
          </w:p>
        </w:tc>
        <w:tc>
          <w:tcPr>
            <w:tcW w:w="2977" w:type="dxa"/>
            <w:vMerge w:val="restart"/>
            <w:tcBorders>
              <w:top w:val="single" w:sz="4" w:space="0" w:color="auto"/>
              <w:left w:val="nil"/>
              <w:bottom w:val="nil"/>
              <w:right w:val="single" w:sz="4" w:space="0" w:color="auto"/>
            </w:tcBorders>
            <w:vAlign w:val="bottom"/>
          </w:tcPr>
          <w:p w:rsidR="00056C88" w:rsidRDefault="00056C88" w:rsidP="00056C88">
            <w:pPr>
              <w:ind w:left="57"/>
            </w:pPr>
            <w:r>
              <w:t>2-х створчатые</w:t>
            </w:r>
          </w:p>
        </w:tc>
        <w:tc>
          <w:tcPr>
            <w:tcW w:w="2437" w:type="dxa"/>
            <w:vMerge w:val="restart"/>
            <w:tcBorders>
              <w:top w:val="single" w:sz="4" w:space="0" w:color="auto"/>
              <w:left w:val="nil"/>
              <w:bottom w:val="nil"/>
              <w:right w:val="single" w:sz="4" w:space="0" w:color="auto"/>
            </w:tcBorders>
            <w:vAlign w:val="bottom"/>
          </w:tcPr>
          <w:p w:rsidR="00056C88" w:rsidRDefault="00056C88" w:rsidP="00056C88">
            <w:pPr>
              <w:ind w:left="57"/>
            </w:pPr>
            <w:r>
              <w:t>Деревянные переплеты рассохлись,</w:t>
            </w:r>
          </w:p>
        </w:tc>
      </w:tr>
      <w:tr w:rsidR="00056C88" w:rsidTr="00056C88">
        <w:trPr>
          <w:cantSplit/>
        </w:trPr>
        <w:tc>
          <w:tcPr>
            <w:tcW w:w="4253" w:type="dxa"/>
            <w:tcBorders>
              <w:top w:val="nil"/>
              <w:left w:val="single" w:sz="4" w:space="0" w:color="auto"/>
              <w:bottom w:val="nil"/>
              <w:right w:val="single" w:sz="4" w:space="0" w:color="auto"/>
            </w:tcBorders>
            <w:vAlign w:val="bottom"/>
          </w:tcPr>
          <w:p w:rsidR="00056C88" w:rsidRDefault="00056C88" w:rsidP="00056C88">
            <w:pPr>
              <w:ind w:left="993"/>
            </w:pPr>
            <w:r>
              <w:t>окна</w:t>
            </w:r>
          </w:p>
        </w:tc>
        <w:tc>
          <w:tcPr>
            <w:tcW w:w="2977" w:type="dxa"/>
            <w:vMerge/>
            <w:tcBorders>
              <w:top w:val="nil"/>
              <w:left w:val="nil"/>
              <w:bottom w:val="nil"/>
              <w:right w:val="single" w:sz="4" w:space="0" w:color="auto"/>
            </w:tcBorders>
            <w:vAlign w:val="bottom"/>
          </w:tcPr>
          <w:p w:rsidR="00056C88" w:rsidRDefault="00056C88" w:rsidP="00056C88">
            <w:pPr>
              <w:ind w:left="57"/>
            </w:pPr>
          </w:p>
        </w:tc>
        <w:tc>
          <w:tcPr>
            <w:tcW w:w="2437" w:type="dxa"/>
            <w:vMerge/>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двери</w:t>
            </w:r>
          </w:p>
        </w:tc>
        <w:tc>
          <w:tcPr>
            <w:tcW w:w="2977" w:type="dxa"/>
            <w:tcBorders>
              <w:top w:val="nil"/>
              <w:left w:val="nil"/>
              <w:bottom w:val="nil"/>
              <w:right w:val="single" w:sz="4" w:space="0" w:color="auto"/>
            </w:tcBorders>
            <w:vAlign w:val="bottom"/>
          </w:tcPr>
          <w:p w:rsidR="00056C88" w:rsidRDefault="00056C88" w:rsidP="00056C88">
            <w:pPr>
              <w:ind w:left="57"/>
            </w:pPr>
            <w:r>
              <w:t>филенчатые</w:t>
            </w:r>
          </w:p>
        </w:tc>
        <w:tc>
          <w:tcPr>
            <w:tcW w:w="2437" w:type="dxa"/>
            <w:tcBorders>
              <w:top w:val="nil"/>
              <w:left w:val="nil"/>
              <w:bottom w:val="nil"/>
              <w:right w:val="single" w:sz="4" w:space="0" w:color="auto"/>
            </w:tcBorders>
            <w:vAlign w:val="bottom"/>
          </w:tcPr>
          <w:p w:rsidR="00056C88" w:rsidRDefault="00056C88" w:rsidP="00056C88">
            <w:pPr>
              <w:ind w:left="57"/>
            </w:pPr>
            <w:r>
              <w:t>Полотна осели, гниль</w:t>
            </w:r>
          </w:p>
        </w:tc>
      </w:tr>
      <w:tr w:rsidR="00056C88" w:rsidTr="00056C88">
        <w:tc>
          <w:tcPr>
            <w:tcW w:w="4253" w:type="dxa"/>
            <w:tcBorders>
              <w:top w:val="nil"/>
              <w:left w:val="single" w:sz="4" w:space="0" w:color="auto"/>
              <w:bottom w:val="single" w:sz="4" w:space="0" w:color="auto"/>
              <w:right w:val="single" w:sz="4" w:space="0" w:color="auto"/>
            </w:tcBorders>
            <w:vAlign w:val="bottom"/>
          </w:tcPr>
          <w:p w:rsidR="00056C88" w:rsidRDefault="00056C88" w:rsidP="00056C88">
            <w:pPr>
              <w:ind w:left="993"/>
            </w:pPr>
            <w:r>
              <w:t>(другое)</w:t>
            </w:r>
          </w:p>
        </w:tc>
        <w:tc>
          <w:tcPr>
            <w:tcW w:w="2977" w:type="dxa"/>
            <w:tcBorders>
              <w:top w:val="nil"/>
              <w:left w:val="nil"/>
              <w:bottom w:val="single" w:sz="4" w:space="0" w:color="auto"/>
              <w:right w:val="single" w:sz="4" w:space="0" w:color="auto"/>
            </w:tcBorders>
            <w:vAlign w:val="bottom"/>
          </w:tcPr>
          <w:p w:rsidR="00056C88" w:rsidRDefault="00056C88" w:rsidP="00056C88">
            <w:pPr>
              <w:ind w:left="57"/>
            </w:pPr>
          </w:p>
        </w:tc>
        <w:tc>
          <w:tcPr>
            <w:tcW w:w="2437" w:type="dxa"/>
            <w:tcBorders>
              <w:top w:val="nil"/>
              <w:left w:val="nil"/>
              <w:bottom w:val="single" w:sz="4" w:space="0" w:color="auto"/>
              <w:right w:val="single" w:sz="4" w:space="0" w:color="auto"/>
            </w:tcBorders>
            <w:vAlign w:val="bottom"/>
          </w:tcPr>
          <w:p w:rsidR="00056C88" w:rsidRDefault="00056C88" w:rsidP="00056C88">
            <w:pPr>
              <w:ind w:left="57"/>
            </w:pPr>
          </w:p>
        </w:tc>
      </w:tr>
      <w:tr w:rsidR="00056C88" w:rsidTr="00056C88">
        <w:trPr>
          <w:cantSplit/>
        </w:trPr>
        <w:tc>
          <w:tcPr>
            <w:tcW w:w="4253" w:type="dxa"/>
            <w:tcBorders>
              <w:top w:val="single" w:sz="4" w:space="0" w:color="auto"/>
              <w:left w:val="single" w:sz="4" w:space="0" w:color="auto"/>
              <w:bottom w:val="nil"/>
              <w:right w:val="single" w:sz="4" w:space="0" w:color="auto"/>
            </w:tcBorders>
            <w:vAlign w:val="bottom"/>
          </w:tcPr>
          <w:p w:rsidR="00056C88" w:rsidRDefault="00056C88" w:rsidP="00056C88">
            <w:pPr>
              <w:ind w:left="57"/>
            </w:pPr>
            <w:r>
              <w:t>8. Отделка</w:t>
            </w:r>
          </w:p>
        </w:tc>
        <w:tc>
          <w:tcPr>
            <w:tcW w:w="2977" w:type="dxa"/>
            <w:vMerge w:val="restart"/>
            <w:tcBorders>
              <w:top w:val="single" w:sz="4" w:space="0" w:color="auto"/>
              <w:left w:val="nil"/>
              <w:bottom w:val="nil"/>
              <w:right w:val="single" w:sz="4" w:space="0" w:color="auto"/>
            </w:tcBorders>
            <w:vAlign w:val="bottom"/>
          </w:tcPr>
          <w:p w:rsidR="00056C88" w:rsidRDefault="00056C88" w:rsidP="00056C88">
            <w:pPr>
              <w:ind w:left="57"/>
            </w:pPr>
            <w:r>
              <w:t>Штукатурка, побелка,окраска</w:t>
            </w:r>
          </w:p>
        </w:tc>
        <w:tc>
          <w:tcPr>
            <w:tcW w:w="2437" w:type="dxa"/>
            <w:vMerge w:val="restart"/>
            <w:tcBorders>
              <w:top w:val="single" w:sz="4" w:space="0" w:color="auto"/>
              <w:left w:val="nil"/>
              <w:bottom w:val="nil"/>
              <w:right w:val="single" w:sz="4" w:space="0" w:color="auto"/>
            </w:tcBorders>
            <w:vAlign w:val="bottom"/>
          </w:tcPr>
          <w:p w:rsidR="00056C88" w:rsidRDefault="00056C88" w:rsidP="00056C88">
            <w:pPr>
              <w:ind w:left="57"/>
            </w:pPr>
            <w:r>
              <w:t xml:space="preserve"> Загрязнение, потемнение, отслоение  штукатурного и окрасочного слоя.</w:t>
            </w:r>
          </w:p>
        </w:tc>
      </w:tr>
      <w:tr w:rsidR="00056C88" w:rsidTr="00056C88">
        <w:trPr>
          <w:cantSplit/>
        </w:trPr>
        <w:tc>
          <w:tcPr>
            <w:tcW w:w="4253" w:type="dxa"/>
            <w:tcBorders>
              <w:top w:val="nil"/>
              <w:left w:val="single" w:sz="4" w:space="0" w:color="auto"/>
              <w:bottom w:val="nil"/>
              <w:right w:val="single" w:sz="4" w:space="0" w:color="auto"/>
            </w:tcBorders>
            <w:vAlign w:val="bottom"/>
          </w:tcPr>
          <w:p w:rsidR="00056C88" w:rsidRDefault="00056C88" w:rsidP="00056C88">
            <w:pPr>
              <w:ind w:left="993"/>
            </w:pPr>
            <w:r>
              <w:t>внутренняя</w:t>
            </w:r>
          </w:p>
        </w:tc>
        <w:tc>
          <w:tcPr>
            <w:tcW w:w="2977" w:type="dxa"/>
            <w:vMerge/>
            <w:tcBorders>
              <w:top w:val="nil"/>
              <w:left w:val="nil"/>
              <w:bottom w:val="nil"/>
              <w:right w:val="single" w:sz="4" w:space="0" w:color="auto"/>
            </w:tcBorders>
            <w:vAlign w:val="bottom"/>
          </w:tcPr>
          <w:p w:rsidR="00056C88" w:rsidRDefault="00056C88" w:rsidP="00056C88">
            <w:pPr>
              <w:ind w:left="57"/>
            </w:pPr>
          </w:p>
        </w:tc>
        <w:tc>
          <w:tcPr>
            <w:tcW w:w="2437" w:type="dxa"/>
            <w:vMerge/>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наружная</w:t>
            </w:r>
          </w:p>
        </w:tc>
        <w:tc>
          <w:tcPr>
            <w:tcW w:w="2977" w:type="dxa"/>
            <w:tcBorders>
              <w:top w:val="nil"/>
              <w:left w:val="nil"/>
              <w:bottom w:val="nil"/>
              <w:right w:val="single" w:sz="4" w:space="0" w:color="auto"/>
            </w:tcBorders>
            <w:vAlign w:val="bottom"/>
          </w:tcPr>
          <w:p w:rsidR="00056C88" w:rsidRDefault="00056C88" w:rsidP="00056C88">
            <w:pPr>
              <w:ind w:left="57"/>
            </w:pP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single" w:sz="4" w:space="0" w:color="auto"/>
              <w:right w:val="single" w:sz="4" w:space="0" w:color="auto"/>
            </w:tcBorders>
            <w:vAlign w:val="bottom"/>
          </w:tcPr>
          <w:p w:rsidR="00056C88" w:rsidRDefault="00056C88" w:rsidP="00056C88">
            <w:pPr>
              <w:ind w:left="993"/>
            </w:pPr>
            <w:r>
              <w:t>(другое)</w:t>
            </w:r>
          </w:p>
        </w:tc>
        <w:tc>
          <w:tcPr>
            <w:tcW w:w="2977" w:type="dxa"/>
            <w:tcBorders>
              <w:top w:val="nil"/>
              <w:left w:val="nil"/>
              <w:bottom w:val="single" w:sz="4" w:space="0" w:color="auto"/>
              <w:right w:val="single" w:sz="4" w:space="0" w:color="auto"/>
            </w:tcBorders>
            <w:vAlign w:val="bottom"/>
          </w:tcPr>
          <w:p w:rsidR="00056C88" w:rsidRDefault="00056C88" w:rsidP="00056C88">
            <w:pPr>
              <w:ind w:left="57"/>
            </w:pPr>
          </w:p>
        </w:tc>
        <w:tc>
          <w:tcPr>
            <w:tcW w:w="2437" w:type="dxa"/>
            <w:tcBorders>
              <w:top w:val="nil"/>
              <w:left w:val="nil"/>
              <w:bottom w:val="single" w:sz="4" w:space="0" w:color="auto"/>
              <w:right w:val="single" w:sz="4" w:space="0" w:color="auto"/>
            </w:tcBorders>
            <w:vAlign w:val="bottom"/>
          </w:tcPr>
          <w:p w:rsidR="00056C88" w:rsidRDefault="00056C88" w:rsidP="00056C88">
            <w:pPr>
              <w:ind w:left="57"/>
            </w:pPr>
          </w:p>
        </w:tc>
      </w:tr>
      <w:tr w:rsidR="00056C88" w:rsidTr="00056C88">
        <w:trPr>
          <w:cantSplit/>
        </w:trPr>
        <w:tc>
          <w:tcPr>
            <w:tcW w:w="4253" w:type="dxa"/>
            <w:tcBorders>
              <w:top w:val="single" w:sz="4" w:space="0" w:color="auto"/>
              <w:left w:val="single" w:sz="4" w:space="0" w:color="auto"/>
              <w:bottom w:val="nil"/>
              <w:right w:val="single" w:sz="4" w:space="0" w:color="auto"/>
            </w:tcBorders>
            <w:vAlign w:val="bottom"/>
          </w:tcPr>
          <w:p w:rsidR="00056C88" w:rsidRDefault="00056C88" w:rsidP="00056C88">
            <w:pPr>
              <w:ind w:left="57"/>
            </w:pPr>
            <w:r>
              <w:t>9. Механическое, электрическое, санитарно-техническое и иное оборудование</w:t>
            </w:r>
          </w:p>
        </w:tc>
        <w:tc>
          <w:tcPr>
            <w:tcW w:w="2977" w:type="dxa"/>
            <w:vMerge w:val="restart"/>
            <w:tcBorders>
              <w:top w:val="single" w:sz="4" w:space="0" w:color="auto"/>
              <w:left w:val="nil"/>
              <w:bottom w:val="nil"/>
              <w:right w:val="single" w:sz="4" w:space="0" w:color="auto"/>
            </w:tcBorders>
            <w:vAlign w:val="bottom"/>
          </w:tcPr>
          <w:p w:rsidR="00056C88" w:rsidRDefault="00056C88" w:rsidP="00056C88">
            <w:pPr>
              <w:ind w:left="57"/>
            </w:pPr>
            <w:r>
              <w:t xml:space="preserve"> </w:t>
            </w:r>
          </w:p>
          <w:p w:rsidR="00056C88" w:rsidRDefault="00056C88" w:rsidP="00056C88">
            <w:pPr>
              <w:ind w:left="57"/>
            </w:pPr>
            <w:r>
              <w:t>есть</w:t>
            </w:r>
          </w:p>
        </w:tc>
        <w:tc>
          <w:tcPr>
            <w:tcW w:w="2437" w:type="dxa"/>
            <w:vMerge w:val="restart"/>
            <w:tcBorders>
              <w:top w:val="single" w:sz="4" w:space="0" w:color="auto"/>
              <w:left w:val="nil"/>
              <w:bottom w:val="nil"/>
              <w:right w:val="single" w:sz="4" w:space="0" w:color="auto"/>
            </w:tcBorders>
            <w:vAlign w:val="bottom"/>
          </w:tcPr>
          <w:p w:rsidR="00056C88" w:rsidRDefault="00056C88" w:rsidP="00056C88">
            <w:pPr>
              <w:ind w:left="57"/>
            </w:pPr>
            <w:r>
              <w:t>Техническое состояние оборудования удовлетворительное</w:t>
            </w:r>
          </w:p>
        </w:tc>
      </w:tr>
      <w:tr w:rsidR="00056C88" w:rsidTr="00056C88">
        <w:trPr>
          <w:cantSplit/>
        </w:trPr>
        <w:tc>
          <w:tcPr>
            <w:tcW w:w="4253" w:type="dxa"/>
            <w:tcBorders>
              <w:top w:val="nil"/>
              <w:left w:val="single" w:sz="4" w:space="0" w:color="auto"/>
              <w:bottom w:val="nil"/>
              <w:right w:val="single" w:sz="4" w:space="0" w:color="auto"/>
            </w:tcBorders>
            <w:vAlign w:val="bottom"/>
          </w:tcPr>
          <w:p w:rsidR="00056C88" w:rsidRDefault="00056C88" w:rsidP="00056C88">
            <w:pPr>
              <w:ind w:left="993"/>
            </w:pPr>
            <w:r>
              <w:t>ванны напольные</w:t>
            </w:r>
          </w:p>
        </w:tc>
        <w:tc>
          <w:tcPr>
            <w:tcW w:w="2977" w:type="dxa"/>
            <w:vMerge/>
            <w:tcBorders>
              <w:top w:val="nil"/>
              <w:left w:val="nil"/>
              <w:bottom w:val="nil"/>
              <w:right w:val="single" w:sz="4" w:space="0" w:color="auto"/>
            </w:tcBorders>
            <w:vAlign w:val="bottom"/>
          </w:tcPr>
          <w:p w:rsidR="00056C88" w:rsidRDefault="00056C88" w:rsidP="00056C88">
            <w:pPr>
              <w:ind w:left="57"/>
            </w:pPr>
          </w:p>
        </w:tc>
        <w:tc>
          <w:tcPr>
            <w:tcW w:w="2437" w:type="dxa"/>
            <w:vMerge/>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электроплиты</w:t>
            </w:r>
          </w:p>
        </w:tc>
        <w:tc>
          <w:tcPr>
            <w:tcW w:w="2977" w:type="dxa"/>
            <w:tcBorders>
              <w:top w:val="nil"/>
              <w:left w:val="nil"/>
              <w:bottom w:val="nil"/>
              <w:right w:val="single" w:sz="4" w:space="0" w:color="auto"/>
            </w:tcBorders>
            <w:vAlign w:val="bottom"/>
          </w:tcPr>
          <w:p w:rsidR="00056C88" w:rsidRDefault="00056C88" w:rsidP="00056C88">
            <w:pPr>
              <w:ind w:left="57"/>
            </w:pPr>
            <w:r>
              <w:t>нет</w:t>
            </w: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телефонные сети и оборудование</w:t>
            </w:r>
          </w:p>
        </w:tc>
        <w:tc>
          <w:tcPr>
            <w:tcW w:w="2977" w:type="dxa"/>
            <w:tcBorders>
              <w:top w:val="nil"/>
              <w:left w:val="nil"/>
              <w:bottom w:val="nil"/>
              <w:right w:val="single" w:sz="4" w:space="0" w:color="auto"/>
            </w:tcBorders>
            <w:vAlign w:val="bottom"/>
          </w:tcPr>
          <w:p w:rsidR="00056C88" w:rsidRDefault="00056C88" w:rsidP="00056C88">
            <w:pPr>
              <w:ind w:left="57"/>
            </w:pPr>
            <w:r>
              <w:t>есть</w:t>
            </w:r>
          </w:p>
          <w:p w:rsidR="00056C88" w:rsidRDefault="00056C88" w:rsidP="00056C88">
            <w:pPr>
              <w:ind w:left="57"/>
            </w:pP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сети проводного радиовещания</w:t>
            </w:r>
          </w:p>
        </w:tc>
        <w:tc>
          <w:tcPr>
            <w:tcW w:w="2977" w:type="dxa"/>
            <w:tcBorders>
              <w:top w:val="nil"/>
              <w:left w:val="nil"/>
              <w:bottom w:val="nil"/>
              <w:right w:val="single" w:sz="4" w:space="0" w:color="auto"/>
            </w:tcBorders>
            <w:vAlign w:val="bottom"/>
          </w:tcPr>
          <w:p w:rsidR="00056C88" w:rsidRDefault="00056C88" w:rsidP="00056C88">
            <w:pPr>
              <w:ind w:left="57"/>
            </w:pPr>
            <w:r>
              <w:t>есть</w:t>
            </w: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сигнализация</w:t>
            </w:r>
          </w:p>
        </w:tc>
        <w:tc>
          <w:tcPr>
            <w:tcW w:w="2977" w:type="dxa"/>
            <w:tcBorders>
              <w:top w:val="nil"/>
              <w:left w:val="nil"/>
              <w:bottom w:val="nil"/>
              <w:right w:val="single" w:sz="4" w:space="0" w:color="auto"/>
            </w:tcBorders>
            <w:vAlign w:val="bottom"/>
          </w:tcPr>
          <w:p w:rsidR="00056C88" w:rsidRDefault="00056C88" w:rsidP="00056C88">
            <w:pPr>
              <w:ind w:left="57"/>
            </w:pP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мусоропровод</w:t>
            </w:r>
          </w:p>
        </w:tc>
        <w:tc>
          <w:tcPr>
            <w:tcW w:w="2977" w:type="dxa"/>
            <w:tcBorders>
              <w:top w:val="nil"/>
              <w:left w:val="nil"/>
              <w:bottom w:val="nil"/>
              <w:right w:val="single" w:sz="4" w:space="0" w:color="auto"/>
            </w:tcBorders>
            <w:vAlign w:val="bottom"/>
          </w:tcPr>
          <w:p w:rsidR="00056C88" w:rsidRDefault="00056C88" w:rsidP="00056C88">
            <w:pPr>
              <w:ind w:left="57"/>
            </w:pP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лифт</w:t>
            </w:r>
          </w:p>
        </w:tc>
        <w:tc>
          <w:tcPr>
            <w:tcW w:w="2977" w:type="dxa"/>
            <w:tcBorders>
              <w:top w:val="nil"/>
              <w:left w:val="nil"/>
              <w:bottom w:val="nil"/>
              <w:right w:val="single" w:sz="4" w:space="0" w:color="auto"/>
            </w:tcBorders>
            <w:vAlign w:val="bottom"/>
          </w:tcPr>
          <w:p w:rsidR="00056C88" w:rsidRDefault="00056C88" w:rsidP="00056C88">
            <w:pPr>
              <w:ind w:left="57"/>
            </w:pP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вентиляция</w:t>
            </w:r>
          </w:p>
        </w:tc>
        <w:tc>
          <w:tcPr>
            <w:tcW w:w="2977" w:type="dxa"/>
            <w:tcBorders>
              <w:top w:val="nil"/>
              <w:left w:val="nil"/>
              <w:bottom w:val="nil"/>
              <w:right w:val="single" w:sz="4" w:space="0" w:color="auto"/>
            </w:tcBorders>
            <w:vAlign w:val="bottom"/>
          </w:tcPr>
          <w:p w:rsidR="00056C88" w:rsidRDefault="00056C88" w:rsidP="00056C88">
            <w:pPr>
              <w:ind w:left="57"/>
            </w:pPr>
            <w:r>
              <w:t>есть</w:t>
            </w: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single" w:sz="4" w:space="0" w:color="auto"/>
              <w:right w:val="single" w:sz="4" w:space="0" w:color="auto"/>
            </w:tcBorders>
            <w:vAlign w:val="bottom"/>
          </w:tcPr>
          <w:p w:rsidR="00056C88" w:rsidRDefault="00056C88" w:rsidP="00056C88">
            <w:pPr>
              <w:ind w:left="993"/>
            </w:pPr>
            <w:r>
              <w:t>(другое)</w:t>
            </w:r>
          </w:p>
        </w:tc>
        <w:tc>
          <w:tcPr>
            <w:tcW w:w="2977" w:type="dxa"/>
            <w:tcBorders>
              <w:top w:val="nil"/>
              <w:left w:val="nil"/>
              <w:bottom w:val="single" w:sz="4" w:space="0" w:color="auto"/>
              <w:right w:val="single" w:sz="4" w:space="0" w:color="auto"/>
            </w:tcBorders>
            <w:vAlign w:val="bottom"/>
          </w:tcPr>
          <w:p w:rsidR="00056C88" w:rsidRDefault="00056C88" w:rsidP="00056C88">
            <w:pPr>
              <w:ind w:left="57"/>
            </w:pPr>
          </w:p>
        </w:tc>
        <w:tc>
          <w:tcPr>
            <w:tcW w:w="2437" w:type="dxa"/>
            <w:tcBorders>
              <w:top w:val="nil"/>
              <w:left w:val="nil"/>
              <w:bottom w:val="single" w:sz="4" w:space="0" w:color="auto"/>
              <w:right w:val="single" w:sz="4" w:space="0" w:color="auto"/>
            </w:tcBorders>
            <w:vAlign w:val="bottom"/>
          </w:tcPr>
          <w:p w:rsidR="00056C88" w:rsidRDefault="00056C88" w:rsidP="00056C88">
            <w:pPr>
              <w:ind w:left="57"/>
            </w:pPr>
          </w:p>
        </w:tc>
      </w:tr>
      <w:tr w:rsidR="00056C88" w:rsidTr="00056C88">
        <w:trPr>
          <w:cantSplit/>
        </w:trPr>
        <w:tc>
          <w:tcPr>
            <w:tcW w:w="4253" w:type="dxa"/>
            <w:tcBorders>
              <w:top w:val="single" w:sz="4" w:space="0" w:color="auto"/>
              <w:left w:val="single" w:sz="4" w:space="0" w:color="auto"/>
              <w:bottom w:val="nil"/>
              <w:right w:val="single" w:sz="4" w:space="0" w:color="auto"/>
            </w:tcBorders>
            <w:vAlign w:val="bottom"/>
          </w:tcPr>
          <w:p w:rsidR="00056C88" w:rsidRDefault="00056C88" w:rsidP="00056C88">
            <w:pPr>
              <w:ind w:left="57"/>
            </w:pPr>
            <w:r>
              <w:t>10. Внутридомовые инженерные коммуникации и оборудование для предоставления коммунальных услуг</w:t>
            </w:r>
          </w:p>
        </w:tc>
        <w:tc>
          <w:tcPr>
            <w:tcW w:w="2977" w:type="dxa"/>
            <w:vMerge w:val="restart"/>
            <w:tcBorders>
              <w:top w:val="single" w:sz="4" w:space="0" w:color="auto"/>
              <w:left w:val="nil"/>
              <w:bottom w:val="nil"/>
              <w:right w:val="single" w:sz="4" w:space="0" w:color="auto"/>
            </w:tcBorders>
            <w:vAlign w:val="bottom"/>
          </w:tcPr>
          <w:p w:rsidR="00056C88" w:rsidRDefault="00056C88" w:rsidP="00056C88">
            <w:pPr>
              <w:ind w:left="57"/>
            </w:pPr>
            <w:r>
              <w:t>центральное</w:t>
            </w:r>
          </w:p>
        </w:tc>
        <w:tc>
          <w:tcPr>
            <w:tcW w:w="2437" w:type="dxa"/>
            <w:vMerge w:val="restart"/>
            <w:tcBorders>
              <w:top w:val="single" w:sz="4" w:space="0" w:color="auto"/>
              <w:left w:val="nil"/>
              <w:bottom w:val="nil"/>
              <w:right w:val="single" w:sz="4" w:space="0" w:color="auto"/>
            </w:tcBorders>
            <w:vAlign w:val="bottom"/>
          </w:tcPr>
          <w:p w:rsidR="00056C88" w:rsidRDefault="00056C88" w:rsidP="00056C88">
            <w:pPr>
              <w:ind w:left="57"/>
            </w:pPr>
            <w:r>
              <w:t>Техническое состояние инженерных сетей удовлетворительное</w:t>
            </w:r>
          </w:p>
        </w:tc>
      </w:tr>
      <w:tr w:rsidR="00056C88" w:rsidTr="00056C88">
        <w:trPr>
          <w:cantSplit/>
        </w:trPr>
        <w:tc>
          <w:tcPr>
            <w:tcW w:w="4253" w:type="dxa"/>
            <w:tcBorders>
              <w:top w:val="nil"/>
              <w:left w:val="single" w:sz="4" w:space="0" w:color="auto"/>
              <w:bottom w:val="nil"/>
              <w:right w:val="single" w:sz="4" w:space="0" w:color="auto"/>
            </w:tcBorders>
            <w:vAlign w:val="bottom"/>
          </w:tcPr>
          <w:p w:rsidR="00056C88" w:rsidRDefault="00056C88" w:rsidP="00056C88">
            <w:pPr>
              <w:ind w:left="993"/>
            </w:pPr>
            <w:r>
              <w:t>электроснабжение</w:t>
            </w:r>
          </w:p>
        </w:tc>
        <w:tc>
          <w:tcPr>
            <w:tcW w:w="2977" w:type="dxa"/>
            <w:vMerge/>
            <w:tcBorders>
              <w:top w:val="nil"/>
              <w:left w:val="nil"/>
              <w:bottom w:val="nil"/>
              <w:right w:val="single" w:sz="4" w:space="0" w:color="auto"/>
            </w:tcBorders>
            <w:vAlign w:val="bottom"/>
          </w:tcPr>
          <w:p w:rsidR="00056C88" w:rsidRDefault="00056C88" w:rsidP="00056C88">
            <w:pPr>
              <w:ind w:left="57"/>
            </w:pPr>
          </w:p>
        </w:tc>
        <w:tc>
          <w:tcPr>
            <w:tcW w:w="2437" w:type="dxa"/>
            <w:vMerge/>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холодное водоснабжение</w:t>
            </w:r>
          </w:p>
        </w:tc>
        <w:tc>
          <w:tcPr>
            <w:tcW w:w="2977" w:type="dxa"/>
            <w:tcBorders>
              <w:top w:val="nil"/>
              <w:left w:val="nil"/>
              <w:bottom w:val="nil"/>
              <w:right w:val="single" w:sz="4" w:space="0" w:color="auto"/>
            </w:tcBorders>
            <w:vAlign w:val="bottom"/>
          </w:tcPr>
          <w:p w:rsidR="00056C88" w:rsidRDefault="00056C88" w:rsidP="00056C88">
            <w:pPr>
              <w:ind w:left="57"/>
            </w:pPr>
            <w:r>
              <w:t>центральное</w:t>
            </w: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горячее водоснабжение</w:t>
            </w:r>
          </w:p>
        </w:tc>
        <w:tc>
          <w:tcPr>
            <w:tcW w:w="2977" w:type="dxa"/>
            <w:tcBorders>
              <w:top w:val="nil"/>
              <w:left w:val="nil"/>
              <w:bottom w:val="nil"/>
              <w:right w:val="single" w:sz="4" w:space="0" w:color="auto"/>
            </w:tcBorders>
            <w:vAlign w:val="bottom"/>
          </w:tcPr>
          <w:p w:rsidR="00056C88" w:rsidRDefault="00056C88" w:rsidP="00056C88">
            <w:pPr>
              <w:ind w:left="57"/>
            </w:pPr>
            <w:r>
              <w:t>нет</w:t>
            </w: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lastRenderedPageBreak/>
              <w:t>водоотведение</w:t>
            </w:r>
          </w:p>
        </w:tc>
        <w:tc>
          <w:tcPr>
            <w:tcW w:w="2977" w:type="dxa"/>
            <w:tcBorders>
              <w:top w:val="nil"/>
              <w:left w:val="nil"/>
              <w:bottom w:val="nil"/>
              <w:right w:val="single" w:sz="4" w:space="0" w:color="auto"/>
            </w:tcBorders>
            <w:vAlign w:val="bottom"/>
          </w:tcPr>
          <w:p w:rsidR="00056C88" w:rsidRDefault="00056C88" w:rsidP="00056C88">
            <w:pPr>
              <w:ind w:left="57"/>
            </w:pPr>
            <w:r>
              <w:t>местное</w:t>
            </w: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газоснабжение</w:t>
            </w:r>
          </w:p>
        </w:tc>
        <w:tc>
          <w:tcPr>
            <w:tcW w:w="2977" w:type="dxa"/>
            <w:tcBorders>
              <w:top w:val="nil"/>
              <w:left w:val="nil"/>
              <w:bottom w:val="nil"/>
              <w:right w:val="single" w:sz="4" w:space="0" w:color="auto"/>
            </w:tcBorders>
            <w:vAlign w:val="bottom"/>
          </w:tcPr>
          <w:p w:rsidR="00056C88" w:rsidRDefault="00056C88" w:rsidP="00056C88">
            <w:pPr>
              <w:ind w:left="57"/>
            </w:pPr>
            <w:r>
              <w:t>центральное</w:t>
            </w: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отопление (от внешних котельных)</w:t>
            </w:r>
          </w:p>
        </w:tc>
        <w:tc>
          <w:tcPr>
            <w:tcW w:w="2977" w:type="dxa"/>
            <w:tcBorders>
              <w:top w:val="nil"/>
              <w:left w:val="nil"/>
              <w:bottom w:val="nil"/>
              <w:right w:val="single" w:sz="4" w:space="0" w:color="auto"/>
            </w:tcBorders>
            <w:vAlign w:val="bottom"/>
          </w:tcPr>
          <w:p w:rsidR="00056C88" w:rsidRDefault="00056C88" w:rsidP="00056C88">
            <w:pPr>
              <w:ind w:left="57"/>
            </w:pP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отопление (от домовой котельной) печи</w:t>
            </w:r>
          </w:p>
        </w:tc>
        <w:tc>
          <w:tcPr>
            <w:tcW w:w="2977" w:type="dxa"/>
            <w:tcBorders>
              <w:top w:val="nil"/>
              <w:left w:val="nil"/>
              <w:bottom w:val="nil"/>
              <w:right w:val="single" w:sz="4" w:space="0" w:color="auto"/>
            </w:tcBorders>
            <w:vAlign w:val="bottom"/>
          </w:tcPr>
          <w:p w:rsidR="00056C88" w:rsidRDefault="00056C88" w:rsidP="00056C88">
            <w:pPr>
              <w:ind w:left="57"/>
            </w:pP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калориферы</w:t>
            </w:r>
          </w:p>
        </w:tc>
        <w:tc>
          <w:tcPr>
            <w:tcW w:w="2977" w:type="dxa"/>
            <w:tcBorders>
              <w:top w:val="nil"/>
              <w:left w:val="nil"/>
              <w:bottom w:val="nil"/>
              <w:right w:val="single" w:sz="4" w:space="0" w:color="auto"/>
            </w:tcBorders>
            <w:vAlign w:val="bottom"/>
          </w:tcPr>
          <w:p w:rsidR="00056C88" w:rsidRDefault="00056C88" w:rsidP="00056C88">
            <w:pPr>
              <w:ind w:left="57"/>
            </w:pP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АГВ</w:t>
            </w:r>
          </w:p>
        </w:tc>
        <w:tc>
          <w:tcPr>
            <w:tcW w:w="2977" w:type="dxa"/>
            <w:tcBorders>
              <w:top w:val="nil"/>
              <w:left w:val="nil"/>
              <w:bottom w:val="nil"/>
              <w:right w:val="single" w:sz="4" w:space="0" w:color="auto"/>
            </w:tcBorders>
            <w:vAlign w:val="bottom"/>
          </w:tcPr>
          <w:p w:rsidR="00056C88" w:rsidRDefault="00056C88" w:rsidP="00056C88">
            <w:pPr>
              <w:ind w:left="57"/>
            </w:pPr>
            <w:r>
              <w:t>АОГВ</w:t>
            </w: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single" w:sz="4" w:space="0" w:color="auto"/>
              <w:right w:val="single" w:sz="4" w:space="0" w:color="auto"/>
            </w:tcBorders>
            <w:vAlign w:val="bottom"/>
          </w:tcPr>
          <w:p w:rsidR="00056C88" w:rsidRDefault="00056C88" w:rsidP="00056C88">
            <w:pPr>
              <w:ind w:left="993"/>
            </w:pPr>
            <w:r>
              <w:t>(другое)</w:t>
            </w:r>
          </w:p>
        </w:tc>
        <w:tc>
          <w:tcPr>
            <w:tcW w:w="2977" w:type="dxa"/>
            <w:tcBorders>
              <w:top w:val="nil"/>
              <w:left w:val="nil"/>
              <w:bottom w:val="single" w:sz="4" w:space="0" w:color="auto"/>
              <w:right w:val="single" w:sz="4" w:space="0" w:color="auto"/>
            </w:tcBorders>
            <w:vAlign w:val="bottom"/>
          </w:tcPr>
          <w:p w:rsidR="00056C88" w:rsidRDefault="00056C88" w:rsidP="00056C88">
            <w:pPr>
              <w:ind w:left="57"/>
            </w:pPr>
          </w:p>
        </w:tc>
        <w:tc>
          <w:tcPr>
            <w:tcW w:w="2437" w:type="dxa"/>
            <w:tcBorders>
              <w:top w:val="nil"/>
              <w:left w:val="nil"/>
              <w:bottom w:val="single" w:sz="4" w:space="0" w:color="auto"/>
              <w:right w:val="single" w:sz="4" w:space="0" w:color="auto"/>
            </w:tcBorders>
            <w:vAlign w:val="bottom"/>
          </w:tcPr>
          <w:p w:rsidR="00056C88" w:rsidRDefault="00056C88" w:rsidP="00056C88">
            <w:pPr>
              <w:ind w:left="57"/>
            </w:pPr>
          </w:p>
        </w:tc>
      </w:tr>
      <w:tr w:rsidR="00056C88" w:rsidTr="00056C88">
        <w:tc>
          <w:tcPr>
            <w:tcW w:w="4253"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11. Крыльца</w:t>
            </w:r>
          </w:p>
        </w:tc>
        <w:tc>
          <w:tcPr>
            <w:tcW w:w="2977"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нет</w:t>
            </w:r>
          </w:p>
        </w:tc>
        <w:tc>
          <w:tcPr>
            <w:tcW w:w="2437"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p>
        </w:tc>
      </w:tr>
    </w:tbl>
    <w:p w:rsidR="00056C88" w:rsidRDefault="00056C88" w:rsidP="00056C88"/>
    <w:p w:rsidR="00056C88" w:rsidRDefault="00056C88" w:rsidP="00056C88">
      <w:r>
        <w:t>Председатель комитета по вопросам жизнеобеспечения,</w:t>
      </w:r>
    </w:p>
    <w:p w:rsidR="00056C88" w:rsidRDefault="00056C88" w:rsidP="00056C88">
      <w:r>
        <w:t>строительства и дорожно-транспортному хозяйству</w:t>
      </w:r>
    </w:p>
    <w:p w:rsidR="00056C88" w:rsidRDefault="00056C88" w:rsidP="00056C88">
      <w:r>
        <w:t>администрации Щекинского района</w:t>
      </w:r>
    </w:p>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056C88" w:rsidTr="00771D96">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056C88" w:rsidRDefault="00056C88" w:rsidP="00056C88">
            <w:pPr>
              <w:spacing w:line="276" w:lineRule="auto"/>
              <w:jc w:val="center"/>
            </w:pPr>
          </w:p>
        </w:tc>
        <w:tc>
          <w:tcPr>
            <w:tcW w:w="283" w:type="dxa"/>
            <w:gridSpan w:val="2"/>
            <w:vAlign w:val="bottom"/>
          </w:tcPr>
          <w:p w:rsidR="00056C88" w:rsidRDefault="00056C88" w:rsidP="00056C88">
            <w:pPr>
              <w:spacing w:line="276" w:lineRule="auto"/>
            </w:pPr>
          </w:p>
        </w:tc>
        <w:tc>
          <w:tcPr>
            <w:tcW w:w="2665" w:type="dxa"/>
            <w:gridSpan w:val="4"/>
            <w:tcBorders>
              <w:top w:val="nil"/>
              <w:left w:val="nil"/>
              <w:bottom w:val="single" w:sz="4" w:space="0" w:color="auto"/>
              <w:right w:val="nil"/>
            </w:tcBorders>
            <w:vAlign w:val="bottom"/>
            <w:hideMark/>
          </w:tcPr>
          <w:p w:rsidR="00056C88" w:rsidRDefault="00056C88" w:rsidP="00056C88">
            <w:pPr>
              <w:spacing w:line="276" w:lineRule="auto"/>
            </w:pPr>
            <w:r>
              <w:t>Субботин Д.А.</w:t>
            </w:r>
          </w:p>
        </w:tc>
      </w:tr>
      <w:tr w:rsidR="00056C88" w:rsidTr="00771D96">
        <w:trPr>
          <w:gridBefore w:val="3"/>
          <w:wBefore w:w="567" w:type="dxa"/>
        </w:trPr>
        <w:tc>
          <w:tcPr>
            <w:tcW w:w="2580" w:type="dxa"/>
            <w:gridSpan w:val="7"/>
            <w:hideMark/>
          </w:tcPr>
          <w:p w:rsidR="00056C88" w:rsidRDefault="00056C88" w:rsidP="00056C88">
            <w:pPr>
              <w:spacing w:line="276" w:lineRule="auto"/>
              <w:jc w:val="center"/>
              <w:rPr>
                <w:sz w:val="18"/>
                <w:szCs w:val="18"/>
              </w:rPr>
            </w:pPr>
            <w:r>
              <w:rPr>
                <w:sz w:val="18"/>
                <w:szCs w:val="18"/>
              </w:rPr>
              <w:t>(подпись)</w:t>
            </w:r>
          </w:p>
        </w:tc>
        <w:tc>
          <w:tcPr>
            <w:tcW w:w="283" w:type="dxa"/>
          </w:tcPr>
          <w:p w:rsidR="00056C88" w:rsidRDefault="00056C88" w:rsidP="00056C88">
            <w:pPr>
              <w:spacing w:line="276" w:lineRule="auto"/>
              <w:rPr>
                <w:sz w:val="18"/>
                <w:szCs w:val="18"/>
              </w:rPr>
            </w:pPr>
          </w:p>
        </w:tc>
        <w:tc>
          <w:tcPr>
            <w:tcW w:w="3402" w:type="dxa"/>
            <w:gridSpan w:val="3"/>
            <w:hideMark/>
          </w:tcPr>
          <w:p w:rsidR="00056C88" w:rsidRDefault="00056C88" w:rsidP="00056C88">
            <w:pPr>
              <w:spacing w:line="276" w:lineRule="auto"/>
              <w:jc w:val="center"/>
              <w:rPr>
                <w:sz w:val="18"/>
                <w:szCs w:val="18"/>
              </w:rPr>
            </w:pPr>
            <w:r>
              <w:rPr>
                <w:sz w:val="18"/>
                <w:szCs w:val="18"/>
              </w:rPr>
              <w:t>(ф.и.о.)</w:t>
            </w:r>
          </w:p>
        </w:tc>
      </w:tr>
      <w:tr w:rsidR="00771D96" w:rsidTr="00771D96">
        <w:trPr>
          <w:gridAfter w:val="2"/>
          <w:wAfter w:w="3147" w:type="dxa"/>
        </w:trPr>
        <w:tc>
          <w:tcPr>
            <w:tcW w:w="187" w:type="dxa"/>
            <w:gridSpan w:val="2"/>
            <w:vAlign w:val="bottom"/>
            <w:hideMark/>
          </w:tcPr>
          <w:p w:rsidR="00771D96" w:rsidRDefault="00771D96" w:rsidP="00FE33D4">
            <w:r>
              <w:t>“</w:t>
            </w:r>
          </w:p>
        </w:tc>
        <w:tc>
          <w:tcPr>
            <w:tcW w:w="425" w:type="dxa"/>
            <w:gridSpan w:val="2"/>
            <w:tcBorders>
              <w:top w:val="nil"/>
              <w:left w:val="nil"/>
              <w:bottom w:val="single" w:sz="4" w:space="0" w:color="auto"/>
              <w:right w:val="nil"/>
            </w:tcBorders>
            <w:vAlign w:val="bottom"/>
          </w:tcPr>
          <w:p w:rsidR="00771D96" w:rsidRDefault="00771D96" w:rsidP="00FE33D4">
            <w:pPr>
              <w:jc w:val="center"/>
            </w:pPr>
            <w:r>
              <w:t>23</w:t>
            </w:r>
          </w:p>
        </w:tc>
        <w:tc>
          <w:tcPr>
            <w:tcW w:w="255" w:type="dxa"/>
            <w:vAlign w:val="bottom"/>
            <w:hideMark/>
          </w:tcPr>
          <w:p w:rsidR="00771D96" w:rsidRDefault="00771D96" w:rsidP="00FE33D4"/>
        </w:tc>
        <w:tc>
          <w:tcPr>
            <w:tcW w:w="1531" w:type="dxa"/>
            <w:tcBorders>
              <w:top w:val="nil"/>
              <w:left w:val="nil"/>
              <w:bottom w:val="single" w:sz="4" w:space="0" w:color="auto"/>
              <w:right w:val="nil"/>
            </w:tcBorders>
            <w:vAlign w:val="bottom"/>
          </w:tcPr>
          <w:p w:rsidR="00771D96" w:rsidRDefault="00771D96" w:rsidP="00FE33D4">
            <w:pPr>
              <w:jc w:val="center"/>
            </w:pPr>
            <w:r>
              <w:t>ноября</w:t>
            </w:r>
          </w:p>
        </w:tc>
        <w:tc>
          <w:tcPr>
            <w:tcW w:w="465" w:type="dxa"/>
            <w:gridSpan w:val="2"/>
            <w:vAlign w:val="bottom"/>
            <w:hideMark/>
          </w:tcPr>
          <w:p w:rsidR="00771D96" w:rsidRPr="00A36813" w:rsidRDefault="00771D96" w:rsidP="00FE33D4">
            <w:pPr>
              <w:jc w:val="right"/>
              <w:rPr>
                <w:sz w:val="20"/>
                <w:szCs w:val="20"/>
              </w:rPr>
            </w:pPr>
          </w:p>
        </w:tc>
        <w:tc>
          <w:tcPr>
            <w:tcW w:w="567" w:type="dxa"/>
            <w:gridSpan w:val="3"/>
            <w:tcBorders>
              <w:top w:val="nil"/>
              <w:left w:val="nil"/>
              <w:bottom w:val="single" w:sz="4" w:space="0" w:color="auto"/>
              <w:right w:val="nil"/>
            </w:tcBorders>
            <w:vAlign w:val="bottom"/>
          </w:tcPr>
          <w:p w:rsidR="00771D96" w:rsidRDefault="00771D96" w:rsidP="00FE33D4">
            <w:r>
              <w:t>2015</w:t>
            </w:r>
          </w:p>
        </w:tc>
        <w:tc>
          <w:tcPr>
            <w:tcW w:w="255" w:type="dxa"/>
            <w:vAlign w:val="bottom"/>
            <w:hideMark/>
          </w:tcPr>
          <w:p w:rsidR="00771D96" w:rsidRDefault="00771D96" w:rsidP="00FE33D4">
            <w:pPr>
              <w:jc w:val="right"/>
            </w:pPr>
            <w:r>
              <w:t>г.</w:t>
            </w:r>
          </w:p>
        </w:tc>
      </w:tr>
    </w:tbl>
    <w:p w:rsidR="00771D96" w:rsidRDefault="00771D96" w:rsidP="00771D96">
      <w:r>
        <w:t>М.П.</w:t>
      </w:r>
    </w:p>
    <w:p w:rsidR="00056C88" w:rsidRDefault="00056C88" w:rsidP="00056C88">
      <w:pPr>
        <w:spacing w:before="360"/>
      </w:pPr>
    </w:p>
    <w:p w:rsidR="00056C88" w:rsidRDefault="00056C88" w:rsidP="00056C88">
      <w:pPr>
        <w:spacing w:before="360"/>
        <w:ind w:left="5103"/>
        <w:jc w:val="center"/>
      </w:pPr>
    </w:p>
    <w:p w:rsidR="00056C88" w:rsidRDefault="00056C88" w:rsidP="00056C88">
      <w:pPr>
        <w:spacing w:before="360"/>
        <w:ind w:left="5103"/>
        <w:jc w:val="center"/>
      </w:pPr>
    </w:p>
    <w:p w:rsidR="00056C88" w:rsidRDefault="00056C88" w:rsidP="00056C88">
      <w:pPr>
        <w:spacing w:before="360"/>
        <w:ind w:left="5103"/>
        <w:jc w:val="center"/>
      </w:pPr>
    </w:p>
    <w:p w:rsidR="00056C88" w:rsidRDefault="00056C88" w:rsidP="00056C88">
      <w:pPr>
        <w:spacing w:before="360"/>
        <w:ind w:left="5103"/>
        <w:jc w:val="center"/>
      </w:pPr>
    </w:p>
    <w:p w:rsidR="00056C88" w:rsidRDefault="00056C88" w:rsidP="00056C88">
      <w:pPr>
        <w:spacing w:before="360"/>
        <w:ind w:left="5103"/>
        <w:jc w:val="center"/>
      </w:pPr>
    </w:p>
    <w:p w:rsidR="00056C88" w:rsidRDefault="00056C88" w:rsidP="00056C88">
      <w:pPr>
        <w:spacing w:before="360"/>
        <w:ind w:left="5103"/>
        <w:jc w:val="center"/>
      </w:pPr>
      <w:r>
        <w:t>Утверждаю</w:t>
      </w:r>
    </w:p>
    <w:p w:rsidR="00056C88" w:rsidRDefault="00056C88" w:rsidP="00056C88">
      <w:pPr>
        <w:spacing w:before="120"/>
        <w:ind w:left="5103"/>
      </w:pPr>
      <w:r>
        <w:t>Заместитель главы администрации</w:t>
      </w:r>
    </w:p>
    <w:p w:rsidR="00056C88" w:rsidRDefault="00056C88" w:rsidP="00056C88">
      <w:pPr>
        <w:ind w:left="5103"/>
      </w:pPr>
      <w:r>
        <w:t>Щекинского района</w:t>
      </w:r>
    </w:p>
    <w:p w:rsidR="00056C88" w:rsidRDefault="00056C88" w:rsidP="00056C88">
      <w:pPr>
        <w:ind w:left="5103"/>
      </w:pPr>
      <w:r>
        <w:t xml:space="preserve"> по развитию инженерной  инфраструктуры        и жилищно-коммунальному хозяйству   </w:t>
      </w:r>
    </w:p>
    <w:p w:rsidR="00056C88" w:rsidRDefault="00056C88" w:rsidP="00056C88">
      <w:pPr>
        <w:ind w:left="5103"/>
        <w:jc w:val="center"/>
      </w:pPr>
      <w:r>
        <w:t xml:space="preserve">                           </w:t>
      </w:r>
    </w:p>
    <w:p w:rsidR="00056C88" w:rsidRDefault="00056C88" w:rsidP="00056C88">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837BDA" w:rsidTr="00FE33D4">
        <w:tc>
          <w:tcPr>
            <w:tcW w:w="187" w:type="dxa"/>
            <w:vAlign w:val="bottom"/>
            <w:hideMark/>
          </w:tcPr>
          <w:p w:rsidR="00837BDA" w:rsidRDefault="00837BDA" w:rsidP="00FE33D4">
            <w:pPr>
              <w:spacing w:line="276" w:lineRule="auto"/>
            </w:pPr>
            <w:r>
              <w:t>“</w:t>
            </w:r>
          </w:p>
        </w:tc>
        <w:tc>
          <w:tcPr>
            <w:tcW w:w="425" w:type="dxa"/>
            <w:tcBorders>
              <w:top w:val="nil"/>
              <w:left w:val="nil"/>
              <w:bottom w:val="single" w:sz="4" w:space="0" w:color="auto"/>
              <w:right w:val="nil"/>
            </w:tcBorders>
            <w:vAlign w:val="bottom"/>
          </w:tcPr>
          <w:p w:rsidR="00837BDA" w:rsidRDefault="00837BDA" w:rsidP="00FE33D4">
            <w:pPr>
              <w:spacing w:line="276" w:lineRule="auto"/>
              <w:jc w:val="center"/>
            </w:pPr>
            <w:r>
              <w:t>23</w:t>
            </w:r>
          </w:p>
        </w:tc>
        <w:tc>
          <w:tcPr>
            <w:tcW w:w="255" w:type="dxa"/>
            <w:vAlign w:val="bottom"/>
            <w:hideMark/>
          </w:tcPr>
          <w:p w:rsidR="00837BDA" w:rsidRDefault="00837BDA" w:rsidP="00FE33D4">
            <w:pPr>
              <w:spacing w:line="276" w:lineRule="auto"/>
            </w:pPr>
            <w:r>
              <w:t>”</w:t>
            </w:r>
          </w:p>
        </w:tc>
        <w:tc>
          <w:tcPr>
            <w:tcW w:w="2280" w:type="dxa"/>
            <w:tcBorders>
              <w:top w:val="nil"/>
              <w:left w:val="nil"/>
              <w:bottom w:val="single" w:sz="4" w:space="0" w:color="auto"/>
              <w:right w:val="nil"/>
            </w:tcBorders>
            <w:vAlign w:val="bottom"/>
          </w:tcPr>
          <w:p w:rsidR="00837BDA" w:rsidRDefault="00837BDA" w:rsidP="00FE33D4">
            <w:pPr>
              <w:spacing w:line="276" w:lineRule="auto"/>
              <w:jc w:val="center"/>
            </w:pPr>
            <w:r>
              <w:t xml:space="preserve">         ноября       2015</w:t>
            </w:r>
          </w:p>
        </w:tc>
        <w:tc>
          <w:tcPr>
            <w:tcW w:w="465" w:type="dxa"/>
            <w:vAlign w:val="bottom"/>
          </w:tcPr>
          <w:p w:rsidR="00837BDA" w:rsidRDefault="00837BDA" w:rsidP="00FE33D4">
            <w:pPr>
              <w:spacing w:line="276" w:lineRule="auto"/>
              <w:jc w:val="right"/>
            </w:pPr>
          </w:p>
        </w:tc>
        <w:tc>
          <w:tcPr>
            <w:tcW w:w="227" w:type="dxa"/>
            <w:tcBorders>
              <w:top w:val="nil"/>
              <w:left w:val="nil"/>
              <w:bottom w:val="single" w:sz="4" w:space="0" w:color="auto"/>
              <w:right w:val="nil"/>
            </w:tcBorders>
            <w:vAlign w:val="bottom"/>
          </w:tcPr>
          <w:p w:rsidR="00837BDA" w:rsidRDefault="00837BDA" w:rsidP="00FE33D4">
            <w:pPr>
              <w:spacing w:line="276" w:lineRule="auto"/>
            </w:pPr>
          </w:p>
        </w:tc>
        <w:tc>
          <w:tcPr>
            <w:tcW w:w="255" w:type="dxa"/>
            <w:vAlign w:val="bottom"/>
            <w:hideMark/>
          </w:tcPr>
          <w:p w:rsidR="00837BDA" w:rsidRDefault="00837BDA" w:rsidP="00FE33D4">
            <w:pPr>
              <w:spacing w:line="276" w:lineRule="auto"/>
              <w:jc w:val="right"/>
            </w:pPr>
            <w:r>
              <w:t>г.</w:t>
            </w:r>
          </w:p>
        </w:tc>
      </w:tr>
    </w:tbl>
    <w:p w:rsidR="00837BDA" w:rsidRDefault="00837BDA" w:rsidP="00837BDA">
      <w:pPr>
        <w:ind w:left="6521" w:right="1416"/>
        <w:jc w:val="center"/>
        <w:rPr>
          <w:sz w:val="18"/>
          <w:szCs w:val="18"/>
        </w:rPr>
      </w:pPr>
      <w:r>
        <w:rPr>
          <w:sz w:val="18"/>
          <w:szCs w:val="18"/>
        </w:rPr>
        <w:t>(дата утверждения)</w:t>
      </w:r>
    </w:p>
    <w:p w:rsidR="00837BDA" w:rsidRDefault="00837BDA" w:rsidP="00056C88">
      <w:pPr>
        <w:ind w:left="5103"/>
        <w:jc w:val="center"/>
      </w:pPr>
    </w:p>
    <w:p w:rsidR="00056C88" w:rsidRDefault="00056C88" w:rsidP="00056C88">
      <w:pPr>
        <w:spacing w:before="400"/>
        <w:jc w:val="center"/>
        <w:rPr>
          <w:b/>
          <w:bCs/>
          <w:sz w:val="26"/>
          <w:szCs w:val="26"/>
        </w:rPr>
      </w:pPr>
      <w:r>
        <w:rPr>
          <w:b/>
          <w:bCs/>
          <w:sz w:val="26"/>
          <w:szCs w:val="26"/>
        </w:rPr>
        <w:t>АКТ</w:t>
      </w:r>
    </w:p>
    <w:p w:rsidR="00056C88" w:rsidRDefault="00056C88" w:rsidP="00056C88">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056C88" w:rsidRDefault="00056C88" w:rsidP="00056C88">
      <w:pPr>
        <w:spacing w:before="240"/>
        <w:jc w:val="center"/>
      </w:pPr>
      <w:r>
        <w:rPr>
          <w:lang w:val="en-US"/>
        </w:rPr>
        <w:t>I</w:t>
      </w:r>
      <w:r>
        <w:t>. Общие сведения о многоквартирном доме</w:t>
      </w:r>
    </w:p>
    <w:p w:rsidR="00056C88" w:rsidRPr="002A3D39" w:rsidRDefault="00056C88" w:rsidP="00056C88">
      <w:pPr>
        <w:spacing w:before="240"/>
        <w:ind w:firstLine="567"/>
        <w:rPr>
          <w:b/>
        </w:rPr>
      </w:pPr>
      <w:r>
        <w:t xml:space="preserve">1. Адрес многоквартирного дома   </w:t>
      </w:r>
      <w:r w:rsidRPr="002A3D39">
        <w:rPr>
          <w:b/>
        </w:rPr>
        <w:t xml:space="preserve">ул. </w:t>
      </w:r>
      <w:r>
        <w:rPr>
          <w:b/>
        </w:rPr>
        <w:t>Поселковая, д.27</w:t>
      </w:r>
    </w:p>
    <w:p w:rsidR="00056C88" w:rsidRDefault="00056C88" w:rsidP="00056C88">
      <w:pPr>
        <w:pBdr>
          <w:top w:val="single" w:sz="4" w:space="0" w:color="auto"/>
        </w:pBdr>
        <w:ind w:left="4054"/>
        <w:rPr>
          <w:sz w:val="2"/>
          <w:szCs w:val="2"/>
        </w:rPr>
      </w:pPr>
    </w:p>
    <w:p w:rsidR="00056C88" w:rsidRDefault="00056C88" w:rsidP="00056C88">
      <w:pPr>
        <w:ind w:firstLine="567"/>
      </w:pPr>
      <w:r>
        <w:lastRenderedPageBreak/>
        <w:t xml:space="preserve">2. Кадастровый номер многоквартирного дома (при его наличии)  </w:t>
      </w:r>
    </w:p>
    <w:p w:rsidR="00056C88" w:rsidRDefault="00056C88" w:rsidP="00056C88">
      <w:pPr>
        <w:pBdr>
          <w:top w:val="single" w:sz="4" w:space="1" w:color="auto"/>
        </w:pBdr>
        <w:ind w:left="7399"/>
        <w:rPr>
          <w:sz w:val="2"/>
          <w:szCs w:val="2"/>
        </w:rPr>
      </w:pPr>
    </w:p>
    <w:p w:rsidR="00056C88" w:rsidRDefault="00056C88" w:rsidP="00056C88">
      <w:pPr>
        <w:ind w:left="567"/>
      </w:pPr>
    </w:p>
    <w:p w:rsidR="00056C88" w:rsidRDefault="00056C88" w:rsidP="00056C88">
      <w:pPr>
        <w:pBdr>
          <w:top w:val="single" w:sz="4" w:space="1" w:color="auto"/>
        </w:pBdr>
        <w:ind w:left="567"/>
        <w:rPr>
          <w:sz w:val="2"/>
          <w:szCs w:val="2"/>
        </w:rPr>
      </w:pPr>
    </w:p>
    <w:p w:rsidR="00056C88" w:rsidRDefault="00056C88" w:rsidP="00056C88">
      <w:pPr>
        <w:ind w:firstLine="567"/>
      </w:pPr>
      <w:r>
        <w:t xml:space="preserve">3. Серия, тип постройки  </w:t>
      </w:r>
    </w:p>
    <w:p w:rsidR="00056C88" w:rsidRDefault="00056C88" w:rsidP="00056C88">
      <w:pPr>
        <w:pBdr>
          <w:top w:val="single" w:sz="4" w:space="1" w:color="auto"/>
        </w:pBdr>
        <w:ind w:left="3175"/>
        <w:rPr>
          <w:sz w:val="2"/>
          <w:szCs w:val="2"/>
        </w:rPr>
      </w:pPr>
    </w:p>
    <w:p w:rsidR="00056C88" w:rsidRPr="002A3D39" w:rsidRDefault="00056C88" w:rsidP="00056C88">
      <w:pPr>
        <w:ind w:firstLine="567"/>
        <w:rPr>
          <w:b/>
        </w:rPr>
      </w:pPr>
      <w:r>
        <w:t xml:space="preserve">4. Год постройки  </w:t>
      </w:r>
      <w:r w:rsidRPr="002A3D39">
        <w:rPr>
          <w:b/>
        </w:rPr>
        <w:t>19</w:t>
      </w:r>
      <w:r>
        <w:rPr>
          <w:b/>
        </w:rPr>
        <w:t>58</w:t>
      </w:r>
    </w:p>
    <w:p w:rsidR="00056C88" w:rsidRPr="002A3D39" w:rsidRDefault="00056C88" w:rsidP="00056C88">
      <w:pPr>
        <w:pBdr>
          <w:top w:val="single" w:sz="4" w:space="1" w:color="auto"/>
        </w:pBdr>
        <w:ind w:left="2438"/>
        <w:rPr>
          <w:b/>
          <w:sz w:val="2"/>
          <w:szCs w:val="2"/>
        </w:rPr>
      </w:pPr>
    </w:p>
    <w:p w:rsidR="00056C88" w:rsidRPr="002A3D39" w:rsidRDefault="00056C88" w:rsidP="00056C88">
      <w:pPr>
        <w:ind w:firstLine="567"/>
        <w:rPr>
          <w:b/>
        </w:rPr>
      </w:pPr>
      <w:r>
        <w:t>5. Степень износа по данным государственного технического учета    24</w:t>
      </w:r>
      <w:r w:rsidRPr="002A3D39">
        <w:rPr>
          <w:b/>
        </w:rPr>
        <w:t>%</w:t>
      </w:r>
    </w:p>
    <w:p w:rsidR="00056C88" w:rsidRDefault="00056C88" w:rsidP="00056C88">
      <w:pPr>
        <w:pBdr>
          <w:top w:val="single" w:sz="4" w:space="1" w:color="auto"/>
        </w:pBdr>
        <w:ind w:left="7598"/>
        <w:rPr>
          <w:sz w:val="2"/>
          <w:szCs w:val="2"/>
        </w:rPr>
      </w:pPr>
    </w:p>
    <w:p w:rsidR="00056C88" w:rsidRDefault="00056C88" w:rsidP="00056C88">
      <w:pPr>
        <w:ind w:left="567"/>
      </w:pPr>
    </w:p>
    <w:p w:rsidR="00056C88" w:rsidRDefault="00056C88" w:rsidP="00056C88">
      <w:pPr>
        <w:pBdr>
          <w:top w:val="single" w:sz="4" w:space="1" w:color="auto"/>
        </w:pBdr>
        <w:ind w:left="567"/>
        <w:rPr>
          <w:sz w:val="2"/>
          <w:szCs w:val="2"/>
        </w:rPr>
      </w:pPr>
    </w:p>
    <w:p w:rsidR="00056C88" w:rsidRDefault="00056C88" w:rsidP="00056C88">
      <w:pPr>
        <w:ind w:firstLine="567"/>
      </w:pPr>
      <w:r>
        <w:t xml:space="preserve">6. Степень фактического износа  </w:t>
      </w:r>
    </w:p>
    <w:p w:rsidR="00056C88" w:rsidRDefault="00056C88" w:rsidP="00056C88">
      <w:pPr>
        <w:pBdr>
          <w:top w:val="single" w:sz="4" w:space="1" w:color="auto"/>
        </w:pBdr>
        <w:ind w:left="3969"/>
        <w:rPr>
          <w:sz w:val="2"/>
          <w:szCs w:val="2"/>
        </w:rPr>
      </w:pPr>
    </w:p>
    <w:p w:rsidR="00056C88" w:rsidRDefault="00056C88" w:rsidP="00056C88">
      <w:pPr>
        <w:ind w:firstLine="567"/>
      </w:pPr>
      <w:r>
        <w:t>7. Год последнего капитального ремонта  нет</w:t>
      </w:r>
    </w:p>
    <w:p w:rsidR="00056C88" w:rsidRDefault="00056C88" w:rsidP="00056C88">
      <w:pPr>
        <w:pBdr>
          <w:top w:val="single" w:sz="4" w:space="1" w:color="auto"/>
        </w:pBdr>
        <w:ind w:left="4865"/>
        <w:rPr>
          <w:sz w:val="2"/>
          <w:szCs w:val="2"/>
        </w:rPr>
      </w:pPr>
    </w:p>
    <w:p w:rsidR="00056C88" w:rsidRDefault="00056C88" w:rsidP="00056C88">
      <w:pPr>
        <w:ind w:firstLine="567"/>
        <w:jc w:val="both"/>
      </w:pPr>
      <w:r>
        <w:t>8. Реквизиты правового акта о признании многоквартирного дома аварийным и подлежащим сносу  -</w:t>
      </w:r>
    </w:p>
    <w:p w:rsidR="00056C88" w:rsidRDefault="00056C88" w:rsidP="00056C88">
      <w:pPr>
        <w:pBdr>
          <w:top w:val="single" w:sz="4" w:space="1" w:color="auto"/>
        </w:pBdr>
        <w:ind w:left="709"/>
        <w:rPr>
          <w:sz w:val="2"/>
          <w:szCs w:val="2"/>
        </w:rPr>
      </w:pPr>
    </w:p>
    <w:p w:rsidR="00056C88" w:rsidRDefault="00056C88" w:rsidP="00056C88">
      <w:pPr>
        <w:ind w:firstLine="567"/>
      </w:pPr>
      <w:r>
        <w:t xml:space="preserve">9. Количество этажей </w:t>
      </w:r>
      <w:r w:rsidRPr="002A3D39">
        <w:rPr>
          <w:b/>
        </w:rPr>
        <w:t xml:space="preserve"> </w:t>
      </w:r>
      <w:r>
        <w:rPr>
          <w:b/>
        </w:rPr>
        <w:t>1</w:t>
      </w:r>
    </w:p>
    <w:p w:rsidR="00056C88" w:rsidRDefault="00056C88" w:rsidP="00056C88">
      <w:pPr>
        <w:pBdr>
          <w:top w:val="single" w:sz="4" w:space="1" w:color="auto"/>
        </w:pBdr>
        <w:ind w:left="2920"/>
        <w:rPr>
          <w:sz w:val="2"/>
          <w:szCs w:val="2"/>
        </w:rPr>
      </w:pPr>
    </w:p>
    <w:p w:rsidR="00056C88" w:rsidRPr="002A3D39" w:rsidRDefault="00056C88" w:rsidP="00056C88">
      <w:pPr>
        <w:ind w:firstLine="567"/>
        <w:rPr>
          <w:b/>
        </w:rPr>
      </w:pPr>
      <w:r>
        <w:t>10. Наличие подвала    нет</w:t>
      </w:r>
    </w:p>
    <w:p w:rsidR="00056C88" w:rsidRDefault="00056C88" w:rsidP="00056C88">
      <w:pPr>
        <w:pBdr>
          <w:top w:val="single" w:sz="4" w:space="1" w:color="auto"/>
        </w:pBdr>
        <w:ind w:left="2835"/>
        <w:rPr>
          <w:sz w:val="2"/>
          <w:szCs w:val="2"/>
        </w:rPr>
      </w:pPr>
    </w:p>
    <w:p w:rsidR="00056C88" w:rsidRPr="002A3D39" w:rsidRDefault="00056C88" w:rsidP="00056C88">
      <w:pPr>
        <w:ind w:firstLine="567"/>
        <w:rPr>
          <w:b/>
        </w:rPr>
      </w:pPr>
      <w:r>
        <w:t xml:space="preserve">11. Наличие цокольного этажа  </w:t>
      </w:r>
      <w:r w:rsidRPr="002A3D39">
        <w:rPr>
          <w:b/>
        </w:rPr>
        <w:t>нет</w:t>
      </w:r>
    </w:p>
    <w:p w:rsidR="00056C88" w:rsidRDefault="00056C88" w:rsidP="00056C88">
      <w:pPr>
        <w:pBdr>
          <w:top w:val="single" w:sz="4" w:space="1" w:color="auto"/>
        </w:pBdr>
        <w:ind w:left="3828"/>
        <w:rPr>
          <w:sz w:val="2"/>
          <w:szCs w:val="2"/>
        </w:rPr>
      </w:pPr>
    </w:p>
    <w:p w:rsidR="00056C88" w:rsidRPr="002A3D39" w:rsidRDefault="00056C88" w:rsidP="00056C88">
      <w:pPr>
        <w:ind w:firstLine="567"/>
        <w:rPr>
          <w:b/>
        </w:rPr>
      </w:pPr>
      <w:r>
        <w:t xml:space="preserve">12. Наличие мансарды  </w:t>
      </w:r>
      <w:r w:rsidRPr="002A3D39">
        <w:rPr>
          <w:b/>
        </w:rPr>
        <w:t>нет</w:t>
      </w:r>
    </w:p>
    <w:p w:rsidR="00056C88" w:rsidRDefault="00056C88" w:rsidP="00056C88">
      <w:pPr>
        <w:pBdr>
          <w:top w:val="single" w:sz="4" w:space="1" w:color="auto"/>
        </w:pBdr>
        <w:ind w:left="3005"/>
        <w:rPr>
          <w:sz w:val="2"/>
          <w:szCs w:val="2"/>
        </w:rPr>
      </w:pPr>
    </w:p>
    <w:p w:rsidR="00056C88" w:rsidRPr="002A3D39" w:rsidRDefault="00056C88" w:rsidP="00056C88">
      <w:pPr>
        <w:ind w:firstLine="567"/>
        <w:rPr>
          <w:b/>
        </w:rPr>
      </w:pPr>
      <w:r>
        <w:t xml:space="preserve">13. Наличие мезонина  </w:t>
      </w:r>
      <w:r w:rsidRPr="002A3D39">
        <w:rPr>
          <w:b/>
        </w:rPr>
        <w:t>нет</w:t>
      </w:r>
    </w:p>
    <w:p w:rsidR="00056C88" w:rsidRDefault="00056C88" w:rsidP="00056C88">
      <w:pPr>
        <w:pBdr>
          <w:top w:val="single" w:sz="4" w:space="1" w:color="auto"/>
        </w:pBdr>
        <w:ind w:left="2977"/>
        <w:rPr>
          <w:sz w:val="2"/>
          <w:szCs w:val="2"/>
        </w:rPr>
      </w:pPr>
    </w:p>
    <w:p w:rsidR="00056C88" w:rsidRPr="00654FE9" w:rsidRDefault="00056C88" w:rsidP="00056C88">
      <w:pPr>
        <w:ind w:firstLine="567"/>
        <w:rPr>
          <w:b/>
        </w:rPr>
      </w:pPr>
      <w:r>
        <w:t>14. Количество квартир  4</w:t>
      </w:r>
    </w:p>
    <w:p w:rsidR="00056C88" w:rsidRDefault="00056C88" w:rsidP="00056C88">
      <w:pPr>
        <w:pBdr>
          <w:top w:val="single" w:sz="4" w:space="1" w:color="auto"/>
        </w:pBdr>
        <w:ind w:left="3119"/>
        <w:rPr>
          <w:sz w:val="2"/>
          <w:szCs w:val="2"/>
        </w:rPr>
      </w:pPr>
    </w:p>
    <w:p w:rsidR="00056C88" w:rsidRDefault="00056C88" w:rsidP="00056C88">
      <w:pPr>
        <w:ind w:firstLine="567"/>
        <w:jc w:val="both"/>
        <w:rPr>
          <w:sz w:val="2"/>
          <w:szCs w:val="2"/>
        </w:rPr>
      </w:pPr>
      <w:r>
        <w:t>15. Количество нежилых помещений, не входящих в состав общего имущества</w:t>
      </w:r>
      <w:r>
        <w:br/>
      </w:r>
    </w:p>
    <w:p w:rsidR="00056C88" w:rsidRPr="00CA758D" w:rsidRDefault="00056C88" w:rsidP="00056C88">
      <w:pPr>
        <w:ind w:left="567"/>
        <w:rPr>
          <w:b/>
        </w:rPr>
      </w:pPr>
      <w:r w:rsidRPr="00CA758D">
        <w:rPr>
          <w:b/>
        </w:rPr>
        <w:t>нет</w:t>
      </w:r>
    </w:p>
    <w:p w:rsidR="00056C88" w:rsidRDefault="00056C88" w:rsidP="00056C88">
      <w:pPr>
        <w:pBdr>
          <w:top w:val="single" w:sz="4" w:space="1" w:color="auto"/>
        </w:pBdr>
        <w:ind w:left="567"/>
        <w:rPr>
          <w:sz w:val="2"/>
          <w:szCs w:val="2"/>
        </w:rPr>
      </w:pPr>
    </w:p>
    <w:p w:rsidR="00056C88" w:rsidRPr="00CA758D" w:rsidRDefault="00056C88" w:rsidP="00056C88">
      <w:pPr>
        <w:ind w:firstLine="567"/>
        <w:jc w:val="both"/>
        <w:rPr>
          <w:b/>
          <w:sz w:val="2"/>
          <w:szCs w:val="2"/>
        </w:rPr>
      </w:pPr>
      <w:r>
        <w:t xml:space="preserve">16. Реквизиты правового акта о признании всех жилых помещений в многоквартирном доме непригодными для проживания  </w:t>
      </w:r>
      <w:r w:rsidRPr="00CA758D">
        <w:rPr>
          <w:b/>
        </w:rPr>
        <w:t>нет</w:t>
      </w:r>
    </w:p>
    <w:p w:rsidR="00056C88" w:rsidRPr="00CA758D" w:rsidRDefault="00056C88" w:rsidP="00056C88">
      <w:pPr>
        <w:rPr>
          <w:b/>
        </w:rPr>
      </w:pPr>
    </w:p>
    <w:p w:rsidR="00056C88" w:rsidRDefault="00056C88" w:rsidP="00056C88">
      <w:pPr>
        <w:pBdr>
          <w:top w:val="single" w:sz="4" w:space="1" w:color="auto"/>
        </w:pBdr>
        <w:rPr>
          <w:sz w:val="2"/>
          <w:szCs w:val="2"/>
        </w:rPr>
      </w:pPr>
    </w:p>
    <w:p w:rsidR="00056C88" w:rsidRDefault="00056C88" w:rsidP="00056C88">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056C88" w:rsidRDefault="00056C88" w:rsidP="00056C88">
      <w:r>
        <w:t>нет</w:t>
      </w:r>
    </w:p>
    <w:p w:rsidR="00056C88" w:rsidRDefault="00056C88" w:rsidP="00056C88">
      <w:pPr>
        <w:pBdr>
          <w:top w:val="single" w:sz="4" w:space="1" w:color="auto"/>
        </w:pBdr>
        <w:rPr>
          <w:sz w:val="2"/>
          <w:szCs w:val="2"/>
        </w:rPr>
      </w:pPr>
    </w:p>
    <w:p w:rsidR="00056C88" w:rsidRDefault="00056C88" w:rsidP="00056C88">
      <w:pPr>
        <w:tabs>
          <w:tab w:val="center" w:pos="5387"/>
          <w:tab w:val="left" w:pos="7371"/>
        </w:tabs>
        <w:ind w:firstLine="567"/>
      </w:pPr>
      <w:r>
        <w:t>18. Строительный объем  737</w:t>
      </w:r>
      <w:r>
        <w:tab/>
      </w:r>
      <w:r>
        <w:tab/>
        <w:t>куб. м</w:t>
      </w:r>
    </w:p>
    <w:p w:rsidR="00056C88" w:rsidRDefault="00056C88" w:rsidP="00056C88">
      <w:pPr>
        <w:tabs>
          <w:tab w:val="center" w:pos="5387"/>
          <w:tab w:val="left" w:pos="7371"/>
        </w:tabs>
        <w:ind w:firstLine="567"/>
      </w:pPr>
      <w:r>
        <w:t>19. Площадь:</w:t>
      </w:r>
    </w:p>
    <w:p w:rsidR="00056C88" w:rsidRDefault="00056C88" w:rsidP="00056C88">
      <w:pPr>
        <w:tabs>
          <w:tab w:val="center" w:pos="2835"/>
          <w:tab w:val="left" w:pos="4678"/>
        </w:tabs>
        <w:ind w:firstLine="567"/>
        <w:jc w:val="both"/>
      </w:pPr>
      <w:r>
        <w:t>а) многоквартирного дома с лоджиями, балконами, шкафами, коридорами и лестничными клетками 127,2</w:t>
      </w:r>
      <w:r>
        <w:tab/>
        <w:t>кв. м</w:t>
      </w:r>
    </w:p>
    <w:p w:rsidR="00056C88" w:rsidRDefault="00056C88" w:rsidP="00056C88">
      <w:pPr>
        <w:pBdr>
          <w:top w:val="single" w:sz="4" w:space="1" w:color="auto"/>
        </w:pBdr>
        <w:ind w:left="1049" w:right="5642"/>
        <w:rPr>
          <w:sz w:val="2"/>
          <w:szCs w:val="2"/>
        </w:rPr>
      </w:pPr>
    </w:p>
    <w:p w:rsidR="00056C88" w:rsidRDefault="00056C88" w:rsidP="00056C88">
      <w:pPr>
        <w:tabs>
          <w:tab w:val="center" w:pos="7598"/>
          <w:tab w:val="right" w:pos="10206"/>
        </w:tabs>
        <w:ind w:firstLine="567"/>
      </w:pPr>
      <w:r>
        <w:t>б) жилых помещений (общая площадь квартир)  127,2</w:t>
      </w:r>
      <w:r>
        <w:tab/>
        <w:t>кв. м</w:t>
      </w:r>
    </w:p>
    <w:p w:rsidR="00056C88" w:rsidRDefault="00056C88" w:rsidP="00056C88">
      <w:pPr>
        <w:pBdr>
          <w:top w:val="single" w:sz="4" w:space="1" w:color="auto"/>
        </w:pBdr>
        <w:ind w:left="5585" w:right="624"/>
        <w:rPr>
          <w:sz w:val="2"/>
          <w:szCs w:val="2"/>
        </w:rPr>
      </w:pPr>
    </w:p>
    <w:p w:rsidR="00056C88" w:rsidRDefault="00056C88" w:rsidP="00056C88">
      <w:pPr>
        <w:tabs>
          <w:tab w:val="center" w:pos="6096"/>
          <w:tab w:val="left" w:pos="8080"/>
        </w:tabs>
        <w:ind w:firstLine="567"/>
        <w:jc w:val="both"/>
      </w:pPr>
      <w:r>
        <w:t>в) нежилых помещений (общая площадь нежилых помещений, не входящих в состав общего имущества в многоквартирном доме)  нет</w:t>
      </w:r>
      <w:r>
        <w:tab/>
        <w:t>кв. м</w:t>
      </w:r>
    </w:p>
    <w:p w:rsidR="00056C88" w:rsidRDefault="00056C88" w:rsidP="00056C88">
      <w:pPr>
        <w:pBdr>
          <w:top w:val="single" w:sz="4" w:space="1" w:color="auto"/>
        </w:pBdr>
        <w:ind w:left="3941" w:right="2240"/>
        <w:rPr>
          <w:sz w:val="2"/>
          <w:szCs w:val="2"/>
        </w:rPr>
      </w:pPr>
    </w:p>
    <w:p w:rsidR="00056C88" w:rsidRDefault="00056C88" w:rsidP="00056C88">
      <w:pPr>
        <w:tabs>
          <w:tab w:val="center" w:pos="6804"/>
          <w:tab w:val="left" w:pos="8931"/>
        </w:tabs>
        <w:ind w:firstLine="567"/>
        <w:jc w:val="both"/>
      </w:pPr>
      <w:r>
        <w:t>г) помещений общего пользования (общая площадь нежилых помещений, входящих в состав общего имущества в многоквартирном доме)  нет</w:t>
      </w:r>
      <w:r>
        <w:tab/>
        <w:t>кв. м</w:t>
      </w:r>
    </w:p>
    <w:p w:rsidR="00056C88" w:rsidRDefault="00056C88" w:rsidP="00056C88">
      <w:pPr>
        <w:pBdr>
          <w:top w:val="single" w:sz="4" w:space="1" w:color="auto"/>
        </w:pBdr>
        <w:ind w:left="4734" w:right="1389"/>
        <w:rPr>
          <w:sz w:val="2"/>
          <w:szCs w:val="2"/>
        </w:rPr>
      </w:pPr>
    </w:p>
    <w:p w:rsidR="00056C88" w:rsidRDefault="00056C88" w:rsidP="00056C88">
      <w:pPr>
        <w:tabs>
          <w:tab w:val="center" w:pos="5245"/>
          <w:tab w:val="left" w:pos="7088"/>
        </w:tabs>
        <w:ind w:firstLine="567"/>
      </w:pPr>
      <w:r>
        <w:t>20. Количество лестниц   нет</w:t>
      </w:r>
      <w:r>
        <w:tab/>
        <w:t>шт.</w:t>
      </w:r>
    </w:p>
    <w:p w:rsidR="00056C88" w:rsidRDefault="00056C88" w:rsidP="00056C88">
      <w:pPr>
        <w:pBdr>
          <w:top w:val="single" w:sz="4" w:space="1" w:color="auto"/>
        </w:pBdr>
        <w:ind w:left="3147" w:right="3232"/>
        <w:rPr>
          <w:sz w:val="2"/>
          <w:szCs w:val="2"/>
        </w:rPr>
      </w:pPr>
    </w:p>
    <w:p w:rsidR="00056C88" w:rsidRDefault="00056C88" w:rsidP="00056C88">
      <w:pPr>
        <w:ind w:firstLine="567"/>
        <w:jc w:val="both"/>
        <w:rPr>
          <w:sz w:val="2"/>
          <w:szCs w:val="2"/>
        </w:rPr>
      </w:pPr>
      <w:r>
        <w:t>21. Уборочная площадь лестниц (включая межквартирные лестничные площадки)</w:t>
      </w:r>
      <w:r>
        <w:br/>
      </w:r>
    </w:p>
    <w:p w:rsidR="00056C88" w:rsidRDefault="00056C88" w:rsidP="00056C88">
      <w:pPr>
        <w:tabs>
          <w:tab w:val="left" w:pos="3969"/>
        </w:tabs>
      </w:pPr>
      <w:r>
        <w:t xml:space="preserve">              нет</w:t>
      </w:r>
      <w:r>
        <w:tab/>
        <w:t>кв. м</w:t>
      </w:r>
    </w:p>
    <w:p w:rsidR="00056C88" w:rsidRDefault="00056C88" w:rsidP="00056C88">
      <w:pPr>
        <w:pBdr>
          <w:top w:val="single" w:sz="4" w:space="1" w:color="auto"/>
        </w:pBdr>
        <w:ind w:right="6350"/>
        <w:rPr>
          <w:sz w:val="2"/>
          <w:szCs w:val="2"/>
        </w:rPr>
      </w:pPr>
    </w:p>
    <w:p w:rsidR="00056C88" w:rsidRDefault="00056C88" w:rsidP="00056C88">
      <w:pPr>
        <w:tabs>
          <w:tab w:val="center" w:pos="7230"/>
          <w:tab w:val="left" w:pos="9356"/>
        </w:tabs>
        <w:ind w:firstLine="567"/>
      </w:pPr>
      <w:r>
        <w:t>22. Уборочная площадь общих коридоров  нет</w:t>
      </w:r>
      <w:r>
        <w:tab/>
        <w:t>кв. м</w:t>
      </w:r>
    </w:p>
    <w:p w:rsidR="00056C88" w:rsidRDefault="00056C88" w:rsidP="00056C88">
      <w:pPr>
        <w:pBdr>
          <w:top w:val="single" w:sz="4" w:space="1" w:color="auto"/>
        </w:pBdr>
        <w:ind w:left="4990" w:right="964"/>
        <w:rPr>
          <w:sz w:val="2"/>
          <w:szCs w:val="2"/>
        </w:rPr>
      </w:pPr>
    </w:p>
    <w:p w:rsidR="00056C88" w:rsidRDefault="00056C88" w:rsidP="00056C88">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rPr>
          <w:b/>
        </w:rPr>
        <w:t>нет</w:t>
      </w:r>
      <w:r>
        <w:tab/>
      </w:r>
      <w:r>
        <w:tab/>
        <w:t>кв. м</w:t>
      </w:r>
    </w:p>
    <w:p w:rsidR="00056C88" w:rsidRDefault="00056C88" w:rsidP="00056C88">
      <w:pPr>
        <w:pBdr>
          <w:top w:val="single" w:sz="4" w:space="1" w:color="auto"/>
        </w:pBdr>
        <w:ind w:left="4082" w:right="1814"/>
        <w:rPr>
          <w:sz w:val="2"/>
          <w:szCs w:val="2"/>
        </w:rPr>
      </w:pPr>
    </w:p>
    <w:p w:rsidR="00056C88" w:rsidRDefault="00056C88" w:rsidP="00056C88">
      <w:pPr>
        <w:ind w:firstLine="567"/>
        <w:jc w:val="both"/>
      </w:pPr>
      <w:r>
        <w:t xml:space="preserve">24. Площадь земельного участка, входящего в состав общего имущества многоквартирного дома 1733,0 </w:t>
      </w:r>
    </w:p>
    <w:p w:rsidR="00056C88" w:rsidRPr="00A77472" w:rsidRDefault="00056C88" w:rsidP="00056C88">
      <w:pPr>
        <w:ind w:firstLine="567"/>
        <w:jc w:val="both"/>
        <w:rPr>
          <w:b/>
        </w:rPr>
      </w:pPr>
      <w:r>
        <w:t xml:space="preserve">25. Кадастровый номер земельного участка (при его наличии)  </w:t>
      </w:r>
      <w:r w:rsidRPr="00A77472">
        <w:rPr>
          <w:b/>
        </w:rPr>
        <w:t>нет</w:t>
      </w:r>
    </w:p>
    <w:p w:rsidR="00056C88" w:rsidRPr="00A77472" w:rsidRDefault="00056C88" w:rsidP="00056C88">
      <w:pPr>
        <w:pBdr>
          <w:top w:val="single" w:sz="4" w:space="1" w:color="auto"/>
        </w:pBdr>
        <w:ind w:left="7059"/>
        <w:rPr>
          <w:b/>
          <w:sz w:val="2"/>
          <w:szCs w:val="2"/>
        </w:rPr>
      </w:pPr>
    </w:p>
    <w:p w:rsidR="00056C88" w:rsidRDefault="00056C88" w:rsidP="00056C88">
      <w:pPr>
        <w:spacing w:before="360" w:after="240"/>
        <w:jc w:val="center"/>
      </w:pPr>
      <w:r>
        <w:rPr>
          <w:lang w:val="en-US"/>
        </w:rPr>
        <w:t>I</w:t>
      </w:r>
      <w:r>
        <w:t>. Техническое состояние многоквартирного дома, включая пристройки</w:t>
      </w:r>
    </w:p>
    <w:tbl>
      <w:tblPr>
        <w:tblW w:w="0" w:type="auto"/>
        <w:tblLayout w:type="fixed"/>
        <w:tblCellMar>
          <w:left w:w="28" w:type="dxa"/>
          <w:right w:w="28" w:type="dxa"/>
        </w:tblCellMar>
        <w:tblLook w:val="0000"/>
      </w:tblPr>
      <w:tblGrid>
        <w:gridCol w:w="4253"/>
        <w:gridCol w:w="2977"/>
        <w:gridCol w:w="2437"/>
      </w:tblGrid>
      <w:tr w:rsidR="00056C88" w:rsidTr="00056C88">
        <w:tc>
          <w:tcPr>
            <w:tcW w:w="4253" w:type="dxa"/>
            <w:tcBorders>
              <w:top w:val="single" w:sz="4" w:space="0" w:color="auto"/>
              <w:left w:val="single" w:sz="4" w:space="0" w:color="auto"/>
              <w:bottom w:val="single" w:sz="4" w:space="0" w:color="auto"/>
              <w:right w:val="single" w:sz="4" w:space="0" w:color="auto"/>
            </w:tcBorders>
          </w:tcPr>
          <w:p w:rsidR="00056C88" w:rsidRDefault="00056C88" w:rsidP="00056C88">
            <w:pPr>
              <w:jc w:val="center"/>
            </w:pPr>
            <w:r>
              <w:t>Наимено</w:t>
            </w:r>
            <w:r>
              <w:softHyphen/>
              <w:t>вание конструк</w:t>
            </w:r>
            <w:r>
              <w:softHyphen/>
              <w:t xml:space="preserve">тивных </w:t>
            </w:r>
            <w:r>
              <w:lastRenderedPageBreak/>
              <w:t>элементов</w:t>
            </w:r>
          </w:p>
        </w:tc>
        <w:tc>
          <w:tcPr>
            <w:tcW w:w="2977" w:type="dxa"/>
            <w:tcBorders>
              <w:top w:val="single" w:sz="4" w:space="0" w:color="auto"/>
              <w:left w:val="single" w:sz="4" w:space="0" w:color="auto"/>
              <w:bottom w:val="single" w:sz="4" w:space="0" w:color="auto"/>
              <w:right w:val="single" w:sz="4" w:space="0" w:color="auto"/>
            </w:tcBorders>
          </w:tcPr>
          <w:p w:rsidR="00056C88" w:rsidRDefault="00056C88" w:rsidP="00056C88">
            <w:pPr>
              <w:jc w:val="center"/>
            </w:pPr>
            <w:r>
              <w:lastRenderedPageBreak/>
              <w:t xml:space="preserve">Описание элементов </w:t>
            </w:r>
            <w:r>
              <w:lastRenderedPageBreak/>
              <w:t>(материал, конструкция или система, отделка и прочее)</w:t>
            </w:r>
          </w:p>
        </w:tc>
        <w:tc>
          <w:tcPr>
            <w:tcW w:w="2437" w:type="dxa"/>
            <w:tcBorders>
              <w:top w:val="single" w:sz="4" w:space="0" w:color="auto"/>
              <w:left w:val="single" w:sz="4" w:space="0" w:color="auto"/>
              <w:bottom w:val="single" w:sz="4" w:space="0" w:color="auto"/>
              <w:right w:val="single" w:sz="4" w:space="0" w:color="auto"/>
            </w:tcBorders>
          </w:tcPr>
          <w:p w:rsidR="00056C88" w:rsidRDefault="00056C88" w:rsidP="00056C88">
            <w:pPr>
              <w:jc w:val="center"/>
            </w:pPr>
            <w:r>
              <w:lastRenderedPageBreak/>
              <w:t xml:space="preserve">Техническое </w:t>
            </w:r>
            <w:r>
              <w:lastRenderedPageBreak/>
              <w:t>состояние элементов общего имущества многоквартирного дома</w:t>
            </w:r>
          </w:p>
        </w:tc>
      </w:tr>
      <w:tr w:rsidR="00056C88" w:rsidTr="00056C88">
        <w:tc>
          <w:tcPr>
            <w:tcW w:w="4253"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lastRenderedPageBreak/>
              <w:t>1. Фундамент</w:t>
            </w:r>
          </w:p>
        </w:tc>
        <w:tc>
          <w:tcPr>
            <w:tcW w:w="2977"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Бутовый, ленточный</w:t>
            </w:r>
          </w:p>
        </w:tc>
        <w:tc>
          <w:tcPr>
            <w:tcW w:w="2437"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Искривление линии цоколя</w:t>
            </w:r>
          </w:p>
        </w:tc>
      </w:tr>
      <w:tr w:rsidR="00056C88" w:rsidTr="00056C88">
        <w:tc>
          <w:tcPr>
            <w:tcW w:w="4253"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2. Наружные и внутренние капитальные стены</w:t>
            </w:r>
          </w:p>
        </w:tc>
        <w:tc>
          <w:tcPr>
            <w:tcW w:w="2977"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Кирпичные</w:t>
            </w:r>
          </w:p>
        </w:tc>
        <w:tc>
          <w:tcPr>
            <w:tcW w:w="2437"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Волосные трещины в штукатурном слое</w:t>
            </w:r>
          </w:p>
        </w:tc>
      </w:tr>
      <w:tr w:rsidR="00056C88" w:rsidTr="00056C88">
        <w:tc>
          <w:tcPr>
            <w:tcW w:w="4253"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3. Перегородки</w:t>
            </w:r>
          </w:p>
        </w:tc>
        <w:tc>
          <w:tcPr>
            <w:tcW w:w="2977"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Тесовые, оклеенные обоями</w:t>
            </w:r>
          </w:p>
        </w:tc>
        <w:tc>
          <w:tcPr>
            <w:tcW w:w="2437"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 xml:space="preserve">  </w:t>
            </w:r>
          </w:p>
        </w:tc>
      </w:tr>
      <w:tr w:rsidR="00056C88" w:rsidTr="00056C88">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4253" w:type="dxa"/>
            <w:tcBorders>
              <w:top w:val="nil"/>
              <w:bottom w:val="nil"/>
            </w:tcBorders>
          </w:tcPr>
          <w:p w:rsidR="00056C88" w:rsidRDefault="00056C88" w:rsidP="00056C88">
            <w:pPr>
              <w:ind w:left="57"/>
            </w:pPr>
            <w:r>
              <w:t>4. Перекрытия</w:t>
            </w:r>
          </w:p>
        </w:tc>
        <w:tc>
          <w:tcPr>
            <w:tcW w:w="2977" w:type="dxa"/>
            <w:vMerge w:val="restart"/>
            <w:tcBorders>
              <w:top w:val="nil"/>
              <w:bottom w:val="nil"/>
            </w:tcBorders>
          </w:tcPr>
          <w:p w:rsidR="00056C88" w:rsidRDefault="00056C88" w:rsidP="00056C88">
            <w:pPr>
              <w:ind w:left="57"/>
            </w:pPr>
            <w:r>
              <w:t>Деревянные отепленные</w:t>
            </w:r>
          </w:p>
        </w:tc>
        <w:tc>
          <w:tcPr>
            <w:tcW w:w="2437" w:type="dxa"/>
            <w:vMerge w:val="restart"/>
            <w:tcBorders>
              <w:top w:val="nil"/>
              <w:bottom w:val="nil"/>
            </w:tcBorders>
          </w:tcPr>
          <w:p w:rsidR="00056C88" w:rsidRDefault="00056C88" w:rsidP="00056C88">
            <w:pPr>
              <w:ind w:left="57"/>
            </w:pPr>
            <w:r>
              <w:t>Глубокие трещины</w:t>
            </w:r>
          </w:p>
        </w:tc>
      </w:tr>
      <w:tr w:rsidR="00056C88" w:rsidTr="00056C88">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4253" w:type="dxa"/>
            <w:tcBorders>
              <w:top w:val="nil"/>
              <w:bottom w:val="nil"/>
            </w:tcBorders>
          </w:tcPr>
          <w:p w:rsidR="00056C88" w:rsidRDefault="00056C88" w:rsidP="00056C88">
            <w:pPr>
              <w:ind w:left="992"/>
            </w:pPr>
            <w:r>
              <w:t>чердачные</w:t>
            </w:r>
          </w:p>
        </w:tc>
        <w:tc>
          <w:tcPr>
            <w:tcW w:w="2977" w:type="dxa"/>
            <w:vMerge/>
            <w:tcBorders>
              <w:top w:val="nil"/>
              <w:bottom w:val="nil"/>
            </w:tcBorders>
          </w:tcPr>
          <w:p w:rsidR="00056C88" w:rsidRDefault="00056C88" w:rsidP="00056C88">
            <w:pPr>
              <w:ind w:left="57"/>
            </w:pPr>
          </w:p>
        </w:tc>
        <w:tc>
          <w:tcPr>
            <w:tcW w:w="2437" w:type="dxa"/>
            <w:vMerge/>
            <w:tcBorders>
              <w:top w:val="nil"/>
              <w:bottom w:val="nil"/>
            </w:tcBorders>
          </w:tcPr>
          <w:p w:rsidR="00056C88" w:rsidRDefault="00056C88" w:rsidP="00056C88">
            <w:pPr>
              <w:ind w:left="57"/>
            </w:pPr>
          </w:p>
        </w:tc>
      </w:tr>
      <w:tr w:rsidR="00056C88" w:rsidTr="00056C88">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056C88" w:rsidRDefault="00056C88" w:rsidP="00056C88">
            <w:pPr>
              <w:ind w:left="992"/>
            </w:pPr>
            <w:r>
              <w:t>междуэтажные</w:t>
            </w:r>
          </w:p>
        </w:tc>
        <w:tc>
          <w:tcPr>
            <w:tcW w:w="2977" w:type="dxa"/>
            <w:tcBorders>
              <w:top w:val="nil"/>
              <w:bottom w:val="nil"/>
            </w:tcBorders>
          </w:tcPr>
          <w:p w:rsidR="00056C88" w:rsidRDefault="00056C88" w:rsidP="00056C88">
            <w:pPr>
              <w:ind w:left="57"/>
            </w:pPr>
            <w:r>
              <w:t>----------«---------</w:t>
            </w:r>
          </w:p>
        </w:tc>
        <w:tc>
          <w:tcPr>
            <w:tcW w:w="2437" w:type="dxa"/>
            <w:tcBorders>
              <w:top w:val="nil"/>
              <w:bottom w:val="nil"/>
            </w:tcBorders>
          </w:tcPr>
          <w:p w:rsidR="00056C88" w:rsidRDefault="00056C88" w:rsidP="00056C88">
            <w:pPr>
              <w:ind w:left="57"/>
            </w:pPr>
          </w:p>
        </w:tc>
      </w:tr>
      <w:tr w:rsidR="00056C88" w:rsidTr="00056C88">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056C88" w:rsidRDefault="00056C88" w:rsidP="00056C88">
            <w:pPr>
              <w:ind w:left="992"/>
            </w:pPr>
            <w:r>
              <w:t>подвальные</w:t>
            </w:r>
          </w:p>
        </w:tc>
        <w:tc>
          <w:tcPr>
            <w:tcW w:w="2977" w:type="dxa"/>
            <w:tcBorders>
              <w:top w:val="nil"/>
              <w:bottom w:val="nil"/>
            </w:tcBorders>
          </w:tcPr>
          <w:p w:rsidR="00056C88" w:rsidRDefault="00056C88" w:rsidP="00056C88">
            <w:pPr>
              <w:ind w:left="57"/>
            </w:pPr>
            <w:r>
              <w:t>----------«---------</w:t>
            </w:r>
          </w:p>
        </w:tc>
        <w:tc>
          <w:tcPr>
            <w:tcW w:w="2437" w:type="dxa"/>
            <w:tcBorders>
              <w:top w:val="nil"/>
              <w:bottom w:val="nil"/>
            </w:tcBorders>
          </w:tcPr>
          <w:p w:rsidR="00056C88" w:rsidRDefault="00056C88" w:rsidP="00056C88">
            <w:pPr>
              <w:ind w:left="57"/>
            </w:pPr>
          </w:p>
        </w:tc>
      </w:tr>
      <w:tr w:rsidR="00056C88" w:rsidTr="00056C88">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056C88" w:rsidRDefault="00056C88" w:rsidP="00056C88">
            <w:pPr>
              <w:ind w:left="992"/>
            </w:pPr>
            <w:r>
              <w:t>(другое)</w:t>
            </w:r>
          </w:p>
        </w:tc>
        <w:tc>
          <w:tcPr>
            <w:tcW w:w="2977" w:type="dxa"/>
            <w:tcBorders>
              <w:top w:val="nil"/>
              <w:bottom w:val="nil"/>
            </w:tcBorders>
          </w:tcPr>
          <w:p w:rsidR="00056C88" w:rsidRDefault="00056C88" w:rsidP="00056C88">
            <w:pPr>
              <w:ind w:left="57"/>
            </w:pPr>
          </w:p>
        </w:tc>
        <w:tc>
          <w:tcPr>
            <w:tcW w:w="2437" w:type="dxa"/>
            <w:tcBorders>
              <w:top w:val="nil"/>
              <w:bottom w:val="nil"/>
            </w:tcBorders>
          </w:tcPr>
          <w:p w:rsidR="00056C88" w:rsidRDefault="00056C88" w:rsidP="00056C88">
            <w:pPr>
              <w:ind w:left="57"/>
            </w:pPr>
          </w:p>
        </w:tc>
      </w:tr>
      <w:tr w:rsidR="00056C88" w:rsidTr="00056C88">
        <w:tc>
          <w:tcPr>
            <w:tcW w:w="4253"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5. Крыша</w:t>
            </w:r>
          </w:p>
        </w:tc>
        <w:tc>
          <w:tcPr>
            <w:tcW w:w="2977"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Шифер</w:t>
            </w:r>
          </w:p>
        </w:tc>
        <w:tc>
          <w:tcPr>
            <w:tcW w:w="2437"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Ослабленное крепление.</w:t>
            </w:r>
          </w:p>
        </w:tc>
      </w:tr>
      <w:tr w:rsidR="00056C88" w:rsidTr="00056C88">
        <w:tc>
          <w:tcPr>
            <w:tcW w:w="4253"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6. Полы</w:t>
            </w:r>
          </w:p>
        </w:tc>
        <w:tc>
          <w:tcPr>
            <w:tcW w:w="2977"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Дощатые  окрашенные</w:t>
            </w:r>
          </w:p>
        </w:tc>
        <w:tc>
          <w:tcPr>
            <w:tcW w:w="2437"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Стертость в ходовых местах деревянных досок,просадка</w:t>
            </w:r>
          </w:p>
        </w:tc>
      </w:tr>
      <w:tr w:rsidR="00056C88" w:rsidTr="00056C88">
        <w:trPr>
          <w:cantSplit/>
        </w:trPr>
        <w:tc>
          <w:tcPr>
            <w:tcW w:w="4253" w:type="dxa"/>
            <w:tcBorders>
              <w:top w:val="single" w:sz="4" w:space="0" w:color="auto"/>
              <w:left w:val="single" w:sz="4" w:space="0" w:color="auto"/>
              <w:bottom w:val="nil"/>
              <w:right w:val="single" w:sz="4" w:space="0" w:color="auto"/>
            </w:tcBorders>
            <w:vAlign w:val="bottom"/>
          </w:tcPr>
          <w:p w:rsidR="00056C88" w:rsidRDefault="00056C88" w:rsidP="00056C88">
            <w:pPr>
              <w:ind w:left="57"/>
            </w:pPr>
            <w:r>
              <w:t>7. Проемы</w:t>
            </w:r>
          </w:p>
        </w:tc>
        <w:tc>
          <w:tcPr>
            <w:tcW w:w="2977" w:type="dxa"/>
            <w:vMerge w:val="restart"/>
            <w:tcBorders>
              <w:top w:val="single" w:sz="4" w:space="0" w:color="auto"/>
              <w:left w:val="nil"/>
              <w:bottom w:val="nil"/>
              <w:right w:val="single" w:sz="4" w:space="0" w:color="auto"/>
            </w:tcBorders>
            <w:vAlign w:val="bottom"/>
          </w:tcPr>
          <w:p w:rsidR="00056C88" w:rsidRDefault="00056C88" w:rsidP="00056C88">
            <w:pPr>
              <w:ind w:left="57"/>
            </w:pPr>
            <w:r>
              <w:t>2-х створчатые</w:t>
            </w:r>
          </w:p>
        </w:tc>
        <w:tc>
          <w:tcPr>
            <w:tcW w:w="2437" w:type="dxa"/>
            <w:vMerge w:val="restart"/>
            <w:tcBorders>
              <w:top w:val="single" w:sz="4" w:space="0" w:color="auto"/>
              <w:left w:val="nil"/>
              <w:bottom w:val="nil"/>
              <w:right w:val="single" w:sz="4" w:space="0" w:color="auto"/>
            </w:tcBorders>
            <w:vAlign w:val="bottom"/>
          </w:tcPr>
          <w:p w:rsidR="00056C88" w:rsidRDefault="00056C88" w:rsidP="00056C88">
            <w:pPr>
              <w:ind w:left="57"/>
            </w:pPr>
            <w:r>
              <w:t>Деревянные переплеты рассохлись,</w:t>
            </w:r>
          </w:p>
        </w:tc>
      </w:tr>
      <w:tr w:rsidR="00056C88" w:rsidTr="00056C88">
        <w:trPr>
          <w:cantSplit/>
        </w:trPr>
        <w:tc>
          <w:tcPr>
            <w:tcW w:w="4253" w:type="dxa"/>
            <w:tcBorders>
              <w:top w:val="nil"/>
              <w:left w:val="single" w:sz="4" w:space="0" w:color="auto"/>
              <w:bottom w:val="nil"/>
              <w:right w:val="single" w:sz="4" w:space="0" w:color="auto"/>
            </w:tcBorders>
            <w:vAlign w:val="bottom"/>
          </w:tcPr>
          <w:p w:rsidR="00056C88" w:rsidRDefault="00056C88" w:rsidP="00056C88">
            <w:pPr>
              <w:ind w:left="993"/>
            </w:pPr>
            <w:r>
              <w:t>окна</w:t>
            </w:r>
          </w:p>
        </w:tc>
        <w:tc>
          <w:tcPr>
            <w:tcW w:w="2977" w:type="dxa"/>
            <w:vMerge/>
            <w:tcBorders>
              <w:top w:val="nil"/>
              <w:left w:val="nil"/>
              <w:bottom w:val="nil"/>
              <w:right w:val="single" w:sz="4" w:space="0" w:color="auto"/>
            </w:tcBorders>
            <w:vAlign w:val="bottom"/>
          </w:tcPr>
          <w:p w:rsidR="00056C88" w:rsidRDefault="00056C88" w:rsidP="00056C88">
            <w:pPr>
              <w:ind w:left="57"/>
            </w:pPr>
          </w:p>
        </w:tc>
        <w:tc>
          <w:tcPr>
            <w:tcW w:w="2437" w:type="dxa"/>
            <w:vMerge/>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двери</w:t>
            </w:r>
          </w:p>
        </w:tc>
        <w:tc>
          <w:tcPr>
            <w:tcW w:w="2977" w:type="dxa"/>
            <w:tcBorders>
              <w:top w:val="nil"/>
              <w:left w:val="nil"/>
              <w:bottom w:val="nil"/>
              <w:right w:val="single" w:sz="4" w:space="0" w:color="auto"/>
            </w:tcBorders>
            <w:vAlign w:val="bottom"/>
          </w:tcPr>
          <w:p w:rsidR="00056C88" w:rsidRDefault="00056C88" w:rsidP="00056C88">
            <w:pPr>
              <w:ind w:left="57"/>
            </w:pPr>
            <w:r>
              <w:t>филенчатые</w:t>
            </w:r>
          </w:p>
        </w:tc>
        <w:tc>
          <w:tcPr>
            <w:tcW w:w="2437" w:type="dxa"/>
            <w:tcBorders>
              <w:top w:val="nil"/>
              <w:left w:val="nil"/>
              <w:bottom w:val="nil"/>
              <w:right w:val="single" w:sz="4" w:space="0" w:color="auto"/>
            </w:tcBorders>
            <w:vAlign w:val="bottom"/>
          </w:tcPr>
          <w:p w:rsidR="00056C88" w:rsidRDefault="00056C88" w:rsidP="00056C88">
            <w:pPr>
              <w:ind w:left="57"/>
            </w:pPr>
            <w:r>
              <w:t>Полотна осели, гниль</w:t>
            </w:r>
          </w:p>
        </w:tc>
      </w:tr>
      <w:tr w:rsidR="00056C88" w:rsidTr="00056C88">
        <w:tc>
          <w:tcPr>
            <w:tcW w:w="4253" w:type="dxa"/>
            <w:tcBorders>
              <w:top w:val="nil"/>
              <w:left w:val="single" w:sz="4" w:space="0" w:color="auto"/>
              <w:bottom w:val="single" w:sz="4" w:space="0" w:color="auto"/>
              <w:right w:val="single" w:sz="4" w:space="0" w:color="auto"/>
            </w:tcBorders>
            <w:vAlign w:val="bottom"/>
          </w:tcPr>
          <w:p w:rsidR="00056C88" w:rsidRDefault="00056C88" w:rsidP="00056C88">
            <w:pPr>
              <w:ind w:left="993"/>
            </w:pPr>
            <w:r>
              <w:t>(другое)</w:t>
            </w:r>
          </w:p>
        </w:tc>
        <w:tc>
          <w:tcPr>
            <w:tcW w:w="2977" w:type="dxa"/>
            <w:tcBorders>
              <w:top w:val="nil"/>
              <w:left w:val="nil"/>
              <w:bottom w:val="single" w:sz="4" w:space="0" w:color="auto"/>
              <w:right w:val="single" w:sz="4" w:space="0" w:color="auto"/>
            </w:tcBorders>
            <w:vAlign w:val="bottom"/>
          </w:tcPr>
          <w:p w:rsidR="00056C88" w:rsidRDefault="00056C88" w:rsidP="00056C88">
            <w:pPr>
              <w:ind w:left="57"/>
            </w:pPr>
          </w:p>
        </w:tc>
        <w:tc>
          <w:tcPr>
            <w:tcW w:w="2437" w:type="dxa"/>
            <w:tcBorders>
              <w:top w:val="nil"/>
              <w:left w:val="nil"/>
              <w:bottom w:val="single" w:sz="4" w:space="0" w:color="auto"/>
              <w:right w:val="single" w:sz="4" w:space="0" w:color="auto"/>
            </w:tcBorders>
            <w:vAlign w:val="bottom"/>
          </w:tcPr>
          <w:p w:rsidR="00056C88" w:rsidRDefault="00056C88" w:rsidP="00056C88">
            <w:pPr>
              <w:ind w:left="57"/>
            </w:pPr>
          </w:p>
        </w:tc>
      </w:tr>
      <w:tr w:rsidR="00056C88" w:rsidTr="00056C88">
        <w:trPr>
          <w:cantSplit/>
        </w:trPr>
        <w:tc>
          <w:tcPr>
            <w:tcW w:w="4253" w:type="dxa"/>
            <w:tcBorders>
              <w:top w:val="single" w:sz="4" w:space="0" w:color="auto"/>
              <w:left w:val="single" w:sz="4" w:space="0" w:color="auto"/>
              <w:bottom w:val="nil"/>
              <w:right w:val="single" w:sz="4" w:space="0" w:color="auto"/>
            </w:tcBorders>
            <w:vAlign w:val="bottom"/>
          </w:tcPr>
          <w:p w:rsidR="00056C88" w:rsidRDefault="00056C88" w:rsidP="00056C88">
            <w:pPr>
              <w:ind w:left="57"/>
            </w:pPr>
            <w:r>
              <w:t>8. Отделка</w:t>
            </w:r>
          </w:p>
        </w:tc>
        <w:tc>
          <w:tcPr>
            <w:tcW w:w="2977" w:type="dxa"/>
            <w:vMerge w:val="restart"/>
            <w:tcBorders>
              <w:top w:val="single" w:sz="4" w:space="0" w:color="auto"/>
              <w:left w:val="nil"/>
              <w:bottom w:val="nil"/>
              <w:right w:val="single" w:sz="4" w:space="0" w:color="auto"/>
            </w:tcBorders>
            <w:vAlign w:val="bottom"/>
          </w:tcPr>
          <w:p w:rsidR="00056C88" w:rsidRDefault="00056C88" w:rsidP="00056C88">
            <w:pPr>
              <w:ind w:left="57"/>
            </w:pPr>
            <w:r>
              <w:t>Штукатурка, побелка,окраска</w:t>
            </w:r>
          </w:p>
        </w:tc>
        <w:tc>
          <w:tcPr>
            <w:tcW w:w="2437" w:type="dxa"/>
            <w:vMerge w:val="restart"/>
            <w:tcBorders>
              <w:top w:val="single" w:sz="4" w:space="0" w:color="auto"/>
              <w:left w:val="nil"/>
              <w:bottom w:val="nil"/>
              <w:right w:val="single" w:sz="4" w:space="0" w:color="auto"/>
            </w:tcBorders>
            <w:vAlign w:val="bottom"/>
          </w:tcPr>
          <w:p w:rsidR="00056C88" w:rsidRDefault="00056C88" w:rsidP="00056C88">
            <w:pPr>
              <w:ind w:left="57"/>
            </w:pPr>
            <w:r>
              <w:t xml:space="preserve"> Загрязнение, потемнение, отслоение  штукатурного и окрасочного слоя.</w:t>
            </w:r>
          </w:p>
        </w:tc>
      </w:tr>
      <w:tr w:rsidR="00056C88" w:rsidTr="00056C88">
        <w:trPr>
          <w:cantSplit/>
        </w:trPr>
        <w:tc>
          <w:tcPr>
            <w:tcW w:w="4253" w:type="dxa"/>
            <w:tcBorders>
              <w:top w:val="nil"/>
              <w:left w:val="single" w:sz="4" w:space="0" w:color="auto"/>
              <w:bottom w:val="nil"/>
              <w:right w:val="single" w:sz="4" w:space="0" w:color="auto"/>
            </w:tcBorders>
            <w:vAlign w:val="bottom"/>
          </w:tcPr>
          <w:p w:rsidR="00056C88" w:rsidRDefault="00056C88" w:rsidP="00056C88">
            <w:pPr>
              <w:ind w:left="993"/>
            </w:pPr>
            <w:r>
              <w:t>внутренняя</w:t>
            </w:r>
          </w:p>
        </w:tc>
        <w:tc>
          <w:tcPr>
            <w:tcW w:w="2977" w:type="dxa"/>
            <w:vMerge/>
            <w:tcBorders>
              <w:top w:val="nil"/>
              <w:left w:val="nil"/>
              <w:bottom w:val="nil"/>
              <w:right w:val="single" w:sz="4" w:space="0" w:color="auto"/>
            </w:tcBorders>
            <w:vAlign w:val="bottom"/>
          </w:tcPr>
          <w:p w:rsidR="00056C88" w:rsidRDefault="00056C88" w:rsidP="00056C88">
            <w:pPr>
              <w:ind w:left="57"/>
            </w:pPr>
          </w:p>
        </w:tc>
        <w:tc>
          <w:tcPr>
            <w:tcW w:w="2437" w:type="dxa"/>
            <w:vMerge/>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наружная</w:t>
            </w:r>
          </w:p>
        </w:tc>
        <w:tc>
          <w:tcPr>
            <w:tcW w:w="2977" w:type="dxa"/>
            <w:tcBorders>
              <w:top w:val="nil"/>
              <w:left w:val="nil"/>
              <w:bottom w:val="nil"/>
              <w:right w:val="single" w:sz="4" w:space="0" w:color="auto"/>
            </w:tcBorders>
            <w:vAlign w:val="bottom"/>
          </w:tcPr>
          <w:p w:rsidR="00056C88" w:rsidRDefault="00056C88" w:rsidP="00056C88">
            <w:pPr>
              <w:ind w:left="57"/>
            </w:pP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single" w:sz="4" w:space="0" w:color="auto"/>
              <w:right w:val="single" w:sz="4" w:space="0" w:color="auto"/>
            </w:tcBorders>
            <w:vAlign w:val="bottom"/>
          </w:tcPr>
          <w:p w:rsidR="00056C88" w:rsidRDefault="00056C88" w:rsidP="00056C88">
            <w:pPr>
              <w:ind w:left="993"/>
            </w:pPr>
            <w:r>
              <w:t>(другое)</w:t>
            </w:r>
          </w:p>
        </w:tc>
        <w:tc>
          <w:tcPr>
            <w:tcW w:w="2977" w:type="dxa"/>
            <w:tcBorders>
              <w:top w:val="nil"/>
              <w:left w:val="nil"/>
              <w:bottom w:val="single" w:sz="4" w:space="0" w:color="auto"/>
              <w:right w:val="single" w:sz="4" w:space="0" w:color="auto"/>
            </w:tcBorders>
            <w:vAlign w:val="bottom"/>
          </w:tcPr>
          <w:p w:rsidR="00056C88" w:rsidRDefault="00056C88" w:rsidP="00056C88">
            <w:pPr>
              <w:ind w:left="57"/>
            </w:pPr>
          </w:p>
        </w:tc>
        <w:tc>
          <w:tcPr>
            <w:tcW w:w="2437" w:type="dxa"/>
            <w:tcBorders>
              <w:top w:val="nil"/>
              <w:left w:val="nil"/>
              <w:bottom w:val="single" w:sz="4" w:space="0" w:color="auto"/>
              <w:right w:val="single" w:sz="4" w:space="0" w:color="auto"/>
            </w:tcBorders>
            <w:vAlign w:val="bottom"/>
          </w:tcPr>
          <w:p w:rsidR="00056C88" w:rsidRDefault="00056C88" w:rsidP="00056C88">
            <w:pPr>
              <w:ind w:left="57"/>
            </w:pPr>
          </w:p>
        </w:tc>
      </w:tr>
      <w:tr w:rsidR="00056C88" w:rsidTr="00056C88">
        <w:trPr>
          <w:cantSplit/>
        </w:trPr>
        <w:tc>
          <w:tcPr>
            <w:tcW w:w="4253" w:type="dxa"/>
            <w:tcBorders>
              <w:top w:val="single" w:sz="4" w:space="0" w:color="auto"/>
              <w:left w:val="single" w:sz="4" w:space="0" w:color="auto"/>
              <w:bottom w:val="nil"/>
              <w:right w:val="single" w:sz="4" w:space="0" w:color="auto"/>
            </w:tcBorders>
            <w:vAlign w:val="bottom"/>
          </w:tcPr>
          <w:p w:rsidR="00056C88" w:rsidRDefault="00056C88" w:rsidP="00056C88">
            <w:pPr>
              <w:ind w:left="57"/>
            </w:pPr>
            <w:r>
              <w:t>9. Механическое, электрическое, санитарно-техническое и иное оборудование</w:t>
            </w:r>
          </w:p>
        </w:tc>
        <w:tc>
          <w:tcPr>
            <w:tcW w:w="2977" w:type="dxa"/>
            <w:vMerge w:val="restart"/>
            <w:tcBorders>
              <w:top w:val="single" w:sz="4" w:space="0" w:color="auto"/>
              <w:left w:val="nil"/>
              <w:bottom w:val="nil"/>
              <w:right w:val="single" w:sz="4" w:space="0" w:color="auto"/>
            </w:tcBorders>
            <w:vAlign w:val="bottom"/>
          </w:tcPr>
          <w:p w:rsidR="00056C88" w:rsidRDefault="00056C88" w:rsidP="00056C88">
            <w:pPr>
              <w:ind w:left="57"/>
            </w:pPr>
            <w:r>
              <w:t xml:space="preserve"> </w:t>
            </w:r>
          </w:p>
          <w:p w:rsidR="00056C88" w:rsidRDefault="00056C88" w:rsidP="00056C88">
            <w:pPr>
              <w:ind w:left="57"/>
            </w:pPr>
            <w:r>
              <w:t>есть</w:t>
            </w:r>
          </w:p>
        </w:tc>
        <w:tc>
          <w:tcPr>
            <w:tcW w:w="2437" w:type="dxa"/>
            <w:vMerge w:val="restart"/>
            <w:tcBorders>
              <w:top w:val="single" w:sz="4" w:space="0" w:color="auto"/>
              <w:left w:val="nil"/>
              <w:bottom w:val="nil"/>
              <w:right w:val="single" w:sz="4" w:space="0" w:color="auto"/>
            </w:tcBorders>
            <w:vAlign w:val="bottom"/>
          </w:tcPr>
          <w:p w:rsidR="00056C88" w:rsidRDefault="00056C88" w:rsidP="00056C88">
            <w:pPr>
              <w:ind w:left="57"/>
            </w:pPr>
            <w:r>
              <w:t>Техническое состояние оборудования удовлетворительное</w:t>
            </w:r>
          </w:p>
        </w:tc>
      </w:tr>
      <w:tr w:rsidR="00056C88" w:rsidTr="00056C88">
        <w:trPr>
          <w:cantSplit/>
        </w:trPr>
        <w:tc>
          <w:tcPr>
            <w:tcW w:w="4253" w:type="dxa"/>
            <w:tcBorders>
              <w:top w:val="nil"/>
              <w:left w:val="single" w:sz="4" w:space="0" w:color="auto"/>
              <w:bottom w:val="nil"/>
              <w:right w:val="single" w:sz="4" w:space="0" w:color="auto"/>
            </w:tcBorders>
            <w:vAlign w:val="bottom"/>
          </w:tcPr>
          <w:p w:rsidR="00056C88" w:rsidRDefault="00056C88" w:rsidP="00056C88">
            <w:pPr>
              <w:ind w:left="993"/>
            </w:pPr>
            <w:r>
              <w:t>ванны напольные</w:t>
            </w:r>
          </w:p>
        </w:tc>
        <w:tc>
          <w:tcPr>
            <w:tcW w:w="2977" w:type="dxa"/>
            <w:vMerge/>
            <w:tcBorders>
              <w:top w:val="nil"/>
              <w:left w:val="nil"/>
              <w:bottom w:val="nil"/>
              <w:right w:val="single" w:sz="4" w:space="0" w:color="auto"/>
            </w:tcBorders>
            <w:vAlign w:val="bottom"/>
          </w:tcPr>
          <w:p w:rsidR="00056C88" w:rsidRDefault="00056C88" w:rsidP="00056C88">
            <w:pPr>
              <w:ind w:left="57"/>
            </w:pPr>
          </w:p>
        </w:tc>
        <w:tc>
          <w:tcPr>
            <w:tcW w:w="2437" w:type="dxa"/>
            <w:vMerge/>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электроплиты</w:t>
            </w:r>
          </w:p>
        </w:tc>
        <w:tc>
          <w:tcPr>
            <w:tcW w:w="2977" w:type="dxa"/>
            <w:tcBorders>
              <w:top w:val="nil"/>
              <w:left w:val="nil"/>
              <w:bottom w:val="nil"/>
              <w:right w:val="single" w:sz="4" w:space="0" w:color="auto"/>
            </w:tcBorders>
            <w:vAlign w:val="bottom"/>
          </w:tcPr>
          <w:p w:rsidR="00056C88" w:rsidRDefault="00056C88" w:rsidP="00056C88">
            <w:pPr>
              <w:ind w:left="57"/>
            </w:pPr>
            <w:r>
              <w:t>нет</w:t>
            </w: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телефонные сети и оборудование</w:t>
            </w:r>
          </w:p>
        </w:tc>
        <w:tc>
          <w:tcPr>
            <w:tcW w:w="2977" w:type="dxa"/>
            <w:tcBorders>
              <w:top w:val="nil"/>
              <w:left w:val="nil"/>
              <w:bottom w:val="nil"/>
              <w:right w:val="single" w:sz="4" w:space="0" w:color="auto"/>
            </w:tcBorders>
            <w:vAlign w:val="bottom"/>
          </w:tcPr>
          <w:p w:rsidR="00056C88" w:rsidRDefault="00056C88" w:rsidP="00056C88">
            <w:pPr>
              <w:ind w:left="57"/>
            </w:pPr>
            <w:r>
              <w:t>есть</w:t>
            </w:r>
          </w:p>
          <w:p w:rsidR="00056C88" w:rsidRDefault="00056C88" w:rsidP="00056C88">
            <w:pPr>
              <w:ind w:left="57"/>
            </w:pP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сети проводного радиовещания</w:t>
            </w:r>
          </w:p>
        </w:tc>
        <w:tc>
          <w:tcPr>
            <w:tcW w:w="2977" w:type="dxa"/>
            <w:tcBorders>
              <w:top w:val="nil"/>
              <w:left w:val="nil"/>
              <w:bottom w:val="nil"/>
              <w:right w:val="single" w:sz="4" w:space="0" w:color="auto"/>
            </w:tcBorders>
            <w:vAlign w:val="bottom"/>
          </w:tcPr>
          <w:p w:rsidR="00056C88" w:rsidRDefault="00056C88" w:rsidP="00056C88">
            <w:pPr>
              <w:ind w:left="57"/>
            </w:pPr>
            <w:r>
              <w:t>есть</w:t>
            </w: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сигнализация</w:t>
            </w:r>
          </w:p>
        </w:tc>
        <w:tc>
          <w:tcPr>
            <w:tcW w:w="2977" w:type="dxa"/>
            <w:tcBorders>
              <w:top w:val="nil"/>
              <w:left w:val="nil"/>
              <w:bottom w:val="nil"/>
              <w:right w:val="single" w:sz="4" w:space="0" w:color="auto"/>
            </w:tcBorders>
            <w:vAlign w:val="bottom"/>
          </w:tcPr>
          <w:p w:rsidR="00056C88" w:rsidRDefault="00056C88" w:rsidP="00056C88">
            <w:pPr>
              <w:ind w:left="57"/>
            </w:pP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мусоропровод</w:t>
            </w:r>
          </w:p>
        </w:tc>
        <w:tc>
          <w:tcPr>
            <w:tcW w:w="2977" w:type="dxa"/>
            <w:tcBorders>
              <w:top w:val="nil"/>
              <w:left w:val="nil"/>
              <w:bottom w:val="nil"/>
              <w:right w:val="single" w:sz="4" w:space="0" w:color="auto"/>
            </w:tcBorders>
            <w:vAlign w:val="bottom"/>
          </w:tcPr>
          <w:p w:rsidR="00056C88" w:rsidRDefault="00056C88" w:rsidP="00056C88">
            <w:pPr>
              <w:ind w:left="57"/>
            </w:pP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лифт</w:t>
            </w:r>
          </w:p>
        </w:tc>
        <w:tc>
          <w:tcPr>
            <w:tcW w:w="2977" w:type="dxa"/>
            <w:tcBorders>
              <w:top w:val="nil"/>
              <w:left w:val="nil"/>
              <w:bottom w:val="nil"/>
              <w:right w:val="single" w:sz="4" w:space="0" w:color="auto"/>
            </w:tcBorders>
            <w:vAlign w:val="bottom"/>
          </w:tcPr>
          <w:p w:rsidR="00056C88" w:rsidRDefault="00056C88" w:rsidP="00056C88">
            <w:pPr>
              <w:ind w:left="57"/>
            </w:pP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вентиляция</w:t>
            </w:r>
          </w:p>
        </w:tc>
        <w:tc>
          <w:tcPr>
            <w:tcW w:w="2977" w:type="dxa"/>
            <w:tcBorders>
              <w:top w:val="nil"/>
              <w:left w:val="nil"/>
              <w:bottom w:val="nil"/>
              <w:right w:val="single" w:sz="4" w:space="0" w:color="auto"/>
            </w:tcBorders>
            <w:vAlign w:val="bottom"/>
          </w:tcPr>
          <w:p w:rsidR="00056C88" w:rsidRDefault="00056C88" w:rsidP="00056C88">
            <w:pPr>
              <w:ind w:left="57"/>
            </w:pPr>
            <w:r>
              <w:t>есть</w:t>
            </w: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single" w:sz="4" w:space="0" w:color="auto"/>
              <w:right w:val="single" w:sz="4" w:space="0" w:color="auto"/>
            </w:tcBorders>
            <w:vAlign w:val="bottom"/>
          </w:tcPr>
          <w:p w:rsidR="00056C88" w:rsidRDefault="00056C88" w:rsidP="00056C88">
            <w:pPr>
              <w:ind w:left="993"/>
            </w:pPr>
            <w:r>
              <w:t>(другое)</w:t>
            </w:r>
          </w:p>
        </w:tc>
        <w:tc>
          <w:tcPr>
            <w:tcW w:w="2977" w:type="dxa"/>
            <w:tcBorders>
              <w:top w:val="nil"/>
              <w:left w:val="nil"/>
              <w:bottom w:val="single" w:sz="4" w:space="0" w:color="auto"/>
              <w:right w:val="single" w:sz="4" w:space="0" w:color="auto"/>
            </w:tcBorders>
            <w:vAlign w:val="bottom"/>
          </w:tcPr>
          <w:p w:rsidR="00056C88" w:rsidRDefault="00056C88" w:rsidP="00056C88">
            <w:pPr>
              <w:ind w:left="57"/>
            </w:pPr>
          </w:p>
        </w:tc>
        <w:tc>
          <w:tcPr>
            <w:tcW w:w="2437" w:type="dxa"/>
            <w:tcBorders>
              <w:top w:val="nil"/>
              <w:left w:val="nil"/>
              <w:bottom w:val="single" w:sz="4" w:space="0" w:color="auto"/>
              <w:right w:val="single" w:sz="4" w:space="0" w:color="auto"/>
            </w:tcBorders>
            <w:vAlign w:val="bottom"/>
          </w:tcPr>
          <w:p w:rsidR="00056C88" w:rsidRDefault="00056C88" w:rsidP="00056C88">
            <w:pPr>
              <w:ind w:left="57"/>
            </w:pPr>
          </w:p>
        </w:tc>
      </w:tr>
      <w:tr w:rsidR="00056C88" w:rsidTr="00056C88">
        <w:trPr>
          <w:cantSplit/>
        </w:trPr>
        <w:tc>
          <w:tcPr>
            <w:tcW w:w="4253" w:type="dxa"/>
            <w:tcBorders>
              <w:top w:val="single" w:sz="4" w:space="0" w:color="auto"/>
              <w:left w:val="single" w:sz="4" w:space="0" w:color="auto"/>
              <w:bottom w:val="nil"/>
              <w:right w:val="single" w:sz="4" w:space="0" w:color="auto"/>
            </w:tcBorders>
            <w:vAlign w:val="bottom"/>
          </w:tcPr>
          <w:p w:rsidR="00056C88" w:rsidRDefault="00056C88" w:rsidP="00056C88">
            <w:pPr>
              <w:ind w:left="57"/>
            </w:pPr>
            <w:r>
              <w:t>10. Внутридомовые инженерные коммуникации и оборудование для предоставления коммунальных услуг</w:t>
            </w:r>
          </w:p>
        </w:tc>
        <w:tc>
          <w:tcPr>
            <w:tcW w:w="2977" w:type="dxa"/>
            <w:vMerge w:val="restart"/>
            <w:tcBorders>
              <w:top w:val="single" w:sz="4" w:space="0" w:color="auto"/>
              <w:left w:val="nil"/>
              <w:bottom w:val="nil"/>
              <w:right w:val="single" w:sz="4" w:space="0" w:color="auto"/>
            </w:tcBorders>
            <w:vAlign w:val="bottom"/>
          </w:tcPr>
          <w:p w:rsidR="00056C88" w:rsidRDefault="00056C88" w:rsidP="00056C88">
            <w:pPr>
              <w:ind w:left="57"/>
            </w:pPr>
            <w:r>
              <w:t>центральное</w:t>
            </w:r>
          </w:p>
        </w:tc>
        <w:tc>
          <w:tcPr>
            <w:tcW w:w="2437" w:type="dxa"/>
            <w:vMerge w:val="restart"/>
            <w:tcBorders>
              <w:top w:val="single" w:sz="4" w:space="0" w:color="auto"/>
              <w:left w:val="nil"/>
              <w:bottom w:val="nil"/>
              <w:right w:val="single" w:sz="4" w:space="0" w:color="auto"/>
            </w:tcBorders>
            <w:vAlign w:val="bottom"/>
          </w:tcPr>
          <w:p w:rsidR="00056C88" w:rsidRDefault="00056C88" w:rsidP="00056C88">
            <w:pPr>
              <w:ind w:left="57"/>
            </w:pPr>
            <w:r>
              <w:t>Техническое состояние инженерных сетей удовлетворительное</w:t>
            </w:r>
          </w:p>
        </w:tc>
      </w:tr>
      <w:tr w:rsidR="00056C88" w:rsidTr="00056C88">
        <w:trPr>
          <w:cantSplit/>
        </w:trPr>
        <w:tc>
          <w:tcPr>
            <w:tcW w:w="4253" w:type="dxa"/>
            <w:tcBorders>
              <w:top w:val="nil"/>
              <w:left w:val="single" w:sz="4" w:space="0" w:color="auto"/>
              <w:bottom w:val="nil"/>
              <w:right w:val="single" w:sz="4" w:space="0" w:color="auto"/>
            </w:tcBorders>
            <w:vAlign w:val="bottom"/>
          </w:tcPr>
          <w:p w:rsidR="00056C88" w:rsidRDefault="00056C88" w:rsidP="00056C88">
            <w:pPr>
              <w:ind w:left="993"/>
            </w:pPr>
            <w:r>
              <w:t>электроснабжение</w:t>
            </w:r>
          </w:p>
        </w:tc>
        <w:tc>
          <w:tcPr>
            <w:tcW w:w="2977" w:type="dxa"/>
            <w:vMerge/>
            <w:tcBorders>
              <w:top w:val="nil"/>
              <w:left w:val="nil"/>
              <w:bottom w:val="nil"/>
              <w:right w:val="single" w:sz="4" w:space="0" w:color="auto"/>
            </w:tcBorders>
            <w:vAlign w:val="bottom"/>
          </w:tcPr>
          <w:p w:rsidR="00056C88" w:rsidRDefault="00056C88" w:rsidP="00056C88">
            <w:pPr>
              <w:ind w:left="57"/>
            </w:pPr>
          </w:p>
        </w:tc>
        <w:tc>
          <w:tcPr>
            <w:tcW w:w="2437" w:type="dxa"/>
            <w:vMerge/>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холодное водоснабжение</w:t>
            </w:r>
          </w:p>
        </w:tc>
        <w:tc>
          <w:tcPr>
            <w:tcW w:w="2977" w:type="dxa"/>
            <w:tcBorders>
              <w:top w:val="nil"/>
              <w:left w:val="nil"/>
              <w:bottom w:val="nil"/>
              <w:right w:val="single" w:sz="4" w:space="0" w:color="auto"/>
            </w:tcBorders>
            <w:vAlign w:val="bottom"/>
          </w:tcPr>
          <w:p w:rsidR="00056C88" w:rsidRDefault="00056C88" w:rsidP="00056C88">
            <w:pPr>
              <w:ind w:left="57"/>
            </w:pPr>
            <w:r>
              <w:t>центральное</w:t>
            </w: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горячее водоснабжение</w:t>
            </w:r>
          </w:p>
        </w:tc>
        <w:tc>
          <w:tcPr>
            <w:tcW w:w="2977" w:type="dxa"/>
            <w:tcBorders>
              <w:top w:val="nil"/>
              <w:left w:val="nil"/>
              <w:bottom w:val="nil"/>
              <w:right w:val="single" w:sz="4" w:space="0" w:color="auto"/>
            </w:tcBorders>
            <w:vAlign w:val="bottom"/>
          </w:tcPr>
          <w:p w:rsidR="00056C88" w:rsidRDefault="00056C88" w:rsidP="00056C88">
            <w:pPr>
              <w:ind w:left="57"/>
            </w:pPr>
            <w:r>
              <w:t>нет</w:t>
            </w: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lastRenderedPageBreak/>
              <w:t>водоотведение</w:t>
            </w:r>
          </w:p>
        </w:tc>
        <w:tc>
          <w:tcPr>
            <w:tcW w:w="2977" w:type="dxa"/>
            <w:tcBorders>
              <w:top w:val="nil"/>
              <w:left w:val="nil"/>
              <w:bottom w:val="nil"/>
              <w:right w:val="single" w:sz="4" w:space="0" w:color="auto"/>
            </w:tcBorders>
            <w:vAlign w:val="bottom"/>
          </w:tcPr>
          <w:p w:rsidR="00056C88" w:rsidRDefault="00056C88" w:rsidP="00056C88">
            <w:pPr>
              <w:ind w:left="57"/>
            </w:pPr>
            <w:r>
              <w:t>местное</w:t>
            </w: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газоснабжение</w:t>
            </w:r>
          </w:p>
        </w:tc>
        <w:tc>
          <w:tcPr>
            <w:tcW w:w="2977" w:type="dxa"/>
            <w:tcBorders>
              <w:top w:val="nil"/>
              <w:left w:val="nil"/>
              <w:bottom w:val="nil"/>
              <w:right w:val="single" w:sz="4" w:space="0" w:color="auto"/>
            </w:tcBorders>
            <w:vAlign w:val="bottom"/>
          </w:tcPr>
          <w:p w:rsidR="00056C88" w:rsidRDefault="00056C88" w:rsidP="00056C88">
            <w:pPr>
              <w:ind w:left="57"/>
            </w:pPr>
            <w:r>
              <w:t>центральное</w:t>
            </w: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отопление (от внешних котельных)</w:t>
            </w:r>
          </w:p>
        </w:tc>
        <w:tc>
          <w:tcPr>
            <w:tcW w:w="2977" w:type="dxa"/>
            <w:tcBorders>
              <w:top w:val="nil"/>
              <w:left w:val="nil"/>
              <w:bottom w:val="nil"/>
              <w:right w:val="single" w:sz="4" w:space="0" w:color="auto"/>
            </w:tcBorders>
            <w:vAlign w:val="bottom"/>
          </w:tcPr>
          <w:p w:rsidR="00056C88" w:rsidRDefault="00056C88" w:rsidP="00056C88">
            <w:pPr>
              <w:ind w:left="57"/>
            </w:pP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отопление (от домовой котельной) печи</w:t>
            </w:r>
          </w:p>
        </w:tc>
        <w:tc>
          <w:tcPr>
            <w:tcW w:w="2977" w:type="dxa"/>
            <w:tcBorders>
              <w:top w:val="nil"/>
              <w:left w:val="nil"/>
              <w:bottom w:val="nil"/>
              <w:right w:val="single" w:sz="4" w:space="0" w:color="auto"/>
            </w:tcBorders>
            <w:vAlign w:val="bottom"/>
          </w:tcPr>
          <w:p w:rsidR="00056C88" w:rsidRDefault="00056C88" w:rsidP="00056C88">
            <w:pPr>
              <w:ind w:left="57"/>
            </w:pP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калориферы</w:t>
            </w:r>
          </w:p>
        </w:tc>
        <w:tc>
          <w:tcPr>
            <w:tcW w:w="2977" w:type="dxa"/>
            <w:tcBorders>
              <w:top w:val="nil"/>
              <w:left w:val="nil"/>
              <w:bottom w:val="nil"/>
              <w:right w:val="single" w:sz="4" w:space="0" w:color="auto"/>
            </w:tcBorders>
            <w:vAlign w:val="bottom"/>
          </w:tcPr>
          <w:p w:rsidR="00056C88" w:rsidRDefault="00056C88" w:rsidP="00056C88">
            <w:pPr>
              <w:ind w:left="57"/>
            </w:pP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АГВ</w:t>
            </w:r>
          </w:p>
        </w:tc>
        <w:tc>
          <w:tcPr>
            <w:tcW w:w="2977" w:type="dxa"/>
            <w:tcBorders>
              <w:top w:val="nil"/>
              <w:left w:val="nil"/>
              <w:bottom w:val="nil"/>
              <w:right w:val="single" w:sz="4" w:space="0" w:color="auto"/>
            </w:tcBorders>
            <w:vAlign w:val="bottom"/>
          </w:tcPr>
          <w:p w:rsidR="00056C88" w:rsidRDefault="00056C88" w:rsidP="00056C88">
            <w:pPr>
              <w:ind w:left="57"/>
            </w:pPr>
            <w:r>
              <w:t>АОГВ</w:t>
            </w: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single" w:sz="4" w:space="0" w:color="auto"/>
              <w:right w:val="single" w:sz="4" w:space="0" w:color="auto"/>
            </w:tcBorders>
            <w:vAlign w:val="bottom"/>
          </w:tcPr>
          <w:p w:rsidR="00056C88" w:rsidRDefault="00056C88" w:rsidP="00056C88">
            <w:pPr>
              <w:ind w:left="993"/>
            </w:pPr>
            <w:r>
              <w:t>(другое)</w:t>
            </w:r>
          </w:p>
        </w:tc>
        <w:tc>
          <w:tcPr>
            <w:tcW w:w="2977" w:type="dxa"/>
            <w:tcBorders>
              <w:top w:val="nil"/>
              <w:left w:val="nil"/>
              <w:bottom w:val="single" w:sz="4" w:space="0" w:color="auto"/>
              <w:right w:val="single" w:sz="4" w:space="0" w:color="auto"/>
            </w:tcBorders>
            <w:vAlign w:val="bottom"/>
          </w:tcPr>
          <w:p w:rsidR="00056C88" w:rsidRDefault="00056C88" w:rsidP="00056C88">
            <w:pPr>
              <w:ind w:left="57"/>
            </w:pPr>
          </w:p>
        </w:tc>
        <w:tc>
          <w:tcPr>
            <w:tcW w:w="2437" w:type="dxa"/>
            <w:tcBorders>
              <w:top w:val="nil"/>
              <w:left w:val="nil"/>
              <w:bottom w:val="single" w:sz="4" w:space="0" w:color="auto"/>
              <w:right w:val="single" w:sz="4" w:space="0" w:color="auto"/>
            </w:tcBorders>
            <w:vAlign w:val="bottom"/>
          </w:tcPr>
          <w:p w:rsidR="00056C88" w:rsidRDefault="00056C88" w:rsidP="00056C88">
            <w:pPr>
              <w:ind w:left="57"/>
            </w:pPr>
          </w:p>
        </w:tc>
      </w:tr>
      <w:tr w:rsidR="00056C88" w:rsidTr="00056C88">
        <w:tc>
          <w:tcPr>
            <w:tcW w:w="4253"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11. Крыльца</w:t>
            </w:r>
          </w:p>
        </w:tc>
        <w:tc>
          <w:tcPr>
            <w:tcW w:w="2977"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нет</w:t>
            </w:r>
          </w:p>
        </w:tc>
        <w:tc>
          <w:tcPr>
            <w:tcW w:w="2437"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p>
        </w:tc>
      </w:tr>
    </w:tbl>
    <w:p w:rsidR="00056C88" w:rsidRDefault="00056C88" w:rsidP="00056C88"/>
    <w:p w:rsidR="00056C88" w:rsidRDefault="00056C88" w:rsidP="00056C88">
      <w:r>
        <w:t>Председатель комитета по вопросам жизнеобеспечения,</w:t>
      </w:r>
    </w:p>
    <w:p w:rsidR="00056C88" w:rsidRDefault="00056C88" w:rsidP="00056C88">
      <w:r>
        <w:t>строительства и дорожно-транспортному хозяйству</w:t>
      </w:r>
    </w:p>
    <w:p w:rsidR="00056C88" w:rsidRDefault="00056C88" w:rsidP="00056C88">
      <w:r>
        <w:t>администрации Щекинского района</w:t>
      </w:r>
    </w:p>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056C88" w:rsidTr="00771D96">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056C88" w:rsidRDefault="00056C88" w:rsidP="00056C88">
            <w:pPr>
              <w:spacing w:line="276" w:lineRule="auto"/>
              <w:jc w:val="center"/>
            </w:pPr>
          </w:p>
        </w:tc>
        <w:tc>
          <w:tcPr>
            <w:tcW w:w="283" w:type="dxa"/>
            <w:gridSpan w:val="2"/>
            <w:vAlign w:val="bottom"/>
          </w:tcPr>
          <w:p w:rsidR="00056C88" w:rsidRDefault="00056C88" w:rsidP="00056C88">
            <w:pPr>
              <w:spacing w:line="276" w:lineRule="auto"/>
            </w:pPr>
          </w:p>
        </w:tc>
        <w:tc>
          <w:tcPr>
            <w:tcW w:w="2665" w:type="dxa"/>
            <w:gridSpan w:val="4"/>
            <w:tcBorders>
              <w:top w:val="nil"/>
              <w:left w:val="nil"/>
              <w:bottom w:val="single" w:sz="4" w:space="0" w:color="auto"/>
              <w:right w:val="nil"/>
            </w:tcBorders>
            <w:vAlign w:val="bottom"/>
            <w:hideMark/>
          </w:tcPr>
          <w:p w:rsidR="00056C88" w:rsidRDefault="00056C88" w:rsidP="00056C88">
            <w:pPr>
              <w:spacing w:line="276" w:lineRule="auto"/>
            </w:pPr>
            <w:r>
              <w:t>Субботин Д.А.</w:t>
            </w:r>
          </w:p>
        </w:tc>
      </w:tr>
      <w:tr w:rsidR="00056C88" w:rsidTr="00771D96">
        <w:trPr>
          <w:gridBefore w:val="3"/>
          <w:wBefore w:w="567" w:type="dxa"/>
        </w:trPr>
        <w:tc>
          <w:tcPr>
            <w:tcW w:w="2580" w:type="dxa"/>
            <w:gridSpan w:val="7"/>
            <w:hideMark/>
          </w:tcPr>
          <w:p w:rsidR="00056C88" w:rsidRDefault="00056C88" w:rsidP="00056C88">
            <w:pPr>
              <w:spacing w:line="276" w:lineRule="auto"/>
              <w:jc w:val="center"/>
              <w:rPr>
                <w:sz w:val="18"/>
                <w:szCs w:val="18"/>
              </w:rPr>
            </w:pPr>
            <w:r>
              <w:rPr>
                <w:sz w:val="18"/>
                <w:szCs w:val="18"/>
              </w:rPr>
              <w:t>(подпись)</w:t>
            </w:r>
          </w:p>
        </w:tc>
        <w:tc>
          <w:tcPr>
            <w:tcW w:w="283" w:type="dxa"/>
          </w:tcPr>
          <w:p w:rsidR="00056C88" w:rsidRDefault="00056C88" w:rsidP="00056C88">
            <w:pPr>
              <w:spacing w:line="276" w:lineRule="auto"/>
              <w:rPr>
                <w:sz w:val="18"/>
                <w:szCs w:val="18"/>
              </w:rPr>
            </w:pPr>
          </w:p>
        </w:tc>
        <w:tc>
          <w:tcPr>
            <w:tcW w:w="3402" w:type="dxa"/>
            <w:gridSpan w:val="3"/>
            <w:hideMark/>
          </w:tcPr>
          <w:p w:rsidR="00056C88" w:rsidRDefault="00056C88" w:rsidP="00056C88">
            <w:pPr>
              <w:spacing w:line="276" w:lineRule="auto"/>
              <w:jc w:val="center"/>
              <w:rPr>
                <w:sz w:val="18"/>
                <w:szCs w:val="18"/>
              </w:rPr>
            </w:pPr>
            <w:r>
              <w:rPr>
                <w:sz w:val="18"/>
                <w:szCs w:val="18"/>
              </w:rPr>
              <w:t>(ф.и.о.)</w:t>
            </w:r>
          </w:p>
        </w:tc>
      </w:tr>
      <w:tr w:rsidR="00771D96" w:rsidTr="00771D96">
        <w:trPr>
          <w:gridAfter w:val="2"/>
          <w:wAfter w:w="3147" w:type="dxa"/>
        </w:trPr>
        <w:tc>
          <w:tcPr>
            <w:tcW w:w="187" w:type="dxa"/>
            <w:gridSpan w:val="2"/>
            <w:vAlign w:val="bottom"/>
            <w:hideMark/>
          </w:tcPr>
          <w:p w:rsidR="00771D96" w:rsidRDefault="00771D96" w:rsidP="00FE33D4">
            <w:r>
              <w:t>“</w:t>
            </w:r>
          </w:p>
        </w:tc>
        <w:tc>
          <w:tcPr>
            <w:tcW w:w="425" w:type="dxa"/>
            <w:gridSpan w:val="2"/>
            <w:tcBorders>
              <w:top w:val="nil"/>
              <w:left w:val="nil"/>
              <w:bottom w:val="single" w:sz="4" w:space="0" w:color="auto"/>
              <w:right w:val="nil"/>
            </w:tcBorders>
            <w:vAlign w:val="bottom"/>
          </w:tcPr>
          <w:p w:rsidR="00771D96" w:rsidRDefault="00771D96" w:rsidP="00FE33D4">
            <w:pPr>
              <w:jc w:val="center"/>
            </w:pPr>
            <w:r>
              <w:t>23</w:t>
            </w:r>
          </w:p>
        </w:tc>
        <w:tc>
          <w:tcPr>
            <w:tcW w:w="255" w:type="dxa"/>
            <w:vAlign w:val="bottom"/>
            <w:hideMark/>
          </w:tcPr>
          <w:p w:rsidR="00771D96" w:rsidRDefault="00771D96" w:rsidP="00FE33D4"/>
        </w:tc>
        <w:tc>
          <w:tcPr>
            <w:tcW w:w="1531" w:type="dxa"/>
            <w:tcBorders>
              <w:top w:val="nil"/>
              <w:left w:val="nil"/>
              <w:bottom w:val="single" w:sz="4" w:space="0" w:color="auto"/>
              <w:right w:val="nil"/>
            </w:tcBorders>
            <w:vAlign w:val="bottom"/>
          </w:tcPr>
          <w:p w:rsidR="00771D96" w:rsidRDefault="00771D96" w:rsidP="00FE33D4">
            <w:pPr>
              <w:jc w:val="center"/>
            </w:pPr>
            <w:r>
              <w:t>ноября</w:t>
            </w:r>
          </w:p>
        </w:tc>
        <w:tc>
          <w:tcPr>
            <w:tcW w:w="465" w:type="dxa"/>
            <w:gridSpan w:val="2"/>
            <w:vAlign w:val="bottom"/>
            <w:hideMark/>
          </w:tcPr>
          <w:p w:rsidR="00771D96" w:rsidRPr="00A36813" w:rsidRDefault="00771D96" w:rsidP="00FE33D4">
            <w:pPr>
              <w:jc w:val="right"/>
              <w:rPr>
                <w:sz w:val="20"/>
                <w:szCs w:val="20"/>
              </w:rPr>
            </w:pPr>
          </w:p>
        </w:tc>
        <w:tc>
          <w:tcPr>
            <w:tcW w:w="567" w:type="dxa"/>
            <w:gridSpan w:val="3"/>
            <w:tcBorders>
              <w:top w:val="nil"/>
              <w:left w:val="nil"/>
              <w:bottom w:val="single" w:sz="4" w:space="0" w:color="auto"/>
              <w:right w:val="nil"/>
            </w:tcBorders>
            <w:vAlign w:val="bottom"/>
          </w:tcPr>
          <w:p w:rsidR="00771D96" w:rsidRDefault="00771D96" w:rsidP="00FE33D4">
            <w:r>
              <w:t>2015</w:t>
            </w:r>
          </w:p>
        </w:tc>
        <w:tc>
          <w:tcPr>
            <w:tcW w:w="255" w:type="dxa"/>
            <w:vAlign w:val="bottom"/>
            <w:hideMark/>
          </w:tcPr>
          <w:p w:rsidR="00771D96" w:rsidRDefault="00771D96" w:rsidP="00FE33D4">
            <w:pPr>
              <w:jc w:val="right"/>
            </w:pPr>
            <w:r>
              <w:t>г.</w:t>
            </w:r>
          </w:p>
        </w:tc>
      </w:tr>
    </w:tbl>
    <w:p w:rsidR="00771D96" w:rsidRDefault="00771D96" w:rsidP="00771D96">
      <w:r>
        <w:t>М.П.</w:t>
      </w:r>
    </w:p>
    <w:p w:rsidR="00056C88" w:rsidRDefault="00056C88" w:rsidP="00056C88">
      <w:pPr>
        <w:spacing w:before="360"/>
      </w:pPr>
    </w:p>
    <w:p w:rsidR="00AE44D2" w:rsidRDefault="00AE44D2" w:rsidP="00E75814">
      <w:pPr>
        <w:spacing w:before="360"/>
        <w:ind w:left="5103"/>
        <w:jc w:val="center"/>
      </w:pPr>
    </w:p>
    <w:p w:rsidR="00056C88" w:rsidRDefault="00056C88" w:rsidP="00E75814">
      <w:pPr>
        <w:spacing w:before="360"/>
        <w:ind w:left="5103"/>
        <w:jc w:val="center"/>
      </w:pPr>
    </w:p>
    <w:p w:rsidR="00056C88" w:rsidRDefault="00056C88" w:rsidP="00056C88">
      <w:pPr>
        <w:spacing w:before="360"/>
        <w:ind w:left="5103"/>
        <w:jc w:val="center"/>
      </w:pPr>
    </w:p>
    <w:p w:rsidR="00056C88" w:rsidRDefault="00056C88" w:rsidP="00056C88">
      <w:pPr>
        <w:spacing w:before="360"/>
        <w:ind w:left="5103"/>
        <w:jc w:val="center"/>
      </w:pPr>
    </w:p>
    <w:p w:rsidR="00056C88" w:rsidRDefault="00056C88" w:rsidP="00056C88">
      <w:pPr>
        <w:spacing w:before="360"/>
        <w:ind w:left="5103"/>
        <w:jc w:val="center"/>
      </w:pPr>
      <w:r>
        <w:t>Утверждаю</w:t>
      </w:r>
    </w:p>
    <w:p w:rsidR="00056C88" w:rsidRDefault="00056C88" w:rsidP="00056C88">
      <w:pPr>
        <w:spacing w:before="120"/>
        <w:ind w:left="5103"/>
      </w:pPr>
      <w:r>
        <w:t>Заместитель главы администрации</w:t>
      </w:r>
    </w:p>
    <w:p w:rsidR="00056C88" w:rsidRDefault="00056C88" w:rsidP="00056C88">
      <w:pPr>
        <w:ind w:left="5103"/>
      </w:pPr>
      <w:r>
        <w:t>Щекинского района</w:t>
      </w:r>
    </w:p>
    <w:p w:rsidR="00056C88" w:rsidRDefault="00056C88" w:rsidP="00056C88">
      <w:pPr>
        <w:ind w:left="5103"/>
      </w:pPr>
      <w:r>
        <w:t xml:space="preserve"> по развитию инженерной  инфраструктуры        и жилищно-коммунальному хозяйству   </w:t>
      </w:r>
    </w:p>
    <w:p w:rsidR="00056C88" w:rsidRDefault="00056C88" w:rsidP="00056C88">
      <w:pPr>
        <w:ind w:left="5103"/>
        <w:jc w:val="center"/>
      </w:pPr>
      <w:r>
        <w:t xml:space="preserve">                           </w:t>
      </w:r>
    </w:p>
    <w:p w:rsidR="00056C88" w:rsidRDefault="00056C88" w:rsidP="00056C88">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837BDA" w:rsidTr="00FE33D4">
        <w:tc>
          <w:tcPr>
            <w:tcW w:w="187" w:type="dxa"/>
            <w:vAlign w:val="bottom"/>
            <w:hideMark/>
          </w:tcPr>
          <w:p w:rsidR="00837BDA" w:rsidRDefault="00837BDA" w:rsidP="00FE33D4">
            <w:pPr>
              <w:spacing w:line="276" w:lineRule="auto"/>
            </w:pPr>
            <w:r>
              <w:t>“</w:t>
            </w:r>
          </w:p>
        </w:tc>
        <w:tc>
          <w:tcPr>
            <w:tcW w:w="425" w:type="dxa"/>
            <w:tcBorders>
              <w:top w:val="nil"/>
              <w:left w:val="nil"/>
              <w:bottom w:val="single" w:sz="4" w:space="0" w:color="auto"/>
              <w:right w:val="nil"/>
            </w:tcBorders>
            <w:vAlign w:val="bottom"/>
          </w:tcPr>
          <w:p w:rsidR="00837BDA" w:rsidRDefault="00837BDA" w:rsidP="00FE33D4">
            <w:pPr>
              <w:spacing w:line="276" w:lineRule="auto"/>
              <w:jc w:val="center"/>
            </w:pPr>
            <w:r>
              <w:t>23</w:t>
            </w:r>
          </w:p>
        </w:tc>
        <w:tc>
          <w:tcPr>
            <w:tcW w:w="255" w:type="dxa"/>
            <w:vAlign w:val="bottom"/>
            <w:hideMark/>
          </w:tcPr>
          <w:p w:rsidR="00837BDA" w:rsidRDefault="00837BDA" w:rsidP="00FE33D4">
            <w:pPr>
              <w:spacing w:line="276" w:lineRule="auto"/>
            </w:pPr>
            <w:r>
              <w:t>”</w:t>
            </w:r>
          </w:p>
        </w:tc>
        <w:tc>
          <w:tcPr>
            <w:tcW w:w="2280" w:type="dxa"/>
            <w:tcBorders>
              <w:top w:val="nil"/>
              <w:left w:val="nil"/>
              <w:bottom w:val="single" w:sz="4" w:space="0" w:color="auto"/>
              <w:right w:val="nil"/>
            </w:tcBorders>
            <w:vAlign w:val="bottom"/>
          </w:tcPr>
          <w:p w:rsidR="00837BDA" w:rsidRDefault="00837BDA" w:rsidP="00FE33D4">
            <w:pPr>
              <w:spacing w:line="276" w:lineRule="auto"/>
              <w:jc w:val="center"/>
            </w:pPr>
            <w:r>
              <w:t xml:space="preserve">         ноября       2015</w:t>
            </w:r>
          </w:p>
        </w:tc>
        <w:tc>
          <w:tcPr>
            <w:tcW w:w="465" w:type="dxa"/>
            <w:vAlign w:val="bottom"/>
          </w:tcPr>
          <w:p w:rsidR="00837BDA" w:rsidRDefault="00837BDA" w:rsidP="00FE33D4">
            <w:pPr>
              <w:spacing w:line="276" w:lineRule="auto"/>
              <w:jc w:val="right"/>
            </w:pPr>
          </w:p>
        </w:tc>
        <w:tc>
          <w:tcPr>
            <w:tcW w:w="227" w:type="dxa"/>
            <w:tcBorders>
              <w:top w:val="nil"/>
              <w:left w:val="nil"/>
              <w:bottom w:val="single" w:sz="4" w:space="0" w:color="auto"/>
              <w:right w:val="nil"/>
            </w:tcBorders>
            <w:vAlign w:val="bottom"/>
          </w:tcPr>
          <w:p w:rsidR="00837BDA" w:rsidRDefault="00837BDA" w:rsidP="00FE33D4">
            <w:pPr>
              <w:spacing w:line="276" w:lineRule="auto"/>
            </w:pPr>
          </w:p>
        </w:tc>
        <w:tc>
          <w:tcPr>
            <w:tcW w:w="255" w:type="dxa"/>
            <w:vAlign w:val="bottom"/>
            <w:hideMark/>
          </w:tcPr>
          <w:p w:rsidR="00837BDA" w:rsidRDefault="00837BDA" w:rsidP="00FE33D4">
            <w:pPr>
              <w:spacing w:line="276" w:lineRule="auto"/>
              <w:jc w:val="right"/>
            </w:pPr>
            <w:r>
              <w:t>г.</w:t>
            </w:r>
          </w:p>
        </w:tc>
      </w:tr>
    </w:tbl>
    <w:p w:rsidR="00837BDA" w:rsidRDefault="00837BDA" w:rsidP="00837BDA">
      <w:pPr>
        <w:ind w:left="6521" w:right="1416"/>
        <w:jc w:val="center"/>
        <w:rPr>
          <w:sz w:val="18"/>
          <w:szCs w:val="18"/>
        </w:rPr>
      </w:pPr>
      <w:r>
        <w:rPr>
          <w:sz w:val="18"/>
          <w:szCs w:val="18"/>
        </w:rPr>
        <w:t>(дата утверждения)</w:t>
      </w:r>
    </w:p>
    <w:p w:rsidR="00056C88" w:rsidRDefault="00056C88" w:rsidP="00E75814">
      <w:pPr>
        <w:spacing w:before="360"/>
        <w:ind w:left="5103"/>
        <w:jc w:val="center"/>
      </w:pPr>
    </w:p>
    <w:p w:rsidR="00056C88" w:rsidRDefault="00056C88" w:rsidP="00056C88">
      <w:pPr>
        <w:spacing w:before="400"/>
        <w:jc w:val="center"/>
        <w:rPr>
          <w:b/>
          <w:bCs/>
          <w:sz w:val="26"/>
          <w:szCs w:val="26"/>
        </w:rPr>
      </w:pPr>
      <w:r>
        <w:rPr>
          <w:b/>
          <w:bCs/>
          <w:sz w:val="26"/>
          <w:szCs w:val="26"/>
        </w:rPr>
        <w:t>АКТо состоянии общего имущества собственников помещений</w:t>
      </w:r>
      <w:r>
        <w:rPr>
          <w:b/>
          <w:bCs/>
          <w:sz w:val="26"/>
          <w:szCs w:val="26"/>
        </w:rPr>
        <w:br/>
        <w:t>в многоквартирном доме, являющегося объектом конкурса</w:t>
      </w:r>
    </w:p>
    <w:p w:rsidR="00056C88" w:rsidRDefault="00056C88" w:rsidP="00056C88">
      <w:pPr>
        <w:spacing w:before="240"/>
        <w:jc w:val="center"/>
      </w:pPr>
      <w:r>
        <w:rPr>
          <w:lang w:val="en-US"/>
        </w:rPr>
        <w:t>I</w:t>
      </w:r>
      <w:r>
        <w:t>. Общие сведения о многоквартирном доме</w:t>
      </w:r>
    </w:p>
    <w:p w:rsidR="00056C88" w:rsidRPr="002A3D39" w:rsidRDefault="00056C88" w:rsidP="00056C88">
      <w:pPr>
        <w:spacing w:before="240"/>
        <w:ind w:firstLine="567"/>
        <w:rPr>
          <w:b/>
        </w:rPr>
      </w:pPr>
      <w:r>
        <w:t xml:space="preserve">1. Адрес многоквартирного дома   </w:t>
      </w:r>
      <w:r w:rsidRPr="002A3D39">
        <w:rPr>
          <w:b/>
        </w:rPr>
        <w:t xml:space="preserve">ул. </w:t>
      </w:r>
      <w:r>
        <w:rPr>
          <w:b/>
        </w:rPr>
        <w:t>Поселковая, д.28</w:t>
      </w:r>
    </w:p>
    <w:p w:rsidR="00056C88" w:rsidRDefault="00056C88" w:rsidP="00056C88">
      <w:pPr>
        <w:pBdr>
          <w:top w:val="single" w:sz="4" w:space="0" w:color="auto"/>
        </w:pBdr>
        <w:ind w:left="4054"/>
        <w:rPr>
          <w:sz w:val="2"/>
          <w:szCs w:val="2"/>
        </w:rPr>
      </w:pPr>
    </w:p>
    <w:p w:rsidR="00056C88" w:rsidRDefault="00056C88" w:rsidP="00056C88">
      <w:pPr>
        <w:ind w:firstLine="567"/>
      </w:pPr>
      <w:r>
        <w:t xml:space="preserve">2. Кадастровый номер многоквартирного дома (при его наличии)  </w:t>
      </w:r>
    </w:p>
    <w:p w:rsidR="00056C88" w:rsidRDefault="00056C88" w:rsidP="00056C88">
      <w:pPr>
        <w:pBdr>
          <w:top w:val="single" w:sz="4" w:space="1" w:color="auto"/>
        </w:pBdr>
        <w:ind w:left="7399"/>
        <w:rPr>
          <w:sz w:val="2"/>
          <w:szCs w:val="2"/>
        </w:rPr>
      </w:pPr>
    </w:p>
    <w:p w:rsidR="00056C88" w:rsidRDefault="00056C88" w:rsidP="00056C88">
      <w:pPr>
        <w:ind w:left="567"/>
      </w:pPr>
    </w:p>
    <w:p w:rsidR="00056C88" w:rsidRDefault="00056C88" w:rsidP="00056C88">
      <w:pPr>
        <w:pBdr>
          <w:top w:val="single" w:sz="4" w:space="1" w:color="auto"/>
        </w:pBdr>
        <w:ind w:left="567"/>
        <w:rPr>
          <w:sz w:val="2"/>
          <w:szCs w:val="2"/>
        </w:rPr>
      </w:pPr>
    </w:p>
    <w:p w:rsidR="00056C88" w:rsidRDefault="00056C88" w:rsidP="00056C88">
      <w:pPr>
        <w:ind w:firstLine="567"/>
      </w:pPr>
      <w:r>
        <w:lastRenderedPageBreak/>
        <w:t xml:space="preserve">3. Серия, тип постройки  </w:t>
      </w:r>
    </w:p>
    <w:p w:rsidR="00056C88" w:rsidRDefault="00056C88" w:rsidP="00056C88">
      <w:pPr>
        <w:pBdr>
          <w:top w:val="single" w:sz="4" w:space="1" w:color="auto"/>
        </w:pBdr>
        <w:ind w:left="3175"/>
        <w:rPr>
          <w:sz w:val="2"/>
          <w:szCs w:val="2"/>
        </w:rPr>
      </w:pPr>
    </w:p>
    <w:p w:rsidR="00056C88" w:rsidRPr="002A3D39" w:rsidRDefault="00056C88" w:rsidP="00056C88">
      <w:pPr>
        <w:ind w:firstLine="567"/>
        <w:rPr>
          <w:b/>
        </w:rPr>
      </w:pPr>
      <w:r>
        <w:t xml:space="preserve">4. Год постройки  </w:t>
      </w:r>
      <w:r w:rsidRPr="002A3D39">
        <w:rPr>
          <w:b/>
        </w:rPr>
        <w:t>19</w:t>
      </w:r>
      <w:r>
        <w:rPr>
          <w:b/>
        </w:rPr>
        <w:t>58</w:t>
      </w:r>
    </w:p>
    <w:p w:rsidR="00056C88" w:rsidRPr="002A3D39" w:rsidRDefault="00056C88" w:rsidP="00056C88">
      <w:pPr>
        <w:pBdr>
          <w:top w:val="single" w:sz="4" w:space="1" w:color="auto"/>
        </w:pBdr>
        <w:ind w:left="2438"/>
        <w:rPr>
          <w:b/>
          <w:sz w:val="2"/>
          <w:szCs w:val="2"/>
        </w:rPr>
      </w:pPr>
    </w:p>
    <w:p w:rsidR="00056C88" w:rsidRPr="002A3D39" w:rsidRDefault="00056C88" w:rsidP="00056C88">
      <w:pPr>
        <w:ind w:firstLine="567"/>
        <w:rPr>
          <w:b/>
        </w:rPr>
      </w:pPr>
      <w:r>
        <w:t>5. Степень износа по данным государственного технического учета    24</w:t>
      </w:r>
      <w:r w:rsidRPr="002A3D39">
        <w:rPr>
          <w:b/>
        </w:rPr>
        <w:t>%</w:t>
      </w:r>
    </w:p>
    <w:p w:rsidR="00056C88" w:rsidRDefault="00056C88" w:rsidP="00056C88">
      <w:pPr>
        <w:pBdr>
          <w:top w:val="single" w:sz="4" w:space="1" w:color="auto"/>
        </w:pBdr>
        <w:ind w:left="7598"/>
        <w:rPr>
          <w:sz w:val="2"/>
          <w:szCs w:val="2"/>
        </w:rPr>
      </w:pPr>
    </w:p>
    <w:p w:rsidR="00056C88" w:rsidRDefault="00056C88" w:rsidP="00056C88">
      <w:pPr>
        <w:ind w:left="567"/>
      </w:pPr>
    </w:p>
    <w:p w:rsidR="00056C88" w:rsidRDefault="00056C88" w:rsidP="00056C88">
      <w:pPr>
        <w:pBdr>
          <w:top w:val="single" w:sz="4" w:space="1" w:color="auto"/>
        </w:pBdr>
        <w:ind w:left="567"/>
        <w:rPr>
          <w:sz w:val="2"/>
          <w:szCs w:val="2"/>
        </w:rPr>
      </w:pPr>
    </w:p>
    <w:p w:rsidR="00056C88" w:rsidRDefault="00056C88" w:rsidP="00056C88">
      <w:pPr>
        <w:ind w:firstLine="567"/>
      </w:pPr>
      <w:r>
        <w:t xml:space="preserve">6. Степень фактического износа  </w:t>
      </w:r>
    </w:p>
    <w:p w:rsidR="00056C88" w:rsidRDefault="00056C88" w:rsidP="00056C88">
      <w:pPr>
        <w:pBdr>
          <w:top w:val="single" w:sz="4" w:space="1" w:color="auto"/>
        </w:pBdr>
        <w:ind w:left="3969"/>
        <w:rPr>
          <w:sz w:val="2"/>
          <w:szCs w:val="2"/>
        </w:rPr>
      </w:pPr>
    </w:p>
    <w:p w:rsidR="00056C88" w:rsidRDefault="00056C88" w:rsidP="00056C88">
      <w:pPr>
        <w:ind w:firstLine="567"/>
      </w:pPr>
      <w:r>
        <w:t>7. Год последнего капитального ремонта  нет</w:t>
      </w:r>
    </w:p>
    <w:p w:rsidR="00056C88" w:rsidRDefault="00056C88" w:rsidP="00056C88">
      <w:pPr>
        <w:pBdr>
          <w:top w:val="single" w:sz="4" w:space="1" w:color="auto"/>
        </w:pBdr>
        <w:ind w:left="4865"/>
        <w:rPr>
          <w:sz w:val="2"/>
          <w:szCs w:val="2"/>
        </w:rPr>
      </w:pPr>
    </w:p>
    <w:p w:rsidR="00056C88" w:rsidRDefault="00056C88" w:rsidP="00056C88">
      <w:pPr>
        <w:ind w:firstLine="567"/>
        <w:jc w:val="both"/>
      </w:pPr>
      <w:r>
        <w:t>8. Реквизиты правового акта о признании многоквартирного дома аварийным и подлежащим сносу  -</w:t>
      </w:r>
    </w:p>
    <w:p w:rsidR="00056C88" w:rsidRDefault="00056C88" w:rsidP="00056C88">
      <w:pPr>
        <w:pBdr>
          <w:top w:val="single" w:sz="4" w:space="1" w:color="auto"/>
        </w:pBdr>
        <w:ind w:left="709"/>
        <w:rPr>
          <w:sz w:val="2"/>
          <w:szCs w:val="2"/>
        </w:rPr>
      </w:pPr>
    </w:p>
    <w:p w:rsidR="00056C88" w:rsidRDefault="00056C88" w:rsidP="00056C88">
      <w:pPr>
        <w:ind w:firstLine="567"/>
      </w:pPr>
      <w:r>
        <w:t xml:space="preserve">9. Количество этажей </w:t>
      </w:r>
      <w:r w:rsidRPr="002A3D39">
        <w:rPr>
          <w:b/>
        </w:rPr>
        <w:t xml:space="preserve"> </w:t>
      </w:r>
      <w:r>
        <w:rPr>
          <w:b/>
        </w:rPr>
        <w:t>1</w:t>
      </w:r>
    </w:p>
    <w:p w:rsidR="00056C88" w:rsidRDefault="00056C88" w:rsidP="00056C88">
      <w:pPr>
        <w:pBdr>
          <w:top w:val="single" w:sz="4" w:space="1" w:color="auto"/>
        </w:pBdr>
        <w:ind w:left="2920"/>
        <w:rPr>
          <w:sz w:val="2"/>
          <w:szCs w:val="2"/>
        </w:rPr>
      </w:pPr>
    </w:p>
    <w:p w:rsidR="00056C88" w:rsidRPr="002A3D39" w:rsidRDefault="00056C88" w:rsidP="00056C88">
      <w:pPr>
        <w:ind w:firstLine="567"/>
        <w:rPr>
          <w:b/>
        </w:rPr>
      </w:pPr>
      <w:r>
        <w:t>10. Наличие подвала    нет</w:t>
      </w:r>
    </w:p>
    <w:p w:rsidR="00056C88" w:rsidRDefault="00056C88" w:rsidP="00056C88">
      <w:pPr>
        <w:pBdr>
          <w:top w:val="single" w:sz="4" w:space="1" w:color="auto"/>
        </w:pBdr>
        <w:ind w:left="2835"/>
        <w:rPr>
          <w:sz w:val="2"/>
          <w:szCs w:val="2"/>
        </w:rPr>
      </w:pPr>
    </w:p>
    <w:p w:rsidR="00056C88" w:rsidRPr="002A3D39" w:rsidRDefault="00056C88" w:rsidP="00056C88">
      <w:pPr>
        <w:ind w:firstLine="567"/>
        <w:rPr>
          <w:b/>
        </w:rPr>
      </w:pPr>
      <w:r>
        <w:t xml:space="preserve">11. Наличие цокольного этажа  </w:t>
      </w:r>
      <w:r w:rsidRPr="002A3D39">
        <w:rPr>
          <w:b/>
        </w:rPr>
        <w:t>нет</w:t>
      </w:r>
    </w:p>
    <w:p w:rsidR="00056C88" w:rsidRDefault="00056C88" w:rsidP="00056C88">
      <w:pPr>
        <w:pBdr>
          <w:top w:val="single" w:sz="4" w:space="1" w:color="auto"/>
        </w:pBdr>
        <w:ind w:left="3828"/>
        <w:rPr>
          <w:sz w:val="2"/>
          <w:szCs w:val="2"/>
        </w:rPr>
      </w:pPr>
    </w:p>
    <w:p w:rsidR="00056C88" w:rsidRPr="002A3D39" w:rsidRDefault="00056C88" w:rsidP="00056C88">
      <w:pPr>
        <w:ind w:firstLine="567"/>
        <w:rPr>
          <w:b/>
        </w:rPr>
      </w:pPr>
      <w:r>
        <w:t xml:space="preserve">12. Наличие мансарды  </w:t>
      </w:r>
      <w:r w:rsidRPr="002A3D39">
        <w:rPr>
          <w:b/>
        </w:rPr>
        <w:t>нет</w:t>
      </w:r>
    </w:p>
    <w:p w:rsidR="00056C88" w:rsidRDefault="00056C88" w:rsidP="00056C88">
      <w:pPr>
        <w:pBdr>
          <w:top w:val="single" w:sz="4" w:space="1" w:color="auto"/>
        </w:pBdr>
        <w:ind w:left="3005"/>
        <w:rPr>
          <w:sz w:val="2"/>
          <w:szCs w:val="2"/>
        </w:rPr>
      </w:pPr>
    </w:p>
    <w:p w:rsidR="00056C88" w:rsidRPr="002A3D39" w:rsidRDefault="00056C88" w:rsidP="00056C88">
      <w:pPr>
        <w:ind w:firstLine="567"/>
        <w:rPr>
          <w:b/>
        </w:rPr>
      </w:pPr>
      <w:r>
        <w:t xml:space="preserve">13. Наличие мезонина  </w:t>
      </w:r>
      <w:r w:rsidRPr="002A3D39">
        <w:rPr>
          <w:b/>
        </w:rPr>
        <w:t>нет</w:t>
      </w:r>
    </w:p>
    <w:p w:rsidR="00056C88" w:rsidRDefault="00056C88" w:rsidP="00056C88">
      <w:pPr>
        <w:pBdr>
          <w:top w:val="single" w:sz="4" w:space="1" w:color="auto"/>
        </w:pBdr>
        <w:ind w:left="2977"/>
        <w:rPr>
          <w:sz w:val="2"/>
          <w:szCs w:val="2"/>
        </w:rPr>
      </w:pPr>
    </w:p>
    <w:p w:rsidR="00056C88" w:rsidRPr="00654FE9" w:rsidRDefault="00056C88" w:rsidP="00056C88">
      <w:pPr>
        <w:ind w:firstLine="567"/>
        <w:rPr>
          <w:b/>
        </w:rPr>
      </w:pPr>
      <w:r>
        <w:t>14. Количество квартир  4</w:t>
      </w:r>
    </w:p>
    <w:p w:rsidR="00056C88" w:rsidRDefault="00056C88" w:rsidP="00056C88">
      <w:pPr>
        <w:pBdr>
          <w:top w:val="single" w:sz="4" w:space="1" w:color="auto"/>
        </w:pBdr>
        <w:ind w:left="3119"/>
        <w:rPr>
          <w:sz w:val="2"/>
          <w:szCs w:val="2"/>
        </w:rPr>
      </w:pPr>
    </w:p>
    <w:p w:rsidR="00056C88" w:rsidRDefault="00056C88" w:rsidP="00056C88">
      <w:pPr>
        <w:ind w:firstLine="567"/>
        <w:jc w:val="both"/>
        <w:rPr>
          <w:sz w:val="2"/>
          <w:szCs w:val="2"/>
        </w:rPr>
      </w:pPr>
      <w:r>
        <w:t>15. Количество нежилых помещений, не входящих в состав общего имущества</w:t>
      </w:r>
      <w:r>
        <w:br/>
      </w:r>
    </w:p>
    <w:p w:rsidR="00056C88" w:rsidRPr="00CA758D" w:rsidRDefault="00056C88" w:rsidP="00056C88">
      <w:pPr>
        <w:ind w:left="567"/>
        <w:rPr>
          <w:b/>
        </w:rPr>
      </w:pPr>
      <w:r w:rsidRPr="00CA758D">
        <w:rPr>
          <w:b/>
        </w:rPr>
        <w:t>нет</w:t>
      </w:r>
    </w:p>
    <w:p w:rsidR="00056C88" w:rsidRDefault="00056C88" w:rsidP="00056C88">
      <w:pPr>
        <w:pBdr>
          <w:top w:val="single" w:sz="4" w:space="1" w:color="auto"/>
        </w:pBdr>
        <w:ind w:left="567"/>
        <w:rPr>
          <w:sz w:val="2"/>
          <w:szCs w:val="2"/>
        </w:rPr>
      </w:pPr>
    </w:p>
    <w:p w:rsidR="00056C88" w:rsidRPr="00CA758D" w:rsidRDefault="00056C88" w:rsidP="00056C88">
      <w:pPr>
        <w:ind w:firstLine="567"/>
        <w:jc w:val="both"/>
        <w:rPr>
          <w:b/>
          <w:sz w:val="2"/>
          <w:szCs w:val="2"/>
        </w:rPr>
      </w:pPr>
      <w:r>
        <w:t xml:space="preserve">16. Реквизиты правового акта о признании всех жилых помещений в многоквартирном доме непригодными для проживания  </w:t>
      </w:r>
      <w:r w:rsidRPr="00CA758D">
        <w:rPr>
          <w:b/>
        </w:rPr>
        <w:t>нет</w:t>
      </w:r>
    </w:p>
    <w:p w:rsidR="00056C88" w:rsidRPr="00CA758D" w:rsidRDefault="00056C88" w:rsidP="00056C88">
      <w:pPr>
        <w:rPr>
          <w:b/>
        </w:rPr>
      </w:pPr>
    </w:p>
    <w:p w:rsidR="00056C88" w:rsidRDefault="00056C88" w:rsidP="00056C88">
      <w:pPr>
        <w:pBdr>
          <w:top w:val="single" w:sz="4" w:space="1" w:color="auto"/>
        </w:pBdr>
        <w:rPr>
          <w:sz w:val="2"/>
          <w:szCs w:val="2"/>
        </w:rPr>
      </w:pPr>
    </w:p>
    <w:p w:rsidR="00056C88" w:rsidRDefault="00056C88" w:rsidP="00056C88">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056C88" w:rsidRDefault="00056C88" w:rsidP="00056C88">
      <w:r>
        <w:t>нет</w:t>
      </w:r>
    </w:p>
    <w:p w:rsidR="00056C88" w:rsidRDefault="00056C88" w:rsidP="00056C88">
      <w:pPr>
        <w:pBdr>
          <w:top w:val="single" w:sz="4" w:space="1" w:color="auto"/>
        </w:pBdr>
        <w:rPr>
          <w:sz w:val="2"/>
          <w:szCs w:val="2"/>
        </w:rPr>
      </w:pPr>
    </w:p>
    <w:p w:rsidR="00056C88" w:rsidRDefault="00056C88" w:rsidP="00056C88">
      <w:pPr>
        <w:tabs>
          <w:tab w:val="center" w:pos="5387"/>
          <w:tab w:val="left" w:pos="7371"/>
        </w:tabs>
        <w:ind w:firstLine="567"/>
      </w:pPr>
      <w:r>
        <w:t>18. Строительный объем  502</w:t>
      </w:r>
      <w:r>
        <w:tab/>
        <w:t>куб. м</w:t>
      </w:r>
    </w:p>
    <w:p w:rsidR="00056C88" w:rsidRDefault="00056C88" w:rsidP="00056C88">
      <w:pPr>
        <w:tabs>
          <w:tab w:val="center" w:pos="5387"/>
          <w:tab w:val="left" w:pos="7371"/>
        </w:tabs>
        <w:ind w:firstLine="567"/>
      </w:pPr>
      <w:r>
        <w:t>19. Площадь:</w:t>
      </w:r>
    </w:p>
    <w:p w:rsidR="00056C88" w:rsidRDefault="00056C88" w:rsidP="00056C88">
      <w:pPr>
        <w:tabs>
          <w:tab w:val="center" w:pos="2835"/>
          <w:tab w:val="left" w:pos="4678"/>
        </w:tabs>
        <w:ind w:firstLine="567"/>
        <w:jc w:val="both"/>
      </w:pPr>
      <w:r>
        <w:t>а) многоквартирного дома с лоджиями, балконами, шкафами, коридорами и лестничными клетками 171,3</w:t>
      </w:r>
      <w:r>
        <w:tab/>
      </w:r>
      <w:r>
        <w:tab/>
        <w:t>кв. м</w:t>
      </w:r>
    </w:p>
    <w:p w:rsidR="00056C88" w:rsidRDefault="00056C88" w:rsidP="00056C88">
      <w:pPr>
        <w:pBdr>
          <w:top w:val="single" w:sz="4" w:space="1" w:color="auto"/>
        </w:pBdr>
        <w:ind w:left="1049" w:right="5642"/>
        <w:rPr>
          <w:sz w:val="2"/>
          <w:szCs w:val="2"/>
        </w:rPr>
      </w:pPr>
    </w:p>
    <w:p w:rsidR="00056C88" w:rsidRDefault="00056C88" w:rsidP="00056C88">
      <w:pPr>
        <w:tabs>
          <w:tab w:val="center" w:pos="7598"/>
          <w:tab w:val="right" w:pos="10206"/>
        </w:tabs>
        <w:ind w:firstLine="567"/>
      </w:pPr>
      <w:r>
        <w:t>б) жилых помещений (общая площадь квартир)  171,3</w:t>
      </w:r>
      <w:r>
        <w:tab/>
        <w:t>кв. м</w:t>
      </w:r>
    </w:p>
    <w:p w:rsidR="00056C88" w:rsidRDefault="00056C88" w:rsidP="00056C88">
      <w:pPr>
        <w:pBdr>
          <w:top w:val="single" w:sz="4" w:space="1" w:color="auto"/>
        </w:pBdr>
        <w:ind w:left="5585" w:right="624"/>
        <w:rPr>
          <w:sz w:val="2"/>
          <w:szCs w:val="2"/>
        </w:rPr>
      </w:pPr>
    </w:p>
    <w:p w:rsidR="00056C88" w:rsidRDefault="00056C88" w:rsidP="00056C88">
      <w:pPr>
        <w:tabs>
          <w:tab w:val="center" w:pos="6096"/>
          <w:tab w:val="left" w:pos="8080"/>
        </w:tabs>
        <w:ind w:firstLine="567"/>
        <w:jc w:val="both"/>
      </w:pPr>
      <w:r>
        <w:t>в) нежилых помещений (общая площадь нежилых помещений, не входящих в состав общего имущества в многоквартирном доме)  нет</w:t>
      </w:r>
      <w:r>
        <w:tab/>
        <w:t>кв. м</w:t>
      </w:r>
    </w:p>
    <w:p w:rsidR="00056C88" w:rsidRDefault="00056C88" w:rsidP="00056C88">
      <w:pPr>
        <w:pBdr>
          <w:top w:val="single" w:sz="4" w:space="1" w:color="auto"/>
        </w:pBdr>
        <w:ind w:left="3941" w:right="2240"/>
        <w:rPr>
          <w:sz w:val="2"/>
          <w:szCs w:val="2"/>
        </w:rPr>
      </w:pPr>
    </w:p>
    <w:p w:rsidR="00056C88" w:rsidRDefault="00056C88" w:rsidP="00056C88">
      <w:pPr>
        <w:tabs>
          <w:tab w:val="center" w:pos="6804"/>
          <w:tab w:val="left" w:pos="8931"/>
        </w:tabs>
        <w:ind w:firstLine="567"/>
        <w:jc w:val="both"/>
      </w:pPr>
      <w:r>
        <w:t>г) помещений общего пользования (общая площадь нежилых помещений, входящих в состав общего имущества в многоквартирном доме)  нет</w:t>
      </w:r>
      <w:r>
        <w:tab/>
        <w:t>кв. м</w:t>
      </w:r>
    </w:p>
    <w:p w:rsidR="00056C88" w:rsidRDefault="00056C88" w:rsidP="00056C88">
      <w:pPr>
        <w:pBdr>
          <w:top w:val="single" w:sz="4" w:space="1" w:color="auto"/>
        </w:pBdr>
        <w:ind w:left="4734" w:right="1389"/>
        <w:rPr>
          <w:sz w:val="2"/>
          <w:szCs w:val="2"/>
        </w:rPr>
      </w:pPr>
    </w:p>
    <w:p w:rsidR="00056C88" w:rsidRDefault="00056C88" w:rsidP="00056C88">
      <w:pPr>
        <w:tabs>
          <w:tab w:val="center" w:pos="5245"/>
          <w:tab w:val="left" w:pos="7088"/>
        </w:tabs>
        <w:ind w:firstLine="567"/>
      </w:pPr>
      <w:r>
        <w:t>20. Количество лестниц   нет</w:t>
      </w:r>
      <w:r>
        <w:tab/>
        <w:t>шт.</w:t>
      </w:r>
    </w:p>
    <w:p w:rsidR="00056C88" w:rsidRDefault="00056C88" w:rsidP="00056C88">
      <w:pPr>
        <w:pBdr>
          <w:top w:val="single" w:sz="4" w:space="1" w:color="auto"/>
        </w:pBdr>
        <w:ind w:left="3147" w:right="3232"/>
        <w:rPr>
          <w:sz w:val="2"/>
          <w:szCs w:val="2"/>
        </w:rPr>
      </w:pPr>
    </w:p>
    <w:p w:rsidR="00056C88" w:rsidRDefault="00056C88" w:rsidP="00056C88">
      <w:pPr>
        <w:ind w:firstLine="567"/>
        <w:jc w:val="both"/>
        <w:rPr>
          <w:sz w:val="2"/>
          <w:szCs w:val="2"/>
        </w:rPr>
      </w:pPr>
      <w:r>
        <w:t>21. Уборочная площадь лестниц (включая межквартирные лестничные площадки)</w:t>
      </w:r>
      <w:r>
        <w:br/>
      </w:r>
    </w:p>
    <w:p w:rsidR="00056C88" w:rsidRDefault="00056C88" w:rsidP="00056C88">
      <w:pPr>
        <w:tabs>
          <w:tab w:val="left" w:pos="3969"/>
        </w:tabs>
      </w:pPr>
      <w:r>
        <w:t xml:space="preserve">              нет</w:t>
      </w:r>
      <w:r>
        <w:tab/>
        <w:t>кв. м</w:t>
      </w:r>
    </w:p>
    <w:p w:rsidR="00056C88" w:rsidRDefault="00056C88" w:rsidP="00056C88">
      <w:pPr>
        <w:tabs>
          <w:tab w:val="center" w:pos="7230"/>
          <w:tab w:val="left" w:pos="9356"/>
        </w:tabs>
        <w:ind w:firstLine="567"/>
      </w:pPr>
      <w:r>
        <w:t>22. Уборочная площадь общих коридоров  нет</w:t>
      </w:r>
      <w:r>
        <w:tab/>
        <w:t>кв. м</w:t>
      </w:r>
    </w:p>
    <w:p w:rsidR="00056C88" w:rsidRDefault="00056C88" w:rsidP="00056C88">
      <w:pPr>
        <w:pBdr>
          <w:top w:val="single" w:sz="4" w:space="1" w:color="auto"/>
        </w:pBdr>
        <w:ind w:left="4990" w:right="964"/>
        <w:rPr>
          <w:sz w:val="2"/>
          <w:szCs w:val="2"/>
        </w:rPr>
      </w:pPr>
    </w:p>
    <w:p w:rsidR="00056C88" w:rsidRDefault="00056C88" w:rsidP="00056C88">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rPr>
          <w:b/>
        </w:rPr>
        <w:t>нет</w:t>
      </w:r>
      <w:r>
        <w:tab/>
      </w:r>
      <w:r>
        <w:tab/>
        <w:t>кв. м</w:t>
      </w:r>
    </w:p>
    <w:p w:rsidR="00056C88" w:rsidRDefault="00056C88" w:rsidP="00056C88">
      <w:pPr>
        <w:pBdr>
          <w:top w:val="single" w:sz="4" w:space="1" w:color="auto"/>
        </w:pBdr>
        <w:ind w:left="4082" w:right="1814"/>
        <w:rPr>
          <w:sz w:val="2"/>
          <w:szCs w:val="2"/>
        </w:rPr>
      </w:pPr>
    </w:p>
    <w:p w:rsidR="00056C88" w:rsidRDefault="00056C88" w:rsidP="00056C88">
      <w:pPr>
        <w:ind w:firstLine="567"/>
        <w:jc w:val="both"/>
      </w:pPr>
      <w:r>
        <w:t xml:space="preserve">24. Площадь земельного участка, входящего в состав общего имущества многоквартирного дома 1581 </w:t>
      </w:r>
    </w:p>
    <w:p w:rsidR="00056C88" w:rsidRPr="00A77472" w:rsidRDefault="00056C88" w:rsidP="00056C88">
      <w:pPr>
        <w:ind w:firstLine="567"/>
        <w:jc w:val="both"/>
        <w:rPr>
          <w:b/>
        </w:rPr>
      </w:pPr>
      <w:r>
        <w:t xml:space="preserve">25. Кадастровый номер земельного участка (при его наличии)  </w:t>
      </w:r>
      <w:r w:rsidRPr="00A77472">
        <w:rPr>
          <w:b/>
        </w:rPr>
        <w:t>нет</w:t>
      </w:r>
    </w:p>
    <w:p w:rsidR="00056C88" w:rsidRPr="00A77472" w:rsidRDefault="00056C88" w:rsidP="00056C88">
      <w:pPr>
        <w:pBdr>
          <w:top w:val="single" w:sz="4" w:space="1" w:color="auto"/>
        </w:pBdr>
        <w:ind w:left="7059"/>
        <w:rPr>
          <w:b/>
          <w:sz w:val="2"/>
          <w:szCs w:val="2"/>
        </w:rPr>
      </w:pPr>
    </w:p>
    <w:p w:rsidR="00056C88" w:rsidRDefault="00056C88" w:rsidP="00056C88">
      <w:pPr>
        <w:spacing w:before="360" w:after="240"/>
        <w:jc w:val="center"/>
      </w:pPr>
      <w:r>
        <w:rPr>
          <w:lang w:val="en-US"/>
        </w:rPr>
        <w:t>I</w:t>
      </w:r>
      <w:r>
        <w:t>. Техническое состояние многоквартирного дома, включая пристройки</w:t>
      </w:r>
    </w:p>
    <w:tbl>
      <w:tblPr>
        <w:tblW w:w="0" w:type="auto"/>
        <w:tblLayout w:type="fixed"/>
        <w:tblCellMar>
          <w:left w:w="28" w:type="dxa"/>
          <w:right w:w="28" w:type="dxa"/>
        </w:tblCellMar>
        <w:tblLook w:val="0000"/>
      </w:tblPr>
      <w:tblGrid>
        <w:gridCol w:w="4253"/>
        <w:gridCol w:w="2977"/>
        <w:gridCol w:w="2437"/>
      </w:tblGrid>
      <w:tr w:rsidR="00056C88" w:rsidTr="00056C88">
        <w:tc>
          <w:tcPr>
            <w:tcW w:w="4253" w:type="dxa"/>
            <w:tcBorders>
              <w:top w:val="single" w:sz="4" w:space="0" w:color="auto"/>
              <w:left w:val="single" w:sz="4" w:space="0" w:color="auto"/>
              <w:bottom w:val="single" w:sz="4" w:space="0" w:color="auto"/>
              <w:right w:val="single" w:sz="4" w:space="0" w:color="auto"/>
            </w:tcBorders>
          </w:tcPr>
          <w:p w:rsidR="00056C88" w:rsidRDefault="00056C88" w:rsidP="00056C88">
            <w:pPr>
              <w:jc w:val="center"/>
            </w:pPr>
            <w:r>
              <w:t>Наимено</w:t>
            </w:r>
            <w:r>
              <w:softHyphen/>
              <w:t>вание конструк</w:t>
            </w:r>
            <w:r>
              <w:softHyphen/>
              <w:t>тивных элементов</w:t>
            </w:r>
          </w:p>
        </w:tc>
        <w:tc>
          <w:tcPr>
            <w:tcW w:w="2977" w:type="dxa"/>
            <w:tcBorders>
              <w:top w:val="single" w:sz="4" w:space="0" w:color="auto"/>
              <w:left w:val="single" w:sz="4" w:space="0" w:color="auto"/>
              <w:bottom w:val="single" w:sz="4" w:space="0" w:color="auto"/>
              <w:right w:val="single" w:sz="4" w:space="0" w:color="auto"/>
            </w:tcBorders>
          </w:tcPr>
          <w:p w:rsidR="00056C88" w:rsidRDefault="00056C88" w:rsidP="00056C88">
            <w:pPr>
              <w:jc w:val="center"/>
            </w:pPr>
            <w:r>
              <w:t>Описание элементов (материал, конструкция или система, отделка и прочее)</w:t>
            </w:r>
          </w:p>
        </w:tc>
        <w:tc>
          <w:tcPr>
            <w:tcW w:w="2437" w:type="dxa"/>
            <w:tcBorders>
              <w:top w:val="single" w:sz="4" w:space="0" w:color="auto"/>
              <w:left w:val="single" w:sz="4" w:space="0" w:color="auto"/>
              <w:bottom w:val="single" w:sz="4" w:space="0" w:color="auto"/>
              <w:right w:val="single" w:sz="4" w:space="0" w:color="auto"/>
            </w:tcBorders>
          </w:tcPr>
          <w:p w:rsidR="00056C88" w:rsidRDefault="00056C88" w:rsidP="00056C88">
            <w:pPr>
              <w:jc w:val="center"/>
            </w:pPr>
            <w:r>
              <w:t xml:space="preserve">Техническое состояние элементов общего имущества </w:t>
            </w:r>
            <w:r>
              <w:lastRenderedPageBreak/>
              <w:t>многоквартирного дома</w:t>
            </w:r>
          </w:p>
        </w:tc>
      </w:tr>
      <w:tr w:rsidR="00056C88" w:rsidTr="00056C88">
        <w:tc>
          <w:tcPr>
            <w:tcW w:w="4253"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lastRenderedPageBreak/>
              <w:t>1. Фундамент</w:t>
            </w:r>
          </w:p>
        </w:tc>
        <w:tc>
          <w:tcPr>
            <w:tcW w:w="2977"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Бутовый, ленточный</w:t>
            </w:r>
          </w:p>
        </w:tc>
        <w:tc>
          <w:tcPr>
            <w:tcW w:w="2437"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Искривление линии цоколя</w:t>
            </w:r>
          </w:p>
        </w:tc>
      </w:tr>
      <w:tr w:rsidR="00056C88" w:rsidTr="00056C88">
        <w:tc>
          <w:tcPr>
            <w:tcW w:w="4253"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2. Наружные и внутренние капитальные стены</w:t>
            </w:r>
          </w:p>
        </w:tc>
        <w:tc>
          <w:tcPr>
            <w:tcW w:w="2977"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 xml:space="preserve"> Брусчатые</w:t>
            </w:r>
          </w:p>
        </w:tc>
        <w:tc>
          <w:tcPr>
            <w:tcW w:w="2437"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 xml:space="preserve"> Конопатка полностью нарушена</w:t>
            </w:r>
          </w:p>
        </w:tc>
      </w:tr>
      <w:tr w:rsidR="00056C88" w:rsidTr="00056C88">
        <w:tc>
          <w:tcPr>
            <w:tcW w:w="4253"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3. Перегородки</w:t>
            </w:r>
          </w:p>
        </w:tc>
        <w:tc>
          <w:tcPr>
            <w:tcW w:w="2977"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Тесовые, оклеенные обоями</w:t>
            </w:r>
          </w:p>
        </w:tc>
        <w:tc>
          <w:tcPr>
            <w:tcW w:w="2437"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 xml:space="preserve">  </w:t>
            </w:r>
          </w:p>
        </w:tc>
      </w:tr>
      <w:tr w:rsidR="00056C88" w:rsidTr="00056C88">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4253" w:type="dxa"/>
            <w:tcBorders>
              <w:top w:val="nil"/>
              <w:bottom w:val="nil"/>
            </w:tcBorders>
          </w:tcPr>
          <w:p w:rsidR="00056C88" w:rsidRDefault="00056C88" w:rsidP="00056C88">
            <w:pPr>
              <w:ind w:left="57"/>
            </w:pPr>
            <w:r>
              <w:t>4. Перекрытия</w:t>
            </w:r>
          </w:p>
        </w:tc>
        <w:tc>
          <w:tcPr>
            <w:tcW w:w="2977" w:type="dxa"/>
            <w:vMerge w:val="restart"/>
            <w:tcBorders>
              <w:top w:val="nil"/>
              <w:bottom w:val="nil"/>
            </w:tcBorders>
          </w:tcPr>
          <w:p w:rsidR="00056C88" w:rsidRDefault="00056C88" w:rsidP="00056C88">
            <w:pPr>
              <w:ind w:left="57"/>
            </w:pPr>
            <w:r>
              <w:t>Деревянные отепленные</w:t>
            </w:r>
          </w:p>
        </w:tc>
        <w:tc>
          <w:tcPr>
            <w:tcW w:w="2437" w:type="dxa"/>
            <w:vMerge w:val="restart"/>
            <w:tcBorders>
              <w:top w:val="nil"/>
              <w:bottom w:val="nil"/>
            </w:tcBorders>
          </w:tcPr>
          <w:p w:rsidR="00056C88" w:rsidRDefault="00056C88" w:rsidP="00056C88">
            <w:pPr>
              <w:ind w:left="57"/>
            </w:pPr>
            <w:r>
              <w:t>Глубокие трещины</w:t>
            </w:r>
          </w:p>
        </w:tc>
      </w:tr>
      <w:tr w:rsidR="00056C88" w:rsidTr="00056C88">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4253" w:type="dxa"/>
            <w:tcBorders>
              <w:top w:val="nil"/>
              <w:bottom w:val="nil"/>
            </w:tcBorders>
          </w:tcPr>
          <w:p w:rsidR="00056C88" w:rsidRDefault="00056C88" w:rsidP="00056C88">
            <w:pPr>
              <w:ind w:left="992"/>
            </w:pPr>
            <w:r>
              <w:t>чердачные</w:t>
            </w:r>
          </w:p>
        </w:tc>
        <w:tc>
          <w:tcPr>
            <w:tcW w:w="2977" w:type="dxa"/>
            <w:vMerge/>
            <w:tcBorders>
              <w:top w:val="nil"/>
              <w:bottom w:val="nil"/>
            </w:tcBorders>
          </w:tcPr>
          <w:p w:rsidR="00056C88" w:rsidRDefault="00056C88" w:rsidP="00056C88">
            <w:pPr>
              <w:ind w:left="57"/>
            </w:pPr>
          </w:p>
        </w:tc>
        <w:tc>
          <w:tcPr>
            <w:tcW w:w="2437" w:type="dxa"/>
            <w:vMerge/>
            <w:tcBorders>
              <w:top w:val="nil"/>
              <w:bottom w:val="nil"/>
            </w:tcBorders>
          </w:tcPr>
          <w:p w:rsidR="00056C88" w:rsidRDefault="00056C88" w:rsidP="00056C88">
            <w:pPr>
              <w:ind w:left="57"/>
            </w:pPr>
          </w:p>
        </w:tc>
      </w:tr>
      <w:tr w:rsidR="00056C88" w:rsidTr="00056C88">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056C88" w:rsidRDefault="00056C88" w:rsidP="00056C88">
            <w:pPr>
              <w:ind w:left="992"/>
            </w:pPr>
            <w:r>
              <w:t>междуэтажные</w:t>
            </w:r>
          </w:p>
        </w:tc>
        <w:tc>
          <w:tcPr>
            <w:tcW w:w="2977" w:type="dxa"/>
            <w:tcBorders>
              <w:top w:val="nil"/>
              <w:bottom w:val="nil"/>
            </w:tcBorders>
          </w:tcPr>
          <w:p w:rsidR="00056C88" w:rsidRDefault="00056C88" w:rsidP="00056C88">
            <w:pPr>
              <w:ind w:left="57"/>
            </w:pPr>
            <w:r>
              <w:t>----------«---------</w:t>
            </w:r>
          </w:p>
        </w:tc>
        <w:tc>
          <w:tcPr>
            <w:tcW w:w="2437" w:type="dxa"/>
            <w:tcBorders>
              <w:top w:val="nil"/>
              <w:bottom w:val="nil"/>
            </w:tcBorders>
          </w:tcPr>
          <w:p w:rsidR="00056C88" w:rsidRDefault="00056C88" w:rsidP="00056C88">
            <w:pPr>
              <w:ind w:left="57"/>
            </w:pPr>
          </w:p>
        </w:tc>
      </w:tr>
      <w:tr w:rsidR="00056C88" w:rsidTr="00056C88">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056C88" w:rsidRDefault="00056C88" w:rsidP="00056C88">
            <w:pPr>
              <w:ind w:left="992"/>
            </w:pPr>
            <w:r>
              <w:t>подвальные</w:t>
            </w:r>
          </w:p>
        </w:tc>
        <w:tc>
          <w:tcPr>
            <w:tcW w:w="2977" w:type="dxa"/>
            <w:tcBorders>
              <w:top w:val="nil"/>
              <w:bottom w:val="nil"/>
            </w:tcBorders>
          </w:tcPr>
          <w:p w:rsidR="00056C88" w:rsidRDefault="00056C88" w:rsidP="00056C88">
            <w:pPr>
              <w:ind w:left="57"/>
            </w:pPr>
            <w:r>
              <w:t>----------«---------</w:t>
            </w:r>
          </w:p>
        </w:tc>
        <w:tc>
          <w:tcPr>
            <w:tcW w:w="2437" w:type="dxa"/>
            <w:tcBorders>
              <w:top w:val="nil"/>
              <w:bottom w:val="nil"/>
            </w:tcBorders>
          </w:tcPr>
          <w:p w:rsidR="00056C88" w:rsidRDefault="00056C88" w:rsidP="00056C88">
            <w:pPr>
              <w:ind w:left="57"/>
            </w:pPr>
          </w:p>
        </w:tc>
      </w:tr>
      <w:tr w:rsidR="00056C88" w:rsidTr="00056C88">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056C88" w:rsidRDefault="00056C88" w:rsidP="00056C88">
            <w:pPr>
              <w:ind w:left="992"/>
            </w:pPr>
            <w:r>
              <w:t>(другое)</w:t>
            </w:r>
          </w:p>
        </w:tc>
        <w:tc>
          <w:tcPr>
            <w:tcW w:w="2977" w:type="dxa"/>
            <w:tcBorders>
              <w:top w:val="nil"/>
              <w:bottom w:val="nil"/>
            </w:tcBorders>
          </w:tcPr>
          <w:p w:rsidR="00056C88" w:rsidRDefault="00056C88" w:rsidP="00056C88">
            <w:pPr>
              <w:ind w:left="57"/>
            </w:pPr>
          </w:p>
        </w:tc>
        <w:tc>
          <w:tcPr>
            <w:tcW w:w="2437" w:type="dxa"/>
            <w:tcBorders>
              <w:top w:val="nil"/>
              <w:bottom w:val="nil"/>
            </w:tcBorders>
          </w:tcPr>
          <w:p w:rsidR="00056C88" w:rsidRDefault="00056C88" w:rsidP="00056C88">
            <w:pPr>
              <w:ind w:left="57"/>
            </w:pPr>
          </w:p>
        </w:tc>
      </w:tr>
      <w:tr w:rsidR="00056C88" w:rsidTr="00056C88">
        <w:tc>
          <w:tcPr>
            <w:tcW w:w="4253"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5. Крыша</w:t>
            </w:r>
          </w:p>
        </w:tc>
        <w:tc>
          <w:tcPr>
            <w:tcW w:w="2977"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Шифер</w:t>
            </w:r>
          </w:p>
        </w:tc>
        <w:tc>
          <w:tcPr>
            <w:tcW w:w="2437"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Ослабленное крепление.</w:t>
            </w:r>
          </w:p>
        </w:tc>
      </w:tr>
      <w:tr w:rsidR="00056C88" w:rsidTr="00056C88">
        <w:tc>
          <w:tcPr>
            <w:tcW w:w="4253"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6. Полы</w:t>
            </w:r>
          </w:p>
        </w:tc>
        <w:tc>
          <w:tcPr>
            <w:tcW w:w="2977"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Дощатые  окрашенные</w:t>
            </w:r>
          </w:p>
        </w:tc>
        <w:tc>
          <w:tcPr>
            <w:tcW w:w="2437"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Стертость в ходовых местах деревянных досок,просадка</w:t>
            </w:r>
          </w:p>
        </w:tc>
      </w:tr>
      <w:tr w:rsidR="00056C88" w:rsidTr="00056C88">
        <w:trPr>
          <w:cantSplit/>
        </w:trPr>
        <w:tc>
          <w:tcPr>
            <w:tcW w:w="4253" w:type="dxa"/>
            <w:tcBorders>
              <w:top w:val="single" w:sz="4" w:space="0" w:color="auto"/>
              <w:left w:val="single" w:sz="4" w:space="0" w:color="auto"/>
              <w:bottom w:val="nil"/>
              <w:right w:val="single" w:sz="4" w:space="0" w:color="auto"/>
            </w:tcBorders>
            <w:vAlign w:val="bottom"/>
          </w:tcPr>
          <w:p w:rsidR="00056C88" w:rsidRDefault="00056C88" w:rsidP="00056C88">
            <w:pPr>
              <w:ind w:left="57"/>
            </w:pPr>
            <w:r>
              <w:t>7. Проемы</w:t>
            </w:r>
          </w:p>
        </w:tc>
        <w:tc>
          <w:tcPr>
            <w:tcW w:w="2977" w:type="dxa"/>
            <w:vMerge w:val="restart"/>
            <w:tcBorders>
              <w:top w:val="single" w:sz="4" w:space="0" w:color="auto"/>
              <w:left w:val="nil"/>
              <w:bottom w:val="nil"/>
              <w:right w:val="single" w:sz="4" w:space="0" w:color="auto"/>
            </w:tcBorders>
            <w:vAlign w:val="bottom"/>
          </w:tcPr>
          <w:p w:rsidR="00056C88" w:rsidRDefault="00056C88" w:rsidP="00056C88">
            <w:pPr>
              <w:ind w:left="57"/>
            </w:pPr>
            <w:r>
              <w:t>2-х створчатые</w:t>
            </w:r>
          </w:p>
        </w:tc>
        <w:tc>
          <w:tcPr>
            <w:tcW w:w="2437" w:type="dxa"/>
            <w:vMerge w:val="restart"/>
            <w:tcBorders>
              <w:top w:val="single" w:sz="4" w:space="0" w:color="auto"/>
              <w:left w:val="nil"/>
              <w:bottom w:val="nil"/>
              <w:right w:val="single" w:sz="4" w:space="0" w:color="auto"/>
            </w:tcBorders>
            <w:vAlign w:val="bottom"/>
          </w:tcPr>
          <w:p w:rsidR="00056C88" w:rsidRDefault="00056C88" w:rsidP="00056C88">
            <w:pPr>
              <w:ind w:left="57"/>
            </w:pPr>
            <w:r>
              <w:t>Деревянные переплеты рассохлись,</w:t>
            </w:r>
          </w:p>
        </w:tc>
      </w:tr>
      <w:tr w:rsidR="00056C88" w:rsidTr="00056C88">
        <w:trPr>
          <w:cantSplit/>
        </w:trPr>
        <w:tc>
          <w:tcPr>
            <w:tcW w:w="4253" w:type="dxa"/>
            <w:tcBorders>
              <w:top w:val="nil"/>
              <w:left w:val="single" w:sz="4" w:space="0" w:color="auto"/>
              <w:bottom w:val="nil"/>
              <w:right w:val="single" w:sz="4" w:space="0" w:color="auto"/>
            </w:tcBorders>
            <w:vAlign w:val="bottom"/>
          </w:tcPr>
          <w:p w:rsidR="00056C88" w:rsidRDefault="00056C88" w:rsidP="00056C88">
            <w:pPr>
              <w:ind w:left="993"/>
            </w:pPr>
            <w:r>
              <w:t>окна</w:t>
            </w:r>
          </w:p>
        </w:tc>
        <w:tc>
          <w:tcPr>
            <w:tcW w:w="2977" w:type="dxa"/>
            <w:vMerge/>
            <w:tcBorders>
              <w:top w:val="nil"/>
              <w:left w:val="nil"/>
              <w:bottom w:val="nil"/>
              <w:right w:val="single" w:sz="4" w:space="0" w:color="auto"/>
            </w:tcBorders>
            <w:vAlign w:val="bottom"/>
          </w:tcPr>
          <w:p w:rsidR="00056C88" w:rsidRDefault="00056C88" w:rsidP="00056C88">
            <w:pPr>
              <w:ind w:left="57"/>
            </w:pPr>
          </w:p>
        </w:tc>
        <w:tc>
          <w:tcPr>
            <w:tcW w:w="2437" w:type="dxa"/>
            <w:vMerge/>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двери</w:t>
            </w:r>
          </w:p>
        </w:tc>
        <w:tc>
          <w:tcPr>
            <w:tcW w:w="2977" w:type="dxa"/>
            <w:tcBorders>
              <w:top w:val="nil"/>
              <w:left w:val="nil"/>
              <w:bottom w:val="nil"/>
              <w:right w:val="single" w:sz="4" w:space="0" w:color="auto"/>
            </w:tcBorders>
            <w:vAlign w:val="bottom"/>
          </w:tcPr>
          <w:p w:rsidR="00056C88" w:rsidRDefault="00056C88" w:rsidP="00056C88">
            <w:pPr>
              <w:ind w:left="57"/>
            </w:pPr>
            <w:r>
              <w:t>филенчатые</w:t>
            </w:r>
          </w:p>
        </w:tc>
        <w:tc>
          <w:tcPr>
            <w:tcW w:w="2437" w:type="dxa"/>
            <w:tcBorders>
              <w:top w:val="nil"/>
              <w:left w:val="nil"/>
              <w:bottom w:val="nil"/>
              <w:right w:val="single" w:sz="4" w:space="0" w:color="auto"/>
            </w:tcBorders>
            <w:vAlign w:val="bottom"/>
          </w:tcPr>
          <w:p w:rsidR="00056C88" w:rsidRDefault="00056C88" w:rsidP="00056C88">
            <w:pPr>
              <w:ind w:left="57"/>
            </w:pPr>
            <w:r>
              <w:t>Полотна осели, гниль</w:t>
            </w:r>
          </w:p>
        </w:tc>
      </w:tr>
      <w:tr w:rsidR="00056C88" w:rsidTr="00056C88">
        <w:tc>
          <w:tcPr>
            <w:tcW w:w="4253" w:type="dxa"/>
            <w:tcBorders>
              <w:top w:val="nil"/>
              <w:left w:val="single" w:sz="4" w:space="0" w:color="auto"/>
              <w:bottom w:val="single" w:sz="4" w:space="0" w:color="auto"/>
              <w:right w:val="single" w:sz="4" w:space="0" w:color="auto"/>
            </w:tcBorders>
            <w:vAlign w:val="bottom"/>
          </w:tcPr>
          <w:p w:rsidR="00056C88" w:rsidRDefault="00056C88" w:rsidP="00056C88">
            <w:pPr>
              <w:ind w:left="993"/>
            </w:pPr>
            <w:r>
              <w:t>(другое)</w:t>
            </w:r>
          </w:p>
        </w:tc>
        <w:tc>
          <w:tcPr>
            <w:tcW w:w="2977" w:type="dxa"/>
            <w:tcBorders>
              <w:top w:val="nil"/>
              <w:left w:val="nil"/>
              <w:bottom w:val="single" w:sz="4" w:space="0" w:color="auto"/>
              <w:right w:val="single" w:sz="4" w:space="0" w:color="auto"/>
            </w:tcBorders>
            <w:vAlign w:val="bottom"/>
          </w:tcPr>
          <w:p w:rsidR="00056C88" w:rsidRDefault="00056C88" w:rsidP="00056C88">
            <w:pPr>
              <w:ind w:left="57"/>
            </w:pPr>
          </w:p>
        </w:tc>
        <w:tc>
          <w:tcPr>
            <w:tcW w:w="2437" w:type="dxa"/>
            <w:tcBorders>
              <w:top w:val="nil"/>
              <w:left w:val="nil"/>
              <w:bottom w:val="single" w:sz="4" w:space="0" w:color="auto"/>
              <w:right w:val="single" w:sz="4" w:space="0" w:color="auto"/>
            </w:tcBorders>
            <w:vAlign w:val="bottom"/>
          </w:tcPr>
          <w:p w:rsidR="00056C88" w:rsidRDefault="00056C88" w:rsidP="00056C88">
            <w:pPr>
              <w:ind w:left="57"/>
            </w:pPr>
          </w:p>
        </w:tc>
      </w:tr>
      <w:tr w:rsidR="00056C88" w:rsidTr="00056C88">
        <w:trPr>
          <w:cantSplit/>
        </w:trPr>
        <w:tc>
          <w:tcPr>
            <w:tcW w:w="4253" w:type="dxa"/>
            <w:tcBorders>
              <w:top w:val="single" w:sz="4" w:space="0" w:color="auto"/>
              <w:left w:val="single" w:sz="4" w:space="0" w:color="auto"/>
              <w:bottom w:val="nil"/>
              <w:right w:val="single" w:sz="4" w:space="0" w:color="auto"/>
            </w:tcBorders>
            <w:vAlign w:val="bottom"/>
          </w:tcPr>
          <w:p w:rsidR="00056C88" w:rsidRDefault="00056C88" w:rsidP="00056C88">
            <w:pPr>
              <w:ind w:left="57"/>
            </w:pPr>
            <w:r>
              <w:t>8. Отделка</w:t>
            </w:r>
          </w:p>
        </w:tc>
        <w:tc>
          <w:tcPr>
            <w:tcW w:w="2977" w:type="dxa"/>
            <w:vMerge w:val="restart"/>
            <w:tcBorders>
              <w:top w:val="single" w:sz="4" w:space="0" w:color="auto"/>
              <w:left w:val="nil"/>
              <w:bottom w:val="nil"/>
              <w:right w:val="single" w:sz="4" w:space="0" w:color="auto"/>
            </w:tcBorders>
            <w:vAlign w:val="bottom"/>
          </w:tcPr>
          <w:p w:rsidR="00056C88" w:rsidRDefault="00056C88" w:rsidP="00056C88">
            <w:pPr>
              <w:ind w:left="57"/>
            </w:pPr>
            <w:r>
              <w:t>Штукатурка, побелка,окраска</w:t>
            </w:r>
          </w:p>
        </w:tc>
        <w:tc>
          <w:tcPr>
            <w:tcW w:w="2437" w:type="dxa"/>
            <w:vMerge w:val="restart"/>
            <w:tcBorders>
              <w:top w:val="single" w:sz="4" w:space="0" w:color="auto"/>
              <w:left w:val="nil"/>
              <w:bottom w:val="nil"/>
              <w:right w:val="single" w:sz="4" w:space="0" w:color="auto"/>
            </w:tcBorders>
            <w:vAlign w:val="bottom"/>
          </w:tcPr>
          <w:p w:rsidR="00056C88" w:rsidRDefault="00056C88" w:rsidP="00056C88">
            <w:pPr>
              <w:ind w:left="57"/>
            </w:pPr>
            <w:r>
              <w:t xml:space="preserve"> Загрязнение, потемнение, отслоение  штукатурного и окрасочного слоя.</w:t>
            </w:r>
          </w:p>
        </w:tc>
      </w:tr>
      <w:tr w:rsidR="00056C88" w:rsidTr="00056C88">
        <w:trPr>
          <w:cantSplit/>
        </w:trPr>
        <w:tc>
          <w:tcPr>
            <w:tcW w:w="4253" w:type="dxa"/>
            <w:tcBorders>
              <w:top w:val="nil"/>
              <w:left w:val="single" w:sz="4" w:space="0" w:color="auto"/>
              <w:bottom w:val="nil"/>
              <w:right w:val="single" w:sz="4" w:space="0" w:color="auto"/>
            </w:tcBorders>
            <w:vAlign w:val="bottom"/>
          </w:tcPr>
          <w:p w:rsidR="00056C88" w:rsidRDefault="00056C88" w:rsidP="00056C88">
            <w:pPr>
              <w:ind w:left="993"/>
            </w:pPr>
            <w:r>
              <w:t>внутренняя</w:t>
            </w:r>
          </w:p>
        </w:tc>
        <w:tc>
          <w:tcPr>
            <w:tcW w:w="2977" w:type="dxa"/>
            <w:vMerge/>
            <w:tcBorders>
              <w:top w:val="nil"/>
              <w:left w:val="nil"/>
              <w:bottom w:val="nil"/>
              <w:right w:val="single" w:sz="4" w:space="0" w:color="auto"/>
            </w:tcBorders>
            <w:vAlign w:val="bottom"/>
          </w:tcPr>
          <w:p w:rsidR="00056C88" w:rsidRDefault="00056C88" w:rsidP="00056C88">
            <w:pPr>
              <w:ind w:left="57"/>
            </w:pPr>
          </w:p>
        </w:tc>
        <w:tc>
          <w:tcPr>
            <w:tcW w:w="2437" w:type="dxa"/>
            <w:vMerge/>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наружная</w:t>
            </w:r>
          </w:p>
        </w:tc>
        <w:tc>
          <w:tcPr>
            <w:tcW w:w="2977" w:type="dxa"/>
            <w:tcBorders>
              <w:top w:val="nil"/>
              <w:left w:val="nil"/>
              <w:bottom w:val="nil"/>
              <w:right w:val="single" w:sz="4" w:space="0" w:color="auto"/>
            </w:tcBorders>
            <w:vAlign w:val="bottom"/>
          </w:tcPr>
          <w:p w:rsidR="00056C88" w:rsidRDefault="00056C88" w:rsidP="00056C88">
            <w:pPr>
              <w:ind w:left="57"/>
            </w:pP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single" w:sz="4" w:space="0" w:color="auto"/>
              <w:right w:val="single" w:sz="4" w:space="0" w:color="auto"/>
            </w:tcBorders>
            <w:vAlign w:val="bottom"/>
          </w:tcPr>
          <w:p w:rsidR="00056C88" w:rsidRDefault="00056C88" w:rsidP="00056C88">
            <w:pPr>
              <w:ind w:left="993"/>
            </w:pPr>
            <w:r>
              <w:t>(другое)</w:t>
            </w:r>
          </w:p>
        </w:tc>
        <w:tc>
          <w:tcPr>
            <w:tcW w:w="2977" w:type="dxa"/>
            <w:tcBorders>
              <w:top w:val="nil"/>
              <w:left w:val="nil"/>
              <w:bottom w:val="single" w:sz="4" w:space="0" w:color="auto"/>
              <w:right w:val="single" w:sz="4" w:space="0" w:color="auto"/>
            </w:tcBorders>
            <w:vAlign w:val="bottom"/>
          </w:tcPr>
          <w:p w:rsidR="00056C88" w:rsidRDefault="00056C88" w:rsidP="00056C88">
            <w:pPr>
              <w:ind w:left="57"/>
            </w:pPr>
          </w:p>
        </w:tc>
        <w:tc>
          <w:tcPr>
            <w:tcW w:w="2437" w:type="dxa"/>
            <w:tcBorders>
              <w:top w:val="nil"/>
              <w:left w:val="nil"/>
              <w:bottom w:val="single" w:sz="4" w:space="0" w:color="auto"/>
              <w:right w:val="single" w:sz="4" w:space="0" w:color="auto"/>
            </w:tcBorders>
            <w:vAlign w:val="bottom"/>
          </w:tcPr>
          <w:p w:rsidR="00056C88" w:rsidRDefault="00056C88" w:rsidP="00056C88">
            <w:pPr>
              <w:ind w:left="57"/>
            </w:pPr>
          </w:p>
        </w:tc>
      </w:tr>
      <w:tr w:rsidR="00056C88" w:rsidTr="00056C88">
        <w:trPr>
          <w:cantSplit/>
        </w:trPr>
        <w:tc>
          <w:tcPr>
            <w:tcW w:w="4253" w:type="dxa"/>
            <w:tcBorders>
              <w:top w:val="single" w:sz="4" w:space="0" w:color="auto"/>
              <w:left w:val="single" w:sz="4" w:space="0" w:color="auto"/>
              <w:bottom w:val="nil"/>
              <w:right w:val="single" w:sz="4" w:space="0" w:color="auto"/>
            </w:tcBorders>
            <w:vAlign w:val="bottom"/>
          </w:tcPr>
          <w:p w:rsidR="00056C88" w:rsidRDefault="00056C88" w:rsidP="00056C88">
            <w:pPr>
              <w:ind w:left="57"/>
            </w:pPr>
            <w:r>
              <w:t>9. Механическое, электрическое, санитарно-техническое и иное оборудование</w:t>
            </w:r>
          </w:p>
        </w:tc>
        <w:tc>
          <w:tcPr>
            <w:tcW w:w="2977" w:type="dxa"/>
            <w:vMerge w:val="restart"/>
            <w:tcBorders>
              <w:top w:val="single" w:sz="4" w:space="0" w:color="auto"/>
              <w:left w:val="nil"/>
              <w:bottom w:val="nil"/>
              <w:right w:val="single" w:sz="4" w:space="0" w:color="auto"/>
            </w:tcBorders>
            <w:vAlign w:val="bottom"/>
          </w:tcPr>
          <w:p w:rsidR="00056C88" w:rsidRDefault="00056C88" w:rsidP="00056C88">
            <w:pPr>
              <w:ind w:left="57"/>
            </w:pPr>
            <w:r>
              <w:t xml:space="preserve"> </w:t>
            </w:r>
          </w:p>
          <w:p w:rsidR="00056C88" w:rsidRDefault="00056C88" w:rsidP="00056C88">
            <w:pPr>
              <w:ind w:left="57"/>
            </w:pPr>
            <w:r>
              <w:t>есть</w:t>
            </w:r>
          </w:p>
        </w:tc>
        <w:tc>
          <w:tcPr>
            <w:tcW w:w="2437" w:type="dxa"/>
            <w:vMerge w:val="restart"/>
            <w:tcBorders>
              <w:top w:val="single" w:sz="4" w:space="0" w:color="auto"/>
              <w:left w:val="nil"/>
              <w:bottom w:val="nil"/>
              <w:right w:val="single" w:sz="4" w:space="0" w:color="auto"/>
            </w:tcBorders>
            <w:vAlign w:val="bottom"/>
          </w:tcPr>
          <w:p w:rsidR="00056C88" w:rsidRDefault="00056C88" w:rsidP="00056C88">
            <w:pPr>
              <w:ind w:left="57"/>
            </w:pPr>
            <w:r>
              <w:t>Техническое состояние оборудования удовлетворительное</w:t>
            </w:r>
          </w:p>
        </w:tc>
      </w:tr>
      <w:tr w:rsidR="00056C88" w:rsidTr="00056C88">
        <w:trPr>
          <w:cantSplit/>
        </w:trPr>
        <w:tc>
          <w:tcPr>
            <w:tcW w:w="4253" w:type="dxa"/>
            <w:tcBorders>
              <w:top w:val="nil"/>
              <w:left w:val="single" w:sz="4" w:space="0" w:color="auto"/>
              <w:bottom w:val="nil"/>
              <w:right w:val="single" w:sz="4" w:space="0" w:color="auto"/>
            </w:tcBorders>
            <w:vAlign w:val="bottom"/>
          </w:tcPr>
          <w:p w:rsidR="00056C88" w:rsidRDefault="00056C88" w:rsidP="00056C88">
            <w:pPr>
              <w:ind w:left="993"/>
            </w:pPr>
            <w:r>
              <w:t>ванны напольные</w:t>
            </w:r>
          </w:p>
        </w:tc>
        <w:tc>
          <w:tcPr>
            <w:tcW w:w="2977" w:type="dxa"/>
            <w:vMerge/>
            <w:tcBorders>
              <w:top w:val="nil"/>
              <w:left w:val="nil"/>
              <w:bottom w:val="nil"/>
              <w:right w:val="single" w:sz="4" w:space="0" w:color="auto"/>
            </w:tcBorders>
            <w:vAlign w:val="bottom"/>
          </w:tcPr>
          <w:p w:rsidR="00056C88" w:rsidRDefault="00056C88" w:rsidP="00056C88">
            <w:pPr>
              <w:ind w:left="57"/>
            </w:pPr>
          </w:p>
        </w:tc>
        <w:tc>
          <w:tcPr>
            <w:tcW w:w="2437" w:type="dxa"/>
            <w:vMerge/>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электроплиты</w:t>
            </w:r>
          </w:p>
        </w:tc>
        <w:tc>
          <w:tcPr>
            <w:tcW w:w="2977" w:type="dxa"/>
            <w:tcBorders>
              <w:top w:val="nil"/>
              <w:left w:val="nil"/>
              <w:bottom w:val="nil"/>
              <w:right w:val="single" w:sz="4" w:space="0" w:color="auto"/>
            </w:tcBorders>
            <w:vAlign w:val="bottom"/>
          </w:tcPr>
          <w:p w:rsidR="00056C88" w:rsidRDefault="00056C88" w:rsidP="00056C88">
            <w:pPr>
              <w:ind w:left="57"/>
            </w:pPr>
            <w:r>
              <w:t>нет</w:t>
            </w: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телефонные сети и оборудование</w:t>
            </w:r>
          </w:p>
        </w:tc>
        <w:tc>
          <w:tcPr>
            <w:tcW w:w="2977" w:type="dxa"/>
            <w:tcBorders>
              <w:top w:val="nil"/>
              <w:left w:val="nil"/>
              <w:bottom w:val="nil"/>
              <w:right w:val="single" w:sz="4" w:space="0" w:color="auto"/>
            </w:tcBorders>
            <w:vAlign w:val="bottom"/>
          </w:tcPr>
          <w:p w:rsidR="00056C88" w:rsidRDefault="00056C88" w:rsidP="00056C88">
            <w:pPr>
              <w:ind w:left="57"/>
            </w:pPr>
            <w:r>
              <w:t>есть</w:t>
            </w:r>
          </w:p>
          <w:p w:rsidR="00056C88" w:rsidRDefault="00056C88" w:rsidP="00056C88">
            <w:pPr>
              <w:ind w:left="57"/>
            </w:pP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сети проводного радиовещания</w:t>
            </w:r>
          </w:p>
        </w:tc>
        <w:tc>
          <w:tcPr>
            <w:tcW w:w="2977" w:type="dxa"/>
            <w:tcBorders>
              <w:top w:val="nil"/>
              <w:left w:val="nil"/>
              <w:bottom w:val="nil"/>
              <w:right w:val="single" w:sz="4" w:space="0" w:color="auto"/>
            </w:tcBorders>
            <w:vAlign w:val="bottom"/>
          </w:tcPr>
          <w:p w:rsidR="00056C88" w:rsidRDefault="00056C88" w:rsidP="00056C88">
            <w:pPr>
              <w:ind w:left="57"/>
            </w:pPr>
            <w:r>
              <w:t>есть</w:t>
            </w: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сигнализация</w:t>
            </w:r>
          </w:p>
        </w:tc>
        <w:tc>
          <w:tcPr>
            <w:tcW w:w="2977" w:type="dxa"/>
            <w:tcBorders>
              <w:top w:val="nil"/>
              <w:left w:val="nil"/>
              <w:bottom w:val="nil"/>
              <w:right w:val="single" w:sz="4" w:space="0" w:color="auto"/>
            </w:tcBorders>
            <w:vAlign w:val="bottom"/>
          </w:tcPr>
          <w:p w:rsidR="00056C88" w:rsidRDefault="00056C88" w:rsidP="00056C88">
            <w:pPr>
              <w:ind w:left="57"/>
            </w:pP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мусоропровод</w:t>
            </w:r>
          </w:p>
        </w:tc>
        <w:tc>
          <w:tcPr>
            <w:tcW w:w="2977" w:type="dxa"/>
            <w:tcBorders>
              <w:top w:val="nil"/>
              <w:left w:val="nil"/>
              <w:bottom w:val="nil"/>
              <w:right w:val="single" w:sz="4" w:space="0" w:color="auto"/>
            </w:tcBorders>
            <w:vAlign w:val="bottom"/>
          </w:tcPr>
          <w:p w:rsidR="00056C88" w:rsidRDefault="00056C88" w:rsidP="00056C88">
            <w:pPr>
              <w:ind w:left="57"/>
            </w:pP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лифт</w:t>
            </w:r>
          </w:p>
        </w:tc>
        <w:tc>
          <w:tcPr>
            <w:tcW w:w="2977" w:type="dxa"/>
            <w:tcBorders>
              <w:top w:val="nil"/>
              <w:left w:val="nil"/>
              <w:bottom w:val="nil"/>
              <w:right w:val="single" w:sz="4" w:space="0" w:color="auto"/>
            </w:tcBorders>
            <w:vAlign w:val="bottom"/>
          </w:tcPr>
          <w:p w:rsidR="00056C88" w:rsidRDefault="00056C88" w:rsidP="00056C88">
            <w:pPr>
              <w:ind w:left="57"/>
            </w:pP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вентиляция</w:t>
            </w:r>
          </w:p>
        </w:tc>
        <w:tc>
          <w:tcPr>
            <w:tcW w:w="2977" w:type="dxa"/>
            <w:tcBorders>
              <w:top w:val="nil"/>
              <w:left w:val="nil"/>
              <w:bottom w:val="nil"/>
              <w:right w:val="single" w:sz="4" w:space="0" w:color="auto"/>
            </w:tcBorders>
            <w:vAlign w:val="bottom"/>
          </w:tcPr>
          <w:p w:rsidR="00056C88" w:rsidRDefault="00056C88" w:rsidP="00056C88">
            <w:pPr>
              <w:ind w:left="57"/>
            </w:pPr>
            <w:r>
              <w:t>есть</w:t>
            </w: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single" w:sz="4" w:space="0" w:color="auto"/>
              <w:right w:val="single" w:sz="4" w:space="0" w:color="auto"/>
            </w:tcBorders>
            <w:vAlign w:val="bottom"/>
          </w:tcPr>
          <w:p w:rsidR="00056C88" w:rsidRDefault="00056C88" w:rsidP="00056C88">
            <w:pPr>
              <w:ind w:left="993"/>
            </w:pPr>
            <w:r>
              <w:t>(другое)</w:t>
            </w:r>
          </w:p>
        </w:tc>
        <w:tc>
          <w:tcPr>
            <w:tcW w:w="2977" w:type="dxa"/>
            <w:tcBorders>
              <w:top w:val="nil"/>
              <w:left w:val="nil"/>
              <w:bottom w:val="single" w:sz="4" w:space="0" w:color="auto"/>
              <w:right w:val="single" w:sz="4" w:space="0" w:color="auto"/>
            </w:tcBorders>
            <w:vAlign w:val="bottom"/>
          </w:tcPr>
          <w:p w:rsidR="00056C88" w:rsidRDefault="00056C88" w:rsidP="00056C88">
            <w:pPr>
              <w:ind w:left="57"/>
            </w:pPr>
          </w:p>
        </w:tc>
        <w:tc>
          <w:tcPr>
            <w:tcW w:w="2437" w:type="dxa"/>
            <w:tcBorders>
              <w:top w:val="nil"/>
              <w:left w:val="nil"/>
              <w:bottom w:val="single" w:sz="4" w:space="0" w:color="auto"/>
              <w:right w:val="single" w:sz="4" w:space="0" w:color="auto"/>
            </w:tcBorders>
            <w:vAlign w:val="bottom"/>
          </w:tcPr>
          <w:p w:rsidR="00056C88" w:rsidRDefault="00056C88" w:rsidP="00056C88">
            <w:pPr>
              <w:ind w:left="57"/>
            </w:pPr>
          </w:p>
        </w:tc>
      </w:tr>
      <w:tr w:rsidR="00056C88" w:rsidTr="00056C88">
        <w:trPr>
          <w:cantSplit/>
        </w:trPr>
        <w:tc>
          <w:tcPr>
            <w:tcW w:w="4253" w:type="dxa"/>
            <w:tcBorders>
              <w:top w:val="single" w:sz="4" w:space="0" w:color="auto"/>
              <w:left w:val="single" w:sz="4" w:space="0" w:color="auto"/>
              <w:bottom w:val="nil"/>
              <w:right w:val="single" w:sz="4" w:space="0" w:color="auto"/>
            </w:tcBorders>
            <w:vAlign w:val="bottom"/>
          </w:tcPr>
          <w:p w:rsidR="00056C88" w:rsidRDefault="00056C88" w:rsidP="00056C88">
            <w:pPr>
              <w:ind w:left="57"/>
            </w:pPr>
            <w:r>
              <w:t>10. Внутридомовые инженерные коммуникации и оборудование для предоставления коммунальных услуг</w:t>
            </w:r>
          </w:p>
        </w:tc>
        <w:tc>
          <w:tcPr>
            <w:tcW w:w="2977" w:type="dxa"/>
            <w:vMerge w:val="restart"/>
            <w:tcBorders>
              <w:top w:val="single" w:sz="4" w:space="0" w:color="auto"/>
              <w:left w:val="nil"/>
              <w:bottom w:val="nil"/>
              <w:right w:val="single" w:sz="4" w:space="0" w:color="auto"/>
            </w:tcBorders>
            <w:vAlign w:val="bottom"/>
          </w:tcPr>
          <w:p w:rsidR="00056C88" w:rsidRDefault="00056C88" w:rsidP="00056C88">
            <w:pPr>
              <w:ind w:left="57"/>
            </w:pPr>
            <w:r>
              <w:t>центральное</w:t>
            </w:r>
          </w:p>
        </w:tc>
        <w:tc>
          <w:tcPr>
            <w:tcW w:w="2437" w:type="dxa"/>
            <w:vMerge w:val="restart"/>
            <w:tcBorders>
              <w:top w:val="single" w:sz="4" w:space="0" w:color="auto"/>
              <w:left w:val="nil"/>
              <w:bottom w:val="nil"/>
              <w:right w:val="single" w:sz="4" w:space="0" w:color="auto"/>
            </w:tcBorders>
            <w:vAlign w:val="bottom"/>
          </w:tcPr>
          <w:p w:rsidR="00056C88" w:rsidRDefault="00056C88" w:rsidP="00056C88">
            <w:pPr>
              <w:ind w:left="57"/>
            </w:pPr>
            <w:r>
              <w:t>Техническое состояние инженерных сетей удовлетворительное</w:t>
            </w:r>
          </w:p>
        </w:tc>
      </w:tr>
      <w:tr w:rsidR="00056C88" w:rsidTr="00056C88">
        <w:trPr>
          <w:cantSplit/>
        </w:trPr>
        <w:tc>
          <w:tcPr>
            <w:tcW w:w="4253" w:type="dxa"/>
            <w:tcBorders>
              <w:top w:val="nil"/>
              <w:left w:val="single" w:sz="4" w:space="0" w:color="auto"/>
              <w:bottom w:val="nil"/>
              <w:right w:val="single" w:sz="4" w:space="0" w:color="auto"/>
            </w:tcBorders>
            <w:vAlign w:val="bottom"/>
          </w:tcPr>
          <w:p w:rsidR="00056C88" w:rsidRDefault="00056C88" w:rsidP="00056C88">
            <w:pPr>
              <w:ind w:left="993"/>
            </w:pPr>
            <w:r>
              <w:t>электроснабжение</w:t>
            </w:r>
          </w:p>
        </w:tc>
        <w:tc>
          <w:tcPr>
            <w:tcW w:w="2977" w:type="dxa"/>
            <w:vMerge/>
            <w:tcBorders>
              <w:top w:val="nil"/>
              <w:left w:val="nil"/>
              <w:bottom w:val="nil"/>
              <w:right w:val="single" w:sz="4" w:space="0" w:color="auto"/>
            </w:tcBorders>
            <w:vAlign w:val="bottom"/>
          </w:tcPr>
          <w:p w:rsidR="00056C88" w:rsidRDefault="00056C88" w:rsidP="00056C88">
            <w:pPr>
              <w:ind w:left="57"/>
            </w:pPr>
          </w:p>
        </w:tc>
        <w:tc>
          <w:tcPr>
            <w:tcW w:w="2437" w:type="dxa"/>
            <w:vMerge/>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холодное водоснабжение</w:t>
            </w:r>
          </w:p>
        </w:tc>
        <w:tc>
          <w:tcPr>
            <w:tcW w:w="2977" w:type="dxa"/>
            <w:tcBorders>
              <w:top w:val="nil"/>
              <w:left w:val="nil"/>
              <w:bottom w:val="nil"/>
              <w:right w:val="single" w:sz="4" w:space="0" w:color="auto"/>
            </w:tcBorders>
            <w:vAlign w:val="bottom"/>
          </w:tcPr>
          <w:p w:rsidR="00056C88" w:rsidRDefault="00056C88" w:rsidP="00056C88">
            <w:pPr>
              <w:ind w:left="57"/>
            </w:pPr>
            <w:r>
              <w:t>центральное</w:t>
            </w: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горячее водоснабжение</w:t>
            </w:r>
          </w:p>
        </w:tc>
        <w:tc>
          <w:tcPr>
            <w:tcW w:w="2977" w:type="dxa"/>
            <w:tcBorders>
              <w:top w:val="nil"/>
              <w:left w:val="nil"/>
              <w:bottom w:val="nil"/>
              <w:right w:val="single" w:sz="4" w:space="0" w:color="auto"/>
            </w:tcBorders>
            <w:vAlign w:val="bottom"/>
          </w:tcPr>
          <w:p w:rsidR="00056C88" w:rsidRDefault="00056C88" w:rsidP="00056C88">
            <w:pPr>
              <w:ind w:left="57"/>
            </w:pPr>
            <w:r>
              <w:t>нет</w:t>
            </w: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водоотведение</w:t>
            </w:r>
          </w:p>
        </w:tc>
        <w:tc>
          <w:tcPr>
            <w:tcW w:w="2977" w:type="dxa"/>
            <w:tcBorders>
              <w:top w:val="nil"/>
              <w:left w:val="nil"/>
              <w:bottom w:val="nil"/>
              <w:right w:val="single" w:sz="4" w:space="0" w:color="auto"/>
            </w:tcBorders>
            <w:vAlign w:val="bottom"/>
          </w:tcPr>
          <w:p w:rsidR="00056C88" w:rsidRDefault="00056C88" w:rsidP="00056C88">
            <w:pPr>
              <w:ind w:left="57"/>
            </w:pPr>
            <w:r>
              <w:t>местное</w:t>
            </w: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газоснабжение</w:t>
            </w:r>
          </w:p>
        </w:tc>
        <w:tc>
          <w:tcPr>
            <w:tcW w:w="2977" w:type="dxa"/>
            <w:tcBorders>
              <w:top w:val="nil"/>
              <w:left w:val="nil"/>
              <w:bottom w:val="nil"/>
              <w:right w:val="single" w:sz="4" w:space="0" w:color="auto"/>
            </w:tcBorders>
            <w:vAlign w:val="bottom"/>
          </w:tcPr>
          <w:p w:rsidR="00056C88" w:rsidRDefault="00056C88" w:rsidP="00056C88">
            <w:pPr>
              <w:ind w:left="57"/>
            </w:pPr>
            <w:r>
              <w:t>центральное</w:t>
            </w: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lastRenderedPageBreak/>
              <w:t>отопление (от внешних котельных)</w:t>
            </w:r>
          </w:p>
        </w:tc>
        <w:tc>
          <w:tcPr>
            <w:tcW w:w="2977" w:type="dxa"/>
            <w:tcBorders>
              <w:top w:val="nil"/>
              <w:left w:val="nil"/>
              <w:bottom w:val="nil"/>
              <w:right w:val="single" w:sz="4" w:space="0" w:color="auto"/>
            </w:tcBorders>
            <w:vAlign w:val="bottom"/>
          </w:tcPr>
          <w:p w:rsidR="00056C88" w:rsidRDefault="00056C88" w:rsidP="00056C88">
            <w:pPr>
              <w:ind w:left="57"/>
            </w:pP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отопление (от домовой котельной) печи</w:t>
            </w:r>
          </w:p>
        </w:tc>
        <w:tc>
          <w:tcPr>
            <w:tcW w:w="2977" w:type="dxa"/>
            <w:tcBorders>
              <w:top w:val="nil"/>
              <w:left w:val="nil"/>
              <w:bottom w:val="nil"/>
              <w:right w:val="single" w:sz="4" w:space="0" w:color="auto"/>
            </w:tcBorders>
            <w:vAlign w:val="bottom"/>
          </w:tcPr>
          <w:p w:rsidR="00056C88" w:rsidRDefault="00056C88" w:rsidP="00056C88">
            <w:pPr>
              <w:ind w:left="57"/>
            </w:pP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калориферы</w:t>
            </w:r>
          </w:p>
        </w:tc>
        <w:tc>
          <w:tcPr>
            <w:tcW w:w="2977" w:type="dxa"/>
            <w:tcBorders>
              <w:top w:val="nil"/>
              <w:left w:val="nil"/>
              <w:bottom w:val="nil"/>
              <w:right w:val="single" w:sz="4" w:space="0" w:color="auto"/>
            </w:tcBorders>
            <w:vAlign w:val="bottom"/>
          </w:tcPr>
          <w:p w:rsidR="00056C88" w:rsidRDefault="00056C88" w:rsidP="00056C88">
            <w:pPr>
              <w:ind w:left="57"/>
            </w:pP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АГВ</w:t>
            </w:r>
          </w:p>
        </w:tc>
        <w:tc>
          <w:tcPr>
            <w:tcW w:w="2977" w:type="dxa"/>
            <w:tcBorders>
              <w:top w:val="nil"/>
              <w:left w:val="nil"/>
              <w:bottom w:val="nil"/>
              <w:right w:val="single" w:sz="4" w:space="0" w:color="auto"/>
            </w:tcBorders>
            <w:vAlign w:val="bottom"/>
          </w:tcPr>
          <w:p w:rsidR="00056C88" w:rsidRDefault="00056C88" w:rsidP="00056C88">
            <w:pPr>
              <w:ind w:left="57"/>
            </w:pPr>
            <w:r>
              <w:t>АОГВ</w:t>
            </w: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single" w:sz="4" w:space="0" w:color="auto"/>
              <w:right w:val="single" w:sz="4" w:space="0" w:color="auto"/>
            </w:tcBorders>
            <w:vAlign w:val="bottom"/>
          </w:tcPr>
          <w:p w:rsidR="00056C88" w:rsidRDefault="00056C88" w:rsidP="00056C88">
            <w:pPr>
              <w:ind w:left="993"/>
            </w:pPr>
            <w:r>
              <w:t>(другое)</w:t>
            </w:r>
          </w:p>
        </w:tc>
        <w:tc>
          <w:tcPr>
            <w:tcW w:w="2977" w:type="dxa"/>
            <w:tcBorders>
              <w:top w:val="nil"/>
              <w:left w:val="nil"/>
              <w:bottom w:val="single" w:sz="4" w:space="0" w:color="auto"/>
              <w:right w:val="single" w:sz="4" w:space="0" w:color="auto"/>
            </w:tcBorders>
            <w:vAlign w:val="bottom"/>
          </w:tcPr>
          <w:p w:rsidR="00056C88" w:rsidRDefault="00056C88" w:rsidP="00056C88">
            <w:pPr>
              <w:ind w:left="57"/>
            </w:pPr>
          </w:p>
        </w:tc>
        <w:tc>
          <w:tcPr>
            <w:tcW w:w="2437" w:type="dxa"/>
            <w:tcBorders>
              <w:top w:val="nil"/>
              <w:left w:val="nil"/>
              <w:bottom w:val="single" w:sz="4" w:space="0" w:color="auto"/>
              <w:right w:val="single" w:sz="4" w:space="0" w:color="auto"/>
            </w:tcBorders>
            <w:vAlign w:val="bottom"/>
          </w:tcPr>
          <w:p w:rsidR="00056C88" w:rsidRDefault="00056C88" w:rsidP="00056C88">
            <w:pPr>
              <w:ind w:left="57"/>
            </w:pPr>
          </w:p>
        </w:tc>
      </w:tr>
      <w:tr w:rsidR="00056C88" w:rsidTr="00056C88">
        <w:tc>
          <w:tcPr>
            <w:tcW w:w="4253"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11. Крыльца</w:t>
            </w:r>
          </w:p>
        </w:tc>
        <w:tc>
          <w:tcPr>
            <w:tcW w:w="2977"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нет</w:t>
            </w:r>
          </w:p>
        </w:tc>
        <w:tc>
          <w:tcPr>
            <w:tcW w:w="2437"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p>
        </w:tc>
      </w:tr>
    </w:tbl>
    <w:p w:rsidR="00056C88" w:rsidRDefault="00056C88" w:rsidP="00056C88"/>
    <w:p w:rsidR="00056C88" w:rsidRDefault="00056C88" w:rsidP="00056C88">
      <w:r>
        <w:t>Председатель комитета по вопросам жизнеобеспечения,</w:t>
      </w:r>
    </w:p>
    <w:p w:rsidR="00056C88" w:rsidRDefault="00056C88" w:rsidP="00056C88">
      <w:r>
        <w:t>строительства и дорожно-транспортному хозяйству</w:t>
      </w:r>
    </w:p>
    <w:p w:rsidR="00056C88" w:rsidRDefault="00056C88" w:rsidP="00056C88">
      <w:r>
        <w:t>администрации Щекинского района</w:t>
      </w:r>
    </w:p>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056C88" w:rsidTr="00771D96">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056C88" w:rsidRDefault="00056C88" w:rsidP="00056C88">
            <w:pPr>
              <w:spacing w:line="276" w:lineRule="auto"/>
              <w:jc w:val="center"/>
            </w:pPr>
          </w:p>
        </w:tc>
        <w:tc>
          <w:tcPr>
            <w:tcW w:w="283" w:type="dxa"/>
            <w:gridSpan w:val="2"/>
            <w:vAlign w:val="bottom"/>
          </w:tcPr>
          <w:p w:rsidR="00056C88" w:rsidRDefault="00056C88" w:rsidP="00056C88">
            <w:pPr>
              <w:spacing w:line="276" w:lineRule="auto"/>
            </w:pPr>
          </w:p>
        </w:tc>
        <w:tc>
          <w:tcPr>
            <w:tcW w:w="2665" w:type="dxa"/>
            <w:gridSpan w:val="4"/>
            <w:tcBorders>
              <w:top w:val="nil"/>
              <w:left w:val="nil"/>
              <w:bottom w:val="single" w:sz="4" w:space="0" w:color="auto"/>
              <w:right w:val="nil"/>
            </w:tcBorders>
            <w:vAlign w:val="bottom"/>
            <w:hideMark/>
          </w:tcPr>
          <w:p w:rsidR="00056C88" w:rsidRDefault="00056C88" w:rsidP="00056C88">
            <w:pPr>
              <w:spacing w:line="276" w:lineRule="auto"/>
            </w:pPr>
            <w:r>
              <w:t>Субботин Д.А.</w:t>
            </w:r>
          </w:p>
        </w:tc>
      </w:tr>
      <w:tr w:rsidR="00056C88" w:rsidTr="00771D96">
        <w:trPr>
          <w:gridBefore w:val="3"/>
          <w:wBefore w:w="567" w:type="dxa"/>
        </w:trPr>
        <w:tc>
          <w:tcPr>
            <w:tcW w:w="2580" w:type="dxa"/>
            <w:gridSpan w:val="7"/>
            <w:hideMark/>
          </w:tcPr>
          <w:p w:rsidR="00056C88" w:rsidRDefault="00056C88" w:rsidP="00056C88">
            <w:pPr>
              <w:spacing w:line="276" w:lineRule="auto"/>
              <w:jc w:val="center"/>
              <w:rPr>
                <w:sz w:val="18"/>
                <w:szCs w:val="18"/>
              </w:rPr>
            </w:pPr>
            <w:r>
              <w:rPr>
                <w:sz w:val="18"/>
                <w:szCs w:val="18"/>
              </w:rPr>
              <w:t>(подпись)</w:t>
            </w:r>
          </w:p>
        </w:tc>
        <w:tc>
          <w:tcPr>
            <w:tcW w:w="283" w:type="dxa"/>
          </w:tcPr>
          <w:p w:rsidR="00056C88" w:rsidRDefault="00056C88" w:rsidP="00056C88">
            <w:pPr>
              <w:spacing w:line="276" w:lineRule="auto"/>
              <w:rPr>
                <w:sz w:val="18"/>
                <w:szCs w:val="18"/>
              </w:rPr>
            </w:pPr>
          </w:p>
        </w:tc>
        <w:tc>
          <w:tcPr>
            <w:tcW w:w="3402" w:type="dxa"/>
            <w:gridSpan w:val="3"/>
            <w:hideMark/>
          </w:tcPr>
          <w:p w:rsidR="00056C88" w:rsidRDefault="00056C88" w:rsidP="00056C88">
            <w:pPr>
              <w:spacing w:line="276" w:lineRule="auto"/>
              <w:jc w:val="center"/>
              <w:rPr>
                <w:sz w:val="18"/>
                <w:szCs w:val="18"/>
              </w:rPr>
            </w:pPr>
            <w:r>
              <w:rPr>
                <w:sz w:val="18"/>
                <w:szCs w:val="18"/>
              </w:rPr>
              <w:t>(ф.и.о.)</w:t>
            </w:r>
          </w:p>
        </w:tc>
      </w:tr>
      <w:tr w:rsidR="00771D96" w:rsidTr="00771D96">
        <w:trPr>
          <w:gridAfter w:val="2"/>
          <w:wAfter w:w="3147" w:type="dxa"/>
        </w:trPr>
        <w:tc>
          <w:tcPr>
            <w:tcW w:w="187" w:type="dxa"/>
            <w:gridSpan w:val="2"/>
            <w:vAlign w:val="bottom"/>
            <w:hideMark/>
          </w:tcPr>
          <w:p w:rsidR="00771D96" w:rsidRDefault="00771D96" w:rsidP="00FE33D4">
            <w:r>
              <w:t>“</w:t>
            </w:r>
          </w:p>
        </w:tc>
        <w:tc>
          <w:tcPr>
            <w:tcW w:w="425" w:type="dxa"/>
            <w:gridSpan w:val="2"/>
            <w:tcBorders>
              <w:top w:val="nil"/>
              <w:left w:val="nil"/>
              <w:bottom w:val="single" w:sz="4" w:space="0" w:color="auto"/>
              <w:right w:val="nil"/>
            </w:tcBorders>
            <w:vAlign w:val="bottom"/>
          </w:tcPr>
          <w:p w:rsidR="00771D96" w:rsidRDefault="00771D96" w:rsidP="00FE33D4">
            <w:pPr>
              <w:jc w:val="center"/>
            </w:pPr>
            <w:r>
              <w:t>23</w:t>
            </w:r>
          </w:p>
        </w:tc>
        <w:tc>
          <w:tcPr>
            <w:tcW w:w="255" w:type="dxa"/>
            <w:vAlign w:val="bottom"/>
            <w:hideMark/>
          </w:tcPr>
          <w:p w:rsidR="00771D96" w:rsidRDefault="00771D96" w:rsidP="00FE33D4"/>
        </w:tc>
        <w:tc>
          <w:tcPr>
            <w:tcW w:w="1531" w:type="dxa"/>
            <w:tcBorders>
              <w:top w:val="nil"/>
              <w:left w:val="nil"/>
              <w:bottom w:val="single" w:sz="4" w:space="0" w:color="auto"/>
              <w:right w:val="nil"/>
            </w:tcBorders>
            <w:vAlign w:val="bottom"/>
          </w:tcPr>
          <w:p w:rsidR="00771D96" w:rsidRDefault="00771D96" w:rsidP="00FE33D4">
            <w:pPr>
              <w:jc w:val="center"/>
            </w:pPr>
            <w:r>
              <w:t>ноября</w:t>
            </w:r>
          </w:p>
        </w:tc>
        <w:tc>
          <w:tcPr>
            <w:tcW w:w="465" w:type="dxa"/>
            <w:gridSpan w:val="2"/>
            <w:vAlign w:val="bottom"/>
            <w:hideMark/>
          </w:tcPr>
          <w:p w:rsidR="00771D96" w:rsidRPr="00A36813" w:rsidRDefault="00771D96" w:rsidP="00FE33D4">
            <w:pPr>
              <w:jc w:val="right"/>
              <w:rPr>
                <w:sz w:val="20"/>
                <w:szCs w:val="20"/>
              </w:rPr>
            </w:pPr>
          </w:p>
        </w:tc>
        <w:tc>
          <w:tcPr>
            <w:tcW w:w="567" w:type="dxa"/>
            <w:gridSpan w:val="3"/>
            <w:tcBorders>
              <w:top w:val="nil"/>
              <w:left w:val="nil"/>
              <w:bottom w:val="single" w:sz="4" w:space="0" w:color="auto"/>
              <w:right w:val="nil"/>
            </w:tcBorders>
            <w:vAlign w:val="bottom"/>
          </w:tcPr>
          <w:p w:rsidR="00771D96" w:rsidRDefault="00771D96" w:rsidP="00FE33D4">
            <w:r>
              <w:t>2015</w:t>
            </w:r>
          </w:p>
        </w:tc>
        <w:tc>
          <w:tcPr>
            <w:tcW w:w="255" w:type="dxa"/>
            <w:vAlign w:val="bottom"/>
            <w:hideMark/>
          </w:tcPr>
          <w:p w:rsidR="00771D96" w:rsidRDefault="00771D96" w:rsidP="00FE33D4">
            <w:pPr>
              <w:jc w:val="right"/>
            </w:pPr>
            <w:r>
              <w:t>г.</w:t>
            </w:r>
          </w:p>
        </w:tc>
      </w:tr>
    </w:tbl>
    <w:p w:rsidR="00771D96" w:rsidRDefault="00771D96" w:rsidP="00771D96">
      <w:r>
        <w:t>М.П.</w:t>
      </w:r>
    </w:p>
    <w:p w:rsidR="00056C88" w:rsidRDefault="00056C88" w:rsidP="00056C88">
      <w:pPr>
        <w:spacing w:before="360"/>
      </w:pPr>
    </w:p>
    <w:p w:rsidR="00056C88" w:rsidRDefault="00056C88" w:rsidP="00056C88"/>
    <w:p w:rsidR="00056C88" w:rsidRDefault="00056C88" w:rsidP="00056C88">
      <w:pPr>
        <w:spacing w:before="360"/>
        <w:ind w:left="5103"/>
        <w:jc w:val="center"/>
      </w:pPr>
    </w:p>
    <w:p w:rsidR="00056C88" w:rsidRDefault="00056C88" w:rsidP="00056C88">
      <w:pPr>
        <w:spacing w:before="360"/>
        <w:ind w:left="5103"/>
        <w:jc w:val="center"/>
      </w:pPr>
    </w:p>
    <w:p w:rsidR="00056C88" w:rsidRDefault="00056C88" w:rsidP="00056C88">
      <w:pPr>
        <w:spacing w:before="360"/>
        <w:ind w:left="5103"/>
        <w:jc w:val="center"/>
      </w:pPr>
    </w:p>
    <w:p w:rsidR="00056C88" w:rsidRDefault="00056C88" w:rsidP="00056C88">
      <w:pPr>
        <w:spacing w:before="360"/>
        <w:ind w:left="5103"/>
        <w:jc w:val="center"/>
      </w:pPr>
    </w:p>
    <w:p w:rsidR="00056C88" w:rsidRDefault="00056C88" w:rsidP="00056C88">
      <w:pPr>
        <w:spacing w:before="360"/>
        <w:ind w:left="5103"/>
        <w:jc w:val="center"/>
      </w:pPr>
      <w:r>
        <w:t>Утверждаю</w:t>
      </w:r>
    </w:p>
    <w:p w:rsidR="00056C88" w:rsidRDefault="00056C88" w:rsidP="00056C88">
      <w:pPr>
        <w:spacing w:before="120"/>
        <w:ind w:left="5103"/>
      </w:pPr>
      <w:r>
        <w:t>Заместитель главы администрации</w:t>
      </w:r>
    </w:p>
    <w:p w:rsidR="00056C88" w:rsidRDefault="00056C88" w:rsidP="00056C88">
      <w:pPr>
        <w:ind w:left="5103"/>
      </w:pPr>
      <w:r>
        <w:t>Щекинского района</w:t>
      </w:r>
    </w:p>
    <w:p w:rsidR="00056C88" w:rsidRDefault="00056C88" w:rsidP="00056C88">
      <w:pPr>
        <w:ind w:left="5103"/>
      </w:pPr>
      <w:r>
        <w:t xml:space="preserve"> по развитию инженерной  инфраструктуры        и жилищно-коммунальному хозяйству   </w:t>
      </w:r>
    </w:p>
    <w:p w:rsidR="00056C88" w:rsidRDefault="00056C88" w:rsidP="00056C88">
      <w:pPr>
        <w:ind w:left="5103"/>
        <w:jc w:val="center"/>
      </w:pPr>
      <w:r>
        <w:t xml:space="preserve">                           </w:t>
      </w:r>
    </w:p>
    <w:p w:rsidR="00056C88" w:rsidRDefault="00056C88" w:rsidP="00056C88">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837BDA" w:rsidTr="00FE33D4">
        <w:tc>
          <w:tcPr>
            <w:tcW w:w="187" w:type="dxa"/>
            <w:vAlign w:val="bottom"/>
            <w:hideMark/>
          </w:tcPr>
          <w:p w:rsidR="00837BDA" w:rsidRDefault="00837BDA" w:rsidP="00FE33D4">
            <w:pPr>
              <w:spacing w:line="276" w:lineRule="auto"/>
            </w:pPr>
            <w:r>
              <w:t>“</w:t>
            </w:r>
          </w:p>
        </w:tc>
        <w:tc>
          <w:tcPr>
            <w:tcW w:w="425" w:type="dxa"/>
            <w:tcBorders>
              <w:top w:val="nil"/>
              <w:left w:val="nil"/>
              <w:bottom w:val="single" w:sz="4" w:space="0" w:color="auto"/>
              <w:right w:val="nil"/>
            </w:tcBorders>
            <w:vAlign w:val="bottom"/>
          </w:tcPr>
          <w:p w:rsidR="00837BDA" w:rsidRDefault="00837BDA" w:rsidP="00FE33D4">
            <w:pPr>
              <w:spacing w:line="276" w:lineRule="auto"/>
              <w:jc w:val="center"/>
            </w:pPr>
            <w:r>
              <w:t>23</w:t>
            </w:r>
          </w:p>
        </w:tc>
        <w:tc>
          <w:tcPr>
            <w:tcW w:w="255" w:type="dxa"/>
            <w:vAlign w:val="bottom"/>
            <w:hideMark/>
          </w:tcPr>
          <w:p w:rsidR="00837BDA" w:rsidRDefault="00837BDA" w:rsidP="00FE33D4">
            <w:pPr>
              <w:spacing w:line="276" w:lineRule="auto"/>
            </w:pPr>
            <w:r>
              <w:t>”</w:t>
            </w:r>
          </w:p>
        </w:tc>
        <w:tc>
          <w:tcPr>
            <w:tcW w:w="2280" w:type="dxa"/>
            <w:tcBorders>
              <w:top w:val="nil"/>
              <w:left w:val="nil"/>
              <w:bottom w:val="single" w:sz="4" w:space="0" w:color="auto"/>
              <w:right w:val="nil"/>
            </w:tcBorders>
            <w:vAlign w:val="bottom"/>
          </w:tcPr>
          <w:p w:rsidR="00837BDA" w:rsidRDefault="00837BDA" w:rsidP="00FE33D4">
            <w:pPr>
              <w:spacing w:line="276" w:lineRule="auto"/>
              <w:jc w:val="center"/>
            </w:pPr>
            <w:r>
              <w:t xml:space="preserve">         ноября       2015</w:t>
            </w:r>
          </w:p>
        </w:tc>
        <w:tc>
          <w:tcPr>
            <w:tcW w:w="465" w:type="dxa"/>
            <w:vAlign w:val="bottom"/>
          </w:tcPr>
          <w:p w:rsidR="00837BDA" w:rsidRDefault="00837BDA" w:rsidP="00FE33D4">
            <w:pPr>
              <w:spacing w:line="276" w:lineRule="auto"/>
              <w:jc w:val="right"/>
            </w:pPr>
          </w:p>
        </w:tc>
        <w:tc>
          <w:tcPr>
            <w:tcW w:w="227" w:type="dxa"/>
            <w:tcBorders>
              <w:top w:val="nil"/>
              <w:left w:val="nil"/>
              <w:bottom w:val="single" w:sz="4" w:space="0" w:color="auto"/>
              <w:right w:val="nil"/>
            </w:tcBorders>
            <w:vAlign w:val="bottom"/>
          </w:tcPr>
          <w:p w:rsidR="00837BDA" w:rsidRDefault="00837BDA" w:rsidP="00FE33D4">
            <w:pPr>
              <w:spacing w:line="276" w:lineRule="auto"/>
            </w:pPr>
          </w:p>
        </w:tc>
        <w:tc>
          <w:tcPr>
            <w:tcW w:w="255" w:type="dxa"/>
            <w:vAlign w:val="bottom"/>
            <w:hideMark/>
          </w:tcPr>
          <w:p w:rsidR="00837BDA" w:rsidRDefault="00837BDA" w:rsidP="00FE33D4">
            <w:pPr>
              <w:spacing w:line="276" w:lineRule="auto"/>
              <w:jc w:val="right"/>
            </w:pPr>
            <w:r>
              <w:t>г.</w:t>
            </w:r>
          </w:p>
        </w:tc>
      </w:tr>
    </w:tbl>
    <w:p w:rsidR="00837BDA" w:rsidRDefault="00837BDA" w:rsidP="00837BDA">
      <w:pPr>
        <w:ind w:left="6521" w:right="1416"/>
        <w:jc w:val="center"/>
        <w:rPr>
          <w:sz w:val="18"/>
          <w:szCs w:val="18"/>
        </w:rPr>
      </w:pPr>
      <w:r>
        <w:rPr>
          <w:sz w:val="18"/>
          <w:szCs w:val="18"/>
        </w:rPr>
        <w:t>(дата утверждения)</w:t>
      </w:r>
    </w:p>
    <w:p w:rsidR="00837BDA" w:rsidRDefault="00837BDA" w:rsidP="00056C88">
      <w:pPr>
        <w:ind w:left="5103"/>
        <w:jc w:val="center"/>
      </w:pPr>
    </w:p>
    <w:p w:rsidR="00056C88" w:rsidRDefault="00056C88" w:rsidP="00056C88">
      <w:pPr>
        <w:spacing w:before="400"/>
        <w:jc w:val="center"/>
        <w:rPr>
          <w:b/>
          <w:bCs/>
          <w:sz w:val="26"/>
          <w:szCs w:val="26"/>
        </w:rPr>
      </w:pPr>
      <w:r>
        <w:rPr>
          <w:b/>
          <w:bCs/>
          <w:sz w:val="26"/>
          <w:szCs w:val="26"/>
        </w:rPr>
        <w:t>АКТ</w:t>
      </w:r>
    </w:p>
    <w:p w:rsidR="00056C88" w:rsidRDefault="00056C88" w:rsidP="00056C88">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056C88" w:rsidRDefault="00056C88" w:rsidP="00056C88">
      <w:pPr>
        <w:spacing w:before="240"/>
        <w:jc w:val="center"/>
      </w:pPr>
      <w:r>
        <w:rPr>
          <w:lang w:val="en-US"/>
        </w:rPr>
        <w:t>I</w:t>
      </w:r>
      <w:r>
        <w:t>. Общие сведения о многоквартирном доме</w:t>
      </w:r>
    </w:p>
    <w:p w:rsidR="00056C88" w:rsidRPr="002A3D39" w:rsidRDefault="00056C88" w:rsidP="00056C88">
      <w:pPr>
        <w:spacing w:before="240"/>
        <w:ind w:firstLine="567"/>
        <w:rPr>
          <w:b/>
        </w:rPr>
      </w:pPr>
      <w:r>
        <w:t xml:space="preserve">1. Адрес многоквартирного дома   </w:t>
      </w:r>
      <w:r w:rsidRPr="002A3D39">
        <w:rPr>
          <w:b/>
        </w:rPr>
        <w:t xml:space="preserve">ул. </w:t>
      </w:r>
      <w:r>
        <w:rPr>
          <w:b/>
        </w:rPr>
        <w:t>Поселковая, д.29</w:t>
      </w:r>
    </w:p>
    <w:p w:rsidR="00056C88" w:rsidRDefault="00056C88" w:rsidP="00056C88">
      <w:pPr>
        <w:pBdr>
          <w:top w:val="single" w:sz="4" w:space="0" w:color="auto"/>
        </w:pBdr>
        <w:ind w:left="4054"/>
        <w:rPr>
          <w:sz w:val="2"/>
          <w:szCs w:val="2"/>
        </w:rPr>
      </w:pPr>
    </w:p>
    <w:p w:rsidR="00056C88" w:rsidRDefault="00056C88" w:rsidP="00056C88">
      <w:pPr>
        <w:ind w:firstLine="567"/>
      </w:pPr>
      <w:r>
        <w:t xml:space="preserve">2. Кадастровый номер многоквартирного дома (при его наличии)  </w:t>
      </w:r>
    </w:p>
    <w:p w:rsidR="00056C88" w:rsidRDefault="00056C88" w:rsidP="00056C88">
      <w:pPr>
        <w:pBdr>
          <w:top w:val="single" w:sz="4" w:space="1" w:color="auto"/>
        </w:pBdr>
        <w:ind w:left="7399"/>
        <w:rPr>
          <w:sz w:val="2"/>
          <w:szCs w:val="2"/>
        </w:rPr>
      </w:pPr>
    </w:p>
    <w:p w:rsidR="00056C88" w:rsidRDefault="00056C88" w:rsidP="00056C88">
      <w:pPr>
        <w:ind w:left="567"/>
      </w:pPr>
    </w:p>
    <w:p w:rsidR="00056C88" w:rsidRDefault="00056C88" w:rsidP="00056C88">
      <w:pPr>
        <w:pBdr>
          <w:top w:val="single" w:sz="4" w:space="1" w:color="auto"/>
        </w:pBdr>
        <w:ind w:left="567"/>
        <w:rPr>
          <w:sz w:val="2"/>
          <w:szCs w:val="2"/>
        </w:rPr>
      </w:pPr>
    </w:p>
    <w:p w:rsidR="00056C88" w:rsidRDefault="00056C88" w:rsidP="00056C88">
      <w:pPr>
        <w:ind w:firstLine="567"/>
      </w:pPr>
      <w:r>
        <w:t xml:space="preserve">3. Серия, тип постройки  </w:t>
      </w:r>
    </w:p>
    <w:p w:rsidR="00056C88" w:rsidRDefault="00056C88" w:rsidP="00056C88">
      <w:pPr>
        <w:pBdr>
          <w:top w:val="single" w:sz="4" w:space="1" w:color="auto"/>
        </w:pBdr>
        <w:ind w:left="3175"/>
        <w:rPr>
          <w:sz w:val="2"/>
          <w:szCs w:val="2"/>
        </w:rPr>
      </w:pPr>
    </w:p>
    <w:p w:rsidR="00056C88" w:rsidRPr="002A3D39" w:rsidRDefault="00056C88" w:rsidP="00056C88">
      <w:pPr>
        <w:ind w:firstLine="567"/>
        <w:rPr>
          <w:b/>
        </w:rPr>
      </w:pPr>
      <w:r>
        <w:lastRenderedPageBreak/>
        <w:t xml:space="preserve">4. Год постройки  </w:t>
      </w:r>
      <w:r w:rsidRPr="002A3D39">
        <w:rPr>
          <w:b/>
        </w:rPr>
        <w:t>19</w:t>
      </w:r>
      <w:r>
        <w:rPr>
          <w:b/>
        </w:rPr>
        <w:t>58</w:t>
      </w:r>
    </w:p>
    <w:p w:rsidR="00056C88" w:rsidRPr="002A3D39" w:rsidRDefault="00056C88" w:rsidP="00056C88">
      <w:pPr>
        <w:pBdr>
          <w:top w:val="single" w:sz="4" w:space="1" w:color="auto"/>
        </w:pBdr>
        <w:ind w:left="2438"/>
        <w:rPr>
          <w:b/>
          <w:sz w:val="2"/>
          <w:szCs w:val="2"/>
        </w:rPr>
      </w:pPr>
    </w:p>
    <w:p w:rsidR="00056C88" w:rsidRPr="002A3D39" w:rsidRDefault="00056C88" w:rsidP="00056C88">
      <w:pPr>
        <w:ind w:firstLine="567"/>
        <w:rPr>
          <w:b/>
        </w:rPr>
      </w:pPr>
      <w:r>
        <w:t>5. Степень износа по данным государственного технического учета    34</w:t>
      </w:r>
      <w:r w:rsidRPr="002A3D39">
        <w:rPr>
          <w:b/>
        </w:rPr>
        <w:t>%</w:t>
      </w:r>
    </w:p>
    <w:p w:rsidR="00056C88" w:rsidRDefault="00056C88" w:rsidP="00056C88">
      <w:pPr>
        <w:pBdr>
          <w:top w:val="single" w:sz="4" w:space="1" w:color="auto"/>
        </w:pBdr>
        <w:ind w:left="7598"/>
        <w:rPr>
          <w:sz w:val="2"/>
          <w:szCs w:val="2"/>
        </w:rPr>
      </w:pPr>
    </w:p>
    <w:p w:rsidR="00056C88" w:rsidRDefault="00056C88" w:rsidP="00056C88">
      <w:pPr>
        <w:ind w:left="567"/>
      </w:pPr>
    </w:p>
    <w:p w:rsidR="00056C88" w:rsidRDefault="00056C88" w:rsidP="00056C88">
      <w:pPr>
        <w:pBdr>
          <w:top w:val="single" w:sz="4" w:space="1" w:color="auto"/>
        </w:pBdr>
        <w:ind w:left="567"/>
        <w:rPr>
          <w:sz w:val="2"/>
          <w:szCs w:val="2"/>
        </w:rPr>
      </w:pPr>
    </w:p>
    <w:p w:rsidR="00056C88" w:rsidRDefault="00056C88" w:rsidP="00056C88">
      <w:pPr>
        <w:ind w:firstLine="567"/>
      </w:pPr>
      <w:r>
        <w:t xml:space="preserve">6. Степень фактического износа  </w:t>
      </w:r>
    </w:p>
    <w:p w:rsidR="00056C88" w:rsidRDefault="00056C88" w:rsidP="00056C88">
      <w:pPr>
        <w:pBdr>
          <w:top w:val="single" w:sz="4" w:space="1" w:color="auto"/>
        </w:pBdr>
        <w:ind w:left="3969"/>
        <w:rPr>
          <w:sz w:val="2"/>
          <w:szCs w:val="2"/>
        </w:rPr>
      </w:pPr>
    </w:p>
    <w:p w:rsidR="00056C88" w:rsidRDefault="00056C88" w:rsidP="00056C88">
      <w:pPr>
        <w:ind w:firstLine="567"/>
      </w:pPr>
      <w:r>
        <w:t>7. Год последнего капитального ремонта  нет</w:t>
      </w:r>
    </w:p>
    <w:p w:rsidR="00056C88" w:rsidRDefault="00056C88" w:rsidP="00056C88">
      <w:pPr>
        <w:pBdr>
          <w:top w:val="single" w:sz="4" w:space="1" w:color="auto"/>
        </w:pBdr>
        <w:ind w:left="4865"/>
        <w:rPr>
          <w:sz w:val="2"/>
          <w:szCs w:val="2"/>
        </w:rPr>
      </w:pPr>
    </w:p>
    <w:p w:rsidR="00056C88" w:rsidRDefault="00056C88" w:rsidP="00056C88">
      <w:pPr>
        <w:ind w:firstLine="567"/>
        <w:jc w:val="both"/>
      </w:pPr>
      <w:r>
        <w:t>8. Реквизиты правового акта о признании многоквартирного дома аварийным и подлежащим сносу  -</w:t>
      </w:r>
    </w:p>
    <w:p w:rsidR="00056C88" w:rsidRDefault="00056C88" w:rsidP="00056C88">
      <w:pPr>
        <w:pBdr>
          <w:top w:val="single" w:sz="4" w:space="1" w:color="auto"/>
        </w:pBdr>
        <w:ind w:left="709"/>
        <w:rPr>
          <w:sz w:val="2"/>
          <w:szCs w:val="2"/>
        </w:rPr>
      </w:pPr>
    </w:p>
    <w:p w:rsidR="00056C88" w:rsidRDefault="00056C88" w:rsidP="00056C88">
      <w:pPr>
        <w:ind w:firstLine="567"/>
      </w:pPr>
      <w:r>
        <w:t xml:space="preserve">9. Количество этажей </w:t>
      </w:r>
      <w:r w:rsidRPr="002A3D39">
        <w:rPr>
          <w:b/>
        </w:rPr>
        <w:t xml:space="preserve"> </w:t>
      </w:r>
      <w:r>
        <w:rPr>
          <w:b/>
        </w:rPr>
        <w:t>1</w:t>
      </w:r>
    </w:p>
    <w:p w:rsidR="00056C88" w:rsidRDefault="00056C88" w:rsidP="00056C88">
      <w:pPr>
        <w:pBdr>
          <w:top w:val="single" w:sz="4" w:space="1" w:color="auto"/>
        </w:pBdr>
        <w:ind w:left="2920"/>
        <w:rPr>
          <w:sz w:val="2"/>
          <w:szCs w:val="2"/>
        </w:rPr>
      </w:pPr>
    </w:p>
    <w:p w:rsidR="00056C88" w:rsidRPr="002A3D39" w:rsidRDefault="00056C88" w:rsidP="00056C88">
      <w:pPr>
        <w:ind w:firstLine="567"/>
        <w:rPr>
          <w:b/>
        </w:rPr>
      </w:pPr>
      <w:r>
        <w:t>10. Наличие подвала    нет</w:t>
      </w:r>
    </w:p>
    <w:p w:rsidR="00056C88" w:rsidRDefault="00056C88" w:rsidP="00056C88">
      <w:pPr>
        <w:pBdr>
          <w:top w:val="single" w:sz="4" w:space="1" w:color="auto"/>
        </w:pBdr>
        <w:ind w:left="2835"/>
        <w:rPr>
          <w:sz w:val="2"/>
          <w:szCs w:val="2"/>
        </w:rPr>
      </w:pPr>
    </w:p>
    <w:p w:rsidR="00056C88" w:rsidRPr="002A3D39" w:rsidRDefault="00056C88" w:rsidP="00056C88">
      <w:pPr>
        <w:ind w:firstLine="567"/>
        <w:rPr>
          <w:b/>
        </w:rPr>
      </w:pPr>
      <w:r>
        <w:t xml:space="preserve">11. Наличие цокольного этажа  </w:t>
      </w:r>
      <w:r w:rsidRPr="002A3D39">
        <w:rPr>
          <w:b/>
        </w:rPr>
        <w:t>нет</w:t>
      </w:r>
    </w:p>
    <w:p w:rsidR="00056C88" w:rsidRDefault="00056C88" w:rsidP="00056C88">
      <w:pPr>
        <w:pBdr>
          <w:top w:val="single" w:sz="4" w:space="1" w:color="auto"/>
        </w:pBdr>
        <w:ind w:left="3828"/>
        <w:rPr>
          <w:sz w:val="2"/>
          <w:szCs w:val="2"/>
        </w:rPr>
      </w:pPr>
    </w:p>
    <w:p w:rsidR="00056C88" w:rsidRPr="002A3D39" w:rsidRDefault="00056C88" w:rsidP="00056C88">
      <w:pPr>
        <w:ind w:firstLine="567"/>
        <w:rPr>
          <w:b/>
        </w:rPr>
      </w:pPr>
      <w:r>
        <w:t xml:space="preserve">12. Наличие мансарды  </w:t>
      </w:r>
      <w:r w:rsidRPr="002A3D39">
        <w:rPr>
          <w:b/>
        </w:rPr>
        <w:t>нет</w:t>
      </w:r>
    </w:p>
    <w:p w:rsidR="00056C88" w:rsidRDefault="00056C88" w:rsidP="00056C88">
      <w:pPr>
        <w:pBdr>
          <w:top w:val="single" w:sz="4" w:space="1" w:color="auto"/>
        </w:pBdr>
        <w:ind w:left="3005"/>
        <w:rPr>
          <w:sz w:val="2"/>
          <w:szCs w:val="2"/>
        </w:rPr>
      </w:pPr>
    </w:p>
    <w:p w:rsidR="00056C88" w:rsidRPr="002A3D39" w:rsidRDefault="00056C88" w:rsidP="00056C88">
      <w:pPr>
        <w:ind w:firstLine="567"/>
        <w:rPr>
          <w:b/>
        </w:rPr>
      </w:pPr>
      <w:r>
        <w:t xml:space="preserve">13. Наличие мезонина  </w:t>
      </w:r>
      <w:r w:rsidRPr="002A3D39">
        <w:rPr>
          <w:b/>
        </w:rPr>
        <w:t>нет</w:t>
      </w:r>
    </w:p>
    <w:p w:rsidR="00056C88" w:rsidRDefault="00056C88" w:rsidP="00056C88">
      <w:pPr>
        <w:pBdr>
          <w:top w:val="single" w:sz="4" w:space="1" w:color="auto"/>
        </w:pBdr>
        <w:ind w:left="2977"/>
        <w:rPr>
          <w:sz w:val="2"/>
          <w:szCs w:val="2"/>
        </w:rPr>
      </w:pPr>
    </w:p>
    <w:p w:rsidR="00056C88" w:rsidRPr="00654FE9" w:rsidRDefault="00056C88" w:rsidP="00056C88">
      <w:pPr>
        <w:ind w:firstLine="567"/>
        <w:rPr>
          <w:b/>
        </w:rPr>
      </w:pPr>
      <w:r>
        <w:t>14. Количество квартир  4</w:t>
      </w:r>
    </w:p>
    <w:p w:rsidR="00056C88" w:rsidRDefault="00056C88" w:rsidP="00056C88">
      <w:pPr>
        <w:pBdr>
          <w:top w:val="single" w:sz="4" w:space="1" w:color="auto"/>
        </w:pBdr>
        <w:ind w:left="3119"/>
        <w:rPr>
          <w:sz w:val="2"/>
          <w:szCs w:val="2"/>
        </w:rPr>
      </w:pPr>
    </w:p>
    <w:p w:rsidR="00056C88" w:rsidRDefault="00056C88" w:rsidP="00056C88">
      <w:pPr>
        <w:ind w:firstLine="567"/>
        <w:jc w:val="both"/>
        <w:rPr>
          <w:sz w:val="2"/>
          <w:szCs w:val="2"/>
        </w:rPr>
      </w:pPr>
      <w:r>
        <w:t>15. Количество нежилых помещений, не входящих в состав общего имущества</w:t>
      </w:r>
      <w:r>
        <w:br/>
      </w:r>
    </w:p>
    <w:p w:rsidR="00056C88" w:rsidRPr="00CA758D" w:rsidRDefault="00056C88" w:rsidP="00056C88">
      <w:pPr>
        <w:ind w:left="567"/>
        <w:rPr>
          <w:b/>
        </w:rPr>
      </w:pPr>
      <w:r w:rsidRPr="00CA758D">
        <w:rPr>
          <w:b/>
        </w:rPr>
        <w:t>нет</w:t>
      </w:r>
    </w:p>
    <w:p w:rsidR="00056C88" w:rsidRDefault="00056C88" w:rsidP="00056C88">
      <w:pPr>
        <w:pBdr>
          <w:top w:val="single" w:sz="4" w:space="1" w:color="auto"/>
        </w:pBdr>
        <w:ind w:left="567"/>
        <w:rPr>
          <w:sz w:val="2"/>
          <w:szCs w:val="2"/>
        </w:rPr>
      </w:pPr>
    </w:p>
    <w:p w:rsidR="00056C88" w:rsidRPr="00CA758D" w:rsidRDefault="00056C88" w:rsidP="00056C88">
      <w:pPr>
        <w:ind w:firstLine="567"/>
        <w:jc w:val="both"/>
        <w:rPr>
          <w:b/>
          <w:sz w:val="2"/>
          <w:szCs w:val="2"/>
        </w:rPr>
      </w:pPr>
      <w:r>
        <w:t xml:space="preserve">16. Реквизиты правового акта о признании всех жилых помещений в многоквартирном доме непригодными для проживания  </w:t>
      </w:r>
      <w:r w:rsidRPr="00CA758D">
        <w:rPr>
          <w:b/>
        </w:rPr>
        <w:t>нет</w:t>
      </w:r>
    </w:p>
    <w:p w:rsidR="00056C88" w:rsidRPr="00CA758D" w:rsidRDefault="00056C88" w:rsidP="00056C88">
      <w:pPr>
        <w:rPr>
          <w:b/>
        </w:rPr>
      </w:pPr>
    </w:p>
    <w:p w:rsidR="00056C88" w:rsidRDefault="00056C88" w:rsidP="00056C88">
      <w:pPr>
        <w:pBdr>
          <w:top w:val="single" w:sz="4" w:space="1" w:color="auto"/>
        </w:pBdr>
        <w:rPr>
          <w:sz w:val="2"/>
          <w:szCs w:val="2"/>
        </w:rPr>
      </w:pPr>
    </w:p>
    <w:p w:rsidR="00056C88" w:rsidRDefault="00056C88" w:rsidP="00056C88">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056C88" w:rsidRDefault="00056C88" w:rsidP="00056C88">
      <w:r>
        <w:t>нет</w:t>
      </w:r>
    </w:p>
    <w:p w:rsidR="00056C88" w:rsidRDefault="00056C88" w:rsidP="00056C88">
      <w:pPr>
        <w:pBdr>
          <w:top w:val="single" w:sz="4" w:space="1" w:color="auto"/>
        </w:pBdr>
        <w:rPr>
          <w:sz w:val="2"/>
          <w:szCs w:val="2"/>
        </w:rPr>
      </w:pPr>
    </w:p>
    <w:p w:rsidR="00056C88" w:rsidRDefault="00056C88" w:rsidP="00056C88">
      <w:pPr>
        <w:tabs>
          <w:tab w:val="center" w:pos="5387"/>
          <w:tab w:val="left" w:pos="7371"/>
        </w:tabs>
        <w:ind w:firstLine="567"/>
      </w:pPr>
      <w:r>
        <w:t>18. Строительный объем  618</w:t>
      </w:r>
      <w:r>
        <w:tab/>
        <w:t>куб. м</w:t>
      </w:r>
    </w:p>
    <w:p w:rsidR="00056C88" w:rsidRDefault="00056C88" w:rsidP="00056C88">
      <w:pPr>
        <w:tabs>
          <w:tab w:val="center" w:pos="5387"/>
          <w:tab w:val="left" w:pos="7371"/>
        </w:tabs>
        <w:ind w:firstLine="567"/>
      </w:pPr>
      <w:r>
        <w:t>19. Площадь:</w:t>
      </w:r>
    </w:p>
    <w:p w:rsidR="00056C88" w:rsidRDefault="00056C88" w:rsidP="00056C88">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sidRPr="00EF76C2">
        <w:rPr>
          <w:b/>
        </w:rPr>
        <w:t>157,3</w:t>
      </w:r>
      <w:r>
        <w:tab/>
      </w:r>
      <w:r>
        <w:tab/>
        <w:t>кв. м</w:t>
      </w:r>
    </w:p>
    <w:p w:rsidR="00056C88" w:rsidRDefault="00056C88" w:rsidP="00056C88">
      <w:pPr>
        <w:pBdr>
          <w:top w:val="single" w:sz="4" w:space="1" w:color="auto"/>
        </w:pBdr>
        <w:ind w:left="1049" w:right="5642"/>
        <w:rPr>
          <w:sz w:val="2"/>
          <w:szCs w:val="2"/>
        </w:rPr>
      </w:pPr>
    </w:p>
    <w:p w:rsidR="00056C88" w:rsidRDefault="00056C88" w:rsidP="00056C88">
      <w:pPr>
        <w:tabs>
          <w:tab w:val="center" w:pos="7598"/>
          <w:tab w:val="right" w:pos="10206"/>
        </w:tabs>
        <w:ind w:firstLine="567"/>
      </w:pPr>
      <w:r>
        <w:t>б) жилых помещений (общая площадь квартир)  157,3</w:t>
      </w:r>
      <w:r>
        <w:tab/>
        <w:t>кв. м</w:t>
      </w:r>
    </w:p>
    <w:p w:rsidR="00056C88" w:rsidRDefault="00056C88" w:rsidP="00056C88">
      <w:pPr>
        <w:pBdr>
          <w:top w:val="single" w:sz="4" w:space="1" w:color="auto"/>
        </w:pBdr>
        <w:ind w:left="5585" w:right="624"/>
        <w:rPr>
          <w:sz w:val="2"/>
          <w:szCs w:val="2"/>
        </w:rPr>
      </w:pPr>
    </w:p>
    <w:p w:rsidR="00056C88" w:rsidRDefault="00056C88" w:rsidP="00056C88">
      <w:pPr>
        <w:tabs>
          <w:tab w:val="center" w:pos="6096"/>
          <w:tab w:val="left" w:pos="8080"/>
        </w:tabs>
        <w:ind w:firstLine="567"/>
        <w:jc w:val="both"/>
      </w:pPr>
      <w:r>
        <w:t>в) нежилых помещений (общая площадь нежилых помещений, не входящих в состав общего имущества в многоквартирном доме)  нет</w:t>
      </w:r>
      <w:r>
        <w:tab/>
        <w:t>кв. м</w:t>
      </w:r>
    </w:p>
    <w:p w:rsidR="00056C88" w:rsidRDefault="00056C88" w:rsidP="00056C88">
      <w:pPr>
        <w:pBdr>
          <w:top w:val="single" w:sz="4" w:space="1" w:color="auto"/>
        </w:pBdr>
        <w:ind w:left="3941" w:right="2240"/>
        <w:rPr>
          <w:sz w:val="2"/>
          <w:szCs w:val="2"/>
        </w:rPr>
      </w:pPr>
    </w:p>
    <w:p w:rsidR="00056C88" w:rsidRDefault="00056C88" w:rsidP="00056C88">
      <w:pPr>
        <w:tabs>
          <w:tab w:val="center" w:pos="6804"/>
          <w:tab w:val="left" w:pos="8931"/>
        </w:tabs>
        <w:ind w:firstLine="567"/>
        <w:jc w:val="both"/>
      </w:pPr>
      <w:r>
        <w:t>г) помещений общего пользования (общая площадь нежилых помещений, входящих в состав общего имущества в многоквартирном доме)  нет</w:t>
      </w:r>
      <w:r>
        <w:tab/>
        <w:t>кв. м</w:t>
      </w:r>
    </w:p>
    <w:p w:rsidR="00056C88" w:rsidRDefault="00056C88" w:rsidP="00056C88">
      <w:pPr>
        <w:pBdr>
          <w:top w:val="single" w:sz="4" w:space="1" w:color="auto"/>
        </w:pBdr>
        <w:ind w:left="4734" w:right="1389"/>
        <w:rPr>
          <w:sz w:val="2"/>
          <w:szCs w:val="2"/>
        </w:rPr>
      </w:pPr>
    </w:p>
    <w:p w:rsidR="00056C88" w:rsidRDefault="00056C88" w:rsidP="00056C88">
      <w:pPr>
        <w:tabs>
          <w:tab w:val="center" w:pos="5245"/>
          <w:tab w:val="left" w:pos="7088"/>
        </w:tabs>
        <w:ind w:firstLine="567"/>
      </w:pPr>
      <w:r>
        <w:t>20. Количество лестниц   нет</w:t>
      </w:r>
      <w:r>
        <w:tab/>
        <w:t>шт.</w:t>
      </w:r>
    </w:p>
    <w:p w:rsidR="00056C88" w:rsidRDefault="00056C88" w:rsidP="00056C88">
      <w:pPr>
        <w:pBdr>
          <w:top w:val="single" w:sz="4" w:space="1" w:color="auto"/>
        </w:pBdr>
        <w:ind w:left="3147" w:right="3232"/>
        <w:rPr>
          <w:sz w:val="2"/>
          <w:szCs w:val="2"/>
        </w:rPr>
      </w:pPr>
    </w:p>
    <w:p w:rsidR="00056C88" w:rsidRDefault="00056C88" w:rsidP="00056C88">
      <w:pPr>
        <w:ind w:firstLine="567"/>
        <w:jc w:val="both"/>
        <w:rPr>
          <w:sz w:val="2"/>
          <w:szCs w:val="2"/>
        </w:rPr>
      </w:pPr>
      <w:r>
        <w:t>21. Уборочная площадь лестниц (включая межквартирные лестничные площадки)</w:t>
      </w:r>
      <w:r>
        <w:br/>
      </w:r>
    </w:p>
    <w:p w:rsidR="00056C88" w:rsidRDefault="00056C88" w:rsidP="00056C88">
      <w:pPr>
        <w:tabs>
          <w:tab w:val="left" w:pos="3969"/>
        </w:tabs>
      </w:pPr>
      <w:r>
        <w:t xml:space="preserve">              нет</w:t>
      </w:r>
      <w:r>
        <w:tab/>
        <w:t>кв. м</w:t>
      </w:r>
    </w:p>
    <w:p w:rsidR="00056C88" w:rsidRDefault="00056C88" w:rsidP="00056C88">
      <w:pPr>
        <w:pBdr>
          <w:top w:val="single" w:sz="4" w:space="1" w:color="auto"/>
        </w:pBdr>
        <w:ind w:right="6350"/>
        <w:rPr>
          <w:sz w:val="2"/>
          <w:szCs w:val="2"/>
        </w:rPr>
      </w:pPr>
    </w:p>
    <w:p w:rsidR="00056C88" w:rsidRDefault="00056C88" w:rsidP="00056C88">
      <w:pPr>
        <w:tabs>
          <w:tab w:val="center" w:pos="7230"/>
          <w:tab w:val="left" w:pos="9356"/>
        </w:tabs>
        <w:ind w:firstLine="567"/>
      </w:pPr>
      <w:r>
        <w:t>22. Уборочная площадь общих коридоров  нет</w:t>
      </w:r>
      <w:r>
        <w:tab/>
        <w:t>кв. м</w:t>
      </w:r>
    </w:p>
    <w:p w:rsidR="00056C88" w:rsidRDefault="00056C88" w:rsidP="00056C88">
      <w:pPr>
        <w:pBdr>
          <w:top w:val="single" w:sz="4" w:space="1" w:color="auto"/>
        </w:pBdr>
        <w:ind w:left="4990" w:right="964"/>
        <w:rPr>
          <w:sz w:val="2"/>
          <w:szCs w:val="2"/>
        </w:rPr>
      </w:pPr>
    </w:p>
    <w:p w:rsidR="00056C88" w:rsidRDefault="00056C88" w:rsidP="00056C88">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rPr>
          <w:b/>
        </w:rPr>
        <w:t>нет</w:t>
      </w:r>
      <w:r>
        <w:tab/>
        <w:t>кв. м</w:t>
      </w:r>
    </w:p>
    <w:p w:rsidR="00056C88" w:rsidRDefault="00056C88" w:rsidP="00056C88">
      <w:pPr>
        <w:pBdr>
          <w:top w:val="single" w:sz="4" w:space="1" w:color="auto"/>
        </w:pBdr>
        <w:ind w:left="4082" w:right="1814"/>
        <w:rPr>
          <w:sz w:val="2"/>
          <w:szCs w:val="2"/>
        </w:rPr>
      </w:pPr>
    </w:p>
    <w:p w:rsidR="00056C88" w:rsidRPr="00654FE9" w:rsidRDefault="00056C88" w:rsidP="00056C88">
      <w:pPr>
        <w:ind w:firstLine="567"/>
        <w:jc w:val="both"/>
        <w:rPr>
          <w:b/>
        </w:rPr>
      </w:pPr>
      <w:r>
        <w:t>24. Площадь земельного участка, входящего в состав общего имущества многоквартирного дома  2625</w:t>
      </w:r>
    </w:p>
    <w:p w:rsidR="00056C88" w:rsidRDefault="00056C88" w:rsidP="00056C88">
      <w:pPr>
        <w:pBdr>
          <w:top w:val="single" w:sz="4" w:space="1" w:color="auto"/>
        </w:pBdr>
        <w:ind w:left="601"/>
        <w:rPr>
          <w:sz w:val="2"/>
          <w:szCs w:val="2"/>
        </w:rPr>
      </w:pPr>
    </w:p>
    <w:p w:rsidR="00056C88" w:rsidRPr="00A77472" w:rsidRDefault="00056C88" w:rsidP="00056C88">
      <w:pPr>
        <w:ind w:firstLine="567"/>
        <w:rPr>
          <w:b/>
        </w:rPr>
      </w:pPr>
      <w:r>
        <w:t xml:space="preserve">25. Кадастровый номер земельного участка (при его наличии)  </w:t>
      </w:r>
      <w:r w:rsidRPr="00A77472">
        <w:rPr>
          <w:b/>
        </w:rPr>
        <w:t>нет</w:t>
      </w:r>
    </w:p>
    <w:p w:rsidR="00056C88" w:rsidRPr="00A77472" w:rsidRDefault="00056C88" w:rsidP="00056C88">
      <w:pPr>
        <w:pBdr>
          <w:top w:val="single" w:sz="4" w:space="1" w:color="auto"/>
        </w:pBdr>
        <w:ind w:left="7059"/>
        <w:rPr>
          <w:b/>
          <w:sz w:val="2"/>
          <w:szCs w:val="2"/>
        </w:rPr>
      </w:pPr>
    </w:p>
    <w:p w:rsidR="00056C88" w:rsidRDefault="00056C88" w:rsidP="00056C88">
      <w:pPr>
        <w:spacing w:before="360" w:after="240"/>
        <w:jc w:val="center"/>
      </w:pPr>
      <w:r>
        <w:rPr>
          <w:lang w:val="en-US"/>
        </w:rPr>
        <w:t>I</w:t>
      </w:r>
      <w:r>
        <w:t>. Техническое состояние многоквартирного дома, включая пристройки</w:t>
      </w:r>
    </w:p>
    <w:tbl>
      <w:tblPr>
        <w:tblW w:w="0" w:type="auto"/>
        <w:tblLayout w:type="fixed"/>
        <w:tblCellMar>
          <w:left w:w="28" w:type="dxa"/>
          <w:right w:w="28" w:type="dxa"/>
        </w:tblCellMar>
        <w:tblLook w:val="0000"/>
      </w:tblPr>
      <w:tblGrid>
        <w:gridCol w:w="4253"/>
        <w:gridCol w:w="2977"/>
        <w:gridCol w:w="2437"/>
      </w:tblGrid>
      <w:tr w:rsidR="00056C88" w:rsidTr="00056C88">
        <w:tc>
          <w:tcPr>
            <w:tcW w:w="4253" w:type="dxa"/>
            <w:tcBorders>
              <w:top w:val="single" w:sz="4" w:space="0" w:color="auto"/>
              <w:left w:val="single" w:sz="4" w:space="0" w:color="auto"/>
              <w:bottom w:val="single" w:sz="4" w:space="0" w:color="auto"/>
              <w:right w:val="single" w:sz="4" w:space="0" w:color="auto"/>
            </w:tcBorders>
          </w:tcPr>
          <w:p w:rsidR="00056C88" w:rsidRDefault="00056C88" w:rsidP="00056C88">
            <w:pPr>
              <w:jc w:val="center"/>
            </w:pPr>
            <w:r>
              <w:t>Наимено</w:t>
            </w:r>
            <w:r>
              <w:softHyphen/>
              <w:t>вание конструк</w:t>
            </w:r>
            <w:r>
              <w:softHyphen/>
              <w:t>тивных элементов</w:t>
            </w:r>
          </w:p>
        </w:tc>
        <w:tc>
          <w:tcPr>
            <w:tcW w:w="2977" w:type="dxa"/>
            <w:tcBorders>
              <w:top w:val="single" w:sz="4" w:space="0" w:color="auto"/>
              <w:left w:val="single" w:sz="4" w:space="0" w:color="auto"/>
              <w:bottom w:val="single" w:sz="4" w:space="0" w:color="auto"/>
              <w:right w:val="single" w:sz="4" w:space="0" w:color="auto"/>
            </w:tcBorders>
          </w:tcPr>
          <w:p w:rsidR="00056C88" w:rsidRDefault="00056C88" w:rsidP="00056C88">
            <w:pPr>
              <w:jc w:val="center"/>
            </w:pPr>
            <w:r>
              <w:t>Описание элементов (материал, конструкция или система, отделка и прочее)</w:t>
            </w:r>
          </w:p>
        </w:tc>
        <w:tc>
          <w:tcPr>
            <w:tcW w:w="2437" w:type="dxa"/>
            <w:tcBorders>
              <w:top w:val="single" w:sz="4" w:space="0" w:color="auto"/>
              <w:left w:val="single" w:sz="4" w:space="0" w:color="auto"/>
              <w:bottom w:val="single" w:sz="4" w:space="0" w:color="auto"/>
              <w:right w:val="single" w:sz="4" w:space="0" w:color="auto"/>
            </w:tcBorders>
          </w:tcPr>
          <w:p w:rsidR="00056C88" w:rsidRDefault="00056C88" w:rsidP="00056C88">
            <w:pPr>
              <w:jc w:val="center"/>
            </w:pPr>
            <w:r>
              <w:t xml:space="preserve">Техническое состояние элементов общего имущества многоквартирного </w:t>
            </w:r>
            <w:r>
              <w:lastRenderedPageBreak/>
              <w:t>дома</w:t>
            </w:r>
          </w:p>
        </w:tc>
      </w:tr>
      <w:tr w:rsidR="00056C88" w:rsidTr="00056C88">
        <w:tc>
          <w:tcPr>
            <w:tcW w:w="4253"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lastRenderedPageBreak/>
              <w:t>1. Фундамент</w:t>
            </w:r>
          </w:p>
        </w:tc>
        <w:tc>
          <w:tcPr>
            <w:tcW w:w="2977"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Бутовый, ленточный</w:t>
            </w:r>
          </w:p>
        </w:tc>
        <w:tc>
          <w:tcPr>
            <w:tcW w:w="2437"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Искривление линии цоколя</w:t>
            </w:r>
          </w:p>
        </w:tc>
      </w:tr>
      <w:tr w:rsidR="00056C88" w:rsidTr="00056C88">
        <w:tc>
          <w:tcPr>
            <w:tcW w:w="4253"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2. Наружные и внутренние капитальные стены</w:t>
            </w:r>
          </w:p>
        </w:tc>
        <w:tc>
          <w:tcPr>
            <w:tcW w:w="2977"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Кирпичные</w:t>
            </w:r>
          </w:p>
        </w:tc>
        <w:tc>
          <w:tcPr>
            <w:tcW w:w="2437"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Трещины в штукатурном слое</w:t>
            </w:r>
          </w:p>
        </w:tc>
      </w:tr>
      <w:tr w:rsidR="00056C88" w:rsidTr="00056C88">
        <w:tc>
          <w:tcPr>
            <w:tcW w:w="4253"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3. Перегородки</w:t>
            </w:r>
          </w:p>
        </w:tc>
        <w:tc>
          <w:tcPr>
            <w:tcW w:w="2977"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Тесовые, оклеенные обоями</w:t>
            </w:r>
          </w:p>
        </w:tc>
        <w:tc>
          <w:tcPr>
            <w:tcW w:w="2437"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 xml:space="preserve">  </w:t>
            </w:r>
          </w:p>
        </w:tc>
      </w:tr>
      <w:tr w:rsidR="00056C88" w:rsidTr="00056C88">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4253" w:type="dxa"/>
            <w:tcBorders>
              <w:top w:val="nil"/>
              <w:bottom w:val="nil"/>
            </w:tcBorders>
          </w:tcPr>
          <w:p w:rsidR="00056C88" w:rsidRDefault="00056C88" w:rsidP="00056C88">
            <w:pPr>
              <w:ind w:left="57"/>
            </w:pPr>
            <w:r>
              <w:t>4. Перекрытия</w:t>
            </w:r>
          </w:p>
        </w:tc>
        <w:tc>
          <w:tcPr>
            <w:tcW w:w="2977" w:type="dxa"/>
            <w:vMerge w:val="restart"/>
            <w:tcBorders>
              <w:top w:val="nil"/>
              <w:bottom w:val="nil"/>
            </w:tcBorders>
          </w:tcPr>
          <w:p w:rsidR="00056C88" w:rsidRDefault="00056C88" w:rsidP="00056C88">
            <w:pPr>
              <w:ind w:left="57"/>
            </w:pPr>
            <w:r>
              <w:t>Деревянные отепленные</w:t>
            </w:r>
          </w:p>
        </w:tc>
        <w:tc>
          <w:tcPr>
            <w:tcW w:w="2437" w:type="dxa"/>
            <w:vMerge w:val="restart"/>
            <w:tcBorders>
              <w:top w:val="nil"/>
              <w:bottom w:val="nil"/>
            </w:tcBorders>
          </w:tcPr>
          <w:p w:rsidR="00056C88" w:rsidRDefault="00056C88" w:rsidP="00056C88">
            <w:pPr>
              <w:ind w:left="57"/>
            </w:pPr>
            <w:r>
              <w:t>Глубокие трещины</w:t>
            </w:r>
          </w:p>
        </w:tc>
      </w:tr>
      <w:tr w:rsidR="00056C88" w:rsidTr="00056C88">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4253" w:type="dxa"/>
            <w:tcBorders>
              <w:top w:val="nil"/>
              <w:bottom w:val="nil"/>
            </w:tcBorders>
          </w:tcPr>
          <w:p w:rsidR="00056C88" w:rsidRDefault="00056C88" w:rsidP="00056C88">
            <w:pPr>
              <w:ind w:left="992"/>
            </w:pPr>
            <w:r>
              <w:t>чердачные</w:t>
            </w:r>
          </w:p>
        </w:tc>
        <w:tc>
          <w:tcPr>
            <w:tcW w:w="2977" w:type="dxa"/>
            <w:vMerge/>
            <w:tcBorders>
              <w:top w:val="nil"/>
              <w:bottom w:val="nil"/>
            </w:tcBorders>
          </w:tcPr>
          <w:p w:rsidR="00056C88" w:rsidRDefault="00056C88" w:rsidP="00056C88">
            <w:pPr>
              <w:ind w:left="57"/>
            </w:pPr>
          </w:p>
        </w:tc>
        <w:tc>
          <w:tcPr>
            <w:tcW w:w="2437" w:type="dxa"/>
            <w:vMerge/>
            <w:tcBorders>
              <w:top w:val="nil"/>
              <w:bottom w:val="nil"/>
            </w:tcBorders>
          </w:tcPr>
          <w:p w:rsidR="00056C88" w:rsidRDefault="00056C88" w:rsidP="00056C88">
            <w:pPr>
              <w:ind w:left="57"/>
            </w:pPr>
          </w:p>
        </w:tc>
      </w:tr>
      <w:tr w:rsidR="00056C88" w:rsidTr="00056C88">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056C88" w:rsidRDefault="00056C88" w:rsidP="00056C88">
            <w:pPr>
              <w:ind w:left="992"/>
            </w:pPr>
            <w:r>
              <w:t>междуэтажные</w:t>
            </w:r>
          </w:p>
        </w:tc>
        <w:tc>
          <w:tcPr>
            <w:tcW w:w="2977" w:type="dxa"/>
            <w:tcBorders>
              <w:top w:val="nil"/>
              <w:bottom w:val="nil"/>
            </w:tcBorders>
          </w:tcPr>
          <w:p w:rsidR="00056C88" w:rsidRDefault="00056C88" w:rsidP="00056C88">
            <w:pPr>
              <w:ind w:left="57"/>
            </w:pPr>
            <w:r>
              <w:t>----------«---------</w:t>
            </w:r>
          </w:p>
        </w:tc>
        <w:tc>
          <w:tcPr>
            <w:tcW w:w="2437" w:type="dxa"/>
            <w:tcBorders>
              <w:top w:val="nil"/>
              <w:bottom w:val="nil"/>
            </w:tcBorders>
          </w:tcPr>
          <w:p w:rsidR="00056C88" w:rsidRDefault="00056C88" w:rsidP="00056C88">
            <w:pPr>
              <w:ind w:left="57"/>
            </w:pPr>
          </w:p>
        </w:tc>
      </w:tr>
      <w:tr w:rsidR="00056C88" w:rsidTr="00056C88">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056C88" w:rsidRDefault="00056C88" w:rsidP="00056C88">
            <w:pPr>
              <w:ind w:left="992"/>
            </w:pPr>
            <w:r>
              <w:t>подвальные</w:t>
            </w:r>
          </w:p>
        </w:tc>
        <w:tc>
          <w:tcPr>
            <w:tcW w:w="2977" w:type="dxa"/>
            <w:tcBorders>
              <w:top w:val="nil"/>
              <w:bottom w:val="nil"/>
            </w:tcBorders>
          </w:tcPr>
          <w:p w:rsidR="00056C88" w:rsidRDefault="00056C88" w:rsidP="00056C88">
            <w:pPr>
              <w:ind w:left="57"/>
            </w:pPr>
            <w:r>
              <w:t>----------«---------</w:t>
            </w:r>
          </w:p>
        </w:tc>
        <w:tc>
          <w:tcPr>
            <w:tcW w:w="2437" w:type="dxa"/>
            <w:tcBorders>
              <w:top w:val="nil"/>
              <w:bottom w:val="nil"/>
            </w:tcBorders>
          </w:tcPr>
          <w:p w:rsidR="00056C88" w:rsidRDefault="00056C88" w:rsidP="00056C88">
            <w:pPr>
              <w:ind w:left="57"/>
            </w:pPr>
          </w:p>
        </w:tc>
      </w:tr>
      <w:tr w:rsidR="00056C88" w:rsidTr="00056C88">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056C88" w:rsidRDefault="00056C88" w:rsidP="00056C88">
            <w:pPr>
              <w:ind w:left="992"/>
            </w:pPr>
            <w:r>
              <w:t>(другое)</w:t>
            </w:r>
          </w:p>
        </w:tc>
        <w:tc>
          <w:tcPr>
            <w:tcW w:w="2977" w:type="dxa"/>
            <w:tcBorders>
              <w:top w:val="nil"/>
              <w:bottom w:val="nil"/>
            </w:tcBorders>
          </w:tcPr>
          <w:p w:rsidR="00056C88" w:rsidRDefault="00056C88" w:rsidP="00056C88">
            <w:pPr>
              <w:ind w:left="57"/>
            </w:pPr>
          </w:p>
        </w:tc>
        <w:tc>
          <w:tcPr>
            <w:tcW w:w="2437" w:type="dxa"/>
            <w:tcBorders>
              <w:top w:val="nil"/>
              <w:bottom w:val="nil"/>
            </w:tcBorders>
          </w:tcPr>
          <w:p w:rsidR="00056C88" w:rsidRDefault="00056C88" w:rsidP="00056C88">
            <w:pPr>
              <w:ind w:left="57"/>
            </w:pPr>
          </w:p>
        </w:tc>
      </w:tr>
      <w:tr w:rsidR="00056C88" w:rsidTr="00056C88">
        <w:tc>
          <w:tcPr>
            <w:tcW w:w="4253"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5. Крыша</w:t>
            </w:r>
          </w:p>
        </w:tc>
        <w:tc>
          <w:tcPr>
            <w:tcW w:w="2977"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Шифер</w:t>
            </w:r>
          </w:p>
        </w:tc>
        <w:tc>
          <w:tcPr>
            <w:tcW w:w="2437"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Ослабленное крепление.</w:t>
            </w:r>
          </w:p>
        </w:tc>
      </w:tr>
      <w:tr w:rsidR="00056C88" w:rsidTr="00056C88">
        <w:tc>
          <w:tcPr>
            <w:tcW w:w="4253"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6. Полы</w:t>
            </w:r>
          </w:p>
        </w:tc>
        <w:tc>
          <w:tcPr>
            <w:tcW w:w="2977"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Дощатые  окрашенные</w:t>
            </w:r>
          </w:p>
        </w:tc>
        <w:tc>
          <w:tcPr>
            <w:tcW w:w="2437"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Стертость в ходовых местах деревянных досок,просадка</w:t>
            </w:r>
          </w:p>
        </w:tc>
      </w:tr>
      <w:tr w:rsidR="00056C88" w:rsidTr="00056C88">
        <w:trPr>
          <w:cantSplit/>
        </w:trPr>
        <w:tc>
          <w:tcPr>
            <w:tcW w:w="4253" w:type="dxa"/>
            <w:tcBorders>
              <w:top w:val="single" w:sz="4" w:space="0" w:color="auto"/>
              <w:left w:val="single" w:sz="4" w:space="0" w:color="auto"/>
              <w:bottom w:val="nil"/>
              <w:right w:val="single" w:sz="4" w:space="0" w:color="auto"/>
            </w:tcBorders>
            <w:vAlign w:val="bottom"/>
          </w:tcPr>
          <w:p w:rsidR="00056C88" w:rsidRDefault="00056C88" w:rsidP="00056C88">
            <w:pPr>
              <w:ind w:left="57"/>
            </w:pPr>
            <w:r>
              <w:t>7. Проемы</w:t>
            </w:r>
          </w:p>
        </w:tc>
        <w:tc>
          <w:tcPr>
            <w:tcW w:w="2977" w:type="dxa"/>
            <w:vMerge w:val="restart"/>
            <w:tcBorders>
              <w:top w:val="single" w:sz="4" w:space="0" w:color="auto"/>
              <w:left w:val="nil"/>
              <w:bottom w:val="nil"/>
              <w:right w:val="single" w:sz="4" w:space="0" w:color="auto"/>
            </w:tcBorders>
            <w:vAlign w:val="bottom"/>
          </w:tcPr>
          <w:p w:rsidR="00056C88" w:rsidRDefault="00056C88" w:rsidP="00056C88">
            <w:pPr>
              <w:ind w:left="57"/>
            </w:pPr>
            <w:r>
              <w:t>2-х створчатые</w:t>
            </w:r>
          </w:p>
        </w:tc>
        <w:tc>
          <w:tcPr>
            <w:tcW w:w="2437" w:type="dxa"/>
            <w:vMerge w:val="restart"/>
            <w:tcBorders>
              <w:top w:val="single" w:sz="4" w:space="0" w:color="auto"/>
              <w:left w:val="nil"/>
              <w:bottom w:val="nil"/>
              <w:right w:val="single" w:sz="4" w:space="0" w:color="auto"/>
            </w:tcBorders>
            <w:vAlign w:val="bottom"/>
          </w:tcPr>
          <w:p w:rsidR="00056C88" w:rsidRDefault="00056C88" w:rsidP="00056C88">
            <w:pPr>
              <w:ind w:left="57"/>
            </w:pPr>
            <w:r>
              <w:t>Деревянные переплеты рассохлись,</w:t>
            </w:r>
          </w:p>
        </w:tc>
      </w:tr>
      <w:tr w:rsidR="00056C88" w:rsidTr="00056C88">
        <w:trPr>
          <w:cantSplit/>
        </w:trPr>
        <w:tc>
          <w:tcPr>
            <w:tcW w:w="4253" w:type="dxa"/>
            <w:tcBorders>
              <w:top w:val="nil"/>
              <w:left w:val="single" w:sz="4" w:space="0" w:color="auto"/>
              <w:bottom w:val="nil"/>
              <w:right w:val="single" w:sz="4" w:space="0" w:color="auto"/>
            </w:tcBorders>
            <w:vAlign w:val="bottom"/>
          </w:tcPr>
          <w:p w:rsidR="00056C88" w:rsidRDefault="00056C88" w:rsidP="00056C88">
            <w:pPr>
              <w:ind w:left="993"/>
            </w:pPr>
            <w:r>
              <w:t>окна</w:t>
            </w:r>
          </w:p>
        </w:tc>
        <w:tc>
          <w:tcPr>
            <w:tcW w:w="2977" w:type="dxa"/>
            <w:vMerge/>
            <w:tcBorders>
              <w:top w:val="nil"/>
              <w:left w:val="nil"/>
              <w:bottom w:val="nil"/>
              <w:right w:val="single" w:sz="4" w:space="0" w:color="auto"/>
            </w:tcBorders>
            <w:vAlign w:val="bottom"/>
          </w:tcPr>
          <w:p w:rsidR="00056C88" w:rsidRDefault="00056C88" w:rsidP="00056C88">
            <w:pPr>
              <w:ind w:left="57"/>
            </w:pPr>
          </w:p>
        </w:tc>
        <w:tc>
          <w:tcPr>
            <w:tcW w:w="2437" w:type="dxa"/>
            <w:vMerge/>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двери</w:t>
            </w:r>
          </w:p>
        </w:tc>
        <w:tc>
          <w:tcPr>
            <w:tcW w:w="2977" w:type="dxa"/>
            <w:tcBorders>
              <w:top w:val="nil"/>
              <w:left w:val="nil"/>
              <w:bottom w:val="nil"/>
              <w:right w:val="single" w:sz="4" w:space="0" w:color="auto"/>
            </w:tcBorders>
            <w:vAlign w:val="bottom"/>
          </w:tcPr>
          <w:p w:rsidR="00056C88" w:rsidRDefault="00056C88" w:rsidP="00056C88">
            <w:pPr>
              <w:ind w:left="57"/>
            </w:pPr>
            <w:r>
              <w:t>филенчатые</w:t>
            </w:r>
          </w:p>
        </w:tc>
        <w:tc>
          <w:tcPr>
            <w:tcW w:w="2437" w:type="dxa"/>
            <w:tcBorders>
              <w:top w:val="nil"/>
              <w:left w:val="nil"/>
              <w:bottom w:val="nil"/>
              <w:right w:val="single" w:sz="4" w:space="0" w:color="auto"/>
            </w:tcBorders>
            <w:vAlign w:val="bottom"/>
          </w:tcPr>
          <w:p w:rsidR="00056C88" w:rsidRDefault="00056C88" w:rsidP="00056C88">
            <w:pPr>
              <w:ind w:left="57"/>
            </w:pPr>
            <w:r>
              <w:t>Полотна осели, гниль</w:t>
            </w:r>
          </w:p>
        </w:tc>
      </w:tr>
      <w:tr w:rsidR="00056C88" w:rsidTr="00056C88">
        <w:tc>
          <w:tcPr>
            <w:tcW w:w="4253" w:type="dxa"/>
            <w:tcBorders>
              <w:top w:val="nil"/>
              <w:left w:val="single" w:sz="4" w:space="0" w:color="auto"/>
              <w:bottom w:val="single" w:sz="4" w:space="0" w:color="auto"/>
              <w:right w:val="single" w:sz="4" w:space="0" w:color="auto"/>
            </w:tcBorders>
            <w:vAlign w:val="bottom"/>
          </w:tcPr>
          <w:p w:rsidR="00056C88" w:rsidRDefault="00056C88" w:rsidP="00056C88">
            <w:pPr>
              <w:ind w:left="993"/>
            </w:pPr>
            <w:r>
              <w:t>(другое)</w:t>
            </w:r>
          </w:p>
        </w:tc>
        <w:tc>
          <w:tcPr>
            <w:tcW w:w="2977" w:type="dxa"/>
            <w:tcBorders>
              <w:top w:val="nil"/>
              <w:left w:val="nil"/>
              <w:bottom w:val="single" w:sz="4" w:space="0" w:color="auto"/>
              <w:right w:val="single" w:sz="4" w:space="0" w:color="auto"/>
            </w:tcBorders>
            <w:vAlign w:val="bottom"/>
          </w:tcPr>
          <w:p w:rsidR="00056C88" w:rsidRDefault="00056C88" w:rsidP="00056C88">
            <w:pPr>
              <w:ind w:left="57"/>
            </w:pPr>
          </w:p>
        </w:tc>
        <w:tc>
          <w:tcPr>
            <w:tcW w:w="2437" w:type="dxa"/>
            <w:tcBorders>
              <w:top w:val="nil"/>
              <w:left w:val="nil"/>
              <w:bottom w:val="single" w:sz="4" w:space="0" w:color="auto"/>
              <w:right w:val="single" w:sz="4" w:space="0" w:color="auto"/>
            </w:tcBorders>
            <w:vAlign w:val="bottom"/>
          </w:tcPr>
          <w:p w:rsidR="00056C88" w:rsidRDefault="00056C88" w:rsidP="00056C88">
            <w:pPr>
              <w:ind w:left="57"/>
            </w:pPr>
          </w:p>
        </w:tc>
      </w:tr>
      <w:tr w:rsidR="00056C88" w:rsidTr="00056C88">
        <w:trPr>
          <w:cantSplit/>
        </w:trPr>
        <w:tc>
          <w:tcPr>
            <w:tcW w:w="4253" w:type="dxa"/>
            <w:tcBorders>
              <w:top w:val="single" w:sz="4" w:space="0" w:color="auto"/>
              <w:left w:val="single" w:sz="4" w:space="0" w:color="auto"/>
              <w:bottom w:val="nil"/>
              <w:right w:val="single" w:sz="4" w:space="0" w:color="auto"/>
            </w:tcBorders>
            <w:vAlign w:val="bottom"/>
          </w:tcPr>
          <w:p w:rsidR="00056C88" w:rsidRDefault="00056C88" w:rsidP="00056C88">
            <w:pPr>
              <w:ind w:left="57"/>
            </w:pPr>
            <w:r>
              <w:t>8. Отделка</w:t>
            </w:r>
          </w:p>
        </w:tc>
        <w:tc>
          <w:tcPr>
            <w:tcW w:w="2977" w:type="dxa"/>
            <w:vMerge w:val="restart"/>
            <w:tcBorders>
              <w:top w:val="single" w:sz="4" w:space="0" w:color="auto"/>
              <w:left w:val="nil"/>
              <w:bottom w:val="nil"/>
              <w:right w:val="single" w:sz="4" w:space="0" w:color="auto"/>
            </w:tcBorders>
            <w:vAlign w:val="bottom"/>
          </w:tcPr>
          <w:p w:rsidR="00056C88" w:rsidRDefault="00056C88" w:rsidP="00056C88">
            <w:pPr>
              <w:ind w:left="57"/>
            </w:pPr>
            <w:r>
              <w:t>Штукатурка, побелка,окраска</w:t>
            </w:r>
          </w:p>
        </w:tc>
        <w:tc>
          <w:tcPr>
            <w:tcW w:w="2437" w:type="dxa"/>
            <w:vMerge w:val="restart"/>
            <w:tcBorders>
              <w:top w:val="single" w:sz="4" w:space="0" w:color="auto"/>
              <w:left w:val="nil"/>
              <w:bottom w:val="nil"/>
              <w:right w:val="single" w:sz="4" w:space="0" w:color="auto"/>
            </w:tcBorders>
            <w:vAlign w:val="bottom"/>
          </w:tcPr>
          <w:p w:rsidR="00056C88" w:rsidRDefault="00056C88" w:rsidP="00056C88">
            <w:pPr>
              <w:ind w:left="57"/>
            </w:pPr>
            <w:r>
              <w:t xml:space="preserve"> Загрязнение, потемнение, отслоение  штукатурного и окрасочного слоя.</w:t>
            </w:r>
          </w:p>
        </w:tc>
      </w:tr>
      <w:tr w:rsidR="00056C88" w:rsidTr="00056C88">
        <w:trPr>
          <w:cantSplit/>
        </w:trPr>
        <w:tc>
          <w:tcPr>
            <w:tcW w:w="4253" w:type="dxa"/>
            <w:tcBorders>
              <w:top w:val="nil"/>
              <w:left w:val="single" w:sz="4" w:space="0" w:color="auto"/>
              <w:bottom w:val="nil"/>
              <w:right w:val="single" w:sz="4" w:space="0" w:color="auto"/>
            </w:tcBorders>
            <w:vAlign w:val="bottom"/>
          </w:tcPr>
          <w:p w:rsidR="00056C88" w:rsidRDefault="00056C88" w:rsidP="00056C88">
            <w:pPr>
              <w:ind w:left="993"/>
            </w:pPr>
            <w:r>
              <w:t>внутренняя</w:t>
            </w:r>
          </w:p>
        </w:tc>
        <w:tc>
          <w:tcPr>
            <w:tcW w:w="2977" w:type="dxa"/>
            <w:vMerge/>
            <w:tcBorders>
              <w:top w:val="nil"/>
              <w:left w:val="nil"/>
              <w:bottom w:val="nil"/>
              <w:right w:val="single" w:sz="4" w:space="0" w:color="auto"/>
            </w:tcBorders>
            <w:vAlign w:val="bottom"/>
          </w:tcPr>
          <w:p w:rsidR="00056C88" w:rsidRDefault="00056C88" w:rsidP="00056C88">
            <w:pPr>
              <w:ind w:left="57"/>
            </w:pPr>
          </w:p>
        </w:tc>
        <w:tc>
          <w:tcPr>
            <w:tcW w:w="2437" w:type="dxa"/>
            <w:vMerge/>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наружная</w:t>
            </w:r>
          </w:p>
        </w:tc>
        <w:tc>
          <w:tcPr>
            <w:tcW w:w="2977" w:type="dxa"/>
            <w:tcBorders>
              <w:top w:val="nil"/>
              <w:left w:val="nil"/>
              <w:bottom w:val="nil"/>
              <w:right w:val="single" w:sz="4" w:space="0" w:color="auto"/>
            </w:tcBorders>
            <w:vAlign w:val="bottom"/>
          </w:tcPr>
          <w:p w:rsidR="00056C88" w:rsidRDefault="00056C88" w:rsidP="00056C88">
            <w:pPr>
              <w:ind w:left="57"/>
            </w:pP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single" w:sz="4" w:space="0" w:color="auto"/>
              <w:right w:val="single" w:sz="4" w:space="0" w:color="auto"/>
            </w:tcBorders>
            <w:vAlign w:val="bottom"/>
          </w:tcPr>
          <w:p w:rsidR="00056C88" w:rsidRDefault="00056C88" w:rsidP="00056C88">
            <w:pPr>
              <w:ind w:left="993"/>
            </w:pPr>
            <w:r>
              <w:t>(другое)</w:t>
            </w:r>
          </w:p>
        </w:tc>
        <w:tc>
          <w:tcPr>
            <w:tcW w:w="2977" w:type="dxa"/>
            <w:tcBorders>
              <w:top w:val="nil"/>
              <w:left w:val="nil"/>
              <w:bottom w:val="single" w:sz="4" w:space="0" w:color="auto"/>
              <w:right w:val="single" w:sz="4" w:space="0" w:color="auto"/>
            </w:tcBorders>
            <w:vAlign w:val="bottom"/>
          </w:tcPr>
          <w:p w:rsidR="00056C88" w:rsidRDefault="00056C88" w:rsidP="00056C88">
            <w:pPr>
              <w:ind w:left="57"/>
            </w:pPr>
          </w:p>
        </w:tc>
        <w:tc>
          <w:tcPr>
            <w:tcW w:w="2437" w:type="dxa"/>
            <w:tcBorders>
              <w:top w:val="nil"/>
              <w:left w:val="nil"/>
              <w:bottom w:val="single" w:sz="4" w:space="0" w:color="auto"/>
              <w:right w:val="single" w:sz="4" w:space="0" w:color="auto"/>
            </w:tcBorders>
            <w:vAlign w:val="bottom"/>
          </w:tcPr>
          <w:p w:rsidR="00056C88" w:rsidRDefault="00056C88" w:rsidP="00056C88">
            <w:pPr>
              <w:ind w:left="57"/>
            </w:pPr>
          </w:p>
        </w:tc>
      </w:tr>
      <w:tr w:rsidR="00056C88" w:rsidTr="00056C88">
        <w:trPr>
          <w:cantSplit/>
        </w:trPr>
        <w:tc>
          <w:tcPr>
            <w:tcW w:w="4253" w:type="dxa"/>
            <w:tcBorders>
              <w:top w:val="single" w:sz="4" w:space="0" w:color="auto"/>
              <w:left w:val="single" w:sz="4" w:space="0" w:color="auto"/>
              <w:bottom w:val="nil"/>
              <w:right w:val="single" w:sz="4" w:space="0" w:color="auto"/>
            </w:tcBorders>
            <w:vAlign w:val="bottom"/>
          </w:tcPr>
          <w:p w:rsidR="00056C88" w:rsidRDefault="00056C88" w:rsidP="00056C88">
            <w:pPr>
              <w:ind w:left="57"/>
            </w:pPr>
            <w:r>
              <w:t>9. Механическое, электрическое, санитарно-техническое и иное оборудование</w:t>
            </w:r>
          </w:p>
        </w:tc>
        <w:tc>
          <w:tcPr>
            <w:tcW w:w="2977" w:type="dxa"/>
            <w:vMerge w:val="restart"/>
            <w:tcBorders>
              <w:top w:val="single" w:sz="4" w:space="0" w:color="auto"/>
              <w:left w:val="nil"/>
              <w:bottom w:val="nil"/>
              <w:right w:val="single" w:sz="4" w:space="0" w:color="auto"/>
            </w:tcBorders>
            <w:vAlign w:val="bottom"/>
          </w:tcPr>
          <w:p w:rsidR="00056C88" w:rsidRDefault="00056C88" w:rsidP="00056C88">
            <w:pPr>
              <w:ind w:left="57"/>
            </w:pPr>
            <w:r>
              <w:t xml:space="preserve"> </w:t>
            </w:r>
          </w:p>
          <w:p w:rsidR="00056C88" w:rsidRDefault="00056C88" w:rsidP="00056C88">
            <w:pPr>
              <w:ind w:left="57"/>
            </w:pPr>
            <w:r>
              <w:t>есть</w:t>
            </w:r>
          </w:p>
        </w:tc>
        <w:tc>
          <w:tcPr>
            <w:tcW w:w="2437" w:type="dxa"/>
            <w:vMerge w:val="restart"/>
            <w:tcBorders>
              <w:top w:val="single" w:sz="4" w:space="0" w:color="auto"/>
              <w:left w:val="nil"/>
              <w:bottom w:val="nil"/>
              <w:right w:val="single" w:sz="4" w:space="0" w:color="auto"/>
            </w:tcBorders>
            <w:vAlign w:val="bottom"/>
          </w:tcPr>
          <w:p w:rsidR="00056C88" w:rsidRDefault="00056C88" w:rsidP="00056C88">
            <w:pPr>
              <w:ind w:left="57"/>
            </w:pPr>
            <w:r>
              <w:t>Техническое состояние оборудования удовлетворительное</w:t>
            </w:r>
          </w:p>
        </w:tc>
      </w:tr>
      <w:tr w:rsidR="00056C88" w:rsidTr="00056C88">
        <w:trPr>
          <w:cantSplit/>
        </w:trPr>
        <w:tc>
          <w:tcPr>
            <w:tcW w:w="4253" w:type="dxa"/>
            <w:tcBorders>
              <w:top w:val="nil"/>
              <w:left w:val="single" w:sz="4" w:space="0" w:color="auto"/>
              <w:bottom w:val="nil"/>
              <w:right w:val="single" w:sz="4" w:space="0" w:color="auto"/>
            </w:tcBorders>
            <w:vAlign w:val="bottom"/>
          </w:tcPr>
          <w:p w:rsidR="00056C88" w:rsidRDefault="00056C88" w:rsidP="00056C88">
            <w:pPr>
              <w:ind w:left="993"/>
            </w:pPr>
            <w:r>
              <w:t>ванны напольные</w:t>
            </w:r>
          </w:p>
        </w:tc>
        <w:tc>
          <w:tcPr>
            <w:tcW w:w="2977" w:type="dxa"/>
            <w:vMerge/>
            <w:tcBorders>
              <w:top w:val="nil"/>
              <w:left w:val="nil"/>
              <w:bottom w:val="nil"/>
              <w:right w:val="single" w:sz="4" w:space="0" w:color="auto"/>
            </w:tcBorders>
            <w:vAlign w:val="bottom"/>
          </w:tcPr>
          <w:p w:rsidR="00056C88" w:rsidRDefault="00056C88" w:rsidP="00056C88">
            <w:pPr>
              <w:ind w:left="57"/>
            </w:pPr>
          </w:p>
        </w:tc>
        <w:tc>
          <w:tcPr>
            <w:tcW w:w="2437" w:type="dxa"/>
            <w:vMerge/>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электроплиты</w:t>
            </w:r>
          </w:p>
        </w:tc>
        <w:tc>
          <w:tcPr>
            <w:tcW w:w="2977" w:type="dxa"/>
            <w:tcBorders>
              <w:top w:val="nil"/>
              <w:left w:val="nil"/>
              <w:bottom w:val="nil"/>
              <w:right w:val="single" w:sz="4" w:space="0" w:color="auto"/>
            </w:tcBorders>
            <w:vAlign w:val="bottom"/>
          </w:tcPr>
          <w:p w:rsidR="00056C88" w:rsidRDefault="00056C88" w:rsidP="00056C88">
            <w:pPr>
              <w:ind w:left="57"/>
            </w:pPr>
            <w:r>
              <w:t>нет</w:t>
            </w: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телефонные сети и оборудование</w:t>
            </w:r>
          </w:p>
        </w:tc>
        <w:tc>
          <w:tcPr>
            <w:tcW w:w="2977" w:type="dxa"/>
            <w:tcBorders>
              <w:top w:val="nil"/>
              <w:left w:val="nil"/>
              <w:bottom w:val="nil"/>
              <w:right w:val="single" w:sz="4" w:space="0" w:color="auto"/>
            </w:tcBorders>
            <w:vAlign w:val="bottom"/>
          </w:tcPr>
          <w:p w:rsidR="00056C88" w:rsidRDefault="00056C88" w:rsidP="00056C88">
            <w:pPr>
              <w:ind w:left="57"/>
            </w:pPr>
            <w:r>
              <w:t>есть</w:t>
            </w:r>
          </w:p>
          <w:p w:rsidR="00056C88" w:rsidRDefault="00056C88" w:rsidP="00056C88">
            <w:pPr>
              <w:ind w:left="57"/>
            </w:pP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сети проводного радиовещания</w:t>
            </w:r>
          </w:p>
        </w:tc>
        <w:tc>
          <w:tcPr>
            <w:tcW w:w="2977" w:type="dxa"/>
            <w:tcBorders>
              <w:top w:val="nil"/>
              <w:left w:val="nil"/>
              <w:bottom w:val="nil"/>
              <w:right w:val="single" w:sz="4" w:space="0" w:color="auto"/>
            </w:tcBorders>
            <w:vAlign w:val="bottom"/>
          </w:tcPr>
          <w:p w:rsidR="00056C88" w:rsidRDefault="00056C88" w:rsidP="00056C88">
            <w:pPr>
              <w:ind w:left="57"/>
            </w:pPr>
            <w:r>
              <w:t>есть</w:t>
            </w: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сигнализация</w:t>
            </w:r>
          </w:p>
        </w:tc>
        <w:tc>
          <w:tcPr>
            <w:tcW w:w="2977" w:type="dxa"/>
            <w:tcBorders>
              <w:top w:val="nil"/>
              <w:left w:val="nil"/>
              <w:bottom w:val="nil"/>
              <w:right w:val="single" w:sz="4" w:space="0" w:color="auto"/>
            </w:tcBorders>
            <w:vAlign w:val="bottom"/>
          </w:tcPr>
          <w:p w:rsidR="00056C88" w:rsidRDefault="00056C88" w:rsidP="00056C88">
            <w:pPr>
              <w:ind w:left="57"/>
            </w:pP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мусоропровод</w:t>
            </w:r>
          </w:p>
        </w:tc>
        <w:tc>
          <w:tcPr>
            <w:tcW w:w="2977" w:type="dxa"/>
            <w:tcBorders>
              <w:top w:val="nil"/>
              <w:left w:val="nil"/>
              <w:bottom w:val="nil"/>
              <w:right w:val="single" w:sz="4" w:space="0" w:color="auto"/>
            </w:tcBorders>
            <w:vAlign w:val="bottom"/>
          </w:tcPr>
          <w:p w:rsidR="00056C88" w:rsidRDefault="00056C88" w:rsidP="00056C88">
            <w:pPr>
              <w:ind w:left="57"/>
            </w:pP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лифт</w:t>
            </w:r>
          </w:p>
        </w:tc>
        <w:tc>
          <w:tcPr>
            <w:tcW w:w="2977" w:type="dxa"/>
            <w:tcBorders>
              <w:top w:val="nil"/>
              <w:left w:val="nil"/>
              <w:bottom w:val="nil"/>
              <w:right w:val="single" w:sz="4" w:space="0" w:color="auto"/>
            </w:tcBorders>
            <w:vAlign w:val="bottom"/>
          </w:tcPr>
          <w:p w:rsidR="00056C88" w:rsidRDefault="00056C88" w:rsidP="00056C88">
            <w:pPr>
              <w:ind w:left="57"/>
            </w:pP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вентиляция</w:t>
            </w:r>
          </w:p>
        </w:tc>
        <w:tc>
          <w:tcPr>
            <w:tcW w:w="2977" w:type="dxa"/>
            <w:tcBorders>
              <w:top w:val="nil"/>
              <w:left w:val="nil"/>
              <w:bottom w:val="nil"/>
              <w:right w:val="single" w:sz="4" w:space="0" w:color="auto"/>
            </w:tcBorders>
            <w:vAlign w:val="bottom"/>
          </w:tcPr>
          <w:p w:rsidR="00056C88" w:rsidRDefault="00056C88" w:rsidP="00056C88">
            <w:pPr>
              <w:ind w:left="57"/>
            </w:pPr>
            <w:r>
              <w:t>есть</w:t>
            </w: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single" w:sz="4" w:space="0" w:color="auto"/>
              <w:right w:val="single" w:sz="4" w:space="0" w:color="auto"/>
            </w:tcBorders>
            <w:vAlign w:val="bottom"/>
          </w:tcPr>
          <w:p w:rsidR="00056C88" w:rsidRDefault="00056C88" w:rsidP="00056C88">
            <w:pPr>
              <w:ind w:left="993"/>
            </w:pPr>
            <w:r>
              <w:t>(другое)</w:t>
            </w:r>
          </w:p>
        </w:tc>
        <w:tc>
          <w:tcPr>
            <w:tcW w:w="2977" w:type="dxa"/>
            <w:tcBorders>
              <w:top w:val="nil"/>
              <w:left w:val="nil"/>
              <w:bottom w:val="single" w:sz="4" w:space="0" w:color="auto"/>
              <w:right w:val="single" w:sz="4" w:space="0" w:color="auto"/>
            </w:tcBorders>
            <w:vAlign w:val="bottom"/>
          </w:tcPr>
          <w:p w:rsidR="00056C88" w:rsidRDefault="00056C88" w:rsidP="00056C88">
            <w:pPr>
              <w:ind w:left="57"/>
            </w:pPr>
          </w:p>
        </w:tc>
        <w:tc>
          <w:tcPr>
            <w:tcW w:w="2437" w:type="dxa"/>
            <w:tcBorders>
              <w:top w:val="nil"/>
              <w:left w:val="nil"/>
              <w:bottom w:val="single" w:sz="4" w:space="0" w:color="auto"/>
              <w:right w:val="single" w:sz="4" w:space="0" w:color="auto"/>
            </w:tcBorders>
            <w:vAlign w:val="bottom"/>
          </w:tcPr>
          <w:p w:rsidR="00056C88" w:rsidRDefault="00056C88" w:rsidP="00056C88">
            <w:pPr>
              <w:ind w:left="57"/>
            </w:pPr>
          </w:p>
        </w:tc>
      </w:tr>
      <w:tr w:rsidR="00056C88" w:rsidTr="00056C88">
        <w:trPr>
          <w:cantSplit/>
        </w:trPr>
        <w:tc>
          <w:tcPr>
            <w:tcW w:w="4253" w:type="dxa"/>
            <w:tcBorders>
              <w:top w:val="single" w:sz="4" w:space="0" w:color="auto"/>
              <w:left w:val="single" w:sz="4" w:space="0" w:color="auto"/>
              <w:bottom w:val="nil"/>
              <w:right w:val="single" w:sz="4" w:space="0" w:color="auto"/>
            </w:tcBorders>
            <w:vAlign w:val="bottom"/>
          </w:tcPr>
          <w:p w:rsidR="00056C88" w:rsidRDefault="00056C88" w:rsidP="00056C88">
            <w:pPr>
              <w:ind w:left="57"/>
            </w:pPr>
            <w:r>
              <w:t>10. Внутридомовые инженерные коммуникации и оборудование для предоставления коммунальных услуг</w:t>
            </w:r>
          </w:p>
        </w:tc>
        <w:tc>
          <w:tcPr>
            <w:tcW w:w="2977" w:type="dxa"/>
            <w:vMerge w:val="restart"/>
            <w:tcBorders>
              <w:top w:val="single" w:sz="4" w:space="0" w:color="auto"/>
              <w:left w:val="nil"/>
              <w:bottom w:val="nil"/>
              <w:right w:val="single" w:sz="4" w:space="0" w:color="auto"/>
            </w:tcBorders>
            <w:vAlign w:val="bottom"/>
          </w:tcPr>
          <w:p w:rsidR="00056C88" w:rsidRDefault="00056C88" w:rsidP="00056C88">
            <w:pPr>
              <w:ind w:left="57"/>
            </w:pPr>
            <w:r>
              <w:t>центральное</w:t>
            </w:r>
          </w:p>
        </w:tc>
        <w:tc>
          <w:tcPr>
            <w:tcW w:w="2437" w:type="dxa"/>
            <w:vMerge w:val="restart"/>
            <w:tcBorders>
              <w:top w:val="single" w:sz="4" w:space="0" w:color="auto"/>
              <w:left w:val="nil"/>
              <w:bottom w:val="nil"/>
              <w:right w:val="single" w:sz="4" w:space="0" w:color="auto"/>
            </w:tcBorders>
            <w:vAlign w:val="bottom"/>
          </w:tcPr>
          <w:p w:rsidR="00056C88" w:rsidRDefault="00056C88" w:rsidP="00056C88">
            <w:pPr>
              <w:ind w:left="57"/>
            </w:pPr>
            <w:r>
              <w:t>Техническое состояние инженерных сетей удовлетворительное</w:t>
            </w:r>
          </w:p>
        </w:tc>
      </w:tr>
      <w:tr w:rsidR="00056C88" w:rsidTr="00056C88">
        <w:trPr>
          <w:cantSplit/>
        </w:trPr>
        <w:tc>
          <w:tcPr>
            <w:tcW w:w="4253" w:type="dxa"/>
            <w:tcBorders>
              <w:top w:val="nil"/>
              <w:left w:val="single" w:sz="4" w:space="0" w:color="auto"/>
              <w:bottom w:val="nil"/>
              <w:right w:val="single" w:sz="4" w:space="0" w:color="auto"/>
            </w:tcBorders>
            <w:vAlign w:val="bottom"/>
          </w:tcPr>
          <w:p w:rsidR="00056C88" w:rsidRDefault="00056C88" w:rsidP="00056C88">
            <w:pPr>
              <w:ind w:left="993"/>
            </w:pPr>
            <w:r>
              <w:t>электроснабжение</w:t>
            </w:r>
          </w:p>
        </w:tc>
        <w:tc>
          <w:tcPr>
            <w:tcW w:w="2977" w:type="dxa"/>
            <w:vMerge/>
            <w:tcBorders>
              <w:top w:val="nil"/>
              <w:left w:val="nil"/>
              <w:bottom w:val="nil"/>
              <w:right w:val="single" w:sz="4" w:space="0" w:color="auto"/>
            </w:tcBorders>
            <w:vAlign w:val="bottom"/>
          </w:tcPr>
          <w:p w:rsidR="00056C88" w:rsidRDefault="00056C88" w:rsidP="00056C88">
            <w:pPr>
              <w:ind w:left="57"/>
            </w:pPr>
          </w:p>
        </w:tc>
        <w:tc>
          <w:tcPr>
            <w:tcW w:w="2437" w:type="dxa"/>
            <w:vMerge/>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холодное водоснабжение</w:t>
            </w:r>
          </w:p>
        </w:tc>
        <w:tc>
          <w:tcPr>
            <w:tcW w:w="2977" w:type="dxa"/>
            <w:tcBorders>
              <w:top w:val="nil"/>
              <w:left w:val="nil"/>
              <w:bottom w:val="nil"/>
              <w:right w:val="single" w:sz="4" w:space="0" w:color="auto"/>
            </w:tcBorders>
            <w:vAlign w:val="bottom"/>
          </w:tcPr>
          <w:p w:rsidR="00056C88" w:rsidRDefault="00056C88" w:rsidP="00056C88">
            <w:pPr>
              <w:ind w:left="57"/>
            </w:pPr>
            <w:r>
              <w:t>центральное</w:t>
            </w: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горячее водоснабжение</w:t>
            </w:r>
          </w:p>
        </w:tc>
        <w:tc>
          <w:tcPr>
            <w:tcW w:w="2977" w:type="dxa"/>
            <w:tcBorders>
              <w:top w:val="nil"/>
              <w:left w:val="nil"/>
              <w:bottom w:val="nil"/>
              <w:right w:val="single" w:sz="4" w:space="0" w:color="auto"/>
            </w:tcBorders>
            <w:vAlign w:val="bottom"/>
          </w:tcPr>
          <w:p w:rsidR="00056C88" w:rsidRDefault="00056C88" w:rsidP="00056C88">
            <w:pPr>
              <w:ind w:left="57"/>
            </w:pPr>
            <w:r>
              <w:t>нет</w:t>
            </w: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водоотведение</w:t>
            </w:r>
          </w:p>
        </w:tc>
        <w:tc>
          <w:tcPr>
            <w:tcW w:w="2977" w:type="dxa"/>
            <w:tcBorders>
              <w:top w:val="nil"/>
              <w:left w:val="nil"/>
              <w:bottom w:val="nil"/>
              <w:right w:val="single" w:sz="4" w:space="0" w:color="auto"/>
            </w:tcBorders>
            <w:vAlign w:val="bottom"/>
          </w:tcPr>
          <w:p w:rsidR="00056C88" w:rsidRDefault="00056C88" w:rsidP="00056C88">
            <w:pPr>
              <w:ind w:left="57"/>
            </w:pPr>
            <w:r>
              <w:t>местное</w:t>
            </w: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газоснабжение</w:t>
            </w:r>
          </w:p>
        </w:tc>
        <w:tc>
          <w:tcPr>
            <w:tcW w:w="2977" w:type="dxa"/>
            <w:tcBorders>
              <w:top w:val="nil"/>
              <w:left w:val="nil"/>
              <w:bottom w:val="nil"/>
              <w:right w:val="single" w:sz="4" w:space="0" w:color="auto"/>
            </w:tcBorders>
            <w:vAlign w:val="bottom"/>
          </w:tcPr>
          <w:p w:rsidR="00056C88" w:rsidRDefault="00056C88" w:rsidP="00056C88">
            <w:pPr>
              <w:ind w:left="57"/>
            </w:pPr>
            <w:r>
              <w:t>центральное</w:t>
            </w: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 xml:space="preserve">отопление (от внешних </w:t>
            </w:r>
            <w:r>
              <w:lastRenderedPageBreak/>
              <w:t>котельных)</w:t>
            </w:r>
          </w:p>
        </w:tc>
        <w:tc>
          <w:tcPr>
            <w:tcW w:w="2977" w:type="dxa"/>
            <w:tcBorders>
              <w:top w:val="nil"/>
              <w:left w:val="nil"/>
              <w:bottom w:val="nil"/>
              <w:right w:val="single" w:sz="4" w:space="0" w:color="auto"/>
            </w:tcBorders>
            <w:vAlign w:val="bottom"/>
          </w:tcPr>
          <w:p w:rsidR="00056C88" w:rsidRDefault="00056C88" w:rsidP="00056C88">
            <w:pPr>
              <w:ind w:left="57"/>
            </w:pP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lastRenderedPageBreak/>
              <w:t>отопление (от домовой котельной) печи</w:t>
            </w:r>
          </w:p>
        </w:tc>
        <w:tc>
          <w:tcPr>
            <w:tcW w:w="2977" w:type="dxa"/>
            <w:tcBorders>
              <w:top w:val="nil"/>
              <w:left w:val="nil"/>
              <w:bottom w:val="nil"/>
              <w:right w:val="single" w:sz="4" w:space="0" w:color="auto"/>
            </w:tcBorders>
            <w:vAlign w:val="bottom"/>
          </w:tcPr>
          <w:p w:rsidR="00056C88" w:rsidRDefault="00056C88" w:rsidP="00056C88">
            <w:pPr>
              <w:ind w:left="57"/>
            </w:pP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калориферы</w:t>
            </w:r>
          </w:p>
        </w:tc>
        <w:tc>
          <w:tcPr>
            <w:tcW w:w="2977" w:type="dxa"/>
            <w:tcBorders>
              <w:top w:val="nil"/>
              <w:left w:val="nil"/>
              <w:bottom w:val="nil"/>
              <w:right w:val="single" w:sz="4" w:space="0" w:color="auto"/>
            </w:tcBorders>
            <w:vAlign w:val="bottom"/>
          </w:tcPr>
          <w:p w:rsidR="00056C88" w:rsidRDefault="00056C88" w:rsidP="00056C88">
            <w:pPr>
              <w:ind w:left="57"/>
            </w:pP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АГВ</w:t>
            </w:r>
          </w:p>
        </w:tc>
        <w:tc>
          <w:tcPr>
            <w:tcW w:w="2977" w:type="dxa"/>
            <w:tcBorders>
              <w:top w:val="nil"/>
              <w:left w:val="nil"/>
              <w:bottom w:val="nil"/>
              <w:right w:val="single" w:sz="4" w:space="0" w:color="auto"/>
            </w:tcBorders>
            <w:vAlign w:val="bottom"/>
          </w:tcPr>
          <w:p w:rsidR="00056C88" w:rsidRDefault="00056C88" w:rsidP="00056C88">
            <w:pPr>
              <w:ind w:left="57"/>
            </w:pPr>
            <w:r>
              <w:t>АОГВ</w:t>
            </w: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single" w:sz="4" w:space="0" w:color="auto"/>
              <w:right w:val="single" w:sz="4" w:space="0" w:color="auto"/>
            </w:tcBorders>
            <w:vAlign w:val="bottom"/>
          </w:tcPr>
          <w:p w:rsidR="00056C88" w:rsidRDefault="00056C88" w:rsidP="00056C88">
            <w:pPr>
              <w:ind w:left="993"/>
            </w:pPr>
            <w:r>
              <w:t>(другое)</w:t>
            </w:r>
          </w:p>
        </w:tc>
        <w:tc>
          <w:tcPr>
            <w:tcW w:w="2977" w:type="dxa"/>
            <w:tcBorders>
              <w:top w:val="nil"/>
              <w:left w:val="nil"/>
              <w:bottom w:val="single" w:sz="4" w:space="0" w:color="auto"/>
              <w:right w:val="single" w:sz="4" w:space="0" w:color="auto"/>
            </w:tcBorders>
            <w:vAlign w:val="bottom"/>
          </w:tcPr>
          <w:p w:rsidR="00056C88" w:rsidRDefault="00056C88" w:rsidP="00056C88">
            <w:pPr>
              <w:ind w:left="57"/>
            </w:pPr>
          </w:p>
        </w:tc>
        <w:tc>
          <w:tcPr>
            <w:tcW w:w="2437" w:type="dxa"/>
            <w:tcBorders>
              <w:top w:val="nil"/>
              <w:left w:val="nil"/>
              <w:bottom w:val="single" w:sz="4" w:space="0" w:color="auto"/>
              <w:right w:val="single" w:sz="4" w:space="0" w:color="auto"/>
            </w:tcBorders>
            <w:vAlign w:val="bottom"/>
          </w:tcPr>
          <w:p w:rsidR="00056C88" w:rsidRDefault="00056C88" w:rsidP="00056C88">
            <w:pPr>
              <w:ind w:left="57"/>
            </w:pPr>
          </w:p>
        </w:tc>
      </w:tr>
      <w:tr w:rsidR="00056C88" w:rsidTr="00056C88">
        <w:tc>
          <w:tcPr>
            <w:tcW w:w="4253"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11. Крыльца</w:t>
            </w:r>
          </w:p>
        </w:tc>
        <w:tc>
          <w:tcPr>
            <w:tcW w:w="2977"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нет</w:t>
            </w:r>
          </w:p>
        </w:tc>
        <w:tc>
          <w:tcPr>
            <w:tcW w:w="2437"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p>
        </w:tc>
      </w:tr>
    </w:tbl>
    <w:p w:rsidR="00056C88" w:rsidRDefault="00056C88" w:rsidP="00056C88"/>
    <w:p w:rsidR="00056C88" w:rsidRDefault="00056C88" w:rsidP="00056C88">
      <w:r>
        <w:t>Председатель комитета по вопросам жизнеобеспечения,</w:t>
      </w:r>
    </w:p>
    <w:p w:rsidR="00056C88" w:rsidRDefault="00056C88" w:rsidP="00056C88">
      <w:r>
        <w:t>строительства и дорожно-транспортному хозяйству</w:t>
      </w:r>
    </w:p>
    <w:p w:rsidR="00056C88" w:rsidRDefault="00056C88" w:rsidP="00056C88">
      <w:r>
        <w:t>администрации Щекинского района</w:t>
      </w:r>
    </w:p>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056C88" w:rsidTr="00771D96">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056C88" w:rsidRDefault="00056C88" w:rsidP="00056C88">
            <w:pPr>
              <w:spacing w:line="276" w:lineRule="auto"/>
              <w:jc w:val="center"/>
            </w:pPr>
          </w:p>
        </w:tc>
        <w:tc>
          <w:tcPr>
            <w:tcW w:w="283" w:type="dxa"/>
            <w:gridSpan w:val="2"/>
            <w:vAlign w:val="bottom"/>
          </w:tcPr>
          <w:p w:rsidR="00056C88" w:rsidRDefault="00056C88" w:rsidP="00056C88">
            <w:pPr>
              <w:spacing w:line="276" w:lineRule="auto"/>
            </w:pPr>
          </w:p>
        </w:tc>
        <w:tc>
          <w:tcPr>
            <w:tcW w:w="2665" w:type="dxa"/>
            <w:gridSpan w:val="4"/>
            <w:tcBorders>
              <w:top w:val="nil"/>
              <w:left w:val="nil"/>
              <w:bottom w:val="single" w:sz="4" w:space="0" w:color="auto"/>
              <w:right w:val="nil"/>
            </w:tcBorders>
            <w:vAlign w:val="bottom"/>
            <w:hideMark/>
          </w:tcPr>
          <w:p w:rsidR="00056C88" w:rsidRDefault="00056C88" w:rsidP="00056C88">
            <w:pPr>
              <w:spacing w:line="276" w:lineRule="auto"/>
            </w:pPr>
            <w:r>
              <w:t>Субботин Д.А.</w:t>
            </w:r>
          </w:p>
        </w:tc>
      </w:tr>
      <w:tr w:rsidR="00056C88" w:rsidTr="00771D96">
        <w:trPr>
          <w:gridBefore w:val="3"/>
          <w:wBefore w:w="567" w:type="dxa"/>
        </w:trPr>
        <w:tc>
          <w:tcPr>
            <w:tcW w:w="2580" w:type="dxa"/>
            <w:gridSpan w:val="7"/>
            <w:hideMark/>
          </w:tcPr>
          <w:p w:rsidR="00056C88" w:rsidRDefault="00056C88" w:rsidP="00056C88">
            <w:pPr>
              <w:spacing w:line="276" w:lineRule="auto"/>
              <w:jc w:val="center"/>
              <w:rPr>
                <w:sz w:val="18"/>
                <w:szCs w:val="18"/>
              </w:rPr>
            </w:pPr>
            <w:r>
              <w:rPr>
                <w:sz w:val="18"/>
                <w:szCs w:val="18"/>
              </w:rPr>
              <w:t>(подпись)</w:t>
            </w:r>
          </w:p>
        </w:tc>
        <w:tc>
          <w:tcPr>
            <w:tcW w:w="283" w:type="dxa"/>
          </w:tcPr>
          <w:p w:rsidR="00056C88" w:rsidRDefault="00056C88" w:rsidP="00056C88">
            <w:pPr>
              <w:spacing w:line="276" w:lineRule="auto"/>
              <w:rPr>
                <w:sz w:val="18"/>
                <w:szCs w:val="18"/>
              </w:rPr>
            </w:pPr>
          </w:p>
        </w:tc>
        <w:tc>
          <w:tcPr>
            <w:tcW w:w="3402" w:type="dxa"/>
            <w:gridSpan w:val="3"/>
            <w:hideMark/>
          </w:tcPr>
          <w:p w:rsidR="00056C88" w:rsidRDefault="00056C88" w:rsidP="00056C88">
            <w:pPr>
              <w:spacing w:line="276" w:lineRule="auto"/>
              <w:jc w:val="center"/>
              <w:rPr>
                <w:sz w:val="18"/>
                <w:szCs w:val="18"/>
              </w:rPr>
            </w:pPr>
            <w:r>
              <w:rPr>
                <w:sz w:val="18"/>
                <w:szCs w:val="18"/>
              </w:rPr>
              <w:t>(ф.и.о.)</w:t>
            </w:r>
          </w:p>
        </w:tc>
      </w:tr>
      <w:tr w:rsidR="00771D96" w:rsidTr="00771D96">
        <w:trPr>
          <w:gridAfter w:val="2"/>
          <w:wAfter w:w="3147" w:type="dxa"/>
        </w:trPr>
        <w:tc>
          <w:tcPr>
            <w:tcW w:w="187" w:type="dxa"/>
            <w:gridSpan w:val="2"/>
            <w:vAlign w:val="bottom"/>
            <w:hideMark/>
          </w:tcPr>
          <w:p w:rsidR="00771D96" w:rsidRDefault="00771D96" w:rsidP="00FE33D4">
            <w:r>
              <w:t>“</w:t>
            </w:r>
          </w:p>
        </w:tc>
        <w:tc>
          <w:tcPr>
            <w:tcW w:w="425" w:type="dxa"/>
            <w:gridSpan w:val="2"/>
            <w:tcBorders>
              <w:top w:val="nil"/>
              <w:left w:val="nil"/>
              <w:bottom w:val="single" w:sz="4" w:space="0" w:color="auto"/>
              <w:right w:val="nil"/>
            </w:tcBorders>
            <w:vAlign w:val="bottom"/>
          </w:tcPr>
          <w:p w:rsidR="00771D96" w:rsidRDefault="00771D96" w:rsidP="00FE33D4">
            <w:pPr>
              <w:jc w:val="center"/>
            </w:pPr>
            <w:r>
              <w:t>23</w:t>
            </w:r>
          </w:p>
        </w:tc>
        <w:tc>
          <w:tcPr>
            <w:tcW w:w="255" w:type="dxa"/>
            <w:vAlign w:val="bottom"/>
            <w:hideMark/>
          </w:tcPr>
          <w:p w:rsidR="00771D96" w:rsidRDefault="00771D96" w:rsidP="00FE33D4"/>
        </w:tc>
        <w:tc>
          <w:tcPr>
            <w:tcW w:w="1531" w:type="dxa"/>
            <w:tcBorders>
              <w:top w:val="nil"/>
              <w:left w:val="nil"/>
              <w:bottom w:val="single" w:sz="4" w:space="0" w:color="auto"/>
              <w:right w:val="nil"/>
            </w:tcBorders>
            <w:vAlign w:val="bottom"/>
          </w:tcPr>
          <w:p w:rsidR="00771D96" w:rsidRDefault="00771D96" w:rsidP="00FE33D4">
            <w:pPr>
              <w:jc w:val="center"/>
            </w:pPr>
            <w:r>
              <w:t>ноября</w:t>
            </w:r>
          </w:p>
        </w:tc>
        <w:tc>
          <w:tcPr>
            <w:tcW w:w="465" w:type="dxa"/>
            <w:gridSpan w:val="2"/>
            <w:vAlign w:val="bottom"/>
            <w:hideMark/>
          </w:tcPr>
          <w:p w:rsidR="00771D96" w:rsidRPr="00A36813" w:rsidRDefault="00771D96" w:rsidP="00FE33D4">
            <w:pPr>
              <w:jc w:val="right"/>
              <w:rPr>
                <w:sz w:val="20"/>
                <w:szCs w:val="20"/>
              </w:rPr>
            </w:pPr>
          </w:p>
        </w:tc>
        <w:tc>
          <w:tcPr>
            <w:tcW w:w="567" w:type="dxa"/>
            <w:gridSpan w:val="3"/>
            <w:tcBorders>
              <w:top w:val="nil"/>
              <w:left w:val="nil"/>
              <w:bottom w:val="single" w:sz="4" w:space="0" w:color="auto"/>
              <w:right w:val="nil"/>
            </w:tcBorders>
            <w:vAlign w:val="bottom"/>
          </w:tcPr>
          <w:p w:rsidR="00771D96" w:rsidRDefault="00771D96" w:rsidP="00FE33D4">
            <w:r>
              <w:t>2015</w:t>
            </w:r>
          </w:p>
        </w:tc>
        <w:tc>
          <w:tcPr>
            <w:tcW w:w="255" w:type="dxa"/>
            <w:vAlign w:val="bottom"/>
            <w:hideMark/>
          </w:tcPr>
          <w:p w:rsidR="00771D96" w:rsidRDefault="00771D96" w:rsidP="00FE33D4">
            <w:pPr>
              <w:jc w:val="right"/>
            </w:pPr>
            <w:r>
              <w:t>г.</w:t>
            </w:r>
          </w:p>
        </w:tc>
      </w:tr>
    </w:tbl>
    <w:p w:rsidR="00771D96" w:rsidRDefault="00771D96" w:rsidP="00771D96">
      <w:r>
        <w:t>М.П.</w:t>
      </w:r>
    </w:p>
    <w:p w:rsidR="00056C88" w:rsidRDefault="00056C88" w:rsidP="00056C88">
      <w:pPr>
        <w:spacing w:before="360"/>
      </w:pPr>
    </w:p>
    <w:p w:rsidR="00056C88" w:rsidRDefault="00056C88" w:rsidP="00056C88">
      <w:pPr>
        <w:spacing w:before="360"/>
        <w:ind w:left="5103"/>
        <w:jc w:val="center"/>
      </w:pPr>
    </w:p>
    <w:p w:rsidR="00056C88" w:rsidRDefault="00056C88" w:rsidP="00056C88">
      <w:pPr>
        <w:spacing w:before="360"/>
        <w:ind w:left="5103"/>
        <w:jc w:val="center"/>
      </w:pPr>
    </w:p>
    <w:p w:rsidR="00056C88" w:rsidRDefault="00056C88" w:rsidP="00056C88">
      <w:pPr>
        <w:spacing w:before="360"/>
        <w:ind w:left="5103"/>
        <w:jc w:val="center"/>
      </w:pPr>
    </w:p>
    <w:p w:rsidR="00056C88" w:rsidRDefault="00056C88" w:rsidP="00056C88">
      <w:pPr>
        <w:spacing w:before="360"/>
        <w:ind w:left="5103"/>
        <w:jc w:val="center"/>
      </w:pPr>
    </w:p>
    <w:p w:rsidR="00056C88" w:rsidRDefault="00056C88" w:rsidP="00056C88">
      <w:pPr>
        <w:spacing w:before="360"/>
        <w:ind w:left="5103"/>
        <w:jc w:val="center"/>
      </w:pPr>
    </w:p>
    <w:p w:rsidR="00056C88" w:rsidRDefault="00056C88" w:rsidP="00056C88">
      <w:pPr>
        <w:spacing w:before="360"/>
        <w:ind w:left="5103"/>
        <w:jc w:val="center"/>
      </w:pPr>
      <w:r>
        <w:t>Утверждаю</w:t>
      </w:r>
    </w:p>
    <w:p w:rsidR="00056C88" w:rsidRDefault="00056C88" w:rsidP="00056C88">
      <w:pPr>
        <w:spacing w:before="120"/>
        <w:ind w:left="5103"/>
      </w:pPr>
      <w:r>
        <w:t>Заместитель главы администрации</w:t>
      </w:r>
    </w:p>
    <w:p w:rsidR="00056C88" w:rsidRDefault="00056C88" w:rsidP="00056C88">
      <w:pPr>
        <w:ind w:left="5103"/>
      </w:pPr>
      <w:r>
        <w:t>Щекинского района</w:t>
      </w:r>
    </w:p>
    <w:p w:rsidR="00056C88" w:rsidRDefault="00056C88" w:rsidP="00056C88">
      <w:pPr>
        <w:ind w:left="5103"/>
      </w:pPr>
      <w:r>
        <w:t xml:space="preserve"> по развитию инженерной  инфраструктуры        и жилищно-коммунальному хозяйству   </w:t>
      </w:r>
    </w:p>
    <w:p w:rsidR="00056C88" w:rsidRDefault="00056C88" w:rsidP="00056C88">
      <w:pPr>
        <w:ind w:left="5103"/>
        <w:jc w:val="center"/>
      </w:pPr>
      <w:r>
        <w:t xml:space="preserve">                           </w:t>
      </w:r>
    </w:p>
    <w:p w:rsidR="00056C88" w:rsidRDefault="00056C88" w:rsidP="00056C88">
      <w:pPr>
        <w:ind w:left="5103"/>
        <w:jc w:val="center"/>
      </w:pPr>
      <w:r>
        <w:t>______________________  А.П. Рыжков</w:t>
      </w:r>
    </w:p>
    <w:tbl>
      <w:tblPr>
        <w:tblW w:w="4095" w:type="dxa"/>
        <w:tblInd w:w="5670" w:type="dxa"/>
        <w:tblLayout w:type="fixed"/>
        <w:tblCellMar>
          <w:left w:w="28" w:type="dxa"/>
          <w:right w:w="28" w:type="dxa"/>
        </w:tblCellMar>
        <w:tblLook w:val="04A0"/>
      </w:tblPr>
      <w:tblGrid>
        <w:gridCol w:w="187"/>
        <w:gridCol w:w="425"/>
        <w:gridCol w:w="255"/>
        <w:gridCol w:w="2281"/>
        <w:gridCol w:w="465"/>
        <w:gridCol w:w="227"/>
        <w:gridCol w:w="255"/>
      </w:tblGrid>
      <w:tr w:rsidR="00837BDA" w:rsidTr="00837BDA">
        <w:tc>
          <w:tcPr>
            <w:tcW w:w="187" w:type="dxa"/>
            <w:vAlign w:val="bottom"/>
            <w:hideMark/>
          </w:tcPr>
          <w:p w:rsidR="00837BDA" w:rsidRDefault="00837BDA" w:rsidP="00FE33D4">
            <w:pPr>
              <w:spacing w:line="276" w:lineRule="auto"/>
            </w:pPr>
            <w:r>
              <w:t>“</w:t>
            </w:r>
          </w:p>
        </w:tc>
        <w:tc>
          <w:tcPr>
            <w:tcW w:w="425" w:type="dxa"/>
            <w:tcBorders>
              <w:top w:val="nil"/>
              <w:left w:val="nil"/>
              <w:bottom w:val="single" w:sz="4" w:space="0" w:color="auto"/>
              <w:right w:val="nil"/>
            </w:tcBorders>
            <w:vAlign w:val="bottom"/>
          </w:tcPr>
          <w:p w:rsidR="00837BDA" w:rsidRDefault="00837BDA" w:rsidP="00FE33D4">
            <w:pPr>
              <w:spacing w:line="276" w:lineRule="auto"/>
              <w:jc w:val="center"/>
            </w:pPr>
            <w:r>
              <w:t>23</w:t>
            </w:r>
          </w:p>
        </w:tc>
        <w:tc>
          <w:tcPr>
            <w:tcW w:w="255" w:type="dxa"/>
            <w:vAlign w:val="bottom"/>
            <w:hideMark/>
          </w:tcPr>
          <w:p w:rsidR="00837BDA" w:rsidRDefault="00837BDA" w:rsidP="00FE33D4">
            <w:pPr>
              <w:spacing w:line="276" w:lineRule="auto"/>
            </w:pPr>
            <w:r>
              <w:t>”</w:t>
            </w:r>
          </w:p>
        </w:tc>
        <w:tc>
          <w:tcPr>
            <w:tcW w:w="2281" w:type="dxa"/>
            <w:tcBorders>
              <w:top w:val="nil"/>
              <w:left w:val="nil"/>
              <w:bottom w:val="single" w:sz="4" w:space="0" w:color="auto"/>
              <w:right w:val="nil"/>
            </w:tcBorders>
            <w:vAlign w:val="bottom"/>
          </w:tcPr>
          <w:p w:rsidR="00837BDA" w:rsidRDefault="00837BDA" w:rsidP="00FE33D4">
            <w:pPr>
              <w:spacing w:line="276" w:lineRule="auto"/>
              <w:jc w:val="center"/>
            </w:pPr>
            <w:r>
              <w:t xml:space="preserve">         ноября       2015</w:t>
            </w:r>
          </w:p>
        </w:tc>
        <w:tc>
          <w:tcPr>
            <w:tcW w:w="465" w:type="dxa"/>
            <w:vAlign w:val="bottom"/>
          </w:tcPr>
          <w:p w:rsidR="00837BDA" w:rsidRDefault="00837BDA" w:rsidP="00FE33D4">
            <w:pPr>
              <w:spacing w:line="276" w:lineRule="auto"/>
              <w:jc w:val="right"/>
            </w:pPr>
          </w:p>
        </w:tc>
        <w:tc>
          <w:tcPr>
            <w:tcW w:w="227" w:type="dxa"/>
            <w:tcBorders>
              <w:top w:val="nil"/>
              <w:left w:val="nil"/>
              <w:bottom w:val="single" w:sz="4" w:space="0" w:color="auto"/>
              <w:right w:val="nil"/>
            </w:tcBorders>
            <w:vAlign w:val="bottom"/>
          </w:tcPr>
          <w:p w:rsidR="00837BDA" w:rsidRDefault="00837BDA" w:rsidP="00FE33D4">
            <w:pPr>
              <w:spacing w:line="276" w:lineRule="auto"/>
            </w:pPr>
          </w:p>
        </w:tc>
        <w:tc>
          <w:tcPr>
            <w:tcW w:w="255" w:type="dxa"/>
            <w:vAlign w:val="bottom"/>
            <w:hideMark/>
          </w:tcPr>
          <w:p w:rsidR="00837BDA" w:rsidRDefault="00837BDA" w:rsidP="00FE33D4">
            <w:pPr>
              <w:spacing w:line="276" w:lineRule="auto"/>
              <w:jc w:val="right"/>
            </w:pPr>
            <w:r>
              <w:t>г.</w:t>
            </w:r>
          </w:p>
        </w:tc>
      </w:tr>
    </w:tbl>
    <w:p w:rsidR="00837BDA" w:rsidRDefault="00837BDA" w:rsidP="00837BDA">
      <w:pPr>
        <w:ind w:left="6521" w:right="1416"/>
        <w:jc w:val="center"/>
        <w:rPr>
          <w:sz w:val="18"/>
          <w:szCs w:val="18"/>
        </w:rPr>
      </w:pPr>
      <w:r>
        <w:rPr>
          <w:sz w:val="18"/>
          <w:szCs w:val="18"/>
        </w:rPr>
        <w:t>(дата утверждения)</w:t>
      </w:r>
    </w:p>
    <w:p w:rsidR="00056C88" w:rsidRDefault="00056C88" w:rsidP="00056C88">
      <w:pPr>
        <w:spacing w:before="400"/>
        <w:jc w:val="center"/>
        <w:rPr>
          <w:b/>
          <w:bCs/>
          <w:sz w:val="26"/>
          <w:szCs w:val="26"/>
        </w:rPr>
      </w:pPr>
      <w:r>
        <w:rPr>
          <w:b/>
          <w:bCs/>
          <w:sz w:val="26"/>
          <w:szCs w:val="26"/>
        </w:rPr>
        <w:t>АКТ</w:t>
      </w:r>
    </w:p>
    <w:p w:rsidR="00056C88" w:rsidRDefault="00056C88" w:rsidP="00056C88">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056C88" w:rsidRDefault="00056C88" w:rsidP="00056C88">
      <w:pPr>
        <w:spacing w:before="240"/>
        <w:jc w:val="center"/>
      </w:pPr>
      <w:r>
        <w:rPr>
          <w:lang w:val="en-US"/>
        </w:rPr>
        <w:t>I</w:t>
      </w:r>
      <w:r>
        <w:t>. Общие сведения о многоквартирном доме</w:t>
      </w:r>
    </w:p>
    <w:p w:rsidR="00056C88" w:rsidRPr="002A3D39" w:rsidRDefault="00056C88" w:rsidP="00056C88">
      <w:pPr>
        <w:spacing w:before="240"/>
        <w:ind w:firstLine="567"/>
        <w:rPr>
          <w:b/>
        </w:rPr>
      </w:pPr>
      <w:r>
        <w:t xml:space="preserve">1. Адрес многоквартирного дома   </w:t>
      </w:r>
      <w:r w:rsidRPr="002A3D39">
        <w:rPr>
          <w:b/>
        </w:rPr>
        <w:t xml:space="preserve">ул. </w:t>
      </w:r>
      <w:r>
        <w:rPr>
          <w:b/>
        </w:rPr>
        <w:t>Поселковая, д.30</w:t>
      </w:r>
    </w:p>
    <w:p w:rsidR="00056C88" w:rsidRDefault="00056C88" w:rsidP="00056C88">
      <w:pPr>
        <w:pBdr>
          <w:top w:val="single" w:sz="4" w:space="0" w:color="auto"/>
        </w:pBdr>
        <w:ind w:left="4054"/>
        <w:rPr>
          <w:sz w:val="2"/>
          <w:szCs w:val="2"/>
        </w:rPr>
      </w:pPr>
    </w:p>
    <w:p w:rsidR="00056C88" w:rsidRDefault="00056C88" w:rsidP="00056C88">
      <w:pPr>
        <w:ind w:firstLine="567"/>
      </w:pPr>
      <w:r>
        <w:t xml:space="preserve">2. Кадастровый номер многоквартирного дома (при его наличии)  </w:t>
      </w:r>
    </w:p>
    <w:p w:rsidR="00056C88" w:rsidRDefault="00056C88" w:rsidP="00056C88">
      <w:pPr>
        <w:pBdr>
          <w:top w:val="single" w:sz="4" w:space="1" w:color="auto"/>
        </w:pBdr>
        <w:ind w:left="7399"/>
        <w:rPr>
          <w:sz w:val="2"/>
          <w:szCs w:val="2"/>
        </w:rPr>
      </w:pPr>
    </w:p>
    <w:p w:rsidR="00056C88" w:rsidRDefault="00056C88" w:rsidP="00056C88">
      <w:pPr>
        <w:ind w:left="567"/>
      </w:pPr>
    </w:p>
    <w:p w:rsidR="00056C88" w:rsidRDefault="00056C88" w:rsidP="00056C88">
      <w:pPr>
        <w:pBdr>
          <w:top w:val="single" w:sz="4" w:space="1" w:color="auto"/>
        </w:pBdr>
        <w:ind w:left="567"/>
        <w:rPr>
          <w:sz w:val="2"/>
          <w:szCs w:val="2"/>
        </w:rPr>
      </w:pPr>
    </w:p>
    <w:p w:rsidR="00056C88" w:rsidRDefault="00056C88" w:rsidP="00056C88">
      <w:pPr>
        <w:ind w:firstLine="567"/>
      </w:pPr>
      <w:r>
        <w:t xml:space="preserve">3. Серия, тип постройки  </w:t>
      </w:r>
    </w:p>
    <w:p w:rsidR="00056C88" w:rsidRDefault="00056C88" w:rsidP="00056C88">
      <w:pPr>
        <w:pBdr>
          <w:top w:val="single" w:sz="4" w:space="1" w:color="auto"/>
        </w:pBdr>
        <w:ind w:left="3175"/>
        <w:rPr>
          <w:sz w:val="2"/>
          <w:szCs w:val="2"/>
        </w:rPr>
      </w:pPr>
    </w:p>
    <w:p w:rsidR="00056C88" w:rsidRPr="002A3D39" w:rsidRDefault="00056C88" w:rsidP="00056C88">
      <w:pPr>
        <w:ind w:firstLine="567"/>
        <w:rPr>
          <w:b/>
        </w:rPr>
      </w:pPr>
      <w:r>
        <w:lastRenderedPageBreak/>
        <w:t xml:space="preserve">4. Год постройки  </w:t>
      </w:r>
      <w:r w:rsidRPr="002A3D39">
        <w:rPr>
          <w:b/>
        </w:rPr>
        <w:t>19</w:t>
      </w:r>
      <w:r>
        <w:rPr>
          <w:b/>
        </w:rPr>
        <w:t>58</w:t>
      </w:r>
    </w:p>
    <w:p w:rsidR="00056C88" w:rsidRPr="002A3D39" w:rsidRDefault="00056C88" w:rsidP="00056C88">
      <w:pPr>
        <w:pBdr>
          <w:top w:val="single" w:sz="4" w:space="1" w:color="auto"/>
        </w:pBdr>
        <w:ind w:left="2438"/>
        <w:rPr>
          <w:b/>
          <w:sz w:val="2"/>
          <w:szCs w:val="2"/>
        </w:rPr>
      </w:pPr>
    </w:p>
    <w:p w:rsidR="00056C88" w:rsidRPr="002A3D39" w:rsidRDefault="00056C88" w:rsidP="00056C88">
      <w:pPr>
        <w:ind w:firstLine="567"/>
        <w:rPr>
          <w:b/>
        </w:rPr>
      </w:pPr>
      <w:r>
        <w:t>5. Степень износа по данным государственного технического учета    24</w:t>
      </w:r>
      <w:r w:rsidRPr="002A3D39">
        <w:rPr>
          <w:b/>
        </w:rPr>
        <w:t>%</w:t>
      </w:r>
    </w:p>
    <w:p w:rsidR="00056C88" w:rsidRDefault="00056C88" w:rsidP="00056C88">
      <w:pPr>
        <w:pBdr>
          <w:top w:val="single" w:sz="4" w:space="1" w:color="auto"/>
        </w:pBdr>
        <w:ind w:left="7598"/>
        <w:rPr>
          <w:sz w:val="2"/>
          <w:szCs w:val="2"/>
        </w:rPr>
      </w:pPr>
    </w:p>
    <w:p w:rsidR="00056C88" w:rsidRDefault="00056C88" w:rsidP="00056C88">
      <w:pPr>
        <w:ind w:left="567"/>
      </w:pPr>
    </w:p>
    <w:p w:rsidR="00056C88" w:rsidRDefault="00056C88" w:rsidP="00056C88">
      <w:pPr>
        <w:pBdr>
          <w:top w:val="single" w:sz="4" w:space="1" w:color="auto"/>
        </w:pBdr>
        <w:ind w:left="567"/>
        <w:rPr>
          <w:sz w:val="2"/>
          <w:szCs w:val="2"/>
        </w:rPr>
      </w:pPr>
    </w:p>
    <w:p w:rsidR="00056C88" w:rsidRDefault="00056C88" w:rsidP="00056C88">
      <w:pPr>
        <w:ind w:firstLine="567"/>
      </w:pPr>
      <w:r>
        <w:t xml:space="preserve">6. Степень фактического износа  </w:t>
      </w:r>
    </w:p>
    <w:p w:rsidR="00056C88" w:rsidRDefault="00056C88" w:rsidP="00056C88">
      <w:pPr>
        <w:pBdr>
          <w:top w:val="single" w:sz="4" w:space="1" w:color="auto"/>
        </w:pBdr>
        <w:ind w:left="3969"/>
        <w:rPr>
          <w:sz w:val="2"/>
          <w:szCs w:val="2"/>
        </w:rPr>
      </w:pPr>
    </w:p>
    <w:p w:rsidR="00056C88" w:rsidRDefault="00056C88" w:rsidP="00056C88">
      <w:pPr>
        <w:ind w:firstLine="567"/>
      </w:pPr>
      <w:r>
        <w:t>7. Год последнего капитального ремонта  нет</w:t>
      </w:r>
    </w:p>
    <w:p w:rsidR="00056C88" w:rsidRDefault="00056C88" w:rsidP="00056C88">
      <w:pPr>
        <w:pBdr>
          <w:top w:val="single" w:sz="4" w:space="1" w:color="auto"/>
        </w:pBdr>
        <w:ind w:left="4865"/>
        <w:rPr>
          <w:sz w:val="2"/>
          <w:szCs w:val="2"/>
        </w:rPr>
      </w:pPr>
    </w:p>
    <w:p w:rsidR="00056C88" w:rsidRDefault="00056C88" w:rsidP="00056C88">
      <w:pPr>
        <w:ind w:firstLine="567"/>
        <w:jc w:val="both"/>
      </w:pPr>
      <w:r>
        <w:t>8. Реквизиты правового акта о признании многоквартирного дома аварийным и подлежащим сносу  -</w:t>
      </w:r>
    </w:p>
    <w:p w:rsidR="00056C88" w:rsidRDefault="00056C88" w:rsidP="00056C88">
      <w:pPr>
        <w:pBdr>
          <w:top w:val="single" w:sz="4" w:space="1" w:color="auto"/>
        </w:pBdr>
        <w:ind w:left="709"/>
        <w:rPr>
          <w:sz w:val="2"/>
          <w:szCs w:val="2"/>
        </w:rPr>
      </w:pPr>
    </w:p>
    <w:p w:rsidR="00056C88" w:rsidRDefault="00056C88" w:rsidP="00056C88">
      <w:pPr>
        <w:ind w:firstLine="567"/>
      </w:pPr>
      <w:r>
        <w:t xml:space="preserve">9. Количество этажей </w:t>
      </w:r>
      <w:r w:rsidRPr="002A3D39">
        <w:rPr>
          <w:b/>
        </w:rPr>
        <w:t xml:space="preserve"> </w:t>
      </w:r>
      <w:r>
        <w:rPr>
          <w:b/>
        </w:rPr>
        <w:t>1</w:t>
      </w:r>
    </w:p>
    <w:p w:rsidR="00056C88" w:rsidRDefault="00056C88" w:rsidP="00056C88">
      <w:pPr>
        <w:pBdr>
          <w:top w:val="single" w:sz="4" w:space="1" w:color="auto"/>
        </w:pBdr>
        <w:ind w:left="2920"/>
        <w:rPr>
          <w:sz w:val="2"/>
          <w:szCs w:val="2"/>
        </w:rPr>
      </w:pPr>
    </w:p>
    <w:p w:rsidR="00056C88" w:rsidRPr="002A3D39" w:rsidRDefault="00056C88" w:rsidP="00056C88">
      <w:pPr>
        <w:ind w:firstLine="567"/>
        <w:rPr>
          <w:b/>
        </w:rPr>
      </w:pPr>
      <w:r>
        <w:t>10. Наличие подвала    нет</w:t>
      </w:r>
    </w:p>
    <w:p w:rsidR="00056C88" w:rsidRDefault="00056C88" w:rsidP="00056C88">
      <w:pPr>
        <w:pBdr>
          <w:top w:val="single" w:sz="4" w:space="1" w:color="auto"/>
        </w:pBdr>
        <w:ind w:left="2835"/>
        <w:rPr>
          <w:sz w:val="2"/>
          <w:szCs w:val="2"/>
        </w:rPr>
      </w:pPr>
    </w:p>
    <w:p w:rsidR="00056C88" w:rsidRPr="002A3D39" w:rsidRDefault="00056C88" w:rsidP="00056C88">
      <w:pPr>
        <w:ind w:firstLine="567"/>
        <w:rPr>
          <w:b/>
        </w:rPr>
      </w:pPr>
      <w:r>
        <w:t xml:space="preserve">11. Наличие цокольного этажа  </w:t>
      </w:r>
      <w:r w:rsidRPr="002A3D39">
        <w:rPr>
          <w:b/>
        </w:rPr>
        <w:t>нет</w:t>
      </w:r>
    </w:p>
    <w:p w:rsidR="00056C88" w:rsidRDefault="00056C88" w:rsidP="00056C88">
      <w:pPr>
        <w:pBdr>
          <w:top w:val="single" w:sz="4" w:space="1" w:color="auto"/>
        </w:pBdr>
        <w:ind w:left="3828"/>
        <w:rPr>
          <w:sz w:val="2"/>
          <w:szCs w:val="2"/>
        </w:rPr>
      </w:pPr>
    </w:p>
    <w:p w:rsidR="00056C88" w:rsidRPr="002A3D39" w:rsidRDefault="00056C88" w:rsidP="00056C88">
      <w:pPr>
        <w:ind w:firstLine="567"/>
        <w:rPr>
          <w:b/>
        </w:rPr>
      </w:pPr>
      <w:r>
        <w:t xml:space="preserve">12. Наличие мансарды  </w:t>
      </w:r>
      <w:r w:rsidRPr="002A3D39">
        <w:rPr>
          <w:b/>
        </w:rPr>
        <w:t>нет</w:t>
      </w:r>
    </w:p>
    <w:p w:rsidR="00056C88" w:rsidRDefault="00056C88" w:rsidP="00056C88">
      <w:pPr>
        <w:pBdr>
          <w:top w:val="single" w:sz="4" w:space="1" w:color="auto"/>
        </w:pBdr>
        <w:ind w:left="3005"/>
        <w:rPr>
          <w:sz w:val="2"/>
          <w:szCs w:val="2"/>
        </w:rPr>
      </w:pPr>
    </w:p>
    <w:p w:rsidR="00056C88" w:rsidRPr="002A3D39" w:rsidRDefault="00056C88" w:rsidP="00056C88">
      <w:pPr>
        <w:ind w:firstLine="567"/>
        <w:rPr>
          <w:b/>
        </w:rPr>
      </w:pPr>
      <w:r>
        <w:t xml:space="preserve">13. Наличие мезонина  </w:t>
      </w:r>
      <w:r w:rsidRPr="002A3D39">
        <w:rPr>
          <w:b/>
        </w:rPr>
        <w:t>нет</w:t>
      </w:r>
    </w:p>
    <w:p w:rsidR="00056C88" w:rsidRDefault="00056C88" w:rsidP="00056C88">
      <w:pPr>
        <w:pBdr>
          <w:top w:val="single" w:sz="4" w:space="1" w:color="auto"/>
        </w:pBdr>
        <w:ind w:left="2977"/>
        <w:rPr>
          <w:sz w:val="2"/>
          <w:szCs w:val="2"/>
        </w:rPr>
      </w:pPr>
    </w:p>
    <w:p w:rsidR="00056C88" w:rsidRPr="00654FE9" w:rsidRDefault="00056C88" w:rsidP="00056C88">
      <w:pPr>
        <w:ind w:firstLine="567"/>
        <w:rPr>
          <w:b/>
        </w:rPr>
      </w:pPr>
      <w:r>
        <w:t>14. Количество квартир  4</w:t>
      </w:r>
    </w:p>
    <w:p w:rsidR="00056C88" w:rsidRDefault="00056C88" w:rsidP="00056C88">
      <w:pPr>
        <w:pBdr>
          <w:top w:val="single" w:sz="4" w:space="1" w:color="auto"/>
        </w:pBdr>
        <w:ind w:left="3119"/>
        <w:rPr>
          <w:sz w:val="2"/>
          <w:szCs w:val="2"/>
        </w:rPr>
      </w:pPr>
    </w:p>
    <w:p w:rsidR="00056C88" w:rsidRDefault="00056C88" w:rsidP="00056C88">
      <w:pPr>
        <w:ind w:firstLine="567"/>
        <w:jc w:val="both"/>
        <w:rPr>
          <w:sz w:val="2"/>
          <w:szCs w:val="2"/>
        </w:rPr>
      </w:pPr>
      <w:r>
        <w:t>15. Количество нежилых помещений, не входящих в состав общего имущества</w:t>
      </w:r>
      <w:r>
        <w:br/>
      </w:r>
    </w:p>
    <w:p w:rsidR="00056C88" w:rsidRPr="00CA758D" w:rsidRDefault="00056C88" w:rsidP="00056C88">
      <w:pPr>
        <w:ind w:left="567"/>
        <w:rPr>
          <w:b/>
        </w:rPr>
      </w:pPr>
      <w:r w:rsidRPr="00CA758D">
        <w:rPr>
          <w:b/>
        </w:rPr>
        <w:t>нет</w:t>
      </w:r>
    </w:p>
    <w:p w:rsidR="00056C88" w:rsidRDefault="00056C88" w:rsidP="00056C88">
      <w:pPr>
        <w:pBdr>
          <w:top w:val="single" w:sz="4" w:space="1" w:color="auto"/>
        </w:pBdr>
        <w:ind w:left="567"/>
        <w:rPr>
          <w:sz w:val="2"/>
          <w:szCs w:val="2"/>
        </w:rPr>
      </w:pPr>
    </w:p>
    <w:p w:rsidR="00056C88" w:rsidRPr="00CA758D" w:rsidRDefault="00056C88" w:rsidP="00056C88">
      <w:pPr>
        <w:ind w:firstLine="567"/>
        <w:jc w:val="both"/>
        <w:rPr>
          <w:b/>
          <w:sz w:val="2"/>
          <w:szCs w:val="2"/>
        </w:rPr>
      </w:pPr>
      <w:r>
        <w:t xml:space="preserve">16. Реквизиты правового акта о признании всех жилых помещений в многоквартирном доме непригодными для проживания  </w:t>
      </w:r>
      <w:r w:rsidRPr="00CA758D">
        <w:rPr>
          <w:b/>
        </w:rPr>
        <w:t>нет</w:t>
      </w:r>
    </w:p>
    <w:p w:rsidR="00056C88" w:rsidRPr="00CA758D" w:rsidRDefault="00056C88" w:rsidP="00056C88">
      <w:pPr>
        <w:rPr>
          <w:b/>
        </w:rPr>
      </w:pPr>
    </w:p>
    <w:p w:rsidR="00056C88" w:rsidRDefault="00056C88" w:rsidP="00056C88">
      <w:pPr>
        <w:pBdr>
          <w:top w:val="single" w:sz="4" w:space="1" w:color="auto"/>
        </w:pBdr>
        <w:rPr>
          <w:sz w:val="2"/>
          <w:szCs w:val="2"/>
        </w:rPr>
      </w:pPr>
    </w:p>
    <w:p w:rsidR="00056C88" w:rsidRDefault="00056C88" w:rsidP="00056C88">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056C88" w:rsidRDefault="00056C88" w:rsidP="00056C88">
      <w:r>
        <w:t>нет</w:t>
      </w:r>
    </w:p>
    <w:p w:rsidR="00056C88" w:rsidRDefault="00056C88" w:rsidP="00056C88">
      <w:pPr>
        <w:pBdr>
          <w:top w:val="single" w:sz="4" w:space="1" w:color="auto"/>
        </w:pBdr>
        <w:rPr>
          <w:sz w:val="2"/>
          <w:szCs w:val="2"/>
        </w:rPr>
      </w:pPr>
    </w:p>
    <w:p w:rsidR="00056C88" w:rsidRDefault="00056C88" w:rsidP="00056C88">
      <w:pPr>
        <w:tabs>
          <w:tab w:val="center" w:pos="5387"/>
          <w:tab w:val="left" w:pos="7371"/>
        </w:tabs>
        <w:ind w:firstLine="567"/>
      </w:pPr>
      <w:r>
        <w:t>18. Строительный объем  540</w:t>
      </w:r>
      <w:r>
        <w:tab/>
        <w:t>куб. м</w:t>
      </w:r>
    </w:p>
    <w:p w:rsidR="00056C88" w:rsidRDefault="00056C88" w:rsidP="00056C88">
      <w:pPr>
        <w:tabs>
          <w:tab w:val="center" w:pos="5387"/>
          <w:tab w:val="left" w:pos="7371"/>
        </w:tabs>
        <w:ind w:firstLine="567"/>
      </w:pPr>
      <w:r>
        <w:t>19. Площадь:</w:t>
      </w:r>
    </w:p>
    <w:p w:rsidR="00056C88" w:rsidRDefault="00056C88" w:rsidP="00056C88">
      <w:pPr>
        <w:tabs>
          <w:tab w:val="center" w:pos="2835"/>
          <w:tab w:val="left" w:pos="4678"/>
        </w:tabs>
        <w:ind w:firstLine="567"/>
        <w:jc w:val="both"/>
      </w:pPr>
      <w:r>
        <w:t>а) многоквартирного дома с лоджиями, балконами, шкафами, коридорами и лестничными клетками 201</w:t>
      </w:r>
      <w:r>
        <w:tab/>
      </w:r>
      <w:r>
        <w:tab/>
        <w:t>кв. м</w:t>
      </w:r>
    </w:p>
    <w:p w:rsidR="00056C88" w:rsidRDefault="00056C88" w:rsidP="00056C88">
      <w:pPr>
        <w:pBdr>
          <w:top w:val="single" w:sz="4" w:space="1" w:color="auto"/>
        </w:pBdr>
        <w:ind w:left="1049" w:right="5642"/>
        <w:rPr>
          <w:sz w:val="2"/>
          <w:szCs w:val="2"/>
        </w:rPr>
      </w:pPr>
    </w:p>
    <w:p w:rsidR="00056C88" w:rsidRDefault="00056C88" w:rsidP="00056C88">
      <w:pPr>
        <w:tabs>
          <w:tab w:val="center" w:pos="7598"/>
          <w:tab w:val="right" w:pos="10206"/>
        </w:tabs>
        <w:ind w:firstLine="567"/>
      </w:pPr>
      <w:r>
        <w:t>б) жилых помещений (общая площадь квартир)  201</w:t>
      </w:r>
      <w:r>
        <w:tab/>
        <w:t>кв. м</w:t>
      </w:r>
    </w:p>
    <w:p w:rsidR="00056C88" w:rsidRDefault="00056C88" w:rsidP="00056C88">
      <w:pPr>
        <w:pBdr>
          <w:top w:val="single" w:sz="4" w:space="1" w:color="auto"/>
        </w:pBdr>
        <w:ind w:left="5585" w:right="624"/>
        <w:rPr>
          <w:sz w:val="2"/>
          <w:szCs w:val="2"/>
        </w:rPr>
      </w:pPr>
    </w:p>
    <w:p w:rsidR="00056C88" w:rsidRDefault="00056C88" w:rsidP="00056C88">
      <w:pPr>
        <w:tabs>
          <w:tab w:val="center" w:pos="6096"/>
          <w:tab w:val="left" w:pos="8080"/>
        </w:tabs>
        <w:ind w:firstLine="567"/>
        <w:jc w:val="both"/>
      </w:pPr>
      <w:r>
        <w:t>в) нежилых помещений (общая площадь нежилых помещений, не входящих в состав общего имущества в многоквартирном доме)  нет</w:t>
      </w:r>
      <w:r>
        <w:tab/>
        <w:t>кв. м</w:t>
      </w:r>
    </w:p>
    <w:p w:rsidR="00056C88" w:rsidRDefault="00056C88" w:rsidP="00056C88">
      <w:pPr>
        <w:pBdr>
          <w:top w:val="single" w:sz="4" w:space="1" w:color="auto"/>
        </w:pBdr>
        <w:ind w:left="3941" w:right="2240"/>
        <w:rPr>
          <w:sz w:val="2"/>
          <w:szCs w:val="2"/>
        </w:rPr>
      </w:pPr>
    </w:p>
    <w:p w:rsidR="00056C88" w:rsidRDefault="00056C88" w:rsidP="00056C88">
      <w:pPr>
        <w:tabs>
          <w:tab w:val="center" w:pos="6804"/>
          <w:tab w:val="left" w:pos="8931"/>
        </w:tabs>
        <w:ind w:firstLine="567"/>
        <w:jc w:val="both"/>
      </w:pPr>
      <w:r>
        <w:t>г) помещений общего пользования (общая площадь нежилых помещений, входящих в состав общего имущества в многоквартирном доме)  нет</w:t>
      </w:r>
      <w:r>
        <w:tab/>
        <w:t>кв. м</w:t>
      </w:r>
    </w:p>
    <w:p w:rsidR="00056C88" w:rsidRDefault="00056C88" w:rsidP="00056C88">
      <w:pPr>
        <w:pBdr>
          <w:top w:val="single" w:sz="4" w:space="1" w:color="auto"/>
        </w:pBdr>
        <w:ind w:left="4734" w:right="1389"/>
        <w:rPr>
          <w:sz w:val="2"/>
          <w:szCs w:val="2"/>
        </w:rPr>
      </w:pPr>
    </w:p>
    <w:p w:rsidR="00056C88" w:rsidRDefault="00056C88" w:rsidP="00056C88">
      <w:pPr>
        <w:tabs>
          <w:tab w:val="center" w:pos="5245"/>
          <w:tab w:val="left" w:pos="7088"/>
        </w:tabs>
        <w:ind w:firstLine="567"/>
      </w:pPr>
      <w:r>
        <w:t>20. Количество лестниц   нет</w:t>
      </w:r>
      <w:r>
        <w:tab/>
      </w:r>
      <w:r>
        <w:tab/>
        <w:t>шт.</w:t>
      </w:r>
    </w:p>
    <w:p w:rsidR="00056C88" w:rsidRDefault="00056C88" w:rsidP="00056C88">
      <w:pPr>
        <w:pBdr>
          <w:top w:val="single" w:sz="4" w:space="1" w:color="auto"/>
        </w:pBdr>
        <w:ind w:left="3147" w:right="3232"/>
        <w:rPr>
          <w:sz w:val="2"/>
          <w:szCs w:val="2"/>
        </w:rPr>
      </w:pPr>
    </w:p>
    <w:p w:rsidR="00056C88" w:rsidRDefault="00056C88" w:rsidP="00056C88">
      <w:pPr>
        <w:ind w:firstLine="567"/>
        <w:jc w:val="both"/>
        <w:rPr>
          <w:sz w:val="2"/>
          <w:szCs w:val="2"/>
        </w:rPr>
      </w:pPr>
      <w:r>
        <w:t>21. Уборочная площадь лестниц (включая межквартирные лестничные площадки)</w:t>
      </w:r>
      <w:r>
        <w:br/>
      </w:r>
    </w:p>
    <w:p w:rsidR="00056C88" w:rsidRDefault="00056C88" w:rsidP="00056C88">
      <w:pPr>
        <w:tabs>
          <w:tab w:val="left" w:pos="3969"/>
        </w:tabs>
      </w:pPr>
      <w:r>
        <w:t xml:space="preserve">              нет</w:t>
      </w:r>
      <w:r>
        <w:tab/>
        <w:t>кв. м</w:t>
      </w:r>
    </w:p>
    <w:p w:rsidR="00056C88" w:rsidRDefault="00056C88" w:rsidP="00056C88">
      <w:pPr>
        <w:pBdr>
          <w:top w:val="single" w:sz="4" w:space="1" w:color="auto"/>
        </w:pBdr>
        <w:ind w:right="6350"/>
        <w:rPr>
          <w:sz w:val="2"/>
          <w:szCs w:val="2"/>
        </w:rPr>
      </w:pPr>
    </w:p>
    <w:p w:rsidR="00056C88" w:rsidRDefault="00056C88" w:rsidP="00056C88">
      <w:pPr>
        <w:tabs>
          <w:tab w:val="center" w:pos="7230"/>
          <w:tab w:val="left" w:pos="9356"/>
        </w:tabs>
        <w:ind w:firstLine="567"/>
      </w:pPr>
      <w:r>
        <w:t>22. Уборочная площадь общих коридоров  нет</w:t>
      </w:r>
      <w:r>
        <w:tab/>
        <w:t>кв. м</w:t>
      </w:r>
    </w:p>
    <w:p w:rsidR="00056C88" w:rsidRDefault="00056C88" w:rsidP="00056C88">
      <w:pPr>
        <w:pBdr>
          <w:top w:val="single" w:sz="4" w:space="1" w:color="auto"/>
        </w:pBdr>
        <w:ind w:left="4990" w:right="964"/>
        <w:rPr>
          <w:sz w:val="2"/>
          <w:szCs w:val="2"/>
        </w:rPr>
      </w:pPr>
    </w:p>
    <w:p w:rsidR="00056C88" w:rsidRDefault="00056C88" w:rsidP="00056C88">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rPr>
          <w:b/>
        </w:rPr>
        <w:t>нет</w:t>
      </w:r>
      <w:r>
        <w:tab/>
        <w:t>кв. м</w:t>
      </w:r>
    </w:p>
    <w:p w:rsidR="00056C88" w:rsidRDefault="00056C88" w:rsidP="00056C88">
      <w:pPr>
        <w:pBdr>
          <w:top w:val="single" w:sz="4" w:space="1" w:color="auto"/>
        </w:pBdr>
        <w:ind w:left="4082" w:right="1814"/>
        <w:rPr>
          <w:sz w:val="2"/>
          <w:szCs w:val="2"/>
        </w:rPr>
      </w:pPr>
    </w:p>
    <w:p w:rsidR="00056C88" w:rsidRDefault="00056C88" w:rsidP="00056C88">
      <w:pPr>
        <w:ind w:firstLine="567"/>
        <w:jc w:val="both"/>
      </w:pPr>
      <w:r>
        <w:t xml:space="preserve">24. Площадь земельного участка, входящего в состав общего имущества многоквартирного дома 1507 </w:t>
      </w:r>
    </w:p>
    <w:p w:rsidR="00056C88" w:rsidRPr="00A77472" w:rsidRDefault="00056C88" w:rsidP="00056C88">
      <w:pPr>
        <w:ind w:firstLine="567"/>
        <w:jc w:val="both"/>
        <w:rPr>
          <w:b/>
        </w:rPr>
      </w:pPr>
      <w:r>
        <w:t xml:space="preserve">25. Кадастровый номер земельного участка (при его наличии)  </w:t>
      </w:r>
      <w:r w:rsidRPr="00A77472">
        <w:rPr>
          <w:b/>
        </w:rPr>
        <w:t>нет</w:t>
      </w:r>
    </w:p>
    <w:p w:rsidR="00056C88" w:rsidRPr="00A77472" w:rsidRDefault="00056C88" w:rsidP="00056C88">
      <w:pPr>
        <w:pBdr>
          <w:top w:val="single" w:sz="4" w:space="1" w:color="auto"/>
        </w:pBdr>
        <w:ind w:left="7059"/>
        <w:rPr>
          <w:b/>
          <w:sz w:val="2"/>
          <w:szCs w:val="2"/>
        </w:rPr>
      </w:pPr>
    </w:p>
    <w:p w:rsidR="00056C88" w:rsidRDefault="00056C88" w:rsidP="00056C88">
      <w:pPr>
        <w:spacing w:before="360" w:after="240"/>
        <w:jc w:val="center"/>
      </w:pPr>
      <w:r>
        <w:rPr>
          <w:lang w:val="en-US"/>
        </w:rPr>
        <w:t>I</w:t>
      </w:r>
      <w:r>
        <w:t>. Техническое состояние многоквартирного дома, включая пристройки</w:t>
      </w:r>
    </w:p>
    <w:tbl>
      <w:tblPr>
        <w:tblW w:w="0" w:type="auto"/>
        <w:tblLayout w:type="fixed"/>
        <w:tblCellMar>
          <w:left w:w="28" w:type="dxa"/>
          <w:right w:w="28" w:type="dxa"/>
        </w:tblCellMar>
        <w:tblLook w:val="0000"/>
      </w:tblPr>
      <w:tblGrid>
        <w:gridCol w:w="4253"/>
        <w:gridCol w:w="2977"/>
        <w:gridCol w:w="2437"/>
      </w:tblGrid>
      <w:tr w:rsidR="00056C88" w:rsidTr="00056C88">
        <w:tc>
          <w:tcPr>
            <w:tcW w:w="4253" w:type="dxa"/>
            <w:tcBorders>
              <w:top w:val="single" w:sz="4" w:space="0" w:color="auto"/>
              <w:left w:val="single" w:sz="4" w:space="0" w:color="auto"/>
              <w:bottom w:val="single" w:sz="4" w:space="0" w:color="auto"/>
              <w:right w:val="single" w:sz="4" w:space="0" w:color="auto"/>
            </w:tcBorders>
          </w:tcPr>
          <w:p w:rsidR="00056C88" w:rsidRDefault="00056C88" w:rsidP="00056C88">
            <w:pPr>
              <w:jc w:val="center"/>
            </w:pPr>
            <w:r>
              <w:t>Наимено</w:t>
            </w:r>
            <w:r>
              <w:softHyphen/>
              <w:t>вание конструк</w:t>
            </w:r>
            <w:r>
              <w:softHyphen/>
              <w:t>тивных элементов</w:t>
            </w:r>
          </w:p>
        </w:tc>
        <w:tc>
          <w:tcPr>
            <w:tcW w:w="2977" w:type="dxa"/>
            <w:tcBorders>
              <w:top w:val="single" w:sz="4" w:space="0" w:color="auto"/>
              <w:left w:val="single" w:sz="4" w:space="0" w:color="auto"/>
              <w:bottom w:val="single" w:sz="4" w:space="0" w:color="auto"/>
              <w:right w:val="single" w:sz="4" w:space="0" w:color="auto"/>
            </w:tcBorders>
          </w:tcPr>
          <w:p w:rsidR="00056C88" w:rsidRDefault="00056C88" w:rsidP="00056C88">
            <w:pPr>
              <w:jc w:val="center"/>
            </w:pPr>
            <w:r>
              <w:t>Описание элементов (материал, конструкция или система, отделка и прочее)</w:t>
            </w:r>
          </w:p>
        </w:tc>
        <w:tc>
          <w:tcPr>
            <w:tcW w:w="2437" w:type="dxa"/>
            <w:tcBorders>
              <w:top w:val="single" w:sz="4" w:space="0" w:color="auto"/>
              <w:left w:val="single" w:sz="4" w:space="0" w:color="auto"/>
              <w:bottom w:val="single" w:sz="4" w:space="0" w:color="auto"/>
              <w:right w:val="single" w:sz="4" w:space="0" w:color="auto"/>
            </w:tcBorders>
          </w:tcPr>
          <w:p w:rsidR="00056C88" w:rsidRDefault="00056C88" w:rsidP="00056C88">
            <w:pPr>
              <w:jc w:val="center"/>
            </w:pPr>
            <w:r>
              <w:t xml:space="preserve">Техническое состояние элементов общего имущества многоквартирного </w:t>
            </w:r>
            <w:r>
              <w:lastRenderedPageBreak/>
              <w:t>дома</w:t>
            </w:r>
          </w:p>
        </w:tc>
      </w:tr>
      <w:tr w:rsidR="00056C88" w:rsidTr="00056C88">
        <w:tc>
          <w:tcPr>
            <w:tcW w:w="4253"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lastRenderedPageBreak/>
              <w:t>1. Фундамент</w:t>
            </w:r>
          </w:p>
        </w:tc>
        <w:tc>
          <w:tcPr>
            <w:tcW w:w="2977"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Бутовый, ленточный</w:t>
            </w:r>
          </w:p>
        </w:tc>
        <w:tc>
          <w:tcPr>
            <w:tcW w:w="2437"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Искривление линии цоколя</w:t>
            </w:r>
          </w:p>
        </w:tc>
      </w:tr>
      <w:tr w:rsidR="00056C88" w:rsidTr="00056C88">
        <w:tc>
          <w:tcPr>
            <w:tcW w:w="4253"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2. Наружные и внутренние капитальные стены</w:t>
            </w:r>
          </w:p>
        </w:tc>
        <w:tc>
          <w:tcPr>
            <w:tcW w:w="2977"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 xml:space="preserve">Шлакоблоковые, обложенные кирпичом </w:t>
            </w:r>
          </w:p>
        </w:tc>
        <w:tc>
          <w:tcPr>
            <w:tcW w:w="2437"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 xml:space="preserve"> Местами обозначены трещины</w:t>
            </w:r>
          </w:p>
        </w:tc>
      </w:tr>
      <w:tr w:rsidR="00056C88" w:rsidTr="00056C88">
        <w:tc>
          <w:tcPr>
            <w:tcW w:w="4253"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3. Перегородки</w:t>
            </w:r>
          </w:p>
        </w:tc>
        <w:tc>
          <w:tcPr>
            <w:tcW w:w="2977"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Тесовые, оклеенные обоями</w:t>
            </w:r>
          </w:p>
        </w:tc>
        <w:tc>
          <w:tcPr>
            <w:tcW w:w="2437"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 xml:space="preserve">  </w:t>
            </w:r>
          </w:p>
        </w:tc>
      </w:tr>
      <w:tr w:rsidR="00056C88" w:rsidTr="00056C88">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4253" w:type="dxa"/>
            <w:tcBorders>
              <w:top w:val="nil"/>
              <w:bottom w:val="nil"/>
            </w:tcBorders>
          </w:tcPr>
          <w:p w:rsidR="00056C88" w:rsidRDefault="00056C88" w:rsidP="00056C88">
            <w:pPr>
              <w:ind w:left="57"/>
            </w:pPr>
            <w:r>
              <w:t>4. Перекрытия</w:t>
            </w:r>
          </w:p>
        </w:tc>
        <w:tc>
          <w:tcPr>
            <w:tcW w:w="2977" w:type="dxa"/>
            <w:vMerge w:val="restart"/>
            <w:tcBorders>
              <w:top w:val="nil"/>
              <w:bottom w:val="nil"/>
            </w:tcBorders>
          </w:tcPr>
          <w:p w:rsidR="00056C88" w:rsidRDefault="00056C88" w:rsidP="00056C88">
            <w:pPr>
              <w:ind w:left="57"/>
            </w:pPr>
            <w:r>
              <w:t>Деревянные отепленные</w:t>
            </w:r>
          </w:p>
        </w:tc>
        <w:tc>
          <w:tcPr>
            <w:tcW w:w="2437" w:type="dxa"/>
            <w:vMerge w:val="restart"/>
            <w:tcBorders>
              <w:top w:val="nil"/>
              <w:bottom w:val="nil"/>
            </w:tcBorders>
          </w:tcPr>
          <w:p w:rsidR="00056C88" w:rsidRDefault="00056C88" w:rsidP="00056C88">
            <w:pPr>
              <w:ind w:left="57"/>
            </w:pPr>
            <w:r>
              <w:t>Глубокие трещины</w:t>
            </w:r>
          </w:p>
        </w:tc>
      </w:tr>
      <w:tr w:rsidR="00056C88" w:rsidTr="00056C88">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4253" w:type="dxa"/>
            <w:tcBorders>
              <w:top w:val="nil"/>
              <w:bottom w:val="nil"/>
            </w:tcBorders>
          </w:tcPr>
          <w:p w:rsidR="00056C88" w:rsidRDefault="00056C88" w:rsidP="00056C88">
            <w:pPr>
              <w:ind w:left="992"/>
            </w:pPr>
            <w:r>
              <w:t>чердачные</w:t>
            </w:r>
          </w:p>
        </w:tc>
        <w:tc>
          <w:tcPr>
            <w:tcW w:w="2977" w:type="dxa"/>
            <w:vMerge/>
            <w:tcBorders>
              <w:top w:val="nil"/>
              <w:bottom w:val="nil"/>
            </w:tcBorders>
          </w:tcPr>
          <w:p w:rsidR="00056C88" w:rsidRDefault="00056C88" w:rsidP="00056C88">
            <w:pPr>
              <w:ind w:left="57"/>
            </w:pPr>
          </w:p>
        </w:tc>
        <w:tc>
          <w:tcPr>
            <w:tcW w:w="2437" w:type="dxa"/>
            <w:vMerge/>
            <w:tcBorders>
              <w:top w:val="nil"/>
              <w:bottom w:val="nil"/>
            </w:tcBorders>
          </w:tcPr>
          <w:p w:rsidR="00056C88" w:rsidRDefault="00056C88" w:rsidP="00056C88">
            <w:pPr>
              <w:ind w:left="57"/>
            </w:pPr>
          </w:p>
        </w:tc>
      </w:tr>
      <w:tr w:rsidR="00056C88" w:rsidTr="00056C88">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056C88" w:rsidRDefault="00056C88" w:rsidP="00056C88">
            <w:pPr>
              <w:ind w:left="992"/>
            </w:pPr>
            <w:r>
              <w:t>междуэтажные</w:t>
            </w:r>
          </w:p>
        </w:tc>
        <w:tc>
          <w:tcPr>
            <w:tcW w:w="2977" w:type="dxa"/>
            <w:tcBorders>
              <w:top w:val="nil"/>
              <w:bottom w:val="nil"/>
            </w:tcBorders>
          </w:tcPr>
          <w:p w:rsidR="00056C88" w:rsidRDefault="00056C88" w:rsidP="00056C88">
            <w:pPr>
              <w:ind w:left="57"/>
            </w:pPr>
            <w:r>
              <w:t>----------«---------</w:t>
            </w:r>
          </w:p>
        </w:tc>
        <w:tc>
          <w:tcPr>
            <w:tcW w:w="2437" w:type="dxa"/>
            <w:tcBorders>
              <w:top w:val="nil"/>
              <w:bottom w:val="nil"/>
            </w:tcBorders>
          </w:tcPr>
          <w:p w:rsidR="00056C88" w:rsidRDefault="00056C88" w:rsidP="00056C88">
            <w:pPr>
              <w:ind w:left="57"/>
            </w:pPr>
          </w:p>
        </w:tc>
      </w:tr>
      <w:tr w:rsidR="00056C88" w:rsidTr="00056C88">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056C88" w:rsidRDefault="00056C88" w:rsidP="00056C88">
            <w:pPr>
              <w:ind w:left="992"/>
            </w:pPr>
            <w:r>
              <w:t>подвальные</w:t>
            </w:r>
          </w:p>
        </w:tc>
        <w:tc>
          <w:tcPr>
            <w:tcW w:w="2977" w:type="dxa"/>
            <w:tcBorders>
              <w:top w:val="nil"/>
              <w:bottom w:val="nil"/>
            </w:tcBorders>
          </w:tcPr>
          <w:p w:rsidR="00056C88" w:rsidRDefault="00056C88" w:rsidP="00056C88">
            <w:pPr>
              <w:ind w:left="57"/>
            </w:pPr>
            <w:r>
              <w:t>----------«---------</w:t>
            </w:r>
          </w:p>
        </w:tc>
        <w:tc>
          <w:tcPr>
            <w:tcW w:w="2437" w:type="dxa"/>
            <w:tcBorders>
              <w:top w:val="nil"/>
              <w:bottom w:val="nil"/>
            </w:tcBorders>
          </w:tcPr>
          <w:p w:rsidR="00056C88" w:rsidRDefault="00056C88" w:rsidP="00056C88">
            <w:pPr>
              <w:ind w:left="57"/>
            </w:pPr>
          </w:p>
        </w:tc>
      </w:tr>
      <w:tr w:rsidR="00056C88" w:rsidTr="00056C88">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056C88" w:rsidRDefault="00056C88" w:rsidP="00056C88">
            <w:pPr>
              <w:ind w:left="992"/>
            </w:pPr>
            <w:r>
              <w:t>(другое)</w:t>
            </w:r>
          </w:p>
        </w:tc>
        <w:tc>
          <w:tcPr>
            <w:tcW w:w="2977" w:type="dxa"/>
            <w:tcBorders>
              <w:top w:val="nil"/>
              <w:bottom w:val="nil"/>
            </w:tcBorders>
          </w:tcPr>
          <w:p w:rsidR="00056C88" w:rsidRDefault="00056C88" w:rsidP="00056C88">
            <w:pPr>
              <w:ind w:left="57"/>
            </w:pPr>
          </w:p>
        </w:tc>
        <w:tc>
          <w:tcPr>
            <w:tcW w:w="2437" w:type="dxa"/>
            <w:tcBorders>
              <w:top w:val="nil"/>
              <w:bottom w:val="nil"/>
            </w:tcBorders>
          </w:tcPr>
          <w:p w:rsidR="00056C88" w:rsidRDefault="00056C88" w:rsidP="00056C88">
            <w:pPr>
              <w:ind w:left="57"/>
            </w:pPr>
          </w:p>
        </w:tc>
      </w:tr>
      <w:tr w:rsidR="00056C88" w:rsidTr="00056C88">
        <w:tc>
          <w:tcPr>
            <w:tcW w:w="4253"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5. Крыша</w:t>
            </w:r>
          </w:p>
        </w:tc>
        <w:tc>
          <w:tcPr>
            <w:tcW w:w="2977"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Шифер</w:t>
            </w:r>
          </w:p>
        </w:tc>
        <w:tc>
          <w:tcPr>
            <w:tcW w:w="2437"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Ослабленное крепление.</w:t>
            </w:r>
          </w:p>
        </w:tc>
      </w:tr>
      <w:tr w:rsidR="00056C88" w:rsidTr="00056C88">
        <w:tc>
          <w:tcPr>
            <w:tcW w:w="4253"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6. Полы</w:t>
            </w:r>
          </w:p>
        </w:tc>
        <w:tc>
          <w:tcPr>
            <w:tcW w:w="2977"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Дощатые  окрашенные</w:t>
            </w:r>
          </w:p>
        </w:tc>
        <w:tc>
          <w:tcPr>
            <w:tcW w:w="2437"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Стертость в ходовых местах деревянных досок,просадка</w:t>
            </w:r>
          </w:p>
        </w:tc>
      </w:tr>
      <w:tr w:rsidR="00056C88" w:rsidTr="00056C88">
        <w:trPr>
          <w:cantSplit/>
        </w:trPr>
        <w:tc>
          <w:tcPr>
            <w:tcW w:w="4253" w:type="dxa"/>
            <w:tcBorders>
              <w:top w:val="single" w:sz="4" w:space="0" w:color="auto"/>
              <w:left w:val="single" w:sz="4" w:space="0" w:color="auto"/>
              <w:bottom w:val="nil"/>
              <w:right w:val="single" w:sz="4" w:space="0" w:color="auto"/>
            </w:tcBorders>
            <w:vAlign w:val="bottom"/>
          </w:tcPr>
          <w:p w:rsidR="00056C88" w:rsidRDefault="00056C88" w:rsidP="00056C88">
            <w:pPr>
              <w:ind w:left="57"/>
            </w:pPr>
            <w:r>
              <w:t>7. Проемы</w:t>
            </w:r>
          </w:p>
        </w:tc>
        <w:tc>
          <w:tcPr>
            <w:tcW w:w="2977" w:type="dxa"/>
            <w:vMerge w:val="restart"/>
            <w:tcBorders>
              <w:top w:val="single" w:sz="4" w:space="0" w:color="auto"/>
              <w:left w:val="nil"/>
              <w:bottom w:val="nil"/>
              <w:right w:val="single" w:sz="4" w:space="0" w:color="auto"/>
            </w:tcBorders>
            <w:vAlign w:val="bottom"/>
          </w:tcPr>
          <w:p w:rsidR="00056C88" w:rsidRDefault="00056C88" w:rsidP="00056C88">
            <w:pPr>
              <w:ind w:left="57"/>
            </w:pPr>
            <w:r>
              <w:t>2-х створчатые</w:t>
            </w:r>
          </w:p>
        </w:tc>
        <w:tc>
          <w:tcPr>
            <w:tcW w:w="2437" w:type="dxa"/>
            <w:vMerge w:val="restart"/>
            <w:tcBorders>
              <w:top w:val="single" w:sz="4" w:space="0" w:color="auto"/>
              <w:left w:val="nil"/>
              <w:bottom w:val="nil"/>
              <w:right w:val="single" w:sz="4" w:space="0" w:color="auto"/>
            </w:tcBorders>
            <w:vAlign w:val="bottom"/>
          </w:tcPr>
          <w:p w:rsidR="00056C88" w:rsidRDefault="00056C88" w:rsidP="00056C88">
            <w:pPr>
              <w:ind w:left="57"/>
            </w:pPr>
            <w:r>
              <w:t>Деревянные переплеты рассохлись,</w:t>
            </w:r>
          </w:p>
        </w:tc>
      </w:tr>
      <w:tr w:rsidR="00056C88" w:rsidTr="00056C88">
        <w:trPr>
          <w:cantSplit/>
        </w:trPr>
        <w:tc>
          <w:tcPr>
            <w:tcW w:w="4253" w:type="dxa"/>
            <w:tcBorders>
              <w:top w:val="nil"/>
              <w:left w:val="single" w:sz="4" w:space="0" w:color="auto"/>
              <w:bottom w:val="nil"/>
              <w:right w:val="single" w:sz="4" w:space="0" w:color="auto"/>
            </w:tcBorders>
            <w:vAlign w:val="bottom"/>
          </w:tcPr>
          <w:p w:rsidR="00056C88" w:rsidRDefault="00056C88" w:rsidP="00056C88">
            <w:pPr>
              <w:ind w:left="993"/>
            </w:pPr>
            <w:r>
              <w:t>окна</w:t>
            </w:r>
          </w:p>
        </w:tc>
        <w:tc>
          <w:tcPr>
            <w:tcW w:w="2977" w:type="dxa"/>
            <w:vMerge/>
            <w:tcBorders>
              <w:top w:val="nil"/>
              <w:left w:val="nil"/>
              <w:bottom w:val="nil"/>
              <w:right w:val="single" w:sz="4" w:space="0" w:color="auto"/>
            </w:tcBorders>
            <w:vAlign w:val="bottom"/>
          </w:tcPr>
          <w:p w:rsidR="00056C88" w:rsidRDefault="00056C88" w:rsidP="00056C88">
            <w:pPr>
              <w:ind w:left="57"/>
            </w:pPr>
          </w:p>
        </w:tc>
        <w:tc>
          <w:tcPr>
            <w:tcW w:w="2437" w:type="dxa"/>
            <w:vMerge/>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двери</w:t>
            </w:r>
          </w:p>
        </w:tc>
        <w:tc>
          <w:tcPr>
            <w:tcW w:w="2977" w:type="dxa"/>
            <w:tcBorders>
              <w:top w:val="nil"/>
              <w:left w:val="nil"/>
              <w:bottom w:val="nil"/>
              <w:right w:val="single" w:sz="4" w:space="0" w:color="auto"/>
            </w:tcBorders>
            <w:vAlign w:val="bottom"/>
          </w:tcPr>
          <w:p w:rsidR="00056C88" w:rsidRDefault="00056C88" w:rsidP="00056C88">
            <w:pPr>
              <w:ind w:left="57"/>
            </w:pPr>
            <w:r>
              <w:t>филенчатые</w:t>
            </w:r>
          </w:p>
        </w:tc>
        <w:tc>
          <w:tcPr>
            <w:tcW w:w="2437" w:type="dxa"/>
            <w:tcBorders>
              <w:top w:val="nil"/>
              <w:left w:val="nil"/>
              <w:bottom w:val="nil"/>
              <w:right w:val="single" w:sz="4" w:space="0" w:color="auto"/>
            </w:tcBorders>
            <w:vAlign w:val="bottom"/>
          </w:tcPr>
          <w:p w:rsidR="00056C88" w:rsidRDefault="00056C88" w:rsidP="00056C88">
            <w:pPr>
              <w:ind w:left="57"/>
            </w:pPr>
            <w:r>
              <w:t>Полотна осели, гниль</w:t>
            </w:r>
          </w:p>
        </w:tc>
      </w:tr>
      <w:tr w:rsidR="00056C88" w:rsidTr="00056C88">
        <w:tc>
          <w:tcPr>
            <w:tcW w:w="4253" w:type="dxa"/>
            <w:tcBorders>
              <w:top w:val="nil"/>
              <w:left w:val="single" w:sz="4" w:space="0" w:color="auto"/>
              <w:bottom w:val="single" w:sz="4" w:space="0" w:color="auto"/>
              <w:right w:val="single" w:sz="4" w:space="0" w:color="auto"/>
            </w:tcBorders>
            <w:vAlign w:val="bottom"/>
          </w:tcPr>
          <w:p w:rsidR="00056C88" w:rsidRDefault="00056C88" w:rsidP="00056C88">
            <w:pPr>
              <w:ind w:left="993"/>
            </w:pPr>
            <w:r>
              <w:t>(другое)</w:t>
            </w:r>
          </w:p>
        </w:tc>
        <w:tc>
          <w:tcPr>
            <w:tcW w:w="2977" w:type="dxa"/>
            <w:tcBorders>
              <w:top w:val="nil"/>
              <w:left w:val="nil"/>
              <w:bottom w:val="single" w:sz="4" w:space="0" w:color="auto"/>
              <w:right w:val="single" w:sz="4" w:space="0" w:color="auto"/>
            </w:tcBorders>
            <w:vAlign w:val="bottom"/>
          </w:tcPr>
          <w:p w:rsidR="00056C88" w:rsidRDefault="00056C88" w:rsidP="00056C88">
            <w:pPr>
              <w:ind w:left="57"/>
            </w:pPr>
          </w:p>
        </w:tc>
        <w:tc>
          <w:tcPr>
            <w:tcW w:w="2437" w:type="dxa"/>
            <w:tcBorders>
              <w:top w:val="nil"/>
              <w:left w:val="nil"/>
              <w:bottom w:val="single" w:sz="4" w:space="0" w:color="auto"/>
              <w:right w:val="single" w:sz="4" w:space="0" w:color="auto"/>
            </w:tcBorders>
            <w:vAlign w:val="bottom"/>
          </w:tcPr>
          <w:p w:rsidR="00056C88" w:rsidRDefault="00056C88" w:rsidP="00056C88">
            <w:pPr>
              <w:ind w:left="57"/>
            </w:pPr>
          </w:p>
        </w:tc>
      </w:tr>
      <w:tr w:rsidR="00056C88" w:rsidTr="00056C88">
        <w:trPr>
          <w:cantSplit/>
        </w:trPr>
        <w:tc>
          <w:tcPr>
            <w:tcW w:w="4253" w:type="dxa"/>
            <w:tcBorders>
              <w:top w:val="single" w:sz="4" w:space="0" w:color="auto"/>
              <w:left w:val="single" w:sz="4" w:space="0" w:color="auto"/>
              <w:bottom w:val="nil"/>
              <w:right w:val="single" w:sz="4" w:space="0" w:color="auto"/>
            </w:tcBorders>
            <w:vAlign w:val="bottom"/>
          </w:tcPr>
          <w:p w:rsidR="00056C88" w:rsidRDefault="00056C88" w:rsidP="00056C88">
            <w:pPr>
              <w:ind w:left="57"/>
            </w:pPr>
            <w:r>
              <w:t>8. Отделка</w:t>
            </w:r>
          </w:p>
        </w:tc>
        <w:tc>
          <w:tcPr>
            <w:tcW w:w="2977" w:type="dxa"/>
            <w:vMerge w:val="restart"/>
            <w:tcBorders>
              <w:top w:val="single" w:sz="4" w:space="0" w:color="auto"/>
              <w:left w:val="nil"/>
              <w:bottom w:val="nil"/>
              <w:right w:val="single" w:sz="4" w:space="0" w:color="auto"/>
            </w:tcBorders>
            <w:vAlign w:val="bottom"/>
          </w:tcPr>
          <w:p w:rsidR="00056C88" w:rsidRDefault="00056C88" w:rsidP="00056C88">
            <w:pPr>
              <w:ind w:left="57"/>
            </w:pPr>
            <w:r>
              <w:t>Штукатурка, побелка,окраска</w:t>
            </w:r>
          </w:p>
        </w:tc>
        <w:tc>
          <w:tcPr>
            <w:tcW w:w="2437" w:type="dxa"/>
            <w:vMerge w:val="restart"/>
            <w:tcBorders>
              <w:top w:val="single" w:sz="4" w:space="0" w:color="auto"/>
              <w:left w:val="nil"/>
              <w:bottom w:val="nil"/>
              <w:right w:val="single" w:sz="4" w:space="0" w:color="auto"/>
            </w:tcBorders>
            <w:vAlign w:val="bottom"/>
          </w:tcPr>
          <w:p w:rsidR="00056C88" w:rsidRDefault="00056C88" w:rsidP="00056C88">
            <w:pPr>
              <w:ind w:left="57"/>
            </w:pPr>
            <w:r>
              <w:t xml:space="preserve"> Загрязнение, потемнение, отслоение  штукатурного и окрасочного слоя.</w:t>
            </w:r>
          </w:p>
        </w:tc>
      </w:tr>
      <w:tr w:rsidR="00056C88" w:rsidTr="00056C88">
        <w:trPr>
          <w:cantSplit/>
        </w:trPr>
        <w:tc>
          <w:tcPr>
            <w:tcW w:w="4253" w:type="dxa"/>
            <w:tcBorders>
              <w:top w:val="nil"/>
              <w:left w:val="single" w:sz="4" w:space="0" w:color="auto"/>
              <w:bottom w:val="nil"/>
              <w:right w:val="single" w:sz="4" w:space="0" w:color="auto"/>
            </w:tcBorders>
            <w:vAlign w:val="bottom"/>
          </w:tcPr>
          <w:p w:rsidR="00056C88" w:rsidRDefault="00056C88" w:rsidP="00056C88">
            <w:pPr>
              <w:ind w:left="993"/>
            </w:pPr>
            <w:r>
              <w:t>внутренняя</w:t>
            </w:r>
          </w:p>
        </w:tc>
        <w:tc>
          <w:tcPr>
            <w:tcW w:w="2977" w:type="dxa"/>
            <w:vMerge/>
            <w:tcBorders>
              <w:top w:val="nil"/>
              <w:left w:val="nil"/>
              <w:bottom w:val="nil"/>
              <w:right w:val="single" w:sz="4" w:space="0" w:color="auto"/>
            </w:tcBorders>
            <w:vAlign w:val="bottom"/>
          </w:tcPr>
          <w:p w:rsidR="00056C88" w:rsidRDefault="00056C88" w:rsidP="00056C88">
            <w:pPr>
              <w:ind w:left="57"/>
            </w:pPr>
          </w:p>
        </w:tc>
        <w:tc>
          <w:tcPr>
            <w:tcW w:w="2437" w:type="dxa"/>
            <w:vMerge/>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наружная</w:t>
            </w:r>
          </w:p>
        </w:tc>
        <w:tc>
          <w:tcPr>
            <w:tcW w:w="2977" w:type="dxa"/>
            <w:tcBorders>
              <w:top w:val="nil"/>
              <w:left w:val="nil"/>
              <w:bottom w:val="nil"/>
              <w:right w:val="single" w:sz="4" w:space="0" w:color="auto"/>
            </w:tcBorders>
            <w:vAlign w:val="bottom"/>
          </w:tcPr>
          <w:p w:rsidR="00056C88" w:rsidRDefault="00056C88" w:rsidP="00056C88">
            <w:pPr>
              <w:ind w:left="57"/>
            </w:pP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single" w:sz="4" w:space="0" w:color="auto"/>
              <w:right w:val="single" w:sz="4" w:space="0" w:color="auto"/>
            </w:tcBorders>
            <w:vAlign w:val="bottom"/>
          </w:tcPr>
          <w:p w:rsidR="00056C88" w:rsidRDefault="00056C88" w:rsidP="00056C88">
            <w:pPr>
              <w:ind w:left="993"/>
            </w:pPr>
            <w:r>
              <w:t>(другое)</w:t>
            </w:r>
          </w:p>
        </w:tc>
        <w:tc>
          <w:tcPr>
            <w:tcW w:w="2977" w:type="dxa"/>
            <w:tcBorders>
              <w:top w:val="nil"/>
              <w:left w:val="nil"/>
              <w:bottom w:val="single" w:sz="4" w:space="0" w:color="auto"/>
              <w:right w:val="single" w:sz="4" w:space="0" w:color="auto"/>
            </w:tcBorders>
            <w:vAlign w:val="bottom"/>
          </w:tcPr>
          <w:p w:rsidR="00056C88" w:rsidRDefault="00056C88" w:rsidP="00056C88">
            <w:pPr>
              <w:ind w:left="57"/>
            </w:pPr>
          </w:p>
        </w:tc>
        <w:tc>
          <w:tcPr>
            <w:tcW w:w="2437" w:type="dxa"/>
            <w:tcBorders>
              <w:top w:val="nil"/>
              <w:left w:val="nil"/>
              <w:bottom w:val="single" w:sz="4" w:space="0" w:color="auto"/>
              <w:right w:val="single" w:sz="4" w:space="0" w:color="auto"/>
            </w:tcBorders>
            <w:vAlign w:val="bottom"/>
          </w:tcPr>
          <w:p w:rsidR="00056C88" w:rsidRDefault="00056C88" w:rsidP="00056C88">
            <w:pPr>
              <w:ind w:left="57"/>
            </w:pPr>
          </w:p>
        </w:tc>
      </w:tr>
      <w:tr w:rsidR="00056C88" w:rsidTr="00056C88">
        <w:trPr>
          <w:cantSplit/>
        </w:trPr>
        <w:tc>
          <w:tcPr>
            <w:tcW w:w="4253" w:type="dxa"/>
            <w:tcBorders>
              <w:top w:val="single" w:sz="4" w:space="0" w:color="auto"/>
              <w:left w:val="single" w:sz="4" w:space="0" w:color="auto"/>
              <w:bottom w:val="nil"/>
              <w:right w:val="single" w:sz="4" w:space="0" w:color="auto"/>
            </w:tcBorders>
            <w:vAlign w:val="bottom"/>
          </w:tcPr>
          <w:p w:rsidR="00056C88" w:rsidRDefault="00056C88" w:rsidP="00056C88">
            <w:pPr>
              <w:ind w:left="57"/>
            </w:pPr>
            <w:r>
              <w:t>9. Механическое, электрическое, санитарно-техническое и иное оборудование</w:t>
            </w:r>
          </w:p>
        </w:tc>
        <w:tc>
          <w:tcPr>
            <w:tcW w:w="2977" w:type="dxa"/>
            <w:vMerge w:val="restart"/>
            <w:tcBorders>
              <w:top w:val="single" w:sz="4" w:space="0" w:color="auto"/>
              <w:left w:val="nil"/>
              <w:bottom w:val="nil"/>
              <w:right w:val="single" w:sz="4" w:space="0" w:color="auto"/>
            </w:tcBorders>
            <w:vAlign w:val="bottom"/>
          </w:tcPr>
          <w:p w:rsidR="00056C88" w:rsidRDefault="00056C88" w:rsidP="00056C88">
            <w:pPr>
              <w:ind w:left="57"/>
            </w:pPr>
            <w:r>
              <w:t xml:space="preserve"> </w:t>
            </w:r>
          </w:p>
          <w:p w:rsidR="00056C88" w:rsidRDefault="00056C88" w:rsidP="00056C88">
            <w:pPr>
              <w:ind w:left="57"/>
            </w:pPr>
            <w:r>
              <w:t>есть</w:t>
            </w:r>
          </w:p>
        </w:tc>
        <w:tc>
          <w:tcPr>
            <w:tcW w:w="2437" w:type="dxa"/>
            <w:vMerge w:val="restart"/>
            <w:tcBorders>
              <w:top w:val="single" w:sz="4" w:space="0" w:color="auto"/>
              <w:left w:val="nil"/>
              <w:bottom w:val="nil"/>
              <w:right w:val="single" w:sz="4" w:space="0" w:color="auto"/>
            </w:tcBorders>
            <w:vAlign w:val="bottom"/>
          </w:tcPr>
          <w:p w:rsidR="00056C88" w:rsidRDefault="00056C88" w:rsidP="00056C88">
            <w:pPr>
              <w:ind w:left="57"/>
            </w:pPr>
            <w:r>
              <w:t>Техническое состояние оборудования удовлетворительное</w:t>
            </w:r>
          </w:p>
        </w:tc>
      </w:tr>
      <w:tr w:rsidR="00056C88" w:rsidTr="00056C88">
        <w:trPr>
          <w:cantSplit/>
        </w:trPr>
        <w:tc>
          <w:tcPr>
            <w:tcW w:w="4253" w:type="dxa"/>
            <w:tcBorders>
              <w:top w:val="nil"/>
              <w:left w:val="single" w:sz="4" w:space="0" w:color="auto"/>
              <w:bottom w:val="nil"/>
              <w:right w:val="single" w:sz="4" w:space="0" w:color="auto"/>
            </w:tcBorders>
            <w:vAlign w:val="bottom"/>
          </w:tcPr>
          <w:p w:rsidR="00056C88" w:rsidRDefault="00056C88" w:rsidP="00056C88">
            <w:pPr>
              <w:ind w:left="993"/>
            </w:pPr>
            <w:r>
              <w:t>ванны напольные</w:t>
            </w:r>
          </w:p>
        </w:tc>
        <w:tc>
          <w:tcPr>
            <w:tcW w:w="2977" w:type="dxa"/>
            <w:vMerge/>
            <w:tcBorders>
              <w:top w:val="nil"/>
              <w:left w:val="nil"/>
              <w:bottom w:val="nil"/>
              <w:right w:val="single" w:sz="4" w:space="0" w:color="auto"/>
            </w:tcBorders>
            <w:vAlign w:val="bottom"/>
          </w:tcPr>
          <w:p w:rsidR="00056C88" w:rsidRDefault="00056C88" w:rsidP="00056C88">
            <w:pPr>
              <w:ind w:left="57"/>
            </w:pPr>
          </w:p>
        </w:tc>
        <w:tc>
          <w:tcPr>
            <w:tcW w:w="2437" w:type="dxa"/>
            <w:vMerge/>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электроплиты</w:t>
            </w:r>
          </w:p>
        </w:tc>
        <w:tc>
          <w:tcPr>
            <w:tcW w:w="2977" w:type="dxa"/>
            <w:tcBorders>
              <w:top w:val="nil"/>
              <w:left w:val="nil"/>
              <w:bottom w:val="nil"/>
              <w:right w:val="single" w:sz="4" w:space="0" w:color="auto"/>
            </w:tcBorders>
            <w:vAlign w:val="bottom"/>
          </w:tcPr>
          <w:p w:rsidR="00056C88" w:rsidRDefault="00056C88" w:rsidP="00056C88">
            <w:pPr>
              <w:ind w:left="57"/>
            </w:pPr>
            <w:r>
              <w:t>нет</w:t>
            </w: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телефонные сети и оборудование</w:t>
            </w:r>
          </w:p>
        </w:tc>
        <w:tc>
          <w:tcPr>
            <w:tcW w:w="2977" w:type="dxa"/>
            <w:tcBorders>
              <w:top w:val="nil"/>
              <w:left w:val="nil"/>
              <w:bottom w:val="nil"/>
              <w:right w:val="single" w:sz="4" w:space="0" w:color="auto"/>
            </w:tcBorders>
            <w:vAlign w:val="bottom"/>
          </w:tcPr>
          <w:p w:rsidR="00056C88" w:rsidRDefault="00056C88" w:rsidP="00056C88">
            <w:pPr>
              <w:ind w:left="57"/>
            </w:pPr>
            <w:r>
              <w:t>есть</w:t>
            </w:r>
          </w:p>
          <w:p w:rsidR="00056C88" w:rsidRDefault="00056C88" w:rsidP="00056C88">
            <w:pPr>
              <w:ind w:left="57"/>
            </w:pP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сети проводного радиовещания</w:t>
            </w:r>
          </w:p>
        </w:tc>
        <w:tc>
          <w:tcPr>
            <w:tcW w:w="2977" w:type="dxa"/>
            <w:tcBorders>
              <w:top w:val="nil"/>
              <w:left w:val="nil"/>
              <w:bottom w:val="nil"/>
              <w:right w:val="single" w:sz="4" w:space="0" w:color="auto"/>
            </w:tcBorders>
            <w:vAlign w:val="bottom"/>
          </w:tcPr>
          <w:p w:rsidR="00056C88" w:rsidRDefault="00056C88" w:rsidP="00056C88">
            <w:pPr>
              <w:ind w:left="57"/>
            </w:pPr>
            <w:r>
              <w:t>есть</w:t>
            </w: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сигнализация</w:t>
            </w:r>
          </w:p>
        </w:tc>
        <w:tc>
          <w:tcPr>
            <w:tcW w:w="2977" w:type="dxa"/>
            <w:tcBorders>
              <w:top w:val="nil"/>
              <w:left w:val="nil"/>
              <w:bottom w:val="nil"/>
              <w:right w:val="single" w:sz="4" w:space="0" w:color="auto"/>
            </w:tcBorders>
            <w:vAlign w:val="bottom"/>
          </w:tcPr>
          <w:p w:rsidR="00056C88" w:rsidRDefault="00056C88" w:rsidP="00056C88">
            <w:pPr>
              <w:ind w:left="57"/>
            </w:pP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мусоропровод</w:t>
            </w:r>
          </w:p>
        </w:tc>
        <w:tc>
          <w:tcPr>
            <w:tcW w:w="2977" w:type="dxa"/>
            <w:tcBorders>
              <w:top w:val="nil"/>
              <w:left w:val="nil"/>
              <w:bottom w:val="nil"/>
              <w:right w:val="single" w:sz="4" w:space="0" w:color="auto"/>
            </w:tcBorders>
            <w:vAlign w:val="bottom"/>
          </w:tcPr>
          <w:p w:rsidR="00056C88" w:rsidRDefault="00056C88" w:rsidP="00056C88">
            <w:pPr>
              <w:ind w:left="57"/>
            </w:pP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лифт</w:t>
            </w:r>
          </w:p>
        </w:tc>
        <w:tc>
          <w:tcPr>
            <w:tcW w:w="2977" w:type="dxa"/>
            <w:tcBorders>
              <w:top w:val="nil"/>
              <w:left w:val="nil"/>
              <w:bottom w:val="nil"/>
              <w:right w:val="single" w:sz="4" w:space="0" w:color="auto"/>
            </w:tcBorders>
            <w:vAlign w:val="bottom"/>
          </w:tcPr>
          <w:p w:rsidR="00056C88" w:rsidRDefault="00056C88" w:rsidP="00056C88">
            <w:pPr>
              <w:ind w:left="57"/>
            </w:pP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вентиляция</w:t>
            </w:r>
          </w:p>
        </w:tc>
        <w:tc>
          <w:tcPr>
            <w:tcW w:w="2977" w:type="dxa"/>
            <w:tcBorders>
              <w:top w:val="nil"/>
              <w:left w:val="nil"/>
              <w:bottom w:val="nil"/>
              <w:right w:val="single" w:sz="4" w:space="0" w:color="auto"/>
            </w:tcBorders>
            <w:vAlign w:val="bottom"/>
          </w:tcPr>
          <w:p w:rsidR="00056C88" w:rsidRDefault="00056C88" w:rsidP="00056C88">
            <w:pPr>
              <w:ind w:left="57"/>
            </w:pPr>
            <w:r>
              <w:t>есть</w:t>
            </w: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single" w:sz="4" w:space="0" w:color="auto"/>
              <w:right w:val="single" w:sz="4" w:space="0" w:color="auto"/>
            </w:tcBorders>
            <w:vAlign w:val="bottom"/>
          </w:tcPr>
          <w:p w:rsidR="00056C88" w:rsidRDefault="00056C88" w:rsidP="00056C88">
            <w:pPr>
              <w:ind w:left="993"/>
            </w:pPr>
            <w:r>
              <w:t>(другое)</w:t>
            </w:r>
          </w:p>
        </w:tc>
        <w:tc>
          <w:tcPr>
            <w:tcW w:w="2977" w:type="dxa"/>
            <w:tcBorders>
              <w:top w:val="nil"/>
              <w:left w:val="nil"/>
              <w:bottom w:val="single" w:sz="4" w:space="0" w:color="auto"/>
              <w:right w:val="single" w:sz="4" w:space="0" w:color="auto"/>
            </w:tcBorders>
            <w:vAlign w:val="bottom"/>
          </w:tcPr>
          <w:p w:rsidR="00056C88" w:rsidRDefault="00056C88" w:rsidP="00056C88">
            <w:pPr>
              <w:ind w:left="57"/>
            </w:pPr>
          </w:p>
        </w:tc>
        <w:tc>
          <w:tcPr>
            <w:tcW w:w="2437" w:type="dxa"/>
            <w:tcBorders>
              <w:top w:val="nil"/>
              <w:left w:val="nil"/>
              <w:bottom w:val="single" w:sz="4" w:space="0" w:color="auto"/>
              <w:right w:val="single" w:sz="4" w:space="0" w:color="auto"/>
            </w:tcBorders>
            <w:vAlign w:val="bottom"/>
          </w:tcPr>
          <w:p w:rsidR="00056C88" w:rsidRDefault="00056C88" w:rsidP="00056C88">
            <w:pPr>
              <w:ind w:left="57"/>
            </w:pPr>
          </w:p>
        </w:tc>
      </w:tr>
      <w:tr w:rsidR="00056C88" w:rsidTr="00056C88">
        <w:trPr>
          <w:cantSplit/>
        </w:trPr>
        <w:tc>
          <w:tcPr>
            <w:tcW w:w="4253" w:type="dxa"/>
            <w:tcBorders>
              <w:top w:val="single" w:sz="4" w:space="0" w:color="auto"/>
              <w:left w:val="single" w:sz="4" w:space="0" w:color="auto"/>
              <w:bottom w:val="nil"/>
              <w:right w:val="single" w:sz="4" w:space="0" w:color="auto"/>
            </w:tcBorders>
            <w:vAlign w:val="bottom"/>
          </w:tcPr>
          <w:p w:rsidR="00056C88" w:rsidRDefault="00056C88" w:rsidP="00056C88">
            <w:pPr>
              <w:ind w:left="57"/>
            </w:pPr>
            <w:r>
              <w:t>10. Внутридомовые инженерные коммуникации и оборудование для предоставления коммунальных услуг</w:t>
            </w:r>
          </w:p>
        </w:tc>
        <w:tc>
          <w:tcPr>
            <w:tcW w:w="2977" w:type="dxa"/>
            <w:vMerge w:val="restart"/>
            <w:tcBorders>
              <w:top w:val="single" w:sz="4" w:space="0" w:color="auto"/>
              <w:left w:val="nil"/>
              <w:bottom w:val="nil"/>
              <w:right w:val="single" w:sz="4" w:space="0" w:color="auto"/>
            </w:tcBorders>
            <w:vAlign w:val="bottom"/>
          </w:tcPr>
          <w:p w:rsidR="00056C88" w:rsidRDefault="00056C88" w:rsidP="00056C88">
            <w:pPr>
              <w:ind w:left="57"/>
            </w:pPr>
            <w:r>
              <w:t>центральное</w:t>
            </w:r>
          </w:p>
        </w:tc>
        <w:tc>
          <w:tcPr>
            <w:tcW w:w="2437" w:type="dxa"/>
            <w:vMerge w:val="restart"/>
            <w:tcBorders>
              <w:top w:val="single" w:sz="4" w:space="0" w:color="auto"/>
              <w:left w:val="nil"/>
              <w:bottom w:val="nil"/>
              <w:right w:val="single" w:sz="4" w:space="0" w:color="auto"/>
            </w:tcBorders>
            <w:vAlign w:val="bottom"/>
          </w:tcPr>
          <w:p w:rsidR="00056C88" w:rsidRDefault="00056C88" w:rsidP="00056C88">
            <w:pPr>
              <w:ind w:left="57"/>
            </w:pPr>
            <w:r>
              <w:t>Техническое состояние инженерных сетей удовлетворительное</w:t>
            </w:r>
          </w:p>
        </w:tc>
      </w:tr>
      <w:tr w:rsidR="00056C88" w:rsidTr="00056C88">
        <w:trPr>
          <w:cantSplit/>
        </w:trPr>
        <w:tc>
          <w:tcPr>
            <w:tcW w:w="4253" w:type="dxa"/>
            <w:tcBorders>
              <w:top w:val="nil"/>
              <w:left w:val="single" w:sz="4" w:space="0" w:color="auto"/>
              <w:bottom w:val="nil"/>
              <w:right w:val="single" w:sz="4" w:space="0" w:color="auto"/>
            </w:tcBorders>
            <w:vAlign w:val="bottom"/>
          </w:tcPr>
          <w:p w:rsidR="00056C88" w:rsidRDefault="00056C88" w:rsidP="00056C88">
            <w:pPr>
              <w:ind w:left="993"/>
            </w:pPr>
            <w:r>
              <w:t>электроснабжение</w:t>
            </w:r>
          </w:p>
        </w:tc>
        <w:tc>
          <w:tcPr>
            <w:tcW w:w="2977" w:type="dxa"/>
            <w:vMerge/>
            <w:tcBorders>
              <w:top w:val="nil"/>
              <w:left w:val="nil"/>
              <w:bottom w:val="nil"/>
              <w:right w:val="single" w:sz="4" w:space="0" w:color="auto"/>
            </w:tcBorders>
            <w:vAlign w:val="bottom"/>
          </w:tcPr>
          <w:p w:rsidR="00056C88" w:rsidRDefault="00056C88" w:rsidP="00056C88">
            <w:pPr>
              <w:ind w:left="57"/>
            </w:pPr>
          </w:p>
        </w:tc>
        <w:tc>
          <w:tcPr>
            <w:tcW w:w="2437" w:type="dxa"/>
            <w:vMerge/>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холодное водоснабжение</w:t>
            </w:r>
          </w:p>
        </w:tc>
        <w:tc>
          <w:tcPr>
            <w:tcW w:w="2977" w:type="dxa"/>
            <w:tcBorders>
              <w:top w:val="nil"/>
              <w:left w:val="nil"/>
              <w:bottom w:val="nil"/>
              <w:right w:val="single" w:sz="4" w:space="0" w:color="auto"/>
            </w:tcBorders>
            <w:vAlign w:val="bottom"/>
          </w:tcPr>
          <w:p w:rsidR="00056C88" w:rsidRDefault="00056C88" w:rsidP="00056C88">
            <w:pPr>
              <w:ind w:left="57"/>
            </w:pPr>
            <w:r>
              <w:t>центральное</w:t>
            </w: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горячее водоснабжение</w:t>
            </w:r>
          </w:p>
        </w:tc>
        <w:tc>
          <w:tcPr>
            <w:tcW w:w="2977" w:type="dxa"/>
            <w:tcBorders>
              <w:top w:val="nil"/>
              <w:left w:val="nil"/>
              <w:bottom w:val="nil"/>
              <w:right w:val="single" w:sz="4" w:space="0" w:color="auto"/>
            </w:tcBorders>
            <w:vAlign w:val="bottom"/>
          </w:tcPr>
          <w:p w:rsidR="00056C88" w:rsidRDefault="00056C88" w:rsidP="00056C88">
            <w:pPr>
              <w:ind w:left="57"/>
            </w:pPr>
            <w:r>
              <w:t>нет</w:t>
            </w: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водоотведение</w:t>
            </w:r>
          </w:p>
        </w:tc>
        <w:tc>
          <w:tcPr>
            <w:tcW w:w="2977" w:type="dxa"/>
            <w:tcBorders>
              <w:top w:val="nil"/>
              <w:left w:val="nil"/>
              <w:bottom w:val="nil"/>
              <w:right w:val="single" w:sz="4" w:space="0" w:color="auto"/>
            </w:tcBorders>
            <w:vAlign w:val="bottom"/>
          </w:tcPr>
          <w:p w:rsidR="00056C88" w:rsidRDefault="00056C88" w:rsidP="00056C88">
            <w:pPr>
              <w:ind w:left="57"/>
            </w:pPr>
            <w:r>
              <w:t>местное</w:t>
            </w: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газоснабжение</w:t>
            </w:r>
          </w:p>
        </w:tc>
        <w:tc>
          <w:tcPr>
            <w:tcW w:w="2977" w:type="dxa"/>
            <w:tcBorders>
              <w:top w:val="nil"/>
              <w:left w:val="nil"/>
              <w:bottom w:val="nil"/>
              <w:right w:val="single" w:sz="4" w:space="0" w:color="auto"/>
            </w:tcBorders>
            <w:vAlign w:val="bottom"/>
          </w:tcPr>
          <w:p w:rsidR="00056C88" w:rsidRDefault="00056C88" w:rsidP="00056C88">
            <w:pPr>
              <w:ind w:left="57"/>
            </w:pPr>
            <w:r>
              <w:t>центральное</w:t>
            </w: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 xml:space="preserve">отопление (от внешних </w:t>
            </w:r>
            <w:r>
              <w:lastRenderedPageBreak/>
              <w:t>котельных)</w:t>
            </w:r>
          </w:p>
        </w:tc>
        <w:tc>
          <w:tcPr>
            <w:tcW w:w="2977" w:type="dxa"/>
            <w:tcBorders>
              <w:top w:val="nil"/>
              <w:left w:val="nil"/>
              <w:bottom w:val="nil"/>
              <w:right w:val="single" w:sz="4" w:space="0" w:color="auto"/>
            </w:tcBorders>
            <w:vAlign w:val="bottom"/>
          </w:tcPr>
          <w:p w:rsidR="00056C88" w:rsidRDefault="00056C88" w:rsidP="00056C88">
            <w:pPr>
              <w:ind w:left="57"/>
            </w:pP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lastRenderedPageBreak/>
              <w:t>отопление (от домовой котельной) печи</w:t>
            </w:r>
          </w:p>
        </w:tc>
        <w:tc>
          <w:tcPr>
            <w:tcW w:w="2977" w:type="dxa"/>
            <w:tcBorders>
              <w:top w:val="nil"/>
              <w:left w:val="nil"/>
              <w:bottom w:val="nil"/>
              <w:right w:val="single" w:sz="4" w:space="0" w:color="auto"/>
            </w:tcBorders>
            <w:vAlign w:val="bottom"/>
          </w:tcPr>
          <w:p w:rsidR="00056C88" w:rsidRDefault="00056C88" w:rsidP="00056C88">
            <w:pPr>
              <w:ind w:left="57"/>
            </w:pP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калориферы</w:t>
            </w:r>
          </w:p>
        </w:tc>
        <w:tc>
          <w:tcPr>
            <w:tcW w:w="2977" w:type="dxa"/>
            <w:tcBorders>
              <w:top w:val="nil"/>
              <w:left w:val="nil"/>
              <w:bottom w:val="nil"/>
              <w:right w:val="single" w:sz="4" w:space="0" w:color="auto"/>
            </w:tcBorders>
            <w:vAlign w:val="bottom"/>
          </w:tcPr>
          <w:p w:rsidR="00056C88" w:rsidRDefault="00056C88" w:rsidP="00056C88">
            <w:pPr>
              <w:ind w:left="57"/>
            </w:pP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АГВ</w:t>
            </w:r>
          </w:p>
        </w:tc>
        <w:tc>
          <w:tcPr>
            <w:tcW w:w="2977" w:type="dxa"/>
            <w:tcBorders>
              <w:top w:val="nil"/>
              <w:left w:val="nil"/>
              <w:bottom w:val="nil"/>
              <w:right w:val="single" w:sz="4" w:space="0" w:color="auto"/>
            </w:tcBorders>
            <w:vAlign w:val="bottom"/>
          </w:tcPr>
          <w:p w:rsidR="00056C88" w:rsidRDefault="00056C88" w:rsidP="00056C88">
            <w:pPr>
              <w:ind w:left="57"/>
            </w:pPr>
            <w:r>
              <w:t>АОГВ</w:t>
            </w: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single" w:sz="4" w:space="0" w:color="auto"/>
              <w:right w:val="single" w:sz="4" w:space="0" w:color="auto"/>
            </w:tcBorders>
            <w:vAlign w:val="bottom"/>
          </w:tcPr>
          <w:p w:rsidR="00056C88" w:rsidRDefault="00056C88" w:rsidP="00056C88">
            <w:pPr>
              <w:ind w:left="993"/>
            </w:pPr>
            <w:r>
              <w:t>(другое)</w:t>
            </w:r>
          </w:p>
        </w:tc>
        <w:tc>
          <w:tcPr>
            <w:tcW w:w="2977" w:type="dxa"/>
            <w:tcBorders>
              <w:top w:val="nil"/>
              <w:left w:val="nil"/>
              <w:bottom w:val="single" w:sz="4" w:space="0" w:color="auto"/>
              <w:right w:val="single" w:sz="4" w:space="0" w:color="auto"/>
            </w:tcBorders>
            <w:vAlign w:val="bottom"/>
          </w:tcPr>
          <w:p w:rsidR="00056C88" w:rsidRDefault="00056C88" w:rsidP="00056C88">
            <w:pPr>
              <w:ind w:left="57"/>
            </w:pPr>
          </w:p>
        </w:tc>
        <w:tc>
          <w:tcPr>
            <w:tcW w:w="2437" w:type="dxa"/>
            <w:tcBorders>
              <w:top w:val="nil"/>
              <w:left w:val="nil"/>
              <w:bottom w:val="single" w:sz="4" w:space="0" w:color="auto"/>
              <w:right w:val="single" w:sz="4" w:space="0" w:color="auto"/>
            </w:tcBorders>
            <w:vAlign w:val="bottom"/>
          </w:tcPr>
          <w:p w:rsidR="00056C88" w:rsidRDefault="00056C88" w:rsidP="00056C88">
            <w:pPr>
              <w:ind w:left="57"/>
            </w:pPr>
          </w:p>
        </w:tc>
      </w:tr>
      <w:tr w:rsidR="00056C88" w:rsidTr="00056C88">
        <w:tc>
          <w:tcPr>
            <w:tcW w:w="4253"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11. Крыльца</w:t>
            </w:r>
          </w:p>
        </w:tc>
        <w:tc>
          <w:tcPr>
            <w:tcW w:w="2977"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нет</w:t>
            </w:r>
          </w:p>
        </w:tc>
        <w:tc>
          <w:tcPr>
            <w:tcW w:w="2437"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p>
        </w:tc>
      </w:tr>
    </w:tbl>
    <w:p w:rsidR="00056C88" w:rsidRDefault="00056C88" w:rsidP="00056C88"/>
    <w:p w:rsidR="00056C88" w:rsidRDefault="00056C88" w:rsidP="00056C88">
      <w:r>
        <w:t>Председатель комитета по вопросам жизнеобеспечения,</w:t>
      </w:r>
    </w:p>
    <w:p w:rsidR="00056C88" w:rsidRDefault="00056C88" w:rsidP="00056C88">
      <w:r>
        <w:t>строительства и дорожно-транспортному хозяйству</w:t>
      </w:r>
    </w:p>
    <w:p w:rsidR="00056C88" w:rsidRDefault="00056C88" w:rsidP="00056C88">
      <w:r>
        <w:t>администрации Щекинского района</w:t>
      </w:r>
    </w:p>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056C88" w:rsidTr="00771D96">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056C88" w:rsidRDefault="00056C88" w:rsidP="00056C88">
            <w:pPr>
              <w:spacing w:line="276" w:lineRule="auto"/>
              <w:jc w:val="center"/>
            </w:pPr>
          </w:p>
        </w:tc>
        <w:tc>
          <w:tcPr>
            <w:tcW w:w="283" w:type="dxa"/>
            <w:gridSpan w:val="2"/>
            <w:vAlign w:val="bottom"/>
          </w:tcPr>
          <w:p w:rsidR="00056C88" w:rsidRDefault="00056C88" w:rsidP="00056C88">
            <w:pPr>
              <w:spacing w:line="276" w:lineRule="auto"/>
            </w:pPr>
          </w:p>
        </w:tc>
        <w:tc>
          <w:tcPr>
            <w:tcW w:w="2665" w:type="dxa"/>
            <w:gridSpan w:val="4"/>
            <w:tcBorders>
              <w:top w:val="nil"/>
              <w:left w:val="nil"/>
              <w:bottom w:val="single" w:sz="4" w:space="0" w:color="auto"/>
              <w:right w:val="nil"/>
            </w:tcBorders>
            <w:vAlign w:val="bottom"/>
            <w:hideMark/>
          </w:tcPr>
          <w:p w:rsidR="00056C88" w:rsidRDefault="00056C88" w:rsidP="00056C88">
            <w:pPr>
              <w:spacing w:line="276" w:lineRule="auto"/>
            </w:pPr>
            <w:r>
              <w:t>Субботин Д.А.</w:t>
            </w:r>
          </w:p>
        </w:tc>
      </w:tr>
      <w:tr w:rsidR="00056C88" w:rsidTr="00771D96">
        <w:trPr>
          <w:gridBefore w:val="3"/>
          <w:wBefore w:w="567" w:type="dxa"/>
        </w:trPr>
        <w:tc>
          <w:tcPr>
            <w:tcW w:w="2580" w:type="dxa"/>
            <w:gridSpan w:val="7"/>
            <w:hideMark/>
          </w:tcPr>
          <w:p w:rsidR="00056C88" w:rsidRDefault="00056C88" w:rsidP="00056C88">
            <w:pPr>
              <w:spacing w:line="276" w:lineRule="auto"/>
              <w:jc w:val="center"/>
              <w:rPr>
                <w:sz w:val="18"/>
                <w:szCs w:val="18"/>
              </w:rPr>
            </w:pPr>
            <w:r>
              <w:rPr>
                <w:sz w:val="18"/>
                <w:szCs w:val="18"/>
              </w:rPr>
              <w:t>(подпись)</w:t>
            </w:r>
          </w:p>
        </w:tc>
        <w:tc>
          <w:tcPr>
            <w:tcW w:w="283" w:type="dxa"/>
          </w:tcPr>
          <w:p w:rsidR="00056C88" w:rsidRDefault="00056C88" w:rsidP="00056C88">
            <w:pPr>
              <w:spacing w:line="276" w:lineRule="auto"/>
              <w:rPr>
                <w:sz w:val="18"/>
                <w:szCs w:val="18"/>
              </w:rPr>
            </w:pPr>
          </w:p>
        </w:tc>
        <w:tc>
          <w:tcPr>
            <w:tcW w:w="3402" w:type="dxa"/>
            <w:gridSpan w:val="3"/>
            <w:hideMark/>
          </w:tcPr>
          <w:p w:rsidR="00056C88" w:rsidRDefault="00056C88" w:rsidP="00056C88">
            <w:pPr>
              <w:spacing w:line="276" w:lineRule="auto"/>
              <w:jc w:val="center"/>
              <w:rPr>
                <w:sz w:val="18"/>
                <w:szCs w:val="18"/>
              </w:rPr>
            </w:pPr>
            <w:r>
              <w:rPr>
                <w:sz w:val="18"/>
                <w:szCs w:val="18"/>
              </w:rPr>
              <w:t>(ф.и.о.)</w:t>
            </w:r>
          </w:p>
        </w:tc>
      </w:tr>
      <w:tr w:rsidR="00771D96" w:rsidTr="00771D96">
        <w:trPr>
          <w:gridAfter w:val="2"/>
          <w:wAfter w:w="3147" w:type="dxa"/>
        </w:trPr>
        <w:tc>
          <w:tcPr>
            <w:tcW w:w="187" w:type="dxa"/>
            <w:gridSpan w:val="2"/>
            <w:vAlign w:val="bottom"/>
            <w:hideMark/>
          </w:tcPr>
          <w:p w:rsidR="00771D96" w:rsidRDefault="00771D96" w:rsidP="00FE33D4">
            <w:r>
              <w:t>“</w:t>
            </w:r>
          </w:p>
        </w:tc>
        <w:tc>
          <w:tcPr>
            <w:tcW w:w="425" w:type="dxa"/>
            <w:gridSpan w:val="2"/>
            <w:tcBorders>
              <w:top w:val="nil"/>
              <w:left w:val="nil"/>
              <w:bottom w:val="single" w:sz="4" w:space="0" w:color="auto"/>
              <w:right w:val="nil"/>
            </w:tcBorders>
            <w:vAlign w:val="bottom"/>
          </w:tcPr>
          <w:p w:rsidR="00771D96" w:rsidRDefault="00771D96" w:rsidP="00FE33D4">
            <w:pPr>
              <w:jc w:val="center"/>
            </w:pPr>
            <w:r>
              <w:t>23</w:t>
            </w:r>
          </w:p>
        </w:tc>
        <w:tc>
          <w:tcPr>
            <w:tcW w:w="255" w:type="dxa"/>
            <w:vAlign w:val="bottom"/>
            <w:hideMark/>
          </w:tcPr>
          <w:p w:rsidR="00771D96" w:rsidRDefault="00771D96" w:rsidP="00FE33D4"/>
        </w:tc>
        <w:tc>
          <w:tcPr>
            <w:tcW w:w="1531" w:type="dxa"/>
            <w:tcBorders>
              <w:top w:val="nil"/>
              <w:left w:val="nil"/>
              <w:bottom w:val="single" w:sz="4" w:space="0" w:color="auto"/>
              <w:right w:val="nil"/>
            </w:tcBorders>
            <w:vAlign w:val="bottom"/>
          </w:tcPr>
          <w:p w:rsidR="00771D96" w:rsidRDefault="00771D96" w:rsidP="00FE33D4">
            <w:pPr>
              <w:jc w:val="center"/>
            </w:pPr>
            <w:r>
              <w:t>ноября</w:t>
            </w:r>
          </w:p>
        </w:tc>
        <w:tc>
          <w:tcPr>
            <w:tcW w:w="465" w:type="dxa"/>
            <w:gridSpan w:val="2"/>
            <w:vAlign w:val="bottom"/>
            <w:hideMark/>
          </w:tcPr>
          <w:p w:rsidR="00771D96" w:rsidRPr="00A36813" w:rsidRDefault="00771D96" w:rsidP="00FE33D4">
            <w:pPr>
              <w:jc w:val="right"/>
              <w:rPr>
                <w:sz w:val="20"/>
                <w:szCs w:val="20"/>
              </w:rPr>
            </w:pPr>
          </w:p>
        </w:tc>
        <w:tc>
          <w:tcPr>
            <w:tcW w:w="567" w:type="dxa"/>
            <w:gridSpan w:val="3"/>
            <w:tcBorders>
              <w:top w:val="nil"/>
              <w:left w:val="nil"/>
              <w:bottom w:val="single" w:sz="4" w:space="0" w:color="auto"/>
              <w:right w:val="nil"/>
            </w:tcBorders>
            <w:vAlign w:val="bottom"/>
          </w:tcPr>
          <w:p w:rsidR="00771D96" w:rsidRDefault="00771D96" w:rsidP="00FE33D4">
            <w:r>
              <w:t>2015</w:t>
            </w:r>
          </w:p>
        </w:tc>
        <w:tc>
          <w:tcPr>
            <w:tcW w:w="255" w:type="dxa"/>
            <w:vAlign w:val="bottom"/>
            <w:hideMark/>
          </w:tcPr>
          <w:p w:rsidR="00771D96" w:rsidRDefault="00771D96" w:rsidP="00FE33D4">
            <w:pPr>
              <w:jc w:val="right"/>
            </w:pPr>
            <w:r>
              <w:t>г.</w:t>
            </w:r>
          </w:p>
        </w:tc>
      </w:tr>
    </w:tbl>
    <w:p w:rsidR="00771D96" w:rsidRDefault="00771D96" w:rsidP="00771D96">
      <w:r>
        <w:t>М.П.</w:t>
      </w:r>
    </w:p>
    <w:p w:rsidR="00056C88" w:rsidRDefault="00056C88" w:rsidP="00056C88">
      <w:pPr>
        <w:spacing w:before="360"/>
      </w:pPr>
    </w:p>
    <w:p w:rsidR="00056C88" w:rsidRDefault="00056C88" w:rsidP="00056C88">
      <w:pPr>
        <w:spacing w:before="360"/>
        <w:ind w:left="5103"/>
        <w:jc w:val="center"/>
      </w:pPr>
    </w:p>
    <w:p w:rsidR="00056C88" w:rsidRDefault="00056C88" w:rsidP="00056C88">
      <w:pPr>
        <w:spacing w:before="360"/>
        <w:ind w:left="5103"/>
        <w:jc w:val="center"/>
      </w:pPr>
    </w:p>
    <w:p w:rsidR="00056C88" w:rsidRDefault="00056C88" w:rsidP="00056C88">
      <w:pPr>
        <w:spacing w:before="360"/>
        <w:ind w:left="5103"/>
        <w:jc w:val="center"/>
      </w:pPr>
    </w:p>
    <w:p w:rsidR="00056C88" w:rsidRDefault="00056C88" w:rsidP="00056C88">
      <w:pPr>
        <w:spacing w:before="360"/>
        <w:ind w:left="5103"/>
        <w:jc w:val="center"/>
      </w:pPr>
    </w:p>
    <w:p w:rsidR="00056C88" w:rsidRDefault="00056C88" w:rsidP="00056C88">
      <w:pPr>
        <w:spacing w:before="360"/>
        <w:ind w:left="5103"/>
        <w:jc w:val="center"/>
      </w:pPr>
    </w:p>
    <w:p w:rsidR="00056C88" w:rsidRDefault="00056C88" w:rsidP="00056C88">
      <w:pPr>
        <w:spacing w:before="360"/>
        <w:ind w:left="5103"/>
        <w:jc w:val="center"/>
      </w:pPr>
      <w:r>
        <w:t>Утверждаю</w:t>
      </w:r>
    </w:p>
    <w:p w:rsidR="00056C88" w:rsidRDefault="00056C88" w:rsidP="00056C88">
      <w:pPr>
        <w:spacing w:before="120"/>
        <w:ind w:left="5103"/>
      </w:pPr>
      <w:r>
        <w:t>Заместитель главы администрации</w:t>
      </w:r>
    </w:p>
    <w:p w:rsidR="00056C88" w:rsidRDefault="00056C88" w:rsidP="00056C88">
      <w:pPr>
        <w:ind w:left="5103"/>
      </w:pPr>
      <w:r>
        <w:t>Щекинского района</w:t>
      </w:r>
    </w:p>
    <w:p w:rsidR="00056C88" w:rsidRDefault="00056C88" w:rsidP="00056C88">
      <w:pPr>
        <w:ind w:left="5103"/>
      </w:pPr>
      <w:r>
        <w:t xml:space="preserve"> по развитию инженерной  инфраструктуры        и жилищно-коммунальному хозяйству   </w:t>
      </w:r>
    </w:p>
    <w:p w:rsidR="00056C88" w:rsidRDefault="00056C88" w:rsidP="00056C88">
      <w:pPr>
        <w:ind w:left="5103"/>
        <w:jc w:val="center"/>
      </w:pPr>
      <w:r>
        <w:t xml:space="preserve">                           </w:t>
      </w:r>
    </w:p>
    <w:p w:rsidR="00056C88" w:rsidRDefault="00056C88" w:rsidP="00056C88">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837BDA" w:rsidTr="00FE33D4">
        <w:tc>
          <w:tcPr>
            <w:tcW w:w="187" w:type="dxa"/>
            <w:vAlign w:val="bottom"/>
            <w:hideMark/>
          </w:tcPr>
          <w:p w:rsidR="00837BDA" w:rsidRDefault="00837BDA" w:rsidP="00FE33D4">
            <w:pPr>
              <w:spacing w:line="276" w:lineRule="auto"/>
            </w:pPr>
            <w:r>
              <w:t>“</w:t>
            </w:r>
          </w:p>
        </w:tc>
        <w:tc>
          <w:tcPr>
            <w:tcW w:w="425" w:type="dxa"/>
            <w:tcBorders>
              <w:top w:val="nil"/>
              <w:left w:val="nil"/>
              <w:bottom w:val="single" w:sz="4" w:space="0" w:color="auto"/>
              <w:right w:val="nil"/>
            </w:tcBorders>
            <w:vAlign w:val="bottom"/>
          </w:tcPr>
          <w:p w:rsidR="00837BDA" w:rsidRDefault="00837BDA" w:rsidP="00FE33D4">
            <w:pPr>
              <w:spacing w:line="276" w:lineRule="auto"/>
              <w:jc w:val="center"/>
            </w:pPr>
            <w:r>
              <w:t>23</w:t>
            </w:r>
          </w:p>
        </w:tc>
        <w:tc>
          <w:tcPr>
            <w:tcW w:w="255" w:type="dxa"/>
            <w:vAlign w:val="bottom"/>
            <w:hideMark/>
          </w:tcPr>
          <w:p w:rsidR="00837BDA" w:rsidRDefault="00837BDA" w:rsidP="00FE33D4">
            <w:pPr>
              <w:spacing w:line="276" w:lineRule="auto"/>
            </w:pPr>
            <w:r>
              <w:t>”</w:t>
            </w:r>
          </w:p>
        </w:tc>
        <w:tc>
          <w:tcPr>
            <w:tcW w:w="2280" w:type="dxa"/>
            <w:tcBorders>
              <w:top w:val="nil"/>
              <w:left w:val="nil"/>
              <w:bottom w:val="single" w:sz="4" w:space="0" w:color="auto"/>
              <w:right w:val="nil"/>
            </w:tcBorders>
            <w:vAlign w:val="bottom"/>
          </w:tcPr>
          <w:p w:rsidR="00837BDA" w:rsidRDefault="00837BDA" w:rsidP="00FE33D4">
            <w:pPr>
              <w:spacing w:line="276" w:lineRule="auto"/>
              <w:jc w:val="center"/>
            </w:pPr>
            <w:r>
              <w:t xml:space="preserve">         ноября       2015</w:t>
            </w:r>
          </w:p>
        </w:tc>
        <w:tc>
          <w:tcPr>
            <w:tcW w:w="465" w:type="dxa"/>
            <w:vAlign w:val="bottom"/>
          </w:tcPr>
          <w:p w:rsidR="00837BDA" w:rsidRDefault="00837BDA" w:rsidP="00FE33D4">
            <w:pPr>
              <w:spacing w:line="276" w:lineRule="auto"/>
              <w:jc w:val="right"/>
            </w:pPr>
          </w:p>
        </w:tc>
        <w:tc>
          <w:tcPr>
            <w:tcW w:w="227" w:type="dxa"/>
            <w:tcBorders>
              <w:top w:val="nil"/>
              <w:left w:val="nil"/>
              <w:bottom w:val="single" w:sz="4" w:space="0" w:color="auto"/>
              <w:right w:val="nil"/>
            </w:tcBorders>
            <w:vAlign w:val="bottom"/>
          </w:tcPr>
          <w:p w:rsidR="00837BDA" w:rsidRDefault="00837BDA" w:rsidP="00FE33D4">
            <w:pPr>
              <w:spacing w:line="276" w:lineRule="auto"/>
            </w:pPr>
          </w:p>
        </w:tc>
        <w:tc>
          <w:tcPr>
            <w:tcW w:w="255" w:type="dxa"/>
            <w:vAlign w:val="bottom"/>
            <w:hideMark/>
          </w:tcPr>
          <w:p w:rsidR="00837BDA" w:rsidRDefault="00837BDA" w:rsidP="00FE33D4">
            <w:pPr>
              <w:spacing w:line="276" w:lineRule="auto"/>
              <w:jc w:val="right"/>
            </w:pPr>
            <w:r>
              <w:t>г.</w:t>
            </w:r>
          </w:p>
        </w:tc>
      </w:tr>
    </w:tbl>
    <w:p w:rsidR="00837BDA" w:rsidRDefault="00837BDA" w:rsidP="00837BDA">
      <w:pPr>
        <w:ind w:left="6521" w:right="1416"/>
        <w:jc w:val="center"/>
        <w:rPr>
          <w:sz w:val="18"/>
          <w:szCs w:val="18"/>
        </w:rPr>
      </w:pPr>
      <w:r>
        <w:rPr>
          <w:sz w:val="18"/>
          <w:szCs w:val="18"/>
        </w:rPr>
        <w:t>(дата утверждения)</w:t>
      </w:r>
    </w:p>
    <w:p w:rsidR="00837BDA" w:rsidRDefault="00837BDA" w:rsidP="00056C88">
      <w:pPr>
        <w:ind w:left="5103"/>
        <w:jc w:val="center"/>
      </w:pPr>
    </w:p>
    <w:p w:rsidR="00056C88" w:rsidRDefault="00056C88" w:rsidP="00056C88">
      <w:pPr>
        <w:spacing w:before="400"/>
        <w:jc w:val="center"/>
        <w:rPr>
          <w:b/>
          <w:bCs/>
          <w:sz w:val="26"/>
          <w:szCs w:val="26"/>
        </w:rPr>
      </w:pPr>
      <w:r>
        <w:rPr>
          <w:b/>
          <w:bCs/>
          <w:sz w:val="26"/>
          <w:szCs w:val="26"/>
        </w:rPr>
        <w:t>АКТ</w:t>
      </w:r>
    </w:p>
    <w:p w:rsidR="00056C88" w:rsidRDefault="00056C88" w:rsidP="00056C88">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056C88" w:rsidRDefault="00056C88" w:rsidP="00056C88">
      <w:pPr>
        <w:spacing w:before="240"/>
        <w:jc w:val="center"/>
      </w:pPr>
      <w:r>
        <w:rPr>
          <w:lang w:val="en-US"/>
        </w:rPr>
        <w:t>I</w:t>
      </w:r>
      <w:r>
        <w:t>. Общие сведения о многоквартирном доме</w:t>
      </w:r>
    </w:p>
    <w:p w:rsidR="00056C88" w:rsidRPr="002A3D39" w:rsidRDefault="00056C88" w:rsidP="00056C88">
      <w:pPr>
        <w:spacing w:before="240"/>
        <w:ind w:firstLine="567"/>
        <w:rPr>
          <w:b/>
        </w:rPr>
      </w:pPr>
      <w:r>
        <w:t xml:space="preserve">1. Адрес многоквартирного дома   </w:t>
      </w:r>
      <w:r w:rsidRPr="002A3D39">
        <w:rPr>
          <w:b/>
        </w:rPr>
        <w:t xml:space="preserve">ул. </w:t>
      </w:r>
      <w:r>
        <w:rPr>
          <w:b/>
        </w:rPr>
        <w:t>Поселковая, д.31</w:t>
      </w:r>
    </w:p>
    <w:p w:rsidR="00056C88" w:rsidRDefault="00056C88" w:rsidP="00056C88">
      <w:pPr>
        <w:pBdr>
          <w:top w:val="single" w:sz="4" w:space="0" w:color="auto"/>
        </w:pBdr>
        <w:ind w:left="4054"/>
        <w:rPr>
          <w:sz w:val="2"/>
          <w:szCs w:val="2"/>
        </w:rPr>
      </w:pPr>
    </w:p>
    <w:p w:rsidR="00056C88" w:rsidRDefault="00056C88" w:rsidP="00056C88">
      <w:pPr>
        <w:ind w:firstLine="567"/>
      </w:pPr>
      <w:r>
        <w:t xml:space="preserve">2. Кадастровый номер многоквартирного дома (при его наличии)  </w:t>
      </w:r>
    </w:p>
    <w:p w:rsidR="00056C88" w:rsidRDefault="00056C88" w:rsidP="00056C88">
      <w:pPr>
        <w:pBdr>
          <w:top w:val="single" w:sz="4" w:space="1" w:color="auto"/>
        </w:pBdr>
        <w:ind w:left="7399"/>
        <w:rPr>
          <w:sz w:val="2"/>
          <w:szCs w:val="2"/>
        </w:rPr>
      </w:pPr>
    </w:p>
    <w:p w:rsidR="00056C88" w:rsidRDefault="00056C88" w:rsidP="00056C88">
      <w:pPr>
        <w:ind w:left="567"/>
      </w:pPr>
    </w:p>
    <w:p w:rsidR="00056C88" w:rsidRDefault="00056C88" w:rsidP="00056C88">
      <w:pPr>
        <w:pBdr>
          <w:top w:val="single" w:sz="4" w:space="1" w:color="auto"/>
        </w:pBdr>
        <w:ind w:left="567"/>
        <w:rPr>
          <w:sz w:val="2"/>
          <w:szCs w:val="2"/>
        </w:rPr>
      </w:pPr>
    </w:p>
    <w:p w:rsidR="00056C88" w:rsidRDefault="00056C88" w:rsidP="00056C88">
      <w:pPr>
        <w:ind w:firstLine="567"/>
      </w:pPr>
      <w:r>
        <w:lastRenderedPageBreak/>
        <w:t xml:space="preserve">3. Серия, тип постройки  </w:t>
      </w:r>
    </w:p>
    <w:p w:rsidR="00056C88" w:rsidRDefault="00056C88" w:rsidP="00056C88">
      <w:pPr>
        <w:pBdr>
          <w:top w:val="single" w:sz="4" w:space="1" w:color="auto"/>
        </w:pBdr>
        <w:ind w:left="3175"/>
        <w:rPr>
          <w:sz w:val="2"/>
          <w:szCs w:val="2"/>
        </w:rPr>
      </w:pPr>
    </w:p>
    <w:p w:rsidR="00056C88" w:rsidRPr="002A3D39" w:rsidRDefault="00056C88" w:rsidP="00056C88">
      <w:pPr>
        <w:ind w:firstLine="567"/>
        <w:rPr>
          <w:b/>
        </w:rPr>
      </w:pPr>
      <w:r>
        <w:t xml:space="preserve">4. Год постройки  </w:t>
      </w:r>
      <w:r w:rsidRPr="002A3D39">
        <w:rPr>
          <w:b/>
        </w:rPr>
        <w:t>19</w:t>
      </w:r>
      <w:r>
        <w:rPr>
          <w:b/>
        </w:rPr>
        <w:t>58</w:t>
      </w:r>
    </w:p>
    <w:p w:rsidR="00056C88" w:rsidRPr="002A3D39" w:rsidRDefault="00056C88" w:rsidP="00056C88">
      <w:pPr>
        <w:pBdr>
          <w:top w:val="single" w:sz="4" w:space="1" w:color="auto"/>
        </w:pBdr>
        <w:ind w:left="2438"/>
        <w:rPr>
          <w:b/>
          <w:sz w:val="2"/>
          <w:szCs w:val="2"/>
        </w:rPr>
      </w:pPr>
    </w:p>
    <w:p w:rsidR="00056C88" w:rsidRPr="002A3D39" w:rsidRDefault="00056C88" w:rsidP="00056C88">
      <w:pPr>
        <w:ind w:firstLine="567"/>
        <w:rPr>
          <w:b/>
        </w:rPr>
      </w:pPr>
      <w:r>
        <w:t>5. Степень износа по данным государственного технического учета    21</w:t>
      </w:r>
      <w:r w:rsidRPr="002A3D39">
        <w:rPr>
          <w:b/>
        </w:rPr>
        <w:t>%</w:t>
      </w:r>
    </w:p>
    <w:p w:rsidR="00056C88" w:rsidRDefault="00056C88" w:rsidP="00056C88">
      <w:pPr>
        <w:pBdr>
          <w:top w:val="single" w:sz="4" w:space="1" w:color="auto"/>
        </w:pBdr>
        <w:ind w:left="7598"/>
        <w:rPr>
          <w:sz w:val="2"/>
          <w:szCs w:val="2"/>
        </w:rPr>
      </w:pPr>
    </w:p>
    <w:p w:rsidR="00056C88" w:rsidRDefault="00056C88" w:rsidP="00056C88">
      <w:pPr>
        <w:ind w:left="567"/>
      </w:pPr>
    </w:p>
    <w:p w:rsidR="00056C88" w:rsidRDefault="00056C88" w:rsidP="00056C88">
      <w:pPr>
        <w:pBdr>
          <w:top w:val="single" w:sz="4" w:space="1" w:color="auto"/>
        </w:pBdr>
        <w:ind w:left="567"/>
        <w:rPr>
          <w:sz w:val="2"/>
          <w:szCs w:val="2"/>
        </w:rPr>
      </w:pPr>
    </w:p>
    <w:p w:rsidR="00056C88" w:rsidRDefault="00056C88" w:rsidP="00056C88">
      <w:pPr>
        <w:ind w:firstLine="567"/>
      </w:pPr>
      <w:r>
        <w:t xml:space="preserve">6. Степень фактического износа  </w:t>
      </w:r>
    </w:p>
    <w:p w:rsidR="00056C88" w:rsidRDefault="00056C88" w:rsidP="00056C88">
      <w:pPr>
        <w:pBdr>
          <w:top w:val="single" w:sz="4" w:space="1" w:color="auto"/>
        </w:pBdr>
        <w:ind w:left="3969"/>
        <w:rPr>
          <w:sz w:val="2"/>
          <w:szCs w:val="2"/>
        </w:rPr>
      </w:pPr>
    </w:p>
    <w:p w:rsidR="00056C88" w:rsidRDefault="00056C88" w:rsidP="00056C88">
      <w:pPr>
        <w:ind w:firstLine="567"/>
      </w:pPr>
      <w:r>
        <w:t>7. Год последнего капитального ремонта  нет</w:t>
      </w:r>
    </w:p>
    <w:p w:rsidR="00056C88" w:rsidRDefault="00056C88" w:rsidP="00056C88">
      <w:pPr>
        <w:pBdr>
          <w:top w:val="single" w:sz="4" w:space="1" w:color="auto"/>
        </w:pBdr>
        <w:ind w:left="4865"/>
        <w:rPr>
          <w:sz w:val="2"/>
          <w:szCs w:val="2"/>
        </w:rPr>
      </w:pPr>
    </w:p>
    <w:p w:rsidR="00056C88" w:rsidRDefault="00056C88" w:rsidP="00056C88">
      <w:pPr>
        <w:ind w:firstLine="567"/>
        <w:jc w:val="both"/>
      </w:pPr>
      <w:r>
        <w:t>8. Реквизиты правового акта о признании многоквартирного дома аварийным и подлежащим сносу  -</w:t>
      </w:r>
    </w:p>
    <w:p w:rsidR="00056C88" w:rsidRDefault="00056C88" w:rsidP="00056C88">
      <w:pPr>
        <w:pBdr>
          <w:top w:val="single" w:sz="4" w:space="1" w:color="auto"/>
        </w:pBdr>
        <w:ind w:left="709"/>
        <w:rPr>
          <w:sz w:val="2"/>
          <w:szCs w:val="2"/>
        </w:rPr>
      </w:pPr>
    </w:p>
    <w:p w:rsidR="00056C88" w:rsidRDefault="00056C88" w:rsidP="00056C88">
      <w:pPr>
        <w:ind w:firstLine="567"/>
      </w:pPr>
      <w:r>
        <w:t xml:space="preserve">9. Количество этажей </w:t>
      </w:r>
      <w:r w:rsidRPr="002A3D39">
        <w:rPr>
          <w:b/>
        </w:rPr>
        <w:t xml:space="preserve"> </w:t>
      </w:r>
      <w:r>
        <w:rPr>
          <w:b/>
        </w:rPr>
        <w:t>1</w:t>
      </w:r>
    </w:p>
    <w:p w:rsidR="00056C88" w:rsidRDefault="00056C88" w:rsidP="00056C88">
      <w:pPr>
        <w:pBdr>
          <w:top w:val="single" w:sz="4" w:space="1" w:color="auto"/>
        </w:pBdr>
        <w:ind w:left="2920"/>
        <w:rPr>
          <w:sz w:val="2"/>
          <w:szCs w:val="2"/>
        </w:rPr>
      </w:pPr>
    </w:p>
    <w:p w:rsidR="00056C88" w:rsidRPr="002A3D39" w:rsidRDefault="00056C88" w:rsidP="00056C88">
      <w:pPr>
        <w:ind w:firstLine="567"/>
        <w:rPr>
          <w:b/>
        </w:rPr>
      </w:pPr>
      <w:r>
        <w:t>10. Наличие подвала    нет</w:t>
      </w:r>
    </w:p>
    <w:p w:rsidR="00056C88" w:rsidRDefault="00056C88" w:rsidP="00056C88">
      <w:pPr>
        <w:pBdr>
          <w:top w:val="single" w:sz="4" w:space="1" w:color="auto"/>
        </w:pBdr>
        <w:ind w:left="2835"/>
        <w:rPr>
          <w:sz w:val="2"/>
          <w:szCs w:val="2"/>
        </w:rPr>
      </w:pPr>
    </w:p>
    <w:p w:rsidR="00056C88" w:rsidRPr="002A3D39" w:rsidRDefault="00056C88" w:rsidP="00056C88">
      <w:pPr>
        <w:ind w:firstLine="567"/>
        <w:rPr>
          <w:b/>
        </w:rPr>
      </w:pPr>
      <w:r>
        <w:t xml:space="preserve">11. Наличие цокольного этажа  </w:t>
      </w:r>
      <w:r w:rsidRPr="002A3D39">
        <w:rPr>
          <w:b/>
        </w:rPr>
        <w:t>нет</w:t>
      </w:r>
    </w:p>
    <w:p w:rsidR="00056C88" w:rsidRDefault="00056C88" w:rsidP="00056C88">
      <w:pPr>
        <w:pBdr>
          <w:top w:val="single" w:sz="4" w:space="1" w:color="auto"/>
        </w:pBdr>
        <w:ind w:left="3828"/>
        <w:rPr>
          <w:sz w:val="2"/>
          <w:szCs w:val="2"/>
        </w:rPr>
      </w:pPr>
    </w:p>
    <w:p w:rsidR="00056C88" w:rsidRPr="002A3D39" w:rsidRDefault="00056C88" w:rsidP="00056C88">
      <w:pPr>
        <w:ind w:firstLine="567"/>
        <w:rPr>
          <w:b/>
        </w:rPr>
      </w:pPr>
      <w:r>
        <w:t xml:space="preserve">12. Наличие мансарды  </w:t>
      </w:r>
      <w:r w:rsidRPr="002A3D39">
        <w:rPr>
          <w:b/>
        </w:rPr>
        <w:t>нет</w:t>
      </w:r>
    </w:p>
    <w:p w:rsidR="00056C88" w:rsidRDefault="00056C88" w:rsidP="00056C88">
      <w:pPr>
        <w:pBdr>
          <w:top w:val="single" w:sz="4" w:space="1" w:color="auto"/>
        </w:pBdr>
        <w:ind w:left="3005"/>
        <w:rPr>
          <w:sz w:val="2"/>
          <w:szCs w:val="2"/>
        </w:rPr>
      </w:pPr>
    </w:p>
    <w:p w:rsidR="00056C88" w:rsidRPr="002A3D39" w:rsidRDefault="00056C88" w:rsidP="00056C88">
      <w:pPr>
        <w:ind w:firstLine="567"/>
        <w:rPr>
          <w:b/>
        </w:rPr>
      </w:pPr>
      <w:r>
        <w:t xml:space="preserve">13. Наличие мезонина  </w:t>
      </w:r>
      <w:r w:rsidRPr="002A3D39">
        <w:rPr>
          <w:b/>
        </w:rPr>
        <w:t>нет</w:t>
      </w:r>
    </w:p>
    <w:p w:rsidR="00056C88" w:rsidRDefault="00056C88" w:rsidP="00056C88">
      <w:pPr>
        <w:pBdr>
          <w:top w:val="single" w:sz="4" w:space="1" w:color="auto"/>
        </w:pBdr>
        <w:ind w:left="2977"/>
        <w:rPr>
          <w:sz w:val="2"/>
          <w:szCs w:val="2"/>
        </w:rPr>
      </w:pPr>
    </w:p>
    <w:p w:rsidR="00056C88" w:rsidRPr="00654FE9" w:rsidRDefault="00056C88" w:rsidP="00056C88">
      <w:pPr>
        <w:ind w:firstLine="567"/>
        <w:rPr>
          <w:b/>
        </w:rPr>
      </w:pPr>
      <w:r>
        <w:t>14. Количество квартир  4</w:t>
      </w:r>
    </w:p>
    <w:p w:rsidR="00056C88" w:rsidRDefault="00056C88" w:rsidP="00056C88">
      <w:pPr>
        <w:pBdr>
          <w:top w:val="single" w:sz="4" w:space="1" w:color="auto"/>
        </w:pBdr>
        <w:ind w:left="3119"/>
        <w:rPr>
          <w:sz w:val="2"/>
          <w:szCs w:val="2"/>
        </w:rPr>
      </w:pPr>
    </w:p>
    <w:p w:rsidR="00056C88" w:rsidRDefault="00056C88" w:rsidP="00056C88">
      <w:pPr>
        <w:ind w:firstLine="567"/>
        <w:jc w:val="both"/>
        <w:rPr>
          <w:sz w:val="2"/>
          <w:szCs w:val="2"/>
        </w:rPr>
      </w:pPr>
      <w:r>
        <w:t>15. Количество нежилых помещений, не входящих в состав общего имущества</w:t>
      </w:r>
      <w:r>
        <w:br/>
      </w:r>
    </w:p>
    <w:p w:rsidR="00056C88" w:rsidRPr="00CA758D" w:rsidRDefault="00056C88" w:rsidP="00056C88">
      <w:pPr>
        <w:ind w:left="567"/>
        <w:rPr>
          <w:b/>
        </w:rPr>
      </w:pPr>
      <w:r w:rsidRPr="00CA758D">
        <w:rPr>
          <w:b/>
        </w:rPr>
        <w:t>нет</w:t>
      </w:r>
    </w:p>
    <w:p w:rsidR="00056C88" w:rsidRDefault="00056C88" w:rsidP="00056C88">
      <w:pPr>
        <w:pBdr>
          <w:top w:val="single" w:sz="4" w:space="1" w:color="auto"/>
        </w:pBdr>
        <w:ind w:left="567"/>
        <w:rPr>
          <w:sz w:val="2"/>
          <w:szCs w:val="2"/>
        </w:rPr>
      </w:pPr>
    </w:p>
    <w:p w:rsidR="00056C88" w:rsidRPr="00CA758D" w:rsidRDefault="00056C88" w:rsidP="00056C88">
      <w:pPr>
        <w:ind w:firstLine="567"/>
        <w:jc w:val="both"/>
        <w:rPr>
          <w:b/>
          <w:sz w:val="2"/>
          <w:szCs w:val="2"/>
        </w:rPr>
      </w:pPr>
      <w:r>
        <w:t xml:space="preserve">16. Реквизиты правового акта о признании всех жилых помещений в многоквартирном доме непригодными для проживания  </w:t>
      </w:r>
      <w:r w:rsidRPr="00CA758D">
        <w:rPr>
          <w:b/>
        </w:rPr>
        <w:t>нет</w:t>
      </w:r>
    </w:p>
    <w:p w:rsidR="00056C88" w:rsidRPr="00CA758D" w:rsidRDefault="00056C88" w:rsidP="00056C88">
      <w:pPr>
        <w:rPr>
          <w:b/>
        </w:rPr>
      </w:pPr>
    </w:p>
    <w:p w:rsidR="00056C88" w:rsidRDefault="00056C88" w:rsidP="00056C88">
      <w:pPr>
        <w:pBdr>
          <w:top w:val="single" w:sz="4" w:space="1" w:color="auto"/>
        </w:pBdr>
        <w:rPr>
          <w:sz w:val="2"/>
          <w:szCs w:val="2"/>
        </w:rPr>
      </w:pPr>
    </w:p>
    <w:p w:rsidR="00056C88" w:rsidRDefault="00056C88" w:rsidP="00056C88">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056C88" w:rsidRDefault="00056C88" w:rsidP="00056C88">
      <w:r>
        <w:t>нет</w:t>
      </w:r>
    </w:p>
    <w:p w:rsidR="00056C88" w:rsidRDefault="00056C88" w:rsidP="00056C88">
      <w:pPr>
        <w:pBdr>
          <w:top w:val="single" w:sz="4" w:space="1" w:color="auto"/>
        </w:pBdr>
        <w:rPr>
          <w:sz w:val="2"/>
          <w:szCs w:val="2"/>
        </w:rPr>
      </w:pPr>
    </w:p>
    <w:p w:rsidR="00056C88" w:rsidRDefault="00056C88" w:rsidP="00056C88">
      <w:pPr>
        <w:tabs>
          <w:tab w:val="center" w:pos="5387"/>
          <w:tab w:val="left" w:pos="7371"/>
        </w:tabs>
        <w:ind w:firstLine="567"/>
      </w:pPr>
      <w:r>
        <w:t>18. Строительный объем  565</w:t>
      </w:r>
      <w:r>
        <w:tab/>
        <w:t>куб. м</w:t>
      </w:r>
    </w:p>
    <w:p w:rsidR="00056C88" w:rsidRDefault="00056C88" w:rsidP="00056C88">
      <w:pPr>
        <w:tabs>
          <w:tab w:val="center" w:pos="5387"/>
          <w:tab w:val="left" w:pos="7371"/>
        </w:tabs>
        <w:ind w:firstLine="567"/>
      </w:pPr>
      <w:r>
        <w:t>19. Площадь:</w:t>
      </w:r>
    </w:p>
    <w:p w:rsidR="00056C88" w:rsidRDefault="00056C88" w:rsidP="00056C88">
      <w:pPr>
        <w:tabs>
          <w:tab w:val="center" w:pos="2835"/>
          <w:tab w:val="left" w:pos="4678"/>
        </w:tabs>
        <w:ind w:firstLine="567"/>
        <w:jc w:val="both"/>
      </w:pPr>
      <w:r>
        <w:t>а) многоквартирного дома с лоджиями, балконами, шкафами, коридорами и лестничными клетками 127,3</w:t>
      </w:r>
      <w:r>
        <w:tab/>
      </w:r>
      <w:r>
        <w:tab/>
        <w:t>кв. м</w:t>
      </w:r>
    </w:p>
    <w:p w:rsidR="00056C88" w:rsidRDefault="00056C88" w:rsidP="00056C88">
      <w:pPr>
        <w:pBdr>
          <w:top w:val="single" w:sz="4" w:space="1" w:color="auto"/>
        </w:pBdr>
        <w:ind w:left="1049" w:right="5642"/>
        <w:rPr>
          <w:sz w:val="2"/>
          <w:szCs w:val="2"/>
        </w:rPr>
      </w:pPr>
    </w:p>
    <w:p w:rsidR="00056C88" w:rsidRDefault="00056C88" w:rsidP="00056C88">
      <w:pPr>
        <w:tabs>
          <w:tab w:val="center" w:pos="7598"/>
          <w:tab w:val="right" w:pos="10206"/>
        </w:tabs>
        <w:ind w:firstLine="567"/>
      </w:pPr>
      <w:r>
        <w:t>б) жилых помещений (общая площадь квартир)  127,3</w:t>
      </w:r>
      <w:r>
        <w:tab/>
        <w:t>кв. м</w:t>
      </w:r>
    </w:p>
    <w:p w:rsidR="00056C88" w:rsidRDefault="00056C88" w:rsidP="00056C88">
      <w:pPr>
        <w:pBdr>
          <w:top w:val="single" w:sz="4" w:space="1" w:color="auto"/>
        </w:pBdr>
        <w:ind w:left="5585" w:right="624"/>
        <w:rPr>
          <w:sz w:val="2"/>
          <w:szCs w:val="2"/>
        </w:rPr>
      </w:pPr>
    </w:p>
    <w:p w:rsidR="00056C88" w:rsidRDefault="00056C88" w:rsidP="00056C88">
      <w:pPr>
        <w:tabs>
          <w:tab w:val="center" w:pos="6096"/>
          <w:tab w:val="left" w:pos="8080"/>
        </w:tabs>
        <w:ind w:firstLine="567"/>
        <w:jc w:val="both"/>
      </w:pPr>
      <w:r>
        <w:t>в) нежилых помещений (общая площадь нежилых помещений, не входящих в состав общего имущества в многоквартирном доме)  нет</w:t>
      </w:r>
      <w:r>
        <w:tab/>
        <w:t>кв. м</w:t>
      </w:r>
    </w:p>
    <w:p w:rsidR="00056C88" w:rsidRDefault="00056C88" w:rsidP="00056C88">
      <w:pPr>
        <w:pBdr>
          <w:top w:val="single" w:sz="4" w:space="1" w:color="auto"/>
        </w:pBdr>
        <w:ind w:left="3941" w:right="2240"/>
        <w:rPr>
          <w:sz w:val="2"/>
          <w:szCs w:val="2"/>
        </w:rPr>
      </w:pPr>
    </w:p>
    <w:p w:rsidR="00056C88" w:rsidRDefault="00056C88" w:rsidP="00056C88">
      <w:pPr>
        <w:tabs>
          <w:tab w:val="center" w:pos="6804"/>
          <w:tab w:val="left" w:pos="8931"/>
        </w:tabs>
        <w:ind w:firstLine="567"/>
        <w:jc w:val="both"/>
      </w:pPr>
      <w:r>
        <w:t>г) помещений общего пользования (общая площадь нежилых помещений, входящих в состав общего имущества в многоквартирном доме)  нет</w:t>
      </w:r>
      <w:r>
        <w:tab/>
        <w:t>кв. м</w:t>
      </w:r>
    </w:p>
    <w:p w:rsidR="00056C88" w:rsidRDefault="00056C88" w:rsidP="00056C88">
      <w:pPr>
        <w:pBdr>
          <w:top w:val="single" w:sz="4" w:space="1" w:color="auto"/>
        </w:pBdr>
        <w:ind w:left="4734" w:right="1389"/>
        <w:rPr>
          <w:sz w:val="2"/>
          <w:szCs w:val="2"/>
        </w:rPr>
      </w:pPr>
    </w:p>
    <w:p w:rsidR="00056C88" w:rsidRDefault="00056C88" w:rsidP="00056C88">
      <w:pPr>
        <w:tabs>
          <w:tab w:val="center" w:pos="5245"/>
          <w:tab w:val="left" w:pos="7088"/>
        </w:tabs>
        <w:ind w:firstLine="567"/>
      </w:pPr>
      <w:r>
        <w:t>20. Количество лестниц   нет</w:t>
      </w:r>
      <w:r>
        <w:tab/>
        <w:t>шт.</w:t>
      </w:r>
    </w:p>
    <w:p w:rsidR="00056C88" w:rsidRDefault="00056C88" w:rsidP="00056C88">
      <w:pPr>
        <w:pBdr>
          <w:top w:val="single" w:sz="4" w:space="1" w:color="auto"/>
        </w:pBdr>
        <w:ind w:left="3147" w:right="3232"/>
        <w:rPr>
          <w:sz w:val="2"/>
          <w:szCs w:val="2"/>
        </w:rPr>
      </w:pPr>
    </w:p>
    <w:p w:rsidR="00056C88" w:rsidRDefault="00056C88" w:rsidP="00056C88">
      <w:pPr>
        <w:ind w:firstLine="567"/>
        <w:jc w:val="both"/>
        <w:rPr>
          <w:sz w:val="2"/>
          <w:szCs w:val="2"/>
        </w:rPr>
      </w:pPr>
      <w:r>
        <w:t>21. Уборочная площадь лестниц (включая межквартирные лестничные площадки)</w:t>
      </w:r>
      <w:r>
        <w:br/>
      </w:r>
    </w:p>
    <w:p w:rsidR="00056C88" w:rsidRDefault="00056C88" w:rsidP="00056C88">
      <w:pPr>
        <w:tabs>
          <w:tab w:val="left" w:pos="3969"/>
        </w:tabs>
      </w:pPr>
      <w:r>
        <w:t xml:space="preserve">              нет</w:t>
      </w:r>
      <w:r>
        <w:tab/>
        <w:t>кв. м</w:t>
      </w:r>
    </w:p>
    <w:p w:rsidR="00056C88" w:rsidRDefault="00056C88" w:rsidP="00056C88">
      <w:pPr>
        <w:pBdr>
          <w:top w:val="single" w:sz="4" w:space="1" w:color="auto"/>
        </w:pBdr>
        <w:ind w:right="6350"/>
        <w:rPr>
          <w:sz w:val="2"/>
          <w:szCs w:val="2"/>
        </w:rPr>
      </w:pPr>
    </w:p>
    <w:p w:rsidR="00056C88" w:rsidRDefault="00056C88" w:rsidP="00056C88">
      <w:pPr>
        <w:tabs>
          <w:tab w:val="center" w:pos="7230"/>
          <w:tab w:val="left" w:pos="9356"/>
        </w:tabs>
        <w:ind w:firstLine="567"/>
      </w:pPr>
      <w:r>
        <w:t>22. Уборочная площадь общих коридоров  нет</w:t>
      </w:r>
      <w:r>
        <w:tab/>
        <w:t>кв. м</w:t>
      </w:r>
    </w:p>
    <w:p w:rsidR="00056C88" w:rsidRDefault="00056C88" w:rsidP="00056C88">
      <w:pPr>
        <w:pBdr>
          <w:top w:val="single" w:sz="4" w:space="1" w:color="auto"/>
        </w:pBdr>
        <w:ind w:left="4990" w:right="964"/>
        <w:rPr>
          <w:sz w:val="2"/>
          <w:szCs w:val="2"/>
        </w:rPr>
      </w:pPr>
    </w:p>
    <w:p w:rsidR="00056C88" w:rsidRDefault="00056C88" w:rsidP="00056C88">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rPr>
          <w:b/>
        </w:rPr>
        <w:t>нет</w:t>
      </w:r>
      <w:r>
        <w:tab/>
      </w:r>
      <w:r>
        <w:tab/>
        <w:t>кв. м</w:t>
      </w:r>
    </w:p>
    <w:p w:rsidR="00056C88" w:rsidRDefault="00056C88" w:rsidP="00056C88">
      <w:pPr>
        <w:pBdr>
          <w:top w:val="single" w:sz="4" w:space="1" w:color="auto"/>
        </w:pBdr>
        <w:ind w:left="4082" w:right="1814"/>
        <w:rPr>
          <w:sz w:val="2"/>
          <w:szCs w:val="2"/>
        </w:rPr>
      </w:pPr>
    </w:p>
    <w:p w:rsidR="00056C88" w:rsidRPr="00654FE9" w:rsidRDefault="00056C88" w:rsidP="00056C88">
      <w:pPr>
        <w:ind w:firstLine="567"/>
        <w:jc w:val="both"/>
        <w:rPr>
          <w:b/>
        </w:rPr>
      </w:pPr>
      <w:r>
        <w:t>24. Площадь земельного участка, входящего в состав общего имущества многоквартирного дома  1725</w:t>
      </w:r>
    </w:p>
    <w:p w:rsidR="00056C88" w:rsidRDefault="00056C88" w:rsidP="00056C88">
      <w:pPr>
        <w:pBdr>
          <w:top w:val="single" w:sz="4" w:space="1" w:color="auto"/>
        </w:pBdr>
        <w:ind w:left="601"/>
        <w:rPr>
          <w:sz w:val="2"/>
          <w:szCs w:val="2"/>
        </w:rPr>
      </w:pPr>
    </w:p>
    <w:p w:rsidR="00056C88" w:rsidRPr="00A77472" w:rsidRDefault="00056C88" w:rsidP="00056C88">
      <w:pPr>
        <w:ind w:firstLine="567"/>
        <w:rPr>
          <w:b/>
        </w:rPr>
      </w:pPr>
      <w:r>
        <w:t xml:space="preserve">25. Кадастровый номер земельного участка (при его наличии)  </w:t>
      </w:r>
      <w:r w:rsidRPr="00A77472">
        <w:rPr>
          <w:b/>
        </w:rPr>
        <w:t>нет</w:t>
      </w:r>
    </w:p>
    <w:p w:rsidR="00056C88" w:rsidRPr="00A77472" w:rsidRDefault="00056C88" w:rsidP="00056C88">
      <w:pPr>
        <w:pBdr>
          <w:top w:val="single" w:sz="4" w:space="1" w:color="auto"/>
        </w:pBdr>
        <w:ind w:left="7059"/>
        <w:rPr>
          <w:b/>
          <w:sz w:val="2"/>
          <w:szCs w:val="2"/>
        </w:rPr>
      </w:pPr>
    </w:p>
    <w:p w:rsidR="00056C88" w:rsidRDefault="00056C88" w:rsidP="00056C88">
      <w:pPr>
        <w:spacing w:before="360" w:after="240"/>
        <w:jc w:val="center"/>
      </w:pPr>
      <w:r>
        <w:rPr>
          <w:lang w:val="en-US"/>
        </w:rPr>
        <w:t>I</w:t>
      </w:r>
      <w:r>
        <w:t>. Техническое состояние многоквартирного дома, включая пристройки</w:t>
      </w:r>
    </w:p>
    <w:tbl>
      <w:tblPr>
        <w:tblW w:w="0" w:type="auto"/>
        <w:tblLayout w:type="fixed"/>
        <w:tblCellMar>
          <w:left w:w="28" w:type="dxa"/>
          <w:right w:w="28" w:type="dxa"/>
        </w:tblCellMar>
        <w:tblLook w:val="0000"/>
      </w:tblPr>
      <w:tblGrid>
        <w:gridCol w:w="4253"/>
        <w:gridCol w:w="2977"/>
        <w:gridCol w:w="2437"/>
      </w:tblGrid>
      <w:tr w:rsidR="00056C88" w:rsidTr="00056C88">
        <w:tc>
          <w:tcPr>
            <w:tcW w:w="4253" w:type="dxa"/>
            <w:tcBorders>
              <w:top w:val="single" w:sz="4" w:space="0" w:color="auto"/>
              <w:left w:val="single" w:sz="4" w:space="0" w:color="auto"/>
              <w:bottom w:val="single" w:sz="4" w:space="0" w:color="auto"/>
              <w:right w:val="single" w:sz="4" w:space="0" w:color="auto"/>
            </w:tcBorders>
          </w:tcPr>
          <w:p w:rsidR="00056C88" w:rsidRDefault="00056C88" w:rsidP="00056C88">
            <w:pPr>
              <w:jc w:val="center"/>
            </w:pPr>
            <w:r>
              <w:t>Наимено</w:t>
            </w:r>
            <w:r>
              <w:softHyphen/>
              <w:t>вание конструк</w:t>
            </w:r>
            <w:r>
              <w:softHyphen/>
              <w:t>тивных элементов</w:t>
            </w:r>
          </w:p>
        </w:tc>
        <w:tc>
          <w:tcPr>
            <w:tcW w:w="2977" w:type="dxa"/>
            <w:tcBorders>
              <w:top w:val="single" w:sz="4" w:space="0" w:color="auto"/>
              <w:left w:val="single" w:sz="4" w:space="0" w:color="auto"/>
              <w:bottom w:val="single" w:sz="4" w:space="0" w:color="auto"/>
              <w:right w:val="single" w:sz="4" w:space="0" w:color="auto"/>
            </w:tcBorders>
          </w:tcPr>
          <w:p w:rsidR="00056C88" w:rsidRDefault="00056C88" w:rsidP="00056C88">
            <w:pPr>
              <w:jc w:val="center"/>
            </w:pPr>
            <w:r>
              <w:t>Описание элементов (материал, конструкция или система, отделка и прочее)</w:t>
            </w:r>
          </w:p>
        </w:tc>
        <w:tc>
          <w:tcPr>
            <w:tcW w:w="2437" w:type="dxa"/>
            <w:tcBorders>
              <w:top w:val="single" w:sz="4" w:space="0" w:color="auto"/>
              <w:left w:val="single" w:sz="4" w:space="0" w:color="auto"/>
              <w:bottom w:val="single" w:sz="4" w:space="0" w:color="auto"/>
              <w:right w:val="single" w:sz="4" w:space="0" w:color="auto"/>
            </w:tcBorders>
          </w:tcPr>
          <w:p w:rsidR="00056C88" w:rsidRDefault="00056C88" w:rsidP="00056C88">
            <w:pPr>
              <w:jc w:val="center"/>
            </w:pPr>
            <w:r>
              <w:t xml:space="preserve">Техническое состояние элементов общего имущества </w:t>
            </w:r>
            <w:r>
              <w:lastRenderedPageBreak/>
              <w:t>многоквартирного дома</w:t>
            </w:r>
          </w:p>
        </w:tc>
      </w:tr>
      <w:tr w:rsidR="00056C88" w:rsidTr="00056C88">
        <w:tc>
          <w:tcPr>
            <w:tcW w:w="4253"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lastRenderedPageBreak/>
              <w:t>1. Фундамент</w:t>
            </w:r>
          </w:p>
        </w:tc>
        <w:tc>
          <w:tcPr>
            <w:tcW w:w="2977"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Бутовый, ленточный</w:t>
            </w:r>
          </w:p>
        </w:tc>
        <w:tc>
          <w:tcPr>
            <w:tcW w:w="2437"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Искривление линии цоколя</w:t>
            </w:r>
          </w:p>
        </w:tc>
      </w:tr>
      <w:tr w:rsidR="00056C88" w:rsidTr="00056C88">
        <w:tc>
          <w:tcPr>
            <w:tcW w:w="4253"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2. Наружные и внутренние капитальные стены</w:t>
            </w:r>
          </w:p>
        </w:tc>
        <w:tc>
          <w:tcPr>
            <w:tcW w:w="2977"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Кирпичные</w:t>
            </w:r>
          </w:p>
        </w:tc>
        <w:tc>
          <w:tcPr>
            <w:tcW w:w="2437"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Трещины в штукатурном слое</w:t>
            </w:r>
          </w:p>
        </w:tc>
      </w:tr>
      <w:tr w:rsidR="00056C88" w:rsidTr="00056C88">
        <w:tc>
          <w:tcPr>
            <w:tcW w:w="4253"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3. Перегородки</w:t>
            </w:r>
          </w:p>
        </w:tc>
        <w:tc>
          <w:tcPr>
            <w:tcW w:w="2977"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Тесовые, оклеенные обоями</w:t>
            </w:r>
          </w:p>
        </w:tc>
        <w:tc>
          <w:tcPr>
            <w:tcW w:w="2437"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 xml:space="preserve">  </w:t>
            </w:r>
          </w:p>
        </w:tc>
      </w:tr>
      <w:tr w:rsidR="00056C88" w:rsidTr="00056C88">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4253" w:type="dxa"/>
            <w:tcBorders>
              <w:top w:val="nil"/>
              <w:bottom w:val="nil"/>
            </w:tcBorders>
          </w:tcPr>
          <w:p w:rsidR="00056C88" w:rsidRDefault="00056C88" w:rsidP="00056C88">
            <w:pPr>
              <w:ind w:left="57"/>
            </w:pPr>
            <w:r>
              <w:t>4. Перекрытия</w:t>
            </w:r>
          </w:p>
        </w:tc>
        <w:tc>
          <w:tcPr>
            <w:tcW w:w="2977" w:type="dxa"/>
            <w:vMerge w:val="restart"/>
            <w:tcBorders>
              <w:top w:val="nil"/>
              <w:bottom w:val="nil"/>
            </w:tcBorders>
          </w:tcPr>
          <w:p w:rsidR="00056C88" w:rsidRDefault="00056C88" w:rsidP="00056C88">
            <w:pPr>
              <w:ind w:left="57"/>
            </w:pPr>
            <w:r>
              <w:t>Деревянные отепленные</w:t>
            </w:r>
          </w:p>
        </w:tc>
        <w:tc>
          <w:tcPr>
            <w:tcW w:w="2437" w:type="dxa"/>
            <w:vMerge w:val="restart"/>
            <w:tcBorders>
              <w:top w:val="nil"/>
              <w:bottom w:val="nil"/>
            </w:tcBorders>
          </w:tcPr>
          <w:p w:rsidR="00056C88" w:rsidRDefault="00056C88" w:rsidP="00056C88">
            <w:pPr>
              <w:ind w:left="57"/>
            </w:pPr>
            <w:r>
              <w:t>Глубокие трещины</w:t>
            </w:r>
          </w:p>
        </w:tc>
      </w:tr>
      <w:tr w:rsidR="00056C88" w:rsidTr="00056C88">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4253" w:type="dxa"/>
            <w:tcBorders>
              <w:top w:val="nil"/>
              <w:bottom w:val="nil"/>
            </w:tcBorders>
          </w:tcPr>
          <w:p w:rsidR="00056C88" w:rsidRDefault="00056C88" w:rsidP="00056C88">
            <w:pPr>
              <w:ind w:left="992"/>
            </w:pPr>
            <w:r>
              <w:t>чердачные</w:t>
            </w:r>
          </w:p>
        </w:tc>
        <w:tc>
          <w:tcPr>
            <w:tcW w:w="2977" w:type="dxa"/>
            <w:vMerge/>
            <w:tcBorders>
              <w:top w:val="nil"/>
              <w:bottom w:val="nil"/>
            </w:tcBorders>
          </w:tcPr>
          <w:p w:rsidR="00056C88" w:rsidRDefault="00056C88" w:rsidP="00056C88">
            <w:pPr>
              <w:ind w:left="57"/>
            </w:pPr>
          </w:p>
        </w:tc>
        <w:tc>
          <w:tcPr>
            <w:tcW w:w="2437" w:type="dxa"/>
            <w:vMerge/>
            <w:tcBorders>
              <w:top w:val="nil"/>
              <w:bottom w:val="nil"/>
            </w:tcBorders>
          </w:tcPr>
          <w:p w:rsidR="00056C88" w:rsidRDefault="00056C88" w:rsidP="00056C88">
            <w:pPr>
              <w:ind w:left="57"/>
            </w:pPr>
          </w:p>
        </w:tc>
      </w:tr>
      <w:tr w:rsidR="00056C88" w:rsidTr="00056C88">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056C88" w:rsidRDefault="00056C88" w:rsidP="00056C88">
            <w:pPr>
              <w:ind w:left="992"/>
            </w:pPr>
            <w:r>
              <w:t>междуэтажные</w:t>
            </w:r>
          </w:p>
        </w:tc>
        <w:tc>
          <w:tcPr>
            <w:tcW w:w="2977" w:type="dxa"/>
            <w:tcBorders>
              <w:top w:val="nil"/>
              <w:bottom w:val="nil"/>
            </w:tcBorders>
          </w:tcPr>
          <w:p w:rsidR="00056C88" w:rsidRDefault="00056C88" w:rsidP="00056C88">
            <w:pPr>
              <w:ind w:left="57"/>
            </w:pPr>
            <w:r>
              <w:t>----------«---------</w:t>
            </w:r>
          </w:p>
        </w:tc>
        <w:tc>
          <w:tcPr>
            <w:tcW w:w="2437" w:type="dxa"/>
            <w:tcBorders>
              <w:top w:val="nil"/>
              <w:bottom w:val="nil"/>
            </w:tcBorders>
          </w:tcPr>
          <w:p w:rsidR="00056C88" w:rsidRDefault="00056C88" w:rsidP="00056C88">
            <w:pPr>
              <w:ind w:left="57"/>
            </w:pPr>
          </w:p>
        </w:tc>
      </w:tr>
      <w:tr w:rsidR="00056C88" w:rsidTr="00056C88">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056C88" w:rsidRDefault="00056C88" w:rsidP="00056C88">
            <w:pPr>
              <w:ind w:left="992"/>
            </w:pPr>
            <w:r>
              <w:t>подвальные</w:t>
            </w:r>
          </w:p>
        </w:tc>
        <w:tc>
          <w:tcPr>
            <w:tcW w:w="2977" w:type="dxa"/>
            <w:tcBorders>
              <w:top w:val="nil"/>
              <w:bottom w:val="nil"/>
            </w:tcBorders>
          </w:tcPr>
          <w:p w:rsidR="00056C88" w:rsidRDefault="00056C88" w:rsidP="00056C88">
            <w:pPr>
              <w:ind w:left="57"/>
            </w:pPr>
            <w:r>
              <w:t>----------«---------</w:t>
            </w:r>
          </w:p>
        </w:tc>
        <w:tc>
          <w:tcPr>
            <w:tcW w:w="2437" w:type="dxa"/>
            <w:tcBorders>
              <w:top w:val="nil"/>
              <w:bottom w:val="nil"/>
            </w:tcBorders>
          </w:tcPr>
          <w:p w:rsidR="00056C88" w:rsidRDefault="00056C88" w:rsidP="00056C88">
            <w:pPr>
              <w:ind w:left="57"/>
            </w:pPr>
          </w:p>
        </w:tc>
      </w:tr>
      <w:tr w:rsidR="00056C88" w:rsidTr="00056C88">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056C88" w:rsidRDefault="00056C88" w:rsidP="00056C88">
            <w:pPr>
              <w:ind w:left="992"/>
            </w:pPr>
            <w:r>
              <w:t>(другое)</w:t>
            </w:r>
          </w:p>
        </w:tc>
        <w:tc>
          <w:tcPr>
            <w:tcW w:w="2977" w:type="dxa"/>
            <w:tcBorders>
              <w:top w:val="nil"/>
              <w:bottom w:val="nil"/>
            </w:tcBorders>
          </w:tcPr>
          <w:p w:rsidR="00056C88" w:rsidRDefault="00056C88" w:rsidP="00056C88">
            <w:pPr>
              <w:ind w:left="57"/>
            </w:pPr>
          </w:p>
        </w:tc>
        <w:tc>
          <w:tcPr>
            <w:tcW w:w="2437" w:type="dxa"/>
            <w:tcBorders>
              <w:top w:val="nil"/>
              <w:bottom w:val="nil"/>
            </w:tcBorders>
          </w:tcPr>
          <w:p w:rsidR="00056C88" w:rsidRDefault="00056C88" w:rsidP="00056C88">
            <w:pPr>
              <w:ind w:left="57"/>
            </w:pPr>
          </w:p>
        </w:tc>
      </w:tr>
      <w:tr w:rsidR="00056C88" w:rsidTr="00056C88">
        <w:tc>
          <w:tcPr>
            <w:tcW w:w="4253"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5. Крыша</w:t>
            </w:r>
          </w:p>
        </w:tc>
        <w:tc>
          <w:tcPr>
            <w:tcW w:w="2977"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Шифер</w:t>
            </w:r>
          </w:p>
        </w:tc>
        <w:tc>
          <w:tcPr>
            <w:tcW w:w="2437"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Ослабленное крепление.</w:t>
            </w:r>
          </w:p>
        </w:tc>
      </w:tr>
      <w:tr w:rsidR="00056C88" w:rsidTr="00056C88">
        <w:tc>
          <w:tcPr>
            <w:tcW w:w="4253"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6. Полы</w:t>
            </w:r>
          </w:p>
        </w:tc>
        <w:tc>
          <w:tcPr>
            <w:tcW w:w="2977"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Дощатые  окрашенные</w:t>
            </w:r>
          </w:p>
        </w:tc>
        <w:tc>
          <w:tcPr>
            <w:tcW w:w="2437"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Стертость в ходовых местах деревянных досок,просадка</w:t>
            </w:r>
          </w:p>
        </w:tc>
      </w:tr>
      <w:tr w:rsidR="00056C88" w:rsidTr="00056C88">
        <w:trPr>
          <w:cantSplit/>
        </w:trPr>
        <w:tc>
          <w:tcPr>
            <w:tcW w:w="4253" w:type="dxa"/>
            <w:tcBorders>
              <w:top w:val="single" w:sz="4" w:space="0" w:color="auto"/>
              <w:left w:val="single" w:sz="4" w:space="0" w:color="auto"/>
              <w:bottom w:val="nil"/>
              <w:right w:val="single" w:sz="4" w:space="0" w:color="auto"/>
            </w:tcBorders>
            <w:vAlign w:val="bottom"/>
          </w:tcPr>
          <w:p w:rsidR="00056C88" w:rsidRDefault="00056C88" w:rsidP="00056C88">
            <w:pPr>
              <w:ind w:left="57"/>
            </w:pPr>
            <w:r>
              <w:t>7. Проемы</w:t>
            </w:r>
          </w:p>
        </w:tc>
        <w:tc>
          <w:tcPr>
            <w:tcW w:w="2977" w:type="dxa"/>
            <w:vMerge w:val="restart"/>
            <w:tcBorders>
              <w:top w:val="single" w:sz="4" w:space="0" w:color="auto"/>
              <w:left w:val="nil"/>
              <w:bottom w:val="nil"/>
              <w:right w:val="single" w:sz="4" w:space="0" w:color="auto"/>
            </w:tcBorders>
            <w:vAlign w:val="bottom"/>
          </w:tcPr>
          <w:p w:rsidR="00056C88" w:rsidRDefault="00056C88" w:rsidP="00056C88">
            <w:pPr>
              <w:ind w:left="57"/>
            </w:pPr>
            <w:r>
              <w:t>2-х створчатые</w:t>
            </w:r>
          </w:p>
        </w:tc>
        <w:tc>
          <w:tcPr>
            <w:tcW w:w="2437" w:type="dxa"/>
            <w:vMerge w:val="restart"/>
            <w:tcBorders>
              <w:top w:val="single" w:sz="4" w:space="0" w:color="auto"/>
              <w:left w:val="nil"/>
              <w:bottom w:val="nil"/>
              <w:right w:val="single" w:sz="4" w:space="0" w:color="auto"/>
            </w:tcBorders>
            <w:vAlign w:val="bottom"/>
          </w:tcPr>
          <w:p w:rsidR="00056C88" w:rsidRDefault="00056C88" w:rsidP="00056C88">
            <w:pPr>
              <w:ind w:left="57"/>
            </w:pPr>
            <w:r>
              <w:t>Деревянные переплеты рассохлись,</w:t>
            </w:r>
          </w:p>
        </w:tc>
      </w:tr>
      <w:tr w:rsidR="00056C88" w:rsidTr="00056C88">
        <w:trPr>
          <w:cantSplit/>
        </w:trPr>
        <w:tc>
          <w:tcPr>
            <w:tcW w:w="4253" w:type="dxa"/>
            <w:tcBorders>
              <w:top w:val="nil"/>
              <w:left w:val="single" w:sz="4" w:space="0" w:color="auto"/>
              <w:bottom w:val="nil"/>
              <w:right w:val="single" w:sz="4" w:space="0" w:color="auto"/>
            </w:tcBorders>
            <w:vAlign w:val="bottom"/>
          </w:tcPr>
          <w:p w:rsidR="00056C88" w:rsidRDefault="00056C88" w:rsidP="00056C88">
            <w:pPr>
              <w:ind w:left="993"/>
            </w:pPr>
            <w:r>
              <w:t>окна</w:t>
            </w:r>
          </w:p>
        </w:tc>
        <w:tc>
          <w:tcPr>
            <w:tcW w:w="2977" w:type="dxa"/>
            <w:vMerge/>
            <w:tcBorders>
              <w:top w:val="nil"/>
              <w:left w:val="nil"/>
              <w:bottom w:val="nil"/>
              <w:right w:val="single" w:sz="4" w:space="0" w:color="auto"/>
            </w:tcBorders>
            <w:vAlign w:val="bottom"/>
          </w:tcPr>
          <w:p w:rsidR="00056C88" w:rsidRDefault="00056C88" w:rsidP="00056C88">
            <w:pPr>
              <w:ind w:left="57"/>
            </w:pPr>
          </w:p>
        </w:tc>
        <w:tc>
          <w:tcPr>
            <w:tcW w:w="2437" w:type="dxa"/>
            <w:vMerge/>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двери</w:t>
            </w:r>
          </w:p>
        </w:tc>
        <w:tc>
          <w:tcPr>
            <w:tcW w:w="2977" w:type="dxa"/>
            <w:tcBorders>
              <w:top w:val="nil"/>
              <w:left w:val="nil"/>
              <w:bottom w:val="nil"/>
              <w:right w:val="single" w:sz="4" w:space="0" w:color="auto"/>
            </w:tcBorders>
            <w:vAlign w:val="bottom"/>
          </w:tcPr>
          <w:p w:rsidR="00056C88" w:rsidRDefault="00056C88" w:rsidP="00056C88">
            <w:pPr>
              <w:ind w:left="57"/>
            </w:pPr>
            <w:r>
              <w:t>филенчатые</w:t>
            </w:r>
          </w:p>
        </w:tc>
        <w:tc>
          <w:tcPr>
            <w:tcW w:w="2437" w:type="dxa"/>
            <w:tcBorders>
              <w:top w:val="nil"/>
              <w:left w:val="nil"/>
              <w:bottom w:val="nil"/>
              <w:right w:val="single" w:sz="4" w:space="0" w:color="auto"/>
            </w:tcBorders>
            <w:vAlign w:val="bottom"/>
          </w:tcPr>
          <w:p w:rsidR="00056C88" w:rsidRDefault="00056C88" w:rsidP="00056C88">
            <w:pPr>
              <w:ind w:left="57"/>
            </w:pPr>
            <w:r>
              <w:t>Полотна осели, гниль</w:t>
            </w:r>
          </w:p>
        </w:tc>
      </w:tr>
      <w:tr w:rsidR="00056C88" w:rsidTr="00056C88">
        <w:tc>
          <w:tcPr>
            <w:tcW w:w="4253" w:type="dxa"/>
            <w:tcBorders>
              <w:top w:val="nil"/>
              <w:left w:val="single" w:sz="4" w:space="0" w:color="auto"/>
              <w:bottom w:val="single" w:sz="4" w:space="0" w:color="auto"/>
              <w:right w:val="single" w:sz="4" w:space="0" w:color="auto"/>
            </w:tcBorders>
            <w:vAlign w:val="bottom"/>
          </w:tcPr>
          <w:p w:rsidR="00056C88" w:rsidRDefault="00056C88" w:rsidP="00056C88">
            <w:pPr>
              <w:ind w:left="993"/>
            </w:pPr>
            <w:r>
              <w:t>(другое)</w:t>
            </w:r>
          </w:p>
        </w:tc>
        <w:tc>
          <w:tcPr>
            <w:tcW w:w="2977" w:type="dxa"/>
            <w:tcBorders>
              <w:top w:val="nil"/>
              <w:left w:val="nil"/>
              <w:bottom w:val="single" w:sz="4" w:space="0" w:color="auto"/>
              <w:right w:val="single" w:sz="4" w:space="0" w:color="auto"/>
            </w:tcBorders>
            <w:vAlign w:val="bottom"/>
          </w:tcPr>
          <w:p w:rsidR="00056C88" w:rsidRDefault="00056C88" w:rsidP="00056C88">
            <w:pPr>
              <w:ind w:left="57"/>
            </w:pPr>
          </w:p>
        </w:tc>
        <w:tc>
          <w:tcPr>
            <w:tcW w:w="2437" w:type="dxa"/>
            <w:tcBorders>
              <w:top w:val="nil"/>
              <w:left w:val="nil"/>
              <w:bottom w:val="single" w:sz="4" w:space="0" w:color="auto"/>
              <w:right w:val="single" w:sz="4" w:space="0" w:color="auto"/>
            </w:tcBorders>
            <w:vAlign w:val="bottom"/>
          </w:tcPr>
          <w:p w:rsidR="00056C88" w:rsidRDefault="00056C88" w:rsidP="00056C88">
            <w:pPr>
              <w:ind w:left="57"/>
            </w:pPr>
          </w:p>
        </w:tc>
      </w:tr>
      <w:tr w:rsidR="00056C88" w:rsidTr="00056C88">
        <w:trPr>
          <w:cantSplit/>
        </w:trPr>
        <w:tc>
          <w:tcPr>
            <w:tcW w:w="4253" w:type="dxa"/>
            <w:tcBorders>
              <w:top w:val="single" w:sz="4" w:space="0" w:color="auto"/>
              <w:left w:val="single" w:sz="4" w:space="0" w:color="auto"/>
              <w:bottom w:val="nil"/>
              <w:right w:val="single" w:sz="4" w:space="0" w:color="auto"/>
            </w:tcBorders>
            <w:vAlign w:val="bottom"/>
          </w:tcPr>
          <w:p w:rsidR="00056C88" w:rsidRDefault="00056C88" w:rsidP="00056C88">
            <w:pPr>
              <w:ind w:left="57"/>
            </w:pPr>
            <w:r>
              <w:t>8. Отделка</w:t>
            </w:r>
          </w:p>
        </w:tc>
        <w:tc>
          <w:tcPr>
            <w:tcW w:w="2977" w:type="dxa"/>
            <w:vMerge w:val="restart"/>
            <w:tcBorders>
              <w:top w:val="single" w:sz="4" w:space="0" w:color="auto"/>
              <w:left w:val="nil"/>
              <w:bottom w:val="nil"/>
              <w:right w:val="single" w:sz="4" w:space="0" w:color="auto"/>
            </w:tcBorders>
            <w:vAlign w:val="bottom"/>
          </w:tcPr>
          <w:p w:rsidR="00056C88" w:rsidRDefault="00056C88" w:rsidP="00056C88">
            <w:pPr>
              <w:ind w:left="57"/>
            </w:pPr>
            <w:r>
              <w:t>Штукатурка, побелка,окраска</w:t>
            </w:r>
          </w:p>
        </w:tc>
        <w:tc>
          <w:tcPr>
            <w:tcW w:w="2437" w:type="dxa"/>
            <w:vMerge w:val="restart"/>
            <w:tcBorders>
              <w:top w:val="single" w:sz="4" w:space="0" w:color="auto"/>
              <w:left w:val="nil"/>
              <w:bottom w:val="nil"/>
              <w:right w:val="single" w:sz="4" w:space="0" w:color="auto"/>
            </w:tcBorders>
            <w:vAlign w:val="bottom"/>
          </w:tcPr>
          <w:p w:rsidR="00056C88" w:rsidRDefault="00056C88" w:rsidP="00056C88">
            <w:pPr>
              <w:ind w:left="57"/>
            </w:pPr>
            <w:r>
              <w:t xml:space="preserve"> Загрязнение, потемнение, отслоение  штукатурного и окрасочного слоя.</w:t>
            </w:r>
          </w:p>
        </w:tc>
      </w:tr>
      <w:tr w:rsidR="00056C88" w:rsidTr="00056C88">
        <w:trPr>
          <w:cantSplit/>
        </w:trPr>
        <w:tc>
          <w:tcPr>
            <w:tcW w:w="4253" w:type="dxa"/>
            <w:tcBorders>
              <w:top w:val="nil"/>
              <w:left w:val="single" w:sz="4" w:space="0" w:color="auto"/>
              <w:bottom w:val="nil"/>
              <w:right w:val="single" w:sz="4" w:space="0" w:color="auto"/>
            </w:tcBorders>
            <w:vAlign w:val="bottom"/>
          </w:tcPr>
          <w:p w:rsidR="00056C88" w:rsidRDefault="00056C88" w:rsidP="00056C88">
            <w:pPr>
              <w:ind w:left="993"/>
            </w:pPr>
            <w:r>
              <w:t>внутренняя</w:t>
            </w:r>
          </w:p>
        </w:tc>
        <w:tc>
          <w:tcPr>
            <w:tcW w:w="2977" w:type="dxa"/>
            <w:vMerge/>
            <w:tcBorders>
              <w:top w:val="nil"/>
              <w:left w:val="nil"/>
              <w:bottom w:val="nil"/>
              <w:right w:val="single" w:sz="4" w:space="0" w:color="auto"/>
            </w:tcBorders>
            <w:vAlign w:val="bottom"/>
          </w:tcPr>
          <w:p w:rsidR="00056C88" w:rsidRDefault="00056C88" w:rsidP="00056C88">
            <w:pPr>
              <w:ind w:left="57"/>
            </w:pPr>
          </w:p>
        </w:tc>
        <w:tc>
          <w:tcPr>
            <w:tcW w:w="2437" w:type="dxa"/>
            <w:vMerge/>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наружная</w:t>
            </w:r>
          </w:p>
        </w:tc>
        <w:tc>
          <w:tcPr>
            <w:tcW w:w="2977" w:type="dxa"/>
            <w:tcBorders>
              <w:top w:val="nil"/>
              <w:left w:val="nil"/>
              <w:bottom w:val="nil"/>
              <w:right w:val="single" w:sz="4" w:space="0" w:color="auto"/>
            </w:tcBorders>
            <w:vAlign w:val="bottom"/>
          </w:tcPr>
          <w:p w:rsidR="00056C88" w:rsidRDefault="00056C88" w:rsidP="00056C88">
            <w:pPr>
              <w:ind w:left="57"/>
            </w:pP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single" w:sz="4" w:space="0" w:color="auto"/>
              <w:right w:val="single" w:sz="4" w:space="0" w:color="auto"/>
            </w:tcBorders>
            <w:vAlign w:val="bottom"/>
          </w:tcPr>
          <w:p w:rsidR="00056C88" w:rsidRDefault="00056C88" w:rsidP="00056C88">
            <w:pPr>
              <w:ind w:left="993"/>
            </w:pPr>
            <w:r>
              <w:t>(другое)</w:t>
            </w:r>
          </w:p>
        </w:tc>
        <w:tc>
          <w:tcPr>
            <w:tcW w:w="2977" w:type="dxa"/>
            <w:tcBorders>
              <w:top w:val="nil"/>
              <w:left w:val="nil"/>
              <w:bottom w:val="single" w:sz="4" w:space="0" w:color="auto"/>
              <w:right w:val="single" w:sz="4" w:space="0" w:color="auto"/>
            </w:tcBorders>
            <w:vAlign w:val="bottom"/>
          </w:tcPr>
          <w:p w:rsidR="00056C88" w:rsidRDefault="00056C88" w:rsidP="00056C88">
            <w:pPr>
              <w:ind w:left="57"/>
            </w:pPr>
          </w:p>
        </w:tc>
        <w:tc>
          <w:tcPr>
            <w:tcW w:w="2437" w:type="dxa"/>
            <w:tcBorders>
              <w:top w:val="nil"/>
              <w:left w:val="nil"/>
              <w:bottom w:val="single" w:sz="4" w:space="0" w:color="auto"/>
              <w:right w:val="single" w:sz="4" w:space="0" w:color="auto"/>
            </w:tcBorders>
            <w:vAlign w:val="bottom"/>
          </w:tcPr>
          <w:p w:rsidR="00056C88" w:rsidRDefault="00056C88" w:rsidP="00056C88">
            <w:pPr>
              <w:ind w:left="57"/>
            </w:pPr>
          </w:p>
        </w:tc>
      </w:tr>
      <w:tr w:rsidR="00056C88" w:rsidTr="00056C88">
        <w:trPr>
          <w:cantSplit/>
        </w:trPr>
        <w:tc>
          <w:tcPr>
            <w:tcW w:w="4253" w:type="dxa"/>
            <w:tcBorders>
              <w:top w:val="single" w:sz="4" w:space="0" w:color="auto"/>
              <w:left w:val="single" w:sz="4" w:space="0" w:color="auto"/>
              <w:bottom w:val="nil"/>
              <w:right w:val="single" w:sz="4" w:space="0" w:color="auto"/>
            </w:tcBorders>
            <w:vAlign w:val="bottom"/>
          </w:tcPr>
          <w:p w:rsidR="00056C88" w:rsidRDefault="00056C88" w:rsidP="00056C88">
            <w:pPr>
              <w:ind w:left="57"/>
            </w:pPr>
            <w:r>
              <w:t>9. Механическое, электрическое, санитарно-техническое и иное оборудование</w:t>
            </w:r>
          </w:p>
        </w:tc>
        <w:tc>
          <w:tcPr>
            <w:tcW w:w="2977" w:type="dxa"/>
            <w:vMerge w:val="restart"/>
            <w:tcBorders>
              <w:top w:val="single" w:sz="4" w:space="0" w:color="auto"/>
              <w:left w:val="nil"/>
              <w:bottom w:val="nil"/>
              <w:right w:val="single" w:sz="4" w:space="0" w:color="auto"/>
            </w:tcBorders>
            <w:vAlign w:val="bottom"/>
          </w:tcPr>
          <w:p w:rsidR="00056C88" w:rsidRDefault="00056C88" w:rsidP="00056C88">
            <w:pPr>
              <w:ind w:left="57"/>
            </w:pPr>
            <w:r>
              <w:t xml:space="preserve"> </w:t>
            </w:r>
          </w:p>
          <w:p w:rsidR="00056C88" w:rsidRDefault="00056C88" w:rsidP="00056C88">
            <w:pPr>
              <w:ind w:left="57"/>
            </w:pPr>
            <w:r>
              <w:t>есть</w:t>
            </w:r>
          </w:p>
        </w:tc>
        <w:tc>
          <w:tcPr>
            <w:tcW w:w="2437" w:type="dxa"/>
            <w:vMerge w:val="restart"/>
            <w:tcBorders>
              <w:top w:val="single" w:sz="4" w:space="0" w:color="auto"/>
              <w:left w:val="nil"/>
              <w:bottom w:val="nil"/>
              <w:right w:val="single" w:sz="4" w:space="0" w:color="auto"/>
            </w:tcBorders>
            <w:vAlign w:val="bottom"/>
          </w:tcPr>
          <w:p w:rsidR="00056C88" w:rsidRDefault="00056C88" w:rsidP="00056C88">
            <w:pPr>
              <w:ind w:left="57"/>
            </w:pPr>
            <w:r>
              <w:t>Техническое состояние оборудования удовлетворительное</w:t>
            </w:r>
          </w:p>
        </w:tc>
      </w:tr>
      <w:tr w:rsidR="00056C88" w:rsidTr="00056C88">
        <w:trPr>
          <w:cantSplit/>
        </w:trPr>
        <w:tc>
          <w:tcPr>
            <w:tcW w:w="4253" w:type="dxa"/>
            <w:tcBorders>
              <w:top w:val="nil"/>
              <w:left w:val="single" w:sz="4" w:space="0" w:color="auto"/>
              <w:bottom w:val="nil"/>
              <w:right w:val="single" w:sz="4" w:space="0" w:color="auto"/>
            </w:tcBorders>
            <w:vAlign w:val="bottom"/>
          </w:tcPr>
          <w:p w:rsidR="00056C88" w:rsidRDefault="00056C88" w:rsidP="00056C88">
            <w:pPr>
              <w:ind w:left="993"/>
            </w:pPr>
            <w:r>
              <w:t>ванны напольные</w:t>
            </w:r>
          </w:p>
        </w:tc>
        <w:tc>
          <w:tcPr>
            <w:tcW w:w="2977" w:type="dxa"/>
            <w:vMerge/>
            <w:tcBorders>
              <w:top w:val="nil"/>
              <w:left w:val="nil"/>
              <w:bottom w:val="nil"/>
              <w:right w:val="single" w:sz="4" w:space="0" w:color="auto"/>
            </w:tcBorders>
            <w:vAlign w:val="bottom"/>
          </w:tcPr>
          <w:p w:rsidR="00056C88" w:rsidRDefault="00056C88" w:rsidP="00056C88">
            <w:pPr>
              <w:ind w:left="57"/>
            </w:pPr>
          </w:p>
        </w:tc>
        <w:tc>
          <w:tcPr>
            <w:tcW w:w="2437" w:type="dxa"/>
            <w:vMerge/>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электроплиты</w:t>
            </w:r>
          </w:p>
        </w:tc>
        <w:tc>
          <w:tcPr>
            <w:tcW w:w="2977" w:type="dxa"/>
            <w:tcBorders>
              <w:top w:val="nil"/>
              <w:left w:val="nil"/>
              <w:bottom w:val="nil"/>
              <w:right w:val="single" w:sz="4" w:space="0" w:color="auto"/>
            </w:tcBorders>
            <w:vAlign w:val="bottom"/>
          </w:tcPr>
          <w:p w:rsidR="00056C88" w:rsidRDefault="00056C88" w:rsidP="00056C88">
            <w:pPr>
              <w:ind w:left="57"/>
            </w:pPr>
            <w:r>
              <w:t>нет</w:t>
            </w: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телефонные сети и оборудование</w:t>
            </w:r>
          </w:p>
        </w:tc>
        <w:tc>
          <w:tcPr>
            <w:tcW w:w="2977" w:type="dxa"/>
            <w:tcBorders>
              <w:top w:val="nil"/>
              <w:left w:val="nil"/>
              <w:bottom w:val="nil"/>
              <w:right w:val="single" w:sz="4" w:space="0" w:color="auto"/>
            </w:tcBorders>
            <w:vAlign w:val="bottom"/>
          </w:tcPr>
          <w:p w:rsidR="00056C88" w:rsidRDefault="00056C88" w:rsidP="00056C88">
            <w:pPr>
              <w:ind w:left="57"/>
            </w:pPr>
            <w:r>
              <w:t>есть</w:t>
            </w:r>
          </w:p>
          <w:p w:rsidR="00056C88" w:rsidRDefault="00056C88" w:rsidP="00056C88">
            <w:pPr>
              <w:ind w:left="57"/>
            </w:pP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сети проводного радиовещания</w:t>
            </w:r>
          </w:p>
        </w:tc>
        <w:tc>
          <w:tcPr>
            <w:tcW w:w="2977" w:type="dxa"/>
            <w:tcBorders>
              <w:top w:val="nil"/>
              <w:left w:val="nil"/>
              <w:bottom w:val="nil"/>
              <w:right w:val="single" w:sz="4" w:space="0" w:color="auto"/>
            </w:tcBorders>
            <w:vAlign w:val="bottom"/>
          </w:tcPr>
          <w:p w:rsidR="00056C88" w:rsidRDefault="00056C88" w:rsidP="00056C88">
            <w:pPr>
              <w:ind w:left="57"/>
            </w:pPr>
            <w:r>
              <w:t>есть</w:t>
            </w: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сигнализация</w:t>
            </w:r>
          </w:p>
        </w:tc>
        <w:tc>
          <w:tcPr>
            <w:tcW w:w="2977" w:type="dxa"/>
            <w:tcBorders>
              <w:top w:val="nil"/>
              <w:left w:val="nil"/>
              <w:bottom w:val="nil"/>
              <w:right w:val="single" w:sz="4" w:space="0" w:color="auto"/>
            </w:tcBorders>
            <w:vAlign w:val="bottom"/>
          </w:tcPr>
          <w:p w:rsidR="00056C88" w:rsidRDefault="00056C88" w:rsidP="00056C88">
            <w:pPr>
              <w:ind w:left="57"/>
            </w:pP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мусоропровод</w:t>
            </w:r>
          </w:p>
        </w:tc>
        <w:tc>
          <w:tcPr>
            <w:tcW w:w="2977" w:type="dxa"/>
            <w:tcBorders>
              <w:top w:val="nil"/>
              <w:left w:val="nil"/>
              <w:bottom w:val="nil"/>
              <w:right w:val="single" w:sz="4" w:space="0" w:color="auto"/>
            </w:tcBorders>
            <w:vAlign w:val="bottom"/>
          </w:tcPr>
          <w:p w:rsidR="00056C88" w:rsidRDefault="00056C88" w:rsidP="00056C88">
            <w:pPr>
              <w:ind w:left="57"/>
            </w:pP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лифт</w:t>
            </w:r>
          </w:p>
        </w:tc>
        <w:tc>
          <w:tcPr>
            <w:tcW w:w="2977" w:type="dxa"/>
            <w:tcBorders>
              <w:top w:val="nil"/>
              <w:left w:val="nil"/>
              <w:bottom w:val="nil"/>
              <w:right w:val="single" w:sz="4" w:space="0" w:color="auto"/>
            </w:tcBorders>
            <w:vAlign w:val="bottom"/>
          </w:tcPr>
          <w:p w:rsidR="00056C88" w:rsidRDefault="00056C88" w:rsidP="00056C88">
            <w:pPr>
              <w:ind w:left="57"/>
            </w:pP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вентиляция</w:t>
            </w:r>
          </w:p>
        </w:tc>
        <w:tc>
          <w:tcPr>
            <w:tcW w:w="2977" w:type="dxa"/>
            <w:tcBorders>
              <w:top w:val="nil"/>
              <w:left w:val="nil"/>
              <w:bottom w:val="nil"/>
              <w:right w:val="single" w:sz="4" w:space="0" w:color="auto"/>
            </w:tcBorders>
            <w:vAlign w:val="bottom"/>
          </w:tcPr>
          <w:p w:rsidR="00056C88" w:rsidRDefault="00056C88" w:rsidP="00056C88">
            <w:pPr>
              <w:ind w:left="57"/>
            </w:pPr>
            <w:r>
              <w:t>есть</w:t>
            </w: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single" w:sz="4" w:space="0" w:color="auto"/>
              <w:right w:val="single" w:sz="4" w:space="0" w:color="auto"/>
            </w:tcBorders>
            <w:vAlign w:val="bottom"/>
          </w:tcPr>
          <w:p w:rsidR="00056C88" w:rsidRDefault="00056C88" w:rsidP="00056C88">
            <w:pPr>
              <w:ind w:left="993"/>
            </w:pPr>
            <w:r>
              <w:t>(другое)</w:t>
            </w:r>
          </w:p>
        </w:tc>
        <w:tc>
          <w:tcPr>
            <w:tcW w:w="2977" w:type="dxa"/>
            <w:tcBorders>
              <w:top w:val="nil"/>
              <w:left w:val="nil"/>
              <w:bottom w:val="single" w:sz="4" w:space="0" w:color="auto"/>
              <w:right w:val="single" w:sz="4" w:space="0" w:color="auto"/>
            </w:tcBorders>
            <w:vAlign w:val="bottom"/>
          </w:tcPr>
          <w:p w:rsidR="00056C88" w:rsidRDefault="00056C88" w:rsidP="00056C88">
            <w:pPr>
              <w:ind w:left="57"/>
            </w:pPr>
          </w:p>
        </w:tc>
        <w:tc>
          <w:tcPr>
            <w:tcW w:w="2437" w:type="dxa"/>
            <w:tcBorders>
              <w:top w:val="nil"/>
              <w:left w:val="nil"/>
              <w:bottom w:val="single" w:sz="4" w:space="0" w:color="auto"/>
              <w:right w:val="single" w:sz="4" w:space="0" w:color="auto"/>
            </w:tcBorders>
            <w:vAlign w:val="bottom"/>
          </w:tcPr>
          <w:p w:rsidR="00056C88" w:rsidRDefault="00056C88" w:rsidP="00056C88">
            <w:pPr>
              <w:ind w:left="57"/>
            </w:pPr>
          </w:p>
        </w:tc>
      </w:tr>
      <w:tr w:rsidR="00056C88" w:rsidTr="00056C88">
        <w:trPr>
          <w:cantSplit/>
        </w:trPr>
        <w:tc>
          <w:tcPr>
            <w:tcW w:w="4253" w:type="dxa"/>
            <w:tcBorders>
              <w:top w:val="single" w:sz="4" w:space="0" w:color="auto"/>
              <w:left w:val="single" w:sz="4" w:space="0" w:color="auto"/>
              <w:bottom w:val="nil"/>
              <w:right w:val="single" w:sz="4" w:space="0" w:color="auto"/>
            </w:tcBorders>
            <w:vAlign w:val="bottom"/>
          </w:tcPr>
          <w:p w:rsidR="00056C88" w:rsidRDefault="00056C88" w:rsidP="00056C88">
            <w:pPr>
              <w:ind w:left="57"/>
            </w:pPr>
            <w:r>
              <w:t>10. Внутридомовые инженерные коммуникации и оборудование для предоставления коммунальных услуг</w:t>
            </w:r>
          </w:p>
        </w:tc>
        <w:tc>
          <w:tcPr>
            <w:tcW w:w="2977" w:type="dxa"/>
            <w:vMerge w:val="restart"/>
            <w:tcBorders>
              <w:top w:val="single" w:sz="4" w:space="0" w:color="auto"/>
              <w:left w:val="nil"/>
              <w:bottom w:val="nil"/>
              <w:right w:val="single" w:sz="4" w:space="0" w:color="auto"/>
            </w:tcBorders>
            <w:vAlign w:val="bottom"/>
          </w:tcPr>
          <w:p w:rsidR="00056C88" w:rsidRDefault="00056C88" w:rsidP="00056C88">
            <w:pPr>
              <w:ind w:left="57"/>
            </w:pPr>
            <w:r>
              <w:t>центральное</w:t>
            </w:r>
          </w:p>
        </w:tc>
        <w:tc>
          <w:tcPr>
            <w:tcW w:w="2437" w:type="dxa"/>
            <w:vMerge w:val="restart"/>
            <w:tcBorders>
              <w:top w:val="single" w:sz="4" w:space="0" w:color="auto"/>
              <w:left w:val="nil"/>
              <w:bottom w:val="nil"/>
              <w:right w:val="single" w:sz="4" w:space="0" w:color="auto"/>
            </w:tcBorders>
            <w:vAlign w:val="bottom"/>
          </w:tcPr>
          <w:p w:rsidR="00056C88" w:rsidRDefault="00056C88" w:rsidP="00056C88">
            <w:pPr>
              <w:ind w:left="57"/>
            </w:pPr>
            <w:r>
              <w:t>Техническое состояние инженерных сетей удовлетворительное</w:t>
            </w:r>
          </w:p>
        </w:tc>
      </w:tr>
      <w:tr w:rsidR="00056C88" w:rsidTr="00056C88">
        <w:trPr>
          <w:cantSplit/>
        </w:trPr>
        <w:tc>
          <w:tcPr>
            <w:tcW w:w="4253" w:type="dxa"/>
            <w:tcBorders>
              <w:top w:val="nil"/>
              <w:left w:val="single" w:sz="4" w:space="0" w:color="auto"/>
              <w:bottom w:val="nil"/>
              <w:right w:val="single" w:sz="4" w:space="0" w:color="auto"/>
            </w:tcBorders>
            <w:vAlign w:val="bottom"/>
          </w:tcPr>
          <w:p w:rsidR="00056C88" w:rsidRDefault="00056C88" w:rsidP="00056C88">
            <w:pPr>
              <w:ind w:left="993"/>
            </w:pPr>
            <w:r>
              <w:t>электроснабжение</w:t>
            </w:r>
          </w:p>
        </w:tc>
        <w:tc>
          <w:tcPr>
            <w:tcW w:w="2977" w:type="dxa"/>
            <w:vMerge/>
            <w:tcBorders>
              <w:top w:val="nil"/>
              <w:left w:val="nil"/>
              <w:bottom w:val="nil"/>
              <w:right w:val="single" w:sz="4" w:space="0" w:color="auto"/>
            </w:tcBorders>
            <w:vAlign w:val="bottom"/>
          </w:tcPr>
          <w:p w:rsidR="00056C88" w:rsidRDefault="00056C88" w:rsidP="00056C88">
            <w:pPr>
              <w:ind w:left="57"/>
            </w:pPr>
          </w:p>
        </w:tc>
        <w:tc>
          <w:tcPr>
            <w:tcW w:w="2437" w:type="dxa"/>
            <w:vMerge/>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холодное водоснабжение</w:t>
            </w:r>
          </w:p>
        </w:tc>
        <w:tc>
          <w:tcPr>
            <w:tcW w:w="2977" w:type="dxa"/>
            <w:tcBorders>
              <w:top w:val="nil"/>
              <w:left w:val="nil"/>
              <w:bottom w:val="nil"/>
              <w:right w:val="single" w:sz="4" w:space="0" w:color="auto"/>
            </w:tcBorders>
            <w:vAlign w:val="bottom"/>
          </w:tcPr>
          <w:p w:rsidR="00056C88" w:rsidRDefault="00056C88" w:rsidP="00056C88">
            <w:pPr>
              <w:ind w:left="57"/>
            </w:pPr>
            <w:r>
              <w:t>центральное</w:t>
            </w: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горячее водоснабжение</w:t>
            </w:r>
          </w:p>
        </w:tc>
        <w:tc>
          <w:tcPr>
            <w:tcW w:w="2977" w:type="dxa"/>
            <w:tcBorders>
              <w:top w:val="nil"/>
              <w:left w:val="nil"/>
              <w:bottom w:val="nil"/>
              <w:right w:val="single" w:sz="4" w:space="0" w:color="auto"/>
            </w:tcBorders>
            <w:vAlign w:val="bottom"/>
          </w:tcPr>
          <w:p w:rsidR="00056C88" w:rsidRDefault="00056C88" w:rsidP="00056C88">
            <w:pPr>
              <w:ind w:left="57"/>
            </w:pPr>
            <w:r>
              <w:t>нет</w:t>
            </w: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водоотведение</w:t>
            </w:r>
          </w:p>
        </w:tc>
        <w:tc>
          <w:tcPr>
            <w:tcW w:w="2977" w:type="dxa"/>
            <w:tcBorders>
              <w:top w:val="nil"/>
              <w:left w:val="nil"/>
              <w:bottom w:val="nil"/>
              <w:right w:val="single" w:sz="4" w:space="0" w:color="auto"/>
            </w:tcBorders>
            <w:vAlign w:val="bottom"/>
          </w:tcPr>
          <w:p w:rsidR="00056C88" w:rsidRDefault="00056C88" w:rsidP="00056C88">
            <w:pPr>
              <w:ind w:left="57"/>
            </w:pPr>
            <w:r>
              <w:t>местное</w:t>
            </w: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газоснабжение</w:t>
            </w:r>
          </w:p>
        </w:tc>
        <w:tc>
          <w:tcPr>
            <w:tcW w:w="2977" w:type="dxa"/>
            <w:tcBorders>
              <w:top w:val="nil"/>
              <w:left w:val="nil"/>
              <w:bottom w:val="nil"/>
              <w:right w:val="single" w:sz="4" w:space="0" w:color="auto"/>
            </w:tcBorders>
            <w:vAlign w:val="bottom"/>
          </w:tcPr>
          <w:p w:rsidR="00056C88" w:rsidRDefault="00056C88" w:rsidP="00056C88">
            <w:pPr>
              <w:ind w:left="57"/>
            </w:pPr>
            <w:r>
              <w:t>центральное</w:t>
            </w: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lastRenderedPageBreak/>
              <w:t>отопление (от внешних котельных)</w:t>
            </w:r>
          </w:p>
        </w:tc>
        <w:tc>
          <w:tcPr>
            <w:tcW w:w="2977" w:type="dxa"/>
            <w:tcBorders>
              <w:top w:val="nil"/>
              <w:left w:val="nil"/>
              <w:bottom w:val="nil"/>
              <w:right w:val="single" w:sz="4" w:space="0" w:color="auto"/>
            </w:tcBorders>
            <w:vAlign w:val="bottom"/>
          </w:tcPr>
          <w:p w:rsidR="00056C88" w:rsidRDefault="00056C88" w:rsidP="00056C88">
            <w:pPr>
              <w:ind w:left="57"/>
            </w:pP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отопление (от домовой котельной) печи</w:t>
            </w:r>
          </w:p>
        </w:tc>
        <w:tc>
          <w:tcPr>
            <w:tcW w:w="2977" w:type="dxa"/>
            <w:tcBorders>
              <w:top w:val="nil"/>
              <w:left w:val="nil"/>
              <w:bottom w:val="nil"/>
              <w:right w:val="single" w:sz="4" w:space="0" w:color="auto"/>
            </w:tcBorders>
            <w:vAlign w:val="bottom"/>
          </w:tcPr>
          <w:p w:rsidR="00056C88" w:rsidRDefault="00056C88" w:rsidP="00056C88">
            <w:pPr>
              <w:ind w:left="57"/>
            </w:pP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калориферы</w:t>
            </w:r>
          </w:p>
        </w:tc>
        <w:tc>
          <w:tcPr>
            <w:tcW w:w="2977" w:type="dxa"/>
            <w:tcBorders>
              <w:top w:val="nil"/>
              <w:left w:val="nil"/>
              <w:bottom w:val="nil"/>
              <w:right w:val="single" w:sz="4" w:space="0" w:color="auto"/>
            </w:tcBorders>
            <w:vAlign w:val="bottom"/>
          </w:tcPr>
          <w:p w:rsidR="00056C88" w:rsidRDefault="00056C88" w:rsidP="00056C88">
            <w:pPr>
              <w:ind w:left="57"/>
            </w:pP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nil"/>
              <w:right w:val="single" w:sz="4" w:space="0" w:color="auto"/>
            </w:tcBorders>
            <w:vAlign w:val="bottom"/>
          </w:tcPr>
          <w:p w:rsidR="00056C88" w:rsidRDefault="00056C88" w:rsidP="00056C88">
            <w:pPr>
              <w:ind w:left="993"/>
            </w:pPr>
            <w:r>
              <w:t>АГВ</w:t>
            </w:r>
          </w:p>
        </w:tc>
        <w:tc>
          <w:tcPr>
            <w:tcW w:w="2977" w:type="dxa"/>
            <w:tcBorders>
              <w:top w:val="nil"/>
              <w:left w:val="nil"/>
              <w:bottom w:val="nil"/>
              <w:right w:val="single" w:sz="4" w:space="0" w:color="auto"/>
            </w:tcBorders>
            <w:vAlign w:val="bottom"/>
          </w:tcPr>
          <w:p w:rsidR="00056C88" w:rsidRDefault="00056C88" w:rsidP="00056C88">
            <w:pPr>
              <w:ind w:left="57"/>
            </w:pPr>
            <w:r>
              <w:t>АОГВ</w:t>
            </w:r>
          </w:p>
        </w:tc>
        <w:tc>
          <w:tcPr>
            <w:tcW w:w="2437" w:type="dxa"/>
            <w:tcBorders>
              <w:top w:val="nil"/>
              <w:left w:val="nil"/>
              <w:bottom w:val="nil"/>
              <w:right w:val="single" w:sz="4" w:space="0" w:color="auto"/>
            </w:tcBorders>
            <w:vAlign w:val="bottom"/>
          </w:tcPr>
          <w:p w:rsidR="00056C88" w:rsidRDefault="00056C88" w:rsidP="00056C88">
            <w:pPr>
              <w:ind w:left="57"/>
            </w:pPr>
          </w:p>
        </w:tc>
      </w:tr>
      <w:tr w:rsidR="00056C88" w:rsidTr="00056C88">
        <w:tc>
          <w:tcPr>
            <w:tcW w:w="4253" w:type="dxa"/>
            <w:tcBorders>
              <w:top w:val="nil"/>
              <w:left w:val="single" w:sz="4" w:space="0" w:color="auto"/>
              <w:bottom w:val="single" w:sz="4" w:space="0" w:color="auto"/>
              <w:right w:val="single" w:sz="4" w:space="0" w:color="auto"/>
            </w:tcBorders>
            <w:vAlign w:val="bottom"/>
          </w:tcPr>
          <w:p w:rsidR="00056C88" w:rsidRDefault="00056C88" w:rsidP="00056C88">
            <w:pPr>
              <w:ind w:left="993"/>
            </w:pPr>
            <w:r>
              <w:t>(другое)</w:t>
            </w:r>
          </w:p>
        </w:tc>
        <w:tc>
          <w:tcPr>
            <w:tcW w:w="2977" w:type="dxa"/>
            <w:tcBorders>
              <w:top w:val="nil"/>
              <w:left w:val="nil"/>
              <w:bottom w:val="single" w:sz="4" w:space="0" w:color="auto"/>
              <w:right w:val="single" w:sz="4" w:space="0" w:color="auto"/>
            </w:tcBorders>
            <w:vAlign w:val="bottom"/>
          </w:tcPr>
          <w:p w:rsidR="00056C88" w:rsidRDefault="00056C88" w:rsidP="00056C88">
            <w:pPr>
              <w:ind w:left="57"/>
            </w:pPr>
          </w:p>
        </w:tc>
        <w:tc>
          <w:tcPr>
            <w:tcW w:w="2437" w:type="dxa"/>
            <w:tcBorders>
              <w:top w:val="nil"/>
              <w:left w:val="nil"/>
              <w:bottom w:val="single" w:sz="4" w:space="0" w:color="auto"/>
              <w:right w:val="single" w:sz="4" w:space="0" w:color="auto"/>
            </w:tcBorders>
            <w:vAlign w:val="bottom"/>
          </w:tcPr>
          <w:p w:rsidR="00056C88" w:rsidRDefault="00056C88" w:rsidP="00056C88">
            <w:pPr>
              <w:ind w:left="57"/>
            </w:pPr>
          </w:p>
        </w:tc>
      </w:tr>
      <w:tr w:rsidR="00056C88" w:rsidTr="00056C88">
        <w:tc>
          <w:tcPr>
            <w:tcW w:w="4253"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11. Крыльца</w:t>
            </w:r>
          </w:p>
        </w:tc>
        <w:tc>
          <w:tcPr>
            <w:tcW w:w="2977"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r>
              <w:t>нет</w:t>
            </w:r>
          </w:p>
        </w:tc>
        <w:tc>
          <w:tcPr>
            <w:tcW w:w="2437" w:type="dxa"/>
            <w:tcBorders>
              <w:top w:val="single" w:sz="4" w:space="0" w:color="auto"/>
              <w:left w:val="single" w:sz="4" w:space="0" w:color="auto"/>
              <w:bottom w:val="single" w:sz="4" w:space="0" w:color="auto"/>
              <w:right w:val="single" w:sz="4" w:space="0" w:color="auto"/>
            </w:tcBorders>
            <w:vAlign w:val="bottom"/>
          </w:tcPr>
          <w:p w:rsidR="00056C88" w:rsidRDefault="00056C88" w:rsidP="00056C88">
            <w:pPr>
              <w:ind w:left="57"/>
            </w:pPr>
          </w:p>
        </w:tc>
      </w:tr>
    </w:tbl>
    <w:p w:rsidR="00056C88" w:rsidRDefault="00056C88" w:rsidP="00056C88"/>
    <w:p w:rsidR="00056C88" w:rsidRDefault="00056C88" w:rsidP="00056C88">
      <w:r>
        <w:t>Председатель комитета по вопросам жизнеобеспечения,</w:t>
      </w:r>
    </w:p>
    <w:p w:rsidR="00056C88" w:rsidRDefault="00056C88" w:rsidP="00056C88">
      <w:r>
        <w:t>строительства и дорожно-транспортному хозяйству</w:t>
      </w:r>
    </w:p>
    <w:p w:rsidR="00056C88" w:rsidRDefault="00056C88" w:rsidP="00056C88">
      <w:r>
        <w:t>администрации Щекинского района</w:t>
      </w:r>
    </w:p>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056C88" w:rsidTr="00771D96">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056C88" w:rsidRDefault="00056C88" w:rsidP="00056C88">
            <w:pPr>
              <w:spacing w:line="276" w:lineRule="auto"/>
              <w:jc w:val="center"/>
            </w:pPr>
          </w:p>
        </w:tc>
        <w:tc>
          <w:tcPr>
            <w:tcW w:w="283" w:type="dxa"/>
            <w:gridSpan w:val="2"/>
            <w:vAlign w:val="bottom"/>
          </w:tcPr>
          <w:p w:rsidR="00056C88" w:rsidRDefault="00056C88" w:rsidP="00056C88">
            <w:pPr>
              <w:spacing w:line="276" w:lineRule="auto"/>
            </w:pPr>
          </w:p>
        </w:tc>
        <w:tc>
          <w:tcPr>
            <w:tcW w:w="2665" w:type="dxa"/>
            <w:gridSpan w:val="4"/>
            <w:tcBorders>
              <w:top w:val="nil"/>
              <w:left w:val="nil"/>
              <w:bottom w:val="single" w:sz="4" w:space="0" w:color="auto"/>
              <w:right w:val="nil"/>
            </w:tcBorders>
            <w:vAlign w:val="bottom"/>
            <w:hideMark/>
          </w:tcPr>
          <w:p w:rsidR="00056C88" w:rsidRDefault="00056C88" w:rsidP="00056C88">
            <w:pPr>
              <w:spacing w:line="276" w:lineRule="auto"/>
            </w:pPr>
            <w:r>
              <w:t>Субботин Д.А.</w:t>
            </w:r>
          </w:p>
        </w:tc>
      </w:tr>
      <w:tr w:rsidR="00056C88" w:rsidTr="00771D96">
        <w:trPr>
          <w:gridBefore w:val="3"/>
          <w:wBefore w:w="567" w:type="dxa"/>
        </w:trPr>
        <w:tc>
          <w:tcPr>
            <w:tcW w:w="2580" w:type="dxa"/>
            <w:gridSpan w:val="7"/>
            <w:hideMark/>
          </w:tcPr>
          <w:p w:rsidR="00056C88" w:rsidRDefault="00056C88" w:rsidP="00056C88">
            <w:pPr>
              <w:spacing w:line="276" w:lineRule="auto"/>
              <w:jc w:val="center"/>
              <w:rPr>
                <w:sz w:val="18"/>
                <w:szCs w:val="18"/>
              </w:rPr>
            </w:pPr>
            <w:r>
              <w:rPr>
                <w:sz w:val="18"/>
                <w:szCs w:val="18"/>
              </w:rPr>
              <w:t>(подпись)</w:t>
            </w:r>
          </w:p>
        </w:tc>
        <w:tc>
          <w:tcPr>
            <w:tcW w:w="283" w:type="dxa"/>
          </w:tcPr>
          <w:p w:rsidR="00056C88" w:rsidRDefault="00056C88" w:rsidP="00056C88">
            <w:pPr>
              <w:spacing w:line="276" w:lineRule="auto"/>
              <w:rPr>
                <w:sz w:val="18"/>
                <w:szCs w:val="18"/>
              </w:rPr>
            </w:pPr>
          </w:p>
        </w:tc>
        <w:tc>
          <w:tcPr>
            <w:tcW w:w="3402" w:type="dxa"/>
            <w:gridSpan w:val="3"/>
            <w:hideMark/>
          </w:tcPr>
          <w:p w:rsidR="00056C88" w:rsidRDefault="00056C88" w:rsidP="00056C88">
            <w:pPr>
              <w:spacing w:line="276" w:lineRule="auto"/>
              <w:jc w:val="center"/>
              <w:rPr>
                <w:sz w:val="18"/>
                <w:szCs w:val="18"/>
              </w:rPr>
            </w:pPr>
            <w:r>
              <w:rPr>
                <w:sz w:val="18"/>
                <w:szCs w:val="18"/>
              </w:rPr>
              <w:t>(ф.и.о.)</w:t>
            </w:r>
          </w:p>
        </w:tc>
      </w:tr>
      <w:tr w:rsidR="00771D96" w:rsidTr="00FE33D4">
        <w:trPr>
          <w:gridAfter w:val="2"/>
          <w:wAfter w:w="3147" w:type="dxa"/>
        </w:trPr>
        <w:tc>
          <w:tcPr>
            <w:tcW w:w="187" w:type="dxa"/>
            <w:gridSpan w:val="2"/>
            <w:vAlign w:val="bottom"/>
            <w:hideMark/>
          </w:tcPr>
          <w:p w:rsidR="00771D96" w:rsidRDefault="00771D96" w:rsidP="00FE33D4">
            <w:r>
              <w:t>“</w:t>
            </w:r>
          </w:p>
        </w:tc>
        <w:tc>
          <w:tcPr>
            <w:tcW w:w="425" w:type="dxa"/>
            <w:gridSpan w:val="2"/>
            <w:tcBorders>
              <w:top w:val="nil"/>
              <w:left w:val="nil"/>
              <w:bottom w:val="single" w:sz="4" w:space="0" w:color="auto"/>
              <w:right w:val="nil"/>
            </w:tcBorders>
            <w:vAlign w:val="bottom"/>
          </w:tcPr>
          <w:p w:rsidR="00771D96" w:rsidRDefault="00771D96" w:rsidP="00FE33D4">
            <w:pPr>
              <w:jc w:val="center"/>
            </w:pPr>
            <w:r>
              <w:t>23</w:t>
            </w:r>
          </w:p>
        </w:tc>
        <w:tc>
          <w:tcPr>
            <w:tcW w:w="255" w:type="dxa"/>
            <w:vAlign w:val="bottom"/>
            <w:hideMark/>
          </w:tcPr>
          <w:p w:rsidR="00771D96" w:rsidRDefault="00771D96" w:rsidP="00FE33D4"/>
        </w:tc>
        <w:tc>
          <w:tcPr>
            <w:tcW w:w="1531" w:type="dxa"/>
            <w:tcBorders>
              <w:top w:val="nil"/>
              <w:left w:val="nil"/>
              <w:bottom w:val="single" w:sz="4" w:space="0" w:color="auto"/>
              <w:right w:val="nil"/>
            </w:tcBorders>
            <w:vAlign w:val="bottom"/>
          </w:tcPr>
          <w:p w:rsidR="00771D96" w:rsidRDefault="00771D96" w:rsidP="00FE33D4">
            <w:pPr>
              <w:jc w:val="center"/>
            </w:pPr>
            <w:r>
              <w:t>ноября</w:t>
            </w:r>
          </w:p>
        </w:tc>
        <w:tc>
          <w:tcPr>
            <w:tcW w:w="465" w:type="dxa"/>
            <w:gridSpan w:val="2"/>
            <w:vAlign w:val="bottom"/>
            <w:hideMark/>
          </w:tcPr>
          <w:p w:rsidR="00771D96" w:rsidRPr="00A36813" w:rsidRDefault="00771D96" w:rsidP="00FE33D4">
            <w:pPr>
              <w:jc w:val="right"/>
              <w:rPr>
                <w:sz w:val="20"/>
                <w:szCs w:val="20"/>
              </w:rPr>
            </w:pPr>
          </w:p>
        </w:tc>
        <w:tc>
          <w:tcPr>
            <w:tcW w:w="567" w:type="dxa"/>
            <w:gridSpan w:val="3"/>
            <w:tcBorders>
              <w:top w:val="nil"/>
              <w:left w:val="nil"/>
              <w:bottom w:val="single" w:sz="4" w:space="0" w:color="auto"/>
              <w:right w:val="nil"/>
            </w:tcBorders>
            <w:vAlign w:val="bottom"/>
          </w:tcPr>
          <w:p w:rsidR="00771D96" w:rsidRDefault="00771D96" w:rsidP="00FE33D4">
            <w:r>
              <w:t>2015</w:t>
            </w:r>
          </w:p>
        </w:tc>
        <w:tc>
          <w:tcPr>
            <w:tcW w:w="255" w:type="dxa"/>
            <w:vAlign w:val="bottom"/>
            <w:hideMark/>
          </w:tcPr>
          <w:p w:rsidR="00771D96" w:rsidRDefault="00771D96" w:rsidP="00FE33D4">
            <w:pPr>
              <w:jc w:val="right"/>
            </w:pPr>
            <w:r>
              <w:t>г.</w:t>
            </w:r>
          </w:p>
        </w:tc>
      </w:tr>
    </w:tbl>
    <w:p w:rsidR="00771D96" w:rsidRDefault="00771D96" w:rsidP="00771D96">
      <w:r>
        <w:t>М.П.</w:t>
      </w:r>
    </w:p>
    <w:p w:rsidR="00056C88" w:rsidRDefault="00056C88" w:rsidP="00056C88">
      <w:pPr>
        <w:spacing w:before="360"/>
      </w:pPr>
    </w:p>
    <w:p w:rsidR="004903DD" w:rsidRDefault="004903DD" w:rsidP="004903DD">
      <w:pPr>
        <w:spacing w:before="360"/>
        <w:ind w:left="5103"/>
        <w:jc w:val="center"/>
      </w:pPr>
    </w:p>
    <w:p w:rsidR="004903DD" w:rsidRDefault="004903DD" w:rsidP="004903DD">
      <w:pPr>
        <w:spacing w:before="360"/>
        <w:ind w:left="5103"/>
        <w:jc w:val="center"/>
      </w:pPr>
    </w:p>
    <w:p w:rsidR="004903DD" w:rsidRDefault="004903DD" w:rsidP="004903DD">
      <w:pPr>
        <w:spacing w:before="360"/>
        <w:ind w:left="5103"/>
        <w:jc w:val="center"/>
      </w:pPr>
    </w:p>
    <w:p w:rsidR="004903DD" w:rsidRDefault="004903DD" w:rsidP="004903DD">
      <w:pPr>
        <w:spacing w:before="360"/>
        <w:ind w:left="5103"/>
        <w:jc w:val="center"/>
      </w:pPr>
    </w:p>
    <w:p w:rsidR="004903DD" w:rsidRDefault="004903DD" w:rsidP="004903DD">
      <w:pPr>
        <w:spacing w:before="360"/>
        <w:ind w:left="5103"/>
        <w:jc w:val="center"/>
      </w:pPr>
    </w:p>
    <w:p w:rsidR="004903DD" w:rsidRDefault="004903DD" w:rsidP="004903DD">
      <w:pPr>
        <w:spacing w:before="360"/>
        <w:ind w:left="5103"/>
        <w:jc w:val="center"/>
      </w:pPr>
      <w:r>
        <w:t>Утверждаю</w:t>
      </w:r>
    </w:p>
    <w:p w:rsidR="004903DD" w:rsidRDefault="004903DD" w:rsidP="004903DD">
      <w:pPr>
        <w:spacing w:before="120"/>
        <w:ind w:left="5103"/>
      </w:pPr>
      <w:r>
        <w:t>Заместитель главы администрации</w:t>
      </w:r>
    </w:p>
    <w:p w:rsidR="004903DD" w:rsidRDefault="004903DD" w:rsidP="004903DD">
      <w:pPr>
        <w:ind w:left="5103"/>
      </w:pPr>
      <w:r>
        <w:t>Щекинского района</w:t>
      </w:r>
    </w:p>
    <w:p w:rsidR="004903DD" w:rsidRDefault="004903DD" w:rsidP="004903DD">
      <w:pPr>
        <w:ind w:left="5103"/>
      </w:pPr>
      <w:r>
        <w:t xml:space="preserve"> по развитию инженерной  инфраструктуры        и жилищно-коммунальному хозяйству   </w:t>
      </w:r>
    </w:p>
    <w:p w:rsidR="004903DD" w:rsidRDefault="004903DD" w:rsidP="004903DD">
      <w:pPr>
        <w:ind w:left="5103"/>
        <w:jc w:val="center"/>
      </w:pPr>
      <w:r>
        <w:t xml:space="preserve">                           </w:t>
      </w:r>
    </w:p>
    <w:p w:rsidR="004903DD" w:rsidRDefault="004903DD" w:rsidP="004903DD">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837BDA" w:rsidTr="00FE33D4">
        <w:tc>
          <w:tcPr>
            <w:tcW w:w="187" w:type="dxa"/>
            <w:vAlign w:val="bottom"/>
            <w:hideMark/>
          </w:tcPr>
          <w:p w:rsidR="00837BDA" w:rsidRDefault="00837BDA" w:rsidP="00FE33D4">
            <w:pPr>
              <w:spacing w:line="276" w:lineRule="auto"/>
            </w:pPr>
            <w:r>
              <w:t>“</w:t>
            </w:r>
          </w:p>
        </w:tc>
        <w:tc>
          <w:tcPr>
            <w:tcW w:w="425" w:type="dxa"/>
            <w:tcBorders>
              <w:top w:val="nil"/>
              <w:left w:val="nil"/>
              <w:bottom w:val="single" w:sz="4" w:space="0" w:color="auto"/>
              <w:right w:val="nil"/>
            </w:tcBorders>
            <w:vAlign w:val="bottom"/>
          </w:tcPr>
          <w:p w:rsidR="00837BDA" w:rsidRDefault="00837BDA" w:rsidP="00FE33D4">
            <w:pPr>
              <w:spacing w:line="276" w:lineRule="auto"/>
              <w:jc w:val="center"/>
            </w:pPr>
            <w:r>
              <w:t>23</w:t>
            </w:r>
          </w:p>
        </w:tc>
        <w:tc>
          <w:tcPr>
            <w:tcW w:w="255" w:type="dxa"/>
            <w:vAlign w:val="bottom"/>
            <w:hideMark/>
          </w:tcPr>
          <w:p w:rsidR="00837BDA" w:rsidRDefault="00837BDA" w:rsidP="00FE33D4">
            <w:pPr>
              <w:spacing w:line="276" w:lineRule="auto"/>
            </w:pPr>
            <w:r>
              <w:t>”</w:t>
            </w:r>
          </w:p>
        </w:tc>
        <w:tc>
          <w:tcPr>
            <w:tcW w:w="2280" w:type="dxa"/>
            <w:tcBorders>
              <w:top w:val="nil"/>
              <w:left w:val="nil"/>
              <w:bottom w:val="single" w:sz="4" w:space="0" w:color="auto"/>
              <w:right w:val="nil"/>
            </w:tcBorders>
            <w:vAlign w:val="bottom"/>
          </w:tcPr>
          <w:p w:rsidR="00837BDA" w:rsidRDefault="00837BDA" w:rsidP="00FE33D4">
            <w:pPr>
              <w:spacing w:line="276" w:lineRule="auto"/>
              <w:jc w:val="center"/>
            </w:pPr>
            <w:r>
              <w:t xml:space="preserve">         ноября       2015</w:t>
            </w:r>
          </w:p>
        </w:tc>
        <w:tc>
          <w:tcPr>
            <w:tcW w:w="465" w:type="dxa"/>
            <w:vAlign w:val="bottom"/>
          </w:tcPr>
          <w:p w:rsidR="00837BDA" w:rsidRDefault="00837BDA" w:rsidP="00FE33D4">
            <w:pPr>
              <w:spacing w:line="276" w:lineRule="auto"/>
              <w:jc w:val="right"/>
            </w:pPr>
          </w:p>
        </w:tc>
        <w:tc>
          <w:tcPr>
            <w:tcW w:w="227" w:type="dxa"/>
            <w:tcBorders>
              <w:top w:val="nil"/>
              <w:left w:val="nil"/>
              <w:bottom w:val="single" w:sz="4" w:space="0" w:color="auto"/>
              <w:right w:val="nil"/>
            </w:tcBorders>
            <w:vAlign w:val="bottom"/>
          </w:tcPr>
          <w:p w:rsidR="00837BDA" w:rsidRDefault="00837BDA" w:rsidP="00FE33D4">
            <w:pPr>
              <w:spacing w:line="276" w:lineRule="auto"/>
            </w:pPr>
          </w:p>
        </w:tc>
        <w:tc>
          <w:tcPr>
            <w:tcW w:w="255" w:type="dxa"/>
            <w:vAlign w:val="bottom"/>
            <w:hideMark/>
          </w:tcPr>
          <w:p w:rsidR="00837BDA" w:rsidRDefault="00837BDA" w:rsidP="00FE33D4">
            <w:pPr>
              <w:spacing w:line="276" w:lineRule="auto"/>
              <w:jc w:val="right"/>
            </w:pPr>
            <w:r>
              <w:t>г.</w:t>
            </w:r>
          </w:p>
        </w:tc>
      </w:tr>
    </w:tbl>
    <w:p w:rsidR="00837BDA" w:rsidRDefault="00837BDA" w:rsidP="00837BDA">
      <w:pPr>
        <w:ind w:left="6521" w:right="1416"/>
        <w:jc w:val="center"/>
        <w:rPr>
          <w:sz w:val="18"/>
          <w:szCs w:val="18"/>
        </w:rPr>
      </w:pPr>
      <w:r>
        <w:rPr>
          <w:sz w:val="18"/>
          <w:szCs w:val="18"/>
        </w:rPr>
        <w:t>(дата утверждения)</w:t>
      </w:r>
    </w:p>
    <w:p w:rsidR="00837BDA" w:rsidRDefault="00837BDA" w:rsidP="004903DD">
      <w:pPr>
        <w:ind w:left="5103"/>
        <w:jc w:val="center"/>
      </w:pPr>
    </w:p>
    <w:p w:rsidR="004903DD" w:rsidRDefault="004903DD" w:rsidP="004903DD">
      <w:pPr>
        <w:spacing w:before="400"/>
        <w:jc w:val="center"/>
        <w:rPr>
          <w:b/>
          <w:bCs/>
          <w:sz w:val="26"/>
          <w:szCs w:val="26"/>
        </w:rPr>
      </w:pPr>
      <w:r>
        <w:rPr>
          <w:b/>
          <w:bCs/>
          <w:sz w:val="26"/>
          <w:szCs w:val="26"/>
        </w:rPr>
        <w:t>АКТ</w:t>
      </w:r>
    </w:p>
    <w:p w:rsidR="004903DD" w:rsidRDefault="004903DD" w:rsidP="004903DD">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4903DD" w:rsidRDefault="004903DD" w:rsidP="004903DD">
      <w:pPr>
        <w:spacing w:before="240"/>
        <w:jc w:val="center"/>
      </w:pPr>
      <w:r>
        <w:rPr>
          <w:lang w:val="en-US"/>
        </w:rPr>
        <w:t>I</w:t>
      </w:r>
      <w:r>
        <w:t>. Общие сведения о многоквартирном доме</w:t>
      </w:r>
    </w:p>
    <w:p w:rsidR="004903DD" w:rsidRPr="002A3D39" w:rsidRDefault="004903DD" w:rsidP="004903DD">
      <w:pPr>
        <w:spacing w:before="240"/>
        <w:ind w:firstLine="567"/>
        <w:rPr>
          <w:b/>
        </w:rPr>
      </w:pPr>
      <w:r>
        <w:t xml:space="preserve">1. Адрес многоквартирного дома   </w:t>
      </w:r>
      <w:r w:rsidRPr="002A3D39">
        <w:rPr>
          <w:b/>
        </w:rPr>
        <w:t xml:space="preserve">ул. </w:t>
      </w:r>
      <w:r>
        <w:rPr>
          <w:b/>
        </w:rPr>
        <w:t>Поселковая, д.32</w:t>
      </w:r>
    </w:p>
    <w:p w:rsidR="004903DD" w:rsidRDefault="004903DD" w:rsidP="004903DD">
      <w:pPr>
        <w:pBdr>
          <w:top w:val="single" w:sz="4" w:space="0" w:color="auto"/>
        </w:pBdr>
        <w:ind w:left="4054"/>
        <w:rPr>
          <w:sz w:val="2"/>
          <w:szCs w:val="2"/>
        </w:rPr>
      </w:pPr>
    </w:p>
    <w:p w:rsidR="004903DD" w:rsidRDefault="004903DD" w:rsidP="004903DD">
      <w:pPr>
        <w:ind w:firstLine="567"/>
      </w:pPr>
      <w:r>
        <w:t xml:space="preserve">2. Кадастровый номер многоквартирного дома (при его наличии)  </w:t>
      </w:r>
    </w:p>
    <w:p w:rsidR="004903DD" w:rsidRDefault="004903DD" w:rsidP="004903DD">
      <w:pPr>
        <w:pBdr>
          <w:top w:val="single" w:sz="4" w:space="1" w:color="auto"/>
        </w:pBdr>
        <w:ind w:left="7399"/>
        <w:rPr>
          <w:sz w:val="2"/>
          <w:szCs w:val="2"/>
        </w:rPr>
      </w:pPr>
    </w:p>
    <w:p w:rsidR="004903DD" w:rsidRDefault="004903DD" w:rsidP="004903DD">
      <w:pPr>
        <w:ind w:left="567"/>
      </w:pPr>
    </w:p>
    <w:p w:rsidR="004903DD" w:rsidRDefault="004903DD" w:rsidP="004903DD">
      <w:pPr>
        <w:pBdr>
          <w:top w:val="single" w:sz="4" w:space="1" w:color="auto"/>
        </w:pBdr>
        <w:ind w:left="567"/>
        <w:rPr>
          <w:sz w:val="2"/>
          <w:szCs w:val="2"/>
        </w:rPr>
      </w:pPr>
    </w:p>
    <w:p w:rsidR="004903DD" w:rsidRDefault="004903DD" w:rsidP="004903DD">
      <w:pPr>
        <w:ind w:firstLine="567"/>
      </w:pPr>
      <w:r>
        <w:t xml:space="preserve">3. Серия, тип постройки  </w:t>
      </w:r>
    </w:p>
    <w:p w:rsidR="004903DD" w:rsidRDefault="004903DD" w:rsidP="004903DD">
      <w:pPr>
        <w:pBdr>
          <w:top w:val="single" w:sz="4" w:space="1" w:color="auto"/>
        </w:pBdr>
        <w:ind w:left="3175"/>
        <w:rPr>
          <w:sz w:val="2"/>
          <w:szCs w:val="2"/>
        </w:rPr>
      </w:pPr>
    </w:p>
    <w:p w:rsidR="004903DD" w:rsidRPr="002A3D39" w:rsidRDefault="004903DD" w:rsidP="004903DD">
      <w:pPr>
        <w:ind w:firstLine="567"/>
        <w:rPr>
          <w:b/>
        </w:rPr>
      </w:pPr>
      <w:r>
        <w:t xml:space="preserve">4. Год постройки  </w:t>
      </w:r>
      <w:r w:rsidRPr="002A3D39">
        <w:rPr>
          <w:b/>
        </w:rPr>
        <w:t>19</w:t>
      </w:r>
      <w:r>
        <w:rPr>
          <w:b/>
        </w:rPr>
        <w:t>59</w:t>
      </w:r>
    </w:p>
    <w:p w:rsidR="004903DD" w:rsidRPr="002A3D39" w:rsidRDefault="004903DD" w:rsidP="004903DD">
      <w:pPr>
        <w:pBdr>
          <w:top w:val="single" w:sz="4" w:space="1" w:color="auto"/>
        </w:pBdr>
        <w:ind w:left="2438"/>
        <w:rPr>
          <w:b/>
          <w:sz w:val="2"/>
          <w:szCs w:val="2"/>
        </w:rPr>
      </w:pPr>
    </w:p>
    <w:p w:rsidR="004903DD" w:rsidRPr="002A3D39" w:rsidRDefault="004903DD" w:rsidP="004903DD">
      <w:pPr>
        <w:ind w:firstLine="567"/>
        <w:rPr>
          <w:b/>
        </w:rPr>
      </w:pPr>
      <w:r>
        <w:t>5. Степень износа по данным государственного технического учета    19</w:t>
      </w:r>
      <w:r w:rsidRPr="002A3D39">
        <w:rPr>
          <w:b/>
        </w:rPr>
        <w:t>%</w:t>
      </w:r>
    </w:p>
    <w:p w:rsidR="004903DD" w:rsidRDefault="004903DD" w:rsidP="004903DD">
      <w:pPr>
        <w:pBdr>
          <w:top w:val="single" w:sz="4" w:space="1" w:color="auto"/>
        </w:pBdr>
        <w:ind w:left="7598"/>
        <w:rPr>
          <w:sz w:val="2"/>
          <w:szCs w:val="2"/>
        </w:rPr>
      </w:pPr>
    </w:p>
    <w:p w:rsidR="004903DD" w:rsidRDefault="004903DD" w:rsidP="004903DD">
      <w:pPr>
        <w:ind w:left="567"/>
      </w:pPr>
    </w:p>
    <w:p w:rsidR="004903DD" w:rsidRDefault="004903DD" w:rsidP="004903DD">
      <w:pPr>
        <w:pBdr>
          <w:top w:val="single" w:sz="4" w:space="1" w:color="auto"/>
        </w:pBdr>
        <w:ind w:left="567"/>
        <w:rPr>
          <w:sz w:val="2"/>
          <w:szCs w:val="2"/>
        </w:rPr>
      </w:pPr>
    </w:p>
    <w:p w:rsidR="004903DD" w:rsidRDefault="004903DD" w:rsidP="004903DD">
      <w:pPr>
        <w:ind w:firstLine="567"/>
      </w:pPr>
      <w:r>
        <w:t xml:space="preserve">6. Степень фактического износа  </w:t>
      </w:r>
    </w:p>
    <w:p w:rsidR="004903DD" w:rsidRDefault="004903DD" w:rsidP="004903DD">
      <w:pPr>
        <w:pBdr>
          <w:top w:val="single" w:sz="4" w:space="1" w:color="auto"/>
        </w:pBdr>
        <w:ind w:left="3969"/>
        <w:rPr>
          <w:sz w:val="2"/>
          <w:szCs w:val="2"/>
        </w:rPr>
      </w:pPr>
    </w:p>
    <w:p w:rsidR="004903DD" w:rsidRDefault="004903DD" w:rsidP="004903DD">
      <w:pPr>
        <w:ind w:firstLine="567"/>
      </w:pPr>
      <w:r>
        <w:t>7. Год последнего капитального ремонта  нет</w:t>
      </w:r>
    </w:p>
    <w:p w:rsidR="004903DD" w:rsidRDefault="004903DD" w:rsidP="004903DD">
      <w:pPr>
        <w:pBdr>
          <w:top w:val="single" w:sz="4" w:space="1" w:color="auto"/>
        </w:pBdr>
        <w:ind w:left="4865"/>
        <w:rPr>
          <w:sz w:val="2"/>
          <w:szCs w:val="2"/>
        </w:rPr>
      </w:pPr>
    </w:p>
    <w:p w:rsidR="004903DD" w:rsidRDefault="004903DD" w:rsidP="004903DD">
      <w:pPr>
        <w:ind w:firstLine="567"/>
        <w:jc w:val="both"/>
      </w:pPr>
      <w:r>
        <w:t>8. Реквизиты правового акта о признании многоквартирного дома аварийным и подлежащим сносу  -</w:t>
      </w:r>
    </w:p>
    <w:p w:rsidR="004903DD" w:rsidRDefault="004903DD" w:rsidP="004903DD">
      <w:pPr>
        <w:pBdr>
          <w:top w:val="single" w:sz="4" w:space="1" w:color="auto"/>
        </w:pBdr>
        <w:ind w:left="709"/>
        <w:rPr>
          <w:sz w:val="2"/>
          <w:szCs w:val="2"/>
        </w:rPr>
      </w:pPr>
    </w:p>
    <w:p w:rsidR="004903DD" w:rsidRDefault="004903DD" w:rsidP="004903DD">
      <w:pPr>
        <w:ind w:firstLine="567"/>
      </w:pPr>
      <w:r>
        <w:t xml:space="preserve">9. Количество этажей </w:t>
      </w:r>
      <w:r w:rsidRPr="002A3D39">
        <w:rPr>
          <w:b/>
        </w:rPr>
        <w:t xml:space="preserve"> </w:t>
      </w:r>
      <w:r>
        <w:rPr>
          <w:b/>
        </w:rPr>
        <w:t>1</w:t>
      </w:r>
    </w:p>
    <w:p w:rsidR="004903DD" w:rsidRDefault="004903DD" w:rsidP="004903DD">
      <w:pPr>
        <w:pBdr>
          <w:top w:val="single" w:sz="4" w:space="1" w:color="auto"/>
        </w:pBdr>
        <w:ind w:left="2920"/>
        <w:rPr>
          <w:sz w:val="2"/>
          <w:szCs w:val="2"/>
        </w:rPr>
      </w:pPr>
    </w:p>
    <w:p w:rsidR="004903DD" w:rsidRPr="002A3D39" w:rsidRDefault="004903DD" w:rsidP="004903DD">
      <w:pPr>
        <w:ind w:firstLine="567"/>
        <w:rPr>
          <w:b/>
        </w:rPr>
      </w:pPr>
      <w:r>
        <w:t>10. Наличие подвала    нет</w:t>
      </w:r>
    </w:p>
    <w:p w:rsidR="004903DD" w:rsidRDefault="004903DD" w:rsidP="004903DD">
      <w:pPr>
        <w:pBdr>
          <w:top w:val="single" w:sz="4" w:space="1" w:color="auto"/>
        </w:pBdr>
        <w:ind w:left="2835"/>
        <w:rPr>
          <w:sz w:val="2"/>
          <w:szCs w:val="2"/>
        </w:rPr>
      </w:pPr>
    </w:p>
    <w:p w:rsidR="004903DD" w:rsidRPr="002A3D39" w:rsidRDefault="004903DD" w:rsidP="004903DD">
      <w:pPr>
        <w:ind w:firstLine="567"/>
        <w:rPr>
          <w:b/>
        </w:rPr>
      </w:pPr>
      <w:r>
        <w:t xml:space="preserve">11. Наличие цокольного этажа  </w:t>
      </w:r>
      <w:r w:rsidRPr="002A3D39">
        <w:rPr>
          <w:b/>
        </w:rPr>
        <w:t>нет</w:t>
      </w:r>
    </w:p>
    <w:p w:rsidR="004903DD" w:rsidRDefault="004903DD" w:rsidP="004903DD">
      <w:pPr>
        <w:pBdr>
          <w:top w:val="single" w:sz="4" w:space="1" w:color="auto"/>
        </w:pBdr>
        <w:ind w:left="3828"/>
        <w:rPr>
          <w:sz w:val="2"/>
          <w:szCs w:val="2"/>
        </w:rPr>
      </w:pPr>
    </w:p>
    <w:p w:rsidR="004903DD" w:rsidRPr="002A3D39" w:rsidRDefault="004903DD" w:rsidP="004903DD">
      <w:pPr>
        <w:ind w:firstLine="567"/>
        <w:rPr>
          <w:b/>
        </w:rPr>
      </w:pPr>
      <w:r>
        <w:t xml:space="preserve">12. Наличие мансарды  </w:t>
      </w:r>
      <w:r w:rsidRPr="002A3D39">
        <w:rPr>
          <w:b/>
        </w:rPr>
        <w:t>нет</w:t>
      </w:r>
    </w:p>
    <w:p w:rsidR="004903DD" w:rsidRDefault="004903DD" w:rsidP="004903DD">
      <w:pPr>
        <w:pBdr>
          <w:top w:val="single" w:sz="4" w:space="1" w:color="auto"/>
        </w:pBdr>
        <w:ind w:left="3005"/>
        <w:rPr>
          <w:sz w:val="2"/>
          <w:szCs w:val="2"/>
        </w:rPr>
      </w:pPr>
    </w:p>
    <w:p w:rsidR="004903DD" w:rsidRPr="002A3D39" w:rsidRDefault="004903DD" w:rsidP="004903DD">
      <w:pPr>
        <w:ind w:firstLine="567"/>
        <w:rPr>
          <w:b/>
        </w:rPr>
      </w:pPr>
      <w:r>
        <w:t xml:space="preserve">13. Наличие мезонина  </w:t>
      </w:r>
      <w:r w:rsidRPr="002A3D39">
        <w:rPr>
          <w:b/>
        </w:rPr>
        <w:t>нет</w:t>
      </w:r>
    </w:p>
    <w:p w:rsidR="004903DD" w:rsidRDefault="004903DD" w:rsidP="004903DD">
      <w:pPr>
        <w:pBdr>
          <w:top w:val="single" w:sz="4" w:space="1" w:color="auto"/>
        </w:pBdr>
        <w:ind w:left="2977"/>
        <w:rPr>
          <w:sz w:val="2"/>
          <w:szCs w:val="2"/>
        </w:rPr>
      </w:pPr>
    </w:p>
    <w:p w:rsidR="004903DD" w:rsidRPr="00654FE9" w:rsidRDefault="004903DD" w:rsidP="004903DD">
      <w:pPr>
        <w:ind w:firstLine="567"/>
        <w:rPr>
          <w:b/>
        </w:rPr>
      </w:pPr>
      <w:r>
        <w:t>14. Количество квартир  4</w:t>
      </w:r>
    </w:p>
    <w:p w:rsidR="004903DD" w:rsidRDefault="004903DD" w:rsidP="004903DD">
      <w:pPr>
        <w:pBdr>
          <w:top w:val="single" w:sz="4" w:space="1" w:color="auto"/>
        </w:pBdr>
        <w:ind w:left="3119"/>
        <w:rPr>
          <w:sz w:val="2"/>
          <w:szCs w:val="2"/>
        </w:rPr>
      </w:pPr>
    </w:p>
    <w:p w:rsidR="004903DD" w:rsidRDefault="004903DD" w:rsidP="004903DD">
      <w:pPr>
        <w:ind w:firstLine="567"/>
        <w:jc w:val="both"/>
        <w:rPr>
          <w:sz w:val="2"/>
          <w:szCs w:val="2"/>
        </w:rPr>
      </w:pPr>
      <w:r>
        <w:t>15. Количество нежилых помещений, не входящих в состав общего имущества</w:t>
      </w:r>
      <w:r>
        <w:br/>
      </w:r>
    </w:p>
    <w:p w:rsidR="004903DD" w:rsidRPr="00CA758D" w:rsidRDefault="004903DD" w:rsidP="004903DD">
      <w:pPr>
        <w:ind w:left="567"/>
        <w:rPr>
          <w:b/>
        </w:rPr>
      </w:pPr>
      <w:r w:rsidRPr="00CA758D">
        <w:rPr>
          <w:b/>
        </w:rPr>
        <w:t>нет</w:t>
      </w:r>
    </w:p>
    <w:p w:rsidR="004903DD" w:rsidRDefault="004903DD" w:rsidP="004903DD">
      <w:pPr>
        <w:pBdr>
          <w:top w:val="single" w:sz="4" w:space="1" w:color="auto"/>
        </w:pBdr>
        <w:ind w:left="567"/>
        <w:rPr>
          <w:sz w:val="2"/>
          <w:szCs w:val="2"/>
        </w:rPr>
      </w:pPr>
    </w:p>
    <w:p w:rsidR="004903DD" w:rsidRPr="00CA758D" w:rsidRDefault="004903DD" w:rsidP="004903DD">
      <w:pPr>
        <w:ind w:firstLine="567"/>
        <w:jc w:val="both"/>
        <w:rPr>
          <w:b/>
          <w:sz w:val="2"/>
          <w:szCs w:val="2"/>
        </w:rPr>
      </w:pPr>
      <w:r>
        <w:t xml:space="preserve">16. Реквизиты правового акта о признании всех жилых помещений в многоквартирном доме непригодными для проживания  </w:t>
      </w:r>
      <w:r w:rsidRPr="00CA758D">
        <w:rPr>
          <w:b/>
        </w:rPr>
        <w:t>нет</w:t>
      </w:r>
    </w:p>
    <w:p w:rsidR="004903DD" w:rsidRPr="00CA758D" w:rsidRDefault="004903DD" w:rsidP="004903DD">
      <w:pPr>
        <w:rPr>
          <w:b/>
        </w:rPr>
      </w:pPr>
    </w:p>
    <w:p w:rsidR="004903DD" w:rsidRDefault="004903DD" w:rsidP="004903DD">
      <w:pPr>
        <w:pBdr>
          <w:top w:val="single" w:sz="4" w:space="1" w:color="auto"/>
        </w:pBdr>
        <w:rPr>
          <w:sz w:val="2"/>
          <w:szCs w:val="2"/>
        </w:rPr>
      </w:pPr>
    </w:p>
    <w:p w:rsidR="004903DD" w:rsidRDefault="004903DD" w:rsidP="004903DD">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4903DD" w:rsidRDefault="004903DD" w:rsidP="004903DD">
      <w:r>
        <w:t>нет</w:t>
      </w:r>
    </w:p>
    <w:p w:rsidR="004903DD" w:rsidRDefault="004903DD" w:rsidP="004903DD">
      <w:pPr>
        <w:pBdr>
          <w:top w:val="single" w:sz="4" w:space="1" w:color="auto"/>
        </w:pBdr>
        <w:rPr>
          <w:sz w:val="2"/>
          <w:szCs w:val="2"/>
        </w:rPr>
      </w:pPr>
    </w:p>
    <w:p w:rsidR="004903DD" w:rsidRDefault="004903DD" w:rsidP="004903DD">
      <w:pPr>
        <w:tabs>
          <w:tab w:val="center" w:pos="5387"/>
          <w:tab w:val="left" w:pos="7371"/>
        </w:tabs>
        <w:ind w:firstLine="567"/>
      </w:pPr>
      <w:r>
        <w:t>18. Строительный объем  574</w:t>
      </w:r>
      <w:r>
        <w:tab/>
      </w:r>
      <w:r>
        <w:tab/>
        <w:t>куб. м</w:t>
      </w:r>
    </w:p>
    <w:p w:rsidR="004903DD" w:rsidRDefault="004903DD" w:rsidP="004903DD">
      <w:pPr>
        <w:tabs>
          <w:tab w:val="center" w:pos="5387"/>
          <w:tab w:val="left" w:pos="7371"/>
        </w:tabs>
        <w:ind w:firstLine="567"/>
      </w:pPr>
      <w:r>
        <w:t>19. Площадь:</w:t>
      </w:r>
    </w:p>
    <w:p w:rsidR="004903DD" w:rsidRDefault="004903DD" w:rsidP="004903DD">
      <w:pPr>
        <w:tabs>
          <w:tab w:val="center" w:pos="2835"/>
          <w:tab w:val="left" w:pos="4678"/>
        </w:tabs>
        <w:ind w:firstLine="567"/>
        <w:jc w:val="both"/>
      </w:pPr>
      <w:r>
        <w:t>а) многоквартирного дома с лоджиями, балконами, шкафами, коридорами и лестничными клетками 126,5</w:t>
      </w:r>
      <w:r>
        <w:tab/>
      </w:r>
      <w:r>
        <w:tab/>
        <w:t>кв. м</w:t>
      </w:r>
    </w:p>
    <w:p w:rsidR="004903DD" w:rsidRDefault="004903DD" w:rsidP="004903DD">
      <w:pPr>
        <w:pBdr>
          <w:top w:val="single" w:sz="4" w:space="1" w:color="auto"/>
        </w:pBdr>
        <w:ind w:left="1049" w:right="5642"/>
        <w:rPr>
          <w:sz w:val="2"/>
          <w:szCs w:val="2"/>
        </w:rPr>
      </w:pPr>
    </w:p>
    <w:p w:rsidR="004903DD" w:rsidRDefault="004903DD" w:rsidP="004903DD">
      <w:pPr>
        <w:tabs>
          <w:tab w:val="center" w:pos="7598"/>
          <w:tab w:val="right" w:pos="10206"/>
        </w:tabs>
        <w:ind w:firstLine="567"/>
      </w:pPr>
      <w:r>
        <w:t>б) жилых помещений (общая площадь квартир)  126,5</w:t>
      </w:r>
      <w:r>
        <w:tab/>
        <w:t>кв. м</w:t>
      </w:r>
    </w:p>
    <w:p w:rsidR="004903DD" w:rsidRDefault="004903DD" w:rsidP="004903DD">
      <w:pPr>
        <w:pBdr>
          <w:top w:val="single" w:sz="4" w:space="1" w:color="auto"/>
        </w:pBdr>
        <w:ind w:left="5585" w:right="624"/>
        <w:rPr>
          <w:sz w:val="2"/>
          <w:szCs w:val="2"/>
        </w:rPr>
      </w:pPr>
    </w:p>
    <w:p w:rsidR="004903DD" w:rsidRDefault="004903DD" w:rsidP="004903DD">
      <w:pPr>
        <w:tabs>
          <w:tab w:val="center" w:pos="6096"/>
          <w:tab w:val="left" w:pos="8080"/>
        </w:tabs>
        <w:ind w:firstLine="567"/>
        <w:jc w:val="both"/>
      </w:pPr>
      <w:r>
        <w:t>в) нежилых помещений (общая площадь нежилых помещений, не входящих в состав общего имущества в многоквартирном доме)  нет</w:t>
      </w:r>
      <w:r>
        <w:tab/>
        <w:t>кв. м</w:t>
      </w:r>
    </w:p>
    <w:p w:rsidR="004903DD" w:rsidRDefault="004903DD" w:rsidP="004903DD">
      <w:pPr>
        <w:pBdr>
          <w:top w:val="single" w:sz="4" w:space="1" w:color="auto"/>
        </w:pBdr>
        <w:ind w:left="3941" w:right="2240"/>
        <w:rPr>
          <w:sz w:val="2"/>
          <w:szCs w:val="2"/>
        </w:rPr>
      </w:pPr>
    </w:p>
    <w:p w:rsidR="004903DD" w:rsidRDefault="004903DD" w:rsidP="004903DD">
      <w:pPr>
        <w:tabs>
          <w:tab w:val="center" w:pos="6804"/>
          <w:tab w:val="left" w:pos="8931"/>
        </w:tabs>
        <w:ind w:firstLine="567"/>
        <w:jc w:val="both"/>
      </w:pPr>
      <w:r>
        <w:t>г) помещений общего пользования (общая площадь нежилых помещений, входящих в состав общего имущества в многоквартирном доме)  нет</w:t>
      </w:r>
      <w:r>
        <w:tab/>
        <w:t>кв. м</w:t>
      </w:r>
    </w:p>
    <w:p w:rsidR="004903DD" w:rsidRDefault="004903DD" w:rsidP="004903DD">
      <w:pPr>
        <w:pBdr>
          <w:top w:val="single" w:sz="4" w:space="1" w:color="auto"/>
        </w:pBdr>
        <w:ind w:left="4734" w:right="1389"/>
        <w:rPr>
          <w:sz w:val="2"/>
          <w:szCs w:val="2"/>
        </w:rPr>
      </w:pPr>
    </w:p>
    <w:p w:rsidR="004903DD" w:rsidRDefault="004903DD" w:rsidP="004903DD">
      <w:pPr>
        <w:tabs>
          <w:tab w:val="center" w:pos="5245"/>
          <w:tab w:val="left" w:pos="7088"/>
        </w:tabs>
        <w:ind w:firstLine="567"/>
      </w:pPr>
      <w:r>
        <w:t>20. Количество лестниц   нет</w:t>
      </w:r>
      <w:r>
        <w:tab/>
        <w:t>шт.</w:t>
      </w:r>
    </w:p>
    <w:p w:rsidR="004903DD" w:rsidRDefault="004903DD" w:rsidP="004903DD">
      <w:pPr>
        <w:pBdr>
          <w:top w:val="single" w:sz="4" w:space="1" w:color="auto"/>
        </w:pBdr>
        <w:ind w:left="3147" w:right="3232"/>
        <w:rPr>
          <w:sz w:val="2"/>
          <w:szCs w:val="2"/>
        </w:rPr>
      </w:pPr>
    </w:p>
    <w:p w:rsidR="004903DD" w:rsidRDefault="004903DD" w:rsidP="004903DD">
      <w:pPr>
        <w:ind w:firstLine="567"/>
        <w:jc w:val="both"/>
        <w:rPr>
          <w:sz w:val="2"/>
          <w:szCs w:val="2"/>
        </w:rPr>
      </w:pPr>
      <w:r>
        <w:t>21. Уборочная площадь лестниц (включая межквартирные лестничные площадки)</w:t>
      </w:r>
      <w:r>
        <w:br/>
      </w:r>
    </w:p>
    <w:p w:rsidR="004903DD" w:rsidRDefault="004903DD" w:rsidP="004903DD">
      <w:pPr>
        <w:tabs>
          <w:tab w:val="left" w:pos="3969"/>
        </w:tabs>
      </w:pPr>
      <w:r>
        <w:t xml:space="preserve">              нет</w:t>
      </w:r>
      <w:r>
        <w:tab/>
        <w:t>кв. м</w:t>
      </w:r>
    </w:p>
    <w:p w:rsidR="004903DD" w:rsidRDefault="004903DD" w:rsidP="004903DD">
      <w:pPr>
        <w:pBdr>
          <w:top w:val="single" w:sz="4" w:space="1" w:color="auto"/>
        </w:pBdr>
        <w:ind w:right="6350"/>
        <w:rPr>
          <w:sz w:val="2"/>
          <w:szCs w:val="2"/>
        </w:rPr>
      </w:pPr>
    </w:p>
    <w:p w:rsidR="004903DD" w:rsidRDefault="004903DD" w:rsidP="004903DD">
      <w:pPr>
        <w:tabs>
          <w:tab w:val="center" w:pos="7230"/>
          <w:tab w:val="left" w:pos="9356"/>
        </w:tabs>
        <w:ind w:firstLine="567"/>
      </w:pPr>
      <w:r>
        <w:t>22. Уборочная площадь общих коридоров  нет</w:t>
      </w:r>
      <w:r>
        <w:tab/>
        <w:t>кв. м</w:t>
      </w:r>
    </w:p>
    <w:p w:rsidR="004903DD" w:rsidRDefault="004903DD" w:rsidP="004903DD">
      <w:pPr>
        <w:pBdr>
          <w:top w:val="single" w:sz="4" w:space="1" w:color="auto"/>
        </w:pBdr>
        <w:ind w:left="4990" w:right="964"/>
        <w:rPr>
          <w:sz w:val="2"/>
          <w:szCs w:val="2"/>
        </w:rPr>
      </w:pPr>
    </w:p>
    <w:p w:rsidR="004903DD" w:rsidRDefault="004903DD" w:rsidP="004903DD">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rPr>
          <w:b/>
        </w:rPr>
        <w:t>нет</w:t>
      </w:r>
      <w:r>
        <w:tab/>
        <w:t>кв. м</w:t>
      </w:r>
    </w:p>
    <w:p w:rsidR="004903DD" w:rsidRDefault="004903DD" w:rsidP="004903DD">
      <w:pPr>
        <w:pBdr>
          <w:top w:val="single" w:sz="4" w:space="1" w:color="auto"/>
        </w:pBdr>
        <w:ind w:left="4082" w:right="1814"/>
        <w:rPr>
          <w:sz w:val="2"/>
          <w:szCs w:val="2"/>
        </w:rPr>
      </w:pPr>
    </w:p>
    <w:p w:rsidR="004903DD" w:rsidRDefault="004903DD" w:rsidP="004903DD">
      <w:pPr>
        <w:ind w:firstLine="567"/>
        <w:jc w:val="both"/>
      </w:pPr>
      <w:r>
        <w:t xml:space="preserve">24. Площадь земельного участка, входящего в состав общего имущества многоквартирного дома 1438 </w:t>
      </w:r>
    </w:p>
    <w:p w:rsidR="004903DD" w:rsidRPr="00A77472" w:rsidRDefault="004903DD" w:rsidP="004903DD">
      <w:pPr>
        <w:ind w:firstLine="567"/>
        <w:jc w:val="both"/>
        <w:rPr>
          <w:b/>
        </w:rPr>
      </w:pPr>
      <w:r>
        <w:t xml:space="preserve">25. Кадастровый номер земельного участка (при его наличии)  </w:t>
      </w:r>
      <w:r w:rsidRPr="00A77472">
        <w:rPr>
          <w:b/>
        </w:rPr>
        <w:t>нет</w:t>
      </w:r>
    </w:p>
    <w:p w:rsidR="004903DD" w:rsidRPr="00A77472" w:rsidRDefault="004903DD" w:rsidP="004903DD">
      <w:pPr>
        <w:pBdr>
          <w:top w:val="single" w:sz="4" w:space="1" w:color="auto"/>
        </w:pBdr>
        <w:ind w:left="7059"/>
        <w:rPr>
          <w:b/>
          <w:sz w:val="2"/>
          <w:szCs w:val="2"/>
        </w:rPr>
      </w:pPr>
    </w:p>
    <w:p w:rsidR="004903DD" w:rsidRDefault="004903DD" w:rsidP="004903DD">
      <w:pPr>
        <w:spacing w:before="360" w:after="240"/>
        <w:jc w:val="center"/>
      </w:pPr>
      <w:r>
        <w:rPr>
          <w:lang w:val="en-US"/>
        </w:rPr>
        <w:t>I</w:t>
      </w:r>
      <w:r>
        <w:t>. Техническое состояние многоквартирного дома, включая пристройки</w:t>
      </w:r>
    </w:p>
    <w:tbl>
      <w:tblPr>
        <w:tblW w:w="9667" w:type="dxa"/>
        <w:tblLayout w:type="fixed"/>
        <w:tblCellMar>
          <w:left w:w="28" w:type="dxa"/>
          <w:right w:w="28" w:type="dxa"/>
        </w:tblCellMar>
        <w:tblLook w:val="0000"/>
      </w:tblPr>
      <w:tblGrid>
        <w:gridCol w:w="4253"/>
        <w:gridCol w:w="2977"/>
        <w:gridCol w:w="2437"/>
      </w:tblGrid>
      <w:tr w:rsidR="004903DD" w:rsidTr="004903DD">
        <w:tc>
          <w:tcPr>
            <w:tcW w:w="4253" w:type="dxa"/>
            <w:tcBorders>
              <w:top w:val="single" w:sz="4" w:space="0" w:color="auto"/>
              <w:left w:val="single" w:sz="4" w:space="0" w:color="auto"/>
              <w:bottom w:val="single" w:sz="4" w:space="0" w:color="auto"/>
              <w:right w:val="single" w:sz="4" w:space="0" w:color="auto"/>
            </w:tcBorders>
          </w:tcPr>
          <w:p w:rsidR="004903DD" w:rsidRDefault="004903DD" w:rsidP="004903DD">
            <w:pPr>
              <w:jc w:val="center"/>
            </w:pPr>
            <w:r>
              <w:t>Наимено</w:t>
            </w:r>
            <w:r>
              <w:softHyphen/>
              <w:t>вание конструк</w:t>
            </w:r>
            <w:r>
              <w:softHyphen/>
              <w:t>тивных элементов</w:t>
            </w:r>
          </w:p>
        </w:tc>
        <w:tc>
          <w:tcPr>
            <w:tcW w:w="2977" w:type="dxa"/>
            <w:tcBorders>
              <w:top w:val="single" w:sz="4" w:space="0" w:color="auto"/>
              <w:left w:val="single" w:sz="4" w:space="0" w:color="auto"/>
              <w:bottom w:val="single" w:sz="4" w:space="0" w:color="auto"/>
              <w:right w:val="single" w:sz="4" w:space="0" w:color="auto"/>
            </w:tcBorders>
          </w:tcPr>
          <w:p w:rsidR="004903DD" w:rsidRDefault="004903DD" w:rsidP="004903DD">
            <w:pPr>
              <w:jc w:val="center"/>
            </w:pPr>
            <w:r>
              <w:t>Описание элементов (материал, конструкция или система, отделка и прочее)</w:t>
            </w:r>
          </w:p>
        </w:tc>
        <w:tc>
          <w:tcPr>
            <w:tcW w:w="2437" w:type="dxa"/>
            <w:tcBorders>
              <w:top w:val="single" w:sz="4" w:space="0" w:color="auto"/>
              <w:left w:val="single" w:sz="4" w:space="0" w:color="auto"/>
              <w:bottom w:val="single" w:sz="4" w:space="0" w:color="auto"/>
              <w:right w:val="single" w:sz="4" w:space="0" w:color="auto"/>
            </w:tcBorders>
          </w:tcPr>
          <w:p w:rsidR="004903DD" w:rsidRDefault="004903DD" w:rsidP="004903DD">
            <w:pPr>
              <w:jc w:val="center"/>
            </w:pPr>
            <w:r>
              <w:t xml:space="preserve">Техническое состояние элементов общего имущества </w:t>
            </w:r>
            <w:r>
              <w:lastRenderedPageBreak/>
              <w:t>многоквартирного дома</w:t>
            </w:r>
          </w:p>
        </w:tc>
      </w:tr>
      <w:tr w:rsidR="004903DD" w:rsidTr="004903DD">
        <w:tc>
          <w:tcPr>
            <w:tcW w:w="4253"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lastRenderedPageBreak/>
              <w:t>1. Фундамент</w:t>
            </w:r>
          </w:p>
        </w:tc>
        <w:tc>
          <w:tcPr>
            <w:tcW w:w="2977"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Бутовый, ленточный</w:t>
            </w:r>
          </w:p>
        </w:tc>
        <w:tc>
          <w:tcPr>
            <w:tcW w:w="2437"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Искривление линии цоколя</w:t>
            </w:r>
          </w:p>
        </w:tc>
      </w:tr>
      <w:tr w:rsidR="004903DD" w:rsidTr="004903DD">
        <w:tc>
          <w:tcPr>
            <w:tcW w:w="4253"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2. Наружные и внутренние капитальные стены</w:t>
            </w:r>
          </w:p>
        </w:tc>
        <w:tc>
          <w:tcPr>
            <w:tcW w:w="2977"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Кирпичные</w:t>
            </w:r>
          </w:p>
        </w:tc>
        <w:tc>
          <w:tcPr>
            <w:tcW w:w="2437"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 xml:space="preserve"> Местами обозначены трещины</w:t>
            </w:r>
          </w:p>
        </w:tc>
      </w:tr>
      <w:tr w:rsidR="004903DD" w:rsidTr="004903DD">
        <w:tc>
          <w:tcPr>
            <w:tcW w:w="4253"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3. Перегородки</w:t>
            </w:r>
          </w:p>
        </w:tc>
        <w:tc>
          <w:tcPr>
            <w:tcW w:w="2977"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Тесовые, оклеенные обоями</w:t>
            </w:r>
          </w:p>
        </w:tc>
        <w:tc>
          <w:tcPr>
            <w:tcW w:w="2437"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 xml:space="preserve">  </w:t>
            </w:r>
          </w:p>
        </w:tc>
      </w:tr>
      <w:tr w:rsidR="004903DD" w:rsidTr="004903DD">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4253" w:type="dxa"/>
            <w:tcBorders>
              <w:top w:val="nil"/>
              <w:bottom w:val="nil"/>
            </w:tcBorders>
          </w:tcPr>
          <w:p w:rsidR="004903DD" w:rsidRDefault="004903DD" w:rsidP="004903DD">
            <w:pPr>
              <w:ind w:left="57"/>
            </w:pPr>
            <w:r>
              <w:t>4. Перекрытия</w:t>
            </w:r>
          </w:p>
        </w:tc>
        <w:tc>
          <w:tcPr>
            <w:tcW w:w="2977" w:type="dxa"/>
            <w:vMerge w:val="restart"/>
            <w:tcBorders>
              <w:top w:val="nil"/>
              <w:bottom w:val="nil"/>
            </w:tcBorders>
          </w:tcPr>
          <w:p w:rsidR="004903DD" w:rsidRDefault="004903DD" w:rsidP="004903DD">
            <w:pPr>
              <w:ind w:left="57"/>
            </w:pPr>
            <w:r>
              <w:t>Деревянные отепленные</w:t>
            </w:r>
          </w:p>
        </w:tc>
        <w:tc>
          <w:tcPr>
            <w:tcW w:w="2437" w:type="dxa"/>
            <w:vMerge w:val="restart"/>
            <w:tcBorders>
              <w:top w:val="nil"/>
              <w:bottom w:val="nil"/>
            </w:tcBorders>
          </w:tcPr>
          <w:p w:rsidR="004903DD" w:rsidRDefault="004903DD" w:rsidP="004903DD">
            <w:pPr>
              <w:ind w:left="57"/>
            </w:pPr>
            <w:r>
              <w:t>Глубокие трещины</w:t>
            </w:r>
          </w:p>
        </w:tc>
      </w:tr>
      <w:tr w:rsidR="004903DD" w:rsidTr="004903DD">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4253" w:type="dxa"/>
            <w:tcBorders>
              <w:top w:val="nil"/>
              <w:bottom w:val="nil"/>
            </w:tcBorders>
          </w:tcPr>
          <w:p w:rsidR="004903DD" w:rsidRDefault="004903DD" w:rsidP="004903DD">
            <w:pPr>
              <w:ind w:left="992"/>
            </w:pPr>
            <w:r>
              <w:t>чердачные</w:t>
            </w:r>
          </w:p>
        </w:tc>
        <w:tc>
          <w:tcPr>
            <w:tcW w:w="2977" w:type="dxa"/>
            <w:vMerge/>
            <w:tcBorders>
              <w:top w:val="nil"/>
              <w:bottom w:val="nil"/>
            </w:tcBorders>
          </w:tcPr>
          <w:p w:rsidR="004903DD" w:rsidRDefault="004903DD" w:rsidP="004903DD">
            <w:pPr>
              <w:ind w:left="57"/>
            </w:pPr>
          </w:p>
        </w:tc>
        <w:tc>
          <w:tcPr>
            <w:tcW w:w="2437" w:type="dxa"/>
            <w:vMerge/>
            <w:tcBorders>
              <w:top w:val="nil"/>
              <w:bottom w:val="nil"/>
            </w:tcBorders>
          </w:tcPr>
          <w:p w:rsidR="004903DD" w:rsidRDefault="004903DD" w:rsidP="004903DD">
            <w:pPr>
              <w:ind w:left="57"/>
            </w:pPr>
          </w:p>
        </w:tc>
      </w:tr>
      <w:tr w:rsidR="004903DD" w:rsidTr="004903DD">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4903DD" w:rsidRDefault="004903DD" w:rsidP="004903DD">
            <w:pPr>
              <w:ind w:left="992"/>
            </w:pPr>
            <w:r>
              <w:t>междуэтажные</w:t>
            </w:r>
          </w:p>
        </w:tc>
        <w:tc>
          <w:tcPr>
            <w:tcW w:w="2977" w:type="dxa"/>
            <w:tcBorders>
              <w:top w:val="nil"/>
              <w:bottom w:val="nil"/>
            </w:tcBorders>
          </w:tcPr>
          <w:p w:rsidR="004903DD" w:rsidRDefault="004903DD" w:rsidP="004903DD">
            <w:pPr>
              <w:ind w:left="57"/>
            </w:pPr>
            <w:r>
              <w:t>----------«---------</w:t>
            </w:r>
          </w:p>
        </w:tc>
        <w:tc>
          <w:tcPr>
            <w:tcW w:w="2437" w:type="dxa"/>
            <w:tcBorders>
              <w:top w:val="nil"/>
              <w:bottom w:val="nil"/>
            </w:tcBorders>
          </w:tcPr>
          <w:p w:rsidR="004903DD" w:rsidRDefault="004903DD" w:rsidP="004903DD">
            <w:pPr>
              <w:ind w:left="57"/>
            </w:pPr>
          </w:p>
        </w:tc>
      </w:tr>
      <w:tr w:rsidR="004903DD" w:rsidTr="004903DD">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4903DD" w:rsidRDefault="004903DD" w:rsidP="004903DD">
            <w:pPr>
              <w:ind w:left="992"/>
            </w:pPr>
            <w:r>
              <w:t>подвальные</w:t>
            </w:r>
          </w:p>
        </w:tc>
        <w:tc>
          <w:tcPr>
            <w:tcW w:w="2977" w:type="dxa"/>
            <w:tcBorders>
              <w:top w:val="nil"/>
              <w:bottom w:val="nil"/>
            </w:tcBorders>
          </w:tcPr>
          <w:p w:rsidR="004903DD" w:rsidRDefault="004903DD" w:rsidP="004903DD">
            <w:pPr>
              <w:ind w:left="57"/>
            </w:pPr>
            <w:r>
              <w:t>----------«---------</w:t>
            </w:r>
          </w:p>
        </w:tc>
        <w:tc>
          <w:tcPr>
            <w:tcW w:w="2437" w:type="dxa"/>
            <w:tcBorders>
              <w:top w:val="nil"/>
              <w:bottom w:val="nil"/>
            </w:tcBorders>
          </w:tcPr>
          <w:p w:rsidR="004903DD" w:rsidRDefault="004903DD" w:rsidP="004903DD">
            <w:pPr>
              <w:ind w:left="57"/>
            </w:pPr>
          </w:p>
        </w:tc>
      </w:tr>
      <w:tr w:rsidR="004903DD" w:rsidTr="004903DD">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4903DD" w:rsidRDefault="004903DD" w:rsidP="004903DD">
            <w:pPr>
              <w:ind w:left="992"/>
            </w:pPr>
            <w:r>
              <w:t>(другое)</w:t>
            </w:r>
          </w:p>
        </w:tc>
        <w:tc>
          <w:tcPr>
            <w:tcW w:w="2977" w:type="dxa"/>
            <w:tcBorders>
              <w:top w:val="nil"/>
              <w:bottom w:val="nil"/>
            </w:tcBorders>
          </w:tcPr>
          <w:p w:rsidR="004903DD" w:rsidRDefault="004903DD" w:rsidP="004903DD">
            <w:pPr>
              <w:ind w:left="57"/>
            </w:pPr>
          </w:p>
        </w:tc>
        <w:tc>
          <w:tcPr>
            <w:tcW w:w="2437" w:type="dxa"/>
            <w:tcBorders>
              <w:top w:val="nil"/>
              <w:bottom w:val="nil"/>
            </w:tcBorders>
          </w:tcPr>
          <w:p w:rsidR="004903DD" w:rsidRDefault="004903DD" w:rsidP="004903DD">
            <w:pPr>
              <w:ind w:left="57"/>
            </w:pPr>
          </w:p>
        </w:tc>
      </w:tr>
      <w:tr w:rsidR="004903DD" w:rsidTr="004903DD">
        <w:tc>
          <w:tcPr>
            <w:tcW w:w="4253"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5. Крыша</w:t>
            </w:r>
          </w:p>
        </w:tc>
        <w:tc>
          <w:tcPr>
            <w:tcW w:w="2977"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Шифер</w:t>
            </w:r>
          </w:p>
        </w:tc>
        <w:tc>
          <w:tcPr>
            <w:tcW w:w="2437"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Ослабленное крепление.</w:t>
            </w:r>
          </w:p>
        </w:tc>
      </w:tr>
      <w:tr w:rsidR="004903DD" w:rsidTr="004903DD">
        <w:tc>
          <w:tcPr>
            <w:tcW w:w="4253"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6. Полы</w:t>
            </w:r>
          </w:p>
        </w:tc>
        <w:tc>
          <w:tcPr>
            <w:tcW w:w="2977"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Дощатые  окрашенные</w:t>
            </w:r>
          </w:p>
        </w:tc>
        <w:tc>
          <w:tcPr>
            <w:tcW w:w="2437"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Стертость в ходовых местах деревянных досок,просадка</w:t>
            </w:r>
          </w:p>
        </w:tc>
      </w:tr>
      <w:tr w:rsidR="004903DD" w:rsidTr="004903DD">
        <w:trPr>
          <w:cantSplit/>
        </w:trPr>
        <w:tc>
          <w:tcPr>
            <w:tcW w:w="4253" w:type="dxa"/>
            <w:tcBorders>
              <w:top w:val="single" w:sz="4" w:space="0" w:color="auto"/>
              <w:left w:val="single" w:sz="4" w:space="0" w:color="auto"/>
              <w:bottom w:val="nil"/>
              <w:right w:val="single" w:sz="4" w:space="0" w:color="auto"/>
            </w:tcBorders>
            <w:vAlign w:val="bottom"/>
          </w:tcPr>
          <w:p w:rsidR="004903DD" w:rsidRDefault="004903DD" w:rsidP="004903DD">
            <w:pPr>
              <w:ind w:left="57"/>
            </w:pPr>
            <w:r>
              <w:t>7. Проемы</w:t>
            </w:r>
          </w:p>
        </w:tc>
        <w:tc>
          <w:tcPr>
            <w:tcW w:w="2977" w:type="dxa"/>
            <w:vMerge w:val="restart"/>
            <w:tcBorders>
              <w:top w:val="single" w:sz="4" w:space="0" w:color="auto"/>
              <w:left w:val="nil"/>
              <w:bottom w:val="nil"/>
              <w:right w:val="single" w:sz="4" w:space="0" w:color="auto"/>
            </w:tcBorders>
            <w:vAlign w:val="bottom"/>
          </w:tcPr>
          <w:p w:rsidR="004903DD" w:rsidRDefault="004903DD" w:rsidP="004903DD">
            <w:pPr>
              <w:ind w:left="57"/>
            </w:pPr>
            <w:r>
              <w:t>2-х створчатые</w:t>
            </w:r>
          </w:p>
        </w:tc>
        <w:tc>
          <w:tcPr>
            <w:tcW w:w="2437" w:type="dxa"/>
            <w:vMerge w:val="restart"/>
            <w:tcBorders>
              <w:top w:val="single" w:sz="4" w:space="0" w:color="auto"/>
              <w:left w:val="nil"/>
              <w:bottom w:val="nil"/>
              <w:right w:val="single" w:sz="4" w:space="0" w:color="auto"/>
            </w:tcBorders>
            <w:vAlign w:val="bottom"/>
          </w:tcPr>
          <w:p w:rsidR="004903DD" w:rsidRDefault="004903DD" w:rsidP="004903DD">
            <w:pPr>
              <w:ind w:left="57"/>
            </w:pPr>
            <w:r>
              <w:t>Деревянные переплеты рассохлись,</w:t>
            </w:r>
          </w:p>
        </w:tc>
      </w:tr>
      <w:tr w:rsidR="004903DD" w:rsidTr="004903DD">
        <w:trPr>
          <w:cantSplit/>
        </w:trPr>
        <w:tc>
          <w:tcPr>
            <w:tcW w:w="4253" w:type="dxa"/>
            <w:tcBorders>
              <w:top w:val="nil"/>
              <w:left w:val="single" w:sz="4" w:space="0" w:color="auto"/>
              <w:bottom w:val="nil"/>
              <w:right w:val="single" w:sz="4" w:space="0" w:color="auto"/>
            </w:tcBorders>
            <w:vAlign w:val="bottom"/>
          </w:tcPr>
          <w:p w:rsidR="004903DD" w:rsidRDefault="004903DD" w:rsidP="004903DD">
            <w:pPr>
              <w:ind w:left="993"/>
            </w:pPr>
            <w:r>
              <w:t>окна</w:t>
            </w:r>
          </w:p>
        </w:tc>
        <w:tc>
          <w:tcPr>
            <w:tcW w:w="2977" w:type="dxa"/>
            <w:vMerge/>
            <w:tcBorders>
              <w:top w:val="nil"/>
              <w:left w:val="nil"/>
              <w:bottom w:val="nil"/>
              <w:right w:val="single" w:sz="4" w:space="0" w:color="auto"/>
            </w:tcBorders>
            <w:vAlign w:val="bottom"/>
          </w:tcPr>
          <w:p w:rsidR="004903DD" w:rsidRDefault="004903DD" w:rsidP="004903DD">
            <w:pPr>
              <w:ind w:left="57"/>
            </w:pPr>
          </w:p>
        </w:tc>
        <w:tc>
          <w:tcPr>
            <w:tcW w:w="2437" w:type="dxa"/>
            <w:vMerge/>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двери</w:t>
            </w:r>
          </w:p>
        </w:tc>
        <w:tc>
          <w:tcPr>
            <w:tcW w:w="2977" w:type="dxa"/>
            <w:tcBorders>
              <w:top w:val="nil"/>
              <w:left w:val="nil"/>
              <w:bottom w:val="nil"/>
              <w:right w:val="single" w:sz="4" w:space="0" w:color="auto"/>
            </w:tcBorders>
            <w:vAlign w:val="bottom"/>
          </w:tcPr>
          <w:p w:rsidR="004903DD" w:rsidRDefault="004903DD" w:rsidP="004903DD">
            <w:pPr>
              <w:ind w:left="57"/>
            </w:pPr>
            <w:r>
              <w:t>филенчатые</w:t>
            </w:r>
          </w:p>
        </w:tc>
        <w:tc>
          <w:tcPr>
            <w:tcW w:w="2437" w:type="dxa"/>
            <w:tcBorders>
              <w:top w:val="nil"/>
              <w:left w:val="nil"/>
              <w:bottom w:val="nil"/>
              <w:right w:val="single" w:sz="4" w:space="0" w:color="auto"/>
            </w:tcBorders>
            <w:vAlign w:val="bottom"/>
          </w:tcPr>
          <w:p w:rsidR="004903DD" w:rsidRDefault="004903DD" w:rsidP="004903DD">
            <w:pPr>
              <w:ind w:left="57"/>
            </w:pPr>
            <w:r>
              <w:t>Полотна осели, гниль</w:t>
            </w:r>
          </w:p>
        </w:tc>
      </w:tr>
      <w:tr w:rsidR="004903DD" w:rsidTr="004903DD">
        <w:tc>
          <w:tcPr>
            <w:tcW w:w="4253" w:type="dxa"/>
            <w:tcBorders>
              <w:top w:val="nil"/>
              <w:left w:val="single" w:sz="4" w:space="0" w:color="auto"/>
              <w:bottom w:val="single" w:sz="4" w:space="0" w:color="auto"/>
              <w:right w:val="single" w:sz="4" w:space="0" w:color="auto"/>
            </w:tcBorders>
            <w:vAlign w:val="bottom"/>
          </w:tcPr>
          <w:p w:rsidR="004903DD" w:rsidRDefault="004903DD" w:rsidP="004903DD">
            <w:pPr>
              <w:ind w:left="993"/>
            </w:pPr>
            <w:r>
              <w:t>(другое)</w:t>
            </w:r>
          </w:p>
        </w:tc>
        <w:tc>
          <w:tcPr>
            <w:tcW w:w="2977" w:type="dxa"/>
            <w:tcBorders>
              <w:top w:val="nil"/>
              <w:left w:val="nil"/>
              <w:bottom w:val="single" w:sz="4" w:space="0" w:color="auto"/>
              <w:right w:val="single" w:sz="4" w:space="0" w:color="auto"/>
            </w:tcBorders>
            <w:vAlign w:val="bottom"/>
          </w:tcPr>
          <w:p w:rsidR="004903DD" w:rsidRDefault="004903DD" w:rsidP="004903DD">
            <w:pPr>
              <w:ind w:left="57"/>
            </w:pPr>
          </w:p>
        </w:tc>
        <w:tc>
          <w:tcPr>
            <w:tcW w:w="2437" w:type="dxa"/>
            <w:tcBorders>
              <w:top w:val="nil"/>
              <w:left w:val="nil"/>
              <w:bottom w:val="single" w:sz="4" w:space="0" w:color="auto"/>
              <w:right w:val="single" w:sz="4" w:space="0" w:color="auto"/>
            </w:tcBorders>
            <w:vAlign w:val="bottom"/>
          </w:tcPr>
          <w:p w:rsidR="004903DD" w:rsidRDefault="004903DD" w:rsidP="004903DD">
            <w:pPr>
              <w:ind w:left="57"/>
            </w:pPr>
          </w:p>
        </w:tc>
      </w:tr>
      <w:tr w:rsidR="004903DD" w:rsidTr="004903DD">
        <w:trPr>
          <w:cantSplit/>
        </w:trPr>
        <w:tc>
          <w:tcPr>
            <w:tcW w:w="4253" w:type="dxa"/>
            <w:tcBorders>
              <w:top w:val="single" w:sz="4" w:space="0" w:color="auto"/>
              <w:left w:val="single" w:sz="4" w:space="0" w:color="auto"/>
              <w:bottom w:val="nil"/>
              <w:right w:val="single" w:sz="4" w:space="0" w:color="auto"/>
            </w:tcBorders>
            <w:vAlign w:val="bottom"/>
          </w:tcPr>
          <w:p w:rsidR="004903DD" w:rsidRDefault="004903DD" w:rsidP="004903DD">
            <w:pPr>
              <w:ind w:left="57"/>
            </w:pPr>
            <w:r>
              <w:t>8. Отделка</w:t>
            </w:r>
          </w:p>
        </w:tc>
        <w:tc>
          <w:tcPr>
            <w:tcW w:w="2977" w:type="dxa"/>
            <w:vMerge w:val="restart"/>
            <w:tcBorders>
              <w:top w:val="single" w:sz="4" w:space="0" w:color="auto"/>
              <w:left w:val="nil"/>
              <w:bottom w:val="nil"/>
              <w:right w:val="single" w:sz="4" w:space="0" w:color="auto"/>
            </w:tcBorders>
            <w:vAlign w:val="bottom"/>
          </w:tcPr>
          <w:p w:rsidR="004903DD" w:rsidRDefault="004903DD" w:rsidP="004903DD">
            <w:pPr>
              <w:ind w:left="57"/>
            </w:pPr>
            <w:r>
              <w:t>Штукатурка, побелка,окраска</w:t>
            </w:r>
          </w:p>
        </w:tc>
        <w:tc>
          <w:tcPr>
            <w:tcW w:w="2437" w:type="dxa"/>
            <w:vMerge w:val="restart"/>
            <w:tcBorders>
              <w:top w:val="single" w:sz="4" w:space="0" w:color="auto"/>
              <w:left w:val="nil"/>
              <w:bottom w:val="nil"/>
              <w:right w:val="single" w:sz="4" w:space="0" w:color="auto"/>
            </w:tcBorders>
            <w:vAlign w:val="bottom"/>
          </w:tcPr>
          <w:p w:rsidR="004903DD" w:rsidRDefault="004903DD" w:rsidP="004903DD">
            <w:pPr>
              <w:ind w:left="57"/>
            </w:pPr>
            <w:r>
              <w:t xml:space="preserve"> Загрязнение, потемнение, отслоение  штукатурного и окрасочного слоя.</w:t>
            </w:r>
          </w:p>
        </w:tc>
      </w:tr>
      <w:tr w:rsidR="004903DD" w:rsidTr="004903DD">
        <w:trPr>
          <w:cantSplit/>
        </w:trPr>
        <w:tc>
          <w:tcPr>
            <w:tcW w:w="4253" w:type="dxa"/>
            <w:tcBorders>
              <w:top w:val="nil"/>
              <w:left w:val="single" w:sz="4" w:space="0" w:color="auto"/>
              <w:bottom w:val="nil"/>
              <w:right w:val="single" w:sz="4" w:space="0" w:color="auto"/>
            </w:tcBorders>
            <w:vAlign w:val="bottom"/>
          </w:tcPr>
          <w:p w:rsidR="004903DD" w:rsidRDefault="004903DD" w:rsidP="004903DD">
            <w:pPr>
              <w:ind w:left="993"/>
            </w:pPr>
            <w:r>
              <w:t>внутренняя</w:t>
            </w:r>
          </w:p>
        </w:tc>
        <w:tc>
          <w:tcPr>
            <w:tcW w:w="2977" w:type="dxa"/>
            <w:vMerge/>
            <w:tcBorders>
              <w:top w:val="nil"/>
              <w:left w:val="nil"/>
              <w:bottom w:val="nil"/>
              <w:right w:val="single" w:sz="4" w:space="0" w:color="auto"/>
            </w:tcBorders>
            <w:vAlign w:val="bottom"/>
          </w:tcPr>
          <w:p w:rsidR="004903DD" w:rsidRDefault="004903DD" w:rsidP="004903DD">
            <w:pPr>
              <w:ind w:left="57"/>
            </w:pPr>
          </w:p>
        </w:tc>
        <w:tc>
          <w:tcPr>
            <w:tcW w:w="2437" w:type="dxa"/>
            <w:vMerge/>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наружная</w:t>
            </w:r>
          </w:p>
        </w:tc>
        <w:tc>
          <w:tcPr>
            <w:tcW w:w="2977" w:type="dxa"/>
            <w:tcBorders>
              <w:top w:val="nil"/>
              <w:left w:val="nil"/>
              <w:bottom w:val="nil"/>
              <w:right w:val="single" w:sz="4" w:space="0" w:color="auto"/>
            </w:tcBorders>
            <w:vAlign w:val="bottom"/>
          </w:tcPr>
          <w:p w:rsidR="004903DD" w:rsidRDefault="004903DD" w:rsidP="004903DD">
            <w:pPr>
              <w:ind w:left="57"/>
            </w:pP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single" w:sz="4" w:space="0" w:color="auto"/>
              <w:right w:val="single" w:sz="4" w:space="0" w:color="auto"/>
            </w:tcBorders>
            <w:vAlign w:val="bottom"/>
          </w:tcPr>
          <w:p w:rsidR="004903DD" w:rsidRDefault="004903DD" w:rsidP="004903DD">
            <w:pPr>
              <w:ind w:left="993"/>
            </w:pPr>
            <w:r>
              <w:t>(другое)</w:t>
            </w:r>
          </w:p>
        </w:tc>
        <w:tc>
          <w:tcPr>
            <w:tcW w:w="2977" w:type="dxa"/>
            <w:tcBorders>
              <w:top w:val="nil"/>
              <w:left w:val="nil"/>
              <w:bottom w:val="single" w:sz="4" w:space="0" w:color="auto"/>
              <w:right w:val="single" w:sz="4" w:space="0" w:color="auto"/>
            </w:tcBorders>
            <w:vAlign w:val="bottom"/>
          </w:tcPr>
          <w:p w:rsidR="004903DD" w:rsidRDefault="004903DD" w:rsidP="004903DD">
            <w:pPr>
              <w:ind w:left="57"/>
            </w:pPr>
          </w:p>
        </w:tc>
        <w:tc>
          <w:tcPr>
            <w:tcW w:w="2437" w:type="dxa"/>
            <w:tcBorders>
              <w:top w:val="nil"/>
              <w:left w:val="nil"/>
              <w:bottom w:val="single" w:sz="4" w:space="0" w:color="auto"/>
              <w:right w:val="single" w:sz="4" w:space="0" w:color="auto"/>
            </w:tcBorders>
            <w:vAlign w:val="bottom"/>
          </w:tcPr>
          <w:p w:rsidR="004903DD" w:rsidRDefault="004903DD" w:rsidP="004903DD">
            <w:pPr>
              <w:ind w:left="57"/>
            </w:pPr>
          </w:p>
        </w:tc>
      </w:tr>
      <w:tr w:rsidR="004903DD" w:rsidTr="004903DD">
        <w:trPr>
          <w:cantSplit/>
        </w:trPr>
        <w:tc>
          <w:tcPr>
            <w:tcW w:w="4253" w:type="dxa"/>
            <w:tcBorders>
              <w:top w:val="single" w:sz="4" w:space="0" w:color="auto"/>
              <w:left w:val="single" w:sz="4" w:space="0" w:color="auto"/>
              <w:bottom w:val="nil"/>
              <w:right w:val="single" w:sz="4" w:space="0" w:color="auto"/>
            </w:tcBorders>
            <w:vAlign w:val="bottom"/>
          </w:tcPr>
          <w:p w:rsidR="004903DD" w:rsidRDefault="004903DD" w:rsidP="004903DD">
            <w:pPr>
              <w:ind w:left="57"/>
            </w:pPr>
            <w:r>
              <w:t>9. Механическое, электрическое, санитарно-техническое и иное оборудование</w:t>
            </w:r>
          </w:p>
        </w:tc>
        <w:tc>
          <w:tcPr>
            <w:tcW w:w="2977" w:type="dxa"/>
            <w:vMerge w:val="restart"/>
            <w:tcBorders>
              <w:top w:val="single" w:sz="4" w:space="0" w:color="auto"/>
              <w:left w:val="nil"/>
              <w:bottom w:val="nil"/>
              <w:right w:val="single" w:sz="4" w:space="0" w:color="auto"/>
            </w:tcBorders>
            <w:vAlign w:val="bottom"/>
          </w:tcPr>
          <w:p w:rsidR="004903DD" w:rsidRDefault="004903DD" w:rsidP="004903DD">
            <w:pPr>
              <w:ind w:left="57"/>
            </w:pPr>
            <w:r>
              <w:t xml:space="preserve"> </w:t>
            </w:r>
          </w:p>
          <w:p w:rsidR="004903DD" w:rsidRDefault="004903DD" w:rsidP="004903DD">
            <w:pPr>
              <w:ind w:left="57"/>
            </w:pPr>
            <w:r>
              <w:t>есть</w:t>
            </w:r>
          </w:p>
        </w:tc>
        <w:tc>
          <w:tcPr>
            <w:tcW w:w="2437" w:type="dxa"/>
            <w:vMerge w:val="restart"/>
            <w:tcBorders>
              <w:top w:val="single" w:sz="4" w:space="0" w:color="auto"/>
              <w:left w:val="nil"/>
              <w:bottom w:val="nil"/>
              <w:right w:val="single" w:sz="4" w:space="0" w:color="auto"/>
            </w:tcBorders>
            <w:vAlign w:val="bottom"/>
          </w:tcPr>
          <w:p w:rsidR="004903DD" w:rsidRDefault="004903DD" w:rsidP="004903DD">
            <w:pPr>
              <w:ind w:left="57"/>
            </w:pPr>
            <w:r>
              <w:t>Техническое состояние оборудования удовлетворительное</w:t>
            </w:r>
          </w:p>
        </w:tc>
      </w:tr>
      <w:tr w:rsidR="004903DD" w:rsidTr="004903DD">
        <w:trPr>
          <w:cantSplit/>
        </w:trPr>
        <w:tc>
          <w:tcPr>
            <w:tcW w:w="4253" w:type="dxa"/>
            <w:tcBorders>
              <w:top w:val="nil"/>
              <w:left w:val="single" w:sz="4" w:space="0" w:color="auto"/>
              <w:bottom w:val="nil"/>
              <w:right w:val="single" w:sz="4" w:space="0" w:color="auto"/>
            </w:tcBorders>
            <w:vAlign w:val="bottom"/>
          </w:tcPr>
          <w:p w:rsidR="004903DD" w:rsidRDefault="004903DD" w:rsidP="004903DD">
            <w:pPr>
              <w:ind w:left="993"/>
            </w:pPr>
            <w:r>
              <w:t>ванны напольные</w:t>
            </w:r>
          </w:p>
        </w:tc>
        <w:tc>
          <w:tcPr>
            <w:tcW w:w="2977" w:type="dxa"/>
            <w:vMerge/>
            <w:tcBorders>
              <w:top w:val="nil"/>
              <w:left w:val="nil"/>
              <w:bottom w:val="nil"/>
              <w:right w:val="single" w:sz="4" w:space="0" w:color="auto"/>
            </w:tcBorders>
            <w:vAlign w:val="bottom"/>
          </w:tcPr>
          <w:p w:rsidR="004903DD" w:rsidRDefault="004903DD" w:rsidP="004903DD">
            <w:pPr>
              <w:ind w:left="57"/>
            </w:pPr>
          </w:p>
        </w:tc>
        <w:tc>
          <w:tcPr>
            <w:tcW w:w="2437" w:type="dxa"/>
            <w:vMerge/>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электроплиты</w:t>
            </w:r>
          </w:p>
        </w:tc>
        <w:tc>
          <w:tcPr>
            <w:tcW w:w="2977" w:type="dxa"/>
            <w:tcBorders>
              <w:top w:val="nil"/>
              <w:left w:val="nil"/>
              <w:bottom w:val="nil"/>
              <w:right w:val="single" w:sz="4" w:space="0" w:color="auto"/>
            </w:tcBorders>
            <w:vAlign w:val="bottom"/>
          </w:tcPr>
          <w:p w:rsidR="004903DD" w:rsidRDefault="004903DD" w:rsidP="004903DD">
            <w:pPr>
              <w:ind w:left="57"/>
            </w:pPr>
            <w:r>
              <w:t>нет</w:t>
            </w: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телефонные сети и оборудование</w:t>
            </w:r>
          </w:p>
        </w:tc>
        <w:tc>
          <w:tcPr>
            <w:tcW w:w="2977" w:type="dxa"/>
            <w:tcBorders>
              <w:top w:val="nil"/>
              <w:left w:val="nil"/>
              <w:bottom w:val="nil"/>
              <w:right w:val="single" w:sz="4" w:space="0" w:color="auto"/>
            </w:tcBorders>
            <w:vAlign w:val="bottom"/>
          </w:tcPr>
          <w:p w:rsidR="004903DD" w:rsidRDefault="004903DD" w:rsidP="004903DD">
            <w:pPr>
              <w:ind w:left="57"/>
            </w:pPr>
            <w:r>
              <w:t>есть</w:t>
            </w:r>
          </w:p>
          <w:p w:rsidR="004903DD" w:rsidRDefault="004903DD" w:rsidP="004903DD">
            <w:pPr>
              <w:ind w:left="57"/>
            </w:pP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сети проводного радиовещания</w:t>
            </w:r>
          </w:p>
        </w:tc>
        <w:tc>
          <w:tcPr>
            <w:tcW w:w="2977" w:type="dxa"/>
            <w:tcBorders>
              <w:top w:val="nil"/>
              <w:left w:val="nil"/>
              <w:bottom w:val="nil"/>
              <w:right w:val="single" w:sz="4" w:space="0" w:color="auto"/>
            </w:tcBorders>
            <w:vAlign w:val="bottom"/>
          </w:tcPr>
          <w:p w:rsidR="004903DD" w:rsidRDefault="004903DD" w:rsidP="004903DD">
            <w:pPr>
              <w:ind w:left="57"/>
            </w:pPr>
            <w:r>
              <w:t>есть</w:t>
            </w: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сигнализация</w:t>
            </w:r>
          </w:p>
        </w:tc>
        <w:tc>
          <w:tcPr>
            <w:tcW w:w="2977" w:type="dxa"/>
            <w:tcBorders>
              <w:top w:val="nil"/>
              <w:left w:val="nil"/>
              <w:bottom w:val="nil"/>
              <w:right w:val="single" w:sz="4" w:space="0" w:color="auto"/>
            </w:tcBorders>
            <w:vAlign w:val="bottom"/>
          </w:tcPr>
          <w:p w:rsidR="004903DD" w:rsidRDefault="004903DD" w:rsidP="004903DD">
            <w:pPr>
              <w:ind w:left="57"/>
            </w:pP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мусоропровод</w:t>
            </w:r>
          </w:p>
        </w:tc>
        <w:tc>
          <w:tcPr>
            <w:tcW w:w="2977" w:type="dxa"/>
            <w:tcBorders>
              <w:top w:val="nil"/>
              <w:left w:val="nil"/>
              <w:bottom w:val="nil"/>
              <w:right w:val="single" w:sz="4" w:space="0" w:color="auto"/>
            </w:tcBorders>
            <w:vAlign w:val="bottom"/>
          </w:tcPr>
          <w:p w:rsidR="004903DD" w:rsidRDefault="004903DD" w:rsidP="004903DD">
            <w:pPr>
              <w:ind w:left="57"/>
            </w:pP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лифт</w:t>
            </w:r>
          </w:p>
        </w:tc>
        <w:tc>
          <w:tcPr>
            <w:tcW w:w="2977" w:type="dxa"/>
            <w:tcBorders>
              <w:top w:val="nil"/>
              <w:left w:val="nil"/>
              <w:bottom w:val="nil"/>
              <w:right w:val="single" w:sz="4" w:space="0" w:color="auto"/>
            </w:tcBorders>
            <w:vAlign w:val="bottom"/>
          </w:tcPr>
          <w:p w:rsidR="004903DD" w:rsidRDefault="004903DD" w:rsidP="004903DD">
            <w:pPr>
              <w:ind w:left="57"/>
            </w:pP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вентиляция</w:t>
            </w:r>
          </w:p>
        </w:tc>
        <w:tc>
          <w:tcPr>
            <w:tcW w:w="2977" w:type="dxa"/>
            <w:tcBorders>
              <w:top w:val="nil"/>
              <w:left w:val="nil"/>
              <w:bottom w:val="nil"/>
              <w:right w:val="single" w:sz="4" w:space="0" w:color="auto"/>
            </w:tcBorders>
            <w:vAlign w:val="bottom"/>
          </w:tcPr>
          <w:p w:rsidR="004903DD" w:rsidRDefault="004903DD" w:rsidP="004903DD">
            <w:pPr>
              <w:ind w:left="57"/>
            </w:pPr>
            <w:r>
              <w:t>есть</w:t>
            </w: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single" w:sz="4" w:space="0" w:color="auto"/>
              <w:right w:val="single" w:sz="4" w:space="0" w:color="auto"/>
            </w:tcBorders>
            <w:vAlign w:val="bottom"/>
          </w:tcPr>
          <w:p w:rsidR="004903DD" w:rsidRDefault="004903DD" w:rsidP="004903DD">
            <w:pPr>
              <w:ind w:left="993"/>
            </w:pPr>
            <w:r>
              <w:t>(другое)</w:t>
            </w:r>
          </w:p>
        </w:tc>
        <w:tc>
          <w:tcPr>
            <w:tcW w:w="2977" w:type="dxa"/>
            <w:tcBorders>
              <w:top w:val="nil"/>
              <w:left w:val="nil"/>
              <w:bottom w:val="single" w:sz="4" w:space="0" w:color="auto"/>
              <w:right w:val="single" w:sz="4" w:space="0" w:color="auto"/>
            </w:tcBorders>
            <w:vAlign w:val="bottom"/>
          </w:tcPr>
          <w:p w:rsidR="004903DD" w:rsidRDefault="004903DD" w:rsidP="004903DD">
            <w:pPr>
              <w:ind w:left="57"/>
            </w:pPr>
          </w:p>
        </w:tc>
        <w:tc>
          <w:tcPr>
            <w:tcW w:w="2437" w:type="dxa"/>
            <w:tcBorders>
              <w:top w:val="nil"/>
              <w:left w:val="nil"/>
              <w:bottom w:val="single" w:sz="4" w:space="0" w:color="auto"/>
              <w:right w:val="single" w:sz="4" w:space="0" w:color="auto"/>
            </w:tcBorders>
            <w:vAlign w:val="bottom"/>
          </w:tcPr>
          <w:p w:rsidR="004903DD" w:rsidRDefault="004903DD" w:rsidP="004903DD">
            <w:pPr>
              <w:ind w:left="57"/>
            </w:pPr>
          </w:p>
        </w:tc>
      </w:tr>
      <w:tr w:rsidR="004903DD" w:rsidTr="004903DD">
        <w:trPr>
          <w:cantSplit/>
        </w:trPr>
        <w:tc>
          <w:tcPr>
            <w:tcW w:w="4253" w:type="dxa"/>
            <w:tcBorders>
              <w:top w:val="single" w:sz="4" w:space="0" w:color="auto"/>
              <w:left w:val="single" w:sz="4" w:space="0" w:color="auto"/>
              <w:bottom w:val="nil"/>
              <w:right w:val="single" w:sz="4" w:space="0" w:color="auto"/>
            </w:tcBorders>
            <w:vAlign w:val="bottom"/>
          </w:tcPr>
          <w:p w:rsidR="004903DD" w:rsidRDefault="004903DD" w:rsidP="004903DD">
            <w:pPr>
              <w:ind w:left="57"/>
            </w:pPr>
            <w:r>
              <w:t>10. Внутридомовые инженерные коммуникации и оборудование для предоставления коммунальных услуг</w:t>
            </w:r>
          </w:p>
        </w:tc>
        <w:tc>
          <w:tcPr>
            <w:tcW w:w="2977" w:type="dxa"/>
            <w:vMerge w:val="restart"/>
            <w:tcBorders>
              <w:top w:val="single" w:sz="4" w:space="0" w:color="auto"/>
              <w:left w:val="nil"/>
              <w:bottom w:val="nil"/>
              <w:right w:val="single" w:sz="4" w:space="0" w:color="auto"/>
            </w:tcBorders>
            <w:vAlign w:val="bottom"/>
          </w:tcPr>
          <w:p w:rsidR="004903DD" w:rsidRDefault="004903DD" w:rsidP="004903DD">
            <w:pPr>
              <w:ind w:left="57"/>
            </w:pPr>
            <w:r>
              <w:t>центральное</w:t>
            </w:r>
          </w:p>
        </w:tc>
        <w:tc>
          <w:tcPr>
            <w:tcW w:w="2437" w:type="dxa"/>
            <w:vMerge w:val="restart"/>
            <w:tcBorders>
              <w:top w:val="single" w:sz="4" w:space="0" w:color="auto"/>
              <w:left w:val="nil"/>
              <w:bottom w:val="nil"/>
              <w:right w:val="single" w:sz="4" w:space="0" w:color="auto"/>
            </w:tcBorders>
            <w:vAlign w:val="bottom"/>
          </w:tcPr>
          <w:p w:rsidR="004903DD" w:rsidRDefault="004903DD" w:rsidP="004903DD">
            <w:pPr>
              <w:ind w:left="57"/>
            </w:pPr>
            <w:r>
              <w:t>Техническое состояние инженерных сетей удовлетворительное</w:t>
            </w:r>
          </w:p>
        </w:tc>
      </w:tr>
      <w:tr w:rsidR="004903DD" w:rsidTr="004903DD">
        <w:trPr>
          <w:cantSplit/>
        </w:trPr>
        <w:tc>
          <w:tcPr>
            <w:tcW w:w="4253" w:type="dxa"/>
            <w:tcBorders>
              <w:top w:val="nil"/>
              <w:left w:val="single" w:sz="4" w:space="0" w:color="auto"/>
              <w:bottom w:val="nil"/>
              <w:right w:val="single" w:sz="4" w:space="0" w:color="auto"/>
            </w:tcBorders>
            <w:vAlign w:val="bottom"/>
          </w:tcPr>
          <w:p w:rsidR="004903DD" w:rsidRDefault="004903DD" w:rsidP="004903DD">
            <w:pPr>
              <w:ind w:left="993"/>
            </w:pPr>
            <w:r>
              <w:t>электроснабжение</w:t>
            </w:r>
          </w:p>
        </w:tc>
        <w:tc>
          <w:tcPr>
            <w:tcW w:w="2977" w:type="dxa"/>
            <w:vMerge/>
            <w:tcBorders>
              <w:top w:val="nil"/>
              <w:left w:val="nil"/>
              <w:bottom w:val="nil"/>
              <w:right w:val="single" w:sz="4" w:space="0" w:color="auto"/>
            </w:tcBorders>
            <w:vAlign w:val="bottom"/>
          </w:tcPr>
          <w:p w:rsidR="004903DD" w:rsidRDefault="004903DD" w:rsidP="004903DD">
            <w:pPr>
              <w:ind w:left="57"/>
            </w:pPr>
          </w:p>
        </w:tc>
        <w:tc>
          <w:tcPr>
            <w:tcW w:w="2437" w:type="dxa"/>
            <w:vMerge/>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холодное водоснабжение</w:t>
            </w:r>
          </w:p>
        </w:tc>
        <w:tc>
          <w:tcPr>
            <w:tcW w:w="2977" w:type="dxa"/>
            <w:tcBorders>
              <w:top w:val="nil"/>
              <w:left w:val="nil"/>
              <w:bottom w:val="nil"/>
              <w:right w:val="single" w:sz="4" w:space="0" w:color="auto"/>
            </w:tcBorders>
            <w:vAlign w:val="bottom"/>
          </w:tcPr>
          <w:p w:rsidR="004903DD" w:rsidRDefault="004903DD" w:rsidP="004903DD">
            <w:pPr>
              <w:ind w:left="57"/>
            </w:pPr>
            <w:r>
              <w:t>центральное</w:t>
            </w: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горячее водоснабжение</w:t>
            </w:r>
          </w:p>
        </w:tc>
        <w:tc>
          <w:tcPr>
            <w:tcW w:w="2977" w:type="dxa"/>
            <w:tcBorders>
              <w:top w:val="nil"/>
              <w:left w:val="nil"/>
              <w:bottom w:val="nil"/>
              <w:right w:val="single" w:sz="4" w:space="0" w:color="auto"/>
            </w:tcBorders>
            <w:vAlign w:val="bottom"/>
          </w:tcPr>
          <w:p w:rsidR="004903DD" w:rsidRDefault="004903DD" w:rsidP="004903DD">
            <w:pPr>
              <w:ind w:left="57"/>
            </w:pPr>
            <w:r>
              <w:t>нет</w:t>
            </w: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водоотведение</w:t>
            </w:r>
          </w:p>
        </w:tc>
        <w:tc>
          <w:tcPr>
            <w:tcW w:w="2977" w:type="dxa"/>
            <w:tcBorders>
              <w:top w:val="nil"/>
              <w:left w:val="nil"/>
              <w:bottom w:val="nil"/>
              <w:right w:val="single" w:sz="4" w:space="0" w:color="auto"/>
            </w:tcBorders>
            <w:vAlign w:val="bottom"/>
          </w:tcPr>
          <w:p w:rsidR="004903DD" w:rsidRDefault="004903DD" w:rsidP="004903DD">
            <w:pPr>
              <w:ind w:left="57"/>
            </w:pPr>
            <w:r>
              <w:t>местное</w:t>
            </w: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газоснабжение</w:t>
            </w:r>
          </w:p>
        </w:tc>
        <w:tc>
          <w:tcPr>
            <w:tcW w:w="2977" w:type="dxa"/>
            <w:tcBorders>
              <w:top w:val="nil"/>
              <w:left w:val="nil"/>
              <w:bottom w:val="nil"/>
              <w:right w:val="single" w:sz="4" w:space="0" w:color="auto"/>
            </w:tcBorders>
            <w:vAlign w:val="bottom"/>
          </w:tcPr>
          <w:p w:rsidR="004903DD" w:rsidRDefault="004903DD" w:rsidP="004903DD">
            <w:pPr>
              <w:ind w:left="57"/>
            </w:pPr>
            <w:r>
              <w:t>центральное</w:t>
            </w: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lastRenderedPageBreak/>
              <w:t>отопление (от внешних котельных)</w:t>
            </w:r>
          </w:p>
        </w:tc>
        <w:tc>
          <w:tcPr>
            <w:tcW w:w="2977" w:type="dxa"/>
            <w:tcBorders>
              <w:top w:val="nil"/>
              <w:left w:val="nil"/>
              <w:bottom w:val="nil"/>
              <w:right w:val="single" w:sz="4" w:space="0" w:color="auto"/>
            </w:tcBorders>
            <w:vAlign w:val="bottom"/>
          </w:tcPr>
          <w:p w:rsidR="004903DD" w:rsidRDefault="004903DD" w:rsidP="004903DD">
            <w:pPr>
              <w:ind w:left="57"/>
            </w:pP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отопление (от домовой котельной) печи</w:t>
            </w:r>
          </w:p>
        </w:tc>
        <w:tc>
          <w:tcPr>
            <w:tcW w:w="2977" w:type="dxa"/>
            <w:tcBorders>
              <w:top w:val="nil"/>
              <w:left w:val="nil"/>
              <w:bottom w:val="nil"/>
              <w:right w:val="single" w:sz="4" w:space="0" w:color="auto"/>
            </w:tcBorders>
            <w:vAlign w:val="bottom"/>
          </w:tcPr>
          <w:p w:rsidR="004903DD" w:rsidRDefault="004903DD" w:rsidP="004903DD">
            <w:pPr>
              <w:ind w:left="57"/>
            </w:pP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калориферы</w:t>
            </w:r>
          </w:p>
        </w:tc>
        <w:tc>
          <w:tcPr>
            <w:tcW w:w="2977" w:type="dxa"/>
            <w:tcBorders>
              <w:top w:val="nil"/>
              <w:left w:val="nil"/>
              <w:bottom w:val="nil"/>
              <w:right w:val="single" w:sz="4" w:space="0" w:color="auto"/>
            </w:tcBorders>
            <w:vAlign w:val="bottom"/>
          </w:tcPr>
          <w:p w:rsidR="004903DD" w:rsidRDefault="004903DD" w:rsidP="004903DD">
            <w:pPr>
              <w:ind w:left="57"/>
            </w:pP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АГВ</w:t>
            </w:r>
          </w:p>
        </w:tc>
        <w:tc>
          <w:tcPr>
            <w:tcW w:w="2977" w:type="dxa"/>
            <w:tcBorders>
              <w:top w:val="nil"/>
              <w:left w:val="nil"/>
              <w:bottom w:val="nil"/>
              <w:right w:val="single" w:sz="4" w:space="0" w:color="auto"/>
            </w:tcBorders>
            <w:vAlign w:val="bottom"/>
          </w:tcPr>
          <w:p w:rsidR="004903DD" w:rsidRDefault="004903DD" w:rsidP="004903DD">
            <w:pPr>
              <w:ind w:left="57"/>
            </w:pPr>
            <w:r>
              <w:t>АОГВ</w:t>
            </w: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single" w:sz="4" w:space="0" w:color="auto"/>
              <w:right w:val="single" w:sz="4" w:space="0" w:color="auto"/>
            </w:tcBorders>
            <w:vAlign w:val="bottom"/>
          </w:tcPr>
          <w:p w:rsidR="004903DD" w:rsidRDefault="004903DD" w:rsidP="004903DD">
            <w:pPr>
              <w:ind w:left="993"/>
            </w:pPr>
            <w:r>
              <w:t>(другое)</w:t>
            </w:r>
          </w:p>
        </w:tc>
        <w:tc>
          <w:tcPr>
            <w:tcW w:w="2977" w:type="dxa"/>
            <w:tcBorders>
              <w:top w:val="nil"/>
              <w:left w:val="nil"/>
              <w:bottom w:val="single" w:sz="4" w:space="0" w:color="auto"/>
              <w:right w:val="single" w:sz="4" w:space="0" w:color="auto"/>
            </w:tcBorders>
            <w:vAlign w:val="bottom"/>
          </w:tcPr>
          <w:p w:rsidR="004903DD" w:rsidRDefault="004903DD" w:rsidP="004903DD">
            <w:pPr>
              <w:ind w:left="57"/>
            </w:pPr>
          </w:p>
        </w:tc>
        <w:tc>
          <w:tcPr>
            <w:tcW w:w="2437" w:type="dxa"/>
            <w:tcBorders>
              <w:top w:val="nil"/>
              <w:left w:val="nil"/>
              <w:bottom w:val="single" w:sz="4" w:space="0" w:color="auto"/>
              <w:right w:val="single" w:sz="4" w:space="0" w:color="auto"/>
            </w:tcBorders>
            <w:vAlign w:val="bottom"/>
          </w:tcPr>
          <w:p w:rsidR="004903DD" w:rsidRDefault="004903DD" w:rsidP="004903DD">
            <w:pPr>
              <w:ind w:left="57"/>
            </w:pPr>
          </w:p>
        </w:tc>
      </w:tr>
      <w:tr w:rsidR="004903DD" w:rsidTr="004903DD">
        <w:tc>
          <w:tcPr>
            <w:tcW w:w="4253"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11. Крыльца</w:t>
            </w:r>
          </w:p>
        </w:tc>
        <w:tc>
          <w:tcPr>
            <w:tcW w:w="2977"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нет</w:t>
            </w:r>
          </w:p>
        </w:tc>
        <w:tc>
          <w:tcPr>
            <w:tcW w:w="2437"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p>
        </w:tc>
      </w:tr>
    </w:tbl>
    <w:p w:rsidR="004903DD" w:rsidRDefault="004903DD" w:rsidP="004903DD"/>
    <w:p w:rsidR="004903DD" w:rsidRDefault="004903DD" w:rsidP="004903DD">
      <w:r>
        <w:t>Председатель комитета по вопросам жизнеобеспечения,</w:t>
      </w:r>
    </w:p>
    <w:p w:rsidR="004903DD" w:rsidRDefault="004903DD" w:rsidP="004903DD">
      <w:r>
        <w:t>строительства и дорожно-транспортному хозяйству</w:t>
      </w:r>
    </w:p>
    <w:p w:rsidR="004903DD" w:rsidRDefault="004903DD" w:rsidP="004903DD">
      <w:r>
        <w:t>администрации Щекинского района</w:t>
      </w:r>
    </w:p>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4903DD" w:rsidTr="00771D96">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4903DD" w:rsidRDefault="004903DD" w:rsidP="004903DD">
            <w:pPr>
              <w:spacing w:line="276" w:lineRule="auto"/>
              <w:jc w:val="center"/>
            </w:pPr>
          </w:p>
        </w:tc>
        <w:tc>
          <w:tcPr>
            <w:tcW w:w="283" w:type="dxa"/>
            <w:gridSpan w:val="2"/>
            <w:vAlign w:val="bottom"/>
          </w:tcPr>
          <w:p w:rsidR="004903DD" w:rsidRDefault="004903DD" w:rsidP="004903DD">
            <w:pPr>
              <w:spacing w:line="276" w:lineRule="auto"/>
            </w:pPr>
          </w:p>
        </w:tc>
        <w:tc>
          <w:tcPr>
            <w:tcW w:w="2665" w:type="dxa"/>
            <w:gridSpan w:val="4"/>
            <w:tcBorders>
              <w:top w:val="nil"/>
              <w:left w:val="nil"/>
              <w:bottom w:val="single" w:sz="4" w:space="0" w:color="auto"/>
              <w:right w:val="nil"/>
            </w:tcBorders>
            <w:vAlign w:val="bottom"/>
            <w:hideMark/>
          </w:tcPr>
          <w:p w:rsidR="004903DD" w:rsidRDefault="004903DD" w:rsidP="004903DD">
            <w:pPr>
              <w:spacing w:line="276" w:lineRule="auto"/>
            </w:pPr>
            <w:r>
              <w:t>Субботин Д.А.</w:t>
            </w:r>
          </w:p>
        </w:tc>
      </w:tr>
      <w:tr w:rsidR="004903DD" w:rsidTr="00771D96">
        <w:trPr>
          <w:gridBefore w:val="3"/>
          <w:wBefore w:w="567" w:type="dxa"/>
        </w:trPr>
        <w:tc>
          <w:tcPr>
            <w:tcW w:w="2580" w:type="dxa"/>
            <w:gridSpan w:val="7"/>
            <w:hideMark/>
          </w:tcPr>
          <w:p w:rsidR="004903DD" w:rsidRDefault="004903DD" w:rsidP="004903DD">
            <w:pPr>
              <w:spacing w:line="276" w:lineRule="auto"/>
              <w:jc w:val="center"/>
              <w:rPr>
                <w:sz w:val="18"/>
                <w:szCs w:val="18"/>
              </w:rPr>
            </w:pPr>
            <w:r>
              <w:rPr>
                <w:sz w:val="18"/>
                <w:szCs w:val="18"/>
              </w:rPr>
              <w:t>(подпись)</w:t>
            </w:r>
          </w:p>
        </w:tc>
        <w:tc>
          <w:tcPr>
            <w:tcW w:w="283" w:type="dxa"/>
          </w:tcPr>
          <w:p w:rsidR="004903DD" w:rsidRDefault="004903DD" w:rsidP="004903DD">
            <w:pPr>
              <w:spacing w:line="276" w:lineRule="auto"/>
              <w:rPr>
                <w:sz w:val="18"/>
                <w:szCs w:val="18"/>
              </w:rPr>
            </w:pPr>
          </w:p>
        </w:tc>
        <w:tc>
          <w:tcPr>
            <w:tcW w:w="3402" w:type="dxa"/>
            <w:gridSpan w:val="3"/>
            <w:hideMark/>
          </w:tcPr>
          <w:p w:rsidR="004903DD" w:rsidRDefault="004903DD" w:rsidP="004903DD">
            <w:pPr>
              <w:spacing w:line="276" w:lineRule="auto"/>
              <w:jc w:val="center"/>
              <w:rPr>
                <w:sz w:val="18"/>
                <w:szCs w:val="18"/>
              </w:rPr>
            </w:pPr>
            <w:r>
              <w:rPr>
                <w:sz w:val="18"/>
                <w:szCs w:val="18"/>
              </w:rPr>
              <w:t>(ф.и.о.)</w:t>
            </w:r>
          </w:p>
        </w:tc>
      </w:tr>
      <w:tr w:rsidR="00771D96" w:rsidTr="00771D96">
        <w:trPr>
          <w:gridAfter w:val="2"/>
          <w:wAfter w:w="3147" w:type="dxa"/>
        </w:trPr>
        <w:tc>
          <w:tcPr>
            <w:tcW w:w="187" w:type="dxa"/>
            <w:gridSpan w:val="2"/>
            <w:vAlign w:val="bottom"/>
            <w:hideMark/>
          </w:tcPr>
          <w:p w:rsidR="00771D96" w:rsidRDefault="00771D96" w:rsidP="00FE33D4">
            <w:r>
              <w:t>“</w:t>
            </w:r>
          </w:p>
        </w:tc>
        <w:tc>
          <w:tcPr>
            <w:tcW w:w="425" w:type="dxa"/>
            <w:gridSpan w:val="2"/>
            <w:tcBorders>
              <w:top w:val="nil"/>
              <w:left w:val="nil"/>
              <w:bottom w:val="single" w:sz="4" w:space="0" w:color="auto"/>
              <w:right w:val="nil"/>
            </w:tcBorders>
            <w:vAlign w:val="bottom"/>
          </w:tcPr>
          <w:p w:rsidR="00771D96" w:rsidRDefault="00771D96" w:rsidP="00FE33D4">
            <w:pPr>
              <w:jc w:val="center"/>
            </w:pPr>
            <w:r>
              <w:t>23</w:t>
            </w:r>
          </w:p>
        </w:tc>
        <w:tc>
          <w:tcPr>
            <w:tcW w:w="255" w:type="dxa"/>
            <w:vAlign w:val="bottom"/>
            <w:hideMark/>
          </w:tcPr>
          <w:p w:rsidR="00771D96" w:rsidRDefault="00771D96" w:rsidP="00FE33D4"/>
        </w:tc>
        <w:tc>
          <w:tcPr>
            <w:tcW w:w="1531" w:type="dxa"/>
            <w:tcBorders>
              <w:top w:val="nil"/>
              <w:left w:val="nil"/>
              <w:bottom w:val="single" w:sz="4" w:space="0" w:color="auto"/>
              <w:right w:val="nil"/>
            </w:tcBorders>
            <w:vAlign w:val="bottom"/>
          </w:tcPr>
          <w:p w:rsidR="00771D96" w:rsidRDefault="00771D96" w:rsidP="00FE33D4">
            <w:pPr>
              <w:jc w:val="center"/>
            </w:pPr>
            <w:r>
              <w:t>ноября</w:t>
            </w:r>
          </w:p>
        </w:tc>
        <w:tc>
          <w:tcPr>
            <w:tcW w:w="465" w:type="dxa"/>
            <w:gridSpan w:val="2"/>
            <w:vAlign w:val="bottom"/>
            <w:hideMark/>
          </w:tcPr>
          <w:p w:rsidR="00771D96" w:rsidRPr="00A36813" w:rsidRDefault="00771D96" w:rsidP="00FE33D4">
            <w:pPr>
              <w:jc w:val="right"/>
              <w:rPr>
                <w:sz w:val="20"/>
                <w:szCs w:val="20"/>
              </w:rPr>
            </w:pPr>
          </w:p>
        </w:tc>
        <w:tc>
          <w:tcPr>
            <w:tcW w:w="567" w:type="dxa"/>
            <w:gridSpan w:val="3"/>
            <w:tcBorders>
              <w:top w:val="nil"/>
              <w:left w:val="nil"/>
              <w:bottom w:val="single" w:sz="4" w:space="0" w:color="auto"/>
              <w:right w:val="nil"/>
            </w:tcBorders>
            <w:vAlign w:val="bottom"/>
          </w:tcPr>
          <w:p w:rsidR="00771D96" w:rsidRDefault="00771D96" w:rsidP="00FE33D4">
            <w:r>
              <w:t>2015</w:t>
            </w:r>
          </w:p>
        </w:tc>
        <w:tc>
          <w:tcPr>
            <w:tcW w:w="255" w:type="dxa"/>
            <w:vAlign w:val="bottom"/>
            <w:hideMark/>
          </w:tcPr>
          <w:p w:rsidR="00771D96" w:rsidRDefault="00771D96" w:rsidP="00FE33D4">
            <w:pPr>
              <w:jc w:val="right"/>
            </w:pPr>
            <w:r>
              <w:t>г.</w:t>
            </w:r>
          </w:p>
        </w:tc>
      </w:tr>
    </w:tbl>
    <w:p w:rsidR="00771D96" w:rsidRDefault="00771D96" w:rsidP="00771D96">
      <w:r>
        <w:t>М.П.</w:t>
      </w:r>
    </w:p>
    <w:p w:rsidR="004903DD" w:rsidRDefault="004903DD" w:rsidP="004903DD">
      <w:pPr>
        <w:spacing w:before="360"/>
      </w:pPr>
    </w:p>
    <w:p w:rsidR="004903DD" w:rsidRDefault="004903DD" w:rsidP="004903DD">
      <w:pPr>
        <w:spacing w:before="360"/>
        <w:ind w:left="5103"/>
        <w:jc w:val="center"/>
      </w:pPr>
    </w:p>
    <w:p w:rsidR="004903DD" w:rsidRDefault="004903DD" w:rsidP="004903DD">
      <w:pPr>
        <w:spacing w:before="360"/>
        <w:ind w:left="5103"/>
        <w:jc w:val="center"/>
      </w:pPr>
    </w:p>
    <w:p w:rsidR="004903DD" w:rsidRDefault="004903DD" w:rsidP="004903DD">
      <w:pPr>
        <w:spacing w:before="360"/>
        <w:ind w:left="5103"/>
        <w:jc w:val="center"/>
      </w:pPr>
    </w:p>
    <w:p w:rsidR="004903DD" w:rsidRDefault="004903DD" w:rsidP="004903DD">
      <w:pPr>
        <w:spacing w:before="360"/>
        <w:ind w:left="5103"/>
        <w:jc w:val="center"/>
      </w:pPr>
    </w:p>
    <w:p w:rsidR="004903DD" w:rsidRDefault="004903DD" w:rsidP="004903DD">
      <w:pPr>
        <w:spacing w:before="360"/>
        <w:ind w:left="5103"/>
        <w:jc w:val="center"/>
      </w:pPr>
    </w:p>
    <w:p w:rsidR="004903DD" w:rsidRDefault="004903DD" w:rsidP="004903DD">
      <w:pPr>
        <w:spacing w:before="360"/>
        <w:ind w:left="5103"/>
        <w:jc w:val="center"/>
      </w:pPr>
      <w:r>
        <w:t>Утверждаю</w:t>
      </w:r>
    </w:p>
    <w:p w:rsidR="004903DD" w:rsidRDefault="004903DD" w:rsidP="004903DD">
      <w:pPr>
        <w:spacing w:before="120"/>
        <w:ind w:left="5103"/>
      </w:pPr>
      <w:r>
        <w:t>Заместитель главы администрации</w:t>
      </w:r>
    </w:p>
    <w:p w:rsidR="004903DD" w:rsidRDefault="004903DD" w:rsidP="004903DD">
      <w:pPr>
        <w:ind w:left="5103"/>
      </w:pPr>
      <w:r>
        <w:t>Щекинского района</w:t>
      </w:r>
    </w:p>
    <w:p w:rsidR="004903DD" w:rsidRDefault="004903DD" w:rsidP="004903DD">
      <w:pPr>
        <w:ind w:left="5103"/>
      </w:pPr>
      <w:r>
        <w:t xml:space="preserve"> по развитию инженерной  инфраструктуры        и жилищно-коммунальному хозяйству   </w:t>
      </w:r>
    </w:p>
    <w:p w:rsidR="004903DD" w:rsidRDefault="004903DD" w:rsidP="004903DD">
      <w:pPr>
        <w:ind w:left="5103"/>
        <w:jc w:val="center"/>
      </w:pPr>
      <w:r>
        <w:t xml:space="preserve">                           </w:t>
      </w:r>
    </w:p>
    <w:p w:rsidR="004903DD" w:rsidRDefault="004903DD" w:rsidP="004903DD">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837BDA" w:rsidTr="00FE33D4">
        <w:tc>
          <w:tcPr>
            <w:tcW w:w="187" w:type="dxa"/>
            <w:vAlign w:val="bottom"/>
            <w:hideMark/>
          </w:tcPr>
          <w:p w:rsidR="00837BDA" w:rsidRDefault="00837BDA" w:rsidP="00FE33D4">
            <w:pPr>
              <w:spacing w:line="276" w:lineRule="auto"/>
            </w:pPr>
            <w:r>
              <w:t>“</w:t>
            </w:r>
          </w:p>
        </w:tc>
        <w:tc>
          <w:tcPr>
            <w:tcW w:w="425" w:type="dxa"/>
            <w:tcBorders>
              <w:top w:val="nil"/>
              <w:left w:val="nil"/>
              <w:bottom w:val="single" w:sz="4" w:space="0" w:color="auto"/>
              <w:right w:val="nil"/>
            </w:tcBorders>
            <w:vAlign w:val="bottom"/>
          </w:tcPr>
          <w:p w:rsidR="00837BDA" w:rsidRDefault="00837BDA" w:rsidP="00FE33D4">
            <w:pPr>
              <w:spacing w:line="276" w:lineRule="auto"/>
              <w:jc w:val="center"/>
            </w:pPr>
            <w:r>
              <w:t>23</w:t>
            </w:r>
          </w:p>
        </w:tc>
        <w:tc>
          <w:tcPr>
            <w:tcW w:w="255" w:type="dxa"/>
            <w:vAlign w:val="bottom"/>
            <w:hideMark/>
          </w:tcPr>
          <w:p w:rsidR="00837BDA" w:rsidRDefault="00837BDA" w:rsidP="00FE33D4">
            <w:pPr>
              <w:spacing w:line="276" w:lineRule="auto"/>
            </w:pPr>
            <w:r>
              <w:t>”</w:t>
            </w:r>
          </w:p>
        </w:tc>
        <w:tc>
          <w:tcPr>
            <w:tcW w:w="2280" w:type="dxa"/>
            <w:tcBorders>
              <w:top w:val="nil"/>
              <w:left w:val="nil"/>
              <w:bottom w:val="single" w:sz="4" w:space="0" w:color="auto"/>
              <w:right w:val="nil"/>
            </w:tcBorders>
            <w:vAlign w:val="bottom"/>
          </w:tcPr>
          <w:p w:rsidR="00837BDA" w:rsidRDefault="00837BDA" w:rsidP="00FE33D4">
            <w:pPr>
              <w:spacing w:line="276" w:lineRule="auto"/>
              <w:jc w:val="center"/>
            </w:pPr>
            <w:r>
              <w:t xml:space="preserve">         ноября       2015</w:t>
            </w:r>
          </w:p>
        </w:tc>
        <w:tc>
          <w:tcPr>
            <w:tcW w:w="465" w:type="dxa"/>
            <w:vAlign w:val="bottom"/>
          </w:tcPr>
          <w:p w:rsidR="00837BDA" w:rsidRDefault="00837BDA" w:rsidP="00FE33D4">
            <w:pPr>
              <w:spacing w:line="276" w:lineRule="auto"/>
              <w:jc w:val="right"/>
            </w:pPr>
          </w:p>
        </w:tc>
        <w:tc>
          <w:tcPr>
            <w:tcW w:w="227" w:type="dxa"/>
            <w:tcBorders>
              <w:top w:val="nil"/>
              <w:left w:val="nil"/>
              <w:bottom w:val="single" w:sz="4" w:space="0" w:color="auto"/>
              <w:right w:val="nil"/>
            </w:tcBorders>
            <w:vAlign w:val="bottom"/>
          </w:tcPr>
          <w:p w:rsidR="00837BDA" w:rsidRDefault="00837BDA" w:rsidP="00FE33D4">
            <w:pPr>
              <w:spacing w:line="276" w:lineRule="auto"/>
            </w:pPr>
          </w:p>
        </w:tc>
        <w:tc>
          <w:tcPr>
            <w:tcW w:w="255" w:type="dxa"/>
            <w:vAlign w:val="bottom"/>
            <w:hideMark/>
          </w:tcPr>
          <w:p w:rsidR="00837BDA" w:rsidRDefault="00837BDA" w:rsidP="00FE33D4">
            <w:pPr>
              <w:spacing w:line="276" w:lineRule="auto"/>
              <w:jc w:val="right"/>
            </w:pPr>
            <w:r>
              <w:t>г.</w:t>
            </w:r>
          </w:p>
        </w:tc>
      </w:tr>
    </w:tbl>
    <w:p w:rsidR="00837BDA" w:rsidRDefault="00837BDA" w:rsidP="00837BDA">
      <w:pPr>
        <w:ind w:left="6521" w:right="1416"/>
        <w:jc w:val="center"/>
        <w:rPr>
          <w:sz w:val="18"/>
          <w:szCs w:val="18"/>
        </w:rPr>
      </w:pPr>
      <w:r>
        <w:rPr>
          <w:sz w:val="18"/>
          <w:szCs w:val="18"/>
        </w:rPr>
        <w:t>(дата утверждения)</w:t>
      </w:r>
    </w:p>
    <w:p w:rsidR="00837BDA" w:rsidRDefault="00837BDA" w:rsidP="004903DD">
      <w:pPr>
        <w:ind w:left="5103"/>
        <w:jc w:val="center"/>
      </w:pPr>
    </w:p>
    <w:p w:rsidR="004903DD" w:rsidRDefault="004903DD" w:rsidP="004903DD">
      <w:pPr>
        <w:spacing w:before="400"/>
        <w:jc w:val="center"/>
        <w:rPr>
          <w:b/>
          <w:bCs/>
          <w:sz w:val="26"/>
          <w:szCs w:val="26"/>
        </w:rPr>
      </w:pPr>
      <w:r>
        <w:rPr>
          <w:b/>
          <w:bCs/>
          <w:sz w:val="26"/>
          <w:szCs w:val="26"/>
        </w:rPr>
        <w:t>АКТ</w:t>
      </w:r>
    </w:p>
    <w:p w:rsidR="004903DD" w:rsidRDefault="004903DD" w:rsidP="004903DD">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4903DD" w:rsidRDefault="004903DD" w:rsidP="004903DD">
      <w:pPr>
        <w:spacing w:before="240"/>
        <w:jc w:val="center"/>
      </w:pPr>
      <w:r>
        <w:rPr>
          <w:lang w:val="en-US"/>
        </w:rPr>
        <w:t>I</w:t>
      </w:r>
      <w:r>
        <w:t>. Общие сведения о многоквартирном доме</w:t>
      </w:r>
    </w:p>
    <w:p w:rsidR="004903DD" w:rsidRPr="002A3D39" w:rsidRDefault="004903DD" w:rsidP="004903DD">
      <w:pPr>
        <w:spacing w:before="240"/>
        <w:ind w:firstLine="567"/>
        <w:rPr>
          <w:b/>
        </w:rPr>
      </w:pPr>
      <w:r>
        <w:t xml:space="preserve">1. Адрес многоквартирного дома   </w:t>
      </w:r>
      <w:r w:rsidRPr="002A3D39">
        <w:rPr>
          <w:b/>
        </w:rPr>
        <w:t xml:space="preserve">ул. </w:t>
      </w:r>
      <w:r>
        <w:rPr>
          <w:b/>
        </w:rPr>
        <w:t>Поселковая, д.33</w:t>
      </w:r>
    </w:p>
    <w:p w:rsidR="004903DD" w:rsidRDefault="004903DD" w:rsidP="004903DD">
      <w:pPr>
        <w:pBdr>
          <w:top w:val="single" w:sz="4" w:space="0" w:color="auto"/>
        </w:pBdr>
        <w:ind w:left="4054"/>
        <w:rPr>
          <w:sz w:val="2"/>
          <w:szCs w:val="2"/>
        </w:rPr>
      </w:pPr>
    </w:p>
    <w:p w:rsidR="004903DD" w:rsidRDefault="004903DD" w:rsidP="004903DD">
      <w:pPr>
        <w:ind w:firstLine="567"/>
      </w:pPr>
      <w:r>
        <w:t xml:space="preserve">2. Кадастровый номер многоквартирного дома (при его наличии)  </w:t>
      </w:r>
    </w:p>
    <w:p w:rsidR="004903DD" w:rsidRDefault="004903DD" w:rsidP="004903DD">
      <w:pPr>
        <w:pBdr>
          <w:top w:val="single" w:sz="4" w:space="1" w:color="auto"/>
        </w:pBdr>
        <w:ind w:left="7399"/>
        <w:rPr>
          <w:sz w:val="2"/>
          <w:szCs w:val="2"/>
        </w:rPr>
      </w:pPr>
    </w:p>
    <w:p w:rsidR="004903DD" w:rsidRDefault="004903DD" w:rsidP="004903DD">
      <w:pPr>
        <w:ind w:left="567"/>
      </w:pPr>
    </w:p>
    <w:p w:rsidR="004903DD" w:rsidRDefault="004903DD" w:rsidP="004903DD">
      <w:pPr>
        <w:pBdr>
          <w:top w:val="single" w:sz="4" w:space="1" w:color="auto"/>
        </w:pBdr>
        <w:ind w:left="567"/>
        <w:rPr>
          <w:sz w:val="2"/>
          <w:szCs w:val="2"/>
        </w:rPr>
      </w:pPr>
    </w:p>
    <w:p w:rsidR="004903DD" w:rsidRDefault="004903DD" w:rsidP="004903DD">
      <w:pPr>
        <w:ind w:firstLine="567"/>
      </w:pPr>
      <w:r>
        <w:t xml:space="preserve">3. Серия, тип постройки  </w:t>
      </w:r>
    </w:p>
    <w:p w:rsidR="004903DD" w:rsidRDefault="004903DD" w:rsidP="004903DD">
      <w:pPr>
        <w:pBdr>
          <w:top w:val="single" w:sz="4" w:space="1" w:color="auto"/>
        </w:pBdr>
        <w:ind w:left="3175"/>
        <w:rPr>
          <w:sz w:val="2"/>
          <w:szCs w:val="2"/>
        </w:rPr>
      </w:pPr>
    </w:p>
    <w:p w:rsidR="004903DD" w:rsidRPr="002A3D39" w:rsidRDefault="004903DD" w:rsidP="004903DD">
      <w:pPr>
        <w:ind w:firstLine="567"/>
        <w:rPr>
          <w:b/>
        </w:rPr>
      </w:pPr>
      <w:r>
        <w:t xml:space="preserve">4. Год постройки  </w:t>
      </w:r>
      <w:r w:rsidRPr="002A3D39">
        <w:rPr>
          <w:b/>
        </w:rPr>
        <w:t>19</w:t>
      </w:r>
      <w:r>
        <w:rPr>
          <w:b/>
        </w:rPr>
        <w:t>58</w:t>
      </w:r>
    </w:p>
    <w:p w:rsidR="004903DD" w:rsidRPr="002A3D39" w:rsidRDefault="004903DD" w:rsidP="004903DD">
      <w:pPr>
        <w:pBdr>
          <w:top w:val="single" w:sz="4" w:space="1" w:color="auto"/>
        </w:pBdr>
        <w:ind w:left="2438"/>
        <w:rPr>
          <w:b/>
          <w:sz w:val="2"/>
          <w:szCs w:val="2"/>
        </w:rPr>
      </w:pPr>
    </w:p>
    <w:p w:rsidR="004903DD" w:rsidRPr="002A3D39" w:rsidRDefault="004903DD" w:rsidP="004903DD">
      <w:pPr>
        <w:ind w:firstLine="567"/>
        <w:rPr>
          <w:b/>
        </w:rPr>
      </w:pPr>
      <w:r>
        <w:t>5. Степень износа по данным государственного технического учета    19</w:t>
      </w:r>
      <w:r w:rsidRPr="002A3D39">
        <w:rPr>
          <w:b/>
        </w:rPr>
        <w:t>%</w:t>
      </w:r>
    </w:p>
    <w:p w:rsidR="004903DD" w:rsidRDefault="004903DD" w:rsidP="004903DD">
      <w:pPr>
        <w:pBdr>
          <w:top w:val="single" w:sz="4" w:space="1" w:color="auto"/>
        </w:pBdr>
        <w:ind w:left="7598"/>
        <w:rPr>
          <w:sz w:val="2"/>
          <w:szCs w:val="2"/>
        </w:rPr>
      </w:pPr>
    </w:p>
    <w:p w:rsidR="004903DD" w:rsidRDefault="004903DD" w:rsidP="004903DD">
      <w:pPr>
        <w:ind w:left="567"/>
      </w:pPr>
    </w:p>
    <w:p w:rsidR="004903DD" w:rsidRDefault="004903DD" w:rsidP="004903DD">
      <w:pPr>
        <w:pBdr>
          <w:top w:val="single" w:sz="4" w:space="1" w:color="auto"/>
        </w:pBdr>
        <w:ind w:left="567"/>
        <w:rPr>
          <w:sz w:val="2"/>
          <w:szCs w:val="2"/>
        </w:rPr>
      </w:pPr>
    </w:p>
    <w:p w:rsidR="004903DD" w:rsidRDefault="004903DD" w:rsidP="004903DD">
      <w:pPr>
        <w:ind w:firstLine="567"/>
      </w:pPr>
      <w:r>
        <w:t xml:space="preserve">6. Степень фактического износа  </w:t>
      </w:r>
    </w:p>
    <w:p w:rsidR="004903DD" w:rsidRDefault="004903DD" w:rsidP="004903DD">
      <w:pPr>
        <w:pBdr>
          <w:top w:val="single" w:sz="4" w:space="1" w:color="auto"/>
        </w:pBdr>
        <w:ind w:left="3969"/>
        <w:rPr>
          <w:sz w:val="2"/>
          <w:szCs w:val="2"/>
        </w:rPr>
      </w:pPr>
    </w:p>
    <w:p w:rsidR="004903DD" w:rsidRDefault="004903DD" w:rsidP="004903DD">
      <w:pPr>
        <w:ind w:firstLine="567"/>
      </w:pPr>
      <w:r>
        <w:t>7. Год последнего капитального ремонта  1984</w:t>
      </w:r>
    </w:p>
    <w:p w:rsidR="004903DD" w:rsidRDefault="004903DD" w:rsidP="004903DD">
      <w:pPr>
        <w:pBdr>
          <w:top w:val="single" w:sz="4" w:space="1" w:color="auto"/>
        </w:pBdr>
        <w:ind w:left="4865"/>
        <w:rPr>
          <w:sz w:val="2"/>
          <w:szCs w:val="2"/>
        </w:rPr>
      </w:pPr>
    </w:p>
    <w:p w:rsidR="004903DD" w:rsidRDefault="004903DD" w:rsidP="004903DD">
      <w:pPr>
        <w:ind w:firstLine="567"/>
        <w:jc w:val="both"/>
      </w:pPr>
      <w:r>
        <w:t>8. Реквизиты правового акта о признании многоквартирного дома аварийным и подлежащим сносу  -</w:t>
      </w:r>
    </w:p>
    <w:p w:rsidR="004903DD" w:rsidRDefault="004903DD" w:rsidP="004903DD">
      <w:pPr>
        <w:pBdr>
          <w:top w:val="single" w:sz="4" w:space="1" w:color="auto"/>
        </w:pBdr>
        <w:ind w:left="709"/>
        <w:rPr>
          <w:sz w:val="2"/>
          <w:szCs w:val="2"/>
        </w:rPr>
      </w:pPr>
    </w:p>
    <w:p w:rsidR="004903DD" w:rsidRDefault="004903DD" w:rsidP="004903DD">
      <w:pPr>
        <w:ind w:firstLine="567"/>
      </w:pPr>
      <w:r>
        <w:t xml:space="preserve">9. Количество этажей </w:t>
      </w:r>
      <w:r w:rsidRPr="002A3D39">
        <w:rPr>
          <w:b/>
        </w:rPr>
        <w:t xml:space="preserve"> </w:t>
      </w:r>
      <w:r>
        <w:rPr>
          <w:b/>
        </w:rPr>
        <w:t>1</w:t>
      </w:r>
    </w:p>
    <w:p w:rsidR="004903DD" w:rsidRDefault="004903DD" w:rsidP="004903DD">
      <w:pPr>
        <w:pBdr>
          <w:top w:val="single" w:sz="4" w:space="1" w:color="auto"/>
        </w:pBdr>
        <w:ind w:left="2920"/>
        <w:rPr>
          <w:sz w:val="2"/>
          <w:szCs w:val="2"/>
        </w:rPr>
      </w:pPr>
    </w:p>
    <w:p w:rsidR="004903DD" w:rsidRPr="002A3D39" w:rsidRDefault="004903DD" w:rsidP="004903DD">
      <w:pPr>
        <w:ind w:firstLine="567"/>
        <w:rPr>
          <w:b/>
        </w:rPr>
      </w:pPr>
      <w:r>
        <w:t>10. Наличие подвала    нет</w:t>
      </w:r>
    </w:p>
    <w:p w:rsidR="004903DD" w:rsidRDefault="004903DD" w:rsidP="004903DD">
      <w:pPr>
        <w:pBdr>
          <w:top w:val="single" w:sz="4" w:space="1" w:color="auto"/>
        </w:pBdr>
        <w:ind w:left="2835"/>
        <w:rPr>
          <w:sz w:val="2"/>
          <w:szCs w:val="2"/>
        </w:rPr>
      </w:pPr>
    </w:p>
    <w:p w:rsidR="004903DD" w:rsidRPr="002A3D39" w:rsidRDefault="004903DD" w:rsidP="004903DD">
      <w:pPr>
        <w:ind w:firstLine="567"/>
        <w:rPr>
          <w:b/>
        </w:rPr>
      </w:pPr>
      <w:r>
        <w:t xml:space="preserve">11. Наличие цокольного этажа  </w:t>
      </w:r>
      <w:r w:rsidRPr="002A3D39">
        <w:rPr>
          <w:b/>
        </w:rPr>
        <w:t>нет</w:t>
      </w:r>
    </w:p>
    <w:p w:rsidR="004903DD" w:rsidRDefault="004903DD" w:rsidP="004903DD">
      <w:pPr>
        <w:pBdr>
          <w:top w:val="single" w:sz="4" w:space="1" w:color="auto"/>
        </w:pBdr>
        <w:ind w:left="3828"/>
        <w:rPr>
          <w:sz w:val="2"/>
          <w:szCs w:val="2"/>
        </w:rPr>
      </w:pPr>
    </w:p>
    <w:p w:rsidR="004903DD" w:rsidRPr="002A3D39" w:rsidRDefault="004903DD" w:rsidP="004903DD">
      <w:pPr>
        <w:ind w:firstLine="567"/>
        <w:rPr>
          <w:b/>
        </w:rPr>
      </w:pPr>
      <w:r>
        <w:t xml:space="preserve">12. Наличие мансарды  </w:t>
      </w:r>
      <w:r w:rsidRPr="002A3D39">
        <w:rPr>
          <w:b/>
        </w:rPr>
        <w:t>нет</w:t>
      </w:r>
    </w:p>
    <w:p w:rsidR="004903DD" w:rsidRDefault="004903DD" w:rsidP="004903DD">
      <w:pPr>
        <w:pBdr>
          <w:top w:val="single" w:sz="4" w:space="1" w:color="auto"/>
        </w:pBdr>
        <w:ind w:left="3005"/>
        <w:rPr>
          <w:sz w:val="2"/>
          <w:szCs w:val="2"/>
        </w:rPr>
      </w:pPr>
    </w:p>
    <w:p w:rsidR="004903DD" w:rsidRPr="002A3D39" w:rsidRDefault="004903DD" w:rsidP="004903DD">
      <w:pPr>
        <w:ind w:firstLine="567"/>
        <w:rPr>
          <w:b/>
        </w:rPr>
      </w:pPr>
      <w:r>
        <w:t xml:space="preserve">13. Наличие мезонина  </w:t>
      </w:r>
      <w:r w:rsidRPr="002A3D39">
        <w:rPr>
          <w:b/>
        </w:rPr>
        <w:t>нет</w:t>
      </w:r>
    </w:p>
    <w:p w:rsidR="004903DD" w:rsidRDefault="004903DD" w:rsidP="004903DD">
      <w:pPr>
        <w:pBdr>
          <w:top w:val="single" w:sz="4" w:space="1" w:color="auto"/>
        </w:pBdr>
        <w:ind w:left="2977"/>
        <w:rPr>
          <w:sz w:val="2"/>
          <w:szCs w:val="2"/>
        </w:rPr>
      </w:pPr>
    </w:p>
    <w:p w:rsidR="004903DD" w:rsidRPr="00654FE9" w:rsidRDefault="004903DD" w:rsidP="004903DD">
      <w:pPr>
        <w:ind w:firstLine="567"/>
        <w:rPr>
          <w:b/>
        </w:rPr>
      </w:pPr>
      <w:r>
        <w:t>14. Количество квартир  4</w:t>
      </w:r>
    </w:p>
    <w:p w:rsidR="004903DD" w:rsidRDefault="004903DD" w:rsidP="004903DD">
      <w:pPr>
        <w:pBdr>
          <w:top w:val="single" w:sz="4" w:space="1" w:color="auto"/>
        </w:pBdr>
        <w:ind w:left="3119"/>
        <w:rPr>
          <w:sz w:val="2"/>
          <w:szCs w:val="2"/>
        </w:rPr>
      </w:pPr>
    </w:p>
    <w:p w:rsidR="004903DD" w:rsidRDefault="004903DD" w:rsidP="004903DD">
      <w:pPr>
        <w:ind w:firstLine="567"/>
        <w:jc w:val="both"/>
        <w:rPr>
          <w:sz w:val="2"/>
          <w:szCs w:val="2"/>
        </w:rPr>
      </w:pPr>
      <w:r>
        <w:t>15. Количество нежилых помещений, не входящих в состав общего имущества</w:t>
      </w:r>
      <w:r>
        <w:br/>
      </w:r>
    </w:p>
    <w:p w:rsidR="004903DD" w:rsidRPr="00CA758D" w:rsidRDefault="004903DD" w:rsidP="004903DD">
      <w:pPr>
        <w:ind w:left="567"/>
        <w:rPr>
          <w:b/>
        </w:rPr>
      </w:pPr>
      <w:r w:rsidRPr="00CA758D">
        <w:rPr>
          <w:b/>
        </w:rPr>
        <w:t>нет</w:t>
      </w:r>
    </w:p>
    <w:p w:rsidR="004903DD" w:rsidRDefault="004903DD" w:rsidP="004903DD">
      <w:pPr>
        <w:pBdr>
          <w:top w:val="single" w:sz="4" w:space="1" w:color="auto"/>
        </w:pBdr>
        <w:ind w:left="567"/>
        <w:rPr>
          <w:sz w:val="2"/>
          <w:szCs w:val="2"/>
        </w:rPr>
      </w:pPr>
    </w:p>
    <w:p w:rsidR="004903DD" w:rsidRPr="00CA758D" w:rsidRDefault="004903DD" w:rsidP="004903DD">
      <w:pPr>
        <w:ind w:firstLine="567"/>
        <w:jc w:val="both"/>
        <w:rPr>
          <w:b/>
          <w:sz w:val="2"/>
          <w:szCs w:val="2"/>
        </w:rPr>
      </w:pPr>
      <w:r>
        <w:t xml:space="preserve">16. Реквизиты правового акта о признании всех жилых помещений в многоквартирном доме непригодными для проживания  </w:t>
      </w:r>
      <w:r w:rsidRPr="00CA758D">
        <w:rPr>
          <w:b/>
        </w:rPr>
        <w:t>нет</w:t>
      </w:r>
    </w:p>
    <w:p w:rsidR="004903DD" w:rsidRPr="00CA758D" w:rsidRDefault="004903DD" w:rsidP="004903DD">
      <w:pPr>
        <w:rPr>
          <w:b/>
        </w:rPr>
      </w:pPr>
    </w:p>
    <w:p w:rsidR="004903DD" w:rsidRDefault="004903DD" w:rsidP="004903DD">
      <w:pPr>
        <w:pBdr>
          <w:top w:val="single" w:sz="4" w:space="1" w:color="auto"/>
        </w:pBdr>
        <w:rPr>
          <w:sz w:val="2"/>
          <w:szCs w:val="2"/>
        </w:rPr>
      </w:pPr>
    </w:p>
    <w:p w:rsidR="004903DD" w:rsidRDefault="004903DD" w:rsidP="004903DD">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4903DD" w:rsidRDefault="004903DD" w:rsidP="004903DD">
      <w:r>
        <w:t>нет</w:t>
      </w:r>
    </w:p>
    <w:p w:rsidR="004903DD" w:rsidRDefault="004903DD" w:rsidP="004903DD">
      <w:pPr>
        <w:pBdr>
          <w:top w:val="single" w:sz="4" w:space="1" w:color="auto"/>
        </w:pBdr>
        <w:rPr>
          <w:sz w:val="2"/>
          <w:szCs w:val="2"/>
        </w:rPr>
      </w:pPr>
    </w:p>
    <w:p w:rsidR="004903DD" w:rsidRDefault="004903DD" w:rsidP="004903DD">
      <w:pPr>
        <w:tabs>
          <w:tab w:val="center" w:pos="5387"/>
          <w:tab w:val="left" w:pos="7371"/>
        </w:tabs>
        <w:ind w:firstLine="567"/>
      </w:pPr>
      <w:r>
        <w:t>18. Строительный объем  570</w:t>
      </w:r>
      <w:r>
        <w:tab/>
        <w:t>куб. м</w:t>
      </w:r>
    </w:p>
    <w:p w:rsidR="004903DD" w:rsidRDefault="004903DD" w:rsidP="004903DD">
      <w:pPr>
        <w:tabs>
          <w:tab w:val="center" w:pos="5387"/>
          <w:tab w:val="left" w:pos="7371"/>
        </w:tabs>
        <w:ind w:firstLine="567"/>
      </w:pPr>
      <w:r>
        <w:t>19. Площадь:</w:t>
      </w:r>
    </w:p>
    <w:p w:rsidR="004903DD" w:rsidRDefault="004903DD" w:rsidP="004903DD">
      <w:pPr>
        <w:tabs>
          <w:tab w:val="center" w:pos="2835"/>
          <w:tab w:val="left" w:pos="4678"/>
        </w:tabs>
        <w:ind w:firstLine="567"/>
        <w:jc w:val="both"/>
      </w:pPr>
      <w:r>
        <w:t>а) многоквартирного дома с лоджиями, балконами, шкафами, коридорами и лестничными клетками 150,0</w:t>
      </w:r>
      <w:r>
        <w:tab/>
        <w:t>кв. м</w:t>
      </w:r>
    </w:p>
    <w:p w:rsidR="004903DD" w:rsidRDefault="004903DD" w:rsidP="004903DD">
      <w:pPr>
        <w:pBdr>
          <w:top w:val="single" w:sz="4" w:space="1" w:color="auto"/>
        </w:pBdr>
        <w:ind w:left="1049" w:right="5642"/>
        <w:rPr>
          <w:sz w:val="2"/>
          <w:szCs w:val="2"/>
        </w:rPr>
      </w:pPr>
    </w:p>
    <w:p w:rsidR="004903DD" w:rsidRDefault="004903DD" w:rsidP="004903DD">
      <w:pPr>
        <w:tabs>
          <w:tab w:val="center" w:pos="7598"/>
          <w:tab w:val="right" w:pos="10206"/>
        </w:tabs>
        <w:ind w:firstLine="567"/>
      </w:pPr>
      <w:r>
        <w:t>б) жилых помещений (общая площадь квартир)  150,0</w:t>
      </w:r>
      <w:r>
        <w:tab/>
        <w:t>кв. м</w:t>
      </w:r>
    </w:p>
    <w:p w:rsidR="004903DD" w:rsidRDefault="004903DD" w:rsidP="004903DD">
      <w:pPr>
        <w:pBdr>
          <w:top w:val="single" w:sz="4" w:space="1" w:color="auto"/>
        </w:pBdr>
        <w:ind w:left="5585" w:right="624"/>
        <w:rPr>
          <w:sz w:val="2"/>
          <w:szCs w:val="2"/>
        </w:rPr>
      </w:pPr>
    </w:p>
    <w:p w:rsidR="004903DD" w:rsidRDefault="004903DD" w:rsidP="004903DD">
      <w:pPr>
        <w:tabs>
          <w:tab w:val="center" w:pos="6096"/>
          <w:tab w:val="left" w:pos="8080"/>
        </w:tabs>
        <w:ind w:firstLine="567"/>
        <w:jc w:val="both"/>
      </w:pPr>
      <w:r>
        <w:t>в) нежилых помещений (общая площадь нежилых помещений, не входящих в состав общего имущества в многоквартирном доме)  нет</w:t>
      </w:r>
      <w:r>
        <w:tab/>
        <w:t>кв. м</w:t>
      </w:r>
    </w:p>
    <w:p w:rsidR="004903DD" w:rsidRDefault="004903DD" w:rsidP="004903DD">
      <w:pPr>
        <w:pBdr>
          <w:top w:val="single" w:sz="4" w:space="1" w:color="auto"/>
        </w:pBdr>
        <w:ind w:left="3941" w:right="2240"/>
        <w:rPr>
          <w:sz w:val="2"/>
          <w:szCs w:val="2"/>
        </w:rPr>
      </w:pPr>
    </w:p>
    <w:p w:rsidR="004903DD" w:rsidRDefault="004903DD" w:rsidP="004903DD">
      <w:pPr>
        <w:tabs>
          <w:tab w:val="center" w:pos="6804"/>
          <w:tab w:val="left" w:pos="8931"/>
        </w:tabs>
        <w:ind w:firstLine="567"/>
        <w:jc w:val="both"/>
      </w:pPr>
      <w:r>
        <w:t>г) помещений общего пользования (общая площадь нежилых помещений, входящих в состав общего имущества в многоквартирном доме)  нет</w:t>
      </w:r>
      <w:r>
        <w:tab/>
        <w:t>кв. м</w:t>
      </w:r>
    </w:p>
    <w:p w:rsidR="004903DD" w:rsidRDefault="004903DD" w:rsidP="004903DD">
      <w:pPr>
        <w:pBdr>
          <w:top w:val="single" w:sz="4" w:space="1" w:color="auto"/>
        </w:pBdr>
        <w:ind w:left="4734" w:right="1389"/>
        <w:rPr>
          <w:sz w:val="2"/>
          <w:szCs w:val="2"/>
        </w:rPr>
      </w:pPr>
    </w:p>
    <w:p w:rsidR="004903DD" w:rsidRDefault="004903DD" w:rsidP="004903DD">
      <w:pPr>
        <w:tabs>
          <w:tab w:val="center" w:pos="5245"/>
          <w:tab w:val="left" w:pos="7088"/>
        </w:tabs>
        <w:ind w:firstLine="567"/>
      </w:pPr>
      <w:r>
        <w:t>20. Количество лестниц   нет</w:t>
      </w:r>
      <w:r>
        <w:tab/>
        <w:t>шт.</w:t>
      </w:r>
    </w:p>
    <w:p w:rsidR="004903DD" w:rsidRDefault="004903DD" w:rsidP="004903DD">
      <w:pPr>
        <w:pBdr>
          <w:top w:val="single" w:sz="4" w:space="1" w:color="auto"/>
        </w:pBdr>
        <w:ind w:left="3147" w:right="3232"/>
        <w:rPr>
          <w:sz w:val="2"/>
          <w:szCs w:val="2"/>
        </w:rPr>
      </w:pPr>
    </w:p>
    <w:p w:rsidR="004903DD" w:rsidRDefault="004903DD" w:rsidP="004903DD">
      <w:pPr>
        <w:ind w:firstLine="567"/>
        <w:jc w:val="both"/>
        <w:rPr>
          <w:sz w:val="2"/>
          <w:szCs w:val="2"/>
        </w:rPr>
      </w:pPr>
      <w:r>
        <w:t>21. Уборочная площадь лестниц (включая межквартирные лестничные площадки)</w:t>
      </w:r>
      <w:r>
        <w:br/>
      </w:r>
    </w:p>
    <w:p w:rsidR="004903DD" w:rsidRDefault="004903DD" w:rsidP="004903DD">
      <w:pPr>
        <w:tabs>
          <w:tab w:val="left" w:pos="3969"/>
        </w:tabs>
      </w:pPr>
      <w:r>
        <w:t xml:space="preserve">              нет</w:t>
      </w:r>
      <w:r>
        <w:tab/>
        <w:t>кв. м</w:t>
      </w:r>
    </w:p>
    <w:p w:rsidR="004903DD" w:rsidRDefault="004903DD" w:rsidP="004903DD">
      <w:pPr>
        <w:pBdr>
          <w:top w:val="single" w:sz="4" w:space="1" w:color="auto"/>
        </w:pBdr>
        <w:ind w:right="6350"/>
        <w:rPr>
          <w:sz w:val="2"/>
          <w:szCs w:val="2"/>
        </w:rPr>
      </w:pPr>
    </w:p>
    <w:p w:rsidR="004903DD" w:rsidRDefault="004903DD" w:rsidP="004903DD">
      <w:pPr>
        <w:tabs>
          <w:tab w:val="center" w:pos="7230"/>
          <w:tab w:val="left" w:pos="9356"/>
        </w:tabs>
        <w:ind w:firstLine="567"/>
      </w:pPr>
      <w:r>
        <w:t>22. Уборочная площадь общих коридоров  нет</w:t>
      </w:r>
      <w:r>
        <w:tab/>
        <w:t>кв. м</w:t>
      </w:r>
    </w:p>
    <w:p w:rsidR="004903DD" w:rsidRDefault="004903DD" w:rsidP="004903DD">
      <w:pPr>
        <w:pBdr>
          <w:top w:val="single" w:sz="4" w:space="1" w:color="auto"/>
        </w:pBdr>
        <w:ind w:left="4990" w:right="964"/>
        <w:rPr>
          <w:sz w:val="2"/>
          <w:szCs w:val="2"/>
        </w:rPr>
      </w:pPr>
    </w:p>
    <w:p w:rsidR="004903DD" w:rsidRDefault="004903DD" w:rsidP="004903DD">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rPr>
          <w:b/>
        </w:rPr>
        <w:t>нет</w:t>
      </w:r>
      <w:r>
        <w:tab/>
        <w:t>кв. м</w:t>
      </w:r>
    </w:p>
    <w:p w:rsidR="004903DD" w:rsidRDefault="004903DD" w:rsidP="004903DD">
      <w:pPr>
        <w:pBdr>
          <w:top w:val="single" w:sz="4" w:space="1" w:color="auto"/>
        </w:pBdr>
        <w:ind w:left="4082" w:right="1814"/>
        <w:rPr>
          <w:sz w:val="2"/>
          <w:szCs w:val="2"/>
        </w:rPr>
      </w:pPr>
    </w:p>
    <w:p w:rsidR="004903DD" w:rsidRDefault="004903DD" w:rsidP="004903DD">
      <w:pPr>
        <w:ind w:firstLine="567"/>
        <w:jc w:val="both"/>
      </w:pPr>
      <w:r>
        <w:t xml:space="preserve">24. Площадь земельного участка, входящего в состав общего имущества многоквартирного дома 2076 </w:t>
      </w:r>
    </w:p>
    <w:p w:rsidR="004903DD" w:rsidRPr="00A77472" w:rsidRDefault="004903DD" w:rsidP="004903DD">
      <w:pPr>
        <w:ind w:firstLine="567"/>
        <w:jc w:val="both"/>
        <w:rPr>
          <w:b/>
        </w:rPr>
      </w:pPr>
      <w:r>
        <w:t xml:space="preserve">25. Кадастровый номер земельного участка (при его наличии)  </w:t>
      </w:r>
      <w:r w:rsidRPr="00A77472">
        <w:rPr>
          <w:b/>
        </w:rPr>
        <w:t>нет</w:t>
      </w:r>
    </w:p>
    <w:p w:rsidR="004903DD" w:rsidRPr="00A77472" w:rsidRDefault="004903DD" w:rsidP="004903DD">
      <w:pPr>
        <w:pBdr>
          <w:top w:val="single" w:sz="4" w:space="1" w:color="auto"/>
        </w:pBdr>
        <w:ind w:left="7059"/>
        <w:rPr>
          <w:b/>
          <w:sz w:val="2"/>
          <w:szCs w:val="2"/>
        </w:rPr>
      </w:pPr>
    </w:p>
    <w:p w:rsidR="004903DD" w:rsidRDefault="004903DD" w:rsidP="004903DD">
      <w:pPr>
        <w:spacing w:before="360" w:after="240"/>
        <w:jc w:val="center"/>
      </w:pPr>
      <w:r>
        <w:rPr>
          <w:lang w:val="en-US"/>
        </w:rPr>
        <w:t>I</w:t>
      </w:r>
      <w:r>
        <w:t>. Техническое состояние многоквартирного дома, включая пристройки</w:t>
      </w:r>
    </w:p>
    <w:tbl>
      <w:tblPr>
        <w:tblW w:w="9667" w:type="dxa"/>
        <w:tblLayout w:type="fixed"/>
        <w:tblCellMar>
          <w:left w:w="28" w:type="dxa"/>
          <w:right w:w="28" w:type="dxa"/>
        </w:tblCellMar>
        <w:tblLook w:val="0000"/>
      </w:tblPr>
      <w:tblGrid>
        <w:gridCol w:w="4253"/>
        <w:gridCol w:w="2977"/>
        <w:gridCol w:w="2437"/>
      </w:tblGrid>
      <w:tr w:rsidR="004903DD" w:rsidTr="004903DD">
        <w:tc>
          <w:tcPr>
            <w:tcW w:w="4253" w:type="dxa"/>
            <w:tcBorders>
              <w:top w:val="single" w:sz="4" w:space="0" w:color="auto"/>
              <w:left w:val="single" w:sz="4" w:space="0" w:color="auto"/>
              <w:bottom w:val="single" w:sz="4" w:space="0" w:color="auto"/>
              <w:right w:val="single" w:sz="4" w:space="0" w:color="auto"/>
            </w:tcBorders>
          </w:tcPr>
          <w:p w:rsidR="004903DD" w:rsidRDefault="004903DD" w:rsidP="004903DD">
            <w:pPr>
              <w:jc w:val="center"/>
            </w:pPr>
            <w:r>
              <w:t>Наимено</w:t>
            </w:r>
            <w:r>
              <w:softHyphen/>
              <w:t>вание конструк</w:t>
            </w:r>
            <w:r>
              <w:softHyphen/>
              <w:t>тивных элементов</w:t>
            </w:r>
          </w:p>
        </w:tc>
        <w:tc>
          <w:tcPr>
            <w:tcW w:w="2977" w:type="dxa"/>
            <w:tcBorders>
              <w:top w:val="single" w:sz="4" w:space="0" w:color="auto"/>
              <w:left w:val="single" w:sz="4" w:space="0" w:color="auto"/>
              <w:bottom w:val="single" w:sz="4" w:space="0" w:color="auto"/>
              <w:right w:val="single" w:sz="4" w:space="0" w:color="auto"/>
            </w:tcBorders>
          </w:tcPr>
          <w:p w:rsidR="004903DD" w:rsidRDefault="004903DD" w:rsidP="004903DD">
            <w:pPr>
              <w:jc w:val="center"/>
            </w:pPr>
            <w:r>
              <w:t>Описание элементов (материал, конструкция или система, отделка и прочее)</w:t>
            </w:r>
          </w:p>
        </w:tc>
        <w:tc>
          <w:tcPr>
            <w:tcW w:w="2437" w:type="dxa"/>
            <w:tcBorders>
              <w:top w:val="single" w:sz="4" w:space="0" w:color="auto"/>
              <w:left w:val="single" w:sz="4" w:space="0" w:color="auto"/>
              <w:bottom w:val="single" w:sz="4" w:space="0" w:color="auto"/>
              <w:right w:val="single" w:sz="4" w:space="0" w:color="auto"/>
            </w:tcBorders>
          </w:tcPr>
          <w:p w:rsidR="004903DD" w:rsidRDefault="004903DD" w:rsidP="004903DD">
            <w:pPr>
              <w:jc w:val="center"/>
            </w:pPr>
            <w:r>
              <w:t xml:space="preserve">Техническое состояние элементов общего имущества </w:t>
            </w:r>
            <w:r>
              <w:lastRenderedPageBreak/>
              <w:t>многоквартирного дома</w:t>
            </w:r>
          </w:p>
        </w:tc>
      </w:tr>
      <w:tr w:rsidR="004903DD" w:rsidTr="004903DD">
        <w:tc>
          <w:tcPr>
            <w:tcW w:w="4253"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lastRenderedPageBreak/>
              <w:t>1. Фундамент</w:t>
            </w:r>
          </w:p>
        </w:tc>
        <w:tc>
          <w:tcPr>
            <w:tcW w:w="2977"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Бутовый, ленточный</w:t>
            </w:r>
          </w:p>
        </w:tc>
        <w:tc>
          <w:tcPr>
            <w:tcW w:w="2437"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Искривление линии цоколя</w:t>
            </w:r>
          </w:p>
        </w:tc>
      </w:tr>
      <w:tr w:rsidR="004903DD" w:rsidTr="004903DD">
        <w:tc>
          <w:tcPr>
            <w:tcW w:w="4253"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2. Наружные и внутренние капитальные стены</w:t>
            </w:r>
          </w:p>
        </w:tc>
        <w:tc>
          <w:tcPr>
            <w:tcW w:w="2977"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Кирпичные</w:t>
            </w:r>
          </w:p>
        </w:tc>
        <w:tc>
          <w:tcPr>
            <w:tcW w:w="2437"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 xml:space="preserve"> Местами обозначены трещины</w:t>
            </w:r>
          </w:p>
        </w:tc>
      </w:tr>
      <w:tr w:rsidR="004903DD" w:rsidTr="004903DD">
        <w:tc>
          <w:tcPr>
            <w:tcW w:w="4253"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3. Перегородки</w:t>
            </w:r>
          </w:p>
        </w:tc>
        <w:tc>
          <w:tcPr>
            <w:tcW w:w="2977"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Тесовые, оклеенные обоями</w:t>
            </w:r>
          </w:p>
        </w:tc>
        <w:tc>
          <w:tcPr>
            <w:tcW w:w="2437"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 xml:space="preserve">  </w:t>
            </w:r>
          </w:p>
        </w:tc>
      </w:tr>
      <w:tr w:rsidR="004903DD" w:rsidTr="004903DD">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4253" w:type="dxa"/>
            <w:tcBorders>
              <w:top w:val="nil"/>
              <w:bottom w:val="nil"/>
            </w:tcBorders>
          </w:tcPr>
          <w:p w:rsidR="004903DD" w:rsidRDefault="004903DD" w:rsidP="004903DD">
            <w:pPr>
              <w:ind w:left="57"/>
            </w:pPr>
            <w:r>
              <w:t>4. Перекрытия</w:t>
            </w:r>
          </w:p>
        </w:tc>
        <w:tc>
          <w:tcPr>
            <w:tcW w:w="2977" w:type="dxa"/>
            <w:vMerge w:val="restart"/>
            <w:tcBorders>
              <w:top w:val="nil"/>
              <w:bottom w:val="nil"/>
            </w:tcBorders>
          </w:tcPr>
          <w:p w:rsidR="004903DD" w:rsidRDefault="004903DD" w:rsidP="004903DD">
            <w:pPr>
              <w:ind w:left="57"/>
            </w:pPr>
            <w:r>
              <w:t>Деревянные отепленные</w:t>
            </w:r>
          </w:p>
        </w:tc>
        <w:tc>
          <w:tcPr>
            <w:tcW w:w="2437" w:type="dxa"/>
            <w:vMerge w:val="restart"/>
            <w:tcBorders>
              <w:top w:val="nil"/>
              <w:bottom w:val="nil"/>
            </w:tcBorders>
          </w:tcPr>
          <w:p w:rsidR="004903DD" w:rsidRDefault="004903DD" w:rsidP="004903DD">
            <w:pPr>
              <w:ind w:left="57"/>
            </w:pPr>
            <w:r>
              <w:t>Глубокие трещины</w:t>
            </w:r>
          </w:p>
        </w:tc>
      </w:tr>
      <w:tr w:rsidR="004903DD" w:rsidTr="004903DD">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4253" w:type="dxa"/>
            <w:tcBorders>
              <w:top w:val="nil"/>
              <w:bottom w:val="nil"/>
            </w:tcBorders>
          </w:tcPr>
          <w:p w:rsidR="004903DD" w:rsidRDefault="004903DD" w:rsidP="004903DD">
            <w:pPr>
              <w:ind w:left="992"/>
            </w:pPr>
            <w:r>
              <w:t>чердачные</w:t>
            </w:r>
          </w:p>
        </w:tc>
        <w:tc>
          <w:tcPr>
            <w:tcW w:w="2977" w:type="dxa"/>
            <w:vMerge/>
            <w:tcBorders>
              <w:top w:val="nil"/>
              <w:bottom w:val="nil"/>
            </w:tcBorders>
          </w:tcPr>
          <w:p w:rsidR="004903DD" w:rsidRDefault="004903DD" w:rsidP="004903DD">
            <w:pPr>
              <w:ind w:left="57"/>
            </w:pPr>
          </w:p>
        </w:tc>
        <w:tc>
          <w:tcPr>
            <w:tcW w:w="2437" w:type="dxa"/>
            <w:vMerge/>
            <w:tcBorders>
              <w:top w:val="nil"/>
              <w:bottom w:val="nil"/>
            </w:tcBorders>
          </w:tcPr>
          <w:p w:rsidR="004903DD" w:rsidRDefault="004903DD" w:rsidP="004903DD">
            <w:pPr>
              <w:ind w:left="57"/>
            </w:pPr>
          </w:p>
        </w:tc>
      </w:tr>
      <w:tr w:rsidR="004903DD" w:rsidTr="004903DD">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4903DD" w:rsidRDefault="004903DD" w:rsidP="004903DD">
            <w:pPr>
              <w:ind w:left="992"/>
            </w:pPr>
            <w:r>
              <w:t>междуэтажные</w:t>
            </w:r>
          </w:p>
        </w:tc>
        <w:tc>
          <w:tcPr>
            <w:tcW w:w="2977" w:type="dxa"/>
            <w:tcBorders>
              <w:top w:val="nil"/>
              <w:bottom w:val="nil"/>
            </w:tcBorders>
          </w:tcPr>
          <w:p w:rsidR="004903DD" w:rsidRDefault="004903DD" w:rsidP="004903DD">
            <w:pPr>
              <w:ind w:left="57"/>
            </w:pPr>
            <w:r>
              <w:t>----------«---------</w:t>
            </w:r>
          </w:p>
        </w:tc>
        <w:tc>
          <w:tcPr>
            <w:tcW w:w="2437" w:type="dxa"/>
            <w:tcBorders>
              <w:top w:val="nil"/>
              <w:bottom w:val="nil"/>
            </w:tcBorders>
          </w:tcPr>
          <w:p w:rsidR="004903DD" w:rsidRDefault="004903DD" w:rsidP="004903DD">
            <w:pPr>
              <w:ind w:left="57"/>
            </w:pPr>
          </w:p>
        </w:tc>
      </w:tr>
      <w:tr w:rsidR="004903DD" w:rsidTr="004903DD">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4903DD" w:rsidRDefault="004903DD" w:rsidP="004903DD">
            <w:pPr>
              <w:ind w:left="992"/>
            </w:pPr>
            <w:r>
              <w:t>подвальные</w:t>
            </w:r>
          </w:p>
        </w:tc>
        <w:tc>
          <w:tcPr>
            <w:tcW w:w="2977" w:type="dxa"/>
            <w:tcBorders>
              <w:top w:val="nil"/>
              <w:bottom w:val="nil"/>
            </w:tcBorders>
          </w:tcPr>
          <w:p w:rsidR="004903DD" w:rsidRDefault="004903DD" w:rsidP="004903DD">
            <w:pPr>
              <w:ind w:left="57"/>
            </w:pPr>
            <w:r>
              <w:t>----------«---------</w:t>
            </w:r>
          </w:p>
        </w:tc>
        <w:tc>
          <w:tcPr>
            <w:tcW w:w="2437" w:type="dxa"/>
            <w:tcBorders>
              <w:top w:val="nil"/>
              <w:bottom w:val="nil"/>
            </w:tcBorders>
          </w:tcPr>
          <w:p w:rsidR="004903DD" w:rsidRDefault="004903DD" w:rsidP="004903DD">
            <w:pPr>
              <w:ind w:left="57"/>
            </w:pPr>
          </w:p>
        </w:tc>
      </w:tr>
      <w:tr w:rsidR="004903DD" w:rsidTr="004903DD">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4903DD" w:rsidRDefault="004903DD" w:rsidP="004903DD">
            <w:pPr>
              <w:ind w:left="992"/>
            </w:pPr>
            <w:r>
              <w:t>(другое)</w:t>
            </w:r>
          </w:p>
        </w:tc>
        <w:tc>
          <w:tcPr>
            <w:tcW w:w="2977" w:type="dxa"/>
            <w:tcBorders>
              <w:top w:val="nil"/>
              <w:bottom w:val="nil"/>
            </w:tcBorders>
          </w:tcPr>
          <w:p w:rsidR="004903DD" w:rsidRDefault="004903DD" w:rsidP="004903DD">
            <w:pPr>
              <w:ind w:left="57"/>
            </w:pPr>
          </w:p>
        </w:tc>
        <w:tc>
          <w:tcPr>
            <w:tcW w:w="2437" w:type="dxa"/>
            <w:tcBorders>
              <w:top w:val="nil"/>
              <w:bottom w:val="nil"/>
            </w:tcBorders>
          </w:tcPr>
          <w:p w:rsidR="004903DD" w:rsidRDefault="004903DD" w:rsidP="004903DD">
            <w:pPr>
              <w:ind w:left="57"/>
            </w:pPr>
          </w:p>
        </w:tc>
      </w:tr>
      <w:tr w:rsidR="004903DD" w:rsidTr="004903DD">
        <w:tc>
          <w:tcPr>
            <w:tcW w:w="4253"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5. Крыша</w:t>
            </w:r>
          </w:p>
        </w:tc>
        <w:tc>
          <w:tcPr>
            <w:tcW w:w="2977"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Шифер</w:t>
            </w:r>
          </w:p>
        </w:tc>
        <w:tc>
          <w:tcPr>
            <w:tcW w:w="2437"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Ослабленное крепление.</w:t>
            </w:r>
          </w:p>
        </w:tc>
      </w:tr>
      <w:tr w:rsidR="004903DD" w:rsidTr="004903DD">
        <w:tc>
          <w:tcPr>
            <w:tcW w:w="4253"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6. Полы</w:t>
            </w:r>
          </w:p>
        </w:tc>
        <w:tc>
          <w:tcPr>
            <w:tcW w:w="2977"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Дощатые  окрашенные</w:t>
            </w:r>
          </w:p>
        </w:tc>
        <w:tc>
          <w:tcPr>
            <w:tcW w:w="2437"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Стертость в ходовых местах деревянных досок,просадка</w:t>
            </w:r>
          </w:p>
        </w:tc>
      </w:tr>
      <w:tr w:rsidR="004903DD" w:rsidTr="004903DD">
        <w:trPr>
          <w:cantSplit/>
        </w:trPr>
        <w:tc>
          <w:tcPr>
            <w:tcW w:w="4253" w:type="dxa"/>
            <w:tcBorders>
              <w:top w:val="single" w:sz="4" w:space="0" w:color="auto"/>
              <w:left w:val="single" w:sz="4" w:space="0" w:color="auto"/>
              <w:bottom w:val="nil"/>
              <w:right w:val="single" w:sz="4" w:space="0" w:color="auto"/>
            </w:tcBorders>
            <w:vAlign w:val="bottom"/>
          </w:tcPr>
          <w:p w:rsidR="004903DD" w:rsidRDefault="004903DD" w:rsidP="004903DD">
            <w:pPr>
              <w:ind w:left="57"/>
            </w:pPr>
            <w:r>
              <w:t>7. Проемы</w:t>
            </w:r>
          </w:p>
        </w:tc>
        <w:tc>
          <w:tcPr>
            <w:tcW w:w="2977" w:type="dxa"/>
            <w:vMerge w:val="restart"/>
            <w:tcBorders>
              <w:top w:val="single" w:sz="4" w:space="0" w:color="auto"/>
              <w:left w:val="nil"/>
              <w:bottom w:val="nil"/>
              <w:right w:val="single" w:sz="4" w:space="0" w:color="auto"/>
            </w:tcBorders>
            <w:vAlign w:val="bottom"/>
          </w:tcPr>
          <w:p w:rsidR="004903DD" w:rsidRDefault="004903DD" w:rsidP="004903DD">
            <w:pPr>
              <w:ind w:left="57"/>
            </w:pPr>
            <w:r>
              <w:t>2-х створчатые</w:t>
            </w:r>
          </w:p>
        </w:tc>
        <w:tc>
          <w:tcPr>
            <w:tcW w:w="2437" w:type="dxa"/>
            <w:vMerge w:val="restart"/>
            <w:tcBorders>
              <w:top w:val="single" w:sz="4" w:space="0" w:color="auto"/>
              <w:left w:val="nil"/>
              <w:bottom w:val="nil"/>
              <w:right w:val="single" w:sz="4" w:space="0" w:color="auto"/>
            </w:tcBorders>
            <w:vAlign w:val="bottom"/>
          </w:tcPr>
          <w:p w:rsidR="004903DD" w:rsidRDefault="004903DD" w:rsidP="004903DD">
            <w:pPr>
              <w:ind w:left="57"/>
            </w:pPr>
            <w:r>
              <w:t>Деревянные переплеты рассохлись,</w:t>
            </w:r>
          </w:p>
        </w:tc>
      </w:tr>
      <w:tr w:rsidR="004903DD" w:rsidTr="004903DD">
        <w:trPr>
          <w:cantSplit/>
        </w:trPr>
        <w:tc>
          <w:tcPr>
            <w:tcW w:w="4253" w:type="dxa"/>
            <w:tcBorders>
              <w:top w:val="nil"/>
              <w:left w:val="single" w:sz="4" w:space="0" w:color="auto"/>
              <w:bottom w:val="nil"/>
              <w:right w:val="single" w:sz="4" w:space="0" w:color="auto"/>
            </w:tcBorders>
            <w:vAlign w:val="bottom"/>
          </w:tcPr>
          <w:p w:rsidR="004903DD" w:rsidRDefault="004903DD" w:rsidP="004903DD">
            <w:pPr>
              <w:ind w:left="993"/>
            </w:pPr>
            <w:r>
              <w:t>окна</w:t>
            </w:r>
          </w:p>
        </w:tc>
        <w:tc>
          <w:tcPr>
            <w:tcW w:w="2977" w:type="dxa"/>
            <w:vMerge/>
            <w:tcBorders>
              <w:top w:val="nil"/>
              <w:left w:val="nil"/>
              <w:bottom w:val="nil"/>
              <w:right w:val="single" w:sz="4" w:space="0" w:color="auto"/>
            </w:tcBorders>
            <w:vAlign w:val="bottom"/>
          </w:tcPr>
          <w:p w:rsidR="004903DD" w:rsidRDefault="004903DD" w:rsidP="004903DD">
            <w:pPr>
              <w:ind w:left="57"/>
            </w:pPr>
          </w:p>
        </w:tc>
        <w:tc>
          <w:tcPr>
            <w:tcW w:w="2437" w:type="dxa"/>
            <w:vMerge/>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двери</w:t>
            </w:r>
          </w:p>
        </w:tc>
        <w:tc>
          <w:tcPr>
            <w:tcW w:w="2977" w:type="dxa"/>
            <w:tcBorders>
              <w:top w:val="nil"/>
              <w:left w:val="nil"/>
              <w:bottom w:val="nil"/>
              <w:right w:val="single" w:sz="4" w:space="0" w:color="auto"/>
            </w:tcBorders>
            <w:vAlign w:val="bottom"/>
          </w:tcPr>
          <w:p w:rsidR="004903DD" w:rsidRDefault="004903DD" w:rsidP="004903DD">
            <w:pPr>
              <w:ind w:left="57"/>
            </w:pPr>
            <w:r>
              <w:t>филенчатые</w:t>
            </w:r>
          </w:p>
        </w:tc>
        <w:tc>
          <w:tcPr>
            <w:tcW w:w="2437" w:type="dxa"/>
            <w:tcBorders>
              <w:top w:val="nil"/>
              <w:left w:val="nil"/>
              <w:bottom w:val="nil"/>
              <w:right w:val="single" w:sz="4" w:space="0" w:color="auto"/>
            </w:tcBorders>
            <w:vAlign w:val="bottom"/>
          </w:tcPr>
          <w:p w:rsidR="004903DD" w:rsidRDefault="004903DD" w:rsidP="004903DD">
            <w:pPr>
              <w:ind w:left="57"/>
            </w:pPr>
            <w:r>
              <w:t>Полотна осели, гниль</w:t>
            </w:r>
          </w:p>
        </w:tc>
      </w:tr>
      <w:tr w:rsidR="004903DD" w:rsidTr="004903DD">
        <w:tc>
          <w:tcPr>
            <w:tcW w:w="4253" w:type="dxa"/>
            <w:tcBorders>
              <w:top w:val="nil"/>
              <w:left w:val="single" w:sz="4" w:space="0" w:color="auto"/>
              <w:bottom w:val="single" w:sz="4" w:space="0" w:color="auto"/>
              <w:right w:val="single" w:sz="4" w:space="0" w:color="auto"/>
            </w:tcBorders>
            <w:vAlign w:val="bottom"/>
          </w:tcPr>
          <w:p w:rsidR="004903DD" w:rsidRDefault="004903DD" w:rsidP="004903DD">
            <w:pPr>
              <w:ind w:left="993"/>
            </w:pPr>
            <w:r>
              <w:t>(другое)</w:t>
            </w:r>
          </w:p>
        </w:tc>
        <w:tc>
          <w:tcPr>
            <w:tcW w:w="2977" w:type="dxa"/>
            <w:tcBorders>
              <w:top w:val="nil"/>
              <w:left w:val="nil"/>
              <w:bottom w:val="single" w:sz="4" w:space="0" w:color="auto"/>
              <w:right w:val="single" w:sz="4" w:space="0" w:color="auto"/>
            </w:tcBorders>
            <w:vAlign w:val="bottom"/>
          </w:tcPr>
          <w:p w:rsidR="004903DD" w:rsidRDefault="004903DD" w:rsidP="004903DD">
            <w:pPr>
              <w:ind w:left="57"/>
            </w:pPr>
          </w:p>
        </w:tc>
        <w:tc>
          <w:tcPr>
            <w:tcW w:w="2437" w:type="dxa"/>
            <w:tcBorders>
              <w:top w:val="nil"/>
              <w:left w:val="nil"/>
              <w:bottom w:val="single" w:sz="4" w:space="0" w:color="auto"/>
              <w:right w:val="single" w:sz="4" w:space="0" w:color="auto"/>
            </w:tcBorders>
            <w:vAlign w:val="bottom"/>
          </w:tcPr>
          <w:p w:rsidR="004903DD" w:rsidRDefault="004903DD" w:rsidP="004903DD">
            <w:pPr>
              <w:ind w:left="57"/>
            </w:pPr>
          </w:p>
        </w:tc>
      </w:tr>
      <w:tr w:rsidR="004903DD" w:rsidTr="004903DD">
        <w:trPr>
          <w:cantSplit/>
        </w:trPr>
        <w:tc>
          <w:tcPr>
            <w:tcW w:w="4253" w:type="dxa"/>
            <w:tcBorders>
              <w:top w:val="single" w:sz="4" w:space="0" w:color="auto"/>
              <w:left w:val="single" w:sz="4" w:space="0" w:color="auto"/>
              <w:bottom w:val="nil"/>
              <w:right w:val="single" w:sz="4" w:space="0" w:color="auto"/>
            </w:tcBorders>
            <w:vAlign w:val="bottom"/>
          </w:tcPr>
          <w:p w:rsidR="004903DD" w:rsidRDefault="004903DD" w:rsidP="004903DD">
            <w:pPr>
              <w:ind w:left="57"/>
            </w:pPr>
            <w:r>
              <w:t>8. Отделка</w:t>
            </w:r>
          </w:p>
        </w:tc>
        <w:tc>
          <w:tcPr>
            <w:tcW w:w="2977" w:type="dxa"/>
            <w:vMerge w:val="restart"/>
            <w:tcBorders>
              <w:top w:val="single" w:sz="4" w:space="0" w:color="auto"/>
              <w:left w:val="nil"/>
              <w:bottom w:val="nil"/>
              <w:right w:val="single" w:sz="4" w:space="0" w:color="auto"/>
            </w:tcBorders>
            <w:vAlign w:val="bottom"/>
          </w:tcPr>
          <w:p w:rsidR="004903DD" w:rsidRDefault="004903DD" w:rsidP="004903DD">
            <w:pPr>
              <w:ind w:left="57"/>
            </w:pPr>
            <w:r>
              <w:t>Штукатурка, побелка,окраска</w:t>
            </w:r>
          </w:p>
        </w:tc>
        <w:tc>
          <w:tcPr>
            <w:tcW w:w="2437" w:type="dxa"/>
            <w:vMerge w:val="restart"/>
            <w:tcBorders>
              <w:top w:val="single" w:sz="4" w:space="0" w:color="auto"/>
              <w:left w:val="nil"/>
              <w:bottom w:val="nil"/>
              <w:right w:val="single" w:sz="4" w:space="0" w:color="auto"/>
            </w:tcBorders>
            <w:vAlign w:val="bottom"/>
          </w:tcPr>
          <w:p w:rsidR="004903DD" w:rsidRDefault="004903DD" w:rsidP="004903DD">
            <w:pPr>
              <w:ind w:left="57"/>
            </w:pPr>
            <w:r>
              <w:t xml:space="preserve"> Загрязнение, потемнение, отслоение  штукатурного и окрасочного слоя.</w:t>
            </w:r>
          </w:p>
        </w:tc>
      </w:tr>
      <w:tr w:rsidR="004903DD" w:rsidTr="004903DD">
        <w:trPr>
          <w:cantSplit/>
        </w:trPr>
        <w:tc>
          <w:tcPr>
            <w:tcW w:w="4253" w:type="dxa"/>
            <w:tcBorders>
              <w:top w:val="nil"/>
              <w:left w:val="single" w:sz="4" w:space="0" w:color="auto"/>
              <w:bottom w:val="nil"/>
              <w:right w:val="single" w:sz="4" w:space="0" w:color="auto"/>
            </w:tcBorders>
            <w:vAlign w:val="bottom"/>
          </w:tcPr>
          <w:p w:rsidR="004903DD" w:rsidRDefault="004903DD" w:rsidP="004903DD">
            <w:pPr>
              <w:ind w:left="993"/>
            </w:pPr>
            <w:r>
              <w:t>внутренняя</w:t>
            </w:r>
          </w:p>
        </w:tc>
        <w:tc>
          <w:tcPr>
            <w:tcW w:w="2977" w:type="dxa"/>
            <w:vMerge/>
            <w:tcBorders>
              <w:top w:val="nil"/>
              <w:left w:val="nil"/>
              <w:bottom w:val="nil"/>
              <w:right w:val="single" w:sz="4" w:space="0" w:color="auto"/>
            </w:tcBorders>
            <w:vAlign w:val="bottom"/>
          </w:tcPr>
          <w:p w:rsidR="004903DD" w:rsidRDefault="004903DD" w:rsidP="004903DD">
            <w:pPr>
              <w:ind w:left="57"/>
            </w:pPr>
          </w:p>
        </w:tc>
        <w:tc>
          <w:tcPr>
            <w:tcW w:w="2437" w:type="dxa"/>
            <w:vMerge/>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наружная</w:t>
            </w:r>
          </w:p>
        </w:tc>
        <w:tc>
          <w:tcPr>
            <w:tcW w:w="2977" w:type="dxa"/>
            <w:tcBorders>
              <w:top w:val="nil"/>
              <w:left w:val="nil"/>
              <w:bottom w:val="nil"/>
              <w:right w:val="single" w:sz="4" w:space="0" w:color="auto"/>
            </w:tcBorders>
            <w:vAlign w:val="bottom"/>
          </w:tcPr>
          <w:p w:rsidR="004903DD" w:rsidRDefault="004903DD" w:rsidP="004903DD">
            <w:pPr>
              <w:ind w:left="57"/>
            </w:pP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single" w:sz="4" w:space="0" w:color="auto"/>
              <w:right w:val="single" w:sz="4" w:space="0" w:color="auto"/>
            </w:tcBorders>
            <w:vAlign w:val="bottom"/>
          </w:tcPr>
          <w:p w:rsidR="004903DD" w:rsidRDefault="004903DD" w:rsidP="004903DD">
            <w:pPr>
              <w:ind w:left="993"/>
            </w:pPr>
            <w:r>
              <w:t>(другое)</w:t>
            </w:r>
          </w:p>
        </w:tc>
        <w:tc>
          <w:tcPr>
            <w:tcW w:w="2977" w:type="dxa"/>
            <w:tcBorders>
              <w:top w:val="nil"/>
              <w:left w:val="nil"/>
              <w:bottom w:val="single" w:sz="4" w:space="0" w:color="auto"/>
              <w:right w:val="single" w:sz="4" w:space="0" w:color="auto"/>
            </w:tcBorders>
            <w:vAlign w:val="bottom"/>
          </w:tcPr>
          <w:p w:rsidR="004903DD" w:rsidRDefault="004903DD" w:rsidP="004903DD">
            <w:pPr>
              <w:ind w:left="57"/>
            </w:pPr>
          </w:p>
        </w:tc>
        <w:tc>
          <w:tcPr>
            <w:tcW w:w="2437" w:type="dxa"/>
            <w:tcBorders>
              <w:top w:val="nil"/>
              <w:left w:val="nil"/>
              <w:bottom w:val="single" w:sz="4" w:space="0" w:color="auto"/>
              <w:right w:val="single" w:sz="4" w:space="0" w:color="auto"/>
            </w:tcBorders>
            <w:vAlign w:val="bottom"/>
          </w:tcPr>
          <w:p w:rsidR="004903DD" w:rsidRDefault="004903DD" w:rsidP="004903DD">
            <w:pPr>
              <w:ind w:left="57"/>
            </w:pPr>
          </w:p>
        </w:tc>
      </w:tr>
      <w:tr w:rsidR="004903DD" w:rsidTr="004903DD">
        <w:trPr>
          <w:cantSplit/>
        </w:trPr>
        <w:tc>
          <w:tcPr>
            <w:tcW w:w="4253" w:type="dxa"/>
            <w:tcBorders>
              <w:top w:val="single" w:sz="4" w:space="0" w:color="auto"/>
              <w:left w:val="single" w:sz="4" w:space="0" w:color="auto"/>
              <w:bottom w:val="nil"/>
              <w:right w:val="single" w:sz="4" w:space="0" w:color="auto"/>
            </w:tcBorders>
            <w:vAlign w:val="bottom"/>
          </w:tcPr>
          <w:p w:rsidR="004903DD" w:rsidRDefault="004903DD" w:rsidP="004903DD">
            <w:pPr>
              <w:ind w:left="57"/>
            </w:pPr>
            <w:r>
              <w:t>9. Механическое, электрическое, санитарно-техническое и иное оборудование</w:t>
            </w:r>
          </w:p>
        </w:tc>
        <w:tc>
          <w:tcPr>
            <w:tcW w:w="2977" w:type="dxa"/>
            <w:vMerge w:val="restart"/>
            <w:tcBorders>
              <w:top w:val="single" w:sz="4" w:space="0" w:color="auto"/>
              <w:left w:val="nil"/>
              <w:bottom w:val="nil"/>
              <w:right w:val="single" w:sz="4" w:space="0" w:color="auto"/>
            </w:tcBorders>
            <w:vAlign w:val="bottom"/>
          </w:tcPr>
          <w:p w:rsidR="004903DD" w:rsidRDefault="004903DD" w:rsidP="004903DD">
            <w:pPr>
              <w:ind w:left="57"/>
            </w:pPr>
            <w:r>
              <w:t xml:space="preserve"> </w:t>
            </w:r>
          </w:p>
          <w:p w:rsidR="004903DD" w:rsidRDefault="004903DD" w:rsidP="004903DD">
            <w:pPr>
              <w:ind w:left="57"/>
            </w:pPr>
            <w:r>
              <w:t>есть</w:t>
            </w:r>
          </w:p>
        </w:tc>
        <w:tc>
          <w:tcPr>
            <w:tcW w:w="2437" w:type="dxa"/>
            <w:vMerge w:val="restart"/>
            <w:tcBorders>
              <w:top w:val="single" w:sz="4" w:space="0" w:color="auto"/>
              <w:left w:val="nil"/>
              <w:bottom w:val="nil"/>
              <w:right w:val="single" w:sz="4" w:space="0" w:color="auto"/>
            </w:tcBorders>
            <w:vAlign w:val="bottom"/>
          </w:tcPr>
          <w:p w:rsidR="004903DD" w:rsidRDefault="004903DD" w:rsidP="004903DD">
            <w:pPr>
              <w:ind w:left="57"/>
            </w:pPr>
            <w:r>
              <w:t>Техническое состояние оборудования удовлетворительное</w:t>
            </w:r>
          </w:p>
        </w:tc>
      </w:tr>
      <w:tr w:rsidR="004903DD" w:rsidTr="004903DD">
        <w:trPr>
          <w:cantSplit/>
        </w:trPr>
        <w:tc>
          <w:tcPr>
            <w:tcW w:w="4253" w:type="dxa"/>
            <w:tcBorders>
              <w:top w:val="nil"/>
              <w:left w:val="single" w:sz="4" w:space="0" w:color="auto"/>
              <w:bottom w:val="nil"/>
              <w:right w:val="single" w:sz="4" w:space="0" w:color="auto"/>
            </w:tcBorders>
            <w:vAlign w:val="bottom"/>
          </w:tcPr>
          <w:p w:rsidR="004903DD" w:rsidRDefault="004903DD" w:rsidP="004903DD">
            <w:pPr>
              <w:ind w:left="993"/>
            </w:pPr>
            <w:r>
              <w:t>ванны напольные</w:t>
            </w:r>
          </w:p>
        </w:tc>
        <w:tc>
          <w:tcPr>
            <w:tcW w:w="2977" w:type="dxa"/>
            <w:vMerge/>
            <w:tcBorders>
              <w:top w:val="nil"/>
              <w:left w:val="nil"/>
              <w:bottom w:val="nil"/>
              <w:right w:val="single" w:sz="4" w:space="0" w:color="auto"/>
            </w:tcBorders>
            <w:vAlign w:val="bottom"/>
          </w:tcPr>
          <w:p w:rsidR="004903DD" w:rsidRDefault="004903DD" w:rsidP="004903DD">
            <w:pPr>
              <w:ind w:left="57"/>
            </w:pPr>
          </w:p>
        </w:tc>
        <w:tc>
          <w:tcPr>
            <w:tcW w:w="2437" w:type="dxa"/>
            <w:vMerge/>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электроплиты</w:t>
            </w:r>
          </w:p>
        </w:tc>
        <w:tc>
          <w:tcPr>
            <w:tcW w:w="2977" w:type="dxa"/>
            <w:tcBorders>
              <w:top w:val="nil"/>
              <w:left w:val="nil"/>
              <w:bottom w:val="nil"/>
              <w:right w:val="single" w:sz="4" w:space="0" w:color="auto"/>
            </w:tcBorders>
            <w:vAlign w:val="bottom"/>
          </w:tcPr>
          <w:p w:rsidR="004903DD" w:rsidRDefault="004903DD" w:rsidP="004903DD">
            <w:pPr>
              <w:ind w:left="57"/>
            </w:pPr>
            <w:r>
              <w:t>нет</w:t>
            </w: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телефонные сети и оборудование</w:t>
            </w:r>
          </w:p>
        </w:tc>
        <w:tc>
          <w:tcPr>
            <w:tcW w:w="2977" w:type="dxa"/>
            <w:tcBorders>
              <w:top w:val="nil"/>
              <w:left w:val="nil"/>
              <w:bottom w:val="nil"/>
              <w:right w:val="single" w:sz="4" w:space="0" w:color="auto"/>
            </w:tcBorders>
            <w:vAlign w:val="bottom"/>
          </w:tcPr>
          <w:p w:rsidR="004903DD" w:rsidRDefault="004903DD" w:rsidP="004903DD">
            <w:pPr>
              <w:ind w:left="57"/>
            </w:pPr>
            <w:r>
              <w:t>есть</w:t>
            </w:r>
          </w:p>
          <w:p w:rsidR="004903DD" w:rsidRDefault="004903DD" w:rsidP="004903DD">
            <w:pPr>
              <w:ind w:left="57"/>
            </w:pP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сети проводного радиовещания</w:t>
            </w:r>
          </w:p>
        </w:tc>
        <w:tc>
          <w:tcPr>
            <w:tcW w:w="2977" w:type="dxa"/>
            <w:tcBorders>
              <w:top w:val="nil"/>
              <w:left w:val="nil"/>
              <w:bottom w:val="nil"/>
              <w:right w:val="single" w:sz="4" w:space="0" w:color="auto"/>
            </w:tcBorders>
            <w:vAlign w:val="bottom"/>
          </w:tcPr>
          <w:p w:rsidR="004903DD" w:rsidRDefault="004903DD" w:rsidP="004903DD">
            <w:pPr>
              <w:ind w:left="57"/>
            </w:pPr>
            <w:r>
              <w:t>есть</w:t>
            </w: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сигнализация</w:t>
            </w:r>
          </w:p>
        </w:tc>
        <w:tc>
          <w:tcPr>
            <w:tcW w:w="2977" w:type="dxa"/>
            <w:tcBorders>
              <w:top w:val="nil"/>
              <w:left w:val="nil"/>
              <w:bottom w:val="nil"/>
              <w:right w:val="single" w:sz="4" w:space="0" w:color="auto"/>
            </w:tcBorders>
            <w:vAlign w:val="bottom"/>
          </w:tcPr>
          <w:p w:rsidR="004903DD" w:rsidRDefault="004903DD" w:rsidP="004903DD">
            <w:pPr>
              <w:ind w:left="57"/>
            </w:pP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мусоропровод</w:t>
            </w:r>
          </w:p>
        </w:tc>
        <w:tc>
          <w:tcPr>
            <w:tcW w:w="2977" w:type="dxa"/>
            <w:tcBorders>
              <w:top w:val="nil"/>
              <w:left w:val="nil"/>
              <w:bottom w:val="nil"/>
              <w:right w:val="single" w:sz="4" w:space="0" w:color="auto"/>
            </w:tcBorders>
            <w:vAlign w:val="bottom"/>
          </w:tcPr>
          <w:p w:rsidR="004903DD" w:rsidRDefault="004903DD" w:rsidP="004903DD">
            <w:pPr>
              <w:ind w:left="57"/>
            </w:pP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лифт</w:t>
            </w:r>
          </w:p>
        </w:tc>
        <w:tc>
          <w:tcPr>
            <w:tcW w:w="2977" w:type="dxa"/>
            <w:tcBorders>
              <w:top w:val="nil"/>
              <w:left w:val="nil"/>
              <w:bottom w:val="nil"/>
              <w:right w:val="single" w:sz="4" w:space="0" w:color="auto"/>
            </w:tcBorders>
            <w:vAlign w:val="bottom"/>
          </w:tcPr>
          <w:p w:rsidR="004903DD" w:rsidRDefault="004903DD" w:rsidP="004903DD">
            <w:pPr>
              <w:ind w:left="57"/>
            </w:pP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вентиляция</w:t>
            </w:r>
          </w:p>
        </w:tc>
        <w:tc>
          <w:tcPr>
            <w:tcW w:w="2977" w:type="dxa"/>
            <w:tcBorders>
              <w:top w:val="nil"/>
              <w:left w:val="nil"/>
              <w:bottom w:val="nil"/>
              <w:right w:val="single" w:sz="4" w:space="0" w:color="auto"/>
            </w:tcBorders>
            <w:vAlign w:val="bottom"/>
          </w:tcPr>
          <w:p w:rsidR="004903DD" w:rsidRDefault="004903DD" w:rsidP="004903DD">
            <w:pPr>
              <w:ind w:left="57"/>
            </w:pPr>
            <w:r>
              <w:t>есть</w:t>
            </w: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single" w:sz="4" w:space="0" w:color="auto"/>
              <w:right w:val="single" w:sz="4" w:space="0" w:color="auto"/>
            </w:tcBorders>
            <w:vAlign w:val="bottom"/>
          </w:tcPr>
          <w:p w:rsidR="004903DD" w:rsidRDefault="004903DD" w:rsidP="004903DD">
            <w:pPr>
              <w:ind w:left="993"/>
            </w:pPr>
            <w:r>
              <w:t>(другое)</w:t>
            </w:r>
          </w:p>
        </w:tc>
        <w:tc>
          <w:tcPr>
            <w:tcW w:w="2977" w:type="dxa"/>
            <w:tcBorders>
              <w:top w:val="nil"/>
              <w:left w:val="nil"/>
              <w:bottom w:val="single" w:sz="4" w:space="0" w:color="auto"/>
              <w:right w:val="single" w:sz="4" w:space="0" w:color="auto"/>
            </w:tcBorders>
            <w:vAlign w:val="bottom"/>
          </w:tcPr>
          <w:p w:rsidR="004903DD" w:rsidRDefault="004903DD" w:rsidP="004903DD">
            <w:pPr>
              <w:ind w:left="57"/>
            </w:pPr>
          </w:p>
        </w:tc>
        <w:tc>
          <w:tcPr>
            <w:tcW w:w="2437" w:type="dxa"/>
            <w:tcBorders>
              <w:top w:val="nil"/>
              <w:left w:val="nil"/>
              <w:bottom w:val="single" w:sz="4" w:space="0" w:color="auto"/>
              <w:right w:val="single" w:sz="4" w:space="0" w:color="auto"/>
            </w:tcBorders>
            <w:vAlign w:val="bottom"/>
          </w:tcPr>
          <w:p w:rsidR="004903DD" w:rsidRDefault="004903DD" w:rsidP="004903DD">
            <w:pPr>
              <w:ind w:left="57"/>
            </w:pPr>
          </w:p>
        </w:tc>
      </w:tr>
      <w:tr w:rsidR="004903DD" w:rsidTr="004903DD">
        <w:trPr>
          <w:cantSplit/>
        </w:trPr>
        <w:tc>
          <w:tcPr>
            <w:tcW w:w="4253" w:type="dxa"/>
            <w:tcBorders>
              <w:top w:val="single" w:sz="4" w:space="0" w:color="auto"/>
              <w:left w:val="single" w:sz="4" w:space="0" w:color="auto"/>
              <w:bottom w:val="nil"/>
              <w:right w:val="single" w:sz="4" w:space="0" w:color="auto"/>
            </w:tcBorders>
            <w:vAlign w:val="bottom"/>
          </w:tcPr>
          <w:p w:rsidR="004903DD" w:rsidRDefault="004903DD" w:rsidP="004903DD">
            <w:pPr>
              <w:ind w:left="57"/>
            </w:pPr>
            <w:r>
              <w:t>10. Внутридомовые инженерные коммуникации и оборудование для предоставления коммунальных услуг</w:t>
            </w:r>
          </w:p>
        </w:tc>
        <w:tc>
          <w:tcPr>
            <w:tcW w:w="2977" w:type="dxa"/>
            <w:vMerge w:val="restart"/>
            <w:tcBorders>
              <w:top w:val="single" w:sz="4" w:space="0" w:color="auto"/>
              <w:left w:val="nil"/>
              <w:bottom w:val="nil"/>
              <w:right w:val="single" w:sz="4" w:space="0" w:color="auto"/>
            </w:tcBorders>
            <w:vAlign w:val="bottom"/>
          </w:tcPr>
          <w:p w:rsidR="004903DD" w:rsidRDefault="004903DD" w:rsidP="004903DD">
            <w:pPr>
              <w:ind w:left="57"/>
            </w:pPr>
            <w:r>
              <w:t>центральное</w:t>
            </w:r>
          </w:p>
        </w:tc>
        <w:tc>
          <w:tcPr>
            <w:tcW w:w="2437" w:type="dxa"/>
            <w:vMerge w:val="restart"/>
            <w:tcBorders>
              <w:top w:val="single" w:sz="4" w:space="0" w:color="auto"/>
              <w:left w:val="nil"/>
              <w:bottom w:val="nil"/>
              <w:right w:val="single" w:sz="4" w:space="0" w:color="auto"/>
            </w:tcBorders>
            <w:vAlign w:val="bottom"/>
          </w:tcPr>
          <w:p w:rsidR="004903DD" w:rsidRDefault="004903DD" w:rsidP="004903DD">
            <w:pPr>
              <w:ind w:left="57"/>
            </w:pPr>
            <w:r>
              <w:t>Техническое состояние инженерных сетей удовлетворительное</w:t>
            </w:r>
          </w:p>
        </w:tc>
      </w:tr>
      <w:tr w:rsidR="004903DD" w:rsidTr="004903DD">
        <w:trPr>
          <w:cantSplit/>
        </w:trPr>
        <w:tc>
          <w:tcPr>
            <w:tcW w:w="4253" w:type="dxa"/>
            <w:tcBorders>
              <w:top w:val="nil"/>
              <w:left w:val="single" w:sz="4" w:space="0" w:color="auto"/>
              <w:bottom w:val="nil"/>
              <w:right w:val="single" w:sz="4" w:space="0" w:color="auto"/>
            </w:tcBorders>
            <w:vAlign w:val="bottom"/>
          </w:tcPr>
          <w:p w:rsidR="004903DD" w:rsidRDefault="004903DD" w:rsidP="004903DD">
            <w:pPr>
              <w:ind w:left="993"/>
            </w:pPr>
            <w:r>
              <w:t>электроснабжение</w:t>
            </w:r>
          </w:p>
        </w:tc>
        <w:tc>
          <w:tcPr>
            <w:tcW w:w="2977" w:type="dxa"/>
            <w:vMerge/>
            <w:tcBorders>
              <w:top w:val="nil"/>
              <w:left w:val="nil"/>
              <w:bottom w:val="nil"/>
              <w:right w:val="single" w:sz="4" w:space="0" w:color="auto"/>
            </w:tcBorders>
            <w:vAlign w:val="bottom"/>
          </w:tcPr>
          <w:p w:rsidR="004903DD" w:rsidRDefault="004903DD" w:rsidP="004903DD">
            <w:pPr>
              <w:ind w:left="57"/>
            </w:pPr>
          </w:p>
        </w:tc>
        <w:tc>
          <w:tcPr>
            <w:tcW w:w="2437" w:type="dxa"/>
            <w:vMerge/>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холодное водоснабжение</w:t>
            </w:r>
          </w:p>
        </w:tc>
        <w:tc>
          <w:tcPr>
            <w:tcW w:w="2977" w:type="dxa"/>
            <w:tcBorders>
              <w:top w:val="nil"/>
              <w:left w:val="nil"/>
              <w:bottom w:val="nil"/>
              <w:right w:val="single" w:sz="4" w:space="0" w:color="auto"/>
            </w:tcBorders>
            <w:vAlign w:val="bottom"/>
          </w:tcPr>
          <w:p w:rsidR="004903DD" w:rsidRDefault="004903DD" w:rsidP="004903DD">
            <w:pPr>
              <w:ind w:left="57"/>
            </w:pPr>
            <w:r>
              <w:t>центральное</w:t>
            </w: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горячее водоснабжение</w:t>
            </w:r>
          </w:p>
        </w:tc>
        <w:tc>
          <w:tcPr>
            <w:tcW w:w="2977" w:type="dxa"/>
            <w:tcBorders>
              <w:top w:val="nil"/>
              <w:left w:val="nil"/>
              <w:bottom w:val="nil"/>
              <w:right w:val="single" w:sz="4" w:space="0" w:color="auto"/>
            </w:tcBorders>
            <w:vAlign w:val="bottom"/>
          </w:tcPr>
          <w:p w:rsidR="004903DD" w:rsidRDefault="004903DD" w:rsidP="004903DD">
            <w:pPr>
              <w:ind w:left="57"/>
            </w:pPr>
            <w:r>
              <w:t>нет</w:t>
            </w: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водоотведение</w:t>
            </w:r>
          </w:p>
        </w:tc>
        <w:tc>
          <w:tcPr>
            <w:tcW w:w="2977" w:type="dxa"/>
            <w:tcBorders>
              <w:top w:val="nil"/>
              <w:left w:val="nil"/>
              <w:bottom w:val="nil"/>
              <w:right w:val="single" w:sz="4" w:space="0" w:color="auto"/>
            </w:tcBorders>
            <w:vAlign w:val="bottom"/>
          </w:tcPr>
          <w:p w:rsidR="004903DD" w:rsidRDefault="004903DD" w:rsidP="004903DD">
            <w:pPr>
              <w:ind w:left="57"/>
            </w:pPr>
            <w:r>
              <w:t>местное</w:t>
            </w: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газоснабжение</w:t>
            </w:r>
          </w:p>
        </w:tc>
        <w:tc>
          <w:tcPr>
            <w:tcW w:w="2977" w:type="dxa"/>
            <w:tcBorders>
              <w:top w:val="nil"/>
              <w:left w:val="nil"/>
              <w:bottom w:val="nil"/>
              <w:right w:val="single" w:sz="4" w:space="0" w:color="auto"/>
            </w:tcBorders>
            <w:vAlign w:val="bottom"/>
          </w:tcPr>
          <w:p w:rsidR="004903DD" w:rsidRDefault="004903DD" w:rsidP="004903DD">
            <w:pPr>
              <w:ind w:left="57"/>
            </w:pPr>
            <w:r>
              <w:t>центральное</w:t>
            </w: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lastRenderedPageBreak/>
              <w:t>отопление (от внешних котельных)</w:t>
            </w:r>
          </w:p>
        </w:tc>
        <w:tc>
          <w:tcPr>
            <w:tcW w:w="2977" w:type="dxa"/>
            <w:tcBorders>
              <w:top w:val="nil"/>
              <w:left w:val="nil"/>
              <w:bottom w:val="nil"/>
              <w:right w:val="single" w:sz="4" w:space="0" w:color="auto"/>
            </w:tcBorders>
            <w:vAlign w:val="bottom"/>
          </w:tcPr>
          <w:p w:rsidR="004903DD" w:rsidRDefault="004903DD" w:rsidP="004903DD">
            <w:pPr>
              <w:ind w:left="57"/>
            </w:pP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отопление (от домовой котельной) печи</w:t>
            </w:r>
          </w:p>
        </w:tc>
        <w:tc>
          <w:tcPr>
            <w:tcW w:w="2977" w:type="dxa"/>
            <w:tcBorders>
              <w:top w:val="nil"/>
              <w:left w:val="nil"/>
              <w:bottom w:val="nil"/>
              <w:right w:val="single" w:sz="4" w:space="0" w:color="auto"/>
            </w:tcBorders>
            <w:vAlign w:val="bottom"/>
          </w:tcPr>
          <w:p w:rsidR="004903DD" w:rsidRDefault="004903DD" w:rsidP="004903DD">
            <w:pPr>
              <w:ind w:left="57"/>
            </w:pP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калориферы</w:t>
            </w:r>
          </w:p>
        </w:tc>
        <w:tc>
          <w:tcPr>
            <w:tcW w:w="2977" w:type="dxa"/>
            <w:tcBorders>
              <w:top w:val="nil"/>
              <w:left w:val="nil"/>
              <w:bottom w:val="nil"/>
              <w:right w:val="single" w:sz="4" w:space="0" w:color="auto"/>
            </w:tcBorders>
            <w:vAlign w:val="bottom"/>
          </w:tcPr>
          <w:p w:rsidR="004903DD" w:rsidRDefault="004903DD" w:rsidP="004903DD">
            <w:pPr>
              <w:ind w:left="57"/>
            </w:pP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АГВ</w:t>
            </w:r>
          </w:p>
        </w:tc>
        <w:tc>
          <w:tcPr>
            <w:tcW w:w="2977" w:type="dxa"/>
            <w:tcBorders>
              <w:top w:val="nil"/>
              <w:left w:val="nil"/>
              <w:bottom w:val="nil"/>
              <w:right w:val="single" w:sz="4" w:space="0" w:color="auto"/>
            </w:tcBorders>
            <w:vAlign w:val="bottom"/>
          </w:tcPr>
          <w:p w:rsidR="004903DD" w:rsidRDefault="004903DD" w:rsidP="004903DD">
            <w:pPr>
              <w:ind w:left="57"/>
            </w:pPr>
            <w:r>
              <w:t>АОГВ</w:t>
            </w: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single" w:sz="4" w:space="0" w:color="auto"/>
              <w:right w:val="single" w:sz="4" w:space="0" w:color="auto"/>
            </w:tcBorders>
            <w:vAlign w:val="bottom"/>
          </w:tcPr>
          <w:p w:rsidR="004903DD" w:rsidRDefault="004903DD" w:rsidP="004903DD">
            <w:pPr>
              <w:ind w:left="993"/>
            </w:pPr>
            <w:r>
              <w:t>(другое)</w:t>
            </w:r>
          </w:p>
        </w:tc>
        <w:tc>
          <w:tcPr>
            <w:tcW w:w="2977" w:type="dxa"/>
            <w:tcBorders>
              <w:top w:val="nil"/>
              <w:left w:val="nil"/>
              <w:bottom w:val="single" w:sz="4" w:space="0" w:color="auto"/>
              <w:right w:val="single" w:sz="4" w:space="0" w:color="auto"/>
            </w:tcBorders>
            <w:vAlign w:val="bottom"/>
          </w:tcPr>
          <w:p w:rsidR="004903DD" w:rsidRDefault="004903DD" w:rsidP="004903DD">
            <w:pPr>
              <w:ind w:left="57"/>
            </w:pPr>
          </w:p>
        </w:tc>
        <w:tc>
          <w:tcPr>
            <w:tcW w:w="2437" w:type="dxa"/>
            <w:tcBorders>
              <w:top w:val="nil"/>
              <w:left w:val="nil"/>
              <w:bottom w:val="single" w:sz="4" w:space="0" w:color="auto"/>
              <w:right w:val="single" w:sz="4" w:space="0" w:color="auto"/>
            </w:tcBorders>
            <w:vAlign w:val="bottom"/>
          </w:tcPr>
          <w:p w:rsidR="004903DD" w:rsidRDefault="004903DD" w:rsidP="004903DD">
            <w:pPr>
              <w:ind w:left="57"/>
            </w:pPr>
          </w:p>
        </w:tc>
      </w:tr>
      <w:tr w:rsidR="004903DD" w:rsidTr="004903DD">
        <w:tc>
          <w:tcPr>
            <w:tcW w:w="4253"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11. Крыльца</w:t>
            </w:r>
          </w:p>
        </w:tc>
        <w:tc>
          <w:tcPr>
            <w:tcW w:w="2977"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нет</w:t>
            </w:r>
          </w:p>
        </w:tc>
        <w:tc>
          <w:tcPr>
            <w:tcW w:w="2437"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p>
        </w:tc>
      </w:tr>
    </w:tbl>
    <w:p w:rsidR="004903DD" w:rsidRDefault="004903DD" w:rsidP="004903DD"/>
    <w:p w:rsidR="004903DD" w:rsidRDefault="004903DD" w:rsidP="004903DD">
      <w:r>
        <w:t>Председатель комитета по вопросам жизнеобеспечения,</w:t>
      </w:r>
    </w:p>
    <w:p w:rsidR="004903DD" w:rsidRDefault="004903DD" w:rsidP="004903DD">
      <w:r>
        <w:t>строительства и дорожно-транспортному хозяйству</w:t>
      </w:r>
    </w:p>
    <w:p w:rsidR="004903DD" w:rsidRDefault="004903DD" w:rsidP="004903DD">
      <w:r>
        <w:t>администрации Щекинского района</w:t>
      </w:r>
    </w:p>
    <w:tbl>
      <w:tblPr>
        <w:tblW w:w="0" w:type="auto"/>
        <w:tblInd w:w="170" w:type="dxa"/>
        <w:tblLayout w:type="fixed"/>
        <w:tblCellMar>
          <w:left w:w="28" w:type="dxa"/>
          <w:right w:w="28" w:type="dxa"/>
        </w:tblCellMar>
        <w:tblLook w:val="04A0"/>
      </w:tblPr>
      <w:tblGrid>
        <w:gridCol w:w="397"/>
        <w:gridCol w:w="2183"/>
        <w:gridCol w:w="283"/>
        <w:gridCol w:w="114"/>
        <w:gridCol w:w="283"/>
        <w:gridCol w:w="2268"/>
        <w:gridCol w:w="1134"/>
      </w:tblGrid>
      <w:tr w:rsidR="004903DD" w:rsidTr="004903DD">
        <w:trPr>
          <w:gridAfter w:val="1"/>
          <w:wAfter w:w="1134" w:type="dxa"/>
        </w:trPr>
        <w:tc>
          <w:tcPr>
            <w:tcW w:w="2580" w:type="dxa"/>
            <w:gridSpan w:val="2"/>
            <w:tcBorders>
              <w:top w:val="nil"/>
              <w:left w:val="nil"/>
              <w:bottom w:val="single" w:sz="4" w:space="0" w:color="auto"/>
              <w:right w:val="nil"/>
            </w:tcBorders>
            <w:vAlign w:val="bottom"/>
          </w:tcPr>
          <w:p w:rsidR="004903DD" w:rsidRDefault="004903DD" w:rsidP="004903DD">
            <w:pPr>
              <w:spacing w:line="276" w:lineRule="auto"/>
              <w:jc w:val="center"/>
            </w:pPr>
          </w:p>
        </w:tc>
        <w:tc>
          <w:tcPr>
            <w:tcW w:w="283" w:type="dxa"/>
            <w:vAlign w:val="bottom"/>
          </w:tcPr>
          <w:p w:rsidR="004903DD" w:rsidRDefault="004903DD" w:rsidP="004903DD">
            <w:pPr>
              <w:spacing w:line="276" w:lineRule="auto"/>
            </w:pPr>
          </w:p>
        </w:tc>
        <w:tc>
          <w:tcPr>
            <w:tcW w:w="2665" w:type="dxa"/>
            <w:gridSpan w:val="3"/>
            <w:tcBorders>
              <w:top w:val="nil"/>
              <w:left w:val="nil"/>
              <w:bottom w:val="single" w:sz="4" w:space="0" w:color="auto"/>
              <w:right w:val="nil"/>
            </w:tcBorders>
            <w:vAlign w:val="bottom"/>
            <w:hideMark/>
          </w:tcPr>
          <w:p w:rsidR="004903DD" w:rsidRDefault="004903DD" w:rsidP="004903DD">
            <w:pPr>
              <w:spacing w:line="276" w:lineRule="auto"/>
            </w:pPr>
            <w:r>
              <w:t>Субботин Д.А.</w:t>
            </w:r>
          </w:p>
        </w:tc>
      </w:tr>
      <w:tr w:rsidR="004903DD" w:rsidTr="004903DD">
        <w:trPr>
          <w:gridBefore w:val="1"/>
          <w:wBefore w:w="397" w:type="dxa"/>
        </w:trPr>
        <w:tc>
          <w:tcPr>
            <w:tcW w:w="2580" w:type="dxa"/>
            <w:gridSpan w:val="3"/>
            <w:hideMark/>
          </w:tcPr>
          <w:p w:rsidR="004903DD" w:rsidRDefault="004903DD" w:rsidP="004903DD">
            <w:pPr>
              <w:spacing w:line="276" w:lineRule="auto"/>
              <w:jc w:val="center"/>
              <w:rPr>
                <w:sz w:val="18"/>
                <w:szCs w:val="18"/>
              </w:rPr>
            </w:pPr>
            <w:r>
              <w:rPr>
                <w:sz w:val="18"/>
                <w:szCs w:val="18"/>
              </w:rPr>
              <w:t>(подпись)</w:t>
            </w:r>
          </w:p>
        </w:tc>
        <w:tc>
          <w:tcPr>
            <w:tcW w:w="283" w:type="dxa"/>
          </w:tcPr>
          <w:p w:rsidR="004903DD" w:rsidRDefault="004903DD" w:rsidP="004903DD">
            <w:pPr>
              <w:spacing w:line="276" w:lineRule="auto"/>
              <w:rPr>
                <w:sz w:val="18"/>
                <w:szCs w:val="18"/>
              </w:rPr>
            </w:pPr>
          </w:p>
        </w:tc>
        <w:tc>
          <w:tcPr>
            <w:tcW w:w="3402" w:type="dxa"/>
            <w:gridSpan w:val="2"/>
            <w:hideMark/>
          </w:tcPr>
          <w:p w:rsidR="004903DD" w:rsidRDefault="004903DD" w:rsidP="004903DD">
            <w:pPr>
              <w:spacing w:line="276" w:lineRule="auto"/>
              <w:jc w:val="center"/>
              <w:rPr>
                <w:sz w:val="18"/>
                <w:szCs w:val="18"/>
              </w:rPr>
            </w:pPr>
            <w:r>
              <w:rPr>
                <w:sz w:val="18"/>
                <w:szCs w:val="18"/>
              </w:rPr>
              <w:t>(ф.и.о.)</w:t>
            </w:r>
          </w:p>
        </w:tc>
      </w:tr>
    </w:tbl>
    <w:p w:rsidR="004903DD" w:rsidRDefault="004903DD" w:rsidP="004903DD"/>
    <w:tbl>
      <w:tblPr>
        <w:tblW w:w="0" w:type="auto"/>
        <w:tblLayout w:type="fixed"/>
        <w:tblCellMar>
          <w:left w:w="28" w:type="dxa"/>
          <w:right w:w="28" w:type="dxa"/>
        </w:tblCellMar>
        <w:tblLook w:val="04A0"/>
      </w:tblPr>
      <w:tblGrid>
        <w:gridCol w:w="187"/>
        <w:gridCol w:w="425"/>
        <w:gridCol w:w="255"/>
        <w:gridCol w:w="1531"/>
        <w:gridCol w:w="465"/>
        <w:gridCol w:w="567"/>
        <w:gridCol w:w="255"/>
      </w:tblGrid>
      <w:tr w:rsidR="00771D96" w:rsidTr="00FE33D4">
        <w:tc>
          <w:tcPr>
            <w:tcW w:w="187" w:type="dxa"/>
            <w:vAlign w:val="bottom"/>
            <w:hideMark/>
          </w:tcPr>
          <w:p w:rsidR="00771D96" w:rsidRDefault="00771D96" w:rsidP="00FE33D4">
            <w:r>
              <w:t>“</w:t>
            </w:r>
          </w:p>
        </w:tc>
        <w:tc>
          <w:tcPr>
            <w:tcW w:w="425" w:type="dxa"/>
            <w:tcBorders>
              <w:top w:val="nil"/>
              <w:left w:val="nil"/>
              <w:bottom w:val="single" w:sz="4" w:space="0" w:color="auto"/>
              <w:right w:val="nil"/>
            </w:tcBorders>
            <w:vAlign w:val="bottom"/>
          </w:tcPr>
          <w:p w:rsidR="00771D96" w:rsidRDefault="00771D96" w:rsidP="00FE33D4">
            <w:pPr>
              <w:jc w:val="center"/>
            </w:pPr>
            <w:r>
              <w:t>23</w:t>
            </w:r>
          </w:p>
        </w:tc>
        <w:tc>
          <w:tcPr>
            <w:tcW w:w="255" w:type="dxa"/>
            <w:vAlign w:val="bottom"/>
            <w:hideMark/>
          </w:tcPr>
          <w:p w:rsidR="00771D96" w:rsidRDefault="00771D96" w:rsidP="00FE33D4"/>
        </w:tc>
        <w:tc>
          <w:tcPr>
            <w:tcW w:w="1531" w:type="dxa"/>
            <w:tcBorders>
              <w:top w:val="nil"/>
              <w:left w:val="nil"/>
              <w:bottom w:val="single" w:sz="4" w:space="0" w:color="auto"/>
              <w:right w:val="nil"/>
            </w:tcBorders>
            <w:vAlign w:val="bottom"/>
          </w:tcPr>
          <w:p w:rsidR="00771D96" w:rsidRDefault="00771D96" w:rsidP="00FE33D4">
            <w:pPr>
              <w:jc w:val="center"/>
            </w:pPr>
            <w:r>
              <w:t>ноября</w:t>
            </w:r>
          </w:p>
        </w:tc>
        <w:tc>
          <w:tcPr>
            <w:tcW w:w="465" w:type="dxa"/>
            <w:vAlign w:val="bottom"/>
            <w:hideMark/>
          </w:tcPr>
          <w:p w:rsidR="00771D96" w:rsidRPr="00A36813" w:rsidRDefault="00771D96" w:rsidP="00FE33D4">
            <w:pPr>
              <w:jc w:val="right"/>
              <w:rPr>
                <w:sz w:val="20"/>
                <w:szCs w:val="20"/>
              </w:rPr>
            </w:pPr>
          </w:p>
        </w:tc>
        <w:tc>
          <w:tcPr>
            <w:tcW w:w="567" w:type="dxa"/>
            <w:tcBorders>
              <w:top w:val="nil"/>
              <w:left w:val="nil"/>
              <w:bottom w:val="single" w:sz="4" w:space="0" w:color="auto"/>
              <w:right w:val="nil"/>
            </w:tcBorders>
            <w:vAlign w:val="bottom"/>
          </w:tcPr>
          <w:p w:rsidR="00771D96" w:rsidRDefault="00771D96" w:rsidP="00FE33D4">
            <w:r>
              <w:t>2015</w:t>
            </w:r>
          </w:p>
        </w:tc>
        <w:tc>
          <w:tcPr>
            <w:tcW w:w="255" w:type="dxa"/>
            <w:vAlign w:val="bottom"/>
            <w:hideMark/>
          </w:tcPr>
          <w:p w:rsidR="00771D96" w:rsidRDefault="00771D96" w:rsidP="00FE33D4">
            <w:pPr>
              <w:jc w:val="right"/>
            </w:pPr>
            <w:r>
              <w:t>г.</w:t>
            </w:r>
          </w:p>
        </w:tc>
      </w:tr>
    </w:tbl>
    <w:p w:rsidR="00771D96" w:rsidRDefault="00771D96" w:rsidP="00771D96">
      <w:r>
        <w:t>М.П.</w:t>
      </w:r>
    </w:p>
    <w:p w:rsidR="004903DD" w:rsidRDefault="004903DD" w:rsidP="004903DD">
      <w:pPr>
        <w:spacing w:before="360"/>
      </w:pPr>
    </w:p>
    <w:p w:rsidR="004903DD" w:rsidRDefault="004903DD" w:rsidP="004903DD">
      <w:pPr>
        <w:spacing w:before="360"/>
        <w:ind w:left="5103"/>
        <w:jc w:val="center"/>
      </w:pPr>
    </w:p>
    <w:p w:rsidR="004903DD" w:rsidRDefault="004903DD" w:rsidP="004903DD">
      <w:pPr>
        <w:spacing w:before="360"/>
        <w:ind w:left="5103"/>
        <w:jc w:val="center"/>
      </w:pPr>
    </w:p>
    <w:p w:rsidR="004903DD" w:rsidRDefault="004903DD" w:rsidP="004903DD">
      <w:pPr>
        <w:spacing w:before="360"/>
        <w:ind w:left="5103"/>
        <w:jc w:val="center"/>
      </w:pPr>
    </w:p>
    <w:p w:rsidR="004903DD" w:rsidRDefault="004903DD" w:rsidP="004903DD">
      <w:pPr>
        <w:spacing w:before="360"/>
        <w:ind w:left="5103"/>
        <w:jc w:val="center"/>
      </w:pPr>
    </w:p>
    <w:p w:rsidR="004903DD" w:rsidRDefault="004903DD" w:rsidP="004903DD">
      <w:pPr>
        <w:spacing w:before="360"/>
        <w:ind w:left="5103"/>
        <w:jc w:val="center"/>
      </w:pPr>
    </w:p>
    <w:p w:rsidR="004903DD" w:rsidRDefault="004903DD" w:rsidP="004903DD">
      <w:pPr>
        <w:spacing w:before="360"/>
        <w:ind w:left="5103"/>
        <w:jc w:val="center"/>
      </w:pPr>
      <w:r>
        <w:t>Утверждаю</w:t>
      </w:r>
    </w:p>
    <w:p w:rsidR="004903DD" w:rsidRDefault="004903DD" w:rsidP="004903DD">
      <w:pPr>
        <w:spacing w:before="120"/>
        <w:ind w:left="5103"/>
      </w:pPr>
      <w:r>
        <w:t>Заместитель главы администрации</w:t>
      </w:r>
    </w:p>
    <w:p w:rsidR="004903DD" w:rsidRDefault="004903DD" w:rsidP="004903DD">
      <w:pPr>
        <w:ind w:left="5103"/>
      </w:pPr>
      <w:r>
        <w:t>Щекинского района</w:t>
      </w:r>
    </w:p>
    <w:p w:rsidR="004903DD" w:rsidRDefault="004903DD" w:rsidP="004903DD">
      <w:pPr>
        <w:ind w:left="5103"/>
      </w:pPr>
      <w:r>
        <w:t xml:space="preserve"> по развитию инженерной  инфраструктуры        и жилищно-коммунальному хозяйству   </w:t>
      </w:r>
    </w:p>
    <w:p w:rsidR="004903DD" w:rsidRDefault="004903DD" w:rsidP="004903DD">
      <w:pPr>
        <w:ind w:left="5103"/>
        <w:jc w:val="center"/>
      </w:pPr>
      <w:r>
        <w:t xml:space="preserve">                           </w:t>
      </w:r>
    </w:p>
    <w:p w:rsidR="004903DD" w:rsidRDefault="004903DD" w:rsidP="004903DD">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837BDA" w:rsidTr="00FE33D4">
        <w:tc>
          <w:tcPr>
            <w:tcW w:w="187" w:type="dxa"/>
            <w:vAlign w:val="bottom"/>
            <w:hideMark/>
          </w:tcPr>
          <w:p w:rsidR="00837BDA" w:rsidRDefault="00837BDA" w:rsidP="00FE33D4">
            <w:pPr>
              <w:spacing w:line="276" w:lineRule="auto"/>
            </w:pPr>
            <w:r>
              <w:t>“</w:t>
            </w:r>
          </w:p>
        </w:tc>
        <w:tc>
          <w:tcPr>
            <w:tcW w:w="425" w:type="dxa"/>
            <w:tcBorders>
              <w:top w:val="nil"/>
              <w:left w:val="nil"/>
              <w:bottom w:val="single" w:sz="4" w:space="0" w:color="auto"/>
              <w:right w:val="nil"/>
            </w:tcBorders>
            <w:vAlign w:val="bottom"/>
          </w:tcPr>
          <w:p w:rsidR="00837BDA" w:rsidRDefault="00837BDA" w:rsidP="00FE33D4">
            <w:pPr>
              <w:spacing w:line="276" w:lineRule="auto"/>
              <w:jc w:val="center"/>
            </w:pPr>
            <w:r>
              <w:t>23</w:t>
            </w:r>
          </w:p>
        </w:tc>
        <w:tc>
          <w:tcPr>
            <w:tcW w:w="255" w:type="dxa"/>
            <w:vAlign w:val="bottom"/>
            <w:hideMark/>
          </w:tcPr>
          <w:p w:rsidR="00837BDA" w:rsidRDefault="00837BDA" w:rsidP="00FE33D4">
            <w:pPr>
              <w:spacing w:line="276" w:lineRule="auto"/>
            </w:pPr>
            <w:r>
              <w:t>”</w:t>
            </w:r>
          </w:p>
        </w:tc>
        <w:tc>
          <w:tcPr>
            <w:tcW w:w="2280" w:type="dxa"/>
            <w:tcBorders>
              <w:top w:val="nil"/>
              <w:left w:val="nil"/>
              <w:bottom w:val="single" w:sz="4" w:space="0" w:color="auto"/>
              <w:right w:val="nil"/>
            </w:tcBorders>
            <w:vAlign w:val="bottom"/>
          </w:tcPr>
          <w:p w:rsidR="00837BDA" w:rsidRDefault="00837BDA" w:rsidP="00FE33D4">
            <w:pPr>
              <w:spacing w:line="276" w:lineRule="auto"/>
              <w:jc w:val="center"/>
            </w:pPr>
            <w:r>
              <w:t xml:space="preserve">         ноября       2015</w:t>
            </w:r>
          </w:p>
        </w:tc>
        <w:tc>
          <w:tcPr>
            <w:tcW w:w="465" w:type="dxa"/>
            <w:vAlign w:val="bottom"/>
          </w:tcPr>
          <w:p w:rsidR="00837BDA" w:rsidRDefault="00837BDA" w:rsidP="00FE33D4">
            <w:pPr>
              <w:spacing w:line="276" w:lineRule="auto"/>
              <w:jc w:val="right"/>
            </w:pPr>
          </w:p>
        </w:tc>
        <w:tc>
          <w:tcPr>
            <w:tcW w:w="227" w:type="dxa"/>
            <w:tcBorders>
              <w:top w:val="nil"/>
              <w:left w:val="nil"/>
              <w:bottom w:val="single" w:sz="4" w:space="0" w:color="auto"/>
              <w:right w:val="nil"/>
            </w:tcBorders>
            <w:vAlign w:val="bottom"/>
          </w:tcPr>
          <w:p w:rsidR="00837BDA" w:rsidRDefault="00837BDA" w:rsidP="00FE33D4">
            <w:pPr>
              <w:spacing w:line="276" w:lineRule="auto"/>
            </w:pPr>
          </w:p>
        </w:tc>
        <w:tc>
          <w:tcPr>
            <w:tcW w:w="255" w:type="dxa"/>
            <w:vAlign w:val="bottom"/>
            <w:hideMark/>
          </w:tcPr>
          <w:p w:rsidR="00837BDA" w:rsidRDefault="00837BDA" w:rsidP="00FE33D4">
            <w:pPr>
              <w:spacing w:line="276" w:lineRule="auto"/>
              <w:jc w:val="right"/>
            </w:pPr>
            <w:r>
              <w:t>г.</w:t>
            </w:r>
          </w:p>
        </w:tc>
      </w:tr>
    </w:tbl>
    <w:p w:rsidR="00837BDA" w:rsidRDefault="00837BDA" w:rsidP="00837BDA">
      <w:pPr>
        <w:ind w:left="6521" w:right="1416"/>
        <w:jc w:val="center"/>
        <w:rPr>
          <w:sz w:val="18"/>
          <w:szCs w:val="18"/>
        </w:rPr>
      </w:pPr>
      <w:r>
        <w:rPr>
          <w:sz w:val="18"/>
          <w:szCs w:val="18"/>
        </w:rPr>
        <w:t>(дата утверждения)</w:t>
      </w:r>
    </w:p>
    <w:p w:rsidR="00837BDA" w:rsidRDefault="00837BDA" w:rsidP="004903DD">
      <w:pPr>
        <w:ind w:left="5103"/>
        <w:jc w:val="center"/>
      </w:pPr>
    </w:p>
    <w:p w:rsidR="004903DD" w:rsidRDefault="004903DD" w:rsidP="004903DD">
      <w:pPr>
        <w:spacing w:before="400"/>
        <w:jc w:val="center"/>
        <w:rPr>
          <w:b/>
          <w:bCs/>
          <w:sz w:val="26"/>
          <w:szCs w:val="26"/>
        </w:rPr>
      </w:pPr>
      <w:r>
        <w:rPr>
          <w:b/>
          <w:bCs/>
          <w:sz w:val="26"/>
          <w:szCs w:val="26"/>
        </w:rPr>
        <w:t>АКТ</w:t>
      </w:r>
    </w:p>
    <w:p w:rsidR="004903DD" w:rsidRDefault="004903DD" w:rsidP="004903DD">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4903DD" w:rsidRDefault="004903DD" w:rsidP="004903DD">
      <w:pPr>
        <w:spacing w:before="240"/>
        <w:jc w:val="center"/>
      </w:pPr>
      <w:r>
        <w:rPr>
          <w:lang w:val="en-US"/>
        </w:rPr>
        <w:t>I</w:t>
      </w:r>
      <w:r>
        <w:t>. Общие сведения о многоквартирном доме</w:t>
      </w:r>
    </w:p>
    <w:p w:rsidR="004903DD" w:rsidRPr="002A3D39" w:rsidRDefault="004903DD" w:rsidP="004903DD">
      <w:pPr>
        <w:spacing w:before="240"/>
        <w:ind w:firstLine="567"/>
        <w:rPr>
          <w:b/>
        </w:rPr>
      </w:pPr>
      <w:r>
        <w:t xml:space="preserve">1. Адрес многоквартирного дома   </w:t>
      </w:r>
      <w:r w:rsidRPr="002A3D39">
        <w:rPr>
          <w:b/>
        </w:rPr>
        <w:t xml:space="preserve">ул. </w:t>
      </w:r>
      <w:r>
        <w:rPr>
          <w:b/>
        </w:rPr>
        <w:t>Поселковая, д.34</w:t>
      </w:r>
    </w:p>
    <w:p w:rsidR="004903DD" w:rsidRDefault="004903DD" w:rsidP="004903DD">
      <w:pPr>
        <w:pBdr>
          <w:top w:val="single" w:sz="4" w:space="0" w:color="auto"/>
        </w:pBdr>
        <w:ind w:left="4054"/>
        <w:rPr>
          <w:sz w:val="2"/>
          <w:szCs w:val="2"/>
        </w:rPr>
      </w:pPr>
    </w:p>
    <w:p w:rsidR="004903DD" w:rsidRDefault="004903DD" w:rsidP="004903DD">
      <w:pPr>
        <w:ind w:firstLine="567"/>
      </w:pPr>
      <w:r>
        <w:t xml:space="preserve">2. Кадастровый номер многоквартирного дома (при его наличии)  </w:t>
      </w:r>
    </w:p>
    <w:p w:rsidR="004903DD" w:rsidRDefault="004903DD" w:rsidP="004903DD">
      <w:pPr>
        <w:pBdr>
          <w:top w:val="single" w:sz="4" w:space="1" w:color="auto"/>
        </w:pBdr>
        <w:ind w:left="7399"/>
        <w:rPr>
          <w:sz w:val="2"/>
          <w:szCs w:val="2"/>
        </w:rPr>
      </w:pPr>
    </w:p>
    <w:p w:rsidR="004903DD" w:rsidRDefault="004903DD" w:rsidP="004903DD">
      <w:pPr>
        <w:ind w:left="567"/>
      </w:pPr>
    </w:p>
    <w:p w:rsidR="004903DD" w:rsidRDefault="004903DD" w:rsidP="004903DD">
      <w:pPr>
        <w:pBdr>
          <w:top w:val="single" w:sz="4" w:space="1" w:color="auto"/>
        </w:pBdr>
        <w:ind w:left="567"/>
        <w:rPr>
          <w:sz w:val="2"/>
          <w:szCs w:val="2"/>
        </w:rPr>
      </w:pPr>
    </w:p>
    <w:p w:rsidR="004903DD" w:rsidRDefault="004903DD" w:rsidP="004903DD">
      <w:pPr>
        <w:ind w:firstLine="567"/>
      </w:pPr>
      <w:r>
        <w:t xml:space="preserve">3. Серия, тип постройки  </w:t>
      </w:r>
    </w:p>
    <w:p w:rsidR="004903DD" w:rsidRDefault="004903DD" w:rsidP="004903DD">
      <w:pPr>
        <w:pBdr>
          <w:top w:val="single" w:sz="4" w:space="1" w:color="auto"/>
        </w:pBdr>
        <w:ind w:left="3175"/>
        <w:rPr>
          <w:sz w:val="2"/>
          <w:szCs w:val="2"/>
        </w:rPr>
      </w:pPr>
    </w:p>
    <w:p w:rsidR="004903DD" w:rsidRPr="002A3D39" w:rsidRDefault="004903DD" w:rsidP="004903DD">
      <w:pPr>
        <w:ind w:firstLine="567"/>
        <w:rPr>
          <w:b/>
        </w:rPr>
      </w:pPr>
      <w:r>
        <w:t xml:space="preserve">4. Год постройки  </w:t>
      </w:r>
      <w:r w:rsidRPr="002A3D39">
        <w:rPr>
          <w:b/>
        </w:rPr>
        <w:t>19</w:t>
      </w:r>
      <w:r>
        <w:rPr>
          <w:b/>
        </w:rPr>
        <w:t>59</w:t>
      </w:r>
    </w:p>
    <w:p w:rsidR="004903DD" w:rsidRPr="002A3D39" w:rsidRDefault="004903DD" w:rsidP="004903DD">
      <w:pPr>
        <w:pBdr>
          <w:top w:val="single" w:sz="4" w:space="1" w:color="auto"/>
        </w:pBdr>
        <w:ind w:left="2438"/>
        <w:rPr>
          <w:b/>
          <w:sz w:val="2"/>
          <w:szCs w:val="2"/>
        </w:rPr>
      </w:pPr>
    </w:p>
    <w:p w:rsidR="004903DD" w:rsidRPr="002A3D39" w:rsidRDefault="004903DD" w:rsidP="004903DD">
      <w:pPr>
        <w:ind w:firstLine="567"/>
        <w:rPr>
          <w:b/>
        </w:rPr>
      </w:pPr>
      <w:r>
        <w:t>5. Степень износа по данным государственного технического учета    56</w:t>
      </w:r>
      <w:r w:rsidRPr="002A3D39">
        <w:rPr>
          <w:b/>
        </w:rPr>
        <w:t>%</w:t>
      </w:r>
    </w:p>
    <w:p w:rsidR="004903DD" w:rsidRDefault="004903DD" w:rsidP="004903DD">
      <w:pPr>
        <w:pBdr>
          <w:top w:val="single" w:sz="4" w:space="1" w:color="auto"/>
        </w:pBdr>
        <w:ind w:left="7598"/>
        <w:rPr>
          <w:sz w:val="2"/>
          <w:szCs w:val="2"/>
        </w:rPr>
      </w:pPr>
    </w:p>
    <w:p w:rsidR="004903DD" w:rsidRDefault="004903DD" w:rsidP="004903DD">
      <w:pPr>
        <w:ind w:left="567"/>
      </w:pPr>
    </w:p>
    <w:p w:rsidR="004903DD" w:rsidRDefault="004903DD" w:rsidP="004903DD">
      <w:pPr>
        <w:pBdr>
          <w:top w:val="single" w:sz="4" w:space="1" w:color="auto"/>
        </w:pBdr>
        <w:ind w:left="567"/>
        <w:rPr>
          <w:sz w:val="2"/>
          <w:szCs w:val="2"/>
        </w:rPr>
      </w:pPr>
    </w:p>
    <w:p w:rsidR="004903DD" w:rsidRDefault="004903DD" w:rsidP="004903DD">
      <w:pPr>
        <w:ind w:firstLine="567"/>
      </w:pPr>
      <w:r>
        <w:t xml:space="preserve">6. Степень фактического износа  </w:t>
      </w:r>
    </w:p>
    <w:p w:rsidR="004903DD" w:rsidRDefault="004903DD" w:rsidP="004903DD">
      <w:pPr>
        <w:pBdr>
          <w:top w:val="single" w:sz="4" w:space="1" w:color="auto"/>
        </w:pBdr>
        <w:ind w:left="3969"/>
        <w:rPr>
          <w:sz w:val="2"/>
          <w:szCs w:val="2"/>
        </w:rPr>
      </w:pPr>
    </w:p>
    <w:p w:rsidR="004903DD" w:rsidRDefault="004903DD" w:rsidP="004903DD">
      <w:pPr>
        <w:ind w:firstLine="567"/>
      </w:pPr>
      <w:r>
        <w:t>7. Год последнего капитального ремонта  нет</w:t>
      </w:r>
    </w:p>
    <w:p w:rsidR="004903DD" w:rsidRDefault="004903DD" w:rsidP="004903DD">
      <w:pPr>
        <w:pBdr>
          <w:top w:val="single" w:sz="4" w:space="1" w:color="auto"/>
        </w:pBdr>
        <w:ind w:left="4865"/>
        <w:rPr>
          <w:sz w:val="2"/>
          <w:szCs w:val="2"/>
        </w:rPr>
      </w:pPr>
    </w:p>
    <w:p w:rsidR="004903DD" w:rsidRDefault="004903DD" w:rsidP="004903DD">
      <w:pPr>
        <w:ind w:firstLine="567"/>
        <w:jc w:val="both"/>
      </w:pPr>
      <w:r>
        <w:t>8. Реквизиты правового акта о признании многоквартирного дома аварийным и подлежащим сносу  -</w:t>
      </w:r>
    </w:p>
    <w:p w:rsidR="004903DD" w:rsidRDefault="004903DD" w:rsidP="004903DD">
      <w:pPr>
        <w:pBdr>
          <w:top w:val="single" w:sz="4" w:space="1" w:color="auto"/>
        </w:pBdr>
        <w:ind w:left="709"/>
        <w:rPr>
          <w:sz w:val="2"/>
          <w:szCs w:val="2"/>
        </w:rPr>
      </w:pPr>
    </w:p>
    <w:p w:rsidR="004903DD" w:rsidRDefault="004903DD" w:rsidP="004903DD">
      <w:pPr>
        <w:ind w:firstLine="567"/>
      </w:pPr>
      <w:r>
        <w:t xml:space="preserve">9. Количество этажей </w:t>
      </w:r>
      <w:r w:rsidRPr="002A3D39">
        <w:rPr>
          <w:b/>
        </w:rPr>
        <w:t xml:space="preserve"> </w:t>
      </w:r>
      <w:r>
        <w:rPr>
          <w:b/>
        </w:rPr>
        <w:t>1</w:t>
      </w:r>
    </w:p>
    <w:p w:rsidR="004903DD" w:rsidRDefault="004903DD" w:rsidP="004903DD">
      <w:pPr>
        <w:pBdr>
          <w:top w:val="single" w:sz="4" w:space="1" w:color="auto"/>
        </w:pBdr>
        <w:ind w:left="2920"/>
        <w:rPr>
          <w:sz w:val="2"/>
          <w:szCs w:val="2"/>
        </w:rPr>
      </w:pPr>
    </w:p>
    <w:p w:rsidR="004903DD" w:rsidRPr="002A3D39" w:rsidRDefault="004903DD" w:rsidP="004903DD">
      <w:pPr>
        <w:ind w:firstLine="567"/>
        <w:rPr>
          <w:b/>
        </w:rPr>
      </w:pPr>
      <w:r>
        <w:t>10. Наличие подвала    нет</w:t>
      </w:r>
    </w:p>
    <w:p w:rsidR="004903DD" w:rsidRDefault="004903DD" w:rsidP="004903DD">
      <w:pPr>
        <w:pBdr>
          <w:top w:val="single" w:sz="4" w:space="1" w:color="auto"/>
        </w:pBdr>
        <w:ind w:left="2835"/>
        <w:rPr>
          <w:sz w:val="2"/>
          <w:szCs w:val="2"/>
        </w:rPr>
      </w:pPr>
    </w:p>
    <w:p w:rsidR="004903DD" w:rsidRPr="002A3D39" w:rsidRDefault="004903DD" w:rsidP="004903DD">
      <w:pPr>
        <w:ind w:firstLine="567"/>
        <w:rPr>
          <w:b/>
        </w:rPr>
      </w:pPr>
      <w:r>
        <w:t xml:space="preserve">11. Наличие цокольного этажа  </w:t>
      </w:r>
      <w:r w:rsidRPr="002A3D39">
        <w:rPr>
          <w:b/>
        </w:rPr>
        <w:t>нет</w:t>
      </w:r>
    </w:p>
    <w:p w:rsidR="004903DD" w:rsidRDefault="004903DD" w:rsidP="004903DD">
      <w:pPr>
        <w:pBdr>
          <w:top w:val="single" w:sz="4" w:space="1" w:color="auto"/>
        </w:pBdr>
        <w:ind w:left="3828"/>
        <w:rPr>
          <w:sz w:val="2"/>
          <w:szCs w:val="2"/>
        </w:rPr>
      </w:pPr>
    </w:p>
    <w:p w:rsidR="004903DD" w:rsidRPr="002A3D39" w:rsidRDefault="004903DD" w:rsidP="004903DD">
      <w:pPr>
        <w:ind w:firstLine="567"/>
        <w:rPr>
          <w:b/>
        </w:rPr>
      </w:pPr>
      <w:r>
        <w:t xml:space="preserve">12. Наличие мансарды  </w:t>
      </w:r>
      <w:r w:rsidRPr="002A3D39">
        <w:rPr>
          <w:b/>
        </w:rPr>
        <w:t>нет</w:t>
      </w:r>
    </w:p>
    <w:p w:rsidR="004903DD" w:rsidRDefault="004903DD" w:rsidP="004903DD">
      <w:pPr>
        <w:pBdr>
          <w:top w:val="single" w:sz="4" w:space="1" w:color="auto"/>
        </w:pBdr>
        <w:ind w:left="3005"/>
        <w:rPr>
          <w:sz w:val="2"/>
          <w:szCs w:val="2"/>
        </w:rPr>
      </w:pPr>
    </w:p>
    <w:p w:rsidR="004903DD" w:rsidRPr="002A3D39" w:rsidRDefault="004903DD" w:rsidP="004903DD">
      <w:pPr>
        <w:ind w:firstLine="567"/>
        <w:rPr>
          <w:b/>
        </w:rPr>
      </w:pPr>
      <w:r>
        <w:t xml:space="preserve">13. Наличие мезонина  </w:t>
      </w:r>
      <w:r w:rsidRPr="002A3D39">
        <w:rPr>
          <w:b/>
        </w:rPr>
        <w:t>нет</w:t>
      </w:r>
    </w:p>
    <w:p w:rsidR="004903DD" w:rsidRDefault="004903DD" w:rsidP="004903DD">
      <w:pPr>
        <w:pBdr>
          <w:top w:val="single" w:sz="4" w:space="1" w:color="auto"/>
        </w:pBdr>
        <w:ind w:left="2977"/>
        <w:rPr>
          <w:sz w:val="2"/>
          <w:szCs w:val="2"/>
        </w:rPr>
      </w:pPr>
    </w:p>
    <w:p w:rsidR="004903DD" w:rsidRPr="00654FE9" w:rsidRDefault="004903DD" w:rsidP="004903DD">
      <w:pPr>
        <w:ind w:firstLine="567"/>
        <w:rPr>
          <w:b/>
        </w:rPr>
      </w:pPr>
      <w:r>
        <w:t>14. Количество квартир  4</w:t>
      </w:r>
    </w:p>
    <w:p w:rsidR="004903DD" w:rsidRDefault="004903DD" w:rsidP="004903DD">
      <w:pPr>
        <w:pBdr>
          <w:top w:val="single" w:sz="4" w:space="1" w:color="auto"/>
        </w:pBdr>
        <w:ind w:left="3119"/>
        <w:rPr>
          <w:sz w:val="2"/>
          <w:szCs w:val="2"/>
        </w:rPr>
      </w:pPr>
    </w:p>
    <w:p w:rsidR="004903DD" w:rsidRDefault="004903DD" w:rsidP="004903DD">
      <w:pPr>
        <w:ind w:firstLine="567"/>
        <w:jc w:val="both"/>
        <w:rPr>
          <w:sz w:val="2"/>
          <w:szCs w:val="2"/>
        </w:rPr>
      </w:pPr>
      <w:r>
        <w:t>15. Количество нежилых помещений, не входящих в состав общего имущества</w:t>
      </w:r>
      <w:r>
        <w:br/>
      </w:r>
    </w:p>
    <w:p w:rsidR="004903DD" w:rsidRPr="00CA758D" w:rsidRDefault="004903DD" w:rsidP="004903DD">
      <w:pPr>
        <w:ind w:left="567"/>
        <w:rPr>
          <w:b/>
        </w:rPr>
      </w:pPr>
      <w:r w:rsidRPr="00CA758D">
        <w:rPr>
          <w:b/>
        </w:rPr>
        <w:t>нет</w:t>
      </w:r>
    </w:p>
    <w:p w:rsidR="004903DD" w:rsidRDefault="004903DD" w:rsidP="004903DD">
      <w:pPr>
        <w:pBdr>
          <w:top w:val="single" w:sz="4" w:space="1" w:color="auto"/>
        </w:pBdr>
        <w:ind w:left="567"/>
        <w:rPr>
          <w:sz w:val="2"/>
          <w:szCs w:val="2"/>
        </w:rPr>
      </w:pPr>
    </w:p>
    <w:p w:rsidR="004903DD" w:rsidRPr="00CA758D" w:rsidRDefault="004903DD" w:rsidP="004903DD">
      <w:pPr>
        <w:ind w:firstLine="567"/>
        <w:jc w:val="both"/>
        <w:rPr>
          <w:b/>
          <w:sz w:val="2"/>
          <w:szCs w:val="2"/>
        </w:rPr>
      </w:pPr>
      <w:r>
        <w:t xml:space="preserve">16. Реквизиты правового акта о признании всех жилых помещений в многоквартирном доме непригодными для проживания  </w:t>
      </w:r>
      <w:r w:rsidRPr="00CA758D">
        <w:rPr>
          <w:b/>
        </w:rPr>
        <w:t>нет</w:t>
      </w:r>
    </w:p>
    <w:p w:rsidR="004903DD" w:rsidRPr="00CA758D" w:rsidRDefault="004903DD" w:rsidP="004903DD">
      <w:pPr>
        <w:rPr>
          <w:b/>
        </w:rPr>
      </w:pPr>
    </w:p>
    <w:p w:rsidR="004903DD" w:rsidRDefault="004903DD" w:rsidP="004903DD">
      <w:pPr>
        <w:pBdr>
          <w:top w:val="single" w:sz="4" w:space="1" w:color="auto"/>
        </w:pBdr>
        <w:rPr>
          <w:sz w:val="2"/>
          <w:szCs w:val="2"/>
        </w:rPr>
      </w:pPr>
    </w:p>
    <w:p w:rsidR="004903DD" w:rsidRDefault="004903DD" w:rsidP="004903DD">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4903DD" w:rsidRDefault="004903DD" w:rsidP="004903DD">
      <w:r>
        <w:t>нет</w:t>
      </w:r>
    </w:p>
    <w:p w:rsidR="004903DD" w:rsidRDefault="004903DD" w:rsidP="004903DD">
      <w:pPr>
        <w:pBdr>
          <w:top w:val="single" w:sz="4" w:space="1" w:color="auto"/>
        </w:pBdr>
        <w:rPr>
          <w:sz w:val="2"/>
          <w:szCs w:val="2"/>
        </w:rPr>
      </w:pPr>
    </w:p>
    <w:p w:rsidR="004903DD" w:rsidRDefault="004903DD" w:rsidP="004903DD">
      <w:pPr>
        <w:tabs>
          <w:tab w:val="center" w:pos="5387"/>
          <w:tab w:val="left" w:pos="7371"/>
        </w:tabs>
        <w:ind w:firstLine="567"/>
      </w:pPr>
      <w:r>
        <w:t>18. Строительный объем  612</w:t>
      </w:r>
      <w:r>
        <w:tab/>
        <w:t>куб. м</w:t>
      </w:r>
    </w:p>
    <w:p w:rsidR="004903DD" w:rsidRDefault="004903DD" w:rsidP="004903DD">
      <w:pPr>
        <w:tabs>
          <w:tab w:val="center" w:pos="5387"/>
          <w:tab w:val="left" w:pos="7371"/>
        </w:tabs>
        <w:ind w:firstLine="567"/>
      </w:pPr>
      <w:r>
        <w:t>19. Площадь:</w:t>
      </w:r>
    </w:p>
    <w:p w:rsidR="004903DD" w:rsidRDefault="004903DD" w:rsidP="004903DD">
      <w:pPr>
        <w:tabs>
          <w:tab w:val="center" w:pos="2835"/>
          <w:tab w:val="left" w:pos="4678"/>
        </w:tabs>
        <w:ind w:firstLine="567"/>
        <w:jc w:val="both"/>
      </w:pPr>
      <w:r>
        <w:t>а) многоквартирного дома с лоджиями, балконами, шкафами, коридорами и лестничными клетками 150,9</w:t>
      </w:r>
      <w:r>
        <w:tab/>
        <w:t>кв. м</w:t>
      </w:r>
    </w:p>
    <w:p w:rsidR="004903DD" w:rsidRDefault="004903DD" w:rsidP="004903DD">
      <w:pPr>
        <w:pBdr>
          <w:top w:val="single" w:sz="4" w:space="1" w:color="auto"/>
        </w:pBdr>
        <w:ind w:left="1049" w:right="5642"/>
        <w:rPr>
          <w:sz w:val="2"/>
          <w:szCs w:val="2"/>
        </w:rPr>
      </w:pPr>
    </w:p>
    <w:p w:rsidR="004903DD" w:rsidRDefault="004903DD" w:rsidP="004903DD">
      <w:pPr>
        <w:tabs>
          <w:tab w:val="center" w:pos="7598"/>
          <w:tab w:val="right" w:pos="10206"/>
        </w:tabs>
        <w:ind w:firstLine="567"/>
      </w:pPr>
      <w:r>
        <w:t>б) жилых помещений (общая площадь квартир)  150,9</w:t>
      </w:r>
      <w:r>
        <w:tab/>
        <w:t>кв. м</w:t>
      </w:r>
    </w:p>
    <w:p w:rsidR="004903DD" w:rsidRDefault="004903DD" w:rsidP="004903DD">
      <w:pPr>
        <w:pBdr>
          <w:top w:val="single" w:sz="4" w:space="1" w:color="auto"/>
        </w:pBdr>
        <w:ind w:left="5585" w:right="624"/>
        <w:rPr>
          <w:sz w:val="2"/>
          <w:szCs w:val="2"/>
        </w:rPr>
      </w:pPr>
    </w:p>
    <w:p w:rsidR="004903DD" w:rsidRDefault="004903DD" w:rsidP="004903DD">
      <w:pPr>
        <w:tabs>
          <w:tab w:val="center" w:pos="6096"/>
          <w:tab w:val="left" w:pos="8080"/>
        </w:tabs>
        <w:ind w:firstLine="567"/>
        <w:jc w:val="both"/>
      </w:pPr>
      <w:r>
        <w:t>в) нежилых помещений (общая площадь нежилых помещений, не входящих в состав общего имущества в многоквартирном доме)  нет</w:t>
      </w:r>
      <w:r>
        <w:tab/>
        <w:t>кв. м</w:t>
      </w:r>
    </w:p>
    <w:p w:rsidR="004903DD" w:rsidRDefault="004903DD" w:rsidP="004903DD">
      <w:pPr>
        <w:pBdr>
          <w:top w:val="single" w:sz="4" w:space="1" w:color="auto"/>
        </w:pBdr>
        <w:ind w:left="3941" w:right="2240"/>
        <w:rPr>
          <w:sz w:val="2"/>
          <w:szCs w:val="2"/>
        </w:rPr>
      </w:pPr>
    </w:p>
    <w:p w:rsidR="004903DD" w:rsidRDefault="004903DD" w:rsidP="004903DD">
      <w:pPr>
        <w:tabs>
          <w:tab w:val="center" w:pos="6804"/>
          <w:tab w:val="left" w:pos="8931"/>
        </w:tabs>
        <w:ind w:firstLine="567"/>
        <w:jc w:val="both"/>
      </w:pPr>
      <w:r>
        <w:t>г) помещений общего пользования (общая площадь нежилых помещений, входящих в состав общего имущества в многоквартирном доме)  нет</w:t>
      </w:r>
      <w:r>
        <w:tab/>
        <w:t>кв. м</w:t>
      </w:r>
    </w:p>
    <w:p w:rsidR="004903DD" w:rsidRDefault="004903DD" w:rsidP="004903DD">
      <w:pPr>
        <w:pBdr>
          <w:top w:val="single" w:sz="4" w:space="1" w:color="auto"/>
        </w:pBdr>
        <w:ind w:left="4734" w:right="1389"/>
        <w:rPr>
          <w:sz w:val="2"/>
          <w:szCs w:val="2"/>
        </w:rPr>
      </w:pPr>
    </w:p>
    <w:p w:rsidR="004903DD" w:rsidRDefault="004903DD" w:rsidP="004903DD">
      <w:pPr>
        <w:tabs>
          <w:tab w:val="center" w:pos="5245"/>
          <w:tab w:val="left" w:pos="7088"/>
        </w:tabs>
        <w:ind w:firstLine="567"/>
      </w:pPr>
      <w:r>
        <w:t>20. Количество лестниц   нет</w:t>
      </w:r>
      <w:r>
        <w:tab/>
      </w:r>
      <w:r>
        <w:tab/>
        <w:t>шт.</w:t>
      </w:r>
    </w:p>
    <w:p w:rsidR="004903DD" w:rsidRDefault="004903DD" w:rsidP="004903DD">
      <w:pPr>
        <w:pBdr>
          <w:top w:val="single" w:sz="4" w:space="1" w:color="auto"/>
        </w:pBdr>
        <w:ind w:left="3147" w:right="3232"/>
        <w:rPr>
          <w:sz w:val="2"/>
          <w:szCs w:val="2"/>
        </w:rPr>
      </w:pPr>
    </w:p>
    <w:p w:rsidR="004903DD" w:rsidRDefault="004903DD" w:rsidP="004903DD">
      <w:pPr>
        <w:ind w:firstLine="567"/>
        <w:jc w:val="both"/>
        <w:rPr>
          <w:sz w:val="2"/>
          <w:szCs w:val="2"/>
        </w:rPr>
      </w:pPr>
      <w:r>
        <w:t>21. Уборочная площадь лестниц (включая межквартирные лестничные площадки)</w:t>
      </w:r>
      <w:r>
        <w:br/>
      </w:r>
    </w:p>
    <w:p w:rsidR="004903DD" w:rsidRDefault="004903DD" w:rsidP="004903DD">
      <w:pPr>
        <w:tabs>
          <w:tab w:val="left" w:pos="3969"/>
        </w:tabs>
      </w:pPr>
      <w:r>
        <w:t xml:space="preserve">              нет</w:t>
      </w:r>
      <w:r>
        <w:tab/>
        <w:t>кв. м</w:t>
      </w:r>
    </w:p>
    <w:p w:rsidR="004903DD" w:rsidRDefault="004903DD" w:rsidP="004903DD">
      <w:pPr>
        <w:tabs>
          <w:tab w:val="center" w:pos="7230"/>
          <w:tab w:val="left" w:pos="9356"/>
        </w:tabs>
        <w:ind w:firstLine="567"/>
      </w:pPr>
      <w:r>
        <w:t>22. Уборочная площадь общих коридоров  нет</w:t>
      </w:r>
      <w:r>
        <w:tab/>
        <w:t>кв. м</w:t>
      </w:r>
    </w:p>
    <w:p w:rsidR="004903DD" w:rsidRDefault="004903DD" w:rsidP="004903DD">
      <w:pPr>
        <w:pBdr>
          <w:top w:val="single" w:sz="4" w:space="1" w:color="auto"/>
        </w:pBdr>
        <w:ind w:left="4990" w:right="964"/>
        <w:rPr>
          <w:sz w:val="2"/>
          <w:szCs w:val="2"/>
        </w:rPr>
      </w:pPr>
    </w:p>
    <w:p w:rsidR="004903DD" w:rsidRDefault="004903DD" w:rsidP="004903DD">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rPr>
          <w:b/>
        </w:rPr>
        <w:t>нет</w:t>
      </w:r>
      <w:r>
        <w:tab/>
      </w:r>
      <w:r>
        <w:tab/>
        <w:t>кв. м</w:t>
      </w:r>
    </w:p>
    <w:p w:rsidR="004903DD" w:rsidRDefault="004903DD" w:rsidP="004903DD">
      <w:pPr>
        <w:pBdr>
          <w:top w:val="single" w:sz="4" w:space="1" w:color="auto"/>
        </w:pBdr>
        <w:ind w:left="4082" w:right="1814"/>
        <w:rPr>
          <w:sz w:val="2"/>
          <w:szCs w:val="2"/>
        </w:rPr>
      </w:pPr>
    </w:p>
    <w:p w:rsidR="004903DD" w:rsidRDefault="004903DD" w:rsidP="004903DD">
      <w:pPr>
        <w:ind w:firstLine="567"/>
        <w:jc w:val="both"/>
      </w:pPr>
      <w:r>
        <w:t xml:space="preserve">24. Площадь земельного участка, входящего в состав общего имущества многоквартирного дома 1872 </w:t>
      </w:r>
    </w:p>
    <w:p w:rsidR="004903DD" w:rsidRPr="00A77472" w:rsidRDefault="004903DD" w:rsidP="004903DD">
      <w:pPr>
        <w:ind w:firstLine="567"/>
        <w:jc w:val="both"/>
        <w:rPr>
          <w:b/>
        </w:rPr>
      </w:pPr>
      <w:r>
        <w:t xml:space="preserve">25. Кадастровый номер земельного участка (при его наличии)  </w:t>
      </w:r>
      <w:r w:rsidRPr="00A77472">
        <w:rPr>
          <w:b/>
        </w:rPr>
        <w:t>нет</w:t>
      </w:r>
    </w:p>
    <w:p w:rsidR="004903DD" w:rsidRPr="00A77472" w:rsidRDefault="004903DD" w:rsidP="004903DD">
      <w:pPr>
        <w:pBdr>
          <w:top w:val="single" w:sz="4" w:space="1" w:color="auto"/>
        </w:pBdr>
        <w:ind w:left="7059"/>
        <w:rPr>
          <w:b/>
          <w:sz w:val="2"/>
          <w:szCs w:val="2"/>
        </w:rPr>
      </w:pPr>
    </w:p>
    <w:p w:rsidR="004903DD" w:rsidRDefault="004903DD" w:rsidP="004903DD">
      <w:pPr>
        <w:spacing w:before="360" w:after="240"/>
        <w:jc w:val="center"/>
      </w:pPr>
      <w:r>
        <w:rPr>
          <w:lang w:val="en-US"/>
        </w:rPr>
        <w:t>I</w:t>
      </w:r>
      <w:r>
        <w:t>. Техническое состояние многоквартирного дома, включая пристройки</w:t>
      </w:r>
    </w:p>
    <w:tbl>
      <w:tblPr>
        <w:tblW w:w="0" w:type="auto"/>
        <w:tblLayout w:type="fixed"/>
        <w:tblCellMar>
          <w:left w:w="28" w:type="dxa"/>
          <w:right w:w="28" w:type="dxa"/>
        </w:tblCellMar>
        <w:tblLook w:val="0000"/>
      </w:tblPr>
      <w:tblGrid>
        <w:gridCol w:w="4253"/>
        <w:gridCol w:w="2977"/>
        <w:gridCol w:w="2437"/>
      </w:tblGrid>
      <w:tr w:rsidR="004903DD" w:rsidTr="004903DD">
        <w:tc>
          <w:tcPr>
            <w:tcW w:w="4253" w:type="dxa"/>
            <w:tcBorders>
              <w:top w:val="single" w:sz="4" w:space="0" w:color="auto"/>
              <w:left w:val="single" w:sz="4" w:space="0" w:color="auto"/>
              <w:bottom w:val="single" w:sz="4" w:space="0" w:color="auto"/>
              <w:right w:val="single" w:sz="4" w:space="0" w:color="auto"/>
            </w:tcBorders>
          </w:tcPr>
          <w:p w:rsidR="004903DD" w:rsidRDefault="004903DD" w:rsidP="004903DD">
            <w:pPr>
              <w:jc w:val="center"/>
            </w:pPr>
            <w:r>
              <w:t>Наимено</w:t>
            </w:r>
            <w:r>
              <w:softHyphen/>
              <w:t>вание конструк</w:t>
            </w:r>
            <w:r>
              <w:softHyphen/>
              <w:t>тивных элементов</w:t>
            </w:r>
          </w:p>
        </w:tc>
        <w:tc>
          <w:tcPr>
            <w:tcW w:w="2977" w:type="dxa"/>
            <w:tcBorders>
              <w:top w:val="single" w:sz="4" w:space="0" w:color="auto"/>
              <w:left w:val="single" w:sz="4" w:space="0" w:color="auto"/>
              <w:bottom w:val="single" w:sz="4" w:space="0" w:color="auto"/>
              <w:right w:val="single" w:sz="4" w:space="0" w:color="auto"/>
            </w:tcBorders>
          </w:tcPr>
          <w:p w:rsidR="004903DD" w:rsidRDefault="004903DD" w:rsidP="004903DD">
            <w:pPr>
              <w:jc w:val="center"/>
            </w:pPr>
            <w:r>
              <w:t xml:space="preserve">Описание элементов (материал, конструкция или </w:t>
            </w:r>
            <w:r>
              <w:lastRenderedPageBreak/>
              <w:t>система, отделка и прочее)</w:t>
            </w:r>
          </w:p>
        </w:tc>
        <w:tc>
          <w:tcPr>
            <w:tcW w:w="2437" w:type="dxa"/>
            <w:tcBorders>
              <w:top w:val="single" w:sz="4" w:space="0" w:color="auto"/>
              <w:left w:val="single" w:sz="4" w:space="0" w:color="auto"/>
              <w:bottom w:val="single" w:sz="4" w:space="0" w:color="auto"/>
              <w:right w:val="single" w:sz="4" w:space="0" w:color="auto"/>
            </w:tcBorders>
          </w:tcPr>
          <w:p w:rsidR="004903DD" w:rsidRDefault="004903DD" w:rsidP="004903DD">
            <w:pPr>
              <w:jc w:val="center"/>
            </w:pPr>
            <w:r>
              <w:lastRenderedPageBreak/>
              <w:t xml:space="preserve">Техническое состояние элементов </w:t>
            </w:r>
            <w:r>
              <w:lastRenderedPageBreak/>
              <w:t>общего имущества многоквартирного дома</w:t>
            </w:r>
          </w:p>
        </w:tc>
      </w:tr>
      <w:tr w:rsidR="004903DD" w:rsidTr="004903DD">
        <w:tc>
          <w:tcPr>
            <w:tcW w:w="4253"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lastRenderedPageBreak/>
              <w:t>1. Фундамент</w:t>
            </w:r>
          </w:p>
        </w:tc>
        <w:tc>
          <w:tcPr>
            <w:tcW w:w="2977"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Бутовый, ленточный</w:t>
            </w:r>
          </w:p>
        </w:tc>
        <w:tc>
          <w:tcPr>
            <w:tcW w:w="2437"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Искривление линии цоколя</w:t>
            </w:r>
          </w:p>
        </w:tc>
      </w:tr>
      <w:tr w:rsidR="004903DD" w:rsidTr="004903DD">
        <w:tc>
          <w:tcPr>
            <w:tcW w:w="4253"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2. Наружные и внутренние капитальные стены</w:t>
            </w:r>
          </w:p>
        </w:tc>
        <w:tc>
          <w:tcPr>
            <w:tcW w:w="2977"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Шлакоблоковые обложенные кирпичом</w:t>
            </w:r>
          </w:p>
        </w:tc>
        <w:tc>
          <w:tcPr>
            <w:tcW w:w="2437"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 xml:space="preserve"> Местами обозначены трещины</w:t>
            </w:r>
          </w:p>
        </w:tc>
      </w:tr>
      <w:tr w:rsidR="004903DD" w:rsidTr="004903DD">
        <w:tc>
          <w:tcPr>
            <w:tcW w:w="4253"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3. Перегородки</w:t>
            </w:r>
          </w:p>
        </w:tc>
        <w:tc>
          <w:tcPr>
            <w:tcW w:w="2977"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Тесовые, оклеенные обоями</w:t>
            </w:r>
          </w:p>
        </w:tc>
        <w:tc>
          <w:tcPr>
            <w:tcW w:w="2437"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 xml:space="preserve">  </w:t>
            </w:r>
          </w:p>
        </w:tc>
      </w:tr>
      <w:tr w:rsidR="004903DD" w:rsidTr="004903DD">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4253" w:type="dxa"/>
            <w:tcBorders>
              <w:top w:val="nil"/>
              <w:bottom w:val="nil"/>
            </w:tcBorders>
          </w:tcPr>
          <w:p w:rsidR="004903DD" w:rsidRDefault="004903DD" w:rsidP="004903DD">
            <w:pPr>
              <w:ind w:left="57"/>
            </w:pPr>
            <w:r>
              <w:t>4. Перекрытия</w:t>
            </w:r>
          </w:p>
        </w:tc>
        <w:tc>
          <w:tcPr>
            <w:tcW w:w="2977" w:type="dxa"/>
            <w:vMerge w:val="restart"/>
            <w:tcBorders>
              <w:top w:val="nil"/>
              <w:bottom w:val="nil"/>
            </w:tcBorders>
          </w:tcPr>
          <w:p w:rsidR="004903DD" w:rsidRDefault="004903DD" w:rsidP="004903DD">
            <w:pPr>
              <w:ind w:left="57"/>
            </w:pPr>
            <w:r>
              <w:t>Деревянные отепленные</w:t>
            </w:r>
          </w:p>
        </w:tc>
        <w:tc>
          <w:tcPr>
            <w:tcW w:w="2437" w:type="dxa"/>
            <w:vMerge w:val="restart"/>
            <w:tcBorders>
              <w:top w:val="nil"/>
              <w:bottom w:val="nil"/>
            </w:tcBorders>
          </w:tcPr>
          <w:p w:rsidR="004903DD" w:rsidRDefault="004903DD" w:rsidP="004903DD">
            <w:pPr>
              <w:ind w:left="57"/>
            </w:pPr>
            <w:r>
              <w:t>Глубокие трещины</w:t>
            </w:r>
          </w:p>
        </w:tc>
      </w:tr>
      <w:tr w:rsidR="004903DD" w:rsidTr="004903DD">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4253" w:type="dxa"/>
            <w:tcBorders>
              <w:top w:val="nil"/>
              <w:bottom w:val="nil"/>
            </w:tcBorders>
          </w:tcPr>
          <w:p w:rsidR="004903DD" w:rsidRDefault="004903DD" w:rsidP="004903DD">
            <w:pPr>
              <w:ind w:left="992"/>
            </w:pPr>
            <w:r>
              <w:t>чердачные</w:t>
            </w:r>
          </w:p>
        </w:tc>
        <w:tc>
          <w:tcPr>
            <w:tcW w:w="2977" w:type="dxa"/>
            <w:vMerge/>
            <w:tcBorders>
              <w:top w:val="nil"/>
              <w:bottom w:val="nil"/>
            </w:tcBorders>
          </w:tcPr>
          <w:p w:rsidR="004903DD" w:rsidRDefault="004903DD" w:rsidP="004903DD">
            <w:pPr>
              <w:ind w:left="57"/>
            </w:pPr>
          </w:p>
        </w:tc>
        <w:tc>
          <w:tcPr>
            <w:tcW w:w="2437" w:type="dxa"/>
            <w:vMerge/>
            <w:tcBorders>
              <w:top w:val="nil"/>
              <w:bottom w:val="nil"/>
            </w:tcBorders>
          </w:tcPr>
          <w:p w:rsidR="004903DD" w:rsidRDefault="004903DD" w:rsidP="004903DD">
            <w:pPr>
              <w:ind w:left="57"/>
            </w:pPr>
          </w:p>
        </w:tc>
      </w:tr>
      <w:tr w:rsidR="004903DD" w:rsidTr="004903DD">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4903DD" w:rsidRDefault="004903DD" w:rsidP="004903DD">
            <w:pPr>
              <w:ind w:left="992"/>
            </w:pPr>
            <w:r>
              <w:t>междуэтажные</w:t>
            </w:r>
          </w:p>
        </w:tc>
        <w:tc>
          <w:tcPr>
            <w:tcW w:w="2977" w:type="dxa"/>
            <w:tcBorders>
              <w:top w:val="nil"/>
              <w:bottom w:val="nil"/>
            </w:tcBorders>
          </w:tcPr>
          <w:p w:rsidR="004903DD" w:rsidRDefault="004903DD" w:rsidP="004903DD">
            <w:pPr>
              <w:ind w:left="57"/>
            </w:pPr>
            <w:r>
              <w:t>----------«---------</w:t>
            </w:r>
          </w:p>
        </w:tc>
        <w:tc>
          <w:tcPr>
            <w:tcW w:w="2437" w:type="dxa"/>
            <w:tcBorders>
              <w:top w:val="nil"/>
              <w:bottom w:val="nil"/>
            </w:tcBorders>
          </w:tcPr>
          <w:p w:rsidR="004903DD" w:rsidRDefault="004903DD" w:rsidP="004903DD">
            <w:pPr>
              <w:ind w:left="57"/>
            </w:pPr>
          </w:p>
        </w:tc>
      </w:tr>
      <w:tr w:rsidR="004903DD" w:rsidTr="004903DD">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4903DD" w:rsidRDefault="004903DD" w:rsidP="004903DD">
            <w:pPr>
              <w:ind w:left="992"/>
            </w:pPr>
            <w:r>
              <w:t>подвальные</w:t>
            </w:r>
          </w:p>
        </w:tc>
        <w:tc>
          <w:tcPr>
            <w:tcW w:w="2977" w:type="dxa"/>
            <w:tcBorders>
              <w:top w:val="nil"/>
              <w:bottom w:val="nil"/>
            </w:tcBorders>
          </w:tcPr>
          <w:p w:rsidR="004903DD" w:rsidRDefault="004903DD" w:rsidP="004903DD">
            <w:pPr>
              <w:ind w:left="57"/>
            </w:pPr>
            <w:r>
              <w:t>----------«---------</w:t>
            </w:r>
          </w:p>
        </w:tc>
        <w:tc>
          <w:tcPr>
            <w:tcW w:w="2437" w:type="dxa"/>
            <w:tcBorders>
              <w:top w:val="nil"/>
              <w:bottom w:val="nil"/>
            </w:tcBorders>
          </w:tcPr>
          <w:p w:rsidR="004903DD" w:rsidRDefault="004903DD" w:rsidP="004903DD">
            <w:pPr>
              <w:ind w:left="57"/>
            </w:pPr>
          </w:p>
        </w:tc>
      </w:tr>
      <w:tr w:rsidR="004903DD" w:rsidTr="004903DD">
        <w:tblPrEx>
          <w:tblBorders>
            <w:top w:val="single" w:sz="4" w:space="0" w:color="auto"/>
            <w:left w:val="single" w:sz="4" w:space="0" w:color="auto"/>
            <w:bottom w:val="single" w:sz="4" w:space="0" w:color="auto"/>
            <w:right w:val="single" w:sz="4" w:space="0" w:color="auto"/>
            <w:insideV w:val="single" w:sz="4" w:space="0" w:color="auto"/>
          </w:tblBorders>
        </w:tblPrEx>
        <w:tc>
          <w:tcPr>
            <w:tcW w:w="4253" w:type="dxa"/>
            <w:tcBorders>
              <w:top w:val="nil"/>
              <w:bottom w:val="nil"/>
            </w:tcBorders>
          </w:tcPr>
          <w:p w:rsidR="004903DD" w:rsidRDefault="004903DD" w:rsidP="004903DD">
            <w:pPr>
              <w:ind w:left="992"/>
            </w:pPr>
            <w:r>
              <w:t>(другое)</w:t>
            </w:r>
          </w:p>
        </w:tc>
        <w:tc>
          <w:tcPr>
            <w:tcW w:w="2977" w:type="dxa"/>
            <w:tcBorders>
              <w:top w:val="nil"/>
              <w:bottom w:val="nil"/>
            </w:tcBorders>
          </w:tcPr>
          <w:p w:rsidR="004903DD" w:rsidRDefault="004903DD" w:rsidP="004903DD">
            <w:pPr>
              <w:ind w:left="57"/>
            </w:pPr>
          </w:p>
        </w:tc>
        <w:tc>
          <w:tcPr>
            <w:tcW w:w="2437" w:type="dxa"/>
            <w:tcBorders>
              <w:top w:val="nil"/>
              <w:bottom w:val="nil"/>
            </w:tcBorders>
          </w:tcPr>
          <w:p w:rsidR="004903DD" w:rsidRDefault="004903DD" w:rsidP="004903DD">
            <w:pPr>
              <w:ind w:left="57"/>
            </w:pPr>
          </w:p>
        </w:tc>
      </w:tr>
      <w:tr w:rsidR="004903DD" w:rsidTr="004903DD">
        <w:tc>
          <w:tcPr>
            <w:tcW w:w="4253"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5. Крыша</w:t>
            </w:r>
          </w:p>
        </w:tc>
        <w:tc>
          <w:tcPr>
            <w:tcW w:w="2977"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Шифер</w:t>
            </w:r>
          </w:p>
        </w:tc>
        <w:tc>
          <w:tcPr>
            <w:tcW w:w="2437"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Ослабленное крепление.</w:t>
            </w:r>
          </w:p>
        </w:tc>
      </w:tr>
      <w:tr w:rsidR="004903DD" w:rsidTr="004903DD">
        <w:tc>
          <w:tcPr>
            <w:tcW w:w="4253"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6. Полы</w:t>
            </w:r>
          </w:p>
        </w:tc>
        <w:tc>
          <w:tcPr>
            <w:tcW w:w="2977"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Дощатые  окрашенные</w:t>
            </w:r>
          </w:p>
        </w:tc>
        <w:tc>
          <w:tcPr>
            <w:tcW w:w="2437"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Стертость в ходовых местах деревянных досок,просадка</w:t>
            </w:r>
          </w:p>
        </w:tc>
      </w:tr>
      <w:tr w:rsidR="004903DD" w:rsidTr="004903DD">
        <w:trPr>
          <w:cantSplit/>
        </w:trPr>
        <w:tc>
          <w:tcPr>
            <w:tcW w:w="4253" w:type="dxa"/>
            <w:tcBorders>
              <w:top w:val="single" w:sz="4" w:space="0" w:color="auto"/>
              <w:left w:val="single" w:sz="4" w:space="0" w:color="auto"/>
              <w:bottom w:val="nil"/>
              <w:right w:val="single" w:sz="4" w:space="0" w:color="auto"/>
            </w:tcBorders>
            <w:vAlign w:val="bottom"/>
          </w:tcPr>
          <w:p w:rsidR="004903DD" w:rsidRDefault="004903DD" w:rsidP="004903DD">
            <w:pPr>
              <w:ind w:left="57"/>
            </w:pPr>
            <w:r>
              <w:t>7. Проемы</w:t>
            </w:r>
          </w:p>
        </w:tc>
        <w:tc>
          <w:tcPr>
            <w:tcW w:w="2977" w:type="dxa"/>
            <w:vMerge w:val="restart"/>
            <w:tcBorders>
              <w:top w:val="single" w:sz="4" w:space="0" w:color="auto"/>
              <w:left w:val="nil"/>
              <w:bottom w:val="nil"/>
              <w:right w:val="single" w:sz="4" w:space="0" w:color="auto"/>
            </w:tcBorders>
            <w:vAlign w:val="bottom"/>
          </w:tcPr>
          <w:p w:rsidR="004903DD" w:rsidRDefault="004903DD" w:rsidP="004903DD">
            <w:pPr>
              <w:ind w:left="57"/>
            </w:pPr>
            <w:r>
              <w:t>2-х створчатые</w:t>
            </w:r>
          </w:p>
        </w:tc>
        <w:tc>
          <w:tcPr>
            <w:tcW w:w="2437" w:type="dxa"/>
            <w:vMerge w:val="restart"/>
            <w:tcBorders>
              <w:top w:val="single" w:sz="4" w:space="0" w:color="auto"/>
              <w:left w:val="nil"/>
              <w:bottom w:val="nil"/>
              <w:right w:val="single" w:sz="4" w:space="0" w:color="auto"/>
            </w:tcBorders>
            <w:vAlign w:val="bottom"/>
          </w:tcPr>
          <w:p w:rsidR="004903DD" w:rsidRDefault="004903DD" w:rsidP="004903DD">
            <w:pPr>
              <w:ind w:left="57"/>
            </w:pPr>
            <w:r>
              <w:t>Деревянные переплеты рассохлись,</w:t>
            </w:r>
          </w:p>
        </w:tc>
      </w:tr>
      <w:tr w:rsidR="004903DD" w:rsidTr="004903DD">
        <w:trPr>
          <w:cantSplit/>
        </w:trPr>
        <w:tc>
          <w:tcPr>
            <w:tcW w:w="4253" w:type="dxa"/>
            <w:tcBorders>
              <w:top w:val="nil"/>
              <w:left w:val="single" w:sz="4" w:space="0" w:color="auto"/>
              <w:bottom w:val="nil"/>
              <w:right w:val="single" w:sz="4" w:space="0" w:color="auto"/>
            </w:tcBorders>
            <w:vAlign w:val="bottom"/>
          </w:tcPr>
          <w:p w:rsidR="004903DD" w:rsidRDefault="004903DD" w:rsidP="004903DD">
            <w:pPr>
              <w:ind w:left="993"/>
            </w:pPr>
            <w:r>
              <w:t>окна</w:t>
            </w:r>
          </w:p>
        </w:tc>
        <w:tc>
          <w:tcPr>
            <w:tcW w:w="2977" w:type="dxa"/>
            <w:vMerge/>
            <w:tcBorders>
              <w:top w:val="nil"/>
              <w:left w:val="nil"/>
              <w:bottom w:val="nil"/>
              <w:right w:val="single" w:sz="4" w:space="0" w:color="auto"/>
            </w:tcBorders>
            <w:vAlign w:val="bottom"/>
          </w:tcPr>
          <w:p w:rsidR="004903DD" w:rsidRDefault="004903DD" w:rsidP="004903DD">
            <w:pPr>
              <w:ind w:left="57"/>
            </w:pPr>
          </w:p>
        </w:tc>
        <w:tc>
          <w:tcPr>
            <w:tcW w:w="2437" w:type="dxa"/>
            <w:vMerge/>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двери</w:t>
            </w:r>
          </w:p>
        </w:tc>
        <w:tc>
          <w:tcPr>
            <w:tcW w:w="2977" w:type="dxa"/>
            <w:tcBorders>
              <w:top w:val="nil"/>
              <w:left w:val="nil"/>
              <w:bottom w:val="nil"/>
              <w:right w:val="single" w:sz="4" w:space="0" w:color="auto"/>
            </w:tcBorders>
            <w:vAlign w:val="bottom"/>
          </w:tcPr>
          <w:p w:rsidR="004903DD" w:rsidRDefault="004903DD" w:rsidP="004903DD">
            <w:pPr>
              <w:ind w:left="57"/>
            </w:pPr>
            <w:r>
              <w:t>филенчатые</w:t>
            </w:r>
          </w:p>
        </w:tc>
        <w:tc>
          <w:tcPr>
            <w:tcW w:w="2437" w:type="dxa"/>
            <w:tcBorders>
              <w:top w:val="nil"/>
              <w:left w:val="nil"/>
              <w:bottom w:val="nil"/>
              <w:right w:val="single" w:sz="4" w:space="0" w:color="auto"/>
            </w:tcBorders>
            <w:vAlign w:val="bottom"/>
          </w:tcPr>
          <w:p w:rsidR="004903DD" w:rsidRDefault="004903DD" w:rsidP="004903DD">
            <w:pPr>
              <w:ind w:left="57"/>
            </w:pPr>
            <w:r>
              <w:t>Полотна осели, гниль</w:t>
            </w:r>
          </w:p>
        </w:tc>
      </w:tr>
      <w:tr w:rsidR="004903DD" w:rsidTr="004903DD">
        <w:tc>
          <w:tcPr>
            <w:tcW w:w="4253" w:type="dxa"/>
            <w:tcBorders>
              <w:top w:val="nil"/>
              <w:left w:val="single" w:sz="4" w:space="0" w:color="auto"/>
              <w:bottom w:val="single" w:sz="4" w:space="0" w:color="auto"/>
              <w:right w:val="single" w:sz="4" w:space="0" w:color="auto"/>
            </w:tcBorders>
            <w:vAlign w:val="bottom"/>
          </w:tcPr>
          <w:p w:rsidR="004903DD" w:rsidRDefault="004903DD" w:rsidP="004903DD">
            <w:pPr>
              <w:ind w:left="993"/>
            </w:pPr>
            <w:r>
              <w:t>(другое)</w:t>
            </w:r>
          </w:p>
        </w:tc>
        <w:tc>
          <w:tcPr>
            <w:tcW w:w="2977" w:type="dxa"/>
            <w:tcBorders>
              <w:top w:val="nil"/>
              <w:left w:val="nil"/>
              <w:bottom w:val="single" w:sz="4" w:space="0" w:color="auto"/>
              <w:right w:val="single" w:sz="4" w:space="0" w:color="auto"/>
            </w:tcBorders>
            <w:vAlign w:val="bottom"/>
          </w:tcPr>
          <w:p w:rsidR="004903DD" w:rsidRDefault="004903DD" w:rsidP="004903DD">
            <w:pPr>
              <w:ind w:left="57"/>
            </w:pPr>
          </w:p>
        </w:tc>
        <w:tc>
          <w:tcPr>
            <w:tcW w:w="2437" w:type="dxa"/>
            <w:tcBorders>
              <w:top w:val="nil"/>
              <w:left w:val="nil"/>
              <w:bottom w:val="single" w:sz="4" w:space="0" w:color="auto"/>
              <w:right w:val="single" w:sz="4" w:space="0" w:color="auto"/>
            </w:tcBorders>
            <w:vAlign w:val="bottom"/>
          </w:tcPr>
          <w:p w:rsidR="004903DD" w:rsidRDefault="004903DD" w:rsidP="004903DD">
            <w:pPr>
              <w:ind w:left="57"/>
            </w:pPr>
          </w:p>
        </w:tc>
      </w:tr>
      <w:tr w:rsidR="004903DD" w:rsidTr="004903DD">
        <w:trPr>
          <w:cantSplit/>
        </w:trPr>
        <w:tc>
          <w:tcPr>
            <w:tcW w:w="4253" w:type="dxa"/>
            <w:tcBorders>
              <w:top w:val="single" w:sz="4" w:space="0" w:color="auto"/>
              <w:left w:val="single" w:sz="4" w:space="0" w:color="auto"/>
              <w:bottom w:val="nil"/>
              <w:right w:val="single" w:sz="4" w:space="0" w:color="auto"/>
            </w:tcBorders>
            <w:vAlign w:val="bottom"/>
          </w:tcPr>
          <w:p w:rsidR="004903DD" w:rsidRDefault="004903DD" w:rsidP="004903DD">
            <w:pPr>
              <w:ind w:left="57"/>
            </w:pPr>
            <w:r>
              <w:t>8. Отделка</w:t>
            </w:r>
          </w:p>
        </w:tc>
        <w:tc>
          <w:tcPr>
            <w:tcW w:w="2977" w:type="dxa"/>
            <w:vMerge w:val="restart"/>
            <w:tcBorders>
              <w:top w:val="single" w:sz="4" w:space="0" w:color="auto"/>
              <w:left w:val="nil"/>
              <w:bottom w:val="nil"/>
              <w:right w:val="single" w:sz="4" w:space="0" w:color="auto"/>
            </w:tcBorders>
            <w:vAlign w:val="bottom"/>
          </w:tcPr>
          <w:p w:rsidR="004903DD" w:rsidRDefault="004903DD" w:rsidP="004903DD">
            <w:pPr>
              <w:ind w:left="57"/>
            </w:pPr>
            <w:r>
              <w:t>Штукатурка, побелка,окраска</w:t>
            </w:r>
          </w:p>
        </w:tc>
        <w:tc>
          <w:tcPr>
            <w:tcW w:w="2437" w:type="dxa"/>
            <w:vMerge w:val="restart"/>
            <w:tcBorders>
              <w:top w:val="single" w:sz="4" w:space="0" w:color="auto"/>
              <w:left w:val="nil"/>
              <w:bottom w:val="nil"/>
              <w:right w:val="single" w:sz="4" w:space="0" w:color="auto"/>
            </w:tcBorders>
            <w:vAlign w:val="bottom"/>
          </w:tcPr>
          <w:p w:rsidR="004903DD" w:rsidRDefault="004903DD" w:rsidP="004903DD">
            <w:pPr>
              <w:ind w:left="57"/>
            </w:pPr>
            <w:r>
              <w:t xml:space="preserve"> Загрязнение, потемнение, отслоение  штукатурного и окрасочного слоя.</w:t>
            </w:r>
          </w:p>
        </w:tc>
      </w:tr>
      <w:tr w:rsidR="004903DD" w:rsidTr="004903DD">
        <w:trPr>
          <w:cantSplit/>
        </w:trPr>
        <w:tc>
          <w:tcPr>
            <w:tcW w:w="4253" w:type="dxa"/>
            <w:tcBorders>
              <w:top w:val="nil"/>
              <w:left w:val="single" w:sz="4" w:space="0" w:color="auto"/>
              <w:bottom w:val="nil"/>
              <w:right w:val="single" w:sz="4" w:space="0" w:color="auto"/>
            </w:tcBorders>
            <w:vAlign w:val="bottom"/>
          </w:tcPr>
          <w:p w:rsidR="004903DD" w:rsidRDefault="004903DD" w:rsidP="004903DD">
            <w:pPr>
              <w:ind w:left="993"/>
            </w:pPr>
            <w:r>
              <w:t>внутренняя</w:t>
            </w:r>
          </w:p>
        </w:tc>
        <w:tc>
          <w:tcPr>
            <w:tcW w:w="2977" w:type="dxa"/>
            <w:vMerge/>
            <w:tcBorders>
              <w:top w:val="nil"/>
              <w:left w:val="nil"/>
              <w:bottom w:val="nil"/>
              <w:right w:val="single" w:sz="4" w:space="0" w:color="auto"/>
            </w:tcBorders>
            <w:vAlign w:val="bottom"/>
          </w:tcPr>
          <w:p w:rsidR="004903DD" w:rsidRDefault="004903DD" w:rsidP="004903DD">
            <w:pPr>
              <w:ind w:left="57"/>
            </w:pPr>
          </w:p>
        </w:tc>
        <w:tc>
          <w:tcPr>
            <w:tcW w:w="2437" w:type="dxa"/>
            <w:vMerge/>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наружная</w:t>
            </w:r>
          </w:p>
        </w:tc>
        <w:tc>
          <w:tcPr>
            <w:tcW w:w="2977" w:type="dxa"/>
            <w:tcBorders>
              <w:top w:val="nil"/>
              <w:left w:val="nil"/>
              <w:bottom w:val="nil"/>
              <w:right w:val="single" w:sz="4" w:space="0" w:color="auto"/>
            </w:tcBorders>
            <w:vAlign w:val="bottom"/>
          </w:tcPr>
          <w:p w:rsidR="004903DD" w:rsidRDefault="004903DD" w:rsidP="004903DD">
            <w:pPr>
              <w:ind w:left="57"/>
            </w:pP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single" w:sz="4" w:space="0" w:color="auto"/>
              <w:right w:val="single" w:sz="4" w:space="0" w:color="auto"/>
            </w:tcBorders>
            <w:vAlign w:val="bottom"/>
          </w:tcPr>
          <w:p w:rsidR="004903DD" w:rsidRDefault="004903DD" w:rsidP="004903DD">
            <w:pPr>
              <w:ind w:left="993"/>
            </w:pPr>
            <w:r>
              <w:t>(другое)</w:t>
            </w:r>
          </w:p>
        </w:tc>
        <w:tc>
          <w:tcPr>
            <w:tcW w:w="2977" w:type="dxa"/>
            <w:tcBorders>
              <w:top w:val="nil"/>
              <w:left w:val="nil"/>
              <w:bottom w:val="single" w:sz="4" w:space="0" w:color="auto"/>
              <w:right w:val="single" w:sz="4" w:space="0" w:color="auto"/>
            </w:tcBorders>
            <w:vAlign w:val="bottom"/>
          </w:tcPr>
          <w:p w:rsidR="004903DD" w:rsidRDefault="004903DD" w:rsidP="004903DD">
            <w:pPr>
              <w:ind w:left="57"/>
            </w:pPr>
          </w:p>
        </w:tc>
        <w:tc>
          <w:tcPr>
            <w:tcW w:w="2437" w:type="dxa"/>
            <w:tcBorders>
              <w:top w:val="nil"/>
              <w:left w:val="nil"/>
              <w:bottom w:val="single" w:sz="4" w:space="0" w:color="auto"/>
              <w:right w:val="single" w:sz="4" w:space="0" w:color="auto"/>
            </w:tcBorders>
            <w:vAlign w:val="bottom"/>
          </w:tcPr>
          <w:p w:rsidR="004903DD" w:rsidRDefault="004903DD" w:rsidP="004903DD">
            <w:pPr>
              <w:ind w:left="57"/>
            </w:pPr>
          </w:p>
        </w:tc>
      </w:tr>
      <w:tr w:rsidR="004903DD" w:rsidTr="004903DD">
        <w:trPr>
          <w:cantSplit/>
        </w:trPr>
        <w:tc>
          <w:tcPr>
            <w:tcW w:w="4253" w:type="dxa"/>
            <w:tcBorders>
              <w:top w:val="single" w:sz="4" w:space="0" w:color="auto"/>
              <w:left w:val="single" w:sz="4" w:space="0" w:color="auto"/>
              <w:bottom w:val="nil"/>
              <w:right w:val="single" w:sz="4" w:space="0" w:color="auto"/>
            </w:tcBorders>
            <w:vAlign w:val="bottom"/>
          </w:tcPr>
          <w:p w:rsidR="004903DD" w:rsidRDefault="004903DD" w:rsidP="004903DD">
            <w:pPr>
              <w:ind w:left="57"/>
            </w:pPr>
            <w:r>
              <w:t>9. Механическое, электрическое, санитарно-техническое и иное оборудование</w:t>
            </w:r>
          </w:p>
        </w:tc>
        <w:tc>
          <w:tcPr>
            <w:tcW w:w="2977" w:type="dxa"/>
            <w:vMerge w:val="restart"/>
            <w:tcBorders>
              <w:top w:val="single" w:sz="4" w:space="0" w:color="auto"/>
              <w:left w:val="nil"/>
              <w:bottom w:val="nil"/>
              <w:right w:val="single" w:sz="4" w:space="0" w:color="auto"/>
            </w:tcBorders>
            <w:vAlign w:val="bottom"/>
          </w:tcPr>
          <w:p w:rsidR="004903DD" w:rsidRDefault="004903DD" w:rsidP="004903DD">
            <w:pPr>
              <w:ind w:left="57"/>
            </w:pPr>
            <w:r>
              <w:t xml:space="preserve"> </w:t>
            </w:r>
          </w:p>
          <w:p w:rsidR="004903DD" w:rsidRDefault="004903DD" w:rsidP="004903DD">
            <w:pPr>
              <w:ind w:left="57"/>
            </w:pPr>
            <w:r>
              <w:t>есть</w:t>
            </w:r>
          </w:p>
        </w:tc>
        <w:tc>
          <w:tcPr>
            <w:tcW w:w="2437" w:type="dxa"/>
            <w:vMerge w:val="restart"/>
            <w:tcBorders>
              <w:top w:val="single" w:sz="4" w:space="0" w:color="auto"/>
              <w:left w:val="nil"/>
              <w:bottom w:val="nil"/>
              <w:right w:val="single" w:sz="4" w:space="0" w:color="auto"/>
            </w:tcBorders>
            <w:vAlign w:val="bottom"/>
          </w:tcPr>
          <w:p w:rsidR="004903DD" w:rsidRDefault="004903DD" w:rsidP="004903DD">
            <w:pPr>
              <w:ind w:left="57"/>
            </w:pPr>
            <w:r>
              <w:t>Техническое состояние оборудования удовлетворительное</w:t>
            </w:r>
          </w:p>
        </w:tc>
      </w:tr>
      <w:tr w:rsidR="004903DD" w:rsidTr="004903DD">
        <w:trPr>
          <w:cantSplit/>
        </w:trPr>
        <w:tc>
          <w:tcPr>
            <w:tcW w:w="4253" w:type="dxa"/>
            <w:tcBorders>
              <w:top w:val="nil"/>
              <w:left w:val="single" w:sz="4" w:space="0" w:color="auto"/>
              <w:bottom w:val="nil"/>
              <w:right w:val="single" w:sz="4" w:space="0" w:color="auto"/>
            </w:tcBorders>
            <w:vAlign w:val="bottom"/>
          </w:tcPr>
          <w:p w:rsidR="004903DD" w:rsidRDefault="004903DD" w:rsidP="004903DD">
            <w:pPr>
              <w:ind w:left="993"/>
            </w:pPr>
            <w:r>
              <w:t>ванны напольные</w:t>
            </w:r>
          </w:p>
        </w:tc>
        <w:tc>
          <w:tcPr>
            <w:tcW w:w="2977" w:type="dxa"/>
            <w:vMerge/>
            <w:tcBorders>
              <w:top w:val="nil"/>
              <w:left w:val="nil"/>
              <w:bottom w:val="nil"/>
              <w:right w:val="single" w:sz="4" w:space="0" w:color="auto"/>
            </w:tcBorders>
            <w:vAlign w:val="bottom"/>
          </w:tcPr>
          <w:p w:rsidR="004903DD" w:rsidRDefault="004903DD" w:rsidP="004903DD">
            <w:pPr>
              <w:ind w:left="57"/>
            </w:pPr>
          </w:p>
        </w:tc>
        <w:tc>
          <w:tcPr>
            <w:tcW w:w="2437" w:type="dxa"/>
            <w:vMerge/>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электроплиты</w:t>
            </w:r>
          </w:p>
        </w:tc>
        <w:tc>
          <w:tcPr>
            <w:tcW w:w="2977" w:type="dxa"/>
            <w:tcBorders>
              <w:top w:val="nil"/>
              <w:left w:val="nil"/>
              <w:bottom w:val="nil"/>
              <w:right w:val="single" w:sz="4" w:space="0" w:color="auto"/>
            </w:tcBorders>
            <w:vAlign w:val="bottom"/>
          </w:tcPr>
          <w:p w:rsidR="004903DD" w:rsidRDefault="004903DD" w:rsidP="004903DD">
            <w:pPr>
              <w:ind w:left="57"/>
            </w:pPr>
            <w:r>
              <w:t>нет</w:t>
            </w: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телефонные сети и оборудование</w:t>
            </w:r>
          </w:p>
        </w:tc>
        <w:tc>
          <w:tcPr>
            <w:tcW w:w="2977" w:type="dxa"/>
            <w:tcBorders>
              <w:top w:val="nil"/>
              <w:left w:val="nil"/>
              <w:bottom w:val="nil"/>
              <w:right w:val="single" w:sz="4" w:space="0" w:color="auto"/>
            </w:tcBorders>
            <w:vAlign w:val="bottom"/>
          </w:tcPr>
          <w:p w:rsidR="004903DD" w:rsidRDefault="004903DD" w:rsidP="004903DD">
            <w:pPr>
              <w:ind w:left="57"/>
            </w:pPr>
            <w:r>
              <w:t>есть</w:t>
            </w:r>
          </w:p>
          <w:p w:rsidR="004903DD" w:rsidRDefault="004903DD" w:rsidP="004903DD">
            <w:pPr>
              <w:ind w:left="57"/>
            </w:pP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сети проводного радиовещания</w:t>
            </w:r>
          </w:p>
        </w:tc>
        <w:tc>
          <w:tcPr>
            <w:tcW w:w="2977" w:type="dxa"/>
            <w:tcBorders>
              <w:top w:val="nil"/>
              <w:left w:val="nil"/>
              <w:bottom w:val="nil"/>
              <w:right w:val="single" w:sz="4" w:space="0" w:color="auto"/>
            </w:tcBorders>
            <w:vAlign w:val="bottom"/>
          </w:tcPr>
          <w:p w:rsidR="004903DD" w:rsidRDefault="004903DD" w:rsidP="004903DD">
            <w:pPr>
              <w:ind w:left="57"/>
            </w:pPr>
            <w:r>
              <w:t>есть</w:t>
            </w: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сигнализация</w:t>
            </w:r>
          </w:p>
        </w:tc>
        <w:tc>
          <w:tcPr>
            <w:tcW w:w="2977" w:type="dxa"/>
            <w:tcBorders>
              <w:top w:val="nil"/>
              <w:left w:val="nil"/>
              <w:bottom w:val="nil"/>
              <w:right w:val="single" w:sz="4" w:space="0" w:color="auto"/>
            </w:tcBorders>
            <w:vAlign w:val="bottom"/>
          </w:tcPr>
          <w:p w:rsidR="004903DD" w:rsidRDefault="004903DD" w:rsidP="004903DD">
            <w:pPr>
              <w:ind w:left="57"/>
            </w:pP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мусоропровод</w:t>
            </w:r>
          </w:p>
        </w:tc>
        <w:tc>
          <w:tcPr>
            <w:tcW w:w="2977" w:type="dxa"/>
            <w:tcBorders>
              <w:top w:val="nil"/>
              <w:left w:val="nil"/>
              <w:bottom w:val="nil"/>
              <w:right w:val="single" w:sz="4" w:space="0" w:color="auto"/>
            </w:tcBorders>
            <w:vAlign w:val="bottom"/>
          </w:tcPr>
          <w:p w:rsidR="004903DD" w:rsidRDefault="004903DD" w:rsidP="004903DD">
            <w:pPr>
              <w:ind w:left="57"/>
            </w:pP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лифт</w:t>
            </w:r>
          </w:p>
        </w:tc>
        <w:tc>
          <w:tcPr>
            <w:tcW w:w="2977" w:type="dxa"/>
            <w:tcBorders>
              <w:top w:val="nil"/>
              <w:left w:val="nil"/>
              <w:bottom w:val="nil"/>
              <w:right w:val="single" w:sz="4" w:space="0" w:color="auto"/>
            </w:tcBorders>
            <w:vAlign w:val="bottom"/>
          </w:tcPr>
          <w:p w:rsidR="004903DD" w:rsidRDefault="004903DD" w:rsidP="004903DD">
            <w:pPr>
              <w:ind w:left="57"/>
            </w:pP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вентиляция</w:t>
            </w:r>
          </w:p>
        </w:tc>
        <w:tc>
          <w:tcPr>
            <w:tcW w:w="2977" w:type="dxa"/>
            <w:tcBorders>
              <w:top w:val="nil"/>
              <w:left w:val="nil"/>
              <w:bottom w:val="nil"/>
              <w:right w:val="single" w:sz="4" w:space="0" w:color="auto"/>
            </w:tcBorders>
            <w:vAlign w:val="bottom"/>
          </w:tcPr>
          <w:p w:rsidR="004903DD" w:rsidRDefault="004903DD" w:rsidP="004903DD">
            <w:pPr>
              <w:ind w:left="57"/>
            </w:pPr>
            <w:r>
              <w:t>есть</w:t>
            </w: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single" w:sz="4" w:space="0" w:color="auto"/>
              <w:right w:val="single" w:sz="4" w:space="0" w:color="auto"/>
            </w:tcBorders>
            <w:vAlign w:val="bottom"/>
          </w:tcPr>
          <w:p w:rsidR="004903DD" w:rsidRDefault="004903DD" w:rsidP="004903DD">
            <w:pPr>
              <w:ind w:left="993"/>
            </w:pPr>
            <w:r>
              <w:t>(другое)</w:t>
            </w:r>
          </w:p>
        </w:tc>
        <w:tc>
          <w:tcPr>
            <w:tcW w:w="2977" w:type="dxa"/>
            <w:tcBorders>
              <w:top w:val="nil"/>
              <w:left w:val="nil"/>
              <w:bottom w:val="single" w:sz="4" w:space="0" w:color="auto"/>
              <w:right w:val="single" w:sz="4" w:space="0" w:color="auto"/>
            </w:tcBorders>
            <w:vAlign w:val="bottom"/>
          </w:tcPr>
          <w:p w:rsidR="004903DD" w:rsidRDefault="004903DD" w:rsidP="004903DD">
            <w:pPr>
              <w:ind w:left="57"/>
            </w:pPr>
          </w:p>
        </w:tc>
        <w:tc>
          <w:tcPr>
            <w:tcW w:w="2437" w:type="dxa"/>
            <w:tcBorders>
              <w:top w:val="nil"/>
              <w:left w:val="nil"/>
              <w:bottom w:val="single" w:sz="4" w:space="0" w:color="auto"/>
              <w:right w:val="single" w:sz="4" w:space="0" w:color="auto"/>
            </w:tcBorders>
            <w:vAlign w:val="bottom"/>
          </w:tcPr>
          <w:p w:rsidR="004903DD" w:rsidRDefault="004903DD" w:rsidP="004903DD">
            <w:pPr>
              <w:ind w:left="57"/>
            </w:pPr>
          </w:p>
        </w:tc>
      </w:tr>
      <w:tr w:rsidR="004903DD" w:rsidTr="004903DD">
        <w:trPr>
          <w:cantSplit/>
        </w:trPr>
        <w:tc>
          <w:tcPr>
            <w:tcW w:w="4253" w:type="dxa"/>
            <w:tcBorders>
              <w:top w:val="single" w:sz="4" w:space="0" w:color="auto"/>
              <w:left w:val="single" w:sz="4" w:space="0" w:color="auto"/>
              <w:bottom w:val="nil"/>
              <w:right w:val="single" w:sz="4" w:space="0" w:color="auto"/>
            </w:tcBorders>
            <w:vAlign w:val="bottom"/>
          </w:tcPr>
          <w:p w:rsidR="004903DD" w:rsidRDefault="004903DD" w:rsidP="004903DD">
            <w:pPr>
              <w:ind w:left="57"/>
            </w:pPr>
            <w:r>
              <w:t>10. Внутридомовые инженерные коммуникации и оборудование для предоставления коммунальных услуг</w:t>
            </w:r>
          </w:p>
        </w:tc>
        <w:tc>
          <w:tcPr>
            <w:tcW w:w="2977" w:type="dxa"/>
            <w:vMerge w:val="restart"/>
            <w:tcBorders>
              <w:top w:val="single" w:sz="4" w:space="0" w:color="auto"/>
              <w:left w:val="nil"/>
              <w:bottom w:val="nil"/>
              <w:right w:val="single" w:sz="4" w:space="0" w:color="auto"/>
            </w:tcBorders>
            <w:vAlign w:val="bottom"/>
          </w:tcPr>
          <w:p w:rsidR="004903DD" w:rsidRDefault="004903DD" w:rsidP="004903DD">
            <w:pPr>
              <w:ind w:left="57"/>
            </w:pPr>
            <w:r>
              <w:t>центральное</w:t>
            </w:r>
          </w:p>
        </w:tc>
        <w:tc>
          <w:tcPr>
            <w:tcW w:w="2437" w:type="dxa"/>
            <w:vMerge w:val="restart"/>
            <w:tcBorders>
              <w:top w:val="single" w:sz="4" w:space="0" w:color="auto"/>
              <w:left w:val="nil"/>
              <w:bottom w:val="nil"/>
              <w:right w:val="single" w:sz="4" w:space="0" w:color="auto"/>
            </w:tcBorders>
            <w:vAlign w:val="bottom"/>
          </w:tcPr>
          <w:p w:rsidR="004903DD" w:rsidRDefault="004903DD" w:rsidP="004903DD">
            <w:pPr>
              <w:ind w:left="57"/>
            </w:pPr>
            <w:r>
              <w:t>Техническое состояние инженерных сетей удовлетворительное</w:t>
            </w:r>
          </w:p>
        </w:tc>
      </w:tr>
      <w:tr w:rsidR="004903DD" w:rsidTr="004903DD">
        <w:trPr>
          <w:cantSplit/>
        </w:trPr>
        <w:tc>
          <w:tcPr>
            <w:tcW w:w="4253" w:type="dxa"/>
            <w:tcBorders>
              <w:top w:val="nil"/>
              <w:left w:val="single" w:sz="4" w:space="0" w:color="auto"/>
              <w:bottom w:val="nil"/>
              <w:right w:val="single" w:sz="4" w:space="0" w:color="auto"/>
            </w:tcBorders>
            <w:vAlign w:val="bottom"/>
          </w:tcPr>
          <w:p w:rsidR="004903DD" w:rsidRDefault="004903DD" w:rsidP="004903DD">
            <w:pPr>
              <w:ind w:left="993"/>
            </w:pPr>
            <w:r>
              <w:t>электроснабжение</w:t>
            </w:r>
          </w:p>
        </w:tc>
        <w:tc>
          <w:tcPr>
            <w:tcW w:w="2977" w:type="dxa"/>
            <w:vMerge/>
            <w:tcBorders>
              <w:top w:val="nil"/>
              <w:left w:val="nil"/>
              <w:bottom w:val="nil"/>
              <w:right w:val="single" w:sz="4" w:space="0" w:color="auto"/>
            </w:tcBorders>
            <w:vAlign w:val="bottom"/>
          </w:tcPr>
          <w:p w:rsidR="004903DD" w:rsidRDefault="004903DD" w:rsidP="004903DD">
            <w:pPr>
              <w:ind w:left="57"/>
            </w:pPr>
          </w:p>
        </w:tc>
        <w:tc>
          <w:tcPr>
            <w:tcW w:w="2437" w:type="dxa"/>
            <w:vMerge/>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холодное водоснабжение</w:t>
            </w:r>
          </w:p>
        </w:tc>
        <w:tc>
          <w:tcPr>
            <w:tcW w:w="2977" w:type="dxa"/>
            <w:tcBorders>
              <w:top w:val="nil"/>
              <w:left w:val="nil"/>
              <w:bottom w:val="nil"/>
              <w:right w:val="single" w:sz="4" w:space="0" w:color="auto"/>
            </w:tcBorders>
            <w:vAlign w:val="bottom"/>
          </w:tcPr>
          <w:p w:rsidR="004903DD" w:rsidRDefault="004903DD" w:rsidP="004903DD">
            <w:pPr>
              <w:ind w:left="57"/>
            </w:pPr>
            <w:r>
              <w:t>центральное</w:t>
            </w: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горячее водоснабжение</w:t>
            </w:r>
          </w:p>
        </w:tc>
        <w:tc>
          <w:tcPr>
            <w:tcW w:w="2977" w:type="dxa"/>
            <w:tcBorders>
              <w:top w:val="nil"/>
              <w:left w:val="nil"/>
              <w:bottom w:val="nil"/>
              <w:right w:val="single" w:sz="4" w:space="0" w:color="auto"/>
            </w:tcBorders>
            <w:vAlign w:val="bottom"/>
          </w:tcPr>
          <w:p w:rsidR="004903DD" w:rsidRDefault="004903DD" w:rsidP="004903DD">
            <w:pPr>
              <w:ind w:left="57"/>
            </w:pPr>
            <w:r>
              <w:t>нет</w:t>
            </w: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водоотведение</w:t>
            </w:r>
          </w:p>
        </w:tc>
        <w:tc>
          <w:tcPr>
            <w:tcW w:w="2977" w:type="dxa"/>
            <w:tcBorders>
              <w:top w:val="nil"/>
              <w:left w:val="nil"/>
              <w:bottom w:val="nil"/>
              <w:right w:val="single" w:sz="4" w:space="0" w:color="auto"/>
            </w:tcBorders>
            <w:vAlign w:val="bottom"/>
          </w:tcPr>
          <w:p w:rsidR="004903DD" w:rsidRDefault="004903DD" w:rsidP="004903DD">
            <w:pPr>
              <w:ind w:left="57"/>
            </w:pPr>
            <w:r>
              <w:t>местное</w:t>
            </w: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lastRenderedPageBreak/>
              <w:t>газоснабжение</w:t>
            </w:r>
          </w:p>
        </w:tc>
        <w:tc>
          <w:tcPr>
            <w:tcW w:w="2977" w:type="dxa"/>
            <w:tcBorders>
              <w:top w:val="nil"/>
              <w:left w:val="nil"/>
              <w:bottom w:val="nil"/>
              <w:right w:val="single" w:sz="4" w:space="0" w:color="auto"/>
            </w:tcBorders>
            <w:vAlign w:val="bottom"/>
          </w:tcPr>
          <w:p w:rsidR="004903DD" w:rsidRDefault="004903DD" w:rsidP="004903DD">
            <w:pPr>
              <w:ind w:left="57"/>
            </w:pPr>
            <w:r>
              <w:t>центральное</w:t>
            </w: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отопление (от внешних котельных)</w:t>
            </w:r>
          </w:p>
        </w:tc>
        <w:tc>
          <w:tcPr>
            <w:tcW w:w="2977" w:type="dxa"/>
            <w:tcBorders>
              <w:top w:val="nil"/>
              <w:left w:val="nil"/>
              <w:bottom w:val="nil"/>
              <w:right w:val="single" w:sz="4" w:space="0" w:color="auto"/>
            </w:tcBorders>
            <w:vAlign w:val="bottom"/>
          </w:tcPr>
          <w:p w:rsidR="004903DD" w:rsidRDefault="004903DD" w:rsidP="004903DD">
            <w:pPr>
              <w:ind w:left="57"/>
            </w:pP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отопление (от домовой котельной) печи</w:t>
            </w:r>
          </w:p>
        </w:tc>
        <w:tc>
          <w:tcPr>
            <w:tcW w:w="2977" w:type="dxa"/>
            <w:tcBorders>
              <w:top w:val="nil"/>
              <w:left w:val="nil"/>
              <w:bottom w:val="nil"/>
              <w:right w:val="single" w:sz="4" w:space="0" w:color="auto"/>
            </w:tcBorders>
            <w:vAlign w:val="bottom"/>
          </w:tcPr>
          <w:p w:rsidR="004903DD" w:rsidRDefault="004903DD" w:rsidP="004903DD">
            <w:pPr>
              <w:ind w:left="57"/>
            </w:pP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калориферы</w:t>
            </w:r>
          </w:p>
        </w:tc>
        <w:tc>
          <w:tcPr>
            <w:tcW w:w="2977" w:type="dxa"/>
            <w:tcBorders>
              <w:top w:val="nil"/>
              <w:left w:val="nil"/>
              <w:bottom w:val="nil"/>
              <w:right w:val="single" w:sz="4" w:space="0" w:color="auto"/>
            </w:tcBorders>
            <w:vAlign w:val="bottom"/>
          </w:tcPr>
          <w:p w:rsidR="004903DD" w:rsidRDefault="004903DD" w:rsidP="004903DD">
            <w:pPr>
              <w:ind w:left="57"/>
            </w:pP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nil"/>
              <w:right w:val="single" w:sz="4" w:space="0" w:color="auto"/>
            </w:tcBorders>
            <w:vAlign w:val="bottom"/>
          </w:tcPr>
          <w:p w:rsidR="004903DD" w:rsidRDefault="004903DD" w:rsidP="004903DD">
            <w:pPr>
              <w:ind w:left="993"/>
            </w:pPr>
            <w:r>
              <w:t>АГВ</w:t>
            </w:r>
          </w:p>
        </w:tc>
        <w:tc>
          <w:tcPr>
            <w:tcW w:w="2977" w:type="dxa"/>
            <w:tcBorders>
              <w:top w:val="nil"/>
              <w:left w:val="nil"/>
              <w:bottom w:val="nil"/>
              <w:right w:val="single" w:sz="4" w:space="0" w:color="auto"/>
            </w:tcBorders>
            <w:vAlign w:val="bottom"/>
          </w:tcPr>
          <w:p w:rsidR="004903DD" w:rsidRDefault="004903DD" w:rsidP="004903DD">
            <w:pPr>
              <w:ind w:left="57"/>
            </w:pPr>
            <w:r>
              <w:t>АОГВ</w:t>
            </w:r>
          </w:p>
        </w:tc>
        <w:tc>
          <w:tcPr>
            <w:tcW w:w="2437" w:type="dxa"/>
            <w:tcBorders>
              <w:top w:val="nil"/>
              <w:left w:val="nil"/>
              <w:bottom w:val="nil"/>
              <w:right w:val="single" w:sz="4" w:space="0" w:color="auto"/>
            </w:tcBorders>
            <w:vAlign w:val="bottom"/>
          </w:tcPr>
          <w:p w:rsidR="004903DD" w:rsidRDefault="004903DD" w:rsidP="004903DD">
            <w:pPr>
              <w:ind w:left="57"/>
            </w:pPr>
          </w:p>
        </w:tc>
      </w:tr>
      <w:tr w:rsidR="004903DD" w:rsidTr="004903DD">
        <w:tc>
          <w:tcPr>
            <w:tcW w:w="4253" w:type="dxa"/>
            <w:tcBorders>
              <w:top w:val="nil"/>
              <w:left w:val="single" w:sz="4" w:space="0" w:color="auto"/>
              <w:bottom w:val="single" w:sz="4" w:space="0" w:color="auto"/>
              <w:right w:val="single" w:sz="4" w:space="0" w:color="auto"/>
            </w:tcBorders>
            <w:vAlign w:val="bottom"/>
          </w:tcPr>
          <w:p w:rsidR="004903DD" w:rsidRDefault="004903DD" w:rsidP="004903DD">
            <w:pPr>
              <w:ind w:left="993"/>
            </w:pPr>
            <w:r>
              <w:t>(другое)</w:t>
            </w:r>
          </w:p>
        </w:tc>
        <w:tc>
          <w:tcPr>
            <w:tcW w:w="2977" w:type="dxa"/>
            <w:tcBorders>
              <w:top w:val="nil"/>
              <w:left w:val="nil"/>
              <w:bottom w:val="single" w:sz="4" w:space="0" w:color="auto"/>
              <w:right w:val="single" w:sz="4" w:space="0" w:color="auto"/>
            </w:tcBorders>
            <w:vAlign w:val="bottom"/>
          </w:tcPr>
          <w:p w:rsidR="004903DD" w:rsidRDefault="004903DD" w:rsidP="004903DD">
            <w:pPr>
              <w:ind w:left="57"/>
            </w:pPr>
          </w:p>
        </w:tc>
        <w:tc>
          <w:tcPr>
            <w:tcW w:w="2437" w:type="dxa"/>
            <w:tcBorders>
              <w:top w:val="nil"/>
              <w:left w:val="nil"/>
              <w:bottom w:val="single" w:sz="4" w:space="0" w:color="auto"/>
              <w:right w:val="single" w:sz="4" w:space="0" w:color="auto"/>
            </w:tcBorders>
            <w:vAlign w:val="bottom"/>
          </w:tcPr>
          <w:p w:rsidR="004903DD" w:rsidRDefault="004903DD" w:rsidP="004903DD">
            <w:pPr>
              <w:ind w:left="57"/>
            </w:pPr>
          </w:p>
        </w:tc>
      </w:tr>
      <w:tr w:rsidR="004903DD" w:rsidTr="004903DD">
        <w:tc>
          <w:tcPr>
            <w:tcW w:w="4253"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11. Крыльца</w:t>
            </w:r>
          </w:p>
        </w:tc>
        <w:tc>
          <w:tcPr>
            <w:tcW w:w="2977"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r>
              <w:t>нет</w:t>
            </w:r>
          </w:p>
        </w:tc>
        <w:tc>
          <w:tcPr>
            <w:tcW w:w="2437" w:type="dxa"/>
            <w:tcBorders>
              <w:top w:val="single" w:sz="4" w:space="0" w:color="auto"/>
              <w:left w:val="single" w:sz="4" w:space="0" w:color="auto"/>
              <w:bottom w:val="single" w:sz="4" w:space="0" w:color="auto"/>
              <w:right w:val="single" w:sz="4" w:space="0" w:color="auto"/>
            </w:tcBorders>
            <w:vAlign w:val="bottom"/>
          </w:tcPr>
          <w:p w:rsidR="004903DD" w:rsidRDefault="004903DD" w:rsidP="004903DD">
            <w:pPr>
              <w:ind w:left="57"/>
            </w:pPr>
          </w:p>
        </w:tc>
      </w:tr>
    </w:tbl>
    <w:p w:rsidR="004903DD" w:rsidRDefault="004903DD" w:rsidP="004903DD"/>
    <w:p w:rsidR="004903DD" w:rsidRDefault="004903DD" w:rsidP="004903DD">
      <w:r>
        <w:t>Председатель комитета по вопросам жизнеобеспечения,</w:t>
      </w:r>
    </w:p>
    <w:p w:rsidR="004903DD" w:rsidRDefault="004903DD" w:rsidP="004903DD">
      <w:r>
        <w:t>строительства и дорожно-транспортному хозяйству</w:t>
      </w:r>
    </w:p>
    <w:p w:rsidR="004903DD" w:rsidRDefault="004903DD" w:rsidP="004903DD">
      <w:r>
        <w:t>администрации Щекинского района</w:t>
      </w:r>
    </w:p>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4903DD" w:rsidTr="00771D96">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4903DD" w:rsidRDefault="004903DD" w:rsidP="004903DD">
            <w:pPr>
              <w:spacing w:line="276" w:lineRule="auto"/>
              <w:jc w:val="center"/>
            </w:pPr>
          </w:p>
        </w:tc>
        <w:tc>
          <w:tcPr>
            <w:tcW w:w="283" w:type="dxa"/>
            <w:gridSpan w:val="2"/>
            <w:vAlign w:val="bottom"/>
          </w:tcPr>
          <w:p w:rsidR="004903DD" w:rsidRDefault="004903DD" w:rsidP="004903DD">
            <w:pPr>
              <w:spacing w:line="276" w:lineRule="auto"/>
            </w:pPr>
          </w:p>
        </w:tc>
        <w:tc>
          <w:tcPr>
            <w:tcW w:w="2665" w:type="dxa"/>
            <w:gridSpan w:val="4"/>
            <w:tcBorders>
              <w:top w:val="nil"/>
              <w:left w:val="nil"/>
              <w:bottom w:val="single" w:sz="4" w:space="0" w:color="auto"/>
              <w:right w:val="nil"/>
            </w:tcBorders>
            <w:vAlign w:val="bottom"/>
            <w:hideMark/>
          </w:tcPr>
          <w:p w:rsidR="004903DD" w:rsidRDefault="004903DD" w:rsidP="004903DD">
            <w:pPr>
              <w:spacing w:line="276" w:lineRule="auto"/>
            </w:pPr>
            <w:r>
              <w:t>Субботин Д.А.</w:t>
            </w:r>
          </w:p>
        </w:tc>
      </w:tr>
      <w:tr w:rsidR="004903DD" w:rsidTr="00771D96">
        <w:trPr>
          <w:gridBefore w:val="3"/>
          <w:wBefore w:w="567" w:type="dxa"/>
        </w:trPr>
        <w:tc>
          <w:tcPr>
            <w:tcW w:w="2580" w:type="dxa"/>
            <w:gridSpan w:val="7"/>
            <w:hideMark/>
          </w:tcPr>
          <w:p w:rsidR="004903DD" w:rsidRDefault="004903DD" w:rsidP="004903DD">
            <w:pPr>
              <w:spacing w:line="276" w:lineRule="auto"/>
              <w:jc w:val="center"/>
              <w:rPr>
                <w:sz w:val="18"/>
                <w:szCs w:val="18"/>
              </w:rPr>
            </w:pPr>
            <w:r>
              <w:rPr>
                <w:sz w:val="18"/>
                <w:szCs w:val="18"/>
              </w:rPr>
              <w:t>(подпись)</w:t>
            </w:r>
          </w:p>
        </w:tc>
        <w:tc>
          <w:tcPr>
            <w:tcW w:w="283" w:type="dxa"/>
          </w:tcPr>
          <w:p w:rsidR="004903DD" w:rsidRDefault="004903DD" w:rsidP="004903DD">
            <w:pPr>
              <w:spacing w:line="276" w:lineRule="auto"/>
              <w:rPr>
                <w:sz w:val="18"/>
                <w:szCs w:val="18"/>
              </w:rPr>
            </w:pPr>
          </w:p>
        </w:tc>
        <w:tc>
          <w:tcPr>
            <w:tcW w:w="3402" w:type="dxa"/>
            <w:gridSpan w:val="3"/>
            <w:hideMark/>
          </w:tcPr>
          <w:p w:rsidR="004903DD" w:rsidRDefault="004903DD" w:rsidP="004903DD">
            <w:pPr>
              <w:spacing w:line="276" w:lineRule="auto"/>
              <w:jc w:val="center"/>
              <w:rPr>
                <w:sz w:val="18"/>
                <w:szCs w:val="18"/>
              </w:rPr>
            </w:pPr>
            <w:r>
              <w:rPr>
                <w:sz w:val="18"/>
                <w:szCs w:val="18"/>
              </w:rPr>
              <w:t>(ф.и.о.)</w:t>
            </w:r>
          </w:p>
        </w:tc>
      </w:tr>
      <w:tr w:rsidR="00771D96" w:rsidTr="00771D96">
        <w:trPr>
          <w:gridAfter w:val="2"/>
          <w:wAfter w:w="3147" w:type="dxa"/>
        </w:trPr>
        <w:tc>
          <w:tcPr>
            <w:tcW w:w="187" w:type="dxa"/>
            <w:gridSpan w:val="2"/>
            <w:vAlign w:val="bottom"/>
            <w:hideMark/>
          </w:tcPr>
          <w:p w:rsidR="00771D96" w:rsidRDefault="00771D96" w:rsidP="00FE33D4">
            <w:r>
              <w:t>“</w:t>
            </w:r>
          </w:p>
        </w:tc>
        <w:tc>
          <w:tcPr>
            <w:tcW w:w="425" w:type="dxa"/>
            <w:gridSpan w:val="2"/>
            <w:tcBorders>
              <w:top w:val="nil"/>
              <w:left w:val="nil"/>
              <w:bottom w:val="single" w:sz="4" w:space="0" w:color="auto"/>
              <w:right w:val="nil"/>
            </w:tcBorders>
            <w:vAlign w:val="bottom"/>
          </w:tcPr>
          <w:p w:rsidR="00771D96" w:rsidRDefault="00771D96" w:rsidP="00FE33D4">
            <w:pPr>
              <w:jc w:val="center"/>
            </w:pPr>
            <w:r>
              <w:t>23</w:t>
            </w:r>
          </w:p>
        </w:tc>
        <w:tc>
          <w:tcPr>
            <w:tcW w:w="255" w:type="dxa"/>
            <w:vAlign w:val="bottom"/>
            <w:hideMark/>
          </w:tcPr>
          <w:p w:rsidR="00771D96" w:rsidRDefault="00771D96" w:rsidP="00FE33D4"/>
        </w:tc>
        <w:tc>
          <w:tcPr>
            <w:tcW w:w="1531" w:type="dxa"/>
            <w:tcBorders>
              <w:top w:val="nil"/>
              <w:left w:val="nil"/>
              <w:bottom w:val="single" w:sz="4" w:space="0" w:color="auto"/>
              <w:right w:val="nil"/>
            </w:tcBorders>
            <w:vAlign w:val="bottom"/>
          </w:tcPr>
          <w:p w:rsidR="00771D96" w:rsidRDefault="00771D96" w:rsidP="00FE33D4">
            <w:pPr>
              <w:jc w:val="center"/>
            </w:pPr>
            <w:r>
              <w:t>ноября</w:t>
            </w:r>
          </w:p>
        </w:tc>
        <w:tc>
          <w:tcPr>
            <w:tcW w:w="465" w:type="dxa"/>
            <w:gridSpan w:val="2"/>
            <w:vAlign w:val="bottom"/>
            <w:hideMark/>
          </w:tcPr>
          <w:p w:rsidR="00771D96" w:rsidRPr="00A36813" w:rsidRDefault="00771D96" w:rsidP="00FE33D4">
            <w:pPr>
              <w:jc w:val="right"/>
              <w:rPr>
                <w:sz w:val="20"/>
                <w:szCs w:val="20"/>
              </w:rPr>
            </w:pPr>
          </w:p>
        </w:tc>
        <w:tc>
          <w:tcPr>
            <w:tcW w:w="567" w:type="dxa"/>
            <w:gridSpan w:val="3"/>
            <w:tcBorders>
              <w:top w:val="nil"/>
              <w:left w:val="nil"/>
              <w:bottom w:val="single" w:sz="4" w:space="0" w:color="auto"/>
              <w:right w:val="nil"/>
            </w:tcBorders>
            <w:vAlign w:val="bottom"/>
          </w:tcPr>
          <w:p w:rsidR="00771D96" w:rsidRDefault="00771D96" w:rsidP="00FE33D4">
            <w:r>
              <w:t>2015</w:t>
            </w:r>
          </w:p>
        </w:tc>
        <w:tc>
          <w:tcPr>
            <w:tcW w:w="255" w:type="dxa"/>
            <w:vAlign w:val="bottom"/>
            <w:hideMark/>
          </w:tcPr>
          <w:p w:rsidR="00771D96" w:rsidRDefault="00771D96" w:rsidP="00FE33D4">
            <w:pPr>
              <w:jc w:val="right"/>
            </w:pPr>
            <w:r>
              <w:t>г.</w:t>
            </w:r>
          </w:p>
        </w:tc>
      </w:tr>
    </w:tbl>
    <w:p w:rsidR="00771D96" w:rsidRDefault="00771D96" w:rsidP="00771D96">
      <w:r>
        <w:t>М.П.</w:t>
      </w:r>
    </w:p>
    <w:p w:rsidR="004903DD" w:rsidRDefault="004903DD" w:rsidP="004903DD">
      <w:pPr>
        <w:spacing w:before="360"/>
      </w:pPr>
    </w:p>
    <w:p w:rsidR="00056C88" w:rsidRDefault="00056C88" w:rsidP="00E75814">
      <w:pPr>
        <w:spacing w:before="360"/>
        <w:ind w:left="5103"/>
        <w:jc w:val="center"/>
      </w:pPr>
    </w:p>
    <w:p w:rsidR="004903DD" w:rsidRDefault="004903DD" w:rsidP="00E75814">
      <w:pPr>
        <w:spacing w:before="360"/>
        <w:ind w:left="5103"/>
        <w:jc w:val="center"/>
      </w:pPr>
    </w:p>
    <w:p w:rsidR="004903DD" w:rsidRDefault="004903DD" w:rsidP="00E75814">
      <w:pPr>
        <w:spacing w:before="360"/>
        <w:ind w:left="5103"/>
        <w:jc w:val="center"/>
      </w:pPr>
    </w:p>
    <w:p w:rsidR="007A5C5C" w:rsidRDefault="007A5C5C" w:rsidP="00E75814">
      <w:pPr>
        <w:spacing w:before="360"/>
        <w:ind w:left="5103"/>
        <w:jc w:val="center"/>
      </w:pPr>
    </w:p>
    <w:p w:rsidR="007A5C5C" w:rsidRDefault="007A5C5C" w:rsidP="00E75814">
      <w:pPr>
        <w:spacing w:before="360"/>
        <w:ind w:left="5103"/>
        <w:jc w:val="center"/>
      </w:pPr>
    </w:p>
    <w:p w:rsidR="007A5C5C" w:rsidRDefault="007A5C5C" w:rsidP="007A5C5C">
      <w:pPr>
        <w:spacing w:before="360"/>
        <w:ind w:left="5103"/>
        <w:jc w:val="both"/>
      </w:pPr>
      <w:r>
        <w:t xml:space="preserve">                 Утверждаю</w:t>
      </w:r>
    </w:p>
    <w:p w:rsidR="007A5C5C" w:rsidRDefault="007A5C5C" w:rsidP="007A5C5C">
      <w:pPr>
        <w:spacing w:before="120"/>
        <w:ind w:left="5103"/>
      </w:pPr>
      <w:r>
        <w:t>Заместитель главы администрации</w:t>
      </w:r>
    </w:p>
    <w:p w:rsidR="007A5C5C" w:rsidRDefault="007A5C5C" w:rsidP="007A5C5C">
      <w:pPr>
        <w:ind w:left="5103"/>
      </w:pPr>
      <w:r>
        <w:t>Щекинского района</w:t>
      </w:r>
    </w:p>
    <w:p w:rsidR="007A5C5C" w:rsidRDefault="007A5C5C" w:rsidP="007A5C5C">
      <w:pPr>
        <w:ind w:left="5103"/>
      </w:pPr>
      <w:r>
        <w:t>по развитию инженерной  инфраструктуры</w:t>
      </w:r>
    </w:p>
    <w:p w:rsidR="007A5C5C" w:rsidRDefault="007A5C5C" w:rsidP="007A5C5C">
      <w:pPr>
        <w:ind w:left="5103"/>
      </w:pPr>
      <w:r>
        <w:t xml:space="preserve">и жилищно-коммунальному хозяйству   </w:t>
      </w:r>
    </w:p>
    <w:p w:rsidR="007A5C5C" w:rsidRDefault="007A5C5C" w:rsidP="007A5C5C">
      <w:pPr>
        <w:ind w:left="5103"/>
      </w:pPr>
      <w:r>
        <w:t xml:space="preserve">                           </w:t>
      </w:r>
    </w:p>
    <w:p w:rsidR="007A5C5C" w:rsidRDefault="007A5C5C" w:rsidP="007A5C5C">
      <w:pPr>
        <w:ind w:left="5103"/>
      </w:pPr>
      <w:r>
        <w:t xml:space="preserve"> 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837BDA" w:rsidTr="00FE33D4">
        <w:tc>
          <w:tcPr>
            <w:tcW w:w="187" w:type="dxa"/>
            <w:vAlign w:val="bottom"/>
            <w:hideMark/>
          </w:tcPr>
          <w:p w:rsidR="00837BDA" w:rsidRDefault="00837BDA" w:rsidP="00FE33D4">
            <w:pPr>
              <w:spacing w:line="276" w:lineRule="auto"/>
            </w:pPr>
            <w:r>
              <w:t>“</w:t>
            </w:r>
          </w:p>
        </w:tc>
        <w:tc>
          <w:tcPr>
            <w:tcW w:w="425" w:type="dxa"/>
            <w:tcBorders>
              <w:top w:val="nil"/>
              <w:left w:val="nil"/>
              <w:bottom w:val="single" w:sz="4" w:space="0" w:color="auto"/>
              <w:right w:val="nil"/>
            </w:tcBorders>
            <w:vAlign w:val="bottom"/>
          </w:tcPr>
          <w:p w:rsidR="00837BDA" w:rsidRDefault="00837BDA" w:rsidP="00FE33D4">
            <w:pPr>
              <w:spacing w:line="276" w:lineRule="auto"/>
              <w:jc w:val="center"/>
            </w:pPr>
            <w:r>
              <w:t>23</w:t>
            </w:r>
          </w:p>
        </w:tc>
        <w:tc>
          <w:tcPr>
            <w:tcW w:w="255" w:type="dxa"/>
            <w:vAlign w:val="bottom"/>
            <w:hideMark/>
          </w:tcPr>
          <w:p w:rsidR="00837BDA" w:rsidRDefault="00837BDA" w:rsidP="00FE33D4">
            <w:pPr>
              <w:spacing w:line="276" w:lineRule="auto"/>
            </w:pPr>
            <w:r>
              <w:t>”</w:t>
            </w:r>
          </w:p>
        </w:tc>
        <w:tc>
          <w:tcPr>
            <w:tcW w:w="2280" w:type="dxa"/>
            <w:tcBorders>
              <w:top w:val="nil"/>
              <w:left w:val="nil"/>
              <w:bottom w:val="single" w:sz="4" w:space="0" w:color="auto"/>
              <w:right w:val="nil"/>
            </w:tcBorders>
            <w:vAlign w:val="bottom"/>
          </w:tcPr>
          <w:p w:rsidR="00837BDA" w:rsidRDefault="00837BDA" w:rsidP="00FE33D4">
            <w:pPr>
              <w:spacing w:line="276" w:lineRule="auto"/>
              <w:jc w:val="center"/>
            </w:pPr>
            <w:r>
              <w:t xml:space="preserve">         ноября       2015</w:t>
            </w:r>
          </w:p>
        </w:tc>
        <w:tc>
          <w:tcPr>
            <w:tcW w:w="465" w:type="dxa"/>
            <w:vAlign w:val="bottom"/>
          </w:tcPr>
          <w:p w:rsidR="00837BDA" w:rsidRDefault="00837BDA" w:rsidP="00FE33D4">
            <w:pPr>
              <w:spacing w:line="276" w:lineRule="auto"/>
              <w:jc w:val="right"/>
            </w:pPr>
          </w:p>
        </w:tc>
        <w:tc>
          <w:tcPr>
            <w:tcW w:w="227" w:type="dxa"/>
            <w:tcBorders>
              <w:top w:val="nil"/>
              <w:left w:val="nil"/>
              <w:bottom w:val="single" w:sz="4" w:space="0" w:color="auto"/>
              <w:right w:val="nil"/>
            </w:tcBorders>
            <w:vAlign w:val="bottom"/>
          </w:tcPr>
          <w:p w:rsidR="00837BDA" w:rsidRDefault="00837BDA" w:rsidP="00FE33D4">
            <w:pPr>
              <w:spacing w:line="276" w:lineRule="auto"/>
            </w:pPr>
          </w:p>
        </w:tc>
        <w:tc>
          <w:tcPr>
            <w:tcW w:w="255" w:type="dxa"/>
            <w:vAlign w:val="bottom"/>
            <w:hideMark/>
          </w:tcPr>
          <w:p w:rsidR="00837BDA" w:rsidRDefault="00837BDA" w:rsidP="00FE33D4">
            <w:pPr>
              <w:spacing w:line="276" w:lineRule="auto"/>
              <w:jc w:val="right"/>
            </w:pPr>
            <w:r>
              <w:t>г.</w:t>
            </w:r>
          </w:p>
        </w:tc>
      </w:tr>
    </w:tbl>
    <w:p w:rsidR="00837BDA" w:rsidRDefault="00837BDA" w:rsidP="00837BDA">
      <w:pPr>
        <w:ind w:left="6521" w:right="1416"/>
        <w:jc w:val="center"/>
        <w:rPr>
          <w:sz w:val="18"/>
          <w:szCs w:val="18"/>
        </w:rPr>
      </w:pPr>
      <w:r>
        <w:rPr>
          <w:sz w:val="18"/>
          <w:szCs w:val="18"/>
        </w:rPr>
        <w:t>(дата утверждения)</w:t>
      </w:r>
    </w:p>
    <w:p w:rsidR="007A5C5C" w:rsidRDefault="007A5C5C" w:rsidP="007A5C5C">
      <w:pPr>
        <w:jc w:val="center"/>
        <w:rPr>
          <w:bCs/>
          <w:sz w:val="18"/>
          <w:szCs w:val="18"/>
        </w:rPr>
      </w:pPr>
    </w:p>
    <w:p w:rsidR="007A5C5C" w:rsidRDefault="007A5C5C" w:rsidP="007A5C5C">
      <w:pPr>
        <w:spacing w:before="400"/>
        <w:jc w:val="center"/>
        <w:rPr>
          <w:b/>
          <w:bCs/>
          <w:sz w:val="26"/>
          <w:szCs w:val="26"/>
        </w:rPr>
      </w:pPr>
      <w:r>
        <w:rPr>
          <w:b/>
          <w:bCs/>
          <w:sz w:val="26"/>
          <w:szCs w:val="26"/>
        </w:rPr>
        <w:t>АКТ</w:t>
      </w:r>
    </w:p>
    <w:p w:rsidR="007A5C5C" w:rsidRDefault="007A5C5C" w:rsidP="007A5C5C">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7A5C5C" w:rsidRDefault="007A5C5C" w:rsidP="007A5C5C">
      <w:pPr>
        <w:spacing w:before="240"/>
        <w:jc w:val="center"/>
      </w:pPr>
      <w:r>
        <w:rPr>
          <w:lang w:val="en-US"/>
        </w:rPr>
        <w:t>I</w:t>
      </w:r>
      <w:r>
        <w:t>. Общие сведения о многоквартирном доме</w:t>
      </w:r>
    </w:p>
    <w:p w:rsidR="007A5C5C" w:rsidRPr="002A3D39" w:rsidRDefault="007A5C5C" w:rsidP="007A5C5C">
      <w:pPr>
        <w:spacing w:before="240"/>
        <w:ind w:firstLine="567"/>
        <w:rPr>
          <w:b/>
        </w:rPr>
      </w:pPr>
      <w:r>
        <w:t xml:space="preserve">1. Адрес многоквартирного дома    </w:t>
      </w:r>
      <w:r>
        <w:rPr>
          <w:b/>
        </w:rPr>
        <w:t>ул. Алимкина, д.37</w:t>
      </w:r>
    </w:p>
    <w:p w:rsidR="007A5C5C" w:rsidRDefault="007A5C5C" w:rsidP="007A5C5C">
      <w:pPr>
        <w:pBdr>
          <w:top w:val="single" w:sz="4" w:space="0" w:color="auto"/>
        </w:pBdr>
        <w:ind w:left="4054"/>
        <w:rPr>
          <w:sz w:val="2"/>
          <w:szCs w:val="2"/>
        </w:rPr>
      </w:pPr>
    </w:p>
    <w:p w:rsidR="007A5C5C" w:rsidRDefault="007A5C5C" w:rsidP="007A5C5C">
      <w:pPr>
        <w:ind w:firstLine="567"/>
        <w:rPr>
          <w:sz w:val="2"/>
          <w:szCs w:val="2"/>
        </w:rPr>
      </w:pPr>
      <w:r>
        <w:t xml:space="preserve">2. Кадастровый номер многоквартирного дома (при его наличии)  </w:t>
      </w:r>
    </w:p>
    <w:p w:rsidR="007A5C5C" w:rsidRDefault="007A5C5C" w:rsidP="007A5C5C">
      <w:pPr>
        <w:pBdr>
          <w:top w:val="single" w:sz="4" w:space="1" w:color="auto"/>
        </w:pBdr>
        <w:ind w:left="567"/>
        <w:rPr>
          <w:sz w:val="2"/>
          <w:szCs w:val="2"/>
        </w:rPr>
      </w:pPr>
    </w:p>
    <w:p w:rsidR="007A5C5C" w:rsidRDefault="007A5C5C" w:rsidP="007A5C5C">
      <w:pPr>
        <w:ind w:firstLine="567"/>
      </w:pPr>
      <w:r>
        <w:lastRenderedPageBreak/>
        <w:t xml:space="preserve">3. Серия, тип постройки   </w:t>
      </w:r>
      <w:r w:rsidRPr="006B7DB9">
        <w:rPr>
          <w:b/>
        </w:rPr>
        <w:t>жилой дом</w:t>
      </w:r>
    </w:p>
    <w:p w:rsidR="007A5C5C" w:rsidRDefault="007A5C5C" w:rsidP="007A5C5C">
      <w:pPr>
        <w:pBdr>
          <w:top w:val="single" w:sz="4" w:space="1" w:color="auto"/>
        </w:pBdr>
        <w:ind w:left="3175"/>
        <w:rPr>
          <w:sz w:val="2"/>
          <w:szCs w:val="2"/>
        </w:rPr>
      </w:pPr>
    </w:p>
    <w:p w:rsidR="007A5C5C" w:rsidRPr="002A3D39" w:rsidRDefault="007A5C5C" w:rsidP="007A5C5C">
      <w:pPr>
        <w:ind w:firstLine="567"/>
        <w:rPr>
          <w:b/>
        </w:rPr>
      </w:pPr>
      <w:r>
        <w:t xml:space="preserve">4. Год постройки  </w:t>
      </w:r>
      <w:r>
        <w:rPr>
          <w:b/>
        </w:rPr>
        <w:t>1956</w:t>
      </w:r>
    </w:p>
    <w:p w:rsidR="007A5C5C" w:rsidRPr="002A3D39" w:rsidRDefault="007A5C5C" w:rsidP="007A5C5C">
      <w:pPr>
        <w:pBdr>
          <w:top w:val="single" w:sz="4" w:space="1" w:color="auto"/>
        </w:pBdr>
        <w:ind w:left="2438"/>
        <w:rPr>
          <w:b/>
          <w:sz w:val="2"/>
          <w:szCs w:val="2"/>
        </w:rPr>
      </w:pPr>
    </w:p>
    <w:p w:rsidR="007A5C5C" w:rsidRDefault="007A5C5C" w:rsidP="007A5C5C">
      <w:pPr>
        <w:ind w:firstLine="567"/>
        <w:rPr>
          <w:sz w:val="2"/>
          <w:szCs w:val="2"/>
        </w:rPr>
      </w:pPr>
      <w:r>
        <w:t xml:space="preserve">5. Степень износа по данным государственного технического </w:t>
      </w:r>
      <w:r w:rsidRPr="000C353B">
        <w:t xml:space="preserve">учета    </w:t>
      </w:r>
      <w:r>
        <w:rPr>
          <w:b/>
        </w:rPr>
        <w:t>50</w:t>
      </w:r>
      <w:r w:rsidRPr="000C353B">
        <w:rPr>
          <w:b/>
        </w:rPr>
        <w:t>%</w:t>
      </w:r>
    </w:p>
    <w:p w:rsidR="007A5C5C" w:rsidRDefault="007A5C5C" w:rsidP="007A5C5C">
      <w:pPr>
        <w:pBdr>
          <w:top w:val="single" w:sz="4" w:space="1" w:color="auto"/>
        </w:pBdr>
        <w:ind w:left="567"/>
        <w:rPr>
          <w:sz w:val="2"/>
          <w:szCs w:val="2"/>
        </w:rPr>
      </w:pPr>
    </w:p>
    <w:p w:rsidR="007A5C5C" w:rsidRDefault="007A5C5C" w:rsidP="007A5C5C">
      <w:pPr>
        <w:ind w:firstLine="567"/>
      </w:pPr>
      <w:r>
        <w:t xml:space="preserve">6. Степень фактического износа  </w:t>
      </w:r>
    </w:p>
    <w:p w:rsidR="007A5C5C" w:rsidRDefault="007A5C5C" w:rsidP="007A5C5C">
      <w:pPr>
        <w:pBdr>
          <w:top w:val="single" w:sz="4" w:space="1" w:color="auto"/>
        </w:pBdr>
        <w:ind w:left="3969"/>
        <w:rPr>
          <w:sz w:val="2"/>
          <w:szCs w:val="2"/>
        </w:rPr>
      </w:pPr>
    </w:p>
    <w:p w:rsidR="007A5C5C" w:rsidRDefault="007A5C5C" w:rsidP="007A5C5C">
      <w:pPr>
        <w:ind w:firstLine="567"/>
      </w:pPr>
      <w:r>
        <w:t xml:space="preserve">7. Год последнего капитального ремонта  </w:t>
      </w:r>
      <w:r w:rsidRPr="002A3D39">
        <w:rPr>
          <w:b/>
        </w:rPr>
        <w:t>нет</w:t>
      </w:r>
    </w:p>
    <w:p w:rsidR="007A5C5C" w:rsidRDefault="007A5C5C" w:rsidP="007A5C5C">
      <w:pPr>
        <w:pBdr>
          <w:top w:val="single" w:sz="4" w:space="1" w:color="auto"/>
        </w:pBdr>
        <w:ind w:left="4865"/>
        <w:rPr>
          <w:sz w:val="2"/>
          <w:szCs w:val="2"/>
        </w:rPr>
      </w:pPr>
    </w:p>
    <w:p w:rsidR="007A5C5C" w:rsidRDefault="007A5C5C" w:rsidP="007A5C5C">
      <w:pPr>
        <w:ind w:firstLine="567"/>
        <w:jc w:val="both"/>
      </w:pPr>
      <w:r>
        <w:t>8. Реквизиты правового акта о признании многоквартирного дома аварийным и подлежащим сносу  -</w:t>
      </w:r>
    </w:p>
    <w:p w:rsidR="007A5C5C" w:rsidRDefault="007A5C5C" w:rsidP="007A5C5C">
      <w:pPr>
        <w:pBdr>
          <w:top w:val="single" w:sz="4" w:space="1" w:color="auto"/>
        </w:pBdr>
        <w:ind w:left="709"/>
        <w:rPr>
          <w:sz w:val="2"/>
          <w:szCs w:val="2"/>
        </w:rPr>
      </w:pPr>
    </w:p>
    <w:p w:rsidR="007A5C5C" w:rsidRDefault="007A5C5C" w:rsidP="007A5C5C">
      <w:pPr>
        <w:ind w:firstLine="567"/>
      </w:pPr>
      <w:r>
        <w:t xml:space="preserve">9. Количество этажей </w:t>
      </w:r>
      <w:r>
        <w:rPr>
          <w:b/>
        </w:rPr>
        <w:t xml:space="preserve"> 1</w:t>
      </w:r>
    </w:p>
    <w:p w:rsidR="007A5C5C" w:rsidRDefault="007A5C5C" w:rsidP="007A5C5C">
      <w:pPr>
        <w:pBdr>
          <w:top w:val="single" w:sz="4" w:space="1" w:color="auto"/>
        </w:pBdr>
        <w:ind w:left="2920"/>
        <w:rPr>
          <w:sz w:val="2"/>
          <w:szCs w:val="2"/>
        </w:rPr>
      </w:pPr>
    </w:p>
    <w:p w:rsidR="007A5C5C" w:rsidRPr="002A3D39" w:rsidRDefault="007A5C5C" w:rsidP="007A5C5C">
      <w:pPr>
        <w:ind w:firstLine="567"/>
        <w:rPr>
          <w:b/>
        </w:rPr>
      </w:pPr>
      <w:r>
        <w:t xml:space="preserve">10. Наличие подвала    </w:t>
      </w:r>
      <w:r>
        <w:rPr>
          <w:b/>
        </w:rPr>
        <w:t>нет</w:t>
      </w:r>
    </w:p>
    <w:p w:rsidR="007A5C5C" w:rsidRDefault="007A5C5C" w:rsidP="007A5C5C">
      <w:pPr>
        <w:pBdr>
          <w:top w:val="single" w:sz="4" w:space="1" w:color="auto"/>
        </w:pBdr>
        <w:ind w:left="2835"/>
        <w:rPr>
          <w:sz w:val="2"/>
          <w:szCs w:val="2"/>
        </w:rPr>
      </w:pPr>
    </w:p>
    <w:p w:rsidR="007A5C5C" w:rsidRPr="006B7DB9" w:rsidRDefault="007A5C5C" w:rsidP="007A5C5C">
      <w:pPr>
        <w:ind w:firstLine="567"/>
        <w:rPr>
          <w:b/>
        </w:rPr>
      </w:pPr>
      <w:r>
        <w:t xml:space="preserve">11. Наличие цокольного этажа  </w:t>
      </w:r>
      <w:r>
        <w:rPr>
          <w:b/>
        </w:rPr>
        <w:t>нет</w:t>
      </w:r>
    </w:p>
    <w:p w:rsidR="007A5C5C" w:rsidRDefault="007A5C5C" w:rsidP="007A5C5C">
      <w:pPr>
        <w:pBdr>
          <w:top w:val="single" w:sz="4" w:space="1" w:color="auto"/>
        </w:pBdr>
        <w:ind w:left="3828"/>
        <w:rPr>
          <w:sz w:val="2"/>
          <w:szCs w:val="2"/>
        </w:rPr>
      </w:pPr>
    </w:p>
    <w:p w:rsidR="007A5C5C" w:rsidRPr="002A3D39" w:rsidRDefault="007A5C5C" w:rsidP="007A5C5C">
      <w:pPr>
        <w:ind w:firstLine="567"/>
        <w:rPr>
          <w:b/>
        </w:rPr>
      </w:pPr>
      <w:r>
        <w:t xml:space="preserve">12. Наличие мансарды  </w:t>
      </w:r>
      <w:r w:rsidRPr="002A3D39">
        <w:rPr>
          <w:b/>
        </w:rPr>
        <w:t>нет</w:t>
      </w:r>
    </w:p>
    <w:p w:rsidR="007A5C5C" w:rsidRDefault="007A5C5C" w:rsidP="007A5C5C">
      <w:pPr>
        <w:pBdr>
          <w:top w:val="single" w:sz="4" w:space="1" w:color="auto"/>
        </w:pBdr>
        <w:ind w:left="3005"/>
        <w:rPr>
          <w:sz w:val="2"/>
          <w:szCs w:val="2"/>
        </w:rPr>
      </w:pPr>
    </w:p>
    <w:p w:rsidR="007A5C5C" w:rsidRPr="002A3D39" w:rsidRDefault="007A5C5C" w:rsidP="007A5C5C">
      <w:pPr>
        <w:ind w:firstLine="567"/>
        <w:rPr>
          <w:b/>
        </w:rPr>
      </w:pPr>
      <w:r>
        <w:t xml:space="preserve">13. Наличие мезонина  </w:t>
      </w:r>
      <w:r w:rsidRPr="002A3D39">
        <w:rPr>
          <w:b/>
        </w:rPr>
        <w:t>нет</w:t>
      </w:r>
    </w:p>
    <w:p w:rsidR="007A5C5C" w:rsidRDefault="007A5C5C" w:rsidP="007A5C5C">
      <w:pPr>
        <w:pBdr>
          <w:top w:val="single" w:sz="4" w:space="1" w:color="auto"/>
        </w:pBdr>
        <w:ind w:left="2977"/>
        <w:rPr>
          <w:sz w:val="2"/>
          <w:szCs w:val="2"/>
        </w:rPr>
      </w:pPr>
    </w:p>
    <w:p w:rsidR="007A5C5C" w:rsidRPr="002A3D39" w:rsidRDefault="007A5C5C" w:rsidP="007A5C5C">
      <w:pPr>
        <w:ind w:firstLine="567"/>
        <w:rPr>
          <w:b/>
        </w:rPr>
      </w:pPr>
      <w:r>
        <w:t>14. Количество квартир 3</w:t>
      </w:r>
    </w:p>
    <w:p w:rsidR="007A5C5C" w:rsidRDefault="007A5C5C" w:rsidP="007A5C5C">
      <w:pPr>
        <w:pBdr>
          <w:top w:val="single" w:sz="4" w:space="1" w:color="auto"/>
        </w:pBdr>
        <w:ind w:left="3119"/>
        <w:rPr>
          <w:sz w:val="2"/>
          <w:szCs w:val="2"/>
        </w:rPr>
      </w:pPr>
    </w:p>
    <w:p w:rsidR="007A5C5C" w:rsidRDefault="007A5C5C" w:rsidP="007A5C5C">
      <w:pPr>
        <w:ind w:firstLine="567"/>
        <w:jc w:val="both"/>
        <w:rPr>
          <w:sz w:val="2"/>
          <w:szCs w:val="2"/>
        </w:rPr>
      </w:pPr>
      <w:r>
        <w:t>15. Количество нежилых помещений, не входящих в состав общего имущества</w:t>
      </w:r>
      <w:r>
        <w:br/>
      </w:r>
    </w:p>
    <w:p w:rsidR="007A5C5C" w:rsidRPr="00D00471" w:rsidRDefault="007A5C5C" w:rsidP="007A5C5C">
      <w:pPr>
        <w:ind w:left="567"/>
      </w:pPr>
    </w:p>
    <w:p w:rsidR="007A5C5C" w:rsidRDefault="007A5C5C" w:rsidP="007A5C5C">
      <w:pPr>
        <w:pBdr>
          <w:top w:val="single" w:sz="4" w:space="1" w:color="auto"/>
        </w:pBdr>
        <w:ind w:left="567"/>
        <w:rPr>
          <w:sz w:val="2"/>
          <w:szCs w:val="2"/>
        </w:rPr>
      </w:pPr>
    </w:p>
    <w:p w:rsidR="007A5C5C" w:rsidRPr="00CA758D" w:rsidRDefault="007A5C5C" w:rsidP="007A5C5C">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sidRPr="00CA758D">
        <w:rPr>
          <w:b/>
        </w:rPr>
        <w:t>нет</w:t>
      </w:r>
    </w:p>
    <w:p w:rsidR="007A5C5C" w:rsidRDefault="007A5C5C" w:rsidP="007A5C5C">
      <w:pPr>
        <w:pBdr>
          <w:top w:val="single" w:sz="4" w:space="1" w:color="auto"/>
        </w:pBdr>
        <w:rPr>
          <w:sz w:val="2"/>
          <w:szCs w:val="2"/>
        </w:rPr>
      </w:pPr>
    </w:p>
    <w:p w:rsidR="007A5C5C" w:rsidRDefault="007A5C5C" w:rsidP="007A5C5C">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7A5C5C" w:rsidRDefault="007A5C5C" w:rsidP="007A5C5C">
      <w:r>
        <w:t xml:space="preserve">               нет</w:t>
      </w:r>
    </w:p>
    <w:p w:rsidR="007A5C5C" w:rsidRDefault="007A5C5C" w:rsidP="007A5C5C">
      <w:pPr>
        <w:pBdr>
          <w:top w:val="single" w:sz="4" w:space="1" w:color="auto"/>
        </w:pBdr>
        <w:rPr>
          <w:sz w:val="2"/>
          <w:szCs w:val="2"/>
        </w:rPr>
      </w:pPr>
    </w:p>
    <w:p w:rsidR="007A5C5C" w:rsidRDefault="007A5C5C" w:rsidP="007A5C5C">
      <w:pPr>
        <w:tabs>
          <w:tab w:val="center" w:pos="5387"/>
          <w:tab w:val="left" w:pos="7371"/>
        </w:tabs>
        <w:ind w:firstLine="567"/>
      </w:pPr>
      <w:r>
        <w:t xml:space="preserve">18. Строительный объем  </w:t>
      </w:r>
      <w:r>
        <w:rPr>
          <w:b/>
        </w:rPr>
        <w:t>246</w:t>
      </w:r>
      <w:r>
        <w:tab/>
      </w:r>
      <w:r>
        <w:tab/>
        <w:t>куб. м</w:t>
      </w:r>
    </w:p>
    <w:p w:rsidR="007A5C5C" w:rsidRDefault="007A5C5C" w:rsidP="007A5C5C">
      <w:pPr>
        <w:tabs>
          <w:tab w:val="center" w:pos="5387"/>
          <w:tab w:val="left" w:pos="7371"/>
        </w:tabs>
        <w:ind w:firstLine="567"/>
      </w:pPr>
      <w:r>
        <w:t>19. Площадь:</w:t>
      </w:r>
    </w:p>
    <w:p w:rsidR="007A5C5C" w:rsidRDefault="007A5C5C" w:rsidP="007A5C5C">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108,9</w:t>
      </w:r>
      <w:r>
        <w:tab/>
      </w:r>
      <w:r>
        <w:tab/>
        <w:t>кв. м</w:t>
      </w:r>
    </w:p>
    <w:p w:rsidR="007A5C5C" w:rsidRDefault="007A5C5C" w:rsidP="007A5C5C">
      <w:pPr>
        <w:pBdr>
          <w:top w:val="single" w:sz="4" w:space="1" w:color="auto"/>
        </w:pBdr>
        <w:ind w:left="1049" w:right="5642"/>
        <w:rPr>
          <w:sz w:val="2"/>
          <w:szCs w:val="2"/>
        </w:rPr>
      </w:pPr>
    </w:p>
    <w:p w:rsidR="007A5C5C" w:rsidRDefault="007A5C5C" w:rsidP="007A5C5C">
      <w:pPr>
        <w:tabs>
          <w:tab w:val="center" w:pos="7598"/>
          <w:tab w:val="right" w:pos="10206"/>
        </w:tabs>
        <w:ind w:firstLine="567"/>
      </w:pPr>
      <w:r>
        <w:t xml:space="preserve">б) жилых помещений (общая площадь квартир)  </w:t>
      </w:r>
      <w:r>
        <w:rPr>
          <w:b/>
        </w:rPr>
        <w:t>108,9</w:t>
      </w:r>
      <w:r>
        <w:tab/>
        <w:t>кв. м</w:t>
      </w:r>
    </w:p>
    <w:p w:rsidR="007A5C5C" w:rsidRDefault="007A5C5C" w:rsidP="007A5C5C">
      <w:pPr>
        <w:pBdr>
          <w:top w:val="single" w:sz="4" w:space="1" w:color="auto"/>
        </w:pBdr>
        <w:ind w:left="5585" w:right="624"/>
        <w:rPr>
          <w:sz w:val="2"/>
          <w:szCs w:val="2"/>
        </w:rPr>
      </w:pPr>
    </w:p>
    <w:p w:rsidR="007A5C5C" w:rsidRDefault="007A5C5C" w:rsidP="007A5C5C">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7A5C5C" w:rsidRDefault="007A5C5C" w:rsidP="007A5C5C">
      <w:pPr>
        <w:pBdr>
          <w:top w:val="single" w:sz="4" w:space="1" w:color="auto"/>
        </w:pBdr>
        <w:ind w:left="3941" w:right="2240"/>
        <w:rPr>
          <w:sz w:val="2"/>
          <w:szCs w:val="2"/>
        </w:rPr>
      </w:pPr>
    </w:p>
    <w:p w:rsidR="007A5C5C" w:rsidRDefault="007A5C5C" w:rsidP="007A5C5C">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7A5C5C" w:rsidRDefault="007A5C5C" w:rsidP="007A5C5C">
      <w:pPr>
        <w:pBdr>
          <w:top w:val="single" w:sz="4" w:space="1" w:color="auto"/>
        </w:pBdr>
        <w:ind w:left="4734" w:right="1389"/>
        <w:rPr>
          <w:sz w:val="2"/>
          <w:szCs w:val="2"/>
        </w:rPr>
      </w:pPr>
    </w:p>
    <w:p w:rsidR="007A5C5C" w:rsidRDefault="007A5C5C" w:rsidP="007A5C5C">
      <w:pPr>
        <w:tabs>
          <w:tab w:val="center" w:pos="5245"/>
          <w:tab w:val="left" w:pos="7088"/>
        </w:tabs>
        <w:ind w:firstLine="567"/>
      </w:pPr>
      <w:r>
        <w:t xml:space="preserve">20. Количество лестниц   </w:t>
      </w:r>
      <w:r>
        <w:tab/>
        <w:t>шт.</w:t>
      </w:r>
    </w:p>
    <w:p w:rsidR="007A5C5C" w:rsidRDefault="007A5C5C" w:rsidP="007A5C5C">
      <w:pPr>
        <w:pBdr>
          <w:top w:val="single" w:sz="4" w:space="1" w:color="auto"/>
        </w:pBdr>
        <w:ind w:left="3147" w:right="3232"/>
        <w:rPr>
          <w:sz w:val="2"/>
          <w:szCs w:val="2"/>
        </w:rPr>
      </w:pPr>
    </w:p>
    <w:p w:rsidR="007A5C5C" w:rsidRDefault="007A5C5C" w:rsidP="007A5C5C">
      <w:pPr>
        <w:ind w:firstLine="567"/>
        <w:jc w:val="both"/>
        <w:rPr>
          <w:sz w:val="2"/>
          <w:szCs w:val="2"/>
        </w:rPr>
      </w:pPr>
      <w:r>
        <w:t>21. Уборочная площадь лестниц (включая межквартирные лестничные площадки)</w:t>
      </w:r>
      <w:r>
        <w:br/>
      </w:r>
    </w:p>
    <w:p w:rsidR="007A5C5C" w:rsidRDefault="007A5C5C" w:rsidP="007A5C5C">
      <w:pPr>
        <w:tabs>
          <w:tab w:val="left" w:pos="3969"/>
        </w:tabs>
        <w:rPr>
          <w:sz w:val="2"/>
          <w:szCs w:val="2"/>
        </w:rPr>
      </w:pPr>
      <w:r>
        <w:tab/>
        <w:t>кв. м</w:t>
      </w:r>
    </w:p>
    <w:p w:rsidR="007A5C5C" w:rsidRDefault="007A5C5C" w:rsidP="007A5C5C">
      <w:pPr>
        <w:tabs>
          <w:tab w:val="center" w:pos="7230"/>
          <w:tab w:val="left" w:pos="9356"/>
        </w:tabs>
        <w:ind w:firstLine="567"/>
      </w:pPr>
      <w:r>
        <w:t xml:space="preserve">22. Уборочная площадь общих коридоров  </w:t>
      </w:r>
      <w:r>
        <w:tab/>
        <w:t>кв. м</w:t>
      </w:r>
    </w:p>
    <w:p w:rsidR="007A5C5C" w:rsidRDefault="007A5C5C" w:rsidP="007A5C5C">
      <w:pPr>
        <w:pBdr>
          <w:top w:val="single" w:sz="4" w:space="1" w:color="auto"/>
        </w:pBdr>
        <w:ind w:left="4990" w:right="964"/>
        <w:rPr>
          <w:sz w:val="2"/>
          <w:szCs w:val="2"/>
        </w:rPr>
      </w:pPr>
    </w:p>
    <w:p w:rsidR="007A5C5C" w:rsidRDefault="007A5C5C" w:rsidP="007A5C5C">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tab/>
      </w:r>
      <w:r>
        <w:tab/>
        <w:t>кв. м</w:t>
      </w:r>
    </w:p>
    <w:p w:rsidR="007A5C5C" w:rsidRDefault="007A5C5C" w:rsidP="007A5C5C">
      <w:pPr>
        <w:pBdr>
          <w:top w:val="single" w:sz="4" w:space="1" w:color="auto"/>
        </w:pBdr>
        <w:ind w:left="4082" w:right="1814"/>
        <w:rPr>
          <w:sz w:val="2"/>
          <w:szCs w:val="2"/>
        </w:rPr>
      </w:pPr>
    </w:p>
    <w:p w:rsidR="007A5C5C" w:rsidRPr="00552163" w:rsidRDefault="007A5C5C" w:rsidP="007A5C5C">
      <w:pPr>
        <w:ind w:firstLine="567"/>
        <w:jc w:val="both"/>
        <w:rPr>
          <w:b/>
        </w:rPr>
      </w:pPr>
      <w:r>
        <w:t xml:space="preserve">24. Площадь земельного участка, входящего в состав общего имущества многоквартирного дома  </w:t>
      </w:r>
      <w:r>
        <w:rPr>
          <w:b/>
        </w:rPr>
        <w:t>944</w:t>
      </w:r>
    </w:p>
    <w:p w:rsidR="007A5C5C" w:rsidRDefault="007A5C5C" w:rsidP="007A5C5C">
      <w:pPr>
        <w:pBdr>
          <w:top w:val="single" w:sz="4" w:space="1" w:color="auto"/>
        </w:pBdr>
        <w:ind w:left="601"/>
        <w:rPr>
          <w:sz w:val="2"/>
          <w:szCs w:val="2"/>
        </w:rPr>
      </w:pPr>
    </w:p>
    <w:p w:rsidR="007A5C5C" w:rsidRPr="00A77472" w:rsidRDefault="007A5C5C" w:rsidP="007A5C5C">
      <w:pPr>
        <w:ind w:firstLine="567"/>
        <w:rPr>
          <w:b/>
          <w:sz w:val="2"/>
          <w:szCs w:val="2"/>
        </w:rPr>
      </w:pPr>
      <w:r>
        <w:t>25. Кадастровый номер земельного участка (при его наличии)</w:t>
      </w:r>
    </w:p>
    <w:p w:rsidR="007A5C5C" w:rsidRDefault="007A5C5C" w:rsidP="007A5C5C">
      <w:pPr>
        <w:pBdr>
          <w:top w:val="single" w:sz="4" w:space="1" w:color="auto"/>
        </w:pBdr>
        <w:rPr>
          <w:sz w:val="2"/>
          <w:szCs w:val="2"/>
        </w:rPr>
      </w:pPr>
    </w:p>
    <w:p w:rsidR="007A5C5C" w:rsidRDefault="007A5C5C" w:rsidP="007A5C5C">
      <w:pPr>
        <w:spacing w:before="360" w:after="240"/>
        <w:jc w:val="center"/>
      </w:pPr>
      <w:r>
        <w:rPr>
          <w:lang w:val="en-US"/>
        </w:rPr>
        <w:t>II</w:t>
      </w:r>
      <w:r>
        <w:t>. Техническое состояние многоквартирного дома, включая пристройки</w:t>
      </w:r>
    </w:p>
    <w:tbl>
      <w:tblPr>
        <w:tblW w:w="9426" w:type="dxa"/>
        <w:tblLayout w:type="fixed"/>
        <w:tblCellMar>
          <w:left w:w="28" w:type="dxa"/>
          <w:right w:w="28" w:type="dxa"/>
        </w:tblCellMar>
        <w:tblLook w:val="0000"/>
      </w:tblPr>
      <w:tblGrid>
        <w:gridCol w:w="3928"/>
        <w:gridCol w:w="2749"/>
        <w:gridCol w:w="2749"/>
      </w:tblGrid>
      <w:tr w:rsidR="007A5C5C" w:rsidTr="007A5C5C">
        <w:trPr>
          <w:trHeight w:val="648"/>
        </w:trPr>
        <w:tc>
          <w:tcPr>
            <w:tcW w:w="3928" w:type="dxa"/>
            <w:tcBorders>
              <w:top w:val="single" w:sz="4" w:space="0" w:color="auto"/>
              <w:left w:val="single" w:sz="4" w:space="0" w:color="auto"/>
              <w:bottom w:val="single" w:sz="4" w:space="0" w:color="auto"/>
              <w:right w:val="single" w:sz="4" w:space="0" w:color="auto"/>
            </w:tcBorders>
          </w:tcPr>
          <w:p w:rsidR="007A5C5C" w:rsidRDefault="007A5C5C" w:rsidP="007A5C5C">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tcPr>
          <w:p w:rsidR="007A5C5C" w:rsidRDefault="007A5C5C" w:rsidP="007A5C5C">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tcPr>
          <w:p w:rsidR="007A5C5C" w:rsidRDefault="007A5C5C" w:rsidP="007A5C5C">
            <w:pPr>
              <w:jc w:val="center"/>
            </w:pPr>
            <w:r>
              <w:t>Техническое состояние элементов общего имущества многоквартирного дома</w:t>
            </w:r>
          </w:p>
        </w:tc>
      </w:tr>
      <w:tr w:rsidR="007A5C5C" w:rsidTr="007A5C5C">
        <w:trPr>
          <w:trHeight w:val="158"/>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Бутовый-ленточный</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 xml:space="preserve">Отдельные глубокие </w:t>
            </w:r>
            <w:r>
              <w:lastRenderedPageBreak/>
              <w:t>трещины</w:t>
            </w:r>
          </w:p>
        </w:tc>
      </w:tr>
      <w:tr w:rsidR="007A5C5C" w:rsidTr="007A5C5C">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lastRenderedPageBreak/>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Кирпичные т. тс.= 0,55см</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Выкрашивание отдельных кирпичей</w:t>
            </w:r>
          </w:p>
        </w:tc>
      </w:tr>
      <w:tr w:rsidR="007A5C5C" w:rsidTr="007A5C5C">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 xml:space="preserve">Трещины в местах сопряжения </w:t>
            </w: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58"/>
        </w:trPr>
        <w:tc>
          <w:tcPr>
            <w:tcW w:w="3928" w:type="dxa"/>
            <w:tcBorders>
              <w:top w:val="nil"/>
              <w:bottom w:val="nil"/>
            </w:tcBorders>
          </w:tcPr>
          <w:p w:rsidR="007A5C5C" w:rsidRDefault="007A5C5C" w:rsidP="007A5C5C">
            <w:pPr>
              <w:ind w:left="57"/>
            </w:pPr>
            <w:r>
              <w:t>4. Перекрытия</w:t>
            </w:r>
          </w:p>
        </w:tc>
        <w:tc>
          <w:tcPr>
            <w:tcW w:w="2749" w:type="dxa"/>
            <w:vMerge w:val="restart"/>
            <w:tcBorders>
              <w:top w:val="nil"/>
              <w:bottom w:val="nil"/>
            </w:tcBorders>
          </w:tcPr>
          <w:p w:rsidR="007A5C5C" w:rsidRDefault="007A5C5C" w:rsidP="007A5C5C">
            <w:pPr>
              <w:ind w:left="57"/>
            </w:pPr>
            <w:r>
              <w:t>Деревянные отепленные</w:t>
            </w:r>
          </w:p>
        </w:tc>
        <w:tc>
          <w:tcPr>
            <w:tcW w:w="2749" w:type="dxa"/>
            <w:vMerge w:val="restart"/>
            <w:tcBorders>
              <w:top w:val="nil"/>
              <w:bottom w:val="nil"/>
            </w:tcBorders>
          </w:tcPr>
          <w:p w:rsidR="007A5C5C" w:rsidRDefault="007A5C5C" w:rsidP="007A5C5C">
            <w:pPr>
              <w:ind w:left="57"/>
            </w:pPr>
            <w:r>
              <w:t>Диагональные трещины</w:t>
            </w: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66"/>
        </w:trPr>
        <w:tc>
          <w:tcPr>
            <w:tcW w:w="3928" w:type="dxa"/>
            <w:tcBorders>
              <w:top w:val="nil"/>
              <w:bottom w:val="nil"/>
            </w:tcBorders>
          </w:tcPr>
          <w:p w:rsidR="007A5C5C" w:rsidRDefault="007A5C5C" w:rsidP="007A5C5C">
            <w:pPr>
              <w:ind w:left="992"/>
            </w:pPr>
            <w:r>
              <w:t>чердачные</w:t>
            </w:r>
          </w:p>
        </w:tc>
        <w:tc>
          <w:tcPr>
            <w:tcW w:w="2749" w:type="dxa"/>
            <w:vMerge/>
            <w:tcBorders>
              <w:top w:val="nil"/>
              <w:bottom w:val="nil"/>
            </w:tcBorders>
          </w:tcPr>
          <w:p w:rsidR="007A5C5C" w:rsidRDefault="007A5C5C" w:rsidP="007A5C5C">
            <w:pPr>
              <w:ind w:left="57"/>
            </w:pPr>
          </w:p>
        </w:tc>
        <w:tc>
          <w:tcPr>
            <w:tcW w:w="2749" w:type="dxa"/>
            <w:vMerge/>
            <w:tcBorders>
              <w:top w:val="nil"/>
              <w:bottom w:val="nil"/>
            </w:tcBorders>
          </w:tcPr>
          <w:p w:rsidR="007A5C5C" w:rsidRDefault="007A5C5C" w:rsidP="007A5C5C">
            <w:pPr>
              <w:ind w:left="57"/>
            </w:pP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7A5C5C" w:rsidRDefault="007A5C5C" w:rsidP="007A5C5C">
            <w:pPr>
              <w:ind w:left="992"/>
            </w:pPr>
            <w:r>
              <w:t>междуэтажные</w:t>
            </w:r>
          </w:p>
        </w:tc>
        <w:tc>
          <w:tcPr>
            <w:tcW w:w="2749" w:type="dxa"/>
            <w:tcBorders>
              <w:top w:val="nil"/>
              <w:bottom w:val="nil"/>
            </w:tcBorders>
          </w:tcPr>
          <w:p w:rsidR="007A5C5C" w:rsidRDefault="007A5C5C" w:rsidP="007A5C5C">
            <w:pPr>
              <w:ind w:left="57"/>
            </w:pPr>
            <w:r>
              <w:t>----------«---------</w:t>
            </w:r>
          </w:p>
        </w:tc>
        <w:tc>
          <w:tcPr>
            <w:tcW w:w="2749" w:type="dxa"/>
            <w:tcBorders>
              <w:top w:val="nil"/>
              <w:bottom w:val="nil"/>
            </w:tcBorders>
          </w:tcPr>
          <w:p w:rsidR="007A5C5C" w:rsidRDefault="007A5C5C" w:rsidP="007A5C5C">
            <w:pPr>
              <w:ind w:left="57"/>
            </w:pP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7A5C5C" w:rsidRDefault="007A5C5C" w:rsidP="007A5C5C">
            <w:pPr>
              <w:ind w:left="992"/>
            </w:pPr>
            <w:r>
              <w:t>подвальные</w:t>
            </w:r>
          </w:p>
        </w:tc>
        <w:tc>
          <w:tcPr>
            <w:tcW w:w="2749" w:type="dxa"/>
            <w:tcBorders>
              <w:top w:val="nil"/>
              <w:bottom w:val="nil"/>
            </w:tcBorders>
          </w:tcPr>
          <w:p w:rsidR="007A5C5C" w:rsidRDefault="007A5C5C" w:rsidP="007A5C5C">
            <w:pPr>
              <w:ind w:left="57"/>
            </w:pPr>
            <w:r>
              <w:t>----------«---------</w:t>
            </w:r>
          </w:p>
        </w:tc>
        <w:tc>
          <w:tcPr>
            <w:tcW w:w="2749" w:type="dxa"/>
            <w:tcBorders>
              <w:top w:val="nil"/>
              <w:bottom w:val="nil"/>
            </w:tcBorders>
          </w:tcPr>
          <w:p w:rsidR="007A5C5C" w:rsidRDefault="007A5C5C" w:rsidP="007A5C5C">
            <w:pPr>
              <w:ind w:left="57"/>
            </w:pP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trHeight w:val="166"/>
        </w:trPr>
        <w:tc>
          <w:tcPr>
            <w:tcW w:w="3928" w:type="dxa"/>
            <w:tcBorders>
              <w:top w:val="nil"/>
              <w:bottom w:val="nil"/>
            </w:tcBorders>
          </w:tcPr>
          <w:p w:rsidR="007A5C5C" w:rsidRDefault="007A5C5C" w:rsidP="007A5C5C">
            <w:pPr>
              <w:ind w:left="992"/>
            </w:pPr>
            <w:r>
              <w:t>(другое)</w:t>
            </w:r>
          </w:p>
        </w:tc>
        <w:tc>
          <w:tcPr>
            <w:tcW w:w="2749" w:type="dxa"/>
            <w:tcBorders>
              <w:top w:val="nil"/>
              <w:bottom w:val="nil"/>
            </w:tcBorders>
          </w:tcPr>
          <w:p w:rsidR="007A5C5C" w:rsidRDefault="007A5C5C" w:rsidP="007A5C5C">
            <w:pPr>
              <w:ind w:left="57"/>
            </w:pPr>
          </w:p>
        </w:tc>
        <w:tc>
          <w:tcPr>
            <w:tcW w:w="2749" w:type="dxa"/>
            <w:tcBorders>
              <w:top w:val="nil"/>
              <w:bottom w:val="nil"/>
            </w:tcBorders>
          </w:tcPr>
          <w:p w:rsidR="007A5C5C" w:rsidRDefault="007A5C5C" w:rsidP="007A5C5C">
            <w:pPr>
              <w:ind w:left="57"/>
            </w:pPr>
          </w:p>
        </w:tc>
      </w:tr>
      <w:tr w:rsidR="007A5C5C" w:rsidTr="007A5C5C">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Ослабление крепления</w:t>
            </w:r>
          </w:p>
        </w:tc>
      </w:tr>
      <w:tr w:rsidR="007A5C5C" w:rsidTr="007A5C5C">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Стертость досок в ходовых местах</w:t>
            </w:r>
          </w:p>
        </w:tc>
      </w:tr>
      <w:tr w:rsidR="007A5C5C" w:rsidTr="007A5C5C">
        <w:trPr>
          <w:cantSplit/>
          <w:trHeight w:val="158"/>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7. Проемы</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Двойные створные</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Переплеты рассохлись полотна осели</w:t>
            </w:r>
          </w:p>
        </w:tc>
      </w:tr>
      <w:tr w:rsidR="007A5C5C" w:rsidTr="007A5C5C">
        <w:trPr>
          <w:cantSplit/>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окна</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двери</w:t>
            </w:r>
          </w:p>
        </w:tc>
        <w:tc>
          <w:tcPr>
            <w:tcW w:w="2749" w:type="dxa"/>
            <w:tcBorders>
              <w:top w:val="nil"/>
              <w:left w:val="nil"/>
              <w:bottom w:val="nil"/>
              <w:right w:val="single" w:sz="4" w:space="0" w:color="auto"/>
            </w:tcBorders>
            <w:vAlign w:val="bottom"/>
          </w:tcPr>
          <w:p w:rsidR="007A5C5C" w:rsidRDefault="007A5C5C" w:rsidP="007A5C5C">
            <w:pPr>
              <w:ind w:left="57"/>
            </w:pPr>
            <w:r>
              <w:t>филенчатые</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cantSplit/>
          <w:trHeight w:val="158"/>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8. Отделка</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Выпучивание отпадение штукатурки</w:t>
            </w:r>
          </w:p>
        </w:tc>
      </w:tr>
      <w:tr w:rsidR="007A5C5C" w:rsidTr="007A5C5C">
        <w:trPr>
          <w:cantSplit/>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внутренняя</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наружная</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cantSplit/>
          <w:trHeight w:val="473"/>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p>
          <w:p w:rsidR="007A5C5C" w:rsidRDefault="007A5C5C" w:rsidP="007A5C5C">
            <w:pPr>
              <w:ind w:left="57"/>
            </w:pPr>
            <w:r>
              <w:t>есть</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cantSplit/>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ванны напольные</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электроплиты</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315"/>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телефонные сети и оборудование</w:t>
            </w:r>
          </w:p>
        </w:tc>
        <w:tc>
          <w:tcPr>
            <w:tcW w:w="2749" w:type="dxa"/>
            <w:tcBorders>
              <w:top w:val="nil"/>
              <w:left w:val="nil"/>
              <w:bottom w:val="nil"/>
              <w:right w:val="single" w:sz="4" w:space="0" w:color="auto"/>
            </w:tcBorders>
            <w:vAlign w:val="bottom"/>
          </w:tcPr>
          <w:p w:rsidR="007A5C5C" w:rsidRDefault="007A5C5C" w:rsidP="007A5C5C">
            <w:pPr>
              <w:ind w:left="57"/>
            </w:pPr>
            <w:r>
              <w:t>нет</w:t>
            </w:r>
          </w:p>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324"/>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сети проводного радиовещания</w:t>
            </w:r>
          </w:p>
        </w:tc>
        <w:tc>
          <w:tcPr>
            <w:tcW w:w="2749" w:type="dxa"/>
            <w:tcBorders>
              <w:top w:val="nil"/>
              <w:left w:val="nil"/>
              <w:bottom w:val="nil"/>
              <w:right w:val="single" w:sz="4" w:space="0" w:color="auto"/>
            </w:tcBorders>
            <w:vAlign w:val="bottom"/>
          </w:tcPr>
          <w:p w:rsidR="007A5C5C" w:rsidRDefault="007A5C5C" w:rsidP="007A5C5C">
            <w:pPr>
              <w:ind w:left="57"/>
            </w:pPr>
            <w:r>
              <w:t xml:space="preserve">Нет </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сигнализация</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мусоропровод</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лифт</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вентиляция</w:t>
            </w:r>
          </w:p>
        </w:tc>
        <w:tc>
          <w:tcPr>
            <w:tcW w:w="2749" w:type="dxa"/>
            <w:tcBorders>
              <w:top w:val="nil"/>
              <w:left w:val="nil"/>
              <w:bottom w:val="nil"/>
              <w:right w:val="single" w:sz="4" w:space="0" w:color="auto"/>
            </w:tcBorders>
            <w:vAlign w:val="bottom"/>
          </w:tcPr>
          <w:p w:rsidR="007A5C5C" w:rsidRDefault="007A5C5C" w:rsidP="007A5C5C">
            <w:pPr>
              <w:ind w:left="57"/>
            </w:pPr>
            <w:r>
              <w:t>есть</w:t>
            </w:r>
          </w:p>
        </w:tc>
        <w:tc>
          <w:tcPr>
            <w:tcW w:w="2749" w:type="dxa"/>
            <w:tcBorders>
              <w:top w:val="nil"/>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trHeight w:val="158"/>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cantSplit/>
          <w:trHeight w:val="482"/>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Потеря эластичности</w:t>
            </w:r>
          </w:p>
          <w:p w:rsidR="007A5C5C" w:rsidRDefault="007A5C5C" w:rsidP="007A5C5C">
            <w:pPr>
              <w:ind w:left="57"/>
            </w:pPr>
            <w:r>
              <w:t>Коррозия трубопроводов</w:t>
            </w:r>
          </w:p>
        </w:tc>
      </w:tr>
      <w:tr w:rsidR="007A5C5C" w:rsidTr="007A5C5C">
        <w:trPr>
          <w:cantSplit/>
          <w:trHeight w:val="72"/>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электроснабжение</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холодное водоснабжение</w:t>
            </w:r>
          </w:p>
        </w:tc>
        <w:tc>
          <w:tcPr>
            <w:tcW w:w="2749" w:type="dxa"/>
            <w:tcBorders>
              <w:top w:val="nil"/>
              <w:left w:val="nil"/>
              <w:bottom w:val="nil"/>
              <w:right w:val="single" w:sz="4" w:space="0" w:color="auto"/>
            </w:tcBorders>
            <w:vAlign w:val="bottom"/>
          </w:tcPr>
          <w:p w:rsidR="007A5C5C" w:rsidRDefault="007A5C5C" w:rsidP="007A5C5C">
            <w:pPr>
              <w:ind w:left="57"/>
            </w:pPr>
            <w:r>
              <w:t>центральное</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горячее водоснабжение</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водоотведение</w:t>
            </w:r>
          </w:p>
        </w:tc>
        <w:tc>
          <w:tcPr>
            <w:tcW w:w="2749" w:type="dxa"/>
            <w:tcBorders>
              <w:top w:val="nil"/>
              <w:left w:val="nil"/>
              <w:bottom w:val="nil"/>
              <w:right w:val="single" w:sz="4" w:space="0" w:color="auto"/>
            </w:tcBorders>
            <w:vAlign w:val="bottom"/>
          </w:tcPr>
          <w:p w:rsidR="007A5C5C" w:rsidRDefault="007A5C5C" w:rsidP="007A5C5C">
            <w:pPr>
              <w:ind w:left="57"/>
            </w:pPr>
            <w:r>
              <w:t>Выгребная яма</w:t>
            </w:r>
          </w:p>
        </w:tc>
        <w:tc>
          <w:tcPr>
            <w:tcW w:w="2749" w:type="dxa"/>
            <w:tcBorders>
              <w:top w:val="nil"/>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газоснабжение</w:t>
            </w:r>
          </w:p>
        </w:tc>
        <w:tc>
          <w:tcPr>
            <w:tcW w:w="2749" w:type="dxa"/>
            <w:tcBorders>
              <w:top w:val="nil"/>
              <w:left w:val="nil"/>
              <w:bottom w:val="nil"/>
              <w:right w:val="single" w:sz="4" w:space="0" w:color="auto"/>
            </w:tcBorders>
            <w:vAlign w:val="bottom"/>
          </w:tcPr>
          <w:p w:rsidR="007A5C5C" w:rsidRDefault="007A5C5C" w:rsidP="007A5C5C">
            <w:pPr>
              <w:ind w:left="57"/>
            </w:pPr>
            <w:r>
              <w:t>центральное</w:t>
            </w:r>
          </w:p>
        </w:tc>
        <w:tc>
          <w:tcPr>
            <w:tcW w:w="2749" w:type="dxa"/>
            <w:tcBorders>
              <w:top w:val="nil"/>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trHeight w:val="324"/>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отопление (от внешних котельных)</w:t>
            </w:r>
          </w:p>
        </w:tc>
        <w:tc>
          <w:tcPr>
            <w:tcW w:w="2749" w:type="dxa"/>
            <w:tcBorders>
              <w:top w:val="nil"/>
              <w:left w:val="nil"/>
              <w:bottom w:val="nil"/>
              <w:right w:val="single" w:sz="4" w:space="0" w:color="auto"/>
            </w:tcBorders>
            <w:vAlign w:val="bottom"/>
          </w:tcPr>
          <w:p w:rsidR="007A5C5C" w:rsidRDefault="007A5C5C" w:rsidP="007A5C5C">
            <w:pPr>
              <w:ind w:left="57"/>
            </w:pPr>
            <w:r>
              <w:t>центральное</w:t>
            </w:r>
          </w:p>
        </w:tc>
        <w:tc>
          <w:tcPr>
            <w:tcW w:w="2749" w:type="dxa"/>
            <w:tcBorders>
              <w:top w:val="nil"/>
              <w:left w:val="nil"/>
              <w:bottom w:val="nil"/>
              <w:right w:val="single" w:sz="4" w:space="0" w:color="auto"/>
            </w:tcBorders>
            <w:vAlign w:val="bottom"/>
          </w:tcPr>
          <w:p w:rsidR="007A5C5C" w:rsidRDefault="007A5C5C" w:rsidP="007A5C5C">
            <w:pPr>
              <w:ind w:left="57"/>
            </w:pPr>
            <w:r>
              <w:t>Коррозия трубопроводов</w:t>
            </w:r>
          </w:p>
        </w:tc>
      </w:tr>
      <w:tr w:rsidR="007A5C5C" w:rsidTr="007A5C5C">
        <w:trPr>
          <w:trHeight w:val="324"/>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отопление (от домовой котельной) печи</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калориферы</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АГВ</w:t>
            </w:r>
          </w:p>
        </w:tc>
        <w:tc>
          <w:tcPr>
            <w:tcW w:w="2749" w:type="dxa"/>
            <w:tcBorders>
              <w:top w:val="nil"/>
              <w:left w:val="nil"/>
              <w:bottom w:val="nil"/>
              <w:right w:val="single" w:sz="4" w:space="0" w:color="auto"/>
            </w:tcBorders>
            <w:vAlign w:val="bottom"/>
          </w:tcPr>
          <w:p w:rsidR="007A5C5C" w:rsidRDefault="007A5C5C" w:rsidP="007A5C5C">
            <w:pPr>
              <w:ind w:left="57"/>
            </w:pPr>
            <w:r>
              <w:t>есть</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p>
        </w:tc>
      </w:tr>
    </w:tbl>
    <w:p w:rsidR="007A5C5C" w:rsidRDefault="007A5C5C" w:rsidP="007A5C5C"/>
    <w:p w:rsidR="007A5C5C" w:rsidRDefault="007A5C5C" w:rsidP="007A5C5C">
      <w:r>
        <w:t>Председатель комитета по вопросам жизнеобеспечения,</w:t>
      </w:r>
    </w:p>
    <w:p w:rsidR="007A5C5C" w:rsidRDefault="007A5C5C" w:rsidP="007A5C5C">
      <w:r>
        <w:t>строительства и дорожно-транспортному хозяйству</w:t>
      </w:r>
    </w:p>
    <w:p w:rsidR="007A5C5C" w:rsidRDefault="007A5C5C" w:rsidP="007A5C5C">
      <w:r>
        <w:t>администрации Щекинского района</w:t>
      </w:r>
    </w:p>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7A5C5C" w:rsidTr="00771D96">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7A5C5C" w:rsidRDefault="007A5C5C" w:rsidP="007A5C5C">
            <w:pPr>
              <w:spacing w:line="276" w:lineRule="auto"/>
              <w:jc w:val="center"/>
            </w:pPr>
          </w:p>
        </w:tc>
        <w:tc>
          <w:tcPr>
            <w:tcW w:w="283" w:type="dxa"/>
            <w:gridSpan w:val="2"/>
            <w:vAlign w:val="bottom"/>
          </w:tcPr>
          <w:p w:rsidR="007A5C5C" w:rsidRDefault="007A5C5C" w:rsidP="007A5C5C">
            <w:pPr>
              <w:spacing w:line="276" w:lineRule="auto"/>
            </w:pPr>
          </w:p>
        </w:tc>
        <w:tc>
          <w:tcPr>
            <w:tcW w:w="2665" w:type="dxa"/>
            <w:gridSpan w:val="4"/>
            <w:tcBorders>
              <w:top w:val="nil"/>
              <w:left w:val="nil"/>
              <w:bottom w:val="single" w:sz="4" w:space="0" w:color="auto"/>
              <w:right w:val="nil"/>
            </w:tcBorders>
            <w:vAlign w:val="bottom"/>
            <w:hideMark/>
          </w:tcPr>
          <w:p w:rsidR="007A5C5C" w:rsidRDefault="007A5C5C" w:rsidP="007A5C5C">
            <w:pPr>
              <w:spacing w:line="276" w:lineRule="auto"/>
            </w:pPr>
            <w:r>
              <w:t>Субботин Д.А.</w:t>
            </w:r>
          </w:p>
        </w:tc>
      </w:tr>
      <w:tr w:rsidR="007A5C5C" w:rsidTr="00771D96">
        <w:trPr>
          <w:gridBefore w:val="3"/>
          <w:wBefore w:w="567" w:type="dxa"/>
        </w:trPr>
        <w:tc>
          <w:tcPr>
            <w:tcW w:w="2580" w:type="dxa"/>
            <w:gridSpan w:val="7"/>
            <w:hideMark/>
          </w:tcPr>
          <w:p w:rsidR="007A5C5C" w:rsidRDefault="007A5C5C" w:rsidP="007A5C5C">
            <w:pPr>
              <w:spacing w:line="276" w:lineRule="auto"/>
              <w:jc w:val="center"/>
              <w:rPr>
                <w:sz w:val="18"/>
                <w:szCs w:val="18"/>
              </w:rPr>
            </w:pPr>
            <w:r>
              <w:rPr>
                <w:sz w:val="18"/>
                <w:szCs w:val="18"/>
              </w:rPr>
              <w:t>(подпись)</w:t>
            </w:r>
          </w:p>
        </w:tc>
        <w:tc>
          <w:tcPr>
            <w:tcW w:w="283" w:type="dxa"/>
          </w:tcPr>
          <w:p w:rsidR="007A5C5C" w:rsidRDefault="007A5C5C" w:rsidP="007A5C5C">
            <w:pPr>
              <w:spacing w:line="276" w:lineRule="auto"/>
              <w:rPr>
                <w:sz w:val="18"/>
                <w:szCs w:val="18"/>
              </w:rPr>
            </w:pPr>
          </w:p>
        </w:tc>
        <w:tc>
          <w:tcPr>
            <w:tcW w:w="3402" w:type="dxa"/>
            <w:gridSpan w:val="3"/>
            <w:hideMark/>
          </w:tcPr>
          <w:p w:rsidR="007A5C5C" w:rsidRDefault="007A5C5C" w:rsidP="007A5C5C">
            <w:pPr>
              <w:spacing w:line="276" w:lineRule="auto"/>
              <w:jc w:val="center"/>
              <w:rPr>
                <w:sz w:val="18"/>
                <w:szCs w:val="18"/>
              </w:rPr>
            </w:pPr>
            <w:r>
              <w:rPr>
                <w:sz w:val="18"/>
                <w:szCs w:val="18"/>
              </w:rPr>
              <w:t>(ф.и.о.)</w:t>
            </w:r>
          </w:p>
        </w:tc>
      </w:tr>
      <w:tr w:rsidR="00771D96" w:rsidTr="00771D96">
        <w:trPr>
          <w:gridAfter w:val="2"/>
          <w:wAfter w:w="3147" w:type="dxa"/>
        </w:trPr>
        <w:tc>
          <w:tcPr>
            <w:tcW w:w="187" w:type="dxa"/>
            <w:gridSpan w:val="2"/>
            <w:vAlign w:val="bottom"/>
            <w:hideMark/>
          </w:tcPr>
          <w:p w:rsidR="00771D96" w:rsidRDefault="00771D96" w:rsidP="00FE33D4">
            <w:r>
              <w:t>“</w:t>
            </w:r>
          </w:p>
        </w:tc>
        <w:tc>
          <w:tcPr>
            <w:tcW w:w="425" w:type="dxa"/>
            <w:gridSpan w:val="2"/>
            <w:tcBorders>
              <w:top w:val="nil"/>
              <w:left w:val="nil"/>
              <w:bottom w:val="single" w:sz="4" w:space="0" w:color="auto"/>
              <w:right w:val="nil"/>
            </w:tcBorders>
            <w:vAlign w:val="bottom"/>
          </w:tcPr>
          <w:p w:rsidR="00771D96" w:rsidRDefault="00771D96" w:rsidP="00FE33D4">
            <w:pPr>
              <w:jc w:val="center"/>
            </w:pPr>
            <w:r>
              <w:t>23</w:t>
            </w:r>
          </w:p>
        </w:tc>
        <w:tc>
          <w:tcPr>
            <w:tcW w:w="255" w:type="dxa"/>
            <w:vAlign w:val="bottom"/>
            <w:hideMark/>
          </w:tcPr>
          <w:p w:rsidR="00771D96" w:rsidRDefault="00771D96" w:rsidP="00FE33D4"/>
        </w:tc>
        <w:tc>
          <w:tcPr>
            <w:tcW w:w="1531" w:type="dxa"/>
            <w:tcBorders>
              <w:top w:val="nil"/>
              <w:left w:val="nil"/>
              <w:bottom w:val="single" w:sz="4" w:space="0" w:color="auto"/>
              <w:right w:val="nil"/>
            </w:tcBorders>
            <w:vAlign w:val="bottom"/>
          </w:tcPr>
          <w:p w:rsidR="00771D96" w:rsidRDefault="00771D96" w:rsidP="00FE33D4">
            <w:pPr>
              <w:jc w:val="center"/>
            </w:pPr>
            <w:r>
              <w:t>ноября</w:t>
            </w:r>
          </w:p>
        </w:tc>
        <w:tc>
          <w:tcPr>
            <w:tcW w:w="465" w:type="dxa"/>
            <w:gridSpan w:val="2"/>
            <w:vAlign w:val="bottom"/>
            <w:hideMark/>
          </w:tcPr>
          <w:p w:rsidR="00771D96" w:rsidRPr="00A36813" w:rsidRDefault="00771D96" w:rsidP="00FE33D4">
            <w:pPr>
              <w:jc w:val="right"/>
              <w:rPr>
                <w:sz w:val="20"/>
                <w:szCs w:val="20"/>
              </w:rPr>
            </w:pPr>
          </w:p>
        </w:tc>
        <w:tc>
          <w:tcPr>
            <w:tcW w:w="567" w:type="dxa"/>
            <w:gridSpan w:val="3"/>
            <w:tcBorders>
              <w:top w:val="nil"/>
              <w:left w:val="nil"/>
              <w:bottom w:val="single" w:sz="4" w:space="0" w:color="auto"/>
              <w:right w:val="nil"/>
            </w:tcBorders>
            <w:vAlign w:val="bottom"/>
          </w:tcPr>
          <w:p w:rsidR="00771D96" w:rsidRDefault="00771D96" w:rsidP="00FE33D4">
            <w:r>
              <w:t>2015</w:t>
            </w:r>
          </w:p>
        </w:tc>
        <w:tc>
          <w:tcPr>
            <w:tcW w:w="255" w:type="dxa"/>
            <w:vAlign w:val="bottom"/>
            <w:hideMark/>
          </w:tcPr>
          <w:p w:rsidR="00771D96" w:rsidRDefault="00771D96" w:rsidP="00FE33D4">
            <w:pPr>
              <w:jc w:val="right"/>
            </w:pPr>
            <w:r>
              <w:t>г.</w:t>
            </w:r>
          </w:p>
        </w:tc>
      </w:tr>
    </w:tbl>
    <w:p w:rsidR="00771D96" w:rsidRDefault="00771D96" w:rsidP="00771D96">
      <w:r>
        <w:t>М.П.</w:t>
      </w:r>
    </w:p>
    <w:p w:rsidR="007A5C5C" w:rsidRDefault="007A5C5C" w:rsidP="007A5C5C"/>
    <w:p w:rsidR="007A5C5C" w:rsidRDefault="007A5C5C" w:rsidP="007A5C5C"/>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360"/>
        <w:ind w:left="5103"/>
        <w:jc w:val="both"/>
      </w:pPr>
      <w:r>
        <w:t xml:space="preserve">                Утверждаю</w:t>
      </w:r>
    </w:p>
    <w:p w:rsidR="007A5C5C" w:rsidRDefault="007A5C5C" w:rsidP="007A5C5C">
      <w:pPr>
        <w:spacing w:before="120"/>
        <w:ind w:left="5103"/>
      </w:pPr>
      <w:r>
        <w:t>Заместитель главы администрации</w:t>
      </w:r>
    </w:p>
    <w:p w:rsidR="007A5C5C" w:rsidRDefault="007A5C5C" w:rsidP="007A5C5C">
      <w:pPr>
        <w:ind w:left="5103"/>
      </w:pPr>
      <w:r>
        <w:t>Щекинского района</w:t>
      </w:r>
    </w:p>
    <w:p w:rsidR="007A5C5C" w:rsidRDefault="007A5C5C" w:rsidP="007A5C5C">
      <w:pPr>
        <w:ind w:left="5103"/>
      </w:pPr>
      <w:r>
        <w:t>по развитию инженерной  инфраструктуры</w:t>
      </w:r>
    </w:p>
    <w:p w:rsidR="007A5C5C" w:rsidRDefault="007A5C5C" w:rsidP="007A5C5C">
      <w:pPr>
        <w:ind w:left="5103"/>
      </w:pPr>
      <w:r>
        <w:t xml:space="preserve">и жилищно-коммунальному хозяйству   </w:t>
      </w:r>
    </w:p>
    <w:p w:rsidR="007A5C5C" w:rsidRDefault="007A5C5C" w:rsidP="007A5C5C">
      <w:pPr>
        <w:ind w:left="5103"/>
      </w:pPr>
      <w:r>
        <w:t xml:space="preserve">                           </w:t>
      </w:r>
    </w:p>
    <w:p w:rsidR="007A5C5C" w:rsidRDefault="007A5C5C" w:rsidP="007A5C5C">
      <w:pPr>
        <w:ind w:left="5103"/>
      </w:pPr>
      <w:r>
        <w:t xml:space="preserve"> 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837BDA" w:rsidTr="00FE33D4">
        <w:tc>
          <w:tcPr>
            <w:tcW w:w="187" w:type="dxa"/>
            <w:vAlign w:val="bottom"/>
            <w:hideMark/>
          </w:tcPr>
          <w:p w:rsidR="00837BDA" w:rsidRDefault="00837BDA" w:rsidP="00FE33D4">
            <w:pPr>
              <w:spacing w:line="276" w:lineRule="auto"/>
            </w:pPr>
            <w:r>
              <w:t>“</w:t>
            </w:r>
          </w:p>
        </w:tc>
        <w:tc>
          <w:tcPr>
            <w:tcW w:w="425" w:type="dxa"/>
            <w:tcBorders>
              <w:top w:val="nil"/>
              <w:left w:val="nil"/>
              <w:bottom w:val="single" w:sz="4" w:space="0" w:color="auto"/>
              <w:right w:val="nil"/>
            </w:tcBorders>
            <w:vAlign w:val="bottom"/>
          </w:tcPr>
          <w:p w:rsidR="00837BDA" w:rsidRDefault="00837BDA" w:rsidP="00FE33D4">
            <w:pPr>
              <w:spacing w:line="276" w:lineRule="auto"/>
              <w:jc w:val="center"/>
            </w:pPr>
            <w:r>
              <w:t>23</w:t>
            </w:r>
          </w:p>
        </w:tc>
        <w:tc>
          <w:tcPr>
            <w:tcW w:w="255" w:type="dxa"/>
            <w:vAlign w:val="bottom"/>
            <w:hideMark/>
          </w:tcPr>
          <w:p w:rsidR="00837BDA" w:rsidRDefault="00837BDA" w:rsidP="00FE33D4">
            <w:pPr>
              <w:spacing w:line="276" w:lineRule="auto"/>
            </w:pPr>
            <w:r>
              <w:t>”</w:t>
            </w:r>
          </w:p>
        </w:tc>
        <w:tc>
          <w:tcPr>
            <w:tcW w:w="2280" w:type="dxa"/>
            <w:tcBorders>
              <w:top w:val="nil"/>
              <w:left w:val="nil"/>
              <w:bottom w:val="single" w:sz="4" w:space="0" w:color="auto"/>
              <w:right w:val="nil"/>
            </w:tcBorders>
            <w:vAlign w:val="bottom"/>
          </w:tcPr>
          <w:p w:rsidR="00837BDA" w:rsidRDefault="00837BDA" w:rsidP="00FE33D4">
            <w:pPr>
              <w:spacing w:line="276" w:lineRule="auto"/>
              <w:jc w:val="center"/>
            </w:pPr>
            <w:r>
              <w:t xml:space="preserve">         ноября       2015</w:t>
            </w:r>
          </w:p>
        </w:tc>
        <w:tc>
          <w:tcPr>
            <w:tcW w:w="465" w:type="dxa"/>
            <w:vAlign w:val="bottom"/>
          </w:tcPr>
          <w:p w:rsidR="00837BDA" w:rsidRDefault="00837BDA" w:rsidP="00FE33D4">
            <w:pPr>
              <w:spacing w:line="276" w:lineRule="auto"/>
              <w:jc w:val="right"/>
            </w:pPr>
          </w:p>
        </w:tc>
        <w:tc>
          <w:tcPr>
            <w:tcW w:w="227" w:type="dxa"/>
            <w:tcBorders>
              <w:top w:val="nil"/>
              <w:left w:val="nil"/>
              <w:bottom w:val="single" w:sz="4" w:space="0" w:color="auto"/>
              <w:right w:val="nil"/>
            </w:tcBorders>
            <w:vAlign w:val="bottom"/>
          </w:tcPr>
          <w:p w:rsidR="00837BDA" w:rsidRDefault="00837BDA" w:rsidP="00FE33D4">
            <w:pPr>
              <w:spacing w:line="276" w:lineRule="auto"/>
            </w:pPr>
          </w:p>
        </w:tc>
        <w:tc>
          <w:tcPr>
            <w:tcW w:w="255" w:type="dxa"/>
            <w:vAlign w:val="bottom"/>
            <w:hideMark/>
          </w:tcPr>
          <w:p w:rsidR="00837BDA" w:rsidRDefault="00837BDA" w:rsidP="00FE33D4">
            <w:pPr>
              <w:spacing w:line="276" w:lineRule="auto"/>
              <w:jc w:val="right"/>
            </w:pPr>
            <w:r>
              <w:t>г.</w:t>
            </w:r>
          </w:p>
        </w:tc>
      </w:tr>
    </w:tbl>
    <w:p w:rsidR="00837BDA" w:rsidRDefault="00837BDA" w:rsidP="00837BDA">
      <w:pPr>
        <w:ind w:left="6521" w:right="1416"/>
        <w:jc w:val="center"/>
        <w:rPr>
          <w:sz w:val="18"/>
          <w:szCs w:val="18"/>
        </w:rPr>
      </w:pPr>
      <w:r>
        <w:rPr>
          <w:sz w:val="18"/>
          <w:szCs w:val="18"/>
        </w:rPr>
        <w:t>(дата утверждения)</w:t>
      </w:r>
    </w:p>
    <w:p w:rsidR="007A5C5C" w:rsidRDefault="007A5C5C" w:rsidP="007A5C5C">
      <w:pPr>
        <w:jc w:val="center"/>
        <w:rPr>
          <w:bCs/>
          <w:sz w:val="18"/>
          <w:szCs w:val="18"/>
        </w:rPr>
      </w:pPr>
    </w:p>
    <w:p w:rsidR="007A5C5C" w:rsidRDefault="007A5C5C" w:rsidP="007A5C5C">
      <w:pPr>
        <w:spacing w:before="400"/>
        <w:jc w:val="center"/>
        <w:rPr>
          <w:b/>
          <w:bCs/>
          <w:sz w:val="26"/>
          <w:szCs w:val="26"/>
        </w:rPr>
      </w:pPr>
      <w:r>
        <w:rPr>
          <w:b/>
          <w:bCs/>
          <w:sz w:val="26"/>
          <w:szCs w:val="26"/>
        </w:rPr>
        <w:t>АКТ</w:t>
      </w:r>
    </w:p>
    <w:p w:rsidR="007A5C5C" w:rsidRDefault="007A5C5C" w:rsidP="007A5C5C">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7A5C5C" w:rsidRDefault="007A5C5C" w:rsidP="007A5C5C">
      <w:pPr>
        <w:spacing w:before="240"/>
        <w:jc w:val="center"/>
      </w:pPr>
      <w:r>
        <w:rPr>
          <w:lang w:val="en-US"/>
        </w:rPr>
        <w:t>I</w:t>
      </w:r>
      <w:r>
        <w:t>. Общие сведения о многоквартирном доме</w:t>
      </w:r>
    </w:p>
    <w:p w:rsidR="007A5C5C" w:rsidRPr="002A3D39" w:rsidRDefault="007A5C5C" w:rsidP="007A5C5C">
      <w:pPr>
        <w:spacing w:before="240"/>
        <w:ind w:firstLine="567"/>
        <w:rPr>
          <w:b/>
        </w:rPr>
      </w:pPr>
      <w:r>
        <w:t xml:space="preserve">1. Адрес многоквартирного дома    </w:t>
      </w:r>
      <w:r w:rsidRPr="002A3D39">
        <w:rPr>
          <w:b/>
        </w:rPr>
        <w:t>ул</w:t>
      </w:r>
      <w:r>
        <w:rPr>
          <w:b/>
        </w:rPr>
        <w:t>. А</w:t>
      </w:r>
      <w:r w:rsidR="00B24939">
        <w:rPr>
          <w:b/>
        </w:rPr>
        <w:t>л</w:t>
      </w:r>
      <w:r>
        <w:rPr>
          <w:b/>
        </w:rPr>
        <w:t>имкина, д.38</w:t>
      </w:r>
    </w:p>
    <w:p w:rsidR="007A5C5C" w:rsidRDefault="007A5C5C" w:rsidP="007A5C5C">
      <w:pPr>
        <w:pBdr>
          <w:top w:val="single" w:sz="4" w:space="0" w:color="auto"/>
        </w:pBdr>
        <w:ind w:left="4054"/>
        <w:rPr>
          <w:sz w:val="2"/>
          <w:szCs w:val="2"/>
        </w:rPr>
      </w:pPr>
    </w:p>
    <w:p w:rsidR="007A5C5C" w:rsidRDefault="007A5C5C" w:rsidP="007A5C5C">
      <w:pPr>
        <w:ind w:firstLine="567"/>
        <w:rPr>
          <w:sz w:val="2"/>
          <w:szCs w:val="2"/>
        </w:rPr>
      </w:pPr>
      <w:r>
        <w:t xml:space="preserve">2. Кадастровый номер многоквартирного дома (при его наличии)  </w:t>
      </w:r>
    </w:p>
    <w:p w:rsidR="007A5C5C" w:rsidRDefault="007A5C5C" w:rsidP="007A5C5C">
      <w:pPr>
        <w:pBdr>
          <w:top w:val="single" w:sz="4" w:space="1" w:color="auto"/>
        </w:pBdr>
        <w:ind w:left="567"/>
        <w:rPr>
          <w:sz w:val="2"/>
          <w:szCs w:val="2"/>
        </w:rPr>
      </w:pPr>
    </w:p>
    <w:p w:rsidR="007A5C5C" w:rsidRDefault="007A5C5C" w:rsidP="007A5C5C">
      <w:pPr>
        <w:ind w:firstLine="567"/>
      </w:pPr>
      <w:r>
        <w:lastRenderedPageBreak/>
        <w:t xml:space="preserve">3. Серия, тип постройки   </w:t>
      </w:r>
      <w:r w:rsidRPr="006B7DB9">
        <w:rPr>
          <w:b/>
        </w:rPr>
        <w:t>жилой дом</w:t>
      </w:r>
    </w:p>
    <w:p w:rsidR="007A5C5C" w:rsidRDefault="007A5C5C" w:rsidP="007A5C5C">
      <w:pPr>
        <w:pBdr>
          <w:top w:val="single" w:sz="4" w:space="1" w:color="auto"/>
        </w:pBdr>
        <w:ind w:left="3175"/>
        <w:rPr>
          <w:sz w:val="2"/>
          <w:szCs w:val="2"/>
        </w:rPr>
      </w:pPr>
    </w:p>
    <w:p w:rsidR="007A5C5C" w:rsidRPr="002A3D39" w:rsidRDefault="007A5C5C" w:rsidP="007A5C5C">
      <w:pPr>
        <w:ind w:firstLine="567"/>
        <w:rPr>
          <w:b/>
        </w:rPr>
      </w:pPr>
      <w:r>
        <w:t xml:space="preserve">4. Год постройки  </w:t>
      </w:r>
      <w:r>
        <w:rPr>
          <w:b/>
        </w:rPr>
        <w:t>1955</w:t>
      </w:r>
    </w:p>
    <w:p w:rsidR="007A5C5C" w:rsidRPr="002A3D39" w:rsidRDefault="007A5C5C" w:rsidP="007A5C5C">
      <w:pPr>
        <w:pBdr>
          <w:top w:val="single" w:sz="4" w:space="1" w:color="auto"/>
        </w:pBdr>
        <w:ind w:left="2438"/>
        <w:rPr>
          <w:b/>
          <w:sz w:val="2"/>
          <w:szCs w:val="2"/>
        </w:rPr>
      </w:pPr>
    </w:p>
    <w:p w:rsidR="007A5C5C" w:rsidRDefault="007A5C5C" w:rsidP="007A5C5C">
      <w:pPr>
        <w:ind w:firstLine="567"/>
        <w:rPr>
          <w:sz w:val="2"/>
          <w:szCs w:val="2"/>
        </w:rPr>
      </w:pPr>
      <w:r>
        <w:t xml:space="preserve">5. Степень износа по данным государственного технического </w:t>
      </w:r>
      <w:r w:rsidRPr="000C353B">
        <w:t xml:space="preserve">учета    </w:t>
      </w:r>
      <w:r>
        <w:t>4</w:t>
      </w:r>
      <w:r>
        <w:rPr>
          <w:b/>
        </w:rPr>
        <w:t>5</w:t>
      </w:r>
      <w:r w:rsidRPr="000C353B">
        <w:rPr>
          <w:b/>
        </w:rPr>
        <w:t>%</w:t>
      </w:r>
    </w:p>
    <w:p w:rsidR="007A5C5C" w:rsidRDefault="007A5C5C" w:rsidP="007A5C5C">
      <w:pPr>
        <w:pBdr>
          <w:top w:val="single" w:sz="4" w:space="1" w:color="auto"/>
        </w:pBdr>
        <w:ind w:left="567"/>
        <w:rPr>
          <w:sz w:val="2"/>
          <w:szCs w:val="2"/>
        </w:rPr>
      </w:pPr>
    </w:p>
    <w:p w:rsidR="007A5C5C" w:rsidRDefault="007A5C5C" w:rsidP="007A5C5C">
      <w:pPr>
        <w:ind w:firstLine="567"/>
      </w:pPr>
      <w:r>
        <w:t xml:space="preserve">6. Степень фактического износа  </w:t>
      </w:r>
    </w:p>
    <w:p w:rsidR="007A5C5C" w:rsidRDefault="007A5C5C" w:rsidP="007A5C5C">
      <w:pPr>
        <w:pBdr>
          <w:top w:val="single" w:sz="4" w:space="1" w:color="auto"/>
        </w:pBdr>
        <w:ind w:left="3969"/>
        <w:rPr>
          <w:sz w:val="2"/>
          <w:szCs w:val="2"/>
        </w:rPr>
      </w:pPr>
    </w:p>
    <w:p w:rsidR="007A5C5C" w:rsidRDefault="007A5C5C" w:rsidP="007A5C5C">
      <w:pPr>
        <w:ind w:firstLine="567"/>
      </w:pPr>
      <w:r>
        <w:t xml:space="preserve">7. Год последнего капитального ремонта  </w:t>
      </w:r>
      <w:r w:rsidRPr="002A3D39">
        <w:rPr>
          <w:b/>
        </w:rPr>
        <w:t>нет</w:t>
      </w:r>
    </w:p>
    <w:p w:rsidR="007A5C5C" w:rsidRDefault="007A5C5C" w:rsidP="007A5C5C">
      <w:pPr>
        <w:pBdr>
          <w:top w:val="single" w:sz="4" w:space="1" w:color="auto"/>
        </w:pBdr>
        <w:ind w:left="4865"/>
        <w:rPr>
          <w:sz w:val="2"/>
          <w:szCs w:val="2"/>
        </w:rPr>
      </w:pPr>
    </w:p>
    <w:p w:rsidR="007A5C5C" w:rsidRDefault="007A5C5C" w:rsidP="007A5C5C">
      <w:pPr>
        <w:ind w:firstLine="567"/>
        <w:jc w:val="both"/>
      </w:pPr>
      <w:r>
        <w:t>8. Реквизиты правового акта о признании многоквартирного дома аварийным и подлежащим сносу  -</w:t>
      </w:r>
    </w:p>
    <w:p w:rsidR="007A5C5C" w:rsidRDefault="007A5C5C" w:rsidP="007A5C5C">
      <w:pPr>
        <w:pBdr>
          <w:top w:val="single" w:sz="4" w:space="1" w:color="auto"/>
        </w:pBdr>
        <w:ind w:left="709"/>
        <w:rPr>
          <w:sz w:val="2"/>
          <w:szCs w:val="2"/>
        </w:rPr>
      </w:pPr>
    </w:p>
    <w:p w:rsidR="007A5C5C" w:rsidRDefault="007A5C5C" w:rsidP="007A5C5C">
      <w:pPr>
        <w:ind w:firstLine="567"/>
      </w:pPr>
      <w:r>
        <w:t xml:space="preserve">9. Количество этажей </w:t>
      </w:r>
      <w:r>
        <w:rPr>
          <w:b/>
        </w:rPr>
        <w:t xml:space="preserve"> 1</w:t>
      </w:r>
    </w:p>
    <w:p w:rsidR="007A5C5C" w:rsidRDefault="007A5C5C" w:rsidP="007A5C5C">
      <w:pPr>
        <w:pBdr>
          <w:top w:val="single" w:sz="4" w:space="1" w:color="auto"/>
        </w:pBdr>
        <w:ind w:left="2920"/>
        <w:rPr>
          <w:sz w:val="2"/>
          <w:szCs w:val="2"/>
        </w:rPr>
      </w:pPr>
    </w:p>
    <w:p w:rsidR="007A5C5C" w:rsidRPr="002A3D39" w:rsidRDefault="007A5C5C" w:rsidP="007A5C5C">
      <w:pPr>
        <w:ind w:firstLine="567"/>
        <w:rPr>
          <w:b/>
        </w:rPr>
      </w:pPr>
      <w:r>
        <w:t xml:space="preserve">10. Наличие подвала    </w:t>
      </w:r>
      <w:r>
        <w:rPr>
          <w:b/>
        </w:rPr>
        <w:t>нет</w:t>
      </w:r>
    </w:p>
    <w:p w:rsidR="007A5C5C" w:rsidRDefault="007A5C5C" w:rsidP="007A5C5C">
      <w:pPr>
        <w:pBdr>
          <w:top w:val="single" w:sz="4" w:space="1" w:color="auto"/>
        </w:pBdr>
        <w:ind w:left="2835"/>
        <w:rPr>
          <w:sz w:val="2"/>
          <w:szCs w:val="2"/>
        </w:rPr>
      </w:pPr>
    </w:p>
    <w:p w:rsidR="007A5C5C" w:rsidRPr="006B7DB9" w:rsidRDefault="007A5C5C" w:rsidP="007A5C5C">
      <w:pPr>
        <w:ind w:firstLine="567"/>
        <w:rPr>
          <w:b/>
        </w:rPr>
      </w:pPr>
      <w:r>
        <w:t xml:space="preserve">11. Наличие цокольного этажа  </w:t>
      </w:r>
      <w:r>
        <w:rPr>
          <w:b/>
        </w:rPr>
        <w:t>нет</w:t>
      </w:r>
    </w:p>
    <w:p w:rsidR="007A5C5C" w:rsidRDefault="007A5C5C" w:rsidP="007A5C5C">
      <w:pPr>
        <w:pBdr>
          <w:top w:val="single" w:sz="4" w:space="1" w:color="auto"/>
        </w:pBdr>
        <w:ind w:left="3828"/>
        <w:rPr>
          <w:sz w:val="2"/>
          <w:szCs w:val="2"/>
        </w:rPr>
      </w:pPr>
    </w:p>
    <w:p w:rsidR="007A5C5C" w:rsidRPr="002A3D39" w:rsidRDefault="007A5C5C" w:rsidP="007A5C5C">
      <w:pPr>
        <w:ind w:firstLine="567"/>
        <w:rPr>
          <w:b/>
        </w:rPr>
      </w:pPr>
      <w:r>
        <w:t xml:space="preserve">12. Наличие мансарды  </w:t>
      </w:r>
      <w:r w:rsidRPr="002A3D39">
        <w:rPr>
          <w:b/>
        </w:rPr>
        <w:t>нет</w:t>
      </w:r>
    </w:p>
    <w:p w:rsidR="007A5C5C" w:rsidRDefault="007A5C5C" w:rsidP="007A5C5C">
      <w:pPr>
        <w:pBdr>
          <w:top w:val="single" w:sz="4" w:space="1" w:color="auto"/>
        </w:pBdr>
        <w:ind w:left="3005"/>
        <w:rPr>
          <w:sz w:val="2"/>
          <w:szCs w:val="2"/>
        </w:rPr>
      </w:pPr>
    </w:p>
    <w:p w:rsidR="007A5C5C" w:rsidRPr="002A3D39" w:rsidRDefault="007A5C5C" w:rsidP="007A5C5C">
      <w:pPr>
        <w:ind w:firstLine="567"/>
        <w:rPr>
          <w:b/>
        </w:rPr>
      </w:pPr>
      <w:r>
        <w:t xml:space="preserve">13. Наличие мезонина  </w:t>
      </w:r>
      <w:r w:rsidRPr="002A3D39">
        <w:rPr>
          <w:b/>
        </w:rPr>
        <w:t>нет</w:t>
      </w:r>
    </w:p>
    <w:p w:rsidR="007A5C5C" w:rsidRDefault="007A5C5C" w:rsidP="007A5C5C">
      <w:pPr>
        <w:pBdr>
          <w:top w:val="single" w:sz="4" w:space="1" w:color="auto"/>
        </w:pBdr>
        <w:ind w:left="2977"/>
        <w:rPr>
          <w:sz w:val="2"/>
          <w:szCs w:val="2"/>
        </w:rPr>
      </w:pPr>
    </w:p>
    <w:p w:rsidR="007A5C5C" w:rsidRPr="002A3D39" w:rsidRDefault="007A5C5C" w:rsidP="007A5C5C">
      <w:pPr>
        <w:ind w:firstLine="567"/>
        <w:rPr>
          <w:b/>
        </w:rPr>
      </w:pPr>
      <w:r>
        <w:t>14. Количество квартир 4</w:t>
      </w:r>
    </w:p>
    <w:p w:rsidR="007A5C5C" w:rsidRDefault="007A5C5C" w:rsidP="007A5C5C">
      <w:pPr>
        <w:pBdr>
          <w:top w:val="single" w:sz="4" w:space="1" w:color="auto"/>
        </w:pBdr>
        <w:ind w:left="3119"/>
        <w:rPr>
          <w:sz w:val="2"/>
          <w:szCs w:val="2"/>
        </w:rPr>
      </w:pPr>
    </w:p>
    <w:p w:rsidR="007A5C5C" w:rsidRDefault="007A5C5C" w:rsidP="007A5C5C">
      <w:pPr>
        <w:ind w:firstLine="567"/>
        <w:jc w:val="both"/>
        <w:rPr>
          <w:sz w:val="2"/>
          <w:szCs w:val="2"/>
        </w:rPr>
      </w:pPr>
      <w:r>
        <w:t>15. Количество нежилых помещений, не входящих в состав общего имущества</w:t>
      </w:r>
      <w:r>
        <w:br/>
      </w:r>
    </w:p>
    <w:p w:rsidR="007A5C5C" w:rsidRPr="00D00471" w:rsidRDefault="007A5C5C" w:rsidP="007A5C5C">
      <w:pPr>
        <w:ind w:left="567"/>
      </w:pPr>
    </w:p>
    <w:p w:rsidR="007A5C5C" w:rsidRDefault="007A5C5C" w:rsidP="007A5C5C">
      <w:pPr>
        <w:pBdr>
          <w:top w:val="single" w:sz="4" w:space="1" w:color="auto"/>
        </w:pBdr>
        <w:ind w:left="567"/>
        <w:rPr>
          <w:sz w:val="2"/>
          <w:szCs w:val="2"/>
        </w:rPr>
      </w:pPr>
    </w:p>
    <w:p w:rsidR="007A5C5C" w:rsidRPr="00CA758D" w:rsidRDefault="007A5C5C" w:rsidP="007A5C5C">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sidRPr="00CA758D">
        <w:rPr>
          <w:b/>
        </w:rPr>
        <w:t>нет</w:t>
      </w:r>
    </w:p>
    <w:p w:rsidR="007A5C5C" w:rsidRDefault="007A5C5C" w:rsidP="007A5C5C">
      <w:pPr>
        <w:pBdr>
          <w:top w:val="single" w:sz="4" w:space="1" w:color="auto"/>
        </w:pBdr>
        <w:rPr>
          <w:sz w:val="2"/>
          <w:szCs w:val="2"/>
        </w:rPr>
      </w:pPr>
    </w:p>
    <w:p w:rsidR="007A5C5C" w:rsidRDefault="007A5C5C" w:rsidP="007A5C5C">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7A5C5C" w:rsidRDefault="007A5C5C" w:rsidP="007A5C5C">
      <w:r>
        <w:t xml:space="preserve">               нет</w:t>
      </w:r>
    </w:p>
    <w:p w:rsidR="007A5C5C" w:rsidRDefault="007A5C5C" w:rsidP="007A5C5C">
      <w:pPr>
        <w:pBdr>
          <w:top w:val="single" w:sz="4" w:space="1" w:color="auto"/>
        </w:pBdr>
        <w:rPr>
          <w:sz w:val="2"/>
          <w:szCs w:val="2"/>
        </w:rPr>
      </w:pPr>
    </w:p>
    <w:p w:rsidR="007A5C5C" w:rsidRDefault="007A5C5C" w:rsidP="007A5C5C">
      <w:pPr>
        <w:tabs>
          <w:tab w:val="center" w:pos="5387"/>
          <w:tab w:val="left" w:pos="7371"/>
        </w:tabs>
        <w:ind w:firstLine="567"/>
      </w:pPr>
      <w:r>
        <w:t>18. Строительный объем  4</w:t>
      </w:r>
      <w:r>
        <w:rPr>
          <w:b/>
        </w:rPr>
        <w:t>07</w:t>
      </w:r>
      <w:r>
        <w:tab/>
      </w:r>
      <w:r>
        <w:tab/>
        <w:t>куб. м</w:t>
      </w:r>
    </w:p>
    <w:p w:rsidR="007A5C5C" w:rsidRDefault="007A5C5C" w:rsidP="007A5C5C">
      <w:pPr>
        <w:tabs>
          <w:tab w:val="center" w:pos="5387"/>
          <w:tab w:val="left" w:pos="7371"/>
        </w:tabs>
        <w:ind w:firstLine="567"/>
      </w:pPr>
      <w:r>
        <w:t>19. Площадь:</w:t>
      </w:r>
    </w:p>
    <w:p w:rsidR="007A5C5C" w:rsidRDefault="007A5C5C" w:rsidP="007A5C5C">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107,2</w:t>
      </w:r>
      <w:r>
        <w:tab/>
      </w:r>
      <w:r>
        <w:tab/>
        <w:t>кв. м</w:t>
      </w:r>
    </w:p>
    <w:p w:rsidR="007A5C5C" w:rsidRDefault="007A5C5C" w:rsidP="007A5C5C">
      <w:pPr>
        <w:pBdr>
          <w:top w:val="single" w:sz="4" w:space="1" w:color="auto"/>
        </w:pBdr>
        <w:ind w:left="1049" w:right="5642"/>
        <w:rPr>
          <w:sz w:val="2"/>
          <w:szCs w:val="2"/>
        </w:rPr>
      </w:pPr>
    </w:p>
    <w:p w:rsidR="007A5C5C" w:rsidRDefault="007A5C5C" w:rsidP="007A5C5C">
      <w:pPr>
        <w:tabs>
          <w:tab w:val="center" w:pos="7598"/>
          <w:tab w:val="right" w:pos="10206"/>
        </w:tabs>
        <w:ind w:firstLine="567"/>
      </w:pPr>
      <w:r>
        <w:t xml:space="preserve">б) жилых помещений (общая площадь квартир)  </w:t>
      </w:r>
      <w:r>
        <w:rPr>
          <w:b/>
        </w:rPr>
        <w:t>107,2</w:t>
      </w:r>
      <w:r>
        <w:tab/>
        <w:t>кв. м</w:t>
      </w:r>
    </w:p>
    <w:p w:rsidR="007A5C5C" w:rsidRDefault="007A5C5C" w:rsidP="007A5C5C">
      <w:pPr>
        <w:pBdr>
          <w:top w:val="single" w:sz="4" w:space="1" w:color="auto"/>
        </w:pBdr>
        <w:ind w:left="5585" w:right="624"/>
        <w:rPr>
          <w:sz w:val="2"/>
          <w:szCs w:val="2"/>
        </w:rPr>
      </w:pPr>
    </w:p>
    <w:p w:rsidR="007A5C5C" w:rsidRDefault="007A5C5C" w:rsidP="007A5C5C">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7A5C5C" w:rsidRDefault="007A5C5C" w:rsidP="007A5C5C">
      <w:pPr>
        <w:pBdr>
          <w:top w:val="single" w:sz="4" w:space="1" w:color="auto"/>
        </w:pBdr>
        <w:ind w:left="3941" w:right="2240"/>
        <w:rPr>
          <w:sz w:val="2"/>
          <w:szCs w:val="2"/>
        </w:rPr>
      </w:pPr>
    </w:p>
    <w:p w:rsidR="007A5C5C" w:rsidRDefault="007A5C5C" w:rsidP="007A5C5C">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7A5C5C" w:rsidRDefault="007A5C5C" w:rsidP="007A5C5C">
      <w:pPr>
        <w:pBdr>
          <w:top w:val="single" w:sz="4" w:space="1" w:color="auto"/>
        </w:pBdr>
        <w:ind w:left="4734" w:right="1389"/>
        <w:rPr>
          <w:sz w:val="2"/>
          <w:szCs w:val="2"/>
        </w:rPr>
      </w:pPr>
    </w:p>
    <w:p w:rsidR="007A5C5C" w:rsidRDefault="007A5C5C" w:rsidP="007A5C5C">
      <w:pPr>
        <w:tabs>
          <w:tab w:val="center" w:pos="5245"/>
          <w:tab w:val="left" w:pos="7088"/>
        </w:tabs>
        <w:ind w:firstLine="567"/>
      </w:pPr>
      <w:r>
        <w:t xml:space="preserve">20. Количество лестниц   </w:t>
      </w:r>
      <w:r>
        <w:tab/>
        <w:t>шт.</w:t>
      </w:r>
    </w:p>
    <w:p w:rsidR="007A5C5C" w:rsidRDefault="007A5C5C" w:rsidP="007A5C5C">
      <w:pPr>
        <w:pBdr>
          <w:top w:val="single" w:sz="4" w:space="1" w:color="auto"/>
        </w:pBdr>
        <w:ind w:left="3147" w:right="3232"/>
        <w:rPr>
          <w:sz w:val="2"/>
          <w:szCs w:val="2"/>
        </w:rPr>
      </w:pPr>
    </w:p>
    <w:p w:rsidR="007A5C5C" w:rsidRDefault="007A5C5C" w:rsidP="007A5C5C">
      <w:pPr>
        <w:ind w:firstLine="567"/>
        <w:jc w:val="both"/>
        <w:rPr>
          <w:sz w:val="2"/>
          <w:szCs w:val="2"/>
        </w:rPr>
      </w:pPr>
      <w:r>
        <w:t>21. Уборочная площадь лестниц (включая межквартирные лестничные площадки)</w:t>
      </w:r>
      <w:r>
        <w:br/>
      </w:r>
    </w:p>
    <w:p w:rsidR="007A5C5C" w:rsidRDefault="007A5C5C" w:rsidP="007A5C5C">
      <w:pPr>
        <w:tabs>
          <w:tab w:val="left" w:pos="3969"/>
        </w:tabs>
        <w:rPr>
          <w:sz w:val="2"/>
          <w:szCs w:val="2"/>
        </w:rPr>
      </w:pPr>
      <w:r>
        <w:tab/>
        <w:t>кв. м</w:t>
      </w:r>
    </w:p>
    <w:p w:rsidR="007A5C5C" w:rsidRDefault="007A5C5C" w:rsidP="007A5C5C">
      <w:pPr>
        <w:tabs>
          <w:tab w:val="center" w:pos="7230"/>
          <w:tab w:val="left" w:pos="9356"/>
        </w:tabs>
        <w:ind w:firstLine="567"/>
      </w:pPr>
      <w:r>
        <w:t xml:space="preserve">22. Уборочная площадь общих коридоров  </w:t>
      </w:r>
      <w:r>
        <w:tab/>
        <w:t>кв. м</w:t>
      </w:r>
    </w:p>
    <w:p w:rsidR="007A5C5C" w:rsidRDefault="007A5C5C" w:rsidP="007A5C5C">
      <w:pPr>
        <w:pBdr>
          <w:top w:val="single" w:sz="4" w:space="1" w:color="auto"/>
        </w:pBdr>
        <w:ind w:left="4990" w:right="964"/>
        <w:rPr>
          <w:sz w:val="2"/>
          <w:szCs w:val="2"/>
        </w:rPr>
      </w:pPr>
    </w:p>
    <w:p w:rsidR="007A5C5C" w:rsidRDefault="007A5C5C" w:rsidP="007A5C5C">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tab/>
      </w:r>
      <w:r>
        <w:tab/>
        <w:t>кв. м</w:t>
      </w:r>
    </w:p>
    <w:p w:rsidR="007A5C5C" w:rsidRDefault="007A5C5C" w:rsidP="007A5C5C">
      <w:pPr>
        <w:pBdr>
          <w:top w:val="single" w:sz="4" w:space="1" w:color="auto"/>
        </w:pBdr>
        <w:ind w:left="4082" w:right="1814"/>
        <w:rPr>
          <w:sz w:val="2"/>
          <w:szCs w:val="2"/>
        </w:rPr>
      </w:pPr>
    </w:p>
    <w:p w:rsidR="007A5C5C" w:rsidRPr="00552163" w:rsidRDefault="007A5C5C" w:rsidP="007A5C5C">
      <w:pPr>
        <w:ind w:firstLine="567"/>
        <w:jc w:val="both"/>
        <w:rPr>
          <w:b/>
        </w:rPr>
      </w:pPr>
      <w:r>
        <w:t xml:space="preserve">24. Площадь земельного участка, входящего в состав общего имущества многоквартирного дома  </w:t>
      </w:r>
      <w:r>
        <w:rPr>
          <w:b/>
        </w:rPr>
        <w:t>648</w:t>
      </w:r>
    </w:p>
    <w:p w:rsidR="007A5C5C" w:rsidRDefault="007A5C5C" w:rsidP="007A5C5C">
      <w:pPr>
        <w:pBdr>
          <w:top w:val="single" w:sz="4" w:space="1" w:color="auto"/>
        </w:pBdr>
        <w:ind w:left="601"/>
        <w:rPr>
          <w:sz w:val="2"/>
          <w:szCs w:val="2"/>
        </w:rPr>
      </w:pPr>
    </w:p>
    <w:p w:rsidR="007A5C5C" w:rsidRPr="00A77472" w:rsidRDefault="007A5C5C" w:rsidP="007A5C5C">
      <w:pPr>
        <w:ind w:firstLine="567"/>
        <w:rPr>
          <w:b/>
          <w:sz w:val="2"/>
          <w:szCs w:val="2"/>
        </w:rPr>
      </w:pPr>
      <w:r>
        <w:t>25. Кадастровый номер земельного участка (при его наличии)</w:t>
      </w:r>
    </w:p>
    <w:p w:rsidR="007A5C5C" w:rsidRDefault="007A5C5C" w:rsidP="007A5C5C">
      <w:pPr>
        <w:pBdr>
          <w:top w:val="single" w:sz="4" w:space="1" w:color="auto"/>
        </w:pBdr>
        <w:rPr>
          <w:sz w:val="2"/>
          <w:szCs w:val="2"/>
        </w:rPr>
      </w:pPr>
    </w:p>
    <w:p w:rsidR="007A5C5C" w:rsidRDefault="007A5C5C" w:rsidP="007A5C5C">
      <w:pPr>
        <w:spacing w:before="360" w:after="240"/>
        <w:jc w:val="center"/>
      </w:pPr>
      <w:r>
        <w:rPr>
          <w:lang w:val="en-US"/>
        </w:rPr>
        <w:t>II</w:t>
      </w:r>
      <w:r>
        <w:t>. Техническое состояние многоквартирного дома, включая пристройки</w:t>
      </w:r>
    </w:p>
    <w:tbl>
      <w:tblPr>
        <w:tblW w:w="9426" w:type="dxa"/>
        <w:tblLayout w:type="fixed"/>
        <w:tblCellMar>
          <w:left w:w="28" w:type="dxa"/>
          <w:right w:w="28" w:type="dxa"/>
        </w:tblCellMar>
        <w:tblLook w:val="0000"/>
      </w:tblPr>
      <w:tblGrid>
        <w:gridCol w:w="3928"/>
        <w:gridCol w:w="2749"/>
        <w:gridCol w:w="2749"/>
      </w:tblGrid>
      <w:tr w:rsidR="007A5C5C" w:rsidTr="007A5C5C">
        <w:trPr>
          <w:trHeight w:val="648"/>
        </w:trPr>
        <w:tc>
          <w:tcPr>
            <w:tcW w:w="3928" w:type="dxa"/>
            <w:tcBorders>
              <w:top w:val="single" w:sz="4" w:space="0" w:color="auto"/>
              <w:left w:val="single" w:sz="4" w:space="0" w:color="auto"/>
              <w:bottom w:val="single" w:sz="4" w:space="0" w:color="auto"/>
              <w:right w:val="single" w:sz="4" w:space="0" w:color="auto"/>
            </w:tcBorders>
          </w:tcPr>
          <w:p w:rsidR="007A5C5C" w:rsidRDefault="007A5C5C" w:rsidP="007A5C5C">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tcPr>
          <w:p w:rsidR="007A5C5C" w:rsidRDefault="007A5C5C" w:rsidP="007A5C5C">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tcPr>
          <w:p w:rsidR="007A5C5C" w:rsidRDefault="007A5C5C" w:rsidP="007A5C5C">
            <w:pPr>
              <w:jc w:val="center"/>
            </w:pPr>
            <w:r>
              <w:t>Техническое состояние элементов общего имущества многоквартирного дома</w:t>
            </w:r>
          </w:p>
        </w:tc>
      </w:tr>
      <w:tr w:rsidR="007A5C5C" w:rsidTr="007A5C5C">
        <w:trPr>
          <w:trHeight w:val="158"/>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Бутовый-ленточный</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 xml:space="preserve">Отдельные глубокие </w:t>
            </w:r>
            <w:r>
              <w:lastRenderedPageBreak/>
              <w:t>трещины</w:t>
            </w:r>
          </w:p>
        </w:tc>
      </w:tr>
      <w:tr w:rsidR="007A5C5C" w:rsidTr="007A5C5C">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lastRenderedPageBreak/>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Кирпичные т. тс.= 0,55см</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Выкрашивание отдельных кирпичей</w:t>
            </w:r>
          </w:p>
        </w:tc>
      </w:tr>
      <w:tr w:rsidR="007A5C5C" w:rsidTr="007A5C5C">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 xml:space="preserve">Трещины в местах сопряжения </w:t>
            </w: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58"/>
        </w:trPr>
        <w:tc>
          <w:tcPr>
            <w:tcW w:w="3928" w:type="dxa"/>
            <w:tcBorders>
              <w:top w:val="nil"/>
              <w:bottom w:val="nil"/>
            </w:tcBorders>
          </w:tcPr>
          <w:p w:rsidR="007A5C5C" w:rsidRDefault="007A5C5C" w:rsidP="007A5C5C">
            <w:pPr>
              <w:ind w:left="57"/>
            </w:pPr>
            <w:r>
              <w:t>4. Перекрытия</w:t>
            </w:r>
          </w:p>
        </w:tc>
        <w:tc>
          <w:tcPr>
            <w:tcW w:w="2749" w:type="dxa"/>
            <w:vMerge w:val="restart"/>
            <w:tcBorders>
              <w:top w:val="nil"/>
              <w:bottom w:val="nil"/>
            </w:tcBorders>
          </w:tcPr>
          <w:p w:rsidR="007A5C5C" w:rsidRDefault="007A5C5C" w:rsidP="007A5C5C">
            <w:pPr>
              <w:ind w:left="57"/>
            </w:pPr>
            <w:r>
              <w:t>Деревянные отепленные</w:t>
            </w:r>
          </w:p>
        </w:tc>
        <w:tc>
          <w:tcPr>
            <w:tcW w:w="2749" w:type="dxa"/>
            <w:vMerge w:val="restart"/>
            <w:tcBorders>
              <w:top w:val="nil"/>
              <w:bottom w:val="nil"/>
            </w:tcBorders>
          </w:tcPr>
          <w:p w:rsidR="007A5C5C" w:rsidRDefault="007A5C5C" w:rsidP="007A5C5C">
            <w:pPr>
              <w:ind w:left="57"/>
            </w:pPr>
            <w:r>
              <w:t>Диагональные трещины</w:t>
            </w: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66"/>
        </w:trPr>
        <w:tc>
          <w:tcPr>
            <w:tcW w:w="3928" w:type="dxa"/>
            <w:tcBorders>
              <w:top w:val="nil"/>
              <w:bottom w:val="nil"/>
            </w:tcBorders>
          </w:tcPr>
          <w:p w:rsidR="007A5C5C" w:rsidRDefault="007A5C5C" w:rsidP="007A5C5C">
            <w:pPr>
              <w:ind w:left="992"/>
            </w:pPr>
            <w:r>
              <w:t>чердачные</w:t>
            </w:r>
          </w:p>
        </w:tc>
        <w:tc>
          <w:tcPr>
            <w:tcW w:w="2749" w:type="dxa"/>
            <w:vMerge/>
            <w:tcBorders>
              <w:top w:val="nil"/>
              <w:bottom w:val="nil"/>
            </w:tcBorders>
          </w:tcPr>
          <w:p w:rsidR="007A5C5C" w:rsidRDefault="007A5C5C" w:rsidP="007A5C5C">
            <w:pPr>
              <w:ind w:left="57"/>
            </w:pPr>
          </w:p>
        </w:tc>
        <w:tc>
          <w:tcPr>
            <w:tcW w:w="2749" w:type="dxa"/>
            <w:vMerge/>
            <w:tcBorders>
              <w:top w:val="nil"/>
              <w:bottom w:val="nil"/>
            </w:tcBorders>
          </w:tcPr>
          <w:p w:rsidR="007A5C5C" w:rsidRDefault="007A5C5C" w:rsidP="007A5C5C">
            <w:pPr>
              <w:ind w:left="57"/>
            </w:pP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7A5C5C" w:rsidRDefault="007A5C5C" w:rsidP="007A5C5C">
            <w:pPr>
              <w:ind w:left="992"/>
            </w:pPr>
            <w:r>
              <w:t>междуэтажные</w:t>
            </w:r>
          </w:p>
        </w:tc>
        <w:tc>
          <w:tcPr>
            <w:tcW w:w="2749" w:type="dxa"/>
            <w:tcBorders>
              <w:top w:val="nil"/>
              <w:bottom w:val="nil"/>
            </w:tcBorders>
          </w:tcPr>
          <w:p w:rsidR="007A5C5C" w:rsidRDefault="007A5C5C" w:rsidP="007A5C5C">
            <w:pPr>
              <w:ind w:left="57"/>
            </w:pPr>
            <w:r>
              <w:t>----------«---------</w:t>
            </w:r>
          </w:p>
        </w:tc>
        <w:tc>
          <w:tcPr>
            <w:tcW w:w="2749" w:type="dxa"/>
            <w:tcBorders>
              <w:top w:val="nil"/>
              <w:bottom w:val="nil"/>
            </w:tcBorders>
          </w:tcPr>
          <w:p w:rsidR="007A5C5C" w:rsidRDefault="007A5C5C" w:rsidP="007A5C5C">
            <w:pPr>
              <w:ind w:left="57"/>
            </w:pP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7A5C5C" w:rsidRDefault="007A5C5C" w:rsidP="007A5C5C">
            <w:pPr>
              <w:ind w:left="992"/>
            </w:pPr>
            <w:r>
              <w:t>подвальные</w:t>
            </w:r>
          </w:p>
        </w:tc>
        <w:tc>
          <w:tcPr>
            <w:tcW w:w="2749" w:type="dxa"/>
            <w:tcBorders>
              <w:top w:val="nil"/>
              <w:bottom w:val="nil"/>
            </w:tcBorders>
          </w:tcPr>
          <w:p w:rsidR="007A5C5C" w:rsidRDefault="007A5C5C" w:rsidP="007A5C5C">
            <w:pPr>
              <w:ind w:left="57"/>
            </w:pPr>
            <w:r>
              <w:t>----------«---------</w:t>
            </w:r>
          </w:p>
        </w:tc>
        <w:tc>
          <w:tcPr>
            <w:tcW w:w="2749" w:type="dxa"/>
            <w:tcBorders>
              <w:top w:val="nil"/>
              <w:bottom w:val="nil"/>
            </w:tcBorders>
          </w:tcPr>
          <w:p w:rsidR="007A5C5C" w:rsidRDefault="007A5C5C" w:rsidP="007A5C5C">
            <w:pPr>
              <w:ind w:left="57"/>
            </w:pP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trHeight w:val="166"/>
        </w:trPr>
        <w:tc>
          <w:tcPr>
            <w:tcW w:w="3928" w:type="dxa"/>
            <w:tcBorders>
              <w:top w:val="nil"/>
              <w:bottom w:val="nil"/>
            </w:tcBorders>
          </w:tcPr>
          <w:p w:rsidR="007A5C5C" w:rsidRDefault="007A5C5C" w:rsidP="007A5C5C">
            <w:pPr>
              <w:ind w:left="992"/>
            </w:pPr>
            <w:r>
              <w:t>(другое)</w:t>
            </w:r>
          </w:p>
        </w:tc>
        <w:tc>
          <w:tcPr>
            <w:tcW w:w="2749" w:type="dxa"/>
            <w:tcBorders>
              <w:top w:val="nil"/>
              <w:bottom w:val="nil"/>
            </w:tcBorders>
          </w:tcPr>
          <w:p w:rsidR="007A5C5C" w:rsidRDefault="007A5C5C" w:rsidP="007A5C5C">
            <w:pPr>
              <w:ind w:left="57"/>
            </w:pPr>
          </w:p>
        </w:tc>
        <w:tc>
          <w:tcPr>
            <w:tcW w:w="2749" w:type="dxa"/>
            <w:tcBorders>
              <w:top w:val="nil"/>
              <w:bottom w:val="nil"/>
            </w:tcBorders>
          </w:tcPr>
          <w:p w:rsidR="007A5C5C" w:rsidRDefault="007A5C5C" w:rsidP="007A5C5C">
            <w:pPr>
              <w:ind w:left="57"/>
            </w:pPr>
          </w:p>
        </w:tc>
      </w:tr>
      <w:tr w:rsidR="007A5C5C" w:rsidTr="007A5C5C">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Ослабление крепления</w:t>
            </w:r>
          </w:p>
        </w:tc>
      </w:tr>
      <w:tr w:rsidR="007A5C5C" w:rsidTr="007A5C5C">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Стертость досок в ходовых местах</w:t>
            </w:r>
          </w:p>
        </w:tc>
      </w:tr>
      <w:tr w:rsidR="007A5C5C" w:rsidTr="007A5C5C">
        <w:trPr>
          <w:cantSplit/>
          <w:trHeight w:val="158"/>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7. Проемы</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Двойные створные</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Переплеты рассохлись полотна осели</w:t>
            </w:r>
          </w:p>
        </w:tc>
      </w:tr>
      <w:tr w:rsidR="007A5C5C" w:rsidTr="007A5C5C">
        <w:trPr>
          <w:cantSplit/>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окна</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двери</w:t>
            </w:r>
          </w:p>
        </w:tc>
        <w:tc>
          <w:tcPr>
            <w:tcW w:w="2749" w:type="dxa"/>
            <w:tcBorders>
              <w:top w:val="nil"/>
              <w:left w:val="nil"/>
              <w:bottom w:val="nil"/>
              <w:right w:val="single" w:sz="4" w:space="0" w:color="auto"/>
            </w:tcBorders>
            <w:vAlign w:val="bottom"/>
          </w:tcPr>
          <w:p w:rsidR="007A5C5C" w:rsidRDefault="007A5C5C" w:rsidP="007A5C5C">
            <w:pPr>
              <w:ind w:left="57"/>
            </w:pPr>
            <w:r>
              <w:t>филенчатые</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cantSplit/>
          <w:trHeight w:val="158"/>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8. Отделка</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Выпучивание отпадение штукатурки</w:t>
            </w:r>
          </w:p>
        </w:tc>
      </w:tr>
      <w:tr w:rsidR="007A5C5C" w:rsidTr="007A5C5C">
        <w:trPr>
          <w:cantSplit/>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внутренняя</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наружная</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cantSplit/>
          <w:trHeight w:val="473"/>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p>
          <w:p w:rsidR="007A5C5C" w:rsidRDefault="007A5C5C" w:rsidP="007A5C5C">
            <w:pPr>
              <w:ind w:left="57"/>
            </w:pPr>
            <w:r>
              <w:t>есть</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cantSplit/>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ванны напольные</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электроплиты</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315"/>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телефонные сети и оборудование</w:t>
            </w:r>
          </w:p>
        </w:tc>
        <w:tc>
          <w:tcPr>
            <w:tcW w:w="2749" w:type="dxa"/>
            <w:tcBorders>
              <w:top w:val="nil"/>
              <w:left w:val="nil"/>
              <w:bottom w:val="nil"/>
              <w:right w:val="single" w:sz="4" w:space="0" w:color="auto"/>
            </w:tcBorders>
            <w:vAlign w:val="bottom"/>
          </w:tcPr>
          <w:p w:rsidR="007A5C5C" w:rsidRDefault="007A5C5C" w:rsidP="007A5C5C">
            <w:pPr>
              <w:ind w:left="57"/>
            </w:pPr>
            <w:r>
              <w:t>нет</w:t>
            </w:r>
          </w:p>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324"/>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сети проводного радиовещания</w:t>
            </w:r>
          </w:p>
        </w:tc>
        <w:tc>
          <w:tcPr>
            <w:tcW w:w="2749" w:type="dxa"/>
            <w:tcBorders>
              <w:top w:val="nil"/>
              <w:left w:val="nil"/>
              <w:bottom w:val="nil"/>
              <w:right w:val="single" w:sz="4" w:space="0" w:color="auto"/>
            </w:tcBorders>
            <w:vAlign w:val="bottom"/>
          </w:tcPr>
          <w:p w:rsidR="007A5C5C" w:rsidRDefault="007A5C5C" w:rsidP="007A5C5C">
            <w:pPr>
              <w:ind w:left="57"/>
            </w:pPr>
            <w:r>
              <w:t xml:space="preserve">Нет </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сигнализация</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мусоропровод</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лифт</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вентиляция</w:t>
            </w:r>
          </w:p>
        </w:tc>
        <w:tc>
          <w:tcPr>
            <w:tcW w:w="2749" w:type="dxa"/>
            <w:tcBorders>
              <w:top w:val="nil"/>
              <w:left w:val="nil"/>
              <w:bottom w:val="nil"/>
              <w:right w:val="single" w:sz="4" w:space="0" w:color="auto"/>
            </w:tcBorders>
            <w:vAlign w:val="bottom"/>
          </w:tcPr>
          <w:p w:rsidR="007A5C5C" w:rsidRDefault="007A5C5C" w:rsidP="007A5C5C">
            <w:pPr>
              <w:ind w:left="57"/>
            </w:pPr>
            <w:r>
              <w:t>есть</w:t>
            </w:r>
          </w:p>
        </w:tc>
        <w:tc>
          <w:tcPr>
            <w:tcW w:w="2749" w:type="dxa"/>
            <w:tcBorders>
              <w:top w:val="nil"/>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trHeight w:val="158"/>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cantSplit/>
          <w:trHeight w:val="482"/>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Потеря эластичности</w:t>
            </w:r>
          </w:p>
          <w:p w:rsidR="007A5C5C" w:rsidRDefault="007A5C5C" w:rsidP="007A5C5C">
            <w:pPr>
              <w:ind w:left="57"/>
            </w:pPr>
            <w:r>
              <w:t>Коррозия трубопроводов</w:t>
            </w:r>
          </w:p>
        </w:tc>
      </w:tr>
      <w:tr w:rsidR="007A5C5C" w:rsidTr="007A5C5C">
        <w:trPr>
          <w:cantSplit/>
          <w:trHeight w:val="72"/>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электроснабжение</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холодное водоснабжение</w:t>
            </w:r>
          </w:p>
        </w:tc>
        <w:tc>
          <w:tcPr>
            <w:tcW w:w="2749" w:type="dxa"/>
            <w:tcBorders>
              <w:top w:val="nil"/>
              <w:left w:val="nil"/>
              <w:bottom w:val="nil"/>
              <w:right w:val="single" w:sz="4" w:space="0" w:color="auto"/>
            </w:tcBorders>
            <w:vAlign w:val="bottom"/>
          </w:tcPr>
          <w:p w:rsidR="007A5C5C" w:rsidRDefault="007A5C5C" w:rsidP="007A5C5C">
            <w:pPr>
              <w:ind w:left="57"/>
            </w:pPr>
            <w:r>
              <w:t>центральное</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горячее водоснабжение</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водоотведение</w:t>
            </w:r>
          </w:p>
        </w:tc>
        <w:tc>
          <w:tcPr>
            <w:tcW w:w="2749" w:type="dxa"/>
            <w:tcBorders>
              <w:top w:val="nil"/>
              <w:left w:val="nil"/>
              <w:bottom w:val="nil"/>
              <w:right w:val="single" w:sz="4" w:space="0" w:color="auto"/>
            </w:tcBorders>
            <w:vAlign w:val="bottom"/>
          </w:tcPr>
          <w:p w:rsidR="007A5C5C" w:rsidRDefault="007A5C5C" w:rsidP="007A5C5C">
            <w:pPr>
              <w:ind w:left="57"/>
            </w:pPr>
            <w:r>
              <w:t>Выгребная яма</w:t>
            </w:r>
          </w:p>
        </w:tc>
        <w:tc>
          <w:tcPr>
            <w:tcW w:w="2749" w:type="dxa"/>
            <w:tcBorders>
              <w:top w:val="nil"/>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газоснабжение</w:t>
            </w:r>
          </w:p>
        </w:tc>
        <w:tc>
          <w:tcPr>
            <w:tcW w:w="2749" w:type="dxa"/>
            <w:tcBorders>
              <w:top w:val="nil"/>
              <w:left w:val="nil"/>
              <w:bottom w:val="nil"/>
              <w:right w:val="single" w:sz="4" w:space="0" w:color="auto"/>
            </w:tcBorders>
            <w:vAlign w:val="bottom"/>
          </w:tcPr>
          <w:p w:rsidR="007A5C5C" w:rsidRDefault="007A5C5C" w:rsidP="007A5C5C">
            <w:pPr>
              <w:ind w:left="57"/>
            </w:pPr>
            <w:r>
              <w:t>центральное</w:t>
            </w:r>
          </w:p>
        </w:tc>
        <w:tc>
          <w:tcPr>
            <w:tcW w:w="2749" w:type="dxa"/>
            <w:tcBorders>
              <w:top w:val="nil"/>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trHeight w:val="324"/>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отопление (от внешних котельных)</w:t>
            </w:r>
          </w:p>
        </w:tc>
        <w:tc>
          <w:tcPr>
            <w:tcW w:w="2749" w:type="dxa"/>
            <w:tcBorders>
              <w:top w:val="nil"/>
              <w:left w:val="nil"/>
              <w:bottom w:val="nil"/>
              <w:right w:val="single" w:sz="4" w:space="0" w:color="auto"/>
            </w:tcBorders>
            <w:vAlign w:val="bottom"/>
          </w:tcPr>
          <w:p w:rsidR="007A5C5C" w:rsidRDefault="007A5C5C" w:rsidP="007A5C5C">
            <w:pPr>
              <w:ind w:left="57"/>
            </w:pPr>
            <w:r>
              <w:t>центральное</w:t>
            </w:r>
          </w:p>
        </w:tc>
        <w:tc>
          <w:tcPr>
            <w:tcW w:w="2749" w:type="dxa"/>
            <w:tcBorders>
              <w:top w:val="nil"/>
              <w:left w:val="nil"/>
              <w:bottom w:val="nil"/>
              <w:right w:val="single" w:sz="4" w:space="0" w:color="auto"/>
            </w:tcBorders>
            <w:vAlign w:val="bottom"/>
          </w:tcPr>
          <w:p w:rsidR="007A5C5C" w:rsidRDefault="007A5C5C" w:rsidP="007A5C5C">
            <w:pPr>
              <w:ind w:left="57"/>
            </w:pPr>
            <w:r>
              <w:t>Коррозия трубопроводов</w:t>
            </w:r>
          </w:p>
        </w:tc>
      </w:tr>
      <w:tr w:rsidR="007A5C5C" w:rsidTr="007A5C5C">
        <w:trPr>
          <w:trHeight w:val="324"/>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отопление (от домовой котельной) печи</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калориферы</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АГВ</w:t>
            </w:r>
          </w:p>
        </w:tc>
        <w:tc>
          <w:tcPr>
            <w:tcW w:w="2749" w:type="dxa"/>
            <w:tcBorders>
              <w:top w:val="nil"/>
              <w:left w:val="nil"/>
              <w:bottom w:val="nil"/>
              <w:right w:val="single" w:sz="4" w:space="0" w:color="auto"/>
            </w:tcBorders>
            <w:vAlign w:val="bottom"/>
          </w:tcPr>
          <w:p w:rsidR="007A5C5C" w:rsidRDefault="007A5C5C" w:rsidP="007A5C5C">
            <w:pPr>
              <w:ind w:left="57"/>
            </w:pPr>
            <w:r>
              <w:t>есть</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p>
        </w:tc>
      </w:tr>
    </w:tbl>
    <w:p w:rsidR="007A5C5C" w:rsidRDefault="007A5C5C" w:rsidP="007A5C5C"/>
    <w:p w:rsidR="007A5C5C" w:rsidRDefault="007A5C5C" w:rsidP="007A5C5C">
      <w:r>
        <w:t>Председатель комитета по вопросам жизнеобеспечения,</w:t>
      </w:r>
    </w:p>
    <w:p w:rsidR="007A5C5C" w:rsidRDefault="007A5C5C" w:rsidP="007A5C5C">
      <w:r>
        <w:t>строительства и дорожно-транспортному хозяйству</w:t>
      </w:r>
    </w:p>
    <w:p w:rsidR="007A5C5C" w:rsidRDefault="007A5C5C" w:rsidP="007A5C5C">
      <w:r>
        <w:t>администрации Щекинского района</w:t>
      </w:r>
    </w:p>
    <w:tbl>
      <w:tblPr>
        <w:tblW w:w="0" w:type="auto"/>
        <w:tblLayout w:type="fixed"/>
        <w:tblCellMar>
          <w:left w:w="28" w:type="dxa"/>
          <w:right w:w="28" w:type="dxa"/>
        </w:tblCellMar>
        <w:tblLook w:val="04A0"/>
      </w:tblPr>
      <w:tblGrid>
        <w:gridCol w:w="170"/>
        <w:gridCol w:w="17"/>
        <w:gridCol w:w="380"/>
        <w:gridCol w:w="45"/>
        <w:gridCol w:w="255"/>
        <w:gridCol w:w="1531"/>
        <w:gridCol w:w="352"/>
        <w:gridCol w:w="113"/>
        <w:gridCol w:w="170"/>
        <w:gridCol w:w="114"/>
        <w:gridCol w:w="283"/>
        <w:gridCol w:w="255"/>
        <w:gridCol w:w="2013"/>
        <w:gridCol w:w="1134"/>
      </w:tblGrid>
      <w:tr w:rsidR="007A5C5C" w:rsidTr="00771D96">
        <w:trPr>
          <w:gridBefore w:val="1"/>
          <w:gridAfter w:val="1"/>
          <w:wBefore w:w="170" w:type="dxa"/>
          <w:wAfter w:w="1134" w:type="dxa"/>
        </w:trPr>
        <w:tc>
          <w:tcPr>
            <w:tcW w:w="2580" w:type="dxa"/>
            <w:gridSpan w:val="6"/>
            <w:tcBorders>
              <w:top w:val="nil"/>
              <w:left w:val="nil"/>
              <w:bottom w:val="single" w:sz="4" w:space="0" w:color="auto"/>
              <w:right w:val="nil"/>
            </w:tcBorders>
            <w:vAlign w:val="bottom"/>
          </w:tcPr>
          <w:p w:rsidR="007A5C5C" w:rsidRDefault="007A5C5C" w:rsidP="007A5C5C">
            <w:pPr>
              <w:spacing w:line="276" w:lineRule="auto"/>
              <w:jc w:val="center"/>
            </w:pPr>
          </w:p>
        </w:tc>
        <w:tc>
          <w:tcPr>
            <w:tcW w:w="283" w:type="dxa"/>
            <w:gridSpan w:val="2"/>
            <w:vAlign w:val="bottom"/>
          </w:tcPr>
          <w:p w:rsidR="007A5C5C" w:rsidRDefault="007A5C5C" w:rsidP="007A5C5C">
            <w:pPr>
              <w:spacing w:line="276" w:lineRule="auto"/>
            </w:pPr>
          </w:p>
        </w:tc>
        <w:tc>
          <w:tcPr>
            <w:tcW w:w="2665" w:type="dxa"/>
            <w:gridSpan w:val="4"/>
            <w:tcBorders>
              <w:top w:val="nil"/>
              <w:left w:val="nil"/>
              <w:bottom w:val="single" w:sz="4" w:space="0" w:color="auto"/>
              <w:right w:val="nil"/>
            </w:tcBorders>
            <w:vAlign w:val="bottom"/>
            <w:hideMark/>
          </w:tcPr>
          <w:p w:rsidR="007A5C5C" w:rsidRDefault="007A5C5C" w:rsidP="007A5C5C">
            <w:pPr>
              <w:spacing w:line="276" w:lineRule="auto"/>
            </w:pPr>
            <w:r>
              <w:t>Субботин Д.А.</w:t>
            </w:r>
          </w:p>
        </w:tc>
      </w:tr>
      <w:tr w:rsidR="007A5C5C" w:rsidTr="00771D96">
        <w:trPr>
          <w:gridBefore w:val="3"/>
          <w:wBefore w:w="567" w:type="dxa"/>
        </w:trPr>
        <w:tc>
          <w:tcPr>
            <w:tcW w:w="2580" w:type="dxa"/>
            <w:gridSpan w:val="7"/>
            <w:hideMark/>
          </w:tcPr>
          <w:p w:rsidR="007A5C5C" w:rsidRDefault="007A5C5C" w:rsidP="007A5C5C">
            <w:pPr>
              <w:spacing w:line="276" w:lineRule="auto"/>
              <w:jc w:val="center"/>
              <w:rPr>
                <w:sz w:val="18"/>
                <w:szCs w:val="18"/>
              </w:rPr>
            </w:pPr>
            <w:r>
              <w:rPr>
                <w:sz w:val="18"/>
                <w:szCs w:val="18"/>
              </w:rPr>
              <w:t>(подпись)</w:t>
            </w:r>
          </w:p>
        </w:tc>
        <w:tc>
          <w:tcPr>
            <w:tcW w:w="283" w:type="dxa"/>
          </w:tcPr>
          <w:p w:rsidR="007A5C5C" w:rsidRDefault="007A5C5C" w:rsidP="007A5C5C">
            <w:pPr>
              <w:spacing w:line="276" w:lineRule="auto"/>
              <w:rPr>
                <w:sz w:val="18"/>
                <w:szCs w:val="18"/>
              </w:rPr>
            </w:pPr>
          </w:p>
        </w:tc>
        <w:tc>
          <w:tcPr>
            <w:tcW w:w="3402" w:type="dxa"/>
            <w:gridSpan w:val="3"/>
            <w:hideMark/>
          </w:tcPr>
          <w:p w:rsidR="007A5C5C" w:rsidRDefault="007A5C5C" w:rsidP="007A5C5C">
            <w:pPr>
              <w:spacing w:line="276" w:lineRule="auto"/>
              <w:jc w:val="center"/>
              <w:rPr>
                <w:sz w:val="18"/>
                <w:szCs w:val="18"/>
              </w:rPr>
            </w:pPr>
            <w:r>
              <w:rPr>
                <w:sz w:val="18"/>
                <w:szCs w:val="18"/>
              </w:rPr>
              <w:t>(ф.и.о.)</w:t>
            </w:r>
          </w:p>
        </w:tc>
      </w:tr>
      <w:tr w:rsidR="00771D96" w:rsidTr="00771D96">
        <w:trPr>
          <w:gridAfter w:val="2"/>
          <w:wAfter w:w="3147" w:type="dxa"/>
        </w:trPr>
        <w:tc>
          <w:tcPr>
            <w:tcW w:w="187" w:type="dxa"/>
            <w:gridSpan w:val="2"/>
            <w:vAlign w:val="bottom"/>
            <w:hideMark/>
          </w:tcPr>
          <w:p w:rsidR="00771D96" w:rsidRDefault="00771D96" w:rsidP="00FE33D4">
            <w:r>
              <w:t>“</w:t>
            </w:r>
          </w:p>
        </w:tc>
        <w:tc>
          <w:tcPr>
            <w:tcW w:w="425" w:type="dxa"/>
            <w:gridSpan w:val="2"/>
            <w:tcBorders>
              <w:top w:val="nil"/>
              <w:left w:val="nil"/>
              <w:bottom w:val="single" w:sz="4" w:space="0" w:color="auto"/>
              <w:right w:val="nil"/>
            </w:tcBorders>
            <w:vAlign w:val="bottom"/>
          </w:tcPr>
          <w:p w:rsidR="00771D96" w:rsidRDefault="00771D96" w:rsidP="00FE33D4">
            <w:pPr>
              <w:jc w:val="center"/>
            </w:pPr>
            <w:r>
              <w:t>23</w:t>
            </w:r>
          </w:p>
        </w:tc>
        <w:tc>
          <w:tcPr>
            <w:tcW w:w="255" w:type="dxa"/>
            <w:vAlign w:val="bottom"/>
            <w:hideMark/>
          </w:tcPr>
          <w:p w:rsidR="00771D96" w:rsidRDefault="00771D96" w:rsidP="00FE33D4"/>
        </w:tc>
        <w:tc>
          <w:tcPr>
            <w:tcW w:w="1531" w:type="dxa"/>
            <w:tcBorders>
              <w:top w:val="nil"/>
              <w:left w:val="nil"/>
              <w:bottom w:val="single" w:sz="4" w:space="0" w:color="auto"/>
              <w:right w:val="nil"/>
            </w:tcBorders>
            <w:vAlign w:val="bottom"/>
          </w:tcPr>
          <w:p w:rsidR="00771D96" w:rsidRDefault="00771D96" w:rsidP="00FE33D4">
            <w:pPr>
              <w:jc w:val="center"/>
            </w:pPr>
            <w:r>
              <w:t>ноября</w:t>
            </w:r>
          </w:p>
        </w:tc>
        <w:tc>
          <w:tcPr>
            <w:tcW w:w="465" w:type="dxa"/>
            <w:gridSpan w:val="2"/>
            <w:vAlign w:val="bottom"/>
            <w:hideMark/>
          </w:tcPr>
          <w:p w:rsidR="00771D96" w:rsidRPr="00A36813" w:rsidRDefault="00771D96" w:rsidP="00FE33D4">
            <w:pPr>
              <w:jc w:val="right"/>
              <w:rPr>
                <w:sz w:val="20"/>
                <w:szCs w:val="20"/>
              </w:rPr>
            </w:pPr>
          </w:p>
        </w:tc>
        <w:tc>
          <w:tcPr>
            <w:tcW w:w="567" w:type="dxa"/>
            <w:gridSpan w:val="3"/>
            <w:tcBorders>
              <w:top w:val="nil"/>
              <w:left w:val="nil"/>
              <w:bottom w:val="single" w:sz="4" w:space="0" w:color="auto"/>
              <w:right w:val="nil"/>
            </w:tcBorders>
            <w:vAlign w:val="bottom"/>
          </w:tcPr>
          <w:p w:rsidR="00771D96" w:rsidRDefault="00771D96" w:rsidP="00FE33D4">
            <w:r>
              <w:t>2015</w:t>
            </w:r>
          </w:p>
        </w:tc>
        <w:tc>
          <w:tcPr>
            <w:tcW w:w="255" w:type="dxa"/>
            <w:vAlign w:val="bottom"/>
            <w:hideMark/>
          </w:tcPr>
          <w:p w:rsidR="00771D96" w:rsidRDefault="00771D96" w:rsidP="00FE33D4">
            <w:pPr>
              <w:jc w:val="right"/>
            </w:pPr>
            <w:r>
              <w:t>г.</w:t>
            </w:r>
          </w:p>
        </w:tc>
      </w:tr>
    </w:tbl>
    <w:p w:rsidR="00771D96" w:rsidRDefault="00771D96" w:rsidP="00771D96">
      <w:r>
        <w:t>М.П.</w:t>
      </w:r>
    </w:p>
    <w:p w:rsidR="007A5C5C" w:rsidRDefault="007A5C5C" w:rsidP="007A5C5C"/>
    <w:p w:rsidR="007A5C5C" w:rsidRDefault="007A5C5C" w:rsidP="007A5C5C"/>
    <w:p w:rsidR="007A5C5C" w:rsidRDefault="007A5C5C" w:rsidP="007A5C5C"/>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360"/>
        <w:ind w:left="5103"/>
        <w:jc w:val="both"/>
      </w:pPr>
      <w:r>
        <w:t xml:space="preserve">                </w:t>
      </w:r>
    </w:p>
    <w:p w:rsidR="007A5C5C" w:rsidRDefault="007A5C5C" w:rsidP="007A5C5C">
      <w:pPr>
        <w:spacing w:before="360"/>
        <w:ind w:left="5103"/>
        <w:jc w:val="both"/>
      </w:pPr>
    </w:p>
    <w:p w:rsidR="007A5C5C" w:rsidRDefault="007A5C5C" w:rsidP="007A5C5C">
      <w:pPr>
        <w:spacing w:before="360"/>
        <w:ind w:left="5103"/>
        <w:jc w:val="both"/>
      </w:pPr>
    </w:p>
    <w:p w:rsidR="007A5C5C" w:rsidRDefault="007A5C5C" w:rsidP="007A5C5C">
      <w:pPr>
        <w:spacing w:before="360"/>
        <w:ind w:left="5103"/>
        <w:jc w:val="both"/>
      </w:pPr>
      <w:r>
        <w:t xml:space="preserve">                   Утверждаю</w:t>
      </w:r>
    </w:p>
    <w:p w:rsidR="007A5C5C" w:rsidRDefault="007A5C5C" w:rsidP="007A5C5C">
      <w:pPr>
        <w:spacing w:before="120"/>
        <w:ind w:left="5103"/>
      </w:pPr>
      <w:r>
        <w:t>Заместитель главы администрации</w:t>
      </w:r>
    </w:p>
    <w:p w:rsidR="007A5C5C" w:rsidRDefault="007A5C5C" w:rsidP="007A5C5C">
      <w:pPr>
        <w:ind w:left="5103"/>
      </w:pPr>
      <w:r>
        <w:t>Щекинского района</w:t>
      </w:r>
    </w:p>
    <w:p w:rsidR="007A5C5C" w:rsidRDefault="007A5C5C" w:rsidP="007A5C5C">
      <w:pPr>
        <w:ind w:left="5103"/>
      </w:pPr>
      <w:r>
        <w:t>по развитию инженерной  инфраструктуры</w:t>
      </w:r>
    </w:p>
    <w:p w:rsidR="007A5C5C" w:rsidRDefault="007A5C5C" w:rsidP="007A5C5C">
      <w:pPr>
        <w:ind w:left="5103"/>
      </w:pPr>
      <w:r>
        <w:t xml:space="preserve">и жилищно-коммунальному хозяйству   </w:t>
      </w:r>
    </w:p>
    <w:p w:rsidR="007A5C5C" w:rsidRDefault="007A5C5C" w:rsidP="007A5C5C">
      <w:pPr>
        <w:ind w:left="5103"/>
      </w:pPr>
      <w:r>
        <w:t xml:space="preserve">                           </w:t>
      </w:r>
    </w:p>
    <w:p w:rsidR="007A5C5C" w:rsidRDefault="007A5C5C" w:rsidP="007A5C5C">
      <w:pPr>
        <w:ind w:left="5103"/>
      </w:pPr>
      <w:r>
        <w:t xml:space="preserve"> ____________________ А.П. Рыжков</w:t>
      </w:r>
    </w:p>
    <w:p w:rsidR="00837BDA" w:rsidRDefault="007A5C5C" w:rsidP="007A5C5C">
      <w:pPr>
        <w:jc w:val="center"/>
        <w:rPr>
          <w:bCs/>
          <w:sz w:val="18"/>
          <w:szCs w:val="18"/>
        </w:rPr>
      </w:pPr>
      <w:r>
        <w:rPr>
          <w:b/>
          <w:bCs/>
          <w:sz w:val="26"/>
          <w:szCs w:val="26"/>
        </w:rPr>
        <w:t xml:space="preserve">                                                                         </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837BDA" w:rsidTr="00FE33D4">
        <w:tc>
          <w:tcPr>
            <w:tcW w:w="187" w:type="dxa"/>
            <w:vAlign w:val="bottom"/>
            <w:hideMark/>
          </w:tcPr>
          <w:p w:rsidR="00837BDA" w:rsidRDefault="00837BDA" w:rsidP="00FE33D4">
            <w:pPr>
              <w:spacing w:line="276" w:lineRule="auto"/>
            </w:pPr>
            <w:r>
              <w:t>“</w:t>
            </w:r>
          </w:p>
        </w:tc>
        <w:tc>
          <w:tcPr>
            <w:tcW w:w="425" w:type="dxa"/>
            <w:tcBorders>
              <w:top w:val="nil"/>
              <w:left w:val="nil"/>
              <w:bottom w:val="single" w:sz="4" w:space="0" w:color="auto"/>
              <w:right w:val="nil"/>
            </w:tcBorders>
            <w:vAlign w:val="bottom"/>
          </w:tcPr>
          <w:p w:rsidR="00837BDA" w:rsidRDefault="00837BDA" w:rsidP="00FE33D4">
            <w:pPr>
              <w:spacing w:line="276" w:lineRule="auto"/>
              <w:jc w:val="center"/>
            </w:pPr>
            <w:r>
              <w:t>23</w:t>
            </w:r>
          </w:p>
        </w:tc>
        <w:tc>
          <w:tcPr>
            <w:tcW w:w="255" w:type="dxa"/>
            <w:vAlign w:val="bottom"/>
            <w:hideMark/>
          </w:tcPr>
          <w:p w:rsidR="00837BDA" w:rsidRDefault="00837BDA" w:rsidP="00FE33D4">
            <w:pPr>
              <w:spacing w:line="276" w:lineRule="auto"/>
            </w:pPr>
            <w:r>
              <w:t>”</w:t>
            </w:r>
          </w:p>
        </w:tc>
        <w:tc>
          <w:tcPr>
            <w:tcW w:w="2280" w:type="dxa"/>
            <w:tcBorders>
              <w:top w:val="nil"/>
              <w:left w:val="nil"/>
              <w:bottom w:val="single" w:sz="4" w:space="0" w:color="auto"/>
              <w:right w:val="nil"/>
            </w:tcBorders>
            <w:vAlign w:val="bottom"/>
          </w:tcPr>
          <w:p w:rsidR="00837BDA" w:rsidRDefault="00837BDA" w:rsidP="00FE33D4">
            <w:pPr>
              <w:spacing w:line="276" w:lineRule="auto"/>
              <w:jc w:val="center"/>
            </w:pPr>
            <w:r>
              <w:t xml:space="preserve">         ноября       2015</w:t>
            </w:r>
          </w:p>
        </w:tc>
        <w:tc>
          <w:tcPr>
            <w:tcW w:w="465" w:type="dxa"/>
            <w:vAlign w:val="bottom"/>
          </w:tcPr>
          <w:p w:rsidR="00837BDA" w:rsidRDefault="00837BDA" w:rsidP="00FE33D4">
            <w:pPr>
              <w:spacing w:line="276" w:lineRule="auto"/>
              <w:jc w:val="right"/>
            </w:pPr>
          </w:p>
        </w:tc>
        <w:tc>
          <w:tcPr>
            <w:tcW w:w="227" w:type="dxa"/>
            <w:tcBorders>
              <w:top w:val="nil"/>
              <w:left w:val="nil"/>
              <w:bottom w:val="single" w:sz="4" w:space="0" w:color="auto"/>
              <w:right w:val="nil"/>
            </w:tcBorders>
            <w:vAlign w:val="bottom"/>
          </w:tcPr>
          <w:p w:rsidR="00837BDA" w:rsidRDefault="00837BDA" w:rsidP="00FE33D4">
            <w:pPr>
              <w:spacing w:line="276" w:lineRule="auto"/>
            </w:pPr>
          </w:p>
        </w:tc>
        <w:tc>
          <w:tcPr>
            <w:tcW w:w="255" w:type="dxa"/>
            <w:vAlign w:val="bottom"/>
            <w:hideMark/>
          </w:tcPr>
          <w:p w:rsidR="00837BDA" w:rsidRDefault="00837BDA" w:rsidP="00FE33D4">
            <w:pPr>
              <w:spacing w:line="276" w:lineRule="auto"/>
              <w:jc w:val="right"/>
            </w:pPr>
            <w:r>
              <w:t>г.</w:t>
            </w:r>
          </w:p>
        </w:tc>
      </w:tr>
    </w:tbl>
    <w:p w:rsidR="00837BDA" w:rsidRDefault="00837BDA" w:rsidP="00837BDA">
      <w:pPr>
        <w:ind w:left="6521" w:right="1416"/>
        <w:jc w:val="center"/>
        <w:rPr>
          <w:sz w:val="18"/>
          <w:szCs w:val="18"/>
        </w:rPr>
      </w:pPr>
      <w:r>
        <w:rPr>
          <w:sz w:val="18"/>
          <w:szCs w:val="18"/>
        </w:rPr>
        <w:t>(дата утверждения)</w:t>
      </w:r>
    </w:p>
    <w:p w:rsidR="007A5C5C" w:rsidRDefault="007A5C5C" w:rsidP="007A5C5C">
      <w:pPr>
        <w:jc w:val="center"/>
        <w:rPr>
          <w:bCs/>
          <w:sz w:val="18"/>
          <w:szCs w:val="18"/>
        </w:rPr>
      </w:pPr>
    </w:p>
    <w:p w:rsidR="007A5C5C" w:rsidRDefault="007A5C5C" w:rsidP="007A5C5C">
      <w:pPr>
        <w:spacing w:before="400"/>
        <w:jc w:val="center"/>
        <w:rPr>
          <w:b/>
          <w:bCs/>
          <w:sz w:val="26"/>
          <w:szCs w:val="26"/>
        </w:rPr>
      </w:pPr>
      <w:r>
        <w:rPr>
          <w:b/>
          <w:bCs/>
          <w:sz w:val="26"/>
          <w:szCs w:val="26"/>
        </w:rPr>
        <w:t>АКТ</w:t>
      </w:r>
    </w:p>
    <w:p w:rsidR="007A5C5C" w:rsidRDefault="007A5C5C" w:rsidP="007A5C5C">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7A5C5C" w:rsidRDefault="007A5C5C" w:rsidP="007A5C5C">
      <w:pPr>
        <w:spacing w:before="240"/>
        <w:jc w:val="center"/>
      </w:pPr>
      <w:r>
        <w:rPr>
          <w:lang w:val="en-US"/>
        </w:rPr>
        <w:t>I</w:t>
      </w:r>
      <w:r>
        <w:t>. Общие сведения о многоквартирном доме</w:t>
      </w:r>
    </w:p>
    <w:p w:rsidR="007A5C5C" w:rsidRPr="002A3D39" w:rsidRDefault="007A5C5C" w:rsidP="007A5C5C">
      <w:pPr>
        <w:spacing w:before="240"/>
        <w:ind w:firstLine="567"/>
        <w:rPr>
          <w:b/>
        </w:rPr>
      </w:pPr>
      <w:r>
        <w:t xml:space="preserve">1. Адрес многоквартирного дома    </w:t>
      </w:r>
      <w:r w:rsidRPr="002A3D39">
        <w:rPr>
          <w:b/>
        </w:rPr>
        <w:t>ул</w:t>
      </w:r>
      <w:r>
        <w:rPr>
          <w:b/>
        </w:rPr>
        <w:t>.Алимкина, д. 40</w:t>
      </w:r>
    </w:p>
    <w:p w:rsidR="007A5C5C" w:rsidRDefault="007A5C5C" w:rsidP="007A5C5C">
      <w:pPr>
        <w:pBdr>
          <w:top w:val="single" w:sz="4" w:space="0" w:color="auto"/>
        </w:pBdr>
        <w:ind w:left="4054"/>
        <w:rPr>
          <w:sz w:val="2"/>
          <w:szCs w:val="2"/>
        </w:rPr>
      </w:pPr>
    </w:p>
    <w:p w:rsidR="007A5C5C" w:rsidRDefault="007A5C5C" w:rsidP="007A5C5C">
      <w:pPr>
        <w:ind w:firstLine="567"/>
        <w:rPr>
          <w:sz w:val="2"/>
          <w:szCs w:val="2"/>
        </w:rPr>
      </w:pPr>
      <w:r>
        <w:t xml:space="preserve">2. Кадастровый номер многоквартирного дома (при его наличии)  </w:t>
      </w:r>
    </w:p>
    <w:p w:rsidR="007A5C5C" w:rsidRDefault="007A5C5C" w:rsidP="007A5C5C">
      <w:pPr>
        <w:pBdr>
          <w:top w:val="single" w:sz="4" w:space="1" w:color="auto"/>
        </w:pBdr>
        <w:ind w:left="567"/>
        <w:rPr>
          <w:sz w:val="2"/>
          <w:szCs w:val="2"/>
        </w:rPr>
      </w:pPr>
    </w:p>
    <w:p w:rsidR="007A5C5C" w:rsidRDefault="007A5C5C" w:rsidP="007A5C5C">
      <w:pPr>
        <w:ind w:firstLine="567"/>
      </w:pPr>
      <w:r>
        <w:t xml:space="preserve">3. Серия, тип постройки   </w:t>
      </w:r>
      <w:r w:rsidRPr="006B7DB9">
        <w:rPr>
          <w:b/>
        </w:rPr>
        <w:t>жилой дом</w:t>
      </w:r>
    </w:p>
    <w:p w:rsidR="007A5C5C" w:rsidRDefault="007A5C5C" w:rsidP="007A5C5C">
      <w:pPr>
        <w:pBdr>
          <w:top w:val="single" w:sz="4" w:space="1" w:color="auto"/>
        </w:pBdr>
        <w:ind w:left="3175"/>
        <w:rPr>
          <w:sz w:val="2"/>
          <w:szCs w:val="2"/>
        </w:rPr>
      </w:pPr>
    </w:p>
    <w:p w:rsidR="007A5C5C" w:rsidRPr="002A3D39" w:rsidRDefault="007A5C5C" w:rsidP="007A5C5C">
      <w:pPr>
        <w:ind w:firstLine="567"/>
        <w:rPr>
          <w:b/>
        </w:rPr>
      </w:pPr>
      <w:r>
        <w:t xml:space="preserve">4. Год постройки  </w:t>
      </w:r>
      <w:r>
        <w:rPr>
          <w:b/>
        </w:rPr>
        <w:t>1955</w:t>
      </w:r>
    </w:p>
    <w:p w:rsidR="007A5C5C" w:rsidRPr="002A3D39" w:rsidRDefault="007A5C5C" w:rsidP="007A5C5C">
      <w:pPr>
        <w:pBdr>
          <w:top w:val="single" w:sz="4" w:space="1" w:color="auto"/>
        </w:pBdr>
        <w:ind w:left="2438"/>
        <w:rPr>
          <w:b/>
          <w:sz w:val="2"/>
          <w:szCs w:val="2"/>
        </w:rPr>
      </w:pPr>
    </w:p>
    <w:p w:rsidR="007A5C5C" w:rsidRPr="009131FE" w:rsidRDefault="007A5C5C" w:rsidP="007A5C5C">
      <w:pPr>
        <w:ind w:firstLine="567"/>
        <w:rPr>
          <w:b/>
          <w:sz w:val="2"/>
          <w:szCs w:val="2"/>
        </w:rPr>
      </w:pPr>
      <w:r>
        <w:t xml:space="preserve">5. Степень износа по данным государственного технического </w:t>
      </w:r>
      <w:r w:rsidRPr="000C353B">
        <w:t xml:space="preserve">учета    </w:t>
      </w:r>
      <w:r w:rsidRPr="009131FE">
        <w:rPr>
          <w:b/>
        </w:rPr>
        <w:t>5</w:t>
      </w:r>
      <w:r>
        <w:rPr>
          <w:b/>
        </w:rPr>
        <w:t>1</w:t>
      </w:r>
      <w:r w:rsidRPr="009131FE">
        <w:rPr>
          <w:b/>
        </w:rPr>
        <w:t>%</w:t>
      </w:r>
    </w:p>
    <w:p w:rsidR="007A5C5C" w:rsidRDefault="007A5C5C" w:rsidP="007A5C5C">
      <w:pPr>
        <w:pBdr>
          <w:top w:val="single" w:sz="4" w:space="1" w:color="auto"/>
        </w:pBdr>
        <w:ind w:left="567"/>
        <w:rPr>
          <w:sz w:val="2"/>
          <w:szCs w:val="2"/>
        </w:rPr>
      </w:pPr>
    </w:p>
    <w:p w:rsidR="007A5C5C" w:rsidRDefault="007A5C5C" w:rsidP="007A5C5C">
      <w:pPr>
        <w:ind w:firstLine="567"/>
      </w:pPr>
      <w:r>
        <w:t xml:space="preserve">6. Степень фактического износа  </w:t>
      </w:r>
    </w:p>
    <w:p w:rsidR="007A5C5C" w:rsidRDefault="007A5C5C" w:rsidP="007A5C5C">
      <w:pPr>
        <w:pBdr>
          <w:top w:val="single" w:sz="4" w:space="1" w:color="auto"/>
        </w:pBdr>
        <w:ind w:left="3969"/>
        <w:rPr>
          <w:sz w:val="2"/>
          <w:szCs w:val="2"/>
        </w:rPr>
      </w:pPr>
    </w:p>
    <w:p w:rsidR="007A5C5C" w:rsidRDefault="007A5C5C" w:rsidP="007A5C5C">
      <w:pPr>
        <w:ind w:firstLine="567"/>
      </w:pPr>
      <w:r>
        <w:t xml:space="preserve">7. Год последнего капитального ремонта  </w:t>
      </w:r>
      <w:r w:rsidRPr="002A3D39">
        <w:rPr>
          <w:b/>
        </w:rPr>
        <w:t>нет</w:t>
      </w:r>
    </w:p>
    <w:p w:rsidR="007A5C5C" w:rsidRDefault="007A5C5C" w:rsidP="007A5C5C">
      <w:pPr>
        <w:pBdr>
          <w:top w:val="single" w:sz="4" w:space="1" w:color="auto"/>
        </w:pBdr>
        <w:ind w:left="4865"/>
        <w:rPr>
          <w:sz w:val="2"/>
          <w:szCs w:val="2"/>
        </w:rPr>
      </w:pPr>
    </w:p>
    <w:p w:rsidR="007A5C5C" w:rsidRDefault="007A5C5C" w:rsidP="007A5C5C">
      <w:pPr>
        <w:ind w:firstLine="567"/>
        <w:jc w:val="both"/>
      </w:pPr>
      <w:r>
        <w:t>8. Реквизиты правового акта о признании многоквартирного дома аварийным и подлежащим сносу  -</w:t>
      </w:r>
    </w:p>
    <w:p w:rsidR="007A5C5C" w:rsidRDefault="007A5C5C" w:rsidP="007A5C5C">
      <w:pPr>
        <w:pBdr>
          <w:top w:val="single" w:sz="4" w:space="1" w:color="auto"/>
        </w:pBdr>
        <w:ind w:left="709"/>
        <w:rPr>
          <w:sz w:val="2"/>
          <w:szCs w:val="2"/>
        </w:rPr>
      </w:pPr>
    </w:p>
    <w:p w:rsidR="007A5C5C" w:rsidRDefault="007A5C5C" w:rsidP="007A5C5C">
      <w:pPr>
        <w:ind w:firstLine="567"/>
      </w:pPr>
      <w:r>
        <w:t xml:space="preserve">9. Количество этажей </w:t>
      </w:r>
      <w:r>
        <w:rPr>
          <w:b/>
        </w:rPr>
        <w:t xml:space="preserve"> 1</w:t>
      </w:r>
    </w:p>
    <w:p w:rsidR="007A5C5C" w:rsidRDefault="007A5C5C" w:rsidP="007A5C5C">
      <w:pPr>
        <w:pBdr>
          <w:top w:val="single" w:sz="4" w:space="1" w:color="auto"/>
        </w:pBdr>
        <w:ind w:left="2920"/>
        <w:rPr>
          <w:sz w:val="2"/>
          <w:szCs w:val="2"/>
        </w:rPr>
      </w:pPr>
    </w:p>
    <w:p w:rsidR="007A5C5C" w:rsidRPr="002A3D39" w:rsidRDefault="007A5C5C" w:rsidP="007A5C5C">
      <w:pPr>
        <w:ind w:firstLine="567"/>
        <w:rPr>
          <w:b/>
        </w:rPr>
      </w:pPr>
      <w:r>
        <w:t xml:space="preserve">10. Наличие подвала    </w:t>
      </w:r>
      <w:r>
        <w:rPr>
          <w:b/>
        </w:rPr>
        <w:t>нет</w:t>
      </w:r>
    </w:p>
    <w:p w:rsidR="007A5C5C" w:rsidRDefault="007A5C5C" w:rsidP="007A5C5C">
      <w:pPr>
        <w:pBdr>
          <w:top w:val="single" w:sz="4" w:space="1" w:color="auto"/>
        </w:pBdr>
        <w:ind w:left="2835"/>
        <w:rPr>
          <w:sz w:val="2"/>
          <w:szCs w:val="2"/>
        </w:rPr>
      </w:pPr>
    </w:p>
    <w:p w:rsidR="007A5C5C" w:rsidRPr="006B7DB9" w:rsidRDefault="007A5C5C" w:rsidP="007A5C5C">
      <w:pPr>
        <w:ind w:firstLine="567"/>
        <w:rPr>
          <w:b/>
        </w:rPr>
      </w:pPr>
      <w:r>
        <w:t xml:space="preserve">11. Наличие цокольного этажа  </w:t>
      </w:r>
      <w:r>
        <w:rPr>
          <w:b/>
        </w:rPr>
        <w:t>нет</w:t>
      </w:r>
    </w:p>
    <w:p w:rsidR="007A5C5C" w:rsidRDefault="007A5C5C" w:rsidP="007A5C5C">
      <w:pPr>
        <w:pBdr>
          <w:top w:val="single" w:sz="4" w:space="1" w:color="auto"/>
        </w:pBdr>
        <w:ind w:left="3828"/>
        <w:rPr>
          <w:sz w:val="2"/>
          <w:szCs w:val="2"/>
        </w:rPr>
      </w:pPr>
    </w:p>
    <w:p w:rsidR="007A5C5C" w:rsidRPr="002A3D39" w:rsidRDefault="007A5C5C" w:rsidP="007A5C5C">
      <w:pPr>
        <w:ind w:firstLine="567"/>
        <w:rPr>
          <w:b/>
        </w:rPr>
      </w:pPr>
      <w:r>
        <w:t xml:space="preserve">12. Наличие мансарды  </w:t>
      </w:r>
      <w:r w:rsidRPr="002A3D39">
        <w:rPr>
          <w:b/>
        </w:rPr>
        <w:t>нет</w:t>
      </w:r>
    </w:p>
    <w:p w:rsidR="007A5C5C" w:rsidRDefault="007A5C5C" w:rsidP="007A5C5C">
      <w:pPr>
        <w:pBdr>
          <w:top w:val="single" w:sz="4" w:space="1" w:color="auto"/>
        </w:pBdr>
        <w:ind w:left="3005"/>
        <w:rPr>
          <w:sz w:val="2"/>
          <w:szCs w:val="2"/>
        </w:rPr>
      </w:pPr>
    </w:p>
    <w:p w:rsidR="007A5C5C" w:rsidRPr="002A3D39" w:rsidRDefault="007A5C5C" w:rsidP="007A5C5C">
      <w:pPr>
        <w:ind w:firstLine="567"/>
        <w:rPr>
          <w:b/>
        </w:rPr>
      </w:pPr>
      <w:r>
        <w:t xml:space="preserve">13. Наличие мезонина  </w:t>
      </w:r>
      <w:r w:rsidRPr="002A3D39">
        <w:rPr>
          <w:b/>
        </w:rPr>
        <w:t>нет</w:t>
      </w:r>
    </w:p>
    <w:p w:rsidR="007A5C5C" w:rsidRDefault="007A5C5C" w:rsidP="007A5C5C">
      <w:pPr>
        <w:pBdr>
          <w:top w:val="single" w:sz="4" w:space="1" w:color="auto"/>
        </w:pBdr>
        <w:ind w:left="2977"/>
        <w:rPr>
          <w:sz w:val="2"/>
          <w:szCs w:val="2"/>
        </w:rPr>
      </w:pPr>
    </w:p>
    <w:p w:rsidR="007A5C5C" w:rsidRPr="002A3D39" w:rsidRDefault="007A5C5C" w:rsidP="007A5C5C">
      <w:pPr>
        <w:ind w:firstLine="567"/>
        <w:rPr>
          <w:b/>
        </w:rPr>
      </w:pPr>
      <w:r>
        <w:t>14. Количество квартир 4</w:t>
      </w:r>
    </w:p>
    <w:p w:rsidR="007A5C5C" w:rsidRDefault="007A5C5C" w:rsidP="007A5C5C">
      <w:pPr>
        <w:pBdr>
          <w:top w:val="single" w:sz="4" w:space="1" w:color="auto"/>
        </w:pBdr>
        <w:ind w:left="3119"/>
        <w:rPr>
          <w:sz w:val="2"/>
          <w:szCs w:val="2"/>
        </w:rPr>
      </w:pPr>
    </w:p>
    <w:p w:rsidR="007A5C5C" w:rsidRDefault="007A5C5C" w:rsidP="007A5C5C">
      <w:pPr>
        <w:ind w:firstLine="567"/>
        <w:jc w:val="both"/>
        <w:rPr>
          <w:sz w:val="2"/>
          <w:szCs w:val="2"/>
        </w:rPr>
      </w:pPr>
      <w:r>
        <w:t>15. Количество нежилых помещений, не входящих в состав общего имущества</w:t>
      </w:r>
      <w:r>
        <w:br/>
      </w:r>
    </w:p>
    <w:p w:rsidR="007A5C5C" w:rsidRPr="00D00471" w:rsidRDefault="007A5C5C" w:rsidP="007A5C5C">
      <w:pPr>
        <w:ind w:left="567"/>
      </w:pPr>
    </w:p>
    <w:p w:rsidR="007A5C5C" w:rsidRDefault="007A5C5C" w:rsidP="007A5C5C">
      <w:pPr>
        <w:pBdr>
          <w:top w:val="single" w:sz="4" w:space="1" w:color="auto"/>
        </w:pBdr>
        <w:ind w:left="567"/>
        <w:rPr>
          <w:sz w:val="2"/>
          <w:szCs w:val="2"/>
        </w:rPr>
      </w:pPr>
    </w:p>
    <w:p w:rsidR="007A5C5C" w:rsidRPr="00CA758D" w:rsidRDefault="007A5C5C" w:rsidP="007A5C5C">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sidRPr="00CA758D">
        <w:rPr>
          <w:b/>
        </w:rPr>
        <w:t>нет</w:t>
      </w:r>
    </w:p>
    <w:p w:rsidR="007A5C5C" w:rsidRDefault="007A5C5C" w:rsidP="007A5C5C">
      <w:pPr>
        <w:pBdr>
          <w:top w:val="single" w:sz="4" w:space="1" w:color="auto"/>
        </w:pBdr>
        <w:rPr>
          <w:sz w:val="2"/>
          <w:szCs w:val="2"/>
        </w:rPr>
      </w:pPr>
    </w:p>
    <w:p w:rsidR="007A5C5C" w:rsidRDefault="007A5C5C" w:rsidP="007A5C5C">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7A5C5C" w:rsidRDefault="007A5C5C" w:rsidP="007A5C5C">
      <w:r>
        <w:t xml:space="preserve">               нет</w:t>
      </w:r>
    </w:p>
    <w:p w:rsidR="007A5C5C" w:rsidRDefault="007A5C5C" w:rsidP="007A5C5C">
      <w:pPr>
        <w:pBdr>
          <w:top w:val="single" w:sz="4" w:space="1" w:color="auto"/>
        </w:pBdr>
        <w:rPr>
          <w:sz w:val="2"/>
          <w:szCs w:val="2"/>
        </w:rPr>
      </w:pPr>
    </w:p>
    <w:p w:rsidR="007A5C5C" w:rsidRDefault="007A5C5C" w:rsidP="007A5C5C">
      <w:pPr>
        <w:tabs>
          <w:tab w:val="center" w:pos="5387"/>
          <w:tab w:val="left" w:pos="7371"/>
        </w:tabs>
        <w:ind w:firstLine="567"/>
      </w:pPr>
      <w:r>
        <w:t>18. Строительный объем  44</w:t>
      </w:r>
      <w:r>
        <w:rPr>
          <w:b/>
        </w:rPr>
        <w:t>7</w:t>
      </w:r>
      <w:r>
        <w:tab/>
      </w:r>
      <w:r>
        <w:tab/>
        <w:t>куб. м</w:t>
      </w:r>
    </w:p>
    <w:p w:rsidR="007A5C5C" w:rsidRDefault="007A5C5C" w:rsidP="007A5C5C">
      <w:pPr>
        <w:tabs>
          <w:tab w:val="center" w:pos="5387"/>
          <w:tab w:val="left" w:pos="7371"/>
        </w:tabs>
        <w:ind w:firstLine="567"/>
      </w:pPr>
      <w:r>
        <w:t>19. Площадь:</w:t>
      </w:r>
    </w:p>
    <w:p w:rsidR="007A5C5C" w:rsidRDefault="007A5C5C" w:rsidP="007A5C5C">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141,8</w:t>
      </w:r>
      <w:r>
        <w:tab/>
      </w:r>
      <w:r>
        <w:tab/>
        <w:t>кв. м</w:t>
      </w:r>
    </w:p>
    <w:p w:rsidR="007A5C5C" w:rsidRDefault="007A5C5C" w:rsidP="007A5C5C">
      <w:pPr>
        <w:pBdr>
          <w:top w:val="single" w:sz="4" w:space="1" w:color="auto"/>
        </w:pBdr>
        <w:ind w:left="1049" w:right="5642"/>
        <w:rPr>
          <w:sz w:val="2"/>
          <w:szCs w:val="2"/>
        </w:rPr>
      </w:pPr>
    </w:p>
    <w:p w:rsidR="007A5C5C" w:rsidRDefault="007A5C5C" w:rsidP="007A5C5C">
      <w:pPr>
        <w:tabs>
          <w:tab w:val="center" w:pos="7598"/>
          <w:tab w:val="right" w:pos="10206"/>
        </w:tabs>
        <w:ind w:firstLine="567"/>
      </w:pPr>
      <w:r>
        <w:t xml:space="preserve">б) жилых помещений (общая площадь квартир)  </w:t>
      </w:r>
      <w:r>
        <w:rPr>
          <w:b/>
        </w:rPr>
        <w:t>141,8</w:t>
      </w:r>
      <w:r>
        <w:tab/>
        <w:t>кв. м</w:t>
      </w:r>
    </w:p>
    <w:p w:rsidR="007A5C5C" w:rsidRDefault="007A5C5C" w:rsidP="007A5C5C">
      <w:pPr>
        <w:pBdr>
          <w:top w:val="single" w:sz="4" w:space="1" w:color="auto"/>
        </w:pBdr>
        <w:ind w:left="5585" w:right="624"/>
        <w:rPr>
          <w:sz w:val="2"/>
          <w:szCs w:val="2"/>
        </w:rPr>
      </w:pPr>
    </w:p>
    <w:p w:rsidR="007A5C5C" w:rsidRDefault="007A5C5C" w:rsidP="007A5C5C">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7A5C5C" w:rsidRDefault="007A5C5C" w:rsidP="007A5C5C">
      <w:pPr>
        <w:pBdr>
          <w:top w:val="single" w:sz="4" w:space="1" w:color="auto"/>
        </w:pBdr>
        <w:ind w:left="3941" w:right="2240"/>
        <w:rPr>
          <w:sz w:val="2"/>
          <w:szCs w:val="2"/>
        </w:rPr>
      </w:pPr>
    </w:p>
    <w:p w:rsidR="007A5C5C" w:rsidRDefault="007A5C5C" w:rsidP="007A5C5C">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7A5C5C" w:rsidRDefault="007A5C5C" w:rsidP="007A5C5C">
      <w:pPr>
        <w:pBdr>
          <w:top w:val="single" w:sz="4" w:space="1" w:color="auto"/>
        </w:pBdr>
        <w:ind w:left="4734" w:right="1389"/>
        <w:rPr>
          <w:sz w:val="2"/>
          <w:szCs w:val="2"/>
        </w:rPr>
      </w:pPr>
    </w:p>
    <w:p w:rsidR="007A5C5C" w:rsidRDefault="007A5C5C" w:rsidP="007A5C5C">
      <w:pPr>
        <w:tabs>
          <w:tab w:val="center" w:pos="5245"/>
          <w:tab w:val="left" w:pos="7088"/>
        </w:tabs>
        <w:ind w:firstLine="567"/>
      </w:pPr>
      <w:r>
        <w:t xml:space="preserve">20. Количество лестниц   </w:t>
      </w:r>
      <w:r>
        <w:tab/>
        <w:t>шт.</w:t>
      </w:r>
    </w:p>
    <w:p w:rsidR="007A5C5C" w:rsidRDefault="007A5C5C" w:rsidP="007A5C5C">
      <w:pPr>
        <w:pBdr>
          <w:top w:val="single" w:sz="4" w:space="1" w:color="auto"/>
        </w:pBdr>
        <w:ind w:left="3147" w:right="3232"/>
        <w:rPr>
          <w:sz w:val="2"/>
          <w:szCs w:val="2"/>
        </w:rPr>
      </w:pPr>
    </w:p>
    <w:p w:rsidR="007A5C5C" w:rsidRDefault="007A5C5C" w:rsidP="007A5C5C">
      <w:pPr>
        <w:ind w:firstLine="567"/>
        <w:jc w:val="both"/>
        <w:rPr>
          <w:sz w:val="2"/>
          <w:szCs w:val="2"/>
        </w:rPr>
      </w:pPr>
      <w:r>
        <w:t>21. Уборочная площадь лестниц (включая межквартирные лестничные площадки)</w:t>
      </w:r>
      <w:r>
        <w:br/>
      </w:r>
    </w:p>
    <w:p w:rsidR="007A5C5C" w:rsidRDefault="007A5C5C" w:rsidP="007A5C5C">
      <w:pPr>
        <w:tabs>
          <w:tab w:val="left" w:pos="3969"/>
        </w:tabs>
        <w:rPr>
          <w:sz w:val="2"/>
          <w:szCs w:val="2"/>
        </w:rPr>
      </w:pPr>
      <w:r>
        <w:tab/>
        <w:t>кв. м</w:t>
      </w:r>
    </w:p>
    <w:p w:rsidR="007A5C5C" w:rsidRDefault="007A5C5C" w:rsidP="007A5C5C">
      <w:pPr>
        <w:tabs>
          <w:tab w:val="center" w:pos="7230"/>
          <w:tab w:val="left" w:pos="9356"/>
        </w:tabs>
        <w:ind w:firstLine="567"/>
      </w:pPr>
      <w:r>
        <w:t xml:space="preserve">22. Уборочная площадь общих коридоров  </w:t>
      </w:r>
      <w:r>
        <w:tab/>
        <w:t>кв. м</w:t>
      </w:r>
    </w:p>
    <w:p w:rsidR="007A5C5C" w:rsidRDefault="007A5C5C" w:rsidP="007A5C5C">
      <w:pPr>
        <w:pBdr>
          <w:top w:val="single" w:sz="4" w:space="1" w:color="auto"/>
        </w:pBdr>
        <w:ind w:left="4990" w:right="964"/>
        <w:rPr>
          <w:sz w:val="2"/>
          <w:szCs w:val="2"/>
        </w:rPr>
      </w:pPr>
    </w:p>
    <w:p w:rsidR="007A5C5C" w:rsidRDefault="007A5C5C" w:rsidP="007A5C5C">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tab/>
      </w:r>
      <w:r>
        <w:tab/>
        <w:t>кв. м</w:t>
      </w:r>
    </w:p>
    <w:p w:rsidR="007A5C5C" w:rsidRDefault="007A5C5C" w:rsidP="007A5C5C">
      <w:pPr>
        <w:pBdr>
          <w:top w:val="single" w:sz="4" w:space="1" w:color="auto"/>
        </w:pBdr>
        <w:ind w:left="4082" w:right="1814"/>
        <w:rPr>
          <w:sz w:val="2"/>
          <w:szCs w:val="2"/>
        </w:rPr>
      </w:pPr>
    </w:p>
    <w:p w:rsidR="007A5C5C" w:rsidRPr="00552163" w:rsidRDefault="007A5C5C" w:rsidP="007A5C5C">
      <w:pPr>
        <w:ind w:firstLine="567"/>
        <w:jc w:val="both"/>
        <w:rPr>
          <w:b/>
        </w:rPr>
      </w:pPr>
      <w:r>
        <w:t xml:space="preserve">24. Площадь земельного участка, входящего в состав общего имущества многоквартирного дома  </w:t>
      </w:r>
      <w:r>
        <w:rPr>
          <w:b/>
        </w:rPr>
        <w:t>891</w:t>
      </w:r>
    </w:p>
    <w:p w:rsidR="007A5C5C" w:rsidRDefault="007A5C5C" w:rsidP="007A5C5C">
      <w:pPr>
        <w:pBdr>
          <w:top w:val="single" w:sz="4" w:space="1" w:color="auto"/>
        </w:pBdr>
        <w:ind w:left="601"/>
        <w:rPr>
          <w:sz w:val="2"/>
          <w:szCs w:val="2"/>
        </w:rPr>
      </w:pPr>
    </w:p>
    <w:p w:rsidR="007A5C5C" w:rsidRPr="00A77472" w:rsidRDefault="007A5C5C" w:rsidP="007A5C5C">
      <w:pPr>
        <w:ind w:firstLine="567"/>
        <w:rPr>
          <w:b/>
          <w:sz w:val="2"/>
          <w:szCs w:val="2"/>
        </w:rPr>
      </w:pPr>
      <w:r>
        <w:t>25. Кадастровый номер земельного участка (при его наличии)</w:t>
      </w:r>
    </w:p>
    <w:p w:rsidR="007A5C5C" w:rsidRDefault="007A5C5C" w:rsidP="007A5C5C">
      <w:pPr>
        <w:pBdr>
          <w:top w:val="single" w:sz="4" w:space="1" w:color="auto"/>
        </w:pBdr>
        <w:rPr>
          <w:sz w:val="2"/>
          <w:szCs w:val="2"/>
        </w:rPr>
      </w:pPr>
    </w:p>
    <w:p w:rsidR="007A5C5C" w:rsidRDefault="007A5C5C" w:rsidP="007A5C5C">
      <w:pPr>
        <w:spacing w:before="360" w:after="240"/>
        <w:jc w:val="center"/>
      </w:pPr>
      <w:r>
        <w:rPr>
          <w:lang w:val="en-US"/>
        </w:rPr>
        <w:t>II</w:t>
      </w:r>
      <w:r>
        <w:t>. Техническое состояние многоквартирного дома, включая пристройки</w:t>
      </w:r>
    </w:p>
    <w:tbl>
      <w:tblPr>
        <w:tblW w:w="9426" w:type="dxa"/>
        <w:tblLayout w:type="fixed"/>
        <w:tblCellMar>
          <w:left w:w="28" w:type="dxa"/>
          <w:right w:w="28" w:type="dxa"/>
        </w:tblCellMar>
        <w:tblLook w:val="0000"/>
      </w:tblPr>
      <w:tblGrid>
        <w:gridCol w:w="3928"/>
        <w:gridCol w:w="2749"/>
        <w:gridCol w:w="2749"/>
      </w:tblGrid>
      <w:tr w:rsidR="007A5C5C" w:rsidTr="007A5C5C">
        <w:trPr>
          <w:trHeight w:val="648"/>
        </w:trPr>
        <w:tc>
          <w:tcPr>
            <w:tcW w:w="3928" w:type="dxa"/>
            <w:tcBorders>
              <w:top w:val="single" w:sz="4" w:space="0" w:color="auto"/>
              <w:left w:val="single" w:sz="4" w:space="0" w:color="auto"/>
              <w:bottom w:val="single" w:sz="4" w:space="0" w:color="auto"/>
              <w:right w:val="single" w:sz="4" w:space="0" w:color="auto"/>
            </w:tcBorders>
          </w:tcPr>
          <w:p w:rsidR="007A5C5C" w:rsidRDefault="007A5C5C" w:rsidP="007A5C5C">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tcPr>
          <w:p w:rsidR="007A5C5C" w:rsidRDefault="007A5C5C" w:rsidP="007A5C5C">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tcPr>
          <w:p w:rsidR="007A5C5C" w:rsidRDefault="007A5C5C" w:rsidP="007A5C5C">
            <w:pPr>
              <w:jc w:val="center"/>
            </w:pPr>
            <w:r>
              <w:t>Техническое состояние элементов общего имущества многоквартирного дома</w:t>
            </w:r>
          </w:p>
        </w:tc>
      </w:tr>
      <w:tr w:rsidR="007A5C5C" w:rsidTr="007A5C5C">
        <w:trPr>
          <w:trHeight w:val="158"/>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Бутовый-ленточный</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 xml:space="preserve">Отдельные глубокие </w:t>
            </w:r>
            <w:r>
              <w:lastRenderedPageBreak/>
              <w:t>трещины</w:t>
            </w:r>
          </w:p>
        </w:tc>
      </w:tr>
      <w:tr w:rsidR="007A5C5C" w:rsidTr="007A5C5C">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lastRenderedPageBreak/>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Кирпичные т. тс.= 0,55см</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Выкрашивание отдельных кирпичей</w:t>
            </w:r>
          </w:p>
        </w:tc>
      </w:tr>
      <w:tr w:rsidR="007A5C5C" w:rsidTr="007A5C5C">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 xml:space="preserve">Трещины в местах сопряжения </w:t>
            </w: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58"/>
        </w:trPr>
        <w:tc>
          <w:tcPr>
            <w:tcW w:w="3928" w:type="dxa"/>
            <w:tcBorders>
              <w:top w:val="nil"/>
              <w:bottom w:val="nil"/>
            </w:tcBorders>
          </w:tcPr>
          <w:p w:rsidR="007A5C5C" w:rsidRDefault="007A5C5C" w:rsidP="007A5C5C">
            <w:pPr>
              <w:ind w:left="57"/>
            </w:pPr>
            <w:r>
              <w:t>4. Перекрытия</w:t>
            </w:r>
          </w:p>
        </w:tc>
        <w:tc>
          <w:tcPr>
            <w:tcW w:w="2749" w:type="dxa"/>
            <w:vMerge w:val="restart"/>
            <w:tcBorders>
              <w:top w:val="nil"/>
              <w:bottom w:val="nil"/>
            </w:tcBorders>
          </w:tcPr>
          <w:p w:rsidR="007A5C5C" w:rsidRDefault="007A5C5C" w:rsidP="007A5C5C">
            <w:pPr>
              <w:ind w:left="57"/>
            </w:pPr>
            <w:r>
              <w:t>Деревянные отепленные</w:t>
            </w:r>
          </w:p>
        </w:tc>
        <w:tc>
          <w:tcPr>
            <w:tcW w:w="2749" w:type="dxa"/>
            <w:vMerge w:val="restart"/>
            <w:tcBorders>
              <w:top w:val="nil"/>
              <w:bottom w:val="nil"/>
            </w:tcBorders>
          </w:tcPr>
          <w:p w:rsidR="007A5C5C" w:rsidRDefault="007A5C5C" w:rsidP="007A5C5C">
            <w:pPr>
              <w:ind w:left="57"/>
            </w:pPr>
            <w:r>
              <w:t>Диагональные трещины</w:t>
            </w: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66"/>
        </w:trPr>
        <w:tc>
          <w:tcPr>
            <w:tcW w:w="3928" w:type="dxa"/>
            <w:tcBorders>
              <w:top w:val="nil"/>
              <w:bottom w:val="nil"/>
            </w:tcBorders>
          </w:tcPr>
          <w:p w:rsidR="007A5C5C" w:rsidRDefault="007A5C5C" w:rsidP="007A5C5C">
            <w:pPr>
              <w:ind w:left="992"/>
            </w:pPr>
            <w:r>
              <w:t>чердачные</w:t>
            </w:r>
          </w:p>
        </w:tc>
        <w:tc>
          <w:tcPr>
            <w:tcW w:w="2749" w:type="dxa"/>
            <w:vMerge/>
            <w:tcBorders>
              <w:top w:val="nil"/>
              <w:bottom w:val="nil"/>
            </w:tcBorders>
          </w:tcPr>
          <w:p w:rsidR="007A5C5C" w:rsidRDefault="007A5C5C" w:rsidP="007A5C5C">
            <w:pPr>
              <w:ind w:left="57"/>
            </w:pPr>
          </w:p>
        </w:tc>
        <w:tc>
          <w:tcPr>
            <w:tcW w:w="2749" w:type="dxa"/>
            <w:vMerge/>
            <w:tcBorders>
              <w:top w:val="nil"/>
              <w:bottom w:val="nil"/>
            </w:tcBorders>
          </w:tcPr>
          <w:p w:rsidR="007A5C5C" w:rsidRDefault="007A5C5C" w:rsidP="007A5C5C">
            <w:pPr>
              <w:ind w:left="57"/>
            </w:pP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7A5C5C" w:rsidRDefault="007A5C5C" w:rsidP="007A5C5C">
            <w:pPr>
              <w:ind w:left="992"/>
            </w:pPr>
            <w:r>
              <w:t>междуэтажные</w:t>
            </w:r>
          </w:p>
        </w:tc>
        <w:tc>
          <w:tcPr>
            <w:tcW w:w="2749" w:type="dxa"/>
            <w:tcBorders>
              <w:top w:val="nil"/>
              <w:bottom w:val="nil"/>
            </w:tcBorders>
          </w:tcPr>
          <w:p w:rsidR="007A5C5C" w:rsidRDefault="007A5C5C" w:rsidP="007A5C5C">
            <w:pPr>
              <w:ind w:left="57"/>
            </w:pPr>
            <w:r>
              <w:t>----------«---------</w:t>
            </w:r>
          </w:p>
        </w:tc>
        <w:tc>
          <w:tcPr>
            <w:tcW w:w="2749" w:type="dxa"/>
            <w:tcBorders>
              <w:top w:val="nil"/>
              <w:bottom w:val="nil"/>
            </w:tcBorders>
          </w:tcPr>
          <w:p w:rsidR="007A5C5C" w:rsidRDefault="007A5C5C" w:rsidP="007A5C5C">
            <w:pPr>
              <w:ind w:left="57"/>
            </w:pP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7A5C5C" w:rsidRDefault="007A5C5C" w:rsidP="007A5C5C">
            <w:pPr>
              <w:ind w:left="992"/>
            </w:pPr>
            <w:r>
              <w:t>подвальные</w:t>
            </w:r>
          </w:p>
        </w:tc>
        <w:tc>
          <w:tcPr>
            <w:tcW w:w="2749" w:type="dxa"/>
            <w:tcBorders>
              <w:top w:val="nil"/>
              <w:bottom w:val="nil"/>
            </w:tcBorders>
          </w:tcPr>
          <w:p w:rsidR="007A5C5C" w:rsidRDefault="007A5C5C" w:rsidP="007A5C5C">
            <w:pPr>
              <w:ind w:left="57"/>
            </w:pPr>
            <w:r>
              <w:t>----------«---------</w:t>
            </w:r>
          </w:p>
        </w:tc>
        <w:tc>
          <w:tcPr>
            <w:tcW w:w="2749" w:type="dxa"/>
            <w:tcBorders>
              <w:top w:val="nil"/>
              <w:bottom w:val="nil"/>
            </w:tcBorders>
          </w:tcPr>
          <w:p w:rsidR="007A5C5C" w:rsidRDefault="007A5C5C" w:rsidP="007A5C5C">
            <w:pPr>
              <w:ind w:left="57"/>
            </w:pP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trHeight w:val="166"/>
        </w:trPr>
        <w:tc>
          <w:tcPr>
            <w:tcW w:w="3928" w:type="dxa"/>
            <w:tcBorders>
              <w:top w:val="nil"/>
              <w:bottom w:val="nil"/>
            </w:tcBorders>
          </w:tcPr>
          <w:p w:rsidR="007A5C5C" w:rsidRDefault="007A5C5C" w:rsidP="007A5C5C">
            <w:pPr>
              <w:ind w:left="992"/>
            </w:pPr>
            <w:r>
              <w:t>(другое)</w:t>
            </w:r>
          </w:p>
        </w:tc>
        <w:tc>
          <w:tcPr>
            <w:tcW w:w="2749" w:type="dxa"/>
            <w:tcBorders>
              <w:top w:val="nil"/>
              <w:bottom w:val="nil"/>
            </w:tcBorders>
          </w:tcPr>
          <w:p w:rsidR="007A5C5C" w:rsidRDefault="007A5C5C" w:rsidP="007A5C5C">
            <w:pPr>
              <w:ind w:left="57"/>
            </w:pPr>
          </w:p>
        </w:tc>
        <w:tc>
          <w:tcPr>
            <w:tcW w:w="2749" w:type="dxa"/>
            <w:tcBorders>
              <w:top w:val="nil"/>
              <w:bottom w:val="nil"/>
            </w:tcBorders>
          </w:tcPr>
          <w:p w:rsidR="007A5C5C" w:rsidRDefault="007A5C5C" w:rsidP="007A5C5C">
            <w:pPr>
              <w:ind w:left="57"/>
            </w:pPr>
          </w:p>
        </w:tc>
      </w:tr>
      <w:tr w:rsidR="007A5C5C" w:rsidTr="007A5C5C">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Ослабление крепления</w:t>
            </w:r>
          </w:p>
        </w:tc>
      </w:tr>
      <w:tr w:rsidR="007A5C5C" w:rsidTr="007A5C5C">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Стертость досок в ходовых местах</w:t>
            </w:r>
          </w:p>
        </w:tc>
      </w:tr>
      <w:tr w:rsidR="007A5C5C" w:rsidTr="007A5C5C">
        <w:trPr>
          <w:cantSplit/>
          <w:trHeight w:val="158"/>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7. Проемы</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Двойные створные</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Переплеты рассохлись полотна осели</w:t>
            </w:r>
          </w:p>
        </w:tc>
      </w:tr>
      <w:tr w:rsidR="007A5C5C" w:rsidTr="007A5C5C">
        <w:trPr>
          <w:cantSplit/>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окна</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двери</w:t>
            </w:r>
          </w:p>
        </w:tc>
        <w:tc>
          <w:tcPr>
            <w:tcW w:w="2749" w:type="dxa"/>
            <w:tcBorders>
              <w:top w:val="nil"/>
              <w:left w:val="nil"/>
              <w:bottom w:val="nil"/>
              <w:right w:val="single" w:sz="4" w:space="0" w:color="auto"/>
            </w:tcBorders>
            <w:vAlign w:val="bottom"/>
          </w:tcPr>
          <w:p w:rsidR="007A5C5C" w:rsidRDefault="007A5C5C" w:rsidP="007A5C5C">
            <w:pPr>
              <w:ind w:left="57"/>
            </w:pPr>
            <w:r>
              <w:t>филенчатые</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cantSplit/>
          <w:trHeight w:val="158"/>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8. Отделка</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Выпучивание отпадение штукатурки</w:t>
            </w:r>
          </w:p>
        </w:tc>
      </w:tr>
      <w:tr w:rsidR="007A5C5C" w:rsidTr="007A5C5C">
        <w:trPr>
          <w:cantSplit/>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внутренняя</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наружная</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cantSplit/>
          <w:trHeight w:val="473"/>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p>
          <w:p w:rsidR="007A5C5C" w:rsidRDefault="007A5C5C" w:rsidP="007A5C5C">
            <w:pPr>
              <w:ind w:left="57"/>
            </w:pPr>
            <w:r>
              <w:t>есть</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cantSplit/>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ванны напольные</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электроплиты</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315"/>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телефонные сети и оборудование</w:t>
            </w:r>
          </w:p>
        </w:tc>
        <w:tc>
          <w:tcPr>
            <w:tcW w:w="2749" w:type="dxa"/>
            <w:tcBorders>
              <w:top w:val="nil"/>
              <w:left w:val="nil"/>
              <w:bottom w:val="nil"/>
              <w:right w:val="single" w:sz="4" w:space="0" w:color="auto"/>
            </w:tcBorders>
            <w:vAlign w:val="bottom"/>
          </w:tcPr>
          <w:p w:rsidR="007A5C5C" w:rsidRDefault="007A5C5C" w:rsidP="007A5C5C">
            <w:pPr>
              <w:ind w:left="57"/>
            </w:pPr>
            <w:r>
              <w:t>нет</w:t>
            </w:r>
          </w:p>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324"/>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сети проводного радиовещания</w:t>
            </w:r>
          </w:p>
        </w:tc>
        <w:tc>
          <w:tcPr>
            <w:tcW w:w="2749" w:type="dxa"/>
            <w:tcBorders>
              <w:top w:val="nil"/>
              <w:left w:val="nil"/>
              <w:bottom w:val="nil"/>
              <w:right w:val="single" w:sz="4" w:space="0" w:color="auto"/>
            </w:tcBorders>
            <w:vAlign w:val="bottom"/>
          </w:tcPr>
          <w:p w:rsidR="007A5C5C" w:rsidRDefault="007A5C5C" w:rsidP="007A5C5C">
            <w:pPr>
              <w:ind w:left="57"/>
            </w:pPr>
            <w:r>
              <w:t xml:space="preserve">Нет </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сигнализация</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мусоропровод</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лифт</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вентиляция</w:t>
            </w:r>
          </w:p>
        </w:tc>
        <w:tc>
          <w:tcPr>
            <w:tcW w:w="2749" w:type="dxa"/>
            <w:tcBorders>
              <w:top w:val="nil"/>
              <w:left w:val="nil"/>
              <w:bottom w:val="nil"/>
              <w:right w:val="single" w:sz="4" w:space="0" w:color="auto"/>
            </w:tcBorders>
            <w:vAlign w:val="bottom"/>
          </w:tcPr>
          <w:p w:rsidR="007A5C5C" w:rsidRDefault="007A5C5C" w:rsidP="007A5C5C">
            <w:pPr>
              <w:ind w:left="57"/>
            </w:pPr>
            <w:r>
              <w:t>есть</w:t>
            </w:r>
          </w:p>
        </w:tc>
        <w:tc>
          <w:tcPr>
            <w:tcW w:w="2749" w:type="dxa"/>
            <w:tcBorders>
              <w:top w:val="nil"/>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trHeight w:val="158"/>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cantSplit/>
          <w:trHeight w:val="482"/>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Потеря эластичности</w:t>
            </w:r>
          </w:p>
          <w:p w:rsidR="007A5C5C" w:rsidRDefault="007A5C5C" w:rsidP="007A5C5C">
            <w:pPr>
              <w:ind w:left="57"/>
            </w:pPr>
            <w:r>
              <w:t>Коррозия трубопроводов</w:t>
            </w:r>
          </w:p>
        </w:tc>
      </w:tr>
      <w:tr w:rsidR="007A5C5C" w:rsidTr="007A5C5C">
        <w:trPr>
          <w:cantSplit/>
          <w:trHeight w:val="72"/>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электроснабжение</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холодное водоснабжение</w:t>
            </w:r>
          </w:p>
        </w:tc>
        <w:tc>
          <w:tcPr>
            <w:tcW w:w="2749" w:type="dxa"/>
            <w:tcBorders>
              <w:top w:val="nil"/>
              <w:left w:val="nil"/>
              <w:bottom w:val="nil"/>
              <w:right w:val="single" w:sz="4" w:space="0" w:color="auto"/>
            </w:tcBorders>
            <w:vAlign w:val="bottom"/>
          </w:tcPr>
          <w:p w:rsidR="007A5C5C" w:rsidRDefault="007A5C5C" w:rsidP="007A5C5C">
            <w:pPr>
              <w:ind w:left="57"/>
            </w:pPr>
            <w:r>
              <w:t>центральное</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горячее водоснабжение</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водоотведение</w:t>
            </w:r>
          </w:p>
        </w:tc>
        <w:tc>
          <w:tcPr>
            <w:tcW w:w="2749" w:type="dxa"/>
            <w:tcBorders>
              <w:top w:val="nil"/>
              <w:left w:val="nil"/>
              <w:bottom w:val="nil"/>
              <w:right w:val="single" w:sz="4" w:space="0" w:color="auto"/>
            </w:tcBorders>
            <w:vAlign w:val="bottom"/>
          </w:tcPr>
          <w:p w:rsidR="007A5C5C" w:rsidRDefault="007A5C5C" w:rsidP="007A5C5C">
            <w:pPr>
              <w:ind w:left="57"/>
            </w:pPr>
            <w:r>
              <w:t>Выгребная яма</w:t>
            </w:r>
          </w:p>
        </w:tc>
        <w:tc>
          <w:tcPr>
            <w:tcW w:w="2749" w:type="dxa"/>
            <w:tcBorders>
              <w:top w:val="nil"/>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газоснабжение</w:t>
            </w:r>
          </w:p>
        </w:tc>
        <w:tc>
          <w:tcPr>
            <w:tcW w:w="2749" w:type="dxa"/>
            <w:tcBorders>
              <w:top w:val="nil"/>
              <w:left w:val="nil"/>
              <w:bottom w:val="nil"/>
              <w:right w:val="single" w:sz="4" w:space="0" w:color="auto"/>
            </w:tcBorders>
            <w:vAlign w:val="bottom"/>
          </w:tcPr>
          <w:p w:rsidR="007A5C5C" w:rsidRDefault="007A5C5C" w:rsidP="007A5C5C">
            <w:pPr>
              <w:ind w:left="57"/>
            </w:pPr>
            <w:r>
              <w:t>центральное</w:t>
            </w:r>
          </w:p>
        </w:tc>
        <w:tc>
          <w:tcPr>
            <w:tcW w:w="2749" w:type="dxa"/>
            <w:tcBorders>
              <w:top w:val="nil"/>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trHeight w:val="324"/>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отопление (от внешних котельных)</w:t>
            </w:r>
          </w:p>
        </w:tc>
        <w:tc>
          <w:tcPr>
            <w:tcW w:w="2749" w:type="dxa"/>
            <w:tcBorders>
              <w:top w:val="nil"/>
              <w:left w:val="nil"/>
              <w:bottom w:val="nil"/>
              <w:right w:val="single" w:sz="4" w:space="0" w:color="auto"/>
            </w:tcBorders>
            <w:vAlign w:val="bottom"/>
          </w:tcPr>
          <w:p w:rsidR="007A5C5C" w:rsidRDefault="007A5C5C" w:rsidP="007A5C5C">
            <w:pPr>
              <w:ind w:left="57"/>
            </w:pPr>
            <w:r>
              <w:t>центральное</w:t>
            </w:r>
          </w:p>
        </w:tc>
        <w:tc>
          <w:tcPr>
            <w:tcW w:w="2749" w:type="dxa"/>
            <w:tcBorders>
              <w:top w:val="nil"/>
              <w:left w:val="nil"/>
              <w:bottom w:val="nil"/>
              <w:right w:val="single" w:sz="4" w:space="0" w:color="auto"/>
            </w:tcBorders>
            <w:vAlign w:val="bottom"/>
          </w:tcPr>
          <w:p w:rsidR="007A5C5C" w:rsidRDefault="007A5C5C" w:rsidP="007A5C5C">
            <w:pPr>
              <w:ind w:left="57"/>
            </w:pPr>
            <w:r>
              <w:t>Коррозия трубопроводов</w:t>
            </w:r>
          </w:p>
        </w:tc>
      </w:tr>
      <w:tr w:rsidR="007A5C5C" w:rsidTr="007A5C5C">
        <w:trPr>
          <w:trHeight w:val="324"/>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отопление (от домовой котельной) печи</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калориферы</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АГВ</w:t>
            </w:r>
          </w:p>
        </w:tc>
        <w:tc>
          <w:tcPr>
            <w:tcW w:w="2749" w:type="dxa"/>
            <w:tcBorders>
              <w:top w:val="nil"/>
              <w:left w:val="nil"/>
              <w:bottom w:val="nil"/>
              <w:right w:val="single" w:sz="4" w:space="0" w:color="auto"/>
            </w:tcBorders>
            <w:vAlign w:val="bottom"/>
          </w:tcPr>
          <w:p w:rsidR="007A5C5C" w:rsidRDefault="007A5C5C" w:rsidP="007A5C5C">
            <w:pPr>
              <w:ind w:left="57"/>
            </w:pPr>
            <w:r>
              <w:t>есть</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p>
        </w:tc>
      </w:tr>
    </w:tbl>
    <w:p w:rsidR="007A5C5C" w:rsidRDefault="007A5C5C" w:rsidP="007A5C5C"/>
    <w:p w:rsidR="007A5C5C" w:rsidRDefault="007A5C5C" w:rsidP="007A5C5C">
      <w:r>
        <w:t>Председатель комитета по вопросам жизнеобеспечения,</w:t>
      </w:r>
    </w:p>
    <w:p w:rsidR="007A5C5C" w:rsidRDefault="007A5C5C" w:rsidP="007A5C5C">
      <w:r>
        <w:t>строительства и дорожно-транспортному хозяйству</w:t>
      </w:r>
    </w:p>
    <w:p w:rsidR="007A5C5C" w:rsidRDefault="007A5C5C" w:rsidP="007A5C5C">
      <w:r>
        <w:t>администрации Щекинского района</w:t>
      </w:r>
    </w:p>
    <w:tbl>
      <w:tblPr>
        <w:tblW w:w="0" w:type="auto"/>
        <w:tblInd w:w="170" w:type="dxa"/>
        <w:tblLayout w:type="fixed"/>
        <w:tblCellMar>
          <w:left w:w="28" w:type="dxa"/>
          <w:right w:w="28" w:type="dxa"/>
        </w:tblCellMar>
        <w:tblLook w:val="04A0"/>
      </w:tblPr>
      <w:tblGrid>
        <w:gridCol w:w="397"/>
        <w:gridCol w:w="2183"/>
        <w:gridCol w:w="283"/>
        <w:gridCol w:w="114"/>
        <w:gridCol w:w="283"/>
        <w:gridCol w:w="2268"/>
        <w:gridCol w:w="1134"/>
      </w:tblGrid>
      <w:tr w:rsidR="007A5C5C" w:rsidTr="007A5C5C">
        <w:trPr>
          <w:gridAfter w:val="1"/>
          <w:wAfter w:w="1134" w:type="dxa"/>
        </w:trPr>
        <w:tc>
          <w:tcPr>
            <w:tcW w:w="2580" w:type="dxa"/>
            <w:gridSpan w:val="2"/>
            <w:tcBorders>
              <w:top w:val="nil"/>
              <w:left w:val="nil"/>
              <w:bottom w:val="single" w:sz="4" w:space="0" w:color="auto"/>
              <w:right w:val="nil"/>
            </w:tcBorders>
            <w:vAlign w:val="bottom"/>
          </w:tcPr>
          <w:p w:rsidR="007A5C5C" w:rsidRDefault="007A5C5C" w:rsidP="007A5C5C">
            <w:pPr>
              <w:spacing w:line="276" w:lineRule="auto"/>
              <w:jc w:val="center"/>
            </w:pPr>
          </w:p>
        </w:tc>
        <w:tc>
          <w:tcPr>
            <w:tcW w:w="283" w:type="dxa"/>
            <w:vAlign w:val="bottom"/>
          </w:tcPr>
          <w:p w:rsidR="007A5C5C" w:rsidRDefault="007A5C5C" w:rsidP="007A5C5C">
            <w:pPr>
              <w:spacing w:line="276" w:lineRule="auto"/>
            </w:pPr>
          </w:p>
        </w:tc>
        <w:tc>
          <w:tcPr>
            <w:tcW w:w="2665" w:type="dxa"/>
            <w:gridSpan w:val="3"/>
            <w:tcBorders>
              <w:top w:val="nil"/>
              <w:left w:val="nil"/>
              <w:bottom w:val="single" w:sz="4" w:space="0" w:color="auto"/>
              <w:right w:val="nil"/>
            </w:tcBorders>
            <w:vAlign w:val="bottom"/>
            <w:hideMark/>
          </w:tcPr>
          <w:p w:rsidR="007A5C5C" w:rsidRDefault="007A5C5C" w:rsidP="007A5C5C">
            <w:pPr>
              <w:spacing w:line="276" w:lineRule="auto"/>
            </w:pPr>
            <w:r>
              <w:t>Субботин Д.А.</w:t>
            </w:r>
          </w:p>
        </w:tc>
      </w:tr>
      <w:tr w:rsidR="007A5C5C" w:rsidTr="007A5C5C">
        <w:trPr>
          <w:gridBefore w:val="1"/>
          <w:wBefore w:w="397" w:type="dxa"/>
        </w:trPr>
        <w:tc>
          <w:tcPr>
            <w:tcW w:w="2580" w:type="dxa"/>
            <w:gridSpan w:val="3"/>
            <w:hideMark/>
          </w:tcPr>
          <w:p w:rsidR="007A5C5C" w:rsidRDefault="007A5C5C" w:rsidP="007A5C5C">
            <w:pPr>
              <w:spacing w:line="276" w:lineRule="auto"/>
              <w:jc w:val="center"/>
              <w:rPr>
                <w:sz w:val="18"/>
                <w:szCs w:val="18"/>
              </w:rPr>
            </w:pPr>
            <w:r>
              <w:rPr>
                <w:sz w:val="18"/>
                <w:szCs w:val="18"/>
              </w:rPr>
              <w:t>(подпись)</w:t>
            </w:r>
          </w:p>
        </w:tc>
        <w:tc>
          <w:tcPr>
            <w:tcW w:w="283" w:type="dxa"/>
          </w:tcPr>
          <w:p w:rsidR="007A5C5C" w:rsidRDefault="007A5C5C" w:rsidP="007A5C5C">
            <w:pPr>
              <w:spacing w:line="276" w:lineRule="auto"/>
              <w:rPr>
                <w:sz w:val="18"/>
                <w:szCs w:val="18"/>
              </w:rPr>
            </w:pPr>
          </w:p>
        </w:tc>
        <w:tc>
          <w:tcPr>
            <w:tcW w:w="3402" w:type="dxa"/>
            <w:gridSpan w:val="2"/>
            <w:hideMark/>
          </w:tcPr>
          <w:p w:rsidR="007A5C5C" w:rsidRDefault="007A5C5C" w:rsidP="007A5C5C">
            <w:pPr>
              <w:spacing w:line="276" w:lineRule="auto"/>
              <w:jc w:val="center"/>
              <w:rPr>
                <w:sz w:val="18"/>
                <w:szCs w:val="18"/>
              </w:rPr>
            </w:pPr>
            <w:r>
              <w:rPr>
                <w:sz w:val="18"/>
                <w:szCs w:val="18"/>
              </w:rPr>
              <w:t>(ф.и.о.)</w:t>
            </w:r>
          </w:p>
        </w:tc>
      </w:tr>
    </w:tbl>
    <w:p w:rsidR="007A5C5C" w:rsidRDefault="007A5C5C" w:rsidP="007A5C5C"/>
    <w:tbl>
      <w:tblPr>
        <w:tblW w:w="0" w:type="auto"/>
        <w:tblLayout w:type="fixed"/>
        <w:tblCellMar>
          <w:left w:w="28" w:type="dxa"/>
          <w:right w:w="28" w:type="dxa"/>
        </w:tblCellMar>
        <w:tblLook w:val="04A0"/>
      </w:tblPr>
      <w:tblGrid>
        <w:gridCol w:w="187"/>
        <w:gridCol w:w="425"/>
        <w:gridCol w:w="255"/>
        <w:gridCol w:w="1531"/>
        <w:gridCol w:w="465"/>
        <w:gridCol w:w="567"/>
        <w:gridCol w:w="255"/>
      </w:tblGrid>
      <w:tr w:rsidR="00771D96" w:rsidTr="00FE33D4">
        <w:tc>
          <w:tcPr>
            <w:tcW w:w="187" w:type="dxa"/>
            <w:vAlign w:val="bottom"/>
            <w:hideMark/>
          </w:tcPr>
          <w:p w:rsidR="00771D96" w:rsidRDefault="00771D96" w:rsidP="00FE33D4">
            <w:r>
              <w:t>“</w:t>
            </w:r>
          </w:p>
        </w:tc>
        <w:tc>
          <w:tcPr>
            <w:tcW w:w="425" w:type="dxa"/>
            <w:tcBorders>
              <w:top w:val="nil"/>
              <w:left w:val="nil"/>
              <w:bottom w:val="single" w:sz="4" w:space="0" w:color="auto"/>
              <w:right w:val="nil"/>
            </w:tcBorders>
            <w:vAlign w:val="bottom"/>
          </w:tcPr>
          <w:p w:rsidR="00771D96" w:rsidRDefault="00771D96" w:rsidP="00FE33D4">
            <w:pPr>
              <w:jc w:val="center"/>
            </w:pPr>
            <w:r>
              <w:t>23</w:t>
            </w:r>
          </w:p>
        </w:tc>
        <w:tc>
          <w:tcPr>
            <w:tcW w:w="255" w:type="dxa"/>
            <w:vAlign w:val="bottom"/>
            <w:hideMark/>
          </w:tcPr>
          <w:p w:rsidR="00771D96" w:rsidRDefault="00771D96" w:rsidP="00FE33D4"/>
        </w:tc>
        <w:tc>
          <w:tcPr>
            <w:tcW w:w="1531" w:type="dxa"/>
            <w:tcBorders>
              <w:top w:val="nil"/>
              <w:left w:val="nil"/>
              <w:bottom w:val="single" w:sz="4" w:space="0" w:color="auto"/>
              <w:right w:val="nil"/>
            </w:tcBorders>
            <w:vAlign w:val="bottom"/>
          </w:tcPr>
          <w:p w:rsidR="00771D96" w:rsidRDefault="00771D96" w:rsidP="00FE33D4">
            <w:pPr>
              <w:jc w:val="center"/>
            </w:pPr>
            <w:r>
              <w:t>ноября</w:t>
            </w:r>
          </w:p>
        </w:tc>
        <w:tc>
          <w:tcPr>
            <w:tcW w:w="465" w:type="dxa"/>
            <w:vAlign w:val="bottom"/>
            <w:hideMark/>
          </w:tcPr>
          <w:p w:rsidR="00771D96" w:rsidRPr="00A36813" w:rsidRDefault="00771D96" w:rsidP="00FE33D4">
            <w:pPr>
              <w:jc w:val="right"/>
              <w:rPr>
                <w:sz w:val="20"/>
                <w:szCs w:val="20"/>
              </w:rPr>
            </w:pPr>
          </w:p>
        </w:tc>
        <w:tc>
          <w:tcPr>
            <w:tcW w:w="567" w:type="dxa"/>
            <w:tcBorders>
              <w:top w:val="nil"/>
              <w:left w:val="nil"/>
              <w:bottom w:val="single" w:sz="4" w:space="0" w:color="auto"/>
              <w:right w:val="nil"/>
            </w:tcBorders>
            <w:vAlign w:val="bottom"/>
          </w:tcPr>
          <w:p w:rsidR="00771D96" w:rsidRDefault="00771D96" w:rsidP="00FE33D4">
            <w:r>
              <w:t>2015</w:t>
            </w:r>
          </w:p>
        </w:tc>
        <w:tc>
          <w:tcPr>
            <w:tcW w:w="255" w:type="dxa"/>
            <w:vAlign w:val="bottom"/>
            <w:hideMark/>
          </w:tcPr>
          <w:p w:rsidR="00771D96" w:rsidRDefault="00771D96" w:rsidP="00FE33D4">
            <w:pPr>
              <w:jc w:val="right"/>
            </w:pPr>
            <w:r>
              <w:t>г.</w:t>
            </w:r>
          </w:p>
        </w:tc>
      </w:tr>
    </w:tbl>
    <w:p w:rsidR="00771D96" w:rsidRDefault="00771D96" w:rsidP="00771D96">
      <w:r>
        <w:t>М.П.</w:t>
      </w:r>
    </w:p>
    <w:p w:rsidR="007A5C5C" w:rsidRDefault="007A5C5C" w:rsidP="007A5C5C"/>
    <w:p w:rsidR="007A5C5C" w:rsidRDefault="007A5C5C" w:rsidP="007A5C5C"/>
    <w:p w:rsidR="007A5C5C" w:rsidRDefault="007A5C5C" w:rsidP="007A5C5C"/>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360"/>
        <w:ind w:left="5103"/>
        <w:jc w:val="both"/>
      </w:pPr>
      <w:r>
        <w:t xml:space="preserve">                </w:t>
      </w:r>
    </w:p>
    <w:p w:rsidR="007A5C5C" w:rsidRDefault="007A5C5C" w:rsidP="007A5C5C">
      <w:pPr>
        <w:spacing w:before="360"/>
        <w:ind w:left="5103"/>
        <w:jc w:val="both"/>
      </w:pPr>
    </w:p>
    <w:p w:rsidR="007A5C5C" w:rsidRDefault="007A5C5C" w:rsidP="007A5C5C">
      <w:pPr>
        <w:spacing w:before="360"/>
        <w:ind w:left="5103"/>
        <w:jc w:val="both"/>
      </w:pPr>
    </w:p>
    <w:p w:rsidR="007A5C5C" w:rsidRDefault="007A5C5C" w:rsidP="007A5C5C">
      <w:pPr>
        <w:spacing w:before="360"/>
        <w:ind w:left="5103"/>
        <w:jc w:val="both"/>
      </w:pPr>
    </w:p>
    <w:p w:rsidR="007A5C5C" w:rsidRDefault="007A5C5C" w:rsidP="007A5C5C">
      <w:pPr>
        <w:spacing w:before="360"/>
        <w:ind w:left="5103"/>
        <w:jc w:val="both"/>
      </w:pPr>
      <w:r>
        <w:t xml:space="preserve">                 Утверждаю</w:t>
      </w:r>
    </w:p>
    <w:p w:rsidR="007A5C5C" w:rsidRDefault="007A5C5C" w:rsidP="007A5C5C">
      <w:pPr>
        <w:spacing w:before="120"/>
        <w:ind w:left="5103"/>
      </w:pPr>
      <w:r>
        <w:t>Заместитель главы администрации</w:t>
      </w:r>
    </w:p>
    <w:p w:rsidR="007A5C5C" w:rsidRDefault="007A5C5C" w:rsidP="007A5C5C">
      <w:pPr>
        <w:ind w:left="5103"/>
      </w:pPr>
      <w:r>
        <w:t>Щекинского района</w:t>
      </w:r>
    </w:p>
    <w:p w:rsidR="007A5C5C" w:rsidRDefault="007A5C5C" w:rsidP="007A5C5C">
      <w:pPr>
        <w:ind w:left="5103"/>
      </w:pPr>
      <w:r>
        <w:t>по развитию инженерной  инфраструктуры</w:t>
      </w:r>
    </w:p>
    <w:p w:rsidR="007A5C5C" w:rsidRDefault="007A5C5C" w:rsidP="007A5C5C">
      <w:pPr>
        <w:ind w:left="5103"/>
      </w:pPr>
      <w:r>
        <w:t xml:space="preserve">и жилищно-коммунальному хозяйству   </w:t>
      </w:r>
    </w:p>
    <w:p w:rsidR="007A5C5C" w:rsidRDefault="007A5C5C" w:rsidP="007A5C5C">
      <w:pPr>
        <w:ind w:left="5103"/>
      </w:pPr>
      <w:r>
        <w:t xml:space="preserve">                           </w:t>
      </w:r>
    </w:p>
    <w:p w:rsidR="007A5C5C" w:rsidRDefault="007A5C5C" w:rsidP="007A5C5C">
      <w:pPr>
        <w:ind w:left="5103"/>
      </w:pPr>
      <w:r>
        <w:t xml:space="preserve"> ____________________ А.П. Рыжков</w:t>
      </w:r>
    </w:p>
    <w:p w:rsidR="00837BDA" w:rsidRDefault="007A5C5C" w:rsidP="007A5C5C">
      <w:pPr>
        <w:jc w:val="center"/>
        <w:rPr>
          <w:bCs/>
          <w:sz w:val="18"/>
          <w:szCs w:val="18"/>
        </w:rPr>
      </w:pPr>
      <w:r>
        <w:rPr>
          <w:b/>
          <w:bCs/>
          <w:sz w:val="26"/>
          <w:szCs w:val="26"/>
        </w:rPr>
        <w:t xml:space="preserve">                                                                         </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837BDA" w:rsidTr="00FE33D4">
        <w:tc>
          <w:tcPr>
            <w:tcW w:w="187" w:type="dxa"/>
            <w:vAlign w:val="bottom"/>
            <w:hideMark/>
          </w:tcPr>
          <w:p w:rsidR="00837BDA" w:rsidRDefault="00837BDA" w:rsidP="00FE33D4">
            <w:pPr>
              <w:spacing w:line="276" w:lineRule="auto"/>
            </w:pPr>
            <w:r>
              <w:t>“</w:t>
            </w:r>
          </w:p>
        </w:tc>
        <w:tc>
          <w:tcPr>
            <w:tcW w:w="425" w:type="dxa"/>
            <w:tcBorders>
              <w:top w:val="nil"/>
              <w:left w:val="nil"/>
              <w:bottom w:val="single" w:sz="4" w:space="0" w:color="auto"/>
              <w:right w:val="nil"/>
            </w:tcBorders>
            <w:vAlign w:val="bottom"/>
          </w:tcPr>
          <w:p w:rsidR="00837BDA" w:rsidRDefault="00837BDA" w:rsidP="00FE33D4">
            <w:pPr>
              <w:spacing w:line="276" w:lineRule="auto"/>
              <w:jc w:val="center"/>
            </w:pPr>
            <w:r>
              <w:t>23</w:t>
            </w:r>
          </w:p>
        </w:tc>
        <w:tc>
          <w:tcPr>
            <w:tcW w:w="255" w:type="dxa"/>
            <w:vAlign w:val="bottom"/>
            <w:hideMark/>
          </w:tcPr>
          <w:p w:rsidR="00837BDA" w:rsidRDefault="00837BDA" w:rsidP="00FE33D4">
            <w:pPr>
              <w:spacing w:line="276" w:lineRule="auto"/>
            </w:pPr>
            <w:r>
              <w:t>”</w:t>
            </w:r>
          </w:p>
        </w:tc>
        <w:tc>
          <w:tcPr>
            <w:tcW w:w="2280" w:type="dxa"/>
            <w:tcBorders>
              <w:top w:val="nil"/>
              <w:left w:val="nil"/>
              <w:bottom w:val="single" w:sz="4" w:space="0" w:color="auto"/>
              <w:right w:val="nil"/>
            </w:tcBorders>
            <w:vAlign w:val="bottom"/>
          </w:tcPr>
          <w:p w:rsidR="00837BDA" w:rsidRDefault="00837BDA" w:rsidP="00FE33D4">
            <w:pPr>
              <w:spacing w:line="276" w:lineRule="auto"/>
              <w:jc w:val="center"/>
            </w:pPr>
            <w:r>
              <w:t xml:space="preserve">         ноября       2015</w:t>
            </w:r>
          </w:p>
        </w:tc>
        <w:tc>
          <w:tcPr>
            <w:tcW w:w="465" w:type="dxa"/>
            <w:vAlign w:val="bottom"/>
          </w:tcPr>
          <w:p w:rsidR="00837BDA" w:rsidRDefault="00837BDA" w:rsidP="00FE33D4">
            <w:pPr>
              <w:spacing w:line="276" w:lineRule="auto"/>
              <w:jc w:val="right"/>
            </w:pPr>
          </w:p>
        </w:tc>
        <w:tc>
          <w:tcPr>
            <w:tcW w:w="227" w:type="dxa"/>
            <w:tcBorders>
              <w:top w:val="nil"/>
              <w:left w:val="nil"/>
              <w:bottom w:val="single" w:sz="4" w:space="0" w:color="auto"/>
              <w:right w:val="nil"/>
            </w:tcBorders>
            <w:vAlign w:val="bottom"/>
          </w:tcPr>
          <w:p w:rsidR="00837BDA" w:rsidRDefault="00837BDA" w:rsidP="00FE33D4">
            <w:pPr>
              <w:spacing w:line="276" w:lineRule="auto"/>
            </w:pPr>
          </w:p>
        </w:tc>
        <w:tc>
          <w:tcPr>
            <w:tcW w:w="255" w:type="dxa"/>
            <w:vAlign w:val="bottom"/>
            <w:hideMark/>
          </w:tcPr>
          <w:p w:rsidR="00837BDA" w:rsidRDefault="00837BDA" w:rsidP="00FE33D4">
            <w:pPr>
              <w:spacing w:line="276" w:lineRule="auto"/>
              <w:jc w:val="right"/>
            </w:pPr>
            <w:r>
              <w:t>г.</w:t>
            </w:r>
          </w:p>
        </w:tc>
      </w:tr>
    </w:tbl>
    <w:p w:rsidR="00837BDA" w:rsidRDefault="00837BDA" w:rsidP="00837BDA">
      <w:pPr>
        <w:ind w:left="6521" w:right="1416"/>
        <w:jc w:val="center"/>
        <w:rPr>
          <w:sz w:val="18"/>
          <w:szCs w:val="18"/>
        </w:rPr>
      </w:pPr>
      <w:r>
        <w:rPr>
          <w:sz w:val="18"/>
          <w:szCs w:val="18"/>
        </w:rPr>
        <w:t>(дата утверждения)</w:t>
      </w:r>
    </w:p>
    <w:p w:rsidR="007A5C5C" w:rsidRDefault="007A5C5C" w:rsidP="007A5C5C">
      <w:pPr>
        <w:jc w:val="center"/>
        <w:rPr>
          <w:bCs/>
          <w:sz w:val="18"/>
          <w:szCs w:val="18"/>
        </w:rPr>
      </w:pPr>
    </w:p>
    <w:p w:rsidR="007A5C5C" w:rsidRDefault="007A5C5C" w:rsidP="007A5C5C">
      <w:pPr>
        <w:spacing w:before="400"/>
        <w:jc w:val="center"/>
        <w:rPr>
          <w:b/>
          <w:bCs/>
          <w:sz w:val="26"/>
          <w:szCs w:val="26"/>
        </w:rPr>
      </w:pPr>
      <w:r>
        <w:rPr>
          <w:b/>
          <w:bCs/>
          <w:sz w:val="26"/>
          <w:szCs w:val="26"/>
        </w:rPr>
        <w:t>АКТ</w:t>
      </w:r>
    </w:p>
    <w:p w:rsidR="007A5C5C" w:rsidRDefault="007A5C5C" w:rsidP="007A5C5C">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7A5C5C" w:rsidRDefault="007A5C5C" w:rsidP="007A5C5C">
      <w:pPr>
        <w:spacing w:before="240"/>
        <w:jc w:val="center"/>
      </w:pPr>
      <w:r>
        <w:rPr>
          <w:lang w:val="en-US"/>
        </w:rPr>
        <w:t>I</w:t>
      </w:r>
      <w:r>
        <w:t>. Общие сведения о многоквартирном доме</w:t>
      </w:r>
    </w:p>
    <w:p w:rsidR="007A5C5C" w:rsidRDefault="007A5C5C" w:rsidP="007A5C5C">
      <w:pPr>
        <w:spacing w:before="240"/>
        <w:ind w:firstLine="567"/>
        <w:rPr>
          <w:sz w:val="2"/>
          <w:szCs w:val="2"/>
        </w:rPr>
      </w:pPr>
      <w:r>
        <w:t xml:space="preserve">1. Адрес многоквартирного дома    </w:t>
      </w:r>
      <w:r w:rsidRPr="002A3D39">
        <w:rPr>
          <w:b/>
        </w:rPr>
        <w:t>ул</w:t>
      </w:r>
      <w:r>
        <w:rPr>
          <w:b/>
        </w:rPr>
        <w:t>.Алимкина, д. 42</w:t>
      </w:r>
    </w:p>
    <w:p w:rsidR="007A5C5C" w:rsidRDefault="007A5C5C" w:rsidP="007A5C5C">
      <w:pPr>
        <w:ind w:firstLine="567"/>
        <w:rPr>
          <w:sz w:val="2"/>
          <w:szCs w:val="2"/>
        </w:rPr>
      </w:pPr>
      <w:r>
        <w:lastRenderedPageBreak/>
        <w:t xml:space="preserve">2. Кадастровый номер многоквартирного дома (при его наличии)  </w:t>
      </w:r>
    </w:p>
    <w:p w:rsidR="007A5C5C" w:rsidRDefault="007A5C5C" w:rsidP="007A5C5C">
      <w:pPr>
        <w:pBdr>
          <w:top w:val="single" w:sz="4" w:space="1" w:color="auto"/>
        </w:pBdr>
        <w:ind w:left="567"/>
        <w:rPr>
          <w:sz w:val="2"/>
          <w:szCs w:val="2"/>
        </w:rPr>
      </w:pPr>
    </w:p>
    <w:p w:rsidR="007A5C5C" w:rsidRDefault="007A5C5C" w:rsidP="007A5C5C">
      <w:pPr>
        <w:ind w:firstLine="567"/>
      </w:pPr>
      <w:r>
        <w:t xml:space="preserve">3. Серия, тип постройки   </w:t>
      </w:r>
      <w:r w:rsidRPr="006B7DB9">
        <w:rPr>
          <w:b/>
        </w:rPr>
        <w:t>жилой дом</w:t>
      </w:r>
    </w:p>
    <w:p w:rsidR="007A5C5C" w:rsidRDefault="007A5C5C" w:rsidP="007A5C5C">
      <w:pPr>
        <w:pBdr>
          <w:top w:val="single" w:sz="4" w:space="1" w:color="auto"/>
        </w:pBdr>
        <w:ind w:left="3175"/>
        <w:rPr>
          <w:sz w:val="2"/>
          <w:szCs w:val="2"/>
        </w:rPr>
      </w:pPr>
    </w:p>
    <w:p w:rsidR="007A5C5C" w:rsidRPr="002A3D39" w:rsidRDefault="007A5C5C" w:rsidP="007A5C5C">
      <w:pPr>
        <w:ind w:firstLine="567"/>
        <w:rPr>
          <w:b/>
        </w:rPr>
      </w:pPr>
      <w:r>
        <w:t xml:space="preserve">4. Год постройки  </w:t>
      </w:r>
      <w:r>
        <w:rPr>
          <w:b/>
        </w:rPr>
        <w:t>1955</w:t>
      </w:r>
    </w:p>
    <w:p w:rsidR="007A5C5C" w:rsidRPr="002A3D39" w:rsidRDefault="007A5C5C" w:rsidP="007A5C5C">
      <w:pPr>
        <w:pBdr>
          <w:top w:val="single" w:sz="4" w:space="1" w:color="auto"/>
        </w:pBdr>
        <w:ind w:left="2438"/>
        <w:rPr>
          <w:b/>
          <w:sz w:val="2"/>
          <w:szCs w:val="2"/>
        </w:rPr>
      </w:pPr>
    </w:p>
    <w:p w:rsidR="007A5C5C" w:rsidRPr="009131FE" w:rsidRDefault="007A5C5C" w:rsidP="007A5C5C">
      <w:pPr>
        <w:ind w:firstLine="567"/>
        <w:rPr>
          <w:b/>
          <w:sz w:val="2"/>
          <w:szCs w:val="2"/>
        </w:rPr>
      </w:pPr>
      <w:r>
        <w:t xml:space="preserve">5. Степень износа по данным государственного технического </w:t>
      </w:r>
      <w:r w:rsidRPr="000C353B">
        <w:t xml:space="preserve">учета    </w:t>
      </w:r>
      <w:r w:rsidRPr="009131FE">
        <w:rPr>
          <w:b/>
        </w:rPr>
        <w:t>5</w:t>
      </w:r>
      <w:r>
        <w:rPr>
          <w:b/>
        </w:rPr>
        <w:t>1</w:t>
      </w:r>
      <w:r w:rsidRPr="009131FE">
        <w:rPr>
          <w:b/>
        </w:rPr>
        <w:t>%</w:t>
      </w:r>
    </w:p>
    <w:p w:rsidR="007A5C5C" w:rsidRDefault="007A5C5C" w:rsidP="007A5C5C">
      <w:pPr>
        <w:pBdr>
          <w:top w:val="single" w:sz="4" w:space="1" w:color="auto"/>
        </w:pBdr>
        <w:ind w:left="567"/>
        <w:rPr>
          <w:sz w:val="2"/>
          <w:szCs w:val="2"/>
        </w:rPr>
      </w:pPr>
    </w:p>
    <w:p w:rsidR="007A5C5C" w:rsidRDefault="007A5C5C" w:rsidP="007A5C5C">
      <w:pPr>
        <w:ind w:firstLine="567"/>
      </w:pPr>
      <w:r>
        <w:t xml:space="preserve">6. Степень фактического износа  </w:t>
      </w:r>
    </w:p>
    <w:p w:rsidR="007A5C5C" w:rsidRDefault="007A5C5C" w:rsidP="007A5C5C">
      <w:pPr>
        <w:pBdr>
          <w:top w:val="single" w:sz="4" w:space="1" w:color="auto"/>
        </w:pBdr>
        <w:ind w:left="3969"/>
        <w:rPr>
          <w:sz w:val="2"/>
          <w:szCs w:val="2"/>
        </w:rPr>
      </w:pPr>
    </w:p>
    <w:p w:rsidR="007A5C5C" w:rsidRDefault="007A5C5C" w:rsidP="007A5C5C">
      <w:pPr>
        <w:ind w:firstLine="567"/>
      </w:pPr>
      <w:r>
        <w:t xml:space="preserve">7. Год последнего капитального ремонта  </w:t>
      </w:r>
      <w:r w:rsidRPr="002A3D39">
        <w:rPr>
          <w:b/>
        </w:rPr>
        <w:t>нет</w:t>
      </w:r>
    </w:p>
    <w:p w:rsidR="007A5C5C" w:rsidRDefault="007A5C5C" w:rsidP="007A5C5C">
      <w:pPr>
        <w:pBdr>
          <w:top w:val="single" w:sz="4" w:space="1" w:color="auto"/>
        </w:pBdr>
        <w:ind w:left="4865"/>
        <w:rPr>
          <w:sz w:val="2"/>
          <w:szCs w:val="2"/>
        </w:rPr>
      </w:pPr>
    </w:p>
    <w:p w:rsidR="007A5C5C" w:rsidRDefault="007A5C5C" w:rsidP="007A5C5C">
      <w:pPr>
        <w:ind w:firstLine="567"/>
        <w:jc w:val="both"/>
      </w:pPr>
      <w:r>
        <w:t>8. Реквизиты правового акта о признании многоквартирного дома аварийным и подлежащим сносу  -</w:t>
      </w:r>
    </w:p>
    <w:p w:rsidR="007A5C5C" w:rsidRDefault="007A5C5C" w:rsidP="007A5C5C">
      <w:pPr>
        <w:pBdr>
          <w:top w:val="single" w:sz="4" w:space="1" w:color="auto"/>
        </w:pBdr>
        <w:ind w:left="709"/>
        <w:rPr>
          <w:sz w:val="2"/>
          <w:szCs w:val="2"/>
        </w:rPr>
      </w:pPr>
    </w:p>
    <w:p w:rsidR="007A5C5C" w:rsidRDefault="007A5C5C" w:rsidP="007A5C5C">
      <w:pPr>
        <w:ind w:firstLine="567"/>
      </w:pPr>
      <w:r>
        <w:t xml:space="preserve">9. Количество этажей </w:t>
      </w:r>
      <w:r>
        <w:rPr>
          <w:b/>
        </w:rPr>
        <w:t xml:space="preserve"> 1</w:t>
      </w:r>
    </w:p>
    <w:p w:rsidR="007A5C5C" w:rsidRDefault="007A5C5C" w:rsidP="007A5C5C">
      <w:pPr>
        <w:pBdr>
          <w:top w:val="single" w:sz="4" w:space="1" w:color="auto"/>
        </w:pBdr>
        <w:ind w:left="2920"/>
        <w:rPr>
          <w:sz w:val="2"/>
          <w:szCs w:val="2"/>
        </w:rPr>
      </w:pPr>
    </w:p>
    <w:p w:rsidR="007A5C5C" w:rsidRPr="002A3D39" w:rsidRDefault="007A5C5C" w:rsidP="007A5C5C">
      <w:pPr>
        <w:ind w:firstLine="567"/>
        <w:rPr>
          <w:b/>
        </w:rPr>
      </w:pPr>
      <w:r>
        <w:t xml:space="preserve">10. Наличие подвала    </w:t>
      </w:r>
      <w:r>
        <w:rPr>
          <w:b/>
        </w:rPr>
        <w:t>нет</w:t>
      </w:r>
    </w:p>
    <w:p w:rsidR="007A5C5C" w:rsidRDefault="007A5C5C" w:rsidP="007A5C5C">
      <w:pPr>
        <w:pBdr>
          <w:top w:val="single" w:sz="4" w:space="1" w:color="auto"/>
        </w:pBdr>
        <w:ind w:left="2835"/>
        <w:rPr>
          <w:sz w:val="2"/>
          <w:szCs w:val="2"/>
        </w:rPr>
      </w:pPr>
    </w:p>
    <w:p w:rsidR="007A5C5C" w:rsidRPr="006B7DB9" w:rsidRDefault="007A5C5C" w:rsidP="007A5C5C">
      <w:pPr>
        <w:ind w:firstLine="567"/>
        <w:rPr>
          <w:b/>
        </w:rPr>
      </w:pPr>
      <w:r>
        <w:t xml:space="preserve">11. Наличие цокольного этажа  </w:t>
      </w:r>
      <w:r>
        <w:rPr>
          <w:b/>
        </w:rPr>
        <w:t>нет</w:t>
      </w:r>
    </w:p>
    <w:p w:rsidR="007A5C5C" w:rsidRDefault="007A5C5C" w:rsidP="007A5C5C">
      <w:pPr>
        <w:pBdr>
          <w:top w:val="single" w:sz="4" w:space="1" w:color="auto"/>
        </w:pBdr>
        <w:ind w:left="3828"/>
        <w:rPr>
          <w:sz w:val="2"/>
          <w:szCs w:val="2"/>
        </w:rPr>
      </w:pPr>
    </w:p>
    <w:p w:rsidR="007A5C5C" w:rsidRPr="002A3D39" w:rsidRDefault="007A5C5C" w:rsidP="007A5C5C">
      <w:pPr>
        <w:ind w:firstLine="567"/>
        <w:rPr>
          <w:b/>
        </w:rPr>
      </w:pPr>
      <w:r>
        <w:t xml:space="preserve">12. Наличие мансарды  </w:t>
      </w:r>
      <w:r w:rsidRPr="002A3D39">
        <w:rPr>
          <w:b/>
        </w:rPr>
        <w:t>нет</w:t>
      </w:r>
    </w:p>
    <w:p w:rsidR="007A5C5C" w:rsidRDefault="007A5C5C" w:rsidP="007A5C5C">
      <w:pPr>
        <w:pBdr>
          <w:top w:val="single" w:sz="4" w:space="1" w:color="auto"/>
        </w:pBdr>
        <w:ind w:left="3005"/>
        <w:rPr>
          <w:sz w:val="2"/>
          <w:szCs w:val="2"/>
        </w:rPr>
      </w:pPr>
    </w:p>
    <w:p w:rsidR="007A5C5C" w:rsidRPr="002A3D39" w:rsidRDefault="007A5C5C" w:rsidP="007A5C5C">
      <w:pPr>
        <w:ind w:firstLine="567"/>
        <w:rPr>
          <w:b/>
        </w:rPr>
      </w:pPr>
      <w:r>
        <w:t xml:space="preserve">13. Наличие мезонина  </w:t>
      </w:r>
      <w:r w:rsidRPr="002A3D39">
        <w:rPr>
          <w:b/>
        </w:rPr>
        <w:t>нет</w:t>
      </w:r>
    </w:p>
    <w:p w:rsidR="007A5C5C" w:rsidRDefault="007A5C5C" w:rsidP="007A5C5C">
      <w:pPr>
        <w:pBdr>
          <w:top w:val="single" w:sz="4" w:space="1" w:color="auto"/>
        </w:pBdr>
        <w:ind w:left="2977"/>
        <w:rPr>
          <w:sz w:val="2"/>
          <w:szCs w:val="2"/>
        </w:rPr>
      </w:pPr>
    </w:p>
    <w:p w:rsidR="007A5C5C" w:rsidRPr="002A3D39" w:rsidRDefault="007A5C5C" w:rsidP="007A5C5C">
      <w:pPr>
        <w:ind w:firstLine="567"/>
        <w:rPr>
          <w:b/>
        </w:rPr>
      </w:pPr>
      <w:r>
        <w:t>14. Количество квартир 3</w:t>
      </w:r>
    </w:p>
    <w:p w:rsidR="007A5C5C" w:rsidRDefault="007A5C5C" w:rsidP="007A5C5C">
      <w:pPr>
        <w:pBdr>
          <w:top w:val="single" w:sz="4" w:space="1" w:color="auto"/>
        </w:pBdr>
        <w:ind w:left="3119"/>
        <w:rPr>
          <w:sz w:val="2"/>
          <w:szCs w:val="2"/>
        </w:rPr>
      </w:pPr>
    </w:p>
    <w:p w:rsidR="007A5C5C" w:rsidRDefault="007A5C5C" w:rsidP="007A5C5C">
      <w:pPr>
        <w:ind w:firstLine="567"/>
        <w:jc w:val="both"/>
        <w:rPr>
          <w:sz w:val="2"/>
          <w:szCs w:val="2"/>
        </w:rPr>
      </w:pPr>
      <w:r>
        <w:t>15. Количество нежилых помещений, не входящих в состав общего имущества</w:t>
      </w:r>
      <w:r>
        <w:br/>
      </w:r>
    </w:p>
    <w:p w:rsidR="007A5C5C" w:rsidRPr="00D00471" w:rsidRDefault="007A5C5C" w:rsidP="007A5C5C">
      <w:pPr>
        <w:ind w:left="567"/>
      </w:pPr>
    </w:p>
    <w:p w:rsidR="007A5C5C" w:rsidRDefault="007A5C5C" w:rsidP="007A5C5C">
      <w:pPr>
        <w:pBdr>
          <w:top w:val="single" w:sz="4" w:space="1" w:color="auto"/>
        </w:pBdr>
        <w:ind w:left="567"/>
        <w:rPr>
          <w:sz w:val="2"/>
          <w:szCs w:val="2"/>
        </w:rPr>
      </w:pPr>
    </w:p>
    <w:p w:rsidR="007A5C5C" w:rsidRPr="00CA758D" w:rsidRDefault="007A5C5C" w:rsidP="007A5C5C">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sidRPr="00CA758D">
        <w:rPr>
          <w:b/>
        </w:rPr>
        <w:t>нет</w:t>
      </w:r>
    </w:p>
    <w:p w:rsidR="007A5C5C" w:rsidRDefault="007A5C5C" w:rsidP="007A5C5C">
      <w:pPr>
        <w:pBdr>
          <w:top w:val="single" w:sz="4" w:space="1" w:color="auto"/>
        </w:pBdr>
        <w:rPr>
          <w:sz w:val="2"/>
          <w:szCs w:val="2"/>
        </w:rPr>
      </w:pPr>
    </w:p>
    <w:p w:rsidR="007A5C5C" w:rsidRDefault="007A5C5C" w:rsidP="007A5C5C">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7A5C5C" w:rsidRDefault="007A5C5C" w:rsidP="007A5C5C">
      <w:r>
        <w:t xml:space="preserve">               нет</w:t>
      </w:r>
    </w:p>
    <w:p w:rsidR="007A5C5C" w:rsidRDefault="007A5C5C" w:rsidP="007A5C5C">
      <w:pPr>
        <w:pBdr>
          <w:top w:val="single" w:sz="4" w:space="1" w:color="auto"/>
        </w:pBdr>
        <w:rPr>
          <w:sz w:val="2"/>
          <w:szCs w:val="2"/>
        </w:rPr>
      </w:pPr>
    </w:p>
    <w:p w:rsidR="007A5C5C" w:rsidRDefault="007A5C5C" w:rsidP="007A5C5C">
      <w:pPr>
        <w:tabs>
          <w:tab w:val="center" w:pos="5387"/>
          <w:tab w:val="left" w:pos="7371"/>
        </w:tabs>
        <w:ind w:firstLine="567"/>
      </w:pPr>
      <w:r>
        <w:t>18. Строительный объем  515</w:t>
      </w:r>
      <w:r>
        <w:tab/>
      </w:r>
      <w:r>
        <w:tab/>
        <w:t>куб. м</w:t>
      </w:r>
    </w:p>
    <w:p w:rsidR="007A5C5C" w:rsidRDefault="007A5C5C" w:rsidP="007A5C5C">
      <w:pPr>
        <w:tabs>
          <w:tab w:val="center" w:pos="5387"/>
          <w:tab w:val="left" w:pos="7371"/>
        </w:tabs>
        <w:ind w:firstLine="567"/>
      </w:pPr>
      <w:r>
        <w:t>19. Площадь:</w:t>
      </w:r>
    </w:p>
    <w:p w:rsidR="007A5C5C" w:rsidRDefault="007A5C5C" w:rsidP="007A5C5C">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230,6</w:t>
      </w:r>
      <w:r>
        <w:tab/>
      </w:r>
      <w:r>
        <w:tab/>
        <w:t>кв. м</w:t>
      </w:r>
    </w:p>
    <w:p w:rsidR="007A5C5C" w:rsidRDefault="007A5C5C" w:rsidP="007A5C5C">
      <w:pPr>
        <w:pBdr>
          <w:top w:val="single" w:sz="4" w:space="1" w:color="auto"/>
        </w:pBdr>
        <w:ind w:left="1049" w:right="5642"/>
        <w:rPr>
          <w:sz w:val="2"/>
          <w:szCs w:val="2"/>
        </w:rPr>
      </w:pPr>
    </w:p>
    <w:p w:rsidR="007A5C5C" w:rsidRDefault="007A5C5C" w:rsidP="007A5C5C">
      <w:pPr>
        <w:tabs>
          <w:tab w:val="center" w:pos="7598"/>
          <w:tab w:val="right" w:pos="10206"/>
        </w:tabs>
        <w:ind w:firstLine="567"/>
      </w:pPr>
      <w:r>
        <w:t xml:space="preserve">б) жилых помещений (общая площадь квартир)  </w:t>
      </w:r>
      <w:r>
        <w:rPr>
          <w:b/>
        </w:rPr>
        <w:t>230,6</w:t>
      </w:r>
      <w:r>
        <w:tab/>
        <w:t>кв. м</w:t>
      </w:r>
    </w:p>
    <w:p w:rsidR="007A5C5C" w:rsidRDefault="007A5C5C" w:rsidP="007A5C5C">
      <w:pPr>
        <w:pBdr>
          <w:top w:val="single" w:sz="4" w:space="1" w:color="auto"/>
        </w:pBdr>
        <w:ind w:left="5585" w:right="624"/>
        <w:rPr>
          <w:sz w:val="2"/>
          <w:szCs w:val="2"/>
        </w:rPr>
      </w:pPr>
    </w:p>
    <w:p w:rsidR="007A5C5C" w:rsidRDefault="007A5C5C" w:rsidP="007A5C5C">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7A5C5C" w:rsidRDefault="007A5C5C" w:rsidP="007A5C5C">
      <w:pPr>
        <w:pBdr>
          <w:top w:val="single" w:sz="4" w:space="1" w:color="auto"/>
        </w:pBdr>
        <w:ind w:left="3941" w:right="2240"/>
        <w:rPr>
          <w:sz w:val="2"/>
          <w:szCs w:val="2"/>
        </w:rPr>
      </w:pPr>
    </w:p>
    <w:p w:rsidR="007A5C5C" w:rsidRDefault="007A5C5C" w:rsidP="007A5C5C">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7A5C5C" w:rsidRDefault="007A5C5C" w:rsidP="007A5C5C">
      <w:pPr>
        <w:pBdr>
          <w:top w:val="single" w:sz="4" w:space="1" w:color="auto"/>
        </w:pBdr>
        <w:ind w:left="4734" w:right="1389"/>
        <w:rPr>
          <w:sz w:val="2"/>
          <w:szCs w:val="2"/>
        </w:rPr>
      </w:pPr>
    </w:p>
    <w:p w:rsidR="007A5C5C" w:rsidRDefault="007A5C5C" w:rsidP="007A5C5C">
      <w:pPr>
        <w:tabs>
          <w:tab w:val="center" w:pos="5245"/>
          <w:tab w:val="left" w:pos="7088"/>
        </w:tabs>
        <w:ind w:firstLine="567"/>
      </w:pPr>
      <w:r>
        <w:t xml:space="preserve">20. Количество лестниц   </w:t>
      </w:r>
      <w:r>
        <w:tab/>
        <w:t>шт.</w:t>
      </w:r>
    </w:p>
    <w:p w:rsidR="007A5C5C" w:rsidRDefault="007A5C5C" w:rsidP="007A5C5C">
      <w:pPr>
        <w:pBdr>
          <w:top w:val="single" w:sz="4" w:space="1" w:color="auto"/>
        </w:pBdr>
        <w:ind w:left="3147" w:right="3232"/>
        <w:rPr>
          <w:sz w:val="2"/>
          <w:szCs w:val="2"/>
        </w:rPr>
      </w:pPr>
    </w:p>
    <w:p w:rsidR="007A5C5C" w:rsidRDefault="007A5C5C" w:rsidP="007A5C5C">
      <w:pPr>
        <w:ind w:firstLine="567"/>
        <w:jc w:val="both"/>
        <w:rPr>
          <w:sz w:val="2"/>
          <w:szCs w:val="2"/>
        </w:rPr>
      </w:pPr>
      <w:r>
        <w:t>21. Уборочная площадь лестниц (включая межквартирные лестничные площадки)</w:t>
      </w:r>
      <w:r>
        <w:br/>
      </w:r>
    </w:p>
    <w:p w:rsidR="007A5C5C" w:rsidRDefault="007A5C5C" w:rsidP="007A5C5C">
      <w:pPr>
        <w:tabs>
          <w:tab w:val="left" w:pos="3969"/>
        </w:tabs>
        <w:rPr>
          <w:sz w:val="2"/>
          <w:szCs w:val="2"/>
        </w:rPr>
      </w:pPr>
      <w:r>
        <w:tab/>
        <w:t>кв. м</w:t>
      </w:r>
    </w:p>
    <w:p w:rsidR="007A5C5C" w:rsidRDefault="007A5C5C" w:rsidP="007A5C5C">
      <w:pPr>
        <w:tabs>
          <w:tab w:val="center" w:pos="7230"/>
          <w:tab w:val="left" w:pos="9356"/>
        </w:tabs>
        <w:ind w:firstLine="567"/>
      </w:pPr>
      <w:r>
        <w:t xml:space="preserve">22. Уборочная площадь общих коридоров  </w:t>
      </w:r>
      <w:r>
        <w:tab/>
        <w:t>кв. м</w:t>
      </w:r>
    </w:p>
    <w:p w:rsidR="007A5C5C" w:rsidRDefault="007A5C5C" w:rsidP="007A5C5C">
      <w:pPr>
        <w:pBdr>
          <w:top w:val="single" w:sz="4" w:space="1" w:color="auto"/>
        </w:pBdr>
        <w:ind w:left="4990" w:right="964"/>
        <w:rPr>
          <w:sz w:val="2"/>
          <w:szCs w:val="2"/>
        </w:rPr>
      </w:pPr>
    </w:p>
    <w:p w:rsidR="007A5C5C" w:rsidRDefault="007A5C5C" w:rsidP="007A5C5C">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tab/>
      </w:r>
      <w:r>
        <w:tab/>
        <w:t>кв. м</w:t>
      </w:r>
    </w:p>
    <w:p w:rsidR="007A5C5C" w:rsidRDefault="007A5C5C" w:rsidP="007A5C5C">
      <w:pPr>
        <w:pBdr>
          <w:top w:val="single" w:sz="4" w:space="1" w:color="auto"/>
        </w:pBdr>
        <w:ind w:left="4082" w:right="1814"/>
        <w:rPr>
          <w:sz w:val="2"/>
          <w:szCs w:val="2"/>
        </w:rPr>
      </w:pPr>
    </w:p>
    <w:p w:rsidR="007A5C5C" w:rsidRPr="00552163" w:rsidRDefault="007A5C5C" w:rsidP="007A5C5C">
      <w:pPr>
        <w:ind w:firstLine="567"/>
        <w:jc w:val="both"/>
        <w:rPr>
          <w:b/>
        </w:rPr>
      </w:pPr>
      <w:r>
        <w:t xml:space="preserve">24. Площадь земельного участка, входящего в состав общего имущества многоквартирного дома  </w:t>
      </w:r>
      <w:r>
        <w:rPr>
          <w:b/>
        </w:rPr>
        <w:t>444</w:t>
      </w:r>
    </w:p>
    <w:p w:rsidR="007A5C5C" w:rsidRDefault="007A5C5C" w:rsidP="007A5C5C">
      <w:pPr>
        <w:pBdr>
          <w:top w:val="single" w:sz="4" w:space="1" w:color="auto"/>
        </w:pBdr>
        <w:ind w:left="601"/>
        <w:rPr>
          <w:sz w:val="2"/>
          <w:szCs w:val="2"/>
        </w:rPr>
      </w:pPr>
    </w:p>
    <w:p w:rsidR="007A5C5C" w:rsidRPr="00A77472" w:rsidRDefault="007A5C5C" w:rsidP="007A5C5C">
      <w:pPr>
        <w:ind w:firstLine="567"/>
        <w:rPr>
          <w:b/>
          <w:sz w:val="2"/>
          <w:szCs w:val="2"/>
        </w:rPr>
      </w:pPr>
      <w:r>
        <w:t>25. Кадастровый номер земельного участка (при его наличии)</w:t>
      </w:r>
    </w:p>
    <w:p w:rsidR="007A5C5C" w:rsidRDefault="007A5C5C" w:rsidP="007A5C5C">
      <w:pPr>
        <w:pBdr>
          <w:top w:val="single" w:sz="4" w:space="1" w:color="auto"/>
        </w:pBdr>
        <w:rPr>
          <w:sz w:val="2"/>
          <w:szCs w:val="2"/>
        </w:rPr>
      </w:pPr>
    </w:p>
    <w:p w:rsidR="007A5C5C" w:rsidRDefault="007A5C5C" w:rsidP="007A5C5C">
      <w:pPr>
        <w:spacing w:before="360" w:after="240"/>
        <w:jc w:val="center"/>
      </w:pPr>
      <w:r>
        <w:rPr>
          <w:lang w:val="en-US"/>
        </w:rPr>
        <w:t>II</w:t>
      </w:r>
      <w:r>
        <w:t>. Техническое состояние многоквартирного дома, включая пристройки</w:t>
      </w:r>
    </w:p>
    <w:tbl>
      <w:tblPr>
        <w:tblW w:w="9426" w:type="dxa"/>
        <w:tblLayout w:type="fixed"/>
        <w:tblCellMar>
          <w:left w:w="28" w:type="dxa"/>
          <w:right w:w="28" w:type="dxa"/>
        </w:tblCellMar>
        <w:tblLook w:val="0000"/>
      </w:tblPr>
      <w:tblGrid>
        <w:gridCol w:w="3928"/>
        <w:gridCol w:w="2749"/>
        <w:gridCol w:w="2749"/>
      </w:tblGrid>
      <w:tr w:rsidR="007A5C5C" w:rsidTr="007A5C5C">
        <w:trPr>
          <w:trHeight w:val="648"/>
        </w:trPr>
        <w:tc>
          <w:tcPr>
            <w:tcW w:w="3928" w:type="dxa"/>
            <w:tcBorders>
              <w:top w:val="single" w:sz="4" w:space="0" w:color="auto"/>
              <w:left w:val="single" w:sz="4" w:space="0" w:color="auto"/>
              <w:bottom w:val="single" w:sz="4" w:space="0" w:color="auto"/>
              <w:right w:val="single" w:sz="4" w:space="0" w:color="auto"/>
            </w:tcBorders>
          </w:tcPr>
          <w:p w:rsidR="007A5C5C" w:rsidRDefault="007A5C5C" w:rsidP="007A5C5C">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tcPr>
          <w:p w:rsidR="007A5C5C" w:rsidRDefault="007A5C5C" w:rsidP="007A5C5C">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tcPr>
          <w:p w:rsidR="007A5C5C" w:rsidRDefault="007A5C5C" w:rsidP="007A5C5C">
            <w:pPr>
              <w:jc w:val="center"/>
            </w:pPr>
            <w:r>
              <w:t>Техническое состояние элементов общего имущества многоквартирного дома</w:t>
            </w:r>
          </w:p>
        </w:tc>
      </w:tr>
      <w:tr w:rsidR="007A5C5C" w:rsidTr="007A5C5C">
        <w:trPr>
          <w:trHeight w:val="158"/>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lastRenderedPageBreak/>
              <w:t>1. Фундамент</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Бутовый-ленточный</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Отдельные глубокие трещины</w:t>
            </w:r>
          </w:p>
        </w:tc>
      </w:tr>
      <w:tr w:rsidR="007A5C5C" w:rsidTr="007A5C5C">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Кирпичные т. тс.= 0,55см</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Выкрашивание отдельных кирпичей</w:t>
            </w:r>
          </w:p>
        </w:tc>
      </w:tr>
      <w:tr w:rsidR="007A5C5C" w:rsidTr="007A5C5C">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 xml:space="preserve">Трещины в местах сопряжения </w:t>
            </w: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58"/>
        </w:trPr>
        <w:tc>
          <w:tcPr>
            <w:tcW w:w="3928" w:type="dxa"/>
            <w:tcBorders>
              <w:top w:val="nil"/>
              <w:bottom w:val="nil"/>
            </w:tcBorders>
          </w:tcPr>
          <w:p w:rsidR="007A5C5C" w:rsidRDefault="007A5C5C" w:rsidP="007A5C5C">
            <w:pPr>
              <w:ind w:left="57"/>
            </w:pPr>
            <w:r>
              <w:t>4. Перекрытия</w:t>
            </w:r>
          </w:p>
        </w:tc>
        <w:tc>
          <w:tcPr>
            <w:tcW w:w="2749" w:type="dxa"/>
            <w:vMerge w:val="restart"/>
            <w:tcBorders>
              <w:top w:val="nil"/>
              <w:bottom w:val="nil"/>
            </w:tcBorders>
          </w:tcPr>
          <w:p w:rsidR="007A5C5C" w:rsidRDefault="007A5C5C" w:rsidP="007A5C5C">
            <w:pPr>
              <w:ind w:left="57"/>
            </w:pPr>
            <w:r>
              <w:t>Деревянные отепленные</w:t>
            </w:r>
          </w:p>
        </w:tc>
        <w:tc>
          <w:tcPr>
            <w:tcW w:w="2749" w:type="dxa"/>
            <w:vMerge w:val="restart"/>
            <w:tcBorders>
              <w:top w:val="nil"/>
              <w:bottom w:val="nil"/>
            </w:tcBorders>
          </w:tcPr>
          <w:p w:rsidR="007A5C5C" w:rsidRDefault="007A5C5C" w:rsidP="007A5C5C">
            <w:pPr>
              <w:ind w:left="57"/>
            </w:pPr>
            <w:r>
              <w:t>Диагональные трещины</w:t>
            </w: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66"/>
        </w:trPr>
        <w:tc>
          <w:tcPr>
            <w:tcW w:w="3928" w:type="dxa"/>
            <w:tcBorders>
              <w:top w:val="nil"/>
              <w:bottom w:val="nil"/>
            </w:tcBorders>
          </w:tcPr>
          <w:p w:rsidR="007A5C5C" w:rsidRDefault="007A5C5C" w:rsidP="007A5C5C">
            <w:pPr>
              <w:ind w:left="992"/>
            </w:pPr>
            <w:r>
              <w:t>чердачные</w:t>
            </w:r>
          </w:p>
        </w:tc>
        <w:tc>
          <w:tcPr>
            <w:tcW w:w="2749" w:type="dxa"/>
            <w:vMerge/>
            <w:tcBorders>
              <w:top w:val="nil"/>
              <w:bottom w:val="nil"/>
            </w:tcBorders>
          </w:tcPr>
          <w:p w:rsidR="007A5C5C" w:rsidRDefault="007A5C5C" w:rsidP="007A5C5C">
            <w:pPr>
              <w:ind w:left="57"/>
            </w:pPr>
          </w:p>
        </w:tc>
        <w:tc>
          <w:tcPr>
            <w:tcW w:w="2749" w:type="dxa"/>
            <w:vMerge/>
            <w:tcBorders>
              <w:top w:val="nil"/>
              <w:bottom w:val="nil"/>
            </w:tcBorders>
          </w:tcPr>
          <w:p w:rsidR="007A5C5C" w:rsidRDefault="007A5C5C" w:rsidP="007A5C5C">
            <w:pPr>
              <w:ind w:left="57"/>
            </w:pP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7A5C5C" w:rsidRDefault="007A5C5C" w:rsidP="007A5C5C">
            <w:pPr>
              <w:ind w:left="992"/>
            </w:pPr>
            <w:r>
              <w:t>междуэтажные</w:t>
            </w:r>
          </w:p>
        </w:tc>
        <w:tc>
          <w:tcPr>
            <w:tcW w:w="2749" w:type="dxa"/>
            <w:tcBorders>
              <w:top w:val="nil"/>
              <w:bottom w:val="nil"/>
            </w:tcBorders>
          </w:tcPr>
          <w:p w:rsidR="007A5C5C" w:rsidRDefault="007A5C5C" w:rsidP="007A5C5C">
            <w:pPr>
              <w:ind w:left="57"/>
            </w:pPr>
            <w:r>
              <w:t>----------«---------</w:t>
            </w:r>
          </w:p>
        </w:tc>
        <w:tc>
          <w:tcPr>
            <w:tcW w:w="2749" w:type="dxa"/>
            <w:tcBorders>
              <w:top w:val="nil"/>
              <w:bottom w:val="nil"/>
            </w:tcBorders>
          </w:tcPr>
          <w:p w:rsidR="007A5C5C" w:rsidRDefault="007A5C5C" w:rsidP="007A5C5C">
            <w:pPr>
              <w:ind w:left="57"/>
            </w:pP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7A5C5C" w:rsidRDefault="007A5C5C" w:rsidP="007A5C5C">
            <w:pPr>
              <w:ind w:left="992"/>
            </w:pPr>
            <w:r>
              <w:t>подвальные</w:t>
            </w:r>
          </w:p>
        </w:tc>
        <w:tc>
          <w:tcPr>
            <w:tcW w:w="2749" w:type="dxa"/>
            <w:tcBorders>
              <w:top w:val="nil"/>
              <w:bottom w:val="nil"/>
            </w:tcBorders>
          </w:tcPr>
          <w:p w:rsidR="007A5C5C" w:rsidRDefault="007A5C5C" w:rsidP="007A5C5C">
            <w:pPr>
              <w:ind w:left="57"/>
            </w:pPr>
            <w:r>
              <w:t>----------«---------</w:t>
            </w:r>
          </w:p>
        </w:tc>
        <w:tc>
          <w:tcPr>
            <w:tcW w:w="2749" w:type="dxa"/>
            <w:tcBorders>
              <w:top w:val="nil"/>
              <w:bottom w:val="nil"/>
            </w:tcBorders>
          </w:tcPr>
          <w:p w:rsidR="007A5C5C" w:rsidRDefault="007A5C5C" w:rsidP="007A5C5C">
            <w:pPr>
              <w:ind w:left="57"/>
            </w:pP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trHeight w:val="166"/>
        </w:trPr>
        <w:tc>
          <w:tcPr>
            <w:tcW w:w="3928" w:type="dxa"/>
            <w:tcBorders>
              <w:top w:val="nil"/>
              <w:bottom w:val="nil"/>
            </w:tcBorders>
          </w:tcPr>
          <w:p w:rsidR="007A5C5C" w:rsidRDefault="007A5C5C" w:rsidP="007A5C5C">
            <w:pPr>
              <w:ind w:left="992"/>
            </w:pPr>
            <w:r>
              <w:t>(другое)</w:t>
            </w:r>
          </w:p>
        </w:tc>
        <w:tc>
          <w:tcPr>
            <w:tcW w:w="2749" w:type="dxa"/>
            <w:tcBorders>
              <w:top w:val="nil"/>
              <w:bottom w:val="nil"/>
            </w:tcBorders>
          </w:tcPr>
          <w:p w:rsidR="007A5C5C" w:rsidRDefault="007A5C5C" w:rsidP="007A5C5C">
            <w:pPr>
              <w:ind w:left="57"/>
            </w:pPr>
          </w:p>
        </w:tc>
        <w:tc>
          <w:tcPr>
            <w:tcW w:w="2749" w:type="dxa"/>
            <w:tcBorders>
              <w:top w:val="nil"/>
              <w:bottom w:val="nil"/>
            </w:tcBorders>
          </w:tcPr>
          <w:p w:rsidR="007A5C5C" w:rsidRDefault="007A5C5C" w:rsidP="007A5C5C">
            <w:pPr>
              <w:ind w:left="57"/>
            </w:pPr>
          </w:p>
        </w:tc>
      </w:tr>
      <w:tr w:rsidR="007A5C5C" w:rsidTr="007A5C5C">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Ослабление крепления</w:t>
            </w:r>
          </w:p>
        </w:tc>
      </w:tr>
      <w:tr w:rsidR="007A5C5C" w:rsidTr="007A5C5C">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Стертость досок в ходовых местах</w:t>
            </w:r>
          </w:p>
        </w:tc>
      </w:tr>
      <w:tr w:rsidR="007A5C5C" w:rsidTr="007A5C5C">
        <w:trPr>
          <w:cantSplit/>
          <w:trHeight w:val="158"/>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7. Проемы</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Двойные створные</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Переплеты рассохлись полотна осели</w:t>
            </w:r>
          </w:p>
        </w:tc>
      </w:tr>
      <w:tr w:rsidR="007A5C5C" w:rsidTr="007A5C5C">
        <w:trPr>
          <w:cantSplit/>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окна</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двери</w:t>
            </w:r>
          </w:p>
        </w:tc>
        <w:tc>
          <w:tcPr>
            <w:tcW w:w="2749" w:type="dxa"/>
            <w:tcBorders>
              <w:top w:val="nil"/>
              <w:left w:val="nil"/>
              <w:bottom w:val="nil"/>
              <w:right w:val="single" w:sz="4" w:space="0" w:color="auto"/>
            </w:tcBorders>
            <w:vAlign w:val="bottom"/>
          </w:tcPr>
          <w:p w:rsidR="007A5C5C" w:rsidRDefault="007A5C5C" w:rsidP="007A5C5C">
            <w:pPr>
              <w:ind w:left="57"/>
            </w:pPr>
            <w:r>
              <w:t>филенчатые</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cantSplit/>
          <w:trHeight w:val="158"/>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8. Отделка</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Выпучивание отпадение штукатурки</w:t>
            </w:r>
          </w:p>
        </w:tc>
      </w:tr>
      <w:tr w:rsidR="007A5C5C" w:rsidTr="007A5C5C">
        <w:trPr>
          <w:cantSplit/>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внутренняя</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наружная</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cantSplit/>
          <w:trHeight w:val="473"/>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p>
          <w:p w:rsidR="007A5C5C" w:rsidRDefault="007A5C5C" w:rsidP="007A5C5C">
            <w:pPr>
              <w:ind w:left="57"/>
            </w:pPr>
            <w:r>
              <w:t>есть</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cantSplit/>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ванны напольные</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электроплиты</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315"/>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телефонные сети и оборудование</w:t>
            </w:r>
          </w:p>
        </w:tc>
        <w:tc>
          <w:tcPr>
            <w:tcW w:w="2749" w:type="dxa"/>
            <w:tcBorders>
              <w:top w:val="nil"/>
              <w:left w:val="nil"/>
              <w:bottom w:val="nil"/>
              <w:right w:val="single" w:sz="4" w:space="0" w:color="auto"/>
            </w:tcBorders>
            <w:vAlign w:val="bottom"/>
          </w:tcPr>
          <w:p w:rsidR="007A5C5C" w:rsidRDefault="007A5C5C" w:rsidP="007A5C5C">
            <w:pPr>
              <w:ind w:left="57"/>
            </w:pPr>
            <w:r>
              <w:t>нет</w:t>
            </w:r>
          </w:p>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324"/>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сети проводного радиовещания</w:t>
            </w:r>
          </w:p>
        </w:tc>
        <w:tc>
          <w:tcPr>
            <w:tcW w:w="2749" w:type="dxa"/>
            <w:tcBorders>
              <w:top w:val="nil"/>
              <w:left w:val="nil"/>
              <w:bottom w:val="nil"/>
              <w:right w:val="single" w:sz="4" w:space="0" w:color="auto"/>
            </w:tcBorders>
            <w:vAlign w:val="bottom"/>
          </w:tcPr>
          <w:p w:rsidR="007A5C5C" w:rsidRDefault="007A5C5C" w:rsidP="007A5C5C">
            <w:pPr>
              <w:ind w:left="57"/>
            </w:pPr>
            <w:r>
              <w:t xml:space="preserve">Нет </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сигнализация</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мусоропровод</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лифт</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вентиляция</w:t>
            </w:r>
          </w:p>
        </w:tc>
        <w:tc>
          <w:tcPr>
            <w:tcW w:w="2749" w:type="dxa"/>
            <w:tcBorders>
              <w:top w:val="nil"/>
              <w:left w:val="nil"/>
              <w:bottom w:val="nil"/>
              <w:right w:val="single" w:sz="4" w:space="0" w:color="auto"/>
            </w:tcBorders>
            <w:vAlign w:val="bottom"/>
          </w:tcPr>
          <w:p w:rsidR="007A5C5C" w:rsidRDefault="007A5C5C" w:rsidP="007A5C5C">
            <w:pPr>
              <w:ind w:left="57"/>
            </w:pPr>
            <w:r>
              <w:t>есть</w:t>
            </w:r>
          </w:p>
        </w:tc>
        <w:tc>
          <w:tcPr>
            <w:tcW w:w="2749" w:type="dxa"/>
            <w:tcBorders>
              <w:top w:val="nil"/>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trHeight w:val="158"/>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cantSplit/>
          <w:trHeight w:val="482"/>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Потеря эластичности</w:t>
            </w:r>
          </w:p>
          <w:p w:rsidR="007A5C5C" w:rsidRDefault="007A5C5C" w:rsidP="007A5C5C">
            <w:pPr>
              <w:ind w:left="57"/>
            </w:pPr>
            <w:r>
              <w:t>Коррозия трубопроводов</w:t>
            </w:r>
          </w:p>
        </w:tc>
      </w:tr>
      <w:tr w:rsidR="007A5C5C" w:rsidTr="007A5C5C">
        <w:trPr>
          <w:cantSplit/>
          <w:trHeight w:val="72"/>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электроснабжение</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холодное водоснабжение</w:t>
            </w:r>
          </w:p>
        </w:tc>
        <w:tc>
          <w:tcPr>
            <w:tcW w:w="2749" w:type="dxa"/>
            <w:tcBorders>
              <w:top w:val="nil"/>
              <w:left w:val="nil"/>
              <w:bottom w:val="nil"/>
              <w:right w:val="single" w:sz="4" w:space="0" w:color="auto"/>
            </w:tcBorders>
            <w:vAlign w:val="bottom"/>
          </w:tcPr>
          <w:p w:rsidR="007A5C5C" w:rsidRDefault="007A5C5C" w:rsidP="007A5C5C">
            <w:pPr>
              <w:ind w:left="57"/>
            </w:pPr>
            <w:r>
              <w:t>центральное</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горячее водоснабжение</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водоотведение</w:t>
            </w:r>
          </w:p>
        </w:tc>
        <w:tc>
          <w:tcPr>
            <w:tcW w:w="2749" w:type="dxa"/>
            <w:tcBorders>
              <w:top w:val="nil"/>
              <w:left w:val="nil"/>
              <w:bottom w:val="nil"/>
              <w:right w:val="single" w:sz="4" w:space="0" w:color="auto"/>
            </w:tcBorders>
            <w:vAlign w:val="bottom"/>
          </w:tcPr>
          <w:p w:rsidR="007A5C5C" w:rsidRDefault="007A5C5C" w:rsidP="007A5C5C">
            <w:pPr>
              <w:ind w:left="57"/>
            </w:pPr>
            <w:r>
              <w:t>Выгребная яма</w:t>
            </w:r>
          </w:p>
        </w:tc>
        <w:tc>
          <w:tcPr>
            <w:tcW w:w="2749" w:type="dxa"/>
            <w:tcBorders>
              <w:top w:val="nil"/>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газоснабжение</w:t>
            </w:r>
          </w:p>
        </w:tc>
        <w:tc>
          <w:tcPr>
            <w:tcW w:w="2749" w:type="dxa"/>
            <w:tcBorders>
              <w:top w:val="nil"/>
              <w:left w:val="nil"/>
              <w:bottom w:val="nil"/>
              <w:right w:val="single" w:sz="4" w:space="0" w:color="auto"/>
            </w:tcBorders>
            <w:vAlign w:val="bottom"/>
          </w:tcPr>
          <w:p w:rsidR="007A5C5C" w:rsidRDefault="007A5C5C" w:rsidP="007A5C5C">
            <w:pPr>
              <w:ind w:left="57"/>
            </w:pPr>
            <w:r>
              <w:t>центральное</w:t>
            </w:r>
          </w:p>
        </w:tc>
        <w:tc>
          <w:tcPr>
            <w:tcW w:w="2749" w:type="dxa"/>
            <w:tcBorders>
              <w:top w:val="nil"/>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trHeight w:val="324"/>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отопление (от внешних котельных)</w:t>
            </w:r>
          </w:p>
        </w:tc>
        <w:tc>
          <w:tcPr>
            <w:tcW w:w="2749" w:type="dxa"/>
            <w:tcBorders>
              <w:top w:val="nil"/>
              <w:left w:val="nil"/>
              <w:bottom w:val="nil"/>
              <w:right w:val="single" w:sz="4" w:space="0" w:color="auto"/>
            </w:tcBorders>
            <w:vAlign w:val="bottom"/>
          </w:tcPr>
          <w:p w:rsidR="007A5C5C" w:rsidRDefault="007A5C5C" w:rsidP="007A5C5C">
            <w:pPr>
              <w:ind w:left="57"/>
            </w:pPr>
            <w:r>
              <w:t>центральное</w:t>
            </w:r>
          </w:p>
        </w:tc>
        <w:tc>
          <w:tcPr>
            <w:tcW w:w="2749" w:type="dxa"/>
            <w:tcBorders>
              <w:top w:val="nil"/>
              <w:left w:val="nil"/>
              <w:bottom w:val="nil"/>
              <w:right w:val="single" w:sz="4" w:space="0" w:color="auto"/>
            </w:tcBorders>
            <w:vAlign w:val="bottom"/>
          </w:tcPr>
          <w:p w:rsidR="007A5C5C" w:rsidRDefault="007A5C5C" w:rsidP="007A5C5C">
            <w:pPr>
              <w:ind w:left="57"/>
            </w:pPr>
            <w:r>
              <w:t>Коррозия трубопроводов</w:t>
            </w:r>
          </w:p>
        </w:tc>
      </w:tr>
      <w:tr w:rsidR="007A5C5C" w:rsidTr="007A5C5C">
        <w:trPr>
          <w:trHeight w:val="324"/>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отопление (от домовой котельной) печи</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калориферы</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АГВ</w:t>
            </w:r>
          </w:p>
        </w:tc>
        <w:tc>
          <w:tcPr>
            <w:tcW w:w="2749" w:type="dxa"/>
            <w:tcBorders>
              <w:top w:val="nil"/>
              <w:left w:val="nil"/>
              <w:bottom w:val="nil"/>
              <w:right w:val="single" w:sz="4" w:space="0" w:color="auto"/>
            </w:tcBorders>
            <w:vAlign w:val="bottom"/>
          </w:tcPr>
          <w:p w:rsidR="007A5C5C" w:rsidRDefault="007A5C5C" w:rsidP="007A5C5C">
            <w:pPr>
              <w:ind w:left="57"/>
            </w:pPr>
            <w:r>
              <w:t>есть</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lastRenderedPageBreak/>
              <w:t>11. Крыльца</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p>
        </w:tc>
      </w:tr>
    </w:tbl>
    <w:p w:rsidR="007A5C5C" w:rsidRDefault="007A5C5C" w:rsidP="007A5C5C"/>
    <w:p w:rsidR="007A5C5C" w:rsidRDefault="007A5C5C" w:rsidP="007A5C5C">
      <w:r>
        <w:t>Председатель комитета по вопросам жизнеобеспечения,</w:t>
      </w:r>
    </w:p>
    <w:p w:rsidR="007A5C5C" w:rsidRDefault="007A5C5C" w:rsidP="007A5C5C">
      <w:r>
        <w:t>строительства и дорожно-транспортному хозяйству</w:t>
      </w:r>
    </w:p>
    <w:p w:rsidR="007A5C5C" w:rsidRDefault="007A5C5C" w:rsidP="007A5C5C">
      <w:r>
        <w:t>администрации Щекинского района</w:t>
      </w:r>
    </w:p>
    <w:tbl>
      <w:tblPr>
        <w:tblW w:w="0" w:type="auto"/>
        <w:tblInd w:w="170" w:type="dxa"/>
        <w:tblLayout w:type="fixed"/>
        <w:tblCellMar>
          <w:left w:w="28" w:type="dxa"/>
          <w:right w:w="28" w:type="dxa"/>
        </w:tblCellMar>
        <w:tblLook w:val="04A0"/>
      </w:tblPr>
      <w:tblGrid>
        <w:gridCol w:w="397"/>
        <w:gridCol w:w="2183"/>
        <w:gridCol w:w="283"/>
        <w:gridCol w:w="114"/>
        <w:gridCol w:w="283"/>
        <w:gridCol w:w="2268"/>
        <w:gridCol w:w="1134"/>
      </w:tblGrid>
      <w:tr w:rsidR="007A5C5C" w:rsidTr="007A5C5C">
        <w:trPr>
          <w:gridAfter w:val="1"/>
          <w:wAfter w:w="1134" w:type="dxa"/>
        </w:trPr>
        <w:tc>
          <w:tcPr>
            <w:tcW w:w="2580" w:type="dxa"/>
            <w:gridSpan w:val="2"/>
            <w:tcBorders>
              <w:top w:val="nil"/>
              <w:left w:val="nil"/>
              <w:bottom w:val="single" w:sz="4" w:space="0" w:color="auto"/>
              <w:right w:val="nil"/>
            </w:tcBorders>
            <w:vAlign w:val="bottom"/>
          </w:tcPr>
          <w:p w:rsidR="007A5C5C" w:rsidRDefault="007A5C5C" w:rsidP="007A5C5C">
            <w:pPr>
              <w:spacing w:line="276" w:lineRule="auto"/>
              <w:jc w:val="center"/>
            </w:pPr>
          </w:p>
        </w:tc>
        <w:tc>
          <w:tcPr>
            <w:tcW w:w="283" w:type="dxa"/>
            <w:vAlign w:val="bottom"/>
          </w:tcPr>
          <w:p w:rsidR="007A5C5C" w:rsidRDefault="007A5C5C" w:rsidP="007A5C5C">
            <w:pPr>
              <w:spacing w:line="276" w:lineRule="auto"/>
            </w:pPr>
          </w:p>
        </w:tc>
        <w:tc>
          <w:tcPr>
            <w:tcW w:w="2665" w:type="dxa"/>
            <w:gridSpan w:val="3"/>
            <w:tcBorders>
              <w:top w:val="nil"/>
              <w:left w:val="nil"/>
              <w:bottom w:val="single" w:sz="4" w:space="0" w:color="auto"/>
              <w:right w:val="nil"/>
            </w:tcBorders>
            <w:vAlign w:val="bottom"/>
            <w:hideMark/>
          </w:tcPr>
          <w:p w:rsidR="007A5C5C" w:rsidRDefault="007A5C5C" w:rsidP="007A5C5C">
            <w:pPr>
              <w:spacing w:line="276" w:lineRule="auto"/>
            </w:pPr>
            <w:r>
              <w:t>Субботин Д.А.</w:t>
            </w:r>
          </w:p>
        </w:tc>
      </w:tr>
      <w:tr w:rsidR="007A5C5C" w:rsidTr="007A5C5C">
        <w:trPr>
          <w:gridBefore w:val="1"/>
          <w:wBefore w:w="397" w:type="dxa"/>
        </w:trPr>
        <w:tc>
          <w:tcPr>
            <w:tcW w:w="2580" w:type="dxa"/>
            <w:gridSpan w:val="3"/>
            <w:hideMark/>
          </w:tcPr>
          <w:p w:rsidR="007A5C5C" w:rsidRDefault="007A5C5C" w:rsidP="007A5C5C">
            <w:pPr>
              <w:spacing w:line="276" w:lineRule="auto"/>
              <w:jc w:val="center"/>
              <w:rPr>
                <w:sz w:val="18"/>
                <w:szCs w:val="18"/>
              </w:rPr>
            </w:pPr>
            <w:r>
              <w:rPr>
                <w:sz w:val="18"/>
                <w:szCs w:val="18"/>
              </w:rPr>
              <w:t>(подпись)</w:t>
            </w:r>
          </w:p>
        </w:tc>
        <w:tc>
          <w:tcPr>
            <w:tcW w:w="283" w:type="dxa"/>
          </w:tcPr>
          <w:p w:rsidR="007A5C5C" w:rsidRDefault="007A5C5C" w:rsidP="007A5C5C">
            <w:pPr>
              <w:spacing w:line="276" w:lineRule="auto"/>
              <w:rPr>
                <w:sz w:val="18"/>
                <w:szCs w:val="18"/>
              </w:rPr>
            </w:pPr>
          </w:p>
        </w:tc>
        <w:tc>
          <w:tcPr>
            <w:tcW w:w="3402" w:type="dxa"/>
            <w:gridSpan w:val="2"/>
            <w:hideMark/>
          </w:tcPr>
          <w:p w:rsidR="007A5C5C" w:rsidRDefault="007A5C5C" w:rsidP="007A5C5C">
            <w:pPr>
              <w:spacing w:line="276" w:lineRule="auto"/>
              <w:jc w:val="center"/>
              <w:rPr>
                <w:sz w:val="18"/>
                <w:szCs w:val="18"/>
              </w:rPr>
            </w:pPr>
            <w:r>
              <w:rPr>
                <w:sz w:val="18"/>
                <w:szCs w:val="18"/>
              </w:rPr>
              <w:t>(ф.и.о.)</w:t>
            </w:r>
          </w:p>
        </w:tc>
      </w:tr>
    </w:tbl>
    <w:p w:rsidR="007A5C5C" w:rsidRDefault="007A5C5C" w:rsidP="007A5C5C"/>
    <w:tbl>
      <w:tblPr>
        <w:tblW w:w="0" w:type="auto"/>
        <w:tblLayout w:type="fixed"/>
        <w:tblCellMar>
          <w:left w:w="28" w:type="dxa"/>
          <w:right w:w="28" w:type="dxa"/>
        </w:tblCellMar>
        <w:tblLook w:val="04A0"/>
      </w:tblPr>
      <w:tblGrid>
        <w:gridCol w:w="187"/>
        <w:gridCol w:w="425"/>
        <w:gridCol w:w="255"/>
        <w:gridCol w:w="1531"/>
        <w:gridCol w:w="465"/>
        <w:gridCol w:w="567"/>
        <w:gridCol w:w="255"/>
      </w:tblGrid>
      <w:tr w:rsidR="00771D96" w:rsidTr="00FE33D4">
        <w:tc>
          <w:tcPr>
            <w:tcW w:w="187" w:type="dxa"/>
            <w:vAlign w:val="bottom"/>
            <w:hideMark/>
          </w:tcPr>
          <w:p w:rsidR="00771D96" w:rsidRDefault="00771D96" w:rsidP="00FE33D4">
            <w:r>
              <w:t>“</w:t>
            </w:r>
          </w:p>
        </w:tc>
        <w:tc>
          <w:tcPr>
            <w:tcW w:w="425" w:type="dxa"/>
            <w:tcBorders>
              <w:top w:val="nil"/>
              <w:left w:val="nil"/>
              <w:bottom w:val="single" w:sz="4" w:space="0" w:color="auto"/>
              <w:right w:val="nil"/>
            </w:tcBorders>
            <w:vAlign w:val="bottom"/>
          </w:tcPr>
          <w:p w:rsidR="00771D96" w:rsidRDefault="00771D96" w:rsidP="00FE33D4">
            <w:pPr>
              <w:jc w:val="center"/>
            </w:pPr>
            <w:r>
              <w:t>23</w:t>
            </w:r>
          </w:p>
        </w:tc>
        <w:tc>
          <w:tcPr>
            <w:tcW w:w="255" w:type="dxa"/>
            <w:vAlign w:val="bottom"/>
            <w:hideMark/>
          </w:tcPr>
          <w:p w:rsidR="00771D96" w:rsidRDefault="00771D96" w:rsidP="00FE33D4"/>
        </w:tc>
        <w:tc>
          <w:tcPr>
            <w:tcW w:w="1531" w:type="dxa"/>
            <w:tcBorders>
              <w:top w:val="nil"/>
              <w:left w:val="nil"/>
              <w:bottom w:val="single" w:sz="4" w:space="0" w:color="auto"/>
              <w:right w:val="nil"/>
            </w:tcBorders>
            <w:vAlign w:val="bottom"/>
          </w:tcPr>
          <w:p w:rsidR="00771D96" w:rsidRDefault="00771D96" w:rsidP="00FE33D4">
            <w:pPr>
              <w:jc w:val="center"/>
            </w:pPr>
            <w:r>
              <w:t>ноября</w:t>
            </w:r>
          </w:p>
        </w:tc>
        <w:tc>
          <w:tcPr>
            <w:tcW w:w="465" w:type="dxa"/>
            <w:vAlign w:val="bottom"/>
            <w:hideMark/>
          </w:tcPr>
          <w:p w:rsidR="00771D96" w:rsidRPr="00A36813" w:rsidRDefault="00771D96" w:rsidP="00FE33D4">
            <w:pPr>
              <w:jc w:val="right"/>
              <w:rPr>
                <w:sz w:val="20"/>
                <w:szCs w:val="20"/>
              </w:rPr>
            </w:pPr>
          </w:p>
        </w:tc>
        <w:tc>
          <w:tcPr>
            <w:tcW w:w="567" w:type="dxa"/>
            <w:tcBorders>
              <w:top w:val="nil"/>
              <w:left w:val="nil"/>
              <w:bottom w:val="single" w:sz="4" w:space="0" w:color="auto"/>
              <w:right w:val="nil"/>
            </w:tcBorders>
            <w:vAlign w:val="bottom"/>
          </w:tcPr>
          <w:p w:rsidR="00771D96" w:rsidRDefault="00771D96" w:rsidP="00FE33D4">
            <w:r>
              <w:t>2015</w:t>
            </w:r>
          </w:p>
        </w:tc>
        <w:tc>
          <w:tcPr>
            <w:tcW w:w="255" w:type="dxa"/>
            <w:vAlign w:val="bottom"/>
            <w:hideMark/>
          </w:tcPr>
          <w:p w:rsidR="00771D96" w:rsidRDefault="00771D96" w:rsidP="00FE33D4">
            <w:pPr>
              <w:jc w:val="right"/>
            </w:pPr>
            <w:r>
              <w:t>г.</w:t>
            </w:r>
          </w:p>
        </w:tc>
      </w:tr>
    </w:tbl>
    <w:p w:rsidR="00771D96" w:rsidRDefault="00771D96" w:rsidP="00771D96">
      <w:r>
        <w:t>М.П.</w:t>
      </w:r>
    </w:p>
    <w:p w:rsidR="007A5C5C" w:rsidRDefault="007A5C5C" w:rsidP="007A5C5C"/>
    <w:p w:rsidR="007A5C5C" w:rsidRDefault="007A5C5C" w:rsidP="007A5C5C"/>
    <w:p w:rsidR="007A5C5C" w:rsidRDefault="007A5C5C" w:rsidP="007A5C5C"/>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360"/>
        <w:ind w:left="5103"/>
        <w:jc w:val="both"/>
      </w:pPr>
      <w:r>
        <w:t xml:space="preserve">                Утверждаю</w:t>
      </w:r>
    </w:p>
    <w:p w:rsidR="007A5C5C" w:rsidRDefault="007A5C5C" w:rsidP="007A5C5C">
      <w:pPr>
        <w:spacing w:before="120"/>
        <w:ind w:left="5103"/>
      </w:pPr>
      <w:r>
        <w:t>Заместитель главы администрации</w:t>
      </w:r>
    </w:p>
    <w:p w:rsidR="007A5C5C" w:rsidRDefault="007A5C5C" w:rsidP="007A5C5C">
      <w:pPr>
        <w:ind w:left="5103"/>
      </w:pPr>
      <w:r>
        <w:t>Щекинского района</w:t>
      </w:r>
    </w:p>
    <w:p w:rsidR="007A5C5C" w:rsidRDefault="007A5C5C" w:rsidP="007A5C5C">
      <w:pPr>
        <w:ind w:left="5103"/>
      </w:pPr>
      <w:r>
        <w:t>по развитию инженерной  инфраструктуры</w:t>
      </w:r>
    </w:p>
    <w:p w:rsidR="007A5C5C" w:rsidRDefault="007A5C5C" w:rsidP="007A5C5C">
      <w:pPr>
        <w:ind w:left="5103"/>
      </w:pPr>
      <w:r>
        <w:t xml:space="preserve">и жилищно-коммунальному хозяйству   </w:t>
      </w:r>
    </w:p>
    <w:p w:rsidR="007A5C5C" w:rsidRDefault="007A5C5C" w:rsidP="007A5C5C">
      <w:pPr>
        <w:ind w:left="5103"/>
      </w:pPr>
      <w:r>
        <w:t xml:space="preserve">                           </w:t>
      </w:r>
    </w:p>
    <w:p w:rsidR="007A5C5C" w:rsidRDefault="007A5C5C" w:rsidP="007A5C5C">
      <w:pPr>
        <w:ind w:left="5103"/>
      </w:pPr>
      <w:r>
        <w:t xml:space="preserve"> ____________________ А.П. Рыжков</w:t>
      </w:r>
    </w:p>
    <w:p w:rsidR="00837BDA" w:rsidRDefault="007A5C5C" w:rsidP="007A5C5C">
      <w:pPr>
        <w:jc w:val="center"/>
        <w:rPr>
          <w:bCs/>
          <w:sz w:val="18"/>
          <w:szCs w:val="18"/>
        </w:rPr>
      </w:pPr>
      <w:r>
        <w:rPr>
          <w:b/>
          <w:bCs/>
          <w:sz w:val="26"/>
          <w:szCs w:val="26"/>
        </w:rPr>
        <w:t xml:space="preserve">                                                                         </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837BDA" w:rsidTr="00FE33D4">
        <w:tc>
          <w:tcPr>
            <w:tcW w:w="187" w:type="dxa"/>
            <w:vAlign w:val="bottom"/>
            <w:hideMark/>
          </w:tcPr>
          <w:p w:rsidR="00837BDA" w:rsidRDefault="00837BDA" w:rsidP="00FE33D4">
            <w:pPr>
              <w:spacing w:line="276" w:lineRule="auto"/>
            </w:pPr>
            <w:r>
              <w:t>“</w:t>
            </w:r>
          </w:p>
        </w:tc>
        <w:tc>
          <w:tcPr>
            <w:tcW w:w="425" w:type="dxa"/>
            <w:tcBorders>
              <w:top w:val="nil"/>
              <w:left w:val="nil"/>
              <w:bottom w:val="single" w:sz="4" w:space="0" w:color="auto"/>
              <w:right w:val="nil"/>
            </w:tcBorders>
            <w:vAlign w:val="bottom"/>
          </w:tcPr>
          <w:p w:rsidR="00837BDA" w:rsidRDefault="00837BDA" w:rsidP="00FE33D4">
            <w:pPr>
              <w:spacing w:line="276" w:lineRule="auto"/>
              <w:jc w:val="center"/>
            </w:pPr>
            <w:r>
              <w:t>23</w:t>
            </w:r>
          </w:p>
        </w:tc>
        <w:tc>
          <w:tcPr>
            <w:tcW w:w="255" w:type="dxa"/>
            <w:vAlign w:val="bottom"/>
            <w:hideMark/>
          </w:tcPr>
          <w:p w:rsidR="00837BDA" w:rsidRDefault="00837BDA" w:rsidP="00FE33D4">
            <w:pPr>
              <w:spacing w:line="276" w:lineRule="auto"/>
            </w:pPr>
            <w:r>
              <w:t>”</w:t>
            </w:r>
          </w:p>
        </w:tc>
        <w:tc>
          <w:tcPr>
            <w:tcW w:w="2280" w:type="dxa"/>
            <w:tcBorders>
              <w:top w:val="nil"/>
              <w:left w:val="nil"/>
              <w:bottom w:val="single" w:sz="4" w:space="0" w:color="auto"/>
              <w:right w:val="nil"/>
            </w:tcBorders>
            <w:vAlign w:val="bottom"/>
          </w:tcPr>
          <w:p w:rsidR="00837BDA" w:rsidRDefault="00837BDA" w:rsidP="00FE33D4">
            <w:pPr>
              <w:spacing w:line="276" w:lineRule="auto"/>
              <w:jc w:val="center"/>
            </w:pPr>
            <w:r>
              <w:t xml:space="preserve">         ноября       2015</w:t>
            </w:r>
          </w:p>
        </w:tc>
        <w:tc>
          <w:tcPr>
            <w:tcW w:w="465" w:type="dxa"/>
            <w:vAlign w:val="bottom"/>
          </w:tcPr>
          <w:p w:rsidR="00837BDA" w:rsidRDefault="00837BDA" w:rsidP="00FE33D4">
            <w:pPr>
              <w:spacing w:line="276" w:lineRule="auto"/>
              <w:jc w:val="right"/>
            </w:pPr>
          </w:p>
        </w:tc>
        <w:tc>
          <w:tcPr>
            <w:tcW w:w="227" w:type="dxa"/>
            <w:tcBorders>
              <w:top w:val="nil"/>
              <w:left w:val="nil"/>
              <w:bottom w:val="single" w:sz="4" w:space="0" w:color="auto"/>
              <w:right w:val="nil"/>
            </w:tcBorders>
            <w:vAlign w:val="bottom"/>
          </w:tcPr>
          <w:p w:rsidR="00837BDA" w:rsidRDefault="00837BDA" w:rsidP="00FE33D4">
            <w:pPr>
              <w:spacing w:line="276" w:lineRule="auto"/>
            </w:pPr>
          </w:p>
        </w:tc>
        <w:tc>
          <w:tcPr>
            <w:tcW w:w="255" w:type="dxa"/>
            <w:vAlign w:val="bottom"/>
            <w:hideMark/>
          </w:tcPr>
          <w:p w:rsidR="00837BDA" w:rsidRDefault="00837BDA" w:rsidP="00FE33D4">
            <w:pPr>
              <w:spacing w:line="276" w:lineRule="auto"/>
              <w:jc w:val="right"/>
            </w:pPr>
            <w:r>
              <w:t>г.</w:t>
            </w:r>
          </w:p>
        </w:tc>
      </w:tr>
    </w:tbl>
    <w:p w:rsidR="00837BDA" w:rsidRDefault="00837BDA" w:rsidP="00837BDA">
      <w:pPr>
        <w:ind w:left="6521" w:right="1416"/>
        <w:jc w:val="center"/>
        <w:rPr>
          <w:sz w:val="18"/>
          <w:szCs w:val="18"/>
        </w:rPr>
      </w:pPr>
      <w:r>
        <w:rPr>
          <w:sz w:val="18"/>
          <w:szCs w:val="18"/>
        </w:rPr>
        <w:t>(дата утверждения)</w:t>
      </w:r>
    </w:p>
    <w:p w:rsidR="007A5C5C" w:rsidRDefault="007A5C5C" w:rsidP="007A5C5C">
      <w:pPr>
        <w:jc w:val="center"/>
        <w:rPr>
          <w:bCs/>
          <w:sz w:val="18"/>
          <w:szCs w:val="18"/>
        </w:rPr>
      </w:pPr>
    </w:p>
    <w:p w:rsidR="007A5C5C" w:rsidRDefault="007A5C5C" w:rsidP="007A5C5C">
      <w:pPr>
        <w:spacing w:before="400"/>
        <w:jc w:val="center"/>
        <w:rPr>
          <w:b/>
          <w:bCs/>
          <w:sz w:val="26"/>
          <w:szCs w:val="26"/>
        </w:rPr>
      </w:pPr>
      <w:r>
        <w:rPr>
          <w:b/>
          <w:bCs/>
          <w:sz w:val="26"/>
          <w:szCs w:val="26"/>
        </w:rPr>
        <w:t>АКТ</w:t>
      </w:r>
    </w:p>
    <w:p w:rsidR="007A5C5C" w:rsidRDefault="007A5C5C" w:rsidP="007A5C5C">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7A5C5C" w:rsidRDefault="007A5C5C" w:rsidP="007A5C5C">
      <w:pPr>
        <w:spacing w:before="240"/>
        <w:jc w:val="center"/>
      </w:pPr>
      <w:r>
        <w:rPr>
          <w:lang w:val="en-US"/>
        </w:rPr>
        <w:t>I</w:t>
      </w:r>
      <w:r>
        <w:t>. Общие сведения о многоквартирном доме</w:t>
      </w:r>
    </w:p>
    <w:p w:rsidR="007A5C5C" w:rsidRPr="002A3D39" w:rsidRDefault="007A5C5C" w:rsidP="007A5C5C">
      <w:pPr>
        <w:spacing w:before="240"/>
        <w:ind w:firstLine="567"/>
        <w:rPr>
          <w:b/>
        </w:rPr>
      </w:pPr>
      <w:r>
        <w:lastRenderedPageBreak/>
        <w:t xml:space="preserve">1. Адрес многоквартирного дома    </w:t>
      </w:r>
      <w:r w:rsidRPr="002A3D39">
        <w:rPr>
          <w:b/>
        </w:rPr>
        <w:t>ул</w:t>
      </w:r>
      <w:r>
        <w:rPr>
          <w:b/>
        </w:rPr>
        <w:t>.Алимкина, д.46</w:t>
      </w:r>
    </w:p>
    <w:p w:rsidR="007A5C5C" w:rsidRDefault="007A5C5C" w:rsidP="007A5C5C">
      <w:pPr>
        <w:pBdr>
          <w:top w:val="single" w:sz="4" w:space="0" w:color="auto"/>
        </w:pBdr>
        <w:ind w:left="4054"/>
        <w:rPr>
          <w:sz w:val="2"/>
          <w:szCs w:val="2"/>
        </w:rPr>
      </w:pPr>
    </w:p>
    <w:p w:rsidR="007A5C5C" w:rsidRDefault="007A5C5C" w:rsidP="007A5C5C">
      <w:pPr>
        <w:ind w:firstLine="567"/>
        <w:rPr>
          <w:sz w:val="2"/>
          <w:szCs w:val="2"/>
        </w:rPr>
      </w:pPr>
      <w:r>
        <w:t xml:space="preserve">2. Кадастровый номер многоквартирного дома (при его наличии)  </w:t>
      </w:r>
    </w:p>
    <w:p w:rsidR="007A5C5C" w:rsidRDefault="007A5C5C" w:rsidP="007A5C5C">
      <w:pPr>
        <w:pBdr>
          <w:top w:val="single" w:sz="4" w:space="1" w:color="auto"/>
        </w:pBdr>
        <w:ind w:left="567"/>
        <w:rPr>
          <w:sz w:val="2"/>
          <w:szCs w:val="2"/>
        </w:rPr>
      </w:pPr>
    </w:p>
    <w:p w:rsidR="007A5C5C" w:rsidRDefault="007A5C5C" w:rsidP="007A5C5C">
      <w:pPr>
        <w:ind w:firstLine="567"/>
      </w:pPr>
      <w:r>
        <w:t xml:space="preserve">3. Серия, тип постройки   </w:t>
      </w:r>
      <w:r w:rsidRPr="006B7DB9">
        <w:rPr>
          <w:b/>
        </w:rPr>
        <w:t>жилой дом</w:t>
      </w:r>
    </w:p>
    <w:p w:rsidR="007A5C5C" w:rsidRDefault="007A5C5C" w:rsidP="007A5C5C">
      <w:pPr>
        <w:pBdr>
          <w:top w:val="single" w:sz="4" w:space="1" w:color="auto"/>
        </w:pBdr>
        <w:ind w:left="3175"/>
        <w:rPr>
          <w:sz w:val="2"/>
          <w:szCs w:val="2"/>
        </w:rPr>
      </w:pPr>
    </w:p>
    <w:p w:rsidR="007A5C5C" w:rsidRPr="002A3D39" w:rsidRDefault="007A5C5C" w:rsidP="007A5C5C">
      <w:pPr>
        <w:ind w:firstLine="567"/>
        <w:rPr>
          <w:b/>
        </w:rPr>
      </w:pPr>
      <w:r>
        <w:t xml:space="preserve">4. Год постройки  </w:t>
      </w:r>
      <w:r>
        <w:rPr>
          <w:b/>
        </w:rPr>
        <w:t>1955</w:t>
      </w:r>
    </w:p>
    <w:p w:rsidR="007A5C5C" w:rsidRPr="002A3D39" w:rsidRDefault="007A5C5C" w:rsidP="007A5C5C">
      <w:pPr>
        <w:pBdr>
          <w:top w:val="single" w:sz="4" w:space="1" w:color="auto"/>
        </w:pBdr>
        <w:ind w:left="2438"/>
        <w:rPr>
          <w:b/>
          <w:sz w:val="2"/>
          <w:szCs w:val="2"/>
        </w:rPr>
      </w:pPr>
    </w:p>
    <w:p w:rsidR="007A5C5C" w:rsidRPr="009131FE" w:rsidRDefault="007A5C5C" w:rsidP="007A5C5C">
      <w:pPr>
        <w:ind w:firstLine="567"/>
        <w:rPr>
          <w:b/>
          <w:sz w:val="2"/>
          <w:szCs w:val="2"/>
        </w:rPr>
      </w:pPr>
      <w:r>
        <w:t xml:space="preserve">5. Степень износа по данным государственного технического </w:t>
      </w:r>
      <w:r w:rsidRPr="000C353B">
        <w:t xml:space="preserve">учета    </w:t>
      </w:r>
      <w:r w:rsidRPr="009131FE">
        <w:rPr>
          <w:b/>
        </w:rPr>
        <w:t>5</w:t>
      </w:r>
      <w:r>
        <w:rPr>
          <w:b/>
        </w:rPr>
        <w:t>1</w:t>
      </w:r>
      <w:r w:rsidRPr="009131FE">
        <w:rPr>
          <w:b/>
        </w:rPr>
        <w:t>%</w:t>
      </w:r>
    </w:p>
    <w:p w:rsidR="007A5C5C" w:rsidRDefault="007A5C5C" w:rsidP="007A5C5C">
      <w:pPr>
        <w:pBdr>
          <w:top w:val="single" w:sz="4" w:space="1" w:color="auto"/>
        </w:pBdr>
        <w:ind w:left="567"/>
        <w:rPr>
          <w:sz w:val="2"/>
          <w:szCs w:val="2"/>
        </w:rPr>
      </w:pPr>
    </w:p>
    <w:p w:rsidR="007A5C5C" w:rsidRDefault="007A5C5C" w:rsidP="007A5C5C">
      <w:pPr>
        <w:ind w:firstLine="567"/>
      </w:pPr>
      <w:r>
        <w:t xml:space="preserve">6. Степень фактического износа  </w:t>
      </w:r>
    </w:p>
    <w:p w:rsidR="007A5C5C" w:rsidRDefault="007A5C5C" w:rsidP="007A5C5C">
      <w:pPr>
        <w:pBdr>
          <w:top w:val="single" w:sz="4" w:space="1" w:color="auto"/>
        </w:pBdr>
        <w:ind w:left="3969"/>
        <w:rPr>
          <w:sz w:val="2"/>
          <w:szCs w:val="2"/>
        </w:rPr>
      </w:pPr>
    </w:p>
    <w:p w:rsidR="007A5C5C" w:rsidRDefault="007A5C5C" w:rsidP="007A5C5C">
      <w:pPr>
        <w:ind w:firstLine="567"/>
      </w:pPr>
      <w:r>
        <w:t xml:space="preserve">7. Год последнего капитального ремонта  </w:t>
      </w:r>
      <w:r w:rsidRPr="002A3D39">
        <w:rPr>
          <w:b/>
        </w:rPr>
        <w:t>нет</w:t>
      </w:r>
    </w:p>
    <w:p w:rsidR="007A5C5C" w:rsidRDefault="007A5C5C" w:rsidP="007A5C5C">
      <w:pPr>
        <w:pBdr>
          <w:top w:val="single" w:sz="4" w:space="1" w:color="auto"/>
        </w:pBdr>
        <w:ind w:left="4865"/>
        <w:rPr>
          <w:sz w:val="2"/>
          <w:szCs w:val="2"/>
        </w:rPr>
      </w:pPr>
    </w:p>
    <w:p w:rsidR="007A5C5C" w:rsidRDefault="007A5C5C" w:rsidP="007A5C5C">
      <w:pPr>
        <w:ind w:firstLine="567"/>
        <w:jc w:val="both"/>
      </w:pPr>
      <w:r>
        <w:t>8. Реквизиты правового акта о признании многоквартирного дома аварийным и подлежащим сносу  -</w:t>
      </w:r>
    </w:p>
    <w:p w:rsidR="007A5C5C" w:rsidRDefault="007A5C5C" w:rsidP="007A5C5C">
      <w:pPr>
        <w:pBdr>
          <w:top w:val="single" w:sz="4" w:space="1" w:color="auto"/>
        </w:pBdr>
        <w:ind w:left="709"/>
        <w:rPr>
          <w:sz w:val="2"/>
          <w:szCs w:val="2"/>
        </w:rPr>
      </w:pPr>
    </w:p>
    <w:p w:rsidR="007A5C5C" w:rsidRDefault="007A5C5C" w:rsidP="007A5C5C">
      <w:pPr>
        <w:ind w:firstLine="567"/>
      </w:pPr>
      <w:r>
        <w:t xml:space="preserve">9. Количество этажей </w:t>
      </w:r>
      <w:r>
        <w:rPr>
          <w:b/>
        </w:rPr>
        <w:t xml:space="preserve"> 1</w:t>
      </w:r>
    </w:p>
    <w:p w:rsidR="007A5C5C" w:rsidRDefault="007A5C5C" w:rsidP="007A5C5C">
      <w:pPr>
        <w:pBdr>
          <w:top w:val="single" w:sz="4" w:space="1" w:color="auto"/>
        </w:pBdr>
        <w:ind w:left="2920"/>
        <w:rPr>
          <w:sz w:val="2"/>
          <w:szCs w:val="2"/>
        </w:rPr>
      </w:pPr>
    </w:p>
    <w:p w:rsidR="007A5C5C" w:rsidRPr="002A3D39" w:rsidRDefault="007A5C5C" w:rsidP="007A5C5C">
      <w:pPr>
        <w:ind w:firstLine="567"/>
        <w:rPr>
          <w:b/>
        </w:rPr>
      </w:pPr>
      <w:r>
        <w:t xml:space="preserve">10. Наличие подвала    </w:t>
      </w:r>
      <w:r>
        <w:rPr>
          <w:b/>
        </w:rPr>
        <w:t>нет</w:t>
      </w:r>
    </w:p>
    <w:p w:rsidR="007A5C5C" w:rsidRDefault="007A5C5C" w:rsidP="007A5C5C">
      <w:pPr>
        <w:pBdr>
          <w:top w:val="single" w:sz="4" w:space="1" w:color="auto"/>
        </w:pBdr>
        <w:ind w:left="2835"/>
        <w:rPr>
          <w:sz w:val="2"/>
          <w:szCs w:val="2"/>
        </w:rPr>
      </w:pPr>
    </w:p>
    <w:p w:rsidR="007A5C5C" w:rsidRPr="006B7DB9" w:rsidRDefault="007A5C5C" w:rsidP="007A5C5C">
      <w:pPr>
        <w:ind w:firstLine="567"/>
        <w:rPr>
          <w:b/>
        </w:rPr>
      </w:pPr>
      <w:r>
        <w:t xml:space="preserve">11. Наличие цокольного этажа  </w:t>
      </w:r>
      <w:r>
        <w:rPr>
          <w:b/>
        </w:rPr>
        <w:t>нет</w:t>
      </w:r>
    </w:p>
    <w:p w:rsidR="007A5C5C" w:rsidRDefault="007A5C5C" w:rsidP="007A5C5C">
      <w:pPr>
        <w:pBdr>
          <w:top w:val="single" w:sz="4" w:space="1" w:color="auto"/>
        </w:pBdr>
        <w:ind w:left="3828"/>
        <w:rPr>
          <w:sz w:val="2"/>
          <w:szCs w:val="2"/>
        </w:rPr>
      </w:pPr>
    </w:p>
    <w:p w:rsidR="007A5C5C" w:rsidRPr="002A3D39" w:rsidRDefault="007A5C5C" w:rsidP="007A5C5C">
      <w:pPr>
        <w:ind w:firstLine="567"/>
        <w:rPr>
          <w:b/>
        </w:rPr>
      </w:pPr>
      <w:r>
        <w:t xml:space="preserve">12. Наличие мансарды  </w:t>
      </w:r>
      <w:r w:rsidRPr="002A3D39">
        <w:rPr>
          <w:b/>
        </w:rPr>
        <w:t>нет</w:t>
      </w:r>
    </w:p>
    <w:p w:rsidR="007A5C5C" w:rsidRDefault="007A5C5C" w:rsidP="007A5C5C">
      <w:pPr>
        <w:pBdr>
          <w:top w:val="single" w:sz="4" w:space="1" w:color="auto"/>
        </w:pBdr>
        <w:ind w:left="3005"/>
        <w:rPr>
          <w:sz w:val="2"/>
          <w:szCs w:val="2"/>
        </w:rPr>
      </w:pPr>
    </w:p>
    <w:p w:rsidR="007A5C5C" w:rsidRPr="002A3D39" w:rsidRDefault="007A5C5C" w:rsidP="007A5C5C">
      <w:pPr>
        <w:ind w:firstLine="567"/>
        <w:rPr>
          <w:b/>
        </w:rPr>
      </w:pPr>
      <w:r>
        <w:t xml:space="preserve">13. Наличие мезонина  </w:t>
      </w:r>
      <w:r w:rsidRPr="002A3D39">
        <w:rPr>
          <w:b/>
        </w:rPr>
        <w:t>нет</w:t>
      </w:r>
    </w:p>
    <w:p w:rsidR="007A5C5C" w:rsidRDefault="007A5C5C" w:rsidP="007A5C5C">
      <w:pPr>
        <w:pBdr>
          <w:top w:val="single" w:sz="4" w:space="1" w:color="auto"/>
        </w:pBdr>
        <w:ind w:left="2977"/>
        <w:rPr>
          <w:sz w:val="2"/>
          <w:szCs w:val="2"/>
        </w:rPr>
      </w:pPr>
    </w:p>
    <w:p w:rsidR="007A5C5C" w:rsidRPr="002A3D39" w:rsidRDefault="007A5C5C" w:rsidP="007A5C5C">
      <w:pPr>
        <w:ind w:firstLine="567"/>
        <w:rPr>
          <w:b/>
        </w:rPr>
      </w:pPr>
      <w:r>
        <w:t>14. Количество квартир 4</w:t>
      </w:r>
    </w:p>
    <w:p w:rsidR="007A5C5C" w:rsidRDefault="007A5C5C" w:rsidP="007A5C5C">
      <w:pPr>
        <w:pBdr>
          <w:top w:val="single" w:sz="4" w:space="1" w:color="auto"/>
        </w:pBdr>
        <w:ind w:left="3119"/>
        <w:rPr>
          <w:sz w:val="2"/>
          <w:szCs w:val="2"/>
        </w:rPr>
      </w:pPr>
    </w:p>
    <w:p w:rsidR="007A5C5C" w:rsidRDefault="007A5C5C" w:rsidP="007A5C5C">
      <w:pPr>
        <w:ind w:firstLine="567"/>
        <w:jc w:val="both"/>
        <w:rPr>
          <w:sz w:val="2"/>
          <w:szCs w:val="2"/>
        </w:rPr>
      </w:pPr>
      <w:r>
        <w:t>15. Количество нежилых помещений, не входящих в состав общего имущества</w:t>
      </w:r>
      <w:r>
        <w:br/>
      </w:r>
    </w:p>
    <w:p w:rsidR="007A5C5C" w:rsidRPr="00D00471" w:rsidRDefault="007A5C5C" w:rsidP="007A5C5C">
      <w:pPr>
        <w:ind w:left="567"/>
      </w:pPr>
    </w:p>
    <w:p w:rsidR="007A5C5C" w:rsidRDefault="007A5C5C" w:rsidP="007A5C5C">
      <w:pPr>
        <w:pBdr>
          <w:top w:val="single" w:sz="4" w:space="1" w:color="auto"/>
        </w:pBdr>
        <w:ind w:left="567"/>
        <w:rPr>
          <w:sz w:val="2"/>
          <w:szCs w:val="2"/>
        </w:rPr>
      </w:pPr>
    </w:p>
    <w:p w:rsidR="007A5C5C" w:rsidRPr="00CA758D" w:rsidRDefault="007A5C5C" w:rsidP="007A5C5C">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sidRPr="00CA758D">
        <w:rPr>
          <w:b/>
        </w:rPr>
        <w:t>нет</w:t>
      </w:r>
    </w:p>
    <w:p w:rsidR="007A5C5C" w:rsidRDefault="007A5C5C" w:rsidP="007A5C5C">
      <w:pPr>
        <w:pBdr>
          <w:top w:val="single" w:sz="4" w:space="1" w:color="auto"/>
        </w:pBdr>
        <w:rPr>
          <w:sz w:val="2"/>
          <w:szCs w:val="2"/>
        </w:rPr>
      </w:pPr>
    </w:p>
    <w:p w:rsidR="007A5C5C" w:rsidRDefault="007A5C5C" w:rsidP="007A5C5C">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7A5C5C" w:rsidRDefault="007A5C5C" w:rsidP="007A5C5C">
      <w:r>
        <w:t xml:space="preserve">               нет</w:t>
      </w:r>
    </w:p>
    <w:p w:rsidR="007A5C5C" w:rsidRDefault="007A5C5C" w:rsidP="007A5C5C">
      <w:pPr>
        <w:pBdr>
          <w:top w:val="single" w:sz="4" w:space="1" w:color="auto"/>
        </w:pBdr>
        <w:rPr>
          <w:sz w:val="2"/>
          <w:szCs w:val="2"/>
        </w:rPr>
      </w:pPr>
    </w:p>
    <w:p w:rsidR="007A5C5C" w:rsidRDefault="007A5C5C" w:rsidP="007A5C5C">
      <w:pPr>
        <w:tabs>
          <w:tab w:val="center" w:pos="5387"/>
          <w:tab w:val="left" w:pos="7371"/>
        </w:tabs>
        <w:ind w:firstLine="567"/>
      </w:pPr>
      <w:r>
        <w:t>18. Строительный объем  34</w:t>
      </w:r>
      <w:r>
        <w:rPr>
          <w:b/>
        </w:rPr>
        <w:t>7</w:t>
      </w:r>
      <w:r>
        <w:tab/>
      </w:r>
      <w:r>
        <w:tab/>
        <w:t>куб. м</w:t>
      </w:r>
    </w:p>
    <w:p w:rsidR="007A5C5C" w:rsidRDefault="007A5C5C" w:rsidP="007A5C5C">
      <w:pPr>
        <w:tabs>
          <w:tab w:val="center" w:pos="5387"/>
          <w:tab w:val="left" w:pos="7371"/>
        </w:tabs>
        <w:ind w:firstLine="567"/>
      </w:pPr>
      <w:r>
        <w:t>19. Площадь:</w:t>
      </w:r>
    </w:p>
    <w:p w:rsidR="007A5C5C" w:rsidRDefault="007A5C5C" w:rsidP="007A5C5C">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145,7</w:t>
      </w:r>
      <w:r>
        <w:tab/>
      </w:r>
      <w:r>
        <w:tab/>
        <w:t>кв. м</w:t>
      </w:r>
    </w:p>
    <w:p w:rsidR="007A5C5C" w:rsidRDefault="007A5C5C" w:rsidP="007A5C5C">
      <w:pPr>
        <w:pBdr>
          <w:top w:val="single" w:sz="4" w:space="1" w:color="auto"/>
        </w:pBdr>
        <w:ind w:left="1049" w:right="5642"/>
        <w:rPr>
          <w:sz w:val="2"/>
          <w:szCs w:val="2"/>
        </w:rPr>
      </w:pPr>
    </w:p>
    <w:p w:rsidR="007A5C5C" w:rsidRDefault="007A5C5C" w:rsidP="007A5C5C">
      <w:pPr>
        <w:tabs>
          <w:tab w:val="center" w:pos="7598"/>
          <w:tab w:val="right" w:pos="10206"/>
        </w:tabs>
        <w:ind w:firstLine="567"/>
      </w:pPr>
      <w:r>
        <w:t xml:space="preserve">б) жилых помещений (общая площадь квартир)  </w:t>
      </w:r>
      <w:r>
        <w:rPr>
          <w:b/>
        </w:rPr>
        <w:t>145,7</w:t>
      </w:r>
      <w:r>
        <w:tab/>
        <w:t>кв. м</w:t>
      </w:r>
    </w:p>
    <w:p w:rsidR="007A5C5C" w:rsidRDefault="007A5C5C" w:rsidP="007A5C5C">
      <w:pPr>
        <w:pBdr>
          <w:top w:val="single" w:sz="4" w:space="1" w:color="auto"/>
        </w:pBdr>
        <w:ind w:left="5585" w:right="624"/>
        <w:rPr>
          <w:sz w:val="2"/>
          <w:szCs w:val="2"/>
        </w:rPr>
      </w:pPr>
    </w:p>
    <w:p w:rsidR="007A5C5C" w:rsidRDefault="007A5C5C" w:rsidP="007A5C5C">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7A5C5C" w:rsidRDefault="007A5C5C" w:rsidP="007A5C5C">
      <w:pPr>
        <w:pBdr>
          <w:top w:val="single" w:sz="4" w:space="1" w:color="auto"/>
        </w:pBdr>
        <w:ind w:left="3941" w:right="2240"/>
        <w:rPr>
          <w:sz w:val="2"/>
          <w:szCs w:val="2"/>
        </w:rPr>
      </w:pPr>
    </w:p>
    <w:p w:rsidR="007A5C5C" w:rsidRDefault="007A5C5C" w:rsidP="007A5C5C">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7A5C5C" w:rsidRDefault="007A5C5C" w:rsidP="007A5C5C">
      <w:pPr>
        <w:pBdr>
          <w:top w:val="single" w:sz="4" w:space="1" w:color="auto"/>
        </w:pBdr>
        <w:ind w:left="4734" w:right="1389"/>
        <w:rPr>
          <w:sz w:val="2"/>
          <w:szCs w:val="2"/>
        </w:rPr>
      </w:pPr>
    </w:p>
    <w:p w:rsidR="007A5C5C" w:rsidRDefault="007A5C5C" w:rsidP="007A5C5C">
      <w:pPr>
        <w:tabs>
          <w:tab w:val="center" w:pos="5245"/>
          <w:tab w:val="left" w:pos="7088"/>
        </w:tabs>
        <w:ind w:firstLine="567"/>
      </w:pPr>
      <w:r>
        <w:t xml:space="preserve">20. Количество лестниц   </w:t>
      </w:r>
      <w:r>
        <w:tab/>
        <w:t>шт.</w:t>
      </w:r>
    </w:p>
    <w:p w:rsidR="007A5C5C" w:rsidRDefault="007A5C5C" w:rsidP="007A5C5C">
      <w:pPr>
        <w:pBdr>
          <w:top w:val="single" w:sz="4" w:space="1" w:color="auto"/>
        </w:pBdr>
        <w:ind w:left="3147" w:right="3232"/>
        <w:rPr>
          <w:sz w:val="2"/>
          <w:szCs w:val="2"/>
        </w:rPr>
      </w:pPr>
    </w:p>
    <w:p w:rsidR="007A5C5C" w:rsidRDefault="007A5C5C" w:rsidP="007A5C5C">
      <w:pPr>
        <w:ind w:firstLine="567"/>
        <w:jc w:val="both"/>
        <w:rPr>
          <w:sz w:val="2"/>
          <w:szCs w:val="2"/>
        </w:rPr>
      </w:pPr>
      <w:r>
        <w:t>21. Уборочная площадь лестниц (включая межквартирные лестничные площадки)</w:t>
      </w:r>
      <w:r>
        <w:br/>
      </w:r>
    </w:p>
    <w:p w:rsidR="007A5C5C" w:rsidRDefault="007A5C5C" w:rsidP="007A5C5C">
      <w:pPr>
        <w:tabs>
          <w:tab w:val="left" w:pos="3969"/>
        </w:tabs>
        <w:rPr>
          <w:sz w:val="2"/>
          <w:szCs w:val="2"/>
        </w:rPr>
      </w:pPr>
      <w:r>
        <w:tab/>
        <w:t>кв. м</w:t>
      </w:r>
    </w:p>
    <w:p w:rsidR="007A5C5C" w:rsidRDefault="007A5C5C" w:rsidP="007A5C5C">
      <w:pPr>
        <w:tabs>
          <w:tab w:val="center" w:pos="7230"/>
          <w:tab w:val="left" w:pos="9356"/>
        </w:tabs>
        <w:ind w:firstLine="567"/>
      </w:pPr>
      <w:r>
        <w:t xml:space="preserve">22. Уборочная площадь общих коридоров  </w:t>
      </w:r>
      <w:r>
        <w:tab/>
        <w:t>кв. м</w:t>
      </w:r>
    </w:p>
    <w:p w:rsidR="007A5C5C" w:rsidRDefault="007A5C5C" w:rsidP="007A5C5C">
      <w:pPr>
        <w:pBdr>
          <w:top w:val="single" w:sz="4" w:space="1" w:color="auto"/>
        </w:pBdr>
        <w:ind w:left="4990" w:right="964"/>
        <w:rPr>
          <w:sz w:val="2"/>
          <w:szCs w:val="2"/>
        </w:rPr>
      </w:pPr>
    </w:p>
    <w:p w:rsidR="007A5C5C" w:rsidRDefault="007A5C5C" w:rsidP="007A5C5C">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tab/>
      </w:r>
      <w:r>
        <w:tab/>
        <w:t>кв. м</w:t>
      </w:r>
    </w:p>
    <w:p w:rsidR="007A5C5C" w:rsidRDefault="007A5C5C" w:rsidP="007A5C5C">
      <w:pPr>
        <w:pBdr>
          <w:top w:val="single" w:sz="4" w:space="1" w:color="auto"/>
        </w:pBdr>
        <w:ind w:left="4082" w:right="1814"/>
        <w:rPr>
          <w:sz w:val="2"/>
          <w:szCs w:val="2"/>
        </w:rPr>
      </w:pPr>
    </w:p>
    <w:p w:rsidR="007A5C5C" w:rsidRPr="00552163" w:rsidRDefault="007A5C5C" w:rsidP="007A5C5C">
      <w:pPr>
        <w:ind w:firstLine="567"/>
        <w:jc w:val="both"/>
        <w:rPr>
          <w:b/>
        </w:rPr>
      </w:pPr>
      <w:r>
        <w:t xml:space="preserve">24. Площадь земельного участка, входящего в состав общего имущества многоквартирного дома  </w:t>
      </w:r>
      <w:r>
        <w:rPr>
          <w:b/>
        </w:rPr>
        <w:t>666</w:t>
      </w:r>
    </w:p>
    <w:p w:rsidR="007A5C5C" w:rsidRDefault="007A5C5C" w:rsidP="007A5C5C">
      <w:pPr>
        <w:pBdr>
          <w:top w:val="single" w:sz="4" w:space="1" w:color="auto"/>
        </w:pBdr>
        <w:ind w:left="601"/>
        <w:rPr>
          <w:sz w:val="2"/>
          <w:szCs w:val="2"/>
        </w:rPr>
      </w:pPr>
    </w:p>
    <w:p w:rsidR="007A5C5C" w:rsidRPr="00A77472" w:rsidRDefault="007A5C5C" w:rsidP="007A5C5C">
      <w:pPr>
        <w:ind w:firstLine="567"/>
        <w:rPr>
          <w:b/>
          <w:sz w:val="2"/>
          <w:szCs w:val="2"/>
        </w:rPr>
      </w:pPr>
      <w:r>
        <w:t>25. Кадастровый номер земельного участка (при его наличии)</w:t>
      </w:r>
    </w:p>
    <w:p w:rsidR="007A5C5C" w:rsidRDefault="007A5C5C" w:rsidP="007A5C5C">
      <w:pPr>
        <w:pBdr>
          <w:top w:val="single" w:sz="4" w:space="1" w:color="auto"/>
        </w:pBdr>
        <w:rPr>
          <w:sz w:val="2"/>
          <w:szCs w:val="2"/>
        </w:rPr>
      </w:pPr>
    </w:p>
    <w:p w:rsidR="007A5C5C" w:rsidRDefault="007A5C5C" w:rsidP="007A5C5C">
      <w:pPr>
        <w:spacing w:before="360" w:after="240"/>
        <w:jc w:val="center"/>
      </w:pPr>
      <w:r>
        <w:rPr>
          <w:lang w:val="en-US"/>
        </w:rPr>
        <w:t>II</w:t>
      </w:r>
      <w:r>
        <w:t>. Техническое состояние многоквартирного дома, включая пристройки</w:t>
      </w:r>
    </w:p>
    <w:tbl>
      <w:tblPr>
        <w:tblW w:w="9426" w:type="dxa"/>
        <w:tblLayout w:type="fixed"/>
        <w:tblCellMar>
          <w:left w:w="28" w:type="dxa"/>
          <w:right w:w="28" w:type="dxa"/>
        </w:tblCellMar>
        <w:tblLook w:val="0000"/>
      </w:tblPr>
      <w:tblGrid>
        <w:gridCol w:w="3928"/>
        <w:gridCol w:w="2749"/>
        <w:gridCol w:w="2749"/>
      </w:tblGrid>
      <w:tr w:rsidR="007A5C5C" w:rsidTr="007A5C5C">
        <w:trPr>
          <w:trHeight w:val="648"/>
        </w:trPr>
        <w:tc>
          <w:tcPr>
            <w:tcW w:w="3928" w:type="dxa"/>
            <w:tcBorders>
              <w:top w:val="single" w:sz="4" w:space="0" w:color="auto"/>
              <w:left w:val="single" w:sz="4" w:space="0" w:color="auto"/>
              <w:bottom w:val="single" w:sz="4" w:space="0" w:color="auto"/>
              <w:right w:val="single" w:sz="4" w:space="0" w:color="auto"/>
            </w:tcBorders>
          </w:tcPr>
          <w:p w:rsidR="007A5C5C" w:rsidRDefault="007A5C5C" w:rsidP="007A5C5C">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tcPr>
          <w:p w:rsidR="007A5C5C" w:rsidRDefault="007A5C5C" w:rsidP="007A5C5C">
            <w:pPr>
              <w:jc w:val="center"/>
            </w:pPr>
            <w:r>
              <w:t xml:space="preserve">Описание элементов (материал, конструкция или система, отделка и </w:t>
            </w:r>
            <w:r>
              <w:lastRenderedPageBreak/>
              <w:t>прочее)</w:t>
            </w:r>
          </w:p>
        </w:tc>
        <w:tc>
          <w:tcPr>
            <w:tcW w:w="2749" w:type="dxa"/>
            <w:tcBorders>
              <w:top w:val="single" w:sz="4" w:space="0" w:color="auto"/>
              <w:left w:val="single" w:sz="4" w:space="0" w:color="auto"/>
              <w:bottom w:val="single" w:sz="4" w:space="0" w:color="auto"/>
              <w:right w:val="single" w:sz="4" w:space="0" w:color="auto"/>
            </w:tcBorders>
          </w:tcPr>
          <w:p w:rsidR="007A5C5C" w:rsidRDefault="007A5C5C" w:rsidP="007A5C5C">
            <w:pPr>
              <w:jc w:val="center"/>
            </w:pPr>
            <w:r>
              <w:lastRenderedPageBreak/>
              <w:t xml:space="preserve">Техническое состояние элементов общего имущества </w:t>
            </w:r>
            <w:r>
              <w:lastRenderedPageBreak/>
              <w:t>многоквартирного дома</w:t>
            </w:r>
          </w:p>
        </w:tc>
      </w:tr>
      <w:tr w:rsidR="007A5C5C" w:rsidTr="007A5C5C">
        <w:trPr>
          <w:trHeight w:val="158"/>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lastRenderedPageBreak/>
              <w:t>1. Фундамент</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Бутовый-ленточный</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Отдельные глубокие трещины</w:t>
            </w:r>
          </w:p>
        </w:tc>
      </w:tr>
      <w:tr w:rsidR="007A5C5C" w:rsidTr="007A5C5C">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Кирпичные т. тс.= 0,55см</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Выкрашивание отдельных кирпичей</w:t>
            </w:r>
          </w:p>
        </w:tc>
      </w:tr>
      <w:tr w:rsidR="007A5C5C" w:rsidTr="007A5C5C">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 xml:space="preserve">Трещины в местах сопряжения </w:t>
            </w: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58"/>
        </w:trPr>
        <w:tc>
          <w:tcPr>
            <w:tcW w:w="3928" w:type="dxa"/>
            <w:tcBorders>
              <w:top w:val="nil"/>
              <w:bottom w:val="nil"/>
            </w:tcBorders>
          </w:tcPr>
          <w:p w:rsidR="007A5C5C" w:rsidRDefault="007A5C5C" w:rsidP="007A5C5C">
            <w:pPr>
              <w:ind w:left="57"/>
            </w:pPr>
            <w:r>
              <w:t>4. Перекрытия</w:t>
            </w:r>
          </w:p>
        </w:tc>
        <w:tc>
          <w:tcPr>
            <w:tcW w:w="2749" w:type="dxa"/>
            <w:vMerge w:val="restart"/>
            <w:tcBorders>
              <w:top w:val="nil"/>
              <w:bottom w:val="nil"/>
            </w:tcBorders>
          </w:tcPr>
          <w:p w:rsidR="007A5C5C" w:rsidRDefault="007A5C5C" w:rsidP="007A5C5C">
            <w:pPr>
              <w:ind w:left="57"/>
            </w:pPr>
            <w:r>
              <w:t>Деревянные отепленные</w:t>
            </w:r>
          </w:p>
        </w:tc>
        <w:tc>
          <w:tcPr>
            <w:tcW w:w="2749" w:type="dxa"/>
            <w:vMerge w:val="restart"/>
            <w:tcBorders>
              <w:top w:val="nil"/>
              <w:bottom w:val="nil"/>
            </w:tcBorders>
          </w:tcPr>
          <w:p w:rsidR="007A5C5C" w:rsidRDefault="007A5C5C" w:rsidP="007A5C5C">
            <w:pPr>
              <w:ind w:left="57"/>
            </w:pPr>
            <w:r>
              <w:t>Диагональные трещины</w:t>
            </w: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66"/>
        </w:trPr>
        <w:tc>
          <w:tcPr>
            <w:tcW w:w="3928" w:type="dxa"/>
            <w:tcBorders>
              <w:top w:val="nil"/>
              <w:bottom w:val="nil"/>
            </w:tcBorders>
          </w:tcPr>
          <w:p w:rsidR="007A5C5C" w:rsidRDefault="007A5C5C" w:rsidP="007A5C5C">
            <w:pPr>
              <w:ind w:left="992"/>
            </w:pPr>
            <w:r>
              <w:t>чердачные</w:t>
            </w:r>
          </w:p>
        </w:tc>
        <w:tc>
          <w:tcPr>
            <w:tcW w:w="2749" w:type="dxa"/>
            <w:vMerge/>
            <w:tcBorders>
              <w:top w:val="nil"/>
              <w:bottom w:val="nil"/>
            </w:tcBorders>
          </w:tcPr>
          <w:p w:rsidR="007A5C5C" w:rsidRDefault="007A5C5C" w:rsidP="007A5C5C">
            <w:pPr>
              <w:ind w:left="57"/>
            </w:pPr>
          </w:p>
        </w:tc>
        <w:tc>
          <w:tcPr>
            <w:tcW w:w="2749" w:type="dxa"/>
            <w:vMerge/>
            <w:tcBorders>
              <w:top w:val="nil"/>
              <w:bottom w:val="nil"/>
            </w:tcBorders>
          </w:tcPr>
          <w:p w:rsidR="007A5C5C" w:rsidRDefault="007A5C5C" w:rsidP="007A5C5C">
            <w:pPr>
              <w:ind w:left="57"/>
            </w:pP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7A5C5C" w:rsidRDefault="007A5C5C" w:rsidP="007A5C5C">
            <w:pPr>
              <w:ind w:left="992"/>
            </w:pPr>
            <w:r>
              <w:t>междуэтажные</w:t>
            </w:r>
          </w:p>
        </w:tc>
        <w:tc>
          <w:tcPr>
            <w:tcW w:w="2749" w:type="dxa"/>
            <w:tcBorders>
              <w:top w:val="nil"/>
              <w:bottom w:val="nil"/>
            </w:tcBorders>
          </w:tcPr>
          <w:p w:rsidR="007A5C5C" w:rsidRDefault="007A5C5C" w:rsidP="007A5C5C">
            <w:pPr>
              <w:ind w:left="57"/>
            </w:pPr>
            <w:r>
              <w:t>----------«---------</w:t>
            </w:r>
          </w:p>
        </w:tc>
        <w:tc>
          <w:tcPr>
            <w:tcW w:w="2749" w:type="dxa"/>
            <w:tcBorders>
              <w:top w:val="nil"/>
              <w:bottom w:val="nil"/>
            </w:tcBorders>
          </w:tcPr>
          <w:p w:rsidR="007A5C5C" w:rsidRDefault="007A5C5C" w:rsidP="007A5C5C">
            <w:pPr>
              <w:ind w:left="57"/>
            </w:pP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7A5C5C" w:rsidRDefault="007A5C5C" w:rsidP="007A5C5C">
            <w:pPr>
              <w:ind w:left="992"/>
            </w:pPr>
            <w:r>
              <w:t>подвальные</w:t>
            </w:r>
          </w:p>
        </w:tc>
        <w:tc>
          <w:tcPr>
            <w:tcW w:w="2749" w:type="dxa"/>
            <w:tcBorders>
              <w:top w:val="nil"/>
              <w:bottom w:val="nil"/>
            </w:tcBorders>
          </w:tcPr>
          <w:p w:rsidR="007A5C5C" w:rsidRDefault="007A5C5C" w:rsidP="007A5C5C">
            <w:pPr>
              <w:ind w:left="57"/>
            </w:pPr>
            <w:r>
              <w:t>----------«---------</w:t>
            </w:r>
          </w:p>
        </w:tc>
        <w:tc>
          <w:tcPr>
            <w:tcW w:w="2749" w:type="dxa"/>
            <w:tcBorders>
              <w:top w:val="nil"/>
              <w:bottom w:val="nil"/>
            </w:tcBorders>
          </w:tcPr>
          <w:p w:rsidR="007A5C5C" w:rsidRDefault="007A5C5C" w:rsidP="007A5C5C">
            <w:pPr>
              <w:ind w:left="57"/>
            </w:pP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trHeight w:val="166"/>
        </w:trPr>
        <w:tc>
          <w:tcPr>
            <w:tcW w:w="3928" w:type="dxa"/>
            <w:tcBorders>
              <w:top w:val="nil"/>
              <w:bottom w:val="nil"/>
            </w:tcBorders>
          </w:tcPr>
          <w:p w:rsidR="007A5C5C" w:rsidRDefault="007A5C5C" w:rsidP="007A5C5C">
            <w:pPr>
              <w:ind w:left="992"/>
            </w:pPr>
            <w:r>
              <w:t>(другое)</w:t>
            </w:r>
          </w:p>
        </w:tc>
        <w:tc>
          <w:tcPr>
            <w:tcW w:w="2749" w:type="dxa"/>
            <w:tcBorders>
              <w:top w:val="nil"/>
              <w:bottom w:val="nil"/>
            </w:tcBorders>
          </w:tcPr>
          <w:p w:rsidR="007A5C5C" w:rsidRDefault="007A5C5C" w:rsidP="007A5C5C">
            <w:pPr>
              <w:ind w:left="57"/>
            </w:pPr>
          </w:p>
        </w:tc>
        <w:tc>
          <w:tcPr>
            <w:tcW w:w="2749" w:type="dxa"/>
            <w:tcBorders>
              <w:top w:val="nil"/>
              <w:bottom w:val="nil"/>
            </w:tcBorders>
          </w:tcPr>
          <w:p w:rsidR="007A5C5C" w:rsidRDefault="007A5C5C" w:rsidP="007A5C5C">
            <w:pPr>
              <w:ind w:left="57"/>
            </w:pPr>
          </w:p>
        </w:tc>
      </w:tr>
      <w:tr w:rsidR="007A5C5C" w:rsidTr="007A5C5C">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Ослабление крепления</w:t>
            </w:r>
          </w:p>
        </w:tc>
      </w:tr>
      <w:tr w:rsidR="007A5C5C" w:rsidTr="007A5C5C">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Стертость досок в ходовых местах</w:t>
            </w:r>
          </w:p>
        </w:tc>
      </w:tr>
      <w:tr w:rsidR="007A5C5C" w:rsidTr="007A5C5C">
        <w:trPr>
          <w:cantSplit/>
          <w:trHeight w:val="158"/>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7. Проемы</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Двойные створные</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Переплеты рассохлись полотна осели</w:t>
            </w:r>
          </w:p>
        </w:tc>
      </w:tr>
      <w:tr w:rsidR="007A5C5C" w:rsidTr="007A5C5C">
        <w:trPr>
          <w:cantSplit/>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окна</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двери</w:t>
            </w:r>
          </w:p>
        </w:tc>
        <w:tc>
          <w:tcPr>
            <w:tcW w:w="2749" w:type="dxa"/>
            <w:tcBorders>
              <w:top w:val="nil"/>
              <w:left w:val="nil"/>
              <w:bottom w:val="nil"/>
              <w:right w:val="single" w:sz="4" w:space="0" w:color="auto"/>
            </w:tcBorders>
            <w:vAlign w:val="bottom"/>
          </w:tcPr>
          <w:p w:rsidR="007A5C5C" w:rsidRDefault="007A5C5C" w:rsidP="007A5C5C">
            <w:pPr>
              <w:ind w:left="57"/>
            </w:pPr>
            <w:r>
              <w:t>филенчатые</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cantSplit/>
          <w:trHeight w:val="158"/>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8. Отделка</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Выпучивание отпадение штукатурки</w:t>
            </w:r>
          </w:p>
        </w:tc>
      </w:tr>
      <w:tr w:rsidR="007A5C5C" w:rsidTr="007A5C5C">
        <w:trPr>
          <w:cantSplit/>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внутренняя</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наружная</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cantSplit/>
          <w:trHeight w:val="473"/>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p>
          <w:p w:rsidR="007A5C5C" w:rsidRDefault="007A5C5C" w:rsidP="007A5C5C">
            <w:pPr>
              <w:ind w:left="57"/>
            </w:pPr>
            <w:r>
              <w:t>есть</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cantSplit/>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ванны напольные</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электроплиты</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315"/>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телефонные сети и оборудование</w:t>
            </w:r>
          </w:p>
        </w:tc>
        <w:tc>
          <w:tcPr>
            <w:tcW w:w="2749" w:type="dxa"/>
            <w:tcBorders>
              <w:top w:val="nil"/>
              <w:left w:val="nil"/>
              <w:bottom w:val="nil"/>
              <w:right w:val="single" w:sz="4" w:space="0" w:color="auto"/>
            </w:tcBorders>
            <w:vAlign w:val="bottom"/>
          </w:tcPr>
          <w:p w:rsidR="007A5C5C" w:rsidRDefault="007A5C5C" w:rsidP="007A5C5C">
            <w:pPr>
              <w:ind w:left="57"/>
            </w:pPr>
            <w:r>
              <w:t>нет</w:t>
            </w:r>
          </w:p>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324"/>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сети проводного радиовещания</w:t>
            </w:r>
          </w:p>
        </w:tc>
        <w:tc>
          <w:tcPr>
            <w:tcW w:w="2749" w:type="dxa"/>
            <w:tcBorders>
              <w:top w:val="nil"/>
              <w:left w:val="nil"/>
              <w:bottom w:val="nil"/>
              <w:right w:val="single" w:sz="4" w:space="0" w:color="auto"/>
            </w:tcBorders>
            <w:vAlign w:val="bottom"/>
          </w:tcPr>
          <w:p w:rsidR="007A5C5C" w:rsidRDefault="007A5C5C" w:rsidP="007A5C5C">
            <w:pPr>
              <w:ind w:left="57"/>
            </w:pPr>
            <w:r>
              <w:t xml:space="preserve">Нет </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сигнализация</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мусоропровод</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лифт</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вентиляция</w:t>
            </w:r>
          </w:p>
        </w:tc>
        <w:tc>
          <w:tcPr>
            <w:tcW w:w="2749" w:type="dxa"/>
            <w:tcBorders>
              <w:top w:val="nil"/>
              <w:left w:val="nil"/>
              <w:bottom w:val="nil"/>
              <w:right w:val="single" w:sz="4" w:space="0" w:color="auto"/>
            </w:tcBorders>
            <w:vAlign w:val="bottom"/>
          </w:tcPr>
          <w:p w:rsidR="007A5C5C" w:rsidRDefault="007A5C5C" w:rsidP="007A5C5C">
            <w:pPr>
              <w:ind w:left="57"/>
            </w:pPr>
            <w:r>
              <w:t>есть</w:t>
            </w:r>
          </w:p>
        </w:tc>
        <w:tc>
          <w:tcPr>
            <w:tcW w:w="2749" w:type="dxa"/>
            <w:tcBorders>
              <w:top w:val="nil"/>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trHeight w:val="158"/>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cantSplit/>
          <w:trHeight w:val="482"/>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Потеря эластичности</w:t>
            </w:r>
          </w:p>
          <w:p w:rsidR="007A5C5C" w:rsidRDefault="007A5C5C" w:rsidP="007A5C5C">
            <w:pPr>
              <w:ind w:left="57"/>
            </w:pPr>
            <w:r>
              <w:t>Коррозия трубопроводов</w:t>
            </w:r>
          </w:p>
        </w:tc>
      </w:tr>
      <w:tr w:rsidR="007A5C5C" w:rsidTr="007A5C5C">
        <w:trPr>
          <w:cantSplit/>
          <w:trHeight w:val="72"/>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электроснабжение</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холодное водоснабжение</w:t>
            </w:r>
          </w:p>
        </w:tc>
        <w:tc>
          <w:tcPr>
            <w:tcW w:w="2749" w:type="dxa"/>
            <w:tcBorders>
              <w:top w:val="nil"/>
              <w:left w:val="nil"/>
              <w:bottom w:val="nil"/>
              <w:right w:val="single" w:sz="4" w:space="0" w:color="auto"/>
            </w:tcBorders>
            <w:vAlign w:val="bottom"/>
          </w:tcPr>
          <w:p w:rsidR="007A5C5C" w:rsidRDefault="007A5C5C" w:rsidP="007A5C5C">
            <w:pPr>
              <w:ind w:left="57"/>
            </w:pPr>
            <w:r>
              <w:t>центральное</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горячее водоснабжение</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водоотведение</w:t>
            </w:r>
          </w:p>
        </w:tc>
        <w:tc>
          <w:tcPr>
            <w:tcW w:w="2749" w:type="dxa"/>
            <w:tcBorders>
              <w:top w:val="nil"/>
              <w:left w:val="nil"/>
              <w:bottom w:val="nil"/>
              <w:right w:val="single" w:sz="4" w:space="0" w:color="auto"/>
            </w:tcBorders>
            <w:vAlign w:val="bottom"/>
          </w:tcPr>
          <w:p w:rsidR="007A5C5C" w:rsidRDefault="007A5C5C" w:rsidP="007A5C5C">
            <w:pPr>
              <w:ind w:left="57"/>
            </w:pPr>
            <w:r>
              <w:t>Выгребная яма</w:t>
            </w:r>
          </w:p>
        </w:tc>
        <w:tc>
          <w:tcPr>
            <w:tcW w:w="2749" w:type="dxa"/>
            <w:tcBorders>
              <w:top w:val="nil"/>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газоснабжение</w:t>
            </w:r>
          </w:p>
        </w:tc>
        <w:tc>
          <w:tcPr>
            <w:tcW w:w="2749" w:type="dxa"/>
            <w:tcBorders>
              <w:top w:val="nil"/>
              <w:left w:val="nil"/>
              <w:bottom w:val="nil"/>
              <w:right w:val="single" w:sz="4" w:space="0" w:color="auto"/>
            </w:tcBorders>
            <w:vAlign w:val="bottom"/>
          </w:tcPr>
          <w:p w:rsidR="007A5C5C" w:rsidRDefault="007A5C5C" w:rsidP="007A5C5C">
            <w:pPr>
              <w:ind w:left="57"/>
            </w:pPr>
            <w:r>
              <w:t>центральное</w:t>
            </w:r>
          </w:p>
        </w:tc>
        <w:tc>
          <w:tcPr>
            <w:tcW w:w="2749" w:type="dxa"/>
            <w:tcBorders>
              <w:top w:val="nil"/>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trHeight w:val="324"/>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отопление (от внешних котельных)</w:t>
            </w:r>
          </w:p>
        </w:tc>
        <w:tc>
          <w:tcPr>
            <w:tcW w:w="2749" w:type="dxa"/>
            <w:tcBorders>
              <w:top w:val="nil"/>
              <w:left w:val="nil"/>
              <w:bottom w:val="nil"/>
              <w:right w:val="single" w:sz="4" w:space="0" w:color="auto"/>
            </w:tcBorders>
            <w:vAlign w:val="bottom"/>
          </w:tcPr>
          <w:p w:rsidR="007A5C5C" w:rsidRDefault="007A5C5C" w:rsidP="007A5C5C">
            <w:pPr>
              <w:ind w:left="57"/>
            </w:pPr>
            <w:r>
              <w:t>центральное</w:t>
            </w:r>
          </w:p>
        </w:tc>
        <w:tc>
          <w:tcPr>
            <w:tcW w:w="2749" w:type="dxa"/>
            <w:tcBorders>
              <w:top w:val="nil"/>
              <w:left w:val="nil"/>
              <w:bottom w:val="nil"/>
              <w:right w:val="single" w:sz="4" w:space="0" w:color="auto"/>
            </w:tcBorders>
            <w:vAlign w:val="bottom"/>
          </w:tcPr>
          <w:p w:rsidR="007A5C5C" w:rsidRDefault="007A5C5C" w:rsidP="007A5C5C">
            <w:pPr>
              <w:ind w:left="57"/>
            </w:pPr>
            <w:r>
              <w:t>Коррозия трубопроводов</w:t>
            </w:r>
          </w:p>
        </w:tc>
      </w:tr>
      <w:tr w:rsidR="007A5C5C" w:rsidTr="007A5C5C">
        <w:trPr>
          <w:trHeight w:val="324"/>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отопление (от домовой котельной) печи</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lastRenderedPageBreak/>
              <w:t>калориферы</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АГВ</w:t>
            </w:r>
          </w:p>
        </w:tc>
        <w:tc>
          <w:tcPr>
            <w:tcW w:w="2749" w:type="dxa"/>
            <w:tcBorders>
              <w:top w:val="nil"/>
              <w:left w:val="nil"/>
              <w:bottom w:val="nil"/>
              <w:right w:val="single" w:sz="4" w:space="0" w:color="auto"/>
            </w:tcBorders>
            <w:vAlign w:val="bottom"/>
          </w:tcPr>
          <w:p w:rsidR="007A5C5C" w:rsidRDefault="007A5C5C" w:rsidP="007A5C5C">
            <w:pPr>
              <w:ind w:left="57"/>
            </w:pPr>
            <w:r>
              <w:t>есть</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p>
        </w:tc>
      </w:tr>
    </w:tbl>
    <w:p w:rsidR="007A5C5C" w:rsidRDefault="007A5C5C" w:rsidP="007A5C5C"/>
    <w:p w:rsidR="007A5C5C" w:rsidRDefault="007A5C5C" w:rsidP="007A5C5C">
      <w:r>
        <w:t>Председатель комитета по вопросам жизнеобеспечения,</w:t>
      </w:r>
    </w:p>
    <w:p w:rsidR="007A5C5C" w:rsidRDefault="007A5C5C" w:rsidP="007A5C5C">
      <w:r>
        <w:t>строительства и дорожно-транспортному хозяйству</w:t>
      </w:r>
    </w:p>
    <w:p w:rsidR="007A5C5C" w:rsidRDefault="007A5C5C" w:rsidP="007A5C5C">
      <w:r>
        <w:t>администрации Щекинского района.</w:t>
      </w:r>
    </w:p>
    <w:tbl>
      <w:tblPr>
        <w:tblW w:w="0" w:type="auto"/>
        <w:tblInd w:w="170" w:type="dxa"/>
        <w:tblLayout w:type="fixed"/>
        <w:tblCellMar>
          <w:left w:w="28" w:type="dxa"/>
          <w:right w:w="28" w:type="dxa"/>
        </w:tblCellMar>
        <w:tblLook w:val="04A0"/>
      </w:tblPr>
      <w:tblGrid>
        <w:gridCol w:w="397"/>
        <w:gridCol w:w="2183"/>
        <w:gridCol w:w="283"/>
        <w:gridCol w:w="114"/>
        <w:gridCol w:w="283"/>
        <w:gridCol w:w="2268"/>
        <w:gridCol w:w="1134"/>
      </w:tblGrid>
      <w:tr w:rsidR="007A5C5C" w:rsidTr="007A5C5C">
        <w:trPr>
          <w:gridAfter w:val="1"/>
          <w:wAfter w:w="1134" w:type="dxa"/>
        </w:trPr>
        <w:tc>
          <w:tcPr>
            <w:tcW w:w="2580" w:type="dxa"/>
            <w:gridSpan w:val="2"/>
            <w:tcBorders>
              <w:top w:val="nil"/>
              <w:left w:val="nil"/>
              <w:bottom w:val="single" w:sz="4" w:space="0" w:color="auto"/>
              <w:right w:val="nil"/>
            </w:tcBorders>
            <w:vAlign w:val="bottom"/>
          </w:tcPr>
          <w:p w:rsidR="007A5C5C" w:rsidRDefault="007A5C5C" w:rsidP="007A5C5C">
            <w:pPr>
              <w:spacing w:line="276" w:lineRule="auto"/>
              <w:jc w:val="center"/>
            </w:pPr>
          </w:p>
        </w:tc>
        <w:tc>
          <w:tcPr>
            <w:tcW w:w="283" w:type="dxa"/>
            <w:vAlign w:val="bottom"/>
          </w:tcPr>
          <w:p w:rsidR="007A5C5C" w:rsidRDefault="007A5C5C" w:rsidP="007A5C5C">
            <w:pPr>
              <w:spacing w:line="276" w:lineRule="auto"/>
            </w:pPr>
          </w:p>
        </w:tc>
        <w:tc>
          <w:tcPr>
            <w:tcW w:w="2665" w:type="dxa"/>
            <w:gridSpan w:val="3"/>
            <w:tcBorders>
              <w:top w:val="nil"/>
              <w:left w:val="nil"/>
              <w:bottom w:val="single" w:sz="4" w:space="0" w:color="auto"/>
              <w:right w:val="nil"/>
            </w:tcBorders>
            <w:vAlign w:val="bottom"/>
            <w:hideMark/>
          </w:tcPr>
          <w:p w:rsidR="007A5C5C" w:rsidRDefault="007A5C5C" w:rsidP="007A5C5C">
            <w:pPr>
              <w:spacing w:line="276" w:lineRule="auto"/>
            </w:pPr>
            <w:r>
              <w:t>Субботин Д.А.</w:t>
            </w:r>
          </w:p>
        </w:tc>
      </w:tr>
      <w:tr w:rsidR="007A5C5C" w:rsidTr="007A5C5C">
        <w:trPr>
          <w:gridBefore w:val="1"/>
          <w:wBefore w:w="397" w:type="dxa"/>
        </w:trPr>
        <w:tc>
          <w:tcPr>
            <w:tcW w:w="2580" w:type="dxa"/>
            <w:gridSpan w:val="3"/>
            <w:hideMark/>
          </w:tcPr>
          <w:p w:rsidR="007A5C5C" w:rsidRDefault="007A5C5C" w:rsidP="007A5C5C">
            <w:pPr>
              <w:spacing w:line="276" w:lineRule="auto"/>
              <w:jc w:val="center"/>
              <w:rPr>
                <w:sz w:val="18"/>
                <w:szCs w:val="18"/>
              </w:rPr>
            </w:pPr>
            <w:r>
              <w:rPr>
                <w:sz w:val="18"/>
                <w:szCs w:val="18"/>
              </w:rPr>
              <w:t>(подпись)</w:t>
            </w:r>
          </w:p>
        </w:tc>
        <w:tc>
          <w:tcPr>
            <w:tcW w:w="283" w:type="dxa"/>
          </w:tcPr>
          <w:p w:rsidR="007A5C5C" w:rsidRDefault="007A5C5C" w:rsidP="007A5C5C">
            <w:pPr>
              <w:spacing w:line="276" w:lineRule="auto"/>
              <w:rPr>
                <w:sz w:val="18"/>
                <w:szCs w:val="18"/>
              </w:rPr>
            </w:pPr>
          </w:p>
        </w:tc>
        <w:tc>
          <w:tcPr>
            <w:tcW w:w="3402" w:type="dxa"/>
            <w:gridSpan w:val="2"/>
            <w:hideMark/>
          </w:tcPr>
          <w:p w:rsidR="007A5C5C" w:rsidRDefault="007A5C5C" w:rsidP="007A5C5C">
            <w:pPr>
              <w:spacing w:line="276" w:lineRule="auto"/>
              <w:jc w:val="center"/>
              <w:rPr>
                <w:sz w:val="18"/>
                <w:szCs w:val="18"/>
              </w:rPr>
            </w:pPr>
            <w:r>
              <w:rPr>
                <w:sz w:val="18"/>
                <w:szCs w:val="18"/>
              </w:rPr>
              <w:t>(ф.и.о.)</w:t>
            </w:r>
          </w:p>
        </w:tc>
      </w:tr>
    </w:tbl>
    <w:p w:rsidR="007A5C5C" w:rsidRDefault="007A5C5C" w:rsidP="007A5C5C"/>
    <w:tbl>
      <w:tblPr>
        <w:tblW w:w="0" w:type="auto"/>
        <w:tblLayout w:type="fixed"/>
        <w:tblCellMar>
          <w:left w:w="28" w:type="dxa"/>
          <w:right w:w="28" w:type="dxa"/>
        </w:tblCellMar>
        <w:tblLook w:val="04A0"/>
      </w:tblPr>
      <w:tblGrid>
        <w:gridCol w:w="187"/>
        <w:gridCol w:w="425"/>
        <w:gridCol w:w="255"/>
        <w:gridCol w:w="1531"/>
        <w:gridCol w:w="465"/>
        <w:gridCol w:w="567"/>
        <w:gridCol w:w="255"/>
      </w:tblGrid>
      <w:tr w:rsidR="00771D96" w:rsidTr="00FE33D4">
        <w:tc>
          <w:tcPr>
            <w:tcW w:w="187" w:type="dxa"/>
            <w:vAlign w:val="bottom"/>
            <w:hideMark/>
          </w:tcPr>
          <w:p w:rsidR="00771D96" w:rsidRDefault="00771D96" w:rsidP="00FE33D4">
            <w:r>
              <w:t>“</w:t>
            </w:r>
          </w:p>
        </w:tc>
        <w:tc>
          <w:tcPr>
            <w:tcW w:w="425" w:type="dxa"/>
            <w:tcBorders>
              <w:top w:val="nil"/>
              <w:left w:val="nil"/>
              <w:bottom w:val="single" w:sz="4" w:space="0" w:color="auto"/>
              <w:right w:val="nil"/>
            </w:tcBorders>
            <w:vAlign w:val="bottom"/>
          </w:tcPr>
          <w:p w:rsidR="00771D96" w:rsidRDefault="00771D96" w:rsidP="00FE33D4">
            <w:pPr>
              <w:jc w:val="center"/>
            </w:pPr>
            <w:r>
              <w:t>23</w:t>
            </w:r>
          </w:p>
        </w:tc>
        <w:tc>
          <w:tcPr>
            <w:tcW w:w="255" w:type="dxa"/>
            <w:vAlign w:val="bottom"/>
            <w:hideMark/>
          </w:tcPr>
          <w:p w:rsidR="00771D96" w:rsidRDefault="00771D96" w:rsidP="00FE33D4"/>
        </w:tc>
        <w:tc>
          <w:tcPr>
            <w:tcW w:w="1531" w:type="dxa"/>
            <w:tcBorders>
              <w:top w:val="nil"/>
              <w:left w:val="nil"/>
              <w:bottom w:val="single" w:sz="4" w:space="0" w:color="auto"/>
              <w:right w:val="nil"/>
            </w:tcBorders>
            <w:vAlign w:val="bottom"/>
          </w:tcPr>
          <w:p w:rsidR="00771D96" w:rsidRDefault="00771D96" w:rsidP="00FE33D4">
            <w:pPr>
              <w:jc w:val="center"/>
            </w:pPr>
            <w:r>
              <w:t>ноября</w:t>
            </w:r>
          </w:p>
        </w:tc>
        <w:tc>
          <w:tcPr>
            <w:tcW w:w="465" w:type="dxa"/>
            <w:vAlign w:val="bottom"/>
            <w:hideMark/>
          </w:tcPr>
          <w:p w:rsidR="00771D96" w:rsidRPr="00A36813" w:rsidRDefault="00771D96" w:rsidP="00FE33D4">
            <w:pPr>
              <w:jc w:val="right"/>
              <w:rPr>
                <w:sz w:val="20"/>
                <w:szCs w:val="20"/>
              </w:rPr>
            </w:pPr>
          </w:p>
        </w:tc>
        <w:tc>
          <w:tcPr>
            <w:tcW w:w="567" w:type="dxa"/>
            <w:tcBorders>
              <w:top w:val="nil"/>
              <w:left w:val="nil"/>
              <w:bottom w:val="single" w:sz="4" w:space="0" w:color="auto"/>
              <w:right w:val="nil"/>
            </w:tcBorders>
            <w:vAlign w:val="bottom"/>
          </w:tcPr>
          <w:p w:rsidR="00771D96" w:rsidRDefault="00771D96" w:rsidP="00FE33D4">
            <w:r>
              <w:t>2015</w:t>
            </w:r>
          </w:p>
        </w:tc>
        <w:tc>
          <w:tcPr>
            <w:tcW w:w="255" w:type="dxa"/>
            <w:vAlign w:val="bottom"/>
            <w:hideMark/>
          </w:tcPr>
          <w:p w:rsidR="00771D96" w:rsidRDefault="00771D96" w:rsidP="00FE33D4">
            <w:pPr>
              <w:jc w:val="right"/>
            </w:pPr>
            <w:r>
              <w:t>г.</w:t>
            </w:r>
          </w:p>
        </w:tc>
      </w:tr>
    </w:tbl>
    <w:p w:rsidR="00771D96" w:rsidRDefault="00771D96" w:rsidP="00771D96">
      <w:r>
        <w:t>М.П.</w:t>
      </w:r>
    </w:p>
    <w:p w:rsidR="007A5C5C" w:rsidRDefault="007A5C5C" w:rsidP="007A5C5C"/>
    <w:p w:rsidR="007A5C5C" w:rsidRDefault="007A5C5C" w:rsidP="007A5C5C"/>
    <w:p w:rsidR="007A5C5C" w:rsidRDefault="007A5C5C" w:rsidP="007A5C5C"/>
    <w:p w:rsidR="007A5C5C" w:rsidRDefault="007A5C5C" w:rsidP="007A5C5C"/>
    <w:p w:rsidR="007A5C5C" w:rsidRDefault="007A5C5C" w:rsidP="007A5C5C"/>
    <w:p w:rsidR="007A5C5C" w:rsidRDefault="007A5C5C" w:rsidP="007A5C5C"/>
    <w:p w:rsidR="007A5C5C" w:rsidRDefault="007A5C5C" w:rsidP="007A5C5C"/>
    <w:p w:rsidR="007A5C5C" w:rsidRDefault="007A5C5C" w:rsidP="007A5C5C"/>
    <w:p w:rsidR="007A5C5C" w:rsidRDefault="007A5C5C" w:rsidP="007A5C5C"/>
    <w:p w:rsidR="007A5C5C" w:rsidRDefault="007A5C5C" w:rsidP="007A5C5C"/>
    <w:p w:rsidR="007A5C5C" w:rsidRDefault="007A5C5C" w:rsidP="007A5C5C"/>
    <w:p w:rsidR="007A5C5C" w:rsidRDefault="007A5C5C" w:rsidP="007A5C5C"/>
    <w:p w:rsidR="007A5C5C" w:rsidRDefault="007A5C5C" w:rsidP="007A5C5C"/>
    <w:p w:rsidR="007A5C5C" w:rsidRDefault="007A5C5C" w:rsidP="007A5C5C"/>
    <w:p w:rsidR="007A5C5C" w:rsidRDefault="007A5C5C" w:rsidP="007A5C5C"/>
    <w:p w:rsidR="007A5C5C" w:rsidRDefault="007A5C5C" w:rsidP="007A5C5C"/>
    <w:p w:rsidR="007A5C5C" w:rsidRDefault="007A5C5C" w:rsidP="007A5C5C"/>
    <w:p w:rsidR="007A5C5C" w:rsidRDefault="007A5C5C" w:rsidP="007A5C5C"/>
    <w:p w:rsidR="007A5C5C" w:rsidRDefault="007A5C5C" w:rsidP="007A5C5C"/>
    <w:p w:rsidR="007A5C5C" w:rsidRDefault="007A5C5C" w:rsidP="007A5C5C"/>
    <w:p w:rsidR="007A5C5C" w:rsidRDefault="007A5C5C" w:rsidP="007A5C5C"/>
    <w:p w:rsidR="007A5C5C" w:rsidRDefault="007A5C5C" w:rsidP="007A5C5C"/>
    <w:p w:rsidR="007A5C5C" w:rsidRDefault="007A5C5C" w:rsidP="007A5C5C">
      <w:pPr>
        <w:spacing w:before="360"/>
        <w:ind w:left="5103"/>
        <w:jc w:val="both"/>
      </w:pPr>
      <w:r>
        <w:t xml:space="preserve">                 Утверждаю</w:t>
      </w:r>
    </w:p>
    <w:p w:rsidR="007A5C5C" w:rsidRDefault="007A5C5C" w:rsidP="007A5C5C">
      <w:pPr>
        <w:spacing w:before="120"/>
        <w:ind w:left="5103"/>
      </w:pPr>
      <w:r>
        <w:t>Заместитель главы администрации</w:t>
      </w:r>
    </w:p>
    <w:p w:rsidR="007A5C5C" w:rsidRDefault="007A5C5C" w:rsidP="007A5C5C">
      <w:pPr>
        <w:ind w:left="5103"/>
      </w:pPr>
      <w:r>
        <w:t>Щекинского района</w:t>
      </w:r>
    </w:p>
    <w:p w:rsidR="007A5C5C" w:rsidRDefault="007A5C5C" w:rsidP="007A5C5C">
      <w:pPr>
        <w:ind w:left="5103"/>
      </w:pPr>
      <w:r>
        <w:t>по развитию инженерной  инфраструктуры</w:t>
      </w:r>
    </w:p>
    <w:p w:rsidR="007A5C5C" w:rsidRDefault="007A5C5C" w:rsidP="007A5C5C">
      <w:pPr>
        <w:ind w:left="5103"/>
      </w:pPr>
      <w:r>
        <w:t xml:space="preserve">и жилищно-коммунальному хозяйству   </w:t>
      </w:r>
    </w:p>
    <w:p w:rsidR="007A5C5C" w:rsidRDefault="007A5C5C" w:rsidP="007A5C5C">
      <w:pPr>
        <w:ind w:left="5103"/>
      </w:pPr>
      <w:r>
        <w:t xml:space="preserve">                           </w:t>
      </w:r>
    </w:p>
    <w:p w:rsidR="007A5C5C" w:rsidRDefault="007A5C5C" w:rsidP="007A5C5C">
      <w:pPr>
        <w:ind w:left="5103"/>
      </w:pPr>
      <w:r>
        <w:t xml:space="preserve"> 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657BA6" w:rsidTr="00FE33D4">
        <w:tc>
          <w:tcPr>
            <w:tcW w:w="187" w:type="dxa"/>
            <w:vAlign w:val="bottom"/>
            <w:hideMark/>
          </w:tcPr>
          <w:p w:rsidR="00657BA6" w:rsidRDefault="00657BA6" w:rsidP="00FE33D4">
            <w:pPr>
              <w:spacing w:line="276" w:lineRule="auto"/>
            </w:pPr>
            <w:r>
              <w:t>“</w:t>
            </w:r>
          </w:p>
        </w:tc>
        <w:tc>
          <w:tcPr>
            <w:tcW w:w="425" w:type="dxa"/>
            <w:tcBorders>
              <w:top w:val="nil"/>
              <w:left w:val="nil"/>
              <w:bottom w:val="single" w:sz="4" w:space="0" w:color="auto"/>
              <w:right w:val="nil"/>
            </w:tcBorders>
            <w:vAlign w:val="bottom"/>
          </w:tcPr>
          <w:p w:rsidR="00657BA6" w:rsidRDefault="00657BA6" w:rsidP="00FE33D4">
            <w:pPr>
              <w:spacing w:line="276" w:lineRule="auto"/>
              <w:jc w:val="center"/>
            </w:pPr>
            <w:r>
              <w:t>23</w:t>
            </w:r>
          </w:p>
        </w:tc>
        <w:tc>
          <w:tcPr>
            <w:tcW w:w="255" w:type="dxa"/>
            <w:vAlign w:val="bottom"/>
            <w:hideMark/>
          </w:tcPr>
          <w:p w:rsidR="00657BA6" w:rsidRDefault="00657BA6" w:rsidP="00FE33D4">
            <w:pPr>
              <w:spacing w:line="276" w:lineRule="auto"/>
            </w:pPr>
            <w:r>
              <w:t>”</w:t>
            </w:r>
          </w:p>
        </w:tc>
        <w:tc>
          <w:tcPr>
            <w:tcW w:w="2280" w:type="dxa"/>
            <w:tcBorders>
              <w:top w:val="nil"/>
              <w:left w:val="nil"/>
              <w:bottom w:val="single" w:sz="4" w:space="0" w:color="auto"/>
              <w:right w:val="nil"/>
            </w:tcBorders>
            <w:vAlign w:val="bottom"/>
          </w:tcPr>
          <w:p w:rsidR="00657BA6" w:rsidRDefault="00657BA6" w:rsidP="00FE33D4">
            <w:pPr>
              <w:spacing w:line="276" w:lineRule="auto"/>
              <w:jc w:val="center"/>
            </w:pPr>
            <w:r>
              <w:t xml:space="preserve">         ноября       2015</w:t>
            </w:r>
          </w:p>
        </w:tc>
        <w:tc>
          <w:tcPr>
            <w:tcW w:w="465" w:type="dxa"/>
            <w:vAlign w:val="bottom"/>
          </w:tcPr>
          <w:p w:rsidR="00657BA6" w:rsidRDefault="00657BA6" w:rsidP="00FE33D4">
            <w:pPr>
              <w:spacing w:line="276" w:lineRule="auto"/>
              <w:jc w:val="right"/>
            </w:pPr>
          </w:p>
        </w:tc>
        <w:tc>
          <w:tcPr>
            <w:tcW w:w="227" w:type="dxa"/>
            <w:tcBorders>
              <w:top w:val="nil"/>
              <w:left w:val="nil"/>
              <w:bottom w:val="single" w:sz="4" w:space="0" w:color="auto"/>
              <w:right w:val="nil"/>
            </w:tcBorders>
            <w:vAlign w:val="bottom"/>
          </w:tcPr>
          <w:p w:rsidR="00657BA6" w:rsidRDefault="00657BA6" w:rsidP="00FE33D4">
            <w:pPr>
              <w:spacing w:line="276" w:lineRule="auto"/>
            </w:pPr>
          </w:p>
        </w:tc>
        <w:tc>
          <w:tcPr>
            <w:tcW w:w="255" w:type="dxa"/>
            <w:vAlign w:val="bottom"/>
            <w:hideMark/>
          </w:tcPr>
          <w:p w:rsidR="00657BA6" w:rsidRDefault="00657BA6" w:rsidP="00FE33D4">
            <w:pPr>
              <w:spacing w:line="276" w:lineRule="auto"/>
              <w:jc w:val="right"/>
            </w:pPr>
            <w:r>
              <w:t>г.</w:t>
            </w:r>
          </w:p>
        </w:tc>
      </w:tr>
    </w:tbl>
    <w:p w:rsidR="00657BA6" w:rsidRDefault="00657BA6" w:rsidP="00657BA6">
      <w:pPr>
        <w:ind w:left="6521" w:right="1416"/>
        <w:jc w:val="center"/>
        <w:rPr>
          <w:sz w:val="18"/>
          <w:szCs w:val="18"/>
        </w:rPr>
      </w:pPr>
      <w:r>
        <w:rPr>
          <w:sz w:val="18"/>
          <w:szCs w:val="18"/>
        </w:rPr>
        <w:t>(дата утверждения)</w:t>
      </w:r>
    </w:p>
    <w:p w:rsidR="007A5C5C" w:rsidRDefault="007A5C5C" w:rsidP="007A5C5C">
      <w:pPr>
        <w:jc w:val="center"/>
        <w:rPr>
          <w:bCs/>
          <w:sz w:val="18"/>
          <w:szCs w:val="18"/>
        </w:rPr>
      </w:pPr>
    </w:p>
    <w:p w:rsidR="007A5C5C" w:rsidRDefault="007A5C5C" w:rsidP="007A5C5C">
      <w:pPr>
        <w:spacing w:before="400"/>
        <w:jc w:val="center"/>
        <w:rPr>
          <w:b/>
          <w:bCs/>
          <w:sz w:val="26"/>
          <w:szCs w:val="26"/>
        </w:rPr>
      </w:pPr>
      <w:r>
        <w:rPr>
          <w:b/>
          <w:bCs/>
          <w:sz w:val="26"/>
          <w:szCs w:val="26"/>
        </w:rPr>
        <w:t>АКТ</w:t>
      </w:r>
    </w:p>
    <w:p w:rsidR="007A5C5C" w:rsidRDefault="007A5C5C" w:rsidP="007A5C5C">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7A5C5C" w:rsidRDefault="007A5C5C" w:rsidP="007A5C5C">
      <w:pPr>
        <w:spacing w:before="240"/>
        <w:jc w:val="center"/>
      </w:pPr>
      <w:r>
        <w:rPr>
          <w:lang w:val="en-US"/>
        </w:rPr>
        <w:lastRenderedPageBreak/>
        <w:t>I</w:t>
      </w:r>
      <w:r>
        <w:t>. Общие сведения о многоквартирном доме</w:t>
      </w:r>
    </w:p>
    <w:p w:rsidR="007A5C5C" w:rsidRPr="002A3D39" w:rsidRDefault="007A5C5C" w:rsidP="007A5C5C">
      <w:pPr>
        <w:spacing w:before="240"/>
        <w:ind w:firstLine="567"/>
        <w:rPr>
          <w:b/>
        </w:rPr>
      </w:pPr>
      <w:r>
        <w:t xml:space="preserve">1. Адрес многоквартирного дома    </w:t>
      </w:r>
      <w:r w:rsidRPr="002A3D39">
        <w:rPr>
          <w:b/>
        </w:rPr>
        <w:t xml:space="preserve">ул. </w:t>
      </w:r>
      <w:r>
        <w:rPr>
          <w:b/>
        </w:rPr>
        <w:t>Комсомольская,  д. 29</w:t>
      </w:r>
    </w:p>
    <w:p w:rsidR="007A5C5C" w:rsidRDefault="007A5C5C" w:rsidP="007A5C5C">
      <w:pPr>
        <w:pBdr>
          <w:top w:val="single" w:sz="4" w:space="0" w:color="auto"/>
        </w:pBdr>
        <w:ind w:left="4054"/>
        <w:rPr>
          <w:sz w:val="2"/>
          <w:szCs w:val="2"/>
        </w:rPr>
      </w:pPr>
    </w:p>
    <w:p w:rsidR="007A5C5C" w:rsidRDefault="007A5C5C" w:rsidP="007A5C5C">
      <w:pPr>
        <w:ind w:firstLine="567"/>
        <w:rPr>
          <w:sz w:val="2"/>
          <w:szCs w:val="2"/>
        </w:rPr>
      </w:pPr>
      <w:r>
        <w:t xml:space="preserve">2. Кадастровый номер многоквартирного дома (при его наличии)  </w:t>
      </w:r>
    </w:p>
    <w:p w:rsidR="007A5C5C" w:rsidRDefault="007A5C5C" w:rsidP="007A5C5C">
      <w:pPr>
        <w:pBdr>
          <w:top w:val="single" w:sz="4" w:space="1" w:color="auto"/>
        </w:pBdr>
        <w:ind w:left="567"/>
        <w:rPr>
          <w:sz w:val="2"/>
          <w:szCs w:val="2"/>
        </w:rPr>
      </w:pPr>
    </w:p>
    <w:p w:rsidR="007A5C5C" w:rsidRDefault="007A5C5C" w:rsidP="007A5C5C">
      <w:pPr>
        <w:ind w:firstLine="567"/>
      </w:pPr>
      <w:r>
        <w:t xml:space="preserve">3. Серия, тип постройки   </w:t>
      </w:r>
      <w:r w:rsidRPr="006B7DB9">
        <w:rPr>
          <w:b/>
        </w:rPr>
        <w:t>жилой дом</w:t>
      </w:r>
    </w:p>
    <w:p w:rsidR="007A5C5C" w:rsidRDefault="007A5C5C" w:rsidP="007A5C5C">
      <w:pPr>
        <w:pBdr>
          <w:top w:val="single" w:sz="4" w:space="1" w:color="auto"/>
        </w:pBdr>
        <w:ind w:left="3175"/>
        <w:rPr>
          <w:sz w:val="2"/>
          <w:szCs w:val="2"/>
        </w:rPr>
      </w:pPr>
    </w:p>
    <w:p w:rsidR="007A5C5C" w:rsidRPr="002A3D39" w:rsidRDefault="007A5C5C" w:rsidP="007A5C5C">
      <w:pPr>
        <w:ind w:firstLine="567"/>
        <w:rPr>
          <w:b/>
        </w:rPr>
      </w:pPr>
      <w:r>
        <w:t xml:space="preserve">4. Год постройки  </w:t>
      </w:r>
      <w:r>
        <w:rPr>
          <w:b/>
        </w:rPr>
        <w:t>1955</w:t>
      </w:r>
    </w:p>
    <w:p w:rsidR="007A5C5C" w:rsidRPr="002A3D39" w:rsidRDefault="007A5C5C" w:rsidP="007A5C5C">
      <w:pPr>
        <w:pBdr>
          <w:top w:val="single" w:sz="4" w:space="1" w:color="auto"/>
        </w:pBdr>
        <w:ind w:left="2438"/>
        <w:rPr>
          <w:b/>
          <w:sz w:val="2"/>
          <w:szCs w:val="2"/>
        </w:rPr>
      </w:pPr>
    </w:p>
    <w:p w:rsidR="007A5C5C" w:rsidRDefault="007A5C5C" w:rsidP="007A5C5C">
      <w:pPr>
        <w:ind w:firstLine="567"/>
        <w:rPr>
          <w:sz w:val="2"/>
          <w:szCs w:val="2"/>
        </w:rPr>
      </w:pPr>
      <w:r>
        <w:t xml:space="preserve">5. Степень износа по данным государственного технического </w:t>
      </w:r>
      <w:r w:rsidRPr="000C353B">
        <w:t xml:space="preserve">учета    </w:t>
      </w:r>
      <w:r>
        <w:rPr>
          <w:b/>
        </w:rPr>
        <w:t>59</w:t>
      </w:r>
      <w:r w:rsidRPr="000C353B">
        <w:rPr>
          <w:b/>
        </w:rPr>
        <w:t>%</w:t>
      </w:r>
    </w:p>
    <w:p w:rsidR="007A5C5C" w:rsidRDefault="007A5C5C" w:rsidP="007A5C5C">
      <w:pPr>
        <w:pBdr>
          <w:top w:val="single" w:sz="4" w:space="1" w:color="auto"/>
        </w:pBdr>
        <w:ind w:left="567"/>
        <w:rPr>
          <w:sz w:val="2"/>
          <w:szCs w:val="2"/>
        </w:rPr>
      </w:pPr>
    </w:p>
    <w:p w:rsidR="007A5C5C" w:rsidRDefault="007A5C5C" w:rsidP="007A5C5C">
      <w:pPr>
        <w:ind w:firstLine="567"/>
      </w:pPr>
      <w:r>
        <w:t xml:space="preserve">6. Степень фактического износа  </w:t>
      </w:r>
    </w:p>
    <w:p w:rsidR="007A5C5C" w:rsidRDefault="007A5C5C" w:rsidP="007A5C5C">
      <w:pPr>
        <w:pBdr>
          <w:top w:val="single" w:sz="4" w:space="1" w:color="auto"/>
        </w:pBdr>
        <w:ind w:left="3969"/>
        <w:rPr>
          <w:sz w:val="2"/>
          <w:szCs w:val="2"/>
        </w:rPr>
      </w:pPr>
    </w:p>
    <w:p w:rsidR="007A5C5C" w:rsidRDefault="007A5C5C" w:rsidP="007A5C5C">
      <w:pPr>
        <w:ind w:firstLine="567"/>
      </w:pPr>
      <w:r>
        <w:t xml:space="preserve">7. Год последнего капитального ремонта  </w:t>
      </w:r>
      <w:r w:rsidRPr="00AD58FF">
        <w:rPr>
          <w:b/>
        </w:rPr>
        <w:t>1957</w:t>
      </w:r>
    </w:p>
    <w:p w:rsidR="007A5C5C" w:rsidRDefault="007A5C5C" w:rsidP="007A5C5C">
      <w:pPr>
        <w:pBdr>
          <w:top w:val="single" w:sz="4" w:space="1" w:color="auto"/>
        </w:pBdr>
        <w:ind w:left="4865"/>
        <w:rPr>
          <w:sz w:val="2"/>
          <w:szCs w:val="2"/>
        </w:rPr>
      </w:pPr>
    </w:p>
    <w:p w:rsidR="007A5C5C" w:rsidRDefault="007A5C5C" w:rsidP="007A5C5C">
      <w:pPr>
        <w:ind w:firstLine="567"/>
        <w:jc w:val="both"/>
      </w:pPr>
      <w:r>
        <w:t>8. Реквизиты правового акта о признании многоквартирного дома аварийным и подлежащим сносу  -</w:t>
      </w:r>
    </w:p>
    <w:p w:rsidR="007A5C5C" w:rsidRDefault="007A5C5C" w:rsidP="007A5C5C">
      <w:pPr>
        <w:pBdr>
          <w:top w:val="single" w:sz="4" w:space="1" w:color="auto"/>
        </w:pBdr>
        <w:ind w:left="709"/>
        <w:rPr>
          <w:sz w:val="2"/>
          <w:szCs w:val="2"/>
        </w:rPr>
      </w:pPr>
    </w:p>
    <w:p w:rsidR="007A5C5C" w:rsidRDefault="007A5C5C" w:rsidP="007A5C5C">
      <w:pPr>
        <w:ind w:firstLine="567"/>
      </w:pPr>
      <w:r>
        <w:t xml:space="preserve">9. Количество этажей </w:t>
      </w:r>
      <w:r>
        <w:rPr>
          <w:b/>
        </w:rPr>
        <w:t xml:space="preserve"> 1</w:t>
      </w:r>
    </w:p>
    <w:p w:rsidR="007A5C5C" w:rsidRDefault="007A5C5C" w:rsidP="007A5C5C">
      <w:pPr>
        <w:pBdr>
          <w:top w:val="single" w:sz="4" w:space="1" w:color="auto"/>
        </w:pBdr>
        <w:ind w:left="2920"/>
        <w:rPr>
          <w:sz w:val="2"/>
          <w:szCs w:val="2"/>
        </w:rPr>
      </w:pPr>
    </w:p>
    <w:p w:rsidR="007A5C5C" w:rsidRPr="002A3D39" w:rsidRDefault="007A5C5C" w:rsidP="007A5C5C">
      <w:pPr>
        <w:ind w:firstLine="567"/>
        <w:rPr>
          <w:b/>
        </w:rPr>
      </w:pPr>
      <w:r>
        <w:t xml:space="preserve">10. Наличие подвала    </w:t>
      </w:r>
      <w:r>
        <w:rPr>
          <w:b/>
        </w:rPr>
        <w:t>нет</w:t>
      </w:r>
    </w:p>
    <w:p w:rsidR="007A5C5C" w:rsidRDefault="007A5C5C" w:rsidP="007A5C5C">
      <w:pPr>
        <w:pBdr>
          <w:top w:val="single" w:sz="4" w:space="1" w:color="auto"/>
        </w:pBdr>
        <w:ind w:left="2835"/>
        <w:rPr>
          <w:sz w:val="2"/>
          <w:szCs w:val="2"/>
        </w:rPr>
      </w:pPr>
    </w:p>
    <w:p w:rsidR="007A5C5C" w:rsidRPr="006B7DB9" w:rsidRDefault="007A5C5C" w:rsidP="007A5C5C">
      <w:pPr>
        <w:ind w:firstLine="567"/>
        <w:rPr>
          <w:b/>
        </w:rPr>
      </w:pPr>
      <w:r>
        <w:t xml:space="preserve">11. Наличие цокольного этажа </w:t>
      </w:r>
      <w:r>
        <w:rPr>
          <w:b/>
        </w:rPr>
        <w:t>нет</w:t>
      </w:r>
    </w:p>
    <w:p w:rsidR="007A5C5C" w:rsidRDefault="007A5C5C" w:rsidP="007A5C5C">
      <w:pPr>
        <w:pBdr>
          <w:top w:val="single" w:sz="4" w:space="1" w:color="auto"/>
        </w:pBdr>
        <w:ind w:left="3828"/>
        <w:rPr>
          <w:sz w:val="2"/>
          <w:szCs w:val="2"/>
        </w:rPr>
      </w:pPr>
    </w:p>
    <w:p w:rsidR="007A5C5C" w:rsidRPr="002A3D39" w:rsidRDefault="007A5C5C" w:rsidP="007A5C5C">
      <w:pPr>
        <w:ind w:firstLine="567"/>
        <w:rPr>
          <w:b/>
        </w:rPr>
      </w:pPr>
      <w:r>
        <w:t xml:space="preserve">12. Наличие мансарды  </w:t>
      </w:r>
      <w:r w:rsidRPr="002A3D39">
        <w:rPr>
          <w:b/>
        </w:rPr>
        <w:t>нет</w:t>
      </w:r>
    </w:p>
    <w:p w:rsidR="007A5C5C" w:rsidRDefault="007A5C5C" w:rsidP="007A5C5C">
      <w:pPr>
        <w:pBdr>
          <w:top w:val="single" w:sz="4" w:space="1" w:color="auto"/>
        </w:pBdr>
        <w:ind w:left="3005"/>
        <w:rPr>
          <w:sz w:val="2"/>
          <w:szCs w:val="2"/>
        </w:rPr>
      </w:pPr>
    </w:p>
    <w:p w:rsidR="007A5C5C" w:rsidRPr="002A3D39" w:rsidRDefault="007A5C5C" w:rsidP="007A5C5C">
      <w:pPr>
        <w:ind w:firstLine="567"/>
        <w:rPr>
          <w:b/>
        </w:rPr>
      </w:pPr>
      <w:r>
        <w:t xml:space="preserve">13. Наличие мезонина  </w:t>
      </w:r>
      <w:r w:rsidRPr="002A3D39">
        <w:rPr>
          <w:b/>
        </w:rPr>
        <w:t>нет</w:t>
      </w:r>
    </w:p>
    <w:p w:rsidR="007A5C5C" w:rsidRDefault="007A5C5C" w:rsidP="007A5C5C">
      <w:pPr>
        <w:pBdr>
          <w:top w:val="single" w:sz="4" w:space="1" w:color="auto"/>
        </w:pBdr>
        <w:ind w:left="2977"/>
        <w:rPr>
          <w:sz w:val="2"/>
          <w:szCs w:val="2"/>
        </w:rPr>
      </w:pPr>
    </w:p>
    <w:p w:rsidR="007A5C5C" w:rsidRPr="002A3D39" w:rsidRDefault="007A5C5C" w:rsidP="007A5C5C">
      <w:pPr>
        <w:ind w:firstLine="567"/>
        <w:rPr>
          <w:b/>
        </w:rPr>
      </w:pPr>
      <w:r>
        <w:t xml:space="preserve">14. Количество квартир </w:t>
      </w:r>
      <w:r>
        <w:rPr>
          <w:b/>
        </w:rPr>
        <w:t>3</w:t>
      </w:r>
    </w:p>
    <w:p w:rsidR="007A5C5C" w:rsidRDefault="007A5C5C" w:rsidP="007A5C5C">
      <w:pPr>
        <w:pBdr>
          <w:top w:val="single" w:sz="4" w:space="1" w:color="auto"/>
        </w:pBdr>
        <w:ind w:left="3119"/>
        <w:rPr>
          <w:sz w:val="2"/>
          <w:szCs w:val="2"/>
        </w:rPr>
      </w:pPr>
    </w:p>
    <w:p w:rsidR="007A5C5C" w:rsidRDefault="007A5C5C" w:rsidP="007A5C5C">
      <w:pPr>
        <w:ind w:firstLine="567"/>
        <w:jc w:val="both"/>
        <w:rPr>
          <w:sz w:val="2"/>
          <w:szCs w:val="2"/>
        </w:rPr>
      </w:pPr>
      <w:r>
        <w:t>15. Количество нежилых помещений, не входящих в состав общего имущества</w:t>
      </w:r>
      <w:r>
        <w:br/>
      </w:r>
    </w:p>
    <w:p w:rsidR="007A5C5C" w:rsidRPr="00D00471" w:rsidRDefault="007A5C5C" w:rsidP="007A5C5C">
      <w:pPr>
        <w:ind w:left="567"/>
      </w:pPr>
      <w:r>
        <w:rPr>
          <w:b/>
          <w:color w:val="FF0000"/>
        </w:rPr>
        <w:t xml:space="preserve">     </w:t>
      </w:r>
      <w:r w:rsidRPr="00D00471">
        <w:t>1 помещение</w:t>
      </w:r>
    </w:p>
    <w:p w:rsidR="007A5C5C" w:rsidRDefault="007A5C5C" w:rsidP="007A5C5C">
      <w:pPr>
        <w:pBdr>
          <w:top w:val="single" w:sz="4" w:space="1" w:color="auto"/>
        </w:pBdr>
        <w:ind w:left="567"/>
        <w:rPr>
          <w:sz w:val="2"/>
          <w:szCs w:val="2"/>
        </w:rPr>
      </w:pPr>
    </w:p>
    <w:p w:rsidR="007A5C5C" w:rsidRPr="00CA758D" w:rsidRDefault="007A5C5C" w:rsidP="007A5C5C">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sidRPr="00CA758D">
        <w:rPr>
          <w:b/>
        </w:rPr>
        <w:t>нет</w:t>
      </w:r>
    </w:p>
    <w:p w:rsidR="007A5C5C" w:rsidRDefault="007A5C5C" w:rsidP="007A5C5C">
      <w:pPr>
        <w:pBdr>
          <w:top w:val="single" w:sz="4" w:space="1" w:color="auto"/>
        </w:pBdr>
        <w:rPr>
          <w:sz w:val="2"/>
          <w:szCs w:val="2"/>
        </w:rPr>
      </w:pPr>
    </w:p>
    <w:p w:rsidR="007A5C5C" w:rsidRDefault="007A5C5C" w:rsidP="007A5C5C">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7A5C5C" w:rsidRDefault="007A5C5C" w:rsidP="007A5C5C">
      <w:r>
        <w:t xml:space="preserve">               нет</w:t>
      </w:r>
    </w:p>
    <w:p w:rsidR="007A5C5C" w:rsidRDefault="007A5C5C" w:rsidP="007A5C5C">
      <w:pPr>
        <w:pBdr>
          <w:top w:val="single" w:sz="4" w:space="1" w:color="auto"/>
        </w:pBdr>
        <w:rPr>
          <w:sz w:val="2"/>
          <w:szCs w:val="2"/>
        </w:rPr>
      </w:pPr>
    </w:p>
    <w:p w:rsidR="007A5C5C" w:rsidRDefault="007A5C5C" w:rsidP="007A5C5C">
      <w:pPr>
        <w:tabs>
          <w:tab w:val="center" w:pos="5387"/>
          <w:tab w:val="left" w:pos="7371"/>
        </w:tabs>
        <w:ind w:firstLine="567"/>
      </w:pPr>
      <w:r>
        <w:t xml:space="preserve">18. Строительный объем  </w:t>
      </w:r>
      <w:r>
        <w:rPr>
          <w:b/>
        </w:rPr>
        <w:t>442</w:t>
      </w:r>
      <w:r>
        <w:tab/>
      </w:r>
      <w:r>
        <w:tab/>
        <w:t>куб. м</w:t>
      </w:r>
    </w:p>
    <w:p w:rsidR="007A5C5C" w:rsidRDefault="007A5C5C" w:rsidP="007A5C5C">
      <w:pPr>
        <w:tabs>
          <w:tab w:val="center" w:pos="5387"/>
          <w:tab w:val="left" w:pos="7371"/>
        </w:tabs>
        <w:ind w:firstLine="567"/>
      </w:pPr>
      <w:r>
        <w:t>19. Площадь:</w:t>
      </w:r>
    </w:p>
    <w:p w:rsidR="007A5C5C" w:rsidRDefault="007A5C5C" w:rsidP="007A5C5C">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171,1</w:t>
      </w:r>
      <w:r>
        <w:tab/>
      </w:r>
      <w:r>
        <w:tab/>
        <w:t>кв. м</w:t>
      </w:r>
    </w:p>
    <w:p w:rsidR="007A5C5C" w:rsidRDefault="007A5C5C" w:rsidP="007A5C5C">
      <w:pPr>
        <w:pBdr>
          <w:top w:val="single" w:sz="4" w:space="1" w:color="auto"/>
        </w:pBdr>
        <w:ind w:left="1049" w:right="5642"/>
        <w:rPr>
          <w:sz w:val="2"/>
          <w:szCs w:val="2"/>
        </w:rPr>
      </w:pPr>
    </w:p>
    <w:p w:rsidR="007A5C5C" w:rsidRDefault="007A5C5C" w:rsidP="007A5C5C">
      <w:pPr>
        <w:tabs>
          <w:tab w:val="center" w:pos="7598"/>
          <w:tab w:val="right" w:pos="10206"/>
        </w:tabs>
        <w:ind w:firstLine="567"/>
      </w:pPr>
      <w:r>
        <w:t xml:space="preserve">б) жилых помещений (общая площадь квартир)  </w:t>
      </w:r>
      <w:r>
        <w:rPr>
          <w:b/>
        </w:rPr>
        <w:t>171,1</w:t>
      </w:r>
      <w:r>
        <w:tab/>
        <w:t>кв. м</w:t>
      </w:r>
    </w:p>
    <w:p w:rsidR="007A5C5C" w:rsidRDefault="007A5C5C" w:rsidP="007A5C5C">
      <w:pPr>
        <w:pBdr>
          <w:top w:val="single" w:sz="4" w:space="1" w:color="auto"/>
        </w:pBdr>
        <w:ind w:left="5585" w:right="624"/>
        <w:rPr>
          <w:sz w:val="2"/>
          <w:szCs w:val="2"/>
        </w:rPr>
      </w:pPr>
    </w:p>
    <w:p w:rsidR="007A5C5C" w:rsidRDefault="007A5C5C" w:rsidP="007A5C5C">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7A5C5C" w:rsidRDefault="007A5C5C" w:rsidP="007A5C5C">
      <w:pPr>
        <w:pBdr>
          <w:top w:val="single" w:sz="4" w:space="1" w:color="auto"/>
        </w:pBdr>
        <w:ind w:left="3941" w:right="2240"/>
        <w:rPr>
          <w:sz w:val="2"/>
          <w:szCs w:val="2"/>
        </w:rPr>
      </w:pPr>
    </w:p>
    <w:p w:rsidR="007A5C5C" w:rsidRDefault="007A5C5C" w:rsidP="007A5C5C">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7A5C5C" w:rsidRDefault="007A5C5C" w:rsidP="007A5C5C">
      <w:pPr>
        <w:pBdr>
          <w:top w:val="single" w:sz="4" w:space="1" w:color="auto"/>
        </w:pBdr>
        <w:ind w:left="4734" w:right="1389"/>
        <w:rPr>
          <w:sz w:val="2"/>
          <w:szCs w:val="2"/>
        </w:rPr>
      </w:pPr>
    </w:p>
    <w:p w:rsidR="007A5C5C" w:rsidRDefault="007A5C5C" w:rsidP="007A5C5C">
      <w:pPr>
        <w:tabs>
          <w:tab w:val="center" w:pos="5245"/>
          <w:tab w:val="left" w:pos="7088"/>
        </w:tabs>
        <w:ind w:firstLine="567"/>
      </w:pPr>
      <w:r>
        <w:t>20. Количество лестниц   нет</w:t>
      </w:r>
      <w:r>
        <w:tab/>
        <w:t>шт.</w:t>
      </w:r>
    </w:p>
    <w:p w:rsidR="007A5C5C" w:rsidRDefault="007A5C5C" w:rsidP="007A5C5C">
      <w:pPr>
        <w:pBdr>
          <w:top w:val="single" w:sz="4" w:space="1" w:color="auto"/>
        </w:pBdr>
        <w:ind w:left="3147" w:right="3232"/>
        <w:rPr>
          <w:sz w:val="2"/>
          <w:szCs w:val="2"/>
        </w:rPr>
      </w:pPr>
    </w:p>
    <w:p w:rsidR="007A5C5C" w:rsidRDefault="007A5C5C" w:rsidP="007A5C5C">
      <w:pPr>
        <w:ind w:firstLine="567"/>
        <w:jc w:val="both"/>
        <w:rPr>
          <w:sz w:val="2"/>
          <w:szCs w:val="2"/>
        </w:rPr>
      </w:pPr>
      <w:r>
        <w:t>21. Уборочная площадь лестниц (включая межквартирные лестничные площадки)</w:t>
      </w:r>
      <w:r>
        <w:br/>
      </w:r>
    </w:p>
    <w:p w:rsidR="007A5C5C" w:rsidRDefault="007A5C5C" w:rsidP="007A5C5C">
      <w:pPr>
        <w:tabs>
          <w:tab w:val="left" w:pos="3969"/>
        </w:tabs>
        <w:rPr>
          <w:sz w:val="2"/>
          <w:szCs w:val="2"/>
        </w:rPr>
      </w:pPr>
      <w:r>
        <w:t xml:space="preserve">                  </w:t>
      </w:r>
      <w:r>
        <w:rPr>
          <w:b/>
        </w:rPr>
        <w:t>нет</w:t>
      </w:r>
      <w:r>
        <w:tab/>
        <w:t>кв. м</w:t>
      </w:r>
    </w:p>
    <w:p w:rsidR="007A5C5C" w:rsidRDefault="007A5C5C" w:rsidP="007A5C5C">
      <w:pPr>
        <w:tabs>
          <w:tab w:val="center" w:pos="7230"/>
          <w:tab w:val="left" w:pos="9356"/>
        </w:tabs>
        <w:ind w:firstLine="567"/>
      </w:pPr>
      <w:r>
        <w:t xml:space="preserve">22. Уборочная площадь общих коридоров  </w:t>
      </w:r>
      <w:r>
        <w:tab/>
        <w:t>кв. м</w:t>
      </w:r>
    </w:p>
    <w:p w:rsidR="007A5C5C" w:rsidRDefault="007A5C5C" w:rsidP="007A5C5C">
      <w:pPr>
        <w:pBdr>
          <w:top w:val="single" w:sz="4" w:space="1" w:color="auto"/>
        </w:pBdr>
        <w:ind w:left="4990" w:right="964"/>
        <w:rPr>
          <w:sz w:val="2"/>
          <w:szCs w:val="2"/>
        </w:rPr>
      </w:pPr>
    </w:p>
    <w:p w:rsidR="007A5C5C" w:rsidRDefault="007A5C5C" w:rsidP="007A5C5C">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нет</w:t>
      </w:r>
      <w:r>
        <w:tab/>
      </w:r>
      <w:r>
        <w:tab/>
        <w:t>кв. м</w:t>
      </w:r>
    </w:p>
    <w:p w:rsidR="007A5C5C" w:rsidRDefault="007A5C5C" w:rsidP="007A5C5C">
      <w:pPr>
        <w:pBdr>
          <w:top w:val="single" w:sz="4" w:space="1" w:color="auto"/>
        </w:pBdr>
        <w:ind w:left="4082" w:right="1814"/>
        <w:rPr>
          <w:sz w:val="2"/>
          <w:szCs w:val="2"/>
        </w:rPr>
      </w:pPr>
    </w:p>
    <w:p w:rsidR="007A5C5C" w:rsidRPr="00552163" w:rsidRDefault="007A5C5C" w:rsidP="007A5C5C">
      <w:pPr>
        <w:ind w:firstLine="567"/>
        <w:jc w:val="both"/>
        <w:rPr>
          <w:b/>
        </w:rPr>
      </w:pPr>
      <w:r>
        <w:t>24. Площадь земельного участка, входящего в состав общего имущества многоквартирного дома   849</w:t>
      </w:r>
    </w:p>
    <w:p w:rsidR="007A5C5C" w:rsidRDefault="007A5C5C" w:rsidP="007A5C5C">
      <w:pPr>
        <w:pBdr>
          <w:top w:val="single" w:sz="4" w:space="1" w:color="auto"/>
        </w:pBdr>
        <w:ind w:left="601"/>
        <w:rPr>
          <w:sz w:val="2"/>
          <w:szCs w:val="2"/>
        </w:rPr>
      </w:pPr>
    </w:p>
    <w:p w:rsidR="007A5C5C" w:rsidRPr="00A77472" w:rsidRDefault="007A5C5C" w:rsidP="007A5C5C">
      <w:pPr>
        <w:ind w:firstLine="567"/>
        <w:rPr>
          <w:b/>
          <w:sz w:val="2"/>
          <w:szCs w:val="2"/>
        </w:rPr>
      </w:pPr>
      <w:r>
        <w:t xml:space="preserve">25. Кадастровый номер земельного участка (при его наличии) </w:t>
      </w:r>
    </w:p>
    <w:p w:rsidR="007A5C5C" w:rsidRDefault="007A5C5C" w:rsidP="007A5C5C">
      <w:pPr>
        <w:pBdr>
          <w:top w:val="single" w:sz="4" w:space="1" w:color="auto"/>
        </w:pBdr>
        <w:rPr>
          <w:sz w:val="2"/>
          <w:szCs w:val="2"/>
        </w:rPr>
      </w:pPr>
    </w:p>
    <w:p w:rsidR="007A5C5C" w:rsidRDefault="007A5C5C" w:rsidP="007A5C5C">
      <w:pPr>
        <w:spacing w:before="360" w:after="240"/>
        <w:jc w:val="center"/>
      </w:pPr>
      <w:r>
        <w:rPr>
          <w:lang w:val="en-US"/>
        </w:rPr>
        <w:t>II</w:t>
      </w:r>
      <w:r>
        <w:t>. Техническое состояние многоквартирного дома, включая пристройки</w:t>
      </w:r>
    </w:p>
    <w:tbl>
      <w:tblPr>
        <w:tblW w:w="9426" w:type="dxa"/>
        <w:tblLayout w:type="fixed"/>
        <w:tblCellMar>
          <w:left w:w="28" w:type="dxa"/>
          <w:right w:w="28" w:type="dxa"/>
        </w:tblCellMar>
        <w:tblLook w:val="0000"/>
      </w:tblPr>
      <w:tblGrid>
        <w:gridCol w:w="3928"/>
        <w:gridCol w:w="2749"/>
        <w:gridCol w:w="2749"/>
      </w:tblGrid>
      <w:tr w:rsidR="007A5C5C" w:rsidTr="007A5C5C">
        <w:trPr>
          <w:trHeight w:val="648"/>
        </w:trPr>
        <w:tc>
          <w:tcPr>
            <w:tcW w:w="3928" w:type="dxa"/>
            <w:tcBorders>
              <w:top w:val="single" w:sz="4" w:space="0" w:color="auto"/>
              <w:left w:val="single" w:sz="4" w:space="0" w:color="auto"/>
              <w:bottom w:val="single" w:sz="4" w:space="0" w:color="auto"/>
              <w:right w:val="single" w:sz="4" w:space="0" w:color="auto"/>
            </w:tcBorders>
          </w:tcPr>
          <w:p w:rsidR="007A5C5C" w:rsidRDefault="007A5C5C" w:rsidP="007A5C5C">
            <w:pPr>
              <w:jc w:val="center"/>
            </w:pPr>
            <w:r>
              <w:lastRenderedPageBreak/>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tcPr>
          <w:p w:rsidR="007A5C5C" w:rsidRDefault="007A5C5C" w:rsidP="007A5C5C">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tcPr>
          <w:p w:rsidR="007A5C5C" w:rsidRDefault="007A5C5C" w:rsidP="007A5C5C">
            <w:pPr>
              <w:jc w:val="center"/>
            </w:pPr>
            <w:r>
              <w:t>Техническое состояние элементов общего имущества многоквартирного дома</w:t>
            </w:r>
          </w:p>
        </w:tc>
      </w:tr>
      <w:tr w:rsidR="007A5C5C" w:rsidTr="007A5C5C">
        <w:trPr>
          <w:trHeight w:val="158"/>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 xml:space="preserve">Бетонный ленточный  </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Мелкие трещины в цоколе</w:t>
            </w:r>
          </w:p>
        </w:tc>
      </w:tr>
      <w:tr w:rsidR="007A5C5C" w:rsidTr="007A5C5C">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Кирпичные т. ст. 0,40</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Выветривание кирпичей</w:t>
            </w:r>
          </w:p>
        </w:tc>
      </w:tr>
      <w:tr w:rsidR="007A5C5C" w:rsidTr="007A5C5C">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Трещины в местах сопряжения</w:t>
            </w: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58"/>
        </w:trPr>
        <w:tc>
          <w:tcPr>
            <w:tcW w:w="3928" w:type="dxa"/>
            <w:tcBorders>
              <w:top w:val="nil"/>
              <w:bottom w:val="nil"/>
            </w:tcBorders>
          </w:tcPr>
          <w:p w:rsidR="007A5C5C" w:rsidRDefault="007A5C5C" w:rsidP="007A5C5C">
            <w:pPr>
              <w:ind w:left="57"/>
            </w:pPr>
            <w:r>
              <w:t>4. Перекрытия</w:t>
            </w:r>
          </w:p>
        </w:tc>
        <w:tc>
          <w:tcPr>
            <w:tcW w:w="2749" w:type="dxa"/>
            <w:vMerge w:val="restart"/>
            <w:tcBorders>
              <w:top w:val="nil"/>
              <w:bottom w:val="nil"/>
            </w:tcBorders>
          </w:tcPr>
          <w:p w:rsidR="007A5C5C" w:rsidRDefault="007A5C5C" w:rsidP="007A5C5C">
            <w:pPr>
              <w:ind w:left="57"/>
            </w:pPr>
            <w:r>
              <w:t xml:space="preserve">Деревянное отепленное, </w:t>
            </w:r>
          </w:p>
        </w:tc>
        <w:tc>
          <w:tcPr>
            <w:tcW w:w="2749" w:type="dxa"/>
            <w:vMerge w:val="restart"/>
            <w:tcBorders>
              <w:top w:val="nil"/>
              <w:bottom w:val="nil"/>
            </w:tcBorders>
          </w:tcPr>
          <w:p w:rsidR="007A5C5C" w:rsidRDefault="007A5C5C" w:rsidP="007A5C5C">
            <w:pPr>
              <w:ind w:left="57"/>
            </w:pPr>
            <w:r>
              <w:t>Трещины в местах сопряжения</w:t>
            </w: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66"/>
        </w:trPr>
        <w:tc>
          <w:tcPr>
            <w:tcW w:w="3928" w:type="dxa"/>
            <w:tcBorders>
              <w:top w:val="nil"/>
              <w:bottom w:val="nil"/>
            </w:tcBorders>
          </w:tcPr>
          <w:p w:rsidR="007A5C5C" w:rsidRDefault="007A5C5C" w:rsidP="007A5C5C">
            <w:pPr>
              <w:ind w:left="992"/>
            </w:pPr>
            <w:r>
              <w:t>чердачные</w:t>
            </w:r>
          </w:p>
        </w:tc>
        <w:tc>
          <w:tcPr>
            <w:tcW w:w="2749" w:type="dxa"/>
            <w:vMerge/>
            <w:tcBorders>
              <w:top w:val="nil"/>
              <w:bottom w:val="nil"/>
            </w:tcBorders>
          </w:tcPr>
          <w:p w:rsidR="007A5C5C" w:rsidRDefault="007A5C5C" w:rsidP="007A5C5C">
            <w:pPr>
              <w:ind w:left="57"/>
            </w:pPr>
          </w:p>
        </w:tc>
        <w:tc>
          <w:tcPr>
            <w:tcW w:w="2749" w:type="dxa"/>
            <w:vMerge/>
            <w:tcBorders>
              <w:top w:val="nil"/>
              <w:bottom w:val="nil"/>
            </w:tcBorders>
          </w:tcPr>
          <w:p w:rsidR="007A5C5C" w:rsidRDefault="007A5C5C" w:rsidP="007A5C5C">
            <w:pPr>
              <w:ind w:left="57"/>
            </w:pP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7A5C5C" w:rsidRDefault="007A5C5C" w:rsidP="007A5C5C">
            <w:pPr>
              <w:ind w:left="992"/>
            </w:pPr>
            <w:r>
              <w:t>междуэтажные</w:t>
            </w:r>
          </w:p>
        </w:tc>
        <w:tc>
          <w:tcPr>
            <w:tcW w:w="2749" w:type="dxa"/>
            <w:tcBorders>
              <w:top w:val="nil"/>
              <w:bottom w:val="nil"/>
            </w:tcBorders>
          </w:tcPr>
          <w:p w:rsidR="007A5C5C" w:rsidRDefault="007A5C5C" w:rsidP="007A5C5C">
            <w:pPr>
              <w:ind w:left="57"/>
            </w:pPr>
            <w:r>
              <w:t>----------«---------</w:t>
            </w:r>
          </w:p>
        </w:tc>
        <w:tc>
          <w:tcPr>
            <w:tcW w:w="2749" w:type="dxa"/>
            <w:tcBorders>
              <w:top w:val="nil"/>
              <w:bottom w:val="nil"/>
            </w:tcBorders>
          </w:tcPr>
          <w:p w:rsidR="007A5C5C" w:rsidRDefault="007A5C5C" w:rsidP="007A5C5C">
            <w:pPr>
              <w:ind w:left="57"/>
            </w:pP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7A5C5C" w:rsidRDefault="007A5C5C" w:rsidP="007A5C5C">
            <w:pPr>
              <w:ind w:left="992"/>
            </w:pPr>
            <w:r>
              <w:t>подвальные</w:t>
            </w:r>
          </w:p>
        </w:tc>
        <w:tc>
          <w:tcPr>
            <w:tcW w:w="2749" w:type="dxa"/>
            <w:tcBorders>
              <w:top w:val="nil"/>
              <w:bottom w:val="nil"/>
            </w:tcBorders>
          </w:tcPr>
          <w:p w:rsidR="007A5C5C" w:rsidRDefault="007A5C5C" w:rsidP="007A5C5C">
            <w:pPr>
              <w:ind w:left="57"/>
            </w:pPr>
            <w:r>
              <w:t>----------«---------</w:t>
            </w:r>
          </w:p>
        </w:tc>
        <w:tc>
          <w:tcPr>
            <w:tcW w:w="2749" w:type="dxa"/>
            <w:tcBorders>
              <w:top w:val="nil"/>
              <w:bottom w:val="nil"/>
            </w:tcBorders>
          </w:tcPr>
          <w:p w:rsidR="007A5C5C" w:rsidRDefault="007A5C5C" w:rsidP="007A5C5C">
            <w:pPr>
              <w:ind w:left="57"/>
            </w:pP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trHeight w:val="166"/>
        </w:trPr>
        <w:tc>
          <w:tcPr>
            <w:tcW w:w="3928" w:type="dxa"/>
            <w:tcBorders>
              <w:top w:val="nil"/>
              <w:bottom w:val="nil"/>
            </w:tcBorders>
          </w:tcPr>
          <w:p w:rsidR="007A5C5C" w:rsidRDefault="007A5C5C" w:rsidP="007A5C5C">
            <w:pPr>
              <w:ind w:left="992"/>
            </w:pPr>
            <w:r>
              <w:t>(другое)</w:t>
            </w:r>
          </w:p>
        </w:tc>
        <w:tc>
          <w:tcPr>
            <w:tcW w:w="2749" w:type="dxa"/>
            <w:tcBorders>
              <w:top w:val="nil"/>
              <w:bottom w:val="nil"/>
            </w:tcBorders>
          </w:tcPr>
          <w:p w:rsidR="007A5C5C" w:rsidRDefault="007A5C5C" w:rsidP="007A5C5C">
            <w:pPr>
              <w:ind w:left="57"/>
            </w:pPr>
          </w:p>
        </w:tc>
        <w:tc>
          <w:tcPr>
            <w:tcW w:w="2749" w:type="dxa"/>
            <w:tcBorders>
              <w:top w:val="nil"/>
              <w:bottom w:val="nil"/>
            </w:tcBorders>
          </w:tcPr>
          <w:p w:rsidR="007A5C5C" w:rsidRDefault="007A5C5C" w:rsidP="007A5C5C">
            <w:pPr>
              <w:ind w:left="57"/>
            </w:pPr>
          </w:p>
        </w:tc>
      </w:tr>
      <w:tr w:rsidR="007A5C5C" w:rsidTr="007A5C5C">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шифер</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Расстройство крепления</w:t>
            </w:r>
          </w:p>
        </w:tc>
      </w:tr>
      <w:tr w:rsidR="007A5C5C" w:rsidTr="007A5C5C">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Стертость, прогибы</w:t>
            </w:r>
          </w:p>
        </w:tc>
      </w:tr>
      <w:tr w:rsidR="007A5C5C" w:rsidTr="007A5C5C">
        <w:trPr>
          <w:cantSplit/>
          <w:trHeight w:val="158"/>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7. Проемы</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Двойные створные</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Переплеты рассохлись</w:t>
            </w:r>
          </w:p>
        </w:tc>
      </w:tr>
      <w:tr w:rsidR="007A5C5C" w:rsidTr="007A5C5C">
        <w:trPr>
          <w:cantSplit/>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окна</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двери</w:t>
            </w:r>
          </w:p>
        </w:tc>
        <w:tc>
          <w:tcPr>
            <w:tcW w:w="2749" w:type="dxa"/>
            <w:tcBorders>
              <w:top w:val="nil"/>
              <w:left w:val="nil"/>
              <w:bottom w:val="nil"/>
              <w:right w:val="single" w:sz="4" w:space="0" w:color="auto"/>
            </w:tcBorders>
            <w:vAlign w:val="bottom"/>
          </w:tcPr>
          <w:p w:rsidR="007A5C5C" w:rsidRDefault="007A5C5C" w:rsidP="007A5C5C">
            <w:pPr>
              <w:ind w:left="57"/>
            </w:pPr>
            <w:r>
              <w:t>филенчатые</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cantSplit/>
          <w:trHeight w:val="158"/>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8. Отделка</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Мелкие трещины в штукатурке</w:t>
            </w:r>
          </w:p>
        </w:tc>
      </w:tr>
      <w:tr w:rsidR="007A5C5C" w:rsidTr="007A5C5C">
        <w:trPr>
          <w:cantSplit/>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внутренняя</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наружная</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cantSplit/>
          <w:trHeight w:val="473"/>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 xml:space="preserve"> </w:t>
            </w:r>
          </w:p>
          <w:p w:rsidR="007A5C5C" w:rsidRDefault="007A5C5C" w:rsidP="007A5C5C">
            <w:pPr>
              <w:ind w:left="57"/>
            </w:pPr>
            <w:r>
              <w:t>есть</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p>
        </w:tc>
      </w:tr>
      <w:tr w:rsidR="007A5C5C" w:rsidTr="007A5C5C">
        <w:trPr>
          <w:cantSplit/>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ванны напольные</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электроплиты</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315"/>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телефонные сети и оборудование</w:t>
            </w:r>
          </w:p>
        </w:tc>
        <w:tc>
          <w:tcPr>
            <w:tcW w:w="2749" w:type="dxa"/>
            <w:tcBorders>
              <w:top w:val="nil"/>
              <w:left w:val="nil"/>
              <w:bottom w:val="nil"/>
              <w:right w:val="single" w:sz="4" w:space="0" w:color="auto"/>
            </w:tcBorders>
            <w:vAlign w:val="bottom"/>
          </w:tcPr>
          <w:p w:rsidR="007A5C5C" w:rsidRDefault="007A5C5C" w:rsidP="007A5C5C">
            <w:pPr>
              <w:ind w:left="57"/>
            </w:pPr>
            <w:r>
              <w:t>нет</w:t>
            </w:r>
          </w:p>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324"/>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сети проводного радиовещания</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сигнализация</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мусоропровод</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лифт</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вентиляция</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cantSplit/>
          <w:trHeight w:val="482"/>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Нарушение изоляции</w:t>
            </w:r>
          </w:p>
        </w:tc>
      </w:tr>
      <w:tr w:rsidR="007A5C5C" w:rsidTr="007A5C5C">
        <w:trPr>
          <w:cantSplit/>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электроснабжение</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холодное водоснабжение</w:t>
            </w:r>
          </w:p>
        </w:tc>
        <w:tc>
          <w:tcPr>
            <w:tcW w:w="2749" w:type="dxa"/>
            <w:tcBorders>
              <w:top w:val="nil"/>
              <w:left w:val="nil"/>
              <w:bottom w:val="nil"/>
              <w:right w:val="single" w:sz="4" w:space="0" w:color="auto"/>
            </w:tcBorders>
            <w:vAlign w:val="bottom"/>
          </w:tcPr>
          <w:p w:rsidR="007A5C5C" w:rsidRDefault="007A5C5C" w:rsidP="007A5C5C">
            <w:pPr>
              <w:ind w:left="57"/>
            </w:pPr>
            <w:r>
              <w:t>центральное</w:t>
            </w:r>
          </w:p>
        </w:tc>
        <w:tc>
          <w:tcPr>
            <w:tcW w:w="2749" w:type="dxa"/>
            <w:tcBorders>
              <w:top w:val="nil"/>
              <w:left w:val="nil"/>
              <w:bottom w:val="nil"/>
              <w:right w:val="single" w:sz="4" w:space="0" w:color="auto"/>
            </w:tcBorders>
            <w:vAlign w:val="bottom"/>
          </w:tcPr>
          <w:p w:rsidR="007A5C5C" w:rsidRDefault="007A5C5C" w:rsidP="007A5C5C">
            <w:pPr>
              <w:ind w:left="57"/>
            </w:pPr>
            <w:r>
              <w:t>Коррозия трубопровода</w:t>
            </w: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горячее водоснабжение</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водоотведение</w:t>
            </w:r>
          </w:p>
        </w:tc>
        <w:tc>
          <w:tcPr>
            <w:tcW w:w="2749" w:type="dxa"/>
            <w:tcBorders>
              <w:top w:val="nil"/>
              <w:left w:val="nil"/>
              <w:bottom w:val="nil"/>
              <w:right w:val="single" w:sz="4" w:space="0" w:color="auto"/>
            </w:tcBorders>
            <w:vAlign w:val="bottom"/>
          </w:tcPr>
          <w:p w:rsidR="007A5C5C" w:rsidRDefault="007A5C5C" w:rsidP="007A5C5C">
            <w:pPr>
              <w:ind w:left="57"/>
            </w:pPr>
            <w:r>
              <w:t>местное</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газоснабжение</w:t>
            </w:r>
          </w:p>
        </w:tc>
        <w:tc>
          <w:tcPr>
            <w:tcW w:w="2749" w:type="dxa"/>
            <w:tcBorders>
              <w:top w:val="nil"/>
              <w:left w:val="nil"/>
              <w:bottom w:val="nil"/>
              <w:right w:val="single" w:sz="4" w:space="0" w:color="auto"/>
            </w:tcBorders>
            <w:vAlign w:val="bottom"/>
          </w:tcPr>
          <w:p w:rsidR="007A5C5C" w:rsidRDefault="007A5C5C" w:rsidP="007A5C5C">
            <w:pPr>
              <w:ind w:left="57"/>
            </w:pPr>
            <w:r>
              <w:t>центральное</w:t>
            </w:r>
          </w:p>
        </w:tc>
        <w:tc>
          <w:tcPr>
            <w:tcW w:w="2749" w:type="dxa"/>
            <w:tcBorders>
              <w:top w:val="nil"/>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trHeight w:val="324"/>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отопление (от внешних котельных)</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324"/>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отопление (от домовой котельной) печи</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lastRenderedPageBreak/>
              <w:t>калориферы</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АОГВ</w:t>
            </w:r>
          </w:p>
        </w:tc>
        <w:tc>
          <w:tcPr>
            <w:tcW w:w="2749" w:type="dxa"/>
            <w:tcBorders>
              <w:top w:val="nil"/>
              <w:left w:val="nil"/>
              <w:bottom w:val="nil"/>
              <w:right w:val="single" w:sz="4" w:space="0" w:color="auto"/>
            </w:tcBorders>
            <w:vAlign w:val="bottom"/>
          </w:tcPr>
          <w:p w:rsidR="007A5C5C" w:rsidRDefault="007A5C5C" w:rsidP="007A5C5C">
            <w:pPr>
              <w:ind w:left="57"/>
            </w:pPr>
            <w:r>
              <w:t>есть</w:t>
            </w:r>
          </w:p>
        </w:tc>
        <w:tc>
          <w:tcPr>
            <w:tcW w:w="2749" w:type="dxa"/>
            <w:tcBorders>
              <w:top w:val="nil"/>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trHeight w:val="158"/>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p>
        </w:tc>
      </w:tr>
    </w:tbl>
    <w:p w:rsidR="007A5C5C" w:rsidRDefault="007A5C5C" w:rsidP="007A5C5C"/>
    <w:p w:rsidR="007A5C5C" w:rsidRDefault="007A5C5C" w:rsidP="007A5C5C">
      <w:r>
        <w:t>Председатель комитета по вопросам жизнеобеспечения,</w:t>
      </w:r>
    </w:p>
    <w:p w:rsidR="007A5C5C" w:rsidRDefault="007A5C5C" w:rsidP="007A5C5C">
      <w:r>
        <w:t>строительства и дорожно-транспортному хозяйству</w:t>
      </w:r>
    </w:p>
    <w:p w:rsidR="007A5C5C" w:rsidRDefault="007A5C5C" w:rsidP="007A5C5C">
      <w:r>
        <w:t>администрации Щекинского района</w:t>
      </w:r>
    </w:p>
    <w:tbl>
      <w:tblPr>
        <w:tblW w:w="0" w:type="auto"/>
        <w:tblInd w:w="170" w:type="dxa"/>
        <w:tblLayout w:type="fixed"/>
        <w:tblCellMar>
          <w:left w:w="28" w:type="dxa"/>
          <w:right w:w="28" w:type="dxa"/>
        </w:tblCellMar>
        <w:tblLook w:val="04A0"/>
      </w:tblPr>
      <w:tblGrid>
        <w:gridCol w:w="397"/>
        <w:gridCol w:w="2183"/>
        <w:gridCol w:w="283"/>
        <w:gridCol w:w="114"/>
        <w:gridCol w:w="283"/>
        <w:gridCol w:w="2268"/>
        <w:gridCol w:w="1134"/>
      </w:tblGrid>
      <w:tr w:rsidR="007A5C5C" w:rsidTr="007A5C5C">
        <w:trPr>
          <w:gridAfter w:val="1"/>
          <w:wAfter w:w="1134" w:type="dxa"/>
        </w:trPr>
        <w:tc>
          <w:tcPr>
            <w:tcW w:w="2580" w:type="dxa"/>
            <w:gridSpan w:val="2"/>
            <w:tcBorders>
              <w:top w:val="nil"/>
              <w:left w:val="nil"/>
              <w:bottom w:val="single" w:sz="4" w:space="0" w:color="auto"/>
              <w:right w:val="nil"/>
            </w:tcBorders>
            <w:vAlign w:val="bottom"/>
          </w:tcPr>
          <w:p w:rsidR="007A5C5C" w:rsidRDefault="007A5C5C" w:rsidP="007A5C5C">
            <w:pPr>
              <w:spacing w:line="276" w:lineRule="auto"/>
              <w:jc w:val="center"/>
            </w:pPr>
          </w:p>
        </w:tc>
        <w:tc>
          <w:tcPr>
            <w:tcW w:w="283" w:type="dxa"/>
            <w:vAlign w:val="bottom"/>
          </w:tcPr>
          <w:p w:rsidR="007A5C5C" w:rsidRDefault="007A5C5C" w:rsidP="007A5C5C">
            <w:pPr>
              <w:spacing w:line="276" w:lineRule="auto"/>
            </w:pPr>
          </w:p>
        </w:tc>
        <w:tc>
          <w:tcPr>
            <w:tcW w:w="2665" w:type="dxa"/>
            <w:gridSpan w:val="3"/>
            <w:tcBorders>
              <w:top w:val="nil"/>
              <w:left w:val="nil"/>
              <w:bottom w:val="single" w:sz="4" w:space="0" w:color="auto"/>
              <w:right w:val="nil"/>
            </w:tcBorders>
            <w:vAlign w:val="bottom"/>
            <w:hideMark/>
          </w:tcPr>
          <w:p w:rsidR="007A5C5C" w:rsidRDefault="007A5C5C" w:rsidP="007A5C5C">
            <w:pPr>
              <w:spacing w:line="276" w:lineRule="auto"/>
            </w:pPr>
            <w:r>
              <w:t>Субботин Д.А.</w:t>
            </w:r>
          </w:p>
        </w:tc>
      </w:tr>
      <w:tr w:rsidR="007A5C5C" w:rsidTr="007A5C5C">
        <w:trPr>
          <w:gridBefore w:val="1"/>
          <w:wBefore w:w="397" w:type="dxa"/>
        </w:trPr>
        <w:tc>
          <w:tcPr>
            <w:tcW w:w="2580" w:type="dxa"/>
            <w:gridSpan w:val="3"/>
            <w:hideMark/>
          </w:tcPr>
          <w:p w:rsidR="007A5C5C" w:rsidRDefault="007A5C5C" w:rsidP="007A5C5C">
            <w:pPr>
              <w:spacing w:line="276" w:lineRule="auto"/>
              <w:jc w:val="center"/>
              <w:rPr>
                <w:sz w:val="18"/>
                <w:szCs w:val="18"/>
              </w:rPr>
            </w:pPr>
            <w:r>
              <w:rPr>
                <w:sz w:val="18"/>
                <w:szCs w:val="18"/>
              </w:rPr>
              <w:t>(подпись)</w:t>
            </w:r>
          </w:p>
        </w:tc>
        <w:tc>
          <w:tcPr>
            <w:tcW w:w="283" w:type="dxa"/>
          </w:tcPr>
          <w:p w:rsidR="007A5C5C" w:rsidRDefault="007A5C5C" w:rsidP="007A5C5C">
            <w:pPr>
              <w:spacing w:line="276" w:lineRule="auto"/>
              <w:rPr>
                <w:sz w:val="18"/>
                <w:szCs w:val="18"/>
              </w:rPr>
            </w:pPr>
          </w:p>
        </w:tc>
        <w:tc>
          <w:tcPr>
            <w:tcW w:w="3402" w:type="dxa"/>
            <w:gridSpan w:val="2"/>
            <w:hideMark/>
          </w:tcPr>
          <w:p w:rsidR="007A5C5C" w:rsidRDefault="007A5C5C" w:rsidP="007A5C5C">
            <w:pPr>
              <w:spacing w:line="276" w:lineRule="auto"/>
              <w:jc w:val="center"/>
              <w:rPr>
                <w:sz w:val="18"/>
                <w:szCs w:val="18"/>
              </w:rPr>
            </w:pPr>
            <w:r>
              <w:rPr>
                <w:sz w:val="18"/>
                <w:szCs w:val="18"/>
              </w:rPr>
              <w:t>(ф.и.о.)</w:t>
            </w:r>
          </w:p>
        </w:tc>
      </w:tr>
    </w:tbl>
    <w:p w:rsidR="007A5C5C" w:rsidRDefault="007A5C5C" w:rsidP="007A5C5C"/>
    <w:tbl>
      <w:tblPr>
        <w:tblW w:w="0" w:type="auto"/>
        <w:tblLayout w:type="fixed"/>
        <w:tblCellMar>
          <w:left w:w="28" w:type="dxa"/>
          <w:right w:w="28" w:type="dxa"/>
        </w:tblCellMar>
        <w:tblLook w:val="04A0"/>
      </w:tblPr>
      <w:tblGrid>
        <w:gridCol w:w="187"/>
        <w:gridCol w:w="425"/>
        <w:gridCol w:w="255"/>
        <w:gridCol w:w="1531"/>
        <w:gridCol w:w="465"/>
        <w:gridCol w:w="567"/>
        <w:gridCol w:w="255"/>
      </w:tblGrid>
      <w:tr w:rsidR="00771D96" w:rsidTr="00FE33D4">
        <w:tc>
          <w:tcPr>
            <w:tcW w:w="187" w:type="dxa"/>
            <w:vAlign w:val="bottom"/>
            <w:hideMark/>
          </w:tcPr>
          <w:p w:rsidR="00771D96" w:rsidRDefault="00771D96" w:rsidP="00FE33D4">
            <w:r>
              <w:t>“</w:t>
            </w:r>
          </w:p>
        </w:tc>
        <w:tc>
          <w:tcPr>
            <w:tcW w:w="425" w:type="dxa"/>
            <w:tcBorders>
              <w:top w:val="nil"/>
              <w:left w:val="nil"/>
              <w:bottom w:val="single" w:sz="4" w:space="0" w:color="auto"/>
              <w:right w:val="nil"/>
            </w:tcBorders>
            <w:vAlign w:val="bottom"/>
          </w:tcPr>
          <w:p w:rsidR="00771D96" w:rsidRDefault="00771D96" w:rsidP="00FE33D4">
            <w:pPr>
              <w:jc w:val="center"/>
            </w:pPr>
            <w:r>
              <w:t>23</w:t>
            </w:r>
          </w:p>
        </w:tc>
        <w:tc>
          <w:tcPr>
            <w:tcW w:w="255" w:type="dxa"/>
            <w:vAlign w:val="bottom"/>
            <w:hideMark/>
          </w:tcPr>
          <w:p w:rsidR="00771D96" w:rsidRDefault="00771D96" w:rsidP="00FE33D4"/>
        </w:tc>
        <w:tc>
          <w:tcPr>
            <w:tcW w:w="1531" w:type="dxa"/>
            <w:tcBorders>
              <w:top w:val="nil"/>
              <w:left w:val="nil"/>
              <w:bottom w:val="single" w:sz="4" w:space="0" w:color="auto"/>
              <w:right w:val="nil"/>
            </w:tcBorders>
            <w:vAlign w:val="bottom"/>
          </w:tcPr>
          <w:p w:rsidR="00771D96" w:rsidRDefault="00771D96" w:rsidP="00FE33D4">
            <w:pPr>
              <w:jc w:val="center"/>
            </w:pPr>
            <w:r>
              <w:t>ноября</w:t>
            </w:r>
          </w:p>
        </w:tc>
        <w:tc>
          <w:tcPr>
            <w:tcW w:w="465" w:type="dxa"/>
            <w:vAlign w:val="bottom"/>
            <w:hideMark/>
          </w:tcPr>
          <w:p w:rsidR="00771D96" w:rsidRPr="00A36813" w:rsidRDefault="00771D96" w:rsidP="00FE33D4">
            <w:pPr>
              <w:jc w:val="right"/>
              <w:rPr>
                <w:sz w:val="20"/>
                <w:szCs w:val="20"/>
              </w:rPr>
            </w:pPr>
          </w:p>
        </w:tc>
        <w:tc>
          <w:tcPr>
            <w:tcW w:w="567" w:type="dxa"/>
            <w:tcBorders>
              <w:top w:val="nil"/>
              <w:left w:val="nil"/>
              <w:bottom w:val="single" w:sz="4" w:space="0" w:color="auto"/>
              <w:right w:val="nil"/>
            </w:tcBorders>
            <w:vAlign w:val="bottom"/>
          </w:tcPr>
          <w:p w:rsidR="00771D96" w:rsidRDefault="00771D96" w:rsidP="00FE33D4">
            <w:r>
              <w:t>2015</w:t>
            </w:r>
          </w:p>
        </w:tc>
        <w:tc>
          <w:tcPr>
            <w:tcW w:w="255" w:type="dxa"/>
            <w:vAlign w:val="bottom"/>
            <w:hideMark/>
          </w:tcPr>
          <w:p w:rsidR="00771D96" w:rsidRDefault="00771D96" w:rsidP="00FE33D4">
            <w:pPr>
              <w:jc w:val="right"/>
            </w:pPr>
            <w:r>
              <w:t>г.</w:t>
            </w:r>
          </w:p>
        </w:tc>
      </w:tr>
    </w:tbl>
    <w:p w:rsidR="00771D96" w:rsidRDefault="00771D96" w:rsidP="00771D96">
      <w:r>
        <w:t>М.П.</w:t>
      </w:r>
    </w:p>
    <w:p w:rsidR="007A5C5C" w:rsidRDefault="007A5C5C" w:rsidP="007A5C5C"/>
    <w:p w:rsidR="007A5C5C" w:rsidRDefault="007A5C5C" w:rsidP="007A5C5C"/>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360"/>
        <w:ind w:left="5103"/>
        <w:jc w:val="both"/>
      </w:pPr>
    </w:p>
    <w:p w:rsidR="007A5C5C" w:rsidRDefault="007A5C5C" w:rsidP="007A5C5C">
      <w:pPr>
        <w:spacing w:before="360"/>
        <w:ind w:left="5103"/>
        <w:jc w:val="both"/>
      </w:pPr>
      <w:r>
        <w:t xml:space="preserve">                 Утверждаю</w:t>
      </w:r>
    </w:p>
    <w:p w:rsidR="007A5C5C" w:rsidRDefault="007A5C5C" w:rsidP="007A5C5C">
      <w:pPr>
        <w:spacing w:before="120"/>
        <w:ind w:left="5103"/>
      </w:pPr>
      <w:r>
        <w:t>Заместитель главы администрации</w:t>
      </w:r>
    </w:p>
    <w:p w:rsidR="007A5C5C" w:rsidRDefault="007A5C5C" w:rsidP="007A5C5C">
      <w:pPr>
        <w:ind w:left="5103"/>
      </w:pPr>
      <w:r>
        <w:t>Щекинского района</w:t>
      </w:r>
    </w:p>
    <w:p w:rsidR="007A5C5C" w:rsidRDefault="007A5C5C" w:rsidP="007A5C5C">
      <w:pPr>
        <w:ind w:left="5103"/>
      </w:pPr>
      <w:r>
        <w:t>по развитию инженерной  инфраструктуры</w:t>
      </w:r>
    </w:p>
    <w:p w:rsidR="007A5C5C" w:rsidRDefault="007A5C5C" w:rsidP="007A5C5C">
      <w:pPr>
        <w:ind w:left="5103"/>
      </w:pPr>
      <w:r>
        <w:t xml:space="preserve">и жилищно-коммунальному хозяйству   </w:t>
      </w:r>
    </w:p>
    <w:p w:rsidR="007A5C5C" w:rsidRDefault="007A5C5C" w:rsidP="007A5C5C">
      <w:pPr>
        <w:ind w:left="5103"/>
      </w:pPr>
      <w:r>
        <w:t xml:space="preserve">                           </w:t>
      </w:r>
    </w:p>
    <w:p w:rsidR="007A5C5C" w:rsidRDefault="007A5C5C" w:rsidP="007A5C5C">
      <w:pPr>
        <w:ind w:left="5103"/>
      </w:pPr>
      <w:r>
        <w:t xml:space="preserve"> ____________________ А.П. Рыжков</w:t>
      </w:r>
    </w:p>
    <w:p w:rsidR="00657BA6" w:rsidRDefault="007A5C5C" w:rsidP="007A5C5C">
      <w:pPr>
        <w:jc w:val="center"/>
        <w:rPr>
          <w:bCs/>
          <w:sz w:val="18"/>
          <w:szCs w:val="18"/>
        </w:rPr>
      </w:pPr>
      <w:r>
        <w:rPr>
          <w:b/>
          <w:bCs/>
          <w:sz w:val="26"/>
          <w:szCs w:val="26"/>
        </w:rPr>
        <w:t xml:space="preserve">                                                                         </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657BA6" w:rsidTr="00FE33D4">
        <w:tc>
          <w:tcPr>
            <w:tcW w:w="187" w:type="dxa"/>
            <w:vAlign w:val="bottom"/>
            <w:hideMark/>
          </w:tcPr>
          <w:p w:rsidR="00657BA6" w:rsidRDefault="00657BA6" w:rsidP="00FE33D4">
            <w:pPr>
              <w:spacing w:line="276" w:lineRule="auto"/>
            </w:pPr>
            <w:r>
              <w:t>“</w:t>
            </w:r>
          </w:p>
        </w:tc>
        <w:tc>
          <w:tcPr>
            <w:tcW w:w="425" w:type="dxa"/>
            <w:tcBorders>
              <w:top w:val="nil"/>
              <w:left w:val="nil"/>
              <w:bottom w:val="single" w:sz="4" w:space="0" w:color="auto"/>
              <w:right w:val="nil"/>
            </w:tcBorders>
            <w:vAlign w:val="bottom"/>
          </w:tcPr>
          <w:p w:rsidR="00657BA6" w:rsidRDefault="00657BA6" w:rsidP="00FE33D4">
            <w:pPr>
              <w:spacing w:line="276" w:lineRule="auto"/>
              <w:jc w:val="center"/>
            </w:pPr>
            <w:r>
              <w:t>23</w:t>
            </w:r>
          </w:p>
        </w:tc>
        <w:tc>
          <w:tcPr>
            <w:tcW w:w="255" w:type="dxa"/>
            <w:vAlign w:val="bottom"/>
            <w:hideMark/>
          </w:tcPr>
          <w:p w:rsidR="00657BA6" w:rsidRDefault="00657BA6" w:rsidP="00FE33D4">
            <w:pPr>
              <w:spacing w:line="276" w:lineRule="auto"/>
            </w:pPr>
            <w:r>
              <w:t>”</w:t>
            </w:r>
          </w:p>
        </w:tc>
        <w:tc>
          <w:tcPr>
            <w:tcW w:w="2280" w:type="dxa"/>
            <w:tcBorders>
              <w:top w:val="nil"/>
              <w:left w:val="nil"/>
              <w:bottom w:val="single" w:sz="4" w:space="0" w:color="auto"/>
              <w:right w:val="nil"/>
            </w:tcBorders>
            <w:vAlign w:val="bottom"/>
          </w:tcPr>
          <w:p w:rsidR="00657BA6" w:rsidRDefault="00657BA6" w:rsidP="00FE33D4">
            <w:pPr>
              <w:spacing w:line="276" w:lineRule="auto"/>
              <w:jc w:val="center"/>
            </w:pPr>
            <w:r>
              <w:t xml:space="preserve">         ноября       2015</w:t>
            </w:r>
          </w:p>
        </w:tc>
        <w:tc>
          <w:tcPr>
            <w:tcW w:w="465" w:type="dxa"/>
            <w:vAlign w:val="bottom"/>
          </w:tcPr>
          <w:p w:rsidR="00657BA6" w:rsidRDefault="00657BA6" w:rsidP="00FE33D4">
            <w:pPr>
              <w:spacing w:line="276" w:lineRule="auto"/>
              <w:jc w:val="right"/>
            </w:pPr>
          </w:p>
        </w:tc>
        <w:tc>
          <w:tcPr>
            <w:tcW w:w="227" w:type="dxa"/>
            <w:tcBorders>
              <w:top w:val="nil"/>
              <w:left w:val="nil"/>
              <w:bottom w:val="single" w:sz="4" w:space="0" w:color="auto"/>
              <w:right w:val="nil"/>
            </w:tcBorders>
            <w:vAlign w:val="bottom"/>
          </w:tcPr>
          <w:p w:rsidR="00657BA6" w:rsidRDefault="00657BA6" w:rsidP="00FE33D4">
            <w:pPr>
              <w:spacing w:line="276" w:lineRule="auto"/>
            </w:pPr>
          </w:p>
        </w:tc>
        <w:tc>
          <w:tcPr>
            <w:tcW w:w="255" w:type="dxa"/>
            <w:vAlign w:val="bottom"/>
            <w:hideMark/>
          </w:tcPr>
          <w:p w:rsidR="00657BA6" w:rsidRDefault="00657BA6" w:rsidP="00FE33D4">
            <w:pPr>
              <w:spacing w:line="276" w:lineRule="auto"/>
              <w:jc w:val="right"/>
            </w:pPr>
            <w:r>
              <w:t>г.</w:t>
            </w:r>
          </w:p>
        </w:tc>
      </w:tr>
    </w:tbl>
    <w:p w:rsidR="00657BA6" w:rsidRDefault="00657BA6" w:rsidP="00657BA6">
      <w:pPr>
        <w:ind w:left="6521" w:right="1416"/>
        <w:jc w:val="center"/>
        <w:rPr>
          <w:sz w:val="18"/>
          <w:szCs w:val="18"/>
        </w:rPr>
      </w:pPr>
      <w:r>
        <w:rPr>
          <w:sz w:val="18"/>
          <w:szCs w:val="18"/>
        </w:rPr>
        <w:t>(дата утверждения)</w:t>
      </w:r>
    </w:p>
    <w:p w:rsidR="007A5C5C" w:rsidRDefault="007A5C5C" w:rsidP="007A5C5C">
      <w:pPr>
        <w:jc w:val="center"/>
        <w:rPr>
          <w:bCs/>
          <w:sz w:val="18"/>
          <w:szCs w:val="18"/>
        </w:rPr>
      </w:pPr>
    </w:p>
    <w:p w:rsidR="007A5C5C" w:rsidRDefault="007A5C5C" w:rsidP="007A5C5C">
      <w:pPr>
        <w:spacing w:before="400"/>
        <w:jc w:val="center"/>
        <w:rPr>
          <w:b/>
          <w:bCs/>
          <w:sz w:val="26"/>
          <w:szCs w:val="26"/>
        </w:rPr>
      </w:pPr>
      <w:r>
        <w:rPr>
          <w:b/>
          <w:bCs/>
          <w:sz w:val="26"/>
          <w:szCs w:val="26"/>
        </w:rPr>
        <w:t>АКТ</w:t>
      </w:r>
    </w:p>
    <w:p w:rsidR="007A5C5C" w:rsidRDefault="007A5C5C" w:rsidP="007A5C5C">
      <w:pPr>
        <w:spacing w:before="80"/>
        <w:jc w:val="center"/>
        <w:rPr>
          <w:b/>
          <w:bCs/>
          <w:sz w:val="26"/>
          <w:szCs w:val="26"/>
        </w:rPr>
      </w:pPr>
      <w:r>
        <w:rPr>
          <w:b/>
          <w:bCs/>
          <w:sz w:val="26"/>
          <w:szCs w:val="26"/>
        </w:rPr>
        <w:lastRenderedPageBreak/>
        <w:t>о состоянии общего имущества собственников помещений</w:t>
      </w:r>
      <w:r>
        <w:rPr>
          <w:b/>
          <w:bCs/>
          <w:sz w:val="26"/>
          <w:szCs w:val="26"/>
        </w:rPr>
        <w:br/>
        <w:t>в многоквартирном доме, являющегося объектом конкурса</w:t>
      </w:r>
    </w:p>
    <w:p w:rsidR="007A5C5C" w:rsidRDefault="007A5C5C" w:rsidP="007A5C5C">
      <w:pPr>
        <w:spacing w:before="240"/>
        <w:jc w:val="center"/>
      </w:pPr>
      <w:r>
        <w:rPr>
          <w:lang w:val="en-US"/>
        </w:rPr>
        <w:t>I</w:t>
      </w:r>
      <w:r>
        <w:t>. Общие сведения о многоквартирном доме</w:t>
      </w:r>
    </w:p>
    <w:p w:rsidR="007A5C5C" w:rsidRPr="002A3D39" w:rsidRDefault="007A5C5C" w:rsidP="007A5C5C">
      <w:pPr>
        <w:spacing w:before="240"/>
        <w:ind w:firstLine="567"/>
        <w:rPr>
          <w:b/>
        </w:rPr>
      </w:pPr>
      <w:r>
        <w:t xml:space="preserve">1. Адрес многоквартирного дома    </w:t>
      </w:r>
      <w:r w:rsidRPr="002A3D39">
        <w:rPr>
          <w:b/>
        </w:rPr>
        <w:t xml:space="preserve">ул. </w:t>
      </w:r>
      <w:r>
        <w:rPr>
          <w:b/>
        </w:rPr>
        <w:t>Комсомольская,  д. 33</w:t>
      </w:r>
    </w:p>
    <w:p w:rsidR="007A5C5C" w:rsidRDefault="007A5C5C" w:rsidP="007A5C5C">
      <w:pPr>
        <w:pBdr>
          <w:top w:val="single" w:sz="4" w:space="0" w:color="auto"/>
        </w:pBdr>
        <w:ind w:left="4054"/>
        <w:rPr>
          <w:sz w:val="2"/>
          <w:szCs w:val="2"/>
        </w:rPr>
      </w:pPr>
    </w:p>
    <w:p w:rsidR="007A5C5C" w:rsidRDefault="007A5C5C" w:rsidP="007A5C5C">
      <w:pPr>
        <w:ind w:firstLine="567"/>
        <w:rPr>
          <w:sz w:val="2"/>
          <w:szCs w:val="2"/>
        </w:rPr>
      </w:pPr>
      <w:r>
        <w:t xml:space="preserve">2. Кадастровый номер многоквартирного дома (при его наличии)  </w:t>
      </w:r>
    </w:p>
    <w:p w:rsidR="007A5C5C" w:rsidRDefault="007A5C5C" w:rsidP="007A5C5C">
      <w:pPr>
        <w:pBdr>
          <w:top w:val="single" w:sz="4" w:space="1" w:color="auto"/>
        </w:pBdr>
        <w:ind w:left="567"/>
        <w:rPr>
          <w:sz w:val="2"/>
          <w:szCs w:val="2"/>
        </w:rPr>
      </w:pPr>
    </w:p>
    <w:p w:rsidR="007A5C5C" w:rsidRDefault="007A5C5C" w:rsidP="007A5C5C">
      <w:pPr>
        <w:ind w:firstLine="567"/>
      </w:pPr>
      <w:r>
        <w:t xml:space="preserve">3. Серия, тип постройки   </w:t>
      </w:r>
      <w:r w:rsidRPr="006B7DB9">
        <w:rPr>
          <w:b/>
        </w:rPr>
        <w:t>жилой дом</w:t>
      </w:r>
    </w:p>
    <w:p w:rsidR="007A5C5C" w:rsidRDefault="007A5C5C" w:rsidP="007A5C5C">
      <w:pPr>
        <w:pBdr>
          <w:top w:val="single" w:sz="4" w:space="1" w:color="auto"/>
        </w:pBdr>
        <w:ind w:left="3175"/>
        <w:rPr>
          <w:sz w:val="2"/>
          <w:szCs w:val="2"/>
        </w:rPr>
      </w:pPr>
    </w:p>
    <w:p w:rsidR="007A5C5C" w:rsidRPr="002A3D39" w:rsidRDefault="007A5C5C" w:rsidP="007A5C5C">
      <w:pPr>
        <w:ind w:firstLine="567"/>
        <w:rPr>
          <w:b/>
        </w:rPr>
      </w:pPr>
      <w:r>
        <w:t xml:space="preserve">4. Год постройки  </w:t>
      </w:r>
      <w:r>
        <w:rPr>
          <w:b/>
        </w:rPr>
        <w:t>1955</w:t>
      </w:r>
    </w:p>
    <w:p w:rsidR="007A5C5C" w:rsidRPr="002A3D39" w:rsidRDefault="007A5C5C" w:rsidP="007A5C5C">
      <w:pPr>
        <w:pBdr>
          <w:top w:val="single" w:sz="4" w:space="1" w:color="auto"/>
        </w:pBdr>
        <w:ind w:left="2438"/>
        <w:rPr>
          <w:b/>
          <w:sz w:val="2"/>
          <w:szCs w:val="2"/>
        </w:rPr>
      </w:pPr>
    </w:p>
    <w:p w:rsidR="007A5C5C" w:rsidRDefault="007A5C5C" w:rsidP="007A5C5C">
      <w:pPr>
        <w:ind w:firstLine="567"/>
        <w:rPr>
          <w:sz w:val="2"/>
          <w:szCs w:val="2"/>
        </w:rPr>
      </w:pPr>
      <w:r>
        <w:t xml:space="preserve">5. Степень износа по данным государственного технического </w:t>
      </w:r>
      <w:r w:rsidRPr="000C353B">
        <w:t xml:space="preserve">учета    </w:t>
      </w:r>
      <w:r>
        <w:rPr>
          <w:b/>
        </w:rPr>
        <w:t>59</w:t>
      </w:r>
      <w:r w:rsidRPr="000C353B">
        <w:rPr>
          <w:b/>
        </w:rPr>
        <w:t>%</w:t>
      </w:r>
    </w:p>
    <w:p w:rsidR="007A5C5C" w:rsidRDefault="007A5C5C" w:rsidP="007A5C5C">
      <w:pPr>
        <w:pBdr>
          <w:top w:val="single" w:sz="4" w:space="1" w:color="auto"/>
        </w:pBdr>
        <w:ind w:left="567"/>
        <w:rPr>
          <w:sz w:val="2"/>
          <w:szCs w:val="2"/>
        </w:rPr>
      </w:pPr>
    </w:p>
    <w:p w:rsidR="007A5C5C" w:rsidRDefault="007A5C5C" w:rsidP="007A5C5C">
      <w:pPr>
        <w:ind w:firstLine="567"/>
      </w:pPr>
      <w:r>
        <w:t xml:space="preserve">6. Степень фактического износа  </w:t>
      </w:r>
    </w:p>
    <w:p w:rsidR="007A5C5C" w:rsidRDefault="007A5C5C" w:rsidP="007A5C5C">
      <w:pPr>
        <w:pBdr>
          <w:top w:val="single" w:sz="4" w:space="1" w:color="auto"/>
        </w:pBdr>
        <w:ind w:left="3969"/>
        <w:rPr>
          <w:sz w:val="2"/>
          <w:szCs w:val="2"/>
        </w:rPr>
      </w:pPr>
    </w:p>
    <w:p w:rsidR="007A5C5C" w:rsidRDefault="007A5C5C" w:rsidP="007A5C5C">
      <w:pPr>
        <w:ind w:firstLine="567"/>
      </w:pPr>
      <w:r>
        <w:t xml:space="preserve">7. Год последнего капитального ремонта  </w:t>
      </w:r>
      <w:r w:rsidRPr="00AD58FF">
        <w:rPr>
          <w:b/>
        </w:rPr>
        <w:t>1957</w:t>
      </w:r>
    </w:p>
    <w:p w:rsidR="007A5C5C" w:rsidRDefault="007A5C5C" w:rsidP="007A5C5C">
      <w:pPr>
        <w:pBdr>
          <w:top w:val="single" w:sz="4" w:space="1" w:color="auto"/>
        </w:pBdr>
        <w:ind w:left="4865"/>
        <w:rPr>
          <w:sz w:val="2"/>
          <w:szCs w:val="2"/>
        </w:rPr>
      </w:pPr>
    </w:p>
    <w:p w:rsidR="007A5C5C" w:rsidRDefault="007A5C5C" w:rsidP="007A5C5C">
      <w:pPr>
        <w:ind w:firstLine="567"/>
        <w:jc w:val="both"/>
      </w:pPr>
      <w:r>
        <w:t>8. Реквизиты правового акта о признании многоквартирного дома аварийным и подлежащим сносу  -</w:t>
      </w:r>
    </w:p>
    <w:p w:rsidR="007A5C5C" w:rsidRDefault="007A5C5C" w:rsidP="007A5C5C">
      <w:pPr>
        <w:pBdr>
          <w:top w:val="single" w:sz="4" w:space="1" w:color="auto"/>
        </w:pBdr>
        <w:ind w:left="709"/>
        <w:rPr>
          <w:sz w:val="2"/>
          <w:szCs w:val="2"/>
        </w:rPr>
      </w:pPr>
    </w:p>
    <w:p w:rsidR="007A5C5C" w:rsidRDefault="007A5C5C" w:rsidP="007A5C5C">
      <w:pPr>
        <w:ind w:firstLine="567"/>
      </w:pPr>
      <w:r>
        <w:t xml:space="preserve">9. Количество этажей </w:t>
      </w:r>
      <w:r>
        <w:rPr>
          <w:b/>
        </w:rPr>
        <w:t xml:space="preserve"> 1</w:t>
      </w:r>
    </w:p>
    <w:p w:rsidR="007A5C5C" w:rsidRDefault="007A5C5C" w:rsidP="007A5C5C">
      <w:pPr>
        <w:pBdr>
          <w:top w:val="single" w:sz="4" w:space="1" w:color="auto"/>
        </w:pBdr>
        <w:ind w:left="2920"/>
        <w:rPr>
          <w:sz w:val="2"/>
          <w:szCs w:val="2"/>
        </w:rPr>
      </w:pPr>
    </w:p>
    <w:p w:rsidR="007A5C5C" w:rsidRPr="002A3D39" w:rsidRDefault="007A5C5C" w:rsidP="007A5C5C">
      <w:pPr>
        <w:ind w:firstLine="567"/>
        <w:rPr>
          <w:b/>
        </w:rPr>
      </w:pPr>
      <w:r>
        <w:t xml:space="preserve">10. Наличие подвала    </w:t>
      </w:r>
      <w:r>
        <w:rPr>
          <w:b/>
        </w:rPr>
        <w:t>нет</w:t>
      </w:r>
    </w:p>
    <w:p w:rsidR="007A5C5C" w:rsidRDefault="007A5C5C" w:rsidP="007A5C5C">
      <w:pPr>
        <w:pBdr>
          <w:top w:val="single" w:sz="4" w:space="1" w:color="auto"/>
        </w:pBdr>
        <w:ind w:left="2835"/>
        <w:rPr>
          <w:sz w:val="2"/>
          <w:szCs w:val="2"/>
        </w:rPr>
      </w:pPr>
    </w:p>
    <w:p w:rsidR="007A5C5C" w:rsidRPr="006B7DB9" w:rsidRDefault="007A5C5C" w:rsidP="007A5C5C">
      <w:pPr>
        <w:ind w:firstLine="567"/>
        <w:rPr>
          <w:b/>
        </w:rPr>
      </w:pPr>
      <w:r>
        <w:t xml:space="preserve">11. Наличие цокольного этажа </w:t>
      </w:r>
      <w:r>
        <w:rPr>
          <w:b/>
        </w:rPr>
        <w:t>нет</w:t>
      </w:r>
    </w:p>
    <w:p w:rsidR="007A5C5C" w:rsidRDefault="007A5C5C" w:rsidP="007A5C5C">
      <w:pPr>
        <w:pBdr>
          <w:top w:val="single" w:sz="4" w:space="1" w:color="auto"/>
        </w:pBdr>
        <w:ind w:left="3828"/>
        <w:rPr>
          <w:sz w:val="2"/>
          <w:szCs w:val="2"/>
        </w:rPr>
      </w:pPr>
    </w:p>
    <w:p w:rsidR="007A5C5C" w:rsidRPr="002A3D39" w:rsidRDefault="007A5C5C" w:rsidP="007A5C5C">
      <w:pPr>
        <w:ind w:firstLine="567"/>
        <w:rPr>
          <w:b/>
        </w:rPr>
      </w:pPr>
      <w:r>
        <w:t xml:space="preserve">12. Наличие мансарды  </w:t>
      </w:r>
      <w:r w:rsidRPr="002A3D39">
        <w:rPr>
          <w:b/>
        </w:rPr>
        <w:t>нет</w:t>
      </w:r>
    </w:p>
    <w:p w:rsidR="007A5C5C" w:rsidRDefault="007A5C5C" w:rsidP="007A5C5C">
      <w:pPr>
        <w:pBdr>
          <w:top w:val="single" w:sz="4" w:space="1" w:color="auto"/>
        </w:pBdr>
        <w:ind w:left="3005"/>
        <w:rPr>
          <w:sz w:val="2"/>
          <w:szCs w:val="2"/>
        </w:rPr>
      </w:pPr>
    </w:p>
    <w:p w:rsidR="007A5C5C" w:rsidRPr="002A3D39" w:rsidRDefault="007A5C5C" w:rsidP="007A5C5C">
      <w:pPr>
        <w:ind w:firstLine="567"/>
        <w:rPr>
          <w:b/>
        </w:rPr>
      </w:pPr>
      <w:r>
        <w:t xml:space="preserve">13. Наличие мезонина  </w:t>
      </w:r>
      <w:r w:rsidRPr="002A3D39">
        <w:rPr>
          <w:b/>
        </w:rPr>
        <w:t>нет</w:t>
      </w:r>
    </w:p>
    <w:p w:rsidR="007A5C5C" w:rsidRDefault="007A5C5C" w:rsidP="007A5C5C">
      <w:pPr>
        <w:pBdr>
          <w:top w:val="single" w:sz="4" w:space="1" w:color="auto"/>
        </w:pBdr>
        <w:ind w:left="2977"/>
        <w:rPr>
          <w:sz w:val="2"/>
          <w:szCs w:val="2"/>
        </w:rPr>
      </w:pPr>
    </w:p>
    <w:p w:rsidR="007A5C5C" w:rsidRPr="002A3D39" w:rsidRDefault="007A5C5C" w:rsidP="007A5C5C">
      <w:pPr>
        <w:ind w:firstLine="567"/>
        <w:rPr>
          <w:b/>
        </w:rPr>
      </w:pPr>
      <w:r>
        <w:t xml:space="preserve">14. Количество квартир </w:t>
      </w:r>
      <w:r>
        <w:rPr>
          <w:b/>
        </w:rPr>
        <w:t>3</w:t>
      </w:r>
    </w:p>
    <w:p w:rsidR="007A5C5C" w:rsidRDefault="007A5C5C" w:rsidP="007A5C5C">
      <w:pPr>
        <w:pBdr>
          <w:top w:val="single" w:sz="4" w:space="1" w:color="auto"/>
        </w:pBdr>
        <w:ind w:left="3119"/>
        <w:rPr>
          <w:sz w:val="2"/>
          <w:szCs w:val="2"/>
        </w:rPr>
      </w:pPr>
    </w:p>
    <w:p w:rsidR="007A5C5C" w:rsidRDefault="007A5C5C" w:rsidP="007A5C5C">
      <w:pPr>
        <w:ind w:firstLine="567"/>
        <w:jc w:val="both"/>
        <w:rPr>
          <w:sz w:val="2"/>
          <w:szCs w:val="2"/>
        </w:rPr>
      </w:pPr>
      <w:r>
        <w:t>15. Количество нежилых помещений, не входящих в состав общего имущества</w:t>
      </w:r>
      <w:r>
        <w:br/>
      </w:r>
    </w:p>
    <w:p w:rsidR="007A5C5C" w:rsidRPr="00D00471" w:rsidRDefault="007A5C5C" w:rsidP="007A5C5C">
      <w:pPr>
        <w:ind w:left="567"/>
      </w:pPr>
      <w:r>
        <w:rPr>
          <w:b/>
          <w:color w:val="FF0000"/>
        </w:rPr>
        <w:t xml:space="preserve">     </w:t>
      </w:r>
      <w:r w:rsidRPr="00D00471">
        <w:t>1 помещение</w:t>
      </w:r>
    </w:p>
    <w:p w:rsidR="007A5C5C" w:rsidRDefault="007A5C5C" w:rsidP="007A5C5C">
      <w:pPr>
        <w:pBdr>
          <w:top w:val="single" w:sz="4" w:space="1" w:color="auto"/>
        </w:pBdr>
        <w:ind w:left="567"/>
        <w:rPr>
          <w:sz w:val="2"/>
          <w:szCs w:val="2"/>
        </w:rPr>
      </w:pPr>
    </w:p>
    <w:p w:rsidR="007A5C5C" w:rsidRPr="00CA758D" w:rsidRDefault="007A5C5C" w:rsidP="007A5C5C">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sidRPr="00CA758D">
        <w:rPr>
          <w:b/>
        </w:rPr>
        <w:t>нет</w:t>
      </w:r>
    </w:p>
    <w:p w:rsidR="007A5C5C" w:rsidRDefault="007A5C5C" w:rsidP="007A5C5C">
      <w:pPr>
        <w:pBdr>
          <w:top w:val="single" w:sz="4" w:space="1" w:color="auto"/>
        </w:pBdr>
        <w:rPr>
          <w:sz w:val="2"/>
          <w:szCs w:val="2"/>
        </w:rPr>
      </w:pPr>
    </w:p>
    <w:p w:rsidR="007A5C5C" w:rsidRDefault="007A5C5C" w:rsidP="007A5C5C">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7A5C5C" w:rsidRDefault="007A5C5C" w:rsidP="007A5C5C">
      <w:r>
        <w:t xml:space="preserve">               нет</w:t>
      </w:r>
    </w:p>
    <w:p w:rsidR="007A5C5C" w:rsidRDefault="007A5C5C" w:rsidP="007A5C5C">
      <w:pPr>
        <w:pBdr>
          <w:top w:val="single" w:sz="4" w:space="1" w:color="auto"/>
        </w:pBdr>
        <w:rPr>
          <w:sz w:val="2"/>
          <w:szCs w:val="2"/>
        </w:rPr>
      </w:pPr>
    </w:p>
    <w:p w:rsidR="007A5C5C" w:rsidRDefault="007A5C5C" w:rsidP="007A5C5C">
      <w:pPr>
        <w:tabs>
          <w:tab w:val="center" w:pos="5387"/>
          <w:tab w:val="left" w:pos="7371"/>
        </w:tabs>
        <w:ind w:firstLine="567"/>
      </w:pPr>
      <w:r>
        <w:t xml:space="preserve">18. Строительный объем  </w:t>
      </w:r>
      <w:r>
        <w:rPr>
          <w:b/>
        </w:rPr>
        <w:t>412</w:t>
      </w:r>
      <w:r>
        <w:tab/>
      </w:r>
      <w:r>
        <w:tab/>
        <w:t>куб. м</w:t>
      </w:r>
    </w:p>
    <w:p w:rsidR="007A5C5C" w:rsidRDefault="007A5C5C" w:rsidP="007A5C5C">
      <w:pPr>
        <w:tabs>
          <w:tab w:val="center" w:pos="5387"/>
          <w:tab w:val="left" w:pos="7371"/>
        </w:tabs>
        <w:ind w:firstLine="567"/>
      </w:pPr>
      <w:r>
        <w:t>19. Площадь:</w:t>
      </w:r>
    </w:p>
    <w:p w:rsidR="007A5C5C" w:rsidRDefault="007A5C5C" w:rsidP="007A5C5C">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130,2</w:t>
      </w:r>
      <w:r>
        <w:tab/>
      </w:r>
      <w:r>
        <w:tab/>
        <w:t>кв. м</w:t>
      </w:r>
    </w:p>
    <w:p w:rsidR="007A5C5C" w:rsidRDefault="007A5C5C" w:rsidP="007A5C5C">
      <w:pPr>
        <w:pBdr>
          <w:top w:val="single" w:sz="4" w:space="1" w:color="auto"/>
        </w:pBdr>
        <w:ind w:left="1049" w:right="5642"/>
        <w:rPr>
          <w:sz w:val="2"/>
          <w:szCs w:val="2"/>
        </w:rPr>
      </w:pPr>
    </w:p>
    <w:p w:rsidR="007A5C5C" w:rsidRDefault="007A5C5C" w:rsidP="007A5C5C">
      <w:pPr>
        <w:tabs>
          <w:tab w:val="center" w:pos="7598"/>
          <w:tab w:val="right" w:pos="10206"/>
        </w:tabs>
        <w:ind w:firstLine="567"/>
      </w:pPr>
      <w:r>
        <w:t xml:space="preserve">б) жилых помещений (общая площадь квартир)  </w:t>
      </w:r>
      <w:r>
        <w:rPr>
          <w:b/>
        </w:rPr>
        <w:t>130,2</w:t>
      </w:r>
      <w:r>
        <w:tab/>
        <w:t>кв. м</w:t>
      </w:r>
    </w:p>
    <w:p w:rsidR="007A5C5C" w:rsidRDefault="007A5C5C" w:rsidP="007A5C5C">
      <w:pPr>
        <w:pBdr>
          <w:top w:val="single" w:sz="4" w:space="1" w:color="auto"/>
        </w:pBdr>
        <w:ind w:left="5585" w:right="624"/>
        <w:rPr>
          <w:sz w:val="2"/>
          <w:szCs w:val="2"/>
        </w:rPr>
      </w:pPr>
    </w:p>
    <w:p w:rsidR="007A5C5C" w:rsidRDefault="007A5C5C" w:rsidP="007A5C5C">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7A5C5C" w:rsidRDefault="007A5C5C" w:rsidP="007A5C5C">
      <w:pPr>
        <w:pBdr>
          <w:top w:val="single" w:sz="4" w:space="1" w:color="auto"/>
        </w:pBdr>
        <w:ind w:left="3941" w:right="2240"/>
        <w:rPr>
          <w:sz w:val="2"/>
          <w:szCs w:val="2"/>
        </w:rPr>
      </w:pPr>
    </w:p>
    <w:p w:rsidR="007A5C5C" w:rsidRDefault="007A5C5C" w:rsidP="007A5C5C">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7A5C5C" w:rsidRDefault="007A5C5C" w:rsidP="007A5C5C">
      <w:pPr>
        <w:pBdr>
          <w:top w:val="single" w:sz="4" w:space="1" w:color="auto"/>
        </w:pBdr>
        <w:ind w:left="4734" w:right="1389"/>
        <w:rPr>
          <w:sz w:val="2"/>
          <w:szCs w:val="2"/>
        </w:rPr>
      </w:pPr>
    </w:p>
    <w:p w:rsidR="007A5C5C" w:rsidRDefault="007A5C5C" w:rsidP="007A5C5C">
      <w:pPr>
        <w:tabs>
          <w:tab w:val="center" w:pos="5245"/>
          <w:tab w:val="left" w:pos="7088"/>
        </w:tabs>
        <w:ind w:firstLine="567"/>
      </w:pPr>
      <w:r>
        <w:t>20. Количество лестниц   нет</w:t>
      </w:r>
      <w:r>
        <w:tab/>
        <w:t>шт.</w:t>
      </w:r>
    </w:p>
    <w:p w:rsidR="007A5C5C" w:rsidRDefault="007A5C5C" w:rsidP="007A5C5C">
      <w:pPr>
        <w:pBdr>
          <w:top w:val="single" w:sz="4" w:space="1" w:color="auto"/>
        </w:pBdr>
        <w:ind w:left="3147" w:right="3232"/>
        <w:rPr>
          <w:sz w:val="2"/>
          <w:szCs w:val="2"/>
        </w:rPr>
      </w:pPr>
    </w:p>
    <w:p w:rsidR="007A5C5C" w:rsidRDefault="007A5C5C" w:rsidP="007A5C5C">
      <w:pPr>
        <w:ind w:firstLine="567"/>
        <w:jc w:val="both"/>
        <w:rPr>
          <w:sz w:val="2"/>
          <w:szCs w:val="2"/>
        </w:rPr>
      </w:pPr>
      <w:r>
        <w:t>21. Уборочная площадь лестниц (включая межквартирные лестничные площадки)</w:t>
      </w:r>
      <w:r>
        <w:br/>
      </w:r>
    </w:p>
    <w:p w:rsidR="007A5C5C" w:rsidRDefault="007A5C5C" w:rsidP="007A5C5C">
      <w:pPr>
        <w:tabs>
          <w:tab w:val="left" w:pos="3969"/>
        </w:tabs>
        <w:rPr>
          <w:sz w:val="2"/>
          <w:szCs w:val="2"/>
        </w:rPr>
      </w:pPr>
      <w:r>
        <w:t xml:space="preserve">                  </w:t>
      </w:r>
      <w:r>
        <w:rPr>
          <w:b/>
        </w:rPr>
        <w:t>нет</w:t>
      </w:r>
      <w:r>
        <w:tab/>
        <w:t>кв. м</w:t>
      </w:r>
    </w:p>
    <w:p w:rsidR="007A5C5C" w:rsidRDefault="007A5C5C" w:rsidP="007A5C5C">
      <w:pPr>
        <w:tabs>
          <w:tab w:val="center" w:pos="7230"/>
          <w:tab w:val="left" w:pos="9356"/>
        </w:tabs>
        <w:ind w:firstLine="567"/>
      </w:pPr>
      <w:r>
        <w:t xml:space="preserve">22. Уборочная площадь общих коридоров  </w:t>
      </w:r>
      <w:r>
        <w:tab/>
        <w:t>кв. м</w:t>
      </w:r>
    </w:p>
    <w:p w:rsidR="007A5C5C" w:rsidRDefault="007A5C5C" w:rsidP="007A5C5C">
      <w:pPr>
        <w:pBdr>
          <w:top w:val="single" w:sz="4" w:space="1" w:color="auto"/>
        </w:pBdr>
        <w:ind w:left="4990" w:right="964"/>
        <w:rPr>
          <w:sz w:val="2"/>
          <w:szCs w:val="2"/>
        </w:rPr>
      </w:pPr>
    </w:p>
    <w:p w:rsidR="007A5C5C" w:rsidRDefault="007A5C5C" w:rsidP="007A5C5C">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нет</w:t>
      </w:r>
      <w:r>
        <w:tab/>
      </w:r>
      <w:r>
        <w:tab/>
        <w:t>кв. м</w:t>
      </w:r>
    </w:p>
    <w:p w:rsidR="007A5C5C" w:rsidRDefault="007A5C5C" w:rsidP="007A5C5C">
      <w:pPr>
        <w:pBdr>
          <w:top w:val="single" w:sz="4" w:space="1" w:color="auto"/>
        </w:pBdr>
        <w:ind w:left="4082" w:right="1814"/>
        <w:rPr>
          <w:sz w:val="2"/>
          <w:szCs w:val="2"/>
        </w:rPr>
      </w:pPr>
    </w:p>
    <w:p w:rsidR="007A5C5C" w:rsidRPr="00F72E0E" w:rsidRDefault="007A5C5C" w:rsidP="007A5C5C">
      <w:pPr>
        <w:ind w:firstLine="567"/>
        <w:jc w:val="both"/>
        <w:rPr>
          <w:b/>
        </w:rPr>
      </w:pPr>
      <w:r>
        <w:t xml:space="preserve">24. Площадь земельного участка, входящего в состав общего имущества многоквартирного дома   </w:t>
      </w:r>
      <w:r w:rsidRPr="00F72E0E">
        <w:rPr>
          <w:b/>
        </w:rPr>
        <w:t>778</w:t>
      </w:r>
    </w:p>
    <w:p w:rsidR="007A5C5C" w:rsidRPr="00F72E0E" w:rsidRDefault="007A5C5C" w:rsidP="007A5C5C">
      <w:pPr>
        <w:pBdr>
          <w:top w:val="single" w:sz="4" w:space="1" w:color="auto"/>
        </w:pBdr>
        <w:ind w:left="601"/>
        <w:rPr>
          <w:b/>
          <w:sz w:val="2"/>
          <w:szCs w:val="2"/>
        </w:rPr>
      </w:pPr>
    </w:p>
    <w:p w:rsidR="007A5C5C" w:rsidRPr="00A77472" w:rsidRDefault="007A5C5C" w:rsidP="007A5C5C">
      <w:pPr>
        <w:ind w:firstLine="567"/>
        <w:rPr>
          <w:b/>
          <w:sz w:val="2"/>
          <w:szCs w:val="2"/>
        </w:rPr>
      </w:pPr>
      <w:r>
        <w:t xml:space="preserve">25. Кадастровый номер земельного участка (при его наличии) </w:t>
      </w:r>
    </w:p>
    <w:p w:rsidR="007A5C5C" w:rsidRDefault="007A5C5C" w:rsidP="007A5C5C">
      <w:pPr>
        <w:pBdr>
          <w:top w:val="single" w:sz="4" w:space="1" w:color="auto"/>
        </w:pBdr>
        <w:rPr>
          <w:sz w:val="2"/>
          <w:szCs w:val="2"/>
        </w:rPr>
      </w:pPr>
    </w:p>
    <w:p w:rsidR="007A5C5C" w:rsidRDefault="007A5C5C" w:rsidP="007A5C5C">
      <w:pPr>
        <w:spacing w:before="360" w:after="240"/>
        <w:jc w:val="center"/>
      </w:pPr>
      <w:r>
        <w:rPr>
          <w:lang w:val="en-US"/>
        </w:rPr>
        <w:lastRenderedPageBreak/>
        <w:t>II</w:t>
      </w:r>
      <w:r>
        <w:t>. Техническое состояние многоквартирного дома, включая пристройки</w:t>
      </w:r>
    </w:p>
    <w:tbl>
      <w:tblPr>
        <w:tblW w:w="9426" w:type="dxa"/>
        <w:tblLayout w:type="fixed"/>
        <w:tblCellMar>
          <w:left w:w="28" w:type="dxa"/>
          <w:right w:w="28" w:type="dxa"/>
        </w:tblCellMar>
        <w:tblLook w:val="0000"/>
      </w:tblPr>
      <w:tblGrid>
        <w:gridCol w:w="3928"/>
        <w:gridCol w:w="2749"/>
        <w:gridCol w:w="2749"/>
      </w:tblGrid>
      <w:tr w:rsidR="007A5C5C" w:rsidTr="007A5C5C">
        <w:trPr>
          <w:trHeight w:val="648"/>
        </w:trPr>
        <w:tc>
          <w:tcPr>
            <w:tcW w:w="3928" w:type="dxa"/>
            <w:tcBorders>
              <w:top w:val="single" w:sz="4" w:space="0" w:color="auto"/>
              <w:left w:val="single" w:sz="4" w:space="0" w:color="auto"/>
              <w:bottom w:val="single" w:sz="4" w:space="0" w:color="auto"/>
              <w:right w:val="single" w:sz="4" w:space="0" w:color="auto"/>
            </w:tcBorders>
          </w:tcPr>
          <w:p w:rsidR="007A5C5C" w:rsidRDefault="007A5C5C" w:rsidP="007A5C5C">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tcPr>
          <w:p w:rsidR="007A5C5C" w:rsidRDefault="007A5C5C" w:rsidP="007A5C5C">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tcPr>
          <w:p w:rsidR="007A5C5C" w:rsidRDefault="007A5C5C" w:rsidP="007A5C5C">
            <w:pPr>
              <w:jc w:val="center"/>
            </w:pPr>
            <w:r>
              <w:t>Техническое состояние элементов общего имущества многоквартирного дома</w:t>
            </w:r>
          </w:p>
        </w:tc>
      </w:tr>
      <w:tr w:rsidR="007A5C5C" w:rsidTr="007A5C5C">
        <w:trPr>
          <w:trHeight w:val="158"/>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 xml:space="preserve">Бетонный ленточный  </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Мелкие трещины в цоколе</w:t>
            </w:r>
          </w:p>
        </w:tc>
      </w:tr>
      <w:tr w:rsidR="007A5C5C" w:rsidTr="007A5C5C">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Кирпичные т. ст. 0,40</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Выветривание кирпичей</w:t>
            </w:r>
          </w:p>
        </w:tc>
      </w:tr>
      <w:tr w:rsidR="007A5C5C" w:rsidTr="007A5C5C">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Трещины в местах сопряжения</w:t>
            </w: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58"/>
        </w:trPr>
        <w:tc>
          <w:tcPr>
            <w:tcW w:w="3928" w:type="dxa"/>
            <w:tcBorders>
              <w:top w:val="nil"/>
              <w:bottom w:val="nil"/>
            </w:tcBorders>
          </w:tcPr>
          <w:p w:rsidR="007A5C5C" w:rsidRDefault="007A5C5C" w:rsidP="007A5C5C">
            <w:pPr>
              <w:ind w:left="57"/>
            </w:pPr>
            <w:r>
              <w:t>4. Перекрытия</w:t>
            </w:r>
          </w:p>
        </w:tc>
        <w:tc>
          <w:tcPr>
            <w:tcW w:w="2749" w:type="dxa"/>
            <w:vMerge w:val="restart"/>
            <w:tcBorders>
              <w:top w:val="nil"/>
              <w:bottom w:val="nil"/>
            </w:tcBorders>
          </w:tcPr>
          <w:p w:rsidR="007A5C5C" w:rsidRDefault="007A5C5C" w:rsidP="007A5C5C">
            <w:pPr>
              <w:ind w:left="57"/>
            </w:pPr>
            <w:r>
              <w:t xml:space="preserve">Деревянное отепленное, </w:t>
            </w:r>
          </w:p>
        </w:tc>
        <w:tc>
          <w:tcPr>
            <w:tcW w:w="2749" w:type="dxa"/>
            <w:vMerge w:val="restart"/>
            <w:tcBorders>
              <w:top w:val="nil"/>
              <w:bottom w:val="nil"/>
            </w:tcBorders>
          </w:tcPr>
          <w:p w:rsidR="007A5C5C" w:rsidRDefault="007A5C5C" w:rsidP="007A5C5C">
            <w:pPr>
              <w:ind w:left="57"/>
            </w:pPr>
            <w:r>
              <w:t>Трещины в местах сопряжения</w:t>
            </w: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66"/>
        </w:trPr>
        <w:tc>
          <w:tcPr>
            <w:tcW w:w="3928" w:type="dxa"/>
            <w:tcBorders>
              <w:top w:val="nil"/>
              <w:bottom w:val="nil"/>
            </w:tcBorders>
          </w:tcPr>
          <w:p w:rsidR="007A5C5C" w:rsidRDefault="007A5C5C" w:rsidP="007A5C5C">
            <w:pPr>
              <w:ind w:left="992"/>
            </w:pPr>
            <w:r>
              <w:t>чердачные</w:t>
            </w:r>
          </w:p>
        </w:tc>
        <w:tc>
          <w:tcPr>
            <w:tcW w:w="2749" w:type="dxa"/>
            <w:vMerge/>
            <w:tcBorders>
              <w:top w:val="nil"/>
              <w:bottom w:val="nil"/>
            </w:tcBorders>
          </w:tcPr>
          <w:p w:rsidR="007A5C5C" w:rsidRDefault="007A5C5C" w:rsidP="007A5C5C">
            <w:pPr>
              <w:ind w:left="57"/>
            </w:pPr>
          </w:p>
        </w:tc>
        <w:tc>
          <w:tcPr>
            <w:tcW w:w="2749" w:type="dxa"/>
            <w:vMerge/>
            <w:tcBorders>
              <w:top w:val="nil"/>
              <w:bottom w:val="nil"/>
            </w:tcBorders>
          </w:tcPr>
          <w:p w:rsidR="007A5C5C" w:rsidRDefault="007A5C5C" w:rsidP="007A5C5C">
            <w:pPr>
              <w:ind w:left="57"/>
            </w:pP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7A5C5C" w:rsidRDefault="007A5C5C" w:rsidP="007A5C5C">
            <w:pPr>
              <w:ind w:left="992"/>
            </w:pPr>
            <w:r>
              <w:t>междуэтажные</w:t>
            </w:r>
          </w:p>
        </w:tc>
        <w:tc>
          <w:tcPr>
            <w:tcW w:w="2749" w:type="dxa"/>
            <w:tcBorders>
              <w:top w:val="nil"/>
              <w:bottom w:val="nil"/>
            </w:tcBorders>
          </w:tcPr>
          <w:p w:rsidR="007A5C5C" w:rsidRDefault="007A5C5C" w:rsidP="007A5C5C">
            <w:pPr>
              <w:ind w:left="57"/>
            </w:pPr>
            <w:r>
              <w:t>----------«---------</w:t>
            </w:r>
          </w:p>
        </w:tc>
        <w:tc>
          <w:tcPr>
            <w:tcW w:w="2749" w:type="dxa"/>
            <w:tcBorders>
              <w:top w:val="nil"/>
              <w:bottom w:val="nil"/>
            </w:tcBorders>
          </w:tcPr>
          <w:p w:rsidR="007A5C5C" w:rsidRDefault="007A5C5C" w:rsidP="007A5C5C">
            <w:pPr>
              <w:ind w:left="57"/>
            </w:pP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7A5C5C" w:rsidRDefault="007A5C5C" w:rsidP="007A5C5C">
            <w:pPr>
              <w:ind w:left="992"/>
            </w:pPr>
            <w:r>
              <w:t>подвальные</w:t>
            </w:r>
          </w:p>
        </w:tc>
        <w:tc>
          <w:tcPr>
            <w:tcW w:w="2749" w:type="dxa"/>
            <w:tcBorders>
              <w:top w:val="nil"/>
              <w:bottom w:val="nil"/>
            </w:tcBorders>
          </w:tcPr>
          <w:p w:rsidR="007A5C5C" w:rsidRDefault="007A5C5C" w:rsidP="007A5C5C">
            <w:pPr>
              <w:ind w:left="57"/>
            </w:pPr>
            <w:r>
              <w:t>----------«---------</w:t>
            </w:r>
          </w:p>
        </w:tc>
        <w:tc>
          <w:tcPr>
            <w:tcW w:w="2749" w:type="dxa"/>
            <w:tcBorders>
              <w:top w:val="nil"/>
              <w:bottom w:val="nil"/>
            </w:tcBorders>
          </w:tcPr>
          <w:p w:rsidR="007A5C5C" w:rsidRDefault="007A5C5C" w:rsidP="007A5C5C">
            <w:pPr>
              <w:ind w:left="57"/>
            </w:pP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trHeight w:val="166"/>
        </w:trPr>
        <w:tc>
          <w:tcPr>
            <w:tcW w:w="3928" w:type="dxa"/>
            <w:tcBorders>
              <w:top w:val="nil"/>
              <w:bottom w:val="nil"/>
            </w:tcBorders>
          </w:tcPr>
          <w:p w:rsidR="007A5C5C" w:rsidRDefault="007A5C5C" w:rsidP="007A5C5C">
            <w:pPr>
              <w:ind w:left="992"/>
            </w:pPr>
            <w:r>
              <w:t>(другое)</w:t>
            </w:r>
          </w:p>
        </w:tc>
        <w:tc>
          <w:tcPr>
            <w:tcW w:w="2749" w:type="dxa"/>
            <w:tcBorders>
              <w:top w:val="nil"/>
              <w:bottom w:val="nil"/>
            </w:tcBorders>
          </w:tcPr>
          <w:p w:rsidR="007A5C5C" w:rsidRDefault="007A5C5C" w:rsidP="007A5C5C">
            <w:pPr>
              <w:ind w:left="57"/>
            </w:pPr>
          </w:p>
        </w:tc>
        <w:tc>
          <w:tcPr>
            <w:tcW w:w="2749" w:type="dxa"/>
            <w:tcBorders>
              <w:top w:val="nil"/>
              <w:bottom w:val="nil"/>
            </w:tcBorders>
          </w:tcPr>
          <w:p w:rsidR="007A5C5C" w:rsidRDefault="007A5C5C" w:rsidP="007A5C5C">
            <w:pPr>
              <w:ind w:left="57"/>
            </w:pPr>
          </w:p>
        </w:tc>
      </w:tr>
      <w:tr w:rsidR="007A5C5C" w:rsidTr="007A5C5C">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шифер</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Расстройство крепления</w:t>
            </w:r>
          </w:p>
        </w:tc>
      </w:tr>
      <w:tr w:rsidR="007A5C5C" w:rsidTr="007A5C5C">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Стертость, прогибы</w:t>
            </w:r>
          </w:p>
        </w:tc>
      </w:tr>
      <w:tr w:rsidR="007A5C5C" w:rsidTr="007A5C5C">
        <w:trPr>
          <w:cantSplit/>
          <w:trHeight w:val="158"/>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7. Проемы</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Двойные створные</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Переплеты рассохлись</w:t>
            </w:r>
          </w:p>
        </w:tc>
      </w:tr>
      <w:tr w:rsidR="007A5C5C" w:rsidTr="007A5C5C">
        <w:trPr>
          <w:cantSplit/>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окна</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двери</w:t>
            </w:r>
          </w:p>
        </w:tc>
        <w:tc>
          <w:tcPr>
            <w:tcW w:w="2749" w:type="dxa"/>
            <w:tcBorders>
              <w:top w:val="nil"/>
              <w:left w:val="nil"/>
              <w:bottom w:val="nil"/>
              <w:right w:val="single" w:sz="4" w:space="0" w:color="auto"/>
            </w:tcBorders>
            <w:vAlign w:val="bottom"/>
          </w:tcPr>
          <w:p w:rsidR="007A5C5C" w:rsidRDefault="007A5C5C" w:rsidP="007A5C5C">
            <w:pPr>
              <w:ind w:left="57"/>
            </w:pPr>
            <w:r>
              <w:t>филенчатые</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cantSplit/>
          <w:trHeight w:val="158"/>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8. Отделка</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Мелкие трещины в штукатурке</w:t>
            </w:r>
          </w:p>
        </w:tc>
      </w:tr>
      <w:tr w:rsidR="007A5C5C" w:rsidTr="007A5C5C">
        <w:trPr>
          <w:cantSplit/>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внутренняя</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наружная</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cantSplit/>
          <w:trHeight w:val="473"/>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 xml:space="preserve"> </w:t>
            </w:r>
          </w:p>
          <w:p w:rsidR="007A5C5C" w:rsidRDefault="007A5C5C" w:rsidP="007A5C5C">
            <w:pPr>
              <w:ind w:left="57"/>
            </w:pPr>
            <w:r>
              <w:t>есть</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p>
        </w:tc>
      </w:tr>
      <w:tr w:rsidR="007A5C5C" w:rsidTr="007A5C5C">
        <w:trPr>
          <w:cantSplit/>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ванны напольные</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электроплиты</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315"/>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телефонные сети и оборудование</w:t>
            </w:r>
          </w:p>
        </w:tc>
        <w:tc>
          <w:tcPr>
            <w:tcW w:w="2749" w:type="dxa"/>
            <w:tcBorders>
              <w:top w:val="nil"/>
              <w:left w:val="nil"/>
              <w:bottom w:val="nil"/>
              <w:right w:val="single" w:sz="4" w:space="0" w:color="auto"/>
            </w:tcBorders>
            <w:vAlign w:val="bottom"/>
          </w:tcPr>
          <w:p w:rsidR="007A5C5C" w:rsidRDefault="007A5C5C" w:rsidP="007A5C5C">
            <w:pPr>
              <w:ind w:left="57"/>
            </w:pPr>
            <w:r>
              <w:t>нет</w:t>
            </w:r>
          </w:p>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324"/>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сети проводного радиовещания</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сигнализация</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мусоропровод</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лифт</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вентиляция</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cantSplit/>
          <w:trHeight w:val="482"/>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Нарушение изоляции</w:t>
            </w:r>
          </w:p>
        </w:tc>
      </w:tr>
      <w:tr w:rsidR="007A5C5C" w:rsidTr="007A5C5C">
        <w:trPr>
          <w:cantSplit/>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электроснабжение</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холодное водоснабжение</w:t>
            </w:r>
          </w:p>
        </w:tc>
        <w:tc>
          <w:tcPr>
            <w:tcW w:w="2749" w:type="dxa"/>
            <w:tcBorders>
              <w:top w:val="nil"/>
              <w:left w:val="nil"/>
              <w:bottom w:val="nil"/>
              <w:right w:val="single" w:sz="4" w:space="0" w:color="auto"/>
            </w:tcBorders>
            <w:vAlign w:val="bottom"/>
          </w:tcPr>
          <w:p w:rsidR="007A5C5C" w:rsidRDefault="007A5C5C" w:rsidP="007A5C5C">
            <w:pPr>
              <w:ind w:left="57"/>
            </w:pPr>
            <w:r>
              <w:t>центральное</w:t>
            </w:r>
          </w:p>
        </w:tc>
        <w:tc>
          <w:tcPr>
            <w:tcW w:w="2749" w:type="dxa"/>
            <w:tcBorders>
              <w:top w:val="nil"/>
              <w:left w:val="nil"/>
              <w:bottom w:val="nil"/>
              <w:right w:val="single" w:sz="4" w:space="0" w:color="auto"/>
            </w:tcBorders>
            <w:vAlign w:val="bottom"/>
          </w:tcPr>
          <w:p w:rsidR="007A5C5C" w:rsidRDefault="007A5C5C" w:rsidP="007A5C5C">
            <w:pPr>
              <w:ind w:left="57"/>
            </w:pPr>
            <w:r>
              <w:t>Коррозия трубопровода</w:t>
            </w: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горячее водоснабжение</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водоотведение</w:t>
            </w:r>
          </w:p>
        </w:tc>
        <w:tc>
          <w:tcPr>
            <w:tcW w:w="2749" w:type="dxa"/>
            <w:tcBorders>
              <w:top w:val="nil"/>
              <w:left w:val="nil"/>
              <w:bottom w:val="nil"/>
              <w:right w:val="single" w:sz="4" w:space="0" w:color="auto"/>
            </w:tcBorders>
            <w:vAlign w:val="bottom"/>
          </w:tcPr>
          <w:p w:rsidR="007A5C5C" w:rsidRDefault="007A5C5C" w:rsidP="007A5C5C">
            <w:pPr>
              <w:ind w:left="57"/>
            </w:pPr>
            <w:r>
              <w:t>местное</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газоснабжение</w:t>
            </w:r>
          </w:p>
        </w:tc>
        <w:tc>
          <w:tcPr>
            <w:tcW w:w="2749" w:type="dxa"/>
            <w:tcBorders>
              <w:top w:val="nil"/>
              <w:left w:val="nil"/>
              <w:bottom w:val="nil"/>
              <w:right w:val="single" w:sz="4" w:space="0" w:color="auto"/>
            </w:tcBorders>
            <w:vAlign w:val="bottom"/>
          </w:tcPr>
          <w:p w:rsidR="007A5C5C" w:rsidRDefault="007A5C5C" w:rsidP="007A5C5C">
            <w:pPr>
              <w:ind w:left="57"/>
            </w:pPr>
            <w:r>
              <w:t>центральное</w:t>
            </w:r>
          </w:p>
        </w:tc>
        <w:tc>
          <w:tcPr>
            <w:tcW w:w="2749" w:type="dxa"/>
            <w:tcBorders>
              <w:top w:val="nil"/>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trHeight w:val="324"/>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отопление (от внешних котельных)</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324"/>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lastRenderedPageBreak/>
              <w:t>отопление (от домовой котельной) печи</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калориферы</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АОГВ</w:t>
            </w:r>
          </w:p>
        </w:tc>
        <w:tc>
          <w:tcPr>
            <w:tcW w:w="2749" w:type="dxa"/>
            <w:tcBorders>
              <w:top w:val="nil"/>
              <w:left w:val="nil"/>
              <w:bottom w:val="nil"/>
              <w:right w:val="single" w:sz="4" w:space="0" w:color="auto"/>
            </w:tcBorders>
            <w:vAlign w:val="bottom"/>
          </w:tcPr>
          <w:p w:rsidR="007A5C5C" w:rsidRDefault="007A5C5C" w:rsidP="007A5C5C">
            <w:pPr>
              <w:ind w:left="57"/>
            </w:pPr>
            <w:r>
              <w:t>есть</w:t>
            </w:r>
          </w:p>
        </w:tc>
        <w:tc>
          <w:tcPr>
            <w:tcW w:w="2749" w:type="dxa"/>
            <w:tcBorders>
              <w:top w:val="nil"/>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trHeight w:val="158"/>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p>
        </w:tc>
      </w:tr>
    </w:tbl>
    <w:p w:rsidR="007A5C5C" w:rsidRDefault="007A5C5C" w:rsidP="007A5C5C"/>
    <w:p w:rsidR="007A5C5C" w:rsidRDefault="007A5C5C" w:rsidP="007A5C5C">
      <w:r>
        <w:t>Председатель комитета по вопросам жизнеобеспечения,</w:t>
      </w:r>
    </w:p>
    <w:p w:rsidR="007A5C5C" w:rsidRDefault="007A5C5C" w:rsidP="007A5C5C">
      <w:r>
        <w:t>строительства и дорожно-транспортному хозяйству</w:t>
      </w:r>
    </w:p>
    <w:p w:rsidR="007A5C5C" w:rsidRDefault="007A5C5C" w:rsidP="007A5C5C">
      <w:r>
        <w:t>администрации Щекинского района</w:t>
      </w:r>
    </w:p>
    <w:tbl>
      <w:tblPr>
        <w:tblW w:w="0" w:type="auto"/>
        <w:tblInd w:w="170" w:type="dxa"/>
        <w:tblLayout w:type="fixed"/>
        <w:tblCellMar>
          <w:left w:w="28" w:type="dxa"/>
          <w:right w:w="28" w:type="dxa"/>
        </w:tblCellMar>
        <w:tblLook w:val="04A0"/>
      </w:tblPr>
      <w:tblGrid>
        <w:gridCol w:w="397"/>
        <w:gridCol w:w="2183"/>
        <w:gridCol w:w="283"/>
        <w:gridCol w:w="114"/>
        <w:gridCol w:w="283"/>
        <w:gridCol w:w="2268"/>
        <w:gridCol w:w="1134"/>
      </w:tblGrid>
      <w:tr w:rsidR="007A5C5C" w:rsidTr="007A5C5C">
        <w:trPr>
          <w:gridAfter w:val="1"/>
          <w:wAfter w:w="1134" w:type="dxa"/>
        </w:trPr>
        <w:tc>
          <w:tcPr>
            <w:tcW w:w="2580" w:type="dxa"/>
            <w:gridSpan w:val="2"/>
            <w:tcBorders>
              <w:top w:val="nil"/>
              <w:left w:val="nil"/>
              <w:bottom w:val="single" w:sz="4" w:space="0" w:color="auto"/>
              <w:right w:val="nil"/>
            </w:tcBorders>
            <w:vAlign w:val="bottom"/>
          </w:tcPr>
          <w:p w:rsidR="007A5C5C" w:rsidRDefault="007A5C5C" w:rsidP="007A5C5C">
            <w:pPr>
              <w:spacing w:line="276" w:lineRule="auto"/>
              <w:jc w:val="center"/>
            </w:pPr>
          </w:p>
        </w:tc>
        <w:tc>
          <w:tcPr>
            <w:tcW w:w="283" w:type="dxa"/>
            <w:vAlign w:val="bottom"/>
          </w:tcPr>
          <w:p w:rsidR="007A5C5C" w:rsidRDefault="007A5C5C" w:rsidP="007A5C5C">
            <w:pPr>
              <w:spacing w:line="276" w:lineRule="auto"/>
            </w:pPr>
          </w:p>
        </w:tc>
        <w:tc>
          <w:tcPr>
            <w:tcW w:w="2665" w:type="dxa"/>
            <w:gridSpan w:val="3"/>
            <w:tcBorders>
              <w:top w:val="nil"/>
              <w:left w:val="nil"/>
              <w:bottom w:val="single" w:sz="4" w:space="0" w:color="auto"/>
              <w:right w:val="nil"/>
            </w:tcBorders>
            <w:vAlign w:val="bottom"/>
            <w:hideMark/>
          </w:tcPr>
          <w:p w:rsidR="007A5C5C" w:rsidRDefault="007A5C5C" w:rsidP="007A5C5C">
            <w:pPr>
              <w:spacing w:line="276" w:lineRule="auto"/>
            </w:pPr>
            <w:r>
              <w:t>Субботин Д.А.</w:t>
            </w:r>
          </w:p>
        </w:tc>
      </w:tr>
      <w:tr w:rsidR="007A5C5C" w:rsidTr="007A5C5C">
        <w:trPr>
          <w:gridBefore w:val="1"/>
          <w:wBefore w:w="397" w:type="dxa"/>
        </w:trPr>
        <w:tc>
          <w:tcPr>
            <w:tcW w:w="2580" w:type="dxa"/>
            <w:gridSpan w:val="3"/>
            <w:hideMark/>
          </w:tcPr>
          <w:p w:rsidR="007A5C5C" w:rsidRDefault="007A5C5C" w:rsidP="007A5C5C">
            <w:pPr>
              <w:spacing w:line="276" w:lineRule="auto"/>
              <w:jc w:val="center"/>
              <w:rPr>
                <w:sz w:val="18"/>
                <w:szCs w:val="18"/>
              </w:rPr>
            </w:pPr>
            <w:r>
              <w:rPr>
                <w:sz w:val="18"/>
                <w:szCs w:val="18"/>
              </w:rPr>
              <w:t>(подпись)</w:t>
            </w:r>
          </w:p>
        </w:tc>
        <w:tc>
          <w:tcPr>
            <w:tcW w:w="283" w:type="dxa"/>
          </w:tcPr>
          <w:p w:rsidR="007A5C5C" w:rsidRDefault="007A5C5C" w:rsidP="007A5C5C">
            <w:pPr>
              <w:spacing w:line="276" w:lineRule="auto"/>
              <w:rPr>
                <w:sz w:val="18"/>
                <w:szCs w:val="18"/>
              </w:rPr>
            </w:pPr>
          </w:p>
        </w:tc>
        <w:tc>
          <w:tcPr>
            <w:tcW w:w="3402" w:type="dxa"/>
            <w:gridSpan w:val="2"/>
            <w:hideMark/>
          </w:tcPr>
          <w:p w:rsidR="007A5C5C" w:rsidRDefault="007A5C5C" w:rsidP="007A5C5C">
            <w:pPr>
              <w:spacing w:line="276" w:lineRule="auto"/>
              <w:jc w:val="center"/>
              <w:rPr>
                <w:sz w:val="18"/>
                <w:szCs w:val="18"/>
              </w:rPr>
            </w:pPr>
            <w:r>
              <w:rPr>
                <w:sz w:val="18"/>
                <w:szCs w:val="18"/>
              </w:rPr>
              <w:t>(ф.и.о.)</w:t>
            </w:r>
          </w:p>
        </w:tc>
      </w:tr>
    </w:tbl>
    <w:p w:rsidR="007A5C5C" w:rsidRDefault="007A5C5C" w:rsidP="007A5C5C"/>
    <w:tbl>
      <w:tblPr>
        <w:tblW w:w="0" w:type="auto"/>
        <w:tblLayout w:type="fixed"/>
        <w:tblCellMar>
          <w:left w:w="28" w:type="dxa"/>
          <w:right w:w="28" w:type="dxa"/>
        </w:tblCellMar>
        <w:tblLook w:val="04A0"/>
      </w:tblPr>
      <w:tblGrid>
        <w:gridCol w:w="187"/>
        <w:gridCol w:w="425"/>
        <w:gridCol w:w="255"/>
        <w:gridCol w:w="1531"/>
        <w:gridCol w:w="465"/>
        <w:gridCol w:w="567"/>
        <w:gridCol w:w="255"/>
      </w:tblGrid>
      <w:tr w:rsidR="00771D96" w:rsidTr="00FE33D4">
        <w:tc>
          <w:tcPr>
            <w:tcW w:w="187" w:type="dxa"/>
            <w:vAlign w:val="bottom"/>
            <w:hideMark/>
          </w:tcPr>
          <w:p w:rsidR="00771D96" w:rsidRDefault="00771D96" w:rsidP="00FE33D4">
            <w:r>
              <w:t>“</w:t>
            </w:r>
          </w:p>
        </w:tc>
        <w:tc>
          <w:tcPr>
            <w:tcW w:w="425" w:type="dxa"/>
            <w:tcBorders>
              <w:top w:val="nil"/>
              <w:left w:val="nil"/>
              <w:bottom w:val="single" w:sz="4" w:space="0" w:color="auto"/>
              <w:right w:val="nil"/>
            </w:tcBorders>
            <w:vAlign w:val="bottom"/>
          </w:tcPr>
          <w:p w:rsidR="00771D96" w:rsidRDefault="00771D96" w:rsidP="00FE33D4">
            <w:pPr>
              <w:jc w:val="center"/>
            </w:pPr>
            <w:r>
              <w:t>23</w:t>
            </w:r>
          </w:p>
        </w:tc>
        <w:tc>
          <w:tcPr>
            <w:tcW w:w="255" w:type="dxa"/>
            <w:vAlign w:val="bottom"/>
            <w:hideMark/>
          </w:tcPr>
          <w:p w:rsidR="00771D96" w:rsidRDefault="00771D96" w:rsidP="00FE33D4"/>
        </w:tc>
        <w:tc>
          <w:tcPr>
            <w:tcW w:w="1531" w:type="dxa"/>
            <w:tcBorders>
              <w:top w:val="nil"/>
              <w:left w:val="nil"/>
              <w:bottom w:val="single" w:sz="4" w:space="0" w:color="auto"/>
              <w:right w:val="nil"/>
            </w:tcBorders>
            <w:vAlign w:val="bottom"/>
          </w:tcPr>
          <w:p w:rsidR="00771D96" w:rsidRDefault="00771D96" w:rsidP="00FE33D4">
            <w:pPr>
              <w:jc w:val="center"/>
            </w:pPr>
            <w:r>
              <w:t>ноября</w:t>
            </w:r>
          </w:p>
        </w:tc>
        <w:tc>
          <w:tcPr>
            <w:tcW w:w="465" w:type="dxa"/>
            <w:vAlign w:val="bottom"/>
            <w:hideMark/>
          </w:tcPr>
          <w:p w:rsidR="00771D96" w:rsidRPr="00A36813" w:rsidRDefault="00771D96" w:rsidP="00FE33D4">
            <w:pPr>
              <w:jc w:val="right"/>
              <w:rPr>
                <w:sz w:val="20"/>
                <w:szCs w:val="20"/>
              </w:rPr>
            </w:pPr>
          </w:p>
        </w:tc>
        <w:tc>
          <w:tcPr>
            <w:tcW w:w="567" w:type="dxa"/>
            <w:tcBorders>
              <w:top w:val="nil"/>
              <w:left w:val="nil"/>
              <w:bottom w:val="single" w:sz="4" w:space="0" w:color="auto"/>
              <w:right w:val="nil"/>
            </w:tcBorders>
            <w:vAlign w:val="bottom"/>
          </w:tcPr>
          <w:p w:rsidR="00771D96" w:rsidRDefault="00771D96" w:rsidP="00FE33D4">
            <w:r>
              <w:t>2015</w:t>
            </w:r>
          </w:p>
        </w:tc>
        <w:tc>
          <w:tcPr>
            <w:tcW w:w="255" w:type="dxa"/>
            <w:vAlign w:val="bottom"/>
            <w:hideMark/>
          </w:tcPr>
          <w:p w:rsidR="00771D96" w:rsidRDefault="00771D96" w:rsidP="00FE33D4">
            <w:pPr>
              <w:jc w:val="right"/>
            </w:pPr>
            <w:r>
              <w:t>г.</w:t>
            </w:r>
          </w:p>
        </w:tc>
      </w:tr>
    </w:tbl>
    <w:p w:rsidR="00771D96" w:rsidRDefault="00771D96" w:rsidP="00771D96">
      <w:r>
        <w:t>М.П.</w:t>
      </w:r>
    </w:p>
    <w:p w:rsidR="007A5C5C" w:rsidRDefault="007A5C5C" w:rsidP="007A5C5C"/>
    <w:p w:rsidR="007A5C5C" w:rsidRDefault="007A5C5C" w:rsidP="007A5C5C"/>
    <w:p w:rsidR="007A5C5C" w:rsidRDefault="007A5C5C" w:rsidP="007A5C5C"/>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360"/>
        <w:ind w:left="5103"/>
        <w:jc w:val="both"/>
      </w:pPr>
      <w:r>
        <w:t xml:space="preserve">                 Утверждаю</w:t>
      </w:r>
    </w:p>
    <w:p w:rsidR="007A5C5C" w:rsidRDefault="007A5C5C" w:rsidP="007A5C5C">
      <w:pPr>
        <w:spacing w:before="120"/>
        <w:ind w:left="5103"/>
      </w:pPr>
      <w:r>
        <w:t>Заместитель главы администрации</w:t>
      </w:r>
    </w:p>
    <w:p w:rsidR="007A5C5C" w:rsidRDefault="007A5C5C" w:rsidP="007A5C5C">
      <w:pPr>
        <w:ind w:left="5103"/>
      </w:pPr>
      <w:r>
        <w:t>Щекинского района</w:t>
      </w:r>
    </w:p>
    <w:p w:rsidR="007A5C5C" w:rsidRDefault="007A5C5C" w:rsidP="007A5C5C">
      <w:pPr>
        <w:ind w:left="5103"/>
      </w:pPr>
      <w:r>
        <w:t>по развитию инженерной  инфраструктуры</w:t>
      </w:r>
    </w:p>
    <w:p w:rsidR="007A5C5C" w:rsidRDefault="007A5C5C" w:rsidP="007A5C5C">
      <w:pPr>
        <w:ind w:left="5103"/>
      </w:pPr>
      <w:r>
        <w:t xml:space="preserve">и жилищно-коммунальному хозяйству   </w:t>
      </w:r>
    </w:p>
    <w:p w:rsidR="007A5C5C" w:rsidRDefault="007A5C5C" w:rsidP="007A5C5C">
      <w:pPr>
        <w:ind w:left="5103"/>
      </w:pPr>
      <w:r>
        <w:t xml:space="preserve">                           </w:t>
      </w:r>
    </w:p>
    <w:p w:rsidR="007A5C5C" w:rsidRDefault="007A5C5C" w:rsidP="007A5C5C">
      <w:pPr>
        <w:ind w:left="5103"/>
      </w:pPr>
      <w:r>
        <w:t xml:space="preserve"> ____________________ А.П. Рыжков</w:t>
      </w:r>
    </w:p>
    <w:p w:rsidR="00657BA6" w:rsidRDefault="007A5C5C" w:rsidP="007A5C5C">
      <w:pPr>
        <w:jc w:val="center"/>
        <w:rPr>
          <w:bCs/>
          <w:sz w:val="18"/>
          <w:szCs w:val="18"/>
        </w:rPr>
      </w:pPr>
      <w:r>
        <w:rPr>
          <w:b/>
          <w:bCs/>
          <w:sz w:val="26"/>
          <w:szCs w:val="26"/>
        </w:rPr>
        <w:t xml:space="preserve">                                                                         </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657BA6" w:rsidTr="00FE33D4">
        <w:tc>
          <w:tcPr>
            <w:tcW w:w="187" w:type="dxa"/>
            <w:vAlign w:val="bottom"/>
            <w:hideMark/>
          </w:tcPr>
          <w:p w:rsidR="00657BA6" w:rsidRDefault="00657BA6" w:rsidP="00FE33D4">
            <w:pPr>
              <w:spacing w:line="276" w:lineRule="auto"/>
            </w:pPr>
            <w:r>
              <w:t>“</w:t>
            </w:r>
          </w:p>
        </w:tc>
        <w:tc>
          <w:tcPr>
            <w:tcW w:w="425" w:type="dxa"/>
            <w:tcBorders>
              <w:top w:val="nil"/>
              <w:left w:val="nil"/>
              <w:bottom w:val="single" w:sz="4" w:space="0" w:color="auto"/>
              <w:right w:val="nil"/>
            </w:tcBorders>
            <w:vAlign w:val="bottom"/>
          </w:tcPr>
          <w:p w:rsidR="00657BA6" w:rsidRDefault="00657BA6" w:rsidP="00FE33D4">
            <w:pPr>
              <w:spacing w:line="276" w:lineRule="auto"/>
              <w:jc w:val="center"/>
            </w:pPr>
            <w:r>
              <w:t>23</w:t>
            </w:r>
          </w:p>
        </w:tc>
        <w:tc>
          <w:tcPr>
            <w:tcW w:w="255" w:type="dxa"/>
            <w:vAlign w:val="bottom"/>
            <w:hideMark/>
          </w:tcPr>
          <w:p w:rsidR="00657BA6" w:rsidRDefault="00657BA6" w:rsidP="00FE33D4">
            <w:pPr>
              <w:spacing w:line="276" w:lineRule="auto"/>
            </w:pPr>
            <w:r>
              <w:t>”</w:t>
            </w:r>
          </w:p>
        </w:tc>
        <w:tc>
          <w:tcPr>
            <w:tcW w:w="2280" w:type="dxa"/>
            <w:tcBorders>
              <w:top w:val="nil"/>
              <w:left w:val="nil"/>
              <w:bottom w:val="single" w:sz="4" w:space="0" w:color="auto"/>
              <w:right w:val="nil"/>
            </w:tcBorders>
            <w:vAlign w:val="bottom"/>
          </w:tcPr>
          <w:p w:rsidR="00657BA6" w:rsidRDefault="00657BA6" w:rsidP="00FE33D4">
            <w:pPr>
              <w:spacing w:line="276" w:lineRule="auto"/>
              <w:jc w:val="center"/>
            </w:pPr>
            <w:r>
              <w:t xml:space="preserve">         ноября       2015</w:t>
            </w:r>
          </w:p>
        </w:tc>
        <w:tc>
          <w:tcPr>
            <w:tcW w:w="465" w:type="dxa"/>
            <w:vAlign w:val="bottom"/>
          </w:tcPr>
          <w:p w:rsidR="00657BA6" w:rsidRDefault="00657BA6" w:rsidP="00FE33D4">
            <w:pPr>
              <w:spacing w:line="276" w:lineRule="auto"/>
              <w:jc w:val="right"/>
            </w:pPr>
          </w:p>
        </w:tc>
        <w:tc>
          <w:tcPr>
            <w:tcW w:w="227" w:type="dxa"/>
            <w:tcBorders>
              <w:top w:val="nil"/>
              <w:left w:val="nil"/>
              <w:bottom w:val="single" w:sz="4" w:space="0" w:color="auto"/>
              <w:right w:val="nil"/>
            </w:tcBorders>
            <w:vAlign w:val="bottom"/>
          </w:tcPr>
          <w:p w:rsidR="00657BA6" w:rsidRDefault="00657BA6" w:rsidP="00FE33D4">
            <w:pPr>
              <w:spacing w:line="276" w:lineRule="auto"/>
            </w:pPr>
          </w:p>
        </w:tc>
        <w:tc>
          <w:tcPr>
            <w:tcW w:w="255" w:type="dxa"/>
            <w:vAlign w:val="bottom"/>
            <w:hideMark/>
          </w:tcPr>
          <w:p w:rsidR="00657BA6" w:rsidRDefault="00657BA6" w:rsidP="00FE33D4">
            <w:pPr>
              <w:spacing w:line="276" w:lineRule="auto"/>
              <w:jc w:val="right"/>
            </w:pPr>
            <w:r>
              <w:t>г.</w:t>
            </w:r>
          </w:p>
        </w:tc>
      </w:tr>
    </w:tbl>
    <w:p w:rsidR="00657BA6" w:rsidRDefault="00657BA6" w:rsidP="00657BA6">
      <w:pPr>
        <w:ind w:left="6521" w:right="1416"/>
        <w:jc w:val="center"/>
        <w:rPr>
          <w:sz w:val="18"/>
          <w:szCs w:val="18"/>
        </w:rPr>
      </w:pPr>
      <w:r>
        <w:rPr>
          <w:sz w:val="18"/>
          <w:szCs w:val="18"/>
        </w:rPr>
        <w:t>(дата утверждения)</w:t>
      </w:r>
    </w:p>
    <w:p w:rsidR="007A5C5C" w:rsidRDefault="007A5C5C" w:rsidP="007A5C5C">
      <w:pPr>
        <w:jc w:val="center"/>
        <w:rPr>
          <w:bCs/>
          <w:sz w:val="18"/>
          <w:szCs w:val="18"/>
        </w:rPr>
      </w:pPr>
    </w:p>
    <w:p w:rsidR="007A5C5C" w:rsidRDefault="007A5C5C" w:rsidP="007A5C5C">
      <w:pPr>
        <w:spacing w:before="400"/>
        <w:jc w:val="center"/>
        <w:rPr>
          <w:b/>
          <w:bCs/>
          <w:sz w:val="26"/>
          <w:szCs w:val="26"/>
        </w:rPr>
      </w:pPr>
      <w:r>
        <w:rPr>
          <w:b/>
          <w:bCs/>
          <w:sz w:val="26"/>
          <w:szCs w:val="26"/>
        </w:rPr>
        <w:lastRenderedPageBreak/>
        <w:t>АКТ</w:t>
      </w:r>
    </w:p>
    <w:p w:rsidR="007A5C5C" w:rsidRDefault="007A5C5C" w:rsidP="007A5C5C">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7A5C5C" w:rsidRDefault="007A5C5C" w:rsidP="007A5C5C">
      <w:pPr>
        <w:spacing w:before="240"/>
        <w:jc w:val="center"/>
      </w:pPr>
      <w:r>
        <w:rPr>
          <w:lang w:val="en-US"/>
        </w:rPr>
        <w:t>I</w:t>
      </w:r>
      <w:r>
        <w:t>. Общие сведения о многоквартирном доме</w:t>
      </w:r>
    </w:p>
    <w:p w:rsidR="007A5C5C" w:rsidRPr="002A3D39" w:rsidRDefault="007A5C5C" w:rsidP="007A5C5C">
      <w:pPr>
        <w:spacing w:before="240"/>
        <w:ind w:firstLine="567"/>
        <w:rPr>
          <w:b/>
        </w:rPr>
      </w:pPr>
      <w:r>
        <w:t xml:space="preserve">1. Адрес многоквартирного дома    </w:t>
      </w:r>
      <w:r w:rsidRPr="002A3D39">
        <w:rPr>
          <w:b/>
        </w:rPr>
        <w:t xml:space="preserve">ул. </w:t>
      </w:r>
      <w:r>
        <w:rPr>
          <w:b/>
        </w:rPr>
        <w:t>Комсомольская,  д. 37</w:t>
      </w:r>
    </w:p>
    <w:p w:rsidR="007A5C5C" w:rsidRDefault="007A5C5C" w:rsidP="007A5C5C">
      <w:pPr>
        <w:pBdr>
          <w:top w:val="single" w:sz="4" w:space="0" w:color="auto"/>
        </w:pBdr>
        <w:ind w:left="4054"/>
        <w:rPr>
          <w:sz w:val="2"/>
          <w:szCs w:val="2"/>
        </w:rPr>
      </w:pPr>
    </w:p>
    <w:p w:rsidR="007A5C5C" w:rsidRDefault="007A5C5C" w:rsidP="007A5C5C">
      <w:pPr>
        <w:ind w:firstLine="567"/>
        <w:rPr>
          <w:sz w:val="2"/>
          <w:szCs w:val="2"/>
        </w:rPr>
      </w:pPr>
      <w:r>
        <w:t xml:space="preserve">2. Кадастровый номер многоквартирного дома (при его наличии)  </w:t>
      </w:r>
    </w:p>
    <w:p w:rsidR="007A5C5C" w:rsidRDefault="007A5C5C" w:rsidP="007A5C5C">
      <w:pPr>
        <w:pBdr>
          <w:top w:val="single" w:sz="4" w:space="1" w:color="auto"/>
        </w:pBdr>
        <w:ind w:left="567"/>
        <w:rPr>
          <w:sz w:val="2"/>
          <w:szCs w:val="2"/>
        </w:rPr>
      </w:pPr>
    </w:p>
    <w:p w:rsidR="007A5C5C" w:rsidRDefault="007A5C5C" w:rsidP="007A5C5C">
      <w:pPr>
        <w:ind w:firstLine="567"/>
      </w:pPr>
      <w:r>
        <w:t xml:space="preserve">3. Серия, тип постройки   </w:t>
      </w:r>
      <w:r w:rsidRPr="006B7DB9">
        <w:rPr>
          <w:b/>
        </w:rPr>
        <w:t>жилой дом</w:t>
      </w:r>
    </w:p>
    <w:p w:rsidR="007A5C5C" w:rsidRDefault="007A5C5C" w:rsidP="007A5C5C">
      <w:pPr>
        <w:pBdr>
          <w:top w:val="single" w:sz="4" w:space="1" w:color="auto"/>
        </w:pBdr>
        <w:ind w:left="3175"/>
        <w:rPr>
          <w:sz w:val="2"/>
          <w:szCs w:val="2"/>
        </w:rPr>
      </w:pPr>
    </w:p>
    <w:p w:rsidR="007A5C5C" w:rsidRPr="002A3D39" w:rsidRDefault="007A5C5C" w:rsidP="007A5C5C">
      <w:pPr>
        <w:ind w:firstLine="567"/>
        <w:rPr>
          <w:b/>
        </w:rPr>
      </w:pPr>
      <w:r>
        <w:t xml:space="preserve">4. Год постройки  </w:t>
      </w:r>
      <w:r>
        <w:rPr>
          <w:b/>
        </w:rPr>
        <w:t>1955</w:t>
      </w:r>
    </w:p>
    <w:p w:rsidR="007A5C5C" w:rsidRPr="002A3D39" w:rsidRDefault="007A5C5C" w:rsidP="007A5C5C">
      <w:pPr>
        <w:pBdr>
          <w:top w:val="single" w:sz="4" w:space="1" w:color="auto"/>
        </w:pBdr>
        <w:ind w:left="2438"/>
        <w:rPr>
          <w:b/>
          <w:sz w:val="2"/>
          <w:szCs w:val="2"/>
        </w:rPr>
      </w:pPr>
    </w:p>
    <w:p w:rsidR="007A5C5C" w:rsidRDefault="007A5C5C" w:rsidP="007A5C5C">
      <w:pPr>
        <w:ind w:firstLine="567"/>
        <w:rPr>
          <w:sz w:val="2"/>
          <w:szCs w:val="2"/>
        </w:rPr>
      </w:pPr>
      <w:r>
        <w:t xml:space="preserve">5. Степень износа по данным государственного технического </w:t>
      </w:r>
      <w:r w:rsidRPr="000C353B">
        <w:t xml:space="preserve">учета    </w:t>
      </w:r>
      <w:r>
        <w:rPr>
          <w:b/>
        </w:rPr>
        <w:t>59</w:t>
      </w:r>
      <w:r w:rsidRPr="000C353B">
        <w:rPr>
          <w:b/>
        </w:rPr>
        <w:t>%</w:t>
      </w:r>
    </w:p>
    <w:p w:rsidR="007A5C5C" w:rsidRDefault="007A5C5C" w:rsidP="007A5C5C">
      <w:pPr>
        <w:pBdr>
          <w:top w:val="single" w:sz="4" w:space="1" w:color="auto"/>
        </w:pBdr>
        <w:ind w:left="567"/>
        <w:rPr>
          <w:sz w:val="2"/>
          <w:szCs w:val="2"/>
        </w:rPr>
      </w:pPr>
    </w:p>
    <w:p w:rsidR="007A5C5C" w:rsidRDefault="007A5C5C" w:rsidP="007A5C5C">
      <w:pPr>
        <w:ind w:firstLine="567"/>
      </w:pPr>
      <w:r>
        <w:t xml:space="preserve">6. Степень фактического износа  </w:t>
      </w:r>
    </w:p>
    <w:p w:rsidR="007A5C5C" w:rsidRDefault="007A5C5C" w:rsidP="007A5C5C">
      <w:pPr>
        <w:pBdr>
          <w:top w:val="single" w:sz="4" w:space="1" w:color="auto"/>
        </w:pBdr>
        <w:ind w:left="3969"/>
        <w:rPr>
          <w:sz w:val="2"/>
          <w:szCs w:val="2"/>
        </w:rPr>
      </w:pPr>
    </w:p>
    <w:p w:rsidR="007A5C5C" w:rsidRDefault="007A5C5C" w:rsidP="007A5C5C">
      <w:pPr>
        <w:ind w:firstLine="567"/>
      </w:pPr>
      <w:r>
        <w:t xml:space="preserve">7. Год последнего капитального ремонта  </w:t>
      </w:r>
      <w:r w:rsidRPr="00AD58FF">
        <w:rPr>
          <w:b/>
        </w:rPr>
        <w:t>1957</w:t>
      </w:r>
    </w:p>
    <w:p w:rsidR="007A5C5C" w:rsidRDefault="007A5C5C" w:rsidP="007A5C5C">
      <w:pPr>
        <w:pBdr>
          <w:top w:val="single" w:sz="4" w:space="1" w:color="auto"/>
        </w:pBdr>
        <w:ind w:left="4865"/>
        <w:rPr>
          <w:sz w:val="2"/>
          <w:szCs w:val="2"/>
        </w:rPr>
      </w:pPr>
    </w:p>
    <w:p w:rsidR="007A5C5C" w:rsidRDefault="007A5C5C" w:rsidP="007A5C5C">
      <w:pPr>
        <w:ind w:firstLine="567"/>
        <w:jc w:val="both"/>
      </w:pPr>
      <w:r>
        <w:t>8. Реквизиты правового акта о признании многоквартирного дома аварийным и подлежащим сносу  -</w:t>
      </w:r>
    </w:p>
    <w:p w:rsidR="007A5C5C" w:rsidRDefault="007A5C5C" w:rsidP="007A5C5C">
      <w:pPr>
        <w:pBdr>
          <w:top w:val="single" w:sz="4" w:space="1" w:color="auto"/>
        </w:pBdr>
        <w:ind w:left="709"/>
        <w:rPr>
          <w:sz w:val="2"/>
          <w:szCs w:val="2"/>
        </w:rPr>
      </w:pPr>
    </w:p>
    <w:p w:rsidR="007A5C5C" w:rsidRDefault="007A5C5C" w:rsidP="007A5C5C">
      <w:pPr>
        <w:ind w:firstLine="567"/>
      </w:pPr>
      <w:r>
        <w:t xml:space="preserve">9. Количество этажей </w:t>
      </w:r>
      <w:r>
        <w:rPr>
          <w:b/>
        </w:rPr>
        <w:t xml:space="preserve"> 1</w:t>
      </w:r>
    </w:p>
    <w:p w:rsidR="007A5C5C" w:rsidRDefault="007A5C5C" w:rsidP="007A5C5C">
      <w:pPr>
        <w:pBdr>
          <w:top w:val="single" w:sz="4" w:space="1" w:color="auto"/>
        </w:pBdr>
        <w:ind w:left="2920"/>
        <w:rPr>
          <w:sz w:val="2"/>
          <w:szCs w:val="2"/>
        </w:rPr>
      </w:pPr>
    </w:p>
    <w:p w:rsidR="007A5C5C" w:rsidRPr="002A3D39" w:rsidRDefault="007A5C5C" w:rsidP="007A5C5C">
      <w:pPr>
        <w:ind w:firstLine="567"/>
        <w:rPr>
          <w:b/>
        </w:rPr>
      </w:pPr>
      <w:r>
        <w:t xml:space="preserve">10. Наличие подвала    </w:t>
      </w:r>
      <w:r>
        <w:rPr>
          <w:b/>
        </w:rPr>
        <w:t>нет</w:t>
      </w:r>
    </w:p>
    <w:p w:rsidR="007A5C5C" w:rsidRDefault="007A5C5C" w:rsidP="007A5C5C">
      <w:pPr>
        <w:pBdr>
          <w:top w:val="single" w:sz="4" w:space="1" w:color="auto"/>
        </w:pBdr>
        <w:ind w:left="2835"/>
        <w:rPr>
          <w:sz w:val="2"/>
          <w:szCs w:val="2"/>
        </w:rPr>
      </w:pPr>
    </w:p>
    <w:p w:rsidR="007A5C5C" w:rsidRPr="006B7DB9" w:rsidRDefault="007A5C5C" w:rsidP="007A5C5C">
      <w:pPr>
        <w:ind w:firstLine="567"/>
        <w:rPr>
          <w:b/>
        </w:rPr>
      </w:pPr>
      <w:r>
        <w:t xml:space="preserve">11. Наличие цокольного этажа </w:t>
      </w:r>
      <w:r>
        <w:rPr>
          <w:b/>
        </w:rPr>
        <w:t>нет</w:t>
      </w:r>
    </w:p>
    <w:p w:rsidR="007A5C5C" w:rsidRDefault="007A5C5C" w:rsidP="007A5C5C">
      <w:pPr>
        <w:pBdr>
          <w:top w:val="single" w:sz="4" w:space="1" w:color="auto"/>
        </w:pBdr>
        <w:ind w:left="3828"/>
        <w:rPr>
          <w:sz w:val="2"/>
          <w:szCs w:val="2"/>
        </w:rPr>
      </w:pPr>
    </w:p>
    <w:p w:rsidR="007A5C5C" w:rsidRPr="002A3D39" w:rsidRDefault="007A5C5C" w:rsidP="007A5C5C">
      <w:pPr>
        <w:ind w:firstLine="567"/>
        <w:rPr>
          <w:b/>
        </w:rPr>
      </w:pPr>
      <w:r>
        <w:t xml:space="preserve">12. Наличие мансарды  </w:t>
      </w:r>
      <w:r w:rsidRPr="002A3D39">
        <w:rPr>
          <w:b/>
        </w:rPr>
        <w:t>нет</w:t>
      </w:r>
    </w:p>
    <w:p w:rsidR="007A5C5C" w:rsidRDefault="007A5C5C" w:rsidP="007A5C5C">
      <w:pPr>
        <w:pBdr>
          <w:top w:val="single" w:sz="4" w:space="1" w:color="auto"/>
        </w:pBdr>
        <w:ind w:left="3005"/>
        <w:rPr>
          <w:sz w:val="2"/>
          <w:szCs w:val="2"/>
        </w:rPr>
      </w:pPr>
    </w:p>
    <w:p w:rsidR="007A5C5C" w:rsidRPr="002A3D39" w:rsidRDefault="007A5C5C" w:rsidP="007A5C5C">
      <w:pPr>
        <w:ind w:firstLine="567"/>
        <w:rPr>
          <w:b/>
        </w:rPr>
      </w:pPr>
      <w:r>
        <w:t xml:space="preserve">13. Наличие мезонина  </w:t>
      </w:r>
      <w:r w:rsidRPr="002A3D39">
        <w:rPr>
          <w:b/>
        </w:rPr>
        <w:t>нет</w:t>
      </w:r>
    </w:p>
    <w:p w:rsidR="007A5C5C" w:rsidRDefault="007A5C5C" w:rsidP="007A5C5C">
      <w:pPr>
        <w:pBdr>
          <w:top w:val="single" w:sz="4" w:space="1" w:color="auto"/>
        </w:pBdr>
        <w:ind w:left="2977"/>
        <w:rPr>
          <w:sz w:val="2"/>
          <w:szCs w:val="2"/>
        </w:rPr>
      </w:pPr>
    </w:p>
    <w:p w:rsidR="007A5C5C" w:rsidRPr="002A3D39" w:rsidRDefault="007A5C5C" w:rsidP="007A5C5C">
      <w:pPr>
        <w:ind w:firstLine="567"/>
        <w:rPr>
          <w:b/>
        </w:rPr>
      </w:pPr>
      <w:r>
        <w:t xml:space="preserve">14. Количество квартир </w:t>
      </w:r>
      <w:r>
        <w:rPr>
          <w:b/>
        </w:rPr>
        <w:t>3</w:t>
      </w:r>
    </w:p>
    <w:p w:rsidR="007A5C5C" w:rsidRDefault="007A5C5C" w:rsidP="007A5C5C">
      <w:pPr>
        <w:pBdr>
          <w:top w:val="single" w:sz="4" w:space="1" w:color="auto"/>
        </w:pBdr>
        <w:ind w:left="3119"/>
        <w:rPr>
          <w:sz w:val="2"/>
          <w:szCs w:val="2"/>
        </w:rPr>
      </w:pPr>
    </w:p>
    <w:p w:rsidR="007A5C5C" w:rsidRDefault="007A5C5C" w:rsidP="007A5C5C">
      <w:pPr>
        <w:ind w:firstLine="567"/>
        <w:jc w:val="both"/>
        <w:rPr>
          <w:sz w:val="2"/>
          <w:szCs w:val="2"/>
        </w:rPr>
      </w:pPr>
      <w:r>
        <w:t>15. Количество нежилых помещений, не входящих в состав общего имущества</w:t>
      </w:r>
      <w:r>
        <w:br/>
      </w:r>
    </w:p>
    <w:p w:rsidR="007A5C5C" w:rsidRPr="00D00471" w:rsidRDefault="007A5C5C" w:rsidP="007A5C5C">
      <w:pPr>
        <w:ind w:left="567"/>
      </w:pPr>
      <w:r>
        <w:rPr>
          <w:b/>
          <w:color w:val="FF0000"/>
        </w:rPr>
        <w:t xml:space="preserve">     </w:t>
      </w:r>
      <w:r w:rsidRPr="00D00471">
        <w:t>1 помещение</w:t>
      </w:r>
    </w:p>
    <w:p w:rsidR="007A5C5C" w:rsidRDefault="007A5C5C" w:rsidP="007A5C5C">
      <w:pPr>
        <w:pBdr>
          <w:top w:val="single" w:sz="4" w:space="1" w:color="auto"/>
        </w:pBdr>
        <w:ind w:left="567"/>
        <w:rPr>
          <w:sz w:val="2"/>
          <w:szCs w:val="2"/>
        </w:rPr>
      </w:pPr>
    </w:p>
    <w:p w:rsidR="007A5C5C" w:rsidRPr="00CA758D" w:rsidRDefault="007A5C5C" w:rsidP="007A5C5C">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sidRPr="00CA758D">
        <w:rPr>
          <w:b/>
        </w:rPr>
        <w:t>нет</w:t>
      </w:r>
    </w:p>
    <w:p w:rsidR="007A5C5C" w:rsidRDefault="007A5C5C" w:rsidP="007A5C5C">
      <w:pPr>
        <w:pBdr>
          <w:top w:val="single" w:sz="4" w:space="1" w:color="auto"/>
        </w:pBdr>
        <w:rPr>
          <w:sz w:val="2"/>
          <w:szCs w:val="2"/>
        </w:rPr>
      </w:pPr>
    </w:p>
    <w:p w:rsidR="007A5C5C" w:rsidRDefault="007A5C5C" w:rsidP="007A5C5C">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7A5C5C" w:rsidRDefault="007A5C5C" w:rsidP="007A5C5C">
      <w:r>
        <w:t xml:space="preserve">               нет</w:t>
      </w:r>
    </w:p>
    <w:p w:rsidR="007A5C5C" w:rsidRDefault="007A5C5C" w:rsidP="007A5C5C">
      <w:pPr>
        <w:pBdr>
          <w:top w:val="single" w:sz="4" w:space="1" w:color="auto"/>
        </w:pBdr>
        <w:rPr>
          <w:sz w:val="2"/>
          <w:szCs w:val="2"/>
        </w:rPr>
      </w:pPr>
    </w:p>
    <w:p w:rsidR="007A5C5C" w:rsidRDefault="007A5C5C" w:rsidP="007A5C5C">
      <w:pPr>
        <w:tabs>
          <w:tab w:val="center" w:pos="5387"/>
          <w:tab w:val="left" w:pos="7371"/>
        </w:tabs>
        <w:ind w:firstLine="567"/>
      </w:pPr>
      <w:r>
        <w:t xml:space="preserve">18. Строительный объем  </w:t>
      </w:r>
      <w:r w:rsidRPr="00F72E0E">
        <w:rPr>
          <w:b/>
        </w:rPr>
        <w:t>342</w:t>
      </w:r>
      <w:r>
        <w:tab/>
      </w:r>
      <w:r>
        <w:tab/>
        <w:t>куб. м</w:t>
      </w:r>
    </w:p>
    <w:p w:rsidR="007A5C5C" w:rsidRDefault="007A5C5C" w:rsidP="007A5C5C">
      <w:pPr>
        <w:tabs>
          <w:tab w:val="center" w:pos="5387"/>
          <w:tab w:val="left" w:pos="7371"/>
        </w:tabs>
        <w:ind w:firstLine="567"/>
      </w:pPr>
      <w:r>
        <w:t>19. Площадь:</w:t>
      </w:r>
    </w:p>
    <w:p w:rsidR="007A5C5C" w:rsidRDefault="007A5C5C" w:rsidP="007A5C5C">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104,9</w:t>
      </w:r>
      <w:r>
        <w:tab/>
      </w:r>
      <w:r>
        <w:tab/>
        <w:t>кв. м</w:t>
      </w:r>
    </w:p>
    <w:p w:rsidR="007A5C5C" w:rsidRDefault="007A5C5C" w:rsidP="007A5C5C">
      <w:pPr>
        <w:pBdr>
          <w:top w:val="single" w:sz="4" w:space="1" w:color="auto"/>
        </w:pBdr>
        <w:ind w:left="1049" w:right="5642"/>
        <w:rPr>
          <w:sz w:val="2"/>
          <w:szCs w:val="2"/>
        </w:rPr>
      </w:pPr>
    </w:p>
    <w:p w:rsidR="007A5C5C" w:rsidRDefault="007A5C5C" w:rsidP="007A5C5C">
      <w:pPr>
        <w:tabs>
          <w:tab w:val="center" w:pos="7598"/>
          <w:tab w:val="right" w:pos="10206"/>
        </w:tabs>
        <w:ind w:firstLine="567"/>
      </w:pPr>
      <w:r>
        <w:t xml:space="preserve">б) жилых помещений (общая площадь квартир)  </w:t>
      </w:r>
      <w:r>
        <w:rPr>
          <w:b/>
        </w:rPr>
        <w:t>104,9</w:t>
      </w:r>
      <w:r>
        <w:tab/>
        <w:t>кв. м</w:t>
      </w:r>
    </w:p>
    <w:p w:rsidR="007A5C5C" w:rsidRDefault="007A5C5C" w:rsidP="007A5C5C">
      <w:pPr>
        <w:pBdr>
          <w:top w:val="single" w:sz="4" w:space="1" w:color="auto"/>
        </w:pBdr>
        <w:ind w:left="5585" w:right="624"/>
        <w:rPr>
          <w:sz w:val="2"/>
          <w:szCs w:val="2"/>
        </w:rPr>
      </w:pPr>
    </w:p>
    <w:p w:rsidR="007A5C5C" w:rsidRDefault="007A5C5C" w:rsidP="007A5C5C">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7A5C5C" w:rsidRDefault="007A5C5C" w:rsidP="007A5C5C">
      <w:pPr>
        <w:pBdr>
          <w:top w:val="single" w:sz="4" w:space="1" w:color="auto"/>
        </w:pBdr>
        <w:ind w:left="3941" w:right="2240"/>
        <w:rPr>
          <w:sz w:val="2"/>
          <w:szCs w:val="2"/>
        </w:rPr>
      </w:pPr>
    </w:p>
    <w:p w:rsidR="007A5C5C" w:rsidRDefault="007A5C5C" w:rsidP="007A5C5C">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7A5C5C" w:rsidRDefault="007A5C5C" w:rsidP="007A5C5C">
      <w:pPr>
        <w:pBdr>
          <w:top w:val="single" w:sz="4" w:space="1" w:color="auto"/>
        </w:pBdr>
        <w:ind w:left="4734" w:right="1389"/>
        <w:rPr>
          <w:sz w:val="2"/>
          <w:szCs w:val="2"/>
        </w:rPr>
      </w:pPr>
    </w:p>
    <w:p w:rsidR="007A5C5C" w:rsidRDefault="007A5C5C" w:rsidP="007A5C5C">
      <w:pPr>
        <w:tabs>
          <w:tab w:val="center" w:pos="5245"/>
          <w:tab w:val="left" w:pos="7088"/>
        </w:tabs>
        <w:ind w:firstLine="567"/>
      </w:pPr>
      <w:r>
        <w:t>20. Количество лестниц   нет</w:t>
      </w:r>
      <w:r>
        <w:tab/>
        <w:t>шт.</w:t>
      </w:r>
    </w:p>
    <w:p w:rsidR="007A5C5C" w:rsidRDefault="007A5C5C" w:rsidP="007A5C5C">
      <w:pPr>
        <w:pBdr>
          <w:top w:val="single" w:sz="4" w:space="1" w:color="auto"/>
        </w:pBdr>
        <w:ind w:left="3147" w:right="3232"/>
        <w:rPr>
          <w:sz w:val="2"/>
          <w:szCs w:val="2"/>
        </w:rPr>
      </w:pPr>
    </w:p>
    <w:p w:rsidR="007A5C5C" w:rsidRDefault="007A5C5C" w:rsidP="007A5C5C">
      <w:pPr>
        <w:ind w:firstLine="567"/>
        <w:jc w:val="both"/>
        <w:rPr>
          <w:sz w:val="2"/>
          <w:szCs w:val="2"/>
        </w:rPr>
      </w:pPr>
      <w:r>
        <w:t>21. Уборочная площадь лестниц (включая межквартирные лестничные площадки)</w:t>
      </w:r>
      <w:r>
        <w:br/>
      </w:r>
    </w:p>
    <w:p w:rsidR="007A5C5C" w:rsidRDefault="007A5C5C" w:rsidP="007A5C5C">
      <w:pPr>
        <w:tabs>
          <w:tab w:val="left" w:pos="3969"/>
        </w:tabs>
        <w:rPr>
          <w:sz w:val="2"/>
          <w:szCs w:val="2"/>
        </w:rPr>
      </w:pPr>
      <w:r>
        <w:t xml:space="preserve">                  </w:t>
      </w:r>
      <w:r>
        <w:rPr>
          <w:b/>
        </w:rPr>
        <w:t>нет</w:t>
      </w:r>
      <w:r>
        <w:tab/>
        <w:t>кв. м</w:t>
      </w:r>
    </w:p>
    <w:p w:rsidR="007A5C5C" w:rsidRDefault="007A5C5C" w:rsidP="007A5C5C">
      <w:pPr>
        <w:tabs>
          <w:tab w:val="center" w:pos="7230"/>
          <w:tab w:val="left" w:pos="9356"/>
        </w:tabs>
        <w:ind w:firstLine="567"/>
      </w:pPr>
      <w:r>
        <w:t xml:space="preserve">22. Уборочная площадь общих коридоров  </w:t>
      </w:r>
      <w:r>
        <w:tab/>
        <w:t>кв. м</w:t>
      </w:r>
    </w:p>
    <w:p w:rsidR="007A5C5C" w:rsidRDefault="007A5C5C" w:rsidP="007A5C5C">
      <w:pPr>
        <w:pBdr>
          <w:top w:val="single" w:sz="4" w:space="1" w:color="auto"/>
        </w:pBdr>
        <w:ind w:left="4990" w:right="964"/>
        <w:rPr>
          <w:sz w:val="2"/>
          <w:szCs w:val="2"/>
        </w:rPr>
      </w:pPr>
    </w:p>
    <w:p w:rsidR="007A5C5C" w:rsidRDefault="007A5C5C" w:rsidP="007A5C5C">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нет</w:t>
      </w:r>
      <w:r>
        <w:tab/>
      </w:r>
      <w:r>
        <w:tab/>
        <w:t>кв. м</w:t>
      </w:r>
    </w:p>
    <w:p w:rsidR="007A5C5C" w:rsidRDefault="007A5C5C" w:rsidP="007A5C5C">
      <w:pPr>
        <w:pBdr>
          <w:top w:val="single" w:sz="4" w:space="1" w:color="auto"/>
        </w:pBdr>
        <w:ind w:left="4082" w:right="1814"/>
        <w:rPr>
          <w:sz w:val="2"/>
          <w:szCs w:val="2"/>
        </w:rPr>
      </w:pPr>
    </w:p>
    <w:p w:rsidR="007A5C5C" w:rsidRPr="00F72E0E" w:rsidRDefault="007A5C5C" w:rsidP="007A5C5C">
      <w:pPr>
        <w:ind w:firstLine="567"/>
        <w:jc w:val="both"/>
        <w:rPr>
          <w:b/>
        </w:rPr>
      </w:pPr>
      <w:r>
        <w:t xml:space="preserve">24. Площадь земельного участка, входящего в состав общего имущества многоквартирного дома   </w:t>
      </w:r>
      <w:r w:rsidRPr="00F72E0E">
        <w:rPr>
          <w:b/>
        </w:rPr>
        <w:t>869</w:t>
      </w:r>
    </w:p>
    <w:p w:rsidR="007A5C5C" w:rsidRDefault="007A5C5C" w:rsidP="007A5C5C">
      <w:pPr>
        <w:pBdr>
          <w:top w:val="single" w:sz="4" w:space="1" w:color="auto"/>
        </w:pBdr>
        <w:ind w:left="601"/>
        <w:rPr>
          <w:sz w:val="2"/>
          <w:szCs w:val="2"/>
        </w:rPr>
      </w:pPr>
    </w:p>
    <w:p w:rsidR="007A5C5C" w:rsidRPr="00A77472" w:rsidRDefault="007A5C5C" w:rsidP="007A5C5C">
      <w:pPr>
        <w:ind w:firstLine="567"/>
        <w:rPr>
          <w:b/>
          <w:sz w:val="2"/>
          <w:szCs w:val="2"/>
        </w:rPr>
      </w:pPr>
      <w:r>
        <w:t xml:space="preserve">25. Кадастровый номер земельного участка (при его наличии) </w:t>
      </w:r>
    </w:p>
    <w:p w:rsidR="007A5C5C" w:rsidRDefault="007A5C5C" w:rsidP="007A5C5C">
      <w:pPr>
        <w:pBdr>
          <w:top w:val="single" w:sz="4" w:space="1" w:color="auto"/>
        </w:pBdr>
        <w:rPr>
          <w:sz w:val="2"/>
          <w:szCs w:val="2"/>
        </w:rPr>
      </w:pPr>
    </w:p>
    <w:p w:rsidR="007A5C5C" w:rsidRDefault="007A5C5C" w:rsidP="007A5C5C">
      <w:pPr>
        <w:spacing w:before="360" w:after="240"/>
        <w:jc w:val="center"/>
      </w:pPr>
      <w:r>
        <w:rPr>
          <w:lang w:val="en-US"/>
        </w:rPr>
        <w:lastRenderedPageBreak/>
        <w:t>II</w:t>
      </w:r>
      <w:r>
        <w:t>. Техническое состояние многоквартирного дома, включая пристройки</w:t>
      </w:r>
    </w:p>
    <w:tbl>
      <w:tblPr>
        <w:tblW w:w="9426" w:type="dxa"/>
        <w:tblLayout w:type="fixed"/>
        <w:tblCellMar>
          <w:left w:w="28" w:type="dxa"/>
          <w:right w:w="28" w:type="dxa"/>
        </w:tblCellMar>
        <w:tblLook w:val="0000"/>
      </w:tblPr>
      <w:tblGrid>
        <w:gridCol w:w="3928"/>
        <w:gridCol w:w="2749"/>
        <w:gridCol w:w="2749"/>
      </w:tblGrid>
      <w:tr w:rsidR="007A5C5C" w:rsidTr="007A5C5C">
        <w:trPr>
          <w:trHeight w:val="648"/>
        </w:trPr>
        <w:tc>
          <w:tcPr>
            <w:tcW w:w="3928" w:type="dxa"/>
            <w:tcBorders>
              <w:top w:val="single" w:sz="4" w:space="0" w:color="auto"/>
              <w:left w:val="single" w:sz="4" w:space="0" w:color="auto"/>
              <w:bottom w:val="single" w:sz="4" w:space="0" w:color="auto"/>
              <w:right w:val="single" w:sz="4" w:space="0" w:color="auto"/>
            </w:tcBorders>
          </w:tcPr>
          <w:p w:rsidR="007A5C5C" w:rsidRDefault="007A5C5C" w:rsidP="007A5C5C">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tcPr>
          <w:p w:rsidR="007A5C5C" w:rsidRDefault="007A5C5C" w:rsidP="007A5C5C">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tcPr>
          <w:p w:rsidR="007A5C5C" w:rsidRDefault="007A5C5C" w:rsidP="007A5C5C">
            <w:pPr>
              <w:jc w:val="center"/>
            </w:pPr>
            <w:r>
              <w:t>Техническое состояние элементов общего имущества многоквартирного дома</w:t>
            </w:r>
          </w:p>
        </w:tc>
      </w:tr>
      <w:tr w:rsidR="007A5C5C" w:rsidTr="007A5C5C">
        <w:trPr>
          <w:trHeight w:val="158"/>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 xml:space="preserve">Бетонный ленточный  </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Мелкие трещины в цоколе</w:t>
            </w:r>
          </w:p>
        </w:tc>
      </w:tr>
      <w:tr w:rsidR="007A5C5C" w:rsidTr="007A5C5C">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Кирпичные т. ст. 0,40</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Выветривание кирпичей</w:t>
            </w:r>
          </w:p>
        </w:tc>
      </w:tr>
      <w:tr w:rsidR="007A5C5C" w:rsidTr="007A5C5C">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Трещины в местах сопряжения</w:t>
            </w: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58"/>
        </w:trPr>
        <w:tc>
          <w:tcPr>
            <w:tcW w:w="3928" w:type="dxa"/>
            <w:tcBorders>
              <w:top w:val="nil"/>
              <w:bottom w:val="nil"/>
            </w:tcBorders>
          </w:tcPr>
          <w:p w:rsidR="007A5C5C" w:rsidRDefault="007A5C5C" w:rsidP="007A5C5C">
            <w:pPr>
              <w:ind w:left="57"/>
            </w:pPr>
            <w:r>
              <w:t>4. Перекрытия</w:t>
            </w:r>
          </w:p>
        </w:tc>
        <w:tc>
          <w:tcPr>
            <w:tcW w:w="2749" w:type="dxa"/>
            <w:vMerge w:val="restart"/>
            <w:tcBorders>
              <w:top w:val="nil"/>
              <w:bottom w:val="nil"/>
            </w:tcBorders>
          </w:tcPr>
          <w:p w:rsidR="007A5C5C" w:rsidRDefault="007A5C5C" w:rsidP="007A5C5C">
            <w:pPr>
              <w:ind w:left="57"/>
            </w:pPr>
            <w:r>
              <w:t xml:space="preserve">Деревянное отепленное, </w:t>
            </w:r>
          </w:p>
        </w:tc>
        <w:tc>
          <w:tcPr>
            <w:tcW w:w="2749" w:type="dxa"/>
            <w:vMerge w:val="restart"/>
            <w:tcBorders>
              <w:top w:val="nil"/>
              <w:bottom w:val="nil"/>
            </w:tcBorders>
          </w:tcPr>
          <w:p w:rsidR="007A5C5C" w:rsidRDefault="007A5C5C" w:rsidP="007A5C5C">
            <w:pPr>
              <w:ind w:left="57"/>
            </w:pPr>
            <w:r>
              <w:t>Трещины в местах сопряжения</w:t>
            </w: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66"/>
        </w:trPr>
        <w:tc>
          <w:tcPr>
            <w:tcW w:w="3928" w:type="dxa"/>
            <w:tcBorders>
              <w:top w:val="nil"/>
              <w:bottom w:val="nil"/>
            </w:tcBorders>
          </w:tcPr>
          <w:p w:rsidR="007A5C5C" w:rsidRDefault="007A5C5C" w:rsidP="007A5C5C">
            <w:pPr>
              <w:ind w:left="992"/>
            </w:pPr>
            <w:r>
              <w:t>чердачные</w:t>
            </w:r>
          </w:p>
        </w:tc>
        <w:tc>
          <w:tcPr>
            <w:tcW w:w="2749" w:type="dxa"/>
            <w:vMerge/>
            <w:tcBorders>
              <w:top w:val="nil"/>
              <w:bottom w:val="nil"/>
            </w:tcBorders>
          </w:tcPr>
          <w:p w:rsidR="007A5C5C" w:rsidRDefault="007A5C5C" w:rsidP="007A5C5C">
            <w:pPr>
              <w:ind w:left="57"/>
            </w:pPr>
          </w:p>
        </w:tc>
        <w:tc>
          <w:tcPr>
            <w:tcW w:w="2749" w:type="dxa"/>
            <w:vMerge/>
            <w:tcBorders>
              <w:top w:val="nil"/>
              <w:bottom w:val="nil"/>
            </w:tcBorders>
          </w:tcPr>
          <w:p w:rsidR="007A5C5C" w:rsidRDefault="007A5C5C" w:rsidP="007A5C5C">
            <w:pPr>
              <w:ind w:left="57"/>
            </w:pP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7A5C5C" w:rsidRDefault="007A5C5C" w:rsidP="007A5C5C">
            <w:pPr>
              <w:ind w:left="992"/>
            </w:pPr>
            <w:r>
              <w:t>междуэтажные</w:t>
            </w:r>
          </w:p>
        </w:tc>
        <w:tc>
          <w:tcPr>
            <w:tcW w:w="2749" w:type="dxa"/>
            <w:tcBorders>
              <w:top w:val="nil"/>
              <w:bottom w:val="nil"/>
            </w:tcBorders>
          </w:tcPr>
          <w:p w:rsidR="007A5C5C" w:rsidRDefault="007A5C5C" w:rsidP="007A5C5C">
            <w:pPr>
              <w:ind w:left="57"/>
            </w:pPr>
            <w:r>
              <w:t>----------«---------</w:t>
            </w:r>
          </w:p>
        </w:tc>
        <w:tc>
          <w:tcPr>
            <w:tcW w:w="2749" w:type="dxa"/>
            <w:tcBorders>
              <w:top w:val="nil"/>
              <w:bottom w:val="nil"/>
            </w:tcBorders>
          </w:tcPr>
          <w:p w:rsidR="007A5C5C" w:rsidRDefault="007A5C5C" w:rsidP="007A5C5C">
            <w:pPr>
              <w:ind w:left="57"/>
            </w:pP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7A5C5C" w:rsidRDefault="007A5C5C" w:rsidP="007A5C5C">
            <w:pPr>
              <w:ind w:left="992"/>
            </w:pPr>
            <w:r>
              <w:t>подвальные</w:t>
            </w:r>
          </w:p>
        </w:tc>
        <w:tc>
          <w:tcPr>
            <w:tcW w:w="2749" w:type="dxa"/>
            <w:tcBorders>
              <w:top w:val="nil"/>
              <w:bottom w:val="nil"/>
            </w:tcBorders>
          </w:tcPr>
          <w:p w:rsidR="007A5C5C" w:rsidRDefault="007A5C5C" w:rsidP="007A5C5C">
            <w:pPr>
              <w:ind w:left="57"/>
            </w:pPr>
            <w:r>
              <w:t>----------«---------</w:t>
            </w:r>
          </w:p>
        </w:tc>
        <w:tc>
          <w:tcPr>
            <w:tcW w:w="2749" w:type="dxa"/>
            <w:tcBorders>
              <w:top w:val="nil"/>
              <w:bottom w:val="nil"/>
            </w:tcBorders>
          </w:tcPr>
          <w:p w:rsidR="007A5C5C" w:rsidRDefault="007A5C5C" w:rsidP="007A5C5C">
            <w:pPr>
              <w:ind w:left="57"/>
            </w:pP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trHeight w:val="166"/>
        </w:trPr>
        <w:tc>
          <w:tcPr>
            <w:tcW w:w="3928" w:type="dxa"/>
            <w:tcBorders>
              <w:top w:val="nil"/>
              <w:bottom w:val="nil"/>
            </w:tcBorders>
          </w:tcPr>
          <w:p w:rsidR="007A5C5C" w:rsidRDefault="007A5C5C" w:rsidP="007A5C5C">
            <w:pPr>
              <w:ind w:left="992"/>
            </w:pPr>
            <w:r>
              <w:t>(другое)</w:t>
            </w:r>
          </w:p>
        </w:tc>
        <w:tc>
          <w:tcPr>
            <w:tcW w:w="2749" w:type="dxa"/>
            <w:tcBorders>
              <w:top w:val="nil"/>
              <w:bottom w:val="nil"/>
            </w:tcBorders>
          </w:tcPr>
          <w:p w:rsidR="007A5C5C" w:rsidRDefault="007A5C5C" w:rsidP="007A5C5C">
            <w:pPr>
              <w:ind w:left="57"/>
            </w:pPr>
          </w:p>
        </w:tc>
        <w:tc>
          <w:tcPr>
            <w:tcW w:w="2749" w:type="dxa"/>
            <w:tcBorders>
              <w:top w:val="nil"/>
              <w:bottom w:val="nil"/>
            </w:tcBorders>
          </w:tcPr>
          <w:p w:rsidR="007A5C5C" w:rsidRDefault="007A5C5C" w:rsidP="007A5C5C">
            <w:pPr>
              <w:ind w:left="57"/>
            </w:pPr>
          </w:p>
        </w:tc>
      </w:tr>
      <w:tr w:rsidR="007A5C5C" w:rsidTr="007A5C5C">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шифер</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Расстройство крепления</w:t>
            </w:r>
          </w:p>
        </w:tc>
      </w:tr>
      <w:tr w:rsidR="007A5C5C" w:rsidTr="007A5C5C">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Стертость, прогибы</w:t>
            </w:r>
          </w:p>
        </w:tc>
      </w:tr>
      <w:tr w:rsidR="007A5C5C" w:rsidTr="007A5C5C">
        <w:trPr>
          <w:cantSplit/>
          <w:trHeight w:val="158"/>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7. Проемы</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Двойные створные</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Переплеты рассохлись</w:t>
            </w:r>
          </w:p>
        </w:tc>
      </w:tr>
      <w:tr w:rsidR="007A5C5C" w:rsidTr="007A5C5C">
        <w:trPr>
          <w:cantSplit/>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окна</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двери</w:t>
            </w:r>
          </w:p>
        </w:tc>
        <w:tc>
          <w:tcPr>
            <w:tcW w:w="2749" w:type="dxa"/>
            <w:tcBorders>
              <w:top w:val="nil"/>
              <w:left w:val="nil"/>
              <w:bottom w:val="nil"/>
              <w:right w:val="single" w:sz="4" w:space="0" w:color="auto"/>
            </w:tcBorders>
            <w:vAlign w:val="bottom"/>
          </w:tcPr>
          <w:p w:rsidR="007A5C5C" w:rsidRDefault="007A5C5C" w:rsidP="007A5C5C">
            <w:pPr>
              <w:ind w:left="57"/>
            </w:pPr>
            <w:r>
              <w:t>филенчатые</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cantSplit/>
          <w:trHeight w:val="158"/>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8. Отделка</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Мелкие трещины в штукатурке</w:t>
            </w:r>
          </w:p>
        </w:tc>
      </w:tr>
      <w:tr w:rsidR="007A5C5C" w:rsidTr="007A5C5C">
        <w:trPr>
          <w:cantSplit/>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внутренняя</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наружная</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cantSplit/>
          <w:trHeight w:val="473"/>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 xml:space="preserve"> </w:t>
            </w:r>
          </w:p>
          <w:p w:rsidR="007A5C5C" w:rsidRDefault="007A5C5C" w:rsidP="007A5C5C">
            <w:pPr>
              <w:ind w:left="57"/>
            </w:pPr>
            <w:r>
              <w:t>есть</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p>
        </w:tc>
      </w:tr>
      <w:tr w:rsidR="007A5C5C" w:rsidTr="007A5C5C">
        <w:trPr>
          <w:cantSplit/>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ванны напольные</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электроплиты</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315"/>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телефонные сети и оборудование</w:t>
            </w:r>
          </w:p>
        </w:tc>
        <w:tc>
          <w:tcPr>
            <w:tcW w:w="2749" w:type="dxa"/>
            <w:tcBorders>
              <w:top w:val="nil"/>
              <w:left w:val="nil"/>
              <w:bottom w:val="nil"/>
              <w:right w:val="single" w:sz="4" w:space="0" w:color="auto"/>
            </w:tcBorders>
            <w:vAlign w:val="bottom"/>
          </w:tcPr>
          <w:p w:rsidR="007A5C5C" w:rsidRDefault="007A5C5C" w:rsidP="007A5C5C">
            <w:pPr>
              <w:ind w:left="57"/>
            </w:pPr>
            <w:r>
              <w:t>нет</w:t>
            </w:r>
          </w:p>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324"/>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сети проводного радиовещания</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сигнализация</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мусоропровод</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лифт</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вентиляция</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cantSplit/>
          <w:trHeight w:val="482"/>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Нарушение изоляции</w:t>
            </w:r>
          </w:p>
        </w:tc>
      </w:tr>
      <w:tr w:rsidR="007A5C5C" w:rsidTr="007A5C5C">
        <w:trPr>
          <w:cantSplit/>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электроснабжение</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холодное водоснабжение</w:t>
            </w:r>
          </w:p>
        </w:tc>
        <w:tc>
          <w:tcPr>
            <w:tcW w:w="2749" w:type="dxa"/>
            <w:tcBorders>
              <w:top w:val="nil"/>
              <w:left w:val="nil"/>
              <w:bottom w:val="nil"/>
              <w:right w:val="single" w:sz="4" w:space="0" w:color="auto"/>
            </w:tcBorders>
            <w:vAlign w:val="bottom"/>
          </w:tcPr>
          <w:p w:rsidR="007A5C5C" w:rsidRDefault="007A5C5C" w:rsidP="007A5C5C">
            <w:pPr>
              <w:ind w:left="57"/>
            </w:pPr>
            <w:r>
              <w:t>центральное</w:t>
            </w:r>
          </w:p>
        </w:tc>
        <w:tc>
          <w:tcPr>
            <w:tcW w:w="2749" w:type="dxa"/>
            <w:tcBorders>
              <w:top w:val="nil"/>
              <w:left w:val="nil"/>
              <w:bottom w:val="nil"/>
              <w:right w:val="single" w:sz="4" w:space="0" w:color="auto"/>
            </w:tcBorders>
            <w:vAlign w:val="bottom"/>
          </w:tcPr>
          <w:p w:rsidR="007A5C5C" w:rsidRDefault="007A5C5C" w:rsidP="007A5C5C">
            <w:pPr>
              <w:ind w:left="57"/>
            </w:pPr>
            <w:r>
              <w:t>Коррозия трубопровода</w:t>
            </w: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горячее водоснабжение</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водоотведение</w:t>
            </w:r>
          </w:p>
        </w:tc>
        <w:tc>
          <w:tcPr>
            <w:tcW w:w="2749" w:type="dxa"/>
            <w:tcBorders>
              <w:top w:val="nil"/>
              <w:left w:val="nil"/>
              <w:bottom w:val="nil"/>
              <w:right w:val="single" w:sz="4" w:space="0" w:color="auto"/>
            </w:tcBorders>
            <w:vAlign w:val="bottom"/>
          </w:tcPr>
          <w:p w:rsidR="007A5C5C" w:rsidRDefault="007A5C5C" w:rsidP="007A5C5C">
            <w:pPr>
              <w:ind w:left="57"/>
            </w:pPr>
            <w:r>
              <w:t>местное</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газоснабжение</w:t>
            </w:r>
          </w:p>
        </w:tc>
        <w:tc>
          <w:tcPr>
            <w:tcW w:w="2749" w:type="dxa"/>
            <w:tcBorders>
              <w:top w:val="nil"/>
              <w:left w:val="nil"/>
              <w:bottom w:val="nil"/>
              <w:right w:val="single" w:sz="4" w:space="0" w:color="auto"/>
            </w:tcBorders>
            <w:vAlign w:val="bottom"/>
          </w:tcPr>
          <w:p w:rsidR="007A5C5C" w:rsidRDefault="007A5C5C" w:rsidP="007A5C5C">
            <w:pPr>
              <w:ind w:left="57"/>
            </w:pPr>
            <w:r>
              <w:t>центральное</w:t>
            </w:r>
          </w:p>
        </w:tc>
        <w:tc>
          <w:tcPr>
            <w:tcW w:w="2749" w:type="dxa"/>
            <w:tcBorders>
              <w:top w:val="nil"/>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trHeight w:val="324"/>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отопление (от внешних котельных)</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324"/>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lastRenderedPageBreak/>
              <w:t>отопление (от домовой котельной) печи</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калориферы</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АОГВ</w:t>
            </w:r>
          </w:p>
        </w:tc>
        <w:tc>
          <w:tcPr>
            <w:tcW w:w="2749" w:type="dxa"/>
            <w:tcBorders>
              <w:top w:val="nil"/>
              <w:left w:val="nil"/>
              <w:bottom w:val="nil"/>
              <w:right w:val="single" w:sz="4" w:space="0" w:color="auto"/>
            </w:tcBorders>
            <w:vAlign w:val="bottom"/>
          </w:tcPr>
          <w:p w:rsidR="007A5C5C" w:rsidRDefault="007A5C5C" w:rsidP="007A5C5C">
            <w:pPr>
              <w:ind w:left="57"/>
            </w:pPr>
            <w:r>
              <w:t>есть</w:t>
            </w:r>
          </w:p>
        </w:tc>
        <w:tc>
          <w:tcPr>
            <w:tcW w:w="2749" w:type="dxa"/>
            <w:tcBorders>
              <w:top w:val="nil"/>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trHeight w:val="158"/>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p>
        </w:tc>
      </w:tr>
    </w:tbl>
    <w:p w:rsidR="007A5C5C" w:rsidRDefault="007A5C5C" w:rsidP="007A5C5C"/>
    <w:p w:rsidR="007A5C5C" w:rsidRDefault="007A5C5C" w:rsidP="007A5C5C">
      <w:r>
        <w:t>Председатель комитета по вопросам жизнеобеспечения,</w:t>
      </w:r>
    </w:p>
    <w:p w:rsidR="007A5C5C" w:rsidRDefault="007A5C5C" w:rsidP="007A5C5C">
      <w:r>
        <w:t>строительства и дорожно-транспортному хозяйству</w:t>
      </w:r>
    </w:p>
    <w:p w:rsidR="007A5C5C" w:rsidRDefault="007A5C5C" w:rsidP="007A5C5C">
      <w:r>
        <w:t>администрации Щекинского района</w:t>
      </w:r>
    </w:p>
    <w:tbl>
      <w:tblPr>
        <w:tblW w:w="0" w:type="auto"/>
        <w:tblInd w:w="170" w:type="dxa"/>
        <w:tblLayout w:type="fixed"/>
        <w:tblCellMar>
          <w:left w:w="28" w:type="dxa"/>
          <w:right w:w="28" w:type="dxa"/>
        </w:tblCellMar>
        <w:tblLook w:val="04A0"/>
      </w:tblPr>
      <w:tblGrid>
        <w:gridCol w:w="397"/>
        <w:gridCol w:w="2183"/>
        <w:gridCol w:w="283"/>
        <w:gridCol w:w="114"/>
        <w:gridCol w:w="283"/>
        <w:gridCol w:w="2268"/>
        <w:gridCol w:w="1134"/>
      </w:tblGrid>
      <w:tr w:rsidR="007A5C5C" w:rsidTr="007A5C5C">
        <w:trPr>
          <w:gridAfter w:val="1"/>
          <w:wAfter w:w="1134" w:type="dxa"/>
        </w:trPr>
        <w:tc>
          <w:tcPr>
            <w:tcW w:w="2580" w:type="dxa"/>
            <w:gridSpan w:val="2"/>
            <w:tcBorders>
              <w:top w:val="nil"/>
              <w:left w:val="nil"/>
              <w:bottom w:val="single" w:sz="4" w:space="0" w:color="auto"/>
              <w:right w:val="nil"/>
            </w:tcBorders>
            <w:vAlign w:val="bottom"/>
          </w:tcPr>
          <w:p w:rsidR="007A5C5C" w:rsidRDefault="007A5C5C" w:rsidP="007A5C5C">
            <w:pPr>
              <w:spacing w:line="276" w:lineRule="auto"/>
              <w:jc w:val="center"/>
            </w:pPr>
          </w:p>
        </w:tc>
        <w:tc>
          <w:tcPr>
            <w:tcW w:w="283" w:type="dxa"/>
            <w:vAlign w:val="bottom"/>
          </w:tcPr>
          <w:p w:rsidR="007A5C5C" w:rsidRDefault="007A5C5C" w:rsidP="007A5C5C">
            <w:pPr>
              <w:spacing w:line="276" w:lineRule="auto"/>
            </w:pPr>
          </w:p>
        </w:tc>
        <w:tc>
          <w:tcPr>
            <w:tcW w:w="2665" w:type="dxa"/>
            <w:gridSpan w:val="3"/>
            <w:tcBorders>
              <w:top w:val="nil"/>
              <w:left w:val="nil"/>
              <w:bottom w:val="single" w:sz="4" w:space="0" w:color="auto"/>
              <w:right w:val="nil"/>
            </w:tcBorders>
            <w:vAlign w:val="bottom"/>
            <w:hideMark/>
          </w:tcPr>
          <w:p w:rsidR="007A5C5C" w:rsidRDefault="007A5C5C" w:rsidP="007A5C5C">
            <w:pPr>
              <w:spacing w:line="276" w:lineRule="auto"/>
            </w:pPr>
            <w:r>
              <w:t>Субботин Д.А.</w:t>
            </w:r>
          </w:p>
        </w:tc>
      </w:tr>
      <w:tr w:rsidR="007A5C5C" w:rsidTr="007A5C5C">
        <w:trPr>
          <w:gridBefore w:val="1"/>
          <w:wBefore w:w="397" w:type="dxa"/>
        </w:trPr>
        <w:tc>
          <w:tcPr>
            <w:tcW w:w="2580" w:type="dxa"/>
            <w:gridSpan w:val="3"/>
            <w:hideMark/>
          </w:tcPr>
          <w:p w:rsidR="007A5C5C" w:rsidRDefault="007A5C5C" w:rsidP="007A5C5C">
            <w:pPr>
              <w:spacing w:line="276" w:lineRule="auto"/>
              <w:jc w:val="center"/>
              <w:rPr>
                <w:sz w:val="18"/>
                <w:szCs w:val="18"/>
              </w:rPr>
            </w:pPr>
            <w:r>
              <w:rPr>
                <w:sz w:val="18"/>
                <w:szCs w:val="18"/>
              </w:rPr>
              <w:t>(подпись)</w:t>
            </w:r>
          </w:p>
        </w:tc>
        <w:tc>
          <w:tcPr>
            <w:tcW w:w="283" w:type="dxa"/>
          </w:tcPr>
          <w:p w:rsidR="007A5C5C" w:rsidRDefault="007A5C5C" w:rsidP="007A5C5C">
            <w:pPr>
              <w:spacing w:line="276" w:lineRule="auto"/>
              <w:rPr>
                <w:sz w:val="18"/>
                <w:szCs w:val="18"/>
              </w:rPr>
            </w:pPr>
          </w:p>
        </w:tc>
        <w:tc>
          <w:tcPr>
            <w:tcW w:w="3402" w:type="dxa"/>
            <w:gridSpan w:val="2"/>
            <w:hideMark/>
          </w:tcPr>
          <w:p w:rsidR="007A5C5C" w:rsidRDefault="007A5C5C" w:rsidP="007A5C5C">
            <w:pPr>
              <w:spacing w:line="276" w:lineRule="auto"/>
              <w:jc w:val="center"/>
              <w:rPr>
                <w:sz w:val="18"/>
                <w:szCs w:val="18"/>
              </w:rPr>
            </w:pPr>
            <w:r>
              <w:rPr>
                <w:sz w:val="18"/>
                <w:szCs w:val="18"/>
              </w:rPr>
              <w:t>(ф.и.о.)</w:t>
            </w:r>
          </w:p>
        </w:tc>
      </w:tr>
    </w:tbl>
    <w:p w:rsidR="007A5C5C" w:rsidRDefault="007A5C5C" w:rsidP="007A5C5C"/>
    <w:tbl>
      <w:tblPr>
        <w:tblW w:w="0" w:type="auto"/>
        <w:tblLayout w:type="fixed"/>
        <w:tblCellMar>
          <w:left w:w="28" w:type="dxa"/>
          <w:right w:w="28" w:type="dxa"/>
        </w:tblCellMar>
        <w:tblLook w:val="04A0"/>
      </w:tblPr>
      <w:tblGrid>
        <w:gridCol w:w="187"/>
        <w:gridCol w:w="425"/>
        <w:gridCol w:w="255"/>
        <w:gridCol w:w="1531"/>
        <w:gridCol w:w="465"/>
        <w:gridCol w:w="567"/>
        <w:gridCol w:w="255"/>
      </w:tblGrid>
      <w:tr w:rsidR="00771D96" w:rsidTr="00FE33D4">
        <w:tc>
          <w:tcPr>
            <w:tcW w:w="187" w:type="dxa"/>
            <w:vAlign w:val="bottom"/>
            <w:hideMark/>
          </w:tcPr>
          <w:p w:rsidR="00771D96" w:rsidRDefault="00771D96" w:rsidP="00FE33D4">
            <w:r>
              <w:t>“</w:t>
            </w:r>
          </w:p>
        </w:tc>
        <w:tc>
          <w:tcPr>
            <w:tcW w:w="425" w:type="dxa"/>
            <w:tcBorders>
              <w:top w:val="nil"/>
              <w:left w:val="nil"/>
              <w:bottom w:val="single" w:sz="4" w:space="0" w:color="auto"/>
              <w:right w:val="nil"/>
            </w:tcBorders>
            <w:vAlign w:val="bottom"/>
          </w:tcPr>
          <w:p w:rsidR="00771D96" w:rsidRDefault="00771D96" w:rsidP="00FE33D4">
            <w:pPr>
              <w:jc w:val="center"/>
            </w:pPr>
            <w:r>
              <w:t>23</w:t>
            </w:r>
          </w:p>
        </w:tc>
        <w:tc>
          <w:tcPr>
            <w:tcW w:w="255" w:type="dxa"/>
            <w:vAlign w:val="bottom"/>
            <w:hideMark/>
          </w:tcPr>
          <w:p w:rsidR="00771D96" w:rsidRDefault="00771D96" w:rsidP="00FE33D4"/>
        </w:tc>
        <w:tc>
          <w:tcPr>
            <w:tcW w:w="1531" w:type="dxa"/>
            <w:tcBorders>
              <w:top w:val="nil"/>
              <w:left w:val="nil"/>
              <w:bottom w:val="single" w:sz="4" w:space="0" w:color="auto"/>
              <w:right w:val="nil"/>
            </w:tcBorders>
            <w:vAlign w:val="bottom"/>
          </w:tcPr>
          <w:p w:rsidR="00771D96" w:rsidRDefault="00771D96" w:rsidP="00FE33D4">
            <w:pPr>
              <w:jc w:val="center"/>
            </w:pPr>
            <w:r>
              <w:t>ноября</w:t>
            </w:r>
          </w:p>
        </w:tc>
        <w:tc>
          <w:tcPr>
            <w:tcW w:w="465" w:type="dxa"/>
            <w:vAlign w:val="bottom"/>
            <w:hideMark/>
          </w:tcPr>
          <w:p w:rsidR="00771D96" w:rsidRPr="00A36813" w:rsidRDefault="00771D96" w:rsidP="00FE33D4">
            <w:pPr>
              <w:jc w:val="right"/>
              <w:rPr>
                <w:sz w:val="20"/>
                <w:szCs w:val="20"/>
              </w:rPr>
            </w:pPr>
          </w:p>
        </w:tc>
        <w:tc>
          <w:tcPr>
            <w:tcW w:w="567" w:type="dxa"/>
            <w:tcBorders>
              <w:top w:val="nil"/>
              <w:left w:val="nil"/>
              <w:bottom w:val="single" w:sz="4" w:space="0" w:color="auto"/>
              <w:right w:val="nil"/>
            </w:tcBorders>
            <w:vAlign w:val="bottom"/>
          </w:tcPr>
          <w:p w:rsidR="00771D96" w:rsidRDefault="00771D96" w:rsidP="00FE33D4">
            <w:r>
              <w:t>2015</w:t>
            </w:r>
          </w:p>
        </w:tc>
        <w:tc>
          <w:tcPr>
            <w:tcW w:w="255" w:type="dxa"/>
            <w:vAlign w:val="bottom"/>
            <w:hideMark/>
          </w:tcPr>
          <w:p w:rsidR="00771D96" w:rsidRDefault="00771D96" w:rsidP="00FE33D4">
            <w:pPr>
              <w:jc w:val="right"/>
            </w:pPr>
            <w:r>
              <w:t>г.</w:t>
            </w:r>
          </w:p>
        </w:tc>
      </w:tr>
    </w:tbl>
    <w:p w:rsidR="00771D96" w:rsidRDefault="00771D96" w:rsidP="00771D96">
      <w:r>
        <w:t>М.П.</w:t>
      </w:r>
    </w:p>
    <w:p w:rsidR="007A5C5C" w:rsidRDefault="007A5C5C" w:rsidP="007A5C5C"/>
    <w:p w:rsidR="007A5C5C" w:rsidRDefault="007A5C5C" w:rsidP="007A5C5C"/>
    <w:p w:rsidR="007A5C5C" w:rsidRDefault="007A5C5C" w:rsidP="007A5C5C"/>
    <w:p w:rsidR="007A5C5C" w:rsidRDefault="007A5C5C" w:rsidP="007A5C5C"/>
    <w:p w:rsidR="007A5C5C" w:rsidRDefault="007A5C5C" w:rsidP="007A5C5C"/>
    <w:p w:rsidR="007A5C5C" w:rsidRDefault="007A5C5C" w:rsidP="007A5C5C"/>
    <w:p w:rsidR="007A5C5C" w:rsidRDefault="007A5C5C" w:rsidP="007A5C5C"/>
    <w:p w:rsidR="007A5C5C" w:rsidRDefault="007A5C5C" w:rsidP="007A5C5C"/>
    <w:p w:rsidR="007A5C5C" w:rsidRDefault="007A5C5C" w:rsidP="007A5C5C"/>
    <w:p w:rsidR="007A5C5C" w:rsidRDefault="007A5C5C" w:rsidP="007A5C5C"/>
    <w:p w:rsidR="007A5C5C" w:rsidRDefault="007A5C5C" w:rsidP="007A5C5C"/>
    <w:p w:rsidR="007A5C5C" w:rsidRDefault="007A5C5C" w:rsidP="007A5C5C"/>
    <w:p w:rsidR="007A5C5C" w:rsidRDefault="007A5C5C" w:rsidP="007A5C5C"/>
    <w:p w:rsidR="007A5C5C" w:rsidRDefault="007A5C5C" w:rsidP="007A5C5C"/>
    <w:p w:rsidR="007A5C5C" w:rsidRDefault="007A5C5C" w:rsidP="007A5C5C"/>
    <w:p w:rsidR="007A5C5C" w:rsidRDefault="007A5C5C" w:rsidP="007A5C5C"/>
    <w:p w:rsidR="007A5C5C" w:rsidRDefault="007A5C5C" w:rsidP="007A5C5C"/>
    <w:p w:rsidR="007A5C5C" w:rsidRDefault="007A5C5C" w:rsidP="007A5C5C"/>
    <w:p w:rsidR="007A5C5C" w:rsidRDefault="007A5C5C" w:rsidP="007A5C5C"/>
    <w:p w:rsidR="007A5C5C" w:rsidRDefault="007A5C5C" w:rsidP="007A5C5C"/>
    <w:p w:rsidR="007A5C5C" w:rsidRDefault="007A5C5C" w:rsidP="007A5C5C"/>
    <w:p w:rsidR="007A5C5C" w:rsidRDefault="007A5C5C" w:rsidP="007A5C5C"/>
    <w:p w:rsidR="007A5C5C" w:rsidRDefault="007A5C5C" w:rsidP="007A5C5C"/>
    <w:p w:rsidR="007A5C5C" w:rsidRDefault="007A5C5C" w:rsidP="007A5C5C">
      <w:pPr>
        <w:spacing w:before="360"/>
        <w:ind w:left="5103"/>
        <w:jc w:val="both"/>
      </w:pPr>
      <w:r>
        <w:t xml:space="preserve">                 Утверждаю</w:t>
      </w:r>
    </w:p>
    <w:p w:rsidR="007A5C5C" w:rsidRDefault="007A5C5C" w:rsidP="007A5C5C">
      <w:pPr>
        <w:spacing w:before="120"/>
        <w:ind w:left="5103"/>
      </w:pPr>
      <w:r>
        <w:t>Заместитель главы администрации</w:t>
      </w:r>
    </w:p>
    <w:p w:rsidR="007A5C5C" w:rsidRDefault="007A5C5C" w:rsidP="007A5C5C">
      <w:pPr>
        <w:ind w:left="5103"/>
      </w:pPr>
      <w:r>
        <w:t>Щекинского района</w:t>
      </w:r>
    </w:p>
    <w:p w:rsidR="007A5C5C" w:rsidRDefault="007A5C5C" w:rsidP="007A5C5C">
      <w:pPr>
        <w:ind w:left="5103"/>
      </w:pPr>
      <w:r>
        <w:t>по развитию инженерной  инфраструктуры</w:t>
      </w:r>
    </w:p>
    <w:p w:rsidR="007A5C5C" w:rsidRDefault="007A5C5C" w:rsidP="007A5C5C">
      <w:pPr>
        <w:ind w:left="5103"/>
      </w:pPr>
      <w:r>
        <w:t xml:space="preserve">и жилищно-коммунальному хозяйству   </w:t>
      </w:r>
    </w:p>
    <w:p w:rsidR="007A5C5C" w:rsidRDefault="007A5C5C" w:rsidP="007A5C5C">
      <w:pPr>
        <w:ind w:left="5103"/>
      </w:pPr>
      <w:r>
        <w:t xml:space="preserve">                           </w:t>
      </w:r>
    </w:p>
    <w:p w:rsidR="007A5C5C" w:rsidRDefault="007A5C5C" w:rsidP="007A5C5C">
      <w:pPr>
        <w:ind w:left="5103"/>
      </w:pPr>
      <w:r>
        <w:t xml:space="preserve"> 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657BA6" w:rsidTr="00FE33D4">
        <w:tc>
          <w:tcPr>
            <w:tcW w:w="187" w:type="dxa"/>
            <w:vAlign w:val="bottom"/>
            <w:hideMark/>
          </w:tcPr>
          <w:p w:rsidR="00657BA6" w:rsidRDefault="00657BA6" w:rsidP="00FE33D4">
            <w:pPr>
              <w:spacing w:line="276" w:lineRule="auto"/>
            </w:pPr>
            <w:r>
              <w:t>“</w:t>
            </w:r>
          </w:p>
        </w:tc>
        <w:tc>
          <w:tcPr>
            <w:tcW w:w="425" w:type="dxa"/>
            <w:tcBorders>
              <w:top w:val="nil"/>
              <w:left w:val="nil"/>
              <w:bottom w:val="single" w:sz="4" w:space="0" w:color="auto"/>
              <w:right w:val="nil"/>
            </w:tcBorders>
            <w:vAlign w:val="bottom"/>
          </w:tcPr>
          <w:p w:rsidR="00657BA6" w:rsidRDefault="00657BA6" w:rsidP="00FE33D4">
            <w:pPr>
              <w:spacing w:line="276" w:lineRule="auto"/>
              <w:jc w:val="center"/>
            </w:pPr>
            <w:r>
              <w:t>23</w:t>
            </w:r>
          </w:p>
        </w:tc>
        <w:tc>
          <w:tcPr>
            <w:tcW w:w="255" w:type="dxa"/>
            <w:vAlign w:val="bottom"/>
            <w:hideMark/>
          </w:tcPr>
          <w:p w:rsidR="00657BA6" w:rsidRDefault="00657BA6" w:rsidP="00FE33D4">
            <w:pPr>
              <w:spacing w:line="276" w:lineRule="auto"/>
            </w:pPr>
            <w:r>
              <w:t>”</w:t>
            </w:r>
          </w:p>
        </w:tc>
        <w:tc>
          <w:tcPr>
            <w:tcW w:w="2280" w:type="dxa"/>
            <w:tcBorders>
              <w:top w:val="nil"/>
              <w:left w:val="nil"/>
              <w:bottom w:val="single" w:sz="4" w:space="0" w:color="auto"/>
              <w:right w:val="nil"/>
            </w:tcBorders>
            <w:vAlign w:val="bottom"/>
          </w:tcPr>
          <w:p w:rsidR="00657BA6" w:rsidRDefault="00657BA6" w:rsidP="00FE33D4">
            <w:pPr>
              <w:spacing w:line="276" w:lineRule="auto"/>
              <w:jc w:val="center"/>
            </w:pPr>
            <w:r>
              <w:t xml:space="preserve">         ноября       2015</w:t>
            </w:r>
          </w:p>
        </w:tc>
        <w:tc>
          <w:tcPr>
            <w:tcW w:w="465" w:type="dxa"/>
            <w:vAlign w:val="bottom"/>
          </w:tcPr>
          <w:p w:rsidR="00657BA6" w:rsidRDefault="00657BA6" w:rsidP="00FE33D4">
            <w:pPr>
              <w:spacing w:line="276" w:lineRule="auto"/>
              <w:jc w:val="right"/>
            </w:pPr>
          </w:p>
        </w:tc>
        <w:tc>
          <w:tcPr>
            <w:tcW w:w="227" w:type="dxa"/>
            <w:tcBorders>
              <w:top w:val="nil"/>
              <w:left w:val="nil"/>
              <w:bottom w:val="single" w:sz="4" w:space="0" w:color="auto"/>
              <w:right w:val="nil"/>
            </w:tcBorders>
            <w:vAlign w:val="bottom"/>
          </w:tcPr>
          <w:p w:rsidR="00657BA6" w:rsidRDefault="00657BA6" w:rsidP="00FE33D4">
            <w:pPr>
              <w:spacing w:line="276" w:lineRule="auto"/>
            </w:pPr>
          </w:p>
        </w:tc>
        <w:tc>
          <w:tcPr>
            <w:tcW w:w="255" w:type="dxa"/>
            <w:vAlign w:val="bottom"/>
            <w:hideMark/>
          </w:tcPr>
          <w:p w:rsidR="00657BA6" w:rsidRDefault="00657BA6" w:rsidP="00FE33D4">
            <w:pPr>
              <w:spacing w:line="276" w:lineRule="auto"/>
              <w:jc w:val="right"/>
            </w:pPr>
            <w:r>
              <w:t>г.</w:t>
            </w:r>
          </w:p>
        </w:tc>
      </w:tr>
    </w:tbl>
    <w:p w:rsidR="00657BA6" w:rsidRDefault="00657BA6" w:rsidP="00657BA6">
      <w:pPr>
        <w:ind w:left="6521" w:right="1416"/>
        <w:jc w:val="center"/>
        <w:rPr>
          <w:sz w:val="18"/>
          <w:szCs w:val="18"/>
        </w:rPr>
      </w:pPr>
      <w:r>
        <w:rPr>
          <w:sz w:val="18"/>
          <w:szCs w:val="18"/>
        </w:rPr>
        <w:t>(дата утверждения)</w:t>
      </w:r>
    </w:p>
    <w:p w:rsidR="007A5C5C" w:rsidRDefault="007A5C5C" w:rsidP="007A5C5C">
      <w:pPr>
        <w:jc w:val="center"/>
        <w:rPr>
          <w:bCs/>
          <w:sz w:val="18"/>
          <w:szCs w:val="18"/>
        </w:rPr>
      </w:pPr>
    </w:p>
    <w:p w:rsidR="007A5C5C" w:rsidRDefault="007A5C5C" w:rsidP="007A5C5C"/>
    <w:p w:rsidR="007A5C5C" w:rsidRDefault="007A5C5C" w:rsidP="007A5C5C"/>
    <w:p w:rsidR="007A5C5C" w:rsidRDefault="007A5C5C" w:rsidP="007A5C5C">
      <w:pPr>
        <w:spacing w:before="400"/>
        <w:jc w:val="center"/>
        <w:rPr>
          <w:b/>
          <w:bCs/>
          <w:sz w:val="26"/>
          <w:szCs w:val="26"/>
        </w:rPr>
      </w:pPr>
      <w:r>
        <w:rPr>
          <w:b/>
          <w:bCs/>
          <w:sz w:val="26"/>
          <w:szCs w:val="26"/>
        </w:rPr>
        <w:lastRenderedPageBreak/>
        <w:t>АКТ</w:t>
      </w:r>
    </w:p>
    <w:p w:rsidR="007A5C5C" w:rsidRDefault="007A5C5C" w:rsidP="007A5C5C">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7A5C5C" w:rsidRDefault="007A5C5C" w:rsidP="007A5C5C">
      <w:pPr>
        <w:spacing w:before="240"/>
        <w:jc w:val="center"/>
      </w:pPr>
      <w:r>
        <w:rPr>
          <w:lang w:val="en-US"/>
        </w:rPr>
        <w:t>I</w:t>
      </w:r>
      <w:r>
        <w:t>. Общие сведения о многоквартирном доме</w:t>
      </w:r>
    </w:p>
    <w:p w:rsidR="007A5C5C" w:rsidRPr="002A3D39" w:rsidRDefault="007A5C5C" w:rsidP="007A5C5C">
      <w:pPr>
        <w:spacing w:before="240"/>
        <w:ind w:firstLine="567"/>
        <w:rPr>
          <w:b/>
        </w:rPr>
      </w:pPr>
      <w:r>
        <w:t xml:space="preserve">1. Адрес многоквартирного дома    </w:t>
      </w:r>
      <w:r w:rsidRPr="002A3D39">
        <w:rPr>
          <w:b/>
        </w:rPr>
        <w:t xml:space="preserve">ул. </w:t>
      </w:r>
      <w:r>
        <w:rPr>
          <w:b/>
        </w:rPr>
        <w:t>Комсомольская,  д. 41</w:t>
      </w:r>
    </w:p>
    <w:p w:rsidR="007A5C5C" w:rsidRDefault="007A5C5C" w:rsidP="007A5C5C">
      <w:pPr>
        <w:pBdr>
          <w:top w:val="single" w:sz="4" w:space="0" w:color="auto"/>
        </w:pBdr>
        <w:ind w:left="4054"/>
        <w:rPr>
          <w:sz w:val="2"/>
          <w:szCs w:val="2"/>
        </w:rPr>
      </w:pPr>
    </w:p>
    <w:p w:rsidR="007A5C5C" w:rsidRDefault="007A5C5C" w:rsidP="007A5C5C">
      <w:pPr>
        <w:ind w:firstLine="567"/>
        <w:rPr>
          <w:sz w:val="2"/>
          <w:szCs w:val="2"/>
        </w:rPr>
      </w:pPr>
      <w:r>
        <w:t xml:space="preserve">2. Кадастровый номер многоквартирного дома (при его наличии)  </w:t>
      </w:r>
    </w:p>
    <w:p w:rsidR="007A5C5C" w:rsidRDefault="007A5C5C" w:rsidP="007A5C5C">
      <w:pPr>
        <w:pBdr>
          <w:top w:val="single" w:sz="4" w:space="1" w:color="auto"/>
        </w:pBdr>
        <w:ind w:left="567"/>
        <w:rPr>
          <w:sz w:val="2"/>
          <w:szCs w:val="2"/>
        </w:rPr>
      </w:pPr>
    </w:p>
    <w:p w:rsidR="007A5C5C" w:rsidRDefault="007A5C5C" w:rsidP="007A5C5C">
      <w:pPr>
        <w:ind w:firstLine="567"/>
      </w:pPr>
      <w:r>
        <w:t xml:space="preserve">3. Серия, тип постройки   </w:t>
      </w:r>
      <w:r w:rsidRPr="006B7DB9">
        <w:rPr>
          <w:b/>
        </w:rPr>
        <w:t>жилой дом</w:t>
      </w:r>
    </w:p>
    <w:p w:rsidR="007A5C5C" w:rsidRDefault="007A5C5C" w:rsidP="007A5C5C">
      <w:pPr>
        <w:pBdr>
          <w:top w:val="single" w:sz="4" w:space="1" w:color="auto"/>
        </w:pBdr>
        <w:ind w:left="3175"/>
        <w:rPr>
          <w:sz w:val="2"/>
          <w:szCs w:val="2"/>
        </w:rPr>
      </w:pPr>
    </w:p>
    <w:p w:rsidR="007A5C5C" w:rsidRPr="002A3D39" w:rsidRDefault="007A5C5C" w:rsidP="007A5C5C">
      <w:pPr>
        <w:ind w:firstLine="567"/>
        <w:rPr>
          <w:b/>
        </w:rPr>
      </w:pPr>
      <w:r>
        <w:t xml:space="preserve">4. Год постройки  </w:t>
      </w:r>
      <w:r>
        <w:rPr>
          <w:b/>
        </w:rPr>
        <w:t>1955</w:t>
      </w:r>
    </w:p>
    <w:p w:rsidR="007A5C5C" w:rsidRPr="002A3D39" w:rsidRDefault="007A5C5C" w:rsidP="007A5C5C">
      <w:pPr>
        <w:pBdr>
          <w:top w:val="single" w:sz="4" w:space="1" w:color="auto"/>
        </w:pBdr>
        <w:ind w:left="2438"/>
        <w:rPr>
          <w:b/>
          <w:sz w:val="2"/>
          <w:szCs w:val="2"/>
        </w:rPr>
      </w:pPr>
    </w:p>
    <w:p w:rsidR="007A5C5C" w:rsidRDefault="007A5C5C" w:rsidP="007A5C5C">
      <w:pPr>
        <w:ind w:firstLine="567"/>
        <w:rPr>
          <w:sz w:val="2"/>
          <w:szCs w:val="2"/>
        </w:rPr>
      </w:pPr>
      <w:r>
        <w:t xml:space="preserve">5. Степень износа по данным государственного технического </w:t>
      </w:r>
      <w:r w:rsidRPr="000C353B">
        <w:t xml:space="preserve">учета    </w:t>
      </w:r>
      <w:r>
        <w:rPr>
          <w:b/>
        </w:rPr>
        <w:t>59</w:t>
      </w:r>
      <w:r w:rsidRPr="000C353B">
        <w:rPr>
          <w:b/>
        </w:rPr>
        <w:t>%</w:t>
      </w:r>
    </w:p>
    <w:p w:rsidR="007A5C5C" w:rsidRDefault="007A5C5C" w:rsidP="007A5C5C">
      <w:pPr>
        <w:pBdr>
          <w:top w:val="single" w:sz="4" w:space="1" w:color="auto"/>
        </w:pBdr>
        <w:ind w:left="567"/>
        <w:rPr>
          <w:sz w:val="2"/>
          <w:szCs w:val="2"/>
        </w:rPr>
      </w:pPr>
    </w:p>
    <w:p w:rsidR="007A5C5C" w:rsidRDefault="007A5C5C" w:rsidP="007A5C5C">
      <w:pPr>
        <w:ind w:firstLine="567"/>
      </w:pPr>
      <w:r>
        <w:t xml:space="preserve">6. Степень фактического износа  </w:t>
      </w:r>
    </w:p>
    <w:p w:rsidR="007A5C5C" w:rsidRDefault="007A5C5C" w:rsidP="007A5C5C">
      <w:pPr>
        <w:pBdr>
          <w:top w:val="single" w:sz="4" w:space="1" w:color="auto"/>
        </w:pBdr>
        <w:ind w:left="3969"/>
        <w:rPr>
          <w:sz w:val="2"/>
          <w:szCs w:val="2"/>
        </w:rPr>
      </w:pPr>
    </w:p>
    <w:p w:rsidR="007A5C5C" w:rsidRDefault="007A5C5C" w:rsidP="007A5C5C">
      <w:pPr>
        <w:ind w:firstLine="567"/>
      </w:pPr>
      <w:r>
        <w:t xml:space="preserve">7. Год последнего капитального ремонта  </w:t>
      </w:r>
      <w:r w:rsidRPr="00AD58FF">
        <w:rPr>
          <w:b/>
        </w:rPr>
        <w:t>1957</w:t>
      </w:r>
    </w:p>
    <w:p w:rsidR="007A5C5C" w:rsidRDefault="007A5C5C" w:rsidP="007A5C5C">
      <w:pPr>
        <w:pBdr>
          <w:top w:val="single" w:sz="4" w:space="1" w:color="auto"/>
        </w:pBdr>
        <w:ind w:left="4865"/>
        <w:rPr>
          <w:sz w:val="2"/>
          <w:szCs w:val="2"/>
        </w:rPr>
      </w:pPr>
    </w:p>
    <w:p w:rsidR="007A5C5C" w:rsidRDefault="007A5C5C" w:rsidP="007A5C5C">
      <w:pPr>
        <w:ind w:firstLine="567"/>
        <w:jc w:val="both"/>
      </w:pPr>
      <w:r>
        <w:t>8. Реквизиты правового акта о признании многоквартирного дома аварийным и подлежащим сносу  -</w:t>
      </w:r>
    </w:p>
    <w:p w:rsidR="007A5C5C" w:rsidRDefault="007A5C5C" w:rsidP="007A5C5C">
      <w:pPr>
        <w:pBdr>
          <w:top w:val="single" w:sz="4" w:space="1" w:color="auto"/>
        </w:pBdr>
        <w:ind w:left="709"/>
        <w:rPr>
          <w:sz w:val="2"/>
          <w:szCs w:val="2"/>
        </w:rPr>
      </w:pPr>
    </w:p>
    <w:p w:rsidR="007A5C5C" w:rsidRDefault="007A5C5C" w:rsidP="007A5C5C">
      <w:pPr>
        <w:ind w:firstLine="567"/>
      </w:pPr>
      <w:r>
        <w:t xml:space="preserve">9. Количество этажей </w:t>
      </w:r>
      <w:r>
        <w:rPr>
          <w:b/>
        </w:rPr>
        <w:t xml:space="preserve"> 1</w:t>
      </w:r>
    </w:p>
    <w:p w:rsidR="007A5C5C" w:rsidRDefault="007A5C5C" w:rsidP="007A5C5C">
      <w:pPr>
        <w:pBdr>
          <w:top w:val="single" w:sz="4" w:space="1" w:color="auto"/>
        </w:pBdr>
        <w:ind w:left="2920"/>
        <w:rPr>
          <w:sz w:val="2"/>
          <w:szCs w:val="2"/>
        </w:rPr>
      </w:pPr>
    </w:p>
    <w:p w:rsidR="007A5C5C" w:rsidRPr="002A3D39" w:rsidRDefault="007A5C5C" w:rsidP="007A5C5C">
      <w:pPr>
        <w:ind w:firstLine="567"/>
        <w:rPr>
          <w:b/>
        </w:rPr>
      </w:pPr>
      <w:r>
        <w:t xml:space="preserve">10. Наличие подвала    </w:t>
      </w:r>
      <w:r>
        <w:rPr>
          <w:b/>
        </w:rPr>
        <w:t>нет</w:t>
      </w:r>
    </w:p>
    <w:p w:rsidR="007A5C5C" w:rsidRDefault="007A5C5C" w:rsidP="007A5C5C">
      <w:pPr>
        <w:pBdr>
          <w:top w:val="single" w:sz="4" w:space="1" w:color="auto"/>
        </w:pBdr>
        <w:ind w:left="2835"/>
        <w:rPr>
          <w:sz w:val="2"/>
          <w:szCs w:val="2"/>
        </w:rPr>
      </w:pPr>
    </w:p>
    <w:p w:rsidR="007A5C5C" w:rsidRPr="006B7DB9" w:rsidRDefault="007A5C5C" w:rsidP="007A5C5C">
      <w:pPr>
        <w:ind w:firstLine="567"/>
        <w:rPr>
          <w:b/>
        </w:rPr>
      </w:pPr>
      <w:r>
        <w:t xml:space="preserve">11. Наличие цокольного этажа </w:t>
      </w:r>
      <w:r>
        <w:rPr>
          <w:b/>
        </w:rPr>
        <w:t>нет</w:t>
      </w:r>
    </w:p>
    <w:p w:rsidR="007A5C5C" w:rsidRDefault="007A5C5C" w:rsidP="007A5C5C">
      <w:pPr>
        <w:pBdr>
          <w:top w:val="single" w:sz="4" w:space="1" w:color="auto"/>
        </w:pBdr>
        <w:ind w:left="3828"/>
        <w:rPr>
          <w:sz w:val="2"/>
          <w:szCs w:val="2"/>
        </w:rPr>
      </w:pPr>
    </w:p>
    <w:p w:rsidR="007A5C5C" w:rsidRPr="002A3D39" w:rsidRDefault="007A5C5C" w:rsidP="007A5C5C">
      <w:pPr>
        <w:ind w:firstLine="567"/>
        <w:rPr>
          <w:b/>
        </w:rPr>
      </w:pPr>
      <w:r>
        <w:t xml:space="preserve">12. Наличие мансарды  </w:t>
      </w:r>
      <w:r w:rsidRPr="002A3D39">
        <w:rPr>
          <w:b/>
        </w:rPr>
        <w:t>нет</w:t>
      </w:r>
    </w:p>
    <w:p w:rsidR="007A5C5C" w:rsidRDefault="007A5C5C" w:rsidP="007A5C5C">
      <w:pPr>
        <w:pBdr>
          <w:top w:val="single" w:sz="4" w:space="1" w:color="auto"/>
        </w:pBdr>
        <w:ind w:left="3005"/>
        <w:rPr>
          <w:sz w:val="2"/>
          <w:szCs w:val="2"/>
        </w:rPr>
      </w:pPr>
    </w:p>
    <w:p w:rsidR="007A5C5C" w:rsidRPr="002A3D39" w:rsidRDefault="007A5C5C" w:rsidP="007A5C5C">
      <w:pPr>
        <w:ind w:firstLine="567"/>
        <w:rPr>
          <w:b/>
        </w:rPr>
      </w:pPr>
      <w:r>
        <w:t xml:space="preserve">13. Наличие мезонина  </w:t>
      </w:r>
      <w:r w:rsidRPr="002A3D39">
        <w:rPr>
          <w:b/>
        </w:rPr>
        <w:t>нет</w:t>
      </w:r>
    </w:p>
    <w:p w:rsidR="007A5C5C" w:rsidRDefault="007A5C5C" w:rsidP="007A5C5C">
      <w:pPr>
        <w:pBdr>
          <w:top w:val="single" w:sz="4" w:space="1" w:color="auto"/>
        </w:pBdr>
        <w:ind w:left="2977"/>
        <w:rPr>
          <w:sz w:val="2"/>
          <w:szCs w:val="2"/>
        </w:rPr>
      </w:pPr>
    </w:p>
    <w:p w:rsidR="007A5C5C" w:rsidRPr="002A3D39" w:rsidRDefault="007A5C5C" w:rsidP="007A5C5C">
      <w:pPr>
        <w:ind w:firstLine="567"/>
        <w:rPr>
          <w:b/>
        </w:rPr>
      </w:pPr>
      <w:r>
        <w:t xml:space="preserve">14. Количество квартир </w:t>
      </w:r>
      <w:r>
        <w:rPr>
          <w:b/>
        </w:rPr>
        <w:t>4</w:t>
      </w:r>
    </w:p>
    <w:p w:rsidR="007A5C5C" w:rsidRDefault="007A5C5C" w:rsidP="007A5C5C">
      <w:pPr>
        <w:pBdr>
          <w:top w:val="single" w:sz="4" w:space="1" w:color="auto"/>
        </w:pBdr>
        <w:ind w:left="3119"/>
        <w:rPr>
          <w:sz w:val="2"/>
          <w:szCs w:val="2"/>
        </w:rPr>
      </w:pPr>
    </w:p>
    <w:p w:rsidR="007A5C5C" w:rsidRDefault="007A5C5C" w:rsidP="007A5C5C">
      <w:pPr>
        <w:ind w:firstLine="567"/>
        <w:jc w:val="both"/>
        <w:rPr>
          <w:sz w:val="2"/>
          <w:szCs w:val="2"/>
        </w:rPr>
      </w:pPr>
      <w:r>
        <w:t>15. Количество нежилых помещений, не входящих в состав общего имущества</w:t>
      </w:r>
      <w:r>
        <w:br/>
      </w:r>
    </w:p>
    <w:p w:rsidR="007A5C5C" w:rsidRPr="00D00471" w:rsidRDefault="007A5C5C" w:rsidP="007A5C5C">
      <w:pPr>
        <w:ind w:left="567"/>
      </w:pPr>
      <w:r>
        <w:rPr>
          <w:b/>
          <w:color w:val="FF0000"/>
        </w:rPr>
        <w:t xml:space="preserve">     </w:t>
      </w:r>
      <w:r w:rsidRPr="00D00471">
        <w:t>1 помещение</w:t>
      </w:r>
    </w:p>
    <w:p w:rsidR="007A5C5C" w:rsidRDefault="007A5C5C" w:rsidP="007A5C5C">
      <w:pPr>
        <w:pBdr>
          <w:top w:val="single" w:sz="4" w:space="1" w:color="auto"/>
        </w:pBdr>
        <w:ind w:left="567"/>
        <w:rPr>
          <w:sz w:val="2"/>
          <w:szCs w:val="2"/>
        </w:rPr>
      </w:pPr>
    </w:p>
    <w:p w:rsidR="007A5C5C" w:rsidRPr="00CA758D" w:rsidRDefault="007A5C5C" w:rsidP="007A5C5C">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sidRPr="00CA758D">
        <w:rPr>
          <w:b/>
        </w:rPr>
        <w:t>нет</w:t>
      </w:r>
    </w:p>
    <w:p w:rsidR="007A5C5C" w:rsidRDefault="007A5C5C" w:rsidP="007A5C5C">
      <w:pPr>
        <w:pBdr>
          <w:top w:val="single" w:sz="4" w:space="1" w:color="auto"/>
        </w:pBdr>
        <w:rPr>
          <w:sz w:val="2"/>
          <w:szCs w:val="2"/>
        </w:rPr>
      </w:pPr>
    </w:p>
    <w:p w:rsidR="007A5C5C" w:rsidRDefault="007A5C5C" w:rsidP="007A5C5C">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7A5C5C" w:rsidRDefault="007A5C5C" w:rsidP="007A5C5C">
      <w:r>
        <w:t xml:space="preserve">               нет</w:t>
      </w:r>
    </w:p>
    <w:p w:rsidR="007A5C5C" w:rsidRDefault="007A5C5C" w:rsidP="007A5C5C">
      <w:pPr>
        <w:pBdr>
          <w:top w:val="single" w:sz="4" w:space="1" w:color="auto"/>
        </w:pBdr>
        <w:rPr>
          <w:sz w:val="2"/>
          <w:szCs w:val="2"/>
        </w:rPr>
      </w:pPr>
    </w:p>
    <w:p w:rsidR="007A5C5C" w:rsidRDefault="007A5C5C" w:rsidP="007A5C5C">
      <w:pPr>
        <w:tabs>
          <w:tab w:val="center" w:pos="5387"/>
          <w:tab w:val="left" w:pos="7371"/>
        </w:tabs>
        <w:ind w:firstLine="567"/>
      </w:pPr>
      <w:r>
        <w:t xml:space="preserve">18. Строительный объем  </w:t>
      </w:r>
      <w:r>
        <w:rPr>
          <w:b/>
        </w:rPr>
        <w:t>442</w:t>
      </w:r>
      <w:r>
        <w:tab/>
      </w:r>
      <w:r>
        <w:tab/>
        <w:t>куб. м</w:t>
      </w:r>
    </w:p>
    <w:p w:rsidR="007A5C5C" w:rsidRDefault="007A5C5C" w:rsidP="007A5C5C">
      <w:pPr>
        <w:tabs>
          <w:tab w:val="center" w:pos="5387"/>
          <w:tab w:val="left" w:pos="7371"/>
        </w:tabs>
        <w:ind w:firstLine="567"/>
      </w:pPr>
      <w:r>
        <w:t>19. Площадь:</w:t>
      </w:r>
    </w:p>
    <w:p w:rsidR="007A5C5C" w:rsidRDefault="007A5C5C" w:rsidP="007A5C5C">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215,2</w:t>
      </w:r>
      <w:r>
        <w:tab/>
      </w:r>
      <w:r>
        <w:tab/>
        <w:t>кв. м</w:t>
      </w:r>
    </w:p>
    <w:p w:rsidR="007A5C5C" w:rsidRDefault="007A5C5C" w:rsidP="007A5C5C">
      <w:pPr>
        <w:pBdr>
          <w:top w:val="single" w:sz="4" w:space="1" w:color="auto"/>
        </w:pBdr>
        <w:ind w:left="1049" w:right="5642"/>
        <w:rPr>
          <w:sz w:val="2"/>
          <w:szCs w:val="2"/>
        </w:rPr>
      </w:pPr>
    </w:p>
    <w:p w:rsidR="007A5C5C" w:rsidRDefault="007A5C5C" w:rsidP="007A5C5C">
      <w:pPr>
        <w:tabs>
          <w:tab w:val="center" w:pos="7598"/>
          <w:tab w:val="right" w:pos="10206"/>
        </w:tabs>
        <w:ind w:firstLine="567"/>
      </w:pPr>
      <w:r>
        <w:t xml:space="preserve">б) жилых помещений (общая площадь квартир)  </w:t>
      </w:r>
      <w:r>
        <w:rPr>
          <w:b/>
        </w:rPr>
        <w:t>215,2</w:t>
      </w:r>
      <w:r>
        <w:tab/>
        <w:t>кв. м</w:t>
      </w:r>
    </w:p>
    <w:p w:rsidR="007A5C5C" w:rsidRDefault="007A5C5C" w:rsidP="007A5C5C">
      <w:pPr>
        <w:pBdr>
          <w:top w:val="single" w:sz="4" w:space="1" w:color="auto"/>
        </w:pBdr>
        <w:ind w:left="5585" w:right="624"/>
        <w:rPr>
          <w:sz w:val="2"/>
          <w:szCs w:val="2"/>
        </w:rPr>
      </w:pPr>
    </w:p>
    <w:p w:rsidR="007A5C5C" w:rsidRDefault="007A5C5C" w:rsidP="007A5C5C">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7A5C5C" w:rsidRDefault="007A5C5C" w:rsidP="007A5C5C">
      <w:pPr>
        <w:pBdr>
          <w:top w:val="single" w:sz="4" w:space="1" w:color="auto"/>
        </w:pBdr>
        <w:ind w:left="3941" w:right="2240"/>
        <w:rPr>
          <w:sz w:val="2"/>
          <w:szCs w:val="2"/>
        </w:rPr>
      </w:pPr>
    </w:p>
    <w:p w:rsidR="007A5C5C" w:rsidRDefault="007A5C5C" w:rsidP="007A5C5C">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7A5C5C" w:rsidRDefault="007A5C5C" w:rsidP="007A5C5C">
      <w:pPr>
        <w:pBdr>
          <w:top w:val="single" w:sz="4" w:space="1" w:color="auto"/>
        </w:pBdr>
        <w:ind w:left="4734" w:right="1389"/>
        <w:rPr>
          <w:sz w:val="2"/>
          <w:szCs w:val="2"/>
        </w:rPr>
      </w:pPr>
    </w:p>
    <w:p w:rsidR="007A5C5C" w:rsidRDefault="007A5C5C" w:rsidP="007A5C5C">
      <w:pPr>
        <w:tabs>
          <w:tab w:val="center" w:pos="5245"/>
          <w:tab w:val="left" w:pos="7088"/>
        </w:tabs>
        <w:ind w:firstLine="567"/>
      </w:pPr>
      <w:r>
        <w:t>20. Количество лестниц   нет</w:t>
      </w:r>
      <w:r>
        <w:tab/>
        <w:t>шт.</w:t>
      </w:r>
    </w:p>
    <w:p w:rsidR="007A5C5C" w:rsidRDefault="007A5C5C" w:rsidP="007A5C5C">
      <w:pPr>
        <w:pBdr>
          <w:top w:val="single" w:sz="4" w:space="1" w:color="auto"/>
        </w:pBdr>
        <w:ind w:left="3147" w:right="3232"/>
        <w:rPr>
          <w:sz w:val="2"/>
          <w:szCs w:val="2"/>
        </w:rPr>
      </w:pPr>
    </w:p>
    <w:p w:rsidR="007A5C5C" w:rsidRDefault="007A5C5C" w:rsidP="007A5C5C">
      <w:pPr>
        <w:ind w:firstLine="567"/>
        <w:jc w:val="both"/>
        <w:rPr>
          <w:sz w:val="2"/>
          <w:szCs w:val="2"/>
        </w:rPr>
      </w:pPr>
      <w:r>
        <w:t>21. Уборочная площадь лестниц (включая межквартирные лестничные площадки)</w:t>
      </w:r>
      <w:r>
        <w:br/>
      </w:r>
    </w:p>
    <w:p w:rsidR="007A5C5C" w:rsidRDefault="007A5C5C" w:rsidP="007A5C5C">
      <w:pPr>
        <w:tabs>
          <w:tab w:val="left" w:pos="3969"/>
        </w:tabs>
        <w:rPr>
          <w:sz w:val="2"/>
          <w:szCs w:val="2"/>
        </w:rPr>
      </w:pPr>
      <w:r>
        <w:t xml:space="preserve">                  </w:t>
      </w:r>
      <w:r>
        <w:rPr>
          <w:b/>
        </w:rPr>
        <w:t>нет</w:t>
      </w:r>
      <w:r>
        <w:tab/>
        <w:t>кв. м</w:t>
      </w:r>
    </w:p>
    <w:p w:rsidR="007A5C5C" w:rsidRDefault="007A5C5C" w:rsidP="007A5C5C">
      <w:pPr>
        <w:tabs>
          <w:tab w:val="center" w:pos="7230"/>
          <w:tab w:val="left" w:pos="9356"/>
        </w:tabs>
        <w:ind w:firstLine="567"/>
      </w:pPr>
      <w:r>
        <w:t xml:space="preserve">22. Уборочная площадь общих коридоров  </w:t>
      </w:r>
      <w:r>
        <w:tab/>
        <w:t>кв. м</w:t>
      </w:r>
    </w:p>
    <w:p w:rsidR="007A5C5C" w:rsidRDefault="007A5C5C" w:rsidP="007A5C5C">
      <w:pPr>
        <w:pBdr>
          <w:top w:val="single" w:sz="4" w:space="1" w:color="auto"/>
        </w:pBdr>
        <w:ind w:left="4990" w:right="964"/>
        <w:rPr>
          <w:sz w:val="2"/>
          <w:szCs w:val="2"/>
        </w:rPr>
      </w:pPr>
    </w:p>
    <w:p w:rsidR="007A5C5C" w:rsidRDefault="007A5C5C" w:rsidP="007A5C5C">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нет</w:t>
      </w:r>
      <w:r>
        <w:tab/>
      </w:r>
      <w:r>
        <w:tab/>
        <w:t>кв. м</w:t>
      </w:r>
    </w:p>
    <w:p w:rsidR="007A5C5C" w:rsidRDefault="007A5C5C" w:rsidP="007A5C5C">
      <w:pPr>
        <w:pBdr>
          <w:top w:val="single" w:sz="4" w:space="1" w:color="auto"/>
        </w:pBdr>
        <w:ind w:left="4082" w:right="1814"/>
        <w:rPr>
          <w:sz w:val="2"/>
          <w:szCs w:val="2"/>
        </w:rPr>
      </w:pPr>
    </w:p>
    <w:p w:rsidR="007A5C5C" w:rsidRPr="00F72E0E" w:rsidRDefault="007A5C5C" w:rsidP="007A5C5C">
      <w:pPr>
        <w:ind w:firstLine="567"/>
        <w:jc w:val="both"/>
        <w:rPr>
          <w:b/>
        </w:rPr>
      </w:pPr>
      <w:r>
        <w:t xml:space="preserve">24. Площадь земельного участка, входящего в состав общего имущества многоквартирного дома   </w:t>
      </w:r>
      <w:r w:rsidRPr="00F72E0E">
        <w:rPr>
          <w:b/>
        </w:rPr>
        <w:t>1197</w:t>
      </w:r>
    </w:p>
    <w:p w:rsidR="007A5C5C" w:rsidRDefault="007A5C5C" w:rsidP="007A5C5C">
      <w:pPr>
        <w:pBdr>
          <w:top w:val="single" w:sz="4" w:space="1" w:color="auto"/>
        </w:pBdr>
        <w:ind w:left="601"/>
        <w:rPr>
          <w:sz w:val="2"/>
          <w:szCs w:val="2"/>
        </w:rPr>
      </w:pPr>
    </w:p>
    <w:p w:rsidR="007A5C5C" w:rsidRPr="00A77472" w:rsidRDefault="007A5C5C" w:rsidP="007A5C5C">
      <w:pPr>
        <w:ind w:firstLine="567"/>
        <w:rPr>
          <w:b/>
          <w:sz w:val="2"/>
          <w:szCs w:val="2"/>
        </w:rPr>
      </w:pPr>
      <w:r>
        <w:t xml:space="preserve">25. Кадастровый номер земельного участка (при его наличии) </w:t>
      </w:r>
    </w:p>
    <w:p w:rsidR="007A5C5C" w:rsidRDefault="007A5C5C" w:rsidP="007A5C5C">
      <w:pPr>
        <w:pBdr>
          <w:top w:val="single" w:sz="4" w:space="1" w:color="auto"/>
        </w:pBdr>
        <w:rPr>
          <w:sz w:val="2"/>
          <w:szCs w:val="2"/>
        </w:rPr>
      </w:pPr>
    </w:p>
    <w:p w:rsidR="007A5C5C" w:rsidRDefault="007A5C5C" w:rsidP="007A5C5C">
      <w:pPr>
        <w:spacing w:before="360" w:after="240"/>
        <w:jc w:val="center"/>
      </w:pPr>
      <w:r>
        <w:rPr>
          <w:lang w:val="en-US"/>
        </w:rPr>
        <w:lastRenderedPageBreak/>
        <w:t>II</w:t>
      </w:r>
      <w:r>
        <w:t>. Техническое состояние многоквартирного дома, включая пристройки</w:t>
      </w:r>
    </w:p>
    <w:tbl>
      <w:tblPr>
        <w:tblW w:w="9426" w:type="dxa"/>
        <w:tblLayout w:type="fixed"/>
        <w:tblCellMar>
          <w:left w:w="28" w:type="dxa"/>
          <w:right w:w="28" w:type="dxa"/>
        </w:tblCellMar>
        <w:tblLook w:val="0000"/>
      </w:tblPr>
      <w:tblGrid>
        <w:gridCol w:w="3928"/>
        <w:gridCol w:w="2749"/>
        <w:gridCol w:w="2749"/>
      </w:tblGrid>
      <w:tr w:rsidR="007A5C5C" w:rsidTr="007A5C5C">
        <w:trPr>
          <w:trHeight w:val="648"/>
        </w:trPr>
        <w:tc>
          <w:tcPr>
            <w:tcW w:w="3928" w:type="dxa"/>
            <w:tcBorders>
              <w:top w:val="single" w:sz="4" w:space="0" w:color="auto"/>
              <w:left w:val="single" w:sz="4" w:space="0" w:color="auto"/>
              <w:bottom w:val="single" w:sz="4" w:space="0" w:color="auto"/>
              <w:right w:val="single" w:sz="4" w:space="0" w:color="auto"/>
            </w:tcBorders>
          </w:tcPr>
          <w:p w:rsidR="007A5C5C" w:rsidRDefault="007A5C5C" w:rsidP="007A5C5C">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tcPr>
          <w:p w:rsidR="007A5C5C" w:rsidRDefault="007A5C5C" w:rsidP="007A5C5C">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tcPr>
          <w:p w:rsidR="007A5C5C" w:rsidRDefault="007A5C5C" w:rsidP="007A5C5C">
            <w:pPr>
              <w:jc w:val="center"/>
            </w:pPr>
            <w:r>
              <w:t>Техническое состояние элементов общего имущества многоквартирного дома</w:t>
            </w:r>
          </w:p>
        </w:tc>
      </w:tr>
      <w:tr w:rsidR="007A5C5C" w:rsidTr="007A5C5C">
        <w:trPr>
          <w:trHeight w:val="158"/>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 xml:space="preserve">Бетонный ленточный  </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Мелкие трещины в цоколе</w:t>
            </w:r>
          </w:p>
        </w:tc>
      </w:tr>
      <w:tr w:rsidR="007A5C5C" w:rsidTr="007A5C5C">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Кирпичные т. ст. 0,40</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Выветривание кирпичей</w:t>
            </w:r>
          </w:p>
        </w:tc>
      </w:tr>
      <w:tr w:rsidR="007A5C5C" w:rsidTr="007A5C5C">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Трещины в местах сопряжения</w:t>
            </w: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58"/>
        </w:trPr>
        <w:tc>
          <w:tcPr>
            <w:tcW w:w="3928" w:type="dxa"/>
            <w:tcBorders>
              <w:top w:val="nil"/>
              <w:bottom w:val="nil"/>
            </w:tcBorders>
          </w:tcPr>
          <w:p w:rsidR="007A5C5C" w:rsidRDefault="007A5C5C" w:rsidP="007A5C5C">
            <w:pPr>
              <w:ind w:left="57"/>
            </w:pPr>
            <w:r>
              <w:t>4. Перекрытия</w:t>
            </w:r>
          </w:p>
        </w:tc>
        <w:tc>
          <w:tcPr>
            <w:tcW w:w="2749" w:type="dxa"/>
            <w:vMerge w:val="restart"/>
            <w:tcBorders>
              <w:top w:val="nil"/>
              <w:bottom w:val="nil"/>
            </w:tcBorders>
          </w:tcPr>
          <w:p w:rsidR="007A5C5C" w:rsidRDefault="007A5C5C" w:rsidP="007A5C5C">
            <w:pPr>
              <w:ind w:left="57"/>
            </w:pPr>
            <w:r>
              <w:t xml:space="preserve">Деревянное отепленное, </w:t>
            </w:r>
          </w:p>
        </w:tc>
        <w:tc>
          <w:tcPr>
            <w:tcW w:w="2749" w:type="dxa"/>
            <w:vMerge w:val="restart"/>
            <w:tcBorders>
              <w:top w:val="nil"/>
              <w:bottom w:val="nil"/>
            </w:tcBorders>
          </w:tcPr>
          <w:p w:rsidR="007A5C5C" w:rsidRDefault="007A5C5C" w:rsidP="007A5C5C">
            <w:pPr>
              <w:ind w:left="57"/>
            </w:pPr>
            <w:r>
              <w:t>Трещины в местах сопряжения</w:t>
            </w: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66"/>
        </w:trPr>
        <w:tc>
          <w:tcPr>
            <w:tcW w:w="3928" w:type="dxa"/>
            <w:tcBorders>
              <w:top w:val="nil"/>
              <w:bottom w:val="nil"/>
            </w:tcBorders>
          </w:tcPr>
          <w:p w:rsidR="007A5C5C" w:rsidRDefault="007A5C5C" w:rsidP="007A5C5C">
            <w:pPr>
              <w:ind w:left="992"/>
            </w:pPr>
            <w:r>
              <w:t>чердачные</w:t>
            </w:r>
          </w:p>
        </w:tc>
        <w:tc>
          <w:tcPr>
            <w:tcW w:w="2749" w:type="dxa"/>
            <w:vMerge/>
            <w:tcBorders>
              <w:top w:val="nil"/>
              <w:bottom w:val="nil"/>
            </w:tcBorders>
          </w:tcPr>
          <w:p w:rsidR="007A5C5C" w:rsidRDefault="007A5C5C" w:rsidP="007A5C5C">
            <w:pPr>
              <w:ind w:left="57"/>
            </w:pPr>
          </w:p>
        </w:tc>
        <w:tc>
          <w:tcPr>
            <w:tcW w:w="2749" w:type="dxa"/>
            <w:vMerge/>
            <w:tcBorders>
              <w:top w:val="nil"/>
              <w:bottom w:val="nil"/>
            </w:tcBorders>
          </w:tcPr>
          <w:p w:rsidR="007A5C5C" w:rsidRDefault="007A5C5C" w:rsidP="007A5C5C">
            <w:pPr>
              <w:ind w:left="57"/>
            </w:pP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7A5C5C" w:rsidRDefault="007A5C5C" w:rsidP="007A5C5C">
            <w:pPr>
              <w:ind w:left="992"/>
            </w:pPr>
            <w:r>
              <w:t>междуэтажные</w:t>
            </w:r>
          </w:p>
        </w:tc>
        <w:tc>
          <w:tcPr>
            <w:tcW w:w="2749" w:type="dxa"/>
            <w:tcBorders>
              <w:top w:val="nil"/>
              <w:bottom w:val="nil"/>
            </w:tcBorders>
          </w:tcPr>
          <w:p w:rsidR="007A5C5C" w:rsidRDefault="007A5C5C" w:rsidP="007A5C5C">
            <w:pPr>
              <w:ind w:left="57"/>
            </w:pPr>
            <w:r>
              <w:t>----------«---------</w:t>
            </w:r>
          </w:p>
        </w:tc>
        <w:tc>
          <w:tcPr>
            <w:tcW w:w="2749" w:type="dxa"/>
            <w:tcBorders>
              <w:top w:val="nil"/>
              <w:bottom w:val="nil"/>
            </w:tcBorders>
          </w:tcPr>
          <w:p w:rsidR="007A5C5C" w:rsidRDefault="007A5C5C" w:rsidP="007A5C5C">
            <w:pPr>
              <w:ind w:left="57"/>
            </w:pP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7A5C5C" w:rsidRDefault="007A5C5C" w:rsidP="007A5C5C">
            <w:pPr>
              <w:ind w:left="992"/>
            </w:pPr>
            <w:r>
              <w:t>подвальные</w:t>
            </w:r>
          </w:p>
        </w:tc>
        <w:tc>
          <w:tcPr>
            <w:tcW w:w="2749" w:type="dxa"/>
            <w:tcBorders>
              <w:top w:val="nil"/>
              <w:bottom w:val="nil"/>
            </w:tcBorders>
          </w:tcPr>
          <w:p w:rsidR="007A5C5C" w:rsidRDefault="007A5C5C" w:rsidP="007A5C5C">
            <w:pPr>
              <w:ind w:left="57"/>
            </w:pPr>
            <w:r>
              <w:t>----------«---------</w:t>
            </w:r>
          </w:p>
        </w:tc>
        <w:tc>
          <w:tcPr>
            <w:tcW w:w="2749" w:type="dxa"/>
            <w:tcBorders>
              <w:top w:val="nil"/>
              <w:bottom w:val="nil"/>
            </w:tcBorders>
          </w:tcPr>
          <w:p w:rsidR="007A5C5C" w:rsidRDefault="007A5C5C" w:rsidP="007A5C5C">
            <w:pPr>
              <w:ind w:left="57"/>
            </w:pP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trHeight w:val="166"/>
        </w:trPr>
        <w:tc>
          <w:tcPr>
            <w:tcW w:w="3928" w:type="dxa"/>
            <w:tcBorders>
              <w:top w:val="nil"/>
              <w:bottom w:val="nil"/>
            </w:tcBorders>
          </w:tcPr>
          <w:p w:rsidR="007A5C5C" w:rsidRDefault="007A5C5C" w:rsidP="007A5C5C">
            <w:pPr>
              <w:ind w:left="992"/>
            </w:pPr>
            <w:r>
              <w:t>(другое)</w:t>
            </w:r>
          </w:p>
        </w:tc>
        <w:tc>
          <w:tcPr>
            <w:tcW w:w="2749" w:type="dxa"/>
            <w:tcBorders>
              <w:top w:val="nil"/>
              <w:bottom w:val="nil"/>
            </w:tcBorders>
          </w:tcPr>
          <w:p w:rsidR="007A5C5C" w:rsidRDefault="007A5C5C" w:rsidP="007A5C5C">
            <w:pPr>
              <w:ind w:left="57"/>
            </w:pPr>
          </w:p>
        </w:tc>
        <w:tc>
          <w:tcPr>
            <w:tcW w:w="2749" w:type="dxa"/>
            <w:tcBorders>
              <w:top w:val="nil"/>
              <w:bottom w:val="nil"/>
            </w:tcBorders>
          </w:tcPr>
          <w:p w:rsidR="007A5C5C" w:rsidRDefault="007A5C5C" w:rsidP="007A5C5C">
            <w:pPr>
              <w:ind w:left="57"/>
            </w:pPr>
          </w:p>
        </w:tc>
      </w:tr>
      <w:tr w:rsidR="007A5C5C" w:rsidTr="007A5C5C">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шифер</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Расстройство крепления</w:t>
            </w:r>
          </w:p>
        </w:tc>
      </w:tr>
      <w:tr w:rsidR="007A5C5C" w:rsidTr="007A5C5C">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Стертость, прогибы</w:t>
            </w:r>
          </w:p>
        </w:tc>
      </w:tr>
      <w:tr w:rsidR="007A5C5C" w:rsidTr="007A5C5C">
        <w:trPr>
          <w:cantSplit/>
          <w:trHeight w:val="158"/>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7. Проемы</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Двойные створные</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Переплеты рассохлись</w:t>
            </w:r>
          </w:p>
        </w:tc>
      </w:tr>
      <w:tr w:rsidR="007A5C5C" w:rsidTr="007A5C5C">
        <w:trPr>
          <w:cantSplit/>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окна</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двери</w:t>
            </w:r>
          </w:p>
        </w:tc>
        <w:tc>
          <w:tcPr>
            <w:tcW w:w="2749" w:type="dxa"/>
            <w:tcBorders>
              <w:top w:val="nil"/>
              <w:left w:val="nil"/>
              <w:bottom w:val="nil"/>
              <w:right w:val="single" w:sz="4" w:space="0" w:color="auto"/>
            </w:tcBorders>
            <w:vAlign w:val="bottom"/>
          </w:tcPr>
          <w:p w:rsidR="007A5C5C" w:rsidRDefault="007A5C5C" w:rsidP="007A5C5C">
            <w:pPr>
              <w:ind w:left="57"/>
            </w:pPr>
            <w:r>
              <w:t>филенчатые</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cantSplit/>
          <w:trHeight w:val="158"/>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8. Отделка</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Мелкие трещины в штукатурке</w:t>
            </w:r>
          </w:p>
        </w:tc>
      </w:tr>
      <w:tr w:rsidR="007A5C5C" w:rsidTr="007A5C5C">
        <w:trPr>
          <w:cantSplit/>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внутренняя</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наружная</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cantSplit/>
          <w:trHeight w:val="473"/>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 xml:space="preserve"> </w:t>
            </w:r>
          </w:p>
          <w:p w:rsidR="007A5C5C" w:rsidRDefault="007A5C5C" w:rsidP="007A5C5C">
            <w:pPr>
              <w:ind w:left="57"/>
            </w:pPr>
            <w:r>
              <w:t>есть</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p>
        </w:tc>
      </w:tr>
      <w:tr w:rsidR="007A5C5C" w:rsidTr="007A5C5C">
        <w:trPr>
          <w:cantSplit/>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ванны напольные</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электроплиты</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315"/>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телефонные сети и оборудование</w:t>
            </w:r>
          </w:p>
        </w:tc>
        <w:tc>
          <w:tcPr>
            <w:tcW w:w="2749" w:type="dxa"/>
            <w:tcBorders>
              <w:top w:val="nil"/>
              <w:left w:val="nil"/>
              <w:bottom w:val="nil"/>
              <w:right w:val="single" w:sz="4" w:space="0" w:color="auto"/>
            </w:tcBorders>
            <w:vAlign w:val="bottom"/>
          </w:tcPr>
          <w:p w:rsidR="007A5C5C" w:rsidRDefault="007A5C5C" w:rsidP="007A5C5C">
            <w:pPr>
              <w:ind w:left="57"/>
            </w:pPr>
            <w:r>
              <w:t>нет</w:t>
            </w:r>
          </w:p>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324"/>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сети проводного радиовещания</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сигнализация</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мусоропровод</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лифт</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вентиляция</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cantSplit/>
          <w:trHeight w:val="482"/>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Нарушение изоляции</w:t>
            </w:r>
          </w:p>
        </w:tc>
      </w:tr>
      <w:tr w:rsidR="007A5C5C" w:rsidTr="007A5C5C">
        <w:trPr>
          <w:cantSplit/>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электроснабжение</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холодное водоснабжение</w:t>
            </w:r>
          </w:p>
        </w:tc>
        <w:tc>
          <w:tcPr>
            <w:tcW w:w="2749" w:type="dxa"/>
            <w:tcBorders>
              <w:top w:val="nil"/>
              <w:left w:val="nil"/>
              <w:bottom w:val="nil"/>
              <w:right w:val="single" w:sz="4" w:space="0" w:color="auto"/>
            </w:tcBorders>
            <w:vAlign w:val="bottom"/>
          </w:tcPr>
          <w:p w:rsidR="007A5C5C" w:rsidRDefault="007A5C5C" w:rsidP="007A5C5C">
            <w:pPr>
              <w:ind w:left="57"/>
            </w:pPr>
            <w:r>
              <w:t>центральное</w:t>
            </w:r>
          </w:p>
        </w:tc>
        <w:tc>
          <w:tcPr>
            <w:tcW w:w="2749" w:type="dxa"/>
            <w:tcBorders>
              <w:top w:val="nil"/>
              <w:left w:val="nil"/>
              <w:bottom w:val="nil"/>
              <w:right w:val="single" w:sz="4" w:space="0" w:color="auto"/>
            </w:tcBorders>
            <w:vAlign w:val="bottom"/>
          </w:tcPr>
          <w:p w:rsidR="007A5C5C" w:rsidRDefault="007A5C5C" w:rsidP="007A5C5C">
            <w:pPr>
              <w:ind w:left="57"/>
            </w:pPr>
            <w:r>
              <w:t>Коррозия трубопровода</w:t>
            </w: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горячее водоснабжение</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водоотведение</w:t>
            </w:r>
          </w:p>
        </w:tc>
        <w:tc>
          <w:tcPr>
            <w:tcW w:w="2749" w:type="dxa"/>
            <w:tcBorders>
              <w:top w:val="nil"/>
              <w:left w:val="nil"/>
              <w:bottom w:val="nil"/>
              <w:right w:val="single" w:sz="4" w:space="0" w:color="auto"/>
            </w:tcBorders>
            <w:vAlign w:val="bottom"/>
          </w:tcPr>
          <w:p w:rsidR="007A5C5C" w:rsidRDefault="007A5C5C" w:rsidP="007A5C5C">
            <w:pPr>
              <w:ind w:left="57"/>
            </w:pPr>
            <w:r>
              <w:t>местное</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газоснабжение</w:t>
            </w:r>
          </w:p>
        </w:tc>
        <w:tc>
          <w:tcPr>
            <w:tcW w:w="2749" w:type="dxa"/>
            <w:tcBorders>
              <w:top w:val="nil"/>
              <w:left w:val="nil"/>
              <w:bottom w:val="nil"/>
              <w:right w:val="single" w:sz="4" w:space="0" w:color="auto"/>
            </w:tcBorders>
            <w:vAlign w:val="bottom"/>
          </w:tcPr>
          <w:p w:rsidR="007A5C5C" w:rsidRDefault="007A5C5C" w:rsidP="007A5C5C">
            <w:pPr>
              <w:ind w:left="57"/>
            </w:pPr>
            <w:r>
              <w:t>центральное</w:t>
            </w:r>
          </w:p>
        </w:tc>
        <w:tc>
          <w:tcPr>
            <w:tcW w:w="2749" w:type="dxa"/>
            <w:tcBorders>
              <w:top w:val="nil"/>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trHeight w:val="324"/>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отопление (от внешних котельных)</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324"/>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lastRenderedPageBreak/>
              <w:t>отопление (от домовой котельной) печи</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калориферы</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АОГВ</w:t>
            </w:r>
          </w:p>
        </w:tc>
        <w:tc>
          <w:tcPr>
            <w:tcW w:w="2749" w:type="dxa"/>
            <w:tcBorders>
              <w:top w:val="nil"/>
              <w:left w:val="nil"/>
              <w:bottom w:val="nil"/>
              <w:right w:val="single" w:sz="4" w:space="0" w:color="auto"/>
            </w:tcBorders>
            <w:vAlign w:val="bottom"/>
          </w:tcPr>
          <w:p w:rsidR="007A5C5C" w:rsidRDefault="007A5C5C" w:rsidP="007A5C5C">
            <w:pPr>
              <w:ind w:left="57"/>
            </w:pPr>
            <w:r>
              <w:t>есть</w:t>
            </w:r>
          </w:p>
        </w:tc>
        <w:tc>
          <w:tcPr>
            <w:tcW w:w="2749" w:type="dxa"/>
            <w:tcBorders>
              <w:top w:val="nil"/>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trHeight w:val="158"/>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p>
        </w:tc>
      </w:tr>
    </w:tbl>
    <w:p w:rsidR="007A5C5C" w:rsidRDefault="007A5C5C" w:rsidP="007A5C5C"/>
    <w:p w:rsidR="007A5C5C" w:rsidRDefault="007A5C5C" w:rsidP="007A5C5C">
      <w:r>
        <w:t>Председатель комитета по вопросам жизнеобеспечения,</w:t>
      </w:r>
    </w:p>
    <w:p w:rsidR="007A5C5C" w:rsidRDefault="007A5C5C" w:rsidP="007A5C5C">
      <w:r>
        <w:t>строительства и дорожно-транспортному хозяйству</w:t>
      </w:r>
    </w:p>
    <w:p w:rsidR="007A5C5C" w:rsidRDefault="007A5C5C" w:rsidP="007A5C5C">
      <w:r>
        <w:t>администрации Щекинского района.</w:t>
      </w:r>
    </w:p>
    <w:tbl>
      <w:tblPr>
        <w:tblW w:w="0" w:type="auto"/>
        <w:tblInd w:w="170" w:type="dxa"/>
        <w:tblLayout w:type="fixed"/>
        <w:tblCellMar>
          <w:left w:w="28" w:type="dxa"/>
          <w:right w:w="28" w:type="dxa"/>
        </w:tblCellMar>
        <w:tblLook w:val="04A0"/>
      </w:tblPr>
      <w:tblGrid>
        <w:gridCol w:w="397"/>
        <w:gridCol w:w="2183"/>
        <w:gridCol w:w="283"/>
        <w:gridCol w:w="114"/>
        <w:gridCol w:w="283"/>
        <w:gridCol w:w="2268"/>
        <w:gridCol w:w="1134"/>
      </w:tblGrid>
      <w:tr w:rsidR="007A5C5C" w:rsidTr="007A5C5C">
        <w:trPr>
          <w:gridAfter w:val="1"/>
          <w:wAfter w:w="1134" w:type="dxa"/>
        </w:trPr>
        <w:tc>
          <w:tcPr>
            <w:tcW w:w="2580" w:type="dxa"/>
            <w:gridSpan w:val="2"/>
            <w:tcBorders>
              <w:top w:val="nil"/>
              <w:left w:val="nil"/>
              <w:bottom w:val="single" w:sz="4" w:space="0" w:color="auto"/>
              <w:right w:val="nil"/>
            </w:tcBorders>
            <w:vAlign w:val="bottom"/>
          </w:tcPr>
          <w:p w:rsidR="007A5C5C" w:rsidRDefault="007A5C5C" w:rsidP="007A5C5C">
            <w:pPr>
              <w:spacing w:line="276" w:lineRule="auto"/>
              <w:jc w:val="center"/>
            </w:pPr>
          </w:p>
        </w:tc>
        <w:tc>
          <w:tcPr>
            <w:tcW w:w="283" w:type="dxa"/>
            <w:vAlign w:val="bottom"/>
          </w:tcPr>
          <w:p w:rsidR="007A5C5C" w:rsidRDefault="007A5C5C" w:rsidP="007A5C5C">
            <w:pPr>
              <w:spacing w:line="276" w:lineRule="auto"/>
            </w:pPr>
          </w:p>
        </w:tc>
        <w:tc>
          <w:tcPr>
            <w:tcW w:w="2665" w:type="dxa"/>
            <w:gridSpan w:val="3"/>
            <w:tcBorders>
              <w:top w:val="nil"/>
              <w:left w:val="nil"/>
              <w:bottom w:val="single" w:sz="4" w:space="0" w:color="auto"/>
              <w:right w:val="nil"/>
            </w:tcBorders>
            <w:vAlign w:val="bottom"/>
            <w:hideMark/>
          </w:tcPr>
          <w:p w:rsidR="007A5C5C" w:rsidRDefault="007A5C5C" w:rsidP="007A5C5C">
            <w:pPr>
              <w:spacing w:line="276" w:lineRule="auto"/>
            </w:pPr>
            <w:r>
              <w:t>Субботин Д.А.</w:t>
            </w:r>
          </w:p>
        </w:tc>
      </w:tr>
      <w:tr w:rsidR="007A5C5C" w:rsidTr="007A5C5C">
        <w:trPr>
          <w:gridBefore w:val="1"/>
          <w:wBefore w:w="397" w:type="dxa"/>
        </w:trPr>
        <w:tc>
          <w:tcPr>
            <w:tcW w:w="2580" w:type="dxa"/>
            <w:gridSpan w:val="3"/>
            <w:hideMark/>
          </w:tcPr>
          <w:p w:rsidR="007A5C5C" w:rsidRDefault="007A5C5C" w:rsidP="007A5C5C">
            <w:pPr>
              <w:spacing w:line="276" w:lineRule="auto"/>
              <w:jc w:val="center"/>
              <w:rPr>
                <w:sz w:val="18"/>
                <w:szCs w:val="18"/>
              </w:rPr>
            </w:pPr>
            <w:r>
              <w:rPr>
                <w:sz w:val="18"/>
                <w:szCs w:val="18"/>
              </w:rPr>
              <w:t>(подпись)</w:t>
            </w:r>
          </w:p>
        </w:tc>
        <w:tc>
          <w:tcPr>
            <w:tcW w:w="283" w:type="dxa"/>
          </w:tcPr>
          <w:p w:rsidR="007A5C5C" w:rsidRDefault="007A5C5C" w:rsidP="007A5C5C">
            <w:pPr>
              <w:spacing w:line="276" w:lineRule="auto"/>
              <w:rPr>
                <w:sz w:val="18"/>
                <w:szCs w:val="18"/>
              </w:rPr>
            </w:pPr>
          </w:p>
        </w:tc>
        <w:tc>
          <w:tcPr>
            <w:tcW w:w="3402" w:type="dxa"/>
            <w:gridSpan w:val="2"/>
            <w:hideMark/>
          </w:tcPr>
          <w:p w:rsidR="007A5C5C" w:rsidRDefault="007A5C5C" w:rsidP="007A5C5C">
            <w:pPr>
              <w:spacing w:line="276" w:lineRule="auto"/>
              <w:jc w:val="center"/>
              <w:rPr>
                <w:sz w:val="18"/>
                <w:szCs w:val="18"/>
              </w:rPr>
            </w:pPr>
            <w:r>
              <w:rPr>
                <w:sz w:val="18"/>
                <w:szCs w:val="18"/>
              </w:rPr>
              <w:t>(ф.и.о.)</w:t>
            </w:r>
          </w:p>
        </w:tc>
      </w:tr>
    </w:tbl>
    <w:p w:rsidR="007A5C5C" w:rsidRDefault="007A5C5C" w:rsidP="007A5C5C"/>
    <w:tbl>
      <w:tblPr>
        <w:tblW w:w="0" w:type="auto"/>
        <w:tblLayout w:type="fixed"/>
        <w:tblCellMar>
          <w:left w:w="28" w:type="dxa"/>
          <w:right w:w="28" w:type="dxa"/>
        </w:tblCellMar>
        <w:tblLook w:val="04A0"/>
      </w:tblPr>
      <w:tblGrid>
        <w:gridCol w:w="187"/>
        <w:gridCol w:w="425"/>
        <w:gridCol w:w="255"/>
        <w:gridCol w:w="1531"/>
        <w:gridCol w:w="465"/>
        <w:gridCol w:w="567"/>
        <w:gridCol w:w="255"/>
      </w:tblGrid>
      <w:tr w:rsidR="00771D96" w:rsidTr="00FE33D4">
        <w:tc>
          <w:tcPr>
            <w:tcW w:w="187" w:type="dxa"/>
            <w:vAlign w:val="bottom"/>
            <w:hideMark/>
          </w:tcPr>
          <w:p w:rsidR="00771D96" w:rsidRDefault="00771D96" w:rsidP="00FE33D4">
            <w:r>
              <w:t>“</w:t>
            </w:r>
          </w:p>
        </w:tc>
        <w:tc>
          <w:tcPr>
            <w:tcW w:w="425" w:type="dxa"/>
            <w:tcBorders>
              <w:top w:val="nil"/>
              <w:left w:val="nil"/>
              <w:bottom w:val="single" w:sz="4" w:space="0" w:color="auto"/>
              <w:right w:val="nil"/>
            </w:tcBorders>
            <w:vAlign w:val="bottom"/>
          </w:tcPr>
          <w:p w:rsidR="00771D96" w:rsidRDefault="00771D96" w:rsidP="00FE33D4">
            <w:pPr>
              <w:jc w:val="center"/>
            </w:pPr>
            <w:r>
              <w:t>23</w:t>
            </w:r>
          </w:p>
        </w:tc>
        <w:tc>
          <w:tcPr>
            <w:tcW w:w="255" w:type="dxa"/>
            <w:vAlign w:val="bottom"/>
            <w:hideMark/>
          </w:tcPr>
          <w:p w:rsidR="00771D96" w:rsidRDefault="00771D96" w:rsidP="00FE33D4"/>
        </w:tc>
        <w:tc>
          <w:tcPr>
            <w:tcW w:w="1531" w:type="dxa"/>
            <w:tcBorders>
              <w:top w:val="nil"/>
              <w:left w:val="nil"/>
              <w:bottom w:val="single" w:sz="4" w:space="0" w:color="auto"/>
              <w:right w:val="nil"/>
            </w:tcBorders>
            <w:vAlign w:val="bottom"/>
          </w:tcPr>
          <w:p w:rsidR="00771D96" w:rsidRDefault="00771D96" w:rsidP="00FE33D4">
            <w:pPr>
              <w:jc w:val="center"/>
            </w:pPr>
            <w:r>
              <w:t>ноября</w:t>
            </w:r>
          </w:p>
        </w:tc>
        <w:tc>
          <w:tcPr>
            <w:tcW w:w="465" w:type="dxa"/>
            <w:vAlign w:val="bottom"/>
            <w:hideMark/>
          </w:tcPr>
          <w:p w:rsidR="00771D96" w:rsidRPr="00A36813" w:rsidRDefault="00771D96" w:rsidP="00FE33D4">
            <w:pPr>
              <w:jc w:val="right"/>
              <w:rPr>
                <w:sz w:val="20"/>
                <w:szCs w:val="20"/>
              </w:rPr>
            </w:pPr>
          </w:p>
        </w:tc>
        <w:tc>
          <w:tcPr>
            <w:tcW w:w="567" w:type="dxa"/>
            <w:tcBorders>
              <w:top w:val="nil"/>
              <w:left w:val="nil"/>
              <w:bottom w:val="single" w:sz="4" w:space="0" w:color="auto"/>
              <w:right w:val="nil"/>
            </w:tcBorders>
            <w:vAlign w:val="bottom"/>
          </w:tcPr>
          <w:p w:rsidR="00771D96" w:rsidRDefault="00771D96" w:rsidP="00FE33D4">
            <w:r>
              <w:t>2015</w:t>
            </w:r>
          </w:p>
        </w:tc>
        <w:tc>
          <w:tcPr>
            <w:tcW w:w="255" w:type="dxa"/>
            <w:vAlign w:val="bottom"/>
            <w:hideMark/>
          </w:tcPr>
          <w:p w:rsidR="00771D96" w:rsidRDefault="00771D96" w:rsidP="00FE33D4">
            <w:pPr>
              <w:jc w:val="right"/>
            </w:pPr>
            <w:r>
              <w:t>г.</w:t>
            </w:r>
          </w:p>
        </w:tc>
      </w:tr>
    </w:tbl>
    <w:p w:rsidR="00771D96" w:rsidRDefault="00771D96" w:rsidP="00771D96">
      <w:r>
        <w:t>М.П.</w:t>
      </w:r>
    </w:p>
    <w:p w:rsidR="007A5C5C" w:rsidRDefault="007A5C5C" w:rsidP="007A5C5C"/>
    <w:p w:rsidR="007A5C5C" w:rsidRDefault="007A5C5C" w:rsidP="007A5C5C"/>
    <w:p w:rsidR="007A5C5C" w:rsidRDefault="007A5C5C" w:rsidP="007A5C5C"/>
    <w:p w:rsidR="007A5C5C" w:rsidRDefault="007A5C5C" w:rsidP="007A5C5C"/>
    <w:p w:rsidR="007A5C5C" w:rsidRDefault="007A5C5C" w:rsidP="007A5C5C"/>
    <w:p w:rsidR="007A5C5C" w:rsidRDefault="007A5C5C" w:rsidP="00E75814">
      <w:pPr>
        <w:spacing w:before="360"/>
        <w:ind w:left="5103"/>
        <w:jc w:val="center"/>
      </w:pPr>
    </w:p>
    <w:p w:rsidR="007A5C5C" w:rsidRDefault="007A5C5C" w:rsidP="00E75814">
      <w:pPr>
        <w:spacing w:before="360"/>
        <w:ind w:left="5103"/>
        <w:jc w:val="center"/>
      </w:pPr>
    </w:p>
    <w:p w:rsidR="007A5C5C" w:rsidRDefault="007A5C5C" w:rsidP="00E75814">
      <w:pPr>
        <w:spacing w:before="360"/>
        <w:ind w:left="5103"/>
        <w:jc w:val="center"/>
      </w:pPr>
    </w:p>
    <w:p w:rsidR="007A5C5C" w:rsidRDefault="007A5C5C" w:rsidP="00E75814">
      <w:pPr>
        <w:spacing w:before="360"/>
        <w:ind w:left="5103"/>
        <w:jc w:val="center"/>
      </w:pPr>
    </w:p>
    <w:p w:rsidR="007A5C5C" w:rsidRDefault="007A5C5C" w:rsidP="00E75814">
      <w:pPr>
        <w:spacing w:before="360"/>
        <w:ind w:left="5103"/>
        <w:jc w:val="center"/>
      </w:pPr>
    </w:p>
    <w:p w:rsidR="007A5C5C" w:rsidRDefault="007A5C5C" w:rsidP="00E75814">
      <w:pPr>
        <w:spacing w:before="360"/>
        <w:ind w:left="5103"/>
        <w:jc w:val="center"/>
      </w:pPr>
    </w:p>
    <w:p w:rsidR="007A5C5C" w:rsidRDefault="007A5C5C" w:rsidP="00E75814">
      <w:pPr>
        <w:spacing w:before="360"/>
        <w:ind w:left="5103"/>
        <w:jc w:val="center"/>
      </w:pPr>
    </w:p>
    <w:p w:rsidR="007A5C5C" w:rsidRDefault="007A5C5C" w:rsidP="007A5C5C">
      <w:pPr>
        <w:spacing w:before="360"/>
        <w:ind w:left="5103"/>
        <w:jc w:val="both"/>
      </w:pPr>
      <w:r>
        <w:t xml:space="preserve">                 Утверждаю</w:t>
      </w:r>
    </w:p>
    <w:p w:rsidR="007A5C5C" w:rsidRDefault="007A5C5C" w:rsidP="007A5C5C">
      <w:pPr>
        <w:spacing w:before="120"/>
        <w:ind w:left="5103"/>
      </w:pPr>
      <w:r>
        <w:t>Заместитель главы администрации</w:t>
      </w:r>
    </w:p>
    <w:p w:rsidR="007A5C5C" w:rsidRDefault="007A5C5C" w:rsidP="007A5C5C">
      <w:pPr>
        <w:ind w:left="5103"/>
      </w:pPr>
      <w:r>
        <w:t>Щекинского района</w:t>
      </w:r>
    </w:p>
    <w:p w:rsidR="007A5C5C" w:rsidRDefault="007A5C5C" w:rsidP="007A5C5C">
      <w:pPr>
        <w:ind w:left="5103"/>
      </w:pPr>
      <w:r>
        <w:t>по развитию инженерной  инфраструктуры</w:t>
      </w:r>
    </w:p>
    <w:p w:rsidR="007A5C5C" w:rsidRDefault="007A5C5C" w:rsidP="007A5C5C">
      <w:pPr>
        <w:ind w:left="5103"/>
      </w:pPr>
      <w:r>
        <w:t xml:space="preserve">и жилищно-коммунальному хозяйству   </w:t>
      </w:r>
    </w:p>
    <w:p w:rsidR="007A5C5C" w:rsidRDefault="007A5C5C" w:rsidP="007A5C5C">
      <w:pPr>
        <w:ind w:left="5103"/>
      </w:pPr>
      <w:r>
        <w:t xml:space="preserve">                           </w:t>
      </w:r>
    </w:p>
    <w:p w:rsidR="007A5C5C" w:rsidRDefault="007A5C5C" w:rsidP="007A5C5C">
      <w:pPr>
        <w:ind w:left="5103"/>
      </w:pPr>
      <w:r>
        <w:t xml:space="preserve"> 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657BA6" w:rsidTr="00FE33D4">
        <w:tc>
          <w:tcPr>
            <w:tcW w:w="187" w:type="dxa"/>
            <w:vAlign w:val="bottom"/>
            <w:hideMark/>
          </w:tcPr>
          <w:p w:rsidR="00657BA6" w:rsidRDefault="00657BA6" w:rsidP="00FE33D4">
            <w:pPr>
              <w:spacing w:line="276" w:lineRule="auto"/>
            </w:pPr>
            <w:r>
              <w:t>“</w:t>
            </w:r>
          </w:p>
        </w:tc>
        <w:tc>
          <w:tcPr>
            <w:tcW w:w="425" w:type="dxa"/>
            <w:tcBorders>
              <w:top w:val="nil"/>
              <w:left w:val="nil"/>
              <w:bottom w:val="single" w:sz="4" w:space="0" w:color="auto"/>
              <w:right w:val="nil"/>
            </w:tcBorders>
            <w:vAlign w:val="bottom"/>
          </w:tcPr>
          <w:p w:rsidR="00657BA6" w:rsidRDefault="00657BA6" w:rsidP="00FE33D4">
            <w:pPr>
              <w:spacing w:line="276" w:lineRule="auto"/>
              <w:jc w:val="center"/>
            </w:pPr>
            <w:r>
              <w:t>23</w:t>
            </w:r>
          </w:p>
        </w:tc>
        <w:tc>
          <w:tcPr>
            <w:tcW w:w="255" w:type="dxa"/>
            <w:vAlign w:val="bottom"/>
            <w:hideMark/>
          </w:tcPr>
          <w:p w:rsidR="00657BA6" w:rsidRDefault="00657BA6" w:rsidP="00FE33D4">
            <w:pPr>
              <w:spacing w:line="276" w:lineRule="auto"/>
            </w:pPr>
            <w:r>
              <w:t>”</w:t>
            </w:r>
          </w:p>
        </w:tc>
        <w:tc>
          <w:tcPr>
            <w:tcW w:w="2280" w:type="dxa"/>
            <w:tcBorders>
              <w:top w:val="nil"/>
              <w:left w:val="nil"/>
              <w:bottom w:val="single" w:sz="4" w:space="0" w:color="auto"/>
              <w:right w:val="nil"/>
            </w:tcBorders>
            <w:vAlign w:val="bottom"/>
          </w:tcPr>
          <w:p w:rsidR="00657BA6" w:rsidRDefault="00657BA6" w:rsidP="00FE33D4">
            <w:pPr>
              <w:spacing w:line="276" w:lineRule="auto"/>
              <w:jc w:val="center"/>
            </w:pPr>
            <w:r>
              <w:t xml:space="preserve">         ноября       2015</w:t>
            </w:r>
          </w:p>
        </w:tc>
        <w:tc>
          <w:tcPr>
            <w:tcW w:w="465" w:type="dxa"/>
            <w:vAlign w:val="bottom"/>
          </w:tcPr>
          <w:p w:rsidR="00657BA6" w:rsidRDefault="00657BA6" w:rsidP="00FE33D4">
            <w:pPr>
              <w:spacing w:line="276" w:lineRule="auto"/>
              <w:jc w:val="right"/>
            </w:pPr>
          </w:p>
        </w:tc>
        <w:tc>
          <w:tcPr>
            <w:tcW w:w="227" w:type="dxa"/>
            <w:tcBorders>
              <w:top w:val="nil"/>
              <w:left w:val="nil"/>
              <w:bottom w:val="single" w:sz="4" w:space="0" w:color="auto"/>
              <w:right w:val="nil"/>
            </w:tcBorders>
            <w:vAlign w:val="bottom"/>
          </w:tcPr>
          <w:p w:rsidR="00657BA6" w:rsidRDefault="00657BA6" w:rsidP="00FE33D4">
            <w:pPr>
              <w:spacing w:line="276" w:lineRule="auto"/>
            </w:pPr>
          </w:p>
        </w:tc>
        <w:tc>
          <w:tcPr>
            <w:tcW w:w="255" w:type="dxa"/>
            <w:vAlign w:val="bottom"/>
            <w:hideMark/>
          </w:tcPr>
          <w:p w:rsidR="00657BA6" w:rsidRDefault="00657BA6" w:rsidP="00FE33D4">
            <w:pPr>
              <w:spacing w:line="276" w:lineRule="auto"/>
              <w:jc w:val="right"/>
            </w:pPr>
            <w:r>
              <w:t>г.</w:t>
            </w:r>
          </w:p>
        </w:tc>
      </w:tr>
    </w:tbl>
    <w:p w:rsidR="00657BA6" w:rsidRDefault="00657BA6" w:rsidP="00657BA6">
      <w:pPr>
        <w:ind w:left="6521" w:right="1416"/>
        <w:jc w:val="center"/>
        <w:rPr>
          <w:sz w:val="18"/>
          <w:szCs w:val="18"/>
        </w:rPr>
      </w:pPr>
      <w:r>
        <w:rPr>
          <w:sz w:val="18"/>
          <w:szCs w:val="18"/>
        </w:rPr>
        <w:t>(дата утверждения)</w:t>
      </w:r>
    </w:p>
    <w:p w:rsidR="007A5C5C" w:rsidRDefault="007A5C5C" w:rsidP="007A5C5C">
      <w:pPr>
        <w:jc w:val="center"/>
        <w:rPr>
          <w:bCs/>
          <w:sz w:val="18"/>
          <w:szCs w:val="18"/>
        </w:rPr>
      </w:pPr>
    </w:p>
    <w:p w:rsidR="007A5C5C" w:rsidRDefault="007A5C5C" w:rsidP="007A5C5C">
      <w:pPr>
        <w:spacing w:before="400"/>
        <w:jc w:val="center"/>
        <w:rPr>
          <w:b/>
          <w:bCs/>
          <w:sz w:val="26"/>
          <w:szCs w:val="26"/>
        </w:rPr>
      </w:pPr>
      <w:r>
        <w:rPr>
          <w:b/>
          <w:bCs/>
          <w:sz w:val="26"/>
          <w:szCs w:val="26"/>
        </w:rPr>
        <w:t>АКТ</w:t>
      </w:r>
    </w:p>
    <w:p w:rsidR="007A5C5C" w:rsidRDefault="007A5C5C" w:rsidP="007A5C5C">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7A5C5C" w:rsidRDefault="007A5C5C" w:rsidP="007A5C5C">
      <w:pPr>
        <w:spacing w:before="240"/>
        <w:jc w:val="center"/>
      </w:pPr>
      <w:r>
        <w:rPr>
          <w:lang w:val="en-US"/>
        </w:rPr>
        <w:lastRenderedPageBreak/>
        <w:t>I</w:t>
      </w:r>
      <w:r>
        <w:t>. Общие сведения о многоквартирном доме</w:t>
      </w:r>
    </w:p>
    <w:p w:rsidR="007A5C5C" w:rsidRPr="002A3D39" w:rsidRDefault="007A5C5C" w:rsidP="007A5C5C">
      <w:pPr>
        <w:spacing w:before="240"/>
        <w:ind w:firstLine="567"/>
        <w:rPr>
          <w:b/>
        </w:rPr>
      </w:pPr>
      <w:r>
        <w:t xml:space="preserve">1. Адрес многоквартирного дома    </w:t>
      </w:r>
      <w:r>
        <w:rPr>
          <w:b/>
        </w:rPr>
        <w:t>ул. Монтажная, д.14А</w:t>
      </w:r>
    </w:p>
    <w:p w:rsidR="007A5C5C" w:rsidRDefault="007A5C5C" w:rsidP="007A5C5C">
      <w:pPr>
        <w:pBdr>
          <w:top w:val="single" w:sz="4" w:space="0" w:color="auto"/>
        </w:pBdr>
        <w:ind w:left="4054"/>
        <w:rPr>
          <w:sz w:val="2"/>
          <w:szCs w:val="2"/>
        </w:rPr>
      </w:pPr>
    </w:p>
    <w:p w:rsidR="007A5C5C" w:rsidRDefault="007A5C5C" w:rsidP="007A5C5C">
      <w:pPr>
        <w:ind w:firstLine="567"/>
        <w:rPr>
          <w:sz w:val="2"/>
          <w:szCs w:val="2"/>
        </w:rPr>
      </w:pPr>
      <w:r>
        <w:t xml:space="preserve">2. Кадастровый номер многоквартирного дома (при его наличии)  </w:t>
      </w:r>
    </w:p>
    <w:p w:rsidR="007A5C5C" w:rsidRDefault="007A5C5C" w:rsidP="007A5C5C">
      <w:pPr>
        <w:pBdr>
          <w:top w:val="single" w:sz="4" w:space="1" w:color="auto"/>
        </w:pBdr>
        <w:ind w:left="567"/>
        <w:rPr>
          <w:sz w:val="2"/>
          <w:szCs w:val="2"/>
        </w:rPr>
      </w:pPr>
    </w:p>
    <w:p w:rsidR="007A5C5C" w:rsidRDefault="007A5C5C" w:rsidP="007A5C5C">
      <w:pPr>
        <w:ind w:firstLine="567"/>
      </w:pPr>
      <w:r>
        <w:t xml:space="preserve">3. Серия, тип постройки   </w:t>
      </w:r>
      <w:r w:rsidRPr="006B7DB9">
        <w:rPr>
          <w:b/>
        </w:rPr>
        <w:t>жилой дом</w:t>
      </w:r>
    </w:p>
    <w:p w:rsidR="007A5C5C" w:rsidRDefault="007A5C5C" w:rsidP="007A5C5C">
      <w:pPr>
        <w:pBdr>
          <w:top w:val="single" w:sz="4" w:space="1" w:color="auto"/>
        </w:pBdr>
        <w:ind w:left="3175"/>
        <w:rPr>
          <w:sz w:val="2"/>
          <w:szCs w:val="2"/>
        </w:rPr>
      </w:pPr>
    </w:p>
    <w:p w:rsidR="007A5C5C" w:rsidRPr="002A3D39" w:rsidRDefault="007A5C5C" w:rsidP="007A5C5C">
      <w:pPr>
        <w:ind w:firstLine="567"/>
        <w:rPr>
          <w:b/>
        </w:rPr>
      </w:pPr>
      <w:r>
        <w:t xml:space="preserve">4. Год постройки  </w:t>
      </w:r>
      <w:r>
        <w:rPr>
          <w:b/>
        </w:rPr>
        <w:t>1960</w:t>
      </w:r>
    </w:p>
    <w:p w:rsidR="007A5C5C" w:rsidRPr="002A3D39" w:rsidRDefault="007A5C5C" w:rsidP="007A5C5C">
      <w:pPr>
        <w:pBdr>
          <w:top w:val="single" w:sz="4" w:space="1" w:color="auto"/>
        </w:pBdr>
        <w:ind w:left="2438"/>
        <w:rPr>
          <w:b/>
          <w:sz w:val="2"/>
          <w:szCs w:val="2"/>
        </w:rPr>
      </w:pPr>
    </w:p>
    <w:p w:rsidR="007A5C5C" w:rsidRDefault="007A5C5C" w:rsidP="007A5C5C">
      <w:pPr>
        <w:ind w:firstLine="567"/>
        <w:rPr>
          <w:sz w:val="2"/>
          <w:szCs w:val="2"/>
        </w:rPr>
      </w:pPr>
      <w:r>
        <w:t xml:space="preserve">5. Степень износа по данным государственного технического </w:t>
      </w:r>
      <w:r w:rsidRPr="000C353B">
        <w:t xml:space="preserve">учета    </w:t>
      </w:r>
      <w:r>
        <w:t>4</w:t>
      </w:r>
      <w:r>
        <w:rPr>
          <w:b/>
        </w:rPr>
        <w:t>0</w:t>
      </w:r>
      <w:r w:rsidRPr="000C353B">
        <w:rPr>
          <w:b/>
        </w:rPr>
        <w:t>%</w:t>
      </w:r>
    </w:p>
    <w:p w:rsidR="007A5C5C" w:rsidRDefault="007A5C5C" w:rsidP="007A5C5C">
      <w:pPr>
        <w:pBdr>
          <w:top w:val="single" w:sz="4" w:space="1" w:color="auto"/>
        </w:pBdr>
        <w:ind w:left="567"/>
        <w:rPr>
          <w:sz w:val="2"/>
          <w:szCs w:val="2"/>
        </w:rPr>
      </w:pPr>
    </w:p>
    <w:p w:rsidR="007A5C5C" w:rsidRDefault="007A5C5C" w:rsidP="007A5C5C">
      <w:pPr>
        <w:ind w:firstLine="567"/>
      </w:pPr>
      <w:r>
        <w:t xml:space="preserve">6. Степень фактического износа  </w:t>
      </w:r>
    </w:p>
    <w:p w:rsidR="007A5C5C" w:rsidRDefault="007A5C5C" w:rsidP="007A5C5C">
      <w:pPr>
        <w:pBdr>
          <w:top w:val="single" w:sz="4" w:space="1" w:color="auto"/>
        </w:pBdr>
        <w:ind w:left="3969"/>
        <w:rPr>
          <w:sz w:val="2"/>
          <w:szCs w:val="2"/>
        </w:rPr>
      </w:pPr>
    </w:p>
    <w:p w:rsidR="007A5C5C" w:rsidRDefault="007A5C5C" w:rsidP="007A5C5C">
      <w:pPr>
        <w:ind w:firstLine="567"/>
      </w:pPr>
      <w:r>
        <w:t xml:space="preserve">7. Год последнего капитального ремонта  </w:t>
      </w:r>
      <w:r w:rsidRPr="002A3D39">
        <w:rPr>
          <w:b/>
        </w:rPr>
        <w:t>нет</w:t>
      </w:r>
    </w:p>
    <w:p w:rsidR="007A5C5C" w:rsidRDefault="007A5C5C" w:rsidP="007A5C5C">
      <w:pPr>
        <w:pBdr>
          <w:top w:val="single" w:sz="4" w:space="1" w:color="auto"/>
        </w:pBdr>
        <w:ind w:left="4865"/>
        <w:rPr>
          <w:sz w:val="2"/>
          <w:szCs w:val="2"/>
        </w:rPr>
      </w:pPr>
    </w:p>
    <w:p w:rsidR="007A5C5C" w:rsidRDefault="007A5C5C" w:rsidP="007A5C5C">
      <w:pPr>
        <w:ind w:firstLine="567"/>
        <w:jc w:val="both"/>
      </w:pPr>
      <w:r>
        <w:t>8. Реквизиты правового акта о признании многоквартирного дома аварийным и подлежащим сносу  -</w:t>
      </w:r>
    </w:p>
    <w:p w:rsidR="007A5C5C" w:rsidRDefault="007A5C5C" w:rsidP="007A5C5C">
      <w:pPr>
        <w:pBdr>
          <w:top w:val="single" w:sz="4" w:space="1" w:color="auto"/>
        </w:pBdr>
        <w:ind w:left="709"/>
        <w:rPr>
          <w:sz w:val="2"/>
          <w:szCs w:val="2"/>
        </w:rPr>
      </w:pPr>
    </w:p>
    <w:p w:rsidR="007A5C5C" w:rsidRDefault="007A5C5C" w:rsidP="007A5C5C">
      <w:pPr>
        <w:ind w:firstLine="567"/>
      </w:pPr>
      <w:r>
        <w:t xml:space="preserve">9. Количество этажей </w:t>
      </w:r>
      <w:r>
        <w:rPr>
          <w:b/>
        </w:rPr>
        <w:t xml:space="preserve"> 1</w:t>
      </w:r>
    </w:p>
    <w:p w:rsidR="007A5C5C" w:rsidRDefault="007A5C5C" w:rsidP="007A5C5C">
      <w:pPr>
        <w:pBdr>
          <w:top w:val="single" w:sz="4" w:space="1" w:color="auto"/>
        </w:pBdr>
        <w:ind w:left="2920"/>
        <w:rPr>
          <w:sz w:val="2"/>
          <w:szCs w:val="2"/>
        </w:rPr>
      </w:pPr>
    </w:p>
    <w:p w:rsidR="007A5C5C" w:rsidRPr="002A3D39" w:rsidRDefault="007A5C5C" w:rsidP="007A5C5C">
      <w:pPr>
        <w:ind w:firstLine="567"/>
        <w:rPr>
          <w:b/>
        </w:rPr>
      </w:pPr>
      <w:r>
        <w:t xml:space="preserve">10. Наличие подвала    </w:t>
      </w:r>
      <w:r>
        <w:rPr>
          <w:b/>
        </w:rPr>
        <w:t>нет</w:t>
      </w:r>
    </w:p>
    <w:p w:rsidR="007A5C5C" w:rsidRDefault="007A5C5C" w:rsidP="007A5C5C">
      <w:pPr>
        <w:pBdr>
          <w:top w:val="single" w:sz="4" w:space="1" w:color="auto"/>
        </w:pBdr>
        <w:ind w:left="2835"/>
        <w:rPr>
          <w:sz w:val="2"/>
          <w:szCs w:val="2"/>
        </w:rPr>
      </w:pPr>
    </w:p>
    <w:p w:rsidR="007A5C5C" w:rsidRPr="006B7DB9" w:rsidRDefault="007A5C5C" w:rsidP="007A5C5C">
      <w:pPr>
        <w:ind w:firstLine="567"/>
        <w:rPr>
          <w:b/>
        </w:rPr>
      </w:pPr>
      <w:r>
        <w:t xml:space="preserve">11. Наличие цокольного этажа  </w:t>
      </w:r>
      <w:r>
        <w:rPr>
          <w:b/>
        </w:rPr>
        <w:t>нет</w:t>
      </w:r>
    </w:p>
    <w:p w:rsidR="007A5C5C" w:rsidRDefault="007A5C5C" w:rsidP="007A5C5C">
      <w:pPr>
        <w:pBdr>
          <w:top w:val="single" w:sz="4" w:space="1" w:color="auto"/>
        </w:pBdr>
        <w:ind w:left="3828"/>
        <w:rPr>
          <w:sz w:val="2"/>
          <w:szCs w:val="2"/>
        </w:rPr>
      </w:pPr>
    </w:p>
    <w:p w:rsidR="007A5C5C" w:rsidRPr="002A3D39" w:rsidRDefault="007A5C5C" w:rsidP="007A5C5C">
      <w:pPr>
        <w:ind w:firstLine="567"/>
        <w:rPr>
          <w:b/>
        </w:rPr>
      </w:pPr>
      <w:r>
        <w:t xml:space="preserve">12. Наличие мансарды  </w:t>
      </w:r>
      <w:r w:rsidRPr="002A3D39">
        <w:rPr>
          <w:b/>
        </w:rPr>
        <w:t>нет</w:t>
      </w:r>
    </w:p>
    <w:p w:rsidR="007A5C5C" w:rsidRDefault="007A5C5C" w:rsidP="007A5C5C">
      <w:pPr>
        <w:pBdr>
          <w:top w:val="single" w:sz="4" w:space="1" w:color="auto"/>
        </w:pBdr>
        <w:ind w:left="3005"/>
        <w:rPr>
          <w:sz w:val="2"/>
          <w:szCs w:val="2"/>
        </w:rPr>
      </w:pPr>
    </w:p>
    <w:p w:rsidR="007A5C5C" w:rsidRPr="002A3D39" w:rsidRDefault="007A5C5C" w:rsidP="007A5C5C">
      <w:pPr>
        <w:ind w:firstLine="567"/>
        <w:rPr>
          <w:b/>
        </w:rPr>
      </w:pPr>
      <w:r>
        <w:t xml:space="preserve">13. Наличие мезонина  </w:t>
      </w:r>
      <w:r w:rsidRPr="002A3D39">
        <w:rPr>
          <w:b/>
        </w:rPr>
        <w:t>нет</w:t>
      </w:r>
    </w:p>
    <w:p w:rsidR="007A5C5C" w:rsidRDefault="007A5C5C" w:rsidP="007A5C5C">
      <w:pPr>
        <w:pBdr>
          <w:top w:val="single" w:sz="4" w:space="1" w:color="auto"/>
        </w:pBdr>
        <w:ind w:left="2977"/>
        <w:rPr>
          <w:sz w:val="2"/>
          <w:szCs w:val="2"/>
        </w:rPr>
      </w:pPr>
    </w:p>
    <w:p w:rsidR="007A5C5C" w:rsidRPr="002A3D39" w:rsidRDefault="007A5C5C" w:rsidP="007A5C5C">
      <w:pPr>
        <w:ind w:firstLine="567"/>
        <w:rPr>
          <w:b/>
        </w:rPr>
      </w:pPr>
      <w:r>
        <w:t>14. Количество квартир 4</w:t>
      </w:r>
    </w:p>
    <w:p w:rsidR="007A5C5C" w:rsidRDefault="007A5C5C" w:rsidP="007A5C5C">
      <w:pPr>
        <w:pBdr>
          <w:top w:val="single" w:sz="4" w:space="1" w:color="auto"/>
        </w:pBdr>
        <w:ind w:left="3119"/>
        <w:rPr>
          <w:sz w:val="2"/>
          <w:szCs w:val="2"/>
        </w:rPr>
      </w:pPr>
    </w:p>
    <w:p w:rsidR="007A5C5C" w:rsidRDefault="007A5C5C" w:rsidP="007A5C5C">
      <w:pPr>
        <w:ind w:firstLine="567"/>
        <w:jc w:val="both"/>
        <w:rPr>
          <w:sz w:val="2"/>
          <w:szCs w:val="2"/>
        </w:rPr>
      </w:pPr>
      <w:r>
        <w:t>15. Количество нежилых помещений, не входящих в состав общего имущества</w:t>
      </w:r>
      <w:r>
        <w:br/>
      </w:r>
    </w:p>
    <w:p w:rsidR="007A5C5C" w:rsidRPr="00D00471" w:rsidRDefault="007A5C5C" w:rsidP="007A5C5C">
      <w:pPr>
        <w:ind w:left="567"/>
      </w:pPr>
    </w:p>
    <w:p w:rsidR="007A5C5C" w:rsidRDefault="007A5C5C" w:rsidP="007A5C5C">
      <w:pPr>
        <w:pBdr>
          <w:top w:val="single" w:sz="4" w:space="1" w:color="auto"/>
        </w:pBdr>
        <w:ind w:left="567"/>
        <w:rPr>
          <w:sz w:val="2"/>
          <w:szCs w:val="2"/>
        </w:rPr>
      </w:pPr>
    </w:p>
    <w:p w:rsidR="007A5C5C" w:rsidRPr="00CA758D" w:rsidRDefault="007A5C5C" w:rsidP="007A5C5C">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sidRPr="00CA758D">
        <w:rPr>
          <w:b/>
        </w:rPr>
        <w:t>нет</w:t>
      </w:r>
    </w:p>
    <w:p w:rsidR="007A5C5C" w:rsidRDefault="007A5C5C" w:rsidP="007A5C5C">
      <w:pPr>
        <w:pBdr>
          <w:top w:val="single" w:sz="4" w:space="1" w:color="auto"/>
        </w:pBdr>
        <w:rPr>
          <w:sz w:val="2"/>
          <w:szCs w:val="2"/>
        </w:rPr>
      </w:pPr>
    </w:p>
    <w:p w:rsidR="007A5C5C" w:rsidRDefault="007A5C5C" w:rsidP="007A5C5C">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7A5C5C" w:rsidRDefault="007A5C5C" w:rsidP="007A5C5C">
      <w:r>
        <w:t xml:space="preserve">               нет</w:t>
      </w:r>
    </w:p>
    <w:p w:rsidR="007A5C5C" w:rsidRDefault="007A5C5C" w:rsidP="007A5C5C">
      <w:pPr>
        <w:pBdr>
          <w:top w:val="single" w:sz="4" w:space="1" w:color="auto"/>
        </w:pBdr>
        <w:rPr>
          <w:sz w:val="2"/>
          <w:szCs w:val="2"/>
        </w:rPr>
      </w:pPr>
    </w:p>
    <w:p w:rsidR="007A5C5C" w:rsidRDefault="007A5C5C" w:rsidP="007A5C5C">
      <w:pPr>
        <w:tabs>
          <w:tab w:val="center" w:pos="5387"/>
          <w:tab w:val="left" w:pos="7371"/>
        </w:tabs>
        <w:ind w:firstLine="567"/>
      </w:pPr>
      <w:r>
        <w:t xml:space="preserve">18. Строительный объем  </w:t>
      </w:r>
      <w:r>
        <w:rPr>
          <w:b/>
        </w:rPr>
        <w:t>246</w:t>
      </w:r>
      <w:r>
        <w:tab/>
      </w:r>
      <w:r>
        <w:tab/>
        <w:t>куб. м</w:t>
      </w:r>
    </w:p>
    <w:p w:rsidR="007A5C5C" w:rsidRDefault="007A5C5C" w:rsidP="007A5C5C">
      <w:pPr>
        <w:tabs>
          <w:tab w:val="center" w:pos="5387"/>
          <w:tab w:val="left" w:pos="7371"/>
        </w:tabs>
        <w:ind w:firstLine="567"/>
      </w:pPr>
      <w:r>
        <w:t>19. Площадь:</w:t>
      </w:r>
    </w:p>
    <w:p w:rsidR="007A5C5C" w:rsidRDefault="007A5C5C" w:rsidP="007A5C5C">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142,7</w:t>
      </w:r>
      <w:r>
        <w:tab/>
      </w:r>
      <w:r>
        <w:tab/>
        <w:t>кв. м</w:t>
      </w:r>
    </w:p>
    <w:p w:rsidR="007A5C5C" w:rsidRDefault="007A5C5C" w:rsidP="007A5C5C">
      <w:pPr>
        <w:pBdr>
          <w:top w:val="single" w:sz="4" w:space="1" w:color="auto"/>
        </w:pBdr>
        <w:ind w:left="1049" w:right="5642"/>
        <w:rPr>
          <w:sz w:val="2"/>
          <w:szCs w:val="2"/>
        </w:rPr>
      </w:pPr>
    </w:p>
    <w:p w:rsidR="007A5C5C" w:rsidRDefault="007A5C5C" w:rsidP="007A5C5C">
      <w:pPr>
        <w:tabs>
          <w:tab w:val="center" w:pos="7598"/>
          <w:tab w:val="right" w:pos="10206"/>
        </w:tabs>
        <w:ind w:firstLine="567"/>
      </w:pPr>
      <w:r>
        <w:t xml:space="preserve">б) жилых помещений (общая площадь квартир)  </w:t>
      </w:r>
      <w:r>
        <w:rPr>
          <w:b/>
        </w:rPr>
        <w:t>142,7</w:t>
      </w:r>
      <w:r>
        <w:tab/>
        <w:t>кв. м</w:t>
      </w:r>
    </w:p>
    <w:p w:rsidR="007A5C5C" w:rsidRDefault="007A5C5C" w:rsidP="007A5C5C">
      <w:pPr>
        <w:pBdr>
          <w:top w:val="single" w:sz="4" w:space="1" w:color="auto"/>
        </w:pBdr>
        <w:ind w:left="5585" w:right="624"/>
        <w:rPr>
          <w:sz w:val="2"/>
          <w:szCs w:val="2"/>
        </w:rPr>
      </w:pPr>
    </w:p>
    <w:p w:rsidR="007A5C5C" w:rsidRDefault="007A5C5C" w:rsidP="007A5C5C">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7A5C5C" w:rsidRDefault="007A5C5C" w:rsidP="007A5C5C">
      <w:pPr>
        <w:pBdr>
          <w:top w:val="single" w:sz="4" w:space="1" w:color="auto"/>
        </w:pBdr>
        <w:ind w:left="3941" w:right="2240"/>
        <w:rPr>
          <w:sz w:val="2"/>
          <w:szCs w:val="2"/>
        </w:rPr>
      </w:pPr>
    </w:p>
    <w:p w:rsidR="007A5C5C" w:rsidRDefault="007A5C5C" w:rsidP="007A5C5C">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7A5C5C" w:rsidRDefault="007A5C5C" w:rsidP="007A5C5C">
      <w:pPr>
        <w:pBdr>
          <w:top w:val="single" w:sz="4" w:space="1" w:color="auto"/>
        </w:pBdr>
        <w:ind w:left="4734" w:right="1389"/>
        <w:rPr>
          <w:sz w:val="2"/>
          <w:szCs w:val="2"/>
        </w:rPr>
      </w:pPr>
    </w:p>
    <w:p w:rsidR="007A5C5C" w:rsidRDefault="007A5C5C" w:rsidP="007A5C5C">
      <w:pPr>
        <w:tabs>
          <w:tab w:val="center" w:pos="5245"/>
          <w:tab w:val="left" w:pos="7088"/>
        </w:tabs>
        <w:ind w:firstLine="567"/>
      </w:pPr>
      <w:r>
        <w:t xml:space="preserve">20. Количество лестниц   </w:t>
      </w:r>
      <w:r>
        <w:tab/>
        <w:t>шт.</w:t>
      </w:r>
    </w:p>
    <w:p w:rsidR="007A5C5C" w:rsidRDefault="007A5C5C" w:rsidP="007A5C5C">
      <w:pPr>
        <w:pBdr>
          <w:top w:val="single" w:sz="4" w:space="1" w:color="auto"/>
        </w:pBdr>
        <w:ind w:left="3147" w:right="3232"/>
        <w:rPr>
          <w:sz w:val="2"/>
          <w:szCs w:val="2"/>
        </w:rPr>
      </w:pPr>
    </w:p>
    <w:p w:rsidR="007A5C5C" w:rsidRDefault="007A5C5C" w:rsidP="007A5C5C">
      <w:pPr>
        <w:ind w:firstLine="567"/>
        <w:jc w:val="both"/>
        <w:rPr>
          <w:sz w:val="2"/>
          <w:szCs w:val="2"/>
        </w:rPr>
      </w:pPr>
      <w:r>
        <w:t>21. Уборочная площадь лестниц (включая межквартирные лестничные площадки)</w:t>
      </w:r>
      <w:r>
        <w:br/>
      </w:r>
    </w:p>
    <w:p w:rsidR="007A5C5C" w:rsidRDefault="007A5C5C" w:rsidP="007A5C5C">
      <w:pPr>
        <w:tabs>
          <w:tab w:val="left" w:pos="3969"/>
        </w:tabs>
        <w:rPr>
          <w:sz w:val="2"/>
          <w:szCs w:val="2"/>
        </w:rPr>
      </w:pPr>
      <w:r>
        <w:tab/>
        <w:t>кв. м</w:t>
      </w:r>
    </w:p>
    <w:p w:rsidR="007A5C5C" w:rsidRDefault="007A5C5C" w:rsidP="007A5C5C">
      <w:pPr>
        <w:tabs>
          <w:tab w:val="center" w:pos="7230"/>
          <w:tab w:val="left" w:pos="9356"/>
        </w:tabs>
        <w:ind w:firstLine="567"/>
      </w:pPr>
      <w:r>
        <w:t xml:space="preserve">22. Уборочная площадь общих коридоров  </w:t>
      </w:r>
      <w:r>
        <w:tab/>
        <w:t>кв. м</w:t>
      </w:r>
    </w:p>
    <w:p w:rsidR="007A5C5C" w:rsidRDefault="007A5C5C" w:rsidP="007A5C5C">
      <w:pPr>
        <w:pBdr>
          <w:top w:val="single" w:sz="4" w:space="1" w:color="auto"/>
        </w:pBdr>
        <w:ind w:left="4990" w:right="964"/>
        <w:rPr>
          <w:sz w:val="2"/>
          <w:szCs w:val="2"/>
        </w:rPr>
      </w:pPr>
    </w:p>
    <w:p w:rsidR="007A5C5C" w:rsidRDefault="007A5C5C" w:rsidP="007A5C5C">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tab/>
      </w:r>
      <w:r>
        <w:tab/>
        <w:t>кв. м</w:t>
      </w:r>
    </w:p>
    <w:p w:rsidR="007A5C5C" w:rsidRDefault="007A5C5C" w:rsidP="007A5C5C">
      <w:pPr>
        <w:pBdr>
          <w:top w:val="single" w:sz="4" w:space="1" w:color="auto"/>
        </w:pBdr>
        <w:ind w:left="4082" w:right="1814"/>
        <w:rPr>
          <w:sz w:val="2"/>
          <w:szCs w:val="2"/>
        </w:rPr>
      </w:pPr>
    </w:p>
    <w:p w:rsidR="007A5C5C" w:rsidRPr="00552163" w:rsidRDefault="007A5C5C" w:rsidP="007A5C5C">
      <w:pPr>
        <w:ind w:firstLine="567"/>
        <w:jc w:val="both"/>
        <w:rPr>
          <w:b/>
        </w:rPr>
      </w:pPr>
      <w:r>
        <w:t xml:space="preserve">24. Площадь земельного участка, входящего в состав общего имущества многоквартирного дома  </w:t>
      </w:r>
      <w:r>
        <w:rPr>
          <w:b/>
        </w:rPr>
        <w:t>806</w:t>
      </w:r>
    </w:p>
    <w:p w:rsidR="007A5C5C" w:rsidRDefault="007A5C5C" w:rsidP="007A5C5C">
      <w:pPr>
        <w:pBdr>
          <w:top w:val="single" w:sz="4" w:space="1" w:color="auto"/>
        </w:pBdr>
        <w:ind w:left="601"/>
        <w:rPr>
          <w:sz w:val="2"/>
          <w:szCs w:val="2"/>
        </w:rPr>
      </w:pPr>
    </w:p>
    <w:p w:rsidR="007A5C5C" w:rsidRPr="00A77472" w:rsidRDefault="007A5C5C" w:rsidP="007A5C5C">
      <w:pPr>
        <w:ind w:firstLine="567"/>
        <w:rPr>
          <w:b/>
          <w:sz w:val="2"/>
          <w:szCs w:val="2"/>
        </w:rPr>
      </w:pPr>
      <w:r>
        <w:t>25. Кадастровый номер земельного участка (при его наличии)</w:t>
      </w:r>
    </w:p>
    <w:p w:rsidR="007A5C5C" w:rsidRDefault="007A5C5C" w:rsidP="007A5C5C">
      <w:pPr>
        <w:pBdr>
          <w:top w:val="single" w:sz="4" w:space="1" w:color="auto"/>
        </w:pBdr>
        <w:rPr>
          <w:sz w:val="2"/>
          <w:szCs w:val="2"/>
        </w:rPr>
      </w:pPr>
    </w:p>
    <w:p w:rsidR="007A5C5C" w:rsidRDefault="007A5C5C" w:rsidP="007A5C5C">
      <w:pPr>
        <w:spacing w:before="360" w:after="240"/>
        <w:jc w:val="center"/>
      </w:pPr>
      <w:r>
        <w:rPr>
          <w:lang w:val="en-US"/>
        </w:rPr>
        <w:t>II</w:t>
      </w:r>
      <w:r>
        <w:t>. Техническое состояние многоквартирного дома, включая пристройки</w:t>
      </w:r>
    </w:p>
    <w:tbl>
      <w:tblPr>
        <w:tblW w:w="9426" w:type="dxa"/>
        <w:tblLayout w:type="fixed"/>
        <w:tblCellMar>
          <w:left w:w="28" w:type="dxa"/>
          <w:right w:w="28" w:type="dxa"/>
        </w:tblCellMar>
        <w:tblLook w:val="0000"/>
      </w:tblPr>
      <w:tblGrid>
        <w:gridCol w:w="3928"/>
        <w:gridCol w:w="2749"/>
        <w:gridCol w:w="2749"/>
      </w:tblGrid>
      <w:tr w:rsidR="007A5C5C" w:rsidTr="007A5C5C">
        <w:trPr>
          <w:trHeight w:val="648"/>
        </w:trPr>
        <w:tc>
          <w:tcPr>
            <w:tcW w:w="3928" w:type="dxa"/>
            <w:tcBorders>
              <w:top w:val="single" w:sz="4" w:space="0" w:color="auto"/>
              <w:left w:val="single" w:sz="4" w:space="0" w:color="auto"/>
              <w:bottom w:val="single" w:sz="4" w:space="0" w:color="auto"/>
              <w:right w:val="single" w:sz="4" w:space="0" w:color="auto"/>
            </w:tcBorders>
          </w:tcPr>
          <w:p w:rsidR="007A5C5C" w:rsidRDefault="007A5C5C" w:rsidP="007A5C5C">
            <w:pPr>
              <w:jc w:val="center"/>
            </w:pPr>
            <w:r>
              <w:lastRenderedPageBreak/>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tcPr>
          <w:p w:rsidR="007A5C5C" w:rsidRDefault="007A5C5C" w:rsidP="007A5C5C">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tcPr>
          <w:p w:rsidR="007A5C5C" w:rsidRDefault="007A5C5C" w:rsidP="007A5C5C">
            <w:pPr>
              <w:jc w:val="center"/>
            </w:pPr>
            <w:r>
              <w:t>Техническое состояние элементов общего имущества многоквартирного дома</w:t>
            </w:r>
          </w:p>
        </w:tc>
      </w:tr>
      <w:tr w:rsidR="007A5C5C" w:rsidTr="007A5C5C">
        <w:trPr>
          <w:trHeight w:val="158"/>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Бутовый-ленточный</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Отдельные глубокие трещины</w:t>
            </w:r>
          </w:p>
        </w:tc>
      </w:tr>
      <w:tr w:rsidR="007A5C5C" w:rsidTr="007A5C5C">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Кирпичные т. тс.= 0,55см</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Выкрашивание отдельных кирпичей</w:t>
            </w:r>
          </w:p>
        </w:tc>
      </w:tr>
      <w:tr w:rsidR="007A5C5C" w:rsidTr="007A5C5C">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 xml:space="preserve">Трещины в местах сопряжения </w:t>
            </w: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58"/>
        </w:trPr>
        <w:tc>
          <w:tcPr>
            <w:tcW w:w="3928" w:type="dxa"/>
            <w:tcBorders>
              <w:top w:val="nil"/>
              <w:bottom w:val="nil"/>
            </w:tcBorders>
          </w:tcPr>
          <w:p w:rsidR="007A5C5C" w:rsidRDefault="007A5C5C" w:rsidP="007A5C5C">
            <w:pPr>
              <w:ind w:left="57"/>
            </w:pPr>
            <w:r>
              <w:t>4. Перекрытия</w:t>
            </w:r>
          </w:p>
        </w:tc>
        <w:tc>
          <w:tcPr>
            <w:tcW w:w="2749" w:type="dxa"/>
            <w:vMerge w:val="restart"/>
            <w:tcBorders>
              <w:top w:val="nil"/>
              <w:bottom w:val="nil"/>
            </w:tcBorders>
          </w:tcPr>
          <w:p w:rsidR="007A5C5C" w:rsidRDefault="007A5C5C" w:rsidP="007A5C5C">
            <w:pPr>
              <w:ind w:left="57"/>
            </w:pPr>
            <w:r>
              <w:t>Деревянные отепленные</w:t>
            </w:r>
          </w:p>
        </w:tc>
        <w:tc>
          <w:tcPr>
            <w:tcW w:w="2749" w:type="dxa"/>
            <w:vMerge w:val="restart"/>
            <w:tcBorders>
              <w:top w:val="nil"/>
              <w:bottom w:val="nil"/>
            </w:tcBorders>
          </w:tcPr>
          <w:p w:rsidR="007A5C5C" w:rsidRDefault="007A5C5C" w:rsidP="007A5C5C">
            <w:pPr>
              <w:ind w:left="57"/>
            </w:pPr>
            <w:r>
              <w:t>Диагональные трещины</w:t>
            </w: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66"/>
        </w:trPr>
        <w:tc>
          <w:tcPr>
            <w:tcW w:w="3928" w:type="dxa"/>
            <w:tcBorders>
              <w:top w:val="nil"/>
              <w:bottom w:val="nil"/>
            </w:tcBorders>
          </w:tcPr>
          <w:p w:rsidR="007A5C5C" w:rsidRDefault="007A5C5C" w:rsidP="007A5C5C">
            <w:pPr>
              <w:ind w:left="992"/>
            </w:pPr>
            <w:r>
              <w:t>чердачные</w:t>
            </w:r>
          </w:p>
        </w:tc>
        <w:tc>
          <w:tcPr>
            <w:tcW w:w="2749" w:type="dxa"/>
            <w:vMerge/>
            <w:tcBorders>
              <w:top w:val="nil"/>
              <w:bottom w:val="nil"/>
            </w:tcBorders>
          </w:tcPr>
          <w:p w:rsidR="007A5C5C" w:rsidRDefault="007A5C5C" w:rsidP="007A5C5C">
            <w:pPr>
              <w:ind w:left="57"/>
            </w:pPr>
          </w:p>
        </w:tc>
        <w:tc>
          <w:tcPr>
            <w:tcW w:w="2749" w:type="dxa"/>
            <w:vMerge/>
            <w:tcBorders>
              <w:top w:val="nil"/>
              <w:bottom w:val="nil"/>
            </w:tcBorders>
          </w:tcPr>
          <w:p w:rsidR="007A5C5C" w:rsidRDefault="007A5C5C" w:rsidP="007A5C5C">
            <w:pPr>
              <w:ind w:left="57"/>
            </w:pP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7A5C5C" w:rsidRDefault="007A5C5C" w:rsidP="007A5C5C">
            <w:pPr>
              <w:ind w:left="992"/>
            </w:pPr>
            <w:r>
              <w:t>междуэтажные</w:t>
            </w:r>
          </w:p>
        </w:tc>
        <w:tc>
          <w:tcPr>
            <w:tcW w:w="2749" w:type="dxa"/>
            <w:tcBorders>
              <w:top w:val="nil"/>
              <w:bottom w:val="nil"/>
            </w:tcBorders>
          </w:tcPr>
          <w:p w:rsidR="007A5C5C" w:rsidRDefault="007A5C5C" w:rsidP="007A5C5C">
            <w:pPr>
              <w:ind w:left="57"/>
            </w:pPr>
            <w:r>
              <w:t>----------«---------</w:t>
            </w:r>
          </w:p>
        </w:tc>
        <w:tc>
          <w:tcPr>
            <w:tcW w:w="2749" w:type="dxa"/>
            <w:tcBorders>
              <w:top w:val="nil"/>
              <w:bottom w:val="nil"/>
            </w:tcBorders>
          </w:tcPr>
          <w:p w:rsidR="007A5C5C" w:rsidRDefault="007A5C5C" w:rsidP="007A5C5C">
            <w:pPr>
              <w:ind w:left="57"/>
            </w:pP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7A5C5C" w:rsidRDefault="007A5C5C" w:rsidP="007A5C5C">
            <w:pPr>
              <w:ind w:left="992"/>
            </w:pPr>
            <w:r>
              <w:t>подвальные</w:t>
            </w:r>
          </w:p>
        </w:tc>
        <w:tc>
          <w:tcPr>
            <w:tcW w:w="2749" w:type="dxa"/>
            <w:tcBorders>
              <w:top w:val="nil"/>
              <w:bottom w:val="nil"/>
            </w:tcBorders>
          </w:tcPr>
          <w:p w:rsidR="007A5C5C" w:rsidRDefault="007A5C5C" w:rsidP="007A5C5C">
            <w:pPr>
              <w:ind w:left="57"/>
            </w:pPr>
            <w:r>
              <w:t>----------«---------</w:t>
            </w:r>
          </w:p>
        </w:tc>
        <w:tc>
          <w:tcPr>
            <w:tcW w:w="2749" w:type="dxa"/>
            <w:tcBorders>
              <w:top w:val="nil"/>
              <w:bottom w:val="nil"/>
            </w:tcBorders>
          </w:tcPr>
          <w:p w:rsidR="007A5C5C" w:rsidRDefault="007A5C5C" w:rsidP="007A5C5C">
            <w:pPr>
              <w:ind w:left="57"/>
            </w:pP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trHeight w:val="166"/>
        </w:trPr>
        <w:tc>
          <w:tcPr>
            <w:tcW w:w="3928" w:type="dxa"/>
            <w:tcBorders>
              <w:top w:val="nil"/>
              <w:bottom w:val="nil"/>
            </w:tcBorders>
          </w:tcPr>
          <w:p w:rsidR="007A5C5C" w:rsidRDefault="007A5C5C" w:rsidP="007A5C5C">
            <w:pPr>
              <w:ind w:left="992"/>
            </w:pPr>
            <w:r>
              <w:t>(другое)</w:t>
            </w:r>
          </w:p>
        </w:tc>
        <w:tc>
          <w:tcPr>
            <w:tcW w:w="2749" w:type="dxa"/>
            <w:tcBorders>
              <w:top w:val="nil"/>
              <w:bottom w:val="nil"/>
            </w:tcBorders>
          </w:tcPr>
          <w:p w:rsidR="007A5C5C" w:rsidRDefault="007A5C5C" w:rsidP="007A5C5C">
            <w:pPr>
              <w:ind w:left="57"/>
            </w:pPr>
          </w:p>
        </w:tc>
        <w:tc>
          <w:tcPr>
            <w:tcW w:w="2749" w:type="dxa"/>
            <w:tcBorders>
              <w:top w:val="nil"/>
              <w:bottom w:val="nil"/>
            </w:tcBorders>
          </w:tcPr>
          <w:p w:rsidR="007A5C5C" w:rsidRDefault="007A5C5C" w:rsidP="007A5C5C">
            <w:pPr>
              <w:ind w:left="57"/>
            </w:pPr>
          </w:p>
        </w:tc>
      </w:tr>
      <w:tr w:rsidR="007A5C5C" w:rsidTr="007A5C5C">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Ослабление крепления</w:t>
            </w:r>
          </w:p>
        </w:tc>
      </w:tr>
      <w:tr w:rsidR="007A5C5C" w:rsidTr="007A5C5C">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Стертость досок в ходовых местах</w:t>
            </w:r>
          </w:p>
        </w:tc>
      </w:tr>
      <w:tr w:rsidR="007A5C5C" w:rsidTr="007A5C5C">
        <w:trPr>
          <w:cantSplit/>
          <w:trHeight w:val="158"/>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7. Проемы</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Двойные створные</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Переплеты рассохлись полотна осели</w:t>
            </w:r>
          </w:p>
        </w:tc>
      </w:tr>
      <w:tr w:rsidR="007A5C5C" w:rsidTr="007A5C5C">
        <w:trPr>
          <w:cantSplit/>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окна</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двери</w:t>
            </w:r>
          </w:p>
        </w:tc>
        <w:tc>
          <w:tcPr>
            <w:tcW w:w="2749" w:type="dxa"/>
            <w:tcBorders>
              <w:top w:val="nil"/>
              <w:left w:val="nil"/>
              <w:bottom w:val="nil"/>
              <w:right w:val="single" w:sz="4" w:space="0" w:color="auto"/>
            </w:tcBorders>
            <w:vAlign w:val="bottom"/>
          </w:tcPr>
          <w:p w:rsidR="007A5C5C" w:rsidRDefault="007A5C5C" w:rsidP="007A5C5C">
            <w:pPr>
              <w:ind w:left="57"/>
            </w:pPr>
            <w:r>
              <w:t>филенчатые</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cantSplit/>
          <w:trHeight w:val="158"/>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8. Отделка</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Выпучивание отпадение штукатурки</w:t>
            </w:r>
          </w:p>
        </w:tc>
      </w:tr>
      <w:tr w:rsidR="007A5C5C" w:rsidTr="007A5C5C">
        <w:trPr>
          <w:cantSplit/>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внутренняя</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наружная</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cantSplit/>
          <w:trHeight w:val="473"/>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p>
          <w:p w:rsidR="007A5C5C" w:rsidRDefault="007A5C5C" w:rsidP="007A5C5C">
            <w:pPr>
              <w:ind w:left="57"/>
            </w:pPr>
            <w:r>
              <w:t>есть</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cantSplit/>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ванны напольные</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электроплиты</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315"/>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телефонные сети и оборудование</w:t>
            </w:r>
          </w:p>
        </w:tc>
        <w:tc>
          <w:tcPr>
            <w:tcW w:w="2749" w:type="dxa"/>
            <w:tcBorders>
              <w:top w:val="nil"/>
              <w:left w:val="nil"/>
              <w:bottom w:val="nil"/>
              <w:right w:val="single" w:sz="4" w:space="0" w:color="auto"/>
            </w:tcBorders>
            <w:vAlign w:val="bottom"/>
          </w:tcPr>
          <w:p w:rsidR="007A5C5C" w:rsidRDefault="007A5C5C" w:rsidP="007A5C5C">
            <w:pPr>
              <w:ind w:left="57"/>
            </w:pPr>
            <w:r>
              <w:t>нет</w:t>
            </w:r>
          </w:p>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324"/>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сети проводного радиовещания</w:t>
            </w:r>
          </w:p>
        </w:tc>
        <w:tc>
          <w:tcPr>
            <w:tcW w:w="2749" w:type="dxa"/>
            <w:tcBorders>
              <w:top w:val="nil"/>
              <w:left w:val="nil"/>
              <w:bottom w:val="nil"/>
              <w:right w:val="single" w:sz="4" w:space="0" w:color="auto"/>
            </w:tcBorders>
            <w:vAlign w:val="bottom"/>
          </w:tcPr>
          <w:p w:rsidR="007A5C5C" w:rsidRDefault="007A5C5C" w:rsidP="007A5C5C">
            <w:pPr>
              <w:ind w:left="57"/>
            </w:pPr>
            <w:r>
              <w:t xml:space="preserve">Нет </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сигнализация</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мусоропровод</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лифт</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вентиляция</w:t>
            </w:r>
          </w:p>
        </w:tc>
        <w:tc>
          <w:tcPr>
            <w:tcW w:w="2749" w:type="dxa"/>
            <w:tcBorders>
              <w:top w:val="nil"/>
              <w:left w:val="nil"/>
              <w:bottom w:val="nil"/>
              <w:right w:val="single" w:sz="4" w:space="0" w:color="auto"/>
            </w:tcBorders>
            <w:vAlign w:val="bottom"/>
          </w:tcPr>
          <w:p w:rsidR="007A5C5C" w:rsidRDefault="007A5C5C" w:rsidP="007A5C5C">
            <w:pPr>
              <w:ind w:left="57"/>
            </w:pPr>
            <w:r>
              <w:t>есть</w:t>
            </w:r>
          </w:p>
        </w:tc>
        <w:tc>
          <w:tcPr>
            <w:tcW w:w="2749" w:type="dxa"/>
            <w:tcBorders>
              <w:top w:val="nil"/>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trHeight w:val="158"/>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cantSplit/>
          <w:trHeight w:val="482"/>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Потеря эластичности</w:t>
            </w:r>
          </w:p>
          <w:p w:rsidR="007A5C5C" w:rsidRDefault="007A5C5C" w:rsidP="007A5C5C">
            <w:pPr>
              <w:ind w:left="57"/>
            </w:pPr>
            <w:r>
              <w:t>Коррозия трубопроводов</w:t>
            </w:r>
          </w:p>
        </w:tc>
      </w:tr>
      <w:tr w:rsidR="007A5C5C" w:rsidTr="007A5C5C">
        <w:trPr>
          <w:cantSplit/>
          <w:trHeight w:val="72"/>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электроснабжение</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холодное водоснабжение</w:t>
            </w:r>
          </w:p>
        </w:tc>
        <w:tc>
          <w:tcPr>
            <w:tcW w:w="2749" w:type="dxa"/>
            <w:tcBorders>
              <w:top w:val="nil"/>
              <w:left w:val="nil"/>
              <w:bottom w:val="nil"/>
              <w:right w:val="single" w:sz="4" w:space="0" w:color="auto"/>
            </w:tcBorders>
            <w:vAlign w:val="bottom"/>
          </w:tcPr>
          <w:p w:rsidR="007A5C5C" w:rsidRDefault="007A5C5C" w:rsidP="007A5C5C">
            <w:pPr>
              <w:ind w:left="57"/>
            </w:pPr>
            <w:r>
              <w:t>центральное</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горячее водоснабжение</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водоотведение</w:t>
            </w:r>
          </w:p>
        </w:tc>
        <w:tc>
          <w:tcPr>
            <w:tcW w:w="2749" w:type="dxa"/>
            <w:tcBorders>
              <w:top w:val="nil"/>
              <w:left w:val="nil"/>
              <w:bottom w:val="nil"/>
              <w:right w:val="single" w:sz="4" w:space="0" w:color="auto"/>
            </w:tcBorders>
            <w:vAlign w:val="bottom"/>
          </w:tcPr>
          <w:p w:rsidR="007A5C5C" w:rsidRDefault="007A5C5C" w:rsidP="007A5C5C">
            <w:pPr>
              <w:ind w:left="57"/>
            </w:pPr>
            <w:r>
              <w:t>Выгребная яма</w:t>
            </w:r>
          </w:p>
        </w:tc>
        <w:tc>
          <w:tcPr>
            <w:tcW w:w="2749" w:type="dxa"/>
            <w:tcBorders>
              <w:top w:val="nil"/>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газоснабжение</w:t>
            </w:r>
          </w:p>
        </w:tc>
        <w:tc>
          <w:tcPr>
            <w:tcW w:w="2749" w:type="dxa"/>
            <w:tcBorders>
              <w:top w:val="nil"/>
              <w:left w:val="nil"/>
              <w:bottom w:val="nil"/>
              <w:right w:val="single" w:sz="4" w:space="0" w:color="auto"/>
            </w:tcBorders>
            <w:vAlign w:val="bottom"/>
          </w:tcPr>
          <w:p w:rsidR="007A5C5C" w:rsidRDefault="007A5C5C" w:rsidP="007A5C5C">
            <w:pPr>
              <w:ind w:left="57"/>
            </w:pPr>
            <w:r>
              <w:t>центральное</w:t>
            </w:r>
          </w:p>
        </w:tc>
        <w:tc>
          <w:tcPr>
            <w:tcW w:w="2749" w:type="dxa"/>
            <w:tcBorders>
              <w:top w:val="nil"/>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trHeight w:val="324"/>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отопление (от внешних котельных)</w:t>
            </w:r>
          </w:p>
        </w:tc>
        <w:tc>
          <w:tcPr>
            <w:tcW w:w="2749" w:type="dxa"/>
            <w:tcBorders>
              <w:top w:val="nil"/>
              <w:left w:val="nil"/>
              <w:bottom w:val="nil"/>
              <w:right w:val="single" w:sz="4" w:space="0" w:color="auto"/>
            </w:tcBorders>
            <w:vAlign w:val="bottom"/>
          </w:tcPr>
          <w:p w:rsidR="007A5C5C" w:rsidRDefault="007A5C5C" w:rsidP="007A5C5C">
            <w:pPr>
              <w:ind w:left="57"/>
            </w:pPr>
            <w:r>
              <w:t>центральное</w:t>
            </w:r>
          </w:p>
        </w:tc>
        <w:tc>
          <w:tcPr>
            <w:tcW w:w="2749" w:type="dxa"/>
            <w:tcBorders>
              <w:top w:val="nil"/>
              <w:left w:val="nil"/>
              <w:bottom w:val="nil"/>
              <w:right w:val="single" w:sz="4" w:space="0" w:color="auto"/>
            </w:tcBorders>
            <w:vAlign w:val="bottom"/>
          </w:tcPr>
          <w:p w:rsidR="007A5C5C" w:rsidRDefault="007A5C5C" w:rsidP="007A5C5C">
            <w:pPr>
              <w:ind w:left="57"/>
            </w:pPr>
            <w:r>
              <w:t>Коррозия трубопроводов</w:t>
            </w:r>
          </w:p>
        </w:tc>
      </w:tr>
      <w:tr w:rsidR="007A5C5C" w:rsidTr="007A5C5C">
        <w:trPr>
          <w:trHeight w:val="324"/>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 xml:space="preserve">отопление (от домовой </w:t>
            </w:r>
            <w:r>
              <w:lastRenderedPageBreak/>
              <w:t>котельной) печи</w:t>
            </w:r>
          </w:p>
        </w:tc>
        <w:tc>
          <w:tcPr>
            <w:tcW w:w="2749" w:type="dxa"/>
            <w:tcBorders>
              <w:top w:val="nil"/>
              <w:left w:val="nil"/>
              <w:bottom w:val="nil"/>
              <w:right w:val="single" w:sz="4" w:space="0" w:color="auto"/>
            </w:tcBorders>
            <w:vAlign w:val="bottom"/>
          </w:tcPr>
          <w:p w:rsidR="007A5C5C" w:rsidRDefault="007A5C5C" w:rsidP="007A5C5C">
            <w:pPr>
              <w:ind w:left="57"/>
            </w:pPr>
            <w:r>
              <w:lastRenderedPageBreak/>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lastRenderedPageBreak/>
              <w:t>калориферы</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АГВ</w:t>
            </w:r>
          </w:p>
        </w:tc>
        <w:tc>
          <w:tcPr>
            <w:tcW w:w="2749" w:type="dxa"/>
            <w:tcBorders>
              <w:top w:val="nil"/>
              <w:left w:val="nil"/>
              <w:bottom w:val="nil"/>
              <w:right w:val="single" w:sz="4" w:space="0" w:color="auto"/>
            </w:tcBorders>
            <w:vAlign w:val="bottom"/>
          </w:tcPr>
          <w:p w:rsidR="007A5C5C" w:rsidRDefault="007A5C5C" w:rsidP="007A5C5C">
            <w:pPr>
              <w:ind w:left="57"/>
            </w:pPr>
            <w:r>
              <w:t>есть</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p>
        </w:tc>
      </w:tr>
    </w:tbl>
    <w:p w:rsidR="007A5C5C" w:rsidRDefault="007A5C5C" w:rsidP="007A5C5C"/>
    <w:p w:rsidR="007A5C5C" w:rsidRDefault="007A5C5C" w:rsidP="007A5C5C">
      <w:r>
        <w:t>Председатель комитета по вопросам жизнеобеспечения,</w:t>
      </w:r>
    </w:p>
    <w:p w:rsidR="007A5C5C" w:rsidRDefault="007A5C5C" w:rsidP="007A5C5C">
      <w:r>
        <w:t>строительства и дорожно-транспортному хозяйству</w:t>
      </w:r>
    </w:p>
    <w:p w:rsidR="007A5C5C" w:rsidRDefault="007A5C5C" w:rsidP="007A5C5C">
      <w:r>
        <w:t>администрации Щекинского района.</w:t>
      </w:r>
    </w:p>
    <w:p w:rsidR="007A5C5C" w:rsidRDefault="007A5C5C" w:rsidP="007A5C5C"/>
    <w:tbl>
      <w:tblPr>
        <w:tblW w:w="0" w:type="auto"/>
        <w:tblInd w:w="170" w:type="dxa"/>
        <w:tblLayout w:type="fixed"/>
        <w:tblCellMar>
          <w:left w:w="28" w:type="dxa"/>
          <w:right w:w="28" w:type="dxa"/>
        </w:tblCellMar>
        <w:tblLook w:val="04A0"/>
      </w:tblPr>
      <w:tblGrid>
        <w:gridCol w:w="397"/>
        <w:gridCol w:w="2183"/>
        <w:gridCol w:w="283"/>
        <w:gridCol w:w="114"/>
        <w:gridCol w:w="283"/>
        <w:gridCol w:w="2268"/>
        <w:gridCol w:w="1134"/>
      </w:tblGrid>
      <w:tr w:rsidR="007A5C5C" w:rsidTr="007A5C5C">
        <w:trPr>
          <w:gridAfter w:val="1"/>
          <w:wAfter w:w="1134" w:type="dxa"/>
        </w:trPr>
        <w:tc>
          <w:tcPr>
            <w:tcW w:w="2580" w:type="dxa"/>
            <w:gridSpan w:val="2"/>
            <w:tcBorders>
              <w:top w:val="nil"/>
              <w:left w:val="nil"/>
              <w:bottom w:val="single" w:sz="4" w:space="0" w:color="auto"/>
              <w:right w:val="nil"/>
            </w:tcBorders>
            <w:vAlign w:val="bottom"/>
          </w:tcPr>
          <w:p w:rsidR="007A5C5C" w:rsidRDefault="007A5C5C" w:rsidP="007A5C5C">
            <w:pPr>
              <w:spacing w:line="276" w:lineRule="auto"/>
              <w:jc w:val="center"/>
            </w:pPr>
          </w:p>
        </w:tc>
        <w:tc>
          <w:tcPr>
            <w:tcW w:w="283" w:type="dxa"/>
            <w:vAlign w:val="bottom"/>
          </w:tcPr>
          <w:p w:rsidR="007A5C5C" w:rsidRDefault="007A5C5C" w:rsidP="007A5C5C">
            <w:pPr>
              <w:spacing w:line="276" w:lineRule="auto"/>
            </w:pPr>
          </w:p>
        </w:tc>
        <w:tc>
          <w:tcPr>
            <w:tcW w:w="2665" w:type="dxa"/>
            <w:gridSpan w:val="3"/>
            <w:tcBorders>
              <w:top w:val="nil"/>
              <w:left w:val="nil"/>
              <w:bottom w:val="single" w:sz="4" w:space="0" w:color="auto"/>
              <w:right w:val="nil"/>
            </w:tcBorders>
            <w:vAlign w:val="bottom"/>
            <w:hideMark/>
          </w:tcPr>
          <w:p w:rsidR="007A5C5C" w:rsidRDefault="007A5C5C" w:rsidP="007A5C5C">
            <w:pPr>
              <w:spacing w:line="276" w:lineRule="auto"/>
            </w:pPr>
            <w:r>
              <w:t>Субботин Д.А.</w:t>
            </w:r>
          </w:p>
        </w:tc>
      </w:tr>
      <w:tr w:rsidR="007A5C5C" w:rsidTr="007A5C5C">
        <w:trPr>
          <w:gridBefore w:val="1"/>
          <w:wBefore w:w="397" w:type="dxa"/>
        </w:trPr>
        <w:tc>
          <w:tcPr>
            <w:tcW w:w="2580" w:type="dxa"/>
            <w:gridSpan w:val="3"/>
            <w:hideMark/>
          </w:tcPr>
          <w:p w:rsidR="007A5C5C" w:rsidRDefault="007A5C5C" w:rsidP="007A5C5C">
            <w:pPr>
              <w:spacing w:line="276" w:lineRule="auto"/>
              <w:jc w:val="center"/>
              <w:rPr>
                <w:sz w:val="18"/>
                <w:szCs w:val="18"/>
              </w:rPr>
            </w:pPr>
            <w:r>
              <w:rPr>
                <w:sz w:val="18"/>
                <w:szCs w:val="18"/>
              </w:rPr>
              <w:t>(подпись)</w:t>
            </w:r>
          </w:p>
        </w:tc>
        <w:tc>
          <w:tcPr>
            <w:tcW w:w="283" w:type="dxa"/>
          </w:tcPr>
          <w:p w:rsidR="007A5C5C" w:rsidRDefault="007A5C5C" w:rsidP="007A5C5C">
            <w:pPr>
              <w:spacing w:line="276" w:lineRule="auto"/>
              <w:rPr>
                <w:sz w:val="18"/>
                <w:szCs w:val="18"/>
              </w:rPr>
            </w:pPr>
          </w:p>
        </w:tc>
        <w:tc>
          <w:tcPr>
            <w:tcW w:w="3402" w:type="dxa"/>
            <w:gridSpan w:val="2"/>
            <w:hideMark/>
          </w:tcPr>
          <w:p w:rsidR="007A5C5C" w:rsidRDefault="007A5C5C" w:rsidP="007A5C5C">
            <w:pPr>
              <w:spacing w:line="276" w:lineRule="auto"/>
              <w:jc w:val="center"/>
              <w:rPr>
                <w:sz w:val="18"/>
                <w:szCs w:val="18"/>
              </w:rPr>
            </w:pPr>
            <w:r>
              <w:rPr>
                <w:sz w:val="18"/>
                <w:szCs w:val="18"/>
              </w:rPr>
              <w:t>(ф.и.о.)</w:t>
            </w:r>
          </w:p>
        </w:tc>
      </w:tr>
    </w:tbl>
    <w:p w:rsidR="007A5C5C" w:rsidRDefault="007A5C5C" w:rsidP="007A5C5C"/>
    <w:tbl>
      <w:tblPr>
        <w:tblW w:w="0" w:type="auto"/>
        <w:tblLayout w:type="fixed"/>
        <w:tblCellMar>
          <w:left w:w="28" w:type="dxa"/>
          <w:right w:w="28" w:type="dxa"/>
        </w:tblCellMar>
        <w:tblLook w:val="04A0"/>
      </w:tblPr>
      <w:tblGrid>
        <w:gridCol w:w="187"/>
        <w:gridCol w:w="425"/>
        <w:gridCol w:w="255"/>
        <w:gridCol w:w="1531"/>
        <w:gridCol w:w="465"/>
        <w:gridCol w:w="567"/>
        <w:gridCol w:w="255"/>
      </w:tblGrid>
      <w:tr w:rsidR="00771D96" w:rsidTr="00FE33D4">
        <w:tc>
          <w:tcPr>
            <w:tcW w:w="187" w:type="dxa"/>
            <w:vAlign w:val="bottom"/>
            <w:hideMark/>
          </w:tcPr>
          <w:p w:rsidR="00771D96" w:rsidRDefault="00771D96" w:rsidP="00FE33D4">
            <w:r>
              <w:t>“</w:t>
            </w:r>
          </w:p>
        </w:tc>
        <w:tc>
          <w:tcPr>
            <w:tcW w:w="425" w:type="dxa"/>
            <w:tcBorders>
              <w:top w:val="nil"/>
              <w:left w:val="nil"/>
              <w:bottom w:val="single" w:sz="4" w:space="0" w:color="auto"/>
              <w:right w:val="nil"/>
            </w:tcBorders>
            <w:vAlign w:val="bottom"/>
          </w:tcPr>
          <w:p w:rsidR="00771D96" w:rsidRDefault="00771D96" w:rsidP="00FE33D4">
            <w:pPr>
              <w:jc w:val="center"/>
            </w:pPr>
            <w:r>
              <w:t>23</w:t>
            </w:r>
          </w:p>
        </w:tc>
        <w:tc>
          <w:tcPr>
            <w:tcW w:w="255" w:type="dxa"/>
            <w:vAlign w:val="bottom"/>
            <w:hideMark/>
          </w:tcPr>
          <w:p w:rsidR="00771D96" w:rsidRDefault="00771D96" w:rsidP="00FE33D4"/>
        </w:tc>
        <w:tc>
          <w:tcPr>
            <w:tcW w:w="1531" w:type="dxa"/>
            <w:tcBorders>
              <w:top w:val="nil"/>
              <w:left w:val="nil"/>
              <w:bottom w:val="single" w:sz="4" w:space="0" w:color="auto"/>
              <w:right w:val="nil"/>
            </w:tcBorders>
            <w:vAlign w:val="bottom"/>
          </w:tcPr>
          <w:p w:rsidR="00771D96" w:rsidRDefault="00771D96" w:rsidP="00FE33D4">
            <w:pPr>
              <w:jc w:val="center"/>
            </w:pPr>
            <w:r>
              <w:t>ноября</w:t>
            </w:r>
          </w:p>
        </w:tc>
        <w:tc>
          <w:tcPr>
            <w:tcW w:w="465" w:type="dxa"/>
            <w:vAlign w:val="bottom"/>
            <w:hideMark/>
          </w:tcPr>
          <w:p w:rsidR="00771D96" w:rsidRPr="00A36813" w:rsidRDefault="00771D96" w:rsidP="00FE33D4">
            <w:pPr>
              <w:jc w:val="right"/>
              <w:rPr>
                <w:sz w:val="20"/>
                <w:szCs w:val="20"/>
              </w:rPr>
            </w:pPr>
          </w:p>
        </w:tc>
        <w:tc>
          <w:tcPr>
            <w:tcW w:w="567" w:type="dxa"/>
            <w:tcBorders>
              <w:top w:val="nil"/>
              <w:left w:val="nil"/>
              <w:bottom w:val="single" w:sz="4" w:space="0" w:color="auto"/>
              <w:right w:val="nil"/>
            </w:tcBorders>
            <w:vAlign w:val="bottom"/>
          </w:tcPr>
          <w:p w:rsidR="00771D96" w:rsidRDefault="00771D96" w:rsidP="00FE33D4">
            <w:r>
              <w:t>2015</w:t>
            </w:r>
          </w:p>
        </w:tc>
        <w:tc>
          <w:tcPr>
            <w:tcW w:w="255" w:type="dxa"/>
            <w:vAlign w:val="bottom"/>
            <w:hideMark/>
          </w:tcPr>
          <w:p w:rsidR="00771D96" w:rsidRDefault="00771D96" w:rsidP="00FE33D4">
            <w:pPr>
              <w:jc w:val="right"/>
            </w:pPr>
            <w:r>
              <w:t>г.</w:t>
            </w:r>
          </w:p>
        </w:tc>
      </w:tr>
    </w:tbl>
    <w:p w:rsidR="00771D96" w:rsidRDefault="00771D96" w:rsidP="00771D96">
      <w:r>
        <w:t>М.П.</w:t>
      </w:r>
    </w:p>
    <w:p w:rsidR="007A5C5C" w:rsidRDefault="007A5C5C" w:rsidP="007A5C5C"/>
    <w:p w:rsidR="007A5C5C" w:rsidRDefault="007A5C5C" w:rsidP="007A5C5C"/>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360"/>
        <w:ind w:left="5103"/>
        <w:jc w:val="both"/>
      </w:pPr>
      <w:r>
        <w:t xml:space="preserve">                 Утверждаю</w:t>
      </w:r>
    </w:p>
    <w:p w:rsidR="007A5C5C" w:rsidRDefault="007A5C5C" w:rsidP="007A5C5C">
      <w:pPr>
        <w:spacing w:before="120"/>
        <w:ind w:left="5103"/>
      </w:pPr>
      <w:r>
        <w:t>Заместитель главы администрации</w:t>
      </w:r>
    </w:p>
    <w:p w:rsidR="007A5C5C" w:rsidRDefault="007A5C5C" w:rsidP="007A5C5C">
      <w:pPr>
        <w:ind w:left="5103"/>
      </w:pPr>
      <w:r>
        <w:t>Щекинского района</w:t>
      </w:r>
    </w:p>
    <w:p w:rsidR="007A5C5C" w:rsidRDefault="007A5C5C" w:rsidP="007A5C5C">
      <w:pPr>
        <w:ind w:left="5103"/>
      </w:pPr>
      <w:r>
        <w:t>по развитию инженерной  инфраструктуры</w:t>
      </w:r>
    </w:p>
    <w:p w:rsidR="007A5C5C" w:rsidRDefault="007A5C5C" w:rsidP="007A5C5C">
      <w:pPr>
        <w:ind w:left="5103"/>
      </w:pPr>
      <w:r>
        <w:t xml:space="preserve">и жилищно-коммунальному хозяйству   </w:t>
      </w:r>
    </w:p>
    <w:p w:rsidR="007A5C5C" w:rsidRDefault="007A5C5C" w:rsidP="007A5C5C">
      <w:pPr>
        <w:ind w:left="5103"/>
      </w:pPr>
      <w:r>
        <w:t xml:space="preserve">                           </w:t>
      </w:r>
    </w:p>
    <w:p w:rsidR="007A5C5C" w:rsidRDefault="007A5C5C" w:rsidP="007A5C5C">
      <w:pPr>
        <w:ind w:left="5103"/>
      </w:pPr>
      <w:r>
        <w:t xml:space="preserve"> 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657BA6" w:rsidTr="00FE33D4">
        <w:tc>
          <w:tcPr>
            <w:tcW w:w="187" w:type="dxa"/>
            <w:vAlign w:val="bottom"/>
            <w:hideMark/>
          </w:tcPr>
          <w:p w:rsidR="00657BA6" w:rsidRDefault="00657BA6" w:rsidP="00FE33D4">
            <w:pPr>
              <w:spacing w:line="276" w:lineRule="auto"/>
            </w:pPr>
            <w:r>
              <w:t>“</w:t>
            </w:r>
          </w:p>
        </w:tc>
        <w:tc>
          <w:tcPr>
            <w:tcW w:w="425" w:type="dxa"/>
            <w:tcBorders>
              <w:top w:val="nil"/>
              <w:left w:val="nil"/>
              <w:bottom w:val="single" w:sz="4" w:space="0" w:color="auto"/>
              <w:right w:val="nil"/>
            </w:tcBorders>
            <w:vAlign w:val="bottom"/>
          </w:tcPr>
          <w:p w:rsidR="00657BA6" w:rsidRDefault="00657BA6" w:rsidP="00FE33D4">
            <w:pPr>
              <w:spacing w:line="276" w:lineRule="auto"/>
              <w:jc w:val="center"/>
            </w:pPr>
            <w:r>
              <w:t>23</w:t>
            </w:r>
          </w:p>
        </w:tc>
        <w:tc>
          <w:tcPr>
            <w:tcW w:w="255" w:type="dxa"/>
            <w:vAlign w:val="bottom"/>
            <w:hideMark/>
          </w:tcPr>
          <w:p w:rsidR="00657BA6" w:rsidRDefault="00657BA6" w:rsidP="00FE33D4">
            <w:pPr>
              <w:spacing w:line="276" w:lineRule="auto"/>
            </w:pPr>
            <w:r>
              <w:t>”</w:t>
            </w:r>
          </w:p>
        </w:tc>
        <w:tc>
          <w:tcPr>
            <w:tcW w:w="2280" w:type="dxa"/>
            <w:tcBorders>
              <w:top w:val="nil"/>
              <w:left w:val="nil"/>
              <w:bottom w:val="single" w:sz="4" w:space="0" w:color="auto"/>
              <w:right w:val="nil"/>
            </w:tcBorders>
            <w:vAlign w:val="bottom"/>
          </w:tcPr>
          <w:p w:rsidR="00657BA6" w:rsidRDefault="00657BA6" w:rsidP="00FE33D4">
            <w:pPr>
              <w:spacing w:line="276" w:lineRule="auto"/>
              <w:jc w:val="center"/>
            </w:pPr>
            <w:r>
              <w:t xml:space="preserve">         ноября       2015</w:t>
            </w:r>
          </w:p>
        </w:tc>
        <w:tc>
          <w:tcPr>
            <w:tcW w:w="465" w:type="dxa"/>
            <w:vAlign w:val="bottom"/>
          </w:tcPr>
          <w:p w:rsidR="00657BA6" w:rsidRDefault="00657BA6" w:rsidP="00FE33D4">
            <w:pPr>
              <w:spacing w:line="276" w:lineRule="auto"/>
              <w:jc w:val="right"/>
            </w:pPr>
          </w:p>
        </w:tc>
        <w:tc>
          <w:tcPr>
            <w:tcW w:w="227" w:type="dxa"/>
            <w:tcBorders>
              <w:top w:val="nil"/>
              <w:left w:val="nil"/>
              <w:bottom w:val="single" w:sz="4" w:space="0" w:color="auto"/>
              <w:right w:val="nil"/>
            </w:tcBorders>
            <w:vAlign w:val="bottom"/>
          </w:tcPr>
          <w:p w:rsidR="00657BA6" w:rsidRDefault="00657BA6" w:rsidP="00FE33D4">
            <w:pPr>
              <w:spacing w:line="276" w:lineRule="auto"/>
            </w:pPr>
          </w:p>
        </w:tc>
        <w:tc>
          <w:tcPr>
            <w:tcW w:w="255" w:type="dxa"/>
            <w:vAlign w:val="bottom"/>
            <w:hideMark/>
          </w:tcPr>
          <w:p w:rsidR="00657BA6" w:rsidRDefault="00657BA6" w:rsidP="00FE33D4">
            <w:pPr>
              <w:spacing w:line="276" w:lineRule="auto"/>
              <w:jc w:val="right"/>
            </w:pPr>
            <w:r>
              <w:t>г.</w:t>
            </w:r>
          </w:p>
        </w:tc>
      </w:tr>
    </w:tbl>
    <w:p w:rsidR="00657BA6" w:rsidRDefault="00657BA6" w:rsidP="00657BA6">
      <w:pPr>
        <w:ind w:left="6521" w:right="1416"/>
        <w:jc w:val="center"/>
        <w:rPr>
          <w:sz w:val="18"/>
          <w:szCs w:val="18"/>
        </w:rPr>
      </w:pPr>
      <w:r>
        <w:rPr>
          <w:sz w:val="18"/>
          <w:szCs w:val="18"/>
        </w:rPr>
        <w:t>(дата утверждения)</w:t>
      </w:r>
    </w:p>
    <w:p w:rsidR="007A5C5C" w:rsidRDefault="007A5C5C" w:rsidP="007A5C5C">
      <w:pPr>
        <w:jc w:val="center"/>
        <w:rPr>
          <w:bCs/>
          <w:sz w:val="18"/>
          <w:szCs w:val="18"/>
        </w:rPr>
      </w:pPr>
    </w:p>
    <w:p w:rsidR="007A5C5C" w:rsidRDefault="007A5C5C" w:rsidP="007A5C5C">
      <w:pPr>
        <w:spacing w:before="400"/>
        <w:jc w:val="center"/>
        <w:rPr>
          <w:b/>
          <w:bCs/>
          <w:sz w:val="26"/>
          <w:szCs w:val="26"/>
        </w:rPr>
      </w:pPr>
      <w:r>
        <w:rPr>
          <w:b/>
          <w:bCs/>
          <w:sz w:val="26"/>
          <w:szCs w:val="26"/>
        </w:rPr>
        <w:t>АКТ</w:t>
      </w:r>
    </w:p>
    <w:p w:rsidR="007A5C5C" w:rsidRDefault="007A5C5C" w:rsidP="007A5C5C">
      <w:pPr>
        <w:spacing w:before="80"/>
        <w:jc w:val="center"/>
        <w:rPr>
          <w:b/>
          <w:bCs/>
          <w:sz w:val="26"/>
          <w:szCs w:val="26"/>
        </w:rPr>
      </w:pPr>
      <w:r>
        <w:rPr>
          <w:b/>
          <w:bCs/>
          <w:sz w:val="26"/>
          <w:szCs w:val="26"/>
        </w:rPr>
        <w:lastRenderedPageBreak/>
        <w:t>о состоянии общего имущества собственников помещений</w:t>
      </w:r>
      <w:r>
        <w:rPr>
          <w:b/>
          <w:bCs/>
          <w:sz w:val="26"/>
          <w:szCs w:val="26"/>
        </w:rPr>
        <w:br/>
        <w:t>в многоквартирном доме, являющегося объектом конкурса</w:t>
      </w:r>
    </w:p>
    <w:p w:rsidR="007A5C5C" w:rsidRDefault="007A5C5C" w:rsidP="007A5C5C">
      <w:pPr>
        <w:spacing w:before="240"/>
        <w:jc w:val="center"/>
      </w:pPr>
      <w:r>
        <w:rPr>
          <w:lang w:val="en-US"/>
        </w:rPr>
        <w:t>I</w:t>
      </w:r>
      <w:r>
        <w:t>. Общие сведения о многоквартирном доме</w:t>
      </w:r>
    </w:p>
    <w:p w:rsidR="007A5C5C" w:rsidRPr="002A3D39" w:rsidRDefault="007A5C5C" w:rsidP="007A5C5C">
      <w:pPr>
        <w:spacing w:before="240"/>
        <w:ind w:firstLine="567"/>
        <w:rPr>
          <w:b/>
        </w:rPr>
      </w:pPr>
      <w:r>
        <w:t xml:space="preserve">1. Адрес многоквартирного дома    </w:t>
      </w:r>
      <w:r>
        <w:rPr>
          <w:b/>
        </w:rPr>
        <w:t>ул. Монтажная, д.97Б</w:t>
      </w:r>
    </w:p>
    <w:p w:rsidR="007A5C5C" w:rsidRDefault="007A5C5C" w:rsidP="007A5C5C">
      <w:pPr>
        <w:pBdr>
          <w:top w:val="single" w:sz="4" w:space="0" w:color="auto"/>
        </w:pBdr>
        <w:ind w:left="4054"/>
        <w:rPr>
          <w:sz w:val="2"/>
          <w:szCs w:val="2"/>
        </w:rPr>
      </w:pPr>
    </w:p>
    <w:p w:rsidR="007A5C5C" w:rsidRDefault="007A5C5C" w:rsidP="007A5C5C">
      <w:pPr>
        <w:ind w:firstLine="567"/>
        <w:rPr>
          <w:sz w:val="2"/>
          <w:szCs w:val="2"/>
        </w:rPr>
      </w:pPr>
      <w:r>
        <w:t xml:space="preserve">2. Кадастровый номер многоквартирного дома (при его наличии)  </w:t>
      </w:r>
    </w:p>
    <w:p w:rsidR="007A5C5C" w:rsidRDefault="007A5C5C" w:rsidP="007A5C5C">
      <w:pPr>
        <w:pBdr>
          <w:top w:val="single" w:sz="4" w:space="1" w:color="auto"/>
        </w:pBdr>
        <w:ind w:left="567"/>
        <w:rPr>
          <w:sz w:val="2"/>
          <w:szCs w:val="2"/>
        </w:rPr>
      </w:pPr>
    </w:p>
    <w:p w:rsidR="007A5C5C" w:rsidRDefault="007A5C5C" w:rsidP="007A5C5C">
      <w:pPr>
        <w:ind w:firstLine="567"/>
      </w:pPr>
      <w:r>
        <w:t xml:space="preserve">3. Серия, тип постройки   </w:t>
      </w:r>
      <w:r w:rsidRPr="006B7DB9">
        <w:rPr>
          <w:b/>
        </w:rPr>
        <w:t>жилой дом</w:t>
      </w:r>
    </w:p>
    <w:p w:rsidR="007A5C5C" w:rsidRDefault="007A5C5C" w:rsidP="007A5C5C">
      <w:pPr>
        <w:pBdr>
          <w:top w:val="single" w:sz="4" w:space="1" w:color="auto"/>
        </w:pBdr>
        <w:ind w:left="3175"/>
        <w:rPr>
          <w:sz w:val="2"/>
          <w:szCs w:val="2"/>
        </w:rPr>
      </w:pPr>
    </w:p>
    <w:p w:rsidR="007A5C5C" w:rsidRPr="002A3D39" w:rsidRDefault="007A5C5C" w:rsidP="007A5C5C">
      <w:pPr>
        <w:ind w:firstLine="567"/>
        <w:rPr>
          <w:b/>
        </w:rPr>
      </w:pPr>
      <w:r>
        <w:t xml:space="preserve">4. Год постройки  </w:t>
      </w:r>
      <w:r>
        <w:rPr>
          <w:b/>
        </w:rPr>
        <w:t>1979</w:t>
      </w:r>
    </w:p>
    <w:p w:rsidR="007A5C5C" w:rsidRPr="002A3D39" w:rsidRDefault="007A5C5C" w:rsidP="007A5C5C">
      <w:pPr>
        <w:pBdr>
          <w:top w:val="single" w:sz="4" w:space="1" w:color="auto"/>
        </w:pBdr>
        <w:ind w:left="2438"/>
        <w:rPr>
          <w:b/>
          <w:sz w:val="2"/>
          <w:szCs w:val="2"/>
        </w:rPr>
      </w:pPr>
    </w:p>
    <w:p w:rsidR="007A5C5C" w:rsidRDefault="007A5C5C" w:rsidP="007A5C5C">
      <w:pPr>
        <w:ind w:firstLine="567"/>
        <w:rPr>
          <w:sz w:val="2"/>
          <w:szCs w:val="2"/>
        </w:rPr>
      </w:pPr>
      <w:r>
        <w:t xml:space="preserve">5. Степень износа по данным государственного технического </w:t>
      </w:r>
      <w:r w:rsidRPr="000C353B">
        <w:t xml:space="preserve">учета    </w:t>
      </w:r>
      <w:r>
        <w:t>4</w:t>
      </w:r>
      <w:r>
        <w:rPr>
          <w:b/>
        </w:rPr>
        <w:t>0</w:t>
      </w:r>
      <w:r w:rsidRPr="000C353B">
        <w:rPr>
          <w:b/>
        </w:rPr>
        <w:t>%</w:t>
      </w:r>
    </w:p>
    <w:p w:rsidR="007A5C5C" w:rsidRDefault="007A5C5C" w:rsidP="007A5C5C">
      <w:pPr>
        <w:pBdr>
          <w:top w:val="single" w:sz="4" w:space="1" w:color="auto"/>
        </w:pBdr>
        <w:ind w:left="567"/>
        <w:rPr>
          <w:sz w:val="2"/>
          <w:szCs w:val="2"/>
        </w:rPr>
      </w:pPr>
    </w:p>
    <w:p w:rsidR="007A5C5C" w:rsidRDefault="007A5C5C" w:rsidP="007A5C5C">
      <w:pPr>
        <w:ind w:firstLine="567"/>
      </w:pPr>
      <w:r>
        <w:t xml:space="preserve">6. Степень фактического износа  </w:t>
      </w:r>
    </w:p>
    <w:p w:rsidR="007A5C5C" w:rsidRDefault="007A5C5C" w:rsidP="007A5C5C">
      <w:pPr>
        <w:pBdr>
          <w:top w:val="single" w:sz="4" w:space="1" w:color="auto"/>
        </w:pBdr>
        <w:ind w:left="3969"/>
        <w:rPr>
          <w:sz w:val="2"/>
          <w:szCs w:val="2"/>
        </w:rPr>
      </w:pPr>
    </w:p>
    <w:p w:rsidR="007A5C5C" w:rsidRDefault="007A5C5C" w:rsidP="007A5C5C">
      <w:pPr>
        <w:ind w:firstLine="567"/>
      </w:pPr>
      <w:r>
        <w:t xml:space="preserve">7. Год последнего капитального ремонта  </w:t>
      </w:r>
      <w:r w:rsidRPr="002A3D39">
        <w:rPr>
          <w:b/>
        </w:rPr>
        <w:t>нет</w:t>
      </w:r>
    </w:p>
    <w:p w:rsidR="007A5C5C" w:rsidRDefault="007A5C5C" w:rsidP="007A5C5C">
      <w:pPr>
        <w:pBdr>
          <w:top w:val="single" w:sz="4" w:space="1" w:color="auto"/>
        </w:pBdr>
        <w:ind w:left="4865"/>
        <w:rPr>
          <w:sz w:val="2"/>
          <w:szCs w:val="2"/>
        </w:rPr>
      </w:pPr>
    </w:p>
    <w:p w:rsidR="007A5C5C" w:rsidRDefault="007A5C5C" w:rsidP="007A5C5C">
      <w:pPr>
        <w:ind w:firstLine="567"/>
        <w:jc w:val="both"/>
      </w:pPr>
      <w:r>
        <w:t>8. Реквизиты правового акта о признании многоквартирного дома аварийным и подлежащим сносу  -</w:t>
      </w:r>
    </w:p>
    <w:p w:rsidR="007A5C5C" w:rsidRDefault="007A5C5C" w:rsidP="007A5C5C">
      <w:pPr>
        <w:pBdr>
          <w:top w:val="single" w:sz="4" w:space="1" w:color="auto"/>
        </w:pBdr>
        <w:ind w:left="709"/>
        <w:rPr>
          <w:sz w:val="2"/>
          <w:szCs w:val="2"/>
        </w:rPr>
      </w:pPr>
    </w:p>
    <w:p w:rsidR="007A5C5C" w:rsidRDefault="007A5C5C" w:rsidP="007A5C5C">
      <w:pPr>
        <w:ind w:firstLine="567"/>
      </w:pPr>
      <w:r>
        <w:t xml:space="preserve">9. Количество этажей </w:t>
      </w:r>
      <w:r>
        <w:rPr>
          <w:b/>
        </w:rPr>
        <w:t xml:space="preserve"> 1</w:t>
      </w:r>
    </w:p>
    <w:p w:rsidR="007A5C5C" w:rsidRDefault="007A5C5C" w:rsidP="007A5C5C">
      <w:pPr>
        <w:pBdr>
          <w:top w:val="single" w:sz="4" w:space="1" w:color="auto"/>
        </w:pBdr>
        <w:ind w:left="2920"/>
        <w:rPr>
          <w:sz w:val="2"/>
          <w:szCs w:val="2"/>
        </w:rPr>
      </w:pPr>
    </w:p>
    <w:p w:rsidR="007A5C5C" w:rsidRPr="002A3D39" w:rsidRDefault="007A5C5C" w:rsidP="007A5C5C">
      <w:pPr>
        <w:ind w:firstLine="567"/>
        <w:rPr>
          <w:b/>
        </w:rPr>
      </w:pPr>
      <w:r>
        <w:t xml:space="preserve">10. Наличие подвала    </w:t>
      </w:r>
      <w:r>
        <w:rPr>
          <w:b/>
        </w:rPr>
        <w:t>нет</w:t>
      </w:r>
    </w:p>
    <w:p w:rsidR="007A5C5C" w:rsidRDefault="007A5C5C" w:rsidP="007A5C5C">
      <w:pPr>
        <w:pBdr>
          <w:top w:val="single" w:sz="4" w:space="1" w:color="auto"/>
        </w:pBdr>
        <w:ind w:left="2835"/>
        <w:rPr>
          <w:sz w:val="2"/>
          <w:szCs w:val="2"/>
        </w:rPr>
      </w:pPr>
    </w:p>
    <w:p w:rsidR="007A5C5C" w:rsidRPr="006B7DB9" w:rsidRDefault="007A5C5C" w:rsidP="007A5C5C">
      <w:pPr>
        <w:ind w:firstLine="567"/>
        <w:rPr>
          <w:b/>
        </w:rPr>
      </w:pPr>
      <w:r>
        <w:t xml:space="preserve">11. Наличие цокольного этажа  </w:t>
      </w:r>
      <w:r>
        <w:rPr>
          <w:b/>
        </w:rPr>
        <w:t>нет</w:t>
      </w:r>
    </w:p>
    <w:p w:rsidR="007A5C5C" w:rsidRDefault="007A5C5C" w:rsidP="007A5C5C">
      <w:pPr>
        <w:pBdr>
          <w:top w:val="single" w:sz="4" w:space="1" w:color="auto"/>
        </w:pBdr>
        <w:ind w:left="3828"/>
        <w:rPr>
          <w:sz w:val="2"/>
          <w:szCs w:val="2"/>
        </w:rPr>
      </w:pPr>
    </w:p>
    <w:p w:rsidR="007A5C5C" w:rsidRPr="002A3D39" w:rsidRDefault="007A5C5C" w:rsidP="007A5C5C">
      <w:pPr>
        <w:ind w:firstLine="567"/>
        <w:rPr>
          <w:b/>
        </w:rPr>
      </w:pPr>
      <w:r>
        <w:t xml:space="preserve">12. Наличие мансарды  </w:t>
      </w:r>
      <w:r w:rsidRPr="002A3D39">
        <w:rPr>
          <w:b/>
        </w:rPr>
        <w:t>нет</w:t>
      </w:r>
    </w:p>
    <w:p w:rsidR="007A5C5C" w:rsidRDefault="007A5C5C" w:rsidP="007A5C5C">
      <w:pPr>
        <w:pBdr>
          <w:top w:val="single" w:sz="4" w:space="1" w:color="auto"/>
        </w:pBdr>
        <w:ind w:left="3005"/>
        <w:rPr>
          <w:sz w:val="2"/>
          <w:szCs w:val="2"/>
        </w:rPr>
      </w:pPr>
    </w:p>
    <w:p w:rsidR="007A5C5C" w:rsidRPr="002A3D39" w:rsidRDefault="007A5C5C" w:rsidP="007A5C5C">
      <w:pPr>
        <w:ind w:firstLine="567"/>
        <w:rPr>
          <w:b/>
        </w:rPr>
      </w:pPr>
      <w:r>
        <w:t xml:space="preserve">13. Наличие мезонина  </w:t>
      </w:r>
      <w:r w:rsidRPr="002A3D39">
        <w:rPr>
          <w:b/>
        </w:rPr>
        <w:t>нет</w:t>
      </w:r>
    </w:p>
    <w:p w:rsidR="007A5C5C" w:rsidRDefault="007A5C5C" w:rsidP="007A5C5C">
      <w:pPr>
        <w:pBdr>
          <w:top w:val="single" w:sz="4" w:space="1" w:color="auto"/>
        </w:pBdr>
        <w:ind w:left="2977"/>
        <w:rPr>
          <w:sz w:val="2"/>
          <w:szCs w:val="2"/>
        </w:rPr>
      </w:pPr>
    </w:p>
    <w:p w:rsidR="007A5C5C" w:rsidRPr="002A3D39" w:rsidRDefault="007A5C5C" w:rsidP="007A5C5C">
      <w:pPr>
        <w:ind w:firstLine="567"/>
        <w:rPr>
          <w:b/>
        </w:rPr>
      </w:pPr>
      <w:r>
        <w:t>14. Количество квартир 6</w:t>
      </w:r>
    </w:p>
    <w:p w:rsidR="007A5C5C" w:rsidRDefault="007A5C5C" w:rsidP="007A5C5C">
      <w:pPr>
        <w:pBdr>
          <w:top w:val="single" w:sz="4" w:space="1" w:color="auto"/>
        </w:pBdr>
        <w:ind w:left="3119"/>
        <w:rPr>
          <w:sz w:val="2"/>
          <w:szCs w:val="2"/>
        </w:rPr>
      </w:pPr>
    </w:p>
    <w:p w:rsidR="007A5C5C" w:rsidRDefault="007A5C5C" w:rsidP="007A5C5C">
      <w:pPr>
        <w:ind w:firstLine="567"/>
        <w:jc w:val="both"/>
        <w:rPr>
          <w:sz w:val="2"/>
          <w:szCs w:val="2"/>
        </w:rPr>
      </w:pPr>
      <w:r>
        <w:t>15. Количество нежилых помещений, не входящих в состав общего имущества</w:t>
      </w:r>
      <w:r>
        <w:br/>
      </w:r>
    </w:p>
    <w:p w:rsidR="007A5C5C" w:rsidRPr="00D00471" w:rsidRDefault="007A5C5C" w:rsidP="007A5C5C">
      <w:pPr>
        <w:ind w:left="567"/>
      </w:pPr>
    </w:p>
    <w:p w:rsidR="007A5C5C" w:rsidRDefault="007A5C5C" w:rsidP="007A5C5C">
      <w:pPr>
        <w:pBdr>
          <w:top w:val="single" w:sz="4" w:space="1" w:color="auto"/>
        </w:pBdr>
        <w:ind w:left="567"/>
        <w:rPr>
          <w:sz w:val="2"/>
          <w:szCs w:val="2"/>
        </w:rPr>
      </w:pPr>
    </w:p>
    <w:p w:rsidR="007A5C5C" w:rsidRPr="00CA758D" w:rsidRDefault="007A5C5C" w:rsidP="007A5C5C">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sidRPr="00CA758D">
        <w:rPr>
          <w:b/>
        </w:rPr>
        <w:t>нет</w:t>
      </w:r>
    </w:p>
    <w:p w:rsidR="007A5C5C" w:rsidRDefault="007A5C5C" w:rsidP="007A5C5C">
      <w:pPr>
        <w:pBdr>
          <w:top w:val="single" w:sz="4" w:space="1" w:color="auto"/>
        </w:pBdr>
        <w:rPr>
          <w:sz w:val="2"/>
          <w:szCs w:val="2"/>
        </w:rPr>
      </w:pPr>
    </w:p>
    <w:p w:rsidR="007A5C5C" w:rsidRDefault="007A5C5C" w:rsidP="007A5C5C">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7A5C5C" w:rsidRDefault="007A5C5C" w:rsidP="007A5C5C">
      <w:r>
        <w:t xml:space="preserve">               нет</w:t>
      </w:r>
    </w:p>
    <w:p w:rsidR="007A5C5C" w:rsidRDefault="007A5C5C" w:rsidP="007A5C5C">
      <w:pPr>
        <w:pBdr>
          <w:top w:val="single" w:sz="4" w:space="1" w:color="auto"/>
        </w:pBdr>
        <w:rPr>
          <w:sz w:val="2"/>
          <w:szCs w:val="2"/>
        </w:rPr>
      </w:pPr>
    </w:p>
    <w:p w:rsidR="007A5C5C" w:rsidRDefault="007A5C5C" w:rsidP="007A5C5C">
      <w:pPr>
        <w:tabs>
          <w:tab w:val="center" w:pos="5387"/>
          <w:tab w:val="left" w:pos="7371"/>
        </w:tabs>
        <w:ind w:firstLine="567"/>
      </w:pPr>
      <w:r>
        <w:t xml:space="preserve">18. Строительный объем  </w:t>
      </w:r>
      <w:r>
        <w:rPr>
          <w:b/>
        </w:rPr>
        <w:t>386</w:t>
      </w:r>
      <w:r>
        <w:tab/>
      </w:r>
      <w:r>
        <w:tab/>
        <w:t>куб. м</w:t>
      </w:r>
    </w:p>
    <w:p w:rsidR="007A5C5C" w:rsidRDefault="007A5C5C" w:rsidP="007A5C5C">
      <w:pPr>
        <w:tabs>
          <w:tab w:val="center" w:pos="5387"/>
          <w:tab w:val="left" w:pos="7371"/>
        </w:tabs>
        <w:ind w:firstLine="567"/>
      </w:pPr>
      <w:r>
        <w:t>19. Площадь:</w:t>
      </w:r>
    </w:p>
    <w:p w:rsidR="007A5C5C" w:rsidRDefault="007A5C5C" w:rsidP="007A5C5C">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169,1</w:t>
      </w:r>
      <w:r>
        <w:tab/>
      </w:r>
      <w:r>
        <w:tab/>
        <w:t>кв. м</w:t>
      </w:r>
    </w:p>
    <w:p w:rsidR="007A5C5C" w:rsidRDefault="007A5C5C" w:rsidP="007A5C5C">
      <w:pPr>
        <w:pBdr>
          <w:top w:val="single" w:sz="4" w:space="1" w:color="auto"/>
        </w:pBdr>
        <w:ind w:left="1049" w:right="5642"/>
        <w:rPr>
          <w:sz w:val="2"/>
          <w:szCs w:val="2"/>
        </w:rPr>
      </w:pPr>
    </w:p>
    <w:p w:rsidR="007A5C5C" w:rsidRDefault="007A5C5C" w:rsidP="007A5C5C">
      <w:pPr>
        <w:tabs>
          <w:tab w:val="center" w:pos="7598"/>
          <w:tab w:val="right" w:pos="10206"/>
        </w:tabs>
        <w:ind w:firstLine="567"/>
      </w:pPr>
      <w:r>
        <w:t xml:space="preserve">б) жилых помещений (общая площадь квартир)  </w:t>
      </w:r>
      <w:r>
        <w:rPr>
          <w:b/>
        </w:rPr>
        <w:t>169,1</w:t>
      </w:r>
      <w:r>
        <w:tab/>
        <w:t>кв. м</w:t>
      </w:r>
    </w:p>
    <w:p w:rsidR="007A5C5C" w:rsidRDefault="007A5C5C" w:rsidP="007A5C5C">
      <w:pPr>
        <w:pBdr>
          <w:top w:val="single" w:sz="4" w:space="1" w:color="auto"/>
        </w:pBdr>
        <w:ind w:left="5585" w:right="624"/>
        <w:rPr>
          <w:sz w:val="2"/>
          <w:szCs w:val="2"/>
        </w:rPr>
      </w:pPr>
    </w:p>
    <w:p w:rsidR="007A5C5C" w:rsidRDefault="007A5C5C" w:rsidP="007A5C5C">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7A5C5C" w:rsidRDefault="007A5C5C" w:rsidP="007A5C5C">
      <w:pPr>
        <w:pBdr>
          <w:top w:val="single" w:sz="4" w:space="1" w:color="auto"/>
        </w:pBdr>
        <w:ind w:left="3941" w:right="2240"/>
        <w:rPr>
          <w:sz w:val="2"/>
          <w:szCs w:val="2"/>
        </w:rPr>
      </w:pPr>
    </w:p>
    <w:p w:rsidR="007A5C5C" w:rsidRDefault="007A5C5C" w:rsidP="007A5C5C">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7A5C5C" w:rsidRDefault="007A5C5C" w:rsidP="007A5C5C">
      <w:pPr>
        <w:pBdr>
          <w:top w:val="single" w:sz="4" w:space="1" w:color="auto"/>
        </w:pBdr>
        <w:ind w:left="4734" w:right="1389"/>
        <w:rPr>
          <w:sz w:val="2"/>
          <w:szCs w:val="2"/>
        </w:rPr>
      </w:pPr>
    </w:p>
    <w:p w:rsidR="007A5C5C" w:rsidRDefault="007A5C5C" w:rsidP="007A5C5C">
      <w:pPr>
        <w:tabs>
          <w:tab w:val="center" w:pos="5245"/>
          <w:tab w:val="left" w:pos="7088"/>
        </w:tabs>
        <w:ind w:firstLine="567"/>
      </w:pPr>
      <w:r>
        <w:t xml:space="preserve">20. Количество лестниц   </w:t>
      </w:r>
      <w:r>
        <w:tab/>
        <w:t>шт.</w:t>
      </w:r>
    </w:p>
    <w:p w:rsidR="007A5C5C" w:rsidRDefault="007A5C5C" w:rsidP="007A5C5C">
      <w:pPr>
        <w:pBdr>
          <w:top w:val="single" w:sz="4" w:space="1" w:color="auto"/>
        </w:pBdr>
        <w:ind w:left="3147" w:right="3232"/>
        <w:rPr>
          <w:sz w:val="2"/>
          <w:szCs w:val="2"/>
        </w:rPr>
      </w:pPr>
    </w:p>
    <w:p w:rsidR="007A5C5C" w:rsidRDefault="007A5C5C" w:rsidP="007A5C5C">
      <w:pPr>
        <w:ind w:firstLine="567"/>
        <w:jc w:val="both"/>
        <w:rPr>
          <w:sz w:val="2"/>
          <w:szCs w:val="2"/>
        </w:rPr>
      </w:pPr>
      <w:r>
        <w:t>21. Уборочная площадь лестниц (включая межквартирные лестничные площадки)</w:t>
      </w:r>
      <w:r>
        <w:br/>
      </w:r>
    </w:p>
    <w:p w:rsidR="007A5C5C" w:rsidRDefault="007A5C5C" w:rsidP="007A5C5C">
      <w:pPr>
        <w:tabs>
          <w:tab w:val="left" w:pos="3969"/>
        </w:tabs>
        <w:rPr>
          <w:sz w:val="2"/>
          <w:szCs w:val="2"/>
        </w:rPr>
      </w:pPr>
      <w:r>
        <w:tab/>
        <w:t>кв. м</w:t>
      </w:r>
    </w:p>
    <w:p w:rsidR="007A5C5C" w:rsidRDefault="007A5C5C" w:rsidP="007A5C5C">
      <w:pPr>
        <w:tabs>
          <w:tab w:val="center" w:pos="7230"/>
          <w:tab w:val="left" w:pos="9356"/>
        </w:tabs>
        <w:ind w:firstLine="567"/>
      </w:pPr>
      <w:r>
        <w:t xml:space="preserve">22. Уборочная площадь общих коридоров  </w:t>
      </w:r>
      <w:r>
        <w:tab/>
        <w:t>кв. м</w:t>
      </w:r>
    </w:p>
    <w:p w:rsidR="007A5C5C" w:rsidRDefault="007A5C5C" w:rsidP="007A5C5C">
      <w:pPr>
        <w:pBdr>
          <w:top w:val="single" w:sz="4" w:space="1" w:color="auto"/>
        </w:pBdr>
        <w:ind w:left="4990" w:right="964"/>
        <w:rPr>
          <w:sz w:val="2"/>
          <w:szCs w:val="2"/>
        </w:rPr>
      </w:pPr>
    </w:p>
    <w:p w:rsidR="007A5C5C" w:rsidRDefault="007A5C5C" w:rsidP="007A5C5C">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tab/>
      </w:r>
      <w:r>
        <w:tab/>
        <w:t>кв. м</w:t>
      </w:r>
    </w:p>
    <w:p w:rsidR="007A5C5C" w:rsidRDefault="007A5C5C" w:rsidP="007A5C5C">
      <w:pPr>
        <w:pBdr>
          <w:top w:val="single" w:sz="4" w:space="1" w:color="auto"/>
        </w:pBdr>
        <w:ind w:left="4082" w:right="1814"/>
        <w:rPr>
          <w:sz w:val="2"/>
          <w:szCs w:val="2"/>
        </w:rPr>
      </w:pPr>
    </w:p>
    <w:p w:rsidR="007A5C5C" w:rsidRPr="00552163" w:rsidRDefault="007A5C5C" w:rsidP="007A5C5C">
      <w:pPr>
        <w:ind w:firstLine="567"/>
        <w:jc w:val="both"/>
        <w:rPr>
          <w:b/>
        </w:rPr>
      </w:pPr>
      <w:r>
        <w:t xml:space="preserve">24. Площадь земельного участка, входящего в состав общего имущества многоквартирного дома  </w:t>
      </w:r>
      <w:r>
        <w:rPr>
          <w:b/>
        </w:rPr>
        <w:t>2288</w:t>
      </w:r>
    </w:p>
    <w:p w:rsidR="007A5C5C" w:rsidRDefault="007A5C5C" w:rsidP="007A5C5C">
      <w:pPr>
        <w:pBdr>
          <w:top w:val="single" w:sz="4" w:space="1" w:color="auto"/>
        </w:pBdr>
        <w:ind w:left="601"/>
        <w:rPr>
          <w:sz w:val="2"/>
          <w:szCs w:val="2"/>
        </w:rPr>
      </w:pPr>
    </w:p>
    <w:p w:rsidR="007A5C5C" w:rsidRPr="00A77472" w:rsidRDefault="007A5C5C" w:rsidP="007A5C5C">
      <w:pPr>
        <w:ind w:firstLine="567"/>
        <w:rPr>
          <w:b/>
          <w:sz w:val="2"/>
          <w:szCs w:val="2"/>
        </w:rPr>
      </w:pPr>
      <w:r>
        <w:t>25. Кадастровый номер земельного участка (при его наличии)</w:t>
      </w:r>
    </w:p>
    <w:p w:rsidR="007A5C5C" w:rsidRDefault="007A5C5C" w:rsidP="007A5C5C">
      <w:pPr>
        <w:pBdr>
          <w:top w:val="single" w:sz="4" w:space="1" w:color="auto"/>
        </w:pBdr>
        <w:rPr>
          <w:sz w:val="2"/>
          <w:szCs w:val="2"/>
        </w:rPr>
      </w:pPr>
    </w:p>
    <w:p w:rsidR="007A5C5C" w:rsidRDefault="007A5C5C" w:rsidP="007A5C5C">
      <w:pPr>
        <w:spacing w:before="360" w:after="240"/>
        <w:jc w:val="center"/>
      </w:pPr>
      <w:r>
        <w:rPr>
          <w:lang w:val="en-US"/>
        </w:rPr>
        <w:lastRenderedPageBreak/>
        <w:t>II</w:t>
      </w:r>
      <w:r>
        <w:t>. Техническое состояние многоквартирного дома, включая пристройки</w:t>
      </w:r>
    </w:p>
    <w:tbl>
      <w:tblPr>
        <w:tblW w:w="9426" w:type="dxa"/>
        <w:tblLayout w:type="fixed"/>
        <w:tblCellMar>
          <w:left w:w="28" w:type="dxa"/>
          <w:right w:w="28" w:type="dxa"/>
        </w:tblCellMar>
        <w:tblLook w:val="0000"/>
      </w:tblPr>
      <w:tblGrid>
        <w:gridCol w:w="3928"/>
        <w:gridCol w:w="2749"/>
        <w:gridCol w:w="2749"/>
      </w:tblGrid>
      <w:tr w:rsidR="007A5C5C" w:rsidTr="007A5C5C">
        <w:trPr>
          <w:trHeight w:val="648"/>
        </w:trPr>
        <w:tc>
          <w:tcPr>
            <w:tcW w:w="3928" w:type="dxa"/>
            <w:tcBorders>
              <w:top w:val="single" w:sz="4" w:space="0" w:color="auto"/>
              <w:left w:val="single" w:sz="4" w:space="0" w:color="auto"/>
              <w:bottom w:val="single" w:sz="4" w:space="0" w:color="auto"/>
              <w:right w:val="single" w:sz="4" w:space="0" w:color="auto"/>
            </w:tcBorders>
          </w:tcPr>
          <w:p w:rsidR="007A5C5C" w:rsidRDefault="007A5C5C" w:rsidP="007A5C5C">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tcPr>
          <w:p w:rsidR="007A5C5C" w:rsidRDefault="007A5C5C" w:rsidP="007A5C5C">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tcPr>
          <w:p w:rsidR="007A5C5C" w:rsidRDefault="007A5C5C" w:rsidP="007A5C5C">
            <w:pPr>
              <w:jc w:val="center"/>
            </w:pPr>
            <w:r>
              <w:t>Техническое состояние элементов общего имущества многоквартирного дома</w:t>
            </w:r>
          </w:p>
        </w:tc>
      </w:tr>
      <w:tr w:rsidR="007A5C5C" w:rsidTr="007A5C5C">
        <w:trPr>
          <w:trHeight w:val="158"/>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Бутовый-ленточный</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Отдельные глубокие трещины</w:t>
            </w:r>
          </w:p>
        </w:tc>
      </w:tr>
      <w:tr w:rsidR="007A5C5C" w:rsidTr="007A5C5C">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Кирпичные т. тс.= 0,55см</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Выкрашивание отдельных кирпичей</w:t>
            </w:r>
          </w:p>
        </w:tc>
      </w:tr>
      <w:tr w:rsidR="007A5C5C" w:rsidTr="007A5C5C">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 xml:space="preserve">Трещины в местах сопряжения </w:t>
            </w: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58"/>
        </w:trPr>
        <w:tc>
          <w:tcPr>
            <w:tcW w:w="3928" w:type="dxa"/>
            <w:tcBorders>
              <w:top w:val="nil"/>
              <w:bottom w:val="nil"/>
            </w:tcBorders>
          </w:tcPr>
          <w:p w:rsidR="007A5C5C" w:rsidRDefault="007A5C5C" w:rsidP="007A5C5C">
            <w:pPr>
              <w:ind w:left="57"/>
            </w:pPr>
            <w:r>
              <w:t>4. Перекрытия</w:t>
            </w:r>
          </w:p>
        </w:tc>
        <w:tc>
          <w:tcPr>
            <w:tcW w:w="2749" w:type="dxa"/>
            <w:vMerge w:val="restart"/>
            <w:tcBorders>
              <w:top w:val="nil"/>
              <w:bottom w:val="nil"/>
            </w:tcBorders>
          </w:tcPr>
          <w:p w:rsidR="007A5C5C" w:rsidRDefault="007A5C5C" w:rsidP="007A5C5C">
            <w:pPr>
              <w:ind w:left="57"/>
            </w:pPr>
            <w:r>
              <w:t>Деревянные отепленные</w:t>
            </w:r>
          </w:p>
        </w:tc>
        <w:tc>
          <w:tcPr>
            <w:tcW w:w="2749" w:type="dxa"/>
            <w:vMerge w:val="restart"/>
            <w:tcBorders>
              <w:top w:val="nil"/>
              <w:bottom w:val="nil"/>
            </w:tcBorders>
          </w:tcPr>
          <w:p w:rsidR="007A5C5C" w:rsidRDefault="007A5C5C" w:rsidP="007A5C5C">
            <w:pPr>
              <w:ind w:left="57"/>
            </w:pPr>
            <w:r>
              <w:t>Диагональные трещины</w:t>
            </w: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66"/>
        </w:trPr>
        <w:tc>
          <w:tcPr>
            <w:tcW w:w="3928" w:type="dxa"/>
            <w:tcBorders>
              <w:top w:val="nil"/>
              <w:bottom w:val="nil"/>
            </w:tcBorders>
          </w:tcPr>
          <w:p w:rsidR="007A5C5C" w:rsidRDefault="007A5C5C" w:rsidP="007A5C5C">
            <w:pPr>
              <w:ind w:left="992"/>
            </w:pPr>
            <w:r>
              <w:t>чердачные</w:t>
            </w:r>
          </w:p>
        </w:tc>
        <w:tc>
          <w:tcPr>
            <w:tcW w:w="2749" w:type="dxa"/>
            <w:vMerge/>
            <w:tcBorders>
              <w:top w:val="nil"/>
              <w:bottom w:val="nil"/>
            </w:tcBorders>
          </w:tcPr>
          <w:p w:rsidR="007A5C5C" w:rsidRDefault="007A5C5C" w:rsidP="007A5C5C">
            <w:pPr>
              <w:ind w:left="57"/>
            </w:pPr>
          </w:p>
        </w:tc>
        <w:tc>
          <w:tcPr>
            <w:tcW w:w="2749" w:type="dxa"/>
            <w:vMerge/>
            <w:tcBorders>
              <w:top w:val="nil"/>
              <w:bottom w:val="nil"/>
            </w:tcBorders>
          </w:tcPr>
          <w:p w:rsidR="007A5C5C" w:rsidRDefault="007A5C5C" w:rsidP="007A5C5C">
            <w:pPr>
              <w:ind w:left="57"/>
            </w:pP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7A5C5C" w:rsidRDefault="007A5C5C" w:rsidP="007A5C5C">
            <w:pPr>
              <w:ind w:left="992"/>
            </w:pPr>
            <w:r>
              <w:t>междуэтажные</w:t>
            </w:r>
          </w:p>
        </w:tc>
        <w:tc>
          <w:tcPr>
            <w:tcW w:w="2749" w:type="dxa"/>
            <w:tcBorders>
              <w:top w:val="nil"/>
              <w:bottom w:val="nil"/>
            </w:tcBorders>
          </w:tcPr>
          <w:p w:rsidR="007A5C5C" w:rsidRDefault="007A5C5C" w:rsidP="007A5C5C">
            <w:pPr>
              <w:ind w:left="57"/>
            </w:pPr>
            <w:r>
              <w:t>----------«---------</w:t>
            </w:r>
          </w:p>
        </w:tc>
        <w:tc>
          <w:tcPr>
            <w:tcW w:w="2749" w:type="dxa"/>
            <w:tcBorders>
              <w:top w:val="nil"/>
              <w:bottom w:val="nil"/>
            </w:tcBorders>
          </w:tcPr>
          <w:p w:rsidR="007A5C5C" w:rsidRDefault="007A5C5C" w:rsidP="007A5C5C">
            <w:pPr>
              <w:ind w:left="57"/>
            </w:pP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7A5C5C" w:rsidRDefault="007A5C5C" w:rsidP="007A5C5C">
            <w:pPr>
              <w:ind w:left="992"/>
            </w:pPr>
            <w:r>
              <w:t>подвальные</w:t>
            </w:r>
          </w:p>
        </w:tc>
        <w:tc>
          <w:tcPr>
            <w:tcW w:w="2749" w:type="dxa"/>
            <w:tcBorders>
              <w:top w:val="nil"/>
              <w:bottom w:val="nil"/>
            </w:tcBorders>
          </w:tcPr>
          <w:p w:rsidR="007A5C5C" w:rsidRDefault="007A5C5C" w:rsidP="007A5C5C">
            <w:pPr>
              <w:ind w:left="57"/>
            </w:pPr>
            <w:r>
              <w:t>----------«---------</w:t>
            </w:r>
          </w:p>
        </w:tc>
        <w:tc>
          <w:tcPr>
            <w:tcW w:w="2749" w:type="dxa"/>
            <w:tcBorders>
              <w:top w:val="nil"/>
              <w:bottom w:val="nil"/>
            </w:tcBorders>
          </w:tcPr>
          <w:p w:rsidR="007A5C5C" w:rsidRDefault="007A5C5C" w:rsidP="007A5C5C">
            <w:pPr>
              <w:ind w:left="57"/>
            </w:pP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trHeight w:val="166"/>
        </w:trPr>
        <w:tc>
          <w:tcPr>
            <w:tcW w:w="3928" w:type="dxa"/>
            <w:tcBorders>
              <w:top w:val="nil"/>
              <w:bottom w:val="nil"/>
            </w:tcBorders>
          </w:tcPr>
          <w:p w:rsidR="007A5C5C" w:rsidRDefault="007A5C5C" w:rsidP="007A5C5C">
            <w:pPr>
              <w:ind w:left="992"/>
            </w:pPr>
            <w:r>
              <w:t>(другое)</w:t>
            </w:r>
          </w:p>
        </w:tc>
        <w:tc>
          <w:tcPr>
            <w:tcW w:w="2749" w:type="dxa"/>
            <w:tcBorders>
              <w:top w:val="nil"/>
              <w:bottom w:val="nil"/>
            </w:tcBorders>
          </w:tcPr>
          <w:p w:rsidR="007A5C5C" w:rsidRDefault="007A5C5C" w:rsidP="007A5C5C">
            <w:pPr>
              <w:ind w:left="57"/>
            </w:pPr>
          </w:p>
        </w:tc>
        <w:tc>
          <w:tcPr>
            <w:tcW w:w="2749" w:type="dxa"/>
            <w:tcBorders>
              <w:top w:val="nil"/>
              <w:bottom w:val="nil"/>
            </w:tcBorders>
          </w:tcPr>
          <w:p w:rsidR="007A5C5C" w:rsidRDefault="007A5C5C" w:rsidP="007A5C5C">
            <w:pPr>
              <w:ind w:left="57"/>
            </w:pPr>
          </w:p>
        </w:tc>
      </w:tr>
      <w:tr w:rsidR="007A5C5C" w:rsidTr="007A5C5C">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Ослабление крепления</w:t>
            </w:r>
          </w:p>
        </w:tc>
      </w:tr>
      <w:tr w:rsidR="007A5C5C" w:rsidTr="007A5C5C">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Стертость досок в ходовых местах</w:t>
            </w:r>
          </w:p>
        </w:tc>
      </w:tr>
      <w:tr w:rsidR="007A5C5C" w:rsidTr="007A5C5C">
        <w:trPr>
          <w:cantSplit/>
          <w:trHeight w:val="158"/>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7. Проемы</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Двойные створные</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Переплеты рассохлись полотна осели</w:t>
            </w:r>
          </w:p>
        </w:tc>
      </w:tr>
      <w:tr w:rsidR="007A5C5C" w:rsidTr="007A5C5C">
        <w:trPr>
          <w:cantSplit/>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окна</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двери</w:t>
            </w:r>
          </w:p>
        </w:tc>
        <w:tc>
          <w:tcPr>
            <w:tcW w:w="2749" w:type="dxa"/>
            <w:tcBorders>
              <w:top w:val="nil"/>
              <w:left w:val="nil"/>
              <w:bottom w:val="nil"/>
              <w:right w:val="single" w:sz="4" w:space="0" w:color="auto"/>
            </w:tcBorders>
            <w:vAlign w:val="bottom"/>
          </w:tcPr>
          <w:p w:rsidR="007A5C5C" w:rsidRDefault="007A5C5C" w:rsidP="007A5C5C">
            <w:pPr>
              <w:ind w:left="57"/>
            </w:pPr>
            <w:r>
              <w:t>филенчатые</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cantSplit/>
          <w:trHeight w:val="158"/>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8. Отделка</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Выпучивание отпадение штукатурки</w:t>
            </w:r>
          </w:p>
        </w:tc>
      </w:tr>
      <w:tr w:rsidR="007A5C5C" w:rsidTr="007A5C5C">
        <w:trPr>
          <w:cantSplit/>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внутренняя</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наружная</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cantSplit/>
          <w:trHeight w:val="473"/>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p>
          <w:p w:rsidR="007A5C5C" w:rsidRDefault="007A5C5C" w:rsidP="007A5C5C">
            <w:pPr>
              <w:ind w:left="57"/>
            </w:pPr>
            <w:r>
              <w:t>есть</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cantSplit/>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ванны напольные</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электроплиты</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315"/>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телефонные сети и оборудование</w:t>
            </w:r>
          </w:p>
        </w:tc>
        <w:tc>
          <w:tcPr>
            <w:tcW w:w="2749" w:type="dxa"/>
            <w:tcBorders>
              <w:top w:val="nil"/>
              <w:left w:val="nil"/>
              <w:bottom w:val="nil"/>
              <w:right w:val="single" w:sz="4" w:space="0" w:color="auto"/>
            </w:tcBorders>
            <w:vAlign w:val="bottom"/>
          </w:tcPr>
          <w:p w:rsidR="007A5C5C" w:rsidRDefault="007A5C5C" w:rsidP="007A5C5C">
            <w:pPr>
              <w:ind w:left="57"/>
            </w:pPr>
            <w:r>
              <w:t>нет</w:t>
            </w:r>
          </w:p>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324"/>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сети проводного радиовещания</w:t>
            </w:r>
          </w:p>
        </w:tc>
        <w:tc>
          <w:tcPr>
            <w:tcW w:w="2749" w:type="dxa"/>
            <w:tcBorders>
              <w:top w:val="nil"/>
              <w:left w:val="nil"/>
              <w:bottom w:val="nil"/>
              <w:right w:val="single" w:sz="4" w:space="0" w:color="auto"/>
            </w:tcBorders>
            <w:vAlign w:val="bottom"/>
          </w:tcPr>
          <w:p w:rsidR="007A5C5C" w:rsidRDefault="007A5C5C" w:rsidP="007A5C5C">
            <w:pPr>
              <w:ind w:left="57"/>
            </w:pPr>
            <w:r>
              <w:t xml:space="preserve">Нет </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сигнализация</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мусоропровод</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лифт</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вентиляция</w:t>
            </w:r>
          </w:p>
        </w:tc>
        <w:tc>
          <w:tcPr>
            <w:tcW w:w="2749" w:type="dxa"/>
            <w:tcBorders>
              <w:top w:val="nil"/>
              <w:left w:val="nil"/>
              <w:bottom w:val="nil"/>
              <w:right w:val="single" w:sz="4" w:space="0" w:color="auto"/>
            </w:tcBorders>
            <w:vAlign w:val="bottom"/>
          </w:tcPr>
          <w:p w:rsidR="007A5C5C" w:rsidRDefault="007A5C5C" w:rsidP="007A5C5C">
            <w:pPr>
              <w:ind w:left="57"/>
            </w:pPr>
            <w:r>
              <w:t>есть</w:t>
            </w:r>
          </w:p>
        </w:tc>
        <w:tc>
          <w:tcPr>
            <w:tcW w:w="2749" w:type="dxa"/>
            <w:tcBorders>
              <w:top w:val="nil"/>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trHeight w:val="158"/>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cantSplit/>
          <w:trHeight w:val="482"/>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Потеря эластичности</w:t>
            </w:r>
          </w:p>
          <w:p w:rsidR="007A5C5C" w:rsidRDefault="007A5C5C" w:rsidP="007A5C5C">
            <w:pPr>
              <w:ind w:left="57"/>
            </w:pPr>
            <w:r>
              <w:t>Коррозия трубопроводов</w:t>
            </w:r>
          </w:p>
        </w:tc>
      </w:tr>
      <w:tr w:rsidR="007A5C5C" w:rsidTr="007A5C5C">
        <w:trPr>
          <w:cantSplit/>
          <w:trHeight w:val="72"/>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электроснабжение</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холодное водоснабжение</w:t>
            </w:r>
          </w:p>
        </w:tc>
        <w:tc>
          <w:tcPr>
            <w:tcW w:w="2749" w:type="dxa"/>
            <w:tcBorders>
              <w:top w:val="nil"/>
              <w:left w:val="nil"/>
              <w:bottom w:val="nil"/>
              <w:right w:val="single" w:sz="4" w:space="0" w:color="auto"/>
            </w:tcBorders>
            <w:vAlign w:val="bottom"/>
          </w:tcPr>
          <w:p w:rsidR="007A5C5C" w:rsidRDefault="007A5C5C" w:rsidP="007A5C5C">
            <w:pPr>
              <w:ind w:left="57"/>
            </w:pPr>
            <w:r>
              <w:t>центральное</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горячее водоснабжение</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водоотведение</w:t>
            </w:r>
          </w:p>
        </w:tc>
        <w:tc>
          <w:tcPr>
            <w:tcW w:w="2749" w:type="dxa"/>
            <w:tcBorders>
              <w:top w:val="nil"/>
              <w:left w:val="nil"/>
              <w:bottom w:val="nil"/>
              <w:right w:val="single" w:sz="4" w:space="0" w:color="auto"/>
            </w:tcBorders>
            <w:vAlign w:val="bottom"/>
          </w:tcPr>
          <w:p w:rsidR="007A5C5C" w:rsidRDefault="007A5C5C" w:rsidP="007A5C5C">
            <w:pPr>
              <w:ind w:left="57"/>
            </w:pPr>
            <w:r>
              <w:t>Выгребная яма</w:t>
            </w:r>
          </w:p>
        </w:tc>
        <w:tc>
          <w:tcPr>
            <w:tcW w:w="2749" w:type="dxa"/>
            <w:tcBorders>
              <w:top w:val="nil"/>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газоснабжение</w:t>
            </w:r>
          </w:p>
        </w:tc>
        <w:tc>
          <w:tcPr>
            <w:tcW w:w="2749" w:type="dxa"/>
            <w:tcBorders>
              <w:top w:val="nil"/>
              <w:left w:val="nil"/>
              <w:bottom w:val="nil"/>
              <w:right w:val="single" w:sz="4" w:space="0" w:color="auto"/>
            </w:tcBorders>
            <w:vAlign w:val="bottom"/>
          </w:tcPr>
          <w:p w:rsidR="007A5C5C" w:rsidRDefault="007A5C5C" w:rsidP="007A5C5C">
            <w:pPr>
              <w:ind w:left="57"/>
            </w:pPr>
            <w:r>
              <w:t>центральное</w:t>
            </w:r>
          </w:p>
        </w:tc>
        <w:tc>
          <w:tcPr>
            <w:tcW w:w="2749" w:type="dxa"/>
            <w:tcBorders>
              <w:top w:val="nil"/>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trHeight w:val="324"/>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 xml:space="preserve">отопление (от внешних </w:t>
            </w:r>
            <w:r>
              <w:lastRenderedPageBreak/>
              <w:t>котельных)</w:t>
            </w:r>
          </w:p>
        </w:tc>
        <w:tc>
          <w:tcPr>
            <w:tcW w:w="2749" w:type="dxa"/>
            <w:tcBorders>
              <w:top w:val="nil"/>
              <w:left w:val="nil"/>
              <w:bottom w:val="nil"/>
              <w:right w:val="single" w:sz="4" w:space="0" w:color="auto"/>
            </w:tcBorders>
            <w:vAlign w:val="bottom"/>
          </w:tcPr>
          <w:p w:rsidR="007A5C5C" w:rsidRDefault="007A5C5C" w:rsidP="007A5C5C">
            <w:pPr>
              <w:ind w:left="57"/>
            </w:pPr>
            <w:r>
              <w:lastRenderedPageBreak/>
              <w:t>центральное</w:t>
            </w:r>
          </w:p>
        </w:tc>
        <w:tc>
          <w:tcPr>
            <w:tcW w:w="2749" w:type="dxa"/>
            <w:tcBorders>
              <w:top w:val="nil"/>
              <w:left w:val="nil"/>
              <w:bottom w:val="nil"/>
              <w:right w:val="single" w:sz="4" w:space="0" w:color="auto"/>
            </w:tcBorders>
            <w:vAlign w:val="bottom"/>
          </w:tcPr>
          <w:p w:rsidR="007A5C5C" w:rsidRDefault="007A5C5C" w:rsidP="007A5C5C">
            <w:pPr>
              <w:ind w:left="57"/>
            </w:pPr>
            <w:r>
              <w:t>Коррозия трубопроводов</w:t>
            </w:r>
          </w:p>
        </w:tc>
      </w:tr>
      <w:tr w:rsidR="007A5C5C" w:rsidTr="007A5C5C">
        <w:trPr>
          <w:trHeight w:val="324"/>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lastRenderedPageBreak/>
              <w:t>отопление (от домовой котельной) печи</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калориферы</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АГВ</w:t>
            </w:r>
          </w:p>
        </w:tc>
        <w:tc>
          <w:tcPr>
            <w:tcW w:w="2749" w:type="dxa"/>
            <w:tcBorders>
              <w:top w:val="nil"/>
              <w:left w:val="nil"/>
              <w:bottom w:val="nil"/>
              <w:right w:val="single" w:sz="4" w:space="0" w:color="auto"/>
            </w:tcBorders>
            <w:vAlign w:val="bottom"/>
          </w:tcPr>
          <w:p w:rsidR="007A5C5C" w:rsidRDefault="007A5C5C" w:rsidP="007A5C5C">
            <w:pPr>
              <w:ind w:left="57"/>
            </w:pPr>
            <w:r>
              <w:t>есть</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p>
        </w:tc>
      </w:tr>
    </w:tbl>
    <w:p w:rsidR="007A5C5C" w:rsidRDefault="007A5C5C" w:rsidP="007A5C5C"/>
    <w:p w:rsidR="007A5C5C" w:rsidRDefault="007A5C5C" w:rsidP="007A5C5C">
      <w:r>
        <w:t>Председатель комитета по вопросам жизнеобеспечения,</w:t>
      </w:r>
    </w:p>
    <w:p w:rsidR="007A5C5C" w:rsidRDefault="007A5C5C" w:rsidP="007A5C5C">
      <w:r>
        <w:t>строительства и дорожно-транспортному хозяйству</w:t>
      </w:r>
    </w:p>
    <w:p w:rsidR="007A5C5C" w:rsidRDefault="007A5C5C" w:rsidP="007A5C5C">
      <w:r>
        <w:t>администрации Щекинского района.</w:t>
      </w:r>
    </w:p>
    <w:p w:rsidR="007A5C5C" w:rsidRDefault="007A5C5C" w:rsidP="007A5C5C"/>
    <w:tbl>
      <w:tblPr>
        <w:tblW w:w="0" w:type="auto"/>
        <w:tblInd w:w="170" w:type="dxa"/>
        <w:tblLayout w:type="fixed"/>
        <w:tblCellMar>
          <w:left w:w="28" w:type="dxa"/>
          <w:right w:w="28" w:type="dxa"/>
        </w:tblCellMar>
        <w:tblLook w:val="04A0"/>
      </w:tblPr>
      <w:tblGrid>
        <w:gridCol w:w="397"/>
        <w:gridCol w:w="2183"/>
        <w:gridCol w:w="283"/>
        <w:gridCol w:w="114"/>
        <w:gridCol w:w="283"/>
        <w:gridCol w:w="2268"/>
        <w:gridCol w:w="1134"/>
      </w:tblGrid>
      <w:tr w:rsidR="007A5C5C" w:rsidTr="007A5C5C">
        <w:trPr>
          <w:gridAfter w:val="1"/>
          <w:wAfter w:w="1134" w:type="dxa"/>
        </w:trPr>
        <w:tc>
          <w:tcPr>
            <w:tcW w:w="2580" w:type="dxa"/>
            <w:gridSpan w:val="2"/>
            <w:tcBorders>
              <w:top w:val="nil"/>
              <w:left w:val="nil"/>
              <w:bottom w:val="single" w:sz="4" w:space="0" w:color="auto"/>
              <w:right w:val="nil"/>
            </w:tcBorders>
            <w:vAlign w:val="bottom"/>
          </w:tcPr>
          <w:p w:rsidR="007A5C5C" w:rsidRDefault="007A5C5C" w:rsidP="007A5C5C">
            <w:pPr>
              <w:spacing w:line="276" w:lineRule="auto"/>
              <w:jc w:val="center"/>
            </w:pPr>
          </w:p>
        </w:tc>
        <w:tc>
          <w:tcPr>
            <w:tcW w:w="283" w:type="dxa"/>
            <w:vAlign w:val="bottom"/>
          </w:tcPr>
          <w:p w:rsidR="007A5C5C" w:rsidRDefault="007A5C5C" w:rsidP="007A5C5C">
            <w:pPr>
              <w:spacing w:line="276" w:lineRule="auto"/>
            </w:pPr>
          </w:p>
        </w:tc>
        <w:tc>
          <w:tcPr>
            <w:tcW w:w="2665" w:type="dxa"/>
            <w:gridSpan w:val="3"/>
            <w:tcBorders>
              <w:top w:val="nil"/>
              <w:left w:val="nil"/>
              <w:bottom w:val="single" w:sz="4" w:space="0" w:color="auto"/>
              <w:right w:val="nil"/>
            </w:tcBorders>
            <w:vAlign w:val="bottom"/>
            <w:hideMark/>
          </w:tcPr>
          <w:p w:rsidR="007A5C5C" w:rsidRDefault="007A5C5C" w:rsidP="007A5C5C">
            <w:pPr>
              <w:spacing w:line="276" w:lineRule="auto"/>
            </w:pPr>
            <w:r>
              <w:t>Субботин Д.А.</w:t>
            </w:r>
          </w:p>
        </w:tc>
      </w:tr>
      <w:tr w:rsidR="007A5C5C" w:rsidTr="007A5C5C">
        <w:trPr>
          <w:gridBefore w:val="1"/>
          <w:wBefore w:w="397" w:type="dxa"/>
        </w:trPr>
        <w:tc>
          <w:tcPr>
            <w:tcW w:w="2580" w:type="dxa"/>
            <w:gridSpan w:val="3"/>
            <w:hideMark/>
          </w:tcPr>
          <w:p w:rsidR="007A5C5C" w:rsidRDefault="007A5C5C" w:rsidP="007A5C5C">
            <w:pPr>
              <w:spacing w:line="276" w:lineRule="auto"/>
              <w:jc w:val="center"/>
              <w:rPr>
                <w:sz w:val="18"/>
                <w:szCs w:val="18"/>
              </w:rPr>
            </w:pPr>
            <w:r>
              <w:rPr>
                <w:sz w:val="18"/>
                <w:szCs w:val="18"/>
              </w:rPr>
              <w:t>(подпись)</w:t>
            </w:r>
          </w:p>
        </w:tc>
        <w:tc>
          <w:tcPr>
            <w:tcW w:w="283" w:type="dxa"/>
          </w:tcPr>
          <w:p w:rsidR="007A5C5C" w:rsidRDefault="007A5C5C" w:rsidP="007A5C5C">
            <w:pPr>
              <w:spacing w:line="276" w:lineRule="auto"/>
              <w:rPr>
                <w:sz w:val="18"/>
                <w:szCs w:val="18"/>
              </w:rPr>
            </w:pPr>
          </w:p>
        </w:tc>
        <w:tc>
          <w:tcPr>
            <w:tcW w:w="3402" w:type="dxa"/>
            <w:gridSpan w:val="2"/>
            <w:hideMark/>
          </w:tcPr>
          <w:p w:rsidR="007A5C5C" w:rsidRDefault="007A5C5C" w:rsidP="007A5C5C">
            <w:pPr>
              <w:spacing w:line="276" w:lineRule="auto"/>
              <w:jc w:val="center"/>
              <w:rPr>
                <w:sz w:val="18"/>
                <w:szCs w:val="18"/>
              </w:rPr>
            </w:pPr>
            <w:r>
              <w:rPr>
                <w:sz w:val="18"/>
                <w:szCs w:val="18"/>
              </w:rPr>
              <w:t>(ф.и.о.)</w:t>
            </w:r>
          </w:p>
        </w:tc>
      </w:tr>
    </w:tbl>
    <w:p w:rsidR="007A5C5C" w:rsidRDefault="007A5C5C" w:rsidP="007A5C5C"/>
    <w:tbl>
      <w:tblPr>
        <w:tblW w:w="0" w:type="auto"/>
        <w:tblLayout w:type="fixed"/>
        <w:tblCellMar>
          <w:left w:w="28" w:type="dxa"/>
          <w:right w:w="28" w:type="dxa"/>
        </w:tblCellMar>
        <w:tblLook w:val="04A0"/>
      </w:tblPr>
      <w:tblGrid>
        <w:gridCol w:w="187"/>
        <w:gridCol w:w="425"/>
        <w:gridCol w:w="255"/>
        <w:gridCol w:w="1531"/>
        <w:gridCol w:w="465"/>
        <w:gridCol w:w="567"/>
        <w:gridCol w:w="255"/>
      </w:tblGrid>
      <w:tr w:rsidR="00771D96" w:rsidTr="00FE33D4">
        <w:tc>
          <w:tcPr>
            <w:tcW w:w="187" w:type="dxa"/>
            <w:vAlign w:val="bottom"/>
            <w:hideMark/>
          </w:tcPr>
          <w:p w:rsidR="00771D96" w:rsidRDefault="00771D96" w:rsidP="00FE33D4">
            <w:r>
              <w:t>“</w:t>
            </w:r>
          </w:p>
        </w:tc>
        <w:tc>
          <w:tcPr>
            <w:tcW w:w="425" w:type="dxa"/>
            <w:tcBorders>
              <w:top w:val="nil"/>
              <w:left w:val="nil"/>
              <w:bottom w:val="single" w:sz="4" w:space="0" w:color="auto"/>
              <w:right w:val="nil"/>
            </w:tcBorders>
            <w:vAlign w:val="bottom"/>
          </w:tcPr>
          <w:p w:rsidR="00771D96" w:rsidRDefault="00771D96" w:rsidP="00FE33D4">
            <w:pPr>
              <w:jc w:val="center"/>
            </w:pPr>
            <w:r>
              <w:t>23</w:t>
            </w:r>
          </w:p>
        </w:tc>
        <w:tc>
          <w:tcPr>
            <w:tcW w:w="255" w:type="dxa"/>
            <w:vAlign w:val="bottom"/>
            <w:hideMark/>
          </w:tcPr>
          <w:p w:rsidR="00771D96" w:rsidRDefault="00771D96" w:rsidP="00FE33D4"/>
        </w:tc>
        <w:tc>
          <w:tcPr>
            <w:tcW w:w="1531" w:type="dxa"/>
            <w:tcBorders>
              <w:top w:val="nil"/>
              <w:left w:val="nil"/>
              <w:bottom w:val="single" w:sz="4" w:space="0" w:color="auto"/>
              <w:right w:val="nil"/>
            </w:tcBorders>
            <w:vAlign w:val="bottom"/>
          </w:tcPr>
          <w:p w:rsidR="00771D96" w:rsidRDefault="00771D96" w:rsidP="00FE33D4">
            <w:pPr>
              <w:jc w:val="center"/>
            </w:pPr>
            <w:r>
              <w:t>ноября</w:t>
            </w:r>
          </w:p>
        </w:tc>
        <w:tc>
          <w:tcPr>
            <w:tcW w:w="465" w:type="dxa"/>
            <w:vAlign w:val="bottom"/>
            <w:hideMark/>
          </w:tcPr>
          <w:p w:rsidR="00771D96" w:rsidRPr="00A36813" w:rsidRDefault="00771D96" w:rsidP="00FE33D4">
            <w:pPr>
              <w:jc w:val="right"/>
              <w:rPr>
                <w:sz w:val="20"/>
                <w:szCs w:val="20"/>
              </w:rPr>
            </w:pPr>
          </w:p>
        </w:tc>
        <w:tc>
          <w:tcPr>
            <w:tcW w:w="567" w:type="dxa"/>
            <w:tcBorders>
              <w:top w:val="nil"/>
              <w:left w:val="nil"/>
              <w:bottom w:val="single" w:sz="4" w:space="0" w:color="auto"/>
              <w:right w:val="nil"/>
            </w:tcBorders>
            <w:vAlign w:val="bottom"/>
          </w:tcPr>
          <w:p w:rsidR="00771D96" w:rsidRDefault="00771D96" w:rsidP="00FE33D4">
            <w:r>
              <w:t>2015</w:t>
            </w:r>
          </w:p>
        </w:tc>
        <w:tc>
          <w:tcPr>
            <w:tcW w:w="255" w:type="dxa"/>
            <w:vAlign w:val="bottom"/>
            <w:hideMark/>
          </w:tcPr>
          <w:p w:rsidR="00771D96" w:rsidRDefault="00771D96" w:rsidP="00FE33D4">
            <w:pPr>
              <w:jc w:val="right"/>
            </w:pPr>
            <w:r>
              <w:t>г.</w:t>
            </w:r>
          </w:p>
        </w:tc>
      </w:tr>
    </w:tbl>
    <w:p w:rsidR="00771D96" w:rsidRDefault="00771D96" w:rsidP="00771D96">
      <w:r>
        <w:t>М.П.</w:t>
      </w:r>
    </w:p>
    <w:p w:rsidR="007A5C5C" w:rsidRDefault="007A5C5C" w:rsidP="007A5C5C"/>
    <w:p w:rsidR="007A5C5C" w:rsidRDefault="007A5C5C" w:rsidP="007A5C5C"/>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360"/>
        <w:ind w:left="5103"/>
        <w:jc w:val="both"/>
      </w:pPr>
      <w:r>
        <w:t xml:space="preserve">                 Утверждаю</w:t>
      </w:r>
    </w:p>
    <w:p w:rsidR="007A5C5C" w:rsidRDefault="007A5C5C" w:rsidP="007A5C5C">
      <w:pPr>
        <w:spacing w:before="120"/>
        <w:ind w:left="5103"/>
      </w:pPr>
      <w:r>
        <w:t>Заместитель главы администрации</w:t>
      </w:r>
    </w:p>
    <w:p w:rsidR="007A5C5C" w:rsidRDefault="007A5C5C" w:rsidP="007A5C5C">
      <w:pPr>
        <w:ind w:left="5103"/>
      </w:pPr>
      <w:r>
        <w:t>Щекинского района</w:t>
      </w:r>
    </w:p>
    <w:p w:rsidR="007A5C5C" w:rsidRDefault="007A5C5C" w:rsidP="007A5C5C">
      <w:pPr>
        <w:ind w:left="5103"/>
      </w:pPr>
      <w:r>
        <w:t>по развитию инженерной  инфраструктуры</w:t>
      </w:r>
    </w:p>
    <w:p w:rsidR="007A5C5C" w:rsidRDefault="007A5C5C" w:rsidP="007A5C5C">
      <w:pPr>
        <w:ind w:left="5103"/>
      </w:pPr>
      <w:r>
        <w:t xml:space="preserve">и жилищно-коммунальному хозяйству   </w:t>
      </w:r>
    </w:p>
    <w:p w:rsidR="007A5C5C" w:rsidRDefault="007A5C5C" w:rsidP="007A5C5C">
      <w:pPr>
        <w:ind w:left="5103"/>
      </w:pPr>
      <w:r>
        <w:t xml:space="preserve">                           </w:t>
      </w:r>
    </w:p>
    <w:p w:rsidR="007A5C5C" w:rsidRDefault="007A5C5C" w:rsidP="007A5C5C">
      <w:pPr>
        <w:ind w:left="5103"/>
      </w:pPr>
      <w:r>
        <w:t xml:space="preserve"> 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657BA6" w:rsidTr="00FE33D4">
        <w:tc>
          <w:tcPr>
            <w:tcW w:w="187" w:type="dxa"/>
            <w:vAlign w:val="bottom"/>
            <w:hideMark/>
          </w:tcPr>
          <w:p w:rsidR="00657BA6" w:rsidRDefault="00657BA6" w:rsidP="00FE33D4">
            <w:pPr>
              <w:spacing w:line="276" w:lineRule="auto"/>
            </w:pPr>
            <w:r>
              <w:t>“</w:t>
            </w:r>
          </w:p>
        </w:tc>
        <w:tc>
          <w:tcPr>
            <w:tcW w:w="425" w:type="dxa"/>
            <w:tcBorders>
              <w:top w:val="nil"/>
              <w:left w:val="nil"/>
              <w:bottom w:val="single" w:sz="4" w:space="0" w:color="auto"/>
              <w:right w:val="nil"/>
            </w:tcBorders>
            <w:vAlign w:val="bottom"/>
          </w:tcPr>
          <w:p w:rsidR="00657BA6" w:rsidRDefault="00657BA6" w:rsidP="00FE33D4">
            <w:pPr>
              <w:spacing w:line="276" w:lineRule="auto"/>
              <w:jc w:val="center"/>
            </w:pPr>
            <w:r>
              <w:t>23</w:t>
            </w:r>
          </w:p>
        </w:tc>
        <w:tc>
          <w:tcPr>
            <w:tcW w:w="255" w:type="dxa"/>
            <w:vAlign w:val="bottom"/>
            <w:hideMark/>
          </w:tcPr>
          <w:p w:rsidR="00657BA6" w:rsidRDefault="00657BA6" w:rsidP="00FE33D4">
            <w:pPr>
              <w:spacing w:line="276" w:lineRule="auto"/>
            </w:pPr>
            <w:r>
              <w:t>”</w:t>
            </w:r>
          </w:p>
        </w:tc>
        <w:tc>
          <w:tcPr>
            <w:tcW w:w="2280" w:type="dxa"/>
            <w:tcBorders>
              <w:top w:val="nil"/>
              <w:left w:val="nil"/>
              <w:bottom w:val="single" w:sz="4" w:space="0" w:color="auto"/>
              <w:right w:val="nil"/>
            </w:tcBorders>
            <w:vAlign w:val="bottom"/>
          </w:tcPr>
          <w:p w:rsidR="00657BA6" w:rsidRDefault="00657BA6" w:rsidP="00FE33D4">
            <w:pPr>
              <w:spacing w:line="276" w:lineRule="auto"/>
              <w:jc w:val="center"/>
            </w:pPr>
            <w:r>
              <w:t xml:space="preserve">         ноября       2015</w:t>
            </w:r>
          </w:p>
        </w:tc>
        <w:tc>
          <w:tcPr>
            <w:tcW w:w="465" w:type="dxa"/>
            <w:vAlign w:val="bottom"/>
          </w:tcPr>
          <w:p w:rsidR="00657BA6" w:rsidRDefault="00657BA6" w:rsidP="00FE33D4">
            <w:pPr>
              <w:spacing w:line="276" w:lineRule="auto"/>
              <w:jc w:val="right"/>
            </w:pPr>
          </w:p>
        </w:tc>
        <w:tc>
          <w:tcPr>
            <w:tcW w:w="227" w:type="dxa"/>
            <w:tcBorders>
              <w:top w:val="nil"/>
              <w:left w:val="nil"/>
              <w:bottom w:val="single" w:sz="4" w:space="0" w:color="auto"/>
              <w:right w:val="nil"/>
            </w:tcBorders>
            <w:vAlign w:val="bottom"/>
          </w:tcPr>
          <w:p w:rsidR="00657BA6" w:rsidRDefault="00657BA6" w:rsidP="00FE33D4">
            <w:pPr>
              <w:spacing w:line="276" w:lineRule="auto"/>
            </w:pPr>
          </w:p>
        </w:tc>
        <w:tc>
          <w:tcPr>
            <w:tcW w:w="255" w:type="dxa"/>
            <w:vAlign w:val="bottom"/>
            <w:hideMark/>
          </w:tcPr>
          <w:p w:rsidR="00657BA6" w:rsidRDefault="00657BA6" w:rsidP="00FE33D4">
            <w:pPr>
              <w:spacing w:line="276" w:lineRule="auto"/>
              <w:jc w:val="right"/>
            </w:pPr>
            <w:r>
              <w:t>г.</w:t>
            </w:r>
          </w:p>
        </w:tc>
      </w:tr>
    </w:tbl>
    <w:p w:rsidR="00657BA6" w:rsidRDefault="00657BA6" w:rsidP="00657BA6">
      <w:pPr>
        <w:ind w:left="6521" w:right="1416"/>
        <w:jc w:val="center"/>
        <w:rPr>
          <w:sz w:val="18"/>
          <w:szCs w:val="18"/>
        </w:rPr>
      </w:pPr>
      <w:r>
        <w:rPr>
          <w:sz w:val="18"/>
          <w:szCs w:val="18"/>
        </w:rPr>
        <w:t>(дата утверждения)</w:t>
      </w:r>
    </w:p>
    <w:p w:rsidR="007A5C5C" w:rsidRDefault="007A5C5C" w:rsidP="007A5C5C">
      <w:pPr>
        <w:jc w:val="center"/>
        <w:rPr>
          <w:bCs/>
          <w:sz w:val="18"/>
          <w:szCs w:val="18"/>
        </w:rPr>
      </w:pPr>
    </w:p>
    <w:p w:rsidR="007A5C5C" w:rsidRDefault="007A5C5C" w:rsidP="007A5C5C">
      <w:pPr>
        <w:spacing w:before="400"/>
        <w:jc w:val="center"/>
        <w:rPr>
          <w:b/>
          <w:bCs/>
          <w:sz w:val="26"/>
          <w:szCs w:val="26"/>
        </w:rPr>
      </w:pPr>
      <w:r>
        <w:rPr>
          <w:b/>
          <w:bCs/>
          <w:sz w:val="26"/>
          <w:szCs w:val="26"/>
        </w:rPr>
        <w:lastRenderedPageBreak/>
        <w:t>АКТ</w:t>
      </w:r>
    </w:p>
    <w:p w:rsidR="007A5C5C" w:rsidRDefault="007A5C5C" w:rsidP="007A5C5C">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7A5C5C" w:rsidRDefault="007A5C5C" w:rsidP="007A5C5C">
      <w:pPr>
        <w:spacing w:before="240"/>
        <w:jc w:val="center"/>
      </w:pPr>
      <w:r>
        <w:rPr>
          <w:lang w:val="en-US"/>
        </w:rPr>
        <w:t>I</w:t>
      </w:r>
      <w:r>
        <w:t>. Общие сведения о многоквартирном доме</w:t>
      </w:r>
    </w:p>
    <w:p w:rsidR="007A5C5C" w:rsidRPr="002A3D39" w:rsidRDefault="007A5C5C" w:rsidP="007A5C5C">
      <w:pPr>
        <w:spacing w:before="240"/>
        <w:ind w:firstLine="567"/>
        <w:rPr>
          <w:b/>
        </w:rPr>
      </w:pPr>
      <w:r>
        <w:t xml:space="preserve">1. Адрес многоквартирного дома    </w:t>
      </w:r>
      <w:r>
        <w:rPr>
          <w:b/>
        </w:rPr>
        <w:t>ул. Монтажная, д.97Г</w:t>
      </w:r>
    </w:p>
    <w:p w:rsidR="007A5C5C" w:rsidRDefault="007A5C5C" w:rsidP="007A5C5C">
      <w:pPr>
        <w:pBdr>
          <w:top w:val="single" w:sz="4" w:space="0" w:color="auto"/>
        </w:pBdr>
        <w:ind w:left="4054"/>
        <w:rPr>
          <w:sz w:val="2"/>
          <w:szCs w:val="2"/>
        </w:rPr>
      </w:pPr>
    </w:p>
    <w:p w:rsidR="007A5C5C" w:rsidRDefault="007A5C5C" w:rsidP="007A5C5C">
      <w:pPr>
        <w:ind w:firstLine="567"/>
        <w:rPr>
          <w:sz w:val="2"/>
          <w:szCs w:val="2"/>
        </w:rPr>
      </w:pPr>
      <w:r>
        <w:t xml:space="preserve">2. Кадастровый номер многоквартирного дома (при его наличии)  </w:t>
      </w:r>
    </w:p>
    <w:p w:rsidR="007A5C5C" w:rsidRDefault="007A5C5C" w:rsidP="007A5C5C">
      <w:pPr>
        <w:pBdr>
          <w:top w:val="single" w:sz="4" w:space="1" w:color="auto"/>
        </w:pBdr>
        <w:ind w:left="567"/>
        <w:rPr>
          <w:sz w:val="2"/>
          <w:szCs w:val="2"/>
        </w:rPr>
      </w:pPr>
    </w:p>
    <w:p w:rsidR="007A5C5C" w:rsidRDefault="007A5C5C" w:rsidP="007A5C5C">
      <w:pPr>
        <w:ind w:firstLine="567"/>
      </w:pPr>
      <w:r>
        <w:t xml:space="preserve">3. Серия, тип постройки   </w:t>
      </w:r>
      <w:r w:rsidRPr="006B7DB9">
        <w:rPr>
          <w:b/>
        </w:rPr>
        <w:t>жилой дом</w:t>
      </w:r>
    </w:p>
    <w:p w:rsidR="007A5C5C" w:rsidRDefault="007A5C5C" w:rsidP="007A5C5C">
      <w:pPr>
        <w:pBdr>
          <w:top w:val="single" w:sz="4" w:space="1" w:color="auto"/>
        </w:pBdr>
        <w:ind w:left="3175"/>
        <w:rPr>
          <w:sz w:val="2"/>
          <w:szCs w:val="2"/>
        </w:rPr>
      </w:pPr>
    </w:p>
    <w:p w:rsidR="007A5C5C" w:rsidRPr="002A3D39" w:rsidRDefault="007A5C5C" w:rsidP="007A5C5C">
      <w:pPr>
        <w:ind w:firstLine="567"/>
        <w:rPr>
          <w:b/>
        </w:rPr>
      </w:pPr>
      <w:r>
        <w:t xml:space="preserve">4. Год постройки  </w:t>
      </w:r>
      <w:r>
        <w:rPr>
          <w:b/>
        </w:rPr>
        <w:t>39</w:t>
      </w:r>
    </w:p>
    <w:p w:rsidR="007A5C5C" w:rsidRPr="002A3D39" w:rsidRDefault="007A5C5C" w:rsidP="007A5C5C">
      <w:pPr>
        <w:pBdr>
          <w:top w:val="single" w:sz="4" w:space="1" w:color="auto"/>
        </w:pBdr>
        <w:ind w:left="2438"/>
        <w:rPr>
          <w:b/>
          <w:sz w:val="2"/>
          <w:szCs w:val="2"/>
        </w:rPr>
      </w:pPr>
    </w:p>
    <w:p w:rsidR="007A5C5C" w:rsidRDefault="007A5C5C" w:rsidP="007A5C5C">
      <w:pPr>
        <w:ind w:firstLine="567"/>
        <w:rPr>
          <w:sz w:val="2"/>
          <w:szCs w:val="2"/>
        </w:rPr>
      </w:pPr>
      <w:r>
        <w:t xml:space="preserve">5. Степень износа по данным государственного технического </w:t>
      </w:r>
      <w:r w:rsidRPr="000C353B">
        <w:t xml:space="preserve">учета    </w:t>
      </w:r>
      <w:r>
        <w:t>4</w:t>
      </w:r>
      <w:r>
        <w:rPr>
          <w:b/>
        </w:rPr>
        <w:t>0</w:t>
      </w:r>
      <w:r w:rsidRPr="000C353B">
        <w:rPr>
          <w:b/>
        </w:rPr>
        <w:t>%</w:t>
      </w:r>
    </w:p>
    <w:p w:rsidR="007A5C5C" w:rsidRDefault="007A5C5C" w:rsidP="007A5C5C">
      <w:pPr>
        <w:pBdr>
          <w:top w:val="single" w:sz="4" w:space="1" w:color="auto"/>
        </w:pBdr>
        <w:ind w:left="567"/>
        <w:rPr>
          <w:sz w:val="2"/>
          <w:szCs w:val="2"/>
        </w:rPr>
      </w:pPr>
    </w:p>
    <w:p w:rsidR="007A5C5C" w:rsidRDefault="007A5C5C" w:rsidP="007A5C5C">
      <w:pPr>
        <w:ind w:firstLine="567"/>
      </w:pPr>
      <w:r>
        <w:t xml:space="preserve">6. Степень фактического износа  </w:t>
      </w:r>
    </w:p>
    <w:p w:rsidR="007A5C5C" w:rsidRDefault="007A5C5C" w:rsidP="007A5C5C">
      <w:pPr>
        <w:pBdr>
          <w:top w:val="single" w:sz="4" w:space="1" w:color="auto"/>
        </w:pBdr>
        <w:ind w:left="3969"/>
        <w:rPr>
          <w:sz w:val="2"/>
          <w:szCs w:val="2"/>
        </w:rPr>
      </w:pPr>
    </w:p>
    <w:p w:rsidR="007A5C5C" w:rsidRDefault="007A5C5C" w:rsidP="007A5C5C">
      <w:pPr>
        <w:ind w:firstLine="567"/>
      </w:pPr>
      <w:r>
        <w:t xml:space="preserve">7. Год последнего капитального ремонта  </w:t>
      </w:r>
      <w:r w:rsidRPr="002A3D39">
        <w:rPr>
          <w:b/>
        </w:rPr>
        <w:t>нет</w:t>
      </w:r>
    </w:p>
    <w:p w:rsidR="007A5C5C" w:rsidRDefault="007A5C5C" w:rsidP="007A5C5C">
      <w:pPr>
        <w:pBdr>
          <w:top w:val="single" w:sz="4" w:space="1" w:color="auto"/>
        </w:pBdr>
        <w:ind w:left="4865"/>
        <w:rPr>
          <w:sz w:val="2"/>
          <w:szCs w:val="2"/>
        </w:rPr>
      </w:pPr>
    </w:p>
    <w:p w:rsidR="007A5C5C" w:rsidRDefault="007A5C5C" w:rsidP="007A5C5C">
      <w:pPr>
        <w:ind w:firstLine="567"/>
        <w:jc w:val="both"/>
      </w:pPr>
      <w:r>
        <w:t>8. Реквизиты правового акта о признании многоквартирного дома аварийным и подлежащим сносу  -</w:t>
      </w:r>
    </w:p>
    <w:p w:rsidR="007A5C5C" w:rsidRDefault="007A5C5C" w:rsidP="007A5C5C">
      <w:pPr>
        <w:pBdr>
          <w:top w:val="single" w:sz="4" w:space="1" w:color="auto"/>
        </w:pBdr>
        <w:ind w:left="709"/>
        <w:rPr>
          <w:sz w:val="2"/>
          <w:szCs w:val="2"/>
        </w:rPr>
      </w:pPr>
    </w:p>
    <w:p w:rsidR="007A5C5C" w:rsidRDefault="007A5C5C" w:rsidP="007A5C5C">
      <w:pPr>
        <w:ind w:firstLine="567"/>
      </w:pPr>
      <w:r>
        <w:t xml:space="preserve">9. Количество этажей </w:t>
      </w:r>
      <w:r>
        <w:rPr>
          <w:b/>
        </w:rPr>
        <w:t xml:space="preserve"> 1</w:t>
      </w:r>
    </w:p>
    <w:p w:rsidR="007A5C5C" w:rsidRDefault="007A5C5C" w:rsidP="007A5C5C">
      <w:pPr>
        <w:pBdr>
          <w:top w:val="single" w:sz="4" w:space="1" w:color="auto"/>
        </w:pBdr>
        <w:ind w:left="2920"/>
        <w:rPr>
          <w:sz w:val="2"/>
          <w:szCs w:val="2"/>
        </w:rPr>
      </w:pPr>
    </w:p>
    <w:p w:rsidR="007A5C5C" w:rsidRPr="002A3D39" w:rsidRDefault="007A5C5C" w:rsidP="007A5C5C">
      <w:pPr>
        <w:ind w:firstLine="567"/>
        <w:rPr>
          <w:b/>
        </w:rPr>
      </w:pPr>
      <w:r>
        <w:t xml:space="preserve">10. Наличие подвала    </w:t>
      </w:r>
      <w:r>
        <w:rPr>
          <w:b/>
        </w:rPr>
        <w:t>нет</w:t>
      </w:r>
    </w:p>
    <w:p w:rsidR="007A5C5C" w:rsidRDefault="007A5C5C" w:rsidP="007A5C5C">
      <w:pPr>
        <w:pBdr>
          <w:top w:val="single" w:sz="4" w:space="1" w:color="auto"/>
        </w:pBdr>
        <w:ind w:left="2835"/>
        <w:rPr>
          <w:sz w:val="2"/>
          <w:szCs w:val="2"/>
        </w:rPr>
      </w:pPr>
    </w:p>
    <w:p w:rsidR="007A5C5C" w:rsidRPr="006B7DB9" w:rsidRDefault="007A5C5C" w:rsidP="007A5C5C">
      <w:pPr>
        <w:ind w:firstLine="567"/>
        <w:rPr>
          <w:b/>
        </w:rPr>
      </w:pPr>
      <w:r>
        <w:t xml:space="preserve">11. Наличие цокольного этажа  </w:t>
      </w:r>
      <w:r>
        <w:rPr>
          <w:b/>
        </w:rPr>
        <w:t>нет</w:t>
      </w:r>
    </w:p>
    <w:p w:rsidR="007A5C5C" w:rsidRDefault="007A5C5C" w:rsidP="007A5C5C">
      <w:pPr>
        <w:pBdr>
          <w:top w:val="single" w:sz="4" w:space="1" w:color="auto"/>
        </w:pBdr>
        <w:ind w:left="3828"/>
        <w:rPr>
          <w:sz w:val="2"/>
          <w:szCs w:val="2"/>
        </w:rPr>
      </w:pPr>
    </w:p>
    <w:p w:rsidR="007A5C5C" w:rsidRPr="002A3D39" w:rsidRDefault="007A5C5C" w:rsidP="007A5C5C">
      <w:pPr>
        <w:ind w:firstLine="567"/>
        <w:rPr>
          <w:b/>
        </w:rPr>
      </w:pPr>
      <w:r>
        <w:t xml:space="preserve">12. Наличие мансарды  </w:t>
      </w:r>
      <w:r w:rsidRPr="002A3D39">
        <w:rPr>
          <w:b/>
        </w:rPr>
        <w:t>нет</w:t>
      </w:r>
    </w:p>
    <w:p w:rsidR="007A5C5C" w:rsidRDefault="007A5C5C" w:rsidP="007A5C5C">
      <w:pPr>
        <w:pBdr>
          <w:top w:val="single" w:sz="4" w:space="1" w:color="auto"/>
        </w:pBdr>
        <w:ind w:left="3005"/>
        <w:rPr>
          <w:sz w:val="2"/>
          <w:szCs w:val="2"/>
        </w:rPr>
      </w:pPr>
    </w:p>
    <w:p w:rsidR="007A5C5C" w:rsidRPr="002A3D39" w:rsidRDefault="007A5C5C" w:rsidP="007A5C5C">
      <w:pPr>
        <w:ind w:firstLine="567"/>
        <w:rPr>
          <w:b/>
        </w:rPr>
      </w:pPr>
      <w:r>
        <w:t xml:space="preserve">13. Наличие мезонина  </w:t>
      </w:r>
      <w:r w:rsidRPr="002A3D39">
        <w:rPr>
          <w:b/>
        </w:rPr>
        <w:t>нет</w:t>
      </w:r>
    </w:p>
    <w:p w:rsidR="007A5C5C" w:rsidRDefault="007A5C5C" w:rsidP="007A5C5C">
      <w:pPr>
        <w:pBdr>
          <w:top w:val="single" w:sz="4" w:space="1" w:color="auto"/>
        </w:pBdr>
        <w:ind w:left="2977"/>
        <w:rPr>
          <w:sz w:val="2"/>
          <w:szCs w:val="2"/>
        </w:rPr>
      </w:pPr>
    </w:p>
    <w:p w:rsidR="007A5C5C" w:rsidRPr="002A3D39" w:rsidRDefault="007A5C5C" w:rsidP="007A5C5C">
      <w:pPr>
        <w:ind w:firstLine="567"/>
        <w:rPr>
          <w:b/>
        </w:rPr>
      </w:pPr>
      <w:r>
        <w:t>14. Количество квартир 2</w:t>
      </w:r>
    </w:p>
    <w:p w:rsidR="007A5C5C" w:rsidRDefault="007A5C5C" w:rsidP="007A5C5C">
      <w:pPr>
        <w:pBdr>
          <w:top w:val="single" w:sz="4" w:space="1" w:color="auto"/>
        </w:pBdr>
        <w:ind w:left="3119"/>
        <w:rPr>
          <w:sz w:val="2"/>
          <w:szCs w:val="2"/>
        </w:rPr>
      </w:pPr>
    </w:p>
    <w:p w:rsidR="007A5C5C" w:rsidRDefault="007A5C5C" w:rsidP="007A5C5C">
      <w:pPr>
        <w:ind w:firstLine="567"/>
        <w:jc w:val="both"/>
        <w:rPr>
          <w:sz w:val="2"/>
          <w:szCs w:val="2"/>
        </w:rPr>
      </w:pPr>
      <w:r>
        <w:t>15. Количество нежилых помещений, не входящих в состав общего имущества</w:t>
      </w:r>
      <w:r>
        <w:br/>
      </w:r>
    </w:p>
    <w:p w:rsidR="007A5C5C" w:rsidRPr="00D00471" w:rsidRDefault="007A5C5C" w:rsidP="007A5C5C">
      <w:pPr>
        <w:ind w:left="567"/>
      </w:pPr>
    </w:p>
    <w:p w:rsidR="007A5C5C" w:rsidRDefault="007A5C5C" w:rsidP="007A5C5C">
      <w:pPr>
        <w:pBdr>
          <w:top w:val="single" w:sz="4" w:space="1" w:color="auto"/>
        </w:pBdr>
        <w:ind w:left="567"/>
        <w:rPr>
          <w:sz w:val="2"/>
          <w:szCs w:val="2"/>
        </w:rPr>
      </w:pPr>
    </w:p>
    <w:p w:rsidR="007A5C5C" w:rsidRPr="00CA758D" w:rsidRDefault="007A5C5C" w:rsidP="007A5C5C">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sidRPr="00CA758D">
        <w:rPr>
          <w:b/>
        </w:rPr>
        <w:t>нет</w:t>
      </w:r>
    </w:p>
    <w:p w:rsidR="007A5C5C" w:rsidRDefault="007A5C5C" w:rsidP="007A5C5C">
      <w:pPr>
        <w:pBdr>
          <w:top w:val="single" w:sz="4" w:space="1" w:color="auto"/>
        </w:pBdr>
        <w:rPr>
          <w:sz w:val="2"/>
          <w:szCs w:val="2"/>
        </w:rPr>
      </w:pPr>
    </w:p>
    <w:p w:rsidR="007A5C5C" w:rsidRDefault="007A5C5C" w:rsidP="007A5C5C">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7A5C5C" w:rsidRDefault="007A5C5C" w:rsidP="007A5C5C">
      <w:r>
        <w:t xml:space="preserve">               нет</w:t>
      </w:r>
    </w:p>
    <w:p w:rsidR="007A5C5C" w:rsidRDefault="007A5C5C" w:rsidP="007A5C5C">
      <w:pPr>
        <w:pBdr>
          <w:top w:val="single" w:sz="4" w:space="1" w:color="auto"/>
        </w:pBdr>
        <w:rPr>
          <w:sz w:val="2"/>
          <w:szCs w:val="2"/>
        </w:rPr>
      </w:pPr>
    </w:p>
    <w:p w:rsidR="007A5C5C" w:rsidRDefault="007A5C5C" w:rsidP="007A5C5C">
      <w:pPr>
        <w:tabs>
          <w:tab w:val="center" w:pos="5387"/>
          <w:tab w:val="left" w:pos="7371"/>
        </w:tabs>
        <w:ind w:firstLine="567"/>
      </w:pPr>
      <w:r>
        <w:t xml:space="preserve">18. Строительный объем  </w:t>
      </w:r>
      <w:r>
        <w:rPr>
          <w:b/>
        </w:rPr>
        <w:t>146</w:t>
      </w:r>
      <w:r>
        <w:tab/>
      </w:r>
      <w:r>
        <w:tab/>
        <w:t>куб. м</w:t>
      </w:r>
    </w:p>
    <w:p w:rsidR="007A5C5C" w:rsidRDefault="007A5C5C" w:rsidP="007A5C5C">
      <w:pPr>
        <w:tabs>
          <w:tab w:val="center" w:pos="5387"/>
          <w:tab w:val="left" w:pos="7371"/>
        </w:tabs>
        <w:ind w:firstLine="567"/>
      </w:pPr>
      <w:r>
        <w:t>19. Площадь:</w:t>
      </w:r>
    </w:p>
    <w:p w:rsidR="007A5C5C" w:rsidRDefault="007A5C5C" w:rsidP="007A5C5C">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60,2</w:t>
      </w:r>
      <w:r>
        <w:tab/>
      </w:r>
      <w:r>
        <w:tab/>
        <w:t>кв. м</w:t>
      </w:r>
    </w:p>
    <w:p w:rsidR="007A5C5C" w:rsidRDefault="007A5C5C" w:rsidP="007A5C5C">
      <w:pPr>
        <w:pBdr>
          <w:top w:val="single" w:sz="4" w:space="1" w:color="auto"/>
        </w:pBdr>
        <w:ind w:left="1049" w:right="5642"/>
        <w:rPr>
          <w:sz w:val="2"/>
          <w:szCs w:val="2"/>
        </w:rPr>
      </w:pPr>
    </w:p>
    <w:p w:rsidR="007A5C5C" w:rsidRDefault="007A5C5C" w:rsidP="007A5C5C">
      <w:pPr>
        <w:tabs>
          <w:tab w:val="center" w:pos="7598"/>
          <w:tab w:val="right" w:pos="10206"/>
        </w:tabs>
        <w:ind w:firstLine="567"/>
      </w:pPr>
      <w:r>
        <w:t xml:space="preserve">б) жилых помещений (общая площадь квартир)  </w:t>
      </w:r>
      <w:r>
        <w:rPr>
          <w:b/>
        </w:rPr>
        <w:t>60,2</w:t>
      </w:r>
      <w:r>
        <w:tab/>
        <w:t>кв. м</w:t>
      </w:r>
    </w:p>
    <w:p w:rsidR="007A5C5C" w:rsidRDefault="007A5C5C" w:rsidP="007A5C5C">
      <w:pPr>
        <w:pBdr>
          <w:top w:val="single" w:sz="4" w:space="1" w:color="auto"/>
        </w:pBdr>
        <w:ind w:left="5585" w:right="624"/>
        <w:rPr>
          <w:sz w:val="2"/>
          <w:szCs w:val="2"/>
        </w:rPr>
      </w:pPr>
    </w:p>
    <w:p w:rsidR="007A5C5C" w:rsidRDefault="007A5C5C" w:rsidP="007A5C5C">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7A5C5C" w:rsidRDefault="007A5C5C" w:rsidP="007A5C5C">
      <w:pPr>
        <w:pBdr>
          <w:top w:val="single" w:sz="4" w:space="1" w:color="auto"/>
        </w:pBdr>
        <w:ind w:left="3941" w:right="2240"/>
        <w:rPr>
          <w:sz w:val="2"/>
          <w:szCs w:val="2"/>
        </w:rPr>
      </w:pPr>
    </w:p>
    <w:p w:rsidR="007A5C5C" w:rsidRDefault="007A5C5C" w:rsidP="007A5C5C">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7A5C5C" w:rsidRDefault="007A5C5C" w:rsidP="007A5C5C">
      <w:pPr>
        <w:pBdr>
          <w:top w:val="single" w:sz="4" w:space="1" w:color="auto"/>
        </w:pBdr>
        <w:ind w:left="4734" w:right="1389"/>
        <w:rPr>
          <w:sz w:val="2"/>
          <w:szCs w:val="2"/>
        </w:rPr>
      </w:pPr>
    </w:p>
    <w:p w:rsidR="007A5C5C" w:rsidRDefault="007A5C5C" w:rsidP="007A5C5C">
      <w:pPr>
        <w:tabs>
          <w:tab w:val="center" w:pos="5245"/>
          <w:tab w:val="left" w:pos="7088"/>
        </w:tabs>
        <w:ind w:firstLine="567"/>
      </w:pPr>
      <w:r>
        <w:t xml:space="preserve">20. Количество лестниц   </w:t>
      </w:r>
      <w:r>
        <w:tab/>
        <w:t>шт.</w:t>
      </w:r>
    </w:p>
    <w:p w:rsidR="007A5C5C" w:rsidRDefault="007A5C5C" w:rsidP="007A5C5C">
      <w:pPr>
        <w:pBdr>
          <w:top w:val="single" w:sz="4" w:space="1" w:color="auto"/>
        </w:pBdr>
        <w:ind w:left="3147" w:right="3232"/>
        <w:rPr>
          <w:sz w:val="2"/>
          <w:szCs w:val="2"/>
        </w:rPr>
      </w:pPr>
    </w:p>
    <w:p w:rsidR="007A5C5C" w:rsidRDefault="007A5C5C" w:rsidP="007A5C5C">
      <w:pPr>
        <w:ind w:firstLine="567"/>
        <w:jc w:val="both"/>
        <w:rPr>
          <w:sz w:val="2"/>
          <w:szCs w:val="2"/>
        </w:rPr>
      </w:pPr>
      <w:r>
        <w:t>21. Уборочная площадь лестниц (включая межквартирные лестничные площадки)</w:t>
      </w:r>
      <w:r>
        <w:br/>
      </w:r>
    </w:p>
    <w:p w:rsidR="007A5C5C" w:rsidRDefault="007A5C5C" w:rsidP="007A5C5C">
      <w:pPr>
        <w:tabs>
          <w:tab w:val="left" w:pos="3969"/>
        </w:tabs>
        <w:rPr>
          <w:sz w:val="2"/>
          <w:szCs w:val="2"/>
        </w:rPr>
      </w:pPr>
      <w:r>
        <w:tab/>
        <w:t>кв. м</w:t>
      </w:r>
    </w:p>
    <w:p w:rsidR="007A5C5C" w:rsidRDefault="007A5C5C" w:rsidP="007A5C5C">
      <w:pPr>
        <w:tabs>
          <w:tab w:val="center" w:pos="7230"/>
          <w:tab w:val="left" w:pos="9356"/>
        </w:tabs>
        <w:ind w:firstLine="567"/>
      </w:pPr>
      <w:r>
        <w:t xml:space="preserve">22. Уборочная площадь общих коридоров  </w:t>
      </w:r>
      <w:r>
        <w:tab/>
        <w:t>кв. м</w:t>
      </w:r>
    </w:p>
    <w:p w:rsidR="007A5C5C" w:rsidRDefault="007A5C5C" w:rsidP="007A5C5C">
      <w:pPr>
        <w:pBdr>
          <w:top w:val="single" w:sz="4" w:space="1" w:color="auto"/>
        </w:pBdr>
        <w:ind w:left="4990" w:right="964"/>
        <w:rPr>
          <w:sz w:val="2"/>
          <w:szCs w:val="2"/>
        </w:rPr>
      </w:pPr>
    </w:p>
    <w:p w:rsidR="007A5C5C" w:rsidRDefault="007A5C5C" w:rsidP="007A5C5C">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tab/>
      </w:r>
      <w:r>
        <w:tab/>
        <w:t>кв. м</w:t>
      </w:r>
    </w:p>
    <w:p w:rsidR="007A5C5C" w:rsidRDefault="007A5C5C" w:rsidP="007A5C5C">
      <w:pPr>
        <w:pBdr>
          <w:top w:val="single" w:sz="4" w:space="1" w:color="auto"/>
        </w:pBdr>
        <w:ind w:left="4082" w:right="1814"/>
        <w:rPr>
          <w:sz w:val="2"/>
          <w:szCs w:val="2"/>
        </w:rPr>
      </w:pPr>
    </w:p>
    <w:p w:rsidR="007A5C5C" w:rsidRPr="00552163" w:rsidRDefault="007A5C5C" w:rsidP="007A5C5C">
      <w:pPr>
        <w:ind w:firstLine="567"/>
        <w:jc w:val="both"/>
        <w:rPr>
          <w:b/>
        </w:rPr>
      </w:pPr>
      <w:r>
        <w:t xml:space="preserve">24. Площадь земельного участка, входящего в состав общего имущества многоквартирного дома </w:t>
      </w:r>
      <w:r>
        <w:rPr>
          <w:b/>
        </w:rPr>
        <w:t>225</w:t>
      </w:r>
    </w:p>
    <w:p w:rsidR="007A5C5C" w:rsidRDefault="007A5C5C" w:rsidP="007A5C5C">
      <w:pPr>
        <w:pBdr>
          <w:top w:val="single" w:sz="4" w:space="1" w:color="auto"/>
        </w:pBdr>
        <w:ind w:left="601"/>
        <w:rPr>
          <w:sz w:val="2"/>
          <w:szCs w:val="2"/>
        </w:rPr>
      </w:pPr>
    </w:p>
    <w:p w:rsidR="007A5C5C" w:rsidRPr="00A77472" w:rsidRDefault="007A5C5C" w:rsidP="007A5C5C">
      <w:pPr>
        <w:ind w:firstLine="567"/>
        <w:rPr>
          <w:b/>
          <w:sz w:val="2"/>
          <w:szCs w:val="2"/>
        </w:rPr>
      </w:pPr>
      <w:r>
        <w:t>25. Кадастровый номер земельного участка (при его наличии)</w:t>
      </w:r>
    </w:p>
    <w:p w:rsidR="007A5C5C" w:rsidRDefault="007A5C5C" w:rsidP="007A5C5C">
      <w:pPr>
        <w:pBdr>
          <w:top w:val="single" w:sz="4" w:space="1" w:color="auto"/>
        </w:pBdr>
        <w:rPr>
          <w:sz w:val="2"/>
          <w:szCs w:val="2"/>
        </w:rPr>
      </w:pPr>
    </w:p>
    <w:p w:rsidR="007A5C5C" w:rsidRDefault="007A5C5C" w:rsidP="007A5C5C">
      <w:pPr>
        <w:spacing w:before="360" w:after="240"/>
        <w:jc w:val="center"/>
      </w:pPr>
      <w:r>
        <w:rPr>
          <w:lang w:val="en-US"/>
        </w:rPr>
        <w:lastRenderedPageBreak/>
        <w:t>II</w:t>
      </w:r>
      <w:r>
        <w:t>. Техническое состояние многоквартирного дома, включая пристройки</w:t>
      </w:r>
    </w:p>
    <w:tbl>
      <w:tblPr>
        <w:tblW w:w="9426" w:type="dxa"/>
        <w:tblLayout w:type="fixed"/>
        <w:tblCellMar>
          <w:left w:w="28" w:type="dxa"/>
          <w:right w:w="28" w:type="dxa"/>
        </w:tblCellMar>
        <w:tblLook w:val="0000"/>
      </w:tblPr>
      <w:tblGrid>
        <w:gridCol w:w="3928"/>
        <w:gridCol w:w="2749"/>
        <w:gridCol w:w="2749"/>
      </w:tblGrid>
      <w:tr w:rsidR="007A5C5C" w:rsidTr="007A5C5C">
        <w:trPr>
          <w:trHeight w:val="648"/>
        </w:trPr>
        <w:tc>
          <w:tcPr>
            <w:tcW w:w="3928" w:type="dxa"/>
            <w:tcBorders>
              <w:top w:val="single" w:sz="4" w:space="0" w:color="auto"/>
              <w:left w:val="single" w:sz="4" w:space="0" w:color="auto"/>
              <w:bottom w:val="single" w:sz="4" w:space="0" w:color="auto"/>
              <w:right w:val="single" w:sz="4" w:space="0" w:color="auto"/>
            </w:tcBorders>
          </w:tcPr>
          <w:p w:rsidR="007A5C5C" w:rsidRDefault="007A5C5C" w:rsidP="007A5C5C">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tcPr>
          <w:p w:rsidR="007A5C5C" w:rsidRDefault="007A5C5C" w:rsidP="007A5C5C">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tcPr>
          <w:p w:rsidR="007A5C5C" w:rsidRDefault="007A5C5C" w:rsidP="007A5C5C">
            <w:pPr>
              <w:jc w:val="center"/>
            </w:pPr>
            <w:r>
              <w:t>Техническое состояние элементов общего имущества многоквартирного дома</w:t>
            </w:r>
          </w:p>
        </w:tc>
      </w:tr>
      <w:tr w:rsidR="007A5C5C" w:rsidTr="007A5C5C">
        <w:trPr>
          <w:trHeight w:val="158"/>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Бутовый-ленточный</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Отдельные глубокие трещины</w:t>
            </w:r>
          </w:p>
        </w:tc>
      </w:tr>
      <w:tr w:rsidR="007A5C5C" w:rsidTr="007A5C5C">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Кирпичные т. тс.= 0,55см</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Выкрашивание отдельных кирпичей</w:t>
            </w:r>
          </w:p>
        </w:tc>
      </w:tr>
      <w:tr w:rsidR="007A5C5C" w:rsidTr="007A5C5C">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 xml:space="preserve">Трещины в местах сопряжения </w:t>
            </w: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58"/>
        </w:trPr>
        <w:tc>
          <w:tcPr>
            <w:tcW w:w="3928" w:type="dxa"/>
            <w:tcBorders>
              <w:top w:val="nil"/>
              <w:bottom w:val="nil"/>
            </w:tcBorders>
          </w:tcPr>
          <w:p w:rsidR="007A5C5C" w:rsidRDefault="007A5C5C" w:rsidP="007A5C5C">
            <w:pPr>
              <w:ind w:left="57"/>
            </w:pPr>
            <w:r>
              <w:t>4. Перекрытия</w:t>
            </w:r>
          </w:p>
        </w:tc>
        <w:tc>
          <w:tcPr>
            <w:tcW w:w="2749" w:type="dxa"/>
            <w:vMerge w:val="restart"/>
            <w:tcBorders>
              <w:top w:val="nil"/>
              <w:bottom w:val="nil"/>
            </w:tcBorders>
          </w:tcPr>
          <w:p w:rsidR="007A5C5C" w:rsidRDefault="007A5C5C" w:rsidP="007A5C5C">
            <w:pPr>
              <w:ind w:left="57"/>
            </w:pPr>
            <w:r>
              <w:t>Деревянные отепленные</w:t>
            </w:r>
          </w:p>
        </w:tc>
        <w:tc>
          <w:tcPr>
            <w:tcW w:w="2749" w:type="dxa"/>
            <w:vMerge w:val="restart"/>
            <w:tcBorders>
              <w:top w:val="nil"/>
              <w:bottom w:val="nil"/>
            </w:tcBorders>
          </w:tcPr>
          <w:p w:rsidR="007A5C5C" w:rsidRDefault="007A5C5C" w:rsidP="007A5C5C">
            <w:pPr>
              <w:ind w:left="57"/>
            </w:pPr>
            <w:r>
              <w:t>Диагональные трещины</w:t>
            </w: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66"/>
        </w:trPr>
        <w:tc>
          <w:tcPr>
            <w:tcW w:w="3928" w:type="dxa"/>
            <w:tcBorders>
              <w:top w:val="nil"/>
              <w:bottom w:val="nil"/>
            </w:tcBorders>
          </w:tcPr>
          <w:p w:rsidR="007A5C5C" w:rsidRDefault="007A5C5C" w:rsidP="007A5C5C">
            <w:pPr>
              <w:ind w:left="992"/>
            </w:pPr>
            <w:r>
              <w:t>чердачные</w:t>
            </w:r>
          </w:p>
        </w:tc>
        <w:tc>
          <w:tcPr>
            <w:tcW w:w="2749" w:type="dxa"/>
            <w:vMerge/>
            <w:tcBorders>
              <w:top w:val="nil"/>
              <w:bottom w:val="nil"/>
            </w:tcBorders>
          </w:tcPr>
          <w:p w:rsidR="007A5C5C" w:rsidRDefault="007A5C5C" w:rsidP="007A5C5C">
            <w:pPr>
              <w:ind w:left="57"/>
            </w:pPr>
          </w:p>
        </w:tc>
        <w:tc>
          <w:tcPr>
            <w:tcW w:w="2749" w:type="dxa"/>
            <w:vMerge/>
            <w:tcBorders>
              <w:top w:val="nil"/>
              <w:bottom w:val="nil"/>
            </w:tcBorders>
          </w:tcPr>
          <w:p w:rsidR="007A5C5C" w:rsidRDefault="007A5C5C" w:rsidP="007A5C5C">
            <w:pPr>
              <w:ind w:left="57"/>
            </w:pP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7A5C5C" w:rsidRDefault="007A5C5C" w:rsidP="007A5C5C">
            <w:pPr>
              <w:ind w:left="992"/>
            </w:pPr>
            <w:r>
              <w:t>междуэтажные</w:t>
            </w:r>
          </w:p>
        </w:tc>
        <w:tc>
          <w:tcPr>
            <w:tcW w:w="2749" w:type="dxa"/>
            <w:tcBorders>
              <w:top w:val="nil"/>
              <w:bottom w:val="nil"/>
            </w:tcBorders>
          </w:tcPr>
          <w:p w:rsidR="007A5C5C" w:rsidRDefault="007A5C5C" w:rsidP="007A5C5C">
            <w:pPr>
              <w:ind w:left="57"/>
            </w:pPr>
            <w:r>
              <w:t>----------«---------</w:t>
            </w:r>
          </w:p>
        </w:tc>
        <w:tc>
          <w:tcPr>
            <w:tcW w:w="2749" w:type="dxa"/>
            <w:tcBorders>
              <w:top w:val="nil"/>
              <w:bottom w:val="nil"/>
            </w:tcBorders>
          </w:tcPr>
          <w:p w:rsidR="007A5C5C" w:rsidRDefault="007A5C5C" w:rsidP="007A5C5C">
            <w:pPr>
              <w:ind w:left="57"/>
            </w:pP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7A5C5C" w:rsidRDefault="007A5C5C" w:rsidP="007A5C5C">
            <w:pPr>
              <w:ind w:left="992"/>
            </w:pPr>
            <w:r>
              <w:t>подвальные</w:t>
            </w:r>
          </w:p>
        </w:tc>
        <w:tc>
          <w:tcPr>
            <w:tcW w:w="2749" w:type="dxa"/>
            <w:tcBorders>
              <w:top w:val="nil"/>
              <w:bottom w:val="nil"/>
            </w:tcBorders>
          </w:tcPr>
          <w:p w:rsidR="007A5C5C" w:rsidRDefault="007A5C5C" w:rsidP="007A5C5C">
            <w:pPr>
              <w:ind w:left="57"/>
            </w:pPr>
            <w:r>
              <w:t>----------«---------</w:t>
            </w:r>
          </w:p>
        </w:tc>
        <w:tc>
          <w:tcPr>
            <w:tcW w:w="2749" w:type="dxa"/>
            <w:tcBorders>
              <w:top w:val="nil"/>
              <w:bottom w:val="nil"/>
            </w:tcBorders>
          </w:tcPr>
          <w:p w:rsidR="007A5C5C" w:rsidRDefault="007A5C5C" w:rsidP="007A5C5C">
            <w:pPr>
              <w:ind w:left="57"/>
            </w:pP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trHeight w:val="166"/>
        </w:trPr>
        <w:tc>
          <w:tcPr>
            <w:tcW w:w="3928" w:type="dxa"/>
            <w:tcBorders>
              <w:top w:val="nil"/>
              <w:bottom w:val="nil"/>
            </w:tcBorders>
          </w:tcPr>
          <w:p w:rsidR="007A5C5C" w:rsidRDefault="007A5C5C" w:rsidP="007A5C5C">
            <w:pPr>
              <w:ind w:left="992"/>
            </w:pPr>
            <w:r>
              <w:t>(другое)</w:t>
            </w:r>
          </w:p>
        </w:tc>
        <w:tc>
          <w:tcPr>
            <w:tcW w:w="2749" w:type="dxa"/>
            <w:tcBorders>
              <w:top w:val="nil"/>
              <w:bottom w:val="nil"/>
            </w:tcBorders>
          </w:tcPr>
          <w:p w:rsidR="007A5C5C" w:rsidRDefault="007A5C5C" w:rsidP="007A5C5C">
            <w:pPr>
              <w:ind w:left="57"/>
            </w:pPr>
          </w:p>
        </w:tc>
        <w:tc>
          <w:tcPr>
            <w:tcW w:w="2749" w:type="dxa"/>
            <w:tcBorders>
              <w:top w:val="nil"/>
              <w:bottom w:val="nil"/>
            </w:tcBorders>
          </w:tcPr>
          <w:p w:rsidR="007A5C5C" w:rsidRDefault="007A5C5C" w:rsidP="007A5C5C">
            <w:pPr>
              <w:ind w:left="57"/>
            </w:pPr>
          </w:p>
        </w:tc>
      </w:tr>
      <w:tr w:rsidR="007A5C5C" w:rsidTr="007A5C5C">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Ослабление крепления</w:t>
            </w:r>
          </w:p>
        </w:tc>
      </w:tr>
      <w:tr w:rsidR="007A5C5C" w:rsidTr="007A5C5C">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Стертость досок в ходовых местах</w:t>
            </w:r>
          </w:p>
        </w:tc>
      </w:tr>
      <w:tr w:rsidR="007A5C5C" w:rsidTr="007A5C5C">
        <w:trPr>
          <w:cantSplit/>
          <w:trHeight w:val="158"/>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7. Проемы</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Двойные створные</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Переплеты рассохлись полотна осели</w:t>
            </w:r>
          </w:p>
        </w:tc>
      </w:tr>
      <w:tr w:rsidR="007A5C5C" w:rsidTr="007A5C5C">
        <w:trPr>
          <w:cantSplit/>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окна</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двери</w:t>
            </w:r>
          </w:p>
        </w:tc>
        <w:tc>
          <w:tcPr>
            <w:tcW w:w="2749" w:type="dxa"/>
            <w:tcBorders>
              <w:top w:val="nil"/>
              <w:left w:val="nil"/>
              <w:bottom w:val="nil"/>
              <w:right w:val="single" w:sz="4" w:space="0" w:color="auto"/>
            </w:tcBorders>
            <w:vAlign w:val="bottom"/>
          </w:tcPr>
          <w:p w:rsidR="007A5C5C" w:rsidRDefault="007A5C5C" w:rsidP="007A5C5C">
            <w:pPr>
              <w:ind w:left="57"/>
            </w:pPr>
            <w:r>
              <w:t>филенчатые</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cantSplit/>
          <w:trHeight w:val="158"/>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8. Отделка</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Выпучивание отпадение штукатурки</w:t>
            </w:r>
          </w:p>
        </w:tc>
      </w:tr>
      <w:tr w:rsidR="007A5C5C" w:rsidTr="007A5C5C">
        <w:trPr>
          <w:cantSplit/>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внутренняя</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наружная</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cantSplit/>
          <w:trHeight w:val="473"/>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p>
          <w:p w:rsidR="007A5C5C" w:rsidRDefault="007A5C5C" w:rsidP="007A5C5C">
            <w:pPr>
              <w:ind w:left="57"/>
            </w:pPr>
            <w:r>
              <w:t>есть</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cantSplit/>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ванны напольные</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электроплиты</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315"/>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телефонные сети и оборудование</w:t>
            </w:r>
          </w:p>
        </w:tc>
        <w:tc>
          <w:tcPr>
            <w:tcW w:w="2749" w:type="dxa"/>
            <w:tcBorders>
              <w:top w:val="nil"/>
              <w:left w:val="nil"/>
              <w:bottom w:val="nil"/>
              <w:right w:val="single" w:sz="4" w:space="0" w:color="auto"/>
            </w:tcBorders>
            <w:vAlign w:val="bottom"/>
          </w:tcPr>
          <w:p w:rsidR="007A5C5C" w:rsidRDefault="007A5C5C" w:rsidP="007A5C5C">
            <w:pPr>
              <w:ind w:left="57"/>
            </w:pPr>
            <w:r>
              <w:t>нет</w:t>
            </w:r>
          </w:p>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324"/>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сети проводного радиовещания</w:t>
            </w:r>
          </w:p>
        </w:tc>
        <w:tc>
          <w:tcPr>
            <w:tcW w:w="2749" w:type="dxa"/>
            <w:tcBorders>
              <w:top w:val="nil"/>
              <w:left w:val="nil"/>
              <w:bottom w:val="nil"/>
              <w:right w:val="single" w:sz="4" w:space="0" w:color="auto"/>
            </w:tcBorders>
            <w:vAlign w:val="bottom"/>
          </w:tcPr>
          <w:p w:rsidR="007A5C5C" w:rsidRDefault="007A5C5C" w:rsidP="007A5C5C">
            <w:pPr>
              <w:ind w:left="57"/>
            </w:pPr>
            <w:r>
              <w:t xml:space="preserve">Нет </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сигнализация</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мусоропровод</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лифт</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вентиляция</w:t>
            </w:r>
          </w:p>
        </w:tc>
        <w:tc>
          <w:tcPr>
            <w:tcW w:w="2749" w:type="dxa"/>
            <w:tcBorders>
              <w:top w:val="nil"/>
              <w:left w:val="nil"/>
              <w:bottom w:val="nil"/>
              <w:right w:val="single" w:sz="4" w:space="0" w:color="auto"/>
            </w:tcBorders>
            <w:vAlign w:val="bottom"/>
          </w:tcPr>
          <w:p w:rsidR="007A5C5C" w:rsidRDefault="007A5C5C" w:rsidP="007A5C5C">
            <w:pPr>
              <w:ind w:left="57"/>
            </w:pPr>
            <w:r>
              <w:t>есть</w:t>
            </w:r>
          </w:p>
        </w:tc>
        <w:tc>
          <w:tcPr>
            <w:tcW w:w="2749" w:type="dxa"/>
            <w:tcBorders>
              <w:top w:val="nil"/>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trHeight w:val="158"/>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cantSplit/>
          <w:trHeight w:val="482"/>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Потеря эластичности</w:t>
            </w:r>
          </w:p>
          <w:p w:rsidR="007A5C5C" w:rsidRDefault="007A5C5C" w:rsidP="007A5C5C">
            <w:pPr>
              <w:ind w:left="57"/>
            </w:pPr>
            <w:r>
              <w:t>Коррозия трубопроводов</w:t>
            </w:r>
          </w:p>
        </w:tc>
      </w:tr>
      <w:tr w:rsidR="007A5C5C" w:rsidTr="007A5C5C">
        <w:trPr>
          <w:cantSplit/>
          <w:trHeight w:val="72"/>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электроснабжение</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холодное водоснабжение</w:t>
            </w:r>
          </w:p>
        </w:tc>
        <w:tc>
          <w:tcPr>
            <w:tcW w:w="2749" w:type="dxa"/>
            <w:tcBorders>
              <w:top w:val="nil"/>
              <w:left w:val="nil"/>
              <w:bottom w:val="nil"/>
              <w:right w:val="single" w:sz="4" w:space="0" w:color="auto"/>
            </w:tcBorders>
            <w:vAlign w:val="bottom"/>
          </w:tcPr>
          <w:p w:rsidR="007A5C5C" w:rsidRDefault="007A5C5C" w:rsidP="007A5C5C">
            <w:pPr>
              <w:ind w:left="57"/>
            </w:pPr>
            <w:r>
              <w:t>центральное</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горячее водоснабжение</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водоотведение</w:t>
            </w:r>
          </w:p>
        </w:tc>
        <w:tc>
          <w:tcPr>
            <w:tcW w:w="2749" w:type="dxa"/>
            <w:tcBorders>
              <w:top w:val="nil"/>
              <w:left w:val="nil"/>
              <w:bottom w:val="nil"/>
              <w:right w:val="single" w:sz="4" w:space="0" w:color="auto"/>
            </w:tcBorders>
            <w:vAlign w:val="bottom"/>
          </w:tcPr>
          <w:p w:rsidR="007A5C5C" w:rsidRDefault="007A5C5C" w:rsidP="007A5C5C">
            <w:pPr>
              <w:ind w:left="57"/>
            </w:pPr>
            <w:r>
              <w:t>Выгребная яма</w:t>
            </w:r>
          </w:p>
        </w:tc>
        <w:tc>
          <w:tcPr>
            <w:tcW w:w="2749" w:type="dxa"/>
            <w:tcBorders>
              <w:top w:val="nil"/>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газоснабжение</w:t>
            </w:r>
          </w:p>
        </w:tc>
        <w:tc>
          <w:tcPr>
            <w:tcW w:w="2749" w:type="dxa"/>
            <w:tcBorders>
              <w:top w:val="nil"/>
              <w:left w:val="nil"/>
              <w:bottom w:val="nil"/>
              <w:right w:val="single" w:sz="4" w:space="0" w:color="auto"/>
            </w:tcBorders>
            <w:vAlign w:val="bottom"/>
          </w:tcPr>
          <w:p w:rsidR="007A5C5C" w:rsidRDefault="007A5C5C" w:rsidP="007A5C5C">
            <w:pPr>
              <w:ind w:left="57"/>
            </w:pPr>
            <w:r>
              <w:t>центральное</w:t>
            </w:r>
          </w:p>
        </w:tc>
        <w:tc>
          <w:tcPr>
            <w:tcW w:w="2749" w:type="dxa"/>
            <w:tcBorders>
              <w:top w:val="nil"/>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trHeight w:val="324"/>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 xml:space="preserve">отопление (от внешних </w:t>
            </w:r>
            <w:r>
              <w:lastRenderedPageBreak/>
              <w:t>котельных)</w:t>
            </w:r>
          </w:p>
        </w:tc>
        <w:tc>
          <w:tcPr>
            <w:tcW w:w="2749" w:type="dxa"/>
            <w:tcBorders>
              <w:top w:val="nil"/>
              <w:left w:val="nil"/>
              <w:bottom w:val="nil"/>
              <w:right w:val="single" w:sz="4" w:space="0" w:color="auto"/>
            </w:tcBorders>
            <w:vAlign w:val="bottom"/>
          </w:tcPr>
          <w:p w:rsidR="007A5C5C" w:rsidRDefault="007A5C5C" w:rsidP="007A5C5C">
            <w:pPr>
              <w:ind w:left="57"/>
            </w:pPr>
            <w:r>
              <w:lastRenderedPageBreak/>
              <w:t>центральное</w:t>
            </w:r>
          </w:p>
        </w:tc>
        <w:tc>
          <w:tcPr>
            <w:tcW w:w="2749" w:type="dxa"/>
            <w:tcBorders>
              <w:top w:val="nil"/>
              <w:left w:val="nil"/>
              <w:bottom w:val="nil"/>
              <w:right w:val="single" w:sz="4" w:space="0" w:color="auto"/>
            </w:tcBorders>
            <w:vAlign w:val="bottom"/>
          </w:tcPr>
          <w:p w:rsidR="007A5C5C" w:rsidRDefault="007A5C5C" w:rsidP="007A5C5C">
            <w:pPr>
              <w:ind w:left="57"/>
            </w:pPr>
            <w:r>
              <w:t>Коррозия трубопроводов</w:t>
            </w:r>
          </w:p>
        </w:tc>
      </w:tr>
      <w:tr w:rsidR="007A5C5C" w:rsidTr="007A5C5C">
        <w:trPr>
          <w:trHeight w:val="324"/>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lastRenderedPageBreak/>
              <w:t>отопление (от домовой котельной) печи</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калориферы</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АГВ</w:t>
            </w:r>
          </w:p>
        </w:tc>
        <w:tc>
          <w:tcPr>
            <w:tcW w:w="2749" w:type="dxa"/>
            <w:tcBorders>
              <w:top w:val="nil"/>
              <w:left w:val="nil"/>
              <w:bottom w:val="nil"/>
              <w:right w:val="single" w:sz="4" w:space="0" w:color="auto"/>
            </w:tcBorders>
            <w:vAlign w:val="bottom"/>
          </w:tcPr>
          <w:p w:rsidR="007A5C5C" w:rsidRDefault="007A5C5C" w:rsidP="007A5C5C">
            <w:pPr>
              <w:ind w:left="57"/>
            </w:pPr>
            <w:r>
              <w:t>есть</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p>
        </w:tc>
      </w:tr>
    </w:tbl>
    <w:p w:rsidR="007A5C5C" w:rsidRDefault="007A5C5C" w:rsidP="007A5C5C"/>
    <w:p w:rsidR="007A5C5C" w:rsidRDefault="007A5C5C" w:rsidP="007A5C5C">
      <w:r>
        <w:t>Председатель комитета по вопросам жизнеобеспечения,</w:t>
      </w:r>
    </w:p>
    <w:p w:rsidR="007A5C5C" w:rsidRDefault="007A5C5C" w:rsidP="007A5C5C">
      <w:r>
        <w:t>строительства и дорожно-транспортному хозяйству</w:t>
      </w:r>
    </w:p>
    <w:p w:rsidR="007A5C5C" w:rsidRDefault="007A5C5C" w:rsidP="007A5C5C">
      <w:r>
        <w:t>администрации Щекинского района.</w:t>
      </w:r>
    </w:p>
    <w:p w:rsidR="007A5C5C" w:rsidRDefault="007A5C5C" w:rsidP="007A5C5C"/>
    <w:tbl>
      <w:tblPr>
        <w:tblW w:w="0" w:type="auto"/>
        <w:tblInd w:w="170" w:type="dxa"/>
        <w:tblLayout w:type="fixed"/>
        <w:tblCellMar>
          <w:left w:w="28" w:type="dxa"/>
          <w:right w:w="28" w:type="dxa"/>
        </w:tblCellMar>
        <w:tblLook w:val="04A0"/>
      </w:tblPr>
      <w:tblGrid>
        <w:gridCol w:w="397"/>
        <w:gridCol w:w="2183"/>
        <w:gridCol w:w="283"/>
        <w:gridCol w:w="114"/>
        <w:gridCol w:w="283"/>
        <w:gridCol w:w="2268"/>
        <w:gridCol w:w="1134"/>
      </w:tblGrid>
      <w:tr w:rsidR="007A5C5C" w:rsidTr="007A5C5C">
        <w:trPr>
          <w:gridAfter w:val="1"/>
          <w:wAfter w:w="1134" w:type="dxa"/>
        </w:trPr>
        <w:tc>
          <w:tcPr>
            <w:tcW w:w="2580" w:type="dxa"/>
            <w:gridSpan w:val="2"/>
            <w:tcBorders>
              <w:top w:val="nil"/>
              <w:left w:val="nil"/>
              <w:bottom w:val="single" w:sz="4" w:space="0" w:color="auto"/>
              <w:right w:val="nil"/>
            </w:tcBorders>
            <w:vAlign w:val="bottom"/>
          </w:tcPr>
          <w:p w:rsidR="007A5C5C" w:rsidRDefault="007A5C5C" w:rsidP="007A5C5C">
            <w:pPr>
              <w:spacing w:line="276" w:lineRule="auto"/>
              <w:jc w:val="center"/>
            </w:pPr>
          </w:p>
        </w:tc>
        <w:tc>
          <w:tcPr>
            <w:tcW w:w="283" w:type="dxa"/>
            <w:vAlign w:val="bottom"/>
          </w:tcPr>
          <w:p w:rsidR="007A5C5C" w:rsidRDefault="007A5C5C" w:rsidP="007A5C5C">
            <w:pPr>
              <w:spacing w:line="276" w:lineRule="auto"/>
            </w:pPr>
          </w:p>
        </w:tc>
        <w:tc>
          <w:tcPr>
            <w:tcW w:w="2665" w:type="dxa"/>
            <w:gridSpan w:val="3"/>
            <w:tcBorders>
              <w:top w:val="nil"/>
              <w:left w:val="nil"/>
              <w:bottom w:val="single" w:sz="4" w:space="0" w:color="auto"/>
              <w:right w:val="nil"/>
            </w:tcBorders>
            <w:vAlign w:val="bottom"/>
            <w:hideMark/>
          </w:tcPr>
          <w:p w:rsidR="007A5C5C" w:rsidRDefault="007A5C5C" w:rsidP="007A5C5C">
            <w:pPr>
              <w:spacing w:line="276" w:lineRule="auto"/>
            </w:pPr>
            <w:r>
              <w:t>Субботин Д.А.</w:t>
            </w:r>
          </w:p>
        </w:tc>
      </w:tr>
      <w:tr w:rsidR="007A5C5C" w:rsidTr="007A5C5C">
        <w:trPr>
          <w:gridBefore w:val="1"/>
          <w:wBefore w:w="397" w:type="dxa"/>
        </w:trPr>
        <w:tc>
          <w:tcPr>
            <w:tcW w:w="2580" w:type="dxa"/>
            <w:gridSpan w:val="3"/>
            <w:hideMark/>
          </w:tcPr>
          <w:p w:rsidR="007A5C5C" w:rsidRDefault="007A5C5C" w:rsidP="007A5C5C">
            <w:pPr>
              <w:spacing w:line="276" w:lineRule="auto"/>
              <w:jc w:val="center"/>
              <w:rPr>
                <w:sz w:val="18"/>
                <w:szCs w:val="18"/>
              </w:rPr>
            </w:pPr>
            <w:r>
              <w:rPr>
                <w:sz w:val="18"/>
                <w:szCs w:val="18"/>
              </w:rPr>
              <w:t>(подпись)</w:t>
            </w:r>
          </w:p>
        </w:tc>
        <w:tc>
          <w:tcPr>
            <w:tcW w:w="283" w:type="dxa"/>
          </w:tcPr>
          <w:p w:rsidR="007A5C5C" w:rsidRDefault="007A5C5C" w:rsidP="007A5C5C">
            <w:pPr>
              <w:spacing w:line="276" w:lineRule="auto"/>
              <w:rPr>
                <w:sz w:val="18"/>
                <w:szCs w:val="18"/>
              </w:rPr>
            </w:pPr>
          </w:p>
        </w:tc>
        <w:tc>
          <w:tcPr>
            <w:tcW w:w="3402" w:type="dxa"/>
            <w:gridSpan w:val="2"/>
            <w:hideMark/>
          </w:tcPr>
          <w:p w:rsidR="007A5C5C" w:rsidRDefault="007A5C5C" w:rsidP="007A5C5C">
            <w:pPr>
              <w:spacing w:line="276" w:lineRule="auto"/>
              <w:jc w:val="center"/>
              <w:rPr>
                <w:sz w:val="18"/>
                <w:szCs w:val="18"/>
              </w:rPr>
            </w:pPr>
            <w:r>
              <w:rPr>
                <w:sz w:val="18"/>
                <w:szCs w:val="18"/>
              </w:rPr>
              <w:t>(ф.и.о.)</w:t>
            </w:r>
          </w:p>
        </w:tc>
      </w:tr>
    </w:tbl>
    <w:p w:rsidR="007A5C5C" w:rsidRDefault="007A5C5C" w:rsidP="007A5C5C"/>
    <w:tbl>
      <w:tblPr>
        <w:tblW w:w="0" w:type="auto"/>
        <w:tblLayout w:type="fixed"/>
        <w:tblCellMar>
          <w:left w:w="28" w:type="dxa"/>
          <w:right w:w="28" w:type="dxa"/>
        </w:tblCellMar>
        <w:tblLook w:val="04A0"/>
      </w:tblPr>
      <w:tblGrid>
        <w:gridCol w:w="187"/>
        <w:gridCol w:w="425"/>
        <w:gridCol w:w="255"/>
        <w:gridCol w:w="1531"/>
        <w:gridCol w:w="465"/>
        <w:gridCol w:w="567"/>
        <w:gridCol w:w="255"/>
      </w:tblGrid>
      <w:tr w:rsidR="00771D96" w:rsidTr="00FE33D4">
        <w:tc>
          <w:tcPr>
            <w:tcW w:w="187" w:type="dxa"/>
            <w:vAlign w:val="bottom"/>
            <w:hideMark/>
          </w:tcPr>
          <w:p w:rsidR="00771D96" w:rsidRDefault="00771D96" w:rsidP="00FE33D4">
            <w:r>
              <w:t>“</w:t>
            </w:r>
          </w:p>
        </w:tc>
        <w:tc>
          <w:tcPr>
            <w:tcW w:w="425" w:type="dxa"/>
            <w:tcBorders>
              <w:top w:val="nil"/>
              <w:left w:val="nil"/>
              <w:bottom w:val="single" w:sz="4" w:space="0" w:color="auto"/>
              <w:right w:val="nil"/>
            </w:tcBorders>
            <w:vAlign w:val="bottom"/>
          </w:tcPr>
          <w:p w:rsidR="00771D96" w:rsidRDefault="00771D96" w:rsidP="00FE33D4">
            <w:pPr>
              <w:jc w:val="center"/>
            </w:pPr>
            <w:r>
              <w:t>23</w:t>
            </w:r>
          </w:p>
        </w:tc>
        <w:tc>
          <w:tcPr>
            <w:tcW w:w="255" w:type="dxa"/>
            <w:vAlign w:val="bottom"/>
            <w:hideMark/>
          </w:tcPr>
          <w:p w:rsidR="00771D96" w:rsidRDefault="00771D96" w:rsidP="00FE33D4"/>
        </w:tc>
        <w:tc>
          <w:tcPr>
            <w:tcW w:w="1531" w:type="dxa"/>
            <w:tcBorders>
              <w:top w:val="nil"/>
              <w:left w:val="nil"/>
              <w:bottom w:val="single" w:sz="4" w:space="0" w:color="auto"/>
              <w:right w:val="nil"/>
            </w:tcBorders>
            <w:vAlign w:val="bottom"/>
          </w:tcPr>
          <w:p w:rsidR="00771D96" w:rsidRDefault="00771D96" w:rsidP="00FE33D4">
            <w:pPr>
              <w:jc w:val="center"/>
            </w:pPr>
            <w:r>
              <w:t>ноября</w:t>
            </w:r>
          </w:p>
        </w:tc>
        <w:tc>
          <w:tcPr>
            <w:tcW w:w="465" w:type="dxa"/>
            <w:vAlign w:val="bottom"/>
            <w:hideMark/>
          </w:tcPr>
          <w:p w:rsidR="00771D96" w:rsidRPr="00A36813" w:rsidRDefault="00771D96" w:rsidP="00FE33D4">
            <w:pPr>
              <w:jc w:val="right"/>
              <w:rPr>
                <w:sz w:val="20"/>
                <w:szCs w:val="20"/>
              </w:rPr>
            </w:pPr>
          </w:p>
        </w:tc>
        <w:tc>
          <w:tcPr>
            <w:tcW w:w="567" w:type="dxa"/>
            <w:tcBorders>
              <w:top w:val="nil"/>
              <w:left w:val="nil"/>
              <w:bottom w:val="single" w:sz="4" w:space="0" w:color="auto"/>
              <w:right w:val="nil"/>
            </w:tcBorders>
            <w:vAlign w:val="bottom"/>
          </w:tcPr>
          <w:p w:rsidR="00771D96" w:rsidRDefault="00771D96" w:rsidP="00FE33D4">
            <w:r>
              <w:t>2015</w:t>
            </w:r>
          </w:p>
        </w:tc>
        <w:tc>
          <w:tcPr>
            <w:tcW w:w="255" w:type="dxa"/>
            <w:vAlign w:val="bottom"/>
            <w:hideMark/>
          </w:tcPr>
          <w:p w:rsidR="00771D96" w:rsidRDefault="00771D96" w:rsidP="00FE33D4">
            <w:pPr>
              <w:jc w:val="right"/>
            </w:pPr>
            <w:r>
              <w:t>г.</w:t>
            </w:r>
          </w:p>
        </w:tc>
      </w:tr>
    </w:tbl>
    <w:p w:rsidR="00771D96" w:rsidRDefault="00771D96" w:rsidP="00771D96">
      <w:r>
        <w:t>М.П.</w:t>
      </w:r>
    </w:p>
    <w:p w:rsidR="007A5C5C" w:rsidRDefault="007A5C5C" w:rsidP="007A5C5C"/>
    <w:p w:rsidR="007A5C5C" w:rsidRDefault="007A5C5C" w:rsidP="007A5C5C"/>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p>
    <w:p w:rsidR="007A5C5C" w:rsidRDefault="007A5C5C" w:rsidP="007A5C5C">
      <w:pPr>
        <w:spacing w:before="360"/>
        <w:ind w:left="5103"/>
        <w:jc w:val="both"/>
      </w:pPr>
      <w:r>
        <w:t xml:space="preserve">                 Утверждаю</w:t>
      </w:r>
    </w:p>
    <w:p w:rsidR="007A5C5C" w:rsidRDefault="007A5C5C" w:rsidP="007A5C5C">
      <w:pPr>
        <w:spacing w:before="120"/>
        <w:ind w:left="5103"/>
      </w:pPr>
      <w:r>
        <w:t>Заместитель главы администрации</w:t>
      </w:r>
    </w:p>
    <w:p w:rsidR="007A5C5C" w:rsidRDefault="007A5C5C" w:rsidP="007A5C5C">
      <w:pPr>
        <w:ind w:left="5103"/>
      </w:pPr>
      <w:r>
        <w:t>Щекинского района</w:t>
      </w:r>
    </w:p>
    <w:p w:rsidR="007A5C5C" w:rsidRDefault="007A5C5C" w:rsidP="007A5C5C">
      <w:pPr>
        <w:ind w:left="5103"/>
      </w:pPr>
      <w:r>
        <w:t>по развитию инженерной  инфраструктуры</w:t>
      </w:r>
    </w:p>
    <w:p w:rsidR="007A5C5C" w:rsidRDefault="007A5C5C" w:rsidP="007A5C5C">
      <w:pPr>
        <w:ind w:left="5103"/>
      </w:pPr>
      <w:r>
        <w:t xml:space="preserve">и жилищно-коммунальному хозяйству   </w:t>
      </w:r>
    </w:p>
    <w:p w:rsidR="007A5C5C" w:rsidRDefault="007A5C5C" w:rsidP="007A5C5C">
      <w:pPr>
        <w:ind w:left="5103"/>
      </w:pPr>
      <w:r>
        <w:t xml:space="preserve">                           </w:t>
      </w:r>
    </w:p>
    <w:p w:rsidR="007A5C5C" w:rsidRDefault="007A5C5C" w:rsidP="007A5C5C">
      <w:pPr>
        <w:ind w:left="5103"/>
      </w:pPr>
      <w:r>
        <w:t xml:space="preserve"> 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657BA6" w:rsidTr="00FE33D4">
        <w:tc>
          <w:tcPr>
            <w:tcW w:w="187" w:type="dxa"/>
            <w:vAlign w:val="bottom"/>
            <w:hideMark/>
          </w:tcPr>
          <w:p w:rsidR="00657BA6" w:rsidRDefault="00657BA6" w:rsidP="00FE33D4">
            <w:pPr>
              <w:spacing w:line="276" w:lineRule="auto"/>
            </w:pPr>
            <w:r>
              <w:t>“</w:t>
            </w:r>
          </w:p>
        </w:tc>
        <w:tc>
          <w:tcPr>
            <w:tcW w:w="425" w:type="dxa"/>
            <w:tcBorders>
              <w:top w:val="nil"/>
              <w:left w:val="nil"/>
              <w:bottom w:val="single" w:sz="4" w:space="0" w:color="auto"/>
              <w:right w:val="nil"/>
            </w:tcBorders>
            <w:vAlign w:val="bottom"/>
          </w:tcPr>
          <w:p w:rsidR="00657BA6" w:rsidRDefault="00657BA6" w:rsidP="00FE33D4">
            <w:pPr>
              <w:spacing w:line="276" w:lineRule="auto"/>
              <w:jc w:val="center"/>
            </w:pPr>
            <w:r>
              <w:t>23</w:t>
            </w:r>
          </w:p>
        </w:tc>
        <w:tc>
          <w:tcPr>
            <w:tcW w:w="255" w:type="dxa"/>
            <w:vAlign w:val="bottom"/>
            <w:hideMark/>
          </w:tcPr>
          <w:p w:rsidR="00657BA6" w:rsidRDefault="00657BA6" w:rsidP="00FE33D4">
            <w:pPr>
              <w:spacing w:line="276" w:lineRule="auto"/>
            </w:pPr>
            <w:r>
              <w:t>”</w:t>
            </w:r>
          </w:p>
        </w:tc>
        <w:tc>
          <w:tcPr>
            <w:tcW w:w="2280" w:type="dxa"/>
            <w:tcBorders>
              <w:top w:val="nil"/>
              <w:left w:val="nil"/>
              <w:bottom w:val="single" w:sz="4" w:space="0" w:color="auto"/>
              <w:right w:val="nil"/>
            </w:tcBorders>
            <w:vAlign w:val="bottom"/>
          </w:tcPr>
          <w:p w:rsidR="00657BA6" w:rsidRDefault="00657BA6" w:rsidP="00FE33D4">
            <w:pPr>
              <w:spacing w:line="276" w:lineRule="auto"/>
              <w:jc w:val="center"/>
            </w:pPr>
            <w:r>
              <w:t xml:space="preserve">         ноября       2015</w:t>
            </w:r>
          </w:p>
        </w:tc>
        <w:tc>
          <w:tcPr>
            <w:tcW w:w="465" w:type="dxa"/>
            <w:vAlign w:val="bottom"/>
          </w:tcPr>
          <w:p w:rsidR="00657BA6" w:rsidRDefault="00657BA6" w:rsidP="00FE33D4">
            <w:pPr>
              <w:spacing w:line="276" w:lineRule="auto"/>
              <w:jc w:val="right"/>
            </w:pPr>
          </w:p>
        </w:tc>
        <w:tc>
          <w:tcPr>
            <w:tcW w:w="227" w:type="dxa"/>
            <w:tcBorders>
              <w:top w:val="nil"/>
              <w:left w:val="nil"/>
              <w:bottom w:val="single" w:sz="4" w:space="0" w:color="auto"/>
              <w:right w:val="nil"/>
            </w:tcBorders>
            <w:vAlign w:val="bottom"/>
          </w:tcPr>
          <w:p w:rsidR="00657BA6" w:rsidRDefault="00657BA6" w:rsidP="00FE33D4">
            <w:pPr>
              <w:spacing w:line="276" w:lineRule="auto"/>
            </w:pPr>
          </w:p>
        </w:tc>
        <w:tc>
          <w:tcPr>
            <w:tcW w:w="255" w:type="dxa"/>
            <w:vAlign w:val="bottom"/>
            <w:hideMark/>
          </w:tcPr>
          <w:p w:rsidR="00657BA6" w:rsidRDefault="00657BA6" w:rsidP="00FE33D4">
            <w:pPr>
              <w:spacing w:line="276" w:lineRule="auto"/>
              <w:jc w:val="right"/>
            </w:pPr>
            <w:r>
              <w:t>г.</w:t>
            </w:r>
          </w:p>
        </w:tc>
      </w:tr>
    </w:tbl>
    <w:p w:rsidR="00657BA6" w:rsidRDefault="00657BA6" w:rsidP="00657BA6">
      <w:pPr>
        <w:ind w:left="6521" w:right="1416"/>
        <w:jc w:val="center"/>
        <w:rPr>
          <w:sz w:val="18"/>
          <w:szCs w:val="18"/>
        </w:rPr>
      </w:pPr>
      <w:r>
        <w:rPr>
          <w:sz w:val="18"/>
          <w:szCs w:val="18"/>
        </w:rPr>
        <w:t>(дата утверждения)</w:t>
      </w:r>
    </w:p>
    <w:p w:rsidR="007A5C5C" w:rsidRDefault="007A5C5C" w:rsidP="007A5C5C">
      <w:pPr>
        <w:spacing w:before="400"/>
        <w:jc w:val="center"/>
        <w:rPr>
          <w:b/>
          <w:bCs/>
          <w:sz w:val="26"/>
          <w:szCs w:val="26"/>
        </w:rPr>
      </w:pPr>
    </w:p>
    <w:p w:rsidR="007A5C5C" w:rsidRDefault="007A5C5C" w:rsidP="007A5C5C">
      <w:pPr>
        <w:spacing w:before="400"/>
        <w:jc w:val="center"/>
        <w:rPr>
          <w:b/>
          <w:bCs/>
          <w:sz w:val="26"/>
          <w:szCs w:val="26"/>
        </w:rPr>
      </w:pPr>
      <w:r>
        <w:rPr>
          <w:b/>
          <w:bCs/>
          <w:sz w:val="26"/>
          <w:szCs w:val="26"/>
        </w:rPr>
        <w:t>АКТ</w:t>
      </w:r>
    </w:p>
    <w:p w:rsidR="007A5C5C" w:rsidRDefault="007A5C5C" w:rsidP="007A5C5C">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7A5C5C" w:rsidRDefault="007A5C5C" w:rsidP="007A5C5C">
      <w:pPr>
        <w:spacing w:before="240"/>
        <w:jc w:val="center"/>
      </w:pPr>
      <w:r>
        <w:rPr>
          <w:lang w:val="en-US"/>
        </w:rPr>
        <w:t>I</w:t>
      </w:r>
      <w:r>
        <w:t>. Общие сведения о многоквартирном доме</w:t>
      </w:r>
    </w:p>
    <w:p w:rsidR="007A5C5C" w:rsidRPr="002A3D39" w:rsidRDefault="007A5C5C" w:rsidP="007A5C5C">
      <w:pPr>
        <w:spacing w:before="240"/>
        <w:ind w:firstLine="567"/>
        <w:rPr>
          <w:b/>
        </w:rPr>
      </w:pPr>
      <w:r>
        <w:t xml:space="preserve">1. Адрес многоквартирного дома    </w:t>
      </w:r>
      <w:r>
        <w:rPr>
          <w:b/>
        </w:rPr>
        <w:t>ул. Монтажная, д.97Е</w:t>
      </w:r>
    </w:p>
    <w:p w:rsidR="007A5C5C" w:rsidRDefault="007A5C5C" w:rsidP="007A5C5C">
      <w:pPr>
        <w:pBdr>
          <w:top w:val="single" w:sz="4" w:space="0" w:color="auto"/>
        </w:pBdr>
        <w:ind w:left="4054"/>
        <w:rPr>
          <w:sz w:val="2"/>
          <w:szCs w:val="2"/>
        </w:rPr>
      </w:pPr>
    </w:p>
    <w:p w:rsidR="007A5C5C" w:rsidRDefault="007A5C5C" w:rsidP="007A5C5C">
      <w:pPr>
        <w:ind w:firstLine="567"/>
        <w:rPr>
          <w:sz w:val="2"/>
          <w:szCs w:val="2"/>
        </w:rPr>
      </w:pPr>
      <w:r>
        <w:t xml:space="preserve">2. Кадастровый номер многоквартирного дома (при его наличии)  </w:t>
      </w:r>
    </w:p>
    <w:p w:rsidR="007A5C5C" w:rsidRDefault="007A5C5C" w:rsidP="007A5C5C">
      <w:pPr>
        <w:pBdr>
          <w:top w:val="single" w:sz="4" w:space="1" w:color="auto"/>
        </w:pBdr>
        <w:ind w:left="567"/>
        <w:rPr>
          <w:sz w:val="2"/>
          <w:szCs w:val="2"/>
        </w:rPr>
      </w:pPr>
    </w:p>
    <w:p w:rsidR="007A5C5C" w:rsidRDefault="007A5C5C" w:rsidP="007A5C5C">
      <w:pPr>
        <w:ind w:firstLine="567"/>
      </w:pPr>
      <w:r>
        <w:t xml:space="preserve">3. Серия, тип постройки   </w:t>
      </w:r>
      <w:r w:rsidRPr="006B7DB9">
        <w:rPr>
          <w:b/>
        </w:rPr>
        <w:t>жилой дом</w:t>
      </w:r>
    </w:p>
    <w:p w:rsidR="007A5C5C" w:rsidRDefault="007A5C5C" w:rsidP="007A5C5C">
      <w:pPr>
        <w:pBdr>
          <w:top w:val="single" w:sz="4" w:space="1" w:color="auto"/>
        </w:pBdr>
        <w:ind w:left="3175"/>
        <w:rPr>
          <w:sz w:val="2"/>
          <w:szCs w:val="2"/>
        </w:rPr>
      </w:pPr>
    </w:p>
    <w:p w:rsidR="007A5C5C" w:rsidRPr="002A3D39" w:rsidRDefault="007A5C5C" w:rsidP="007A5C5C">
      <w:pPr>
        <w:ind w:firstLine="567"/>
        <w:rPr>
          <w:b/>
        </w:rPr>
      </w:pPr>
      <w:r>
        <w:t xml:space="preserve">4. Год постройки  </w:t>
      </w:r>
      <w:r>
        <w:rPr>
          <w:b/>
        </w:rPr>
        <w:t>1940</w:t>
      </w:r>
    </w:p>
    <w:p w:rsidR="007A5C5C" w:rsidRPr="002A3D39" w:rsidRDefault="007A5C5C" w:rsidP="007A5C5C">
      <w:pPr>
        <w:pBdr>
          <w:top w:val="single" w:sz="4" w:space="1" w:color="auto"/>
        </w:pBdr>
        <w:ind w:left="2438"/>
        <w:rPr>
          <w:b/>
          <w:sz w:val="2"/>
          <w:szCs w:val="2"/>
        </w:rPr>
      </w:pPr>
    </w:p>
    <w:p w:rsidR="007A5C5C" w:rsidRDefault="007A5C5C" w:rsidP="007A5C5C">
      <w:pPr>
        <w:ind w:firstLine="567"/>
        <w:rPr>
          <w:sz w:val="2"/>
          <w:szCs w:val="2"/>
        </w:rPr>
      </w:pPr>
      <w:r>
        <w:t xml:space="preserve">5. Степень износа по данным государственного технического </w:t>
      </w:r>
      <w:r w:rsidRPr="000C353B">
        <w:t xml:space="preserve">учета    </w:t>
      </w:r>
      <w:r>
        <w:t>5</w:t>
      </w:r>
      <w:r>
        <w:rPr>
          <w:b/>
        </w:rPr>
        <w:t>0</w:t>
      </w:r>
      <w:r w:rsidRPr="000C353B">
        <w:rPr>
          <w:b/>
        </w:rPr>
        <w:t>%</w:t>
      </w:r>
    </w:p>
    <w:p w:rsidR="007A5C5C" w:rsidRDefault="007A5C5C" w:rsidP="007A5C5C">
      <w:pPr>
        <w:pBdr>
          <w:top w:val="single" w:sz="4" w:space="1" w:color="auto"/>
        </w:pBdr>
        <w:ind w:left="567"/>
        <w:rPr>
          <w:sz w:val="2"/>
          <w:szCs w:val="2"/>
        </w:rPr>
      </w:pPr>
    </w:p>
    <w:p w:rsidR="007A5C5C" w:rsidRDefault="007A5C5C" w:rsidP="007A5C5C">
      <w:pPr>
        <w:ind w:firstLine="567"/>
      </w:pPr>
      <w:r>
        <w:t xml:space="preserve">6. Степень фактического износа  </w:t>
      </w:r>
    </w:p>
    <w:p w:rsidR="007A5C5C" w:rsidRDefault="007A5C5C" w:rsidP="007A5C5C">
      <w:pPr>
        <w:pBdr>
          <w:top w:val="single" w:sz="4" w:space="1" w:color="auto"/>
        </w:pBdr>
        <w:ind w:left="3969"/>
        <w:rPr>
          <w:sz w:val="2"/>
          <w:szCs w:val="2"/>
        </w:rPr>
      </w:pPr>
    </w:p>
    <w:p w:rsidR="007A5C5C" w:rsidRDefault="007A5C5C" w:rsidP="007A5C5C">
      <w:pPr>
        <w:ind w:firstLine="567"/>
      </w:pPr>
      <w:r>
        <w:t xml:space="preserve">7. Год последнего капитального ремонта  </w:t>
      </w:r>
      <w:r w:rsidRPr="002A3D39">
        <w:rPr>
          <w:b/>
        </w:rPr>
        <w:t>нет</w:t>
      </w:r>
    </w:p>
    <w:p w:rsidR="007A5C5C" w:rsidRDefault="007A5C5C" w:rsidP="007A5C5C">
      <w:pPr>
        <w:pBdr>
          <w:top w:val="single" w:sz="4" w:space="1" w:color="auto"/>
        </w:pBdr>
        <w:ind w:left="4865"/>
        <w:rPr>
          <w:sz w:val="2"/>
          <w:szCs w:val="2"/>
        </w:rPr>
      </w:pPr>
    </w:p>
    <w:p w:rsidR="007A5C5C" w:rsidRDefault="007A5C5C" w:rsidP="007A5C5C">
      <w:pPr>
        <w:ind w:firstLine="567"/>
        <w:jc w:val="both"/>
      </w:pPr>
      <w:r>
        <w:t>8. Реквизиты правового акта о признании многоквартирного дома аварийным и подлежащим сносу  -</w:t>
      </w:r>
    </w:p>
    <w:p w:rsidR="007A5C5C" w:rsidRDefault="007A5C5C" w:rsidP="007A5C5C">
      <w:pPr>
        <w:pBdr>
          <w:top w:val="single" w:sz="4" w:space="1" w:color="auto"/>
        </w:pBdr>
        <w:ind w:left="709"/>
        <w:rPr>
          <w:sz w:val="2"/>
          <w:szCs w:val="2"/>
        </w:rPr>
      </w:pPr>
    </w:p>
    <w:p w:rsidR="007A5C5C" w:rsidRDefault="007A5C5C" w:rsidP="007A5C5C">
      <w:pPr>
        <w:ind w:firstLine="567"/>
      </w:pPr>
      <w:r>
        <w:t xml:space="preserve">9. Количество этажей </w:t>
      </w:r>
      <w:r>
        <w:rPr>
          <w:b/>
        </w:rPr>
        <w:t xml:space="preserve"> 1</w:t>
      </w:r>
    </w:p>
    <w:p w:rsidR="007A5C5C" w:rsidRDefault="007A5C5C" w:rsidP="007A5C5C">
      <w:pPr>
        <w:pBdr>
          <w:top w:val="single" w:sz="4" w:space="1" w:color="auto"/>
        </w:pBdr>
        <w:ind w:left="2920"/>
        <w:rPr>
          <w:sz w:val="2"/>
          <w:szCs w:val="2"/>
        </w:rPr>
      </w:pPr>
    </w:p>
    <w:p w:rsidR="007A5C5C" w:rsidRPr="002A3D39" w:rsidRDefault="007A5C5C" w:rsidP="007A5C5C">
      <w:pPr>
        <w:ind w:firstLine="567"/>
        <w:rPr>
          <w:b/>
        </w:rPr>
      </w:pPr>
      <w:r>
        <w:t xml:space="preserve">10. Наличие подвала    </w:t>
      </w:r>
      <w:r>
        <w:rPr>
          <w:b/>
        </w:rPr>
        <w:t>нет</w:t>
      </w:r>
    </w:p>
    <w:p w:rsidR="007A5C5C" w:rsidRDefault="007A5C5C" w:rsidP="007A5C5C">
      <w:pPr>
        <w:pBdr>
          <w:top w:val="single" w:sz="4" w:space="1" w:color="auto"/>
        </w:pBdr>
        <w:ind w:left="2835"/>
        <w:rPr>
          <w:sz w:val="2"/>
          <w:szCs w:val="2"/>
        </w:rPr>
      </w:pPr>
    </w:p>
    <w:p w:rsidR="007A5C5C" w:rsidRPr="006B7DB9" w:rsidRDefault="007A5C5C" w:rsidP="007A5C5C">
      <w:pPr>
        <w:ind w:firstLine="567"/>
        <w:rPr>
          <w:b/>
        </w:rPr>
      </w:pPr>
      <w:r>
        <w:t xml:space="preserve">11. Наличие цокольного этажа  </w:t>
      </w:r>
      <w:r>
        <w:rPr>
          <w:b/>
        </w:rPr>
        <w:t>нет</w:t>
      </w:r>
    </w:p>
    <w:p w:rsidR="007A5C5C" w:rsidRDefault="007A5C5C" w:rsidP="007A5C5C">
      <w:pPr>
        <w:pBdr>
          <w:top w:val="single" w:sz="4" w:space="1" w:color="auto"/>
        </w:pBdr>
        <w:ind w:left="3828"/>
        <w:rPr>
          <w:sz w:val="2"/>
          <w:szCs w:val="2"/>
        </w:rPr>
      </w:pPr>
    </w:p>
    <w:p w:rsidR="007A5C5C" w:rsidRPr="002A3D39" w:rsidRDefault="007A5C5C" w:rsidP="007A5C5C">
      <w:pPr>
        <w:ind w:firstLine="567"/>
        <w:rPr>
          <w:b/>
        </w:rPr>
      </w:pPr>
      <w:r>
        <w:t xml:space="preserve">12. Наличие мансарды  </w:t>
      </w:r>
      <w:r w:rsidRPr="002A3D39">
        <w:rPr>
          <w:b/>
        </w:rPr>
        <w:t>нет</w:t>
      </w:r>
    </w:p>
    <w:p w:rsidR="007A5C5C" w:rsidRDefault="007A5C5C" w:rsidP="007A5C5C">
      <w:pPr>
        <w:pBdr>
          <w:top w:val="single" w:sz="4" w:space="1" w:color="auto"/>
        </w:pBdr>
        <w:ind w:left="3005"/>
        <w:rPr>
          <w:sz w:val="2"/>
          <w:szCs w:val="2"/>
        </w:rPr>
      </w:pPr>
    </w:p>
    <w:p w:rsidR="007A5C5C" w:rsidRPr="002A3D39" w:rsidRDefault="007A5C5C" w:rsidP="007A5C5C">
      <w:pPr>
        <w:ind w:firstLine="567"/>
        <w:rPr>
          <w:b/>
        </w:rPr>
      </w:pPr>
      <w:r>
        <w:t xml:space="preserve">13. Наличие мезонина  </w:t>
      </w:r>
      <w:r w:rsidRPr="002A3D39">
        <w:rPr>
          <w:b/>
        </w:rPr>
        <w:t>нет</w:t>
      </w:r>
    </w:p>
    <w:p w:rsidR="007A5C5C" w:rsidRDefault="007A5C5C" w:rsidP="007A5C5C">
      <w:pPr>
        <w:pBdr>
          <w:top w:val="single" w:sz="4" w:space="1" w:color="auto"/>
        </w:pBdr>
        <w:ind w:left="2977"/>
        <w:rPr>
          <w:sz w:val="2"/>
          <w:szCs w:val="2"/>
        </w:rPr>
      </w:pPr>
    </w:p>
    <w:p w:rsidR="007A5C5C" w:rsidRPr="002A3D39" w:rsidRDefault="007A5C5C" w:rsidP="007A5C5C">
      <w:pPr>
        <w:ind w:firstLine="567"/>
        <w:rPr>
          <w:b/>
        </w:rPr>
      </w:pPr>
      <w:r>
        <w:t>14. Количество квартир 8</w:t>
      </w:r>
    </w:p>
    <w:p w:rsidR="007A5C5C" w:rsidRDefault="007A5C5C" w:rsidP="007A5C5C">
      <w:pPr>
        <w:pBdr>
          <w:top w:val="single" w:sz="4" w:space="1" w:color="auto"/>
        </w:pBdr>
        <w:ind w:left="3119"/>
        <w:rPr>
          <w:sz w:val="2"/>
          <w:szCs w:val="2"/>
        </w:rPr>
      </w:pPr>
    </w:p>
    <w:p w:rsidR="007A5C5C" w:rsidRDefault="007A5C5C" w:rsidP="007A5C5C">
      <w:pPr>
        <w:ind w:firstLine="567"/>
        <w:jc w:val="both"/>
        <w:rPr>
          <w:sz w:val="2"/>
          <w:szCs w:val="2"/>
        </w:rPr>
      </w:pPr>
      <w:r>
        <w:t>15. Количество нежилых помещений, не входящих в состав общего имущества</w:t>
      </w:r>
      <w:r>
        <w:br/>
      </w:r>
    </w:p>
    <w:p w:rsidR="007A5C5C" w:rsidRPr="00D00471" w:rsidRDefault="007A5C5C" w:rsidP="007A5C5C">
      <w:pPr>
        <w:ind w:left="567"/>
      </w:pPr>
    </w:p>
    <w:p w:rsidR="007A5C5C" w:rsidRDefault="007A5C5C" w:rsidP="007A5C5C">
      <w:pPr>
        <w:pBdr>
          <w:top w:val="single" w:sz="4" w:space="1" w:color="auto"/>
        </w:pBdr>
        <w:ind w:left="567"/>
        <w:rPr>
          <w:sz w:val="2"/>
          <w:szCs w:val="2"/>
        </w:rPr>
      </w:pPr>
    </w:p>
    <w:p w:rsidR="007A5C5C" w:rsidRPr="00CA758D" w:rsidRDefault="007A5C5C" w:rsidP="007A5C5C">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sidRPr="00CA758D">
        <w:rPr>
          <w:b/>
        </w:rPr>
        <w:t>нет</w:t>
      </w:r>
    </w:p>
    <w:p w:rsidR="007A5C5C" w:rsidRDefault="007A5C5C" w:rsidP="007A5C5C">
      <w:pPr>
        <w:pBdr>
          <w:top w:val="single" w:sz="4" w:space="1" w:color="auto"/>
        </w:pBdr>
        <w:rPr>
          <w:sz w:val="2"/>
          <w:szCs w:val="2"/>
        </w:rPr>
      </w:pPr>
    </w:p>
    <w:p w:rsidR="007A5C5C" w:rsidRDefault="007A5C5C" w:rsidP="007A5C5C">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7A5C5C" w:rsidRDefault="007A5C5C" w:rsidP="007A5C5C">
      <w:r>
        <w:t xml:space="preserve">               нет</w:t>
      </w:r>
    </w:p>
    <w:p w:rsidR="007A5C5C" w:rsidRDefault="007A5C5C" w:rsidP="007A5C5C">
      <w:pPr>
        <w:pBdr>
          <w:top w:val="single" w:sz="4" w:space="1" w:color="auto"/>
        </w:pBdr>
        <w:rPr>
          <w:sz w:val="2"/>
          <w:szCs w:val="2"/>
        </w:rPr>
      </w:pPr>
    </w:p>
    <w:p w:rsidR="007A5C5C" w:rsidRDefault="007A5C5C" w:rsidP="007A5C5C">
      <w:pPr>
        <w:tabs>
          <w:tab w:val="center" w:pos="5387"/>
          <w:tab w:val="left" w:pos="7371"/>
        </w:tabs>
        <w:ind w:firstLine="567"/>
      </w:pPr>
      <w:r>
        <w:t xml:space="preserve">18. Строительный объем  </w:t>
      </w:r>
      <w:r>
        <w:rPr>
          <w:b/>
        </w:rPr>
        <w:t>446</w:t>
      </w:r>
      <w:r>
        <w:tab/>
      </w:r>
      <w:r>
        <w:tab/>
        <w:t>куб. м</w:t>
      </w:r>
    </w:p>
    <w:p w:rsidR="007A5C5C" w:rsidRDefault="007A5C5C" w:rsidP="007A5C5C">
      <w:pPr>
        <w:tabs>
          <w:tab w:val="center" w:pos="5387"/>
          <w:tab w:val="left" w:pos="7371"/>
        </w:tabs>
        <w:ind w:firstLine="567"/>
      </w:pPr>
      <w:r>
        <w:t>19. Площадь:</w:t>
      </w:r>
    </w:p>
    <w:p w:rsidR="007A5C5C" w:rsidRDefault="007A5C5C" w:rsidP="007A5C5C">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265,1</w:t>
      </w:r>
      <w:r>
        <w:tab/>
      </w:r>
      <w:r>
        <w:tab/>
        <w:t>кв. м</w:t>
      </w:r>
    </w:p>
    <w:p w:rsidR="007A5C5C" w:rsidRDefault="007A5C5C" w:rsidP="007A5C5C">
      <w:pPr>
        <w:pBdr>
          <w:top w:val="single" w:sz="4" w:space="1" w:color="auto"/>
        </w:pBdr>
        <w:ind w:left="1049" w:right="5642"/>
        <w:rPr>
          <w:sz w:val="2"/>
          <w:szCs w:val="2"/>
        </w:rPr>
      </w:pPr>
    </w:p>
    <w:p w:rsidR="007A5C5C" w:rsidRDefault="007A5C5C" w:rsidP="007A5C5C">
      <w:pPr>
        <w:tabs>
          <w:tab w:val="center" w:pos="7598"/>
          <w:tab w:val="right" w:pos="10206"/>
        </w:tabs>
        <w:ind w:firstLine="567"/>
      </w:pPr>
      <w:r>
        <w:t xml:space="preserve">б) жилых помещений (общая площадь квартир)  </w:t>
      </w:r>
      <w:r>
        <w:rPr>
          <w:b/>
        </w:rPr>
        <w:t>265,1</w:t>
      </w:r>
      <w:r>
        <w:tab/>
        <w:t>кв. м</w:t>
      </w:r>
    </w:p>
    <w:p w:rsidR="007A5C5C" w:rsidRDefault="007A5C5C" w:rsidP="007A5C5C">
      <w:pPr>
        <w:pBdr>
          <w:top w:val="single" w:sz="4" w:space="1" w:color="auto"/>
        </w:pBdr>
        <w:ind w:left="5585" w:right="624"/>
        <w:rPr>
          <w:sz w:val="2"/>
          <w:szCs w:val="2"/>
        </w:rPr>
      </w:pPr>
    </w:p>
    <w:p w:rsidR="007A5C5C" w:rsidRDefault="007A5C5C" w:rsidP="007A5C5C">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7A5C5C" w:rsidRDefault="007A5C5C" w:rsidP="007A5C5C">
      <w:pPr>
        <w:pBdr>
          <w:top w:val="single" w:sz="4" w:space="1" w:color="auto"/>
        </w:pBdr>
        <w:ind w:left="3941" w:right="2240"/>
        <w:rPr>
          <w:sz w:val="2"/>
          <w:szCs w:val="2"/>
        </w:rPr>
      </w:pPr>
    </w:p>
    <w:p w:rsidR="007A5C5C" w:rsidRDefault="007A5C5C" w:rsidP="007A5C5C">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7A5C5C" w:rsidRDefault="007A5C5C" w:rsidP="007A5C5C">
      <w:pPr>
        <w:pBdr>
          <w:top w:val="single" w:sz="4" w:space="1" w:color="auto"/>
        </w:pBdr>
        <w:ind w:left="4734" w:right="1389"/>
        <w:rPr>
          <w:sz w:val="2"/>
          <w:szCs w:val="2"/>
        </w:rPr>
      </w:pPr>
    </w:p>
    <w:p w:rsidR="007A5C5C" w:rsidRDefault="007A5C5C" w:rsidP="007A5C5C">
      <w:pPr>
        <w:tabs>
          <w:tab w:val="center" w:pos="5245"/>
          <w:tab w:val="left" w:pos="7088"/>
        </w:tabs>
        <w:ind w:firstLine="567"/>
      </w:pPr>
      <w:r>
        <w:t xml:space="preserve">20. Количество лестниц   </w:t>
      </w:r>
      <w:r>
        <w:tab/>
        <w:t>шт.</w:t>
      </w:r>
    </w:p>
    <w:p w:rsidR="007A5C5C" w:rsidRDefault="007A5C5C" w:rsidP="007A5C5C">
      <w:pPr>
        <w:pBdr>
          <w:top w:val="single" w:sz="4" w:space="1" w:color="auto"/>
        </w:pBdr>
        <w:ind w:left="3147" w:right="3232"/>
        <w:rPr>
          <w:sz w:val="2"/>
          <w:szCs w:val="2"/>
        </w:rPr>
      </w:pPr>
    </w:p>
    <w:p w:rsidR="007A5C5C" w:rsidRDefault="007A5C5C" w:rsidP="007A5C5C">
      <w:pPr>
        <w:ind w:firstLine="567"/>
        <w:jc w:val="both"/>
        <w:rPr>
          <w:sz w:val="2"/>
          <w:szCs w:val="2"/>
        </w:rPr>
      </w:pPr>
      <w:r>
        <w:t>21. Уборочная площадь лестниц (включая межквартирные лестничные площадки)</w:t>
      </w:r>
      <w:r>
        <w:br/>
      </w:r>
    </w:p>
    <w:p w:rsidR="007A5C5C" w:rsidRDefault="007A5C5C" w:rsidP="007A5C5C">
      <w:pPr>
        <w:tabs>
          <w:tab w:val="left" w:pos="3969"/>
        </w:tabs>
        <w:rPr>
          <w:sz w:val="2"/>
          <w:szCs w:val="2"/>
        </w:rPr>
      </w:pPr>
      <w:r>
        <w:tab/>
        <w:t>кв. м</w:t>
      </w:r>
    </w:p>
    <w:p w:rsidR="007A5C5C" w:rsidRDefault="007A5C5C" w:rsidP="007A5C5C">
      <w:pPr>
        <w:tabs>
          <w:tab w:val="center" w:pos="7230"/>
          <w:tab w:val="left" w:pos="9356"/>
        </w:tabs>
        <w:ind w:firstLine="567"/>
      </w:pPr>
      <w:r>
        <w:t xml:space="preserve">22. Уборочная площадь общих коридоров  </w:t>
      </w:r>
      <w:r>
        <w:tab/>
        <w:t>кв. м</w:t>
      </w:r>
    </w:p>
    <w:p w:rsidR="007A5C5C" w:rsidRDefault="007A5C5C" w:rsidP="007A5C5C">
      <w:pPr>
        <w:pBdr>
          <w:top w:val="single" w:sz="4" w:space="1" w:color="auto"/>
        </w:pBdr>
        <w:ind w:left="4990" w:right="964"/>
        <w:rPr>
          <w:sz w:val="2"/>
          <w:szCs w:val="2"/>
        </w:rPr>
      </w:pPr>
    </w:p>
    <w:p w:rsidR="007A5C5C" w:rsidRDefault="007A5C5C" w:rsidP="007A5C5C">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tab/>
      </w:r>
      <w:r>
        <w:tab/>
        <w:t>кв. м</w:t>
      </w:r>
    </w:p>
    <w:p w:rsidR="007A5C5C" w:rsidRDefault="007A5C5C" w:rsidP="007A5C5C">
      <w:pPr>
        <w:pBdr>
          <w:top w:val="single" w:sz="4" w:space="1" w:color="auto"/>
        </w:pBdr>
        <w:ind w:left="4082" w:right="1814"/>
        <w:rPr>
          <w:sz w:val="2"/>
          <w:szCs w:val="2"/>
        </w:rPr>
      </w:pPr>
    </w:p>
    <w:p w:rsidR="007A5C5C" w:rsidRPr="00552163" w:rsidRDefault="007A5C5C" w:rsidP="007A5C5C">
      <w:pPr>
        <w:ind w:firstLine="567"/>
        <w:jc w:val="both"/>
        <w:rPr>
          <w:b/>
        </w:rPr>
      </w:pPr>
      <w:r>
        <w:lastRenderedPageBreak/>
        <w:t xml:space="preserve">24. Площадь земельного участка, входящего в состав общего имущества многоквартирного дома  </w:t>
      </w:r>
      <w:r>
        <w:rPr>
          <w:b/>
        </w:rPr>
        <w:t>2214</w:t>
      </w:r>
    </w:p>
    <w:p w:rsidR="007A5C5C" w:rsidRDefault="007A5C5C" w:rsidP="007A5C5C">
      <w:pPr>
        <w:pBdr>
          <w:top w:val="single" w:sz="4" w:space="1" w:color="auto"/>
        </w:pBdr>
        <w:ind w:left="601"/>
        <w:rPr>
          <w:sz w:val="2"/>
          <w:szCs w:val="2"/>
        </w:rPr>
      </w:pPr>
    </w:p>
    <w:p w:rsidR="007A5C5C" w:rsidRPr="00A77472" w:rsidRDefault="007A5C5C" w:rsidP="007A5C5C">
      <w:pPr>
        <w:ind w:firstLine="567"/>
        <w:rPr>
          <w:b/>
          <w:sz w:val="2"/>
          <w:szCs w:val="2"/>
        </w:rPr>
      </w:pPr>
      <w:r>
        <w:t>25. Кадастровый номер земельного участка (при его наличии)</w:t>
      </w:r>
    </w:p>
    <w:p w:rsidR="007A5C5C" w:rsidRDefault="007A5C5C" w:rsidP="007A5C5C">
      <w:pPr>
        <w:pBdr>
          <w:top w:val="single" w:sz="4" w:space="1" w:color="auto"/>
        </w:pBdr>
        <w:rPr>
          <w:sz w:val="2"/>
          <w:szCs w:val="2"/>
        </w:rPr>
      </w:pPr>
    </w:p>
    <w:p w:rsidR="007A5C5C" w:rsidRDefault="007A5C5C" w:rsidP="007A5C5C">
      <w:pPr>
        <w:spacing w:before="360" w:after="240"/>
        <w:jc w:val="center"/>
      </w:pPr>
      <w:r>
        <w:rPr>
          <w:lang w:val="en-US"/>
        </w:rPr>
        <w:t>II</w:t>
      </w:r>
      <w:r>
        <w:t>. Техническое состояние многоквартирного дома, включая пристройки</w:t>
      </w:r>
    </w:p>
    <w:tbl>
      <w:tblPr>
        <w:tblW w:w="9426" w:type="dxa"/>
        <w:tblLayout w:type="fixed"/>
        <w:tblCellMar>
          <w:left w:w="28" w:type="dxa"/>
          <w:right w:w="28" w:type="dxa"/>
        </w:tblCellMar>
        <w:tblLook w:val="0000"/>
      </w:tblPr>
      <w:tblGrid>
        <w:gridCol w:w="3928"/>
        <w:gridCol w:w="2749"/>
        <w:gridCol w:w="2749"/>
      </w:tblGrid>
      <w:tr w:rsidR="007A5C5C" w:rsidTr="007A5C5C">
        <w:trPr>
          <w:trHeight w:val="648"/>
        </w:trPr>
        <w:tc>
          <w:tcPr>
            <w:tcW w:w="3928" w:type="dxa"/>
            <w:tcBorders>
              <w:top w:val="single" w:sz="4" w:space="0" w:color="auto"/>
              <w:left w:val="single" w:sz="4" w:space="0" w:color="auto"/>
              <w:bottom w:val="single" w:sz="4" w:space="0" w:color="auto"/>
              <w:right w:val="single" w:sz="4" w:space="0" w:color="auto"/>
            </w:tcBorders>
          </w:tcPr>
          <w:p w:rsidR="007A5C5C" w:rsidRDefault="007A5C5C" w:rsidP="007A5C5C">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tcPr>
          <w:p w:rsidR="007A5C5C" w:rsidRDefault="007A5C5C" w:rsidP="007A5C5C">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tcPr>
          <w:p w:rsidR="007A5C5C" w:rsidRDefault="007A5C5C" w:rsidP="007A5C5C">
            <w:pPr>
              <w:jc w:val="center"/>
            </w:pPr>
            <w:r>
              <w:t>Техническое состояние элементов общего имущества многоквартирного дома</w:t>
            </w:r>
          </w:p>
        </w:tc>
      </w:tr>
      <w:tr w:rsidR="007A5C5C" w:rsidTr="007A5C5C">
        <w:trPr>
          <w:trHeight w:val="158"/>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Бутовый-ленточный</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Отдельные глубокие трещины</w:t>
            </w:r>
          </w:p>
        </w:tc>
      </w:tr>
      <w:tr w:rsidR="007A5C5C" w:rsidTr="007A5C5C">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Кирпичные т. тс.= 0,55см</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Выкрашивание отдельных кирпичей</w:t>
            </w:r>
          </w:p>
        </w:tc>
      </w:tr>
      <w:tr w:rsidR="007A5C5C" w:rsidTr="007A5C5C">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 xml:space="preserve">Трещины в местах сопряжения </w:t>
            </w: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58"/>
        </w:trPr>
        <w:tc>
          <w:tcPr>
            <w:tcW w:w="3928" w:type="dxa"/>
            <w:tcBorders>
              <w:top w:val="nil"/>
              <w:bottom w:val="nil"/>
            </w:tcBorders>
          </w:tcPr>
          <w:p w:rsidR="007A5C5C" w:rsidRDefault="007A5C5C" w:rsidP="007A5C5C">
            <w:pPr>
              <w:ind w:left="57"/>
            </w:pPr>
            <w:r>
              <w:t>4. Перекрытия</w:t>
            </w:r>
          </w:p>
        </w:tc>
        <w:tc>
          <w:tcPr>
            <w:tcW w:w="2749" w:type="dxa"/>
            <w:vMerge w:val="restart"/>
            <w:tcBorders>
              <w:top w:val="nil"/>
              <w:bottom w:val="nil"/>
            </w:tcBorders>
          </w:tcPr>
          <w:p w:rsidR="007A5C5C" w:rsidRDefault="007A5C5C" w:rsidP="007A5C5C">
            <w:pPr>
              <w:ind w:left="57"/>
            </w:pPr>
            <w:r>
              <w:t>Деревянные отепленные</w:t>
            </w:r>
          </w:p>
        </w:tc>
        <w:tc>
          <w:tcPr>
            <w:tcW w:w="2749" w:type="dxa"/>
            <w:vMerge w:val="restart"/>
            <w:tcBorders>
              <w:top w:val="nil"/>
              <w:bottom w:val="nil"/>
            </w:tcBorders>
          </w:tcPr>
          <w:p w:rsidR="007A5C5C" w:rsidRDefault="007A5C5C" w:rsidP="007A5C5C">
            <w:pPr>
              <w:ind w:left="57"/>
            </w:pPr>
            <w:r>
              <w:t>Диагональные трещины</w:t>
            </w: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66"/>
        </w:trPr>
        <w:tc>
          <w:tcPr>
            <w:tcW w:w="3928" w:type="dxa"/>
            <w:tcBorders>
              <w:top w:val="nil"/>
              <w:bottom w:val="nil"/>
            </w:tcBorders>
          </w:tcPr>
          <w:p w:rsidR="007A5C5C" w:rsidRDefault="007A5C5C" w:rsidP="007A5C5C">
            <w:pPr>
              <w:ind w:left="992"/>
            </w:pPr>
            <w:r>
              <w:t>чердачные</w:t>
            </w:r>
          </w:p>
        </w:tc>
        <w:tc>
          <w:tcPr>
            <w:tcW w:w="2749" w:type="dxa"/>
            <w:vMerge/>
            <w:tcBorders>
              <w:top w:val="nil"/>
              <w:bottom w:val="nil"/>
            </w:tcBorders>
          </w:tcPr>
          <w:p w:rsidR="007A5C5C" w:rsidRDefault="007A5C5C" w:rsidP="007A5C5C">
            <w:pPr>
              <w:ind w:left="57"/>
            </w:pPr>
          </w:p>
        </w:tc>
        <w:tc>
          <w:tcPr>
            <w:tcW w:w="2749" w:type="dxa"/>
            <w:vMerge/>
            <w:tcBorders>
              <w:top w:val="nil"/>
              <w:bottom w:val="nil"/>
            </w:tcBorders>
          </w:tcPr>
          <w:p w:rsidR="007A5C5C" w:rsidRDefault="007A5C5C" w:rsidP="007A5C5C">
            <w:pPr>
              <w:ind w:left="57"/>
            </w:pP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7A5C5C" w:rsidRDefault="007A5C5C" w:rsidP="007A5C5C">
            <w:pPr>
              <w:ind w:left="992"/>
            </w:pPr>
            <w:r>
              <w:t>междуэтажные</w:t>
            </w:r>
          </w:p>
        </w:tc>
        <w:tc>
          <w:tcPr>
            <w:tcW w:w="2749" w:type="dxa"/>
            <w:tcBorders>
              <w:top w:val="nil"/>
              <w:bottom w:val="nil"/>
            </w:tcBorders>
          </w:tcPr>
          <w:p w:rsidR="007A5C5C" w:rsidRDefault="007A5C5C" w:rsidP="007A5C5C">
            <w:pPr>
              <w:ind w:left="57"/>
            </w:pPr>
            <w:r>
              <w:t>----------«---------</w:t>
            </w:r>
          </w:p>
        </w:tc>
        <w:tc>
          <w:tcPr>
            <w:tcW w:w="2749" w:type="dxa"/>
            <w:tcBorders>
              <w:top w:val="nil"/>
              <w:bottom w:val="nil"/>
            </w:tcBorders>
          </w:tcPr>
          <w:p w:rsidR="007A5C5C" w:rsidRDefault="007A5C5C" w:rsidP="007A5C5C">
            <w:pPr>
              <w:ind w:left="57"/>
            </w:pP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7A5C5C" w:rsidRDefault="007A5C5C" w:rsidP="007A5C5C">
            <w:pPr>
              <w:ind w:left="992"/>
            </w:pPr>
            <w:r>
              <w:t>подвальные</w:t>
            </w:r>
          </w:p>
        </w:tc>
        <w:tc>
          <w:tcPr>
            <w:tcW w:w="2749" w:type="dxa"/>
            <w:tcBorders>
              <w:top w:val="nil"/>
              <w:bottom w:val="nil"/>
            </w:tcBorders>
          </w:tcPr>
          <w:p w:rsidR="007A5C5C" w:rsidRDefault="007A5C5C" w:rsidP="007A5C5C">
            <w:pPr>
              <w:ind w:left="57"/>
            </w:pPr>
            <w:r>
              <w:t>----------«---------</w:t>
            </w:r>
          </w:p>
        </w:tc>
        <w:tc>
          <w:tcPr>
            <w:tcW w:w="2749" w:type="dxa"/>
            <w:tcBorders>
              <w:top w:val="nil"/>
              <w:bottom w:val="nil"/>
            </w:tcBorders>
          </w:tcPr>
          <w:p w:rsidR="007A5C5C" w:rsidRDefault="007A5C5C" w:rsidP="007A5C5C">
            <w:pPr>
              <w:ind w:left="57"/>
            </w:pPr>
          </w:p>
        </w:tc>
      </w:tr>
      <w:tr w:rsidR="007A5C5C" w:rsidTr="007A5C5C">
        <w:tblPrEx>
          <w:tblBorders>
            <w:top w:val="single" w:sz="4" w:space="0" w:color="auto"/>
            <w:left w:val="single" w:sz="4" w:space="0" w:color="auto"/>
            <w:bottom w:val="single" w:sz="4" w:space="0" w:color="auto"/>
            <w:right w:val="single" w:sz="4" w:space="0" w:color="auto"/>
            <w:insideV w:val="single" w:sz="4" w:space="0" w:color="auto"/>
          </w:tblBorders>
        </w:tblPrEx>
        <w:trPr>
          <w:trHeight w:val="166"/>
        </w:trPr>
        <w:tc>
          <w:tcPr>
            <w:tcW w:w="3928" w:type="dxa"/>
            <w:tcBorders>
              <w:top w:val="nil"/>
              <w:bottom w:val="nil"/>
            </w:tcBorders>
          </w:tcPr>
          <w:p w:rsidR="007A5C5C" w:rsidRDefault="007A5C5C" w:rsidP="007A5C5C">
            <w:pPr>
              <w:ind w:left="992"/>
            </w:pPr>
            <w:r>
              <w:t>(другое)</w:t>
            </w:r>
          </w:p>
        </w:tc>
        <w:tc>
          <w:tcPr>
            <w:tcW w:w="2749" w:type="dxa"/>
            <w:tcBorders>
              <w:top w:val="nil"/>
              <w:bottom w:val="nil"/>
            </w:tcBorders>
          </w:tcPr>
          <w:p w:rsidR="007A5C5C" w:rsidRDefault="007A5C5C" w:rsidP="007A5C5C">
            <w:pPr>
              <w:ind w:left="57"/>
            </w:pPr>
          </w:p>
        </w:tc>
        <w:tc>
          <w:tcPr>
            <w:tcW w:w="2749" w:type="dxa"/>
            <w:tcBorders>
              <w:top w:val="nil"/>
              <w:bottom w:val="nil"/>
            </w:tcBorders>
          </w:tcPr>
          <w:p w:rsidR="007A5C5C" w:rsidRDefault="007A5C5C" w:rsidP="007A5C5C">
            <w:pPr>
              <w:ind w:left="57"/>
            </w:pPr>
          </w:p>
        </w:tc>
      </w:tr>
      <w:tr w:rsidR="007A5C5C" w:rsidTr="007A5C5C">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Ослабление крепления</w:t>
            </w:r>
          </w:p>
        </w:tc>
      </w:tr>
      <w:tr w:rsidR="007A5C5C" w:rsidTr="007A5C5C">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Стертость досок в ходовых местах</w:t>
            </w:r>
          </w:p>
        </w:tc>
      </w:tr>
      <w:tr w:rsidR="007A5C5C" w:rsidTr="007A5C5C">
        <w:trPr>
          <w:cantSplit/>
          <w:trHeight w:val="158"/>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7. Проемы</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Двойные створные</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Переплеты рассохлись полотна осели</w:t>
            </w:r>
          </w:p>
        </w:tc>
      </w:tr>
      <w:tr w:rsidR="007A5C5C" w:rsidTr="007A5C5C">
        <w:trPr>
          <w:cantSplit/>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окна</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двери</w:t>
            </w:r>
          </w:p>
        </w:tc>
        <w:tc>
          <w:tcPr>
            <w:tcW w:w="2749" w:type="dxa"/>
            <w:tcBorders>
              <w:top w:val="nil"/>
              <w:left w:val="nil"/>
              <w:bottom w:val="nil"/>
              <w:right w:val="single" w:sz="4" w:space="0" w:color="auto"/>
            </w:tcBorders>
            <w:vAlign w:val="bottom"/>
          </w:tcPr>
          <w:p w:rsidR="007A5C5C" w:rsidRDefault="007A5C5C" w:rsidP="007A5C5C">
            <w:pPr>
              <w:ind w:left="57"/>
            </w:pPr>
            <w:r>
              <w:t>филенчатые</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cantSplit/>
          <w:trHeight w:val="158"/>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8. Отделка</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Выпучивание отпадение штукатурки</w:t>
            </w:r>
          </w:p>
        </w:tc>
      </w:tr>
      <w:tr w:rsidR="007A5C5C" w:rsidTr="007A5C5C">
        <w:trPr>
          <w:cantSplit/>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внутренняя</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наружная</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cantSplit/>
          <w:trHeight w:val="473"/>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p>
          <w:p w:rsidR="007A5C5C" w:rsidRDefault="007A5C5C" w:rsidP="007A5C5C">
            <w:pPr>
              <w:ind w:left="57"/>
            </w:pPr>
            <w:r>
              <w:t>есть</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cantSplit/>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ванны напольные</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электроплиты</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315"/>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телефонные сети и оборудование</w:t>
            </w:r>
          </w:p>
        </w:tc>
        <w:tc>
          <w:tcPr>
            <w:tcW w:w="2749" w:type="dxa"/>
            <w:tcBorders>
              <w:top w:val="nil"/>
              <w:left w:val="nil"/>
              <w:bottom w:val="nil"/>
              <w:right w:val="single" w:sz="4" w:space="0" w:color="auto"/>
            </w:tcBorders>
            <w:vAlign w:val="bottom"/>
          </w:tcPr>
          <w:p w:rsidR="007A5C5C" w:rsidRDefault="007A5C5C" w:rsidP="007A5C5C">
            <w:pPr>
              <w:ind w:left="57"/>
            </w:pPr>
            <w:r>
              <w:t>нет</w:t>
            </w:r>
          </w:p>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324"/>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сети проводного радиовещания</w:t>
            </w:r>
          </w:p>
        </w:tc>
        <w:tc>
          <w:tcPr>
            <w:tcW w:w="2749" w:type="dxa"/>
            <w:tcBorders>
              <w:top w:val="nil"/>
              <w:left w:val="nil"/>
              <w:bottom w:val="nil"/>
              <w:right w:val="single" w:sz="4" w:space="0" w:color="auto"/>
            </w:tcBorders>
            <w:vAlign w:val="bottom"/>
          </w:tcPr>
          <w:p w:rsidR="007A5C5C" w:rsidRDefault="007A5C5C" w:rsidP="007A5C5C">
            <w:pPr>
              <w:ind w:left="57"/>
            </w:pPr>
            <w:r>
              <w:t xml:space="preserve">Нет </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сигнализация</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мусоропровод</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лифт</w:t>
            </w:r>
          </w:p>
        </w:tc>
        <w:tc>
          <w:tcPr>
            <w:tcW w:w="2749" w:type="dxa"/>
            <w:tcBorders>
              <w:top w:val="nil"/>
              <w:left w:val="nil"/>
              <w:bottom w:val="nil"/>
              <w:right w:val="single" w:sz="4" w:space="0" w:color="auto"/>
            </w:tcBorders>
            <w:vAlign w:val="bottom"/>
          </w:tcPr>
          <w:p w:rsidR="007A5C5C" w:rsidRDefault="007A5C5C" w:rsidP="007A5C5C">
            <w:pPr>
              <w:ind w:left="57"/>
            </w:pP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вентиляция</w:t>
            </w:r>
          </w:p>
        </w:tc>
        <w:tc>
          <w:tcPr>
            <w:tcW w:w="2749" w:type="dxa"/>
            <w:tcBorders>
              <w:top w:val="nil"/>
              <w:left w:val="nil"/>
              <w:bottom w:val="nil"/>
              <w:right w:val="single" w:sz="4" w:space="0" w:color="auto"/>
            </w:tcBorders>
            <w:vAlign w:val="bottom"/>
          </w:tcPr>
          <w:p w:rsidR="007A5C5C" w:rsidRDefault="007A5C5C" w:rsidP="007A5C5C">
            <w:pPr>
              <w:ind w:left="57"/>
            </w:pPr>
            <w:r>
              <w:t>есть</w:t>
            </w:r>
          </w:p>
        </w:tc>
        <w:tc>
          <w:tcPr>
            <w:tcW w:w="2749" w:type="dxa"/>
            <w:tcBorders>
              <w:top w:val="nil"/>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trHeight w:val="158"/>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cantSplit/>
          <w:trHeight w:val="482"/>
        </w:trPr>
        <w:tc>
          <w:tcPr>
            <w:tcW w:w="3928" w:type="dxa"/>
            <w:tcBorders>
              <w:top w:val="single" w:sz="4" w:space="0" w:color="auto"/>
              <w:left w:val="single" w:sz="4" w:space="0" w:color="auto"/>
              <w:bottom w:val="nil"/>
              <w:right w:val="single" w:sz="4" w:space="0" w:color="auto"/>
            </w:tcBorders>
            <w:vAlign w:val="bottom"/>
          </w:tcPr>
          <w:p w:rsidR="007A5C5C" w:rsidRDefault="007A5C5C" w:rsidP="007A5C5C">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7A5C5C" w:rsidRDefault="007A5C5C" w:rsidP="007A5C5C">
            <w:pPr>
              <w:ind w:left="57"/>
            </w:pPr>
            <w:r>
              <w:t>Потеря эластичности</w:t>
            </w:r>
          </w:p>
          <w:p w:rsidR="007A5C5C" w:rsidRDefault="007A5C5C" w:rsidP="007A5C5C">
            <w:pPr>
              <w:ind w:left="57"/>
            </w:pPr>
            <w:r>
              <w:t>Коррозия трубопроводов</w:t>
            </w:r>
          </w:p>
        </w:tc>
      </w:tr>
      <w:tr w:rsidR="007A5C5C" w:rsidTr="007A5C5C">
        <w:trPr>
          <w:cantSplit/>
          <w:trHeight w:val="72"/>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электроснабжение</w:t>
            </w:r>
          </w:p>
        </w:tc>
        <w:tc>
          <w:tcPr>
            <w:tcW w:w="2749" w:type="dxa"/>
            <w:vMerge/>
            <w:tcBorders>
              <w:top w:val="nil"/>
              <w:left w:val="nil"/>
              <w:bottom w:val="nil"/>
              <w:right w:val="single" w:sz="4" w:space="0" w:color="auto"/>
            </w:tcBorders>
            <w:vAlign w:val="bottom"/>
          </w:tcPr>
          <w:p w:rsidR="007A5C5C" w:rsidRDefault="007A5C5C" w:rsidP="007A5C5C">
            <w:pPr>
              <w:ind w:left="57"/>
            </w:pPr>
          </w:p>
        </w:tc>
        <w:tc>
          <w:tcPr>
            <w:tcW w:w="2749" w:type="dxa"/>
            <w:vMerge/>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lastRenderedPageBreak/>
              <w:t>холодное водоснабжение</w:t>
            </w:r>
          </w:p>
        </w:tc>
        <w:tc>
          <w:tcPr>
            <w:tcW w:w="2749" w:type="dxa"/>
            <w:tcBorders>
              <w:top w:val="nil"/>
              <w:left w:val="nil"/>
              <w:bottom w:val="nil"/>
              <w:right w:val="single" w:sz="4" w:space="0" w:color="auto"/>
            </w:tcBorders>
            <w:vAlign w:val="bottom"/>
          </w:tcPr>
          <w:p w:rsidR="007A5C5C" w:rsidRDefault="007A5C5C" w:rsidP="007A5C5C">
            <w:pPr>
              <w:ind w:left="57"/>
            </w:pPr>
            <w:r>
              <w:t>центральное</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горячее водоснабжение</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водоотведение</w:t>
            </w:r>
          </w:p>
        </w:tc>
        <w:tc>
          <w:tcPr>
            <w:tcW w:w="2749" w:type="dxa"/>
            <w:tcBorders>
              <w:top w:val="nil"/>
              <w:left w:val="nil"/>
              <w:bottom w:val="nil"/>
              <w:right w:val="single" w:sz="4" w:space="0" w:color="auto"/>
            </w:tcBorders>
            <w:vAlign w:val="bottom"/>
          </w:tcPr>
          <w:p w:rsidR="007A5C5C" w:rsidRDefault="007A5C5C" w:rsidP="007A5C5C">
            <w:pPr>
              <w:ind w:left="57"/>
            </w:pPr>
            <w:r>
              <w:t>Выгребная яма</w:t>
            </w:r>
          </w:p>
        </w:tc>
        <w:tc>
          <w:tcPr>
            <w:tcW w:w="2749" w:type="dxa"/>
            <w:tcBorders>
              <w:top w:val="nil"/>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газоснабжение</w:t>
            </w:r>
          </w:p>
        </w:tc>
        <w:tc>
          <w:tcPr>
            <w:tcW w:w="2749" w:type="dxa"/>
            <w:tcBorders>
              <w:top w:val="nil"/>
              <w:left w:val="nil"/>
              <w:bottom w:val="nil"/>
              <w:right w:val="single" w:sz="4" w:space="0" w:color="auto"/>
            </w:tcBorders>
            <w:vAlign w:val="bottom"/>
          </w:tcPr>
          <w:p w:rsidR="007A5C5C" w:rsidRDefault="007A5C5C" w:rsidP="007A5C5C">
            <w:pPr>
              <w:ind w:left="57"/>
            </w:pPr>
            <w:r>
              <w:t>центральное</w:t>
            </w:r>
          </w:p>
        </w:tc>
        <w:tc>
          <w:tcPr>
            <w:tcW w:w="2749" w:type="dxa"/>
            <w:tcBorders>
              <w:top w:val="nil"/>
              <w:left w:val="nil"/>
              <w:bottom w:val="nil"/>
              <w:right w:val="single" w:sz="4" w:space="0" w:color="auto"/>
            </w:tcBorders>
            <w:vAlign w:val="bottom"/>
          </w:tcPr>
          <w:p w:rsidR="007A5C5C" w:rsidRDefault="007A5C5C" w:rsidP="007A5C5C">
            <w:pPr>
              <w:ind w:left="57"/>
            </w:pPr>
            <w:r>
              <w:t>удовлетворительное</w:t>
            </w:r>
          </w:p>
        </w:tc>
      </w:tr>
      <w:tr w:rsidR="007A5C5C" w:rsidTr="007A5C5C">
        <w:trPr>
          <w:trHeight w:val="324"/>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отопление (от внешних котельных)</w:t>
            </w:r>
          </w:p>
        </w:tc>
        <w:tc>
          <w:tcPr>
            <w:tcW w:w="2749" w:type="dxa"/>
            <w:tcBorders>
              <w:top w:val="nil"/>
              <w:left w:val="nil"/>
              <w:bottom w:val="nil"/>
              <w:right w:val="single" w:sz="4" w:space="0" w:color="auto"/>
            </w:tcBorders>
            <w:vAlign w:val="bottom"/>
          </w:tcPr>
          <w:p w:rsidR="007A5C5C" w:rsidRDefault="007A5C5C" w:rsidP="007A5C5C">
            <w:pPr>
              <w:ind w:left="57"/>
            </w:pPr>
            <w:r>
              <w:t>центральное</w:t>
            </w:r>
          </w:p>
        </w:tc>
        <w:tc>
          <w:tcPr>
            <w:tcW w:w="2749" w:type="dxa"/>
            <w:tcBorders>
              <w:top w:val="nil"/>
              <w:left w:val="nil"/>
              <w:bottom w:val="nil"/>
              <w:right w:val="single" w:sz="4" w:space="0" w:color="auto"/>
            </w:tcBorders>
            <w:vAlign w:val="bottom"/>
          </w:tcPr>
          <w:p w:rsidR="007A5C5C" w:rsidRDefault="007A5C5C" w:rsidP="007A5C5C">
            <w:pPr>
              <w:ind w:left="57"/>
            </w:pPr>
            <w:r>
              <w:t>Коррозия трубопроводов</w:t>
            </w:r>
          </w:p>
        </w:tc>
      </w:tr>
      <w:tr w:rsidR="007A5C5C" w:rsidTr="007A5C5C">
        <w:trPr>
          <w:trHeight w:val="324"/>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отопление (от домовой котельной) печи</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калориферы</w:t>
            </w:r>
          </w:p>
        </w:tc>
        <w:tc>
          <w:tcPr>
            <w:tcW w:w="2749" w:type="dxa"/>
            <w:tcBorders>
              <w:top w:val="nil"/>
              <w:left w:val="nil"/>
              <w:bottom w:val="nil"/>
              <w:right w:val="single" w:sz="4" w:space="0" w:color="auto"/>
            </w:tcBorders>
            <w:vAlign w:val="bottom"/>
          </w:tcPr>
          <w:p w:rsidR="007A5C5C" w:rsidRDefault="007A5C5C" w:rsidP="007A5C5C">
            <w:pPr>
              <w:ind w:left="57"/>
            </w:pPr>
            <w:r>
              <w:t>нет</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nil"/>
              <w:left w:val="single" w:sz="4" w:space="0" w:color="auto"/>
              <w:bottom w:val="nil"/>
              <w:right w:val="single" w:sz="4" w:space="0" w:color="auto"/>
            </w:tcBorders>
            <w:vAlign w:val="bottom"/>
          </w:tcPr>
          <w:p w:rsidR="007A5C5C" w:rsidRDefault="007A5C5C" w:rsidP="007A5C5C">
            <w:pPr>
              <w:ind w:left="993"/>
            </w:pPr>
            <w:r>
              <w:t>АГВ</w:t>
            </w:r>
          </w:p>
        </w:tc>
        <w:tc>
          <w:tcPr>
            <w:tcW w:w="2749" w:type="dxa"/>
            <w:tcBorders>
              <w:top w:val="nil"/>
              <w:left w:val="nil"/>
              <w:bottom w:val="nil"/>
              <w:right w:val="single" w:sz="4" w:space="0" w:color="auto"/>
            </w:tcBorders>
            <w:vAlign w:val="bottom"/>
          </w:tcPr>
          <w:p w:rsidR="007A5C5C" w:rsidRDefault="007A5C5C" w:rsidP="007A5C5C">
            <w:pPr>
              <w:ind w:left="57"/>
            </w:pPr>
            <w:r>
              <w:t>есть</w:t>
            </w:r>
          </w:p>
        </w:tc>
        <w:tc>
          <w:tcPr>
            <w:tcW w:w="2749" w:type="dxa"/>
            <w:tcBorders>
              <w:top w:val="nil"/>
              <w:left w:val="nil"/>
              <w:bottom w:val="nil"/>
              <w:right w:val="single" w:sz="4" w:space="0" w:color="auto"/>
            </w:tcBorders>
            <w:vAlign w:val="bottom"/>
          </w:tcPr>
          <w:p w:rsidR="007A5C5C" w:rsidRDefault="007A5C5C" w:rsidP="007A5C5C">
            <w:pPr>
              <w:ind w:left="57"/>
            </w:pPr>
          </w:p>
        </w:tc>
      </w:tr>
      <w:tr w:rsidR="007A5C5C" w:rsidTr="007A5C5C">
        <w:trPr>
          <w:trHeight w:val="158"/>
        </w:trPr>
        <w:tc>
          <w:tcPr>
            <w:tcW w:w="3928" w:type="dxa"/>
            <w:tcBorders>
              <w:top w:val="nil"/>
              <w:left w:val="single" w:sz="4" w:space="0" w:color="auto"/>
              <w:bottom w:val="single" w:sz="4" w:space="0" w:color="auto"/>
              <w:right w:val="single" w:sz="4" w:space="0" w:color="auto"/>
            </w:tcBorders>
            <w:vAlign w:val="bottom"/>
          </w:tcPr>
          <w:p w:rsidR="007A5C5C" w:rsidRDefault="007A5C5C" w:rsidP="007A5C5C">
            <w:pPr>
              <w:ind w:left="993"/>
            </w:pPr>
            <w:r>
              <w:t>(другое)</w:t>
            </w: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c>
          <w:tcPr>
            <w:tcW w:w="2749" w:type="dxa"/>
            <w:tcBorders>
              <w:top w:val="nil"/>
              <w:left w:val="nil"/>
              <w:bottom w:val="single" w:sz="4" w:space="0" w:color="auto"/>
              <w:right w:val="single" w:sz="4" w:space="0" w:color="auto"/>
            </w:tcBorders>
            <w:vAlign w:val="bottom"/>
          </w:tcPr>
          <w:p w:rsidR="007A5C5C" w:rsidRDefault="007A5C5C" w:rsidP="007A5C5C">
            <w:pPr>
              <w:ind w:left="57"/>
            </w:pPr>
          </w:p>
        </w:tc>
      </w:tr>
      <w:tr w:rsidR="007A5C5C" w:rsidTr="007A5C5C">
        <w:trPr>
          <w:trHeight w:val="166"/>
        </w:trPr>
        <w:tc>
          <w:tcPr>
            <w:tcW w:w="3928"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7A5C5C" w:rsidRDefault="007A5C5C" w:rsidP="007A5C5C">
            <w:pPr>
              <w:ind w:left="57"/>
            </w:pPr>
          </w:p>
        </w:tc>
      </w:tr>
    </w:tbl>
    <w:p w:rsidR="007A5C5C" w:rsidRDefault="007A5C5C" w:rsidP="007A5C5C"/>
    <w:p w:rsidR="007A5C5C" w:rsidRDefault="007A5C5C" w:rsidP="007A5C5C">
      <w:r>
        <w:t>Председатель комитета по вопросам жизнеобеспечения,</w:t>
      </w:r>
    </w:p>
    <w:p w:rsidR="007A5C5C" w:rsidRDefault="007A5C5C" w:rsidP="007A5C5C">
      <w:r>
        <w:t>строительства и дорожно-транспортному хозяйству</w:t>
      </w:r>
    </w:p>
    <w:p w:rsidR="007A5C5C" w:rsidRDefault="007A5C5C" w:rsidP="007A5C5C">
      <w:r>
        <w:t>администрации Щекинского района.</w:t>
      </w:r>
    </w:p>
    <w:p w:rsidR="007A5C5C" w:rsidRDefault="007A5C5C" w:rsidP="007A5C5C"/>
    <w:tbl>
      <w:tblPr>
        <w:tblW w:w="0" w:type="auto"/>
        <w:tblInd w:w="170" w:type="dxa"/>
        <w:tblLayout w:type="fixed"/>
        <w:tblCellMar>
          <w:left w:w="28" w:type="dxa"/>
          <w:right w:w="28" w:type="dxa"/>
        </w:tblCellMar>
        <w:tblLook w:val="04A0"/>
      </w:tblPr>
      <w:tblGrid>
        <w:gridCol w:w="397"/>
        <w:gridCol w:w="2183"/>
        <w:gridCol w:w="283"/>
        <w:gridCol w:w="114"/>
        <w:gridCol w:w="283"/>
        <w:gridCol w:w="2268"/>
        <w:gridCol w:w="1134"/>
      </w:tblGrid>
      <w:tr w:rsidR="007A5C5C" w:rsidTr="007A5C5C">
        <w:trPr>
          <w:gridAfter w:val="1"/>
          <w:wAfter w:w="1134" w:type="dxa"/>
        </w:trPr>
        <w:tc>
          <w:tcPr>
            <w:tcW w:w="2580" w:type="dxa"/>
            <w:gridSpan w:val="2"/>
            <w:tcBorders>
              <w:top w:val="nil"/>
              <w:left w:val="nil"/>
              <w:bottom w:val="single" w:sz="4" w:space="0" w:color="auto"/>
              <w:right w:val="nil"/>
            </w:tcBorders>
            <w:vAlign w:val="bottom"/>
          </w:tcPr>
          <w:p w:rsidR="007A5C5C" w:rsidRDefault="007A5C5C" w:rsidP="007A5C5C">
            <w:pPr>
              <w:spacing w:line="276" w:lineRule="auto"/>
              <w:jc w:val="center"/>
            </w:pPr>
          </w:p>
        </w:tc>
        <w:tc>
          <w:tcPr>
            <w:tcW w:w="283" w:type="dxa"/>
            <w:vAlign w:val="bottom"/>
          </w:tcPr>
          <w:p w:rsidR="007A5C5C" w:rsidRDefault="007A5C5C" w:rsidP="007A5C5C">
            <w:pPr>
              <w:spacing w:line="276" w:lineRule="auto"/>
            </w:pPr>
          </w:p>
        </w:tc>
        <w:tc>
          <w:tcPr>
            <w:tcW w:w="2665" w:type="dxa"/>
            <w:gridSpan w:val="3"/>
            <w:tcBorders>
              <w:top w:val="nil"/>
              <w:left w:val="nil"/>
              <w:bottom w:val="single" w:sz="4" w:space="0" w:color="auto"/>
              <w:right w:val="nil"/>
            </w:tcBorders>
            <w:vAlign w:val="bottom"/>
            <w:hideMark/>
          </w:tcPr>
          <w:p w:rsidR="007A5C5C" w:rsidRDefault="007A5C5C" w:rsidP="007A5C5C">
            <w:pPr>
              <w:spacing w:line="276" w:lineRule="auto"/>
            </w:pPr>
            <w:r>
              <w:t>Субботин Д.А.</w:t>
            </w:r>
          </w:p>
        </w:tc>
      </w:tr>
      <w:tr w:rsidR="007A5C5C" w:rsidTr="007A5C5C">
        <w:trPr>
          <w:gridBefore w:val="1"/>
          <w:wBefore w:w="397" w:type="dxa"/>
        </w:trPr>
        <w:tc>
          <w:tcPr>
            <w:tcW w:w="2580" w:type="dxa"/>
            <w:gridSpan w:val="3"/>
            <w:hideMark/>
          </w:tcPr>
          <w:p w:rsidR="007A5C5C" w:rsidRDefault="007A5C5C" w:rsidP="007A5C5C">
            <w:pPr>
              <w:spacing w:line="276" w:lineRule="auto"/>
              <w:jc w:val="center"/>
              <w:rPr>
                <w:sz w:val="18"/>
                <w:szCs w:val="18"/>
              </w:rPr>
            </w:pPr>
            <w:r>
              <w:rPr>
                <w:sz w:val="18"/>
                <w:szCs w:val="18"/>
              </w:rPr>
              <w:t>(подпись)</w:t>
            </w:r>
          </w:p>
        </w:tc>
        <w:tc>
          <w:tcPr>
            <w:tcW w:w="283" w:type="dxa"/>
          </w:tcPr>
          <w:p w:rsidR="007A5C5C" w:rsidRDefault="007A5C5C" w:rsidP="007A5C5C">
            <w:pPr>
              <w:spacing w:line="276" w:lineRule="auto"/>
              <w:rPr>
                <w:sz w:val="18"/>
                <w:szCs w:val="18"/>
              </w:rPr>
            </w:pPr>
          </w:p>
        </w:tc>
        <w:tc>
          <w:tcPr>
            <w:tcW w:w="3402" w:type="dxa"/>
            <w:gridSpan w:val="2"/>
            <w:hideMark/>
          </w:tcPr>
          <w:p w:rsidR="007A5C5C" w:rsidRDefault="007A5C5C" w:rsidP="007A5C5C">
            <w:pPr>
              <w:spacing w:line="276" w:lineRule="auto"/>
              <w:jc w:val="center"/>
              <w:rPr>
                <w:sz w:val="18"/>
                <w:szCs w:val="18"/>
              </w:rPr>
            </w:pPr>
            <w:r>
              <w:rPr>
                <w:sz w:val="18"/>
                <w:szCs w:val="18"/>
              </w:rPr>
              <w:t>(ф.и.о.)</w:t>
            </w:r>
          </w:p>
        </w:tc>
      </w:tr>
    </w:tbl>
    <w:p w:rsidR="007A5C5C" w:rsidRDefault="007A5C5C" w:rsidP="007A5C5C"/>
    <w:tbl>
      <w:tblPr>
        <w:tblW w:w="0" w:type="auto"/>
        <w:tblLayout w:type="fixed"/>
        <w:tblCellMar>
          <w:left w:w="28" w:type="dxa"/>
          <w:right w:w="28" w:type="dxa"/>
        </w:tblCellMar>
        <w:tblLook w:val="04A0"/>
      </w:tblPr>
      <w:tblGrid>
        <w:gridCol w:w="187"/>
        <w:gridCol w:w="425"/>
        <w:gridCol w:w="255"/>
        <w:gridCol w:w="1531"/>
        <w:gridCol w:w="465"/>
        <w:gridCol w:w="567"/>
        <w:gridCol w:w="255"/>
      </w:tblGrid>
      <w:tr w:rsidR="00771D96" w:rsidTr="00FE33D4">
        <w:tc>
          <w:tcPr>
            <w:tcW w:w="187" w:type="dxa"/>
            <w:vAlign w:val="bottom"/>
            <w:hideMark/>
          </w:tcPr>
          <w:p w:rsidR="00771D96" w:rsidRDefault="00771D96" w:rsidP="00FE33D4">
            <w:r>
              <w:t>“</w:t>
            </w:r>
          </w:p>
        </w:tc>
        <w:tc>
          <w:tcPr>
            <w:tcW w:w="425" w:type="dxa"/>
            <w:tcBorders>
              <w:top w:val="nil"/>
              <w:left w:val="nil"/>
              <w:bottom w:val="single" w:sz="4" w:space="0" w:color="auto"/>
              <w:right w:val="nil"/>
            </w:tcBorders>
            <w:vAlign w:val="bottom"/>
          </w:tcPr>
          <w:p w:rsidR="00771D96" w:rsidRDefault="00771D96" w:rsidP="00FE33D4">
            <w:pPr>
              <w:jc w:val="center"/>
            </w:pPr>
            <w:r>
              <w:t>23</w:t>
            </w:r>
          </w:p>
        </w:tc>
        <w:tc>
          <w:tcPr>
            <w:tcW w:w="255" w:type="dxa"/>
            <w:vAlign w:val="bottom"/>
            <w:hideMark/>
          </w:tcPr>
          <w:p w:rsidR="00771D96" w:rsidRDefault="00771D96" w:rsidP="00FE33D4"/>
        </w:tc>
        <w:tc>
          <w:tcPr>
            <w:tcW w:w="1531" w:type="dxa"/>
            <w:tcBorders>
              <w:top w:val="nil"/>
              <w:left w:val="nil"/>
              <w:bottom w:val="single" w:sz="4" w:space="0" w:color="auto"/>
              <w:right w:val="nil"/>
            </w:tcBorders>
            <w:vAlign w:val="bottom"/>
          </w:tcPr>
          <w:p w:rsidR="00771D96" w:rsidRDefault="00771D96" w:rsidP="00FE33D4">
            <w:pPr>
              <w:jc w:val="center"/>
            </w:pPr>
            <w:r>
              <w:t>ноября</w:t>
            </w:r>
          </w:p>
        </w:tc>
        <w:tc>
          <w:tcPr>
            <w:tcW w:w="465" w:type="dxa"/>
            <w:vAlign w:val="bottom"/>
            <w:hideMark/>
          </w:tcPr>
          <w:p w:rsidR="00771D96" w:rsidRPr="00A36813" w:rsidRDefault="00771D96" w:rsidP="00FE33D4">
            <w:pPr>
              <w:jc w:val="right"/>
              <w:rPr>
                <w:sz w:val="20"/>
                <w:szCs w:val="20"/>
              </w:rPr>
            </w:pPr>
          </w:p>
        </w:tc>
        <w:tc>
          <w:tcPr>
            <w:tcW w:w="567" w:type="dxa"/>
            <w:tcBorders>
              <w:top w:val="nil"/>
              <w:left w:val="nil"/>
              <w:bottom w:val="single" w:sz="4" w:space="0" w:color="auto"/>
              <w:right w:val="nil"/>
            </w:tcBorders>
            <w:vAlign w:val="bottom"/>
          </w:tcPr>
          <w:p w:rsidR="00771D96" w:rsidRDefault="00771D96" w:rsidP="00FE33D4">
            <w:r>
              <w:t>2015</w:t>
            </w:r>
          </w:p>
        </w:tc>
        <w:tc>
          <w:tcPr>
            <w:tcW w:w="255" w:type="dxa"/>
            <w:vAlign w:val="bottom"/>
            <w:hideMark/>
          </w:tcPr>
          <w:p w:rsidR="00771D96" w:rsidRDefault="00771D96" w:rsidP="00FE33D4">
            <w:pPr>
              <w:jc w:val="right"/>
            </w:pPr>
            <w:r>
              <w:t>г.</w:t>
            </w:r>
          </w:p>
        </w:tc>
      </w:tr>
    </w:tbl>
    <w:p w:rsidR="00771D96" w:rsidRDefault="00771D96" w:rsidP="00771D96">
      <w:r>
        <w:t>М.П.</w:t>
      </w:r>
    </w:p>
    <w:p w:rsidR="007A5C5C" w:rsidRDefault="007A5C5C" w:rsidP="007A5C5C"/>
    <w:p w:rsidR="007A5C5C" w:rsidRDefault="007A5C5C" w:rsidP="007A5C5C"/>
    <w:p w:rsidR="00871B2A" w:rsidRDefault="00871B2A" w:rsidP="007A5C5C"/>
    <w:p w:rsidR="00871B2A" w:rsidRDefault="00871B2A" w:rsidP="007A5C5C"/>
    <w:p w:rsidR="00871B2A" w:rsidRDefault="00871B2A" w:rsidP="007A5C5C"/>
    <w:p w:rsidR="00871B2A" w:rsidRDefault="00871B2A" w:rsidP="007A5C5C"/>
    <w:p w:rsidR="00871B2A" w:rsidRDefault="00871B2A" w:rsidP="007A5C5C"/>
    <w:p w:rsidR="00871B2A" w:rsidRDefault="00871B2A" w:rsidP="007A5C5C"/>
    <w:p w:rsidR="00871B2A" w:rsidRDefault="00871B2A" w:rsidP="007A5C5C"/>
    <w:p w:rsidR="00871B2A" w:rsidRDefault="00871B2A" w:rsidP="007A5C5C"/>
    <w:p w:rsidR="00871B2A" w:rsidRDefault="00871B2A" w:rsidP="007A5C5C"/>
    <w:p w:rsidR="00871B2A" w:rsidRDefault="00871B2A" w:rsidP="007A5C5C"/>
    <w:p w:rsidR="00871B2A" w:rsidRDefault="00871B2A" w:rsidP="007A5C5C"/>
    <w:p w:rsidR="00871B2A" w:rsidRDefault="00871B2A" w:rsidP="007A5C5C"/>
    <w:p w:rsidR="00871B2A" w:rsidRDefault="00871B2A" w:rsidP="007A5C5C"/>
    <w:p w:rsidR="00871B2A" w:rsidRDefault="00871B2A" w:rsidP="007A5C5C"/>
    <w:p w:rsidR="00871B2A" w:rsidRDefault="00871B2A" w:rsidP="007A5C5C"/>
    <w:p w:rsidR="00871B2A" w:rsidRDefault="00871B2A" w:rsidP="007A5C5C"/>
    <w:p w:rsidR="00871B2A" w:rsidRDefault="00871B2A" w:rsidP="007A5C5C"/>
    <w:p w:rsidR="00871B2A" w:rsidRDefault="00871B2A" w:rsidP="00871B2A">
      <w:pPr>
        <w:spacing w:before="360"/>
        <w:ind w:left="5103"/>
        <w:jc w:val="both"/>
      </w:pPr>
      <w:r>
        <w:t xml:space="preserve">                 Утверждаю</w:t>
      </w:r>
    </w:p>
    <w:p w:rsidR="00871B2A" w:rsidRDefault="00871B2A" w:rsidP="00871B2A">
      <w:pPr>
        <w:spacing w:before="120"/>
        <w:ind w:left="5103"/>
      </w:pPr>
      <w:r>
        <w:t>Заместитель главы администрации</w:t>
      </w:r>
    </w:p>
    <w:p w:rsidR="00871B2A" w:rsidRDefault="00871B2A" w:rsidP="00871B2A">
      <w:pPr>
        <w:ind w:left="5103"/>
      </w:pPr>
      <w:r>
        <w:t>Щекинского района</w:t>
      </w:r>
    </w:p>
    <w:p w:rsidR="00871B2A" w:rsidRDefault="00871B2A" w:rsidP="00871B2A">
      <w:pPr>
        <w:ind w:left="5103"/>
      </w:pPr>
      <w:r>
        <w:t>по развитию инженерной  инфраструктуры</w:t>
      </w:r>
    </w:p>
    <w:p w:rsidR="00871B2A" w:rsidRDefault="00871B2A" w:rsidP="00871B2A">
      <w:pPr>
        <w:ind w:left="5103"/>
      </w:pPr>
      <w:r>
        <w:t xml:space="preserve">и жилищно-коммунальному хозяйству   </w:t>
      </w:r>
    </w:p>
    <w:p w:rsidR="00871B2A" w:rsidRDefault="00871B2A" w:rsidP="00871B2A">
      <w:pPr>
        <w:ind w:left="5103"/>
      </w:pPr>
      <w:r>
        <w:t xml:space="preserve">                           </w:t>
      </w:r>
    </w:p>
    <w:p w:rsidR="00871B2A" w:rsidRDefault="00871B2A" w:rsidP="00871B2A">
      <w:pPr>
        <w:ind w:left="5103"/>
      </w:pPr>
      <w:r>
        <w:t xml:space="preserve"> 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657BA6" w:rsidTr="00FE33D4">
        <w:tc>
          <w:tcPr>
            <w:tcW w:w="187" w:type="dxa"/>
            <w:vAlign w:val="bottom"/>
            <w:hideMark/>
          </w:tcPr>
          <w:p w:rsidR="00657BA6" w:rsidRDefault="00657BA6" w:rsidP="00FE33D4">
            <w:pPr>
              <w:spacing w:line="276" w:lineRule="auto"/>
            </w:pPr>
            <w:r>
              <w:t>“</w:t>
            </w:r>
          </w:p>
        </w:tc>
        <w:tc>
          <w:tcPr>
            <w:tcW w:w="425" w:type="dxa"/>
            <w:tcBorders>
              <w:top w:val="nil"/>
              <w:left w:val="nil"/>
              <w:bottom w:val="single" w:sz="4" w:space="0" w:color="auto"/>
              <w:right w:val="nil"/>
            </w:tcBorders>
            <w:vAlign w:val="bottom"/>
          </w:tcPr>
          <w:p w:rsidR="00657BA6" w:rsidRDefault="00657BA6" w:rsidP="00FE33D4">
            <w:pPr>
              <w:spacing w:line="276" w:lineRule="auto"/>
              <w:jc w:val="center"/>
            </w:pPr>
            <w:r>
              <w:t>23</w:t>
            </w:r>
          </w:p>
        </w:tc>
        <w:tc>
          <w:tcPr>
            <w:tcW w:w="255" w:type="dxa"/>
            <w:vAlign w:val="bottom"/>
            <w:hideMark/>
          </w:tcPr>
          <w:p w:rsidR="00657BA6" w:rsidRDefault="00657BA6" w:rsidP="00FE33D4">
            <w:pPr>
              <w:spacing w:line="276" w:lineRule="auto"/>
            </w:pPr>
            <w:r>
              <w:t>”</w:t>
            </w:r>
          </w:p>
        </w:tc>
        <w:tc>
          <w:tcPr>
            <w:tcW w:w="2280" w:type="dxa"/>
            <w:tcBorders>
              <w:top w:val="nil"/>
              <w:left w:val="nil"/>
              <w:bottom w:val="single" w:sz="4" w:space="0" w:color="auto"/>
              <w:right w:val="nil"/>
            </w:tcBorders>
            <w:vAlign w:val="bottom"/>
          </w:tcPr>
          <w:p w:rsidR="00657BA6" w:rsidRDefault="00657BA6" w:rsidP="00FE33D4">
            <w:pPr>
              <w:spacing w:line="276" w:lineRule="auto"/>
              <w:jc w:val="center"/>
            </w:pPr>
            <w:r>
              <w:t xml:space="preserve">         ноября       2015</w:t>
            </w:r>
          </w:p>
        </w:tc>
        <w:tc>
          <w:tcPr>
            <w:tcW w:w="465" w:type="dxa"/>
            <w:vAlign w:val="bottom"/>
          </w:tcPr>
          <w:p w:rsidR="00657BA6" w:rsidRDefault="00657BA6" w:rsidP="00FE33D4">
            <w:pPr>
              <w:spacing w:line="276" w:lineRule="auto"/>
              <w:jc w:val="right"/>
            </w:pPr>
          </w:p>
        </w:tc>
        <w:tc>
          <w:tcPr>
            <w:tcW w:w="227" w:type="dxa"/>
            <w:tcBorders>
              <w:top w:val="nil"/>
              <w:left w:val="nil"/>
              <w:bottom w:val="single" w:sz="4" w:space="0" w:color="auto"/>
              <w:right w:val="nil"/>
            </w:tcBorders>
            <w:vAlign w:val="bottom"/>
          </w:tcPr>
          <w:p w:rsidR="00657BA6" w:rsidRDefault="00657BA6" w:rsidP="00FE33D4">
            <w:pPr>
              <w:spacing w:line="276" w:lineRule="auto"/>
            </w:pPr>
          </w:p>
        </w:tc>
        <w:tc>
          <w:tcPr>
            <w:tcW w:w="255" w:type="dxa"/>
            <w:vAlign w:val="bottom"/>
            <w:hideMark/>
          </w:tcPr>
          <w:p w:rsidR="00657BA6" w:rsidRDefault="00657BA6" w:rsidP="00FE33D4">
            <w:pPr>
              <w:spacing w:line="276" w:lineRule="auto"/>
              <w:jc w:val="right"/>
            </w:pPr>
            <w:r>
              <w:t>г.</w:t>
            </w:r>
          </w:p>
        </w:tc>
      </w:tr>
    </w:tbl>
    <w:p w:rsidR="00657BA6" w:rsidRDefault="00657BA6" w:rsidP="00657BA6">
      <w:pPr>
        <w:ind w:left="6521" w:right="1416"/>
        <w:jc w:val="center"/>
        <w:rPr>
          <w:sz w:val="18"/>
          <w:szCs w:val="18"/>
        </w:rPr>
      </w:pPr>
      <w:r>
        <w:rPr>
          <w:sz w:val="18"/>
          <w:szCs w:val="18"/>
        </w:rPr>
        <w:t>(дата утверждения)</w:t>
      </w:r>
    </w:p>
    <w:p w:rsidR="00871B2A" w:rsidRDefault="00871B2A" w:rsidP="00871B2A">
      <w:pPr>
        <w:jc w:val="center"/>
        <w:rPr>
          <w:bCs/>
          <w:sz w:val="18"/>
          <w:szCs w:val="18"/>
        </w:rPr>
      </w:pPr>
    </w:p>
    <w:p w:rsidR="00871B2A" w:rsidRDefault="00871B2A" w:rsidP="00871B2A">
      <w:pPr>
        <w:spacing w:before="400"/>
        <w:jc w:val="center"/>
        <w:rPr>
          <w:b/>
          <w:bCs/>
          <w:sz w:val="26"/>
          <w:szCs w:val="26"/>
        </w:rPr>
      </w:pPr>
      <w:r>
        <w:rPr>
          <w:b/>
          <w:bCs/>
          <w:sz w:val="26"/>
          <w:szCs w:val="26"/>
        </w:rPr>
        <w:lastRenderedPageBreak/>
        <w:t>АКТ</w:t>
      </w:r>
    </w:p>
    <w:p w:rsidR="00871B2A" w:rsidRDefault="00871B2A" w:rsidP="00871B2A">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871B2A" w:rsidRDefault="00871B2A" w:rsidP="00871B2A">
      <w:pPr>
        <w:spacing w:before="240"/>
        <w:jc w:val="center"/>
      </w:pPr>
      <w:r>
        <w:rPr>
          <w:lang w:val="en-US"/>
        </w:rPr>
        <w:t>I</w:t>
      </w:r>
      <w:r>
        <w:t>. Общие сведения о многоквартирном доме</w:t>
      </w:r>
    </w:p>
    <w:p w:rsidR="00871B2A" w:rsidRPr="002A3D39" w:rsidRDefault="00871B2A" w:rsidP="00871B2A">
      <w:pPr>
        <w:spacing w:before="240"/>
        <w:ind w:firstLine="567"/>
        <w:rPr>
          <w:b/>
        </w:rPr>
      </w:pPr>
      <w:r>
        <w:t xml:space="preserve">1. Адрес многоквартирного дома    </w:t>
      </w:r>
      <w:r w:rsidRPr="002A3D39">
        <w:rPr>
          <w:b/>
        </w:rPr>
        <w:t xml:space="preserve">ул. </w:t>
      </w:r>
      <w:r>
        <w:rPr>
          <w:b/>
        </w:rPr>
        <w:t>Полевая, д. 18</w:t>
      </w:r>
    </w:p>
    <w:p w:rsidR="00871B2A" w:rsidRDefault="00871B2A" w:rsidP="00871B2A">
      <w:pPr>
        <w:pBdr>
          <w:top w:val="single" w:sz="4" w:space="0" w:color="auto"/>
        </w:pBdr>
        <w:ind w:left="4054"/>
        <w:rPr>
          <w:sz w:val="2"/>
          <w:szCs w:val="2"/>
        </w:rPr>
      </w:pPr>
    </w:p>
    <w:p w:rsidR="00871B2A" w:rsidRDefault="00871B2A" w:rsidP="00871B2A">
      <w:pPr>
        <w:ind w:firstLine="567"/>
        <w:rPr>
          <w:sz w:val="2"/>
          <w:szCs w:val="2"/>
        </w:rPr>
      </w:pPr>
      <w:r>
        <w:t xml:space="preserve">2. Кадастровый номер многоквартирного дома (при его наличии)  </w:t>
      </w:r>
    </w:p>
    <w:p w:rsidR="00871B2A" w:rsidRDefault="00871B2A" w:rsidP="00871B2A">
      <w:pPr>
        <w:pBdr>
          <w:top w:val="single" w:sz="4" w:space="1" w:color="auto"/>
        </w:pBdr>
        <w:ind w:left="567"/>
        <w:rPr>
          <w:sz w:val="2"/>
          <w:szCs w:val="2"/>
        </w:rPr>
      </w:pPr>
    </w:p>
    <w:p w:rsidR="00871B2A" w:rsidRDefault="00871B2A" w:rsidP="00871B2A">
      <w:pPr>
        <w:ind w:firstLine="567"/>
      </w:pPr>
      <w:r>
        <w:t xml:space="preserve">3. Серия, тип постройки   </w:t>
      </w:r>
      <w:r w:rsidRPr="006B7DB9">
        <w:rPr>
          <w:b/>
        </w:rPr>
        <w:t>жилой дом</w:t>
      </w:r>
    </w:p>
    <w:p w:rsidR="00871B2A" w:rsidRDefault="00871B2A" w:rsidP="00871B2A">
      <w:pPr>
        <w:pBdr>
          <w:top w:val="single" w:sz="4" w:space="1" w:color="auto"/>
        </w:pBdr>
        <w:ind w:left="3175"/>
        <w:rPr>
          <w:sz w:val="2"/>
          <w:szCs w:val="2"/>
        </w:rPr>
      </w:pPr>
    </w:p>
    <w:p w:rsidR="00871B2A" w:rsidRPr="002A3D39" w:rsidRDefault="00871B2A" w:rsidP="00871B2A">
      <w:pPr>
        <w:ind w:firstLine="567"/>
        <w:rPr>
          <w:b/>
        </w:rPr>
      </w:pPr>
      <w:r>
        <w:t xml:space="preserve">4. Год постройки  </w:t>
      </w:r>
      <w:r>
        <w:rPr>
          <w:b/>
        </w:rPr>
        <w:t>1955</w:t>
      </w:r>
    </w:p>
    <w:p w:rsidR="00871B2A" w:rsidRPr="002A3D39" w:rsidRDefault="00871B2A" w:rsidP="00871B2A">
      <w:pPr>
        <w:pBdr>
          <w:top w:val="single" w:sz="4" w:space="1" w:color="auto"/>
        </w:pBdr>
        <w:ind w:left="2438"/>
        <w:rPr>
          <w:b/>
          <w:sz w:val="2"/>
          <w:szCs w:val="2"/>
        </w:rPr>
      </w:pPr>
    </w:p>
    <w:p w:rsidR="00871B2A" w:rsidRDefault="00871B2A" w:rsidP="00871B2A">
      <w:pPr>
        <w:ind w:firstLine="567"/>
        <w:rPr>
          <w:sz w:val="2"/>
          <w:szCs w:val="2"/>
        </w:rPr>
      </w:pPr>
      <w:r>
        <w:t xml:space="preserve">5. Степень износа по данным государственного технического </w:t>
      </w:r>
      <w:r w:rsidRPr="000C353B">
        <w:t xml:space="preserve">учета    </w:t>
      </w:r>
      <w:r>
        <w:rPr>
          <w:b/>
        </w:rPr>
        <w:t>39</w:t>
      </w:r>
      <w:r w:rsidRPr="000C353B">
        <w:rPr>
          <w:b/>
        </w:rPr>
        <w:t>%</w:t>
      </w:r>
    </w:p>
    <w:p w:rsidR="00871B2A" w:rsidRDefault="00871B2A" w:rsidP="00871B2A">
      <w:pPr>
        <w:pBdr>
          <w:top w:val="single" w:sz="4" w:space="1" w:color="auto"/>
        </w:pBdr>
        <w:ind w:left="567"/>
        <w:rPr>
          <w:sz w:val="2"/>
          <w:szCs w:val="2"/>
        </w:rPr>
      </w:pPr>
    </w:p>
    <w:p w:rsidR="00871B2A" w:rsidRDefault="00871B2A" w:rsidP="00871B2A">
      <w:pPr>
        <w:ind w:firstLine="567"/>
      </w:pPr>
      <w:r>
        <w:t xml:space="preserve">6. Степень фактического износа  </w:t>
      </w:r>
    </w:p>
    <w:p w:rsidR="00871B2A" w:rsidRDefault="00871B2A" w:rsidP="00871B2A">
      <w:pPr>
        <w:pBdr>
          <w:top w:val="single" w:sz="4" w:space="1" w:color="auto"/>
        </w:pBdr>
        <w:ind w:left="3969"/>
        <w:rPr>
          <w:sz w:val="2"/>
          <w:szCs w:val="2"/>
        </w:rPr>
      </w:pPr>
    </w:p>
    <w:p w:rsidR="00871B2A" w:rsidRDefault="00871B2A" w:rsidP="00871B2A">
      <w:pPr>
        <w:ind w:firstLine="567"/>
      </w:pPr>
      <w:r>
        <w:t xml:space="preserve">7. Год последнего капитального ремонта  </w:t>
      </w:r>
    </w:p>
    <w:p w:rsidR="00871B2A" w:rsidRDefault="00871B2A" w:rsidP="00871B2A">
      <w:pPr>
        <w:pBdr>
          <w:top w:val="single" w:sz="4" w:space="1" w:color="auto"/>
        </w:pBdr>
        <w:ind w:left="4865"/>
        <w:rPr>
          <w:sz w:val="2"/>
          <w:szCs w:val="2"/>
        </w:rPr>
      </w:pPr>
    </w:p>
    <w:p w:rsidR="00871B2A" w:rsidRDefault="00871B2A" w:rsidP="00871B2A">
      <w:pPr>
        <w:ind w:firstLine="567"/>
        <w:jc w:val="both"/>
      </w:pPr>
      <w:r>
        <w:t>8. Реквизиты правового акта о признании многоквартирного дома аварийным и подлежащим сносу  -</w:t>
      </w:r>
    </w:p>
    <w:p w:rsidR="00871B2A" w:rsidRDefault="00871B2A" w:rsidP="00871B2A">
      <w:pPr>
        <w:pBdr>
          <w:top w:val="single" w:sz="4" w:space="1" w:color="auto"/>
        </w:pBdr>
        <w:ind w:left="709"/>
        <w:rPr>
          <w:sz w:val="2"/>
          <w:szCs w:val="2"/>
        </w:rPr>
      </w:pPr>
    </w:p>
    <w:p w:rsidR="00871B2A" w:rsidRDefault="00871B2A" w:rsidP="00871B2A">
      <w:pPr>
        <w:ind w:firstLine="567"/>
      </w:pPr>
      <w:r>
        <w:t xml:space="preserve">9. Количество этажей </w:t>
      </w:r>
      <w:r>
        <w:rPr>
          <w:b/>
        </w:rPr>
        <w:t xml:space="preserve"> 1</w:t>
      </w:r>
    </w:p>
    <w:p w:rsidR="00871B2A" w:rsidRDefault="00871B2A" w:rsidP="00871B2A">
      <w:pPr>
        <w:pBdr>
          <w:top w:val="single" w:sz="4" w:space="1" w:color="auto"/>
        </w:pBdr>
        <w:ind w:left="2920"/>
        <w:rPr>
          <w:sz w:val="2"/>
          <w:szCs w:val="2"/>
        </w:rPr>
      </w:pPr>
    </w:p>
    <w:p w:rsidR="00871B2A" w:rsidRPr="002A3D39" w:rsidRDefault="00871B2A" w:rsidP="00871B2A">
      <w:pPr>
        <w:ind w:firstLine="567"/>
        <w:rPr>
          <w:b/>
        </w:rPr>
      </w:pPr>
      <w:r>
        <w:t xml:space="preserve">10. Наличие подвала    </w:t>
      </w:r>
      <w:r>
        <w:rPr>
          <w:b/>
        </w:rPr>
        <w:t>нет</w:t>
      </w:r>
    </w:p>
    <w:p w:rsidR="00871B2A" w:rsidRDefault="00871B2A" w:rsidP="00871B2A">
      <w:pPr>
        <w:pBdr>
          <w:top w:val="single" w:sz="4" w:space="1" w:color="auto"/>
        </w:pBdr>
        <w:ind w:left="2835"/>
        <w:rPr>
          <w:sz w:val="2"/>
          <w:szCs w:val="2"/>
        </w:rPr>
      </w:pPr>
    </w:p>
    <w:p w:rsidR="00871B2A" w:rsidRPr="006B7DB9" w:rsidRDefault="00871B2A" w:rsidP="00871B2A">
      <w:pPr>
        <w:ind w:firstLine="567"/>
        <w:rPr>
          <w:b/>
        </w:rPr>
      </w:pPr>
      <w:r>
        <w:t xml:space="preserve">11. Наличие цокольного этажа </w:t>
      </w:r>
      <w:r>
        <w:rPr>
          <w:b/>
        </w:rPr>
        <w:t>нет</w:t>
      </w:r>
    </w:p>
    <w:p w:rsidR="00871B2A" w:rsidRDefault="00871B2A" w:rsidP="00871B2A">
      <w:pPr>
        <w:pBdr>
          <w:top w:val="single" w:sz="4" w:space="1" w:color="auto"/>
        </w:pBdr>
        <w:ind w:left="3828"/>
        <w:rPr>
          <w:sz w:val="2"/>
          <w:szCs w:val="2"/>
        </w:rPr>
      </w:pPr>
    </w:p>
    <w:p w:rsidR="00871B2A" w:rsidRPr="002A3D39" w:rsidRDefault="00871B2A" w:rsidP="00871B2A">
      <w:pPr>
        <w:ind w:firstLine="567"/>
        <w:rPr>
          <w:b/>
        </w:rPr>
      </w:pPr>
      <w:r>
        <w:t xml:space="preserve">12. Наличие мансарды  </w:t>
      </w:r>
      <w:r w:rsidRPr="002A3D39">
        <w:rPr>
          <w:b/>
        </w:rPr>
        <w:t>нет</w:t>
      </w:r>
    </w:p>
    <w:p w:rsidR="00871B2A" w:rsidRDefault="00871B2A" w:rsidP="00871B2A">
      <w:pPr>
        <w:pBdr>
          <w:top w:val="single" w:sz="4" w:space="1" w:color="auto"/>
        </w:pBdr>
        <w:ind w:left="3005"/>
        <w:rPr>
          <w:sz w:val="2"/>
          <w:szCs w:val="2"/>
        </w:rPr>
      </w:pPr>
    </w:p>
    <w:p w:rsidR="00871B2A" w:rsidRPr="002A3D39" w:rsidRDefault="00871B2A" w:rsidP="00871B2A">
      <w:pPr>
        <w:ind w:firstLine="567"/>
        <w:rPr>
          <w:b/>
        </w:rPr>
      </w:pPr>
      <w:r>
        <w:t xml:space="preserve">13. Наличие мезонина  </w:t>
      </w:r>
      <w:r w:rsidRPr="002A3D39">
        <w:rPr>
          <w:b/>
        </w:rPr>
        <w:t>нет</w:t>
      </w:r>
    </w:p>
    <w:p w:rsidR="00871B2A" w:rsidRDefault="00871B2A" w:rsidP="00871B2A">
      <w:pPr>
        <w:pBdr>
          <w:top w:val="single" w:sz="4" w:space="1" w:color="auto"/>
        </w:pBdr>
        <w:ind w:left="2977"/>
        <w:rPr>
          <w:sz w:val="2"/>
          <w:szCs w:val="2"/>
        </w:rPr>
      </w:pPr>
    </w:p>
    <w:p w:rsidR="00871B2A" w:rsidRPr="002A3D39" w:rsidRDefault="00871B2A" w:rsidP="00871B2A">
      <w:pPr>
        <w:ind w:firstLine="567"/>
        <w:rPr>
          <w:b/>
        </w:rPr>
      </w:pPr>
      <w:r>
        <w:t xml:space="preserve">14. Количество квартир </w:t>
      </w:r>
      <w:r>
        <w:rPr>
          <w:b/>
        </w:rPr>
        <w:t>2</w:t>
      </w:r>
    </w:p>
    <w:p w:rsidR="00871B2A" w:rsidRDefault="00871B2A" w:rsidP="00871B2A">
      <w:pPr>
        <w:pBdr>
          <w:top w:val="single" w:sz="4" w:space="1" w:color="auto"/>
        </w:pBdr>
        <w:ind w:left="3119"/>
        <w:rPr>
          <w:sz w:val="2"/>
          <w:szCs w:val="2"/>
        </w:rPr>
      </w:pPr>
    </w:p>
    <w:p w:rsidR="00871B2A" w:rsidRDefault="00871B2A" w:rsidP="00871B2A">
      <w:pPr>
        <w:ind w:firstLine="567"/>
        <w:jc w:val="both"/>
        <w:rPr>
          <w:sz w:val="2"/>
          <w:szCs w:val="2"/>
        </w:rPr>
      </w:pPr>
      <w:r>
        <w:t>15. Количество нежилых помещений, не входящих в состав общего имущества</w:t>
      </w:r>
      <w:r>
        <w:br/>
      </w:r>
    </w:p>
    <w:p w:rsidR="00871B2A" w:rsidRPr="00D00471" w:rsidRDefault="00871B2A" w:rsidP="00871B2A">
      <w:pPr>
        <w:ind w:left="567"/>
      </w:pPr>
      <w:r>
        <w:rPr>
          <w:b/>
          <w:color w:val="FF0000"/>
        </w:rPr>
        <w:t xml:space="preserve">     </w:t>
      </w:r>
      <w:r w:rsidRPr="00D00471">
        <w:t>1 помещение</w:t>
      </w:r>
    </w:p>
    <w:p w:rsidR="00871B2A" w:rsidRDefault="00871B2A" w:rsidP="00871B2A">
      <w:pPr>
        <w:pBdr>
          <w:top w:val="single" w:sz="4" w:space="1" w:color="auto"/>
        </w:pBdr>
        <w:ind w:left="567"/>
        <w:rPr>
          <w:sz w:val="2"/>
          <w:szCs w:val="2"/>
        </w:rPr>
      </w:pPr>
    </w:p>
    <w:p w:rsidR="00871B2A" w:rsidRPr="00CA758D" w:rsidRDefault="00871B2A" w:rsidP="00871B2A">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sidRPr="00CA758D">
        <w:rPr>
          <w:b/>
        </w:rPr>
        <w:t>нет</w:t>
      </w:r>
    </w:p>
    <w:p w:rsidR="00871B2A" w:rsidRDefault="00871B2A" w:rsidP="00871B2A">
      <w:pPr>
        <w:pBdr>
          <w:top w:val="single" w:sz="4" w:space="1" w:color="auto"/>
        </w:pBdr>
        <w:rPr>
          <w:sz w:val="2"/>
          <w:szCs w:val="2"/>
        </w:rPr>
      </w:pPr>
    </w:p>
    <w:p w:rsidR="00871B2A" w:rsidRDefault="00871B2A" w:rsidP="00871B2A">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871B2A" w:rsidRDefault="00871B2A" w:rsidP="00871B2A">
      <w:r>
        <w:t xml:space="preserve">               нет</w:t>
      </w:r>
    </w:p>
    <w:p w:rsidR="00871B2A" w:rsidRDefault="00871B2A" w:rsidP="00871B2A">
      <w:pPr>
        <w:pBdr>
          <w:top w:val="single" w:sz="4" w:space="1" w:color="auto"/>
        </w:pBdr>
        <w:rPr>
          <w:sz w:val="2"/>
          <w:szCs w:val="2"/>
        </w:rPr>
      </w:pPr>
    </w:p>
    <w:p w:rsidR="00871B2A" w:rsidRDefault="00871B2A" w:rsidP="00871B2A">
      <w:pPr>
        <w:tabs>
          <w:tab w:val="center" w:pos="5387"/>
          <w:tab w:val="left" w:pos="7371"/>
        </w:tabs>
        <w:ind w:firstLine="567"/>
      </w:pPr>
      <w:r>
        <w:t xml:space="preserve">18. Строительный объем  </w:t>
      </w:r>
      <w:r>
        <w:rPr>
          <w:b/>
        </w:rPr>
        <w:t>342</w:t>
      </w:r>
      <w:r>
        <w:tab/>
      </w:r>
      <w:r>
        <w:tab/>
        <w:t>куб. м</w:t>
      </w:r>
    </w:p>
    <w:p w:rsidR="00871B2A" w:rsidRDefault="00871B2A" w:rsidP="00871B2A">
      <w:pPr>
        <w:tabs>
          <w:tab w:val="center" w:pos="5387"/>
          <w:tab w:val="left" w:pos="7371"/>
        </w:tabs>
        <w:ind w:firstLine="567"/>
      </w:pPr>
      <w:r>
        <w:t>19. Площадь:</w:t>
      </w:r>
    </w:p>
    <w:p w:rsidR="00871B2A" w:rsidRDefault="00871B2A" w:rsidP="00871B2A">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82,6</w:t>
      </w:r>
      <w:r>
        <w:tab/>
      </w:r>
      <w:r>
        <w:tab/>
        <w:t>кв. м</w:t>
      </w:r>
    </w:p>
    <w:p w:rsidR="00871B2A" w:rsidRDefault="00871B2A" w:rsidP="00871B2A">
      <w:pPr>
        <w:pBdr>
          <w:top w:val="single" w:sz="4" w:space="1" w:color="auto"/>
        </w:pBdr>
        <w:ind w:left="1049" w:right="5642"/>
        <w:rPr>
          <w:sz w:val="2"/>
          <w:szCs w:val="2"/>
        </w:rPr>
      </w:pPr>
    </w:p>
    <w:p w:rsidR="00871B2A" w:rsidRDefault="00871B2A" w:rsidP="00871B2A">
      <w:pPr>
        <w:tabs>
          <w:tab w:val="center" w:pos="7598"/>
          <w:tab w:val="right" w:pos="10206"/>
        </w:tabs>
        <w:ind w:firstLine="567"/>
      </w:pPr>
      <w:r>
        <w:t xml:space="preserve">б) жилых помещений (общая площадь квартир)  </w:t>
      </w:r>
      <w:r>
        <w:rPr>
          <w:b/>
        </w:rPr>
        <w:t>82,6</w:t>
      </w:r>
      <w:r>
        <w:tab/>
        <w:t>кв. м</w:t>
      </w:r>
    </w:p>
    <w:p w:rsidR="00871B2A" w:rsidRDefault="00871B2A" w:rsidP="00871B2A">
      <w:pPr>
        <w:pBdr>
          <w:top w:val="single" w:sz="4" w:space="1" w:color="auto"/>
        </w:pBdr>
        <w:ind w:left="5585" w:right="624"/>
        <w:rPr>
          <w:sz w:val="2"/>
          <w:szCs w:val="2"/>
        </w:rPr>
      </w:pPr>
    </w:p>
    <w:p w:rsidR="00871B2A" w:rsidRDefault="00871B2A" w:rsidP="00871B2A">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871B2A" w:rsidRDefault="00871B2A" w:rsidP="00871B2A">
      <w:pPr>
        <w:pBdr>
          <w:top w:val="single" w:sz="4" w:space="1" w:color="auto"/>
        </w:pBdr>
        <w:ind w:left="3941" w:right="2240"/>
        <w:rPr>
          <w:sz w:val="2"/>
          <w:szCs w:val="2"/>
        </w:rPr>
      </w:pPr>
    </w:p>
    <w:p w:rsidR="00871B2A" w:rsidRDefault="00871B2A" w:rsidP="00871B2A">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871B2A" w:rsidRDefault="00871B2A" w:rsidP="00871B2A">
      <w:pPr>
        <w:pBdr>
          <w:top w:val="single" w:sz="4" w:space="1" w:color="auto"/>
        </w:pBdr>
        <w:ind w:left="4734" w:right="1389"/>
        <w:rPr>
          <w:sz w:val="2"/>
          <w:szCs w:val="2"/>
        </w:rPr>
      </w:pPr>
    </w:p>
    <w:p w:rsidR="00871B2A" w:rsidRDefault="00871B2A" w:rsidP="00871B2A">
      <w:pPr>
        <w:tabs>
          <w:tab w:val="center" w:pos="5245"/>
          <w:tab w:val="left" w:pos="7088"/>
        </w:tabs>
        <w:ind w:firstLine="567"/>
      </w:pPr>
      <w:r>
        <w:t>20. Количество лестниц   нет</w:t>
      </w:r>
      <w:r>
        <w:tab/>
        <w:t>шт.</w:t>
      </w:r>
    </w:p>
    <w:p w:rsidR="00871B2A" w:rsidRDefault="00871B2A" w:rsidP="00871B2A">
      <w:pPr>
        <w:pBdr>
          <w:top w:val="single" w:sz="4" w:space="1" w:color="auto"/>
        </w:pBdr>
        <w:ind w:left="3147" w:right="3232"/>
        <w:rPr>
          <w:sz w:val="2"/>
          <w:szCs w:val="2"/>
        </w:rPr>
      </w:pPr>
    </w:p>
    <w:p w:rsidR="00871B2A" w:rsidRDefault="00871B2A" w:rsidP="00871B2A">
      <w:pPr>
        <w:ind w:firstLine="567"/>
        <w:jc w:val="both"/>
        <w:rPr>
          <w:sz w:val="2"/>
          <w:szCs w:val="2"/>
        </w:rPr>
      </w:pPr>
      <w:r>
        <w:t>21. Уборочная площадь лестниц (включая межквартирные лестничные площадки)</w:t>
      </w:r>
      <w:r>
        <w:br/>
      </w:r>
    </w:p>
    <w:p w:rsidR="00871B2A" w:rsidRDefault="00871B2A" w:rsidP="00871B2A">
      <w:pPr>
        <w:tabs>
          <w:tab w:val="left" w:pos="3969"/>
        </w:tabs>
        <w:rPr>
          <w:sz w:val="2"/>
          <w:szCs w:val="2"/>
        </w:rPr>
      </w:pPr>
      <w:r>
        <w:t xml:space="preserve">                  </w:t>
      </w:r>
      <w:r>
        <w:rPr>
          <w:b/>
        </w:rPr>
        <w:t>нет</w:t>
      </w:r>
      <w:r>
        <w:tab/>
        <w:t>кв. м</w:t>
      </w:r>
    </w:p>
    <w:p w:rsidR="00871B2A" w:rsidRDefault="00871B2A" w:rsidP="00871B2A">
      <w:pPr>
        <w:tabs>
          <w:tab w:val="center" w:pos="7230"/>
          <w:tab w:val="left" w:pos="9356"/>
        </w:tabs>
        <w:ind w:firstLine="567"/>
      </w:pPr>
      <w:r>
        <w:t xml:space="preserve">22. Уборочная площадь общих коридоров  </w:t>
      </w:r>
      <w:r>
        <w:tab/>
        <w:t>кв. м</w:t>
      </w:r>
    </w:p>
    <w:p w:rsidR="00871B2A" w:rsidRDefault="00871B2A" w:rsidP="00871B2A">
      <w:pPr>
        <w:pBdr>
          <w:top w:val="single" w:sz="4" w:space="1" w:color="auto"/>
        </w:pBdr>
        <w:ind w:left="4990" w:right="964"/>
        <w:rPr>
          <w:sz w:val="2"/>
          <w:szCs w:val="2"/>
        </w:rPr>
      </w:pPr>
    </w:p>
    <w:p w:rsidR="00871B2A" w:rsidRDefault="00871B2A" w:rsidP="00871B2A">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нет</w:t>
      </w:r>
      <w:r>
        <w:tab/>
      </w:r>
      <w:r>
        <w:tab/>
        <w:t>кв. м</w:t>
      </w:r>
    </w:p>
    <w:p w:rsidR="00871B2A" w:rsidRDefault="00871B2A" w:rsidP="00871B2A">
      <w:pPr>
        <w:pBdr>
          <w:top w:val="single" w:sz="4" w:space="1" w:color="auto"/>
        </w:pBdr>
        <w:ind w:left="4082" w:right="1814"/>
        <w:rPr>
          <w:sz w:val="2"/>
          <w:szCs w:val="2"/>
        </w:rPr>
      </w:pPr>
    </w:p>
    <w:p w:rsidR="00871B2A" w:rsidRPr="00552163" w:rsidRDefault="00871B2A" w:rsidP="00871B2A">
      <w:pPr>
        <w:ind w:firstLine="567"/>
        <w:jc w:val="both"/>
        <w:rPr>
          <w:b/>
        </w:rPr>
      </w:pPr>
      <w:r>
        <w:t xml:space="preserve">24. Площадь земельного участка, входящего в состав общего имущества многоквартирного дома  </w:t>
      </w:r>
      <w:r>
        <w:rPr>
          <w:b/>
        </w:rPr>
        <w:t>1131</w:t>
      </w:r>
    </w:p>
    <w:p w:rsidR="00871B2A" w:rsidRDefault="00871B2A" w:rsidP="00871B2A">
      <w:pPr>
        <w:pBdr>
          <w:top w:val="single" w:sz="4" w:space="1" w:color="auto"/>
        </w:pBdr>
        <w:ind w:left="601"/>
        <w:rPr>
          <w:sz w:val="2"/>
          <w:szCs w:val="2"/>
        </w:rPr>
      </w:pPr>
    </w:p>
    <w:p w:rsidR="00871B2A" w:rsidRPr="00A77472" w:rsidRDefault="00871B2A" w:rsidP="00871B2A">
      <w:pPr>
        <w:ind w:firstLine="567"/>
        <w:rPr>
          <w:b/>
          <w:sz w:val="2"/>
          <w:szCs w:val="2"/>
        </w:rPr>
      </w:pPr>
      <w:r>
        <w:t xml:space="preserve">25. Кадастровый номер земельного участка (при его наличии) </w:t>
      </w:r>
    </w:p>
    <w:p w:rsidR="00871B2A" w:rsidRDefault="00871B2A" w:rsidP="00871B2A">
      <w:pPr>
        <w:pBdr>
          <w:top w:val="single" w:sz="4" w:space="1" w:color="auto"/>
        </w:pBdr>
        <w:rPr>
          <w:sz w:val="2"/>
          <w:szCs w:val="2"/>
        </w:rPr>
      </w:pPr>
    </w:p>
    <w:p w:rsidR="00871B2A" w:rsidRDefault="00871B2A" w:rsidP="00871B2A">
      <w:pPr>
        <w:spacing w:before="360" w:after="240"/>
        <w:jc w:val="center"/>
      </w:pPr>
      <w:r>
        <w:rPr>
          <w:lang w:val="en-US"/>
        </w:rPr>
        <w:lastRenderedPageBreak/>
        <w:t>II</w:t>
      </w:r>
      <w:r>
        <w:t>. Техническое состояние многоквартирного дома, включая пристройки</w:t>
      </w:r>
    </w:p>
    <w:tbl>
      <w:tblPr>
        <w:tblW w:w="9426" w:type="dxa"/>
        <w:tblLayout w:type="fixed"/>
        <w:tblCellMar>
          <w:left w:w="28" w:type="dxa"/>
          <w:right w:w="28" w:type="dxa"/>
        </w:tblCellMar>
        <w:tblLook w:val="0000"/>
      </w:tblPr>
      <w:tblGrid>
        <w:gridCol w:w="3928"/>
        <w:gridCol w:w="2749"/>
        <w:gridCol w:w="2749"/>
      </w:tblGrid>
      <w:tr w:rsidR="00871B2A" w:rsidTr="00871B2A">
        <w:trPr>
          <w:trHeight w:val="648"/>
        </w:trPr>
        <w:tc>
          <w:tcPr>
            <w:tcW w:w="3928" w:type="dxa"/>
            <w:tcBorders>
              <w:top w:val="single" w:sz="4" w:space="0" w:color="auto"/>
              <w:left w:val="single" w:sz="4" w:space="0" w:color="auto"/>
              <w:bottom w:val="single" w:sz="4" w:space="0" w:color="auto"/>
              <w:right w:val="single" w:sz="4" w:space="0" w:color="auto"/>
            </w:tcBorders>
          </w:tcPr>
          <w:p w:rsidR="00871B2A" w:rsidRDefault="00871B2A" w:rsidP="00871B2A">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tcPr>
          <w:p w:rsidR="00871B2A" w:rsidRDefault="00871B2A" w:rsidP="00871B2A">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tcPr>
          <w:p w:rsidR="00871B2A" w:rsidRDefault="00871B2A" w:rsidP="00871B2A">
            <w:pPr>
              <w:jc w:val="center"/>
            </w:pPr>
            <w:r>
              <w:t>Техническое состояние элементов общего имущества многоквартирного дома</w:t>
            </w:r>
          </w:p>
        </w:tc>
      </w:tr>
      <w:tr w:rsidR="00871B2A" w:rsidTr="00871B2A">
        <w:trPr>
          <w:trHeight w:val="158"/>
        </w:trPr>
        <w:tc>
          <w:tcPr>
            <w:tcW w:w="3928"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Кирпичный  ленточный</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 xml:space="preserve">удовлетворительное </w:t>
            </w:r>
          </w:p>
        </w:tc>
      </w:tr>
      <w:tr w:rsidR="00871B2A" w:rsidTr="00871B2A">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Кирпичные т. ст. 0,25</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удовлетворительное</w:t>
            </w:r>
          </w:p>
        </w:tc>
      </w:tr>
      <w:tr w:rsidR="00871B2A" w:rsidTr="00871B2A">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p>
        </w:tc>
      </w:tr>
      <w:tr w:rsidR="00871B2A" w:rsidTr="00871B2A">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58"/>
        </w:trPr>
        <w:tc>
          <w:tcPr>
            <w:tcW w:w="3928" w:type="dxa"/>
            <w:tcBorders>
              <w:top w:val="nil"/>
              <w:bottom w:val="nil"/>
            </w:tcBorders>
          </w:tcPr>
          <w:p w:rsidR="00871B2A" w:rsidRDefault="00871B2A" w:rsidP="00871B2A">
            <w:pPr>
              <w:ind w:left="57"/>
            </w:pPr>
            <w:r>
              <w:t>4. Перекрытия</w:t>
            </w:r>
          </w:p>
        </w:tc>
        <w:tc>
          <w:tcPr>
            <w:tcW w:w="2749" w:type="dxa"/>
            <w:vMerge w:val="restart"/>
            <w:tcBorders>
              <w:top w:val="nil"/>
              <w:bottom w:val="nil"/>
            </w:tcBorders>
          </w:tcPr>
          <w:p w:rsidR="00871B2A" w:rsidRDefault="00871B2A" w:rsidP="00871B2A">
            <w:pPr>
              <w:ind w:left="57"/>
            </w:pPr>
            <w:r>
              <w:t xml:space="preserve">Деревянное отепленное, </w:t>
            </w:r>
          </w:p>
        </w:tc>
        <w:tc>
          <w:tcPr>
            <w:tcW w:w="2749" w:type="dxa"/>
            <w:vMerge w:val="restart"/>
            <w:tcBorders>
              <w:top w:val="nil"/>
              <w:bottom w:val="nil"/>
            </w:tcBorders>
          </w:tcPr>
          <w:p w:rsidR="00871B2A" w:rsidRDefault="00871B2A" w:rsidP="00871B2A">
            <w:pPr>
              <w:ind w:left="57"/>
            </w:pPr>
            <w:r>
              <w:t>удовлетворительное</w:t>
            </w:r>
          </w:p>
        </w:tc>
      </w:tr>
      <w:tr w:rsidR="00871B2A" w:rsidTr="00871B2A">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66"/>
        </w:trPr>
        <w:tc>
          <w:tcPr>
            <w:tcW w:w="3928" w:type="dxa"/>
            <w:tcBorders>
              <w:top w:val="nil"/>
              <w:bottom w:val="nil"/>
            </w:tcBorders>
          </w:tcPr>
          <w:p w:rsidR="00871B2A" w:rsidRDefault="00871B2A" w:rsidP="00871B2A">
            <w:pPr>
              <w:ind w:left="992"/>
            </w:pPr>
            <w:r>
              <w:t>чердачные</w:t>
            </w:r>
          </w:p>
        </w:tc>
        <w:tc>
          <w:tcPr>
            <w:tcW w:w="2749" w:type="dxa"/>
            <w:vMerge/>
            <w:tcBorders>
              <w:top w:val="nil"/>
              <w:bottom w:val="nil"/>
            </w:tcBorders>
          </w:tcPr>
          <w:p w:rsidR="00871B2A" w:rsidRDefault="00871B2A" w:rsidP="00871B2A">
            <w:pPr>
              <w:ind w:left="57"/>
            </w:pPr>
          </w:p>
        </w:tc>
        <w:tc>
          <w:tcPr>
            <w:tcW w:w="2749" w:type="dxa"/>
            <w:vMerge/>
            <w:tcBorders>
              <w:top w:val="nil"/>
              <w:bottom w:val="nil"/>
            </w:tcBorders>
          </w:tcPr>
          <w:p w:rsidR="00871B2A" w:rsidRDefault="00871B2A" w:rsidP="00871B2A">
            <w:pPr>
              <w:ind w:left="57"/>
            </w:pPr>
          </w:p>
        </w:tc>
      </w:tr>
      <w:tr w:rsidR="00871B2A" w:rsidTr="00871B2A">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871B2A" w:rsidRDefault="00871B2A" w:rsidP="00871B2A">
            <w:pPr>
              <w:ind w:left="992"/>
            </w:pPr>
            <w:r>
              <w:t>междуэтажные</w:t>
            </w:r>
          </w:p>
        </w:tc>
        <w:tc>
          <w:tcPr>
            <w:tcW w:w="2749" w:type="dxa"/>
            <w:tcBorders>
              <w:top w:val="nil"/>
              <w:bottom w:val="nil"/>
            </w:tcBorders>
          </w:tcPr>
          <w:p w:rsidR="00871B2A" w:rsidRDefault="00871B2A" w:rsidP="00871B2A">
            <w:pPr>
              <w:ind w:left="57"/>
            </w:pPr>
            <w:r>
              <w:t>----------«---------</w:t>
            </w:r>
          </w:p>
        </w:tc>
        <w:tc>
          <w:tcPr>
            <w:tcW w:w="2749" w:type="dxa"/>
            <w:tcBorders>
              <w:top w:val="nil"/>
              <w:bottom w:val="nil"/>
            </w:tcBorders>
          </w:tcPr>
          <w:p w:rsidR="00871B2A" w:rsidRDefault="00871B2A" w:rsidP="00871B2A">
            <w:pPr>
              <w:ind w:left="57"/>
            </w:pPr>
          </w:p>
        </w:tc>
      </w:tr>
      <w:tr w:rsidR="00871B2A" w:rsidTr="00871B2A">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871B2A" w:rsidRDefault="00871B2A" w:rsidP="00871B2A">
            <w:pPr>
              <w:ind w:left="992"/>
            </w:pPr>
            <w:r>
              <w:t>подвальные</w:t>
            </w:r>
          </w:p>
        </w:tc>
        <w:tc>
          <w:tcPr>
            <w:tcW w:w="2749" w:type="dxa"/>
            <w:tcBorders>
              <w:top w:val="nil"/>
              <w:bottom w:val="nil"/>
            </w:tcBorders>
          </w:tcPr>
          <w:p w:rsidR="00871B2A" w:rsidRDefault="00871B2A" w:rsidP="00871B2A">
            <w:pPr>
              <w:ind w:left="57"/>
            </w:pPr>
            <w:r>
              <w:t>----------«---------</w:t>
            </w:r>
          </w:p>
        </w:tc>
        <w:tc>
          <w:tcPr>
            <w:tcW w:w="2749" w:type="dxa"/>
            <w:tcBorders>
              <w:top w:val="nil"/>
              <w:bottom w:val="nil"/>
            </w:tcBorders>
          </w:tcPr>
          <w:p w:rsidR="00871B2A" w:rsidRDefault="00871B2A" w:rsidP="00871B2A">
            <w:pPr>
              <w:ind w:left="57"/>
            </w:pPr>
          </w:p>
        </w:tc>
      </w:tr>
      <w:tr w:rsidR="00871B2A" w:rsidTr="00871B2A">
        <w:tblPrEx>
          <w:tblBorders>
            <w:top w:val="single" w:sz="4" w:space="0" w:color="auto"/>
            <w:left w:val="single" w:sz="4" w:space="0" w:color="auto"/>
            <w:bottom w:val="single" w:sz="4" w:space="0" w:color="auto"/>
            <w:right w:val="single" w:sz="4" w:space="0" w:color="auto"/>
            <w:insideV w:val="single" w:sz="4" w:space="0" w:color="auto"/>
          </w:tblBorders>
        </w:tblPrEx>
        <w:trPr>
          <w:trHeight w:val="166"/>
        </w:trPr>
        <w:tc>
          <w:tcPr>
            <w:tcW w:w="3928" w:type="dxa"/>
            <w:tcBorders>
              <w:top w:val="nil"/>
              <w:bottom w:val="nil"/>
            </w:tcBorders>
          </w:tcPr>
          <w:p w:rsidR="00871B2A" w:rsidRDefault="00871B2A" w:rsidP="00871B2A">
            <w:pPr>
              <w:ind w:left="992"/>
            </w:pPr>
            <w:r>
              <w:t>(другое)</w:t>
            </w:r>
          </w:p>
        </w:tc>
        <w:tc>
          <w:tcPr>
            <w:tcW w:w="2749" w:type="dxa"/>
            <w:tcBorders>
              <w:top w:val="nil"/>
              <w:bottom w:val="nil"/>
            </w:tcBorders>
          </w:tcPr>
          <w:p w:rsidR="00871B2A" w:rsidRDefault="00871B2A" w:rsidP="00871B2A">
            <w:pPr>
              <w:ind w:left="57"/>
            </w:pPr>
          </w:p>
        </w:tc>
        <w:tc>
          <w:tcPr>
            <w:tcW w:w="2749" w:type="dxa"/>
            <w:tcBorders>
              <w:top w:val="nil"/>
              <w:bottom w:val="nil"/>
            </w:tcBorders>
          </w:tcPr>
          <w:p w:rsidR="00871B2A" w:rsidRDefault="00871B2A" w:rsidP="00871B2A">
            <w:pPr>
              <w:ind w:left="57"/>
            </w:pPr>
          </w:p>
        </w:tc>
      </w:tr>
      <w:tr w:rsidR="00871B2A" w:rsidTr="00871B2A">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шифер</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Ослабление креплений</w:t>
            </w:r>
          </w:p>
        </w:tc>
      </w:tr>
      <w:tr w:rsidR="00871B2A" w:rsidTr="00871B2A">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Стертость в ходовых местах</w:t>
            </w:r>
          </w:p>
        </w:tc>
      </w:tr>
      <w:tr w:rsidR="00871B2A" w:rsidTr="00871B2A">
        <w:trPr>
          <w:cantSplit/>
          <w:trHeight w:val="158"/>
        </w:trPr>
        <w:tc>
          <w:tcPr>
            <w:tcW w:w="3928" w:type="dxa"/>
            <w:tcBorders>
              <w:top w:val="single" w:sz="4" w:space="0" w:color="auto"/>
              <w:left w:val="single" w:sz="4" w:space="0" w:color="auto"/>
              <w:bottom w:val="nil"/>
              <w:right w:val="single" w:sz="4" w:space="0" w:color="auto"/>
            </w:tcBorders>
            <w:vAlign w:val="bottom"/>
          </w:tcPr>
          <w:p w:rsidR="00871B2A" w:rsidRDefault="00871B2A" w:rsidP="00871B2A">
            <w:pPr>
              <w:ind w:left="57"/>
            </w:pPr>
            <w:r>
              <w:t>7. Проемы</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Двойные створные</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удовлетворительное</w:t>
            </w:r>
          </w:p>
        </w:tc>
      </w:tr>
      <w:tr w:rsidR="00871B2A" w:rsidTr="00871B2A">
        <w:trPr>
          <w:cantSplit/>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окна</w:t>
            </w:r>
          </w:p>
        </w:tc>
        <w:tc>
          <w:tcPr>
            <w:tcW w:w="2749" w:type="dxa"/>
            <w:vMerge/>
            <w:tcBorders>
              <w:top w:val="nil"/>
              <w:left w:val="nil"/>
              <w:bottom w:val="nil"/>
              <w:right w:val="single" w:sz="4" w:space="0" w:color="auto"/>
            </w:tcBorders>
            <w:vAlign w:val="bottom"/>
          </w:tcPr>
          <w:p w:rsidR="00871B2A" w:rsidRDefault="00871B2A" w:rsidP="00871B2A">
            <w:pPr>
              <w:ind w:left="57"/>
            </w:pPr>
          </w:p>
        </w:tc>
        <w:tc>
          <w:tcPr>
            <w:tcW w:w="2749" w:type="dxa"/>
            <w:vMerge/>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двери</w:t>
            </w:r>
          </w:p>
        </w:tc>
        <w:tc>
          <w:tcPr>
            <w:tcW w:w="2749" w:type="dxa"/>
            <w:tcBorders>
              <w:top w:val="nil"/>
              <w:left w:val="nil"/>
              <w:bottom w:val="nil"/>
              <w:right w:val="single" w:sz="4" w:space="0" w:color="auto"/>
            </w:tcBorders>
            <w:vAlign w:val="bottom"/>
          </w:tcPr>
          <w:p w:rsidR="00871B2A" w:rsidRDefault="00871B2A" w:rsidP="00871B2A">
            <w:pPr>
              <w:ind w:left="57"/>
            </w:pPr>
            <w:r>
              <w:t>филенчатые</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66"/>
        </w:trPr>
        <w:tc>
          <w:tcPr>
            <w:tcW w:w="3928" w:type="dxa"/>
            <w:tcBorders>
              <w:top w:val="nil"/>
              <w:left w:val="single" w:sz="4" w:space="0" w:color="auto"/>
              <w:bottom w:val="single" w:sz="4" w:space="0" w:color="auto"/>
              <w:right w:val="single" w:sz="4" w:space="0" w:color="auto"/>
            </w:tcBorders>
            <w:vAlign w:val="bottom"/>
          </w:tcPr>
          <w:p w:rsidR="00871B2A" w:rsidRDefault="00871B2A" w:rsidP="00871B2A">
            <w:pPr>
              <w:ind w:left="993"/>
            </w:pPr>
            <w:r>
              <w:t>(другое)</w:t>
            </w: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r>
      <w:tr w:rsidR="00871B2A" w:rsidTr="00871B2A">
        <w:trPr>
          <w:cantSplit/>
          <w:trHeight w:val="158"/>
        </w:trPr>
        <w:tc>
          <w:tcPr>
            <w:tcW w:w="3928" w:type="dxa"/>
            <w:tcBorders>
              <w:top w:val="single" w:sz="4" w:space="0" w:color="auto"/>
              <w:left w:val="single" w:sz="4" w:space="0" w:color="auto"/>
              <w:bottom w:val="nil"/>
              <w:right w:val="single" w:sz="4" w:space="0" w:color="auto"/>
            </w:tcBorders>
            <w:vAlign w:val="bottom"/>
          </w:tcPr>
          <w:p w:rsidR="00871B2A" w:rsidRDefault="00871B2A" w:rsidP="00871B2A">
            <w:pPr>
              <w:ind w:left="57"/>
            </w:pPr>
            <w:r>
              <w:t>8. Отделка</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удовлетворительное</w:t>
            </w:r>
          </w:p>
        </w:tc>
      </w:tr>
      <w:tr w:rsidR="00871B2A" w:rsidTr="00871B2A">
        <w:trPr>
          <w:cantSplit/>
          <w:trHeight w:val="449"/>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внутренняя</w:t>
            </w:r>
          </w:p>
        </w:tc>
        <w:tc>
          <w:tcPr>
            <w:tcW w:w="2749" w:type="dxa"/>
            <w:vMerge/>
            <w:tcBorders>
              <w:top w:val="nil"/>
              <w:left w:val="nil"/>
              <w:bottom w:val="nil"/>
              <w:right w:val="single" w:sz="4" w:space="0" w:color="auto"/>
            </w:tcBorders>
            <w:vAlign w:val="bottom"/>
          </w:tcPr>
          <w:p w:rsidR="00871B2A" w:rsidRDefault="00871B2A" w:rsidP="00871B2A">
            <w:pPr>
              <w:ind w:left="57"/>
            </w:pPr>
          </w:p>
        </w:tc>
        <w:tc>
          <w:tcPr>
            <w:tcW w:w="2749" w:type="dxa"/>
            <w:vMerge/>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наружная</w:t>
            </w:r>
          </w:p>
        </w:tc>
        <w:tc>
          <w:tcPr>
            <w:tcW w:w="2749" w:type="dxa"/>
            <w:tcBorders>
              <w:top w:val="nil"/>
              <w:left w:val="nil"/>
              <w:bottom w:val="nil"/>
              <w:right w:val="single" w:sz="4" w:space="0" w:color="auto"/>
            </w:tcBorders>
            <w:vAlign w:val="bottom"/>
          </w:tcPr>
          <w:p w:rsidR="00871B2A" w:rsidRDefault="00871B2A" w:rsidP="00871B2A">
            <w:pPr>
              <w:ind w:left="57"/>
            </w:pPr>
            <w:r>
              <w:t>Штукатурка, побелка</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66"/>
        </w:trPr>
        <w:tc>
          <w:tcPr>
            <w:tcW w:w="3928" w:type="dxa"/>
            <w:tcBorders>
              <w:top w:val="nil"/>
              <w:left w:val="single" w:sz="4" w:space="0" w:color="auto"/>
              <w:bottom w:val="single" w:sz="4" w:space="0" w:color="auto"/>
              <w:right w:val="single" w:sz="4" w:space="0" w:color="auto"/>
            </w:tcBorders>
            <w:vAlign w:val="bottom"/>
          </w:tcPr>
          <w:p w:rsidR="00871B2A" w:rsidRDefault="00871B2A" w:rsidP="00871B2A">
            <w:pPr>
              <w:ind w:left="993"/>
            </w:pPr>
            <w:r>
              <w:t>(другое)</w:t>
            </w: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r>
      <w:tr w:rsidR="00871B2A" w:rsidTr="00871B2A">
        <w:trPr>
          <w:cantSplit/>
          <w:trHeight w:val="473"/>
        </w:trPr>
        <w:tc>
          <w:tcPr>
            <w:tcW w:w="3928" w:type="dxa"/>
            <w:tcBorders>
              <w:top w:val="single" w:sz="4" w:space="0" w:color="auto"/>
              <w:left w:val="single" w:sz="4" w:space="0" w:color="auto"/>
              <w:bottom w:val="nil"/>
              <w:right w:val="single" w:sz="4" w:space="0" w:color="auto"/>
            </w:tcBorders>
            <w:vAlign w:val="bottom"/>
          </w:tcPr>
          <w:p w:rsidR="00871B2A" w:rsidRDefault="00871B2A" w:rsidP="00871B2A">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 xml:space="preserve"> </w:t>
            </w:r>
          </w:p>
          <w:p w:rsidR="00871B2A" w:rsidRDefault="00871B2A" w:rsidP="00871B2A">
            <w:pPr>
              <w:ind w:left="57"/>
            </w:pPr>
            <w:r>
              <w:t>есть</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p>
        </w:tc>
      </w:tr>
      <w:tr w:rsidR="00871B2A" w:rsidTr="00871B2A">
        <w:trPr>
          <w:cantSplit/>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ванны напольные</w:t>
            </w:r>
          </w:p>
        </w:tc>
        <w:tc>
          <w:tcPr>
            <w:tcW w:w="2749" w:type="dxa"/>
            <w:vMerge/>
            <w:tcBorders>
              <w:top w:val="nil"/>
              <w:left w:val="nil"/>
              <w:bottom w:val="nil"/>
              <w:right w:val="single" w:sz="4" w:space="0" w:color="auto"/>
            </w:tcBorders>
            <w:vAlign w:val="bottom"/>
          </w:tcPr>
          <w:p w:rsidR="00871B2A" w:rsidRDefault="00871B2A" w:rsidP="00871B2A">
            <w:pPr>
              <w:ind w:left="57"/>
            </w:pPr>
          </w:p>
        </w:tc>
        <w:tc>
          <w:tcPr>
            <w:tcW w:w="2749" w:type="dxa"/>
            <w:vMerge/>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электроплиты</w:t>
            </w:r>
          </w:p>
        </w:tc>
        <w:tc>
          <w:tcPr>
            <w:tcW w:w="2749" w:type="dxa"/>
            <w:tcBorders>
              <w:top w:val="nil"/>
              <w:left w:val="nil"/>
              <w:bottom w:val="nil"/>
              <w:right w:val="single" w:sz="4" w:space="0" w:color="auto"/>
            </w:tcBorders>
            <w:vAlign w:val="bottom"/>
          </w:tcPr>
          <w:p w:rsidR="00871B2A" w:rsidRDefault="00871B2A" w:rsidP="00871B2A">
            <w:pPr>
              <w:ind w:left="57"/>
            </w:pPr>
            <w:r>
              <w:t>нет</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315"/>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телефонные сети и оборудование</w:t>
            </w:r>
          </w:p>
        </w:tc>
        <w:tc>
          <w:tcPr>
            <w:tcW w:w="2749" w:type="dxa"/>
            <w:tcBorders>
              <w:top w:val="nil"/>
              <w:left w:val="nil"/>
              <w:bottom w:val="nil"/>
              <w:right w:val="single" w:sz="4" w:space="0" w:color="auto"/>
            </w:tcBorders>
            <w:vAlign w:val="bottom"/>
          </w:tcPr>
          <w:p w:rsidR="00871B2A" w:rsidRDefault="00871B2A" w:rsidP="00871B2A">
            <w:pPr>
              <w:ind w:left="57"/>
            </w:pPr>
            <w:r>
              <w:t>нет</w:t>
            </w:r>
          </w:p>
          <w:p w:rsidR="00871B2A" w:rsidRDefault="00871B2A" w:rsidP="00871B2A">
            <w:pPr>
              <w:ind w:left="57"/>
            </w:pP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324"/>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сети проводного радиовещания</w:t>
            </w:r>
          </w:p>
        </w:tc>
        <w:tc>
          <w:tcPr>
            <w:tcW w:w="2749" w:type="dxa"/>
            <w:tcBorders>
              <w:top w:val="nil"/>
              <w:left w:val="nil"/>
              <w:bottom w:val="nil"/>
              <w:right w:val="single" w:sz="4" w:space="0" w:color="auto"/>
            </w:tcBorders>
            <w:vAlign w:val="bottom"/>
          </w:tcPr>
          <w:p w:rsidR="00871B2A" w:rsidRDefault="00871B2A" w:rsidP="00871B2A">
            <w:pPr>
              <w:ind w:left="57"/>
            </w:pPr>
            <w:r>
              <w:t>есть</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сигнализация</w:t>
            </w:r>
          </w:p>
        </w:tc>
        <w:tc>
          <w:tcPr>
            <w:tcW w:w="2749" w:type="dxa"/>
            <w:tcBorders>
              <w:top w:val="nil"/>
              <w:left w:val="nil"/>
              <w:bottom w:val="nil"/>
              <w:right w:val="single" w:sz="4" w:space="0" w:color="auto"/>
            </w:tcBorders>
            <w:vAlign w:val="bottom"/>
          </w:tcPr>
          <w:p w:rsidR="00871B2A" w:rsidRDefault="00871B2A" w:rsidP="00871B2A">
            <w:pPr>
              <w:ind w:left="57"/>
            </w:pP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мусоропровод</w:t>
            </w:r>
          </w:p>
        </w:tc>
        <w:tc>
          <w:tcPr>
            <w:tcW w:w="2749" w:type="dxa"/>
            <w:tcBorders>
              <w:top w:val="nil"/>
              <w:left w:val="nil"/>
              <w:bottom w:val="nil"/>
              <w:right w:val="single" w:sz="4" w:space="0" w:color="auto"/>
            </w:tcBorders>
            <w:vAlign w:val="bottom"/>
          </w:tcPr>
          <w:p w:rsidR="00871B2A" w:rsidRDefault="00871B2A" w:rsidP="00871B2A">
            <w:pPr>
              <w:ind w:left="57"/>
            </w:pP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лифт</w:t>
            </w:r>
          </w:p>
        </w:tc>
        <w:tc>
          <w:tcPr>
            <w:tcW w:w="2749" w:type="dxa"/>
            <w:tcBorders>
              <w:top w:val="nil"/>
              <w:left w:val="nil"/>
              <w:bottom w:val="nil"/>
              <w:right w:val="single" w:sz="4" w:space="0" w:color="auto"/>
            </w:tcBorders>
            <w:vAlign w:val="bottom"/>
          </w:tcPr>
          <w:p w:rsidR="00871B2A" w:rsidRDefault="00871B2A" w:rsidP="00871B2A">
            <w:pPr>
              <w:ind w:left="57"/>
            </w:pP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вентиляция</w:t>
            </w:r>
          </w:p>
        </w:tc>
        <w:tc>
          <w:tcPr>
            <w:tcW w:w="2749" w:type="dxa"/>
            <w:tcBorders>
              <w:top w:val="nil"/>
              <w:left w:val="nil"/>
              <w:bottom w:val="nil"/>
              <w:right w:val="single" w:sz="4" w:space="0" w:color="auto"/>
            </w:tcBorders>
            <w:vAlign w:val="bottom"/>
          </w:tcPr>
          <w:p w:rsidR="00871B2A" w:rsidRDefault="00871B2A" w:rsidP="00871B2A">
            <w:pPr>
              <w:ind w:left="57"/>
            </w:pP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single" w:sz="4" w:space="0" w:color="auto"/>
              <w:right w:val="single" w:sz="4" w:space="0" w:color="auto"/>
            </w:tcBorders>
            <w:vAlign w:val="bottom"/>
          </w:tcPr>
          <w:p w:rsidR="00871B2A" w:rsidRDefault="00871B2A" w:rsidP="00871B2A">
            <w:pPr>
              <w:ind w:left="993"/>
            </w:pPr>
            <w:r>
              <w:t>(другое)</w:t>
            </w: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r>
      <w:tr w:rsidR="00871B2A" w:rsidTr="00871B2A">
        <w:trPr>
          <w:cantSplit/>
          <w:trHeight w:val="482"/>
        </w:trPr>
        <w:tc>
          <w:tcPr>
            <w:tcW w:w="3928" w:type="dxa"/>
            <w:tcBorders>
              <w:top w:val="single" w:sz="4" w:space="0" w:color="auto"/>
              <w:left w:val="single" w:sz="4" w:space="0" w:color="auto"/>
              <w:bottom w:val="nil"/>
              <w:right w:val="single" w:sz="4" w:space="0" w:color="auto"/>
            </w:tcBorders>
            <w:vAlign w:val="bottom"/>
          </w:tcPr>
          <w:p w:rsidR="00871B2A" w:rsidRDefault="00871B2A" w:rsidP="00871B2A">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Потеря эластичности</w:t>
            </w:r>
          </w:p>
        </w:tc>
      </w:tr>
      <w:tr w:rsidR="00871B2A" w:rsidTr="00871B2A">
        <w:trPr>
          <w:cantSplit/>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электроснабжение</w:t>
            </w:r>
          </w:p>
        </w:tc>
        <w:tc>
          <w:tcPr>
            <w:tcW w:w="2749" w:type="dxa"/>
            <w:vMerge/>
            <w:tcBorders>
              <w:top w:val="nil"/>
              <w:left w:val="nil"/>
              <w:bottom w:val="nil"/>
              <w:right w:val="single" w:sz="4" w:space="0" w:color="auto"/>
            </w:tcBorders>
            <w:vAlign w:val="bottom"/>
          </w:tcPr>
          <w:p w:rsidR="00871B2A" w:rsidRDefault="00871B2A" w:rsidP="00871B2A">
            <w:pPr>
              <w:ind w:left="57"/>
            </w:pPr>
          </w:p>
        </w:tc>
        <w:tc>
          <w:tcPr>
            <w:tcW w:w="2749" w:type="dxa"/>
            <w:vMerge/>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холодное водоснабжение</w:t>
            </w:r>
          </w:p>
        </w:tc>
        <w:tc>
          <w:tcPr>
            <w:tcW w:w="2749" w:type="dxa"/>
            <w:tcBorders>
              <w:top w:val="nil"/>
              <w:left w:val="nil"/>
              <w:bottom w:val="nil"/>
              <w:right w:val="single" w:sz="4" w:space="0" w:color="auto"/>
            </w:tcBorders>
            <w:vAlign w:val="bottom"/>
          </w:tcPr>
          <w:p w:rsidR="00871B2A" w:rsidRDefault="00871B2A" w:rsidP="00871B2A">
            <w:pPr>
              <w:ind w:left="57"/>
            </w:pPr>
            <w:r>
              <w:t>центральное</w:t>
            </w:r>
          </w:p>
        </w:tc>
        <w:tc>
          <w:tcPr>
            <w:tcW w:w="2749" w:type="dxa"/>
            <w:tcBorders>
              <w:top w:val="nil"/>
              <w:left w:val="nil"/>
              <w:bottom w:val="nil"/>
              <w:right w:val="single" w:sz="4" w:space="0" w:color="auto"/>
            </w:tcBorders>
            <w:vAlign w:val="bottom"/>
          </w:tcPr>
          <w:p w:rsidR="00871B2A" w:rsidRDefault="00871B2A" w:rsidP="00871B2A">
            <w:pPr>
              <w:ind w:left="57"/>
            </w:pPr>
            <w:r>
              <w:t>удовлетворительное</w:t>
            </w:r>
          </w:p>
        </w:tc>
      </w:tr>
      <w:tr w:rsidR="00871B2A" w:rsidTr="00871B2A">
        <w:trPr>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горячее водоснабжение</w:t>
            </w:r>
          </w:p>
        </w:tc>
        <w:tc>
          <w:tcPr>
            <w:tcW w:w="2749" w:type="dxa"/>
            <w:tcBorders>
              <w:top w:val="nil"/>
              <w:left w:val="nil"/>
              <w:bottom w:val="nil"/>
              <w:right w:val="single" w:sz="4" w:space="0" w:color="auto"/>
            </w:tcBorders>
            <w:vAlign w:val="bottom"/>
          </w:tcPr>
          <w:p w:rsidR="00871B2A" w:rsidRDefault="00871B2A" w:rsidP="00871B2A">
            <w:pPr>
              <w:ind w:left="57"/>
            </w:pPr>
            <w:r>
              <w:t>нет</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водоотведение</w:t>
            </w:r>
          </w:p>
        </w:tc>
        <w:tc>
          <w:tcPr>
            <w:tcW w:w="2749" w:type="dxa"/>
            <w:tcBorders>
              <w:top w:val="nil"/>
              <w:left w:val="nil"/>
              <w:bottom w:val="nil"/>
              <w:right w:val="single" w:sz="4" w:space="0" w:color="auto"/>
            </w:tcBorders>
            <w:vAlign w:val="bottom"/>
          </w:tcPr>
          <w:p w:rsidR="00871B2A" w:rsidRDefault="00871B2A" w:rsidP="00871B2A">
            <w:pPr>
              <w:ind w:left="57"/>
            </w:pPr>
            <w:r>
              <w:t>местное</w:t>
            </w:r>
          </w:p>
        </w:tc>
        <w:tc>
          <w:tcPr>
            <w:tcW w:w="2749" w:type="dxa"/>
            <w:tcBorders>
              <w:top w:val="nil"/>
              <w:left w:val="nil"/>
              <w:bottom w:val="nil"/>
              <w:right w:val="single" w:sz="4" w:space="0" w:color="auto"/>
            </w:tcBorders>
            <w:vAlign w:val="bottom"/>
          </w:tcPr>
          <w:p w:rsidR="00871B2A" w:rsidRDefault="00871B2A" w:rsidP="00871B2A">
            <w:pPr>
              <w:ind w:left="57"/>
            </w:pPr>
            <w:r>
              <w:t>удовлетворительное</w:t>
            </w: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газоснабжение</w:t>
            </w:r>
          </w:p>
        </w:tc>
        <w:tc>
          <w:tcPr>
            <w:tcW w:w="2749" w:type="dxa"/>
            <w:tcBorders>
              <w:top w:val="nil"/>
              <w:left w:val="nil"/>
              <w:bottom w:val="nil"/>
              <w:right w:val="single" w:sz="4" w:space="0" w:color="auto"/>
            </w:tcBorders>
            <w:vAlign w:val="bottom"/>
          </w:tcPr>
          <w:p w:rsidR="00871B2A" w:rsidRDefault="00871B2A" w:rsidP="00871B2A">
            <w:pPr>
              <w:ind w:left="57"/>
            </w:pPr>
            <w:r>
              <w:t>центральное</w:t>
            </w:r>
          </w:p>
        </w:tc>
        <w:tc>
          <w:tcPr>
            <w:tcW w:w="2749" w:type="dxa"/>
            <w:tcBorders>
              <w:top w:val="nil"/>
              <w:left w:val="nil"/>
              <w:bottom w:val="nil"/>
              <w:right w:val="single" w:sz="4" w:space="0" w:color="auto"/>
            </w:tcBorders>
            <w:vAlign w:val="bottom"/>
          </w:tcPr>
          <w:p w:rsidR="00871B2A" w:rsidRDefault="00871B2A" w:rsidP="00871B2A">
            <w:pPr>
              <w:ind w:left="57"/>
            </w:pPr>
            <w:r>
              <w:t xml:space="preserve">Удовлетворительное </w:t>
            </w:r>
          </w:p>
        </w:tc>
      </w:tr>
      <w:tr w:rsidR="00871B2A" w:rsidTr="00871B2A">
        <w:trPr>
          <w:trHeight w:val="324"/>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отопление (от внешних котельных)</w:t>
            </w:r>
          </w:p>
        </w:tc>
        <w:tc>
          <w:tcPr>
            <w:tcW w:w="2749" w:type="dxa"/>
            <w:tcBorders>
              <w:top w:val="nil"/>
              <w:left w:val="nil"/>
              <w:bottom w:val="nil"/>
              <w:right w:val="single" w:sz="4" w:space="0" w:color="auto"/>
            </w:tcBorders>
            <w:vAlign w:val="bottom"/>
          </w:tcPr>
          <w:p w:rsidR="00871B2A" w:rsidRDefault="00871B2A" w:rsidP="00871B2A">
            <w:pPr>
              <w:ind w:left="57"/>
            </w:pPr>
            <w:r>
              <w:t>нет</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324"/>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lastRenderedPageBreak/>
              <w:t>отопление (от домовой котельной) печи</w:t>
            </w:r>
          </w:p>
        </w:tc>
        <w:tc>
          <w:tcPr>
            <w:tcW w:w="2749" w:type="dxa"/>
            <w:tcBorders>
              <w:top w:val="nil"/>
              <w:left w:val="nil"/>
              <w:bottom w:val="nil"/>
              <w:right w:val="single" w:sz="4" w:space="0" w:color="auto"/>
            </w:tcBorders>
            <w:vAlign w:val="bottom"/>
          </w:tcPr>
          <w:p w:rsidR="00871B2A" w:rsidRDefault="00871B2A" w:rsidP="00871B2A">
            <w:pPr>
              <w:ind w:left="57"/>
            </w:pPr>
            <w:r>
              <w:t>нет</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калориферы</w:t>
            </w:r>
          </w:p>
        </w:tc>
        <w:tc>
          <w:tcPr>
            <w:tcW w:w="2749" w:type="dxa"/>
            <w:tcBorders>
              <w:top w:val="nil"/>
              <w:left w:val="nil"/>
              <w:bottom w:val="nil"/>
              <w:right w:val="single" w:sz="4" w:space="0" w:color="auto"/>
            </w:tcBorders>
            <w:vAlign w:val="bottom"/>
          </w:tcPr>
          <w:p w:rsidR="00871B2A" w:rsidRDefault="00871B2A" w:rsidP="00871B2A">
            <w:pPr>
              <w:ind w:left="57"/>
            </w:pPr>
            <w:r>
              <w:t>нет</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АОГВ</w:t>
            </w:r>
          </w:p>
        </w:tc>
        <w:tc>
          <w:tcPr>
            <w:tcW w:w="2749" w:type="dxa"/>
            <w:tcBorders>
              <w:top w:val="nil"/>
              <w:left w:val="nil"/>
              <w:bottom w:val="nil"/>
              <w:right w:val="single" w:sz="4" w:space="0" w:color="auto"/>
            </w:tcBorders>
            <w:vAlign w:val="bottom"/>
          </w:tcPr>
          <w:p w:rsidR="00871B2A" w:rsidRDefault="00871B2A" w:rsidP="00871B2A">
            <w:pPr>
              <w:ind w:left="57"/>
            </w:pPr>
            <w:r>
              <w:t>есть</w:t>
            </w:r>
          </w:p>
        </w:tc>
        <w:tc>
          <w:tcPr>
            <w:tcW w:w="2749" w:type="dxa"/>
            <w:tcBorders>
              <w:top w:val="nil"/>
              <w:left w:val="nil"/>
              <w:bottom w:val="nil"/>
              <w:right w:val="single" w:sz="4" w:space="0" w:color="auto"/>
            </w:tcBorders>
            <w:vAlign w:val="bottom"/>
          </w:tcPr>
          <w:p w:rsidR="00871B2A" w:rsidRDefault="00871B2A" w:rsidP="00871B2A">
            <w:pPr>
              <w:ind w:left="57"/>
            </w:pPr>
            <w:r>
              <w:t>удовлетворительное</w:t>
            </w:r>
          </w:p>
        </w:tc>
      </w:tr>
      <w:tr w:rsidR="00871B2A" w:rsidTr="00871B2A">
        <w:trPr>
          <w:trHeight w:val="158"/>
        </w:trPr>
        <w:tc>
          <w:tcPr>
            <w:tcW w:w="3928" w:type="dxa"/>
            <w:tcBorders>
              <w:top w:val="nil"/>
              <w:left w:val="single" w:sz="4" w:space="0" w:color="auto"/>
              <w:bottom w:val="single" w:sz="4" w:space="0" w:color="auto"/>
              <w:right w:val="single" w:sz="4" w:space="0" w:color="auto"/>
            </w:tcBorders>
            <w:vAlign w:val="bottom"/>
          </w:tcPr>
          <w:p w:rsidR="00871B2A" w:rsidRDefault="00871B2A" w:rsidP="00871B2A">
            <w:pPr>
              <w:ind w:left="993"/>
            </w:pPr>
            <w:r>
              <w:t>(другое)</w:t>
            </w: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r>
      <w:tr w:rsidR="00871B2A" w:rsidTr="00871B2A">
        <w:trPr>
          <w:trHeight w:val="166"/>
        </w:trPr>
        <w:tc>
          <w:tcPr>
            <w:tcW w:w="3928"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p>
        </w:tc>
      </w:tr>
    </w:tbl>
    <w:p w:rsidR="00871B2A" w:rsidRDefault="00871B2A" w:rsidP="00871B2A"/>
    <w:p w:rsidR="00871B2A" w:rsidRDefault="00871B2A" w:rsidP="00871B2A">
      <w:r>
        <w:t>Председатель комитета по вопросам жизнеобеспечения,</w:t>
      </w:r>
    </w:p>
    <w:p w:rsidR="00871B2A" w:rsidRDefault="00871B2A" w:rsidP="00871B2A">
      <w:r>
        <w:t>строительства и дорожно-транспортному хозяйству</w:t>
      </w:r>
    </w:p>
    <w:p w:rsidR="00871B2A" w:rsidRDefault="00871B2A" w:rsidP="00871B2A">
      <w:r>
        <w:t>администрации Щекинского района</w:t>
      </w:r>
    </w:p>
    <w:tbl>
      <w:tblPr>
        <w:tblW w:w="0" w:type="auto"/>
        <w:tblInd w:w="170" w:type="dxa"/>
        <w:tblLayout w:type="fixed"/>
        <w:tblCellMar>
          <w:left w:w="28" w:type="dxa"/>
          <w:right w:w="28" w:type="dxa"/>
        </w:tblCellMar>
        <w:tblLook w:val="04A0"/>
      </w:tblPr>
      <w:tblGrid>
        <w:gridCol w:w="397"/>
        <w:gridCol w:w="2183"/>
        <w:gridCol w:w="283"/>
        <w:gridCol w:w="114"/>
        <w:gridCol w:w="283"/>
        <w:gridCol w:w="2268"/>
        <w:gridCol w:w="1134"/>
      </w:tblGrid>
      <w:tr w:rsidR="00871B2A" w:rsidTr="00871B2A">
        <w:trPr>
          <w:gridAfter w:val="1"/>
          <w:wAfter w:w="1134" w:type="dxa"/>
        </w:trPr>
        <w:tc>
          <w:tcPr>
            <w:tcW w:w="2580" w:type="dxa"/>
            <w:gridSpan w:val="2"/>
            <w:tcBorders>
              <w:top w:val="nil"/>
              <w:left w:val="nil"/>
              <w:bottom w:val="single" w:sz="4" w:space="0" w:color="auto"/>
              <w:right w:val="nil"/>
            </w:tcBorders>
            <w:vAlign w:val="bottom"/>
          </w:tcPr>
          <w:p w:rsidR="00871B2A" w:rsidRDefault="00871B2A" w:rsidP="00871B2A">
            <w:pPr>
              <w:spacing w:line="276" w:lineRule="auto"/>
              <w:jc w:val="center"/>
            </w:pPr>
          </w:p>
        </w:tc>
        <w:tc>
          <w:tcPr>
            <w:tcW w:w="283" w:type="dxa"/>
            <w:vAlign w:val="bottom"/>
          </w:tcPr>
          <w:p w:rsidR="00871B2A" w:rsidRDefault="00871B2A" w:rsidP="00871B2A">
            <w:pPr>
              <w:spacing w:line="276" w:lineRule="auto"/>
            </w:pPr>
          </w:p>
        </w:tc>
        <w:tc>
          <w:tcPr>
            <w:tcW w:w="2665" w:type="dxa"/>
            <w:gridSpan w:val="3"/>
            <w:tcBorders>
              <w:top w:val="nil"/>
              <w:left w:val="nil"/>
              <w:bottom w:val="single" w:sz="4" w:space="0" w:color="auto"/>
              <w:right w:val="nil"/>
            </w:tcBorders>
            <w:vAlign w:val="bottom"/>
            <w:hideMark/>
          </w:tcPr>
          <w:p w:rsidR="00871B2A" w:rsidRDefault="00871B2A" w:rsidP="00871B2A">
            <w:pPr>
              <w:spacing w:line="276" w:lineRule="auto"/>
            </w:pPr>
            <w:r>
              <w:t>Субботин Д.А.</w:t>
            </w:r>
          </w:p>
        </w:tc>
      </w:tr>
      <w:tr w:rsidR="00871B2A" w:rsidTr="00871B2A">
        <w:trPr>
          <w:gridBefore w:val="1"/>
          <w:wBefore w:w="397" w:type="dxa"/>
        </w:trPr>
        <w:tc>
          <w:tcPr>
            <w:tcW w:w="2580" w:type="dxa"/>
            <w:gridSpan w:val="3"/>
            <w:hideMark/>
          </w:tcPr>
          <w:p w:rsidR="00871B2A" w:rsidRDefault="00871B2A" w:rsidP="00871B2A">
            <w:pPr>
              <w:spacing w:line="276" w:lineRule="auto"/>
              <w:jc w:val="center"/>
              <w:rPr>
                <w:sz w:val="18"/>
                <w:szCs w:val="18"/>
              </w:rPr>
            </w:pPr>
            <w:r>
              <w:rPr>
                <w:sz w:val="18"/>
                <w:szCs w:val="18"/>
              </w:rPr>
              <w:t>(подпись)</w:t>
            </w:r>
          </w:p>
        </w:tc>
        <w:tc>
          <w:tcPr>
            <w:tcW w:w="283" w:type="dxa"/>
          </w:tcPr>
          <w:p w:rsidR="00871B2A" w:rsidRDefault="00871B2A" w:rsidP="00871B2A">
            <w:pPr>
              <w:spacing w:line="276" w:lineRule="auto"/>
              <w:rPr>
                <w:sz w:val="18"/>
                <w:szCs w:val="18"/>
              </w:rPr>
            </w:pPr>
          </w:p>
        </w:tc>
        <w:tc>
          <w:tcPr>
            <w:tcW w:w="3402" w:type="dxa"/>
            <w:gridSpan w:val="2"/>
            <w:hideMark/>
          </w:tcPr>
          <w:p w:rsidR="00871B2A" w:rsidRDefault="00871B2A" w:rsidP="00871B2A">
            <w:pPr>
              <w:spacing w:line="276" w:lineRule="auto"/>
              <w:jc w:val="center"/>
              <w:rPr>
                <w:sz w:val="18"/>
                <w:szCs w:val="18"/>
              </w:rPr>
            </w:pPr>
            <w:r>
              <w:rPr>
                <w:sz w:val="18"/>
                <w:szCs w:val="18"/>
              </w:rPr>
              <w:t>(ф.и.о.)</w:t>
            </w:r>
          </w:p>
        </w:tc>
      </w:tr>
    </w:tbl>
    <w:p w:rsidR="00871B2A" w:rsidRDefault="00871B2A" w:rsidP="00871B2A"/>
    <w:tbl>
      <w:tblPr>
        <w:tblW w:w="0" w:type="auto"/>
        <w:tblLayout w:type="fixed"/>
        <w:tblCellMar>
          <w:left w:w="28" w:type="dxa"/>
          <w:right w:w="28" w:type="dxa"/>
        </w:tblCellMar>
        <w:tblLook w:val="04A0"/>
      </w:tblPr>
      <w:tblGrid>
        <w:gridCol w:w="187"/>
        <w:gridCol w:w="425"/>
        <w:gridCol w:w="255"/>
        <w:gridCol w:w="1531"/>
        <w:gridCol w:w="465"/>
        <w:gridCol w:w="567"/>
        <w:gridCol w:w="255"/>
      </w:tblGrid>
      <w:tr w:rsidR="00771D96" w:rsidTr="00FE33D4">
        <w:tc>
          <w:tcPr>
            <w:tcW w:w="187" w:type="dxa"/>
            <w:vAlign w:val="bottom"/>
            <w:hideMark/>
          </w:tcPr>
          <w:p w:rsidR="00771D96" w:rsidRDefault="00771D96" w:rsidP="00FE33D4">
            <w:r>
              <w:t>“</w:t>
            </w:r>
          </w:p>
        </w:tc>
        <w:tc>
          <w:tcPr>
            <w:tcW w:w="425" w:type="dxa"/>
            <w:tcBorders>
              <w:top w:val="nil"/>
              <w:left w:val="nil"/>
              <w:bottom w:val="single" w:sz="4" w:space="0" w:color="auto"/>
              <w:right w:val="nil"/>
            </w:tcBorders>
            <w:vAlign w:val="bottom"/>
          </w:tcPr>
          <w:p w:rsidR="00771D96" w:rsidRDefault="00771D96" w:rsidP="00FE33D4">
            <w:pPr>
              <w:jc w:val="center"/>
            </w:pPr>
            <w:r>
              <w:t>23</w:t>
            </w:r>
          </w:p>
        </w:tc>
        <w:tc>
          <w:tcPr>
            <w:tcW w:w="255" w:type="dxa"/>
            <w:vAlign w:val="bottom"/>
            <w:hideMark/>
          </w:tcPr>
          <w:p w:rsidR="00771D96" w:rsidRDefault="00771D96" w:rsidP="00FE33D4"/>
        </w:tc>
        <w:tc>
          <w:tcPr>
            <w:tcW w:w="1531" w:type="dxa"/>
            <w:tcBorders>
              <w:top w:val="nil"/>
              <w:left w:val="nil"/>
              <w:bottom w:val="single" w:sz="4" w:space="0" w:color="auto"/>
              <w:right w:val="nil"/>
            </w:tcBorders>
            <w:vAlign w:val="bottom"/>
          </w:tcPr>
          <w:p w:rsidR="00771D96" w:rsidRDefault="00771D96" w:rsidP="00FE33D4">
            <w:pPr>
              <w:jc w:val="center"/>
            </w:pPr>
            <w:r>
              <w:t>ноября</w:t>
            </w:r>
          </w:p>
        </w:tc>
        <w:tc>
          <w:tcPr>
            <w:tcW w:w="465" w:type="dxa"/>
            <w:vAlign w:val="bottom"/>
            <w:hideMark/>
          </w:tcPr>
          <w:p w:rsidR="00771D96" w:rsidRPr="00A36813" w:rsidRDefault="00771D96" w:rsidP="00FE33D4">
            <w:pPr>
              <w:jc w:val="right"/>
              <w:rPr>
                <w:sz w:val="20"/>
                <w:szCs w:val="20"/>
              </w:rPr>
            </w:pPr>
          </w:p>
        </w:tc>
        <w:tc>
          <w:tcPr>
            <w:tcW w:w="567" w:type="dxa"/>
            <w:tcBorders>
              <w:top w:val="nil"/>
              <w:left w:val="nil"/>
              <w:bottom w:val="single" w:sz="4" w:space="0" w:color="auto"/>
              <w:right w:val="nil"/>
            </w:tcBorders>
            <w:vAlign w:val="bottom"/>
          </w:tcPr>
          <w:p w:rsidR="00771D96" w:rsidRDefault="00771D96" w:rsidP="00FE33D4">
            <w:r>
              <w:t>2015</w:t>
            </w:r>
          </w:p>
        </w:tc>
        <w:tc>
          <w:tcPr>
            <w:tcW w:w="255" w:type="dxa"/>
            <w:vAlign w:val="bottom"/>
            <w:hideMark/>
          </w:tcPr>
          <w:p w:rsidR="00771D96" w:rsidRDefault="00771D96" w:rsidP="00FE33D4">
            <w:pPr>
              <w:jc w:val="right"/>
            </w:pPr>
            <w:r>
              <w:t>г.</w:t>
            </w:r>
          </w:p>
        </w:tc>
      </w:tr>
    </w:tbl>
    <w:p w:rsidR="00771D96" w:rsidRDefault="00771D96" w:rsidP="00771D96">
      <w:r>
        <w:t>М.П.</w:t>
      </w:r>
    </w:p>
    <w:p w:rsidR="00871B2A" w:rsidRDefault="00871B2A" w:rsidP="00871B2A"/>
    <w:p w:rsidR="00871B2A" w:rsidRDefault="00871B2A" w:rsidP="00871B2A"/>
    <w:p w:rsidR="00871B2A" w:rsidRDefault="00871B2A" w:rsidP="00871B2A">
      <w:pPr>
        <w:spacing w:before="400"/>
        <w:jc w:val="center"/>
        <w:rPr>
          <w:b/>
          <w:bCs/>
          <w:sz w:val="26"/>
          <w:szCs w:val="26"/>
        </w:rPr>
      </w:pPr>
    </w:p>
    <w:p w:rsidR="00871B2A" w:rsidRDefault="00871B2A" w:rsidP="00871B2A">
      <w:pPr>
        <w:spacing w:before="400"/>
        <w:jc w:val="center"/>
        <w:rPr>
          <w:b/>
          <w:bCs/>
          <w:sz w:val="26"/>
          <w:szCs w:val="26"/>
        </w:rPr>
      </w:pPr>
    </w:p>
    <w:p w:rsidR="00871B2A" w:rsidRDefault="00871B2A" w:rsidP="00871B2A">
      <w:pPr>
        <w:spacing w:before="400"/>
        <w:jc w:val="center"/>
        <w:rPr>
          <w:b/>
          <w:bCs/>
          <w:sz w:val="26"/>
          <w:szCs w:val="26"/>
        </w:rPr>
      </w:pPr>
    </w:p>
    <w:p w:rsidR="00871B2A" w:rsidRDefault="00871B2A" w:rsidP="00871B2A">
      <w:pPr>
        <w:spacing w:before="400"/>
        <w:jc w:val="center"/>
        <w:rPr>
          <w:b/>
          <w:bCs/>
          <w:sz w:val="26"/>
          <w:szCs w:val="26"/>
        </w:rPr>
      </w:pPr>
    </w:p>
    <w:p w:rsidR="00871B2A" w:rsidRDefault="00871B2A" w:rsidP="00871B2A">
      <w:pPr>
        <w:spacing w:before="400"/>
        <w:jc w:val="center"/>
        <w:rPr>
          <w:b/>
          <w:bCs/>
          <w:sz w:val="26"/>
          <w:szCs w:val="26"/>
        </w:rPr>
      </w:pPr>
    </w:p>
    <w:p w:rsidR="00871B2A" w:rsidRDefault="00871B2A" w:rsidP="00871B2A">
      <w:pPr>
        <w:spacing w:before="400"/>
        <w:jc w:val="center"/>
        <w:rPr>
          <w:b/>
          <w:bCs/>
          <w:sz w:val="26"/>
          <w:szCs w:val="26"/>
        </w:rPr>
      </w:pPr>
    </w:p>
    <w:p w:rsidR="00871B2A" w:rsidRDefault="00871B2A" w:rsidP="00871B2A">
      <w:pPr>
        <w:spacing w:before="400"/>
        <w:jc w:val="center"/>
        <w:rPr>
          <w:b/>
          <w:bCs/>
          <w:sz w:val="26"/>
          <w:szCs w:val="26"/>
        </w:rPr>
      </w:pPr>
    </w:p>
    <w:p w:rsidR="00871B2A" w:rsidRDefault="00871B2A" w:rsidP="00871B2A">
      <w:pPr>
        <w:spacing w:before="400"/>
        <w:jc w:val="center"/>
        <w:rPr>
          <w:b/>
          <w:bCs/>
          <w:sz w:val="26"/>
          <w:szCs w:val="26"/>
        </w:rPr>
      </w:pPr>
    </w:p>
    <w:p w:rsidR="00871B2A" w:rsidRDefault="00871B2A" w:rsidP="00871B2A">
      <w:pPr>
        <w:spacing w:before="400"/>
        <w:jc w:val="center"/>
        <w:rPr>
          <w:b/>
          <w:bCs/>
          <w:sz w:val="26"/>
          <w:szCs w:val="26"/>
        </w:rPr>
      </w:pPr>
    </w:p>
    <w:p w:rsidR="00871B2A" w:rsidRDefault="00871B2A" w:rsidP="00871B2A">
      <w:pPr>
        <w:spacing w:before="360"/>
        <w:ind w:left="5103"/>
        <w:jc w:val="both"/>
      </w:pPr>
      <w:r>
        <w:t xml:space="preserve">                 Утверждаю</w:t>
      </w:r>
    </w:p>
    <w:p w:rsidR="00871B2A" w:rsidRDefault="00871B2A" w:rsidP="00871B2A">
      <w:pPr>
        <w:spacing w:before="120"/>
        <w:ind w:left="5103"/>
      </w:pPr>
      <w:r>
        <w:t>Заместитель главы администрации</w:t>
      </w:r>
    </w:p>
    <w:p w:rsidR="00871B2A" w:rsidRDefault="00871B2A" w:rsidP="00871B2A">
      <w:pPr>
        <w:ind w:left="5103"/>
      </w:pPr>
      <w:r>
        <w:t>Щекинского района</w:t>
      </w:r>
    </w:p>
    <w:p w:rsidR="00871B2A" w:rsidRDefault="00871B2A" w:rsidP="00871B2A">
      <w:pPr>
        <w:ind w:left="5103"/>
      </w:pPr>
      <w:r>
        <w:t>по развитию инженерной  инфраструктуры</w:t>
      </w:r>
    </w:p>
    <w:p w:rsidR="00871B2A" w:rsidRDefault="00871B2A" w:rsidP="00871B2A">
      <w:pPr>
        <w:ind w:left="5103"/>
      </w:pPr>
      <w:r>
        <w:t xml:space="preserve">и жилищно-коммунальному хозяйству   </w:t>
      </w:r>
    </w:p>
    <w:p w:rsidR="00871B2A" w:rsidRDefault="00871B2A" w:rsidP="00871B2A">
      <w:pPr>
        <w:ind w:left="5103"/>
      </w:pPr>
      <w:r>
        <w:t xml:space="preserve">                           </w:t>
      </w:r>
    </w:p>
    <w:p w:rsidR="00871B2A" w:rsidRDefault="00871B2A" w:rsidP="00871B2A">
      <w:pPr>
        <w:ind w:left="5103"/>
      </w:pPr>
      <w:r>
        <w:t xml:space="preserve"> 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657BA6" w:rsidTr="00FE33D4">
        <w:tc>
          <w:tcPr>
            <w:tcW w:w="187" w:type="dxa"/>
            <w:vAlign w:val="bottom"/>
            <w:hideMark/>
          </w:tcPr>
          <w:p w:rsidR="00657BA6" w:rsidRDefault="00657BA6" w:rsidP="00FE33D4">
            <w:pPr>
              <w:spacing w:line="276" w:lineRule="auto"/>
            </w:pPr>
            <w:r>
              <w:t>“</w:t>
            </w:r>
          </w:p>
        </w:tc>
        <w:tc>
          <w:tcPr>
            <w:tcW w:w="425" w:type="dxa"/>
            <w:tcBorders>
              <w:top w:val="nil"/>
              <w:left w:val="nil"/>
              <w:bottom w:val="single" w:sz="4" w:space="0" w:color="auto"/>
              <w:right w:val="nil"/>
            </w:tcBorders>
            <w:vAlign w:val="bottom"/>
          </w:tcPr>
          <w:p w:rsidR="00657BA6" w:rsidRDefault="00657BA6" w:rsidP="00FE33D4">
            <w:pPr>
              <w:spacing w:line="276" w:lineRule="auto"/>
              <w:jc w:val="center"/>
            </w:pPr>
            <w:r>
              <w:t>23</w:t>
            </w:r>
          </w:p>
        </w:tc>
        <w:tc>
          <w:tcPr>
            <w:tcW w:w="255" w:type="dxa"/>
            <w:vAlign w:val="bottom"/>
            <w:hideMark/>
          </w:tcPr>
          <w:p w:rsidR="00657BA6" w:rsidRDefault="00657BA6" w:rsidP="00FE33D4">
            <w:pPr>
              <w:spacing w:line="276" w:lineRule="auto"/>
            </w:pPr>
            <w:r>
              <w:t>”</w:t>
            </w:r>
          </w:p>
        </w:tc>
        <w:tc>
          <w:tcPr>
            <w:tcW w:w="2280" w:type="dxa"/>
            <w:tcBorders>
              <w:top w:val="nil"/>
              <w:left w:val="nil"/>
              <w:bottom w:val="single" w:sz="4" w:space="0" w:color="auto"/>
              <w:right w:val="nil"/>
            </w:tcBorders>
            <w:vAlign w:val="bottom"/>
          </w:tcPr>
          <w:p w:rsidR="00657BA6" w:rsidRDefault="00657BA6" w:rsidP="00FE33D4">
            <w:pPr>
              <w:spacing w:line="276" w:lineRule="auto"/>
              <w:jc w:val="center"/>
            </w:pPr>
            <w:r>
              <w:t xml:space="preserve">         ноября       2015</w:t>
            </w:r>
          </w:p>
        </w:tc>
        <w:tc>
          <w:tcPr>
            <w:tcW w:w="465" w:type="dxa"/>
            <w:vAlign w:val="bottom"/>
          </w:tcPr>
          <w:p w:rsidR="00657BA6" w:rsidRDefault="00657BA6" w:rsidP="00FE33D4">
            <w:pPr>
              <w:spacing w:line="276" w:lineRule="auto"/>
              <w:jc w:val="right"/>
            </w:pPr>
          </w:p>
        </w:tc>
        <w:tc>
          <w:tcPr>
            <w:tcW w:w="227" w:type="dxa"/>
            <w:tcBorders>
              <w:top w:val="nil"/>
              <w:left w:val="nil"/>
              <w:bottom w:val="single" w:sz="4" w:space="0" w:color="auto"/>
              <w:right w:val="nil"/>
            </w:tcBorders>
            <w:vAlign w:val="bottom"/>
          </w:tcPr>
          <w:p w:rsidR="00657BA6" w:rsidRDefault="00657BA6" w:rsidP="00FE33D4">
            <w:pPr>
              <w:spacing w:line="276" w:lineRule="auto"/>
            </w:pPr>
          </w:p>
        </w:tc>
        <w:tc>
          <w:tcPr>
            <w:tcW w:w="255" w:type="dxa"/>
            <w:vAlign w:val="bottom"/>
            <w:hideMark/>
          </w:tcPr>
          <w:p w:rsidR="00657BA6" w:rsidRDefault="00657BA6" w:rsidP="00FE33D4">
            <w:pPr>
              <w:spacing w:line="276" w:lineRule="auto"/>
              <w:jc w:val="right"/>
            </w:pPr>
            <w:r>
              <w:t>г.</w:t>
            </w:r>
          </w:p>
        </w:tc>
      </w:tr>
    </w:tbl>
    <w:p w:rsidR="00657BA6" w:rsidRDefault="00657BA6" w:rsidP="00657BA6">
      <w:pPr>
        <w:ind w:left="6521" w:right="1416"/>
        <w:jc w:val="center"/>
        <w:rPr>
          <w:sz w:val="18"/>
          <w:szCs w:val="18"/>
        </w:rPr>
      </w:pPr>
      <w:r>
        <w:rPr>
          <w:sz w:val="18"/>
          <w:szCs w:val="18"/>
        </w:rPr>
        <w:t>(дата утверждения)</w:t>
      </w:r>
    </w:p>
    <w:p w:rsidR="00871B2A" w:rsidRDefault="00871B2A" w:rsidP="00871B2A">
      <w:pPr>
        <w:jc w:val="center"/>
        <w:rPr>
          <w:bCs/>
          <w:sz w:val="18"/>
          <w:szCs w:val="18"/>
        </w:rPr>
      </w:pPr>
    </w:p>
    <w:p w:rsidR="00871B2A" w:rsidRDefault="00871B2A" w:rsidP="00871B2A">
      <w:pPr>
        <w:spacing w:before="400"/>
        <w:jc w:val="center"/>
        <w:rPr>
          <w:b/>
          <w:bCs/>
          <w:sz w:val="26"/>
          <w:szCs w:val="26"/>
        </w:rPr>
      </w:pPr>
      <w:r>
        <w:rPr>
          <w:b/>
          <w:bCs/>
          <w:sz w:val="26"/>
          <w:szCs w:val="26"/>
        </w:rPr>
        <w:lastRenderedPageBreak/>
        <w:t>АКТ</w:t>
      </w:r>
    </w:p>
    <w:p w:rsidR="00871B2A" w:rsidRDefault="00871B2A" w:rsidP="00871B2A">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871B2A" w:rsidRDefault="00871B2A" w:rsidP="00871B2A">
      <w:pPr>
        <w:spacing w:before="240"/>
        <w:jc w:val="center"/>
      </w:pPr>
      <w:r>
        <w:rPr>
          <w:lang w:val="en-US"/>
        </w:rPr>
        <w:t>I</w:t>
      </w:r>
      <w:r>
        <w:t>. Общие сведения о многоквартирном доме</w:t>
      </w:r>
    </w:p>
    <w:p w:rsidR="00871B2A" w:rsidRPr="002A3D39" w:rsidRDefault="00871B2A" w:rsidP="00871B2A">
      <w:pPr>
        <w:spacing w:before="240"/>
        <w:ind w:firstLine="567"/>
        <w:rPr>
          <w:b/>
        </w:rPr>
      </w:pPr>
      <w:r>
        <w:t xml:space="preserve">1. Адрес многоквартирного дома    </w:t>
      </w:r>
      <w:r w:rsidRPr="002A3D39">
        <w:rPr>
          <w:b/>
        </w:rPr>
        <w:t xml:space="preserve">ул. </w:t>
      </w:r>
      <w:r>
        <w:rPr>
          <w:b/>
        </w:rPr>
        <w:t>Полевая, д. 20</w:t>
      </w:r>
    </w:p>
    <w:p w:rsidR="00871B2A" w:rsidRDefault="00871B2A" w:rsidP="00871B2A">
      <w:pPr>
        <w:pBdr>
          <w:top w:val="single" w:sz="4" w:space="0" w:color="auto"/>
        </w:pBdr>
        <w:ind w:left="4054"/>
        <w:rPr>
          <w:sz w:val="2"/>
          <w:szCs w:val="2"/>
        </w:rPr>
      </w:pPr>
    </w:p>
    <w:p w:rsidR="00871B2A" w:rsidRDefault="00871B2A" w:rsidP="00871B2A">
      <w:pPr>
        <w:ind w:firstLine="567"/>
        <w:rPr>
          <w:sz w:val="2"/>
          <w:szCs w:val="2"/>
        </w:rPr>
      </w:pPr>
      <w:r>
        <w:t xml:space="preserve">2. Кадастровый номер многоквартирного дома (при его наличии)  </w:t>
      </w:r>
    </w:p>
    <w:p w:rsidR="00871B2A" w:rsidRDefault="00871B2A" w:rsidP="00871B2A">
      <w:pPr>
        <w:pBdr>
          <w:top w:val="single" w:sz="4" w:space="1" w:color="auto"/>
        </w:pBdr>
        <w:ind w:left="567"/>
        <w:rPr>
          <w:sz w:val="2"/>
          <w:szCs w:val="2"/>
        </w:rPr>
      </w:pPr>
    </w:p>
    <w:p w:rsidR="00871B2A" w:rsidRDefault="00871B2A" w:rsidP="00871B2A">
      <w:pPr>
        <w:ind w:firstLine="567"/>
      </w:pPr>
      <w:r>
        <w:t xml:space="preserve">3. Серия, тип постройки   </w:t>
      </w:r>
      <w:r w:rsidRPr="006B7DB9">
        <w:rPr>
          <w:b/>
        </w:rPr>
        <w:t>жилой дом</w:t>
      </w:r>
    </w:p>
    <w:p w:rsidR="00871B2A" w:rsidRDefault="00871B2A" w:rsidP="00871B2A">
      <w:pPr>
        <w:pBdr>
          <w:top w:val="single" w:sz="4" w:space="1" w:color="auto"/>
        </w:pBdr>
        <w:ind w:left="3175"/>
        <w:rPr>
          <w:sz w:val="2"/>
          <w:szCs w:val="2"/>
        </w:rPr>
      </w:pPr>
    </w:p>
    <w:p w:rsidR="00871B2A" w:rsidRPr="002A3D39" w:rsidRDefault="00871B2A" w:rsidP="00871B2A">
      <w:pPr>
        <w:ind w:firstLine="567"/>
        <w:rPr>
          <w:b/>
        </w:rPr>
      </w:pPr>
      <w:r>
        <w:t xml:space="preserve">4. Год постройки  </w:t>
      </w:r>
      <w:r>
        <w:rPr>
          <w:b/>
        </w:rPr>
        <w:t>1966</w:t>
      </w:r>
    </w:p>
    <w:p w:rsidR="00871B2A" w:rsidRPr="002A3D39" w:rsidRDefault="00871B2A" w:rsidP="00871B2A">
      <w:pPr>
        <w:pBdr>
          <w:top w:val="single" w:sz="4" w:space="1" w:color="auto"/>
        </w:pBdr>
        <w:ind w:left="2438"/>
        <w:rPr>
          <w:b/>
          <w:sz w:val="2"/>
          <w:szCs w:val="2"/>
        </w:rPr>
      </w:pPr>
    </w:p>
    <w:p w:rsidR="00871B2A" w:rsidRDefault="00871B2A" w:rsidP="00871B2A">
      <w:pPr>
        <w:ind w:firstLine="567"/>
        <w:rPr>
          <w:sz w:val="2"/>
          <w:szCs w:val="2"/>
        </w:rPr>
      </w:pPr>
      <w:r>
        <w:t xml:space="preserve">5. Степень износа по данным государственного технического </w:t>
      </w:r>
      <w:r w:rsidRPr="000C353B">
        <w:t xml:space="preserve">учета    </w:t>
      </w:r>
      <w:r>
        <w:rPr>
          <w:b/>
        </w:rPr>
        <w:t>47</w:t>
      </w:r>
      <w:r w:rsidRPr="000C353B">
        <w:rPr>
          <w:b/>
        </w:rPr>
        <w:t>%</w:t>
      </w:r>
    </w:p>
    <w:p w:rsidR="00871B2A" w:rsidRDefault="00871B2A" w:rsidP="00871B2A">
      <w:pPr>
        <w:pBdr>
          <w:top w:val="single" w:sz="4" w:space="1" w:color="auto"/>
        </w:pBdr>
        <w:ind w:left="567"/>
        <w:rPr>
          <w:sz w:val="2"/>
          <w:szCs w:val="2"/>
        </w:rPr>
      </w:pPr>
    </w:p>
    <w:p w:rsidR="00871B2A" w:rsidRDefault="00871B2A" w:rsidP="00871B2A">
      <w:pPr>
        <w:ind w:firstLine="567"/>
      </w:pPr>
      <w:r>
        <w:t xml:space="preserve">6. Степень фактического износа  </w:t>
      </w:r>
    </w:p>
    <w:p w:rsidR="00871B2A" w:rsidRDefault="00871B2A" w:rsidP="00871B2A">
      <w:pPr>
        <w:pBdr>
          <w:top w:val="single" w:sz="4" w:space="1" w:color="auto"/>
        </w:pBdr>
        <w:ind w:left="3969"/>
        <w:rPr>
          <w:sz w:val="2"/>
          <w:szCs w:val="2"/>
        </w:rPr>
      </w:pPr>
    </w:p>
    <w:p w:rsidR="00871B2A" w:rsidRDefault="00871B2A" w:rsidP="00871B2A">
      <w:pPr>
        <w:ind w:firstLine="567"/>
      </w:pPr>
      <w:r>
        <w:t xml:space="preserve">7. Год последнего капитального ремонта  </w:t>
      </w:r>
    </w:p>
    <w:p w:rsidR="00871B2A" w:rsidRDefault="00871B2A" w:rsidP="00871B2A">
      <w:pPr>
        <w:pBdr>
          <w:top w:val="single" w:sz="4" w:space="1" w:color="auto"/>
        </w:pBdr>
        <w:ind w:left="4865"/>
        <w:rPr>
          <w:sz w:val="2"/>
          <w:szCs w:val="2"/>
        </w:rPr>
      </w:pPr>
    </w:p>
    <w:p w:rsidR="00871B2A" w:rsidRDefault="00871B2A" w:rsidP="00871B2A">
      <w:pPr>
        <w:ind w:firstLine="567"/>
        <w:jc w:val="both"/>
      </w:pPr>
      <w:r>
        <w:t>8. Реквизиты правового акта о признании многоквартирного дома аварийным и подлежащим сносу  -</w:t>
      </w:r>
    </w:p>
    <w:p w:rsidR="00871B2A" w:rsidRDefault="00871B2A" w:rsidP="00871B2A">
      <w:pPr>
        <w:pBdr>
          <w:top w:val="single" w:sz="4" w:space="1" w:color="auto"/>
        </w:pBdr>
        <w:ind w:left="709"/>
        <w:rPr>
          <w:sz w:val="2"/>
          <w:szCs w:val="2"/>
        </w:rPr>
      </w:pPr>
    </w:p>
    <w:p w:rsidR="00871B2A" w:rsidRDefault="00871B2A" w:rsidP="00871B2A">
      <w:pPr>
        <w:ind w:firstLine="567"/>
      </w:pPr>
      <w:r>
        <w:t xml:space="preserve">9. Количество этажей </w:t>
      </w:r>
      <w:r>
        <w:rPr>
          <w:b/>
        </w:rPr>
        <w:t xml:space="preserve"> 1</w:t>
      </w:r>
    </w:p>
    <w:p w:rsidR="00871B2A" w:rsidRDefault="00871B2A" w:rsidP="00871B2A">
      <w:pPr>
        <w:pBdr>
          <w:top w:val="single" w:sz="4" w:space="1" w:color="auto"/>
        </w:pBdr>
        <w:ind w:left="2920"/>
        <w:rPr>
          <w:sz w:val="2"/>
          <w:szCs w:val="2"/>
        </w:rPr>
      </w:pPr>
    </w:p>
    <w:p w:rsidR="00871B2A" w:rsidRPr="002A3D39" w:rsidRDefault="00871B2A" w:rsidP="00871B2A">
      <w:pPr>
        <w:ind w:firstLine="567"/>
        <w:rPr>
          <w:b/>
        </w:rPr>
      </w:pPr>
      <w:r>
        <w:t xml:space="preserve">10. Наличие подвала    </w:t>
      </w:r>
      <w:r>
        <w:rPr>
          <w:b/>
        </w:rPr>
        <w:t>нет</w:t>
      </w:r>
    </w:p>
    <w:p w:rsidR="00871B2A" w:rsidRDefault="00871B2A" w:rsidP="00871B2A">
      <w:pPr>
        <w:pBdr>
          <w:top w:val="single" w:sz="4" w:space="1" w:color="auto"/>
        </w:pBdr>
        <w:ind w:left="2835"/>
        <w:rPr>
          <w:sz w:val="2"/>
          <w:szCs w:val="2"/>
        </w:rPr>
      </w:pPr>
    </w:p>
    <w:p w:rsidR="00871B2A" w:rsidRPr="006B7DB9" w:rsidRDefault="00871B2A" w:rsidP="00871B2A">
      <w:pPr>
        <w:ind w:firstLine="567"/>
        <w:rPr>
          <w:b/>
        </w:rPr>
      </w:pPr>
      <w:r>
        <w:t xml:space="preserve">11. Наличие цокольного этажа </w:t>
      </w:r>
      <w:r>
        <w:rPr>
          <w:b/>
        </w:rPr>
        <w:t>нет</w:t>
      </w:r>
    </w:p>
    <w:p w:rsidR="00871B2A" w:rsidRDefault="00871B2A" w:rsidP="00871B2A">
      <w:pPr>
        <w:pBdr>
          <w:top w:val="single" w:sz="4" w:space="1" w:color="auto"/>
        </w:pBdr>
        <w:ind w:left="3828"/>
        <w:rPr>
          <w:sz w:val="2"/>
          <w:szCs w:val="2"/>
        </w:rPr>
      </w:pPr>
    </w:p>
    <w:p w:rsidR="00871B2A" w:rsidRPr="002A3D39" w:rsidRDefault="00871B2A" w:rsidP="00871B2A">
      <w:pPr>
        <w:ind w:firstLine="567"/>
        <w:rPr>
          <w:b/>
        </w:rPr>
      </w:pPr>
      <w:r>
        <w:t xml:space="preserve">12. Наличие мансарды  </w:t>
      </w:r>
      <w:r w:rsidRPr="002A3D39">
        <w:rPr>
          <w:b/>
        </w:rPr>
        <w:t>нет</w:t>
      </w:r>
    </w:p>
    <w:p w:rsidR="00871B2A" w:rsidRDefault="00871B2A" w:rsidP="00871B2A">
      <w:pPr>
        <w:pBdr>
          <w:top w:val="single" w:sz="4" w:space="1" w:color="auto"/>
        </w:pBdr>
        <w:ind w:left="3005"/>
        <w:rPr>
          <w:sz w:val="2"/>
          <w:szCs w:val="2"/>
        </w:rPr>
      </w:pPr>
    </w:p>
    <w:p w:rsidR="00871B2A" w:rsidRPr="002A3D39" w:rsidRDefault="00871B2A" w:rsidP="00871B2A">
      <w:pPr>
        <w:ind w:firstLine="567"/>
        <w:rPr>
          <w:b/>
        </w:rPr>
      </w:pPr>
      <w:r>
        <w:t xml:space="preserve">13. Наличие мезонина  </w:t>
      </w:r>
      <w:r w:rsidRPr="002A3D39">
        <w:rPr>
          <w:b/>
        </w:rPr>
        <w:t>нет</w:t>
      </w:r>
    </w:p>
    <w:p w:rsidR="00871B2A" w:rsidRDefault="00871B2A" w:rsidP="00871B2A">
      <w:pPr>
        <w:pBdr>
          <w:top w:val="single" w:sz="4" w:space="1" w:color="auto"/>
        </w:pBdr>
        <w:ind w:left="2977"/>
        <w:rPr>
          <w:sz w:val="2"/>
          <w:szCs w:val="2"/>
        </w:rPr>
      </w:pPr>
    </w:p>
    <w:p w:rsidR="00871B2A" w:rsidRPr="002A3D39" w:rsidRDefault="00871B2A" w:rsidP="00871B2A">
      <w:pPr>
        <w:ind w:firstLine="567"/>
        <w:rPr>
          <w:b/>
        </w:rPr>
      </w:pPr>
      <w:r>
        <w:t xml:space="preserve">14. Количество квартир </w:t>
      </w:r>
      <w:r>
        <w:rPr>
          <w:b/>
        </w:rPr>
        <w:t>4</w:t>
      </w:r>
    </w:p>
    <w:p w:rsidR="00871B2A" w:rsidRDefault="00871B2A" w:rsidP="00871B2A">
      <w:pPr>
        <w:pBdr>
          <w:top w:val="single" w:sz="4" w:space="1" w:color="auto"/>
        </w:pBdr>
        <w:ind w:left="3119"/>
        <w:rPr>
          <w:sz w:val="2"/>
          <w:szCs w:val="2"/>
        </w:rPr>
      </w:pPr>
    </w:p>
    <w:p w:rsidR="00871B2A" w:rsidRDefault="00871B2A" w:rsidP="00871B2A">
      <w:pPr>
        <w:ind w:firstLine="567"/>
        <w:jc w:val="both"/>
        <w:rPr>
          <w:sz w:val="2"/>
          <w:szCs w:val="2"/>
        </w:rPr>
      </w:pPr>
      <w:r>
        <w:t>15. Количество нежилых помещений, не входящих в состав общего имущества</w:t>
      </w:r>
      <w:r>
        <w:br/>
      </w:r>
    </w:p>
    <w:p w:rsidR="00871B2A" w:rsidRPr="00D00471" w:rsidRDefault="00871B2A" w:rsidP="00871B2A">
      <w:pPr>
        <w:ind w:left="567"/>
      </w:pPr>
      <w:r>
        <w:rPr>
          <w:b/>
          <w:color w:val="FF0000"/>
        </w:rPr>
        <w:t xml:space="preserve">     </w:t>
      </w:r>
      <w:r w:rsidRPr="00D00471">
        <w:t>1 помещение</w:t>
      </w:r>
    </w:p>
    <w:p w:rsidR="00871B2A" w:rsidRDefault="00871B2A" w:rsidP="00871B2A">
      <w:pPr>
        <w:pBdr>
          <w:top w:val="single" w:sz="4" w:space="1" w:color="auto"/>
        </w:pBdr>
        <w:ind w:left="567"/>
        <w:rPr>
          <w:sz w:val="2"/>
          <w:szCs w:val="2"/>
        </w:rPr>
      </w:pPr>
    </w:p>
    <w:p w:rsidR="00871B2A" w:rsidRPr="00CA758D" w:rsidRDefault="00871B2A" w:rsidP="00871B2A">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sidRPr="00CA758D">
        <w:rPr>
          <w:b/>
        </w:rPr>
        <w:t>нет</w:t>
      </w:r>
    </w:p>
    <w:p w:rsidR="00871B2A" w:rsidRDefault="00871B2A" w:rsidP="00871B2A">
      <w:pPr>
        <w:pBdr>
          <w:top w:val="single" w:sz="4" w:space="1" w:color="auto"/>
        </w:pBdr>
        <w:rPr>
          <w:sz w:val="2"/>
          <w:szCs w:val="2"/>
        </w:rPr>
      </w:pPr>
    </w:p>
    <w:p w:rsidR="00871B2A" w:rsidRDefault="00871B2A" w:rsidP="00871B2A">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871B2A" w:rsidRDefault="00871B2A" w:rsidP="00871B2A">
      <w:r>
        <w:t xml:space="preserve">               нет</w:t>
      </w:r>
    </w:p>
    <w:p w:rsidR="00871B2A" w:rsidRDefault="00871B2A" w:rsidP="00871B2A">
      <w:pPr>
        <w:pBdr>
          <w:top w:val="single" w:sz="4" w:space="1" w:color="auto"/>
        </w:pBdr>
        <w:rPr>
          <w:sz w:val="2"/>
          <w:szCs w:val="2"/>
        </w:rPr>
      </w:pPr>
    </w:p>
    <w:p w:rsidR="00871B2A" w:rsidRDefault="00871B2A" w:rsidP="00871B2A">
      <w:pPr>
        <w:tabs>
          <w:tab w:val="center" w:pos="5387"/>
          <w:tab w:val="left" w:pos="7371"/>
        </w:tabs>
        <w:ind w:firstLine="567"/>
      </w:pPr>
      <w:r>
        <w:t xml:space="preserve">18. Строительный объем  </w:t>
      </w:r>
      <w:r>
        <w:rPr>
          <w:b/>
        </w:rPr>
        <w:t>690</w:t>
      </w:r>
      <w:r>
        <w:tab/>
      </w:r>
      <w:r>
        <w:tab/>
        <w:t>куб. м</w:t>
      </w:r>
    </w:p>
    <w:p w:rsidR="00871B2A" w:rsidRDefault="00871B2A" w:rsidP="00871B2A">
      <w:pPr>
        <w:tabs>
          <w:tab w:val="center" w:pos="5387"/>
          <w:tab w:val="left" w:pos="7371"/>
        </w:tabs>
        <w:ind w:firstLine="567"/>
      </w:pPr>
      <w:r>
        <w:t>19. Площадь:</w:t>
      </w:r>
    </w:p>
    <w:p w:rsidR="00871B2A" w:rsidRDefault="00871B2A" w:rsidP="00871B2A">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176,6</w:t>
      </w:r>
      <w:r>
        <w:tab/>
      </w:r>
      <w:r>
        <w:tab/>
        <w:t>кв. м</w:t>
      </w:r>
    </w:p>
    <w:p w:rsidR="00871B2A" w:rsidRDefault="00871B2A" w:rsidP="00871B2A">
      <w:pPr>
        <w:pBdr>
          <w:top w:val="single" w:sz="4" w:space="1" w:color="auto"/>
        </w:pBdr>
        <w:ind w:left="1049" w:right="5642"/>
        <w:rPr>
          <w:sz w:val="2"/>
          <w:szCs w:val="2"/>
        </w:rPr>
      </w:pPr>
    </w:p>
    <w:p w:rsidR="00871B2A" w:rsidRDefault="00871B2A" w:rsidP="00871B2A">
      <w:pPr>
        <w:tabs>
          <w:tab w:val="center" w:pos="7598"/>
          <w:tab w:val="right" w:pos="10206"/>
        </w:tabs>
        <w:ind w:firstLine="567"/>
      </w:pPr>
      <w:r>
        <w:t xml:space="preserve">б) жилых помещений (общая площадь квартир)  </w:t>
      </w:r>
      <w:r>
        <w:rPr>
          <w:b/>
        </w:rPr>
        <w:t>176,6</w:t>
      </w:r>
      <w:r>
        <w:tab/>
        <w:t>кв. м</w:t>
      </w:r>
    </w:p>
    <w:p w:rsidR="00871B2A" w:rsidRDefault="00871B2A" w:rsidP="00871B2A">
      <w:pPr>
        <w:pBdr>
          <w:top w:val="single" w:sz="4" w:space="1" w:color="auto"/>
        </w:pBdr>
        <w:ind w:left="5585" w:right="624"/>
        <w:rPr>
          <w:sz w:val="2"/>
          <w:szCs w:val="2"/>
        </w:rPr>
      </w:pPr>
    </w:p>
    <w:p w:rsidR="00871B2A" w:rsidRDefault="00871B2A" w:rsidP="00871B2A">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871B2A" w:rsidRDefault="00871B2A" w:rsidP="00871B2A">
      <w:pPr>
        <w:pBdr>
          <w:top w:val="single" w:sz="4" w:space="1" w:color="auto"/>
        </w:pBdr>
        <w:ind w:left="3941" w:right="2240"/>
        <w:rPr>
          <w:sz w:val="2"/>
          <w:szCs w:val="2"/>
        </w:rPr>
      </w:pPr>
    </w:p>
    <w:p w:rsidR="00871B2A" w:rsidRDefault="00871B2A" w:rsidP="00871B2A">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871B2A" w:rsidRDefault="00871B2A" w:rsidP="00871B2A">
      <w:pPr>
        <w:pBdr>
          <w:top w:val="single" w:sz="4" w:space="1" w:color="auto"/>
        </w:pBdr>
        <w:ind w:left="4734" w:right="1389"/>
        <w:rPr>
          <w:sz w:val="2"/>
          <w:szCs w:val="2"/>
        </w:rPr>
      </w:pPr>
    </w:p>
    <w:p w:rsidR="00871B2A" w:rsidRDefault="00871B2A" w:rsidP="00871B2A">
      <w:pPr>
        <w:tabs>
          <w:tab w:val="center" w:pos="5245"/>
          <w:tab w:val="left" w:pos="7088"/>
        </w:tabs>
        <w:ind w:firstLine="567"/>
      </w:pPr>
      <w:r>
        <w:t>20. Количество лестниц   нет</w:t>
      </w:r>
      <w:r>
        <w:tab/>
        <w:t>шт.</w:t>
      </w:r>
    </w:p>
    <w:p w:rsidR="00871B2A" w:rsidRDefault="00871B2A" w:rsidP="00871B2A">
      <w:pPr>
        <w:pBdr>
          <w:top w:val="single" w:sz="4" w:space="1" w:color="auto"/>
        </w:pBdr>
        <w:ind w:left="3147" w:right="3232"/>
        <w:rPr>
          <w:sz w:val="2"/>
          <w:szCs w:val="2"/>
        </w:rPr>
      </w:pPr>
    </w:p>
    <w:p w:rsidR="00871B2A" w:rsidRDefault="00871B2A" w:rsidP="00871B2A">
      <w:pPr>
        <w:ind w:firstLine="567"/>
        <w:jc w:val="both"/>
        <w:rPr>
          <w:sz w:val="2"/>
          <w:szCs w:val="2"/>
        </w:rPr>
      </w:pPr>
      <w:r>
        <w:t>21. Уборочная площадь лестниц (включая межквартирные лестничные площадки)</w:t>
      </w:r>
      <w:r>
        <w:br/>
      </w:r>
    </w:p>
    <w:p w:rsidR="00871B2A" w:rsidRDefault="00871B2A" w:rsidP="00871B2A">
      <w:pPr>
        <w:tabs>
          <w:tab w:val="left" w:pos="3969"/>
        </w:tabs>
        <w:rPr>
          <w:sz w:val="2"/>
          <w:szCs w:val="2"/>
        </w:rPr>
      </w:pPr>
      <w:r>
        <w:t xml:space="preserve">                  </w:t>
      </w:r>
      <w:r>
        <w:rPr>
          <w:b/>
        </w:rPr>
        <w:t>нет</w:t>
      </w:r>
      <w:r>
        <w:tab/>
        <w:t>кв. м</w:t>
      </w:r>
    </w:p>
    <w:p w:rsidR="00871B2A" w:rsidRDefault="00871B2A" w:rsidP="00871B2A">
      <w:pPr>
        <w:tabs>
          <w:tab w:val="center" w:pos="7230"/>
          <w:tab w:val="left" w:pos="9356"/>
        </w:tabs>
        <w:ind w:firstLine="567"/>
      </w:pPr>
      <w:r>
        <w:t xml:space="preserve">22. Уборочная площадь общих коридоров  </w:t>
      </w:r>
      <w:r>
        <w:tab/>
        <w:t>кв. м</w:t>
      </w:r>
    </w:p>
    <w:p w:rsidR="00871B2A" w:rsidRDefault="00871B2A" w:rsidP="00871B2A">
      <w:pPr>
        <w:pBdr>
          <w:top w:val="single" w:sz="4" w:space="1" w:color="auto"/>
        </w:pBdr>
        <w:ind w:left="4990" w:right="964"/>
        <w:rPr>
          <w:sz w:val="2"/>
          <w:szCs w:val="2"/>
        </w:rPr>
      </w:pPr>
    </w:p>
    <w:p w:rsidR="00871B2A" w:rsidRDefault="00871B2A" w:rsidP="00871B2A">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нет</w:t>
      </w:r>
      <w:r>
        <w:tab/>
      </w:r>
      <w:r>
        <w:tab/>
        <w:t>кв. м</w:t>
      </w:r>
    </w:p>
    <w:p w:rsidR="00871B2A" w:rsidRDefault="00871B2A" w:rsidP="00871B2A">
      <w:pPr>
        <w:pBdr>
          <w:top w:val="single" w:sz="4" w:space="1" w:color="auto"/>
        </w:pBdr>
        <w:ind w:left="4082" w:right="1814"/>
        <w:rPr>
          <w:sz w:val="2"/>
          <w:szCs w:val="2"/>
        </w:rPr>
      </w:pPr>
    </w:p>
    <w:p w:rsidR="00871B2A" w:rsidRPr="00552163" w:rsidRDefault="00871B2A" w:rsidP="00871B2A">
      <w:pPr>
        <w:ind w:firstLine="567"/>
        <w:jc w:val="both"/>
        <w:rPr>
          <w:b/>
        </w:rPr>
      </w:pPr>
      <w:r>
        <w:t xml:space="preserve">24. Площадь земельного участка, входящего в состав общего имущества многоквартирного дома  </w:t>
      </w:r>
      <w:r>
        <w:rPr>
          <w:b/>
        </w:rPr>
        <w:t>821</w:t>
      </w:r>
    </w:p>
    <w:p w:rsidR="00871B2A" w:rsidRDefault="00871B2A" w:rsidP="00871B2A">
      <w:pPr>
        <w:pBdr>
          <w:top w:val="single" w:sz="4" w:space="1" w:color="auto"/>
        </w:pBdr>
        <w:ind w:left="601"/>
        <w:rPr>
          <w:sz w:val="2"/>
          <w:szCs w:val="2"/>
        </w:rPr>
      </w:pPr>
    </w:p>
    <w:p w:rsidR="00871B2A" w:rsidRPr="00A77472" w:rsidRDefault="00871B2A" w:rsidP="00871B2A">
      <w:pPr>
        <w:ind w:firstLine="567"/>
        <w:rPr>
          <w:b/>
          <w:sz w:val="2"/>
          <w:szCs w:val="2"/>
        </w:rPr>
      </w:pPr>
      <w:r>
        <w:t xml:space="preserve">25. Кадастровый номер земельного участка (при его наличии) </w:t>
      </w:r>
    </w:p>
    <w:p w:rsidR="00871B2A" w:rsidRDefault="00871B2A" w:rsidP="00871B2A">
      <w:pPr>
        <w:pBdr>
          <w:top w:val="single" w:sz="4" w:space="1" w:color="auto"/>
        </w:pBdr>
        <w:rPr>
          <w:sz w:val="2"/>
          <w:szCs w:val="2"/>
        </w:rPr>
      </w:pPr>
    </w:p>
    <w:p w:rsidR="00871B2A" w:rsidRDefault="00871B2A" w:rsidP="00871B2A">
      <w:pPr>
        <w:spacing w:before="360" w:after="240"/>
        <w:jc w:val="center"/>
      </w:pPr>
      <w:r>
        <w:rPr>
          <w:lang w:val="en-US"/>
        </w:rPr>
        <w:lastRenderedPageBreak/>
        <w:t>II</w:t>
      </w:r>
      <w:r>
        <w:t>. Техническое состояние многоквартирного дома, включая пристройки</w:t>
      </w:r>
    </w:p>
    <w:tbl>
      <w:tblPr>
        <w:tblW w:w="9426" w:type="dxa"/>
        <w:tblLayout w:type="fixed"/>
        <w:tblCellMar>
          <w:left w:w="28" w:type="dxa"/>
          <w:right w:w="28" w:type="dxa"/>
        </w:tblCellMar>
        <w:tblLook w:val="0000"/>
      </w:tblPr>
      <w:tblGrid>
        <w:gridCol w:w="3928"/>
        <w:gridCol w:w="2749"/>
        <w:gridCol w:w="2749"/>
      </w:tblGrid>
      <w:tr w:rsidR="00871B2A" w:rsidTr="00871B2A">
        <w:trPr>
          <w:trHeight w:val="648"/>
        </w:trPr>
        <w:tc>
          <w:tcPr>
            <w:tcW w:w="3928" w:type="dxa"/>
            <w:tcBorders>
              <w:top w:val="single" w:sz="4" w:space="0" w:color="auto"/>
              <w:left w:val="single" w:sz="4" w:space="0" w:color="auto"/>
              <w:bottom w:val="single" w:sz="4" w:space="0" w:color="auto"/>
              <w:right w:val="single" w:sz="4" w:space="0" w:color="auto"/>
            </w:tcBorders>
          </w:tcPr>
          <w:p w:rsidR="00871B2A" w:rsidRDefault="00871B2A" w:rsidP="00871B2A">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tcPr>
          <w:p w:rsidR="00871B2A" w:rsidRDefault="00871B2A" w:rsidP="00871B2A">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tcPr>
          <w:p w:rsidR="00871B2A" w:rsidRDefault="00871B2A" w:rsidP="00871B2A">
            <w:pPr>
              <w:jc w:val="center"/>
            </w:pPr>
            <w:r>
              <w:t>Техническое состояние элементов общего имущества многоквартирного дома</w:t>
            </w:r>
          </w:p>
        </w:tc>
      </w:tr>
      <w:tr w:rsidR="00871B2A" w:rsidTr="00871B2A">
        <w:trPr>
          <w:trHeight w:val="158"/>
        </w:trPr>
        <w:tc>
          <w:tcPr>
            <w:tcW w:w="3928"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Бутобетонный ленточный</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 xml:space="preserve">Мелкие  трещины </w:t>
            </w:r>
          </w:p>
        </w:tc>
      </w:tr>
      <w:tr w:rsidR="00871B2A" w:rsidTr="00871B2A">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кирпичные</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Волосные трещины</w:t>
            </w:r>
          </w:p>
        </w:tc>
      </w:tr>
      <w:tr w:rsidR="00871B2A" w:rsidTr="00871B2A">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удовлетворительное</w:t>
            </w:r>
          </w:p>
        </w:tc>
      </w:tr>
      <w:tr w:rsidR="00871B2A" w:rsidTr="00871B2A">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58"/>
        </w:trPr>
        <w:tc>
          <w:tcPr>
            <w:tcW w:w="3928" w:type="dxa"/>
            <w:tcBorders>
              <w:top w:val="nil"/>
              <w:bottom w:val="nil"/>
            </w:tcBorders>
          </w:tcPr>
          <w:p w:rsidR="00871B2A" w:rsidRDefault="00871B2A" w:rsidP="00871B2A">
            <w:pPr>
              <w:ind w:left="57"/>
            </w:pPr>
            <w:r>
              <w:t>4. Перекрытия</w:t>
            </w:r>
          </w:p>
        </w:tc>
        <w:tc>
          <w:tcPr>
            <w:tcW w:w="2749" w:type="dxa"/>
            <w:vMerge w:val="restart"/>
            <w:tcBorders>
              <w:top w:val="nil"/>
              <w:bottom w:val="nil"/>
            </w:tcBorders>
          </w:tcPr>
          <w:p w:rsidR="00871B2A" w:rsidRDefault="00871B2A" w:rsidP="00871B2A">
            <w:pPr>
              <w:ind w:left="57"/>
            </w:pPr>
            <w:r>
              <w:t xml:space="preserve">Деревянное отепленное, </w:t>
            </w:r>
          </w:p>
        </w:tc>
        <w:tc>
          <w:tcPr>
            <w:tcW w:w="2749" w:type="dxa"/>
            <w:vMerge w:val="restart"/>
            <w:tcBorders>
              <w:top w:val="nil"/>
              <w:bottom w:val="nil"/>
            </w:tcBorders>
          </w:tcPr>
          <w:p w:rsidR="00871B2A" w:rsidRDefault="00871B2A" w:rsidP="00871B2A">
            <w:pPr>
              <w:ind w:left="57"/>
            </w:pPr>
            <w:r>
              <w:t>удовлетворительное</w:t>
            </w:r>
          </w:p>
        </w:tc>
      </w:tr>
      <w:tr w:rsidR="00871B2A" w:rsidTr="00871B2A">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66"/>
        </w:trPr>
        <w:tc>
          <w:tcPr>
            <w:tcW w:w="3928" w:type="dxa"/>
            <w:tcBorders>
              <w:top w:val="nil"/>
              <w:bottom w:val="nil"/>
            </w:tcBorders>
          </w:tcPr>
          <w:p w:rsidR="00871B2A" w:rsidRDefault="00871B2A" w:rsidP="00871B2A">
            <w:pPr>
              <w:ind w:left="992"/>
            </w:pPr>
            <w:r>
              <w:t>чердачные</w:t>
            </w:r>
          </w:p>
        </w:tc>
        <w:tc>
          <w:tcPr>
            <w:tcW w:w="2749" w:type="dxa"/>
            <w:vMerge/>
            <w:tcBorders>
              <w:top w:val="nil"/>
              <w:bottom w:val="nil"/>
            </w:tcBorders>
          </w:tcPr>
          <w:p w:rsidR="00871B2A" w:rsidRDefault="00871B2A" w:rsidP="00871B2A">
            <w:pPr>
              <w:ind w:left="57"/>
            </w:pPr>
          </w:p>
        </w:tc>
        <w:tc>
          <w:tcPr>
            <w:tcW w:w="2749" w:type="dxa"/>
            <w:vMerge/>
            <w:tcBorders>
              <w:top w:val="nil"/>
              <w:bottom w:val="nil"/>
            </w:tcBorders>
          </w:tcPr>
          <w:p w:rsidR="00871B2A" w:rsidRDefault="00871B2A" w:rsidP="00871B2A">
            <w:pPr>
              <w:ind w:left="57"/>
            </w:pPr>
          </w:p>
        </w:tc>
      </w:tr>
      <w:tr w:rsidR="00871B2A" w:rsidTr="00871B2A">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871B2A" w:rsidRDefault="00871B2A" w:rsidP="00871B2A">
            <w:pPr>
              <w:ind w:left="992"/>
            </w:pPr>
            <w:r>
              <w:t>междуэтажные</w:t>
            </w:r>
          </w:p>
        </w:tc>
        <w:tc>
          <w:tcPr>
            <w:tcW w:w="2749" w:type="dxa"/>
            <w:tcBorders>
              <w:top w:val="nil"/>
              <w:bottom w:val="nil"/>
            </w:tcBorders>
          </w:tcPr>
          <w:p w:rsidR="00871B2A" w:rsidRDefault="00871B2A" w:rsidP="00871B2A">
            <w:pPr>
              <w:ind w:left="57"/>
            </w:pPr>
            <w:r>
              <w:t>----------«---------</w:t>
            </w:r>
          </w:p>
        </w:tc>
        <w:tc>
          <w:tcPr>
            <w:tcW w:w="2749" w:type="dxa"/>
            <w:tcBorders>
              <w:top w:val="nil"/>
              <w:bottom w:val="nil"/>
            </w:tcBorders>
          </w:tcPr>
          <w:p w:rsidR="00871B2A" w:rsidRDefault="00871B2A" w:rsidP="00871B2A">
            <w:pPr>
              <w:ind w:left="57"/>
            </w:pPr>
          </w:p>
        </w:tc>
      </w:tr>
      <w:tr w:rsidR="00871B2A" w:rsidTr="00871B2A">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871B2A" w:rsidRDefault="00871B2A" w:rsidP="00871B2A">
            <w:pPr>
              <w:ind w:left="992"/>
            </w:pPr>
            <w:r>
              <w:t>подвальные</w:t>
            </w:r>
          </w:p>
        </w:tc>
        <w:tc>
          <w:tcPr>
            <w:tcW w:w="2749" w:type="dxa"/>
            <w:tcBorders>
              <w:top w:val="nil"/>
              <w:bottom w:val="nil"/>
            </w:tcBorders>
          </w:tcPr>
          <w:p w:rsidR="00871B2A" w:rsidRDefault="00871B2A" w:rsidP="00871B2A">
            <w:pPr>
              <w:ind w:left="57"/>
            </w:pPr>
            <w:r>
              <w:t>----------«---------</w:t>
            </w:r>
          </w:p>
        </w:tc>
        <w:tc>
          <w:tcPr>
            <w:tcW w:w="2749" w:type="dxa"/>
            <w:tcBorders>
              <w:top w:val="nil"/>
              <w:bottom w:val="nil"/>
            </w:tcBorders>
          </w:tcPr>
          <w:p w:rsidR="00871B2A" w:rsidRDefault="00871B2A" w:rsidP="00871B2A">
            <w:pPr>
              <w:ind w:left="57"/>
            </w:pPr>
          </w:p>
        </w:tc>
      </w:tr>
      <w:tr w:rsidR="00871B2A" w:rsidTr="00871B2A">
        <w:tblPrEx>
          <w:tblBorders>
            <w:top w:val="single" w:sz="4" w:space="0" w:color="auto"/>
            <w:left w:val="single" w:sz="4" w:space="0" w:color="auto"/>
            <w:bottom w:val="single" w:sz="4" w:space="0" w:color="auto"/>
            <w:right w:val="single" w:sz="4" w:space="0" w:color="auto"/>
            <w:insideV w:val="single" w:sz="4" w:space="0" w:color="auto"/>
          </w:tblBorders>
        </w:tblPrEx>
        <w:trPr>
          <w:trHeight w:val="166"/>
        </w:trPr>
        <w:tc>
          <w:tcPr>
            <w:tcW w:w="3928" w:type="dxa"/>
            <w:tcBorders>
              <w:top w:val="nil"/>
              <w:bottom w:val="nil"/>
            </w:tcBorders>
          </w:tcPr>
          <w:p w:rsidR="00871B2A" w:rsidRDefault="00871B2A" w:rsidP="00871B2A">
            <w:pPr>
              <w:ind w:left="992"/>
            </w:pPr>
            <w:r>
              <w:t>(другое)</w:t>
            </w:r>
          </w:p>
        </w:tc>
        <w:tc>
          <w:tcPr>
            <w:tcW w:w="2749" w:type="dxa"/>
            <w:tcBorders>
              <w:top w:val="nil"/>
              <w:bottom w:val="nil"/>
            </w:tcBorders>
          </w:tcPr>
          <w:p w:rsidR="00871B2A" w:rsidRDefault="00871B2A" w:rsidP="00871B2A">
            <w:pPr>
              <w:ind w:left="57"/>
            </w:pPr>
          </w:p>
        </w:tc>
        <w:tc>
          <w:tcPr>
            <w:tcW w:w="2749" w:type="dxa"/>
            <w:tcBorders>
              <w:top w:val="nil"/>
              <w:bottom w:val="nil"/>
            </w:tcBorders>
          </w:tcPr>
          <w:p w:rsidR="00871B2A" w:rsidRDefault="00871B2A" w:rsidP="00871B2A">
            <w:pPr>
              <w:ind w:left="57"/>
            </w:pPr>
          </w:p>
        </w:tc>
      </w:tr>
      <w:tr w:rsidR="00871B2A" w:rsidTr="00871B2A">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шифер</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удовлетворительное</w:t>
            </w:r>
          </w:p>
        </w:tc>
      </w:tr>
      <w:tr w:rsidR="00871B2A" w:rsidTr="00871B2A">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Стертость в ходовых местах</w:t>
            </w:r>
          </w:p>
        </w:tc>
      </w:tr>
      <w:tr w:rsidR="00871B2A" w:rsidTr="00871B2A">
        <w:trPr>
          <w:cantSplit/>
          <w:trHeight w:val="158"/>
        </w:trPr>
        <w:tc>
          <w:tcPr>
            <w:tcW w:w="3928" w:type="dxa"/>
            <w:tcBorders>
              <w:top w:val="single" w:sz="4" w:space="0" w:color="auto"/>
              <w:left w:val="single" w:sz="4" w:space="0" w:color="auto"/>
              <w:bottom w:val="nil"/>
              <w:right w:val="single" w:sz="4" w:space="0" w:color="auto"/>
            </w:tcBorders>
            <w:vAlign w:val="bottom"/>
          </w:tcPr>
          <w:p w:rsidR="00871B2A" w:rsidRDefault="00871B2A" w:rsidP="00871B2A">
            <w:pPr>
              <w:ind w:left="57"/>
            </w:pPr>
            <w:r>
              <w:t>7. Проемы</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Двойные створные</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 xml:space="preserve">Удовлетворительное </w:t>
            </w:r>
          </w:p>
        </w:tc>
      </w:tr>
      <w:tr w:rsidR="00871B2A" w:rsidTr="00871B2A">
        <w:trPr>
          <w:cantSplit/>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окна</w:t>
            </w:r>
          </w:p>
        </w:tc>
        <w:tc>
          <w:tcPr>
            <w:tcW w:w="2749" w:type="dxa"/>
            <w:vMerge/>
            <w:tcBorders>
              <w:top w:val="nil"/>
              <w:left w:val="nil"/>
              <w:bottom w:val="nil"/>
              <w:right w:val="single" w:sz="4" w:space="0" w:color="auto"/>
            </w:tcBorders>
            <w:vAlign w:val="bottom"/>
          </w:tcPr>
          <w:p w:rsidR="00871B2A" w:rsidRDefault="00871B2A" w:rsidP="00871B2A">
            <w:pPr>
              <w:ind w:left="57"/>
            </w:pPr>
          </w:p>
        </w:tc>
        <w:tc>
          <w:tcPr>
            <w:tcW w:w="2749" w:type="dxa"/>
            <w:vMerge/>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двери</w:t>
            </w:r>
          </w:p>
        </w:tc>
        <w:tc>
          <w:tcPr>
            <w:tcW w:w="2749" w:type="dxa"/>
            <w:tcBorders>
              <w:top w:val="nil"/>
              <w:left w:val="nil"/>
              <w:bottom w:val="nil"/>
              <w:right w:val="single" w:sz="4" w:space="0" w:color="auto"/>
            </w:tcBorders>
            <w:vAlign w:val="bottom"/>
          </w:tcPr>
          <w:p w:rsidR="00871B2A" w:rsidRDefault="00871B2A" w:rsidP="00871B2A">
            <w:pPr>
              <w:ind w:left="57"/>
            </w:pPr>
            <w:r>
              <w:t>филенчатые</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66"/>
        </w:trPr>
        <w:tc>
          <w:tcPr>
            <w:tcW w:w="3928" w:type="dxa"/>
            <w:tcBorders>
              <w:top w:val="nil"/>
              <w:left w:val="single" w:sz="4" w:space="0" w:color="auto"/>
              <w:bottom w:val="single" w:sz="4" w:space="0" w:color="auto"/>
              <w:right w:val="single" w:sz="4" w:space="0" w:color="auto"/>
            </w:tcBorders>
            <w:vAlign w:val="bottom"/>
          </w:tcPr>
          <w:p w:rsidR="00871B2A" w:rsidRDefault="00871B2A" w:rsidP="00871B2A">
            <w:pPr>
              <w:ind w:left="993"/>
            </w:pPr>
            <w:r>
              <w:t>(другое)</w:t>
            </w: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r>
      <w:tr w:rsidR="00871B2A" w:rsidTr="00871B2A">
        <w:trPr>
          <w:cantSplit/>
          <w:trHeight w:val="158"/>
        </w:trPr>
        <w:tc>
          <w:tcPr>
            <w:tcW w:w="3928" w:type="dxa"/>
            <w:tcBorders>
              <w:top w:val="single" w:sz="4" w:space="0" w:color="auto"/>
              <w:left w:val="single" w:sz="4" w:space="0" w:color="auto"/>
              <w:bottom w:val="nil"/>
              <w:right w:val="single" w:sz="4" w:space="0" w:color="auto"/>
            </w:tcBorders>
            <w:vAlign w:val="bottom"/>
          </w:tcPr>
          <w:p w:rsidR="00871B2A" w:rsidRDefault="00871B2A" w:rsidP="00871B2A">
            <w:pPr>
              <w:ind w:left="57"/>
            </w:pPr>
            <w:r>
              <w:t>8. Отделка</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удовлетворительное</w:t>
            </w:r>
          </w:p>
        </w:tc>
      </w:tr>
      <w:tr w:rsidR="00871B2A" w:rsidTr="00871B2A">
        <w:trPr>
          <w:cantSplit/>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внутренняя</w:t>
            </w:r>
          </w:p>
        </w:tc>
        <w:tc>
          <w:tcPr>
            <w:tcW w:w="2749" w:type="dxa"/>
            <w:vMerge/>
            <w:tcBorders>
              <w:top w:val="nil"/>
              <w:left w:val="nil"/>
              <w:bottom w:val="nil"/>
              <w:right w:val="single" w:sz="4" w:space="0" w:color="auto"/>
            </w:tcBorders>
            <w:vAlign w:val="bottom"/>
          </w:tcPr>
          <w:p w:rsidR="00871B2A" w:rsidRDefault="00871B2A" w:rsidP="00871B2A">
            <w:pPr>
              <w:ind w:left="57"/>
            </w:pPr>
          </w:p>
        </w:tc>
        <w:tc>
          <w:tcPr>
            <w:tcW w:w="2749" w:type="dxa"/>
            <w:vMerge/>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наружная</w:t>
            </w:r>
          </w:p>
        </w:tc>
        <w:tc>
          <w:tcPr>
            <w:tcW w:w="2749" w:type="dxa"/>
            <w:tcBorders>
              <w:top w:val="nil"/>
              <w:left w:val="nil"/>
              <w:bottom w:val="nil"/>
              <w:right w:val="single" w:sz="4" w:space="0" w:color="auto"/>
            </w:tcBorders>
            <w:vAlign w:val="bottom"/>
          </w:tcPr>
          <w:p w:rsidR="00871B2A" w:rsidRDefault="00871B2A" w:rsidP="00871B2A">
            <w:pPr>
              <w:ind w:left="57"/>
            </w:pP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66"/>
        </w:trPr>
        <w:tc>
          <w:tcPr>
            <w:tcW w:w="3928" w:type="dxa"/>
            <w:tcBorders>
              <w:top w:val="nil"/>
              <w:left w:val="single" w:sz="4" w:space="0" w:color="auto"/>
              <w:bottom w:val="single" w:sz="4" w:space="0" w:color="auto"/>
              <w:right w:val="single" w:sz="4" w:space="0" w:color="auto"/>
            </w:tcBorders>
            <w:vAlign w:val="bottom"/>
          </w:tcPr>
          <w:p w:rsidR="00871B2A" w:rsidRDefault="00871B2A" w:rsidP="00871B2A">
            <w:pPr>
              <w:ind w:left="993"/>
            </w:pPr>
            <w:r>
              <w:t>(другое)</w:t>
            </w: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r>
      <w:tr w:rsidR="00871B2A" w:rsidTr="00871B2A">
        <w:trPr>
          <w:cantSplit/>
          <w:trHeight w:val="473"/>
        </w:trPr>
        <w:tc>
          <w:tcPr>
            <w:tcW w:w="3928" w:type="dxa"/>
            <w:tcBorders>
              <w:top w:val="single" w:sz="4" w:space="0" w:color="auto"/>
              <w:left w:val="single" w:sz="4" w:space="0" w:color="auto"/>
              <w:bottom w:val="nil"/>
              <w:right w:val="single" w:sz="4" w:space="0" w:color="auto"/>
            </w:tcBorders>
            <w:vAlign w:val="bottom"/>
          </w:tcPr>
          <w:p w:rsidR="00871B2A" w:rsidRDefault="00871B2A" w:rsidP="00871B2A">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 xml:space="preserve"> </w:t>
            </w:r>
          </w:p>
          <w:p w:rsidR="00871B2A" w:rsidRDefault="00871B2A" w:rsidP="00871B2A">
            <w:pPr>
              <w:ind w:left="57"/>
            </w:pPr>
            <w:r>
              <w:t>есть</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p>
        </w:tc>
      </w:tr>
      <w:tr w:rsidR="00871B2A" w:rsidTr="00871B2A">
        <w:trPr>
          <w:cantSplit/>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ванны напольные</w:t>
            </w:r>
          </w:p>
        </w:tc>
        <w:tc>
          <w:tcPr>
            <w:tcW w:w="2749" w:type="dxa"/>
            <w:vMerge/>
            <w:tcBorders>
              <w:top w:val="nil"/>
              <w:left w:val="nil"/>
              <w:bottom w:val="nil"/>
              <w:right w:val="single" w:sz="4" w:space="0" w:color="auto"/>
            </w:tcBorders>
            <w:vAlign w:val="bottom"/>
          </w:tcPr>
          <w:p w:rsidR="00871B2A" w:rsidRDefault="00871B2A" w:rsidP="00871B2A">
            <w:pPr>
              <w:ind w:left="57"/>
            </w:pPr>
          </w:p>
        </w:tc>
        <w:tc>
          <w:tcPr>
            <w:tcW w:w="2749" w:type="dxa"/>
            <w:vMerge/>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электроплиты</w:t>
            </w:r>
          </w:p>
        </w:tc>
        <w:tc>
          <w:tcPr>
            <w:tcW w:w="2749" w:type="dxa"/>
            <w:tcBorders>
              <w:top w:val="nil"/>
              <w:left w:val="nil"/>
              <w:bottom w:val="nil"/>
              <w:right w:val="single" w:sz="4" w:space="0" w:color="auto"/>
            </w:tcBorders>
            <w:vAlign w:val="bottom"/>
          </w:tcPr>
          <w:p w:rsidR="00871B2A" w:rsidRDefault="00871B2A" w:rsidP="00871B2A">
            <w:pPr>
              <w:ind w:left="57"/>
            </w:pPr>
            <w:r>
              <w:t>нет</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315"/>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телефонные сети и оборудование</w:t>
            </w:r>
          </w:p>
        </w:tc>
        <w:tc>
          <w:tcPr>
            <w:tcW w:w="2749" w:type="dxa"/>
            <w:tcBorders>
              <w:top w:val="nil"/>
              <w:left w:val="nil"/>
              <w:bottom w:val="nil"/>
              <w:right w:val="single" w:sz="4" w:space="0" w:color="auto"/>
            </w:tcBorders>
            <w:vAlign w:val="bottom"/>
          </w:tcPr>
          <w:p w:rsidR="00871B2A" w:rsidRDefault="00871B2A" w:rsidP="00871B2A">
            <w:pPr>
              <w:ind w:left="57"/>
            </w:pPr>
            <w:r>
              <w:t>нет</w:t>
            </w:r>
          </w:p>
          <w:p w:rsidR="00871B2A" w:rsidRDefault="00871B2A" w:rsidP="00871B2A">
            <w:pPr>
              <w:ind w:left="57"/>
            </w:pP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324"/>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сети проводного радиовещания</w:t>
            </w:r>
          </w:p>
        </w:tc>
        <w:tc>
          <w:tcPr>
            <w:tcW w:w="2749" w:type="dxa"/>
            <w:tcBorders>
              <w:top w:val="nil"/>
              <w:left w:val="nil"/>
              <w:bottom w:val="nil"/>
              <w:right w:val="single" w:sz="4" w:space="0" w:color="auto"/>
            </w:tcBorders>
            <w:vAlign w:val="bottom"/>
          </w:tcPr>
          <w:p w:rsidR="00871B2A" w:rsidRDefault="00871B2A" w:rsidP="00871B2A">
            <w:pPr>
              <w:ind w:left="57"/>
            </w:pPr>
            <w:r>
              <w:t>есть</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сигнализация</w:t>
            </w:r>
          </w:p>
        </w:tc>
        <w:tc>
          <w:tcPr>
            <w:tcW w:w="2749" w:type="dxa"/>
            <w:tcBorders>
              <w:top w:val="nil"/>
              <w:left w:val="nil"/>
              <w:bottom w:val="nil"/>
              <w:right w:val="single" w:sz="4" w:space="0" w:color="auto"/>
            </w:tcBorders>
            <w:vAlign w:val="bottom"/>
          </w:tcPr>
          <w:p w:rsidR="00871B2A" w:rsidRDefault="00871B2A" w:rsidP="00871B2A">
            <w:pPr>
              <w:ind w:left="57"/>
            </w:pP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мусоропровод</w:t>
            </w:r>
          </w:p>
        </w:tc>
        <w:tc>
          <w:tcPr>
            <w:tcW w:w="2749" w:type="dxa"/>
            <w:tcBorders>
              <w:top w:val="nil"/>
              <w:left w:val="nil"/>
              <w:bottom w:val="nil"/>
              <w:right w:val="single" w:sz="4" w:space="0" w:color="auto"/>
            </w:tcBorders>
            <w:vAlign w:val="bottom"/>
          </w:tcPr>
          <w:p w:rsidR="00871B2A" w:rsidRDefault="00871B2A" w:rsidP="00871B2A">
            <w:pPr>
              <w:ind w:left="57"/>
            </w:pP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лифт</w:t>
            </w:r>
          </w:p>
        </w:tc>
        <w:tc>
          <w:tcPr>
            <w:tcW w:w="2749" w:type="dxa"/>
            <w:tcBorders>
              <w:top w:val="nil"/>
              <w:left w:val="nil"/>
              <w:bottom w:val="nil"/>
              <w:right w:val="single" w:sz="4" w:space="0" w:color="auto"/>
            </w:tcBorders>
            <w:vAlign w:val="bottom"/>
          </w:tcPr>
          <w:p w:rsidR="00871B2A" w:rsidRDefault="00871B2A" w:rsidP="00871B2A">
            <w:pPr>
              <w:ind w:left="57"/>
            </w:pP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вентиляция</w:t>
            </w:r>
          </w:p>
        </w:tc>
        <w:tc>
          <w:tcPr>
            <w:tcW w:w="2749" w:type="dxa"/>
            <w:tcBorders>
              <w:top w:val="nil"/>
              <w:left w:val="nil"/>
              <w:bottom w:val="nil"/>
              <w:right w:val="single" w:sz="4" w:space="0" w:color="auto"/>
            </w:tcBorders>
            <w:vAlign w:val="bottom"/>
          </w:tcPr>
          <w:p w:rsidR="00871B2A" w:rsidRDefault="00871B2A" w:rsidP="00871B2A">
            <w:pPr>
              <w:ind w:left="57"/>
            </w:pP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single" w:sz="4" w:space="0" w:color="auto"/>
              <w:right w:val="single" w:sz="4" w:space="0" w:color="auto"/>
            </w:tcBorders>
            <w:vAlign w:val="bottom"/>
          </w:tcPr>
          <w:p w:rsidR="00871B2A" w:rsidRDefault="00871B2A" w:rsidP="00871B2A">
            <w:pPr>
              <w:ind w:left="993"/>
            </w:pPr>
            <w:r>
              <w:t>(другое)</w:t>
            </w: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r>
      <w:tr w:rsidR="00871B2A" w:rsidTr="00871B2A">
        <w:trPr>
          <w:cantSplit/>
          <w:trHeight w:val="482"/>
        </w:trPr>
        <w:tc>
          <w:tcPr>
            <w:tcW w:w="3928" w:type="dxa"/>
            <w:tcBorders>
              <w:top w:val="single" w:sz="4" w:space="0" w:color="auto"/>
              <w:left w:val="single" w:sz="4" w:space="0" w:color="auto"/>
              <w:bottom w:val="nil"/>
              <w:right w:val="single" w:sz="4" w:space="0" w:color="auto"/>
            </w:tcBorders>
            <w:vAlign w:val="bottom"/>
          </w:tcPr>
          <w:p w:rsidR="00871B2A" w:rsidRDefault="00871B2A" w:rsidP="00871B2A">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 xml:space="preserve">Удовлетворительное </w:t>
            </w:r>
          </w:p>
        </w:tc>
      </w:tr>
      <w:tr w:rsidR="00871B2A" w:rsidTr="00871B2A">
        <w:trPr>
          <w:cantSplit/>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электроснабжение</w:t>
            </w:r>
          </w:p>
        </w:tc>
        <w:tc>
          <w:tcPr>
            <w:tcW w:w="2749" w:type="dxa"/>
            <w:vMerge/>
            <w:tcBorders>
              <w:top w:val="nil"/>
              <w:left w:val="nil"/>
              <w:bottom w:val="nil"/>
              <w:right w:val="single" w:sz="4" w:space="0" w:color="auto"/>
            </w:tcBorders>
            <w:vAlign w:val="bottom"/>
          </w:tcPr>
          <w:p w:rsidR="00871B2A" w:rsidRDefault="00871B2A" w:rsidP="00871B2A">
            <w:pPr>
              <w:ind w:left="57"/>
            </w:pPr>
          </w:p>
        </w:tc>
        <w:tc>
          <w:tcPr>
            <w:tcW w:w="2749" w:type="dxa"/>
            <w:vMerge/>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холодное водоснабжение</w:t>
            </w:r>
          </w:p>
        </w:tc>
        <w:tc>
          <w:tcPr>
            <w:tcW w:w="2749" w:type="dxa"/>
            <w:tcBorders>
              <w:top w:val="nil"/>
              <w:left w:val="nil"/>
              <w:bottom w:val="nil"/>
              <w:right w:val="single" w:sz="4" w:space="0" w:color="auto"/>
            </w:tcBorders>
            <w:vAlign w:val="bottom"/>
          </w:tcPr>
          <w:p w:rsidR="00871B2A" w:rsidRDefault="00871B2A" w:rsidP="00871B2A">
            <w:pPr>
              <w:ind w:left="57"/>
            </w:pPr>
            <w:r>
              <w:t>центральное</w:t>
            </w:r>
          </w:p>
        </w:tc>
        <w:tc>
          <w:tcPr>
            <w:tcW w:w="2749" w:type="dxa"/>
            <w:tcBorders>
              <w:top w:val="nil"/>
              <w:left w:val="nil"/>
              <w:bottom w:val="nil"/>
              <w:right w:val="single" w:sz="4" w:space="0" w:color="auto"/>
            </w:tcBorders>
            <w:vAlign w:val="bottom"/>
          </w:tcPr>
          <w:p w:rsidR="00871B2A" w:rsidRDefault="00871B2A" w:rsidP="00871B2A">
            <w:pPr>
              <w:ind w:left="57"/>
            </w:pPr>
            <w:r>
              <w:t>удовлетворительное</w:t>
            </w:r>
          </w:p>
        </w:tc>
      </w:tr>
      <w:tr w:rsidR="00871B2A" w:rsidTr="00871B2A">
        <w:trPr>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горячее водоснабжение</w:t>
            </w:r>
          </w:p>
        </w:tc>
        <w:tc>
          <w:tcPr>
            <w:tcW w:w="2749" w:type="dxa"/>
            <w:tcBorders>
              <w:top w:val="nil"/>
              <w:left w:val="nil"/>
              <w:bottom w:val="nil"/>
              <w:right w:val="single" w:sz="4" w:space="0" w:color="auto"/>
            </w:tcBorders>
            <w:vAlign w:val="bottom"/>
          </w:tcPr>
          <w:p w:rsidR="00871B2A" w:rsidRDefault="00871B2A" w:rsidP="00871B2A">
            <w:pPr>
              <w:ind w:left="57"/>
            </w:pPr>
            <w:r>
              <w:t>нет</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водоотведение</w:t>
            </w:r>
          </w:p>
        </w:tc>
        <w:tc>
          <w:tcPr>
            <w:tcW w:w="2749" w:type="dxa"/>
            <w:tcBorders>
              <w:top w:val="nil"/>
              <w:left w:val="nil"/>
              <w:bottom w:val="nil"/>
              <w:right w:val="single" w:sz="4" w:space="0" w:color="auto"/>
            </w:tcBorders>
            <w:vAlign w:val="bottom"/>
          </w:tcPr>
          <w:p w:rsidR="00871B2A" w:rsidRDefault="00871B2A" w:rsidP="00871B2A">
            <w:pPr>
              <w:ind w:left="57"/>
            </w:pPr>
            <w:r>
              <w:t>Выгребная яма</w:t>
            </w:r>
          </w:p>
        </w:tc>
        <w:tc>
          <w:tcPr>
            <w:tcW w:w="2749" w:type="dxa"/>
            <w:tcBorders>
              <w:top w:val="nil"/>
              <w:left w:val="nil"/>
              <w:bottom w:val="nil"/>
              <w:right w:val="single" w:sz="4" w:space="0" w:color="auto"/>
            </w:tcBorders>
            <w:vAlign w:val="bottom"/>
          </w:tcPr>
          <w:p w:rsidR="00871B2A" w:rsidRDefault="00871B2A" w:rsidP="00871B2A">
            <w:pPr>
              <w:ind w:left="57"/>
            </w:pPr>
            <w:r>
              <w:t>удовлетворительное</w:t>
            </w: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газоснабжение</w:t>
            </w:r>
          </w:p>
        </w:tc>
        <w:tc>
          <w:tcPr>
            <w:tcW w:w="2749" w:type="dxa"/>
            <w:tcBorders>
              <w:top w:val="nil"/>
              <w:left w:val="nil"/>
              <w:bottom w:val="nil"/>
              <w:right w:val="single" w:sz="4" w:space="0" w:color="auto"/>
            </w:tcBorders>
            <w:vAlign w:val="bottom"/>
          </w:tcPr>
          <w:p w:rsidR="00871B2A" w:rsidRDefault="00871B2A" w:rsidP="00871B2A">
            <w:pPr>
              <w:ind w:left="57"/>
            </w:pPr>
            <w:r>
              <w:t>центральное</w:t>
            </w:r>
          </w:p>
        </w:tc>
        <w:tc>
          <w:tcPr>
            <w:tcW w:w="2749" w:type="dxa"/>
            <w:tcBorders>
              <w:top w:val="nil"/>
              <w:left w:val="nil"/>
              <w:bottom w:val="nil"/>
              <w:right w:val="single" w:sz="4" w:space="0" w:color="auto"/>
            </w:tcBorders>
            <w:vAlign w:val="bottom"/>
          </w:tcPr>
          <w:p w:rsidR="00871B2A" w:rsidRDefault="00871B2A" w:rsidP="00871B2A">
            <w:pPr>
              <w:ind w:left="57"/>
            </w:pPr>
            <w:r>
              <w:t>удовлетворительное</w:t>
            </w:r>
          </w:p>
        </w:tc>
      </w:tr>
      <w:tr w:rsidR="00871B2A" w:rsidTr="00871B2A">
        <w:trPr>
          <w:trHeight w:val="324"/>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отопление (от внешних котельных)</w:t>
            </w:r>
          </w:p>
        </w:tc>
        <w:tc>
          <w:tcPr>
            <w:tcW w:w="2749" w:type="dxa"/>
            <w:tcBorders>
              <w:top w:val="nil"/>
              <w:left w:val="nil"/>
              <w:bottom w:val="nil"/>
              <w:right w:val="single" w:sz="4" w:space="0" w:color="auto"/>
            </w:tcBorders>
            <w:vAlign w:val="bottom"/>
          </w:tcPr>
          <w:p w:rsidR="00871B2A" w:rsidRDefault="00871B2A" w:rsidP="00871B2A">
            <w:pPr>
              <w:ind w:left="57"/>
            </w:pPr>
            <w:r>
              <w:t>нет</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324"/>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lastRenderedPageBreak/>
              <w:t>отопление (от домовой котельной) печи</w:t>
            </w:r>
          </w:p>
        </w:tc>
        <w:tc>
          <w:tcPr>
            <w:tcW w:w="2749" w:type="dxa"/>
            <w:tcBorders>
              <w:top w:val="nil"/>
              <w:left w:val="nil"/>
              <w:bottom w:val="nil"/>
              <w:right w:val="single" w:sz="4" w:space="0" w:color="auto"/>
            </w:tcBorders>
            <w:vAlign w:val="bottom"/>
          </w:tcPr>
          <w:p w:rsidR="00871B2A" w:rsidRDefault="00871B2A" w:rsidP="00871B2A">
            <w:pPr>
              <w:ind w:left="57"/>
            </w:pPr>
            <w:r>
              <w:t>нет</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калориферы</w:t>
            </w:r>
          </w:p>
        </w:tc>
        <w:tc>
          <w:tcPr>
            <w:tcW w:w="2749" w:type="dxa"/>
            <w:tcBorders>
              <w:top w:val="nil"/>
              <w:left w:val="nil"/>
              <w:bottom w:val="nil"/>
              <w:right w:val="single" w:sz="4" w:space="0" w:color="auto"/>
            </w:tcBorders>
            <w:vAlign w:val="bottom"/>
          </w:tcPr>
          <w:p w:rsidR="00871B2A" w:rsidRDefault="00871B2A" w:rsidP="00871B2A">
            <w:pPr>
              <w:ind w:left="57"/>
            </w:pPr>
            <w:r>
              <w:t>нет</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АОГВ</w:t>
            </w:r>
          </w:p>
        </w:tc>
        <w:tc>
          <w:tcPr>
            <w:tcW w:w="2749" w:type="dxa"/>
            <w:tcBorders>
              <w:top w:val="nil"/>
              <w:left w:val="nil"/>
              <w:bottom w:val="nil"/>
              <w:right w:val="single" w:sz="4" w:space="0" w:color="auto"/>
            </w:tcBorders>
            <w:vAlign w:val="bottom"/>
          </w:tcPr>
          <w:p w:rsidR="00871B2A" w:rsidRDefault="00871B2A" w:rsidP="00871B2A">
            <w:pPr>
              <w:ind w:left="57"/>
            </w:pPr>
            <w:r>
              <w:t>есть</w:t>
            </w:r>
          </w:p>
        </w:tc>
        <w:tc>
          <w:tcPr>
            <w:tcW w:w="2749" w:type="dxa"/>
            <w:tcBorders>
              <w:top w:val="nil"/>
              <w:left w:val="nil"/>
              <w:bottom w:val="nil"/>
              <w:right w:val="single" w:sz="4" w:space="0" w:color="auto"/>
            </w:tcBorders>
            <w:vAlign w:val="bottom"/>
          </w:tcPr>
          <w:p w:rsidR="00871B2A" w:rsidRDefault="00871B2A" w:rsidP="00871B2A">
            <w:pPr>
              <w:ind w:left="57"/>
            </w:pPr>
            <w:r>
              <w:t>удовлетворительное</w:t>
            </w:r>
          </w:p>
        </w:tc>
      </w:tr>
      <w:tr w:rsidR="00871B2A" w:rsidTr="00871B2A">
        <w:trPr>
          <w:trHeight w:val="158"/>
        </w:trPr>
        <w:tc>
          <w:tcPr>
            <w:tcW w:w="3928" w:type="dxa"/>
            <w:tcBorders>
              <w:top w:val="nil"/>
              <w:left w:val="single" w:sz="4" w:space="0" w:color="auto"/>
              <w:bottom w:val="single" w:sz="4" w:space="0" w:color="auto"/>
              <w:right w:val="single" w:sz="4" w:space="0" w:color="auto"/>
            </w:tcBorders>
            <w:vAlign w:val="bottom"/>
          </w:tcPr>
          <w:p w:rsidR="00871B2A" w:rsidRDefault="00871B2A" w:rsidP="00871B2A">
            <w:pPr>
              <w:ind w:left="993"/>
            </w:pPr>
            <w:r>
              <w:t>(другое)</w:t>
            </w: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r>
      <w:tr w:rsidR="00871B2A" w:rsidTr="00871B2A">
        <w:trPr>
          <w:trHeight w:val="166"/>
        </w:trPr>
        <w:tc>
          <w:tcPr>
            <w:tcW w:w="3928"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p>
        </w:tc>
      </w:tr>
    </w:tbl>
    <w:p w:rsidR="00871B2A" w:rsidRDefault="00871B2A" w:rsidP="00871B2A"/>
    <w:p w:rsidR="00871B2A" w:rsidRDefault="00871B2A" w:rsidP="00871B2A">
      <w:r>
        <w:t>Председатель комитета по вопросам жизнеобеспечения,</w:t>
      </w:r>
    </w:p>
    <w:p w:rsidR="00871B2A" w:rsidRDefault="00871B2A" w:rsidP="00871B2A">
      <w:r>
        <w:t>строительства и дорожно-транспортному хозяйству</w:t>
      </w:r>
    </w:p>
    <w:p w:rsidR="00871B2A" w:rsidRDefault="00871B2A" w:rsidP="00871B2A">
      <w:r>
        <w:t>администрации Щекинского района</w:t>
      </w:r>
    </w:p>
    <w:tbl>
      <w:tblPr>
        <w:tblW w:w="0" w:type="auto"/>
        <w:tblInd w:w="170" w:type="dxa"/>
        <w:tblLayout w:type="fixed"/>
        <w:tblCellMar>
          <w:left w:w="28" w:type="dxa"/>
          <w:right w:w="28" w:type="dxa"/>
        </w:tblCellMar>
        <w:tblLook w:val="04A0"/>
      </w:tblPr>
      <w:tblGrid>
        <w:gridCol w:w="397"/>
        <w:gridCol w:w="2183"/>
        <w:gridCol w:w="283"/>
        <w:gridCol w:w="114"/>
        <w:gridCol w:w="283"/>
        <w:gridCol w:w="2268"/>
        <w:gridCol w:w="1134"/>
      </w:tblGrid>
      <w:tr w:rsidR="00871B2A" w:rsidTr="00871B2A">
        <w:trPr>
          <w:gridAfter w:val="1"/>
          <w:wAfter w:w="1134" w:type="dxa"/>
        </w:trPr>
        <w:tc>
          <w:tcPr>
            <w:tcW w:w="2580" w:type="dxa"/>
            <w:gridSpan w:val="2"/>
            <w:tcBorders>
              <w:top w:val="nil"/>
              <w:left w:val="nil"/>
              <w:bottom w:val="single" w:sz="4" w:space="0" w:color="auto"/>
              <w:right w:val="nil"/>
            </w:tcBorders>
            <w:vAlign w:val="bottom"/>
          </w:tcPr>
          <w:p w:rsidR="00871B2A" w:rsidRDefault="00871B2A" w:rsidP="00871B2A">
            <w:pPr>
              <w:spacing w:line="276" w:lineRule="auto"/>
              <w:jc w:val="center"/>
            </w:pPr>
          </w:p>
        </w:tc>
        <w:tc>
          <w:tcPr>
            <w:tcW w:w="283" w:type="dxa"/>
            <w:vAlign w:val="bottom"/>
          </w:tcPr>
          <w:p w:rsidR="00871B2A" w:rsidRDefault="00871B2A" w:rsidP="00871B2A">
            <w:pPr>
              <w:spacing w:line="276" w:lineRule="auto"/>
            </w:pPr>
          </w:p>
        </w:tc>
        <w:tc>
          <w:tcPr>
            <w:tcW w:w="2665" w:type="dxa"/>
            <w:gridSpan w:val="3"/>
            <w:tcBorders>
              <w:top w:val="nil"/>
              <w:left w:val="nil"/>
              <w:bottom w:val="single" w:sz="4" w:space="0" w:color="auto"/>
              <w:right w:val="nil"/>
            </w:tcBorders>
            <w:vAlign w:val="bottom"/>
            <w:hideMark/>
          </w:tcPr>
          <w:p w:rsidR="00871B2A" w:rsidRDefault="00871B2A" w:rsidP="00871B2A">
            <w:pPr>
              <w:spacing w:line="276" w:lineRule="auto"/>
            </w:pPr>
            <w:r>
              <w:t>Субботин Д.А.</w:t>
            </w:r>
          </w:p>
        </w:tc>
      </w:tr>
      <w:tr w:rsidR="00871B2A" w:rsidTr="00871B2A">
        <w:trPr>
          <w:gridBefore w:val="1"/>
          <w:wBefore w:w="397" w:type="dxa"/>
        </w:trPr>
        <w:tc>
          <w:tcPr>
            <w:tcW w:w="2580" w:type="dxa"/>
            <w:gridSpan w:val="3"/>
            <w:hideMark/>
          </w:tcPr>
          <w:p w:rsidR="00871B2A" w:rsidRDefault="00871B2A" w:rsidP="00871B2A">
            <w:pPr>
              <w:spacing w:line="276" w:lineRule="auto"/>
              <w:jc w:val="center"/>
              <w:rPr>
                <w:sz w:val="18"/>
                <w:szCs w:val="18"/>
              </w:rPr>
            </w:pPr>
            <w:r>
              <w:rPr>
                <w:sz w:val="18"/>
                <w:szCs w:val="18"/>
              </w:rPr>
              <w:t>(подпись)</w:t>
            </w:r>
          </w:p>
        </w:tc>
        <w:tc>
          <w:tcPr>
            <w:tcW w:w="283" w:type="dxa"/>
          </w:tcPr>
          <w:p w:rsidR="00871B2A" w:rsidRDefault="00871B2A" w:rsidP="00871B2A">
            <w:pPr>
              <w:spacing w:line="276" w:lineRule="auto"/>
              <w:rPr>
                <w:sz w:val="18"/>
                <w:szCs w:val="18"/>
              </w:rPr>
            </w:pPr>
          </w:p>
        </w:tc>
        <w:tc>
          <w:tcPr>
            <w:tcW w:w="3402" w:type="dxa"/>
            <w:gridSpan w:val="2"/>
            <w:hideMark/>
          </w:tcPr>
          <w:p w:rsidR="00871B2A" w:rsidRDefault="00871B2A" w:rsidP="00871B2A">
            <w:pPr>
              <w:spacing w:line="276" w:lineRule="auto"/>
              <w:jc w:val="center"/>
              <w:rPr>
                <w:sz w:val="18"/>
                <w:szCs w:val="18"/>
              </w:rPr>
            </w:pPr>
            <w:r>
              <w:rPr>
                <w:sz w:val="18"/>
                <w:szCs w:val="18"/>
              </w:rPr>
              <w:t>(ф.и.о.)</w:t>
            </w:r>
          </w:p>
        </w:tc>
      </w:tr>
    </w:tbl>
    <w:p w:rsidR="00871B2A" w:rsidRDefault="00871B2A" w:rsidP="00871B2A"/>
    <w:tbl>
      <w:tblPr>
        <w:tblW w:w="0" w:type="auto"/>
        <w:tblLayout w:type="fixed"/>
        <w:tblCellMar>
          <w:left w:w="28" w:type="dxa"/>
          <w:right w:w="28" w:type="dxa"/>
        </w:tblCellMar>
        <w:tblLook w:val="04A0"/>
      </w:tblPr>
      <w:tblGrid>
        <w:gridCol w:w="187"/>
        <w:gridCol w:w="425"/>
        <w:gridCol w:w="255"/>
        <w:gridCol w:w="1531"/>
        <w:gridCol w:w="465"/>
        <w:gridCol w:w="567"/>
        <w:gridCol w:w="255"/>
      </w:tblGrid>
      <w:tr w:rsidR="00771D96" w:rsidTr="00FE33D4">
        <w:tc>
          <w:tcPr>
            <w:tcW w:w="187" w:type="dxa"/>
            <w:vAlign w:val="bottom"/>
            <w:hideMark/>
          </w:tcPr>
          <w:p w:rsidR="00771D96" w:rsidRDefault="00771D96" w:rsidP="00FE33D4">
            <w:r>
              <w:t>“</w:t>
            </w:r>
          </w:p>
        </w:tc>
        <w:tc>
          <w:tcPr>
            <w:tcW w:w="425" w:type="dxa"/>
            <w:tcBorders>
              <w:top w:val="nil"/>
              <w:left w:val="nil"/>
              <w:bottom w:val="single" w:sz="4" w:space="0" w:color="auto"/>
              <w:right w:val="nil"/>
            </w:tcBorders>
            <w:vAlign w:val="bottom"/>
          </w:tcPr>
          <w:p w:rsidR="00771D96" w:rsidRDefault="00771D96" w:rsidP="00FE33D4">
            <w:pPr>
              <w:jc w:val="center"/>
            </w:pPr>
            <w:r>
              <w:t>23</w:t>
            </w:r>
          </w:p>
        </w:tc>
        <w:tc>
          <w:tcPr>
            <w:tcW w:w="255" w:type="dxa"/>
            <w:vAlign w:val="bottom"/>
            <w:hideMark/>
          </w:tcPr>
          <w:p w:rsidR="00771D96" w:rsidRDefault="00771D96" w:rsidP="00FE33D4"/>
        </w:tc>
        <w:tc>
          <w:tcPr>
            <w:tcW w:w="1531" w:type="dxa"/>
            <w:tcBorders>
              <w:top w:val="nil"/>
              <w:left w:val="nil"/>
              <w:bottom w:val="single" w:sz="4" w:space="0" w:color="auto"/>
              <w:right w:val="nil"/>
            </w:tcBorders>
            <w:vAlign w:val="bottom"/>
          </w:tcPr>
          <w:p w:rsidR="00771D96" w:rsidRDefault="00771D96" w:rsidP="00FE33D4">
            <w:pPr>
              <w:jc w:val="center"/>
            </w:pPr>
            <w:r>
              <w:t>ноября</w:t>
            </w:r>
          </w:p>
        </w:tc>
        <w:tc>
          <w:tcPr>
            <w:tcW w:w="465" w:type="dxa"/>
            <w:vAlign w:val="bottom"/>
            <w:hideMark/>
          </w:tcPr>
          <w:p w:rsidR="00771D96" w:rsidRPr="00A36813" w:rsidRDefault="00771D96" w:rsidP="00FE33D4">
            <w:pPr>
              <w:jc w:val="right"/>
              <w:rPr>
                <w:sz w:val="20"/>
                <w:szCs w:val="20"/>
              </w:rPr>
            </w:pPr>
          </w:p>
        </w:tc>
        <w:tc>
          <w:tcPr>
            <w:tcW w:w="567" w:type="dxa"/>
            <w:tcBorders>
              <w:top w:val="nil"/>
              <w:left w:val="nil"/>
              <w:bottom w:val="single" w:sz="4" w:space="0" w:color="auto"/>
              <w:right w:val="nil"/>
            </w:tcBorders>
            <w:vAlign w:val="bottom"/>
          </w:tcPr>
          <w:p w:rsidR="00771D96" w:rsidRDefault="00771D96" w:rsidP="00FE33D4">
            <w:r>
              <w:t>2015</w:t>
            </w:r>
          </w:p>
        </w:tc>
        <w:tc>
          <w:tcPr>
            <w:tcW w:w="255" w:type="dxa"/>
            <w:vAlign w:val="bottom"/>
            <w:hideMark/>
          </w:tcPr>
          <w:p w:rsidR="00771D96" w:rsidRDefault="00771D96" w:rsidP="00FE33D4">
            <w:pPr>
              <w:jc w:val="right"/>
            </w:pPr>
            <w:r>
              <w:t>г.</w:t>
            </w:r>
          </w:p>
        </w:tc>
      </w:tr>
    </w:tbl>
    <w:p w:rsidR="00771D96" w:rsidRDefault="00771D96" w:rsidP="00771D96">
      <w:r>
        <w:t>М.П.</w:t>
      </w:r>
    </w:p>
    <w:p w:rsidR="00871B2A" w:rsidRDefault="00871B2A" w:rsidP="00871B2A"/>
    <w:p w:rsidR="00871B2A" w:rsidRDefault="00871B2A" w:rsidP="00871B2A">
      <w:pPr>
        <w:spacing w:before="400"/>
        <w:jc w:val="center"/>
        <w:rPr>
          <w:b/>
          <w:bCs/>
          <w:sz w:val="26"/>
          <w:szCs w:val="26"/>
        </w:rPr>
      </w:pPr>
    </w:p>
    <w:p w:rsidR="00871B2A" w:rsidRDefault="00871B2A" w:rsidP="00871B2A">
      <w:pPr>
        <w:spacing w:before="400"/>
        <w:jc w:val="center"/>
        <w:rPr>
          <w:b/>
          <w:bCs/>
          <w:sz w:val="26"/>
          <w:szCs w:val="26"/>
        </w:rPr>
      </w:pPr>
    </w:p>
    <w:p w:rsidR="00871B2A" w:rsidRDefault="00871B2A" w:rsidP="00871B2A">
      <w:pPr>
        <w:spacing w:before="400"/>
        <w:jc w:val="center"/>
        <w:rPr>
          <w:b/>
          <w:bCs/>
          <w:sz w:val="26"/>
          <w:szCs w:val="26"/>
        </w:rPr>
      </w:pPr>
    </w:p>
    <w:p w:rsidR="00871B2A" w:rsidRDefault="00871B2A" w:rsidP="00871B2A">
      <w:pPr>
        <w:spacing w:before="400"/>
        <w:jc w:val="center"/>
        <w:rPr>
          <w:b/>
          <w:bCs/>
          <w:sz w:val="26"/>
          <w:szCs w:val="26"/>
        </w:rPr>
      </w:pPr>
    </w:p>
    <w:p w:rsidR="00871B2A" w:rsidRDefault="00871B2A" w:rsidP="00871B2A">
      <w:pPr>
        <w:spacing w:before="400"/>
        <w:jc w:val="center"/>
        <w:rPr>
          <w:b/>
          <w:bCs/>
          <w:sz w:val="26"/>
          <w:szCs w:val="26"/>
        </w:rPr>
      </w:pPr>
    </w:p>
    <w:p w:rsidR="00871B2A" w:rsidRDefault="00871B2A" w:rsidP="00871B2A">
      <w:pPr>
        <w:spacing w:before="400"/>
        <w:jc w:val="center"/>
        <w:rPr>
          <w:b/>
          <w:bCs/>
          <w:sz w:val="26"/>
          <w:szCs w:val="26"/>
        </w:rPr>
      </w:pPr>
    </w:p>
    <w:p w:rsidR="00871B2A" w:rsidRDefault="00871B2A" w:rsidP="00871B2A">
      <w:pPr>
        <w:spacing w:before="400"/>
        <w:jc w:val="center"/>
        <w:rPr>
          <w:b/>
          <w:bCs/>
          <w:sz w:val="26"/>
          <w:szCs w:val="26"/>
        </w:rPr>
      </w:pPr>
    </w:p>
    <w:p w:rsidR="00871B2A" w:rsidRDefault="00871B2A" w:rsidP="00871B2A">
      <w:pPr>
        <w:spacing w:before="400"/>
        <w:jc w:val="center"/>
        <w:rPr>
          <w:b/>
          <w:bCs/>
          <w:sz w:val="26"/>
          <w:szCs w:val="26"/>
        </w:rPr>
      </w:pPr>
    </w:p>
    <w:p w:rsidR="00871B2A" w:rsidRDefault="00871B2A" w:rsidP="00871B2A">
      <w:pPr>
        <w:spacing w:before="400"/>
        <w:jc w:val="center"/>
        <w:rPr>
          <w:b/>
          <w:bCs/>
          <w:sz w:val="26"/>
          <w:szCs w:val="26"/>
        </w:rPr>
      </w:pPr>
    </w:p>
    <w:p w:rsidR="00871B2A" w:rsidRDefault="00871B2A" w:rsidP="00871B2A">
      <w:pPr>
        <w:spacing w:before="360"/>
        <w:ind w:left="5103"/>
        <w:jc w:val="both"/>
      </w:pPr>
      <w:r>
        <w:t xml:space="preserve">                Утверждаю</w:t>
      </w:r>
    </w:p>
    <w:p w:rsidR="00871B2A" w:rsidRDefault="00871B2A" w:rsidP="00871B2A">
      <w:pPr>
        <w:spacing w:before="120"/>
        <w:ind w:left="5103"/>
      </w:pPr>
      <w:r>
        <w:t>Заместитель главы администрации</w:t>
      </w:r>
    </w:p>
    <w:p w:rsidR="00871B2A" w:rsidRDefault="00871B2A" w:rsidP="00871B2A">
      <w:pPr>
        <w:ind w:left="5103"/>
      </w:pPr>
      <w:r>
        <w:t>Щекинского района</w:t>
      </w:r>
    </w:p>
    <w:p w:rsidR="00871B2A" w:rsidRDefault="00871B2A" w:rsidP="00871B2A">
      <w:pPr>
        <w:ind w:left="5103"/>
      </w:pPr>
      <w:r>
        <w:t>по развитию инженерной  инфраструктуры</w:t>
      </w:r>
    </w:p>
    <w:p w:rsidR="00871B2A" w:rsidRDefault="00871B2A" w:rsidP="00871B2A">
      <w:pPr>
        <w:ind w:left="5103"/>
      </w:pPr>
      <w:r>
        <w:t xml:space="preserve">и жилищно-коммунальному хозяйству   </w:t>
      </w:r>
    </w:p>
    <w:p w:rsidR="00871B2A" w:rsidRDefault="00871B2A" w:rsidP="00871B2A">
      <w:pPr>
        <w:ind w:left="5103"/>
      </w:pPr>
      <w:r>
        <w:t xml:space="preserve">                           </w:t>
      </w:r>
    </w:p>
    <w:p w:rsidR="00871B2A" w:rsidRDefault="00871B2A" w:rsidP="00871B2A">
      <w:pPr>
        <w:ind w:left="5103"/>
      </w:pPr>
      <w:r>
        <w:t xml:space="preserve"> ____________________ А.П. Рыжков</w:t>
      </w:r>
    </w:p>
    <w:p w:rsidR="00657BA6" w:rsidRDefault="00871B2A" w:rsidP="00871B2A">
      <w:pPr>
        <w:jc w:val="center"/>
        <w:rPr>
          <w:bCs/>
          <w:sz w:val="18"/>
          <w:szCs w:val="18"/>
        </w:rPr>
      </w:pPr>
      <w:r>
        <w:rPr>
          <w:b/>
          <w:bCs/>
          <w:sz w:val="26"/>
          <w:szCs w:val="26"/>
        </w:rPr>
        <w:t xml:space="preserve">                                                                         </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657BA6" w:rsidTr="00FE33D4">
        <w:tc>
          <w:tcPr>
            <w:tcW w:w="187" w:type="dxa"/>
            <w:vAlign w:val="bottom"/>
            <w:hideMark/>
          </w:tcPr>
          <w:p w:rsidR="00657BA6" w:rsidRDefault="00657BA6" w:rsidP="00FE33D4">
            <w:pPr>
              <w:spacing w:line="276" w:lineRule="auto"/>
            </w:pPr>
            <w:r>
              <w:t>“</w:t>
            </w:r>
          </w:p>
        </w:tc>
        <w:tc>
          <w:tcPr>
            <w:tcW w:w="425" w:type="dxa"/>
            <w:tcBorders>
              <w:top w:val="nil"/>
              <w:left w:val="nil"/>
              <w:bottom w:val="single" w:sz="4" w:space="0" w:color="auto"/>
              <w:right w:val="nil"/>
            </w:tcBorders>
            <w:vAlign w:val="bottom"/>
          </w:tcPr>
          <w:p w:rsidR="00657BA6" w:rsidRDefault="00657BA6" w:rsidP="00FE33D4">
            <w:pPr>
              <w:spacing w:line="276" w:lineRule="auto"/>
              <w:jc w:val="center"/>
            </w:pPr>
            <w:r>
              <w:t>23</w:t>
            </w:r>
          </w:p>
        </w:tc>
        <w:tc>
          <w:tcPr>
            <w:tcW w:w="255" w:type="dxa"/>
            <w:vAlign w:val="bottom"/>
            <w:hideMark/>
          </w:tcPr>
          <w:p w:rsidR="00657BA6" w:rsidRDefault="00657BA6" w:rsidP="00FE33D4">
            <w:pPr>
              <w:spacing w:line="276" w:lineRule="auto"/>
            </w:pPr>
            <w:r>
              <w:t>”</w:t>
            </w:r>
          </w:p>
        </w:tc>
        <w:tc>
          <w:tcPr>
            <w:tcW w:w="2280" w:type="dxa"/>
            <w:tcBorders>
              <w:top w:val="nil"/>
              <w:left w:val="nil"/>
              <w:bottom w:val="single" w:sz="4" w:space="0" w:color="auto"/>
              <w:right w:val="nil"/>
            </w:tcBorders>
            <w:vAlign w:val="bottom"/>
          </w:tcPr>
          <w:p w:rsidR="00657BA6" w:rsidRDefault="00657BA6" w:rsidP="00FE33D4">
            <w:pPr>
              <w:spacing w:line="276" w:lineRule="auto"/>
              <w:jc w:val="center"/>
            </w:pPr>
            <w:r>
              <w:t xml:space="preserve">         ноября       2015</w:t>
            </w:r>
          </w:p>
        </w:tc>
        <w:tc>
          <w:tcPr>
            <w:tcW w:w="465" w:type="dxa"/>
            <w:vAlign w:val="bottom"/>
          </w:tcPr>
          <w:p w:rsidR="00657BA6" w:rsidRDefault="00657BA6" w:rsidP="00FE33D4">
            <w:pPr>
              <w:spacing w:line="276" w:lineRule="auto"/>
              <w:jc w:val="right"/>
            </w:pPr>
          </w:p>
        </w:tc>
        <w:tc>
          <w:tcPr>
            <w:tcW w:w="227" w:type="dxa"/>
            <w:tcBorders>
              <w:top w:val="nil"/>
              <w:left w:val="nil"/>
              <w:bottom w:val="single" w:sz="4" w:space="0" w:color="auto"/>
              <w:right w:val="nil"/>
            </w:tcBorders>
            <w:vAlign w:val="bottom"/>
          </w:tcPr>
          <w:p w:rsidR="00657BA6" w:rsidRDefault="00657BA6" w:rsidP="00FE33D4">
            <w:pPr>
              <w:spacing w:line="276" w:lineRule="auto"/>
            </w:pPr>
          </w:p>
        </w:tc>
        <w:tc>
          <w:tcPr>
            <w:tcW w:w="255" w:type="dxa"/>
            <w:vAlign w:val="bottom"/>
            <w:hideMark/>
          </w:tcPr>
          <w:p w:rsidR="00657BA6" w:rsidRDefault="00657BA6" w:rsidP="00FE33D4">
            <w:pPr>
              <w:spacing w:line="276" w:lineRule="auto"/>
              <w:jc w:val="right"/>
            </w:pPr>
            <w:r>
              <w:t>г.</w:t>
            </w:r>
          </w:p>
        </w:tc>
      </w:tr>
    </w:tbl>
    <w:p w:rsidR="00657BA6" w:rsidRDefault="00657BA6" w:rsidP="00657BA6">
      <w:pPr>
        <w:ind w:left="6521" w:right="1416"/>
        <w:jc w:val="center"/>
        <w:rPr>
          <w:sz w:val="18"/>
          <w:szCs w:val="18"/>
        </w:rPr>
      </w:pPr>
      <w:r>
        <w:rPr>
          <w:sz w:val="18"/>
          <w:szCs w:val="18"/>
        </w:rPr>
        <w:t>(дата утверждения)</w:t>
      </w:r>
    </w:p>
    <w:p w:rsidR="00871B2A" w:rsidRDefault="00871B2A" w:rsidP="00871B2A">
      <w:pPr>
        <w:jc w:val="center"/>
        <w:rPr>
          <w:bCs/>
          <w:sz w:val="18"/>
          <w:szCs w:val="18"/>
        </w:rPr>
      </w:pPr>
    </w:p>
    <w:p w:rsidR="00871B2A" w:rsidRDefault="00871B2A" w:rsidP="00871B2A">
      <w:pPr>
        <w:spacing w:before="400"/>
        <w:jc w:val="center"/>
        <w:rPr>
          <w:b/>
          <w:bCs/>
          <w:sz w:val="26"/>
          <w:szCs w:val="26"/>
        </w:rPr>
      </w:pPr>
      <w:r>
        <w:rPr>
          <w:b/>
          <w:bCs/>
          <w:sz w:val="26"/>
          <w:szCs w:val="26"/>
        </w:rPr>
        <w:lastRenderedPageBreak/>
        <w:t>АКТ</w:t>
      </w:r>
    </w:p>
    <w:p w:rsidR="00871B2A" w:rsidRDefault="00871B2A" w:rsidP="00871B2A">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871B2A" w:rsidRDefault="00871B2A" w:rsidP="00871B2A">
      <w:pPr>
        <w:spacing w:before="240"/>
        <w:jc w:val="center"/>
      </w:pPr>
      <w:r>
        <w:rPr>
          <w:lang w:val="en-US"/>
        </w:rPr>
        <w:t>I</w:t>
      </w:r>
      <w:r>
        <w:t>. Общие сведения о многоквартирном доме</w:t>
      </w:r>
    </w:p>
    <w:p w:rsidR="00871B2A" w:rsidRPr="002A3D39" w:rsidRDefault="00871B2A" w:rsidP="00871B2A">
      <w:pPr>
        <w:spacing w:before="240"/>
        <w:ind w:firstLine="567"/>
        <w:rPr>
          <w:b/>
        </w:rPr>
      </w:pPr>
      <w:r>
        <w:t xml:space="preserve">1. Адрес многоквартирного дома    </w:t>
      </w:r>
      <w:r w:rsidRPr="002A3D39">
        <w:rPr>
          <w:b/>
        </w:rPr>
        <w:t xml:space="preserve">ул. </w:t>
      </w:r>
      <w:r>
        <w:rPr>
          <w:b/>
        </w:rPr>
        <w:t>Полевая, д.24</w:t>
      </w:r>
    </w:p>
    <w:p w:rsidR="00871B2A" w:rsidRDefault="00871B2A" w:rsidP="00871B2A">
      <w:pPr>
        <w:pBdr>
          <w:top w:val="single" w:sz="4" w:space="0" w:color="auto"/>
        </w:pBdr>
        <w:ind w:left="4054"/>
        <w:rPr>
          <w:sz w:val="2"/>
          <w:szCs w:val="2"/>
        </w:rPr>
      </w:pPr>
    </w:p>
    <w:p w:rsidR="00871B2A" w:rsidRDefault="00871B2A" w:rsidP="00871B2A">
      <w:pPr>
        <w:ind w:firstLine="567"/>
        <w:rPr>
          <w:sz w:val="2"/>
          <w:szCs w:val="2"/>
        </w:rPr>
      </w:pPr>
      <w:r>
        <w:t xml:space="preserve">2. Кадастровый номер многоквартирного дома (при его наличии)  </w:t>
      </w:r>
    </w:p>
    <w:p w:rsidR="00871B2A" w:rsidRDefault="00871B2A" w:rsidP="00871B2A">
      <w:pPr>
        <w:pBdr>
          <w:top w:val="single" w:sz="4" w:space="1" w:color="auto"/>
        </w:pBdr>
        <w:ind w:left="567"/>
        <w:rPr>
          <w:sz w:val="2"/>
          <w:szCs w:val="2"/>
        </w:rPr>
      </w:pPr>
    </w:p>
    <w:p w:rsidR="00871B2A" w:rsidRDefault="00871B2A" w:rsidP="00871B2A">
      <w:pPr>
        <w:ind w:firstLine="567"/>
      </w:pPr>
      <w:r>
        <w:t xml:space="preserve">3. Серия, тип постройки   </w:t>
      </w:r>
      <w:r w:rsidRPr="006B7DB9">
        <w:rPr>
          <w:b/>
        </w:rPr>
        <w:t>жилой дом</w:t>
      </w:r>
    </w:p>
    <w:p w:rsidR="00871B2A" w:rsidRDefault="00871B2A" w:rsidP="00871B2A">
      <w:pPr>
        <w:pBdr>
          <w:top w:val="single" w:sz="4" w:space="1" w:color="auto"/>
        </w:pBdr>
        <w:ind w:left="3175"/>
        <w:rPr>
          <w:sz w:val="2"/>
          <w:szCs w:val="2"/>
        </w:rPr>
      </w:pPr>
    </w:p>
    <w:p w:rsidR="00871B2A" w:rsidRPr="002A3D39" w:rsidRDefault="00871B2A" w:rsidP="00871B2A">
      <w:pPr>
        <w:ind w:firstLine="567"/>
        <w:rPr>
          <w:b/>
        </w:rPr>
      </w:pPr>
      <w:r>
        <w:t xml:space="preserve">4. Год постройки  </w:t>
      </w:r>
      <w:r>
        <w:rPr>
          <w:b/>
        </w:rPr>
        <w:t>1955</w:t>
      </w:r>
    </w:p>
    <w:p w:rsidR="00871B2A" w:rsidRPr="002A3D39" w:rsidRDefault="00871B2A" w:rsidP="00871B2A">
      <w:pPr>
        <w:pBdr>
          <w:top w:val="single" w:sz="4" w:space="1" w:color="auto"/>
        </w:pBdr>
        <w:ind w:left="2438"/>
        <w:rPr>
          <w:b/>
          <w:sz w:val="2"/>
          <w:szCs w:val="2"/>
        </w:rPr>
      </w:pPr>
    </w:p>
    <w:p w:rsidR="00871B2A" w:rsidRDefault="00871B2A" w:rsidP="00871B2A">
      <w:pPr>
        <w:ind w:firstLine="567"/>
        <w:rPr>
          <w:sz w:val="2"/>
          <w:szCs w:val="2"/>
        </w:rPr>
      </w:pPr>
      <w:r>
        <w:t xml:space="preserve">5. Степень износа по данным государственного технического </w:t>
      </w:r>
      <w:r w:rsidRPr="000C353B">
        <w:t xml:space="preserve">учета    </w:t>
      </w:r>
      <w:r>
        <w:rPr>
          <w:b/>
        </w:rPr>
        <w:t>44</w:t>
      </w:r>
      <w:r w:rsidRPr="000C353B">
        <w:rPr>
          <w:b/>
        </w:rPr>
        <w:t>%</w:t>
      </w:r>
    </w:p>
    <w:p w:rsidR="00871B2A" w:rsidRDefault="00871B2A" w:rsidP="00871B2A">
      <w:pPr>
        <w:pBdr>
          <w:top w:val="single" w:sz="4" w:space="1" w:color="auto"/>
        </w:pBdr>
        <w:ind w:left="567"/>
        <w:rPr>
          <w:sz w:val="2"/>
          <w:szCs w:val="2"/>
        </w:rPr>
      </w:pPr>
    </w:p>
    <w:p w:rsidR="00871B2A" w:rsidRDefault="00871B2A" w:rsidP="00871B2A">
      <w:pPr>
        <w:ind w:firstLine="567"/>
      </w:pPr>
      <w:r>
        <w:t xml:space="preserve">6. Степень фактического износа  </w:t>
      </w:r>
    </w:p>
    <w:p w:rsidR="00871B2A" w:rsidRDefault="00871B2A" w:rsidP="00871B2A">
      <w:pPr>
        <w:pBdr>
          <w:top w:val="single" w:sz="4" w:space="1" w:color="auto"/>
        </w:pBdr>
        <w:ind w:left="3969"/>
        <w:rPr>
          <w:sz w:val="2"/>
          <w:szCs w:val="2"/>
        </w:rPr>
      </w:pPr>
    </w:p>
    <w:p w:rsidR="00871B2A" w:rsidRDefault="00871B2A" w:rsidP="00871B2A">
      <w:pPr>
        <w:ind w:firstLine="567"/>
      </w:pPr>
      <w:r>
        <w:t xml:space="preserve">7. Год последнего капитального ремонта  </w:t>
      </w:r>
    </w:p>
    <w:p w:rsidR="00871B2A" w:rsidRDefault="00871B2A" w:rsidP="00871B2A">
      <w:pPr>
        <w:pBdr>
          <w:top w:val="single" w:sz="4" w:space="1" w:color="auto"/>
        </w:pBdr>
        <w:ind w:left="4865"/>
        <w:rPr>
          <w:sz w:val="2"/>
          <w:szCs w:val="2"/>
        </w:rPr>
      </w:pPr>
    </w:p>
    <w:p w:rsidR="00871B2A" w:rsidRDefault="00871B2A" w:rsidP="00871B2A">
      <w:pPr>
        <w:ind w:firstLine="567"/>
        <w:jc w:val="both"/>
      </w:pPr>
      <w:r>
        <w:t>8. Реквизиты правового акта о признании многоквартирного дома аварийным и подлежащим сносу  -</w:t>
      </w:r>
    </w:p>
    <w:p w:rsidR="00871B2A" w:rsidRDefault="00871B2A" w:rsidP="00871B2A">
      <w:pPr>
        <w:pBdr>
          <w:top w:val="single" w:sz="4" w:space="1" w:color="auto"/>
        </w:pBdr>
        <w:ind w:left="709"/>
        <w:rPr>
          <w:sz w:val="2"/>
          <w:szCs w:val="2"/>
        </w:rPr>
      </w:pPr>
    </w:p>
    <w:p w:rsidR="00871B2A" w:rsidRDefault="00871B2A" w:rsidP="00871B2A">
      <w:pPr>
        <w:ind w:firstLine="567"/>
      </w:pPr>
      <w:r>
        <w:t xml:space="preserve">9. Количество этажей </w:t>
      </w:r>
      <w:r>
        <w:rPr>
          <w:b/>
        </w:rPr>
        <w:t xml:space="preserve"> 1</w:t>
      </w:r>
    </w:p>
    <w:p w:rsidR="00871B2A" w:rsidRDefault="00871B2A" w:rsidP="00871B2A">
      <w:pPr>
        <w:pBdr>
          <w:top w:val="single" w:sz="4" w:space="1" w:color="auto"/>
        </w:pBdr>
        <w:ind w:left="2920"/>
        <w:rPr>
          <w:sz w:val="2"/>
          <w:szCs w:val="2"/>
        </w:rPr>
      </w:pPr>
    </w:p>
    <w:p w:rsidR="00871B2A" w:rsidRPr="002A3D39" w:rsidRDefault="00871B2A" w:rsidP="00871B2A">
      <w:pPr>
        <w:ind w:firstLine="567"/>
        <w:rPr>
          <w:b/>
        </w:rPr>
      </w:pPr>
      <w:r>
        <w:t xml:space="preserve">10. Наличие подвала    </w:t>
      </w:r>
      <w:r>
        <w:rPr>
          <w:b/>
        </w:rPr>
        <w:t>нет</w:t>
      </w:r>
    </w:p>
    <w:p w:rsidR="00871B2A" w:rsidRDefault="00871B2A" w:rsidP="00871B2A">
      <w:pPr>
        <w:pBdr>
          <w:top w:val="single" w:sz="4" w:space="1" w:color="auto"/>
        </w:pBdr>
        <w:ind w:left="2835"/>
        <w:rPr>
          <w:sz w:val="2"/>
          <w:szCs w:val="2"/>
        </w:rPr>
      </w:pPr>
    </w:p>
    <w:p w:rsidR="00871B2A" w:rsidRPr="006B7DB9" w:rsidRDefault="00871B2A" w:rsidP="00871B2A">
      <w:pPr>
        <w:ind w:firstLine="567"/>
        <w:rPr>
          <w:b/>
        </w:rPr>
      </w:pPr>
      <w:r>
        <w:t xml:space="preserve">11. Наличие цокольного этажа </w:t>
      </w:r>
      <w:r>
        <w:rPr>
          <w:b/>
        </w:rPr>
        <w:t>нет</w:t>
      </w:r>
    </w:p>
    <w:p w:rsidR="00871B2A" w:rsidRDefault="00871B2A" w:rsidP="00871B2A">
      <w:pPr>
        <w:pBdr>
          <w:top w:val="single" w:sz="4" w:space="1" w:color="auto"/>
        </w:pBdr>
        <w:ind w:left="3828"/>
        <w:rPr>
          <w:sz w:val="2"/>
          <w:szCs w:val="2"/>
        </w:rPr>
      </w:pPr>
    </w:p>
    <w:p w:rsidR="00871B2A" w:rsidRPr="002A3D39" w:rsidRDefault="00871B2A" w:rsidP="00871B2A">
      <w:pPr>
        <w:ind w:firstLine="567"/>
        <w:rPr>
          <w:b/>
        </w:rPr>
      </w:pPr>
      <w:r>
        <w:t xml:space="preserve">12. Наличие мансарды  </w:t>
      </w:r>
      <w:r w:rsidRPr="002A3D39">
        <w:rPr>
          <w:b/>
        </w:rPr>
        <w:t>нет</w:t>
      </w:r>
    </w:p>
    <w:p w:rsidR="00871B2A" w:rsidRDefault="00871B2A" w:rsidP="00871B2A">
      <w:pPr>
        <w:pBdr>
          <w:top w:val="single" w:sz="4" w:space="1" w:color="auto"/>
        </w:pBdr>
        <w:ind w:left="3005"/>
        <w:rPr>
          <w:sz w:val="2"/>
          <w:szCs w:val="2"/>
        </w:rPr>
      </w:pPr>
    </w:p>
    <w:p w:rsidR="00871B2A" w:rsidRPr="002A3D39" w:rsidRDefault="00871B2A" w:rsidP="00871B2A">
      <w:pPr>
        <w:ind w:firstLine="567"/>
        <w:rPr>
          <w:b/>
        </w:rPr>
      </w:pPr>
      <w:r>
        <w:t xml:space="preserve">13. Наличие мезонина  </w:t>
      </w:r>
      <w:r w:rsidRPr="002A3D39">
        <w:rPr>
          <w:b/>
        </w:rPr>
        <w:t>нет</w:t>
      </w:r>
    </w:p>
    <w:p w:rsidR="00871B2A" w:rsidRDefault="00871B2A" w:rsidP="00871B2A">
      <w:pPr>
        <w:pBdr>
          <w:top w:val="single" w:sz="4" w:space="1" w:color="auto"/>
        </w:pBdr>
        <w:ind w:left="2977"/>
        <w:rPr>
          <w:sz w:val="2"/>
          <w:szCs w:val="2"/>
        </w:rPr>
      </w:pPr>
    </w:p>
    <w:p w:rsidR="00871B2A" w:rsidRPr="002A3D39" w:rsidRDefault="00871B2A" w:rsidP="00871B2A">
      <w:pPr>
        <w:ind w:firstLine="567"/>
        <w:rPr>
          <w:b/>
        </w:rPr>
      </w:pPr>
      <w:r>
        <w:t xml:space="preserve">14. Количество квартир </w:t>
      </w:r>
      <w:r>
        <w:rPr>
          <w:b/>
        </w:rPr>
        <w:t>2</w:t>
      </w:r>
    </w:p>
    <w:p w:rsidR="00871B2A" w:rsidRDefault="00871B2A" w:rsidP="00871B2A">
      <w:pPr>
        <w:pBdr>
          <w:top w:val="single" w:sz="4" w:space="1" w:color="auto"/>
        </w:pBdr>
        <w:ind w:left="3119"/>
        <w:rPr>
          <w:sz w:val="2"/>
          <w:szCs w:val="2"/>
        </w:rPr>
      </w:pPr>
    </w:p>
    <w:p w:rsidR="00871B2A" w:rsidRDefault="00871B2A" w:rsidP="00871B2A">
      <w:pPr>
        <w:ind w:firstLine="567"/>
        <w:jc w:val="both"/>
        <w:rPr>
          <w:sz w:val="2"/>
          <w:szCs w:val="2"/>
        </w:rPr>
      </w:pPr>
      <w:r>
        <w:t>15. Количество нежилых помещений, не входящих в состав общего имущества</w:t>
      </w:r>
      <w:r>
        <w:br/>
      </w:r>
    </w:p>
    <w:p w:rsidR="00871B2A" w:rsidRPr="00D00471" w:rsidRDefault="00871B2A" w:rsidP="00871B2A">
      <w:pPr>
        <w:ind w:left="567"/>
      </w:pPr>
      <w:r>
        <w:rPr>
          <w:b/>
          <w:color w:val="FF0000"/>
        </w:rPr>
        <w:t xml:space="preserve">     </w:t>
      </w:r>
      <w:r w:rsidRPr="00D00471">
        <w:t>1 помещение</w:t>
      </w:r>
    </w:p>
    <w:p w:rsidR="00871B2A" w:rsidRDefault="00871B2A" w:rsidP="00871B2A">
      <w:pPr>
        <w:pBdr>
          <w:top w:val="single" w:sz="4" w:space="1" w:color="auto"/>
        </w:pBdr>
        <w:ind w:left="567"/>
        <w:rPr>
          <w:sz w:val="2"/>
          <w:szCs w:val="2"/>
        </w:rPr>
      </w:pPr>
    </w:p>
    <w:p w:rsidR="00871B2A" w:rsidRPr="00CA758D" w:rsidRDefault="00871B2A" w:rsidP="00871B2A">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sidRPr="00CA758D">
        <w:rPr>
          <w:b/>
        </w:rPr>
        <w:t>нет</w:t>
      </w:r>
    </w:p>
    <w:p w:rsidR="00871B2A" w:rsidRDefault="00871B2A" w:rsidP="00871B2A">
      <w:pPr>
        <w:pBdr>
          <w:top w:val="single" w:sz="4" w:space="1" w:color="auto"/>
        </w:pBdr>
        <w:rPr>
          <w:sz w:val="2"/>
          <w:szCs w:val="2"/>
        </w:rPr>
      </w:pPr>
    </w:p>
    <w:p w:rsidR="00871B2A" w:rsidRDefault="00871B2A" w:rsidP="00871B2A">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871B2A" w:rsidRDefault="00871B2A" w:rsidP="00871B2A">
      <w:r>
        <w:t xml:space="preserve">               нет</w:t>
      </w:r>
    </w:p>
    <w:p w:rsidR="00871B2A" w:rsidRDefault="00871B2A" w:rsidP="00871B2A">
      <w:pPr>
        <w:pBdr>
          <w:top w:val="single" w:sz="4" w:space="1" w:color="auto"/>
        </w:pBdr>
        <w:rPr>
          <w:sz w:val="2"/>
          <w:szCs w:val="2"/>
        </w:rPr>
      </w:pPr>
    </w:p>
    <w:p w:rsidR="00871B2A" w:rsidRDefault="00871B2A" w:rsidP="00871B2A">
      <w:pPr>
        <w:tabs>
          <w:tab w:val="center" w:pos="5387"/>
          <w:tab w:val="left" w:pos="7371"/>
        </w:tabs>
        <w:ind w:firstLine="567"/>
      </w:pPr>
      <w:r>
        <w:t xml:space="preserve">18. Строительный объем  </w:t>
      </w:r>
      <w:r>
        <w:rPr>
          <w:b/>
        </w:rPr>
        <w:t>297</w:t>
      </w:r>
      <w:r>
        <w:tab/>
      </w:r>
      <w:r>
        <w:tab/>
        <w:t>куб. м</w:t>
      </w:r>
    </w:p>
    <w:p w:rsidR="00871B2A" w:rsidRDefault="00871B2A" w:rsidP="00871B2A">
      <w:pPr>
        <w:tabs>
          <w:tab w:val="center" w:pos="5387"/>
          <w:tab w:val="left" w:pos="7371"/>
        </w:tabs>
        <w:ind w:firstLine="567"/>
      </w:pPr>
      <w:r>
        <w:t>19. Площадь:</w:t>
      </w:r>
    </w:p>
    <w:p w:rsidR="00871B2A" w:rsidRDefault="00871B2A" w:rsidP="00871B2A">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107,6</w:t>
      </w:r>
      <w:r>
        <w:tab/>
      </w:r>
      <w:r>
        <w:tab/>
        <w:t>кв. м</w:t>
      </w:r>
    </w:p>
    <w:p w:rsidR="00871B2A" w:rsidRDefault="00871B2A" w:rsidP="00871B2A">
      <w:pPr>
        <w:pBdr>
          <w:top w:val="single" w:sz="4" w:space="1" w:color="auto"/>
        </w:pBdr>
        <w:ind w:left="1049" w:right="5642"/>
        <w:rPr>
          <w:sz w:val="2"/>
          <w:szCs w:val="2"/>
        </w:rPr>
      </w:pPr>
    </w:p>
    <w:p w:rsidR="00871B2A" w:rsidRDefault="00871B2A" w:rsidP="00871B2A">
      <w:pPr>
        <w:tabs>
          <w:tab w:val="center" w:pos="7598"/>
          <w:tab w:val="right" w:pos="10206"/>
        </w:tabs>
        <w:ind w:firstLine="567"/>
      </w:pPr>
      <w:r>
        <w:t xml:space="preserve">б) жилых помещений (общая площадь квартир)  </w:t>
      </w:r>
      <w:r>
        <w:rPr>
          <w:b/>
        </w:rPr>
        <w:t>107,6</w:t>
      </w:r>
      <w:r>
        <w:tab/>
        <w:t>кв. м</w:t>
      </w:r>
    </w:p>
    <w:p w:rsidR="00871B2A" w:rsidRDefault="00871B2A" w:rsidP="00871B2A">
      <w:pPr>
        <w:pBdr>
          <w:top w:val="single" w:sz="4" w:space="1" w:color="auto"/>
        </w:pBdr>
        <w:ind w:left="5585" w:right="624"/>
        <w:rPr>
          <w:sz w:val="2"/>
          <w:szCs w:val="2"/>
        </w:rPr>
      </w:pPr>
    </w:p>
    <w:p w:rsidR="00871B2A" w:rsidRDefault="00871B2A" w:rsidP="00871B2A">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871B2A" w:rsidRDefault="00871B2A" w:rsidP="00871B2A">
      <w:pPr>
        <w:pBdr>
          <w:top w:val="single" w:sz="4" w:space="1" w:color="auto"/>
        </w:pBdr>
        <w:ind w:left="3941" w:right="2240"/>
        <w:rPr>
          <w:sz w:val="2"/>
          <w:szCs w:val="2"/>
        </w:rPr>
      </w:pPr>
    </w:p>
    <w:p w:rsidR="00871B2A" w:rsidRDefault="00871B2A" w:rsidP="00871B2A">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871B2A" w:rsidRDefault="00871B2A" w:rsidP="00871B2A">
      <w:pPr>
        <w:pBdr>
          <w:top w:val="single" w:sz="4" w:space="1" w:color="auto"/>
        </w:pBdr>
        <w:ind w:left="4734" w:right="1389"/>
        <w:rPr>
          <w:sz w:val="2"/>
          <w:szCs w:val="2"/>
        </w:rPr>
      </w:pPr>
    </w:p>
    <w:p w:rsidR="00871B2A" w:rsidRDefault="00871B2A" w:rsidP="00871B2A">
      <w:pPr>
        <w:tabs>
          <w:tab w:val="center" w:pos="5245"/>
          <w:tab w:val="left" w:pos="7088"/>
        </w:tabs>
        <w:ind w:firstLine="567"/>
      </w:pPr>
      <w:r>
        <w:t>20. Количество лестниц   нет</w:t>
      </w:r>
      <w:r>
        <w:tab/>
        <w:t>шт.</w:t>
      </w:r>
    </w:p>
    <w:p w:rsidR="00871B2A" w:rsidRDefault="00871B2A" w:rsidP="00871B2A">
      <w:pPr>
        <w:pBdr>
          <w:top w:val="single" w:sz="4" w:space="1" w:color="auto"/>
        </w:pBdr>
        <w:ind w:left="3147" w:right="3232"/>
        <w:rPr>
          <w:sz w:val="2"/>
          <w:szCs w:val="2"/>
        </w:rPr>
      </w:pPr>
    </w:p>
    <w:p w:rsidR="00871B2A" w:rsidRDefault="00871B2A" w:rsidP="00871B2A">
      <w:pPr>
        <w:ind w:firstLine="567"/>
        <w:jc w:val="both"/>
        <w:rPr>
          <w:sz w:val="2"/>
          <w:szCs w:val="2"/>
        </w:rPr>
      </w:pPr>
      <w:r>
        <w:t>21. Уборочная площадь лестниц (включая межквартирные лестничные площадки)</w:t>
      </w:r>
      <w:r>
        <w:br/>
      </w:r>
    </w:p>
    <w:p w:rsidR="00871B2A" w:rsidRDefault="00871B2A" w:rsidP="00871B2A">
      <w:pPr>
        <w:tabs>
          <w:tab w:val="left" w:pos="3969"/>
        </w:tabs>
        <w:rPr>
          <w:sz w:val="2"/>
          <w:szCs w:val="2"/>
        </w:rPr>
      </w:pPr>
      <w:r>
        <w:t xml:space="preserve">                  </w:t>
      </w:r>
      <w:r>
        <w:rPr>
          <w:b/>
        </w:rPr>
        <w:t>нет</w:t>
      </w:r>
      <w:r>
        <w:tab/>
        <w:t>кв. м</w:t>
      </w:r>
    </w:p>
    <w:p w:rsidR="00871B2A" w:rsidRDefault="00871B2A" w:rsidP="00871B2A">
      <w:pPr>
        <w:tabs>
          <w:tab w:val="center" w:pos="7230"/>
          <w:tab w:val="left" w:pos="9356"/>
        </w:tabs>
        <w:ind w:firstLine="567"/>
      </w:pPr>
      <w:r>
        <w:t xml:space="preserve">22. Уборочная площадь общих коридоров  </w:t>
      </w:r>
      <w:r>
        <w:tab/>
        <w:t>кв. м</w:t>
      </w:r>
    </w:p>
    <w:p w:rsidR="00871B2A" w:rsidRDefault="00871B2A" w:rsidP="00871B2A">
      <w:pPr>
        <w:pBdr>
          <w:top w:val="single" w:sz="4" w:space="1" w:color="auto"/>
        </w:pBdr>
        <w:ind w:left="4990" w:right="964"/>
        <w:rPr>
          <w:sz w:val="2"/>
          <w:szCs w:val="2"/>
        </w:rPr>
      </w:pPr>
    </w:p>
    <w:p w:rsidR="00871B2A" w:rsidRDefault="00871B2A" w:rsidP="00871B2A">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нет</w:t>
      </w:r>
      <w:r>
        <w:tab/>
      </w:r>
      <w:r>
        <w:tab/>
        <w:t>кв. м</w:t>
      </w:r>
    </w:p>
    <w:p w:rsidR="00871B2A" w:rsidRDefault="00871B2A" w:rsidP="00871B2A">
      <w:pPr>
        <w:pBdr>
          <w:top w:val="single" w:sz="4" w:space="1" w:color="auto"/>
        </w:pBdr>
        <w:ind w:left="4082" w:right="1814"/>
        <w:rPr>
          <w:sz w:val="2"/>
          <w:szCs w:val="2"/>
        </w:rPr>
      </w:pPr>
    </w:p>
    <w:p w:rsidR="00871B2A" w:rsidRPr="00552163" w:rsidRDefault="00871B2A" w:rsidP="00871B2A">
      <w:pPr>
        <w:ind w:firstLine="567"/>
        <w:jc w:val="both"/>
        <w:rPr>
          <w:b/>
        </w:rPr>
      </w:pPr>
      <w:r>
        <w:t xml:space="preserve">24. Площадь земельного участка, входящего в состав общего имущества многоквартирного дома  </w:t>
      </w:r>
      <w:r>
        <w:rPr>
          <w:b/>
        </w:rPr>
        <w:t>3034</w:t>
      </w:r>
    </w:p>
    <w:p w:rsidR="00871B2A" w:rsidRDefault="00871B2A" w:rsidP="00871B2A">
      <w:pPr>
        <w:pBdr>
          <w:top w:val="single" w:sz="4" w:space="1" w:color="auto"/>
        </w:pBdr>
        <w:ind w:left="601"/>
        <w:rPr>
          <w:sz w:val="2"/>
          <w:szCs w:val="2"/>
        </w:rPr>
      </w:pPr>
    </w:p>
    <w:p w:rsidR="00871B2A" w:rsidRPr="00A77472" w:rsidRDefault="00871B2A" w:rsidP="00871B2A">
      <w:pPr>
        <w:ind w:firstLine="567"/>
        <w:rPr>
          <w:b/>
          <w:sz w:val="2"/>
          <w:szCs w:val="2"/>
        </w:rPr>
      </w:pPr>
      <w:r>
        <w:t xml:space="preserve">25. Кадастровый номер земельного участка (при его наличии) </w:t>
      </w:r>
    </w:p>
    <w:p w:rsidR="00871B2A" w:rsidRDefault="00871B2A" w:rsidP="00871B2A">
      <w:pPr>
        <w:pBdr>
          <w:top w:val="single" w:sz="4" w:space="1" w:color="auto"/>
        </w:pBdr>
        <w:rPr>
          <w:sz w:val="2"/>
          <w:szCs w:val="2"/>
        </w:rPr>
      </w:pPr>
    </w:p>
    <w:p w:rsidR="00871B2A" w:rsidRDefault="00871B2A" w:rsidP="00871B2A">
      <w:pPr>
        <w:spacing w:before="360" w:after="240"/>
        <w:jc w:val="center"/>
      </w:pPr>
      <w:r>
        <w:rPr>
          <w:lang w:val="en-US"/>
        </w:rPr>
        <w:lastRenderedPageBreak/>
        <w:t>II</w:t>
      </w:r>
      <w:r>
        <w:t>. Техническое состояние многоквартирного дома, включая пристройки</w:t>
      </w:r>
    </w:p>
    <w:tbl>
      <w:tblPr>
        <w:tblW w:w="9426" w:type="dxa"/>
        <w:tblLayout w:type="fixed"/>
        <w:tblCellMar>
          <w:left w:w="28" w:type="dxa"/>
          <w:right w:w="28" w:type="dxa"/>
        </w:tblCellMar>
        <w:tblLook w:val="0000"/>
      </w:tblPr>
      <w:tblGrid>
        <w:gridCol w:w="3928"/>
        <w:gridCol w:w="2749"/>
        <w:gridCol w:w="2749"/>
      </w:tblGrid>
      <w:tr w:rsidR="00871B2A" w:rsidTr="00871B2A">
        <w:trPr>
          <w:trHeight w:val="648"/>
        </w:trPr>
        <w:tc>
          <w:tcPr>
            <w:tcW w:w="3928" w:type="dxa"/>
            <w:tcBorders>
              <w:top w:val="single" w:sz="4" w:space="0" w:color="auto"/>
              <w:left w:val="single" w:sz="4" w:space="0" w:color="auto"/>
              <w:bottom w:val="single" w:sz="4" w:space="0" w:color="auto"/>
              <w:right w:val="single" w:sz="4" w:space="0" w:color="auto"/>
            </w:tcBorders>
          </w:tcPr>
          <w:p w:rsidR="00871B2A" w:rsidRDefault="00871B2A" w:rsidP="00871B2A">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tcPr>
          <w:p w:rsidR="00871B2A" w:rsidRDefault="00871B2A" w:rsidP="00871B2A">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tcPr>
          <w:p w:rsidR="00871B2A" w:rsidRDefault="00871B2A" w:rsidP="00871B2A">
            <w:pPr>
              <w:jc w:val="center"/>
            </w:pPr>
            <w:r>
              <w:t>Техническое состояние элементов общего имущества многоквартирного дома</w:t>
            </w:r>
          </w:p>
        </w:tc>
      </w:tr>
      <w:tr w:rsidR="00871B2A" w:rsidTr="00871B2A">
        <w:trPr>
          <w:trHeight w:val="158"/>
        </w:trPr>
        <w:tc>
          <w:tcPr>
            <w:tcW w:w="3928"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Бутовый ленточный</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удовлетворительное</w:t>
            </w:r>
          </w:p>
        </w:tc>
      </w:tr>
      <w:tr w:rsidR="00871B2A" w:rsidTr="00871B2A">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кирпичные</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удовлетворительное</w:t>
            </w:r>
          </w:p>
        </w:tc>
      </w:tr>
      <w:tr w:rsidR="00871B2A" w:rsidTr="00871B2A">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удовлетворительное</w:t>
            </w:r>
          </w:p>
        </w:tc>
      </w:tr>
      <w:tr w:rsidR="00871B2A" w:rsidTr="00871B2A">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58"/>
        </w:trPr>
        <w:tc>
          <w:tcPr>
            <w:tcW w:w="3928" w:type="dxa"/>
            <w:tcBorders>
              <w:top w:val="nil"/>
              <w:bottom w:val="nil"/>
            </w:tcBorders>
          </w:tcPr>
          <w:p w:rsidR="00871B2A" w:rsidRDefault="00871B2A" w:rsidP="00871B2A">
            <w:pPr>
              <w:ind w:left="57"/>
            </w:pPr>
            <w:r>
              <w:t>4. Перекрытия</w:t>
            </w:r>
          </w:p>
        </w:tc>
        <w:tc>
          <w:tcPr>
            <w:tcW w:w="2749" w:type="dxa"/>
            <w:vMerge w:val="restart"/>
            <w:tcBorders>
              <w:top w:val="nil"/>
              <w:bottom w:val="nil"/>
            </w:tcBorders>
          </w:tcPr>
          <w:p w:rsidR="00871B2A" w:rsidRDefault="00871B2A" w:rsidP="00871B2A">
            <w:pPr>
              <w:ind w:left="57"/>
            </w:pPr>
            <w:r>
              <w:t xml:space="preserve">Деревянное отепленное, </w:t>
            </w:r>
          </w:p>
        </w:tc>
        <w:tc>
          <w:tcPr>
            <w:tcW w:w="2749" w:type="dxa"/>
            <w:vMerge w:val="restart"/>
            <w:tcBorders>
              <w:top w:val="nil"/>
              <w:bottom w:val="nil"/>
            </w:tcBorders>
          </w:tcPr>
          <w:p w:rsidR="00871B2A" w:rsidRDefault="00871B2A" w:rsidP="00871B2A">
            <w:pPr>
              <w:ind w:left="57"/>
            </w:pPr>
          </w:p>
        </w:tc>
      </w:tr>
      <w:tr w:rsidR="00871B2A" w:rsidTr="00871B2A">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66"/>
        </w:trPr>
        <w:tc>
          <w:tcPr>
            <w:tcW w:w="3928" w:type="dxa"/>
            <w:tcBorders>
              <w:top w:val="nil"/>
              <w:bottom w:val="nil"/>
            </w:tcBorders>
          </w:tcPr>
          <w:p w:rsidR="00871B2A" w:rsidRDefault="00871B2A" w:rsidP="00871B2A">
            <w:pPr>
              <w:ind w:left="992"/>
            </w:pPr>
            <w:r>
              <w:t>чердачные</w:t>
            </w:r>
          </w:p>
        </w:tc>
        <w:tc>
          <w:tcPr>
            <w:tcW w:w="2749" w:type="dxa"/>
            <w:vMerge/>
            <w:tcBorders>
              <w:top w:val="nil"/>
              <w:bottom w:val="nil"/>
            </w:tcBorders>
          </w:tcPr>
          <w:p w:rsidR="00871B2A" w:rsidRDefault="00871B2A" w:rsidP="00871B2A">
            <w:pPr>
              <w:ind w:left="57"/>
            </w:pPr>
          </w:p>
        </w:tc>
        <w:tc>
          <w:tcPr>
            <w:tcW w:w="2749" w:type="dxa"/>
            <w:vMerge/>
            <w:tcBorders>
              <w:top w:val="nil"/>
              <w:bottom w:val="nil"/>
            </w:tcBorders>
          </w:tcPr>
          <w:p w:rsidR="00871B2A" w:rsidRDefault="00871B2A" w:rsidP="00871B2A">
            <w:pPr>
              <w:ind w:left="57"/>
            </w:pPr>
          </w:p>
        </w:tc>
      </w:tr>
      <w:tr w:rsidR="00871B2A" w:rsidTr="00871B2A">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871B2A" w:rsidRDefault="00871B2A" w:rsidP="00871B2A">
            <w:pPr>
              <w:ind w:left="992"/>
            </w:pPr>
            <w:r>
              <w:t>междуэтажные</w:t>
            </w:r>
          </w:p>
        </w:tc>
        <w:tc>
          <w:tcPr>
            <w:tcW w:w="2749" w:type="dxa"/>
            <w:tcBorders>
              <w:top w:val="nil"/>
              <w:bottom w:val="nil"/>
            </w:tcBorders>
          </w:tcPr>
          <w:p w:rsidR="00871B2A" w:rsidRDefault="00871B2A" w:rsidP="00871B2A">
            <w:pPr>
              <w:ind w:left="57"/>
            </w:pPr>
            <w:r>
              <w:t>----------«---------</w:t>
            </w:r>
          </w:p>
        </w:tc>
        <w:tc>
          <w:tcPr>
            <w:tcW w:w="2749" w:type="dxa"/>
            <w:tcBorders>
              <w:top w:val="nil"/>
              <w:bottom w:val="nil"/>
            </w:tcBorders>
          </w:tcPr>
          <w:p w:rsidR="00871B2A" w:rsidRDefault="00871B2A" w:rsidP="00871B2A">
            <w:pPr>
              <w:ind w:left="57"/>
            </w:pPr>
          </w:p>
        </w:tc>
      </w:tr>
      <w:tr w:rsidR="00871B2A" w:rsidTr="00871B2A">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871B2A" w:rsidRDefault="00871B2A" w:rsidP="00871B2A">
            <w:pPr>
              <w:ind w:left="992"/>
            </w:pPr>
            <w:r>
              <w:t>подвальные</w:t>
            </w:r>
          </w:p>
        </w:tc>
        <w:tc>
          <w:tcPr>
            <w:tcW w:w="2749" w:type="dxa"/>
            <w:tcBorders>
              <w:top w:val="nil"/>
              <w:bottom w:val="nil"/>
            </w:tcBorders>
          </w:tcPr>
          <w:p w:rsidR="00871B2A" w:rsidRDefault="00871B2A" w:rsidP="00871B2A">
            <w:pPr>
              <w:ind w:left="57"/>
            </w:pPr>
            <w:r>
              <w:t>----------«---------</w:t>
            </w:r>
          </w:p>
        </w:tc>
        <w:tc>
          <w:tcPr>
            <w:tcW w:w="2749" w:type="dxa"/>
            <w:tcBorders>
              <w:top w:val="nil"/>
              <w:bottom w:val="nil"/>
            </w:tcBorders>
          </w:tcPr>
          <w:p w:rsidR="00871B2A" w:rsidRDefault="00871B2A" w:rsidP="00871B2A">
            <w:pPr>
              <w:ind w:left="57"/>
            </w:pPr>
            <w:r>
              <w:t>удовлетворительное</w:t>
            </w:r>
          </w:p>
        </w:tc>
      </w:tr>
      <w:tr w:rsidR="00871B2A" w:rsidTr="00871B2A">
        <w:tblPrEx>
          <w:tblBorders>
            <w:top w:val="single" w:sz="4" w:space="0" w:color="auto"/>
            <w:left w:val="single" w:sz="4" w:space="0" w:color="auto"/>
            <w:bottom w:val="single" w:sz="4" w:space="0" w:color="auto"/>
            <w:right w:val="single" w:sz="4" w:space="0" w:color="auto"/>
            <w:insideV w:val="single" w:sz="4" w:space="0" w:color="auto"/>
          </w:tblBorders>
        </w:tblPrEx>
        <w:trPr>
          <w:trHeight w:val="166"/>
        </w:trPr>
        <w:tc>
          <w:tcPr>
            <w:tcW w:w="3928" w:type="dxa"/>
            <w:tcBorders>
              <w:top w:val="nil"/>
              <w:bottom w:val="nil"/>
            </w:tcBorders>
          </w:tcPr>
          <w:p w:rsidR="00871B2A" w:rsidRDefault="00871B2A" w:rsidP="00871B2A">
            <w:pPr>
              <w:ind w:left="992"/>
            </w:pPr>
            <w:r>
              <w:t>(другое)</w:t>
            </w:r>
          </w:p>
        </w:tc>
        <w:tc>
          <w:tcPr>
            <w:tcW w:w="2749" w:type="dxa"/>
            <w:tcBorders>
              <w:top w:val="nil"/>
              <w:bottom w:val="nil"/>
            </w:tcBorders>
          </w:tcPr>
          <w:p w:rsidR="00871B2A" w:rsidRDefault="00871B2A" w:rsidP="00871B2A">
            <w:pPr>
              <w:ind w:left="57"/>
            </w:pPr>
          </w:p>
        </w:tc>
        <w:tc>
          <w:tcPr>
            <w:tcW w:w="2749" w:type="dxa"/>
            <w:tcBorders>
              <w:top w:val="nil"/>
              <w:bottom w:val="nil"/>
            </w:tcBorders>
          </w:tcPr>
          <w:p w:rsidR="00871B2A" w:rsidRDefault="00871B2A" w:rsidP="00871B2A">
            <w:pPr>
              <w:ind w:left="57"/>
            </w:pPr>
          </w:p>
        </w:tc>
      </w:tr>
      <w:tr w:rsidR="00871B2A" w:rsidTr="00871B2A">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шифер</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удовлетворительное</w:t>
            </w:r>
          </w:p>
        </w:tc>
      </w:tr>
      <w:tr w:rsidR="00871B2A" w:rsidTr="00871B2A">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удовлетворительное</w:t>
            </w:r>
          </w:p>
        </w:tc>
      </w:tr>
      <w:tr w:rsidR="00871B2A" w:rsidTr="00871B2A">
        <w:trPr>
          <w:cantSplit/>
          <w:trHeight w:val="158"/>
        </w:trPr>
        <w:tc>
          <w:tcPr>
            <w:tcW w:w="3928" w:type="dxa"/>
            <w:tcBorders>
              <w:top w:val="single" w:sz="4" w:space="0" w:color="auto"/>
              <w:left w:val="single" w:sz="4" w:space="0" w:color="auto"/>
              <w:bottom w:val="nil"/>
              <w:right w:val="single" w:sz="4" w:space="0" w:color="auto"/>
            </w:tcBorders>
            <w:vAlign w:val="bottom"/>
          </w:tcPr>
          <w:p w:rsidR="00871B2A" w:rsidRDefault="00871B2A" w:rsidP="00871B2A">
            <w:pPr>
              <w:ind w:left="57"/>
            </w:pPr>
            <w:r>
              <w:t>7. Проемы</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Двойные створные</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удовлетворительное</w:t>
            </w:r>
          </w:p>
        </w:tc>
      </w:tr>
      <w:tr w:rsidR="00871B2A" w:rsidTr="00871B2A">
        <w:trPr>
          <w:cantSplit/>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окна</w:t>
            </w:r>
          </w:p>
        </w:tc>
        <w:tc>
          <w:tcPr>
            <w:tcW w:w="2749" w:type="dxa"/>
            <w:vMerge/>
            <w:tcBorders>
              <w:top w:val="nil"/>
              <w:left w:val="nil"/>
              <w:bottom w:val="nil"/>
              <w:right w:val="single" w:sz="4" w:space="0" w:color="auto"/>
            </w:tcBorders>
            <w:vAlign w:val="bottom"/>
          </w:tcPr>
          <w:p w:rsidR="00871B2A" w:rsidRDefault="00871B2A" w:rsidP="00871B2A">
            <w:pPr>
              <w:ind w:left="57"/>
            </w:pPr>
          </w:p>
        </w:tc>
        <w:tc>
          <w:tcPr>
            <w:tcW w:w="2749" w:type="dxa"/>
            <w:vMerge/>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двери</w:t>
            </w:r>
          </w:p>
        </w:tc>
        <w:tc>
          <w:tcPr>
            <w:tcW w:w="2749" w:type="dxa"/>
            <w:tcBorders>
              <w:top w:val="nil"/>
              <w:left w:val="nil"/>
              <w:bottom w:val="nil"/>
              <w:right w:val="single" w:sz="4" w:space="0" w:color="auto"/>
            </w:tcBorders>
            <w:vAlign w:val="bottom"/>
          </w:tcPr>
          <w:p w:rsidR="00871B2A" w:rsidRDefault="00871B2A" w:rsidP="00871B2A">
            <w:pPr>
              <w:ind w:left="57"/>
            </w:pPr>
            <w:r>
              <w:t>филенчатые</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66"/>
        </w:trPr>
        <w:tc>
          <w:tcPr>
            <w:tcW w:w="3928" w:type="dxa"/>
            <w:tcBorders>
              <w:top w:val="nil"/>
              <w:left w:val="single" w:sz="4" w:space="0" w:color="auto"/>
              <w:bottom w:val="single" w:sz="4" w:space="0" w:color="auto"/>
              <w:right w:val="single" w:sz="4" w:space="0" w:color="auto"/>
            </w:tcBorders>
            <w:vAlign w:val="bottom"/>
          </w:tcPr>
          <w:p w:rsidR="00871B2A" w:rsidRDefault="00871B2A" w:rsidP="00871B2A">
            <w:pPr>
              <w:ind w:left="993"/>
            </w:pPr>
            <w:r>
              <w:t>(другое)</w:t>
            </w: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r>
      <w:tr w:rsidR="00871B2A" w:rsidTr="00871B2A">
        <w:trPr>
          <w:cantSplit/>
          <w:trHeight w:val="158"/>
        </w:trPr>
        <w:tc>
          <w:tcPr>
            <w:tcW w:w="3928" w:type="dxa"/>
            <w:tcBorders>
              <w:top w:val="single" w:sz="4" w:space="0" w:color="auto"/>
              <w:left w:val="single" w:sz="4" w:space="0" w:color="auto"/>
              <w:bottom w:val="nil"/>
              <w:right w:val="single" w:sz="4" w:space="0" w:color="auto"/>
            </w:tcBorders>
            <w:vAlign w:val="bottom"/>
          </w:tcPr>
          <w:p w:rsidR="00871B2A" w:rsidRDefault="00871B2A" w:rsidP="00871B2A">
            <w:pPr>
              <w:ind w:left="57"/>
            </w:pPr>
            <w:r>
              <w:t>8. Отделка</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удовлетворительное</w:t>
            </w:r>
          </w:p>
        </w:tc>
      </w:tr>
      <w:tr w:rsidR="00871B2A" w:rsidTr="00871B2A">
        <w:trPr>
          <w:cantSplit/>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внутренняя</w:t>
            </w:r>
          </w:p>
        </w:tc>
        <w:tc>
          <w:tcPr>
            <w:tcW w:w="2749" w:type="dxa"/>
            <w:vMerge/>
            <w:tcBorders>
              <w:top w:val="nil"/>
              <w:left w:val="nil"/>
              <w:bottom w:val="nil"/>
              <w:right w:val="single" w:sz="4" w:space="0" w:color="auto"/>
            </w:tcBorders>
            <w:vAlign w:val="bottom"/>
          </w:tcPr>
          <w:p w:rsidR="00871B2A" w:rsidRDefault="00871B2A" w:rsidP="00871B2A">
            <w:pPr>
              <w:ind w:left="57"/>
            </w:pPr>
          </w:p>
        </w:tc>
        <w:tc>
          <w:tcPr>
            <w:tcW w:w="2749" w:type="dxa"/>
            <w:vMerge/>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наружная</w:t>
            </w:r>
          </w:p>
        </w:tc>
        <w:tc>
          <w:tcPr>
            <w:tcW w:w="2749" w:type="dxa"/>
            <w:tcBorders>
              <w:top w:val="nil"/>
              <w:left w:val="nil"/>
              <w:bottom w:val="nil"/>
              <w:right w:val="single" w:sz="4" w:space="0" w:color="auto"/>
            </w:tcBorders>
            <w:vAlign w:val="bottom"/>
          </w:tcPr>
          <w:p w:rsidR="00871B2A" w:rsidRDefault="00871B2A" w:rsidP="00871B2A">
            <w:pPr>
              <w:ind w:left="57"/>
            </w:pPr>
            <w:r>
              <w:t xml:space="preserve">Штукатурка побелка, </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66"/>
        </w:trPr>
        <w:tc>
          <w:tcPr>
            <w:tcW w:w="3928" w:type="dxa"/>
            <w:tcBorders>
              <w:top w:val="nil"/>
              <w:left w:val="single" w:sz="4" w:space="0" w:color="auto"/>
              <w:bottom w:val="single" w:sz="4" w:space="0" w:color="auto"/>
              <w:right w:val="single" w:sz="4" w:space="0" w:color="auto"/>
            </w:tcBorders>
            <w:vAlign w:val="bottom"/>
          </w:tcPr>
          <w:p w:rsidR="00871B2A" w:rsidRDefault="00871B2A" w:rsidP="00871B2A">
            <w:pPr>
              <w:ind w:left="993"/>
            </w:pPr>
            <w:r>
              <w:t>(другое)</w:t>
            </w: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r>
      <w:tr w:rsidR="00871B2A" w:rsidTr="00871B2A">
        <w:trPr>
          <w:cantSplit/>
          <w:trHeight w:val="473"/>
        </w:trPr>
        <w:tc>
          <w:tcPr>
            <w:tcW w:w="3928" w:type="dxa"/>
            <w:tcBorders>
              <w:top w:val="single" w:sz="4" w:space="0" w:color="auto"/>
              <w:left w:val="single" w:sz="4" w:space="0" w:color="auto"/>
              <w:bottom w:val="nil"/>
              <w:right w:val="single" w:sz="4" w:space="0" w:color="auto"/>
            </w:tcBorders>
            <w:vAlign w:val="bottom"/>
          </w:tcPr>
          <w:p w:rsidR="00871B2A" w:rsidRDefault="00871B2A" w:rsidP="00871B2A">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 xml:space="preserve"> </w:t>
            </w:r>
          </w:p>
          <w:p w:rsidR="00871B2A" w:rsidRDefault="00871B2A" w:rsidP="00871B2A">
            <w:pPr>
              <w:ind w:left="57"/>
            </w:pPr>
            <w:r>
              <w:t>есть</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p>
        </w:tc>
      </w:tr>
      <w:tr w:rsidR="00871B2A" w:rsidTr="00871B2A">
        <w:trPr>
          <w:cantSplit/>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ванны напольные</w:t>
            </w:r>
          </w:p>
        </w:tc>
        <w:tc>
          <w:tcPr>
            <w:tcW w:w="2749" w:type="dxa"/>
            <w:vMerge/>
            <w:tcBorders>
              <w:top w:val="nil"/>
              <w:left w:val="nil"/>
              <w:bottom w:val="nil"/>
              <w:right w:val="single" w:sz="4" w:space="0" w:color="auto"/>
            </w:tcBorders>
            <w:vAlign w:val="bottom"/>
          </w:tcPr>
          <w:p w:rsidR="00871B2A" w:rsidRDefault="00871B2A" w:rsidP="00871B2A">
            <w:pPr>
              <w:ind w:left="57"/>
            </w:pPr>
          </w:p>
        </w:tc>
        <w:tc>
          <w:tcPr>
            <w:tcW w:w="2749" w:type="dxa"/>
            <w:vMerge/>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электроплиты</w:t>
            </w:r>
          </w:p>
        </w:tc>
        <w:tc>
          <w:tcPr>
            <w:tcW w:w="2749" w:type="dxa"/>
            <w:tcBorders>
              <w:top w:val="nil"/>
              <w:left w:val="nil"/>
              <w:bottom w:val="nil"/>
              <w:right w:val="single" w:sz="4" w:space="0" w:color="auto"/>
            </w:tcBorders>
            <w:vAlign w:val="bottom"/>
          </w:tcPr>
          <w:p w:rsidR="00871B2A" w:rsidRDefault="00871B2A" w:rsidP="00871B2A">
            <w:pPr>
              <w:ind w:left="57"/>
            </w:pPr>
            <w:r>
              <w:t>нет</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315"/>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телефонные сети и оборудование</w:t>
            </w:r>
          </w:p>
        </w:tc>
        <w:tc>
          <w:tcPr>
            <w:tcW w:w="2749" w:type="dxa"/>
            <w:tcBorders>
              <w:top w:val="nil"/>
              <w:left w:val="nil"/>
              <w:bottom w:val="nil"/>
              <w:right w:val="single" w:sz="4" w:space="0" w:color="auto"/>
            </w:tcBorders>
            <w:vAlign w:val="bottom"/>
          </w:tcPr>
          <w:p w:rsidR="00871B2A" w:rsidRDefault="00871B2A" w:rsidP="00871B2A">
            <w:pPr>
              <w:ind w:left="57"/>
            </w:pPr>
            <w:r>
              <w:t>нет</w:t>
            </w:r>
          </w:p>
          <w:p w:rsidR="00871B2A" w:rsidRDefault="00871B2A" w:rsidP="00871B2A">
            <w:pPr>
              <w:ind w:left="57"/>
            </w:pP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324"/>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сети проводного радиовещания</w:t>
            </w:r>
          </w:p>
        </w:tc>
        <w:tc>
          <w:tcPr>
            <w:tcW w:w="2749" w:type="dxa"/>
            <w:tcBorders>
              <w:top w:val="nil"/>
              <w:left w:val="nil"/>
              <w:bottom w:val="nil"/>
              <w:right w:val="single" w:sz="4" w:space="0" w:color="auto"/>
            </w:tcBorders>
            <w:vAlign w:val="bottom"/>
          </w:tcPr>
          <w:p w:rsidR="00871B2A" w:rsidRDefault="00871B2A" w:rsidP="00871B2A">
            <w:pPr>
              <w:ind w:left="57"/>
            </w:pPr>
            <w:r>
              <w:t>есть</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сигнализация</w:t>
            </w:r>
          </w:p>
        </w:tc>
        <w:tc>
          <w:tcPr>
            <w:tcW w:w="2749" w:type="dxa"/>
            <w:tcBorders>
              <w:top w:val="nil"/>
              <w:left w:val="nil"/>
              <w:bottom w:val="nil"/>
              <w:right w:val="single" w:sz="4" w:space="0" w:color="auto"/>
            </w:tcBorders>
            <w:vAlign w:val="bottom"/>
          </w:tcPr>
          <w:p w:rsidR="00871B2A" w:rsidRDefault="00871B2A" w:rsidP="00871B2A">
            <w:pPr>
              <w:ind w:left="57"/>
            </w:pP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мусоропровод</w:t>
            </w:r>
          </w:p>
        </w:tc>
        <w:tc>
          <w:tcPr>
            <w:tcW w:w="2749" w:type="dxa"/>
            <w:tcBorders>
              <w:top w:val="nil"/>
              <w:left w:val="nil"/>
              <w:bottom w:val="nil"/>
              <w:right w:val="single" w:sz="4" w:space="0" w:color="auto"/>
            </w:tcBorders>
            <w:vAlign w:val="bottom"/>
          </w:tcPr>
          <w:p w:rsidR="00871B2A" w:rsidRDefault="00871B2A" w:rsidP="00871B2A">
            <w:pPr>
              <w:ind w:left="57"/>
            </w:pP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лифт</w:t>
            </w:r>
          </w:p>
        </w:tc>
        <w:tc>
          <w:tcPr>
            <w:tcW w:w="2749" w:type="dxa"/>
            <w:tcBorders>
              <w:top w:val="nil"/>
              <w:left w:val="nil"/>
              <w:bottom w:val="nil"/>
              <w:right w:val="single" w:sz="4" w:space="0" w:color="auto"/>
            </w:tcBorders>
            <w:vAlign w:val="bottom"/>
          </w:tcPr>
          <w:p w:rsidR="00871B2A" w:rsidRDefault="00871B2A" w:rsidP="00871B2A">
            <w:pPr>
              <w:ind w:left="57"/>
            </w:pP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вентиляция</w:t>
            </w:r>
          </w:p>
        </w:tc>
        <w:tc>
          <w:tcPr>
            <w:tcW w:w="2749" w:type="dxa"/>
            <w:tcBorders>
              <w:top w:val="nil"/>
              <w:left w:val="nil"/>
              <w:bottom w:val="nil"/>
              <w:right w:val="single" w:sz="4" w:space="0" w:color="auto"/>
            </w:tcBorders>
            <w:vAlign w:val="bottom"/>
          </w:tcPr>
          <w:p w:rsidR="00871B2A" w:rsidRDefault="00871B2A" w:rsidP="00871B2A">
            <w:pPr>
              <w:ind w:left="57"/>
            </w:pP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single" w:sz="4" w:space="0" w:color="auto"/>
              <w:right w:val="single" w:sz="4" w:space="0" w:color="auto"/>
            </w:tcBorders>
            <w:vAlign w:val="bottom"/>
          </w:tcPr>
          <w:p w:rsidR="00871B2A" w:rsidRDefault="00871B2A" w:rsidP="00871B2A">
            <w:pPr>
              <w:ind w:left="993"/>
            </w:pPr>
            <w:r>
              <w:t>(другое)</w:t>
            </w: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r>
      <w:tr w:rsidR="00871B2A" w:rsidTr="00871B2A">
        <w:trPr>
          <w:cantSplit/>
          <w:trHeight w:val="482"/>
        </w:trPr>
        <w:tc>
          <w:tcPr>
            <w:tcW w:w="3928" w:type="dxa"/>
            <w:tcBorders>
              <w:top w:val="single" w:sz="4" w:space="0" w:color="auto"/>
              <w:left w:val="single" w:sz="4" w:space="0" w:color="auto"/>
              <w:bottom w:val="nil"/>
              <w:right w:val="single" w:sz="4" w:space="0" w:color="auto"/>
            </w:tcBorders>
            <w:vAlign w:val="bottom"/>
          </w:tcPr>
          <w:p w:rsidR="00871B2A" w:rsidRDefault="00871B2A" w:rsidP="00871B2A">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удовлетворительное</w:t>
            </w:r>
          </w:p>
        </w:tc>
      </w:tr>
      <w:tr w:rsidR="00871B2A" w:rsidTr="00871B2A">
        <w:trPr>
          <w:cantSplit/>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электроснабжение</w:t>
            </w:r>
          </w:p>
        </w:tc>
        <w:tc>
          <w:tcPr>
            <w:tcW w:w="2749" w:type="dxa"/>
            <w:vMerge/>
            <w:tcBorders>
              <w:top w:val="nil"/>
              <w:left w:val="nil"/>
              <w:bottom w:val="nil"/>
              <w:right w:val="single" w:sz="4" w:space="0" w:color="auto"/>
            </w:tcBorders>
            <w:vAlign w:val="bottom"/>
          </w:tcPr>
          <w:p w:rsidR="00871B2A" w:rsidRDefault="00871B2A" w:rsidP="00871B2A">
            <w:pPr>
              <w:ind w:left="57"/>
            </w:pPr>
          </w:p>
        </w:tc>
        <w:tc>
          <w:tcPr>
            <w:tcW w:w="2749" w:type="dxa"/>
            <w:vMerge/>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холодное водоснабжение</w:t>
            </w:r>
          </w:p>
        </w:tc>
        <w:tc>
          <w:tcPr>
            <w:tcW w:w="2749" w:type="dxa"/>
            <w:tcBorders>
              <w:top w:val="nil"/>
              <w:left w:val="nil"/>
              <w:bottom w:val="nil"/>
              <w:right w:val="single" w:sz="4" w:space="0" w:color="auto"/>
            </w:tcBorders>
            <w:vAlign w:val="bottom"/>
          </w:tcPr>
          <w:p w:rsidR="00871B2A" w:rsidRDefault="00871B2A" w:rsidP="00871B2A">
            <w:pPr>
              <w:ind w:left="57"/>
            </w:pPr>
            <w:r>
              <w:t>центральное</w:t>
            </w:r>
          </w:p>
        </w:tc>
        <w:tc>
          <w:tcPr>
            <w:tcW w:w="2749" w:type="dxa"/>
            <w:tcBorders>
              <w:top w:val="nil"/>
              <w:left w:val="nil"/>
              <w:bottom w:val="nil"/>
              <w:right w:val="single" w:sz="4" w:space="0" w:color="auto"/>
            </w:tcBorders>
            <w:vAlign w:val="bottom"/>
          </w:tcPr>
          <w:p w:rsidR="00871B2A" w:rsidRDefault="00871B2A" w:rsidP="00871B2A">
            <w:pPr>
              <w:ind w:left="57"/>
            </w:pPr>
            <w:r>
              <w:t>удовлетворительное</w:t>
            </w:r>
          </w:p>
        </w:tc>
      </w:tr>
      <w:tr w:rsidR="00871B2A" w:rsidTr="00871B2A">
        <w:trPr>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горячее водоснабжение</w:t>
            </w:r>
          </w:p>
        </w:tc>
        <w:tc>
          <w:tcPr>
            <w:tcW w:w="2749" w:type="dxa"/>
            <w:tcBorders>
              <w:top w:val="nil"/>
              <w:left w:val="nil"/>
              <w:bottom w:val="nil"/>
              <w:right w:val="single" w:sz="4" w:space="0" w:color="auto"/>
            </w:tcBorders>
            <w:vAlign w:val="bottom"/>
          </w:tcPr>
          <w:p w:rsidR="00871B2A" w:rsidRDefault="00871B2A" w:rsidP="00871B2A">
            <w:pPr>
              <w:ind w:left="57"/>
            </w:pPr>
            <w:r>
              <w:t>нет</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водоотведение</w:t>
            </w:r>
          </w:p>
        </w:tc>
        <w:tc>
          <w:tcPr>
            <w:tcW w:w="2749" w:type="dxa"/>
            <w:tcBorders>
              <w:top w:val="nil"/>
              <w:left w:val="nil"/>
              <w:bottom w:val="nil"/>
              <w:right w:val="single" w:sz="4" w:space="0" w:color="auto"/>
            </w:tcBorders>
            <w:vAlign w:val="bottom"/>
          </w:tcPr>
          <w:p w:rsidR="00871B2A" w:rsidRDefault="00871B2A" w:rsidP="00871B2A">
            <w:pPr>
              <w:ind w:left="57"/>
            </w:pPr>
            <w:r>
              <w:t>Выгребная яма</w:t>
            </w:r>
          </w:p>
        </w:tc>
        <w:tc>
          <w:tcPr>
            <w:tcW w:w="2749" w:type="dxa"/>
            <w:tcBorders>
              <w:top w:val="nil"/>
              <w:left w:val="nil"/>
              <w:bottom w:val="nil"/>
              <w:right w:val="single" w:sz="4" w:space="0" w:color="auto"/>
            </w:tcBorders>
            <w:vAlign w:val="bottom"/>
          </w:tcPr>
          <w:p w:rsidR="00871B2A" w:rsidRDefault="00871B2A" w:rsidP="00871B2A">
            <w:pPr>
              <w:ind w:left="57"/>
            </w:pPr>
            <w:r>
              <w:t>удовлетворительное</w:t>
            </w: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газоснабжение</w:t>
            </w:r>
          </w:p>
        </w:tc>
        <w:tc>
          <w:tcPr>
            <w:tcW w:w="2749" w:type="dxa"/>
            <w:tcBorders>
              <w:top w:val="nil"/>
              <w:left w:val="nil"/>
              <w:bottom w:val="nil"/>
              <w:right w:val="single" w:sz="4" w:space="0" w:color="auto"/>
            </w:tcBorders>
            <w:vAlign w:val="bottom"/>
          </w:tcPr>
          <w:p w:rsidR="00871B2A" w:rsidRDefault="00871B2A" w:rsidP="00871B2A">
            <w:pPr>
              <w:ind w:left="57"/>
            </w:pPr>
            <w:r>
              <w:t>центральное</w:t>
            </w:r>
          </w:p>
        </w:tc>
        <w:tc>
          <w:tcPr>
            <w:tcW w:w="2749" w:type="dxa"/>
            <w:tcBorders>
              <w:top w:val="nil"/>
              <w:left w:val="nil"/>
              <w:bottom w:val="nil"/>
              <w:right w:val="single" w:sz="4" w:space="0" w:color="auto"/>
            </w:tcBorders>
            <w:vAlign w:val="bottom"/>
          </w:tcPr>
          <w:p w:rsidR="00871B2A" w:rsidRDefault="00871B2A" w:rsidP="00871B2A">
            <w:pPr>
              <w:ind w:left="57"/>
            </w:pPr>
            <w:r>
              <w:t>удовлетворительное</w:t>
            </w:r>
          </w:p>
        </w:tc>
      </w:tr>
      <w:tr w:rsidR="00871B2A" w:rsidTr="00871B2A">
        <w:trPr>
          <w:trHeight w:val="324"/>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отопление (от внешних котельных)</w:t>
            </w:r>
          </w:p>
        </w:tc>
        <w:tc>
          <w:tcPr>
            <w:tcW w:w="2749" w:type="dxa"/>
            <w:tcBorders>
              <w:top w:val="nil"/>
              <w:left w:val="nil"/>
              <w:bottom w:val="nil"/>
              <w:right w:val="single" w:sz="4" w:space="0" w:color="auto"/>
            </w:tcBorders>
            <w:vAlign w:val="bottom"/>
          </w:tcPr>
          <w:p w:rsidR="00871B2A" w:rsidRDefault="00871B2A" w:rsidP="00871B2A">
            <w:pPr>
              <w:ind w:left="57"/>
            </w:pPr>
            <w:r>
              <w:t>нет</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324"/>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отопление (от домовой котельной) печи</w:t>
            </w:r>
          </w:p>
        </w:tc>
        <w:tc>
          <w:tcPr>
            <w:tcW w:w="2749" w:type="dxa"/>
            <w:tcBorders>
              <w:top w:val="nil"/>
              <w:left w:val="nil"/>
              <w:bottom w:val="nil"/>
              <w:right w:val="single" w:sz="4" w:space="0" w:color="auto"/>
            </w:tcBorders>
            <w:vAlign w:val="bottom"/>
          </w:tcPr>
          <w:p w:rsidR="00871B2A" w:rsidRDefault="00871B2A" w:rsidP="00871B2A">
            <w:pPr>
              <w:ind w:left="57"/>
            </w:pPr>
            <w:r>
              <w:t>нет</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lastRenderedPageBreak/>
              <w:t>калориферы</w:t>
            </w:r>
          </w:p>
        </w:tc>
        <w:tc>
          <w:tcPr>
            <w:tcW w:w="2749" w:type="dxa"/>
            <w:tcBorders>
              <w:top w:val="nil"/>
              <w:left w:val="nil"/>
              <w:bottom w:val="nil"/>
              <w:right w:val="single" w:sz="4" w:space="0" w:color="auto"/>
            </w:tcBorders>
            <w:vAlign w:val="bottom"/>
          </w:tcPr>
          <w:p w:rsidR="00871B2A" w:rsidRDefault="00871B2A" w:rsidP="00871B2A">
            <w:pPr>
              <w:ind w:left="57"/>
            </w:pPr>
            <w:r>
              <w:t>нет</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АОГВ</w:t>
            </w:r>
          </w:p>
        </w:tc>
        <w:tc>
          <w:tcPr>
            <w:tcW w:w="2749" w:type="dxa"/>
            <w:tcBorders>
              <w:top w:val="nil"/>
              <w:left w:val="nil"/>
              <w:bottom w:val="nil"/>
              <w:right w:val="single" w:sz="4" w:space="0" w:color="auto"/>
            </w:tcBorders>
            <w:vAlign w:val="bottom"/>
          </w:tcPr>
          <w:p w:rsidR="00871B2A" w:rsidRDefault="00871B2A" w:rsidP="00871B2A">
            <w:pPr>
              <w:ind w:left="57"/>
            </w:pPr>
            <w:r>
              <w:t>есть</w:t>
            </w:r>
          </w:p>
        </w:tc>
        <w:tc>
          <w:tcPr>
            <w:tcW w:w="2749" w:type="dxa"/>
            <w:tcBorders>
              <w:top w:val="nil"/>
              <w:left w:val="nil"/>
              <w:bottom w:val="nil"/>
              <w:right w:val="single" w:sz="4" w:space="0" w:color="auto"/>
            </w:tcBorders>
            <w:vAlign w:val="bottom"/>
          </w:tcPr>
          <w:p w:rsidR="00871B2A" w:rsidRDefault="00871B2A" w:rsidP="00871B2A">
            <w:pPr>
              <w:ind w:left="57"/>
            </w:pPr>
            <w:r>
              <w:t>удовлетворительное</w:t>
            </w:r>
          </w:p>
        </w:tc>
      </w:tr>
      <w:tr w:rsidR="00871B2A" w:rsidTr="00871B2A">
        <w:trPr>
          <w:trHeight w:val="158"/>
        </w:trPr>
        <w:tc>
          <w:tcPr>
            <w:tcW w:w="3928" w:type="dxa"/>
            <w:tcBorders>
              <w:top w:val="nil"/>
              <w:left w:val="single" w:sz="4" w:space="0" w:color="auto"/>
              <w:bottom w:val="single" w:sz="4" w:space="0" w:color="auto"/>
              <w:right w:val="single" w:sz="4" w:space="0" w:color="auto"/>
            </w:tcBorders>
            <w:vAlign w:val="bottom"/>
          </w:tcPr>
          <w:p w:rsidR="00871B2A" w:rsidRDefault="00871B2A" w:rsidP="00871B2A">
            <w:pPr>
              <w:ind w:left="993"/>
            </w:pPr>
            <w:r>
              <w:t>(другое)</w:t>
            </w: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r>
      <w:tr w:rsidR="00871B2A" w:rsidTr="00871B2A">
        <w:trPr>
          <w:trHeight w:val="166"/>
        </w:trPr>
        <w:tc>
          <w:tcPr>
            <w:tcW w:w="3928"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p>
        </w:tc>
      </w:tr>
    </w:tbl>
    <w:p w:rsidR="00871B2A" w:rsidRDefault="00871B2A" w:rsidP="00871B2A"/>
    <w:p w:rsidR="00871B2A" w:rsidRDefault="00871B2A" w:rsidP="00871B2A">
      <w:r>
        <w:t>Председатель комитета по вопросам жизнеобеспечения,</w:t>
      </w:r>
    </w:p>
    <w:p w:rsidR="00871B2A" w:rsidRDefault="00871B2A" w:rsidP="00871B2A">
      <w:r>
        <w:t>строительства и дорожно-транспортному хозяйству</w:t>
      </w:r>
    </w:p>
    <w:p w:rsidR="00871B2A" w:rsidRDefault="00871B2A" w:rsidP="00871B2A">
      <w:r>
        <w:t>администрации Щекинского района</w:t>
      </w:r>
    </w:p>
    <w:tbl>
      <w:tblPr>
        <w:tblW w:w="0" w:type="auto"/>
        <w:tblInd w:w="170" w:type="dxa"/>
        <w:tblLayout w:type="fixed"/>
        <w:tblCellMar>
          <w:left w:w="28" w:type="dxa"/>
          <w:right w:w="28" w:type="dxa"/>
        </w:tblCellMar>
        <w:tblLook w:val="04A0"/>
      </w:tblPr>
      <w:tblGrid>
        <w:gridCol w:w="397"/>
        <w:gridCol w:w="2183"/>
        <w:gridCol w:w="283"/>
        <w:gridCol w:w="114"/>
        <w:gridCol w:w="283"/>
        <w:gridCol w:w="2268"/>
        <w:gridCol w:w="1134"/>
      </w:tblGrid>
      <w:tr w:rsidR="00871B2A" w:rsidTr="00871B2A">
        <w:trPr>
          <w:gridAfter w:val="1"/>
          <w:wAfter w:w="1134" w:type="dxa"/>
        </w:trPr>
        <w:tc>
          <w:tcPr>
            <w:tcW w:w="2580" w:type="dxa"/>
            <w:gridSpan w:val="2"/>
            <w:tcBorders>
              <w:top w:val="nil"/>
              <w:left w:val="nil"/>
              <w:bottom w:val="single" w:sz="4" w:space="0" w:color="auto"/>
              <w:right w:val="nil"/>
            </w:tcBorders>
            <w:vAlign w:val="bottom"/>
          </w:tcPr>
          <w:p w:rsidR="00871B2A" w:rsidRDefault="00871B2A" w:rsidP="00871B2A">
            <w:pPr>
              <w:spacing w:line="276" w:lineRule="auto"/>
              <w:jc w:val="center"/>
            </w:pPr>
          </w:p>
        </w:tc>
        <w:tc>
          <w:tcPr>
            <w:tcW w:w="283" w:type="dxa"/>
            <w:vAlign w:val="bottom"/>
          </w:tcPr>
          <w:p w:rsidR="00871B2A" w:rsidRDefault="00871B2A" w:rsidP="00871B2A">
            <w:pPr>
              <w:spacing w:line="276" w:lineRule="auto"/>
            </w:pPr>
          </w:p>
        </w:tc>
        <w:tc>
          <w:tcPr>
            <w:tcW w:w="2665" w:type="dxa"/>
            <w:gridSpan w:val="3"/>
            <w:tcBorders>
              <w:top w:val="nil"/>
              <w:left w:val="nil"/>
              <w:bottom w:val="single" w:sz="4" w:space="0" w:color="auto"/>
              <w:right w:val="nil"/>
            </w:tcBorders>
            <w:vAlign w:val="bottom"/>
            <w:hideMark/>
          </w:tcPr>
          <w:p w:rsidR="00871B2A" w:rsidRDefault="00871B2A" w:rsidP="00871B2A">
            <w:pPr>
              <w:spacing w:line="276" w:lineRule="auto"/>
            </w:pPr>
            <w:r>
              <w:t>Субботин Д.А.</w:t>
            </w:r>
          </w:p>
        </w:tc>
      </w:tr>
      <w:tr w:rsidR="00871B2A" w:rsidTr="00871B2A">
        <w:trPr>
          <w:gridBefore w:val="1"/>
          <w:wBefore w:w="397" w:type="dxa"/>
        </w:trPr>
        <w:tc>
          <w:tcPr>
            <w:tcW w:w="2580" w:type="dxa"/>
            <w:gridSpan w:val="3"/>
            <w:hideMark/>
          </w:tcPr>
          <w:p w:rsidR="00871B2A" w:rsidRDefault="00871B2A" w:rsidP="00871B2A">
            <w:pPr>
              <w:spacing w:line="276" w:lineRule="auto"/>
              <w:jc w:val="center"/>
              <w:rPr>
                <w:sz w:val="18"/>
                <w:szCs w:val="18"/>
              </w:rPr>
            </w:pPr>
            <w:r>
              <w:rPr>
                <w:sz w:val="18"/>
                <w:szCs w:val="18"/>
              </w:rPr>
              <w:t>(подпись)</w:t>
            </w:r>
          </w:p>
        </w:tc>
        <w:tc>
          <w:tcPr>
            <w:tcW w:w="283" w:type="dxa"/>
          </w:tcPr>
          <w:p w:rsidR="00871B2A" w:rsidRDefault="00871B2A" w:rsidP="00871B2A">
            <w:pPr>
              <w:spacing w:line="276" w:lineRule="auto"/>
              <w:rPr>
                <w:sz w:val="18"/>
                <w:szCs w:val="18"/>
              </w:rPr>
            </w:pPr>
          </w:p>
        </w:tc>
        <w:tc>
          <w:tcPr>
            <w:tcW w:w="3402" w:type="dxa"/>
            <w:gridSpan w:val="2"/>
            <w:hideMark/>
          </w:tcPr>
          <w:p w:rsidR="00871B2A" w:rsidRDefault="00871B2A" w:rsidP="00871B2A">
            <w:pPr>
              <w:spacing w:line="276" w:lineRule="auto"/>
              <w:jc w:val="center"/>
              <w:rPr>
                <w:sz w:val="18"/>
                <w:szCs w:val="18"/>
              </w:rPr>
            </w:pPr>
            <w:r>
              <w:rPr>
                <w:sz w:val="18"/>
                <w:szCs w:val="18"/>
              </w:rPr>
              <w:t>(ф.и.о.)</w:t>
            </w:r>
          </w:p>
        </w:tc>
      </w:tr>
    </w:tbl>
    <w:p w:rsidR="00871B2A" w:rsidRDefault="00871B2A" w:rsidP="00871B2A"/>
    <w:tbl>
      <w:tblPr>
        <w:tblW w:w="0" w:type="auto"/>
        <w:tblLayout w:type="fixed"/>
        <w:tblCellMar>
          <w:left w:w="28" w:type="dxa"/>
          <w:right w:w="28" w:type="dxa"/>
        </w:tblCellMar>
        <w:tblLook w:val="04A0"/>
      </w:tblPr>
      <w:tblGrid>
        <w:gridCol w:w="187"/>
        <w:gridCol w:w="425"/>
        <w:gridCol w:w="255"/>
        <w:gridCol w:w="1531"/>
        <w:gridCol w:w="465"/>
        <w:gridCol w:w="567"/>
        <w:gridCol w:w="255"/>
      </w:tblGrid>
      <w:tr w:rsidR="00771D96" w:rsidTr="00FE33D4">
        <w:tc>
          <w:tcPr>
            <w:tcW w:w="187" w:type="dxa"/>
            <w:vAlign w:val="bottom"/>
            <w:hideMark/>
          </w:tcPr>
          <w:p w:rsidR="00771D96" w:rsidRDefault="00771D96" w:rsidP="00FE33D4">
            <w:r>
              <w:t>“</w:t>
            </w:r>
          </w:p>
        </w:tc>
        <w:tc>
          <w:tcPr>
            <w:tcW w:w="425" w:type="dxa"/>
            <w:tcBorders>
              <w:top w:val="nil"/>
              <w:left w:val="nil"/>
              <w:bottom w:val="single" w:sz="4" w:space="0" w:color="auto"/>
              <w:right w:val="nil"/>
            </w:tcBorders>
            <w:vAlign w:val="bottom"/>
          </w:tcPr>
          <w:p w:rsidR="00771D96" w:rsidRDefault="00771D96" w:rsidP="00FE33D4">
            <w:pPr>
              <w:jc w:val="center"/>
            </w:pPr>
            <w:r>
              <w:t>23</w:t>
            </w:r>
          </w:p>
        </w:tc>
        <w:tc>
          <w:tcPr>
            <w:tcW w:w="255" w:type="dxa"/>
            <w:vAlign w:val="bottom"/>
            <w:hideMark/>
          </w:tcPr>
          <w:p w:rsidR="00771D96" w:rsidRDefault="00771D96" w:rsidP="00FE33D4"/>
        </w:tc>
        <w:tc>
          <w:tcPr>
            <w:tcW w:w="1531" w:type="dxa"/>
            <w:tcBorders>
              <w:top w:val="nil"/>
              <w:left w:val="nil"/>
              <w:bottom w:val="single" w:sz="4" w:space="0" w:color="auto"/>
              <w:right w:val="nil"/>
            </w:tcBorders>
            <w:vAlign w:val="bottom"/>
          </w:tcPr>
          <w:p w:rsidR="00771D96" w:rsidRDefault="00771D96" w:rsidP="00FE33D4">
            <w:pPr>
              <w:jc w:val="center"/>
            </w:pPr>
            <w:r>
              <w:t>ноября</w:t>
            </w:r>
          </w:p>
        </w:tc>
        <w:tc>
          <w:tcPr>
            <w:tcW w:w="465" w:type="dxa"/>
            <w:vAlign w:val="bottom"/>
            <w:hideMark/>
          </w:tcPr>
          <w:p w:rsidR="00771D96" w:rsidRPr="00A36813" w:rsidRDefault="00771D96" w:rsidP="00FE33D4">
            <w:pPr>
              <w:jc w:val="right"/>
              <w:rPr>
                <w:sz w:val="20"/>
                <w:szCs w:val="20"/>
              </w:rPr>
            </w:pPr>
          </w:p>
        </w:tc>
        <w:tc>
          <w:tcPr>
            <w:tcW w:w="567" w:type="dxa"/>
            <w:tcBorders>
              <w:top w:val="nil"/>
              <w:left w:val="nil"/>
              <w:bottom w:val="single" w:sz="4" w:space="0" w:color="auto"/>
              <w:right w:val="nil"/>
            </w:tcBorders>
            <w:vAlign w:val="bottom"/>
          </w:tcPr>
          <w:p w:rsidR="00771D96" w:rsidRDefault="00771D96" w:rsidP="00FE33D4">
            <w:r>
              <w:t>2015</w:t>
            </w:r>
          </w:p>
        </w:tc>
        <w:tc>
          <w:tcPr>
            <w:tcW w:w="255" w:type="dxa"/>
            <w:vAlign w:val="bottom"/>
            <w:hideMark/>
          </w:tcPr>
          <w:p w:rsidR="00771D96" w:rsidRDefault="00771D96" w:rsidP="00FE33D4">
            <w:pPr>
              <w:jc w:val="right"/>
            </w:pPr>
            <w:r>
              <w:t>г.</w:t>
            </w:r>
          </w:p>
        </w:tc>
      </w:tr>
    </w:tbl>
    <w:p w:rsidR="00771D96" w:rsidRDefault="00771D96" w:rsidP="00771D96">
      <w:r>
        <w:t>М.П.</w:t>
      </w:r>
    </w:p>
    <w:p w:rsidR="00871B2A" w:rsidRDefault="00871B2A" w:rsidP="00871B2A"/>
    <w:p w:rsidR="00871B2A" w:rsidRDefault="00871B2A" w:rsidP="00871B2A"/>
    <w:p w:rsidR="00871B2A" w:rsidRDefault="00871B2A" w:rsidP="00871B2A"/>
    <w:p w:rsidR="00871B2A" w:rsidRDefault="00871B2A" w:rsidP="00871B2A">
      <w:pPr>
        <w:spacing w:before="400"/>
        <w:jc w:val="center"/>
        <w:rPr>
          <w:b/>
          <w:bCs/>
          <w:sz w:val="26"/>
          <w:szCs w:val="26"/>
        </w:rPr>
      </w:pPr>
    </w:p>
    <w:p w:rsidR="00871B2A" w:rsidRDefault="00871B2A" w:rsidP="00871B2A">
      <w:pPr>
        <w:spacing w:before="400"/>
        <w:jc w:val="center"/>
        <w:rPr>
          <w:b/>
          <w:bCs/>
          <w:sz w:val="26"/>
          <w:szCs w:val="26"/>
        </w:rPr>
      </w:pPr>
    </w:p>
    <w:p w:rsidR="00871B2A" w:rsidRDefault="00871B2A" w:rsidP="00871B2A">
      <w:pPr>
        <w:spacing w:before="400"/>
        <w:jc w:val="center"/>
        <w:rPr>
          <w:b/>
          <w:bCs/>
          <w:sz w:val="26"/>
          <w:szCs w:val="26"/>
        </w:rPr>
      </w:pPr>
    </w:p>
    <w:p w:rsidR="00871B2A" w:rsidRDefault="00871B2A" w:rsidP="00871B2A">
      <w:pPr>
        <w:spacing w:before="400"/>
        <w:jc w:val="center"/>
        <w:rPr>
          <w:b/>
          <w:bCs/>
          <w:sz w:val="26"/>
          <w:szCs w:val="26"/>
        </w:rPr>
      </w:pPr>
    </w:p>
    <w:p w:rsidR="00871B2A" w:rsidRDefault="00871B2A" w:rsidP="00871B2A">
      <w:pPr>
        <w:spacing w:before="400"/>
        <w:jc w:val="center"/>
        <w:rPr>
          <w:b/>
          <w:bCs/>
          <w:sz w:val="26"/>
          <w:szCs w:val="26"/>
        </w:rPr>
      </w:pPr>
    </w:p>
    <w:p w:rsidR="00871B2A" w:rsidRDefault="00871B2A" w:rsidP="00871B2A">
      <w:pPr>
        <w:spacing w:before="400"/>
        <w:jc w:val="center"/>
        <w:rPr>
          <w:b/>
          <w:bCs/>
          <w:sz w:val="26"/>
          <w:szCs w:val="26"/>
        </w:rPr>
      </w:pPr>
    </w:p>
    <w:p w:rsidR="00871B2A" w:rsidRDefault="00871B2A" w:rsidP="00871B2A">
      <w:pPr>
        <w:spacing w:before="400"/>
        <w:jc w:val="center"/>
        <w:rPr>
          <w:b/>
          <w:bCs/>
          <w:sz w:val="26"/>
          <w:szCs w:val="26"/>
        </w:rPr>
      </w:pPr>
    </w:p>
    <w:p w:rsidR="00871B2A" w:rsidRDefault="00871B2A" w:rsidP="00871B2A">
      <w:pPr>
        <w:spacing w:before="400"/>
        <w:jc w:val="center"/>
        <w:rPr>
          <w:b/>
          <w:bCs/>
          <w:sz w:val="26"/>
          <w:szCs w:val="26"/>
        </w:rPr>
      </w:pPr>
    </w:p>
    <w:p w:rsidR="00871B2A" w:rsidRDefault="00871B2A" w:rsidP="00871B2A">
      <w:pPr>
        <w:spacing w:before="360"/>
        <w:ind w:left="5103"/>
        <w:jc w:val="both"/>
      </w:pPr>
      <w:r>
        <w:t xml:space="preserve">                </w:t>
      </w:r>
    </w:p>
    <w:p w:rsidR="00871B2A" w:rsidRDefault="00871B2A" w:rsidP="00871B2A">
      <w:pPr>
        <w:spacing w:before="360"/>
        <w:ind w:left="5103"/>
        <w:jc w:val="both"/>
      </w:pPr>
      <w:r>
        <w:t xml:space="preserve">               Утверждаю</w:t>
      </w:r>
    </w:p>
    <w:p w:rsidR="00871B2A" w:rsidRDefault="00871B2A" w:rsidP="00871B2A">
      <w:pPr>
        <w:spacing w:before="120"/>
        <w:ind w:left="5103"/>
      </w:pPr>
      <w:r>
        <w:t>Заместитель главы администрации</w:t>
      </w:r>
    </w:p>
    <w:p w:rsidR="00871B2A" w:rsidRDefault="00871B2A" w:rsidP="00871B2A">
      <w:pPr>
        <w:ind w:left="5103"/>
      </w:pPr>
      <w:r>
        <w:t>Щекинского района</w:t>
      </w:r>
    </w:p>
    <w:p w:rsidR="00871B2A" w:rsidRDefault="00871B2A" w:rsidP="00871B2A">
      <w:pPr>
        <w:ind w:left="5103"/>
      </w:pPr>
      <w:r>
        <w:t>по развитию инженерной  инфраструктуры</w:t>
      </w:r>
    </w:p>
    <w:p w:rsidR="00871B2A" w:rsidRDefault="00871B2A" w:rsidP="00871B2A">
      <w:pPr>
        <w:ind w:left="5103"/>
      </w:pPr>
      <w:r>
        <w:t xml:space="preserve">и жилищно-коммунальному хозяйству   </w:t>
      </w:r>
    </w:p>
    <w:p w:rsidR="00871B2A" w:rsidRDefault="00871B2A" w:rsidP="00871B2A">
      <w:pPr>
        <w:ind w:left="5103"/>
      </w:pPr>
      <w:r>
        <w:t xml:space="preserve">                           </w:t>
      </w:r>
    </w:p>
    <w:p w:rsidR="00871B2A" w:rsidRDefault="00871B2A" w:rsidP="00871B2A">
      <w:pPr>
        <w:ind w:left="5103"/>
      </w:pPr>
      <w:r>
        <w:t xml:space="preserve"> ____________________ А.П. Рыжков</w:t>
      </w:r>
    </w:p>
    <w:p w:rsidR="007A15A3" w:rsidRDefault="00871B2A" w:rsidP="00871B2A">
      <w:pPr>
        <w:jc w:val="center"/>
        <w:rPr>
          <w:bCs/>
          <w:sz w:val="18"/>
          <w:szCs w:val="18"/>
        </w:rPr>
      </w:pPr>
      <w:r>
        <w:rPr>
          <w:b/>
          <w:bCs/>
          <w:sz w:val="26"/>
          <w:szCs w:val="26"/>
        </w:rPr>
        <w:t xml:space="preserve">                                                                         </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7A15A3" w:rsidTr="00FE33D4">
        <w:tc>
          <w:tcPr>
            <w:tcW w:w="187" w:type="dxa"/>
            <w:vAlign w:val="bottom"/>
            <w:hideMark/>
          </w:tcPr>
          <w:p w:rsidR="007A15A3" w:rsidRDefault="007A15A3" w:rsidP="00FE33D4">
            <w:pPr>
              <w:spacing w:line="276" w:lineRule="auto"/>
            </w:pPr>
            <w:r>
              <w:t>“</w:t>
            </w:r>
          </w:p>
        </w:tc>
        <w:tc>
          <w:tcPr>
            <w:tcW w:w="425" w:type="dxa"/>
            <w:tcBorders>
              <w:top w:val="nil"/>
              <w:left w:val="nil"/>
              <w:bottom w:val="single" w:sz="4" w:space="0" w:color="auto"/>
              <w:right w:val="nil"/>
            </w:tcBorders>
            <w:vAlign w:val="bottom"/>
          </w:tcPr>
          <w:p w:rsidR="007A15A3" w:rsidRDefault="007A15A3" w:rsidP="00FE33D4">
            <w:pPr>
              <w:spacing w:line="276" w:lineRule="auto"/>
              <w:jc w:val="center"/>
            </w:pPr>
            <w:r>
              <w:t>23</w:t>
            </w:r>
          </w:p>
        </w:tc>
        <w:tc>
          <w:tcPr>
            <w:tcW w:w="255" w:type="dxa"/>
            <w:vAlign w:val="bottom"/>
            <w:hideMark/>
          </w:tcPr>
          <w:p w:rsidR="007A15A3" w:rsidRDefault="007A15A3" w:rsidP="00FE33D4">
            <w:pPr>
              <w:spacing w:line="276" w:lineRule="auto"/>
            </w:pPr>
            <w:r>
              <w:t>”</w:t>
            </w:r>
          </w:p>
        </w:tc>
        <w:tc>
          <w:tcPr>
            <w:tcW w:w="2280" w:type="dxa"/>
            <w:tcBorders>
              <w:top w:val="nil"/>
              <w:left w:val="nil"/>
              <w:bottom w:val="single" w:sz="4" w:space="0" w:color="auto"/>
              <w:right w:val="nil"/>
            </w:tcBorders>
            <w:vAlign w:val="bottom"/>
          </w:tcPr>
          <w:p w:rsidR="007A15A3" w:rsidRDefault="007A15A3" w:rsidP="00FE33D4">
            <w:pPr>
              <w:spacing w:line="276" w:lineRule="auto"/>
              <w:jc w:val="center"/>
            </w:pPr>
            <w:r>
              <w:t xml:space="preserve">         ноября       2015</w:t>
            </w:r>
          </w:p>
        </w:tc>
        <w:tc>
          <w:tcPr>
            <w:tcW w:w="465" w:type="dxa"/>
            <w:vAlign w:val="bottom"/>
          </w:tcPr>
          <w:p w:rsidR="007A15A3" w:rsidRDefault="007A15A3" w:rsidP="00FE33D4">
            <w:pPr>
              <w:spacing w:line="276" w:lineRule="auto"/>
              <w:jc w:val="right"/>
            </w:pPr>
          </w:p>
        </w:tc>
        <w:tc>
          <w:tcPr>
            <w:tcW w:w="227" w:type="dxa"/>
            <w:tcBorders>
              <w:top w:val="nil"/>
              <w:left w:val="nil"/>
              <w:bottom w:val="single" w:sz="4" w:space="0" w:color="auto"/>
              <w:right w:val="nil"/>
            </w:tcBorders>
            <w:vAlign w:val="bottom"/>
          </w:tcPr>
          <w:p w:rsidR="007A15A3" w:rsidRDefault="007A15A3" w:rsidP="00FE33D4">
            <w:pPr>
              <w:spacing w:line="276" w:lineRule="auto"/>
            </w:pPr>
          </w:p>
        </w:tc>
        <w:tc>
          <w:tcPr>
            <w:tcW w:w="255" w:type="dxa"/>
            <w:vAlign w:val="bottom"/>
            <w:hideMark/>
          </w:tcPr>
          <w:p w:rsidR="007A15A3" w:rsidRDefault="007A15A3" w:rsidP="00FE33D4">
            <w:pPr>
              <w:spacing w:line="276" w:lineRule="auto"/>
              <w:jc w:val="right"/>
            </w:pPr>
            <w:r>
              <w:t>г.</w:t>
            </w:r>
          </w:p>
        </w:tc>
      </w:tr>
    </w:tbl>
    <w:p w:rsidR="007A15A3" w:rsidRDefault="007A15A3" w:rsidP="007A15A3">
      <w:pPr>
        <w:ind w:left="6521" w:right="1416"/>
        <w:jc w:val="center"/>
        <w:rPr>
          <w:sz w:val="18"/>
          <w:szCs w:val="18"/>
        </w:rPr>
      </w:pPr>
      <w:r>
        <w:rPr>
          <w:sz w:val="18"/>
          <w:szCs w:val="18"/>
        </w:rPr>
        <w:t>(дата утверждения)</w:t>
      </w:r>
    </w:p>
    <w:p w:rsidR="00871B2A" w:rsidRDefault="00871B2A" w:rsidP="00871B2A">
      <w:pPr>
        <w:jc w:val="center"/>
        <w:rPr>
          <w:bCs/>
          <w:sz w:val="18"/>
          <w:szCs w:val="18"/>
        </w:rPr>
      </w:pPr>
    </w:p>
    <w:p w:rsidR="00871B2A" w:rsidRDefault="00871B2A" w:rsidP="00871B2A">
      <w:pPr>
        <w:spacing w:before="400"/>
        <w:jc w:val="center"/>
        <w:rPr>
          <w:b/>
          <w:bCs/>
          <w:sz w:val="26"/>
          <w:szCs w:val="26"/>
        </w:rPr>
      </w:pPr>
      <w:r>
        <w:rPr>
          <w:b/>
          <w:bCs/>
          <w:sz w:val="26"/>
          <w:szCs w:val="26"/>
        </w:rPr>
        <w:lastRenderedPageBreak/>
        <w:t>АКТ</w:t>
      </w:r>
    </w:p>
    <w:p w:rsidR="00871B2A" w:rsidRDefault="00871B2A" w:rsidP="00871B2A">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871B2A" w:rsidRDefault="00871B2A" w:rsidP="00871B2A">
      <w:pPr>
        <w:spacing w:before="240"/>
        <w:jc w:val="center"/>
      </w:pPr>
      <w:r>
        <w:rPr>
          <w:lang w:val="en-US"/>
        </w:rPr>
        <w:t>I</w:t>
      </w:r>
      <w:r>
        <w:t>. Общие сведения о многоквартирном доме</w:t>
      </w:r>
    </w:p>
    <w:p w:rsidR="00871B2A" w:rsidRPr="002A3D39" w:rsidRDefault="00871B2A" w:rsidP="00871B2A">
      <w:pPr>
        <w:spacing w:before="240"/>
        <w:ind w:firstLine="567"/>
        <w:rPr>
          <w:b/>
        </w:rPr>
      </w:pPr>
      <w:r>
        <w:t xml:space="preserve">1. Адрес многоквартирного дома    </w:t>
      </w:r>
      <w:r w:rsidRPr="002A3D39">
        <w:rPr>
          <w:b/>
        </w:rPr>
        <w:t xml:space="preserve">ул. </w:t>
      </w:r>
      <w:r>
        <w:rPr>
          <w:b/>
        </w:rPr>
        <w:t>Полевая, д. 24А</w:t>
      </w:r>
    </w:p>
    <w:p w:rsidR="00871B2A" w:rsidRDefault="00871B2A" w:rsidP="00871B2A">
      <w:pPr>
        <w:pBdr>
          <w:top w:val="single" w:sz="4" w:space="0" w:color="auto"/>
        </w:pBdr>
        <w:ind w:left="4054"/>
        <w:rPr>
          <w:sz w:val="2"/>
          <w:szCs w:val="2"/>
        </w:rPr>
      </w:pPr>
    </w:p>
    <w:p w:rsidR="00871B2A" w:rsidRDefault="00871B2A" w:rsidP="00871B2A">
      <w:pPr>
        <w:ind w:firstLine="567"/>
        <w:rPr>
          <w:sz w:val="2"/>
          <w:szCs w:val="2"/>
        </w:rPr>
      </w:pPr>
      <w:r>
        <w:t xml:space="preserve">2. Кадастровый номер многоквартирного дома (при его наличии)  </w:t>
      </w:r>
    </w:p>
    <w:p w:rsidR="00871B2A" w:rsidRDefault="00871B2A" w:rsidP="00871B2A">
      <w:pPr>
        <w:pBdr>
          <w:top w:val="single" w:sz="4" w:space="1" w:color="auto"/>
        </w:pBdr>
        <w:ind w:left="567"/>
        <w:rPr>
          <w:sz w:val="2"/>
          <w:szCs w:val="2"/>
        </w:rPr>
      </w:pPr>
    </w:p>
    <w:p w:rsidR="00871B2A" w:rsidRDefault="00871B2A" w:rsidP="00871B2A">
      <w:pPr>
        <w:ind w:firstLine="567"/>
      </w:pPr>
      <w:r>
        <w:t xml:space="preserve">3. Серия, тип постройки   </w:t>
      </w:r>
      <w:r w:rsidRPr="006B7DB9">
        <w:rPr>
          <w:b/>
        </w:rPr>
        <w:t>жилой дом</w:t>
      </w:r>
    </w:p>
    <w:p w:rsidR="00871B2A" w:rsidRDefault="00871B2A" w:rsidP="00871B2A">
      <w:pPr>
        <w:pBdr>
          <w:top w:val="single" w:sz="4" w:space="1" w:color="auto"/>
        </w:pBdr>
        <w:ind w:left="3175"/>
        <w:rPr>
          <w:sz w:val="2"/>
          <w:szCs w:val="2"/>
        </w:rPr>
      </w:pPr>
    </w:p>
    <w:p w:rsidR="00871B2A" w:rsidRPr="002A3D39" w:rsidRDefault="00871B2A" w:rsidP="00871B2A">
      <w:pPr>
        <w:ind w:firstLine="567"/>
        <w:rPr>
          <w:b/>
        </w:rPr>
      </w:pPr>
      <w:r>
        <w:t xml:space="preserve">4. Год постройки  </w:t>
      </w:r>
      <w:r>
        <w:rPr>
          <w:b/>
        </w:rPr>
        <w:t>1962</w:t>
      </w:r>
    </w:p>
    <w:p w:rsidR="00871B2A" w:rsidRPr="002A3D39" w:rsidRDefault="00871B2A" w:rsidP="00871B2A">
      <w:pPr>
        <w:pBdr>
          <w:top w:val="single" w:sz="4" w:space="1" w:color="auto"/>
        </w:pBdr>
        <w:ind w:left="2438"/>
        <w:rPr>
          <w:b/>
          <w:sz w:val="2"/>
          <w:szCs w:val="2"/>
        </w:rPr>
      </w:pPr>
    </w:p>
    <w:p w:rsidR="00871B2A" w:rsidRDefault="00871B2A" w:rsidP="00871B2A">
      <w:pPr>
        <w:ind w:firstLine="567"/>
        <w:rPr>
          <w:sz w:val="2"/>
          <w:szCs w:val="2"/>
        </w:rPr>
      </w:pPr>
      <w:r>
        <w:t xml:space="preserve">5. Степень износа по данным государственного технического </w:t>
      </w:r>
      <w:r w:rsidRPr="000C353B">
        <w:t xml:space="preserve">учета    </w:t>
      </w:r>
      <w:r>
        <w:rPr>
          <w:b/>
        </w:rPr>
        <w:t>57</w:t>
      </w:r>
      <w:r w:rsidRPr="000C353B">
        <w:rPr>
          <w:b/>
        </w:rPr>
        <w:t>%</w:t>
      </w:r>
    </w:p>
    <w:p w:rsidR="00871B2A" w:rsidRDefault="00871B2A" w:rsidP="00871B2A">
      <w:pPr>
        <w:pBdr>
          <w:top w:val="single" w:sz="4" w:space="1" w:color="auto"/>
        </w:pBdr>
        <w:ind w:left="567"/>
        <w:rPr>
          <w:sz w:val="2"/>
          <w:szCs w:val="2"/>
        </w:rPr>
      </w:pPr>
    </w:p>
    <w:p w:rsidR="00871B2A" w:rsidRDefault="00871B2A" w:rsidP="00871B2A">
      <w:pPr>
        <w:ind w:firstLine="567"/>
      </w:pPr>
      <w:r>
        <w:t xml:space="preserve">6. Степень фактического износа  </w:t>
      </w:r>
    </w:p>
    <w:p w:rsidR="00871B2A" w:rsidRDefault="00871B2A" w:rsidP="00871B2A">
      <w:pPr>
        <w:pBdr>
          <w:top w:val="single" w:sz="4" w:space="1" w:color="auto"/>
        </w:pBdr>
        <w:ind w:left="3969"/>
        <w:rPr>
          <w:sz w:val="2"/>
          <w:szCs w:val="2"/>
        </w:rPr>
      </w:pPr>
    </w:p>
    <w:p w:rsidR="00871B2A" w:rsidRDefault="00871B2A" w:rsidP="00871B2A">
      <w:pPr>
        <w:ind w:firstLine="567"/>
      </w:pPr>
      <w:r>
        <w:t xml:space="preserve">7. Год последнего капитального ремонта  </w:t>
      </w:r>
    </w:p>
    <w:p w:rsidR="00871B2A" w:rsidRDefault="00871B2A" w:rsidP="00871B2A">
      <w:pPr>
        <w:pBdr>
          <w:top w:val="single" w:sz="4" w:space="1" w:color="auto"/>
        </w:pBdr>
        <w:ind w:left="4865"/>
        <w:rPr>
          <w:sz w:val="2"/>
          <w:szCs w:val="2"/>
        </w:rPr>
      </w:pPr>
    </w:p>
    <w:p w:rsidR="00871B2A" w:rsidRDefault="00871B2A" w:rsidP="00871B2A">
      <w:pPr>
        <w:ind w:firstLine="567"/>
        <w:jc w:val="both"/>
      </w:pPr>
      <w:r>
        <w:t>8. Реквизиты правового акта о признании многоквартирного дома аварийным и подлежащим сносу  -</w:t>
      </w:r>
    </w:p>
    <w:p w:rsidR="00871B2A" w:rsidRDefault="00871B2A" w:rsidP="00871B2A">
      <w:pPr>
        <w:pBdr>
          <w:top w:val="single" w:sz="4" w:space="1" w:color="auto"/>
        </w:pBdr>
        <w:ind w:left="709"/>
        <w:rPr>
          <w:sz w:val="2"/>
          <w:szCs w:val="2"/>
        </w:rPr>
      </w:pPr>
    </w:p>
    <w:p w:rsidR="00871B2A" w:rsidRDefault="00871B2A" w:rsidP="00871B2A">
      <w:pPr>
        <w:ind w:firstLine="567"/>
      </w:pPr>
      <w:r>
        <w:t xml:space="preserve">9. Количество этажей </w:t>
      </w:r>
      <w:r>
        <w:rPr>
          <w:b/>
        </w:rPr>
        <w:t xml:space="preserve"> 1</w:t>
      </w:r>
    </w:p>
    <w:p w:rsidR="00871B2A" w:rsidRDefault="00871B2A" w:rsidP="00871B2A">
      <w:pPr>
        <w:pBdr>
          <w:top w:val="single" w:sz="4" w:space="1" w:color="auto"/>
        </w:pBdr>
        <w:ind w:left="2920"/>
        <w:rPr>
          <w:sz w:val="2"/>
          <w:szCs w:val="2"/>
        </w:rPr>
      </w:pPr>
    </w:p>
    <w:p w:rsidR="00871B2A" w:rsidRPr="002A3D39" w:rsidRDefault="00871B2A" w:rsidP="00871B2A">
      <w:pPr>
        <w:ind w:firstLine="567"/>
        <w:rPr>
          <w:b/>
        </w:rPr>
      </w:pPr>
      <w:r>
        <w:t xml:space="preserve">10. Наличие подвала    </w:t>
      </w:r>
      <w:r>
        <w:rPr>
          <w:b/>
        </w:rPr>
        <w:t>нет</w:t>
      </w:r>
    </w:p>
    <w:p w:rsidR="00871B2A" w:rsidRDefault="00871B2A" w:rsidP="00871B2A">
      <w:pPr>
        <w:pBdr>
          <w:top w:val="single" w:sz="4" w:space="1" w:color="auto"/>
        </w:pBdr>
        <w:ind w:left="2835"/>
        <w:rPr>
          <w:sz w:val="2"/>
          <w:szCs w:val="2"/>
        </w:rPr>
      </w:pPr>
    </w:p>
    <w:p w:rsidR="00871B2A" w:rsidRPr="006B7DB9" w:rsidRDefault="00871B2A" w:rsidP="00871B2A">
      <w:pPr>
        <w:ind w:firstLine="567"/>
        <w:rPr>
          <w:b/>
        </w:rPr>
      </w:pPr>
      <w:r>
        <w:t xml:space="preserve">11. Наличие цокольного этажа </w:t>
      </w:r>
      <w:r>
        <w:rPr>
          <w:b/>
        </w:rPr>
        <w:t>нет</w:t>
      </w:r>
    </w:p>
    <w:p w:rsidR="00871B2A" w:rsidRDefault="00871B2A" w:rsidP="00871B2A">
      <w:pPr>
        <w:pBdr>
          <w:top w:val="single" w:sz="4" w:space="1" w:color="auto"/>
        </w:pBdr>
        <w:ind w:left="3828"/>
        <w:rPr>
          <w:sz w:val="2"/>
          <w:szCs w:val="2"/>
        </w:rPr>
      </w:pPr>
    </w:p>
    <w:p w:rsidR="00871B2A" w:rsidRPr="002A3D39" w:rsidRDefault="00871B2A" w:rsidP="00871B2A">
      <w:pPr>
        <w:ind w:firstLine="567"/>
        <w:rPr>
          <w:b/>
        </w:rPr>
      </w:pPr>
      <w:r>
        <w:t xml:space="preserve">12. Наличие мансарды  </w:t>
      </w:r>
      <w:r w:rsidRPr="002A3D39">
        <w:rPr>
          <w:b/>
        </w:rPr>
        <w:t>нет</w:t>
      </w:r>
    </w:p>
    <w:p w:rsidR="00871B2A" w:rsidRDefault="00871B2A" w:rsidP="00871B2A">
      <w:pPr>
        <w:pBdr>
          <w:top w:val="single" w:sz="4" w:space="1" w:color="auto"/>
        </w:pBdr>
        <w:ind w:left="3005"/>
        <w:rPr>
          <w:sz w:val="2"/>
          <w:szCs w:val="2"/>
        </w:rPr>
      </w:pPr>
    </w:p>
    <w:p w:rsidR="00871B2A" w:rsidRPr="002A3D39" w:rsidRDefault="00871B2A" w:rsidP="00871B2A">
      <w:pPr>
        <w:ind w:firstLine="567"/>
        <w:rPr>
          <w:b/>
        </w:rPr>
      </w:pPr>
      <w:r>
        <w:t xml:space="preserve">13. Наличие мезонина  </w:t>
      </w:r>
      <w:r w:rsidRPr="002A3D39">
        <w:rPr>
          <w:b/>
        </w:rPr>
        <w:t>нет</w:t>
      </w:r>
    </w:p>
    <w:p w:rsidR="00871B2A" w:rsidRDefault="00871B2A" w:rsidP="00871B2A">
      <w:pPr>
        <w:pBdr>
          <w:top w:val="single" w:sz="4" w:space="1" w:color="auto"/>
        </w:pBdr>
        <w:ind w:left="2977"/>
        <w:rPr>
          <w:sz w:val="2"/>
          <w:szCs w:val="2"/>
        </w:rPr>
      </w:pPr>
    </w:p>
    <w:p w:rsidR="00871B2A" w:rsidRPr="002A3D39" w:rsidRDefault="00871B2A" w:rsidP="00871B2A">
      <w:pPr>
        <w:ind w:firstLine="567"/>
        <w:rPr>
          <w:b/>
        </w:rPr>
      </w:pPr>
      <w:r>
        <w:t xml:space="preserve">14. Количество квартир </w:t>
      </w:r>
      <w:r>
        <w:rPr>
          <w:b/>
        </w:rPr>
        <w:t>2</w:t>
      </w:r>
    </w:p>
    <w:p w:rsidR="00871B2A" w:rsidRDefault="00871B2A" w:rsidP="00871B2A">
      <w:pPr>
        <w:pBdr>
          <w:top w:val="single" w:sz="4" w:space="1" w:color="auto"/>
        </w:pBdr>
        <w:ind w:left="3119"/>
        <w:rPr>
          <w:sz w:val="2"/>
          <w:szCs w:val="2"/>
        </w:rPr>
      </w:pPr>
    </w:p>
    <w:p w:rsidR="00871B2A" w:rsidRDefault="00871B2A" w:rsidP="00871B2A">
      <w:pPr>
        <w:ind w:firstLine="567"/>
        <w:jc w:val="both"/>
        <w:rPr>
          <w:sz w:val="2"/>
          <w:szCs w:val="2"/>
        </w:rPr>
      </w:pPr>
      <w:r>
        <w:t>15. Количество нежилых помещений, не входящих в состав общего имущества</w:t>
      </w:r>
      <w:r>
        <w:br/>
      </w:r>
    </w:p>
    <w:p w:rsidR="00871B2A" w:rsidRPr="00D00471" w:rsidRDefault="00871B2A" w:rsidP="00871B2A">
      <w:pPr>
        <w:ind w:left="567"/>
      </w:pPr>
      <w:r>
        <w:rPr>
          <w:b/>
          <w:color w:val="FF0000"/>
        </w:rPr>
        <w:t xml:space="preserve">     </w:t>
      </w:r>
      <w:r w:rsidRPr="00D00471">
        <w:t>1 помещение</w:t>
      </w:r>
    </w:p>
    <w:p w:rsidR="00871B2A" w:rsidRDefault="00871B2A" w:rsidP="00871B2A">
      <w:pPr>
        <w:pBdr>
          <w:top w:val="single" w:sz="4" w:space="1" w:color="auto"/>
        </w:pBdr>
        <w:ind w:left="567"/>
        <w:rPr>
          <w:sz w:val="2"/>
          <w:szCs w:val="2"/>
        </w:rPr>
      </w:pPr>
    </w:p>
    <w:p w:rsidR="00871B2A" w:rsidRPr="00CA758D" w:rsidRDefault="00871B2A" w:rsidP="00871B2A">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sidRPr="00CA758D">
        <w:rPr>
          <w:b/>
        </w:rPr>
        <w:t>нет</w:t>
      </w:r>
    </w:p>
    <w:p w:rsidR="00871B2A" w:rsidRDefault="00871B2A" w:rsidP="00871B2A">
      <w:pPr>
        <w:pBdr>
          <w:top w:val="single" w:sz="4" w:space="1" w:color="auto"/>
        </w:pBdr>
        <w:rPr>
          <w:sz w:val="2"/>
          <w:szCs w:val="2"/>
        </w:rPr>
      </w:pPr>
    </w:p>
    <w:p w:rsidR="00871B2A" w:rsidRDefault="00871B2A" w:rsidP="00871B2A">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871B2A" w:rsidRDefault="00871B2A" w:rsidP="00871B2A">
      <w:r>
        <w:t xml:space="preserve">               нет</w:t>
      </w:r>
    </w:p>
    <w:p w:rsidR="00871B2A" w:rsidRDefault="00871B2A" w:rsidP="00871B2A">
      <w:pPr>
        <w:pBdr>
          <w:top w:val="single" w:sz="4" w:space="1" w:color="auto"/>
        </w:pBdr>
        <w:rPr>
          <w:sz w:val="2"/>
          <w:szCs w:val="2"/>
        </w:rPr>
      </w:pPr>
    </w:p>
    <w:p w:rsidR="00871B2A" w:rsidRDefault="00871B2A" w:rsidP="00871B2A">
      <w:pPr>
        <w:tabs>
          <w:tab w:val="center" w:pos="5387"/>
          <w:tab w:val="left" w:pos="7371"/>
        </w:tabs>
        <w:ind w:firstLine="567"/>
      </w:pPr>
      <w:r>
        <w:t xml:space="preserve">18. Строительный объем  </w:t>
      </w:r>
      <w:r>
        <w:rPr>
          <w:b/>
        </w:rPr>
        <w:t>387</w:t>
      </w:r>
      <w:r>
        <w:tab/>
      </w:r>
      <w:r>
        <w:tab/>
        <w:t>куб. м</w:t>
      </w:r>
    </w:p>
    <w:p w:rsidR="00871B2A" w:rsidRDefault="00871B2A" w:rsidP="00871B2A">
      <w:pPr>
        <w:tabs>
          <w:tab w:val="center" w:pos="5387"/>
          <w:tab w:val="left" w:pos="7371"/>
        </w:tabs>
        <w:ind w:firstLine="567"/>
      </w:pPr>
      <w:r>
        <w:t>19. Площадь:</w:t>
      </w:r>
    </w:p>
    <w:p w:rsidR="00871B2A" w:rsidRDefault="00871B2A" w:rsidP="00871B2A">
      <w:pPr>
        <w:tabs>
          <w:tab w:val="center" w:pos="2835"/>
          <w:tab w:val="left" w:pos="4678"/>
        </w:tabs>
        <w:ind w:firstLine="567"/>
        <w:jc w:val="both"/>
      </w:pPr>
      <w:r>
        <w:t>а) многоквартирного дома с лоджиями, балконами, шкафами, коридорами и лестничными клетками  7</w:t>
      </w:r>
      <w:r>
        <w:rPr>
          <w:b/>
        </w:rPr>
        <w:t>7,6</w:t>
      </w:r>
      <w:r>
        <w:tab/>
      </w:r>
      <w:r>
        <w:tab/>
        <w:t>кв. м</w:t>
      </w:r>
    </w:p>
    <w:p w:rsidR="00871B2A" w:rsidRDefault="00871B2A" w:rsidP="00871B2A">
      <w:pPr>
        <w:pBdr>
          <w:top w:val="single" w:sz="4" w:space="1" w:color="auto"/>
        </w:pBdr>
        <w:ind w:left="1049" w:right="5642"/>
        <w:rPr>
          <w:sz w:val="2"/>
          <w:szCs w:val="2"/>
        </w:rPr>
      </w:pPr>
    </w:p>
    <w:p w:rsidR="00871B2A" w:rsidRDefault="00871B2A" w:rsidP="00871B2A">
      <w:pPr>
        <w:tabs>
          <w:tab w:val="center" w:pos="7598"/>
          <w:tab w:val="right" w:pos="10206"/>
        </w:tabs>
        <w:ind w:firstLine="567"/>
      </w:pPr>
      <w:r>
        <w:t>б) жилых помещений (общая площадь квартир77,6</w:t>
      </w:r>
      <w:r>
        <w:tab/>
        <w:t>кв. м</w:t>
      </w:r>
    </w:p>
    <w:p w:rsidR="00871B2A" w:rsidRDefault="00871B2A" w:rsidP="00871B2A">
      <w:pPr>
        <w:pBdr>
          <w:top w:val="single" w:sz="4" w:space="1" w:color="auto"/>
        </w:pBdr>
        <w:ind w:left="5585" w:right="624"/>
        <w:rPr>
          <w:sz w:val="2"/>
          <w:szCs w:val="2"/>
        </w:rPr>
      </w:pPr>
    </w:p>
    <w:p w:rsidR="00871B2A" w:rsidRDefault="00871B2A" w:rsidP="00871B2A">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871B2A" w:rsidRDefault="00871B2A" w:rsidP="00871B2A">
      <w:pPr>
        <w:pBdr>
          <w:top w:val="single" w:sz="4" w:space="1" w:color="auto"/>
        </w:pBdr>
        <w:ind w:left="3941" w:right="2240"/>
        <w:rPr>
          <w:sz w:val="2"/>
          <w:szCs w:val="2"/>
        </w:rPr>
      </w:pPr>
    </w:p>
    <w:p w:rsidR="00871B2A" w:rsidRDefault="00871B2A" w:rsidP="00871B2A">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871B2A" w:rsidRDefault="00871B2A" w:rsidP="00871B2A">
      <w:pPr>
        <w:pBdr>
          <w:top w:val="single" w:sz="4" w:space="1" w:color="auto"/>
        </w:pBdr>
        <w:ind w:left="4734" w:right="1389"/>
        <w:rPr>
          <w:sz w:val="2"/>
          <w:szCs w:val="2"/>
        </w:rPr>
      </w:pPr>
    </w:p>
    <w:p w:rsidR="00871B2A" w:rsidRDefault="00871B2A" w:rsidP="00871B2A">
      <w:pPr>
        <w:tabs>
          <w:tab w:val="center" w:pos="5245"/>
          <w:tab w:val="left" w:pos="7088"/>
        </w:tabs>
        <w:ind w:firstLine="567"/>
      </w:pPr>
      <w:r>
        <w:t>20. Количество лестниц   нет</w:t>
      </w:r>
      <w:r>
        <w:tab/>
        <w:t>шт.</w:t>
      </w:r>
    </w:p>
    <w:p w:rsidR="00871B2A" w:rsidRDefault="00871B2A" w:rsidP="00871B2A">
      <w:pPr>
        <w:pBdr>
          <w:top w:val="single" w:sz="4" w:space="1" w:color="auto"/>
        </w:pBdr>
        <w:ind w:left="3147" w:right="3232"/>
        <w:rPr>
          <w:sz w:val="2"/>
          <w:szCs w:val="2"/>
        </w:rPr>
      </w:pPr>
    </w:p>
    <w:p w:rsidR="00871B2A" w:rsidRDefault="00871B2A" w:rsidP="00871B2A">
      <w:pPr>
        <w:ind w:firstLine="567"/>
        <w:jc w:val="both"/>
        <w:rPr>
          <w:sz w:val="2"/>
          <w:szCs w:val="2"/>
        </w:rPr>
      </w:pPr>
      <w:r>
        <w:t>21. Уборочная площадь лестниц (включая межквартирные лестничные площадки)</w:t>
      </w:r>
      <w:r>
        <w:br/>
      </w:r>
    </w:p>
    <w:p w:rsidR="00871B2A" w:rsidRDefault="00871B2A" w:rsidP="00871B2A">
      <w:pPr>
        <w:tabs>
          <w:tab w:val="left" w:pos="3969"/>
        </w:tabs>
        <w:rPr>
          <w:sz w:val="2"/>
          <w:szCs w:val="2"/>
        </w:rPr>
      </w:pPr>
      <w:r>
        <w:t xml:space="preserve">                  </w:t>
      </w:r>
      <w:r>
        <w:rPr>
          <w:b/>
        </w:rPr>
        <w:t>нет</w:t>
      </w:r>
      <w:r>
        <w:tab/>
        <w:t>кв. м</w:t>
      </w:r>
    </w:p>
    <w:p w:rsidR="00871B2A" w:rsidRDefault="00871B2A" w:rsidP="00871B2A">
      <w:pPr>
        <w:tabs>
          <w:tab w:val="center" w:pos="7230"/>
          <w:tab w:val="left" w:pos="9356"/>
        </w:tabs>
        <w:ind w:firstLine="567"/>
      </w:pPr>
      <w:r>
        <w:t xml:space="preserve">22. Уборочная площадь общих коридоров  </w:t>
      </w:r>
      <w:r>
        <w:tab/>
        <w:t>кв. м</w:t>
      </w:r>
    </w:p>
    <w:p w:rsidR="00871B2A" w:rsidRDefault="00871B2A" w:rsidP="00871B2A">
      <w:pPr>
        <w:pBdr>
          <w:top w:val="single" w:sz="4" w:space="1" w:color="auto"/>
        </w:pBdr>
        <w:ind w:left="4990" w:right="964"/>
        <w:rPr>
          <w:sz w:val="2"/>
          <w:szCs w:val="2"/>
        </w:rPr>
      </w:pPr>
    </w:p>
    <w:p w:rsidR="00871B2A" w:rsidRDefault="00871B2A" w:rsidP="00871B2A">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нет</w:t>
      </w:r>
      <w:r>
        <w:tab/>
      </w:r>
      <w:r>
        <w:tab/>
        <w:t>кв. м</w:t>
      </w:r>
    </w:p>
    <w:p w:rsidR="00871B2A" w:rsidRDefault="00871B2A" w:rsidP="00871B2A">
      <w:pPr>
        <w:pBdr>
          <w:top w:val="single" w:sz="4" w:space="1" w:color="auto"/>
        </w:pBdr>
        <w:ind w:left="4082" w:right="1814"/>
        <w:rPr>
          <w:sz w:val="2"/>
          <w:szCs w:val="2"/>
        </w:rPr>
      </w:pPr>
    </w:p>
    <w:p w:rsidR="00871B2A" w:rsidRPr="00552163" w:rsidRDefault="00871B2A" w:rsidP="00871B2A">
      <w:pPr>
        <w:ind w:firstLine="567"/>
        <w:jc w:val="both"/>
        <w:rPr>
          <w:b/>
        </w:rPr>
      </w:pPr>
      <w:r>
        <w:t xml:space="preserve">24. Площадь земельного участка, входящего в состав общего имущества многоквартирного дома  </w:t>
      </w:r>
      <w:r>
        <w:rPr>
          <w:b/>
        </w:rPr>
        <w:t>868</w:t>
      </w:r>
    </w:p>
    <w:p w:rsidR="00871B2A" w:rsidRDefault="00871B2A" w:rsidP="00871B2A">
      <w:pPr>
        <w:pBdr>
          <w:top w:val="single" w:sz="4" w:space="1" w:color="auto"/>
        </w:pBdr>
        <w:ind w:left="601"/>
        <w:rPr>
          <w:sz w:val="2"/>
          <w:szCs w:val="2"/>
        </w:rPr>
      </w:pPr>
    </w:p>
    <w:p w:rsidR="00871B2A" w:rsidRPr="00A77472" w:rsidRDefault="00871B2A" w:rsidP="00871B2A">
      <w:pPr>
        <w:ind w:firstLine="567"/>
        <w:rPr>
          <w:b/>
          <w:sz w:val="2"/>
          <w:szCs w:val="2"/>
        </w:rPr>
      </w:pPr>
      <w:r>
        <w:t xml:space="preserve">25. Кадастровый номер земельного участка (при его наличии) </w:t>
      </w:r>
    </w:p>
    <w:p w:rsidR="00871B2A" w:rsidRDefault="00871B2A" w:rsidP="00871B2A">
      <w:pPr>
        <w:pBdr>
          <w:top w:val="single" w:sz="4" w:space="1" w:color="auto"/>
        </w:pBdr>
        <w:rPr>
          <w:sz w:val="2"/>
          <w:szCs w:val="2"/>
        </w:rPr>
      </w:pPr>
    </w:p>
    <w:p w:rsidR="00871B2A" w:rsidRDefault="00871B2A" w:rsidP="00871B2A">
      <w:pPr>
        <w:spacing w:before="360" w:after="240"/>
        <w:jc w:val="center"/>
      </w:pPr>
      <w:r>
        <w:rPr>
          <w:lang w:val="en-US"/>
        </w:rPr>
        <w:lastRenderedPageBreak/>
        <w:t>II</w:t>
      </w:r>
      <w:r>
        <w:t>. Техническое состояние многоквартирного дома, включая пристройки</w:t>
      </w:r>
    </w:p>
    <w:tbl>
      <w:tblPr>
        <w:tblW w:w="9426" w:type="dxa"/>
        <w:tblLayout w:type="fixed"/>
        <w:tblCellMar>
          <w:left w:w="28" w:type="dxa"/>
          <w:right w:w="28" w:type="dxa"/>
        </w:tblCellMar>
        <w:tblLook w:val="0000"/>
      </w:tblPr>
      <w:tblGrid>
        <w:gridCol w:w="3928"/>
        <w:gridCol w:w="2749"/>
        <w:gridCol w:w="2749"/>
      </w:tblGrid>
      <w:tr w:rsidR="00871B2A" w:rsidTr="00871B2A">
        <w:trPr>
          <w:trHeight w:val="648"/>
        </w:trPr>
        <w:tc>
          <w:tcPr>
            <w:tcW w:w="3928" w:type="dxa"/>
            <w:tcBorders>
              <w:top w:val="single" w:sz="4" w:space="0" w:color="auto"/>
              <w:left w:val="single" w:sz="4" w:space="0" w:color="auto"/>
              <w:bottom w:val="single" w:sz="4" w:space="0" w:color="auto"/>
              <w:right w:val="single" w:sz="4" w:space="0" w:color="auto"/>
            </w:tcBorders>
          </w:tcPr>
          <w:p w:rsidR="00871B2A" w:rsidRDefault="00871B2A" w:rsidP="00871B2A">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tcPr>
          <w:p w:rsidR="00871B2A" w:rsidRDefault="00871B2A" w:rsidP="00871B2A">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tcPr>
          <w:p w:rsidR="00871B2A" w:rsidRDefault="00871B2A" w:rsidP="00871B2A">
            <w:pPr>
              <w:jc w:val="center"/>
            </w:pPr>
            <w:r>
              <w:t>Техническое состояние элементов общего имущества многоквартирного дома</w:t>
            </w:r>
          </w:p>
        </w:tc>
      </w:tr>
      <w:tr w:rsidR="00871B2A" w:rsidTr="00871B2A">
        <w:trPr>
          <w:trHeight w:val="158"/>
        </w:trPr>
        <w:tc>
          <w:tcPr>
            <w:tcW w:w="3928"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 xml:space="preserve">Бутовый ленточный  </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удовлетворительное</w:t>
            </w:r>
          </w:p>
        </w:tc>
      </w:tr>
      <w:tr w:rsidR="00871B2A" w:rsidTr="00871B2A">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Кирпичные т. ст. 0,55</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 xml:space="preserve">удовлетворительное </w:t>
            </w:r>
          </w:p>
        </w:tc>
      </w:tr>
      <w:tr w:rsidR="00871B2A" w:rsidTr="00871B2A">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Капитальные деревянные</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 xml:space="preserve">удовлетворительное </w:t>
            </w:r>
          </w:p>
        </w:tc>
      </w:tr>
      <w:tr w:rsidR="00871B2A" w:rsidTr="00871B2A">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58"/>
        </w:trPr>
        <w:tc>
          <w:tcPr>
            <w:tcW w:w="3928" w:type="dxa"/>
            <w:tcBorders>
              <w:top w:val="nil"/>
              <w:bottom w:val="nil"/>
            </w:tcBorders>
          </w:tcPr>
          <w:p w:rsidR="00871B2A" w:rsidRDefault="00871B2A" w:rsidP="00871B2A">
            <w:pPr>
              <w:ind w:left="57"/>
            </w:pPr>
            <w:r>
              <w:t>4. Перекрытия</w:t>
            </w:r>
          </w:p>
        </w:tc>
        <w:tc>
          <w:tcPr>
            <w:tcW w:w="2749" w:type="dxa"/>
            <w:vMerge w:val="restart"/>
            <w:tcBorders>
              <w:top w:val="nil"/>
              <w:bottom w:val="nil"/>
            </w:tcBorders>
          </w:tcPr>
          <w:p w:rsidR="00871B2A" w:rsidRDefault="00871B2A" w:rsidP="00871B2A">
            <w:pPr>
              <w:ind w:left="57"/>
            </w:pPr>
            <w:r>
              <w:t xml:space="preserve">Деревянное отепленное, </w:t>
            </w:r>
          </w:p>
        </w:tc>
        <w:tc>
          <w:tcPr>
            <w:tcW w:w="2749" w:type="dxa"/>
            <w:vMerge w:val="restart"/>
            <w:tcBorders>
              <w:top w:val="nil"/>
              <w:bottom w:val="nil"/>
            </w:tcBorders>
          </w:tcPr>
          <w:p w:rsidR="00871B2A" w:rsidRDefault="00871B2A" w:rsidP="00871B2A">
            <w:pPr>
              <w:ind w:left="57"/>
            </w:pPr>
            <w:r>
              <w:t>удовлетворительное</w:t>
            </w:r>
          </w:p>
        </w:tc>
      </w:tr>
      <w:tr w:rsidR="00871B2A" w:rsidTr="00871B2A">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66"/>
        </w:trPr>
        <w:tc>
          <w:tcPr>
            <w:tcW w:w="3928" w:type="dxa"/>
            <w:tcBorders>
              <w:top w:val="nil"/>
              <w:bottom w:val="nil"/>
            </w:tcBorders>
          </w:tcPr>
          <w:p w:rsidR="00871B2A" w:rsidRDefault="00871B2A" w:rsidP="00871B2A">
            <w:pPr>
              <w:ind w:left="992"/>
            </w:pPr>
            <w:r>
              <w:t>чердачные</w:t>
            </w:r>
          </w:p>
        </w:tc>
        <w:tc>
          <w:tcPr>
            <w:tcW w:w="2749" w:type="dxa"/>
            <w:vMerge/>
            <w:tcBorders>
              <w:top w:val="nil"/>
              <w:bottom w:val="nil"/>
            </w:tcBorders>
          </w:tcPr>
          <w:p w:rsidR="00871B2A" w:rsidRDefault="00871B2A" w:rsidP="00871B2A">
            <w:pPr>
              <w:ind w:left="57"/>
            </w:pPr>
          </w:p>
        </w:tc>
        <w:tc>
          <w:tcPr>
            <w:tcW w:w="2749" w:type="dxa"/>
            <w:vMerge/>
            <w:tcBorders>
              <w:top w:val="nil"/>
              <w:bottom w:val="nil"/>
            </w:tcBorders>
          </w:tcPr>
          <w:p w:rsidR="00871B2A" w:rsidRDefault="00871B2A" w:rsidP="00871B2A">
            <w:pPr>
              <w:ind w:left="57"/>
            </w:pPr>
          </w:p>
        </w:tc>
      </w:tr>
      <w:tr w:rsidR="00871B2A" w:rsidTr="00871B2A">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871B2A" w:rsidRDefault="00871B2A" w:rsidP="00871B2A">
            <w:pPr>
              <w:ind w:left="992"/>
            </w:pPr>
            <w:r>
              <w:t>междуэтажные</w:t>
            </w:r>
          </w:p>
        </w:tc>
        <w:tc>
          <w:tcPr>
            <w:tcW w:w="2749" w:type="dxa"/>
            <w:tcBorders>
              <w:top w:val="nil"/>
              <w:bottom w:val="nil"/>
            </w:tcBorders>
          </w:tcPr>
          <w:p w:rsidR="00871B2A" w:rsidRDefault="00871B2A" w:rsidP="00871B2A">
            <w:pPr>
              <w:ind w:left="57"/>
            </w:pPr>
            <w:r>
              <w:t>----------«---------</w:t>
            </w:r>
          </w:p>
        </w:tc>
        <w:tc>
          <w:tcPr>
            <w:tcW w:w="2749" w:type="dxa"/>
            <w:tcBorders>
              <w:top w:val="nil"/>
              <w:bottom w:val="nil"/>
            </w:tcBorders>
          </w:tcPr>
          <w:p w:rsidR="00871B2A" w:rsidRDefault="00871B2A" w:rsidP="00871B2A">
            <w:pPr>
              <w:ind w:left="57"/>
            </w:pPr>
          </w:p>
        </w:tc>
      </w:tr>
      <w:tr w:rsidR="00871B2A" w:rsidTr="00871B2A">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871B2A" w:rsidRDefault="00871B2A" w:rsidP="00871B2A">
            <w:pPr>
              <w:ind w:left="992"/>
            </w:pPr>
            <w:r>
              <w:t>подвальные</w:t>
            </w:r>
          </w:p>
        </w:tc>
        <w:tc>
          <w:tcPr>
            <w:tcW w:w="2749" w:type="dxa"/>
            <w:tcBorders>
              <w:top w:val="nil"/>
              <w:bottom w:val="nil"/>
            </w:tcBorders>
          </w:tcPr>
          <w:p w:rsidR="00871B2A" w:rsidRDefault="00871B2A" w:rsidP="00871B2A">
            <w:pPr>
              <w:ind w:left="57"/>
            </w:pPr>
            <w:r>
              <w:t>----------«---------</w:t>
            </w:r>
          </w:p>
        </w:tc>
        <w:tc>
          <w:tcPr>
            <w:tcW w:w="2749" w:type="dxa"/>
            <w:tcBorders>
              <w:top w:val="nil"/>
              <w:bottom w:val="nil"/>
            </w:tcBorders>
          </w:tcPr>
          <w:p w:rsidR="00871B2A" w:rsidRDefault="00871B2A" w:rsidP="00871B2A">
            <w:pPr>
              <w:ind w:left="57"/>
            </w:pPr>
          </w:p>
        </w:tc>
      </w:tr>
      <w:tr w:rsidR="00871B2A" w:rsidTr="00871B2A">
        <w:tblPrEx>
          <w:tblBorders>
            <w:top w:val="single" w:sz="4" w:space="0" w:color="auto"/>
            <w:left w:val="single" w:sz="4" w:space="0" w:color="auto"/>
            <w:bottom w:val="single" w:sz="4" w:space="0" w:color="auto"/>
            <w:right w:val="single" w:sz="4" w:space="0" w:color="auto"/>
            <w:insideV w:val="single" w:sz="4" w:space="0" w:color="auto"/>
          </w:tblBorders>
        </w:tblPrEx>
        <w:trPr>
          <w:trHeight w:val="166"/>
        </w:trPr>
        <w:tc>
          <w:tcPr>
            <w:tcW w:w="3928" w:type="dxa"/>
            <w:tcBorders>
              <w:top w:val="nil"/>
              <w:bottom w:val="nil"/>
            </w:tcBorders>
          </w:tcPr>
          <w:p w:rsidR="00871B2A" w:rsidRDefault="00871B2A" w:rsidP="00871B2A">
            <w:pPr>
              <w:ind w:left="992"/>
            </w:pPr>
            <w:r>
              <w:t>(другое)</w:t>
            </w:r>
          </w:p>
        </w:tc>
        <w:tc>
          <w:tcPr>
            <w:tcW w:w="2749" w:type="dxa"/>
            <w:tcBorders>
              <w:top w:val="nil"/>
              <w:bottom w:val="nil"/>
            </w:tcBorders>
          </w:tcPr>
          <w:p w:rsidR="00871B2A" w:rsidRDefault="00871B2A" w:rsidP="00871B2A">
            <w:pPr>
              <w:ind w:left="57"/>
            </w:pPr>
          </w:p>
        </w:tc>
        <w:tc>
          <w:tcPr>
            <w:tcW w:w="2749" w:type="dxa"/>
            <w:tcBorders>
              <w:top w:val="nil"/>
              <w:bottom w:val="nil"/>
            </w:tcBorders>
          </w:tcPr>
          <w:p w:rsidR="00871B2A" w:rsidRDefault="00871B2A" w:rsidP="00871B2A">
            <w:pPr>
              <w:ind w:left="57"/>
            </w:pPr>
          </w:p>
        </w:tc>
      </w:tr>
      <w:tr w:rsidR="00871B2A" w:rsidTr="00871B2A">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шифер</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Ослабление креплений</w:t>
            </w:r>
          </w:p>
        </w:tc>
      </w:tr>
      <w:tr w:rsidR="00871B2A" w:rsidTr="00871B2A">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Стертость в ходовых местах</w:t>
            </w:r>
          </w:p>
        </w:tc>
      </w:tr>
      <w:tr w:rsidR="00871B2A" w:rsidTr="00871B2A">
        <w:trPr>
          <w:cantSplit/>
          <w:trHeight w:val="158"/>
        </w:trPr>
        <w:tc>
          <w:tcPr>
            <w:tcW w:w="3928" w:type="dxa"/>
            <w:tcBorders>
              <w:top w:val="single" w:sz="4" w:space="0" w:color="auto"/>
              <w:left w:val="single" w:sz="4" w:space="0" w:color="auto"/>
              <w:bottom w:val="nil"/>
              <w:right w:val="single" w:sz="4" w:space="0" w:color="auto"/>
            </w:tcBorders>
            <w:vAlign w:val="bottom"/>
          </w:tcPr>
          <w:p w:rsidR="00871B2A" w:rsidRDefault="00871B2A" w:rsidP="00871B2A">
            <w:pPr>
              <w:ind w:left="57"/>
            </w:pPr>
            <w:r>
              <w:t>7. Проемы</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Двойные створные</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удовлетворительное</w:t>
            </w:r>
          </w:p>
        </w:tc>
      </w:tr>
      <w:tr w:rsidR="00871B2A" w:rsidTr="00871B2A">
        <w:trPr>
          <w:cantSplit/>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окна</w:t>
            </w:r>
          </w:p>
        </w:tc>
        <w:tc>
          <w:tcPr>
            <w:tcW w:w="2749" w:type="dxa"/>
            <w:vMerge/>
            <w:tcBorders>
              <w:top w:val="nil"/>
              <w:left w:val="nil"/>
              <w:bottom w:val="nil"/>
              <w:right w:val="single" w:sz="4" w:space="0" w:color="auto"/>
            </w:tcBorders>
            <w:vAlign w:val="bottom"/>
          </w:tcPr>
          <w:p w:rsidR="00871B2A" w:rsidRDefault="00871B2A" w:rsidP="00871B2A">
            <w:pPr>
              <w:ind w:left="57"/>
            </w:pPr>
          </w:p>
        </w:tc>
        <w:tc>
          <w:tcPr>
            <w:tcW w:w="2749" w:type="dxa"/>
            <w:vMerge/>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двери</w:t>
            </w:r>
          </w:p>
        </w:tc>
        <w:tc>
          <w:tcPr>
            <w:tcW w:w="2749" w:type="dxa"/>
            <w:tcBorders>
              <w:top w:val="nil"/>
              <w:left w:val="nil"/>
              <w:bottom w:val="nil"/>
              <w:right w:val="single" w:sz="4" w:space="0" w:color="auto"/>
            </w:tcBorders>
            <w:vAlign w:val="bottom"/>
          </w:tcPr>
          <w:p w:rsidR="00871B2A" w:rsidRDefault="00871B2A" w:rsidP="00871B2A">
            <w:pPr>
              <w:ind w:left="57"/>
            </w:pPr>
            <w:r>
              <w:t>филенчатые</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66"/>
        </w:trPr>
        <w:tc>
          <w:tcPr>
            <w:tcW w:w="3928" w:type="dxa"/>
            <w:tcBorders>
              <w:top w:val="nil"/>
              <w:left w:val="single" w:sz="4" w:space="0" w:color="auto"/>
              <w:bottom w:val="single" w:sz="4" w:space="0" w:color="auto"/>
              <w:right w:val="single" w:sz="4" w:space="0" w:color="auto"/>
            </w:tcBorders>
            <w:vAlign w:val="bottom"/>
          </w:tcPr>
          <w:p w:rsidR="00871B2A" w:rsidRDefault="00871B2A" w:rsidP="00871B2A">
            <w:pPr>
              <w:ind w:left="993"/>
            </w:pPr>
            <w:r>
              <w:t>(другое)</w:t>
            </w: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r>
      <w:tr w:rsidR="00871B2A" w:rsidTr="00871B2A">
        <w:trPr>
          <w:cantSplit/>
          <w:trHeight w:val="158"/>
        </w:trPr>
        <w:tc>
          <w:tcPr>
            <w:tcW w:w="3928" w:type="dxa"/>
            <w:tcBorders>
              <w:top w:val="single" w:sz="4" w:space="0" w:color="auto"/>
              <w:left w:val="single" w:sz="4" w:space="0" w:color="auto"/>
              <w:bottom w:val="nil"/>
              <w:right w:val="single" w:sz="4" w:space="0" w:color="auto"/>
            </w:tcBorders>
            <w:vAlign w:val="bottom"/>
          </w:tcPr>
          <w:p w:rsidR="00871B2A" w:rsidRDefault="00871B2A" w:rsidP="00871B2A">
            <w:pPr>
              <w:ind w:left="57"/>
            </w:pPr>
            <w:r>
              <w:t>8. Отделка</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удовлетворительное</w:t>
            </w:r>
          </w:p>
        </w:tc>
      </w:tr>
      <w:tr w:rsidR="00871B2A" w:rsidTr="00871B2A">
        <w:trPr>
          <w:cantSplit/>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внутренняя</w:t>
            </w:r>
          </w:p>
        </w:tc>
        <w:tc>
          <w:tcPr>
            <w:tcW w:w="2749" w:type="dxa"/>
            <w:vMerge/>
            <w:tcBorders>
              <w:top w:val="nil"/>
              <w:left w:val="nil"/>
              <w:bottom w:val="nil"/>
              <w:right w:val="single" w:sz="4" w:space="0" w:color="auto"/>
            </w:tcBorders>
            <w:vAlign w:val="bottom"/>
          </w:tcPr>
          <w:p w:rsidR="00871B2A" w:rsidRDefault="00871B2A" w:rsidP="00871B2A">
            <w:pPr>
              <w:ind w:left="57"/>
            </w:pPr>
          </w:p>
        </w:tc>
        <w:tc>
          <w:tcPr>
            <w:tcW w:w="2749" w:type="dxa"/>
            <w:vMerge/>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наружная</w:t>
            </w:r>
          </w:p>
        </w:tc>
        <w:tc>
          <w:tcPr>
            <w:tcW w:w="2749" w:type="dxa"/>
            <w:tcBorders>
              <w:top w:val="nil"/>
              <w:left w:val="nil"/>
              <w:bottom w:val="nil"/>
              <w:right w:val="single" w:sz="4" w:space="0" w:color="auto"/>
            </w:tcBorders>
            <w:vAlign w:val="bottom"/>
          </w:tcPr>
          <w:p w:rsidR="00871B2A" w:rsidRDefault="00871B2A" w:rsidP="00871B2A">
            <w:pPr>
              <w:ind w:left="57"/>
            </w:pPr>
            <w:r>
              <w:t>Штукатурка, побелка</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66"/>
        </w:trPr>
        <w:tc>
          <w:tcPr>
            <w:tcW w:w="3928" w:type="dxa"/>
            <w:tcBorders>
              <w:top w:val="nil"/>
              <w:left w:val="single" w:sz="4" w:space="0" w:color="auto"/>
              <w:bottom w:val="single" w:sz="4" w:space="0" w:color="auto"/>
              <w:right w:val="single" w:sz="4" w:space="0" w:color="auto"/>
            </w:tcBorders>
            <w:vAlign w:val="bottom"/>
          </w:tcPr>
          <w:p w:rsidR="00871B2A" w:rsidRDefault="00871B2A" w:rsidP="00871B2A">
            <w:pPr>
              <w:ind w:left="993"/>
            </w:pPr>
            <w:r>
              <w:t>(другое)</w:t>
            </w: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r>
      <w:tr w:rsidR="00871B2A" w:rsidTr="00871B2A">
        <w:trPr>
          <w:cantSplit/>
          <w:trHeight w:val="473"/>
        </w:trPr>
        <w:tc>
          <w:tcPr>
            <w:tcW w:w="3928" w:type="dxa"/>
            <w:tcBorders>
              <w:top w:val="single" w:sz="4" w:space="0" w:color="auto"/>
              <w:left w:val="single" w:sz="4" w:space="0" w:color="auto"/>
              <w:bottom w:val="nil"/>
              <w:right w:val="single" w:sz="4" w:space="0" w:color="auto"/>
            </w:tcBorders>
            <w:vAlign w:val="bottom"/>
          </w:tcPr>
          <w:p w:rsidR="00871B2A" w:rsidRDefault="00871B2A" w:rsidP="00871B2A">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 xml:space="preserve"> </w:t>
            </w:r>
          </w:p>
          <w:p w:rsidR="00871B2A" w:rsidRDefault="00871B2A" w:rsidP="00871B2A">
            <w:pPr>
              <w:ind w:left="57"/>
            </w:pPr>
            <w:r>
              <w:t>есть</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p>
        </w:tc>
      </w:tr>
      <w:tr w:rsidR="00871B2A" w:rsidTr="00871B2A">
        <w:trPr>
          <w:cantSplit/>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ванны напольные</w:t>
            </w:r>
          </w:p>
        </w:tc>
        <w:tc>
          <w:tcPr>
            <w:tcW w:w="2749" w:type="dxa"/>
            <w:vMerge/>
            <w:tcBorders>
              <w:top w:val="nil"/>
              <w:left w:val="nil"/>
              <w:bottom w:val="nil"/>
              <w:right w:val="single" w:sz="4" w:space="0" w:color="auto"/>
            </w:tcBorders>
            <w:vAlign w:val="bottom"/>
          </w:tcPr>
          <w:p w:rsidR="00871B2A" w:rsidRDefault="00871B2A" w:rsidP="00871B2A">
            <w:pPr>
              <w:ind w:left="57"/>
            </w:pPr>
          </w:p>
        </w:tc>
        <w:tc>
          <w:tcPr>
            <w:tcW w:w="2749" w:type="dxa"/>
            <w:vMerge/>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электроплиты</w:t>
            </w:r>
          </w:p>
        </w:tc>
        <w:tc>
          <w:tcPr>
            <w:tcW w:w="2749" w:type="dxa"/>
            <w:tcBorders>
              <w:top w:val="nil"/>
              <w:left w:val="nil"/>
              <w:bottom w:val="nil"/>
              <w:right w:val="single" w:sz="4" w:space="0" w:color="auto"/>
            </w:tcBorders>
            <w:vAlign w:val="bottom"/>
          </w:tcPr>
          <w:p w:rsidR="00871B2A" w:rsidRDefault="00871B2A" w:rsidP="00871B2A">
            <w:pPr>
              <w:ind w:left="57"/>
            </w:pPr>
            <w:r>
              <w:t>нет</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315"/>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телефонные сети и оборудование</w:t>
            </w:r>
          </w:p>
        </w:tc>
        <w:tc>
          <w:tcPr>
            <w:tcW w:w="2749" w:type="dxa"/>
            <w:tcBorders>
              <w:top w:val="nil"/>
              <w:left w:val="nil"/>
              <w:bottom w:val="nil"/>
              <w:right w:val="single" w:sz="4" w:space="0" w:color="auto"/>
            </w:tcBorders>
            <w:vAlign w:val="bottom"/>
          </w:tcPr>
          <w:p w:rsidR="00871B2A" w:rsidRDefault="00871B2A" w:rsidP="00871B2A">
            <w:pPr>
              <w:ind w:left="57"/>
            </w:pPr>
            <w:r>
              <w:t>нет</w:t>
            </w:r>
          </w:p>
          <w:p w:rsidR="00871B2A" w:rsidRDefault="00871B2A" w:rsidP="00871B2A">
            <w:pPr>
              <w:ind w:left="57"/>
            </w:pP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324"/>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сети проводного радиовещания</w:t>
            </w:r>
          </w:p>
        </w:tc>
        <w:tc>
          <w:tcPr>
            <w:tcW w:w="2749" w:type="dxa"/>
            <w:tcBorders>
              <w:top w:val="nil"/>
              <w:left w:val="nil"/>
              <w:bottom w:val="nil"/>
              <w:right w:val="single" w:sz="4" w:space="0" w:color="auto"/>
            </w:tcBorders>
            <w:vAlign w:val="bottom"/>
          </w:tcPr>
          <w:p w:rsidR="00871B2A" w:rsidRDefault="00871B2A" w:rsidP="00871B2A">
            <w:pPr>
              <w:ind w:left="57"/>
            </w:pPr>
            <w:r>
              <w:t>есть</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сигнализация</w:t>
            </w:r>
          </w:p>
        </w:tc>
        <w:tc>
          <w:tcPr>
            <w:tcW w:w="2749" w:type="dxa"/>
            <w:tcBorders>
              <w:top w:val="nil"/>
              <w:left w:val="nil"/>
              <w:bottom w:val="nil"/>
              <w:right w:val="single" w:sz="4" w:space="0" w:color="auto"/>
            </w:tcBorders>
            <w:vAlign w:val="bottom"/>
          </w:tcPr>
          <w:p w:rsidR="00871B2A" w:rsidRDefault="00871B2A" w:rsidP="00871B2A">
            <w:pPr>
              <w:ind w:left="57"/>
            </w:pP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мусоропровод</w:t>
            </w:r>
          </w:p>
        </w:tc>
        <w:tc>
          <w:tcPr>
            <w:tcW w:w="2749" w:type="dxa"/>
            <w:tcBorders>
              <w:top w:val="nil"/>
              <w:left w:val="nil"/>
              <w:bottom w:val="nil"/>
              <w:right w:val="single" w:sz="4" w:space="0" w:color="auto"/>
            </w:tcBorders>
            <w:vAlign w:val="bottom"/>
          </w:tcPr>
          <w:p w:rsidR="00871B2A" w:rsidRDefault="00871B2A" w:rsidP="00871B2A">
            <w:pPr>
              <w:ind w:left="57"/>
            </w:pP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лифт</w:t>
            </w:r>
          </w:p>
        </w:tc>
        <w:tc>
          <w:tcPr>
            <w:tcW w:w="2749" w:type="dxa"/>
            <w:tcBorders>
              <w:top w:val="nil"/>
              <w:left w:val="nil"/>
              <w:bottom w:val="nil"/>
              <w:right w:val="single" w:sz="4" w:space="0" w:color="auto"/>
            </w:tcBorders>
            <w:vAlign w:val="bottom"/>
          </w:tcPr>
          <w:p w:rsidR="00871B2A" w:rsidRDefault="00871B2A" w:rsidP="00871B2A">
            <w:pPr>
              <w:ind w:left="57"/>
            </w:pP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вентиляция</w:t>
            </w:r>
          </w:p>
        </w:tc>
        <w:tc>
          <w:tcPr>
            <w:tcW w:w="2749" w:type="dxa"/>
            <w:tcBorders>
              <w:top w:val="nil"/>
              <w:left w:val="nil"/>
              <w:bottom w:val="nil"/>
              <w:right w:val="single" w:sz="4" w:space="0" w:color="auto"/>
            </w:tcBorders>
            <w:vAlign w:val="bottom"/>
          </w:tcPr>
          <w:p w:rsidR="00871B2A" w:rsidRDefault="00871B2A" w:rsidP="00871B2A">
            <w:pPr>
              <w:ind w:left="57"/>
            </w:pP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single" w:sz="4" w:space="0" w:color="auto"/>
              <w:right w:val="single" w:sz="4" w:space="0" w:color="auto"/>
            </w:tcBorders>
            <w:vAlign w:val="bottom"/>
          </w:tcPr>
          <w:p w:rsidR="00871B2A" w:rsidRDefault="00871B2A" w:rsidP="00871B2A">
            <w:pPr>
              <w:ind w:left="993"/>
            </w:pPr>
            <w:r>
              <w:t>(другое)</w:t>
            </w: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r>
      <w:tr w:rsidR="00871B2A" w:rsidTr="00871B2A">
        <w:trPr>
          <w:cantSplit/>
          <w:trHeight w:val="482"/>
        </w:trPr>
        <w:tc>
          <w:tcPr>
            <w:tcW w:w="3928" w:type="dxa"/>
            <w:tcBorders>
              <w:top w:val="single" w:sz="4" w:space="0" w:color="auto"/>
              <w:left w:val="single" w:sz="4" w:space="0" w:color="auto"/>
              <w:bottom w:val="nil"/>
              <w:right w:val="single" w:sz="4" w:space="0" w:color="auto"/>
            </w:tcBorders>
            <w:vAlign w:val="bottom"/>
          </w:tcPr>
          <w:p w:rsidR="00871B2A" w:rsidRDefault="00871B2A" w:rsidP="00871B2A">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Потеря эластичности</w:t>
            </w:r>
          </w:p>
        </w:tc>
      </w:tr>
      <w:tr w:rsidR="00871B2A" w:rsidTr="00871B2A">
        <w:trPr>
          <w:cantSplit/>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электроснабжение</w:t>
            </w:r>
          </w:p>
        </w:tc>
        <w:tc>
          <w:tcPr>
            <w:tcW w:w="2749" w:type="dxa"/>
            <w:vMerge/>
            <w:tcBorders>
              <w:top w:val="nil"/>
              <w:left w:val="nil"/>
              <w:bottom w:val="nil"/>
              <w:right w:val="single" w:sz="4" w:space="0" w:color="auto"/>
            </w:tcBorders>
            <w:vAlign w:val="bottom"/>
          </w:tcPr>
          <w:p w:rsidR="00871B2A" w:rsidRDefault="00871B2A" w:rsidP="00871B2A">
            <w:pPr>
              <w:ind w:left="57"/>
            </w:pPr>
          </w:p>
        </w:tc>
        <w:tc>
          <w:tcPr>
            <w:tcW w:w="2749" w:type="dxa"/>
            <w:vMerge/>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холодное водоснабжение</w:t>
            </w:r>
          </w:p>
        </w:tc>
        <w:tc>
          <w:tcPr>
            <w:tcW w:w="2749" w:type="dxa"/>
            <w:tcBorders>
              <w:top w:val="nil"/>
              <w:left w:val="nil"/>
              <w:bottom w:val="nil"/>
              <w:right w:val="single" w:sz="4" w:space="0" w:color="auto"/>
            </w:tcBorders>
            <w:vAlign w:val="bottom"/>
          </w:tcPr>
          <w:p w:rsidR="00871B2A" w:rsidRDefault="00871B2A" w:rsidP="00871B2A">
            <w:pPr>
              <w:ind w:left="57"/>
            </w:pPr>
            <w:r>
              <w:t>центральное</w:t>
            </w:r>
          </w:p>
        </w:tc>
        <w:tc>
          <w:tcPr>
            <w:tcW w:w="2749" w:type="dxa"/>
            <w:tcBorders>
              <w:top w:val="nil"/>
              <w:left w:val="nil"/>
              <w:bottom w:val="nil"/>
              <w:right w:val="single" w:sz="4" w:space="0" w:color="auto"/>
            </w:tcBorders>
            <w:vAlign w:val="bottom"/>
          </w:tcPr>
          <w:p w:rsidR="00871B2A" w:rsidRDefault="00871B2A" w:rsidP="00871B2A">
            <w:pPr>
              <w:ind w:left="57"/>
            </w:pPr>
            <w:r>
              <w:t>удовлетворительное</w:t>
            </w:r>
          </w:p>
        </w:tc>
      </w:tr>
      <w:tr w:rsidR="00871B2A" w:rsidTr="00871B2A">
        <w:trPr>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горячее водоснабжение</w:t>
            </w:r>
          </w:p>
        </w:tc>
        <w:tc>
          <w:tcPr>
            <w:tcW w:w="2749" w:type="dxa"/>
            <w:tcBorders>
              <w:top w:val="nil"/>
              <w:left w:val="nil"/>
              <w:bottom w:val="nil"/>
              <w:right w:val="single" w:sz="4" w:space="0" w:color="auto"/>
            </w:tcBorders>
            <w:vAlign w:val="bottom"/>
          </w:tcPr>
          <w:p w:rsidR="00871B2A" w:rsidRDefault="00871B2A" w:rsidP="00871B2A">
            <w:pPr>
              <w:ind w:left="57"/>
            </w:pPr>
            <w:r>
              <w:t>нет</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водоотведение</w:t>
            </w:r>
          </w:p>
        </w:tc>
        <w:tc>
          <w:tcPr>
            <w:tcW w:w="2749" w:type="dxa"/>
            <w:tcBorders>
              <w:top w:val="nil"/>
              <w:left w:val="nil"/>
              <w:bottom w:val="nil"/>
              <w:right w:val="single" w:sz="4" w:space="0" w:color="auto"/>
            </w:tcBorders>
            <w:vAlign w:val="bottom"/>
          </w:tcPr>
          <w:p w:rsidR="00871B2A" w:rsidRDefault="00871B2A" w:rsidP="00871B2A">
            <w:pPr>
              <w:ind w:left="57"/>
            </w:pPr>
            <w:r>
              <w:t>местное</w:t>
            </w:r>
          </w:p>
        </w:tc>
        <w:tc>
          <w:tcPr>
            <w:tcW w:w="2749" w:type="dxa"/>
            <w:tcBorders>
              <w:top w:val="nil"/>
              <w:left w:val="nil"/>
              <w:bottom w:val="nil"/>
              <w:right w:val="single" w:sz="4" w:space="0" w:color="auto"/>
            </w:tcBorders>
            <w:vAlign w:val="bottom"/>
          </w:tcPr>
          <w:p w:rsidR="00871B2A" w:rsidRDefault="00871B2A" w:rsidP="00871B2A">
            <w:pPr>
              <w:ind w:left="57"/>
            </w:pPr>
            <w:r>
              <w:t>удовлетворительное</w:t>
            </w: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газоснабжение</w:t>
            </w:r>
          </w:p>
        </w:tc>
        <w:tc>
          <w:tcPr>
            <w:tcW w:w="2749" w:type="dxa"/>
            <w:tcBorders>
              <w:top w:val="nil"/>
              <w:left w:val="nil"/>
              <w:bottom w:val="nil"/>
              <w:right w:val="single" w:sz="4" w:space="0" w:color="auto"/>
            </w:tcBorders>
            <w:vAlign w:val="bottom"/>
          </w:tcPr>
          <w:p w:rsidR="00871B2A" w:rsidRDefault="00871B2A" w:rsidP="00871B2A">
            <w:pPr>
              <w:ind w:left="57"/>
            </w:pPr>
            <w:r>
              <w:t>центральное</w:t>
            </w:r>
          </w:p>
        </w:tc>
        <w:tc>
          <w:tcPr>
            <w:tcW w:w="2749" w:type="dxa"/>
            <w:tcBorders>
              <w:top w:val="nil"/>
              <w:left w:val="nil"/>
              <w:bottom w:val="nil"/>
              <w:right w:val="single" w:sz="4" w:space="0" w:color="auto"/>
            </w:tcBorders>
            <w:vAlign w:val="bottom"/>
          </w:tcPr>
          <w:p w:rsidR="00871B2A" w:rsidRDefault="00871B2A" w:rsidP="00871B2A">
            <w:pPr>
              <w:ind w:left="57"/>
            </w:pPr>
            <w:r>
              <w:t>удовлетворительное</w:t>
            </w:r>
          </w:p>
        </w:tc>
      </w:tr>
      <w:tr w:rsidR="00871B2A" w:rsidTr="00871B2A">
        <w:trPr>
          <w:trHeight w:val="324"/>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отопление (от внешних котельных)</w:t>
            </w:r>
          </w:p>
        </w:tc>
        <w:tc>
          <w:tcPr>
            <w:tcW w:w="2749" w:type="dxa"/>
            <w:tcBorders>
              <w:top w:val="nil"/>
              <w:left w:val="nil"/>
              <w:bottom w:val="nil"/>
              <w:right w:val="single" w:sz="4" w:space="0" w:color="auto"/>
            </w:tcBorders>
            <w:vAlign w:val="bottom"/>
          </w:tcPr>
          <w:p w:rsidR="00871B2A" w:rsidRDefault="00871B2A" w:rsidP="00871B2A">
            <w:pPr>
              <w:ind w:left="57"/>
            </w:pPr>
            <w:r>
              <w:t>нет</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324"/>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 xml:space="preserve">отопление (от домовой </w:t>
            </w:r>
            <w:r>
              <w:lastRenderedPageBreak/>
              <w:t>котельной) печи</w:t>
            </w:r>
          </w:p>
        </w:tc>
        <w:tc>
          <w:tcPr>
            <w:tcW w:w="2749" w:type="dxa"/>
            <w:tcBorders>
              <w:top w:val="nil"/>
              <w:left w:val="nil"/>
              <w:bottom w:val="nil"/>
              <w:right w:val="single" w:sz="4" w:space="0" w:color="auto"/>
            </w:tcBorders>
            <w:vAlign w:val="bottom"/>
          </w:tcPr>
          <w:p w:rsidR="00871B2A" w:rsidRDefault="00871B2A" w:rsidP="00871B2A">
            <w:pPr>
              <w:ind w:left="57"/>
            </w:pPr>
            <w:r>
              <w:lastRenderedPageBreak/>
              <w:t>нет</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lastRenderedPageBreak/>
              <w:t>калориферы</w:t>
            </w:r>
          </w:p>
        </w:tc>
        <w:tc>
          <w:tcPr>
            <w:tcW w:w="2749" w:type="dxa"/>
            <w:tcBorders>
              <w:top w:val="nil"/>
              <w:left w:val="nil"/>
              <w:bottom w:val="nil"/>
              <w:right w:val="single" w:sz="4" w:space="0" w:color="auto"/>
            </w:tcBorders>
            <w:vAlign w:val="bottom"/>
          </w:tcPr>
          <w:p w:rsidR="00871B2A" w:rsidRDefault="00871B2A" w:rsidP="00871B2A">
            <w:pPr>
              <w:ind w:left="57"/>
            </w:pPr>
            <w:r>
              <w:t>нет</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АОГВ</w:t>
            </w:r>
          </w:p>
        </w:tc>
        <w:tc>
          <w:tcPr>
            <w:tcW w:w="2749" w:type="dxa"/>
            <w:tcBorders>
              <w:top w:val="nil"/>
              <w:left w:val="nil"/>
              <w:bottom w:val="nil"/>
              <w:right w:val="single" w:sz="4" w:space="0" w:color="auto"/>
            </w:tcBorders>
            <w:vAlign w:val="bottom"/>
          </w:tcPr>
          <w:p w:rsidR="00871B2A" w:rsidRDefault="00871B2A" w:rsidP="00871B2A">
            <w:pPr>
              <w:ind w:left="57"/>
            </w:pPr>
            <w:r>
              <w:t>есть</w:t>
            </w:r>
          </w:p>
        </w:tc>
        <w:tc>
          <w:tcPr>
            <w:tcW w:w="2749" w:type="dxa"/>
            <w:tcBorders>
              <w:top w:val="nil"/>
              <w:left w:val="nil"/>
              <w:bottom w:val="nil"/>
              <w:right w:val="single" w:sz="4" w:space="0" w:color="auto"/>
            </w:tcBorders>
            <w:vAlign w:val="bottom"/>
          </w:tcPr>
          <w:p w:rsidR="00871B2A" w:rsidRDefault="00871B2A" w:rsidP="00871B2A">
            <w:pPr>
              <w:ind w:left="57"/>
            </w:pPr>
            <w:r>
              <w:t>удовлетворительное</w:t>
            </w:r>
          </w:p>
        </w:tc>
      </w:tr>
      <w:tr w:rsidR="00871B2A" w:rsidTr="00871B2A">
        <w:trPr>
          <w:trHeight w:val="158"/>
        </w:trPr>
        <w:tc>
          <w:tcPr>
            <w:tcW w:w="3928" w:type="dxa"/>
            <w:tcBorders>
              <w:top w:val="nil"/>
              <w:left w:val="single" w:sz="4" w:space="0" w:color="auto"/>
              <w:bottom w:val="single" w:sz="4" w:space="0" w:color="auto"/>
              <w:right w:val="single" w:sz="4" w:space="0" w:color="auto"/>
            </w:tcBorders>
            <w:vAlign w:val="bottom"/>
          </w:tcPr>
          <w:p w:rsidR="00871B2A" w:rsidRDefault="00871B2A" w:rsidP="00871B2A">
            <w:pPr>
              <w:ind w:left="993"/>
            </w:pPr>
            <w:r>
              <w:t>(другое)</w:t>
            </w: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r>
      <w:tr w:rsidR="00871B2A" w:rsidTr="00871B2A">
        <w:trPr>
          <w:trHeight w:val="166"/>
        </w:trPr>
        <w:tc>
          <w:tcPr>
            <w:tcW w:w="3928"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p>
        </w:tc>
      </w:tr>
    </w:tbl>
    <w:p w:rsidR="00871B2A" w:rsidRDefault="00871B2A" w:rsidP="00871B2A"/>
    <w:p w:rsidR="00871B2A" w:rsidRDefault="00871B2A" w:rsidP="00871B2A">
      <w:r>
        <w:t>Председатель комитета по вопросам жизнеобеспечения,</w:t>
      </w:r>
    </w:p>
    <w:p w:rsidR="00871B2A" w:rsidRDefault="00871B2A" w:rsidP="00871B2A">
      <w:r>
        <w:t>строительства и дорожно-транспортному хозяйству</w:t>
      </w:r>
    </w:p>
    <w:p w:rsidR="00871B2A" w:rsidRDefault="00871B2A" w:rsidP="00871B2A">
      <w:r>
        <w:t>администрации Щекинского района.</w:t>
      </w:r>
    </w:p>
    <w:tbl>
      <w:tblPr>
        <w:tblW w:w="0" w:type="auto"/>
        <w:tblInd w:w="170" w:type="dxa"/>
        <w:tblLayout w:type="fixed"/>
        <w:tblCellMar>
          <w:left w:w="28" w:type="dxa"/>
          <w:right w:w="28" w:type="dxa"/>
        </w:tblCellMar>
        <w:tblLook w:val="04A0"/>
      </w:tblPr>
      <w:tblGrid>
        <w:gridCol w:w="397"/>
        <w:gridCol w:w="2183"/>
        <w:gridCol w:w="283"/>
        <w:gridCol w:w="114"/>
        <w:gridCol w:w="283"/>
        <w:gridCol w:w="2268"/>
        <w:gridCol w:w="1134"/>
      </w:tblGrid>
      <w:tr w:rsidR="00871B2A" w:rsidTr="00871B2A">
        <w:trPr>
          <w:gridAfter w:val="1"/>
          <w:wAfter w:w="1134" w:type="dxa"/>
        </w:trPr>
        <w:tc>
          <w:tcPr>
            <w:tcW w:w="2580" w:type="dxa"/>
            <w:gridSpan w:val="2"/>
            <w:tcBorders>
              <w:top w:val="nil"/>
              <w:left w:val="nil"/>
              <w:bottom w:val="single" w:sz="4" w:space="0" w:color="auto"/>
              <w:right w:val="nil"/>
            </w:tcBorders>
            <w:vAlign w:val="bottom"/>
          </w:tcPr>
          <w:p w:rsidR="00871B2A" w:rsidRDefault="00871B2A" w:rsidP="00871B2A">
            <w:pPr>
              <w:spacing w:line="276" w:lineRule="auto"/>
              <w:jc w:val="center"/>
            </w:pPr>
          </w:p>
        </w:tc>
        <w:tc>
          <w:tcPr>
            <w:tcW w:w="283" w:type="dxa"/>
            <w:vAlign w:val="bottom"/>
          </w:tcPr>
          <w:p w:rsidR="00871B2A" w:rsidRDefault="00871B2A" w:rsidP="00871B2A">
            <w:pPr>
              <w:spacing w:line="276" w:lineRule="auto"/>
            </w:pPr>
          </w:p>
        </w:tc>
        <w:tc>
          <w:tcPr>
            <w:tcW w:w="2665" w:type="dxa"/>
            <w:gridSpan w:val="3"/>
            <w:tcBorders>
              <w:top w:val="nil"/>
              <w:left w:val="nil"/>
              <w:bottom w:val="single" w:sz="4" w:space="0" w:color="auto"/>
              <w:right w:val="nil"/>
            </w:tcBorders>
            <w:vAlign w:val="bottom"/>
            <w:hideMark/>
          </w:tcPr>
          <w:p w:rsidR="00871B2A" w:rsidRDefault="00871B2A" w:rsidP="00871B2A">
            <w:pPr>
              <w:spacing w:line="276" w:lineRule="auto"/>
            </w:pPr>
            <w:r>
              <w:t>Субботин Д.А.</w:t>
            </w:r>
          </w:p>
        </w:tc>
      </w:tr>
      <w:tr w:rsidR="00871B2A" w:rsidTr="00871B2A">
        <w:trPr>
          <w:gridBefore w:val="1"/>
          <w:wBefore w:w="397" w:type="dxa"/>
        </w:trPr>
        <w:tc>
          <w:tcPr>
            <w:tcW w:w="2580" w:type="dxa"/>
            <w:gridSpan w:val="3"/>
            <w:hideMark/>
          </w:tcPr>
          <w:p w:rsidR="00871B2A" w:rsidRDefault="00871B2A" w:rsidP="00871B2A">
            <w:pPr>
              <w:spacing w:line="276" w:lineRule="auto"/>
              <w:jc w:val="center"/>
              <w:rPr>
                <w:sz w:val="18"/>
                <w:szCs w:val="18"/>
              </w:rPr>
            </w:pPr>
            <w:r>
              <w:rPr>
                <w:sz w:val="18"/>
                <w:szCs w:val="18"/>
              </w:rPr>
              <w:t>(подпись)</w:t>
            </w:r>
          </w:p>
        </w:tc>
        <w:tc>
          <w:tcPr>
            <w:tcW w:w="283" w:type="dxa"/>
          </w:tcPr>
          <w:p w:rsidR="00871B2A" w:rsidRDefault="00871B2A" w:rsidP="00871B2A">
            <w:pPr>
              <w:spacing w:line="276" w:lineRule="auto"/>
              <w:rPr>
                <w:sz w:val="18"/>
                <w:szCs w:val="18"/>
              </w:rPr>
            </w:pPr>
          </w:p>
        </w:tc>
        <w:tc>
          <w:tcPr>
            <w:tcW w:w="3402" w:type="dxa"/>
            <w:gridSpan w:val="2"/>
            <w:hideMark/>
          </w:tcPr>
          <w:p w:rsidR="00871B2A" w:rsidRDefault="00871B2A" w:rsidP="00871B2A">
            <w:pPr>
              <w:spacing w:line="276" w:lineRule="auto"/>
              <w:jc w:val="center"/>
              <w:rPr>
                <w:sz w:val="18"/>
                <w:szCs w:val="18"/>
              </w:rPr>
            </w:pPr>
            <w:r>
              <w:rPr>
                <w:sz w:val="18"/>
                <w:szCs w:val="18"/>
              </w:rPr>
              <w:t>(ф.и.о.)</w:t>
            </w:r>
          </w:p>
        </w:tc>
      </w:tr>
    </w:tbl>
    <w:p w:rsidR="00871B2A" w:rsidRDefault="00871B2A" w:rsidP="00871B2A"/>
    <w:tbl>
      <w:tblPr>
        <w:tblW w:w="0" w:type="auto"/>
        <w:tblLayout w:type="fixed"/>
        <w:tblCellMar>
          <w:left w:w="28" w:type="dxa"/>
          <w:right w:w="28" w:type="dxa"/>
        </w:tblCellMar>
        <w:tblLook w:val="04A0"/>
      </w:tblPr>
      <w:tblGrid>
        <w:gridCol w:w="187"/>
        <w:gridCol w:w="425"/>
        <w:gridCol w:w="255"/>
        <w:gridCol w:w="1531"/>
        <w:gridCol w:w="465"/>
        <w:gridCol w:w="567"/>
        <w:gridCol w:w="255"/>
      </w:tblGrid>
      <w:tr w:rsidR="00771D96" w:rsidTr="00FE33D4">
        <w:tc>
          <w:tcPr>
            <w:tcW w:w="187" w:type="dxa"/>
            <w:vAlign w:val="bottom"/>
            <w:hideMark/>
          </w:tcPr>
          <w:p w:rsidR="00771D96" w:rsidRDefault="00771D96" w:rsidP="00FE33D4">
            <w:r>
              <w:t>“</w:t>
            </w:r>
          </w:p>
        </w:tc>
        <w:tc>
          <w:tcPr>
            <w:tcW w:w="425" w:type="dxa"/>
            <w:tcBorders>
              <w:top w:val="nil"/>
              <w:left w:val="nil"/>
              <w:bottom w:val="single" w:sz="4" w:space="0" w:color="auto"/>
              <w:right w:val="nil"/>
            </w:tcBorders>
            <w:vAlign w:val="bottom"/>
          </w:tcPr>
          <w:p w:rsidR="00771D96" w:rsidRDefault="00771D96" w:rsidP="00FE33D4">
            <w:pPr>
              <w:jc w:val="center"/>
            </w:pPr>
            <w:r>
              <w:t>23</w:t>
            </w:r>
          </w:p>
        </w:tc>
        <w:tc>
          <w:tcPr>
            <w:tcW w:w="255" w:type="dxa"/>
            <w:vAlign w:val="bottom"/>
            <w:hideMark/>
          </w:tcPr>
          <w:p w:rsidR="00771D96" w:rsidRDefault="00771D96" w:rsidP="00FE33D4"/>
        </w:tc>
        <w:tc>
          <w:tcPr>
            <w:tcW w:w="1531" w:type="dxa"/>
            <w:tcBorders>
              <w:top w:val="nil"/>
              <w:left w:val="nil"/>
              <w:bottom w:val="single" w:sz="4" w:space="0" w:color="auto"/>
              <w:right w:val="nil"/>
            </w:tcBorders>
            <w:vAlign w:val="bottom"/>
          </w:tcPr>
          <w:p w:rsidR="00771D96" w:rsidRDefault="00771D96" w:rsidP="00FE33D4">
            <w:pPr>
              <w:jc w:val="center"/>
            </w:pPr>
            <w:r>
              <w:t>ноября</w:t>
            </w:r>
          </w:p>
        </w:tc>
        <w:tc>
          <w:tcPr>
            <w:tcW w:w="465" w:type="dxa"/>
            <w:vAlign w:val="bottom"/>
            <w:hideMark/>
          </w:tcPr>
          <w:p w:rsidR="00771D96" w:rsidRPr="00A36813" w:rsidRDefault="00771D96" w:rsidP="00FE33D4">
            <w:pPr>
              <w:jc w:val="right"/>
              <w:rPr>
                <w:sz w:val="20"/>
                <w:szCs w:val="20"/>
              </w:rPr>
            </w:pPr>
          </w:p>
        </w:tc>
        <w:tc>
          <w:tcPr>
            <w:tcW w:w="567" w:type="dxa"/>
            <w:tcBorders>
              <w:top w:val="nil"/>
              <w:left w:val="nil"/>
              <w:bottom w:val="single" w:sz="4" w:space="0" w:color="auto"/>
              <w:right w:val="nil"/>
            </w:tcBorders>
            <w:vAlign w:val="bottom"/>
          </w:tcPr>
          <w:p w:rsidR="00771D96" w:rsidRDefault="00771D96" w:rsidP="00FE33D4">
            <w:r>
              <w:t>2015</w:t>
            </w:r>
          </w:p>
        </w:tc>
        <w:tc>
          <w:tcPr>
            <w:tcW w:w="255" w:type="dxa"/>
            <w:vAlign w:val="bottom"/>
            <w:hideMark/>
          </w:tcPr>
          <w:p w:rsidR="00771D96" w:rsidRDefault="00771D96" w:rsidP="00FE33D4">
            <w:pPr>
              <w:jc w:val="right"/>
            </w:pPr>
            <w:r>
              <w:t>г.</w:t>
            </w:r>
          </w:p>
        </w:tc>
      </w:tr>
    </w:tbl>
    <w:p w:rsidR="00771D96" w:rsidRDefault="00771D96" w:rsidP="00771D96">
      <w:r>
        <w:t>М.П.</w:t>
      </w:r>
    </w:p>
    <w:p w:rsidR="00871B2A" w:rsidRDefault="00871B2A" w:rsidP="00871B2A"/>
    <w:p w:rsidR="00871B2A" w:rsidRDefault="00871B2A" w:rsidP="00871B2A"/>
    <w:p w:rsidR="00871B2A" w:rsidRDefault="00871B2A" w:rsidP="00871B2A"/>
    <w:p w:rsidR="00871B2A" w:rsidRDefault="00871B2A" w:rsidP="00871B2A"/>
    <w:p w:rsidR="00871B2A" w:rsidRDefault="00871B2A" w:rsidP="00871B2A"/>
    <w:p w:rsidR="00871B2A" w:rsidRDefault="00871B2A" w:rsidP="00871B2A"/>
    <w:p w:rsidR="00871B2A" w:rsidRDefault="00871B2A" w:rsidP="00871B2A"/>
    <w:p w:rsidR="00871B2A" w:rsidRDefault="00871B2A" w:rsidP="00871B2A"/>
    <w:p w:rsidR="00871B2A" w:rsidRDefault="00871B2A" w:rsidP="00871B2A"/>
    <w:p w:rsidR="00871B2A" w:rsidRDefault="00871B2A" w:rsidP="00871B2A"/>
    <w:p w:rsidR="00871B2A" w:rsidRDefault="00871B2A" w:rsidP="00871B2A"/>
    <w:p w:rsidR="00871B2A" w:rsidRDefault="00871B2A" w:rsidP="00871B2A"/>
    <w:p w:rsidR="00871B2A" w:rsidRDefault="00871B2A" w:rsidP="00871B2A"/>
    <w:p w:rsidR="00871B2A" w:rsidRDefault="00871B2A" w:rsidP="00871B2A"/>
    <w:p w:rsidR="00871B2A" w:rsidRDefault="00871B2A" w:rsidP="00871B2A"/>
    <w:p w:rsidR="00871B2A" w:rsidRDefault="00871B2A" w:rsidP="00871B2A"/>
    <w:p w:rsidR="00871B2A" w:rsidRDefault="00871B2A" w:rsidP="00871B2A"/>
    <w:p w:rsidR="00871B2A" w:rsidRDefault="00871B2A" w:rsidP="00871B2A"/>
    <w:p w:rsidR="00871B2A" w:rsidRDefault="00871B2A" w:rsidP="00871B2A"/>
    <w:p w:rsidR="00871B2A" w:rsidRDefault="00871B2A" w:rsidP="00871B2A"/>
    <w:p w:rsidR="00871B2A" w:rsidRDefault="00871B2A" w:rsidP="00871B2A"/>
    <w:p w:rsidR="00871B2A" w:rsidRDefault="00871B2A" w:rsidP="00871B2A"/>
    <w:p w:rsidR="00871B2A" w:rsidRDefault="00871B2A" w:rsidP="00871B2A"/>
    <w:p w:rsidR="00871B2A" w:rsidRDefault="00871B2A" w:rsidP="00871B2A"/>
    <w:p w:rsidR="00871B2A" w:rsidRDefault="00871B2A" w:rsidP="00871B2A">
      <w:pPr>
        <w:spacing w:before="360"/>
        <w:ind w:left="5103"/>
        <w:jc w:val="center"/>
      </w:pPr>
      <w:r>
        <w:t>Утверждаю</w:t>
      </w:r>
    </w:p>
    <w:p w:rsidR="00871B2A" w:rsidRDefault="00871B2A" w:rsidP="00871B2A">
      <w:pPr>
        <w:spacing w:before="120"/>
        <w:ind w:left="5103"/>
      </w:pPr>
      <w:r>
        <w:t>Заместитель главы администрации</w:t>
      </w:r>
    </w:p>
    <w:p w:rsidR="00871B2A" w:rsidRDefault="00871B2A" w:rsidP="00871B2A">
      <w:pPr>
        <w:ind w:left="5103"/>
      </w:pPr>
      <w:r>
        <w:t>Щекинского района</w:t>
      </w:r>
    </w:p>
    <w:p w:rsidR="00871B2A" w:rsidRDefault="00871B2A" w:rsidP="00871B2A">
      <w:pPr>
        <w:ind w:left="5103"/>
      </w:pPr>
      <w:r>
        <w:t>по развитию инженерной  инфраструктуры</w:t>
      </w:r>
    </w:p>
    <w:p w:rsidR="00871B2A" w:rsidRDefault="00871B2A" w:rsidP="00871B2A">
      <w:pPr>
        <w:ind w:left="5103"/>
      </w:pPr>
      <w:r>
        <w:t xml:space="preserve">и жилищно-коммунальному хозяйству   </w:t>
      </w:r>
    </w:p>
    <w:p w:rsidR="00871B2A" w:rsidRDefault="00871B2A" w:rsidP="00871B2A">
      <w:pPr>
        <w:ind w:left="5103"/>
      </w:pPr>
      <w:r>
        <w:t xml:space="preserve">                           </w:t>
      </w:r>
    </w:p>
    <w:p w:rsidR="00871B2A" w:rsidRDefault="00871B2A" w:rsidP="00871B2A">
      <w:pPr>
        <w:ind w:left="5103"/>
      </w:pPr>
      <w:r>
        <w:t xml:space="preserve"> ____________________ А.П. Рыжков</w:t>
      </w:r>
    </w:p>
    <w:p w:rsidR="007A15A3" w:rsidRDefault="00871B2A" w:rsidP="00871B2A">
      <w:pPr>
        <w:jc w:val="center"/>
        <w:rPr>
          <w:bCs/>
          <w:sz w:val="18"/>
          <w:szCs w:val="18"/>
        </w:rPr>
      </w:pPr>
      <w:r>
        <w:rPr>
          <w:b/>
          <w:bCs/>
          <w:sz w:val="26"/>
          <w:szCs w:val="26"/>
        </w:rPr>
        <w:t xml:space="preserve">                                                                         </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7A15A3" w:rsidTr="00FE33D4">
        <w:tc>
          <w:tcPr>
            <w:tcW w:w="187" w:type="dxa"/>
            <w:vAlign w:val="bottom"/>
            <w:hideMark/>
          </w:tcPr>
          <w:p w:rsidR="007A15A3" w:rsidRDefault="007A15A3" w:rsidP="00FE33D4">
            <w:pPr>
              <w:spacing w:line="276" w:lineRule="auto"/>
            </w:pPr>
            <w:r>
              <w:t>“</w:t>
            </w:r>
          </w:p>
        </w:tc>
        <w:tc>
          <w:tcPr>
            <w:tcW w:w="425" w:type="dxa"/>
            <w:tcBorders>
              <w:top w:val="nil"/>
              <w:left w:val="nil"/>
              <w:bottom w:val="single" w:sz="4" w:space="0" w:color="auto"/>
              <w:right w:val="nil"/>
            </w:tcBorders>
            <w:vAlign w:val="bottom"/>
          </w:tcPr>
          <w:p w:rsidR="007A15A3" w:rsidRDefault="007A15A3" w:rsidP="00FE33D4">
            <w:pPr>
              <w:spacing w:line="276" w:lineRule="auto"/>
              <w:jc w:val="center"/>
            </w:pPr>
            <w:r>
              <w:t>23</w:t>
            </w:r>
          </w:p>
        </w:tc>
        <w:tc>
          <w:tcPr>
            <w:tcW w:w="255" w:type="dxa"/>
            <w:vAlign w:val="bottom"/>
            <w:hideMark/>
          </w:tcPr>
          <w:p w:rsidR="007A15A3" w:rsidRDefault="007A15A3" w:rsidP="00FE33D4">
            <w:pPr>
              <w:spacing w:line="276" w:lineRule="auto"/>
            </w:pPr>
            <w:r>
              <w:t>”</w:t>
            </w:r>
          </w:p>
        </w:tc>
        <w:tc>
          <w:tcPr>
            <w:tcW w:w="2280" w:type="dxa"/>
            <w:tcBorders>
              <w:top w:val="nil"/>
              <w:left w:val="nil"/>
              <w:bottom w:val="single" w:sz="4" w:space="0" w:color="auto"/>
              <w:right w:val="nil"/>
            </w:tcBorders>
            <w:vAlign w:val="bottom"/>
          </w:tcPr>
          <w:p w:rsidR="007A15A3" w:rsidRDefault="007A15A3" w:rsidP="00FE33D4">
            <w:pPr>
              <w:spacing w:line="276" w:lineRule="auto"/>
              <w:jc w:val="center"/>
            </w:pPr>
            <w:r>
              <w:t xml:space="preserve">         ноября       2015</w:t>
            </w:r>
          </w:p>
        </w:tc>
        <w:tc>
          <w:tcPr>
            <w:tcW w:w="465" w:type="dxa"/>
            <w:vAlign w:val="bottom"/>
          </w:tcPr>
          <w:p w:rsidR="007A15A3" w:rsidRDefault="007A15A3" w:rsidP="00FE33D4">
            <w:pPr>
              <w:spacing w:line="276" w:lineRule="auto"/>
              <w:jc w:val="right"/>
            </w:pPr>
          </w:p>
        </w:tc>
        <w:tc>
          <w:tcPr>
            <w:tcW w:w="227" w:type="dxa"/>
            <w:tcBorders>
              <w:top w:val="nil"/>
              <w:left w:val="nil"/>
              <w:bottom w:val="single" w:sz="4" w:space="0" w:color="auto"/>
              <w:right w:val="nil"/>
            </w:tcBorders>
            <w:vAlign w:val="bottom"/>
          </w:tcPr>
          <w:p w:rsidR="007A15A3" w:rsidRDefault="007A15A3" w:rsidP="00FE33D4">
            <w:pPr>
              <w:spacing w:line="276" w:lineRule="auto"/>
            </w:pPr>
          </w:p>
        </w:tc>
        <w:tc>
          <w:tcPr>
            <w:tcW w:w="255" w:type="dxa"/>
            <w:vAlign w:val="bottom"/>
            <w:hideMark/>
          </w:tcPr>
          <w:p w:rsidR="007A15A3" w:rsidRDefault="007A15A3" w:rsidP="00FE33D4">
            <w:pPr>
              <w:spacing w:line="276" w:lineRule="auto"/>
              <w:jc w:val="right"/>
            </w:pPr>
            <w:r>
              <w:t>г.</w:t>
            </w:r>
          </w:p>
        </w:tc>
      </w:tr>
    </w:tbl>
    <w:p w:rsidR="007A15A3" w:rsidRDefault="007A15A3" w:rsidP="007A15A3">
      <w:pPr>
        <w:ind w:left="6521" w:right="1416"/>
        <w:jc w:val="center"/>
        <w:rPr>
          <w:sz w:val="18"/>
          <w:szCs w:val="18"/>
        </w:rPr>
      </w:pPr>
      <w:r>
        <w:rPr>
          <w:sz w:val="18"/>
          <w:szCs w:val="18"/>
        </w:rPr>
        <w:t>(дата утверждения)</w:t>
      </w:r>
    </w:p>
    <w:p w:rsidR="00871B2A" w:rsidRDefault="00871B2A" w:rsidP="00871B2A">
      <w:pPr>
        <w:jc w:val="center"/>
        <w:rPr>
          <w:bCs/>
          <w:sz w:val="18"/>
          <w:szCs w:val="18"/>
        </w:rPr>
      </w:pPr>
    </w:p>
    <w:p w:rsidR="00871B2A" w:rsidRDefault="00871B2A" w:rsidP="00871B2A">
      <w:pPr>
        <w:spacing w:before="400"/>
        <w:jc w:val="center"/>
        <w:rPr>
          <w:b/>
          <w:bCs/>
          <w:sz w:val="26"/>
          <w:szCs w:val="26"/>
        </w:rPr>
      </w:pPr>
      <w:r>
        <w:rPr>
          <w:b/>
          <w:bCs/>
          <w:sz w:val="26"/>
          <w:szCs w:val="26"/>
        </w:rPr>
        <w:lastRenderedPageBreak/>
        <w:t>АКТ</w:t>
      </w:r>
    </w:p>
    <w:p w:rsidR="00871B2A" w:rsidRDefault="00871B2A" w:rsidP="00871B2A">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871B2A" w:rsidRDefault="00871B2A" w:rsidP="00871B2A">
      <w:pPr>
        <w:spacing w:before="240"/>
        <w:jc w:val="center"/>
      </w:pPr>
      <w:r>
        <w:rPr>
          <w:lang w:val="en-US"/>
        </w:rPr>
        <w:t>I</w:t>
      </w:r>
      <w:r>
        <w:t>. Общие сведения о многоквартирном доме</w:t>
      </w:r>
    </w:p>
    <w:p w:rsidR="00871B2A" w:rsidRPr="002A3D39" w:rsidRDefault="00871B2A" w:rsidP="00871B2A">
      <w:pPr>
        <w:spacing w:before="240"/>
        <w:ind w:firstLine="567"/>
        <w:rPr>
          <w:b/>
        </w:rPr>
      </w:pPr>
      <w:r>
        <w:t xml:space="preserve">1. Адрес многоквартирного дома    </w:t>
      </w:r>
      <w:r w:rsidRPr="00871B2A">
        <w:rPr>
          <w:b/>
        </w:rPr>
        <w:t>Станция</w:t>
      </w:r>
      <w:r>
        <w:rPr>
          <w:b/>
        </w:rPr>
        <w:t xml:space="preserve"> Щекино, д.3</w:t>
      </w:r>
    </w:p>
    <w:p w:rsidR="00871B2A" w:rsidRDefault="00871B2A" w:rsidP="00871B2A">
      <w:pPr>
        <w:pBdr>
          <w:top w:val="single" w:sz="4" w:space="0" w:color="auto"/>
        </w:pBdr>
        <w:ind w:left="4054"/>
        <w:rPr>
          <w:sz w:val="2"/>
          <w:szCs w:val="2"/>
        </w:rPr>
      </w:pPr>
    </w:p>
    <w:p w:rsidR="00871B2A" w:rsidRDefault="00871B2A" w:rsidP="00871B2A">
      <w:pPr>
        <w:ind w:firstLine="567"/>
        <w:rPr>
          <w:sz w:val="2"/>
          <w:szCs w:val="2"/>
        </w:rPr>
      </w:pPr>
      <w:r>
        <w:t xml:space="preserve">2. Кадастровый номер многоквартирного дома (при его наличии)  </w:t>
      </w:r>
    </w:p>
    <w:p w:rsidR="00871B2A" w:rsidRDefault="00871B2A" w:rsidP="00871B2A">
      <w:pPr>
        <w:pBdr>
          <w:top w:val="single" w:sz="4" w:space="1" w:color="auto"/>
        </w:pBdr>
        <w:ind w:left="567"/>
        <w:rPr>
          <w:sz w:val="2"/>
          <w:szCs w:val="2"/>
        </w:rPr>
      </w:pPr>
    </w:p>
    <w:p w:rsidR="00871B2A" w:rsidRDefault="00871B2A" w:rsidP="00871B2A">
      <w:pPr>
        <w:ind w:firstLine="567"/>
      </w:pPr>
      <w:r>
        <w:t xml:space="preserve">3. Серия, тип постройки   </w:t>
      </w:r>
      <w:r w:rsidRPr="006B7DB9">
        <w:rPr>
          <w:b/>
        </w:rPr>
        <w:t>жилой дом</w:t>
      </w:r>
    </w:p>
    <w:p w:rsidR="00871B2A" w:rsidRDefault="00871B2A" w:rsidP="00871B2A">
      <w:pPr>
        <w:pBdr>
          <w:top w:val="single" w:sz="4" w:space="1" w:color="auto"/>
        </w:pBdr>
        <w:ind w:left="3175"/>
        <w:rPr>
          <w:sz w:val="2"/>
          <w:szCs w:val="2"/>
        </w:rPr>
      </w:pPr>
    </w:p>
    <w:p w:rsidR="00871B2A" w:rsidRPr="002A3D39" w:rsidRDefault="00871B2A" w:rsidP="00871B2A">
      <w:pPr>
        <w:ind w:firstLine="567"/>
        <w:rPr>
          <w:b/>
        </w:rPr>
      </w:pPr>
      <w:r>
        <w:t xml:space="preserve">4. Год постройки  </w:t>
      </w:r>
      <w:r>
        <w:rPr>
          <w:b/>
        </w:rPr>
        <w:t>1965</w:t>
      </w:r>
    </w:p>
    <w:p w:rsidR="00871B2A" w:rsidRPr="002A3D39" w:rsidRDefault="00871B2A" w:rsidP="00871B2A">
      <w:pPr>
        <w:pBdr>
          <w:top w:val="single" w:sz="4" w:space="1" w:color="auto"/>
        </w:pBdr>
        <w:ind w:left="2438"/>
        <w:rPr>
          <w:b/>
          <w:sz w:val="2"/>
          <w:szCs w:val="2"/>
        </w:rPr>
      </w:pPr>
    </w:p>
    <w:p w:rsidR="00871B2A" w:rsidRDefault="00871B2A" w:rsidP="00871B2A">
      <w:pPr>
        <w:ind w:firstLine="567"/>
        <w:rPr>
          <w:sz w:val="2"/>
          <w:szCs w:val="2"/>
        </w:rPr>
      </w:pPr>
      <w:r>
        <w:t xml:space="preserve">5. Степень износа по данным государственного технического </w:t>
      </w:r>
      <w:r w:rsidRPr="000C353B">
        <w:t xml:space="preserve">учета    </w:t>
      </w:r>
      <w:r>
        <w:t>5</w:t>
      </w:r>
      <w:r>
        <w:rPr>
          <w:b/>
        </w:rPr>
        <w:t>0</w:t>
      </w:r>
      <w:r w:rsidRPr="000C353B">
        <w:rPr>
          <w:b/>
        </w:rPr>
        <w:t>%</w:t>
      </w:r>
    </w:p>
    <w:p w:rsidR="00871B2A" w:rsidRDefault="00871B2A" w:rsidP="00871B2A">
      <w:pPr>
        <w:pBdr>
          <w:top w:val="single" w:sz="4" w:space="1" w:color="auto"/>
        </w:pBdr>
        <w:ind w:left="567"/>
        <w:rPr>
          <w:sz w:val="2"/>
          <w:szCs w:val="2"/>
        </w:rPr>
      </w:pPr>
    </w:p>
    <w:p w:rsidR="00871B2A" w:rsidRDefault="00871B2A" w:rsidP="00871B2A">
      <w:pPr>
        <w:ind w:firstLine="567"/>
      </w:pPr>
      <w:r>
        <w:t xml:space="preserve">6. Степень фактического износа  </w:t>
      </w:r>
    </w:p>
    <w:p w:rsidR="00871B2A" w:rsidRDefault="00871B2A" w:rsidP="00871B2A">
      <w:pPr>
        <w:pBdr>
          <w:top w:val="single" w:sz="4" w:space="1" w:color="auto"/>
        </w:pBdr>
        <w:ind w:left="3969"/>
        <w:rPr>
          <w:sz w:val="2"/>
          <w:szCs w:val="2"/>
        </w:rPr>
      </w:pPr>
    </w:p>
    <w:p w:rsidR="00871B2A" w:rsidRDefault="00871B2A" w:rsidP="00871B2A">
      <w:pPr>
        <w:ind w:firstLine="567"/>
      </w:pPr>
      <w:r>
        <w:t xml:space="preserve">7. Год последнего капитального ремонта  </w:t>
      </w:r>
      <w:r w:rsidRPr="002A3D39">
        <w:rPr>
          <w:b/>
        </w:rPr>
        <w:t>нет</w:t>
      </w:r>
    </w:p>
    <w:p w:rsidR="00871B2A" w:rsidRDefault="00871B2A" w:rsidP="00871B2A">
      <w:pPr>
        <w:pBdr>
          <w:top w:val="single" w:sz="4" w:space="1" w:color="auto"/>
        </w:pBdr>
        <w:ind w:left="4865"/>
        <w:rPr>
          <w:sz w:val="2"/>
          <w:szCs w:val="2"/>
        </w:rPr>
      </w:pPr>
    </w:p>
    <w:p w:rsidR="00871B2A" w:rsidRDefault="00871B2A" w:rsidP="00871B2A">
      <w:pPr>
        <w:ind w:firstLine="567"/>
        <w:jc w:val="both"/>
      </w:pPr>
      <w:r>
        <w:t>8. Реквизиты правового акта о признании многоквартирного дома аварийным и подлежащим сносу  -</w:t>
      </w:r>
    </w:p>
    <w:p w:rsidR="00871B2A" w:rsidRDefault="00871B2A" w:rsidP="00871B2A">
      <w:pPr>
        <w:pBdr>
          <w:top w:val="single" w:sz="4" w:space="1" w:color="auto"/>
        </w:pBdr>
        <w:ind w:left="709"/>
        <w:rPr>
          <w:sz w:val="2"/>
          <w:szCs w:val="2"/>
        </w:rPr>
      </w:pPr>
    </w:p>
    <w:p w:rsidR="00871B2A" w:rsidRDefault="00871B2A" w:rsidP="00871B2A">
      <w:pPr>
        <w:ind w:firstLine="567"/>
      </w:pPr>
      <w:r>
        <w:t xml:space="preserve">9. Количество этажей </w:t>
      </w:r>
      <w:r>
        <w:rPr>
          <w:b/>
        </w:rPr>
        <w:t xml:space="preserve"> 1</w:t>
      </w:r>
    </w:p>
    <w:p w:rsidR="00871B2A" w:rsidRDefault="00871B2A" w:rsidP="00871B2A">
      <w:pPr>
        <w:pBdr>
          <w:top w:val="single" w:sz="4" w:space="1" w:color="auto"/>
        </w:pBdr>
        <w:ind w:left="2920"/>
        <w:rPr>
          <w:sz w:val="2"/>
          <w:szCs w:val="2"/>
        </w:rPr>
      </w:pPr>
    </w:p>
    <w:p w:rsidR="00871B2A" w:rsidRPr="002A3D39" w:rsidRDefault="00871B2A" w:rsidP="00871B2A">
      <w:pPr>
        <w:ind w:firstLine="567"/>
        <w:rPr>
          <w:b/>
        </w:rPr>
      </w:pPr>
      <w:r>
        <w:t xml:space="preserve">10. Наличие подвала    </w:t>
      </w:r>
      <w:r>
        <w:rPr>
          <w:b/>
        </w:rPr>
        <w:t>нет</w:t>
      </w:r>
    </w:p>
    <w:p w:rsidR="00871B2A" w:rsidRDefault="00871B2A" w:rsidP="00871B2A">
      <w:pPr>
        <w:pBdr>
          <w:top w:val="single" w:sz="4" w:space="1" w:color="auto"/>
        </w:pBdr>
        <w:ind w:left="2835"/>
        <w:rPr>
          <w:sz w:val="2"/>
          <w:szCs w:val="2"/>
        </w:rPr>
      </w:pPr>
    </w:p>
    <w:p w:rsidR="00871B2A" w:rsidRPr="006B7DB9" w:rsidRDefault="00871B2A" w:rsidP="00871B2A">
      <w:pPr>
        <w:ind w:firstLine="567"/>
        <w:rPr>
          <w:b/>
        </w:rPr>
      </w:pPr>
      <w:r>
        <w:t xml:space="preserve">11. Наличие цокольного этажа  </w:t>
      </w:r>
      <w:r>
        <w:rPr>
          <w:b/>
        </w:rPr>
        <w:t>нет</w:t>
      </w:r>
    </w:p>
    <w:p w:rsidR="00871B2A" w:rsidRDefault="00871B2A" w:rsidP="00871B2A">
      <w:pPr>
        <w:pBdr>
          <w:top w:val="single" w:sz="4" w:space="1" w:color="auto"/>
        </w:pBdr>
        <w:ind w:left="3828"/>
        <w:rPr>
          <w:sz w:val="2"/>
          <w:szCs w:val="2"/>
        </w:rPr>
      </w:pPr>
    </w:p>
    <w:p w:rsidR="00871B2A" w:rsidRPr="002A3D39" w:rsidRDefault="00871B2A" w:rsidP="00871B2A">
      <w:pPr>
        <w:ind w:firstLine="567"/>
        <w:rPr>
          <w:b/>
        </w:rPr>
      </w:pPr>
      <w:r>
        <w:t xml:space="preserve">12. Наличие мансарды  </w:t>
      </w:r>
      <w:r w:rsidRPr="002A3D39">
        <w:rPr>
          <w:b/>
        </w:rPr>
        <w:t>нет</w:t>
      </w:r>
    </w:p>
    <w:p w:rsidR="00871B2A" w:rsidRDefault="00871B2A" w:rsidP="00871B2A">
      <w:pPr>
        <w:pBdr>
          <w:top w:val="single" w:sz="4" w:space="1" w:color="auto"/>
        </w:pBdr>
        <w:ind w:left="3005"/>
        <w:rPr>
          <w:sz w:val="2"/>
          <w:szCs w:val="2"/>
        </w:rPr>
      </w:pPr>
    </w:p>
    <w:p w:rsidR="00871B2A" w:rsidRPr="002A3D39" w:rsidRDefault="00871B2A" w:rsidP="00871B2A">
      <w:pPr>
        <w:ind w:firstLine="567"/>
        <w:rPr>
          <w:b/>
        </w:rPr>
      </w:pPr>
      <w:r>
        <w:t xml:space="preserve">13. Наличие мезонина  </w:t>
      </w:r>
      <w:r w:rsidRPr="002A3D39">
        <w:rPr>
          <w:b/>
        </w:rPr>
        <w:t>нет</w:t>
      </w:r>
    </w:p>
    <w:p w:rsidR="00871B2A" w:rsidRDefault="00871B2A" w:rsidP="00871B2A">
      <w:pPr>
        <w:pBdr>
          <w:top w:val="single" w:sz="4" w:space="1" w:color="auto"/>
        </w:pBdr>
        <w:ind w:left="2977"/>
        <w:rPr>
          <w:sz w:val="2"/>
          <w:szCs w:val="2"/>
        </w:rPr>
      </w:pPr>
    </w:p>
    <w:p w:rsidR="00871B2A" w:rsidRPr="002A3D39" w:rsidRDefault="00871B2A" w:rsidP="00871B2A">
      <w:pPr>
        <w:ind w:firstLine="567"/>
        <w:rPr>
          <w:b/>
        </w:rPr>
      </w:pPr>
      <w:r>
        <w:t>14. Количество квартир 6</w:t>
      </w:r>
    </w:p>
    <w:p w:rsidR="00871B2A" w:rsidRDefault="00871B2A" w:rsidP="00871B2A">
      <w:pPr>
        <w:pBdr>
          <w:top w:val="single" w:sz="4" w:space="1" w:color="auto"/>
        </w:pBdr>
        <w:ind w:left="3119"/>
        <w:rPr>
          <w:sz w:val="2"/>
          <w:szCs w:val="2"/>
        </w:rPr>
      </w:pPr>
    </w:p>
    <w:p w:rsidR="00871B2A" w:rsidRDefault="00871B2A" w:rsidP="00871B2A">
      <w:pPr>
        <w:ind w:firstLine="567"/>
        <w:jc w:val="both"/>
        <w:rPr>
          <w:sz w:val="2"/>
          <w:szCs w:val="2"/>
        </w:rPr>
      </w:pPr>
      <w:r>
        <w:t>15. Количество нежилых помещений, не входящих в состав общего имущества</w:t>
      </w:r>
      <w:r>
        <w:br/>
      </w:r>
    </w:p>
    <w:p w:rsidR="00871B2A" w:rsidRPr="00D00471" w:rsidRDefault="00871B2A" w:rsidP="00871B2A">
      <w:pPr>
        <w:ind w:left="567"/>
      </w:pPr>
    </w:p>
    <w:p w:rsidR="00871B2A" w:rsidRDefault="00871B2A" w:rsidP="00871B2A">
      <w:pPr>
        <w:pBdr>
          <w:top w:val="single" w:sz="4" w:space="1" w:color="auto"/>
        </w:pBdr>
        <w:ind w:left="567"/>
        <w:rPr>
          <w:sz w:val="2"/>
          <w:szCs w:val="2"/>
        </w:rPr>
      </w:pPr>
    </w:p>
    <w:p w:rsidR="00871B2A" w:rsidRPr="00CA758D" w:rsidRDefault="00871B2A" w:rsidP="00871B2A">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sidRPr="00CA758D">
        <w:rPr>
          <w:b/>
        </w:rPr>
        <w:t>нет</w:t>
      </w:r>
    </w:p>
    <w:p w:rsidR="00871B2A" w:rsidRDefault="00871B2A" w:rsidP="00871B2A">
      <w:pPr>
        <w:pBdr>
          <w:top w:val="single" w:sz="4" w:space="1" w:color="auto"/>
        </w:pBdr>
        <w:rPr>
          <w:sz w:val="2"/>
          <w:szCs w:val="2"/>
        </w:rPr>
      </w:pPr>
    </w:p>
    <w:p w:rsidR="00871B2A" w:rsidRDefault="00871B2A" w:rsidP="00871B2A">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871B2A" w:rsidRDefault="00871B2A" w:rsidP="00871B2A">
      <w:r>
        <w:t xml:space="preserve">               нет</w:t>
      </w:r>
    </w:p>
    <w:p w:rsidR="00871B2A" w:rsidRDefault="00871B2A" w:rsidP="00871B2A">
      <w:pPr>
        <w:pBdr>
          <w:top w:val="single" w:sz="4" w:space="1" w:color="auto"/>
        </w:pBdr>
        <w:rPr>
          <w:sz w:val="2"/>
          <w:szCs w:val="2"/>
        </w:rPr>
      </w:pPr>
    </w:p>
    <w:p w:rsidR="00871B2A" w:rsidRDefault="00871B2A" w:rsidP="00871B2A">
      <w:pPr>
        <w:tabs>
          <w:tab w:val="center" w:pos="5387"/>
          <w:tab w:val="left" w:pos="7371"/>
        </w:tabs>
        <w:ind w:firstLine="567"/>
      </w:pPr>
      <w:r>
        <w:t>18. Строительный объем  2</w:t>
      </w:r>
      <w:r>
        <w:rPr>
          <w:b/>
        </w:rPr>
        <w:t>46</w:t>
      </w:r>
      <w:r>
        <w:tab/>
      </w:r>
      <w:r>
        <w:tab/>
        <w:t>куб. м</w:t>
      </w:r>
    </w:p>
    <w:p w:rsidR="00871B2A" w:rsidRDefault="00871B2A" w:rsidP="00871B2A">
      <w:pPr>
        <w:tabs>
          <w:tab w:val="center" w:pos="5387"/>
          <w:tab w:val="left" w:pos="7371"/>
        </w:tabs>
        <w:ind w:firstLine="567"/>
      </w:pPr>
      <w:r>
        <w:t>19. Площадь:</w:t>
      </w:r>
    </w:p>
    <w:p w:rsidR="00871B2A" w:rsidRDefault="00871B2A" w:rsidP="00871B2A">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135,8</w:t>
      </w:r>
      <w:r>
        <w:tab/>
      </w:r>
      <w:r>
        <w:tab/>
        <w:t>кв. м</w:t>
      </w:r>
    </w:p>
    <w:p w:rsidR="00871B2A" w:rsidRDefault="00871B2A" w:rsidP="00871B2A">
      <w:pPr>
        <w:pBdr>
          <w:top w:val="single" w:sz="4" w:space="1" w:color="auto"/>
        </w:pBdr>
        <w:ind w:left="1049" w:right="5642"/>
        <w:rPr>
          <w:sz w:val="2"/>
          <w:szCs w:val="2"/>
        </w:rPr>
      </w:pPr>
    </w:p>
    <w:p w:rsidR="00871B2A" w:rsidRDefault="00871B2A" w:rsidP="00871B2A">
      <w:pPr>
        <w:tabs>
          <w:tab w:val="center" w:pos="7598"/>
          <w:tab w:val="right" w:pos="10206"/>
        </w:tabs>
        <w:ind w:firstLine="567"/>
      </w:pPr>
      <w:r>
        <w:t xml:space="preserve">б) жилых помещений (общая площадь квартир)  </w:t>
      </w:r>
      <w:r>
        <w:rPr>
          <w:b/>
        </w:rPr>
        <w:t>135,8</w:t>
      </w:r>
      <w:r>
        <w:tab/>
        <w:t>кв. м</w:t>
      </w:r>
    </w:p>
    <w:p w:rsidR="00871B2A" w:rsidRDefault="00871B2A" w:rsidP="00871B2A">
      <w:pPr>
        <w:pBdr>
          <w:top w:val="single" w:sz="4" w:space="1" w:color="auto"/>
        </w:pBdr>
        <w:ind w:left="5585" w:right="624"/>
        <w:rPr>
          <w:sz w:val="2"/>
          <w:szCs w:val="2"/>
        </w:rPr>
      </w:pPr>
    </w:p>
    <w:p w:rsidR="00871B2A" w:rsidRDefault="00871B2A" w:rsidP="00871B2A">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871B2A" w:rsidRDefault="00871B2A" w:rsidP="00871B2A">
      <w:pPr>
        <w:pBdr>
          <w:top w:val="single" w:sz="4" w:space="1" w:color="auto"/>
        </w:pBdr>
        <w:ind w:left="3941" w:right="2240"/>
        <w:rPr>
          <w:sz w:val="2"/>
          <w:szCs w:val="2"/>
        </w:rPr>
      </w:pPr>
    </w:p>
    <w:p w:rsidR="00871B2A" w:rsidRDefault="00871B2A" w:rsidP="00871B2A">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871B2A" w:rsidRDefault="00871B2A" w:rsidP="00871B2A">
      <w:pPr>
        <w:pBdr>
          <w:top w:val="single" w:sz="4" w:space="1" w:color="auto"/>
        </w:pBdr>
        <w:ind w:left="4734" w:right="1389"/>
        <w:rPr>
          <w:sz w:val="2"/>
          <w:szCs w:val="2"/>
        </w:rPr>
      </w:pPr>
    </w:p>
    <w:p w:rsidR="00871B2A" w:rsidRDefault="00871B2A" w:rsidP="00871B2A">
      <w:pPr>
        <w:tabs>
          <w:tab w:val="center" w:pos="5245"/>
          <w:tab w:val="left" w:pos="7088"/>
        </w:tabs>
        <w:ind w:firstLine="567"/>
      </w:pPr>
      <w:r>
        <w:t xml:space="preserve">20. Количество лестниц   </w:t>
      </w:r>
      <w:r>
        <w:tab/>
        <w:t>шт.</w:t>
      </w:r>
    </w:p>
    <w:p w:rsidR="00871B2A" w:rsidRDefault="00871B2A" w:rsidP="00871B2A">
      <w:pPr>
        <w:pBdr>
          <w:top w:val="single" w:sz="4" w:space="1" w:color="auto"/>
        </w:pBdr>
        <w:ind w:left="3147" w:right="3232"/>
        <w:rPr>
          <w:sz w:val="2"/>
          <w:szCs w:val="2"/>
        </w:rPr>
      </w:pPr>
    </w:p>
    <w:p w:rsidR="00871B2A" w:rsidRDefault="00871B2A" w:rsidP="00871B2A">
      <w:pPr>
        <w:ind w:firstLine="567"/>
        <w:jc w:val="both"/>
        <w:rPr>
          <w:sz w:val="2"/>
          <w:szCs w:val="2"/>
        </w:rPr>
      </w:pPr>
      <w:r>
        <w:t>21. Уборочная площадь лестниц (включая межквартирные лестничные площадки)</w:t>
      </w:r>
      <w:r>
        <w:br/>
      </w:r>
    </w:p>
    <w:p w:rsidR="00871B2A" w:rsidRDefault="00871B2A" w:rsidP="00871B2A">
      <w:pPr>
        <w:tabs>
          <w:tab w:val="left" w:pos="3969"/>
        </w:tabs>
        <w:rPr>
          <w:sz w:val="2"/>
          <w:szCs w:val="2"/>
        </w:rPr>
      </w:pPr>
      <w:r>
        <w:tab/>
        <w:t>кв. м</w:t>
      </w:r>
    </w:p>
    <w:p w:rsidR="00871B2A" w:rsidRDefault="00871B2A" w:rsidP="00871B2A">
      <w:pPr>
        <w:tabs>
          <w:tab w:val="center" w:pos="7230"/>
          <w:tab w:val="left" w:pos="9356"/>
        </w:tabs>
        <w:ind w:firstLine="567"/>
      </w:pPr>
      <w:r>
        <w:t xml:space="preserve">22. Уборочная площадь общих коридоров  </w:t>
      </w:r>
      <w:r>
        <w:tab/>
        <w:t>кв. м</w:t>
      </w:r>
    </w:p>
    <w:p w:rsidR="00871B2A" w:rsidRDefault="00871B2A" w:rsidP="00871B2A">
      <w:pPr>
        <w:pBdr>
          <w:top w:val="single" w:sz="4" w:space="1" w:color="auto"/>
        </w:pBdr>
        <w:ind w:left="4990" w:right="964"/>
        <w:rPr>
          <w:sz w:val="2"/>
          <w:szCs w:val="2"/>
        </w:rPr>
      </w:pPr>
    </w:p>
    <w:p w:rsidR="00871B2A" w:rsidRDefault="00871B2A" w:rsidP="00871B2A">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tab/>
      </w:r>
      <w:r>
        <w:tab/>
        <w:t>кв. м</w:t>
      </w:r>
    </w:p>
    <w:p w:rsidR="00871B2A" w:rsidRDefault="00871B2A" w:rsidP="00871B2A">
      <w:pPr>
        <w:pBdr>
          <w:top w:val="single" w:sz="4" w:space="1" w:color="auto"/>
        </w:pBdr>
        <w:ind w:left="4082" w:right="1814"/>
        <w:rPr>
          <w:sz w:val="2"/>
          <w:szCs w:val="2"/>
        </w:rPr>
      </w:pPr>
    </w:p>
    <w:p w:rsidR="00871B2A" w:rsidRPr="00552163" w:rsidRDefault="00871B2A" w:rsidP="00871B2A">
      <w:pPr>
        <w:ind w:firstLine="567"/>
        <w:jc w:val="both"/>
        <w:rPr>
          <w:b/>
        </w:rPr>
      </w:pPr>
      <w:r>
        <w:t xml:space="preserve">24. Площадь земельного участка, входящего в состав общего имущества многоквартирного дома  </w:t>
      </w:r>
      <w:r>
        <w:rPr>
          <w:b/>
        </w:rPr>
        <w:t>2695</w:t>
      </w:r>
    </w:p>
    <w:p w:rsidR="00871B2A" w:rsidRDefault="00871B2A" w:rsidP="00871B2A">
      <w:pPr>
        <w:pBdr>
          <w:top w:val="single" w:sz="4" w:space="1" w:color="auto"/>
        </w:pBdr>
        <w:ind w:left="601"/>
        <w:rPr>
          <w:sz w:val="2"/>
          <w:szCs w:val="2"/>
        </w:rPr>
      </w:pPr>
    </w:p>
    <w:p w:rsidR="00871B2A" w:rsidRPr="00A77472" w:rsidRDefault="00871B2A" w:rsidP="00871B2A">
      <w:pPr>
        <w:ind w:firstLine="567"/>
        <w:rPr>
          <w:b/>
          <w:sz w:val="2"/>
          <w:szCs w:val="2"/>
        </w:rPr>
      </w:pPr>
      <w:r>
        <w:t>25. Кадастровый номер земельного участка (при его наличии)</w:t>
      </w:r>
    </w:p>
    <w:p w:rsidR="00871B2A" w:rsidRDefault="00871B2A" w:rsidP="00871B2A">
      <w:pPr>
        <w:pBdr>
          <w:top w:val="single" w:sz="4" w:space="1" w:color="auto"/>
        </w:pBdr>
        <w:rPr>
          <w:sz w:val="2"/>
          <w:szCs w:val="2"/>
        </w:rPr>
      </w:pPr>
    </w:p>
    <w:p w:rsidR="00871B2A" w:rsidRDefault="00871B2A" w:rsidP="00871B2A">
      <w:pPr>
        <w:spacing w:before="360" w:after="240"/>
        <w:jc w:val="center"/>
      </w:pPr>
      <w:r>
        <w:rPr>
          <w:lang w:val="en-US"/>
        </w:rPr>
        <w:lastRenderedPageBreak/>
        <w:t>II</w:t>
      </w:r>
      <w:r>
        <w:t>. Техническое состояние многоквартирного дома, включая пристройки</w:t>
      </w:r>
    </w:p>
    <w:tbl>
      <w:tblPr>
        <w:tblW w:w="9426" w:type="dxa"/>
        <w:tblLayout w:type="fixed"/>
        <w:tblCellMar>
          <w:left w:w="28" w:type="dxa"/>
          <w:right w:w="28" w:type="dxa"/>
        </w:tblCellMar>
        <w:tblLook w:val="0000"/>
      </w:tblPr>
      <w:tblGrid>
        <w:gridCol w:w="3928"/>
        <w:gridCol w:w="2749"/>
        <w:gridCol w:w="2749"/>
      </w:tblGrid>
      <w:tr w:rsidR="00871B2A" w:rsidTr="00871B2A">
        <w:trPr>
          <w:trHeight w:val="648"/>
        </w:trPr>
        <w:tc>
          <w:tcPr>
            <w:tcW w:w="3928" w:type="dxa"/>
            <w:tcBorders>
              <w:top w:val="single" w:sz="4" w:space="0" w:color="auto"/>
              <w:left w:val="single" w:sz="4" w:space="0" w:color="auto"/>
              <w:bottom w:val="single" w:sz="4" w:space="0" w:color="auto"/>
              <w:right w:val="single" w:sz="4" w:space="0" w:color="auto"/>
            </w:tcBorders>
          </w:tcPr>
          <w:p w:rsidR="00871B2A" w:rsidRDefault="00871B2A" w:rsidP="00871B2A">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tcPr>
          <w:p w:rsidR="00871B2A" w:rsidRDefault="00871B2A" w:rsidP="00871B2A">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tcPr>
          <w:p w:rsidR="00871B2A" w:rsidRDefault="00871B2A" w:rsidP="00871B2A">
            <w:pPr>
              <w:jc w:val="center"/>
            </w:pPr>
            <w:r>
              <w:t>Техническое состояние элементов общего имущества многоквартирного дома</w:t>
            </w:r>
          </w:p>
        </w:tc>
      </w:tr>
      <w:tr w:rsidR="00871B2A" w:rsidTr="00871B2A">
        <w:trPr>
          <w:trHeight w:val="158"/>
        </w:trPr>
        <w:tc>
          <w:tcPr>
            <w:tcW w:w="3928"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Бутовый-ленточный</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Отдельные глубокие трещины</w:t>
            </w:r>
          </w:p>
        </w:tc>
      </w:tr>
      <w:tr w:rsidR="00871B2A" w:rsidTr="00871B2A">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Кирпичные т. тс.= 0,55см</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Выкрашивание отдельных кирпичей</w:t>
            </w:r>
          </w:p>
        </w:tc>
      </w:tr>
      <w:tr w:rsidR="00871B2A" w:rsidTr="00871B2A">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 xml:space="preserve">Трещины в местах сопряжения </w:t>
            </w:r>
          </w:p>
        </w:tc>
      </w:tr>
      <w:tr w:rsidR="00871B2A" w:rsidTr="00871B2A">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58"/>
        </w:trPr>
        <w:tc>
          <w:tcPr>
            <w:tcW w:w="3928" w:type="dxa"/>
            <w:tcBorders>
              <w:top w:val="nil"/>
              <w:bottom w:val="nil"/>
            </w:tcBorders>
          </w:tcPr>
          <w:p w:rsidR="00871B2A" w:rsidRDefault="00871B2A" w:rsidP="00871B2A">
            <w:pPr>
              <w:ind w:left="57"/>
            </w:pPr>
            <w:r>
              <w:t>4. Перекрытия</w:t>
            </w:r>
          </w:p>
        </w:tc>
        <w:tc>
          <w:tcPr>
            <w:tcW w:w="2749" w:type="dxa"/>
            <w:vMerge w:val="restart"/>
            <w:tcBorders>
              <w:top w:val="nil"/>
              <w:bottom w:val="nil"/>
            </w:tcBorders>
          </w:tcPr>
          <w:p w:rsidR="00871B2A" w:rsidRDefault="00871B2A" w:rsidP="00871B2A">
            <w:pPr>
              <w:ind w:left="57"/>
            </w:pPr>
            <w:r>
              <w:t>Деревянные отепленные</w:t>
            </w:r>
          </w:p>
        </w:tc>
        <w:tc>
          <w:tcPr>
            <w:tcW w:w="2749" w:type="dxa"/>
            <w:vMerge w:val="restart"/>
            <w:tcBorders>
              <w:top w:val="nil"/>
              <w:bottom w:val="nil"/>
            </w:tcBorders>
          </w:tcPr>
          <w:p w:rsidR="00871B2A" w:rsidRDefault="00871B2A" w:rsidP="00871B2A">
            <w:pPr>
              <w:ind w:left="57"/>
            </w:pPr>
            <w:r>
              <w:t>Диагональные трещины</w:t>
            </w:r>
          </w:p>
        </w:tc>
      </w:tr>
      <w:tr w:rsidR="00871B2A" w:rsidTr="00871B2A">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66"/>
        </w:trPr>
        <w:tc>
          <w:tcPr>
            <w:tcW w:w="3928" w:type="dxa"/>
            <w:tcBorders>
              <w:top w:val="nil"/>
              <w:bottom w:val="nil"/>
            </w:tcBorders>
          </w:tcPr>
          <w:p w:rsidR="00871B2A" w:rsidRDefault="00871B2A" w:rsidP="00871B2A">
            <w:pPr>
              <w:ind w:left="992"/>
            </w:pPr>
            <w:r>
              <w:t>чердачные</w:t>
            </w:r>
          </w:p>
        </w:tc>
        <w:tc>
          <w:tcPr>
            <w:tcW w:w="2749" w:type="dxa"/>
            <w:vMerge/>
            <w:tcBorders>
              <w:top w:val="nil"/>
              <w:bottom w:val="nil"/>
            </w:tcBorders>
          </w:tcPr>
          <w:p w:rsidR="00871B2A" w:rsidRDefault="00871B2A" w:rsidP="00871B2A">
            <w:pPr>
              <w:ind w:left="57"/>
            </w:pPr>
          </w:p>
        </w:tc>
        <w:tc>
          <w:tcPr>
            <w:tcW w:w="2749" w:type="dxa"/>
            <w:vMerge/>
            <w:tcBorders>
              <w:top w:val="nil"/>
              <w:bottom w:val="nil"/>
            </w:tcBorders>
          </w:tcPr>
          <w:p w:rsidR="00871B2A" w:rsidRDefault="00871B2A" w:rsidP="00871B2A">
            <w:pPr>
              <w:ind w:left="57"/>
            </w:pPr>
          </w:p>
        </w:tc>
      </w:tr>
      <w:tr w:rsidR="00871B2A" w:rsidTr="00871B2A">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871B2A" w:rsidRDefault="00871B2A" w:rsidP="00871B2A">
            <w:pPr>
              <w:ind w:left="992"/>
            </w:pPr>
            <w:r>
              <w:t>междуэтажные</w:t>
            </w:r>
          </w:p>
        </w:tc>
        <w:tc>
          <w:tcPr>
            <w:tcW w:w="2749" w:type="dxa"/>
            <w:tcBorders>
              <w:top w:val="nil"/>
              <w:bottom w:val="nil"/>
            </w:tcBorders>
          </w:tcPr>
          <w:p w:rsidR="00871B2A" w:rsidRDefault="00871B2A" w:rsidP="00871B2A">
            <w:pPr>
              <w:ind w:left="57"/>
            </w:pPr>
            <w:r>
              <w:t>----------«---------</w:t>
            </w:r>
          </w:p>
        </w:tc>
        <w:tc>
          <w:tcPr>
            <w:tcW w:w="2749" w:type="dxa"/>
            <w:tcBorders>
              <w:top w:val="nil"/>
              <w:bottom w:val="nil"/>
            </w:tcBorders>
          </w:tcPr>
          <w:p w:rsidR="00871B2A" w:rsidRDefault="00871B2A" w:rsidP="00871B2A">
            <w:pPr>
              <w:ind w:left="57"/>
            </w:pPr>
          </w:p>
        </w:tc>
      </w:tr>
      <w:tr w:rsidR="00871B2A" w:rsidTr="00871B2A">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871B2A" w:rsidRDefault="00871B2A" w:rsidP="00871B2A">
            <w:pPr>
              <w:ind w:left="992"/>
            </w:pPr>
            <w:r>
              <w:t>подвальные</w:t>
            </w:r>
          </w:p>
        </w:tc>
        <w:tc>
          <w:tcPr>
            <w:tcW w:w="2749" w:type="dxa"/>
            <w:tcBorders>
              <w:top w:val="nil"/>
              <w:bottom w:val="nil"/>
            </w:tcBorders>
          </w:tcPr>
          <w:p w:rsidR="00871B2A" w:rsidRDefault="00871B2A" w:rsidP="00871B2A">
            <w:pPr>
              <w:ind w:left="57"/>
            </w:pPr>
            <w:r>
              <w:t>----------«---------</w:t>
            </w:r>
          </w:p>
        </w:tc>
        <w:tc>
          <w:tcPr>
            <w:tcW w:w="2749" w:type="dxa"/>
            <w:tcBorders>
              <w:top w:val="nil"/>
              <w:bottom w:val="nil"/>
            </w:tcBorders>
          </w:tcPr>
          <w:p w:rsidR="00871B2A" w:rsidRDefault="00871B2A" w:rsidP="00871B2A">
            <w:pPr>
              <w:ind w:left="57"/>
            </w:pPr>
          </w:p>
        </w:tc>
      </w:tr>
      <w:tr w:rsidR="00871B2A" w:rsidTr="00871B2A">
        <w:tblPrEx>
          <w:tblBorders>
            <w:top w:val="single" w:sz="4" w:space="0" w:color="auto"/>
            <w:left w:val="single" w:sz="4" w:space="0" w:color="auto"/>
            <w:bottom w:val="single" w:sz="4" w:space="0" w:color="auto"/>
            <w:right w:val="single" w:sz="4" w:space="0" w:color="auto"/>
            <w:insideV w:val="single" w:sz="4" w:space="0" w:color="auto"/>
          </w:tblBorders>
        </w:tblPrEx>
        <w:trPr>
          <w:trHeight w:val="166"/>
        </w:trPr>
        <w:tc>
          <w:tcPr>
            <w:tcW w:w="3928" w:type="dxa"/>
            <w:tcBorders>
              <w:top w:val="nil"/>
              <w:bottom w:val="nil"/>
            </w:tcBorders>
          </w:tcPr>
          <w:p w:rsidR="00871B2A" w:rsidRDefault="00871B2A" w:rsidP="00871B2A">
            <w:pPr>
              <w:ind w:left="992"/>
            </w:pPr>
            <w:r>
              <w:t>(другое)</w:t>
            </w:r>
          </w:p>
        </w:tc>
        <w:tc>
          <w:tcPr>
            <w:tcW w:w="2749" w:type="dxa"/>
            <w:tcBorders>
              <w:top w:val="nil"/>
              <w:bottom w:val="nil"/>
            </w:tcBorders>
          </w:tcPr>
          <w:p w:rsidR="00871B2A" w:rsidRDefault="00871B2A" w:rsidP="00871B2A">
            <w:pPr>
              <w:ind w:left="57"/>
            </w:pPr>
          </w:p>
        </w:tc>
        <w:tc>
          <w:tcPr>
            <w:tcW w:w="2749" w:type="dxa"/>
            <w:tcBorders>
              <w:top w:val="nil"/>
              <w:bottom w:val="nil"/>
            </w:tcBorders>
          </w:tcPr>
          <w:p w:rsidR="00871B2A" w:rsidRDefault="00871B2A" w:rsidP="00871B2A">
            <w:pPr>
              <w:ind w:left="57"/>
            </w:pPr>
          </w:p>
        </w:tc>
      </w:tr>
      <w:tr w:rsidR="00871B2A" w:rsidTr="00871B2A">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Ослабление крепления</w:t>
            </w:r>
          </w:p>
        </w:tc>
      </w:tr>
      <w:tr w:rsidR="00871B2A" w:rsidTr="00871B2A">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Стертость досок в ходовых местах</w:t>
            </w:r>
          </w:p>
        </w:tc>
      </w:tr>
      <w:tr w:rsidR="00871B2A" w:rsidTr="00871B2A">
        <w:trPr>
          <w:cantSplit/>
          <w:trHeight w:val="158"/>
        </w:trPr>
        <w:tc>
          <w:tcPr>
            <w:tcW w:w="3928" w:type="dxa"/>
            <w:tcBorders>
              <w:top w:val="single" w:sz="4" w:space="0" w:color="auto"/>
              <w:left w:val="single" w:sz="4" w:space="0" w:color="auto"/>
              <w:bottom w:val="nil"/>
              <w:right w:val="single" w:sz="4" w:space="0" w:color="auto"/>
            </w:tcBorders>
            <w:vAlign w:val="bottom"/>
          </w:tcPr>
          <w:p w:rsidR="00871B2A" w:rsidRDefault="00871B2A" w:rsidP="00871B2A">
            <w:pPr>
              <w:ind w:left="57"/>
            </w:pPr>
            <w:r>
              <w:t>7. Проемы</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Двойные створные</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Переплеты рассохлись полотна осели</w:t>
            </w:r>
          </w:p>
        </w:tc>
      </w:tr>
      <w:tr w:rsidR="00871B2A" w:rsidTr="00871B2A">
        <w:trPr>
          <w:cantSplit/>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окна</w:t>
            </w:r>
          </w:p>
        </w:tc>
        <w:tc>
          <w:tcPr>
            <w:tcW w:w="2749" w:type="dxa"/>
            <w:vMerge/>
            <w:tcBorders>
              <w:top w:val="nil"/>
              <w:left w:val="nil"/>
              <w:bottom w:val="nil"/>
              <w:right w:val="single" w:sz="4" w:space="0" w:color="auto"/>
            </w:tcBorders>
            <w:vAlign w:val="bottom"/>
          </w:tcPr>
          <w:p w:rsidR="00871B2A" w:rsidRDefault="00871B2A" w:rsidP="00871B2A">
            <w:pPr>
              <w:ind w:left="57"/>
            </w:pPr>
          </w:p>
        </w:tc>
        <w:tc>
          <w:tcPr>
            <w:tcW w:w="2749" w:type="dxa"/>
            <w:vMerge/>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двери</w:t>
            </w:r>
          </w:p>
        </w:tc>
        <w:tc>
          <w:tcPr>
            <w:tcW w:w="2749" w:type="dxa"/>
            <w:tcBorders>
              <w:top w:val="nil"/>
              <w:left w:val="nil"/>
              <w:bottom w:val="nil"/>
              <w:right w:val="single" w:sz="4" w:space="0" w:color="auto"/>
            </w:tcBorders>
            <w:vAlign w:val="bottom"/>
          </w:tcPr>
          <w:p w:rsidR="00871B2A" w:rsidRDefault="00871B2A" w:rsidP="00871B2A">
            <w:pPr>
              <w:ind w:left="57"/>
            </w:pPr>
            <w:r>
              <w:t>филенчатые</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66"/>
        </w:trPr>
        <w:tc>
          <w:tcPr>
            <w:tcW w:w="3928" w:type="dxa"/>
            <w:tcBorders>
              <w:top w:val="nil"/>
              <w:left w:val="single" w:sz="4" w:space="0" w:color="auto"/>
              <w:bottom w:val="single" w:sz="4" w:space="0" w:color="auto"/>
              <w:right w:val="single" w:sz="4" w:space="0" w:color="auto"/>
            </w:tcBorders>
            <w:vAlign w:val="bottom"/>
          </w:tcPr>
          <w:p w:rsidR="00871B2A" w:rsidRDefault="00871B2A" w:rsidP="00871B2A">
            <w:pPr>
              <w:ind w:left="993"/>
            </w:pPr>
            <w:r>
              <w:t>(другое)</w:t>
            </w: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r>
      <w:tr w:rsidR="00871B2A" w:rsidTr="00871B2A">
        <w:trPr>
          <w:cantSplit/>
          <w:trHeight w:val="158"/>
        </w:trPr>
        <w:tc>
          <w:tcPr>
            <w:tcW w:w="3928" w:type="dxa"/>
            <w:tcBorders>
              <w:top w:val="single" w:sz="4" w:space="0" w:color="auto"/>
              <w:left w:val="single" w:sz="4" w:space="0" w:color="auto"/>
              <w:bottom w:val="nil"/>
              <w:right w:val="single" w:sz="4" w:space="0" w:color="auto"/>
            </w:tcBorders>
            <w:vAlign w:val="bottom"/>
          </w:tcPr>
          <w:p w:rsidR="00871B2A" w:rsidRDefault="00871B2A" w:rsidP="00871B2A">
            <w:pPr>
              <w:ind w:left="57"/>
            </w:pPr>
            <w:r>
              <w:t>8. Отделка</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Выпучивание отпадение штукатурки</w:t>
            </w:r>
          </w:p>
        </w:tc>
      </w:tr>
      <w:tr w:rsidR="00871B2A" w:rsidTr="00871B2A">
        <w:trPr>
          <w:cantSplit/>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внутренняя</w:t>
            </w:r>
          </w:p>
        </w:tc>
        <w:tc>
          <w:tcPr>
            <w:tcW w:w="2749" w:type="dxa"/>
            <w:vMerge/>
            <w:tcBorders>
              <w:top w:val="nil"/>
              <w:left w:val="nil"/>
              <w:bottom w:val="nil"/>
              <w:right w:val="single" w:sz="4" w:space="0" w:color="auto"/>
            </w:tcBorders>
            <w:vAlign w:val="bottom"/>
          </w:tcPr>
          <w:p w:rsidR="00871B2A" w:rsidRDefault="00871B2A" w:rsidP="00871B2A">
            <w:pPr>
              <w:ind w:left="57"/>
            </w:pPr>
          </w:p>
        </w:tc>
        <w:tc>
          <w:tcPr>
            <w:tcW w:w="2749" w:type="dxa"/>
            <w:vMerge/>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наружная</w:t>
            </w:r>
          </w:p>
        </w:tc>
        <w:tc>
          <w:tcPr>
            <w:tcW w:w="2749" w:type="dxa"/>
            <w:tcBorders>
              <w:top w:val="nil"/>
              <w:left w:val="nil"/>
              <w:bottom w:val="nil"/>
              <w:right w:val="single" w:sz="4" w:space="0" w:color="auto"/>
            </w:tcBorders>
            <w:vAlign w:val="bottom"/>
          </w:tcPr>
          <w:p w:rsidR="00871B2A" w:rsidRDefault="00871B2A" w:rsidP="00871B2A">
            <w:pPr>
              <w:ind w:left="57"/>
            </w:pP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66"/>
        </w:trPr>
        <w:tc>
          <w:tcPr>
            <w:tcW w:w="3928" w:type="dxa"/>
            <w:tcBorders>
              <w:top w:val="nil"/>
              <w:left w:val="single" w:sz="4" w:space="0" w:color="auto"/>
              <w:bottom w:val="single" w:sz="4" w:space="0" w:color="auto"/>
              <w:right w:val="single" w:sz="4" w:space="0" w:color="auto"/>
            </w:tcBorders>
            <w:vAlign w:val="bottom"/>
          </w:tcPr>
          <w:p w:rsidR="00871B2A" w:rsidRDefault="00871B2A" w:rsidP="00871B2A">
            <w:pPr>
              <w:ind w:left="993"/>
            </w:pPr>
            <w:r>
              <w:t>(другое)</w:t>
            </w: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r>
      <w:tr w:rsidR="00871B2A" w:rsidTr="00871B2A">
        <w:trPr>
          <w:cantSplit/>
          <w:trHeight w:val="473"/>
        </w:trPr>
        <w:tc>
          <w:tcPr>
            <w:tcW w:w="3928" w:type="dxa"/>
            <w:tcBorders>
              <w:top w:val="single" w:sz="4" w:space="0" w:color="auto"/>
              <w:left w:val="single" w:sz="4" w:space="0" w:color="auto"/>
              <w:bottom w:val="nil"/>
              <w:right w:val="single" w:sz="4" w:space="0" w:color="auto"/>
            </w:tcBorders>
            <w:vAlign w:val="bottom"/>
          </w:tcPr>
          <w:p w:rsidR="00871B2A" w:rsidRDefault="00871B2A" w:rsidP="00871B2A">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p>
          <w:p w:rsidR="00871B2A" w:rsidRDefault="00871B2A" w:rsidP="00871B2A">
            <w:pPr>
              <w:ind w:left="57"/>
            </w:pPr>
            <w:r>
              <w:t>есть</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удовлетворительное</w:t>
            </w:r>
          </w:p>
        </w:tc>
      </w:tr>
      <w:tr w:rsidR="00871B2A" w:rsidTr="00871B2A">
        <w:trPr>
          <w:cantSplit/>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ванны напольные</w:t>
            </w:r>
          </w:p>
        </w:tc>
        <w:tc>
          <w:tcPr>
            <w:tcW w:w="2749" w:type="dxa"/>
            <w:vMerge/>
            <w:tcBorders>
              <w:top w:val="nil"/>
              <w:left w:val="nil"/>
              <w:bottom w:val="nil"/>
              <w:right w:val="single" w:sz="4" w:space="0" w:color="auto"/>
            </w:tcBorders>
            <w:vAlign w:val="bottom"/>
          </w:tcPr>
          <w:p w:rsidR="00871B2A" w:rsidRDefault="00871B2A" w:rsidP="00871B2A">
            <w:pPr>
              <w:ind w:left="57"/>
            </w:pPr>
          </w:p>
        </w:tc>
        <w:tc>
          <w:tcPr>
            <w:tcW w:w="2749" w:type="dxa"/>
            <w:vMerge/>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электроплиты</w:t>
            </w:r>
          </w:p>
        </w:tc>
        <w:tc>
          <w:tcPr>
            <w:tcW w:w="2749" w:type="dxa"/>
            <w:tcBorders>
              <w:top w:val="nil"/>
              <w:left w:val="nil"/>
              <w:bottom w:val="nil"/>
              <w:right w:val="single" w:sz="4" w:space="0" w:color="auto"/>
            </w:tcBorders>
            <w:vAlign w:val="bottom"/>
          </w:tcPr>
          <w:p w:rsidR="00871B2A" w:rsidRDefault="00871B2A" w:rsidP="00871B2A">
            <w:pPr>
              <w:ind w:left="57"/>
            </w:pPr>
            <w:r>
              <w:t>нет</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315"/>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телефонные сети и оборудование</w:t>
            </w:r>
          </w:p>
        </w:tc>
        <w:tc>
          <w:tcPr>
            <w:tcW w:w="2749" w:type="dxa"/>
            <w:tcBorders>
              <w:top w:val="nil"/>
              <w:left w:val="nil"/>
              <w:bottom w:val="nil"/>
              <w:right w:val="single" w:sz="4" w:space="0" w:color="auto"/>
            </w:tcBorders>
            <w:vAlign w:val="bottom"/>
          </w:tcPr>
          <w:p w:rsidR="00871B2A" w:rsidRDefault="00871B2A" w:rsidP="00871B2A">
            <w:pPr>
              <w:ind w:left="57"/>
            </w:pPr>
            <w:r>
              <w:t>нет</w:t>
            </w:r>
          </w:p>
          <w:p w:rsidR="00871B2A" w:rsidRDefault="00871B2A" w:rsidP="00871B2A">
            <w:pPr>
              <w:ind w:left="57"/>
            </w:pP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324"/>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сети проводного радиовещания</w:t>
            </w:r>
          </w:p>
        </w:tc>
        <w:tc>
          <w:tcPr>
            <w:tcW w:w="2749" w:type="dxa"/>
            <w:tcBorders>
              <w:top w:val="nil"/>
              <w:left w:val="nil"/>
              <w:bottom w:val="nil"/>
              <w:right w:val="single" w:sz="4" w:space="0" w:color="auto"/>
            </w:tcBorders>
            <w:vAlign w:val="bottom"/>
          </w:tcPr>
          <w:p w:rsidR="00871B2A" w:rsidRDefault="00871B2A" w:rsidP="00871B2A">
            <w:pPr>
              <w:ind w:left="57"/>
            </w:pPr>
            <w:r>
              <w:t xml:space="preserve">Нет </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сигнализация</w:t>
            </w:r>
          </w:p>
        </w:tc>
        <w:tc>
          <w:tcPr>
            <w:tcW w:w="2749" w:type="dxa"/>
            <w:tcBorders>
              <w:top w:val="nil"/>
              <w:left w:val="nil"/>
              <w:bottom w:val="nil"/>
              <w:right w:val="single" w:sz="4" w:space="0" w:color="auto"/>
            </w:tcBorders>
            <w:vAlign w:val="bottom"/>
          </w:tcPr>
          <w:p w:rsidR="00871B2A" w:rsidRDefault="00871B2A" w:rsidP="00871B2A">
            <w:pPr>
              <w:ind w:left="57"/>
            </w:pP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мусоропровод</w:t>
            </w:r>
          </w:p>
        </w:tc>
        <w:tc>
          <w:tcPr>
            <w:tcW w:w="2749" w:type="dxa"/>
            <w:tcBorders>
              <w:top w:val="nil"/>
              <w:left w:val="nil"/>
              <w:bottom w:val="nil"/>
              <w:right w:val="single" w:sz="4" w:space="0" w:color="auto"/>
            </w:tcBorders>
            <w:vAlign w:val="bottom"/>
          </w:tcPr>
          <w:p w:rsidR="00871B2A" w:rsidRDefault="00871B2A" w:rsidP="00871B2A">
            <w:pPr>
              <w:ind w:left="57"/>
            </w:pP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лифт</w:t>
            </w:r>
          </w:p>
        </w:tc>
        <w:tc>
          <w:tcPr>
            <w:tcW w:w="2749" w:type="dxa"/>
            <w:tcBorders>
              <w:top w:val="nil"/>
              <w:left w:val="nil"/>
              <w:bottom w:val="nil"/>
              <w:right w:val="single" w:sz="4" w:space="0" w:color="auto"/>
            </w:tcBorders>
            <w:vAlign w:val="bottom"/>
          </w:tcPr>
          <w:p w:rsidR="00871B2A" w:rsidRDefault="00871B2A" w:rsidP="00871B2A">
            <w:pPr>
              <w:ind w:left="57"/>
            </w:pP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вентиляция</w:t>
            </w:r>
          </w:p>
        </w:tc>
        <w:tc>
          <w:tcPr>
            <w:tcW w:w="2749" w:type="dxa"/>
            <w:tcBorders>
              <w:top w:val="nil"/>
              <w:left w:val="nil"/>
              <w:bottom w:val="nil"/>
              <w:right w:val="single" w:sz="4" w:space="0" w:color="auto"/>
            </w:tcBorders>
            <w:vAlign w:val="bottom"/>
          </w:tcPr>
          <w:p w:rsidR="00871B2A" w:rsidRDefault="00871B2A" w:rsidP="00871B2A">
            <w:pPr>
              <w:ind w:left="57"/>
            </w:pPr>
            <w:r>
              <w:t>есть</w:t>
            </w:r>
          </w:p>
        </w:tc>
        <w:tc>
          <w:tcPr>
            <w:tcW w:w="2749" w:type="dxa"/>
            <w:tcBorders>
              <w:top w:val="nil"/>
              <w:left w:val="nil"/>
              <w:bottom w:val="nil"/>
              <w:right w:val="single" w:sz="4" w:space="0" w:color="auto"/>
            </w:tcBorders>
            <w:vAlign w:val="bottom"/>
          </w:tcPr>
          <w:p w:rsidR="00871B2A" w:rsidRDefault="00871B2A" w:rsidP="00871B2A">
            <w:pPr>
              <w:ind w:left="57"/>
            </w:pPr>
            <w:r>
              <w:t>удовлетворительное</w:t>
            </w:r>
          </w:p>
        </w:tc>
      </w:tr>
      <w:tr w:rsidR="00871B2A" w:rsidTr="00871B2A">
        <w:trPr>
          <w:trHeight w:val="158"/>
        </w:trPr>
        <w:tc>
          <w:tcPr>
            <w:tcW w:w="3928" w:type="dxa"/>
            <w:tcBorders>
              <w:top w:val="nil"/>
              <w:left w:val="single" w:sz="4" w:space="0" w:color="auto"/>
              <w:bottom w:val="single" w:sz="4" w:space="0" w:color="auto"/>
              <w:right w:val="single" w:sz="4" w:space="0" w:color="auto"/>
            </w:tcBorders>
            <w:vAlign w:val="bottom"/>
          </w:tcPr>
          <w:p w:rsidR="00871B2A" w:rsidRDefault="00871B2A" w:rsidP="00871B2A">
            <w:pPr>
              <w:ind w:left="993"/>
            </w:pPr>
            <w:r>
              <w:t>(другое)</w:t>
            </w: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r>
      <w:tr w:rsidR="00871B2A" w:rsidTr="00871B2A">
        <w:trPr>
          <w:cantSplit/>
          <w:trHeight w:val="482"/>
        </w:trPr>
        <w:tc>
          <w:tcPr>
            <w:tcW w:w="3928" w:type="dxa"/>
            <w:tcBorders>
              <w:top w:val="single" w:sz="4" w:space="0" w:color="auto"/>
              <w:left w:val="single" w:sz="4" w:space="0" w:color="auto"/>
              <w:bottom w:val="nil"/>
              <w:right w:val="single" w:sz="4" w:space="0" w:color="auto"/>
            </w:tcBorders>
            <w:vAlign w:val="bottom"/>
          </w:tcPr>
          <w:p w:rsidR="00871B2A" w:rsidRDefault="00871B2A" w:rsidP="00871B2A">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Потеря эластичности</w:t>
            </w:r>
          </w:p>
          <w:p w:rsidR="00871B2A" w:rsidRDefault="00871B2A" w:rsidP="00871B2A">
            <w:pPr>
              <w:ind w:left="57"/>
            </w:pPr>
            <w:r>
              <w:t>Коррозия трубопроводов</w:t>
            </w:r>
          </w:p>
        </w:tc>
      </w:tr>
      <w:tr w:rsidR="00871B2A" w:rsidTr="00871B2A">
        <w:trPr>
          <w:cantSplit/>
          <w:trHeight w:val="72"/>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электроснабжение</w:t>
            </w:r>
          </w:p>
        </w:tc>
        <w:tc>
          <w:tcPr>
            <w:tcW w:w="2749" w:type="dxa"/>
            <w:vMerge/>
            <w:tcBorders>
              <w:top w:val="nil"/>
              <w:left w:val="nil"/>
              <w:bottom w:val="nil"/>
              <w:right w:val="single" w:sz="4" w:space="0" w:color="auto"/>
            </w:tcBorders>
            <w:vAlign w:val="bottom"/>
          </w:tcPr>
          <w:p w:rsidR="00871B2A" w:rsidRDefault="00871B2A" w:rsidP="00871B2A">
            <w:pPr>
              <w:ind w:left="57"/>
            </w:pPr>
          </w:p>
        </w:tc>
        <w:tc>
          <w:tcPr>
            <w:tcW w:w="2749" w:type="dxa"/>
            <w:vMerge/>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холодное водоснабжение</w:t>
            </w:r>
          </w:p>
        </w:tc>
        <w:tc>
          <w:tcPr>
            <w:tcW w:w="2749" w:type="dxa"/>
            <w:tcBorders>
              <w:top w:val="nil"/>
              <w:left w:val="nil"/>
              <w:bottom w:val="nil"/>
              <w:right w:val="single" w:sz="4" w:space="0" w:color="auto"/>
            </w:tcBorders>
            <w:vAlign w:val="bottom"/>
          </w:tcPr>
          <w:p w:rsidR="00871B2A" w:rsidRDefault="00871B2A" w:rsidP="00871B2A">
            <w:pPr>
              <w:ind w:left="57"/>
            </w:pPr>
            <w:r>
              <w:t>центральное</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горячее водоснабжение</w:t>
            </w:r>
          </w:p>
        </w:tc>
        <w:tc>
          <w:tcPr>
            <w:tcW w:w="2749" w:type="dxa"/>
            <w:tcBorders>
              <w:top w:val="nil"/>
              <w:left w:val="nil"/>
              <w:bottom w:val="nil"/>
              <w:right w:val="single" w:sz="4" w:space="0" w:color="auto"/>
            </w:tcBorders>
            <w:vAlign w:val="bottom"/>
          </w:tcPr>
          <w:p w:rsidR="00871B2A" w:rsidRDefault="00871B2A" w:rsidP="00871B2A">
            <w:pPr>
              <w:ind w:left="57"/>
            </w:pPr>
            <w:r>
              <w:t>нет</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водоотведение</w:t>
            </w:r>
          </w:p>
        </w:tc>
        <w:tc>
          <w:tcPr>
            <w:tcW w:w="2749" w:type="dxa"/>
            <w:tcBorders>
              <w:top w:val="nil"/>
              <w:left w:val="nil"/>
              <w:bottom w:val="nil"/>
              <w:right w:val="single" w:sz="4" w:space="0" w:color="auto"/>
            </w:tcBorders>
            <w:vAlign w:val="bottom"/>
          </w:tcPr>
          <w:p w:rsidR="00871B2A" w:rsidRDefault="00871B2A" w:rsidP="00871B2A">
            <w:pPr>
              <w:ind w:left="57"/>
            </w:pPr>
            <w:r>
              <w:t>Выгребная яма</w:t>
            </w:r>
          </w:p>
        </w:tc>
        <w:tc>
          <w:tcPr>
            <w:tcW w:w="2749" w:type="dxa"/>
            <w:tcBorders>
              <w:top w:val="nil"/>
              <w:left w:val="nil"/>
              <w:bottom w:val="nil"/>
              <w:right w:val="single" w:sz="4" w:space="0" w:color="auto"/>
            </w:tcBorders>
            <w:vAlign w:val="bottom"/>
          </w:tcPr>
          <w:p w:rsidR="00871B2A" w:rsidRDefault="00871B2A" w:rsidP="00871B2A">
            <w:pPr>
              <w:ind w:left="57"/>
            </w:pPr>
            <w:r>
              <w:t>удовлетворительное</w:t>
            </w: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газоснабжение</w:t>
            </w:r>
          </w:p>
        </w:tc>
        <w:tc>
          <w:tcPr>
            <w:tcW w:w="2749" w:type="dxa"/>
            <w:tcBorders>
              <w:top w:val="nil"/>
              <w:left w:val="nil"/>
              <w:bottom w:val="nil"/>
              <w:right w:val="single" w:sz="4" w:space="0" w:color="auto"/>
            </w:tcBorders>
            <w:vAlign w:val="bottom"/>
          </w:tcPr>
          <w:p w:rsidR="00871B2A" w:rsidRDefault="00871B2A" w:rsidP="00871B2A">
            <w:pPr>
              <w:ind w:left="57"/>
            </w:pPr>
            <w:r>
              <w:t>центральное</w:t>
            </w:r>
          </w:p>
        </w:tc>
        <w:tc>
          <w:tcPr>
            <w:tcW w:w="2749" w:type="dxa"/>
            <w:tcBorders>
              <w:top w:val="nil"/>
              <w:left w:val="nil"/>
              <w:bottom w:val="nil"/>
              <w:right w:val="single" w:sz="4" w:space="0" w:color="auto"/>
            </w:tcBorders>
            <w:vAlign w:val="bottom"/>
          </w:tcPr>
          <w:p w:rsidR="00871B2A" w:rsidRDefault="00871B2A" w:rsidP="00871B2A">
            <w:pPr>
              <w:ind w:left="57"/>
            </w:pPr>
            <w:r>
              <w:t>удовлетворительное</w:t>
            </w:r>
          </w:p>
        </w:tc>
      </w:tr>
      <w:tr w:rsidR="00871B2A" w:rsidTr="00871B2A">
        <w:trPr>
          <w:trHeight w:val="324"/>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 xml:space="preserve">отопление (от внешних </w:t>
            </w:r>
            <w:r>
              <w:lastRenderedPageBreak/>
              <w:t>котельных)</w:t>
            </w:r>
          </w:p>
        </w:tc>
        <w:tc>
          <w:tcPr>
            <w:tcW w:w="2749" w:type="dxa"/>
            <w:tcBorders>
              <w:top w:val="nil"/>
              <w:left w:val="nil"/>
              <w:bottom w:val="nil"/>
              <w:right w:val="single" w:sz="4" w:space="0" w:color="auto"/>
            </w:tcBorders>
            <w:vAlign w:val="bottom"/>
          </w:tcPr>
          <w:p w:rsidR="00871B2A" w:rsidRDefault="00871B2A" w:rsidP="00871B2A">
            <w:pPr>
              <w:ind w:left="57"/>
            </w:pPr>
            <w:r>
              <w:lastRenderedPageBreak/>
              <w:t>центральное</w:t>
            </w:r>
          </w:p>
        </w:tc>
        <w:tc>
          <w:tcPr>
            <w:tcW w:w="2749" w:type="dxa"/>
            <w:tcBorders>
              <w:top w:val="nil"/>
              <w:left w:val="nil"/>
              <w:bottom w:val="nil"/>
              <w:right w:val="single" w:sz="4" w:space="0" w:color="auto"/>
            </w:tcBorders>
            <w:vAlign w:val="bottom"/>
          </w:tcPr>
          <w:p w:rsidR="00871B2A" w:rsidRDefault="00871B2A" w:rsidP="00871B2A">
            <w:pPr>
              <w:ind w:left="57"/>
            </w:pPr>
            <w:r>
              <w:t>Коррозия трубопроводов</w:t>
            </w:r>
          </w:p>
        </w:tc>
      </w:tr>
      <w:tr w:rsidR="00871B2A" w:rsidTr="00871B2A">
        <w:trPr>
          <w:trHeight w:val="324"/>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lastRenderedPageBreak/>
              <w:t>отопление (от домовой котельной) печи</w:t>
            </w:r>
          </w:p>
        </w:tc>
        <w:tc>
          <w:tcPr>
            <w:tcW w:w="2749" w:type="dxa"/>
            <w:tcBorders>
              <w:top w:val="nil"/>
              <w:left w:val="nil"/>
              <w:bottom w:val="nil"/>
              <w:right w:val="single" w:sz="4" w:space="0" w:color="auto"/>
            </w:tcBorders>
            <w:vAlign w:val="bottom"/>
          </w:tcPr>
          <w:p w:rsidR="00871B2A" w:rsidRDefault="00871B2A" w:rsidP="00871B2A">
            <w:pPr>
              <w:ind w:left="57"/>
            </w:pPr>
            <w:r>
              <w:t>нет</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калориферы</w:t>
            </w:r>
          </w:p>
        </w:tc>
        <w:tc>
          <w:tcPr>
            <w:tcW w:w="2749" w:type="dxa"/>
            <w:tcBorders>
              <w:top w:val="nil"/>
              <w:left w:val="nil"/>
              <w:bottom w:val="nil"/>
              <w:right w:val="single" w:sz="4" w:space="0" w:color="auto"/>
            </w:tcBorders>
            <w:vAlign w:val="bottom"/>
          </w:tcPr>
          <w:p w:rsidR="00871B2A" w:rsidRDefault="00871B2A" w:rsidP="00871B2A">
            <w:pPr>
              <w:ind w:left="57"/>
            </w:pPr>
            <w:r>
              <w:t>нет</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АГВ</w:t>
            </w:r>
          </w:p>
        </w:tc>
        <w:tc>
          <w:tcPr>
            <w:tcW w:w="2749" w:type="dxa"/>
            <w:tcBorders>
              <w:top w:val="nil"/>
              <w:left w:val="nil"/>
              <w:bottom w:val="nil"/>
              <w:right w:val="single" w:sz="4" w:space="0" w:color="auto"/>
            </w:tcBorders>
            <w:vAlign w:val="bottom"/>
          </w:tcPr>
          <w:p w:rsidR="00871B2A" w:rsidRDefault="00871B2A" w:rsidP="00871B2A">
            <w:pPr>
              <w:ind w:left="57"/>
            </w:pPr>
            <w:r>
              <w:t>есть</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single" w:sz="4" w:space="0" w:color="auto"/>
              <w:right w:val="single" w:sz="4" w:space="0" w:color="auto"/>
            </w:tcBorders>
            <w:vAlign w:val="bottom"/>
          </w:tcPr>
          <w:p w:rsidR="00871B2A" w:rsidRDefault="00871B2A" w:rsidP="00871B2A">
            <w:pPr>
              <w:ind w:left="993"/>
            </w:pPr>
            <w:r>
              <w:t>(другое)</w:t>
            </w: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r>
      <w:tr w:rsidR="00871B2A" w:rsidTr="00871B2A">
        <w:trPr>
          <w:trHeight w:val="166"/>
        </w:trPr>
        <w:tc>
          <w:tcPr>
            <w:tcW w:w="3928"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p>
        </w:tc>
      </w:tr>
    </w:tbl>
    <w:p w:rsidR="00871B2A" w:rsidRDefault="00871B2A" w:rsidP="00871B2A"/>
    <w:p w:rsidR="00871B2A" w:rsidRDefault="00871B2A" w:rsidP="00871B2A">
      <w:r>
        <w:t>Председатель комитета по вопросам жизнеобеспечения,</w:t>
      </w:r>
    </w:p>
    <w:p w:rsidR="00871B2A" w:rsidRDefault="00871B2A" w:rsidP="00871B2A">
      <w:r>
        <w:t>строительства и дорожно-транспортному хозяйству</w:t>
      </w:r>
    </w:p>
    <w:p w:rsidR="00871B2A" w:rsidRDefault="00871B2A" w:rsidP="00871B2A">
      <w:r>
        <w:t>администрации Щекинского района.</w:t>
      </w:r>
    </w:p>
    <w:p w:rsidR="00871B2A" w:rsidRDefault="00871B2A" w:rsidP="00871B2A"/>
    <w:tbl>
      <w:tblPr>
        <w:tblW w:w="0" w:type="auto"/>
        <w:tblInd w:w="170" w:type="dxa"/>
        <w:tblLayout w:type="fixed"/>
        <w:tblCellMar>
          <w:left w:w="28" w:type="dxa"/>
          <w:right w:w="28" w:type="dxa"/>
        </w:tblCellMar>
        <w:tblLook w:val="04A0"/>
      </w:tblPr>
      <w:tblGrid>
        <w:gridCol w:w="397"/>
        <w:gridCol w:w="2183"/>
        <w:gridCol w:w="283"/>
        <w:gridCol w:w="114"/>
        <w:gridCol w:w="283"/>
        <w:gridCol w:w="2268"/>
        <w:gridCol w:w="1134"/>
      </w:tblGrid>
      <w:tr w:rsidR="00871B2A" w:rsidTr="00871B2A">
        <w:trPr>
          <w:gridAfter w:val="1"/>
          <w:wAfter w:w="1134" w:type="dxa"/>
        </w:trPr>
        <w:tc>
          <w:tcPr>
            <w:tcW w:w="2580" w:type="dxa"/>
            <w:gridSpan w:val="2"/>
            <w:tcBorders>
              <w:top w:val="nil"/>
              <w:left w:val="nil"/>
              <w:bottom w:val="single" w:sz="4" w:space="0" w:color="auto"/>
              <w:right w:val="nil"/>
            </w:tcBorders>
            <w:vAlign w:val="bottom"/>
          </w:tcPr>
          <w:p w:rsidR="00871B2A" w:rsidRDefault="00871B2A" w:rsidP="00871B2A">
            <w:pPr>
              <w:spacing w:line="276" w:lineRule="auto"/>
              <w:jc w:val="center"/>
            </w:pPr>
          </w:p>
        </w:tc>
        <w:tc>
          <w:tcPr>
            <w:tcW w:w="283" w:type="dxa"/>
            <w:vAlign w:val="bottom"/>
          </w:tcPr>
          <w:p w:rsidR="00871B2A" w:rsidRDefault="00871B2A" w:rsidP="00871B2A">
            <w:pPr>
              <w:spacing w:line="276" w:lineRule="auto"/>
            </w:pPr>
          </w:p>
        </w:tc>
        <w:tc>
          <w:tcPr>
            <w:tcW w:w="2665" w:type="dxa"/>
            <w:gridSpan w:val="3"/>
            <w:tcBorders>
              <w:top w:val="nil"/>
              <w:left w:val="nil"/>
              <w:bottom w:val="single" w:sz="4" w:space="0" w:color="auto"/>
              <w:right w:val="nil"/>
            </w:tcBorders>
            <w:vAlign w:val="bottom"/>
            <w:hideMark/>
          </w:tcPr>
          <w:p w:rsidR="00871B2A" w:rsidRDefault="00871B2A" w:rsidP="00871B2A">
            <w:pPr>
              <w:spacing w:line="276" w:lineRule="auto"/>
            </w:pPr>
            <w:r>
              <w:t>Субботин Д.А.</w:t>
            </w:r>
          </w:p>
        </w:tc>
      </w:tr>
      <w:tr w:rsidR="00871B2A" w:rsidTr="00871B2A">
        <w:trPr>
          <w:gridBefore w:val="1"/>
          <w:wBefore w:w="397" w:type="dxa"/>
        </w:trPr>
        <w:tc>
          <w:tcPr>
            <w:tcW w:w="2580" w:type="dxa"/>
            <w:gridSpan w:val="3"/>
            <w:hideMark/>
          </w:tcPr>
          <w:p w:rsidR="00871B2A" w:rsidRDefault="00871B2A" w:rsidP="00871B2A">
            <w:pPr>
              <w:spacing w:line="276" w:lineRule="auto"/>
              <w:jc w:val="center"/>
              <w:rPr>
                <w:sz w:val="18"/>
                <w:szCs w:val="18"/>
              </w:rPr>
            </w:pPr>
            <w:r>
              <w:rPr>
                <w:sz w:val="18"/>
                <w:szCs w:val="18"/>
              </w:rPr>
              <w:t>(подпись)</w:t>
            </w:r>
          </w:p>
        </w:tc>
        <w:tc>
          <w:tcPr>
            <w:tcW w:w="283" w:type="dxa"/>
          </w:tcPr>
          <w:p w:rsidR="00871B2A" w:rsidRDefault="00871B2A" w:rsidP="00871B2A">
            <w:pPr>
              <w:spacing w:line="276" w:lineRule="auto"/>
              <w:rPr>
                <w:sz w:val="18"/>
                <w:szCs w:val="18"/>
              </w:rPr>
            </w:pPr>
          </w:p>
        </w:tc>
        <w:tc>
          <w:tcPr>
            <w:tcW w:w="3402" w:type="dxa"/>
            <w:gridSpan w:val="2"/>
            <w:hideMark/>
          </w:tcPr>
          <w:p w:rsidR="00871B2A" w:rsidRDefault="00871B2A" w:rsidP="00871B2A">
            <w:pPr>
              <w:spacing w:line="276" w:lineRule="auto"/>
              <w:jc w:val="center"/>
              <w:rPr>
                <w:sz w:val="18"/>
                <w:szCs w:val="18"/>
              </w:rPr>
            </w:pPr>
            <w:r>
              <w:rPr>
                <w:sz w:val="18"/>
                <w:szCs w:val="18"/>
              </w:rPr>
              <w:t>(ф.и.о.)</w:t>
            </w:r>
          </w:p>
        </w:tc>
      </w:tr>
    </w:tbl>
    <w:p w:rsidR="00871B2A" w:rsidRDefault="00871B2A" w:rsidP="00871B2A"/>
    <w:tbl>
      <w:tblPr>
        <w:tblW w:w="0" w:type="auto"/>
        <w:tblLayout w:type="fixed"/>
        <w:tblCellMar>
          <w:left w:w="28" w:type="dxa"/>
          <w:right w:w="28" w:type="dxa"/>
        </w:tblCellMar>
        <w:tblLook w:val="04A0"/>
      </w:tblPr>
      <w:tblGrid>
        <w:gridCol w:w="187"/>
        <w:gridCol w:w="425"/>
        <w:gridCol w:w="255"/>
        <w:gridCol w:w="1531"/>
        <w:gridCol w:w="465"/>
        <w:gridCol w:w="567"/>
        <w:gridCol w:w="255"/>
      </w:tblGrid>
      <w:tr w:rsidR="00771D96" w:rsidTr="00FE33D4">
        <w:tc>
          <w:tcPr>
            <w:tcW w:w="187" w:type="dxa"/>
            <w:vAlign w:val="bottom"/>
            <w:hideMark/>
          </w:tcPr>
          <w:p w:rsidR="00771D96" w:rsidRDefault="00771D96" w:rsidP="00FE33D4">
            <w:r>
              <w:t>“</w:t>
            </w:r>
          </w:p>
        </w:tc>
        <w:tc>
          <w:tcPr>
            <w:tcW w:w="425" w:type="dxa"/>
            <w:tcBorders>
              <w:top w:val="nil"/>
              <w:left w:val="nil"/>
              <w:bottom w:val="single" w:sz="4" w:space="0" w:color="auto"/>
              <w:right w:val="nil"/>
            </w:tcBorders>
            <w:vAlign w:val="bottom"/>
          </w:tcPr>
          <w:p w:rsidR="00771D96" w:rsidRDefault="00771D96" w:rsidP="00FE33D4">
            <w:pPr>
              <w:jc w:val="center"/>
            </w:pPr>
            <w:r>
              <w:t>23</w:t>
            </w:r>
          </w:p>
        </w:tc>
        <w:tc>
          <w:tcPr>
            <w:tcW w:w="255" w:type="dxa"/>
            <w:vAlign w:val="bottom"/>
            <w:hideMark/>
          </w:tcPr>
          <w:p w:rsidR="00771D96" w:rsidRDefault="00771D96" w:rsidP="00FE33D4"/>
        </w:tc>
        <w:tc>
          <w:tcPr>
            <w:tcW w:w="1531" w:type="dxa"/>
            <w:tcBorders>
              <w:top w:val="nil"/>
              <w:left w:val="nil"/>
              <w:bottom w:val="single" w:sz="4" w:space="0" w:color="auto"/>
              <w:right w:val="nil"/>
            </w:tcBorders>
            <w:vAlign w:val="bottom"/>
          </w:tcPr>
          <w:p w:rsidR="00771D96" w:rsidRDefault="00771D96" w:rsidP="00FE33D4">
            <w:pPr>
              <w:jc w:val="center"/>
            </w:pPr>
            <w:r>
              <w:t>ноября</w:t>
            </w:r>
          </w:p>
        </w:tc>
        <w:tc>
          <w:tcPr>
            <w:tcW w:w="465" w:type="dxa"/>
            <w:vAlign w:val="bottom"/>
            <w:hideMark/>
          </w:tcPr>
          <w:p w:rsidR="00771D96" w:rsidRPr="00A36813" w:rsidRDefault="00771D96" w:rsidP="00FE33D4">
            <w:pPr>
              <w:jc w:val="right"/>
              <w:rPr>
                <w:sz w:val="20"/>
                <w:szCs w:val="20"/>
              </w:rPr>
            </w:pPr>
          </w:p>
        </w:tc>
        <w:tc>
          <w:tcPr>
            <w:tcW w:w="567" w:type="dxa"/>
            <w:tcBorders>
              <w:top w:val="nil"/>
              <w:left w:val="nil"/>
              <w:bottom w:val="single" w:sz="4" w:space="0" w:color="auto"/>
              <w:right w:val="nil"/>
            </w:tcBorders>
            <w:vAlign w:val="bottom"/>
          </w:tcPr>
          <w:p w:rsidR="00771D96" w:rsidRDefault="00771D96" w:rsidP="00FE33D4">
            <w:r>
              <w:t>2015</w:t>
            </w:r>
          </w:p>
        </w:tc>
        <w:tc>
          <w:tcPr>
            <w:tcW w:w="255" w:type="dxa"/>
            <w:vAlign w:val="bottom"/>
            <w:hideMark/>
          </w:tcPr>
          <w:p w:rsidR="00771D96" w:rsidRDefault="00771D96" w:rsidP="00FE33D4">
            <w:pPr>
              <w:jc w:val="right"/>
            </w:pPr>
            <w:r>
              <w:t>г.</w:t>
            </w:r>
          </w:p>
        </w:tc>
      </w:tr>
    </w:tbl>
    <w:p w:rsidR="00771D96" w:rsidRDefault="00771D96" w:rsidP="00771D96">
      <w:r>
        <w:t>М.П.</w:t>
      </w:r>
    </w:p>
    <w:p w:rsidR="00871B2A" w:rsidRDefault="00871B2A" w:rsidP="00871B2A"/>
    <w:p w:rsidR="00871B2A" w:rsidRDefault="00871B2A" w:rsidP="00871B2A"/>
    <w:p w:rsidR="00871B2A" w:rsidRDefault="00871B2A" w:rsidP="00871B2A">
      <w:pPr>
        <w:spacing w:before="360"/>
        <w:ind w:left="5103"/>
        <w:jc w:val="both"/>
      </w:pPr>
      <w:r>
        <w:t xml:space="preserve">                 </w:t>
      </w:r>
    </w:p>
    <w:p w:rsidR="00871B2A" w:rsidRDefault="00871B2A" w:rsidP="00871B2A">
      <w:pPr>
        <w:spacing w:before="360"/>
        <w:ind w:left="5103"/>
        <w:jc w:val="both"/>
      </w:pPr>
    </w:p>
    <w:p w:rsidR="00871B2A" w:rsidRDefault="00871B2A" w:rsidP="00871B2A">
      <w:pPr>
        <w:spacing w:before="360"/>
        <w:ind w:left="5103"/>
        <w:jc w:val="both"/>
      </w:pPr>
    </w:p>
    <w:p w:rsidR="00871B2A" w:rsidRDefault="00871B2A" w:rsidP="00871B2A">
      <w:pPr>
        <w:spacing w:before="360"/>
        <w:ind w:left="5103"/>
        <w:jc w:val="both"/>
      </w:pPr>
    </w:p>
    <w:p w:rsidR="00871B2A" w:rsidRDefault="00871B2A" w:rsidP="00871B2A">
      <w:pPr>
        <w:spacing w:before="360"/>
        <w:ind w:left="5103"/>
        <w:jc w:val="both"/>
      </w:pPr>
    </w:p>
    <w:p w:rsidR="00871B2A" w:rsidRDefault="00871B2A" w:rsidP="00871B2A">
      <w:pPr>
        <w:spacing w:before="360"/>
        <w:ind w:left="5103"/>
        <w:jc w:val="both"/>
      </w:pPr>
    </w:p>
    <w:p w:rsidR="00871B2A" w:rsidRDefault="00871B2A" w:rsidP="00871B2A">
      <w:pPr>
        <w:spacing w:before="360"/>
        <w:ind w:left="5103"/>
        <w:jc w:val="both"/>
      </w:pPr>
    </w:p>
    <w:p w:rsidR="00871B2A" w:rsidRDefault="00871B2A" w:rsidP="00871B2A">
      <w:pPr>
        <w:spacing w:before="360"/>
        <w:ind w:left="5103"/>
        <w:jc w:val="both"/>
      </w:pPr>
    </w:p>
    <w:p w:rsidR="00871B2A" w:rsidRDefault="00871B2A" w:rsidP="00871B2A">
      <w:pPr>
        <w:spacing w:before="360"/>
        <w:ind w:left="5103"/>
        <w:jc w:val="center"/>
      </w:pPr>
      <w:r>
        <w:t>Утверждаю</w:t>
      </w:r>
    </w:p>
    <w:p w:rsidR="00871B2A" w:rsidRDefault="00871B2A" w:rsidP="00871B2A">
      <w:pPr>
        <w:spacing w:before="120"/>
        <w:ind w:left="5103"/>
      </w:pPr>
      <w:r>
        <w:t>Заместитель главы администрации</w:t>
      </w:r>
    </w:p>
    <w:p w:rsidR="00871B2A" w:rsidRDefault="00871B2A" w:rsidP="00871B2A">
      <w:pPr>
        <w:ind w:left="5103"/>
      </w:pPr>
      <w:r>
        <w:t>Щекинского района</w:t>
      </w:r>
    </w:p>
    <w:p w:rsidR="00871B2A" w:rsidRDefault="00871B2A" w:rsidP="00871B2A">
      <w:pPr>
        <w:ind w:left="5103"/>
      </w:pPr>
      <w:r>
        <w:t>по развитию инженерной  инфраструктуры</w:t>
      </w:r>
    </w:p>
    <w:p w:rsidR="00871B2A" w:rsidRDefault="00871B2A" w:rsidP="00871B2A">
      <w:pPr>
        <w:ind w:left="5103"/>
      </w:pPr>
      <w:r>
        <w:t xml:space="preserve">и жилищно-коммунальному хозяйству   </w:t>
      </w:r>
    </w:p>
    <w:p w:rsidR="00871B2A" w:rsidRDefault="00871B2A" w:rsidP="00871B2A">
      <w:pPr>
        <w:ind w:left="5103"/>
      </w:pPr>
      <w:r>
        <w:t xml:space="preserve">                           </w:t>
      </w:r>
    </w:p>
    <w:p w:rsidR="00871B2A" w:rsidRDefault="00871B2A" w:rsidP="00871B2A">
      <w:pPr>
        <w:ind w:left="5103"/>
      </w:pPr>
      <w:r>
        <w:t xml:space="preserve"> 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7A15A3" w:rsidTr="00FE33D4">
        <w:tc>
          <w:tcPr>
            <w:tcW w:w="187" w:type="dxa"/>
            <w:vAlign w:val="bottom"/>
            <w:hideMark/>
          </w:tcPr>
          <w:p w:rsidR="007A15A3" w:rsidRDefault="007A15A3" w:rsidP="00FE33D4">
            <w:pPr>
              <w:spacing w:line="276" w:lineRule="auto"/>
            </w:pPr>
            <w:r>
              <w:t>“</w:t>
            </w:r>
          </w:p>
        </w:tc>
        <w:tc>
          <w:tcPr>
            <w:tcW w:w="425" w:type="dxa"/>
            <w:tcBorders>
              <w:top w:val="nil"/>
              <w:left w:val="nil"/>
              <w:bottom w:val="single" w:sz="4" w:space="0" w:color="auto"/>
              <w:right w:val="nil"/>
            </w:tcBorders>
            <w:vAlign w:val="bottom"/>
          </w:tcPr>
          <w:p w:rsidR="007A15A3" w:rsidRDefault="007A15A3" w:rsidP="00FE33D4">
            <w:pPr>
              <w:spacing w:line="276" w:lineRule="auto"/>
              <w:jc w:val="center"/>
            </w:pPr>
            <w:r>
              <w:t>23</w:t>
            </w:r>
          </w:p>
        </w:tc>
        <w:tc>
          <w:tcPr>
            <w:tcW w:w="255" w:type="dxa"/>
            <w:vAlign w:val="bottom"/>
            <w:hideMark/>
          </w:tcPr>
          <w:p w:rsidR="007A15A3" w:rsidRDefault="007A15A3" w:rsidP="00FE33D4">
            <w:pPr>
              <w:spacing w:line="276" w:lineRule="auto"/>
            </w:pPr>
            <w:r>
              <w:t>”</w:t>
            </w:r>
          </w:p>
        </w:tc>
        <w:tc>
          <w:tcPr>
            <w:tcW w:w="2280" w:type="dxa"/>
            <w:tcBorders>
              <w:top w:val="nil"/>
              <w:left w:val="nil"/>
              <w:bottom w:val="single" w:sz="4" w:space="0" w:color="auto"/>
              <w:right w:val="nil"/>
            </w:tcBorders>
            <w:vAlign w:val="bottom"/>
          </w:tcPr>
          <w:p w:rsidR="007A15A3" w:rsidRDefault="007A15A3" w:rsidP="00FE33D4">
            <w:pPr>
              <w:spacing w:line="276" w:lineRule="auto"/>
              <w:jc w:val="center"/>
            </w:pPr>
            <w:r>
              <w:t xml:space="preserve">         ноября       2015</w:t>
            </w:r>
          </w:p>
        </w:tc>
        <w:tc>
          <w:tcPr>
            <w:tcW w:w="465" w:type="dxa"/>
            <w:vAlign w:val="bottom"/>
          </w:tcPr>
          <w:p w:rsidR="007A15A3" w:rsidRDefault="007A15A3" w:rsidP="00FE33D4">
            <w:pPr>
              <w:spacing w:line="276" w:lineRule="auto"/>
              <w:jc w:val="right"/>
            </w:pPr>
          </w:p>
        </w:tc>
        <w:tc>
          <w:tcPr>
            <w:tcW w:w="227" w:type="dxa"/>
            <w:tcBorders>
              <w:top w:val="nil"/>
              <w:left w:val="nil"/>
              <w:bottom w:val="single" w:sz="4" w:space="0" w:color="auto"/>
              <w:right w:val="nil"/>
            </w:tcBorders>
            <w:vAlign w:val="bottom"/>
          </w:tcPr>
          <w:p w:rsidR="007A15A3" w:rsidRDefault="007A15A3" w:rsidP="00FE33D4">
            <w:pPr>
              <w:spacing w:line="276" w:lineRule="auto"/>
            </w:pPr>
          </w:p>
        </w:tc>
        <w:tc>
          <w:tcPr>
            <w:tcW w:w="255" w:type="dxa"/>
            <w:vAlign w:val="bottom"/>
            <w:hideMark/>
          </w:tcPr>
          <w:p w:rsidR="007A15A3" w:rsidRDefault="007A15A3" w:rsidP="00FE33D4">
            <w:pPr>
              <w:spacing w:line="276" w:lineRule="auto"/>
              <w:jc w:val="right"/>
            </w:pPr>
            <w:r>
              <w:t>г.</w:t>
            </w:r>
          </w:p>
        </w:tc>
      </w:tr>
    </w:tbl>
    <w:p w:rsidR="007A15A3" w:rsidRDefault="007A15A3" w:rsidP="007A15A3">
      <w:pPr>
        <w:ind w:left="6521" w:right="1416"/>
        <w:jc w:val="center"/>
        <w:rPr>
          <w:sz w:val="18"/>
          <w:szCs w:val="18"/>
        </w:rPr>
      </w:pPr>
      <w:r>
        <w:rPr>
          <w:sz w:val="18"/>
          <w:szCs w:val="18"/>
        </w:rPr>
        <w:t>(дата утверждения)</w:t>
      </w:r>
    </w:p>
    <w:p w:rsidR="00871B2A" w:rsidRDefault="00871B2A" w:rsidP="00871B2A">
      <w:pPr>
        <w:jc w:val="center"/>
        <w:rPr>
          <w:bCs/>
          <w:sz w:val="18"/>
          <w:szCs w:val="18"/>
        </w:rPr>
      </w:pPr>
    </w:p>
    <w:p w:rsidR="00871B2A" w:rsidRDefault="00871B2A" w:rsidP="00871B2A">
      <w:pPr>
        <w:spacing w:before="400"/>
        <w:jc w:val="center"/>
        <w:rPr>
          <w:b/>
          <w:bCs/>
          <w:sz w:val="26"/>
          <w:szCs w:val="26"/>
        </w:rPr>
      </w:pPr>
      <w:r>
        <w:rPr>
          <w:b/>
          <w:bCs/>
          <w:sz w:val="26"/>
          <w:szCs w:val="26"/>
        </w:rPr>
        <w:t>АКТ</w:t>
      </w:r>
    </w:p>
    <w:p w:rsidR="00871B2A" w:rsidRDefault="00871B2A" w:rsidP="00871B2A">
      <w:pPr>
        <w:spacing w:before="80"/>
        <w:jc w:val="center"/>
        <w:rPr>
          <w:b/>
          <w:bCs/>
          <w:sz w:val="26"/>
          <w:szCs w:val="26"/>
        </w:rPr>
      </w:pPr>
      <w:r>
        <w:rPr>
          <w:b/>
          <w:bCs/>
          <w:sz w:val="26"/>
          <w:szCs w:val="26"/>
        </w:rPr>
        <w:lastRenderedPageBreak/>
        <w:t>о состоянии общего имущества собственников помещений</w:t>
      </w:r>
      <w:r>
        <w:rPr>
          <w:b/>
          <w:bCs/>
          <w:sz w:val="26"/>
          <w:szCs w:val="26"/>
        </w:rPr>
        <w:br/>
        <w:t>в многоквартирном доме, являющегося объектом конкурса</w:t>
      </w:r>
    </w:p>
    <w:p w:rsidR="00871B2A" w:rsidRDefault="00871B2A" w:rsidP="00871B2A">
      <w:pPr>
        <w:spacing w:before="240"/>
        <w:jc w:val="center"/>
      </w:pPr>
      <w:r>
        <w:rPr>
          <w:lang w:val="en-US"/>
        </w:rPr>
        <w:t>I</w:t>
      </w:r>
      <w:r>
        <w:t>. Общие сведения о многоквартирном доме</w:t>
      </w:r>
    </w:p>
    <w:p w:rsidR="00871B2A" w:rsidRPr="002A3D39" w:rsidRDefault="00871B2A" w:rsidP="00871B2A">
      <w:pPr>
        <w:spacing w:before="240"/>
        <w:ind w:firstLine="567"/>
        <w:rPr>
          <w:b/>
        </w:rPr>
      </w:pPr>
      <w:r>
        <w:t xml:space="preserve">1. Адрес многоквартирного дома    </w:t>
      </w:r>
      <w:r>
        <w:rPr>
          <w:b/>
        </w:rPr>
        <w:t>ул. Клубная, д.12</w:t>
      </w:r>
    </w:p>
    <w:p w:rsidR="00871B2A" w:rsidRDefault="00871B2A" w:rsidP="00871B2A">
      <w:pPr>
        <w:pBdr>
          <w:top w:val="single" w:sz="4" w:space="0" w:color="auto"/>
        </w:pBdr>
        <w:ind w:left="4054"/>
        <w:rPr>
          <w:sz w:val="2"/>
          <w:szCs w:val="2"/>
        </w:rPr>
      </w:pPr>
    </w:p>
    <w:p w:rsidR="00871B2A" w:rsidRDefault="00871B2A" w:rsidP="00871B2A">
      <w:pPr>
        <w:ind w:firstLine="567"/>
        <w:rPr>
          <w:sz w:val="2"/>
          <w:szCs w:val="2"/>
        </w:rPr>
      </w:pPr>
      <w:r>
        <w:t xml:space="preserve">2. Кадастровый номер многоквартирного дома (при его наличии)  </w:t>
      </w:r>
    </w:p>
    <w:p w:rsidR="00871B2A" w:rsidRDefault="00871B2A" w:rsidP="00871B2A">
      <w:pPr>
        <w:pBdr>
          <w:top w:val="single" w:sz="4" w:space="1" w:color="auto"/>
        </w:pBdr>
        <w:ind w:left="567"/>
        <w:rPr>
          <w:sz w:val="2"/>
          <w:szCs w:val="2"/>
        </w:rPr>
      </w:pPr>
    </w:p>
    <w:p w:rsidR="00871B2A" w:rsidRDefault="00871B2A" w:rsidP="00871B2A">
      <w:pPr>
        <w:ind w:firstLine="567"/>
      </w:pPr>
      <w:r>
        <w:t xml:space="preserve">3. Серия, тип постройки   </w:t>
      </w:r>
      <w:r w:rsidRPr="006B7DB9">
        <w:rPr>
          <w:b/>
        </w:rPr>
        <w:t>жилой дом</w:t>
      </w:r>
    </w:p>
    <w:p w:rsidR="00871B2A" w:rsidRDefault="00871B2A" w:rsidP="00871B2A">
      <w:pPr>
        <w:pBdr>
          <w:top w:val="single" w:sz="4" w:space="1" w:color="auto"/>
        </w:pBdr>
        <w:ind w:left="3175"/>
        <w:rPr>
          <w:sz w:val="2"/>
          <w:szCs w:val="2"/>
        </w:rPr>
      </w:pPr>
    </w:p>
    <w:p w:rsidR="00871B2A" w:rsidRPr="002A3D39" w:rsidRDefault="00871B2A" w:rsidP="00871B2A">
      <w:pPr>
        <w:ind w:firstLine="567"/>
        <w:rPr>
          <w:b/>
        </w:rPr>
      </w:pPr>
      <w:r>
        <w:t xml:space="preserve">4. Год постройки  </w:t>
      </w:r>
      <w:r>
        <w:rPr>
          <w:b/>
        </w:rPr>
        <w:t>1946</w:t>
      </w:r>
    </w:p>
    <w:p w:rsidR="00871B2A" w:rsidRPr="002A3D39" w:rsidRDefault="00871B2A" w:rsidP="00871B2A">
      <w:pPr>
        <w:pBdr>
          <w:top w:val="single" w:sz="4" w:space="1" w:color="auto"/>
        </w:pBdr>
        <w:ind w:left="2438"/>
        <w:rPr>
          <w:b/>
          <w:sz w:val="2"/>
          <w:szCs w:val="2"/>
        </w:rPr>
      </w:pPr>
    </w:p>
    <w:p w:rsidR="00871B2A" w:rsidRDefault="00871B2A" w:rsidP="00871B2A">
      <w:pPr>
        <w:ind w:firstLine="567"/>
        <w:rPr>
          <w:sz w:val="2"/>
          <w:szCs w:val="2"/>
        </w:rPr>
      </w:pPr>
      <w:r>
        <w:t xml:space="preserve">5. Степень износа по данным государственного технического </w:t>
      </w:r>
      <w:r w:rsidRPr="000C353B">
        <w:t xml:space="preserve">учета    </w:t>
      </w:r>
      <w:r>
        <w:t>4</w:t>
      </w:r>
      <w:r>
        <w:rPr>
          <w:b/>
        </w:rPr>
        <w:t>0</w:t>
      </w:r>
      <w:r w:rsidRPr="000C353B">
        <w:rPr>
          <w:b/>
        </w:rPr>
        <w:t>%</w:t>
      </w:r>
    </w:p>
    <w:p w:rsidR="00871B2A" w:rsidRDefault="00871B2A" w:rsidP="00871B2A">
      <w:pPr>
        <w:pBdr>
          <w:top w:val="single" w:sz="4" w:space="1" w:color="auto"/>
        </w:pBdr>
        <w:ind w:left="567"/>
        <w:rPr>
          <w:sz w:val="2"/>
          <w:szCs w:val="2"/>
        </w:rPr>
      </w:pPr>
    </w:p>
    <w:p w:rsidR="00871B2A" w:rsidRDefault="00871B2A" w:rsidP="00871B2A">
      <w:pPr>
        <w:ind w:firstLine="567"/>
      </w:pPr>
      <w:r>
        <w:t xml:space="preserve">6. Степень фактического износа  </w:t>
      </w:r>
    </w:p>
    <w:p w:rsidR="00871B2A" w:rsidRDefault="00871B2A" w:rsidP="00871B2A">
      <w:pPr>
        <w:pBdr>
          <w:top w:val="single" w:sz="4" w:space="1" w:color="auto"/>
        </w:pBdr>
        <w:ind w:left="3969"/>
        <w:rPr>
          <w:sz w:val="2"/>
          <w:szCs w:val="2"/>
        </w:rPr>
      </w:pPr>
    </w:p>
    <w:p w:rsidR="00871B2A" w:rsidRDefault="00871B2A" w:rsidP="00871B2A">
      <w:pPr>
        <w:ind w:firstLine="567"/>
      </w:pPr>
      <w:r>
        <w:t xml:space="preserve">7. Год последнего капитального ремонта  </w:t>
      </w:r>
      <w:r w:rsidRPr="002A3D39">
        <w:rPr>
          <w:b/>
        </w:rPr>
        <w:t>нет</w:t>
      </w:r>
    </w:p>
    <w:p w:rsidR="00871B2A" w:rsidRDefault="00871B2A" w:rsidP="00871B2A">
      <w:pPr>
        <w:pBdr>
          <w:top w:val="single" w:sz="4" w:space="1" w:color="auto"/>
        </w:pBdr>
        <w:ind w:left="4865"/>
        <w:rPr>
          <w:sz w:val="2"/>
          <w:szCs w:val="2"/>
        </w:rPr>
      </w:pPr>
    </w:p>
    <w:p w:rsidR="00871B2A" w:rsidRDefault="00871B2A" w:rsidP="00871B2A">
      <w:pPr>
        <w:ind w:firstLine="567"/>
        <w:jc w:val="both"/>
      </w:pPr>
      <w:r>
        <w:t>8. Реквизиты правового акта о признании многоквартирного дома аварийным и подлежащим сносу  -</w:t>
      </w:r>
    </w:p>
    <w:p w:rsidR="00871B2A" w:rsidRDefault="00871B2A" w:rsidP="00871B2A">
      <w:pPr>
        <w:pBdr>
          <w:top w:val="single" w:sz="4" w:space="1" w:color="auto"/>
        </w:pBdr>
        <w:ind w:left="709"/>
        <w:rPr>
          <w:sz w:val="2"/>
          <w:szCs w:val="2"/>
        </w:rPr>
      </w:pPr>
    </w:p>
    <w:p w:rsidR="00871B2A" w:rsidRDefault="00871B2A" w:rsidP="00871B2A">
      <w:pPr>
        <w:ind w:firstLine="567"/>
      </w:pPr>
      <w:r>
        <w:t xml:space="preserve">9. Количество этажей </w:t>
      </w:r>
      <w:r>
        <w:rPr>
          <w:b/>
        </w:rPr>
        <w:t xml:space="preserve"> 1</w:t>
      </w:r>
    </w:p>
    <w:p w:rsidR="00871B2A" w:rsidRDefault="00871B2A" w:rsidP="00871B2A">
      <w:pPr>
        <w:pBdr>
          <w:top w:val="single" w:sz="4" w:space="1" w:color="auto"/>
        </w:pBdr>
        <w:ind w:left="2920"/>
        <w:rPr>
          <w:sz w:val="2"/>
          <w:szCs w:val="2"/>
        </w:rPr>
      </w:pPr>
    </w:p>
    <w:p w:rsidR="00871B2A" w:rsidRPr="002A3D39" w:rsidRDefault="00871B2A" w:rsidP="00871B2A">
      <w:pPr>
        <w:ind w:firstLine="567"/>
        <w:rPr>
          <w:b/>
        </w:rPr>
      </w:pPr>
      <w:r>
        <w:t xml:space="preserve">10. Наличие подвала    </w:t>
      </w:r>
      <w:r>
        <w:rPr>
          <w:b/>
        </w:rPr>
        <w:t>нет</w:t>
      </w:r>
    </w:p>
    <w:p w:rsidR="00871B2A" w:rsidRDefault="00871B2A" w:rsidP="00871B2A">
      <w:pPr>
        <w:pBdr>
          <w:top w:val="single" w:sz="4" w:space="1" w:color="auto"/>
        </w:pBdr>
        <w:ind w:left="2835"/>
        <w:rPr>
          <w:sz w:val="2"/>
          <w:szCs w:val="2"/>
        </w:rPr>
      </w:pPr>
    </w:p>
    <w:p w:rsidR="00871B2A" w:rsidRPr="006B7DB9" w:rsidRDefault="00871B2A" w:rsidP="00871B2A">
      <w:pPr>
        <w:ind w:firstLine="567"/>
        <w:rPr>
          <w:b/>
        </w:rPr>
      </w:pPr>
      <w:r>
        <w:t xml:space="preserve">11. Наличие цокольного этажа  </w:t>
      </w:r>
      <w:r>
        <w:rPr>
          <w:b/>
        </w:rPr>
        <w:t>нет</w:t>
      </w:r>
    </w:p>
    <w:p w:rsidR="00871B2A" w:rsidRDefault="00871B2A" w:rsidP="00871B2A">
      <w:pPr>
        <w:pBdr>
          <w:top w:val="single" w:sz="4" w:space="1" w:color="auto"/>
        </w:pBdr>
        <w:ind w:left="3828"/>
        <w:rPr>
          <w:sz w:val="2"/>
          <w:szCs w:val="2"/>
        </w:rPr>
      </w:pPr>
    </w:p>
    <w:p w:rsidR="00871B2A" w:rsidRPr="002A3D39" w:rsidRDefault="00871B2A" w:rsidP="00871B2A">
      <w:pPr>
        <w:ind w:firstLine="567"/>
        <w:rPr>
          <w:b/>
        </w:rPr>
      </w:pPr>
      <w:r>
        <w:t xml:space="preserve">12. Наличие мансарды  </w:t>
      </w:r>
      <w:r w:rsidRPr="002A3D39">
        <w:rPr>
          <w:b/>
        </w:rPr>
        <w:t>нет</w:t>
      </w:r>
    </w:p>
    <w:p w:rsidR="00871B2A" w:rsidRDefault="00871B2A" w:rsidP="00871B2A">
      <w:pPr>
        <w:pBdr>
          <w:top w:val="single" w:sz="4" w:space="1" w:color="auto"/>
        </w:pBdr>
        <w:ind w:left="3005"/>
        <w:rPr>
          <w:sz w:val="2"/>
          <w:szCs w:val="2"/>
        </w:rPr>
      </w:pPr>
    </w:p>
    <w:p w:rsidR="00871B2A" w:rsidRPr="002A3D39" w:rsidRDefault="00871B2A" w:rsidP="00871B2A">
      <w:pPr>
        <w:ind w:firstLine="567"/>
        <w:rPr>
          <w:b/>
        </w:rPr>
      </w:pPr>
      <w:r>
        <w:t xml:space="preserve">13. Наличие мезонина  </w:t>
      </w:r>
      <w:r w:rsidRPr="002A3D39">
        <w:rPr>
          <w:b/>
        </w:rPr>
        <w:t>нет</w:t>
      </w:r>
    </w:p>
    <w:p w:rsidR="00871B2A" w:rsidRDefault="00871B2A" w:rsidP="00871B2A">
      <w:pPr>
        <w:pBdr>
          <w:top w:val="single" w:sz="4" w:space="1" w:color="auto"/>
        </w:pBdr>
        <w:ind w:left="2977"/>
        <w:rPr>
          <w:sz w:val="2"/>
          <w:szCs w:val="2"/>
        </w:rPr>
      </w:pPr>
    </w:p>
    <w:p w:rsidR="00871B2A" w:rsidRPr="002A3D39" w:rsidRDefault="00871B2A" w:rsidP="00871B2A">
      <w:pPr>
        <w:ind w:firstLine="567"/>
        <w:rPr>
          <w:b/>
        </w:rPr>
      </w:pPr>
      <w:r>
        <w:t>14. Количество квартир 3</w:t>
      </w:r>
    </w:p>
    <w:p w:rsidR="00871B2A" w:rsidRDefault="00871B2A" w:rsidP="00871B2A">
      <w:pPr>
        <w:pBdr>
          <w:top w:val="single" w:sz="4" w:space="1" w:color="auto"/>
        </w:pBdr>
        <w:ind w:left="3119"/>
        <w:rPr>
          <w:sz w:val="2"/>
          <w:szCs w:val="2"/>
        </w:rPr>
      </w:pPr>
    </w:p>
    <w:p w:rsidR="00871B2A" w:rsidRDefault="00871B2A" w:rsidP="00871B2A">
      <w:pPr>
        <w:ind w:firstLine="567"/>
        <w:jc w:val="both"/>
        <w:rPr>
          <w:sz w:val="2"/>
          <w:szCs w:val="2"/>
        </w:rPr>
      </w:pPr>
      <w:r>
        <w:t>15. Количество нежилых помещений, не входящих в состав общего имущества</w:t>
      </w:r>
      <w:r>
        <w:br/>
      </w:r>
    </w:p>
    <w:p w:rsidR="00871B2A" w:rsidRPr="00D00471" w:rsidRDefault="00871B2A" w:rsidP="00871B2A">
      <w:pPr>
        <w:ind w:left="567"/>
      </w:pPr>
    </w:p>
    <w:p w:rsidR="00871B2A" w:rsidRDefault="00871B2A" w:rsidP="00871B2A">
      <w:pPr>
        <w:pBdr>
          <w:top w:val="single" w:sz="4" w:space="1" w:color="auto"/>
        </w:pBdr>
        <w:ind w:left="567"/>
        <w:rPr>
          <w:sz w:val="2"/>
          <w:szCs w:val="2"/>
        </w:rPr>
      </w:pPr>
    </w:p>
    <w:p w:rsidR="00871B2A" w:rsidRPr="00CA758D" w:rsidRDefault="00871B2A" w:rsidP="00871B2A">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sidRPr="00CA758D">
        <w:rPr>
          <w:b/>
        </w:rPr>
        <w:t>нет</w:t>
      </w:r>
    </w:p>
    <w:p w:rsidR="00871B2A" w:rsidRDefault="00871B2A" w:rsidP="00871B2A">
      <w:pPr>
        <w:pBdr>
          <w:top w:val="single" w:sz="4" w:space="1" w:color="auto"/>
        </w:pBdr>
        <w:rPr>
          <w:sz w:val="2"/>
          <w:szCs w:val="2"/>
        </w:rPr>
      </w:pPr>
    </w:p>
    <w:p w:rsidR="00871B2A" w:rsidRDefault="00871B2A" w:rsidP="00871B2A">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871B2A" w:rsidRDefault="00871B2A" w:rsidP="00871B2A">
      <w:r>
        <w:t xml:space="preserve">               нет</w:t>
      </w:r>
    </w:p>
    <w:p w:rsidR="00871B2A" w:rsidRDefault="00871B2A" w:rsidP="00871B2A">
      <w:pPr>
        <w:pBdr>
          <w:top w:val="single" w:sz="4" w:space="1" w:color="auto"/>
        </w:pBdr>
        <w:rPr>
          <w:sz w:val="2"/>
          <w:szCs w:val="2"/>
        </w:rPr>
      </w:pPr>
    </w:p>
    <w:p w:rsidR="00871B2A" w:rsidRDefault="00871B2A" w:rsidP="00871B2A">
      <w:pPr>
        <w:tabs>
          <w:tab w:val="center" w:pos="5387"/>
          <w:tab w:val="left" w:pos="7371"/>
        </w:tabs>
        <w:ind w:firstLine="567"/>
      </w:pPr>
      <w:r>
        <w:t xml:space="preserve">18. Строительный объем  </w:t>
      </w:r>
      <w:r>
        <w:rPr>
          <w:b/>
        </w:rPr>
        <w:t>206</w:t>
      </w:r>
      <w:r>
        <w:tab/>
      </w:r>
      <w:r>
        <w:tab/>
        <w:t>куб. м</w:t>
      </w:r>
    </w:p>
    <w:p w:rsidR="00871B2A" w:rsidRDefault="00871B2A" w:rsidP="00871B2A">
      <w:pPr>
        <w:tabs>
          <w:tab w:val="center" w:pos="5387"/>
          <w:tab w:val="left" w:pos="7371"/>
        </w:tabs>
        <w:ind w:firstLine="567"/>
      </w:pPr>
      <w:r>
        <w:t>19. Площадь:</w:t>
      </w:r>
    </w:p>
    <w:p w:rsidR="00871B2A" w:rsidRDefault="00871B2A" w:rsidP="00871B2A">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94,0</w:t>
      </w:r>
      <w:r>
        <w:tab/>
      </w:r>
      <w:r>
        <w:tab/>
        <w:t>кв. м</w:t>
      </w:r>
    </w:p>
    <w:p w:rsidR="00871B2A" w:rsidRDefault="00871B2A" w:rsidP="00871B2A">
      <w:pPr>
        <w:pBdr>
          <w:top w:val="single" w:sz="4" w:space="1" w:color="auto"/>
        </w:pBdr>
        <w:ind w:left="1049" w:right="5642"/>
        <w:rPr>
          <w:sz w:val="2"/>
          <w:szCs w:val="2"/>
        </w:rPr>
      </w:pPr>
    </w:p>
    <w:p w:rsidR="00871B2A" w:rsidRDefault="00871B2A" w:rsidP="00871B2A">
      <w:pPr>
        <w:tabs>
          <w:tab w:val="center" w:pos="7598"/>
          <w:tab w:val="right" w:pos="10206"/>
        </w:tabs>
        <w:ind w:firstLine="567"/>
      </w:pPr>
      <w:r>
        <w:t xml:space="preserve">б) жилых помещений (общая площадь квартир)  </w:t>
      </w:r>
      <w:r>
        <w:rPr>
          <w:b/>
        </w:rPr>
        <w:t>94,0</w:t>
      </w:r>
      <w:r>
        <w:tab/>
        <w:t>кв. м</w:t>
      </w:r>
    </w:p>
    <w:p w:rsidR="00871B2A" w:rsidRDefault="00871B2A" w:rsidP="00871B2A">
      <w:pPr>
        <w:pBdr>
          <w:top w:val="single" w:sz="4" w:space="1" w:color="auto"/>
        </w:pBdr>
        <w:ind w:left="5585" w:right="624"/>
        <w:rPr>
          <w:sz w:val="2"/>
          <w:szCs w:val="2"/>
        </w:rPr>
      </w:pPr>
    </w:p>
    <w:p w:rsidR="00871B2A" w:rsidRDefault="00871B2A" w:rsidP="00871B2A">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871B2A" w:rsidRDefault="00871B2A" w:rsidP="00871B2A">
      <w:pPr>
        <w:pBdr>
          <w:top w:val="single" w:sz="4" w:space="1" w:color="auto"/>
        </w:pBdr>
        <w:ind w:left="3941" w:right="2240"/>
        <w:rPr>
          <w:sz w:val="2"/>
          <w:szCs w:val="2"/>
        </w:rPr>
      </w:pPr>
    </w:p>
    <w:p w:rsidR="00871B2A" w:rsidRDefault="00871B2A" w:rsidP="00871B2A">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871B2A" w:rsidRDefault="00871B2A" w:rsidP="00871B2A">
      <w:pPr>
        <w:pBdr>
          <w:top w:val="single" w:sz="4" w:space="1" w:color="auto"/>
        </w:pBdr>
        <w:ind w:left="4734" w:right="1389"/>
        <w:rPr>
          <w:sz w:val="2"/>
          <w:szCs w:val="2"/>
        </w:rPr>
      </w:pPr>
    </w:p>
    <w:p w:rsidR="00871B2A" w:rsidRDefault="00871B2A" w:rsidP="00871B2A">
      <w:pPr>
        <w:tabs>
          <w:tab w:val="center" w:pos="5245"/>
          <w:tab w:val="left" w:pos="7088"/>
        </w:tabs>
        <w:ind w:firstLine="567"/>
      </w:pPr>
      <w:r>
        <w:t xml:space="preserve">20. Количество лестниц   </w:t>
      </w:r>
      <w:r>
        <w:tab/>
        <w:t>шт.</w:t>
      </w:r>
    </w:p>
    <w:p w:rsidR="00871B2A" w:rsidRDefault="00871B2A" w:rsidP="00871B2A">
      <w:pPr>
        <w:pBdr>
          <w:top w:val="single" w:sz="4" w:space="1" w:color="auto"/>
        </w:pBdr>
        <w:ind w:left="3147" w:right="3232"/>
        <w:rPr>
          <w:sz w:val="2"/>
          <w:szCs w:val="2"/>
        </w:rPr>
      </w:pPr>
    </w:p>
    <w:p w:rsidR="00871B2A" w:rsidRDefault="00871B2A" w:rsidP="00871B2A">
      <w:pPr>
        <w:ind w:firstLine="567"/>
        <w:jc w:val="both"/>
        <w:rPr>
          <w:sz w:val="2"/>
          <w:szCs w:val="2"/>
        </w:rPr>
      </w:pPr>
      <w:r>
        <w:t>21. Уборочная площадь лестниц (включая межквартирные лестничные площадки)</w:t>
      </w:r>
      <w:r>
        <w:br/>
      </w:r>
    </w:p>
    <w:p w:rsidR="00871B2A" w:rsidRDefault="00871B2A" w:rsidP="00871B2A">
      <w:pPr>
        <w:tabs>
          <w:tab w:val="left" w:pos="3969"/>
        </w:tabs>
        <w:rPr>
          <w:sz w:val="2"/>
          <w:szCs w:val="2"/>
        </w:rPr>
      </w:pPr>
      <w:r>
        <w:tab/>
        <w:t>кв. м</w:t>
      </w:r>
    </w:p>
    <w:p w:rsidR="00871B2A" w:rsidRDefault="00871B2A" w:rsidP="00871B2A">
      <w:pPr>
        <w:tabs>
          <w:tab w:val="center" w:pos="7230"/>
          <w:tab w:val="left" w:pos="9356"/>
        </w:tabs>
        <w:ind w:firstLine="567"/>
      </w:pPr>
      <w:r>
        <w:t xml:space="preserve">22. Уборочная площадь общих коридоров  </w:t>
      </w:r>
      <w:r>
        <w:tab/>
        <w:t>кв. м</w:t>
      </w:r>
    </w:p>
    <w:p w:rsidR="00871B2A" w:rsidRDefault="00871B2A" w:rsidP="00871B2A">
      <w:pPr>
        <w:pBdr>
          <w:top w:val="single" w:sz="4" w:space="1" w:color="auto"/>
        </w:pBdr>
        <w:ind w:left="4990" w:right="964"/>
        <w:rPr>
          <w:sz w:val="2"/>
          <w:szCs w:val="2"/>
        </w:rPr>
      </w:pPr>
    </w:p>
    <w:p w:rsidR="00871B2A" w:rsidRDefault="00871B2A" w:rsidP="00871B2A">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tab/>
      </w:r>
      <w:r>
        <w:tab/>
        <w:t>кв. м</w:t>
      </w:r>
    </w:p>
    <w:p w:rsidR="00871B2A" w:rsidRDefault="00871B2A" w:rsidP="00871B2A">
      <w:pPr>
        <w:pBdr>
          <w:top w:val="single" w:sz="4" w:space="1" w:color="auto"/>
        </w:pBdr>
        <w:ind w:left="4082" w:right="1814"/>
        <w:rPr>
          <w:sz w:val="2"/>
          <w:szCs w:val="2"/>
        </w:rPr>
      </w:pPr>
    </w:p>
    <w:p w:rsidR="00871B2A" w:rsidRPr="00552163" w:rsidRDefault="00871B2A" w:rsidP="00871B2A">
      <w:pPr>
        <w:ind w:firstLine="567"/>
        <w:jc w:val="both"/>
        <w:rPr>
          <w:b/>
        </w:rPr>
      </w:pPr>
      <w:r>
        <w:t xml:space="preserve">24. Площадь земельного участка, входящего в состав общего имущества многоквартирного дома </w:t>
      </w:r>
      <w:r>
        <w:rPr>
          <w:b/>
        </w:rPr>
        <w:t>2245</w:t>
      </w:r>
    </w:p>
    <w:p w:rsidR="00871B2A" w:rsidRDefault="00871B2A" w:rsidP="00871B2A">
      <w:pPr>
        <w:pBdr>
          <w:top w:val="single" w:sz="4" w:space="1" w:color="auto"/>
        </w:pBdr>
        <w:ind w:left="601"/>
        <w:rPr>
          <w:sz w:val="2"/>
          <w:szCs w:val="2"/>
        </w:rPr>
      </w:pPr>
    </w:p>
    <w:p w:rsidR="00871B2A" w:rsidRPr="00A77472" w:rsidRDefault="00871B2A" w:rsidP="00871B2A">
      <w:pPr>
        <w:ind w:firstLine="567"/>
        <w:rPr>
          <w:b/>
          <w:sz w:val="2"/>
          <w:szCs w:val="2"/>
        </w:rPr>
      </w:pPr>
      <w:r>
        <w:t>25. Кадастровый номер земельного участка (при его наличии)</w:t>
      </w:r>
    </w:p>
    <w:p w:rsidR="00871B2A" w:rsidRDefault="00871B2A" w:rsidP="00871B2A">
      <w:pPr>
        <w:pBdr>
          <w:top w:val="single" w:sz="4" w:space="1" w:color="auto"/>
        </w:pBdr>
        <w:rPr>
          <w:sz w:val="2"/>
          <w:szCs w:val="2"/>
        </w:rPr>
      </w:pPr>
    </w:p>
    <w:p w:rsidR="00871B2A" w:rsidRDefault="00871B2A" w:rsidP="00871B2A">
      <w:pPr>
        <w:spacing w:before="360" w:after="240"/>
        <w:jc w:val="center"/>
      </w:pPr>
      <w:r>
        <w:rPr>
          <w:lang w:val="en-US"/>
        </w:rPr>
        <w:lastRenderedPageBreak/>
        <w:t>II</w:t>
      </w:r>
      <w:r>
        <w:t>. Техническое состояние многоквартирного дома, включая пристройки</w:t>
      </w:r>
    </w:p>
    <w:tbl>
      <w:tblPr>
        <w:tblW w:w="9426" w:type="dxa"/>
        <w:tblLayout w:type="fixed"/>
        <w:tblCellMar>
          <w:left w:w="28" w:type="dxa"/>
          <w:right w:w="28" w:type="dxa"/>
        </w:tblCellMar>
        <w:tblLook w:val="0000"/>
      </w:tblPr>
      <w:tblGrid>
        <w:gridCol w:w="3928"/>
        <w:gridCol w:w="2749"/>
        <w:gridCol w:w="2749"/>
      </w:tblGrid>
      <w:tr w:rsidR="00871B2A" w:rsidTr="00871B2A">
        <w:trPr>
          <w:trHeight w:val="648"/>
        </w:trPr>
        <w:tc>
          <w:tcPr>
            <w:tcW w:w="3928" w:type="dxa"/>
            <w:tcBorders>
              <w:top w:val="single" w:sz="4" w:space="0" w:color="auto"/>
              <w:left w:val="single" w:sz="4" w:space="0" w:color="auto"/>
              <w:bottom w:val="single" w:sz="4" w:space="0" w:color="auto"/>
              <w:right w:val="single" w:sz="4" w:space="0" w:color="auto"/>
            </w:tcBorders>
          </w:tcPr>
          <w:p w:rsidR="00871B2A" w:rsidRDefault="00871B2A" w:rsidP="00871B2A">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tcPr>
          <w:p w:rsidR="00871B2A" w:rsidRDefault="00871B2A" w:rsidP="00871B2A">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tcPr>
          <w:p w:rsidR="00871B2A" w:rsidRDefault="00871B2A" w:rsidP="00871B2A">
            <w:pPr>
              <w:jc w:val="center"/>
            </w:pPr>
            <w:r>
              <w:t>Техническое состояние элементов общего имущества многоквартирного дома</w:t>
            </w:r>
          </w:p>
        </w:tc>
      </w:tr>
      <w:tr w:rsidR="00871B2A" w:rsidTr="00871B2A">
        <w:trPr>
          <w:trHeight w:val="158"/>
        </w:trPr>
        <w:tc>
          <w:tcPr>
            <w:tcW w:w="3928"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Бутовый-ленточный</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Отдельные глубокие трещины</w:t>
            </w:r>
          </w:p>
        </w:tc>
      </w:tr>
      <w:tr w:rsidR="00871B2A" w:rsidTr="00871B2A">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Кирпичные т. тс.= 0,55см</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Выкрашивание отдельных кирпичей</w:t>
            </w:r>
          </w:p>
        </w:tc>
      </w:tr>
      <w:tr w:rsidR="00871B2A" w:rsidTr="00871B2A">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 xml:space="preserve">Трещины в местах сопряжения </w:t>
            </w:r>
          </w:p>
        </w:tc>
      </w:tr>
      <w:tr w:rsidR="00871B2A" w:rsidTr="00871B2A">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58"/>
        </w:trPr>
        <w:tc>
          <w:tcPr>
            <w:tcW w:w="3928" w:type="dxa"/>
            <w:tcBorders>
              <w:top w:val="nil"/>
              <w:bottom w:val="nil"/>
            </w:tcBorders>
          </w:tcPr>
          <w:p w:rsidR="00871B2A" w:rsidRDefault="00871B2A" w:rsidP="00871B2A">
            <w:pPr>
              <w:ind w:left="57"/>
            </w:pPr>
            <w:r>
              <w:t>4. Перекрытия</w:t>
            </w:r>
          </w:p>
        </w:tc>
        <w:tc>
          <w:tcPr>
            <w:tcW w:w="2749" w:type="dxa"/>
            <w:vMerge w:val="restart"/>
            <w:tcBorders>
              <w:top w:val="nil"/>
              <w:bottom w:val="nil"/>
            </w:tcBorders>
          </w:tcPr>
          <w:p w:rsidR="00871B2A" w:rsidRDefault="00871B2A" w:rsidP="00871B2A">
            <w:pPr>
              <w:ind w:left="57"/>
            </w:pPr>
            <w:r>
              <w:t>Деревянные отепленные</w:t>
            </w:r>
          </w:p>
        </w:tc>
        <w:tc>
          <w:tcPr>
            <w:tcW w:w="2749" w:type="dxa"/>
            <w:vMerge w:val="restart"/>
            <w:tcBorders>
              <w:top w:val="nil"/>
              <w:bottom w:val="nil"/>
            </w:tcBorders>
          </w:tcPr>
          <w:p w:rsidR="00871B2A" w:rsidRDefault="00871B2A" w:rsidP="00871B2A">
            <w:pPr>
              <w:ind w:left="57"/>
            </w:pPr>
            <w:r>
              <w:t>Диагональные трещины</w:t>
            </w:r>
          </w:p>
        </w:tc>
      </w:tr>
      <w:tr w:rsidR="00871B2A" w:rsidTr="00871B2A">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66"/>
        </w:trPr>
        <w:tc>
          <w:tcPr>
            <w:tcW w:w="3928" w:type="dxa"/>
            <w:tcBorders>
              <w:top w:val="nil"/>
              <w:bottom w:val="nil"/>
            </w:tcBorders>
          </w:tcPr>
          <w:p w:rsidR="00871B2A" w:rsidRDefault="00871B2A" w:rsidP="00871B2A">
            <w:pPr>
              <w:ind w:left="992"/>
            </w:pPr>
            <w:r>
              <w:t>чердачные</w:t>
            </w:r>
          </w:p>
        </w:tc>
        <w:tc>
          <w:tcPr>
            <w:tcW w:w="2749" w:type="dxa"/>
            <w:vMerge/>
            <w:tcBorders>
              <w:top w:val="nil"/>
              <w:bottom w:val="nil"/>
            </w:tcBorders>
          </w:tcPr>
          <w:p w:rsidR="00871B2A" w:rsidRDefault="00871B2A" w:rsidP="00871B2A">
            <w:pPr>
              <w:ind w:left="57"/>
            </w:pPr>
          </w:p>
        </w:tc>
        <w:tc>
          <w:tcPr>
            <w:tcW w:w="2749" w:type="dxa"/>
            <w:vMerge/>
            <w:tcBorders>
              <w:top w:val="nil"/>
              <w:bottom w:val="nil"/>
            </w:tcBorders>
          </w:tcPr>
          <w:p w:rsidR="00871B2A" w:rsidRDefault="00871B2A" w:rsidP="00871B2A">
            <w:pPr>
              <w:ind w:left="57"/>
            </w:pPr>
          </w:p>
        </w:tc>
      </w:tr>
      <w:tr w:rsidR="00871B2A" w:rsidTr="00871B2A">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871B2A" w:rsidRDefault="00871B2A" w:rsidP="00871B2A">
            <w:pPr>
              <w:ind w:left="992"/>
            </w:pPr>
            <w:r>
              <w:t>междуэтажные</w:t>
            </w:r>
          </w:p>
        </w:tc>
        <w:tc>
          <w:tcPr>
            <w:tcW w:w="2749" w:type="dxa"/>
            <w:tcBorders>
              <w:top w:val="nil"/>
              <w:bottom w:val="nil"/>
            </w:tcBorders>
          </w:tcPr>
          <w:p w:rsidR="00871B2A" w:rsidRDefault="00871B2A" w:rsidP="00871B2A">
            <w:pPr>
              <w:ind w:left="57"/>
            </w:pPr>
            <w:r>
              <w:t>----------«---------</w:t>
            </w:r>
          </w:p>
        </w:tc>
        <w:tc>
          <w:tcPr>
            <w:tcW w:w="2749" w:type="dxa"/>
            <w:tcBorders>
              <w:top w:val="nil"/>
              <w:bottom w:val="nil"/>
            </w:tcBorders>
          </w:tcPr>
          <w:p w:rsidR="00871B2A" w:rsidRDefault="00871B2A" w:rsidP="00871B2A">
            <w:pPr>
              <w:ind w:left="57"/>
            </w:pPr>
          </w:p>
        </w:tc>
      </w:tr>
      <w:tr w:rsidR="00871B2A" w:rsidTr="00871B2A">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871B2A" w:rsidRDefault="00871B2A" w:rsidP="00871B2A">
            <w:pPr>
              <w:ind w:left="992"/>
            </w:pPr>
            <w:r>
              <w:t>подвальные</w:t>
            </w:r>
          </w:p>
        </w:tc>
        <w:tc>
          <w:tcPr>
            <w:tcW w:w="2749" w:type="dxa"/>
            <w:tcBorders>
              <w:top w:val="nil"/>
              <w:bottom w:val="nil"/>
            </w:tcBorders>
          </w:tcPr>
          <w:p w:rsidR="00871B2A" w:rsidRDefault="00871B2A" w:rsidP="00871B2A">
            <w:pPr>
              <w:ind w:left="57"/>
            </w:pPr>
            <w:r>
              <w:t>----------«---------</w:t>
            </w:r>
          </w:p>
        </w:tc>
        <w:tc>
          <w:tcPr>
            <w:tcW w:w="2749" w:type="dxa"/>
            <w:tcBorders>
              <w:top w:val="nil"/>
              <w:bottom w:val="nil"/>
            </w:tcBorders>
          </w:tcPr>
          <w:p w:rsidR="00871B2A" w:rsidRDefault="00871B2A" w:rsidP="00871B2A">
            <w:pPr>
              <w:ind w:left="57"/>
            </w:pPr>
          </w:p>
        </w:tc>
      </w:tr>
      <w:tr w:rsidR="00871B2A" w:rsidTr="00871B2A">
        <w:tblPrEx>
          <w:tblBorders>
            <w:top w:val="single" w:sz="4" w:space="0" w:color="auto"/>
            <w:left w:val="single" w:sz="4" w:space="0" w:color="auto"/>
            <w:bottom w:val="single" w:sz="4" w:space="0" w:color="auto"/>
            <w:right w:val="single" w:sz="4" w:space="0" w:color="auto"/>
            <w:insideV w:val="single" w:sz="4" w:space="0" w:color="auto"/>
          </w:tblBorders>
        </w:tblPrEx>
        <w:trPr>
          <w:trHeight w:val="166"/>
        </w:trPr>
        <w:tc>
          <w:tcPr>
            <w:tcW w:w="3928" w:type="dxa"/>
            <w:tcBorders>
              <w:top w:val="nil"/>
              <w:bottom w:val="nil"/>
            </w:tcBorders>
          </w:tcPr>
          <w:p w:rsidR="00871B2A" w:rsidRDefault="00871B2A" w:rsidP="00871B2A">
            <w:pPr>
              <w:ind w:left="992"/>
            </w:pPr>
            <w:r>
              <w:t>(другое)</w:t>
            </w:r>
          </w:p>
        </w:tc>
        <w:tc>
          <w:tcPr>
            <w:tcW w:w="2749" w:type="dxa"/>
            <w:tcBorders>
              <w:top w:val="nil"/>
              <w:bottom w:val="nil"/>
            </w:tcBorders>
          </w:tcPr>
          <w:p w:rsidR="00871B2A" w:rsidRDefault="00871B2A" w:rsidP="00871B2A">
            <w:pPr>
              <w:ind w:left="57"/>
            </w:pPr>
          </w:p>
        </w:tc>
        <w:tc>
          <w:tcPr>
            <w:tcW w:w="2749" w:type="dxa"/>
            <w:tcBorders>
              <w:top w:val="nil"/>
              <w:bottom w:val="nil"/>
            </w:tcBorders>
          </w:tcPr>
          <w:p w:rsidR="00871B2A" w:rsidRDefault="00871B2A" w:rsidP="00871B2A">
            <w:pPr>
              <w:ind w:left="57"/>
            </w:pPr>
          </w:p>
        </w:tc>
      </w:tr>
      <w:tr w:rsidR="00871B2A" w:rsidTr="00871B2A">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Ослабление крепления</w:t>
            </w:r>
          </w:p>
        </w:tc>
      </w:tr>
      <w:tr w:rsidR="00871B2A" w:rsidTr="00871B2A">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Стертость досок в ходовых местах</w:t>
            </w:r>
          </w:p>
        </w:tc>
      </w:tr>
      <w:tr w:rsidR="00871B2A" w:rsidTr="00871B2A">
        <w:trPr>
          <w:cantSplit/>
          <w:trHeight w:val="158"/>
        </w:trPr>
        <w:tc>
          <w:tcPr>
            <w:tcW w:w="3928" w:type="dxa"/>
            <w:tcBorders>
              <w:top w:val="single" w:sz="4" w:space="0" w:color="auto"/>
              <w:left w:val="single" w:sz="4" w:space="0" w:color="auto"/>
              <w:bottom w:val="nil"/>
              <w:right w:val="single" w:sz="4" w:space="0" w:color="auto"/>
            </w:tcBorders>
            <w:vAlign w:val="bottom"/>
          </w:tcPr>
          <w:p w:rsidR="00871B2A" w:rsidRDefault="00871B2A" w:rsidP="00871B2A">
            <w:pPr>
              <w:ind w:left="57"/>
            </w:pPr>
            <w:r>
              <w:t>7. Проемы</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Двойные створные</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Переплеты рассохлись полотна осели</w:t>
            </w:r>
          </w:p>
        </w:tc>
      </w:tr>
      <w:tr w:rsidR="00871B2A" w:rsidTr="00871B2A">
        <w:trPr>
          <w:cantSplit/>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окна</w:t>
            </w:r>
          </w:p>
        </w:tc>
        <w:tc>
          <w:tcPr>
            <w:tcW w:w="2749" w:type="dxa"/>
            <w:vMerge/>
            <w:tcBorders>
              <w:top w:val="nil"/>
              <w:left w:val="nil"/>
              <w:bottom w:val="nil"/>
              <w:right w:val="single" w:sz="4" w:space="0" w:color="auto"/>
            </w:tcBorders>
            <w:vAlign w:val="bottom"/>
          </w:tcPr>
          <w:p w:rsidR="00871B2A" w:rsidRDefault="00871B2A" w:rsidP="00871B2A">
            <w:pPr>
              <w:ind w:left="57"/>
            </w:pPr>
          </w:p>
        </w:tc>
        <w:tc>
          <w:tcPr>
            <w:tcW w:w="2749" w:type="dxa"/>
            <w:vMerge/>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двери</w:t>
            </w:r>
          </w:p>
        </w:tc>
        <w:tc>
          <w:tcPr>
            <w:tcW w:w="2749" w:type="dxa"/>
            <w:tcBorders>
              <w:top w:val="nil"/>
              <w:left w:val="nil"/>
              <w:bottom w:val="nil"/>
              <w:right w:val="single" w:sz="4" w:space="0" w:color="auto"/>
            </w:tcBorders>
            <w:vAlign w:val="bottom"/>
          </w:tcPr>
          <w:p w:rsidR="00871B2A" w:rsidRDefault="00871B2A" w:rsidP="00871B2A">
            <w:pPr>
              <w:ind w:left="57"/>
            </w:pPr>
            <w:r>
              <w:t>филенчатые</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66"/>
        </w:trPr>
        <w:tc>
          <w:tcPr>
            <w:tcW w:w="3928" w:type="dxa"/>
            <w:tcBorders>
              <w:top w:val="nil"/>
              <w:left w:val="single" w:sz="4" w:space="0" w:color="auto"/>
              <w:bottom w:val="single" w:sz="4" w:space="0" w:color="auto"/>
              <w:right w:val="single" w:sz="4" w:space="0" w:color="auto"/>
            </w:tcBorders>
            <w:vAlign w:val="bottom"/>
          </w:tcPr>
          <w:p w:rsidR="00871B2A" w:rsidRDefault="00871B2A" w:rsidP="00871B2A">
            <w:pPr>
              <w:ind w:left="993"/>
            </w:pPr>
            <w:r>
              <w:t>(другое)</w:t>
            </w: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r>
      <w:tr w:rsidR="00871B2A" w:rsidTr="00871B2A">
        <w:trPr>
          <w:cantSplit/>
          <w:trHeight w:val="158"/>
        </w:trPr>
        <w:tc>
          <w:tcPr>
            <w:tcW w:w="3928" w:type="dxa"/>
            <w:tcBorders>
              <w:top w:val="single" w:sz="4" w:space="0" w:color="auto"/>
              <w:left w:val="single" w:sz="4" w:space="0" w:color="auto"/>
              <w:bottom w:val="nil"/>
              <w:right w:val="single" w:sz="4" w:space="0" w:color="auto"/>
            </w:tcBorders>
            <w:vAlign w:val="bottom"/>
          </w:tcPr>
          <w:p w:rsidR="00871B2A" w:rsidRDefault="00871B2A" w:rsidP="00871B2A">
            <w:pPr>
              <w:ind w:left="57"/>
            </w:pPr>
            <w:r>
              <w:t>8. Отделка</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Выпучивание отпадение штукатурки</w:t>
            </w:r>
          </w:p>
        </w:tc>
      </w:tr>
      <w:tr w:rsidR="00871B2A" w:rsidTr="00871B2A">
        <w:trPr>
          <w:cantSplit/>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внутренняя</w:t>
            </w:r>
          </w:p>
        </w:tc>
        <w:tc>
          <w:tcPr>
            <w:tcW w:w="2749" w:type="dxa"/>
            <w:vMerge/>
            <w:tcBorders>
              <w:top w:val="nil"/>
              <w:left w:val="nil"/>
              <w:bottom w:val="nil"/>
              <w:right w:val="single" w:sz="4" w:space="0" w:color="auto"/>
            </w:tcBorders>
            <w:vAlign w:val="bottom"/>
          </w:tcPr>
          <w:p w:rsidR="00871B2A" w:rsidRDefault="00871B2A" w:rsidP="00871B2A">
            <w:pPr>
              <w:ind w:left="57"/>
            </w:pPr>
          </w:p>
        </w:tc>
        <w:tc>
          <w:tcPr>
            <w:tcW w:w="2749" w:type="dxa"/>
            <w:vMerge/>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наружная</w:t>
            </w:r>
          </w:p>
        </w:tc>
        <w:tc>
          <w:tcPr>
            <w:tcW w:w="2749" w:type="dxa"/>
            <w:tcBorders>
              <w:top w:val="nil"/>
              <w:left w:val="nil"/>
              <w:bottom w:val="nil"/>
              <w:right w:val="single" w:sz="4" w:space="0" w:color="auto"/>
            </w:tcBorders>
            <w:vAlign w:val="bottom"/>
          </w:tcPr>
          <w:p w:rsidR="00871B2A" w:rsidRDefault="00871B2A" w:rsidP="00871B2A">
            <w:pPr>
              <w:ind w:left="57"/>
            </w:pP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66"/>
        </w:trPr>
        <w:tc>
          <w:tcPr>
            <w:tcW w:w="3928" w:type="dxa"/>
            <w:tcBorders>
              <w:top w:val="nil"/>
              <w:left w:val="single" w:sz="4" w:space="0" w:color="auto"/>
              <w:bottom w:val="single" w:sz="4" w:space="0" w:color="auto"/>
              <w:right w:val="single" w:sz="4" w:space="0" w:color="auto"/>
            </w:tcBorders>
            <w:vAlign w:val="bottom"/>
          </w:tcPr>
          <w:p w:rsidR="00871B2A" w:rsidRDefault="00871B2A" w:rsidP="00871B2A">
            <w:pPr>
              <w:ind w:left="993"/>
            </w:pPr>
            <w:r>
              <w:t>(другое)</w:t>
            </w: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r>
      <w:tr w:rsidR="00871B2A" w:rsidTr="00871B2A">
        <w:trPr>
          <w:cantSplit/>
          <w:trHeight w:val="473"/>
        </w:trPr>
        <w:tc>
          <w:tcPr>
            <w:tcW w:w="3928" w:type="dxa"/>
            <w:tcBorders>
              <w:top w:val="single" w:sz="4" w:space="0" w:color="auto"/>
              <w:left w:val="single" w:sz="4" w:space="0" w:color="auto"/>
              <w:bottom w:val="nil"/>
              <w:right w:val="single" w:sz="4" w:space="0" w:color="auto"/>
            </w:tcBorders>
            <w:vAlign w:val="bottom"/>
          </w:tcPr>
          <w:p w:rsidR="00871B2A" w:rsidRDefault="00871B2A" w:rsidP="00871B2A">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p>
          <w:p w:rsidR="00871B2A" w:rsidRDefault="00871B2A" w:rsidP="00871B2A">
            <w:pPr>
              <w:ind w:left="57"/>
            </w:pPr>
            <w:r>
              <w:t>есть</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удовлетворительное</w:t>
            </w:r>
          </w:p>
        </w:tc>
      </w:tr>
      <w:tr w:rsidR="00871B2A" w:rsidTr="00871B2A">
        <w:trPr>
          <w:cantSplit/>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ванны напольные</w:t>
            </w:r>
          </w:p>
        </w:tc>
        <w:tc>
          <w:tcPr>
            <w:tcW w:w="2749" w:type="dxa"/>
            <w:vMerge/>
            <w:tcBorders>
              <w:top w:val="nil"/>
              <w:left w:val="nil"/>
              <w:bottom w:val="nil"/>
              <w:right w:val="single" w:sz="4" w:space="0" w:color="auto"/>
            </w:tcBorders>
            <w:vAlign w:val="bottom"/>
          </w:tcPr>
          <w:p w:rsidR="00871B2A" w:rsidRDefault="00871B2A" w:rsidP="00871B2A">
            <w:pPr>
              <w:ind w:left="57"/>
            </w:pPr>
          </w:p>
        </w:tc>
        <w:tc>
          <w:tcPr>
            <w:tcW w:w="2749" w:type="dxa"/>
            <w:vMerge/>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электроплиты</w:t>
            </w:r>
          </w:p>
        </w:tc>
        <w:tc>
          <w:tcPr>
            <w:tcW w:w="2749" w:type="dxa"/>
            <w:tcBorders>
              <w:top w:val="nil"/>
              <w:left w:val="nil"/>
              <w:bottom w:val="nil"/>
              <w:right w:val="single" w:sz="4" w:space="0" w:color="auto"/>
            </w:tcBorders>
            <w:vAlign w:val="bottom"/>
          </w:tcPr>
          <w:p w:rsidR="00871B2A" w:rsidRDefault="00871B2A" w:rsidP="00871B2A">
            <w:pPr>
              <w:ind w:left="57"/>
            </w:pPr>
            <w:r>
              <w:t>нет</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315"/>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телефонные сети и оборудование</w:t>
            </w:r>
          </w:p>
        </w:tc>
        <w:tc>
          <w:tcPr>
            <w:tcW w:w="2749" w:type="dxa"/>
            <w:tcBorders>
              <w:top w:val="nil"/>
              <w:left w:val="nil"/>
              <w:bottom w:val="nil"/>
              <w:right w:val="single" w:sz="4" w:space="0" w:color="auto"/>
            </w:tcBorders>
            <w:vAlign w:val="bottom"/>
          </w:tcPr>
          <w:p w:rsidR="00871B2A" w:rsidRDefault="00871B2A" w:rsidP="00871B2A">
            <w:pPr>
              <w:ind w:left="57"/>
            </w:pPr>
            <w:r>
              <w:t>нет</w:t>
            </w:r>
          </w:p>
          <w:p w:rsidR="00871B2A" w:rsidRDefault="00871B2A" w:rsidP="00871B2A">
            <w:pPr>
              <w:ind w:left="57"/>
            </w:pP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324"/>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сети проводного радиовещания</w:t>
            </w:r>
          </w:p>
        </w:tc>
        <w:tc>
          <w:tcPr>
            <w:tcW w:w="2749" w:type="dxa"/>
            <w:tcBorders>
              <w:top w:val="nil"/>
              <w:left w:val="nil"/>
              <w:bottom w:val="nil"/>
              <w:right w:val="single" w:sz="4" w:space="0" w:color="auto"/>
            </w:tcBorders>
            <w:vAlign w:val="bottom"/>
          </w:tcPr>
          <w:p w:rsidR="00871B2A" w:rsidRDefault="00871B2A" w:rsidP="00871B2A">
            <w:pPr>
              <w:ind w:left="57"/>
            </w:pPr>
            <w:r>
              <w:t xml:space="preserve">Нет </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сигнализация</w:t>
            </w:r>
          </w:p>
        </w:tc>
        <w:tc>
          <w:tcPr>
            <w:tcW w:w="2749" w:type="dxa"/>
            <w:tcBorders>
              <w:top w:val="nil"/>
              <w:left w:val="nil"/>
              <w:bottom w:val="nil"/>
              <w:right w:val="single" w:sz="4" w:space="0" w:color="auto"/>
            </w:tcBorders>
            <w:vAlign w:val="bottom"/>
          </w:tcPr>
          <w:p w:rsidR="00871B2A" w:rsidRDefault="00871B2A" w:rsidP="00871B2A">
            <w:pPr>
              <w:ind w:left="57"/>
            </w:pP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мусоропровод</w:t>
            </w:r>
          </w:p>
        </w:tc>
        <w:tc>
          <w:tcPr>
            <w:tcW w:w="2749" w:type="dxa"/>
            <w:tcBorders>
              <w:top w:val="nil"/>
              <w:left w:val="nil"/>
              <w:bottom w:val="nil"/>
              <w:right w:val="single" w:sz="4" w:space="0" w:color="auto"/>
            </w:tcBorders>
            <w:vAlign w:val="bottom"/>
          </w:tcPr>
          <w:p w:rsidR="00871B2A" w:rsidRDefault="00871B2A" w:rsidP="00871B2A">
            <w:pPr>
              <w:ind w:left="57"/>
            </w:pP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лифт</w:t>
            </w:r>
          </w:p>
        </w:tc>
        <w:tc>
          <w:tcPr>
            <w:tcW w:w="2749" w:type="dxa"/>
            <w:tcBorders>
              <w:top w:val="nil"/>
              <w:left w:val="nil"/>
              <w:bottom w:val="nil"/>
              <w:right w:val="single" w:sz="4" w:space="0" w:color="auto"/>
            </w:tcBorders>
            <w:vAlign w:val="bottom"/>
          </w:tcPr>
          <w:p w:rsidR="00871B2A" w:rsidRDefault="00871B2A" w:rsidP="00871B2A">
            <w:pPr>
              <w:ind w:left="57"/>
            </w:pP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вентиляция</w:t>
            </w:r>
          </w:p>
        </w:tc>
        <w:tc>
          <w:tcPr>
            <w:tcW w:w="2749" w:type="dxa"/>
            <w:tcBorders>
              <w:top w:val="nil"/>
              <w:left w:val="nil"/>
              <w:bottom w:val="nil"/>
              <w:right w:val="single" w:sz="4" w:space="0" w:color="auto"/>
            </w:tcBorders>
            <w:vAlign w:val="bottom"/>
          </w:tcPr>
          <w:p w:rsidR="00871B2A" w:rsidRDefault="00871B2A" w:rsidP="00871B2A">
            <w:pPr>
              <w:ind w:left="57"/>
            </w:pPr>
            <w:r>
              <w:t>есть</w:t>
            </w:r>
          </w:p>
        </w:tc>
        <w:tc>
          <w:tcPr>
            <w:tcW w:w="2749" w:type="dxa"/>
            <w:tcBorders>
              <w:top w:val="nil"/>
              <w:left w:val="nil"/>
              <w:bottom w:val="nil"/>
              <w:right w:val="single" w:sz="4" w:space="0" w:color="auto"/>
            </w:tcBorders>
            <w:vAlign w:val="bottom"/>
          </w:tcPr>
          <w:p w:rsidR="00871B2A" w:rsidRDefault="00871B2A" w:rsidP="00871B2A">
            <w:pPr>
              <w:ind w:left="57"/>
            </w:pPr>
            <w:r>
              <w:t>удовлетворительное</w:t>
            </w:r>
          </w:p>
        </w:tc>
      </w:tr>
      <w:tr w:rsidR="00871B2A" w:rsidTr="00871B2A">
        <w:trPr>
          <w:trHeight w:val="158"/>
        </w:trPr>
        <w:tc>
          <w:tcPr>
            <w:tcW w:w="3928" w:type="dxa"/>
            <w:tcBorders>
              <w:top w:val="nil"/>
              <w:left w:val="single" w:sz="4" w:space="0" w:color="auto"/>
              <w:bottom w:val="single" w:sz="4" w:space="0" w:color="auto"/>
              <w:right w:val="single" w:sz="4" w:space="0" w:color="auto"/>
            </w:tcBorders>
            <w:vAlign w:val="bottom"/>
          </w:tcPr>
          <w:p w:rsidR="00871B2A" w:rsidRDefault="00871B2A" w:rsidP="00871B2A">
            <w:pPr>
              <w:ind w:left="993"/>
            </w:pPr>
            <w:r>
              <w:t>(другое)</w:t>
            </w: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r>
      <w:tr w:rsidR="00871B2A" w:rsidTr="00871B2A">
        <w:trPr>
          <w:cantSplit/>
          <w:trHeight w:val="482"/>
        </w:trPr>
        <w:tc>
          <w:tcPr>
            <w:tcW w:w="3928" w:type="dxa"/>
            <w:tcBorders>
              <w:top w:val="single" w:sz="4" w:space="0" w:color="auto"/>
              <w:left w:val="single" w:sz="4" w:space="0" w:color="auto"/>
              <w:bottom w:val="nil"/>
              <w:right w:val="single" w:sz="4" w:space="0" w:color="auto"/>
            </w:tcBorders>
            <w:vAlign w:val="bottom"/>
          </w:tcPr>
          <w:p w:rsidR="00871B2A" w:rsidRDefault="00871B2A" w:rsidP="00871B2A">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Потеря эластичности</w:t>
            </w:r>
          </w:p>
          <w:p w:rsidR="00871B2A" w:rsidRDefault="00871B2A" w:rsidP="00871B2A">
            <w:pPr>
              <w:ind w:left="57"/>
            </w:pPr>
            <w:r>
              <w:t>Коррозия трубопроводов</w:t>
            </w:r>
          </w:p>
        </w:tc>
      </w:tr>
      <w:tr w:rsidR="00871B2A" w:rsidTr="00871B2A">
        <w:trPr>
          <w:cantSplit/>
          <w:trHeight w:val="72"/>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электроснабжение</w:t>
            </w:r>
          </w:p>
        </w:tc>
        <w:tc>
          <w:tcPr>
            <w:tcW w:w="2749" w:type="dxa"/>
            <w:vMerge/>
            <w:tcBorders>
              <w:top w:val="nil"/>
              <w:left w:val="nil"/>
              <w:bottom w:val="nil"/>
              <w:right w:val="single" w:sz="4" w:space="0" w:color="auto"/>
            </w:tcBorders>
            <w:vAlign w:val="bottom"/>
          </w:tcPr>
          <w:p w:rsidR="00871B2A" w:rsidRDefault="00871B2A" w:rsidP="00871B2A">
            <w:pPr>
              <w:ind w:left="57"/>
            </w:pPr>
          </w:p>
        </w:tc>
        <w:tc>
          <w:tcPr>
            <w:tcW w:w="2749" w:type="dxa"/>
            <w:vMerge/>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холодное водоснабжение</w:t>
            </w:r>
          </w:p>
        </w:tc>
        <w:tc>
          <w:tcPr>
            <w:tcW w:w="2749" w:type="dxa"/>
            <w:tcBorders>
              <w:top w:val="nil"/>
              <w:left w:val="nil"/>
              <w:bottom w:val="nil"/>
              <w:right w:val="single" w:sz="4" w:space="0" w:color="auto"/>
            </w:tcBorders>
            <w:vAlign w:val="bottom"/>
          </w:tcPr>
          <w:p w:rsidR="00871B2A" w:rsidRDefault="00871B2A" w:rsidP="00871B2A">
            <w:pPr>
              <w:ind w:left="57"/>
            </w:pPr>
            <w:r>
              <w:t>центральное</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горячее водоснабжение</w:t>
            </w:r>
          </w:p>
        </w:tc>
        <w:tc>
          <w:tcPr>
            <w:tcW w:w="2749" w:type="dxa"/>
            <w:tcBorders>
              <w:top w:val="nil"/>
              <w:left w:val="nil"/>
              <w:bottom w:val="nil"/>
              <w:right w:val="single" w:sz="4" w:space="0" w:color="auto"/>
            </w:tcBorders>
            <w:vAlign w:val="bottom"/>
          </w:tcPr>
          <w:p w:rsidR="00871B2A" w:rsidRDefault="00871B2A" w:rsidP="00871B2A">
            <w:pPr>
              <w:ind w:left="57"/>
            </w:pPr>
            <w:r>
              <w:t>нет</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водоотведение</w:t>
            </w:r>
          </w:p>
        </w:tc>
        <w:tc>
          <w:tcPr>
            <w:tcW w:w="2749" w:type="dxa"/>
            <w:tcBorders>
              <w:top w:val="nil"/>
              <w:left w:val="nil"/>
              <w:bottom w:val="nil"/>
              <w:right w:val="single" w:sz="4" w:space="0" w:color="auto"/>
            </w:tcBorders>
            <w:vAlign w:val="bottom"/>
          </w:tcPr>
          <w:p w:rsidR="00871B2A" w:rsidRDefault="00871B2A" w:rsidP="00871B2A">
            <w:pPr>
              <w:ind w:left="57"/>
            </w:pPr>
            <w:r>
              <w:t>Выгребная яма</w:t>
            </w:r>
          </w:p>
        </w:tc>
        <w:tc>
          <w:tcPr>
            <w:tcW w:w="2749" w:type="dxa"/>
            <w:tcBorders>
              <w:top w:val="nil"/>
              <w:left w:val="nil"/>
              <w:bottom w:val="nil"/>
              <w:right w:val="single" w:sz="4" w:space="0" w:color="auto"/>
            </w:tcBorders>
            <w:vAlign w:val="bottom"/>
          </w:tcPr>
          <w:p w:rsidR="00871B2A" w:rsidRDefault="00871B2A" w:rsidP="00871B2A">
            <w:pPr>
              <w:ind w:left="57"/>
            </w:pPr>
            <w:r>
              <w:t>удовлетворительное</w:t>
            </w: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газоснабжение</w:t>
            </w:r>
          </w:p>
        </w:tc>
        <w:tc>
          <w:tcPr>
            <w:tcW w:w="2749" w:type="dxa"/>
            <w:tcBorders>
              <w:top w:val="nil"/>
              <w:left w:val="nil"/>
              <w:bottom w:val="nil"/>
              <w:right w:val="single" w:sz="4" w:space="0" w:color="auto"/>
            </w:tcBorders>
            <w:vAlign w:val="bottom"/>
          </w:tcPr>
          <w:p w:rsidR="00871B2A" w:rsidRDefault="00871B2A" w:rsidP="00871B2A">
            <w:pPr>
              <w:ind w:left="57"/>
            </w:pPr>
            <w:r>
              <w:t>центральное</w:t>
            </w:r>
          </w:p>
        </w:tc>
        <w:tc>
          <w:tcPr>
            <w:tcW w:w="2749" w:type="dxa"/>
            <w:tcBorders>
              <w:top w:val="nil"/>
              <w:left w:val="nil"/>
              <w:bottom w:val="nil"/>
              <w:right w:val="single" w:sz="4" w:space="0" w:color="auto"/>
            </w:tcBorders>
            <w:vAlign w:val="bottom"/>
          </w:tcPr>
          <w:p w:rsidR="00871B2A" w:rsidRDefault="00871B2A" w:rsidP="00871B2A">
            <w:pPr>
              <w:ind w:left="57"/>
            </w:pPr>
            <w:r>
              <w:t>удовлетворительное</w:t>
            </w:r>
          </w:p>
        </w:tc>
      </w:tr>
      <w:tr w:rsidR="00871B2A" w:rsidTr="00871B2A">
        <w:trPr>
          <w:trHeight w:val="324"/>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 xml:space="preserve">отопление (от внешних </w:t>
            </w:r>
            <w:r>
              <w:lastRenderedPageBreak/>
              <w:t>котельных)</w:t>
            </w:r>
          </w:p>
        </w:tc>
        <w:tc>
          <w:tcPr>
            <w:tcW w:w="2749" w:type="dxa"/>
            <w:tcBorders>
              <w:top w:val="nil"/>
              <w:left w:val="nil"/>
              <w:bottom w:val="nil"/>
              <w:right w:val="single" w:sz="4" w:space="0" w:color="auto"/>
            </w:tcBorders>
            <w:vAlign w:val="bottom"/>
          </w:tcPr>
          <w:p w:rsidR="00871B2A" w:rsidRDefault="00871B2A" w:rsidP="00871B2A">
            <w:pPr>
              <w:ind w:left="57"/>
            </w:pPr>
            <w:r>
              <w:lastRenderedPageBreak/>
              <w:t>центральное</w:t>
            </w:r>
          </w:p>
        </w:tc>
        <w:tc>
          <w:tcPr>
            <w:tcW w:w="2749" w:type="dxa"/>
            <w:tcBorders>
              <w:top w:val="nil"/>
              <w:left w:val="nil"/>
              <w:bottom w:val="nil"/>
              <w:right w:val="single" w:sz="4" w:space="0" w:color="auto"/>
            </w:tcBorders>
            <w:vAlign w:val="bottom"/>
          </w:tcPr>
          <w:p w:rsidR="00871B2A" w:rsidRDefault="00871B2A" w:rsidP="00871B2A">
            <w:pPr>
              <w:ind w:left="57"/>
            </w:pPr>
            <w:r>
              <w:t>Коррозия трубопроводов</w:t>
            </w:r>
          </w:p>
        </w:tc>
      </w:tr>
      <w:tr w:rsidR="00871B2A" w:rsidTr="00871B2A">
        <w:trPr>
          <w:trHeight w:val="324"/>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lastRenderedPageBreak/>
              <w:t>отопление (от домовой котельной) печи</w:t>
            </w:r>
          </w:p>
        </w:tc>
        <w:tc>
          <w:tcPr>
            <w:tcW w:w="2749" w:type="dxa"/>
            <w:tcBorders>
              <w:top w:val="nil"/>
              <w:left w:val="nil"/>
              <w:bottom w:val="nil"/>
              <w:right w:val="single" w:sz="4" w:space="0" w:color="auto"/>
            </w:tcBorders>
            <w:vAlign w:val="bottom"/>
          </w:tcPr>
          <w:p w:rsidR="00871B2A" w:rsidRDefault="00871B2A" w:rsidP="00871B2A">
            <w:pPr>
              <w:ind w:left="57"/>
            </w:pPr>
            <w:r>
              <w:t>нет</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калориферы</w:t>
            </w:r>
          </w:p>
        </w:tc>
        <w:tc>
          <w:tcPr>
            <w:tcW w:w="2749" w:type="dxa"/>
            <w:tcBorders>
              <w:top w:val="nil"/>
              <w:left w:val="nil"/>
              <w:bottom w:val="nil"/>
              <w:right w:val="single" w:sz="4" w:space="0" w:color="auto"/>
            </w:tcBorders>
            <w:vAlign w:val="bottom"/>
          </w:tcPr>
          <w:p w:rsidR="00871B2A" w:rsidRDefault="00871B2A" w:rsidP="00871B2A">
            <w:pPr>
              <w:ind w:left="57"/>
            </w:pPr>
            <w:r>
              <w:t>нет</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АГВ</w:t>
            </w:r>
          </w:p>
        </w:tc>
        <w:tc>
          <w:tcPr>
            <w:tcW w:w="2749" w:type="dxa"/>
            <w:tcBorders>
              <w:top w:val="nil"/>
              <w:left w:val="nil"/>
              <w:bottom w:val="nil"/>
              <w:right w:val="single" w:sz="4" w:space="0" w:color="auto"/>
            </w:tcBorders>
            <w:vAlign w:val="bottom"/>
          </w:tcPr>
          <w:p w:rsidR="00871B2A" w:rsidRDefault="00871B2A" w:rsidP="00871B2A">
            <w:pPr>
              <w:ind w:left="57"/>
            </w:pPr>
            <w:r>
              <w:t>есть</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single" w:sz="4" w:space="0" w:color="auto"/>
              <w:right w:val="single" w:sz="4" w:space="0" w:color="auto"/>
            </w:tcBorders>
            <w:vAlign w:val="bottom"/>
          </w:tcPr>
          <w:p w:rsidR="00871B2A" w:rsidRDefault="00871B2A" w:rsidP="00871B2A">
            <w:pPr>
              <w:ind w:left="993"/>
            </w:pPr>
            <w:r>
              <w:t>(другое)</w:t>
            </w: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r>
      <w:tr w:rsidR="00871B2A" w:rsidTr="00871B2A">
        <w:trPr>
          <w:trHeight w:val="166"/>
        </w:trPr>
        <w:tc>
          <w:tcPr>
            <w:tcW w:w="3928"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p>
        </w:tc>
      </w:tr>
    </w:tbl>
    <w:p w:rsidR="00871B2A" w:rsidRDefault="00871B2A" w:rsidP="00871B2A"/>
    <w:p w:rsidR="00871B2A" w:rsidRDefault="00871B2A" w:rsidP="00871B2A">
      <w:r>
        <w:t>Председатель комитета по вопросам жизнеобеспечения,</w:t>
      </w:r>
    </w:p>
    <w:p w:rsidR="00871B2A" w:rsidRDefault="00871B2A" w:rsidP="00871B2A">
      <w:r>
        <w:t>строительства и дорожно-транспортному хозяйству</w:t>
      </w:r>
    </w:p>
    <w:p w:rsidR="00871B2A" w:rsidRDefault="00871B2A" w:rsidP="00871B2A">
      <w:r>
        <w:t>администрации Щекинского района</w:t>
      </w:r>
    </w:p>
    <w:tbl>
      <w:tblPr>
        <w:tblW w:w="0" w:type="auto"/>
        <w:tblInd w:w="170" w:type="dxa"/>
        <w:tblLayout w:type="fixed"/>
        <w:tblCellMar>
          <w:left w:w="28" w:type="dxa"/>
          <w:right w:w="28" w:type="dxa"/>
        </w:tblCellMar>
        <w:tblLook w:val="04A0"/>
      </w:tblPr>
      <w:tblGrid>
        <w:gridCol w:w="397"/>
        <w:gridCol w:w="2183"/>
        <w:gridCol w:w="283"/>
        <w:gridCol w:w="114"/>
        <w:gridCol w:w="283"/>
        <w:gridCol w:w="2268"/>
        <w:gridCol w:w="1134"/>
      </w:tblGrid>
      <w:tr w:rsidR="00871B2A" w:rsidTr="00871B2A">
        <w:trPr>
          <w:gridAfter w:val="1"/>
          <w:wAfter w:w="1134" w:type="dxa"/>
        </w:trPr>
        <w:tc>
          <w:tcPr>
            <w:tcW w:w="2580" w:type="dxa"/>
            <w:gridSpan w:val="2"/>
            <w:tcBorders>
              <w:top w:val="nil"/>
              <w:left w:val="nil"/>
              <w:bottom w:val="single" w:sz="4" w:space="0" w:color="auto"/>
              <w:right w:val="nil"/>
            </w:tcBorders>
            <w:vAlign w:val="bottom"/>
          </w:tcPr>
          <w:p w:rsidR="00871B2A" w:rsidRDefault="00871B2A" w:rsidP="00871B2A">
            <w:pPr>
              <w:spacing w:line="276" w:lineRule="auto"/>
              <w:jc w:val="center"/>
            </w:pPr>
          </w:p>
        </w:tc>
        <w:tc>
          <w:tcPr>
            <w:tcW w:w="283" w:type="dxa"/>
            <w:vAlign w:val="bottom"/>
          </w:tcPr>
          <w:p w:rsidR="00871B2A" w:rsidRDefault="00871B2A" w:rsidP="00871B2A">
            <w:pPr>
              <w:spacing w:line="276" w:lineRule="auto"/>
            </w:pPr>
          </w:p>
        </w:tc>
        <w:tc>
          <w:tcPr>
            <w:tcW w:w="2665" w:type="dxa"/>
            <w:gridSpan w:val="3"/>
            <w:tcBorders>
              <w:top w:val="nil"/>
              <w:left w:val="nil"/>
              <w:bottom w:val="single" w:sz="4" w:space="0" w:color="auto"/>
              <w:right w:val="nil"/>
            </w:tcBorders>
            <w:vAlign w:val="bottom"/>
            <w:hideMark/>
          </w:tcPr>
          <w:p w:rsidR="00871B2A" w:rsidRDefault="00871B2A" w:rsidP="00871B2A">
            <w:pPr>
              <w:spacing w:line="276" w:lineRule="auto"/>
            </w:pPr>
            <w:r>
              <w:t>Субботин Д.А.</w:t>
            </w:r>
          </w:p>
        </w:tc>
      </w:tr>
      <w:tr w:rsidR="00871B2A" w:rsidTr="00871B2A">
        <w:trPr>
          <w:gridBefore w:val="1"/>
          <w:wBefore w:w="397" w:type="dxa"/>
        </w:trPr>
        <w:tc>
          <w:tcPr>
            <w:tcW w:w="2580" w:type="dxa"/>
            <w:gridSpan w:val="3"/>
            <w:hideMark/>
          </w:tcPr>
          <w:p w:rsidR="00871B2A" w:rsidRDefault="00871B2A" w:rsidP="00871B2A">
            <w:pPr>
              <w:spacing w:line="276" w:lineRule="auto"/>
              <w:jc w:val="center"/>
              <w:rPr>
                <w:sz w:val="18"/>
                <w:szCs w:val="18"/>
              </w:rPr>
            </w:pPr>
            <w:r>
              <w:rPr>
                <w:sz w:val="18"/>
                <w:szCs w:val="18"/>
              </w:rPr>
              <w:t>(подпись)</w:t>
            </w:r>
          </w:p>
        </w:tc>
        <w:tc>
          <w:tcPr>
            <w:tcW w:w="283" w:type="dxa"/>
          </w:tcPr>
          <w:p w:rsidR="00871B2A" w:rsidRDefault="00871B2A" w:rsidP="00871B2A">
            <w:pPr>
              <w:spacing w:line="276" w:lineRule="auto"/>
              <w:rPr>
                <w:sz w:val="18"/>
                <w:szCs w:val="18"/>
              </w:rPr>
            </w:pPr>
          </w:p>
        </w:tc>
        <w:tc>
          <w:tcPr>
            <w:tcW w:w="3402" w:type="dxa"/>
            <w:gridSpan w:val="2"/>
            <w:hideMark/>
          </w:tcPr>
          <w:p w:rsidR="00871B2A" w:rsidRDefault="00871B2A" w:rsidP="00871B2A">
            <w:pPr>
              <w:spacing w:line="276" w:lineRule="auto"/>
              <w:jc w:val="center"/>
              <w:rPr>
                <w:sz w:val="18"/>
                <w:szCs w:val="18"/>
              </w:rPr>
            </w:pPr>
            <w:r>
              <w:rPr>
                <w:sz w:val="18"/>
                <w:szCs w:val="18"/>
              </w:rPr>
              <w:t>(ф.и.о.)</w:t>
            </w:r>
          </w:p>
        </w:tc>
      </w:tr>
    </w:tbl>
    <w:p w:rsidR="00871B2A" w:rsidRDefault="00871B2A" w:rsidP="00871B2A"/>
    <w:tbl>
      <w:tblPr>
        <w:tblW w:w="0" w:type="auto"/>
        <w:tblLayout w:type="fixed"/>
        <w:tblCellMar>
          <w:left w:w="28" w:type="dxa"/>
          <w:right w:w="28" w:type="dxa"/>
        </w:tblCellMar>
        <w:tblLook w:val="04A0"/>
      </w:tblPr>
      <w:tblGrid>
        <w:gridCol w:w="187"/>
        <w:gridCol w:w="425"/>
        <w:gridCol w:w="255"/>
        <w:gridCol w:w="1531"/>
        <w:gridCol w:w="465"/>
        <w:gridCol w:w="567"/>
        <w:gridCol w:w="255"/>
      </w:tblGrid>
      <w:tr w:rsidR="00771D96" w:rsidTr="00FE33D4">
        <w:tc>
          <w:tcPr>
            <w:tcW w:w="187" w:type="dxa"/>
            <w:vAlign w:val="bottom"/>
            <w:hideMark/>
          </w:tcPr>
          <w:p w:rsidR="00771D96" w:rsidRDefault="00771D96" w:rsidP="00FE33D4">
            <w:r>
              <w:t>“</w:t>
            </w:r>
          </w:p>
        </w:tc>
        <w:tc>
          <w:tcPr>
            <w:tcW w:w="425" w:type="dxa"/>
            <w:tcBorders>
              <w:top w:val="nil"/>
              <w:left w:val="nil"/>
              <w:bottom w:val="single" w:sz="4" w:space="0" w:color="auto"/>
              <w:right w:val="nil"/>
            </w:tcBorders>
            <w:vAlign w:val="bottom"/>
          </w:tcPr>
          <w:p w:rsidR="00771D96" w:rsidRDefault="00771D96" w:rsidP="00FE33D4">
            <w:pPr>
              <w:jc w:val="center"/>
            </w:pPr>
            <w:r>
              <w:t>23</w:t>
            </w:r>
          </w:p>
        </w:tc>
        <w:tc>
          <w:tcPr>
            <w:tcW w:w="255" w:type="dxa"/>
            <w:vAlign w:val="bottom"/>
            <w:hideMark/>
          </w:tcPr>
          <w:p w:rsidR="00771D96" w:rsidRDefault="00771D96" w:rsidP="00FE33D4"/>
        </w:tc>
        <w:tc>
          <w:tcPr>
            <w:tcW w:w="1531" w:type="dxa"/>
            <w:tcBorders>
              <w:top w:val="nil"/>
              <w:left w:val="nil"/>
              <w:bottom w:val="single" w:sz="4" w:space="0" w:color="auto"/>
              <w:right w:val="nil"/>
            </w:tcBorders>
            <w:vAlign w:val="bottom"/>
          </w:tcPr>
          <w:p w:rsidR="00771D96" w:rsidRDefault="00771D96" w:rsidP="00FE33D4">
            <w:pPr>
              <w:jc w:val="center"/>
            </w:pPr>
            <w:r>
              <w:t>ноября</w:t>
            </w:r>
          </w:p>
        </w:tc>
        <w:tc>
          <w:tcPr>
            <w:tcW w:w="465" w:type="dxa"/>
            <w:vAlign w:val="bottom"/>
            <w:hideMark/>
          </w:tcPr>
          <w:p w:rsidR="00771D96" w:rsidRPr="00A36813" w:rsidRDefault="00771D96" w:rsidP="00FE33D4">
            <w:pPr>
              <w:jc w:val="right"/>
              <w:rPr>
                <w:sz w:val="20"/>
                <w:szCs w:val="20"/>
              </w:rPr>
            </w:pPr>
          </w:p>
        </w:tc>
        <w:tc>
          <w:tcPr>
            <w:tcW w:w="567" w:type="dxa"/>
            <w:tcBorders>
              <w:top w:val="nil"/>
              <w:left w:val="nil"/>
              <w:bottom w:val="single" w:sz="4" w:space="0" w:color="auto"/>
              <w:right w:val="nil"/>
            </w:tcBorders>
            <w:vAlign w:val="bottom"/>
          </w:tcPr>
          <w:p w:rsidR="00771D96" w:rsidRDefault="00771D96" w:rsidP="00FE33D4">
            <w:r>
              <w:t>2015</w:t>
            </w:r>
          </w:p>
        </w:tc>
        <w:tc>
          <w:tcPr>
            <w:tcW w:w="255" w:type="dxa"/>
            <w:vAlign w:val="bottom"/>
            <w:hideMark/>
          </w:tcPr>
          <w:p w:rsidR="00771D96" w:rsidRDefault="00771D96" w:rsidP="00FE33D4">
            <w:pPr>
              <w:jc w:val="right"/>
            </w:pPr>
            <w:r>
              <w:t>г.</w:t>
            </w:r>
          </w:p>
        </w:tc>
      </w:tr>
    </w:tbl>
    <w:p w:rsidR="00771D96" w:rsidRDefault="00771D96" w:rsidP="00771D96">
      <w:r>
        <w:t>М.П.</w:t>
      </w:r>
    </w:p>
    <w:p w:rsidR="00871B2A" w:rsidRDefault="00871B2A" w:rsidP="00871B2A"/>
    <w:p w:rsidR="00871B2A" w:rsidRDefault="00871B2A" w:rsidP="00871B2A"/>
    <w:p w:rsidR="00871B2A" w:rsidRDefault="00871B2A" w:rsidP="00871B2A"/>
    <w:p w:rsidR="00871B2A" w:rsidRDefault="00871B2A" w:rsidP="00871B2A">
      <w:pPr>
        <w:spacing w:before="400"/>
        <w:jc w:val="center"/>
        <w:rPr>
          <w:b/>
          <w:bCs/>
          <w:sz w:val="26"/>
          <w:szCs w:val="26"/>
        </w:rPr>
      </w:pPr>
    </w:p>
    <w:p w:rsidR="00871B2A" w:rsidRDefault="00871B2A" w:rsidP="00871B2A">
      <w:pPr>
        <w:spacing w:before="400"/>
        <w:jc w:val="center"/>
        <w:rPr>
          <w:b/>
          <w:bCs/>
          <w:sz w:val="26"/>
          <w:szCs w:val="26"/>
        </w:rPr>
      </w:pPr>
    </w:p>
    <w:p w:rsidR="00871B2A" w:rsidRDefault="00871B2A" w:rsidP="00871B2A">
      <w:pPr>
        <w:spacing w:before="400"/>
        <w:jc w:val="center"/>
        <w:rPr>
          <w:b/>
          <w:bCs/>
          <w:sz w:val="26"/>
          <w:szCs w:val="26"/>
        </w:rPr>
      </w:pPr>
    </w:p>
    <w:p w:rsidR="00871B2A" w:rsidRDefault="00871B2A" w:rsidP="00871B2A">
      <w:pPr>
        <w:spacing w:before="400"/>
        <w:jc w:val="center"/>
        <w:rPr>
          <w:b/>
          <w:bCs/>
          <w:sz w:val="26"/>
          <w:szCs w:val="26"/>
        </w:rPr>
      </w:pPr>
    </w:p>
    <w:p w:rsidR="00871B2A" w:rsidRDefault="00871B2A" w:rsidP="00871B2A">
      <w:pPr>
        <w:spacing w:before="400"/>
        <w:jc w:val="center"/>
        <w:rPr>
          <w:b/>
          <w:bCs/>
          <w:sz w:val="26"/>
          <w:szCs w:val="26"/>
        </w:rPr>
      </w:pPr>
    </w:p>
    <w:p w:rsidR="00871B2A" w:rsidRDefault="00871B2A" w:rsidP="00871B2A">
      <w:pPr>
        <w:spacing w:before="400"/>
        <w:jc w:val="center"/>
        <w:rPr>
          <w:b/>
          <w:bCs/>
          <w:sz w:val="26"/>
          <w:szCs w:val="26"/>
        </w:rPr>
      </w:pPr>
    </w:p>
    <w:p w:rsidR="00871B2A" w:rsidRDefault="00871B2A" w:rsidP="00871B2A">
      <w:pPr>
        <w:spacing w:before="400"/>
        <w:jc w:val="center"/>
        <w:rPr>
          <w:b/>
          <w:bCs/>
          <w:sz w:val="26"/>
          <w:szCs w:val="26"/>
        </w:rPr>
      </w:pPr>
    </w:p>
    <w:p w:rsidR="00871B2A" w:rsidRDefault="00871B2A" w:rsidP="00871B2A">
      <w:pPr>
        <w:spacing w:before="400"/>
        <w:jc w:val="center"/>
        <w:rPr>
          <w:b/>
          <w:bCs/>
          <w:sz w:val="26"/>
          <w:szCs w:val="26"/>
        </w:rPr>
      </w:pPr>
    </w:p>
    <w:p w:rsidR="00871B2A" w:rsidRDefault="00871B2A" w:rsidP="00871B2A">
      <w:pPr>
        <w:spacing w:before="360"/>
        <w:ind w:left="5103"/>
        <w:jc w:val="both"/>
      </w:pPr>
      <w:r>
        <w:t xml:space="preserve">                 Утверждаю</w:t>
      </w:r>
    </w:p>
    <w:p w:rsidR="00871B2A" w:rsidRDefault="00871B2A" w:rsidP="00871B2A">
      <w:pPr>
        <w:spacing w:before="120"/>
        <w:ind w:left="5103"/>
      </w:pPr>
      <w:r>
        <w:t>Заместитель главы администрации</w:t>
      </w:r>
    </w:p>
    <w:p w:rsidR="00871B2A" w:rsidRDefault="00871B2A" w:rsidP="00871B2A">
      <w:pPr>
        <w:ind w:left="5103"/>
      </w:pPr>
      <w:r>
        <w:t>Щекинского района</w:t>
      </w:r>
    </w:p>
    <w:p w:rsidR="00871B2A" w:rsidRDefault="00871B2A" w:rsidP="00871B2A">
      <w:pPr>
        <w:ind w:left="5103"/>
      </w:pPr>
      <w:r>
        <w:t>по развитию инженерной  инфраструктуры</w:t>
      </w:r>
    </w:p>
    <w:p w:rsidR="00871B2A" w:rsidRDefault="00871B2A" w:rsidP="00871B2A">
      <w:pPr>
        <w:ind w:left="5103"/>
      </w:pPr>
      <w:r>
        <w:t xml:space="preserve">и жилищно-коммунальному хозяйству   </w:t>
      </w:r>
    </w:p>
    <w:p w:rsidR="00871B2A" w:rsidRDefault="00871B2A" w:rsidP="00871B2A">
      <w:pPr>
        <w:ind w:left="5103"/>
      </w:pPr>
      <w:r>
        <w:t xml:space="preserve">                           </w:t>
      </w:r>
    </w:p>
    <w:p w:rsidR="00871B2A" w:rsidRDefault="00871B2A" w:rsidP="00871B2A">
      <w:pPr>
        <w:ind w:left="5103"/>
      </w:pPr>
      <w:r>
        <w:t xml:space="preserve"> 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7A15A3" w:rsidTr="00FE33D4">
        <w:tc>
          <w:tcPr>
            <w:tcW w:w="187" w:type="dxa"/>
            <w:vAlign w:val="bottom"/>
            <w:hideMark/>
          </w:tcPr>
          <w:p w:rsidR="007A15A3" w:rsidRDefault="007A15A3" w:rsidP="00FE33D4">
            <w:pPr>
              <w:spacing w:line="276" w:lineRule="auto"/>
            </w:pPr>
            <w:r>
              <w:t>“</w:t>
            </w:r>
          </w:p>
        </w:tc>
        <w:tc>
          <w:tcPr>
            <w:tcW w:w="425" w:type="dxa"/>
            <w:tcBorders>
              <w:top w:val="nil"/>
              <w:left w:val="nil"/>
              <w:bottom w:val="single" w:sz="4" w:space="0" w:color="auto"/>
              <w:right w:val="nil"/>
            </w:tcBorders>
            <w:vAlign w:val="bottom"/>
          </w:tcPr>
          <w:p w:rsidR="007A15A3" w:rsidRDefault="007A15A3" w:rsidP="00FE33D4">
            <w:pPr>
              <w:spacing w:line="276" w:lineRule="auto"/>
              <w:jc w:val="center"/>
            </w:pPr>
            <w:r>
              <w:t>23</w:t>
            </w:r>
          </w:p>
        </w:tc>
        <w:tc>
          <w:tcPr>
            <w:tcW w:w="255" w:type="dxa"/>
            <w:vAlign w:val="bottom"/>
            <w:hideMark/>
          </w:tcPr>
          <w:p w:rsidR="007A15A3" w:rsidRDefault="007A15A3" w:rsidP="00FE33D4">
            <w:pPr>
              <w:spacing w:line="276" w:lineRule="auto"/>
            </w:pPr>
            <w:r>
              <w:t>”</w:t>
            </w:r>
          </w:p>
        </w:tc>
        <w:tc>
          <w:tcPr>
            <w:tcW w:w="2280" w:type="dxa"/>
            <w:tcBorders>
              <w:top w:val="nil"/>
              <w:left w:val="nil"/>
              <w:bottom w:val="single" w:sz="4" w:space="0" w:color="auto"/>
              <w:right w:val="nil"/>
            </w:tcBorders>
            <w:vAlign w:val="bottom"/>
          </w:tcPr>
          <w:p w:rsidR="007A15A3" w:rsidRDefault="007A15A3" w:rsidP="00FE33D4">
            <w:pPr>
              <w:spacing w:line="276" w:lineRule="auto"/>
              <w:jc w:val="center"/>
            </w:pPr>
            <w:r>
              <w:t xml:space="preserve">         ноября       2015</w:t>
            </w:r>
          </w:p>
        </w:tc>
        <w:tc>
          <w:tcPr>
            <w:tcW w:w="465" w:type="dxa"/>
            <w:vAlign w:val="bottom"/>
          </w:tcPr>
          <w:p w:rsidR="007A15A3" w:rsidRDefault="007A15A3" w:rsidP="00FE33D4">
            <w:pPr>
              <w:spacing w:line="276" w:lineRule="auto"/>
              <w:jc w:val="right"/>
            </w:pPr>
          </w:p>
        </w:tc>
        <w:tc>
          <w:tcPr>
            <w:tcW w:w="227" w:type="dxa"/>
            <w:tcBorders>
              <w:top w:val="nil"/>
              <w:left w:val="nil"/>
              <w:bottom w:val="single" w:sz="4" w:space="0" w:color="auto"/>
              <w:right w:val="nil"/>
            </w:tcBorders>
            <w:vAlign w:val="bottom"/>
          </w:tcPr>
          <w:p w:rsidR="007A15A3" w:rsidRDefault="007A15A3" w:rsidP="00FE33D4">
            <w:pPr>
              <w:spacing w:line="276" w:lineRule="auto"/>
            </w:pPr>
          </w:p>
        </w:tc>
        <w:tc>
          <w:tcPr>
            <w:tcW w:w="255" w:type="dxa"/>
            <w:vAlign w:val="bottom"/>
            <w:hideMark/>
          </w:tcPr>
          <w:p w:rsidR="007A15A3" w:rsidRDefault="007A15A3" w:rsidP="00FE33D4">
            <w:pPr>
              <w:spacing w:line="276" w:lineRule="auto"/>
              <w:jc w:val="right"/>
            </w:pPr>
            <w:r>
              <w:t>г.</w:t>
            </w:r>
          </w:p>
        </w:tc>
      </w:tr>
    </w:tbl>
    <w:p w:rsidR="007A15A3" w:rsidRDefault="007A15A3" w:rsidP="007A15A3">
      <w:pPr>
        <w:ind w:left="6521" w:right="1416"/>
        <w:jc w:val="center"/>
        <w:rPr>
          <w:sz w:val="18"/>
          <w:szCs w:val="18"/>
        </w:rPr>
      </w:pPr>
      <w:r>
        <w:rPr>
          <w:sz w:val="18"/>
          <w:szCs w:val="18"/>
        </w:rPr>
        <w:t>(дата утверждения)</w:t>
      </w:r>
    </w:p>
    <w:p w:rsidR="00871B2A" w:rsidRDefault="00871B2A" w:rsidP="00871B2A">
      <w:pPr>
        <w:jc w:val="center"/>
        <w:rPr>
          <w:bCs/>
          <w:sz w:val="18"/>
          <w:szCs w:val="18"/>
        </w:rPr>
      </w:pPr>
    </w:p>
    <w:p w:rsidR="00871B2A" w:rsidRDefault="00871B2A" w:rsidP="00871B2A">
      <w:pPr>
        <w:spacing w:before="400"/>
        <w:jc w:val="center"/>
        <w:rPr>
          <w:b/>
          <w:bCs/>
          <w:sz w:val="26"/>
          <w:szCs w:val="26"/>
        </w:rPr>
      </w:pPr>
      <w:r>
        <w:rPr>
          <w:b/>
          <w:bCs/>
          <w:sz w:val="26"/>
          <w:szCs w:val="26"/>
        </w:rPr>
        <w:lastRenderedPageBreak/>
        <w:t>АКТ</w:t>
      </w:r>
    </w:p>
    <w:p w:rsidR="00871B2A" w:rsidRDefault="00871B2A" w:rsidP="00871B2A">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871B2A" w:rsidRDefault="00871B2A" w:rsidP="00871B2A">
      <w:pPr>
        <w:spacing w:before="240"/>
        <w:jc w:val="center"/>
      </w:pPr>
      <w:r>
        <w:rPr>
          <w:lang w:val="en-US"/>
        </w:rPr>
        <w:t>I</w:t>
      </w:r>
      <w:r>
        <w:t>. Общие сведения о многоквартирном доме</w:t>
      </w:r>
    </w:p>
    <w:p w:rsidR="00871B2A" w:rsidRPr="002A3D39" w:rsidRDefault="00871B2A" w:rsidP="00871B2A">
      <w:pPr>
        <w:spacing w:before="240"/>
        <w:ind w:firstLine="567"/>
        <w:rPr>
          <w:b/>
        </w:rPr>
      </w:pPr>
      <w:r>
        <w:t xml:space="preserve">1. Адрес многоквартирного дома    </w:t>
      </w:r>
      <w:r>
        <w:rPr>
          <w:b/>
        </w:rPr>
        <w:t>ул. Клубная, д.15</w:t>
      </w:r>
    </w:p>
    <w:p w:rsidR="00871B2A" w:rsidRDefault="00871B2A" w:rsidP="00871B2A">
      <w:pPr>
        <w:pBdr>
          <w:top w:val="single" w:sz="4" w:space="0" w:color="auto"/>
        </w:pBdr>
        <w:ind w:left="4054"/>
        <w:rPr>
          <w:sz w:val="2"/>
          <w:szCs w:val="2"/>
        </w:rPr>
      </w:pPr>
    </w:p>
    <w:p w:rsidR="00871B2A" w:rsidRDefault="00871B2A" w:rsidP="00871B2A">
      <w:pPr>
        <w:ind w:firstLine="567"/>
        <w:rPr>
          <w:sz w:val="2"/>
          <w:szCs w:val="2"/>
        </w:rPr>
      </w:pPr>
      <w:r>
        <w:t xml:space="preserve">2. Кадастровый номер многоквартирного дома (при его наличии)  </w:t>
      </w:r>
    </w:p>
    <w:p w:rsidR="00871B2A" w:rsidRDefault="00871B2A" w:rsidP="00871B2A">
      <w:pPr>
        <w:pBdr>
          <w:top w:val="single" w:sz="4" w:space="1" w:color="auto"/>
        </w:pBdr>
        <w:ind w:left="567"/>
        <w:rPr>
          <w:sz w:val="2"/>
          <w:szCs w:val="2"/>
        </w:rPr>
      </w:pPr>
    </w:p>
    <w:p w:rsidR="00871B2A" w:rsidRDefault="00871B2A" w:rsidP="00871B2A">
      <w:pPr>
        <w:ind w:firstLine="567"/>
      </w:pPr>
      <w:r>
        <w:t xml:space="preserve">3. Серия, тип постройки   </w:t>
      </w:r>
      <w:r w:rsidRPr="006B7DB9">
        <w:rPr>
          <w:b/>
        </w:rPr>
        <w:t>жилой дом</w:t>
      </w:r>
    </w:p>
    <w:p w:rsidR="00871B2A" w:rsidRDefault="00871B2A" w:rsidP="00871B2A">
      <w:pPr>
        <w:pBdr>
          <w:top w:val="single" w:sz="4" w:space="1" w:color="auto"/>
        </w:pBdr>
        <w:ind w:left="3175"/>
        <w:rPr>
          <w:sz w:val="2"/>
          <w:szCs w:val="2"/>
        </w:rPr>
      </w:pPr>
    </w:p>
    <w:p w:rsidR="00871B2A" w:rsidRPr="002A3D39" w:rsidRDefault="00871B2A" w:rsidP="00871B2A">
      <w:pPr>
        <w:ind w:firstLine="567"/>
        <w:rPr>
          <w:b/>
        </w:rPr>
      </w:pPr>
      <w:r>
        <w:t xml:space="preserve">4. Год постройки  </w:t>
      </w:r>
      <w:r>
        <w:rPr>
          <w:b/>
        </w:rPr>
        <w:t>1954</w:t>
      </w:r>
    </w:p>
    <w:p w:rsidR="00871B2A" w:rsidRPr="002A3D39" w:rsidRDefault="00871B2A" w:rsidP="00871B2A">
      <w:pPr>
        <w:pBdr>
          <w:top w:val="single" w:sz="4" w:space="1" w:color="auto"/>
        </w:pBdr>
        <w:ind w:left="2438"/>
        <w:rPr>
          <w:b/>
          <w:sz w:val="2"/>
          <w:szCs w:val="2"/>
        </w:rPr>
      </w:pPr>
    </w:p>
    <w:p w:rsidR="00871B2A" w:rsidRDefault="00871B2A" w:rsidP="00871B2A">
      <w:pPr>
        <w:ind w:firstLine="567"/>
        <w:rPr>
          <w:sz w:val="2"/>
          <w:szCs w:val="2"/>
        </w:rPr>
      </w:pPr>
      <w:r>
        <w:t xml:space="preserve">5. Степень износа по данным государственного технического </w:t>
      </w:r>
      <w:r w:rsidRPr="000C353B">
        <w:t xml:space="preserve">учета    </w:t>
      </w:r>
      <w:r>
        <w:t>45</w:t>
      </w:r>
      <w:r w:rsidRPr="000C353B">
        <w:rPr>
          <w:b/>
        </w:rPr>
        <w:t>%</w:t>
      </w:r>
    </w:p>
    <w:p w:rsidR="00871B2A" w:rsidRDefault="00871B2A" w:rsidP="00871B2A">
      <w:pPr>
        <w:pBdr>
          <w:top w:val="single" w:sz="4" w:space="1" w:color="auto"/>
        </w:pBdr>
        <w:ind w:left="567"/>
        <w:rPr>
          <w:sz w:val="2"/>
          <w:szCs w:val="2"/>
        </w:rPr>
      </w:pPr>
    </w:p>
    <w:p w:rsidR="00871B2A" w:rsidRDefault="00871B2A" w:rsidP="00871B2A">
      <w:pPr>
        <w:ind w:firstLine="567"/>
      </w:pPr>
      <w:r>
        <w:t xml:space="preserve">6. Степень фактического износа  </w:t>
      </w:r>
    </w:p>
    <w:p w:rsidR="00871B2A" w:rsidRDefault="00871B2A" w:rsidP="00871B2A">
      <w:pPr>
        <w:pBdr>
          <w:top w:val="single" w:sz="4" w:space="1" w:color="auto"/>
        </w:pBdr>
        <w:ind w:left="3969"/>
        <w:rPr>
          <w:sz w:val="2"/>
          <w:szCs w:val="2"/>
        </w:rPr>
      </w:pPr>
    </w:p>
    <w:p w:rsidR="00871B2A" w:rsidRDefault="00871B2A" w:rsidP="00871B2A">
      <w:pPr>
        <w:ind w:firstLine="567"/>
      </w:pPr>
      <w:r>
        <w:t xml:space="preserve">7. Год последнего капитального ремонта  </w:t>
      </w:r>
      <w:r w:rsidRPr="002A3D39">
        <w:rPr>
          <w:b/>
        </w:rPr>
        <w:t>нет</w:t>
      </w:r>
    </w:p>
    <w:p w:rsidR="00871B2A" w:rsidRDefault="00871B2A" w:rsidP="00871B2A">
      <w:pPr>
        <w:pBdr>
          <w:top w:val="single" w:sz="4" w:space="1" w:color="auto"/>
        </w:pBdr>
        <w:ind w:left="4865"/>
        <w:rPr>
          <w:sz w:val="2"/>
          <w:szCs w:val="2"/>
        </w:rPr>
      </w:pPr>
    </w:p>
    <w:p w:rsidR="00871B2A" w:rsidRDefault="00871B2A" w:rsidP="00871B2A">
      <w:pPr>
        <w:ind w:firstLine="567"/>
        <w:jc w:val="both"/>
      </w:pPr>
      <w:r>
        <w:t>8. Реквизиты правового акта о признании многоквартирного дома аварийным и подлежащим сносу  -</w:t>
      </w:r>
    </w:p>
    <w:p w:rsidR="00871B2A" w:rsidRDefault="00871B2A" w:rsidP="00871B2A">
      <w:pPr>
        <w:pBdr>
          <w:top w:val="single" w:sz="4" w:space="1" w:color="auto"/>
        </w:pBdr>
        <w:ind w:left="709"/>
        <w:rPr>
          <w:sz w:val="2"/>
          <w:szCs w:val="2"/>
        </w:rPr>
      </w:pPr>
    </w:p>
    <w:p w:rsidR="00871B2A" w:rsidRDefault="00871B2A" w:rsidP="00871B2A">
      <w:pPr>
        <w:ind w:firstLine="567"/>
      </w:pPr>
      <w:r>
        <w:t xml:space="preserve">9. Количество этажей </w:t>
      </w:r>
      <w:r>
        <w:rPr>
          <w:b/>
        </w:rPr>
        <w:t xml:space="preserve"> 1</w:t>
      </w:r>
    </w:p>
    <w:p w:rsidR="00871B2A" w:rsidRDefault="00871B2A" w:rsidP="00871B2A">
      <w:pPr>
        <w:pBdr>
          <w:top w:val="single" w:sz="4" w:space="1" w:color="auto"/>
        </w:pBdr>
        <w:ind w:left="2920"/>
        <w:rPr>
          <w:sz w:val="2"/>
          <w:szCs w:val="2"/>
        </w:rPr>
      </w:pPr>
    </w:p>
    <w:p w:rsidR="00871B2A" w:rsidRPr="002A3D39" w:rsidRDefault="00871B2A" w:rsidP="00871B2A">
      <w:pPr>
        <w:ind w:firstLine="567"/>
        <w:rPr>
          <w:b/>
        </w:rPr>
      </w:pPr>
      <w:r>
        <w:t xml:space="preserve">10. Наличие подвала    </w:t>
      </w:r>
      <w:r>
        <w:rPr>
          <w:b/>
        </w:rPr>
        <w:t>нет</w:t>
      </w:r>
    </w:p>
    <w:p w:rsidR="00871B2A" w:rsidRDefault="00871B2A" w:rsidP="00871B2A">
      <w:pPr>
        <w:pBdr>
          <w:top w:val="single" w:sz="4" w:space="1" w:color="auto"/>
        </w:pBdr>
        <w:ind w:left="2835"/>
        <w:rPr>
          <w:sz w:val="2"/>
          <w:szCs w:val="2"/>
        </w:rPr>
      </w:pPr>
    </w:p>
    <w:p w:rsidR="00871B2A" w:rsidRPr="006B7DB9" w:rsidRDefault="00871B2A" w:rsidP="00871B2A">
      <w:pPr>
        <w:ind w:firstLine="567"/>
        <w:rPr>
          <w:b/>
        </w:rPr>
      </w:pPr>
      <w:r>
        <w:t xml:space="preserve">11. Наличие цокольного этажа  </w:t>
      </w:r>
      <w:r>
        <w:rPr>
          <w:b/>
        </w:rPr>
        <w:t>нет</w:t>
      </w:r>
    </w:p>
    <w:p w:rsidR="00871B2A" w:rsidRDefault="00871B2A" w:rsidP="00871B2A">
      <w:pPr>
        <w:pBdr>
          <w:top w:val="single" w:sz="4" w:space="1" w:color="auto"/>
        </w:pBdr>
        <w:ind w:left="3828"/>
        <w:rPr>
          <w:sz w:val="2"/>
          <w:szCs w:val="2"/>
        </w:rPr>
      </w:pPr>
    </w:p>
    <w:p w:rsidR="00871B2A" w:rsidRPr="002A3D39" w:rsidRDefault="00871B2A" w:rsidP="00871B2A">
      <w:pPr>
        <w:ind w:firstLine="567"/>
        <w:rPr>
          <w:b/>
        </w:rPr>
      </w:pPr>
      <w:r>
        <w:t xml:space="preserve">12. Наличие мансарды  </w:t>
      </w:r>
      <w:r w:rsidRPr="002A3D39">
        <w:rPr>
          <w:b/>
        </w:rPr>
        <w:t>нет</w:t>
      </w:r>
    </w:p>
    <w:p w:rsidR="00871B2A" w:rsidRDefault="00871B2A" w:rsidP="00871B2A">
      <w:pPr>
        <w:pBdr>
          <w:top w:val="single" w:sz="4" w:space="1" w:color="auto"/>
        </w:pBdr>
        <w:ind w:left="3005"/>
        <w:rPr>
          <w:sz w:val="2"/>
          <w:szCs w:val="2"/>
        </w:rPr>
      </w:pPr>
    </w:p>
    <w:p w:rsidR="00871B2A" w:rsidRPr="002A3D39" w:rsidRDefault="00871B2A" w:rsidP="00871B2A">
      <w:pPr>
        <w:ind w:firstLine="567"/>
        <w:rPr>
          <w:b/>
        </w:rPr>
      </w:pPr>
      <w:r>
        <w:t xml:space="preserve">13. Наличие мезонина  </w:t>
      </w:r>
      <w:r w:rsidRPr="002A3D39">
        <w:rPr>
          <w:b/>
        </w:rPr>
        <w:t>нет</w:t>
      </w:r>
    </w:p>
    <w:p w:rsidR="00871B2A" w:rsidRDefault="00871B2A" w:rsidP="00871B2A">
      <w:pPr>
        <w:pBdr>
          <w:top w:val="single" w:sz="4" w:space="1" w:color="auto"/>
        </w:pBdr>
        <w:ind w:left="2977"/>
        <w:rPr>
          <w:sz w:val="2"/>
          <w:szCs w:val="2"/>
        </w:rPr>
      </w:pPr>
    </w:p>
    <w:p w:rsidR="00871B2A" w:rsidRPr="002A3D39" w:rsidRDefault="00871B2A" w:rsidP="00871B2A">
      <w:pPr>
        <w:ind w:firstLine="567"/>
        <w:rPr>
          <w:b/>
        </w:rPr>
      </w:pPr>
      <w:r>
        <w:t>14. Количество квартир 3</w:t>
      </w:r>
    </w:p>
    <w:p w:rsidR="00871B2A" w:rsidRDefault="00871B2A" w:rsidP="00871B2A">
      <w:pPr>
        <w:pBdr>
          <w:top w:val="single" w:sz="4" w:space="1" w:color="auto"/>
        </w:pBdr>
        <w:ind w:left="3119"/>
        <w:rPr>
          <w:sz w:val="2"/>
          <w:szCs w:val="2"/>
        </w:rPr>
      </w:pPr>
    </w:p>
    <w:p w:rsidR="00871B2A" w:rsidRDefault="00871B2A" w:rsidP="00871B2A">
      <w:pPr>
        <w:ind w:firstLine="567"/>
        <w:jc w:val="both"/>
        <w:rPr>
          <w:sz w:val="2"/>
          <w:szCs w:val="2"/>
        </w:rPr>
      </w:pPr>
      <w:r>
        <w:t>15. Количество нежилых помещений, не входящих в состав общего имущества</w:t>
      </w:r>
      <w:r>
        <w:br/>
      </w:r>
    </w:p>
    <w:p w:rsidR="00871B2A" w:rsidRPr="00D00471" w:rsidRDefault="00871B2A" w:rsidP="00871B2A">
      <w:pPr>
        <w:ind w:left="567"/>
      </w:pPr>
    </w:p>
    <w:p w:rsidR="00871B2A" w:rsidRDefault="00871B2A" w:rsidP="00871B2A">
      <w:pPr>
        <w:pBdr>
          <w:top w:val="single" w:sz="4" w:space="1" w:color="auto"/>
        </w:pBdr>
        <w:ind w:left="567"/>
        <w:rPr>
          <w:sz w:val="2"/>
          <w:szCs w:val="2"/>
        </w:rPr>
      </w:pPr>
    </w:p>
    <w:p w:rsidR="00871B2A" w:rsidRPr="00CA758D" w:rsidRDefault="00871B2A" w:rsidP="00871B2A">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sidRPr="00CA758D">
        <w:rPr>
          <w:b/>
        </w:rPr>
        <w:t>нет</w:t>
      </w:r>
    </w:p>
    <w:p w:rsidR="00871B2A" w:rsidRDefault="00871B2A" w:rsidP="00871B2A">
      <w:pPr>
        <w:pBdr>
          <w:top w:val="single" w:sz="4" w:space="1" w:color="auto"/>
        </w:pBdr>
        <w:rPr>
          <w:sz w:val="2"/>
          <w:szCs w:val="2"/>
        </w:rPr>
      </w:pPr>
    </w:p>
    <w:p w:rsidR="00871B2A" w:rsidRDefault="00871B2A" w:rsidP="00871B2A">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871B2A" w:rsidRDefault="00871B2A" w:rsidP="00871B2A">
      <w:r>
        <w:t xml:space="preserve">               нет</w:t>
      </w:r>
    </w:p>
    <w:p w:rsidR="00871B2A" w:rsidRDefault="00871B2A" w:rsidP="00871B2A">
      <w:pPr>
        <w:pBdr>
          <w:top w:val="single" w:sz="4" w:space="1" w:color="auto"/>
        </w:pBdr>
        <w:rPr>
          <w:sz w:val="2"/>
          <w:szCs w:val="2"/>
        </w:rPr>
      </w:pPr>
    </w:p>
    <w:p w:rsidR="00871B2A" w:rsidRDefault="00871B2A" w:rsidP="00871B2A">
      <w:pPr>
        <w:tabs>
          <w:tab w:val="center" w:pos="5387"/>
          <w:tab w:val="left" w:pos="7371"/>
        </w:tabs>
        <w:ind w:firstLine="567"/>
      </w:pPr>
      <w:r>
        <w:t xml:space="preserve">18. Строительный объем  </w:t>
      </w:r>
      <w:r>
        <w:rPr>
          <w:b/>
        </w:rPr>
        <w:t>206</w:t>
      </w:r>
      <w:r>
        <w:tab/>
      </w:r>
      <w:r>
        <w:tab/>
        <w:t>куб. м</w:t>
      </w:r>
    </w:p>
    <w:p w:rsidR="00871B2A" w:rsidRDefault="00871B2A" w:rsidP="00871B2A">
      <w:pPr>
        <w:tabs>
          <w:tab w:val="center" w:pos="5387"/>
          <w:tab w:val="left" w:pos="7371"/>
        </w:tabs>
        <w:ind w:firstLine="567"/>
      </w:pPr>
      <w:r>
        <w:t>19. Площадь:</w:t>
      </w:r>
    </w:p>
    <w:p w:rsidR="00871B2A" w:rsidRDefault="00871B2A" w:rsidP="00871B2A">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82,4</w:t>
      </w:r>
      <w:r>
        <w:tab/>
      </w:r>
      <w:r>
        <w:tab/>
        <w:t>кв. м</w:t>
      </w:r>
    </w:p>
    <w:p w:rsidR="00871B2A" w:rsidRDefault="00871B2A" w:rsidP="00871B2A">
      <w:pPr>
        <w:pBdr>
          <w:top w:val="single" w:sz="4" w:space="1" w:color="auto"/>
        </w:pBdr>
        <w:ind w:left="1049" w:right="5642"/>
        <w:rPr>
          <w:sz w:val="2"/>
          <w:szCs w:val="2"/>
        </w:rPr>
      </w:pPr>
    </w:p>
    <w:p w:rsidR="00871B2A" w:rsidRDefault="00871B2A" w:rsidP="00871B2A">
      <w:pPr>
        <w:tabs>
          <w:tab w:val="center" w:pos="7598"/>
          <w:tab w:val="right" w:pos="10206"/>
        </w:tabs>
        <w:ind w:firstLine="567"/>
      </w:pPr>
      <w:r>
        <w:t xml:space="preserve">б) жилых помещений (общая площадь квартир)  </w:t>
      </w:r>
      <w:r>
        <w:rPr>
          <w:b/>
        </w:rPr>
        <w:t>82,4</w:t>
      </w:r>
      <w:r>
        <w:tab/>
        <w:t>кв. м</w:t>
      </w:r>
    </w:p>
    <w:p w:rsidR="00871B2A" w:rsidRDefault="00871B2A" w:rsidP="00871B2A">
      <w:pPr>
        <w:pBdr>
          <w:top w:val="single" w:sz="4" w:space="1" w:color="auto"/>
        </w:pBdr>
        <w:ind w:left="5585" w:right="624"/>
        <w:rPr>
          <w:sz w:val="2"/>
          <w:szCs w:val="2"/>
        </w:rPr>
      </w:pPr>
    </w:p>
    <w:p w:rsidR="00871B2A" w:rsidRDefault="00871B2A" w:rsidP="00871B2A">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871B2A" w:rsidRDefault="00871B2A" w:rsidP="00871B2A">
      <w:pPr>
        <w:pBdr>
          <w:top w:val="single" w:sz="4" w:space="1" w:color="auto"/>
        </w:pBdr>
        <w:ind w:left="3941" w:right="2240"/>
        <w:rPr>
          <w:sz w:val="2"/>
          <w:szCs w:val="2"/>
        </w:rPr>
      </w:pPr>
    </w:p>
    <w:p w:rsidR="00871B2A" w:rsidRDefault="00871B2A" w:rsidP="00871B2A">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871B2A" w:rsidRDefault="00871B2A" w:rsidP="00871B2A">
      <w:pPr>
        <w:pBdr>
          <w:top w:val="single" w:sz="4" w:space="1" w:color="auto"/>
        </w:pBdr>
        <w:ind w:left="4734" w:right="1389"/>
        <w:rPr>
          <w:sz w:val="2"/>
          <w:szCs w:val="2"/>
        </w:rPr>
      </w:pPr>
    </w:p>
    <w:p w:rsidR="00871B2A" w:rsidRDefault="00871B2A" w:rsidP="00871B2A">
      <w:pPr>
        <w:tabs>
          <w:tab w:val="center" w:pos="5245"/>
          <w:tab w:val="left" w:pos="7088"/>
        </w:tabs>
        <w:ind w:firstLine="567"/>
      </w:pPr>
      <w:r>
        <w:t xml:space="preserve">20. Количество лестниц   </w:t>
      </w:r>
      <w:r>
        <w:tab/>
        <w:t>шт.</w:t>
      </w:r>
    </w:p>
    <w:p w:rsidR="00871B2A" w:rsidRDefault="00871B2A" w:rsidP="00871B2A">
      <w:pPr>
        <w:pBdr>
          <w:top w:val="single" w:sz="4" w:space="1" w:color="auto"/>
        </w:pBdr>
        <w:ind w:left="3147" w:right="3232"/>
        <w:rPr>
          <w:sz w:val="2"/>
          <w:szCs w:val="2"/>
        </w:rPr>
      </w:pPr>
    </w:p>
    <w:p w:rsidR="00871B2A" w:rsidRDefault="00871B2A" w:rsidP="00871B2A">
      <w:pPr>
        <w:ind w:firstLine="567"/>
        <w:jc w:val="both"/>
        <w:rPr>
          <w:sz w:val="2"/>
          <w:szCs w:val="2"/>
        </w:rPr>
      </w:pPr>
      <w:r>
        <w:t>21. Уборочная площадь лестниц (включая межквартирные лестничные площадки)</w:t>
      </w:r>
      <w:r>
        <w:br/>
      </w:r>
    </w:p>
    <w:p w:rsidR="00871B2A" w:rsidRDefault="00871B2A" w:rsidP="00871B2A">
      <w:pPr>
        <w:tabs>
          <w:tab w:val="left" w:pos="3969"/>
        </w:tabs>
        <w:rPr>
          <w:sz w:val="2"/>
          <w:szCs w:val="2"/>
        </w:rPr>
      </w:pPr>
      <w:r>
        <w:tab/>
        <w:t>кв. м</w:t>
      </w:r>
    </w:p>
    <w:p w:rsidR="00871B2A" w:rsidRDefault="00871B2A" w:rsidP="00871B2A">
      <w:pPr>
        <w:tabs>
          <w:tab w:val="center" w:pos="7230"/>
          <w:tab w:val="left" w:pos="9356"/>
        </w:tabs>
        <w:ind w:firstLine="567"/>
      </w:pPr>
      <w:r>
        <w:t xml:space="preserve">22. Уборочная площадь общих коридоров  </w:t>
      </w:r>
      <w:r>
        <w:tab/>
        <w:t>кв. м</w:t>
      </w:r>
    </w:p>
    <w:p w:rsidR="00871B2A" w:rsidRDefault="00871B2A" w:rsidP="00871B2A">
      <w:pPr>
        <w:pBdr>
          <w:top w:val="single" w:sz="4" w:space="1" w:color="auto"/>
        </w:pBdr>
        <w:ind w:left="4990" w:right="964"/>
        <w:rPr>
          <w:sz w:val="2"/>
          <w:szCs w:val="2"/>
        </w:rPr>
      </w:pPr>
    </w:p>
    <w:p w:rsidR="00871B2A" w:rsidRDefault="00871B2A" w:rsidP="00871B2A">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tab/>
      </w:r>
      <w:r>
        <w:tab/>
        <w:t>кв. м</w:t>
      </w:r>
    </w:p>
    <w:p w:rsidR="00871B2A" w:rsidRDefault="00871B2A" w:rsidP="00871B2A">
      <w:pPr>
        <w:pBdr>
          <w:top w:val="single" w:sz="4" w:space="1" w:color="auto"/>
        </w:pBdr>
        <w:ind w:left="4082" w:right="1814"/>
        <w:rPr>
          <w:sz w:val="2"/>
          <w:szCs w:val="2"/>
        </w:rPr>
      </w:pPr>
    </w:p>
    <w:p w:rsidR="00871B2A" w:rsidRPr="00552163" w:rsidRDefault="00871B2A" w:rsidP="00871B2A">
      <w:pPr>
        <w:ind w:firstLine="567"/>
        <w:jc w:val="both"/>
        <w:rPr>
          <w:b/>
        </w:rPr>
      </w:pPr>
      <w:r>
        <w:t xml:space="preserve">24. Площадь земельного участка, входящего в состав общего имущества многоквартирного дома </w:t>
      </w:r>
      <w:r>
        <w:rPr>
          <w:b/>
        </w:rPr>
        <w:t>1313</w:t>
      </w:r>
    </w:p>
    <w:p w:rsidR="00871B2A" w:rsidRDefault="00871B2A" w:rsidP="00871B2A">
      <w:pPr>
        <w:pBdr>
          <w:top w:val="single" w:sz="4" w:space="1" w:color="auto"/>
        </w:pBdr>
        <w:ind w:left="601"/>
        <w:rPr>
          <w:sz w:val="2"/>
          <w:szCs w:val="2"/>
        </w:rPr>
      </w:pPr>
    </w:p>
    <w:p w:rsidR="00871B2A" w:rsidRPr="00A77472" w:rsidRDefault="00871B2A" w:rsidP="00871B2A">
      <w:pPr>
        <w:ind w:firstLine="567"/>
        <w:rPr>
          <w:b/>
          <w:sz w:val="2"/>
          <w:szCs w:val="2"/>
        </w:rPr>
      </w:pPr>
      <w:r>
        <w:t>25. Кадастровый номер земельного участка (при его наличии)</w:t>
      </w:r>
    </w:p>
    <w:p w:rsidR="00871B2A" w:rsidRDefault="00871B2A" w:rsidP="00871B2A">
      <w:pPr>
        <w:pBdr>
          <w:top w:val="single" w:sz="4" w:space="1" w:color="auto"/>
        </w:pBdr>
        <w:rPr>
          <w:sz w:val="2"/>
          <w:szCs w:val="2"/>
        </w:rPr>
      </w:pPr>
    </w:p>
    <w:p w:rsidR="00871B2A" w:rsidRDefault="00871B2A" w:rsidP="00871B2A">
      <w:pPr>
        <w:spacing w:before="360" w:after="240"/>
        <w:jc w:val="center"/>
      </w:pPr>
      <w:r>
        <w:rPr>
          <w:lang w:val="en-US"/>
        </w:rPr>
        <w:lastRenderedPageBreak/>
        <w:t>II</w:t>
      </w:r>
      <w:r>
        <w:t>. Техническое состояние многоквартирного дома, включая пристройки</w:t>
      </w:r>
    </w:p>
    <w:tbl>
      <w:tblPr>
        <w:tblW w:w="9426" w:type="dxa"/>
        <w:tblLayout w:type="fixed"/>
        <w:tblCellMar>
          <w:left w:w="28" w:type="dxa"/>
          <w:right w:w="28" w:type="dxa"/>
        </w:tblCellMar>
        <w:tblLook w:val="0000"/>
      </w:tblPr>
      <w:tblGrid>
        <w:gridCol w:w="3928"/>
        <w:gridCol w:w="2749"/>
        <w:gridCol w:w="2749"/>
      </w:tblGrid>
      <w:tr w:rsidR="00871B2A" w:rsidTr="00871B2A">
        <w:trPr>
          <w:trHeight w:val="648"/>
        </w:trPr>
        <w:tc>
          <w:tcPr>
            <w:tcW w:w="3928" w:type="dxa"/>
            <w:tcBorders>
              <w:top w:val="single" w:sz="4" w:space="0" w:color="auto"/>
              <w:left w:val="single" w:sz="4" w:space="0" w:color="auto"/>
              <w:bottom w:val="single" w:sz="4" w:space="0" w:color="auto"/>
              <w:right w:val="single" w:sz="4" w:space="0" w:color="auto"/>
            </w:tcBorders>
          </w:tcPr>
          <w:p w:rsidR="00871B2A" w:rsidRDefault="00871B2A" w:rsidP="00871B2A">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tcPr>
          <w:p w:rsidR="00871B2A" w:rsidRDefault="00871B2A" w:rsidP="00871B2A">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tcPr>
          <w:p w:rsidR="00871B2A" w:rsidRDefault="00871B2A" w:rsidP="00871B2A">
            <w:pPr>
              <w:jc w:val="center"/>
            </w:pPr>
            <w:r>
              <w:t>Техническое состояние элементов общего имущества многоквартирного дома</w:t>
            </w:r>
          </w:p>
        </w:tc>
      </w:tr>
      <w:tr w:rsidR="00871B2A" w:rsidTr="00871B2A">
        <w:trPr>
          <w:trHeight w:val="158"/>
        </w:trPr>
        <w:tc>
          <w:tcPr>
            <w:tcW w:w="3928"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Бутовый-ленточный</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Отдельные глубокие трещины</w:t>
            </w:r>
          </w:p>
        </w:tc>
      </w:tr>
      <w:tr w:rsidR="00871B2A" w:rsidTr="00871B2A">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Кирпичные т. тс.= 0,55см</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Выкрашивание отдельных кирпичей</w:t>
            </w:r>
          </w:p>
        </w:tc>
      </w:tr>
      <w:tr w:rsidR="00871B2A" w:rsidTr="00871B2A">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 xml:space="preserve">Трещины в местах сопряжения </w:t>
            </w:r>
          </w:p>
        </w:tc>
      </w:tr>
      <w:tr w:rsidR="00871B2A" w:rsidTr="00871B2A">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58"/>
        </w:trPr>
        <w:tc>
          <w:tcPr>
            <w:tcW w:w="3928" w:type="dxa"/>
            <w:tcBorders>
              <w:top w:val="nil"/>
              <w:bottom w:val="nil"/>
            </w:tcBorders>
          </w:tcPr>
          <w:p w:rsidR="00871B2A" w:rsidRDefault="00871B2A" w:rsidP="00871B2A">
            <w:pPr>
              <w:ind w:left="57"/>
            </w:pPr>
            <w:r>
              <w:t>4. Перекрытия</w:t>
            </w:r>
          </w:p>
        </w:tc>
        <w:tc>
          <w:tcPr>
            <w:tcW w:w="2749" w:type="dxa"/>
            <w:vMerge w:val="restart"/>
            <w:tcBorders>
              <w:top w:val="nil"/>
              <w:bottom w:val="nil"/>
            </w:tcBorders>
          </w:tcPr>
          <w:p w:rsidR="00871B2A" w:rsidRDefault="00871B2A" w:rsidP="00871B2A">
            <w:pPr>
              <w:ind w:left="57"/>
            </w:pPr>
            <w:r>
              <w:t>Деревянные отепленные</w:t>
            </w:r>
          </w:p>
        </w:tc>
        <w:tc>
          <w:tcPr>
            <w:tcW w:w="2749" w:type="dxa"/>
            <w:vMerge w:val="restart"/>
            <w:tcBorders>
              <w:top w:val="nil"/>
              <w:bottom w:val="nil"/>
            </w:tcBorders>
          </w:tcPr>
          <w:p w:rsidR="00871B2A" w:rsidRDefault="00871B2A" w:rsidP="00871B2A">
            <w:pPr>
              <w:ind w:left="57"/>
            </w:pPr>
            <w:r>
              <w:t>Диагональные трещины</w:t>
            </w:r>
          </w:p>
        </w:tc>
      </w:tr>
      <w:tr w:rsidR="00871B2A" w:rsidTr="00871B2A">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66"/>
        </w:trPr>
        <w:tc>
          <w:tcPr>
            <w:tcW w:w="3928" w:type="dxa"/>
            <w:tcBorders>
              <w:top w:val="nil"/>
              <w:bottom w:val="nil"/>
            </w:tcBorders>
          </w:tcPr>
          <w:p w:rsidR="00871B2A" w:rsidRDefault="00871B2A" w:rsidP="00871B2A">
            <w:pPr>
              <w:ind w:left="992"/>
            </w:pPr>
            <w:r>
              <w:t>чердачные</w:t>
            </w:r>
          </w:p>
        </w:tc>
        <w:tc>
          <w:tcPr>
            <w:tcW w:w="2749" w:type="dxa"/>
            <w:vMerge/>
            <w:tcBorders>
              <w:top w:val="nil"/>
              <w:bottom w:val="nil"/>
            </w:tcBorders>
          </w:tcPr>
          <w:p w:rsidR="00871B2A" w:rsidRDefault="00871B2A" w:rsidP="00871B2A">
            <w:pPr>
              <w:ind w:left="57"/>
            </w:pPr>
          </w:p>
        </w:tc>
        <w:tc>
          <w:tcPr>
            <w:tcW w:w="2749" w:type="dxa"/>
            <w:vMerge/>
            <w:tcBorders>
              <w:top w:val="nil"/>
              <w:bottom w:val="nil"/>
            </w:tcBorders>
          </w:tcPr>
          <w:p w:rsidR="00871B2A" w:rsidRDefault="00871B2A" w:rsidP="00871B2A">
            <w:pPr>
              <w:ind w:left="57"/>
            </w:pPr>
          </w:p>
        </w:tc>
      </w:tr>
      <w:tr w:rsidR="00871B2A" w:rsidTr="00871B2A">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871B2A" w:rsidRDefault="00871B2A" w:rsidP="00871B2A">
            <w:pPr>
              <w:ind w:left="992"/>
            </w:pPr>
            <w:r>
              <w:t>междуэтажные</w:t>
            </w:r>
          </w:p>
        </w:tc>
        <w:tc>
          <w:tcPr>
            <w:tcW w:w="2749" w:type="dxa"/>
            <w:tcBorders>
              <w:top w:val="nil"/>
              <w:bottom w:val="nil"/>
            </w:tcBorders>
          </w:tcPr>
          <w:p w:rsidR="00871B2A" w:rsidRDefault="00871B2A" w:rsidP="00871B2A">
            <w:pPr>
              <w:ind w:left="57"/>
            </w:pPr>
            <w:r>
              <w:t>----------«---------</w:t>
            </w:r>
          </w:p>
        </w:tc>
        <w:tc>
          <w:tcPr>
            <w:tcW w:w="2749" w:type="dxa"/>
            <w:tcBorders>
              <w:top w:val="nil"/>
              <w:bottom w:val="nil"/>
            </w:tcBorders>
          </w:tcPr>
          <w:p w:rsidR="00871B2A" w:rsidRDefault="00871B2A" w:rsidP="00871B2A">
            <w:pPr>
              <w:ind w:left="57"/>
            </w:pPr>
          </w:p>
        </w:tc>
      </w:tr>
      <w:tr w:rsidR="00871B2A" w:rsidTr="00871B2A">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871B2A" w:rsidRDefault="00871B2A" w:rsidP="00871B2A">
            <w:pPr>
              <w:ind w:left="992"/>
            </w:pPr>
            <w:r>
              <w:t>подвальные</w:t>
            </w:r>
          </w:p>
        </w:tc>
        <w:tc>
          <w:tcPr>
            <w:tcW w:w="2749" w:type="dxa"/>
            <w:tcBorders>
              <w:top w:val="nil"/>
              <w:bottom w:val="nil"/>
            </w:tcBorders>
          </w:tcPr>
          <w:p w:rsidR="00871B2A" w:rsidRDefault="00871B2A" w:rsidP="00871B2A">
            <w:pPr>
              <w:ind w:left="57"/>
            </w:pPr>
            <w:r>
              <w:t>----------«---------</w:t>
            </w:r>
          </w:p>
        </w:tc>
        <w:tc>
          <w:tcPr>
            <w:tcW w:w="2749" w:type="dxa"/>
            <w:tcBorders>
              <w:top w:val="nil"/>
              <w:bottom w:val="nil"/>
            </w:tcBorders>
          </w:tcPr>
          <w:p w:rsidR="00871B2A" w:rsidRDefault="00871B2A" w:rsidP="00871B2A">
            <w:pPr>
              <w:ind w:left="57"/>
            </w:pPr>
          </w:p>
        </w:tc>
      </w:tr>
      <w:tr w:rsidR="00871B2A" w:rsidTr="00871B2A">
        <w:tblPrEx>
          <w:tblBorders>
            <w:top w:val="single" w:sz="4" w:space="0" w:color="auto"/>
            <w:left w:val="single" w:sz="4" w:space="0" w:color="auto"/>
            <w:bottom w:val="single" w:sz="4" w:space="0" w:color="auto"/>
            <w:right w:val="single" w:sz="4" w:space="0" w:color="auto"/>
            <w:insideV w:val="single" w:sz="4" w:space="0" w:color="auto"/>
          </w:tblBorders>
        </w:tblPrEx>
        <w:trPr>
          <w:trHeight w:val="166"/>
        </w:trPr>
        <w:tc>
          <w:tcPr>
            <w:tcW w:w="3928" w:type="dxa"/>
            <w:tcBorders>
              <w:top w:val="nil"/>
              <w:bottom w:val="nil"/>
            </w:tcBorders>
          </w:tcPr>
          <w:p w:rsidR="00871B2A" w:rsidRDefault="00871B2A" w:rsidP="00871B2A">
            <w:pPr>
              <w:ind w:left="992"/>
            </w:pPr>
            <w:r>
              <w:t>(другое)</w:t>
            </w:r>
          </w:p>
        </w:tc>
        <w:tc>
          <w:tcPr>
            <w:tcW w:w="2749" w:type="dxa"/>
            <w:tcBorders>
              <w:top w:val="nil"/>
              <w:bottom w:val="nil"/>
            </w:tcBorders>
          </w:tcPr>
          <w:p w:rsidR="00871B2A" w:rsidRDefault="00871B2A" w:rsidP="00871B2A">
            <w:pPr>
              <w:ind w:left="57"/>
            </w:pPr>
          </w:p>
        </w:tc>
        <w:tc>
          <w:tcPr>
            <w:tcW w:w="2749" w:type="dxa"/>
            <w:tcBorders>
              <w:top w:val="nil"/>
              <w:bottom w:val="nil"/>
            </w:tcBorders>
          </w:tcPr>
          <w:p w:rsidR="00871B2A" w:rsidRDefault="00871B2A" w:rsidP="00871B2A">
            <w:pPr>
              <w:ind w:left="57"/>
            </w:pPr>
          </w:p>
        </w:tc>
      </w:tr>
      <w:tr w:rsidR="00871B2A" w:rsidTr="00871B2A">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Ослабление крепления</w:t>
            </w:r>
          </w:p>
        </w:tc>
      </w:tr>
      <w:tr w:rsidR="00871B2A" w:rsidTr="00871B2A">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Стертость досок в ходовых местах</w:t>
            </w:r>
          </w:p>
        </w:tc>
      </w:tr>
      <w:tr w:rsidR="00871B2A" w:rsidTr="00871B2A">
        <w:trPr>
          <w:cantSplit/>
          <w:trHeight w:val="158"/>
        </w:trPr>
        <w:tc>
          <w:tcPr>
            <w:tcW w:w="3928" w:type="dxa"/>
            <w:tcBorders>
              <w:top w:val="single" w:sz="4" w:space="0" w:color="auto"/>
              <w:left w:val="single" w:sz="4" w:space="0" w:color="auto"/>
              <w:bottom w:val="nil"/>
              <w:right w:val="single" w:sz="4" w:space="0" w:color="auto"/>
            </w:tcBorders>
            <w:vAlign w:val="bottom"/>
          </w:tcPr>
          <w:p w:rsidR="00871B2A" w:rsidRDefault="00871B2A" w:rsidP="00871B2A">
            <w:pPr>
              <w:ind w:left="57"/>
            </w:pPr>
            <w:r>
              <w:t>7. Проемы</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Двойные створные</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Переплеты рассохлись полотна осели</w:t>
            </w:r>
          </w:p>
        </w:tc>
      </w:tr>
      <w:tr w:rsidR="00871B2A" w:rsidTr="00871B2A">
        <w:trPr>
          <w:cantSplit/>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окна</w:t>
            </w:r>
          </w:p>
        </w:tc>
        <w:tc>
          <w:tcPr>
            <w:tcW w:w="2749" w:type="dxa"/>
            <w:vMerge/>
            <w:tcBorders>
              <w:top w:val="nil"/>
              <w:left w:val="nil"/>
              <w:bottom w:val="nil"/>
              <w:right w:val="single" w:sz="4" w:space="0" w:color="auto"/>
            </w:tcBorders>
            <w:vAlign w:val="bottom"/>
          </w:tcPr>
          <w:p w:rsidR="00871B2A" w:rsidRDefault="00871B2A" w:rsidP="00871B2A">
            <w:pPr>
              <w:ind w:left="57"/>
            </w:pPr>
          </w:p>
        </w:tc>
        <w:tc>
          <w:tcPr>
            <w:tcW w:w="2749" w:type="dxa"/>
            <w:vMerge/>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двери</w:t>
            </w:r>
          </w:p>
        </w:tc>
        <w:tc>
          <w:tcPr>
            <w:tcW w:w="2749" w:type="dxa"/>
            <w:tcBorders>
              <w:top w:val="nil"/>
              <w:left w:val="nil"/>
              <w:bottom w:val="nil"/>
              <w:right w:val="single" w:sz="4" w:space="0" w:color="auto"/>
            </w:tcBorders>
            <w:vAlign w:val="bottom"/>
          </w:tcPr>
          <w:p w:rsidR="00871B2A" w:rsidRDefault="00871B2A" w:rsidP="00871B2A">
            <w:pPr>
              <w:ind w:left="57"/>
            </w:pPr>
            <w:r>
              <w:t>филенчатые</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66"/>
        </w:trPr>
        <w:tc>
          <w:tcPr>
            <w:tcW w:w="3928" w:type="dxa"/>
            <w:tcBorders>
              <w:top w:val="nil"/>
              <w:left w:val="single" w:sz="4" w:space="0" w:color="auto"/>
              <w:bottom w:val="single" w:sz="4" w:space="0" w:color="auto"/>
              <w:right w:val="single" w:sz="4" w:space="0" w:color="auto"/>
            </w:tcBorders>
            <w:vAlign w:val="bottom"/>
          </w:tcPr>
          <w:p w:rsidR="00871B2A" w:rsidRDefault="00871B2A" w:rsidP="00871B2A">
            <w:pPr>
              <w:ind w:left="993"/>
            </w:pPr>
            <w:r>
              <w:t>(другое)</w:t>
            </w: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r>
      <w:tr w:rsidR="00871B2A" w:rsidTr="00871B2A">
        <w:trPr>
          <w:cantSplit/>
          <w:trHeight w:val="158"/>
        </w:trPr>
        <w:tc>
          <w:tcPr>
            <w:tcW w:w="3928" w:type="dxa"/>
            <w:tcBorders>
              <w:top w:val="single" w:sz="4" w:space="0" w:color="auto"/>
              <w:left w:val="single" w:sz="4" w:space="0" w:color="auto"/>
              <w:bottom w:val="nil"/>
              <w:right w:val="single" w:sz="4" w:space="0" w:color="auto"/>
            </w:tcBorders>
            <w:vAlign w:val="bottom"/>
          </w:tcPr>
          <w:p w:rsidR="00871B2A" w:rsidRDefault="00871B2A" w:rsidP="00871B2A">
            <w:pPr>
              <w:ind w:left="57"/>
            </w:pPr>
            <w:r>
              <w:t>8. Отделка</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Выпучивание отпадение штукатурки</w:t>
            </w:r>
          </w:p>
        </w:tc>
      </w:tr>
      <w:tr w:rsidR="00871B2A" w:rsidTr="00871B2A">
        <w:trPr>
          <w:cantSplit/>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внутренняя</w:t>
            </w:r>
          </w:p>
        </w:tc>
        <w:tc>
          <w:tcPr>
            <w:tcW w:w="2749" w:type="dxa"/>
            <w:vMerge/>
            <w:tcBorders>
              <w:top w:val="nil"/>
              <w:left w:val="nil"/>
              <w:bottom w:val="nil"/>
              <w:right w:val="single" w:sz="4" w:space="0" w:color="auto"/>
            </w:tcBorders>
            <w:vAlign w:val="bottom"/>
          </w:tcPr>
          <w:p w:rsidR="00871B2A" w:rsidRDefault="00871B2A" w:rsidP="00871B2A">
            <w:pPr>
              <w:ind w:left="57"/>
            </w:pPr>
          </w:p>
        </w:tc>
        <w:tc>
          <w:tcPr>
            <w:tcW w:w="2749" w:type="dxa"/>
            <w:vMerge/>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наружная</w:t>
            </w:r>
          </w:p>
        </w:tc>
        <w:tc>
          <w:tcPr>
            <w:tcW w:w="2749" w:type="dxa"/>
            <w:tcBorders>
              <w:top w:val="nil"/>
              <w:left w:val="nil"/>
              <w:bottom w:val="nil"/>
              <w:right w:val="single" w:sz="4" w:space="0" w:color="auto"/>
            </w:tcBorders>
            <w:vAlign w:val="bottom"/>
          </w:tcPr>
          <w:p w:rsidR="00871B2A" w:rsidRDefault="00871B2A" w:rsidP="00871B2A">
            <w:pPr>
              <w:ind w:left="57"/>
            </w:pP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66"/>
        </w:trPr>
        <w:tc>
          <w:tcPr>
            <w:tcW w:w="3928" w:type="dxa"/>
            <w:tcBorders>
              <w:top w:val="nil"/>
              <w:left w:val="single" w:sz="4" w:space="0" w:color="auto"/>
              <w:bottom w:val="single" w:sz="4" w:space="0" w:color="auto"/>
              <w:right w:val="single" w:sz="4" w:space="0" w:color="auto"/>
            </w:tcBorders>
            <w:vAlign w:val="bottom"/>
          </w:tcPr>
          <w:p w:rsidR="00871B2A" w:rsidRDefault="00871B2A" w:rsidP="00871B2A">
            <w:pPr>
              <w:ind w:left="993"/>
            </w:pPr>
            <w:r>
              <w:t>(другое)</w:t>
            </w: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r>
      <w:tr w:rsidR="00871B2A" w:rsidTr="00871B2A">
        <w:trPr>
          <w:cantSplit/>
          <w:trHeight w:val="473"/>
        </w:trPr>
        <w:tc>
          <w:tcPr>
            <w:tcW w:w="3928" w:type="dxa"/>
            <w:tcBorders>
              <w:top w:val="single" w:sz="4" w:space="0" w:color="auto"/>
              <w:left w:val="single" w:sz="4" w:space="0" w:color="auto"/>
              <w:bottom w:val="nil"/>
              <w:right w:val="single" w:sz="4" w:space="0" w:color="auto"/>
            </w:tcBorders>
            <w:vAlign w:val="bottom"/>
          </w:tcPr>
          <w:p w:rsidR="00871B2A" w:rsidRDefault="00871B2A" w:rsidP="00871B2A">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p>
          <w:p w:rsidR="00871B2A" w:rsidRDefault="00871B2A" w:rsidP="00871B2A">
            <w:pPr>
              <w:ind w:left="57"/>
            </w:pPr>
            <w:r>
              <w:t>есть</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удовлетворительное</w:t>
            </w:r>
          </w:p>
        </w:tc>
      </w:tr>
      <w:tr w:rsidR="00871B2A" w:rsidTr="00871B2A">
        <w:trPr>
          <w:cantSplit/>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ванны напольные</w:t>
            </w:r>
          </w:p>
        </w:tc>
        <w:tc>
          <w:tcPr>
            <w:tcW w:w="2749" w:type="dxa"/>
            <w:vMerge/>
            <w:tcBorders>
              <w:top w:val="nil"/>
              <w:left w:val="nil"/>
              <w:bottom w:val="nil"/>
              <w:right w:val="single" w:sz="4" w:space="0" w:color="auto"/>
            </w:tcBorders>
            <w:vAlign w:val="bottom"/>
          </w:tcPr>
          <w:p w:rsidR="00871B2A" w:rsidRDefault="00871B2A" w:rsidP="00871B2A">
            <w:pPr>
              <w:ind w:left="57"/>
            </w:pPr>
          </w:p>
        </w:tc>
        <w:tc>
          <w:tcPr>
            <w:tcW w:w="2749" w:type="dxa"/>
            <w:vMerge/>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электроплиты</w:t>
            </w:r>
          </w:p>
        </w:tc>
        <w:tc>
          <w:tcPr>
            <w:tcW w:w="2749" w:type="dxa"/>
            <w:tcBorders>
              <w:top w:val="nil"/>
              <w:left w:val="nil"/>
              <w:bottom w:val="nil"/>
              <w:right w:val="single" w:sz="4" w:space="0" w:color="auto"/>
            </w:tcBorders>
            <w:vAlign w:val="bottom"/>
          </w:tcPr>
          <w:p w:rsidR="00871B2A" w:rsidRDefault="00871B2A" w:rsidP="00871B2A">
            <w:pPr>
              <w:ind w:left="57"/>
            </w:pPr>
            <w:r>
              <w:t>нет</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315"/>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телефонные сети и оборудование</w:t>
            </w:r>
          </w:p>
        </w:tc>
        <w:tc>
          <w:tcPr>
            <w:tcW w:w="2749" w:type="dxa"/>
            <w:tcBorders>
              <w:top w:val="nil"/>
              <w:left w:val="nil"/>
              <w:bottom w:val="nil"/>
              <w:right w:val="single" w:sz="4" w:space="0" w:color="auto"/>
            </w:tcBorders>
            <w:vAlign w:val="bottom"/>
          </w:tcPr>
          <w:p w:rsidR="00871B2A" w:rsidRDefault="00871B2A" w:rsidP="00871B2A">
            <w:pPr>
              <w:ind w:left="57"/>
            </w:pPr>
            <w:r>
              <w:t>нет</w:t>
            </w:r>
          </w:p>
          <w:p w:rsidR="00871B2A" w:rsidRDefault="00871B2A" w:rsidP="00871B2A">
            <w:pPr>
              <w:ind w:left="57"/>
            </w:pP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324"/>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сети проводного радиовещания</w:t>
            </w:r>
          </w:p>
        </w:tc>
        <w:tc>
          <w:tcPr>
            <w:tcW w:w="2749" w:type="dxa"/>
            <w:tcBorders>
              <w:top w:val="nil"/>
              <w:left w:val="nil"/>
              <w:bottom w:val="nil"/>
              <w:right w:val="single" w:sz="4" w:space="0" w:color="auto"/>
            </w:tcBorders>
            <w:vAlign w:val="bottom"/>
          </w:tcPr>
          <w:p w:rsidR="00871B2A" w:rsidRDefault="00871B2A" w:rsidP="00871B2A">
            <w:pPr>
              <w:ind w:left="57"/>
            </w:pPr>
            <w:r>
              <w:t xml:space="preserve">Нет </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сигнализация</w:t>
            </w:r>
          </w:p>
        </w:tc>
        <w:tc>
          <w:tcPr>
            <w:tcW w:w="2749" w:type="dxa"/>
            <w:tcBorders>
              <w:top w:val="nil"/>
              <w:left w:val="nil"/>
              <w:bottom w:val="nil"/>
              <w:right w:val="single" w:sz="4" w:space="0" w:color="auto"/>
            </w:tcBorders>
            <w:vAlign w:val="bottom"/>
          </w:tcPr>
          <w:p w:rsidR="00871B2A" w:rsidRDefault="00871B2A" w:rsidP="00871B2A">
            <w:pPr>
              <w:ind w:left="57"/>
            </w:pP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мусоропровод</w:t>
            </w:r>
          </w:p>
        </w:tc>
        <w:tc>
          <w:tcPr>
            <w:tcW w:w="2749" w:type="dxa"/>
            <w:tcBorders>
              <w:top w:val="nil"/>
              <w:left w:val="nil"/>
              <w:bottom w:val="nil"/>
              <w:right w:val="single" w:sz="4" w:space="0" w:color="auto"/>
            </w:tcBorders>
            <w:vAlign w:val="bottom"/>
          </w:tcPr>
          <w:p w:rsidR="00871B2A" w:rsidRDefault="00871B2A" w:rsidP="00871B2A">
            <w:pPr>
              <w:ind w:left="57"/>
            </w:pP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лифт</w:t>
            </w:r>
          </w:p>
        </w:tc>
        <w:tc>
          <w:tcPr>
            <w:tcW w:w="2749" w:type="dxa"/>
            <w:tcBorders>
              <w:top w:val="nil"/>
              <w:left w:val="nil"/>
              <w:bottom w:val="nil"/>
              <w:right w:val="single" w:sz="4" w:space="0" w:color="auto"/>
            </w:tcBorders>
            <w:vAlign w:val="bottom"/>
          </w:tcPr>
          <w:p w:rsidR="00871B2A" w:rsidRDefault="00871B2A" w:rsidP="00871B2A">
            <w:pPr>
              <w:ind w:left="57"/>
            </w:pP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вентиляция</w:t>
            </w:r>
          </w:p>
        </w:tc>
        <w:tc>
          <w:tcPr>
            <w:tcW w:w="2749" w:type="dxa"/>
            <w:tcBorders>
              <w:top w:val="nil"/>
              <w:left w:val="nil"/>
              <w:bottom w:val="nil"/>
              <w:right w:val="single" w:sz="4" w:space="0" w:color="auto"/>
            </w:tcBorders>
            <w:vAlign w:val="bottom"/>
          </w:tcPr>
          <w:p w:rsidR="00871B2A" w:rsidRDefault="00871B2A" w:rsidP="00871B2A">
            <w:pPr>
              <w:ind w:left="57"/>
            </w:pPr>
            <w:r>
              <w:t>есть</w:t>
            </w:r>
          </w:p>
        </w:tc>
        <w:tc>
          <w:tcPr>
            <w:tcW w:w="2749" w:type="dxa"/>
            <w:tcBorders>
              <w:top w:val="nil"/>
              <w:left w:val="nil"/>
              <w:bottom w:val="nil"/>
              <w:right w:val="single" w:sz="4" w:space="0" w:color="auto"/>
            </w:tcBorders>
            <w:vAlign w:val="bottom"/>
          </w:tcPr>
          <w:p w:rsidR="00871B2A" w:rsidRDefault="00871B2A" w:rsidP="00871B2A">
            <w:pPr>
              <w:ind w:left="57"/>
            </w:pPr>
            <w:r>
              <w:t>удовлетворительное</w:t>
            </w:r>
          </w:p>
        </w:tc>
      </w:tr>
      <w:tr w:rsidR="00871B2A" w:rsidTr="00871B2A">
        <w:trPr>
          <w:trHeight w:val="158"/>
        </w:trPr>
        <w:tc>
          <w:tcPr>
            <w:tcW w:w="3928" w:type="dxa"/>
            <w:tcBorders>
              <w:top w:val="nil"/>
              <w:left w:val="single" w:sz="4" w:space="0" w:color="auto"/>
              <w:bottom w:val="single" w:sz="4" w:space="0" w:color="auto"/>
              <w:right w:val="single" w:sz="4" w:space="0" w:color="auto"/>
            </w:tcBorders>
            <w:vAlign w:val="bottom"/>
          </w:tcPr>
          <w:p w:rsidR="00871B2A" w:rsidRDefault="00871B2A" w:rsidP="00871B2A">
            <w:pPr>
              <w:ind w:left="993"/>
            </w:pPr>
            <w:r>
              <w:t>(другое)</w:t>
            </w: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r>
      <w:tr w:rsidR="00871B2A" w:rsidTr="00871B2A">
        <w:trPr>
          <w:cantSplit/>
          <w:trHeight w:val="482"/>
        </w:trPr>
        <w:tc>
          <w:tcPr>
            <w:tcW w:w="3928" w:type="dxa"/>
            <w:tcBorders>
              <w:top w:val="single" w:sz="4" w:space="0" w:color="auto"/>
              <w:left w:val="single" w:sz="4" w:space="0" w:color="auto"/>
              <w:bottom w:val="nil"/>
              <w:right w:val="single" w:sz="4" w:space="0" w:color="auto"/>
            </w:tcBorders>
            <w:vAlign w:val="bottom"/>
          </w:tcPr>
          <w:p w:rsidR="00871B2A" w:rsidRDefault="00871B2A" w:rsidP="00871B2A">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Потеря эластичности</w:t>
            </w:r>
          </w:p>
          <w:p w:rsidR="00871B2A" w:rsidRDefault="00871B2A" w:rsidP="00871B2A">
            <w:pPr>
              <w:ind w:left="57"/>
            </w:pPr>
            <w:r>
              <w:t>Коррозия трубопроводов</w:t>
            </w:r>
          </w:p>
        </w:tc>
      </w:tr>
      <w:tr w:rsidR="00871B2A" w:rsidTr="00871B2A">
        <w:trPr>
          <w:cantSplit/>
          <w:trHeight w:val="72"/>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электроснабжение</w:t>
            </w:r>
          </w:p>
        </w:tc>
        <w:tc>
          <w:tcPr>
            <w:tcW w:w="2749" w:type="dxa"/>
            <w:vMerge/>
            <w:tcBorders>
              <w:top w:val="nil"/>
              <w:left w:val="nil"/>
              <w:bottom w:val="nil"/>
              <w:right w:val="single" w:sz="4" w:space="0" w:color="auto"/>
            </w:tcBorders>
            <w:vAlign w:val="bottom"/>
          </w:tcPr>
          <w:p w:rsidR="00871B2A" w:rsidRDefault="00871B2A" w:rsidP="00871B2A">
            <w:pPr>
              <w:ind w:left="57"/>
            </w:pPr>
          </w:p>
        </w:tc>
        <w:tc>
          <w:tcPr>
            <w:tcW w:w="2749" w:type="dxa"/>
            <w:vMerge/>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холодное водоснабжение</w:t>
            </w:r>
          </w:p>
        </w:tc>
        <w:tc>
          <w:tcPr>
            <w:tcW w:w="2749" w:type="dxa"/>
            <w:tcBorders>
              <w:top w:val="nil"/>
              <w:left w:val="nil"/>
              <w:bottom w:val="nil"/>
              <w:right w:val="single" w:sz="4" w:space="0" w:color="auto"/>
            </w:tcBorders>
            <w:vAlign w:val="bottom"/>
          </w:tcPr>
          <w:p w:rsidR="00871B2A" w:rsidRDefault="00871B2A" w:rsidP="00871B2A">
            <w:pPr>
              <w:ind w:left="57"/>
            </w:pPr>
            <w:r>
              <w:t>центральное</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горячее водоснабжение</w:t>
            </w:r>
          </w:p>
        </w:tc>
        <w:tc>
          <w:tcPr>
            <w:tcW w:w="2749" w:type="dxa"/>
            <w:tcBorders>
              <w:top w:val="nil"/>
              <w:left w:val="nil"/>
              <w:bottom w:val="nil"/>
              <w:right w:val="single" w:sz="4" w:space="0" w:color="auto"/>
            </w:tcBorders>
            <w:vAlign w:val="bottom"/>
          </w:tcPr>
          <w:p w:rsidR="00871B2A" w:rsidRDefault="00871B2A" w:rsidP="00871B2A">
            <w:pPr>
              <w:ind w:left="57"/>
            </w:pPr>
            <w:r>
              <w:t>нет</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водоотведение</w:t>
            </w:r>
          </w:p>
        </w:tc>
        <w:tc>
          <w:tcPr>
            <w:tcW w:w="2749" w:type="dxa"/>
            <w:tcBorders>
              <w:top w:val="nil"/>
              <w:left w:val="nil"/>
              <w:bottom w:val="nil"/>
              <w:right w:val="single" w:sz="4" w:space="0" w:color="auto"/>
            </w:tcBorders>
            <w:vAlign w:val="bottom"/>
          </w:tcPr>
          <w:p w:rsidR="00871B2A" w:rsidRDefault="00871B2A" w:rsidP="00871B2A">
            <w:pPr>
              <w:ind w:left="57"/>
            </w:pPr>
            <w:r>
              <w:t>Выгребная яма</w:t>
            </w:r>
          </w:p>
        </w:tc>
        <w:tc>
          <w:tcPr>
            <w:tcW w:w="2749" w:type="dxa"/>
            <w:tcBorders>
              <w:top w:val="nil"/>
              <w:left w:val="nil"/>
              <w:bottom w:val="nil"/>
              <w:right w:val="single" w:sz="4" w:space="0" w:color="auto"/>
            </w:tcBorders>
            <w:vAlign w:val="bottom"/>
          </w:tcPr>
          <w:p w:rsidR="00871B2A" w:rsidRDefault="00871B2A" w:rsidP="00871B2A">
            <w:pPr>
              <w:ind w:left="57"/>
            </w:pPr>
            <w:r>
              <w:t>удовлетворительное</w:t>
            </w: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газоснабжение</w:t>
            </w:r>
          </w:p>
        </w:tc>
        <w:tc>
          <w:tcPr>
            <w:tcW w:w="2749" w:type="dxa"/>
            <w:tcBorders>
              <w:top w:val="nil"/>
              <w:left w:val="nil"/>
              <w:bottom w:val="nil"/>
              <w:right w:val="single" w:sz="4" w:space="0" w:color="auto"/>
            </w:tcBorders>
            <w:vAlign w:val="bottom"/>
          </w:tcPr>
          <w:p w:rsidR="00871B2A" w:rsidRDefault="00871B2A" w:rsidP="00871B2A">
            <w:pPr>
              <w:ind w:left="57"/>
            </w:pPr>
            <w:r>
              <w:t>центральное</w:t>
            </w:r>
          </w:p>
        </w:tc>
        <w:tc>
          <w:tcPr>
            <w:tcW w:w="2749" w:type="dxa"/>
            <w:tcBorders>
              <w:top w:val="nil"/>
              <w:left w:val="nil"/>
              <w:bottom w:val="nil"/>
              <w:right w:val="single" w:sz="4" w:space="0" w:color="auto"/>
            </w:tcBorders>
            <w:vAlign w:val="bottom"/>
          </w:tcPr>
          <w:p w:rsidR="00871B2A" w:rsidRDefault="00871B2A" w:rsidP="00871B2A">
            <w:pPr>
              <w:ind w:left="57"/>
            </w:pPr>
            <w:r>
              <w:t>удовлетворительное</w:t>
            </w:r>
          </w:p>
        </w:tc>
      </w:tr>
      <w:tr w:rsidR="00871B2A" w:rsidTr="00871B2A">
        <w:trPr>
          <w:trHeight w:val="324"/>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 xml:space="preserve">отопление (от внешних </w:t>
            </w:r>
            <w:r>
              <w:lastRenderedPageBreak/>
              <w:t>котельных)</w:t>
            </w:r>
          </w:p>
        </w:tc>
        <w:tc>
          <w:tcPr>
            <w:tcW w:w="2749" w:type="dxa"/>
            <w:tcBorders>
              <w:top w:val="nil"/>
              <w:left w:val="nil"/>
              <w:bottom w:val="nil"/>
              <w:right w:val="single" w:sz="4" w:space="0" w:color="auto"/>
            </w:tcBorders>
            <w:vAlign w:val="bottom"/>
          </w:tcPr>
          <w:p w:rsidR="00871B2A" w:rsidRDefault="00871B2A" w:rsidP="00871B2A">
            <w:pPr>
              <w:ind w:left="57"/>
            </w:pPr>
            <w:r>
              <w:lastRenderedPageBreak/>
              <w:t>центральное</w:t>
            </w:r>
          </w:p>
        </w:tc>
        <w:tc>
          <w:tcPr>
            <w:tcW w:w="2749" w:type="dxa"/>
            <w:tcBorders>
              <w:top w:val="nil"/>
              <w:left w:val="nil"/>
              <w:bottom w:val="nil"/>
              <w:right w:val="single" w:sz="4" w:space="0" w:color="auto"/>
            </w:tcBorders>
            <w:vAlign w:val="bottom"/>
          </w:tcPr>
          <w:p w:rsidR="00871B2A" w:rsidRDefault="00871B2A" w:rsidP="00871B2A">
            <w:pPr>
              <w:ind w:left="57"/>
            </w:pPr>
            <w:r>
              <w:t>Коррозия трубопроводов</w:t>
            </w:r>
          </w:p>
        </w:tc>
      </w:tr>
      <w:tr w:rsidR="00871B2A" w:rsidTr="00871B2A">
        <w:trPr>
          <w:trHeight w:val="324"/>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lastRenderedPageBreak/>
              <w:t>отопление (от домовой котельной) печи</w:t>
            </w:r>
          </w:p>
        </w:tc>
        <w:tc>
          <w:tcPr>
            <w:tcW w:w="2749" w:type="dxa"/>
            <w:tcBorders>
              <w:top w:val="nil"/>
              <w:left w:val="nil"/>
              <w:bottom w:val="nil"/>
              <w:right w:val="single" w:sz="4" w:space="0" w:color="auto"/>
            </w:tcBorders>
            <w:vAlign w:val="bottom"/>
          </w:tcPr>
          <w:p w:rsidR="00871B2A" w:rsidRDefault="00871B2A" w:rsidP="00871B2A">
            <w:pPr>
              <w:ind w:left="57"/>
            </w:pPr>
            <w:r>
              <w:t>нет</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калориферы</w:t>
            </w:r>
          </w:p>
        </w:tc>
        <w:tc>
          <w:tcPr>
            <w:tcW w:w="2749" w:type="dxa"/>
            <w:tcBorders>
              <w:top w:val="nil"/>
              <w:left w:val="nil"/>
              <w:bottom w:val="nil"/>
              <w:right w:val="single" w:sz="4" w:space="0" w:color="auto"/>
            </w:tcBorders>
            <w:vAlign w:val="bottom"/>
          </w:tcPr>
          <w:p w:rsidR="00871B2A" w:rsidRDefault="00871B2A" w:rsidP="00871B2A">
            <w:pPr>
              <w:ind w:left="57"/>
            </w:pPr>
            <w:r>
              <w:t>нет</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АГВ</w:t>
            </w:r>
          </w:p>
        </w:tc>
        <w:tc>
          <w:tcPr>
            <w:tcW w:w="2749" w:type="dxa"/>
            <w:tcBorders>
              <w:top w:val="nil"/>
              <w:left w:val="nil"/>
              <w:bottom w:val="nil"/>
              <w:right w:val="single" w:sz="4" w:space="0" w:color="auto"/>
            </w:tcBorders>
            <w:vAlign w:val="bottom"/>
          </w:tcPr>
          <w:p w:rsidR="00871B2A" w:rsidRDefault="00871B2A" w:rsidP="00871B2A">
            <w:pPr>
              <w:ind w:left="57"/>
            </w:pPr>
            <w:r>
              <w:t>есть</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single" w:sz="4" w:space="0" w:color="auto"/>
              <w:right w:val="single" w:sz="4" w:space="0" w:color="auto"/>
            </w:tcBorders>
            <w:vAlign w:val="bottom"/>
          </w:tcPr>
          <w:p w:rsidR="00871B2A" w:rsidRDefault="00871B2A" w:rsidP="00871B2A">
            <w:pPr>
              <w:ind w:left="993"/>
            </w:pPr>
            <w:r>
              <w:t>(другое)</w:t>
            </w: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r>
      <w:tr w:rsidR="00871B2A" w:rsidTr="00871B2A">
        <w:trPr>
          <w:trHeight w:val="166"/>
        </w:trPr>
        <w:tc>
          <w:tcPr>
            <w:tcW w:w="3928"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p>
        </w:tc>
      </w:tr>
    </w:tbl>
    <w:p w:rsidR="00871B2A" w:rsidRDefault="00871B2A" w:rsidP="00871B2A"/>
    <w:p w:rsidR="00871B2A" w:rsidRDefault="00871B2A" w:rsidP="00871B2A">
      <w:r>
        <w:t>Председатель комитета по вопросам жизнеобеспечения,</w:t>
      </w:r>
    </w:p>
    <w:p w:rsidR="00871B2A" w:rsidRDefault="00871B2A" w:rsidP="00871B2A">
      <w:r>
        <w:t>строительства и дорожно-транспортному хозяйству</w:t>
      </w:r>
    </w:p>
    <w:p w:rsidR="00871B2A" w:rsidRDefault="00871B2A" w:rsidP="00871B2A">
      <w:r>
        <w:t>администрации Щекинского района</w:t>
      </w:r>
    </w:p>
    <w:tbl>
      <w:tblPr>
        <w:tblW w:w="0" w:type="auto"/>
        <w:tblInd w:w="170" w:type="dxa"/>
        <w:tblLayout w:type="fixed"/>
        <w:tblCellMar>
          <w:left w:w="28" w:type="dxa"/>
          <w:right w:w="28" w:type="dxa"/>
        </w:tblCellMar>
        <w:tblLook w:val="04A0"/>
      </w:tblPr>
      <w:tblGrid>
        <w:gridCol w:w="397"/>
        <w:gridCol w:w="2183"/>
        <w:gridCol w:w="283"/>
        <w:gridCol w:w="114"/>
        <w:gridCol w:w="283"/>
        <w:gridCol w:w="2268"/>
        <w:gridCol w:w="1134"/>
      </w:tblGrid>
      <w:tr w:rsidR="00871B2A" w:rsidTr="00871B2A">
        <w:trPr>
          <w:gridAfter w:val="1"/>
          <w:wAfter w:w="1134" w:type="dxa"/>
        </w:trPr>
        <w:tc>
          <w:tcPr>
            <w:tcW w:w="2580" w:type="dxa"/>
            <w:gridSpan w:val="2"/>
            <w:tcBorders>
              <w:top w:val="nil"/>
              <w:left w:val="nil"/>
              <w:bottom w:val="single" w:sz="4" w:space="0" w:color="auto"/>
              <w:right w:val="nil"/>
            </w:tcBorders>
            <w:vAlign w:val="bottom"/>
          </w:tcPr>
          <w:p w:rsidR="00871B2A" w:rsidRDefault="00871B2A" w:rsidP="00871B2A">
            <w:pPr>
              <w:spacing w:line="276" w:lineRule="auto"/>
              <w:jc w:val="center"/>
            </w:pPr>
          </w:p>
        </w:tc>
        <w:tc>
          <w:tcPr>
            <w:tcW w:w="283" w:type="dxa"/>
            <w:vAlign w:val="bottom"/>
          </w:tcPr>
          <w:p w:rsidR="00871B2A" w:rsidRDefault="00871B2A" w:rsidP="00871B2A">
            <w:pPr>
              <w:spacing w:line="276" w:lineRule="auto"/>
            </w:pPr>
          </w:p>
        </w:tc>
        <w:tc>
          <w:tcPr>
            <w:tcW w:w="2665" w:type="dxa"/>
            <w:gridSpan w:val="3"/>
            <w:tcBorders>
              <w:top w:val="nil"/>
              <w:left w:val="nil"/>
              <w:bottom w:val="single" w:sz="4" w:space="0" w:color="auto"/>
              <w:right w:val="nil"/>
            </w:tcBorders>
            <w:vAlign w:val="bottom"/>
            <w:hideMark/>
          </w:tcPr>
          <w:p w:rsidR="00871B2A" w:rsidRDefault="00871B2A" w:rsidP="00871B2A">
            <w:pPr>
              <w:spacing w:line="276" w:lineRule="auto"/>
            </w:pPr>
            <w:r>
              <w:t>Субботин Д.А.</w:t>
            </w:r>
          </w:p>
        </w:tc>
      </w:tr>
      <w:tr w:rsidR="00871B2A" w:rsidTr="00871B2A">
        <w:trPr>
          <w:gridBefore w:val="1"/>
          <w:wBefore w:w="397" w:type="dxa"/>
        </w:trPr>
        <w:tc>
          <w:tcPr>
            <w:tcW w:w="2580" w:type="dxa"/>
            <w:gridSpan w:val="3"/>
            <w:hideMark/>
          </w:tcPr>
          <w:p w:rsidR="00871B2A" w:rsidRDefault="00871B2A" w:rsidP="00871B2A">
            <w:pPr>
              <w:spacing w:line="276" w:lineRule="auto"/>
              <w:jc w:val="center"/>
              <w:rPr>
                <w:sz w:val="18"/>
                <w:szCs w:val="18"/>
              </w:rPr>
            </w:pPr>
            <w:r>
              <w:rPr>
                <w:sz w:val="18"/>
                <w:szCs w:val="18"/>
              </w:rPr>
              <w:t>(подпись)</w:t>
            </w:r>
          </w:p>
        </w:tc>
        <w:tc>
          <w:tcPr>
            <w:tcW w:w="283" w:type="dxa"/>
          </w:tcPr>
          <w:p w:rsidR="00871B2A" w:rsidRDefault="00871B2A" w:rsidP="00871B2A">
            <w:pPr>
              <w:spacing w:line="276" w:lineRule="auto"/>
              <w:rPr>
                <w:sz w:val="18"/>
                <w:szCs w:val="18"/>
              </w:rPr>
            </w:pPr>
          </w:p>
        </w:tc>
        <w:tc>
          <w:tcPr>
            <w:tcW w:w="3402" w:type="dxa"/>
            <w:gridSpan w:val="2"/>
            <w:hideMark/>
          </w:tcPr>
          <w:p w:rsidR="00871B2A" w:rsidRDefault="00871B2A" w:rsidP="00871B2A">
            <w:pPr>
              <w:spacing w:line="276" w:lineRule="auto"/>
              <w:jc w:val="center"/>
              <w:rPr>
                <w:sz w:val="18"/>
                <w:szCs w:val="18"/>
              </w:rPr>
            </w:pPr>
            <w:r>
              <w:rPr>
                <w:sz w:val="18"/>
                <w:szCs w:val="18"/>
              </w:rPr>
              <w:t>(ф.и.о.)</w:t>
            </w:r>
          </w:p>
        </w:tc>
      </w:tr>
    </w:tbl>
    <w:p w:rsidR="00871B2A" w:rsidRDefault="00871B2A" w:rsidP="00871B2A"/>
    <w:tbl>
      <w:tblPr>
        <w:tblW w:w="0" w:type="auto"/>
        <w:tblLayout w:type="fixed"/>
        <w:tblCellMar>
          <w:left w:w="28" w:type="dxa"/>
          <w:right w:w="28" w:type="dxa"/>
        </w:tblCellMar>
        <w:tblLook w:val="04A0"/>
      </w:tblPr>
      <w:tblGrid>
        <w:gridCol w:w="187"/>
        <w:gridCol w:w="425"/>
        <w:gridCol w:w="255"/>
        <w:gridCol w:w="1531"/>
        <w:gridCol w:w="465"/>
        <w:gridCol w:w="567"/>
        <w:gridCol w:w="255"/>
      </w:tblGrid>
      <w:tr w:rsidR="00771D96" w:rsidTr="00FE33D4">
        <w:tc>
          <w:tcPr>
            <w:tcW w:w="187" w:type="dxa"/>
            <w:vAlign w:val="bottom"/>
            <w:hideMark/>
          </w:tcPr>
          <w:p w:rsidR="00771D96" w:rsidRDefault="00771D96" w:rsidP="00FE33D4">
            <w:r>
              <w:t>“</w:t>
            </w:r>
          </w:p>
        </w:tc>
        <w:tc>
          <w:tcPr>
            <w:tcW w:w="425" w:type="dxa"/>
            <w:tcBorders>
              <w:top w:val="nil"/>
              <w:left w:val="nil"/>
              <w:bottom w:val="single" w:sz="4" w:space="0" w:color="auto"/>
              <w:right w:val="nil"/>
            </w:tcBorders>
            <w:vAlign w:val="bottom"/>
          </w:tcPr>
          <w:p w:rsidR="00771D96" w:rsidRDefault="00771D96" w:rsidP="00FE33D4">
            <w:pPr>
              <w:jc w:val="center"/>
            </w:pPr>
            <w:r>
              <w:t>23</w:t>
            </w:r>
          </w:p>
        </w:tc>
        <w:tc>
          <w:tcPr>
            <w:tcW w:w="255" w:type="dxa"/>
            <w:vAlign w:val="bottom"/>
            <w:hideMark/>
          </w:tcPr>
          <w:p w:rsidR="00771D96" w:rsidRDefault="00771D96" w:rsidP="00FE33D4"/>
        </w:tc>
        <w:tc>
          <w:tcPr>
            <w:tcW w:w="1531" w:type="dxa"/>
            <w:tcBorders>
              <w:top w:val="nil"/>
              <w:left w:val="nil"/>
              <w:bottom w:val="single" w:sz="4" w:space="0" w:color="auto"/>
              <w:right w:val="nil"/>
            </w:tcBorders>
            <w:vAlign w:val="bottom"/>
          </w:tcPr>
          <w:p w:rsidR="00771D96" w:rsidRDefault="00771D96" w:rsidP="00FE33D4">
            <w:pPr>
              <w:jc w:val="center"/>
            </w:pPr>
            <w:r>
              <w:t>ноября</w:t>
            </w:r>
          </w:p>
        </w:tc>
        <w:tc>
          <w:tcPr>
            <w:tcW w:w="465" w:type="dxa"/>
            <w:vAlign w:val="bottom"/>
            <w:hideMark/>
          </w:tcPr>
          <w:p w:rsidR="00771D96" w:rsidRPr="00A36813" w:rsidRDefault="00771D96" w:rsidP="00FE33D4">
            <w:pPr>
              <w:jc w:val="right"/>
              <w:rPr>
                <w:sz w:val="20"/>
                <w:szCs w:val="20"/>
              </w:rPr>
            </w:pPr>
          </w:p>
        </w:tc>
        <w:tc>
          <w:tcPr>
            <w:tcW w:w="567" w:type="dxa"/>
            <w:tcBorders>
              <w:top w:val="nil"/>
              <w:left w:val="nil"/>
              <w:bottom w:val="single" w:sz="4" w:space="0" w:color="auto"/>
              <w:right w:val="nil"/>
            </w:tcBorders>
            <w:vAlign w:val="bottom"/>
          </w:tcPr>
          <w:p w:rsidR="00771D96" w:rsidRDefault="00771D96" w:rsidP="00FE33D4">
            <w:r>
              <w:t>2015</w:t>
            </w:r>
          </w:p>
        </w:tc>
        <w:tc>
          <w:tcPr>
            <w:tcW w:w="255" w:type="dxa"/>
            <w:vAlign w:val="bottom"/>
            <w:hideMark/>
          </w:tcPr>
          <w:p w:rsidR="00771D96" w:rsidRDefault="00771D96" w:rsidP="00FE33D4">
            <w:pPr>
              <w:jc w:val="right"/>
            </w:pPr>
            <w:r>
              <w:t>г.</w:t>
            </w:r>
          </w:p>
        </w:tc>
      </w:tr>
    </w:tbl>
    <w:p w:rsidR="00771D96" w:rsidRDefault="00771D96" w:rsidP="00771D96">
      <w:r>
        <w:t>М.П.</w:t>
      </w:r>
    </w:p>
    <w:p w:rsidR="00871B2A" w:rsidRDefault="00871B2A" w:rsidP="00871B2A"/>
    <w:p w:rsidR="00871B2A" w:rsidRDefault="00871B2A" w:rsidP="00871B2A">
      <w:pPr>
        <w:spacing w:before="400"/>
        <w:jc w:val="center"/>
        <w:rPr>
          <w:b/>
          <w:bCs/>
          <w:sz w:val="26"/>
          <w:szCs w:val="26"/>
        </w:rPr>
      </w:pPr>
    </w:p>
    <w:p w:rsidR="00871B2A" w:rsidRDefault="00871B2A" w:rsidP="00871B2A">
      <w:pPr>
        <w:spacing w:before="400"/>
        <w:jc w:val="center"/>
        <w:rPr>
          <w:b/>
          <w:bCs/>
          <w:sz w:val="26"/>
          <w:szCs w:val="26"/>
        </w:rPr>
      </w:pPr>
    </w:p>
    <w:p w:rsidR="00871B2A" w:rsidRDefault="00871B2A" w:rsidP="00871B2A">
      <w:pPr>
        <w:spacing w:before="400"/>
        <w:jc w:val="center"/>
        <w:rPr>
          <w:b/>
          <w:bCs/>
          <w:sz w:val="26"/>
          <w:szCs w:val="26"/>
        </w:rPr>
      </w:pPr>
    </w:p>
    <w:p w:rsidR="00871B2A" w:rsidRDefault="00871B2A" w:rsidP="00871B2A">
      <w:pPr>
        <w:spacing w:before="400"/>
        <w:jc w:val="center"/>
        <w:rPr>
          <w:b/>
          <w:bCs/>
          <w:sz w:val="26"/>
          <w:szCs w:val="26"/>
        </w:rPr>
      </w:pPr>
    </w:p>
    <w:p w:rsidR="00871B2A" w:rsidRDefault="00871B2A" w:rsidP="00871B2A">
      <w:pPr>
        <w:spacing w:before="400"/>
        <w:jc w:val="center"/>
        <w:rPr>
          <w:b/>
          <w:bCs/>
          <w:sz w:val="26"/>
          <w:szCs w:val="26"/>
        </w:rPr>
      </w:pPr>
    </w:p>
    <w:p w:rsidR="00871B2A" w:rsidRDefault="00871B2A" w:rsidP="00871B2A">
      <w:pPr>
        <w:spacing w:before="400"/>
        <w:jc w:val="center"/>
        <w:rPr>
          <w:b/>
          <w:bCs/>
          <w:sz w:val="26"/>
          <w:szCs w:val="26"/>
        </w:rPr>
      </w:pPr>
    </w:p>
    <w:p w:rsidR="00871B2A" w:rsidRDefault="00871B2A" w:rsidP="00871B2A">
      <w:pPr>
        <w:spacing w:before="400"/>
        <w:jc w:val="center"/>
        <w:rPr>
          <w:b/>
          <w:bCs/>
          <w:sz w:val="26"/>
          <w:szCs w:val="26"/>
        </w:rPr>
      </w:pPr>
    </w:p>
    <w:p w:rsidR="00871B2A" w:rsidRDefault="00871B2A" w:rsidP="00871B2A">
      <w:pPr>
        <w:spacing w:before="400"/>
        <w:jc w:val="center"/>
        <w:rPr>
          <w:b/>
          <w:bCs/>
          <w:sz w:val="26"/>
          <w:szCs w:val="26"/>
        </w:rPr>
      </w:pPr>
    </w:p>
    <w:p w:rsidR="00871B2A" w:rsidRDefault="00871B2A" w:rsidP="00871B2A">
      <w:pPr>
        <w:spacing w:before="360"/>
        <w:ind w:left="5103"/>
        <w:jc w:val="both"/>
      </w:pPr>
      <w:r>
        <w:t xml:space="preserve">                </w:t>
      </w:r>
    </w:p>
    <w:p w:rsidR="00310040" w:rsidRDefault="00310040" w:rsidP="00310040">
      <w:pPr>
        <w:spacing w:before="360"/>
        <w:ind w:left="5103"/>
        <w:jc w:val="both"/>
      </w:pPr>
      <w:r>
        <w:t xml:space="preserve">                  Утверждаю</w:t>
      </w:r>
    </w:p>
    <w:p w:rsidR="00310040" w:rsidRDefault="00310040" w:rsidP="00310040">
      <w:pPr>
        <w:spacing w:before="120"/>
        <w:ind w:left="5103"/>
      </w:pPr>
      <w:r>
        <w:t>Заместитель главы администрации</w:t>
      </w:r>
    </w:p>
    <w:p w:rsidR="00310040" w:rsidRDefault="00310040" w:rsidP="00310040">
      <w:pPr>
        <w:ind w:left="5103"/>
      </w:pPr>
      <w:r>
        <w:t>Щекинского района</w:t>
      </w:r>
    </w:p>
    <w:p w:rsidR="00310040" w:rsidRDefault="00310040" w:rsidP="00310040">
      <w:pPr>
        <w:ind w:left="5103"/>
      </w:pPr>
      <w:r>
        <w:t>по развитию инженерной  инфраструктуры</w:t>
      </w:r>
    </w:p>
    <w:p w:rsidR="00310040" w:rsidRDefault="00310040" w:rsidP="00310040">
      <w:pPr>
        <w:ind w:left="5103"/>
      </w:pPr>
      <w:r>
        <w:t xml:space="preserve">и жилищно-коммунальному хозяйству   </w:t>
      </w:r>
    </w:p>
    <w:p w:rsidR="00310040" w:rsidRDefault="00310040" w:rsidP="00310040">
      <w:pPr>
        <w:ind w:left="5103"/>
      </w:pPr>
      <w:r>
        <w:t xml:space="preserve">                           </w:t>
      </w:r>
    </w:p>
    <w:p w:rsidR="00310040" w:rsidRDefault="00310040" w:rsidP="00310040">
      <w:pPr>
        <w:ind w:left="5103"/>
      </w:pPr>
      <w:r>
        <w:t xml:space="preserve"> 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7A15A3" w:rsidTr="00FE33D4">
        <w:tc>
          <w:tcPr>
            <w:tcW w:w="187" w:type="dxa"/>
            <w:vAlign w:val="bottom"/>
            <w:hideMark/>
          </w:tcPr>
          <w:p w:rsidR="007A15A3" w:rsidRDefault="007A15A3" w:rsidP="00FE33D4">
            <w:pPr>
              <w:spacing w:line="276" w:lineRule="auto"/>
            </w:pPr>
            <w:r>
              <w:t>“</w:t>
            </w:r>
          </w:p>
        </w:tc>
        <w:tc>
          <w:tcPr>
            <w:tcW w:w="425" w:type="dxa"/>
            <w:tcBorders>
              <w:top w:val="nil"/>
              <w:left w:val="nil"/>
              <w:bottom w:val="single" w:sz="4" w:space="0" w:color="auto"/>
              <w:right w:val="nil"/>
            </w:tcBorders>
            <w:vAlign w:val="bottom"/>
          </w:tcPr>
          <w:p w:rsidR="007A15A3" w:rsidRDefault="007A15A3" w:rsidP="00FE33D4">
            <w:pPr>
              <w:spacing w:line="276" w:lineRule="auto"/>
              <w:jc w:val="center"/>
            </w:pPr>
            <w:r>
              <w:t>23</w:t>
            </w:r>
          </w:p>
        </w:tc>
        <w:tc>
          <w:tcPr>
            <w:tcW w:w="255" w:type="dxa"/>
            <w:vAlign w:val="bottom"/>
            <w:hideMark/>
          </w:tcPr>
          <w:p w:rsidR="007A15A3" w:rsidRDefault="007A15A3" w:rsidP="00FE33D4">
            <w:pPr>
              <w:spacing w:line="276" w:lineRule="auto"/>
            </w:pPr>
            <w:r>
              <w:t>”</w:t>
            </w:r>
          </w:p>
        </w:tc>
        <w:tc>
          <w:tcPr>
            <w:tcW w:w="2280" w:type="dxa"/>
            <w:tcBorders>
              <w:top w:val="nil"/>
              <w:left w:val="nil"/>
              <w:bottom w:val="single" w:sz="4" w:space="0" w:color="auto"/>
              <w:right w:val="nil"/>
            </w:tcBorders>
            <w:vAlign w:val="bottom"/>
          </w:tcPr>
          <w:p w:rsidR="007A15A3" w:rsidRDefault="007A15A3" w:rsidP="00FE33D4">
            <w:pPr>
              <w:spacing w:line="276" w:lineRule="auto"/>
              <w:jc w:val="center"/>
            </w:pPr>
            <w:r>
              <w:t xml:space="preserve">         ноября       2015</w:t>
            </w:r>
          </w:p>
        </w:tc>
        <w:tc>
          <w:tcPr>
            <w:tcW w:w="465" w:type="dxa"/>
            <w:vAlign w:val="bottom"/>
          </w:tcPr>
          <w:p w:rsidR="007A15A3" w:rsidRDefault="007A15A3" w:rsidP="00FE33D4">
            <w:pPr>
              <w:spacing w:line="276" w:lineRule="auto"/>
              <w:jc w:val="right"/>
            </w:pPr>
          </w:p>
        </w:tc>
        <w:tc>
          <w:tcPr>
            <w:tcW w:w="227" w:type="dxa"/>
            <w:tcBorders>
              <w:top w:val="nil"/>
              <w:left w:val="nil"/>
              <w:bottom w:val="single" w:sz="4" w:space="0" w:color="auto"/>
              <w:right w:val="nil"/>
            </w:tcBorders>
            <w:vAlign w:val="bottom"/>
          </w:tcPr>
          <w:p w:rsidR="007A15A3" w:rsidRDefault="007A15A3" w:rsidP="00FE33D4">
            <w:pPr>
              <w:spacing w:line="276" w:lineRule="auto"/>
            </w:pPr>
          </w:p>
        </w:tc>
        <w:tc>
          <w:tcPr>
            <w:tcW w:w="255" w:type="dxa"/>
            <w:vAlign w:val="bottom"/>
            <w:hideMark/>
          </w:tcPr>
          <w:p w:rsidR="007A15A3" w:rsidRDefault="007A15A3" w:rsidP="00FE33D4">
            <w:pPr>
              <w:spacing w:line="276" w:lineRule="auto"/>
              <w:jc w:val="right"/>
            </w:pPr>
            <w:r>
              <w:t>г.</w:t>
            </w:r>
          </w:p>
        </w:tc>
      </w:tr>
    </w:tbl>
    <w:p w:rsidR="007A15A3" w:rsidRDefault="007A15A3" w:rsidP="007A15A3">
      <w:pPr>
        <w:ind w:left="6521" w:right="1416"/>
        <w:jc w:val="center"/>
        <w:rPr>
          <w:sz w:val="18"/>
          <w:szCs w:val="18"/>
        </w:rPr>
      </w:pPr>
      <w:r>
        <w:rPr>
          <w:sz w:val="18"/>
          <w:szCs w:val="18"/>
        </w:rPr>
        <w:t>(дата утверждения)</w:t>
      </w:r>
    </w:p>
    <w:p w:rsidR="00310040" w:rsidRDefault="00310040" w:rsidP="00310040">
      <w:pPr>
        <w:jc w:val="center"/>
        <w:rPr>
          <w:bCs/>
          <w:sz w:val="18"/>
          <w:szCs w:val="18"/>
        </w:rPr>
      </w:pPr>
    </w:p>
    <w:p w:rsidR="00310040" w:rsidRDefault="00310040" w:rsidP="00310040">
      <w:pPr>
        <w:spacing w:before="400"/>
        <w:jc w:val="center"/>
        <w:rPr>
          <w:b/>
          <w:bCs/>
          <w:sz w:val="26"/>
          <w:szCs w:val="26"/>
        </w:rPr>
      </w:pPr>
      <w:r>
        <w:rPr>
          <w:b/>
          <w:bCs/>
          <w:sz w:val="26"/>
          <w:szCs w:val="26"/>
        </w:rPr>
        <w:lastRenderedPageBreak/>
        <w:t>АКТ</w:t>
      </w:r>
    </w:p>
    <w:p w:rsidR="00310040" w:rsidRDefault="00310040" w:rsidP="00310040">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310040" w:rsidRDefault="00310040" w:rsidP="00310040">
      <w:pPr>
        <w:spacing w:before="240"/>
        <w:jc w:val="center"/>
      </w:pPr>
      <w:r>
        <w:rPr>
          <w:lang w:val="en-US"/>
        </w:rPr>
        <w:t>I</w:t>
      </w:r>
      <w:r>
        <w:t>. Общие сведения о многоквартирном доме</w:t>
      </w:r>
    </w:p>
    <w:p w:rsidR="00310040" w:rsidRPr="002A3D39" w:rsidRDefault="00310040" w:rsidP="00310040">
      <w:pPr>
        <w:spacing w:before="240"/>
        <w:ind w:firstLine="567"/>
        <w:rPr>
          <w:b/>
        </w:rPr>
      </w:pPr>
      <w:r>
        <w:t xml:space="preserve">1. Адрес многоквартирного дома    </w:t>
      </w:r>
      <w:r>
        <w:rPr>
          <w:b/>
        </w:rPr>
        <w:t>ул. Клубная, д.16</w:t>
      </w:r>
    </w:p>
    <w:p w:rsidR="00310040" w:rsidRDefault="00310040" w:rsidP="00310040">
      <w:pPr>
        <w:pBdr>
          <w:top w:val="single" w:sz="4" w:space="0" w:color="auto"/>
        </w:pBdr>
        <w:ind w:left="4054"/>
        <w:rPr>
          <w:sz w:val="2"/>
          <w:szCs w:val="2"/>
        </w:rPr>
      </w:pPr>
    </w:p>
    <w:p w:rsidR="00310040" w:rsidRDefault="00310040" w:rsidP="00310040">
      <w:pPr>
        <w:ind w:firstLine="567"/>
        <w:rPr>
          <w:sz w:val="2"/>
          <w:szCs w:val="2"/>
        </w:rPr>
      </w:pPr>
      <w:r>
        <w:t xml:space="preserve">2. Кадастровый номер многоквартирного дома (при его наличии)  </w:t>
      </w:r>
    </w:p>
    <w:p w:rsidR="00310040" w:rsidRDefault="00310040" w:rsidP="00310040">
      <w:pPr>
        <w:pBdr>
          <w:top w:val="single" w:sz="4" w:space="1" w:color="auto"/>
        </w:pBdr>
        <w:ind w:left="567"/>
        <w:rPr>
          <w:sz w:val="2"/>
          <w:szCs w:val="2"/>
        </w:rPr>
      </w:pPr>
    </w:p>
    <w:p w:rsidR="00310040" w:rsidRDefault="00310040" w:rsidP="00310040">
      <w:pPr>
        <w:ind w:firstLine="567"/>
      </w:pPr>
      <w:r>
        <w:t xml:space="preserve">3. Серия, тип постройки   </w:t>
      </w:r>
      <w:r w:rsidRPr="006B7DB9">
        <w:rPr>
          <w:b/>
        </w:rPr>
        <w:t>жилой дом</w:t>
      </w:r>
    </w:p>
    <w:p w:rsidR="00310040" w:rsidRDefault="00310040" w:rsidP="00310040">
      <w:pPr>
        <w:pBdr>
          <w:top w:val="single" w:sz="4" w:space="1" w:color="auto"/>
        </w:pBdr>
        <w:ind w:left="3175"/>
        <w:rPr>
          <w:sz w:val="2"/>
          <w:szCs w:val="2"/>
        </w:rPr>
      </w:pPr>
    </w:p>
    <w:p w:rsidR="00310040" w:rsidRPr="002A3D39" w:rsidRDefault="00310040" w:rsidP="00310040">
      <w:pPr>
        <w:ind w:firstLine="567"/>
        <w:rPr>
          <w:b/>
        </w:rPr>
      </w:pPr>
      <w:r>
        <w:t xml:space="preserve">4. Год постройки  </w:t>
      </w:r>
      <w:r>
        <w:rPr>
          <w:b/>
        </w:rPr>
        <w:t>1954</w:t>
      </w:r>
    </w:p>
    <w:p w:rsidR="00310040" w:rsidRPr="002A3D39" w:rsidRDefault="00310040" w:rsidP="00310040">
      <w:pPr>
        <w:pBdr>
          <w:top w:val="single" w:sz="4" w:space="1" w:color="auto"/>
        </w:pBdr>
        <w:ind w:left="2438"/>
        <w:rPr>
          <w:b/>
          <w:sz w:val="2"/>
          <w:szCs w:val="2"/>
        </w:rPr>
      </w:pPr>
    </w:p>
    <w:p w:rsidR="00310040" w:rsidRDefault="00310040" w:rsidP="00310040">
      <w:pPr>
        <w:ind w:firstLine="567"/>
        <w:rPr>
          <w:sz w:val="2"/>
          <w:szCs w:val="2"/>
        </w:rPr>
      </w:pPr>
      <w:r>
        <w:t xml:space="preserve">5. Степень износа по данным государственного технического </w:t>
      </w:r>
      <w:r w:rsidRPr="000C353B">
        <w:t xml:space="preserve">учета    </w:t>
      </w:r>
      <w:r>
        <w:t>4</w:t>
      </w:r>
      <w:r>
        <w:rPr>
          <w:b/>
        </w:rPr>
        <w:t>0</w:t>
      </w:r>
      <w:r w:rsidRPr="000C353B">
        <w:rPr>
          <w:b/>
        </w:rPr>
        <w:t>%</w:t>
      </w:r>
    </w:p>
    <w:p w:rsidR="00310040" w:rsidRDefault="00310040" w:rsidP="00310040">
      <w:pPr>
        <w:pBdr>
          <w:top w:val="single" w:sz="4" w:space="1" w:color="auto"/>
        </w:pBdr>
        <w:ind w:left="567"/>
        <w:rPr>
          <w:sz w:val="2"/>
          <w:szCs w:val="2"/>
        </w:rPr>
      </w:pPr>
    </w:p>
    <w:p w:rsidR="00310040" w:rsidRDefault="00310040" w:rsidP="00310040">
      <w:pPr>
        <w:ind w:firstLine="567"/>
      </w:pPr>
      <w:r>
        <w:t xml:space="preserve">6. Степень фактического износа  </w:t>
      </w:r>
    </w:p>
    <w:p w:rsidR="00310040" w:rsidRDefault="00310040" w:rsidP="00310040">
      <w:pPr>
        <w:pBdr>
          <w:top w:val="single" w:sz="4" w:space="1" w:color="auto"/>
        </w:pBdr>
        <w:ind w:left="3969"/>
        <w:rPr>
          <w:sz w:val="2"/>
          <w:szCs w:val="2"/>
        </w:rPr>
      </w:pPr>
    </w:p>
    <w:p w:rsidR="00310040" w:rsidRDefault="00310040" w:rsidP="00310040">
      <w:pPr>
        <w:ind w:firstLine="567"/>
      </w:pPr>
      <w:r>
        <w:t xml:space="preserve">7. Год последнего капитального ремонта  </w:t>
      </w:r>
      <w:r w:rsidRPr="002A3D39">
        <w:rPr>
          <w:b/>
        </w:rPr>
        <w:t>нет</w:t>
      </w:r>
    </w:p>
    <w:p w:rsidR="00310040" w:rsidRDefault="00310040" w:rsidP="00310040">
      <w:pPr>
        <w:pBdr>
          <w:top w:val="single" w:sz="4" w:space="1" w:color="auto"/>
        </w:pBdr>
        <w:ind w:left="4865"/>
        <w:rPr>
          <w:sz w:val="2"/>
          <w:szCs w:val="2"/>
        </w:rPr>
      </w:pPr>
    </w:p>
    <w:p w:rsidR="00310040" w:rsidRDefault="00310040" w:rsidP="00310040">
      <w:pPr>
        <w:ind w:firstLine="567"/>
        <w:jc w:val="both"/>
      </w:pPr>
      <w:r>
        <w:t>8. Реквизиты правового акта о признании многоквартирного дома аварийным и подлежащим сносу  -</w:t>
      </w:r>
    </w:p>
    <w:p w:rsidR="00310040" w:rsidRDefault="00310040" w:rsidP="00310040">
      <w:pPr>
        <w:pBdr>
          <w:top w:val="single" w:sz="4" w:space="1" w:color="auto"/>
        </w:pBdr>
        <w:ind w:left="709"/>
        <w:rPr>
          <w:sz w:val="2"/>
          <w:szCs w:val="2"/>
        </w:rPr>
      </w:pPr>
    </w:p>
    <w:p w:rsidR="00310040" w:rsidRDefault="00310040" w:rsidP="00310040">
      <w:pPr>
        <w:ind w:firstLine="567"/>
      </w:pPr>
      <w:r>
        <w:t xml:space="preserve">9. Количество этажей </w:t>
      </w:r>
      <w:r>
        <w:rPr>
          <w:b/>
        </w:rPr>
        <w:t xml:space="preserve"> 1</w:t>
      </w:r>
    </w:p>
    <w:p w:rsidR="00310040" w:rsidRDefault="00310040" w:rsidP="00310040">
      <w:pPr>
        <w:pBdr>
          <w:top w:val="single" w:sz="4" w:space="1" w:color="auto"/>
        </w:pBdr>
        <w:ind w:left="2920"/>
        <w:rPr>
          <w:sz w:val="2"/>
          <w:szCs w:val="2"/>
        </w:rPr>
      </w:pPr>
    </w:p>
    <w:p w:rsidR="00310040" w:rsidRPr="002A3D39" w:rsidRDefault="00310040" w:rsidP="00310040">
      <w:pPr>
        <w:ind w:firstLine="567"/>
        <w:rPr>
          <w:b/>
        </w:rPr>
      </w:pPr>
      <w:r>
        <w:t xml:space="preserve">10. Наличие подвала    </w:t>
      </w:r>
      <w:r>
        <w:rPr>
          <w:b/>
        </w:rPr>
        <w:t>нет</w:t>
      </w:r>
    </w:p>
    <w:p w:rsidR="00310040" w:rsidRDefault="00310040" w:rsidP="00310040">
      <w:pPr>
        <w:pBdr>
          <w:top w:val="single" w:sz="4" w:space="1" w:color="auto"/>
        </w:pBdr>
        <w:ind w:left="2835"/>
        <w:rPr>
          <w:sz w:val="2"/>
          <w:szCs w:val="2"/>
        </w:rPr>
      </w:pPr>
    </w:p>
    <w:p w:rsidR="00310040" w:rsidRPr="006B7DB9" w:rsidRDefault="00310040" w:rsidP="00310040">
      <w:pPr>
        <w:ind w:firstLine="567"/>
        <w:rPr>
          <w:b/>
        </w:rPr>
      </w:pPr>
      <w:r>
        <w:t xml:space="preserve">11. Наличие цокольного этажа  </w:t>
      </w:r>
      <w:r>
        <w:rPr>
          <w:b/>
        </w:rPr>
        <w:t>нет</w:t>
      </w:r>
    </w:p>
    <w:p w:rsidR="00310040" w:rsidRDefault="00310040" w:rsidP="00310040">
      <w:pPr>
        <w:pBdr>
          <w:top w:val="single" w:sz="4" w:space="1" w:color="auto"/>
        </w:pBdr>
        <w:ind w:left="3828"/>
        <w:rPr>
          <w:sz w:val="2"/>
          <w:szCs w:val="2"/>
        </w:rPr>
      </w:pPr>
    </w:p>
    <w:p w:rsidR="00310040" w:rsidRPr="002A3D39" w:rsidRDefault="00310040" w:rsidP="00310040">
      <w:pPr>
        <w:ind w:firstLine="567"/>
        <w:rPr>
          <w:b/>
        </w:rPr>
      </w:pPr>
      <w:r>
        <w:t xml:space="preserve">12. Наличие мансарды  </w:t>
      </w:r>
      <w:r w:rsidRPr="002A3D39">
        <w:rPr>
          <w:b/>
        </w:rPr>
        <w:t>нет</w:t>
      </w:r>
    </w:p>
    <w:p w:rsidR="00310040" w:rsidRDefault="00310040" w:rsidP="00310040">
      <w:pPr>
        <w:pBdr>
          <w:top w:val="single" w:sz="4" w:space="1" w:color="auto"/>
        </w:pBdr>
        <w:ind w:left="3005"/>
        <w:rPr>
          <w:sz w:val="2"/>
          <w:szCs w:val="2"/>
        </w:rPr>
      </w:pPr>
    </w:p>
    <w:p w:rsidR="00310040" w:rsidRPr="002A3D39" w:rsidRDefault="00310040" w:rsidP="00310040">
      <w:pPr>
        <w:ind w:firstLine="567"/>
        <w:rPr>
          <w:b/>
        </w:rPr>
      </w:pPr>
      <w:r>
        <w:t xml:space="preserve">13. Наличие мезонина  </w:t>
      </w:r>
      <w:r w:rsidRPr="002A3D39">
        <w:rPr>
          <w:b/>
        </w:rPr>
        <w:t>нет</w:t>
      </w:r>
    </w:p>
    <w:p w:rsidR="00310040" w:rsidRDefault="00310040" w:rsidP="00310040">
      <w:pPr>
        <w:pBdr>
          <w:top w:val="single" w:sz="4" w:space="1" w:color="auto"/>
        </w:pBdr>
        <w:ind w:left="2977"/>
        <w:rPr>
          <w:sz w:val="2"/>
          <w:szCs w:val="2"/>
        </w:rPr>
      </w:pPr>
    </w:p>
    <w:p w:rsidR="00310040" w:rsidRPr="002A3D39" w:rsidRDefault="00310040" w:rsidP="00310040">
      <w:pPr>
        <w:ind w:firstLine="567"/>
        <w:rPr>
          <w:b/>
        </w:rPr>
      </w:pPr>
      <w:r>
        <w:t>14. Количество квартир 2</w:t>
      </w:r>
    </w:p>
    <w:p w:rsidR="00310040" w:rsidRDefault="00310040" w:rsidP="00310040">
      <w:pPr>
        <w:pBdr>
          <w:top w:val="single" w:sz="4" w:space="1" w:color="auto"/>
        </w:pBdr>
        <w:ind w:left="3119"/>
        <w:rPr>
          <w:sz w:val="2"/>
          <w:szCs w:val="2"/>
        </w:rPr>
      </w:pPr>
    </w:p>
    <w:p w:rsidR="00310040" w:rsidRDefault="00310040" w:rsidP="00310040">
      <w:pPr>
        <w:ind w:firstLine="567"/>
        <w:jc w:val="both"/>
        <w:rPr>
          <w:sz w:val="2"/>
          <w:szCs w:val="2"/>
        </w:rPr>
      </w:pPr>
      <w:r>
        <w:t>15. Количество нежилых помещений, не входящих в состав общего имущества</w:t>
      </w:r>
      <w:r>
        <w:br/>
      </w:r>
    </w:p>
    <w:p w:rsidR="00310040" w:rsidRPr="00D00471" w:rsidRDefault="00310040" w:rsidP="00310040">
      <w:pPr>
        <w:ind w:left="567"/>
      </w:pPr>
    </w:p>
    <w:p w:rsidR="00310040" w:rsidRDefault="00310040" w:rsidP="00310040">
      <w:pPr>
        <w:pBdr>
          <w:top w:val="single" w:sz="4" w:space="1" w:color="auto"/>
        </w:pBdr>
        <w:ind w:left="567"/>
        <w:rPr>
          <w:sz w:val="2"/>
          <w:szCs w:val="2"/>
        </w:rPr>
      </w:pPr>
    </w:p>
    <w:p w:rsidR="00310040" w:rsidRPr="00CA758D" w:rsidRDefault="00310040" w:rsidP="00310040">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sidRPr="00CA758D">
        <w:rPr>
          <w:b/>
        </w:rPr>
        <w:t>нет</w:t>
      </w:r>
    </w:p>
    <w:p w:rsidR="00310040" w:rsidRDefault="00310040" w:rsidP="00310040">
      <w:pPr>
        <w:pBdr>
          <w:top w:val="single" w:sz="4" w:space="1" w:color="auto"/>
        </w:pBdr>
        <w:rPr>
          <w:sz w:val="2"/>
          <w:szCs w:val="2"/>
        </w:rPr>
      </w:pPr>
    </w:p>
    <w:p w:rsidR="00310040" w:rsidRDefault="00310040" w:rsidP="00310040">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310040" w:rsidRDefault="00310040" w:rsidP="00310040">
      <w:r>
        <w:t xml:space="preserve">               нет</w:t>
      </w:r>
    </w:p>
    <w:p w:rsidR="00310040" w:rsidRDefault="00310040" w:rsidP="00310040">
      <w:pPr>
        <w:pBdr>
          <w:top w:val="single" w:sz="4" w:space="1" w:color="auto"/>
        </w:pBdr>
        <w:rPr>
          <w:sz w:val="2"/>
          <w:szCs w:val="2"/>
        </w:rPr>
      </w:pPr>
    </w:p>
    <w:p w:rsidR="00310040" w:rsidRDefault="00310040" w:rsidP="00310040">
      <w:pPr>
        <w:tabs>
          <w:tab w:val="center" w:pos="5387"/>
          <w:tab w:val="left" w:pos="7371"/>
        </w:tabs>
        <w:ind w:firstLine="567"/>
      </w:pPr>
      <w:r>
        <w:t xml:space="preserve">18. Строительный объем  </w:t>
      </w:r>
      <w:r>
        <w:rPr>
          <w:b/>
        </w:rPr>
        <w:t>276</w:t>
      </w:r>
      <w:r>
        <w:tab/>
      </w:r>
      <w:r>
        <w:tab/>
        <w:t>куб. м</w:t>
      </w:r>
    </w:p>
    <w:p w:rsidR="00310040" w:rsidRDefault="00310040" w:rsidP="00310040">
      <w:pPr>
        <w:tabs>
          <w:tab w:val="center" w:pos="5387"/>
          <w:tab w:val="left" w:pos="7371"/>
        </w:tabs>
        <w:ind w:firstLine="567"/>
      </w:pPr>
      <w:r>
        <w:t>19. Площадь:</w:t>
      </w:r>
    </w:p>
    <w:p w:rsidR="00310040" w:rsidRDefault="00310040" w:rsidP="00310040">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114,9</w:t>
      </w:r>
      <w:r>
        <w:tab/>
      </w:r>
      <w:r>
        <w:tab/>
        <w:t>кв. м</w:t>
      </w:r>
    </w:p>
    <w:p w:rsidR="00310040" w:rsidRDefault="00310040" w:rsidP="00310040">
      <w:pPr>
        <w:pBdr>
          <w:top w:val="single" w:sz="4" w:space="1" w:color="auto"/>
        </w:pBdr>
        <w:ind w:left="1049" w:right="5642"/>
        <w:rPr>
          <w:sz w:val="2"/>
          <w:szCs w:val="2"/>
        </w:rPr>
      </w:pPr>
    </w:p>
    <w:p w:rsidR="00310040" w:rsidRDefault="00310040" w:rsidP="00310040">
      <w:pPr>
        <w:tabs>
          <w:tab w:val="center" w:pos="7598"/>
          <w:tab w:val="right" w:pos="10206"/>
        </w:tabs>
        <w:ind w:firstLine="567"/>
      </w:pPr>
      <w:r>
        <w:t xml:space="preserve">б) жилых помещений (общая площадь квартир)  </w:t>
      </w:r>
      <w:r>
        <w:rPr>
          <w:b/>
        </w:rPr>
        <w:t>114,9</w:t>
      </w:r>
      <w:r>
        <w:tab/>
        <w:t>кв. м</w:t>
      </w:r>
    </w:p>
    <w:p w:rsidR="00310040" w:rsidRDefault="00310040" w:rsidP="00310040">
      <w:pPr>
        <w:pBdr>
          <w:top w:val="single" w:sz="4" w:space="1" w:color="auto"/>
        </w:pBdr>
        <w:ind w:left="5585" w:right="624"/>
        <w:rPr>
          <w:sz w:val="2"/>
          <w:szCs w:val="2"/>
        </w:rPr>
      </w:pPr>
    </w:p>
    <w:p w:rsidR="00310040" w:rsidRDefault="00310040" w:rsidP="00310040">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310040" w:rsidRDefault="00310040" w:rsidP="00310040">
      <w:pPr>
        <w:pBdr>
          <w:top w:val="single" w:sz="4" w:space="1" w:color="auto"/>
        </w:pBdr>
        <w:ind w:left="3941" w:right="2240"/>
        <w:rPr>
          <w:sz w:val="2"/>
          <w:szCs w:val="2"/>
        </w:rPr>
      </w:pPr>
    </w:p>
    <w:p w:rsidR="00310040" w:rsidRDefault="00310040" w:rsidP="00310040">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310040" w:rsidRDefault="00310040" w:rsidP="00310040">
      <w:pPr>
        <w:pBdr>
          <w:top w:val="single" w:sz="4" w:space="1" w:color="auto"/>
        </w:pBdr>
        <w:ind w:left="4734" w:right="1389"/>
        <w:rPr>
          <w:sz w:val="2"/>
          <w:szCs w:val="2"/>
        </w:rPr>
      </w:pPr>
    </w:p>
    <w:p w:rsidR="00310040" w:rsidRDefault="00310040" w:rsidP="00310040">
      <w:pPr>
        <w:tabs>
          <w:tab w:val="center" w:pos="5245"/>
          <w:tab w:val="left" w:pos="7088"/>
        </w:tabs>
        <w:ind w:firstLine="567"/>
      </w:pPr>
      <w:r>
        <w:t xml:space="preserve">20. Количество лестниц   </w:t>
      </w:r>
      <w:r>
        <w:tab/>
        <w:t>шт.</w:t>
      </w:r>
    </w:p>
    <w:p w:rsidR="00310040" w:rsidRDefault="00310040" w:rsidP="00310040">
      <w:pPr>
        <w:pBdr>
          <w:top w:val="single" w:sz="4" w:space="1" w:color="auto"/>
        </w:pBdr>
        <w:ind w:left="3147" w:right="3232"/>
        <w:rPr>
          <w:sz w:val="2"/>
          <w:szCs w:val="2"/>
        </w:rPr>
      </w:pPr>
    </w:p>
    <w:p w:rsidR="00310040" w:rsidRDefault="00310040" w:rsidP="00310040">
      <w:pPr>
        <w:ind w:firstLine="567"/>
        <w:jc w:val="both"/>
        <w:rPr>
          <w:sz w:val="2"/>
          <w:szCs w:val="2"/>
        </w:rPr>
      </w:pPr>
      <w:r>
        <w:t>21. Уборочная площадь лестниц (включая межквартирные лестничные площадки)</w:t>
      </w:r>
      <w:r>
        <w:br/>
      </w:r>
    </w:p>
    <w:p w:rsidR="00310040" w:rsidRDefault="00310040" w:rsidP="00310040">
      <w:pPr>
        <w:tabs>
          <w:tab w:val="left" w:pos="3969"/>
        </w:tabs>
        <w:rPr>
          <w:sz w:val="2"/>
          <w:szCs w:val="2"/>
        </w:rPr>
      </w:pPr>
      <w:r>
        <w:tab/>
        <w:t>кв. м</w:t>
      </w:r>
    </w:p>
    <w:p w:rsidR="00310040" w:rsidRDefault="00310040" w:rsidP="00310040">
      <w:pPr>
        <w:tabs>
          <w:tab w:val="center" w:pos="7230"/>
          <w:tab w:val="left" w:pos="9356"/>
        </w:tabs>
        <w:ind w:firstLine="567"/>
      </w:pPr>
      <w:r>
        <w:t xml:space="preserve">22. Уборочная площадь общих коридоров  </w:t>
      </w:r>
      <w:r>
        <w:tab/>
        <w:t>кв. м</w:t>
      </w:r>
    </w:p>
    <w:p w:rsidR="00310040" w:rsidRDefault="00310040" w:rsidP="00310040">
      <w:pPr>
        <w:pBdr>
          <w:top w:val="single" w:sz="4" w:space="1" w:color="auto"/>
        </w:pBdr>
        <w:ind w:left="4990" w:right="964"/>
        <w:rPr>
          <w:sz w:val="2"/>
          <w:szCs w:val="2"/>
        </w:rPr>
      </w:pPr>
    </w:p>
    <w:p w:rsidR="00310040" w:rsidRDefault="00310040" w:rsidP="00310040">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tab/>
      </w:r>
      <w:r>
        <w:tab/>
        <w:t>кв. м</w:t>
      </w:r>
    </w:p>
    <w:p w:rsidR="00310040" w:rsidRDefault="00310040" w:rsidP="00310040">
      <w:pPr>
        <w:pBdr>
          <w:top w:val="single" w:sz="4" w:space="1" w:color="auto"/>
        </w:pBdr>
        <w:ind w:left="4082" w:right="1814"/>
        <w:rPr>
          <w:sz w:val="2"/>
          <w:szCs w:val="2"/>
        </w:rPr>
      </w:pPr>
    </w:p>
    <w:p w:rsidR="00310040" w:rsidRPr="00552163" w:rsidRDefault="00310040" w:rsidP="00310040">
      <w:pPr>
        <w:ind w:firstLine="567"/>
        <w:jc w:val="both"/>
        <w:rPr>
          <w:b/>
        </w:rPr>
      </w:pPr>
      <w:r>
        <w:t xml:space="preserve">24. Площадь земельного участка, входящего в состав общего имущества многоквартирного дома </w:t>
      </w:r>
      <w:r>
        <w:rPr>
          <w:b/>
        </w:rPr>
        <w:t>1245</w:t>
      </w:r>
    </w:p>
    <w:p w:rsidR="00310040" w:rsidRDefault="00310040" w:rsidP="00310040">
      <w:pPr>
        <w:pBdr>
          <w:top w:val="single" w:sz="4" w:space="1" w:color="auto"/>
        </w:pBdr>
        <w:ind w:left="601"/>
        <w:rPr>
          <w:sz w:val="2"/>
          <w:szCs w:val="2"/>
        </w:rPr>
      </w:pPr>
    </w:p>
    <w:p w:rsidR="00310040" w:rsidRPr="00A77472" w:rsidRDefault="00310040" w:rsidP="00310040">
      <w:pPr>
        <w:ind w:firstLine="567"/>
        <w:rPr>
          <w:b/>
          <w:sz w:val="2"/>
          <w:szCs w:val="2"/>
        </w:rPr>
      </w:pPr>
      <w:r>
        <w:t>25. Кадастровый номер земельного участка (при его наличии)</w:t>
      </w:r>
    </w:p>
    <w:p w:rsidR="00310040" w:rsidRDefault="00310040" w:rsidP="00310040">
      <w:pPr>
        <w:pBdr>
          <w:top w:val="single" w:sz="4" w:space="1" w:color="auto"/>
        </w:pBdr>
        <w:rPr>
          <w:sz w:val="2"/>
          <w:szCs w:val="2"/>
        </w:rPr>
      </w:pPr>
    </w:p>
    <w:p w:rsidR="00310040" w:rsidRDefault="00310040" w:rsidP="00310040">
      <w:pPr>
        <w:spacing w:before="360" w:after="240"/>
        <w:jc w:val="center"/>
      </w:pPr>
      <w:r>
        <w:rPr>
          <w:lang w:val="en-US"/>
        </w:rPr>
        <w:lastRenderedPageBreak/>
        <w:t>II</w:t>
      </w:r>
      <w:r>
        <w:t>. Техническое состояние многоквартирного дома, включая пристройки</w:t>
      </w:r>
    </w:p>
    <w:tbl>
      <w:tblPr>
        <w:tblW w:w="9426" w:type="dxa"/>
        <w:tblLayout w:type="fixed"/>
        <w:tblCellMar>
          <w:left w:w="28" w:type="dxa"/>
          <w:right w:w="28" w:type="dxa"/>
        </w:tblCellMar>
        <w:tblLook w:val="0000"/>
      </w:tblPr>
      <w:tblGrid>
        <w:gridCol w:w="3928"/>
        <w:gridCol w:w="2749"/>
        <w:gridCol w:w="2749"/>
      </w:tblGrid>
      <w:tr w:rsidR="00310040" w:rsidTr="00703094">
        <w:trPr>
          <w:trHeight w:val="648"/>
        </w:trPr>
        <w:tc>
          <w:tcPr>
            <w:tcW w:w="3928" w:type="dxa"/>
            <w:tcBorders>
              <w:top w:val="single" w:sz="4" w:space="0" w:color="auto"/>
              <w:left w:val="single" w:sz="4" w:space="0" w:color="auto"/>
              <w:bottom w:val="single" w:sz="4" w:space="0" w:color="auto"/>
              <w:right w:val="single" w:sz="4" w:space="0" w:color="auto"/>
            </w:tcBorders>
          </w:tcPr>
          <w:p w:rsidR="00310040" w:rsidRDefault="00310040" w:rsidP="00703094">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tcPr>
          <w:p w:rsidR="00310040" w:rsidRDefault="00310040" w:rsidP="00703094">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tcPr>
          <w:p w:rsidR="00310040" w:rsidRDefault="00310040" w:rsidP="00703094">
            <w:pPr>
              <w:jc w:val="center"/>
            </w:pPr>
            <w:r>
              <w:t>Техническое состояние элементов общего имущества многоквартирного дома</w:t>
            </w:r>
          </w:p>
        </w:tc>
      </w:tr>
      <w:tr w:rsidR="00310040" w:rsidTr="00703094">
        <w:trPr>
          <w:trHeight w:val="158"/>
        </w:trPr>
        <w:tc>
          <w:tcPr>
            <w:tcW w:w="3928" w:type="dxa"/>
            <w:tcBorders>
              <w:top w:val="single" w:sz="4" w:space="0" w:color="auto"/>
              <w:left w:val="single" w:sz="4" w:space="0" w:color="auto"/>
              <w:bottom w:val="single" w:sz="4" w:space="0" w:color="auto"/>
              <w:right w:val="single" w:sz="4" w:space="0" w:color="auto"/>
            </w:tcBorders>
            <w:vAlign w:val="bottom"/>
          </w:tcPr>
          <w:p w:rsidR="00310040" w:rsidRDefault="00310040" w:rsidP="00703094">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tcPr>
          <w:p w:rsidR="00310040" w:rsidRDefault="00310040" w:rsidP="00703094">
            <w:pPr>
              <w:ind w:left="57"/>
            </w:pPr>
            <w:r>
              <w:t>Бутовый-ленточный</w:t>
            </w:r>
          </w:p>
        </w:tc>
        <w:tc>
          <w:tcPr>
            <w:tcW w:w="2749" w:type="dxa"/>
            <w:tcBorders>
              <w:top w:val="single" w:sz="4" w:space="0" w:color="auto"/>
              <w:left w:val="single" w:sz="4" w:space="0" w:color="auto"/>
              <w:bottom w:val="single" w:sz="4" w:space="0" w:color="auto"/>
              <w:right w:val="single" w:sz="4" w:space="0" w:color="auto"/>
            </w:tcBorders>
            <w:vAlign w:val="bottom"/>
          </w:tcPr>
          <w:p w:rsidR="00310040" w:rsidRDefault="00310040" w:rsidP="00703094">
            <w:pPr>
              <w:ind w:left="57"/>
            </w:pPr>
            <w:r>
              <w:t>Отдельные глубокие трещины</w:t>
            </w:r>
          </w:p>
        </w:tc>
      </w:tr>
      <w:tr w:rsidR="00310040" w:rsidTr="00703094">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310040" w:rsidRDefault="00310040" w:rsidP="00703094">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tcPr>
          <w:p w:rsidR="00310040" w:rsidRDefault="00310040" w:rsidP="00703094">
            <w:pPr>
              <w:ind w:left="57"/>
            </w:pPr>
            <w:r>
              <w:t>Кирпичные т. тс.= 0,55см</w:t>
            </w:r>
          </w:p>
        </w:tc>
        <w:tc>
          <w:tcPr>
            <w:tcW w:w="2749" w:type="dxa"/>
            <w:tcBorders>
              <w:top w:val="single" w:sz="4" w:space="0" w:color="auto"/>
              <w:left w:val="single" w:sz="4" w:space="0" w:color="auto"/>
              <w:bottom w:val="single" w:sz="4" w:space="0" w:color="auto"/>
              <w:right w:val="single" w:sz="4" w:space="0" w:color="auto"/>
            </w:tcBorders>
            <w:vAlign w:val="bottom"/>
          </w:tcPr>
          <w:p w:rsidR="00310040" w:rsidRDefault="00310040" w:rsidP="00703094">
            <w:pPr>
              <w:ind w:left="57"/>
            </w:pPr>
            <w:r>
              <w:t>Выкрашивание отдельных кирпичей</w:t>
            </w:r>
          </w:p>
        </w:tc>
      </w:tr>
      <w:tr w:rsidR="00310040" w:rsidTr="00703094">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310040" w:rsidRDefault="00310040" w:rsidP="00703094">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tcPr>
          <w:p w:rsidR="00310040" w:rsidRDefault="00310040" w:rsidP="00703094">
            <w:pPr>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tcPr>
          <w:p w:rsidR="00310040" w:rsidRDefault="00310040" w:rsidP="00703094">
            <w:pPr>
              <w:ind w:left="57"/>
            </w:pPr>
            <w:r>
              <w:t xml:space="preserve">Трещины в местах сопряжения </w:t>
            </w:r>
          </w:p>
        </w:tc>
      </w:tr>
      <w:tr w:rsidR="00310040" w:rsidTr="00703094">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58"/>
        </w:trPr>
        <w:tc>
          <w:tcPr>
            <w:tcW w:w="3928" w:type="dxa"/>
            <w:tcBorders>
              <w:top w:val="nil"/>
              <w:bottom w:val="nil"/>
            </w:tcBorders>
          </w:tcPr>
          <w:p w:rsidR="00310040" w:rsidRDefault="00310040" w:rsidP="00703094">
            <w:pPr>
              <w:ind w:left="57"/>
            </w:pPr>
            <w:r>
              <w:t>4. Перекрытия</w:t>
            </w:r>
          </w:p>
        </w:tc>
        <w:tc>
          <w:tcPr>
            <w:tcW w:w="2749" w:type="dxa"/>
            <w:vMerge w:val="restart"/>
            <w:tcBorders>
              <w:top w:val="nil"/>
              <w:bottom w:val="nil"/>
            </w:tcBorders>
          </w:tcPr>
          <w:p w:rsidR="00310040" w:rsidRDefault="00310040" w:rsidP="00703094">
            <w:pPr>
              <w:ind w:left="57"/>
            </w:pPr>
            <w:r>
              <w:t>Деревянные отепленные</w:t>
            </w:r>
          </w:p>
        </w:tc>
        <w:tc>
          <w:tcPr>
            <w:tcW w:w="2749" w:type="dxa"/>
            <w:vMerge w:val="restart"/>
            <w:tcBorders>
              <w:top w:val="nil"/>
              <w:bottom w:val="nil"/>
            </w:tcBorders>
          </w:tcPr>
          <w:p w:rsidR="00310040" w:rsidRDefault="00310040" w:rsidP="00703094">
            <w:pPr>
              <w:ind w:left="57"/>
            </w:pPr>
            <w:r>
              <w:t>Диагональные трещины</w:t>
            </w:r>
          </w:p>
        </w:tc>
      </w:tr>
      <w:tr w:rsidR="00310040" w:rsidTr="00703094">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66"/>
        </w:trPr>
        <w:tc>
          <w:tcPr>
            <w:tcW w:w="3928" w:type="dxa"/>
            <w:tcBorders>
              <w:top w:val="nil"/>
              <w:bottom w:val="nil"/>
            </w:tcBorders>
          </w:tcPr>
          <w:p w:rsidR="00310040" w:rsidRDefault="00310040" w:rsidP="00703094">
            <w:pPr>
              <w:ind w:left="992"/>
            </w:pPr>
            <w:r>
              <w:t>чердачные</w:t>
            </w:r>
          </w:p>
        </w:tc>
        <w:tc>
          <w:tcPr>
            <w:tcW w:w="2749" w:type="dxa"/>
            <w:vMerge/>
            <w:tcBorders>
              <w:top w:val="nil"/>
              <w:bottom w:val="nil"/>
            </w:tcBorders>
          </w:tcPr>
          <w:p w:rsidR="00310040" w:rsidRDefault="00310040" w:rsidP="00703094">
            <w:pPr>
              <w:ind w:left="57"/>
            </w:pPr>
          </w:p>
        </w:tc>
        <w:tc>
          <w:tcPr>
            <w:tcW w:w="2749" w:type="dxa"/>
            <w:vMerge/>
            <w:tcBorders>
              <w:top w:val="nil"/>
              <w:bottom w:val="nil"/>
            </w:tcBorders>
          </w:tcPr>
          <w:p w:rsidR="00310040" w:rsidRDefault="00310040" w:rsidP="00703094">
            <w:pPr>
              <w:ind w:left="57"/>
            </w:pPr>
          </w:p>
        </w:tc>
      </w:tr>
      <w:tr w:rsidR="00310040" w:rsidTr="00703094">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310040" w:rsidRDefault="00310040" w:rsidP="00703094">
            <w:pPr>
              <w:ind w:left="992"/>
            </w:pPr>
            <w:r>
              <w:t>междуэтажные</w:t>
            </w:r>
          </w:p>
        </w:tc>
        <w:tc>
          <w:tcPr>
            <w:tcW w:w="2749" w:type="dxa"/>
            <w:tcBorders>
              <w:top w:val="nil"/>
              <w:bottom w:val="nil"/>
            </w:tcBorders>
          </w:tcPr>
          <w:p w:rsidR="00310040" w:rsidRDefault="00310040" w:rsidP="00703094">
            <w:pPr>
              <w:ind w:left="57"/>
            </w:pPr>
            <w:r>
              <w:t>----------«---------</w:t>
            </w:r>
          </w:p>
        </w:tc>
        <w:tc>
          <w:tcPr>
            <w:tcW w:w="2749" w:type="dxa"/>
            <w:tcBorders>
              <w:top w:val="nil"/>
              <w:bottom w:val="nil"/>
            </w:tcBorders>
          </w:tcPr>
          <w:p w:rsidR="00310040" w:rsidRDefault="00310040" w:rsidP="00703094">
            <w:pPr>
              <w:ind w:left="57"/>
            </w:pPr>
          </w:p>
        </w:tc>
      </w:tr>
      <w:tr w:rsidR="00310040" w:rsidTr="00703094">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310040" w:rsidRDefault="00310040" w:rsidP="00703094">
            <w:pPr>
              <w:ind w:left="992"/>
            </w:pPr>
            <w:r>
              <w:t>подвальные</w:t>
            </w:r>
          </w:p>
        </w:tc>
        <w:tc>
          <w:tcPr>
            <w:tcW w:w="2749" w:type="dxa"/>
            <w:tcBorders>
              <w:top w:val="nil"/>
              <w:bottom w:val="nil"/>
            </w:tcBorders>
          </w:tcPr>
          <w:p w:rsidR="00310040" w:rsidRDefault="00310040" w:rsidP="00703094">
            <w:pPr>
              <w:ind w:left="57"/>
            </w:pPr>
            <w:r>
              <w:t>----------«---------</w:t>
            </w:r>
          </w:p>
        </w:tc>
        <w:tc>
          <w:tcPr>
            <w:tcW w:w="2749" w:type="dxa"/>
            <w:tcBorders>
              <w:top w:val="nil"/>
              <w:bottom w:val="nil"/>
            </w:tcBorders>
          </w:tcPr>
          <w:p w:rsidR="00310040" w:rsidRDefault="00310040" w:rsidP="00703094">
            <w:pPr>
              <w:ind w:left="57"/>
            </w:pPr>
          </w:p>
        </w:tc>
      </w:tr>
      <w:tr w:rsidR="00310040" w:rsidTr="00703094">
        <w:tblPrEx>
          <w:tblBorders>
            <w:top w:val="single" w:sz="4" w:space="0" w:color="auto"/>
            <w:left w:val="single" w:sz="4" w:space="0" w:color="auto"/>
            <w:bottom w:val="single" w:sz="4" w:space="0" w:color="auto"/>
            <w:right w:val="single" w:sz="4" w:space="0" w:color="auto"/>
            <w:insideV w:val="single" w:sz="4" w:space="0" w:color="auto"/>
          </w:tblBorders>
        </w:tblPrEx>
        <w:trPr>
          <w:trHeight w:val="166"/>
        </w:trPr>
        <w:tc>
          <w:tcPr>
            <w:tcW w:w="3928" w:type="dxa"/>
            <w:tcBorders>
              <w:top w:val="nil"/>
              <w:bottom w:val="nil"/>
            </w:tcBorders>
          </w:tcPr>
          <w:p w:rsidR="00310040" w:rsidRDefault="00310040" w:rsidP="00703094">
            <w:pPr>
              <w:ind w:left="992"/>
            </w:pPr>
            <w:r>
              <w:t>(другое)</w:t>
            </w:r>
          </w:p>
        </w:tc>
        <w:tc>
          <w:tcPr>
            <w:tcW w:w="2749" w:type="dxa"/>
            <w:tcBorders>
              <w:top w:val="nil"/>
              <w:bottom w:val="nil"/>
            </w:tcBorders>
          </w:tcPr>
          <w:p w:rsidR="00310040" w:rsidRDefault="00310040" w:rsidP="00703094">
            <w:pPr>
              <w:ind w:left="57"/>
            </w:pPr>
          </w:p>
        </w:tc>
        <w:tc>
          <w:tcPr>
            <w:tcW w:w="2749" w:type="dxa"/>
            <w:tcBorders>
              <w:top w:val="nil"/>
              <w:bottom w:val="nil"/>
            </w:tcBorders>
          </w:tcPr>
          <w:p w:rsidR="00310040" w:rsidRDefault="00310040" w:rsidP="00703094">
            <w:pPr>
              <w:ind w:left="57"/>
            </w:pPr>
          </w:p>
        </w:tc>
      </w:tr>
      <w:tr w:rsidR="00310040" w:rsidTr="00703094">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310040" w:rsidRDefault="00310040" w:rsidP="00703094">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tcPr>
          <w:p w:rsidR="00310040" w:rsidRDefault="00310040" w:rsidP="00703094">
            <w:pPr>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tcPr>
          <w:p w:rsidR="00310040" w:rsidRDefault="00310040" w:rsidP="00703094">
            <w:pPr>
              <w:ind w:left="57"/>
            </w:pPr>
            <w:r>
              <w:t>Ослабление крепления</w:t>
            </w:r>
          </w:p>
        </w:tc>
      </w:tr>
      <w:tr w:rsidR="00310040" w:rsidTr="00703094">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310040" w:rsidRDefault="00310040" w:rsidP="00703094">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tcPr>
          <w:p w:rsidR="00310040" w:rsidRDefault="00310040" w:rsidP="00703094">
            <w:pPr>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tcPr>
          <w:p w:rsidR="00310040" w:rsidRDefault="00310040" w:rsidP="00703094">
            <w:pPr>
              <w:ind w:left="57"/>
            </w:pPr>
            <w:r>
              <w:t>Стертость досок в ходовых местах</w:t>
            </w:r>
          </w:p>
        </w:tc>
      </w:tr>
      <w:tr w:rsidR="00310040" w:rsidTr="00703094">
        <w:trPr>
          <w:cantSplit/>
          <w:trHeight w:val="158"/>
        </w:trPr>
        <w:tc>
          <w:tcPr>
            <w:tcW w:w="3928" w:type="dxa"/>
            <w:tcBorders>
              <w:top w:val="single" w:sz="4" w:space="0" w:color="auto"/>
              <w:left w:val="single" w:sz="4" w:space="0" w:color="auto"/>
              <w:bottom w:val="nil"/>
              <w:right w:val="single" w:sz="4" w:space="0" w:color="auto"/>
            </w:tcBorders>
            <w:vAlign w:val="bottom"/>
          </w:tcPr>
          <w:p w:rsidR="00310040" w:rsidRDefault="00310040" w:rsidP="00703094">
            <w:pPr>
              <w:ind w:left="57"/>
            </w:pPr>
            <w:r>
              <w:t>7. Проемы</w:t>
            </w:r>
          </w:p>
        </w:tc>
        <w:tc>
          <w:tcPr>
            <w:tcW w:w="2749" w:type="dxa"/>
            <w:vMerge w:val="restart"/>
            <w:tcBorders>
              <w:top w:val="single" w:sz="4" w:space="0" w:color="auto"/>
              <w:left w:val="nil"/>
              <w:bottom w:val="nil"/>
              <w:right w:val="single" w:sz="4" w:space="0" w:color="auto"/>
            </w:tcBorders>
            <w:vAlign w:val="bottom"/>
          </w:tcPr>
          <w:p w:rsidR="00310040" w:rsidRDefault="00310040" w:rsidP="00703094">
            <w:pPr>
              <w:ind w:left="57"/>
            </w:pPr>
            <w:r>
              <w:t>Двойные створные</w:t>
            </w:r>
          </w:p>
        </w:tc>
        <w:tc>
          <w:tcPr>
            <w:tcW w:w="2749" w:type="dxa"/>
            <w:vMerge w:val="restart"/>
            <w:tcBorders>
              <w:top w:val="single" w:sz="4" w:space="0" w:color="auto"/>
              <w:left w:val="nil"/>
              <w:bottom w:val="nil"/>
              <w:right w:val="single" w:sz="4" w:space="0" w:color="auto"/>
            </w:tcBorders>
            <w:vAlign w:val="bottom"/>
          </w:tcPr>
          <w:p w:rsidR="00310040" w:rsidRDefault="00310040" w:rsidP="00703094">
            <w:pPr>
              <w:ind w:left="57"/>
            </w:pPr>
            <w:r>
              <w:t>Переплеты рассохлись полотна осели</w:t>
            </w:r>
          </w:p>
        </w:tc>
      </w:tr>
      <w:tr w:rsidR="00310040" w:rsidTr="00703094">
        <w:trPr>
          <w:cantSplit/>
          <w:trHeight w:val="166"/>
        </w:trPr>
        <w:tc>
          <w:tcPr>
            <w:tcW w:w="3928" w:type="dxa"/>
            <w:tcBorders>
              <w:top w:val="nil"/>
              <w:left w:val="single" w:sz="4" w:space="0" w:color="auto"/>
              <w:bottom w:val="nil"/>
              <w:right w:val="single" w:sz="4" w:space="0" w:color="auto"/>
            </w:tcBorders>
            <w:vAlign w:val="bottom"/>
          </w:tcPr>
          <w:p w:rsidR="00310040" w:rsidRDefault="00310040" w:rsidP="00703094">
            <w:pPr>
              <w:ind w:left="993"/>
            </w:pPr>
            <w:r>
              <w:t>окна</w:t>
            </w:r>
          </w:p>
        </w:tc>
        <w:tc>
          <w:tcPr>
            <w:tcW w:w="2749" w:type="dxa"/>
            <w:vMerge/>
            <w:tcBorders>
              <w:top w:val="nil"/>
              <w:left w:val="nil"/>
              <w:bottom w:val="nil"/>
              <w:right w:val="single" w:sz="4" w:space="0" w:color="auto"/>
            </w:tcBorders>
            <w:vAlign w:val="bottom"/>
          </w:tcPr>
          <w:p w:rsidR="00310040" w:rsidRDefault="00310040" w:rsidP="00703094">
            <w:pPr>
              <w:ind w:left="57"/>
            </w:pPr>
          </w:p>
        </w:tc>
        <w:tc>
          <w:tcPr>
            <w:tcW w:w="2749" w:type="dxa"/>
            <w:vMerge/>
            <w:tcBorders>
              <w:top w:val="nil"/>
              <w:left w:val="nil"/>
              <w:bottom w:val="nil"/>
              <w:right w:val="single" w:sz="4" w:space="0" w:color="auto"/>
            </w:tcBorders>
            <w:vAlign w:val="bottom"/>
          </w:tcPr>
          <w:p w:rsidR="00310040" w:rsidRDefault="00310040" w:rsidP="00703094">
            <w:pPr>
              <w:ind w:left="57"/>
            </w:pPr>
          </w:p>
        </w:tc>
      </w:tr>
      <w:tr w:rsidR="00310040" w:rsidTr="00703094">
        <w:trPr>
          <w:trHeight w:val="158"/>
        </w:trPr>
        <w:tc>
          <w:tcPr>
            <w:tcW w:w="3928" w:type="dxa"/>
            <w:tcBorders>
              <w:top w:val="nil"/>
              <w:left w:val="single" w:sz="4" w:space="0" w:color="auto"/>
              <w:bottom w:val="nil"/>
              <w:right w:val="single" w:sz="4" w:space="0" w:color="auto"/>
            </w:tcBorders>
            <w:vAlign w:val="bottom"/>
          </w:tcPr>
          <w:p w:rsidR="00310040" w:rsidRDefault="00310040" w:rsidP="00703094">
            <w:pPr>
              <w:ind w:left="993"/>
            </w:pPr>
            <w:r>
              <w:t>двери</w:t>
            </w:r>
          </w:p>
        </w:tc>
        <w:tc>
          <w:tcPr>
            <w:tcW w:w="2749" w:type="dxa"/>
            <w:tcBorders>
              <w:top w:val="nil"/>
              <w:left w:val="nil"/>
              <w:bottom w:val="nil"/>
              <w:right w:val="single" w:sz="4" w:space="0" w:color="auto"/>
            </w:tcBorders>
            <w:vAlign w:val="bottom"/>
          </w:tcPr>
          <w:p w:rsidR="00310040" w:rsidRDefault="00310040" w:rsidP="00703094">
            <w:pPr>
              <w:ind w:left="57"/>
            </w:pPr>
            <w:r>
              <w:t>филенчатые</w:t>
            </w:r>
          </w:p>
        </w:tc>
        <w:tc>
          <w:tcPr>
            <w:tcW w:w="2749" w:type="dxa"/>
            <w:tcBorders>
              <w:top w:val="nil"/>
              <w:left w:val="nil"/>
              <w:bottom w:val="nil"/>
              <w:right w:val="single" w:sz="4" w:space="0" w:color="auto"/>
            </w:tcBorders>
            <w:vAlign w:val="bottom"/>
          </w:tcPr>
          <w:p w:rsidR="00310040" w:rsidRDefault="00310040" w:rsidP="00703094">
            <w:pPr>
              <w:ind w:left="57"/>
            </w:pPr>
          </w:p>
        </w:tc>
      </w:tr>
      <w:tr w:rsidR="00310040" w:rsidTr="00703094">
        <w:trPr>
          <w:trHeight w:val="166"/>
        </w:trPr>
        <w:tc>
          <w:tcPr>
            <w:tcW w:w="3928" w:type="dxa"/>
            <w:tcBorders>
              <w:top w:val="nil"/>
              <w:left w:val="single" w:sz="4" w:space="0" w:color="auto"/>
              <w:bottom w:val="single" w:sz="4" w:space="0" w:color="auto"/>
              <w:right w:val="single" w:sz="4" w:space="0" w:color="auto"/>
            </w:tcBorders>
            <w:vAlign w:val="bottom"/>
          </w:tcPr>
          <w:p w:rsidR="00310040" w:rsidRDefault="00310040" w:rsidP="00703094">
            <w:pPr>
              <w:ind w:left="993"/>
            </w:pPr>
            <w:r>
              <w:t>(другое)</w:t>
            </w:r>
          </w:p>
        </w:tc>
        <w:tc>
          <w:tcPr>
            <w:tcW w:w="2749" w:type="dxa"/>
            <w:tcBorders>
              <w:top w:val="nil"/>
              <w:left w:val="nil"/>
              <w:bottom w:val="single" w:sz="4" w:space="0" w:color="auto"/>
              <w:right w:val="single" w:sz="4" w:space="0" w:color="auto"/>
            </w:tcBorders>
            <w:vAlign w:val="bottom"/>
          </w:tcPr>
          <w:p w:rsidR="00310040" w:rsidRDefault="00310040" w:rsidP="00703094">
            <w:pPr>
              <w:ind w:left="57"/>
            </w:pPr>
          </w:p>
        </w:tc>
        <w:tc>
          <w:tcPr>
            <w:tcW w:w="2749" w:type="dxa"/>
            <w:tcBorders>
              <w:top w:val="nil"/>
              <w:left w:val="nil"/>
              <w:bottom w:val="single" w:sz="4" w:space="0" w:color="auto"/>
              <w:right w:val="single" w:sz="4" w:space="0" w:color="auto"/>
            </w:tcBorders>
            <w:vAlign w:val="bottom"/>
          </w:tcPr>
          <w:p w:rsidR="00310040" w:rsidRDefault="00310040" w:rsidP="00703094">
            <w:pPr>
              <w:ind w:left="57"/>
            </w:pPr>
          </w:p>
        </w:tc>
      </w:tr>
      <w:tr w:rsidR="00310040" w:rsidTr="00703094">
        <w:trPr>
          <w:cantSplit/>
          <w:trHeight w:val="158"/>
        </w:trPr>
        <w:tc>
          <w:tcPr>
            <w:tcW w:w="3928" w:type="dxa"/>
            <w:tcBorders>
              <w:top w:val="single" w:sz="4" w:space="0" w:color="auto"/>
              <w:left w:val="single" w:sz="4" w:space="0" w:color="auto"/>
              <w:bottom w:val="nil"/>
              <w:right w:val="single" w:sz="4" w:space="0" w:color="auto"/>
            </w:tcBorders>
            <w:vAlign w:val="bottom"/>
          </w:tcPr>
          <w:p w:rsidR="00310040" w:rsidRDefault="00310040" w:rsidP="00703094">
            <w:pPr>
              <w:ind w:left="57"/>
            </w:pPr>
            <w:r>
              <w:t>8. Отделка</w:t>
            </w:r>
          </w:p>
        </w:tc>
        <w:tc>
          <w:tcPr>
            <w:tcW w:w="2749" w:type="dxa"/>
            <w:vMerge w:val="restart"/>
            <w:tcBorders>
              <w:top w:val="single" w:sz="4" w:space="0" w:color="auto"/>
              <w:left w:val="nil"/>
              <w:bottom w:val="nil"/>
              <w:right w:val="single" w:sz="4" w:space="0" w:color="auto"/>
            </w:tcBorders>
            <w:vAlign w:val="bottom"/>
          </w:tcPr>
          <w:p w:rsidR="00310040" w:rsidRDefault="00310040" w:rsidP="00703094">
            <w:pPr>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tcPr>
          <w:p w:rsidR="00310040" w:rsidRDefault="00310040" w:rsidP="00703094">
            <w:pPr>
              <w:ind w:left="57"/>
            </w:pPr>
            <w:r>
              <w:t>Выпучивание отпадение штукатурки</w:t>
            </w:r>
          </w:p>
        </w:tc>
      </w:tr>
      <w:tr w:rsidR="00310040" w:rsidTr="00703094">
        <w:trPr>
          <w:cantSplit/>
          <w:trHeight w:val="166"/>
        </w:trPr>
        <w:tc>
          <w:tcPr>
            <w:tcW w:w="3928" w:type="dxa"/>
            <w:tcBorders>
              <w:top w:val="nil"/>
              <w:left w:val="single" w:sz="4" w:space="0" w:color="auto"/>
              <w:bottom w:val="nil"/>
              <w:right w:val="single" w:sz="4" w:space="0" w:color="auto"/>
            </w:tcBorders>
            <w:vAlign w:val="bottom"/>
          </w:tcPr>
          <w:p w:rsidR="00310040" w:rsidRDefault="00310040" w:rsidP="00703094">
            <w:pPr>
              <w:ind w:left="993"/>
            </w:pPr>
            <w:r>
              <w:t>внутренняя</w:t>
            </w:r>
          </w:p>
        </w:tc>
        <w:tc>
          <w:tcPr>
            <w:tcW w:w="2749" w:type="dxa"/>
            <w:vMerge/>
            <w:tcBorders>
              <w:top w:val="nil"/>
              <w:left w:val="nil"/>
              <w:bottom w:val="nil"/>
              <w:right w:val="single" w:sz="4" w:space="0" w:color="auto"/>
            </w:tcBorders>
            <w:vAlign w:val="bottom"/>
          </w:tcPr>
          <w:p w:rsidR="00310040" w:rsidRDefault="00310040" w:rsidP="00703094">
            <w:pPr>
              <w:ind w:left="57"/>
            </w:pPr>
          </w:p>
        </w:tc>
        <w:tc>
          <w:tcPr>
            <w:tcW w:w="2749" w:type="dxa"/>
            <w:vMerge/>
            <w:tcBorders>
              <w:top w:val="nil"/>
              <w:left w:val="nil"/>
              <w:bottom w:val="nil"/>
              <w:right w:val="single" w:sz="4" w:space="0" w:color="auto"/>
            </w:tcBorders>
            <w:vAlign w:val="bottom"/>
          </w:tcPr>
          <w:p w:rsidR="00310040" w:rsidRDefault="00310040" w:rsidP="00703094">
            <w:pPr>
              <w:ind w:left="57"/>
            </w:pPr>
          </w:p>
        </w:tc>
      </w:tr>
      <w:tr w:rsidR="00310040" w:rsidTr="00703094">
        <w:trPr>
          <w:trHeight w:val="158"/>
        </w:trPr>
        <w:tc>
          <w:tcPr>
            <w:tcW w:w="3928" w:type="dxa"/>
            <w:tcBorders>
              <w:top w:val="nil"/>
              <w:left w:val="single" w:sz="4" w:space="0" w:color="auto"/>
              <w:bottom w:val="nil"/>
              <w:right w:val="single" w:sz="4" w:space="0" w:color="auto"/>
            </w:tcBorders>
            <w:vAlign w:val="bottom"/>
          </w:tcPr>
          <w:p w:rsidR="00310040" w:rsidRDefault="00310040" w:rsidP="00703094">
            <w:pPr>
              <w:ind w:left="993"/>
            </w:pPr>
            <w:r>
              <w:t>наружная</w:t>
            </w:r>
          </w:p>
        </w:tc>
        <w:tc>
          <w:tcPr>
            <w:tcW w:w="2749" w:type="dxa"/>
            <w:tcBorders>
              <w:top w:val="nil"/>
              <w:left w:val="nil"/>
              <w:bottom w:val="nil"/>
              <w:right w:val="single" w:sz="4" w:space="0" w:color="auto"/>
            </w:tcBorders>
            <w:vAlign w:val="bottom"/>
          </w:tcPr>
          <w:p w:rsidR="00310040" w:rsidRDefault="00310040" w:rsidP="00703094">
            <w:pPr>
              <w:ind w:left="57"/>
            </w:pPr>
          </w:p>
        </w:tc>
        <w:tc>
          <w:tcPr>
            <w:tcW w:w="2749" w:type="dxa"/>
            <w:tcBorders>
              <w:top w:val="nil"/>
              <w:left w:val="nil"/>
              <w:bottom w:val="nil"/>
              <w:right w:val="single" w:sz="4" w:space="0" w:color="auto"/>
            </w:tcBorders>
            <w:vAlign w:val="bottom"/>
          </w:tcPr>
          <w:p w:rsidR="00310040" w:rsidRDefault="00310040" w:rsidP="00703094">
            <w:pPr>
              <w:ind w:left="57"/>
            </w:pPr>
          </w:p>
        </w:tc>
      </w:tr>
      <w:tr w:rsidR="00310040" w:rsidTr="00703094">
        <w:trPr>
          <w:trHeight w:val="166"/>
        </w:trPr>
        <w:tc>
          <w:tcPr>
            <w:tcW w:w="3928" w:type="dxa"/>
            <w:tcBorders>
              <w:top w:val="nil"/>
              <w:left w:val="single" w:sz="4" w:space="0" w:color="auto"/>
              <w:bottom w:val="single" w:sz="4" w:space="0" w:color="auto"/>
              <w:right w:val="single" w:sz="4" w:space="0" w:color="auto"/>
            </w:tcBorders>
            <w:vAlign w:val="bottom"/>
          </w:tcPr>
          <w:p w:rsidR="00310040" w:rsidRDefault="00310040" w:rsidP="00703094">
            <w:pPr>
              <w:ind w:left="993"/>
            </w:pPr>
            <w:r>
              <w:t>(другое)</w:t>
            </w:r>
          </w:p>
        </w:tc>
        <w:tc>
          <w:tcPr>
            <w:tcW w:w="2749" w:type="dxa"/>
            <w:tcBorders>
              <w:top w:val="nil"/>
              <w:left w:val="nil"/>
              <w:bottom w:val="single" w:sz="4" w:space="0" w:color="auto"/>
              <w:right w:val="single" w:sz="4" w:space="0" w:color="auto"/>
            </w:tcBorders>
            <w:vAlign w:val="bottom"/>
          </w:tcPr>
          <w:p w:rsidR="00310040" w:rsidRDefault="00310040" w:rsidP="00703094">
            <w:pPr>
              <w:ind w:left="57"/>
            </w:pPr>
          </w:p>
        </w:tc>
        <w:tc>
          <w:tcPr>
            <w:tcW w:w="2749" w:type="dxa"/>
            <w:tcBorders>
              <w:top w:val="nil"/>
              <w:left w:val="nil"/>
              <w:bottom w:val="single" w:sz="4" w:space="0" w:color="auto"/>
              <w:right w:val="single" w:sz="4" w:space="0" w:color="auto"/>
            </w:tcBorders>
            <w:vAlign w:val="bottom"/>
          </w:tcPr>
          <w:p w:rsidR="00310040" w:rsidRDefault="00310040" w:rsidP="00703094">
            <w:pPr>
              <w:ind w:left="57"/>
            </w:pPr>
          </w:p>
        </w:tc>
      </w:tr>
      <w:tr w:rsidR="00310040" w:rsidTr="00703094">
        <w:trPr>
          <w:cantSplit/>
          <w:trHeight w:val="473"/>
        </w:trPr>
        <w:tc>
          <w:tcPr>
            <w:tcW w:w="3928" w:type="dxa"/>
            <w:tcBorders>
              <w:top w:val="single" w:sz="4" w:space="0" w:color="auto"/>
              <w:left w:val="single" w:sz="4" w:space="0" w:color="auto"/>
              <w:bottom w:val="nil"/>
              <w:right w:val="single" w:sz="4" w:space="0" w:color="auto"/>
            </w:tcBorders>
            <w:vAlign w:val="bottom"/>
          </w:tcPr>
          <w:p w:rsidR="00310040" w:rsidRDefault="00310040" w:rsidP="00703094">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310040" w:rsidRDefault="00310040" w:rsidP="00703094">
            <w:pPr>
              <w:ind w:left="57"/>
            </w:pPr>
          </w:p>
          <w:p w:rsidR="00310040" w:rsidRDefault="00310040" w:rsidP="00703094">
            <w:pPr>
              <w:ind w:left="57"/>
            </w:pPr>
            <w:r>
              <w:t>есть</w:t>
            </w:r>
          </w:p>
        </w:tc>
        <w:tc>
          <w:tcPr>
            <w:tcW w:w="2749" w:type="dxa"/>
            <w:vMerge w:val="restart"/>
            <w:tcBorders>
              <w:top w:val="single" w:sz="4" w:space="0" w:color="auto"/>
              <w:left w:val="nil"/>
              <w:bottom w:val="nil"/>
              <w:right w:val="single" w:sz="4" w:space="0" w:color="auto"/>
            </w:tcBorders>
            <w:vAlign w:val="bottom"/>
          </w:tcPr>
          <w:p w:rsidR="00310040" w:rsidRDefault="00310040" w:rsidP="00703094">
            <w:pPr>
              <w:ind w:left="57"/>
            </w:pPr>
            <w:r>
              <w:t>удовлетворительное</w:t>
            </w:r>
          </w:p>
        </w:tc>
      </w:tr>
      <w:tr w:rsidR="00310040" w:rsidTr="00703094">
        <w:trPr>
          <w:cantSplit/>
          <w:trHeight w:val="166"/>
        </w:trPr>
        <w:tc>
          <w:tcPr>
            <w:tcW w:w="3928" w:type="dxa"/>
            <w:tcBorders>
              <w:top w:val="nil"/>
              <w:left w:val="single" w:sz="4" w:space="0" w:color="auto"/>
              <w:bottom w:val="nil"/>
              <w:right w:val="single" w:sz="4" w:space="0" w:color="auto"/>
            </w:tcBorders>
            <w:vAlign w:val="bottom"/>
          </w:tcPr>
          <w:p w:rsidR="00310040" w:rsidRDefault="00310040" w:rsidP="00703094">
            <w:pPr>
              <w:ind w:left="993"/>
            </w:pPr>
            <w:r>
              <w:t>ванны напольные</w:t>
            </w:r>
          </w:p>
        </w:tc>
        <w:tc>
          <w:tcPr>
            <w:tcW w:w="2749" w:type="dxa"/>
            <w:vMerge/>
            <w:tcBorders>
              <w:top w:val="nil"/>
              <w:left w:val="nil"/>
              <w:bottom w:val="nil"/>
              <w:right w:val="single" w:sz="4" w:space="0" w:color="auto"/>
            </w:tcBorders>
            <w:vAlign w:val="bottom"/>
          </w:tcPr>
          <w:p w:rsidR="00310040" w:rsidRDefault="00310040" w:rsidP="00703094">
            <w:pPr>
              <w:ind w:left="57"/>
            </w:pPr>
          </w:p>
        </w:tc>
        <w:tc>
          <w:tcPr>
            <w:tcW w:w="2749" w:type="dxa"/>
            <w:vMerge/>
            <w:tcBorders>
              <w:top w:val="nil"/>
              <w:left w:val="nil"/>
              <w:bottom w:val="nil"/>
              <w:right w:val="single" w:sz="4" w:space="0" w:color="auto"/>
            </w:tcBorders>
            <w:vAlign w:val="bottom"/>
          </w:tcPr>
          <w:p w:rsidR="00310040" w:rsidRDefault="00310040" w:rsidP="00703094">
            <w:pPr>
              <w:ind w:left="57"/>
            </w:pPr>
          </w:p>
        </w:tc>
      </w:tr>
      <w:tr w:rsidR="00310040" w:rsidTr="00703094">
        <w:trPr>
          <w:trHeight w:val="158"/>
        </w:trPr>
        <w:tc>
          <w:tcPr>
            <w:tcW w:w="3928" w:type="dxa"/>
            <w:tcBorders>
              <w:top w:val="nil"/>
              <w:left w:val="single" w:sz="4" w:space="0" w:color="auto"/>
              <w:bottom w:val="nil"/>
              <w:right w:val="single" w:sz="4" w:space="0" w:color="auto"/>
            </w:tcBorders>
            <w:vAlign w:val="bottom"/>
          </w:tcPr>
          <w:p w:rsidR="00310040" w:rsidRDefault="00310040" w:rsidP="00703094">
            <w:pPr>
              <w:ind w:left="993"/>
            </w:pPr>
            <w:r>
              <w:t>электроплиты</w:t>
            </w:r>
          </w:p>
        </w:tc>
        <w:tc>
          <w:tcPr>
            <w:tcW w:w="2749" w:type="dxa"/>
            <w:tcBorders>
              <w:top w:val="nil"/>
              <w:left w:val="nil"/>
              <w:bottom w:val="nil"/>
              <w:right w:val="single" w:sz="4" w:space="0" w:color="auto"/>
            </w:tcBorders>
            <w:vAlign w:val="bottom"/>
          </w:tcPr>
          <w:p w:rsidR="00310040" w:rsidRDefault="00310040" w:rsidP="00703094">
            <w:pPr>
              <w:ind w:left="57"/>
            </w:pPr>
            <w:r>
              <w:t>нет</w:t>
            </w:r>
          </w:p>
        </w:tc>
        <w:tc>
          <w:tcPr>
            <w:tcW w:w="2749" w:type="dxa"/>
            <w:tcBorders>
              <w:top w:val="nil"/>
              <w:left w:val="nil"/>
              <w:bottom w:val="nil"/>
              <w:right w:val="single" w:sz="4" w:space="0" w:color="auto"/>
            </w:tcBorders>
            <w:vAlign w:val="bottom"/>
          </w:tcPr>
          <w:p w:rsidR="00310040" w:rsidRDefault="00310040" w:rsidP="00703094">
            <w:pPr>
              <w:ind w:left="57"/>
            </w:pPr>
          </w:p>
        </w:tc>
      </w:tr>
      <w:tr w:rsidR="00310040" w:rsidTr="00703094">
        <w:trPr>
          <w:trHeight w:val="315"/>
        </w:trPr>
        <w:tc>
          <w:tcPr>
            <w:tcW w:w="3928" w:type="dxa"/>
            <w:tcBorders>
              <w:top w:val="nil"/>
              <w:left w:val="single" w:sz="4" w:space="0" w:color="auto"/>
              <w:bottom w:val="nil"/>
              <w:right w:val="single" w:sz="4" w:space="0" w:color="auto"/>
            </w:tcBorders>
            <w:vAlign w:val="bottom"/>
          </w:tcPr>
          <w:p w:rsidR="00310040" w:rsidRDefault="00310040" w:rsidP="00703094">
            <w:pPr>
              <w:ind w:left="993"/>
            </w:pPr>
            <w:r>
              <w:t>телефонные сети и оборудование</w:t>
            </w:r>
          </w:p>
        </w:tc>
        <w:tc>
          <w:tcPr>
            <w:tcW w:w="2749" w:type="dxa"/>
            <w:tcBorders>
              <w:top w:val="nil"/>
              <w:left w:val="nil"/>
              <w:bottom w:val="nil"/>
              <w:right w:val="single" w:sz="4" w:space="0" w:color="auto"/>
            </w:tcBorders>
            <w:vAlign w:val="bottom"/>
          </w:tcPr>
          <w:p w:rsidR="00310040" w:rsidRDefault="00310040" w:rsidP="00703094">
            <w:pPr>
              <w:ind w:left="57"/>
            </w:pPr>
            <w:r>
              <w:t>нет</w:t>
            </w:r>
          </w:p>
          <w:p w:rsidR="00310040" w:rsidRDefault="00310040" w:rsidP="00703094">
            <w:pPr>
              <w:ind w:left="57"/>
            </w:pPr>
          </w:p>
        </w:tc>
        <w:tc>
          <w:tcPr>
            <w:tcW w:w="2749" w:type="dxa"/>
            <w:tcBorders>
              <w:top w:val="nil"/>
              <w:left w:val="nil"/>
              <w:bottom w:val="nil"/>
              <w:right w:val="single" w:sz="4" w:space="0" w:color="auto"/>
            </w:tcBorders>
            <w:vAlign w:val="bottom"/>
          </w:tcPr>
          <w:p w:rsidR="00310040" w:rsidRDefault="00310040" w:rsidP="00703094">
            <w:pPr>
              <w:ind w:left="57"/>
            </w:pPr>
          </w:p>
        </w:tc>
      </w:tr>
      <w:tr w:rsidR="00310040" w:rsidTr="00703094">
        <w:trPr>
          <w:trHeight w:val="324"/>
        </w:trPr>
        <w:tc>
          <w:tcPr>
            <w:tcW w:w="3928" w:type="dxa"/>
            <w:tcBorders>
              <w:top w:val="nil"/>
              <w:left w:val="single" w:sz="4" w:space="0" w:color="auto"/>
              <w:bottom w:val="nil"/>
              <w:right w:val="single" w:sz="4" w:space="0" w:color="auto"/>
            </w:tcBorders>
            <w:vAlign w:val="bottom"/>
          </w:tcPr>
          <w:p w:rsidR="00310040" w:rsidRDefault="00310040" w:rsidP="00703094">
            <w:pPr>
              <w:ind w:left="993"/>
            </w:pPr>
            <w:r>
              <w:t>сети проводного радиовещания</w:t>
            </w:r>
          </w:p>
        </w:tc>
        <w:tc>
          <w:tcPr>
            <w:tcW w:w="2749" w:type="dxa"/>
            <w:tcBorders>
              <w:top w:val="nil"/>
              <w:left w:val="nil"/>
              <w:bottom w:val="nil"/>
              <w:right w:val="single" w:sz="4" w:space="0" w:color="auto"/>
            </w:tcBorders>
            <w:vAlign w:val="bottom"/>
          </w:tcPr>
          <w:p w:rsidR="00310040" w:rsidRDefault="00310040" w:rsidP="00703094">
            <w:pPr>
              <w:ind w:left="57"/>
            </w:pPr>
            <w:r>
              <w:t xml:space="preserve">Нет </w:t>
            </w:r>
          </w:p>
        </w:tc>
        <w:tc>
          <w:tcPr>
            <w:tcW w:w="2749" w:type="dxa"/>
            <w:tcBorders>
              <w:top w:val="nil"/>
              <w:left w:val="nil"/>
              <w:bottom w:val="nil"/>
              <w:right w:val="single" w:sz="4" w:space="0" w:color="auto"/>
            </w:tcBorders>
            <w:vAlign w:val="bottom"/>
          </w:tcPr>
          <w:p w:rsidR="00310040" w:rsidRDefault="00310040" w:rsidP="00703094">
            <w:pPr>
              <w:ind w:left="57"/>
            </w:pPr>
          </w:p>
        </w:tc>
      </w:tr>
      <w:tr w:rsidR="00310040" w:rsidTr="00703094">
        <w:trPr>
          <w:trHeight w:val="166"/>
        </w:trPr>
        <w:tc>
          <w:tcPr>
            <w:tcW w:w="3928" w:type="dxa"/>
            <w:tcBorders>
              <w:top w:val="nil"/>
              <w:left w:val="single" w:sz="4" w:space="0" w:color="auto"/>
              <w:bottom w:val="nil"/>
              <w:right w:val="single" w:sz="4" w:space="0" w:color="auto"/>
            </w:tcBorders>
            <w:vAlign w:val="bottom"/>
          </w:tcPr>
          <w:p w:rsidR="00310040" w:rsidRDefault="00310040" w:rsidP="00703094">
            <w:pPr>
              <w:ind w:left="993"/>
            </w:pPr>
            <w:r>
              <w:t>сигнализация</w:t>
            </w:r>
          </w:p>
        </w:tc>
        <w:tc>
          <w:tcPr>
            <w:tcW w:w="2749" w:type="dxa"/>
            <w:tcBorders>
              <w:top w:val="nil"/>
              <w:left w:val="nil"/>
              <w:bottom w:val="nil"/>
              <w:right w:val="single" w:sz="4" w:space="0" w:color="auto"/>
            </w:tcBorders>
            <w:vAlign w:val="bottom"/>
          </w:tcPr>
          <w:p w:rsidR="00310040" w:rsidRDefault="00310040" w:rsidP="00703094">
            <w:pPr>
              <w:ind w:left="57"/>
            </w:pPr>
          </w:p>
        </w:tc>
        <w:tc>
          <w:tcPr>
            <w:tcW w:w="2749" w:type="dxa"/>
            <w:tcBorders>
              <w:top w:val="nil"/>
              <w:left w:val="nil"/>
              <w:bottom w:val="nil"/>
              <w:right w:val="single" w:sz="4" w:space="0" w:color="auto"/>
            </w:tcBorders>
            <w:vAlign w:val="bottom"/>
          </w:tcPr>
          <w:p w:rsidR="00310040" w:rsidRDefault="00310040" w:rsidP="00703094">
            <w:pPr>
              <w:ind w:left="57"/>
            </w:pPr>
          </w:p>
        </w:tc>
      </w:tr>
      <w:tr w:rsidR="00310040" w:rsidTr="00703094">
        <w:trPr>
          <w:trHeight w:val="158"/>
        </w:trPr>
        <w:tc>
          <w:tcPr>
            <w:tcW w:w="3928" w:type="dxa"/>
            <w:tcBorders>
              <w:top w:val="nil"/>
              <w:left w:val="single" w:sz="4" w:space="0" w:color="auto"/>
              <w:bottom w:val="nil"/>
              <w:right w:val="single" w:sz="4" w:space="0" w:color="auto"/>
            </w:tcBorders>
            <w:vAlign w:val="bottom"/>
          </w:tcPr>
          <w:p w:rsidR="00310040" w:rsidRDefault="00310040" w:rsidP="00703094">
            <w:pPr>
              <w:ind w:left="993"/>
            </w:pPr>
            <w:r>
              <w:t>мусоропровод</w:t>
            </w:r>
          </w:p>
        </w:tc>
        <w:tc>
          <w:tcPr>
            <w:tcW w:w="2749" w:type="dxa"/>
            <w:tcBorders>
              <w:top w:val="nil"/>
              <w:left w:val="nil"/>
              <w:bottom w:val="nil"/>
              <w:right w:val="single" w:sz="4" w:space="0" w:color="auto"/>
            </w:tcBorders>
            <w:vAlign w:val="bottom"/>
          </w:tcPr>
          <w:p w:rsidR="00310040" w:rsidRDefault="00310040" w:rsidP="00703094">
            <w:pPr>
              <w:ind w:left="57"/>
            </w:pPr>
          </w:p>
        </w:tc>
        <w:tc>
          <w:tcPr>
            <w:tcW w:w="2749" w:type="dxa"/>
            <w:tcBorders>
              <w:top w:val="nil"/>
              <w:left w:val="nil"/>
              <w:bottom w:val="nil"/>
              <w:right w:val="single" w:sz="4" w:space="0" w:color="auto"/>
            </w:tcBorders>
            <w:vAlign w:val="bottom"/>
          </w:tcPr>
          <w:p w:rsidR="00310040" w:rsidRDefault="00310040" w:rsidP="00703094">
            <w:pPr>
              <w:ind w:left="57"/>
            </w:pPr>
          </w:p>
        </w:tc>
      </w:tr>
      <w:tr w:rsidR="00310040" w:rsidTr="00703094">
        <w:trPr>
          <w:trHeight w:val="158"/>
        </w:trPr>
        <w:tc>
          <w:tcPr>
            <w:tcW w:w="3928" w:type="dxa"/>
            <w:tcBorders>
              <w:top w:val="nil"/>
              <w:left w:val="single" w:sz="4" w:space="0" w:color="auto"/>
              <w:bottom w:val="nil"/>
              <w:right w:val="single" w:sz="4" w:space="0" w:color="auto"/>
            </w:tcBorders>
            <w:vAlign w:val="bottom"/>
          </w:tcPr>
          <w:p w:rsidR="00310040" w:rsidRDefault="00310040" w:rsidP="00703094">
            <w:pPr>
              <w:ind w:left="993"/>
            </w:pPr>
            <w:r>
              <w:t>лифт</w:t>
            </w:r>
          </w:p>
        </w:tc>
        <w:tc>
          <w:tcPr>
            <w:tcW w:w="2749" w:type="dxa"/>
            <w:tcBorders>
              <w:top w:val="nil"/>
              <w:left w:val="nil"/>
              <w:bottom w:val="nil"/>
              <w:right w:val="single" w:sz="4" w:space="0" w:color="auto"/>
            </w:tcBorders>
            <w:vAlign w:val="bottom"/>
          </w:tcPr>
          <w:p w:rsidR="00310040" w:rsidRDefault="00310040" w:rsidP="00703094">
            <w:pPr>
              <w:ind w:left="57"/>
            </w:pPr>
          </w:p>
        </w:tc>
        <w:tc>
          <w:tcPr>
            <w:tcW w:w="2749" w:type="dxa"/>
            <w:tcBorders>
              <w:top w:val="nil"/>
              <w:left w:val="nil"/>
              <w:bottom w:val="nil"/>
              <w:right w:val="single" w:sz="4" w:space="0" w:color="auto"/>
            </w:tcBorders>
            <w:vAlign w:val="bottom"/>
          </w:tcPr>
          <w:p w:rsidR="00310040" w:rsidRDefault="00310040" w:rsidP="00703094">
            <w:pPr>
              <w:ind w:left="57"/>
            </w:pPr>
          </w:p>
        </w:tc>
      </w:tr>
      <w:tr w:rsidR="00310040" w:rsidTr="00703094">
        <w:trPr>
          <w:trHeight w:val="166"/>
        </w:trPr>
        <w:tc>
          <w:tcPr>
            <w:tcW w:w="3928" w:type="dxa"/>
            <w:tcBorders>
              <w:top w:val="nil"/>
              <w:left w:val="single" w:sz="4" w:space="0" w:color="auto"/>
              <w:bottom w:val="nil"/>
              <w:right w:val="single" w:sz="4" w:space="0" w:color="auto"/>
            </w:tcBorders>
            <w:vAlign w:val="bottom"/>
          </w:tcPr>
          <w:p w:rsidR="00310040" w:rsidRDefault="00310040" w:rsidP="00703094">
            <w:pPr>
              <w:ind w:left="993"/>
            </w:pPr>
            <w:r>
              <w:t>вентиляция</w:t>
            </w:r>
          </w:p>
        </w:tc>
        <w:tc>
          <w:tcPr>
            <w:tcW w:w="2749" w:type="dxa"/>
            <w:tcBorders>
              <w:top w:val="nil"/>
              <w:left w:val="nil"/>
              <w:bottom w:val="nil"/>
              <w:right w:val="single" w:sz="4" w:space="0" w:color="auto"/>
            </w:tcBorders>
            <w:vAlign w:val="bottom"/>
          </w:tcPr>
          <w:p w:rsidR="00310040" w:rsidRDefault="00310040" w:rsidP="00703094">
            <w:pPr>
              <w:ind w:left="57"/>
            </w:pPr>
            <w:r>
              <w:t>есть</w:t>
            </w:r>
          </w:p>
        </w:tc>
        <w:tc>
          <w:tcPr>
            <w:tcW w:w="2749" w:type="dxa"/>
            <w:tcBorders>
              <w:top w:val="nil"/>
              <w:left w:val="nil"/>
              <w:bottom w:val="nil"/>
              <w:right w:val="single" w:sz="4" w:space="0" w:color="auto"/>
            </w:tcBorders>
            <w:vAlign w:val="bottom"/>
          </w:tcPr>
          <w:p w:rsidR="00310040" w:rsidRDefault="00310040" w:rsidP="00703094">
            <w:pPr>
              <w:ind w:left="57"/>
            </w:pPr>
            <w:r>
              <w:t>удовлетворительное</w:t>
            </w:r>
          </w:p>
        </w:tc>
      </w:tr>
      <w:tr w:rsidR="00310040" w:rsidTr="00703094">
        <w:trPr>
          <w:trHeight w:val="158"/>
        </w:trPr>
        <w:tc>
          <w:tcPr>
            <w:tcW w:w="3928" w:type="dxa"/>
            <w:tcBorders>
              <w:top w:val="nil"/>
              <w:left w:val="single" w:sz="4" w:space="0" w:color="auto"/>
              <w:bottom w:val="single" w:sz="4" w:space="0" w:color="auto"/>
              <w:right w:val="single" w:sz="4" w:space="0" w:color="auto"/>
            </w:tcBorders>
            <w:vAlign w:val="bottom"/>
          </w:tcPr>
          <w:p w:rsidR="00310040" w:rsidRDefault="00310040" w:rsidP="00703094">
            <w:pPr>
              <w:ind w:left="993"/>
            </w:pPr>
            <w:r>
              <w:t>(другое)</w:t>
            </w:r>
          </w:p>
        </w:tc>
        <w:tc>
          <w:tcPr>
            <w:tcW w:w="2749" w:type="dxa"/>
            <w:tcBorders>
              <w:top w:val="nil"/>
              <w:left w:val="nil"/>
              <w:bottom w:val="single" w:sz="4" w:space="0" w:color="auto"/>
              <w:right w:val="single" w:sz="4" w:space="0" w:color="auto"/>
            </w:tcBorders>
            <w:vAlign w:val="bottom"/>
          </w:tcPr>
          <w:p w:rsidR="00310040" w:rsidRDefault="00310040" w:rsidP="00703094">
            <w:pPr>
              <w:ind w:left="57"/>
            </w:pPr>
          </w:p>
        </w:tc>
        <w:tc>
          <w:tcPr>
            <w:tcW w:w="2749" w:type="dxa"/>
            <w:tcBorders>
              <w:top w:val="nil"/>
              <w:left w:val="nil"/>
              <w:bottom w:val="single" w:sz="4" w:space="0" w:color="auto"/>
              <w:right w:val="single" w:sz="4" w:space="0" w:color="auto"/>
            </w:tcBorders>
            <w:vAlign w:val="bottom"/>
          </w:tcPr>
          <w:p w:rsidR="00310040" w:rsidRDefault="00310040" w:rsidP="00703094">
            <w:pPr>
              <w:ind w:left="57"/>
            </w:pPr>
          </w:p>
        </w:tc>
      </w:tr>
      <w:tr w:rsidR="00310040" w:rsidTr="00703094">
        <w:trPr>
          <w:cantSplit/>
          <w:trHeight w:val="482"/>
        </w:trPr>
        <w:tc>
          <w:tcPr>
            <w:tcW w:w="3928" w:type="dxa"/>
            <w:tcBorders>
              <w:top w:val="single" w:sz="4" w:space="0" w:color="auto"/>
              <w:left w:val="single" w:sz="4" w:space="0" w:color="auto"/>
              <w:bottom w:val="nil"/>
              <w:right w:val="single" w:sz="4" w:space="0" w:color="auto"/>
            </w:tcBorders>
            <w:vAlign w:val="bottom"/>
          </w:tcPr>
          <w:p w:rsidR="00310040" w:rsidRDefault="00310040" w:rsidP="00703094">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tcPr>
          <w:p w:rsidR="00310040" w:rsidRDefault="00310040" w:rsidP="00703094">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310040" w:rsidRDefault="00310040" w:rsidP="00703094">
            <w:pPr>
              <w:ind w:left="57"/>
            </w:pPr>
            <w:r>
              <w:t>Потеря эластичности</w:t>
            </w:r>
          </w:p>
          <w:p w:rsidR="00310040" w:rsidRDefault="00310040" w:rsidP="00703094">
            <w:pPr>
              <w:ind w:left="57"/>
            </w:pPr>
            <w:r>
              <w:t>Коррозия трубопроводов</w:t>
            </w:r>
          </w:p>
        </w:tc>
      </w:tr>
      <w:tr w:rsidR="00310040" w:rsidTr="00703094">
        <w:trPr>
          <w:cantSplit/>
          <w:trHeight w:val="72"/>
        </w:trPr>
        <w:tc>
          <w:tcPr>
            <w:tcW w:w="3928" w:type="dxa"/>
            <w:tcBorders>
              <w:top w:val="nil"/>
              <w:left w:val="single" w:sz="4" w:space="0" w:color="auto"/>
              <w:bottom w:val="nil"/>
              <w:right w:val="single" w:sz="4" w:space="0" w:color="auto"/>
            </w:tcBorders>
            <w:vAlign w:val="bottom"/>
          </w:tcPr>
          <w:p w:rsidR="00310040" w:rsidRDefault="00310040" w:rsidP="00703094">
            <w:pPr>
              <w:ind w:left="993"/>
            </w:pPr>
            <w:r>
              <w:t>электроснабжение</w:t>
            </w:r>
          </w:p>
        </w:tc>
        <w:tc>
          <w:tcPr>
            <w:tcW w:w="2749" w:type="dxa"/>
            <w:vMerge/>
            <w:tcBorders>
              <w:top w:val="nil"/>
              <w:left w:val="nil"/>
              <w:bottom w:val="nil"/>
              <w:right w:val="single" w:sz="4" w:space="0" w:color="auto"/>
            </w:tcBorders>
            <w:vAlign w:val="bottom"/>
          </w:tcPr>
          <w:p w:rsidR="00310040" w:rsidRDefault="00310040" w:rsidP="00703094">
            <w:pPr>
              <w:ind w:left="57"/>
            </w:pPr>
          </w:p>
        </w:tc>
        <w:tc>
          <w:tcPr>
            <w:tcW w:w="2749" w:type="dxa"/>
            <w:vMerge/>
            <w:tcBorders>
              <w:top w:val="nil"/>
              <w:left w:val="nil"/>
              <w:bottom w:val="nil"/>
              <w:right w:val="single" w:sz="4" w:space="0" w:color="auto"/>
            </w:tcBorders>
            <w:vAlign w:val="bottom"/>
          </w:tcPr>
          <w:p w:rsidR="00310040" w:rsidRDefault="00310040" w:rsidP="00703094">
            <w:pPr>
              <w:ind w:left="57"/>
            </w:pPr>
          </w:p>
        </w:tc>
      </w:tr>
      <w:tr w:rsidR="00310040" w:rsidTr="00703094">
        <w:trPr>
          <w:trHeight w:val="158"/>
        </w:trPr>
        <w:tc>
          <w:tcPr>
            <w:tcW w:w="3928" w:type="dxa"/>
            <w:tcBorders>
              <w:top w:val="nil"/>
              <w:left w:val="single" w:sz="4" w:space="0" w:color="auto"/>
              <w:bottom w:val="nil"/>
              <w:right w:val="single" w:sz="4" w:space="0" w:color="auto"/>
            </w:tcBorders>
            <w:vAlign w:val="bottom"/>
          </w:tcPr>
          <w:p w:rsidR="00310040" w:rsidRDefault="00310040" w:rsidP="00703094">
            <w:pPr>
              <w:ind w:left="993"/>
            </w:pPr>
            <w:r>
              <w:t>холодное водоснабжение</w:t>
            </w:r>
          </w:p>
        </w:tc>
        <w:tc>
          <w:tcPr>
            <w:tcW w:w="2749" w:type="dxa"/>
            <w:tcBorders>
              <w:top w:val="nil"/>
              <w:left w:val="nil"/>
              <w:bottom w:val="nil"/>
              <w:right w:val="single" w:sz="4" w:space="0" w:color="auto"/>
            </w:tcBorders>
            <w:vAlign w:val="bottom"/>
          </w:tcPr>
          <w:p w:rsidR="00310040" w:rsidRDefault="00310040" w:rsidP="00703094">
            <w:pPr>
              <w:ind w:left="57"/>
            </w:pPr>
            <w:r>
              <w:t>центральное</w:t>
            </w:r>
          </w:p>
        </w:tc>
        <w:tc>
          <w:tcPr>
            <w:tcW w:w="2749" w:type="dxa"/>
            <w:tcBorders>
              <w:top w:val="nil"/>
              <w:left w:val="nil"/>
              <w:bottom w:val="nil"/>
              <w:right w:val="single" w:sz="4" w:space="0" w:color="auto"/>
            </w:tcBorders>
            <w:vAlign w:val="bottom"/>
          </w:tcPr>
          <w:p w:rsidR="00310040" w:rsidRDefault="00310040" w:rsidP="00703094">
            <w:pPr>
              <w:ind w:left="57"/>
            </w:pPr>
          </w:p>
        </w:tc>
      </w:tr>
      <w:tr w:rsidR="00310040" w:rsidTr="00703094">
        <w:trPr>
          <w:trHeight w:val="166"/>
        </w:trPr>
        <w:tc>
          <w:tcPr>
            <w:tcW w:w="3928" w:type="dxa"/>
            <w:tcBorders>
              <w:top w:val="nil"/>
              <w:left w:val="single" w:sz="4" w:space="0" w:color="auto"/>
              <w:bottom w:val="nil"/>
              <w:right w:val="single" w:sz="4" w:space="0" w:color="auto"/>
            </w:tcBorders>
            <w:vAlign w:val="bottom"/>
          </w:tcPr>
          <w:p w:rsidR="00310040" w:rsidRDefault="00310040" w:rsidP="00703094">
            <w:pPr>
              <w:ind w:left="993"/>
            </w:pPr>
            <w:r>
              <w:t>горячее водоснабжение</w:t>
            </w:r>
          </w:p>
        </w:tc>
        <w:tc>
          <w:tcPr>
            <w:tcW w:w="2749" w:type="dxa"/>
            <w:tcBorders>
              <w:top w:val="nil"/>
              <w:left w:val="nil"/>
              <w:bottom w:val="nil"/>
              <w:right w:val="single" w:sz="4" w:space="0" w:color="auto"/>
            </w:tcBorders>
            <w:vAlign w:val="bottom"/>
          </w:tcPr>
          <w:p w:rsidR="00310040" w:rsidRDefault="00310040" w:rsidP="00703094">
            <w:pPr>
              <w:ind w:left="57"/>
            </w:pPr>
            <w:r>
              <w:t>нет</w:t>
            </w:r>
          </w:p>
        </w:tc>
        <w:tc>
          <w:tcPr>
            <w:tcW w:w="2749" w:type="dxa"/>
            <w:tcBorders>
              <w:top w:val="nil"/>
              <w:left w:val="nil"/>
              <w:bottom w:val="nil"/>
              <w:right w:val="single" w:sz="4" w:space="0" w:color="auto"/>
            </w:tcBorders>
            <w:vAlign w:val="bottom"/>
          </w:tcPr>
          <w:p w:rsidR="00310040" w:rsidRDefault="00310040" w:rsidP="00703094">
            <w:pPr>
              <w:ind w:left="57"/>
            </w:pPr>
          </w:p>
        </w:tc>
      </w:tr>
      <w:tr w:rsidR="00310040" w:rsidTr="00703094">
        <w:trPr>
          <w:trHeight w:val="158"/>
        </w:trPr>
        <w:tc>
          <w:tcPr>
            <w:tcW w:w="3928" w:type="dxa"/>
            <w:tcBorders>
              <w:top w:val="nil"/>
              <w:left w:val="single" w:sz="4" w:space="0" w:color="auto"/>
              <w:bottom w:val="nil"/>
              <w:right w:val="single" w:sz="4" w:space="0" w:color="auto"/>
            </w:tcBorders>
            <w:vAlign w:val="bottom"/>
          </w:tcPr>
          <w:p w:rsidR="00310040" w:rsidRDefault="00310040" w:rsidP="00703094">
            <w:pPr>
              <w:ind w:left="993"/>
            </w:pPr>
            <w:r>
              <w:t>водоотведение</w:t>
            </w:r>
          </w:p>
        </w:tc>
        <w:tc>
          <w:tcPr>
            <w:tcW w:w="2749" w:type="dxa"/>
            <w:tcBorders>
              <w:top w:val="nil"/>
              <w:left w:val="nil"/>
              <w:bottom w:val="nil"/>
              <w:right w:val="single" w:sz="4" w:space="0" w:color="auto"/>
            </w:tcBorders>
            <w:vAlign w:val="bottom"/>
          </w:tcPr>
          <w:p w:rsidR="00310040" w:rsidRDefault="00310040" w:rsidP="00703094">
            <w:pPr>
              <w:ind w:left="57"/>
            </w:pPr>
            <w:r>
              <w:t>Выгребная яма</w:t>
            </w:r>
          </w:p>
        </w:tc>
        <w:tc>
          <w:tcPr>
            <w:tcW w:w="2749" w:type="dxa"/>
            <w:tcBorders>
              <w:top w:val="nil"/>
              <w:left w:val="nil"/>
              <w:bottom w:val="nil"/>
              <w:right w:val="single" w:sz="4" w:space="0" w:color="auto"/>
            </w:tcBorders>
            <w:vAlign w:val="bottom"/>
          </w:tcPr>
          <w:p w:rsidR="00310040" w:rsidRDefault="00310040" w:rsidP="00703094">
            <w:pPr>
              <w:ind w:left="57"/>
            </w:pPr>
            <w:r>
              <w:t>удовлетворительное</w:t>
            </w:r>
          </w:p>
        </w:tc>
      </w:tr>
      <w:tr w:rsidR="00310040" w:rsidTr="00703094">
        <w:trPr>
          <w:trHeight w:val="158"/>
        </w:trPr>
        <w:tc>
          <w:tcPr>
            <w:tcW w:w="3928" w:type="dxa"/>
            <w:tcBorders>
              <w:top w:val="nil"/>
              <w:left w:val="single" w:sz="4" w:space="0" w:color="auto"/>
              <w:bottom w:val="nil"/>
              <w:right w:val="single" w:sz="4" w:space="0" w:color="auto"/>
            </w:tcBorders>
            <w:vAlign w:val="bottom"/>
          </w:tcPr>
          <w:p w:rsidR="00310040" w:rsidRDefault="00310040" w:rsidP="00703094">
            <w:pPr>
              <w:ind w:left="993"/>
            </w:pPr>
            <w:r>
              <w:t>газоснабжение</w:t>
            </w:r>
          </w:p>
        </w:tc>
        <w:tc>
          <w:tcPr>
            <w:tcW w:w="2749" w:type="dxa"/>
            <w:tcBorders>
              <w:top w:val="nil"/>
              <w:left w:val="nil"/>
              <w:bottom w:val="nil"/>
              <w:right w:val="single" w:sz="4" w:space="0" w:color="auto"/>
            </w:tcBorders>
            <w:vAlign w:val="bottom"/>
          </w:tcPr>
          <w:p w:rsidR="00310040" w:rsidRDefault="00310040" w:rsidP="00703094">
            <w:pPr>
              <w:ind w:left="57"/>
            </w:pPr>
            <w:r>
              <w:t>центральное</w:t>
            </w:r>
          </w:p>
        </w:tc>
        <w:tc>
          <w:tcPr>
            <w:tcW w:w="2749" w:type="dxa"/>
            <w:tcBorders>
              <w:top w:val="nil"/>
              <w:left w:val="nil"/>
              <w:bottom w:val="nil"/>
              <w:right w:val="single" w:sz="4" w:space="0" w:color="auto"/>
            </w:tcBorders>
            <w:vAlign w:val="bottom"/>
          </w:tcPr>
          <w:p w:rsidR="00310040" w:rsidRDefault="00310040" w:rsidP="00703094">
            <w:pPr>
              <w:ind w:left="57"/>
            </w:pPr>
            <w:r>
              <w:t>удовлетворительное</w:t>
            </w:r>
          </w:p>
        </w:tc>
      </w:tr>
      <w:tr w:rsidR="00310040" w:rsidTr="00703094">
        <w:trPr>
          <w:trHeight w:val="324"/>
        </w:trPr>
        <w:tc>
          <w:tcPr>
            <w:tcW w:w="3928" w:type="dxa"/>
            <w:tcBorders>
              <w:top w:val="nil"/>
              <w:left w:val="single" w:sz="4" w:space="0" w:color="auto"/>
              <w:bottom w:val="nil"/>
              <w:right w:val="single" w:sz="4" w:space="0" w:color="auto"/>
            </w:tcBorders>
            <w:vAlign w:val="bottom"/>
          </w:tcPr>
          <w:p w:rsidR="00310040" w:rsidRDefault="00310040" w:rsidP="00703094">
            <w:pPr>
              <w:ind w:left="993"/>
            </w:pPr>
            <w:r>
              <w:t xml:space="preserve">отопление (от внешних </w:t>
            </w:r>
            <w:r>
              <w:lastRenderedPageBreak/>
              <w:t>котельных)</w:t>
            </w:r>
          </w:p>
        </w:tc>
        <w:tc>
          <w:tcPr>
            <w:tcW w:w="2749" w:type="dxa"/>
            <w:tcBorders>
              <w:top w:val="nil"/>
              <w:left w:val="nil"/>
              <w:bottom w:val="nil"/>
              <w:right w:val="single" w:sz="4" w:space="0" w:color="auto"/>
            </w:tcBorders>
            <w:vAlign w:val="bottom"/>
          </w:tcPr>
          <w:p w:rsidR="00310040" w:rsidRDefault="00310040" w:rsidP="00703094">
            <w:pPr>
              <w:ind w:left="57"/>
            </w:pPr>
            <w:r>
              <w:lastRenderedPageBreak/>
              <w:t>центральное</w:t>
            </w:r>
          </w:p>
        </w:tc>
        <w:tc>
          <w:tcPr>
            <w:tcW w:w="2749" w:type="dxa"/>
            <w:tcBorders>
              <w:top w:val="nil"/>
              <w:left w:val="nil"/>
              <w:bottom w:val="nil"/>
              <w:right w:val="single" w:sz="4" w:space="0" w:color="auto"/>
            </w:tcBorders>
            <w:vAlign w:val="bottom"/>
          </w:tcPr>
          <w:p w:rsidR="00310040" w:rsidRDefault="00310040" w:rsidP="00703094">
            <w:pPr>
              <w:ind w:left="57"/>
            </w:pPr>
            <w:r>
              <w:t>Коррозия трубопроводов</w:t>
            </w:r>
          </w:p>
        </w:tc>
      </w:tr>
      <w:tr w:rsidR="00310040" w:rsidTr="00703094">
        <w:trPr>
          <w:trHeight w:val="324"/>
        </w:trPr>
        <w:tc>
          <w:tcPr>
            <w:tcW w:w="3928" w:type="dxa"/>
            <w:tcBorders>
              <w:top w:val="nil"/>
              <w:left w:val="single" w:sz="4" w:space="0" w:color="auto"/>
              <w:bottom w:val="nil"/>
              <w:right w:val="single" w:sz="4" w:space="0" w:color="auto"/>
            </w:tcBorders>
            <w:vAlign w:val="bottom"/>
          </w:tcPr>
          <w:p w:rsidR="00310040" w:rsidRDefault="00310040" w:rsidP="00703094">
            <w:pPr>
              <w:ind w:left="993"/>
            </w:pPr>
            <w:r>
              <w:lastRenderedPageBreak/>
              <w:t>отопление (от домовой котельной) печи</w:t>
            </w:r>
          </w:p>
        </w:tc>
        <w:tc>
          <w:tcPr>
            <w:tcW w:w="2749" w:type="dxa"/>
            <w:tcBorders>
              <w:top w:val="nil"/>
              <w:left w:val="nil"/>
              <w:bottom w:val="nil"/>
              <w:right w:val="single" w:sz="4" w:space="0" w:color="auto"/>
            </w:tcBorders>
            <w:vAlign w:val="bottom"/>
          </w:tcPr>
          <w:p w:rsidR="00310040" w:rsidRDefault="00310040" w:rsidP="00703094">
            <w:pPr>
              <w:ind w:left="57"/>
            </w:pPr>
            <w:r>
              <w:t>нет</w:t>
            </w:r>
          </w:p>
        </w:tc>
        <w:tc>
          <w:tcPr>
            <w:tcW w:w="2749" w:type="dxa"/>
            <w:tcBorders>
              <w:top w:val="nil"/>
              <w:left w:val="nil"/>
              <w:bottom w:val="nil"/>
              <w:right w:val="single" w:sz="4" w:space="0" w:color="auto"/>
            </w:tcBorders>
            <w:vAlign w:val="bottom"/>
          </w:tcPr>
          <w:p w:rsidR="00310040" w:rsidRDefault="00310040" w:rsidP="00703094">
            <w:pPr>
              <w:ind w:left="57"/>
            </w:pPr>
          </w:p>
        </w:tc>
      </w:tr>
      <w:tr w:rsidR="00310040" w:rsidTr="00703094">
        <w:trPr>
          <w:trHeight w:val="158"/>
        </w:trPr>
        <w:tc>
          <w:tcPr>
            <w:tcW w:w="3928" w:type="dxa"/>
            <w:tcBorders>
              <w:top w:val="nil"/>
              <w:left w:val="single" w:sz="4" w:space="0" w:color="auto"/>
              <w:bottom w:val="nil"/>
              <w:right w:val="single" w:sz="4" w:space="0" w:color="auto"/>
            </w:tcBorders>
            <w:vAlign w:val="bottom"/>
          </w:tcPr>
          <w:p w:rsidR="00310040" w:rsidRDefault="00310040" w:rsidP="00703094">
            <w:pPr>
              <w:ind w:left="993"/>
            </w:pPr>
            <w:r>
              <w:t>калориферы</w:t>
            </w:r>
          </w:p>
        </w:tc>
        <w:tc>
          <w:tcPr>
            <w:tcW w:w="2749" w:type="dxa"/>
            <w:tcBorders>
              <w:top w:val="nil"/>
              <w:left w:val="nil"/>
              <w:bottom w:val="nil"/>
              <w:right w:val="single" w:sz="4" w:space="0" w:color="auto"/>
            </w:tcBorders>
            <w:vAlign w:val="bottom"/>
          </w:tcPr>
          <w:p w:rsidR="00310040" w:rsidRDefault="00310040" w:rsidP="00703094">
            <w:pPr>
              <w:ind w:left="57"/>
            </w:pPr>
            <w:r>
              <w:t>нет</w:t>
            </w:r>
          </w:p>
        </w:tc>
        <w:tc>
          <w:tcPr>
            <w:tcW w:w="2749" w:type="dxa"/>
            <w:tcBorders>
              <w:top w:val="nil"/>
              <w:left w:val="nil"/>
              <w:bottom w:val="nil"/>
              <w:right w:val="single" w:sz="4" w:space="0" w:color="auto"/>
            </w:tcBorders>
            <w:vAlign w:val="bottom"/>
          </w:tcPr>
          <w:p w:rsidR="00310040" w:rsidRDefault="00310040" w:rsidP="00703094">
            <w:pPr>
              <w:ind w:left="57"/>
            </w:pPr>
          </w:p>
        </w:tc>
      </w:tr>
      <w:tr w:rsidR="00310040" w:rsidTr="00703094">
        <w:trPr>
          <w:trHeight w:val="166"/>
        </w:trPr>
        <w:tc>
          <w:tcPr>
            <w:tcW w:w="3928" w:type="dxa"/>
            <w:tcBorders>
              <w:top w:val="nil"/>
              <w:left w:val="single" w:sz="4" w:space="0" w:color="auto"/>
              <w:bottom w:val="nil"/>
              <w:right w:val="single" w:sz="4" w:space="0" w:color="auto"/>
            </w:tcBorders>
            <w:vAlign w:val="bottom"/>
          </w:tcPr>
          <w:p w:rsidR="00310040" w:rsidRDefault="00310040" w:rsidP="00703094">
            <w:pPr>
              <w:ind w:left="993"/>
            </w:pPr>
            <w:r>
              <w:t>АГВ</w:t>
            </w:r>
          </w:p>
        </w:tc>
        <w:tc>
          <w:tcPr>
            <w:tcW w:w="2749" w:type="dxa"/>
            <w:tcBorders>
              <w:top w:val="nil"/>
              <w:left w:val="nil"/>
              <w:bottom w:val="nil"/>
              <w:right w:val="single" w:sz="4" w:space="0" w:color="auto"/>
            </w:tcBorders>
            <w:vAlign w:val="bottom"/>
          </w:tcPr>
          <w:p w:rsidR="00310040" w:rsidRDefault="00310040" w:rsidP="00703094">
            <w:pPr>
              <w:ind w:left="57"/>
            </w:pPr>
            <w:r>
              <w:t>есть</w:t>
            </w:r>
          </w:p>
        </w:tc>
        <w:tc>
          <w:tcPr>
            <w:tcW w:w="2749" w:type="dxa"/>
            <w:tcBorders>
              <w:top w:val="nil"/>
              <w:left w:val="nil"/>
              <w:bottom w:val="nil"/>
              <w:right w:val="single" w:sz="4" w:space="0" w:color="auto"/>
            </w:tcBorders>
            <w:vAlign w:val="bottom"/>
          </w:tcPr>
          <w:p w:rsidR="00310040" w:rsidRDefault="00310040" w:rsidP="00703094">
            <w:pPr>
              <w:ind w:left="57"/>
            </w:pPr>
          </w:p>
        </w:tc>
      </w:tr>
      <w:tr w:rsidR="00310040" w:rsidTr="00703094">
        <w:trPr>
          <w:trHeight w:val="158"/>
        </w:trPr>
        <w:tc>
          <w:tcPr>
            <w:tcW w:w="3928" w:type="dxa"/>
            <w:tcBorders>
              <w:top w:val="nil"/>
              <w:left w:val="single" w:sz="4" w:space="0" w:color="auto"/>
              <w:bottom w:val="single" w:sz="4" w:space="0" w:color="auto"/>
              <w:right w:val="single" w:sz="4" w:space="0" w:color="auto"/>
            </w:tcBorders>
            <w:vAlign w:val="bottom"/>
          </w:tcPr>
          <w:p w:rsidR="00310040" w:rsidRDefault="00310040" w:rsidP="00703094">
            <w:pPr>
              <w:ind w:left="993"/>
            </w:pPr>
            <w:r>
              <w:t>(другое)</w:t>
            </w:r>
          </w:p>
        </w:tc>
        <w:tc>
          <w:tcPr>
            <w:tcW w:w="2749" w:type="dxa"/>
            <w:tcBorders>
              <w:top w:val="nil"/>
              <w:left w:val="nil"/>
              <w:bottom w:val="single" w:sz="4" w:space="0" w:color="auto"/>
              <w:right w:val="single" w:sz="4" w:space="0" w:color="auto"/>
            </w:tcBorders>
            <w:vAlign w:val="bottom"/>
          </w:tcPr>
          <w:p w:rsidR="00310040" w:rsidRDefault="00310040" w:rsidP="00703094">
            <w:pPr>
              <w:ind w:left="57"/>
            </w:pPr>
          </w:p>
        </w:tc>
        <w:tc>
          <w:tcPr>
            <w:tcW w:w="2749" w:type="dxa"/>
            <w:tcBorders>
              <w:top w:val="nil"/>
              <w:left w:val="nil"/>
              <w:bottom w:val="single" w:sz="4" w:space="0" w:color="auto"/>
              <w:right w:val="single" w:sz="4" w:space="0" w:color="auto"/>
            </w:tcBorders>
            <w:vAlign w:val="bottom"/>
          </w:tcPr>
          <w:p w:rsidR="00310040" w:rsidRDefault="00310040" w:rsidP="00703094">
            <w:pPr>
              <w:ind w:left="57"/>
            </w:pPr>
          </w:p>
        </w:tc>
      </w:tr>
      <w:tr w:rsidR="00310040" w:rsidTr="00703094">
        <w:trPr>
          <w:trHeight w:val="166"/>
        </w:trPr>
        <w:tc>
          <w:tcPr>
            <w:tcW w:w="3928" w:type="dxa"/>
            <w:tcBorders>
              <w:top w:val="single" w:sz="4" w:space="0" w:color="auto"/>
              <w:left w:val="single" w:sz="4" w:space="0" w:color="auto"/>
              <w:bottom w:val="single" w:sz="4" w:space="0" w:color="auto"/>
              <w:right w:val="single" w:sz="4" w:space="0" w:color="auto"/>
            </w:tcBorders>
            <w:vAlign w:val="bottom"/>
          </w:tcPr>
          <w:p w:rsidR="00310040" w:rsidRDefault="00310040" w:rsidP="00703094">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tcPr>
          <w:p w:rsidR="00310040" w:rsidRDefault="00310040" w:rsidP="00703094">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310040" w:rsidRDefault="00310040" w:rsidP="00703094">
            <w:pPr>
              <w:ind w:left="57"/>
            </w:pPr>
          </w:p>
        </w:tc>
      </w:tr>
    </w:tbl>
    <w:p w:rsidR="00310040" w:rsidRDefault="00310040" w:rsidP="00310040"/>
    <w:p w:rsidR="00310040" w:rsidRDefault="00310040" w:rsidP="00310040">
      <w:r>
        <w:t>Председатель комитета по вопросам жизнеобеспечения,</w:t>
      </w:r>
    </w:p>
    <w:p w:rsidR="00310040" w:rsidRDefault="00310040" w:rsidP="00310040">
      <w:r>
        <w:t>строительства и дорожно-транспортному хозяйству</w:t>
      </w:r>
    </w:p>
    <w:p w:rsidR="00310040" w:rsidRDefault="00310040" w:rsidP="00310040">
      <w:r>
        <w:t>администрации Щекинского района</w:t>
      </w:r>
    </w:p>
    <w:tbl>
      <w:tblPr>
        <w:tblW w:w="0" w:type="auto"/>
        <w:tblInd w:w="170" w:type="dxa"/>
        <w:tblLayout w:type="fixed"/>
        <w:tblCellMar>
          <w:left w:w="28" w:type="dxa"/>
          <w:right w:w="28" w:type="dxa"/>
        </w:tblCellMar>
        <w:tblLook w:val="04A0"/>
      </w:tblPr>
      <w:tblGrid>
        <w:gridCol w:w="397"/>
        <w:gridCol w:w="2183"/>
        <w:gridCol w:w="283"/>
        <w:gridCol w:w="114"/>
        <w:gridCol w:w="283"/>
        <w:gridCol w:w="2268"/>
        <w:gridCol w:w="1134"/>
      </w:tblGrid>
      <w:tr w:rsidR="00310040" w:rsidTr="00703094">
        <w:trPr>
          <w:gridAfter w:val="1"/>
          <w:wAfter w:w="1134" w:type="dxa"/>
        </w:trPr>
        <w:tc>
          <w:tcPr>
            <w:tcW w:w="2580" w:type="dxa"/>
            <w:gridSpan w:val="2"/>
            <w:tcBorders>
              <w:top w:val="nil"/>
              <w:left w:val="nil"/>
              <w:bottom w:val="single" w:sz="4" w:space="0" w:color="auto"/>
              <w:right w:val="nil"/>
            </w:tcBorders>
            <w:vAlign w:val="bottom"/>
          </w:tcPr>
          <w:p w:rsidR="00310040" w:rsidRDefault="00310040" w:rsidP="00703094">
            <w:pPr>
              <w:spacing w:line="276" w:lineRule="auto"/>
              <w:jc w:val="center"/>
            </w:pPr>
          </w:p>
        </w:tc>
        <w:tc>
          <w:tcPr>
            <w:tcW w:w="283" w:type="dxa"/>
            <w:vAlign w:val="bottom"/>
          </w:tcPr>
          <w:p w:rsidR="00310040" w:rsidRDefault="00310040" w:rsidP="00703094">
            <w:pPr>
              <w:spacing w:line="276" w:lineRule="auto"/>
            </w:pPr>
          </w:p>
        </w:tc>
        <w:tc>
          <w:tcPr>
            <w:tcW w:w="2665" w:type="dxa"/>
            <w:gridSpan w:val="3"/>
            <w:tcBorders>
              <w:top w:val="nil"/>
              <w:left w:val="nil"/>
              <w:bottom w:val="single" w:sz="4" w:space="0" w:color="auto"/>
              <w:right w:val="nil"/>
            </w:tcBorders>
            <w:vAlign w:val="bottom"/>
            <w:hideMark/>
          </w:tcPr>
          <w:p w:rsidR="00310040" w:rsidRDefault="00310040" w:rsidP="00703094">
            <w:pPr>
              <w:spacing w:line="276" w:lineRule="auto"/>
            </w:pPr>
            <w:r>
              <w:t>Субботин Д.А.</w:t>
            </w:r>
          </w:p>
        </w:tc>
      </w:tr>
      <w:tr w:rsidR="00310040" w:rsidTr="00703094">
        <w:trPr>
          <w:gridBefore w:val="1"/>
          <w:wBefore w:w="397" w:type="dxa"/>
        </w:trPr>
        <w:tc>
          <w:tcPr>
            <w:tcW w:w="2580" w:type="dxa"/>
            <w:gridSpan w:val="3"/>
            <w:hideMark/>
          </w:tcPr>
          <w:p w:rsidR="00310040" w:rsidRDefault="00310040" w:rsidP="00703094">
            <w:pPr>
              <w:spacing w:line="276" w:lineRule="auto"/>
              <w:jc w:val="center"/>
              <w:rPr>
                <w:sz w:val="18"/>
                <w:szCs w:val="18"/>
              </w:rPr>
            </w:pPr>
            <w:r>
              <w:rPr>
                <w:sz w:val="18"/>
                <w:szCs w:val="18"/>
              </w:rPr>
              <w:t>(подпись)</w:t>
            </w:r>
          </w:p>
        </w:tc>
        <w:tc>
          <w:tcPr>
            <w:tcW w:w="283" w:type="dxa"/>
          </w:tcPr>
          <w:p w:rsidR="00310040" w:rsidRDefault="00310040" w:rsidP="00703094">
            <w:pPr>
              <w:spacing w:line="276" w:lineRule="auto"/>
              <w:rPr>
                <w:sz w:val="18"/>
                <w:szCs w:val="18"/>
              </w:rPr>
            </w:pPr>
          </w:p>
        </w:tc>
        <w:tc>
          <w:tcPr>
            <w:tcW w:w="3402" w:type="dxa"/>
            <w:gridSpan w:val="2"/>
            <w:hideMark/>
          </w:tcPr>
          <w:p w:rsidR="00310040" w:rsidRDefault="00310040" w:rsidP="00703094">
            <w:pPr>
              <w:spacing w:line="276" w:lineRule="auto"/>
              <w:jc w:val="center"/>
              <w:rPr>
                <w:sz w:val="18"/>
                <w:szCs w:val="18"/>
              </w:rPr>
            </w:pPr>
            <w:r>
              <w:rPr>
                <w:sz w:val="18"/>
                <w:szCs w:val="18"/>
              </w:rPr>
              <w:t>(ф.и.о.)</w:t>
            </w:r>
          </w:p>
        </w:tc>
      </w:tr>
    </w:tbl>
    <w:p w:rsidR="00310040" w:rsidRDefault="00310040" w:rsidP="00310040"/>
    <w:tbl>
      <w:tblPr>
        <w:tblW w:w="0" w:type="auto"/>
        <w:tblLayout w:type="fixed"/>
        <w:tblCellMar>
          <w:left w:w="28" w:type="dxa"/>
          <w:right w:w="28" w:type="dxa"/>
        </w:tblCellMar>
        <w:tblLook w:val="04A0"/>
      </w:tblPr>
      <w:tblGrid>
        <w:gridCol w:w="187"/>
        <w:gridCol w:w="425"/>
        <w:gridCol w:w="255"/>
        <w:gridCol w:w="1531"/>
        <w:gridCol w:w="465"/>
        <w:gridCol w:w="567"/>
        <w:gridCol w:w="255"/>
      </w:tblGrid>
      <w:tr w:rsidR="00771D96" w:rsidTr="00FE33D4">
        <w:tc>
          <w:tcPr>
            <w:tcW w:w="187" w:type="dxa"/>
            <w:vAlign w:val="bottom"/>
            <w:hideMark/>
          </w:tcPr>
          <w:p w:rsidR="00771D96" w:rsidRDefault="00771D96" w:rsidP="00FE33D4">
            <w:r>
              <w:t>“</w:t>
            </w:r>
          </w:p>
        </w:tc>
        <w:tc>
          <w:tcPr>
            <w:tcW w:w="425" w:type="dxa"/>
            <w:tcBorders>
              <w:top w:val="nil"/>
              <w:left w:val="nil"/>
              <w:bottom w:val="single" w:sz="4" w:space="0" w:color="auto"/>
              <w:right w:val="nil"/>
            </w:tcBorders>
            <w:vAlign w:val="bottom"/>
          </w:tcPr>
          <w:p w:rsidR="00771D96" w:rsidRDefault="00771D96" w:rsidP="00FE33D4">
            <w:pPr>
              <w:jc w:val="center"/>
            </w:pPr>
            <w:r>
              <w:t>23</w:t>
            </w:r>
          </w:p>
        </w:tc>
        <w:tc>
          <w:tcPr>
            <w:tcW w:w="255" w:type="dxa"/>
            <w:vAlign w:val="bottom"/>
            <w:hideMark/>
          </w:tcPr>
          <w:p w:rsidR="00771D96" w:rsidRDefault="00771D96" w:rsidP="00FE33D4"/>
        </w:tc>
        <w:tc>
          <w:tcPr>
            <w:tcW w:w="1531" w:type="dxa"/>
            <w:tcBorders>
              <w:top w:val="nil"/>
              <w:left w:val="nil"/>
              <w:bottom w:val="single" w:sz="4" w:space="0" w:color="auto"/>
              <w:right w:val="nil"/>
            </w:tcBorders>
            <w:vAlign w:val="bottom"/>
          </w:tcPr>
          <w:p w:rsidR="00771D96" w:rsidRDefault="00771D96" w:rsidP="00FE33D4">
            <w:pPr>
              <w:jc w:val="center"/>
            </w:pPr>
            <w:r>
              <w:t>ноября</w:t>
            </w:r>
          </w:p>
        </w:tc>
        <w:tc>
          <w:tcPr>
            <w:tcW w:w="465" w:type="dxa"/>
            <w:vAlign w:val="bottom"/>
            <w:hideMark/>
          </w:tcPr>
          <w:p w:rsidR="00771D96" w:rsidRPr="00A36813" w:rsidRDefault="00771D96" w:rsidP="00FE33D4">
            <w:pPr>
              <w:jc w:val="right"/>
              <w:rPr>
                <w:sz w:val="20"/>
                <w:szCs w:val="20"/>
              </w:rPr>
            </w:pPr>
          </w:p>
        </w:tc>
        <w:tc>
          <w:tcPr>
            <w:tcW w:w="567" w:type="dxa"/>
            <w:tcBorders>
              <w:top w:val="nil"/>
              <w:left w:val="nil"/>
              <w:bottom w:val="single" w:sz="4" w:space="0" w:color="auto"/>
              <w:right w:val="nil"/>
            </w:tcBorders>
            <w:vAlign w:val="bottom"/>
          </w:tcPr>
          <w:p w:rsidR="00771D96" w:rsidRDefault="00771D96" w:rsidP="00FE33D4">
            <w:r>
              <w:t>2015</w:t>
            </w:r>
          </w:p>
        </w:tc>
        <w:tc>
          <w:tcPr>
            <w:tcW w:w="255" w:type="dxa"/>
            <w:vAlign w:val="bottom"/>
            <w:hideMark/>
          </w:tcPr>
          <w:p w:rsidR="00771D96" w:rsidRDefault="00771D96" w:rsidP="00FE33D4">
            <w:pPr>
              <w:jc w:val="right"/>
            </w:pPr>
            <w:r>
              <w:t>г.</w:t>
            </w:r>
          </w:p>
        </w:tc>
      </w:tr>
    </w:tbl>
    <w:p w:rsidR="00771D96" w:rsidRDefault="00771D96" w:rsidP="00771D96">
      <w:r>
        <w:t>М.П.</w:t>
      </w:r>
    </w:p>
    <w:p w:rsidR="00310040" w:rsidRDefault="00310040" w:rsidP="00310040"/>
    <w:p w:rsidR="00871B2A" w:rsidRDefault="00871B2A" w:rsidP="00E75814">
      <w:pPr>
        <w:spacing w:before="360"/>
        <w:ind w:left="5103"/>
        <w:jc w:val="center"/>
      </w:pPr>
    </w:p>
    <w:p w:rsidR="00310040" w:rsidRDefault="00310040" w:rsidP="00E75814">
      <w:pPr>
        <w:spacing w:before="360"/>
        <w:ind w:left="5103"/>
        <w:jc w:val="center"/>
      </w:pPr>
    </w:p>
    <w:p w:rsidR="00310040" w:rsidRDefault="00310040" w:rsidP="00E75814">
      <w:pPr>
        <w:spacing w:before="360"/>
        <w:ind w:left="5103"/>
        <w:jc w:val="center"/>
      </w:pPr>
    </w:p>
    <w:p w:rsidR="00310040" w:rsidRDefault="00310040" w:rsidP="00E75814">
      <w:pPr>
        <w:spacing w:before="360"/>
        <w:ind w:left="5103"/>
        <w:jc w:val="center"/>
      </w:pPr>
    </w:p>
    <w:p w:rsidR="00310040" w:rsidRDefault="00310040" w:rsidP="00E75814">
      <w:pPr>
        <w:spacing w:before="360"/>
        <w:ind w:left="5103"/>
        <w:jc w:val="center"/>
      </w:pPr>
    </w:p>
    <w:p w:rsidR="00310040" w:rsidRDefault="00310040" w:rsidP="00E75814">
      <w:pPr>
        <w:spacing w:before="360"/>
        <w:ind w:left="5103"/>
        <w:jc w:val="center"/>
      </w:pPr>
    </w:p>
    <w:p w:rsidR="00310040" w:rsidRDefault="00310040" w:rsidP="00E75814">
      <w:pPr>
        <w:spacing w:before="360"/>
        <w:ind w:left="5103"/>
        <w:jc w:val="center"/>
      </w:pPr>
    </w:p>
    <w:p w:rsidR="00310040" w:rsidRDefault="00310040" w:rsidP="00E75814">
      <w:pPr>
        <w:spacing w:before="360"/>
        <w:ind w:left="5103"/>
        <w:jc w:val="center"/>
      </w:pPr>
    </w:p>
    <w:p w:rsidR="00310040" w:rsidRDefault="00310040" w:rsidP="00E75814">
      <w:pPr>
        <w:spacing w:before="360"/>
        <w:ind w:left="5103"/>
        <w:jc w:val="center"/>
      </w:pPr>
    </w:p>
    <w:p w:rsidR="00E75814" w:rsidRDefault="00E75814" w:rsidP="00E75814">
      <w:pPr>
        <w:spacing w:before="360"/>
        <w:ind w:left="5103"/>
        <w:jc w:val="center"/>
      </w:pPr>
      <w:r>
        <w:t>Утверждаю</w:t>
      </w:r>
    </w:p>
    <w:p w:rsidR="00E75814" w:rsidRDefault="00E75814" w:rsidP="00E75814">
      <w:pPr>
        <w:spacing w:before="120"/>
        <w:ind w:left="5103"/>
      </w:pPr>
      <w:r>
        <w:t>Заместитель главы администрации</w:t>
      </w:r>
    </w:p>
    <w:p w:rsidR="00E75814" w:rsidRDefault="00E75814" w:rsidP="00E75814">
      <w:pPr>
        <w:ind w:left="5103"/>
      </w:pPr>
      <w:r>
        <w:t>Щекинского района</w:t>
      </w:r>
    </w:p>
    <w:p w:rsidR="00E75814" w:rsidRDefault="00E75814" w:rsidP="00E75814">
      <w:pPr>
        <w:ind w:left="5103"/>
      </w:pPr>
      <w:r>
        <w:t xml:space="preserve"> по развитию инженерной  инфраструктуры        и жилищно-коммунальному хозяйству   </w:t>
      </w:r>
    </w:p>
    <w:p w:rsidR="00E75814" w:rsidRDefault="00E75814" w:rsidP="00E75814">
      <w:pPr>
        <w:ind w:left="5103"/>
        <w:jc w:val="center"/>
      </w:pPr>
      <w:r>
        <w:t xml:space="preserve">                           </w:t>
      </w:r>
    </w:p>
    <w:p w:rsidR="00E75814" w:rsidRDefault="00E75814" w:rsidP="00E75814">
      <w:pPr>
        <w:ind w:left="5103"/>
        <w:jc w:val="center"/>
      </w:pPr>
      <w:r>
        <w:t>______________________  А.П. Рыжков</w:t>
      </w:r>
    </w:p>
    <w:tbl>
      <w:tblPr>
        <w:tblW w:w="4095" w:type="dxa"/>
        <w:tblInd w:w="5670" w:type="dxa"/>
        <w:tblLayout w:type="fixed"/>
        <w:tblCellMar>
          <w:left w:w="28" w:type="dxa"/>
          <w:right w:w="28" w:type="dxa"/>
        </w:tblCellMar>
        <w:tblLook w:val="04A0"/>
      </w:tblPr>
      <w:tblGrid>
        <w:gridCol w:w="187"/>
        <w:gridCol w:w="425"/>
        <w:gridCol w:w="255"/>
        <w:gridCol w:w="2281"/>
        <w:gridCol w:w="465"/>
        <w:gridCol w:w="227"/>
        <w:gridCol w:w="255"/>
      </w:tblGrid>
      <w:tr w:rsidR="007A15A3" w:rsidTr="007A15A3">
        <w:tc>
          <w:tcPr>
            <w:tcW w:w="187" w:type="dxa"/>
            <w:vAlign w:val="bottom"/>
            <w:hideMark/>
          </w:tcPr>
          <w:p w:rsidR="007A15A3" w:rsidRDefault="007A15A3" w:rsidP="00FE33D4">
            <w:pPr>
              <w:spacing w:line="276" w:lineRule="auto"/>
            </w:pPr>
            <w:r>
              <w:t>“</w:t>
            </w:r>
          </w:p>
        </w:tc>
        <w:tc>
          <w:tcPr>
            <w:tcW w:w="425" w:type="dxa"/>
            <w:tcBorders>
              <w:top w:val="nil"/>
              <w:left w:val="nil"/>
              <w:bottom w:val="single" w:sz="4" w:space="0" w:color="auto"/>
              <w:right w:val="nil"/>
            </w:tcBorders>
            <w:vAlign w:val="bottom"/>
          </w:tcPr>
          <w:p w:rsidR="007A15A3" w:rsidRDefault="007A15A3" w:rsidP="00FE33D4">
            <w:pPr>
              <w:spacing w:line="276" w:lineRule="auto"/>
              <w:jc w:val="center"/>
            </w:pPr>
            <w:r>
              <w:t>23</w:t>
            </w:r>
          </w:p>
        </w:tc>
        <w:tc>
          <w:tcPr>
            <w:tcW w:w="255" w:type="dxa"/>
            <w:vAlign w:val="bottom"/>
            <w:hideMark/>
          </w:tcPr>
          <w:p w:rsidR="007A15A3" w:rsidRDefault="007A15A3" w:rsidP="00FE33D4">
            <w:pPr>
              <w:spacing w:line="276" w:lineRule="auto"/>
            </w:pPr>
            <w:r>
              <w:t>”</w:t>
            </w:r>
          </w:p>
        </w:tc>
        <w:tc>
          <w:tcPr>
            <w:tcW w:w="2281" w:type="dxa"/>
            <w:tcBorders>
              <w:top w:val="nil"/>
              <w:left w:val="nil"/>
              <w:bottom w:val="single" w:sz="4" w:space="0" w:color="auto"/>
              <w:right w:val="nil"/>
            </w:tcBorders>
            <w:vAlign w:val="bottom"/>
          </w:tcPr>
          <w:p w:rsidR="007A15A3" w:rsidRDefault="007A15A3" w:rsidP="00FE33D4">
            <w:pPr>
              <w:spacing w:line="276" w:lineRule="auto"/>
              <w:jc w:val="center"/>
            </w:pPr>
            <w:r>
              <w:t xml:space="preserve">         ноября       2015</w:t>
            </w:r>
          </w:p>
        </w:tc>
        <w:tc>
          <w:tcPr>
            <w:tcW w:w="465" w:type="dxa"/>
            <w:vAlign w:val="bottom"/>
          </w:tcPr>
          <w:p w:rsidR="007A15A3" w:rsidRDefault="007A15A3" w:rsidP="00FE33D4">
            <w:pPr>
              <w:spacing w:line="276" w:lineRule="auto"/>
              <w:jc w:val="right"/>
            </w:pPr>
          </w:p>
        </w:tc>
        <w:tc>
          <w:tcPr>
            <w:tcW w:w="227" w:type="dxa"/>
            <w:tcBorders>
              <w:top w:val="nil"/>
              <w:left w:val="nil"/>
              <w:bottom w:val="single" w:sz="4" w:space="0" w:color="auto"/>
              <w:right w:val="nil"/>
            </w:tcBorders>
            <w:vAlign w:val="bottom"/>
          </w:tcPr>
          <w:p w:rsidR="007A15A3" w:rsidRDefault="007A15A3" w:rsidP="00FE33D4">
            <w:pPr>
              <w:spacing w:line="276" w:lineRule="auto"/>
            </w:pPr>
          </w:p>
        </w:tc>
        <w:tc>
          <w:tcPr>
            <w:tcW w:w="255" w:type="dxa"/>
            <w:vAlign w:val="bottom"/>
            <w:hideMark/>
          </w:tcPr>
          <w:p w:rsidR="007A15A3" w:rsidRDefault="007A15A3" w:rsidP="00FE33D4">
            <w:pPr>
              <w:spacing w:line="276" w:lineRule="auto"/>
              <w:jc w:val="right"/>
            </w:pPr>
            <w:r>
              <w:t>г.</w:t>
            </w:r>
          </w:p>
        </w:tc>
      </w:tr>
    </w:tbl>
    <w:p w:rsidR="007A15A3" w:rsidRDefault="007A15A3" w:rsidP="007A15A3">
      <w:pPr>
        <w:ind w:left="6521" w:right="1416"/>
        <w:jc w:val="center"/>
        <w:rPr>
          <w:sz w:val="18"/>
          <w:szCs w:val="18"/>
        </w:rPr>
      </w:pPr>
      <w:r>
        <w:rPr>
          <w:sz w:val="18"/>
          <w:szCs w:val="18"/>
        </w:rPr>
        <w:t>(дата утверждения)</w:t>
      </w:r>
    </w:p>
    <w:p w:rsidR="00840AFA" w:rsidRDefault="00840AFA" w:rsidP="0009021C">
      <w:pPr>
        <w:jc w:val="right"/>
        <w:rPr>
          <w:b/>
        </w:rPr>
      </w:pPr>
    </w:p>
    <w:p w:rsidR="00E75814" w:rsidRDefault="00E75814" w:rsidP="00E75814">
      <w:pPr>
        <w:spacing w:before="400"/>
        <w:jc w:val="center"/>
        <w:rPr>
          <w:b/>
          <w:bCs/>
          <w:sz w:val="26"/>
          <w:szCs w:val="26"/>
        </w:rPr>
      </w:pPr>
      <w:r>
        <w:rPr>
          <w:b/>
          <w:bCs/>
          <w:sz w:val="26"/>
          <w:szCs w:val="26"/>
        </w:rPr>
        <w:t>АКТ</w:t>
      </w:r>
    </w:p>
    <w:p w:rsidR="00E75814" w:rsidRDefault="00E75814" w:rsidP="00E75814">
      <w:pPr>
        <w:spacing w:before="80"/>
        <w:jc w:val="center"/>
        <w:rPr>
          <w:b/>
          <w:bCs/>
          <w:sz w:val="26"/>
          <w:szCs w:val="26"/>
        </w:rPr>
      </w:pPr>
      <w:r>
        <w:rPr>
          <w:b/>
          <w:bCs/>
          <w:sz w:val="26"/>
          <w:szCs w:val="26"/>
        </w:rPr>
        <w:lastRenderedPageBreak/>
        <w:t>о состоянии общего имущества собственников помещений</w:t>
      </w:r>
      <w:r>
        <w:rPr>
          <w:b/>
          <w:bCs/>
          <w:sz w:val="26"/>
          <w:szCs w:val="26"/>
        </w:rPr>
        <w:br/>
        <w:t>в многоквартирном доме, являющегося объектом конкурса</w:t>
      </w:r>
    </w:p>
    <w:p w:rsidR="00E75814" w:rsidRDefault="00E75814" w:rsidP="00E75814">
      <w:pPr>
        <w:spacing w:before="240"/>
        <w:jc w:val="center"/>
      </w:pPr>
      <w:r>
        <w:rPr>
          <w:lang w:val="en-US"/>
        </w:rPr>
        <w:t>I</w:t>
      </w:r>
      <w:r>
        <w:t>. Общие сведения о многоквартирном доме</w:t>
      </w:r>
    </w:p>
    <w:p w:rsidR="00E75814" w:rsidRDefault="00E75814" w:rsidP="00E75814">
      <w:pPr>
        <w:spacing w:before="240"/>
        <w:ind w:firstLine="567"/>
        <w:rPr>
          <w:b/>
        </w:rPr>
      </w:pPr>
      <w:r>
        <w:t xml:space="preserve">1. Адрес многоквартирного дома    </w:t>
      </w:r>
      <w:r>
        <w:rPr>
          <w:b/>
        </w:rPr>
        <w:t xml:space="preserve">ул. Средняя, д.1 </w:t>
      </w:r>
    </w:p>
    <w:p w:rsidR="00E75814" w:rsidRDefault="00E75814" w:rsidP="00E75814">
      <w:pPr>
        <w:pBdr>
          <w:top w:val="single" w:sz="4" w:space="0" w:color="auto"/>
        </w:pBdr>
        <w:ind w:left="4054"/>
        <w:rPr>
          <w:sz w:val="2"/>
          <w:szCs w:val="2"/>
        </w:rPr>
      </w:pPr>
    </w:p>
    <w:p w:rsidR="00E75814" w:rsidRDefault="00E75814" w:rsidP="00E75814">
      <w:pPr>
        <w:ind w:firstLine="567"/>
        <w:rPr>
          <w:sz w:val="2"/>
          <w:szCs w:val="2"/>
        </w:rPr>
      </w:pPr>
      <w:r>
        <w:t xml:space="preserve">2. Кадастровый номер многоквартирного дома (при его наличии)  </w:t>
      </w:r>
    </w:p>
    <w:p w:rsidR="00E75814" w:rsidRDefault="00E75814" w:rsidP="00E75814">
      <w:pPr>
        <w:pBdr>
          <w:top w:val="single" w:sz="4" w:space="1" w:color="auto"/>
        </w:pBdr>
        <w:ind w:left="567"/>
        <w:rPr>
          <w:sz w:val="2"/>
          <w:szCs w:val="2"/>
        </w:rPr>
      </w:pPr>
    </w:p>
    <w:p w:rsidR="00E75814" w:rsidRDefault="00E75814" w:rsidP="00E75814">
      <w:pPr>
        <w:ind w:firstLine="567"/>
      </w:pPr>
      <w:r>
        <w:t xml:space="preserve">3. Серия, тип постройки   </w:t>
      </w:r>
      <w:r>
        <w:rPr>
          <w:b/>
        </w:rPr>
        <w:t>жилой дом</w:t>
      </w:r>
    </w:p>
    <w:p w:rsidR="00E75814" w:rsidRDefault="00E75814" w:rsidP="00E75814">
      <w:pPr>
        <w:pBdr>
          <w:top w:val="single" w:sz="4" w:space="1" w:color="auto"/>
        </w:pBdr>
        <w:ind w:left="3175"/>
        <w:rPr>
          <w:sz w:val="2"/>
          <w:szCs w:val="2"/>
        </w:rPr>
      </w:pPr>
    </w:p>
    <w:p w:rsidR="00E75814" w:rsidRDefault="00E75814" w:rsidP="00E75814">
      <w:pPr>
        <w:ind w:firstLine="567"/>
        <w:rPr>
          <w:b/>
        </w:rPr>
      </w:pPr>
      <w:r>
        <w:t xml:space="preserve">4. Год постройки  </w:t>
      </w:r>
      <w:r>
        <w:rPr>
          <w:b/>
        </w:rPr>
        <w:t>1955</w:t>
      </w:r>
    </w:p>
    <w:p w:rsidR="00E75814" w:rsidRDefault="00E75814" w:rsidP="00E75814">
      <w:pPr>
        <w:pBdr>
          <w:top w:val="single" w:sz="4" w:space="1" w:color="auto"/>
        </w:pBdr>
        <w:ind w:left="2438"/>
        <w:rPr>
          <w:b/>
          <w:sz w:val="2"/>
          <w:szCs w:val="2"/>
        </w:rPr>
      </w:pPr>
    </w:p>
    <w:p w:rsidR="00E75814" w:rsidRDefault="00E75814" w:rsidP="00E75814">
      <w:pPr>
        <w:ind w:firstLine="567"/>
        <w:rPr>
          <w:sz w:val="2"/>
          <w:szCs w:val="2"/>
        </w:rPr>
      </w:pPr>
      <w:r>
        <w:t xml:space="preserve">5. Степень износа по данным государственного технического учета    </w:t>
      </w:r>
      <w:r>
        <w:rPr>
          <w:b/>
        </w:rPr>
        <w:t>37%</w:t>
      </w:r>
    </w:p>
    <w:p w:rsidR="00E75814" w:rsidRDefault="00E75814" w:rsidP="00E75814">
      <w:pPr>
        <w:pBdr>
          <w:top w:val="single" w:sz="4" w:space="1" w:color="auto"/>
        </w:pBdr>
        <w:ind w:left="567"/>
        <w:rPr>
          <w:sz w:val="2"/>
          <w:szCs w:val="2"/>
        </w:rPr>
      </w:pPr>
    </w:p>
    <w:p w:rsidR="00E75814" w:rsidRDefault="00E75814" w:rsidP="00E75814">
      <w:pPr>
        <w:ind w:firstLine="567"/>
      </w:pPr>
      <w:r>
        <w:t xml:space="preserve">6. Степень фактического износа  </w:t>
      </w:r>
    </w:p>
    <w:p w:rsidR="00E75814" w:rsidRDefault="00E75814" w:rsidP="00E75814">
      <w:pPr>
        <w:pBdr>
          <w:top w:val="single" w:sz="4" w:space="1" w:color="auto"/>
        </w:pBdr>
        <w:ind w:left="3969"/>
        <w:rPr>
          <w:sz w:val="2"/>
          <w:szCs w:val="2"/>
        </w:rPr>
      </w:pPr>
    </w:p>
    <w:p w:rsidR="00E75814" w:rsidRDefault="00E75814" w:rsidP="00E75814">
      <w:pPr>
        <w:ind w:firstLine="567"/>
      </w:pPr>
      <w:r>
        <w:t xml:space="preserve">7. Год последнего капитального ремонта  </w:t>
      </w:r>
      <w:r>
        <w:rPr>
          <w:b/>
        </w:rPr>
        <w:t>нет</w:t>
      </w:r>
    </w:p>
    <w:p w:rsidR="00E75814" w:rsidRDefault="00E75814" w:rsidP="00E75814">
      <w:pPr>
        <w:pBdr>
          <w:top w:val="single" w:sz="4" w:space="1" w:color="auto"/>
        </w:pBdr>
        <w:ind w:left="4865"/>
        <w:rPr>
          <w:sz w:val="2"/>
          <w:szCs w:val="2"/>
        </w:rPr>
      </w:pPr>
    </w:p>
    <w:p w:rsidR="00E75814" w:rsidRDefault="00E75814" w:rsidP="00E75814">
      <w:pPr>
        <w:ind w:firstLine="567"/>
        <w:jc w:val="both"/>
      </w:pPr>
      <w:r>
        <w:t>8. Реквизиты правового акта о признании многоквартирного дома аварийным и подлежащим сносу  -</w:t>
      </w:r>
    </w:p>
    <w:p w:rsidR="00E75814" w:rsidRDefault="00E75814" w:rsidP="00E75814">
      <w:pPr>
        <w:pBdr>
          <w:top w:val="single" w:sz="4" w:space="1" w:color="auto"/>
        </w:pBdr>
        <w:ind w:left="709"/>
        <w:rPr>
          <w:sz w:val="2"/>
          <w:szCs w:val="2"/>
        </w:rPr>
      </w:pPr>
    </w:p>
    <w:p w:rsidR="00E75814" w:rsidRDefault="00E75814" w:rsidP="00E75814">
      <w:pPr>
        <w:ind w:firstLine="567"/>
      </w:pPr>
      <w:r>
        <w:t xml:space="preserve">9. Количество этажей </w:t>
      </w:r>
      <w:r>
        <w:rPr>
          <w:b/>
        </w:rPr>
        <w:t>1</w:t>
      </w:r>
    </w:p>
    <w:p w:rsidR="00E75814" w:rsidRDefault="00E75814" w:rsidP="00E75814">
      <w:pPr>
        <w:pBdr>
          <w:top w:val="single" w:sz="4" w:space="1" w:color="auto"/>
        </w:pBdr>
        <w:ind w:left="2920"/>
        <w:rPr>
          <w:sz w:val="2"/>
          <w:szCs w:val="2"/>
        </w:rPr>
      </w:pPr>
    </w:p>
    <w:p w:rsidR="00E75814" w:rsidRDefault="00E75814" w:rsidP="00E75814">
      <w:pPr>
        <w:ind w:firstLine="567"/>
        <w:rPr>
          <w:b/>
        </w:rPr>
      </w:pPr>
      <w:r>
        <w:t xml:space="preserve">10. Наличие подвала    </w:t>
      </w:r>
      <w:r>
        <w:rPr>
          <w:b/>
        </w:rPr>
        <w:t>нет</w:t>
      </w:r>
    </w:p>
    <w:p w:rsidR="00E75814" w:rsidRDefault="00E75814" w:rsidP="00E75814">
      <w:pPr>
        <w:pBdr>
          <w:top w:val="single" w:sz="4" w:space="1" w:color="auto"/>
        </w:pBdr>
        <w:ind w:left="2835"/>
        <w:rPr>
          <w:sz w:val="2"/>
          <w:szCs w:val="2"/>
        </w:rPr>
      </w:pPr>
    </w:p>
    <w:p w:rsidR="00E75814" w:rsidRDefault="00E75814" w:rsidP="00E75814">
      <w:pPr>
        <w:ind w:firstLine="567"/>
        <w:rPr>
          <w:b/>
        </w:rPr>
      </w:pPr>
      <w:r>
        <w:t xml:space="preserve">11. Наличие цокольного этажа </w:t>
      </w:r>
      <w:r>
        <w:rPr>
          <w:b/>
        </w:rPr>
        <w:t>нет</w:t>
      </w:r>
    </w:p>
    <w:p w:rsidR="00E75814" w:rsidRDefault="00E75814" w:rsidP="00E75814">
      <w:pPr>
        <w:pBdr>
          <w:top w:val="single" w:sz="4" w:space="1" w:color="auto"/>
        </w:pBdr>
        <w:ind w:left="3828"/>
        <w:rPr>
          <w:sz w:val="2"/>
          <w:szCs w:val="2"/>
        </w:rPr>
      </w:pPr>
    </w:p>
    <w:p w:rsidR="00E75814" w:rsidRDefault="00E75814" w:rsidP="00E75814">
      <w:pPr>
        <w:ind w:firstLine="567"/>
        <w:rPr>
          <w:b/>
        </w:rPr>
      </w:pPr>
      <w:r>
        <w:t xml:space="preserve">12. Наличие мансарды  </w:t>
      </w:r>
      <w:r>
        <w:rPr>
          <w:b/>
        </w:rPr>
        <w:t>нет</w:t>
      </w:r>
    </w:p>
    <w:p w:rsidR="00E75814" w:rsidRDefault="00E75814" w:rsidP="00E75814">
      <w:pPr>
        <w:pBdr>
          <w:top w:val="single" w:sz="4" w:space="1" w:color="auto"/>
        </w:pBdr>
        <w:ind w:left="3005"/>
        <w:rPr>
          <w:sz w:val="2"/>
          <w:szCs w:val="2"/>
        </w:rPr>
      </w:pPr>
    </w:p>
    <w:p w:rsidR="00E75814" w:rsidRDefault="00E75814" w:rsidP="00E75814">
      <w:pPr>
        <w:ind w:firstLine="567"/>
        <w:rPr>
          <w:b/>
        </w:rPr>
      </w:pPr>
      <w:r>
        <w:t xml:space="preserve">13. Наличие мезонина  </w:t>
      </w:r>
      <w:r>
        <w:rPr>
          <w:b/>
        </w:rPr>
        <w:t>нет</w:t>
      </w:r>
    </w:p>
    <w:p w:rsidR="00E75814" w:rsidRDefault="00E75814" w:rsidP="00E75814">
      <w:pPr>
        <w:pBdr>
          <w:top w:val="single" w:sz="4" w:space="1" w:color="auto"/>
        </w:pBdr>
        <w:ind w:left="2977"/>
        <w:rPr>
          <w:sz w:val="2"/>
          <w:szCs w:val="2"/>
        </w:rPr>
      </w:pPr>
    </w:p>
    <w:p w:rsidR="00E75814" w:rsidRDefault="00E75814" w:rsidP="00E75814">
      <w:pPr>
        <w:ind w:firstLine="567"/>
        <w:rPr>
          <w:b/>
        </w:rPr>
      </w:pPr>
      <w:r>
        <w:t xml:space="preserve">14. Количество квартир  </w:t>
      </w:r>
      <w:r>
        <w:rPr>
          <w:b/>
        </w:rPr>
        <w:t>2</w:t>
      </w:r>
    </w:p>
    <w:p w:rsidR="00E75814" w:rsidRDefault="00E75814" w:rsidP="00E75814">
      <w:pPr>
        <w:pBdr>
          <w:top w:val="single" w:sz="4" w:space="1" w:color="auto"/>
        </w:pBdr>
        <w:ind w:left="3119"/>
        <w:rPr>
          <w:sz w:val="2"/>
          <w:szCs w:val="2"/>
        </w:rPr>
      </w:pPr>
    </w:p>
    <w:p w:rsidR="00E75814" w:rsidRDefault="00E75814" w:rsidP="00E75814">
      <w:pPr>
        <w:ind w:firstLine="567"/>
        <w:jc w:val="both"/>
        <w:rPr>
          <w:sz w:val="2"/>
          <w:szCs w:val="2"/>
        </w:rPr>
      </w:pPr>
      <w:r>
        <w:t>15. Количество нежилых помещений, не входящих в состав общего имущества</w:t>
      </w:r>
      <w:r>
        <w:br/>
      </w:r>
    </w:p>
    <w:p w:rsidR="00E75814" w:rsidRDefault="00E75814" w:rsidP="00E75814">
      <w:pPr>
        <w:ind w:left="567"/>
      </w:pPr>
      <w:r>
        <w:t>1 помещение</w:t>
      </w:r>
    </w:p>
    <w:p w:rsidR="00E75814" w:rsidRDefault="00E75814" w:rsidP="00E75814">
      <w:pPr>
        <w:pBdr>
          <w:top w:val="single" w:sz="4" w:space="1" w:color="auto"/>
        </w:pBdr>
        <w:ind w:left="567"/>
        <w:rPr>
          <w:sz w:val="2"/>
          <w:szCs w:val="2"/>
        </w:rPr>
      </w:pPr>
    </w:p>
    <w:p w:rsidR="00E75814" w:rsidRDefault="00E75814" w:rsidP="00E75814">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Pr>
          <w:b/>
        </w:rPr>
        <w:t>нет</w:t>
      </w:r>
    </w:p>
    <w:p w:rsidR="00E75814" w:rsidRDefault="00E75814" w:rsidP="00E75814">
      <w:pPr>
        <w:pBdr>
          <w:top w:val="single" w:sz="4" w:space="1" w:color="auto"/>
        </w:pBdr>
        <w:rPr>
          <w:sz w:val="2"/>
          <w:szCs w:val="2"/>
        </w:rPr>
      </w:pPr>
    </w:p>
    <w:p w:rsidR="00E75814" w:rsidRDefault="00E75814" w:rsidP="00E75814">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E75814" w:rsidRDefault="00E75814" w:rsidP="00E75814">
      <w:r>
        <w:t xml:space="preserve">               нет</w:t>
      </w:r>
    </w:p>
    <w:p w:rsidR="00E75814" w:rsidRDefault="00E75814" w:rsidP="00E75814">
      <w:pPr>
        <w:pBdr>
          <w:top w:val="single" w:sz="4" w:space="1" w:color="auto"/>
        </w:pBdr>
        <w:rPr>
          <w:sz w:val="2"/>
          <w:szCs w:val="2"/>
        </w:rPr>
      </w:pPr>
    </w:p>
    <w:p w:rsidR="00E75814" w:rsidRDefault="00E75814" w:rsidP="00E75814">
      <w:pPr>
        <w:tabs>
          <w:tab w:val="center" w:pos="5387"/>
          <w:tab w:val="left" w:pos="7371"/>
        </w:tabs>
        <w:ind w:firstLine="567"/>
      </w:pPr>
      <w:r>
        <w:t xml:space="preserve">18. Строительный объем  </w:t>
      </w:r>
      <w:r>
        <w:rPr>
          <w:b/>
        </w:rPr>
        <w:t>266</w:t>
      </w:r>
      <w:r>
        <w:tab/>
      </w:r>
      <w:r>
        <w:tab/>
        <w:t>куб. м</w:t>
      </w:r>
    </w:p>
    <w:p w:rsidR="00E75814" w:rsidRDefault="00E75814" w:rsidP="00E75814">
      <w:pPr>
        <w:tabs>
          <w:tab w:val="center" w:pos="5387"/>
          <w:tab w:val="left" w:pos="7371"/>
        </w:tabs>
        <w:ind w:firstLine="567"/>
      </w:pPr>
      <w:r>
        <w:t>19. Площадь:</w:t>
      </w:r>
    </w:p>
    <w:p w:rsidR="00E75814" w:rsidRDefault="00E75814" w:rsidP="00E75814">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113,7</w:t>
      </w:r>
      <w:r>
        <w:tab/>
      </w:r>
      <w:r>
        <w:tab/>
        <w:t>кв. м</w:t>
      </w:r>
    </w:p>
    <w:p w:rsidR="00E75814" w:rsidRDefault="00E75814" w:rsidP="00E75814">
      <w:pPr>
        <w:pBdr>
          <w:top w:val="single" w:sz="4" w:space="1" w:color="auto"/>
        </w:pBdr>
        <w:ind w:left="1049" w:right="5642"/>
        <w:rPr>
          <w:sz w:val="2"/>
          <w:szCs w:val="2"/>
        </w:rPr>
      </w:pPr>
    </w:p>
    <w:p w:rsidR="00E75814" w:rsidRDefault="00E75814" w:rsidP="00E75814">
      <w:pPr>
        <w:tabs>
          <w:tab w:val="center" w:pos="7598"/>
          <w:tab w:val="right" w:pos="10206"/>
        </w:tabs>
        <w:ind w:firstLine="567"/>
      </w:pPr>
      <w:r>
        <w:t xml:space="preserve">б) жилых помещений (общая площадь квартир)  </w:t>
      </w:r>
      <w:r>
        <w:rPr>
          <w:b/>
        </w:rPr>
        <w:t>113,7</w:t>
      </w:r>
      <w:r>
        <w:tab/>
        <w:t>кв. м</w:t>
      </w:r>
    </w:p>
    <w:p w:rsidR="00E75814" w:rsidRDefault="00E75814" w:rsidP="00E75814">
      <w:pPr>
        <w:pBdr>
          <w:top w:val="single" w:sz="4" w:space="1" w:color="auto"/>
        </w:pBdr>
        <w:ind w:left="5585" w:right="624"/>
        <w:rPr>
          <w:sz w:val="2"/>
          <w:szCs w:val="2"/>
        </w:rPr>
      </w:pPr>
    </w:p>
    <w:p w:rsidR="00E75814" w:rsidRDefault="00E75814" w:rsidP="00E75814">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E75814" w:rsidRDefault="00E75814" w:rsidP="00E75814">
      <w:pPr>
        <w:pBdr>
          <w:top w:val="single" w:sz="4" w:space="1" w:color="auto"/>
        </w:pBdr>
        <w:ind w:left="3941" w:right="2240"/>
        <w:rPr>
          <w:sz w:val="2"/>
          <w:szCs w:val="2"/>
        </w:rPr>
      </w:pPr>
    </w:p>
    <w:p w:rsidR="00E75814" w:rsidRDefault="00E75814" w:rsidP="00E75814">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E75814" w:rsidRDefault="00E75814" w:rsidP="00E75814">
      <w:pPr>
        <w:pBdr>
          <w:top w:val="single" w:sz="4" w:space="1" w:color="auto"/>
        </w:pBdr>
        <w:ind w:left="4734" w:right="1389"/>
        <w:rPr>
          <w:sz w:val="2"/>
          <w:szCs w:val="2"/>
        </w:rPr>
      </w:pPr>
    </w:p>
    <w:p w:rsidR="00E75814" w:rsidRDefault="00E75814" w:rsidP="00E75814">
      <w:pPr>
        <w:tabs>
          <w:tab w:val="center" w:pos="5245"/>
          <w:tab w:val="left" w:pos="7088"/>
        </w:tabs>
        <w:ind w:firstLine="567"/>
      </w:pPr>
      <w:r>
        <w:t>20. Количество лестниц   нет</w:t>
      </w:r>
      <w:r>
        <w:tab/>
        <w:t>шт.</w:t>
      </w:r>
    </w:p>
    <w:p w:rsidR="00E75814" w:rsidRDefault="00E75814" w:rsidP="00E75814">
      <w:pPr>
        <w:pBdr>
          <w:top w:val="single" w:sz="4" w:space="1" w:color="auto"/>
        </w:pBdr>
        <w:ind w:left="3147" w:right="3232"/>
        <w:rPr>
          <w:sz w:val="2"/>
          <w:szCs w:val="2"/>
        </w:rPr>
      </w:pPr>
    </w:p>
    <w:p w:rsidR="00E75814" w:rsidRDefault="00E75814" w:rsidP="00E75814">
      <w:pPr>
        <w:ind w:firstLine="567"/>
        <w:jc w:val="both"/>
        <w:rPr>
          <w:sz w:val="2"/>
          <w:szCs w:val="2"/>
        </w:rPr>
      </w:pPr>
      <w:r>
        <w:t>21. Уборочная площадь лестниц (включая межквартирные лестничные площадки)</w:t>
      </w:r>
      <w:r>
        <w:br/>
      </w:r>
    </w:p>
    <w:p w:rsidR="00E75814" w:rsidRDefault="00E75814" w:rsidP="00E75814">
      <w:pPr>
        <w:tabs>
          <w:tab w:val="left" w:pos="3969"/>
        </w:tabs>
        <w:rPr>
          <w:sz w:val="2"/>
          <w:szCs w:val="2"/>
        </w:rPr>
      </w:pPr>
      <w:r>
        <w:rPr>
          <w:b/>
        </w:rPr>
        <w:t>нет</w:t>
      </w:r>
      <w:r>
        <w:tab/>
        <w:t>кв. м</w:t>
      </w:r>
    </w:p>
    <w:p w:rsidR="00E75814" w:rsidRDefault="00E75814" w:rsidP="00E75814">
      <w:pPr>
        <w:tabs>
          <w:tab w:val="center" w:pos="7230"/>
          <w:tab w:val="left" w:pos="9356"/>
        </w:tabs>
        <w:ind w:firstLine="567"/>
      </w:pPr>
      <w:r>
        <w:t xml:space="preserve">22. Уборочная площадь общих коридоров  </w:t>
      </w:r>
      <w:r>
        <w:tab/>
        <w:t>кв. м</w:t>
      </w:r>
    </w:p>
    <w:p w:rsidR="00E75814" w:rsidRDefault="00E75814" w:rsidP="00E75814">
      <w:pPr>
        <w:pBdr>
          <w:top w:val="single" w:sz="4" w:space="1" w:color="auto"/>
        </w:pBdr>
        <w:ind w:left="4990" w:right="964"/>
        <w:rPr>
          <w:sz w:val="2"/>
          <w:szCs w:val="2"/>
        </w:rPr>
      </w:pPr>
    </w:p>
    <w:p w:rsidR="00E75814" w:rsidRDefault="00E75814" w:rsidP="00E75814">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Pr>
          <w:b/>
        </w:rPr>
        <w:t>)              нет</w:t>
      </w:r>
      <w:r>
        <w:tab/>
      </w:r>
      <w:r>
        <w:tab/>
        <w:t>кв. м</w:t>
      </w:r>
    </w:p>
    <w:p w:rsidR="00E75814" w:rsidRDefault="00E75814" w:rsidP="00E75814">
      <w:pPr>
        <w:pBdr>
          <w:top w:val="single" w:sz="4" w:space="1" w:color="auto"/>
        </w:pBdr>
        <w:ind w:left="4082" w:right="1814"/>
        <w:rPr>
          <w:sz w:val="2"/>
          <w:szCs w:val="2"/>
        </w:rPr>
      </w:pPr>
    </w:p>
    <w:p w:rsidR="00E75814" w:rsidRDefault="00E75814" w:rsidP="00E75814">
      <w:pPr>
        <w:ind w:firstLine="567"/>
        <w:jc w:val="both"/>
        <w:rPr>
          <w:b/>
        </w:rPr>
      </w:pPr>
      <w:r>
        <w:t xml:space="preserve">24. Площадь земельного участка, входящего в состав общего имущества многоквартирного дома  </w:t>
      </w:r>
      <w:r>
        <w:rPr>
          <w:b/>
        </w:rPr>
        <w:t>768</w:t>
      </w:r>
    </w:p>
    <w:p w:rsidR="00E75814" w:rsidRDefault="00E75814" w:rsidP="00E75814">
      <w:pPr>
        <w:pBdr>
          <w:top w:val="single" w:sz="4" w:space="1" w:color="auto"/>
        </w:pBdr>
        <w:ind w:left="601"/>
        <w:rPr>
          <w:sz w:val="2"/>
          <w:szCs w:val="2"/>
        </w:rPr>
      </w:pPr>
    </w:p>
    <w:p w:rsidR="00E75814" w:rsidRDefault="00E75814" w:rsidP="00E75814">
      <w:pPr>
        <w:ind w:firstLine="567"/>
        <w:rPr>
          <w:b/>
          <w:sz w:val="2"/>
          <w:szCs w:val="2"/>
        </w:rPr>
      </w:pPr>
      <w:r>
        <w:t xml:space="preserve">25. Кадастровый номер земельного участка (при его наличии) </w:t>
      </w:r>
    </w:p>
    <w:p w:rsidR="00E75814" w:rsidRDefault="00E75814" w:rsidP="00E75814">
      <w:pPr>
        <w:pBdr>
          <w:top w:val="single" w:sz="4" w:space="1" w:color="auto"/>
        </w:pBdr>
        <w:rPr>
          <w:sz w:val="2"/>
          <w:szCs w:val="2"/>
        </w:rPr>
      </w:pPr>
    </w:p>
    <w:p w:rsidR="00E75814" w:rsidRDefault="00E75814" w:rsidP="00E75814">
      <w:pPr>
        <w:spacing w:before="360" w:after="240"/>
        <w:jc w:val="center"/>
      </w:pPr>
      <w:r>
        <w:rPr>
          <w:lang w:val="en-US"/>
        </w:rPr>
        <w:lastRenderedPageBreak/>
        <w:t>II</w:t>
      </w:r>
      <w:r>
        <w:t>. Техническое состояние многоквартирного дома, включая пристройки</w:t>
      </w:r>
    </w:p>
    <w:tbl>
      <w:tblPr>
        <w:tblW w:w="9420" w:type="dxa"/>
        <w:tblLayout w:type="fixed"/>
        <w:tblCellMar>
          <w:left w:w="28" w:type="dxa"/>
          <w:right w:w="28" w:type="dxa"/>
        </w:tblCellMar>
        <w:tblLook w:val="04A0"/>
      </w:tblPr>
      <w:tblGrid>
        <w:gridCol w:w="3926"/>
        <w:gridCol w:w="2747"/>
        <w:gridCol w:w="2747"/>
      </w:tblGrid>
      <w:tr w:rsidR="00E75814" w:rsidTr="00E75814">
        <w:trPr>
          <w:trHeight w:val="648"/>
        </w:trPr>
        <w:tc>
          <w:tcPr>
            <w:tcW w:w="3928" w:type="dxa"/>
            <w:tcBorders>
              <w:top w:val="single" w:sz="4" w:space="0" w:color="auto"/>
              <w:left w:val="single" w:sz="4" w:space="0" w:color="auto"/>
              <w:bottom w:val="single" w:sz="4" w:space="0" w:color="auto"/>
              <w:right w:val="single" w:sz="4" w:space="0" w:color="auto"/>
            </w:tcBorders>
            <w:hideMark/>
          </w:tcPr>
          <w:p w:rsidR="00E75814" w:rsidRDefault="00E75814" w:rsidP="00E75814">
            <w:pPr>
              <w:spacing w:line="276" w:lineRule="auto"/>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hideMark/>
          </w:tcPr>
          <w:p w:rsidR="00E75814" w:rsidRDefault="00E75814" w:rsidP="00E75814">
            <w:pPr>
              <w:spacing w:line="276" w:lineRule="auto"/>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hideMark/>
          </w:tcPr>
          <w:p w:rsidR="00E75814" w:rsidRDefault="00E75814" w:rsidP="00E75814">
            <w:pPr>
              <w:spacing w:line="276" w:lineRule="auto"/>
              <w:jc w:val="center"/>
            </w:pPr>
            <w:r>
              <w:t>Техническое состояние элементов общего имущества многоквартирного дома</w:t>
            </w:r>
          </w:p>
        </w:tc>
      </w:tr>
      <w:tr w:rsidR="00E75814" w:rsidTr="00E75814">
        <w:trPr>
          <w:trHeight w:val="158"/>
        </w:trPr>
        <w:tc>
          <w:tcPr>
            <w:tcW w:w="3928"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spacing w:line="276" w:lineRule="auto"/>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spacing w:line="276" w:lineRule="auto"/>
              <w:ind w:left="57"/>
            </w:pPr>
            <w:r>
              <w:t>Бутовый ленточный</w:t>
            </w:r>
          </w:p>
        </w:tc>
        <w:tc>
          <w:tcPr>
            <w:tcW w:w="2749"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spacing w:line="276" w:lineRule="auto"/>
              <w:ind w:left="57"/>
            </w:pPr>
            <w:r>
              <w:t>удовлетворительное</w:t>
            </w:r>
          </w:p>
        </w:tc>
      </w:tr>
      <w:tr w:rsidR="00E75814" w:rsidTr="00E75814">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spacing w:line="276" w:lineRule="auto"/>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spacing w:line="276" w:lineRule="auto"/>
              <w:ind w:left="57"/>
            </w:pPr>
            <w:r>
              <w:t>Сборно-щитовые обложен кирпичом</w:t>
            </w:r>
          </w:p>
        </w:tc>
        <w:tc>
          <w:tcPr>
            <w:tcW w:w="2749"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spacing w:line="276" w:lineRule="auto"/>
              <w:ind w:left="57"/>
            </w:pPr>
            <w:r>
              <w:t>удовлетворительное</w:t>
            </w:r>
          </w:p>
        </w:tc>
      </w:tr>
      <w:tr w:rsidR="00E75814" w:rsidTr="00E75814">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spacing w:line="276" w:lineRule="auto"/>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spacing w:line="276" w:lineRule="auto"/>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spacing w:line="276" w:lineRule="auto"/>
              <w:ind w:left="57"/>
            </w:pPr>
            <w:r>
              <w:t>удовлетворительное</w:t>
            </w:r>
          </w:p>
        </w:tc>
      </w:tr>
      <w:tr w:rsidR="00E75814" w:rsidTr="00E75814">
        <w:trPr>
          <w:cantSplit/>
          <w:trHeight w:val="158"/>
        </w:trPr>
        <w:tc>
          <w:tcPr>
            <w:tcW w:w="3928" w:type="dxa"/>
            <w:tcBorders>
              <w:top w:val="nil"/>
              <w:left w:val="single" w:sz="4" w:space="0" w:color="auto"/>
              <w:bottom w:val="nil"/>
              <w:right w:val="single" w:sz="4" w:space="0" w:color="auto"/>
            </w:tcBorders>
            <w:hideMark/>
          </w:tcPr>
          <w:p w:rsidR="00E75814" w:rsidRDefault="00E75814" w:rsidP="00E75814">
            <w:pPr>
              <w:spacing w:line="276" w:lineRule="auto"/>
              <w:ind w:left="57"/>
            </w:pPr>
            <w:r>
              <w:t>4. Перекрытия</w:t>
            </w:r>
          </w:p>
        </w:tc>
        <w:tc>
          <w:tcPr>
            <w:tcW w:w="2749" w:type="dxa"/>
            <w:vMerge w:val="restart"/>
            <w:tcBorders>
              <w:top w:val="nil"/>
              <w:left w:val="single" w:sz="4" w:space="0" w:color="auto"/>
              <w:bottom w:val="nil"/>
              <w:right w:val="single" w:sz="4" w:space="0" w:color="auto"/>
            </w:tcBorders>
            <w:hideMark/>
          </w:tcPr>
          <w:p w:rsidR="00E75814" w:rsidRDefault="00E75814" w:rsidP="00E75814">
            <w:pPr>
              <w:spacing w:line="276" w:lineRule="auto"/>
              <w:ind w:left="57"/>
            </w:pPr>
            <w:r>
              <w:t xml:space="preserve">Деревянные отепленные </w:t>
            </w:r>
          </w:p>
        </w:tc>
        <w:tc>
          <w:tcPr>
            <w:tcW w:w="2749" w:type="dxa"/>
            <w:vMerge w:val="restart"/>
            <w:tcBorders>
              <w:top w:val="nil"/>
              <w:left w:val="single" w:sz="4" w:space="0" w:color="auto"/>
              <w:bottom w:val="nil"/>
              <w:right w:val="single" w:sz="4" w:space="0" w:color="auto"/>
            </w:tcBorders>
            <w:hideMark/>
          </w:tcPr>
          <w:p w:rsidR="00E75814" w:rsidRDefault="00E75814" w:rsidP="00E75814">
            <w:pPr>
              <w:spacing w:line="276" w:lineRule="auto"/>
              <w:ind w:left="57"/>
            </w:pPr>
            <w:r>
              <w:t>удовлетворительное</w:t>
            </w:r>
          </w:p>
        </w:tc>
      </w:tr>
      <w:tr w:rsidR="00E75814" w:rsidTr="00E75814">
        <w:trPr>
          <w:cantSplit/>
          <w:trHeight w:val="166"/>
        </w:trPr>
        <w:tc>
          <w:tcPr>
            <w:tcW w:w="3928" w:type="dxa"/>
            <w:tcBorders>
              <w:top w:val="nil"/>
              <w:left w:val="single" w:sz="4" w:space="0" w:color="auto"/>
              <w:bottom w:val="nil"/>
              <w:right w:val="single" w:sz="4" w:space="0" w:color="auto"/>
            </w:tcBorders>
            <w:hideMark/>
          </w:tcPr>
          <w:p w:rsidR="00E75814" w:rsidRDefault="00E75814" w:rsidP="00E75814">
            <w:pPr>
              <w:spacing w:line="276" w:lineRule="auto"/>
              <w:ind w:left="992"/>
            </w:pPr>
            <w:r>
              <w:t>чердачные</w:t>
            </w:r>
          </w:p>
        </w:tc>
        <w:tc>
          <w:tcPr>
            <w:tcW w:w="2749" w:type="dxa"/>
            <w:vMerge/>
            <w:tcBorders>
              <w:top w:val="nil"/>
              <w:left w:val="single" w:sz="4" w:space="0" w:color="auto"/>
              <w:bottom w:val="nil"/>
              <w:right w:val="single" w:sz="4" w:space="0" w:color="auto"/>
            </w:tcBorders>
            <w:vAlign w:val="center"/>
            <w:hideMark/>
          </w:tcPr>
          <w:p w:rsidR="00E75814" w:rsidRDefault="00E75814" w:rsidP="00E75814"/>
        </w:tc>
        <w:tc>
          <w:tcPr>
            <w:tcW w:w="2749" w:type="dxa"/>
            <w:vMerge/>
            <w:tcBorders>
              <w:top w:val="nil"/>
              <w:left w:val="single" w:sz="4" w:space="0" w:color="auto"/>
              <w:bottom w:val="nil"/>
              <w:right w:val="single" w:sz="4" w:space="0" w:color="auto"/>
            </w:tcBorders>
            <w:vAlign w:val="center"/>
            <w:hideMark/>
          </w:tcPr>
          <w:p w:rsidR="00E75814" w:rsidRDefault="00E75814" w:rsidP="00E75814"/>
        </w:tc>
      </w:tr>
      <w:tr w:rsidR="00E75814" w:rsidTr="00E75814">
        <w:trPr>
          <w:trHeight w:val="158"/>
        </w:trPr>
        <w:tc>
          <w:tcPr>
            <w:tcW w:w="3928" w:type="dxa"/>
            <w:tcBorders>
              <w:top w:val="nil"/>
              <w:left w:val="single" w:sz="4" w:space="0" w:color="auto"/>
              <w:bottom w:val="nil"/>
              <w:right w:val="single" w:sz="4" w:space="0" w:color="auto"/>
            </w:tcBorders>
            <w:hideMark/>
          </w:tcPr>
          <w:p w:rsidR="00E75814" w:rsidRDefault="00E75814" w:rsidP="00E75814">
            <w:pPr>
              <w:spacing w:line="276" w:lineRule="auto"/>
              <w:ind w:left="992"/>
            </w:pPr>
            <w:r>
              <w:t>междуэтажные</w:t>
            </w:r>
          </w:p>
        </w:tc>
        <w:tc>
          <w:tcPr>
            <w:tcW w:w="2749" w:type="dxa"/>
            <w:tcBorders>
              <w:top w:val="nil"/>
              <w:left w:val="single" w:sz="4" w:space="0" w:color="auto"/>
              <w:bottom w:val="nil"/>
              <w:right w:val="single" w:sz="4" w:space="0" w:color="auto"/>
            </w:tcBorders>
            <w:hideMark/>
          </w:tcPr>
          <w:p w:rsidR="00E75814" w:rsidRDefault="00E75814" w:rsidP="00E75814">
            <w:pPr>
              <w:spacing w:line="276" w:lineRule="auto"/>
              <w:ind w:left="57"/>
            </w:pPr>
            <w:r>
              <w:t>----------«---------</w:t>
            </w:r>
          </w:p>
        </w:tc>
        <w:tc>
          <w:tcPr>
            <w:tcW w:w="2749" w:type="dxa"/>
            <w:tcBorders>
              <w:top w:val="nil"/>
              <w:left w:val="single" w:sz="4" w:space="0" w:color="auto"/>
              <w:bottom w:val="nil"/>
              <w:right w:val="single" w:sz="4" w:space="0" w:color="auto"/>
            </w:tcBorders>
          </w:tcPr>
          <w:p w:rsidR="00E75814" w:rsidRDefault="00E75814" w:rsidP="00E75814">
            <w:pPr>
              <w:spacing w:line="276" w:lineRule="auto"/>
              <w:ind w:left="57"/>
            </w:pPr>
          </w:p>
        </w:tc>
      </w:tr>
      <w:tr w:rsidR="00E75814" w:rsidTr="00E75814">
        <w:trPr>
          <w:trHeight w:val="158"/>
        </w:trPr>
        <w:tc>
          <w:tcPr>
            <w:tcW w:w="3928" w:type="dxa"/>
            <w:tcBorders>
              <w:top w:val="nil"/>
              <w:left w:val="single" w:sz="4" w:space="0" w:color="auto"/>
              <w:bottom w:val="nil"/>
              <w:right w:val="single" w:sz="4" w:space="0" w:color="auto"/>
            </w:tcBorders>
            <w:hideMark/>
          </w:tcPr>
          <w:p w:rsidR="00E75814" w:rsidRDefault="00E75814" w:rsidP="00E75814">
            <w:pPr>
              <w:spacing w:line="276" w:lineRule="auto"/>
              <w:ind w:left="992"/>
            </w:pPr>
            <w:r>
              <w:t>подвальные</w:t>
            </w:r>
          </w:p>
        </w:tc>
        <w:tc>
          <w:tcPr>
            <w:tcW w:w="2749" w:type="dxa"/>
            <w:tcBorders>
              <w:top w:val="nil"/>
              <w:left w:val="single" w:sz="4" w:space="0" w:color="auto"/>
              <w:bottom w:val="nil"/>
              <w:right w:val="single" w:sz="4" w:space="0" w:color="auto"/>
            </w:tcBorders>
            <w:hideMark/>
          </w:tcPr>
          <w:p w:rsidR="00E75814" w:rsidRDefault="00E75814" w:rsidP="00E75814">
            <w:pPr>
              <w:spacing w:line="276" w:lineRule="auto"/>
              <w:ind w:left="57"/>
            </w:pPr>
            <w:r>
              <w:t>----------«---------</w:t>
            </w:r>
          </w:p>
        </w:tc>
        <w:tc>
          <w:tcPr>
            <w:tcW w:w="2749" w:type="dxa"/>
            <w:tcBorders>
              <w:top w:val="nil"/>
              <w:left w:val="single" w:sz="4" w:space="0" w:color="auto"/>
              <w:bottom w:val="nil"/>
              <w:right w:val="single" w:sz="4" w:space="0" w:color="auto"/>
            </w:tcBorders>
          </w:tcPr>
          <w:p w:rsidR="00E75814" w:rsidRDefault="00E75814" w:rsidP="00E75814">
            <w:pPr>
              <w:spacing w:line="276" w:lineRule="auto"/>
              <w:ind w:left="57"/>
            </w:pPr>
          </w:p>
        </w:tc>
      </w:tr>
      <w:tr w:rsidR="00E75814" w:rsidTr="00E75814">
        <w:trPr>
          <w:trHeight w:val="166"/>
        </w:trPr>
        <w:tc>
          <w:tcPr>
            <w:tcW w:w="3928" w:type="dxa"/>
            <w:tcBorders>
              <w:top w:val="nil"/>
              <w:left w:val="single" w:sz="4" w:space="0" w:color="auto"/>
              <w:bottom w:val="nil"/>
              <w:right w:val="single" w:sz="4" w:space="0" w:color="auto"/>
            </w:tcBorders>
            <w:hideMark/>
          </w:tcPr>
          <w:p w:rsidR="00E75814" w:rsidRDefault="00E75814" w:rsidP="00E75814">
            <w:pPr>
              <w:spacing w:line="276" w:lineRule="auto"/>
              <w:ind w:left="992"/>
            </w:pPr>
            <w:r>
              <w:t>(другое)</w:t>
            </w:r>
          </w:p>
        </w:tc>
        <w:tc>
          <w:tcPr>
            <w:tcW w:w="2749" w:type="dxa"/>
            <w:tcBorders>
              <w:top w:val="nil"/>
              <w:left w:val="single" w:sz="4" w:space="0" w:color="auto"/>
              <w:bottom w:val="nil"/>
              <w:right w:val="single" w:sz="4" w:space="0" w:color="auto"/>
            </w:tcBorders>
          </w:tcPr>
          <w:p w:rsidR="00E75814" w:rsidRDefault="00E75814" w:rsidP="00E75814">
            <w:pPr>
              <w:spacing w:line="276" w:lineRule="auto"/>
              <w:ind w:left="57"/>
            </w:pPr>
          </w:p>
        </w:tc>
        <w:tc>
          <w:tcPr>
            <w:tcW w:w="2749" w:type="dxa"/>
            <w:tcBorders>
              <w:top w:val="nil"/>
              <w:left w:val="single" w:sz="4" w:space="0" w:color="auto"/>
              <w:bottom w:val="nil"/>
              <w:right w:val="single" w:sz="4" w:space="0" w:color="auto"/>
            </w:tcBorders>
          </w:tcPr>
          <w:p w:rsidR="00E75814" w:rsidRDefault="00E75814" w:rsidP="00E75814">
            <w:pPr>
              <w:spacing w:line="276" w:lineRule="auto"/>
              <w:ind w:left="57"/>
            </w:pPr>
          </w:p>
        </w:tc>
      </w:tr>
      <w:tr w:rsidR="00E75814" w:rsidTr="00E75814">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spacing w:line="276" w:lineRule="auto"/>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spacing w:line="276" w:lineRule="auto"/>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spacing w:line="276" w:lineRule="auto"/>
              <w:ind w:left="57"/>
            </w:pPr>
            <w:r>
              <w:t>удовлетворительное</w:t>
            </w:r>
          </w:p>
        </w:tc>
      </w:tr>
      <w:tr w:rsidR="00E75814" w:rsidTr="00E75814">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spacing w:line="276" w:lineRule="auto"/>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spacing w:line="276" w:lineRule="auto"/>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spacing w:line="276" w:lineRule="auto"/>
              <w:ind w:left="57"/>
            </w:pPr>
            <w:r>
              <w:t>удовлетворительное</w:t>
            </w:r>
          </w:p>
        </w:tc>
      </w:tr>
      <w:tr w:rsidR="00E75814" w:rsidTr="00E75814">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E75814" w:rsidRDefault="00E75814" w:rsidP="00E75814">
            <w:pPr>
              <w:spacing w:line="276" w:lineRule="auto"/>
              <w:ind w:left="57"/>
            </w:pPr>
            <w:r>
              <w:t>7. Проемы</w:t>
            </w:r>
          </w:p>
        </w:tc>
        <w:tc>
          <w:tcPr>
            <w:tcW w:w="2749" w:type="dxa"/>
            <w:vMerge w:val="restart"/>
            <w:tcBorders>
              <w:top w:val="single" w:sz="4" w:space="0" w:color="auto"/>
              <w:left w:val="nil"/>
              <w:bottom w:val="nil"/>
              <w:right w:val="single" w:sz="4" w:space="0" w:color="auto"/>
            </w:tcBorders>
            <w:vAlign w:val="bottom"/>
            <w:hideMark/>
          </w:tcPr>
          <w:p w:rsidR="00E75814" w:rsidRDefault="00E75814" w:rsidP="00E75814">
            <w:pPr>
              <w:spacing w:line="276" w:lineRule="auto"/>
              <w:ind w:left="57"/>
            </w:pPr>
            <w:r>
              <w:t>Двойные створчатые</w:t>
            </w:r>
          </w:p>
        </w:tc>
        <w:tc>
          <w:tcPr>
            <w:tcW w:w="2749" w:type="dxa"/>
            <w:vMerge w:val="restart"/>
            <w:tcBorders>
              <w:top w:val="single" w:sz="4" w:space="0" w:color="auto"/>
              <w:left w:val="nil"/>
              <w:bottom w:val="nil"/>
              <w:right w:val="single" w:sz="4" w:space="0" w:color="auto"/>
            </w:tcBorders>
            <w:vAlign w:val="bottom"/>
            <w:hideMark/>
          </w:tcPr>
          <w:p w:rsidR="00E75814" w:rsidRDefault="00E75814" w:rsidP="00E75814">
            <w:pPr>
              <w:spacing w:line="276" w:lineRule="auto"/>
              <w:ind w:left="57"/>
            </w:pPr>
            <w:r>
              <w:t>удовлетворительное</w:t>
            </w:r>
          </w:p>
        </w:tc>
      </w:tr>
      <w:tr w:rsidR="00E75814" w:rsidTr="00E75814">
        <w:trPr>
          <w:cantSplit/>
          <w:trHeight w:val="166"/>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окна</w:t>
            </w:r>
          </w:p>
        </w:tc>
        <w:tc>
          <w:tcPr>
            <w:tcW w:w="2749" w:type="dxa"/>
            <w:vMerge/>
            <w:tcBorders>
              <w:top w:val="single" w:sz="4" w:space="0" w:color="auto"/>
              <w:left w:val="nil"/>
              <w:bottom w:val="nil"/>
              <w:right w:val="single" w:sz="4" w:space="0" w:color="auto"/>
            </w:tcBorders>
            <w:vAlign w:val="center"/>
            <w:hideMark/>
          </w:tcPr>
          <w:p w:rsidR="00E75814" w:rsidRDefault="00E75814" w:rsidP="00E75814"/>
        </w:tc>
        <w:tc>
          <w:tcPr>
            <w:tcW w:w="2749" w:type="dxa"/>
            <w:vMerge/>
            <w:tcBorders>
              <w:top w:val="single" w:sz="4" w:space="0" w:color="auto"/>
              <w:left w:val="nil"/>
              <w:bottom w:val="nil"/>
              <w:right w:val="single" w:sz="4" w:space="0" w:color="auto"/>
            </w:tcBorders>
            <w:vAlign w:val="center"/>
            <w:hideMark/>
          </w:tcPr>
          <w:p w:rsidR="00E75814" w:rsidRDefault="00E75814" w:rsidP="00E75814"/>
        </w:tc>
      </w:tr>
      <w:tr w:rsidR="00E75814" w:rsidTr="00E75814">
        <w:trPr>
          <w:trHeight w:val="158"/>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двери</w:t>
            </w:r>
          </w:p>
        </w:tc>
        <w:tc>
          <w:tcPr>
            <w:tcW w:w="2749" w:type="dxa"/>
            <w:tcBorders>
              <w:top w:val="nil"/>
              <w:left w:val="nil"/>
              <w:bottom w:val="nil"/>
              <w:right w:val="single" w:sz="4" w:space="0" w:color="auto"/>
            </w:tcBorders>
            <w:vAlign w:val="bottom"/>
            <w:hideMark/>
          </w:tcPr>
          <w:p w:rsidR="00E75814" w:rsidRDefault="00E75814" w:rsidP="00E75814">
            <w:pPr>
              <w:spacing w:line="276" w:lineRule="auto"/>
              <w:ind w:left="57"/>
            </w:pPr>
            <w:r>
              <w:t>филенчатые</w:t>
            </w:r>
          </w:p>
        </w:tc>
        <w:tc>
          <w:tcPr>
            <w:tcW w:w="2749" w:type="dxa"/>
            <w:tcBorders>
              <w:top w:val="nil"/>
              <w:left w:val="nil"/>
              <w:bottom w:val="nil"/>
              <w:right w:val="single" w:sz="4" w:space="0" w:color="auto"/>
            </w:tcBorders>
            <w:vAlign w:val="bottom"/>
          </w:tcPr>
          <w:p w:rsidR="00E75814" w:rsidRDefault="00E75814" w:rsidP="00E75814">
            <w:pPr>
              <w:spacing w:line="276" w:lineRule="auto"/>
              <w:ind w:left="57"/>
            </w:pPr>
          </w:p>
        </w:tc>
      </w:tr>
      <w:tr w:rsidR="00E75814" w:rsidTr="00E75814">
        <w:trPr>
          <w:trHeight w:val="166"/>
        </w:trPr>
        <w:tc>
          <w:tcPr>
            <w:tcW w:w="3928" w:type="dxa"/>
            <w:tcBorders>
              <w:top w:val="nil"/>
              <w:left w:val="single" w:sz="4" w:space="0" w:color="auto"/>
              <w:bottom w:val="single" w:sz="4" w:space="0" w:color="auto"/>
              <w:right w:val="single" w:sz="4" w:space="0" w:color="auto"/>
            </w:tcBorders>
            <w:vAlign w:val="bottom"/>
            <w:hideMark/>
          </w:tcPr>
          <w:p w:rsidR="00E75814" w:rsidRDefault="00E75814" w:rsidP="00E75814">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E75814" w:rsidRDefault="00E75814" w:rsidP="00E75814">
            <w:pPr>
              <w:spacing w:line="276" w:lineRule="auto"/>
              <w:ind w:left="57"/>
            </w:pPr>
          </w:p>
        </w:tc>
        <w:tc>
          <w:tcPr>
            <w:tcW w:w="2749" w:type="dxa"/>
            <w:tcBorders>
              <w:top w:val="nil"/>
              <w:left w:val="nil"/>
              <w:bottom w:val="single" w:sz="4" w:space="0" w:color="auto"/>
              <w:right w:val="single" w:sz="4" w:space="0" w:color="auto"/>
            </w:tcBorders>
            <w:vAlign w:val="bottom"/>
          </w:tcPr>
          <w:p w:rsidR="00E75814" w:rsidRDefault="00E75814" w:rsidP="00E75814">
            <w:pPr>
              <w:spacing w:line="276" w:lineRule="auto"/>
              <w:ind w:left="57"/>
            </w:pPr>
          </w:p>
        </w:tc>
      </w:tr>
      <w:tr w:rsidR="00E75814" w:rsidTr="00E75814">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E75814" w:rsidRDefault="00E75814" w:rsidP="00E75814">
            <w:pPr>
              <w:spacing w:line="276" w:lineRule="auto"/>
              <w:ind w:left="57"/>
            </w:pPr>
            <w:r>
              <w:t>8. Отделка</w:t>
            </w:r>
          </w:p>
        </w:tc>
        <w:tc>
          <w:tcPr>
            <w:tcW w:w="2749" w:type="dxa"/>
            <w:vMerge w:val="restart"/>
            <w:tcBorders>
              <w:top w:val="single" w:sz="4" w:space="0" w:color="auto"/>
              <w:left w:val="nil"/>
              <w:bottom w:val="nil"/>
              <w:right w:val="single" w:sz="4" w:space="0" w:color="auto"/>
            </w:tcBorders>
            <w:vAlign w:val="bottom"/>
            <w:hideMark/>
          </w:tcPr>
          <w:p w:rsidR="00E75814" w:rsidRDefault="00E75814" w:rsidP="00E75814">
            <w:pPr>
              <w:spacing w:line="276" w:lineRule="auto"/>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hideMark/>
          </w:tcPr>
          <w:p w:rsidR="00E75814" w:rsidRDefault="00E75814" w:rsidP="00E75814">
            <w:pPr>
              <w:spacing w:line="276" w:lineRule="auto"/>
              <w:ind w:left="57"/>
            </w:pPr>
            <w:r>
              <w:t>удовлетворительное</w:t>
            </w:r>
          </w:p>
        </w:tc>
      </w:tr>
      <w:tr w:rsidR="00E75814" w:rsidTr="00E75814">
        <w:trPr>
          <w:cantSplit/>
          <w:trHeight w:val="166"/>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внутренняя</w:t>
            </w:r>
          </w:p>
        </w:tc>
        <w:tc>
          <w:tcPr>
            <w:tcW w:w="2749" w:type="dxa"/>
            <w:vMerge/>
            <w:tcBorders>
              <w:top w:val="single" w:sz="4" w:space="0" w:color="auto"/>
              <w:left w:val="nil"/>
              <w:bottom w:val="nil"/>
              <w:right w:val="single" w:sz="4" w:space="0" w:color="auto"/>
            </w:tcBorders>
            <w:vAlign w:val="center"/>
            <w:hideMark/>
          </w:tcPr>
          <w:p w:rsidR="00E75814" w:rsidRDefault="00E75814" w:rsidP="00E75814"/>
        </w:tc>
        <w:tc>
          <w:tcPr>
            <w:tcW w:w="2749" w:type="dxa"/>
            <w:vMerge/>
            <w:tcBorders>
              <w:top w:val="single" w:sz="4" w:space="0" w:color="auto"/>
              <w:left w:val="nil"/>
              <w:bottom w:val="nil"/>
              <w:right w:val="single" w:sz="4" w:space="0" w:color="auto"/>
            </w:tcBorders>
            <w:vAlign w:val="center"/>
            <w:hideMark/>
          </w:tcPr>
          <w:p w:rsidR="00E75814" w:rsidRDefault="00E75814" w:rsidP="00E75814"/>
        </w:tc>
      </w:tr>
      <w:tr w:rsidR="00E75814" w:rsidTr="00E75814">
        <w:trPr>
          <w:trHeight w:val="158"/>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наружная</w:t>
            </w:r>
          </w:p>
        </w:tc>
        <w:tc>
          <w:tcPr>
            <w:tcW w:w="2749" w:type="dxa"/>
            <w:tcBorders>
              <w:top w:val="nil"/>
              <w:left w:val="nil"/>
              <w:bottom w:val="nil"/>
              <w:right w:val="single" w:sz="4" w:space="0" w:color="auto"/>
            </w:tcBorders>
            <w:vAlign w:val="bottom"/>
          </w:tcPr>
          <w:p w:rsidR="00E75814" w:rsidRDefault="00E75814" w:rsidP="00E75814">
            <w:pPr>
              <w:spacing w:line="276" w:lineRule="auto"/>
              <w:ind w:left="57"/>
            </w:pPr>
          </w:p>
        </w:tc>
        <w:tc>
          <w:tcPr>
            <w:tcW w:w="2749" w:type="dxa"/>
            <w:tcBorders>
              <w:top w:val="nil"/>
              <w:left w:val="nil"/>
              <w:bottom w:val="nil"/>
              <w:right w:val="single" w:sz="4" w:space="0" w:color="auto"/>
            </w:tcBorders>
            <w:vAlign w:val="bottom"/>
          </w:tcPr>
          <w:p w:rsidR="00E75814" w:rsidRDefault="00E75814" w:rsidP="00E75814">
            <w:pPr>
              <w:spacing w:line="276" w:lineRule="auto"/>
              <w:ind w:left="57"/>
            </w:pPr>
          </w:p>
        </w:tc>
      </w:tr>
      <w:tr w:rsidR="00E75814" w:rsidTr="00E75814">
        <w:trPr>
          <w:trHeight w:val="166"/>
        </w:trPr>
        <w:tc>
          <w:tcPr>
            <w:tcW w:w="3928" w:type="dxa"/>
            <w:tcBorders>
              <w:top w:val="nil"/>
              <w:left w:val="single" w:sz="4" w:space="0" w:color="auto"/>
              <w:bottom w:val="single" w:sz="4" w:space="0" w:color="auto"/>
              <w:right w:val="single" w:sz="4" w:space="0" w:color="auto"/>
            </w:tcBorders>
            <w:vAlign w:val="bottom"/>
            <w:hideMark/>
          </w:tcPr>
          <w:p w:rsidR="00E75814" w:rsidRDefault="00E75814" w:rsidP="00E75814">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E75814" w:rsidRDefault="00E75814" w:rsidP="00E75814">
            <w:pPr>
              <w:spacing w:line="276" w:lineRule="auto"/>
              <w:ind w:left="57"/>
            </w:pPr>
          </w:p>
        </w:tc>
        <w:tc>
          <w:tcPr>
            <w:tcW w:w="2749" w:type="dxa"/>
            <w:tcBorders>
              <w:top w:val="nil"/>
              <w:left w:val="nil"/>
              <w:bottom w:val="single" w:sz="4" w:space="0" w:color="auto"/>
              <w:right w:val="single" w:sz="4" w:space="0" w:color="auto"/>
            </w:tcBorders>
            <w:vAlign w:val="bottom"/>
          </w:tcPr>
          <w:p w:rsidR="00E75814" w:rsidRDefault="00E75814" w:rsidP="00E75814">
            <w:pPr>
              <w:spacing w:line="276" w:lineRule="auto"/>
              <w:ind w:left="57"/>
            </w:pPr>
          </w:p>
        </w:tc>
      </w:tr>
      <w:tr w:rsidR="00E75814" w:rsidTr="00E75814">
        <w:trPr>
          <w:cantSplit/>
          <w:trHeight w:val="473"/>
        </w:trPr>
        <w:tc>
          <w:tcPr>
            <w:tcW w:w="3928" w:type="dxa"/>
            <w:tcBorders>
              <w:top w:val="single" w:sz="4" w:space="0" w:color="auto"/>
              <w:left w:val="single" w:sz="4" w:space="0" w:color="auto"/>
              <w:bottom w:val="nil"/>
              <w:right w:val="single" w:sz="4" w:space="0" w:color="auto"/>
            </w:tcBorders>
            <w:vAlign w:val="bottom"/>
            <w:hideMark/>
          </w:tcPr>
          <w:p w:rsidR="00E75814" w:rsidRDefault="00E75814" w:rsidP="00E75814">
            <w:pPr>
              <w:spacing w:line="276" w:lineRule="auto"/>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E75814" w:rsidRDefault="00E75814" w:rsidP="00E75814">
            <w:pPr>
              <w:spacing w:line="276" w:lineRule="auto"/>
              <w:ind w:left="57"/>
            </w:pPr>
          </w:p>
          <w:p w:rsidR="00E75814" w:rsidRDefault="00E75814" w:rsidP="00E75814">
            <w:pPr>
              <w:spacing w:line="276" w:lineRule="auto"/>
              <w:ind w:left="57"/>
            </w:pPr>
            <w:r>
              <w:t>есть</w:t>
            </w:r>
          </w:p>
        </w:tc>
        <w:tc>
          <w:tcPr>
            <w:tcW w:w="2749" w:type="dxa"/>
            <w:vMerge w:val="restart"/>
            <w:tcBorders>
              <w:top w:val="single" w:sz="4" w:space="0" w:color="auto"/>
              <w:left w:val="nil"/>
              <w:bottom w:val="nil"/>
              <w:right w:val="single" w:sz="4" w:space="0" w:color="auto"/>
            </w:tcBorders>
            <w:vAlign w:val="bottom"/>
            <w:hideMark/>
          </w:tcPr>
          <w:p w:rsidR="00E75814" w:rsidRDefault="00E75814" w:rsidP="00E75814">
            <w:pPr>
              <w:spacing w:line="276" w:lineRule="auto"/>
              <w:ind w:left="57"/>
            </w:pPr>
            <w:r>
              <w:t>удовлетворительное</w:t>
            </w:r>
          </w:p>
        </w:tc>
      </w:tr>
      <w:tr w:rsidR="00E75814" w:rsidTr="00E75814">
        <w:trPr>
          <w:cantSplit/>
          <w:trHeight w:val="166"/>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ванны напольные</w:t>
            </w:r>
          </w:p>
        </w:tc>
        <w:tc>
          <w:tcPr>
            <w:tcW w:w="2749" w:type="dxa"/>
            <w:vMerge/>
            <w:tcBorders>
              <w:top w:val="single" w:sz="4" w:space="0" w:color="auto"/>
              <w:left w:val="nil"/>
              <w:bottom w:val="nil"/>
              <w:right w:val="single" w:sz="4" w:space="0" w:color="auto"/>
            </w:tcBorders>
            <w:vAlign w:val="center"/>
            <w:hideMark/>
          </w:tcPr>
          <w:p w:rsidR="00E75814" w:rsidRDefault="00E75814" w:rsidP="00E75814"/>
        </w:tc>
        <w:tc>
          <w:tcPr>
            <w:tcW w:w="2749" w:type="dxa"/>
            <w:vMerge/>
            <w:tcBorders>
              <w:top w:val="single" w:sz="4" w:space="0" w:color="auto"/>
              <w:left w:val="nil"/>
              <w:bottom w:val="nil"/>
              <w:right w:val="single" w:sz="4" w:space="0" w:color="auto"/>
            </w:tcBorders>
            <w:vAlign w:val="center"/>
            <w:hideMark/>
          </w:tcPr>
          <w:p w:rsidR="00E75814" w:rsidRDefault="00E75814" w:rsidP="00E75814"/>
        </w:tc>
      </w:tr>
      <w:tr w:rsidR="00E75814" w:rsidTr="00E75814">
        <w:trPr>
          <w:trHeight w:val="158"/>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электроплиты</w:t>
            </w:r>
          </w:p>
        </w:tc>
        <w:tc>
          <w:tcPr>
            <w:tcW w:w="2749" w:type="dxa"/>
            <w:tcBorders>
              <w:top w:val="nil"/>
              <w:left w:val="nil"/>
              <w:bottom w:val="nil"/>
              <w:right w:val="single" w:sz="4" w:space="0" w:color="auto"/>
            </w:tcBorders>
            <w:vAlign w:val="bottom"/>
            <w:hideMark/>
          </w:tcPr>
          <w:p w:rsidR="00E75814" w:rsidRDefault="00E75814" w:rsidP="00E75814">
            <w:pPr>
              <w:spacing w:line="276" w:lineRule="auto"/>
              <w:ind w:left="57"/>
            </w:pPr>
            <w:r>
              <w:t>нет</w:t>
            </w:r>
          </w:p>
        </w:tc>
        <w:tc>
          <w:tcPr>
            <w:tcW w:w="2749" w:type="dxa"/>
            <w:tcBorders>
              <w:top w:val="nil"/>
              <w:left w:val="nil"/>
              <w:bottom w:val="nil"/>
              <w:right w:val="single" w:sz="4" w:space="0" w:color="auto"/>
            </w:tcBorders>
            <w:vAlign w:val="bottom"/>
          </w:tcPr>
          <w:p w:rsidR="00E75814" w:rsidRDefault="00E75814" w:rsidP="00E75814">
            <w:pPr>
              <w:spacing w:line="276" w:lineRule="auto"/>
              <w:ind w:left="57"/>
            </w:pPr>
          </w:p>
        </w:tc>
      </w:tr>
      <w:tr w:rsidR="00E75814" w:rsidTr="00E75814">
        <w:trPr>
          <w:trHeight w:val="315"/>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телефонные сети и оборудование</w:t>
            </w:r>
          </w:p>
        </w:tc>
        <w:tc>
          <w:tcPr>
            <w:tcW w:w="2749" w:type="dxa"/>
            <w:tcBorders>
              <w:top w:val="nil"/>
              <w:left w:val="nil"/>
              <w:bottom w:val="nil"/>
              <w:right w:val="single" w:sz="4" w:space="0" w:color="auto"/>
            </w:tcBorders>
            <w:vAlign w:val="bottom"/>
          </w:tcPr>
          <w:p w:rsidR="00E75814" w:rsidRDefault="00E75814" w:rsidP="00E75814">
            <w:pPr>
              <w:spacing w:line="276" w:lineRule="auto"/>
              <w:ind w:left="57"/>
            </w:pPr>
            <w:r>
              <w:t>нет</w:t>
            </w:r>
          </w:p>
          <w:p w:rsidR="00E75814" w:rsidRDefault="00E75814" w:rsidP="00E75814">
            <w:pPr>
              <w:spacing w:line="276" w:lineRule="auto"/>
              <w:ind w:left="57"/>
            </w:pPr>
          </w:p>
        </w:tc>
        <w:tc>
          <w:tcPr>
            <w:tcW w:w="2749" w:type="dxa"/>
            <w:tcBorders>
              <w:top w:val="nil"/>
              <w:left w:val="nil"/>
              <w:bottom w:val="nil"/>
              <w:right w:val="single" w:sz="4" w:space="0" w:color="auto"/>
            </w:tcBorders>
            <w:vAlign w:val="bottom"/>
          </w:tcPr>
          <w:p w:rsidR="00E75814" w:rsidRDefault="00E75814" w:rsidP="00E75814">
            <w:pPr>
              <w:spacing w:line="276" w:lineRule="auto"/>
              <w:ind w:left="57"/>
            </w:pPr>
          </w:p>
        </w:tc>
      </w:tr>
      <w:tr w:rsidR="00E75814" w:rsidTr="00E75814">
        <w:trPr>
          <w:trHeight w:val="324"/>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сети проводного радиовещания</w:t>
            </w:r>
          </w:p>
        </w:tc>
        <w:tc>
          <w:tcPr>
            <w:tcW w:w="2749" w:type="dxa"/>
            <w:tcBorders>
              <w:top w:val="nil"/>
              <w:left w:val="nil"/>
              <w:bottom w:val="nil"/>
              <w:right w:val="single" w:sz="4" w:space="0" w:color="auto"/>
            </w:tcBorders>
            <w:vAlign w:val="bottom"/>
            <w:hideMark/>
          </w:tcPr>
          <w:p w:rsidR="00E75814" w:rsidRDefault="00E75814" w:rsidP="00E75814">
            <w:pPr>
              <w:spacing w:line="276" w:lineRule="auto"/>
              <w:ind w:left="57"/>
            </w:pPr>
            <w:r>
              <w:t>есть</w:t>
            </w:r>
          </w:p>
        </w:tc>
        <w:tc>
          <w:tcPr>
            <w:tcW w:w="2749" w:type="dxa"/>
            <w:tcBorders>
              <w:top w:val="nil"/>
              <w:left w:val="nil"/>
              <w:bottom w:val="nil"/>
              <w:right w:val="single" w:sz="4" w:space="0" w:color="auto"/>
            </w:tcBorders>
            <w:vAlign w:val="bottom"/>
            <w:hideMark/>
          </w:tcPr>
          <w:p w:rsidR="00E75814" w:rsidRDefault="00E75814" w:rsidP="00E75814">
            <w:pPr>
              <w:spacing w:line="276" w:lineRule="auto"/>
              <w:ind w:left="57"/>
            </w:pPr>
            <w:r>
              <w:t>удовлетворительное</w:t>
            </w:r>
          </w:p>
        </w:tc>
      </w:tr>
      <w:tr w:rsidR="00E75814" w:rsidTr="00E75814">
        <w:trPr>
          <w:trHeight w:val="166"/>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сигнализация</w:t>
            </w:r>
          </w:p>
        </w:tc>
        <w:tc>
          <w:tcPr>
            <w:tcW w:w="2749" w:type="dxa"/>
            <w:tcBorders>
              <w:top w:val="nil"/>
              <w:left w:val="nil"/>
              <w:bottom w:val="nil"/>
              <w:right w:val="single" w:sz="4" w:space="0" w:color="auto"/>
            </w:tcBorders>
            <w:vAlign w:val="bottom"/>
          </w:tcPr>
          <w:p w:rsidR="00E75814" w:rsidRDefault="00E75814" w:rsidP="00E75814">
            <w:pPr>
              <w:spacing w:line="276" w:lineRule="auto"/>
              <w:ind w:left="57"/>
            </w:pPr>
          </w:p>
        </w:tc>
        <w:tc>
          <w:tcPr>
            <w:tcW w:w="2749" w:type="dxa"/>
            <w:tcBorders>
              <w:top w:val="nil"/>
              <w:left w:val="nil"/>
              <w:bottom w:val="nil"/>
              <w:right w:val="single" w:sz="4" w:space="0" w:color="auto"/>
            </w:tcBorders>
            <w:vAlign w:val="bottom"/>
          </w:tcPr>
          <w:p w:rsidR="00E75814" w:rsidRDefault="00E75814" w:rsidP="00E75814">
            <w:pPr>
              <w:spacing w:line="276" w:lineRule="auto"/>
              <w:ind w:left="57"/>
            </w:pPr>
          </w:p>
        </w:tc>
      </w:tr>
      <w:tr w:rsidR="00E75814" w:rsidTr="00E75814">
        <w:trPr>
          <w:trHeight w:val="158"/>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мусоропровод</w:t>
            </w:r>
          </w:p>
        </w:tc>
        <w:tc>
          <w:tcPr>
            <w:tcW w:w="2749" w:type="dxa"/>
            <w:tcBorders>
              <w:top w:val="nil"/>
              <w:left w:val="nil"/>
              <w:bottom w:val="nil"/>
              <w:right w:val="single" w:sz="4" w:space="0" w:color="auto"/>
            </w:tcBorders>
            <w:vAlign w:val="bottom"/>
          </w:tcPr>
          <w:p w:rsidR="00E75814" w:rsidRDefault="00E75814" w:rsidP="00E75814">
            <w:pPr>
              <w:spacing w:line="276" w:lineRule="auto"/>
              <w:ind w:left="57"/>
            </w:pPr>
          </w:p>
        </w:tc>
        <w:tc>
          <w:tcPr>
            <w:tcW w:w="2749" w:type="dxa"/>
            <w:tcBorders>
              <w:top w:val="nil"/>
              <w:left w:val="nil"/>
              <w:bottom w:val="nil"/>
              <w:right w:val="single" w:sz="4" w:space="0" w:color="auto"/>
            </w:tcBorders>
            <w:vAlign w:val="bottom"/>
          </w:tcPr>
          <w:p w:rsidR="00E75814" w:rsidRDefault="00E75814" w:rsidP="00E75814">
            <w:pPr>
              <w:spacing w:line="276" w:lineRule="auto"/>
              <w:ind w:left="57"/>
            </w:pPr>
          </w:p>
        </w:tc>
      </w:tr>
      <w:tr w:rsidR="00E75814" w:rsidTr="00E75814">
        <w:trPr>
          <w:trHeight w:val="158"/>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лифт</w:t>
            </w:r>
          </w:p>
        </w:tc>
        <w:tc>
          <w:tcPr>
            <w:tcW w:w="2749" w:type="dxa"/>
            <w:tcBorders>
              <w:top w:val="nil"/>
              <w:left w:val="nil"/>
              <w:bottom w:val="nil"/>
              <w:right w:val="single" w:sz="4" w:space="0" w:color="auto"/>
            </w:tcBorders>
            <w:vAlign w:val="bottom"/>
          </w:tcPr>
          <w:p w:rsidR="00E75814" w:rsidRDefault="00E75814" w:rsidP="00E75814">
            <w:pPr>
              <w:spacing w:line="276" w:lineRule="auto"/>
              <w:ind w:left="57"/>
            </w:pPr>
          </w:p>
        </w:tc>
        <w:tc>
          <w:tcPr>
            <w:tcW w:w="2749" w:type="dxa"/>
            <w:tcBorders>
              <w:top w:val="nil"/>
              <w:left w:val="nil"/>
              <w:bottom w:val="nil"/>
              <w:right w:val="single" w:sz="4" w:space="0" w:color="auto"/>
            </w:tcBorders>
            <w:vAlign w:val="bottom"/>
          </w:tcPr>
          <w:p w:rsidR="00E75814" w:rsidRDefault="00E75814" w:rsidP="00E75814">
            <w:pPr>
              <w:spacing w:line="276" w:lineRule="auto"/>
              <w:ind w:left="57"/>
            </w:pPr>
          </w:p>
        </w:tc>
      </w:tr>
      <w:tr w:rsidR="00E75814" w:rsidTr="00E75814">
        <w:trPr>
          <w:trHeight w:val="166"/>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вентиляция</w:t>
            </w:r>
          </w:p>
        </w:tc>
        <w:tc>
          <w:tcPr>
            <w:tcW w:w="2749" w:type="dxa"/>
            <w:tcBorders>
              <w:top w:val="nil"/>
              <w:left w:val="nil"/>
              <w:bottom w:val="nil"/>
              <w:right w:val="single" w:sz="4" w:space="0" w:color="auto"/>
            </w:tcBorders>
            <w:vAlign w:val="bottom"/>
            <w:hideMark/>
          </w:tcPr>
          <w:p w:rsidR="00E75814" w:rsidRDefault="00E75814" w:rsidP="00E75814">
            <w:pPr>
              <w:spacing w:line="276" w:lineRule="auto"/>
              <w:ind w:left="57"/>
            </w:pPr>
            <w:r>
              <w:t>есть</w:t>
            </w:r>
          </w:p>
        </w:tc>
        <w:tc>
          <w:tcPr>
            <w:tcW w:w="2749" w:type="dxa"/>
            <w:tcBorders>
              <w:top w:val="nil"/>
              <w:left w:val="nil"/>
              <w:bottom w:val="nil"/>
              <w:right w:val="single" w:sz="4" w:space="0" w:color="auto"/>
            </w:tcBorders>
            <w:vAlign w:val="bottom"/>
            <w:hideMark/>
          </w:tcPr>
          <w:p w:rsidR="00E75814" w:rsidRDefault="00E75814" w:rsidP="00E75814">
            <w:pPr>
              <w:spacing w:line="276" w:lineRule="auto"/>
              <w:ind w:left="57"/>
            </w:pPr>
            <w:r>
              <w:t>удовлетворительное</w:t>
            </w:r>
          </w:p>
        </w:tc>
      </w:tr>
      <w:tr w:rsidR="00E75814" w:rsidTr="00E75814">
        <w:trPr>
          <w:trHeight w:val="158"/>
        </w:trPr>
        <w:tc>
          <w:tcPr>
            <w:tcW w:w="3928" w:type="dxa"/>
            <w:tcBorders>
              <w:top w:val="nil"/>
              <w:left w:val="single" w:sz="4" w:space="0" w:color="auto"/>
              <w:bottom w:val="single" w:sz="4" w:space="0" w:color="auto"/>
              <w:right w:val="single" w:sz="4" w:space="0" w:color="auto"/>
            </w:tcBorders>
            <w:vAlign w:val="bottom"/>
            <w:hideMark/>
          </w:tcPr>
          <w:p w:rsidR="00E75814" w:rsidRDefault="00E75814" w:rsidP="00E75814">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E75814" w:rsidRDefault="00E75814" w:rsidP="00E75814">
            <w:pPr>
              <w:spacing w:line="276" w:lineRule="auto"/>
              <w:ind w:left="57"/>
            </w:pPr>
          </w:p>
        </w:tc>
        <w:tc>
          <w:tcPr>
            <w:tcW w:w="2749" w:type="dxa"/>
            <w:tcBorders>
              <w:top w:val="nil"/>
              <w:left w:val="nil"/>
              <w:bottom w:val="single" w:sz="4" w:space="0" w:color="auto"/>
              <w:right w:val="single" w:sz="4" w:space="0" w:color="auto"/>
            </w:tcBorders>
            <w:vAlign w:val="bottom"/>
          </w:tcPr>
          <w:p w:rsidR="00E75814" w:rsidRDefault="00E75814" w:rsidP="00E75814">
            <w:pPr>
              <w:spacing w:line="276" w:lineRule="auto"/>
              <w:ind w:left="57"/>
            </w:pPr>
          </w:p>
        </w:tc>
      </w:tr>
      <w:tr w:rsidR="00E75814" w:rsidTr="00E75814">
        <w:trPr>
          <w:cantSplit/>
          <w:trHeight w:val="482"/>
        </w:trPr>
        <w:tc>
          <w:tcPr>
            <w:tcW w:w="3928" w:type="dxa"/>
            <w:tcBorders>
              <w:top w:val="single" w:sz="4" w:space="0" w:color="auto"/>
              <w:left w:val="single" w:sz="4" w:space="0" w:color="auto"/>
              <w:bottom w:val="nil"/>
              <w:right w:val="single" w:sz="4" w:space="0" w:color="auto"/>
            </w:tcBorders>
            <w:vAlign w:val="bottom"/>
            <w:hideMark/>
          </w:tcPr>
          <w:p w:rsidR="00E75814" w:rsidRDefault="00E75814" w:rsidP="00E75814">
            <w:pPr>
              <w:spacing w:line="276" w:lineRule="auto"/>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hideMark/>
          </w:tcPr>
          <w:p w:rsidR="00E75814" w:rsidRDefault="00E75814" w:rsidP="00E75814">
            <w:pPr>
              <w:spacing w:line="276" w:lineRule="auto"/>
              <w:ind w:left="57"/>
            </w:pPr>
            <w:r>
              <w:t>центральное</w:t>
            </w:r>
          </w:p>
        </w:tc>
        <w:tc>
          <w:tcPr>
            <w:tcW w:w="2749" w:type="dxa"/>
            <w:vMerge w:val="restart"/>
            <w:tcBorders>
              <w:top w:val="single" w:sz="4" w:space="0" w:color="auto"/>
              <w:left w:val="nil"/>
              <w:bottom w:val="nil"/>
              <w:right w:val="single" w:sz="4" w:space="0" w:color="auto"/>
            </w:tcBorders>
            <w:vAlign w:val="bottom"/>
            <w:hideMark/>
          </w:tcPr>
          <w:p w:rsidR="00E75814" w:rsidRDefault="00E75814" w:rsidP="00E75814">
            <w:pPr>
              <w:spacing w:line="276" w:lineRule="auto"/>
              <w:ind w:left="57"/>
            </w:pPr>
            <w:r>
              <w:t>удовлетворительное</w:t>
            </w:r>
          </w:p>
        </w:tc>
      </w:tr>
      <w:tr w:rsidR="00E75814" w:rsidTr="00E75814">
        <w:trPr>
          <w:cantSplit/>
          <w:trHeight w:val="158"/>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электроснабжение</w:t>
            </w:r>
          </w:p>
        </w:tc>
        <w:tc>
          <w:tcPr>
            <w:tcW w:w="2749" w:type="dxa"/>
            <w:vMerge/>
            <w:tcBorders>
              <w:top w:val="single" w:sz="4" w:space="0" w:color="auto"/>
              <w:left w:val="nil"/>
              <w:bottom w:val="nil"/>
              <w:right w:val="single" w:sz="4" w:space="0" w:color="auto"/>
            </w:tcBorders>
            <w:vAlign w:val="center"/>
            <w:hideMark/>
          </w:tcPr>
          <w:p w:rsidR="00E75814" w:rsidRDefault="00E75814" w:rsidP="00E75814"/>
        </w:tc>
        <w:tc>
          <w:tcPr>
            <w:tcW w:w="2749" w:type="dxa"/>
            <w:vMerge/>
            <w:tcBorders>
              <w:top w:val="single" w:sz="4" w:space="0" w:color="auto"/>
              <w:left w:val="nil"/>
              <w:bottom w:val="nil"/>
              <w:right w:val="single" w:sz="4" w:space="0" w:color="auto"/>
            </w:tcBorders>
            <w:vAlign w:val="center"/>
            <w:hideMark/>
          </w:tcPr>
          <w:p w:rsidR="00E75814" w:rsidRDefault="00E75814" w:rsidP="00E75814"/>
        </w:tc>
      </w:tr>
      <w:tr w:rsidR="00E75814" w:rsidTr="00E75814">
        <w:trPr>
          <w:trHeight w:val="158"/>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холодное водоснабжение</w:t>
            </w:r>
          </w:p>
        </w:tc>
        <w:tc>
          <w:tcPr>
            <w:tcW w:w="2749" w:type="dxa"/>
            <w:tcBorders>
              <w:top w:val="nil"/>
              <w:left w:val="nil"/>
              <w:bottom w:val="nil"/>
              <w:right w:val="single" w:sz="4" w:space="0" w:color="auto"/>
            </w:tcBorders>
            <w:vAlign w:val="bottom"/>
            <w:hideMark/>
          </w:tcPr>
          <w:p w:rsidR="00E75814" w:rsidRDefault="00E75814" w:rsidP="00E75814">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E75814" w:rsidRDefault="00E75814" w:rsidP="00E75814">
            <w:pPr>
              <w:spacing w:line="276" w:lineRule="auto"/>
              <w:ind w:left="57"/>
            </w:pPr>
            <w:r>
              <w:t>удовлетворительное</w:t>
            </w:r>
          </w:p>
        </w:tc>
      </w:tr>
      <w:tr w:rsidR="00E75814" w:rsidTr="00E75814">
        <w:trPr>
          <w:trHeight w:val="166"/>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lastRenderedPageBreak/>
              <w:t>горячее водоснабжение</w:t>
            </w:r>
          </w:p>
        </w:tc>
        <w:tc>
          <w:tcPr>
            <w:tcW w:w="2749" w:type="dxa"/>
            <w:tcBorders>
              <w:top w:val="nil"/>
              <w:left w:val="nil"/>
              <w:bottom w:val="nil"/>
              <w:right w:val="single" w:sz="4" w:space="0" w:color="auto"/>
            </w:tcBorders>
            <w:vAlign w:val="bottom"/>
            <w:hideMark/>
          </w:tcPr>
          <w:p w:rsidR="00E75814" w:rsidRDefault="00E75814" w:rsidP="00E75814">
            <w:pPr>
              <w:spacing w:line="276" w:lineRule="auto"/>
              <w:ind w:left="57"/>
            </w:pPr>
            <w:r>
              <w:t>нет</w:t>
            </w:r>
          </w:p>
        </w:tc>
        <w:tc>
          <w:tcPr>
            <w:tcW w:w="2749" w:type="dxa"/>
            <w:tcBorders>
              <w:top w:val="nil"/>
              <w:left w:val="nil"/>
              <w:bottom w:val="nil"/>
              <w:right w:val="single" w:sz="4" w:space="0" w:color="auto"/>
            </w:tcBorders>
            <w:vAlign w:val="bottom"/>
          </w:tcPr>
          <w:p w:rsidR="00E75814" w:rsidRDefault="00E75814" w:rsidP="00E75814">
            <w:pPr>
              <w:spacing w:line="276" w:lineRule="auto"/>
              <w:ind w:left="57"/>
            </w:pPr>
          </w:p>
        </w:tc>
      </w:tr>
      <w:tr w:rsidR="00E75814" w:rsidTr="00E75814">
        <w:trPr>
          <w:trHeight w:val="158"/>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водоотведение</w:t>
            </w:r>
          </w:p>
        </w:tc>
        <w:tc>
          <w:tcPr>
            <w:tcW w:w="2749" w:type="dxa"/>
            <w:tcBorders>
              <w:top w:val="nil"/>
              <w:left w:val="nil"/>
              <w:bottom w:val="nil"/>
              <w:right w:val="single" w:sz="4" w:space="0" w:color="auto"/>
            </w:tcBorders>
            <w:vAlign w:val="bottom"/>
            <w:hideMark/>
          </w:tcPr>
          <w:p w:rsidR="00E75814" w:rsidRDefault="00E75814" w:rsidP="00E75814">
            <w:pPr>
              <w:spacing w:line="276" w:lineRule="auto"/>
              <w:ind w:left="57"/>
            </w:pPr>
            <w:r>
              <w:t>выгребная яма</w:t>
            </w:r>
          </w:p>
        </w:tc>
        <w:tc>
          <w:tcPr>
            <w:tcW w:w="2749" w:type="dxa"/>
            <w:tcBorders>
              <w:top w:val="nil"/>
              <w:left w:val="nil"/>
              <w:bottom w:val="nil"/>
              <w:right w:val="single" w:sz="4" w:space="0" w:color="auto"/>
            </w:tcBorders>
            <w:vAlign w:val="bottom"/>
            <w:hideMark/>
          </w:tcPr>
          <w:p w:rsidR="00E75814" w:rsidRDefault="00E75814" w:rsidP="00E75814">
            <w:pPr>
              <w:spacing w:line="276" w:lineRule="auto"/>
              <w:ind w:left="57"/>
            </w:pPr>
            <w:r>
              <w:t>удовлетворительное</w:t>
            </w:r>
          </w:p>
        </w:tc>
      </w:tr>
      <w:tr w:rsidR="00E75814" w:rsidTr="00E75814">
        <w:trPr>
          <w:trHeight w:val="158"/>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газоснабжение</w:t>
            </w:r>
          </w:p>
        </w:tc>
        <w:tc>
          <w:tcPr>
            <w:tcW w:w="2749" w:type="dxa"/>
            <w:tcBorders>
              <w:top w:val="nil"/>
              <w:left w:val="nil"/>
              <w:bottom w:val="nil"/>
              <w:right w:val="single" w:sz="4" w:space="0" w:color="auto"/>
            </w:tcBorders>
            <w:vAlign w:val="bottom"/>
            <w:hideMark/>
          </w:tcPr>
          <w:p w:rsidR="00E75814" w:rsidRDefault="00E75814" w:rsidP="00E75814">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E75814" w:rsidRDefault="00E75814" w:rsidP="00E75814">
            <w:pPr>
              <w:spacing w:line="276" w:lineRule="auto"/>
              <w:ind w:left="57"/>
            </w:pPr>
            <w:r>
              <w:t>удовлетворительное</w:t>
            </w:r>
          </w:p>
        </w:tc>
      </w:tr>
      <w:tr w:rsidR="00E75814" w:rsidTr="00E75814">
        <w:trPr>
          <w:trHeight w:val="324"/>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отопление (от внешних котельных)</w:t>
            </w:r>
          </w:p>
        </w:tc>
        <w:tc>
          <w:tcPr>
            <w:tcW w:w="2749" w:type="dxa"/>
            <w:tcBorders>
              <w:top w:val="nil"/>
              <w:left w:val="nil"/>
              <w:bottom w:val="nil"/>
              <w:right w:val="single" w:sz="4" w:space="0" w:color="auto"/>
            </w:tcBorders>
            <w:vAlign w:val="bottom"/>
            <w:hideMark/>
          </w:tcPr>
          <w:p w:rsidR="00E75814" w:rsidRDefault="00E75814" w:rsidP="00E75814">
            <w:pPr>
              <w:spacing w:line="276" w:lineRule="auto"/>
              <w:ind w:left="57"/>
            </w:pPr>
            <w:r>
              <w:t>нет</w:t>
            </w:r>
          </w:p>
        </w:tc>
        <w:tc>
          <w:tcPr>
            <w:tcW w:w="2749" w:type="dxa"/>
            <w:tcBorders>
              <w:top w:val="nil"/>
              <w:left w:val="nil"/>
              <w:bottom w:val="nil"/>
              <w:right w:val="single" w:sz="4" w:space="0" w:color="auto"/>
            </w:tcBorders>
            <w:vAlign w:val="bottom"/>
          </w:tcPr>
          <w:p w:rsidR="00E75814" w:rsidRDefault="00E75814" w:rsidP="00E75814">
            <w:pPr>
              <w:spacing w:line="276" w:lineRule="auto"/>
              <w:ind w:left="57"/>
            </w:pPr>
          </w:p>
        </w:tc>
      </w:tr>
      <w:tr w:rsidR="00E75814" w:rsidTr="00E75814">
        <w:trPr>
          <w:trHeight w:val="324"/>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отопление (от домовой котельной) печи</w:t>
            </w:r>
          </w:p>
        </w:tc>
        <w:tc>
          <w:tcPr>
            <w:tcW w:w="2749" w:type="dxa"/>
            <w:tcBorders>
              <w:top w:val="nil"/>
              <w:left w:val="nil"/>
              <w:bottom w:val="nil"/>
              <w:right w:val="single" w:sz="4" w:space="0" w:color="auto"/>
            </w:tcBorders>
            <w:vAlign w:val="bottom"/>
            <w:hideMark/>
          </w:tcPr>
          <w:p w:rsidR="00E75814" w:rsidRDefault="00E75814" w:rsidP="00E75814">
            <w:pPr>
              <w:spacing w:line="276" w:lineRule="auto"/>
              <w:ind w:left="57"/>
            </w:pPr>
            <w:r>
              <w:t>нет</w:t>
            </w:r>
          </w:p>
        </w:tc>
        <w:tc>
          <w:tcPr>
            <w:tcW w:w="2749" w:type="dxa"/>
            <w:tcBorders>
              <w:top w:val="nil"/>
              <w:left w:val="nil"/>
              <w:bottom w:val="nil"/>
              <w:right w:val="single" w:sz="4" w:space="0" w:color="auto"/>
            </w:tcBorders>
            <w:vAlign w:val="bottom"/>
          </w:tcPr>
          <w:p w:rsidR="00E75814" w:rsidRDefault="00E75814" w:rsidP="00E75814">
            <w:pPr>
              <w:spacing w:line="276" w:lineRule="auto"/>
              <w:ind w:left="57"/>
            </w:pPr>
          </w:p>
        </w:tc>
      </w:tr>
      <w:tr w:rsidR="00E75814" w:rsidTr="00E75814">
        <w:trPr>
          <w:trHeight w:val="158"/>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калориферы</w:t>
            </w:r>
          </w:p>
        </w:tc>
        <w:tc>
          <w:tcPr>
            <w:tcW w:w="2749" w:type="dxa"/>
            <w:tcBorders>
              <w:top w:val="nil"/>
              <w:left w:val="nil"/>
              <w:bottom w:val="nil"/>
              <w:right w:val="single" w:sz="4" w:space="0" w:color="auto"/>
            </w:tcBorders>
            <w:vAlign w:val="bottom"/>
            <w:hideMark/>
          </w:tcPr>
          <w:p w:rsidR="00E75814" w:rsidRDefault="00E75814" w:rsidP="00E75814">
            <w:pPr>
              <w:spacing w:line="276" w:lineRule="auto"/>
              <w:ind w:left="57"/>
            </w:pPr>
            <w:r>
              <w:t>нет</w:t>
            </w:r>
          </w:p>
        </w:tc>
        <w:tc>
          <w:tcPr>
            <w:tcW w:w="2749" w:type="dxa"/>
            <w:tcBorders>
              <w:top w:val="nil"/>
              <w:left w:val="nil"/>
              <w:bottom w:val="nil"/>
              <w:right w:val="single" w:sz="4" w:space="0" w:color="auto"/>
            </w:tcBorders>
            <w:vAlign w:val="bottom"/>
          </w:tcPr>
          <w:p w:rsidR="00E75814" w:rsidRDefault="00E75814" w:rsidP="00E75814">
            <w:pPr>
              <w:spacing w:line="276" w:lineRule="auto"/>
              <w:ind w:left="57"/>
            </w:pPr>
          </w:p>
        </w:tc>
      </w:tr>
      <w:tr w:rsidR="00E75814" w:rsidTr="00E75814">
        <w:trPr>
          <w:trHeight w:val="166"/>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АОГВ</w:t>
            </w:r>
          </w:p>
        </w:tc>
        <w:tc>
          <w:tcPr>
            <w:tcW w:w="2749" w:type="dxa"/>
            <w:tcBorders>
              <w:top w:val="nil"/>
              <w:left w:val="nil"/>
              <w:bottom w:val="nil"/>
              <w:right w:val="single" w:sz="4" w:space="0" w:color="auto"/>
            </w:tcBorders>
            <w:vAlign w:val="bottom"/>
            <w:hideMark/>
          </w:tcPr>
          <w:p w:rsidR="00E75814" w:rsidRDefault="00E75814" w:rsidP="00E75814">
            <w:pPr>
              <w:spacing w:line="276" w:lineRule="auto"/>
              <w:ind w:left="57"/>
            </w:pPr>
            <w:r>
              <w:t>есть</w:t>
            </w:r>
          </w:p>
        </w:tc>
        <w:tc>
          <w:tcPr>
            <w:tcW w:w="2749" w:type="dxa"/>
            <w:tcBorders>
              <w:top w:val="nil"/>
              <w:left w:val="nil"/>
              <w:bottom w:val="nil"/>
              <w:right w:val="single" w:sz="4" w:space="0" w:color="auto"/>
            </w:tcBorders>
            <w:vAlign w:val="bottom"/>
            <w:hideMark/>
          </w:tcPr>
          <w:p w:rsidR="00E75814" w:rsidRDefault="00E75814" w:rsidP="00E75814">
            <w:pPr>
              <w:spacing w:line="276" w:lineRule="auto"/>
              <w:ind w:left="57"/>
            </w:pPr>
            <w:r>
              <w:t>удовлетворительное</w:t>
            </w:r>
          </w:p>
        </w:tc>
      </w:tr>
      <w:tr w:rsidR="00E75814" w:rsidTr="00E75814">
        <w:trPr>
          <w:trHeight w:val="158"/>
        </w:trPr>
        <w:tc>
          <w:tcPr>
            <w:tcW w:w="3928" w:type="dxa"/>
            <w:tcBorders>
              <w:top w:val="nil"/>
              <w:left w:val="single" w:sz="4" w:space="0" w:color="auto"/>
              <w:bottom w:val="single" w:sz="4" w:space="0" w:color="auto"/>
              <w:right w:val="single" w:sz="4" w:space="0" w:color="auto"/>
            </w:tcBorders>
            <w:vAlign w:val="bottom"/>
            <w:hideMark/>
          </w:tcPr>
          <w:p w:rsidR="00E75814" w:rsidRDefault="00E75814" w:rsidP="00E75814">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E75814" w:rsidRDefault="00E75814" w:rsidP="00E75814">
            <w:pPr>
              <w:spacing w:line="276" w:lineRule="auto"/>
              <w:ind w:left="57"/>
            </w:pPr>
          </w:p>
        </w:tc>
        <w:tc>
          <w:tcPr>
            <w:tcW w:w="2749" w:type="dxa"/>
            <w:tcBorders>
              <w:top w:val="nil"/>
              <w:left w:val="nil"/>
              <w:bottom w:val="single" w:sz="4" w:space="0" w:color="auto"/>
              <w:right w:val="single" w:sz="4" w:space="0" w:color="auto"/>
            </w:tcBorders>
            <w:vAlign w:val="bottom"/>
          </w:tcPr>
          <w:p w:rsidR="00E75814" w:rsidRDefault="00E75814" w:rsidP="00E75814">
            <w:pPr>
              <w:spacing w:line="276" w:lineRule="auto"/>
              <w:ind w:left="57"/>
            </w:pPr>
          </w:p>
        </w:tc>
      </w:tr>
      <w:tr w:rsidR="00E75814" w:rsidTr="00E75814">
        <w:trPr>
          <w:trHeight w:val="166"/>
        </w:trPr>
        <w:tc>
          <w:tcPr>
            <w:tcW w:w="3928"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spacing w:line="276" w:lineRule="auto"/>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spacing w:line="276" w:lineRule="auto"/>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E75814" w:rsidRDefault="00E75814" w:rsidP="00E75814">
            <w:pPr>
              <w:spacing w:line="276" w:lineRule="auto"/>
              <w:ind w:left="57"/>
            </w:pPr>
          </w:p>
        </w:tc>
      </w:tr>
    </w:tbl>
    <w:p w:rsidR="00E75814" w:rsidRDefault="00E75814" w:rsidP="00E75814"/>
    <w:p w:rsidR="00E75814" w:rsidRDefault="00E75814" w:rsidP="00E75814">
      <w:r>
        <w:t>Председатель комитета по вопросам жизнеобеспечения,</w:t>
      </w:r>
    </w:p>
    <w:p w:rsidR="00E75814" w:rsidRDefault="00E75814" w:rsidP="00E75814">
      <w:r>
        <w:t>строительства и дорожно-транспортному хозяйству</w:t>
      </w:r>
    </w:p>
    <w:p w:rsidR="00E75814" w:rsidRDefault="00AE44D2" w:rsidP="00E75814">
      <w:r>
        <w:t>администрации Щекинского района</w:t>
      </w:r>
    </w:p>
    <w:tbl>
      <w:tblPr>
        <w:tblW w:w="0" w:type="auto"/>
        <w:tblInd w:w="170" w:type="dxa"/>
        <w:tblLayout w:type="fixed"/>
        <w:tblCellMar>
          <w:left w:w="28" w:type="dxa"/>
          <w:right w:w="28" w:type="dxa"/>
        </w:tblCellMar>
        <w:tblLook w:val="04A0"/>
      </w:tblPr>
      <w:tblGrid>
        <w:gridCol w:w="397"/>
        <w:gridCol w:w="2183"/>
        <w:gridCol w:w="283"/>
        <w:gridCol w:w="114"/>
        <w:gridCol w:w="283"/>
        <w:gridCol w:w="2268"/>
        <w:gridCol w:w="1134"/>
      </w:tblGrid>
      <w:tr w:rsidR="00E75814" w:rsidTr="00E75814">
        <w:trPr>
          <w:gridAfter w:val="1"/>
          <w:wAfter w:w="1134" w:type="dxa"/>
        </w:trPr>
        <w:tc>
          <w:tcPr>
            <w:tcW w:w="2580" w:type="dxa"/>
            <w:gridSpan w:val="2"/>
            <w:tcBorders>
              <w:top w:val="nil"/>
              <w:left w:val="nil"/>
              <w:bottom w:val="single" w:sz="4" w:space="0" w:color="auto"/>
              <w:right w:val="nil"/>
            </w:tcBorders>
            <w:vAlign w:val="bottom"/>
          </w:tcPr>
          <w:p w:rsidR="00E75814" w:rsidRDefault="00E75814" w:rsidP="00E75814">
            <w:pPr>
              <w:spacing w:line="276" w:lineRule="auto"/>
              <w:jc w:val="center"/>
            </w:pPr>
          </w:p>
        </w:tc>
        <w:tc>
          <w:tcPr>
            <w:tcW w:w="283" w:type="dxa"/>
            <w:vAlign w:val="bottom"/>
          </w:tcPr>
          <w:p w:rsidR="00E75814" w:rsidRDefault="00E75814" w:rsidP="00E75814">
            <w:pPr>
              <w:spacing w:line="276" w:lineRule="auto"/>
            </w:pPr>
          </w:p>
        </w:tc>
        <w:tc>
          <w:tcPr>
            <w:tcW w:w="2665" w:type="dxa"/>
            <w:gridSpan w:val="3"/>
            <w:tcBorders>
              <w:top w:val="nil"/>
              <w:left w:val="nil"/>
              <w:bottom w:val="single" w:sz="4" w:space="0" w:color="auto"/>
              <w:right w:val="nil"/>
            </w:tcBorders>
            <w:vAlign w:val="bottom"/>
            <w:hideMark/>
          </w:tcPr>
          <w:p w:rsidR="00E75814" w:rsidRDefault="00E75814" w:rsidP="00E75814">
            <w:pPr>
              <w:spacing w:line="276" w:lineRule="auto"/>
            </w:pPr>
            <w:r>
              <w:t>Субботин Д.А.</w:t>
            </w:r>
          </w:p>
        </w:tc>
      </w:tr>
      <w:tr w:rsidR="00E75814" w:rsidTr="00E75814">
        <w:trPr>
          <w:gridBefore w:val="1"/>
          <w:wBefore w:w="397" w:type="dxa"/>
        </w:trPr>
        <w:tc>
          <w:tcPr>
            <w:tcW w:w="2580" w:type="dxa"/>
            <w:gridSpan w:val="3"/>
            <w:hideMark/>
          </w:tcPr>
          <w:p w:rsidR="00E75814" w:rsidRDefault="00E75814" w:rsidP="00E75814">
            <w:pPr>
              <w:spacing w:line="276" w:lineRule="auto"/>
              <w:jc w:val="center"/>
              <w:rPr>
                <w:sz w:val="18"/>
                <w:szCs w:val="18"/>
              </w:rPr>
            </w:pPr>
            <w:r>
              <w:rPr>
                <w:sz w:val="18"/>
                <w:szCs w:val="18"/>
              </w:rPr>
              <w:t>(подпись)</w:t>
            </w:r>
          </w:p>
        </w:tc>
        <w:tc>
          <w:tcPr>
            <w:tcW w:w="283" w:type="dxa"/>
          </w:tcPr>
          <w:p w:rsidR="00E75814" w:rsidRDefault="00E75814" w:rsidP="00E75814">
            <w:pPr>
              <w:spacing w:line="276" w:lineRule="auto"/>
              <w:rPr>
                <w:sz w:val="18"/>
                <w:szCs w:val="18"/>
              </w:rPr>
            </w:pPr>
          </w:p>
        </w:tc>
        <w:tc>
          <w:tcPr>
            <w:tcW w:w="3402" w:type="dxa"/>
            <w:gridSpan w:val="2"/>
            <w:hideMark/>
          </w:tcPr>
          <w:p w:rsidR="00E75814" w:rsidRDefault="00E75814" w:rsidP="00E75814">
            <w:pPr>
              <w:spacing w:line="276" w:lineRule="auto"/>
              <w:jc w:val="center"/>
              <w:rPr>
                <w:sz w:val="18"/>
                <w:szCs w:val="18"/>
              </w:rPr>
            </w:pPr>
            <w:r>
              <w:rPr>
                <w:sz w:val="18"/>
                <w:szCs w:val="18"/>
              </w:rPr>
              <w:t>(ф.и.о.)</w:t>
            </w:r>
          </w:p>
        </w:tc>
      </w:tr>
    </w:tbl>
    <w:p w:rsidR="00E75814" w:rsidRDefault="00E75814" w:rsidP="00E75814"/>
    <w:tbl>
      <w:tblPr>
        <w:tblW w:w="0" w:type="auto"/>
        <w:tblLayout w:type="fixed"/>
        <w:tblCellMar>
          <w:left w:w="28" w:type="dxa"/>
          <w:right w:w="28" w:type="dxa"/>
        </w:tblCellMar>
        <w:tblLook w:val="04A0"/>
      </w:tblPr>
      <w:tblGrid>
        <w:gridCol w:w="187"/>
        <w:gridCol w:w="425"/>
        <w:gridCol w:w="255"/>
        <w:gridCol w:w="1531"/>
        <w:gridCol w:w="465"/>
        <w:gridCol w:w="567"/>
        <w:gridCol w:w="255"/>
      </w:tblGrid>
      <w:tr w:rsidR="00771D96" w:rsidTr="00FE33D4">
        <w:tc>
          <w:tcPr>
            <w:tcW w:w="187" w:type="dxa"/>
            <w:vAlign w:val="bottom"/>
            <w:hideMark/>
          </w:tcPr>
          <w:p w:rsidR="00771D96" w:rsidRDefault="00771D96" w:rsidP="00FE33D4">
            <w:r>
              <w:t>“</w:t>
            </w:r>
          </w:p>
        </w:tc>
        <w:tc>
          <w:tcPr>
            <w:tcW w:w="425" w:type="dxa"/>
            <w:tcBorders>
              <w:top w:val="nil"/>
              <w:left w:val="nil"/>
              <w:bottom w:val="single" w:sz="4" w:space="0" w:color="auto"/>
              <w:right w:val="nil"/>
            </w:tcBorders>
            <w:vAlign w:val="bottom"/>
          </w:tcPr>
          <w:p w:rsidR="00771D96" w:rsidRDefault="00771D96" w:rsidP="00FE33D4">
            <w:pPr>
              <w:jc w:val="center"/>
            </w:pPr>
            <w:r>
              <w:t>23</w:t>
            </w:r>
          </w:p>
        </w:tc>
        <w:tc>
          <w:tcPr>
            <w:tcW w:w="255" w:type="dxa"/>
            <w:vAlign w:val="bottom"/>
            <w:hideMark/>
          </w:tcPr>
          <w:p w:rsidR="00771D96" w:rsidRDefault="00771D96" w:rsidP="00FE33D4"/>
        </w:tc>
        <w:tc>
          <w:tcPr>
            <w:tcW w:w="1531" w:type="dxa"/>
            <w:tcBorders>
              <w:top w:val="nil"/>
              <w:left w:val="nil"/>
              <w:bottom w:val="single" w:sz="4" w:space="0" w:color="auto"/>
              <w:right w:val="nil"/>
            </w:tcBorders>
            <w:vAlign w:val="bottom"/>
          </w:tcPr>
          <w:p w:rsidR="00771D96" w:rsidRDefault="00771D96" w:rsidP="00FE33D4">
            <w:pPr>
              <w:jc w:val="center"/>
            </w:pPr>
            <w:r>
              <w:t>ноября</w:t>
            </w:r>
          </w:p>
        </w:tc>
        <w:tc>
          <w:tcPr>
            <w:tcW w:w="465" w:type="dxa"/>
            <w:vAlign w:val="bottom"/>
            <w:hideMark/>
          </w:tcPr>
          <w:p w:rsidR="00771D96" w:rsidRPr="00A36813" w:rsidRDefault="00771D96" w:rsidP="00FE33D4">
            <w:pPr>
              <w:jc w:val="right"/>
              <w:rPr>
                <w:sz w:val="20"/>
                <w:szCs w:val="20"/>
              </w:rPr>
            </w:pPr>
          </w:p>
        </w:tc>
        <w:tc>
          <w:tcPr>
            <w:tcW w:w="567" w:type="dxa"/>
            <w:tcBorders>
              <w:top w:val="nil"/>
              <w:left w:val="nil"/>
              <w:bottom w:val="single" w:sz="4" w:space="0" w:color="auto"/>
              <w:right w:val="nil"/>
            </w:tcBorders>
            <w:vAlign w:val="bottom"/>
          </w:tcPr>
          <w:p w:rsidR="00771D96" w:rsidRDefault="00771D96" w:rsidP="00FE33D4">
            <w:r>
              <w:t>2015</w:t>
            </w:r>
          </w:p>
        </w:tc>
        <w:tc>
          <w:tcPr>
            <w:tcW w:w="255" w:type="dxa"/>
            <w:vAlign w:val="bottom"/>
            <w:hideMark/>
          </w:tcPr>
          <w:p w:rsidR="00771D96" w:rsidRDefault="00771D96" w:rsidP="00FE33D4">
            <w:pPr>
              <w:jc w:val="right"/>
            </w:pPr>
            <w:r>
              <w:t>г.</w:t>
            </w:r>
          </w:p>
        </w:tc>
      </w:tr>
    </w:tbl>
    <w:p w:rsidR="00771D96" w:rsidRDefault="00771D96" w:rsidP="00771D96">
      <w:r>
        <w:t>М.П.</w:t>
      </w:r>
    </w:p>
    <w:p w:rsidR="00E75814" w:rsidRDefault="00E75814" w:rsidP="00E75814"/>
    <w:p w:rsidR="00E75814" w:rsidRDefault="00E75814" w:rsidP="00E75814">
      <w:pPr>
        <w:spacing w:before="400"/>
        <w:jc w:val="center"/>
        <w:rPr>
          <w:b/>
          <w:bCs/>
          <w:sz w:val="26"/>
          <w:szCs w:val="26"/>
        </w:rPr>
      </w:pPr>
    </w:p>
    <w:p w:rsidR="00E75814" w:rsidRDefault="00E75814" w:rsidP="00E75814">
      <w:pPr>
        <w:spacing w:before="400"/>
        <w:jc w:val="center"/>
        <w:rPr>
          <w:b/>
          <w:bCs/>
          <w:sz w:val="26"/>
          <w:szCs w:val="26"/>
        </w:rPr>
      </w:pPr>
    </w:p>
    <w:p w:rsidR="00E75814" w:rsidRDefault="00E75814" w:rsidP="00E75814">
      <w:pPr>
        <w:spacing w:before="400"/>
        <w:jc w:val="center"/>
        <w:rPr>
          <w:b/>
          <w:bCs/>
          <w:sz w:val="26"/>
          <w:szCs w:val="26"/>
        </w:rPr>
      </w:pPr>
    </w:p>
    <w:p w:rsidR="00E75814" w:rsidRDefault="00E75814" w:rsidP="00E75814">
      <w:pPr>
        <w:spacing w:before="400"/>
        <w:jc w:val="center"/>
        <w:rPr>
          <w:b/>
          <w:bCs/>
          <w:sz w:val="26"/>
          <w:szCs w:val="26"/>
        </w:rPr>
      </w:pPr>
    </w:p>
    <w:p w:rsidR="00E75814" w:rsidRDefault="00E75814" w:rsidP="00E75814">
      <w:pPr>
        <w:spacing w:before="400"/>
        <w:jc w:val="center"/>
        <w:rPr>
          <w:b/>
          <w:bCs/>
          <w:sz w:val="26"/>
          <w:szCs w:val="26"/>
        </w:rPr>
      </w:pPr>
    </w:p>
    <w:p w:rsidR="00E75814" w:rsidRDefault="00E75814" w:rsidP="00E75814">
      <w:pPr>
        <w:spacing w:before="400"/>
        <w:jc w:val="center"/>
        <w:rPr>
          <w:b/>
          <w:bCs/>
          <w:sz w:val="26"/>
          <w:szCs w:val="26"/>
        </w:rPr>
      </w:pPr>
    </w:p>
    <w:p w:rsidR="00E75814" w:rsidRDefault="00E75814" w:rsidP="00E75814">
      <w:pPr>
        <w:spacing w:before="400"/>
        <w:jc w:val="center"/>
        <w:rPr>
          <w:b/>
          <w:bCs/>
          <w:sz w:val="26"/>
          <w:szCs w:val="26"/>
        </w:rPr>
      </w:pPr>
    </w:p>
    <w:p w:rsidR="00E75814" w:rsidRDefault="00E75814" w:rsidP="00E75814">
      <w:pPr>
        <w:spacing w:before="360"/>
        <w:ind w:left="5103"/>
        <w:jc w:val="center"/>
      </w:pPr>
      <w:r>
        <w:t>Утверждаю</w:t>
      </w:r>
    </w:p>
    <w:p w:rsidR="00E75814" w:rsidRDefault="00E75814" w:rsidP="00E75814">
      <w:pPr>
        <w:spacing w:before="120"/>
        <w:ind w:left="5103"/>
      </w:pPr>
      <w:r>
        <w:t>Заместитель главы администрации</w:t>
      </w:r>
    </w:p>
    <w:p w:rsidR="00E75814" w:rsidRDefault="00E75814" w:rsidP="00E75814">
      <w:pPr>
        <w:ind w:left="5103"/>
      </w:pPr>
      <w:r>
        <w:t>Щекинского района</w:t>
      </w:r>
    </w:p>
    <w:p w:rsidR="00E75814" w:rsidRDefault="00E75814" w:rsidP="00E75814">
      <w:pPr>
        <w:ind w:left="5103"/>
      </w:pPr>
      <w:r>
        <w:t xml:space="preserve"> по развитию инженерной  инфраструктуры        и жилищно-коммунальному хозяйству   </w:t>
      </w:r>
    </w:p>
    <w:p w:rsidR="00E75814" w:rsidRDefault="00E75814" w:rsidP="00E75814">
      <w:pPr>
        <w:ind w:left="5103"/>
        <w:jc w:val="center"/>
      </w:pPr>
      <w:r>
        <w:t xml:space="preserve">                           </w:t>
      </w:r>
    </w:p>
    <w:p w:rsidR="00E75814" w:rsidRDefault="00E75814" w:rsidP="00E75814">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7A15A3" w:rsidTr="00FE33D4">
        <w:tc>
          <w:tcPr>
            <w:tcW w:w="187" w:type="dxa"/>
            <w:vAlign w:val="bottom"/>
            <w:hideMark/>
          </w:tcPr>
          <w:p w:rsidR="007A15A3" w:rsidRDefault="007A15A3" w:rsidP="00FE33D4">
            <w:pPr>
              <w:spacing w:line="276" w:lineRule="auto"/>
            </w:pPr>
            <w:r>
              <w:t>“</w:t>
            </w:r>
          </w:p>
        </w:tc>
        <w:tc>
          <w:tcPr>
            <w:tcW w:w="425" w:type="dxa"/>
            <w:tcBorders>
              <w:top w:val="nil"/>
              <w:left w:val="nil"/>
              <w:bottom w:val="single" w:sz="4" w:space="0" w:color="auto"/>
              <w:right w:val="nil"/>
            </w:tcBorders>
            <w:vAlign w:val="bottom"/>
          </w:tcPr>
          <w:p w:rsidR="007A15A3" w:rsidRDefault="007A15A3" w:rsidP="00FE33D4">
            <w:pPr>
              <w:spacing w:line="276" w:lineRule="auto"/>
              <w:jc w:val="center"/>
            </w:pPr>
            <w:r>
              <w:t>23</w:t>
            </w:r>
          </w:p>
        </w:tc>
        <w:tc>
          <w:tcPr>
            <w:tcW w:w="255" w:type="dxa"/>
            <w:vAlign w:val="bottom"/>
            <w:hideMark/>
          </w:tcPr>
          <w:p w:rsidR="007A15A3" w:rsidRDefault="007A15A3" w:rsidP="00FE33D4">
            <w:pPr>
              <w:spacing w:line="276" w:lineRule="auto"/>
            </w:pPr>
            <w:r>
              <w:t>”</w:t>
            </w:r>
          </w:p>
        </w:tc>
        <w:tc>
          <w:tcPr>
            <w:tcW w:w="2280" w:type="dxa"/>
            <w:tcBorders>
              <w:top w:val="nil"/>
              <w:left w:val="nil"/>
              <w:bottom w:val="single" w:sz="4" w:space="0" w:color="auto"/>
              <w:right w:val="nil"/>
            </w:tcBorders>
            <w:vAlign w:val="bottom"/>
          </w:tcPr>
          <w:p w:rsidR="007A15A3" w:rsidRDefault="007A15A3" w:rsidP="00FE33D4">
            <w:pPr>
              <w:spacing w:line="276" w:lineRule="auto"/>
              <w:jc w:val="center"/>
            </w:pPr>
            <w:r>
              <w:t xml:space="preserve">         ноября       2015</w:t>
            </w:r>
          </w:p>
        </w:tc>
        <w:tc>
          <w:tcPr>
            <w:tcW w:w="465" w:type="dxa"/>
            <w:vAlign w:val="bottom"/>
          </w:tcPr>
          <w:p w:rsidR="007A15A3" w:rsidRDefault="007A15A3" w:rsidP="00FE33D4">
            <w:pPr>
              <w:spacing w:line="276" w:lineRule="auto"/>
              <w:jc w:val="right"/>
            </w:pPr>
          </w:p>
        </w:tc>
        <w:tc>
          <w:tcPr>
            <w:tcW w:w="227" w:type="dxa"/>
            <w:tcBorders>
              <w:top w:val="nil"/>
              <w:left w:val="nil"/>
              <w:bottom w:val="single" w:sz="4" w:space="0" w:color="auto"/>
              <w:right w:val="nil"/>
            </w:tcBorders>
            <w:vAlign w:val="bottom"/>
          </w:tcPr>
          <w:p w:rsidR="007A15A3" w:rsidRDefault="007A15A3" w:rsidP="00FE33D4">
            <w:pPr>
              <w:spacing w:line="276" w:lineRule="auto"/>
            </w:pPr>
          </w:p>
        </w:tc>
        <w:tc>
          <w:tcPr>
            <w:tcW w:w="255" w:type="dxa"/>
            <w:vAlign w:val="bottom"/>
            <w:hideMark/>
          </w:tcPr>
          <w:p w:rsidR="007A15A3" w:rsidRDefault="007A15A3" w:rsidP="00FE33D4">
            <w:pPr>
              <w:spacing w:line="276" w:lineRule="auto"/>
              <w:jc w:val="right"/>
            </w:pPr>
            <w:r>
              <w:t>г.</w:t>
            </w:r>
          </w:p>
        </w:tc>
      </w:tr>
    </w:tbl>
    <w:p w:rsidR="007A15A3" w:rsidRDefault="007A15A3" w:rsidP="007A15A3">
      <w:pPr>
        <w:ind w:left="6521" w:right="1416"/>
        <w:jc w:val="center"/>
        <w:rPr>
          <w:sz w:val="18"/>
          <w:szCs w:val="18"/>
        </w:rPr>
      </w:pPr>
      <w:r>
        <w:rPr>
          <w:sz w:val="18"/>
          <w:szCs w:val="18"/>
        </w:rPr>
        <w:t>(дата утверждения)</w:t>
      </w:r>
    </w:p>
    <w:p w:rsidR="007A15A3" w:rsidRDefault="007A15A3" w:rsidP="00E75814">
      <w:pPr>
        <w:ind w:left="5103"/>
        <w:jc w:val="center"/>
      </w:pPr>
    </w:p>
    <w:p w:rsidR="00E75814" w:rsidRDefault="00E75814" w:rsidP="00E75814">
      <w:pPr>
        <w:spacing w:before="400"/>
        <w:jc w:val="center"/>
        <w:rPr>
          <w:b/>
          <w:bCs/>
          <w:sz w:val="26"/>
          <w:szCs w:val="26"/>
        </w:rPr>
      </w:pPr>
      <w:r>
        <w:rPr>
          <w:b/>
          <w:bCs/>
          <w:sz w:val="26"/>
          <w:szCs w:val="26"/>
        </w:rPr>
        <w:lastRenderedPageBreak/>
        <w:t>АКТ</w:t>
      </w:r>
    </w:p>
    <w:p w:rsidR="00E75814" w:rsidRDefault="00E75814" w:rsidP="00E75814">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E75814" w:rsidRDefault="00E75814" w:rsidP="00E75814">
      <w:pPr>
        <w:spacing w:before="240"/>
        <w:jc w:val="center"/>
      </w:pPr>
      <w:smartTag w:uri="urn:schemas-microsoft-com:office:smarttags" w:element="place">
        <w:r>
          <w:rPr>
            <w:lang w:val="en-US"/>
          </w:rPr>
          <w:t>I</w:t>
        </w:r>
        <w:r>
          <w:t>.</w:t>
        </w:r>
      </w:smartTag>
      <w:r>
        <w:t xml:space="preserve"> Общие сведения о многоквартирном доме</w:t>
      </w:r>
    </w:p>
    <w:p w:rsidR="00E75814" w:rsidRPr="00C46443" w:rsidRDefault="00E75814" w:rsidP="00E75814">
      <w:pPr>
        <w:spacing w:before="240"/>
        <w:ind w:firstLine="567"/>
        <w:rPr>
          <w:b/>
        </w:rPr>
      </w:pPr>
      <w:r>
        <w:t xml:space="preserve">1. Адрес многоквартирного дома    </w:t>
      </w:r>
      <w:r>
        <w:rPr>
          <w:b/>
        </w:rPr>
        <w:t>ул. Средняя</w:t>
      </w:r>
      <w:r w:rsidR="00AE44D2">
        <w:rPr>
          <w:b/>
        </w:rPr>
        <w:t>,</w:t>
      </w:r>
      <w:r>
        <w:rPr>
          <w:b/>
        </w:rPr>
        <w:t xml:space="preserve"> д. </w:t>
      </w:r>
      <w:r w:rsidRPr="00C46443">
        <w:rPr>
          <w:b/>
        </w:rPr>
        <w:t>3</w:t>
      </w:r>
    </w:p>
    <w:p w:rsidR="00E75814" w:rsidRDefault="00E75814" w:rsidP="00E75814">
      <w:pPr>
        <w:pBdr>
          <w:top w:val="single" w:sz="4" w:space="0" w:color="auto"/>
        </w:pBdr>
        <w:ind w:left="4054"/>
        <w:rPr>
          <w:sz w:val="2"/>
          <w:szCs w:val="2"/>
        </w:rPr>
      </w:pPr>
    </w:p>
    <w:p w:rsidR="00E75814" w:rsidRDefault="00E75814" w:rsidP="00E75814">
      <w:pPr>
        <w:ind w:firstLine="567"/>
        <w:rPr>
          <w:sz w:val="2"/>
          <w:szCs w:val="2"/>
        </w:rPr>
      </w:pPr>
      <w:r>
        <w:t xml:space="preserve">2. Кадастровый номер многоквартирного дома (при его наличии)  </w:t>
      </w:r>
    </w:p>
    <w:p w:rsidR="00E75814" w:rsidRDefault="00E75814" w:rsidP="00E75814">
      <w:pPr>
        <w:pBdr>
          <w:top w:val="single" w:sz="4" w:space="1" w:color="auto"/>
        </w:pBdr>
        <w:ind w:left="567"/>
        <w:rPr>
          <w:sz w:val="2"/>
          <w:szCs w:val="2"/>
        </w:rPr>
      </w:pPr>
    </w:p>
    <w:p w:rsidR="00E75814" w:rsidRDefault="00E75814" w:rsidP="00E75814">
      <w:pPr>
        <w:ind w:firstLine="567"/>
      </w:pPr>
      <w:r>
        <w:t xml:space="preserve">3. Серия, тип постройки   </w:t>
      </w:r>
      <w:r w:rsidRPr="006B7DB9">
        <w:rPr>
          <w:b/>
        </w:rPr>
        <w:t>жилой дом</w:t>
      </w:r>
    </w:p>
    <w:p w:rsidR="00E75814" w:rsidRDefault="00E75814" w:rsidP="00E75814">
      <w:pPr>
        <w:pBdr>
          <w:top w:val="single" w:sz="4" w:space="1" w:color="auto"/>
        </w:pBdr>
        <w:ind w:left="3175"/>
        <w:rPr>
          <w:sz w:val="2"/>
          <w:szCs w:val="2"/>
        </w:rPr>
      </w:pPr>
    </w:p>
    <w:p w:rsidR="00E75814" w:rsidRPr="002A3D39" w:rsidRDefault="00E75814" w:rsidP="00E75814">
      <w:pPr>
        <w:ind w:firstLine="567"/>
        <w:rPr>
          <w:b/>
        </w:rPr>
      </w:pPr>
      <w:r>
        <w:t xml:space="preserve">4. Год постройки  </w:t>
      </w:r>
      <w:r>
        <w:rPr>
          <w:b/>
        </w:rPr>
        <w:t>1955</w:t>
      </w:r>
    </w:p>
    <w:p w:rsidR="00E75814" w:rsidRPr="002A3D39" w:rsidRDefault="00E75814" w:rsidP="00E75814">
      <w:pPr>
        <w:pBdr>
          <w:top w:val="single" w:sz="4" w:space="1" w:color="auto"/>
        </w:pBdr>
        <w:ind w:left="2438"/>
        <w:rPr>
          <w:b/>
          <w:sz w:val="2"/>
          <w:szCs w:val="2"/>
        </w:rPr>
      </w:pPr>
    </w:p>
    <w:p w:rsidR="00E75814" w:rsidRDefault="00E75814" w:rsidP="00E75814">
      <w:pPr>
        <w:ind w:firstLine="567"/>
        <w:rPr>
          <w:sz w:val="2"/>
          <w:szCs w:val="2"/>
        </w:rPr>
      </w:pPr>
      <w:r>
        <w:t xml:space="preserve">5. Степень износа по данным государственного технического </w:t>
      </w:r>
      <w:r w:rsidRPr="000C353B">
        <w:t xml:space="preserve">учета    </w:t>
      </w:r>
      <w:r w:rsidRPr="00C46443">
        <w:rPr>
          <w:b/>
        </w:rPr>
        <w:t>5</w:t>
      </w:r>
      <w:r>
        <w:rPr>
          <w:b/>
        </w:rPr>
        <w:t>3</w:t>
      </w:r>
      <w:r w:rsidRPr="000C353B">
        <w:rPr>
          <w:b/>
        </w:rPr>
        <w:t>%</w:t>
      </w:r>
    </w:p>
    <w:p w:rsidR="00E75814" w:rsidRDefault="00E75814" w:rsidP="00E75814">
      <w:pPr>
        <w:pBdr>
          <w:top w:val="single" w:sz="4" w:space="1" w:color="auto"/>
        </w:pBdr>
        <w:ind w:left="567"/>
        <w:rPr>
          <w:sz w:val="2"/>
          <w:szCs w:val="2"/>
        </w:rPr>
      </w:pPr>
    </w:p>
    <w:p w:rsidR="00E75814" w:rsidRDefault="00E75814" w:rsidP="00E75814">
      <w:pPr>
        <w:ind w:firstLine="567"/>
      </w:pPr>
      <w:r>
        <w:t xml:space="preserve">6. Степень фактического износа  </w:t>
      </w:r>
    </w:p>
    <w:p w:rsidR="00E75814" w:rsidRDefault="00E75814" w:rsidP="00E75814">
      <w:pPr>
        <w:pBdr>
          <w:top w:val="single" w:sz="4" w:space="1" w:color="auto"/>
        </w:pBdr>
        <w:ind w:left="3969"/>
        <w:rPr>
          <w:sz w:val="2"/>
          <w:szCs w:val="2"/>
        </w:rPr>
      </w:pPr>
    </w:p>
    <w:p w:rsidR="00E75814" w:rsidRPr="0064577A" w:rsidRDefault="00E75814" w:rsidP="00E75814">
      <w:pPr>
        <w:ind w:firstLine="567"/>
      </w:pPr>
      <w:r>
        <w:t xml:space="preserve">7. Год последнего капитального ремонта </w:t>
      </w:r>
      <w:r w:rsidRPr="0064577A">
        <w:t>1972</w:t>
      </w:r>
    </w:p>
    <w:p w:rsidR="00E75814" w:rsidRDefault="00E75814" w:rsidP="00E75814">
      <w:pPr>
        <w:pBdr>
          <w:top w:val="single" w:sz="4" w:space="1" w:color="auto"/>
        </w:pBdr>
        <w:ind w:left="4865"/>
        <w:rPr>
          <w:sz w:val="2"/>
          <w:szCs w:val="2"/>
        </w:rPr>
      </w:pPr>
    </w:p>
    <w:p w:rsidR="00E75814" w:rsidRDefault="00E75814" w:rsidP="00E75814">
      <w:pPr>
        <w:ind w:firstLine="567"/>
        <w:jc w:val="both"/>
      </w:pPr>
      <w:r>
        <w:t>8. Реквизиты правового акта о признании многоквартирного дома аварийным и подлежащим сносу  -</w:t>
      </w:r>
    </w:p>
    <w:p w:rsidR="00E75814" w:rsidRDefault="00E75814" w:rsidP="00E75814">
      <w:pPr>
        <w:pBdr>
          <w:top w:val="single" w:sz="4" w:space="1" w:color="auto"/>
        </w:pBdr>
        <w:ind w:left="709"/>
        <w:rPr>
          <w:sz w:val="2"/>
          <w:szCs w:val="2"/>
        </w:rPr>
      </w:pPr>
    </w:p>
    <w:p w:rsidR="00E75814" w:rsidRPr="00795233" w:rsidRDefault="00E75814" w:rsidP="00E75814">
      <w:pPr>
        <w:ind w:firstLine="567"/>
      </w:pPr>
      <w:r>
        <w:t xml:space="preserve">9. Количество этажей </w:t>
      </w:r>
      <w:r>
        <w:rPr>
          <w:b/>
        </w:rPr>
        <w:t xml:space="preserve"> 1</w:t>
      </w:r>
      <w:r w:rsidRPr="00795233">
        <w:rPr>
          <w:b/>
        </w:rPr>
        <w:t xml:space="preserve"> </w:t>
      </w:r>
    </w:p>
    <w:p w:rsidR="00E75814" w:rsidRDefault="00E75814" w:rsidP="00E75814">
      <w:pPr>
        <w:pBdr>
          <w:top w:val="single" w:sz="4" w:space="1" w:color="auto"/>
        </w:pBdr>
        <w:ind w:left="2920"/>
        <w:rPr>
          <w:sz w:val="2"/>
          <w:szCs w:val="2"/>
        </w:rPr>
      </w:pPr>
    </w:p>
    <w:p w:rsidR="00E75814" w:rsidRPr="002A3D39" w:rsidRDefault="00E75814" w:rsidP="00E75814">
      <w:pPr>
        <w:ind w:firstLine="567"/>
        <w:rPr>
          <w:b/>
        </w:rPr>
      </w:pPr>
      <w:r>
        <w:t xml:space="preserve">10. Наличие подвала    </w:t>
      </w:r>
      <w:r>
        <w:rPr>
          <w:b/>
        </w:rPr>
        <w:t>нет</w:t>
      </w:r>
    </w:p>
    <w:p w:rsidR="00E75814" w:rsidRDefault="00E75814" w:rsidP="00E75814">
      <w:pPr>
        <w:pBdr>
          <w:top w:val="single" w:sz="4" w:space="1" w:color="auto"/>
        </w:pBdr>
        <w:ind w:left="2835"/>
        <w:rPr>
          <w:sz w:val="2"/>
          <w:szCs w:val="2"/>
        </w:rPr>
      </w:pPr>
    </w:p>
    <w:p w:rsidR="00E75814" w:rsidRPr="006B7DB9" w:rsidRDefault="00E75814" w:rsidP="00E75814">
      <w:pPr>
        <w:ind w:firstLine="567"/>
        <w:rPr>
          <w:b/>
        </w:rPr>
      </w:pPr>
      <w:r>
        <w:t xml:space="preserve">11. Наличие цокольного этажа  </w:t>
      </w:r>
      <w:r>
        <w:rPr>
          <w:b/>
        </w:rPr>
        <w:t>нет</w:t>
      </w:r>
    </w:p>
    <w:p w:rsidR="00E75814" w:rsidRDefault="00E75814" w:rsidP="00E75814">
      <w:pPr>
        <w:pBdr>
          <w:top w:val="single" w:sz="4" w:space="1" w:color="auto"/>
        </w:pBdr>
        <w:ind w:left="3828"/>
        <w:rPr>
          <w:sz w:val="2"/>
          <w:szCs w:val="2"/>
        </w:rPr>
      </w:pPr>
    </w:p>
    <w:p w:rsidR="00E75814" w:rsidRPr="002A3D39" w:rsidRDefault="00E75814" w:rsidP="00E75814">
      <w:pPr>
        <w:ind w:firstLine="567"/>
        <w:rPr>
          <w:b/>
        </w:rPr>
      </w:pPr>
      <w:r>
        <w:t xml:space="preserve">12. Наличие мансарды  </w:t>
      </w:r>
      <w:r w:rsidRPr="002A3D39">
        <w:rPr>
          <w:b/>
        </w:rPr>
        <w:t>нет</w:t>
      </w:r>
    </w:p>
    <w:p w:rsidR="00E75814" w:rsidRDefault="00E75814" w:rsidP="00E75814">
      <w:pPr>
        <w:pBdr>
          <w:top w:val="single" w:sz="4" w:space="1" w:color="auto"/>
        </w:pBdr>
        <w:ind w:left="3005"/>
        <w:rPr>
          <w:sz w:val="2"/>
          <w:szCs w:val="2"/>
        </w:rPr>
      </w:pPr>
    </w:p>
    <w:p w:rsidR="00E75814" w:rsidRPr="002A3D39" w:rsidRDefault="00E75814" w:rsidP="00E75814">
      <w:pPr>
        <w:ind w:firstLine="567"/>
        <w:rPr>
          <w:b/>
        </w:rPr>
      </w:pPr>
      <w:r>
        <w:t xml:space="preserve">13. Наличие мезонина  </w:t>
      </w:r>
      <w:r w:rsidRPr="002A3D39">
        <w:rPr>
          <w:b/>
        </w:rPr>
        <w:t>нет</w:t>
      </w:r>
    </w:p>
    <w:p w:rsidR="00E75814" w:rsidRDefault="00E75814" w:rsidP="00E75814">
      <w:pPr>
        <w:pBdr>
          <w:top w:val="single" w:sz="4" w:space="1" w:color="auto"/>
        </w:pBdr>
        <w:ind w:left="2977"/>
        <w:rPr>
          <w:sz w:val="2"/>
          <w:szCs w:val="2"/>
        </w:rPr>
      </w:pPr>
    </w:p>
    <w:p w:rsidR="00E75814" w:rsidRPr="002A3D39" w:rsidRDefault="00E75814" w:rsidP="00E75814">
      <w:pPr>
        <w:ind w:firstLine="567"/>
        <w:rPr>
          <w:b/>
        </w:rPr>
      </w:pPr>
      <w:r>
        <w:t xml:space="preserve">14. Количество квартир </w:t>
      </w:r>
      <w:r>
        <w:rPr>
          <w:b/>
        </w:rPr>
        <w:t>2</w:t>
      </w:r>
    </w:p>
    <w:p w:rsidR="00E75814" w:rsidRDefault="00E75814" w:rsidP="00E75814">
      <w:pPr>
        <w:pBdr>
          <w:top w:val="single" w:sz="4" w:space="1" w:color="auto"/>
        </w:pBdr>
        <w:ind w:left="3119"/>
        <w:rPr>
          <w:sz w:val="2"/>
          <w:szCs w:val="2"/>
        </w:rPr>
      </w:pPr>
    </w:p>
    <w:p w:rsidR="00E75814" w:rsidRDefault="00E75814" w:rsidP="00E75814">
      <w:pPr>
        <w:ind w:firstLine="567"/>
        <w:jc w:val="both"/>
        <w:rPr>
          <w:sz w:val="2"/>
          <w:szCs w:val="2"/>
        </w:rPr>
      </w:pPr>
      <w:r>
        <w:t>15. Количество нежилых помещений, не входящих в состав общего имущества</w:t>
      </w:r>
      <w:r>
        <w:br/>
      </w:r>
    </w:p>
    <w:p w:rsidR="00E75814" w:rsidRPr="00D00471" w:rsidRDefault="00E75814" w:rsidP="00E75814">
      <w:pPr>
        <w:ind w:left="567"/>
      </w:pPr>
    </w:p>
    <w:p w:rsidR="00E75814" w:rsidRDefault="00E75814" w:rsidP="00E75814">
      <w:pPr>
        <w:pBdr>
          <w:top w:val="single" w:sz="4" w:space="1" w:color="auto"/>
        </w:pBdr>
        <w:ind w:left="567"/>
        <w:rPr>
          <w:sz w:val="2"/>
          <w:szCs w:val="2"/>
        </w:rPr>
      </w:pPr>
    </w:p>
    <w:p w:rsidR="00E75814" w:rsidRPr="00CA758D" w:rsidRDefault="00E75814" w:rsidP="00E75814">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sidRPr="00CA758D">
        <w:rPr>
          <w:b/>
        </w:rPr>
        <w:t>нет</w:t>
      </w:r>
    </w:p>
    <w:p w:rsidR="00E75814" w:rsidRDefault="00E75814" w:rsidP="00E75814">
      <w:pPr>
        <w:pBdr>
          <w:top w:val="single" w:sz="4" w:space="1" w:color="auto"/>
        </w:pBdr>
        <w:rPr>
          <w:sz w:val="2"/>
          <w:szCs w:val="2"/>
        </w:rPr>
      </w:pPr>
    </w:p>
    <w:p w:rsidR="00E75814" w:rsidRDefault="00E75814" w:rsidP="00E75814">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E75814" w:rsidRDefault="00E75814" w:rsidP="00E75814">
      <w:r>
        <w:t xml:space="preserve">               нет</w:t>
      </w:r>
    </w:p>
    <w:p w:rsidR="00E75814" w:rsidRDefault="00E75814" w:rsidP="00E75814">
      <w:pPr>
        <w:pBdr>
          <w:top w:val="single" w:sz="4" w:space="1" w:color="auto"/>
        </w:pBdr>
        <w:rPr>
          <w:sz w:val="2"/>
          <w:szCs w:val="2"/>
        </w:rPr>
      </w:pPr>
    </w:p>
    <w:p w:rsidR="00E75814" w:rsidRDefault="00E75814" w:rsidP="00E75814">
      <w:pPr>
        <w:tabs>
          <w:tab w:val="center" w:pos="5387"/>
          <w:tab w:val="left" w:pos="7371"/>
        </w:tabs>
        <w:ind w:firstLine="567"/>
      </w:pPr>
      <w:r>
        <w:t>18. Строительный объем</w:t>
      </w:r>
      <w:r>
        <w:rPr>
          <w:b/>
        </w:rPr>
        <w:t xml:space="preserve">     </w:t>
      </w:r>
      <w:r w:rsidRPr="0064577A">
        <w:rPr>
          <w:b/>
        </w:rPr>
        <w:t>386</w:t>
      </w:r>
      <w:r>
        <w:tab/>
      </w:r>
      <w:r>
        <w:tab/>
        <w:t>куб. м</w:t>
      </w:r>
    </w:p>
    <w:p w:rsidR="00E75814" w:rsidRDefault="00E75814" w:rsidP="00E75814">
      <w:pPr>
        <w:tabs>
          <w:tab w:val="center" w:pos="5387"/>
          <w:tab w:val="left" w:pos="7371"/>
        </w:tabs>
        <w:ind w:firstLine="567"/>
      </w:pPr>
      <w:r>
        <w:t>19. Площадь:</w:t>
      </w:r>
    </w:p>
    <w:p w:rsidR="00E75814" w:rsidRDefault="00E75814" w:rsidP="00E75814">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sidRPr="00C46443">
        <w:rPr>
          <w:b/>
        </w:rPr>
        <w:t>113.7</w:t>
      </w:r>
      <w:r>
        <w:tab/>
        <w:t>кв. м</w:t>
      </w:r>
    </w:p>
    <w:p w:rsidR="00E75814" w:rsidRDefault="00E75814" w:rsidP="00E75814">
      <w:pPr>
        <w:pBdr>
          <w:top w:val="single" w:sz="4" w:space="1" w:color="auto"/>
        </w:pBdr>
        <w:ind w:left="1049" w:right="5642"/>
        <w:rPr>
          <w:sz w:val="2"/>
          <w:szCs w:val="2"/>
        </w:rPr>
      </w:pPr>
    </w:p>
    <w:p w:rsidR="00E75814" w:rsidRDefault="00E75814" w:rsidP="00E75814">
      <w:pPr>
        <w:tabs>
          <w:tab w:val="center" w:pos="7598"/>
          <w:tab w:val="right" w:pos="10206"/>
        </w:tabs>
        <w:ind w:firstLine="567"/>
      </w:pPr>
      <w:r>
        <w:t xml:space="preserve">б) жилых помещений (общая площадь квартир)  </w:t>
      </w:r>
      <w:r w:rsidRPr="00C46443">
        <w:rPr>
          <w:b/>
        </w:rPr>
        <w:t>113.7</w:t>
      </w:r>
      <w:r>
        <w:tab/>
        <w:t>кв. м</w:t>
      </w:r>
    </w:p>
    <w:p w:rsidR="00E75814" w:rsidRDefault="00E75814" w:rsidP="00E75814">
      <w:pPr>
        <w:pBdr>
          <w:top w:val="single" w:sz="4" w:space="1" w:color="auto"/>
        </w:pBdr>
        <w:ind w:left="5585" w:right="624"/>
        <w:rPr>
          <w:sz w:val="2"/>
          <w:szCs w:val="2"/>
        </w:rPr>
      </w:pPr>
    </w:p>
    <w:p w:rsidR="00E75814" w:rsidRDefault="00E75814" w:rsidP="00E75814">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E75814" w:rsidRDefault="00E75814" w:rsidP="00E75814">
      <w:pPr>
        <w:pBdr>
          <w:top w:val="single" w:sz="4" w:space="1" w:color="auto"/>
        </w:pBdr>
        <w:ind w:left="3941" w:right="2240"/>
        <w:rPr>
          <w:sz w:val="2"/>
          <w:szCs w:val="2"/>
        </w:rPr>
      </w:pPr>
    </w:p>
    <w:p w:rsidR="00E75814" w:rsidRDefault="00E75814" w:rsidP="00E75814">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E75814" w:rsidRDefault="00E75814" w:rsidP="00E75814">
      <w:pPr>
        <w:pBdr>
          <w:top w:val="single" w:sz="4" w:space="1" w:color="auto"/>
        </w:pBdr>
        <w:ind w:left="4734" w:right="1389"/>
        <w:rPr>
          <w:sz w:val="2"/>
          <w:szCs w:val="2"/>
        </w:rPr>
      </w:pPr>
    </w:p>
    <w:p w:rsidR="00E75814" w:rsidRDefault="00E75814" w:rsidP="00E75814">
      <w:pPr>
        <w:tabs>
          <w:tab w:val="center" w:pos="5245"/>
          <w:tab w:val="left" w:pos="7088"/>
        </w:tabs>
        <w:ind w:firstLine="567"/>
      </w:pPr>
      <w:r>
        <w:t xml:space="preserve">20. Количество лестниц   </w:t>
      </w:r>
      <w:r>
        <w:tab/>
        <w:t>шт.</w:t>
      </w:r>
    </w:p>
    <w:p w:rsidR="00E75814" w:rsidRDefault="00E75814" w:rsidP="00E75814">
      <w:pPr>
        <w:pBdr>
          <w:top w:val="single" w:sz="4" w:space="1" w:color="auto"/>
        </w:pBdr>
        <w:ind w:left="3147" w:right="3232"/>
        <w:rPr>
          <w:sz w:val="2"/>
          <w:szCs w:val="2"/>
        </w:rPr>
      </w:pPr>
    </w:p>
    <w:p w:rsidR="00E75814" w:rsidRDefault="00E75814" w:rsidP="00E75814">
      <w:pPr>
        <w:ind w:firstLine="567"/>
        <w:jc w:val="both"/>
        <w:rPr>
          <w:sz w:val="2"/>
          <w:szCs w:val="2"/>
        </w:rPr>
      </w:pPr>
      <w:r>
        <w:t>21. Уборочная площадь лестниц (включая межквартирные лестничные площадки)</w:t>
      </w:r>
      <w:r>
        <w:br/>
      </w:r>
    </w:p>
    <w:p w:rsidR="00E75814" w:rsidRDefault="00E75814" w:rsidP="00E75814">
      <w:pPr>
        <w:tabs>
          <w:tab w:val="left" w:pos="3969"/>
        </w:tabs>
        <w:rPr>
          <w:sz w:val="2"/>
          <w:szCs w:val="2"/>
        </w:rPr>
      </w:pPr>
      <w:r>
        <w:tab/>
        <w:t>кв. м</w:t>
      </w:r>
    </w:p>
    <w:p w:rsidR="00E75814" w:rsidRDefault="00E75814" w:rsidP="00E75814">
      <w:pPr>
        <w:tabs>
          <w:tab w:val="center" w:pos="7230"/>
          <w:tab w:val="left" w:pos="9356"/>
        </w:tabs>
        <w:ind w:firstLine="567"/>
      </w:pPr>
      <w:r>
        <w:t xml:space="preserve">22. Уборочная площадь общих коридоров  </w:t>
      </w:r>
      <w:r>
        <w:tab/>
        <w:t>кв. м</w:t>
      </w:r>
    </w:p>
    <w:p w:rsidR="00E75814" w:rsidRDefault="00E75814" w:rsidP="00E75814">
      <w:pPr>
        <w:pBdr>
          <w:top w:val="single" w:sz="4" w:space="1" w:color="auto"/>
        </w:pBdr>
        <w:ind w:left="4990" w:right="964"/>
        <w:rPr>
          <w:sz w:val="2"/>
          <w:szCs w:val="2"/>
        </w:rPr>
      </w:pPr>
    </w:p>
    <w:p w:rsidR="00E75814" w:rsidRDefault="00E75814" w:rsidP="00E75814">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tab/>
      </w:r>
      <w:r>
        <w:tab/>
        <w:t>кв. м</w:t>
      </w:r>
    </w:p>
    <w:p w:rsidR="00E75814" w:rsidRDefault="00E75814" w:rsidP="00E75814">
      <w:pPr>
        <w:pBdr>
          <w:top w:val="single" w:sz="4" w:space="1" w:color="auto"/>
        </w:pBdr>
        <w:ind w:left="4082" w:right="1814"/>
        <w:rPr>
          <w:sz w:val="2"/>
          <w:szCs w:val="2"/>
        </w:rPr>
      </w:pPr>
    </w:p>
    <w:p w:rsidR="00E75814" w:rsidRPr="00C46443" w:rsidRDefault="00E75814" w:rsidP="00E75814">
      <w:pPr>
        <w:ind w:firstLine="567"/>
        <w:jc w:val="both"/>
        <w:rPr>
          <w:b/>
        </w:rPr>
      </w:pPr>
      <w:r>
        <w:t xml:space="preserve">24. Площадь земельного участка, входящего в состав общего имущества многоквартирного дома </w:t>
      </w:r>
      <w:r w:rsidRPr="00C46443">
        <w:rPr>
          <w:b/>
        </w:rPr>
        <w:t>1813</w:t>
      </w:r>
    </w:p>
    <w:p w:rsidR="00E75814" w:rsidRDefault="00E75814" w:rsidP="00E75814">
      <w:pPr>
        <w:pBdr>
          <w:top w:val="single" w:sz="4" w:space="1" w:color="auto"/>
        </w:pBdr>
        <w:ind w:left="601"/>
        <w:rPr>
          <w:sz w:val="2"/>
          <w:szCs w:val="2"/>
        </w:rPr>
      </w:pPr>
    </w:p>
    <w:p w:rsidR="00E75814" w:rsidRPr="00A77472" w:rsidRDefault="00E75814" w:rsidP="00E75814">
      <w:pPr>
        <w:ind w:firstLine="567"/>
        <w:rPr>
          <w:b/>
          <w:sz w:val="2"/>
          <w:szCs w:val="2"/>
        </w:rPr>
      </w:pPr>
      <w:r>
        <w:t>25. Кадастровый номер земельного участка (при его наличии)</w:t>
      </w:r>
    </w:p>
    <w:p w:rsidR="00E75814" w:rsidRDefault="00E75814" w:rsidP="00E75814">
      <w:pPr>
        <w:pBdr>
          <w:top w:val="single" w:sz="4" w:space="1" w:color="auto"/>
        </w:pBdr>
        <w:rPr>
          <w:sz w:val="2"/>
          <w:szCs w:val="2"/>
        </w:rPr>
      </w:pPr>
    </w:p>
    <w:p w:rsidR="00E75814" w:rsidRDefault="00E75814" w:rsidP="00E75814">
      <w:pPr>
        <w:spacing w:before="360" w:after="240"/>
        <w:jc w:val="center"/>
      </w:pPr>
      <w:r>
        <w:rPr>
          <w:lang w:val="en-US"/>
        </w:rPr>
        <w:lastRenderedPageBreak/>
        <w:t>II</w:t>
      </w:r>
      <w:r>
        <w:t>. Техническое состояние многоквартирного дома, включая пристройки</w:t>
      </w:r>
    </w:p>
    <w:tbl>
      <w:tblPr>
        <w:tblW w:w="9426" w:type="dxa"/>
        <w:tblLayout w:type="fixed"/>
        <w:tblCellMar>
          <w:left w:w="28" w:type="dxa"/>
          <w:right w:w="28" w:type="dxa"/>
        </w:tblCellMar>
        <w:tblLook w:val="0000"/>
      </w:tblPr>
      <w:tblGrid>
        <w:gridCol w:w="3928"/>
        <w:gridCol w:w="2749"/>
        <w:gridCol w:w="2749"/>
      </w:tblGrid>
      <w:tr w:rsidR="00E75814" w:rsidTr="00E75814">
        <w:trPr>
          <w:trHeight w:val="648"/>
        </w:trPr>
        <w:tc>
          <w:tcPr>
            <w:tcW w:w="3928" w:type="dxa"/>
            <w:tcBorders>
              <w:top w:val="single" w:sz="4" w:space="0" w:color="auto"/>
              <w:left w:val="single" w:sz="4" w:space="0" w:color="auto"/>
              <w:bottom w:val="single" w:sz="4" w:space="0" w:color="auto"/>
              <w:right w:val="single" w:sz="4" w:space="0" w:color="auto"/>
            </w:tcBorders>
          </w:tcPr>
          <w:p w:rsidR="00E75814" w:rsidRDefault="00E75814" w:rsidP="00E75814">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tcPr>
          <w:p w:rsidR="00E75814" w:rsidRDefault="00E75814" w:rsidP="00E75814">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tcPr>
          <w:p w:rsidR="00E75814" w:rsidRDefault="00E75814" w:rsidP="00E75814">
            <w:pPr>
              <w:jc w:val="center"/>
            </w:pPr>
            <w:r>
              <w:t>Техническое состояние элементов общего имущества многоквартирного дома</w:t>
            </w:r>
          </w:p>
        </w:tc>
      </w:tr>
      <w:tr w:rsidR="00E75814" w:rsidTr="00E75814">
        <w:trPr>
          <w:trHeight w:val="158"/>
        </w:trPr>
        <w:tc>
          <w:tcPr>
            <w:tcW w:w="3928" w:type="dxa"/>
            <w:tcBorders>
              <w:top w:val="single" w:sz="4" w:space="0" w:color="auto"/>
              <w:left w:val="single" w:sz="4" w:space="0" w:color="auto"/>
              <w:bottom w:val="single" w:sz="4" w:space="0" w:color="auto"/>
              <w:right w:val="single" w:sz="4" w:space="0" w:color="auto"/>
            </w:tcBorders>
            <w:vAlign w:val="bottom"/>
          </w:tcPr>
          <w:p w:rsidR="00E75814" w:rsidRDefault="00E75814" w:rsidP="00E75814">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tcPr>
          <w:p w:rsidR="00E75814" w:rsidRDefault="00E75814" w:rsidP="00E75814">
            <w:pPr>
              <w:ind w:left="57"/>
            </w:pPr>
            <w:r>
              <w:t>Бутовый  -ленточный</w:t>
            </w:r>
          </w:p>
        </w:tc>
        <w:tc>
          <w:tcPr>
            <w:tcW w:w="2749" w:type="dxa"/>
            <w:tcBorders>
              <w:top w:val="single" w:sz="4" w:space="0" w:color="auto"/>
              <w:left w:val="single" w:sz="4" w:space="0" w:color="auto"/>
              <w:bottom w:val="single" w:sz="4" w:space="0" w:color="auto"/>
              <w:right w:val="single" w:sz="4" w:space="0" w:color="auto"/>
            </w:tcBorders>
            <w:vAlign w:val="bottom"/>
          </w:tcPr>
          <w:p w:rsidR="00E75814" w:rsidRDefault="00E75814" w:rsidP="00E75814">
            <w:pPr>
              <w:ind w:left="57"/>
            </w:pPr>
            <w:r>
              <w:t>удовлетворительное</w:t>
            </w:r>
          </w:p>
        </w:tc>
      </w:tr>
      <w:tr w:rsidR="00E75814" w:rsidTr="00E75814">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E75814" w:rsidRDefault="00E75814" w:rsidP="00E75814">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tcPr>
          <w:p w:rsidR="00E75814" w:rsidRDefault="00E75814" w:rsidP="00E75814">
            <w:pPr>
              <w:ind w:left="57"/>
            </w:pPr>
            <w:r>
              <w:t>Сборно-щитовые</w:t>
            </w:r>
          </w:p>
        </w:tc>
        <w:tc>
          <w:tcPr>
            <w:tcW w:w="2749" w:type="dxa"/>
            <w:tcBorders>
              <w:top w:val="single" w:sz="4" w:space="0" w:color="auto"/>
              <w:left w:val="single" w:sz="4" w:space="0" w:color="auto"/>
              <w:bottom w:val="single" w:sz="4" w:space="0" w:color="auto"/>
              <w:right w:val="single" w:sz="4" w:space="0" w:color="auto"/>
            </w:tcBorders>
            <w:vAlign w:val="bottom"/>
          </w:tcPr>
          <w:p w:rsidR="00E75814" w:rsidRDefault="00E75814" w:rsidP="00E75814">
            <w:pPr>
              <w:ind w:left="57"/>
            </w:pPr>
            <w:r>
              <w:t>удовлетворительное</w:t>
            </w:r>
          </w:p>
        </w:tc>
      </w:tr>
      <w:tr w:rsidR="00E75814" w:rsidTr="00E75814">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E75814" w:rsidRDefault="00E75814" w:rsidP="00E75814">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tcPr>
          <w:p w:rsidR="00E75814" w:rsidRDefault="00E75814" w:rsidP="00E75814">
            <w:pPr>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tcPr>
          <w:p w:rsidR="00E75814" w:rsidRDefault="00E75814" w:rsidP="00E75814">
            <w:pPr>
              <w:ind w:left="57"/>
            </w:pPr>
            <w:r>
              <w:t>удовлетворительное</w:t>
            </w:r>
          </w:p>
        </w:tc>
      </w:tr>
      <w:tr w:rsidR="00E75814" w:rsidTr="00E75814">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58"/>
        </w:trPr>
        <w:tc>
          <w:tcPr>
            <w:tcW w:w="3928" w:type="dxa"/>
            <w:tcBorders>
              <w:top w:val="nil"/>
              <w:bottom w:val="nil"/>
            </w:tcBorders>
          </w:tcPr>
          <w:p w:rsidR="00E75814" w:rsidRDefault="00E75814" w:rsidP="00E75814">
            <w:pPr>
              <w:ind w:left="57"/>
            </w:pPr>
            <w:r>
              <w:t>4. Перекрытия</w:t>
            </w:r>
          </w:p>
        </w:tc>
        <w:tc>
          <w:tcPr>
            <w:tcW w:w="2749" w:type="dxa"/>
            <w:vMerge w:val="restart"/>
            <w:tcBorders>
              <w:top w:val="nil"/>
              <w:bottom w:val="nil"/>
            </w:tcBorders>
          </w:tcPr>
          <w:p w:rsidR="00E75814" w:rsidRDefault="00E75814" w:rsidP="00E75814">
            <w:pPr>
              <w:ind w:left="57"/>
            </w:pPr>
            <w:r>
              <w:t>Деревянные отепленные</w:t>
            </w:r>
          </w:p>
        </w:tc>
        <w:tc>
          <w:tcPr>
            <w:tcW w:w="2749" w:type="dxa"/>
            <w:vMerge w:val="restart"/>
            <w:tcBorders>
              <w:top w:val="nil"/>
              <w:bottom w:val="nil"/>
            </w:tcBorders>
          </w:tcPr>
          <w:p w:rsidR="00E75814" w:rsidRDefault="00E75814" w:rsidP="00E75814">
            <w:pPr>
              <w:ind w:left="57"/>
            </w:pPr>
            <w:r>
              <w:t>удовлетворительное</w:t>
            </w:r>
          </w:p>
        </w:tc>
      </w:tr>
      <w:tr w:rsidR="00E75814" w:rsidTr="00E75814">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66"/>
        </w:trPr>
        <w:tc>
          <w:tcPr>
            <w:tcW w:w="3928" w:type="dxa"/>
            <w:tcBorders>
              <w:top w:val="nil"/>
              <w:bottom w:val="nil"/>
            </w:tcBorders>
          </w:tcPr>
          <w:p w:rsidR="00E75814" w:rsidRDefault="00E75814" w:rsidP="00E75814">
            <w:pPr>
              <w:ind w:left="992"/>
            </w:pPr>
            <w:r>
              <w:t>чердачные</w:t>
            </w:r>
          </w:p>
        </w:tc>
        <w:tc>
          <w:tcPr>
            <w:tcW w:w="2749" w:type="dxa"/>
            <w:vMerge/>
            <w:tcBorders>
              <w:top w:val="nil"/>
              <w:bottom w:val="nil"/>
            </w:tcBorders>
          </w:tcPr>
          <w:p w:rsidR="00E75814" w:rsidRDefault="00E75814" w:rsidP="00E75814">
            <w:pPr>
              <w:ind w:left="57"/>
            </w:pPr>
          </w:p>
        </w:tc>
        <w:tc>
          <w:tcPr>
            <w:tcW w:w="2749" w:type="dxa"/>
            <w:vMerge/>
            <w:tcBorders>
              <w:top w:val="nil"/>
              <w:bottom w:val="nil"/>
            </w:tcBorders>
          </w:tcPr>
          <w:p w:rsidR="00E75814" w:rsidRDefault="00E75814" w:rsidP="00E75814">
            <w:pPr>
              <w:ind w:left="57"/>
            </w:pPr>
          </w:p>
        </w:tc>
      </w:tr>
      <w:tr w:rsidR="00E75814" w:rsidTr="00E75814">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E75814" w:rsidRDefault="00E75814" w:rsidP="00E75814">
            <w:pPr>
              <w:ind w:left="992"/>
            </w:pPr>
            <w:r>
              <w:t>междуэтажные</w:t>
            </w:r>
          </w:p>
        </w:tc>
        <w:tc>
          <w:tcPr>
            <w:tcW w:w="2749" w:type="dxa"/>
            <w:tcBorders>
              <w:top w:val="nil"/>
              <w:bottom w:val="nil"/>
            </w:tcBorders>
          </w:tcPr>
          <w:p w:rsidR="00E75814" w:rsidRDefault="00E75814" w:rsidP="00E75814">
            <w:pPr>
              <w:ind w:left="57"/>
            </w:pPr>
            <w:r>
              <w:t>----------«---------</w:t>
            </w:r>
          </w:p>
        </w:tc>
        <w:tc>
          <w:tcPr>
            <w:tcW w:w="2749" w:type="dxa"/>
            <w:tcBorders>
              <w:top w:val="nil"/>
              <w:bottom w:val="nil"/>
            </w:tcBorders>
          </w:tcPr>
          <w:p w:rsidR="00E75814" w:rsidRDefault="00E75814" w:rsidP="00E75814">
            <w:pPr>
              <w:ind w:left="57"/>
            </w:pPr>
          </w:p>
        </w:tc>
      </w:tr>
      <w:tr w:rsidR="00E75814" w:rsidTr="00E75814">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E75814" w:rsidRDefault="00E75814" w:rsidP="00E75814">
            <w:pPr>
              <w:ind w:left="992"/>
            </w:pPr>
            <w:r>
              <w:t>подвальные</w:t>
            </w:r>
          </w:p>
        </w:tc>
        <w:tc>
          <w:tcPr>
            <w:tcW w:w="2749" w:type="dxa"/>
            <w:tcBorders>
              <w:top w:val="nil"/>
              <w:bottom w:val="nil"/>
            </w:tcBorders>
          </w:tcPr>
          <w:p w:rsidR="00E75814" w:rsidRDefault="00E75814" w:rsidP="00E75814">
            <w:pPr>
              <w:ind w:left="57"/>
            </w:pPr>
            <w:r>
              <w:t>----------«---------</w:t>
            </w:r>
          </w:p>
        </w:tc>
        <w:tc>
          <w:tcPr>
            <w:tcW w:w="2749" w:type="dxa"/>
            <w:tcBorders>
              <w:top w:val="nil"/>
              <w:bottom w:val="nil"/>
            </w:tcBorders>
          </w:tcPr>
          <w:p w:rsidR="00E75814" w:rsidRDefault="00E75814" w:rsidP="00E75814">
            <w:pPr>
              <w:ind w:left="57"/>
            </w:pPr>
          </w:p>
        </w:tc>
      </w:tr>
      <w:tr w:rsidR="00E75814" w:rsidTr="00E75814">
        <w:tblPrEx>
          <w:tblBorders>
            <w:top w:val="single" w:sz="4" w:space="0" w:color="auto"/>
            <w:left w:val="single" w:sz="4" w:space="0" w:color="auto"/>
            <w:bottom w:val="single" w:sz="4" w:space="0" w:color="auto"/>
            <w:right w:val="single" w:sz="4" w:space="0" w:color="auto"/>
            <w:insideV w:val="single" w:sz="4" w:space="0" w:color="auto"/>
          </w:tblBorders>
        </w:tblPrEx>
        <w:trPr>
          <w:trHeight w:val="166"/>
        </w:trPr>
        <w:tc>
          <w:tcPr>
            <w:tcW w:w="3928" w:type="dxa"/>
            <w:tcBorders>
              <w:top w:val="nil"/>
              <w:bottom w:val="nil"/>
            </w:tcBorders>
          </w:tcPr>
          <w:p w:rsidR="00E75814" w:rsidRDefault="00E75814" w:rsidP="00E75814">
            <w:pPr>
              <w:ind w:left="992"/>
            </w:pPr>
            <w:r>
              <w:t>(другое)</w:t>
            </w:r>
          </w:p>
        </w:tc>
        <w:tc>
          <w:tcPr>
            <w:tcW w:w="2749" w:type="dxa"/>
            <w:tcBorders>
              <w:top w:val="nil"/>
              <w:bottom w:val="nil"/>
            </w:tcBorders>
          </w:tcPr>
          <w:p w:rsidR="00E75814" w:rsidRDefault="00E75814" w:rsidP="00E75814">
            <w:pPr>
              <w:ind w:left="57"/>
            </w:pPr>
          </w:p>
        </w:tc>
        <w:tc>
          <w:tcPr>
            <w:tcW w:w="2749" w:type="dxa"/>
            <w:tcBorders>
              <w:top w:val="nil"/>
              <w:bottom w:val="nil"/>
            </w:tcBorders>
          </w:tcPr>
          <w:p w:rsidR="00E75814" w:rsidRDefault="00E75814" w:rsidP="00E75814">
            <w:pPr>
              <w:ind w:left="57"/>
            </w:pPr>
          </w:p>
        </w:tc>
      </w:tr>
      <w:tr w:rsidR="00E75814" w:rsidTr="00E75814">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E75814" w:rsidRDefault="00E75814" w:rsidP="00E75814">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tcPr>
          <w:p w:rsidR="00E75814" w:rsidRDefault="00E75814" w:rsidP="00E75814">
            <w:pPr>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tcPr>
          <w:p w:rsidR="00E75814" w:rsidRDefault="00E75814" w:rsidP="00E75814">
            <w:pPr>
              <w:ind w:left="57"/>
            </w:pPr>
            <w:r>
              <w:t>удовлетворительное</w:t>
            </w:r>
          </w:p>
        </w:tc>
      </w:tr>
      <w:tr w:rsidR="00E75814" w:rsidTr="00E75814">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E75814" w:rsidRDefault="00E75814" w:rsidP="00E75814">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tcPr>
          <w:p w:rsidR="00E75814" w:rsidRDefault="00E75814" w:rsidP="00E75814">
            <w:pPr>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tcPr>
          <w:p w:rsidR="00E75814" w:rsidRDefault="00E75814" w:rsidP="00E75814">
            <w:pPr>
              <w:ind w:left="57"/>
            </w:pPr>
            <w:r>
              <w:t>удовлетворительное</w:t>
            </w:r>
          </w:p>
        </w:tc>
      </w:tr>
      <w:tr w:rsidR="00E75814" w:rsidTr="00E75814">
        <w:trPr>
          <w:cantSplit/>
          <w:trHeight w:val="158"/>
        </w:trPr>
        <w:tc>
          <w:tcPr>
            <w:tcW w:w="3928" w:type="dxa"/>
            <w:tcBorders>
              <w:top w:val="single" w:sz="4" w:space="0" w:color="auto"/>
              <w:left w:val="single" w:sz="4" w:space="0" w:color="auto"/>
              <w:bottom w:val="nil"/>
              <w:right w:val="single" w:sz="4" w:space="0" w:color="auto"/>
            </w:tcBorders>
            <w:vAlign w:val="bottom"/>
          </w:tcPr>
          <w:p w:rsidR="00E75814" w:rsidRDefault="00E75814" w:rsidP="00E75814">
            <w:pPr>
              <w:ind w:left="57"/>
            </w:pPr>
            <w:r>
              <w:t>7. Проемы</w:t>
            </w:r>
          </w:p>
        </w:tc>
        <w:tc>
          <w:tcPr>
            <w:tcW w:w="2749" w:type="dxa"/>
            <w:vMerge w:val="restart"/>
            <w:tcBorders>
              <w:top w:val="single" w:sz="4" w:space="0" w:color="auto"/>
              <w:left w:val="nil"/>
              <w:bottom w:val="nil"/>
              <w:right w:val="single" w:sz="4" w:space="0" w:color="auto"/>
            </w:tcBorders>
            <w:vAlign w:val="bottom"/>
          </w:tcPr>
          <w:p w:rsidR="00E75814" w:rsidRPr="00C46443" w:rsidRDefault="00E75814" w:rsidP="00E75814">
            <w:pPr>
              <w:ind w:left="57"/>
            </w:pPr>
            <w:r>
              <w:t xml:space="preserve">Двойные </w:t>
            </w:r>
            <w:r>
              <w:rPr>
                <w:lang w:val="en-US"/>
              </w:rPr>
              <w:t>глухие</w:t>
            </w:r>
          </w:p>
        </w:tc>
        <w:tc>
          <w:tcPr>
            <w:tcW w:w="2749" w:type="dxa"/>
            <w:vMerge w:val="restart"/>
            <w:tcBorders>
              <w:top w:val="single" w:sz="4" w:space="0" w:color="auto"/>
              <w:left w:val="nil"/>
              <w:bottom w:val="nil"/>
              <w:right w:val="single" w:sz="4" w:space="0" w:color="auto"/>
            </w:tcBorders>
            <w:vAlign w:val="bottom"/>
          </w:tcPr>
          <w:p w:rsidR="00E75814" w:rsidRDefault="00E75814" w:rsidP="00E75814">
            <w:pPr>
              <w:ind w:left="57"/>
            </w:pPr>
            <w:r>
              <w:t>удовлетворительное</w:t>
            </w:r>
          </w:p>
        </w:tc>
      </w:tr>
      <w:tr w:rsidR="00E75814" w:rsidTr="00E75814">
        <w:trPr>
          <w:cantSplit/>
          <w:trHeight w:val="166"/>
        </w:trPr>
        <w:tc>
          <w:tcPr>
            <w:tcW w:w="3928" w:type="dxa"/>
            <w:tcBorders>
              <w:top w:val="nil"/>
              <w:left w:val="single" w:sz="4" w:space="0" w:color="auto"/>
              <w:bottom w:val="nil"/>
              <w:right w:val="single" w:sz="4" w:space="0" w:color="auto"/>
            </w:tcBorders>
            <w:vAlign w:val="bottom"/>
          </w:tcPr>
          <w:p w:rsidR="00E75814" w:rsidRDefault="00E75814" w:rsidP="00E75814">
            <w:pPr>
              <w:ind w:left="993"/>
            </w:pPr>
            <w:r>
              <w:t>окна</w:t>
            </w:r>
          </w:p>
        </w:tc>
        <w:tc>
          <w:tcPr>
            <w:tcW w:w="2749" w:type="dxa"/>
            <w:vMerge/>
            <w:tcBorders>
              <w:top w:val="nil"/>
              <w:left w:val="nil"/>
              <w:bottom w:val="nil"/>
              <w:right w:val="single" w:sz="4" w:space="0" w:color="auto"/>
            </w:tcBorders>
            <w:vAlign w:val="bottom"/>
          </w:tcPr>
          <w:p w:rsidR="00E75814" w:rsidRDefault="00E75814" w:rsidP="00E75814">
            <w:pPr>
              <w:ind w:left="57"/>
            </w:pPr>
          </w:p>
        </w:tc>
        <w:tc>
          <w:tcPr>
            <w:tcW w:w="2749" w:type="dxa"/>
            <w:vMerge/>
            <w:tcBorders>
              <w:top w:val="nil"/>
              <w:left w:val="nil"/>
              <w:bottom w:val="nil"/>
              <w:right w:val="single" w:sz="4" w:space="0" w:color="auto"/>
            </w:tcBorders>
            <w:vAlign w:val="bottom"/>
          </w:tcPr>
          <w:p w:rsidR="00E75814" w:rsidRDefault="00E75814" w:rsidP="00E75814">
            <w:pPr>
              <w:ind w:left="57"/>
            </w:pPr>
          </w:p>
        </w:tc>
      </w:tr>
      <w:tr w:rsidR="00E75814" w:rsidTr="00E75814">
        <w:trPr>
          <w:trHeight w:val="158"/>
        </w:trPr>
        <w:tc>
          <w:tcPr>
            <w:tcW w:w="3928" w:type="dxa"/>
            <w:tcBorders>
              <w:top w:val="nil"/>
              <w:left w:val="single" w:sz="4" w:space="0" w:color="auto"/>
              <w:bottom w:val="nil"/>
              <w:right w:val="single" w:sz="4" w:space="0" w:color="auto"/>
            </w:tcBorders>
            <w:vAlign w:val="bottom"/>
          </w:tcPr>
          <w:p w:rsidR="00E75814" w:rsidRDefault="00E75814" w:rsidP="00E75814">
            <w:pPr>
              <w:ind w:left="993"/>
            </w:pPr>
            <w:r>
              <w:t>двери</w:t>
            </w:r>
          </w:p>
        </w:tc>
        <w:tc>
          <w:tcPr>
            <w:tcW w:w="2749" w:type="dxa"/>
            <w:tcBorders>
              <w:top w:val="nil"/>
              <w:left w:val="nil"/>
              <w:bottom w:val="nil"/>
              <w:right w:val="single" w:sz="4" w:space="0" w:color="auto"/>
            </w:tcBorders>
            <w:vAlign w:val="bottom"/>
          </w:tcPr>
          <w:p w:rsidR="00E75814" w:rsidRDefault="00E75814" w:rsidP="00E75814">
            <w:pPr>
              <w:ind w:left="57"/>
            </w:pPr>
            <w:r>
              <w:t>филенчатые</w:t>
            </w:r>
          </w:p>
        </w:tc>
        <w:tc>
          <w:tcPr>
            <w:tcW w:w="2749" w:type="dxa"/>
            <w:tcBorders>
              <w:top w:val="nil"/>
              <w:left w:val="nil"/>
              <w:bottom w:val="nil"/>
              <w:right w:val="single" w:sz="4" w:space="0" w:color="auto"/>
            </w:tcBorders>
            <w:vAlign w:val="bottom"/>
          </w:tcPr>
          <w:p w:rsidR="00E75814" w:rsidRDefault="00E75814" w:rsidP="00E75814">
            <w:r>
              <w:t>удовлетворительное</w:t>
            </w:r>
          </w:p>
        </w:tc>
      </w:tr>
      <w:tr w:rsidR="00E75814" w:rsidTr="00E75814">
        <w:trPr>
          <w:trHeight w:val="166"/>
        </w:trPr>
        <w:tc>
          <w:tcPr>
            <w:tcW w:w="3928" w:type="dxa"/>
            <w:tcBorders>
              <w:top w:val="nil"/>
              <w:left w:val="single" w:sz="4" w:space="0" w:color="auto"/>
              <w:bottom w:val="single" w:sz="4" w:space="0" w:color="auto"/>
              <w:right w:val="single" w:sz="4" w:space="0" w:color="auto"/>
            </w:tcBorders>
            <w:vAlign w:val="bottom"/>
          </w:tcPr>
          <w:p w:rsidR="00E75814" w:rsidRDefault="00E75814" w:rsidP="00E75814">
            <w:pPr>
              <w:ind w:left="993"/>
            </w:pPr>
            <w:r>
              <w:t>(другое)</w:t>
            </w:r>
          </w:p>
        </w:tc>
        <w:tc>
          <w:tcPr>
            <w:tcW w:w="2749" w:type="dxa"/>
            <w:tcBorders>
              <w:top w:val="nil"/>
              <w:left w:val="nil"/>
              <w:bottom w:val="single" w:sz="4" w:space="0" w:color="auto"/>
              <w:right w:val="single" w:sz="4" w:space="0" w:color="auto"/>
            </w:tcBorders>
            <w:vAlign w:val="bottom"/>
          </w:tcPr>
          <w:p w:rsidR="00E75814" w:rsidRDefault="00E75814" w:rsidP="00E75814">
            <w:pPr>
              <w:ind w:left="57"/>
            </w:pPr>
          </w:p>
        </w:tc>
        <w:tc>
          <w:tcPr>
            <w:tcW w:w="2749" w:type="dxa"/>
            <w:tcBorders>
              <w:top w:val="nil"/>
              <w:left w:val="nil"/>
              <w:bottom w:val="single" w:sz="4" w:space="0" w:color="auto"/>
              <w:right w:val="single" w:sz="4" w:space="0" w:color="auto"/>
            </w:tcBorders>
            <w:vAlign w:val="bottom"/>
          </w:tcPr>
          <w:p w:rsidR="00E75814" w:rsidRDefault="00E75814" w:rsidP="00E75814">
            <w:pPr>
              <w:ind w:left="57"/>
            </w:pPr>
          </w:p>
        </w:tc>
      </w:tr>
      <w:tr w:rsidR="00E75814" w:rsidTr="00E75814">
        <w:trPr>
          <w:cantSplit/>
          <w:trHeight w:val="158"/>
        </w:trPr>
        <w:tc>
          <w:tcPr>
            <w:tcW w:w="3928" w:type="dxa"/>
            <w:tcBorders>
              <w:top w:val="single" w:sz="4" w:space="0" w:color="auto"/>
              <w:left w:val="single" w:sz="4" w:space="0" w:color="auto"/>
              <w:bottom w:val="nil"/>
              <w:right w:val="single" w:sz="4" w:space="0" w:color="auto"/>
            </w:tcBorders>
            <w:vAlign w:val="bottom"/>
          </w:tcPr>
          <w:p w:rsidR="00E75814" w:rsidRDefault="00E75814" w:rsidP="00E75814">
            <w:pPr>
              <w:ind w:left="57"/>
            </w:pPr>
            <w:r>
              <w:t>8. Отделка</w:t>
            </w:r>
          </w:p>
        </w:tc>
        <w:tc>
          <w:tcPr>
            <w:tcW w:w="2749" w:type="dxa"/>
            <w:vMerge w:val="restart"/>
            <w:tcBorders>
              <w:top w:val="single" w:sz="4" w:space="0" w:color="auto"/>
              <w:left w:val="nil"/>
              <w:bottom w:val="nil"/>
              <w:right w:val="single" w:sz="4" w:space="0" w:color="auto"/>
            </w:tcBorders>
            <w:vAlign w:val="bottom"/>
          </w:tcPr>
          <w:p w:rsidR="00E75814" w:rsidRDefault="00E75814" w:rsidP="00E75814">
            <w:pPr>
              <w:ind w:left="57"/>
            </w:pPr>
            <w:r>
              <w:t xml:space="preserve">Штукатурка побелка </w:t>
            </w:r>
          </w:p>
        </w:tc>
        <w:tc>
          <w:tcPr>
            <w:tcW w:w="2749" w:type="dxa"/>
            <w:vMerge w:val="restart"/>
            <w:tcBorders>
              <w:top w:val="single" w:sz="4" w:space="0" w:color="auto"/>
              <w:left w:val="nil"/>
              <w:bottom w:val="nil"/>
              <w:right w:val="single" w:sz="4" w:space="0" w:color="auto"/>
            </w:tcBorders>
            <w:vAlign w:val="bottom"/>
          </w:tcPr>
          <w:p w:rsidR="00E75814" w:rsidRDefault="00E75814" w:rsidP="00E75814">
            <w:pPr>
              <w:ind w:left="57"/>
            </w:pPr>
            <w:r>
              <w:t>удовлетворительное</w:t>
            </w:r>
          </w:p>
        </w:tc>
      </w:tr>
      <w:tr w:rsidR="00E75814" w:rsidTr="00E75814">
        <w:trPr>
          <w:cantSplit/>
          <w:trHeight w:val="166"/>
        </w:trPr>
        <w:tc>
          <w:tcPr>
            <w:tcW w:w="3928" w:type="dxa"/>
            <w:tcBorders>
              <w:top w:val="nil"/>
              <w:left w:val="single" w:sz="4" w:space="0" w:color="auto"/>
              <w:bottom w:val="nil"/>
              <w:right w:val="single" w:sz="4" w:space="0" w:color="auto"/>
            </w:tcBorders>
            <w:vAlign w:val="bottom"/>
          </w:tcPr>
          <w:p w:rsidR="00E75814" w:rsidRDefault="00E75814" w:rsidP="00E75814">
            <w:pPr>
              <w:ind w:left="993"/>
            </w:pPr>
            <w:r>
              <w:t>внутренняя</w:t>
            </w:r>
          </w:p>
        </w:tc>
        <w:tc>
          <w:tcPr>
            <w:tcW w:w="2749" w:type="dxa"/>
            <w:vMerge/>
            <w:tcBorders>
              <w:top w:val="nil"/>
              <w:left w:val="nil"/>
              <w:bottom w:val="nil"/>
              <w:right w:val="single" w:sz="4" w:space="0" w:color="auto"/>
            </w:tcBorders>
            <w:vAlign w:val="bottom"/>
          </w:tcPr>
          <w:p w:rsidR="00E75814" w:rsidRDefault="00E75814" w:rsidP="00E75814">
            <w:pPr>
              <w:ind w:left="57"/>
            </w:pPr>
          </w:p>
        </w:tc>
        <w:tc>
          <w:tcPr>
            <w:tcW w:w="2749" w:type="dxa"/>
            <w:vMerge/>
            <w:tcBorders>
              <w:top w:val="nil"/>
              <w:left w:val="nil"/>
              <w:bottom w:val="nil"/>
              <w:right w:val="single" w:sz="4" w:space="0" w:color="auto"/>
            </w:tcBorders>
            <w:vAlign w:val="bottom"/>
          </w:tcPr>
          <w:p w:rsidR="00E75814" w:rsidRDefault="00E75814" w:rsidP="00E75814">
            <w:pPr>
              <w:ind w:left="57"/>
            </w:pPr>
          </w:p>
        </w:tc>
      </w:tr>
      <w:tr w:rsidR="00E75814" w:rsidTr="00E75814">
        <w:trPr>
          <w:trHeight w:val="158"/>
        </w:trPr>
        <w:tc>
          <w:tcPr>
            <w:tcW w:w="3928" w:type="dxa"/>
            <w:tcBorders>
              <w:top w:val="nil"/>
              <w:left w:val="single" w:sz="4" w:space="0" w:color="auto"/>
              <w:bottom w:val="nil"/>
              <w:right w:val="single" w:sz="4" w:space="0" w:color="auto"/>
            </w:tcBorders>
            <w:vAlign w:val="bottom"/>
          </w:tcPr>
          <w:p w:rsidR="00E75814" w:rsidRDefault="00E75814" w:rsidP="00E75814">
            <w:pPr>
              <w:ind w:left="993"/>
            </w:pPr>
            <w:r>
              <w:t>наружная</w:t>
            </w:r>
          </w:p>
        </w:tc>
        <w:tc>
          <w:tcPr>
            <w:tcW w:w="2749" w:type="dxa"/>
            <w:tcBorders>
              <w:top w:val="nil"/>
              <w:left w:val="nil"/>
              <w:bottom w:val="nil"/>
              <w:right w:val="single" w:sz="4" w:space="0" w:color="auto"/>
            </w:tcBorders>
            <w:vAlign w:val="bottom"/>
          </w:tcPr>
          <w:p w:rsidR="00E75814" w:rsidRDefault="00E75814" w:rsidP="00E75814">
            <w:pPr>
              <w:ind w:left="57"/>
            </w:pPr>
            <w:r>
              <w:t>Штукатурка, побелка</w:t>
            </w:r>
          </w:p>
        </w:tc>
        <w:tc>
          <w:tcPr>
            <w:tcW w:w="2749" w:type="dxa"/>
            <w:tcBorders>
              <w:top w:val="nil"/>
              <w:left w:val="nil"/>
              <w:bottom w:val="nil"/>
              <w:right w:val="single" w:sz="4" w:space="0" w:color="auto"/>
            </w:tcBorders>
            <w:vAlign w:val="bottom"/>
          </w:tcPr>
          <w:p w:rsidR="00E75814" w:rsidRDefault="00E75814" w:rsidP="00E75814">
            <w:pPr>
              <w:ind w:left="57"/>
            </w:pPr>
            <w:r>
              <w:t>удовлетворительное</w:t>
            </w:r>
          </w:p>
        </w:tc>
      </w:tr>
      <w:tr w:rsidR="00E75814" w:rsidTr="00E75814">
        <w:trPr>
          <w:trHeight w:val="166"/>
        </w:trPr>
        <w:tc>
          <w:tcPr>
            <w:tcW w:w="3928" w:type="dxa"/>
            <w:tcBorders>
              <w:top w:val="nil"/>
              <w:left w:val="single" w:sz="4" w:space="0" w:color="auto"/>
              <w:bottom w:val="single" w:sz="4" w:space="0" w:color="auto"/>
              <w:right w:val="single" w:sz="4" w:space="0" w:color="auto"/>
            </w:tcBorders>
            <w:vAlign w:val="bottom"/>
          </w:tcPr>
          <w:p w:rsidR="00E75814" w:rsidRDefault="00E75814" w:rsidP="00E75814">
            <w:pPr>
              <w:ind w:left="993"/>
            </w:pPr>
            <w:r>
              <w:t>(другое)</w:t>
            </w:r>
          </w:p>
        </w:tc>
        <w:tc>
          <w:tcPr>
            <w:tcW w:w="2749" w:type="dxa"/>
            <w:tcBorders>
              <w:top w:val="nil"/>
              <w:left w:val="nil"/>
              <w:bottom w:val="single" w:sz="4" w:space="0" w:color="auto"/>
              <w:right w:val="single" w:sz="4" w:space="0" w:color="auto"/>
            </w:tcBorders>
            <w:vAlign w:val="bottom"/>
          </w:tcPr>
          <w:p w:rsidR="00E75814" w:rsidRDefault="00E75814" w:rsidP="00E75814">
            <w:pPr>
              <w:ind w:left="57"/>
            </w:pPr>
          </w:p>
        </w:tc>
        <w:tc>
          <w:tcPr>
            <w:tcW w:w="2749" w:type="dxa"/>
            <w:tcBorders>
              <w:top w:val="nil"/>
              <w:left w:val="nil"/>
              <w:bottom w:val="single" w:sz="4" w:space="0" w:color="auto"/>
              <w:right w:val="single" w:sz="4" w:space="0" w:color="auto"/>
            </w:tcBorders>
            <w:vAlign w:val="bottom"/>
          </w:tcPr>
          <w:p w:rsidR="00E75814" w:rsidRDefault="00E75814" w:rsidP="00E75814">
            <w:pPr>
              <w:ind w:left="57"/>
            </w:pPr>
          </w:p>
        </w:tc>
      </w:tr>
      <w:tr w:rsidR="00E75814" w:rsidTr="00E75814">
        <w:trPr>
          <w:cantSplit/>
          <w:trHeight w:val="473"/>
        </w:trPr>
        <w:tc>
          <w:tcPr>
            <w:tcW w:w="3928" w:type="dxa"/>
            <w:tcBorders>
              <w:top w:val="single" w:sz="4" w:space="0" w:color="auto"/>
              <w:left w:val="single" w:sz="4" w:space="0" w:color="auto"/>
              <w:bottom w:val="nil"/>
              <w:right w:val="single" w:sz="4" w:space="0" w:color="auto"/>
            </w:tcBorders>
            <w:vAlign w:val="bottom"/>
          </w:tcPr>
          <w:p w:rsidR="00E75814" w:rsidRDefault="00E75814" w:rsidP="00E75814">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E75814" w:rsidRDefault="00E75814" w:rsidP="00E75814">
            <w:pPr>
              <w:ind w:left="57"/>
            </w:pPr>
          </w:p>
          <w:p w:rsidR="00E75814" w:rsidRDefault="00E75814" w:rsidP="00E75814">
            <w:pPr>
              <w:ind w:left="57"/>
            </w:pPr>
            <w:r>
              <w:t>есть</w:t>
            </w:r>
          </w:p>
        </w:tc>
        <w:tc>
          <w:tcPr>
            <w:tcW w:w="2749" w:type="dxa"/>
            <w:vMerge w:val="restart"/>
            <w:tcBorders>
              <w:top w:val="single" w:sz="4" w:space="0" w:color="auto"/>
              <w:left w:val="nil"/>
              <w:bottom w:val="nil"/>
              <w:right w:val="single" w:sz="4" w:space="0" w:color="auto"/>
            </w:tcBorders>
            <w:vAlign w:val="bottom"/>
          </w:tcPr>
          <w:p w:rsidR="00E75814" w:rsidRDefault="00E75814" w:rsidP="00E75814">
            <w:pPr>
              <w:ind w:left="57"/>
            </w:pPr>
            <w:r>
              <w:t>удовлетворительное</w:t>
            </w:r>
          </w:p>
        </w:tc>
      </w:tr>
      <w:tr w:rsidR="00E75814" w:rsidTr="00E75814">
        <w:trPr>
          <w:cantSplit/>
          <w:trHeight w:val="166"/>
        </w:trPr>
        <w:tc>
          <w:tcPr>
            <w:tcW w:w="3928" w:type="dxa"/>
            <w:tcBorders>
              <w:top w:val="nil"/>
              <w:left w:val="single" w:sz="4" w:space="0" w:color="auto"/>
              <w:bottom w:val="nil"/>
              <w:right w:val="single" w:sz="4" w:space="0" w:color="auto"/>
            </w:tcBorders>
            <w:vAlign w:val="bottom"/>
          </w:tcPr>
          <w:p w:rsidR="00E75814" w:rsidRDefault="00E75814" w:rsidP="00E75814">
            <w:pPr>
              <w:ind w:left="993"/>
            </w:pPr>
            <w:r>
              <w:t>ванны напольные</w:t>
            </w:r>
          </w:p>
        </w:tc>
        <w:tc>
          <w:tcPr>
            <w:tcW w:w="2749" w:type="dxa"/>
            <w:vMerge/>
            <w:tcBorders>
              <w:top w:val="nil"/>
              <w:left w:val="nil"/>
              <w:bottom w:val="nil"/>
              <w:right w:val="single" w:sz="4" w:space="0" w:color="auto"/>
            </w:tcBorders>
            <w:vAlign w:val="bottom"/>
          </w:tcPr>
          <w:p w:rsidR="00E75814" w:rsidRDefault="00E75814" w:rsidP="00E75814">
            <w:pPr>
              <w:ind w:left="57"/>
            </w:pPr>
          </w:p>
        </w:tc>
        <w:tc>
          <w:tcPr>
            <w:tcW w:w="2749" w:type="dxa"/>
            <w:vMerge/>
            <w:tcBorders>
              <w:top w:val="nil"/>
              <w:left w:val="nil"/>
              <w:bottom w:val="nil"/>
              <w:right w:val="single" w:sz="4" w:space="0" w:color="auto"/>
            </w:tcBorders>
            <w:vAlign w:val="bottom"/>
          </w:tcPr>
          <w:p w:rsidR="00E75814" w:rsidRDefault="00E75814" w:rsidP="00E75814">
            <w:pPr>
              <w:ind w:left="57"/>
            </w:pPr>
          </w:p>
        </w:tc>
      </w:tr>
      <w:tr w:rsidR="00E75814" w:rsidTr="00E75814">
        <w:trPr>
          <w:trHeight w:val="158"/>
        </w:trPr>
        <w:tc>
          <w:tcPr>
            <w:tcW w:w="3928" w:type="dxa"/>
            <w:tcBorders>
              <w:top w:val="nil"/>
              <w:left w:val="single" w:sz="4" w:space="0" w:color="auto"/>
              <w:bottom w:val="nil"/>
              <w:right w:val="single" w:sz="4" w:space="0" w:color="auto"/>
            </w:tcBorders>
            <w:vAlign w:val="bottom"/>
          </w:tcPr>
          <w:p w:rsidR="00E75814" w:rsidRDefault="00E75814" w:rsidP="00E75814">
            <w:pPr>
              <w:ind w:left="993"/>
            </w:pPr>
            <w:r>
              <w:t>электроплиты</w:t>
            </w:r>
          </w:p>
        </w:tc>
        <w:tc>
          <w:tcPr>
            <w:tcW w:w="2749" w:type="dxa"/>
            <w:tcBorders>
              <w:top w:val="nil"/>
              <w:left w:val="nil"/>
              <w:bottom w:val="nil"/>
              <w:right w:val="single" w:sz="4" w:space="0" w:color="auto"/>
            </w:tcBorders>
            <w:vAlign w:val="bottom"/>
          </w:tcPr>
          <w:p w:rsidR="00E75814" w:rsidRDefault="00E75814" w:rsidP="00E75814">
            <w:pPr>
              <w:ind w:left="57"/>
            </w:pPr>
            <w:r>
              <w:t>нет</w:t>
            </w:r>
          </w:p>
        </w:tc>
        <w:tc>
          <w:tcPr>
            <w:tcW w:w="2749" w:type="dxa"/>
            <w:tcBorders>
              <w:top w:val="nil"/>
              <w:left w:val="nil"/>
              <w:bottom w:val="nil"/>
              <w:right w:val="single" w:sz="4" w:space="0" w:color="auto"/>
            </w:tcBorders>
            <w:vAlign w:val="bottom"/>
          </w:tcPr>
          <w:p w:rsidR="00E75814" w:rsidRDefault="00E75814" w:rsidP="00E75814">
            <w:pPr>
              <w:ind w:left="57"/>
            </w:pPr>
          </w:p>
        </w:tc>
      </w:tr>
      <w:tr w:rsidR="00E75814" w:rsidTr="00E75814">
        <w:trPr>
          <w:trHeight w:val="315"/>
        </w:trPr>
        <w:tc>
          <w:tcPr>
            <w:tcW w:w="3928" w:type="dxa"/>
            <w:tcBorders>
              <w:top w:val="nil"/>
              <w:left w:val="single" w:sz="4" w:space="0" w:color="auto"/>
              <w:bottom w:val="nil"/>
              <w:right w:val="single" w:sz="4" w:space="0" w:color="auto"/>
            </w:tcBorders>
            <w:vAlign w:val="bottom"/>
          </w:tcPr>
          <w:p w:rsidR="00E75814" w:rsidRDefault="00E75814" w:rsidP="00E75814">
            <w:pPr>
              <w:ind w:left="993"/>
            </w:pPr>
            <w:r>
              <w:t>телефонные сети и оборудование</w:t>
            </w:r>
          </w:p>
        </w:tc>
        <w:tc>
          <w:tcPr>
            <w:tcW w:w="2749" w:type="dxa"/>
            <w:tcBorders>
              <w:top w:val="nil"/>
              <w:left w:val="nil"/>
              <w:bottom w:val="nil"/>
              <w:right w:val="single" w:sz="4" w:space="0" w:color="auto"/>
            </w:tcBorders>
            <w:vAlign w:val="bottom"/>
          </w:tcPr>
          <w:p w:rsidR="00E75814" w:rsidRDefault="00E75814" w:rsidP="00E75814">
            <w:pPr>
              <w:ind w:left="57"/>
            </w:pPr>
          </w:p>
        </w:tc>
        <w:tc>
          <w:tcPr>
            <w:tcW w:w="2749" w:type="dxa"/>
            <w:tcBorders>
              <w:top w:val="nil"/>
              <w:left w:val="nil"/>
              <w:bottom w:val="nil"/>
              <w:right w:val="single" w:sz="4" w:space="0" w:color="auto"/>
            </w:tcBorders>
            <w:vAlign w:val="bottom"/>
          </w:tcPr>
          <w:p w:rsidR="00E75814" w:rsidRDefault="00E75814" w:rsidP="00E75814">
            <w:pPr>
              <w:ind w:left="57"/>
            </w:pPr>
          </w:p>
        </w:tc>
      </w:tr>
      <w:tr w:rsidR="00E75814" w:rsidTr="00E75814">
        <w:trPr>
          <w:trHeight w:val="324"/>
        </w:trPr>
        <w:tc>
          <w:tcPr>
            <w:tcW w:w="3928" w:type="dxa"/>
            <w:tcBorders>
              <w:top w:val="nil"/>
              <w:left w:val="single" w:sz="4" w:space="0" w:color="auto"/>
              <w:bottom w:val="nil"/>
              <w:right w:val="single" w:sz="4" w:space="0" w:color="auto"/>
            </w:tcBorders>
            <w:vAlign w:val="bottom"/>
          </w:tcPr>
          <w:p w:rsidR="00E75814" w:rsidRDefault="00E75814" w:rsidP="00E75814">
            <w:pPr>
              <w:ind w:left="993"/>
            </w:pPr>
            <w:r>
              <w:t>сети проводного радиовещания</w:t>
            </w:r>
          </w:p>
        </w:tc>
        <w:tc>
          <w:tcPr>
            <w:tcW w:w="2749" w:type="dxa"/>
            <w:tcBorders>
              <w:top w:val="nil"/>
              <w:left w:val="nil"/>
              <w:bottom w:val="nil"/>
              <w:right w:val="single" w:sz="4" w:space="0" w:color="auto"/>
            </w:tcBorders>
            <w:vAlign w:val="bottom"/>
          </w:tcPr>
          <w:p w:rsidR="00E75814" w:rsidRDefault="00E75814" w:rsidP="00E75814">
            <w:pPr>
              <w:ind w:left="57"/>
            </w:pPr>
            <w:r>
              <w:t>есть</w:t>
            </w:r>
          </w:p>
        </w:tc>
        <w:tc>
          <w:tcPr>
            <w:tcW w:w="2749" w:type="dxa"/>
            <w:tcBorders>
              <w:top w:val="nil"/>
              <w:left w:val="nil"/>
              <w:bottom w:val="nil"/>
              <w:right w:val="single" w:sz="4" w:space="0" w:color="auto"/>
            </w:tcBorders>
            <w:vAlign w:val="bottom"/>
          </w:tcPr>
          <w:p w:rsidR="00E75814" w:rsidRDefault="00E75814" w:rsidP="00E75814">
            <w:pPr>
              <w:ind w:left="57"/>
            </w:pPr>
            <w:r>
              <w:t>удовлетворительное</w:t>
            </w:r>
          </w:p>
        </w:tc>
      </w:tr>
      <w:tr w:rsidR="00E75814" w:rsidTr="00E75814">
        <w:trPr>
          <w:trHeight w:val="166"/>
        </w:trPr>
        <w:tc>
          <w:tcPr>
            <w:tcW w:w="3928" w:type="dxa"/>
            <w:tcBorders>
              <w:top w:val="nil"/>
              <w:left w:val="single" w:sz="4" w:space="0" w:color="auto"/>
              <w:bottom w:val="nil"/>
              <w:right w:val="single" w:sz="4" w:space="0" w:color="auto"/>
            </w:tcBorders>
            <w:vAlign w:val="bottom"/>
          </w:tcPr>
          <w:p w:rsidR="00E75814" w:rsidRDefault="00E75814" w:rsidP="00E75814">
            <w:pPr>
              <w:ind w:left="993"/>
            </w:pPr>
            <w:r>
              <w:t>сигнализация</w:t>
            </w:r>
          </w:p>
        </w:tc>
        <w:tc>
          <w:tcPr>
            <w:tcW w:w="2749" w:type="dxa"/>
            <w:tcBorders>
              <w:top w:val="nil"/>
              <w:left w:val="nil"/>
              <w:bottom w:val="nil"/>
              <w:right w:val="single" w:sz="4" w:space="0" w:color="auto"/>
            </w:tcBorders>
            <w:vAlign w:val="bottom"/>
          </w:tcPr>
          <w:p w:rsidR="00E75814" w:rsidRDefault="00E75814" w:rsidP="00E75814">
            <w:pPr>
              <w:ind w:left="57"/>
            </w:pPr>
          </w:p>
        </w:tc>
        <w:tc>
          <w:tcPr>
            <w:tcW w:w="2749" w:type="dxa"/>
            <w:tcBorders>
              <w:top w:val="nil"/>
              <w:left w:val="nil"/>
              <w:bottom w:val="nil"/>
              <w:right w:val="single" w:sz="4" w:space="0" w:color="auto"/>
            </w:tcBorders>
            <w:vAlign w:val="bottom"/>
          </w:tcPr>
          <w:p w:rsidR="00E75814" w:rsidRDefault="00E75814" w:rsidP="00E75814">
            <w:pPr>
              <w:ind w:left="57"/>
            </w:pPr>
          </w:p>
        </w:tc>
      </w:tr>
      <w:tr w:rsidR="00E75814" w:rsidTr="00E75814">
        <w:trPr>
          <w:trHeight w:val="158"/>
        </w:trPr>
        <w:tc>
          <w:tcPr>
            <w:tcW w:w="3928" w:type="dxa"/>
            <w:tcBorders>
              <w:top w:val="nil"/>
              <w:left w:val="single" w:sz="4" w:space="0" w:color="auto"/>
              <w:bottom w:val="nil"/>
              <w:right w:val="single" w:sz="4" w:space="0" w:color="auto"/>
            </w:tcBorders>
            <w:vAlign w:val="bottom"/>
          </w:tcPr>
          <w:p w:rsidR="00E75814" w:rsidRDefault="00E75814" w:rsidP="00E75814">
            <w:pPr>
              <w:ind w:left="993"/>
            </w:pPr>
            <w:r>
              <w:t>мусоропровод</w:t>
            </w:r>
          </w:p>
        </w:tc>
        <w:tc>
          <w:tcPr>
            <w:tcW w:w="2749" w:type="dxa"/>
            <w:tcBorders>
              <w:top w:val="nil"/>
              <w:left w:val="nil"/>
              <w:bottom w:val="nil"/>
              <w:right w:val="single" w:sz="4" w:space="0" w:color="auto"/>
            </w:tcBorders>
            <w:vAlign w:val="bottom"/>
          </w:tcPr>
          <w:p w:rsidR="00E75814" w:rsidRDefault="00E75814" w:rsidP="00E75814">
            <w:pPr>
              <w:ind w:left="57"/>
            </w:pPr>
          </w:p>
        </w:tc>
        <w:tc>
          <w:tcPr>
            <w:tcW w:w="2749" w:type="dxa"/>
            <w:tcBorders>
              <w:top w:val="nil"/>
              <w:left w:val="nil"/>
              <w:bottom w:val="nil"/>
              <w:right w:val="single" w:sz="4" w:space="0" w:color="auto"/>
            </w:tcBorders>
            <w:vAlign w:val="bottom"/>
          </w:tcPr>
          <w:p w:rsidR="00E75814" w:rsidRDefault="00E75814" w:rsidP="00E75814">
            <w:pPr>
              <w:ind w:left="57"/>
            </w:pPr>
          </w:p>
        </w:tc>
      </w:tr>
      <w:tr w:rsidR="00E75814" w:rsidTr="00E75814">
        <w:trPr>
          <w:trHeight w:val="158"/>
        </w:trPr>
        <w:tc>
          <w:tcPr>
            <w:tcW w:w="3928" w:type="dxa"/>
            <w:tcBorders>
              <w:top w:val="nil"/>
              <w:left w:val="single" w:sz="4" w:space="0" w:color="auto"/>
              <w:bottom w:val="nil"/>
              <w:right w:val="single" w:sz="4" w:space="0" w:color="auto"/>
            </w:tcBorders>
            <w:vAlign w:val="bottom"/>
          </w:tcPr>
          <w:p w:rsidR="00E75814" w:rsidRDefault="00E75814" w:rsidP="00E75814">
            <w:pPr>
              <w:ind w:left="993"/>
            </w:pPr>
            <w:r>
              <w:t>лифт</w:t>
            </w:r>
          </w:p>
        </w:tc>
        <w:tc>
          <w:tcPr>
            <w:tcW w:w="2749" w:type="dxa"/>
            <w:tcBorders>
              <w:top w:val="nil"/>
              <w:left w:val="nil"/>
              <w:bottom w:val="nil"/>
              <w:right w:val="single" w:sz="4" w:space="0" w:color="auto"/>
            </w:tcBorders>
            <w:vAlign w:val="bottom"/>
          </w:tcPr>
          <w:p w:rsidR="00E75814" w:rsidRDefault="00E75814" w:rsidP="00E75814">
            <w:pPr>
              <w:ind w:left="57"/>
            </w:pPr>
          </w:p>
        </w:tc>
        <w:tc>
          <w:tcPr>
            <w:tcW w:w="2749" w:type="dxa"/>
            <w:tcBorders>
              <w:top w:val="nil"/>
              <w:left w:val="nil"/>
              <w:bottom w:val="nil"/>
              <w:right w:val="single" w:sz="4" w:space="0" w:color="auto"/>
            </w:tcBorders>
            <w:vAlign w:val="bottom"/>
          </w:tcPr>
          <w:p w:rsidR="00E75814" w:rsidRDefault="00E75814" w:rsidP="00E75814">
            <w:pPr>
              <w:ind w:left="57"/>
            </w:pPr>
          </w:p>
        </w:tc>
      </w:tr>
      <w:tr w:rsidR="00E75814" w:rsidTr="00E75814">
        <w:trPr>
          <w:trHeight w:val="166"/>
        </w:trPr>
        <w:tc>
          <w:tcPr>
            <w:tcW w:w="3928" w:type="dxa"/>
            <w:tcBorders>
              <w:top w:val="nil"/>
              <w:left w:val="single" w:sz="4" w:space="0" w:color="auto"/>
              <w:bottom w:val="nil"/>
              <w:right w:val="single" w:sz="4" w:space="0" w:color="auto"/>
            </w:tcBorders>
            <w:vAlign w:val="bottom"/>
          </w:tcPr>
          <w:p w:rsidR="00E75814" w:rsidRDefault="00E75814" w:rsidP="00E75814">
            <w:pPr>
              <w:ind w:left="993"/>
            </w:pPr>
            <w:r>
              <w:t>вентиляция</w:t>
            </w:r>
          </w:p>
        </w:tc>
        <w:tc>
          <w:tcPr>
            <w:tcW w:w="2749" w:type="dxa"/>
            <w:tcBorders>
              <w:top w:val="nil"/>
              <w:left w:val="nil"/>
              <w:bottom w:val="nil"/>
              <w:right w:val="single" w:sz="4" w:space="0" w:color="auto"/>
            </w:tcBorders>
            <w:vAlign w:val="bottom"/>
          </w:tcPr>
          <w:p w:rsidR="00E75814" w:rsidRDefault="00E75814" w:rsidP="00E75814">
            <w:pPr>
              <w:ind w:left="57"/>
            </w:pPr>
            <w:r>
              <w:t>есть</w:t>
            </w:r>
          </w:p>
        </w:tc>
        <w:tc>
          <w:tcPr>
            <w:tcW w:w="2749" w:type="dxa"/>
            <w:tcBorders>
              <w:top w:val="nil"/>
              <w:left w:val="nil"/>
              <w:bottom w:val="nil"/>
              <w:right w:val="single" w:sz="4" w:space="0" w:color="auto"/>
            </w:tcBorders>
            <w:vAlign w:val="bottom"/>
          </w:tcPr>
          <w:p w:rsidR="00E75814" w:rsidRDefault="00E75814" w:rsidP="00E75814">
            <w:pPr>
              <w:ind w:left="57"/>
            </w:pPr>
            <w:r>
              <w:t>удовлетворительное</w:t>
            </w:r>
          </w:p>
        </w:tc>
      </w:tr>
      <w:tr w:rsidR="00E75814" w:rsidTr="00E75814">
        <w:trPr>
          <w:trHeight w:val="158"/>
        </w:trPr>
        <w:tc>
          <w:tcPr>
            <w:tcW w:w="3928" w:type="dxa"/>
            <w:tcBorders>
              <w:top w:val="nil"/>
              <w:left w:val="single" w:sz="4" w:space="0" w:color="auto"/>
              <w:bottom w:val="single" w:sz="4" w:space="0" w:color="auto"/>
              <w:right w:val="single" w:sz="4" w:space="0" w:color="auto"/>
            </w:tcBorders>
            <w:vAlign w:val="bottom"/>
          </w:tcPr>
          <w:p w:rsidR="00E75814" w:rsidRDefault="00E75814" w:rsidP="00E75814">
            <w:pPr>
              <w:ind w:left="993"/>
            </w:pPr>
            <w:r>
              <w:t>(другое)</w:t>
            </w:r>
          </w:p>
        </w:tc>
        <w:tc>
          <w:tcPr>
            <w:tcW w:w="2749" w:type="dxa"/>
            <w:tcBorders>
              <w:top w:val="nil"/>
              <w:left w:val="nil"/>
              <w:bottom w:val="single" w:sz="4" w:space="0" w:color="auto"/>
              <w:right w:val="single" w:sz="4" w:space="0" w:color="auto"/>
            </w:tcBorders>
            <w:vAlign w:val="bottom"/>
          </w:tcPr>
          <w:p w:rsidR="00E75814" w:rsidRDefault="00E75814" w:rsidP="00E75814">
            <w:pPr>
              <w:ind w:left="57"/>
            </w:pPr>
          </w:p>
        </w:tc>
        <w:tc>
          <w:tcPr>
            <w:tcW w:w="2749" w:type="dxa"/>
            <w:tcBorders>
              <w:top w:val="nil"/>
              <w:left w:val="nil"/>
              <w:bottom w:val="single" w:sz="4" w:space="0" w:color="auto"/>
              <w:right w:val="single" w:sz="4" w:space="0" w:color="auto"/>
            </w:tcBorders>
            <w:vAlign w:val="bottom"/>
          </w:tcPr>
          <w:p w:rsidR="00E75814" w:rsidRDefault="00E75814" w:rsidP="00E75814">
            <w:pPr>
              <w:ind w:left="57"/>
            </w:pPr>
          </w:p>
        </w:tc>
      </w:tr>
      <w:tr w:rsidR="00E75814" w:rsidTr="00E75814">
        <w:trPr>
          <w:cantSplit/>
          <w:trHeight w:val="482"/>
        </w:trPr>
        <w:tc>
          <w:tcPr>
            <w:tcW w:w="3928" w:type="dxa"/>
            <w:tcBorders>
              <w:top w:val="single" w:sz="4" w:space="0" w:color="auto"/>
              <w:left w:val="single" w:sz="4" w:space="0" w:color="auto"/>
              <w:bottom w:val="nil"/>
              <w:right w:val="single" w:sz="4" w:space="0" w:color="auto"/>
            </w:tcBorders>
            <w:vAlign w:val="bottom"/>
          </w:tcPr>
          <w:p w:rsidR="00E75814" w:rsidRDefault="00E75814" w:rsidP="00E75814">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tcPr>
          <w:p w:rsidR="00E75814" w:rsidRDefault="00E75814" w:rsidP="00E75814">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E75814" w:rsidRDefault="00E75814" w:rsidP="00E75814">
            <w:pPr>
              <w:ind w:left="57"/>
            </w:pPr>
            <w:r>
              <w:t>удовлетворительное</w:t>
            </w:r>
          </w:p>
        </w:tc>
      </w:tr>
      <w:tr w:rsidR="00E75814" w:rsidTr="00E75814">
        <w:trPr>
          <w:cantSplit/>
          <w:trHeight w:val="158"/>
        </w:trPr>
        <w:tc>
          <w:tcPr>
            <w:tcW w:w="3928" w:type="dxa"/>
            <w:tcBorders>
              <w:top w:val="nil"/>
              <w:left w:val="single" w:sz="4" w:space="0" w:color="auto"/>
              <w:bottom w:val="nil"/>
              <w:right w:val="single" w:sz="4" w:space="0" w:color="auto"/>
            </w:tcBorders>
            <w:vAlign w:val="bottom"/>
          </w:tcPr>
          <w:p w:rsidR="00E75814" w:rsidRDefault="00E75814" w:rsidP="00E75814">
            <w:pPr>
              <w:ind w:left="993"/>
            </w:pPr>
            <w:r>
              <w:t>электроснабжение</w:t>
            </w:r>
          </w:p>
        </w:tc>
        <w:tc>
          <w:tcPr>
            <w:tcW w:w="2749" w:type="dxa"/>
            <w:vMerge/>
            <w:tcBorders>
              <w:top w:val="nil"/>
              <w:left w:val="nil"/>
              <w:bottom w:val="nil"/>
              <w:right w:val="single" w:sz="4" w:space="0" w:color="auto"/>
            </w:tcBorders>
            <w:vAlign w:val="bottom"/>
          </w:tcPr>
          <w:p w:rsidR="00E75814" w:rsidRDefault="00E75814" w:rsidP="00E75814">
            <w:pPr>
              <w:ind w:left="57"/>
            </w:pPr>
          </w:p>
        </w:tc>
        <w:tc>
          <w:tcPr>
            <w:tcW w:w="2749" w:type="dxa"/>
            <w:vMerge/>
            <w:tcBorders>
              <w:top w:val="nil"/>
              <w:left w:val="nil"/>
              <w:bottom w:val="nil"/>
              <w:right w:val="single" w:sz="4" w:space="0" w:color="auto"/>
            </w:tcBorders>
            <w:vAlign w:val="bottom"/>
          </w:tcPr>
          <w:p w:rsidR="00E75814" w:rsidRDefault="00E75814" w:rsidP="00E75814">
            <w:pPr>
              <w:ind w:left="57"/>
            </w:pPr>
          </w:p>
        </w:tc>
      </w:tr>
      <w:tr w:rsidR="00E75814" w:rsidTr="00E75814">
        <w:trPr>
          <w:trHeight w:val="158"/>
        </w:trPr>
        <w:tc>
          <w:tcPr>
            <w:tcW w:w="3928" w:type="dxa"/>
            <w:tcBorders>
              <w:top w:val="nil"/>
              <w:left w:val="single" w:sz="4" w:space="0" w:color="auto"/>
              <w:bottom w:val="nil"/>
              <w:right w:val="single" w:sz="4" w:space="0" w:color="auto"/>
            </w:tcBorders>
            <w:vAlign w:val="bottom"/>
          </w:tcPr>
          <w:p w:rsidR="00E75814" w:rsidRDefault="00E75814" w:rsidP="00E75814">
            <w:pPr>
              <w:ind w:left="993"/>
            </w:pPr>
            <w:r>
              <w:t>холодное водоснабжение</w:t>
            </w:r>
          </w:p>
        </w:tc>
        <w:tc>
          <w:tcPr>
            <w:tcW w:w="2749" w:type="dxa"/>
            <w:tcBorders>
              <w:top w:val="nil"/>
              <w:left w:val="nil"/>
              <w:bottom w:val="nil"/>
              <w:right w:val="single" w:sz="4" w:space="0" w:color="auto"/>
            </w:tcBorders>
            <w:vAlign w:val="bottom"/>
          </w:tcPr>
          <w:p w:rsidR="00E75814" w:rsidRDefault="00E75814" w:rsidP="00E75814">
            <w:pPr>
              <w:ind w:left="57"/>
            </w:pPr>
            <w:r>
              <w:t>центральное</w:t>
            </w:r>
          </w:p>
        </w:tc>
        <w:tc>
          <w:tcPr>
            <w:tcW w:w="2749" w:type="dxa"/>
            <w:tcBorders>
              <w:top w:val="nil"/>
              <w:left w:val="nil"/>
              <w:bottom w:val="nil"/>
              <w:right w:val="single" w:sz="4" w:space="0" w:color="auto"/>
            </w:tcBorders>
            <w:vAlign w:val="bottom"/>
          </w:tcPr>
          <w:p w:rsidR="00E75814" w:rsidRDefault="00E75814" w:rsidP="00E75814">
            <w:pPr>
              <w:ind w:left="57"/>
            </w:pPr>
            <w:r>
              <w:t>удовлетворительное</w:t>
            </w:r>
          </w:p>
        </w:tc>
      </w:tr>
      <w:tr w:rsidR="00E75814" w:rsidTr="00E75814">
        <w:trPr>
          <w:trHeight w:val="166"/>
        </w:trPr>
        <w:tc>
          <w:tcPr>
            <w:tcW w:w="3928" w:type="dxa"/>
            <w:tcBorders>
              <w:top w:val="nil"/>
              <w:left w:val="single" w:sz="4" w:space="0" w:color="auto"/>
              <w:bottom w:val="nil"/>
              <w:right w:val="single" w:sz="4" w:space="0" w:color="auto"/>
            </w:tcBorders>
            <w:vAlign w:val="bottom"/>
          </w:tcPr>
          <w:p w:rsidR="00E75814" w:rsidRDefault="00E75814" w:rsidP="00E75814">
            <w:pPr>
              <w:ind w:left="993"/>
            </w:pPr>
            <w:r>
              <w:t>горячее водоснабжение</w:t>
            </w:r>
          </w:p>
        </w:tc>
        <w:tc>
          <w:tcPr>
            <w:tcW w:w="2749" w:type="dxa"/>
            <w:tcBorders>
              <w:top w:val="nil"/>
              <w:left w:val="nil"/>
              <w:bottom w:val="nil"/>
              <w:right w:val="single" w:sz="4" w:space="0" w:color="auto"/>
            </w:tcBorders>
            <w:vAlign w:val="bottom"/>
          </w:tcPr>
          <w:p w:rsidR="00E75814" w:rsidRDefault="00E75814" w:rsidP="00E75814">
            <w:pPr>
              <w:ind w:left="57"/>
            </w:pPr>
            <w:r>
              <w:t>нет</w:t>
            </w:r>
          </w:p>
        </w:tc>
        <w:tc>
          <w:tcPr>
            <w:tcW w:w="2749" w:type="dxa"/>
            <w:tcBorders>
              <w:top w:val="nil"/>
              <w:left w:val="nil"/>
              <w:bottom w:val="nil"/>
              <w:right w:val="single" w:sz="4" w:space="0" w:color="auto"/>
            </w:tcBorders>
            <w:vAlign w:val="bottom"/>
          </w:tcPr>
          <w:p w:rsidR="00E75814" w:rsidRDefault="00E75814" w:rsidP="00E75814">
            <w:pPr>
              <w:ind w:left="57"/>
            </w:pPr>
          </w:p>
        </w:tc>
      </w:tr>
      <w:tr w:rsidR="00E75814" w:rsidTr="00E75814">
        <w:trPr>
          <w:trHeight w:val="158"/>
        </w:trPr>
        <w:tc>
          <w:tcPr>
            <w:tcW w:w="3928" w:type="dxa"/>
            <w:tcBorders>
              <w:top w:val="nil"/>
              <w:left w:val="single" w:sz="4" w:space="0" w:color="auto"/>
              <w:bottom w:val="nil"/>
              <w:right w:val="single" w:sz="4" w:space="0" w:color="auto"/>
            </w:tcBorders>
            <w:vAlign w:val="bottom"/>
          </w:tcPr>
          <w:p w:rsidR="00E75814" w:rsidRDefault="00E75814" w:rsidP="00E75814">
            <w:pPr>
              <w:ind w:left="993"/>
            </w:pPr>
            <w:r>
              <w:t>водоотведение</w:t>
            </w:r>
          </w:p>
        </w:tc>
        <w:tc>
          <w:tcPr>
            <w:tcW w:w="2749" w:type="dxa"/>
            <w:tcBorders>
              <w:top w:val="nil"/>
              <w:left w:val="nil"/>
              <w:bottom w:val="nil"/>
              <w:right w:val="single" w:sz="4" w:space="0" w:color="auto"/>
            </w:tcBorders>
            <w:vAlign w:val="bottom"/>
          </w:tcPr>
          <w:p w:rsidR="00E75814" w:rsidRDefault="00E75814" w:rsidP="00E75814">
            <w:pPr>
              <w:ind w:left="57"/>
            </w:pPr>
            <w:r>
              <w:t>Выгребная яма</w:t>
            </w:r>
          </w:p>
        </w:tc>
        <w:tc>
          <w:tcPr>
            <w:tcW w:w="2749" w:type="dxa"/>
            <w:tcBorders>
              <w:top w:val="nil"/>
              <w:left w:val="nil"/>
              <w:bottom w:val="nil"/>
              <w:right w:val="single" w:sz="4" w:space="0" w:color="auto"/>
            </w:tcBorders>
            <w:vAlign w:val="bottom"/>
          </w:tcPr>
          <w:p w:rsidR="00E75814" w:rsidRDefault="00E75814" w:rsidP="00E75814">
            <w:pPr>
              <w:ind w:left="57"/>
            </w:pPr>
            <w:r>
              <w:t>удовлетворительное</w:t>
            </w:r>
          </w:p>
        </w:tc>
      </w:tr>
      <w:tr w:rsidR="00E75814" w:rsidTr="00E75814">
        <w:trPr>
          <w:trHeight w:val="158"/>
        </w:trPr>
        <w:tc>
          <w:tcPr>
            <w:tcW w:w="3928" w:type="dxa"/>
            <w:tcBorders>
              <w:top w:val="nil"/>
              <w:left w:val="single" w:sz="4" w:space="0" w:color="auto"/>
              <w:bottom w:val="nil"/>
              <w:right w:val="single" w:sz="4" w:space="0" w:color="auto"/>
            </w:tcBorders>
            <w:vAlign w:val="bottom"/>
          </w:tcPr>
          <w:p w:rsidR="00E75814" w:rsidRDefault="00E75814" w:rsidP="00E75814">
            <w:pPr>
              <w:ind w:left="993"/>
            </w:pPr>
            <w:r>
              <w:t>газоснабжение</w:t>
            </w:r>
          </w:p>
        </w:tc>
        <w:tc>
          <w:tcPr>
            <w:tcW w:w="2749" w:type="dxa"/>
            <w:tcBorders>
              <w:top w:val="nil"/>
              <w:left w:val="nil"/>
              <w:bottom w:val="nil"/>
              <w:right w:val="single" w:sz="4" w:space="0" w:color="auto"/>
            </w:tcBorders>
            <w:vAlign w:val="bottom"/>
          </w:tcPr>
          <w:p w:rsidR="00E75814" w:rsidRDefault="00E75814" w:rsidP="00E75814">
            <w:pPr>
              <w:ind w:left="57"/>
            </w:pPr>
            <w:r>
              <w:t>центральное</w:t>
            </w:r>
          </w:p>
        </w:tc>
        <w:tc>
          <w:tcPr>
            <w:tcW w:w="2749" w:type="dxa"/>
            <w:tcBorders>
              <w:top w:val="nil"/>
              <w:left w:val="nil"/>
              <w:bottom w:val="nil"/>
              <w:right w:val="single" w:sz="4" w:space="0" w:color="auto"/>
            </w:tcBorders>
            <w:vAlign w:val="bottom"/>
          </w:tcPr>
          <w:p w:rsidR="00E75814" w:rsidRDefault="00E75814" w:rsidP="00E75814">
            <w:pPr>
              <w:ind w:left="57"/>
            </w:pPr>
          </w:p>
        </w:tc>
      </w:tr>
      <w:tr w:rsidR="00E75814" w:rsidTr="00E75814">
        <w:trPr>
          <w:trHeight w:val="324"/>
        </w:trPr>
        <w:tc>
          <w:tcPr>
            <w:tcW w:w="3928" w:type="dxa"/>
            <w:tcBorders>
              <w:top w:val="nil"/>
              <w:left w:val="single" w:sz="4" w:space="0" w:color="auto"/>
              <w:bottom w:val="nil"/>
              <w:right w:val="single" w:sz="4" w:space="0" w:color="auto"/>
            </w:tcBorders>
            <w:vAlign w:val="bottom"/>
          </w:tcPr>
          <w:p w:rsidR="00E75814" w:rsidRDefault="00E75814" w:rsidP="00E75814">
            <w:pPr>
              <w:ind w:left="993"/>
            </w:pPr>
            <w:r>
              <w:t>отопление (от внешних котельных)</w:t>
            </w:r>
          </w:p>
        </w:tc>
        <w:tc>
          <w:tcPr>
            <w:tcW w:w="2749" w:type="dxa"/>
            <w:tcBorders>
              <w:top w:val="nil"/>
              <w:left w:val="nil"/>
              <w:bottom w:val="nil"/>
              <w:right w:val="single" w:sz="4" w:space="0" w:color="auto"/>
            </w:tcBorders>
            <w:vAlign w:val="bottom"/>
          </w:tcPr>
          <w:p w:rsidR="00E75814" w:rsidRDefault="00E75814" w:rsidP="00E75814">
            <w:pPr>
              <w:ind w:left="57"/>
            </w:pPr>
            <w:r>
              <w:t>нет</w:t>
            </w:r>
          </w:p>
        </w:tc>
        <w:tc>
          <w:tcPr>
            <w:tcW w:w="2749" w:type="dxa"/>
            <w:tcBorders>
              <w:top w:val="nil"/>
              <w:left w:val="nil"/>
              <w:bottom w:val="nil"/>
              <w:right w:val="single" w:sz="4" w:space="0" w:color="auto"/>
            </w:tcBorders>
            <w:vAlign w:val="bottom"/>
          </w:tcPr>
          <w:p w:rsidR="00E75814" w:rsidRDefault="00E75814" w:rsidP="00E75814">
            <w:pPr>
              <w:ind w:left="57"/>
            </w:pPr>
          </w:p>
        </w:tc>
      </w:tr>
      <w:tr w:rsidR="00E75814" w:rsidTr="00E75814">
        <w:trPr>
          <w:trHeight w:val="324"/>
        </w:trPr>
        <w:tc>
          <w:tcPr>
            <w:tcW w:w="3928" w:type="dxa"/>
            <w:tcBorders>
              <w:top w:val="nil"/>
              <w:left w:val="single" w:sz="4" w:space="0" w:color="auto"/>
              <w:bottom w:val="nil"/>
              <w:right w:val="single" w:sz="4" w:space="0" w:color="auto"/>
            </w:tcBorders>
            <w:vAlign w:val="bottom"/>
          </w:tcPr>
          <w:p w:rsidR="00E75814" w:rsidRDefault="00E75814" w:rsidP="00E75814">
            <w:pPr>
              <w:ind w:left="993"/>
            </w:pPr>
            <w:r>
              <w:t>отопление (от домовой котельной) печи</w:t>
            </w:r>
          </w:p>
        </w:tc>
        <w:tc>
          <w:tcPr>
            <w:tcW w:w="2749" w:type="dxa"/>
            <w:tcBorders>
              <w:top w:val="nil"/>
              <w:left w:val="nil"/>
              <w:bottom w:val="nil"/>
              <w:right w:val="single" w:sz="4" w:space="0" w:color="auto"/>
            </w:tcBorders>
            <w:vAlign w:val="bottom"/>
          </w:tcPr>
          <w:p w:rsidR="00E75814" w:rsidRDefault="00E75814" w:rsidP="00E75814">
            <w:pPr>
              <w:ind w:left="57"/>
            </w:pPr>
            <w:r>
              <w:t>нет</w:t>
            </w:r>
          </w:p>
        </w:tc>
        <w:tc>
          <w:tcPr>
            <w:tcW w:w="2749" w:type="dxa"/>
            <w:tcBorders>
              <w:top w:val="nil"/>
              <w:left w:val="nil"/>
              <w:bottom w:val="nil"/>
              <w:right w:val="single" w:sz="4" w:space="0" w:color="auto"/>
            </w:tcBorders>
            <w:vAlign w:val="bottom"/>
          </w:tcPr>
          <w:p w:rsidR="00E75814" w:rsidRDefault="00E75814" w:rsidP="00E75814">
            <w:pPr>
              <w:ind w:left="57"/>
            </w:pPr>
          </w:p>
        </w:tc>
      </w:tr>
      <w:tr w:rsidR="00E75814" w:rsidTr="00E75814">
        <w:trPr>
          <w:trHeight w:val="158"/>
        </w:trPr>
        <w:tc>
          <w:tcPr>
            <w:tcW w:w="3928" w:type="dxa"/>
            <w:tcBorders>
              <w:top w:val="nil"/>
              <w:left w:val="single" w:sz="4" w:space="0" w:color="auto"/>
              <w:bottom w:val="nil"/>
              <w:right w:val="single" w:sz="4" w:space="0" w:color="auto"/>
            </w:tcBorders>
            <w:vAlign w:val="bottom"/>
          </w:tcPr>
          <w:p w:rsidR="00E75814" w:rsidRDefault="00E75814" w:rsidP="00E75814">
            <w:pPr>
              <w:ind w:left="993"/>
            </w:pPr>
            <w:r>
              <w:lastRenderedPageBreak/>
              <w:t>калориферы</w:t>
            </w:r>
          </w:p>
        </w:tc>
        <w:tc>
          <w:tcPr>
            <w:tcW w:w="2749" w:type="dxa"/>
            <w:tcBorders>
              <w:top w:val="nil"/>
              <w:left w:val="nil"/>
              <w:bottom w:val="nil"/>
              <w:right w:val="single" w:sz="4" w:space="0" w:color="auto"/>
            </w:tcBorders>
            <w:vAlign w:val="bottom"/>
          </w:tcPr>
          <w:p w:rsidR="00E75814" w:rsidRDefault="00E75814" w:rsidP="00E75814">
            <w:pPr>
              <w:ind w:left="57"/>
            </w:pPr>
            <w:r>
              <w:t>Нет</w:t>
            </w:r>
          </w:p>
        </w:tc>
        <w:tc>
          <w:tcPr>
            <w:tcW w:w="2749" w:type="dxa"/>
            <w:tcBorders>
              <w:top w:val="nil"/>
              <w:left w:val="nil"/>
              <w:bottom w:val="nil"/>
              <w:right w:val="single" w:sz="4" w:space="0" w:color="auto"/>
            </w:tcBorders>
            <w:vAlign w:val="bottom"/>
          </w:tcPr>
          <w:p w:rsidR="00E75814" w:rsidRDefault="00E75814" w:rsidP="00E75814">
            <w:pPr>
              <w:ind w:left="57"/>
            </w:pPr>
          </w:p>
        </w:tc>
      </w:tr>
      <w:tr w:rsidR="00E75814" w:rsidTr="00E75814">
        <w:trPr>
          <w:trHeight w:val="166"/>
        </w:trPr>
        <w:tc>
          <w:tcPr>
            <w:tcW w:w="3928" w:type="dxa"/>
            <w:tcBorders>
              <w:top w:val="nil"/>
              <w:left w:val="single" w:sz="4" w:space="0" w:color="auto"/>
              <w:bottom w:val="nil"/>
              <w:right w:val="single" w:sz="4" w:space="0" w:color="auto"/>
            </w:tcBorders>
            <w:vAlign w:val="bottom"/>
          </w:tcPr>
          <w:p w:rsidR="00E75814" w:rsidRDefault="00E75814" w:rsidP="00E75814">
            <w:pPr>
              <w:ind w:left="993"/>
            </w:pPr>
            <w:r>
              <w:t>АГВ</w:t>
            </w:r>
          </w:p>
        </w:tc>
        <w:tc>
          <w:tcPr>
            <w:tcW w:w="2749" w:type="dxa"/>
            <w:tcBorders>
              <w:top w:val="nil"/>
              <w:left w:val="nil"/>
              <w:bottom w:val="nil"/>
              <w:right w:val="single" w:sz="4" w:space="0" w:color="auto"/>
            </w:tcBorders>
            <w:vAlign w:val="bottom"/>
          </w:tcPr>
          <w:p w:rsidR="00E75814" w:rsidRDefault="00E75814" w:rsidP="00E75814">
            <w:pPr>
              <w:ind w:left="57"/>
            </w:pPr>
            <w:r>
              <w:t>есть</w:t>
            </w:r>
          </w:p>
        </w:tc>
        <w:tc>
          <w:tcPr>
            <w:tcW w:w="2749" w:type="dxa"/>
            <w:tcBorders>
              <w:top w:val="nil"/>
              <w:left w:val="nil"/>
              <w:bottom w:val="nil"/>
              <w:right w:val="single" w:sz="4" w:space="0" w:color="auto"/>
            </w:tcBorders>
            <w:vAlign w:val="bottom"/>
          </w:tcPr>
          <w:p w:rsidR="00E75814" w:rsidRDefault="00E75814" w:rsidP="00E75814">
            <w:pPr>
              <w:ind w:left="57"/>
            </w:pPr>
            <w:r>
              <w:t>удовлетворительное</w:t>
            </w:r>
          </w:p>
        </w:tc>
      </w:tr>
      <w:tr w:rsidR="00E75814" w:rsidTr="00E75814">
        <w:trPr>
          <w:trHeight w:val="158"/>
        </w:trPr>
        <w:tc>
          <w:tcPr>
            <w:tcW w:w="3928" w:type="dxa"/>
            <w:tcBorders>
              <w:top w:val="nil"/>
              <w:left w:val="single" w:sz="4" w:space="0" w:color="auto"/>
              <w:bottom w:val="single" w:sz="4" w:space="0" w:color="auto"/>
              <w:right w:val="single" w:sz="4" w:space="0" w:color="auto"/>
            </w:tcBorders>
            <w:vAlign w:val="bottom"/>
          </w:tcPr>
          <w:p w:rsidR="00E75814" w:rsidRDefault="00E75814" w:rsidP="00E75814">
            <w:pPr>
              <w:ind w:left="993"/>
            </w:pPr>
            <w:r>
              <w:t>(другое)</w:t>
            </w:r>
          </w:p>
        </w:tc>
        <w:tc>
          <w:tcPr>
            <w:tcW w:w="2749" w:type="dxa"/>
            <w:tcBorders>
              <w:top w:val="nil"/>
              <w:left w:val="nil"/>
              <w:bottom w:val="single" w:sz="4" w:space="0" w:color="auto"/>
              <w:right w:val="single" w:sz="4" w:space="0" w:color="auto"/>
            </w:tcBorders>
            <w:vAlign w:val="bottom"/>
          </w:tcPr>
          <w:p w:rsidR="00E75814" w:rsidRDefault="00E75814" w:rsidP="00E75814">
            <w:pPr>
              <w:ind w:left="57"/>
            </w:pPr>
          </w:p>
        </w:tc>
        <w:tc>
          <w:tcPr>
            <w:tcW w:w="2749" w:type="dxa"/>
            <w:tcBorders>
              <w:top w:val="nil"/>
              <w:left w:val="nil"/>
              <w:bottom w:val="single" w:sz="4" w:space="0" w:color="auto"/>
              <w:right w:val="single" w:sz="4" w:space="0" w:color="auto"/>
            </w:tcBorders>
            <w:vAlign w:val="bottom"/>
          </w:tcPr>
          <w:p w:rsidR="00E75814" w:rsidRDefault="00E75814" w:rsidP="00E75814">
            <w:pPr>
              <w:ind w:left="57"/>
            </w:pPr>
          </w:p>
        </w:tc>
      </w:tr>
      <w:tr w:rsidR="00E75814" w:rsidTr="00E75814">
        <w:trPr>
          <w:trHeight w:val="166"/>
        </w:trPr>
        <w:tc>
          <w:tcPr>
            <w:tcW w:w="3928" w:type="dxa"/>
            <w:tcBorders>
              <w:top w:val="single" w:sz="4" w:space="0" w:color="auto"/>
              <w:left w:val="single" w:sz="4" w:space="0" w:color="auto"/>
              <w:bottom w:val="single" w:sz="4" w:space="0" w:color="auto"/>
              <w:right w:val="single" w:sz="4" w:space="0" w:color="auto"/>
            </w:tcBorders>
            <w:vAlign w:val="bottom"/>
          </w:tcPr>
          <w:p w:rsidR="00E75814" w:rsidRDefault="00E75814" w:rsidP="00E75814">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tcPr>
          <w:p w:rsidR="00E75814" w:rsidRDefault="00E75814" w:rsidP="00E75814">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E75814" w:rsidRDefault="00E75814" w:rsidP="00E75814">
            <w:pPr>
              <w:ind w:left="57"/>
            </w:pPr>
          </w:p>
        </w:tc>
      </w:tr>
    </w:tbl>
    <w:p w:rsidR="00E75814" w:rsidRDefault="00E75814" w:rsidP="00E75814"/>
    <w:p w:rsidR="00AE44D2" w:rsidRDefault="00AE44D2" w:rsidP="00AE44D2">
      <w:r>
        <w:t>Председатель комитета по вопросам жизнеобеспечения,</w:t>
      </w:r>
    </w:p>
    <w:p w:rsidR="00AE44D2" w:rsidRDefault="00AE44D2" w:rsidP="00AE44D2">
      <w:r>
        <w:t>строительства и дорожно-транспортному хозяйству</w:t>
      </w:r>
    </w:p>
    <w:p w:rsidR="00AE44D2" w:rsidRDefault="00AE44D2" w:rsidP="00AE44D2">
      <w:r>
        <w:t>администрации Щекинского района</w:t>
      </w:r>
    </w:p>
    <w:tbl>
      <w:tblPr>
        <w:tblW w:w="0" w:type="auto"/>
        <w:tblInd w:w="170" w:type="dxa"/>
        <w:tblLayout w:type="fixed"/>
        <w:tblCellMar>
          <w:left w:w="28" w:type="dxa"/>
          <w:right w:w="28" w:type="dxa"/>
        </w:tblCellMar>
        <w:tblLook w:val="04A0"/>
      </w:tblPr>
      <w:tblGrid>
        <w:gridCol w:w="397"/>
        <w:gridCol w:w="2183"/>
        <w:gridCol w:w="283"/>
        <w:gridCol w:w="114"/>
        <w:gridCol w:w="283"/>
        <w:gridCol w:w="2268"/>
        <w:gridCol w:w="1134"/>
      </w:tblGrid>
      <w:tr w:rsidR="00AE44D2" w:rsidTr="00AE44D2">
        <w:trPr>
          <w:gridAfter w:val="1"/>
          <w:wAfter w:w="1134" w:type="dxa"/>
        </w:trPr>
        <w:tc>
          <w:tcPr>
            <w:tcW w:w="2580" w:type="dxa"/>
            <w:gridSpan w:val="2"/>
            <w:tcBorders>
              <w:top w:val="nil"/>
              <w:left w:val="nil"/>
              <w:bottom w:val="single" w:sz="4" w:space="0" w:color="auto"/>
              <w:right w:val="nil"/>
            </w:tcBorders>
            <w:vAlign w:val="bottom"/>
          </w:tcPr>
          <w:p w:rsidR="00AE44D2" w:rsidRDefault="00AE44D2" w:rsidP="00AE44D2">
            <w:pPr>
              <w:spacing w:line="276" w:lineRule="auto"/>
              <w:jc w:val="center"/>
            </w:pPr>
          </w:p>
        </w:tc>
        <w:tc>
          <w:tcPr>
            <w:tcW w:w="283" w:type="dxa"/>
            <w:vAlign w:val="bottom"/>
          </w:tcPr>
          <w:p w:rsidR="00AE44D2" w:rsidRDefault="00AE44D2" w:rsidP="00AE44D2">
            <w:pPr>
              <w:spacing w:line="276" w:lineRule="auto"/>
            </w:pPr>
          </w:p>
        </w:tc>
        <w:tc>
          <w:tcPr>
            <w:tcW w:w="2665" w:type="dxa"/>
            <w:gridSpan w:val="3"/>
            <w:tcBorders>
              <w:top w:val="nil"/>
              <w:left w:val="nil"/>
              <w:bottom w:val="single" w:sz="4" w:space="0" w:color="auto"/>
              <w:right w:val="nil"/>
            </w:tcBorders>
            <w:vAlign w:val="bottom"/>
            <w:hideMark/>
          </w:tcPr>
          <w:p w:rsidR="00AE44D2" w:rsidRDefault="00AE44D2" w:rsidP="00AE44D2">
            <w:pPr>
              <w:spacing w:line="276" w:lineRule="auto"/>
            </w:pPr>
            <w:r>
              <w:t>Субботин Д.А.</w:t>
            </w:r>
          </w:p>
        </w:tc>
      </w:tr>
      <w:tr w:rsidR="00AE44D2" w:rsidTr="00AE44D2">
        <w:trPr>
          <w:gridBefore w:val="1"/>
          <w:wBefore w:w="397" w:type="dxa"/>
        </w:trPr>
        <w:tc>
          <w:tcPr>
            <w:tcW w:w="2580" w:type="dxa"/>
            <w:gridSpan w:val="3"/>
            <w:hideMark/>
          </w:tcPr>
          <w:p w:rsidR="00AE44D2" w:rsidRDefault="00AE44D2" w:rsidP="00AE44D2">
            <w:pPr>
              <w:spacing w:line="276" w:lineRule="auto"/>
              <w:jc w:val="center"/>
              <w:rPr>
                <w:sz w:val="18"/>
                <w:szCs w:val="18"/>
              </w:rPr>
            </w:pPr>
            <w:r>
              <w:rPr>
                <w:sz w:val="18"/>
                <w:szCs w:val="18"/>
              </w:rPr>
              <w:t>(подпись)</w:t>
            </w:r>
          </w:p>
        </w:tc>
        <w:tc>
          <w:tcPr>
            <w:tcW w:w="283" w:type="dxa"/>
          </w:tcPr>
          <w:p w:rsidR="00AE44D2" w:rsidRDefault="00AE44D2" w:rsidP="00AE44D2">
            <w:pPr>
              <w:spacing w:line="276" w:lineRule="auto"/>
              <w:rPr>
                <w:sz w:val="18"/>
                <w:szCs w:val="18"/>
              </w:rPr>
            </w:pPr>
          </w:p>
        </w:tc>
        <w:tc>
          <w:tcPr>
            <w:tcW w:w="3402" w:type="dxa"/>
            <w:gridSpan w:val="2"/>
            <w:hideMark/>
          </w:tcPr>
          <w:p w:rsidR="00AE44D2" w:rsidRDefault="00AE44D2" w:rsidP="00AE44D2">
            <w:pPr>
              <w:spacing w:line="276" w:lineRule="auto"/>
              <w:jc w:val="center"/>
              <w:rPr>
                <w:sz w:val="18"/>
                <w:szCs w:val="18"/>
              </w:rPr>
            </w:pPr>
            <w:r>
              <w:rPr>
                <w:sz w:val="18"/>
                <w:szCs w:val="18"/>
              </w:rPr>
              <w:t>(ф.и.о.)</w:t>
            </w:r>
          </w:p>
        </w:tc>
      </w:tr>
    </w:tbl>
    <w:p w:rsidR="00AE44D2" w:rsidRDefault="00AE44D2" w:rsidP="00AE44D2"/>
    <w:tbl>
      <w:tblPr>
        <w:tblW w:w="0" w:type="auto"/>
        <w:tblLayout w:type="fixed"/>
        <w:tblCellMar>
          <w:left w:w="28" w:type="dxa"/>
          <w:right w:w="28" w:type="dxa"/>
        </w:tblCellMar>
        <w:tblLook w:val="04A0"/>
      </w:tblPr>
      <w:tblGrid>
        <w:gridCol w:w="187"/>
        <w:gridCol w:w="425"/>
        <w:gridCol w:w="255"/>
        <w:gridCol w:w="1531"/>
        <w:gridCol w:w="465"/>
        <w:gridCol w:w="567"/>
        <w:gridCol w:w="255"/>
      </w:tblGrid>
      <w:tr w:rsidR="00771D96" w:rsidTr="00FE33D4">
        <w:tc>
          <w:tcPr>
            <w:tcW w:w="187" w:type="dxa"/>
            <w:vAlign w:val="bottom"/>
            <w:hideMark/>
          </w:tcPr>
          <w:p w:rsidR="00771D96" w:rsidRDefault="00771D96" w:rsidP="00FE33D4">
            <w:r>
              <w:t>“</w:t>
            </w:r>
          </w:p>
        </w:tc>
        <w:tc>
          <w:tcPr>
            <w:tcW w:w="425" w:type="dxa"/>
            <w:tcBorders>
              <w:top w:val="nil"/>
              <w:left w:val="nil"/>
              <w:bottom w:val="single" w:sz="4" w:space="0" w:color="auto"/>
              <w:right w:val="nil"/>
            </w:tcBorders>
            <w:vAlign w:val="bottom"/>
          </w:tcPr>
          <w:p w:rsidR="00771D96" w:rsidRDefault="00771D96" w:rsidP="00FE33D4">
            <w:pPr>
              <w:jc w:val="center"/>
            </w:pPr>
            <w:r>
              <w:t>23</w:t>
            </w:r>
          </w:p>
        </w:tc>
        <w:tc>
          <w:tcPr>
            <w:tcW w:w="255" w:type="dxa"/>
            <w:vAlign w:val="bottom"/>
            <w:hideMark/>
          </w:tcPr>
          <w:p w:rsidR="00771D96" w:rsidRDefault="00771D96" w:rsidP="00FE33D4"/>
        </w:tc>
        <w:tc>
          <w:tcPr>
            <w:tcW w:w="1531" w:type="dxa"/>
            <w:tcBorders>
              <w:top w:val="nil"/>
              <w:left w:val="nil"/>
              <w:bottom w:val="single" w:sz="4" w:space="0" w:color="auto"/>
              <w:right w:val="nil"/>
            </w:tcBorders>
            <w:vAlign w:val="bottom"/>
          </w:tcPr>
          <w:p w:rsidR="00771D96" w:rsidRDefault="00771D96" w:rsidP="00FE33D4">
            <w:pPr>
              <w:jc w:val="center"/>
            </w:pPr>
            <w:r>
              <w:t>ноября</w:t>
            </w:r>
          </w:p>
        </w:tc>
        <w:tc>
          <w:tcPr>
            <w:tcW w:w="465" w:type="dxa"/>
            <w:vAlign w:val="bottom"/>
            <w:hideMark/>
          </w:tcPr>
          <w:p w:rsidR="00771D96" w:rsidRPr="00A36813" w:rsidRDefault="00771D96" w:rsidP="00FE33D4">
            <w:pPr>
              <w:jc w:val="right"/>
              <w:rPr>
                <w:sz w:val="20"/>
                <w:szCs w:val="20"/>
              </w:rPr>
            </w:pPr>
          </w:p>
        </w:tc>
        <w:tc>
          <w:tcPr>
            <w:tcW w:w="567" w:type="dxa"/>
            <w:tcBorders>
              <w:top w:val="nil"/>
              <w:left w:val="nil"/>
              <w:bottom w:val="single" w:sz="4" w:space="0" w:color="auto"/>
              <w:right w:val="nil"/>
            </w:tcBorders>
            <w:vAlign w:val="bottom"/>
          </w:tcPr>
          <w:p w:rsidR="00771D96" w:rsidRDefault="00771D96" w:rsidP="00FE33D4">
            <w:r>
              <w:t>2015</w:t>
            </w:r>
          </w:p>
        </w:tc>
        <w:tc>
          <w:tcPr>
            <w:tcW w:w="255" w:type="dxa"/>
            <w:vAlign w:val="bottom"/>
            <w:hideMark/>
          </w:tcPr>
          <w:p w:rsidR="00771D96" w:rsidRDefault="00771D96" w:rsidP="00FE33D4">
            <w:pPr>
              <w:jc w:val="right"/>
            </w:pPr>
            <w:r>
              <w:t>г.</w:t>
            </w:r>
          </w:p>
        </w:tc>
      </w:tr>
    </w:tbl>
    <w:p w:rsidR="00771D96" w:rsidRDefault="00771D96" w:rsidP="00771D96">
      <w:r>
        <w:t>М.П.</w:t>
      </w:r>
    </w:p>
    <w:p w:rsidR="00AE44D2" w:rsidRDefault="00AE44D2" w:rsidP="00AE44D2"/>
    <w:p w:rsidR="00E75814" w:rsidRDefault="00E75814" w:rsidP="00E75814">
      <w:pPr>
        <w:spacing w:before="360"/>
        <w:ind w:left="5103"/>
        <w:jc w:val="center"/>
      </w:pPr>
    </w:p>
    <w:p w:rsidR="00E75814" w:rsidRDefault="00E75814" w:rsidP="00E75814">
      <w:pPr>
        <w:spacing w:before="360"/>
        <w:ind w:left="5103"/>
        <w:jc w:val="center"/>
      </w:pPr>
    </w:p>
    <w:p w:rsidR="00E75814" w:rsidRDefault="00E75814" w:rsidP="00E75814">
      <w:pPr>
        <w:spacing w:before="360"/>
        <w:ind w:left="5103"/>
        <w:jc w:val="center"/>
      </w:pPr>
    </w:p>
    <w:p w:rsidR="00E75814" w:rsidRDefault="00E75814" w:rsidP="00E75814">
      <w:pPr>
        <w:spacing w:before="360"/>
        <w:ind w:left="5103"/>
        <w:jc w:val="center"/>
      </w:pPr>
    </w:p>
    <w:p w:rsidR="00E75814" w:rsidRDefault="00E75814" w:rsidP="00E75814">
      <w:pPr>
        <w:spacing w:before="360"/>
        <w:ind w:left="5103"/>
        <w:jc w:val="center"/>
      </w:pPr>
    </w:p>
    <w:p w:rsidR="00E75814" w:rsidRDefault="00E75814" w:rsidP="00E75814">
      <w:pPr>
        <w:spacing w:before="360"/>
        <w:ind w:left="5103"/>
        <w:jc w:val="center"/>
      </w:pPr>
    </w:p>
    <w:p w:rsidR="00E75814" w:rsidRDefault="00E75814" w:rsidP="00E75814">
      <w:pPr>
        <w:spacing w:before="360"/>
        <w:ind w:left="5103"/>
        <w:jc w:val="center"/>
      </w:pPr>
    </w:p>
    <w:p w:rsidR="00E75814" w:rsidRDefault="00E75814" w:rsidP="00E75814">
      <w:pPr>
        <w:spacing w:before="360"/>
        <w:ind w:left="5103"/>
        <w:jc w:val="center"/>
      </w:pPr>
    </w:p>
    <w:p w:rsidR="00E75814" w:rsidRDefault="00E75814" w:rsidP="00E75814">
      <w:pPr>
        <w:spacing w:before="360"/>
        <w:ind w:left="5103"/>
        <w:jc w:val="center"/>
      </w:pPr>
    </w:p>
    <w:p w:rsidR="00E75814" w:rsidRDefault="00E75814" w:rsidP="00E75814">
      <w:pPr>
        <w:spacing w:before="360"/>
        <w:ind w:left="5103"/>
        <w:jc w:val="center"/>
      </w:pPr>
    </w:p>
    <w:p w:rsidR="00E75814" w:rsidRDefault="00E75814" w:rsidP="00E75814">
      <w:pPr>
        <w:spacing w:before="360"/>
        <w:ind w:left="5103"/>
        <w:jc w:val="center"/>
      </w:pPr>
    </w:p>
    <w:p w:rsidR="00E75814" w:rsidRDefault="00E75814" w:rsidP="00E75814">
      <w:pPr>
        <w:spacing w:before="360"/>
        <w:ind w:left="5103"/>
        <w:jc w:val="center"/>
      </w:pPr>
      <w:r>
        <w:t>Утверждаю</w:t>
      </w:r>
    </w:p>
    <w:p w:rsidR="00E75814" w:rsidRDefault="00E75814" w:rsidP="00E75814">
      <w:pPr>
        <w:spacing w:before="120"/>
        <w:ind w:left="5103"/>
      </w:pPr>
      <w:r>
        <w:t>Заместитель главы администрации</w:t>
      </w:r>
    </w:p>
    <w:p w:rsidR="00E75814" w:rsidRDefault="00E75814" w:rsidP="00E75814">
      <w:pPr>
        <w:ind w:left="5103"/>
      </w:pPr>
      <w:r>
        <w:t>Щекинского района</w:t>
      </w:r>
    </w:p>
    <w:p w:rsidR="00E75814" w:rsidRDefault="00E75814" w:rsidP="00E75814">
      <w:pPr>
        <w:ind w:left="5103"/>
      </w:pPr>
      <w:r>
        <w:t xml:space="preserve"> по развитию инженерной  инфраструктуры        и жилищно-коммунальному хозяйству   </w:t>
      </w:r>
    </w:p>
    <w:p w:rsidR="00E75814" w:rsidRDefault="00E75814" w:rsidP="00E75814">
      <w:pPr>
        <w:ind w:left="5103"/>
        <w:jc w:val="center"/>
      </w:pPr>
      <w:r>
        <w:t xml:space="preserve">                           </w:t>
      </w:r>
    </w:p>
    <w:p w:rsidR="00E75814" w:rsidRDefault="00E75814" w:rsidP="00E75814">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7A15A3" w:rsidTr="00FE33D4">
        <w:tc>
          <w:tcPr>
            <w:tcW w:w="187" w:type="dxa"/>
            <w:vAlign w:val="bottom"/>
            <w:hideMark/>
          </w:tcPr>
          <w:p w:rsidR="007A15A3" w:rsidRDefault="007A15A3" w:rsidP="00FE33D4">
            <w:pPr>
              <w:spacing w:line="276" w:lineRule="auto"/>
            </w:pPr>
            <w:r>
              <w:t>“</w:t>
            </w:r>
          </w:p>
        </w:tc>
        <w:tc>
          <w:tcPr>
            <w:tcW w:w="425" w:type="dxa"/>
            <w:tcBorders>
              <w:top w:val="nil"/>
              <w:left w:val="nil"/>
              <w:bottom w:val="single" w:sz="4" w:space="0" w:color="auto"/>
              <w:right w:val="nil"/>
            </w:tcBorders>
            <w:vAlign w:val="bottom"/>
          </w:tcPr>
          <w:p w:rsidR="007A15A3" w:rsidRDefault="007A15A3" w:rsidP="00FE33D4">
            <w:pPr>
              <w:spacing w:line="276" w:lineRule="auto"/>
              <w:jc w:val="center"/>
            </w:pPr>
            <w:r>
              <w:t>23</w:t>
            </w:r>
          </w:p>
        </w:tc>
        <w:tc>
          <w:tcPr>
            <w:tcW w:w="255" w:type="dxa"/>
            <w:vAlign w:val="bottom"/>
            <w:hideMark/>
          </w:tcPr>
          <w:p w:rsidR="007A15A3" w:rsidRDefault="007A15A3" w:rsidP="00FE33D4">
            <w:pPr>
              <w:spacing w:line="276" w:lineRule="auto"/>
            </w:pPr>
            <w:r>
              <w:t>”</w:t>
            </w:r>
          </w:p>
        </w:tc>
        <w:tc>
          <w:tcPr>
            <w:tcW w:w="2280" w:type="dxa"/>
            <w:tcBorders>
              <w:top w:val="nil"/>
              <w:left w:val="nil"/>
              <w:bottom w:val="single" w:sz="4" w:space="0" w:color="auto"/>
              <w:right w:val="nil"/>
            </w:tcBorders>
            <w:vAlign w:val="bottom"/>
          </w:tcPr>
          <w:p w:rsidR="007A15A3" w:rsidRDefault="007A15A3" w:rsidP="00FE33D4">
            <w:pPr>
              <w:spacing w:line="276" w:lineRule="auto"/>
              <w:jc w:val="center"/>
            </w:pPr>
            <w:r>
              <w:t xml:space="preserve">         ноября       2015</w:t>
            </w:r>
          </w:p>
        </w:tc>
        <w:tc>
          <w:tcPr>
            <w:tcW w:w="465" w:type="dxa"/>
            <w:vAlign w:val="bottom"/>
          </w:tcPr>
          <w:p w:rsidR="007A15A3" w:rsidRDefault="007A15A3" w:rsidP="00FE33D4">
            <w:pPr>
              <w:spacing w:line="276" w:lineRule="auto"/>
              <w:jc w:val="right"/>
            </w:pPr>
          </w:p>
        </w:tc>
        <w:tc>
          <w:tcPr>
            <w:tcW w:w="227" w:type="dxa"/>
            <w:tcBorders>
              <w:top w:val="nil"/>
              <w:left w:val="nil"/>
              <w:bottom w:val="single" w:sz="4" w:space="0" w:color="auto"/>
              <w:right w:val="nil"/>
            </w:tcBorders>
            <w:vAlign w:val="bottom"/>
          </w:tcPr>
          <w:p w:rsidR="007A15A3" w:rsidRDefault="007A15A3" w:rsidP="00FE33D4">
            <w:pPr>
              <w:spacing w:line="276" w:lineRule="auto"/>
            </w:pPr>
          </w:p>
        </w:tc>
        <w:tc>
          <w:tcPr>
            <w:tcW w:w="255" w:type="dxa"/>
            <w:vAlign w:val="bottom"/>
            <w:hideMark/>
          </w:tcPr>
          <w:p w:rsidR="007A15A3" w:rsidRDefault="007A15A3" w:rsidP="00FE33D4">
            <w:pPr>
              <w:spacing w:line="276" w:lineRule="auto"/>
              <w:jc w:val="right"/>
            </w:pPr>
            <w:r>
              <w:t>г.</w:t>
            </w:r>
          </w:p>
        </w:tc>
      </w:tr>
    </w:tbl>
    <w:p w:rsidR="007A15A3" w:rsidRDefault="007A15A3" w:rsidP="007A15A3">
      <w:pPr>
        <w:ind w:left="6521" w:right="1416"/>
        <w:jc w:val="center"/>
        <w:rPr>
          <w:sz w:val="18"/>
          <w:szCs w:val="18"/>
        </w:rPr>
      </w:pPr>
      <w:r>
        <w:rPr>
          <w:sz w:val="18"/>
          <w:szCs w:val="18"/>
        </w:rPr>
        <w:t>(дата утверждения)</w:t>
      </w:r>
    </w:p>
    <w:p w:rsidR="007A15A3" w:rsidRDefault="007A15A3" w:rsidP="00E75814">
      <w:pPr>
        <w:ind w:left="5103"/>
        <w:jc w:val="center"/>
      </w:pPr>
    </w:p>
    <w:p w:rsidR="00E75814" w:rsidRDefault="00E75814" w:rsidP="00E75814">
      <w:pPr>
        <w:spacing w:before="400"/>
        <w:jc w:val="center"/>
        <w:rPr>
          <w:b/>
          <w:bCs/>
          <w:sz w:val="26"/>
          <w:szCs w:val="26"/>
        </w:rPr>
      </w:pPr>
      <w:r>
        <w:rPr>
          <w:b/>
          <w:bCs/>
          <w:sz w:val="26"/>
          <w:szCs w:val="26"/>
        </w:rPr>
        <w:lastRenderedPageBreak/>
        <w:t>АКТ</w:t>
      </w:r>
    </w:p>
    <w:p w:rsidR="00E75814" w:rsidRDefault="00E75814" w:rsidP="00E75814">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E75814" w:rsidRDefault="00E75814" w:rsidP="00E75814">
      <w:pPr>
        <w:spacing w:before="240"/>
        <w:jc w:val="center"/>
      </w:pPr>
      <w:smartTag w:uri="urn:schemas-microsoft-com:office:smarttags" w:element="place">
        <w:r>
          <w:rPr>
            <w:lang w:val="en-US"/>
          </w:rPr>
          <w:t>I</w:t>
        </w:r>
        <w:r>
          <w:t>.</w:t>
        </w:r>
      </w:smartTag>
      <w:r>
        <w:t xml:space="preserve"> Общие сведения о многоквартирном доме</w:t>
      </w:r>
    </w:p>
    <w:p w:rsidR="00E75814" w:rsidRDefault="00E75814" w:rsidP="00E75814">
      <w:pPr>
        <w:spacing w:before="240"/>
        <w:ind w:firstLine="567"/>
        <w:rPr>
          <w:b/>
        </w:rPr>
      </w:pPr>
      <w:r>
        <w:t xml:space="preserve">1. Адрес многоквартирного дома    </w:t>
      </w:r>
      <w:r>
        <w:rPr>
          <w:b/>
        </w:rPr>
        <w:t>ул. Средняя</w:t>
      </w:r>
      <w:r w:rsidR="00AE44D2">
        <w:rPr>
          <w:b/>
        </w:rPr>
        <w:t>,</w:t>
      </w:r>
      <w:r>
        <w:rPr>
          <w:b/>
        </w:rPr>
        <w:t xml:space="preserve"> д. 4</w:t>
      </w:r>
    </w:p>
    <w:p w:rsidR="00E75814" w:rsidRDefault="00E75814" w:rsidP="00E75814">
      <w:pPr>
        <w:pBdr>
          <w:top w:val="single" w:sz="4" w:space="0" w:color="auto"/>
        </w:pBdr>
        <w:ind w:left="4054"/>
        <w:rPr>
          <w:sz w:val="2"/>
          <w:szCs w:val="2"/>
        </w:rPr>
      </w:pPr>
    </w:p>
    <w:p w:rsidR="00E75814" w:rsidRDefault="00E75814" w:rsidP="00E75814">
      <w:pPr>
        <w:ind w:firstLine="567"/>
        <w:rPr>
          <w:sz w:val="2"/>
          <w:szCs w:val="2"/>
        </w:rPr>
      </w:pPr>
      <w:r>
        <w:t xml:space="preserve">2. Кадастровый номер многоквартирного дома (при его наличии)  </w:t>
      </w:r>
    </w:p>
    <w:p w:rsidR="00E75814" w:rsidRDefault="00E75814" w:rsidP="00E75814">
      <w:pPr>
        <w:pBdr>
          <w:top w:val="single" w:sz="4" w:space="1" w:color="auto"/>
        </w:pBdr>
        <w:ind w:left="567"/>
        <w:rPr>
          <w:sz w:val="2"/>
          <w:szCs w:val="2"/>
        </w:rPr>
      </w:pPr>
    </w:p>
    <w:p w:rsidR="00E75814" w:rsidRDefault="00E75814" w:rsidP="00E75814">
      <w:pPr>
        <w:ind w:firstLine="567"/>
      </w:pPr>
      <w:r>
        <w:t xml:space="preserve">3. Серия, тип постройки   </w:t>
      </w:r>
      <w:r>
        <w:rPr>
          <w:b/>
        </w:rPr>
        <w:t>жилой дом</w:t>
      </w:r>
    </w:p>
    <w:p w:rsidR="00E75814" w:rsidRDefault="00E75814" w:rsidP="00E75814">
      <w:pPr>
        <w:pBdr>
          <w:top w:val="single" w:sz="4" w:space="1" w:color="auto"/>
        </w:pBdr>
        <w:ind w:left="3175"/>
        <w:rPr>
          <w:sz w:val="2"/>
          <w:szCs w:val="2"/>
        </w:rPr>
      </w:pPr>
    </w:p>
    <w:p w:rsidR="00E75814" w:rsidRDefault="00E75814" w:rsidP="00E75814">
      <w:pPr>
        <w:ind w:firstLine="567"/>
        <w:rPr>
          <w:b/>
        </w:rPr>
      </w:pPr>
      <w:r>
        <w:t xml:space="preserve">4. Год постройки  </w:t>
      </w:r>
      <w:r>
        <w:rPr>
          <w:b/>
        </w:rPr>
        <w:t>1940</w:t>
      </w:r>
    </w:p>
    <w:p w:rsidR="00E75814" w:rsidRDefault="00E75814" w:rsidP="00E75814">
      <w:pPr>
        <w:pBdr>
          <w:top w:val="single" w:sz="4" w:space="1" w:color="auto"/>
        </w:pBdr>
        <w:ind w:left="2438"/>
        <w:rPr>
          <w:b/>
          <w:sz w:val="2"/>
          <w:szCs w:val="2"/>
        </w:rPr>
      </w:pPr>
    </w:p>
    <w:p w:rsidR="00E75814" w:rsidRDefault="00E75814" w:rsidP="00E75814">
      <w:pPr>
        <w:ind w:firstLine="567"/>
        <w:rPr>
          <w:sz w:val="2"/>
          <w:szCs w:val="2"/>
        </w:rPr>
      </w:pPr>
      <w:r>
        <w:t xml:space="preserve">5. Степень износа по данным государственного технического учета    </w:t>
      </w:r>
      <w:r>
        <w:rPr>
          <w:b/>
        </w:rPr>
        <w:t>53%</w:t>
      </w:r>
    </w:p>
    <w:p w:rsidR="00E75814" w:rsidRDefault="00E75814" w:rsidP="00E75814">
      <w:pPr>
        <w:pBdr>
          <w:top w:val="single" w:sz="4" w:space="1" w:color="auto"/>
        </w:pBdr>
        <w:ind w:left="567"/>
        <w:rPr>
          <w:sz w:val="2"/>
          <w:szCs w:val="2"/>
        </w:rPr>
      </w:pPr>
    </w:p>
    <w:p w:rsidR="00E75814" w:rsidRDefault="00E75814" w:rsidP="00E75814">
      <w:pPr>
        <w:ind w:firstLine="567"/>
      </w:pPr>
      <w:r>
        <w:t xml:space="preserve">6. Степень фактического износа  </w:t>
      </w:r>
    </w:p>
    <w:p w:rsidR="00E75814" w:rsidRDefault="00E75814" w:rsidP="00E75814">
      <w:pPr>
        <w:pBdr>
          <w:top w:val="single" w:sz="4" w:space="1" w:color="auto"/>
        </w:pBdr>
        <w:ind w:left="3969"/>
        <w:rPr>
          <w:sz w:val="2"/>
          <w:szCs w:val="2"/>
        </w:rPr>
      </w:pPr>
    </w:p>
    <w:p w:rsidR="00E75814" w:rsidRDefault="00E75814" w:rsidP="00E75814">
      <w:pPr>
        <w:ind w:firstLine="567"/>
      </w:pPr>
      <w:r>
        <w:t>7. Год последнего капитального ремонта 1955</w:t>
      </w:r>
    </w:p>
    <w:p w:rsidR="00E75814" w:rsidRDefault="00E75814" w:rsidP="00E75814">
      <w:pPr>
        <w:pBdr>
          <w:top w:val="single" w:sz="4" w:space="1" w:color="auto"/>
        </w:pBdr>
        <w:ind w:left="4865"/>
        <w:rPr>
          <w:sz w:val="2"/>
          <w:szCs w:val="2"/>
        </w:rPr>
      </w:pPr>
    </w:p>
    <w:p w:rsidR="00E75814" w:rsidRDefault="00E75814" w:rsidP="00E75814">
      <w:pPr>
        <w:ind w:firstLine="567"/>
        <w:jc w:val="both"/>
      </w:pPr>
      <w:r>
        <w:t>8. Реквизиты правового акта о признании многоквартирного дома аварийным и подлежащим сносу  -</w:t>
      </w:r>
    </w:p>
    <w:p w:rsidR="00E75814" w:rsidRDefault="00E75814" w:rsidP="00E75814">
      <w:pPr>
        <w:pBdr>
          <w:top w:val="single" w:sz="4" w:space="1" w:color="auto"/>
        </w:pBdr>
        <w:ind w:left="709"/>
        <w:rPr>
          <w:sz w:val="2"/>
          <w:szCs w:val="2"/>
        </w:rPr>
      </w:pPr>
    </w:p>
    <w:p w:rsidR="00E75814" w:rsidRDefault="00E75814" w:rsidP="00E75814">
      <w:pPr>
        <w:ind w:firstLine="567"/>
      </w:pPr>
      <w:r>
        <w:t xml:space="preserve">9. Количество этажей </w:t>
      </w:r>
      <w:r>
        <w:rPr>
          <w:b/>
        </w:rPr>
        <w:t xml:space="preserve"> 1 </w:t>
      </w:r>
    </w:p>
    <w:p w:rsidR="00E75814" w:rsidRDefault="00E75814" w:rsidP="00E75814">
      <w:pPr>
        <w:pBdr>
          <w:top w:val="single" w:sz="4" w:space="1" w:color="auto"/>
        </w:pBdr>
        <w:ind w:left="2920"/>
        <w:rPr>
          <w:sz w:val="2"/>
          <w:szCs w:val="2"/>
        </w:rPr>
      </w:pPr>
    </w:p>
    <w:p w:rsidR="00E75814" w:rsidRDefault="00E75814" w:rsidP="00E75814">
      <w:pPr>
        <w:ind w:firstLine="567"/>
        <w:rPr>
          <w:b/>
        </w:rPr>
      </w:pPr>
      <w:r>
        <w:t xml:space="preserve">10. Наличие подвала    </w:t>
      </w:r>
      <w:r>
        <w:rPr>
          <w:b/>
        </w:rPr>
        <w:t>нет</w:t>
      </w:r>
    </w:p>
    <w:p w:rsidR="00E75814" w:rsidRDefault="00E75814" w:rsidP="00E75814">
      <w:pPr>
        <w:pBdr>
          <w:top w:val="single" w:sz="4" w:space="1" w:color="auto"/>
        </w:pBdr>
        <w:ind w:left="2835"/>
        <w:rPr>
          <w:sz w:val="2"/>
          <w:szCs w:val="2"/>
        </w:rPr>
      </w:pPr>
    </w:p>
    <w:p w:rsidR="00E75814" w:rsidRDefault="00E75814" w:rsidP="00E75814">
      <w:pPr>
        <w:ind w:firstLine="567"/>
        <w:rPr>
          <w:b/>
        </w:rPr>
      </w:pPr>
      <w:r>
        <w:t xml:space="preserve">11. Наличие цокольного этажа  </w:t>
      </w:r>
      <w:r>
        <w:rPr>
          <w:b/>
        </w:rPr>
        <w:t>нет</w:t>
      </w:r>
    </w:p>
    <w:p w:rsidR="00E75814" w:rsidRDefault="00E75814" w:rsidP="00E75814">
      <w:pPr>
        <w:pBdr>
          <w:top w:val="single" w:sz="4" w:space="1" w:color="auto"/>
        </w:pBdr>
        <w:ind w:left="3828"/>
        <w:rPr>
          <w:sz w:val="2"/>
          <w:szCs w:val="2"/>
        </w:rPr>
      </w:pPr>
    </w:p>
    <w:p w:rsidR="00E75814" w:rsidRDefault="00E75814" w:rsidP="00E75814">
      <w:pPr>
        <w:ind w:firstLine="567"/>
        <w:rPr>
          <w:b/>
        </w:rPr>
      </w:pPr>
      <w:r>
        <w:t xml:space="preserve">12. Наличие мансарды  </w:t>
      </w:r>
      <w:r>
        <w:rPr>
          <w:b/>
        </w:rPr>
        <w:t>нет</w:t>
      </w:r>
    </w:p>
    <w:p w:rsidR="00E75814" w:rsidRDefault="00E75814" w:rsidP="00E75814">
      <w:pPr>
        <w:pBdr>
          <w:top w:val="single" w:sz="4" w:space="1" w:color="auto"/>
        </w:pBdr>
        <w:ind w:left="3005"/>
        <w:rPr>
          <w:sz w:val="2"/>
          <w:szCs w:val="2"/>
        </w:rPr>
      </w:pPr>
    </w:p>
    <w:p w:rsidR="00E75814" w:rsidRDefault="00E75814" w:rsidP="00E75814">
      <w:pPr>
        <w:ind w:firstLine="567"/>
        <w:rPr>
          <w:b/>
        </w:rPr>
      </w:pPr>
      <w:r>
        <w:t xml:space="preserve">13. Наличие мезонина  </w:t>
      </w:r>
      <w:r>
        <w:rPr>
          <w:b/>
        </w:rPr>
        <w:t>нет</w:t>
      </w:r>
    </w:p>
    <w:p w:rsidR="00E75814" w:rsidRDefault="00E75814" w:rsidP="00E75814">
      <w:pPr>
        <w:pBdr>
          <w:top w:val="single" w:sz="4" w:space="1" w:color="auto"/>
        </w:pBdr>
        <w:ind w:left="2977"/>
        <w:rPr>
          <w:sz w:val="2"/>
          <w:szCs w:val="2"/>
        </w:rPr>
      </w:pPr>
    </w:p>
    <w:p w:rsidR="00E75814" w:rsidRDefault="00E75814" w:rsidP="00E75814">
      <w:pPr>
        <w:ind w:firstLine="567"/>
        <w:rPr>
          <w:b/>
        </w:rPr>
      </w:pPr>
      <w:r>
        <w:t xml:space="preserve">14. Количество квартир </w:t>
      </w:r>
      <w:r>
        <w:rPr>
          <w:b/>
        </w:rPr>
        <w:t>7</w:t>
      </w:r>
    </w:p>
    <w:p w:rsidR="00E75814" w:rsidRDefault="00E75814" w:rsidP="00E75814">
      <w:pPr>
        <w:pBdr>
          <w:top w:val="single" w:sz="4" w:space="1" w:color="auto"/>
        </w:pBdr>
        <w:ind w:left="3119"/>
        <w:rPr>
          <w:sz w:val="2"/>
          <w:szCs w:val="2"/>
        </w:rPr>
      </w:pPr>
    </w:p>
    <w:p w:rsidR="00E75814" w:rsidRDefault="00E75814" w:rsidP="00E75814">
      <w:pPr>
        <w:ind w:firstLine="567"/>
        <w:jc w:val="both"/>
        <w:rPr>
          <w:sz w:val="2"/>
          <w:szCs w:val="2"/>
        </w:rPr>
      </w:pPr>
      <w:r>
        <w:t>15. Количество нежилых помещений, не входящих в состав общего имущества</w:t>
      </w:r>
      <w:r>
        <w:br/>
      </w:r>
    </w:p>
    <w:p w:rsidR="00E75814" w:rsidRDefault="00E75814" w:rsidP="00E75814">
      <w:pPr>
        <w:ind w:left="567"/>
      </w:pPr>
    </w:p>
    <w:p w:rsidR="00E75814" w:rsidRDefault="00E75814" w:rsidP="00E75814">
      <w:pPr>
        <w:pBdr>
          <w:top w:val="single" w:sz="4" w:space="1" w:color="auto"/>
        </w:pBdr>
        <w:ind w:left="567"/>
        <w:rPr>
          <w:sz w:val="2"/>
          <w:szCs w:val="2"/>
        </w:rPr>
      </w:pPr>
    </w:p>
    <w:p w:rsidR="00E75814" w:rsidRDefault="00E75814" w:rsidP="00E75814">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Pr>
          <w:b/>
        </w:rPr>
        <w:t>нет</w:t>
      </w:r>
    </w:p>
    <w:p w:rsidR="00E75814" w:rsidRDefault="00E75814" w:rsidP="00E75814">
      <w:pPr>
        <w:pBdr>
          <w:top w:val="single" w:sz="4" w:space="1" w:color="auto"/>
        </w:pBdr>
        <w:rPr>
          <w:sz w:val="2"/>
          <w:szCs w:val="2"/>
        </w:rPr>
      </w:pPr>
    </w:p>
    <w:p w:rsidR="00E75814" w:rsidRDefault="00E75814" w:rsidP="00E75814">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E75814" w:rsidRDefault="00E75814" w:rsidP="00E75814">
      <w:r>
        <w:t xml:space="preserve">               нет</w:t>
      </w:r>
    </w:p>
    <w:p w:rsidR="00E75814" w:rsidRDefault="00E75814" w:rsidP="00E75814">
      <w:pPr>
        <w:pBdr>
          <w:top w:val="single" w:sz="4" w:space="1" w:color="auto"/>
        </w:pBdr>
        <w:rPr>
          <w:sz w:val="2"/>
          <w:szCs w:val="2"/>
        </w:rPr>
      </w:pPr>
    </w:p>
    <w:p w:rsidR="00E75814" w:rsidRDefault="00E75814" w:rsidP="00E75814">
      <w:pPr>
        <w:tabs>
          <w:tab w:val="center" w:pos="5387"/>
          <w:tab w:val="left" w:pos="7371"/>
        </w:tabs>
        <w:ind w:firstLine="567"/>
      </w:pPr>
      <w:r>
        <w:t>18. Строительный объем</w:t>
      </w:r>
      <w:r>
        <w:rPr>
          <w:b/>
        </w:rPr>
        <w:t xml:space="preserve">     747</w:t>
      </w:r>
      <w:r>
        <w:tab/>
      </w:r>
      <w:r>
        <w:tab/>
        <w:t>куб. м</w:t>
      </w:r>
    </w:p>
    <w:p w:rsidR="00E75814" w:rsidRDefault="00E75814" w:rsidP="00E75814">
      <w:pPr>
        <w:tabs>
          <w:tab w:val="center" w:pos="5387"/>
          <w:tab w:val="left" w:pos="7371"/>
        </w:tabs>
        <w:ind w:firstLine="567"/>
      </w:pPr>
      <w:r>
        <w:t>19. Площадь:</w:t>
      </w:r>
    </w:p>
    <w:p w:rsidR="00E75814" w:rsidRDefault="00E75814" w:rsidP="00E75814">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177,5</w:t>
      </w:r>
      <w:r>
        <w:tab/>
        <w:t>кв. м</w:t>
      </w:r>
    </w:p>
    <w:p w:rsidR="00E75814" w:rsidRDefault="00E75814" w:rsidP="00E75814">
      <w:pPr>
        <w:pBdr>
          <w:top w:val="single" w:sz="4" w:space="1" w:color="auto"/>
        </w:pBdr>
        <w:ind w:left="1049" w:right="5642"/>
        <w:rPr>
          <w:sz w:val="2"/>
          <w:szCs w:val="2"/>
        </w:rPr>
      </w:pPr>
    </w:p>
    <w:p w:rsidR="00E75814" w:rsidRDefault="00E75814" w:rsidP="00E75814">
      <w:pPr>
        <w:tabs>
          <w:tab w:val="center" w:pos="7598"/>
          <w:tab w:val="right" w:pos="10206"/>
        </w:tabs>
        <w:ind w:firstLine="567"/>
      </w:pPr>
      <w:r>
        <w:t xml:space="preserve">б) жилых помещений (общая площадь квартир)  </w:t>
      </w:r>
      <w:r>
        <w:rPr>
          <w:b/>
        </w:rPr>
        <w:t>177,5</w:t>
      </w:r>
      <w:r>
        <w:tab/>
        <w:t>кв. м</w:t>
      </w:r>
    </w:p>
    <w:p w:rsidR="00E75814" w:rsidRDefault="00E75814" w:rsidP="00E75814">
      <w:pPr>
        <w:pBdr>
          <w:top w:val="single" w:sz="4" w:space="1" w:color="auto"/>
        </w:pBdr>
        <w:ind w:left="5585" w:right="624"/>
        <w:rPr>
          <w:sz w:val="2"/>
          <w:szCs w:val="2"/>
        </w:rPr>
      </w:pPr>
    </w:p>
    <w:p w:rsidR="00E75814" w:rsidRDefault="00E75814" w:rsidP="00E75814">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E75814" w:rsidRDefault="00E75814" w:rsidP="00E75814">
      <w:pPr>
        <w:pBdr>
          <w:top w:val="single" w:sz="4" w:space="1" w:color="auto"/>
        </w:pBdr>
        <w:ind w:left="3941" w:right="2240"/>
        <w:rPr>
          <w:sz w:val="2"/>
          <w:szCs w:val="2"/>
        </w:rPr>
      </w:pPr>
    </w:p>
    <w:p w:rsidR="00E75814" w:rsidRDefault="00E75814" w:rsidP="00E75814">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E75814" w:rsidRDefault="00E75814" w:rsidP="00E75814">
      <w:pPr>
        <w:pBdr>
          <w:top w:val="single" w:sz="4" w:space="1" w:color="auto"/>
        </w:pBdr>
        <w:ind w:left="4734" w:right="1389"/>
        <w:rPr>
          <w:sz w:val="2"/>
          <w:szCs w:val="2"/>
        </w:rPr>
      </w:pPr>
    </w:p>
    <w:p w:rsidR="00E75814" w:rsidRDefault="00E75814" w:rsidP="00E75814">
      <w:pPr>
        <w:tabs>
          <w:tab w:val="center" w:pos="5245"/>
          <w:tab w:val="left" w:pos="7088"/>
        </w:tabs>
        <w:ind w:firstLine="567"/>
      </w:pPr>
      <w:r>
        <w:t xml:space="preserve">20. Количество лестниц   </w:t>
      </w:r>
      <w:r>
        <w:tab/>
        <w:t>шт.</w:t>
      </w:r>
    </w:p>
    <w:p w:rsidR="00E75814" w:rsidRDefault="00E75814" w:rsidP="00E75814">
      <w:pPr>
        <w:pBdr>
          <w:top w:val="single" w:sz="4" w:space="1" w:color="auto"/>
        </w:pBdr>
        <w:ind w:left="3147" w:right="3232"/>
        <w:rPr>
          <w:sz w:val="2"/>
          <w:szCs w:val="2"/>
        </w:rPr>
      </w:pPr>
    </w:p>
    <w:p w:rsidR="00E75814" w:rsidRDefault="00E75814" w:rsidP="00E75814">
      <w:pPr>
        <w:ind w:firstLine="567"/>
        <w:jc w:val="both"/>
        <w:rPr>
          <w:sz w:val="2"/>
          <w:szCs w:val="2"/>
        </w:rPr>
      </w:pPr>
      <w:r>
        <w:t>21. Уборочная площадь лестниц (включая межквартирные лестничные площадки)</w:t>
      </w:r>
      <w:r>
        <w:br/>
      </w:r>
    </w:p>
    <w:p w:rsidR="00E75814" w:rsidRDefault="00E75814" w:rsidP="00E75814">
      <w:pPr>
        <w:tabs>
          <w:tab w:val="left" w:pos="3969"/>
        </w:tabs>
        <w:rPr>
          <w:sz w:val="2"/>
          <w:szCs w:val="2"/>
        </w:rPr>
      </w:pPr>
      <w:r>
        <w:tab/>
        <w:t>кв. м</w:t>
      </w:r>
    </w:p>
    <w:p w:rsidR="00E75814" w:rsidRDefault="00E75814" w:rsidP="00E75814">
      <w:pPr>
        <w:tabs>
          <w:tab w:val="center" w:pos="7230"/>
          <w:tab w:val="left" w:pos="9356"/>
        </w:tabs>
        <w:ind w:firstLine="567"/>
      </w:pPr>
      <w:r>
        <w:t xml:space="preserve">22. Уборочная площадь общих коридоров  </w:t>
      </w:r>
      <w:r>
        <w:tab/>
        <w:t>кв. м</w:t>
      </w:r>
    </w:p>
    <w:p w:rsidR="00E75814" w:rsidRDefault="00E75814" w:rsidP="00E75814">
      <w:pPr>
        <w:pBdr>
          <w:top w:val="single" w:sz="4" w:space="1" w:color="auto"/>
        </w:pBdr>
        <w:ind w:left="4990" w:right="964"/>
        <w:rPr>
          <w:sz w:val="2"/>
          <w:szCs w:val="2"/>
        </w:rPr>
      </w:pPr>
    </w:p>
    <w:p w:rsidR="00E75814" w:rsidRDefault="00E75814" w:rsidP="00E75814">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Pr>
          <w:b/>
        </w:rPr>
        <w:t xml:space="preserve">)              </w:t>
      </w:r>
      <w:r>
        <w:tab/>
      </w:r>
      <w:r>
        <w:tab/>
        <w:t>кв. м</w:t>
      </w:r>
    </w:p>
    <w:p w:rsidR="00E75814" w:rsidRDefault="00E75814" w:rsidP="00E75814">
      <w:pPr>
        <w:pBdr>
          <w:top w:val="single" w:sz="4" w:space="1" w:color="auto"/>
        </w:pBdr>
        <w:ind w:left="4082" w:right="1814"/>
        <w:rPr>
          <w:sz w:val="2"/>
          <w:szCs w:val="2"/>
        </w:rPr>
      </w:pPr>
    </w:p>
    <w:p w:rsidR="00E75814" w:rsidRDefault="00E75814" w:rsidP="00E75814">
      <w:pPr>
        <w:ind w:firstLine="567"/>
        <w:jc w:val="both"/>
        <w:rPr>
          <w:b/>
        </w:rPr>
      </w:pPr>
      <w:r>
        <w:t xml:space="preserve">24. Площадь земельного участка, входящего в состав общего имущества многоквартирного дома </w:t>
      </w:r>
      <w:r>
        <w:rPr>
          <w:b/>
        </w:rPr>
        <w:t>2027</w:t>
      </w:r>
    </w:p>
    <w:p w:rsidR="00E75814" w:rsidRDefault="00E75814" w:rsidP="00E75814">
      <w:pPr>
        <w:pBdr>
          <w:top w:val="single" w:sz="4" w:space="1" w:color="auto"/>
        </w:pBdr>
        <w:ind w:left="601"/>
        <w:rPr>
          <w:sz w:val="2"/>
          <w:szCs w:val="2"/>
        </w:rPr>
      </w:pPr>
    </w:p>
    <w:p w:rsidR="00E75814" w:rsidRDefault="00E75814" w:rsidP="00E75814">
      <w:pPr>
        <w:ind w:firstLine="567"/>
        <w:rPr>
          <w:b/>
          <w:sz w:val="2"/>
          <w:szCs w:val="2"/>
        </w:rPr>
      </w:pPr>
      <w:r>
        <w:t>25. Кадастровый номер земельного участка (при его наличии)</w:t>
      </w:r>
    </w:p>
    <w:p w:rsidR="00E75814" w:rsidRDefault="00E75814" w:rsidP="00E75814">
      <w:pPr>
        <w:pBdr>
          <w:top w:val="single" w:sz="4" w:space="1" w:color="auto"/>
        </w:pBdr>
        <w:rPr>
          <w:sz w:val="2"/>
          <w:szCs w:val="2"/>
        </w:rPr>
      </w:pPr>
    </w:p>
    <w:p w:rsidR="00E75814" w:rsidRDefault="00E75814" w:rsidP="00E75814">
      <w:pPr>
        <w:spacing w:before="360" w:after="240"/>
        <w:jc w:val="center"/>
      </w:pPr>
      <w:r>
        <w:rPr>
          <w:lang w:val="en-US"/>
        </w:rPr>
        <w:lastRenderedPageBreak/>
        <w:t>II</w:t>
      </w:r>
      <w:r>
        <w:t>. Техническое состояние многоквартирного дома, включая пристройки</w:t>
      </w:r>
    </w:p>
    <w:tbl>
      <w:tblPr>
        <w:tblW w:w="9420" w:type="dxa"/>
        <w:tblLayout w:type="fixed"/>
        <w:tblCellMar>
          <w:left w:w="28" w:type="dxa"/>
          <w:right w:w="28" w:type="dxa"/>
        </w:tblCellMar>
        <w:tblLook w:val="04A0"/>
      </w:tblPr>
      <w:tblGrid>
        <w:gridCol w:w="3926"/>
        <w:gridCol w:w="2747"/>
        <w:gridCol w:w="2747"/>
      </w:tblGrid>
      <w:tr w:rsidR="00E75814" w:rsidTr="00E75814">
        <w:trPr>
          <w:trHeight w:val="648"/>
        </w:trPr>
        <w:tc>
          <w:tcPr>
            <w:tcW w:w="3928" w:type="dxa"/>
            <w:tcBorders>
              <w:top w:val="single" w:sz="4" w:space="0" w:color="auto"/>
              <w:left w:val="single" w:sz="4" w:space="0" w:color="auto"/>
              <w:bottom w:val="single" w:sz="4" w:space="0" w:color="auto"/>
              <w:right w:val="single" w:sz="4" w:space="0" w:color="auto"/>
            </w:tcBorders>
            <w:hideMark/>
          </w:tcPr>
          <w:p w:rsidR="00E75814" w:rsidRDefault="00E75814" w:rsidP="00E75814">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hideMark/>
          </w:tcPr>
          <w:p w:rsidR="00E75814" w:rsidRDefault="00E75814" w:rsidP="00E75814">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hideMark/>
          </w:tcPr>
          <w:p w:rsidR="00E75814" w:rsidRDefault="00E75814" w:rsidP="00E75814">
            <w:pPr>
              <w:jc w:val="center"/>
            </w:pPr>
            <w:r>
              <w:t>Техническое состояние элементов общего имущества многоквартирного дома</w:t>
            </w:r>
          </w:p>
        </w:tc>
      </w:tr>
      <w:tr w:rsidR="00E75814" w:rsidTr="00E75814">
        <w:trPr>
          <w:trHeight w:val="158"/>
        </w:trPr>
        <w:tc>
          <w:tcPr>
            <w:tcW w:w="3928"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ind w:left="57"/>
            </w:pPr>
            <w:r>
              <w:t>Деревянные стулья, цоколь кирпичный</w:t>
            </w:r>
          </w:p>
        </w:tc>
        <w:tc>
          <w:tcPr>
            <w:tcW w:w="2749"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ind w:left="57"/>
            </w:pPr>
            <w:r>
              <w:t>Сильная осадка</w:t>
            </w:r>
          </w:p>
        </w:tc>
      </w:tr>
      <w:tr w:rsidR="00E75814" w:rsidTr="00E75814">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ind w:left="57"/>
            </w:pPr>
            <w:r>
              <w:t xml:space="preserve">Бревенчатые </w:t>
            </w:r>
          </w:p>
        </w:tc>
        <w:tc>
          <w:tcPr>
            <w:tcW w:w="2749"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ind w:left="57"/>
            </w:pPr>
            <w:r>
              <w:t>Сильная гниль</w:t>
            </w:r>
          </w:p>
        </w:tc>
      </w:tr>
      <w:tr w:rsidR="00E75814" w:rsidTr="00E75814">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ind w:left="57"/>
            </w:pPr>
            <w:r>
              <w:t>трещины</w:t>
            </w:r>
          </w:p>
        </w:tc>
      </w:tr>
      <w:tr w:rsidR="00E75814" w:rsidTr="00E75814">
        <w:trPr>
          <w:cantSplit/>
          <w:trHeight w:val="158"/>
        </w:trPr>
        <w:tc>
          <w:tcPr>
            <w:tcW w:w="3928" w:type="dxa"/>
            <w:tcBorders>
              <w:top w:val="nil"/>
              <w:left w:val="single" w:sz="4" w:space="0" w:color="auto"/>
              <w:bottom w:val="nil"/>
              <w:right w:val="single" w:sz="4" w:space="0" w:color="auto"/>
            </w:tcBorders>
            <w:hideMark/>
          </w:tcPr>
          <w:p w:rsidR="00E75814" w:rsidRDefault="00E75814" w:rsidP="00E75814">
            <w:pPr>
              <w:ind w:left="57"/>
            </w:pPr>
            <w:r>
              <w:t>4. Перекрытия</w:t>
            </w:r>
          </w:p>
        </w:tc>
        <w:tc>
          <w:tcPr>
            <w:tcW w:w="2749" w:type="dxa"/>
            <w:vMerge w:val="restart"/>
            <w:tcBorders>
              <w:top w:val="nil"/>
              <w:left w:val="single" w:sz="4" w:space="0" w:color="auto"/>
              <w:bottom w:val="nil"/>
              <w:right w:val="single" w:sz="4" w:space="0" w:color="auto"/>
            </w:tcBorders>
            <w:hideMark/>
          </w:tcPr>
          <w:p w:rsidR="00E75814" w:rsidRDefault="00E75814" w:rsidP="00E75814">
            <w:pPr>
              <w:ind w:left="57"/>
            </w:pPr>
            <w:r>
              <w:t>Деревянные отепленные</w:t>
            </w:r>
          </w:p>
        </w:tc>
        <w:tc>
          <w:tcPr>
            <w:tcW w:w="2749" w:type="dxa"/>
            <w:vMerge w:val="restart"/>
            <w:tcBorders>
              <w:top w:val="nil"/>
              <w:left w:val="single" w:sz="4" w:space="0" w:color="auto"/>
              <w:bottom w:val="nil"/>
              <w:right w:val="single" w:sz="4" w:space="0" w:color="auto"/>
            </w:tcBorders>
            <w:hideMark/>
          </w:tcPr>
          <w:p w:rsidR="00E75814" w:rsidRDefault="00E75814" w:rsidP="00E75814">
            <w:pPr>
              <w:ind w:left="57"/>
            </w:pPr>
            <w:r>
              <w:t>Трещины в местах сопряжения</w:t>
            </w:r>
          </w:p>
        </w:tc>
      </w:tr>
      <w:tr w:rsidR="00E75814" w:rsidTr="00E75814">
        <w:trPr>
          <w:cantSplit/>
          <w:trHeight w:val="166"/>
        </w:trPr>
        <w:tc>
          <w:tcPr>
            <w:tcW w:w="3928" w:type="dxa"/>
            <w:tcBorders>
              <w:top w:val="nil"/>
              <w:left w:val="single" w:sz="4" w:space="0" w:color="auto"/>
              <w:bottom w:val="nil"/>
              <w:right w:val="single" w:sz="4" w:space="0" w:color="auto"/>
            </w:tcBorders>
            <w:hideMark/>
          </w:tcPr>
          <w:p w:rsidR="00E75814" w:rsidRDefault="00E75814" w:rsidP="00E75814">
            <w:pPr>
              <w:ind w:left="992"/>
            </w:pPr>
            <w:r>
              <w:t>чердачные</w:t>
            </w:r>
          </w:p>
        </w:tc>
        <w:tc>
          <w:tcPr>
            <w:tcW w:w="2749" w:type="dxa"/>
            <w:vMerge/>
            <w:tcBorders>
              <w:top w:val="nil"/>
              <w:left w:val="single" w:sz="4" w:space="0" w:color="auto"/>
              <w:bottom w:val="nil"/>
              <w:right w:val="single" w:sz="4" w:space="0" w:color="auto"/>
            </w:tcBorders>
            <w:vAlign w:val="center"/>
            <w:hideMark/>
          </w:tcPr>
          <w:p w:rsidR="00E75814" w:rsidRDefault="00E75814" w:rsidP="00E75814"/>
        </w:tc>
        <w:tc>
          <w:tcPr>
            <w:tcW w:w="2749" w:type="dxa"/>
            <w:vMerge/>
            <w:tcBorders>
              <w:top w:val="nil"/>
              <w:left w:val="single" w:sz="4" w:space="0" w:color="auto"/>
              <w:bottom w:val="nil"/>
              <w:right w:val="single" w:sz="4" w:space="0" w:color="auto"/>
            </w:tcBorders>
            <w:vAlign w:val="center"/>
            <w:hideMark/>
          </w:tcPr>
          <w:p w:rsidR="00E75814" w:rsidRDefault="00E75814" w:rsidP="00E75814"/>
        </w:tc>
      </w:tr>
      <w:tr w:rsidR="00E75814" w:rsidTr="00E75814">
        <w:trPr>
          <w:trHeight w:val="158"/>
        </w:trPr>
        <w:tc>
          <w:tcPr>
            <w:tcW w:w="3928" w:type="dxa"/>
            <w:tcBorders>
              <w:top w:val="nil"/>
              <w:left w:val="single" w:sz="4" w:space="0" w:color="auto"/>
              <w:bottom w:val="nil"/>
              <w:right w:val="single" w:sz="4" w:space="0" w:color="auto"/>
            </w:tcBorders>
            <w:hideMark/>
          </w:tcPr>
          <w:p w:rsidR="00E75814" w:rsidRDefault="00E75814" w:rsidP="00E75814">
            <w:pPr>
              <w:ind w:left="992"/>
            </w:pPr>
            <w:r>
              <w:t>междуэтажные</w:t>
            </w:r>
          </w:p>
        </w:tc>
        <w:tc>
          <w:tcPr>
            <w:tcW w:w="2749" w:type="dxa"/>
            <w:tcBorders>
              <w:top w:val="nil"/>
              <w:left w:val="single" w:sz="4" w:space="0" w:color="auto"/>
              <w:bottom w:val="nil"/>
              <w:right w:val="single" w:sz="4" w:space="0" w:color="auto"/>
            </w:tcBorders>
            <w:hideMark/>
          </w:tcPr>
          <w:p w:rsidR="00E75814" w:rsidRDefault="00E75814" w:rsidP="00E75814">
            <w:pPr>
              <w:ind w:left="57"/>
            </w:pPr>
            <w:r>
              <w:t>----------«---------</w:t>
            </w:r>
          </w:p>
        </w:tc>
        <w:tc>
          <w:tcPr>
            <w:tcW w:w="2749" w:type="dxa"/>
            <w:tcBorders>
              <w:top w:val="nil"/>
              <w:left w:val="single" w:sz="4" w:space="0" w:color="auto"/>
              <w:bottom w:val="nil"/>
              <w:right w:val="single" w:sz="4" w:space="0" w:color="auto"/>
            </w:tcBorders>
          </w:tcPr>
          <w:p w:rsidR="00E75814" w:rsidRDefault="00E75814" w:rsidP="00E75814">
            <w:pPr>
              <w:ind w:left="57"/>
            </w:pPr>
          </w:p>
        </w:tc>
      </w:tr>
      <w:tr w:rsidR="00E75814" w:rsidTr="00E75814">
        <w:trPr>
          <w:trHeight w:val="158"/>
        </w:trPr>
        <w:tc>
          <w:tcPr>
            <w:tcW w:w="3928" w:type="dxa"/>
            <w:tcBorders>
              <w:top w:val="nil"/>
              <w:left w:val="single" w:sz="4" w:space="0" w:color="auto"/>
              <w:bottom w:val="nil"/>
              <w:right w:val="single" w:sz="4" w:space="0" w:color="auto"/>
            </w:tcBorders>
            <w:hideMark/>
          </w:tcPr>
          <w:p w:rsidR="00E75814" w:rsidRDefault="00E75814" w:rsidP="00E75814">
            <w:pPr>
              <w:ind w:left="992"/>
            </w:pPr>
            <w:r>
              <w:t>подвальные</w:t>
            </w:r>
          </w:p>
        </w:tc>
        <w:tc>
          <w:tcPr>
            <w:tcW w:w="2749" w:type="dxa"/>
            <w:tcBorders>
              <w:top w:val="nil"/>
              <w:left w:val="single" w:sz="4" w:space="0" w:color="auto"/>
              <w:bottom w:val="nil"/>
              <w:right w:val="single" w:sz="4" w:space="0" w:color="auto"/>
            </w:tcBorders>
            <w:hideMark/>
          </w:tcPr>
          <w:p w:rsidR="00E75814" w:rsidRDefault="00E75814" w:rsidP="00E75814">
            <w:pPr>
              <w:ind w:left="57"/>
            </w:pPr>
            <w:r>
              <w:t>----------«---------</w:t>
            </w:r>
          </w:p>
        </w:tc>
        <w:tc>
          <w:tcPr>
            <w:tcW w:w="2749" w:type="dxa"/>
            <w:tcBorders>
              <w:top w:val="nil"/>
              <w:left w:val="single" w:sz="4" w:space="0" w:color="auto"/>
              <w:bottom w:val="nil"/>
              <w:right w:val="single" w:sz="4" w:space="0" w:color="auto"/>
            </w:tcBorders>
          </w:tcPr>
          <w:p w:rsidR="00E75814" w:rsidRDefault="00E75814" w:rsidP="00E75814">
            <w:pPr>
              <w:ind w:left="57"/>
            </w:pPr>
          </w:p>
        </w:tc>
      </w:tr>
      <w:tr w:rsidR="00E75814" w:rsidTr="00E75814">
        <w:trPr>
          <w:trHeight w:val="166"/>
        </w:trPr>
        <w:tc>
          <w:tcPr>
            <w:tcW w:w="3928" w:type="dxa"/>
            <w:tcBorders>
              <w:top w:val="nil"/>
              <w:left w:val="single" w:sz="4" w:space="0" w:color="auto"/>
              <w:bottom w:val="nil"/>
              <w:right w:val="single" w:sz="4" w:space="0" w:color="auto"/>
            </w:tcBorders>
            <w:hideMark/>
          </w:tcPr>
          <w:p w:rsidR="00E75814" w:rsidRDefault="00E75814" w:rsidP="00E75814">
            <w:pPr>
              <w:ind w:left="992"/>
            </w:pPr>
            <w:r>
              <w:t>(другое)</w:t>
            </w:r>
          </w:p>
        </w:tc>
        <w:tc>
          <w:tcPr>
            <w:tcW w:w="2749" w:type="dxa"/>
            <w:tcBorders>
              <w:top w:val="nil"/>
              <w:left w:val="single" w:sz="4" w:space="0" w:color="auto"/>
              <w:bottom w:val="nil"/>
              <w:right w:val="single" w:sz="4" w:space="0" w:color="auto"/>
            </w:tcBorders>
          </w:tcPr>
          <w:p w:rsidR="00E75814" w:rsidRDefault="00E75814" w:rsidP="00E75814">
            <w:pPr>
              <w:ind w:left="57"/>
            </w:pPr>
          </w:p>
        </w:tc>
        <w:tc>
          <w:tcPr>
            <w:tcW w:w="2749" w:type="dxa"/>
            <w:tcBorders>
              <w:top w:val="nil"/>
              <w:left w:val="single" w:sz="4" w:space="0" w:color="auto"/>
              <w:bottom w:val="nil"/>
              <w:right w:val="single" w:sz="4" w:space="0" w:color="auto"/>
            </w:tcBorders>
          </w:tcPr>
          <w:p w:rsidR="00E75814" w:rsidRDefault="00E75814" w:rsidP="00E75814">
            <w:pPr>
              <w:ind w:left="57"/>
            </w:pPr>
          </w:p>
        </w:tc>
      </w:tr>
      <w:tr w:rsidR="00E75814" w:rsidTr="00E75814">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ind w:left="57"/>
            </w:pPr>
            <w:r>
              <w:t>Отколы трещины</w:t>
            </w:r>
          </w:p>
        </w:tc>
      </w:tr>
      <w:tr w:rsidR="00E75814" w:rsidTr="00E75814">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ind w:left="57"/>
            </w:pPr>
            <w:r>
              <w:t>Стертость прогибы</w:t>
            </w:r>
          </w:p>
        </w:tc>
      </w:tr>
      <w:tr w:rsidR="00E75814" w:rsidTr="00E75814">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E75814" w:rsidRDefault="00E75814" w:rsidP="00E75814">
            <w:pPr>
              <w:ind w:left="57"/>
            </w:pPr>
            <w:r>
              <w:t>7. Проемы</w:t>
            </w:r>
          </w:p>
        </w:tc>
        <w:tc>
          <w:tcPr>
            <w:tcW w:w="2749" w:type="dxa"/>
            <w:vMerge w:val="restart"/>
            <w:tcBorders>
              <w:top w:val="single" w:sz="4" w:space="0" w:color="auto"/>
              <w:left w:val="nil"/>
              <w:bottom w:val="nil"/>
              <w:right w:val="single" w:sz="4" w:space="0" w:color="auto"/>
            </w:tcBorders>
            <w:vAlign w:val="bottom"/>
            <w:hideMark/>
          </w:tcPr>
          <w:p w:rsidR="00E75814" w:rsidRDefault="00E75814" w:rsidP="00E75814">
            <w:pPr>
              <w:ind w:left="57"/>
            </w:pPr>
            <w:r>
              <w:t>Двойные створные</w:t>
            </w:r>
          </w:p>
        </w:tc>
        <w:tc>
          <w:tcPr>
            <w:tcW w:w="2749" w:type="dxa"/>
            <w:vMerge w:val="restart"/>
            <w:tcBorders>
              <w:top w:val="single" w:sz="4" w:space="0" w:color="auto"/>
              <w:left w:val="nil"/>
              <w:bottom w:val="nil"/>
              <w:right w:val="single" w:sz="4" w:space="0" w:color="auto"/>
            </w:tcBorders>
            <w:vAlign w:val="bottom"/>
            <w:hideMark/>
          </w:tcPr>
          <w:p w:rsidR="00E75814" w:rsidRDefault="00E75814" w:rsidP="00E75814">
            <w:pPr>
              <w:ind w:left="57"/>
            </w:pPr>
            <w:r>
              <w:t xml:space="preserve">Переплеты рассохлись </w:t>
            </w:r>
          </w:p>
        </w:tc>
      </w:tr>
      <w:tr w:rsidR="00E75814" w:rsidTr="00E75814">
        <w:trPr>
          <w:cantSplit/>
          <w:trHeight w:val="166"/>
        </w:trPr>
        <w:tc>
          <w:tcPr>
            <w:tcW w:w="3928" w:type="dxa"/>
            <w:tcBorders>
              <w:top w:val="nil"/>
              <w:left w:val="single" w:sz="4" w:space="0" w:color="auto"/>
              <w:bottom w:val="nil"/>
              <w:right w:val="single" w:sz="4" w:space="0" w:color="auto"/>
            </w:tcBorders>
            <w:vAlign w:val="bottom"/>
            <w:hideMark/>
          </w:tcPr>
          <w:p w:rsidR="00E75814" w:rsidRDefault="00E75814" w:rsidP="00E75814">
            <w:pPr>
              <w:ind w:left="993"/>
            </w:pPr>
            <w:r>
              <w:t>окна</w:t>
            </w:r>
          </w:p>
        </w:tc>
        <w:tc>
          <w:tcPr>
            <w:tcW w:w="2749" w:type="dxa"/>
            <w:vMerge/>
            <w:tcBorders>
              <w:top w:val="single" w:sz="4" w:space="0" w:color="auto"/>
              <w:left w:val="nil"/>
              <w:bottom w:val="nil"/>
              <w:right w:val="single" w:sz="4" w:space="0" w:color="auto"/>
            </w:tcBorders>
            <w:vAlign w:val="center"/>
            <w:hideMark/>
          </w:tcPr>
          <w:p w:rsidR="00E75814" w:rsidRDefault="00E75814" w:rsidP="00E75814"/>
        </w:tc>
        <w:tc>
          <w:tcPr>
            <w:tcW w:w="2749" w:type="dxa"/>
            <w:vMerge/>
            <w:tcBorders>
              <w:top w:val="single" w:sz="4" w:space="0" w:color="auto"/>
              <w:left w:val="nil"/>
              <w:bottom w:val="nil"/>
              <w:right w:val="single" w:sz="4" w:space="0" w:color="auto"/>
            </w:tcBorders>
            <w:vAlign w:val="center"/>
            <w:hideMark/>
          </w:tcPr>
          <w:p w:rsidR="00E75814" w:rsidRDefault="00E75814" w:rsidP="00E75814"/>
        </w:tc>
      </w:tr>
      <w:tr w:rsidR="00E75814" w:rsidTr="00E75814">
        <w:trPr>
          <w:trHeight w:val="158"/>
        </w:trPr>
        <w:tc>
          <w:tcPr>
            <w:tcW w:w="3928" w:type="dxa"/>
            <w:tcBorders>
              <w:top w:val="nil"/>
              <w:left w:val="single" w:sz="4" w:space="0" w:color="auto"/>
              <w:bottom w:val="nil"/>
              <w:right w:val="single" w:sz="4" w:space="0" w:color="auto"/>
            </w:tcBorders>
            <w:vAlign w:val="bottom"/>
            <w:hideMark/>
          </w:tcPr>
          <w:p w:rsidR="00E75814" w:rsidRDefault="00E75814" w:rsidP="00E75814">
            <w:pPr>
              <w:ind w:left="993"/>
            </w:pPr>
            <w:r>
              <w:t>двери</w:t>
            </w:r>
          </w:p>
        </w:tc>
        <w:tc>
          <w:tcPr>
            <w:tcW w:w="2749" w:type="dxa"/>
            <w:tcBorders>
              <w:top w:val="nil"/>
              <w:left w:val="nil"/>
              <w:bottom w:val="nil"/>
              <w:right w:val="single" w:sz="4" w:space="0" w:color="auto"/>
            </w:tcBorders>
            <w:vAlign w:val="bottom"/>
            <w:hideMark/>
          </w:tcPr>
          <w:p w:rsidR="00E75814" w:rsidRDefault="00E75814" w:rsidP="00E75814">
            <w:pPr>
              <w:ind w:left="57"/>
            </w:pPr>
            <w:r>
              <w:t>филенчатые</w:t>
            </w:r>
          </w:p>
        </w:tc>
        <w:tc>
          <w:tcPr>
            <w:tcW w:w="2749" w:type="dxa"/>
            <w:tcBorders>
              <w:top w:val="nil"/>
              <w:left w:val="nil"/>
              <w:bottom w:val="nil"/>
              <w:right w:val="single" w:sz="4" w:space="0" w:color="auto"/>
            </w:tcBorders>
            <w:vAlign w:val="bottom"/>
            <w:hideMark/>
          </w:tcPr>
          <w:p w:rsidR="00E75814" w:rsidRDefault="00E75814" w:rsidP="00E75814">
            <w:r>
              <w:t>Полотна осели</w:t>
            </w:r>
          </w:p>
        </w:tc>
      </w:tr>
      <w:tr w:rsidR="00E75814" w:rsidTr="00E75814">
        <w:trPr>
          <w:trHeight w:val="166"/>
        </w:trPr>
        <w:tc>
          <w:tcPr>
            <w:tcW w:w="3928" w:type="dxa"/>
            <w:tcBorders>
              <w:top w:val="nil"/>
              <w:left w:val="single" w:sz="4" w:space="0" w:color="auto"/>
              <w:bottom w:val="single" w:sz="4" w:space="0" w:color="auto"/>
              <w:right w:val="single" w:sz="4" w:space="0" w:color="auto"/>
            </w:tcBorders>
            <w:vAlign w:val="bottom"/>
            <w:hideMark/>
          </w:tcPr>
          <w:p w:rsidR="00E75814" w:rsidRDefault="00E75814" w:rsidP="00E75814">
            <w:pPr>
              <w:ind w:left="993"/>
            </w:pPr>
            <w:r>
              <w:t>(другое)</w:t>
            </w:r>
          </w:p>
        </w:tc>
        <w:tc>
          <w:tcPr>
            <w:tcW w:w="2749" w:type="dxa"/>
            <w:tcBorders>
              <w:top w:val="nil"/>
              <w:left w:val="nil"/>
              <w:bottom w:val="single" w:sz="4" w:space="0" w:color="auto"/>
              <w:right w:val="single" w:sz="4" w:space="0" w:color="auto"/>
            </w:tcBorders>
            <w:vAlign w:val="bottom"/>
          </w:tcPr>
          <w:p w:rsidR="00E75814" w:rsidRDefault="00E75814" w:rsidP="00E75814">
            <w:pPr>
              <w:ind w:left="57"/>
            </w:pPr>
          </w:p>
        </w:tc>
        <w:tc>
          <w:tcPr>
            <w:tcW w:w="2749" w:type="dxa"/>
            <w:tcBorders>
              <w:top w:val="nil"/>
              <w:left w:val="nil"/>
              <w:bottom w:val="single" w:sz="4" w:space="0" w:color="auto"/>
              <w:right w:val="single" w:sz="4" w:space="0" w:color="auto"/>
            </w:tcBorders>
            <w:vAlign w:val="bottom"/>
          </w:tcPr>
          <w:p w:rsidR="00E75814" w:rsidRDefault="00E75814" w:rsidP="00E75814">
            <w:pPr>
              <w:ind w:left="57"/>
            </w:pPr>
          </w:p>
        </w:tc>
      </w:tr>
      <w:tr w:rsidR="00E75814" w:rsidTr="00E75814">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E75814" w:rsidRDefault="00E75814" w:rsidP="00E75814">
            <w:pPr>
              <w:ind w:left="57"/>
            </w:pPr>
            <w:r>
              <w:t>8. Отделка</w:t>
            </w:r>
          </w:p>
        </w:tc>
        <w:tc>
          <w:tcPr>
            <w:tcW w:w="2749" w:type="dxa"/>
            <w:vMerge w:val="restart"/>
            <w:tcBorders>
              <w:top w:val="single" w:sz="4" w:space="0" w:color="auto"/>
              <w:left w:val="nil"/>
              <w:bottom w:val="nil"/>
              <w:right w:val="single" w:sz="4" w:space="0" w:color="auto"/>
            </w:tcBorders>
            <w:vAlign w:val="bottom"/>
            <w:hideMark/>
          </w:tcPr>
          <w:p w:rsidR="00E75814" w:rsidRDefault="00E75814" w:rsidP="00E75814">
            <w:pPr>
              <w:ind w:left="57"/>
            </w:pPr>
            <w:r>
              <w:t xml:space="preserve">Штукатурка побелка </w:t>
            </w:r>
          </w:p>
        </w:tc>
        <w:tc>
          <w:tcPr>
            <w:tcW w:w="2749" w:type="dxa"/>
            <w:vMerge w:val="restart"/>
            <w:tcBorders>
              <w:top w:val="single" w:sz="4" w:space="0" w:color="auto"/>
              <w:left w:val="nil"/>
              <w:bottom w:val="nil"/>
              <w:right w:val="single" w:sz="4" w:space="0" w:color="auto"/>
            </w:tcBorders>
            <w:vAlign w:val="bottom"/>
            <w:hideMark/>
          </w:tcPr>
          <w:p w:rsidR="00E75814" w:rsidRDefault="00E75814" w:rsidP="00E75814">
            <w:pPr>
              <w:ind w:left="57"/>
            </w:pPr>
            <w:r>
              <w:t>Трещины в штукатурке</w:t>
            </w:r>
          </w:p>
        </w:tc>
      </w:tr>
      <w:tr w:rsidR="00E75814" w:rsidTr="00E75814">
        <w:trPr>
          <w:cantSplit/>
          <w:trHeight w:val="166"/>
        </w:trPr>
        <w:tc>
          <w:tcPr>
            <w:tcW w:w="3928" w:type="dxa"/>
            <w:tcBorders>
              <w:top w:val="nil"/>
              <w:left w:val="single" w:sz="4" w:space="0" w:color="auto"/>
              <w:bottom w:val="nil"/>
              <w:right w:val="single" w:sz="4" w:space="0" w:color="auto"/>
            </w:tcBorders>
            <w:vAlign w:val="bottom"/>
            <w:hideMark/>
          </w:tcPr>
          <w:p w:rsidR="00E75814" w:rsidRDefault="00E75814" w:rsidP="00E75814">
            <w:pPr>
              <w:ind w:left="993"/>
            </w:pPr>
            <w:r>
              <w:t>внутренняя</w:t>
            </w:r>
          </w:p>
        </w:tc>
        <w:tc>
          <w:tcPr>
            <w:tcW w:w="2749" w:type="dxa"/>
            <w:vMerge/>
            <w:tcBorders>
              <w:top w:val="single" w:sz="4" w:space="0" w:color="auto"/>
              <w:left w:val="nil"/>
              <w:bottom w:val="nil"/>
              <w:right w:val="single" w:sz="4" w:space="0" w:color="auto"/>
            </w:tcBorders>
            <w:vAlign w:val="center"/>
            <w:hideMark/>
          </w:tcPr>
          <w:p w:rsidR="00E75814" w:rsidRDefault="00E75814" w:rsidP="00E75814"/>
        </w:tc>
        <w:tc>
          <w:tcPr>
            <w:tcW w:w="2749" w:type="dxa"/>
            <w:vMerge/>
            <w:tcBorders>
              <w:top w:val="single" w:sz="4" w:space="0" w:color="auto"/>
              <w:left w:val="nil"/>
              <w:bottom w:val="nil"/>
              <w:right w:val="single" w:sz="4" w:space="0" w:color="auto"/>
            </w:tcBorders>
            <w:vAlign w:val="center"/>
            <w:hideMark/>
          </w:tcPr>
          <w:p w:rsidR="00E75814" w:rsidRDefault="00E75814" w:rsidP="00E75814"/>
        </w:tc>
      </w:tr>
      <w:tr w:rsidR="00E75814" w:rsidTr="00E75814">
        <w:trPr>
          <w:trHeight w:val="158"/>
        </w:trPr>
        <w:tc>
          <w:tcPr>
            <w:tcW w:w="3928" w:type="dxa"/>
            <w:tcBorders>
              <w:top w:val="nil"/>
              <w:left w:val="single" w:sz="4" w:space="0" w:color="auto"/>
              <w:bottom w:val="nil"/>
              <w:right w:val="single" w:sz="4" w:space="0" w:color="auto"/>
            </w:tcBorders>
            <w:vAlign w:val="bottom"/>
            <w:hideMark/>
          </w:tcPr>
          <w:p w:rsidR="00E75814" w:rsidRDefault="00E75814" w:rsidP="00E75814">
            <w:pPr>
              <w:ind w:left="993"/>
            </w:pPr>
            <w:r>
              <w:t>наружная</w:t>
            </w:r>
          </w:p>
        </w:tc>
        <w:tc>
          <w:tcPr>
            <w:tcW w:w="2749" w:type="dxa"/>
            <w:tcBorders>
              <w:top w:val="nil"/>
              <w:left w:val="nil"/>
              <w:bottom w:val="nil"/>
              <w:right w:val="single" w:sz="4" w:space="0" w:color="auto"/>
            </w:tcBorders>
            <w:vAlign w:val="bottom"/>
            <w:hideMark/>
          </w:tcPr>
          <w:p w:rsidR="00E75814" w:rsidRDefault="00E75814" w:rsidP="00E75814">
            <w:pPr>
              <w:ind w:left="57"/>
            </w:pPr>
            <w:r>
              <w:t>Штукатурка, побелка</w:t>
            </w:r>
          </w:p>
        </w:tc>
        <w:tc>
          <w:tcPr>
            <w:tcW w:w="2749" w:type="dxa"/>
            <w:tcBorders>
              <w:top w:val="nil"/>
              <w:left w:val="nil"/>
              <w:bottom w:val="nil"/>
              <w:right w:val="single" w:sz="4" w:space="0" w:color="auto"/>
            </w:tcBorders>
            <w:vAlign w:val="bottom"/>
            <w:hideMark/>
          </w:tcPr>
          <w:p w:rsidR="00E75814" w:rsidRDefault="00E75814" w:rsidP="00E75814">
            <w:pPr>
              <w:ind w:left="57"/>
            </w:pPr>
            <w:r>
              <w:t>Трещины в штукатурке</w:t>
            </w:r>
          </w:p>
        </w:tc>
      </w:tr>
      <w:tr w:rsidR="00E75814" w:rsidTr="00E75814">
        <w:trPr>
          <w:trHeight w:val="166"/>
        </w:trPr>
        <w:tc>
          <w:tcPr>
            <w:tcW w:w="3928" w:type="dxa"/>
            <w:tcBorders>
              <w:top w:val="nil"/>
              <w:left w:val="single" w:sz="4" w:space="0" w:color="auto"/>
              <w:bottom w:val="single" w:sz="4" w:space="0" w:color="auto"/>
              <w:right w:val="single" w:sz="4" w:space="0" w:color="auto"/>
            </w:tcBorders>
            <w:vAlign w:val="bottom"/>
            <w:hideMark/>
          </w:tcPr>
          <w:p w:rsidR="00E75814" w:rsidRDefault="00E75814" w:rsidP="00E75814">
            <w:pPr>
              <w:ind w:left="993"/>
            </w:pPr>
            <w:r>
              <w:t>(другое)</w:t>
            </w:r>
          </w:p>
        </w:tc>
        <w:tc>
          <w:tcPr>
            <w:tcW w:w="2749" w:type="dxa"/>
            <w:tcBorders>
              <w:top w:val="nil"/>
              <w:left w:val="nil"/>
              <w:bottom w:val="single" w:sz="4" w:space="0" w:color="auto"/>
              <w:right w:val="single" w:sz="4" w:space="0" w:color="auto"/>
            </w:tcBorders>
            <w:vAlign w:val="bottom"/>
          </w:tcPr>
          <w:p w:rsidR="00E75814" w:rsidRDefault="00E75814" w:rsidP="00E75814">
            <w:pPr>
              <w:ind w:left="57"/>
            </w:pPr>
          </w:p>
        </w:tc>
        <w:tc>
          <w:tcPr>
            <w:tcW w:w="2749" w:type="dxa"/>
            <w:tcBorders>
              <w:top w:val="nil"/>
              <w:left w:val="nil"/>
              <w:bottom w:val="single" w:sz="4" w:space="0" w:color="auto"/>
              <w:right w:val="single" w:sz="4" w:space="0" w:color="auto"/>
            </w:tcBorders>
            <w:vAlign w:val="bottom"/>
          </w:tcPr>
          <w:p w:rsidR="00E75814" w:rsidRDefault="00E75814" w:rsidP="00E75814">
            <w:pPr>
              <w:ind w:left="57"/>
            </w:pPr>
          </w:p>
        </w:tc>
      </w:tr>
      <w:tr w:rsidR="00E75814" w:rsidTr="00E75814">
        <w:trPr>
          <w:cantSplit/>
          <w:trHeight w:val="473"/>
        </w:trPr>
        <w:tc>
          <w:tcPr>
            <w:tcW w:w="3928" w:type="dxa"/>
            <w:tcBorders>
              <w:top w:val="single" w:sz="4" w:space="0" w:color="auto"/>
              <w:left w:val="single" w:sz="4" w:space="0" w:color="auto"/>
              <w:bottom w:val="nil"/>
              <w:right w:val="single" w:sz="4" w:space="0" w:color="auto"/>
            </w:tcBorders>
            <w:vAlign w:val="bottom"/>
            <w:hideMark/>
          </w:tcPr>
          <w:p w:rsidR="00E75814" w:rsidRDefault="00E75814" w:rsidP="00E75814">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E75814" w:rsidRDefault="00E75814" w:rsidP="00E75814">
            <w:pPr>
              <w:ind w:left="57"/>
            </w:pPr>
          </w:p>
          <w:p w:rsidR="00E75814" w:rsidRDefault="00E75814" w:rsidP="00E75814">
            <w:pPr>
              <w:ind w:left="57"/>
            </w:pPr>
            <w:r>
              <w:t>есть</w:t>
            </w:r>
          </w:p>
        </w:tc>
        <w:tc>
          <w:tcPr>
            <w:tcW w:w="2749" w:type="dxa"/>
            <w:vMerge w:val="restart"/>
            <w:tcBorders>
              <w:top w:val="single" w:sz="4" w:space="0" w:color="auto"/>
              <w:left w:val="nil"/>
              <w:bottom w:val="nil"/>
              <w:right w:val="single" w:sz="4" w:space="0" w:color="auto"/>
            </w:tcBorders>
            <w:vAlign w:val="bottom"/>
            <w:hideMark/>
          </w:tcPr>
          <w:p w:rsidR="00E75814" w:rsidRDefault="00E75814" w:rsidP="00E75814">
            <w:pPr>
              <w:ind w:left="57"/>
            </w:pPr>
            <w:r>
              <w:t>удовлетворительное</w:t>
            </w:r>
          </w:p>
        </w:tc>
      </w:tr>
      <w:tr w:rsidR="00E75814" w:rsidTr="00E75814">
        <w:trPr>
          <w:cantSplit/>
          <w:trHeight w:val="166"/>
        </w:trPr>
        <w:tc>
          <w:tcPr>
            <w:tcW w:w="3928" w:type="dxa"/>
            <w:tcBorders>
              <w:top w:val="nil"/>
              <w:left w:val="single" w:sz="4" w:space="0" w:color="auto"/>
              <w:bottom w:val="nil"/>
              <w:right w:val="single" w:sz="4" w:space="0" w:color="auto"/>
            </w:tcBorders>
            <w:vAlign w:val="bottom"/>
            <w:hideMark/>
          </w:tcPr>
          <w:p w:rsidR="00E75814" w:rsidRDefault="00E75814" w:rsidP="00E75814">
            <w:pPr>
              <w:ind w:left="993"/>
            </w:pPr>
            <w:r>
              <w:t>ванны напольные</w:t>
            </w:r>
          </w:p>
        </w:tc>
        <w:tc>
          <w:tcPr>
            <w:tcW w:w="2749" w:type="dxa"/>
            <w:vMerge/>
            <w:tcBorders>
              <w:top w:val="single" w:sz="4" w:space="0" w:color="auto"/>
              <w:left w:val="nil"/>
              <w:bottom w:val="nil"/>
              <w:right w:val="single" w:sz="4" w:space="0" w:color="auto"/>
            </w:tcBorders>
            <w:vAlign w:val="center"/>
            <w:hideMark/>
          </w:tcPr>
          <w:p w:rsidR="00E75814" w:rsidRDefault="00E75814" w:rsidP="00E75814"/>
        </w:tc>
        <w:tc>
          <w:tcPr>
            <w:tcW w:w="2749" w:type="dxa"/>
            <w:vMerge/>
            <w:tcBorders>
              <w:top w:val="single" w:sz="4" w:space="0" w:color="auto"/>
              <w:left w:val="nil"/>
              <w:bottom w:val="nil"/>
              <w:right w:val="single" w:sz="4" w:space="0" w:color="auto"/>
            </w:tcBorders>
            <w:vAlign w:val="center"/>
            <w:hideMark/>
          </w:tcPr>
          <w:p w:rsidR="00E75814" w:rsidRDefault="00E75814" w:rsidP="00E75814"/>
        </w:tc>
      </w:tr>
      <w:tr w:rsidR="00E75814" w:rsidTr="00E75814">
        <w:trPr>
          <w:trHeight w:val="158"/>
        </w:trPr>
        <w:tc>
          <w:tcPr>
            <w:tcW w:w="3928" w:type="dxa"/>
            <w:tcBorders>
              <w:top w:val="nil"/>
              <w:left w:val="single" w:sz="4" w:space="0" w:color="auto"/>
              <w:bottom w:val="nil"/>
              <w:right w:val="single" w:sz="4" w:space="0" w:color="auto"/>
            </w:tcBorders>
            <w:vAlign w:val="bottom"/>
            <w:hideMark/>
          </w:tcPr>
          <w:p w:rsidR="00E75814" w:rsidRDefault="00E75814" w:rsidP="00E75814">
            <w:pPr>
              <w:ind w:left="993"/>
            </w:pPr>
            <w:r>
              <w:t>электроплиты</w:t>
            </w:r>
          </w:p>
        </w:tc>
        <w:tc>
          <w:tcPr>
            <w:tcW w:w="2749" w:type="dxa"/>
            <w:tcBorders>
              <w:top w:val="nil"/>
              <w:left w:val="nil"/>
              <w:bottom w:val="nil"/>
              <w:right w:val="single" w:sz="4" w:space="0" w:color="auto"/>
            </w:tcBorders>
            <w:vAlign w:val="bottom"/>
            <w:hideMark/>
          </w:tcPr>
          <w:p w:rsidR="00E75814" w:rsidRDefault="00E75814" w:rsidP="00E75814">
            <w:pPr>
              <w:ind w:left="57"/>
            </w:pPr>
            <w:r>
              <w:t>нет</w:t>
            </w:r>
          </w:p>
        </w:tc>
        <w:tc>
          <w:tcPr>
            <w:tcW w:w="2749" w:type="dxa"/>
            <w:tcBorders>
              <w:top w:val="nil"/>
              <w:left w:val="nil"/>
              <w:bottom w:val="nil"/>
              <w:right w:val="single" w:sz="4" w:space="0" w:color="auto"/>
            </w:tcBorders>
            <w:vAlign w:val="bottom"/>
          </w:tcPr>
          <w:p w:rsidR="00E75814" w:rsidRDefault="00E75814" w:rsidP="00E75814">
            <w:pPr>
              <w:ind w:left="57"/>
            </w:pPr>
          </w:p>
        </w:tc>
      </w:tr>
      <w:tr w:rsidR="00E75814" w:rsidTr="00E75814">
        <w:trPr>
          <w:trHeight w:val="315"/>
        </w:trPr>
        <w:tc>
          <w:tcPr>
            <w:tcW w:w="3928" w:type="dxa"/>
            <w:tcBorders>
              <w:top w:val="nil"/>
              <w:left w:val="single" w:sz="4" w:space="0" w:color="auto"/>
              <w:bottom w:val="nil"/>
              <w:right w:val="single" w:sz="4" w:space="0" w:color="auto"/>
            </w:tcBorders>
            <w:vAlign w:val="bottom"/>
            <w:hideMark/>
          </w:tcPr>
          <w:p w:rsidR="00E75814" w:rsidRDefault="00E75814" w:rsidP="00E75814">
            <w:pPr>
              <w:ind w:left="993"/>
            </w:pPr>
            <w:r>
              <w:t>телефонные сети и оборудование</w:t>
            </w:r>
          </w:p>
        </w:tc>
        <w:tc>
          <w:tcPr>
            <w:tcW w:w="2749" w:type="dxa"/>
            <w:tcBorders>
              <w:top w:val="nil"/>
              <w:left w:val="nil"/>
              <w:bottom w:val="nil"/>
              <w:right w:val="single" w:sz="4" w:space="0" w:color="auto"/>
            </w:tcBorders>
            <w:vAlign w:val="bottom"/>
          </w:tcPr>
          <w:p w:rsidR="00E75814" w:rsidRDefault="00E75814" w:rsidP="00E75814">
            <w:pPr>
              <w:ind w:left="57"/>
            </w:pPr>
          </w:p>
        </w:tc>
        <w:tc>
          <w:tcPr>
            <w:tcW w:w="2749" w:type="dxa"/>
            <w:tcBorders>
              <w:top w:val="nil"/>
              <w:left w:val="nil"/>
              <w:bottom w:val="nil"/>
              <w:right w:val="single" w:sz="4" w:space="0" w:color="auto"/>
            </w:tcBorders>
            <w:vAlign w:val="bottom"/>
          </w:tcPr>
          <w:p w:rsidR="00E75814" w:rsidRDefault="00E75814" w:rsidP="00E75814">
            <w:pPr>
              <w:ind w:left="57"/>
            </w:pPr>
          </w:p>
        </w:tc>
      </w:tr>
      <w:tr w:rsidR="00E75814" w:rsidTr="00E75814">
        <w:trPr>
          <w:trHeight w:val="324"/>
        </w:trPr>
        <w:tc>
          <w:tcPr>
            <w:tcW w:w="3928" w:type="dxa"/>
            <w:tcBorders>
              <w:top w:val="nil"/>
              <w:left w:val="single" w:sz="4" w:space="0" w:color="auto"/>
              <w:bottom w:val="nil"/>
              <w:right w:val="single" w:sz="4" w:space="0" w:color="auto"/>
            </w:tcBorders>
            <w:vAlign w:val="bottom"/>
            <w:hideMark/>
          </w:tcPr>
          <w:p w:rsidR="00E75814" w:rsidRDefault="00E75814" w:rsidP="00E75814">
            <w:pPr>
              <w:ind w:left="993"/>
            </w:pPr>
            <w:r>
              <w:t>сети проводного радиовещания</w:t>
            </w:r>
          </w:p>
        </w:tc>
        <w:tc>
          <w:tcPr>
            <w:tcW w:w="2749" w:type="dxa"/>
            <w:tcBorders>
              <w:top w:val="nil"/>
              <w:left w:val="nil"/>
              <w:bottom w:val="nil"/>
              <w:right w:val="single" w:sz="4" w:space="0" w:color="auto"/>
            </w:tcBorders>
            <w:vAlign w:val="bottom"/>
            <w:hideMark/>
          </w:tcPr>
          <w:p w:rsidR="00E75814" w:rsidRDefault="00E75814" w:rsidP="00E75814">
            <w:pPr>
              <w:ind w:left="57"/>
            </w:pPr>
            <w:r>
              <w:t>есть</w:t>
            </w:r>
          </w:p>
        </w:tc>
        <w:tc>
          <w:tcPr>
            <w:tcW w:w="2749" w:type="dxa"/>
            <w:tcBorders>
              <w:top w:val="nil"/>
              <w:left w:val="nil"/>
              <w:bottom w:val="nil"/>
              <w:right w:val="single" w:sz="4" w:space="0" w:color="auto"/>
            </w:tcBorders>
            <w:vAlign w:val="bottom"/>
            <w:hideMark/>
          </w:tcPr>
          <w:p w:rsidR="00E75814" w:rsidRDefault="00E75814" w:rsidP="00E75814">
            <w:pPr>
              <w:ind w:left="57"/>
            </w:pPr>
            <w:r>
              <w:t>удовлетворительное</w:t>
            </w:r>
          </w:p>
        </w:tc>
      </w:tr>
      <w:tr w:rsidR="00E75814" w:rsidTr="00E75814">
        <w:trPr>
          <w:trHeight w:val="166"/>
        </w:trPr>
        <w:tc>
          <w:tcPr>
            <w:tcW w:w="3928" w:type="dxa"/>
            <w:tcBorders>
              <w:top w:val="nil"/>
              <w:left w:val="single" w:sz="4" w:space="0" w:color="auto"/>
              <w:bottom w:val="nil"/>
              <w:right w:val="single" w:sz="4" w:space="0" w:color="auto"/>
            </w:tcBorders>
            <w:vAlign w:val="bottom"/>
            <w:hideMark/>
          </w:tcPr>
          <w:p w:rsidR="00E75814" w:rsidRDefault="00E75814" w:rsidP="00E75814">
            <w:pPr>
              <w:ind w:left="993"/>
            </w:pPr>
            <w:r>
              <w:t>сигнализация</w:t>
            </w:r>
          </w:p>
        </w:tc>
        <w:tc>
          <w:tcPr>
            <w:tcW w:w="2749" w:type="dxa"/>
            <w:tcBorders>
              <w:top w:val="nil"/>
              <w:left w:val="nil"/>
              <w:bottom w:val="nil"/>
              <w:right w:val="single" w:sz="4" w:space="0" w:color="auto"/>
            </w:tcBorders>
            <w:vAlign w:val="bottom"/>
          </w:tcPr>
          <w:p w:rsidR="00E75814" w:rsidRDefault="00E75814" w:rsidP="00E75814">
            <w:pPr>
              <w:ind w:left="57"/>
            </w:pPr>
          </w:p>
        </w:tc>
        <w:tc>
          <w:tcPr>
            <w:tcW w:w="2749" w:type="dxa"/>
            <w:tcBorders>
              <w:top w:val="nil"/>
              <w:left w:val="nil"/>
              <w:bottom w:val="nil"/>
              <w:right w:val="single" w:sz="4" w:space="0" w:color="auto"/>
            </w:tcBorders>
            <w:vAlign w:val="bottom"/>
          </w:tcPr>
          <w:p w:rsidR="00E75814" w:rsidRDefault="00E75814" w:rsidP="00E75814">
            <w:pPr>
              <w:ind w:left="57"/>
            </w:pPr>
          </w:p>
        </w:tc>
      </w:tr>
      <w:tr w:rsidR="00E75814" w:rsidTr="00E75814">
        <w:trPr>
          <w:trHeight w:val="158"/>
        </w:trPr>
        <w:tc>
          <w:tcPr>
            <w:tcW w:w="3928" w:type="dxa"/>
            <w:tcBorders>
              <w:top w:val="nil"/>
              <w:left w:val="single" w:sz="4" w:space="0" w:color="auto"/>
              <w:bottom w:val="nil"/>
              <w:right w:val="single" w:sz="4" w:space="0" w:color="auto"/>
            </w:tcBorders>
            <w:vAlign w:val="bottom"/>
            <w:hideMark/>
          </w:tcPr>
          <w:p w:rsidR="00E75814" w:rsidRDefault="00E75814" w:rsidP="00E75814">
            <w:pPr>
              <w:ind w:left="993"/>
            </w:pPr>
            <w:r>
              <w:t>мусоропровод</w:t>
            </w:r>
          </w:p>
        </w:tc>
        <w:tc>
          <w:tcPr>
            <w:tcW w:w="2749" w:type="dxa"/>
            <w:tcBorders>
              <w:top w:val="nil"/>
              <w:left w:val="nil"/>
              <w:bottom w:val="nil"/>
              <w:right w:val="single" w:sz="4" w:space="0" w:color="auto"/>
            </w:tcBorders>
            <w:vAlign w:val="bottom"/>
          </w:tcPr>
          <w:p w:rsidR="00E75814" w:rsidRDefault="00E75814" w:rsidP="00E75814">
            <w:pPr>
              <w:ind w:left="57"/>
            </w:pPr>
          </w:p>
        </w:tc>
        <w:tc>
          <w:tcPr>
            <w:tcW w:w="2749" w:type="dxa"/>
            <w:tcBorders>
              <w:top w:val="nil"/>
              <w:left w:val="nil"/>
              <w:bottom w:val="nil"/>
              <w:right w:val="single" w:sz="4" w:space="0" w:color="auto"/>
            </w:tcBorders>
            <w:vAlign w:val="bottom"/>
          </w:tcPr>
          <w:p w:rsidR="00E75814" w:rsidRDefault="00E75814" w:rsidP="00E75814">
            <w:pPr>
              <w:ind w:left="57"/>
            </w:pPr>
          </w:p>
        </w:tc>
      </w:tr>
      <w:tr w:rsidR="00E75814" w:rsidTr="00E75814">
        <w:trPr>
          <w:trHeight w:val="158"/>
        </w:trPr>
        <w:tc>
          <w:tcPr>
            <w:tcW w:w="3928" w:type="dxa"/>
            <w:tcBorders>
              <w:top w:val="nil"/>
              <w:left w:val="single" w:sz="4" w:space="0" w:color="auto"/>
              <w:bottom w:val="nil"/>
              <w:right w:val="single" w:sz="4" w:space="0" w:color="auto"/>
            </w:tcBorders>
            <w:vAlign w:val="bottom"/>
            <w:hideMark/>
          </w:tcPr>
          <w:p w:rsidR="00E75814" w:rsidRDefault="00E75814" w:rsidP="00E75814">
            <w:pPr>
              <w:ind w:left="993"/>
            </w:pPr>
            <w:r>
              <w:t>лифт</w:t>
            </w:r>
          </w:p>
        </w:tc>
        <w:tc>
          <w:tcPr>
            <w:tcW w:w="2749" w:type="dxa"/>
            <w:tcBorders>
              <w:top w:val="nil"/>
              <w:left w:val="nil"/>
              <w:bottom w:val="nil"/>
              <w:right w:val="single" w:sz="4" w:space="0" w:color="auto"/>
            </w:tcBorders>
            <w:vAlign w:val="bottom"/>
          </w:tcPr>
          <w:p w:rsidR="00E75814" w:rsidRDefault="00E75814" w:rsidP="00E75814">
            <w:pPr>
              <w:ind w:left="57"/>
            </w:pPr>
          </w:p>
        </w:tc>
        <w:tc>
          <w:tcPr>
            <w:tcW w:w="2749" w:type="dxa"/>
            <w:tcBorders>
              <w:top w:val="nil"/>
              <w:left w:val="nil"/>
              <w:bottom w:val="nil"/>
              <w:right w:val="single" w:sz="4" w:space="0" w:color="auto"/>
            </w:tcBorders>
            <w:vAlign w:val="bottom"/>
          </w:tcPr>
          <w:p w:rsidR="00E75814" w:rsidRDefault="00E75814" w:rsidP="00E75814">
            <w:pPr>
              <w:ind w:left="57"/>
            </w:pPr>
          </w:p>
        </w:tc>
      </w:tr>
      <w:tr w:rsidR="00E75814" w:rsidTr="00E75814">
        <w:trPr>
          <w:trHeight w:val="166"/>
        </w:trPr>
        <w:tc>
          <w:tcPr>
            <w:tcW w:w="3928" w:type="dxa"/>
            <w:tcBorders>
              <w:top w:val="nil"/>
              <w:left w:val="single" w:sz="4" w:space="0" w:color="auto"/>
              <w:bottom w:val="nil"/>
              <w:right w:val="single" w:sz="4" w:space="0" w:color="auto"/>
            </w:tcBorders>
            <w:vAlign w:val="bottom"/>
            <w:hideMark/>
          </w:tcPr>
          <w:p w:rsidR="00E75814" w:rsidRDefault="00E75814" w:rsidP="00E75814">
            <w:pPr>
              <w:ind w:left="993"/>
            </w:pPr>
            <w:r>
              <w:t>вентиляция</w:t>
            </w:r>
          </w:p>
        </w:tc>
        <w:tc>
          <w:tcPr>
            <w:tcW w:w="2749" w:type="dxa"/>
            <w:tcBorders>
              <w:top w:val="nil"/>
              <w:left w:val="nil"/>
              <w:bottom w:val="nil"/>
              <w:right w:val="single" w:sz="4" w:space="0" w:color="auto"/>
            </w:tcBorders>
            <w:vAlign w:val="bottom"/>
            <w:hideMark/>
          </w:tcPr>
          <w:p w:rsidR="00E75814" w:rsidRDefault="00E75814" w:rsidP="00E75814">
            <w:pPr>
              <w:ind w:left="57"/>
            </w:pPr>
            <w:r>
              <w:t>есть</w:t>
            </w:r>
          </w:p>
        </w:tc>
        <w:tc>
          <w:tcPr>
            <w:tcW w:w="2749" w:type="dxa"/>
            <w:tcBorders>
              <w:top w:val="nil"/>
              <w:left w:val="nil"/>
              <w:bottom w:val="nil"/>
              <w:right w:val="single" w:sz="4" w:space="0" w:color="auto"/>
            </w:tcBorders>
            <w:vAlign w:val="bottom"/>
            <w:hideMark/>
          </w:tcPr>
          <w:p w:rsidR="00E75814" w:rsidRDefault="00E75814" w:rsidP="00E75814">
            <w:pPr>
              <w:ind w:left="57"/>
            </w:pPr>
            <w:r>
              <w:t>удовлетворительное</w:t>
            </w:r>
          </w:p>
        </w:tc>
      </w:tr>
      <w:tr w:rsidR="00E75814" w:rsidTr="00E75814">
        <w:trPr>
          <w:trHeight w:val="158"/>
        </w:trPr>
        <w:tc>
          <w:tcPr>
            <w:tcW w:w="3928" w:type="dxa"/>
            <w:tcBorders>
              <w:top w:val="nil"/>
              <w:left w:val="single" w:sz="4" w:space="0" w:color="auto"/>
              <w:bottom w:val="single" w:sz="4" w:space="0" w:color="auto"/>
              <w:right w:val="single" w:sz="4" w:space="0" w:color="auto"/>
            </w:tcBorders>
            <w:vAlign w:val="bottom"/>
            <w:hideMark/>
          </w:tcPr>
          <w:p w:rsidR="00E75814" w:rsidRDefault="00E75814" w:rsidP="00E75814">
            <w:pPr>
              <w:ind w:left="993"/>
            </w:pPr>
            <w:r>
              <w:t>(другое)</w:t>
            </w:r>
          </w:p>
        </w:tc>
        <w:tc>
          <w:tcPr>
            <w:tcW w:w="2749" w:type="dxa"/>
            <w:tcBorders>
              <w:top w:val="nil"/>
              <w:left w:val="nil"/>
              <w:bottom w:val="single" w:sz="4" w:space="0" w:color="auto"/>
              <w:right w:val="single" w:sz="4" w:space="0" w:color="auto"/>
            </w:tcBorders>
            <w:vAlign w:val="bottom"/>
          </w:tcPr>
          <w:p w:rsidR="00E75814" w:rsidRDefault="00E75814" w:rsidP="00E75814">
            <w:pPr>
              <w:ind w:left="57"/>
            </w:pPr>
          </w:p>
        </w:tc>
        <w:tc>
          <w:tcPr>
            <w:tcW w:w="2749" w:type="dxa"/>
            <w:tcBorders>
              <w:top w:val="nil"/>
              <w:left w:val="nil"/>
              <w:bottom w:val="single" w:sz="4" w:space="0" w:color="auto"/>
              <w:right w:val="single" w:sz="4" w:space="0" w:color="auto"/>
            </w:tcBorders>
            <w:vAlign w:val="bottom"/>
          </w:tcPr>
          <w:p w:rsidR="00E75814" w:rsidRDefault="00E75814" w:rsidP="00E75814">
            <w:pPr>
              <w:ind w:left="57"/>
            </w:pPr>
          </w:p>
        </w:tc>
      </w:tr>
      <w:tr w:rsidR="00E75814" w:rsidTr="00E75814">
        <w:trPr>
          <w:cantSplit/>
          <w:trHeight w:val="482"/>
        </w:trPr>
        <w:tc>
          <w:tcPr>
            <w:tcW w:w="3928" w:type="dxa"/>
            <w:tcBorders>
              <w:top w:val="single" w:sz="4" w:space="0" w:color="auto"/>
              <w:left w:val="single" w:sz="4" w:space="0" w:color="auto"/>
              <w:bottom w:val="nil"/>
              <w:right w:val="single" w:sz="4" w:space="0" w:color="auto"/>
            </w:tcBorders>
            <w:vAlign w:val="bottom"/>
            <w:hideMark/>
          </w:tcPr>
          <w:p w:rsidR="00E75814" w:rsidRDefault="00E75814" w:rsidP="00E75814">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hideMark/>
          </w:tcPr>
          <w:p w:rsidR="00E75814" w:rsidRDefault="00E75814" w:rsidP="00E75814">
            <w:pPr>
              <w:ind w:left="57"/>
            </w:pPr>
            <w:r>
              <w:t>центральное</w:t>
            </w:r>
          </w:p>
        </w:tc>
        <w:tc>
          <w:tcPr>
            <w:tcW w:w="2749" w:type="dxa"/>
            <w:vMerge w:val="restart"/>
            <w:tcBorders>
              <w:top w:val="single" w:sz="4" w:space="0" w:color="auto"/>
              <w:left w:val="nil"/>
              <w:bottom w:val="nil"/>
              <w:right w:val="single" w:sz="4" w:space="0" w:color="auto"/>
            </w:tcBorders>
            <w:vAlign w:val="bottom"/>
            <w:hideMark/>
          </w:tcPr>
          <w:p w:rsidR="00E75814" w:rsidRDefault="00E75814" w:rsidP="00E75814">
            <w:pPr>
              <w:ind w:left="57"/>
            </w:pPr>
            <w:r>
              <w:t>Потеря эластичности</w:t>
            </w:r>
          </w:p>
        </w:tc>
      </w:tr>
      <w:tr w:rsidR="00E75814" w:rsidTr="00E75814">
        <w:trPr>
          <w:cantSplit/>
          <w:trHeight w:val="158"/>
        </w:trPr>
        <w:tc>
          <w:tcPr>
            <w:tcW w:w="3928" w:type="dxa"/>
            <w:tcBorders>
              <w:top w:val="nil"/>
              <w:left w:val="single" w:sz="4" w:space="0" w:color="auto"/>
              <w:bottom w:val="nil"/>
              <w:right w:val="single" w:sz="4" w:space="0" w:color="auto"/>
            </w:tcBorders>
            <w:vAlign w:val="bottom"/>
            <w:hideMark/>
          </w:tcPr>
          <w:p w:rsidR="00E75814" w:rsidRDefault="00E75814" w:rsidP="00E75814">
            <w:pPr>
              <w:ind w:left="993"/>
            </w:pPr>
            <w:r>
              <w:t>электроснабжение</w:t>
            </w:r>
          </w:p>
        </w:tc>
        <w:tc>
          <w:tcPr>
            <w:tcW w:w="2749" w:type="dxa"/>
            <w:vMerge/>
            <w:tcBorders>
              <w:top w:val="single" w:sz="4" w:space="0" w:color="auto"/>
              <w:left w:val="nil"/>
              <w:bottom w:val="nil"/>
              <w:right w:val="single" w:sz="4" w:space="0" w:color="auto"/>
            </w:tcBorders>
            <w:vAlign w:val="center"/>
            <w:hideMark/>
          </w:tcPr>
          <w:p w:rsidR="00E75814" w:rsidRDefault="00E75814" w:rsidP="00E75814"/>
        </w:tc>
        <w:tc>
          <w:tcPr>
            <w:tcW w:w="2749" w:type="dxa"/>
            <w:vMerge/>
            <w:tcBorders>
              <w:top w:val="single" w:sz="4" w:space="0" w:color="auto"/>
              <w:left w:val="nil"/>
              <w:bottom w:val="nil"/>
              <w:right w:val="single" w:sz="4" w:space="0" w:color="auto"/>
            </w:tcBorders>
            <w:vAlign w:val="center"/>
            <w:hideMark/>
          </w:tcPr>
          <w:p w:rsidR="00E75814" w:rsidRDefault="00E75814" w:rsidP="00E75814"/>
        </w:tc>
      </w:tr>
      <w:tr w:rsidR="00E75814" w:rsidTr="00E75814">
        <w:trPr>
          <w:trHeight w:val="158"/>
        </w:trPr>
        <w:tc>
          <w:tcPr>
            <w:tcW w:w="3928" w:type="dxa"/>
            <w:tcBorders>
              <w:top w:val="nil"/>
              <w:left w:val="single" w:sz="4" w:space="0" w:color="auto"/>
              <w:bottom w:val="nil"/>
              <w:right w:val="single" w:sz="4" w:space="0" w:color="auto"/>
            </w:tcBorders>
            <w:vAlign w:val="bottom"/>
            <w:hideMark/>
          </w:tcPr>
          <w:p w:rsidR="00E75814" w:rsidRDefault="00E75814" w:rsidP="00E75814">
            <w:pPr>
              <w:ind w:left="993"/>
            </w:pPr>
            <w:r>
              <w:t>холодное водоснабжение</w:t>
            </w:r>
          </w:p>
        </w:tc>
        <w:tc>
          <w:tcPr>
            <w:tcW w:w="2749" w:type="dxa"/>
            <w:tcBorders>
              <w:top w:val="nil"/>
              <w:left w:val="nil"/>
              <w:bottom w:val="nil"/>
              <w:right w:val="single" w:sz="4" w:space="0" w:color="auto"/>
            </w:tcBorders>
            <w:vAlign w:val="bottom"/>
            <w:hideMark/>
          </w:tcPr>
          <w:p w:rsidR="00E75814" w:rsidRDefault="00E75814" w:rsidP="00E75814">
            <w:pPr>
              <w:ind w:left="57"/>
            </w:pPr>
            <w:r>
              <w:t>центральное</w:t>
            </w:r>
          </w:p>
        </w:tc>
        <w:tc>
          <w:tcPr>
            <w:tcW w:w="2749" w:type="dxa"/>
            <w:tcBorders>
              <w:top w:val="nil"/>
              <w:left w:val="nil"/>
              <w:bottom w:val="nil"/>
              <w:right w:val="single" w:sz="4" w:space="0" w:color="auto"/>
            </w:tcBorders>
            <w:vAlign w:val="bottom"/>
            <w:hideMark/>
          </w:tcPr>
          <w:p w:rsidR="00E75814" w:rsidRDefault="00E75814" w:rsidP="00E75814">
            <w:pPr>
              <w:ind w:left="57"/>
            </w:pPr>
            <w:r>
              <w:t>Коррозия трубопроводов</w:t>
            </w:r>
          </w:p>
        </w:tc>
      </w:tr>
      <w:tr w:rsidR="00E75814" w:rsidTr="00E75814">
        <w:trPr>
          <w:trHeight w:val="166"/>
        </w:trPr>
        <w:tc>
          <w:tcPr>
            <w:tcW w:w="3928" w:type="dxa"/>
            <w:tcBorders>
              <w:top w:val="nil"/>
              <w:left w:val="single" w:sz="4" w:space="0" w:color="auto"/>
              <w:bottom w:val="nil"/>
              <w:right w:val="single" w:sz="4" w:space="0" w:color="auto"/>
            </w:tcBorders>
            <w:vAlign w:val="bottom"/>
            <w:hideMark/>
          </w:tcPr>
          <w:p w:rsidR="00E75814" w:rsidRDefault="00E75814" w:rsidP="00E75814">
            <w:pPr>
              <w:ind w:left="993"/>
            </w:pPr>
            <w:r>
              <w:t>горячее водоснабжение</w:t>
            </w:r>
          </w:p>
        </w:tc>
        <w:tc>
          <w:tcPr>
            <w:tcW w:w="2749" w:type="dxa"/>
            <w:tcBorders>
              <w:top w:val="nil"/>
              <w:left w:val="nil"/>
              <w:bottom w:val="nil"/>
              <w:right w:val="single" w:sz="4" w:space="0" w:color="auto"/>
            </w:tcBorders>
            <w:vAlign w:val="bottom"/>
            <w:hideMark/>
          </w:tcPr>
          <w:p w:rsidR="00E75814" w:rsidRDefault="00E75814" w:rsidP="00E75814">
            <w:pPr>
              <w:ind w:left="57"/>
            </w:pPr>
            <w:r>
              <w:t>нет</w:t>
            </w:r>
          </w:p>
        </w:tc>
        <w:tc>
          <w:tcPr>
            <w:tcW w:w="2749" w:type="dxa"/>
            <w:tcBorders>
              <w:top w:val="nil"/>
              <w:left w:val="nil"/>
              <w:bottom w:val="nil"/>
              <w:right w:val="single" w:sz="4" w:space="0" w:color="auto"/>
            </w:tcBorders>
            <w:vAlign w:val="bottom"/>
          </w:tcPr>
          <w:p w:rsidR="00E75814" w:rsidRDefault="00E75814" w:rsidP="00E75814">
            <w:pPr>
              <w:ind w:left="57"/>
            </w:pPr>
          </w:p>
        </w:tc>
      </w:tr>
      <w:tr w:rsidR="00E75814" w:rsidTr="00E75814">
        <w:trPr>
          <w:trHeight w:val="158"/>
        </w:trPr>
        <w:tc>
          <w:tcPr>
            <w:tcW w:w="3928" w:type="dxa"/>
            <w:tcBorders>
              <w:top w:val="nil"/>
              <w:left w:val="single" w:sz="4" w:space="0" w:color="auto"/>
              <w:bottom w:val="nil"/>
              <w:right w:val="single" w:sz="4" w:space="0" w:color="auto"/>
            </w:tcBorders>
            <w:vAlign w:val="bottom"/>
            <w:hideMark/>
          </w:tcPr>
          <w:p w:rsidR="00E75814" w:rsidRDefault="00E75814" w:rsidP="00E75814">
            <w:pPr>
              <w:ind w:left="993"/>
            </w:pPr>
            <w:r>
              <w:t>водоотведение</w:t>
            </w:r>
          </w:p>
        </w:tc>
        <w:tc>
          <w:tcPr>
            <w:tcW w:w="2749" w:type="dxa"/>
            <w:tcBorders>
              <w:top w:val="nil"/>
              <w:left w:val="nil"/>
              <w:bottom w:val="nil"/>
              <w:right w:val="single" w:sz="4" w:space="0" w:color="auto"/>
            </w:tcBorders>
            <w:vAlign w:val="bottom"/>
            <w:hideMark/>
          </w:tcPr>
          <w:p w:rsidR="00E75814" w:rsidRDefault="00E75814" w:rsidP="00E75814">
            <w:pPr>
              <w:ind w:left="57"/>
            </w:pPr>
            <w:r>
              <w:t>Выгребная яма</w:t>
            </w:r>
          </w:p>
        </w:tc>
        <w:tc>
          <w:tcPr>
            <w:tcW w:w="2749" w:type="dxa"/>
            <w:tcBorders>
              <w:top w:val="nil"/>
              <w:left w:val="nil"/>
              <w:bottom w:val="nil"/>
              <w:right w:val="single" w:sz="4" w:space="0" w:color="auto"/>
            </w:tcBorders>
            <w:vAlign w:val="bottom"/>
            <w:hideMark/>
          </w:tcPr>
          <w:p w:rsidR="00E75814" w:rsidRDefault="00E75814" w:rsidP="00E75814">
            <w:pPr>
              <w:ind w:left="57"/>
            </w:pPr>
            <w:r>
              <w:t>удовлетворительное</w:t>
            </w:r>
          </w:p>
        </w:tc>
      </w:tr>
      <w:tr w:rsidR="00E75814" w:rsidTr="00E75814">
        <w:trPr>
          <w:trHeight w:val="158"/>
        </w:trPr>
        <w:tc>
          <w:tcPr>
            <w:tcW w:w="3928" w:type="dxa"/>
            <w:tcBorders>
              <w:top w:val="nil"/>
              <w:left w:val="single" w:sz="4" w:space="0" w:color="auto"/>
              <w:bottom w:val="nil"/>
              <w:right w:val="single" w:sz="4" w:space="0" w:color="auto"/>
            </w:tcBorders>
            <w:vAlign w:val="bottom"/>
            <w:hideMark/>
          </w:tcPr>
          <w:p w:rsidR="00E75814" w:rsidRDefault="00E75814" w:rsidP="00E75814">
            <w:pPr>
              <w:ind w:left="993"/>
            </w:pPr>
            <w:r>
              <w:t>газоснабжение</w:t>
            </w:r>
          </w:p>
        </w:tc>
        <w:tc>
          <w:tcPr>
            <w:tcW w:w="2749" w:type="dxa"/>
            <w:tcBorders>
              <w:top w:val="nil"/>
              <w:left w:val="nil"/>
              <w:bottom w:val="nil"/>
              <w:right w:val="single" w:sz="4" w:space="0" w:color="auto"/>
            </w:tcBorders>
            <w:vAlign w:val="bottom"/>
            <w:hideMark/>
          </w:tcPr>
          <w:p w:rsidR="00E75814" w:rsidRDefault="00E75814" w:rsidP="00E75814">
            <w:pPr>
              <w:ind w:left="57"/>
            </w:pPr>
            <w:r>
              <w:t>баллонное</w:t>
            </w:r>
          </w:p>
        </w:tc>
        <w:tc>
          <w:tcPr>
            <w:tcW w:w="2749" w:type="dxa"/>
            <w:tcBorders>
              <w:top w:val="nil"/>
              <w:left w:val="nil"/>
              <w:bottom w:val="nil"/>
              <w:right w:val="single" w:sz="4" w:space="0" w:color="auto"/>
            </w:tcBorders>
            <w:vAlign w:val="bottom"/>
            <w:hideMark/>
          </w:tcPr>
          <w:p w:rsidR="00E75814" w:rsidRDefault="00E75814" w:rsidP="00E75814">
            <w:pPr>
              <w:ind w:left="57"/>
            </w:pPr>
            <w:r>
              <w:t>удовлетворительное</w:t>
            </w:r>
          </w:p>
        </w:tc>
      </w:tr>
      <w:tr w:rsidR="00E75814" w:rsidTr="00E75814">
        <w:trPr>
          <w:trHeight w:val="324"/>
        </w:trPr>
        <w:tc>
          <w:tcPr>
            <w:tcW w:w="3928" w:type="dxa"/>
            <w:tcBorders>
              <w:top w:val="nil"/>
              <w:left w:val="single" w:sz="4" w:space="0" w:color="auto"/>
              <w:bottom w:val="nil"/>
              <w:right w:val="single" w:sz="4" w:space="0" w:color="auto"/>
            </w:tcBorders>
            <w:vAlign w:val="bottom"/>
            <w:hideMark/>
          </w:tcPr>
          <w:p w:rsidR="00E75814" w:rsidRDefault="00E75814" w:rsidP="00E75814">
            <w:pPr>
              <w:ind w:left="993"/>
            </w:pPr>
            <w:r>
              <w:t>отопление (от внешних котельных)</w:t>
            </w:r>
          </w:p>
        </w:tc>
        <w:tc>
          <w:tcPr>
            <w:tcW w:w="2749" w:type="dxa"/>
            <w:tcBorders>
              <w:top w:val="nil"/>
              <w:left w:val="nil"/>
              <w:bottom w:val="nil"/>
              <w:right w:val="single" w:sz="4" w:space="0" w:color="auto"/>
            </w:tcBorders>
            <w:vAlign w:val="bottom"/>
            <w:hideMark/>
          </w:tcPr>
          <w:p w:rsidR="00E75814" w:rsidRDefault="00E75814" w:rsidP="00E75814">
            <w:pPr>
              <w:ind w:left="57"/>
            </w:pPr>
            <w:r>
              <w:t>нет</w:t>
            </w:r>
          </w:p>
        </w:tc>
        <w:tc>
          <w:tcPr>
            <w:tcW w:w="2749" w:type="dxa"/>
            <w:tcBorders>
              <w:top w:val="nil"/>
              <w:left w:val="nil"/>
              <w:bottom w:val="nil"/>
              <w:right w:val="single" w:sz="4" w:space="0" w:color="auto"/>
            </w:tcBorders>
            <w:vAlign w:val="bottom"/>
          </w:tcPr>
          <w:p w:rsidR="00E75814" w:rsidRDefault="00E75814" w:rsidP="00E75814">
            <w:pPr>
              <w:ind w:left="57"/>
            </w:pPr>
          </w:p>
        </w:tc>
      </w:tr>
      <w:tr w:rsidR="00E75814" w:rsidTr="00E75814">
        <w:trPr>
          <w:trHeight w:val="324"/>
        </w:trPr>
        <w:tc>
          <w:tcPr>
            <w:tcW w:w="3928" w:type="dxa"/>
            <w:tcBorders>
              <w:top w:val="nil"/>
              <w:left w:val="single" w:sz="4" w:space="0" w:color="auto"/>
              <w:bottom w:val="nil"/>
              <w:right w:val="single" w:sz="4" w:space="0" w:color="auto"/>
            </w:tcBorders>
            <w:vAlign w:val="bottom"/>
            <w:hideMark/>
          </w:tcPr>
          <w:p w:rsidR="00E75814" w:rsidRDefault="00E75814" w:rsidP="00E75814">
            <w:pPr>
              <w:ind w:left="993"/>
            </w:pPr>
            <w:r>
              <w:lastRenderedPageBreak/>
              <w:t>отопление (от домовой котельной) печи</w:t>
            </w:r>
          </w:p>
        </w:tc>
        <w:tc>
          <w:tcPr>
            <w:tcW w:w="2749" w:type="dxa"/>
            <w:tcBorders>
              <w:top w:val="nil"/>
              <w:left w:val="nil"/>
              <w:bottom w:val="nil"/>
              <w:right w:val="single" w:sz="4" w:space="0" w:color="auto"/>
            </w:tcBorders>
            <w:vAlign w:val="bottom"/>
            <w:hideMark/>
          </w:tcPr>
          <w:p w:rsidR="00E75814" w:rsidRDefault="00E75814" w:rsidP="00E75814">
            <w:pPr>
              <w:ind w:left="57"/>
            </w:pPr>
            <w:r>
              <w:t>есть</w:t>
            </w:r>
          </w:p>
        </w:tc>
        <w:tc>
          <w:tcPr>
            <w:tcW w:w="2749" w:type="dxa"/>
            <w:tcBorders>
              <w:top w:val="nil"/>
              <w:left w:val="nil"/>
              <w:bottom w:val="nil"/>
              <w:right w:val="single" w:sz="4" w:space="0" w:color="auto"/>
            </w:tcBorders>
            <w:vAlign w:val="bottom"/>
            <w:hideMark/>
          </w:tcPr>
          <w:p w:rsidR="00E75814" w:rsidRDefault="00E75814" w:rsidP="00E75814">
            <w:pPr>
              <w:ind w:left="57"/>
            </w:pPr>
            <w:r>
              <w:t>удовлетворительное</w:t>
            </w:r>
          </w:p>
        </w:tc>
      </w:tr>
      <w:tr w:rsidR="00E75814" w:rsidTr="00E75814">
        <w:trPr>
          <w:trHeight w:val="158"/>
        </w:trPr>
        <w:tc>
          <w:tcPr>
            <w:tcW w:w="3928" w:type="dxa"/>
            <w:tcBorders>
              <w:top w:val="nil"/>
              <w:left w:val="single" w:sz="4" w:space="0" w:color="auto"/>
              <w:bottom w:val="nil"/>
              <w:right w:val="single" w:sz="4" w:space="0" w:color="auto"/>
            </w:tcBorders>
            <w:vAlign w:val="bottom"/>
            <w:hideMark/>
          </w:tcPr>
          <w:p w:rsidR="00E75814" w:rsidRDefault="00E75814" w:rsidP="00E75814">
            <w:pPr>
              <w:ind w:left="993"/>
            </w:pPr>
            <w:r>
              <w:t>калориферы</w:t>
            </w:r>
          </w:p>
        </w:tc>
        <w:tc>
          <w:tcPr>
            <w:tcW w:w="2749" w:type="dxa"/>
            <w:tcBorders>
              <w:top w:val="nil"/>
              <w:left w:val="nil"/>
              <w:bottom w:val="nil"/>
              <w:right w:val="single" w:sz="4" w:space="0" w:color="auto"/>
            </w:tcBorders>
            <w:vAlign w:val="bottom"/>
            <w:hideMark/>
          </w:tcPr>
          <w:p w:rsidR="00E75814" w:rsidRDefault="00E75814" w:rsidP="00E75814">
            <w:pPr>
              <w:ind w:left="57"/>
            </w:pPr>
            <w:r>
              <w:t>Нет</w:t>
            </w:r>
          </w:p>
        </w:tc>
        <w:tc>
          <w:tcPr>
            <w:tcW w:w="2749" w:type="dxa"/>
            <w:tcBorders>
              <w:top w:val="nil"/>
              <w:left w:val="nil"/>
              <w:bottom w:val="nil"/>
              <w:right w:val="single" w:sz="4" w:space="0" w:color="auto"/>
            </w:tcBorders>
            <w:vAlign w:val="bottom"/>
          </w:tcPr>
          <w:p w:rsidR="00E75814" w:rsidRDefault="00E75814" w:rsidP="00E75814">
            <w:pPr>
              <w:ind w:left="57"/>
            </w:pPr>
          </w:p>
        </w:tc>
      </w:tr>
      <w:tr w:rsidR="00E75814" w:rsidTr="00E75814">
        <w:trPr>
          <w:trHeight w:val="166"/>
        </w:trPr>
        <w:tc>
          <w:tcPr>
            <w:tcW w:w="3928" w:type="dxa"/>
            <w:tcBorders>
              <w:top w:val="nil"/>
              <w:left w:val="single" w:sz="4" w:space="0" w:color="auto"/>
              <w:bottom w:val="nil"/>
              <w:right w:val="single" w:sz="4" w:space="0" w:color="auto"/>
            </w:tcBorders>
            <w:vAlign w:val="bottom"/>
            <w:hideMark/>
          </w:tcPr>
          <w:p w:rsidR="00E75814" w:rsidRDefault="00E75814" w:rsidP="00E75814">
            <w:pPr>
              <w:ind w:left="993"/>
            </w:pPr>
            <w:r>
              <w:t>АГВ</w:t>
            </w:r>
          </w:p>
        </w:tc>
        <w:tc>
          <w:tcPr>
            <w:tcW w:w="2749" w:type="dxa"/>
            <w:tcBorders>
              <w:top w:val="nil"/>
              <w:left w:val="nil"/>
              <w:bottom w:val="nil"/>
              <w:right w:val="single" w:sz="4" w:space="0" w:color="auto"/>
            </w:tcBorders>
            <w:vAlign w:val="bottom"/>
            <w:hideMark/>
          </w:tcPr>
          <w:p w:rsidR="00E75814" w:rsidRDefault="00E75814" w:rsidP="00E75814">
            <w:pPr>
              <w:ind w:left="57"/>
            </w:pPr>
            <w:r>
              <w:t>есть</w:t>
            </w:r>
          </w:p>
        </w:tc>
        <w:tc>
          <w:tcPr>
            <w:tcW w:w="2749" w:type="dxa"/>
            <w:tcBorders>
              <w:top w:val="nil"/>
              <w:left w:val="nil"/>
              <w:bottom w:val="nil"/>
              <w:right w:val="single" w:sz="4" w:space="0" w:color="auto"/>
            </w:tcBorders>
            <w:vAlign w:val="bottom"/>
          </w:tcPr>
          <w:p w:rsidR="00E75814" w:rsidRDefault="00E75814" w:rsidP="00E75814">
            <w:pPr>
              <w:ind w:left="57"/>
            </w:pPr>
          </w:p>
        </w:tc>
      </w:tr>
      <w:tr w:rsidR="00E75814" w:rsidTr="00E75814">
        <w:trPr>
          <w:trHeight w:val="158"/>
        </w:trPr>
        <w:tc>
          <w:tcPr>
            <w:tcW w:w="3928" w:type="dxa"/>
            <w:tcBorders>
              <w:top w:val="nil"/>
              <w:left w:val="single" w:sz="4" w:space="0" w:color="auto"/>
              <w:bottom w:val="single" w:sz="4" w:space="0" w:color="auto"/>
              <w:right w:val="single" w:sz="4" w:space="0" w:color="auto"/>
            </w:tcBorders>
            <w:vAlign w:val="bottom"/>
            <w:hideMark/>
          </w:tcPr>
          <w:p w:rsidR="00E75814" w:rsidRDefault="00E75814" w:rsidP="00E75814">
            <w:pPr>
              <w:ind w:left="993"/>
            </w:pPr>
            <w:r>
              <w:t>(другое)</w:t>
            </w:r>
          </w:p>
        </w:tc>
        <w:tc>
          <w:tcPr>
            <w:tcW w:w="2749" w:type="dxa"/>
            <w:tcBorders>
              <w:top w:val="nil"/>
              <w:left w:val="nil"/>
              <w:bottom w:val="single" w:sz="4" w:space="0" w:color="auto"/>
              <w:right w:val="single" w:sz="4" w:space="0" w:color="auto"/>
            </w:tcBorders>
            <w:vAlign w:val="bottom"/>
          </w:tcPr>
          <w:p w:rsidR="00E75814" w:rsidRDefault="00E75814" w:rsidP="00E75814">
            <w:pPr>
              <w:ind w:left="57"/>
            </w:pPr>
          </w:p>
        </w:tc>
        <w:tc>
          <w:tcPr>
            <w:tcW w:w="2749" w:type="dxa"/>
            <w:tcBorders>
              <w:top w:val="nil"/>
              <w:left w:val="nil"/>
              <w:bottom w:val="single" w:sz="4" w:space="0" w:color="auto"/>
              <w:right w:val="single" w:sz="4" w:space="0" w:color="auto"/>
            </w:tcBorders>
            <w:vAlign w:val="bottom"/>
          </w:tcPr>
          <w:p w:rsidR="00E75814" w:rsidRDefault="00E75814" w:rsidP="00E75814">
            <w:pPr>
              <w:ind w:left="57"/>
            </w:pPr>
          </w:p>
        </w:tc>
      </w:tr>
      <w:tr w:rsidR="00E75814" w:rsidTr="00E75814">
        <w:trPr>
          <w:trHeight w:val="166"/>
        </w:trPr>
        <w:tc>
          <w:tcPr>
            <w:tcW w:w="3928"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E75814" w:rsidRDefault="00E75814" w:rsidP="00E75814">
            <w:pPr>
              <w:ind w:left="57"/>
            </w:pPr>
          </w:p>
        </w:tc>
      </w:tr>
    </w:tbl>
    <w:p w:rsidR="00E75814" w:rsidRDefault="00E75814" w:rsidP="00E75814"/>
    <w:p w:rsidR="00AE44D2" w:rsidRDefault="00AE44D2" w:rsidP="00AE44D2">
      <w:r>
        <w:t>Председатель комитета по вопросам жизнеобеспечения,</w:t>
      </w:r>
    </w:p>
    <w:p w:rsidR="00AE44D2" w:rsidRDefault="00AE44D2" w:rsidP="00AE44D2">
      <w:r>
        <w:t>строительства и дорожно-транспортному хозяйству</w:t>
      </w:r>
    </w:p>
    <w:p w:rsidR="00AE44D2" w:rsidRDefault="00AE44D2" w:rsidP="00AE44D2">
      <w:r>
        <w:t>администрации Щекинского района</w:t>
      </w:r>
    </w:p>
    <w:tbl>
      <w:tblPr>
        <w:tblW w:w="0" w:type="auto"/>
        <w:tblInd w:w="170" w:type="dxa"/>
        <w:tblLayout w:type="fixed"/>
        <w:tblCellMar>
          <w:left w:w="28" w:type="dxa"/>
          <w:right w:w="28" w:type="dxa"/>
        </w:tblCellMar>
        <w:tblLook w:val="04A0"/>
      </w:tblPr>
      <w:tblGrid>
        <w:gridCol w:w="397"/>
        <w:gridCol w:w="2183"/>
        <w:gridCol w:w="283"/>
        <w:gridCol w:w="114"/>
        <w:gridCol w:w="283"/>
        <w:gridCol w:w="2268"/>
        <w:gridCol w:w="1134"/>
      </w:tblGrid>
      <w:tr w:rsidR="00AE44D2" w:rsidTr="00AE44D2">
        <w:trPr>
          <w:gridAfter w:val="1"/>
          <w:wAfter w:w="1134" w:type="dxa"/>
        </w:trPr>
        <w:tc>
          <w:tcPr>
            <w:tcW w:w="2580" w:type="dxa"/>
            <w:gridSpan w:val="2"/>
            <w:tcBorders>
              <w:top w:val="nil"/>
              <w:left w:val="nil"/>
              <w:bottom w:val="single" w:sz="4" w:space="0" w:color="auto"/>
              <w:right w:val="nil"/>
            </w:tcBorders>
            <w:vAlign w:val="bottom"/>
          </w:tcPr>
          <w:p w:rsidR="00AE44D2" w:rsidRDefault="00AE44D2" w:rsidP="00AE44D2">
            <w:pPr>
              <w:spacing w:line="276" w:lineRule="auto"/>
              <w:jc w:val="center"/>
            </w:pPr>
          </w:p>
        </w:tc>
        <w:tc>
          <w:tcPr>
            <w:tcW w:w="283" w:type="dxa"/>
            <w:vAlign w:val="bottom"/>
          </w:tcPr>
          <w:p w:rsidR="00AE44D2" w:rsidRDefault="00AE44D2" w:rsidP="00AE44D2">
            <w:pPr>
              <w:spacing w:line="276" w:lineRule="auto"/>
            </w:pPr>
          </w:p>
        </w:tc>
        <w:tc>
          <w:tcPr>
            <w:tcW w:w="2665" w:type="dxa"/>
            <w:gridSpan w:val="3"/>
            <w:tcBorders>
              <w:top w:val="nil"/>
              <w:left w:val="nil"/>
              <w:bottom w:val="single" w:sz="4" w:space="0" w:color="auto"/>
              <w:right w:val="nil"/>
            </w:tcBorders>
            <w:vAlign w:val="bottom"/>
            <w:hideMark/>
          </w:tcPr>
          <w:p w:rsidR="00AE44D2" w:rsidRDefault="00AE44D2" w:rsidP="00AE44D2">
            <w:pPr>
              <w:spacing w:line="276" w:lineRule="auto"/>
            </w:pPr>
            <w:r>
              <w:t>Субботин Д.А.</w:t>
            </w:r>
          </w:p>
        </w:tc>
      </w:tr>
      <w:tr w:rsidR="00AE44D2" w:rsidTr="00AE44D2">
        <w:trPr>
          <w:gridBefore w:val="1"/>
          <w:wBefore w:w="397" w:type="dxa"/>
        </w:trPr>
        <w:tc>
          <w:tcPr>
            <w:tcW w:w="2580" w:type="dxa"/>
            <w:gridSpan w:val="3"/>
            <w:hideMark/>
          </w:tcPr>
          <w:p w:rsidR="00AE44D2" w:rsidRDefault="00AE44D2" w:rsidP="00AE44D2">
            <w:pPr>
              <w:spacing w:line="276" w:lineRule="auto"/>
              <w:jc w:val="center"/>
              <w:rPr>
                <w:sz w:val="18"/>
                <w:szCs w:val="18"/>
              </w:rPr>
            </w:pPr>
            <w:r>
              <w:rPr>
                <w:sz w:val="18"/>
                <w:szCs w:val="18"/>
              </w:rPr>
              <w:t>(подпись)</w:t>
            </w:r>
          </w:p>
        </w:tc>
        <w:tc>
          <w:tcPr>
            <w:tcW w:w="283" w:type="dxa"/>
          </w:tcPr>
          <w:p w:rsidR="00AE44D2" w:rsidRDefault="00AE44D2" w:rsidP="00AE44D2">
            <w:pPr>
              <w:spacing w:line="276" w:lineRule="auto"/>
              <w:rPr>
                <w:sz w:val="18"/>
                <w:szCs w:val="18"/>
              </w:rPr>
            </w:pPr>
          </w:p>
        </w:tc>
        <w:tc>
          <w:tcPr>
            <w:tcW w:w="3402" w:type="dxa"/>
            <w:gridSpan w:val="2"/>
            <w:hideMark/>
          </w:tcPr>
          <w:p w:rsidR="00AE44D2" w:rsidRDefault="00AE44D2" w:rsidP="00AE44D2">
            <w:pPr>
              <w:spacing w:line="276" w:lineRule="auto"/>
              <w:jc w:val="center"/>
              <w:rPr>
                <w:sz w:val="18"/>
                <w:szCs w:val="18"/>
              </w:rPr>
            </w:pPr>
            <w:r>
              <w:rPr>
                <w:sz w:val="18"/>
                <w:szCs w:val="18"/>
              </w:rPr>
              <w:t>(ф.и.о.)</w:t>
            </w:r>
          </w:p>
        </w:tc>
      </w:tr>
    </w:tbl>
    <w:p w:rsidR="00AE44D2" w:rsidRDefault="00AE44D2" w:rsidP="00AE44D2"/>
    <w:tbl>
      <w:tblPr>
        <w:tblW w:w="0" w:type="auto"/>
        <w:tblLayout w:type="fixed"/>
        <w:tblCellMar>
          <w:left w:w="28" w:type="dxa"/>
          <w:right w:w="28" w:type="dxa"/>
        </w:tblCellMar>
        <w:tblLook w:val="04A0"/>
      </w:tblPr>
      <w:tblGrid>
        <w:gridCol w:w="187"/>
        <w:gridCol w:w="425"/>
        <w:gridCol w:w="255"/>
        <w:gridCol w:w="1531"/>
        <w:gridCol w:w="465"/>
        <w:gridCol w:w="567"/>
        <w:gridCol w:w="255"/>
      </w:tblGrid>
      <w:tr w:rsidR="00771D96" w:rsidTr="00FE33D4">
        <w:tc>
          <w:tcPr>
            <w:tcW w:w="187" w:type="dxa"/>
            <w:vAlign w:val="bottom"/>
            <w:hideMark/>
          </w:tcPr>
          <w:p w:rsidR="00771D96" w:rsidRDefault="00771D96" w:rsidP="00FE33D4">
            <w:r>
              <w:t>“</w:t>
            </w:r>
          </w:p>
        </w:tc>
        <w:tc>
          <w:tcPr>
            <w:tcW w:w="425" w:type="dxa"/>
            <w:tcBorders>
              <w:top w:val="nil"/>
              <w:left w:val="nil"/>
              <w:bottom w:val="single" w:sz="4" w:space="0" w:color="auto"/>
              <w:right w:val="nil"/>
            </w:tcBorders>
            <w:vAlign w:val="bottom"/>
          </w:tcPr>
          <w:p w:rsidR="00771D96" w:rsidRDefault="00771D96" w:rsidP="00FE33D4">
            <w:pPr>
              <w:jc w:val="center"/>
            </w:pPr>
            <w:r>
              <w:t>23</w:t>
            </w:r>
          </w:p>
        </w:tc>
        <w:tc>
          <w:tcPr>
            <w:tcW w:w="255" w:type="dxa"/>
            <w:vAlign w:val="bottom"/>
            <w:hideMark/>
          </w:tcPr>
          <w:p w:rsidR="00771D96" w:rsidRDefault="00771D96" w:rsidP="00FE33D4"/>
        </w:tc>
        <w:tc>
          <w:tcPr>
            <w:tcW w:w="1531" w:type="dxa"/>
            <w:tcBorders>
              <w:top w:val="nil"/>
              <w:left w:val="nil"/>
              <w:bottom w:val="single" w:sz="4" w:space="0" w:color="auto"/>
              <w:right w:val="nil"/>
            </w:tcBorders>
            <w:vAlign w:val="bottom"/>
          </w:tcPr>
          <w:p w:rsidR="00771D96" w:rsidRDefault="00771D96" w:rsidP="00FE33D4">
            <w:pPr>
              <w:jc w:val="center"/>
            </w:pPr>
            <w:r>
              <w:t>ноября</w:t>
            </w:r>
          </w:p>
        </w:tc>
        <w:tc>
          <w:tcPr>
            <w:tcW w:w="465" w:type="dxa"/>
            <w:vAlign w:val="bottom"/>
            <w:hideMark/>
          </w:tcPr>
          <w:p w:rsidR="00771D96" w:rsidRPr="00A36813" w:rsidRDefault="00771D96" w:rsidP="00FE33D4">
            <w:pPr>
              <w:jc w:val="right"/>
              <w:rPr>
                <w:sz w:val="20"/>
                <w:szCs w:val="20"/>
              </w:rPr>
            </w:pPr>
          </w:p>
        </w:tc>
        <w:tc>
          <w:tcPr>
            <w:tcW w:w="567" w:type="dxa"/>
            <w:tcBorders>
              <w:top w:val="nil"/>
              <w:left w:val="nil"/>
              <w:bottom w:val="single" w:sz="4" w:space="0" w:color="auto"/>
              <w:right w:val="nil"/>
            </w:tcBorders>
            <w:vAlign w:val="bottom"/>
          </w:tcPr>
          <w:p w:rsidR="00771D96" w:rsidRDefault="00771D96" w:rsidP="00FE33D4">
            <w:r>
              <w:t>2015</w:t>
            </w:r>
          </w:p>
        </w:tc>
        <w:tc>
          <w:tcPr>
            <w:tcW w:w="255" w:type="dxa"/>
            <w:vAlign w:val="bottom"/>
            <w:hideMark/>
          </w:tcPr>
          <w:p w:rsidR="00771D96" w:rsidRDefault="00771D96" w:rsidP="00FE33D4">
            <w:pPr>
              <w:jc w:val="right"/>
            </w:pPr>
            <w:r>
              <w:t>г.</w:t>
            </w:r>
          </w:p>
        </w:tc>
      </w:tr>
    </w:tbl>
    <w:p w:rsidR="00771D96" w:rsidRDefault="00771D96" w:rsidP="00771D96">
      <w:r>
        <w:t>М.П.</w:t>
      </w:r>
    </w:p>
    <w:p w:rsidR="00AE44D2" w:rsidRDefault="00AE44D2" w:rsidP="00AE44D2"/>
    <w:p w:rsidR="00E75814" w:rsidRDefault="00E75814" w:rsidP="00E75814"/>
    <w:p w:rsidR="00E75814" w:rsidRDefault="00E75814" w:rsidP="00E75814">
      <w:pPr>
        <w:spacing w:before="400"/>
        <w:jc w:val="center"/>
        <w:rPr>
          <w:b/>
          <w:bCs/>
          <w:sz w:val="26"/>
          <w:szCs w:val="26"/>
        </w:rPr>
      </w:pPr>
    </w:p>
    <w:p w:rsidR="00E75814" w:rsidRDefault="00E75814" w:rsidP="00E75814">
      <w:pPr>
        <w:spacing w:before="400"/>
        <w:jc w:val="center"/>
        <w:rPr>
          <w:b/>
          <w:bCs/>
          <w:sz w:val="26"/>
          <w:szCs w:val="26"/>
        </w:rPr>
      </w:pPr>
    </w:p>
    <w:p w:rsidR="00E75814" w:rsidRDefault="00E75814" w:rsidP="00E75814">
      <w:pPr>
        <w:spacing w:before="400"/>
        <w:jc w:val="center"/>
        <w:rPr>
          <w:b/>
          <w:bCs/>
          <w:sz w:val="26"/>
          <w:szCs w:val="26"/>
        </w:rPr>
      </w:pPr>
    </w:p>
    <w:p w:rsidR="00E75814" w:rsidRDefault="00E75814" w:rsidP="00E75814">
      <w:pPr>
        <w:spacing w:before="400"/>
        <w:jc w:val="center"/>
        <w:rPr>
          <w:b/>
          <w:bCs/>
          <w:sz w:val="26"/>
          <w:szCs w:val="26"/>
        </w:rPr>
      </w:pPr>
    </w:p>
    <w:p w:rsidR="00E75814" w:rsidRDefault="00E75814" w:rsidP="00E75814">
      <w:pPr>
        <w:spacing w:before="400"/>
        <w:jc w:val="center"/>
        <w:rPr>
          <w:b/>
          <w:bCs/>
          <w:sz w:val="26"/>
          <w:szCs w:val="26"/>
        </w:rPr>
      </w:pPr>
    </w:p>
    <w:p w:rsidR="00E75814" w:rsidRDefault="00E75814" w:rsidP="00E75814">
      <w:pPr>
        <w:spacing w:before="400"/>
        <w:jc w:val="center"/>
        <w:rPr>
          <w:b/>
          <w:bCs/>
          <w:sz w:val="26"/>
          <w:szCs w:val="26"/>
        </w:rPr>
      </w:pPr>
    </w:p>
    <w:p w:rsidR="00E75814" w:rsidRDefault="00E75814" w:rsidP="00E75814">
      <w:pPr>
        <w:spacing w:before="400"/>
        <w:jc w:val="center"/>
        <w:rPr>
          <w:b/>
          <w:bCs/>
          <w:sz w:val="26"/>
          <w:szCs w:val="26"/>
        </w:rPr>
      </w:pPr>
    </w:p>
    <w:p w:rsidR="00E75814" w:rsidRDefault="00E75814" w:rsidP="00E75814">
      <w:pPr>
        <w:spacing w:before="400"/>
        <w:jc w:val="center"/>
        <w:rPr>
          <w:b/>
          <w:bCs/>
          <w:sz w:val="26"/>
          <w:szCs w:val="26"/>
        </w:rPr>
      </w:pPr>
    </w:p>
    <w:p w:rsidR="00E75814" w:rsidRDefault="00E75814" w:rsidP="00E75814">
      <w:pPr>
        <w:spacing w:before="400"/>
        <w:jc w:val="center"/>
        <w:rPr>
          <w:b/>
          <w:bCs/>
          <w:sz w:val="26"/>
          <w:szCs w:val="26"/>
        </w:rPr>
      </w:pPr>
    </w:p>
    <w:p w:rsidR="00AE44D2" w:rsidRDefault="00AE44D2" w:rsidP="00E75814">
      <w:pPr>
        <w:spacing w:before="400"/>
        <w:jc w:val="center"/>
        <w:rPr>
          <w:b/>
          <w:bCs/>
          <w:sz w:val="26"/>
          <w:szCs w:val="26"/>
        </w:rPr>
      </w:pPr>
    </w:p>
    <w:p w:rsidR="00E75814" w:rsidRDefault="00E75814" w:rsidP="00E75814">
      <w:pPr>
        <w:spacing w:before="360"/>
        <w:ind w:left="5103"/>
        <w:jc w:val="center"/>
      </w:pPr>
      <w:r>
        <w:t>Утверждаю</w:t>
      </w:r>
    </w:p>
    <w:p w:rsidR="00E75814" w:rsidRDefault="00E75814" w:rsidP="00E75814">
      <w:pPr>
        <w:spacing w:before="120"/>
        <w:ind w:left="5103"/>
      </w:pPr>
      <w:r>
        <w:t>Заместитель главы администрации</w:t>
      </w:r>
    </w:p>
    <w:p w:rsidR="00E75814" w:rsidRDefault="00E75814" w:rsidP="00E75814">
      <w:pPr>
        <w:ind w:left="5103"/>
      </w:pPr>
      <w:r>
        <w:t>Щекинского района</w:t>
      </w:r>
    </w:p>
    <w:p w:rsidR="00E75814" w:rsidRDefault="00E75814" w:rsidP="00E75814">
      <w:pPr>
        <w:ind w:left="5103"/>
      </w:pPr>
      <w:r>
        <w:t xml:space="preserve"> по развитию инженерной  инфраструктуры        и жилищно-коммунальному хозяйству   </w:t>
      </w:r>
    </w:p>
    <w:p w:rsidR="00E75814" w:rsidRDefault="00E75814" w:rsidP="00E75814">
      <w:pPr>
        <w:ind w:left="5103"/>
        <w:jc w:val="center"/>
      </w:pPr>
      <w:r>
        <w:t xml:space="preserve">                           </w:t>
      </w:r>
    </w:p>
    <w:p w:rsidR="00E75814" w:rsidRDefault="00E75814" w:rsidP="00E75814">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7A15A3" w:rsidTr="00FE33D4">
        <w:tc>
          <w:tcPr>
            <w:tcW w:w="187" w:type="dxa"/>
            <w:vAlign w:val="bottom"/>
            <w:hideMark/>
          </w:tcPr>
          <w:p w:rsidR="007A15A3" w:rsidRDefault="007A15A3" w:rsidP="00FE33D4">
            <w:pPr>
              <w:spacing w:line="276" w:lineRule="auto"/>
            </w:pPr>
            <w:r>
              <w:t>“</w:t>
            </w:r>
          </w:p>
        </w:tc>
        <w:tc>
          <w:tcPr>
            <w:tcW w:w="425" w:type="dxa"/>
            <w:tcBorders>
              <w:top w:val="nil"/>
              <w:left w:val="nil"/>
              <w:bottom w:val="single" w:sz="4" w:space="0" w:color="auto"/>
              <w:right w:val="nil"/>
            </w:tcBorders>
            <w:vAlign w:val="bottom"/>
          </w:tcPr>
          <w:p w:rsidR="007A15A3" w:rsidRDefault="007A15A3" w:rsidP="00FE33D4">
            <w:pPr>
              <w:spacing w:line="276" w:lineRule="auto"/>
              <w:jc w:val="center"/>
            </w:pPr>
            <w:r>
              <w:t>23</w:t>
            </w:r>
          </w:p>
        </w:tc>
        <w:tc>
          <w:tcPr>
            <w:tcW w:w="255" w:type="dxa"/>
            <w:vAlign w:val="bottom"/>
            <w:hideMark/>
          </w:tcPr>
          <w:p w:rsidR="007A15A3" w:rsidRDefault="007A15A3" w:rsidP="00FE33D4">
            <w:pPr>
              <w:spacing w:line="276" w:lineRule="auto"/>
            </w:pPr>
            <w:r>
              <w:t>”</w:t>
            </w:r>
          </w:p>
        </w:tc>
        <w:tc>
          <w:tcPr>
            <w:tcW w:w="2280" w:type="dxa"/>
            <w:tcBorders>
              <w:top w:val="nil"/>
              <w:left w:val="nil"/>
              <w:bottom w:val="single" w:sz="4" w:space="0" w:color="auto"/>
              <w:right w:val="nil"/>
            </w:tcBorders>
            <w:vAlign w:val="bottom"/>
          </w:tcPr>
          <w:p w:rsidR="007A15A3" w:rsidRDefault="007A15A3" w:rsidP="00FE33D4">
            <w:pPr>
              <w:spacing w:line="276" w:lineRule="auto"/>
              <w:jc w:val="center"/>
            </w:pPr>
            <w:r>
              <w:t xml:space="preserve">         ноября       2015</w:t>
            </w:r>
          </w:p>
        </w:tc>
        <w:tc>
          <w:tcPr>
            <w:tcW w:w="465" w:type="dxa"/>
            <w:vAlign w:val="bottom"/>
          </w:tcPr>
          <w:p w:rsidR="007A15A3" w:rsidRDefault="007A15A3" w:rsidP="00FE33D4">
            <w:pPr>
              <w:spacing w:line="276" w:lineRule="auto"/>
              <w:jc w:val="right"/>
            </w:pPr>
          </w:p>
        </w:tc>
        <w:tc>
          <w:tcPr>
            <w:tcW w:w="227" w:type="dxa"/>
            <w:tcBorders>
              <w:top w:val="nil"/>
              <w:left w:val="nil"/>
              <w:bottom w:val="single" w:sz="4" w:space="0" w:color="auto"/>
              <w:right w:val="nil"/>
            </w:tcBorders>
            <w:vAlign w:val="bottom"/>
          </w:tcPr>
          <w:p w:rsidR="007A15A3" w:rsidRDefault="007A15A3" w:rsidP="00FE33D4">
            <w:pPr>
              <w:spacing w:line="276" w:lineRule="auto"/>
            </w:pPr>
          </w:p>
        </w:tc>
        <w:tc>
          <w:tcPr>
            <w:tcW w:w="255" w:type="dxa"/>
            <w:vAlign w:val="bottom"/>
            <w:hideMark/>
          </w:tcPr>
          <w:p w:rsidR="007A15A3" w:rsidRDefault="007A15A3" w:rsidP="00FE33D4">
            <w:pPr>
              <w:spacing w:line="276" w:lineRule="auto"/>
              <w:jc w:val="right"/>
            </w:pPr>
            <w:r>
              <w:t>г.</w:t>
            </w:r>
          </w:p>
        </w:tc>
      </w:tr>
    </w:tbl>
    <w:p w:rsidR="007A15A3" w:rsidRDefault="007A15A3" w:rsidP="007A15A3">
      <w:pPr>
        <w:ind w:left="6521" w:right="1416"/>
        <w:jc w:val="center"/>
        <w:rPr>
          <w:sz w:val="18"/>
          <w:szCs w:val="18"/>
        </w:rPr>
      </w:pPr>
      <w:r>
        <w:rPr>
          <w:sz w:val="18"/>
          <w:szCs w:val="18"/>
        </w:rPr>
        <w:lastRenderedPageBreak/>
        <w:t>(дата утверждения)</w:t>
      </w:r>
    </w:p>
    <w:p w:rsidR="007A15A3" w:rsidRDefault="007A15A3" w:rsidP="00E75814">
      <w:pPr>
        <w:ind w:left="5103"/>
        <w:jc w:val="center"/>
      </w:pPr>
    </w:p>
    <w:p w:rsidR="00E75814" w:rsidRDefault="00E75814" w:rsidP="00E75814">
      <w:pPr>
        <w:spacing w:before="400"/>
        <w:jc w:val="center"/>
        <w:rPr>
          <w:b/>
          <w:bCs/>
          <w:sz w:val="26"/>
          <w:szCs w:val="26"/>
        </w:rPr>
      </w:pPr>
      <w:r>
        <w:rPr>
          <w:b/>
          <w:bCs/>
          <w:sz w:val="26"/>
          <w:szCs w:val="26"/>
        </w:rPr>
        <w:t>АКТ</w:t>
      </w:r>
    </w:p>
    <w:p w:rsidR="00E75814" w:rsidRDefault="00E75814" w:rsidP="00E75814">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E75814" w:rsidRDefault="00E75814" w:rsidP="00E75814">
      <w:pPr>
        <w:spacing w:before="240"/>
        <w:jc w:val="center"/>
      </w:pPr>
      <w:r>
        <w:rPr>
          <w:lang w:val="en-US"/>
        </w:rPr>
        <w:t>I</w:t>
      </w:r>
      <w:r>
        <w:t>. Общие сведения о многоквартирном доме</w:t>
      </w:r>
    </w:p>
    <w:p w:rsidR="00E75814" w:rsidRDefault="00E75814" w:rsidP="00E75814">
      <w:pPr>
        <w:spacing w:before="240"/>
        <w:ind w:firstLine="567"/>
        <w:rPr>
          <w:b/>
        </w:rPr>
      </w:pPr>
      <w:r>
        <w:t xml:space="preserve">1. Адрес многоквартирного дома    </w:t>
      </w:r>
      <w:r>
        <w:rPr>
          <w:b/>
        </w:rPr>
        <w:t>ул. Средняя</w:t>
      </w:r>
      <w:r w:rsidR="00AE44D2">
        <w:rPr>
          <w:b/>
        </w:rPr>
        <w:t>,</w:t>
      </w:r>
      <w:r>
        <w:rPr>
          <w:b/>
        </w:rPr>
        <w:t xml:space="preserve"> д. 5</w:t>
      </w:r>
    </w:p>
    <w:p w:rsidR="00E75814" w:rsidRDefault="00E75814" w:rsidP="00E75814">
      <w:pPr>
        <w:pBdr>
          <w:top w:val="single" w:sz="4" w:space="0" w:color="auto"/>
        </w:pBdr>
        <w:ind w:left="4054"/>
        <w:rPr>
          <w:sz w:val="2"/>
          <w:szCs w:val="2"/>
        </w:rPr>
      </w:pPr>
    </w:p>
    <w:p w:rsidR="00E75814" w:rsidRDefault="00E75814" w:rsidP="00E75814">
      <w:pPr>
        <w:ind w:firstLine="567"/>
        <w:rPr>
          <w:sz w:val="2"/>
          <w:szCs w:val="2"/>
        </w:rPr>
      </w:pPr>
      <w:r>
        <w:t xml:space="preserve">2. Кадастровый номер многоквартирного дома (при его наличии)  </w:t>
      </w:r>
    </w:p>
    <w:p w:rsidR="00E75814" w:rsidRDefault="00E75814" w:rsidP="00E75814">
      <w:pPr>
        <w:pBdr>
          <w:top w:val="single" w:sz="4" w:space="1" w:color="auto"/>
        </w:pBdr>
        <w:ind w:left="567"/>
        <w:rPr>
          <w:sz w:val="2"/>
          <w:szCs w:val="2"/>
        </w:rPr>
      </w:pPr>
    </w:p>
    <w:p w:rsidR="00E75814" w:rsidRDefault="00E75814" w:rsidP="00E75814">
      <w:pPr>
        <w:ind w:firstLine="567"/>
      </w:pPr>
      <w:r>
        <w:t xml:space="preserve">3. Серия, тип постройки   </w:t>
      </w:r>
      <w:r>
        <w:rPr>
          <w:b/>
        </w:rPr>
        <w:t>жилой дом</w:t>
      </w:r>
    </w:p>
    <w:p w:rsidR="00E75814" w:rsidRDefault="00E75814" w:rsidP="00E75814">
      <w:pPr>
        <w:pBdr>
          <w:top w:val="single" w:sz="4" w:space="1" w:color="auto"/>
        </w:pBdr>
        <w:ind w:left="3175"/>
        <w:rPr>
          <w:sz w:val="2"/>
          <w:szCs w:val="2"/>
        </w:rPr>
      </w:pPr>
    </w:p>
    <w:p w:rsidR="00E75814" w:rsidRDefault="00E75814" w:rsidP="00E75814">
      <w:pPr>
        <w:ind w:firstLine="567"/>
        <w:rPr>
          <w:b/>
        </w:rPr>
      </w:pPr>
      <w:r>
        <w:t xml:space="preserve">4. Год постройки  </w:t>
      </w:r>
      <w:r>
        <w:rPr>
          <w:b/>
        </w:rPr>
        <w:t>1955</w:t>
      </w:r>
    </w:p>
    <w:p w:rsidR="00E75814" w:rsidRDefault="00E75814" w:rsidP="00E75814">
      <w:pPr>
        <w:pBdr>
          <w:top w:val="single" w:sz="4" w:space="1" w:color="auto"/>
        </w:pBdr>
        <w:ind w:left="2438"/>
        <w:rPr>
          <w:b/>
          <w:sz w:val="2"/>
          <w:szCs w:val="2"/>
        </w:rPr>
      </w:pPr>
    </w:p>
    <w:p w:rsidR="00E75814" w:rsidRDefault="00E75814" w:rsidP="00E75814">
      <w:pPr>
        <w:ind w:firstLine="567"/>
        <w:rPr>
          <w:sz w:val="2"/>
          <w:szCs w:val="2"/>
        </w:rPr>
      </w:pPr>
      <w:r>
        <w:t xml:space="preserve">5. Степень износа по данным государственного технического учета    </w:t>
      </w:r>
      <w:r>
        <w:rPr>
          <w:b/>
        </w:rPr>
        <w:t>44%</w:t>
      </w:r>
    </w:p>
    <w:p w:rsidR="00E75814" w:rsidRDefault="00E75814" w:rsidP="00E75814">
      <w:pPr>
        <w:pBdr>
          <w:top w:val="single" w:sz="4" w:space="1" w:color="auto"/>
        </w:pBdr>
        <w:ind w:left="567"/>
        <w:rPr>
          <w:sz w:val="2"/>
          <w:szCs w:val="2"/>
        </w:rPr>
      </w:pPr>
    </w:p>
    <w:p w:rsidR="00E75814" w:rsidRDefault="00E75814" w:rsidP="00E75814">
      <w:pPr>
        <w:ind w:firstLine="567"/>
      </w:pPr>
      <w:r>
        <w:t xml:space="preserve">6. Степень фактического износа  </w:t>
      </w:r>
    </w:p>
    <w:p w:rsidR="00E75814" w:rsidRDefault="00E75814" w:rsidP="00E75814">
      <w:pPr>
        <w:pBdr>
          <w:top w:val="single" w:sz="4" w:space="1" w:color="auto"/>
        </w:pBdr>
        <w:ind w:left="3969"/>
        <w:rPr>
          <w:sz w:val="2"/>
          <w:szCs w:val="2"/>
        </w:rPr>
      </w:pPr>
    </w:p>
    <w:p w:rsidR="00E75814" w:rsidRDefault="00E75814" w:rsidP="00E75814">
      <w:pPr>
        <w:ind w:firstLine="567"/>
      </w:pPr>
      <w:r>
        <w:t xml:space="preserve">7. Год последнего капитального ремонта  </w:t>
      </w:r>
    </w:p>
    <w:p w:rsidR="00E75814" w:rsidRDefault="00E75814" w:rsidP="00E75814">
      <w:pPr>
        <w:pBdr>
          <w:top w:val="single" w:sz="4" w:space="1" w:color="auto"/>
        </w:pBdr>
        <w:ind w:left="4865"/>
        <w:rPr>
          <w:sz w:val="2"/>
          <w:szCs w:val="2"/>
        </w:rPr>
      </w:pPr>
    </w:p>
    <w:p w:rsidR="00E75814" w:rsidRDefault="00E75814" w:rsidP="00E75814">
      <w:pPr>
        <w:ind w:firstLine="567"/>
        <w:jc w:val="both"/>
      </w:pPr>
      <w:r>
        <w:t>8. Реквизиты правового акта о признании многоквартирного дома аварийным и подлежащим сносу  -</w:t>
      </w:r>
    </w:p>
    <w:p w:rsidR="00E75814" w:rsidRDefault="00E75814" w:rsidP="00E75814">
      <w:pPr>
        <w:pBdr>
          <w:top w:val="single" w:sz="4" w:space="1" w:color="auto"/>
        </w:pBdr>
        <w:ind w:left="709"/>
        <w:rPr>
          <w:sz w:val="2"/>
          <w:szCs w:val="2"/>
        </w:rPr>
      </w:pPr>
    </w:p>
    <w:p w:rsidR="00E75814" w:rsidRDefault="00E75814" w:rsidP="00E75814">
      <w:pPr>
        <w:ind w:firstLine="567"/>
      </w:pPr>
      <w:r>
        <w:t xml:space="preserve">9. Количество этажей </w:t>
      </w:r>
      <w:r>
        <w:rPr>
          <w:b/>
        </w:rPr>
        <w:t>1</w:t>
      </w:r>
    </w:p>
    <w:p w:rsidR="00E75814" w:rsidRDefault="00E75814" w:rsidP="00E75814">
      <w:pPr>
        <w:pBdr>
          <w:top w:val="single" w:sz="4" w:space="1" w:color="auto"/>
        </w:pBdr>
        <w:ind w:left="2920"/>
        <w:rPr>
          <w:sz w:val="2"/>
          <w:szCs w:val="2"/>
        </w:rPr>
      </w:pPr>
    </w:p>
    <w:p w:rsidR="00E75814" w:rsidRDefault="00E75814" w:rsidP="00E75814">
      <w:pPr>
        <w:ind w:firstLine="567"/>
        <w:rPr>
          <w:b/>
        </w:rPr>
      </w:pPr>
      <w:r>
        <w:t xml:space="preserve">10. Наличие подвала    </w:t>
      </w:r>
      <w:r>
        <w:rPr>
          <w:b/>
        </w:rPr>
        <w:t>нет</w:t>
      </w:r>
    </w:p>
    <w:p w:rsidR="00E75814" w:rsidRDefault="00E75814" w:rsidP="00E75814">
      <w:pPr>
        <w:pBdr>
          <w:top w:val="single" w:sz="4" w:space="1" w:color="auto"/>
        </w:pBdr>
        <w:ind w:left="2835"/>
        <w:rPr>
          <w:sz w:val="2"/>
          <w:szCs w:val="2"/>
        </w:rPr>
      </w:pPr>
    </w:p>
    <w:p w:rsidR="00E75814" w:rsidRDefault="00E75814" w:rsidP="00E75814">
      <w:pPr>
        <w:ind w:firstLine="567"/>
        <w:rPr>
          <w:b/>
        </w:rPr>
      </w:pPr>
      <w:r>
        <w:t xml:space="preserve">11. Наличие цокольного этажа </w:t>
      </w:r>
      <w:r>
        <w:rPr>
          <w:b/>
        </w:rPr>
        <w:t>нет</w:t>
      </w:r>
    </w:p>
    <w:p w:rsidR="00E75814" w:rsidRDefault="00E75814" w:rsidP="00E75814">
      <w:pPr>
        <w:pBdr>
          <w:top w:val="single" w:sz="4" w:space="1" w:color="auto"/>
        </w:pBdr>
        <w:ind w:left="3828"/>
        <w:rPr>
          <w:sz w:val="2"/>
          <w:szCs w:val="2"/>
        </w:rPr>
      </w:pPr>
    </w:p>
    <w:p w:rsidR="00E75814" w:rsidRDefault="00E75814" w:rsidP="00E75814">
      <w:pPr>
        <w:ind w:firstLine="567"/>
        <w:rPr>
          <w:b/>
        </w:rPr>
      </w:pPr>
      <w:r>
        <w:t xml:space="preserve">12. Наличие мансарды  </w:t>
      </w:r>
      <w:r>
        <w:rPr>
          <w:b/>
        </w:rPr>
        <w:t>нет</w:t>
      </w:r>
    </w:p>
    <w:p w:rsidR="00E75814" w:rsidRDefault="00E75814" w:rsidP="00E75814">
      <w:pPr>
        <w:pBdr>
          <w:top w:val="single" w:sz="4" w:space="1" w:color="auto"/>
        </w:pBdr>
        <w:ind w:left="3005"/>
        <w:rPr>
          <w:sz w:val="2"/>
          <w:szCs w:val="2"/>
        </w:rPr>
      </w:pPr>
    </w:p>
    <w:p w:rsidR="00E75814" w:rsidRDefault="00E75814" w:rsidP="00E75814">
      <w:pPr>
        <w:ind w:firstLine="567"/>
        <w:rPr>
          <w:b/>
        </w:rPr>
      </w:pPr>
      <w:r>
        <w:t xml:space="preserve">13. Наличие мезонина  </w:t>
      </w:r>
      <w:r>
        <w:rPr>
          <w:b/>
        </w:rPr>
        <w:t>нет</w:t>
      </w:r>
    </w:p>
    <w:p w:rsidR="00E75814" w:rsidRDefault="00E75814" w:rsidP="00E75814">
      <w:pPr>
        <w:pBdr>
          <w:top w:val="single" w:sz="4" w:space="1" w:color="auto"/>
        </w:pBdr>
        <w:ind w:left="2977"/>
        <w:rPr>
          <w:sz w:val="2"/>
          <w:szCs w:val="2"/>
        </w:rPr>
      </w:pPr>
    </w:p>
    <w:p w:rsidR="00E75814" w:rsidRDefault="00E75814" w:rsidP="00E75814">
      <w:pPr>
        <w:ind w:firstLine="567"/>
        <w:rPr>
          <w:b/>
        </w:rPr>
      </w:pPr>
      <w:r>
        <w:t xml:space="preserve">14. Количество квартир </w:t>
      </w:r>
      <w:r>
        <w:rPr>
          <w:b/>
        </w:rPr>
        <w:t>10</w:t>
      </w:r>
    </w:p>
    <w:p w:rsidR="00E75814" w:rsidRDefault="00E75814" w:rsidP="00E75814">
      <w:pPr>
        <w:pBdr>
          <w:top w:val="single" w:sz="4" w:space="1" w:color="auto"/>
        </w:pBdr>
        <w:ind w:left="3119"/>
        <w:rPr>
          <w:sz w:val="2"/>
          <w:szCs w:val="2"/>
        </w:rPr>
      </w:pPr>
    </w:p>
    <w:p w:rsidR="00E75814" w:rsidRDefault="00E75814" w:rsidP="00E75814">
      <w:pPr>
        <w:ind w:firstLine="567"/>
        <w:jc w:val="both"/>
        <w:rPr>
          <w:sz w:val="2"/>
          <w:szCs w:val="2"/>
        </w:rPr>
      </w:pPr>
      <w:r>
        <w:t>15. Количество нежилых помещений, не входящих в состав общего имущества</w:t>
      </w:r>
      <w:r>
        <w:br/>
      </w:r>
    </w:p>
    <w:p w:rsidR="00E75814" w:rsidRDefault="00E75814" w:rsidP="00E75814">
      <w:pPr>
        <w:ind w:left="567"/>
      </w:pPr>
      <w:r>
        <w:t>1 помещение</w:t>
      </w:r>
    </w:p>
    <w:p w:rsidR="00E75814" w:rsidRDefault="00E75814" w:rsidP="00E75814">
      <w:pPr>
        <w:pBdr>
          <w:top w:val="single" w:sz="4" w:space="1" w:color="auto"/>
        </w:pBdr>
        <w:ind w:left="567"/>
        <w:rPr>
          <w:sz w:val="2"/>
          <w:szCs w:val="2"/>
        </w:rPr>
      </w:pPr>
    </w:p>
    <w:p w:rsidR="00E75814" w:rsidRDefault="00E75814" w:rsidP="00E75814">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Pr>
          <w:b/>
        </w:rPr>
        <w:t>нет</w:t>
      </w:r>
    </w:p>
    <w:p w:rsidR="00E75814" w:rsidRDefault="00E75814" w:rsidP="00E75814">
      <w:pPr>
        <w:pBdr>
          <w:top w:val="single" w:sz="4" w:space="1" w:color="auto"/>
        </w:pBdr>
        <w:rPr>
          <w:sz w:val="2"/>
          <w:szCs w:val="2"/>
        </w:rPr>
      </w:pPr>
    </w:p>
    <w:p w:rsidR="00E75814" w:rsidRDefault="00E75814" w:rsidP="00E75814">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E75814" w:rsidRDefault="00E75814" w:rsidP="00E75814">
      <w:r>
        <w:t xml:space="preserve">               нет</w:t>
      </w:r>
    </w:p>
    <w:p w:rsidR="00E75814" w:rsidRDefault="00E75814" w:rsidP="00E75814">
      <w:pPr>
        <w:pBdr>
          <w:top w:val="single" w:sz="4" w:space="1" w:color="auto"/>
        </w:pBdr>
        <w:rPr>
          <w:sz w:val="2"/>
          <w:szCs w:val="2"/>
        </w:rPr>
      </w:pPr>
    </w:p>
    <w:p w:rsidR="00E75814" w:rsidRDefault="00E75814" w:rsidP="00E75814">
      <w:pPr>
        <w:tabs>
          <w:tab w:val="center" w:pos="5387"/>
          <w:tab w:val="left" w:pos="7371"/>
        </w:tabs>
        <w:ind w:firstLine="567"/>
      </w:pPr>
      <w:r>
        <w:t xml:space="preserve">18. Строительный объем  </w:t>
      </w:r>
      <w:r>
        <w:rPr>
          <w:b/>
        </w:rPr>
        <w:t>1983</w:t>
      </w:r>
      <w:r>
        <w:tab/>
      </w:r>
      <w:r>
        <w:tab/>
        <w:t>куб. м</w:t>
      </w:r>
    </w:p>
    <w:p w:rsidR="00E75814" w:rsidRDefault="00E75814" w:rsidP="00E75814">
      <w:pPr>
        <w:tabs>
          <w:tab w:val="center" w:pos="5387"/>
          <w:tab w:val="left" w:pos="7371"/>
        </w:tabs>
        <w:ind w:firstLine="567"/>
      </w:pPr>
      <w:r>
        <w:t>19. Площадь:</w:t>
      </w:r>
    </w:p>
    <w:p w:rsidR="00E75814" w:rsidRDefault="00E75814" w:rsidP="00E75814">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468,5</w:t>
      </w:r>
      <w:r>
        <w:tab/>
      </w:r>
      <w:r>
        <w:tab/>
        <w:t>кв. м</w:t>
      </w:r>
    </w:p>
    <w:p w:rsidR="00E75814" w:rsidRDefault="00E75814" w:rsidP="00E75814">
      <w:pPr>
        <w:pBdr>
          <w:top w:val="single" w:sz="4" w:space="1" w:color="auto"/>
        </w:pBdr>
        <w:ind w:left="1049" w:right="5642"/>
        <w:rPr>
          <w:sz w:val="2"/>
          <w:szCs w:val="2"/>
        </w:rPr>
      </w:pPr>
    </w:p>
    <w:p w:rsidR="00E75814" w:rsidRDefault="00E75814" w:rsidP="00E75814">
      <w:pPr>
        <w:tabs>
          <w:tab w:val="center" w:pos="7598"/>
          <w:tab w:val="right" w:pos="10206"/>
        </w:tabs>
        <w:ind w:firstLine="567"/>
      </w:pPr>
      <w:r>
        <w:t xml:space="preserve">б) жилых помещений (общая площадь квартир)  </w:t>
      </w:r>
      <w:r>
        <w:rPr>
          <w:b/>
        </w:rPr>
        <w:t>468,5</w:t>
      </w:r>
      <w:r>
        <w:tab/>
        <w:t>кв. м</w:t>
      </w:r>
    </w:p>
    <w:p w:rsidR="00E75814" w:rsidRDefault="00E75814" w:rsidP="00E75814">
      <w:pPr>
        <w:pBdr>
          <w:top w:val="single" w:sz="4" w:space="1" w:color="auto"/>
        </w:pBdr>
        <w:ind w:left="5585" w:right="624"/>
        <w:rPr>
          <w:sz w:val="2"/>
          <w:szCs w:val="2"/>
        </w:rPr>
      </w:pPr>
    </w:p>
    <w:p w:rsidR="00E75814" w:rsidRDefault="00E75814" w:rsidP="00E75814">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E75814" w:rsidRDefault="00E75814" w:rsidP="00E75814">
      <w:pPr>
        <w:pBdr>
          <w:top w:val="single" w:sz="4" w:space="1" w:color="auto"/>
        </w:pBdr>
        <w:ind w:left="3941" w:right="2240"/>
        <w:rPr>
          <w:sz w:val="2"/>
          <w:szCs w:val="2"/>
        </w:rPr>
      </w:pPr>
    </w:p>
    <w:p w:rsidR="00E75814" w:rsidRDefault="00E75814" w:rsidP="00E75814">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E75814" w:rsidRDefault="00E75814" w:rsidP="00E75814">
      <w:pPr>
        <w:pBdr>
          <w:top w:val="single" w:sz="4" w:space="1" w:color="auto"/>
        </w:pBdr>
        <w:ind w:left="4734" w:right="1389"/>
        <w:rPr>
          <w:sz w:val="2"/>
          <w:szCs w:val="2"/>
        </w:rPr>
      </w:pPr>
    </w:p>
    <w:p w:rsidR="00E75814" w:rsidRDefault="00E75814" w:rsidP="00E75814">
      <w:pPr>
        <w:tabs>
          <w:tab w:val="center" w:pos="5245"/>
          <w:tab w:val="left" w:pos="7088"/>
        </w:tabs>
        <w:ind w:firstLine="567"/>
      </w:pPr>
      <w:r>
        <w:t>20. Количество лестниц   нет</w:t>
      </w:r>
      <w:r>
        <w:tab/>
        <w:t>шт.</w:t>
      </w:r>
    </w:p>
    <w:p w:rsidR="00E75814" w:rsidRDefault="00E75814" w:rsidP="00E75814">
      <w:pPr>
        <w:pBdr>
          <w:top w:val="single" w:sz="4" w:space="1" w:color="auto"/>
        </w:pBdr>
        <w:ind w:left="3147" w:right="3232"/>
        <w:rPr>
          <w:sz w:val="2"/>
          <w:szCs w:val="2"/>
        </w:rPr>
      </w:pPr>
    </w:p>
    <w:p w:rsidR="00E75814" w:rsidRDefault="00E75814" w:rsidP="00E75814">
      <w:pPr>
        <w:ind w:firstLine="567"/>
        <w:jc w:val="both"/>
        <w:rPr>
          <w:sz w:val="2"/>
          <w:szCs w:val="2"/>
        </w:rPr>
      </w:pPr>
      <w:r>
        <w:t>21. Уборочная площадь лестниц (включая межквартирные лестничные площадки)</w:t>
      </w:r>
      <w:r>
        <w:br/>
      </w:r>
    </w:p>
    <w:p w:rsidR="00E75814" w:rsidRDefault="00E75814" w:rsidP="00E75814">
      <w:pPr>
        <w:tabs>
          <w:tab w:val="left" w:pos="3969"/>
        </w:tabs>
        <w:rPr>
          <w:sz w:val="2"/>
          <w:szCs w:val="2"/>
        </w:rPr>
      </w:pPr>
      <w:r>
        <w:rPr>
          <w:b/>
        </w:rPr>
        <w:t>нет</w:t>
      </w:r>
      <w:r>
        <w:tab/>
        <w:t>кв. м</w:t>
      </w:r>
    </w:p>
    <w:p w:rsidR="00E75814" w:rsidRDefault="00E75814" w:rsidP="00E75814">
      <w:pPr>
        <w:tabs>
          <w:tab w:val="center" w:pos="7230"/>
          <w:tab w:val="left" w:pos="9356"/>
        </w:tabs>
        <w:ind w:firstLine="567"/>
      </w:pPr>
      <w:r>
        <w:t xml:space="preserve">22. Уборочная площадь общих коридоров  </w:t>
      </w:r>
      <w:r>
        <w:tab/>
        <w:t>кв. м</w:t>
      </w:r>
    </w:p>
    <w:p w:rsidR="00E75814" w:rsidRDefault="00E75814" w:rsidP="00E75814">
      <w:pPr>
        <w:pBdr>
          <w:top w:val="single" w:sz="4" w:space="1" w:color="auto"/>
        </w:pBdr>
        <w:ind w:left="4990" w:right="964"/>
        <w:rPr>
          <w:sz w:val="2"/>
          <w:szCs w:val="2"/>
        </w:rPr>
      </w:pPr>
    </w:p>
    <w:p w:rsidR="00E75814" w:rsidRDefault="00E75814" w:rsidP="00E75814">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Pr>
          <w:b/>
        </w:rPr>
        <w:t>)              нет</w:t>
      </w:r>
      <w:r>
        <w:tab/>
      </w:r>
      <w:r>
        <w:tab/>
        <w:t>кв. м</w:t>
      </w:r>
    </w:p>
    <w:p w:rsidR="00E75814" w:rsidRDefault="00E75814" w:rsidP="00E75814">
      <w:pPr>
        <w:pBdr>
          <w:top w:val="single" w:sz="4" w:space="1" w:color="auto"/>
        </w:pBdr>
        <w:ind w:left="4082" w:right="1814"/>
        <w:rPr>
          <w:sz w:val="2"/>
          <w:szCs w:val="2"/>
        </w:rPr>
      </w:pPr>
    </w:p>
    <w:p w:rsidR="00E75814" w:rsidRDefault="00E75814" w:rsidP="00E75814">
      <w:pPr>
        <w:ind w:firstLine="567"/>
        <w:jc w:val="both"/>
        <w:rPr>
          <w:b/>
        </w:rPr>
      </w:pPr>
      <w:r>
        <w:lastRenderedPageBreak/>
        <w:t xml:space="preserve">24. Площадь земельного участка, входящего в состав общего имущества многоквартирного дома  </w:t>
      </w:r>
      <w:r>
        <w:rPr>
          <w:b/>
        </w:rPr>
        <w:t>3720</w:t>
      </w:r>
    </w:p>
    <w:p w:rsidR="00E75814" w:rsidRDefault="00E75814" w:rsidP="00E75814">
      <w:pPr>
        <w:pBdr>
          <w:top w:val="single" w:sz="4" w:space="1" w:color="auto"/>
        </w:pBdr>
        <w:ind w:left="601"/>
        <w:rPr>
          <w:sz w:val="2"/>
          <w:szCs w:val="2"/>
        </w:rPr>
      </w:pPr>
    </w:p>
    <w:p w:rsidR="00E75814" w:rsidRDefault="00E75814" w:rsidP="00E75814">
      <w:pPr>
        <w:ind w:firstLine="567"/>
        <w:rPr>
          <w:b/>
          <w:sz w:val="2"/>
          <w:szCs w:val="2"/>
        </w:rPr>
      </w:pPr>
      <w:r>
        <w:t xml:space="preserve">25. Кадастровый номер земельного участка (при его наличии) </w:t>
      </w:r>
    </w:p>
    <w:p w:rsidR="00E75814" w:rsidRDefault="00E75814" w:rsidP="00E75814">
      <w:pPr>
        <w:pBdr>
          <w:top w:val="single" w:sz="4" w:space="1" w:color="auto"/>
        </w:pBdr>
        <w:rPr>
          <w:sz w:val="2"/>
          <w:szCs w:val="2"/>
        </w:rPr>
      </w:pPr>
    </w:p>
    <w:p w:rsidR="00E75814" w:rsidRDefault="00E75814" w:rsidP="00E75814">
      <w:pPr>
        <w:spacing w:before="360" w:after="240"/>
        <w:jc w:val="center"/>
      </w:pPr>
      <w:r>
        <w:rPr>
          <w:lang w:val="en-US"/>
        </w:rPr>
        <w:t>II</w:t>
      </w:r>
      <w:r>
        <w:t>. Техническое состояние многоквартирного дома, включая пристройки</w:t>
      </w:r>
    </w:p>
    <w:tbl>
      <w:tblPr>
        <w:tblW w:w="9420" w:type="dxa"/>
        <w:tblLayout w:type="fixed"/>
        <w:tblCellMar>
          <w:left w:w="28" w:type="dxa"/>
          <w:right w:w="28" w:type="dxa"/>
        </w:tblCellMar>
        <w:tblLook w:val="04A0"/>
      </w:tblPr>
      <w:tblGrid>
        <w:gridCol w:w="3926"/>
        <w:gridCol w:w="2747"/>
        <w:gridCol w:w="2747"/>
      </w:tblGrid>
      <w:tr w:rsidR="00E75814" w:rsidTr="00E75814">
        <w:trPr>
          <w:trHeight w:val="648"/>
        </w:trPr>
        <w:tc>
          <w:tcPr>
            <w:tcW w:w="3928" w:type="dxa"/>
            <w:tcBorders>
              <w:top w:val="single" w:sz="4" w:space="0" w:color="auto"/>
              <w:left w:val="single" w:sz="4" w:space="0" w:color="auto"/>
              <w:bottom w:val="single" w:sz="4" w:space="0" w:color="auto"/>
              <w:right w:val="single" w:sz="4" w:space="0" w:color="auto"/>
            </w:tcBorders>
            <w:hideMark/>
          </w:tcPr>
          <w:p w:rsidR="00E75814" w:rsidRDefault="00E75814" w:rsidP="00E75814">
            <w:pPr>
              <w:spacing w:line="276" w:lineRule="auto"/>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hideMark/>
          </w:tcPr>
          <w:p w:rsidR="00E75814" w:rsidRDefault="00E75814" w:rsidP="00E75814">
            <w:pPr>
              <w:spacing w:line="276" w:lineRule="auto"/>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hideMark/>
          </w:tcPr>
          <w:p w:rsidR="00E75814" w:rsidRDefault="00E75814" w:rsidP="00E75814">
            <w:pPr>
              <w:spacing w:line="276" w:lineRule="auto"/>
              <w:jc w:val="center"/>
            </w:pPr>
            <w:r>
              <w:t>Техническое состояние элементов общего имущества многоквартирного дома</w:t>
            </w:r>
          </w:p>
        </w:tc>
      </w:tr>
      <w:tr w:rsidR="00E75814" w:rsidTr="00E75814">
        <w:trPr>
          <w:trHeight w:val="158"/>
        </w:trPr>
        <w:tc>
          <w:tcPr>
            <w:tcW w:w="3928"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spacing w:line="276" w:lineRule="auto"/>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spacing w:line="276" w:lineRule="auto"/>
              <w:ind w:left="57"/>
            </w:pPr>
            <w:r>
              <w:t>кирпичныйленточный</w:t>
            </w:r>
          </w:p>
        </w:tc>
        <w:tc>
          <w:tcPr>
            <w:tcW w:w="2749"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spacing w:line="276" w:lineRule="auto"/>
              <w:ind w:left="57"/>
            </w:pPr>
            <w:r>
              <w:t>Отдельные глубокие трещины</w:t>
            </w:r>
          </w:p>
        </w:tc>
      </w:tr>
      <w:tr w:rsidR="00E75814" w:rsidTr="00E75814">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spacing w:line="276" w:lineRule="auto"/>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spacing w:line="276" w:lineRule="auto"/>
              <w:ind w:left="57"/>
            </w:pPr>
            <w:r>
              <w:t>Двойные тесовые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spacing w:line="276" w:lineRule="auto"/>
              <w:ind w:left="57"/>
            </w:pPr>
            <w:r>
              <w:t>Гниль неровности осадка</w:t>
            </w:r>
          </w:p>
        </w:tc>
      </w:tr>
      <w:tr w:rsidR="00E75814" w:rsidTr="00E75814">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spacing w:line="276" w:lineRule="auto"/>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spacing w:line="276" w:lineRule="auto"/>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spacing w:line="276" w:lineRule="auto"/>
              <w:ind w:left="57"/>
            </w:pPr>
            <w:r>
              <w:t>Трещины</w:t>
            </w:r>
          </w:p>
        </w:tc>
      </w:tr>
      <w:tr w:rsidR="00E75814" w:rsidTr="00E75814">
        <w:trPr>
          <w:cantSplit/>
          <w:trHeight w:val="158"/>
        </w:trPr>
        <w:tc>
          <w:tcPr>
            <w:tcW w:w="3928" w:type="dxa"/>
            <w:tcBorders>
              <w:top w:val="nil"/>
              <w:left w:val="single" w:sz="4" w:space="0" w:color="auto"/>
              <w:bottom w:val="nil"/>
              <w:right w:val="single" w:sz="4" w:space="0" w:color="auto"/>
            </w:tcBorders>
            <w:hideMark/>
          </w:tcPr>
          <w:p w:rsidR="00E75814" w:rsidRDefault="00E75814" w:rsidP="00E75814">
            <w:pPr>
              <w:spacing w:line="276" w:lineRule="auto"/>
              <w:ind w:left="57"/>
            </w:pPr>
            <w:r>
              <w:t>4. Перекрытия</w:t>
            </w:r>
          </w:p>
        </w:tc>
        <w:tc>
          <w:tcPr>
            <w:tcW w:w="2749" w:type="dxa"/>
            <w:vMerge w:val="restart"/>
            <w:tcBorders>
              <w:top w:val="nil"/>
              <w:left w:val="single" w:sz="4" w:space="0" w:color="auto"/>
              <w:bottom w:val="nil"/>
              <w:right w:val="single" w:sz="4" w:space="0" w:color="auto"/>
            </w:tcBorders>
            <w:hideMark/>
          </w:tcPr>
          <w:p w:rsidR="00E75814" w:rsidRDefault="00E75814" w:rsidP="00E75814">
            <w:pPr>
              <w:spacing w:line="276" w:lineRule="auto"/>
              <w:ind w:left="57"/>
            </w:pPr>
            <w:r>
              <w:t xml:space="preserve">Деревянное отепленное, </w:t>
            </w:r>
          </w:p>
        </w:tc>
        <w:tc>
          <w:tcPr>
            <w:tcW w:w="2749" w:type="dxa"/>
            <w:vMerge w:val="restart"/>
            <w:tcBorders>
              <w:top w:val="nil"/>
              <w:left w:val="single" w:sz="4" w:space="0" w:color="auto"/>
              <w:bottom w:val="nil"/>
              <w:right w:val="single" w:sz="4" w:space="0" w:color="auto"/>
            </w:tcBorders>
            <w:hideMark/>
          </w:tcPr>
          <w:p w:rsidR="00E75814" w:rsidRDefault="00E75814" w:rsidP="00E75814">
            <w:pPr>
              <w:spacing w:line="276" w:lineRule="auto"/>
              <w:ind w:left="57"/>
            </w:pPr>
            <w:r>
              <w:t>Мелкие трещины на потолке</w:t>
            </w:r>
          </w:p>
        </w:tc>
      </w:tr>
      <w:tr w:rsidR="00E75814" w:rsidTr="00E75814">
        <w:trPr>
          <w:cantSplit/>
          <w:trHeight w:val="166"/>
        </w:trPr>
        <w:tc>
          <w:tcPr>
            <w:tcW w:w="3928" w:type="dxa"/>
            <w:tcBorders>
              <w:top w:val="nil"/>
              <w:left w:val="single" w:sz="4" w:space="0" w:color="auto"/>
              <w:bottom w:val="nil"/>
              <w:right w:val="single" w:sz="4" w:space="0" w:color="auto"/>
            </w:tcBorders>
            <w:hideMark/>
          </w:tcPr>
          <w:p w:rsidR="00E75814" w:rsidRDefault="00E75814" w:rsidP="00E75814">
            <w:pPr>
              <w:spacing w:line="276" w:lineRule="auto"/>
              <w:ind w:left="992"/>
            </w:pPr>
            <w:r>
              <w:t>чердачные</w:t>
            </w:r>
          </w:p>
        </w:tc>
        <w:tc>
          <w:tcPr>
            <w:tcW w:w="2749" w:type="dxa"/>
            <w:vMerge/>
            <w:tcBorders>
              <w:top w:val="nil"/>
              <w:left w:val="single" w:sz="4" w:space="0" w:color="auto"/>
              <w:bottom w:val="nil"/>
              <w:right w:val="single" w:sz="4" w:space="0" w:color="auto"/>
            </w:tcBorders>
            <w:vAlign w:val="center"/>
            <w:hideMark/>
          </w:tcPr>
          <w:p w:rsidR="00E75814" w:rsidRDefault="00E75814" w:rsidP="00E75814"/>
        </w:tc>
        <w:tc>
          <w:tcPr>
            <w:tcW w:w="2749" w:type="dxa"/>
            <w:vMerge/>
            <w:tcBorders>
              <w:top w:val="nil"/>
              <w:left w:val="single" w:sz="4" w:space="0" w:color="auto"/>
              <w:bottom w:val="nil"/>
              <w:right w:val="single" w:sz="4" w:space="0" w:color="auto"/>
            </w:tcBorders>
            <w:vAlign w:val="center"/>
            <w:hideMark/>
          </w:tcPr>
          <w:p w:rsidR="00E75814" w:rsidRDefault="00E75814" w:rsidP="00E75814"/>
        </w:tc>
      </w:tr>
      <w:tr w:rsidR="00E75814" w:rsidTr="00E75814">
        <w:trPr>
          <w:trHeight w:val="158"/>
        </w:trPr>
        <w:tc>
          <w:tcPr>
            <w:tcW w:w="3928" w:type="dxa"/>
            <w:tcBorders>
              <w:top w:val="nil"/>
              <w:left w:val="single" w:sz="4" w:space="0" w:color="auto"/>
              <w:bottom w:val="nil"/>
              <w:right w:val="single" w:sz="4" w:space="0" w:color="auto"/>
            </w:tcBorders>
            <w:hideMark/>
          </w:tcPr>
          <w:p w:rsidR="00E75814" w:rsidRDefault="00E75814" w:rsidP="00E75814">
            <w:pPr>
              <w:spacing w:line="276" w:lineRule="auto"/>
              <w:ind w:left="992"/>
            </w:pPr>
            <w:r>
              <w:t>междуэтажные</w:t>
            </w:r>
          </w:p>
        </w:tc>
        <w:tc>
          <w:tcPr>
            <w:tcW w:w="2749" w:type="dxa"/>
            <w:tcBorders>
              <w:top w:val="nil"/>
              <w:left w:val="single" w:sz="4" w:space="0" w:color="auto"/>
              <w:bottom w:val="nil"/>
              <w:right w:val="single" w:sz="4" w:space="0" w:color="auto"/>
            </w:tcBorders>
            <w:hideMark/>
          </w:tcPr>
          <w:p w:rsidR="00E75814" w:rsidRDefault="00E75814" w:rsidP="00E75814">
            <w:pPr>
              <w:spacing w:line="276" w:lineRule="auto"/>
              <w:ind w:left="57"/>
            </w:pPr>
            <w:r>
              <w:t>----------«---------</w:t>
            </w:r>
          </w:p>
        </w:tc>
        <w:tc>
          <w:tcPr>
            <w:tcW w:w="2749" w:type="dxa"/>
            <w:tcBorders>
              <w:top w:val="nil"/>
              <w:left w:val="single" w:sz="4" w:space="0" w:color="auto"/>
              <w:bottom w:val="nil"/>
              <w:right w:val="single" w:sz="4" w:space="0" w:color="auto"/>
            </w:tcBorders>
          </w:tcPr>
          <w:p w:rsidR="00E75814" w:rsidRDefault="00E75814" w:rsidP="00E75814">
            <w:pPr>
              <w:spacing w:line="276" w:lineRule="auto"/>
              <w:ind w:left="57"/>
            </w:pPr>
          </w:p>
        </w:tc>
      </w:tr>
      <w:tr w:rsidR="00E75814" w:rsidTr="00E75814">
        <w:trPr>
          <w:trHeight w:val="158"/>
        </w:trPr>
        <w:tc>
          <w:tcPr>
            <w:tcW w:w="3928" w:type="dxa"/>
            <w:tcBorders>
              <w:top w:val="nil"/>
              <w:left w:val="single" w:sz="4" w:space="0" w:color="auto"/>
              <w:bottom w:val="nil"/>
              <w:right w:val="single" w:sz="4" w:space="0" w:color="auto"/>
            </w:tcBorders>
            <w:hideMark/>
          </w:tcPr>
          <w:p w:rsidR="00E75814" w:rsidRDefault="00E75814" w:rsidP="00E75814">
            <w:pPr>
              <w:spacing w:line="276" w:lineRule="auto"/>
              <w:ind w:left="992"/>
            </w:pPr>
            <w:r>
              <w:t>подвальные</w:t>
            </w:r>
          </w:p>
        </w:tc>
        <w:tc>
          <w:tcPr>
            <w:tcW w:w="2749" w:type="dxa"/>
            <w:tcBorders>
              <w:top w:val="nil"/>
              <w:left w:val="single" w:sz="4" w:space="0" w:color="auto"/>
              <w:bottom w:val="nil"/>
              <w:right w:val="single" w:sz="4" w:space="0" w:color="auto"/>
            </w:tcBorders>
            <w:hideMark/>
          </w:tcPr>
          <w:p w:rsidR="00E75814" w:rsidRDefault="00E75814" w:rsidP="00E75814">
            <w:pPr>
              <w:spacing w:line="276" w:lineRule="auto"/>
              <w:ind w:left="57"/>
            </w:pPr>
            <w:r>
              <w:t>----------«---------</w:t>
            </w:r>
          </w:p>
        </w:tc>
        <w:tc>
          <w:tcPr>
            <w:tcW w:w="2749" w:type="dxa"/>
            <w:tcBorders>
              <w:top w:val="nil"/>
              <w:left w:val="single" w:sz="4" w:space="0" w:color="auto"/>
              <w:bottom w:val="nil"/>
              <w:right w:val="single" w:sz="4" w:space="0" w:color="auto"/>
            </w:tcBorders>
          </w:tcPr>
          <w:p w:rsidR="00E75814" w:rsidRDefault="00E75814" w:rsidP="00E75814">
            <w:pPr>
              <w:spacing w:line="276" w:lineRule="auto"/>
              <w:ind w:left="57"/>
            </w:pPr>
          </w:p>
        </w:tc>
      </w:tr>
      <w:tr w:rsidR="00E75814" w:rsidTr="00E75814">
        <w:trPr>
          <w:trHeight w:val="166"/>
        </w:trPr>
        <w:tc>
          <w:tcPr>
            <w:tcW w:w="3928" w:type="dxa"/>
            <w:tcBorders>
              <w:top w:val="nil"/>
              <w:left w:val="single" w:sz="4" w:space="0" w:color="auto"/>
              <w:bottom w:val="nil"/>
              <w:right w:val="single" w:sz="4" w:space="0" w:color="auto"/>
            </w:tcBorders>
            <w:hideMark/>
          </w:tcPr>
          <w:p w:rsidR="00E75814" w:rsidRDefault="00E75814" w:rsidP="00E75814">
            <w:pPr>
              <w:spacing w:line="276" w:lineRule="auto"/>
              <w:ind w:left="992"/>
            </w:pPr>
            <w:r>
              <w:t>(другое)</w:t>
            </w:r>
          </w:p>
        </w:tc>
        <w:tc>
          <w:tcPr>
            <w:tcW w:w="2749" w:type="dxa"/>
            <w:tcBorders>
              <w:top w:val="nil"/>
              <w:left w:val="single" w:sz="4" w:space="0" w:color="auto"/>
              <w:bottom w:val="nil"/>
              <w:right w:val="single" w:sz="4" w:space="0" w:color="auto"/>
            </w:tcBorders>
          </w:tcPr>
          <w:p w:rsidR="00E75814" w:rsidRDefault="00E75814" w:rsidP="00E75814">
            <w:pPr>
              <w:spacing w:line="276" w:lineRule="auto"/>
              <w:ind w:left="57"/>
            </w:pPr>
          </w:p>
        </w:tc>
        <w:tc>
          <w:tcPr>
            <w:tcW w:w="2749" w:type="dxa"/>
            <w:tcBorders>
              <w:top w:val="nil"/>
              <w:left w:val="single" w:sz="4" w:space="0" w:color="auto"/>
              <w:bottom w:val="nil"/>
              <w:right w:val="single" w:sz="4" w:space="0" w:color="auto"/>
            </w:tcBorders>
          </w:tcPr>
          <w:p w:rsidR="00E75814" w:rsidRDefault="00E75814" w:rsidP="00E75814">
            <w:pPr>
              <w:spacing w:line="276" w:lineRule="auto"/>
              <w:ind w:left="57"/>
            </w:pPr>
          </w:p>
        </w:tc>
      </w:tr>
      <w:tr w:rsidR="00E75814" w:rsidTr="00E75814">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spacing w:line="276" w:lineRule="auto"/>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spacing w:line="276" w:lineRule="auto"/>
              <w:ind w:left="57"/>
            </w:pPr>
            <w:r>
              <w:t>шифер</w:t>
            </w:r>
          </w:p>
        </w:tc>
        <w:tc>
          <w:tcPr>
            <w:tcW w:w="2749"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spacing w:line="276" w:lineRule="auto"/>
              <w:ind w:left="57"/>
            </w:pPr>
            <w:r>
              <w:t>Отколы трещины</w:t>
            </w:r>
          </w:p>
        </w:tc>
      </w:tr>
      <w:tr w:rsidR="00E75814" w:rsidTr="00E75814">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spacing w:line="276" w:lineRule="auto"/>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spacing w:line="276" w:lineRule="auto"/>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spacing w:line="276" w:lineRule="auto"/>
              <w:ind w:left="57"/>
            </w:pPr>
            <w:r>
              <w:t>стертость</w:t>
            </w:r>
          </w:p>
        </w:tc>
      </w:tr>
      <w:tr w:rsidR="00E75814" w:rsidTr="00E75814">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E75814" w:rsidRDefault="00E75814" w:rsidP="00E75814">
            <w:pPr>
              <w:spacing w:line="276" w:lineRule="auto"/>
              <w:ind w:left="57"/>
            </w:pPr>
            <w:r>
              <w:t>7. Проемы</w:t>
            </w:r>
          </w:p>
        </w:tc>
        <w:tc>
          <w:tcPr>
            <w:tcW w:w="2749" w:type="dxa"/>
            <w:vMerge w:val="restart"/>
            <w:tcBorders>
              <w:top w:val="single" w:sz="4" w:space="0" w:color="auto"/>
              <w:left w:val="nil"/>
              <w:bottom w:val="nil"/>
              <w:right w:val="single" w:sz="4" w:space="0" w:color="auto"/>
            </w:tcBorders>
            <w:vAlign w:val="bottom"/>
            <w:hideMark/>
          </w:tcPr>
          <w:p w:rsidR="00E75814" w:rsidRDefault="00E75814" w:rsidP="00E75814">
            <w:pPr>
              <w:spacing w:line="276" w:lineRule="auto"/>
              <w:ind w:left="57"/>
            </w:pPr>
            <w:r>
              <w:t>Двойные глухие</w:t>
            </w:r>
          </w:p>
        </w:tc>
        <w:tc>
          <w:tcPr>
            <w:tcW w:w="2749" w:type="dxa"/>
            <w:vMerge w:val="restart"/>
            <w:tcBorders>
              <w:top w:val="single" w:sz="4" w:space="0" w:color="auto"/>
              <w:left w:val="nil"/>
              <w:bottom w:val="nil"/>
              <w:right w:val="single" w:sz="4" w:space="0" w:color="auto"/>
            </w:tcBorders>
            <w:vAlign w:val="bottom"/>
            <w:hideMark/>
          </w:tcPr>
          <w:p w:rsidR="00E75814" w:rsidRDefault="00E75814" w:rsidP="00E75814">
            <w:pPr>
              <w:spacing w:line="276" w:lineRule="auto"/>
              <w:ind w:left="57"/>
            </w:pPr>
            <w:r>
              <w:t>Оконные преплеты рассохлись</w:t>
            </w:r>
          </w:p>
        </w:tc>
      </w:tr>
      <w:tr w:rsidR="00E75814" w:rsidTr="00E75814">
        <w:trPr>
          <w:cantSplit/>
          <w:trHeight w:val="166"/>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окна</w:t>
            </w:r>
          </w:p>
        </w:tc>
        <w:tc>
          <w:tcPr>
            <w:tcW w:w="2749" w:type="dxa"/>
            <w:vMerge/>
            <w:tcBorders>
              <w:top w:val="single" w:sz="4" w:space="0" w:color="auto"/>
              <w:left w:val="nil"/>
              <w:bottom w:val="nil"/>
              <w:right w:val="single" w:sz="4" w:space="0" w:color="auto"/>
            </w:tcBorders>
            <w:vAlign w:val="center"/>
            <w:hideMark/>
          </w:tcPr>
          <w:p w:rsidR="00E75814" w:rsidRDefault="00E75814" w:rsidP="00E75814"/>
        </w:tc>
        <w:tc>
          <w:tcPr>
            <w:tcW w:w="2749" w:type="dxa"/>
            <w:vMerge/>
            <w:tcBorders>
              <w:top w:val="single" w:sz="4" w:space="0" w:color="auto"/>
              <w:left w:val="nil"/>
              <w:bottom w:val="nil"/>
              <w:right w:val="single" w:sz="4" w:space="0" w:color="auto"/>
            </w:tcBorders>
            <w:vAlign w:val="center"/>
            <w:hideMark/>
          </w:tcPr>
          <w:p w:rsidR="00E75814" w:rsidRDefault="00E75814" w:rsidP="00E75814"/>
        </w:tc>
      </w:tr>
      <w:tr w:rsidR="00E75814" w:rsidTr="00E75814">
        <w:trPr>
          <w:trHeight w:val="158"/>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двери</w:t>
            </w:r>
          </w:p>
        </w:tc>
        <w:tc>
          <w:tcPr>
            <w:tcW w:w="2749" w:type="dxa"/>
            <w:tcBorders>
              <w:top w:val="nil"/>
              <w:left w:val="nil"/>
              <w:bottom w:val="nil"/>
              <w:right w:val="single" w:sz="4" w:space="0" w:color="auto"/>
            </w:tcBorders>
            <w:vAlign w:val="bottom"/>
            <w:hideMark/>
          </w:tcPr>
          <w:p w:rsidR="00E75814" w:rsidRDefault="00E75814" w:rsidP="00E75814">
            <w:pPr>
              <w:spacing w:line="276" w:lineRule="auto"/>
              <w:ind w:left="57"/>
            </w:pPr>
            <w:r>
              <w:t>филенчатые</w:t>
            </w:r>
          </w:p>
        </w:tc>
        <w:tc>
          <w:tcPr>
            <w:tcW w:w="2749" w:type="dxa"/>
            <w:tcBorders>
              <w:top w:val="nil"/>
              <w:left w:val="nil"/>
              <w:bottom w:val="nil"/>
              <w:right w:val="single" w:sz="4" w:space="0" w:color="auto"/>
            </w:tcBorders>
            <w:vAlign w:val="bottom"/>
            <w:hideMark/>
          </w:tcPr>
          <w:p w:rsidR="00E75814" w:rsidRDefault="00E75814" w:rsidP="00E75814">
            <w:pPr>
              <w:spacing w:line="276" w:lineRule="auto"/>
              <w:ind w:left="57"/>
            </w:pPr>
            <w:r>
              <w:t>Полотна осели</w:t>
            </w:r>
          </w:p>
        </w:tc>
      </w:tr>
      <w:tr w:rsidR="00E75814" w:rsidTr="00E75814">
        <w:trPr>
          <w:trHeight w:val="166"/>
        </w:trPr>
        <w:tc>
          <w:tcPr>
            <w:tcW w:w="3928" w:type="dxa"/>
            <w:tcBorders>
              <w:top w:val="nil"/>
              <w:left w:val="single" w:sz="4" w:space="0" w:color="auto"/>
              <w:bottom w:val="single" w:sz="4" w:space="0" w:color="auto"/>
              <w:right w:val="single" w:sz="4" w:space="0" w:color="auto"/>
            </w:tcBorders>
            <w:vAlign w:val="bottom"/>
            <w:hideMark/>
          </w:tcPr>
          <w:p w:rsidR="00E75814" w:rsidRDefault="00E75814" w:rsidP="00E75814">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E75814" w:rsidRDefault="00E75814" w:rsidP="00E75814">
            <w:pPr>
              <w:spacing w:line="276" w:lineRule="auto"/>
              <w:ind w:left="57"/>
            </w:pPr>
          </w:p>
        </w:tc>
        <w:tc>
          <w:tcPr>
            <w:tcW w:w="2749" w:type="dxa"/>
            <w:tcBorders>
              <w:top w:val="nil"/>
              <w:left w:val="nil"/>
              <w:bottom w:val="single" w:sz="4" w:space="0" w:color="auto"/>
              <w:right w:val="single" w:sz="4" w:space="0" w:color="auto"/>
            </w:tcBorders>
            <w:vAlign w:val="bottom"/>
          </w:tcPr>
          <w:p w:rsidR="00E75814" w:rsidRDefault="00E75814" w:rsidP="00E75814">
            <w:pPr>
              <w:spacing w:line="276" w:lineRule="auto"/>
              <w:ind w:left="57"/>
            </w:pPr>
          </w:p>
        </w:tc>
      </w:tr>
      <w:tr w:rsidR="00E75814" w:rsidTr="00E75814">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E75814" w:rsidRDefault="00E75814" w:rsidP="00E75814">
            <w:pPr>
              <w:spacing w:line="276" w:lineRule="auto"/>
              <w:ind w:left="57"/>
            </w:pPr>
            <w:r>
              <w:t>8. Отделка</w:t>
            </w:r>
          </w:p>
        </w:tc>
        <w:tc>
          <w:tcPr>
            <w:tcW w:w="2749" w:type="dxa"/>
            <w:vMerge w:val="restart"/>
            <w:tcBorders>
              <w:top w:val="single" w:sz="4" w:space="0" w:color="auto"/>
              <w:left w:val="nil"/>
              <w:bottom w:val="nil"/>
              <w:right w:val="single" w:sz="4" w:space="0" w:color="auto"/>
            </w:tcBorders>
            <w:vAlign w:val="bottom"/>
            <w:hideMark/>
          </w:tcPr>
          <w:p w:rsidR="00E75814" w:rsidRDefault="00E75814" w:rsidP="00E75814">
            <w:pPr>
              <w:spacing w:line="276" w:lineRule="auto"/>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hideMark/>
          </w:tcPr>
          <w:p w:rsidR="00E75814" w:rsidRDefault="00E75814" w:rsidP="00E75814">
            <w:pPr>
              <w:spacing w:line="276" w:lineRule="auto"/>
              <w:ind w:left="57"/>
            </w:pPr>
            <w:r>
              <w:t>Отпадение штукатурки</w:t>
            </w:r>
          </w:p>
        </w:tc>
      </w:tr>
      <w:tr w:rsidR="00E75814" w:rsidTr="00E75814">
        <w:trPr>
          <w:cantSplit/>
          <w:trHeight w:val="166"/>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внутренняя</w:t>
            </w:r>
          </w:p>
        </w:tc>
        <w:tc>
          <w:tcPr>
            <w:tcW w:w="2749" w:type="dxa"/>
            <w:vMerge/>
            <w:tcBorders>
              <w:top w:val="single" w:sz="4" w:space="0" w:color="auto"/>
              <w:left w:val="nil"/>
              <w:bottom w:val="nil"/>
              <w:right w:val="single" w:sz="4" w:space="0" w:color="auto"/>
            </w:tcBorders>
            <w:vAlign w:val="center"/>
            <w:hideMark/>
          </w:tcPr>
          <w:p w:rsidR="00E75814" w:rsidRDefault="00E75814" w:rsidP="00E75814"/>
        </w:tc>
        <w:tc>
          <w:tcPr>
            <w:tcW w:w="2749" w:type="dxa"/>
            <w:vMerge/>
            <w:tcBorders>
              <w:top w:val="single" w:sz="4" w:space="0" w:color="auto"/>
              <w:left w:val="nil"/>
              <w:bottom w:val="nil"/>
              <w:right w:val="single" w:sz="4" w:space="0" w:color="auto"/>
            </w:tcBorders>
            <w:vAlign w:val="center"/>
            <w:hideMark/>
          </w:tcPr>
          <w:p w:rsidR="00E75814" w:rsidRDefault="00E75814" w:rsidP="00E75814"/>
        </w:tc>
      </w:tr>
      <w:tr w:rsidR="00E75814" w:rsidTr="00E75814">
        <w:trPr>
          <w:trHeight w:val="158"/>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наружная</w:t>
            </w:r>
          </w:p>
        </w:tc>
        <w:tc>
          <w:tcPr>
            <w:tcW w:w="2749" w:type="dxa"/>
            <w:tcBorders>
              <w:top w:val="nil"/>
              <w:left w:val="nil"/>
              <w:bottom w:val="nil"/>
              <w:right w:val="single" w:sz="4" w:space="0" w:color="auto"/>
            </w:tcBorders>
            <w:vAlign w:val="bottom"/>
            <w:hideMark/>
          </w:tcPr>
          <w:p w:rsidR="00E75814" w:rsidRDefault="00E75814" w:rsidP="00E75814">
            <w:pPr>
              <w:spacing w:line="276" w:lineRule="auto"/>
              <w:ind w:left="57"/>
            </w:pPr>
            <w:r>
              <w:t>окраска</w:t>
            </w:r>
          </w:p>
        </w:tc>
        <w:tc>
          <w:tcPr>
            <w:tcW w:w="2749" w:type="dxa"/>
            <w:tcBorders>
              <w:top w:val="nil"/>
              <w:left w:val="nil"/>
              <w:bottom w:val="nil"/>
              <w:right w:val="single" w:sz="4" w:space="0" w:color="auto"/>
            </w:tcBorders>
            <w:vAlign w:val="bottom"/>
          </w:tcPr>
          <w:p w:rsidR="00E75814" w:rsidRDefault="00E75814" w:rsidP="00E75814">
            <w:pPr>
              <w:spacing w:line="276" w:lineRule="auto"/>
              <w:ind w:left="57"/>
            </w:pPr>
          </w:p>
        </w:tc>
      </w:tr>
      <w:tr w:rsidR="00E75814" w:rsidTr="00E75814">
        <w:trPr>
          <w:trHeight w:val="166"/>
        </w:trPr>
        <w:tc>
          <w:tcPr>
            <w:tcW w:w="3928" w:type="dxa"/>
            <w:tcBorders>
              <w:top w:val="nil"/>
              <w:left w:val="single" w:sz="4" w:space="0" w:color="auto"/>
              <w:bottom w:val="single" w:sz="4" w:space="0" w:color="auto"/>
              <w:right w:val="single" w:sz="4" w:space="0" w:color="auto"/>
            </w:tcBorders>
            <w:vAlign w:val="bottom"/>
            <w:hideMark/>
          </w:tcPr>
          <w:p w:rsidR="00E75814" w:rsidRDefault="00E75814" w:rsidP="00E75814">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E75814" w:rsidRDefault="00E75814" w:rsidP="00E75814">
            <w:pPr>
              <w:spacing w:line="276" w:lineRule="auto"/>
              <w:ind w:left="57"/>
            </w:pPr>
          </w:p>
        </w:tc>
        <w:tc>
          <w:tcPr>
            <w:tcW w:w="2749" w:type="dxa"/>
            <w:tcBorders>
              <w:top w:val="nil"/>
              <w:left w:val="nil"/>
              <w:bottom w:val="single" w:sz="4" w:space="0" w:color="auto"/>
              <w:right w:val="single" w:sz="4" w:space="0" w:color="auto"/>
            </w:tcBorders>
            <w:vAlign w:val="bottom"/>
          </w:tcPr>
          <w:p w:rsidR="00E75814" w:rsidRDefault="00E75814" w:rsidP="00E75814">
            <w:pPr>
              <w:spacing w:line="276" w:lineRule="auto"/>
              <w:ind w:left="57"/>
            </w:pPr>
          </w:p>
        </w:tc>
      </w:tr>
      <w:tr w:rsidR="00E75814" w:rsidTr="00E75814">
        <w:trPr>
          <w:cantSplit/>
          <w:trHeight w:val="473"/>
        </w:trPr>
        <w:tc>
          <w:tcPr>
            <w:tcW w:w="3928" w:type="dxa"/>
            <w:tcBorders>
              <w:top w:val="single" w:sz="4" w:space="0" w:color="auto"/>
              <w:left w:val="single" w:sz="4" w:space="0" w:color="auto"/>
              <w:bottom w:val="nil"/>
              <w:right w:val="single" w:sz="4" w:space="0" w:color="auto"/>
            </w:tcBorders>
            <w:vAlign w:val="bottom"/>
            <w:hideMark/>
          </w:tcPr>
          <w:p w:rsidR="00E75814" w:rsidRDefault="00E75814" w:rsidP="00E75814">
            <w:pPr>
              <w:spacing w:line="276" w:lineRule="auto"/>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E75814" w:rsidRDefault="00E75814" w:rsidP="00E75814">
            <w:pPr>
              <w:spacing w:line="276" w:lineRule="auto"/>
              <w:ind w:left="57"/>
            </w:pPr>
          </w:p>
          <w:p w:rsidR="00E75814" w:rsidRDefault="00E75814" w:rsidP="00E75814">
            <w:pPr>
              <w:spacing w:line="276" w:lineRule="auto"/>
              <w:ind w:left="57"/>
            </w:pPr>
            <w:r>
              <w:t>есть</w:t>
            </w:r>
          </w:p>
        </w:tc>
        <w:tc>
          <w:tcPr>
            <w:tcW w:w="2749" w:type="dxa"/>
            <w:vMerge w:val="restart"/>
            <w:tcBorders>
              <w:top w:val="single" w:sz="4" w:space="0" w:color="auto"/>
              <w:left w:val="nil"/>
              <w:bottom w:val="nil"/>
              <w:right w:val="single" w:sz="4" w:space="0" w:color="auto"/>
            </w:tcBorders>
            <w:vAlign w:val="bottom"/>
            <w:hideMark/>
          </w:tcPr>
          <w:p w:rsidR="00E75814" w:rsidRDefault="00E75814" w:rsidP="00E75814">
            <w:pPr>
              <w:spacing w:line="276" w:lineRule="auto"/>
              <w:ind w:left="57"/>
            </w:pPr>
            <w:r>
              <w:t>удовлетворительное</w:t>
            </w:r>
          </w:p>
        </w:tc>
      </w:tr>
      <w:tr w:rsidR="00E75814" w:rsidTr="00E75814">
        <w:trPr>
          <w:cantSplit/>
          <w:trHeight w:val="166"/>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ванны напольные</w:t>
            </w:r>
          </w:p>
        </w:tc>
        <w:tc>
          <w:tcPr>
            <w:tcW w:w="2749" w:type="dxa"/>
            <w:vMerge/>
            <w:tcBorders>
              <w:top w:val="single" w:sz="4" w:space="0" w:color="auto"/>
              <w:left w:val="nil"/>
              <w:bottom w:val="nil"/>
              <w:right w:val="single" w:sz="4" w:space="0" w:color="auto"/>
            </w:tcBorders>
            <w:vAlign w:val="center"/>
            <w:hideMark/>
          </w:tcPr>
          <w:p w:rsidR="00E75814" w:rsidRDefault="00E75814" w:rsidP="00E75814"/>
        </w:tc>
        <w:tc>
          <w:tcPr>
            <w:tcW w:w="2749" w:type="dxa"/>
            <w:vMerge/>
            <w:tcBorders>
              <w:top w:val="single" w:sz="4" w:space="0" w:color="auto"/>
              <w:left w:val="nil"/>
              <w:bottom w:val="nil"/>
              <w:right w:val="single" w:sz="4" w:space="0" w:color="auto"/>
            </w:tcBorders>
            <w:vAlign w:val="center"/>
            <w:hideMark/>
          </w:tcPr>
          <w:p w:rsidR="00E75814" w:rsidRDefault="00E75814" w:rsidP="00E75814"/>
        </w:tc>
      </w:tr>
      <w:tr w:rsidR="00E75814" w:rsidTr="00E75814">
        <w:trPr>
          <w:trHeight w:val="158"/>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электроплиты</w:t>
            </w:r>
          </w:p>
        </w:tc>
        <w:tc>
          <w:tcPr>
            <w:tcW w:w="2749" w:type="dxa"/>
            <w:tcBorders>
              <w:top w:val="nil"/>
              <w:left w:val="nil"/>
              <w:bottom w:val="nil"/>
              <w:right w:val="single" w:sz="4" w:space="0" w:color="auto"/>
            </w:tcBorders>
            <w:vAlign w:val="bottom"/>
            <w:hideMark/>
          </w:tcPr>
          <w:p w:rsidR="00E75814" w:rsidRDefault="00E75814" w:rsidP="00E75814">
            <w:pPr>
              <w:spacing w:line="276" w:lineRule="auto"/>
              <w:ind w:left="57"/>
            </w:pPr>
            <w:r>
              <w:t>нет</w:t>
            </w:r>
          </w:p>
        </w:tc>
        <w:tc>
          <w:tcPr>
            <w:tcW w:w="2749" w:type="dxa"/>
            <w:tcBorders>
              <w:top w:val="nil"/>
              <w:left w:val="nil"/>
              <w:bottom w:val="nil"/>
              <w:right w:val="single" w:sz="4" w:space="0" w:color="auto"/>
            </w:tcBorders>
            <w:vAlign w:val="bottom"/>
          </w:tcPr>
          <w:p w:rsidR="00E75814" w:rsidRDefault="00E75814" w:rsidP="00E75814">
            <w:pPr>
              <w:spacing w:line="276" w:lineRule="auto"/>
              <w:ind w:left="57"/>
            </w:pPr>
          </w:p>
        </w:tc>
      </w:tr>
      <w:tr w:rsidR="00E75814" w:rsidTr="00E75814">
        <w:trPr>
          <w:trHeight w:val="315"/>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телефонные сети и оборудование</w:t>
            </w:r>
          </w:p>
        </w:tc>
        <w:tc>
          <w:tcPr>
            <w:tcW w:w="2749" w:type="dxa"/>
            <w:tcBorders>
              <w:top w:val="nil"/>
              <w:left w:val="nil"/>
              <w:bottom w:val="nil"/>
              <w:right w:val="single" w:sz="4" w:space="0" w:color="auto"/>
            </w:tcBorders>
            <w:vAlign w:val="bottom"/>
          </w:tcPr>
          <w:p w:rsidR="00E75814" w:rsidRDefault="00E75814" w:rsidP="00E75814">
            <w:pPr>
              <w:spacing w:line="276" w:lineRule="auto"/>
              <w:ind w:left="57"/>
            </w:pPr>
            <w:r>
              <w:t>нет</w:t>
            </w:r>
          </w:p>
          <w:p w:rsidR="00E75814" w:rsidRDefault="00E75814" w:rsidP="00E75814">
            <w:pPr>
              <w:spacing w:line="276" w:lineRule="auto"/>
              <w:ind w:left="57"/>
            </w:pPr>
          </w:p>
        </w:tc>
        <w:tc>
          <w:tcPr>
            <w:tcW w:w="2749" w:type="dxa"/>
            <w:tcBorders>
              <w:top w:val="nil"/>
              <w:left w:val="nil"/>
              <w:bottom w:val="nil"/>
              <w:right w:val="single" w:sz="4" w:space="0" w:color="auto"/>
            </w:tcBorders>
            <w:vAlign w:val="bottom"/>
          </w:tcPr>
          <w:p w:rsidR="00E75814" w:rsidRDefault="00E75814" w:rsidP="00E75814">
            <w:pPr>
              <w:spacing w:line="276" w:lineRule="auto"/>
              <w:ind w:left="57"/>
            </w:pPr>
          </w:p>
        </w:tc>
      </w:tr>
      <w:tr w:rsidR="00E75814" w:rsidTr="00E75814">
        <w:trPr>
          <w:trHeight w:val="324"/>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сети проводного радиовещания</w:t>
            </w:r>
          </w:p>
        </w:tc>
        <w:tc>
          <w:tcPr>
            <w:tcW w:w="2749" w:type="dxa"/>
            <w:tcBorders>
              <w:top w:val="nil"/>
              <w:left w:val="nil"/>
              <w:bottom w:val="nil"/>
              <w:right w:val="single" w:sz="4" w:space="0" w:color="auto"/>
            </w:tcBorders>
            <w:vAlign w:val="bottom"/>
            <w:hideMark/>
          </w:tcPr>
          <w:p w:rsidR="00E75814" w:rsidRDefault="00E75814" w:rsidP="00E75814">
            <w:pPr>
              <w:spacing w:line="276" w:lineRule="auto"/>
              <w:ind w:left="57"/>
            </w:pPr>
            <w:r>
              <w:t>нет</w:t>
            </w:r>
          </w:p>
        </w:tc>
        <w:tc>
          <w:tcPr>
            <w:tcW w:w="2749" w:type="dxa"/>
            <w:tcBorders>
              <w:top w:val="nil"/>
              <w:left w:val="nil"/>
              <w:bottom w:val="nil"/>
              <w:right w:val="single" w:sz="4" w:space="0" w:color="auto"/>
            </w:tcBorders>
            <w:vAlign w:val="bottom"/>
          </w:tcPr>
          <w:p w:rsidR="00E75814" w:rsidRDefault="00E75814" w:rsidP="00E75814">
            <w:pPr>
              <w:spacing w:line="276" w:lineRule="auto"/>
              <w:ind w:left="57"/>
            </w:pPr>
          </w:p>
        </w:tc>
      </w:tr>
      <w:tr w:rsidR="00E75814" w:rsidTr="00E75814">
        <w:trPr>
          <w:trHeight w:val="166"/>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сигнализация</w:t>
            </w:r>
          </w:p>
        </w:tc>
        <w:tc>
          <w:tcPr>
            <w:tcW w:w="2749" w:type="dxa"/>
            <w:tcBorders>
              <w:top w:val="nil"/>
              <w:left w:val="nil"/>
              <w:bottom w:val="nil"/>
              <w:right w:val="single" w:sz="4" w:space="0" w:color="auto"/>
            </w:tcBorders>
            <w:vAlign w:val="bottom"/>
          </w:tcPr>
          <w:p w:rsidR="00E75814" w:rsidRDefault="00E75814" w:rsidP="00E75814">
            <w:pPr>
              <w:spacing w:line="276" w:lineRule="auto"/>
              <w:ind w:left="57"/>
            </w:pPr>
          </w:p>
        </w:tc>
        <w:tc>
          <w:tcPr>
            <w:tcW w:w="2749" w:type="dxa"/>
            <w:tcBorders>
              <w:top w:val="nil"/>
              <w:left w:val="nil"/>
              <w:bottom w:val="nil"/>
              <w:right w:val="single" w:sz="4" w:space="0" w:color="auto"/>
            </w:tcBorders>
            <w:vAlign w:val="bottom"/>
          </w:tcPr>
          <w:p w:rsidR="00E75814" w:rsidRDefault="00E75814" w:rsidP="00E75814">
            <w:pPr>
              <w:spacing w:line="276" w:lineRule="auto"/>
              <w:ind w:left="57"/>
            </w:pPr>
          </w:p>
        </w:tc>
      </w:tr>
      <w:tr w:rsidR="00E75814" w:rsidTr="00E75814">
        <w:trPr>
          <w:trHeight w:val="158"/>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мусоропровод</w:t>
            </w:r>
          </w:p>
        </w:tc>
        <w:tc>
          <w:tcPr>
            <w:tcW w:w="2749" w:type="dxa"/>
            <w:tcBorders>
              <w:top w:val="nil"/>
              <w:left w:val="nil"/>
              <w:bottom w:val="nil"/>
              <w:right w:val="single" w:sz="4" w:space="0" w:color="auto"/>
            </w:tcBorders>
            <w:vAlign w:val="bottom"/>
          </w:tcPr>
          <w:p w:rsidR="00E75814" w:rsidRDefault="00E75814" w:rsidP="00E75814">
            <w:pPr>
              <w:spacing w:line="276" w:lineRule="auto"/>
              <w:ind w:left="57"/>
            </w:pPr>
          </w:p>
        </w:tc>
        <w:tc>
          <w:tcPr>
            <w:tcW w:w="2749" w:type="dxa"/>
            <w:tcBorders>
              <w:top w:val="nil"/>
              <w:left w:val="nil"/>
              <w:bottom w:val="nil"/>
              <w:right w:val="single" w:sz="4" w:space="0" w:color="auto"/>
            </w:tcBorders>
            <w:vAlign w:val="bottom"/>
          </w:tcPr>
          <w:p w:rsidR="00E75814" w:rsidRDefault="00E75814" w:rsidP="00E75814">
            <w:pPr>
              <w:spacing w:line="276" w:lineRule="auto"/>
              <w:ind w:left="57"/>
            </w:pPr>
          </w:p>
        </w:tc>
      </w:tr>
      <w:tr w:rsidR="00E75814" w:rsidTr="00E75814">
        <w:trPr>
          <w:trHeight w:val="158"/>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лифт</w:t>
            </w:r>
          </w:p>
        </w:tc>
        <w:tc>
          <w:tcPr>
            <w:tcW w:w="2749" w:type="dxa"/>
            <w:tcBorders>
              <w:top w:val="nil"/>
              <w:left w:val="nil"/>
              <w:bottom w:val="nil"/>
              <w:right w:val="single" w:sz="4" w:space="0" w:color="auto"/>
            </w:tcBorders>
            <w:vAlign w:val="bottom"/>
          </w:tcPr>
          <w:p w:rsidR="00E75814" w:rsidRDefault="00E75814" w:rsidP="00E75814">
            <w:pPr>
              <w:spacing w:line="276" w:lineRule="auto"/>
              <w:ind w:left="57"/>
            </w:pPr>
          </w:p>
        </w:tc>
        <w:tc>
          <w:tcPr>
            <w:tcW w:w="2749" w:type="dxa"/>
            <w:tcBorders>
              <w:top w:val="nil"/>
              <w:left w:val="nil"/>
              <w:bottom w:val="nil"/>
              <w:right w:val="single" w:sz="4" w:space="0" w:color="auto"/>
            </w:tcBorders>
            <w:vAlign w:val="bottom"/>
          </w:tcPr>
          <w:p w:rsidR="00E75814" w:rsidRDefault="00E75814" w:rsidP="00E75814">
            <w:pPr>
              <w:spacing w:line="276" w:lineRule="auto"/>
              <w:ind w:left="57"/>
            </w:pPr>
          </w:p>
        </w:tc>
      </w:tr>
      <w:tr w:rsidR="00E75814" w:rsidTr="00E75814">
        <w:trPr>
          <w:trHeight w:val="166"/>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вентиляция</w:t>
            </w:r>
          </w:p>
        </w:tc>
        <w:tc>
          <w:tcPr>
            <w:tcW w:w="2749" w:type="dxa"/>
            <w:tcBorders>
              <w:top w:val="nil"/>
              <w:left w:val="nil"/>
              <w:bottom w:val="nil"/>
              <w:right w:val="single" w:sz="4" w:space="0" w:color="auto"/>
            </w:tcBorders>
            <w:vAlign w:val="bottom"/>
          </w:tcPr>
          <w:p w:rsidR="00E75814" w:rsidRDefault="00E75814" w:rsidP="00E75814">
            <w:pPr>
              <w:spacing w:line="276" w:lineRule="auto"/>
              <w:ind w:left="57"/>
            </w:pPr>
          </w:p>
        </w:tc>
        <w:tc>
          <w:tcPr>
            <w:tcW w:w="2749" w:type="dxa"/>
            <w:tcBorders>
              <w:top w:val="nil"/>
              <w:left w:val="nil"/>
              <w:bottom w:val="nil"/>
              <w:right w:val="single" w:sz="4" w:space="0" w:color="auto"/>
            </w:tcBorders>
            <w:vAlign w:val="bottom"/>
          </w:tcPr>
          <w:p w:rsidR="00E75814" w:rsidRDefault="00E75814" w:rsidP="00E75814">
            <w:pPr>
              <w:spacing w:line="276" w:lineRule="auto"/>
              <w:ind w:left="57"/>
            </w:pPr>
          </w:p>
        </w:tc>
      </w:tr>
      <w:tr w:rsidR="00E75814" w:rsidTr="00E75814">
        <w:trPr>
          <w:trHeight w:val="158"/>
        </w:trPr>
        <w:tc>
          <w:tcPr>
            <w:tcW w:w="3928" w:type="dxa"/>
            <w:tcBorders>
              <w:top w:val="nil"/>
              <w:left w:val="single" w:sz="4" w:space="0" w:color="auto"/>
              <w:bottom w:val="single" w:sz="4" w:space="0" w:color="auto"/>
              <w:right w:val="single" w:sz="4" w:space="0" w:color="auto"/>
            </w:tcBorders>
            <w:vAlign w:val="bottom"/>
            <w:hideMark/>
          </w:tcPr>
          <w:p w:rsidR="00E75814" w:rsidRDefault="00E75814" w:rsidP="00E75814">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E75814" w:rsidRDefault="00E75814" w:rsidP="00E75814">
            <w:pPr>
              <w:spacing w:line="276" w:lineRule="auto"/>
              <w:ind w:left="57"/>
            </w:pPr>
          </w:p>
        </w:tc>
        <w:tc>
          <w:tcPr>
            <w:tcW w:w="2749" w:type="dxa"/>
            <w:tcBorders>
              <w:top w:val="nil"/>
              <w:left w:val="nil"/>
              <w:bottom w:val="single" w:sz="4" w:space="0" w:color="auto"/>
              <w:right w:val="single" w:sz="4" w:space="0" w:color="auto"/>
            </w:tcBorders>
            <w:vAlign w:val="bottom"/>
          </w:tcPr>
          <w:p w:rsidR="00E75814" w:rsidRDefault="00E75814" w:rsidP="00E75814">
            <w:pPr>
              <w:spacing w:line="276" w:lineRule="auto"/>
              <w:ind w:left="57"/>
            </w:pPr>
          </w:p>
        </w:tc>
      </w:tr>
      <w:tr w:rsidR="00E75814" w:rsidTr="00E75814">
        <w:trPr>
          <w:cantSplit/>
          <w:trHeight w:val="482"/>
        </w:trPr>
        <w:tc>
          <w:tcPr>
            <w:tcW w:w="3928" w:type="dxa"/>
            <w:tcBorders>
              <w:top w:val="single" w:sz="4" w:space="0" w:color="auto"/>
              <w:left w:val="single" w:sz="4" w:space="0" w:color="auto"/>
              <w:bottom w:val="nil"/>
              <w:right w:val="single" w:sz="4" w:space="0" w:color="auto"/>
            </w:tcBorders>
            <w:vAlign w:val="bottom"/>
            <w:hideMark/>
          </w:tcPr>
          <w:p w:rsidR="00E75814" w:rsidRDefault="00E75814" w:rsidP="00E75814">
            <w:pPr>
              <w:spacing w:line="276" w:lineRule="auto"/>
              <w:ind w:left="57"/>
            </w:pPr>
            <w:r>
              <w:lastRenderedPageBreak/>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hideMark/>
          </w:tcPr>
          <w:p w:rsidR="00E75814" w:rsidRDefault="00E75814" w:rsidP="00E75814">
            <w:pPr>
              <w:spacing w:line="276" w:lineRule="auto"/>
              <w:ind w:left="57"/>
            </w:pPr>
            <w:r>
              <w:t>центральное</w:t>
            </w:r>
          </w:p>
        </w:tc>
        <w:tc>
          <w:tcPr>
            <w:tcW w:w="2749" w:type="dxa"/>
            <w:vMerge w:val="restart"/>
            <w:tcBorders>
              <w:top w:val="single" w:sz="4" w:space="0" w:color="auto"/>
              <w:left w:val="nil"/>
              <w:bottom w:val="nil"/>
              <w:right w:val="single" w:sz="4" w:space="0" w:color="auto"/>
            </w:tcBorders>
            <w:vAlign w:val="bottom"/>
            <w:hideMark/>
          </w:tcPr>
          <w:p w:rsidR="00E75814" w:rsidRDefault="00E75814" w:rsidP="00E75814">
            <w:pPr>
              <w:spacing w:line="276" w:lineRule="auto"/>
              <w:ind w:left="57"/>
            </w:pPr>
            <w:r>
              <w:t>Потеря эластичности</w:t>
            </w:r>
          </w:p>
        </w:tc>
      </w:tr>
      <w:tr w:rsidR="00E75814" w:rsidTr="00E75814">
        <w:trPr>
          <w:cantSplit/>
          <w:trHeight w:val="158"/>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электроснабжение</w:t>
            </w:r>
          </w:p>
        </w:tc>
        <w:tc>
          <w:tcPr>
            <w:tcW w:w="2749" w:type="dxa"/>
            <w:vMerge/>
            <w:tcBorders>
              <w:top w:val="single" w:sz="4" w:space="0" w:color="auto"/>
              <w:left w:val="nil"/>
              <w:bottom w:val="nil"/>
              <w:right w:val="single" w:sz="4" w:space="0" w:color="auto"/>
            </w:tcBorders>
            <w:vAlign w:val="center"/>
            <w:hideMark/>
          </w:tcPr>
          <w:p w:rsidR="00E75814" w:rsidRDefault="00E75814" w:rsidP="00E75814"/>
        </w:tc>
        <w:tc>
          <w:tcPr>
            <w:tcW w:w="2749" w:type="dxa"/>
            <w:vMerge/>
            <w:tcBorders>
              <w:top w:val="single" w:sz="4" w:space="0" w:color="auto"/>
              <w:left w:val="nil"/>
              <w:bottom w:val="nil"/>
              <w:right w:val="single" w:sz="4" w:space="0" w:color="auto"/>
            </w:tcBorders>
            <w:vAlign w:val="center"/>
            <w:hideMark/>
          </w:tcPr>
          <w:p w:rsidR="00E75814" w:rsidRDefault="00E75814" w:rsidP="00E75814"/>
        </w:tc>
      </w:tr>
      <w:tr w:rsidR="00E75814" w:rsidTr="00E75814">
        <w:trPr>
          <w:trHeight w:val="158"/>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холодное водоснабжение</w:t>
            </w:r>
          </w:p>
        </w:tc>
        <w:tc>
          <w:tcPr>
            <w:tcW w:w="2749" w:type="dxa"/>
            <w:tcBorders>
              <w:top w:val="nil"/>
              <w:left w:val="nil"/>
              <w:bottom w:val="nil"/>
              <w:right w:val="single" w:sz="4" w:space="0" w:color="auto"/>
            </w:tcBorders>
            <w:vAlign w:val="bottom"/>
            <w:hideMark/>
          </w:tcPr>
          <w:p w:rsidR="00E75814" w:rsidRDefault="00E75814" w:rsidP="00E75814">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E75814" w:rsidRDefault="00E75814" w:rsidP="00E75814">
            <w:pPr>
              <w:spacing w:line="276" w:lineRule="auto"/>
              <w:ind w:left="57"/>
            </w:pPr>
            <w:r>
              <w:t>Коррозия трубопровода</w:t>
            </w:r>
          </w:p>
        </w:tc>
      </w:tr>
      <w:tr w:rsidR="00E75814" w:rsidTr="00E75814">
        <w:trPr>
          <w:trHeight w:val="166"/>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горячее водоснабжение</w:t>
            </w:r>
          </w:p>
        </w:tc>
        <w:tc>
          <w:tcPr>
            <w:tcW w:w="2749" w:type="dxa"/>
            <w:tcBorders>
              <w:top w:val="nil"/>
              <w:left w:val="nil"/>
              <w:bottom w:val="nil"/>
              <w:right w:val="single" w:sz="4" w:space="0" w:color="auto"/>
            </w:tcBorders>
            <w:vAlign w:val="bottom"/>
            <w:hideMark/>
          </w:tcPr>
          <w:p w:rsidR="00E75814" w:rsidRDefault="00E75814" w:rsidP="00E75814">
            <w:pPr>
              <w:spacing w:line="276" w:lineRule="auto"/>
              <w:ind w:left="57"/>
            </w:pPr>
            <w:r>
              <w:t>нет</w:t>
            </w:r>
          </w:p>
        </w:tc>
        <w:tc>
          <w:tcPr>
            <w:tcW w:w="2749" w:type="dxa"/>
            <w:tcBorders>
              <w:top w:val="nil"/>
              <w:left w:val="nil"/>
              <w:bottom w:val="nil"/>
              <w:right w:val="single" w:sz="4" w:space="0" w:color="auto"/>
            </w:tcBorders>
            <w:vAlign w:val="bottom"/>
          </w:tcPr>
          <w:p w:rsidR="00E75814" w:rsidRDefault="00E75814" w:rsidP="00E75814">
            <w:pPr>
              <w:spacing w:line="276" w:lineRule="auto"/>
              <w:ind w:left="57"/>
            </w:pPr>
          </w:p>
        </w:tc>
      </w:tr>
      <w:tr w:rsidR="00E75814" w:rsidTr="00E75814">
        <w:trPr>
          <w:trHeight w:val="158"/>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водоотведение</w:t>
            </w:r>
          </w:p>
        </w:tc>
        <w:tc>
          <w:tcPr>
            <w:tcW w:w="2749" w:type="dxa"/>
            <w:tcBorders>
              <w:top w:val="nil"/>
              <w:left w:val="nil"/>
              <w:bottom w:val="nil"/>
              <w:right w:val="single" w:sz="4" w:space="0" w:color="auto"/>
            </w:tcBorders>
            <w:vAlign w:val="bottom"/>
            <w:hideMark/>
          </w:tcPr>
          <w:p w:rsidR="00E75814" w:rsidRDefault="00E75814" w:rsidP="00E75814">
            <w:pPr>
              <w:spacing w:line="276" w:lineRule="auto"/>
              <w:ind w:left="57"/>
            </w:pPr>
            <w:r>
              <w:t>Выгребная яма</w:t>
            </w:r>
          </w:p>
        </w:tc>
        <w:tc>
          <w:tcPr>
            <w:tcW w:w="2749" w:type="dxa"/>
            <w:tcBorders>
              <w:top w:val="nil"/>
              <w:left w:val="nil"/>
              <w:bottom w:val="nil"/>
              <w:right w:val="single" w:sz="4" w:space="0" w:color="auto"/>
            </w:tcBorders>
            <w:vAlign w:val="bottom"/>
            <w:hideMark/>
          </w:tcPr>
          <w:p w:rsidR="00E75814" w:rsidRDefault="00E75814" w:rsidP="00E75814">
            <w:pPr>
              <w:spacing w:line="276" w:lineRule="auto"/>
              <w:ind w:left="57"/>
            </w:pPr>
            <w:r>
              <w:t>удовлетворительное</w:t>
            </w:r>
          </w:p>
        </w:tc>
      </w:tr>
      <w:tr w:rsidR="00E75814" w:rsidTr="00E75814">
        <w:trPr>
          <w:trHeight w:val="158"/>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газоснабжение</w:t>
            </w:r>
          </w:p>
        </w:tc>
        <w:tc>
          <w:tcPr>
            <w:tcW w:w="2749" w:type="dxa"/>
            <w:tcBorders>
              <w:top w:val="nil"/>
              <w:left w:val="nil"/>
              <w:bottom w:val="nil"/>
              <w:right w:val="single" w:sz="4" w:space="0" w:color="auto"/>
            </w:tcBorders>
            <w:vAlign w:val="bottom"/>
            <w:hideMark/>
          </w:tcPr>
          <w:p w:rsidR="00E75814" w:rsidRDefault="00E75814" w:rsidP="00E75814">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E75814" w:rsidRDefault="00E75814" w:rsidP="00E75814">
            <w:pPr>
              <w:spacing w:line="276" w:lineRule="auto"/>
              <w:ind w:left="57"/>
            </w:pPr>
            <w:r>
              <w:t>удовлетворительное</w:t>
            </w:r>
          </w:p>
        </w:tc>
      </w:tr>
      <w:tr w:rsidR="00E75814" w:rsidTr="00E75814">
        <w:trPr>
          <w:trHeight w:val="324"/>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отопление (от внешних котельных)</w:t>
            </w:r>
          </w:p>
        </w:tc>
        <w:tc>
          <w:tcPr>
            <w:tcW w:w="2749" w:type="dxa"/>
            <w:tcBorders>
              <w:top w:val="nil"/>
              <w:left w:val="nil"/>
              <w:bottom w:val="nil"/>
              <w:right w:val="single" w:sz="4" w:space="0" w:color="auto"/>
            </w:tcBorders>
            <w:vAlign w:val="bottom"/>
            <w:hideMark/>
          </w:tcPr>
          <w:p w:rsidR="00E75814" w:rsidRDefault="00E75814" w:rsidP="00E75814">
            <w:pPr>
              <w:spacing w:line="276" w:lineRule="auto"/>
              <w:ind w:left="57"/>
            </w:pPr>
            <w:r>
              <w:t>нет</w:t>
            </w:r>
          </w:p>
        </w:tc>
        <w:tc>
          <w:tcPr>
            <w:tcW w:w="2749" w:type="dxa"/>
            <w:tcBorders>
              <w:top w:val="nil"/>
              <w:left w:val="nil"/>
              <w:bottom w:val="nil"/>
              <w:right w:val="single" w:sz="4" w:space="0" w:color="auto"/>
            </w:tcBorders>
            <w:vAlign w:val="bottom"/>
          </w:tcPr>
          <w:p w:rsidR="00E75814" w:rsidRDefault="00E75814" w:rsidP="00E75814">
            <w:pPr>
              <w:spacing w:line="276" w:lineRule="auto"/>
              <w:ind w:left="57"/>
            </w:pPr>
          </w:p>
        </w:tc>
      </w:tr>
      <w:tr w:rsidR="00E75814" w:rsidTr="00E75814">
        <w:trPr>
          <w:trHeight w:val="324"/>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отопление (от домовой котельной) печи</w:t>
            </w:r>
          </w:p>
        </w:tc>
        <w:tc>
          <w:tcPr>
            <w:tcW w:w="2749" w:type="dxa"/>
            <w:tcBorders>
              <w:top w:val="nil"/>
              <w:left w:val="nil"/>
              <w:bottom w:val="nil"/>
              <w:right w:val="single" w:sz="4" w:space="0" w:color="auto"/>
            </w:tcBorders>
            <w:vAlign w:val="bottom"/>
            <w:hideMark/>
          </w:tcPr>
          <w:p w:rsidR="00E75814" w:rsidRDefault="00E75814" w:rsidP="00E75814">
            <w:pPr>
              <w:spacing w:line="276" w:lineRule="auto"/>
              <w:ind w:left="57"/>
            </w:pPr>
            <w:r>
              <w:t>нет</w:t>
            </w:r>
          </w:p>
        </w:tc>
        <w:tc>
          <w:tcPr>
            <w:tcW w:w="2749" w:type="dxa"/>
            <w:tcBorders>
              <w:top w:val="nil"/>
              <w:left w:val="nil"/>
              <w:bottom w:val="nil"/>
              <w:right w:val="single" w:sz="4" w:space="0" w:color="auto"/>
            </w:tcBorders>
            <w:vAlign w:val="bottom"/>
          </w:tcPr>
          <w:p w:rsidR="00E75814" w:rsidRDefault="00E75814" w:rsidP="00E75814">
            <w:pPr>
              <w:spacing w:line="276" w:lineRule="auto"/>
              <w:ind w:left="57"/>
            </w:pPr>
          </w:p>
        </w:tc>
      </w:tr>
      <w:tr w:rsidR="00E75814" w:rsidTr="00E75814">
        <w:trPr>
          <w:trHeight w:val="158"/>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калориферы</w:t>
            </w:r>
          </w:p>
        </w:tc>
        <w:tc>
          <w:tcPr>
            <w:tcW w:w="2749" w:type="dxa"/>
            <w:tcBorders>
              <w:top w:val="nil"/>
              <w:left w:val="nil"/>
              <w:bottom w:val="nil"/>
              <w:right w:val="single" w:sz="4" w:space="0" w:color="auto"/>
            </w:tcBorders>
            <w:vAlign w:val="bottom"/>
            <w:hideMark/>
          </w:tcPr>
          <w:p w:rsidR="00E75814" w:rsidRDefault="00E75814" w:rsidP="00E75814">
            <w:pPr>
              <w:spacing w:line="276" w:lineRule="auto"/>
              <w:ind w:left="57"/>
            </w:pPr>
            <w:r>
              <w:t>нет</w:t>
            </w:r>
          </w:p>
        </w:tc>
        <w:tc>
          <w:tcPr>
            <w:tcW w:w="2749" w:type="dxa"/>
            <w:tcBorders>
              <w:top w:val="nil"/>
              <w:left w:val="nil"/>
              <w:bottom w:val="nil"/>
              <w:right w:val="single" w:sz="4" w:space="0" w:color="auto"/>
            </w:tcBorders>
            <w:vAlign w:val="bottom"/>
          </w:tcPr>
          <w:p w:rsidR="00E75814" w:rsidRDefault="00E75814" w:rsidP="00E75814">
            <w:pPr>
              <w:spacing w:line="276" w:lineRule="auto"/>
              <w:ind w:left="57"/>
            </w:pPr>
          </w:p>
        </w:tc>
      </w:tr>
      <w:tr w:rsidR="00E75814" w:rsidTr="00E75814">
        <w:trPr>
          <w:trHeight w:val="166"/>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АОГВ</w:t>
            </w:r>
          </w:p>
        </w:tc>
        <w:tc>
          <w:tcPr>
            <w:tcW w:w="2749" w:type="dxa"/>
            <w:tcBorders>
              <w:top w:val="nil"/>
              <w:left w:val="nil"/>
              <w:bottom w:val="nil"/>
              <w:right w:val="single" w:sz="4" w:space="0" w:color="auto"/>
            </w:tcBorders>
            <w:vAlign w:val="bottom"/>
            <w:hideMark/>
          </w:tcPr>
          <w:p w:rsidR="00E75814" w:rsidRDefault="00E75814" w:rsidP="00E75814">
            <w:pPr>
              <w:spacing w:line="276" w:lineRule="auto"/>
              <w:ind w:left="57"/>
            </w:pPr>
            <w:r>
              <w:t>есть</w:t>
            </w:r>
          </w:p>
        </w:tc>
        <w:tc>
          <w:tcPr>
            <w:tcW w:w="2749" w:type="dxa"/>
            <w:tcBorders>
              <w:top w:val="nil"/>
              <w:left w:val="nil"/>
              <w:bottom w:val="nil"/>
              <w:right w:val="single" w:sz="4" w:space="0" w:color="auto"/>
            </w:tcBorders>
            <w:vAlign w:val="bottom"/>
            <w:hideMark/>
          </w:tcPr>
          <w:p w:rsidR="00E75814" w:rsidRDefault="00E75814" w:rsidP="00E75814">
            <w:pPr>
              <w:spacing w:line="276" w:lineRule="auto"/>
              <w:ind w:left="57"/>
            </w:pPr>
            <w:r>
              <w:t>удовлетворительное</w:t>
            </w:r>
          </w:p>
        </w:tc>
      </w:tr>
      <w:tr w:rsidR="00E75814" w:rsidTr="00E75814">
        <w:trPr>
          <w:trHeight w:val="158"/>
        </w:trPr>
        <w:tc>
          <w:tcPr>
            <w:tcW w:w="3928" w:type="dxa"/>
            <w:tcBorders>
              <w:top w:val="nil"/>
              <w:left w:val="single" w:sz="4" w:space="0" w:color="auto"/>
              <w:bottom w:val="single" w:sz="4" w:space="0" w:color="auto"/>
              <w:right w:val="single" w:sz="4" w:space="0" w:color="auto"/>
            </w:tcBorders>
            <w:vAlign w:val="bottom"/>
            <w:hideMark/>
          </w:tcPr>
          <w:p w:rsidR="00E75814" w:rsidRDefault="00E75814" w:rsidP="00E75814">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E75814" w:rsidRDefault="00E75814" w:rsidP="00E75814">
            <w:pPr>
              <w:spacing w:line="276" w:lineRule="auto"/>
              <w:ind w:left="57"/>
            </w:pPr>
          </w:p>
        </w:tc>
        <w:tc>
          <w:tcPr>
            <w:tcW w:w="2749" w:type="dxa"/>
            <w:tcBorders>
              <w:top w:val="nil"/>
              <w:left w:val="nil"/>
              <w:bottom w:val="single" w:sz="4" w:space="0" w:color="auto"/>
              <w:right w:val="single" w:sz="4" w:space="0" w:color="auto"/>
            </w:tcBorders>
            <w:vAlign w:val="bottom"/>
          </w:tcPr>
          <w:p w:rsidR="00E75814" w:rsidRDefault="00E75814" w:rsidP="00E75814">
            <w:pPr>
              <w:spacing w:line="276" w:lineRule="auto"/>
              <w:ind w:left="57"/>
            </w:pPr>
          </w:p>
        </w:tc>
      </w:tr>
      <w:tr w:rsidR="00E75814" w:rsidTr="00E75814">
        <w:trPr>
          <w:trHeight w:val="166"/>
        </w:trPr>
        <w:tc>
          <w:tcPr>
            <w:tcW w:w="3928"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spacing w:line="276" w:lineRule="auto"/>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spacing w:line="276" w:lineRule="auto"/>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E75814" w:rsidRDefault="00E75814" w:rsidP="00E75814">
            <w:pPr>
              <w:spacing w:line="276" w:lineRule="auto"/>
              <w:ind w:left="57"/>
            </w:pPr>
          </w:p>
        </w:tc>
      </w:tr>
    </w:tbl>
    <w:p w:rsidR="00E75814" w:rsidRDefault="00E75814" w:rsidP="00E75814"/>
    <w:p w:rsidR="00AE44D2" w:rsidRDefault="00AE44D2" w:rsidP="00AE44D2">
      <w:r>
        <w:t>Председатель комитета по вопросам жизнеобеспечения,</w:t>
      </w:r>
    </w:p>
    <w:p w:rsidR="00AE44D2" w:rsidRDefault="00AE44D2" w:rsidP="00AE44D2">
      <w:r>
        <w:t>строительства и дорожно-транспортному хозяйству</w:t>
      </w:r>
    </w:p>
    <w:p w:rsidR="00AE44D2" w:rsidRDefault="00AE44D2" w:rsidP="00AE44D2">
      <w:r>
        <w:t>администрации Щекинского района</w:t>
      </w:r>
    </w:p>
    <w:tbl>
      <w:tblPr>
        <w:tblW w:w="0" w:type="auto"/>
        <w:tblInd w:w="170" w:type="dxa"/>
        <w:tblLayout w:type="fixed"/>
        <w:tblCellMar>
          <w:left w:w="28" w:type="dxa"/>
          <w:right w:w="28" w:type="dxa"/>
        </w:tblCellMar>
        <w:tblLook w:val="04A0"/>
      </w:tblPr>
      <w:tblGrid>
        <w:gridCol w:w="397"/>
        <w:gridCol w:w="2183"/>
        <w:gridCol w:w="283"/>
        <w:gridCol w:w="114"/>
        <w:gridCol w:w="283"/>
        <w:gridCol w:w="2268"/>
        <w:gridCol w:w="1134"/>
      </w:tblGrid>
      <w:tr w:rsidR="00AE44D2" w:rsidTr="00AE44D2">
        <w:trPr>
          <w:gridAfter w:val="1"/>
          <w:wAfter w:w="1134" w:type="dxa"/>
        </w:trPr>
        <w:tc>
          <w:tcPr>
            <w:tcW w:w="2580" w:type="dxa"/>
            <w:gridSpan w:val="2"/>
            <w:tcBorders>
              <w:top w:val="nil"/>
              <w:left w:val="nil"/>
              <w:bottom w:val="single" w:sz="4" w:space="0" w:color="auto"/>
              <w:right w:val="nil"/>
            </w:tcBorders>
            <w:vAlign w:val="bottom"/>
          </w:tcPr>
          <w:p w:rsidR="00AE44D2" w:rsidRDefault="00AE44D2" w:rsidP="00AE44D2">
            <w:pPr>
              <w:spacing w:line="276" w:lineRule="auto"/>
              <w:jc w:val="center"/>
            </w:pPr>
          </w:p>
        </w:tc>
        <w:tc>
          <w:tcPr>
            <w:tcW w:w="283" w:type="dxa"/>
            <w:vAlign w:val="bottom"/>
          </w:tcPr>
          <w:p w:rsidR="00AE44D2" w:rsidRDefault="00AE44D2" w:rsidP="00AE44D2">
            <w:pPr>
              <w:spacing w:line="276" w:lineRule="auto"/>
            </w:pPr>
          </w:p>
        </w:tc>
        <w:tc>
          <w:tcPr>
            <w:tcW w:w="2665" w:type="dxa"/>
            <w:gridSpan w:val="3"/>
            <w:tcBorders>
              <w:top w:val="nil"/>
              <w:left w:val="nil"/>
              <w:bottom w:val="single" w:sz="4" w:space="0" w:color="auto"/>
              <w:right w:val="nil"/>
            </w:tcBorders>
            <w:vAlign w:val="bottom"/>
            <w:hideMark/>
          </w:tcPr>
          <w:p w:rsidR="00AE44D2" w:rsidRDefault="00AE44D2" w:rsidP="00AE44D2">
            <w:pPr>
              <w:spacing w:line="276" w:lineRule="auto"/>
            </w:pPr>
            <w:r>
              <w:t>Субботин Д.А.</w:t>
            </w:r>
          </w:p>
        </w:tc>
      </w:tr>
      <w:tr w:rsidR="00AE44D2" w:rsidTr="00AE44D2">
        <w:trPr>
          <w:gridBefore w:val="1"/>
          <w:wBefore w:w="397" w:type="dxa"/>
        </w:trPr>
        <w:tc>
          <w:tcPr>
            <w:tcW w:w="2580" w:type="dxa"/>
            <w:gridSpan w:val="3"/>
            <w:hideMark/>
          </w:tcPr>
          <w:p w:rsidR="00AE44D2" w:rsidRDefault="00AE44D2" w:rsidP="00AE44D2">
            <w:pPr>
              <w:spacing w:line="276" w:lineRule="auto"/>
              <w:jc w:val="center"/>
              <w:rPr>
                <w:sz w:val="18"/>
                <w:szCs w:val="18"/>
              </w:rPr>
            </w:pPr>
            <w:r>
              <w:rPr>
                <w:sz w:val="18"/>
                <w:szCs w:val="18"/>
              </w:rPr>
              <w:t>(подпись)</w:t>
            </w:r>
          </w:p>
        </w:tc>
        <w:tc>
          <w:tcPr>
            <w:tcW w:w="283" w:type="dxa"/>
          </w:tcPr>
          <w:p w:rsidR="00AE44D2" w:rsidRDefault="00AE44D2" w:rsidP="00AE44D2">
            <w:pPr>
              <w:spacing w:line="276" w:lineRule="auto"/>
              <w:rPr>
                <w:sz w:val="18"/>
                <w:szCs w:val="18"/>
              </w:rPr>
            </w:pPr>
          </w:p>
        </w:tc>
        <w:tc>
          <w:tcPr>
            <w:tcW w:w="3402" w:type="dxa"/>
            <w:gridSpan w:val="2"/>
            <w:hideMark/>
          </w:tcPr>
          <w:p w:rsidR="00AE44D2" w:rsidRDefault="00AE44D2" w:rsidP="00AE44D2">
            <w:pPr>
              <w:spacing w:line="276" w:lineRule="auto"/>
              <w:jc w:val="center"/>
              <w:rPr>
                <w:sz w:val="18"/>
                <w:szCs w:val="18"/>
              </w:rPr>
            </w:pPr>
            <w:r>
              <w:rPr>
                <w:sz w:val="18"/>
                <w:szCs w:val="18"/>
              </w:rPr>
              <w:t>(ф.и.о.)</w:t>
            </w:r>
          </w:p>
        </w:tc>
      </w:tr>
    </w:tbl>
    <w:p w:rsidR="00AE44D2" w:rsidRDefault="00AE44D2" w:rsidP="00AE44D2"/>
    <w:tbl>
      <w:tblPr>
        <w:tblW w:w="0" w:type="auto"/>
        <w:tblLayout w:type="fixed"/>
        <w:tblCellMar>
          <w:left w:w="28" w:type="dxa"/>
          <w:right w:w="28" w:type="dxa"/>
        </w:tblCellMar>
        <w:tblLook w:val="04A0"/>
      </w:tblPr>
      <w:tblGrid>
        <w:gridCol w:w="187"/>
        <w:gridCol w:w="425"/>
        <w:gridCol w:w="255"/>
        <w:gridCol w:w="1531"/>
        <w:gridCol w:w="465"/>
        <w:gridCol w:w="567"/>
        <w:gridCol w:w="255"/>
      </w:tblGrid>
      <w:tr w:rsidR="00771D96" w:rsidTr="00FE33D4">
        <w:tc>
          <w:tcPr>
            <w:tcW w:w="187" w:type="dxa"/>
            <w:vAlign w:val="bottom"/>
            <w:hideMark/>
          </w:tcPr>
          <w:p w:rsidR="00771D96" w:rsidRDefault="00771D96" w:rsidP="00FE33D4">
            <w:r>
              <w:t>“</w:t>
            </w:r>
          </w:p>
        </w:tc>
        <w:tc>
          <w:tcPr>
            <w:tcW w:w="425" w:type="dxa"/>
            <w:tcBorders>
              <w:top w:val="nil"/>
              <w:left w:val="nil"/>
              <w:bottom w:val="single" w:sz="4" w:space="0" w:color="auto"/>
              <w:right w:val="nil"/>
            </w:tcBorders>
            <w:vAlign w:val="bottom"/>
          </w:tcPr>
          <w:p w:rsidR="00771D96" w:rsidRDefault="00771D96" w:rsidP="00FE33D4">
            <w:pPr>
              <w:jc w:val="center"/>
            </w:pPr>
            <w:r>
              <w:t>23</w:t>
            </w:r>
          </w:p>
        </w:tc>
        <w:tc>
          <w:tcPr>
            <w:tcW w:w="255" w:type="dxa"/>
            <w:vAlign w:val="bottom"/>
            <w:hideMark/>
          </w:tcPr>
          <w:p w:rsidR="00771D96" w:rsidRDefault="00771D96" w:rsidP="00FE33D4"/>
        </w:tc>
        <w:tc>
          <w:tcPr>
            <w:tcW w:w="1531" w:type="dxa"/>
            <w:tcBorders>
              <w:top w:val="nil"/>
              <w:left w:val="nil"/>
              <w:bottom w:val="single" w:sz="4" w:space="0" w:color="auto"/>
              <w:right w:val="nil"/>
            </w:tcBorders>
            <w:vAlign w:val="bottom"/>
          </w:tcPr>
          <w:p w:rsidR="00771D96" w:rsidRDefault="00771D96" w:rsidP="00FE33D4">
            <w:pPr>
              <w:jc w:val="center"/>
            </w:pPr>
            <w:r>
              <w:t>ноября</w:t>
            </w:r>
          </w:p>
        </w:tc>
        <w:tc>
          <w:tcPr>
            <w:tcW w:w="465" w:type="dxa"/>
            <w:vAlign w:val="bottom"/>
            <w:hideMark/>
          </w:tcPr>
          <w:p w:rsidR="00771D96" w:rsidRPr="00A36813" w:rsidRDefault="00771D96" w:rsidP="00FE33D4">
            <w:pPr>
              <w:jc w:val="right"/>
              <w:rPr>
                <w:sz w:val="20"/>
                <w:szCs w:val="20"/>
              </w:rPr>
            </w:pPr>
          </w:p>
        </w:tc>
        <w:tc>
          <w:tcPr>
            <w:tcW w:w="567" w:type="dxa"/>
            <w:tcBorders>
              <w:top w:val="nil"/>
              <w:left w:val="nil"/>
              <w:bottom w:val="single" w:sz="4" w:space="0" w:color="auto"/>
              <w:right w:val="nil"/>
            </w:tcBorders>
            <w:vAlign w:val="bottom"/>
          </w:tcPr>
          <w:p w:rsidR="00771D96" w:rsidRDefault="00771D96" w:rsidP="00FE33D4">
            <w:r>
              <w:t>2015</w:t>
            </w:r>
          </w:p>
        </w:tc>
        <w:tc>
          <w:tcPr>
            <w:tcW w:w="255" w:type="dxa"/>
            <w:vAlign w:val="bottom"/>
            <w:hideMark/>
          </w:tcPr>
          <w:p w:rsidR="00771D96" w:rsidRDefault="00771D96" w:rsidP="00FE33D4">
            <w:pPr>
              <w:jc w:val="right"/>
            </w:pPr>
            <w:r>
              <w:t>г.</w:t>
            </w:r>
          </w:p>
        </w:tc>
      </w:tr>
    </w:tbl>
    <w:p w:rsidR="00771D96" w:rsidRDefault="00771D96" w:rsidP="00771D96">
      <w:r>
        <w:t>М.П.</w:t>
      </w:r>
    </w:p>
    <w:p w:rsidR="00AE44D2" w:rsidRDefault="00AE44D2" w:rsidP="00AE44D2"/>
    <w:p w:rsidR="00E75814" w:rsidRDefault="00E75814" w:rsidP="00E75814"/>
    <w:p w:rsidR="00E75814" w:rsidRDefault="00E75814" w:rsidP="00E75814"/>
    <w:p w:rsidR="00E75814" w:rsidRDefault="00E75814" w:rsidP="00E75814">
      <w:pPr>
        <w:spacing w:before="400"/>
        <w:jc w:val="center"/>
        <w:rPr>
          <w:b/>
          <w:bCs/>
          <w:sz w:val="26"/>
          <w:szCs w:val="26"/>
        </w:rPr>
      </w:pPr>
    </w:p>
    <w:p w:rsidR="00E75814" w:rsidRDefault="00E75814" w:rsidP="00E75814">
      <w:pPr>
        <w:spacing w:before="400"/>
        <w:jc w:val="center"/>
        <w:rPr>
          <w:b/>
          <w:bCs/>
          <w:sz w:val="26"/>
          <w:szCs w:val="26"/>
        </w:rPr>
      </w:pPr>
    </w:p>
    <w:p w:rsidR="00E75814" w:rsidRDefault="00E75814" w:rsidP="00E75814">
      <w:pPr>
        <w:spacing w:before="400"/>
        <w:jc w:val="center"/>
        <w:rPr>
          <w:b/>
          <w:bCs/>
          <w:sz w:val="26"/>
          <w:szCs w:val="26"/>
        </w:rPr>
      </w:pPr>
    </w:p>
    <w:p w:rsidR="00E75814" w:rsidRDefault="00E75814" w:rsidP="00E75814">
      <w:pPr>
        <w:spacing w:before="400"/>
        <w:jc w:val="center"/>
        <w:rPr>
          <w:b/>
          <w:bCs/>
          <w:sz w:val="26"/>
          <w:szCs w:val="26"/>
        </w:rPr>
      </w:pPr>
    </w:p>
    <w:p w:rsidR="00AE44D2" w:rsidRDefault="00AE44D2" w:rsidP="00E75814">
      <w:pPr>
        <w:spacing w:before="400"/>
        <w:jc w:val="center"/>
        <w:rPr>
          <w:b/>
          <w:bCs/>
          <w:sz w:val="26"/>
          <w:szCs w:val="26"/>
        </w:rPr>
      </w:pPr>
    </w:p>
    <w:p w:rsidR="0089743C" w:rsidRDefault="0089743C" w:rsidP="00E75814">
      <w:pPr>
        <w:spacing w:before="400"/>
        <w:jc w:val="center"/>
        <w:rPr>
          <w:b/>
          <w:bCs/>
          <w:sz w:val="26"/>
          <w:szCs w:val="26"/>
        </w:rPr>
      </w:pPr>
    </w:p>
    <w:p w:rsidR="0089743C" w:rsidRDefault="0089743C" w:rsidP="0089743C">
      <w:pPr>
        <w:spacing w:before="360"/>
        <w:ind w:left="5103"/>
        <w:jc w:val="center"/>
      </w:pPr>
      <w:r>
        <w:t>Утверждаю</w:t>
      </w:r>
    </w:p>
    <w:p w:rsidR="0089743C" w:rsidRDefault="0089743C" w:rsidP="0089743C">
      <w:pPr>
        <w:spacing w:before="120"/>
        <w:ind w:left="5103"/>
      </w:pPr>
      <w:r>
        <w:t>Заместитель главы администрации</w:t>
      </w:r>
    </w:p>
    <w:p w:rsidR="0089743C" w:rsidRDefault="0089743C" w:rsidP="0089743C">
      <w:pPr>
        <w:ind w:left="5103"/>
      </w:pPr>
      <w:r>
        <w:t>Щекинского района</w:t>
      </w:r>
    </w:p>
    <w:p w:rsidR="0089743C" w:rsidRDefault="0089743C" w:rsidP="0089743C">
      <w:pPr>
        <w:ind w:left="5103"/>
      </w:pPr>
      <w:r>
        <w:lastRenderedPageBreak/>
        <w:t xml:space="preserve"> по развитию инженерной  инфраструктуры        и жилищно-коммунальному хозяйству   </w:t>
      </w:r>
    </w:p>
    <w:p w:rsidR="0089743C" w:rsidRDefault="0089743C" w:rsidP="0089743C">
      <w:pPr>
        <w:ind w:left="5103"/>
        <w:jc w:val="center"/>
      </w:pPr>
      <w:r>
        <w:t xml:space="preserve">                           </w:t>
      </w:r>
    </w:p>
    <w:p w:rsidR="0089743C" w:rsidRDefault="0089743C" w:rsidP="0089743C">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7A15A3" w:rsidTr="00FE33D4">
        <w:tc>
          <w:tcPr>
            <w:tcW w:w="187" w:type="dxa"/>
            <w:vAlign w:val="bottom"/>
            <w:hideMark/>
          </w:tcPr>
          <w:p w:rsidR="007A15A3" w:rsidRDefault="007A15A3" w:rsidP="00FE33D4">
            <w:pPr>
              <w:spacing w:line="276" w:lineRule="auto"/>
            </w:pPr>
            <w:r>
              <w:t>“</w:t>
            </w:r>
          </w:p>
        </w:tc>
        <w:tc>
          <w:tcPr>
            <w:tcW w:w="425" w:type="dxa"/>
            <w:tcBorders>
              <w:top w:val="nil"/>
              <w:left w:val="nil"/>
              <w:bottom w:val="single" w:sz="4" w:space="0" w:color="auto"/>
              <w:right w:val="nil"/>
            </w:tcBorders>
            <w:vAlign w:val="bottom"/>
          </w:tcPr>
          <w:p w:rsidR="007A15A3" w:rsidRDefault="007A15A3" w:rsidP="00FE33D4">
            <w:pPr>
              <w:spacing w:line="276" w:lineRule="auto"/>
              <w:jc w:val="center"/>
            </w:pPr>
            <w:r>
              <w:t>23</w:t>
            </w:r>
          </w:p>
        </w:tc>
        <w:tc>
          <w:tcPr>
            <w:tcW w:w="255" w:type="dxa"/>
            <w:vAlign w:val="bottom"/>
            <w:hideMark/>
          </w:tcPr>
          <w:p w:rsidR="007A15A3" w:rsidRDefault="007A15A3" w:rsidP="00FE33D4">
            <w:pPr>
              <w:spacing w:line="276" w:lineRule="auto"/>
            </w:pPr>
            <w:r>
              <w:t>”</w:t>
            </w:r>
          </w:p>
        </w:tc>
        <w:tc>
          <w:tcPr>
            <w:tcW w:w="2280" w:type="dxa"/>
            <w:tcBorders>
              <w:top w:val="nil"/>
              <w:left w:val="nil"/>
              <w:bottom w:val="single" w:sz="4" w:space="0" w:color="auto"/>
              <w:right w:val="nil"/>
            </w:tcBorders>
            <w:vAlign w:val="bottom"/>
          </w:tcPr>
          <w:p w:rsidR="007A15A3" w:rsidRDefault="007A15A3" w:rsidP="00FE33D4">
            <w:pPr>
              <w:spacing w:line="276" w:lineRule="auto"/>
              <w:jc w:val="center"/>
            </w:pPr>
            <w:r>
              <w:t xml:space="preserve">         ноября       2015</w:t>
            </w:r>
          </w:p>
        </w:tc>
        <w:tc>
          <w:tcPr>
            <w:tcW w:w="465" w:type="dxa"/>
            <w:vAlign w:val="bottom"/>
          </w:tcPr>
          <w:p w:rsidR="007A15A3" w:rsidRDefault="007A15A3" w:rsidP="00FE33D4">
            <w:pPr>
              <w:spacing w:line="276" w:lineRule="auto"/>
              <w:jc w:val="right"/>
            </w:pPr>
          </w:p>
        </w:tc>
        <w:tc>
          <w:tcPr>
            <w:tcW w:w="227" w:type="dxa"/>
            <w:tcBorders>
              <w:top w:val="nil"/>
              <w:left w:val="nil"/>
              <w:bottom w:val="single" w:sz="4" w:space="0" w:color="auto"/>
              <w:right w:val="nil"/>
            </w:tcBorders>
            <w:vAlign w:val="bottom"/>
          </w:tcPr>
          <w:p w:rsidR="007A15A3" w:rsidRDefault="007A15A3" w:rsidP="00FE33D4">
            <w:pPr>
              <w:spacing w:line="276" w:lineRule="auto"/>
            </w:pPr>
          </w:p>
        </w:tc>
        <w:tc>
          <w:tcPr>
            <w:tcW w:w="255" w:type="dxa"/>
            <w:vAlign w:val="bottom"/>
            <w:hideMark/>
          </w:tcPr>
          <w:p w:rsidR="007A15A3" w:rsidRDefault="007A15A3" w:rsidP="00FE33D4">
            <w:pPr>
              <w:spacing w:line="276" w:lineRule="auto"/>
              <w:jc w:val="right"/>
            </w:pPr>
            <w:r>
              <w:t>г.</w:t>
            </w:r>
          </w:p>
        </w:tc>
      </w:tr>
    </w:tbl>
    <w:p w:rsidR="007A15A3" w:rsidRDefault="007A15A3" w:rsidP="007A15A3">
      <w:pPr>
        <w:ind w:left="6521" w:right="1416"/>
        <w:jc w:val="center"/>
        <w:rPr>
          <w:sz w:val="18"/>
          <w:szCs w:val="18"/>
        </w:rPr>
      </w:pPr>
      <w:r>
        <w:rPr>
          <w:sz w:val="18"/>
          <w:szCs w:val="18"/>
        </w:rPr>
        <w:t>(дата утверждения)</w:t>
      </w:r>
    </w:p>
    <w:p w:rsidR="007A15A3" w:rsidRDefault="007A15A3" w:rsidP="0089743C">
      <w:pPr>
        <w:ind w:left="5103"/>
        <w:jc w:val="center"/>
      </w:pPr>
    </w:p>
    <w:p w:rsidR="0089743C" w:rsidRDefault="0089743C" w:rsidP="0089743C">
      <w:pPr>
        <w:spacing w:before="400"/>
        <w:jc w:val="center"/>
        <w:rPr>
          <w:b/>
          <w:bCs/>
          <w:sz w:val="26"/>
          <w:szCs w:val="26"/>
        </w:rPr>
      </w:pPr>
      <w:r>
        <w:rPr>
          <w:b/>
          <w:bCs/>
          <w:sz w:val="26"/>
          <w:szCs w:val="26"/>
        </w:rPr>
        <w:t>АКТ</w:t>
      </w:r>
    </w:p>
    <w:p w:rsidR="0089743C" w:rsidRDefault="0089743C" w:rsidP="0089743C">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89743C" w:rsidRDefault="0089743C" w:rsidP="0089743C">
      <w:pPr>
        <w:spacing w:before="240"/>
        <w:jc w:val="center"/>
      </w:pPr>
      <w:smartTag w:uri="urn:schemas-microsoft-com:office:smarttags" w:element="place">
        <w:r>
          <w:rPr>
            <w:lang w:val="en-US"/>
          </w:rPr>
          <w:t>I</w:t>
        </w:r>
        <w:r>
          <w:t>.</w:t>
        </w:r>
      </w:smartTag>
      <w:r>
        <w:t xml:space="preserve"> Общие сведения о многоквартирном доме</w:t>
      </w:r>
    </w:p>
    <w:p w:rsidR="0089743C" w:rsidRPr="00C46443" w:rsidRDefault="0089743C" w:rsidP="0089743C">
      <w:pPr>
        <w:spacing w:before="240"/>
        <w:ind w:firstLine="567"/>
        <w:rPr>
          <w:b/>
        </w:rPr>
      </w:pPr>
      <w:r>
        <w:t xml:space="preserve">1. Адрес многоквартирного дома    </w:t>
      </w:r>
      <w:r>
        <w:rPr>
          <w:b/>
        </w:rPr>
        <w:t>ул. Средняя</w:t>
      </w:r>
      <w:r w:rsidR="00AE44D2">
        <w:rPr>
          <w:b/>
        </w:rPr>
        <w:t>,</w:t>
      </w:r>
      <w:r>
        <w:rPr>
          <w:b/>
        </w:rPr>
        <w:t xml:space="preserve"> д. 6</w:t>
      </w:r>
    </w:p>
    <w:p w:rsidR="0089743C" w:rsidRDefault="0089743C" w:rsidP="0089743C">
      <w:pPr>
        <w:pBdr>
          <w:top w:val="single" w:sz="4" w:space="0" w:color="auto"/>
        </w:pBdr>
        <w:ind w:left="4054"/>
        <w:rPr>
          <w:sz w:val="2"/>
          <w:szCs w:val="2"/>
        </w:rPr>
      </w:pPr>
    </w:p>
    <w:p w:rsidR="0089743C" w:rsidRDefault="0089743C" w:rsidP="0089743C">
      <w:pPr>
        <w:ind w:firstLine="567"/>
        <w:rPr>
          <w:sz w:val="2"/>
          <w:szCs w:val="2"/>
        </w:rPr>
      </w:pPr>
      <w:r>
        <w:t xml:space="preserve">2. Кадастровый номер многоквартирного дома (при его наличии)  </w:t>
      </w:r>
    </w:p>
    <w:p w:rsidR="0089743C" w:rsidRDefault="0089743C" w:rsidP="0089743C">
      <w:pPr>
        <w:pBdr>
          <w:top w:val="single" w:sz="4" w:space="1" w:color="auto"/>
        </w:pBdr>
        <w:ind w:left="567"/>
        <w:rPr>
          <w:sz w:val="2"/>
          <w:szCs w:val="2"/>
        </w:rPr>
      </w:pPr>
    </w:p>
    <w:p w:rsidR="0089743C" w:rsidRDefault="0089743C" w:rsidP="0089743C">
      <w:pPr>
        <w:ind w:firstLine="567"/>
      </w:pPr>
      <w:r>
        <w:t xml:space="preserve">3. Серия, тип постройки   </w:t>
      </w:r>
      <w:r w:rsidRPr="006B7DB9">
        <w:rPr>
          <w:b/>
        </w:rPr>
        <w:t>жилой дом</w:t>
      </w:r>
    </w:p>
    <w:p w:rsidR="0089743C" w:rsidRDefault="0089743C" w:rsidP="0089743C">
      <w:pPr>
        <w:pBdr>
          <w:top w:val="single" w:sz="4" w:space="1" w:color="auto"/>
        </w:pBdr>
        <w:ind w:left="3175"/>
        <w:rPr>
          <w:sz w:val="2"/>
          <w:szCs w:val="2"/>
        </w:rPr>
      </w:pPr>
    </w:p>
    <w:p w:rsidR="0089743C" w:rsidRPr="002A3D39" w:rsidRDefault="0089743C" w:rsidP="0089743C">
      <w:pPr>
        <w:ind w:firstLine="567"/>
        <w:rPr>
          <w:b/>
        </w:rPr>
      </w:pPr>
      <w:r>
        <w:t xml:space="preserve">4. Год постройки  </w:t>
      </w:r>
      <w:r>
        <w:rPr>
          <w:b/>
        </w:rPr>
        <w:t>1972</w:t>
      </w:r>
    </w:p>
    <w:p w:rsidR="0089743C" w:rsidRPr="002A3D39" w:rsidRDefault="0089743C" w:rsidP="0089743C">
      <w:pPr>
        <w:pBdr>
          <w:top w:val="single" w:sz="4" w:space="1" w:color="auto"/>
        </w:pBdr>
        <w:ind w:left="2438"/>
        <w:rPr>
          <w:b/>
          <w:sz w:val="2"/>
          <w:szCs w:val="2"/>
        </w:rPr>
      </w:pPr>
    </w:p>
    <w:p w:rsidR="0089743C" w:rsidRDefault="0089743C" w:rsidP="0089743C">
      <w:pPr>
        <w:ind w:firstLine="567"/>
        <w:rPr>
          <w:sz w:val="2"/>
          <w:szCs w:val="2"/>
        </w:rPr>
      </w:pPr>
      <w:r>
        <w:t xml:space="preserve">5. Степень износа по данным государственного технического </w:t>
      </w:r>
      <w:r w:rsidRPr="000C353B">
        <w:t xml:space="preserve">учета    </w:t>
      </w:r>
      <w:r w:rsidRPr="00C46443">
        <w:rPr>
          <w:b/>
        </w:rPr>
        <w:t>5</w:t>
      </w:r>
      <w:r>
        <w:rPr>
          <w:b/>
        </w:rPr>
        <w:t>3</w:t>
      </w:r>
      <w:r w:rsidRPr="000C353B">
        <w:rPr>
          <w:b/>
        </w:rPr>
        <w:t>%</w:t>
      </w:r>
    </w:p>
    <w:p w:rsidR="0089743C" w:rsidRDefault="0089743C" w:rsidP="0089743C">
      <w:pPr>
        <w:pBdr>
          <w:top w:val="single" w:sz="4" w:space="1" w:color="auto"/>
        </w:pBdr>
        <w:ind w:left="567"/>
        <w:rPr>
          <w:sz w:val="2"/>
          <w:szCs w:val="2"/>
        </w:rPr>
      </w:pPr>
    </w:p>
    <w:p w:rsidR="0089743C" w:rsidRDefault="0089743C" w:rsidP="0089743C">
      <w:pPr>
        <w:ind w:firstLine="567"/>
      </w:pPr>
      <w:r>
        <w:t xml:space="preserve">6. Степень фактического износа  </w:t>
      </w:r>
    </w:p>
    <w:p w:rsidR="0089743C" w:rsidRDefault="0089743C" w:rsidP="0089743C">
      <w:pPr>
        <w:pBdr>
          <w:top w:val="single" w:sz="4" w:space="1" w:color="auto"/>
        </w:pBdr>
        <w:ind w:left="3969"/>
        <w:rPr>
          <w:sz w:val="2"/>
          <w:szCs w:val="2"/>
        </w:rPr>
      </w:pPr>
    </w:p>
    <w:p w:rsidR="0089743C" w:rsidRPr="0064577A" w:rsidRDefault="0089743C" w:rsidP="0089743C">
      <w:pPr>
        <w:ind w:firstLine="567"/>
      </w:pPr>
      <w:r>
        <w:t xml:space="preserve">7. Год последнего капитального ремонта </w:t>
      </w:r>
    </w:p>
    <w:p w:rsidR="0089743C" w:rsidRDefault="0089743C" w:rsidP="0089743C">
      <w:pPr>
        <w:pBdr>
          <w:top w:val="single" w:sz="4" w:space="1" w:color="auto"/>
        </w:pBdr>
        <w:ind w:left="4865"/>
        <w:rPr>
          <w:sz w:val="2"/>
          <w:szCs w:val="2"/>
        </w:rPr>
      </w:pPr>
    </w:p>
    <w:p w:rsidR="0089743C" w:rsidRDefault="0089743C" w:rsidP="0089743C">
      <w:pPr>
        <w:ind w:firstLine="567"/>
        <w:jc w:val="both"/>
      </w:pPr>
      <w:r>
        <w:t>8. Реквизиты правового акта о признании многоквартирного дома аварийным и подлежащим сносу  -</w:t>
      </w:r>
    </w:p>
    <w:p w:rsidR="0089743C" w:rsidRDefault="0089743C" w:rsidP="0089743C">
      <w:pPr>
        <w:pBdr>
          <w:top w:val="single" w:sz="4" w:space="1" w:color="auto"/>
        </w:pBdr>
        <w:ind w:left="709"/>
        <w:rPr>
          <w:sz w:val="2"/>
          <w:szCs w:val="2"/>
        </w:rPr>
      </w:pPr>
    </w:p>
    <w:p w:rsidR="0089743C" w:rsidRPr="00795233" w:rsidRDefault="0089743C" w:rsidP="0089743C">
      <w:pPr>
        <w:ind w:firstLine="567"/>
      </w:pPr>
      <w:r>
        <w:t xml:space="preserve">9. Количество этажей </w:t>
      </w:r>
      <w:r>
        <w:rPr>
          <w:b/>
        </w:rPr>
        <w:t xml:space="preserve"> 1</w:t>
      </w:r>
      <w:r w:rsidRPr="00795233">
        <w:rPr>
          <w:b/>
        </w:rPr>
        <w:t xml:space="preserve"> </w:t>
      </w:r>
    </w:p>
    <w:p w:rsidR="0089743C" w:rsidRDefault="0089743C" w:rsidP="0089743C">
      <w:pPr>
        <w:pBdr>
          <w:top w:val="single" w:sz="4" w:space="1" w:color="auto"/>
        </w:pBdr>
        <w:ind w:left="2920"/>
        <w:rPr>
          <w:sz w:val="2"/>
          <w:szCs w:val="2"/>
        </w:rPr>
      </w:pPr>
    </w:p>
    <w:p w:rsidR="0089743C" w:rsidRPr="002A3D39" w:rsidRDefault="0089743C" w:rsidP="0089743C">
      <w:pPr>
        <w:ind w:firstLine="567"/>
        <w:rPr>
          <w:b/>
        </w:rPr>
      </w:pPr>
      <w:r>
        <w:t xml:space="preserve">10. Наличие подвала    </w:t>
      </w:r>
      <w:r>
        <w:rPr>
          <w:b/>
        </w:rPr>
        <w:t>нет</w:t>
      </w:r>
    </w:p>
    <w:p w:rsidR="0089743C" w:rsidRDefault="0089743C" w:rsidP="0089743C">
      <w:pPr>
        <w:pBdr>
          <w:top w:val="single" w:sz="4" w:space="1" w:color="auto"/>
        </w:pBdr>
        <w:ind w:left="2835"/>
        <w:rPr>
          <w:sz w:val="2"/>
          <w:szCs w:val="2"/>
        </w:rPr>
      </w:pPr>
    </w:p>
    <w:p w:rsidR="0089743C" w:rsidRPr="006B7DB9" w:rsidRDefault="0089743C" w:rsidP="0089743C">
      <w:pPr>
        <w:ind w:firstLine="567"/>
        <w:rPr>
          <w:b/>
        </w:rPr>
      </w:pPr>
      <w:r>
        <w:t xml:space="preserve">11. Наличие цокольного этажа  </w:t>
      </w:r>
      <w:r>
        <w:rPr>
          <w:b/>
        </w:rPr>
        <w:t>нет</w:t>
      </w:r>
    </w:p>
    <w:p w:rsidR="0089743C" w:rsidRDefault="0089743C" w:rsidP="0089743C">
      <w:pPr>
        <w:pBdr>
          <w:top w:val="single" w:sz="4" w:space="1" w:color="auto"/>
        </w:pBdr>
        <w:ind w:left="3828"/>
        <w:rPr>
          <w:sz w:val="2"/>
          <w:szCs w:val="2"/>
        </w:rPr>
      </w:pPr>
    </w:p>
    <w:p w:rsidR="0089743C" w:rsidRPr="002A3D39" w:rsidRDefault="0089743C" w:rsidP="0089743C">
      <w:pPr>
        <w:ind w:firstLine="567"/>
        <w:rPr>
          <w:b/>
        </w:rPr>
      </w:pPr>
      <w:r>
        <w:t xml:space="preserve">12. Наличие мансарды  </w:t>
      </w:r>
      <w:r w:rsidRPr="002A3D39">
        <w:rPr>
          <w:b/>
        </w:rPr>
        <w:t>нет</w:t>
      </w:r>
    </w:p>
    <w:p w:rsidR="0089743C" w:rsidRDefault="0089743C" w:rsidP="0089743C">
      <w:pPr>
        <w:pBdr>
          <w:top w:val="single" w:sz="4" w:space="1" w:color="auto"/>
        </w:pBdr>
        <w:ind w:left="3005"/>
        <w:rPr>
          <w:sz w:val="2"/>
          <w:szCs w:val="2"/>
        </w:rPr>
      </w:pPr>
    </w:p>
    <w:p w:rsidR="0089743C" w:rsidRPr="002A3D39" w:rsidRDefault="0089743C" w:rsidP="0089743C">
      <w:pPr>
        <w:ind w:firstLine="567"/>
        <w:rPr>
          <w:b/>
        </w:rPr>
      </w:pPr>
      <w:r>
        <w:t xml:space="preserve">13. Наличие мезонина  </w:t>
      </w:r>
      <w:r w:rsidRPr="002A3D39">
        <w:rPr>
          <w:b/>
        </w:rPr>
        <w:t>нет</w:t>
      </w:r>
    </w:p>
    <w:p w:rsidR="0089743C" w:rsidRDefault="0089743C" w:rsidP="0089743C">
      <w:pPr>
        <w:pBdr>
          <w:top w:val="single" w:sz="4" w:space="1" w:color="auto"/>
        </w:pBdr>
        <w:ind w:left="2977"/>
        <w:rPr>
          <w:sz w:val="2"/>
          <w:szCs w:val="2"/>
        </w:rPr>
      </w:pPr>
    </w:p>
    <w:p w:rsidR="0089743C" w:rsidRPr="002A3D39" w:rsidRDefault="0089743C" w:rsidP="0089743C">
      <w:pPr>
        <w:ind w:firstLine="567"/>
        <w:rPr>
          <w:b/>
        </w:rPr>
      </w:pPr>
      <w:r>
        <w:t>14. Количество квартир 9</w:t>
      </w:r>
    </w:p>
    <w:p w:rsidR="0089743C" w:rsidRDefault="0089743C" w:rsidP="0089743C">
      <w:pPr>
        <w:pBdr>
          <w:top w:val="single" w:sz="4" w:space="1" w:color="auto"/>
        </w:pBdr>
        <w:ind w:left="3119"/>
        <w:rPr>
          <w:sz w:val="2"/>
          <w:szCs w:val="2"/>
        </w:rPr>
      </w:pPr>
    </w:p>
    <w:p w:rsidR="0089743C" w:rsidRDefault="0089743C" w:rsidP="0089743C">
      <w:pPr>
        <w:ind w:firstLine="567"/>
        <w:jc w:val="both"/>
        <w:rPr>
          <w:sz w:val="2"/>
          <w:szCs w:val="2"/>
        </w:rPr>
      </w:pPr>
      <w:r>
        <w:t>15. Количество нежилых помещений, не входящих в состав общего имущества</w:t>
      </w:r>
      <w:r>
        <w:br/>
      </w:r>
    </w:p>
    <w:p w:rsidR="0089743C" w:rsidRPr="00D00471" w:rsidRDefault="0089743C" w:rsidP="0089743C">
      <w:pPr>
        <w:ind w:left="567"/>
      </w:pPr>
    </w:p>
    <w:p w:rsidR="0089743C" w:rsidRDefault="0089743C" w:rsidP="0089743C">
      <w:pPr>
        <w:pBdr>
          <w:top w:val="single" w:sz="4" w:space="1" w:color="auto"/>
        </w:pBdr>
        <w:ind w:left="567"/>
        <w:rPr>
          <w:sz w:val="2"/>
          <w:szCs w:val="2"/>
        </w:rPr>
      </w:pPr>
    </w:p>
    <w:p w:rsidR="0089743C" w:rsidRPr="00CA758D" w:rsidRDefault="0089743C" w:rsidP="0089743C">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sidRPr="00CA758D">
        <w:rPr>
          <w:b/>
        </w:rPr>
        <w:t>нет</w:t>
      </w:r>
    </w:p>
    <w:p w:rsidR="0089743C" w:rsidRDefault="0089743C" w:rsidP="0089743C">
      <w:pPr>
        <w:pBdr>
          <w:top w:val="single" w:sz="4" w:space="1" w:color="auto"/>
        </w:pBdr>
        <w:rPr>
          <w:sz w:val="2"/>
          <w:szCs w:val="2"/>
        </w:rPr>
      </w:pPr>
    </w:p>
    <w:p w:rsidR="0089743C" w:rsidRDefault="0089743C" w:rsidP="0089743C">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89743C" w:rsidRDefault="0089743C" w:rsidP="0089743C">
      <w:r>
        <w:t xml:space="preserve">               нет</w:t>
      </w:r>
    </w:p>
    <w:p w:rsidR="0089743C" w:rsidRDefault="0089743C" w:rsidP="0089743C">
      <w:pPr>
        <w:pBdr>
          <w:top w:val="single" w:sz="4" w:space="1" w:color="auto"/>
        </w:pBdr>
        <w:rPr>
          <w:sz w:val="2"/>
          <w:szCs w:val="2"/>
        </w:rPr>
      </w:pPr>
    </w:p>
    <w:p w:rsidR="0089743C" w:rsidRDefault="0089743C" w:rsidP="0089743C">
      <w:pPr>
        <w:tabs>
          <w:tab w:val="center" w:pos="5387"/>
          <w:tab w:val="left" w:pos="7371"/>
        </w:tabs>
        <w:ind w:firstLine="567"/>
      </w:pPr>
      <w:r>
        <w:t>18. Строительный объем</w:t>
      </w:r>
      <w:r>
        <w:rPr>
          <w:b/>
        </w:rPr>
        <w:t xml:space="preserve">    1</w:t>
      </w:r>
      <w:r w:rsidRPr="0064577A">
        <w:rPr>
          <w:b/>
        </w:rPr>
        <w:t>386</w:t>
      </w:r>
      <w:r>
        <w:tab/>
      </w:r>
      <w:r>
        <w:tab/>
        <w:t>куб. м</w:t>
      </w:r>
    </w:p>
    <w:p w:rsidR="0089743C" w:rsidRDefault="0089743C" w:rsidP="0089743C">
      <w:pPr>
        <w:tabs>
          <w:tab w:val="center" w:pos="5387"/>
          <w:tab w:val="left" w:pos="7371"/>
        </w:tabs>
        <w:ind w:firstLine="567"/>
      </w:pPr>
      <w:r>
        <w:t>19. Площадь:</w:t>
      </w:r>
    </w:p>
    <w:p w:rsidR="0089743C" w:rsidRDefault="0089743C" w:rsidP="0089743C">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400,5</w:t>
      </w:r>
      <w:r>
        <w:tab/>
        <w:t>кв. м</w:t>
      </w:r>
    </w:p>
    <w:p w:rsidR="0089743C" w:rsidRDefault="0089743C" w:rsidP="0089743C">
      <w:pPr>
        <w:pBdr>
          <w:top w:val="single" w:sz="4" w:space="1" w:color="auto"/>
        </w:pBdr>
        <w:ind w:left="1049" w:right="5642"/>
        <w:rPr>
          <w:sz w:val="2"/>
          <w:szCs w:val="2"/>
        </w:rPr>
      </w:pPr>
    </w:p>
    <w:p w:rsidR="0089743C" w:rsidRDefault="0089743C" w:rsidP="0089743C">
      <w:pPr>
        <w:tabs>
          <w:tab w:val="center" w:pos="7598"/>
          <w:tab w:val="right" w:pos="10206"/>
        </w:tabs>
        <w:ind w:firstLine="567"/>
      </w:pPr>
      <w:r>
        <w:t xml:space="preserve">б) жилых помещений (общая площадь квартир)  </w:t>
      </w:r>
      <w:r>
        <w:rPr>
          <w:b/>
        </w:rPr>
        <w:t>400,5</w:t>
      </w:r>
      <w:r>
        <w:tab/>
        <w:t>кв. м</w:t>
      </w:r>
    </w:p>
    <w:p w:rsidR="0089743C" w:rsidRDefault="0089743C" w:rsidP="0089743C">
      <w:pPr>
        <w:pBdr>
          <w:top w:val="single" w:sz="4" w:space="1" w:color="auto"/>
        </w:pBdr>
        <w:ind w:left="5585" w:right="624"/>
        <w:rPr>
          <w:sz w:val="2"/>
          <w:szCs w:val="2"/>
        </w:rPr>
      </w:pPr>
    </w:p>
    <w:p w:rsidR="0089743C" w:rsidRDefault="0089743C" w:rsidP="0089743C">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89743C" w:rsidRDefault="0089743C" w:rsidP="0089743C">
      <w:pPr>
        <w:pBdr>
          <w:top w:val="single" w:sz="4" w:space="1" w:color="auto"/>
        </w:pBdr>
        <w:ind w:left="3941" w:right="2240"/>
        <w:rPr>
          <w:sz w:val="2"/>
          <w:szCs w:val="2"/>
        </w:rPr>
      </w:pPr>
    </w:p>
    <w:p w:rsidR="0089743C" w:rsidRDefault="0089743C" w:rsidP="0089743C">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89743C" w:rsidRDefault="0089743C" w:rsidP="0089743C">
      <w:pPr>
        <w:pBdr>
          <w:top w:val="single" w:sz="4" w:space="1" w:color="auto"/>
        </w:pBdr>
        <w:ind w:left="4734" w:right="1389"/>
        <w:rPr>
          <w:sz w:val="2"/>
          <w:szCs w:val="2"/>
        </w:rPr>
      </w:pPr>
    </w:p>
    <w:p w:rsidR="0089743C" w:rsidRDefault="0089743C" w:rsidP="0089743C">
      <w:pPr>
        <w:tabs>
          <w:tab w:val="center" w:pos="5245"/>
          <w:tab w:val="left" w:pos="7088"/>
        </w:tabs>
        <w:ind w:firstLine="567"/>
      </w:pPr>
      <w:r>
        <w:t xml:space="preserve">20. Количество лестниц   </w:t>
      </w:r>
      <w:r>
        <w:tab/>
        <w:t>шт.</w:t>
      </w:r>
    </w:p>
    <w:p w:rsidR="0089743C" w:rsidRDefault="0089743C" w:rsidP="0089743C">
      <w:pPr>
        <w:pBdr>
          <w:top w:val="single" w:sz="4" w:space="1" w:color="auto"/>
        </w:pBdr>
        <w:ind w:left="3147" w:right="3232"/>
        <w:rPr>
          <w:sz w:val="2"/>
          <w:szCs w:val="2"/>
        </w:rPr>
      </w:pPr>
    </w:p>
    <w:p w:rsidR="0089743C" w:rsidRDefault="0089743C" w:rsidP="0089743C">
      <w:pPr>
        <w:ind w:firstLine="567"/>
        <w:jc w:val="both"/>
        <w:rPr>
          <w:sz w:val="2"/>
          <w:szCs w:val="2"/>
        </w:rPr>
      </w:pPr>
      <w:r>
        <w:lastRenderedPageBreak/>
        <w:t>21. Уборочная площадь лестниц (включая межквартирные лестничные площадки)</w:t>
      </w:r>
      <w:r>
        <w:br/>
      </w:r>
    </w:p>
    <w:p w:rsidR="0089743C" w:rsidRDefault="0089743C" w:rsidP="0089743C">
      <w:pPr>
        <w:tabs>
          <w:tab w:val="left" w:pos="3969"/>
        </w:tabs>
        <w:rPr>
          <w:sz w:val="2"/>
          <w:szCs w:val="2"/>
        </w:rPr>
      </w:pPr>
      <w:r>
        <w:tab/>
        <w:t>кв. м</w:t>
      </w:r>
    </w:p>
    <w:p w:rsidR="0089743C" w:rsidRDefault="0089743C" w:rsidP="0089743C">
      <w:pPr>
        <w:tabs>
          <w:tab w:val="center" w:pos="7230"/>
          <w:tab w:val="left" w:pos="9356"/>
        </w:tabs>
        <w:ind w:firstLine="567"/>
      </w:pPr>
      <w:r>
        <w:t xml:space="preserve">22. Уборочная площадь общих коридоров  </w:t>
      </w:r>
      <w:r>
        <w:tab/>
        <w:t>кв. м</w:t>
      </w:r>
    </w:p>
    <w:p w:rsidR="0089743C" w:rsidRDefault="0089743C" w:rsidP="0089743C">
      <w:pPr>
        <w:pBdr>
          <w:top w:val="single" w:sz="4" w:space="1" w:color="auto"/>
        </w:pBdr>
        <w:ind w:left="4990" w:right="964"/>
        <w:rPr>
          <w:sz w:val="2"/>
          <w:szCs w:val="2"/>
        </w:rPr>
      </w:pPr>
    </w:p>
    <w:p w:rsidR="0089743C" w:rsidRDefault="0089743C" w:rsidP="0089743C">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tab/>
      </w:r>
      <w:r>
        <w:tab/>
        <w:t>кв. м</w:t>
      </w:r>
    </w:p>
    <w:p w:rsidR="0089743C" w:rsidRDefault="0089743C" w:rsidP="0089743C">
      <w:pPr>
        <w:pBdr>
          <w:top w:val="single" w:sz="4" w:space="1" w:color="auto"/>
        </w:pBdr>
        <w:ind w:left="4082" w:right="1814"/>
        <w:rPr>
          <w:sz w:val="2"/>
          <w:szCs w:val="2"/>
        </w:rPr>
      </w:pPr>
    </w:p>
    <w:p w:rsidR="0089743C" w:rsidRPr="00C46443" w:rsidRDefault="0089743C" w:rsidP="0089743C">
      <w:pPr>
        <w:ind w:firstLine="567"/>
        <w:jc w:val="both"/>
        <w:rPr>
          <w:b/>
        </w:rPr>
      </w:pPr>
      <w:r>
        <w:t xml:space="preserve">24. Площадь земельного участка, входящего в состав общего имущества многоквартирного дома </w:t>
      </w:r>
      <w:r>
        <w:rPr>
          <w:b/>
        </w:rPr>
        <w:t>950</w:t>
      </w:r>
    </w:p>
    <w:p w:rsidR="0089743C" w:rsidRDefault="0089743C" w:rsidP="0089743C">
      <w:pPr>
        <w:pBdr>
          <w:top w:val="single" w:sz="4" w:space="1" w:color="auto"/>
        </w:pBdr>
        <w:ind w:left="601"/>
        <w:rPr>
          <w:sz w:val="2"/>
          <w:szCs w:val="2"/>
        </w:rPr>
      </w:pPr>
    </w:p>
    <w:p w:rsidR="0089743C" w:rsidRPr="00A77472" w:rsidRDefault="0089743C" w:rsidP="0089743C">
      <w:pPr>
        <w:ind w:firstLine="567"/>
        <w:rPr>
          <w:b/>
          <w:sz w:val="2"/>
          <w:szCs w:val="2"/>
        </w:rPr>
      </w:pPr>
      <w:r>
        <w:t>25. Кадастровый номер земельного участка (при его наличии)</w:t>
      </w:r>
    </w:p>
    <w:p w:rsidR="0089743C" w:rsidRDefault="0089743C" w:rsidP="0089743C">
      <w:pPr>
        <w:pBdr>
          <w:top w:val="single" w:sz="4" w:space="1" w:color="auto"/>
        </w:pBdr>
        <w:rPr>
          <w:sz w:val="2"/>
          <w:szCs w:val="2"/>
        </w:rPr>
      </w:pPr>
    </w:p>
    <w:p w:rsidR="0089743C" w:rsidRDefault="0089743C" w:rsidP="0089743C">
      <w:pPr>
        <w:spacing w:before="360" w:after="240"/>
        <w:jc w:val="center"/>
      </w:pPr>
      <w:r>
        <w:rPr>
          <w:lang w:val="en-US"/>
        </w:rPr>
        <w:t>II</w:t>
      </w:r>
      <w:r>
        <w:t>. Техническое состояние многоквартирного дома, включая пристройки</w:t>
      </w:r>
    </w:p>
    <w:tbl>
      <w:tblPr>
        <w:tblW w:w="9426" w:type="dxa"/>
        <w:tblLayout w:type="fixed"/>
        <w:tblCellMar>
          <w:left w:w="28" w:type="dxa"/>
          <w:right w:w="28" w:type="dxa"/>
        </w:tblCellMar>
        <w:tblLook w:val="0000"/>
      </w:tblPr>
      <w:tblGrid>
        <w:gridCol w:w="3928"/>
        <w:gridCol w:w="2749"/>
        <w:gridCol w:w="2749"/>
      </w:tblGrid>
      <w:tr w:rsidR="0089743C" w:rsidTr="0089743C">
        <w:trPr>
          <w:trHeight w:val="648"/>
        </w:trPr>
        <w:tc>
          <w:tcPr>
            <w:tcW w:w="3928" w:type="dxa"/>
            <w:tcBorders>
              <w:top w:val="single" w:sz="4" w:space="0" w:color="auto"/>
              <w:left w:val="single" w:sz="4" w:space="0" w:color="auto"/>
              <w:bottom w:val="single" w:sz="4" w:space="0" w:color="auto"/>
              <w:right w:val="single" w:sz="4" w:space="0" w:color="auto"/>
            </w:tcBorders>
          </w:tcPr>
          <w:p w:rsidR="0089743C" w:rsidRDefault="0089743C" w:rsidP="0089743C">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tcPr>
          <w:p w:rsidR="0089743C" w:rsidRDefault="0089743C" w:rsidP="0089743C">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tcPr>
          <w:p w:rsidR="0089743C" w:rsidRDefault="0089743C" w:rsidP="0089743C">
            <w:pPr>
              <w:jc w:val="center"/>
            </w:pPr>
            <w:r>
              <w:t>Техническое состояние элементов общего имущества многоквартирного дома</w:t>
            </w:r>
          </w:p>
        </w:tc>
      </w:tr>
      <w:tr w:rsidR="0089743C" w:rsidTr="0089743C">
        <w:trPr>
          <w:trHeight w:val="158"/>
        </w:trPr>
        <w:tc>
          <w:tcPr>
            <w:tcW w:w="3928" w:type="dxa"/>
            <w:tcBorders>
              <w:top w:val="single" w:sz="4" w:space="0" w:color="auto"/>
              <w:left w:val="single" w:sz="4" w:space="0" w:color="auto"/>
              <w:bottom w:val="single" w:sz="4" w:space="0" w:color="auto"/>
              <w:right w:val="single" w:sz="4" w:space="0" w:color="auto"/>
            </w:tcBorders>
            <w:vAlign w:val="bottom"/>
          </w:tcPr>
          <w:p w:rsidR="0089743C" w:rsidRDefault="0089743C" w:rsidP="0089743C">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tcPr>
          <w:p w:rsidR="0089743C" w:rsidRDefault="0089743C" w:rsidP="0089743C">
            <w:pPr>
              <w:ind w:left="57"/>
            </w:pPr>
            <w:r>
              <w:t>Бутовый  -ленточный</w:t>
            </w:r>
          </w:p>
        </w:tc>
        <w:tc>
          <w:tcPr>
            <w:tcW w:w="2749" w:type="dxa"/>
            <w:tcBorders>
              <w:top w:val="single" w:sz="4" w:space="0" w:color="auto"/>
              <w:left w:val="single" w:sz="4" w:space="0" w:color="auto"/>
              <w:bottom w:val="single" w:sz="4" w:space="0" w:color="auto"/>
              <w:right w:val="single" w:sz="4" w:space="0" w:color="auto"/>
            </w:tcBorders>
            <w:vAlign w:val="bottom"/>
          </w:tcPr>
          <w:p w:rsidR="0089743C" w:rsidRDefault="0089743C" w:rsidP="0089743C">
            <w:pPr>
              <w:ind w:left="57"/>
            </w:pPr>
            <w:r>
              <w:t>удовлетворительное</w:t>
            </w:r>
          </w:p>
        </w:tc>
      </w:tr>
      <w:tr w:rsidR="0089743C" w:rsidTr="0089743C">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89743C" w:rsidRDefault="0089743C" w:rsidP="0089743C">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tcPr>
          <w:p w:rsidR="0089743C" w:rsidRDefault="0089743C" w:rsidP="0089743C">
            <w:pPr>
              <w:ind w:left="57"/>
            </w:pPr>
            <w:r>
              <w:t>Сборно-щитовые</w:t>
            </w:r>
          </w:p>
        </w:tc>
        <w:tc>
          <w:tcPr>
            <w:tcW w:w="2749" w:type="dxa"/>
            <w:tcBorders>
              <w:top w:val="single" w:sz="4" w:space="0" w:color="auto"/>
              <w:left w:val="single" w:sz="4" w:space="0" w:color="auto"/>
              <w:bottom w:val="single" w:sz="4" w:space="0" w:color="auto"/>
              <w:right w:val="single" w:sz="4" w:space="0" w:color="auto"/>
            </w:tcBorders>
            <w:vAlign w:val="bottom"/>
          </w:tcPr>
          <w:p w:rsidR="0089743C" w:rsidRDefault="0089743C" w:rsidP="0089743C">
            <w:pPr>
              <w:ind w:left="57"/>
            </w:pPr>
            <w:r>
              <w:t>удовлетворительное</w:t>
            </w:r>
          </w:p>
        </w:tc>
      </w:tr>
      <w:tr w:rsidR="0089743C" w:rsidTr="0089743C">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89743C" w:rsidRDefault="0089743C" w:rsidP="0089743C">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tcPr>
          <w:p w:rsidR="0089743C" w:rsidRDefault="0089743C" w:rsidP="0089743C">
            <w:pPr>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tcPr>
          <w:p w:rsidR="0089743C" w:rsidRDefault="0089743C" w:rsidP="0089743C">
            <w:pPr>
              <w:ind w:left="57"/>
            </w:pPr>
            <w:r>
              <w:t>удовлетворительное</w:t>
            </w:r>
          </w:p>
        </w:tc>
      </w:tr>
      <w:tr w:rsidR="0089743C" w:rsidTr="0089743C">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58"/>
        </w:trPr>
        <w:tc>
          <w:tcPr>
            <w:tcW w:w="3928" w:type="dxa"/>
            <w:tcBorders>
              <w:top w:val="nil"/>
              <w:bottom w:val="nil"/>
            </w:tcBorders>
          </w:tcPr>
          <w:p w:rsidR="0089743C" w:rsidRDefault="0089743C" w:rsidP="0089743C">
            <w:pPr>
              <w:ind w:left="57"/>
            </w:pPr>
            <w:r>
              <w:t>4. Перекрытия</w:t>
            </w:r>
          </w:p>
        </w:tc>
        <w:tc>
          <w:tcPr>
            <w:tcW w:w="2749" w:type="dxa"/>
            <w:vMerge w:val="restart"/>
            <w:tcBorders>
              <w:top w:val="nil"/>
              <w:bottom w:val="nil"/>
            </w:tcBorders>
          </w:tcPr>
          <w:p w:rsidR="0089743C" w:rsidRDefault="0089743C" w:rsidP="0089743C">
            <w:pPr>
              <w:ind w:left="57"/>
            </w:pPr>
            <w:r>
              <w:t>Деревянные отепленные</w:t>
            </w:r>
          </w:p>
        </w:tc>
        <w:tc>
          <w:tcPr>
            <w:tcW w:w="2749" w:type="dxa"/>
            <w:vMerge w:val="restart"/>
            <w:tcBorders>
              <w:top w:val="nil"/>
              <w:bottom w:val="nil"/>
            </w:tcBorders>
          </w:tcPr>
          <w:p w:rsidR="0089743C" w:rsidRDefault="0089743C" w:rsidP="0089743C">
            <w:pPr>
              <w:ind w:left="57"/>
            </w:pPr>
            <w:r>
              <w:t>удовлетворительное</w:t>
            </w:r>
          </w:p>
        </w:tc>
      </w:tr>
      <w:tr w:rsidR="0089743C" w:rsidTr="0089743C">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66"/>
        </w:trPr>
        <w:tc>
          <w:tcPr>
            <w:tcW w:w="3928" w:type="dxa"/>
            <w:tcBorders>
              <w:top w:val="nil"/>
              <w:bottom w:val="nil"/>
            </w:tcBorders>
          </w:tcPr>
          <w:p w:rsidR="0089743C" w:rsidRDefault="0089743C" w:rsidP="0089743C">
            <w:pPr>
              <w:ind w:left="992"/>
            </w:pPr>
            <w:r>
              <w:t>чердачные</w:t>
            </w:r>
          </w:p>
        </w:tc>
        <w:tc>
          <w:tcPr>
            <w:tcW w:w="2749" w:type="dxa"/>
            <w:vMerge/>
            <w:tcBorders>
              <w:top w:val="nil"/>
              <w:bottom w:val="nil"/>
            </w:tcBorders>
          </w:tcPr>
          <w:p w:rsidR="0089743C" w:rsidRDefault="0089743C" w:rsidP="0089743C">
            <w:pPr>
              <w:ind w:left="57"/>
            </w:pPr>
          </w:p>
        </w:tc>
        <w:tc>
          <w:tcPr>
            <w:tcW w:w="2749" w:type="dxa"/>
            <w:vMerge/>
            <w:tcBorders>
              <w:top w:val="nil"/>
              <w:bottom w:val="nil"/>
            </w:tcBorders>
          </w:tcPr>
          <w:p w:rsidR="0089743C" w:rsidRDefault="0089743C" w:rsidP="0089743C">
            <w:pPr>
              <w:ind w:left="57"/>
            </w:pPr>
          </w:p>
        </w:tc>
      </w:tr>
      <w:tr w:rsidR="0089743C" w:rsidTr="0089743C">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89743C" w:rsidRDefault="0089743C" w:rsidP="0089743C">
            <w:pPr>
              <w:ind w:left="992"/>
            </w:pPr>
            <w:r>
              <w:t>междуэтажные</w:t>
            </w:r>
          </w:p>
        </w:tc>
        <w:tc>
          <w:tcPr>
            <w:tcW w:w="2749" w:type="dxa"/>
            <w:tcBorders>
              <w:top w:val="nil"/>
              <w:bottom w:val="nil"/>
            </w:tcBorders>
          </w:tcPr>
          <w:p w:rsidR="0089743C" w:rsidRDefault="0089743C" w:rsidP="0089743C">
            <w:pPr>
              <w:ind w:left="57"/>
            </w:pPr>
            <w:r>
              <w:t>----------«---------</w:t>
            </w:r>
          </w:p>
        </w:tc>
        <w:tc>
          <w:tcPr>
            <w:tcW w:w="2749" w:type="dxa"/>
            <w:tcBorders>
              <w:top w:val="nil"/>
              <w:bottom w:val="nil"/>
            </w:tcBorders>
          </w:tcPr>
          <w:p w:rsidR="0089743C" w:rsidRDefault="0089743C" w:rsidP="0089743C">
            <w:pPr>
              <w:ind w:left="57"/>
            </w:pPr>
          </w:p>
        </w:tc>
      </w:tr>
      <w:tr w:rsidR="0089743C" w:rsidTr="0089743C">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89743C" w:rsidRDefault="0089743C" w:rsidP="0089743C">
            <w:pPr>
              <w:ind w:left="992"/>
            </w:pPr>
            <w:r>
              <w:t>подвальные</w:t>
            </w:r>
          </w:p>
        </w:tc>
        <w:tc>
          <w:tcPr>
            <w:tcW w:w="2749" w:type="dxa"/>
            <w:tcBorders>
              <w:top w:val="nil"/>
              <w:bottom w:val="nil"/>
            </w:tcBorders>
          </w:tcPr>
          <w:p w:rsidR="0089743C" w:rsidRDefault="0089743C" w:rsidP="0089743C">
            <w:pPr>
              <w:ind w:left="57"/>
            </w:pPr>
            <w:r>
              <w:t>----------«---------</w:t>
            </w:r>
          </w:p>
        </w:tc>
        <w:tc>
          <w:tcPr>
            <w:tcW w:w="2749" w:type="dxa"/>
            <w:tcBorders>
              <w:top w:val="nil"/>
              <w:bottom w:val="nil"/>
            </w:tcBorders>
          </w:tcPr>
          <w:p w:rsidR="0089743C" w:rsidRDefault="0089743C" w:rsidP="0089743C">
            <w:pPr>
              <w:ind w:left="57"/>
            </w:pPr>
          </w:p>
        </w:tc>
      </w:tr>
      <w:tr w:rsidR="0089743C" w:rsidTr="0089743C">
        <w:tblPrEx>
          <w:tblBorders>
            <w:top w:val="single" w:sz="4" w:space="0" w:color="auto"/>
            <w:left w:val="single" w:sz="4" w:space="0" w:color="auto"/>
            <w:bottom w:val="single" w:sz="4" w:space="0" w:color="auto"/>
            <w:right w:val="single" w:sz="4" w:space="0" w:color="auto"/>
            <w:insideV w:val="single" w:sz="4" w:space="0" w:color="auto"/>
          </w:tblBorders>
        </w:tblPrEx>
        <w:trPr>
          <w:trHeight w:val="166"/>
        </w:trPr>
        <w:tc>
          <w:tcPr>
            <w:tcW w:w="3928" w:type="dxa"/>
            <w:tcBorders>
              <w:top w:val="nil"/>
              <w:bottom w:val="nil"/>
            </w:tcBorders>
          </w:tcPr>
          <w:p w:rsidR="0089743C" w:rsidRDefault="0089743C" w:rsidP="0089743C">
            <w:pPr>
              <w:ind w:left="992"/>
            </w:pPr>
            <w:r>
              <w:t>(другое)</w:t>
            </w:r>
          </w:p>
        </w:tc>
        <w:tc>
          <w:tcPr>
            <w:tcW w:w="2749" w:type="dxa"/>
            <w:tcBorders>
              <w:top w:val="nil"/>
              <w:bottom w:val="nil"/>
            </w:tcBorders>
          </w:tcPr>
          <w:p w:rsidR="0089743C" w:rsidRDefault="0089743C" w:rsidP="0089743C">
            <w:pPr>
              <w:ind w:left="57"/>
            </w:pPr>
          </w:p>
        </w:tc>
        <w:tc>
          <w:tcPr>
            <w:tcW w:w="2749" w:type="dxa"/>
            <w:tcBorders>
              <w:top w:val="nil"/>
              <w:bottom w:val="nil"/>
            </w:tcBorders>
          </w:tcPr>
          <w:p w:rsidR="0089743C" w:rsidRDefault="0089743C" w:rsidP="0089743C">
            <w:pPr>
              <w:ind w:left="57"/>
            </w:pPr>
          </w:p>
        </w:tc>
      </w:tr>
      <w:tr w:rsidR="0089743C" w:rsidTr="0089743C">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89743C" w:rsidRDefault="0089743C" w:rsidP="0089743C">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tcPr>
          <w:p w:rsidR="0089743C" w:rsidRDefault="0089743C" w:rsidP="0089743C">
            <w:pPr>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tcPr>
          <w:p w:rsidR="0089743C" w:rsidRDefault="0089743C" w:rsidP="0089743C">
            <w:pPr>
              <w:ind w:left="57"/>
            </w:pPr>
            <w:r>
              <w:t>удовлетворительное</w:t>
            </w:r>
          </w:p>
        </w:tc>
      </w:tr>
      <w:tr w:rsidR="0089743C" w:rsidTr="0089743C">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89743C" w:rsidRDefault="0089743C" w:rsidP="0089743C">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tcPr>
          <w:p w:rsidR="0089743C" w:rsidRDefault="0089743C" w:rsidP="0089743C">
            <w:pPr>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tcPr>
          <w:p w:rsidR="0089743C" w:rsidRDefault="0089743C" w:rsidP="0089743C">
            <w:pPr>
              <w:ind w:left="57"/>
            </w:pPr>
            <w:r>
              <w:t>удовлетворительное</w:t>
            </w:r>
          </w:p>
        </w:tc>
      </w:tr>
      <w:tr w:rsidR="0089743C" w:rsidTr="0089743C">
        <w:trPr>
          <w:cantSplit/>
          <w:trHeight w:val="158"/>
        </w:trPr>
        <w:tc>
          <w:tcPr>
            <w:tcW w:w="3928" w:type="dxa"/>
            <w:tcBorders>
              <w:top w:val="single" w:sz="4" w:space="0" w:color="auto"/>
              <w:left w:val="single" w:sz="4" w:space="0" w:color="auto"/>
              <w:bottom w:val="nil"/>
              <w:right w:val="single" w:sz="4" w:space="0" w:color="auto"/>
            </w:tcBorders>
            <w:vAlign w:val="bottom"/>
          </w:tcPr>
          <w:p w:rsidR="0089743C" w:rsidRDefault="0089743C" w:rsidP="0089743C">
            <w:pPr>
              <w:ind w:left="57"/>
            </w:pPr>
            <w:r>
              <w:t>7. Проемы</w:t>
            </w:r>
          </w:p>
        </w:tc>
        <w:tc>
          <w:tcPr>
            <w:tcW w:w="2749" w:type="dxa"/>
            <w:vMerge w:val="restart"/>
            <w:tcBorders>
              <w:top w:val="single" w:sz="4" w:space="0" w:color="auto"/>
              <w:left w:val="nil"/>
              <w:bottom w:val="nil"/>
              <w:right w:val="single" w:sz="4" w:space="0" w:color="auto"/>
            </w:tcBorders>
            <w:vAlign w:val="bottom"/>
          </w:tcPr>
          <w:p w:rsidR="0089743C" w:rsidRPr="00C46443" w:rsidRDefault="0089743C" w:rsidP="0089743C">
            <w:pPr>
              <w:ind w:left="57"/>
            </w:pPr>
            <w:r>
              <w:t xml:space="preserve">Двойные </w:t>
            </w:r>
            <w:r>
              <w:rPr>
                <w:lang w:val="en-US"/>
              </w:rPr>
              <w:t>глухие</w:t>
            </w:r>
          </w:p>
        </w:tc>
        <w:tc>
          <w:tcPr>
            <w:tcW w:w="2749" w:type="dxa"/>
            <w:vMerge w:val="restart"/>
            <w:tcBorders>
              <w:top w:val="single" w:sz="4" w:space="0" w:color="auto"/>
              <w:left w:val="nil"/>
              <w:bottom w:val="nil"/>
              <w:right w:val="single" w:sz="4" w:space="0" w:color="auto"/>
            </w:tcBorders>
            <w:vAlign w:val="bottom"/>
          </w:tcPr>
          <w:p w:rsidR="0089743C" w:rsidRDefault="0089743C" w:rsidP="0089743C">
            <w:pPr>
              <w:ind w:left="57"/>
            </w:pPr>
            <w:r>
              <w:t>удовлетворительное</w:t>
            </w:r>
          </w:p>
        </w:tc>
      </w:tr>
      <w:tr w:rsidR="0089743C" w:rsidTr="0089743C">
        <w:trPr>
          <w:cantSplit/>
          <w:trHeight w:val="166"/>
        </w:trPr>
        <w:tc>
          <w:tcPr>
            <w:tcW w:w="3928" w:type="dxa"/>
            <w:tcBorders>
              <w:top w:val="nil"/>
              <w:left w:val="single" w:sz="4" w:space="0" w:color="auto"/>
              <w:bottom w:val="nil"/>
              <w:right w:val="single" w:sz="4" w:space="0" w:color="auto"/>
            </w:tcBorders>
            <w:vAlign w:val="bottom"/>
          </w:tcPr>
          <w:p w:rsidR="0089743C" w:rsidRDefault="0089743C" w:rsidP="0089743C">
            <w:pPr>
              <w:ind w:left="993"/>
            </w:pPr>
            <w:r>
              <w:t>окна</w:t>
            </w:r>
          </w:p>
        </w:tc>
        <w:tc>
          <w:tcPr>
            <w:tcW w:w="2749" w:type="dxa"/>
            <w:vMerge/>
            <w:tcBorders>
              <w:top w:val="nil"/>
              <w:left w:val="nil"/>
              <w:bottom w:val="nil"/>
              <w:right w:val="single" w:sz="4" w:space="0" w:color="auto"/>
            </w:tcBorders>
            <w:vAlign w:val="bottom"/>
          </w:tcPr>
          <w:p w:rsidR="0089743C" w:rsidRDefault="0089743C" w:rsidP="0089743C">
            <w:pPr>
              <w:ind w:left="57"/>
            </w:pPr>
          </w:p>
        </w:tc>
        <w:tc>
          <w:tcPr>
            <w:tcW w:w="2749" w:type="dxa"/>
            <w:vMerge/>
            <w:tcBorders>
              <w:top w:val="nil"/>
              <w:left w:val="nil"/>
              <w:bottom w:val="nil"/>
              <w:right w:val="single" w:sz="4" w:space="0" w:color="auto"/>
            </w:tcBorders>
            <w:vAlign w:val="bottom"/>
          </w:tcPr>
          <w:p w:rsidR="0089743C" w:rsidRDefault="0089743C" w:rsidP="0089743C">
            <w:pPr>
              <w:ind w:left="57"/>
            </w:pPr>
          </w:p>
        </w:tc>
      </w:tr>
      <w:tr w:rsidR="0089743C" w:rsidTr="0089743C">
        <w:trPr>
          <w:trHeight w:val="158"/>
        </w:trPr>
        <w:tc>
          <w:tcPr>
            <w:tcW w:w="3928" w:type="dxa"/>
            <w:tcBorders>
              <w:top w:val="nil"/>
              <w:left w:val="single" w:sz="4" w:space="0" w:color="auto"/>
              <w:bottom w:val="nil"/>
              <w:right w:val="single" w:sz="4" w:space="0" w:color="auto"/>
            </w:tcBorders>
            <w:vAlign w:val="bottom"/>
          </w:tcPr>
          <w:p w:rsidR="0089743C" w:rsidRDefault="0089743C" w:rsidP="0089743C">
            <w:pPr>
              <w:ind w:left="993"/>
            </w:pPr>
            <w:r>
              <w:t>двери</w:t>
            </w:r>
          </w:p>
        </w:tc>
        <w:tc>
          <w:tcPr>
            <w:tcW w:w="2749" w:type="dxa"/>
            <w:tcBorders>
              <w:top w:val="nil"/>
              <w:left w:val="nil"/>
              <w:bottom w:val="nil"/>
              <w:right w:val="single" w:sz="4" w:space="0" w:color="auto"/>
            </w:tcBorders>
            <w:vAlign w:val="bottom"/>
          </w:tcPr>
          <w:p w:rsidR="0089743C" w:rsidRDefault="0089743C" w:rsidP="0089743C">
            <w:pPr>
              <w:ind w:left="57"/>
            </w:pPr>
            <w:r>
              <w:t>филенчатые</w:t>
            </w:r>
          </w:p>
        </w:tc>
        <w:tc>
          <w:tcPr>
            <w:tcW w:w="2749" w:type="dxa"/>
            <w:tcBorders>
              <w:top w:val="nil"/>
              <w:left w:val="nil"/>
              <w:bottom w:val="nil"/>
              <w:right w:val="single" w:sz="4" w:space="0" w:color="auto"/>
            </w:tcBorders>
            <w:vAlign w:val="bottom"/>
          </w:tcPr>
          <w:p w:rsidR="0089743C" w:rsidRDefault="0089743C" w:rsidP="0089743C">
            <w:r>
              <w:t>удовлетворительное</w:t>
            </w:r>
          </w:p>
        </w:tc>
      </w:tr>
      <w:tr w:rsidR="0089743C" w:rsidTr="0089743C">
        <w:trPr>
          <w:trHeight w:val="166"/>
        </w:trPr>
        <w:tc>
          <w:tcPr>
            <w:tcW w:w="3928" w:type="dxa"/>
            <w:tcBorders>
              <w:top w:val="nil"/>
              <w:left w:val="single" w:sz="4" w:space="0" w:color="auto"/>
              <w:bottom w:val="single" w:sz="4" w:space="0" w:color="auto"/>
              <w:right w:val="single" w:sz="4" w:space="0" w:color="auto"/>
            </w:tcBorders>
            <w:vAlign w:val="bottom"/>
          </w:tcPr>
          <w:p w:rsidR="0089743C" w:rsidRDefault="0089743C" w:rsidP="0089743C">
            <w:pPr>
              <w:ind w:left="993"/>
            </w:pPr>
            <w:r>
              <w:t>(другое)</w:t>
            </w:r>
          </w:p>
        </w:tc>
        <w:tc>
          <w:tcPr>
            <w:tcW w:w="2749" w:type="dxa"/>
            <w:tcBorders>
              <w:top w:val="nil"/>
              <w:left w:val="nil"/>
              <w:bottom w:val="single" w:sz="4" w:space="0" w:color="auto"/>
              <w:right w:val="single" w:sz="4" w:space="0" w:color="auto"/>
            </w:tcBorders>
            <w:vAlign w:val="bottom"/>
          </w:tcPr>
          <w:p w:rsidR="0089743C" w:rsidRDefault="0089743C" w:rsidP="0089743C">
            <w:pPr>
              <w:ind w:left="57"/>
            </w:pPr>
          </w:p>
        </w:tc>
        <w:tc>
          <w:tcPr>
            <w:tcW w:w="2749" w:type="dxa"/>
            <w:tcBorders>
              <w:top w:val="nil"/>
              <w:left w:val="nil"/>
              <w:bottom w:val="single" w:sz="4" w:space="0" w:color="auto"/>
              <w:right w:val="single" w:sz="4" w:space="0" w:color="auto"/>
            </w:tcBorders>
            <w:vAlign w:val="bottom"/>
          </w:tcPr>
          <w:p w:rsidR="0089743C" w:rsidRDefault="0089743C" w:rsidP="0089743C">
            <w:pPr>
              <w:ind w:left="57"/>
            </w:pPr>
          </w:p>
        </w:tc>
      </w:tr>
      <w:tr w:rsidR="0089743C" w:rsidTr="0089743C">
        <w:trPr>
          <w:cantSplit/>
          <w:trHeight w:val="158"/>
        </w:trPr>
        <w:tc>
          <w:tcPr>
            <w:tcW w:w="3928" w:type="dxa"/>
            <w:tcBorders>
              <w:top w:val="single" w:sz="4" w:space="0" w:color="auto"/>
              <w:left w:val="single" w:sz="4" w:space="0" w:color="auto"/>
              <w:bottom w:val="nil"/>
              <w:right w:val="single" w:sz="4" w:space="0" w:color="auto"/>
            </w:tcBorders>
            <w:vAlign w:val="bottom"/>
          </w:tcPr>
          <w:p w:rsidR="0089743C" w:rsidRDefault="0089743C" w:rsidP="0089743C">
            <w:pPr>
              <w:ind w:left="57"/>
            </w:pPr>
            <w:r>
              <w:t>8. Отделка</w:t>
            </w:r>
          </w:p>
        </w:tc>
        <w:tc>
          <w:tcPr>
            <w:tcW w:w="2749" w:type="dxa"/>
            <w:vMerge w:val="restart"/>
            <w:tcBorders>
              <w:top w:val="single" w:sz="4" w:space="0" w:color="auto"/>
              <w:left w:val="nil"/>
              <w:bottom w:val="nil"/>
              <w:right w:val="single" w:sz="4" w:space="0" w:color="auto"/>
            </w:tcBorders>
            <w:vAlign w:val="bottom"/>
          </w:tcPr>
          <w:p w:rsidR="0089743C" w:rsidRDefault="0089743C" w:rsidP="0089743C">
            <w:pPr>
              <w:ind w:left="57"/>
            </w:pPr>
            <w:r>
              <w:t xml:space="preserve">Штукатурка побелка </w:t>
            </w:r>
          </w:p>
        </w:tc>
        <w:tc>
          <w:tcPr>
            <w:tcW w:w="2749" w:type="dxa"/>
            <w:vMerge w:val="restart"/>
            <w:tcBorders>
              <w:top w:val="single" w:sz="4" w:space="0" w:color="auto"/>
              <w:left w:val="nil"/>
              <w:bottom w:val="nil"/>
              <w:right w:val="single" w:sz="4" w:space="0" w:color="auto"/>
            </w:tcBorders>
            <w:vAlign w:val="bottom"/>
          </w:tcPr>
          <w:p w:rsidR="0089743C" w:rsidRDefault="0089743C" w:rsidP="0089743C">
            <w:pPr>
              <w:ind w:left="57"/>
            </w:pPr>
            <w:r>
              <w:t>удовлетворительное</w:t>
            </w:r>
          </w:p>
        </w:tc>
      </w:tr>
      <w:tr w:rsidR="0089743C" w:rsidTr="0089743C">
        <w:trPr>
          <w:cantSplit/>
          <w:trHeight w:val="166"/>
        </w:trPr>
        <w:tc>
          <w:tcPr>
            <w:tcW w:w="3928" w:type="dxa"/>
            <w:tcBorders>
              <w:top w:val="nil"/>
              <w:left w:val="single" w:sz="4" w:space="0" w:color="auto"/>
              <w:bottom w:val="nil"/>
              <w:right w:val="single" w:sz="4" w:space="0" w:color="auto"/>
            </w:tcBorders>
            <w:vAlign w:val="bottom"/>
          </w:tcPr>
          <w:p w:rsidR="0089743C" w:rsidRDefault="0089743C" w:rsidP="0089743C">
            <w:pPr>
              <w:ind w:left="993"/>
            </w:pPr>
            <w:r>
              <w:t>внутренняя</w:t>
            </w:r>
          </w:p>
        </w:tc>
        <w:tc>
          <w:tcPr>
            <w:tcW w:w="2749" w:type="dxa"/>
            <w:vMerge/>
            <w:tcBorders>
              <w:top w:val="nil"/>
              <w:left w:val="nil"/>
              <w:bottom w:val="nil"/>
              <w:right w:val="single" w:sz="4" w:space="0" w:color="auto"/>
            </w:tcBorders>
            <w:vAlign w:val="bottom"/>
          </w:tcPr>
          <w:p w:rsidR="0089743C" w:rsidRDefault="0089743C" w:rsidP="0089743C">
            <w:pPr>
              <w:ind w:left="57"/>
            </w:pPr>
          </w:p>
        </w:tc>
        <w:tc>
          <w:tcPr>
            <w:tcW w:w="2749" w:type="dxa"/>
            <w:vMerge/>
            <w:tcBorders>
              <w:top w:val="nil"/>
              <w:left w:val="nil"/>
              <w:bottom w:val="nil"/>
              <w:right w:val="single" w:sz="4" w:space="0" w:color="auto"/>
            </w:tcBorders>
            <w:vAlign w:val="bottom"/>
          </w:tcPr>
          <w:p w:rsidR="0089743C" w:rsidRDefault="0089743C" w:rsidP="0089743C">
            <w:pPr>
              <w:ind w:left="57"/>
            </w:pPr>
          </w:p>
        </w:tc>
      </w:tr>
      <w:tr w:rsidR="0089743C" w:rsidTr="0089743C">
        <w:trPr>
          <w:trHeight w:val="158"/>
        </w:trPr>
        <w:tc>
          <w:tcPr>
            <w:tcW w:w="3928" w:type="dxa"/>
            <w:tcBorders>
              <w:top w:val="nil"/>
              <w:left w:val="single" w:sz="4" w:space="0" w:color="auto"/>
              <w:bottom w:val="nil"/>
              <w:right w:val="single" w:sz="4" w:space="0" w:color="auto"/>
            </w:tcBorders>
            <w:vAlign w:val="bottom"/>
          </w:tcPr>
          <w:p w:rsidR="0089743C" w:rsidRDefault="0089743C" w:rsidP="0089743C">
            <w:pPr>
              <w:ind w:left="993"/>
            </w:pPr>
            <w:r>
              <w:t>наружная</w:t>
            </w:r>
          </w:p>
        </w:tc>
        <w:tc>
          <w:tcPr>
            <w:tcW w:w="2749" w:type="dxa"/>
            <w:tcBorders>
              <w:top w:val="nil"/>
              <w:left w:val="nil"/>
              <w:bottom w:val="nil"/>
              <w:right w:val="single" w:sz="4" w:space="0" w:color="auto"/>
            </w:tcBorders>
            <w:vAlign w:val="bottom"/>
          </w:tcPr>
          <w:p w:rsidR="0089743C" w:rsidRDefault="0089743C" w:rsidP="0089743C">
            <w:pPr>
              <w:ind w:left="57"/>
            </w:pPr>
            <w:r>
              <w:t>Штукатурка, побелка</w:t>
            </w:r>
          </w:p>
        </w:tc>
        <w:tc>
          <w:tcPr>
            <w:tcW w:w="2749" w:type="dxa"/>
            <w:tcBorders>
              <w:top w:val="nil"/>
              <w:left w:val="nil"/>
              <w:bottom w:val="nil"/>
              <w:right w:val="single" w:sz="4" w:space="0" w:color="auto"/>
            </w:tcBorders>
            <w:vAlign w:val="bottom"/>
          </w:tcPr>
          <w:p w:rsidR="0089743C" w:rsidRDefault="0089743C" w:rsidP="0089743C">
            <w:pPr>
              <w:ind w:left="57"/>
            </w:pPr>
            <w:r>
              <w:t>удовлетворительное</w:t>
            </w:r>
          </w:p>
        </w:tc>
      </w:tr>
      <w:tr w:rsidR="0089743C" w:rsidTr="0089743C">
        <w:trPr>
          <w:trHeight w:val="166"/>
        </w:trPr>
        <w:tc>
          <w:tcPr>
            <w:tcW w:w="3928" w:type="dxa"/>
            <w:tcBorders>
              <w:top w:val="nil"/>
              <w:left w:val="single" w:sz="4" w:space="0" w:color="auto"/>
              <w:bottom w:val="single" w:sz="4" w:space="0" w:color="auto"/>
              <w:right w:val="single" w:sz="4" w:space="0" w:color="auto"/>
            </w:tcBorders>
            <w:vAlign w:val="bottom"/>
          </w:tcPr>
          <w:p w:rsidR="0089743C" w:rsidRDefault="0089743C" w:rsidP="0089743C">
            <w:pPr>
              <w:ind w:left="993"/>
            </w:pPr>
            <w:r>
              <w:t>(другое)</w:t>
            </w:r>
          </w:p>
        </w:tc>
        <w:tc>
          <w:tcPr>
            <w:tcW w:w="2749" w:type="dxa"/>
            <w:tcBorders>
              <w:top w:val="nil"/>
              <w:left w:val="nil"/>
              <w:bottom w:val="single" w:sz="4" w:space="0" w:color="auto"/>
              <w:right w:val="single" w:sz="4" w:space="0" w:color="auto"/>
            </w:tcBorders>
            <w:vAlign w:val="bottom"/>
          </w:tcPr>
          <w:p w:rsidR="0089743C" w:rsidRDefault="0089743C" w:rsidP="0089743C">
            <w:pPr>
              <w:ind w:left="57"/>
            </w:pPr>
          </w:p>
        </w:tc>
        <w:tc>
          <w:tcPr>
            <w:tcW w:w="2749" w:type="dxa"/>
            <w:tcBorders>
              <w:top w:val="nil"/>
              <w:left w:val="nil"/>
              <w:bottom w:val="single" w:sz="4" w:space="0" w:color="auto"/>
              <w:right w:val="single" w:sz="4" w:space="0" w:color="auto"/>
            </w:tcBorders>
            <w:vAlign w:val="bottom"/>
          </w:tcPr>
          <w:p w:rsidR="0089743C" w:rsidRDefault="0089743C" w:rsidP="0089743C">
            <w:pPr>
              <w:ind w:left="57"/>
            </w:pPr>
          </w:p>
        </w:tc>
      </w:tr>
      <w:tr w:rsidR="0089743C" w:rsidTr="0089743C">
        <w:trPr>
          <w:cantSplit/>
          <w:trHeight w:val="473"/>
        </w:trPr>
        <w:tc>
          <w:tcPr>
            <w:tcW w:w="3928" w:type="dxa"/>
            <w:tcBorders>
              <w:top w:val="single" w:sz="4" w:space="0" w:color="auto"/>
              <w:left w:val="single" w:sz="4" w:space="0" w:color="auto"/>
              <w:bottom w:val="nil"/>
              <w:right w:val="single" w:sz="4" w:space="0" w:color="auto"/>
            </w:tcBorders>
            <w:vAlign w:val="bottom"/>
          </w:tcPr>
          <w:p w:rsidR="0089743C" w:rsidRDefault="0089743C" w:rsidP="0089743C">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89743C" w:rsidRDefault="0089743C" w:rsidP="0089743C">
            <w:pPr>
              <w:ind w:left="57"/>
            </w:pPr>
          </w:p>
          <w:p w:rsidR="0089743C" w:rsidRDefault="0089743C" w:rsidP="0089743C">
            <w:pPr>
              <w:ind w:left="57"/>
            </w:pPr>
            <w:r>
              <w:t>есть</w:t>
            </w:r>
          </w:p>
        </w:tc>
        <w:tc>
          <w:tcPr>
            <w:tcW w:w="2749" w:type="dxa"/>
            <w:vMerge w:val="restart"/>
            <w:tcBorders>
              <w:top w:val="single" w:sz="4" w:space="0" w:color="auto"/>
              <w:left w:val="nil"/>
              <w:bottom w:val="nil"/>
              <w:right w:val="single" w:sz="4" w:space="0" w:color="auto"/>
            </w:tcBorders>
            <w:vAlign w:val="bottom"/>
          </w:tcPr>
          <w:p w:rsidR="0089743C" w:rsidRDefault="0089743C" w:rsidP="0089743C">
            <w:pPr>
              <w:ind w:left="57"/>
            </w:pPr>
            <w:r>
              <w:t>удовлетворительное</w:t>
            </w:r>
          </w:p>
        </w:tc>
      </w:tr>
      <w:tr w:rsidR="0089743C" w:rsidTr="0089743C">
        <w:trPr>
          <w:cantSplit/>
          <w:trHeight w:val="166"/>
        </w:trPr>
        <w:tc>
          <w:tcPr>
            <w:tcW w:w="3928" w:type="dxa"/>
            <w:tcBorders>
              <w:top w:val="nil"/>
              <w:left w:val="single" w:sz="4" w:space="0" w:color="auto"/>
              <w:bottom w:val="nil"/>
              <w:right w:val="single" w:sz="4" w:space="0" w:color="auto"/>
            </w:tcBorders>
            <w:vAlign w:val="bottom"/>
          </w:tcPr>
          <w:p w:rsidR="0089743C" w:rsidRDefault="0089743C" w:rsidP="0089743C">
            <w:pPr>
              <w:ind w:left="993"/>
            </w:pPr>
            <w:r>
              <w:t>ванны напольные</w:t>
            </w:r>
          </w:p>
        </w:tc>
        <w:tc>
          <w:tcPr>
            <w:tcW w:w="2749" w:type="dxa"/>
            <w:vMerge/>
            <w:tcBorders>
              <w:top w:val="nil"/>
              <w:left w:val="nil"/>
              <w:bottom w:val="nil"/>
              <w:right w:val="single" w:sz="4" w:space="0" w:color="auto"/>
            </w:tcBorders>
            <w:vAlign w:val="bottom"/>
          </w:tcPr>
          <w:p w:rsidR="0089743C" w:rsidRDefault="0089743C" w:rsidP="0089743C">
            <w:pPr>
              <w:ind w:left="57"/>
            </w:pPr>
          </w:p>
        </w:tc>
        <w:tc>
          <w:tcPr>
            <w:tcW w:w="2749" w:type="dxa"/>
            <w:vMerge/>
            <w:tcBorders>
              <w:top w:val="nil"/>
              <w:left w:val="nil"/>
              <w:bottom w:val="nil"/>
              <w:right w:val="single" w:sz="4" w:space="0" w:color="auto"/>
            </w:tcBorders>
            <w:vAlign w:val="bottom"/>
          </w:tcPr>
          <w:p w:rsidR="0089743C" w:rsidRDefault="0089743C" w:rsidP="0089743C">
            <w:pPr>
              <w:ind w:left="57"/>
            </w:pPr>
          </w:p>
        </w:tc>
      </w:tr>
      <w:tr w:rsidR="0089743C" w:rsidTr="0089743C">
        <w:trPr>
          <w:trHeight w:val="158"/>
        </w:trPr>
        <w:tc>
          <w:tcPr>
            <w:tcW w:w="3928" w:type="dxa"/>
            <w:tcBorders>
              <w:top w:val="nil"/>
              <w:left w:val="single" w:sz="4" w:space="0" w:color="auto"/>
              <w:bottom w:val="nil"/>
              <w:right w:val="single" w:sz="4" w:space="0" w:color="auto"/>
            </w:tcBorders>
            <w:vAlign w:val="bottom"/>
          </w:tcPr>
          <w:p w:rsidR="0089743C" w:rsidRDefault="0089743C" w:rsidP="0089743C">
            <w:pPr>
              <w:ind w:left="993"/>
            </w:pPr>
            <w:r>
              <w:t>электроплиты</w:t>
            </w:r>
          </w:p>
        </w:tc>
        <w:tc>
          <w:tcPr>
            <w:tcW w:w="2749" w:type="dxa"/>
            <w:tcBorders>
              <w:top w:val="nil"/>
              <w:left w:val="nil"/>
              <w:bottom w:val="nil"/>
              <w:right w:val="single" w:sz="4" w:space="0" w:color="auto"/>
            </w:tcBorders>
            <w:vAlign w:val="bottom"/>
          </w:tcPr>
          <w:p w:rsidR="0089743C" w:rsidRDefault="0089743C" w:rsidP="0089743C">
            <w:pPr>
              <w:ind w:left="57"/>
            </w:pPr>
            <w:r>
              <w:t>нет</w:t>
            </w:r>
          </w:p>
        </w:tc>
        <w:tc>
          <w:tcPr>
            <w:tcW w:w="2749" w:type="dxa"/>
            <w:tcBorders>
              <w:top w:val="nil"/>
              <w:left w:val="nil"/>
              <w:bottom w:val="nil"/>
              <w:right w:val="single" w:sz="4" w:space="0" w:color="auto"/>
            </w:tcBorders>
            <w:vAlign w:val="bottom"/>
          </w:tcPr>
          <w:p w:rsidR="0089743C" w:rsidRDefault="0089743C" w:rsidP="0089743C">
            <w:pPr>
              <w:ind w:left="57"/>
            </w:pPr>
          </w:p>
        </w:tc>
      </w:tr>
      <w:tr w:rsidR="0089743C" w:rsidTr="0089743C">
        <w:trPr>
          <w:trHeight w:val="315"/>
        </w:trPr>
        <w:tc>
          <w:tcPr>
            <w:tcW w:w="3928" w:type="dxa"/>
            <w:tcBorders>
              <w:top w:val="nil"/>
              <w:left w:val="single" w:sz="4" w:space="0" w:color="auto"/>
              <w:bottom w:val="nil"/>
              <w:right w:val="single" w:sz="4" w:space="0" w:color="auto"/>
            </w:tcBorders>
            <w:vAlign w:val="bottom"/>
          </w:tcPr>
          <w:p w:rsidR="0089743C" w:rsidRDefault="0089743C" w:rsidP="0089743C">
            <w:pPr>
              <w:ind w:left="993"/>
            </w:pPr>
            <w:r>
              <w:t>телефонные сети и оборудование</w:t>
            </w:r>
          </w:p>
        </w:tc>
        <w:tc>
          <w:tcPr>
            <w:tcW w:w="2749" w:type="dxa"/>
            <w:tcBorders>
              <w:top w:val="nil"/>
              <w:left w:val="nil"/>
              <w:bottom w:val="nil"/>
              <w:right w:val="single" w:sz="4" w:space="0" w:color="auto"/>
            </w:tcBorders>
            <w:vAlign w:val="bottom"/>
          </w:tcPr>
          <w:p w:rsidR="0089743C" w:rsidRDefault="0089743C" w:rsidP="0089743C">
            <w:pPr>
              <w:ind w:left="57"/>
            </w:pPr>
          </w:p>
        </w:tc>
        <w:tc>
          <w:tcPr>
            <w:tcW w:w="2749" w:type="dxa"/>
            <w:tcBorders>
              <w:top w:val="nil"/>
              <w:left w:val="nil"/>
              <w:bottom w:val="nil"/>
              <w:right w:val="single" w:sz="4" w:space="0" w:color="auto"/>
            </w:tcBorders>
            <w:vAlign w:val="bottom"/>
          </w:tcPr>
          <w:p w:rsidR="0089743C" w:rsidRDefault="0089743C" w:rsidP="0089743C">
            <w:pPr>
              <w:ind w:left="57"/>
            </w:pPr>
          </w:p>
        </w:tc>
      </w:tr>
      <w:tr w:rsidR="0089743C" w:rsidTr="0089743C">
        <w:trPr>
          <w:trHeight w:val="324"/>
        </w:trPr>
        <w:tc>
          <w:tcPr>
            <w:tcW w:w="3928" w:type="dxa"/>
            <w:tcBorders>
              <w:top w:val="nil"/>
              <w:left w:val="single" w:sz="4" w:space="0" w:color="auto"/>
              <w:bottom w:val="nil"/>
              <w:right w:val="single" w:sz="4" w:space="0" w:color="auto"/>
            </w:tcBorders>
            <w:vAlign w:val="bottom"/>
          </w:tcPr>
          <w:p w:rsidR="0089743C" w:rsidRDefault="0089743C" w:rsidP="0089743C">
            <w:pPr>
              <w:ind w:left="993"/>
            </w:pPr>
            <w:r>
              <w:t>сети проводного радиовещания</w:t>
            </w:r>
          </w:p>
        </w:tc>
        <w:tc>
          <w:tcPr>
            <w:tcW w:w="2749" w:type="dxa"/>
            <w:tcBorders>
              <w:top w:val="nil"/>
              <w:left w:val="nil"/>
              <w:bottom w:val="nil"/>
              <w:right w:val="single" w:sz="4" w:space="0" w:color="auto"/>
            </w:tcBorders>
            <w:vAlign w:val="bottom"/>
          </w:tcPr>
          <w:p w:rsidR="0089743C" w:rsidRDefault="0089743C" w:rsidP="0089743C">
            <w:pPr>
              <w:ind w:left="57"/>
            </w:pPr>
            <w:r>
              <w:t>есть</w:t>
            </w:r>
          </w:p>
        </w:tc>
        <w:tc>
          <w:tcPr>
            <w:tcW w:w="2749" w:type="dxa"/>
            <w:tcBorders>
              <w:top w:val="nil"/>
              <w:left w:val="nil"/>
              <w:bottom w:val="nil"/>
              <w:right w:val="single" w:sz="4" w:space="0" w:color="auto"/>
            </w:tcBorders>
            <w:vAlign w:val="bottom"/>
          </w:tcPr>
          <w:p w:rsidR="0089743C" w:rsidRDefault="0089743C" w:rsidP="0089743C">
            <w:pPr>
              <w:ind w:left="57"/>
            </w:pPr>
            <w:r>
              <w:t>удовлетворительное</w:t>
            </w:r>
          </w:p>
        </w:tc>
      </w:tr>
      <w:tr w:rsidR="0089743C" w:rsidTr="0089743C">
        <w:trPr>
          <w:trHeight w:val="166"/>
        </w:trPr>
        <w:tc>
          <w:tcPr>
            <w:tcW w:w="3928" w:type="dxa"/>
            <w:tcBorders>
              <w:top w:val="nil"/>
              <w:left w:val="single" w:sz="4" w:space="0" w:color="auto"/>
              <w:bottom w:val="nil"/>
              <w:right w:val="single" w:sz="4" w:space="0" w:color="auto"/>
            </w:tcBorders>
            <w:vAlign w:val="bottom"/>
          </w:tcPr>
          <w:p w:rsidR="0089743C" w:rsidRDefault="0089743C" w:rsidP="0089743C">
            <w:pPr>
              <w:ind w:left="993"/>
            </w:pPr>
            <w:r>
              <w:t>сигнализация</w:t>
            </w:r>
          </w:p>
        </w:tc>
        <w:tc>
          <w:tcPr>
            <w:tcW w:w="2749" w:type="dxa"/>
            <w:tcBorders>
              <w:top w:val="nil"/>
              <w:left w:val="nil"/>
              <w:bottom w:val="nil"/>
              <w:right w:val="single" w:sz="4" w:space="0" w:color="auto"/>
            </w:tcBorders>
            <w:vAlign w:val="bottom"/>
          </w:tcPr>
          <w:p w:rsidR="0089743C" w:rsidRDefault="0089743C" w:rsidP="0089743C">
            <w:pPr>
              <w:ind w:left="57"/>
            </w:pPr>
          </w:p>
        </w:tc>
        <w:tc>
          <w:tcPr>
            <w:tcW w:w="2749" w:type="dxa"/>
            <w:tcBorders>
              <w:top w:val="nil"/>
              <w:left w:val="nil"/>
              <w:bottom w:val="nil"/>
              <w:right w:val="single" w:sz="4" w:space="0" w:color="auto"/>
            </w:tcBorders>
            <w:vAlign w:val="bottom"/>
          </w:tcPr>
          <w:p w:rsidR="0089743C" w:rsidRDefault="0089743C" w:rsidP="0089743C">
            <w:pPr>
              <w:ind w:left="57"/>
            </w:pPr>
          </w:p>
        </w:tc>
      </w:tr>
      <w:tr w:rsidR="0089743C" w:rsidTr="0089743C">
        <w:trPr>
          <w:trHeight w:val="158"/>
        </w:trPr>
        <w:tc>
          <w:tcPr>
            <w:tcW w:w="3928" w:type="dxa"/>
            <w:tcBorders>
              <w:top w:val="nil"/>
              <w:left w:val="single" w:sz="4" w:space="0" w:color="auto"/>
              <w:bottom w:val="nil"/>
              <w:right w:val="single" w:sz="4" w:space="0" w:color="auto"/>
            </w:tcBorders>
            <w:vAlign w:val="bottom"/>
          </w:tcPr>
          <w:p w:rsidR="0089743C" w:rsidRDefault="0089743C" w:rsidP="0089743C">
            <w:pPr>
              <w:ind w:left="993"/>
            </w:pPr>
            <w:r>
              <w:t>мусоропровод</w:t>
            </w:r>
          </w:p>
        </w:tc>
        <w:tc>
          <w:tcPr>
            <w:tcW w:w="2749" w:type="dxa"/>
            <w:tcBorders>
              <w:top w:val="nil"/>
              <w:left w:val="nil"/>
              <w:bottom w:val="nil"/>
              <w:right w:val="single" w:sz="4" w:space="0" w:color="auto"/>
            </w:tcBorders>
            <w:vAlign w:val="bottom"/>
          </w:tcPr>
          <w:p w:rsidR="0089743C" w:rsidRDefault="0089743C" w:rsidP="0089743C">
            <w:pPr>
              <w:ind w:left="57"/>
            </w:pPr>
          </w:p>
        </w:tc>
        <w:tc>
          <w:tcPr>
            <w:tcW w:w="2749" w:type="dxa"/>
            <w:tcBorders>
              <w:top w:val="nil"/>
              <w:left w:val="nil"/>
              <w:bottom w:val="nil"/>
              <w:right w:val="single" w:sz="4" w:space="0" w:color="auto"/>
            </w:tcBorders>
            <w:vAlign w:val="bottom"/>
          </w:tcPr>
          <w:p w:rsidR="0089743C" w:rsidRDefault="0089743C" w:rsidP="0089743C">
            <w:pPr>
              <w:ind w:left="57"/>
            </w:pPr>
          </w:p>
        </w:tc>
      </w:tr>
      <w:tr w:rsidR="0089743C" w:rsidTr="0089743C">
        <w:trPr>
          <w:trHeight w:val="158"/>
        </w:trPr>
        <w:tc>
          <w:tcPr>
            <w:tcW w:w="3928" w:type="dxa"/>
            <w:tcBorders>
              <w:top w:val="nil"/>
              <w:left w:val="single" w:sz="4" w:space="0" w:color="auto"/>
              <w:bottom w:val="nil"/>
              <w:right w:val="single" w:sz="4" w:space="0" w:color="auto"/>
            </w:tcBorders>
            <w:vAlign w:val="bottom"/>
          </w:tcPr>
          <w:p w:rsidR="0089743C" w:rsidRDefault="0089743C" w:rsidP="0089743C">
            <w:pPr>
              <w:ind w:left="993"/>
            </w:pPr>
            <w:r>
              <w:t>лифт</w:t>
            </w:r>
          </w:p>
        </w:tc>
        <w:tc>
          <w:tcPr>
            <w:tcW w:w="2749" w:type="dxa"/>
            <w:tcBorders>
              <w:top w:val="nil"/>
              <w:left w:val="nil"/>
              <w:bottom w:val="nil"/>
              <w:right w:val="single" w:sz="4" w:space="0" w:color="auto"/>
            </w:tcBorders>
            <w:vAlign w:val="bottom"/>
          </w:tcPr>
          <w:p w:rsidR="0089743C" w:rsidRDefault="0089743C" w:rsidP="0089743C">
            <w:pPr>
              <w:ind w:left="57"/>
            </w:pPr>
          </w:p>
        </w:tc>
        <w:tc>
          <w:tcPr>
            <w:tcW w:w="2749" w:type="dxa"/>
            <w:tcBorders>
              <w:top w:val="nil"/>
              <w:left w:val="nil"/>
              <w:bottom w:val="nil"/>
              <w:right w:val="single" w:sz="4" w:space="0" w:color="auto"/>
            </w:tcBorders>
            <w:vAlign w:val="bottom"/>
          </w:tcPr>
          <w:p w:rsidR="0089743C" w:rsidRDefault="0089743C" w:rsidP="0089743C">
            <w:pPr>
              <w:ind w:left="57"/>
            </w:pPr>
          </w:p>
        </w:tc>
      </w:tr>
      <w:tr w:rsidR="0089743C" w:rsidTr="0089743C">
        <w:trPr>
          <w:trHeight w:val="166"/>
        </w:trPr>
        <w:tc>
          <w:tcPr>
            <w:tcW w:w="3928" w:type="dxa"/>
            <w:tcBorders>
              <w:top w:val="nil"/>
              <w:left w:val="single" w:sz="4" w:space="0" w:color="auto"/>
              <w:bottom w:val="nil"/>
              <w:right w:val="single" w:sz="4" w:space="0" w:color="auto"/>
            </w:tcBorders>
            <w:vAlign w:val="bottom"/>
          </w:tcPr>
          <w:p w:rsidR="0089743C" w:rsidRDefault="0089743C" w:rsidP="0089743C">
            <w:pPr>
              <w:ind w:left="993"/>
            </w:pPr>
            <w:r>
              <w:t>вентиляция</w:t>
            </w:r>
          </w:p>
        </w:tc>
        <w:tc>
          <w:tcPr>
            <w:tcW w:w="2749" w:type="dxa"/>
            <w:tcBorders>
              <w:top w:val="nil"/>
              <w:left w:val="nil"/>
              <w:bottom w:val="nil"/>
              <w:right w:val="single" w:sz="4" w:space="0" w:color="auto"/>
            </w:tcBorders>
            <w:vAlign w:val="bottom"/>
          </w:tcPr>
          <w:p w:rsidR="0089743C" w:rsidRDefault="0089743C" w:rsidP="0089743C">
            <w:pPr>
              <w:ind w:left="57"/>
            </w:pPr>
            <w:r>
              <w:t>есть</w:t>
            </w:r>
          </w:p>
        </w:tc>
        <w:tc>
          <w:tcPr>
            <w:tcW w:w="2749" w:type="dxa"/>
            <w:tcBorders>
              <w:top w:val="nil"/>
              <w:left w:val="nil"/>
              <w:bottom w:val="nil"/>
              <w:right w:val="single" w:sz="4" w:space="0" w:color="auto"/>
            </w:tcBorders>
            <w:vAlign w:val="bottom"/>
          </w:tcPr>
          <w:p w:rsidR="0089743C" w:rsidRDefault="0089743C" w:rsidP="0089743C">
            <w:pPr>
              <w:ind w:left="57"/>
            </w:pPr>
            <w:r>
              <w:t>удовлетворительное</w:t>
            </w:r>
          </w:p>
        </w:tc>
      </w:tr>
      <w:tr w:rsidR="0089743C" w:rsidTr="0089743C">
        <w:trPr>
          <w:trHeight w:val="158"/>
        </w:trPr>
        <w:tc>
          <w:tcPr>
            <w:tcW w:w="3928" w:type="dxa"/>
            <w:tcBorders>
              <w:top w:val="nil"/>
              <w:left w:val="single" w:sz="4" w:space="0" w:color="auto"/>
              <w:bottom w:val="single" w:sz="4" w:space="0" w:color="auto"/>
              <w:right w:val="single" w:sz="4" w:space="0" w:color="auto"/>
            </w:tcBorders>
            <w:vAlign w:val="bottom"/>
          </w:tcPr>
          <w:p w:rsidR="0089743C" w:rsidRDefault="0089743C" w:rsidP="0089743C">
            <w:pPr>
              <w:ind w:left="993"/>
            </w:pPr>
            <w:r>
              <w:t>(другое)</w:t>
            </w:r>
          </w:p>
        </w:tc>
        <w:tc>
          <w:tcPr>
            <w:tcW w:w="2749" w:type="dxa"/>
            <w:tcBorders>
              <w:top w:val="nil"/>
              <w:left w:val="nil"/>
              <w:bottom w:val="single" w:sz="4" w:space="0" w:color="auto"/>
              <w:right w:val="single" w:sz="4" w:space="0" w:color="auto"/>
            </w:tcBorders>
            <w:vAlign w:val="bottom"/>
          </w:tcPr>
          <w:p w:rsidR="0089743C" w:rsidRDefault="0089743C" w:rsidP="0089743C">
            <w:pPr>
              <w:ind w:left="57"/>
            </w:pPr>
          </w:p>
        </w:tc>
        <w:tc>
          <w:tcPr>
            <w:tcW w:w="2749" w:type="dxa"/>
            <w:tcBorders>
              <w:top w:val="nil"/>
              <w:left w:val="nil"/>
              <w:bottom w:val="single" w:sz="4" w:space="0" w:color="auto"/>
              <w:right w:val="single" w:sz="4" w:space="0" w:color="auto"/>
            </w:tcBorders>
            <w:vAlign w:val="bottom"/>
          </w:tcPr>
          <w:p w:rsidR="0089743C" w:rsidRDefault="0089743C" w:rsidP="0089743C">
            <w:pPr>
              <w:ind w:left="57"/>
            </w:pPr>
          </w:p>
        </w:tc>
      </w:tr>
      <w:tr w:rsidR="0089743C" w:rsidTr="0089743C">
        <w:trPr>
          <w:cantSplit/>
          <w:trHeight w:val="482"/>
        </w:trPr>
        <w:tc>
          <w:tcPr>
            <w:tcW w:w="3928" w:type="dxa"/>
            <w:tcBorders>
              <w:top w:val="single" w:sz="4" w:space="0" w:color="auto"/>
              <w:left w:val="single" w:sz="4" w:space="0" w:color="auto"/>
              <w:bottom w:val="nil"/>
              <w:right w:val="single" w:sz="4" w:space="0" w:color="auto"/>
            </w:tcBorders>
            <w:vAlign w:val="bottom"/>
          </w:tcPr>
          <w:p w:rsidR="0089743C" w:rsidRDefault="0089743C" w:rsidP="0089743C">
            <w:pPr>
              <w:ind w:left="57"/>
            </w:pPr>
            <w:r>
              <w:lastRenderedPageBreak/>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tcPr>
          <w:p w:rsidR="0089743C" w:rsidRDefault="0089743C" w:rsidP="0089743C">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89743C" w:rsidRDefault="0089743C" w:rsidP="0089743C">
            <w:pPr>
              <w:ind w:left="57"/>
            </w:pPr>
            <w:r>
              <w:t>удовлетворительное</w:t>
            </w:r>
          </w:p>
        </w:tc>
      </w:tr>
      <w:tr w:rsidR="0089743C" w:rsidTr="0089743C">
        <w:trPr>
          <w:cantSplit/>
          <w:trHeight w:val="158"/>
        </w:trPr>
        <w:tc>
          <w:tcPr>
            <w:tcW w:w="3928" w:type="dxa"/>
            <w:tcBorders>
              <w:top w:val="nil"/>
              <w:left w:val="single" w:sz="4" w:space="0" w:color="auto"/>
              <w:bottom w:val="nil"/>
              <w:right w:val="single" w:sz="4" w:space="0" w:color="auto"/>
            </w:tcBorders>
            <w:vAlign w:val="bottom"/>
          </w:tcPr>
          <w:p w:rsidR="0089743C" w:rsidRDefault="0089743C" w:rsidP="0089743C">
            <w:pPr>
              <w:ind w:left="993"/>
            </w:pPr>
            <w:r>
              <w:t>электроснабжение</w:t>
            </w:r>
          </w:p>
        </w:tc>
        <w:tc>
          <w:tcPr>
            <w:tcW w:w="2749" w:type="dxa"/>
            <w:vMerge/>
            <w:tcBorders>
              <w:top w:val="nil"/>
              <w:left w:val="nil"/>
              <w:bottom w:val="nil"/>
              <w:right w:val="single" w:sz="4" w:space="0" w:color="auto"/>
            </w:tcBorders>
            <w:vAlign w:val="bottom"/>
          </w:tcPr>
          <w:p w:rsidR="0089743C" w:rsidRDefault="0089743C" w:rsidP="0089743C">
            <w:pPr>
              <w:ind w:left="57"/>
            </w:pPr>
          </w:p>
        </w:tc>
        <w:tc>
          <w:tcPr>
            <w:tcW w:w="2749" w:type="dxa"/>
            <w:vMerge/>
            <w:tcBorders>
              <w:top w:val="nil"/>
              <w:left w:val="nil"/>
              <w:bottom w:val="nil"/>
              <w:right w:val="single" w:sz="4" w:space="0" w:color="auto"/>
            </w:tcBorders>
            <w:vAlign w:val="bottom"/>
          </w:tcPr>
          <w:p w:rsidR="0089743C" w:rsidRDefault="0089743C" w:rsidP="0089743C">
            <w:pPr>
              <w:ind w:left="57"/>
            </w:pPr>
          </w:p>
        </w:tc>
      </w:tr>
      <w:tr w:rsidR="0089743C" w:rsidTr="0089743C">
        <w:trPr>
          <w:trHeight w:val="158"/>
        </w:trPr>
        <w:tc>
          <w:tcPr>
            <w:tcW w:w="3928" w:type="dxa"/>
            <w:tcBorders>
              <w:top w:val="nil"/>
              <w:left w:val="single" w:sz="4" w:space="0" w:color="auto"/>
              <w:bottom w:val="nil"/>
              <w:right w:val="single" w:sz="4" w:space="0" w:color="auto"/>
            </w:tcBorders>
            <w:vAlign w:val="bottom"/>
          </w:tcPr>
          <w:p w:rsidR="0089743C" w:rsidRDefault="0089743C" w:rsidP="0089743C">
            <w:pPr>
              <w:ind w:left="993"/>
            </w:pPr>
            <w:r>
              <w:t>холодное водоснабжение</w:t>
            </w:r>
          </w:p>
        </w:tc>
        <w:tc>
          <w:tcPr>
            <w:tcW w:w="2749" w:type="dxa"/>
            <w:tcBorders>
              <w:top w:val="nil"/>
              <w:left w:val="nil"/>
              <w:bottom w:val="nil"/>
              <w:right w:val="single" w:sz="4" w:space="0" w:color="auto"/>
            </w:tcBorders>
            <w:vAlign w:val="bottom"/>
          </w:tcPr>
          <w:p w:rsidR="0089743C" w:rsidRDefault="0089743C" w:rsidP="0089743C">
            <w:pPr>
              <w:ind w:left="57"/>
            </w:pPr>
            <w:r>
              <w:t>центральное</w:t>
            </w:r>
          </w:p>
        </w:tc>
        <w:tc>
          <w:tcPr>
            <w:tcW w:w="2749" w:type="dxa"/>
            <w:tcBorders>
              <w:top w:val="nil"/>
              <w:left w:val="nil"/>
              <w:bottom w:val="nil"/>
              <w:right w:val="single" w:sz="4" w:space="0" w:color="auto"/>
            </w:tcBorders>
            <w:vAlign w:val="bottom"/>
          </w:tcPr>
          <w:p w:rsidR="0089743C" w:rsidRDefault="0089743C" w:rsidP="0089743C">
            <w:pPr>
              <w:ind w:left="57"/>
            </w:pPr>
            <w:r>
              <w:t>удовлетворительное</w:t>
            </w:r>
          </w:p>
        </w:tc>
      </w:tr>
      <w:tr w:rsidR="0089743C" w:rsidTr="0089743C">
        <w:trPr>
          <w:trHeight w:val="166"/>
        </w:trPr>
        <w:tc>
          <w:tcPr>
            <w:tcW w:w="3928" w:type="dxa"/>
            <w:tcBorders>
              <w:top w:val="nil"/>
              <w:left w:val="single" w:sz="4" w:space="0" w:color="auto"/>
              <w:bottom w:val="nil"/>
              <w:right w:val="single" w:sz="4" w:space="0" w:color="auto"/>
            </w:tcBorders>
            <w:vAlign w:val="bottom"/>
          </w:tcPr>
          <w:p w:rsidR="0089743C" w:rsidRDefault="0089743C" w:rsidP="0089743C">
            <w:pPr>
              <w:ind w:left="993"/>
            </w:pPr>
            <w:r>
              <w:t>горячее водоснабжение</w:t>
            </w:r>
          </w:p>
        </w:tc>
        <w:tc>
          <w:tcPr>
            <w:tcW w:w="2749" w:type="dxa"/>
            <w:tcBorders>
              <w:top w:val="nil"/>
              <w:left w:val="nil"/>
              <w:bottom w:val="nil"/>
              <w:right w:val="single" w:sz="4" w:space="0" w:color="auto"/>
            </w:tcBorders>
            <w:vAlign w:val="bottom"/>
          </w:tcPr>
          <w:p w:rsidR="0089743C" w:rsidRDefault="0089743C" w:rsidP="0089743C">
            <w:pPr>
              <w:ind w:left="57"/>
            </w:pPr>
            <w:r>
              <w:t>нет</w:t>
            </w:r>
          </w:p>
        </w:tc>
        <w:tc>
          <w:tcPr>
            <w:tcW w:w="2749" w:type="dxa"/>
            <w:tcBorders>
              <w:top w:val="nil"/>
              <w:left w:val="nil"/>
              <w:bottom w:val="nil"/>
              <w:right w:val="single" w:sz="4" w:space="0" w:color="auto"/>
            </w:tcBorders>
            <w:vAlign w:val="bottom"/>
          </w:tcPr>
          <w:p w:rsidR="0089743C" w:rsidRDefault="0089743C" w:rsidP="0089743C">
            <w:pPr>
              <w:ind w:left="57"/>
            </w:pPr>
          </w:p>
        </w:tc>
      </w:tr>
      <w:tr w:rsidR="0089743C" w:rsidTr="0089743C">
        <w:trPr>
          <w:trHeight w:val="158"/>
        </w:trPr>
        <w:tc>
          <w:tcPr>
            <w:tcW w:w="3928" w:type="dxa"/>
            <w:tcBorders>
              <w:top w:val="nil"/>
              <w:left w:val="single" w:sz="4" w:space="0" w:color="auto"/>
              <w:bottom w:val="nil"/>
              <w:right w:val="single" w:sz="4" w:space="0" w:color="auto"/>
            </w:tcBorders>
            <w:vAlign w:val="bottom"/>
          </w:tcPr>
          <w:p w:rsidR="0089743C" w:rsidRDefault="0089743C" w:rsidP="0089743C">
            <w:pPr>
              <w:ind w:left="993"/>
            </w:pPr>
            <w:r>
              <w:t>водоотведение</w:t>
            </w:r>
          </w:p>
        </w:tc>
        <w:tc>
          <w:tcPr>
            <w:tcW w:w="2749" w:type="dxa"/>
            <w:tcBorders>
              <w:top w:val="nil"/>
              <w:left w:val="nil"/>
              <w:bottom w:val="nil"/>
              <w:right w:val="single" w:sz="4" w:space="0" w:color="auto"/>
            </w:tcBorders>
            <w:vAlign w:val="bottom"/>
          </w:tcPr>
          <w:p w:rsidR="0089743C" w:rsidRDefault="0089743C" w:rsidP="0089743C">
            <w:pPr>
              <w:ind w:left="57"/>
            </w:pPr>
            <w:r>
              <w:t>Выгребная яма</w:t>
            </w:r>
          </w:p>
        </w:tc>
        <w:tc>
          <w:tcPr>
            <w:tcW w:w="2749" w:type="dxa"/>
            <w:tcBorders>
              <w:top w:val="nil"/>
              <w:left w:val="nil"/>
              <w:bottom w:val="nil"/>
              <w:right w:val="single" w:sz="4" w:space="0" w:color="auto"/>
            </w:tcBorders>
            <w:vAlign w:val="bottom"/>
          </w:tcPr>
          <w:p w:rsidR="0089743C" w:rsidRDefault="0089743C" w:rsidP="0089743C">
            <w:pPr>
              <w:ind w:left="57"/>
            </w:pPr>
            <w:r>
              <w:t>удовлетворительное</w:t>
            </w:r>
          </w:p>
        </w:tc>
      </w:tr>
      <w:tr w:rsidR="0089743C" w:rsidTr="0089743C">
        <w:trPr>
          <w:trHeight w:val="158"/>
        </w:trPr>
        <w:tc>
          <w:tcPr>
            <w:tcW w:w="3928" w:type="dxa"/>
            <w:tcBorders>
              <w:top w:val="nil"/>
              <w:left w:val="single" w:sz="4" w:space="0" w:color="auto"/>
              <w:bottom w:val="nil"/>
              <w:right w:val="single" w:sz="4" w:space="0" w:color="auto"/>
            </w:tcBorders>
            <w:vAlign w:val="bottom"/>
          </w:tcPr>
          <w:p w:rsidR="0089743C" w:rsidRDefault="0089743C" w:rsidP="0089743C">
            <w:pPr>
              <w:ind w:left="993"/>
            </w:pPr>
            <w:r>
              <w:t>газоснабжение</w:t>
            </w:r>
          </w:p>
        </w:tc>
        <w:tc>
          <w:tcPr>
            <w:tcW w:w="2749" w:type="dxa"/>
            <w:tcBorders>
              <w:top w:val="nil"/>
              <w:left w:val="nil"/>
              <w:bottom w:val="nil"/>
              <w:right w:val="single" w:sz="4" w:space="0" w:color="auto"/>
            </w:tcBorders>
            <w:vAlign w:val="bottom"/>
          </w:tcPr>
          <w:p w:rsidR="0089743C" w:rsidRDefault="0089743C" w:rsidP="0089743C">
            <w:pPr>
              <w:ind w:left="57"/>
            </w:pPr>
            <w:r>
              <w:t>центральное</w:t>
            </w:r>
          </w:p>
        </w:tc>
        <w:tc>
          <w:tcPr>
            <w:tcW w:w="2749" w:type="dxa"/>
            <w:tcBorders>
              <w:top w:val="nil"/>
              <w:left w:val="nil"/>
              <w:bottom w:val="nil"/>
              <w:right w:val="single" w:sz="4" w:space="0" w:color="auto"/>
            </w:tcBorders>
            <w:vAlign w:val="bottom"/>
          </w:tcPr>
          <w:p w:rsidR="0089743C" w:rsidRDefault="0089743C" w:rsidP="0089743C">
            <w:pPr>
              <w:ind w:left="57"/>
            </w:pPr>
          </w:p>
        </w:tc>
      </w:tr>
      <w:tr w:rsidR="0089743C" w:rsidTr="0089743C">
        <w:trPr>
          <w:trHeight w:val="324"/>
        </w:trPr>
        <w:tc>
          <w:tcPr>
            <w:tcW w:w="3928" w:type="dxa"/>
            <w:tcBorders>
              <w:top w:val="nil"/>
              <w:left w:val="single" w:sz="4" w:space="0" w:color="auto"/>
              <w:bottom w:val="nil"/>
              <w:right w:val="single" w:sz="4" w:space="0" w:color="auto"/>
            </w:tcBorders>
            <w:vAlign w:val="bottom"/>
          </w:tcPr>
          <w:p w:rsidR="0089743C" w:rsidRDefault="0089743C" w:rsidP="0089743C">
            <w:pPr>
              <w:ind w:left="993"/>
            </w:pPr>
            <w:r>
              <w:t>отопление (от внешних котельных)</w:t>
            </w:r>
          </w:p>
        </w:tc>
        <w:tc>
          <w:tcPr>
            <w:tcW w:w="2749" w:type="dxa"/>
            <w:tcBorders>
              <w:top w:val="nil"/>
              <w:left w:val="nil"/>
              <w:bottom w:val="nil"/>
              <w:right w:val="single" w:sz="4" w:space="0" w:color="auto"/>
            </w:tcBorders>
            <w:vAlign w:val="bottom"/>
          </w:tcPr>
          <w:p w:rsidR="0089743C" w:rsidRDefault="0089743C" w:rsidP="0089743C">
            <w:pPr>
              <w:ind w:left="57"/>
            </w:pPr>
            <w:r>
              <w:t>нет</w:t>
            </w:r>
          </w:p>
        </w:tc>
        <w:tc>
          <w:tcPr>
            <w:tcW w:w="2749" w:type="dxa"/>
            <w:tcBorders>
              <w:top w:val="nil"/>
              <w:left w:val="nil"/>
              <w:bottom w:val="nil"/>
              <w:right w:val="single" w:sz="4" w:space="0" w:color="auto"/>
            </w:tcBorders>
            <w:vAlign w:val="bottom"/>
          </w:tcPr>
          <w:p w:rsidR="0089743C" w:rsidRDefault="0089743C" w:rsidP="0089743C">
            <w:pPr>
              <w:ind w:left="57"/>
            </w:pPr>
          </w:p>
        </w:tc>
      </w:tr>
      <w:tr w:rsidR="0089743C" w:rsidTr="0089743C">
        <w:trPr>
          <w:trHeight w:val="324"/>
        </w:trPr>
        <w:tc>
          <w:tcPr>
            <w:tcW w:w="3928" w:type="dxa"/>
            <w:tcBorders>
              <w:top w:val="nil"/>
              <w:left w:val="single" w:sz="4" w:space="0" w:color="auto"/>
              <w:bottom w:val="nil"/>
              <w:right w:val="single" w:sz="4" w:space="0" w:color="auto"/>
            </w:tcBorders>
            <w:vAlign w:val="bottom"/>
          </w:tcPr>
          <w:p w:rsidR="0089743C" w:rsidRDefault="0089743C" w:rsidP="0089743C">
            <w:pPr>
              <w:ind w:left="993"/>
            </w:pPr>
            <w:r>
              <w:t>отопление (от домовой котельной) печи</w:t>
            </w:r>
          </w:p>
        </w:tc>
        <w:tc>
          <w:tcPr>
            <w:tcW w:w="2749" w:type="dxa"/>
            <w:tcBorders>
              <w:top w:val="nil"/>
              <w:left w:val="nil"/>
              <w:bottom w:val="nil"/>
              <w:right w:val="single" w:sz="4" w:space="0" w:color="auto"/>
            </w:tcBorders>
            <w:vAlign w:val="bottom"/>
          </w:tcPr>
          <w:p w:rsidR="0089743C" w:rsidRDefault="0089743C" w:rsidP="0089743C">
            <w:pPr>
              <w:ind w:left="57"/>
            </w:pPr>
            <w:r>
              <w:t>нет</w:t>
            </w:r>
          </w:p>
        </w:tc>
        <w:tc>
          <w:tcPr>
            <w:tcW w:w="2749" w:type="dxa"/>
            <w:tcBorders>
              <w:top w:val="nil"/>
              <w:left w:val="nil"/>
              <w:bottom w:val="nil"/>
              <w:right w:val="single" w:sz="4" w:space="0" w:color="auto"/>
            </w:tcBorders>
            <w:vAlign w:val="bottom"/>
          </w:tcPr>
          <w:p w:rsidR="0089743C" w:rsidRDefault="0089743C" w:rsidP="0089743C">
            <w:pPr>
              <w:ind w:left="57"/>
            </w:pPr>
          </w:p>
        </w:tc>
      </w:tr>
      <w:tr w:rsidR="0089743C" w:rsidTr="0089743C">
        <w:trPr>
          <w:trHeight w:val="158"/>
        </w:trPr>
        <w:tc>
          <w:tcPr>
            <w:tcW w:w="3928" w:type="dxa"/>
            <w:tcBorders>
              <w:top w:val="nil"/>
              <w:left w:val="single" w:sz="4" w:space="0" w:color="auto"/>
              <w:bottom w:val="nil"/>
              <w:right w:val="single" w:sz="4" w:space="0" w:color="auto"/>
            </w:tcBorders>
            <w:vAlign w:val="bottom"/>
          </w:tcPr>
          <w:p w:rsidR="0089743C" w:rsidRDefault="0089743C" w:rsidP="0089743C">
            <w:pPr>
              <w:ind w:left="993"/>
            </w:pPr>
            <w:r>
              <w:t>калориферы</w:t>
            </w:r>
          </w:p>
        </w:tc>
        <w:tc>
          <w:tcPr>
            <w:tcW w:w="2749" w:type="dxa"/>
            <w:tcBorders>
              <w:top w:val="nil"/>
              <w:left w:val="nil"/>
              <w:bottom w:val="nil"/>
              <w:right w:val="single" w:sz="4" w:space="0" w:color="auto"/>
            </w:tcBorders>
            <w:vAlign w:val="bottom"/>
          </w:tcPr>
          <w:p w:rsidR="0089743C" w:rsidRDefault="0089743C" w:rsidP="0089743C">
            <w:pPr>
              <w:ind w:left="57"/>
            </w:pPr>
            <w:r>
              <w:t>Нет</w:t>
            </w:r>
          </w:p>
        </w:tc>
        <w:tc>
          <w:tcPr>
            <w:tcW w:w="2749" w:type="dxa"/>
            <w:tcBorders>
              <w:top w:val="nil"/>
              <w:left w:val="nil"/>
              <w:bottom w:val="nil"/>
              <w:right w:val="single" w:sz="4" w:space="0" w:color="auto"/>
            </w:tcBorders>
            <w:vAlign w:val="bottom"/>
          </w:tcPr>
          <w:p w:rsidR="0089743C" w:rsidRDefault="0089743C" w:rsidP="0089743C">
            <w:pPr>
              <w:ind w:left="57"/>
            </w:pPr>
          </w:p>
        </w:tc>
      </w:tr>
      <w:tr w:rsidR="0089743C" w:rsidTr="0089743C">
        <w:trPr>
          <w:trHeight w:val="166"/>
        </w:trPr>
        <w:tc>
          <w:tcPr>
            <w:tcW w:w="3928" w:type="dxa"/>
            <w:tcBorders>
              <w:top w:val="nil"/>
              <w:left w:val="single" w:sz="4" w:space="0" w:color="auto"/>
              <w:bottom w:val="nil"/>
              <w:right w:val="single" w:sz="4" w:space="0" w:color="auto"/>
            </w:tcBorders>
            <w:vAlign w:val="bottom"/>
          </w:tcPr>
          <w:p w:rsidR="0089743C" w:rsidRDefault="0089743C" w:rsidP="0089743C">
            <w:pPr>
              <w:ind w:left="993"/>
            </w:pPr>
            <w:r>
              <w:t>АГВ</w:t>
            </w:r>
          </w:p>
        </w:tc>
        <w:tc>
          <w:tcPr>
            <w:tcW w:w="2749" w:type="dxa"/>
            <w:tcBorders>
              <w:top w:val="nil"/>
              <w:left w:val="nil"/>
              <w:bottom w:val="nil"/>
              <w:right w:val="single" w:sz="4" w:space="0" w:color="auto"/>
            </w:tcBorders>
            <w:vAlign w:val="bottom"/>
          </w:tcPr>
          <w:p w:rsidR="0089743C" w:rsidRDefault="0089743C" w:rsidP="0089743C">
            <w:pPr>
              <w:ind w:left="57"/>
            </w:pPr>
            <w:r>
              <w:t>есть</w:t>
            </w:r>
          </w:p>
        </w:tc>
        <w:tc>
          <w:tcPr>
            <w:tcW w:w="2749" w:type="dxa"/>
            <w:tcBorders>
              <w:top w:val="nil"/>
              <w:left w:val="nil"/>
              <w:bottom w:val="nil"/>
              <w:right w:val="single" w:sz="4" w:space="0" w:color="auto"/>
            </w:tcBorders>
            <w:vAlign w:val="bottom"/>
          </w:tcPr>
          <w:p w:rsidR="0089743C" w:rsidRDefault="0089743C" w:rsidP="0089743C">
            <w:pPr>
              <w:ind w:left="57"/>
            </w:pPr>
            <w:r>
              <w:t>удовлетворительное</w:t>
            </w:r>
          </w:p>
        </w:tc>
      </w:tr>
      <w:tr w:rsidR="0089743C" w:rsidTr="0089743C">
        <w:trPr>
          <w:trHeight w:val="158"/>
        </w:trPr>
        <w:tc>
          <w:tcPr>
            <w:tcW w:w="3928" w:type="dxa"/>
            <w:tcBorders>
              <w:top w:val="nil"/>
              <w:left w:val="single" w:sz="4" w:space="0" w:color="auto"/>
              <w:bottom w:val="single" w:sz="4" w:space="0" w:color="auto"/>
              <w:right w:val="single" w:sz="4" w:space="0" w:color="auto"/>
            </w:tcBorders>
            <w:vAlign w:val="bottom"/>
          </w:tcPr>
          <w:p w:rsidR="0089743C" w:rsidRDefault="0089743C" w:rsidP="0089743C">
            <w:pPr>
              <w:ind w:left="993"/>
            </w:pPr>
            <w:r>
              <w:t>(другое)</w:t>
            </w:r>
          </w:p>
        </w:tc>
        <w:tc>
          <w:tcPr>
            <w:tcW w:w="2749" w:type="dxa"/>
            <w:tcBorders>
              <w:top w:val="nil"/>
              <w:left w:val="nil"/>
              <w:bottom w:val="single" w:sz="4" w:space="0" w:color="auto"/>
              <w:right w:val="single" w:sz="4" w:space="0" w:color="auto"/>
            </w:tcBorders>
            <w:vAlign w:val="bottom"/>
          </w:tcPr>
          <w:p w:rsidR="0089743C" w:rsidRDefault="0089743C" w:rsidP="0089743C">
            <w:pPr>
              <w:ind w:left="57"/>
            </w:pPr>
          </w:p>
        </w:tc>
        <w:tc>
          <w:tcPr>
            <w:tcW w:w="2749" w:type="dxa"/>
            <w:tcBorders>
              <w:top w:val="nil"/>
              <w:left w:val="nil"/>
              <w:bottom w:val="single" w:sz="4" w:space="0" w:color="auto"/>
              <w:right w:val="single" w:sz="4" w:space="0" w:color="auto"/>
            </w:tcBorders>
            <w:vAlign w:val="bottom"/>
          </w:tcPr>
          <w:p w:rsidR="0089743C" w:rsidRDefault="0089743C" w:rsidP="0089743C">
            <w:pPr>
              <w:ind w:left="57"/>
            </w:pPr>
          </w:p>
        </w:tc>
      </w:tr>
      <w:tr w:rsidR="0089743C" w:rsidTr="0089743C">
        <w:trPr>
          <w:trHeight w:val="166"/>
        </w:trPr>
        <w:tc>
          <w:tcPr>
            <w:tcW w:w="3928" w:type="dxa"/>
            <w:tcBorders>
              <w:top w:val="single" w:sz="4" w:space="0" w:color="auto"/>
              <w:left w:val="single" w:sz="4" w:space="0" w:color="auto"/>
              <w:bottom w:val="single" w:sz="4" w:space="0" w:color="auto"/>
              <w:right w:val="single" w:sz="4" w:space="0" w:color="auto"/>
            </w:tcBorders>
            <w:vAlign w:val="bottom"/>
          </w:tcPr>
          <w:p w:rsidR="0089743C" w:rsidRDefault="0089743C" w:rsidP="0089743C">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tcPr>
          <w:p w:rsidR="0089743C" w:rsidRDefault="0089743C" w:rsidP="0089743C">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89743C" w:rsidRDefault="0089743C" w:rsidP="0089743C">
            <w:pPr>
              <w:ind w:left="57"/>
            </w:pPr>
          </w:p>
        </w:tc>
      </w:tr>
    </w:tbl>
    <w:p w:rsidR="0089743C" w:rsidRDefault="0089743C" w:rsidP="0089743C"/>
    <w:p w:rsidR="00AE44D2" w:rsidRDefault="00AE44D2" w:rsidP="00AE44D2">
      <w:r>
        <w:t>Председатель комитета по вопросам жизнеобеспечения,</w:t>
      </w:r>
    </w:p>
    <w:p w:rsidR="00AE44D2" w:rsidRDefault="00AE44D2" w:rsidP="00AE44D2">
      <w:r>
        <w:t>строительства и дорожно-транспортному хозяйству</w:t>
      </w:r>
    </w:p>
    <w:p w:rsidR="00AE44D2" w:rsidRDefault="00AE44D2" w:rsidP="00AE44D2">
      <w:r>
        <w:t>администрации Щекинского района</w:t>
      </w:r>
    </w:p>
    <w:tbl>
      <w:tblPr>
        <w:tblW w:w="0" w:type="auto"/>
        <w:tblInd w:w="170" w:type="dxa"/>
        <w:tblLayout w:type="fixed"/>
        <w:tblCellMar>
          <w:left w:w="28" w:type="dxa"/>
          <w:right w:w="28" w:type="dxa"/>
        </w:tblCellMar>
        <w:tblLook w:val="04A0"/>
      </w:tblPr>
      <w:tblGrid>
        <w:gridCol w:w="397"/>
        <w:gridCol w:w="2183"/>
        <w:gridCol w:w="283"/>
        <w:gridCol w:w="114"/>
        <w:gridCol w:w="283"/>
        <w:gridCol w:w="2268"/>
        <w:gridCol w:w="1134"/>
      </w:tblGrid>
      <w:tr w:rsidR="00AE44D2" w:rsidTr="00AE44D2">
        <w:trPr>
          <w:gridAfter w:val="1"/>
          <w:wAfter w:w="1134" w:type="dxa"/>
        </w:trPr>
        <w:tc>
          <w:tcPr>
            <w:tcW w:w="2580" w:type="dxa"/>
            <w:gridSpan w:val="2"/>
            <w:tcBorders>
              <w:top w:val="nil"/>
              <w:left w:val="nil"/>
              <w:bottom w:val="single" w:sz="4" w:space="0" w:color="auto"/>
              <w:right w:val="nil"/>
            </w:tcBorders>
            <w:vAlign w:val="bottom"/>
          </w:tcPr>
          <w:p w:rsidR="00AE44D2" w:rsidRDefault="00AE44D2" w:rsidP="00AE44D2">
            <w:pPr>
              <w:spacing w:line="276" w:lineRule="auto"/>
              <w:jc w:val="center"/>
            </w:pPr>
          </w:p>
        </w:tc>
        <w:tc>
          <w:tcPr>
            <w:tcW w:w="283" w:type="dxa"/>
            <w:vAlign w:val="bottom"/>
          </w:tcPr>
          <w:p w:rsidR="00AE44D2" w:rsidRDefault="00AE44D2" w:rsidP="00AE44D2">
            <w:pPr>
              <w:spacing w:line="276" w:lineRule="auto"/>
            </w:pPr>
          </w:p>
        </w:tc>
        <w:tc>
          <w:tcPr>
            <w:tcW w:w="2665" w:type="dxa"/>
            <w:gridSpan w:val="3"/>
            <w:tcBorders>
              <w:top w:val="nil"/>
              <w:left w:val="nil"/>
              <w:bottom w:val="single" w:sz="4" w:space="0" w:color="auto"/>
              <w:right w:val="nil"/>
            </w:tcBorders>
            <w:vAlign w:val="bottom"/>
            <w:hideMark/>
          </w:tcPr>
          <w:p w:rsidR="00AE44D2" w:rsidRDefault="00AE44D2" w:rsidP="00AE44D2">
            <w:pPr>
              <w:spacing w:line="276" w:lineRule="auto"/>
            </w:pPr>
            <w:r>
              <w:t>Субботин Д.А.</w:t>
            </w:r>
          </w:p>
        </w:tc>
      </w:tr>
      <w:tr w:rsidR="00AE44D2" w:rsidTr="00AE44D2">
        <w:trPr>
          <w:gridBefore w:val="1"/>
          <w:wBefore w:w="397" w:type="dxa"/>
        </w:trPr>
        <w:tc>
          <w:tcPr>
            <w:tcW w:w="2580" w:type="dxa"/>
            <w:gridSpan w:val="3"/>
            <w:hideMark/>
          </w:tcPr>
          <w:p w:rsidR="00AE44D2" w:rsidRDefault="00AE44D2" w:rsidP="00AE44D2">
            <w:pPr>
              <w:spacing w:line="276" w:lineRule="auto"/>
              <w:jc w:val="center"/>
              <w:rPr>
                <w:sz w:val="18"/>
                <w:szCs w:val="18"/>
              </w:rPr>
            </w:pPr>
            <w:r>
              <w:rPr>
                <w:sz w:val="18"/>
                <w:szCs w:val="18"/>
              </w:rPr>
              <w:t>(подпись)</w:t>
            </w:r>
          </w:p>
        </w:tc>
        <w:tc>
          <w:tcPr>
            <w:tcW w:w="283" w:type="dxa"/>
          </w:tcPr>
          <w:p w:rsidR="00AE44D2" w:rsidRDefault="00AE44D2" w:rsidP="00AE44D2">
            <w:pPr>
              <w:spacing w:line="276" w:lineRule="auto"/>
              <w:rPr>
                <w:sz w:val="18"/>
                <w:szCs w:val="18"/>
              </w:rPr>
            </w:pPr>
          </w:p>
        </w:tc>
        <w:tc>
          <w:tcPr>
            <w:tcW w:w="3402" w:type="dxa"/>
            <w:gridSpan w:val="2"/>
            <w:hideMark/>
          </w:tcPr>
          <w:p w:rsidR="00AE44D2" w:rsidRDefault="00AE44D2" w:rsidP="00AE44D2">
            <w:pPr>
              <w:spacing w:line="276" w:lineRule="auto"/>
              <w:jc w:val="center"/>
              <w:rPr>
                <w:sz w:val="18"/>
                <w:szCs w:val="18"/>
              </w:rPr>
            </w:pPr>
            <w:r>
              <w:rPr>
                <w:sz w:val="18"/>
                <w:szCs w:val="18"/>
              </w:rPr>
              <w:t>(ф.и.о.)</w:t>
            </w:r>
          </w:p>
        </w:tc>
      </w:tr>
    </w:tbl>
    <w:p w:rsidR="00AE44D2" w:rsidRDefault="00AE44D2" w:rsidP="00AE44D2"/>
    <w:tbl>
      <w:tblPr>
        <w:tblW w:w="0" w:type="auto"/>
        <w:tblLayout w:type="fixed"/>
        <w:tblCellMar>
          <w:left w:w="28" w:type="dxa"/>
          <w:right w:w="28" w:type="dxa"/>
        </w:tblCellMar>
        <w:tblLook w:val="04A0"/>
      </w:tblPr>
      <w:tblGrid>
        <w:gridCol w:w="187"/>
        <w:gridCol w:w="425"/>
        <w:gridCol w:w="255"/>
        <w:gridCol w:w="1531"/>
        <w:gridCol w:w="465"/>
        <w:gridCol w:w="567"/>
        <w:gridCol w:w="255"/>
      </w:tblGrid>
      <w:tr w:rsidR="00771D96" w:rsidTr="00FE33D4">
        <w:tc>
          <w:tcPr>
            <w:tcW w:w="187" w:type="dxa"/>
            <w:vAlign w:val="bottom"/>
            <w:hideMark/>
          </w:tcPr>
          <w:p w:rsidR="00771D96" w:rsidRDefault="00771D96" w:rsidP="00FE33D4">
            <w:r>
              <w:t>“</w:t>
            </w:r>
          </w:p>
        </w:tc>
        <w:tc>
          <w:tcPr>
            <w:tcW w:w="425" w:type="dxa"/>
            <w:tcBorders>
              <w:top w:val="nil"/>
              <w:left w:val="nil"/>
              <w:bottom w:val="single" w:sz="4" w:space="0" w:color="auto"/>
              <w:right w:val="nil"/>
            </w:tcBorders>
            <w:vAlign w:val="bottom"/>
          </w:tcPr>
          <w:p w:rsidR="00771D96" w:rsidRDefault="00771D96" w:rsidP="00FE33D4">
            <w:pPr>
              <w:jc w:val="center"/>
            </w:pPr>
            <w:r>
              <w:t>23</w:t>
            </w:r>
          </w:p>
        </w:tc>
        <w:tc>
          <w:tcPr>
            <w:tcW w:w="255" w:type="dxa"/>
            <w:vAlign w:val="bottom"/>
            <w:hideMark/>
          </w:tcPr>
          <w:p w:rsidR="00771D96" w:rsidRDefault="00771D96" w:rsidP="00FE33D4"/>
        </w:tc>
        <w:tc>
          <w:tcPr>
            <w:tcW w:w="1531" w:type="dxa"/>
            <w:tcBorders>
              <w:top w:val="nil"/>
              <w:left w:val="nil"/>
              <w:bottom w:val="single" w:sz="4" w:space="0" w:color="auto"/>
              <w:right w:val="nil"/>
            </w:tcBorders>
            <w:vAlign w:val="bottom"/>
          </w:tcPr>
          <w:p w:rsidR="00771D96" w:rsidRDefault="00771D96" w:rsidP="00FE33D4">
            <w:pPr>
              <w:jc w:val="center"/>
            </w:pPr>
            <w:r>
              <w:t>ноября</w:t>
            </w:r>
          </w:p>
        </w:tc>
        <w:tc>
          <w:tcPr>
            <w:tcW w:w="465" w:type="dxa"/>
            <w:vAlign w:val="bottom"/>
            <w:hideMark/>
          </w:tcPr>
          <w:p w:rsidR="00771D96" w:rsidRPr="00A36813" w:rsidRDefault="00771D96" w:rsidP="00FE33D4">
            <w:pPr>
              <w:jc w:val="right"/>
              <w:rPr>
                <w:sz w:val="20"/>
                <w:szCs w:val="20"/>
              </w:rPr>
            </w:pPr>
          </w:p>
        </w:tc>
        <w:tc>
          <w:tcPr>
            <w:tcW w:w="567" w:type="dxa"/>
            <w:tcBorders>
              <w:top w:val="nil"/>
              <w:left w:val="nil"/>
              <w:bottom w:val="single" w:sz="4" w:space="0" w:color="auto"/>
              <w:right w:val="nil"/>
            </w:tcBorders>
            <w:vAlign w:val="bottom"/>
          </w:tcPr>
          <w:p w:rsidR="00771D96" w:rsidRDefault="00771D96" w:rsidP="00FE33D4">
            <w:r>
              <w:t>2015</w:t>
            </w:r>
          </w:p>
        </w:tc>
        <w:tc>
          <w:tcPr>
            <w:tcW w:w="255" w:type="dxa"/>
            <w:vAlign w:val="bottom"/>
            <w:hideMark/>
          </w:tcPr>
          <w:p w:rsidR="00771D96" w:rsidRDefault="00771D96" w:rsidP="00FE33D4">
            <w:pPr>
              <w:jc w:val="right"/>
            </w:pPr>
            <w:r>
              <w:t>г.</w:t>
            </w:r>
          </w:p>
        </w:tc>
      </w:tr>
    </w:tbl>
    <w:p w:rsidR="00771D96" w:rsidRDefault="00771D96" w:rsidP="00771D96">
      <w:r>
        <w:t>М.П.</w:t>
      </w:r>
    </w:p>
    <w:p w:rsidR="00AE44D2" w:rsidRDefault="00AE44D2" w:rsidP="00AE44D2"/>
    <w:p w:rsidR="00E75814" w:rsidRDefault="00E75814" w:rsidP="00E75814">
      <w:pPr>
        <w:spacing w:before="400"/>
        <w:jc w:val="center"/>
        <w:rPr>
          <w:b/>
          <w:bCs/>
          <w:sz w:val="26"/>
          <w:szCs w:val="26"/>
        </w:rPr>
      </w:pPr>
    </w:p>
    <w:p w:rsidR="0089743C" w:rsidRDefault="0089743C" w:rsidP="00E75814">
      <w:pPr>
        <w:spacing w:before="400"/>
        <w:jc w:val="center"/>
        <w:rPr>
          <w:b/>
          <w:bCs/>
          <w:sz w:val="26"/>
          <w:szCs w:val="26"/>
        </w:rPr>
      </w:pPr>
    </w:p>
    <w:p w:rsidR="0089743C" w:rsidRDefault="0089743C" w:rsidP="00E75814">
      <w:pPr>
        <w:spacing w:before="400"/>
        <w:jc w:val="center"/>
        <w:rPr>
          <w:b/>
          <w:bCs/>
          <w:sz w:val="26"/>
          <w:szCs w:val="26"/>
        </w:rPr>
      </w:pPr>
    </w:p>
    <w:p w:rsidR="0089743C" w:rsidRDefault="0089743C" w:rsidP="00E75814">
      <w:pPr>
        <w:spacing w:before="400"/>
        <w:jc w:val="center"/>
        <w:rPr>
          <w:b/>
          <w:bCs/>
          <w:sz w:val="26"/>
          <w:szCs w:val="26"/>
        </w:rPr>
      </w:pPr>
    </w:p>
    <w:p w:rsidR="0089743C" w:rsidRDefault="0089743C" w:rsidP="00E75814">
      <w:pPr>
        <w:spacing w:before="400"/>
        <w:jc w:val="center"/>
        <w:rPr>
          <w:b/>
          <w:bCs/>
          <w:sz w:val="26"/>
          <w:szCs w:val="26"/>
        </w:rPr>
      </w:pPr>
    </w:p>
    <w:p w:rsidR="0089743C" w:rsidRDefault="0089743C" w:rsidP="00E75814">
      <w:pPr>
        <w:spacing w:before="400"/>
        <w:jc w:val="center"/>
        <w:rPr>
          <w:b/>
          <w:bCs/>
          <w:sz w:val="26"/>
          <w:szCs w:val="26"/>
        </w:rPr>
      </w:pPr>
    </w:p>
    <w:p w:rsidR="0089743C" w:rsidRDefault="0089743C" w:rsidP="00E75814">
      <w:pPr>
        <w:spacing w:before="400"/>
        <w:jc w:val="center"/>
        <w:rPr>
          <w:b/>
          <w:bCs/>
          <w:sz w:val="26"/>
          <w:szCs w:val="26"/>
        </w:rPr>
      </w:pPr>
    </w:p>
    <w:p w:rsidR="0089743C" w:rsidRDefault="0089743C" w:rsidP="00E75814">
      <w:pPr>
        <w:spacing w:before="400"/>
        <w:jc w:val="center"/>
        <w:rPr>
          <w:b/>
          <w:bCs/>
          <w:sz w:val="26"/>
          <w:szCs w:val="26"/>
        </w:rPr>
      </w:pPr>
    </w:p>
    <w:p w:rsidR="0089743C" w:rsidRDefault="0089743C" w:rsidP="00E75814">
      <w:pPr>
        <w:spacing w:before="400"/>
        <w:jc w:val="center"/>
        <w:rPr>
          <w:b/>
          <w:bCs/>
          <w:sz w:val="26"/>
          <w:szCs w:val="26"/>
        </w:rPr>
      </w:pPr>
    </w:p>
    <w:p w:rsidR="00E75814" w:rsidRDefault="00E75814" w:rsidP="00E75814">
      <w:pPr>
        <w:spacing w:before="360"/>
        <w:ind w:left="5103"/>
        <w:jc w:val="center"/>
      </w:pPr>
      <w:r>
        <w:t>Утверждаю</w:t>
      </w:r>
    </w:p>
    <w:p w:rsidR="00E75814" w:rsidRDefault="00E75814" w:rsidP="00E75814">
      <w:pPr>
        <w:spacing w:before="120"/>
        <w:ind w:left="5103"/>
      </w:pPr>
      <w:r>
        <w:lastRenderedPageBreak/>
        <w:t>Заместитель главы администрации</w:t>
      </w:r>
    </w:p>
    <w:p w:rsidR="00E75814" w:rsidRDefault="00E75814" w:rsidP="00E75814">
      <w:pPr>
        <w:ind w:left="5103"/>
      </w:pPr>
      <w:r>
        <w:t>Щекинского района</w:t>
      </w:r>
    </w:p>
    <w:p w:rsidR="00E75814" w:rsidRDefault="00E75814" w:rsidP="00E75814">
      <w:pPr>
        <w:ind w:left="5103"/>
      </w:pPr>
      <w:r>
        <w:t xml:space="preserve"> по развитию инженерной  инфраструктуры        и жилищно-коммунальному хозяйству   </w:t>
      </w:r>
    </w:p>
    <w:p w:rsidR="00E75814" w:rsidRDefault="00E75814" w:rsidP="00E75814">
      <w:pPr>
        <w:ind w:left="5103"/>
        <w:jc w:val="center"/>
      </w:pPr>
      <w:r>
        <w:t xml:space="preserve">                           </w:t>
      </w:r>
    </w:p>
    <w:p w:rsidR="00E75814" w:rsidRDefault="00E75814" w:rsidP="00E75814">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7A15A3" w:rsidTr="00FE33D4">
        <w:tc>
          <w:tcPr>
            <w:tcW w:w="187" w:type="dxa"/>
            <w:vAlign w:val="bottom"/>
            <w:hideMark/>
          </w:tcPr>
          <w:p w:rsidR="007A15A3" w:rsidRDefault="007A15A3" w:rsidP="00FE33D4">
            <w:pPr>
              <w:spacing w:line="276" w:lineRule="auto"/>
            </w:pPr>
            <w:r>
              <w:t>“</w:t>
            </w:r>
          </w:p>
        </w:tc>
        <w:tc>
          <w:tcPr>
            <w:tcW w:w="425" w:type="dxa"/>
            <w:tcBorders>
              <w:top w:val="nil"/>
              <w:left w:val="nil"/>
              <w:bottom w:val="single" w:sz="4" w:space="0" w:color="auto"/>
              <w:right w:val="nil"/>
            </w:tcBorders>
            <w:vAlign w:val="bottom"/>
          </w:tcPr>
          <w:p w:rsidR="007A15A3" w:rsidRDefault="007A15A3" w:rsidP="00FE33D4">
            <w:pPr>
              <w:spacing w:line="276" w:lineRule="auto"/>
              <w:jc w:val="center"/>
            </w:pPr>
            <w:r>
              <w:t>23</w:t>
            </w:r>
          </w:p>
        </w:tc>
        <w:tc>
          <w:tcPr>
            <w:tcW w:w="255" w:type="dxa"/>
            <w:vAlign w:val="bottom"/>
            <w:hideMark/>
          </w:tcPr>
          <w:p w:rsidR="007A15A3" w:rsidRDefault="007A15A3" w:rsidP="00FE33D4">
            <w:pPr>
              <w:spacing w:line="276" w:lineRule="auto"/>
            </w:pPr>
            <w:r>
              <w:t>”</w:t>
            </w:r>
          </w:p>
        </w:tc>
        <w:tc>
          <w:tcPr>
            <w:tcW w:w="2280" w:type="dxa"/>
            <w:tcBorders>
              <w:top w:val="nil"/>
              <w:left w:val="nil"/>
              <w:bottom w:val="single" w:sz="4" w:space="0" w:color="auto"/>
              <w:right w:val="nil"/>
            </w:tcBorders>
            <w:vAlign w:val="bottom"/>
          </w:tcPr>
          <w:p w:rsidR="007A15A3" w:rsidRDefault="007A15A3" w:rsidP="00FE33D4">
            <w:pPr>
              <w:spacing w:line="276" w:lineRule="auto"/>
              <w:jc w:val="center"/>
            </w:pPr>
            <w:r>
              <w:t xml:space="preserve">         ноября       2015</w:t>
            </w:r>
          </w:p>
        </w:tc>
        <w:tc>
          <w:tcPr>
            <w:tcW w:w="465" w:type="dxa"/>
            <w:vAlign w:val="bottom"/>
          </w:tcPr>
          <w:p w:rsidR="007A15A3" w:rsidRDefault="007A15A3" w:rsidP="00FE33D4">
            <w:pPr>
              <w:spacing w:line="276" w:lineRule="auto"/>
              <w:jc w:val="right"/>
            </w:pPr>
          </w:p>
        </w:tc>
        <w:tc>
          <w:tcPr>
            <w:tcW w:w="227" w:type="dxa"/>
            <w:tcBorders>
              <w:top w:val="nil"/>
              <w:left w:val="nil"/>
              <w:bottom w:val="single" w:sz="4" w:space="0" w:color="auto"/>
              <w:right w:val="nil"/>
            </w:tcBorders>
            <w:vAlign w:val="bottom"/>
          </w:tcPr>
          <w:p w:rsidR="007A15A3" w:rsidRDefault="007A15A3" w:rsidP="00FE33D4">
            <w:pPr>
              <w:spacing w:line="276" w:lineRule="auto"/>
            </w:pPr>
          </w:p>
        </w:tc>
        <w:tc>
          <w:tcPr>
            <w:tcW w:w="255" w:type="dxa"/>
            <w:vAlign w:val="bottom"/>
            <w:hideMark/>
          </w:tcPr>
          <w:p w:rsidR="007A15A3" w:rsidRDefault="007A15A3" w:rsidP="00FE33D4">
            <w:pPr>
              <w:spacing w:line="276" w:lineRule="auto"/>
              <w:jc w:val="right"/>
            </w:pPr>
            <w:r>
              <w:t>г.</w:t>
            </w:r>
          </w:p>
        </w:tc>
      </w:tr>
    </w:tbl>
    <w:p w:rsidR="007A15A3" w:rsidRDefault="007A15A3" w:rsidP="007A15A3">
      <w:pPr>
        <w:ind w:left="6521" w:right="1416"/>
        <w:jc w:val="center"/>
        <w:rPr>
          <w:sz w:val="18"/>
          <w:szCs w:val="18"/>
        </w:rPr>
      </w:pPr>
      <w:r>
        <w:rPr>
          <w:sz w:val="18"/>
          <w:szCs w:val="18"/>
        </w:rPr>
        <w:t>(дата утверждения)</w:t>
      </w:r>
    </w:p>
    <w:p w:rsidR="007A15A3" w:rsidRDefault="007A15A3" w:rsidP="00E75814">
      <w:pPr>
        <w:ind w:left="5103"/>
        <w:jc w:val="center"/>
      </w:pPr>
    </w:p>
    <w:p w:rsidR="00E75814" w:rsidRDefault="00E75814" w:rsidP="00E75814">
      <w:pPr>
        <w:spacing w:before="400"/>
        <w:jc w:val="center"/>
        <w:rPr>
          <w:b/>
          <w:bCs/>
          <w:sz w:val="26"/>
          <w:szCs w:val="26"/>
        </w:rPr>
      </w:pPr>
      <w:r>
        <w:rPr>
          <w:b/>
          <w:bCs/>
          <w:sz w:val="26"/>
          <w:szCs w:val="26"/>
        </w:rPr>
        <w:t>АКТ</w:t>
      </w:r>
    </w:p>
    <w:p w:rsidR="00E75814" w:rsidRDefault="00E75814" w:rsidP="00E75814">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E75814" w:rsidRDefault="00E75814" w:rsidP="00E75814">
      <w:pPr>
        <w:spacing w:before="240"/>
        <w:jc w:val="center"/>
      </w:pPr>
      <w:r>
        <w:rPr>
          <w:lang w:val="en-US"/>
        </w:rPr>
        <w:t>I</w:t>
      </w:r>
      <w:r>
        <w:t>. Общие сведения о многоквартирном доме</w:t>
      </w:r>
    </w:p>
    <w:p w:rsidR="00E75814" w:rsidRDefault="00E75814" w:rsidP="00E75814">
      <w:pPr>
        <w:spacing w:before="240"/>
        <w:ind w:firstLine="567"/>
        <w:rPr>
          <w:b/>
        </w:rPr>
      </w:pPr>
      <w:r>
        <w:t xml:space="preserve">1. Адрес многоквартирного дома    </w:t>
      </w:r>
      <w:r>
        <w:rPr>
          <w:b/>
        </w:rPr>
        <w:t>ул. Средняя</w:t>
      </w:r>
      <w:r w:rsidR="00AE44D2">
        <w:rPr>
          <w:b/>
        </w:rPr>
        <w:t>,</w:t>
      </w:r>
      <w:r>
        <w:rPr>
          <w:b/>
        </w:rPr>
        <w:t xml:space="preserve"> д. 7</w:t>
      </w:r>
    </w:p>
    <w:p w:rsidR="00E75814" w:rsidRDefault="00E75814" w:rsidP="00E75814">
      <w:pPr>
        <w:pBdr>
          <w:top w:val="single" w:sz="4" w:space="0" w:color="auto"/>
        </w:pBdr>
        <w:ind w:left="4054"/>
        <w:rPr>
          <w:sz w:val="2"/>
          <w:szCs w:val="2"/>
        </w:rPr>
      </w:pPr>
    </w:p>
    <w:p w:rsidR="00E75814" w:rsidRDefault="00E75814" w:rsidP="00E75814">
      <w:pPr>
        <w:ind w:firstLine="567"/>
        <w:rPr>
          <w:sz w:val="2"/>
          <w:szCs w:val="2"/>
        </w:rPr>
      </w:pPr>
      <w:r>
        <w:t xml:space="preserve">2. Кадастровый номер многоквартирного дома (при его наличии)  </w:t>
      </w:r>
    </w:p>
    <w:p w:rsidR="00E75814" w:rsidRDefault="00E75814" w:rsidP="00E75814">
      <w:pPr>
        <w:pBdr>
          <w:top w:val="single" w:sz="4" w:space="1" w:color="auto"/>
        </w:pBdr>
        <w:ind w:left="567"/>
        <w:rPr>
          <w:sz w:val="2"/>
          <w:szCs w:val="2"/>
        </w:rPr>
      </w:pPr>
    </w:p>
    <w:p w:rsidR="00E75814" w:rsidRDefault="00E75814" w:rsidP="00E75814">
      <w:pPr>
        <w:ind w:firstLine="567"/>
      </w:pPr>
      <w:r>
        <w:t xml:space="preserve">3. Серия, тип постройки   </w:t>
      </w:r>
      <w:r>
        <w:rPr>
          <w:b/>
        </w:rPr>
        <w:t>жилой дом</w:t>
      </w:r>
    </w:p>
    <w:p w:rsidR="00E75814" w:rsidRDefault="00E75814" w:rsidP="00E75814">
      <w:pPr>
        <w:pBdr>
          <w:top w:val="single" w:sz="4" w:space="1" w:color="auto"/>
        </w:pBdr>
        <w:ind w:left="3175"/>
        <w:rPr>
          <w:sz w:val="2"/>
          <w:szCs w:val="2"/>
        </w:rPr>
      </w:pPr>
    </w:p>
    <w:p w:rsidR="00E75814" w:rsidRDefault="00E75814" w:rsidP="00E75814">
      <w:pPr>
        <w:ind w:firstLine="567"/>
        <w:rPr>
          <w:b/>
        </w:rPr>
      </w:pPr>
      <w:r>
        <w:t xml:space="preserve">4. Год постройки  </w:t>
      </w:r>
      <w:r>
        <w:rPr>
          <w:b/>
        </w:rPr>
        <w:t>1955</w:t>
      </w:r>
    </w:p>
    <w:p w:rsidR="00E75814" w:rsidRDefault="00E75814" w:rsidP="00E75814">
      <w:pPr>
        <w:pBdr>
          <w:top w:val="single" w:sz="4" w:space="1" w:color="auto"/>
        </w:pBdr>
        <w:ind w:left="2438"/>
        <w:rPr>
          <w:b/>
          <w:sz w:val="2"/>
          <w:szCs w:val="2"/>
        </w:rPr>
      </w:pPr>
    </w:p>
    <w:p w:rsidR="00E75814" w:rsidRDefault="00E75814" w:rsidP="00E75814">
      <w:pPr>
        <w:ind w:firstLine="567"/>
        <w:rPr>
          <w:sz w:val="2"/>
          <w:szCs w:val="2"/>
        </w:rPr>
      </w:pPr>
      <w:r>
        <w:t xml:space="preserve">5. Степень износа по данным государственного технического учета    </w:t>
      </w:r>
      <w:r>
        <w:rPr>
          <w:b/>
        </w:rPr>
        <w:t>43%</w:t>
      </w:r>
    </w:p>
    <w:p w:rsidR="00E75814" w:rsidRDefault="00E75814" w:rsidP="00E75814">
      <w:pPr>
        <w:pBdr>
          <w:top w:val="single" w:sz="4" w:space="1" w:color="auto"/>
        </w:pBdr>
        <w:ind w:left="567"/>
        <w:rPr>
          <w:sz w:val="2"/>
          <w:szCs w:val="2"/>
        </w:rPr>
      </w:pPr>
    </w:p>
    <w:p w:rsidR="00E75814" w:rsidRDefault="00E75814" w:rsidP="00E75814">
      <w:pPr>
        <w:ind w:firstLine="567"/>
      </w:pPr>
      <w:r>
        <w:t xml:space="preserve">6. Степень фактического износа  </w:t>
      </w:r>
    </w:p>
    <w:p w:rsidR="00E75814" w:rsidRDefault="00E75814" w:rsidP="00E75814">
      <w:pPr>
        <w:pBdr>
          <w:top w:val="single" w:sz="4" w:space="1" w:color="auto"/>
        </w:pBdr>
        <w:ind w:left="3969"/>
        <w:rPr>
          <w:sz w:val="2"/>
          <w:szCs w:val="2"/>
        </w:rPr>
      </w:pPr>
    </w:p>
    <w:p w:rsidR="00E75814" w:rsidRDefault="00E75814" w:rsidP="00E75814">
      <w:pPr>
        <w:ind w:firstLine="567"/>
      </w:pPr>
      <w:r>
        <w:t xml:space="preserve">7. Год последнего капитального ремонта  </w:t>
      </w:r>
      <w:r>
        <w:rPr>
          <w:b/>
        </w:rPr>
        <w:t>1978</w:t>
      </w:r>
    </w:p>
    <w:p w:rsidR="00E75814" w:rsidRDefault="00E75814" w:rsidP="00E75814">
      <w:pPr>
        <w:pBdr>
          <w:top w:val="single" w:sz="4" w:space="1" w:color="auto"/>
        </w:pBdr>
        <w:ind w:left="4865"/>
        <w:rPr>
          <w:sz w:val="2"/>
          <w:szCs w:val="2"/>
        </w:rPr>
      </w:pPr>
    </w:p>
    <w:p w:rsidR="00E75814" w:rsidRDefault="00E75814" w:rsidP="00E75814">
      <w:pPr>
        <w:ind w:firstLine="567"/>
        <w:jc w:val="both"/>
      </w:pPr>
      <w:r>
        <w:t>8. Реквизиты правового акта о признании многоквартирного дома аварийным и подлежащим сносу  -</w:t>
      </w:r>
    </w:p>
    <w:p w:rsidR="00E75814" w:rsidRDefault="00E75814" w:rsidP="00E75814">
      <w:pPr>
        <w:pBdr>
          <w:top w:val="single" w:sz="4" w:space="1" w:color="auto"/>
        </w:pBdr>
        <w:ind w:left="709"/>
        <w:rPr>
          <w:sz w:val="2"/>
          <w:szCs w:val="2"/>
        </w:rPr>
      </w:pPr>
    </w:p>
    <w:p w:rsidR="00E75814" w:rsidRDefault="00E75814" w:rsidP="00E75814">
      <w:pPr>
        <w:ind w:firstLine="567"/>
      </w:pPr>
      <w:r>
        <w:t xml:space="preserve">9. Количество этажей </w:t>
      </w:r>
      <w:r>
        <w:rPr>
          <w:b/>
        </w:rPr>
        <w:t>1</w:t>
      </w:r>
    </w:p>
    <w:p w:rsidR="00E75814" w:rsidRDefault="00E75814" w:rsidP="00E75814">
      <w:pPr>
        <w:pBdr>
          <w:top w:val="single" w:sz="4" w:space="1" w:color="auto"/>
        </w:pBdr>
        <w:ind w:left="2920"/>
        <w:rPr>
          <w:sz w:val="2"/>
          <w:szCs w:val="2"/>
        </w:rPr>
      </w:pPr>
    </w:p>
    <w:p w:rsidR="00E75814" w:rsidRDefault="00E75814" w:rsidP="00E75814">
      <w:pPr>
        <w:ind w:firstLine="567"/>
        <w:rPr>
          <w:b/>
        </w:rPr>
      </w:pPr>
      <w:r>
        <w:t xml:space="preserve">10. Наличие подвала    </w:t>
      </w:r>
      <w:r>
        <w:rPr>
          <w:b/>
        </w:rPr>
        <w:t>нет</w:t>
      </w:r>
    </w:p>
    <w:p w:rsidR="00E75814" w:rsidRDefault="00E75814" w:rsidP="00E75814">
      <w:pPr>
        <w:pBdr>
          <w:top w:val="single" w:sz="4" w:space="1" w:color="auto"/>
        </w:pBdr>
        <w:ind w:left="2835"/>
        <w:rPr>
          <w:sz w:val="2"/>
          <w:szCs w:val="2"/>
        </w:rPr>
      </w:pPr>
    </w:p>
    <w:p w:rsidR="00E75814" w:rsidRDefault="00E75814" w:rsidP="00E75814">
      <w:pPr>
        <w:ind w:firstLine="567"/>
        <w:rPr>
          <w:b/>
        </w:rPr>
      </w:pPr>
      <w:r>
        <w:t xml:space="preserve">11. Наличие цокольного этажа </w:t>
      </w:r>
      <w:r>
        <w:rPr>
          <w:b/>
        </w:rPr>
        <w:t>нет</w:t>
      </w:r>
    </w:p>
    <w:p w:rsidR="00E75814" w:rsidRDefault="00E75814" w:rsidP="00E75814">
      <w:pPr>
        <w:pBdr>
          <w:top w:val="single" w:sz="4" w:space="1" w:color="auto"/>
        </w:pBdr>
        <w:ind w:left="3828"/>
        <w:rPr>
          <w:sz w:val="2"/>
          <w:szCs w:val="2"/>
        </w:rPr>
      </w:pPr>
    </w:p>
    <w:p w:rsidR="00E75814" w:rsidRDefault="00E75814" w:rsidP="00E75814">
      <w:pPr>
        <w:ind w:firstLine="567"/>
        <w:rPr>
          <w:b/>
        </w:rPr>
      </w:pPr>
      <w:r>
        <w:t xml:space="preserve">12. Наличие мансарды  </w:t>
      </w:r>
      <w:r>
        <w:rPr>
          <w:b/>
        </w:rPr>
        <w:t>нет</w:t>
      </w:r>
    </w:p>
    <w:p w:rsidR="00E75814" w:rsidRDefault="00E75814" w:rsidP="00E75814">
      <w:pPr>
        <w:pBdr>
          <w:top w:val="single" w:sz="4" w:space="1" w:color="auto"/>
        </w:pBdr>
        <w:ind w:left="3005"/>
        <w:rPr>
          <w:sz w:val="2"/>
          <w:szCs w:val="2"/>
        </w:rPr>
      </w:pPr>
    </w:p>
    <w:p w:rsidR="00E75814" w:rsidRDefault="00E75814" w:rsidP="00E75814">
      <w:pPr>
        <w:ind w:firstLine="567"/>
        <w:rPr>
          <w:b/>
        </w:rPr>
      </w:pPr>
      <w:r>
        <w:t xml:space="preserve">13. Наличие мезонина  </w:t>
      </w:r>
      <w:r>
        <w:rPr>
          <w:b/>
        </w:rPr>
        <w:t>нет</w:t>
      </w:r>
    </w:p>
    <w:p w:rsidR="00E75814" w:rsidRDefault="00E75814" w:rsidP="00E75814">
      <w:pPr>
        <w:pBdr>
          <w:top w:val="single" w:sz="4" w:space="1" w:color="auto"/>
        </w:pBdr>
        <w:ind w:left="2977"/>
        <w:rPr>
          <w:sz w:val="2"/>
          <w:szCs w:val="2"/>
        </w:rPr>
      </w:pPr>
    </w:p>
    <w:p w:rsidR="00E75814" w:rsidRDefault="00E75814" w:rsidP="00E75814">
      <w:pPr>
        <w:ind w:firstLine="567"/>
        <w:rPr>
          <w:b/>
        </w:rPr>
      </w:pPr>
      <w:r>
        <w:t xml:space="preserve">14. Количество квартир </w:t>
      </w:r>
      <w:r>
        <w:rPr>
          <w:b/>
        </w:rPr>
        <w:t>11</w:t>
      </w:r>
    </w:p>
    <w:p w:rsidR="00E75814" w:rsidRDefault="00E75814" w:rsidP="00E75814">
      <w:pPr>
        <w:pBdr>
          <w:top w:val="single" w:sz="4" w:space="1" w:color="auto"/>
        </w:pBdr>
        <w:ind w:left="3119"/>
        <w:rPr>
          <w:sz w:val="2"/>
          <w:szCs w:val="2"/>
        </w:rPr>
      </w:pPr>
    </w:p>
    <w:p w:rsidR="00E75814" w:rsidRDefault="00E75814" w:rsidP="00E75814">
      <w:pPr>
        <w:ind w:firstLine="567"/>
        <w:jc w:val="both"/>
        <w:rPr>
          <w:sz w:val="2"/>
          <w:szCs w:val="2"/>
        </w:rPr>
      </w:pPr>
      <w:r>
        <w:t>15. Количество нежилых помещений, не входящих в состав общего имущества</w:t>
      </w:r>
      <w:r>
        <w:br/>
      </w:r>
    </w:p>
    <w:p w:rsidR="00E75814" w:rsidRDefault="00E75814" w:rsidP="00E75814">
      <w:pPr>
        <w:ind w:left="567"/>
      </w:pPr>
      <w:r>
        <w:t>1 помещение</w:t>
      </w:r>
    </w:p>
    <w:p w:rsidR="00E75814" w:rsidRDefault="00E75814" w:rsidP="00E75814">
      <w:pPr>
        <w:pBdr>
          <w:top w:val="single" w:sz="4" w:space="1" w:color="auto"/>
        </w:pBdr>
        <w:ind w:left="567"/>
        <w:rPr>
          <w:sz w:val="2"/>
          <w:szCs w:val="2"/>
        </w:rPr>
      </w:pPr>
    </w:p>
    <w:p w:rsidR="00E75814" w:rsidRDefault="00E75814" w:rsidP="00E75814">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Pr>
          <w:b/>
        </w:rPr>
        <w:t>нет</w:t>
      </w:r>
    </w:p>
    <w:p w:rsidR="00E75814" w:rsidRDefault="00E75814" w:rsidP="00E75814">
      <w:pPr>
        <w:pBdr>
          <w:top w:val="single" w:sz="4" w:space="1" w:color="auto"/>
        </w:pBdr>
        <w:rPr>
          <w:sz w:val="2"/>
          <w:szCs w:val="2"/>
        </w:rPr>
      </w:pPr>
    </w:p>
    <w:p w:rsidR="00E75814" w:rsidRDefault="00E75814" w:rsidP="00E75814">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E75814" w:rsidRDefault="00E75814" w:rsidP="00E75814">
      <w:r>
        <w:t xml:space="preserve">               нет</w:t>
      </w:r>
    </w:p>
    <w:p w:rsidR="00E75814" w:rsidRDefault="00E75814" w:rsidP="00E75814">
      <w:pPr>
        <w:pBdr>
          <w:top w:val="single" w:sz="4" w:space="1" w:color="auto"/>
        </w:pBdr>
        <w:rPr>
          <w:sz w:val="2"/>
          <w:szCs w:val="2"/>
        </w:rPr>
      </w:pPr>
    </w:p>
    <w:p w:rsidR="00E75814" w:rsidRDefault="00E75814" w:rsidP="00E75814">
      <w:pPr>
        <w:tabs>
          <w:tab w:val="center" w:pos="5387"/>
          <w:tab w:val="left" w:pos="7371"/>
        </w:tabs>
        <w:ind w:firstLine="567"/>
      </w:pPr>
      <w:r>
        <w:t xml:space="preserve">18. Строительный объем  </w:t>
      </w:r>
      <w:r>
        <w:rPr>
          <w:b/>
        </w:rPr>
        <w:t>1599</w:t>
      </w:r>
      <w:r>
        <w:tab/>
      </w:r>
      <w:r>
        <w:tab/>
        <w:t>куб. м</w:t>
      </w:r>
    </w:p>
    <w:p w:rsidR="00E75814" w:rsidRDefault="00E75814" w:rsidP="00E75814">
      <w:pPr>
        <w:tabs>
          <w:tab w:val="center" w:pos="5387"/>
          <w:tab w:val="left" w:pos="7371"/>
        </w:tabs>
        <w:ind w:firstLine="567"/>
      </w:pPr>
      <w:r>
        <w:t>19. Площадь:</w:t>
      </w:r>
    </w:p>
    <w:p w:rsidR="00E75814" w:rsidRDefault="00E75814" w:rsidP="00E75814">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472,3</w:t>
      </w:r>
      <w:r>
        <w:tab/>
      </w:r>
      <w:r>
        <w:tab/>
        <w:t>кв. м</w:t>
      </w:r>
    </w:p>
    <w:p w:rsidR="00E75814" w:rsidRDefault="00E75814" w:rsidP="00E75814">
      <w:pPr>
        <w:pBdr>
          <w:top w:val="single" w:sz="4" w:space="1" w:color="auto"/>
        </w:pBdr>
        <w:ind w:left="1049" w:right="5642"/>
        <w:rPr>
          <w:sz w:val="2"/>
          <w:szCs w:val="2"/>
        </w:rPr>
      </w:pPr>
    </w:p>
    <w:p w:rsidR="00E75814" w:rsidRDefault="00E75814" w:rsidP="00E75814">
      <w:pPr>
        <w:tabs>
          <w:tab w:val="center" w:pos="7598"/>
          <w:tab w:val="right" w:pos="10206"/>
        </w:tabs>
        <w:ind w:firstLine="567"/>
      </w:pPr>
      <w:r>
        <w:t xml:space="preserve">б) жилых помещений (общая площадь квартир)  </w:t>
      </w:r>
      <w:r>
        <w:rPr>
          <w:b/>
        </w:rPr>
        <w:t>472,3</w:t>
      </w:r>
      <w:r>
        <w:tab/>
        <w:t>кв. м</w:t>
      </w:r>
    </w:p>
    <w:p w:rsidR="00E75814" w:rsidRDefault="00E75814" w:rsidP="00E75814">
      <w:pPr>
        <w:pBdr>
          <w:top w:val="single" w:sz="4" w:space="1" w:color="auto"/>
        </w:pBdr>
        <w:ind w:left="5585" w:right="624"/>
        <w:rPr>
          <w:sz w:val="2"/>
          <w:szCs w:val="2"/>
        </w:rPr>
      </w:pPr>
    </w:p>
    <w:p w:rsidR="00E75814" w:rsidRDefault="00E75814" w:rsidP="00E75814">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E75814" w:rsidRDefault="00E75814" w:rsidP="00E75814">
      <w:pPr>
        <w:pBdr>
          <w:top w:val="single" w:sz="4" w:space="1" w:color="auto"/>
        </w:pBdr>
        <w:ind w:left="3941" w:right="2240"/>
        <w:rPr>
          <w:sz w:val="2"/>
          <w:szCs w:val="2"/>
        </w:rPr>
      </w:pPr>
    </w:p>
    <w:p w:rsidR="00E75814" w:rsidRDefault="00E75814" w:rsidP="00E75814">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E75814" w:rsidRDefault="00E75814" w:rsidP="00E75814">
      <w:pPr>
        <w:pBdr>
          <w:top w:val="single" w:sz="4" w:space="1" w:color="auto"/>
        </w:pBdr>
        <w:ind w:left="4734" w:right="1389"/>
        <w:rPr>
          <w:sz w:val="2"/>
          <w:szCs w:val="2"/>
        </w:rPr>
      </w:pPr>
    </w:p>
    <w:p w:rsidR="00E75814" w:rsidRDefault="00E75814" w:rsidP="00E75814">
      <w:pPr>
        <w:tabs>
          <w:tab w:val="center" w:pos="5245"/>
          <w:tab w:val="left" w:pos="7088"/>
        </w:tabs>
        <w:ind w:firstLine="567"/>
      </w:pPr>
      <w:r>
        <w:lastRenderedPageBreak/>
        <w:t>20. Количество лестниц   нет</w:t>
      </w:r>
      <w:r>
        <w:tab/>
        <w:t>шт.</w:t>
      </w:r>
    </w:p>
    <w:p w:rsidR="00E75814" w:rsidRDefault="00E75814" w:rsidP="00E75814">
      <w:pPr>
        <w:pBdr>
          <w:top w:val="single" w:sz="4" w:space="1" w:color="auto"/>
        </w:pBdr>
        <w:ind w:left="3147" w:right="3232"/>
        <w:rPr>
          <w:sz w:val="2"/>
          <w:szCs w:val="2"/>
        </w:rPr>
      </w:pPr>
    </w:p>
    <w:p w:rsidR="00E75814" w:rsidRDefault="00E75814" w:rsidP="00E75814">
      <w:pPr>
        <w:ind w:firstLine="567"/>
        <w:jc w:val="both"/>
        <w:rPr>
          <w:sz w:val="2"/>
          <w:szCs w:val="2"/>
        </w:rPr>
      </w:pPr>
      <w:r>
        <w:t>21. Уборочная площадь лестниц (включая межквартирные лестничные площадки)</w:t>
      </w:r>
      <w:r>
        <w:br/>
      </w:r>
    </w:p>
    <w:p w:rsidR="00E75814" w:rsidRDefault="00E75814" w:rsidP="00E75814">
      <w:pPr>
        <w:tabs>
          <w:tab w:val="left" w:pos="3969"/>
        </w:tabs>
        <w:rPr>
          <w:sz w:val="2"/>
          <w:szCs w:val="2"/>
        </w:rPr>
      </w:pPr>
      <w:r>
        <w:rPr>
          <w:b/>
        </w:rPr>
        <w:t>нет</w:t>
      </w:r>
      <w:r>
        <w:tab/>
        <w:t>кв. м</w:t>
      </w:r>
    </w:p>
    <w:p w:rsidR="00E75814" w:rsidRDefault="00E75814" w:rsidP="00E75814">
      <w:pPr>
        <w:tabs>
          <w:tab w:val="center" w:pos="7230"/>
          <w:tab w:val="left" w:pos="9356"/>
        </w:tabs>
        <w:ind w:firstLine="567"/>
      </w:pPr>
      <w:r>
        <w:t xml:space="preserve">22. Уборочная площадь общих коридоров  </w:t>
      </w:r>
      <w:r>
        <w:tab/>
        <w:t>кв. м</w:t>
      </w:r>
    </w:p>
    <w:p w:rsidR="00E75814" w:rsidRDefault="00E75814" w:rsidP="00E75814">
      <w:pPr>
        <w:pBdr>
          <w:top w:val="single" w:sz="4" w:space="1" w:color="auto"/>
        </w:pBdr>
        <w:ind w:left="4990" w:right="964"/>
        <w:rPr>
          <w:sz w:val="2"/>
          <w:szCs w:val="2"/>
        </w:rPr>
      </w:pPr>
    </w:p>
    <w:p w:rsidR="00E75814" w:rsidRDefault="00E75814" w:rsidP="00E75814">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Pr>
          <w:b/>
        </w:rPr>
        <w:t>)              нет</w:t>
      </w:r>
      <w:r>
        <w:tab/>
      </w:r>
      <w:r>
        <w:tab/>
        <w:t>кв. м</w:t>
      </w:r>
    </w:p>
    <w:p w:rsidR="00E75814" w:rsidRDefault="00E75814" w:rsidP="00E75814">
      <w:pPr>
        <w:pBdr>
          <w:top w:val="single" w:sz="4" w:space="1" w:color="auto"/>
        </w:pBdr>
        <w:ind w:left="4082" w:right="1814"/>
        <w:rPr>
          <w:sz w:val="2"/>
          <w:szCs w:val="2"/>
        </w:rPr>
      </w:pPr>
    </w:p>
    <w:p w:rsidR="00E75814" w:rsidRDefault="00E75814" w:rsidP="00E75814">
      <w:pPr>
        <w:ind w:firstLine="567"/>
        <w:jc w:val="both"/>
        <w:rPr>
          <w:b/>
        </w:rPr>
      </w:pPr>
      <w:r>
        <w:t xml:space="preserve">24. Площадь земельного участка, входящего в состав общего имущества многоквартирного дома  </w:t>
      </w:r>
      <w:r>
        <w:rPr>
          <w:b/>
        </w:rPr>
        <w:t>1253</w:t>
      </w:r>
    </w:p>
    <w:p w:rsidR="00E75814" w:rsidRDefault="00E75814" w:rsidP="00E75814">
      <w:pPr>
        <w:pBdr>
          <w:top w:val="single" w:sz="4" w:space="1" w:color="auto"/>
        </w:pBdr>
        <w:ind w:left="601"/>
        <w:rPr>
          <w:sz w:val="2"/>
          <w:szCs w:val="2"/>
        </w:rPr>
      </w:pPr>
    </w:p>
    <w:p w:rsidR="00E75814" w:rsidRDefault="00E75814" w:rsidP="00E75814">
      <w:pPr>
        <w:ind w:firstLine="567"/>
        <w:rPr>
          <w:b/>
          <w:sz w:val="2"/>
          <w:szCs w:val="2"/>
        </w:rPr>
      </w:pPr>
      <w:r>
        <w:t xml:space="preserve">25. Кадастровый номер земельного участка (при его наличии) </w:t>
      </w:r>
    </w:p>
    <w:p w:rsidR="00E75814" w:rsidRDefault="00E75814" w:rsidP="00E75814">
      <w:pPr>
        <w:pBdr>
          <w:top w:val="single" w:sz="4" w:space="1" w:color="auto"/>
        </w:pBdr>
        <w:rPr>
          <w:sz w:val="2"/>
          <w:szCs w:val="2"/>
        </w:rPr>
      </w:pPr>
    </w:p>
    <w:p w:rsidR="00E75814" w:rsidRDefault="00E75814" w:rsidP="00E75814">
      <w:pPr>
        <w:spacing w:before="360" w:after="240"/>
        <w:jc w:val="center"/>
      </w:pPr>
      <w:r>
        <w:rPr>
          <w:lang w:val="en-US"/>
        </w:rPr>
        <w:t>II</w:t>
      </w:r>
      <w:r>
        <w:t>. Техническое состояние многоквартирного дома, включая пристройки</w:t>
      </w:r>
    </w:p>
    <w:tbl>
      <w:tblPr>
        <w:tblW w:w="9420" w:type="dxa"/>
        <w:tblLayout w:type="fixed"/>
        <w:tblCellMar>
          <w:left w:w="28" w:type="dxa"/>
          <w:right w:w="28" w:type="dxa"/>
        </w:tblCellMar>
        <w:tblLook w:val="04A0"/>
      </w:tblPr>
      <w:tblGrid>
        <w:gridCol w:w="3926"/>
        <w:gridCol w:w="2747"/>
        <w:gridCol w:w="2747"/>
      </w:tblGrid>
      <w:tr w:rsidR="00E75814" w:rsidTr="00E75814">
        <w:trPr>
          <w:trHeight w:val="648"/>
        </w:trPr>
        <w:tc>
          <w:tcPr>
            <w:tcW w:w="3928" w:type="dxa"/>
            <w:tcBorders>
              <w:top w:val="single" w:sz="4" w:space="0" w:color="auto"/>
              <w:left w:val="single" w:sz="4" w:space="0" w:color="auto"/>
              <w:bottom w:val="single" w:sz="4" w:space="0" w:color="auto"/>
              <w:right w:val="single" w:sz="4" w:space="0" w:color="auto"/>
            </w:tcBorders>
            <w:hideMark/>
          </w:tcPr>
          <w:p w:rsidR="00E75814" w:rsidRDefault="00E75814" w:rsidP="00E75814">
            <w:pPr>
              <w:spacing w:line="276" w:lineRule="auto"/>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hideMark/>
          </w:tcPr>
          <w:p w:rsidR="00E75814" w:rsidRDefault="00E75814" w:rsidP="00E75814">
            <w:pPr>
              <w:spacing w:line="276" w:lineRule="auto"/>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hideMark/>
          </w:tcPr>
          <w:p w:rsidR="00E75814" w:rsidRDefault="00E75814" w:rsidP="00E75814">
            <w:pPr>
              <w:spacing w:line="276" w:lineRule="auto"/>
              <w:jc w:val="center"/>
            </w:pPr>
            <w:r>
              <w:t>Техническое состояние элементов общего имущества многоквартирного дома</w:t>
            </w:r>
          </w:p>
        </w:tc>
      </w:tr>
      <w:tr w:rsidR="00E75814" w:rsidTr="00E75814">
        <w:trPr>
          <w:trHeight w:val="158"/>
        </w:trPr>
        <w:tc>
          <w:tcPr>
            <w:tcW w:w="3928"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spacing w:line="276" w:lineRule="auto"/>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spacing w:line="276" w:lineRule="auto"/>
              <w:ind w:left="57"/>
            </w:pPr>
            <w:r>
              <w:t>Бутовый ленточный</w:t>
            </w:r>
          </w:p>
        </w:tc>
        <w:tc>
          <w:tcPr>
            <w:tcW w:w="2749"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spacing w:line="276" w:lineRule="auto"/>
              <w:ind w:left="57"/>
            </w:pPr>
            <w:r>
              <w:t xml:space="preserve">Трещины в  швах </w:t>
            </w:r>
          </w:p>
        </w:tc>
      </w:tr>
      <w:tr w:rsidR="00E75814" w:rsidTr="00E75814">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spacing w:line="276" w:lineRule="auto"/>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spacing w:line="276" w:lineRule="auto"/>
              <w:ind w:left="57"/>
            </w:pPr>
            <w:r>
              <w:t>Бревенчатые оштукатуренные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spacing w:line="276" w:lineRule="auto"/>
              <w:ind w:left="57"/>
            </w:pPr>
            <w:r>
              <w:t>Искривление горизонтальных линий</w:t>
            </w:r>
          </w:p>
        </w:tc>
      </w:tr>
      <w:tr w:rsidR="00E75814" w:rsidTr="00E75814">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spacing w:line="276" w:lineRule="auto"/>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spacing w:line="276" w:lineRule="auto"/>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spacing w:line="276" w:lineRule="auto"/>
              <w:ind w:left="57"/>
            </w:pPr>
            <w:r>
              <w:t xml:space="preserve">Мелкие трещины  в местах сопряжения </w:t>
            </w:r>
          </w:p>
        </w:tc>
      </w:tr>
      <w:tr w:rsidR="00E75814" w:rsidTr="00E75814">
        <w:trPr>
          <w:cantSplit/>
          <w:trHeight w:val="158"/>
        </w:trPr>
        <w:tc>
          <w:tcPr>
            <w:tcW w:w="3928" w:type="dxa"/>
            <w:tcBorders>
              <w:top w:val="nil"/>
              <w:left w:val="single" w:sz="4" w:space="0" w:color="auto"/>
              <w:bottom w:val="nil"/>
              <w:right w:val="single" w:sz="4" w:space="0" w:color="auto"/>
            </w:tcBorders>
            <w:hideMark/>
          </w:tcPr>
          <w:p w:rsidR="00E75814" w:rsidRDefault="00E75814" w:rsidP="00E75814">
            <w:pPr>
              <w:spacing w:line="276" w:lineRule="auto"/>
              <w:ind w:left="57"/>
            </w:pPr>
            <w:r>
              <w:t>4. Перекрытия</w:t>
            </w:r>
          </w:p>
        </w:tc>
        <w:tc>
          <w:tcPr>
            <w:tcW w:w="2749" w:type="dxa"/>
            <w:vMerge w:val="restart"/>
            <w:tcBorders>
              <w:top w:val="nil"/>
              <w:left w:val="single" w:sz="4" w:space="0" w:color="auto"/>
              <w:bottom w:val="nil"/>
              <w:right w:val="single" w:sz="4" w:space="0" w:color="auto"/>
            </w:tcBorders>
            <w:hideMark/>
          </w:tcPr>
          <w:p w:rsidR="00E75814" w:rsidRDefault="00E75814" w:rsidP="00E75814">
            <w:pPr>
              <w:spacing w:line="276" w:lineRule="auto"/>
              <w:ind w:left="57"/>
            </w:pPr>
            <w:r>
              <w:t xml:space="preserve">Деревянное отепленное, </w:t>
            </w:r>
          </w:p>
        </w:tc>
        <w:tc>
          <w:tcPr>
            <w:tcW w:w="2749" w:type="dxa"/>
            <w:vMerge w:val="restart"/>
            <w:tcBorders>
              <w:top w:val="nil"/>
              <w:left w:val="single" w:sz="4" w:space="0" w:color="auto"/>
              <w:bottom w:val="nil"/>
              <w:right w:val="single" w:sz="4" w:space="0" w:color="auto"/>
            </w:tcBorders>
            <w:hideMark/>
          </w:tcPr>
          <w:p w:rsidR="00E75814" w:rsidRDefault="00E75814" w:rsidP="00E75814">
            <w:pPr>
              <w:spacing w:line="276" w:lineRule="auto"/>
              <w:ind w:left="57"/>
            </w:pPr>
            <w:r>
              <w:t>Беспорядочные трещины</w:t>
            </w:r>
          </w:p>
        </w:tc>
      </w:tr>
      <w:tr w:rsidR="00E75814" w:rsidTr="00E75814">
        <w:trPr>
          <w:cantSplit/>
          <w:trHeight w:val="166"/>
        </w:trPr>
        <w:tc>
          <w:tcPr>
            <w:tcW w:w="3928" w:type="dxa"/>
            <w:tcBorders>
              <w:top w:val="nil"/>
              <w:left w:val="single" w:sz="4" w:space="0" w:color="auto"/>
              <w:bottom w:val="nil"/>
              <w:right w:val="single" w:sz="4" w:space="0" w:color="auto"/>
            </w:tcBorders>
            <w:hideMark/>
          </w:tcPr>
          <w:p w:rsidR="00E75814" w:rsidRDefault="00E75814" w:rsidP="00E75814">
            <w:pPr>
              <w:spacing w:line="276" w:lineRule="auto"/>
              <w:ind w:left="992"/>
            </w:pPr>
            <w:r>
              <w:t>чердачные</w:t>
            </w:r>
          </w:p>
        </w:tc>
        <w:tc>
          <w:tcPr>
            <w:tcW w:w="2749" w:type="dxa"/>
            <w:vMerge/>
            <w:tcBorders>
              <w:top w:val="nil"/>
              <w:left w:val="single" w:sz="4" w:space="0" w:color="auto"/>
              <w:bottom w:val="nil"/>
              <w:right w:val="single" w:sz="4" w:space="0" w:color="auto"/>
            </w:tcBorders>
            <w:vAlign w:val="center"/>
            <w:hideMark/>
          </w:tcPr>
          <w:p w:rsidR="00E75814" w:rsidRDefault="00E75814" w:rsidP="00E75814"/>
        </w:tc>
        <w:tc>
          <w:tcPr>
            <w:tcW w:w="2749" w:type="dxa"/>
            <w:vMerge/>
            <w:tcBorders>
              <w:top w:val="nil"/>
              <w:left w:val="single" w:sz="4" w:space="0" w:color="auto"/>
              <w:bottom w:val="nil"/>
              <w:right w:val="single" w:sz="4" w:space="0" w:color="auto"/>
            </w:tcBorders>
            <w:vAlign w:val="center"/>
            <w:hideMark/>
          </w:tcPr>
          <w:p w:rsidR="00E75814" w:rsidRDefault="00E75814" w:rsidP="00E75814"/>
        </w:tc>
      </w:tr>
      <w:tr w:rsidR="00E75814" w:rsidTr="00E75814">
        <w:trPr>
          <w:trHeight w:val="158"/>
        </w:trPr>
        <w:tc>
          <w:tcPr>
            <w:tcW w:w="3928" w:type="dxa"/>
            <w:tcBorders>
              <w:top w:val="nil"/>
              <w:left w:val="single" w:sz="4" w:space="0" w:color="auto"/>
              <w:bottom w:val="nil"/>
              <w:right w:val="single" w:sz="4" w:space="0" w:color="auto"/>
            </w:tcBorders>
            <w:hideMark/>
          </w:tcPr>
          <w:p w:rsidR="00E75814" w:rsidRDefault="00E75814" w:rsidP="00E75814">
            <w:pPr>
              <w:spacing w:line="276" w:lineRule="auto"/>
              <w:ind w:left="992"/>
            </w:pPr>
            <w:r>
              <w:t>междуэтажные</w:t>
            </w:r>
          </w:p>
        </w:tc>
        <w:tc>
          <w:tcPr>
            <w:tcW w:w="2749" w:type="dxa"/>
            <w:tcBorders>
              <w:top w:val="nil"/>
              <w:left w:val="single" w:sz="4" w:space="0" w:color="auto"/>
              <w:bottom w:val="nil"/>
              <w:right w:val="single" w:sz="4" w:space="0" w:color="auto"/>
            </w:tcBorders>
            <w:hideMark/>
          </w:tcPr>
          <w:p w:rsidR="00E75814" w:rsidRDefault="00E75814" w:rsidP="00E75814">
            <w:pPr>
              <w:spacing w:line="276" w:lineRule="auto"/>
              <w:ind w:left="57"/>
            </w:pPr>
            <w:r>
              <w:t>----------«---------</w:t>
            </w:r>
          </w:p>
        </w:tc>
        <w:tc>
          <w:tcPr>
            <w:tcW w:w="2749" w:type="dxa"/>
            <w:tcBorders>
              <w:top w:val="nil"/>
              <w:left w:val="single" w:sz="4" w:space="0" w:color="auto"/>
              <w:bottom w:val="nil"/>
              <w:right w:val="single" w:sz="4" w:space="0" w:color="auto"/>
            </w:tcBorders>
          </w:tcPr>
          <w:p w:rsidR="00E75814" w:rsidRDefault="00E75814" w:rsidP="00E75814">
            <w:pPr>
              <w:spacing w:line="276" w:lineRule="auto"/>
              <w:ind w:left="57"/>
            </w:pPr>
          </w:p>
        </w:tc>
      </w:tr>
      <w:tr w:rsidR="00E75814" w:rsidTr="00E75814">
        <w:trPr>
          <w:trHeight w:val="158"/>
        </w:trPr>
        <w:tc>
          <w:tcPr>
            <w:tcW w:w="3928" w:type="dxa"/>
            <w:tcBorders>
              <w:top w:val="nil"/>
              <w:left w:val="single" w:sz="4" w:space="0" w:color="auto"/>
              <w:bottom w:val="nil"/>
              <w:right w:val="single" w:sz="4" w:space="0" w:color="auto"/>
            </w:tcBorders>
            <w:hideMark/>
          </w:tcPr>
          <w:p w:rsidR="00E75814" w:rsidRDefault="00E75814" w:rsidP="00E75814">
            <w:pPr>
              <w:spacing w:line="276" w:lineRule="auto"/>
              <w:ind w:left="992"/>
            </w:pPr>
            <w:r>
              <w:t>подвальные</w:t>
            </w:r>
          </w:p>
        </w:tc>
        <w:tc>
          <w:tcPr>
            <w:tcW w:w="2749" w:type="dxa"/>
            <w:tcBorders>
              <w:top w:val="nil"/>
              <w:left w:val="single" w:sz="4" w:space="0" w:color="auto"/>
              <w:bottom w:val="nil"/>
              <w:right w:val="single" w:sz="4" w:space="0" w:color="auto"/>
            </w:tcBorders>
            <w:hideMark/>
          </w:tcPr>
          <w:p w:rsidR="00E75814" w:rsidRDefault="00E75814" w:rsidP="00E75814">
            <w:pPr>
              <w:spacing w:line="276" w:lineRule="auto"/>
              <w:ind w:left="57"/>
            </w:pPr>
            <w:r>
              <w:t>----------«---------</w:t>
            </w:r>
          </w:p>
        </w:tc>
        <w:tc>
          <w:tcPr>
            <w:tcW w:w="2749" w:type="dxa"/>
            <w:tcBorders>
              <w:top w:val="nil"/>
              <w:left w:val="single" w:sz="4" w:space="0" w:color="auto"/>
              <w:bottom w:val="nil"/>
              <w:right w:val="single" w:sz="4" w:space="0" w:color="auto"/>
            </w:tcBorders>
          </w:tcPr>
          <w:p w:rsidR="00E75814" w:rsidRDefault="00E75814" w:rsidP="00E75814">
            <w:pPr>
              <w:spacing w:line="276" w:lineRule="auto"/>
              <w:ind w:left="57"/>
            </w:pPr>
          </w:p>
        </w:tc>
      </w:tr>
      <w:tr w:rsidR="00E75814" w:rsidTr="00E75814">
        <w:trPr>
          <w:trHeight w:val="166"/>
        </w:trPr>
        <w:tc>
          <w:tcPr>
            <w:tcW w:w="3928" w:type="dxa"/>
            <w:tcBorders>
              <w:top w:val="nil"/>
              <w:left w:val="single" w:sz="4" w:space="0" w:color="auto"/>
              <w:bottom w:val="nil"/>
              <w:right w:val="single" w:sz="4" w:space="0" w:color="auto"/>
            </w:tcBorders>
            <w:hideMark/>
          </w:tcPr>
          <w:p w:rsidR="00E75814" w:rsidRDefault="00E75814" w:rsidP="00E75814">
            <w:pPr>
              <w:spacing w:line="276" w:lineRule="auto"/>
              <w:ind w:left="992"/>
            </w:pPr>
            <w:r>
              <w:t>(другое)</w:t>
            </w:r>
          </w:p>
        </w:tc>
        <w:tc>
          <w:tcPr>
            <w:tcW w:w="2749" w:type="dxa"/>
            <w:tcBorders>
              <w:top w:val="nil"/>
              <w:left w:val="single" w:sz="4" w:space="0" w:color="auto"/>
              <w:bottom w:val="nil"/>
              <w:right w:val="single" w:sz="4" w:space="0" w:color="auto"/>
            </w:tcBorders>
          </w:tcPr>
          <w:p w:rsidR="00E75814" w:rsidRDefault="00E75814" w:rsidP="00E75814">
            <w:pPr>
              <w:spacing w:line="276" w:lineRule="auto"/>
              <w:ind w:left="57"/>
            </w:pPr>
          </w:p>
        </w:tc>
        <w:tc>
          <w:tcPr>
            <w:tcW w:w="2749" w:type="dxa"/>
            <w:tcBorders>
              <w:top w:val="nil"/>
              <w:left w:val="single" w:sz="4" w:space="0" w:color="auto"/>
              <w:bottom w:val="nil"/>
              <w:right w:val="single" w:sz="4" w:space="0" w:color="auto"/>
            </w:tcBorders>
          </w:tcPr>
          <w:p w:rsidR="00E75814" w:rsidRDefault="00E75814" w:rsidP="00E75814">
            <w:pPr>
              <w:spacing w:line="276" w:lineRule="auto"/>
              <w:ind w:left="57"/>
            </w:pPr>
          </w:p>
        </w:tc>
      </w:tr>
      <w:tr w:rsidR="00E75814" w:rsidTr="00E75814">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spacing w:line="276" w:lineRule="auto"/>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spacing w:line="276" w:lineRule="auto"/>
              <w:ind w:left="57"/>
            </w:pPr>
            <w:r>
              <w:t>шифер</w:t>
            </w:r>
          </w:p>
        </w:tc>
        <w:tc>
          <w:tcPr>
            <w:tcW w:w="2749"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spacing w:line="276" w:lineRule="auto"/>
              <w:ind w:left="57"/>
            </w:pPr>
            <w:r>
              <w:t xml:space="preserve">Расстройство  креплений </w:t>
            </w:r>
          </w:p>
        </w:tc>
      </w:tr>
      <w:tr w:rsidR="00E75814" w:rsidTr="00E75814">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spacing w:line="276" w:lineRule="auto"/>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spacing w:line="276" w:lineRule="auto"/>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spacing w:line="276" w:lineRule="auto"/>
              <w:ind w:left="57"/>
            </w:pPr>
            <w:r>
              <w:t xml:space="preserve">Прогибы  </w:t>
            </w:r>
          </w:p>
        </w:tc>
      </w:tr>
      <w:tr w:rsidR="00E75814" w:rsidTr="00E75814">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E75814" w:rsidRDefault="00E75814" w:rsidP="00E75814">
            <w:pPr>
              <w:spacing w:line="276" w:lineRule="auto"/>
              <w:ind w:left="57"/>
            </w:pPr>
            <w:r>
              <w:t>7. Проемы</w:t>
            </w:r>
          </w:p>
        </w:tc>
        <w:tc>
          <w:tcPr>
            <w:tcW w:w="2749" w:type="dxa"/>
            <w:vMerge w:val="restart"/>
            <w:tcBorders>
              <w:top w:val="single" w:sz="4" w:space="0" w:color="auto"/>
              <w:left w:val="nil"/>
              <w:bottom w:val="nil"/>
              <w:right w:val="single" w:sz="4" w:space="0" w:color="auto"/>
            </w:tcBorders>
            <w:vAlign w:val="bottom"/>
            <w:hideMark/>
          </w:tcPr>
          <w:p w:rsidR="00E75814" w:rsidRDefault="00E75814" w:rsidP="00E75814">
            <w:pPr>
              <w:spacing w:line="276" w:lineRule="auto"/>
              <w:ind w:left="57"/>
            </w:pPr>
            <w:r>
              <w:t>Двойные створные</w:t>
            </w:r>
          </w:p>
        </w:tc>
        <w:tc>
          <w:tcPr>
            <w:tcW w:w="2749" w:type="dxa"/>
            <w:vMerge w:val="restart"/>
            <w:tcBorders>
              <w:top w:val="single" w:sz="4" w:space="0" w:color="auto"/>
              <w:left w:val="nil"/>
              <w:bottom w:val="nil"/>
              <w:right w:val="single" w:sz="4" w:space="0" w:color="auto"/>
            </w:tcBorders>
            <w:vAlign w:val="bottom"/>
            <w:hideMark/>
          </w:tcPr>
          <w:p w:rsidR="00E75814" w:rsidRDefault="00E75814" w:rsidP="00E75814">
            <w:pPr>
              <w:spacing w:line="276" w:lineRule="auto"/>
              <w:ind w:left="57"/>
            </w:pPr>
            <w:r>
              <w:t>Переплеты рассохлись</w:t>
            </w:r>
          </w:p>
        </w:tc>
      </w:tr>
      <w:tr w:rsidR="00E75814" w:rsidTr="00E75814">
        <w:trPr>
          <w:cantSplit/>
          <w:trHeight w:val="166"/>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окна</w:t>
            </w:r>
          </w:p>
        </w:tc>
        <w:tc>
          <w:tcPr>
            <w:tcW w:w="2749" w:type="dxa"/>
            <w:vMerge/>
            <w:tcBorders>
              <w:top w:val="single" w:sz="4" w:space="0" w:color="auto"/>
              <w:left w:val="nil"/>
              <w:bottom w:val="nil"/>
              <w:right w:val="single" w:sz="4" w:space="0" w:color="auto"/>
            </w:tcBorders>
            <w:vAlign w:val="center"/>
            <w:hideMark/>
          </w:tcPr>
          <w:p w:rsidR="00E75814" w:rsidRDefault="00E75814" w:rsidP="00E75814"/>
        </w:tc>
        <w:tc>
          <w:tcPr>
            <w:tcW w:w="2749" w:type="dxa"/>
            <w:vMerge/>
            <w:tcBorders>
              <w:top w:val="single" w:sz="4" w:space="0" w:color="auto"/>
              <w:left w:val="nil"/>
              <w:bottom w:val="nil"/>
              <w:right w:val="single" w:sz="4" w:space="0" w:color="auto"/>
            </w:tcBorders>
            <w:vAlign w:val="center"/>
            <w:hideMark/>
          </w:tcPr>
          <w:p w:rsidR="00E75814" w:rsidRDefault="00E75814" w:rsidP="00E75814"/>
        </w:tc>
      </w:tr>
      <w:tr w:rsidR="00E75814" w:rsidTr="00E75814">
        <w:trPr>
          <w:trHeight w:val="158"/>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двери</w:t>
            </w:r>
          </w:p>
        </w:tc>
        <w:tc>
          <w:tcPr>
            <w:tcW w:w="2749" w:type="dxa"/>
            <w:tcBorders>
              <w:top w:val="nil"/>
              <w:left w:val="nil"/>
              <w:bottom w:val="nil"/>
              <w:right w:val="single" w:sz="4" w:space="0" w:color="auto"/>
            </w:tcBorders>
            <w:vAlign w:val="bottom"/>
            <w:hideMark/>
          </w:tcPr>
          <w:p w:rsidR="00E75814" w:rsidRDefault="00E75814" w:rsidP="00E75814">
            <w:pPr>
              <w:spacing w:line="276" w:lineRule="auto"/>
              <w:ind w:left="57"/>
            </w:pPr>
            <w:r>
              <w:t>филенчатые</w:t>
            </w:r>
          </w:p>
        </w:tc>
        <w:tc>
          <w:tcPr>
            <w:tcW w:w="2749" w:type="dxa"/>
            <w:tcBorders>
              <w:top w:val="nil"/>
              <w:left w:val="nil"/>
              <w:bottom w:val="nil"/>
              <w:right w:val="single" w:sz="4" w:space="0" w:color="auto"/>
            </w:tcBorders>
            <w:vAlign w:val="bottom"/>
          </w:tcPr>
          <w:p w:rsidR="00E75814" w:rsidRDefault="00E75814" w:rsidP="00E75814">
            <w:pPr>
              <w:spacing w:line="276" w:lineRule="auto"/>
              <w:ind w:left="57"/>
            </w:pPr>
          </w:p>
        </w:tc>
      </w:tr>
      <w:tr w:rsidR="00E75814" w:rsidTr="00E75814">
        <w:trPr>
          <w:trHeight w:val="166"/>
        </w:trPr>
        <w:tc>
          <w:tcPr>
            <w:tcW w:w="3928" w:type="dxa"/>
            <w:tcBorders>
              <w:top w:val="nil"/>
              <w:left w:val="single" w:sz="4" w:space="0" w:color="auto"/>
              <w:bottom w:val="single" w:sz="4" w:space="0" w:color="auto"/>
              <w:right w:val="single" w:sz="4" w:space="0" w:color="auto"/>
            </w:tcBorders>
            <w:vAlign w:val="bottom"/>
            <w:hideMark/>
          </w:tcPr>
          <w:p w:rsidR="00E75814" w:rsidRDefault="00E75814" w:rsidP="00E75814">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E75814" w:rsidRDefault="00E75814" w:rsidP="00E75814">
            <w:pPr>
              <w:spacing w:line="276" w:lineRule="auto"/>
              <w:ind w:left="57"/>
            </w:pPr>
          </w:p>
        </w:tc>
        <w:tc>
          <w:tcPr>
            <w:tcW w:w="2749" w:type="dxa"/>
            <w:tcBorders>
              <w:top w:val="nil"/>
              <w:left w:val="nil"/>
              <w:bottom w:val="single" w:sz="4" w:space="0" w:color="auto"/>
              <w:right w:val="single" w:sz="4" w:space="0" w:color="auto"/>
            </w:tcBorders>
            <w:vAlign w:val="bottom"/>
          </w:tcPr>
          <w:p w:rsidR="00E75814" w:rsidRDefault="00E75814" w:rsidP="00E75814">
            <w:pPr>
              <w:spacing w:line="276" w:lineRule="auto"/>
              <w:ind w:left="57"/>
            </w:pPr>
          </w:p>
        </w:tc>
      </w:tr>
      <w:tr w:rsidR="00E75814" w:rsidTr="00E75814">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E75814" w:rsidRDefault="00E75814" w:rsidP="00E75814">
            <w:pPr>
              <w:spacing w:line="276" w:lineRule="auto"/>
              <w:ind w:left="57"/>
            </w:pPr>
            <w:r>
              <w:t>8. Отделка</w:t>
            </w:r>
          </w:p>
        </w:tc>
        <w:tc>
          <w:tcPr>
            <w:tcW w:w="2749" w:type="dxa"/>
            <w:vMerge w:val="restart"/>
            <w:tcBorders>
              <w:top w:val="single" w:sz="4" w:space="0" w:color="auto"/>
              <w:left w:val="nil"/>
              <w:bottom w:val="nil"/>
              <w:right w:val="single" w:sz="4" w:space="0" w:color="auto"/>
            </w:tcBorders>
            <w:vAlign w:val="bottom"/>
            <w:hideMark/>
          </w:tcPr>
          <w:p w:rsidR="00E75814" w:rsidRDefault="00E75814" w:rsidP="00E75814">
            <w:pPr>
              <w:spacing w:line="276" w:lineRule="auto"/>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hideMark/>
          </w:tcPr>
          <w:p w:rsidR="00E75814" w:rsidRDefault="00E75814" w:rsidP="00E75814">
            <w:pPr>
              <w:spacing w:line="276" w:lineRule="auto"/>
              <w:ind w:left="57"/>
            </w:pPr>
            <w:r>
              <w:t>Отставание штукатурки</w:t>
            </w:r>
          </w:p>
        </w:tc>
      </w:tr>
      <w:tr w:rsidR="00E75814" w:rsidTr="00E75814">
        <w:trPr>
          <w:cantSplit/>
          <w:trHeight w:val="166"/>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внутренняя</w:t>
            </w:r>
          </w:p>
        </w:tc>
        <w:tc>
          <w:tcPr>
            <w:tcW w:w="2749" w:type="dxa"/>
            <w:vMerge/>
            <w:tcBorders>
              <w:top w:val="single" w:sz="4" w:space="0" w:color="auto"/>
              <w:left w:val="nil"/>
              <w:bottom w:val="nil"/>
              <w:right w:val="single" w:sz="4" w:space="0" w:color="auto"/>
            </w:tcBorders>
            <w:vAlign w:val="center"/>
            <w:hideMark/>
          </w:tcPr>
          <w:p w:rsidR="00E75814" w:rsidRDefault="00E75814" w:rsidP="00E75814"/>
        </w:tc>
        <w:tc>
          <w:tcPr>
            <w:tcW w:w="2749" w:type="dxa"/>
            <w:vMerge/>
            <w:tcBorders>
              <w:top w:val="single" w:sz="4" w:space="0" w:color="auto"/>
              <w:left w:val="nil"/>
              <w:bottom w:val="nil"/>
              <w:right w:val="single" w:sz="4" w:space="0" w:color="auto"/>
            </w:tcBorders>
            <w:vAlign w:val="center"/>
            <w:hideMark/>
          </w:tcPr>
          <w:p w:rsidR="00E75814" w:rsidRDefault="00E75814" w:rsidP="00E75814"/>
        </w:tc>
      </w:tr>
      <w:tr w:rsidR="00E75814" w:rsidTr="00E75814">
        <w:trPr>
          <w:trHeight w:val="158"/>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наружная</w:t>
            </w:r>
          </w:p>
        </w:tc>
        <w:tc>
          <w:tcPr>
            <w:tcW w:w="2749" w:type="dxa"/>
            <w:tcBorders>
              <w:top w:val="nil"/>
              <w:left w:val="nil"/>
              <w:bottom w:val="nil"/>
              <w:right w:val="single" w:sz="4" w:space="0" w:color="auto"/>
            </w:tcBorders>
            <w:vAlign w:val="bottom"/>
            <w:hideMark/>
          </w:tcPr>
          <w:p w:rsidR="00E75814" w:rsidRDefault="00E75814" w:rsidP="00E75814">
            <w:pPr>
              <w:spacing w:line="276" w:lineRule="auto"/>
              <w:ind w:left="57"/>
            </w:pPr>
            <w:r>
              <w:t>Штукатурка побелка, окраска</w:t>
            </w:r>
          </w:p>
        </w:tc>
        <w:tc>
          <w:tcPr>
            <w:tcW w:w="2749" w:type="dxa"/>
            <w:tcBorders>
              <w:top w:val="nil"/>
              <w:left w:val="nil"/>
              <w:bottom w:val="nil"/>
              <w:right w:val="single" w:sz="4" w:space="0" w:color="auto"/>
            </w:tcBorders>
            <w:vAlign w:val="bottom"/>
          </w:tcPr>
          <w:p w:rsidR="00E75814" w:rsidRDefault="00E75814" w:rsidP="00E75814">
            <w:pPr>
              <w:spacing w:line="276" w:lineRule="auto"/>
              <w:ind w:left="57"/>
            </w:pPr>
          </w:p>
        </w:tc>
      </w:tr>
      <w:tr w:rsidR="00E75814" w:rsidTr="00E75814">
        <w:trPr>
          <w:trHeight w:val="166"/>
        </w:trPr>
        <w:tc>
          <w:tcPr>
            <w:tcW w:w="3928" w:type="dxa"/>
            <w:tcBorders>
              <w:top w:val="nil"/>
              <w:left w:val="single" w:sz="4" w:space="0" w:color="auto"/>
              <w:bottom w:val="single" w:sz="4" w:space="0" w:color="auto"/>
              <w:right w:val="single" w:sz="4" w:space="0" w:color="auto"/>
            </w:tcBorders>
            <w:vAlign w:val="bottom"/>
            <w:hideMark/>
          </w:tcPr>
          <w:p w:rsidR="00E75814" w:rsidRDefault="00E75814" w:rsidP="00E75814">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E75814" w:rsidRDefault="00E75814" w:rsidP="00E75814">
            <w:pPr>
              <w:spacing w:line="276" w:lineRule="auto"/>
              <w:ind w:left="57"/>
            </w:pPr>
          </w:p>
        </w:tc>
        <w:tc>
          <w:tcPr>
            <w:tcW w:w="2749" w:type="dxa"/>
            <w:tcBorders>
              <w:top w:val="nil"/>
              <w:left w:val="nil"/>
              <w:bottom w:val="single" w:sz="4" w:space="0" w:color="auto"/>
              <w:right w:val="single" w:sz="4" w:space="0" w:color="auto"/>
            </w:tcBorders>
            <w:vAlign w:val="bottom"/>
          </w:tcPr>
          <w:p w:rsidR="00E75814" w:rsidRDefault="00E75814" w:rsidP="00E75814">
            <w:pPr>
              <w:spacing w:line="276" w:lineRule="auto"/>
              <w:ind w:left="57"/>
            </w:pPr>
          </w:p>
        </w:tc>
      </w:tr>
      <w:tr w:rsidR="00E75814" w:rsidTr="00E75814">
        <w:trPr>
          <w:cantSplit/>
          <w:trHeight w:val="473"/>
        </w:trPr>
        <w:tc>
          <w:tcPr>
            <w:tcW w:w="3928" w:type="dxa"/>
            <w:tcBorders>
              <w:top w:val="single" w:sz="4" w:space="0" w:color="auto"/>
              <w:left w:val="single" w:sz="4" w:space="0" w:color="auto"/>
              <w:bottom w:val="nil"/>
              <w:right w:val="single" w:sz="4" w:space="0" w:color="auto"/>
            </w:tcBorders>
            <w:vAlign w:val="bottom"/>
            <w:hideMark/>
          </w:tcPr>
          <w:p w:rsidR="00E75814" w:rsidRDefault="00E75814" w:rsidP="00E75814">
            <w:pPr>
              <w:spacing w:line="276" w:lineRule="auto"/>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E75814" w:rsidRDefault="00E75814" w:rsidP="00E75814">
            <w:pPr>
              <w:spacing w:line="276" w:lineRule="auto"/>
              <w:ind w:left="57"/>
            </w:pPr>
          </w:p>
          <w:p w:rsidR="00E75814" w:rsidRDefault="00E75814" w:rsidP="00E75814">
            <w:pPr>
              <w:spacing w:line="276" w:lineRule="auto"/>
              <w:ind w:left="57"/>
            </w:pPr>
            <w:r>
              <w:t>есть</w:t>
            </w:r>
          </w:p>
        </w:tc>
        <w:tc>
          <w:tcPr>
            <w:tcW w:w="2749" w:type="dxa"/>
            <w:vMerge w:val="restart"/>
            <w:tcBorders>
              <w:top w:val="single" w:sz="4" w:space="0" w:color="auto"/>
              <w:left w:val="nil"/>
              <w:bottom w:val="nil"/>
              <w:right w:val="single" w:sz="4" w:space="0" w:color="auto"/>
            </w:tcBorders>
            <w:vAlign w:val="bottom"/>
          </w:tcPr>
          <w:p w:rsidR="00E75814" w:rsidRDefault="00E75814" w:rsidP="00E75814">
            <w:pPr>
              <w:spacing w:line="276" w:lineRule="auto"/>
              <w:ind w:left="57"/>
            </w:pPr>
          </w:p>
        </w:tc>
      </w:tr>
      <w:tr w:rsidR="00E75814" w:rsidTr="00E75814">
        <w:trPr>
          <w:cantSplit/>
          <w:trHeight w:val="166"/>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ванны напольные</w:t>
            </w:r>
          </w:p>
        </w:tc>
        <w:tc>
          <w:tcPr>
            <w:tcW w:w="2749" w:type="dxa"/>
            <w:vMerge/>
            <w:tcBorders>
              <w:top w:val="single" w:sz="4" w:space="0" w:color="auto"/>
              <w:left w:val="nil"/>
              <w:bottom w:val="nil"/>
              <w:right w:val="single" w:sz="4" w:space="0" w:color="auto"/>
            </w:tcBorders>
            <w:vAlign w:val="center"/>
            <w:hideMark/>
          </w:tcPr>
          <w:p w:rsidR="00E75814" w:rsidRDefault="00E75814" w:rsidP="00E75814"/>
        </w:tc>
        <w:tc>
          <w:tcPr>
            <w:tcW w:w="2749" w:type="dxa"/>
            <w:vMerge/>
            <w:tcBorders>
              <w:top w:val="single" w:sz="4" w:space="0" w:color="auto"/>
              <w:left w:val="nil"/>
              <w:bottom w:val="nil"/>
              <w:right w:val="single" w:sz="4" w:space="0" w:color="auto"/>
            </w:tcBorders>
            <w:vAlign w:val="center"/>
            <w:hideMark/>
          </w:tcPr>
          <w:p w:rsidR="00E75814" w:rsidRDefault="00E75814" w:rsidP="00E75814"/>
        </w:tc>
      </w:tr>
      <w:tr w:rsidR="00E75814" w:rsidTr="00E75814">
        <w:trPr>
          <w:trHeight w:val="158"/>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электроплиты</w:t>
            </w:r>
          </w:p>
        </w:tc>
        <w:tc>
          <w:tcPr>
            <w:tcW w:w="2749" w:type="dxa"/>
            <w:tcBorders>
              <w:top w:val="nil"/>
              <w:left w:val="nil"/>
              <w:bottom w:val="nil"/>
              <w:right w:val="single" w:sz="4" w:space="0" w:color="auto"/>
            </w:tcBorders>
            <w:vAlign w:val="bottom"/>
            <w:hideMark/>
          </w:tcPr>
          <w:p w:rsidR="00E75814" w:rsidRDefault="00E75814" w:rsidP="00E75814">
            <w:pPr>
              <w:spacing w:line="276" w:lineRule="auto"/>
              <w:ind w:left="57"/>
            </w:pPr>
            <w:r>
              <w:t>нет</w:t>
            </w:r>
          </w:p>
        </w:tc>
        <w:tc>
          <w:tcPr>
            <w:tcW w:w="2749" w:type="dxa"/>
            <w:tcBorders>
              <w:top w:val="nil"/>
              <w:left w:val="nil"/>
              <w:bottom w:val="nil"/>
              <w:right w:val="single" w:sz="4" w:space="0" w:color="auto"/>
            </w:tcBorders>
            <w:vAlign w:val="bottom"/>
          </w:tcPr>
          <w:p w:rsidR="00E75814" w:rsidRDefault="00E75814" w:rsidP="00E75814">
            <w:pPr>
              <w:spacing w:line="276" w:lineRule="auto"/>
              <w:ind w:left="57"/>
            </w:pPr>
          </w:p>
        </w:tc>
      </w:tr>
      <w:tr w:rsidR="00E75814" w:rsidTr="00E75814">
        <w:trPr>
          <w:trHeight w:val="315"/>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телефонные сети и оборудование</w:t>
            </w:r>
          </w:p>
        </w:tc>
        <w:tc>
          <w:tcPr>
            <w:tcW w:w="2749" w:type="dxa"/>
            <w:tcBorders>
              <w:top w:val="nil"/>
              <w:left w:val="nil"/>
              <w:bottom w:val="nil"/>
              <w:right w:val="single" w:sz="4" w:space="0" w:color="auto"/>
            </w:tcBorders>
            <w:vAlign w:val="bottom"/>
          </w:tcPr>
          <w:p w:rsidR="00E75814" w:rsidRDefault="00E75814" w:rsidP="00E75814">
            <w:pPr>
              <w:spacing w:line="276" w:lineRule="auto"/>
              <w:ind w:left="57"/>
            </w:pPr>
            <w:r>
              <w:t>нет</w:t>
            </w:r>
          </w:p>
          <w:p w:rsidR="00E75814" w:rsidRDefault="00E75814" w:rsidP="00E75814">
            <w:pPr>
              <w:spacing w:line="276" w:lineRule="auto"/>
              <w:ind w:left="57"/>
            </w:pPr>
          </w:p>
        </w:tc>
        <w:tc>
          <w:tcPr>
            <w:tcW w:w="2749" w:type="dxa"/>
            <w:tcBorders>
              <w:top w:val="nil"/>
              <w:left w:val="nil"/>
              <w:bottom w:val="nil"/>
              <w:right w:val="single" w:sz="4" w:space="0" w:color="auto"/>
            </w:tcBorders>
            <w:vAlign w:val="bottom"/>
          </w:tcPr>
          <w:p w:rsidR="00E75814" w:rsidRDefault="00E75814" w:rsidP="00E75814">
            <w:pPr>
              <w:spacing w:line="276" w:lineRule="auto"/>
              <w:ind w:left="57"/>
            </w:pPr>
          </w:p>
        </w:tc>
      </w:tr>
      <w:tr w:rsidR="00E75814" w:rsidTr="00E75814">
        <w:trPr>
          <w:trHeight w:val="324"/>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 xml:space="preserve">сети проводного </w:t>
            </w:r>
            <w:r>
              <w:lastRenderedPageBreak/>
              <w:t>радиовещания</w:t>
            </w:r>
          </w:p>
        </w:tc>
        <w:tc>
          <w:tcPr>
            <w:tcW w:w="2749" w:type="dxa"/>
            <w:tcBorders>
              <w:top w:val="nil"/>
              <w:left w:val="nil"/>
              <w:bottom w:val="nil"/>
              <w:right w:val="single" w:sz="4" w:space="0" w:color="auto"/>
            </w:tcBorders>
            <w:vAlign w:val="bottom"/>
            <w:hideMark/>
          </w:tcPr>
          <w:p w:rsidR="00E75814" w:rsidRDefault="00E75814" w:rsidP="00E75814">
            <w:pPr>
              <w:spacing w:line="276" w:lineRule="auto"/>
              <w:ind w:left="57"/>
            </w:pPr>
            <w:r>
              <w:lastRenderedPageBreak/>
              <w:t>есть</w:t>
            </w:r>
          </w:p>
        </w:tc>
        <w:tc>
          <w:tcPr>
            <w:tcW w:w="2749" w:type="dxa"/>
            <w:tcBorders>
              <w:top w:val="nil"/>
              <w:left w:val="nil"/>
              <w:bottom w:val="nil"/>
              <w:right w:val="single" w:sz="4" w:space="0" w:color="auto"/>
            </w:tcBorders>
            <w:vAlign w:val="bottom"/>
          </w:tcPr>
          <w:p w:rsidR="00E75814" w:rsidRDefault="00E75814" w:rsidP="00E75814">
            <w:pPr>
              <w:spacing w:line="276" w:lineRule="auto"/>
              <w:ind w:left="57"/>
            </w:pPr>
          </w:p>
        </w:tc>
      </w:tr>
      <w:tr w:rsidR="00E75814" w:rsidTr="00E75814">
        <w:trPr>
          <w:trHeight w:val="166"/>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lastRenderedPageBreak/>
              <w:t>сигнализация</w:t>
            </w:r>
          </w:p>
        </w:tc>
        <w:tc>
          <w:tcPr>
            <w:tcW w:w="2749" w:type="dxa"/>
            <w:tcBorders>
              <w:top w:val="nil"/>
              <w:left w:val="nil"/>
              <w:bottom w:val="nil"/>
              <w:right w:val="single" w:sz="4" w:space="0" w:color="auto"/>
            </w:tcBorders>
            <w:vAlign w:val="bottom"/>
          </w:tcPr>
          <w:p w:rsidR="00E75814" w:rsidRDefault="00E75814" w:rsidP="00E75814">
            <w:pPr>
              <w:spacing w:line="276" w:lineRule="auto"/>
              <w:ind w:left="57"/>
            </w:pPr>
          </w:p>
        </w:tc>
        <w:tc>
          <w:tcPr>
            <w:tcW w:w="2749" w:type="dxa"/>
            <w:tcBorders>
              <w:top w:val="nil"/>
              <w:left w:val="nil"/>
              <w:bottom w:val="nil"/>
              <w:right w:val="single" w:sz="4" w:space="0" w:color="auto"/>
            </w:tcBorders>
            <w:vAlign w:val="bottom"/>
          </w:tcPr>
          <w:p w:rsidR="00E75814" w:rsidRDefault="00E75814" w:rsidP="00E75814">
            <w:pPr>
              <w:spacing w:line="276" w:lineRule="auto"/>
              <w:ind w:left="57"/>
            </w:pPr>
          </w:p>
        </w:tc>
      </w:tr>
      <w:tr w:rsidR="00E75814" w:rsidTr="00E75814">
        <w:trPr>
          <w:trHeight w:val="158"/>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мусоропровод</w:t>
            </w:r>
          </w:p>
        </w:tc>
        <w:tc>
          <w:tcPr>
            <w:tcW w:w="2749" w:type="dxa"/>
            <w:tcBorders>
              <w:top w:val="nil"/>
              <w:left w:val="nil"/>
              <w:bottom w:val="nil"/>
              <w:right w:val="single" w:sz="4" w:space="0" w:color="auto"/>
            </w:tcBorders>
            <w:vAlign w:val="bottom"/>
          </w:tcPr>
          <w:p w:rsidR="00E75814" w:rsidRDefault="00E75814" w:rsidP="00E75814">
            <w:pPr>
              <w:spacing w:line="276" w:lineRule="auto"/>
              <w:ind w:left="57"/>
            </w:pPr>
          </w:p>
        </w:tc>
        <w:tc>
          <w:tcPr>
            <w:tcW w:w="2749" w:type="dxa"/>
            <w:tcBorders>
              <w:top w:val="nil"/>
              <w:left w:val="nil"/>
              <w:bottom w:val="nil"/>
              <w:right w:val="single" w:sz="4" w:space="0" w:color="auto"/>
            </w:tcBorders>
            <w:vAlign w:val="bottom"/>
          </w:tcPr>
          <w:p w:rsidR="00E75814" w:rsidRDefault="00E75814" w:rsidP="00E75814">
            <w:pPr>
              <w:spacing w:line="276" w:lineRule="auto"/>
              <w:ind w:left="57"/>
            </w:pPr>
          </w:p>
        </w:tc>
      </w:tr>
      <w:tr w:rsidR="00E75814" w:rsidTr="00E75814">
        <w:trPr>
          <w:trHeight w:val="158"/>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лифт</w:t>
            </w:r>
          </w:p>
        </w:tc>
        <w:tc>
          <w:tcPr>
            <w:tcW w:w="2749" w:type="dxa"/>
            <w:tcBorders>
              <w:top w:val="nil"/>
              <w:left w:val="nil"/>
              <w:bottom w:val="nil"/>
              <w:right w:val="single" w:sz="4" w:space="0" w:color="auto"/>
            </w:tcBorders>
            <w:vAlign w:val="bottom"/>
          </w:tcPr>
          <w:p w:rsidR="00E75814" w:rsidRDefault="00E75814" w:rsidP="00E75814">
            <w:pPr>
              <w:spacing w:line="276" w:lineRule="auto"/>
              <w:ind w:left="57"/>
            </w:pPr>
          </w:p>
        </w:tc>
        <w:tc>
          <w:tcPr>
            <w:tcW w:w="2749" w:type="dxa"/>
            <w:tcBorders>
              <w:top w:val="nil"/>
              <w:left w:val="nil"/>
              <w:bottom w:val="nil"/>
              <w:right w:val="single" w:sz="4" w:space="0" w:color="auto"/>
            </w:tcBorders>
            <w:vAlign w:val="bottom"/>
          </w:tcPr>
          <w:p w:rsidR="00E75814" w:rsidRDefault="00E75814" w:rsidP="00E75814">
            <w:pPr>
              <w:spacing w:line="276" w:lineRule="auto"/>
              <w:ind w:left="57"/>
            </w:pPr>
          </w:p>
        </w:tc>
      </w:tr>
      <w:tr w:rsidR="00E75814" w:rsidTr="00E75814">
        <w:trPr>
          <w:trHeight w:val="166"/>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вентиляция</w:t>
            </w:r>
          </w:p>
        </w:tc>
        <w:tc>
          <w:tcPr>
            <w:tcW w:w="2749" w:type="dxa"/>
            <w:tcBorders>
              <w:top w:val="nil"/>
              <w:left w:val="nil"/>
              <w:bottom w:val="nil"/>
              <w:right w:val="single" w:sz="4" w:space="0" w:color="auto"/>
            </w:tcBorders>
            <w:vAlign w:val="bottom"/>
          </w:tcPr>
          <w:p w:rsidR="00E75814" w:rsidRDefault="00E75814" w:rsidP="00E75814">
            <w:pPr>
              <w:spacing w:line="276" w:lineRule="auto"/>
              <w:ind w:left="57"/>
            </w:pPr>
          </w:p>
        </w:tc>
        <w:tc>
          <w:tcPr>
            <w:tcW w:w="2749" w:type="dxa"/>
            <w:tcBorders>
              <w:top w:val="nil"/>
              <w:left w:val="nil"/>
              <w:bottom w:val="nil"/>
              <w:right w:val="single" w:sz="4" w:space="0" w:color="auto"/>
            </w:tcBorders>
            <w:vAlign w:val="bottom"/>
          </w:tcPr>
          <w:p w:rsidR="00E75814" w:rsidRDefault="00E75814" w:rsidP="00E75814">
            <w:pPr>
              <w:spacing w:line="276" w:lineRule="auto"/>
              <w:ind w:left="57"/>
            </w:pPr>
          </w:p>
        </w:tc>
      </w:tr>
      <w:tr w:rsidR="00E75814" w:rsidTr="00E75814">
        <w:trPr>
          <w:trHeight w:val="158"/>
        </w:trPr>
        <w:tc>
          <w:tcPr>
            <w:tcW w:w="3928" w:type="dxa"/>
            <w:tcBorders>
              <w:top w:val="nil"/>
              <w:left w:val="single" w:sz="4" w:space="0" w:color="auto"/>
              <w:bottom w:val="single" w:sz="4" w:space="0" w:color="auto"/>
              <w:right w:val="single" w:sz="4" w:space="0" w:color="auto"/>
            </w:tcBorders>
            <w:vAlign w:val="bottom"/>
            <w:hideMark/>
          </w:tcPr>
          <w:p w:rsidR="00E75814" w:rsidRDefault="00E75814" w:rsidP="00E75814">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E75814" w:rsidRDefault="00E75814" w:rsidP="00E75814">
            <w:pPr>
              <w:spacing w:line="276" w:lineRule="auto"/>
              <w:ind w:left="57"/>
            </w:pPr>
          </w:p>
        </w:tc>
        <w:tc>
          <w:tcPr>
            <w:tcW w:w="2749" w:type="dxa"/>
            <w:tcBorders>
              <w:top w:val="nil"/>
              <w:left w:val="nil"/>
              <w:bottom w:val="single" w:sz="4" w:space="0" w:color="auto"/>
              <w:right w:val="single" w:sz="4" w:space="0" w:color="auto"/>
            </w:tcBorders>
            <w:vAlign w:val="bottom"/>
          </w:tcPr>
          <w:p w:rsidR="00E75814" w:rsidRDefault="00E75814" w:rsidP="00E75814">
            <w:pPr>
              <w:spacing w:line="276" w:lineRule="auto"/>
              <w:ind w:left="57"/>
            </w:pPr>
          </w:p>
        </w:tc>
      </w:tr>
      <w:tr w:rsidR="00E75814" w:rsidTr="00E75814">
        <w:trPr>
          <w:cantSplit/>
          <w:trHeight w:val="482"/>
        </w:trPr>
        <w:tc>
          <w:tcPr>
            <w:tcW w:w="3928" w:type="dxa"/>
            <w:tcBorders>
              <w:top w:val="single" w:sz="4" w:space="0" w:color="auto"/>
              <w:left w:val="single" w:sz="4" w:space="0" w:color="auto"/>
              <w:bottom w:val="nil"/>
              <w:right w:val="single" w:sz="4" w:space="0" w:color="auto"/>
            </w:tcBorders>
            <w:vAlign w:val="bottom"/>
            <w:hideMark/>
          </w:tcPr>
          <w:p w:rsidR="00E75814" w:rsidRDefault="00E75814" w:rsidP="00E75814">
            <w:pPr>
              <w:spacing w:line="276" w:lineRule="auto"/>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hideMark/>
          </w:tcPr>
          <w:p w:rsidR="00E75814" w:rsidRDefault="00E75814" w:rsidP="00E75814">
            <w:pPr>
              <w:spacing w:line="276" w:lineRule="auto"/>
              <w:ind w:left="57"/>
            </w:pPr>
            <w:r>
              <w:t>центральное</w:t>
            </w:r>
          </w:p>
        </w:tc>
        <w:tc>
          <w:tcPr>
            <w:tcW w:w="2749" w:type="dxa"/>
            <w:vMerge w:val="restart"/>
            <w:tcBorders>
              <w:top w:val="single" w:sz="4" w:space="0" w:color="auto"/>
              <w:left w:val="nil"/>
              <w:bottom w:val="nil"/>
              <w:right w:val="single" w:sz="4" w:space="0" w:color="auto"/>
            </w:tcBorders>
            <w:vAlign w:val="bottom"/>
            <w:hideMark/>
          </w:tcPr>
          <w:p w:rsidR="00E75814" w:rsidRDefault="00E75814" w:rsidP="00E75814">
            <w:pPr>
              <w:spacing w:line="276" w:lineRule="auto"/>
              <w:ind w:left="57"/>
            </w:pPr>
            <w:r>
              <w:t>Нарушение изоляции</w:t>
            </w:r>
          </w:p>
        </w:tc>
      </w:tr>
      <w:tr w:rsidR="00E75814" w:rsidTr="00E75814">
        <w:trPr>
          <w:cantSplit/>
          <w:trHeight w:val="158"/>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электроснабжение</w:t>
            </w:r>
          </w:p>
        </w:tc>
        <w:tc>
          <w:tcPr>
            <w:tcW w:w="2749" w:type="dxa"/>
            <w:vMerge/>
            <w:tcBorders>
              <w:top w:val="single" w:sz="4" w:space="0" w:color="auto"/>
              <w:left w:val="nil"/>
              <w:bottom w:val="nil"/>
              <w:right w:val="single" w:sz="4" w:space="0" w:color="auto"/>
            </w:tcBorders>
            <w:vAlign w:val="center"/>
            <w:hideMark/>
          </w:tcPr>
          <w:p w:rsidR="00E75814" w:rsidRDefault="00E75814" w:rsidP="00E75814"/>
        </w:tc>
        <w:tc>
          <w:tcPr>
            <w:tcW w:w="2749" w:type="dxa"/>
            <w:vMerge/>
            <w:tcBorders>
              <w:top w:val="single" w:sz="4" w:space="0" w:color="auto"/>
              <w:left w:val="nil"/>
              <w:bottom w:val="nil"/>
              <w:right w:val="single" w:sz="4" w:space="0" w:color="auto"/>
            </w:tcBorders>
            <w:vAlign w:val="center"/>
            <w:hideMark/>
          </w:tcPr>
          <w:p w:rsidR="00E75814" w:rsidRDefault="00E75814" w:rsidP="00E75814"/>
        </w:tc>
      </w:tr>
      <w:tr w:rsidR="00E75814" w:rsidTr="00E75814">
        <w:trPr>
          <w:trHeight w:val="158"/>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холодное водоснабжение</w:t>
            </w:r>
          </w:p>
        </w:tc>
        <w:tc>
          <w:tcPr>
            <w:tcW w:w="2749" w:type="dxa"/>
            <w:tcBorders>
              <w:top w:val="nil"/>
              <w:left w:val="nil"/>
              <w:bottom w:val="nil"/>
              <w:right w:val="single" w:sz="4" w:space="0" w:color="auto"/>
            </w:tcBorders>
            <w:vAlign w:val="bottom"/>
            <w:hideMark/>
          </w:tcPr>
          <w:p w:rsidR="00E75814" w:rsidRDefault="00E75814" w:rsidP="00E75814">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E75814" w:rsidRDefault="00E75814" w:rsidP="00E75814">
            <w:pPr>
              <w:spacing w:line="276" w:lineRule="auto"/>
              <w:ind w:left="57"/>
            </w:pPr>
            <w:r>
              <w:t>Коррозия трубопровода</w:t>
            </w:r>
          </w:p>
        </w:tc>
      </w:tr>
      <w:tr w:rsidR="00E75814" w:rsidTr="00E75814">
        <w:trPr>
          <w:trHeight w:val="166"/>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горячее водоснабжение</w:t>
            </w:r>
          </w:p>
        </w:tc>
        <w:tc>
          <w:tcPr>
            <w:tcW w:w="2749" w:type="dxa"/>
            <w:tcBorders>
              <w:top w:val="nil"/>
              <w:left w:val="nil"/>
              <w:bottom w:val="nil"/>
              <w:right w:val="single" w:sz="4" w:space="0" w:color="auto"/>
            </w:tcBorders>
            <w:vAlign w:val="bottom"/>
            <w:hideMark/>
          </w:tcPr>
          <w:p w:rsidR="00E75814" w:rsidRDefault="00E75814" w:rsidP="00E75814">
            <w:pPr>
              <w:spacing w:line="276" w:lineRule="auto"/>
              <w:ind w:left="57"/>
            </w:pPr>
            <w:r>
              <w:t>нет</w:t>
            </w:r>
          </w:p>
        </w:tc>
        <w:tc>
          <w:tcPr>
            <w:tcW w:w="2749" w:type="dxa"/>
            <w:tcBorders>
              <w:top w:val="nil"/>
              <w:left w:val="nil"/>
              <w:bottom w:val="nil"/>
              <w:right w:val="single" w:sz="4" w:space="0" w:color="auto"/>
            </w:tcBorders>
            <w:vAlign w:val="bottom"/>
          </w:tcPr>
          <w:p w:rsidR="00E75814" w:rsidRDefault="00E75814" w:rsidP="00E75814">
            <w:pPr>
              <w:spacing w:line="276" w:lineRule="auto"/>
              <w:ind w:left="57"/>
            </w:pPr>
          </w:p>
        </w:tc>
      </w:tr>
      <w:tr w:rsidR="00E75814" w:rsidTr="00E75814">
        <w:trPr>
          <w:trHeight w:val="158"/>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водоотведение</w:t>
            </w:r>
          </w:p>
        </w:tc>
        <w:tc>
          <w:tcPr>
            <w:tcW w:w="2749" w:type="dxa"/>
            <w:tcBorders>
              <w:top w:val="nil"/>
              <w:left w:val="nil"/>
              <w:bottom w:val="nil"/>
              <w:right w:val="single" w:sz="4" w:space="0" w:color="auto"/>
            </w:tcBorders>
            <w:vAlign w:val="bottom"/>
            <w:hideMark/>
          </w:tcPr>
          <w:p w:rsidR="00E75814" w:rsidRDefault="00E75814" w:rsidP="00E75814">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E75814" w:rsidRDefault="00E75814" w:rsidP="00E75814">
            <w:pPr>
              <w:spacing w:line="276" w:lineRule="auto"/>
              <w:ind w:left="57"/>
            </w:pPr>
            <w:r>
              <w:t>Коррозия трубопровода</w:t>
            </w:r>
          </w:p>
        </w:tc>
      </w:tr>
      <w:tr w:rsidR="00E75814" w:rsidTr="00E75814">
        <w:trPr>
          <w:trHeight w:val="158"/>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газоснабжение</w:t>
            </w:r>
          </w:p>
        </w:tc>
        <w:tc>
          <w:tcPr>
            <w:tcW w:w="2749" w:type="dxa"/>
            <w:tcBorders>
              <w:top w:val="nil"/>
              <w:left w:val="nil"/>
              <w:bottom w:val="nil"/>
              <w:right w:val="single" w:sz="4" w:space="0" w:color="auto"/>
            </w:tcBorders>
            <w:vAlign w:val="bottom"/>
            <w:hideMark/>
          </w:tcPr>
          <w:p w:rsidR="00E75814" w:rsidRDefault="00E75814" w:rsidP="00E75814">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E75814" w:rsidRDefault="00E75814" w:rsidP="00E75814">
            <w:pPr>
              <w:spacing w:line="276" w:lineRule="auto"/>
              <w:ind w:left="57"/>
            </w:pPr>
            <w:r>
              <w:t>удовлетворительное</w:t>
            </w:r>
          </w:p>
        </w:tc>
      </w:tr>
      <w:tr w:rsidR="00E75814" w:rsidTr="00E75814">
        <w:trPr>
          <w:trHeight w:val="324"/>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отопление (от внешних котельных)</w:t>
            </w:r>
          </w:p>
        </w:tc>
        <w:tc>
          <w:tcPr>
            <w:tcW w:w="2749" w:type="dxa"/>
            <w:tcBorders>
              <w:top w:val="nil"/>
              <w:left w:val="nil"/>
              <w:bottom w:val="nil"/>
              <w:right w:val="single" w:sz="4" w:space="0" w:color="auto"/>
            </w:tcBorders>
            <w:vAlign w:val="bottom"/>
            <w:hideMark/>
          </w:tcPr>
          <w:p w:rsidR="00E75814" w:rsidRDefault="00E75814" w:rsidP="00E75814">
            <w:pPr>
              <w:spacing w:line="276" w:lineRule="auto"/>
              <w:ind w:left="57"/>
            </w:pPr>
            <w:r>
              <w:t>нет</w:t>
            </w:r>
          </w:p>
        </w:tc>
        <w:tc>
          <w:tcPr>
            <w:tcW w:w="2749" w:type="dxa"/>
            <w:tcBorders>
              <w:top w:val="nil"/>
              <w:left w:val="nil"/>
              <w:bottom w:val="nil"/>
              <w:right w:val="single" w:sz="4" w:space="0" w:color="auto"/>
            </w:tcBorders>
            <w:vAlign w:val="bottom"/>
          </w:tcPr>
          <w:p w:rsidR="00E75814" w:rsidRDefault="00E75814" w:rsidP="00E75814">
            <w:pPr>
              <w:spacing w:line="276" w:lineRule="auto"/>
              <w:ind w:left="57"/>
            </w:pPr>
          </w:p>
        </w:tc>
      </w:tr>
      <w:tr w:rsidR="00E75814" w:rsidTr="00E75814">
        <w:trPr>
          <w:trHeight w:val="324"/>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отопление (от домовой котельной) печи</w:t>
            </w:r>
          </w:p>
        </w:tc>
        <w:tc>
          <w:tcPr>
            <w:tcW w:w="2749" w:type="dxa"/>
            <w:tcBorders>
              <w:top w:val="nil"/>
              <w:left w:val="nil"/>
              <w:bottom w:val="nil"/>
              <w:right w:val="single" w:sz="4" w:space="0" w:color="auto"/>
            </w:tcBorders>
            <w:vAlign w:val="bottom"/>
            <w:hideMark/>
          </w:tcPr>
          <w:p w:rsidR="00E75814" w:rsidRDefault="00E75814" w:rsidP="00E75814">
            <w:pPr>
              <w:spacing w:line="276" w:lineRule="auto"/>
              <w:ind w:left="57"/>
            </w:pPr>
            <w:r>
              <w:t>нет</w:t>
            </w:r>
          </w:p>
        </w:tc>
        <w:tc>
          <w:tcPr>
            <w:tcW w:w="2749" w:type="dxa"/>
            <w:tcBorders>
              <w:top w:val="nil"/>
              <w:left w:val="nil"/>
              <w:bottom w:val="nil"/>
              <w:right w:val="single" w:sz="4" w:space="0" w:color="auto"/>
            </w:tcBorders>
            <w:vAlign w:val="bottom"/>
          </w:tcPr>
          <w:p w:rsidR="00E75814" w:rsidRDefault="00E75814" w:rsidP="00E75814">
            <w:pPr>
              <w:spacing w:line="276" w:lineRule="auto"/>
              <w:ind w:left="57"/>
            </w:pPr>
          </w:p>
        </w:tc>
      </w:tr>
      <w:tr w:rsidR="00E75814" w:rsidTr="00E75814">
        <w:trPr>
          <w:trHeight w:val="158"/>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калориферы</w:t>
            </w:r>
          </w:p>
        </w:tc>
        <w:tc>
          <w:tcPr>
            <w:tcW w:w="2749" w:type="dxa"/>
            <w:tcBorders>
              <w:top w:val="nil"/>
              <w:left w:val="nil"/>
              <w:bottom w:val="nil"/>
              <w:right w:val="single" w:sz="4" w:space="0" w:color="auto"/>
            </w:tcBorders>
            <w:vAlign w:val="bottom"/>
            <w:hideMark/>
          </w:tcPr>
          <w:p w:rsidR="00E75814" w:rsidRDefault="00E75814" w:rsidP="00E75814">
            <w:pPr>
              <w:spacing w:line="276" w:lineRule="auto"/>
              <w:ind w:left="57"/>
            </w:pPr>
            <w:r>
              <w:t>нет</w:t>
            </w:r>
          </w:p>
        </w:tc>
        <w:tc>
          <w:tcPr>
            <w:tcW w:w="2749" w:type="dxa"/>
            <w:tcBorders>
              <w:top w:val="nil"/>
              <w:left w:val="nil"/>
              <w:bottom w:val="nil"/>
              <w:right w:val="single" w:sz="4" w:space="0" w:color="auto"/>
            </w:tcBorders>
            <w:vAlign w:val="bottom"/>
          </w:tcPr>
          <w:p w:rsidR="00E75814" w:rsidRDefault="00E75814" w:rsidP="00E75814">
            <w:pPr>
              <w:spacing w:line="276" w:lineRule="auto"/>
              <w:ind w:left="57"/>
            </w:pPr>
          </w:p>
        </w:tc>
      </w:tr>
      <w:tr w:rsidR="00E75814" w:rsidTr="00E75814">
        <w:trPr>
          <w:trHeight w:val="166"/>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АОГВ</w:t>
            </w:r>
          </w:p>
        </w:tc>
        <w:tc>
          <w:tcPr>
            <w:tcW w:w="2749" w:type="dxa"/>
            <w:tcBorders>
              <w:top w:val="nil"/>
              <w:left w:val="nil"/>
              <w:bottom w:val="nil"/>
              <w:right w:val="single" w:sz="4" w:space="0" w:color="auto"/>
            </w:tcBorders>
            <w:vAlign w:val="bottom"/>
            <w:hideMark/>
          </w:tcPr>
          <w:p w:rsidR="00E75814" w:rsidRDefault="00E75814" w:rsidP="00E75814">
            <w:pPr>
              <w:spacing w:line="276" w:lineRule="auto"/>
              <w:ind w:left="57"/>
            </w:pPr>
            <w:r>
              <w:t>есть</w:t>
            </w:r>
          </w:p>
        </w:tc>
        <w:tc>
          <w:tcPr>
            <w:tcW w:w="2749" w:type="dxa"/>
            <w:tcBorders>
              <w:top w:val="nil"/>
              <w:left w:val="nil"/>
              <w:bottom w:val="nil"/>
              <w:right w:val="single" w:sz="4" w:space="0" w:color="auto"/>
            </w:tcBorders>
            <w:vAlign w:val="bottom"/>
            <w:hideMark/>
          </w:tcPr>
          <w:p w:rsidR="00E75814" w:rsidRDefault="00E75814" w:rsidP="00E75814">
            <w:pPr>
              <w:spacing w:line="276" w:lineRule="auto"/>
              <w:ind w:left="57"/>
            </w:pPr>
            <w:r>
              <w:t>удовлетворительное</w:t>
            </w:r>
          </w:p>
        </w:tc>
      </w:tr>
      <w:tr w:rsidR="00E75814" w:rsidTr="00E75814">
        <w:trPr>
          <w:trHeight w:val="158"/>
        </w:trPr>
        <w:tc>
          <w:tcPr>
            <w:tcW w:w="3928" w:type="dxa"/>
            <w:tcBorders>
              <w:top w:val="nil"/>
              <w:left w:val="single" w:sz="4" w:space="0" w:color="auto"/>
              <w:bottom w:val="single" w:sz="4" w:space="0" w:color="auto"/>
              <w:right w:val="single" w:sz="4" w:space="0" w:color="auto"/>
            </w:tcBorders>
            <w:vAlign w:val="bottom"/>
            <w:hideMark/>
          </w:tcPr>
          <w:p w:rsidR="00E75814" w:rsidRDefault="00E75814" w:rsidP="00E75814">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E75814" w:rsidRDefault="00E75814" w:rsidP="00E75814">
            <w:pPr>
              <w:spacing w:line="276" w:lineRule="auto"/>
              <w:ind w:left="57"/>
            </w:pPr>
          </w:p>
        </w:tc>
        <w:tc>
          <w:tcPr>
            <w:tcW w:w="2749" w:type="dxa"/>
            <w:tcBorders>
              <w:top w:val="nil"/>
              <w:left w:val="nil"/>
              <w:bottom w:val="single" w:sz="4" w:space="0" w:color="auto"/>
              <w:right w:val="single" w:sz="4" w:space="0" w:color="auto"/>
            </w:tcBorders>
            <w:vAlign w:val="bottom"/>
          </w:tcPr>
          <w:p w:rsidR="00E75814" w:rsidRDefault="00E75814" w:rsidP="00E75814">
            <w:pPr>
              <w:spacing w:line="276" w:lineRule="auto"/>
              <w:ind w:left="57"/>
            </w:pPr>
          </w:p>
        </w:tc>
      </w:tr>
      <w:tr w:rsidR="00E75814" w:rsidTr="00E75814">
        <w:trPr>
          <w:trHeight w:val="166"/>
        </w:trPr>
        <w:tc>
          <w:tcPr>
            <w:tcW w:w="3928"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spacing w:line="276" w:lineRule="auto"/>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spacing w:line="276" w:lineRule="auto"/>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E75814" w:rsidRDefault="00E75814" w:rsidP="00E75814">
            <w:pPr>
              <w:spacing w:line="276" w:lineRule="auto"/>
              <w:ind w:left="57"/>
            </w:pPr>
          </w:p>
        </w:tc>
      </w:tr>
    </w:tbl>
    <w:p w:rsidR="00E75814" w:rsidRDefault="00E75814" w:rsidP="00E75814"/>
    <w:p w:rsidR="00AE44D2" w:rsidRDefault="00AE44D2" w:rsidP="00AE44D2">
      <w:r>
        <w:t>Председатель комитета по вопросам жизнеобеспечения,</w:t>
      </w:r>
    </w:p>
    <w:p w:rsidR="00AE44D2" w:rsidRDefault="00AE44D2" w:rsidP="00AE44D2">
      <w:r>
        <w:t>строительства и дорожно-транспортному хозяйству</w:t>
      </w:r>
    </w:p>
    <w:p w:rsidR="00AE44D2" w:rsidRDefault="00AE44D2" w:rsidP="00AE44D2">
      <w:r>
        <w:t>администрации Щекинского района</w:t>
      </w:r>
    </w:p>
    <w:tbl>
      <w:tblPr>
        <w:tblW w:w="0" w:type="auto"/>
        <w:tblInd w:w="170" w:type="dxa"/>
        <w:tblLayout w:type="fixed"/>
        <w:tblCellMar>
          <w:left w:w="28" w:type="dxa"/>
          <w:right w:w="28" w:type="dxa"/>
        </w:tblCellMar>
        <w:tblLook w:val="04A0"/>
      </w:tblPr>
      <w:tblGrid>
        <w:gridCol w:w="397"/>
        <w:gridCol w:w="2183"/>
        <w:gridCol w:w="283"/>
        <w:gridCol w:w="114"/>
        <w:gridCol w:w="283"/>
        <w:gridCol w:w="2268"/>
        <w:gridCol w:w="1134"/>
      </w:tblGrid>
      <w:tr w:rsidR="00AE44D2" w:rsidTr="00AE44D2">
        <w:trPr>
          <w:gridAfter w:val="1"/>
          <w:wAfter w:w="1134" w:type="dxa"/>
        </w:trPr>
        <w:tc>
          <w:tcPr>
            <w:tcW w:w="2580" w:type="dxa"/>
            <w:gridSpan w:val="2"/>
            <w:tcBorders>
              <w:top w:val="nil"/>
              <w:left w:val="nil"/>
              <w:bottom w:val="single" w:sz="4" w:space="0" w:color="auto"/>
              <w:right w:val="nil"/>
            </w:tcBorders>
            <w:vAlign w:val="bottom"/>
          </w:tcPr>
          <w:p w:rsidR="00AE44D2" w:rsidRDefault="00AE44D2" w:rsidP="00AE44D2">
            <w:pPr>
              <w:spacing w:line="276" w:lineRule="auto"/>
              <w:jc w:val="center"/>
            </w:pPr>
          </w:p>
        </w:tc>
        <w:tc>
          <w:tcPr>
            <w:tcW w:w="283" w:type="dxa"/>
            <w:vAlign w:val="bottom"/>
          </w:tcPr>
          <w:p w:rsidR="00AE44D2" w:rsidRDefault="00AE44D2" w:rsidP="00AE44D2">
            <w:pPr>
              <w:spacing w:line="276" w:lineRule="auto"/>
            </w:pPr>
          </w:p>
        </w:tc>
        <w:tc>
          <w:tcPr>
            <w:tcW w:w="2665" w:type="dxa"/>
            <w:gridSpan w:val="3"/>
            <w:tcBorders>
              <w:top w:val="nil"/>
              <w:left w:val="nil"/>
              <w:bottom w:val="single" w:sz="4" w:space="0" w:color="auto"/>
              <w:right w:val="nil"/>
            </w:tcBorders>
            <w:vAlign w:val="bottom"/>
            <w:hideMark/>
          </w:tcPr>
          <w:p w:rsidR="00AE44D2" w:rsidRDefault="00AE44D2" w:rsidP="00AE44D2">
            <w:pPr>
              <w:spacing w:line="276" w:lineRule="auto"/>
            </w:pPr>
            <w:r>
              <w:t>Субботин Д.А.</w:t>
            </w:r>
          </w:p>
        </w:tc>
      </w:tr>
      <w:tr w:rsidR="00AE44D2" w:rsidTr="00AE44D2">
        <w:trPr>
          <w:gridBefore w:val="1"/>
          <w:wBefore w:w="397" w:type="dxa"/>
        </w:trPr>
        <w:tc>
          <w:tcPr>
            <w:tcW w:w="2580" w:type="dxa"/>
            <w:gridSpan w:val="3"/>
            <w:hideMark/>
          </w:tcPr>
          <w:p w:rsidR="00AE44D2" w:rsidRDefault="00AE44D2" w:rsidP="00AE44D2">
            <w:pPr>
              <w:spacing w:line="276" w:lineRule="auto"/>
              <w:jc w:val="center"/>
              <w:rPr>
                <w:sz w:val="18"/>
                <w:szCs w:val="18"/>
              </w:rPr>
            </w:pPr>
            <w:r>
              <w:rPr>
                <w:sz w:val="18"/>
                <w:szCs w:val="18"/>
              </w:rPr>
              <w:t>(подпись)</w:t>
            </w:r>
          </w:p>
        </w:tc>
        <w:tc>
          <w:tcPr>
            <w:tcW w:w="283" w:type="dxa"/>
          </w:tcPr>
          <w:p w:rsidR="00AE44D2" w:rsidRDefault="00AE44D2" w:rsidP="00AE44D2">
            <w:pPr>
              <w:spacing w:line="276" w:lineRule="auto"/>
              <w:rPr>
                <w:sz w:val="18"/>
                <w:szCs w:val="18"/>
              </w:rPr>
            </w:pPr>
          </w:p>
        </w:tc>
        <w:tc>
          <w:tcPr>
            <w:tcW w:w="3402" w:type="dxa"/>
            <w:gridSpan w:val="2"/>
            <w:hideMark/>
          </w:tcPr>
          <w:p w:rsidR="00AE44D2" w:rsidRDefault="00AE44D2" w:rsidP="00AE44D2">
            <w:pPr>
              <w:spacing w:line="276" w:lineRule="auto"/>
              <w:jc w:val="center"/>
              <w:rPr>
                <w:sz w:val="18"/>
                <w:szCs w:val="18"/>
              </w:rPr>
            </w:pPr>
            <w:r>
              <w:rPr>
                <w:sz w:val="18"/>
                <w:szCs w:val="18"/>
              </w:rPr>
              <w:t>(ф.и.о.)</w:t>
            </w:r>
          </w:p>
        </w:tc>
      </w:tr>
    </w:tbl>
    <w:p w:rsidR="00AE44D2" w:rsidRDefault="00AE44D2" w:rsidP="00AE44D2"/>
    <w:tbl>
      <w:tblPr>
        <w:tblW w:w="0" w:type="auto"/>
        <w:tblLayout w:type="fixed"/>
        <w:tblCellMar>
          <w:left w:w="28" w:type="dxa"/>
          <w:right w:w="28" w:type="dxa"/>
        </w:tblCellMar>
        <w:tblLook w:val="04A0"/>
      </w:tblPr>
      <w:tblGrid>
        <w:gridCol w:w="187"/>
        <w:gridCol w:w="425"/>
        <w:gridCol w:w="255"/>
        <w:gridCol w:w="1531"/>
        <w:gridCol w:w="465"/>
        <w:gridCol w:w="567"/>
        <w:gridCol w:w="255"/>
      </w:tblGrid>
      <w:tr w:rsidR="00771D96" w:rsidTr="00FE33D4">
        <w:tc>
          <w:tcPr>
            <w:tcW w:w="187" w:type="dxa"/>
            <w:vAlign w:val="bottom"/>
            <w:hideMark/>
          </w:tcPr>
          <w:p w:rsidR="00771D96" w:rsidRDefault="00771D96" w:rsidP="00FE33D4">
            <w:r>
              <w:t>“</w:t>
            </w:r>
          </w:p>
        </w:tc>
        <w:tc>
          <w:tcPr>
            <w:tcW w:w="425" w:type="dxa"/>
            <w:tcBorders>
              <w:top w:val="nil"/>
              <w:left w:val="nil"/>
              <w:bottom w:val="single" w:sz="4" w:space="0" w:color="auto"/>
              <w:right w:val="nil"/>
            </w:tcBorders>
            <w:vAlign w:val="bottom"/>
          </w:tcPr>
          <w:p w:rsidR="00771D96" w:rsidRDefault="00771D96" w:rsidP="00FE33D4">
            <w:pPr>
              <w:jc w:val="center"/>
            </w:pPr>
            <w:r>
              <w:t>23</w:t>
            </w:r>
          </w:p>
        </w:tc>
        <w:tc>
          <w:tcPr>
            <w:tcW w:w="255" w:type="dxa"/>
            <w:vAlign w:val="bottom"/>
            <w:hideMark/>
          </w:tcPr>
          <w:p w:rsidR="00771D96" w:rsidRDefault="00771D96" w:rsidP="00FE33D4"/>
        </w:tc>
        <w:tc>
          <w:tcPr>
            <w:tcW w:w="1531" w:type="dxa"/>
            <w:tcBorders>
              <w:top w:val="nil"/>
              <w:left w:val="nil"/>
              <w:bottom w:val="single" w:sz="4" w:space="0" w:color="auto"/>
              <w:right w:val="nil"/>
            </w:tcBorders>
            <w:vAlign w:val="bottom"/>
          </w:tcPr>
          <w:p w:rsidR="00771D96" w:rsidRDefault="00771D96" w:rsidP="00FE33D4">
            <w:pPr>
              <w:jc w:val="center"/>
            </w:pPr>
            <w:r>
              <w:t>ноября</w:t>
            </w:r>
          </w:p>
        </w:tc>
        <w:tc>
          <w:tcPr>
            <w:tcW w:w="465" w:type="dxa"/>
            <w:vAlign w:val="bottom"/>
            <w:hideMark/>
          </w:tcPr>
          <w:p w:rsidR="00771D96" w:rsidRPr="00A36813" w:rsidRDefault="00771D96" w:rsidP="00FE33D4">
            <w:pPr>
              <w:jc w:val="right"/>
              <w:rPr>
                <w:sz w:val="20"/>
                <w:szCs w:val="20"/>
              </w:rPr>
            </w:pPr>
          </w:p>
        </w:tc>
        <w:tc>
          <w:tcPr>
            <w:tcW w:w="567" w:type="dxa"/>
            <w:tcBorders>
              <w:top w:val="nil"/>
              <w:left w:val="nil"/>
              <w:bottom w:val="single" w:sz="4" w:space="0" w:color="auto"/>
              <w:right w:val="nil"/>
            </w:tcBorders>
            <w:vAlign w:val="bottom"/>
          </w:tcPr>
          <w:p w:rsidR="00771D96" w:rsidRDefault="00771D96" w:rsidP="00FE33D4">
            <w:r>
              <w:t>2015</w:t>
            </w:r>
          </w:p>
        </w:tc>
        <w:tc>
          <w:tcPr>
            <w:tcW w:w="255" w:type="dxa"/>
            <w:vAlign w:val="bottom"/>
            <w:hideMark/>
          </w:tcPr>
          <w:p w:rsidR="00771D96" w:rsidRDefault="00771D96" w:rsidP="00FE33D4">
            <w:pPr>
              <w:jc w:val="right"/>
            </w:pPr>
            <w:r>
              <w:t>г.</w:t>
            </w:r>
          </w:p>
        </w:tc>
      </w:tr>
    </w:tbl>
    <w:p w:rsidR="00771D96" w:rsidRDefault="00771D96" w:rsidP="00771D96">
      <w:r>
        <w:t>М.П.</w:t>
      </w:r>
    </w:p>
    <w:p w:rsidR="00AE44D2" w:rsidRDefault="00AE44D2" w:rsidP="00AE44D2"/>
    <w:p w:rsidR="00E75814" w:rsidRDefault="00E75814" w:rsidP="00E75814"/>
    <w:p w:rsidR="00E75814" w:rsidRDefault="00E75814" w:rsidP="00E75814">
      <w:pPr>
        <w:spacing w:before="400"/>
        <w:jc w:val="center"/>
      </w:pPr>
      <w:r>
        <w:t xml:space="preserve">                  </w:t>
      </w:r>
    </w:p>
    <w:p w:rsidR="00E75814" w:rsidRDefault="00E75814" w:rsidP="00E75814">
      <w:pPr>
        <w:spacing w:before="400"/>
        <w:jc w:val="center"/>
      </w:pPr>
    </w:p>
    <w:p w:rsidR="00E75814" w:rsidRDefault="00E75814" w:rsidP="00E75814">
      <w:pPr>
        <w:spacing w:before="400"/>
        <w:jc w:val="center"/>
      </w:pPr>
    </w:p>
    <w:p w:rsidR="00E75814" w:rsidRDefault="00E75814" w:rsidP="00E75814">
      <w:pPr>
        <w:spacing w:before="400"/>
        <w:jc w:val="center"/>
      </w:pPr>
    </w:p>
    <w:p w:rsidR="00E75814" w:rsidRDefault="00E75814" w:rsidP="00E75814">
      <w:pPr>
        <w:spacing w:before="400"/>
        <w:jc w:val="center"/>
      </w:pPr>
    </w:p>
    <w:p w:rsidR="00E75814" w:rsidRDefault="00E75814" w:rsidP="00E75814">
      <w:pPr>
        <w:spacing w:before="400"/>
        <w:jc w:val="center"/>
      </w:pPr>
    </w:p>
    <w:p w:rsidR="00E75814" w:rsidRDefault="00E75814" w:rsidP="00E75814">
      <w:pPr>
        <w:spacing w:before="360"/>
        <w:ind w:left="5103"/>
        <w:jc w:val="center"/>
      </w:pPr>
      <w:r>
        <w:lastRenderedPageBreak/>
        <w:t>Утверждаю</w:t>
      </w:r>
    </w:p>
    <w:p w:rsidR="00E75814" w:rsidRDefault="00E75814" w:rsidP="00E75814">
      <w:pPr>
        <w:spacing w:before="120"/>
        <w:ind w:left="5103"/>
      </w:pPr>
      <w:r>
        <w:t>Заместитель главы администрации</w:t>
      </w:r>
    </w:p>
    <w:p w:rsidR="00E75814" w:rsidRDefault="00E75814" w:rsidP="00E75814">
      <w:pPr>
        <w:ind w:left="5103"/>
      </w:pPr>
      <w:r>
        <w:t>Щекинского района</w:t>
      </w:r>
    </w:p>
    <w:p w:rsidR="00E75814" w:rsidRDefault="00E75814" w:rsidP="00E75814">
      <w:pPr>
        <w:ind w:left="5103"/>
      </w:pPr>
      <w:r>
        <w:t xml:space="preserve"> по развитию инженерной  инфраструктуры        и жилищно-коммунальному хозяйству   </w:t>
      </w:r>
    </w:p>
    <w:p w:rsidR="00E75814" w:rsidRDefault="00E75814" w:rsidP="00E75814">
      <w:pPr>
        <w:ind w:left="5103"/>
        <w:jc w:val="center"/>
      </w:pPr>
      <w:r>
        <w:t xml:space="preserve">                           </w:t>
      </w:r>
    </w:p>
    <w:p w:rsidR="00E75814" w:rsidRDefault="00E75814" w:rsidP="00E75814">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7A15A3" w:rsidTr="00FE33D4">
        <w:tc>
          <w:tcPr>
            <w:tcW w:w="187" w:type="dxa"/>
            <w:vAlign w:val="bottom"/>
            <w:hideMark/>
          </w:tcPr>
          <w:p w:rsidR="007A15A3" w:rsidRDefault="007A15A3" w:rsidP="00FE33D4">
            <w:pPr>
              <w:spacing w:line="276" w:lineRule="auto"/>
            </w:pPr>
            <w:r>
              <w:t>“</w:t>
            </w:r>
          </w:p>
        </w:tc>
        <w:tc>
          <w:tcPr>
            <w:tcW w:w="425" w:type="dxa"/>
            <w:tcBorders>
              <w:top w:val="nil"/>
              <w:left w:val="nil"/>
              <w:bottom w:val="single" w:sz="4" w:space="0" w:color="auto"/>
              <w:right w:val="nil"/>
            </w:tcBorders>
            <w:vAlign w:val="bottom"/>
          </w:tcPr>
          <w:p w:rsidR="007A15A3" w:rsidRDefault="007A15A3" w:rsidP="00FE33D4">
            <w:pPr>
              <w:spacing w:line="276" w:lineRule="auto"/>
              <w:jc w:val="center"/>
            </w:pPr>
            <w:r>
              <w:t>23</w:t>
            </w:r>
          </w:p>
        </w:tc>
        <w:tc>
          <w:tcPr>
            <w:tcW w:w="255" w:type="dxa"/>
            <w:vAlign w:val="bottom"/>
            <w:hideMark/>
          </w:tcPr>
          <w:p w:rsidR="007A15A3" w:rsidRDefault="007A15A3" w:rsidP="00FE33D4">
            <w:pPr>
              <w:spacing w:line="276" w:lineRule="auto"/>
            </w:pPr>
            <w:r>
              <w:t>”</w:t>
            </w:r>
          </w:p>
        </w:tc>
        <w:tc>
          <w:tcPr>
            <w:tcW w:w="2280" w:type="dxa"/>
            <w:tcBorders>
              <w:top w:val="nil"/>
              <w:left w:val="nil"/>
              <w:bottom w:val="single" w:sz="4" w:space="0" w:color="auto"/>
              <w:right w:val="nil"/>
            </w:tcBorders>
            <w:vAlign w:val="bottom"/>
          </w:tcPr>
          <w:p w:rsidR="007A15A3" w:rsidRDefault="007A15A3" w:rsidP="00FE33D4">
            <w:pPr>
              <w:spacing w:line="276" w:lineRule="auto"/>
              <w:jc w:val="center"/>
            </w:pPr>
            <w:r>
              <w:t xml:space="preserve">         ноября       2015</w:t>
            </w:r>
          </w:p>
        </w:tc>
        <w:tc>
          <w:tcPr>
            <w:tcW w:w="465" w:type="dxa"/>
            <w:vAlign w:val="bottom"/>
          </w:tcPr>
          <w:p w:rsidR="007A15A3" w:rsidRDefault="007A15A3" w:rsidP="00FE33D4">
            <w:pPr>
              <w:spacing w:line="276" w:lineRule="auto"/>
              <w:jc w:val="right"/>
            </w:pPr>
          </w:p>
        </w:tc>
        <w:tc>
          <w:tcPr>
            <w:tcW w:w="227" w:type="dxa"/>
            <w:tcBorders>
              <w:top w:val="nil"/>
              <w:left w:val="nil"/>
              <w:bottom w:val="single" w:sz="4" w:space="0" w:color="auto"/>
              <w:right w:val="nil"/>
            </w:tcBorders>
            <w:vAlign w:val="bottom"/>
          </w:tcPr>
          <w:p w:rsidR="007A15A3" w:rsidRDefault="007A15A3" w:rsidP="00FE33D4">
            <w:pPr>
              <w:spacing w:line="276" w:lineRule="auto"/>
            </w:pPr>
          </w:p>
        </w:tc>
        <w:tc>
          <w:tcPr>
            <w:tcW w:w="255" w:type="dxa"/>
            <w:vAlign w:val="bottom"/>
            <w:hideMark/>
          </w:tcPr>
          <w:p w:rsidR="007A15A3" w:rsidRDefault="007A15A3" w:rsidP="00FE33D4">
            <w:pPr>
              <w:spacing w:line="276" w:lineRule="auto"/>
              <w:jc w:val="right"/>
            </w:pPr>
            <w:r>
              <w:t>г.</w:t>
            </w:r>
          </w:p>
        </w:tc>
      </w:tr>
    </w:tbl>
    <w:p w:rsidR="007A15A3" w:rsidRDefault="007A15A3" w:rsidP="007A15A3">
      <w:pPr>
        <w:ind w:left="6521" w:right="1416"/>
        <w:jc w:val="center"/>
        <w:rPr>
          <w:sz w:val="18"/>
          <w:szCs w:val="18"/>
        </w:rPr>
      </w:pPr>
      <w:r>
        <w:rPr>
          <w:sz w:val="18"/>
          <w:szCs w:val="18"/>
        </w:rPr>
        <w:t>(дата утверждения)</w:t>
      </w:r>
    </w:p>
    <w:p w:rsidR="007A15A3" w:rsidRDefault="007A15A3" w:rsidP="00E75814">
      <w:pPr>
        <w:ind w:left="5103"/>
        <w:jc w:val="center"/>
      </w:pPr>
    </w:p>
    <w:p w:rsidR="00E75814" w:rsidRDefault="00E75814" w:rsidP="00E75814">
      <w:pPr>
        <w:spacing w:before="400"/>
        <w:jc w:val="center"/>
        <w:rPr>
          <w:b/>
          <w:bCs/>
          <w:sz w:val="26"/>
          <w:szCs w:val="26"/>
        </w:rPr>
      </w:pPr>
      <w:r>
        <w:rPr>
          <w:b/>
          <w:bCs/>
          <w:sz w:val="26"/>
          <w:szCs w:val="26"/>
        </w:rPr>
        <w:t>АКТ</w:t>
      </w:r>
    </w:p>
    <w:p w:rsidR="00E75814" w:rsidRDefault="00E75814" w:rsidP="00E75814">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E75814" w:rsidRDefault="00E75814" w:rsidP="00E75814">
      <w:pPr>
        <w:spacing w:before="240"/>
        <w:jc w:val="center"/>
      </w:pPr>
      <w:smartTag w:uri="urn:schemas-microsoft-com:office:smarttags" w:element="place">
        <w:r>
          <w:rPr>
            <w:lang w:val="en-US"/>
          </w:rPr>
          <w:t>I</w:t>
        </w:r>
        <w:r>
          <w:t>.</w:t>
        </w:r>
      </w:smartTag>
      <w:r>
        <w:t xml:space="preserve"> Общие сведения о многоквартирном доме</w:t>
      </w:r>
    </w:p>
    <w:p w:rsidR="00E75814" w:rsidRDefault="00E75814" w:rsidP="00E75814">
      <w:pPr>
        <w:spacing w:before="240"/>
        <w:ind w:firstLine="567"/>
        <w:rPr>
          <w:b/>
        </w:rPr>
      </w:pPr>
      <w:r>
        <w:t xml:space="preserve">1. Адрес многоквартирного дома    </w:t>
      </w:r>
      <w:r>
        <w:rPr>
          <w:b/>
        </w:rPr>
        <w:t>ул. Средняя</w:t>
      </w:r>
      <w:r w:rsidR="00AE44D2">
        <w:rPr>
          <w:b/>
        </w:rPr>
        <w:t>,</w:t>
      </w:r>
      <w:r>
        <w:rPr>
          <w:b/>
        </w:rPr>
        <w:t xml:space="preserve"> д. 10</w:t>
      </w:r>
    </w:p>
    <w:p w:rsidR="00E75814" w:rsidRDefault="00E75814" w:rsidP="00E75814">
      <w:pPr>
        <w:pBdr>
          <w:top w:val="single" w:sz="4" w:space="0" w:color="auto"/>
        </w:pBdr>
        <w:ind w:left="4054"/>
        <w:rPr>
          <w:sz w:val="2"/>
          <w:szCs w:val="2"/>
        </w:rPr>
      </w:pPr>
    </w:p>
    <w:p w:rsidR="00E75814" w:rsidRDefault="00E75814" w:rsidP="00E75814">
      <w:pPr>
        <w:ind w:firstLine="567"/>
        <w:rPr>
          <w:sz w:val="2"/>
          <w:szCs w:val="2"/>
        </w:rPr>
      </w:pPr>
      <w:r>
        <w:t xml:space="preserve">2. Кадастровый номер многоквартирного дома (при его наличии)  </w:t>
      </w:r>
    </w:p>
    <w:p w:rsidR="00E75814" w:rsidRDefault="00E75814" w:rsidP="00E75814">
      <w:pPr>
        <w:pBdr>
          <w:top w:val="single" w:sz="4" w:space="1" w:color="auto"/>
        </w:pBdr>
        <w:ind w:left="567"/>
        <w:rPr>
          <w:sz w:val="2"/>
          <w:szCs w:val="2"/>
        </w:rPr>
      </w:pPr>
    </w:p>
    <w:p w:rsidR="00E75814" w:rsidRDefault="00E75814" w:rsidP="00E75814">
      <w:pPr>
        <w:ind w:firstLine="567"/>
      </w:pPr>
      <w:r>
        <w:t xml:space="preserve">3. Серия, тип постройки   </w:t>
      </w:r>
      <w:r>
        <w:rPr>
          <w:b/>
        </w:rPr>
        <w:t>жилой дом</w:t>
      </w:r>
    </w:p>
    <w:p w:rsidR="00E75814" w:rsidRDefault="00E75814" w:rsidP="00E75814">
      <w:pPr>
        <w:pBdr>
          <w:top w:val="single" w:sz="4" w:space="1" w:color="auto"/>
        </w:pBdr>
        <w:ind w:left="3175"/>
        <w:rPr>
          <w:sz w:val="2"/>
          <w:szCs w:val="2"/>
        </w:rPr>
      </w:pPr>
    </w:p>
    <w:p w:rsidR="00E75814" w:rsidRDefault="00E75814" w:rsidP="00E75814">
      <w:pPr>
        <w:ind w:firstLine="567"/>
        <w:rPr>
          <w:b/>
        </w:rPr>
      </w:pPr>
      <w:r>
        <w:t xml:space="preserve">4. Год постройки  </w:t>
      </w:r>
      <w:r>
        <w:rPr>
          <w:b/>
        </w:rPr>
        <w:t>1955</w:t>
      </w:r>
    </w:p>
    <w:p w:rsidR="00E75814" w:rsidRDefault="00E75814" w:rsidP="00E75814">
      <w:pPr>
        <w:pBdr>
          <w:top w:val="single" w:sz="4" w:space="1" w:color="auto"/>
        </w:pBdr>
        <w:ind w:left="2438"/>
        <w:rPr>
          <w:b/>
          <w:sz w:val="2"/>
          <w:szCs w:val="2"/>
        </w:rPr>
      </w:pPr>
    </w:p>
    <w:p w:rsidR="00E75814" w:rsidRDefault="00E75814" w:rsidP="00E75814">
      <w:pPr>
        <w:ind w:firstLine="567"/>
        <w:rPr>
          <w:sz w:val="2"/>
          <w:szCs w:val="2"/>
        </w:rPr>
      </w:pPr>
      <w:r>
        <w:t xml:space="preserve">5. Степень износа по данным государственного технического учета    </w:t>
      </w:r>
      <w:r>
        <w:rPr>
          <w:b/>
        </w:rPr>
        <w:t>63%</w:t>
      </w:r>
    </w:p>
    <w:p w:rsidR="00E75814" w:rsidRDefault="00E75814" w:rsidP="00E75814">
      <w:pPr>
        <w:pBdr>
          <w:top w:val="single" w:sz="4" w:space="1" w:color="auto"/>
        </w:pBdr>
        <w:ind w:left="567"/>
        <w:rPr>
          <w:sz w:val="2"/>
          <w:szCs w:val="2"/>
        </w:rPr>
      </w:pPr>
    </w:p>
    <w:p w:rsidR="00E75814" w:rsidRDefault="00E75814" w:rsidP="00E75814">
      <w:pPr>
        <w:ind w:firstLine="567"/>
      </w:pPr>
      <w:r>
        <w:t xml:space="preserve">6. Степень фактического износа  </w:t>
      </w:r>
    </w:p>
    <w:p w:rsidR="00E75814" w:rsidRDefault="00E75814" w:rsidP="00E75814">
      <w:pPr>
        <w:pBdr>
          <w:top w:val="single" w:sz="4" w:space="1" w:color="auto"/>
        </w:pBdr>
        <w:ind w:left="3969"/>
        <w:rPr>
          <w:sz w:val="2"/>
          <w:szCs w:val="2"/>
        </w:rPr>
      </w:pPr>
    </w:p>
    <w:p w:rsidR="00E75814" w:rsidRDefault="00E75814" w:rsidP="00E75814">
      <w:pPr>
        <w:ind w:firstLine="567"/>
      </w:pPr>
      <w:r>
        <w:t xml:space="preserve">7. Год последнего капитального ремонта </w:t>
      </w:r>
    </w:p>
    <w:p w:rsidR="00E75814" w:rsidRDefault="00E75814" w:rsidP="00E75814">
      <w:pPr>
        <w:pBdr>
          <w:top w:val="single" w:sz="4" w:space="1" w:color="auto"/>
        </w:pBdr>
        <w:ind w:left="4865"/>
        <w:rPr>
          <w:sz w:val="2"/>
          <w:szCs w:val="2"/>
        </w:rPr>
      </w:pPr>
    </w:p>
    <w:p w:rsidR="00E75814" w:rsidRDefault="00E75814" w:rsidP="00E75814">
      <w:pPr>
        <w:ind w:firstLine="567"/>
        <w:jc w:val="both"/>
      </w:pPr>
      <w:r>
        <w:t>8. Реквизиты правового акта о признании многоквартирного дома аварийным и подлежащим сносу  -</w:t>
      </w:r>
    </w:p>
    <w:p w:rsidR="00E75814" w:rsidRDefault="00E75814" w:rsidP="00E75814">
      <w:pPr>
        <w:pBdr>
          <w:top w:val="single" w:sz="4" w:space="1" w:color="auto"/>
        </w:pBdr>
        <w:ind w:left="709"/>
        <w:rPr>
          <w:sz w:val="2"/>
          <w:szCs w:val="2"/>
        </w:rPr>
      </w:pPr>
    </w:p>
    <w:p w:rsidR="00E75814" w:rsidRDefault="00E75814" w:rsidP="00E75814">
      <w:pPr>
        <w:ind w:firstLine="567"/>
      </w:pPr>
      <w:r>
        <w:t xml:space="preserve">9. Количество этажей </w:t>
      </w:r>
      <w:r>
        <w:rPr>
          <w:b/>
        </w:rPr>
        <w:t xml:space="preserve"> 1 </w:t>
      </w:r>
    </w:p>
    <w:p w:rsidR="00E75814" w:rsidRDefault="00E75814" w:rsidP="00E75814">
      <w:pPr>
        <w:pBdr>
          <w:top w:val="single" w:sz="4" w:space="1" w:color="auto"/>
        </w:pBdr>
        <w:ind w:left="2920"/>
        <w:rPr>
          <w:sz w:val="2"/>
          <w:szCs w:val="2"/>
        </w:rPr>
      </w:pPr>
    </w:p>
    <w:p w:rsidR="00E75814" w:rsidRDefault="00E75814" w:rsidP="00E75814">
      <w:pPr>
        <w:ind w:firstLine="567"/>
        <w:rPr>
          <w:b/>
        </w:rPr>
      </w:pPr>
      <w:r>
        <w:t xml:space="preserve">10. Наличие подвала    </w:t>
      </w:r>
      <w:r>
        <w:rPr>
          <w:b/>
        </w:rPr>
        <w:t>нет</w:t>
      </w:r>
    </w:p>
    <w:p w:rsidR="00E75814" w:rsidRDefault="00E75814" w:rsidP="00E75814">
      <w:pPr>
        <w:pBdr>
          <w:top w:val="single" w:sz="4" w:space="1" w:color="auto"/>
        </w:pBdr>
        <w:ind w:left="2835"/>
        <w:rPr>
          <w:sz w:val="2"/>
          <w:szCs w:val="2"/>
        </w:rPr>
      </w:pPr>
    </w:p>
    <w:p w:rsidR="00E75814" w:rsidRDefault="00E75814" w:rsidP="00E75814">
      <w:pPr>
        <w:ind w:firstLine="567"/>
        <w:rPr>
          <w:b/>
        </w:rPr>
      </w:pPr>
      <w:r>
        <w:t xml:space="preserve">11. Наличие цокольного этажа  </w:t>
      </w:r>
      <w:r>
        <w:rPr>
          <w:b/>
        </w:rPr>
        <w:t>нет</w:t>
      </w:r>
    </w:p>
    <w:p w:rsidR="00E75814" w:rsidRDefault="00E75814" w:rsidP="00E75814">
      <w:pPr>
        <w:pBdr>
          <w:top w:val="single" w:sz="4" w:space="1" w:color="auto"/>
        </w:pBdr>
        <w:ind w:left="3828"/>
        <w:rPr>
          <w:sz w:val="2"/>
          <w:szCs w:val="2"/>
        </w:rPr>
      </w:pPr>
    </w:p>
    <w:p w:rsidR="00E75814" w:rsidRDefault="00E75814" w:rsidP="00E75814">
      <w:pPr>
        <w:ind w:firstLine="567"/>
        <w:rPr>
          <w:b/>
        </w:rPr>
      </w:pPr>
      <w:r>
        <w:t xml:space="preserve">12. Наличие мансарды  </w:t>
      </w:r>
      <w:r>
        <w:rPr>
          <w:b/>
        </w:rPr>
        <w:t>нет</w:t>
      </w:r>
    </w:p>
    <w:p w:rsidR="00E75814" w:rsidRDefault="00E75814" w:rsidP="00E75814">
      <w:pPr>
        <w:pBdr>
          <w:top w:val="single" w:sz="4" w:space="1" w:color="auto"/>
        </w:pBdr>
        <w:ind w:left="3005"/>
        <w:rPr>
          <w:sz w:val="2"/>
          <w:szCs w:val="2"/>
        </w:rPr>
      </w:pPr>
    </w:p>
    <w:p w:rsidR="00E75814" w:rsidRDefault="00E75814" w:rsidP="00E75814">
      <w:pPr>
        <w:ind w:firstLine="567"/>
        <w:rPr>
          <w:b/>
        </w:rPr>
      </w:pPr>
      <w:r>
        <w:t xml:space="preserve">13. Наличие мезонина  </w:t>
      </w:r>
      <w:r>
        <w:rPr>
          <w:b/>
        </w:rPr>
        <w:t>нет</w:t>
      </w:r>
    </w:p>
    <w:p w:rsidR="00E75814" w:rsidRDefault="00E75814" w:rsidP="00E75814">
      <w:pPr>
        <w:pBdr>
          <w:top w:val="single" w:sz="4" w:space="1" w:color="auto"/>
        </w:pBdr>
        <w:ind w:left="2977"/>
        <w:rPr>
          <w:sz w:val="2"/>
          <w:szCs w:val="2"/>
        </w:rPr>
      </w:pPr>
    </w:p>
    <w:p w:rsidR="00E75814" w:rsidRDefault="00E75814" w:rsidP="00E75814">
      <w:pPr>
        <w:ind w:firstLine="567"/>
        <w:rPr>
          <w:b/>
        </w:rPr>
      </w:pPr>
      <w:r>
        <w:t xml:space="preserve">14. Количество квартир </w:t>
      </w:r>
      <w:r>
        <w:rPr>
          <w:b/>
        </w:rPr>
        <w:t>2</w:t>
      </w:r>
    </w:p>
    <w:p w:rsidR="00E75814" w:rsidRDefault="00E75814" w:rsidP="00E75814">
      <w:pPr>
        <w:pBdr>
          <w:top w:val="single" w:sz="4" w:space="1" w:color="auto"/>
        </w:pBdr>
        <w:ind w:left="3119"/>
        <w:rPr>
          <w:sz w:val="2"/>
          <w:szCs w:val="2"/>
        </w:rPr>
      </w:pPr>
    </w:p>
    <w:p w:rsidR="00E75814" w:rsidRDefault="00E75814" w:rsidP="00E75814">
      <w:pPr>
        <w:ind w:firstLine="567"/>
        <w:jc w:val="both"/>
        <w:rPr>
          <w:sz w:val="2"/>
          <w:szCs w:val="2"/>
        </w:rPr>
      </w:pPr>
      <w:r>
        <w:t>15. Количество нежилых помещений, не входящих в состав общего имущества</w:t>
      </w:r>
      <w:r>
        <w:br/>
      </w:r>
    </w:p>
    <w:p w:rsidR="00E75814" w:rsidRDefault="00E75814" w:rsidP="00E75814">
      <w:pPr>
        <w:ind w:left="567"/>
      </w:pPr>
    </w:p>
    <w:p w:rsidR="00E75814" w:rsidRDefault="00E75814" w:rsidP="00E75814">
      <w:pPr>
        <w:pBdr>
          <w:top w:val="single" w:sz="4" w:space="1" w:color="auto"/>
        </w:pBdr>
        <w:ind w:left="567"/>
        <w:rPr>
          <w:sz w:val="2"/>
          <w:szCs w:val="2"/>
        </w:rPr>
      </w:pPr>
    </w:p>
    <w:p w:rsidR="00E75814" w:rsidRDefault="00E75814" w:rsidP="00E75814">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Pr>
          <w:b/>
        </w:rPr>
        <w:t>нет</w:t>
      </w:r>
    </w:p>
    <w:p w:rsidR="00E75814" w:rsidRDefault="00E75814" w:rsidP="00E75814">
      <w:pPr>
        <w:pBdr>
          <w:top w:val="single" w:sz="4" w:space="1" w:color="auto"/>
        </w:pBdr>
        <w:rPr>
          <w:sz w:val="2"/>
          <w:szCs w:val="2"/>
        </w:rPr>
      </w:pPr>
    </w:p>
    <w:p w:rsidR="00E75814" w:rsidRDefault="00E75814" w:rsidP="00E75814">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E75814" w:rsidRDefault="00E75814" w:rsidP="00E75814">
      <w:r>
        <w:t xml:space="preserve">               нет</w:t>
      </w:r>
    </w:p>
    <w:p w:rsidR="00E75814" w:rsidRDefault="00E75814" w:rsidP="00E75814">
      <w:pPr>
        <w:pBdr>
          <w:top w:val="single" w:sz="4" w:space="1" w:color="auto"/>
        </w:pBdr>
        <w:rPr>
          <w:sz w:val="2"/>
          <w:szCs w:val="2"/>
        </w:rPr>
      </w:pPr>
    </w:p>
    <w:p w:rsidR="00E75814" w:rsidRDefault="00E75814" w:rsidP="00E75814">
      <w:pPr>
        <w:tabs>
          <w:tab w:val="center" w:pos="5387"/>
          <w:tab w:val="left" w:pos="7371"/>
        </w:tabs>
        <w:ind w:firstLine="567"/>
      </w:pPr>
      <w:r>
        <w:t>18. Строительный объем</w:t>
      </w:r>
      <w:r>
        <w:rPr>
          <w:b/>
        </w:rPr>
        <w:t xml:space="preserve">      229</w:t>
      </w:r>
      <w:r>
        <w:tab/>
      </w:r>
      <w:r>
        <w:tab/>
        <w:t>куб. м</w:t>
      </w:r>
    </w:p>
    <w:p w:rsidR="00E75814" w:rsidRDefault="00E75814" w:rsidP="00E75814">
      <w:pPr>
        <w:tabs>
          <w:tab w:val="center" w:pos="5387"/>
          <w:tab w:val="left" w:pos="7371"/>
        </w:tabs>
        <w:ind w:firstLine="567"/>
      </w:pPr>
      <w:r>
        <w:t>19. Площадь:</w:t>
      </w:r>
    </w:p>
    <w:p w:rsidR="00E75814" w:rsidRDefault="00E75814" w:rsidP="00E75814">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68</w:t>
      </w:r>
      <w:r>
        <w:tab/>
      </w:r>
      <w:r>
        <w:tab/>
        <w:t>кв. м</w:t>
      </w:r>
    </w:p>
    <w:p w:rsidR="00E75814" w:rsidRDefault="00E75814" w:rsidP="00E75814">
      <w:pPr>
        <w:pBdr>
          <w:top w:val="single" w:sz="4" w:space="1" w:color="auto"/>
        </w:pBdr>
        <w:ind w:left="1049" w:right="5642"/>
        <w:rPr>
          <w:sz w:val="2"/>
          <w:szCs w:val="2"/>
        </w:rPr>
      </w:pPr>
    </w:p>
    <w:p w:rsidR="00E75814" w:rsidRDefault="00E75814" w:rsidP="00E75814">
      <w:pPr>
        <w:tabs>
          <w:tab w:val="center" w:pos="7598"/>
          <w:tab w:val="right" w:pos="10206"/>
        </w:tabs>
        <w:ind w:firstLine="567"/>
      </w:pPr>
      <w:r>
        <w:t xml:space="preserve">б) жилых помещений (общая площадь квартир)  </w:t>
      </w:r>
      <w:r>
        <w:rPr>
          <w:b/>
        </w:rPr>
        <w:t>68,0</w:t>
      </w:r>
      <w:r>
        <w:tab/>
        <w:t>кв. м</w:t>
      </w:r>
    </w:p>
    <w:p w:rsidR="00E75814" w:rsidRDefault="00E75814" w:rsidP="00E75814">
      <w:pPr>
        <w:pBdr>
          <w:top w:val="single" w:sz="4" w:space="1" w:color="auto"/>
        </w:pBdr>
        <w:ind w:left="5585" w:right="624"/>
        <w:rPr>
          <w:sz w:val="2"/>
          <w:szCs w:val="2"/>
        </w:rPr>
      </w:pPr>
    </w:p>
    <w:p w:rsidR="00E75814" w:rsidRDefault="00E75814" w:rsidP="00E75814">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E75814" w:rsidRDefault="00E75814" w:rsidP="00E75814">
      <w:pPr>
        <w:pBdr>
          <w:top w:val="single" w:sz="4" w:space="1" w:color="auto"/>
        </w:pBdr>
        <w:ind w:left="3941" w:right="2240"/>
        <w:rPr>
          <w:sz w:val="2"/>
          <w:szCs w:val="2"/>
        </w:rPr>
      </w:pPr>
    </w:p>
    <w:p w:rsidR="00E75814" w:rsidRDefault="00E75814" w:rsidP="00E75814">
      <w:pPr>
        <w:tabs>
          <w:tab w:val="center" w:pos="6804"/>
          <w:tab w:val="left" w:pos="8931"/>
        </w:tabs>
        <w:ind w:firstLine="567"/>
        <w:jc w:val="both"/>
      </w:pPr>
      <w:r>
        <w:lastRenderedPageBreak/>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E75814" w:rsidRDefault="00E75814" w:rsidP="00E75814">
      <w:pPr>
        <w:pBdr>
          <w:top w:val="single" w:sz="4" w:space="1" w:color="auto"/>
        </w:pBdr>
        <w:ind w:left="4734" w:right="1389"/>
        <w:rPr>
          <w:sz w:val="2"/>
          <w:szCs w:val="2"/>
        </w:rPr>
      </w:pPr>
    </w:p>
    <w:p w:rsidR="00E75814" w:rsidRDefault="00E75814" w:rsidP="00E75814">
      <w:pPr>
        <w:tabs>
          <w:tab w:val="center" w:pos="5245"/>
          <w:tab w:val="left" w:pos="7088"/>
        </w:tabs>
        <w:ind w:firstLine="567"/>
      </w:pPr>
      <w:r>
        <w:t xml:space="preserve">20. Количество лестниц   </w:t>
      </w:r>
      <w:r>
        <w:tab/>
        <w:t>шт.</w:t>
      </w:r>
    </w:p>
    <w:p w:rsidR="00E75814" w:rsidRDefault="00E75814" w:rsidP="00E75814">
      <w:pPr>
        <w:pBdr>
          <w:top w:val="single" w:sz="4" w:space="1" w:color="auto"/>
        </w:pBdr>
        <w:ind w:left="3147" w:right="3232"/>
        <w:rPr>
          <w:sz w:val="2"/>
          <w:szCs w:val="2"/>
        </w:rPr>
      </w:pPr>
    </w:p>
    <w:p w:rsidR="00E75814" w:rsidRDefault="00E75814" w:rsidP="00E75814">
      <w:pPr>
        <w:ind w:firstLine="567"/>
        <w:jc w:val="both"/>
        <w:rPr>
          <w:sz w:val="2"/>
          <w:szCs w:val="2"/>
        </w:rPr>
      </w:pPr>
      <w:r>
        <w:t>21. Уборочная площадь лестниц (включая межквартирные лестничные площадки)</w:t>
      </w:r>
      <w:r>
        <w:br/>
      </w:r>
    </w:p>
    <w:p w:rsidR="00E75814" w:rsidRDefault="00E75814" w:rsidP="00E75814">
      <w:pPr>
        <w:tabs>
          <w:tab w:val="left" w:pos="3969"/>
        </w:tabs>
        <w:rPr>
          <w:sz w:val="2"/>
          <w:szCs w:val="2"/>
        </w:rPr>
      </w:pPr>
      <w:r>
        <w:tab/>
        <w:t>кв. м</w:t>
      </w:r>
    </w:p>
    <w:p w:rsidR="00E75814" w:rsidRDefault="00E75814" w:rsidP="00E75814">
      <w:pPr>
        <w:tabs>
          <w:tab w:val="center" w:pos="7230"/>
          <w:tab w:val="left" w:pos="9356"/>
        </w:tabs>
        <w:ind w:firstLine="567"/>
      </w:pPr>
      <w:r>
        <w:t xml:space="preserve">22. Уборочная площадь общих коридоров  </w:t>
      </w:r>
      <w:r>
        <w:tab/>
        <w:t>кв. м</w:t>
      </w:r>
    </w:p>
    <w:p w:rsidR="00E75814" w:rsidRDefault="00E75814" w:rsidP="00E75814">
      <w:pPr>
        <w:pBdr>
          <w:top w:val="single" w:sz="4" w:space="1" w:color="auto"/>
        </w:pBdr>
        <w:ind w:left="4990" w:right="964"/>
        <w:rPr>
          <w:sz w:val="2"/>
          <w:szCs w:val="2"/>
        </w:rPr>
      </w:pPr>
    </w:p>
    <w:p w:rsidR="00E75814" w:rsidRDefault="00E75814" w:rsidP="00E75814">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Pr>
          <w:b/>
        </w:rPr>
        <w:t xml:space="preserve">)              </w:t>
      </w:r>
      <w:r>
        <w:tab/>
      </w:r>
      <w:r>
        <w:tab/>
        <w:t>кв. м</w:t>
      </w:r>
    </w:p>
    <w:p w:rsidR="00E75814" w:rsidRDefault="00E75814" w:rsidP="00E75814">
      <w:pPr>
        <w:pBdr>
          <w:top w:val="single" w:sz="4" w:space="1" w:color="auto"/>
        </w:pBdr>
        <w:ind w:left="4082" w:right="1814"/>
        <w:rPr>
          <w:sz w:val="2"/>
          <w:szCs w:val="2"/>
        </w:rPr>
      </w:pPr>
    </w:p>
    <w:p w:rsidR="00E75814" w:rsidRDefault="00E75814" w:rsidP="00E75814">
      <w:pPr>
        <w:ind w:firstLine="567"/>
        <w:jc w:val="both"/>
        <w:rPr>
          <w:b/>
        </w:rPr>
      </w:pPr>
      <w:r>
        <w:t xml:space="preserve">24. Площадь земельного участка, входящего в состав общего имущества многоквартирного дома </w:t>
      </w:r>
      <w:r>
        <w:rPr>
          <w:b/>
        </w:rPr>
        <w:t>1168</w:t>
      </w:r>
    </w:p>
    <w:p w:rsidR="00E75814" w:rsidRDefault="00E75814" w:rsidP="00E75814">
      <w:pPr>
        <w:pBdr>
          <w:top w:val="single" w:sz="4" w:space="1" w:color="auto"/>
        </w:pBdr>
        <w:ind w:left="601"/>
        <w:rPr>
          <w:sz w:val="2"/>
          <w:szCs w:val="2"/>
        </w:rPr>
      </w:pPr>
    </w:p>
    <w:p w:rsidR="00E75814" w:rsidRDefault="00E75814" w:rsidP="00E75814">
      <w:pPr>
        <w:ind w:firstLine="567"/>
        <w:rPr>
          <w:b/>
          <w:sz w:val="2"/>
          <w:szCs w:val="2"/>
        </w:rPr>
      </w:pPr>
      <w:r>
        <w:t>25. Кадастровый номер земельного участка (при его наличии)</w:t>
      </w:r>
    </w:p>
    <w:p w:rsidR="00E75814" w:rsidRDefault="00E75814" w:rsidP="00E75814">
      <w:pPr>
        <w:pBdr>
          <w:top w:val="single" w:sz="4" w:space="1" w:color="auto"/>
        </w:pBdr>
        <w:rPr>
          <w:sz w:val="2"/>
          <w:szCs w:val="2"/>
        </w:rPr>
      </w:pPr>
    </w:p>
    <w:p w:rsidR="00E75814" w:rsidRDefault="00E75814" w:rsidP="00E75814">
      <w:pPr>
        <w:spacing w:before="360" w:after="240"/>
        <w:jc w:val="center"/>
      </w:pPr>
      <w:r>
        <w:rPr>
          <w:lang w:val="en-US"/>
        </w:rPr>
        <w:t>II</w:t>
      </w:r>
      <w:r>
        <w:t>. Техническое состояние многоквартирного дома, включая пристройки</w:t>
      </w:r>
    </w:p>
    <w:tbl>
      <w:tblPr>
        <w:tblW w:w="9420" w:type="dxa"/>
        <w:tblLayout w:type="fixed"/>
        <w:tblCellMar>
          <w:left w:w="28" w:type="dxa"/>
          <w:right w:w="28" w:type="dxa"/>
        </w:tblCellMar>
        <w:tblLook w:val="04A0"/>
      </w:tblPr>
      <w:tblGrid>
        <w:gridCol w:w="3926"/>
        <w:gridCol w:w="2747"/>
        <w:gridCol w:w="2747"/>
      </w:tblGrid>
      <w:tr w:rsidR="00E75814" w:rsidTr="00E75814">
        <w:trPr>
          <w:trHeight w:val="648"/>
        </w:trPr>
        <w:tc>
          <w:tcPr>
            <w:tcW w:w="3928" w:type="dxa"/>
            <w:tcBorders>
              <w:top w:val="single" w:sz="4" w:space="0" w:color="auto"/>
              <w:left w:val="single" w:sz="4" w:space="0" w:color="auto"/>
              <w:bottom w:val="single" w:sz="4" w:space="0" w:color="auto"/>
              <w:right w:val="single" w:sz="4" w:space="0" w:color="auto"/>
            </w:tcBorders>
            <w:hideMark/>
          </w:tcPr>
          <w:p w:rsidR="00E75814" w:rsidRDefault="00E75814" w:rsidP="00E75814">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hideMark/>
          </w:tcPr>
          <w:p w:rsidR="00E75814" w:rsidRDefault="00E75814" w:rsidP="00E75814">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hideMark/>
          </w:tcPr>
          <w:p w:rsidR="00E75814" w:rsidRDefault="00E75814" w:rsidP="00E75814">
            <w:pPr>
              <w:jc w:val="center"/>
            </w:pPr>
            <w:r>
              <w:t>Техническое состояние элементов общего имущества многоквартирного дома</w:t>
            </w:r>
          </w:p>
        </w:tc>
      </w:tr>
      <w:tr w:rsidR="00E75814" w:rsidTr="00E75814">
        <w:trPr>
          <w:trHeight w:val="158"/>
        </w:trPr>
        <w:tc>
          <w:tcPr>
            <w:tcW w:w="3928"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ind w:left="57"/>
            </w:pPr>
            <w:r>
              <w:t>Бутовый  -ленточный</w:t>
            </w:r>
          </w:p>
        </w:tc>
        <w:tc>
          <w:tcPr>
            <w:tcW w:w="2749"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ind w:left="57"/>
            </w:pPr>
            <w:r>
              <w:t>удовлетворительное</w:t>
            </w:r>
          </w:p>
        </w:tc>
      </w:tr>
      <w:tr w:rsidR="00E75814" w:rsidTr="00E75814">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ind w:left="57"/>
            </w:pPr>
            <w:r>
              <w:t>Сборно-щитовые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ind w:left="57"/>
            </w:pPr>
            <w:r>
              <w:t>удовлетворительное</w:t>
            </w:r>
          </w:p>
        </w:tc>
      </w:tr>
      <w:tr w:rsidR="00E75814" w:rsidTr="00E75814">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ind w:left="57"/>
            </w:pPr>
            <w:r>
              <w:t>удовлетворительное</w:t>
            </w:r>
          </w:p>
        </w:tc>
      </w:tr>
      <w:tr w:rsidR="00E75814" w:rsidTr="00E75814">
        <w:trPr>
          <w:cantSplit/>
          <w:trHeight w:val="158"/>
        </w:trPr>
        <w:tc>
          <w:tcPr>
            <w:tcW w:w="3928" w:type="dxa"/>
            <w:tcBorders>
              <w:top w:val="nil"/>
              <w:left w:val="single" w:sz="4" w:space="0" w:color="auto"/>
              <w:bottom w:val="nil"/>
              <w:right w:val="single" w:sz="4" w:space="0" w:color="auto"/>
            </w:tcBorders>
            <w:hideMark/>
          </w:tcPr>
          <w:p w:rsidR="00E75814" w:rsidRDefault="00E75814" w:rsidP="00E75814">
            <w:pPr>
              <w:ind w:left="57"/>
            </w:pPr>
            <w:r>
              <w:t>4. Перекрытия</w:t>
            </w:r>
          </w:p>
        </w:tc>
        <w:tc>
          <w:tcPr>
            <w:tcW w:w="2749" w:type="dxa"/>
            <w:vMerge w:val="restart"/>
            <w:tcBorders>
              <w:top w:val="nil"/>
              <w:left w:val="single" w:sz="4" w:space="0" w:color="auto"/>
              <w:bottom w:val="nil"/>
              <w:right w:val="single" w:sz="4" w:space="0" w:color="auto"/>
            </w:tcBorders>
            <w:hideMark/>
          </w:tcPr>
          <w:p w:rsidR="00E75814" w:rsidRDefault="00E75814" w:rsidP="00E75814">
            <w:pPr>
              <w:ind w:left="57"/>
            </w:pPr>
            <w:r>
              <w:t>Деревянные отепленные</w:t>
            </w:r>
          </w:p>
        </w:tc>
        <w:tc>
          <w:tcPr>
            <w:tcW w:w="2749" w:type="dxa"/>
            <w:vMerge w:val="restart"/>
            <w:tcBorders>
              <w:top w:val="nil"/>
              <w:left w:val="single" w:sz="4" w:space="0" w:color="auto"/>
              <w:bottom w:val="nil"/>
              <w:right w:val="single" w:sz="4" w:space="0" w:color="auto"/>
            </w:tcBorders>
            <w:hideMark/>
          </w:tcPr>
          <w:p w:rsidR="00E75814" w:rsidRDefault="00E75814" w:rsidP="00E75814">
            <w:pPr>
              <w:ind w:left="57"/>
            </w:pPr>
            <w:r>
              <w:t>удовлетворительное</w:t>
            </w:r>
          </w:p>
        </w:tc>
      </w:tr>
      <w:tr w:rsidR="00E75814" w:rsidTr="00E75814">
        <w:trPr>
          <w:cantSplit/>
          <w:trHeight w:val="166"/>
        </w:trPr>
        <w:tc>
          <w:tcPr>
            <w:tcW w:w="3928" w:type="dxa"/>
            <w:tcBorders>
              <w:top w:val="nil"/>
              <w:left w:val="single" w:sz="4" w:space="0" w:color="auto"/>
              <w:bottom w:val="nil"/>
              <w:right w:val="single" w:sz="4" w:space="0" w:color="auto"/>
            </w:tcBorders>
            <w:hideMark/>
          </w:tcPr>
          <w:p w:rsidR="00E75814" w:rsidRDefault="00E75814" w:rsidP="00E75814">
            <w:pPr>
              <w:ind w:left="992"/>
            </w:pPr>
            <w:r>
              <w:t>чердачные</w:t>
            </w:r>
          </w:p>
        </w:tc>
        <w:tc>
          <w:tcPr>
            <w:tcW w:w="2749" w:type="dxa"/>
            <w:vMerge/>
            <w:tcBorders>
              <w:top w:val="nil"/>
              <w:left w:val="single" w:sz="4" w:space="0" w:color="auto"/>
              <w:bottom w:val="nil"/>
              <w:right w:val="single" w:sz="4" w:space="0" w:color="auto"/>
            </w:tcBorders>
            <w:vAlign w:val="center"/>
            <w:hideMark/>
          </w:tcPr>
          <w:p w:rsidR="00E75814" w:rsidRDefault="00E75814" w:rsidP="00E75814"/>
        </w:tc>
        <w:tc>
          <w:tcPr>
            <w:tcW w:w="2749" w:type="dxa"/>
            <w:vMerge/>
            <w:tcBorders>
              <w:top w:val="nil"/>
              <w:left w:val="single" w:sz="4" w:space="0" w:color="auto"/>
              <w:bottom w:val="nil"/>
              <w:right w:val="single" w:sz="4" w:space="0" w:color="auto"/>
            </w:tcBorders>
            <w:vAlign w:val="center"/>
            <w:hideMark/>
          </w:tcPr>
          <w:p w:rsidR="00E75814" w:rsidRDefault="00E75814" w:rsidP="00E75814"/>
        </w:tc>
      </w:tr>
      <w:tr w:rsidR="00E75814" w:rsidTr="00E75814">
        <w:trPr>
          <w:trHeight w:val="158"/>
        </w:trPr>
        <w:tc>
          <w:tcPr>
            <w:tcW w:w="3928" w:type="dxa"/>
            <w:tcBorders>
              <w:top w:val="nil"/>
              <w:left w:val="single" w:sz="4" w:space="0" w:color="auto"/>
              <w:bottom w:val="nil"/>
              <w:right w:val="single" w:sz="4" w:space="0" w:color="auto"/>
            </w:tcBorders>
            <w:hideMark/>
          </w:tcPr>
          <w:p w:rsidR="00E75814" w:rsidRDefault="00E75814" w:rsidP="00E75814">
            <w:pPr>
              <w:ind w:left="992"/>
            </w:pPr>
            <w:r>
              <w:t>междуэтажные</w:t>
            </w:r>
          </w:p>
        </w:tc>
        <w:tc>
          <w:tcPr>
            <w:tcW w:w="2749" w:type="dxa"/>
            <w:tcBorders>
              <w:top w:val="nil"/>
              <w:left w:val="single" w:sz="4" w:space="0" w:color="auto"/>
              <w:bottom w:val="nil"/>
              <w:right w:val="single" w:sz="4" w:space="0" w:color="auto"/>
            </w:tcBorders>
            <w:hideMark/>
          </w:tcPr>
          <w:p w:rsidR="00E75814" w:rsidRDefault="00E75814" w:rsidP="00E75814">
            <w:pPr>
              <w:ind w:left="57"/>
            </w:pPr>
            <w:r>
              <w:t>----------«---------</w:t>
            </w:r>
          </w:p>
        </w:tc>
        <w:tc>
          <w:tcPr>
            <w:tcW w:w="2749" w:type="dxa"/>
            <w:tcBorders>
              <w:top w:val="nil"/>
              <w:left w:val="single" w:sz="4" w:space="0" w:color="auto"/>
              <w:bottom w:val="nil"/>
              <w:right w:val="single" w:sz="4" w:space="0" w:color="auto"/>
            </w:tcBorders>
          </w:tcPr>
          <w:p w:rsidR="00E75814" w:rsidRDefault="00E75814" w:rsidP="00E75814">
            <w:pPr>
              <w:ind w:left="57"/>
            </w:pPr>
          </w:p>
        </w:tc>
      </w:tr>
      <w:tr w:rsidR="00E75814" w:rsidTr="00E75814">
        <w:trPr>
          <w:trHeight w:val="158"/>
        </w:trPr>
        <w:tc>
          <w:tcPr>
            <w:tcW w:w="3928" w:type="dxa"/>
            <w:tcBorders>
              <w:top w:val="nil"/>
              <w:left w:val="single" w:sz="4" w:space="0" w:color="auto"/>
              <w:bottom w:val="nil"/>
              <w:right w:val="single" w:sz="4" w:space="0" w:color="auto"/>
            </w:tcBorders>
            <w:hideMark/>
          </w:tcPr>
          <w:p w:rsidR="00E75814" w:rsidRDefault="00E75814" w:rsidP="00E75814">
            <w:pPr>
              <w:ind w:left="992"/>
            </w:pPr>
            <w:r>
              <w:t>подвальные</w:t>
            </w:r>
          </w:p>
        </w:tc>
        <w:tc>
          <w:tcPr>
            <w:tcW w:w="2749" w:type="dxa"/>
            <w:tcBorders>
              <w:top w:val="nil"/>
              <w:left w:val="single" w:sz="4" w:space="0" w:color="auto"/>
              <w:bottom w:val="nil"/>
              <w:right w:val="single" w:sz="4" w:space="0" w:color="auto"/>
            </w:tcBorders>
            <w:hideMark/>
          </w:tcPr>
          <w:p w:rsidR="00E75814" w:rsidRDefault="00E75814" w:rsidP="00E75814">
            <w:pPr>
              <w:ind w:left="57"/>
            </w:pPr>
            <w:r>
              <w:t>----------«---------</w:t>
            </w:r>
          </w:p>
        </w:tc>
        <w:tc>
          <w:tcPr>
            <w:tcW w:w="2749" w:type="dxa"/>
            <w:tcBorders>
              <w:top w:val="nil"/>
              <w:left w:val="single" w:sz="4" w:space="0" w:color="auto"/>
              <w:bottom w:val="nil"/>
              <w:right w:val="single" w:sz="4" w:space="0" w:color="auto"/>
            </w:tcBorders>
          </w:tcPr>
          <w:p w:rsidR="00E75814" w:rsidRDefault="00E75814" w:rsidP="00E75814">
            <w:pPr>
              <w:ind w:left="57"/>
            </w:pPr>
          </w:p>
        </w:tc>
      </w:tr>
      <w:tr w:rsidR="00E75814" w:rsidTr="00E75814">
        <w:trPr>
          <w:trHeight w:val="166"/>
        </w:trPr>
        <w:tc>
          <w:tcPr>
            <w:tcW w:w="3928" w:type="dxa"/>
            <w:tcBorders>
              <w:top w:val="nil"/>
              <w:left w:val="single" w:sz="4" w:space="0" w:color="auto"/>
              <w:bottom w:val="nil"/>
              <w:right w:val="single" w:sz="4" w:space="0" w:color="auto"/>
            </w:tcBorders>
            <w:hideMark/>
          </w:tcPr>
          <w:p w:rsidR="00E75814" w:rsidRDefault="00E75814" w:rsidP="00E75814">
            <w:pPr>
              <w:ind w:left="992"/>
            </w:pPr>
            <w:r>
              <w:t>(другое)</w:t>
            </w:r>
          </w:p>
        </w:tc>
        <w:tc>
          <w:tcPr>
            <w:tcW w:w="2749" w:type="dxa"/>
            <w:tcBorders>
              <w:top w:val="nil"/>
              <w:left w:val="single" w:sz="4" w:space="0" w:color="auto"/>
              <w:bottom w:val="nil"/>
              <w:right w:val="single" w:sz="4" w:space="0" w:color="auto"/>
            </w:tcBorders>
          </w:tcPr>
          <w:p w:rsidR="00E75814" w:rsidRDefault="00E75814" w:rsidP="00E75814">
            <w:pPr>
              <w:ind w:left="57"/>
            </w:pPr>
          </w:p>
        </w:tc>
        <w:tc>
          <w:tcPr>
            <w:tcW w:w="2749" w:type="dxa"/>
            <w:tcBorders>
              <w:top w:val="nil"/>
              <w:left w:val="single" w:sz="4" w:space="0" w:color="auto"/>
              <w:bottom w:val="nil"/>
              <w:right w:val="single" w:sz="4" w:space="0" w:color="auto"/>
            </w:tcBorders>
          </w:tcPr>
          <w:p w:rsidR="00E75814" w:rsidRDefault="00E75814" w:rsidP="00E75814">
            <w:pPr>
              <w:ind w:left="57"/>
            </w:pPr>
          </w:p>
        </w:tc>
      </w:tr>
      <w:tr w:rsidR="00E75814" w:rsidTr="00E75814">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ind w:left="57"/>
            </w:pPr>
            <w:r>
              <w:t>удовлетворительное</w:t>
            </w:r>
          </w:p>
        </w:tc>
      </w:tr>
      <w:tr w:rsidR="00E75814" w:rsidTr="00E75814">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ind w:left="57"/>
            </w:pPr>
            <w:r>
              <w:t>удовлетворительное</w:t>
            </w:r>
          </w:p>
        </w:tc>
      </w:tr>
      <w:tr w:rsidR="00E75814" w:rsidTr="00E75814">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E75814" w:rsidRDefault="00E75814" w:rsidP="00E75814">
            <w:pPr>
              <w:ind w:left="57"/>
            </w:pPr>
            <w:r>
              <w:t>7. Проемы</w:t>
            </w:r>
          </w:p>
        </w:tc>
        <w:tc>
          <w:tcPr>
            <w:tcW w:w="2749" w:type="dxa"/>
            <w:vMerge w:val="restart"/>
            <w:tcBorders>
              <w:top w:val="single" w:sz="4" w:space="0" w:color="auto"/>
              <w:left w:val="nil"/>
              <w:bottom w:val="nil"/>
              <w:right w:val="single" w:sz="4" w:space="0" w:color="auto"/>
            </w:tcBorders>
            <w:vAlign w:val="bottom"/>
            <w:hideMark/>
          </w:tcPr>
          <w:p w:rsidR="00E75814" w:rsidRDefault="00E75814" w:rsidP="00E75814">
            <w:pPr>
              <w:ind w:left="57"/>
            </w:pPr>
            <w:r>
              <w:t xml:space="preserve">Двойные створные </w:t>
            </w:r>
          </w:p>
        </w:tc>
        <w:tc>
          <w:tcPr>
            <w:tcW w:w="2749" w:type="dxa"/>
            <w:vMerge w:val="restart"/>
            <w:tcBorders>
              <w:top w:val="single" w:sz="4" w:space="0" w:color="auto"/>
              <w:left w:val="nil"/>
              <w:bottom w:val="nil"/>
              <w:right w:val="single" w:sz="4" w:space="0" w:color="auto"/>
            </w:tcBorders>
            <w:vAlign w:val="bottom"/>
            <w:hideMark/>
          </w:tcPr>
          <w:p w:rsidR="00E75814" w:rsidRDefault="00E75814" w:rsidP="00E75814">
            <w:pPr>
              <w:ind w:left="57"/>
            </w:pPr>
            <w:r>
              <w:t>удовлетворительное</w:t>
            </w:r>
          </w:p>
        </w:tc>
      </w:tr>
      <w:tr w:rsidR="00E75814" w:rsidTr="00E75814">
        <w:trPr>
          <w:cantSplit/>
          <w:trHeight w:val="166"/>
        </w:trPr>
        <w:tc>
          <w:tcPr>
            <w:tcW w:w="3928" w:type="dxa"/>
            <w:tcBorders>
              <w:top w:val="nil"/>
              <w:left w:val="single" w:sz="4" w:space="0" w:color="auto"/>
              <w:bottom w:val="nil"/>
              <w:right w:val="single" w:sz="4" w:space="0" w:color="auto"/>
            </w:tcBorders>
            <w:vAlign w:val="bottom"/>
            <w:hideMark/>
          </w:tcPr>
          <w:p w:rsidR="00E75814" w:rsidRDefault="00E75814" w:rsidP="00E75814">
            <w:pPr>
              <w:ind w:left="993"/>
            </w:pPr>
            <w:r>
              <w:t>окна</w:t>
            </w:r>
          </w:p>
        </w:tc>
        <w:tc>
          <w:tcPr>
            <w:tcW w:w="2749" w:type="dxa"/>
            <w:vMerge/>
            <w:tcBorders>
              <w:top w:val="single" w:sz="4" w:space="0" w:color="auto"/>
              <w:left w:val="nil"/>
              <w:bottom w:val="nil"/>
              <w:right w:val="single" w:sz="4" w:space="0" w:color="auto"/>
            </w:tcBorders>
            <w:vAlign w:val="center"/>
            <w:hideMark/>
          </w:tcPr>
          <w:p w:rsidR="00E75814" w:rsidRDefault="00E75814" w:rsidP="00E75814"/>
        </w:tc>
        <w:tc>
          <w:tcPr>
            <w:tcW w:w="2749" w:type="dxa"/>
            <w:vMerge/>
            <w:tcBorders>
              <w:top w:val="single" w:sz="4" w:space="0" w:color="auto"/>
              <w:left w:val="nil"/>
              <w:bottom w:val="nil"/>
              <w:right w:val="single" w:sz="4" w:space="0" w:color="auto"/>
            </w:tcBorders>
            <w:vAlign w:val="center"/>
            <w:hideMark/>
          </w:tcPr>
          <w:p w:rsidR="00E75814" w:rsidRDefault="00E75814" w:rsidP="00E75814"/>
        </w:tc>
      </w:tr>
      <w:tr w:rsidR="00E75814" w:rsidTr="00E75814">
        <w:trPr>
          <w:trHeight w:val="158"/>
        </w:trPr>
        <w:tc>
          <w:tcPr>
            <w:tcW w:w="3928" w:type="dxa"/>
            <w:tcBorders>
              <w:top w:val="nil"/>
              <w:left w:val="single" w:sz="4" w:space="0" w:color="auto"/>
              <w:bottom w:val="nil"/>
              <w:right w:val="single" w:sz="4" w:space="0" w:color="auto"/>
            </w:tcBorders>
            <w:vAlign w:val="bottom"/>
            <w:hideMark/>
          </w:tcPr>
          <w:p w:rsidR="00E75814" w:rsidRDefault="00E75814" w:rsidP="00E75814">
            <w:pPr>
              <w:ind w:left="993"/>
            </w:pPr>
            <w:r>
              <w:t>двери</w:t>
            </w:r>
          </w:p>
        </w:tc>
        <w:tc>
          <w:tcPr>
            <w:tcW w:w="2749" w:type="dxa"/>
            <w:tcBorders>
              <w:top w:val="nil"/>
              <w:left w:val="nil"/>
              <w:bottom w:val="nil"/>
              <w:right w:val="single" w:sz="4" w:space="0" w:color="auto"/>
            </w:tcBorders>
            <w:vAlign w:val="bottom"/>
            <w:hideMark/>
          </w:tcPr>
          <w:p w:rsidR="00E75814" w:rsidRDefault="00E75814" w:rsidP="00E75814">
            <w:pPr>
              <w:ind w:left="57"/>
            </w:pPr>
            <w:r>
              <w:t>филенчатые</w:t>
            </w:r>
          </w:p>
        </w:tc>
        <w:tc>
          <w:tcPr>
            <w:tcW w:w="2749" w:type="dxa"/>
            <w:tcBorders>
              <w:top w:val="nil"/>
              <w:left w:val="nil"/>
              <w:bottom w:val="nil"/>
              <w:right w:val="single" w:sz="4" w:space="0" w:color="auto"/>
            </w:tcBorders>
            <w:vAlign w:val="bottom"/>
            <w:hideMark/>
          </w:tcPr>
          <w:p w:rsidR="00E75814" w:rsidRDefault="00E75814" w:rsidP="00E75814">
            <w:r>
              <w:t>удовлетворительное</w:t>
            </w:r>
          </w:p>
        </w:tc>
      </w:tr>
      <w:tr w:rsidR="00E75814" w:rsidTr="00E75814">
        <w:trPr>
          <w:trHeight w:val="166"/>
        </w:trPr>
        <w:tc>
          <w:tcPr>
            <w:tcW w:w="3928" w:type="dxa"/>
            <w:tcBorders>
              <w:top w:val="nil"/>
              <w:left w:val="single" w:sz="4" w:space="0" w:color="auto"/>
              <w:bottom w:val="single" w:sz="4" w:space="0" w:color="auto"/>
              <w:right w:val="single" w:sz="4" w:space="0" w:color="auto"/>
            </w:tcBorders>
            <w:vAlign w:val="bottom"/>
            <w:hideMark/>
          </w:tcPr>
          <w:p w:rsidR="00E75814" w:rsidRDefault="00E75814" w:rsidP="00E75814">
            <w:pPr>
              <w:ind w:left="993"/>
            </w:pPr>
            <w:r>
              <w:t>(другое)</w:t>
            </w:r>
          </w:p>
        </w:tc>
        <w:tc>
          <w:tcPr>
            <w:tcW w:w="2749" w:type="dxa"/>
            <w:tcBorders>
              <w:top w:val="nil"/>
              <w:left w:val="nil"/>
              <w:bottom w:val="single" w:sz="4" w:space="0" w:color="auto"/>
              <w:right w:val="single" w:sz="4" w:space="0" w:color="auto"/>
            </w:tcBorders>
            <w:vAlign w:val="bottom"/>
          </w:tcPr>
          <w:p w:rsidR="00E75814" w:rsidRDefault="00E75814" w:rsidP="00E75814">
            <w:pPr>
              <w:ind w:left="57"/>
            </w:pPr>
          </w:p>
        </w:tc>
        <w:tc>
          <w:tcPr>
            <w:tcW w:w="2749" w:type="dxa"/>
            <w:tcBorders>
              <w:top w:val="nil"/>
              <w:left w:val="nil"/>
              <w:bottom w:val="single" w:sz="4" w:space="0" w:color="auto"/>
              <w:right w:val="single" w:sz="4" w:space="0" w:color="auto"/>
            </w:tcBorders>
            <w:vAlign w:val="bottom"/>
          </w:tcPr>
          <w:p w:rsidR="00E75814" w:rsidRDefault="00E75814" w:rsidP="00E75814">
            <w:pPr>
              <w:ind w:left="57"/>
            </w:pPr>
          </w:p>
        </w:tc>
      </w:tr>
      <w:tr w:rsidR="00E75814" w:rsidTr="00E75814">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E75814" w:rsidRDefault="00E75814" w:rsidP="00E75814">
            <w:pPr>
              <w:ind w:left="57"/>
            </w:pPr>
            <w:r>
              <w:t>8. Отделка</w:t>
            </w:r>
          </w:p>
        </w:tc>
        <w:tc>
          <w:tcPr>
            <w:tcW w:w="2749" w:type="dxa"/>
            <w:vMerge w:val="restart"/>
            <w:tcBorders>
              <w:top w:val="single" w:sz="4" w:space="0" w:color="auto"/>
              <w:left w:val="nil"/>
              <w:bottom w:val="nil"/>
              <w:right w:val="single" w:sz="4" w:space="0" w:color="auto"/>
            </w:tcBorders>
            <w:vAlign w:val="bottom"/>
            <w:hideMark/>
          </w:tcPr>
          <w:p w:rsidR="00E75814" w:rsidRDefault="00E75814" w:rsidP="00E75814">
            <w:pPr>
              <w:ind w:left="57"/>
            </w:pPr>
            <w:r>
              <w:t xml:space="preserve">Штукатурка побелка </w:t>
            </w:r>
          </w:p>
        </w:tc>
        <w:tc>
          <w:tcPr>
            <w:tcW w:w="2749" w:type="dxa"/>
            <w:vMerge w:val="restart"/>
            <w:tcBorders>
              <w:top w:val="single" w:sz="4" w:space="0" w:color="auto"/>
              <w:left w:val="nil"/>
              <w:bottom w:val="nil"/>
              <w:right w:val="single" w:sz="4" w:space="0" w:color="auto"/>
            </w:tcBorders>
            <w:vAlign w:val="bottom"/>
            <w:hideMark/>
          </w:tcPr>
          <w:p w:rsidR="00E75814" w:rsidRDefault="00E75814" w:rsidP="00E75814">
            <w:pPr>
              <w:ind w:left="57"/>
            </w:pPr>
            <w:r>
              <w:t>удовлетворительное</w:t>
            </w:r>
          </w:p>
        </w:tc>
      </w:tr>
      <w:tr w:rsidR="00E75814" w:rsidTr="00E75814">
        <w:trPr>
          <w:cantSplit/>
          <w:trHeight w:val="166"/>
        </w:trPr>
        <w:tc>
          <w:tcPr>
            <w:tcW w:w="3928" w:type="dxa"/>
            <w:tcBorders>
              <w:top w:val="nil"/>
              <w:left w:val="single" w:sz="4" w:space="0" w:color="auto"/>
              <w:bottom w:val="nil"/>
              <w:right w:val="single" w:sz="4" w:space="0" w:color="auto"/>
            </w:tcBorders>
            <w:vAlign w:val="bottom"/>
            <w:hideMark/>
          </w:tcPr>
          <w:p w:rsidR="00E75814" w:rsidRDefault="00E75814" w:rsidP="00E75814">
            <w:pPr>
              <w:ind w:left="993"/>
            </w:pPr>
            <w:r>
              <w:t>внутренняя</w:t>
            </w:r>
          </w:p>
        </w:tc>
        <w:tc>
          <w:tcPr>
            <w:tcW w:w="2749" w:type="dxa"/>
            <w:vMerge/>
            <w:tcBorders>
              <w:top w:val="single" w:sz="4" w:space="0" w:color="auto"/>
              <w:left w:val="nil"/>
              <w:bottom w:val="nil"/>
              <w:right w:val="single" w:sz="4" w:space="0" w:color="auto"/>
            </w:tcBorders>
            <w:vAlign w:val="center"/>
            <w:hideMark/>
          </w:tcPr>
          <w:p w:rsidR="00E75814" w:rsidRDefault="00E75814" w:rsidP="00E75814"/>
        </w:tc>
        <w:tc>
          <w:tcPr>
            <w:tcW w:w="2749" w:type="dxa"/>
            <w:vMerge/>
            <w:tcBorders>
              <w:top w:val="single" w:sz="4" w:space="0" w:color="auto"/>
              <w:left w:val="nil"/>
              <w:bottom w:val="nil"/>
              <w:right w:val="single" w:sz="4" w:space="0" w:color="auto"/>
            </w:tcBorders>
            <w:vAlign w:val="center"/>
            <w:hideMark/>
          </w:tcPr>
          <w:p w:rsidR="00E75814" w:rsidRDefault="00E75814" w:rsidP="00E75814"/>
        </w:tc>
      </w:tr>
      <w:tr w:rsidR="00E75814" w:rsidTr="00E75814">
        <w:trPr>
          <w:trHeight w:val="158"/>
        </w:trPr>
        <w:tc>
          <w:tcPr>
            <w:tcW w:w="3928" w:type="dxa"/>
            <w:tcBorders>
              <w:top w:val="nil"/>
              <w:left w:val="single" w:sz="4" w:space="0" w:color="auto"/>
              <w:bottom w:val="nil"/>
              <w:right w:val="single" w:sz="4" w:space="0" w:color="auto"/>
            </w:tcBorders>
            <w:vAlign w:val="bottom"/>
            <w:hideMark/>
          </w:tcPr>
          <w:p w:rsidR="00E75814" w:rsidRDefault="00E75814" w:rsidP="00E75814">
            <w:pPr>
              <w:ind w:left="993"/>
            </w:pPr>
            <w:r>
              <w:t>наружная</w:t>
            </w:r>
          </w:p>
        </w:tc>
        <w:tc>
          <w:tcPr>
            <w:tcW w:w="2749" w:type="dxa"/>
            <w:tcBorders>
              <w:top w:val="nil"/>
              <w:left w:val="nil"/>
              <w:bottom w:val="nil"/>
              <w:right w:val="single" w:sz="4" w:space="0" w:color="auto"/>
            </w:tcBorders>
            <w:vAlign w:val="bottom"/>
            <w:hideMark/>
          </w:tcPr>
          <w:p w:rsidR="00E75814" w:rsidRDefault="00E75814" w:rsidP="00E75814">
            <w:pPr>
              <w:ind w:left="57"/>
            </w:pPr>
            <w:r>
              <w:t>Штукатурка, побелка</w:t>
            </w:r>
          </w:p>
        </w:tc>
        <w:tc>
          <w:tcPr>
            <w:tcW w:w="2749" w:type="dxa"/>
            <w:tcBorders>
              <w:top w:val="nil"/>
              <w:left w:val="nil"/>
              <w:bottom w:val="nil"/>
              <w:right w:val="single" w:sz="4" w:space="0" w:color="auto"/>
            </w:tcBorders>
            <w:vAlign w:val="bottom"/>
            <w:hideMark/>
          </w:tcPr>
          <w:p w:rsidR="00E75814" w:rsidRDefault="00E75814" w:rsidP="00E75814">
            <w:pPr>
              <w:ind w:left="57"/>
            </w:pPr>
            <w:r>
              <w:t>удовлетворительное</w:t>
            </w:r>
          </w:p>
        </w:tc>
      </w:tr>
      <w:tr w:rsidR="00E75814" w:rsidTr="00E75814">
        <w:trPr>
          <w:trHeight w:val="166"/>
        </w:trPr>
        <w:tc>
          <w:tcPr>
            <w:tcW w:w="3928" w:type="dxa"/>
            <w:tcBorders>
              <w:top w:val="nil"/>
              <w:left w:val="single" w:sz="4" w:space="0" w:color="auto"/>
              <w:bottom w:val="single" w:sz="4" w:space="0" w:color="auto"/>
              <w:right w:val="single" w:sz="4" w:space="0" w:color="auto"/>
            </w:tcBorders>
            <w:vAlign w:val="bottom"/>
            <w:hideMark/>
          </w:tcPr>
          <w:p w:rsidR="00E75814" w:rsidRDefault="00E75814" w:rsidP="00E75814">
            <w:pPr>
              <w:ind w:left="993"/>
            </w:pPr>
            <w:r>
              <w:t>(другое)</w:t>
            </w:r>
          </w:p>
        </w:tc>
        <w:tc>
          <w:tcPr>
            <w:tcW w:w="2749" w:type="dxa"/>
            <w:tcBorders>
              <w:top w:val="nil"/>
              <w:left w:val="nil"/>
              <w:bottom w:val="single" w:sz="4" w:space="0" w:color="auto"/>
              <w:right w:val="single" w:sz="4" w:space="0" w:color="auto"/>
            </w:tcBorders>
            <w:vAlign w:val="bottom"/>
          </w:tcPr>
          <w:p w:rsidR="00E75814" w:rsidRDefault="00E75814" w:rsidP="00E75814">
            <w:pPr>
              <w:ind w:left="57"/>
            </w:pPr>
          </w:p>
        </w:tc>
        <w:tc>
          <w:tcPr>
            <w:tcW w:w="2749" w:type="dxa"/>
            <w:tcBorders>
              <w:top w:val="nil"/>
              <w:left w:val="nil"/>
              <w:bottom w:val="single" w:sz="4" w:space="0" w:color="auto"/>
              <w:right w:val="single" w:sz="4" w:space="0" w:color="auto"/>
            </w:tcBorders>
            <w:vAlign w:val="bottom"/>
          </w:tcPr>
          <w:p w:rsidR="00E75814" w:rsidRDefault="00E75814" w:rsidP="00E75814">
            <w:pPr>
              <w:ind w:left="57"/>
            </w:pPr>
          </w:p>
        </w:tc>
      </w:tr>
      <w:tr w:rsidR="00E75814" w:rsidTr="00E75814">
        <w:trPr>
          <w:cantSplit/>
          <w:trHeight w:val="473"/>
        </w:trPr>
        <w:tc>
          <w:tcPr>
            <w:tcW w:w="3928" w:type="dxa"/>
            <w:tcBorders>
              <w:top w:val="single" w:sz="4" w:space="0" w:color="auto"/>
              <w:left w:val="single" w:sz="4" w:space="0" w:color="auto"/>
              <w:bottom w:val="nil"/>
              <w:right w:val="single" w:sz="4" w:space="0" w:color="auto"/>
            </w:tcBorders>
            <w:vAlign w:val="bottom"/>
            <w:hideMark/>
          </w:tcPr>
          <w:p w:rsidR="00E75814" w:rsidRDefault="00E75814" w:rsidP="00E75814">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E75814" w:rsidRDefault="00E75814" w:rsidP="00E75814">
            <w:pPr>
              <w:ind w:left="57"/>
            </w:pPr>
          </w:p>
          <w:p w:rsidR="00E75814" w:rsidRDefault="00E75814" w:rsidP="00E75814">
            <w:pPr>
              <w:ind w:left="57"/>
            </w:pPr>
            <w:r>
              <w:t>есть</w:t>
            </w:r>
          </w:p>
        </w:tc>
        <w:tc>
          <w:tcPr>
            <w:tcW w:w="2749" w:type="dxa"/>
            <w:vMerge w:val="restart"/>
            <w:tcBorders>
              <w:top w:val="single" w:sz="4" w:space="0" w:color="auto"/>
              <w:left w:val="nil"/>
              <w:bottom w:val="nil"/>
              <w:right w:val="single" w:sz="4" w:space="0" w:color="auto"/>
            </w:tcBorders>
            <w:vAlign w:val="bottom"/>
            <w:hideMark/>
          </w:tcPr>
          <w:p w:rsidR="00E75814" w:rsidRDefault="00E75814" w:rsidP="00E75814">
            <w:pPr>
              <w:ind w:left="57"/>
            </w:pPr>
            <w:r>
              <w:t>удовлетворительное</w:t>
            </w:r>
          </w:p>
        </w:tc>
      </w:tr>
      <w:tr w:rsidR="00E75814" w:rsidTr="00E75814">
        <w:trPr>
          <w:cantSplit/>
          <w:trHeight w:val="166"/>
        </w:trPr>
        <w:tc>
          <w:tcPr>
            <w:tcW w:w="3928" w:type="dxa"/>
            <w:tcBorders>
              <w:top w:val="nil"/>
              <w:left w:val="single" w:sz="4" w:space="0" w:color="auto"/>
              <w:bottom w:val="nil"/>
              <w:right w:val="single" w:sz="4" w:space="0" w:color="auto"/>
            </w:tcBorders>
            <w:vAlign w:val="bottom"/>
            <w:hideMark/>
          </w:tcPr>
          <w:p w:rsidR="00E75814" w:rsidRDefault="00E75814" w:rsidP="00E75814">
            <w:pPr>
              <w:ind w:left="993"/>
            </w:pPr>
            <w:r>
              <w:t>ванны напольные</w:t>
            </w:r>
          </w:p>
        </w:tc>
        <w:tc>
          <w:tcPr>
            <w:tcW w:w="2749" w:type="dxa"/>
            <w:vMerge/>
            <w:tcBorders>
              <w:top w:val="single" w:sz="4" w:space="0" w:color="auto"/>
              <w:left w:val="nil"/>
              <w:bottom w:val="nil"/>
              <w:right w:val="single" w:sz="4" w:space="0" w:color="auto"/>
            </w:tcBorders>
            <w:vAlign w:val="center"/>
            <w:hideMark/>
          </w:tcPr>
          <w:p w:rsidR="00E75814" w:rsidRDefault="00E75814" w:rsidP="00E75814"/>
        </w:tc>
        <w:tc>
          <w:tcPr>
            <w:tcW w:w="2749" w:type="dxa"/>
            <w:vMerge/>
            <w:tcBorders>
              <w:top w:val="single" w:sz="4" w:space="0" w:color="auto"/>
              <w:left w:val="nil"/>
              <w:bottom w:val="nil"/>
              <w:right w:val="single" w:sz="4" w:space="0" w:color="auto"/>
            </w:tcBorders>
            <w:vAlign w:val="center"/>
            <w:hideMark/>
          </w:tcPr>
          <w:p w:rsidR="00E75814" w:rsidRDefault="00E75814" w:rsidP="00E75814"/>
        </w:tc>
      </w:tr>
      <w:tr w:rsidR="00E75814" w:rsidTr="00E75814">
        <w:trPr>
          <w:trHeight w:val="158"/>
        </w:trPr>
        <w:tc>
          <w:tcPr>
            <w:tcW w:w="3928" w:type="dxa"/>
            <w:tcBorders>
              <w:top w:val="nil"/>
              <w:left w:val="single" w:sz="4" w:space="0" w:color="auto"/>
              <w:bottom w:val="nil"/>
              <w:right w:val="single" w:sz="4" w:space="0" w:color="auto"/>
            </w:tcBorders>
            <w:vAlign w:val="bottom"/>
            <w:hideMark/>
          </w:tcPr>
          <w:p w:rsidR="00E75814" w:rsidRDefault="00E75814" w:rsidP="00E75814">
            <w:pPr>
              <w:ind w:left="993"/>
            </w:pPr>
            <w:r>
              <w:t>электроплиты</w:t>
            </w:r>
          </w:p>
        </w:tc>
        <w:tc>
          <w:tcPr>
            <w:tcW w:w="2749" w:type="dxa"/>
            <w:tcBorders>
              <w:top w:val="nil"/>
              <w:left w:val="nil"/>
              <w:bottom w:val="nil"/>
              <w:right w:val="single" w:sz="4" w:space="0" w:color="auto"/>
            </w:tcBorders>
            <w:vAlign w:val="bottom"/>
            <w:hideMark/>
          </w:tcPr>
          <w:p w:rsidR="00E75814" w:rsidRDefault="00E75814" w:rsidP="00E75814">
            <w:pPr>
              <w:ind w:left="57"/>
            </w:pPr>
            <w:r>
              <w:t>нет</w:t>
            </w:r>
          </w:p>
        </w:tc>
        <w:tc>
          <w:tcPr>
            <w:tcW w:w="2749" w:type="dxa"/>
            <w:tcBorders>
              <w:top w:val="nil"/>
              <w:left w:val="nil"/>
              <w:bottom w:val="nil"/>
              <w:right w:val="single" w:sz="4" w:space="0" w:color="auto"/>
            </w:tcBorders>
            <w:vAlign w:val="bottom"/>
          </w:tcPr>
          <w:p w:rsidR="00E75814" w:rsidRDefault="00E75814" w:rsidP="00E75814">
            <w:pPr>
              <w:ind w:left="57"/>
            </w:pPr>
          </w:p>
        </w:tc>
      </w:tr>
      <w:tr w:rsidR="00E75814" w:rsidTr="00E75814">
        <w:trPr>
          <w:trHeight w:val="315"/>
        </w:trPr>
        <w:tc>
          <w:tcPr>
            <w:tcW w:w="3928" w:type="dxa"/>
            <w:tcBorders>
              <w:top w:val="nil"/>
              <w:left w:val="single" w:sz="4" w:space="0" w:color="auto"/>
              <w:bottom w:val="nil"/>
              <w:right w:val="single" w:sz="4" w:space="0" w:color="auto"/>
            </w:tcBorders>
            <w:vAlign w:val="bottom"/>
            <w:hideMark/>
          </w:tcPr>
          <w:p w:rsidR="00E75814" w:rsidRDefault="00E75814" w:rsidP="00E75814">
            <w:pPr>
              <w:ind w:left="993"/>
            </w:pPr>
            <w:r>
              <w:t>телефонные сети и оборудование</w:t>
            </w:r>
          </w:p>
        </w:tc>
        <w:tc>
          <w:tcPr>
            <w:tcW w:w="2749" w:type="dxa"/>
            <w:tcBorders>
              <w:top w:val="nil"/>
              <w:left w:val="nil"/>
              <w:bottom w:val="nil"/>
              <w:right w:val="single" w:sz="4" w:space="0" w:color="auto"/>
            </w:tcBorders>
            <w:vAlign w:val="bottom"/>
          </w:tcPr>
          <w:p w:rsidR="00E75814" w:rsidRDefault="00E75814" w:rsidP="00E75814">
            <w:pPr>
              <w:ind w:left="57"/>
            </w:pPr>
          </w:p>
        </w:tc>
        <w:tc>
          <w:tcPr>
            <w:tcW w:w="2749" w:type="dxa"/>
            <w:tcBorders>
              <w:top w:val="nil"/>
              <w:left w:val="nil"/>
              <w:bottom w:val="nil"/>
              <w:right w:val="single" w:sz="4" w:space="0" w:color="auto"/>
            </w:tcBorders>
            <w:vAlign w:val="bottom"/>
          </w:tcPr>
          <w:p w:rsidR="00E75814" w:rsidRDefault="00E75814" w:rsidP="00E75814">
            <w:pPr>
              <w:ind w:left="57"/>
            </w:pPr>
          </w:p>
        </w:tc>
      </w:tr>
      <w:tr w:rsidR="00E75814" w:rsidTr="00E75814">
        <w:trPr>
          <w:trHeight w:val="324"/>
        </w:trPr>
        <w:tc>
          <w:tcPr>
            <w:tcW w:w="3928" w:type="dxa"/>
            <w:tcBorders>
              <w:top w:val="nil"/>
              <w:left w:val="single" w:sz="4" w:space="0" w:color="auto"/>
              <w:bottom w:val="nil"/>
              <w:right w:val="single" w:sz="4" w:space="0" w:color="auto"/>
            </w:tcBorders>
            <w:vAlign w:val="bottom"/>
            <w:hideMark/>
          </w:tcPr>
          <w:p w:rsidR="00E75814" w:rsidRDefault="00E75814" w:rsidP="00E75814">
            <w:pPr>
              <w:ind w:left="993"/>
            </w:pPr>
            <w:r>
              <w:t>сети проводного радиовещания</w:t>
            </w:r>
          </w:p>
        </w:tc>
        <w:tc>
          <w:tcPr>
            <w:tcW w:w="2749" w:type="dxa"/>
            <w:tcBorders>
              <w:top w:val="nil"/>
              <w:left w:val="nil"/>
              <w:bottom w:val="nil"/>
              <w:right w:val="single" w:sz="4" w:space="0" w:color="auto"/>
            </w:tcBorders>
            <w:vAlign w:val="bottom"/>
            <w:hideMark/>
          </w:tcPr>
          <w:p w:rsidR="00E75814" w:rsidRDefault="00E75814" w:rsidP="00E75814">
            <w:pPr>
              <w:ind w:left="57"/>
            </w:pPr>
            <w:r>
              <w:t>есть</w:t>
            </w:r>
          </w:p>
        </w:tc>
        <w:tc>
          <w:tcPr>
            <w:tcW w:w="2749" w:type="dxa"/>
            <w:tcBorders>
              <w:top w:val="nil"/>
              <w:left w:val="nil"/>
              <w:bottom w:val="nil"/>
              <w:right w:val="single" w:sz="4" w:space="0" w:color="auto"/>
            </w:tcBorders>
            <w:vAlign w:val="bottom"/>
            <w:hideMark/>
          </w:tcPr>
          <w:p w:rsidR="00E75814" w:rsidRDefault="00E75814" w:rsidP="00E75814">
            <w:pPr>
              <w:ind w:left="57"/>
            </w:pPr>
            <w:r>
              <w:t>удовлетворительное</w:t>
            </w:r>
          </w:p>
        </w:tc>
      </w:tr>
      <w:tr w:rsidR="00E75814" w:rsidTr="00E75814">
        <w:trPr>
          <w:trHeight w:val="166"/>
        </w:trPr>
        <w:tc>
          <w:tcPr>
            <w:tcW w:w="3928" w:type="dxa"/>
            <w:tcBorders>
              <w:top w:val="nil"/>
              <w:left w:val="single" w:sz="4" w:space="0" w:color="auto"/>
              <w:bottom w:val="nil"/>
              <w:right w:val="single" w:sz="4" w:space="0" w:color="auto"/>
            </w:tcBorders>
            <w:vAlign w:val="bottom"/>
            <w:hideMark/>
          </w:tcPr>
          <w:p w:rsidR="00E75814" w:rsidRDefault="00E75814" w:rsidP="00E75814">
            <w:pPr>
              <w:ind w:left="993"/>
            </w:pPr>
            <w:r>
              <w:t>сигнализация</w:t>
            </w:r>
          </w:p>
        </w:tc>
        <w:tc>
          <w:tcPr>
            <w:tcW w:w="2749" w:type="dxa"/>
            <w:tcBorders>
              <w:top w:val="nil"/>
              <w:left w:val="nil"/>
              <w:bottom w:val="nil"/>
              <w:right w:val="single" w:sz="4" w:space="0" w:color="auto"/>
            </w:tcBorders>
            <w:vAlign w:val="bottom"/>
          </w:tcPr>
          <w:p w:rsidR="00E75814" w:rsidRDefault="00E75814" w:rsidP="00E75814">
            <w:pPr>
              <w:ind w:left="57"/>
            </w:pPr>
          </w:p>
        </w:tc>
        <w:tc>
          <w:tcPr>
            <w:tcW w:w="2749" w:type="dxa"/>
            <w:tcBorders>
              <w:top w:val="nil"/>
              <w:left w:val="nil"/>
              <w:bottom w:val="nil"/>
              <w:right w:val="single" w:sz="4" w:space="0" w:color="auto"/>
            </w:tcBorders>
            <w:vAlign w:val="bottom"/>
          </w:tcPr>
          <w:p w:rsidR="00E75814" w:rsidRDefault="00E75814" w:rsidP="00E75814">
            <w:pPr>
              <w:ind w:left="57"/>
            </w:pPr>
          </w:p>
        </w:tc>
      </w:tr>
      <w:tr w:rsidR="00E75814" w:rsidTr="00E75814">
        <w:trPr>
          <w:trHeight w:val="158"/>
        </w:trPr>
        <w:tc>
          <w:tcPr>
            <w:tcW w:w="3928" w:type="dxa"/>
            <w:tcBorders>
              <w:top w:val="nil"/>
              <w:left w:val="single" w:sz="4" w:space="0" w:color="auto"/>
              <w:bottom w:val="nil"/>
              <w:right w:val="single" w:sz="4" w:space="0" w:color="auto"/>
            </w:tcBorders>
            <w:vAlign w:val="bottom"/>
            <w:hideMark/>
          </w:tcPr>
          <w:p w:rsidR="00E75814" w:rsidRDefault="00E75814" w:rsidP="00E75814">
            <w:pPr>
              <w:ind w:left="993"/>
            </w:pPr>
            <w:r>
              <w:t>мусоропровод</w:t>
            </w:r>
          </w:p>
        </w:tc>
        <w:tc>
          <w:tcPr>
            <w:tcW w:w="2749" w:type="dxa"/>
            <w:tcBorders>
              <w:top w:val="nil"/>
              <w:left w:val="nil"/>
              <w:bottom w:val="nil"/>
              <w:right w:val="single" w:sz="4" w:space="0" w:color="auto"/>
            </w:tcBorders>
            <w:vAlign w:val="bottom"/>
          </w:tcPr>
          <w:p w:rsidR="00E75814" w:rsidRDefault="00E75814" w:rsidP="00E75814">
            <w:pPr>
              <w:ind w:left="57"/>
            </w:pPr>
          </w:p>
        </w:tc>
        <w:tc>
          <w:tcPr>
            <w:tcW w:w="2749" w:type="dxa"/>
            <w:tcBorders>
              <w:top w:val="nil"/>
              <w:left w:val="nil"/>
              <w:bottom w:val="nil"/>
              <w:right w:val="single" w:sz="4" w:space="0" w:color="auto"/>
            </w:tcBorders>
            <w:vAlign w:val="bottom"/>
          </w:tcPr>
          <w:p w:rsidR="00E75814" w:rsidRDefault="00E75814" w:rsidP="00E75814">
            <w:pPr>
              <w:ind w:left="57"/>
            </w:pPr>
          </w:p>
        </w:tc>
      </w:tr>
      <w:tr w:rsidR="00E75814" w:rsidTr="00E75814">
        <w:trPr>
          <w:trHeight w:val="158"/>
        </w:trPr>
        <w:tc>
          <w:tcPr>
            <w:tcW w:w="3928" w:type="dxa"/>
            <w:tcBorders>
              <w:top w:val="nil"/>
              <w:left w:val="single" w:sz="4" w:space="0" w:color="auto"/>
              <w:bottom w:val="nil"/>
              <w:right w:val="single" w:sz="4" w:space="0" w:color="auto"/>
            </w:tcBorders>
            <w:vAlign w:val="bottom"/>
            <w:hideMark/>
          </w:tcPr>
          <w:p w:rsidR="00E75814" w:rsidRDefault="00E75814" w:rsidP="00E75814">
            <w:pPr>
              <w:ind w:left="993"/>
            </w:pPr>
            <w:r>
              <w:t>лифт</w:t>
            </w:r>
          </w:p>
        </w:tc>
        <w:tc>
          <w:tcPr>
            <w:tcW w:w="2749" w:type="dxa"/>
            <w:tcBorders>
              <w:top w:val="nil"/>
              <w:left w:val="nil"/>
              <w:bottom w:val="nil"/>
              <w:right w:val="single" w:sz="4" w:space="0" w:color="auto"/>
            </w:tcBorders>
            <w:vAlign w:val="bottom"/>
          </w:tcPr>
          <w:p w:rsidR="00E75814" w:rsidRDefault="00E75814" w:rsidP="00E75814">
            <w:pPr>
              <w:ind w:left="57"/>
            </w:pPr>
          </w:p>
        </w:tc>
        <w:tc>
          <w:tcPr>
            <w:tcW w:w="2749" w:type="dxa"/>
            <w:tcBorders>
              <w:top w:val="nil"/>
              <w:left w:val="nil"/>
              <w:bottom w:val="nil"/>
              <w:right w:val="single" w:sz="4" w:space="0" w:color="auto"/>
            </w:tcBorders>
            <w:vAlign w:val="bottom"/>
          </w:tcPr>
          <w:p w:rsidR="00E75814" w:rsidRDefault="00E75814" w:rsidP="00E75814">
            <w:pPr>
              <w:ind w:left="57"/>
            </w:pPr>
          </w:p>
        </w:tc>
      </w:tr>
      <w:tr w:rsidR="00E75814" w:rsidTr="00E75814">
        <w:trPr>
          <w:trHeight w:val="166"/>
        </w:trPr>
        <w:tc>
          <w:tcPr>
            <w:tcW w:w="3928" w:type="dxa"/>
            <w:tcBorders>
              <w:top w:val="nil"/>
              <w:left w:val="single" w:sz="4" w:space="0" w:color="auto"/>
              <w:bottom w:val="nil"/>
              <w:right w:val="single" w:sz="4" w:space="0" w:color="auto"/>
            </w:tcBorders>
            <w:vAlign w:val="bottom"/>
            <w:hideMark/>
          </w:tcPr>
          <w:p w:rsidR="00E75814" w:rsidRDefault="00E75814" w:rsidP="00E75814">
            <w:pPr>
              <w:ind w:left="993"/>
            </w:pPr>
            <w:r>
              <w:t>вентиляция</w:t>
            </w:r>
          </w:p>
        </w:tc>
        <w:tc>
          <w:tcPr>
            <w:tcW w:w="2749" w:type="dxa"/>
            <w:tcBorders>
              <w:top w:val="nil"/>
              <w:left w:val="nil"/>
              <w:bottom w:val="nil"/>
              <w:right w:val="single" w:sz="4" w:space="0" w:color="auto"/>
            </w:tcBorders>
            <w:vAlign w:val="bottom"/>
            <w:hideMark/>
          </w:tcPr>
          <w:p w:rsidR="00E75814" w:rsidRDefault="00E75814" w:rsidP="00E75814">
            <w:pPr>
              <w:ind w:left="57"/>
            </w:pPr>
            <w:r>
              <w:t>есть</w:t>
            </w:r>
          </w:p>
        </w:tc>
        <w:tc>
          <w:tcPr>
            <w:tcW w:w="2749" w:type="dxa"/>
            <w:tcBorders>
              <w:top w:val="nil"/>
              <w:left w:val="nil"/>
              <w:bottom w:val="nil"/>
              <w:right w:val="single" w:sz="4" w:space="0" w:color="auto"/>
            </w:tcBorders>
            <w:vAlign w:val="bottom"/>
            <w:hideMark/>
          </w:tcPr>
          <w:p w:rsidR="00E75814" w:rsidRDefault="00E75814" w:rsidP="00E75814">
            <w:pPr>
              <w:ind w:left="57"/>
            </w:pPr>
            <w:r>
              <w:t>удовлетворительное</w:t>
            </w:r>
          </w:p>
        </w:tc>
      </w:tr>
      <w:tr w:rsidR="00E75814" w:rsidTr="00E75814">
        <w:trPr>
          <w:trHeight w:val="158"/>
        </w:trPr>
        <w:tc>
          <w:tcPr>
            <w:tcW w:w="3928" w:type="dxa"/>
            <w:tcBorders>
              <w:top w:val="nil"/>
              <w:left w:val="single" w:sz="4" w:space="0" w:color="auto"/>
              <w:bottom w:val="single" w:sz="4" w:space="0" w:color="auto"/>
              <w:right w:val="single" w:sz="4" w:space="0" w:color="auto"/>
            </w:tcBorders>
            <w:vAlign w:val="bottom"/>
            <w:hideMark/>
          </w:tcPr>
          <w:p w:rsidR="00E75814" w:rsidRDefault="00E75814" w:rsidP="00E75814">
            <w:pPr>
              <w:ind w:left="993"/>
            </w:pPr>
            <w:r>
              <w:lastRenderedPageBreak/>
              <w:t>(другое)</w:t>
            </w:r>
          </w:p>
        </w:tc>
        <w:tc>
          <w:tcPr>
            <w:tcW w:w="2749" w:type="dxa"/>
            <w:tcBorders>
              <w:top w:val="nil"/>
              <w:left w:val="nil"/>
              <w:bottom w:val="single" w:sz="4" w:space="0" w:color="auto"/>
              <w:right w:val="single" w:sz="4" w:space="0" w:color="auto"/>
            </w:tcBorders>
            <w:vAlign w:val="bottom"/>
          </w:tcPr>
          <w:p w:rsidR="00E75814" w:rsidRDefault="00E75814" w:rsidP="00E75814">
            <w:pPr>
              <w:ind w:left="57"/>
            </w:pPr>
          </w:p>
        </w:tc>
        <w:tc>
          <w:tcPr>
            <w:tcW w:w="2749" w:type="dxa"/>
            <w:tcBorders>
              <w:top w:val="nil"/>
              <w:left w:val="nil"/>
              <w:bottom w:val="single" w:sz="4" w:space="0" w:color="auto"/>
              <w:right w:val="single" w:sz="4" w:space="0" w:color="auto"/>
            </w:tcBorders>
            <w:vAlign w:val="bottom"/>
          </w:tcPr>
          <w:p w:rsidR="00E75814" w:rsidRDefault="00E75814" w:rsidP="00E75814">
            <w:pPr>
              <w:ind w:left="57"/>
            </w:pPr>
          </w:p>
        </w:tc>
      </w:tr>
      <w:tr w:rsidR="00E75814" w:rsidTr="00E75814">
        <w:trPr>
          <w:cantSplit/>
          <w:trHeight w:val="482"/>
        </w:trPr>
        <w:tc>
          <w:tcPr>
            <w:tcW w:w="3928" w:type="dxa"/>
            <w:tcBorders>
              <w:top w:val="single" w:sz="4" w:space="0" w:color="auto"/>
              <w:left w:val="single" w:sz="4" w:space="0" w:color="auto"/>
              <w:bottom w:val="nil"/>
              <w:right w:val="single" w:sz="4" w:space="0" w:color="auto"/>
            </w:tcBorders>
            <w:vAlign w:val="bottom"/>
            <w:hideMark/>
          </w:tcPr>
          <w:p w:rsidR="00E75814" w:rsidRDefault="00E75814" w:rsidP="00E75814">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hideMark/>
          </w:tcPr>
          <w:p w:rsidR="00E75814" w:rsidRDefault="00E75814" w:rsidP="00E75814">
            <w:pPr>
              <w:ind w:left="57"/>
            </w:pPr>
            <w:r>
              <w:t>центральное</w:t>
            </w:r>
          </w:p>
        </w:tc>
        <w:tc>
          <w:tcPr>
            <w:tcW w:w="2749" w:type="dxa"/>
            <w:vMerge w:val="restart"/>
            <w:tcBorders>
              <w:top w:val="single" w:sz="4" w:space="0" w:color="auto"/>
              <w:left w:val="nil"/>
              <w:bottom w:val="nil"/>
              <w:right w:val="single" w:sz="4" w:space="0" w:color="auto"/>
            </w:tcBorders>
            <w:vAlign w:val="bottom"/>
            <w:hideMark/>
          </w:tcPr>
          <w:p w:rsidR="00E75814" w:rsidRDefault="00E75814" w:rsidP="00E75814">
            <w:pPr>
              <w:ind w:left="57"/>
            </w:pPr>
            <w:r>
              <w:t>удовлетворительное</w:t>
            </w:r>
          </w:p>
        </w:tc>
      </w:tr>
      <w:tr w:rsidR="00E75814" w:rsidTr="00E75814">
        <w:trPr>
          <w:cantSplit/>
          <w:trHeight w:val="158"/>
        </w:trPr>
        <w:tc>
          <w:tcPr>
            <w:tcW w:w="3928" w:type="dxa"/>
            <w:tcBorders>
              <w:top w:val="nil"/>
              <w:left w:val="single" w:sz="4" w:space="0" w:color="auto"/>
              <w:bottom w:val="nil"/>
              <w:right w:val="single" w:sz="4" w:space="0" w:color="auto"/>
            </w:tcBorders>
            <w:vAlign w:val="bottom"/>
            <w:hideMark/>
          </w:tcPr>
          <w:p w:rsidR="00E75814" w:rsidRDefault="00E75814" w:rsidP="00E75814">
            <w:pPr>
              <w:ind w:left="993"/>
            </w:pPr>
            <w:r>
              <w:t>электроснабжение</w:t>
            </w:r>
          </w:p>
        </w:tc>
        <w:tc>
          <w:tcPr>
            <w:tcW w:w="2749" w:type="dxa"/>
            <w:vMerge/>
            <w:tcBorders>
              <w:top w:val="single" w:sz="4" w:space="0" w:color="auto"/>
              <w:left w:val="nil"/>
              <w:bottom w:val="nil"/>
              <w:right w:val="single" w:sz="4" w:space="0" w:color="auto"/>
            </w:tcBorders>
            <w:vAlign w:val="center"/>
            <w:hideMark/>
          </w:tcPr>
          <w:p w:rsidR="00E75814" w:rsidRDefault="00E75814" w:rsidP="00E75814"/>
        </w:tc>
        <w:tc>
          <w:tcPr>
            <w:tcW w:w="2749" w:type="dxa"/>
            <w:vMerge/>
            <w:tcBorders>
              <w:top w:val="single" w:sz="4" w:space="0" w:color="auto"/>
              <w:left w:val="nil"/>
              <w:bottom w:val="nil"/>
              <w:right w:val="single" w:sz="4" w:space="0" w:color="auto"/>
            </w:tcBorders>
            <w:vAlign w:val="center"/>
            <w:hideMark/>
          </w:tcPr>
          <w:p w:rsidR="00E75814" w:rsidRDefault="00E75814" w:rsidP="00E75814"/>
        </w:tc>
      </w:tr>
      <w:tr w:rsidR="00E75814" w:rsidTr="00E75814">
        <w:trPr>
          <w:trHeight w:val="158"/>
        </w:trPr>
        <w:tc>
          <w:tcPr>
            <w:tcW w:w="3928" w:type="dxa"/>
            <w:tcBorders>
              <w:top w:val="nil"/>
              <w:left w:val="single" w:sz="4" w:space="0" w:color="auto"/>
              <w:bottom w:val="nil"/>
              <w:right w:val="single" w:sz="4" w:space="0" w:color="auto"/>
            </w:tcBorders>
            <w:vAlign w:val="bottom"/>
            <w:hideMark/>
          </w:tcPr>
          <w:p w:rsidR="00E75814" w:rsidRDefault="00E75814" w:rsidP="00E75814">
            <w:pPr>
              <w:ind w:left="993"/>
            </w:pPr>
            <w:r>
              <w:t>холодное водоснабжение</w:t>
            </w:r>
          </w:p>
        </w:tc>
        <w:tc>
          <w:tcPr>
            <w:tcW w:w="2749" w:type="dxa"/>
            <w:tcBorders>
              <w:top w:val="nil"/>
              <w:left w:val="nil"/>
              <w:bottom w:val="nil"/>
              <w:right w:val="single" w:sz="4" w:space="0" w:color="auto"/>
            </w:tcBorders>
            <w:vAlign w:val="bottom"/>
            <w:hideMark/>
          </w:tcPr>
          <w:p w:rsidR="00E75814" w:rsidRDefault="00E75814" w:rsidP="00E75814">
            <w:pPr>
              <w:ind w:left="57"/>
            </w:pPr>
            <w:r>
              <w:t>центральное</w:t>
            </w:r>
          </w:p>
        </w:tc>
        <w:tc>
          <w:tcPr>
            <w:tcW w:w="2749" w:type="dxa"/>
            <w:tcBorders>
              <w:top w:val="nil"/>
              <w:left w:val="nil"/>
              <w:bottom w:val="nil"/>
              <w:right w:val="single" w:sz="4" w:space="0" w:color="auto"/>
            </w:tcBorders>
            <w:vAlign w:val="bottom"/>
            <w:hideMark/>
          </w:tcPr>
          <w:p w:rsidR="00E75814" w:rsidRDefault="00E75814" w:rsidP="00E75814">
            <w:pPr>
              <w:ind w:left="57"/>
            </w:pPr>
            <w:r>
              <w:t>удовлетворительное</w:t>
            </w:r>
          </w:p>
        </w:tc>
      </w:tr>
      <w:tr w:rsidR="00E75814" w:rsidTr="00E75814">
        <w:trPr>
          <w:trHeight w:val="166"/>
        </w:trPr>
        <w:tc>
          <w:tcPr>
            <w:tcW w:w="3928" w:type="dxa"/>
            <w:tcBorders>
              <w:top w:val="nil"/>
              <w:left w:val="single" w:sz="4" w:space="0" w:color="auto"/>
              <w:bottom w:val="nil"/>
              <w:right w:val="single" w:sz="4" w:space="0" w:color="auto"/>
            </w:tcBorders>
            <w:vAlign w:val="bottom"/>
            <w:hideMark/>
          </w:tcPr>
          <w:p w:rsidR="00E75814" w:rsidRDefault="00E75814" w:rsidP="00E75814">
            <w:pPr>
              <w:ind w:left="993"/>
            </w:pPr>
            <w:r>
              <w:t>горячее водоснабжение</w:t>
            </w:r>
          </w:p>
        </w:tc>
        <w:tc>
          <w:tcPr>
            <w:tcW w:w="2749" w:type="dxa"/>
            <w:tcBorders>
              <w:top w:val="nil"/>
              <w:left w:val="nil"/>
              <w:bottom w:val="nil"/>
              <w:right w:val="single" w:sz="4" w:space="0" w:color="auto"/>
            </w:tcBorders>
            <w:vAlign w:val="bottom"/>
            <w:hideMark/>
          </w:tcPr>
          <w:p w:rsidR="00E75814" w:rsidRDefault="00E75814" w:rsidP="00E75814">
            <w:pPr>
              <w:ind w:left="57"/>
            </w:pPr>
            <w:r>
              <w:t>нет</w:t>
            </w:r>
          </w:p>
        </w:tc>
        <w:tc>
          <w:tcPr>
            <w:tcW w:w="2749" w:type="dxa"/>
            <w:tcBorders>
              <w:top w:val="nil"/>
              <w:left w:val="nil"/>
              <w:bottom w:val="nil"/>
              <w:right w:val="single" w:sz="4" w:space="0" w:color="auto"/>
            </w:tcBorders>
            <w:vAlign w:val="bottom"/>
          </w:tcPr>
          <w:p w:rsidR="00E75814" w:rsidRDefault="00E75814" w:rsidP="00E75814">
            <w:pPr>
              <w:ind w:left="57"/>
            </w:pPr>
          </w:p>
        </w:tc>
      </w:tr>
      <w:tr w:rsidR="00E75814" w:rsidTr="00E75814">
        <w:trPr>
          <w:trHeight w:val="158"/>
        </w:trPr>
        <w:tc>
          <w:tcPr>
            <w:tcW w:w="3928" w:type="dxa"/>
            <w:tcBorders>
              <w:top w:val="nil"/>
              <w:left w:val="single" w:sz="4" w:space="0" w:color="auto"/>
              <w:bottom w:val="nil"/>
              <w:right w:val="single" w:sz="4" w:space="0" w:color="auto"/>
            </w:tcBorders>
            <w:vAlign w:val="bottom"/>
            <w:hideMark/>
          </w:tcPr>
          <w:p w:rsidR="00E75814" w:rsidRDefault="00E75814" w:rsidP="00E75814">
            <w:pPr>
              <w:ind w:left="993"/>
            </w:pPr>
            <w:r>
              <w:t>водоотведение</w:t>
            </w:r>
          </w:p>
        </w:tc>
        <w:tc>
          <w:tcPr>
            <w:tcW w:w="2749" w:type="dxa"/>
            <w:tcBorders>
              <w:top w:val="nil"/>
              <w:left w:val="nil"/>
              <w:bottom w:val="nil"/>
              <w:right w:val="single" w:sz="4" w:space="0" w:color="auto"/>
            </w:tcBorders>
            <w:vAlign w:val="bottom"/>
            <w:hideMark/>
          </w:tcPr>
          <w:p w:rsidR="00E75814" w:rsidRDefault="00E75814" w:rsidP="00E75814">
            <w:pPr>
              <w:ind w:left="57"/>
            </w:pPr>
            <w:r>
              <w:t>центральное</w:t>
            </w:r>
          </w:p>
        </w:tc>
        <w:tc>
          <w:tcPr>
            <w:tcW w:w="2749" w:type="dxa"/>
            <w:tcBorders>
              <w:top w:val="nil"/>
              <w:left w:val="nil"/>
              <w:bottom w:val="nil"/>
              <w:right w:val="single" w:sz="4" w:space="0" w:color="auto"/>
            </w:tcBorders>
            <w:vAlign w:val="bottom"/>
            <w:hideMark/>
          </w:tcPr>
          <w:p w:rsidR="00E75814" w:rsidRDefault="00E75814" w:rsidP="00E75814">
            <w:pPr>
              <w:ind w:left="57"/>
            </w:pPr>
            <w:r>
              <w:t>удовлетворительное</w:t>
            </w:r>
          </w:p>
        </w:tc>
      </w:tr>
      <w:tr w:rsidR="00E75814" w:rsidTr="00E75814">
        <w:trPr>
          <w:trHeight w:val="158"/>
        </w:trPr>
        <w:tc>
          <w:tcPr>
            <w:tcW w:w="3928" w:type="dxa"/>
            <w:tcBorders>
              <w:top w:val="nil"/>
              <w:left w:val="single" w:sz="4" w:space="0" w:color="auto"/>
              <w:bottom w:val="nil"/>
              <w:right w:val="single" w:sz="4" w:space="0" w:color="auto"/>
            </w:tcBorders>
            <w:vAlign w:val="bottom"/>
            <w:hideMark/>
          </w:tcPr>
          <w:p w:rsidR="00E75814" w:rsidRDefault="00E75814" w:rsidP="00E75814">
            <w:pPr>
              <w:ind w:left="993"/>
            </w:pPr>
            <w:r>
              <w:t>газоснабжение</w:t>
            </w:r>
          </w:p>
        </w:tc>
        <w:tc>
          <w:tcPr>
            <w:tcW w:w="2749" w:type="dxa"/>
            <w:tcBorders>
              <w:top w:val="nil"/>
              <w:left w:val="nil"/>
              <w:bottom w:val="nil"/>
              <w:right w:val="single" w:sz="4" w:space="0" w:color="auto"/>
            </w:tcBorders>
            <w:vAlign w:val="bottom"/>
            <w:hideMark/>
          </w:tcPr>
          <w:p w:rsidR="00E75814" w:rsidRDefault="00E75814" w:rsidP="00E75814">
            <w:pPr>
              <w:ind w:left="57"/>
            </w:pPr>
            <w:r>
              <w:t>центральное</w:t>
            </w:r>
          </w:p>
        </w:tc>
        <w:tc>
          <w:tcPr>
            <w:tcW w:w="2749" w:type="dxa"/>
            <w:tcBorders>
              <w:top w:val="nil"/>
              <w:left w:val="nil"/>
              <w:bottom w:val="nil"/>
              <w:right w:val="single" w:sz="4" w:space="0" w:color="auto"/>
            </w:tcBorders>
            <w:vAlign w:val="bottom"/>
          </w:tcPr>
          <w:p w:rsidR="00E75814" w:rsidRDefault="00E75814" w:rsidP="00E75814">
            <w:pPr>
              <w:ind w:left="57"/>
            </w:pPr>
          </w:p>
        </w:tc>
      </w:tr>
      <w:tr w:rsidR="00E75814" w:rsidTr="00E75814">
        <w:trPr>
          <w:trHeight w:val="324"/>
        </w:trPr>
        <w:tc>
          <w:tcPr>
            <w:tcW w:w="3928" w:type="dxa"/>
            <w:tcBorders>
              <w:top w:val="nil"/>
              <w:left w:val="single" w:sz="4" w:space="0" w:color="auto"/>
              <w:bottom w:val="nil"/>
              <w:right w:val="single" w:sz="4" w:space="0" w:color="auto"/>
            </w:tcBorders>
            <w:vAlign w:val="bottom"/>
            <w:hideMark/>
          </w:tcPr>
          <w:p w:rsidR="00E75814" w:rsidRDefault="00E75814" w:rsidP="00E75814">
            <w:pPr>
              <w:ind w:left="993"/>
            </w:pPr>
            <w:r>
              <w:t>отопление (от внешних котельных)</w:t>
            </w:r>
          </w:p>
        </w:tc>
        <w:tc>
          <w:tcPr>
            <w:tcW w:w="2749" w:type="dxa"/>
            <w:tcBorders>
              <w:top w:val="nil"/>
              <w:left w:val="nil"/>
              <w:bottom w:val="nil"/>
              <w:right w:val="single" w:sz="4" w:space="0" w:color="auto"/>
            </w:tcBorders>
            <w:vAlign w:val="bottom"/>
            <w:hideMark/>
          </w:tcPr>
          <w:p w:rsidR="00E75814" w:rsidRDefault="00E75814" w:rsidP="00E75814">
            <w:pPr>
              <w:ind w:left="57"/>
            </w:pPr>
            <w:r>
              <w:t>нет</w:t>
            </w:r>
          </w:p>
        </w:tc>
        <w:tc>
          <w:tcPr>
            <w:tcW w:w="2749" w:type="dxa"/>
            <w:tcBorders>
              <w:top w:val="nil"/>
              <w:left w:val="nil"/>
              <w:bottom w:val="nil"/>
              <w:right w:val="single" w:sz="4" w:space="0" w:color="auto"/>
            </w:tcBorders>
            <w:vAlign w:val="bottom"/>
          </w:tcPr>
          <w:p w:rsidR="00E75814" w:rsidRDefault="00E75814" w:rsidP="00E75814">
            <w:pPr>
              <w:ind w:left="57"/>
            </w:pPr>
          </w:p>
        </w:tc>
      </w:tr>
      <w:tr w:rsidR="00E75814" w:rsidTr="00E75814">
        <w:trPr>
          <w:trHeight w:val="324"/>
        </w:trPr>
        <w:tc>
          <w:tcPr>
            <w:tcW w:w="3928" w:type="dxa"/>
            <w:tcBorders>
              <w:top w:val="nil"/>
              <w:left w:val="single" w:sz="4" w:space="0" w:color="auto"/>
              <w:bottom w:val="nil"/>
              <w:right w:val="single" w:sz="4" w:space="0" w:color="auto"/>
            </w:tcBorders>
            <w:vAlign w:val="bottom"/>
            <w:hideMark/>
          </w:tcPr>
          <w:p w:rsidR="00E75814" w:rsidRDefault="00E75814" w:rsidP="00E75814">
            <w:pPr>
              <w:ind w:left="993"/>
            </w:pPr>
            <w:r>
              <w:t>отопление (от домовой котельной) печи</w:t>
            </w:r>
          </w:p>
        </w:tc>
        <w:tc>
          <w:tcPr>
            <w:tcW w:w="2749" w:type="dxa"/>
            <w:tcBorders>
              <w:top w:val="nil"/>
              <w:left w:val="nil"/>
              <w:bottom w:val="nil"/>
              <w:right w:val="single" w:sz="4" w:space="0" w:color="auto"/>
            </w:tcBorders>
            <w:vAlign w:val="bottom"/>
            <w:hideMark/>
          </w:tcPr>
          <w:p w:rsidR="00E75814" w:rsidRDefault="00E75814" w:rsidP="00E75814">
            <w:pPr>
              <w:ind w:left="57"/>
            </w:pPr>
            <w:r>
              <w:t>нет</w:t>
            </w:r>
          </w:p>
        </w:tc>
        <w:tc>
          <w:tcPr>
            <w:tcW w:w="2749" w:type="dxa"/>
            <w:tcBorders>
              <w:top w:val="nil"/>
              <w:left w:val="nil"/>
              <w:bottom w:val="nil"/>
              <w:right w:val="single" w:sz="4" w:space="0" w:color="auto"/>
            </w:tcBorders>
            <w:vAlign w:val="bottom"/>
          </w:tcPr>
          <w:p w:rsidR="00E75814" w:rsidRDefault="00E75814" w:rsidP="00E75814">
            <w:pPr>
              <w:ind w:left="57"/>
            </w:pPr>
          </w:p>
        </w:tc>
      </w:tr>
      <w:tr w:rsidR="00E75814" w:rsidTr="00E75814">
        <w:trPr>
          <w:trHeight w:val="158"/>
        </w:trPr>
        <w:tc>
          <w:tcPr>
            <w:tcW w:w="3928" w:type="dxa"/>
            <w:tcBorders>
              <w:top w:val="nil"/>
              <w:left w:val="single" w:sz="4" w:space="0" w:color="auto"/>
              <w:bottom w:val="nil"/>
              <w:right w:val="single" w:sz="4" w:space="0" w:color="auto"/>
            </w:tcBorders>
            <w:vAlign w:val="bottom"/>
            <w:hideMark/>
          </w:tcPr>
          <w:p w:rsidR="00E75814" w:rsidRDefault="00E75814" w:rsidP="00E75814">
            <w:pPr>
              <w:ind w:left="993"/>
            </w:pPr>
            <w:r>
              <w:t>калориферы</w:t>
            </w:r>
          </w:p>
        </w:tc>
        <w:tc>
          <w:tcPr>
            <w:tcW w:w="2749" w:type="dxa"/>
            <w:tcBorders>
              <w:top w:val="nil"/>
              <w:left w:val="nil"/>
              <w:bottom w:val="nil"/>
              <w:right w:val="single" w:sz="4" w:space="0" w:color="auto"/>
            </w:tcBorders>
            <w:vAlign w:val="bottom"/>
            <w:hideMark/>
          </w:tcPr>
          <w:p w:rsidR="00E75814" w:rsidRDefault="00E75814" w:rsidP="00E75814">
            <w:pPr>
              <w:ind w:left="57"/>
            </w:pPr>
            <w:r>
              <w:t>Нет</w:t>
            </w:r>
          </w:p>
        </w:tc>
        <w:tc>
          <w:tcPr>
            <w:tcW w:w="2749" w:type="dxa"/>
            <w:tcBorders>
              <w:top w:val="nil"/>
              <w:left w:val="nil"/>
              <w:bottom w:val="nil"/>
              <w:right w:val="single" w:sz="4" w:space="0" w:color="auto"/>
            </w:tcBorders>
            <w:vAlign w:val="bottom"/>
          </w:tcPr>
          <w:p w:rsidR="00E75814" w:rsidRDefault="00E75814" w:rsidP="00E75814">
            <w:pPr>
              <w:ind w:left="57"/>
            </w:pPr>
          </w:p>
        </w:tc>
      </w:tr>
      <w:tr w:rsidR="00E75814" w:rsidTr="00E75814">
        <w:trPr>
          <w:trHeight w:val="166"/>
        </w:trPr>
        <w:tc>
          <w:tcPr>
            <w:tcW w:w="3928" w:type="dxa"/>
            <w:tcBorders>
              <w:top w:val="nil"/>
              <w:left w:val="single" w:sz="4" w:space="0" w:color="auto"/>
              <w:bottom w:val="nil"/>
              <w:right w:val="single" w:sz="4" w:space="0" w:color="auto"/>
            </w:tcBorders>
            <w:vAlign w:val="bottom"/>
            <w:hideMark/>
          </w:tcPr>
          <w:p w:rsidR="00E75814" w:rsidRDefault="00E75814" w:rsidP="00E75814">
            <w:pPr>
              <w:ind w:left="993"/>
            </w:pPr>
            <w:r>
              <w:t>АГВ</w:t>
            </w:r>
          </w:p>
        </w:tc>
        <w:tc>
          <w:tcPr>
            <w:tcW w:w="2749" w:type="dxa"/>
            <w:tcBorders>
              <w:top w:val="nil"/>
              <w:left w:val="nil"/>
              <w:bottom w:val="nil"/>
              <w:right w:val="single" w:sz="4" w:space="0" w:color="auto"/>
            </w:tcBorders>
            <w:vAlign w:val="bottom"/>
            <w:hideMark/>
          </w:tcPr>
          <w:p w:rsidR="00E75814" w:rsidRDefault="00E75814" w:rsidP="00E75814">
            <w:pPr>
              <w:ind w:left="57"/>
            </w:pPr>
            <w:r>
              <w:t>есть</w:t>
            </w:r>
          </w:p>
        </w:tc>
        <w:tc>
          <w:tcPr>
            <w:tcW w:w="2749" w:type="dxa"/>
            <w:tcBorders>
              <w:top w:val="nil"/>
              <w:left w:val="nil"/>
              <w:bottom w:val="nil"/>
              <w:right w:val="single" w:sz="4" w:space="0" w:color="auto"/>
            </w:tcBorders>
            <w:vAlign w:val="bottom"/>
            <w:hideMark/>
          </w:tcPr>
          <w:p w:rsidR="00E75814" w:rsidRDefault="00E75814" w:rsidP="00E75814">
            <w:pPr>
              <w:ind w:left="57"/>
            </w:pPr>
            <w:r>
              <w:t>удовлетворительное</w:t>
            </w:r>
          </w:p>
        </w:tc>
      </w:tr>
      <w:tr w:rsidR="00E75814" w:rsidTr="00E75814">
        <w:trPr>
          <w:trHeight w:val="158"/>
        </w:trPr>
        <w:tc>
          <w:tcPr>
            <w:tcW w:w="3928" w:type="dxa"/>
            <w:tcBorders>
              <w:top w:val="nil"/>
              <w:left w:val="single" w:sz="4" w:space="0" w:color="auto"/>
              <w:bottom w:val="single" w:sz="4" w:space="0" w:color="auto"/>
              <w:right w:val="single" w:sz="4" w:space="0" w:color="auto"/>
            </w:tcBorders>
            <w:vAlign w:val="bottom"/>
            <w:hideMark/>
          </w:tcPr>
          <w:p w:rsidR="00E75814" w:rsidRDefault="00E75814" w:rsidP="00E75814">
            <w:pPr>
              <w:ind w:left="993"/>
            </w:pPr>
            <w:r>
              <w:t>(другое)</w:t>
            </w:r>
          </w:p>
        </w:tc>
        <w:tc>
          <w:tcPr>
            <w:tcW w:w="2749" w:type="dxa"/>
            <w:tcBorders>
              <w:top w:val="nil"/>
              <w:left w:val="nil"/>
              <w:bottom w:val="single" w:sz="4" w:space="0" w:color="auto"/>
              <w:right w:val="single" w:sz="4" w:space="0" w:color="auto"/>
            </w:tcBorders>
            <w:vAlign w:val="bottom"/>
          </w:tcPr>
          <w:p w:rsidR="00E75814" w:rsidRDefault="00E75814" w:rsidP="00E75814">
            <w:pPr>
              <w:ind w:left="57"/>
            </w:pPr>
          </w:p>
        </w:tc>
        <w:tc>
          <w:tcPr>
            <w:tcW w:w="2749" w:type="dxa"/>
            <w:tcBorders>
              <w:top w:val="nil"/>
              <w:left w:val="nil"/>
              <w:bottom w:val="single" w:sz="4" w:space="0" w:color="auto"/>
              <w:right w:val="single" w:sz="4" w:space="0" w:color="auto"/>
            </w:tcBorders>
            <w:vAlign w:val="bottom"/>
          </w:tcPr>
          <w:p w:rsidR="00E75814" w:rsidRDefault="00E75814" w:rsidP="00E75814">
            <w:pPr>
              <w:ind w:left="57"/>
            </w:pPr>
          </w:p>
        </w:tc>
      </w:tr>
      <w:tr w:rsidR="00E75814" w:rsidTr="00E75814">
        <w:trPr>
          <w:trHeight w:val="166"/>
        </w:trPr>
        <w:tc>
          <w:tcPr>
            <w:tcW w:w="3928"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E75814" w:rsidRDefault="00E75814" w:rsidP="00E75814">
            <w:pPr>
              <w:ind w:left="57"/>
            </w:pPr>
          </w:p>
        </w:tc>
      </w:tr>
    </w:tbl>
    <w:p w:rsidR="00E75814" w:rsidRDefault="00E75814" w:rsidP="00E75814"/>
    <w:p w:rsidR="00AE44D2" w:rsidRDefault="00AE44D2" w:rsidP="00AE44D2">
      <w:r>
        <w:t>Председатель комитета по вопросам жизнеобеспечения,</w:t>
      </w:r>
    </w:p>
    <w:p w:rsidR="00AE44D2" w:rsidRDefault="00AE44D2" w:rsidP="00AE44D2">
      <w:r>
        <w:t>строительства и дорожно-транспортному хозяйству</w:t>
      </w:r>
    </w:p>
    <w:p w:rsidR="00AE44D2" w:rsidRDefault="00AE44D2" w:rsidP="00AE44D2">
      <w:r>
        <w:t>администрации Щекинского района</w:t>
      </w:r>
    </w:p>
    <w:tbl>
      <w:tblPr>
        <w:tblW w:w="0" w:type="auto"/>
        <w:tblInd w:w="170" w:type="dxa"/>
        <w:tblLayout w:type="fixed"/>
        <w:tblCellMar>
          <w:left w:w="28" w:type="dxa"/>
          <w:right w:w="28" w:type="dxa"/>
        </w:tblCellMar>
        <w:tblLook w:val="04A0"/>
      </w:tblPr>
      <w:tblGrid>
        <w:gridCol w:w="397"/>
        <w:gridCol w:w="2183"/>
        <w:gridCol w:w="283"/>
        <w:gridCol w:w="114"/>
        <w:gridCol w:w="283"/>
        <w:gridCol w:w="2268"/>
        <w:gridCol w:w="1134"/>
      </w:tblGrid>
      <w:tr w:rsidR="00AE44D2" w:rsidTr="00AE44D2">
        <w:trPr>
          <w:gridAfter w:val="1"/>
          <w:wAfter w:w="1134" w:type="dxa"/>
        </w:trPr>
        <w:tc>
          <w:tcPr>
            <w:tcW w:w="2580" w:type="dxa"/>
            <w:gridSpan w:val="2"/>
            <w:tcBorders>
              <w:top w:val="nil"/>
              <w:left w:val="nil"/>
              <w:bottom w:val="single" w:sz="4" w:space="0" w:color="auto"/>
              <w:right w:val="nil"/>
            </w:tcBorders>
            <w:vAlign w:val="bottom"/>
          </w:tcPr>
          <w:p w:rsidR="00AE44D2" w:rsidRDefault="00AE44D2" w:rsidP="00AE44D2">
            <w:pPr>
              <w:spacing w:line="276" w:lineRule="auto"/>
              <w:jc w:val="center"/>
            </w:pPr>
          </w:p>
        </w:tc>
        <w:tc>
          <w:tcPr>
            <w:tcW w:w="283" w:type="dxa"/>
            <w:vAlign w:val="bottom"/>
          </w:tcPr>
          <w:p w:rsidR="00AE44D2" w:rsidRDefault="00AE44D2" w:rsidP="00AE44D2">
            <w:pPr>
              <w:spacing w:line="276" w:lineRule="auto"/>
            </w:pPr>
          </w:p>
        </w:tc>
        <w:tc>
          <w:tcPr>
            <w:tcW w:w="2665" w:type="dxa"/>
            <w:gridSpan w:val="3"/>
            <w:tcBorders>
              <w:top w:val="nil"/>
              <w:left w:val="nil"/>
              <w:bottom w:val="single" w:sz="4" w:space="0" w:color="auto"/>
              <w:right w:val="nil"/>
            </w:tcBorders>
            <w:vAlign w:val="bottom"/>
            <w:hideMark/>
          </w:tcPr>
          <w:p w:rsidR="00AE44D2" w:rsidRDefault="00AE44D2" w:rsidP="00AE44D2">
            <w:pPr>
              <w:spacing w:line="276" w:lineRule="auto"/>
            </w:pPr>
            <w:r>
              <w:t>Субботин Д.А.</w:t>
            </w:r>
          </w:p>
        </w:tc>
      </w:tr>
      <w:tr w:rsidR="00AE44D2" w:rsidTr="00AE44D2">
        <w:trPr>
          <w:gridBefore w:val="1"/>
          <w:wBefore w:w="397" w:type="dxa"/>
        </w:trPr>
        <w:tc>
          <w:tcPr>
            <w:tcW w:w="2580" w:type="dxa"/>
            <w:gridSpan w:val="3"/>
            <w:hideMark/>
          </w:tcPr>
          <w:p w:rsidR="00AE44D2" w:rsidRDefault="00AE44D2" w:rsidP="00AE44D2">
            <w:pPr>
              <w:spacing w:line="276" w:lineRule="auto"/>
              <w:jc w:val="center"/>
              <w:rPr>
                <w:sz w:val="18"/>
                <w:szCs w:val="18"/>
              </w:rPr>
            </w:pPr>
            <w:r>
              <w:rPr>
                <w:sz w:val="18"/>
                <w:szCs w:val="18"/>
              </w:rPr>
              <w:t>(подпись)</w:t>
            </w:r>
          </w:p>
        </w:tc>
        <w:tc>
          <w:tcPr>
            <w:tcW w:w="283" w:type="dxa"/>
          </w:tcPr>
          <w:p w:rsidR="00AE44D2" w:rsidRDefault="00AE44D2" w:rsidP="00AE44D2">
            <w:pPr>
              <w:spacing w:line="276" w:lineRule="auto"/>
              <w:rPr>
                <w:sz w:val="18"/>
                <w:szCs w:val="18"/>
              </w:rPr>
            </w:pPr>
          </w:p>
        </w:tc>
        <w:tc>
          <w:tcPr>
            <w:tcW w:w="3402" w:type="dxa"/>
            <w:gridSpan w:val="2"/>
            <w:hideMark/>
          </w:tcPr>
          <w:p w:rsidR="00AE44D2" w:rsidRDefault="00AE44D2" w:rsidP="00AE44D2">
            <w:pPr>
              <w:spacing w:line="276" w:lineRule="auto"/>
              <w:jc w:val="center"/>
              <w:rPr>
                <w:sz w:val="18"/>
                <w:szCs w:val="18"/>
              </w:rPr>
            </w:pPr>
            <w:r>
              <w:rPr>
                <w:sz w:val="18"/>
                <w:szCs w:val="18"/>
              </w:rPr>
              <w:t>(ф.и.о.)</w:t>
            </w:r>
          </w:p>
        </w:tc>
      </w:tr>
    </w:tbl>
    <w:p w:rsidR="00AE44D2" w:rsidRDefault="00AE44D2" w:rsidP="00AE44D2"/>
    <w:tbl>
      <w:tblPr>
        <w:tblW w:w="0" w:type="auto"/>
        <w:tblLayout w:type="fixed"/>
        <w:tblCellMar>
          <w:left w:w="28" w:type="dxa"/>
          <w:right w:w="28" w:type="dxa"/>
        </w:tblCellMar>
        <w:tblLook w:val="04A0"/>
      </w:tblPr>
      <w:tblGrid>
        <w:gridCol w:w="187"/>
        <w:gridCol w:w="425"/>
        <w:gridCol w:w="255"/>
        <w:gridCol w:w="1531"/>
        <w:gridCol w:w="465"/>
        <w:gridCol w:w="567"/>
        <w:gridCol w:w="255"/>
      </w:tblGrid>
      <w:tr w:rsidR="00771D96" w:rsidTr="00FE33D4">
        <w:tc>
          <w:tcPr>
            <w:tcW w:w="187" w:type="dxa"/>
            <w:vAlign w:val="bottom"/>
            <w:hideMark/>
          </w:tcPr>
          <w:p w:rsidR="00771D96" w:rsidRDefault="00771D96" w:rsidP="00FE33D4">
            <w:r>
              <w:t>“</w:t>
            </w:r>
          </w:p>
        </w:tc>
        <w:tc>
          <w:tcPr>
            <w:tcW w:w="425" w:type="dxa"/>
            <w:tcBorders>
              <w:top w:val="nil"/>
              <w:left w:val="nil"/>
              <w:bottom w:val="single" w:sz="4" w:space="0" w:color="auto"/>
              <w:right w:val="nil"/>
            </w:tcBorders>
            <w:vAlign w:val="bottom"/>
          </w:tcPr>
          <w:p w:rsidR="00771D96" w:rsidRDefault="00771D96" w:rsidP="00FE33D4">
            <w:pPr>
              <w:jc w:val="center"/>
            </w:pPr>
            <w:r>
              <w:t>23</w:t>
            </w:r>
          </w:p>
        </w:tc>
        <w:tc>
          <w:tcPr>
            <w:tcW w:w="255" w:type="dxa"/>
            <w:vAlign w:val="bottom"/>
            <w:hideMark/>
          </w:tcPr>
          <w:p w:rsidR="00771D96" w:rsidRDefault="00771D96" w:rsidP="00FE33D4"/>
        </w:tc>
        <w:tc>
          <w:tcPr>
            <w:tcW w:w="1531" w:type="dxa"/>
            <w:tcBorders>
              <w:top w:val="nil"/>
              <w:left w:val="nil"/>
              <w:bottom w:val="single" w:sz="4" w:space="0" w:color="auto"/>
              <w:right w:val="nil"/>
            </w:tcBorders>
            <w:vAlign w:val="bottom"/>
          </w:tcPr>
          <w:p w:rsidR="00771D96" w:rsidRDefault="00771D96" w:rsidP="00FE33D4">
            <w:pPr>
              <w:jc w:val="center"/>
            </w:pPr>
            <w:r>
              <w:t>ноября</w:t>
            </w:r>
          </w:p>
        </w:tc>
        <w:tc>
          <w:tcPr>
            <w:tcW w:w="465" w:type="dxa"/>
            <w:vAlign w:val="bottom"/>
            <w:hideMark/>
          </w:tcPr>
          <w:p w:rsidR="00771D96" w:rsidRPr="00A36813" w:rsidRDefault="00771D96" w:rsidP="00FE33D4">
            <w:pPr>
              <w:jc w:val="right"/>
              <w:rPr>
                <w:sz w:val="20"/>
                <w:szCs w:val="20"/>
              </w:rPr>
            </w:pPr>
          </w:p>
        </w:tc>
        <w:tc>
          <w:tcPr>
            <w:tcW w:w="567" w:type="dxa"/>
            <w:tcBorders>
              <w:top w:val="nil"/>
              <w:left w:val="nil"/>
              <w:bottom w:val="single" w:sz="4" w:space="0" w:color="auto"/>
              <w:right w:val="nil"/>
            </w:tcBorders>
            <w:vAlign w:val="bottom"/>
          </w:tcPr>
          <w:p w:rsidR="00771D96" w:rsidRDefault="00771D96" w:rsidP="00FE33D4">
            <w:r>
              <w:t>2015</w:t>
            </w:r>
          </w:p>
        </w:tc>
        <w:tc>
          <w:tcPr>
            <w:tcW w:w="255" w:type="dxa"/>
            <w:vAlign w:val="bottom"/>
            <w:hideMark/>
          </w:tcPr>
          <w:p w:rsidR="00771D96" w:rsidRDefault="00771D96" w:rsidP="00FE33D4">
            <w:pPr>
              <w:jc w:val="right"/>
            </w:pPr>
            <w:r>
              <w:t>г.</w:t>
            </w:r>
          </w:p>
        </w:tc>
      </w:tr>
    </w:tbl>
    <w:p w:rsidR="00771D96" w:rsidRDefault="00771D96" w:rsidP="00771D96">
      <w:r>
        <w:t>М.П.</w:t>
      </w:r>
    </w:p>
    <w:p w:rsidR="00AE44D2" w:rsidRDefault="00AE44D2" w:rsidP="00AE44D2"/>
    <w:p w:rsidR="00E75814" w:rsidRDefault="00E75814" w:rsidP="00E75814"/>
    <w:p w:rsidR="00E75814" w:rsidRDefault="00E75814" w:rsidP="00E75814"/>
    <w:p w:rsidR="00E75814" w:rsidRDefault="00E75814" w:rsidP="00E75814"/>
    <w:p w:rsidR="00E75814" w:rsidRDefault="00E75814" w:rsidP="00E75814"/>
    <w:p w:rsidR="00E75814" w:rsidRDefault="00E75814" w:rsidP="00E75814"/>
    <w:p w:rsidR="00E75814" w:rsidRDefault="00E75814" w:rsidP="00E75814"/>
    <w:p w:rsidR="00E75814" w:rsidRDefault="00E75814" w:rsidP="00E75814"/>
    <w:p w:rsidR="00E75814" w:rsidRDefault="00E75814" w:rsidP="00E75814"/>
    <w:p w:rsidR="00E75814" w:rsidRDefault="00E75814" w:rsidP="00E75814"/>
    <w:p w:rsidR="00E75814" w:rsidRDefault="00E75814" w:rsidP="00E75814"/>
    <w:p w:rsidR="00E75814" w:rsidRDefault="00E75814" w:rsidP="00E75814"/>
    <w:p w:rsidR="00E75814" w:rsidRDefault="00E75814" w:rsidP="00E75814"/>
    <w:p w:rsidR="00E75814" w:rsidRDefault="00E75814" w:rsidP="00E75814"/>
    <w:p w:rsidR="00E75814" w:rsidRDefault="00E75814" w:rsidP="00E75814"/>
    <w:p w:rsidR="00E75814" w:rsidRDefault="00E75814" w:rsidP="00E75814"/>
    <w:p w:rsidR="00E75814" w:rsidRDefault="00E75814" w:rsidP="00E75814"/>
    <w:p w:rsidR="00E75814" w:rsidRDefault="00E75814" w:rsidP="00E75814"/>
    <w:p w:rsidR="00E75814" w:rsidRDefault="00E75814" w:rsidP="00E75814"/>
    <w:p w:rsidR="00E75814" w:rsidRDefault="00E75814" w:rsidP="00E75814"/>
    <w:p w:rsidR="00E75814" w:rsidRDefault="00E75814" w:rsidP="00E75814"/>
    <w:p w:rsidR="00E75814" w:rsidRDefault="00E75814" w:rsidP="00E75814"/>
    <w:p w:rsidR="00E75814" w:rsidRDefault="00E75814" w:rsidP="00E75814"/>
    <w:p w:rsidR="00E75814" w:rsidRDefault="00E75814" w:rsidP="00E75814"/>
    <w:p w:rsidR="00E75814" w:rsidRDefault="00E75814" w:rsidP="00E75814">
      <w:pPr>
        <w:spacing w:before="360"/>
        <w:ind w:left="5103"/>
        <w:jc w:val="center"/>
      </w:pPr>
      <w:r>
        <w:lastRenderedPageBreak/>
        <w:t>Утверждаю</w:t>
      </w:r>
    </w:p>
    <w:p w:rsidR="00E75814" w:rsidRDefault="00E75814" w:rsidP="00E75814">
      <w:pPr>
        <w:spacing w:before="120"/>
        <w:ind w:left="5103"/>
      </w:pPr>
      <w:r>
        <w:t>Заместитель главы администрации</w:t>
      </w:r>
    </w:p>
    <w:p w:rsidR="00E75814" w:rsidRDefault="00E75814" w:rsidP="00E75814">
      <w:pPr>
        <w:ind w:left="5103"/>
      </w:pPr>
      <w:r>
        <w:t>Щекинского района</w:t>
      </w:r>
    </w:p>
    <w:p w:rsidR="00E75814" w:rsidRDefault="00E75814" w:rsidP="00E75814">
      <w:pPr>
        <w:ind w:left="5103"/>
      </w:pPr>
      <w:r>
        <w:t xml:space="preserve"> по развитию инженерной  инфраструктуры        и жилищно-коммунальному хозяйству   </w:t>
      </w:r>
    </w:p>
    <w:p w:rsidR="00E75814" w:rsidRDefault="00E75814" w:rsidP="00E75814">
      <w:pPr>
        <w:ind w:left="5103"/>
        <w:jc w:val="center"/>
      </w:pPr>
      <w:r>
        <w:t xml:space="preserve">                           </w:t>
      </w:r>
    </w:p>
    <w:p w:rsidR="00E75814" w:rsidRDefault="00E75814" w:rsidP="00E75814">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7A15A3" w:rsidTr="00FE33D4">
        <w:tc>
          <w:tcPr>
            <w:tcW w:w="187" w:type="dxa"/>
            <w:vAlign w:val="bottom"/>
            <w:hideMark/>
          </w:tcPr>
          <w:p w:rsidR="007A15A3" w:rsidRDefault="007A15A3" w:rsidP="00FE33D4">
            <w:pPr>
              <w:spacing w:line="276" w:lineRule="auto"/>
            </w:pPr>
            <w:r>
              <w:t>“</w:t>
            </w:r>
          </w:p>
        </w:tc>
        <w:tc>
          <w:tcPr>
            <w:tcW w:w="425" w:type="dxa"/>
            <w:tcBorders>
              <w:top w:val="nil"/>
              <w:left w:val="nil"/>
              <w:bottom w:val="single" w:sz="4" w:space="0" w:color="auto"/>
              <w:right w:val="nil"/>
            </w:tcBorders>
            <w:vAlign w:val="bottom"/>
          </w:tcPr>
          <w:p w:rsidR="007A15A3" w:rsidRDefault="007A15A3" w:rsidP="00FE33D4">
            <w:pPr>
              <w:spacing w:line="276" w:lineRule="auto"/>
              <w:jc w:val="center"/>
            </w:pPr>
            <w:r>
              <w:t>23</w:t>
            </w:r>
          </w:p>
        </w:tc>
        <w:tc>
          <w:tcPr>
            <w:tcW w:w="255" w:type="dxa"/>
            <w:vAlign w:val="bottom"/>
            <w:hideMark/>
          </w:tcPr>
          <w:p w:rsidR="007A15A3" w:rsidRDefault="007A15A3" w:rsidP="00FE33D4">
            <w:pPr>
              <w:spacing w:line="276" w:lineRule="auto"/>
            </w:pPr>
            <w:r>
              <w:t>”</w:t>
            </w:r>
          </w:p>
        </w:tc>
        <w:tc>
          <w:tcPr>
            <w:tcW w:w="2280" w:type="dxa"/>
            <w:tcBorders>
              <w:top w:val="nil"/>
              <w:left w:val="nil"/>
              <w:bottom w:val="single" w:sz="4" w:space="0" w:color="auto"/>
              <w:right w:val="nil"/>
            </w:tcBorders>
            <w:vAlign w:val="bottom"/>
          </w:tcPr>
          <w:p w:rsidR="007A15A3" w:rsidRDefault="007A15A3" w:rsidP="00FE33D4">
            <w:pPr>
              <w:spacing w:line="276" w:lineRule="auto"/>
              <w:jc w:val="center"/>
            </w:pPr>
            <w:r>
              <w:t xml:space="preserve">         ноября       2015</w:t>
            </w:r>
          </w:p>
        </w:tc>
        <w:tc>
          <w:tcPr>
            <w:tcW w:w="465" w:type="dxa"/>
            <w:vAlign w:val="bottom"/>
          </w:tcPr>
          <w:p w:rsidR="007A15A3" w:rsidRDefault="007A15A3" w:rsidP="00FE33D4">
            <w:pPr>
              <w:spacing w:line="276" w:lineRule="auto"/>
              <w:jc w:val="right"/>
            </w:pPr>
          </w:p>
        </w:tc>
        <w:tc>
          <w:tcPr>
            <w:tcW w:w="227" w:type="dxa"/>
            <w:tcBorders>
              <w:top w:val="nil"/>
              <w:left w:val="nil"/>
              <w:bottom w:val="single" w:sz="4" w:space="0" w:color="auto"/>
              <w:right w:val="nil"/>
            </w:tcBorders>
            <w:vAlign w:val="bottom"/>
          </w:tcPr>
          <w:p w:rsidR="007A15A3" w:rsidRDefault="007A15A3" w:rsidP="00FE33D4">
            <w:pPr>
              <w:spacing w:line="276" w:lineRule="auto"/>
            </w:pPr>
          </w:p>
        </w:tc>
        <w:tc>
          <w:tcPr>
            <w:tcW w:w="255" w:type="dxa"/>
            <w:vAlign w:val="bottom"/>
            <w:hideMark/>
          </w:tcPr>
          <w:p w:rsidR="007A15A3" w:rsidRDefault="007A15A3" w:rsidP="00FE33D4">
            <w:pPr>
              <w:spacing w:line="276" w:lineRule="auto"/>
              <w:jc w:val="right"/>
            </w:pPr>
            <w:r>
              <w:t>г.</w:t>
            </w:r>
          </w:p>
        </w:tc>
      </w:tr>
    </w:tbl>
    <w:p w:rsidR="007A15A3" w:rsidRDefault="007A15A3" w:rsidP="007A15A3">
      <w:pPr>
        <w:ind w:left="6521" w:right="1416"/>
        <w:jc w:val="center"/>
        <w:rPr>
          <w:sz w:val="18"/>
          <w:szCs w:val="18"/>
        </w:rPr>
      </w:pPr>
      <w:r>
        <w:rPr>
          <w:sz w:val="18"/>
          <w:szCs w:val="18"/>
        </w:rPr>
        <w:t>(дата утверждения)</w:t>
      </w:r>
    </w:p>
    <w:p w:rsidR="007A15A3" w:rsidRDefault="007A15A3" w:rsidP="00E75814">
      <w:pPr>
        <w:ind w:left="5103"/>
        <w:jc w:val="center"/>
      </w:pPr>
    </w:p>
    <w:p w:rsidR="00E75814" w:rsidRDefault="00E75814" w:rsidP="00E75814">
      <w:pPr>
        <w:spacing w:before="400"/>
        <w:jc w:val="center"/>
        <w:rPr>
          <w:b/>
          <w:bCs/>
          <w:sz w:val="26"/>
          <w:szCs w:val="26"/>
        </w:rPr>
      </w:pPr>
      <w:r>
        <w:rPr>
          <w:b/>
          <w:bCs/>
          <w:sz w:val="26"/>
          <w:szCs w:val="26"/>
        </w:rPr>
        <w:t>АКТ</w:t>
      </w:r>
    </w:p>
    <w:p w:rsidR="00E75814" w:rsidRDefault="00E75814" w:rsidP="00E75814">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E75814" w:rsidRDefault="00E75814" w:rsidP="00E75814">
      <w:pPr>
        <w:spacing w:before="240"/>
        <w:jc w:val="center"/>
      </w:pPr>
      <w:r>
        <w:rPr>
          <w:lang w:val="en-US"/>
        </w:rPr>
        <w:t>I</w:t>
      </w:r>
      <w:r>
        <w:t>. Общие сведения о многоквартирном доме</w:t>
      </w:r>
    </w:p>
    <w:p w:rsidR="00E75814" w:rsidRDefault="00E75814" w:rsidP="00E75814">
      <w:pPr>
        <w:spacing w:before="240"/>
        <w:ind w:firstLine="567"/>
        <w:rPr>
          <w:b/>
        </w:rPr>
      </w:pPr>
      <w:r>
        <w:t xml:space="preserve">1. Адрес многоквартирного дома    </w:t>
      </w:r>
      <w:r>
        <w:rPr>
          <w:b/>
        </w:rPr>
        <w:t>ул. Средняя, д.11</w:t>
      </w:r>
    </w:p>
    <w:p w:rsidR="00E75814" w:rsidRDefault="00E75814" w:rsidP="00E75814">
      <w:pPr>
        <w:pBdr>
          <w:top w:val="single" w:sz="4" w:space="0" w:color="auto"/>
        </w:pBdr>
        <w:ind w:left="4054"/>
        <w:rPr>
          <w:sz w:val="2"/>
          <w:szCs w:val="2"/>
        </w:rPr>
      </w:pPr>
    </w:p>
    <w:p w:rsidR="00E75814" w:rsidRDefault="00E75814" w:rsidP="00E75814">
      <w:pPr>
        <w:ind w:firstLine="567"/>
        <w:rPr>
          <w:sz w:val="2"/>
          <w:szCs w:val="2"/>
        </w:rPr>
      </w:pPr>
      <w:r>
        <w:t xml:space="preserve">2. Кадастровый номер многоквартирного дома (при его наличии)  </w:t>
      </w:r>
    </w:p>
    <w:p w:rsidR="00E75814" w:rsidRDefault="00E75814" w:rsidP="00E75814">
      <w:pPr>
        <w:pBdr>
          <w:top w:val="single" w:sz="4" w:space="1" w:color="auto"/>
        </w:pBdr>
        <w:ind w:left="567"/>
        <w:rPr>
          <w:sz w:val="2"/>
          <w:szCs w:val="2"/>
        </w:rPr>
      </w:pPr>
    </w:p>
    <w:p w:rsidR="00E75814" w:rsidRDefault="00E75814" w:rsidP="00E75814">
      <w:pPr>
        <w:ind w:firstLine="567"/>
      </w:pPr>
      <w:r>
        <w:t xml:space="preserve">3. Серия, тип постройки   </w:t>
      </w:r>
      <w:r>
        <w:rPr>
          <w:b/>
        </w:rPr>
        <w:t>жилой дом</w:t>
      </w:r>
    </w:p>
    <w:p w:rsidR="00E75814" w:rsidRDefault="00E75814" w:rsidP="00E75814">
      <w:pPr>
        <w:pBdr>
          <w:top w:val="single" w:sz="4" w:space="1" w:color="auto"/>
        </w:pBdr>
        <w:ind w:left="3175"/>
        <w:rPr>
          <w:sz w:val="2"/>
          <w:szCs w:val="2"/>
        </w:rPr>
      </w:pPr>
    </w:p>
    <w:p w:rsidR="00E75814" w:rsidRDefault="00E75814" w:rsidP="00E75814">
      <w:pPr>
        <w:ind w:firstLine="567"/>
        <w:rPr>
          <w:b/>
        </w:rPr>
      </w:pPr>
      <w:r>
        <w:t xml:space="preserve">4. Год постройки  </w:t>
      </w:r>
      <w:r>
        <w:rPr>
          <w:b/>
        </w:rPr>
        <w:t>1955</w:t>
      </w:r>
    </w:p>
    <w:p w:rsidR="00E75814" w:rsidRDefault="00E75814" w:rsidP="00E75814">
      <w:pPr>
        <w:pBdr>
          <w:top w:val="single" w:sz="4" w:space="1" w:color="auto"/>
        </w:pBdr>
        <w:ind w:left="2438"/>
        <w:rPr>
          <w:b/>
          <w:sz w:val="2"/>
          <w:szCs w:val="2"/>
        </w:rPr>
      </w:pPr>
    </w:p>
    <w:p w:rsidR="00E75814" w:rsidRDefault="00E75814" w:rsidP="00E75814">
      <w:pPr>
        <w:ind w:firstLine="567"/>
        <w:rPr>
          <w:sz w:val="2"/>
          <w:szCs w:val="2"/>
        </w:rPr>
      </w:pPr>
      <w:r>
        <w:t xml:space="preserve">5. Степень износа по данным государственного технического учета    </w:t>
      </w:r>
      <w:r>
        <w:rPr>
          <w:b/>
        </w:rPr>
        <w:t>37%</w:t>
      </w:r>
    </w:p>
    <w:p w:rsidR="00E75814" w:rsidRDefault="00E75814" w:rsidP="00E75814">
      <w:pPr>
        <w:pBdr>
          <w:top w:val="single" w:sz="4" w:space="1" w:color="auto"/>
        </w:pBdr>
        <w:ind w:left="567"/>
        <w:rPr>
          <w:sz w:val="2"/>
          <w:szCs w:val="2"/>
        </w:rPr>
      </w:pPr>
    </w:p>
    <w:p w:rsidR="00E75814" w:rsidRDefault="00E75814" w:rsidP="00E75814">
      <w:pPr>
        <w:ind w:firstLine="567"/>
      </w:pPr>
      <w:r>
        <w:t xml:space="preserve">6. Степень фактического износа  </w:t>
      </w:r>
    </w:p>
    <w:p w:rsidR="00E75814" w:rsidRDefault="00E75814" w:rsidP="00E75814">
      <w:pPr>
        <w:pBdr>
          <w:top w:val="single" w:sz="4" w:space="1" w:color="auto"/>
        </w:pBdr>
        <w:ind w:left="3969"/>
        <w:rPr>
          <w:sz w:val="2"/>
          <w:szCs w:val="2"/>
        </w:rPr>
      </w:pPr>
    </w:p>
    <w:p w:rsidR="00E75814" w:rsidRDefault="00E75814" w:rsidP="00E75814">
      <w:pPr>
        <w:ind w:firstLine="567"/>
      </w:pPr>
      <w:r>
        <w:t xml:space="preserve">7. Год последнего капитального ремонта  </w:t>
      </w:r>
      <w:r>
        <w:rPr>
          <w:b/>
        </w:rPr>
        <w:t>нет</w:t>
      </w:r>
    </w:p>
    <w:p w:rsidR="00E75814" w:rsidRDefault="00E75814" w:rsidP="00E75814">
      <w:pPr>
        <w:pBdr>
          <w:top w:val="single" w:sz="4" w:space="1" w:color="auto"/>
        </w:pBdr>
        <w:ind w:left="4865"/>
        <w:rPr>
          <w:sz w:val="2"/>
          <w:szCs w:val="2"/>
        </w:rPr>
      </w:pPr>
    </w:p>
    <w:p w:rsidR="00E75814" w:rsidRDefault="00E75814" w:rsidP="00E75814">
      <w:pPr>
        <w:ind w:firstLine="567"/>
        <w:jc w:val="both"/>
      </w:pPr>
      <w:r>
        <w:t>8. Реквизиты правового акта о признании многоквартирного дома аварийным и подлежащим сносу  -</w:t>
      </w:r>
    </w:p>
    <w:p w:rsidR="00E75814" w:rsidRDefault="00E75814" w:rsidP="00E75814">
      <w:pPr>
        <w:pBdr>
          <w:top w:val="single" w:sz="4" w:space="1" w:color="auto"/>
        </w:pBdr>
        <w:ind w:left="709"/>
        <w:rPr>
          <w:sz w:val="2"/>
          <w:szCs w:val="2"/>
        </w:rPr>
      </w:pPr>
    </w:p>
    <w:p w:rsidR="00E75814" w:rsidRDefault="00E75814" w:rsidP="00E75814">
      <w:pPr>
        <w:ind w:firstLine="567"/>
      </w:pPr>
      <w:r>
        <w:t xml:space="preserve">9. Количество этажей </w:t>
      </w:r>
      <w:r>
        <w:rPr>
          <w:b/>
        </w:rPr>
        <w:t>1</w:t>
      </w:r>
    </w:p>
    <w:p w:rsidR="00E75814" w:rsidRDefault="00E75814" w:rsidP="00E75814">
      <w:pPr>
        <w:pBdr>
          <w:top w:val="single" w:sz="4" w:space="1" w:color="auto"/>
        </w:pBdr>
        <w:ind w:left="2920"/>
        <w:rPr>
          <w:sz w:val="2"/>
          <w:szCs w:val="2"/>
        </w:rPr>
      </w:pPr>
    </w:p>
    <w:p w:rsidR="00E75814" w:rsidRDefault="00E75814" w:rsidP="00E75814">
      <w:pPr>
        <w:ind w:firstLine="567"/>
        <w:rPr>
          <w:b/>
        </w:rPr>
      </w:pPr>
      <w:r>
        <w:t xml:space="preserve">10. Наличие подвала    </w:t>
      </w:r>
      <w:r>
        <w:rPr>
          <w:b/>
        </w:rPr>
        <w:t>нет</w:t>
      </w:r>
    </w:p>
    <w:p w:rsidR="00E75814" w:rsidRDefault="00E75814" w:rsidP="00E75814">
      <w:pPr>
        <w:pBdr>
          <w:top w:val="single" w:sz="4" w:space="1" w:color="auto"/>
        </w:pBdr>
        <w:ind w:left="2835"/>
        <w:rPr>
          <w:sz w:val="2"/>
          <w:szCs w:val="2"/>
        </w:rPr>
      </w:pPr>
    </w:p>
    <w:p w:rsidR="00E75814" w:rsidRDefault="00E75814" w:rsidP="00E75814">
      <w:pPr>
        <w:ind w:firstLine="567"/>
        <w:rPr>
          <w:b/>
        </w:rPr>
      </w:pPr>
      <w:r>
        <w:t xml:space="preserve">11. Наличие цокольного этажа </w:t>
      </w:r>
      <w:r>
        <w:rPr>
          <w:b/>
        </w:rPr>
        <w:t>нет</w:t>
      </w:r>
    </w:p>
    <w:p w:rsidR="00E75814" w:rsidRDefault="00E75814" w:rsidP="00E75814">
      <w:pPr>
        <w:pBdr>
          <w:top w:val="single" w:sz="4" w:space="1" w:color="auto"/>
        </w:pBdr>
        <w:ind w:left="3828"/>
        <w:rPr>
          <w:sz w:val="2"/>
          <w:szCs w:val="2"/>
        </w:rPr>
      </w:pPr>
    </w:p>
    <w:p w:rsidR="00E75814" w:rsidRDefault="00E75814" w:rsidP="00E75814">
      <w:pPr>
        <w:ind w:firstLine="567"/>
        <w:rPr>
          <w:b/>
        </w:rPr>
      </w:pPr>
      <w:r>
        <w:t xml:space="preserve">12. Наличие мансарды  </w:t>
      </w:r>
      <w:r>
        <w:rPr>
          <w:b/>
        </w:rPr>
        <w:t>нет</w:t>
      </w:r>
    </w:p>
    <w:p w:rsidR="00E75814" w:rsidRDefault="00E75814" w:rsidP="00E75814">
      <w:pPr>
        <w:pBdr>
          <w:top w:val="single" w:sz="4" w:space="1" w:color="auto"/>
        </w:pBdr>
        <w:ind w:left="3005"/>
        <w:rPr>
          <w:sz w:val="2"/>
          <w:szCs w:val="2"/>
        </w:rPr>
      </w:pPr>
    </w:p>
    <w:p w:rsidR="00E75814" w:rsidRDefault="00E75814" w:rsidP="00E75814">
      <w:pPr>
        <w:ind w:firstLine="567"/>
        <w:rPr>
          <w:b/>
        </w:rPr>
      </w:pPr>
      <w:r>
        <w:t xml:space="preserve">13. Наличие мезонина  </w:t>
      </w:r>
      <w:r>
        <w:rPr>
          <w:b/>
        </w:rPr>
        <w:t>нет</w:t>
      </w:r>
    </w:p>
    <w:p w:rsidR="00E75814" w:rsidRDefault="00E75814" w:rsidP="00E75814">
      <w:pPr>
        <w:pBdr>
          <w:top w:val="single" w:sz="4" w:space="1" w:color="auto"/>
        </w:pBdr>
        <w:ind w:left="2977"/>
        <w:rPr>
          <w:sz w:val="2"/>
          <w:szCs w:val="2"/>
        </w:rPr>
      </w:pPr>
    </w:p>
    <w:p w:rsidR="00E75814" w:rsidRDefault="00E75814" w:rsidP="00E75814">
      <w:pPr>
        <w:ind w:firstLine="567"/>
        <w:rPr>
          <w:b/>
        </w:rPr>
      </w:pPr>
      <w:r>
        <w:t xml:space="preserve">14. Количество квартир  </w:t>
      </w:r>
      <w:r>
        <w:rPr>
          <w:b/>
        </w:rPr>
        <w:t>2</w:t>
      </w:r>
    </w:p>
    <w:p w:rsidR="00E75814" w:rsidRDefault="00E75814" w:rsidP="00E75814">
      <w:pPr>
        <w:pBdr>
          <w:top w:val="single" w:sz="4" w:space="1" w:color="auto"/>
        </w:pBdr>
        <w:ind w:left="3119"/>
        <w:rPr>
          <w:sz w:val="2"/>
          <w:szCs w:val="2"/>
        </w:rPr>
      </w:pPr>
    </w:p>
    <w:p w:rsidR="00E75814" w:rsidRDefault="00E75814" w:rsidP="00E75814">
      <w:pPr>
        <w:ind w:firstLine="567"/>
        <w:jc w:val="both"/>
        <w:rPr>
          <w:sz w:val="2"/>
          <w:szCs w:val="2"/>
        </w:rPr>
      </w:pPr>
      <w:r>
        <w:t>15. Количество нежилых помещений, не входящих в состав общего имущества</w:t>
      </w:r>
      <w:r>
        <w:br/>
      </w:r>
    </w:p>
    <w:p w:rsidR="00E75814" w:rsidRDefault="00E75814" w:rsidP="00E75814">
      <w:pPr>
        <w:ind w:left="567"/>
      </w:pPr>
      <w:r>
        <w:t>1 помещение</w:t>
      </w:r>
    </w:p>
    <w:p w:rsidR="00E75814" w:rsidRDefault="00E75814" w:rsidP="00E75814">
      <w:pPr>
        <w:pBdr>
          <w:top w:val="single" w:sz="4" w:space="1" w:color="auto"/>
        </w:pBdr>
        <w:ind w:left="567"/>
        <w:rPr>
          <w:sz w:val="2"/>
          <w:szCs w:val="2"/>
        </w:rPr>
      </w:pPr>
    </w:p>
    <w:p w:rsidR="00E75814" w:rsidRDefault="00E75814" w:rsidP="00E75814">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Pr>
          <w:b/>
        </w:rPr>
        <w:t>нет</w:t>
      </w:r>
    </w:p>
    <w:p w:rsidR="00E75814" w:rsidRDefault="00E75814" w:rsidP="00E75814">
      <w:pPr>
        <w:pBdr>
          <w:top w:val="single" w:sz="4" w:space="1" w:color="auto"/>
        </w:pBdr>
        <w:rPr>
          <w:sz w:val="2"/>
          <w:szCs w:val="2"/>
        </w:rPr>
      </w:pPr>
    </w:p>
    <w:p w:rsidR="00E75814" w:rsidRDefault="00E75814" w:rsidP="00E75814">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E75814" w:rsidRDefault="00E75814" w:rsidP="00E75814">
      <w:r>
        <w:t xml:space="preserve">               нет</w:t>
      </w:r>
    </w:p>
    <w:p w:rsidR="00E75814" w:rsidRDefault="00E75814" w:rsidP="00E75814">
      <w:pPr>
        <w:pBdr>
          <w:top w:val="single" w:sz="4" w:space="1" w:color="auto"/>
        </w:pBdr>
        <w:rPr>
          <w:sz w:val="2"/>
          <w:szCs w:val="2"/>
        </w:rPr>
      </w:pPr>
    </w:p>
    <w:p w:rsidR="00E75814" w:rsidRDefault="00E75814" w:rsidP="00E75814">
      <w:pPr>
        <w:tabs>
          <w:tab w:val="center" w:pos="5387"/>
          <w:tab w:val="left" w:pos="7371"/>
        </w:tabs>
        <w:ind w:firstLine="567"/>
      </w:pPr>
      <w:r>
        <w:t xml:space="preserve">18. Строительный объем  </w:t>
      </w:r>
      <w:r>
        <w:rPr>
          <w:b/>
        </w:rPr>
        <w:t>266</w:t>
      </w:r>
      <w:r>
        <w:tab/>
      </w:r>
      <w:r>
        <w:tab/>
        <w:t>куб. м</w:t>
      </w:r>
    </w:p>
    <w:p w:rsidR="00E75814" w:rsidRDefault="00E75814" w:rsidP="00E75814">
      <w:pPr>
        <w:tabs>
          <w:tab w:val="center" w:pos="5387"/>
          <w:tab w:val="left" w:pos="7371"/>
        </w:tabs>
        <w:ind w:firstLine="567"/>
      </w:pPr>
      <w:r>
        <w:t>19. Площадь:</w:t>
      </w:r>
    </w:p>
    <w:p w:rsidR="00E75814" w:rsidRDefault="00E75814" w:rsidP="00E75814">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66,8</w:t>
      </w:r>
      <w:r>
        <w:tab/>
      </w:r>
      <w:r>
        <w:tab/>
        <w:t>кв. м</w:t>
      </w:r>
    </w:p>
    <w:p w:rsidR="00E75814" w:rsidRDefault="00E75814" w:rsidP="00E75814">
      <w:pPr>
        <w:pBdr>
          <w:top w:val="single" w:sz="4" w:space="1" w:color="auto"/>
        </w:pBdr>
        <w:ind w:left="1049" w:right="5642"/>
        <w:rPr>
          <w:sz w:val="2"/>
          <w:szCs w:val="2"/>
        </w:rPr>
      </w:pPr>
    </w:p>
    <w:p w:rsidR="00E75814" w:rsidRDefault="00E75814" w:rsidP="00E75814">
      <w:pPr>
        <w:tabs>
          <w:tab w:val="center" w:pos="7598"/>
          <w:tab w:val="right" w:pos="10206"/>
        </w:tabs>
        <w:ind w:firstLine="567"/>
      </w:pPr>
      <w:r>
        <w:t xml:space="preserve">б) жилых помещений (общая площадь квартир)  </w:t>
      </w:r>
      <w:r>
        <w:rPr>
          <w:b/>
        </w:rPr>
        <w:t>66,8</w:t>
      </w:r>
      <w:r>
        <w:tab/>
        <w:t>кв. м</w:t>
      </w:r>
    </w:p>
    <w:p w:rsidR="00E75814" w:rsidRDefault="00E75814" w:rsidP="00E75814">
      <w:pPr>
        <w:pBdr>
          <w:top w:val="single" w:sz="4" w:space="1" w:color="auto"/>
        </w:pBdr>
        <w:ind w:left="5585" w:right="624"/>
        <w:rPr>
          <w:sz w:val="2"/>
          <w:szCs w:val="2"/>
        </w:rPr>
      </w:pPr>
    </w:p>
    <w:p w:rsidR="00E75814" w:rsidRDefault="00E75814" w:rsidP="00E75814">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E75814" w:rsidRDefault="00E75814" w:rsidP="00E75814">
      <w:pPr>
        <w:pBdr>
          <w:top w:val="single" w:sz="4" w:space="1" w:color="auto"/>
        </w:pBdr>
        <w:ind w:left="3941" w:right="2240"/>
        <w:rPr>
          <w:sz w:val="2"/>
          <w:szCs w:val="2"/>
        </w:rPr>
      </w:pPr>
    </w:p>
    <w:p w:rsidR="00E75814" w:rsidRDefault="00E75814" w:rsidP="00E75814">
      <w:pPr>
        <w:tabs>
          <w:tab w:val="center" w:pos="6804"/>
          <w:tab w:val="left" w:pos="8931"/>
        </w:tabs>
        <w:ind w:firstLine="567"/>
        <w:jc w:val="both"/>
      </w:pPr>
      <w:r>
        <w:lastRenderedPageBreak/>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E75814" w:rsidRDefault="00E75814" w:rsidP="00E75814">
      <w:pPr>
        <w:pBdr>
          <w:top w:val="single" w:sz="4" w:space="1" w:color="auto"/>
        </w:pBdr>
        <w:ind w:left="4734" w:right="1389"/>
        <w:rPr>
          <w:sz w:val="2"/>
          <w:szCs w:val="2"/>
        </w:rPr>
      </w:pPr>
    </w:p>
    <w:p w:rsidR="00E75814" w:rsidRDefault="00E75814" w:rsidP="00E75814">
      <w:pPr>
        <w:tabs>
          <w:tab w:val="center" w:pos="5245"/>
          <w:tab w:val="left" w:pos="7088"/>
        </w:tabs>
        <w:ind w:firstLine="567"/>
      </w:pPr>
      <w:r>
        <w:t>20. Количество лестниц   нет</w:t>
      </w:r>
      <w:r>
        <w:tab/>
        <w:t>шт.</w:t>
      </w:r>
    </w:p>
    <w:p w:rsidR="00E75814" w:rsidRDefault="00E75814" w:rsidP="00E75814">
      <w:pPr>
        <w:pBdr>
          <w:top w:val="single" w:sz="4" w:space="1" w:color="auto"/>
        </w:pBdr>
        <w:ind w:left="3147" w:right="3232"/>
        <w:rPr>
          <w:sz w:val="2"/>
          <w:szCs w:val="2"/>
        </w:rPr>
      </w:pPr>
    </w:p>
    <w:p w:rsidR="00E75814" w:rsidRDefault="00E75814" w:rsidP="00E75814">
      <w:pPr>
        <w:ind w:firstLine="567"/>
        <w:jc w:val="both"/>
        <w:rPr>
          <w:sz w:val="2"/>
          <w:szCs w:val="2"/>
        </w:rPr>
      </w:pPr>
      <w:r>
        <w:t>21. Уборочная площадь лестниц (включая межквартирные лестничные площадки)</w:t>
      </w:r>
      <w:r>
        <w:br/>
      </w:r>
    </w:p>
    <w:p w:rsidR="00E75814" w:rsidRDefault="00E75814" w:rsidP="00E75814">
      <w:pPr>
        <w:tabs>
          <w:tab w:val="left" w:pos="3969"/>
        </w:tabs>
        <w:rPr>
          <w:sz w:val="2"/>
          <w:szCs w:val="2"/>
        </w:rPr>
      </w:pPr>
      <w:r>
        <w:rPr>
          <w:b/>
        </w:rPr>
        <w:t>нет</w:t>
      </w:r>
      <w:r>
        <w:tab/>
        <w:t>кв. м</w:t>
      </w:r>
    </w:p>
    <w:p w:rsidR="00E75814" w:rsidRDefault="00E75814" w:rsidP="00E75814">
      <w:pPr>
        <w:tabs>
          <w:tab w:val="center" w:pos="7230"/>
          <w:tab w:val="left" w:pos="9356"/>
        </w:tabs>
        <w:ind w:firstLine="567"/>
      </w:pPr>
      <w:r>
        <w:t xml:space="preserve">22. Уборочная площадь общих коридоров  </w:t>
      </w:r>
      <w:r>
        <w:tab/>
        <w:t>кв. м</w:t>
      </w:r>
    </w:p>
    <w:p w:rsidR="00E75814" w:rsidRDefault="00E75814" w:rsidP="00E75814">
      <w:pPr>
        <w:pBdr>
          <w:top w:val="single" w:sz="4" w:space="1" w:color="auto"/>
        </w:pBdr>
        <w:ind w:left="4990" w:right="964"/>
        <w:rPr>
          <w:sz w:val="2"/>
          <w:szCs w:val="2"/>
        </w:rPr>
      </w:pPr>
    </w:p>
    <w:p w:rsidR="00E75814" w:rsidRDefault="00E75814" w:rsidP="00E75814">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Pr>
          <w:b/>
        </w:rPr>
        <w:t>)              нет</w:t>
      </w:r>
      <w:r>
        <w:tab/>
      </w:r>
      <w:r>
        <w:tab/>
        <w:t>кв. м</w:t>
      </w:r>
    </w:p>
    <w:p w:rsidR="00E75814" w:rsidRDefault="00E75814" w:rsidP="00E75814">
      <w:pPr>
        <w:pBdr>
          <w:top w:val="single" w:sz="4" w:space="1" w:color="auto"/>
        </w:pBdr>
        <w:ind w:left="4082" w:right="1814"/>
        <w:rPr>
          <w:sz w:val="2"/>
          <w:szCs w:val="2"/>
        </w:rPr>
      </w:pPr>
    </w:p>
    <w:p w:rsidR="00E75814" w:rsidRDefault="00E75814" w:rsidP="00E75814">
      <w:pPr>
        <w:ind w:firstLine="567"/>
        <w:jc w:val="both"/>
        <w:rPr>
          <w:b/>
        </w:rPr>
      </w:pPr>
      <w:r>
        <w:t xml:space="preserve">24. Площадь земельного участка, входящего в состав общего имущества многоквартирного дома  </w:t>
      </w:r>
      <w:r>
        <w:rPr>
          <w:b/>
        </w:rPr>
        <w:t>1819</w:t>
      </w:r>
    </w:p>
    <w:p w:rsidR="00E75814" w:rsidRDefault="00E75814" w:rsidP="00E75814">
      <w:pPr>
        <w:pBdr>
          <w:top w:val="single" w:sz="4" w:space="1" w:color="auto"/>
        </w:pBdr>
        <w:ind w:left="601"/>
        <w:rPr>
          <w:sz w:val="2"/>
          <w:szCs w:val="2"/>
        </w:rPr>
      </w:pPr>
    </w:p>
    <w:p w:rsidR="00E75814" w:rsidRDefault="00E75814" w:rsidP="00E75814">
      <w:pPr>
        <w:ind w:firstLine="567"/>
        <w:rPr>
          <w:b/>
          <w:sz w:val="2"/>
          <w:szCs w:val="2"/>
        </w:rPr>
      </w:pPr>
      <w:r>
        <w:t xml:space="preserve">25. Кадастровый номер земельного участка (при его наличии) </w:t>
      </w:r>
    </w:p>
    <w:p w:rsidR="00E75814" w:rsidRDefault="00E75814" w:rsidP="00E75814">
      <w:pPr>
        <w:pBdr>
          <w:top w:val="single" w:sz="4" w:space="1" w:color="auto"/>
        </w:pBdr>
        <w:rPr>
          <w:sz w:val="2"/>
          <w:szCs w:val="2"/>
        </w:rPr>
      </w:pPr>
    </w:p>
    <w:p w:rsidR="00E75814" w:rsidRDefault="00E75814" w:rsidP="00E75814">
      <w:pPr>
        <w:spacing w:before="360" w:after="240"/>
        <w:jc w:val="center"/>
      </w:pPr>
      <w:r>
        <w:rPr>
          <w:lang w:val="en-US"/>
        </w:rPr>
        <w:t>II</w:t>
      </w:r>
      <w:r>
        <w:t>. Техническое состояние многоквартирного дома, включая пристройки</w:t>
      </w:r>
    </w:p>
    <w:tbl>
      <w:tblPr>
        <w:tblW w:w="9420" w:type="dxa"/>
        <w:tblLayout w:type="fixed"/>
        <w:tblCellMar>
          <w:left w:w="28" w:type="dxa"/>
          <w:right w:w="28" w:type="dxa"/>
        </w:tblCellMar>
        <w:tblLook w:val="04A0"/>
      </w:tblPr>
      <w:tblGrid>
        <w:gridCol w:w="3926"/>
        <w:gridCol w:w="2747"/>
        <w:gridCol w:w="2747"/>
      </w:tblGrid>
      <w:tr w:rsidR="00E75814" w:rsidTr="00E75814">
        <w:trPr>
          <w:trHeight w:val="648"/>
        </w:trPr>
        <w:tc>
          <w:tcPr>
            <w:tcW w:w="3928" w:type="dxa"/>
            <w:tcBorders>
              <w:top w:val="single" w:sz="4" w:space="0" w:color="auto"/>
              <w:left w:val="single" w:sz="4" w:space="0" w:color="auto"/>
              <w:bottom w:val="single" w:sz="4" w:space="0" w:color="auto"/>
              <w:right w:val="single" w:sz="4" w:space="0" w:color="auto"/>
            </w:tcBorders>
            <w:hideMark/>
          </w:tcPr>
          <w:p w:rsidR="00E75814" w:rsidRDefault="00E75814" w:rsidP="00E75814">
            <w:pPr>
              <w:spacing w:line="276" w:lineRule="auto"/>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hideMark/>
          </w:tcPr>
          <w:p w:rsidR="00E75814" w:rsidRDefault="00E75814" w:rsidP="00E75814">
            <w:pPr>
              <w:spacing w:line="276" w:lineRule="auto"/>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hideMark/>
          </w:tcPr>
          <w:p w:rsidR="00E75814" w:rsidRDefault="00E75814" w:rsidP="00E75814">
            <w:pPr>
              <w:spacing w:line="276" w:lineRule="auto"/>
              <w:jc w:val="center"/>
            </w:pPr>
            <w:r>
              <w:t>Техническое состояние элементов общего имущества многоквартирного дома</w:t>
            </w:r>
          </w:p>
        </w:tc>
      </w:tr>
      <w:tr w:rsidR="00E75814" w:rsidTr="00E75814">
        <w:trPr>
          <w:trHeight w:val="158"/>
        </w:trPr>
        <w:tc>
          <w:tcPr>
            <w:tcW w:w="3928"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spacing w:line="276" w:lineRule="auto"/>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spacing w:line="276" w:lineRule="auto"/>
              <w:ind w:left="57"/>
            </w:pPr>
            <w:r>
              <w:t>Бутовый ленточный</w:t>
            </w:r>
          </w:p>
        </w:tc>
        <w:tc>
          <w:tcPr>
            <w:tcW w:w="2749"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spacing w:line="276" w:lineRule="auto"/>
              <w:ind w:left="57"/>
            </w:pPr>
            <w:r>
              <w:t>удовлетворительное</w:t>
            </w:r>
          </w:p>
        </w:tc>
      </w:tr>
      <w:tr w:rsidR="00E75814" w:rsidTr="00E75814">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spacing w:line="276" w:lineRule="auto"/>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spacing w:line="276" w:lineRule="auto"/>
              <w:ind w:left="57"/>
            </w:pPr>
            <w:r>
              <w:t>Сборно-щитовые обложен кирпичом</w:t>
            </w:r>
          </w:p>
        </w:tc>
        <w:tc>
          <w:tcPr>
            <w:tcW w:w="2749"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spacing w:line="276" w:lineRule="auto"/>
              <w:ind w:left="57"/>
            </w:pPr>
            <w:r>
              <w:t>удовлетворительное</w:t>
            </w:r>
          </w:p>
        </w:tc>
      </w:tr>
      <w:tr w:rsidR="00E75814" w:rsidTr="00E75814">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spacing w:line="276" w:lineRule="auto"/>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spacing w:line="276" w:lineRule="auto"/>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spacing w:line="276" w:lineRule="auto"/>
              <w:ind w:left="57"/>
            </w:pPr>
            <w:r>
              <w:t>удовлетворительное</w:t>
            </w:r>
          </w:p>
        </w:tc>
      </w:tr>
      <w:tr w:rsidR="00E75814" w:rsidTr="00E75814">
        <w:trPr>
          <w:cantSplit/>
          <w:trHeight w:val="158"/>
        </w:trPr>
        <w:tc>
          <w:tcPr>
            <w:tcW w:w="3928" w:type="dxa"/>
            <w:tcBorders>
              <w:top w:val="nil"/>
              <w:left w:val="single" w:sz="4" w:space="0" w:color="auto"/>
              <w:bottom w:val="nil"/>
              <w:right w:val="single" w:sz="4" w:space="0" w:color="auto"/>
            </w:tcBorders>
            <w:hideMark/>
          </w:tcPr>
          <w:p w:rsidR="00E75814" w:rsidRDefault="00E75814" w:rsidP="00E75814">
            <w:pPr>
              <w:spacing w:line="276" w:lineRule="auto"/>
              <w:ind w:left="57"/>
            </w:pPr>
            <w:r>
              <w:t>4. Перекрытия</w:t>
            </w:r>
          </w:p>
        </w:tc>
        <w:tc>
          <w:tcPr>
            <w:tcW w:w="2749" w:type="dxa"/>
            <w:vMerge w:val="restart"/>
            <w:tcBorders>
              <w:top w:val="nil"/>
              <w:left w:val="single" w:sz="4" w:space="0" w:color="auto"/>
              <w:bottom w:val="nil"/>
              <w:right w:val="single" w:sz="4" w:space="0" w:color="auto"/>
            </w:tcBorders>
            <w:hideMark/>
          </w:tcPr>
          <w:p w:rsidR="00E75814" w:rsidRDefault="00E75814" w:rsidP="00E75814">
            <w:pPr>
              <w:spacing w:line="276" w:lineRule="auto"/>
              <w:ind w:left="57"/>
            </w:pPr>
            <w:r>
              <w:t xml:space="preserve">Деревянные отепленные </w:t>
            </w:r>
          </w:p>
        </w:tc>
        <w:tc>
          <w:tcPr>
            <w:tcW w:w="2749" w:type="dxa"/>
            <w:vMerge w:val="restart"/>
            <w:tcBorders>
              <w:top w:val="nil"/>
              <w:left w:val="single" w:sz="4" w:space="0" w:color="auto"/>
              <w:bottom w:val="nil"/>
              <w:right w:val="single" w:sz="4" w:space="0" w:color="auto"/>
            </w:tcBorders>
            <w:hideMark/>
          </w:tcPr>
          <w:p w:rsidR="00E75814" w:rsidRDefault="00E75814" w:rsidP="00E75814">
            <w:pPr>
              <w:spacing w:line="276" w:lineRule="auto"/>
              <w:ind w:left="57"/>
            </w:pPr>
            <w:r>
              <w:t>удовлетворительное</w:t>
            </w:r>
          </w:p>
        </w:tc>
      </w:tr>
      <w:tr w:rsidR="00E75814" w:rsidTr="00E75814">
        <w:trPr>
          <w:cantSplit/>
          <w:trHeight w:val="166"/>
        </w:trPr>
        <w:tc>
          <w:tcPr>
            <w:tcW w:w="3928" w:type="dxa"/>
            <w:tcBorders>
              <w:top w:val="nil"/>
              <w:left w:val="single" w:sz="4" w:space="0" w:color="auto"/>
              <w:bottom w:val="nil"/>
              <w:right w:val="single" w:sz="4" w:space="0" w:color="auto"/>
            </w:tcBorders>
            <w:hideMark/>
          </w:tcPr>
          <w:p w:rsidR="00E75814" w:rsidRDefault="00E75814" w:rsidP="00E75814">
            <w:pPr>
              <w:spacing w:line="276" w:lineRule="auto"/>
              <w:ind w:left="992"/>
            </w:pPr>
            <w:r>
              <w:t>чердачные</w:t>
            </w:r>
          </w:p>
        </w:tc>
        <w:tc>
          <w:tcPr>
            <w:tcW w:w="2749" w:type="dxa"/>
            <w:vMerge/>
            <w:tcBorders>
              <w:top w:val="nil"/>
              <w:left w:val="single" w:sz="4" w:space="0" w:color="auto"/>
              <w:bottom w:val="nil"/>
              <w:right w:val="single" w:sz="4" w:space="0" w:color="auto"/>
            </w:tcBorders>
            <w:vAlign w:val="center"/>
            <w:hideMark/>
          </w:tcPr>
          <w:p w:rsidR="00E75814" w:rsidRDefault="00E75814" w:rsidP="00E75814"/>
        </w:tc>
        <w:tc>
          <w:tcPr>
            <w:tcW w:w="2749" w:type="dxa"/>
            <w:vMerge/>
            <w:tcBorders>
              <w:top w:val="nil"/>
              <w:left w:val="single" w:sz="4" w:space="0" w:color="auto"/>
              <w:bottom w:val="nil"/>
              <w:right w:val="single" w:sz="4" w:space="0" w:color="auto"/>
            </w:tcBorders>
            <w:vAlign w:val="center"/>
            <w:hideMark/>
          </w:tcPr>
          <w:p w:rsidR="00E75814" w:rsidRDefault="00E75814" w:rsidP="00E75814"/>
        </w:tc>
      </w:tr>
      <w:tr w:rsidR="00E75814" w:rsidTr="00E75814">
        <w:trPr>
          <w:trHeight w:val="158"/>
        </w:trPr>
        <w:tc>
          <w:tcPr>
            <w:tcW w:w="3928" w:type="dxa"/>
            <w:tcBorders>
              <w:top w:val="nil"/>
              <w:left w:val="single" w:sz="4" w:space="0" w:color="auto"/>
              <w:bottom w:val="nil"/>
              <w:right w:val="single" w:sz="4" w:space="0" w:color="auto"/>
            </w:tcBorders>
            <w:hideMark/>
          </w:tcPr>
          <w:p w:rsidR="00E75814" w:rsidRDefault="00E75814" w:rsidP="00E75814">
            <w:pPr>
              <w:spacing w:line="276" w:lineRule="auto"/>
              <w:ind w:left="992"/>
            </w:pPr>
            <w:r>
              <w:t>междуэтажные</w:t>
            </w:r>
          </w:p>
        </w:tc>
        <w:tc>
          <w:tcPr>
            <w:tcW w:w="2749" w:type="dxa"/>
            <w:tcBorders>
              <w:top w:val="nil"/>
              <w:left w:val="single" w:sz="4" w:space="0" w:color="auto"/>
              <w:bottom w:val="nil"/>
              <w:right w:val="single" w:sz="4" w:space="0" w:color="auto"/>
            </w:tcBorders>
            <w:hideMark/>
          </w:tcPr>
          <w:p w:rsidR="00E75814" w:rsidRDefault="00E75814" w:rsidP="00E75814">
            <w:pPr>
              <w:spacing w:line="276" w:lineRule="auto"/>
              <w:ind w:left="57"/>
            </w:pPr>
            <w:r>
              <w:t>----------«---------</w:t>
            </w:r>
          </w:p>
        </w:tc>
        <w:tc>
          <w:tcPr>
            <w:tcW w:w="2749" w:type="dxa"/>
            <w:tcBorders>
              <w:top w:val="nil"/>
              <w:left w:val="single" w:sz="4" w:space="0" w:color="auto"/>
              <w:bottom w:val="nil"/>
              <w:right w:val="single" w:sz="4" w:space="0" w:color="auto"/>
            </w:tcBorders>
          </w:tcPr>
          <w:p w:rsidR="00E75814" w:rsidRDefault="00E75814" w:rsidP="00E75814">
            <w:pPr>
              <w:spacing w:line="276" w:lineRule="auto"/>
              <w:ind w:left="57"/>
            </w:pPr>
          </w:p>
        </w:tc>
      </w:tr>
      <w:tr w:rsidR="00E75814" w:rsidTr="00E75814">
        <w:trPr>
          <w:trHeight w:val="158"/>
        </w:trPr>
        <w:tc>
          <w:tcPr>
            <w:tcW w:w="3928" w:type="dxa"/>
            <w:tcBorders>
              <w:top w:val="nil"/>
              <w:left w:val="single" w:sz="4" w:space="0" w:color="auto"/>
              <w:bottom w:val="nil"/>
              <w:right w:val="single" w:sz="4" w:space="0" w:color="auto"/>
            </w:tcBorders>
            <w:hideMark/>
          </w:tcPr>
          <w:p w:rsidR="00E75814" w:rsidRDefault="00E75814" w:rsidP="00E75814">
            <w:pPr>
              <w:spacing w:line="276" w:lineRule="auto"/>
              <w:ind w:left="992"/>
            </w:pPr>
            <w:r>
              <w:t>подвальные</w:t>
            </w:r>
          </w:p>
        </w:tc>
        <w:tc>
          <w:tcPr>
            <w:tcW w:w="2749" w:type="dxa"/>
            <w:tcBorders>
              <w:top w:val="nil"/>
              <w:left w:val="single" w:sz="4" w:space="0" w:color="auto"/>
              <w:bottom w:val="nil"/>
              <w:right w:val="single" w:sz="4" w:space="0" w:color="auto"/>
            </w:tcBorders>
            <w:hideMark/>
          </w:tcPr>
          <w:p w:rsidR="00E75814" w:rsidRDefault="00E75814" w:rsidP="00E75814">
            <w:pPr>
              <w:spacing w:line="276" w:lineRule="auto"/>
              <w:ind w:left="57"/>
            </w:pPr>
            <w:r>
              <w:t>----------«---------</w:t>
            </w:r>
          </w:p>
        </w:tc>
        <w:tc>
          <w:tcPr>
            <w:tcW w:w="2749" w:type="dxa"/>
            <w:tcBorders>
              <w:top w:val="nil"/>
              <w:left w:val="single" w:sz="4" w:space="0" w:color="auto"/>
              <w:bottom w:val="nil"/>
              <w:right w:val="single" w:sz="4" w:space="0" w:color="auto"/>
            </w:tcBorders>
          </w:tcPr>
          <w:p w:rsidR="00E75814" w:rsidRDefault="00E75814" w:rsidP="00E75814">
            <w:pPr>
              <w:spacing w:line="276" w:lineRule="auto"/>
              <w:ind w:left="57"/>
            </w:pPr>
          </w:p>
        </w:tc>
      </w:tr>
      <w:tr w:rsidR="00E75814" w:rsidTr="00E75814">
        <w:trPr>
          <w:trHeight w:val="166"/>
        </w:trPr>
        <w:tc>
          <w:tcPr>
            <w:tcW w:w="3928" w:type="dxa"/>
            <w:tcBorders>
              <w:top w:val="nil"/>
              <w:left w:val="single" w:sz="4" w:space="0" w:color="auto"/>
              <w:bottom w:val="nil"/>
              <w:right w:val="single" w:sz="4" w:space="0" w:color="auto"/>
            </w:tcBorders>
            <w:hideMark/>
          </w:tcPr>
          <w:p w:rsidR="00E75814" w:rsidRDefault="00E75814" w:rsidP="00E75814">
            <w:pPr>
              <w:spacing w:line="276" w:lineRule="auto"/>
              <w:ind w:left="992"/>
            </w:pPr>
            <w:r>
              <w:t>(другое)</w:t>
            </w:r>
          </w:p>
        </w:tc>
        <w:tc>
          <w:tcPr>
            <w:tcW w:w="2749" w:type="dxa"/>
            <w:tcBorders>
              <w:top w:val="nil"/>
              <w:left w:val="single" w:sz="4" w:space="0" w:color="auto"/>
              <w:bottom w:val="nil"/>
              <w:right w:val="single" w:sz="4" w:space="0" w:color="auto"/>
            </w:tcBorders>
          </w:tcPr>
          <w:p w:rsidR="00E75814" w:rsidRDefault="00E75814" w:rsidP="00E75814">
            <w:pPr>
              <w:spacing w:line="276" w:lineRule="auto"/>
              <w:ind w:left="57"/>
            </w:pPr>
          </w:p>
        </w:tc>
        <w:tc>
          <w:tcPr>
            <w:tcW w:w="2749" w:type="dxa"/>
            <w:tcBorders>
              <w:top w:val="nil"/>
              <w:left w:val="single" w:sz="4" w:space="0" w:color="auto"/>
              <w:bottom w:val="nil"/>
              <w:right w:val="single" w:sz="4" w:space="0" w:color="auto"/>
            </w:tcBorders>
          </w:tcPr>
          <w:p w:rsidR="00E75814" w:rsidRDefault="00E75814" w:rsidP="00E75814">
            <w:pPr>
              <w:spacing w:line="276" w:lineRule="auto"/>
              <w:ind w:left="57"/>
            </w:pPr>
          </w:p>
        </w:tc>
      </w:tr>
      <w:tr w:rsidR="00E75814" w:rsidTr="00E75814">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spacing w:line="276" w:lineRule="auto"/>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spacing w:line="276" w:lineRule="auto"/>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spacing w:line="276" w:lineRule="auto"/>
              <w:ind w:left="57"/>
            </w:pPr>
            <w:r>
              <w:t>удовлетворительное</w:t>
            </w:r>
          </w:p>
        </w:tc>
      </w:tr>
      <w:tr w:rsidR="00E75814" w:rsidTr="00E75814">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spacing w:line="276" w:lineRule="auto"/>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spacing w:line="276" w:lineRule="auto"/>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spacing w:line="276" w:lineRule="auto"/>
              <w:ind w:left="57"/>
            </w:pPr>
            <w:r>
              <w:t>удовлетворительное</w:t>
            </w:r>
          </w:p>
        </w:tc>
      </w:tr>
      <w:tr w:rsidR="00E75814" w:rsidTr="00E75814">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E75814" w:rsidRDefault="00E75814" w:rsidP="00E75814">
            <w:pPr>
              <w:spacing w:line="276" w:lineRule="auto"/>
              <w:ind w:left="57"/>
            </w:pPr>
            <w:r>
              <w:t>7. Проемы</w:t>
            </w:r>
          </w:p>
        </w:tc>
        <w:tc>
          <w:tcPr>
            <w:tcW w:w="2749" w:type="dxa"/>
            <w:vMerge w:val="restart"/>
            <w:tcBorders>
              <w:top w:val="single" w:sz="4" w:space="0" w:color="auto"/>
              <w:left w:val="nil"/>
              <w:bottom w:val="nil"/>
              <w:right w:val="single" w:sz="4" w:space="0" w:color="auto"/>
            </w:tcBorders>
            <w:vAlign w:val="bottom"/>
            <w:hideMark/>
          </w:tcPr>
          <w:p w:rsidR="00E75814" w:rsidRDefault="00E75814" w:rsidP="00E75814">
            <w:pPr>
              <w:spacing w:line="276" w:lineRule="auto"/>
              <w:ind w:left="57"/>
            </w:pPr>
            <w:r>
              <w:t>Двойные створчатые</w:t>
            </w:r>
          </w:p>
        </w:tc>
        <w:tc>
          <w:tcPr>
            <w:tcW w:w="2749" w:type="dxa"/>
            <w:vMerge w:val="restart"/>
            <w:tcBorders>
              <w:top w:val="single" w:sz="4" w:space="0" w:color="auto"/>
              <w:left w:val="nil"/>
              <w:bottom w:val="nil"/>
              <w:right w:val="single" w:sz="4" w:space="0" w:color="auto"/>
            </w:tcBorders>
            <w:vAlign w:val="bottom"/>
            <w:hideMark/>
          </w:tcPr>
          <w:p w:rsidR="00E75814" w:rsidRDefault="00E75814" w:rsidP="00E75814">
            <w:pPr>
              <w:spacing w:line="276" w:lineRule="auto"/>
              <w:ind w:left="57"/>
            </w:pPr>
            <w:r>
              <w:t>удовлетворительное</w:t>
            </w:r>
          </w:p>
        </w:tc>
      </w:tr>
      <w:tr w:rsidR="00E75814" w:rsidTr="00E75814">
        <w:trPr>
          <w:cantSplit/>
          <w:trHeight w:val="166"/>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окна</w:t>
            </w:r>
          </w:p>
        </w:tc>
        <w:tc>
          <w:tcPr>
            <w:tcW w:w="2749" w:type="dxa"/>
            <w:vMerge/>
            <w:tcBorders>
              <w:top w:val="single" w:sz="4" w:space="0" w:color="auto"/>
              <w:left w:val="nil"/>
              <w:bottom w:val="nil"/>
              <w:right w:val="single" w:sz="4" w:space="0" w:color="auto"/>
            </w:tcBorders>
            <w:vAlign w:val="center"/>
            <w:hideMark/>
          </w:tcPr>
          <w:p w:rsidR="00E75814" w:rsidRDefault="00E75814" w:rsidP="00E75814"/>
        </w:tc>
        <w:tc>
          <w:tcPr>
            <w:tcW w:w="2749" w:type="dxa"/>
            <w:vMerge/>
            <w:tcBorders>
              <w:top w:val="single" w:sz="4" w:space="0" w:color="auto"/>
              <w:left w:val="nil"/>
              <w:bottom w:val="nil"/>
              <w:right w:val="single" w:sz="4" w:space="0" w:color="auto"/>
            </w:tcBorders>
            <w:vAlign w:val="center"/>
            <w:hideMark/>
          </w:tcPr>
          <w:p w:rsidR="00E75814" w:rsidRDefault="00E75814" w:rsidP="00E75814"/>
        </w:tc>
      </w:tr>
      <w:tr w:rsidR="00E75814" w:rsidTr="00E75814">
        <w:trPr>
          <w:trHeight w:val="158"/>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двери</w:t>
            </w:r>
          </w:p>
        </w:tc>
        <w:tc>
          <w:tcPr>
            <w:tcW w:w="2749" w:type="dxa"/>
            <w:tcBorders>
              <w:top w:val="nil"/>
              <w:left w:val="nil"/>
              <w:bottom w:val="nil"/>
              <w:right w:val="single" w:sz="4" w:space="0" w:color="auto"/>
            </w:tcBorders>
            <w:vAlign w:val="bottom"/>
            <w:hideMark/>
          </w:tcPr>
          <w:p w:rsidR="00E75814" w:rsidRDefault="00E75814" w:rsidP="00E75814">
            <w:pPr>
              <w:spacing w:line="276" w:lineRule="auto"/>
              <w:ind w:left="57"/>
            </w:pPr>
            <w:r>
              <w:t>филенчатые</w:t>
            </w:r>
          </w:p>
        </w:tc>
        <w:tc>
          <w:tcPr>
            <w:tcW w:w="2749" w:type="dxa"/>
            <w:tcBorders>
              <w:top w:val="nil"/>
              <w:left w:val="nil"/>
              <w:bottom w:val="nil"/>
              <w:right w:val="single" w:sz="4" w:space="0" w:color="auto"/>
            </w:tcBorders>
            <w:vAlign w:val="bottom"/>
          </w:tcPr>
          <w:p w:rsidR="00E75814" w:rsidRDefault="00E75814" w:rsidP="00E75814">
            <w:pPr>
              <w:spacing w:line="276" w:lineRule="auto"/>
              <w:ind w:left="57"/>
            </w:pPr>
          </w:p>
        </w:tc>
      </w:tr>
      <w:tr w:rsidR="00E75814" w:rsidTr="00E75814">
        <w:trPr>
          <w:trHeight w:val="166"/>
        </w:trPr>
        <w:tc>
          <w:tcPr>
            <w:tcW w:w="3928" w:type="dxa"/>
            <w:tcBorders>
              <w:top w:val="nil"/>
              <w:left w:val="single" w:sz="4" w:space="0" w:color="auto"/>
              <w:bottom w:val="single" w:sz="4" w:space="0" w:color="auto"/>
              <w:right w:val="single" w:sz="4" w:space="0" w:color="auto"/>
            </w:tcBorders>
            <w:vAlign w:val="bottom"/>
            <w:hideMark/>
          </w:tcPr>
          <w:p w:rsidR="00E75814" w:rsidRDefault="00E75814" w:rsidP="00E75814">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E75814" w:rsidRDefault="00E75814" w:rsidP="00E75814">
            <w:pPr>
              <w:spacing w:line="276" w:lineRule="auto"/>
              <w:ind w:left="57"/>
            </w:pPr>
          </w:p>
        </w:tc>
        <w:tc>
          <w:tcPr>
            <w:tcW w:w="2749" w:type="dxa"/>
            <w:tcBorders>
              <w:top w:val="nil"/>
              <w:left w:val="nil"/>
              <w:bottom w:val="single" w:sz="4" w:space="0" w:color="auto"/>
              <w:right w:val="single" w:sz="4" w:space="0" w:color="auto"/>
            </w:tcBorders>
            <w:vAlign w:val="bottom"/>
          </w:tcPr>
          <w:p w:rsidR="00E75814" w:rsidRDefault="00E75814" w:rsidP="00E75814">
            <w:pPr>
              <w:spacing w:line="276" w:lineRule="auto"/>
              <w:ind w:left="57"/>
            </w:pPr>
          </w:p>
        </w:tc>
      </w:tr>
      <w:tr w:rsidR="00E75814" w:rsidTr="00E75814">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E75814" w:rsidRDefault="00E75814" w:rsidP="00E75814">
            <w:pPr>
              <w:spacing w:line="276" w:lineRule="auto"/>
              <w:ind w:left="57"/>
            </w:pPr>
            <w:r>
              <w:t>8. Отделка</w:t>
            </w:r>
          </w:p>
        </w:tc>
        <w:tc>
          <w:tcPr>
            <w:tcW w:w="2749" w:type="dxa"/>
            <w:vMerge w:val="restart"/>
            <w:tcBorders>
              <w:top w:val="single" w:sz="4" w:space="0" w:color="auto"/>
              <w:left w:val="nil"/>
              <w:bottom w:val="nil"/>
              <w:right w:val="single" w:sz="4" w:space="0" w:color="auto"/>
            </w:tcBorders>
            <w:vAlign w:val="bottom"/>
            <w:hideMark/>
          </w:tcPr>
          <w:p w:rsidR="00E75814" w:rsidRDefault="00E75814" w:rsidP="00E75814">
            <w:pPr>
              <w:spacing w:line="276" w:lineRule="auto"/>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hideMark/>
          </w:tcPr>
          <w:p w:rsidR="00E75814" w:rsidRDefault="00E75814" w:rsidP="00E75814">
            <w:pPr>
              <w:spacing w:line="276" w:lineRule="auto"/>
              <w:ind w:left="57"/>
            </w:pPr>
            <w:r>
              <w:t>удовлетворительное</w:t>
            </w:r>
          </w:p>
        </w:tc>
      </w:tr>
      <w:tr w:rsidR="00E75814" w:rsidTr="00E75814">
        <w:trPr>
          <w:cantSplit/>
          <w:trHeight w:val="166"/>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внутренняя</w:t>
            </w:r>
          </w:p>
        </w:tc>
        <w:tc>
          <w:tcPr>
            <w:tcW w:w="2749" w:type="dxa"/>
            <w:vMerge/>
            <w:tcBorders>
              <w:top w:val="single" w:sz="4" w:space="0" w:color="auto"/>
              <w:left w:val="nil"/>
              <w:bottom w:val="nil"/>
              <w:right w:val="single" w:sz="4" w:space="0" w:color="auto"/>
            </w:tcBorders>
            <w:vAlign w:val="center"/>
            <w:hideMark/>
          </w:tcPr>
          <w:p w:rsidR="00E75814" w:rsidRDefault="00E75814" w:rsidP="00E75814"/>
        </w:tc>
        <w:tc>
          <w:tcPr>
            <w:tcW w:w="2749" w:type="dxa"/>
            <w:vMerge/>
            <w:tcBorders>
              <w:top w:val="single" w:sz="4" w:space="0" w:color="auto"/>
              <w:left w:val="nil"/>
              <w:bottom w:val="nil"/>
              <w:right w:val="single" w:sz="4" w:space="0" w:color="auto"/>
            </w:tcBorders>
            <w:vAlign w:val="center"/>
            <w:hideMark/>
          </w:tcPr>
          <w:p w:rsidR="00E75814" w:rsidRDefault="00E75814" w:rsidP="00E75814"/>
        </w:tc>
      </w:tr>
      <w:tr w:rsidR="00E75814" w:rsidTr="00E75814">
        <w:trPr>
          <w:trHeight w:val="158"/>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наружная</w:t>
            </w:r>
          </w:p>
        </w:tc>
        <w:tc>
          <w:tcPr>
            <w:tcW w:w="2749" w:type="dxa"/>
            <w:tcBorders>
              <w:top w:val="nil"/>
              <w:left w:val="nil"/>
              <w:bottom w:val="nil"/>
              <w:right w:val="single" w:sz="4" w:space="0" w:color="auto"/>
            </w:tcBorders>
            <w:vAlign w:val="bottom"/>
          </w:tcPr>
          <w:p w:rsidR="00E75814" w:rsidRDefault="00E75814" w:rsidP="00E75814">
            <w:pPr>
              <w:spacing w:line="276" w:lineRule="auto"/>
              <w:ind w:left="57"/>
            </w:pPr>
          </w:p>
        </w:tc>
        <w:tc>
          <w:tcPr>
            <w:tcW w:w="2749" w:type="dxa"/>
            <w:tcBorders>
              <w:top w:val="nil"/>
              <w:left w:val="nil"/>
              <w:bottom w:val="nil"/>
              <w:right w:val="single" w:sz="4" w:space="0" w:color="auto"/>
            </w:tcBorders>
            <w:vAlign w:val="bottom"/>
          </w:tcPr>
          <w:p w:rsidR="00E75814" w:rsidRDefault="00E75814" w:rsidP="00E75814">
            <w:pPr>
              <w:spacing w:line="276" w:lineRule="auto"/>
              <w:ind w:left="57"/>
            </w:pPr>
          </w:p>
        </w:tc>
      </w:tr>
      <w:tr w:rsidR="00E75814" w:rsidTr="00E75814">
        <w:trPr>
          <w:trHeight w:val="166"/>
        </w:trPr>
        <w:tc>
          <w:tcPr>
            <w:tcW w:w="3928" w:type="dxa"/>
            <w:tcBorders>
              <w:top w:val="nil"/>
              <w:left w:val="single" w:sz="4" w:space="0" w:color="auto"/>
              <w:bottom w:val="single" w:sz="4" w:space="0" w:color="auto"/>
              <w:right w:val="single" w:sz="4" w:space="0" w:color="auto"/>
            </w:tcBorders>
            <w:vAlign w:val="bottom"/>
            <w:hideMark/>
          </w:tcPr>
          <w:p w:rsidR="00E75814" w:rsidRDefault="00E75814" w:rsidP="00E75814">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E75814" w:rsidRDefault="00E75814" w:rsidP="00E75814">
            <w:pPr>
              <w:spacing w:line="276" w:lineRule="auto"/>
              <w:ind w:left="57"/>
            </w:pPr>
          </w:p>
        </w:tc>
        <w:tc>
          <w:tcPr>
            <w:tcW w:w="2749" w:type="dxa"/>
            <w:tcBorders>
              <w:top w:val="nil"/>
              <w:left w:val="nil"/>
              <w:bottom w:val="single" w:sz="4" w:space="0" w:color="auto"/>
              <w:right w:val="single" w:sz="4" w:space="0" w:color="auto"/>
            </w:tcBorders>
            <w:vAlign w:val="bottom"/>
          </w:tcPr>
          <w:p w:rsidR="00E75814" w:rsidRDefault="00E75814" w:rsidP="00E75814">
            <w:pPr>
              <w:spacing w:line="276" w:lineRule="auto"/>
              <w:ind w:left="57"/>
            </w:pPr>
          </w:p>
        </w:tc>
      </w:tr>
      <w:tr w:rsidR="00E75814" w:rsidTr="00E75814">
        <w:trPr>
          <w:cantSplit/>
          <w:trHeight w:val="473"/>
        </w:trPr>
        <w:tc>
          <w:tcPr>
            <w:tcW w:w="3928" w:type="dxa"/>
            <w:tcBorders>
              <w:top w:val="single" w:sz="4" w:space="0" w:color="auto"/>
              <w:left w:val="single" w:sz="4" w:space="0" w:color="auto"/>
              <w:bottom w:val="nil"/>
              <w:right w:val="single" w:sz="4" w:space="0" w:color="auto"/>
            </w:tcBorders>
            <w:vAlign w:val="bottom"/>
            <w:hideMark/>
          </w:tcPr>
          <w:p w:rsidR="00E75814" w:rsidRDefault="00E75814" w:rsidP="00E75814">
            <w:pPr>
              <w:spacing w:line="276" w:lineRule="auto"/>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E75814" w:rsidRDefault="00E75814" w:rsidP="00E75814">
            <w:pPr>
              <w:spacing w:line="276" w:lineRule="auto"/>
              <w:ind w:left="57"/>
            </w:pPr>
          </w:p>
          <w:p w:rsidR="00E75814" w:rsidRDefault="00E75814" w:rsidP="00E75814">
            <w:pPr>
              <w:spacing w:line="276" w:lineRule="auto"/>
              <w:ind w:left="57"/>
            </w:pPr>
            <w:r>
              <w:t>есть</w:t>
            </w:r>
          </w:p>
        </w:tc>
        <w:tc>
          <w:tcPr>
            <w:tcW w:w="2749" w:type="dxa"/>
            <w:vMerge w:val="restart"/>
            <w:tcBorders>
              <w:top w:val="single" w:sz="4" w:space="0" w:color="auto"/>
              <w:left w:val="nil"/>
              <w:bottom w:val="nil"/>
              <w:right w:val="single" w:sz="4" w:space="0" w:color="auto"/>
            </w:tcBorders>
            <w:vAlign w:val="bottom"/>
            <w:hideMark/>
          </w:tcPr>
          <w:p w:rsidR="00E75814" w:rsidRDefault="00E75814" w:rsidP="00E75814">
            <w:pPr>
              <w:spacing w:line="276" w:lineRule="auto"/>
              <w:ind w:left="57"/>
            </w:pPr>
            <w:r>
              <w:t>удовлетворительное</w:t>
            </w:r>
          </w:p>
        </w:tc>
      </w:tr>
      <w:tr w:rsidR="00E75814" w:rsidTr="00E75814">
        <w:trPr>
          <w:cantSplit/>
          <w:trHeight w:val="166"/>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ванны напольные</w:t>
            </w:r>
          </w:p>
        </w:tc>
        <w:tc>
          <w:tcPr>
            <w:tcW w:w="2749" w:type="dxa"/>
            <w:vMerge/>
            <w:tcBorders>
              <w:top w:val="single" w:sz="4" w:space="0" w:color="auto"/>
              <w:left w:val="nil"/>
              <w:bottom w:val="nil"/>
              <w:right w:val="single" w:sz="4" w:space="0" w:color="auto"/>
            </w:tcBorders>
            <w:vAlign w:val="center"/>
            <w:hideMark/>
          </w:tcPr>
          <w:p w:rsidR="00E75814" w:rsidRDefault="00E75814" w:rsidP="00E75814"/>
        </w:tc>
        <w:tc>
          <w:tcPr>
            <w:tcW w:w="2749" w:type="dxa"/>
            <w:vMerge/>
            <w:tcBorders>
              <w:top w:val="single" w:sz="4" w:space="0" w:color="auto"/>
              <w:left w:val="nil"/>
              <w:bottom w:val="nil"/>
              <w:right w:val="single" w:sz="4" w:space="0" w:color="auto"/>
            </w:tcBorders>
            <w:vAlign w:val="center"/>
            <w:hideMark/>
          </w:tcPr>
          <w:p w:rsidR="00E75814" w:rsidRDefault="00E75814" w:rsidP="00E75814"/>
        </w:tc>
      </w:tr>
      <w:tr w:rsidR="00E75814" w:rsidTr="00E75814">
        <w:trPr>
          <w:trHeight w:val="158"/>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электроплиты</w:t>
            </w:r>
          </w:p>
        </w:tc>
        <w:tc>
          <w:tcPr>
            <w:tcW w:w="2749" w:type="dxa"/>
            <w:tcBorders>
              <w:top w:val="nil"/>
              <w:left w:val="nil"/>
              <w:bottom w:val="nil"/>
              <w:right w:val="single" w:sz="4" w:space="0" w:color="auto"/>
            </w:tcBorders>
            <w:vAlign w:val="bottom"/>
            <w:hideMark/>
          </w:tcPr>
          <w:p w:rsidR="00E75814" w:rsidRDefault="00E75814" w:rsidP="00E75814">
            <w:pPr>
              <w:spacing w:line="276" w:lineRule="auto"/>
              <w:ind w:left="57"/>
            </w:pPr>
            <w:r>
              <w:t>нет</w:t>
            </w:r>
          </w:p>
        </w:tc>
        <w:tc>
          <w:tcPr>
            <w:tcW w:w="2749" w:type="dxa"/>
            <w:tcBorders>
              <w:top w:val="nil"/>
              <w:left w:val="nil"/>
              <w:bottom w:val="nil"/>
              <w:right w:val="single" w:sz="4" w:space="0" w:color="auto"/>
            </w:tcBorders>
            <w:vAlign w:val="bottom"/>
          </w:tcPr>
          <w:p w:rsidR="00E75814" w:rsidRDefault="00E75814" w:rsidP="00E75814">
            <w:pPr>
              <w:spacing w:line="276" w:lineRule="auto"/>
              <w:ind w:left="57"/>
            </w:pPr>
          </w:p>
        </w:tc>
      </w:tr>
      <w:tr w:rsidR="00E75814" w:rsidTr="00E75814">
        <w:trPr>
          <w:trHeight w:val="315"/>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телефонные сети и оборудование</w:t>
            </w:r>
          </w:p>
        </w:tc>
        <w:tc>
          <w:tcPr>
            <w:tcW w:w="2749" w:type="dxa"/>
            <w:tcBorders>
              <w:top w:val="nil"/>
              <w:left w:val="nil"/>
              <w:bottom w:val="nil"/>
              <w:right w:val="single" w:sz="4" w:space="0" w:color="auto"/>
            </w:tcBorders>
            <w:vAlign w:val="bottom"/>
          </w:tcPr>
          <w:p w:rsidR="00E75814" w:rsidRDefault="00E75814" w:rsidP="00E75814">
            <w:pPr>
              <w:spacing w:line="276" w:lineRule="auto"/>
              <w:ind w:left="57"/>
            </w:pPr>
            <w:r>
              <w:t>нет</w:t>
            </w:r>
          </w:p>
          <w:p w:rsidR="00E75814" w:rsidRDefault="00E75814" w:rsidP="00E75814">
            <w:pPr>
              <w:spacing w:line="276" w:lineRule="auto"/>
              <w:ind w:left="57"/>
            </w:pPr>
          </w:p>
        </w:tc>
        <w:tc>
          <w:tcPr>
            <w:tcW w:w="2749" w:type="dxa"/>
            <w:tcBorders>
              <w:top w:val="nil"/>
              <w:left w:val="nil"/>
              <w:bottom w:val="nil"/>
              <w:right w:val="single" w:sz="4" w:space="0" w:color="auto"/>
            </w:tcBorders>
            <w:vAlign w:val="bottom"/>
          </w:tcPr>
          <w:p w:rsidR="00E75814" w:rsidRDefault="00E75814" w:rsidP="00E75814">
            <w:pPr>
              <w:spacing w:line="276" w:lineRule="auto"/>
              <w:ind w:left="57"/>
            </w:pPr>
          </w:p>
        </w:tc>
      </w:tr>
      <w:tr w:rsidR="00E75814" w:rsidTr="00E75814">
        <w:trPr>
          <w:trHeight w:val="324"/>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сети проводного радиовещания</w:t>
            </w:r>
          </w:p>
        </w:tc>
        <w:tc>
          <w:tcPr>
            <w:tcW w:w="2749" w:type="dxa"/>
            <w:tcBorders>
              <w:top w:val="nil"/>
              <w:left w:val="nil"/>
              <w:bottom w:val="nil"/>
              <w:right w:val="single" w:sz="4" w:space="0" w:color="auto"/>
            </w:tcBorders>
            <w:vAlign w:val="bottom"/>
            <w:hideMark/>
          </w:tcPr>
          <w:p w:rsidR="00E75814" w:rsidRDefault="00E75814" w:rsidP="00E75814">
            <w:pPr>
              <w:spacing w:line="276" w:lineRule="auto"/>
              <w:ind w:left="57"/>
            </w:pPr>
            <w:r>
              <w:t>есть</w:t>
            </w:r>
          </w:p>
        </w:tc>
        <w:tc>
          <w:tcPr>
            <w:tcW w:w="2749" w:type="dxa"/>
            <w:tcBorders>
              <w:top w:val="nil"/>
              <w:left w:val="nil"/>
              <w:bottom w:val="nil"/>
              <w:right w:val="single" w:sz="4" w:space="0" w:color="auto"/>
            </w:tcBorders>
            <w:vAlign w:val="bottom"/>
            <w:hideMark/>
          </w:tcPr>
          <w:p w:rsidR="00E75814" w:rsidRDefault="00E75814" w:rsidP="00E75814">
            <w:pPr>
              <w:spacing w:line="276" w:lineRule="auto"/>
              <w:ind w:left="57"/>
            </w:pPr>
            <w:r>
              <w:t>удовлетворительное</w:t>
            </w:r>
          </w:p>
        </w:tc>
      </w:tr>
      <w:tr w:rsidR="00E75814" w:rsidTr="00E75814">
        <w:trPr>
          <w:trHeight w:val="166"/>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lastRenderedPageBreak/>
              <w:t>сигнализация</w:t>
            </w:r>
          </w:p>
        </w:tc>
        <w:tc>
          <w:tcPr>
            <w:tcW w:w="2749" w:type="dxa"/>
            <w:tcBorders>
              <w:top w:val="nil"/>
              <w:left w:val="nil"/>
              <w:bottom w:val="nil"/>
              <w:right w:val="single" w:sz="4" w:space="0" w:color="auto"/>
            </w:tcBorders>
            <w:vAlign w:val="bottom"/>
          </w:tcPr>
          <w:p w:rsidR="00E75814" w:rsidRDefault="00E75814" w:rsidP="00E75814">
            <w:pPr>
              <w:spacing w:line="276" w:lineRule="auto"/>
              <w:ind w:left="57"/>
            </w:pPr>
          </w:p>
        </w:tc>
        <w:tc>
          <w:tcPr>
            <w:tcW w:w="2749" w:type="dxa"/>
            <w:tcBorders>
              <w:top w:val="nil"/>
              <w:left w:val="nil"/>
              <w:bottom w:val="nil"/>
              <w:right w:val="single" w:sz="4" w:space="0" w:color="auto"/>
            </w:tcBorders>
            <w:vAlign w:val="bottom"/>
          </w:tcPr>
          <w:p w:rsidR="00E75814" w:rsidRDefault="00E75814" w:rsidP="00E75814">
            <w:pPr>
              <w:spacing w:line="276" w:lineRule="auto"/>
              <w:ind w:left="57"/>
            </w:pPr>
          </w:p>
        </w:tc>
      </w:tr>
      <w:tr w:rsidR="00E75814" w:rsidTr="00E75814">
        <w:trPr>
          <w:trHeight w:val="158"/>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мусоропровод</w:t>
            </w:r>
          </w:p>
        </w:tc>
        <w:tc>
          <w:tcPr>
            <w:tcW w:w="2749" w:type="dxa"/>
            <w:tcBorders>
              <w:top w:val="nil"/>
              <w:left w:val="nil"/>
              <w:bottom w:val="nil"/>
              <w:right w:val="single" w:sz="4" w:space="0" w:color="auto"/>
            </w:tcBorders>
            <w:vAlign w:val="bottom"/>
          </w:tcPr>
          <w:p w:rsidR="00E75814" w:rsidRDefault="00E75814" w:rsidP="00E75814">
            <w:pPr>
              <w:spacing w:line="276" w:lineRule="auto"/>
              <w:ind w:left="57"/>
            </w:pPr>
          </w:p>
        </w:tc>
        <w:tc>
          <w:tcPr>
            <w:tcW w:w="2749" w:type="dxa"/>
            <w:tcBorders>
              <w:top w:val="nil"/>
              <w:left w:val="nil"/>
              <w:bottom w:val="nil"/>
              <w:right w:val="single" w:sz="4" w:space="0" w:color="auto"/>
            </w:tcBorders>
            <w:vAlign w:val="bottom"/>
          </w:tcPr>
          <w:p w:rsidR="00E75814" w:rsidRDefault="00E75814" w:rsidP="00E75814">
            <w:pPr>
              <w:spacing w:line="276" w:lineRule="auto"/>
              <w:ind w:left="57"/>
            </w:pPr>
          </w:p>
        </w:tc>
      </w:tr>
      <w:tr w:rsidR="00E75814" w:rsidTr="00E75814">
        <w:trPr>
          <w:trHeight w:val="158"/>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лифт</w:t>
            </w:r>
          </w:p>
        </w:tc>
        <w:tc>
          <w:tcPr>
            <w:tcW w:w="2749" w:type="dxa"/>
            <w:tcBorders>
              <w:top w:val="nil"/>
              <w:left w:val="nil"/>
              <w:bottom w:val="nil"/>
              <w:right w:val="single" w:sz="4" w:space="0" w:color="auto"/>
            </w:tcBorders>
            <w:vAlign w:val="bottom"/>
          </w:tcPr>
          <w:p w:rsidR="00E75814" w:rsidRDefault="00E75814" w:rsidP="00E75814">
            <w:pPr>
              <w:spacing w:line="276" w:lineRule="auto"/>
              <w:ind w:left="57"/>
            </w:pPr>
          </w:p>
        </w:tc>
        <w:tc>
          <w:tcPr>
            <w:tcW w:w="2749" w:type="dxa"/>
            <w:tcBorders>
              <w:top w:val="nil"/>
              <w:left w:val="nil"/>
              <w:bottom w:val="nil"/>
              <w:right w:val="single" w:sz="4" w:space="0" w:color="auto"/>
            </w:tcBorders>
            <w:vAlign w:val="bottom"/>
          </w:tcPr>
          <w:p w:rsidR="00E75814" w:rsidRDefault="00E75814" w:rsidP="00E75814">
            <w:pPr>
              <w:spacing w:line="276" w:lineRule="auto"/>
              <w:ind w:left="57"/>
            </w:pPr>
          </w:p>
        </w:tc>
      </w:tr>
      <w:tr w:rsidR="00E75814" w:rsidTr="00E75814">
        <w:trPr>
          <w:trHeight w:val="166"/>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вентиляция</w:t>
            </w:r>
          </w:p>
        </w:tc>
        <w:tc>
          <w:tcPr>
            <w:tcW w:w="2749" w:type="dxa"/>
            <w:tcBorders>
              <w:top w:val="nil"/>
              <w:left w:val="nil"/>
              <w:bottom w:val="nil"/>
              <w:right w:val="single" w:sz="4" w:space="0" w:color="auto"/>
            </w:tcBorders>
            <w:vAlign w:val="bottom"/>
            <w:hideMark/>
          </w:tcPr>
          <w:p w:rsidR="00E75814" w:rsidRDefault="00E75814" w:rsidP="00E75814">
            <w:pPr>
              <w:spacing w:line="276" w:lineRule="auto"/>
              <w:ind w:left="57"/>
            </w:pPr>
            <w:r>
              <w:t>есть</w:t>
            </w:r>
          </w:p>
        </w:tc>
        <w:tc>
          <w:tcPr>
            <w:tcW w:w="2749" w:type="dxa"/>
            <w:tcBorders>
              <w:top w:val="nil"/>
              <w:left w:val="nil"/>
              <w:bottom w:val="nil"/>
              <w:right w:val="single" w:sz="4" w:space="0" w:color="auto"/>
            </w:tcBorders>
            <w:vAlign w:val="bottom"/>
            <w:hideMark/>
          </w:tcPr>
          <w:p w:rsidR="00E75814" w:rsidRDefault="00E75814" w:rsidP="00E75814">
            <w:pPr>
              <w:spacing w:line="276" w:lineRule="auto"/>
              <w:ind w:left="57"/>
            </w:pPr>
            <w:r>
              <w:t>удовлетворительное</w:t>
            </w:r>
          </w:p>
        </w:tc>
      </w:tr>
      <w:tr w:rsidR="00E75814" w:rsidTr="00E75814">
        <w:trPr>
          <w:trHeight w:val="158"/>
        </w:trPr>
        <w:tc>
          <w:tcPr>
            <w:tcW w:w="3928" w:type="dxa"/>
            <w:tcBorders>
              <w:top w:val="nil"/>
              <w:left w:val="single" w:sz="4" w:space="0" w:color="auto"/>
              <w:bottom w:val="single" w:sz="4" w:space="0" w:color="auto"/>
              <w:right w:val="single" w:sz="4" w:space="0" w:color="auto"/>
            </w:tcBorders>
            <w:vAlign w:val="bottom"/>
            <w:hideMark/>
          </w:tcPr>
          <w:p w:rsidR="00E75814" w:rsidRDefault="00E75814" w:rsidP="00E75814">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E75814" w:rsidRDefault="00E75814" w:rsidP="00E75814">
            <w:pPr>
              <w:spacing w:line="276" w:lineRule="auto"/>
              <w:ind w:left="57"/>
            </w:pPr>
          </w:p>
        </w:tc>
        <w:tc>
          <w:tcPr>
            <w:tcW w:w="2749" w:type="dxa"/>
            <w:tcBorders>
              <w:top w:val="nil"/>
              <w:left w:val="nil"/>
              <w:bottom w:val="single" w:sz="4" w:space="0" w:color="auto"/>
              <w:right w:val="single" w:sz="4" w:space="0" w:color="auto"/>
            </w:tcBorders>
            <w:vAlign w:val="bottom"/>
          </w:tcPr>
          <w:p w:rsidR="00E75814" w:rsidRDefault="00E75814" w:rsidP="00E75814">
            <w:pPr>
              <w:spacing w:line="276" w:lineRule="auto"/>
              <w:ind w:left="57"/>
            </w:pPr>
          </w:p>
        </w:tc>
      </w:tr>
      <w:tr w:rsidR="00E75814" w:rsidTr="00E75814">
        <w:trPr>
          <w:cantSplit/>
          <w:trHeight w:val="482"/>
        </w:trPr>
        <w:tc>
          <w:tcPr>
            <w:tcW w:w="3928" w:type="dxa"/>
            <w:tcBorders>
              <w:top w:val="single" w:sz="4" w:space="0" w:color="auto"/>
              <w:left w:val="single" w:sz="4" w:space="0" w:color="auto"/>
              <w:bottom w:val="nil"/>
              <w:right w:val="single" w:sz="4" w:space="0" w:color="auto"/>
            </w:tcBorders>
            <w:vAlign w:val="bottom"/>
            <w:hideMark/>
          </w:tcPr>
          <w:p w:rsidR="00E75814" w:rsidRDefault="00E75814" w:rsidP="00E75814">
            <w:pPr>
              <w:spacing w:line="276" w:lineRule="auto"/>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hideMark/>
          </w:tcPr>
          <w:p w:rsidR="00E75814" w:rsidRDefault="00E75814" w:rsidP="00E75814">
            <w:pPr>
              <w:spacing w:line="276" w:lineRule="auto"/>
              <w:ind w:left="57"/>
            </w:pPr>
            <w:r>
              <w:t>центральное</w:t>
            </w:r>
          </w:p>
        </w:tc>
        <w:tc>
          <w:tcPr>
            <w:tcW w:w="2749" w:type="dxa"/>
            <w:vMerge w:val="restart"/>
            <w:tcBorders>
              <w:top w:val="single" w:sz="4" w:space="0" w:color="auto"/>
              <w:left w:val="nil"/>
              <w:bottom w:val="nil"/>
              <w:right w:val="single" w:sz="4" w:space="0" w:color="auto"/>
            </w:tcBorders>
            <w:vAlign w:val="bottom"/>
            <w:hideMark/>
          </w:tcPr>
          <w:p w:rsidR="00E75814" w:rsidRDefault="00E75814" w:rsidP="00E75814">
            <w:pPr>
              <w:spacing w:line="276" w:lineRule="auto"/>
              <w:ind w:left="57"/>
            </w:pPr>
            <w:r>
              <w:t>удовлетворительное</w:t>
            </w:r>
          </w:p>
        </w:tc>
      </w:tr>
      <w:tr w:rsidR="00E75814" w:rsidTr="00E75814">
        <w:trPr>
          <w:cantSplit/>
          <w:trHeight w:val="158"/>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электроснабжение</w:t>
            </w:r>
          </w:p>
        </w:tc>
        <w:tc>
          <w:tcPr>
            <w:tcW w:w="2749" w:type="dxa"/>
            <w:vMerge/>
            <w:tcBorders>
              <w:top w:val="single" w:sz="4" w:space="0" w:color="auto"/>
              <w:left w:val="nil"/>
              <w:bottom w:val="nil"/>
              <w:right w:val="single" w:sz="4" w:space="0" w:color="auto"/>
            </w:tcBorders>
            <w:vAlign w:val="center"/>
            <w:hideMark/>
          </w:tcPr>
          <w:p w:rsidR="00E75814" w:rsidRDefault="00E75814" w:rsidP="00E75814"/>
        </w:tc>
        <w:tc>
          <w:tcPr>
            <w:tcW w:w="2749" w:type="dxa"/>
            <w:vMerge/>
            <w:tcBorders>
              <w:top w:val="single" w:sz="4" w:space="0" w:color="auto"/>
              <w:left w:val="nil"/>
              <w:bottom w:val="nil"/>
              <w:right w:val="single" w:sz="4" w:space="0" w:color="auto"/>
            </w:tcBorders>
            <w:vAlign w:val="center"/>
            <w:hideMark/>
          </w:tcPr>
          <w:p w:rsidR="00E75814" w:rsidRDefault="00E75814" w:rsidP="00E75814"/>
        </w:tc>
      </w:tr>
      <w:tr w:rsidR="00E75814" w:rsidTr="00E75814">
        <w:trPr>
          <w:trHeight w:val="158"/>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холодное водоснабжение</w:t>
            </w:r>
          </w:p>
        </w:tc>
        <w:tc>
          <w:tcPr>
            <w:tcW w:w="2749" w:type="dxa"/>
            <w:tcBorders>
              <w:top w:val="nil"/>
              <w:left w:val="nil"/>
              <w:bottom w:val="nil"/>
              <w:right w:val="single" w:sz="4" w:space="0" w:color="auto"/>
            </w:tcBorders>
            <w:vAlign w:val="bottom"/>
            <w:hideMark/>
          </w:tcPr>
          <w:p w:rsidR="00E75814" w:rsidRDefault="00E75814" w:rsidP="00E75814">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E75814" w:rsidRDefault="00E75814" w:rsidP="00E75814">
            <w:pPr>
              <w:spacing w:line="276" w:lineRule="auto"/>
              <w:ind w:left="57"/>
            </w:pPr>
            <w:r>
              <w:t>удовлетворительное</w:t>
            </w:r>
          </w:p>
        </w:tc>
      </w:tr>
      <w:tr w:rsidR="00E75814" w:rsidTr="00E75814">
        <w:trPr>
          <w:trHeight w:val="166"/>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горячее водоснабжение</w:t>
            </w:r>
          </w:p>
        </w:tc>
        <w:tc>
          <w:tcPr>
            <w:tcW w:w="2749" w:type="dxa"/>
            <w:tcBorders>
              <w:top w:val="nil"/>
              <w:left w:val="nil"/>
              <w:bottom w:val="nil"/>
              <w:right w:val="single" w:sz="4" w:space="0" w:color="auto"/>
            </w:tcBorders>
            <w:vAlign w:val="bottom"/>
            <w:hideMark/>
          </w:tcPr>
          <w:p w:rsidR="00E75814" w:rsidRDefault="00E75814" w:rsidP="00E75814">
            <w:pPr>
              <w:spacing w:line="276" w:lineRule="auto"/>
              <w:ind w:left="57"/>
            </w:pPr>
            <w:r>
              <w:t>нет</w:t>
            </w:r>
          </w:p>
        </w:tc>
        <w:tc>
          <w:tcPr>
            <w:tcW w:w="2749" w:type="dxa"/>
            <w:tcBorders>
              <w:top w:val="nil"/>
              <w:left w:val="nil"/>
              <w:bottom w:val="nil"/>
              <w:right w:val="single" w:sz="4" w:space="0" w:color="auto"/>
            </w:tcBorders>
            <w:vAlign w:val="bottom"/>
          </w:tcPr>
          <w:p w:rsidR="00E75814" w:rsidRDefault="00E75814" w:rsidP="00E75814">
            <w:pPr>
              <w:spacing w:line="276" w:lineRule="auto"/>
              <w:ind w:left="57"/>
            </w:pPr>
          </w:p>
        </w:tc>
      </w:tr>
      <w:tr w:rsidR="00E75814" w:rsidTr="00E75814">
        <w:trPr>
          <w:trHeight w:val="158"/>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водоотведение</w:t>
            </w:r>
          </w:p>
        </w:tc>
        <w:tc>
          <w:tcPr>
            <w:tcW w:w="2749" w:type="dxa"/>
            <w:tcBorders>
              <w:top w:val="nil"/>
              <w:left w:val="nil"/>
              <w:bottom w:val="nil"/>
              <w:right w:val="single" w:sz="4" w:space="0" w:color="auto"/>
            </w:tcBorders>
            <w:vAlign w:val="bottom"/>
            <w:hideMark/>
          </w:tcPr>
          <w:p w:rsidR="00E75814" w:rsidRDefault="00E75814" w:rsidP="00E75814">
            <w:pPr>
              <w:spacing w:line="276" w:lineRule="auto"/>
              <w:ind w:left="57"/>
            </w:pPr>
            <w:r>
              <w:t>выгребная яма</w:t>
            </w:r>
          </w:p>
        </w:tc>
        <w:tc>
          <w:tcPr>
            <w:tcW w:w="2749" w:type="dxa"/>
            <w:tcBorders>
              <w:top w:val="nil"/>
              <w:left w:val="nil"/>
              <w:bottom w:val="nil"/>
              <w:right w:val="single" w:sz="4" w:space="0" w:color="auto"/>
            </w:tcBorders>
            <w:vAlign w:val="bottom"/>
            <w:hideMark/>
          </w:tcPr>
          <w:p w:rsidR="00E75814" w:rsidRDefault="00E75814" w:rsidP="00E75814">
            <w:pPr>
              <w:spacing w:line="276" w:lineRule="auto"/>
              <w:ind w:left="57"/>
            </w:pPr>
            <w:r>
              <w:t>удовлетворительное</w:t>
            </w:r>
          </w:p>
        </w:tc>
      </w:tr>
      <w:tr w:rsidR="00E75814" w:rsidTr="00E75814">
        <w:trPr>
          <w:trHeight w:val="158"/>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газоснабжение</w:t>
            </w:r>
          </w:p>
        </w:tc>
        <w:tc>
          <w:tcPr>
            <w:tcW w:w="2749" w:type="dxa"/>
            <w:tcBorders>
              <w:top w:val="nil"/>
              <w:left w:val="nil"/>
              <w:bottom w:val="nil"/>
              <w:right w:val="single" w:sz="4" w:space="0" w:color="auto"/>
            </w:tcBorders>
            <w:vAlign w:val="bottom"/>
            <w:hideMark/>
          </w:tcPr>
          <w:p w:rsidR="00E75814" w:rsidRDefault="00E75814" w:rsidP="00E75814">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E75814" w:rsidRDefault="00E75814" w:rsidP="00E75814">
            <w:pPr>
              <w:spacing w:line="276" w:lineRule="auto"/>
              <w:ind w:left="57"/>
            </w:pPr>
            <w:r>
              <w:t>удовлетворительное</w:t>
            </w:r>
          </w:p>
        </w:tc>
      </w:tr>
      <w:tr w:rsidR="00E75814" w:rsidTr="00E75814">
        <w:trPr>
          <w:trHeight w:val="324"/>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отопление (от внешних котельных)</w:t>
            </w:r>
          </w:p>
        </w:tc>
        <w:tc>
          <w:tcPr>
            <w:tcW w:w="2749" w:type="dxa"/>
            <w:tcBorders>
              <w:top w:val="nil"/>
              <w:left w:val="nil"/>
              <w:bottom w:val="nil"/>
              <w:right w:val="single" w:sz="4" w:space="0" w:color="auto"/>
            </w:tcBorders>
            <w:vAlign w:val="bottom"/>
            <w:hideMark/>
          </w:tcPr>
          <w:p w:rsidR="00E75814" w:rsidRDefault="00E75814" w:rsidP="00E75814">
            <w:pPr>
              <w:spacing w:line="276" w:lineRule="auto"/>
              <w:ind w:left="57"/>
            </w:pPr>
            <w:r>
              <w:t>нет</w:t>
            </w:r>
          </w:p>
        </w:tc>
        <w:tc>
          <w:tcPr>
            <w:tcW w:w="2749" w:type="dxa"/>
            <w:tcBorders>
              <w:top w:val="nil"/>
              <w:left w:val="nil"/>
              <w:bottom w:val="nil"/>
              <w:right w:val="single" w:sz="4" w:space="0" w:color="auto"/>
            </w:tcBorders>
            <w:vAlign w:val="bottom"/>
          </w:tcPr>
          <w:p w:rsidR="00E75814" w:rsidRDefault="00E75814" w:rsidP="00E75814">
            <w:pPr>
              <w:spacing w:line="276" w:lineRule="auto"/>
              <w:ind w:left="57"/>
            </w:pPr>
          </w:p>
        </w:tc>
      </w:tr>
      <w:tr w:rsidR="00E75814" w:rsidTr="00E75814">
        <w:trPr>
          <w:trHeight w:val="324"/>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отопление (от домовой котельной) печи</w:t>
            </w:r>
          </w:p>
        </w:tc>
        <w:tc>
          <w:tcPr>
            <w:tcW w:w="2749" w:type="dxa"/>
            <w:tcBorders>
              <w:top w:val="nil"/>
              <w:left w:val="nil"/>
              <w:bottom w:val="nil"/>
              <w:right w:val="single" w:sz="4" w:space="0" w:color="auto"/>
            </w:tcBorders>
            <w:vAlign w:val="bottom"/>
            <w:hideMark/>
          </w:tcPr>
          <w:p w:rsidR="00E75814" w:rsidRDefault="00E75814" w:rsidP="00E75814">
            <w:pPr>
              <w:spacing w:line="276" w:lineRule="auto"/>
              <w:ind w:left="57"/>
            </w:pPr>
            <w:r>
              <w:t>нет</w:t>
            </w:r>
          </w:p>
        </w:tc>
        <w:tc>
          <w:tcPr>
            <w:tcW w:w="2749" w:type="dxa"/>
            <w:tcBorders>
              <w:top w:val="nil"/>
              <w:left w:val="nil"/>
              <w:bottom w:val="nil"/>
              <w:right w:val="single" w:sz="4" w:space="0" w:color="auto"/>
            </w:tcBorders>
            <w:vAlign w:val="bottom"/>
          </w:tcPr>
          <w:p w:rsidR="00E75814" w:rsidRDefault="00E75814" w:rsidP="00E75814">
            <w:pPr>
              <w:spacing w:line="276" w:lineRule="auto"/>
              <w:ind w:left="57"/>
            </w:pPr>
          </w:p>
        </w:tc>
      </w:tr>
      <w:tr w:rsidR="00E75814" w:rsidTr="00E75814">
        <w:trPr>
          <w:trHeight w:val="158"/>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калориферы</w:t>
            </w:r>
          </w:p>
        </w:tc>
        <w:tc>
          <w:tcPr>
            <w:tcW w:w="2749" w:type="dxa"/>
            <w:tcBorders>
              <w:top w:val="nil"/>
              <w:left w:val="nil"/>
              <w:bottom w:val="nil"/>
              <w:right w:val="single" w:sz="4" w:space="0" w:color="auto"/>
            </w:tcBorders>
            <w:vAlign w:val="bottom"/>
            <w:hideMark/>
          </w:tcPr>
          <w:p w:rsidR="00E75814" w:rsidRDefault="00E75814" w:rsidP="00E75814">
            <w:pPr>
              <w:spacing w:line="276" w:lineRule="auto"/>
              <w:ind w:left="57"/>
            </w:pPr>
            <w:r>
              <w:t>нет</w:t>
            </w:r>
          </w:p>
        </w:tc>
        <w:tc>
          <w:tcPr>
            <w:tcW w:w="2749" w:type="dxa"/>
            <w:tcBorders>
              <w:top w:val="nil"/>
              <w:left w:val="nil"/>
              <w:bottom w:val="nil"/>
              <w:right w:val="single" w:sz="4" w:space="0" w:color="auto"/>
            </w:tcBorders>
            <w:vAlign w:val="bottom"/>
          </w:tcPr>
          <w:p w:rsidR="00E75814" w:rsidRDefault="00E75814" w:rsidP="00E75814">
            <w:pPr>
              <w:spacing w:line="276" w:lineRule="auto"/>
              <w:ind w:left="57"/>
            </w:pPr>
          </w:p>
        </w:tc>
      </w:tr>
      <w:tr w:rsidR="00E75814" w:rsidTr="00E75814">
        <w:trPr>
          <w:trHeight w:val="166"/>
        </w:trPr>
        <w:tc>
          <w:tcPr>
            <w:tcW w:w="3928" w:type="dxa"/>
            <w:tcBorders>
              <w:top w:val="nil"/>
              <w:left w:val="single" w:sz="4" w:space="0" w:color="auto"/>
              <w:bottom w:val="nil"/>
              <w:right w:val="single" w:sz="4" w:space="0" w:color="auto"/>
            </w:tcBorders>
            <w:vAlign w:val="bottom"/>
            <w:hideMark/>
          </w:tcPr>
          <w:p w:rsidR="00E75814" w:rsidRDefault="00E75814" w:rsidP="00E75814">
            <w:pPr>
              <w:spacing w:line="276" w:lineRule="auto"/>
              <w:ind w:left="993"/>
            </w:pPr>
            <w:r>
              <w:t>АОГВ</w:t>
            </w:r>
          </w:p>
        </w:tc>
        <w:tc>
          <w:tcPr>
            <w:tcW w:w="2749" w:type="dxa"/>
            <w:tcBorders>
              <w:top w:val="nil"/>
              <w:left w:val="nil"/>
              <w:bottom w:val="nil"/>
              <w:right w:val="single" w:sz="4" w:space="0" w:color="auto"/>
            </w:tcBorders>
            <w:vAlign w:val="bottom"/>
            <w:hideMark/>
          </w:tcPr>
          <w:p w:rsidR="00E75814" w:rsidRDefault="00E75814" w:rsidP="00E75814">
            <w:pPr>
              <w:spacing w:line="276" w:lineRule="auto"/>
              <w:ind w:left="57"/>
            </w:pPr>
            <w:r>
              <w:t>есть</w:t>
            </w:r>
          </w:p>
        </w:tc>
        <w:tc>
          <w:tcPr>
            <w:tcW w:w="2749" w:type="dxa"/>
            <w:tcBorders>
              <w:top w:val="nil"/>
              <w:left w:val="nil"/>
              <w:bottom w:val="nil"/>
              <w:right w:val="single" w:sz="4" w:space="0" w:color="auto"/>
            </w:tcBorders>
            <w:vAlign w:val="bottom"/>
            <w:hideMark/>
          </w:tcPr>
          <w:p w:rsidR="00E75814" w:rsidRDefault="00E75814" w:rsidP="00E75814">
            <w:pPr>
              <w:spacing w:line="276" w:lineRule="auto"/>
              <w:ind w:left="57"/>
            </w:pPr>
            <w:r>
              <w:t>удовлетворительное</w:t>
            </w:r>
          </w:p>
        </w:tc>
      </w:tr>
      <w:tr w:rsidR="00E75814" w:rsidTr="00E75814">
        <w:trPr>
          <w:trHeight w:val="158"/>
        </w:trPr>
        <w:tc>
          <w:tcPr>
            <w:tcW w:w="3928" w:type="dxa"/>
            <w:tcBorders>
              <w:top w:val="nil"/>
              <w:left w:val="single" w:sz="4" w:space="0" w:color="auto"/>
              <w:bottom w:val="single" w:sz="4" w:space="0" w:color="auto"/>
              <w:right w:val="single" w:sz="4" w:space="0" w:color="auto"/>
            </w:tcBorders>
            <w:vAlign w:val="bottom"/>
            <w:hideMark/>
          </w:tcPr>
          <w:p w:rsidR="00E75814" w:rsidRDefault="00E75814" w:rsidP="00E75814">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E75814" w:rsidRDefault="00E75814" w:rsidP="00E75814">
            <w:pPr>
              <w:spacing w:line="276" w:lineRule="auto"/>
              <w:ind w:left="57"/>
            </w:pPr>
          </w:p>
        </w:tc>
        <w:tc>
          <w:tcPr>
            <w:tcW w:w="2749" w:type="dxa"/>
            <w:tcBorders>
              <w:top w:val="nil"/>
              <w:left w:val="nil"/>
              <w:bottom w:val="single" w:sz="4" w:space="0" w:color="auto"/>
              <w:right w:val="single" w:sz="4" w:space="0" w:color="auto"/>
            </w:tcBorders>
            <w:vAlign w:val="bottom"/>
          </w:tcPr>
          <w:p w:rsidR="00E75814" w:rsidRDefault="00E75814" w:rsidP="00E75814">
            <w:pPr>
              <w:spacing w:line="276" w:lineRule="auto"/>
              <w:ind w:left="57"/>
            </w:pPr>
          </w:p>
        </w:tc>
      </w:tr>
      <w:tr w:rsidR="00E75814" w:rsidTr="00E75814">
        <w:trPr>
          <w:trHeight w:val="166"/>
        </w:trPr>
        <w:tc>
          <w:tcPr>
            <w:tcW w:w="3928"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spacing w:line="276" w:lineRule="auto"/>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E75814" w:rsidRDefault="00E75814" w:rsidP="00E75814">
            <w:pPr>
              <w:spacing w:line="276" w:lineRule="auto"/>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E75814" w:rsidRDefault="00E75814" w:rsidP="00E75814">
            <w:pPr>
              <w:spacing w:line="276" w:lineRule="auto"/>
              <w:ind w:left="57"/>
            </w:pPr>
          </w:p>
        </w:tc>
      </w:tr>
    </w:tbl>
    <w:p w:rsidR="00E75814" w:rsidRDefault="00E75814" w:rsidP="00E75814"/>
    <w:p w:rsidR="00AE44D2" w:rsidRDefault="00AE44D2" w:rsidP="00AE44D2">
      <w:r>
        <w:t>Председатель комитета по вопросам жизнеобеспечения,</w:t>
      </w:r>
    </w:p>
    <w:p w:rsidR="00AE44D2" w:rsidRDefault="00AE44D2" w:rsidP="00AE44D2">
      <w:r>
        <w:t>строительства и дорожно-транспортному хозяйству</w:t>
      </w:r>
    </w:p>
    <w:p w:rsidR="00AE44D2" w:rsidRDefault="00AE44D2" w:rsidP="00AE44D2">
      <w:r>
        <w:t>администрации Щекинского района</w:t>
      </w:r>
    </w:p>
    <w:tbl>
      <w:tblPr>
        <w:tblW w:w="0" w:type="auto"/>
        <w:tblInd w:w="170" w:type="dxa"/>
        <w:tblLayout w:type="fixed"/>
        <w:tblCellMar>
          <w:left w:w="28" w:type="dxa"/>
          <w:right w:w="28" w:type="dxa"/>
        </w:tblCellMar>
        <w:tblLook w:val="04A0"/>
      </w:tblPr>
      <w:tblGrid>
        <w:gridCol w:w="397"/>
        <w:gridCol w:w="2183"/>
        <w:gridCol w:w="283"/>
        <w:gridCol w:w="114"/>
        <w:gridCol w:w="283"/>
        <w:gridCol w:w="2268"/>
        <w:gridCol w:w="1134"/>
      </w:tblGrid>
      <w:tr w:rsidR="00AE44D2" w:rsidTr="00AE44D2">
        <w:trPr>
          <w:gridAfter w:val="1"/>
          <w:wAfter w:w="1134" w:type="dxa"/>
        </w:trPr>
        <w:tc>
          <w:tcPr>
            <w:tcW w:w="2580" w:type="dxa"/>
            <w:gridSpan w:val="2"/>
            <w:tcBorders>
              <w:top w:val="nil"/>
              <w:left w:val="nil"/>
              <w:bottom w:val="single" w:sz="4" w:space="0" w:color="auto"/>
              <w:right w:val="nil"/>
            </w:tcBorders>
            <w:vAlign w:val="bottom"/>
          </w:tcPr>
          <w:p w:rsidR="00AE44D2" w:rsidRDefault="00AE44D2" w:rsidP="00AE44D2">
            <w:pPr>
              <w:spacing w:line="276" w:lineRule="auto"/>
              <w:jc w:val="center"/>
            </w:pPr>
          </w:p>
        </w:tc>
        <w:tc>
          <w:tcPr>
            <w:tcW w:w="283" w:type="dxa"/>
            <w:vAlign w:val="bottom"/>
          </w:tcPr>
          <w:p w:rsidR="00AE44D2" w:rsidRDefault="00AE44D2" w:rsidP="00AE44D2">
            <w:pPr>
              <w:spacing w:line="276" w:lineRule="auto"/>
            </w:pPr>
          </w:p>
        </w:tc>
        <w:tc>
          <w:tcPr>
            <w:tcW w:w="2665" w:type="dxa"/>
            <w:gridSpan w:val="3"/>
            <w:tcBorders>
              <w:top w:val="nil"/>
              <w:left w:val="nil"/>
              <w:bottom w:val="single" w:sz="4" w:space="0" w:color="auto"/>
              <w:right w:val="nil"/>
            </w:tcBorders>
            <w:vAlign w:val="bottom"/>
            <w:hideMark/>
          </w:tcPr>
          <w:p w:rsidR="00AE44D2" w:rsidRDefault="00AE44D2" w:rsidP="00AE44D2">
            <w:pPr>
              <w:spacing w:line="276" w:lineRule="auto"/>
            </w:pPr>
            <w:r>
              <w:t>Субботин Д.А.</w:t>
            </w:r>
          </w:p>
        </w:tc>
      </w:tr>
      <w:tr w:rsidR="00AE44D2" w:rsidTr="00AE44D2">
        <w:trPr>
          <w:gridBefore w:val="1"/>
          <w:wBefore w:w="397" w:type="dxa"/>
        </w:trPr>
        <w:tc>
          <w:tcPr>
            <w:tcW w:w="2580" w:type="dxa"/>
            <w:gridSpan w:val="3"/>
            <w:hideMark/>
          </w:tcPr>
          <w:p w:rsidR="00AE44D2" w:rsidRDefault="00AE44D2" w:rsidP="00AE44D2">
            <w:pPr>
              <w:spacing w:line="276" w:lineRule="auto"/>
              <w:jc w:val="center"/>
              <w:rPr>
                <w:sz w:val="18"/>
                <w:szCs w:val="18"/>
              </w:rPr>
            </w:pPr>
            <w:r>
              <w:rPr>
                <w:sz w:val="18"/>
                <w:szCs w:val="18"/>
              </w:rPr>
              <w:t>(подпись)</w:t>
            </w:r>
          </w:p>
        </w:tc>
        <w:tc>
          <w:tcPr>
            <w:tcW w:w="283" w:type="dxa"/>
          </w:tcPr>
          <w:p w:rsidR="00AE44D2" w:rsidRDefault="00AE44D2" w:rsidP="00AE44D2">
            <w:pPr>
              <w:spacing w:line="276" w:lineRule="auto"/>
              <w:rPr>
                <w:sz w:val="18"/>
                <w:szCs w:val="18"/>
              </w:rPr>
            </w:pPr>
          </w:p>
        </w:tc>
        <w:tc>
          <w:tcPr>
            <w:tcW w:w="3402" w:type="dxa"/>
            <w:gridSpan w:val="2"/>
            <w:hideMark/>
          </w:tcPr>
          <w:p w:rsidR="00AE44D2" w:rsidRDefault="00AE44D2" w:rsidP="00AE44D2">
            <w:pPr>
              <w:spacing w:line="276" w:lineRule="auto"/>
              <w:jc w:val="center"/>
              <w:rPr>
                <w:sz w:val="18"/>
                <w:szCs w:val="18"/>
              </w:rPr>
            </w:pPr>
            <w:r>
              <w:rPr>
                <w:sz w:val="18"/>
                <w:szCs w:val="18"/>
              </w:rPr>
              <w:t>(ф.и.о.)</w:t>
            </w:r>
          </w:p>
        </w:tc>
      </w:tr>
    </w:tbl>
    <w:p w:rsidR="00AE44D2" w:rsidRDefault="00AE44D2" w:rsidP="00AE44D2"/>
    <w:tbl>
      <w:tblPr>
        <w:tblW w:w="0" w:type="auto"/>
        <w:tblLayout w:type="fixed"/>
        <w:tblCellMar>
          <w:left w:w="28" w:type="dxa"/>
          <w:right w:w="28" w:type="dxa"/>
        </w:tblCellMar>
        <w:tblLook w:val="04A0"/>
      </w:tblPr>
      <w:tblGrid>
        <w:gridCol w:w="187"/>
        <w:gridCol w:w="425"/>
        <w:gridCol w:w="255"/>
        <w:gridCol w:w="1531"/>
        <w:gridCol w:w="465"/>
        <w:gridCol w:w="567"/>
        <w:gridCol w:w="255"/>
      </w:tblGrid>
      <w:tr w:rsidR="00771D96" w:rsidTr="00FE33D4">
        <w:tc>
          <w:tcPr>
            <w:tcW w:w="187" w:type="dxa"/>
            <w:vAlign w:val="bottom"/>
            <w:hideMark/>
          </w:tcPr>
          <w:p w:rsidR="00771D96" w:rsidRDefault="00771D96" w:rsidP="00FE33D4">
            <w:r>
              <w:t>“</w:t>
            </w:r>
          </w:p>
        </w:tc>
        <w:tc>
          <w:tcPr>
            <w:tcW w:w="425" w:type="dxa"/>
            <w:tcBorders>
              <w:top w:val="nil"/>
              <w:left w:val="nil"/>
              <w:bottom w:val="single" w:sz="4" w:space="0" w:color="auto"/>
              <w:right w:val="nil"/>
            </w:tcBorders>
            <w:vAlign w:val="bottom"/>
          </w:tcPr>
          <w:p w:rsidR="00771D96" w:rsidRDefault="00771D96" w:rsidP="00FE33D4">
            <w:pPr>
              <w:jc w:val="center"/>
            </w:pPr>
            <w:r>
              <w:t>23</w:t>
            </w:r>
          </w:p>
        </w:tc>
        <w:tc>
          <w:tcPr>
            <w:tcW w:w="255" w:type="dxa"/>
            <w:vAlign w:val="bottom"/>
            <w:hideMark/>
          </w:tcPr>
          <w:p w:rsidR="00771D96" w:rsidRDefault="00771D96" w:rsidP="00FE33D4"/>
        </w:tc>
        <w:tc>
          <w:tcPr>
            <w:tcW w:w="1531" w:type="dxa"/>
            <w:tcBorders>
              <w:top w:val="nil"/>
              <w:left w:val="nil"/>
              <w:bottom w:val="single" w:sz="4" w:space="0" w:color="auto"/>
              <w:right w:val="nil"/>
            </w:tcBorders>
            <w:vAlign w:val="bottom"/>
          </w:tcPr>
          <w:p w:rsidR="00771D96" w:rsidRDefault="00771D96" w:rsidP="00FE33D4">
            <w:pPr>
              <w:jc w:val="center"/>
            </w:pPr>
            <w:r>
              <w:t>ноября</w:t>
            </w:r>
          </w:p>
        </w:tc>
        <w:tc>
          <w:tcPr>
            <w:tcW w:w="465" w:type="dxa"/>
            <w:vAlign w:val="bottom"/>
            <w:hideMark/>
          </w:tcPr>
          <w:p w:rsidR="00771D96" w:rsidRPr="00A36813" w:rsidRDefault="00771D96" w:rsidP="00FE33D4">
            <w:pPr>
              <w:jc w:val="right"/>
              <w:rPr>
                <w:sz w:val="20"/>
                <w:szCs w:val="20"/>
              </w:rPr>
            </w:pPr>
          </w:p>
        </w:tc>
        <w:tc>
          <w:tcPr>
            <w:tcW w:w="567" w:type="dxa"/>
            <w:tcBorders>
              <w:top w:val="nil"/>
              <w:left w:val="nil"/>
              <w:bottom w:val="single" w:sz="4" w:space="0" w:color="auto"/>
              <w:right w:val="nil"/>
            </w:tcBorders>
            <w:vAlign w:val="bottom"/>
          </w:tcPr>
          <w:p w:rsidR="00771D96" w:rsidRDefault="00771D96" w:rsidP="00FE33D4">
            <w:r>
              <w:t>2015</w:t>
            </w:r>
          </w:p>
        </w:tc>
        <w:tc>
          <w:tcPr>
            <w:tcW w:w="255" w:type="dxa"/>
            <w:vAlign w:val="bottom"/>
            <w:hideMark/>
          </w:tcPr>
          <w:p w:rsidR="00771D96" w:rsidRDefault="00771D96" w:rsidP="00FE33D4">
            <w:pPr>
              <w:jc w:val="right"/>
            </w:pPr>
            <w:r>
              <w:t>г.</w:t>
            </w:r>
          </w:p>
        </w:tc>
      </w:tr>
    </w:tbl>
    <w:p w:rsidR="00771D96" w:rsidRDefault="00771D96" w:rsidP="00771D96">
      <w:r>
        <w:t>М.П.</w:t>
      </w:r>
    </w:p>
    <w:p w:rsidR="00AE44D2" w:rsidRDefault="00AE44D2" w:rsidP="00AE44D2"/>
    <w:p w:rsidR="00E75814" w:rsidRDefault="00E75814" w:rsidP="00E75814"/>
    <w:p w:rsidR="00AE44D2" w:rsidRDefault="00AE44D2" w:rsidP="00E75814"/>
    <w:p w:rsidR="00AE44D2" w:rsidRDefault="00AE44D2" w:rsidP="00E75814"/>
    <w:p w:rsidR="0089743C" w:rsidRDefault="0089743C" w:rsidP="00E75814"/>
    <w:p w:rsidR="0089743C" w:rsidRDefault="0089743C" w:rsidP="00E75814"/>
    <w:p w:rsidR="0089743C" w:rsidRDefault="0089743C" w:rsidP="00E75814"/>
    <w:p w:rsidR="0089743C" w:rsidRDefault="0089743C" w:rsidP="00E75814"/>
    <w:p w:rsidR="0089743C" w:rsidRDefault="0089743C" w:rsidP="00E75814"/>
    <w:p w:rsidR="0089743C" w:rsidRDefault="0089743C" w:rsidP="00E75814"/>
    <w:p w:rsidR="0089743C" w:rsidRDefault="0089743C" w:rsidP="00E75814"/>
    <w:p w:rsidR="0089743C" w:rsidRDefault="0089743C" w:rsidP="00E75814"/>
    <w:p w:rsidR="0089743C" w:rsidRDefault="0089743C" w:rsidP="00E75814"/>
    <w:p w:rsidR="0089743C" w:rsidRDefault="0089743C" w:rsidP="00E75814"/>
    <w:p w:rsidR="0089743C" w:rsidRDefault="0089743C" w:rsidP="00E75814"/>
    <w:p w:rsidR="0089743C" w:rsidRDefault="0089743C" w:rsidP="00E75814"/>
    <w:p w:rsidR="0089743C" w:rsidRDefault="0089743C" w:rsidP="00E75814"/>
    <w:p w:rsidR="00E75814" w:rsidRDefault="00E75814" w:rsidP="00E75814"/>
    <w:p w:rsidR="0089743C" w:rsidRDefault="0089743C" w:rsidP="0089743C">
      <w:pPr>
        <w:spacing w:before="360"/>
        <w:ind w:left="5103"/>
        <w:jc w:val="center"/>
      </w:pPr>
      <w:r>
        <w:lastRenderedPageBreak/>
        <w:t>Утверждаю</w:t>
      </w:r>
    </w:p>
    <w:p w:rsidR="0089743C" w:rsidRDefault="0089743C" w:rsidP="0089743C">
      <w:pPr>
        <w:spacing w:before="120"/>
        <w:ind w:left="5103"/>
      </w:pPr>
      <w:r>
        <w:t>Заместитель главы администрации</w:t>
      </w:r>
    </w:p>
    <w:p w:rsidR="0089743C" w:rsidRDefault="0089743C" w:rsidP="0089743C">
      <w:pPr>
        <w:ind w:left="5103"/>
      </w:pPr>
      <w:r>
        <w:t>Щекинского района</w:t>
      </w:r>
    </w:p>
    <w:p w:rsidR="0089743C" w:rsidRDefault="0089743C" w:rsidP="0089743C">
      <w:pPr>
        <w:ind w:left="5103"/>
      </w:pPr>
      <w:r>
        <w:t xml:space="preserve"> по развитию инженерной  инфраструктуры        и жилищно-коммунальному хозяйству   </w:t>
      </w:r>
    </w:p>
    <w:p w:rsidR="0089743C" w:rsidRDefault="0089743C" w:rsidP="0089743C">
      <w:pPr>
        <w:ind w:left="5103"/>
        <w:jc w:val="center"/>
      </w:pPr>
      <w:r>
        <w:t xml:space="preserve">                           </w:t>
      </w:r>
    </w:p>
    <w:p w:rsidR="0089743C" w:rsidRDefault="0089743C" w:rsidP="0089743C">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7A15A3" w:rsidTr="00FE33D4">
        <w:tc>
          <w:tcPr>
            <w:tcW w:w="187" w:type="dxa"/>
            <w:vAlign w:val="bottom"/>
            <w:hideMark/>
          </w:tcPr>
          <w:p w:rsidR="007A15A3" w:rsidRDefault="007A15A3" w:rsidP="00FE33D4">
            <w:pPr>
              <w:spacing w:line="276" w:lineRule="auto"/>
            </w:pPr>
            <w:r>
              <w:t>“</w:t>
            </w:r>
          </w:p>
        </w:tc>
        <w:tc>
          <w:tcPr>
            <w:tcW w:w="425" w:type="dxa"/>
            <w:tcBorders>
              <w:top w:val="nil"/>
              <w:left w:val="nil"/>
              <w:bottom w:val="single" w:sz="4" w:space="0" w:color="auto"/>
              <w:right w:val="nil"/>
            </w:tcBorders>
            <w:vAlign w:val="bottom"/>
          </w:tcPr>
          <w:p w:rsidR="007A15A3" w:rsidRDefault="007A15A3" w:rsidP="00FE33D4">
            <w:pPr>
              <w:spacing w:line="276" w:lineRule="auto"/>
              <w:jc w:val="center"/>
            </w:pPr>
            <w:r>
              <w:t>23</w:t>
            </w:r>
          </w:p>
        </w:tc>
        <w:tc>
          <w:tcPr>
            <w:tcW w:w="255" w:type="dxa"/>
            <w:vAlign w:val="bottom"/>
            <w:hideMark/>
          </w:tcPr>
          <w:p w:rsidR="007A15A3" w:rsidRDefault="007A15A3" w:rsidP="00FE33D4">
            <w:pPr>
              <w:spacing w:line="276" w:lineRule="auto"/>
            </w:pPr>
            <w:r>
              <w:t>”</w:t>
            </w:r>
          </w:p>
        </w:tc>
        <w:tc>
          <w:tcPr>
            <w:tcW w:w="2280" w:type="dxa"/>
            <w:tcBorders>
              <w:top w:val="nil"/>
              <w:left w:val="nil"/>
              <w:bottom w:val="single" w:sz="4" w:space="0" w:color="auto"/>
              <w:right w:val="nil"/>
            </w:tcBorders>
            <w:vAlign w:val="bottom"/>
          </w:tcPr>
          <w:p w:rsidR="007A15A3" w:rsidRDefault="007A15A3" w:rsidP="00FE33D4">
            <w:pPr>
              <w:spacing w:line="276" w:lineRule="auto"/>
              <w:jc w:val="center"/>
            </w:pPr>
            <w:r>
              <w:t xml:space="preserve">         ноября       2015</w:t>
            </w:r>
          </w:p>
        </w:tc>
        <w:tc>
          <w:tcPr>
            <w:tcW w:w="465" w:type="dxa"/>
            <w:vAlign w:val="bottom"/>
          </w:tcPr>
          <w:p w:rsidR="007A15A3" w:rsidRDefault="007A15A3" w:rsidP="00FE33D4">
            <w:pPr>
              <w:spacing w:line="276" w:lineRule="auto"/>
              <w:jc w:val="right"/>
            </w:pPr>
          </w:p>
        </w:tc>
        <w:tc>
          <w:tcPr>
            <w:tcW w:w="227" w:type="dxa"/>
            <w:tcBorders>
              <w:top w:val="nil"/>
              <w:left w:val="nil"/>
              <w:bottom w:val="single" w:sz="4" w:space="0" w:color="auto"/>
              <w:right w:val="nil"/>
            </w:tcBorders>
            <w:vAlign w:val="bottom"/>
          </w:tcPr>
          <w:p w:rsidR="007A15A3" w:rsidRDefault="007A15A3" w:rsidP="00FE33D4">
            <w:pPr>
              <w:spacing w:line="276" w:lineRule="auto"/>
            </w:pPr>
          </w:p>
        </w:tc>
        <w:tc>
          <w:tcPr>
            <w:tcW w:w="255" w:type="dxa"/>
            <w:vAlign w:val="bottom"/>
            <w:hideMark/>
          </w:tcPr>
          <w:p w:rsidR="007A15A3" w:rsidRDefault="007A15A3" w:rsidP="00FE33D4">
            <w:pPr>
              <w:spacing w:line="276" w:lineRule="auto"/>
              <w:jc w:val="right"/>
            </w:pPr>
            <w:r>
              <w:t>г.</w:t>
            </w:r>
          </w:p>
        </w:tc>
      </w:tr>
    </w:tbl>
    <w:p w:rsidR="007A15A3" w:rsidRDefault="007A15A3" w:rsidP="007A15A3">
      <w:pPr>
        <w:ind w:left="6521" w:right="1416"/>
        <w:jc w:val="center"/>
        <w:rPr>
          <w:sz w:val="18"/>
          <w:szCs w:val="18"/>
        </w:rPr>
      </w:pPr>
      <w:r>
        <w:rPr>
          <w:sz w:val="18"/>
          <w:szCs w:val="18"/>
        </w:rPr>
        <w:t>(дата утверждения)</w:t>
      </w:r>
    </w:p>
    <w:p w:rsidR="00E75814" w:rsidRDefault="00E75814" w:rsidP="00E75814"/>
    <w:p w:rsidR="00E75814" w:rsidRPr="0064577A" w:rsidRDefault="00E75814" w:rsidP="00E75814">
      <w:pPr>
        <w:rPr>
          <w:b/>
        </w:rPr>
      </w:pPr>
    </w:p>
    <w:p w:rsidR="0089743C" w:rsidRPr="0089743C" w:rsidRDefault="0089743C" w:rsidP="0089743C">
      <w:pPr>
        <w:jc w:val="center"/>
        <w:rPr>
          <w:b/>
        </w:rPr>
      </w:pPr>
      <w:r w:rsidRPr="0089743C">
        <w:rPr>
          <w:b/>
        </w:rPr>
        <w:t>АКТ</w:t>
      </w:r>
    </w:p>
    <w:p w:rsidR="0089743C" w:rsidRDefault="0089743C" w:rsidP="0089743C">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89743C" w:rsidRDefault="0089743C" w:rsidP="0089743C">
      <w:pPr>
        <w:spacing w:before="240"/>
        <w:jc w:val="center"/>
      </w:pPr>
      <w:smartTag w:uri="urn:schemas-microsoft-com:office:smarttags" w:element="place">
        <w:r>
          <w:rPr>
            <w:lang w:val="en-US"/>
          </w:rPr>
          <w:t>I</w:t>
        </w:r>
        <w:r>
          <w:t>.</w:t>
        </w:r>
      </w:smartTag>
      <w:r>
        <w:t xml:space="preserve"> Общие сведения о многоквартирном доме</w:t>
      </w:r>
    </w:p>
    <w:p w:rsidR="0089743C" w:rsidRDefault="0089743C" w:rsidP="0089743C">
      <w:pPr>
        <w:spacing w:before="240"/>
        <w:ind w:firstLine="567"/>
        <w:rPr>
          <w:b/>
        </w:rPr>
      </w:pPr>
      <w:r>
        <w:t xml:space="preserve">1. Адрес многоквартирного дома    </w:t>
      </w:r>
      <w:r>
        <w:rPr>
          <w:b/>
        </w:rPr>
        <w:t>ул. Средняя</w:t>
      </w:r>
      <w:r w:rsidR="00AE44D2">
        <w:rPr>
          <w:b/>
        </w:rPr>
        <w:t>,</w:t>
      </w:r>
      <w:r>
        <w:rPr>
          <w:b/>
        </w:rPr>
        <w:t xml:space="preserve"> д.14</w:t>
      </w:r>
    </w:p>
    <w:p w:rsidR="0089743C" w:rsidRDefault="0089743C" w:rsidP="0089743C">
      <w:pPr>
        <w:pBdr>
          <w:top w:val="single" w:sz="4" w:space="0" w:color="auto"/>
        </w:pBdr>
        <w:ind w:left="4054"/>
        <w:rPr>
          <w:sz w:val="2"/>
          <w:szCs w:val="2"/>
        </w:rPr>
      </w:pPr>
    </w:p>
    <w:p w:rsidR="0089743C" w:rsidRDefault="0089743C" w:rsidP="0089743C">
      <w:pPr>
        <w:ind w:firstLine="567"/>
        <w:rPr>
          <w:sz w:val="2"/>
          <w:szCs w:val="2"/>
        </w:rPr>
      </w:pPr>
      <w:r>
        <w:t xml:space="preserve">2. Кадастровый номер многоквартирного дома (при его наличии)  </w:t>
      </w:r>
    </w:p>
    <w:p w:rsidR="0089743C" w:rsidRDefault="0089743C" w:rsidP="0089743C">
      <w:pPr>
        <w:pBdr>
          <w:top w:val="single" w:sz="4" w:space="1" w:color="auto"/>
        </w:pBdr>
        <w:ind w:left="567"/>
        <w:rPr>
          <w:sz w:val="2"/>
          <w:szCs w:val="2"/>
        </w:rPr>
      </w:pPr>
    </w:p>
    <w:p w:rsidR="0089743C" w:rsidRDefault="0089743C" w:rsidP="0089743C">
      <w:pPr>
        <w:ind w:firstLine="567"/>
      </w:pPr>
      <w:r>
        <w:t xml:space="preserve">3. Серия, тип постройки   </w:t>
      </w:r>
      <w:r>
        <w:rPr>
          <w:b/>
        </w:rPr>
        <w:t>жилой дом</w:t>
      </w:r>
    </w:p>
    <w:p w:rsidR="0089743C" w:rsidRDefault="0089743C" w:rsidP="0089743C">
      <w:pPr>
        <w:pBdr>
          <w:top w:val="single" w:sz="4" w:space="1" w:color="auto"/>
        </w:pBdr>
        <w:ind w:left="3175"/>
        <w:rPr>
          <w:sz w:val="2"/>
          <w:szCs w:val="2"/>
        </w:rPr>
      </w:pPr>
    </w:p>
    <w:p w:rsidR="0089743C" w:rsidRDefault="0089743C" w:rsidP="0089743C">
      <w:pPr>
        <w:ind w:firstLine="567"/>
        <w:rPr>
          <w:b/>
        </w:rPr>
      </w:pPr>
      <w:r>
        <w:t xml:space="preserve">4. Год постройки  </w:t>
      </w:r>
      <w:r>
        <w:rPr>
          <w:b/>
        </w:rPr>
        <w:t>1955</w:t>
      </w:r>
    </w:p>
    <w:p w:rsidR="0089743C" w:rsidRDefault="0089743C" w:rsidP="0089743C">
      <w:pPr>
        <w:pBdr>
          <w:top w:val="single" w:sz="4" w:space="1" w:color="auto"/>
        </w:pBdr>
        <w:ind w:left="2438"/>
        <w:rPr>
          <w:b/>
          <w:sz w:val="2"/>
          <w:szCs w:val="2"/>
        </w:rPr>
      </w:pPr>
    </w:p>
    <w:p w:rsidR="0089743C" w:rsidRDefault="0089743C" w:rsidP="0089743C">
      <w:pPr>
        <w:ind w:firstLine="567"/>
        <w:rPr>
          <w:sz w:val="2"/>
          <w:szCs w:val="2"/>
        </w:rPr>
      </w:pPr>
      <w:r>
        <w:t xml:space="preserve">5. Степень износа по данным государственного технического учета    </w:t>
      </w:r>
      <w:r>
        <w:rPr>
          <w:b/>
        </w:rPr>
        <w:t>53%</w:t>
      </w:r>
    </w:p>
    <w:p w:rsidR="0089743C" w:rsidRDefault="0089743C" w:rsidP="0089743C">
      <w:pPr>
        <w:pBdr>
          <w:top w:val="single" w:sz="4" w:space="1" w:color="auto"/>
        </w:pBdr>
        <w:ind w:left="567"/>
        <w:rPr>
          <w:sz w:val="2"/>
          <w:szCs w:val="2"/>
        </w:rPr>
      </w:pPr>
    </w:p>
    <w:p w:rsidR="0089743C" w:rsidRDefault="0089743C" w:rsidP="0089743C">
      <w:pPr>
        <w:ind w:firstLine="567"/>
      </w:pPr>
      <w:r>
        <w:t xml:space="preserve">6. Степень фактического износа  </w:t>
      </w:r>
    </w:p>
    <w:p w:rsidR="0089743C" w:rsidRDefault="0089743C" w:rsidP="0089743C">
      <w:pPr>
        <w:pBdr>
          <w:top w:val="single" w:sz="4" w:space="1" w:color="auto"/>
        </w:pBdr>
        <w:ind w:left="3969"/>
        <w:rPr>
          <w:sz w:val="2"/>
          <w:szCs w:val="2"/>
        </w:rPr>
      </w:pPr>
    </w:p>
    <w:p w:rsidR="0089743C" w:rsidRDefault="0089743C" w:rsidP="0089743C">
      <w:pPr>
        <w:ind w:firstLine="567"/>
      </w:pPr>
      <w:r>
        <w:t>7. Год последнего капитального ремонта 1955</w:t>
      </w:r>
    </w:p>
    <w:p w:rsidR="0089743C" w:rsidRDefault="0089743C" w:rsidP="0089743C">
      <w:pPr>
        <w:pBdr>
          <w:top w:val="single" w:sz="4" w:space="1" w:color="auto"/>
        </w:pBdr>
        <w:ind w:left="4865"/>
        <w:rPr>
          <w:sz w:val="2"/>
          <w:szCs w:val="2"/>
        </w:rPr>
      </w:pPr>
    </w:p>
    <w:p w:rsidR="0089743C" w:rsidRDefault="0089743C" w:rsidP="0089743C">
      <w:pPr>
        <w:ind w:firstLine="567"/>
        <w:jc w:val="both"/>
      </w:pPr>
      <w:r>
        <w:t>8. Реквизиты правового акта о признании многоквартирного дома аварийным и подлежащим сносу  -</w:t>
      </w:r>
    </w:p>
    <w:p w:rsidR="0089743C" w:rsidRDefault="0089743C" w:rsidP="0089743C">
      <w:pPr>
        <w:pBdr>
          <w:top w:val="single" w:sz="4" w:space="1" w:color="auto"/>
        </w:pBdr>
        <w:ind w:left="709"/>
        <w:rPr>
          <w:sz w:val="2"/>
          <w:szCs w:val="2"/>
        </w:rPr>
      </w:pPr>
    </w:p>
    <w:p w:rsidR="0089743C" w:rsidRDefault="0089743C" w:rsidP="0089743C">
      <w:pPr>
        <w:ind w:firstLine="567"/>
      </w:pPr>
      <w:r>
        <w:t xml:space="preserve">9. Количество этажей </w:t>
      </w:r>
      <w:r>
        <w:rPr>
          <w:b/>
        </w:rPr>
        <w:t xml:space="preserve"> 1 </w:t>
      </w:r>
    </w:p>
    <w:p w:rsidR="0089743C" w:rsidRDefault="0089743C" w:rsidP="0089743C">
      <w:pPr>
        <w:pBdr>
          <w:top w:val="single" w:sz="4" w:space="1" w:color="auto"/>
        </w:pBdr>
        <w:ind w:left="2920"/>
        <w:rPr>
          <w:sz w:val="2"/>
          <w:szCs w:val="2"/>
        </w:rPr>
      </w:pPr>
    </w:p>
    <w:p w:rsidR="0089743C" w:rsidRDefault="0089743C" w:rsidP="0089743C">
      <w:pPr>
        <w:ind w:firstLine="567"/>
        <w:rPr>
          <w:b/>
        </w:rPr>
      </w:pPr>
      <w:r>
        <w:t xml:space="preserve">10. Наличие подвала    </w:t>
      </w:r>
      <w:r>
        <w:rPr>
          <w:b/>
        </w:rPr>
        <w:t>нет</w:t>
      </w:r>
    </w:p>
    <w:p w:rsidR="0089743C" w:rsidRDefault="0089743C" w:rsidP="0089743C">
      <w:pPr>
        <w:pBdr>
          <w:top w:val="single" w:sz="4" w:space="1" w:color="auto"/>
        </w:pBdr>
        <w:ind w:left="2835"/>
        <w:rPr>
          <w:sz w:val="2"/>
          <w:szCs w:val="2"/>
        </w:rPr>
      </w:pPr>
    </w:p>
    <w:p w:rsidR="0089743C" w:rsidRDefault="0089743C" w:rsidP="0089743C">
      <w:pPr>
        <w:ind w:firstLine="567"/>
        <w:rPr>
          <w:b/>
        </w:rPr>
      </w:pPr>
      <w:r>
        <w:t xml:space="preserve">11. Наличие цокольного этажа  </w:t>
      </w:r>
      <w:r>
        <w:rPr>
          <w:b/>
        </w:rPr>
        <w:t>нет</w:t>
      </w:r>
    </w:p>
    <w:p w:rsidR="0089743C" w:rsidRDefault="0089743C" w:rsidP="0089743C">
      <w:pPr>
        <w:pBdr>
          <w:top w:val="single" w:sz="4" w:space="1" w:color="auto"/>
        </w:pBdr>
        <w:ind w:left="3828"/>
        <w:rPr>
          <w:sz w:val="2"/>
          <w:szCs w:val="2"/>
        </w:rPr>
      </w:pPr>
    </w:p>
    <w:p w:rsidR="0089743C" w:rsidRDefault="0089743C" w:rsidP="0089743C">
      <w:pPr>
        <w:ind w:firstLine="567"/>
        <w:rPr>
          <w:b/>
        </w:rPr>
      </w:pPr>
      <w:r>
        <w:t xml:space="preserve">12. Наличие мансарды  </w:t>
      </w:r>
      <w:r>
        <w:rPr>
          <w:b/>
        </w:rPr>
        <w:t>нет</w:t>
      </w:r>
    </w:p>
    <w:p w:rsidR="0089743C" w:rsidRDefault="0089743C" w:rsidP="0089743C">
      <w:pPr>
        <w:pBdr>
          <w:top w:val="single" w:sz="4" w:space="1" w:color="auto"/>
        </w:pBdr>
        <w:ind w:left="3005"/>
        <w:rPr>
          <w:sz w:val="2"/>
          <w:szCs w:val="2"/>
        </w:rPr>
      </w:pPr>
    </w:p>
    <w:p w:rsidR="0089743C" w:rsidRDefault="0089743C" w:rsidP="0089743C">
      <w:pPr>
        <w:ind w:firstLine="567"/>
        <w:rPr>
          <w:b/>
        </w:rPr>
      </w:pPr>
      <w:r>
        <w:t xml:space="preserve">13. Наличие мезонина  </w:t>
      </w:r>
      <w:r>
        <w:rPr>
          <w:b/>
        </w:rPr>
        <w:t>нет</w:t>
      </w:r>
    </w:p>
    <w:p w:rsidR="0089743C" w:rsidRDefault="0089743C" w:rsidP="0089743C">
      <w:pPr>
        <w:pBdr>
          <w:top w:val="single" w:sz="4" w:space="1" w:color="auto"/>
        </w:pBdr>
        <w:ind w:left="2977"/>
        <w:rPr>
          <w:sz w:val="2"/>
          <w:szCs w:val="2"/>
        </w:rPr>
      </w:pPr>
    </w:p>
    <w:p w:rsidR="0089743C" w:rsidRDefault="0089743C" w:rsidP="0089743C">
      <w:pPr>
        <w:ind w:firstLine="567"/>
        <w:rPr>
          <w:b/>
        </w:rPr>
      </w:pPr>
      <w:r>
        <w:t>14. Количество квартир 2</w:t>
      </w:r>
    </w:p>
    <w:p w:rsidR="0089743C" w:rsidRDefault="0089743C" w:rsidP="0089743C">
      <w:pPr>
        <w:pBdr>
          <w:top w:val="single" w:sz="4" w:space="1" w:color="auto"/>
        </w:pBdr>
        <w:ind w:left="3119"/>
        <w:rPr>
          <w:sz w:val="2"/>
          <w:szCs w:val="2"/>
        </w:rPr>
      </w:pPr>
    </w:p>
    <w:p w:rsidR="0089743C" w:rsidRDefault="0089743C" w:rsidP="0089743C">
      <w:pPr>
        <w:ind w:firstLine="567"/>
        <w:jc w:val="both"/>
        <w:rPr>
          <w:sz w:val="2"/>
          <w:szCs w:val="2"/>
        </w:rPr>
      </w:pPr>
      <w:r>
        <w:t>15. Количество нежилых помещений, не входящих в состав общего имущества</w:t>
      </w:r>
      <w:r>
        <w:br/>
      </w:r>
    </w:p>
    <w:p w:rsidR="0089743C" w:rsidRDefault="0089743C" w:rsidP="0089743C">
      <w:pPr>
        <w:ind w:left="567"/>
      </w:pPr>
    </w:p>
    <w:p w:rsidR="0089743C" w:rsidRDefault="0089743C" w:rsidP="0089743C">
      <w:pPr>
        <w:pBdr>
          <w:top w:val="single" w:sz="4" w:space="1" w:color="auto"/>
        </w:pBdr>
        <w:ind w:left="567"/>
        <w:rPr>
          <w:sz w:val="2"/>
          <w:szCs w:val="2"/>
        </w:rPr>
      </w:pPr>
    </w:p>
    <w:p w:rsidR="0089743C" w:rsidRDefault="0089743C" w:rsidP="0089743C">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Pr>
          <w:b/>
        </w:rPr>
        <w:t>нет</w:t>
      </w:r>
    </w:p>
    <w:p w:rsidR="0089743C" w:rsidRDefault="0089743C" w:rsidP="0089743C">
      <w:pPr>
        <w:pBdr>
          <w:top w:val="single" w:sz="4" w:space="1" w:color="auto"/>
        </w:pBdr>
        <w:rPr>
          <w:sz w:val="2"/>
          <w:szCs w:val="2"/>
        </w:rPr>
      </w:pPr>
    </w:p>
    <w:p w:rsidR="0089743C" w:rsidRDefault="0089743C" w:rsidP="0089743C">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89743C" w:rsidRDefault="0089743C" w:rsidP="0089743C">
      <w:r>
        <w:t xml:space="preserve">               нет</w:t>
      </w:r>
    </w:p>
    <w:p w:rsidR="0089743C" w:rsidRDefault="0089743C" w:rsidP="0089743C">
      <w:pPr>
        <w:pBdr>
          <w:top w:val="single" w:sz="4" w:space="1" w:color="auto"/>
        </w:pBdr>
        <w:rPr>
          <w:sz w:val="2"/>
          <w:szCs w:val="2"/>
        </w:rPr>
      </w:pPr>
    </w:p>
    <w:p w:rsidR="0089743C" w:rsidRDefault="0089743C" w:rsidP="0089743C">
      <w:pPr>
        <w:tabs>
          <w:tab w:val="center" w:pos="5387"/>
          <w:tab w:val="left" w:pos="7371"/>
        </w:tabs>
        <w:ind w:firstLine="567"/>
      </w:pPr>
      <w:r>
        <w:t>18. Строительный объем</w:t>
      </w:r>
      <w:r>
        <w:rPr>
          <w:b/>
        </w:rPr>
        <w:t xml:space="preserve">     247</w:t>
      </w:r>
      <w:r>
        <w:tab/>
      </w:r>
      <w:r>
        <w:tab/>
        <w:t>куб. м</w:t>
      </w:r>
    </w:p>
    <w:p w:rsidR="0089743C" w:rsidRDefault="0089743C" w:rsidP="0089743C">
      <w:pPr>
        <w:tabs>
          <w:tab w:val="center" w:pos="5387"/>
          <w:tab w:val="left" w:pos="7371"/>
        </w:tabs>
        <w:ind w:firstLine="567"/>
      </w:pPr>
      <w:r>
        <w:t>19. Площадь:</w:t>
      </w:r>
    </w:p>
    <w:p w:rsidR="0089743C" w:rsidRDefault="0089743C" w:rsidP="0089743C">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112,7</w:t>
      </w:r>
      <w:r>
        <w:tab/>
        <w:t>кв. м</w:t>
      </w:r>
    </w:p>
    <w:p w:rsidR="0089743C" w:rsidRDefault="0089743C" w:rsidP="0089743C">
      <w:pPr>
        <w:pBdr>
          <w:top w:val="single" w:sz="4" w:space="1" w:color="auto"/>
        </w:pBdr>
        <w:ind w:left="1049" w:right="5642"/>
        <w:rPr>
          <w:sz w:val="2"/>
          <w:szCs w:val="2"/>
        </w:rPr>
      </w:pPr>
    </w:p>
    <w:p w:rsidR="0089743C" w:rsidRDefault="0089743C" w:rsidP="0089743C">
      <w:pPr>
        <w:tabs>
          <w:tab w:val="center" w:pos="7598"/>
          <w:tab w:val="right" w:pos="10206"/>
        </w:tabs>
        <w:ind w:firstLine="567"/>
      </w:pPr>
      <w:r>
        <w:t xml:space="preserve">б) жилых помещений (общая площадь квартир)  </w:t>
      </w:r>
      <w:r>
        <w:rPr>
          <w:b/>
        </w:rPr>
        <w:t>112,7</w:t>
      </w:r>
      <w:r>
        <w:tab/>
        <w:t>кв. м</w:t>
      </w:r>
    </w:p>
    <w:p w:rsidR="0089743C" w:rsidRDefault="0089743C" w:rsidP="0089743C">
      <w:pPr>
        <w:pBdr>
          <w:top w:val="single" w:sz="4" w:space="1" w:color="auto"/>
        </w:pBdr>
        <w:ind w:left="5585" w:right="624"/>
        <w:rPr>
          <w:sz w:val="2"/>
          <w:szCs w:val="2"/>
        </w:rPr>
      </w:pPr>
    </w:p>
    <w:p w:rsidR="0089743C" w:rsidRDefault="0089743C" w:rsidP="0089743C">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89743C" w:rsidRDefault="0089743C" w:rsidP="0089743C">
      <w:pPr>
        <w:pBdr>
          <w:top w:val="single" w:sz="4" w:space="1" w:color="auto"/>
        </w:pBdr>
        <w:ind w:left="3941" w:right="2240"/>
        <w:rPr>
          <w:sz w:val="2"/>
          <w:szCs w:val="2"/>
        </w:rPr>
      </w:pPr>
    </w:p>
    <w:p w:rsidR="0089743C" w:rsidRDefault="0089743C" w:rsidP="0089743C">
      <w:pPr>
        <w:tabs>
          <w:tab w:val="center" w:pos="6804"/>
          <w:tab w:val="left" w:pos="8931"/>
        </w:tabs>
        <w:ind w:firstLine="567"/>
        <w:jc w:val="both"/>
      </w:pPr>
      <w:r>
        <w:lastRenderedPageBreak/>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89743C" w:rsidRDefault="0089743C" w:rsidP="0089743C">
      <w:pPr>
        <w:pBdr>
          <w:top w:val="single" w:sz="4" w:space="1" w:color="auto"/>
        </w:pBdr>
        <w:ind w:left="4734" w:right="1389"/>
        <w:rPr>
          <w:sz w:val="2"/>
          <w:szCs w:val="2"/>
        </w:rPr>
      </w:pPr>
    </w:p>
    <w:p w:rsidR="0089743C" w:rsidRDefault="0089743C" w:rsidP="0089743C">
      <w:pPr>
        <w:tabs>
          <w:tab w:val="center" w:pos="5245"/>
          <w:tab w:val="left" w:pos="7088"/>
        </w:tabs>
        <w:ind w:firstLine="567"/>
      </w:pPr>
      <w:r>
        <w:t xml:space="preserve">20. Количество лестниц   </w:t>
      </w:r>
      <w:r>
        <w:tab/>
        <w:t>шт.</w:t>
      </w:r>
    </w:p>
    <w:p w:rsidR="0089743C" w:rsidRDefault="0089743C" w:rsidP="0089743C">
      <w:pPr>
        <w:pBdr>
          <w:top w:val="single" w:sz="4" w:space="1" w:color="auto"/>
        </w:pBdr>
        <w:ind w:left="3147" w:right="3232"/>
        <w:rPr>
          <w:sz w:val="2"/>
          <w:szCs w:val="2"/>
        </w:rPr>
      </w:pPr>
    </w:p>
    <w:p w:rsidR="0089743C" w:rsidRDefault="0089743C" w:rsidP="0089743C">
      <w:pPr>
        <w:ind w:firstLine="567"/>
        <w:jc w:val="both"/>
        <w:rPr>
          <w:sz w:val="2"/>
          <w:szCs w:val="2"/>
        </w:rPr>
      </w:pPr>
      <w:r>
        <w:t>21. Уборочная площадь лестниц (включая межквартирные лестничные площадки)</w:t>
      </w:r>
      <w:r>
        <w:br/>
      </w:r>
    </w:p>
    <w:p w:rsidR="0089743C" w:rsidRDefault="0089743C" w:rsidP="0089743C">
      <w:pPr>
        <w:tabs>
          <w:tab w:val="left" w:pos="3969"/>
        </w:tabs>
        <w:rPr>
          <w:sz w:val="2"/>
          <w:szCs w:val="2"/>
        </w:rPr>
      </w:pPr>
      <w:r>
        <w:tab/>
        <w:t>кв. м</w:t>
      </w:r>
    </w:p>
    <w:p w:rsidR="0089743C" w:rsidRDefault="0089743C" w:rsidP="0089743C">
      <w:pPr>
        <w:tabs>
          <w:tab w:val="center" w:pos="7230"/>
          <w:tab w:val="left" w:pos="9356"/>
        </w:tabs>
        <w:ind w:firstLine="567"/>
      </w:pPr>
      <w:r>
        <w:t xml:space="preserve">22. Уборочная площадь общих коридоров  </w:t>
      </w:r>
      <w:r>
        <w:tab/>
        <w:t>кв. м</w:t>
      </w:r>
    </w:p>
    <w:p w:rsidR="0089743C" w:rsidRDefault="0089743C" w:rsidP="0089743C">
      <w:pPr>
        <w:pBdr>
          <w:top w:val="single" w:sz="4" w:space="1" w:color="auto"/>
        </w:pBdr>
        <w:ind w:left="4990" w:right="964"/>
        <w:rPr>
          <w:sz w:val="2"/>
          <w:szCs w:val="2"/>
        </w:rPr>
      </w:pPr>
    </w:p>
    <w:p w:rsidR="0089743C" w:rsidRDefault="0089743C" w:rsidP="0089743C">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Pr>
          <w:b/>
        </w:rPr>
        <w:t xml:space="preserve">)              </w:t>
      </w:r>
      <w:r>
        <w:tab/>
      </w:r>
      <w:r>
        <w:tab/>
        <w:t>кв. м</w:t>
      </w:r>
    </w:p>
    <w:p w:rsidR="0089743C" w:rsidRDefault="0089743C" w:rsidP="0089743C">
      <w:pPr>
        <w:pBdr>
          <w:top w:val="single" w:sz="4" w:space="1" w:color="auto"/>
        </w:pBdr>
        <w:ind w:left="4082" w:right="1814"/>
        <w:rPr>
          <w:sz w:val="2"/>
          <w:szCs w:val="2"/>
        </w:rPr>
      </w:pPr>
    </w:p>
    <w:p w:rsidR="0089743C" w:rsidRDefault="0089743C" w:rsidP="0089743C">
      <w:pPr>
        <w:ind w:firstLine="567"/>
        <w:jc w:val="both"/>
        <w:rPr>
          <w:b/>
        </w:rPr>
      </w:pPr>
      <w:r>
        <w:t xml:space="preserve">24. Площадь земельного участка, входящего в состав общего имущества многоквартирного дома </w:t>
      </w:r>
      <w:r>
        <w:rPr>
          <w:b/>
        </w:rPr>
        <w:t>1276</w:t>
      </w:r>
    </w:p>
    <w:p w:rsidR="0089743C" w:rsidRDefault="0089743C" w:rsidP="0089743C">
      <w:pPr>
        <w:pBdr>
          <w:top w:val="single" w:sz="4" w:space="1" w:color="auto"/>
        </w:pBdr>
        <w:ind w:left="601"/>
        <w:rPr>
          <w:sz w:val="2"/>
          <w:szCs w:val="2"/>
        </w:rPr>
      </w:pPr>
    </w:p>
    <w:p w:rsidR="0089743C" w:rsidRDefault="0089743C" w:rsidP="0089743C">
      <w:pPr>
        <w:ind w:firstLine="567"/>
        <w:rPr>
          <w:b/>
          <w:sz w:val="2"/>
          <w:szCs w:val="2"/>
        </w:rPr>
      </w:pPr>
      <w:r>
        <w:t>25. Кадастровый номер земельного участка (при его наличии)</w:t>
      </w:r>
    </w:p>
    <w:p w:rsidR="0089743C" w:rsidRDefault="0089743C" w:rsidP="0089743C">
      <w:pPr>
        <w:pBdr>
          <w:top w:val="single" w:sz="4" w:space="1" w:color="auto"/>
        </w:pBdr>
        <w:rPr>
          <w:sz w:val="2"/>
          <w:szCs w:val="2"/>
        </w:rPr>
      </w:pPr>
    </w:p>
    <w:p w:rsidR="0089743C" w:rsidRDefault="0089743C" w:rsidP="0089743C">
      <w:pPr>
        <w:spacing w:before="360" w:after="240"/>
        <w:jc w:val="center"/>
      </w:pPr>
      <w:r>
        <w:rPr>
          <w:lang w:val="en-US"/>
        </w:rPr>
        <w:t>II</w:t>
      </w:r>
      <w:r>
        <w:t>. Техническое состояние многоквартирного дома, включая пристройки</w:t>
      </w:r>
    </w:p>
    <w:tbl>
      <w:tblPr>
        <w:tblW w:w="9420" w:type="dxa"/>
        <w:tblLayout w:type="fixed"/>
        <w:tblCellMar>
          <w:left w:w="28" w:type="dxa"/>
          <w:right w:w="28" w:type="dxa"/>
        </w:tblCellMar>
        <w:tblLook w:val="04A0"/>
      </w:tblPr>
      <w:tblGrid>
        <w:gridCol w:w="3926"/>
        <w:gridCol w:w="2747"/>
        <w:gridCol w:w="2747"/>
      </w:tblGrid>
      <w:tr w:rsidR="0089743C" w:rsidTr="0089743C">
        <w:trPr>
          <w:trHeight w:val="648"/>
        </w:trPr>
        <w:tc>
          <w:tcPr>
            <w:tcW w:w="3928" w:type="dxa"/>
            <w:tcBorders>
              <w:top w:val="single" w:sz="4" w:space="0" w:color="auto"/>
              <w:left w:val="single" w:sz="4" w:space="0" w:color="auto"/>
              <w:bottom w:val="single" w:sz="4" w:space="0" w:color="auto"/>
              <w:right w:val="single" w:sz="4" w:space="0" w:color="auto"/>
            </w:tcBorders>
            <w:hideMark/>
          </w:tcPr>
          <w:p w:rsidR="0089743C" w:rsidRDefault="0089743C" w:rsidP="0089743C">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hideMark/>
          </w:tcPr>
          <w:p w:rsidR="0089743C" w:rsidRDefault="0089743C" w:rsidP="0089743C">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hideMark/>
          </w:tcPr>
          <w:p w:rsidR="0089743C" w:rsidRDefault="0089743C" w:rsidP="0089743C">
            <w:pPr>
              <w:jc w:val="center"/>
            </w:pPr>
            <w:r>
              <w:t>Техническое состояние элементов общего имущества многоквартирного дома</w:t>
            </w:r>
          </w:p>
        </w:tc>
      </w:tr>
      <w:tr w:rsidR="0089743C" w:rsidTr="0089743C">
        <w:trPr>
          <w:trHeight w:val="158"/>
        </w:trPr>
        <w:tc>
          <w:tcPr>
            <w:tcW w:w="3928" w:type="dxa"/>
            <w:tcBorders>
              <w:top w:val="single" w:sz="4" w:space="0" w:color="auto"/>
              <w:left w:val="single" w:sz="4" w:space="0" w:color="auto"/>
              <w:bottom w:val="single" w:sz="4" w:space="0" w:color="auto"/>
              <w:right w:val="single" w:sz="4" w:space="0" w:color="auto"/>
            </w:tcBorders>
            <w:vAlign w:val="bottom"/>
            <w:hideMark/>
          </w:tcPr>
          <w:p w:rsidR="0089743C" w:rsidRDefault="0089743C" w:rsidP="0089743C">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hideMark/>
          </w:tcPr>
          <w:p w:rsidR="0089743C" w:rsidRDefault="0089743C" w:rsidP="0089743C">
            <w:pPr>
              <w:ind w:left="57"/>
            </w:pPr>
            <w:r>
              <w:t>Деревянные стулья, цоколь кирпичный</w:t>
            </w:r>
          </w:p>
        </w:tc>
        <w:tc>
          <w:tcPr>
            <w:tcW w:w="2749" w:type="dxa"/>
            <w:tcBorders>
              <w:top w:val="single" w:sz="4" w:space="0" w:color="auto"/>
              <w:left w:val="single" w:sz="4" w:space="0" w:color="auto"/>
              <w:bottom w:val="single" w:sz="4" w:space="0" w:color="auto"/>
              <w:right w:val="single" w:sz="4" w:space="0" w:color="auto"/>
            </w:tcBorders>
            <w:vAlign w:val="bottom"/>
            <w:hideMark/>
          </w:tcPr>
          <w:p w:rsidR="0089743C" w:rsidRDefault="0089743C" w:rsidP="0089743C">
            <w:pPr>
              <w:ind w:left="57"/>
            </w:pPr>
            <w:r>
              <w:t>Сильная осадка</w:t>
            </w:r>
          </w:p>
        </w:tc>
      </w:tr>
      <w:tr w:rsidR="0089743C" w:rsidTr="0089743C">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89743C" w:rsidRDefault="0089743C" w:rsidP="0089743C">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89743C" w:rsidRDefault="0089743C" w:rsidP="0089743C">
            <w:pPr>
              <w:ind w:left="57"/>
            </w:pPr>
            <w:r>
              <w:t xml:space="preserve">Бревенчатые </w:t>
            </w:r>
          </w:p>
        </w:tc>
        <w:tc>
          <w:tcPr>
            <w:tcW w:w="2749" w:type="dxa"/>
            <w:tcBorders>
              <w:top w:val="single" w:sz="4" w:space="0" w:color="auto"/>
              <w:left w:val="single" w:sz="4" w:space="0" w:color="auto"/>
              <w:bottom w:val="single" w:sz="4" w:space="0" w:color="auto"/>
              <w:right w:val="single" w:sz="4" w:space="0" w:color="auto"/>
            </w:tcBorders>
            <w:vAlign w:val="bottom"/>
            <w:hideMark/>
          </w:tcPr>
          <w:p w:rsidR="0089743C" w:rsidRDefault="0089743C" w:rsidP="0089743C">
            <w:pPr>
              <w:ind w:left="57"/>
            </w:pPr>
            <w:r>
              <w:t>Сильная гниль</w:t>
            </w:r>
          </w:p>
        </w:tc>
      </w:tr>
      <w:tr w:rsidR="0089743C" w:rsidTr="0089743C">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89743C" w:rsidRDefault="0089743C" w:rsidP="0089743C">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hideMark/>
          </w:tcPr>
          <w:p w:rsidR="0089743C" w:rsidRDefault="0089743C" w:rsidP="0089743C">
            <w:pPr>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89743C" w:rsidRDefault="0089743C" w:rsidP="0089743C">
            <w:pPr>
              <w:ind w:left="57"/>
            </w:pPr>
            <w:r>
              <w:t>трещины</w:t>
            </w:r>
          </w:p>
        </w:tc>
      </w:tr>
      <w:tr w:rsidR="0089743C" w:rsidTr="0089743C">
        <w:trPr>
          <w:cantSplit/>
          <w:trHeight w:val="158"/>
        </w:trPr>
        <w:tc>
          <w:tcPr>
            <w:tcW w:w="3928" w:type="dxa"/>
            <w:tcBorders>
              <w:top w:val="nil"/>
              <w:left w:val="single" w:sz="4" w:space="0" w:color="auto"/>
              <w:bottom w:val="nil"/>
              <w:right w:val="single" w:sz="4" w:space="0" w:color="auto"/>
            </w:tcBorders>
            <w:hideMark/>
          </w:tcPr>
          <w:p w:rsidR="0089743C" w:rsidRDefault="0089743C" w:rsidP="0089743C">
            <w:pPr>
              <w:ind w:left="57"/>
            </w:pPr>
            <w:r>
              <w:t>4. Перекрытия</w:t>
            </w:r>
          </w:p>
        </w:tc>
        <w:tc>
          <w:tcPr>
            <w:tcW w:w="2749" w:type="dxa"/>
            <w:vMerge w:val="restart"/>
            <w:tcBorders>
              <w:top w:val="nil"/>
              <w:left w:val="single" w:sz="4" w:space="0" w:color="auto"/>
              <w:bottom w:val="nil"/>
              <w:right w:val="single" w:sz="4" w:space="0" w:color="auto"/>
            </w:tcBorders>
            <w:hideMark/>
          </w:tcPr>
          <w:p w:rsidR="0089743C" w:rsidRDefault="0089743C" w:rsidP="0089743C">
            <w:pPr>
              <w:ind w:left="57"/>
            </w:pPr>
            <w:r>
              <w:t>Деревянные отепленные</w:t>
            </w:r>
          </w:p>
        </w:tc>
        <w:tc>
          <w:tcPr>
            <w:tcW w:w="2749" w:type="dxa"/>
            <w:vMerge w:val="restart"/>
            <w:tcBorders>
              <w:top w:val="nil"/>
              <w:left w:val="single" w:sz="4" w:space="0" w:color="auto"/>
              <w:bottom w:val="nil"/>
              <w:right w:val="single" w:sz="4" w:space="0" w:color="auto"/>
            </w:tcBorders>
            <w:hideMark/>
          </w:tcPr>
          <w:p w:rsidR="0089743C" w:rsidRDefault="0089743C" w:rsidP="0089743C">
            <w:pPr>
              <w:ind w:left="57"/>
            </w:pPr>
            <w:r>
              <w:t>Трещины в местах сопряжения</w:t>
            </w:r>
          </w:p>
        </w:tc>
      </w:tr>
      <w:tr w:rsidR="0089743C" w:rsidTr="0089743C">
        <w:trPr>
          <w:cantSplit/>
          <w:trHeight w:val="166"/>
        </w:trPr>
        <w:tc>
          <w:tcPr>
            <w:tcW w:w="3928" w:type="dxa"/>
            <w:tcBorders>
              <w:top w:val="nil"/>
              <w:left w:val="single" w:sz="4" w:space="0" w:color="auto"/>
              <w:bottom w:val="nil"/>
              <w:right w:val="single" w:sz="4" w:space="0" w:color="auto"/>
            </w:tcBorders>
            <w:hideMark/>
          </w:tcPr>
          <w:p w:rsidR="0089743C" w:rsidRDefault="0089743C" w:rsidP="0089743C">
            <w:pPr>
              <w:ind w:left="992"/>
            </w:pPr>
            <w:r>
              <w:t>чердачные</w:t>
            </w:r>
          </w:p>
        </w:tc>
        <w:tc>
          <w:tcPr>
            <w:tcW w:w="2749" w:type="dxa"/>
            <w:vMerge/>
            <w:tcBorders>
              <w:top w:val="nil"/>
              <w:left w:val="single" w:sz="4" w:space="0" w:color="auto"/>
              <w:bottom w:val="nil"/>
              <w:right w:val="single" w:sz="4" w:space="0" w:color="auto"/>
            </w:tcBorders>
            <w:vAlign w:val="center"/>
            <w:hideMark/>
          </w:tcPr>
          <w:p w:rsidR="0089743C" w:rsidRDefault="0089743C" w:rsidP="0089743C"/>
        </w:tc>
        <w:tc>
          <w:tcPr>
            <w:tcW w:w="2749" w:type="dxa"/>
            <w:vMerge/>
            <w:tcBorders>
              <w:top w:val="nil"/>
              <w:left w:val="single" w:sz="4" w:space="0" w:color="auto"/>
              <w:bottom w:val="nil"/>
              <w:right w:val="single" w:sz="4" w:space="0" w:color="auto"/>
            </w:tcBorders>
            <w:vAlign w:val="center"/>
            <w:hideMark/>
          </w:tcPr>
          <w:p w:rsidR="0089743C" w:rsidRDefault="0089743C" w:rsidP="0089743C"/>
        </w:tc>
      </w:tr>
      <w:tr w:rsidR="0089743C" w:rsidTr="0089743C">
        <w:trPr>
          <w:trHeight w:val="158"/>
        </w:trPr>
        <w:tc>
          <w:tcPr>
            <w:tcW w:w="3928" w:type="dxa"/>
            <w:tcBorders>
              <w:top w:val="nil"/>
              <w:left w:val="single" w:sz="4" w:space="0" w:color="auto"/>
              <w:bottom w:val="nil"/>
              <w:right w:val="single" w:sz="4" w:space="0" w:color="auto"/>
            </w:tcBorders>
            <w:hideMark/>
          </w:tcPr>
          <w:p w:rsidR="0089743C" w:rsidRDefault="0089743C" w:rsidP="0089743C">
            <w:pPr>
              <w:ind w:left="992"/>
            </w:pPr>
            <w:r>
              <w:t>междуэтажные</w:t>
            </w:r>
          </w:p>
        </w:tc>
        <w:tc>
          <w:tcPr>
            <w:tcW w:w="2749" w:type="dxa"/>
            <w:tcBorders>
              <w:top w:val="nil"/>
              <w:left w:val="single" w:sz="4" w:space="0" w:color="auto"/>
              <w:bottom w:val="nil"/>
              <w:right w:val="single" w:sz="4" w:space="0" w:color="auto"/>
            </w:tcBorders>
            <w:hideMark/>
          </w:tcPr>
          <w:p w:rsidR="0089743C" w:rsidRDefault="0089743C" w:rsidP="0089743C">
            <w:pPr>
              <w:ind w:left="57"/>
            </w:pPr>
            <w:r>
              <w:t>----------«---------</w:t>
            </w:r>
          </w:p>
        </w:tc>
        <w:tc>
          <w:tcPr>
            <w:tcW w:w="2749" w:type="dxa"/>
            <w:tcBorders>
              <w:top w:val="nil"/>
              <w:left w:val="single" w:sz="4" w:space="0" w:color="auto"/>
              <w:bottom w:val="nil"/>
              <w:right w:val="single" w:sz="4" w:space="0" w:color="auto"/>
            </w:tcBorders>
          </w:tcPr>
          <w:p w:rsidR="0089743C" w:rsidRDefault="0089743C" w:rsidP="0089743C">
            <w:pPr>
              <w:ind w:left="57"/>
            </w:pPr>
          </w:p>
        </w:tc>
      </w:tr>
      <w:tr w:rsidR="0089743C" w:rsidTr="0089743C">
        <w:trPr>
          <w:trHeight w:val="158"/>
        </w:trPr>
        <w:tc>
          <w:tcPr>
            <w:tcW w:w="3928" w:type="dxa"/>
            <w:tcBorders>
              <w:top w:val="nil"/>
              <w:left w:val="single" w:sz="4" w:space="0" w:color="auto"/>
              <w:bottom w:val="nil"/>
              <w:right w:val="single" w:sz="4" w:space="0" w:color="auto"/>
            </w:tcBorders>
            <w:hideMark/>
          </w:tcPr>
          <w:p w:rsidR="0089743C" w:rsidRDefault="0089743C" w:rsidP="0089743C">
            <w:pPr>
              <w:ind w:left="992"/>
            </w:pPr>
            <w:r>
              <w:t>подвальные</w:t>
            </w:r>
          </w:p>
        </w:tc>
        <w:tc>
          <w:tcPr>
            <w:tcW w:w="2749" w:type="dxa"/>
            <w:tcBorders>
              <w:top w:val="nil"/>
              <w:left w:val="single" w:sz="4" w:space="0" w:color="auto"/>
              <w:bottom w:val="nil"/>
              <w:right w:val="single" w:sz="4" w:space="0" w:color="auto"/>
            </w:tcBorders>
            <w:hideMark/>
          </w:tcPr>
          <w:p w:rsidR="0089743C" w:rsidRDefault="0089743C" w:rsidP="0089743C">
            <w:pPr>
              <w:ind w:left="57"/>
            </w:pPr>
            <w:r>
              <w:t>----------«---------</w:t>
            </w:r>
          </w:p>
        </w:tc>
        <w:tc>
          <w:tcPr>
            <w:tcW w:w="2749" w:type="dxa"/>
            <w:tcBorders>
              <w:top w:val="nil"/>
              <w:left w:val="single" w:sz="4" w:space="0" w:color="auto"/>
              <w:bottom w:val="nil"/>
              <w:right w:val="single" w:sz="4" w:space="0" w:color="auto"/>
            </w:tcBorders>
          </w:tcPr>
          <w:p w:rsidR="0089743C" w:rsidRDefault="0089743C" w:rsidP="0089743C">
            <w:pPr>
              <w:ind w:left="57"/>
            </w:pPr>
          </w:p>
        </w:tc>
      </w:tr>
      <w:tr w:rsidR="0089743C" w:rsidTr="0089743C">
        <w:trPr>
          <w:trHeight w:val="166"/>
        </w:trPr>
        <w:tc>
          <w:tcPr>
            <w:tcW w:w="3928" w:type="dxa"/>
            <w:tcBorders>
              <w:top w:val="nil"/>
              <w:left w:val="single" w:sz="4" w:space="0" w:color="auto"/>
              <w:bottom w:val="nil"/>
              <w:right w:val="single" w:sz="4" w:space="0" w:color="auto"/>
            </w:tcBorders>
            <w:hideMark/>
          </w:tcPr>
          <w:p w:rsidR="0089743C" w:rsidRDefault="0089743C" w:rsidP="0089743C">
            <w:pPr>
              <w:ind w:left="992"/>
            </w:pPr>
            <w:r>
              <w:t>(другое)</w:t>
            </w:r>
          </w:p>
        </w:tc>
        <w:tc>
          <w:tcPr>
            <w:tcW w:w="2749" w:type="dxa"/>
            <w:tcBorders>
              <w:top w:val="nil"/>
              <w:left w:val="single" w:sz="4" w:space="0" w:color="auto"/>
              <w:bottom w:val="nil"/>
              <w:right w:val="single" w:sz="4" w:space="0" w:color="auto"/>
            </w:tcBorders>
          </w:tcPr>
          <w:p w:rsidR="0089743C" w:rsidRDefault="0089743C" w:rsidP="0089743C">
            <w:pPr>
              <w:ind w:left="57"/>
            </w:pPr>
          </w:p>
        </w:tc>
        <w:tc>
          <w:tcPr>
            <w:tcW w:w="2749" w:type="dxa"/>
            <w:tcBorders>
              <w:top w:val="nil"/>
              <w:left w:val="single" w:sz="4" w:space="0" w:color="auto"/>
              <w:bottom w:val="nil"/>
              <w:right w:val="single" w:sz="4" w:space="0" w:color="auto"/>
            </w:tcBorders>
          </w:tcPr>
          <w:p w:rsidR="0089743C" w:rsidRDefault="0089743C" w:rsidP="0089743C">
            <w:pPr>
              <w:ind w:left="57"/>
            </w:pPr>
          </w:p>
        </w:tc>
      </w:tr>
      <w:tr w:rsidR="0089743C" w:rsidTr="0089743C">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89743C" w:rsidRDefault="0089743C" w:rsidP="0089743C">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89743C" w:rsidRDefault="0089743C" w:rsidP="0089743C">
            <w:pPr>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hideMark/>
          </w:tcPr>
          <w:p w:rsidR="0089743C" w:rsidRDefault="0089743C" w:rsidP="0089743C">
            <w:pPr>
              <w:ind w:left="57"/>
            </w:pPr>
            <w:r>
              <w:t>Отколы трещины</w:t>
            </w:r>
          </w:p>
        </w:tc>
      </w:tr>
      <w:tr w:rsidR="0089743C" w:rsidTr="0089743C">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89743C" w:rsidRDefault="0089743C" w:rsidP="0089743C">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89743C" w:rsidRDefault="0089743C" w:rsidP="0089743C">
            <w:pPr>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89743C" w:rsidRDefault="0089743C" w:rsidP="0089743C">
            <w:pPr>
              <w:ind w:left="57"/>
            </w:pPr>
            <w:r>
              <w:t>Стертость прогибы</w:t>
            </w:r>
          </w:p>
        </w:tc>
      </w:tr>
      <w:tr w:rsidR="0089743C" w:rsidTr="0089743C">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89743C" w:rsidRDefault="0089743C" w:rsidP="0089743C">
            <w:pPr>
              <w:ind w:left="57"/>
            </w:pPr>
            <w:r>
              <w:t>7. Проемы</w:t>
            </w:r>
          </w:p>
        </w:tc>
        <w:tc>
          <w:tcPr>
            <w:tcW w:w="2749" w:type="dxa"/>
            <w:vMerge w:val="restart"/>
            <w:tcBorders>
              <w:top w:val="single" w:sz="4" w:space="0" w:color="auto"/>
              <w:left w:val="nil"/>
              <w:bottom w:val="nil"/>
              <w:right w:val="single" w:sz="4" w:space="0" w:color="auto"/>
            </w:tcBorders>
            <w:vAlign w:val="bottom"/>
            <w:hideMark/>
          </w:tcPr>
          <w:p w:rsidR="0089743C" w:rsidRDefault="0089743C" w:rsidP="0089743C">
            <w:pPr>
              <w:ind w:left="57"/>
            </w:pPr>
            <w:r>
              <w:t>Двойные створные</w:t>
            </w:r>
          </w:p>
        </w:tc>
        <w:tc>
          <w:tcPr>
            <w:tcW w:w="2749" w:type="dxa"/>
            <w:vMerge w:val="restart"/>
            <w:tcBorders>
              <w:top w:val="single" w:sz="4" w:space="0" w:color="auto"/>
              <w:left w:val="nil"/>
              <w:bottom w:val="nil"/>
              <w:right w:val="single" w:sz="4" w:space="0" w:color="auto"/>
            </w:tcBorders>
            <w:vAlign w:val="bottom"/>
            <w:hideMark/>
          </w:tcPr>
          <w:p w:rsidR="0089743C" w:rsidRDefault="0089743C" w:rsidP="0089743C">
            <w:pPr>
              <w:ind w:left="57"/>
            </w:pPr>
            <w:r>
              <w:t xml:space="preserve">Переплеты рассохлись </w:t>
            </w:r>
          </w:p>
        </w:tc>
      </w:tr>
      <w:tr w:rsidR="0089743C" w:rsidTr="0089743C">
        <w:trPr>
          <w:cantSplit/>
          <w:trHeight w:val="166"/>
        </w:trPr>
        <w:tc>
          <w:tcPr>
            <w:tcW w:w="3928" w:type="dxa"/>
            <w:tcBorders>
              <w:top w:val="nil"/>
              <w:left w:val="single" w:sz="4" w:space="0" w:color="auto"/>
              <w:bottom w:val="nil"/>
              <w:right w:val="single" w:sz="4" w:space="0" w:color="auto"/>
            </w:tcBorders>
            <w:vAlign w:val="bottom"/>
            <w:hideMark/>
          </w:tcPr>
          <w:p w:rsidR="0089743C" w:rsidRDefault="0089743C" w:rsidP="0089743C">
            <w:pPr>
              <w:ind w:left="993"/>
            </w:pPr>
            <w:r>
              <w:t>окна</w:t>
            </w:r>
          </w:p>
        </w:tc>
        <w:tc>
          <w:tcPr>
            <w:tcW w:w="2749" w:type="dxa"/>
            <w:vMerge/>
            <w:tcBorders>
              <w:top w:val="single" w:sz="4" w:space="0" w:color="auto"/>
              <w:left w:val="nil"/>
              <w:bottom w:val="nil"/>
              <w:right w:val="single" w:sz="4" w:space="0" w:color="auto"/>
            </w:tcBorders>
            <w:vAlign w:val="center"/>
            <w:hideMark/>
          </w:tcPr>
          <w:p w:rsidR="0089743C" w:rsidRDefault="0089743C" w:rsidP="0089743C"/>
        </w:tc>
        <w:tc>
          <w:tcPr>
            <w:tcW w:w="2749" w:type="dxa"/>
            <w:vMerge/>
            <w:tcBorders>
              <w:top w:val="single" w:sz="4" w:space="0" w:color="auto"/>
              <w:left w:val="nil"/>
              <w:bottom w:val="nil"/>
              <w:right w:val="single" w:sz="4" w:space="0" w:color="auto"/>
            </w:tcBorders>
            <w:vAlign w:val="center"/>
            <w:hideMark/>
          </w:tcPr>
          <w:p w:rsidR="0089743C" w:rsidRDefault="0089743C" w:rsidP="0089743C"/>
        </w:tc>
      </w:tr>
      <w:tr w:rsidR="0089743C" w:rsidTr="0089743C">
        <w:trPr>
          <w:trHeight w:val="158"/>
        </w:trPr>
        <w:tc>
          <w:tcPr>
            <w:tcW w:w="3928" w:type="dxa"/>
            <w:tcBorders>
              <w:top w:val="nil"/>
              <w:left w:val="single" w:sz="4" w:space="0" w:color="auto"/>
              <w:bottom w:val="nil"/>
              <w:right w:val="single" w:sz="4" w:space="0" w:color="auto"/>
            </w:tcBorders>
            <w:vAlign w:val="bottom"/>
            <w:hideMark/>
          </w:tcPr>
          <w:p w:rsidR="0089743C" w:rsidRDefault="0089743C" w:rsidP="0089743C">
            <w:pPr>
              <w:ind w:left="993"/>
            </w:pPr>
            <w:r>
              <w:t>двери</w:t>
            </w:r>
          </w:p>
        </w:tc>
        <w:tc>
          <w:tcPr>
            <w:tcW w:w="2749" w:type="dxa"/>
            <w:tcBorders>
              <w:top w:val="nil"/>
              <w:left w:val="nil"/>
              <w:bottom w:val="nil"/>
              <w:right w:val="single" w:sz="4" w:space="0" w:color="auto"/>
            </w:tcBorders>
            <w:vAlign w:val="bottom"/>
            <w:hideMark/>
          </w:tcPr>
          <w:p w:rsidR="0089743C" w:rsidRDefault="0089743C" w:rsidP="0089743C">
            <w:pPr>
              <w:ind w:left="57"/>
            </w:pPr>
            <w:r>
              <w:t>филенчатые</w:t>
            </w:r>
          </w:p>
        </w:tc>
        <w:tc>
          <w:tcPr>
            <w:tcW w:w="2749" w:type="dxa"/>
            <w:tcBorders>
              <w:top w:val="nil"/>
              <w:left w:val="nil"/>
              <w:bottom w:val="nil"/>
              <w:right w:val="single" w:sz="4" w:space="0" w:color="auto"/>
            </w:tcBorders>
            <w:vAlign w:val="bottom"/>
            <w:hideMark/>
          </w:tcPr>
          <w:p w:rsidR="0089743C" w:rsidRDefault="0089743C" w:rsidP="0089743C">
            <w:r>
              <w:t>Полотна осели</w:t>
            </w:r>
          </w:p>
        </w:tc>
      </w:tr>
      <w:tr w:rsidR="0089743C" w:rsidTr="0089743C">
        <w:trPr>
          <w:trHeight w:val="166"/>
        </w:trPr>
        <w:tc>
          <w:tcPr>
            <w:tcW w:w="3928" w:type="dxa"/>
            <w:tcBorders>
              <w:top w:val="nil"/>
              <w:left w:val="single" w:sz="4" w:space="0" w:color="auto"/>
              <w:bottom w:val="single" w:sz="4" w:space="0" w:color="auto"/>
              <w:right w:val="single" w:sz="4" w:space="0" w:color="auto"/>
            </w:tcBorders>
            <w:vAlign w:val="bottom"/>
            <w:hideMark/>
          </w:tcPr>
          <w:p w:rsidR="0089743C" w:rsidRDefault="0089743C" w:rsidP="0089743C">
            <w:pPr>
              <w:ind w:left="993"/>
            </w:pPr>
            <w:r>
              <w:t>(другое)</w:t>
            </w:r>
          </w:p>
        </w:tc>
        <w:tc>
          <w:tcPr>
            <w:tcW w:w="2749" w:type="dxa"/>
            <w:tcBorders>
              <w:top w:val="nil"/>
              <w:left w:val="nil"/>
              <w:bottom w:val="single" w:sz="4" w:space="0" w:color="auto"/>
              <w:right w:val="single" w:sz="4" w:space="0" w:color="auto"/>
            </w:tcBorders>
            <w:vAlign w:val="bottom"/>
          </w:tcPr>
          <w:p w:rsidR="0089743C" w:rsidRDefault="0089743C" w:rsidP="0089743C">
            <w:pPr>
              <w:ind w:left="57"/>
            </w:pPr>
          </w:p>
        </w:tc>
        <w:tc>
          <w:tcPr>
            <w:tcW w:w="2749" w:type="dxa"/>
            <w:tcBorders>
              <w:top w:val="nil"/>
              <w:left w:val="nil"/>
              <w:bottom w:val="single" w:sz="4" w:space="0" w:color="auto"/>
              <w:right w:val="single" w:sz="4" w:space="0" w:color="auto"/>
            </w:tcBorders>
            <w:vAlign w:val="bottom"/>
          </w:tcPr>
          <w:p w:rsidR="0089743C" w:rsidRDefault="0089743C" w:rsidP="0089743C">
            <w:pPr>
              <w:ind w:left="57"/>
            </w:pPr>
          </w:p>
        </w:tc>
      </w:tr>
      <w:tr w:rsidR="0089743C" w:rsidTr="0089743C">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89743C" w:rsidRDefault="0089743C" w:rsidP="0089743C">
            <w:pPr>
              <w:ind w:left="57"/>
            </w:pPr>
            <w:r>
              <w:t>8. Отделка</w:t>
            </w:r>
          </w:p>
        </w:tc>
        <w:tc>
          <w:tcPr>
            <w:tcW w:w="2749" w:type="dxa"/>
            <w:vMerge w:val="restart"/>
            <w:tcBorders>
              <w:top w:val="single" w:sz="4" w:space="0" w:color="auto"/>
              <w:left w:val="nil"/>
              <w:bottom w:val="nil"/>
              <w:right w:val="single" w:sz="4" w:space="0" w:color="auto"/>
            </w:tcBorders>
            <w:vAlign w:val="bottom"/>
            <w:hideMark/>
          </w:tcPr>
          <w:p w:rsidR="0089743C" w:rsidRDefault="0089743C" w:rsidP="0089743C">
            <w:pPr>
              <w:ind w:left="57"/>
            </w:pPr>
            <w:r>
              <w:t xml:space="preserve">Штукатурка побелка </w:t>
            </w:r>
          </w:p>
        </w:tc>
        <w:tc>
          <w:tcPr>
            <w:tcW w:w="2749" w:type="dxa"/>
            <w:vMerge w:val="restart"/>
            <w:tcBorders>
              <w:top w:val="single" w:sz="4" w:space="0" w:color="auto"/>
              <w:left w:val="nil"/>
              <w:bottom w:val="nil"/>
              <w:right w:val="single" w:sz="4" w:space="0" w:color="auto"/>
            </w:tcBorders>
            <w:vAlign w:val="bottom"/>
            <w:hideMark/>
          </w:tcPr>
          <w:p w:rsidR="0089743C" w:rsidRDefault="0089743C" w:rsidP="0089743C">
            <w:pPr>
              <w:ind w:left="57"/>
            </w:pPr>
            <w:r>
              <w:t>Трещины в штукатурке</w:t>
            </w:r>
          </w:p>
        </w:tc>
      </w:tr>
      <w:tr w:rsidR="0089743C" w:rsidTr="0089743C">
        <w:trPr>
          <w:cantSplit/>
          <w:trHeight w:val="166"/>
        </w:trPr>
        <w:tc>
          <w:tcPr>
            <w:tcW w:w="3928" w:type="dxa"/>
            <w:tcBorders>
              <w:top w:val="nil"/>
              <w:left w:val="single" w:sz="4" w:space="0" w:color="auto"/>
              <w:bottom w:val="nil"/>
              <w:right w:val="single" w:sz="4" w:space="0" w:color="auto"/>
            </w:tcBorders>
            <w:vAlign w:val="bottom"/>
            <w:hideMark/>
          </w:tcPr>
          <w:p w:rsidR="0089743C" w:rsidRDefault="0089743C" w:rsidP="0089743C">
            <w:pPr>
              <w:ind w:left="993"/>
            </w:pPr>
            <w:r>
              <w:t>внутренняя</w:t>
            </w:r>
          </w:p>
        </w:tc>
        <w:tc>
          <w:tcPr>
            <w:tcW w:w="2749" w:type="dxa"/>
            <w:vMerge/>
            <w:tcBorders>
              <w:top w:val="single" w:sz="4" w:space="0" w:color="auto"/>
              <w:left w:val="nil"/>
              <w:bottom w:val="nil"/>
              <w:right w:val="single" w:sz="4" w:space="0" w:color="auto"/>
            </w:tcBorders>
            <w:vAlign w:val="center"/>
            <w:hideMark/>
          </w:tcPr>
          <w:p w:rsidR="0089743C" w:rsidRDefault="0089743C" w:rsidP="0089743C"/>
        </w:tc>
        <w:tc>
          <w:tcPr>
            <w:tcW w:w="2749" w:type="dxa"/>
            <w:vMerge/>
            <w:tcBorders>
              <w:top w:val="single" w:sz="4" w:space="0" w:color="auto"/>
              <w:left w:val="nil"/>
              <w:bottom w:val="nil"/>
              <w:right w:val="single" w:sz="4" w:space="0" w:color="auto"/>
            </w:tcBorders>
            <w:vAlign w:val="center"/>
            <w:hideMark/>
          </w:tcPr>
          <w:p w:rsidR="0089743C" w:rsidRDefault="0089743C" w:rsidP="0089743C"/>
        </w:tc>
      </w:tr>
      <w:tr w:rsidR="0089743C" w:rsidTr="0089743C">
        <w:trPr>
          <w:trHeight w:val="158"/>
        </w:trPr>
        <w:tc>
          <w:tcPr>
            <w:tcW w:w="3928" w:type="dxa"/>
            <w:tcBorders>
              <w:top w:val="nil"/>
              <w:left w:val="single" w:sz="4" w:space="0" w:color="auto"/>
              <w:bottom w:val="nil"/>
              <w:right w:val="single" w:sz="4" w:space="0" w:color="auto"/>
            </w:tcBorders>
            <w:vAlign w:val="bottom"/>
            <w:hideMark/>
          </w:tcPr>
          <w:p w:rsidR="0089743C" w:rsidRDefault="0089743C" w:rsidP="0089743C">
            <w:pPr>
              <w:ind w:left="993"/>
            </w:pPr>
            <w:r>
              <w:t>наружная</w:t>
            </w:r>
          </w:p>
        </w:tc>
        <w:tc>
          <w:tcPr>
            <w:tcW w:w="2749" w:type="dxa"/>
            <w:tcBorders>
              <w:top w:val="nil"/>
              <w:left w:val="nil"/>
              <w:bottom w:val="nil"/>
              <w:right w:val="single" w:sz="4" w:space="0" w:color="auto"/>
            </w:tcBorders>
            <w:vAlign w:val="bottom"/>
            <w:hideMark/>
          </w:tcPr>
          <w:p w:rsidR="0089743C" w:rsidRDefault="0089743C" w:rsidP="0089743C">
            <w:pPr>
              <w:ind w:left="57"/>
            </w:pPr>
            <w:r>
              <w:t>Штукатурка, побелка</w:t>
            </w:r>
          </w:p>
        </w:tc>
        <w:tc>
          <w:tcPr>
            <w:tcW w:w="2749" w:type="dxa"/>
            <w:tcBorders>
              <w:top w:val="nil"/>
              <w:left w:val="nil"/>
              <w:bottom w:val="nil"/>
              <w:right w:val="single" w:sz="4" w:space="0" w:color="auto"/>
            </w:tcBorders>
            <w:vAlign w:val="bottom"/>
            <w:hideMark/>
          </w:tcPr>
          <w:p w:rsidR="0089743C" w:rsidRDefault="0089743C" w:rsidP="0089743C">
            <w:pPr>
              <w:ind w:left="57"/>
            </w:pPr>
            <w:r>
              <w:t>Трещины в штукатурке</w:t>
            </w:r>
          </w:p>
        </w:tc>
      </w:tr>
      <w:tr w:rsidR="0089743C" w:rsidTr="0089743C">
        <w:trPr>
          <w:trHeight w:val="166"/>
        </w:trPr>
        <w:tc>
          <w:tcPr>
            <w:tcW w:w="3928" w:type="dxa"/>
            <w:tcBorders>
              <w:top w:val="nil"/>
              <w:left w:val="single" w:sz="4" w:space="0" w:color="auto"/>
              <w:bottom w:val="single" w:sz="4" w:space="0" w:color="auto"/>
              <w:right w:val="single" w:sz="4" w:space="0" w:color="auto"/>
            </w:tcBorders>
            <w:vAlign w:val="bottom"/>
            <w:hideMark/>
          </w:tcPr>
          <w:p w:rsidR="0089743C" w:rsidRDefault="0089743C" w:rsidP="0089743C">
            <w:pPr>
              <w:ind w:left="993"/>
            </w:pPr>
            <w:r>
              <w:t>(другое)</w:t>
            </w:r>
          </w:p>
        </w:tc>
        <w:tc>
          <w:tcPr>
            <w:tcW w:w="2749" w:type="dxa"/>
            <w:tcBorders>
              <w:top w:val="nil"/>
              <w:left w:val="nil"/>
              <w:bottom w:val="single" w:sz="4" w:space="0" w:color="auto"/>
              <w:right w:val="single" w:sz="4" w:space="0" w:color="auto"/>
            </w:tcBorders>
            <w:vAlign w:val="bottom"/>
          </w:tcPr>
          <w:p w:rsidR="0089743C" w:rsidRDefault="0089743C" w:rsidP="0089743C">
            <w:pPr>
              <w:ind w:left="57"/>
            </w:pPr>
          </w:p>
        </w:tc>
        <w:tc>
          <w:tcPr>
            <w:tcW w:w="2749" w:type="dxa"/>
            <w:tcBorders>
              <w:top w:val="nil"/>
              <w:left w:val="nil"/>
              <w:bottom w:val="single" w:sz="4" w:space="0" w:color="auto"/>
              <w:right w:val="single" w:sz="4" w:space="0" w:color="auto"/>
            </w:tcBorders>
            <w:vAlign w:val="bottom"/>
          </w:tcPr>
          <w:p w:rsidR="0089743C" w:rsidRDefault="0089743C" w:rsidP="0089743C">
            <w:pPr>
              <w:ind w:left="57"/>
            </w:pPr>
          </w:p>
        </w:tc>
      </w:tr>
      <w:tr w:rsidR="0089743C" w:rsidTr="0089743C">
        <w:trPr>
          <w:cantSplit/>
          <w:trHeight w:val="473"/>
        </w:trPr>
        <w:tc>
          <w:tcPr>
            <w:tcW w:w="3928" w:type="dxa"/>
            <w:tcBorders>
              <w:top w:val="single" w:sz="4" w:space="0" w:color="auto"/>
              <w:left w:val="single" w:sz="4" w:space="0" w:color="auto"/>
              <w:bottom w:val="nil"/>
              <w:right w:val="single" w:sz="4" w:space="0" w:color="auto"/>
            </w:tcBorders>
            <w:vAlign w:val="bottom"/>
            <w:hideMark/>
          </w:tcPr>
          <w:p w:rsidR="0089743C" w:rsidRDefault="0089743C" w:rsidP="0089743C">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89743C" w:rsidRDefault="0089743C" w:rsidP="0089743C">
            <w:pPr>
              <w:ind w:left="57"/>
            </w:pPr>
          </w:p>
          <w:p w:rsidR="0089743C" w:rsidRDefault="0089743C" w:rsidP="0089743C">
            <w:pPr>
              <w:ind w:left="57"/>
            </w:pPr>
            <w:r>
              <w:t>есть</w:t>
            </w:r>
          </w:p>
        </w:tc>
        <w:tc>
          <w:tcPr>
            <w:tcW w:w="2749" w:type="dxa"/>
            <w:vMerge w:val="restart"/>
            <w:tcBorders>
              <w:top w:val="single" w:sz="4" w:space="0" w:color="auto"/>
              <w:left w:val="nil"/>
              <w:bottom w:val="nil"/>
              <w:right w:val="single" w:sz="4" w:space="0" w:color="auto"/>
            </w:tcBorders>
            <w:vAlign w:val="bottom"/>
            <w:hideMark/>
          </w:tcPr>
          <w:p w:rsidR="0089743C" w:rsidRDefault="0089743C" w:rsidP="0089743C">
            <w:pPr>
              <w:ind w:left="57"/>
            </w:pPr>
            <w:r>
              <w:t>удовлетворительное</w:t>
            </w:r>
          </w:p>
        </w:tc>
      </w:tr>
      <w:tr w:rsidR="0089743C" w:rsidTr="0089743C">
        <w:trPr>
          <w:cantSplit/>
          <w:trHeight w:val="166"/>
        </w:trPr>
        <w:tc>
          <w:tcPr>
            <w:tcW w:w="3928" w:type="dxa"/>
            <w:tcBorders>
              <w:top w:val="nil"/>
              <w:left w:val="single" w:sz="4" w:space="0" w:color="auto"/>
              <w:bottom w:val="nil"/>
              <w:right w:val="single" w:sz="4" w:space="0" w:color="auto"/>
            </w:tcBorders>
            <w:vAlign w:val="bottom"/>
            <w:hideMark/>
          </w:tcPr>
          <w:p w:rsidR="0089743C" w:rsidRDefault="0089743C" w:rsidP="0089743C">
            <w:pPr>
              <w:ind w:left="993"/>
            </w:pPr>
            <w:r>
              <w:t>ванны напольные</w:t>
            </w:r>
          </w:p>
        </w:tc>
        <w:tc>
          <w:tcPr>
            <w:tcW w:w="2749" w:type="dxa"/>
            <w:vMerge/>
            <w:tcBorders>
              <w:top w:val="single" w:sz="4" w:space="0" w:color="auto"/>
              <w:left w:val="nil"/>
              <w:bottom w:val="nil"/>
              <w:right w:val="single" w:sz="4" w:space="0" w:color="auto"/>
            </w:tcBorders>
            <w:vAlign w:val="center"/>
            <w:hideMark/>
          </w:tcPr>
          <w:p w:rsidR="0089743C" w:rsidRDefault="0089743C" w:rsidP="0089743C"/>
        </w:tc>
        <w:tc>
          <w:tcPr>
            <w:tcW w:w="2749" w:type="dxa"/>
            <w:vMerge/>
            <w:tcBorders>
              <w:top w:val="single" w:sz="4" w:space="0" w:color="auto"/>
              <w:left w:val="nil"/>
              <w:bottom w:val="nil"/>
              <w:right w:val="single" w:sz="4" w:space="0" w:color="auto"/>
            </w:tcBorders>
            <w:vAlign w:val="center"/>
            <w:hideMark/>
          </w:tcPr>
          <w:p w:rsidR="0089743C" w:rsidRDefault="0089743C" w:rsidP="0089743C"/>
        </w:tc>
      </w:tr>
      <w:tr w:rsidR="0089743C" w:rsidTr="0089743C">
        <w:trPr>
          <w:trHeight w:val="158"/>
        </w:trPr>
        <w:tc>
          <w:tcPr>
            <w:tcW w:w="3928" w:type="dxa"/>
            <w:tcBorders>
              <w:top w:val="nil"/>
              <w:left w:val="single" w:sz="4" w:space="0" w:color="auto"/>
              <w:bottom w:val="nil"/>
              <w:right w:val="single" w:sz="4" w:space="0" w:color="auto"/>
            </w:tcBorders>
            <w:vAlign w:val="bottom"/>
            <w:hideMark/>
          </w:tcPr>
          <w:p w:rsidR="0089743C" w:rsidRDefault="0089743C" w:rsidP="0089743C">
            <w:pPr>
              <w:ind w:left="993"/>
            </w:pPr>
            <w:r>
              <w:t>электроплиты</w:t>
            </w:r>
          </w:p>
        </w:tc>
        <w:tc>
          <w:tcPr>
            <w:tcW w:w="2749" w:type="dxa"/>
            <w:tcBorders>
              <w:top w:val="nil"/>
              <w:left w:val="nil"/>
              <w:bottom w:val="nil"/>
              <w:right w:val="single" w:sz="4" w:space="0" w:color="auto"/>
            </w:tcBorders>
            <w:vAlign w:val="bottom"/>
            <w:hideMark/>
          </w:tcPr>
          <w:p w:rsidR="0089743C" w:rsidRDefault="0089743C" w:rsidP="0089743C">
            <w:pPr>
              <w:ind w:left="57"/>
            </w:pPr>
            <w:r>
              <w:t>нет</w:t>
            </w:r>
          </w:p>
        </w:tc>
        <w:tc>
          <w:tcPr>
            <w:tcW w:w="2749" w:type="dxa"/>
            <w:tcBorders>
              <w:top w:val="nil"/>
              <w:left w:val="nil"/>
              <w:bottom w:val="nil"/>
              <w:right w:val="single" w:sz="4" w:space="0" w:color="auto"/>
            </w:tcBorders>
            <w:vAlign w:val="bottom"/>
          </w:tcPr>
          <w:p w:rsidR="0089743C" w:rsidRDefault="0089743C" w:rsidP="0089743C">
            <w:pPr>
              <w:ind w:left="57"/>
            </w:pPr>
          </w:p>
        </w:tc>
      </w:tr>
      <w:tr w:rsidR="0089743C" w:rsidTr="0089743C">
        <w:trPr>
          <w:trHeight w:val="315"/>
        </w:trPr>
        <w:tc>
          <w:tcPr>
            <w:tcW w:w="3928" w:type="dxa"/>
            <w:tcBorders>
              <w:top w:val="nil"/>
              <w:left w:val="single" w:sz="4" w:space="0" w:color="auto"/>
              <w:bottom w:val="nil"/>
              <w:right w:val="single" w:sz="4" w:space="0" w:color="auto"/>
            </w:tcBorders>
            <w:vAlign w:val="bottom"/>
            <w:hideMark/>
          </w:tcPr>
          <w:p w:rsidR="0089743C" w:rsidRDefault="0089743C" w:rsidP="0089743C">
            <w:pPr>
              <w:ind w:left="993"/>
            </w:pPr>
            <w:r>
              <w:t>телефонные сети и оборудование</w:t>
            </w:r>
          </w:p>
        </w:tc>
        <w:tc>
          <w:tcPr>
            <w:tcW w:w="2749" w:type="dxa"/>
            <w:tcBorders>
              <w:top w:val="nil"/>
              <w:left w:val="nil"/>
              <w:bottom w:val="nil"/>
              <w:right w:val="single" w:sz="4" w:space="0" w:color="auto"/>
            </w:tcBorders>
            <w:vAlign w:val="bottom"/>
          </w:tcPr>
          <w:p w:rsidR="0089743C" w:rsidRDefault="0089743C" w:rsidP="0089743C">
            <w:pPr>
              <w:ind w:left="57"/>
            </w:pPr>
          </w:p>
        </w:tc>
        <w:tc>
          <w:tcPr>
            <w:tcW w:w="2749" w:type="dxa"/>
            <w:tcBorders>
              <w:top w:val="nil"/>
              <w:left w:val="nil"/>
              <w:bottom w:val="nil"/>
              <w:right w:val="single" w:sz="4" w:space="0" w:color="auto"/>
            </w:tcBorders>
            <w:vAlign w:val="bottom"/>
          </w:tcPr>
          <w:p w:rsidR="0089743C" w:rsidRDefault="0089743C" w:rsidP="0089743C">
            <w:pPr>
              <w:ind w:left="57"/>
            </w:pPr>
          </w:p>
        </w:tc>
      </w:tr>
      <w:tr w:rsidR="0089743C" w:rsidTr="0089743C">
        <w:trPr>
          <w:trHeight w:val="324"/>
        </w:trPr>
        <w:tc>
          <w:tcPr>
            <w:tcW w:w="3928" w:type="dxa"/>
            <w:tcBorders>
              <w:top w:val="nil"/>
              <w:left w:val="single" w:sz="4" w:space="0" w:color="auto"/>
              <w:bottom w:val="nil"/>
              <w:right w:val="single" w:sz="4" w:space="0" w:color="auto"/>
            </w:tcBorders>
            <w:vAlign w:val="bottom"/>
            <w:hideMark/>
          </w:tcPr>
          <w:p w:rsidR="0089743C" w:rsidRDefault="0089743C" w:rsidP="0089743C">
            <w:pPr>
              <w:ind w:left="993"/>
            </w:pPr>
            <w:r>
              <w:t>сети проводного радиовещания</w:t>
            </w:r>
          </w:p>
        </w:tc>
        <w:tc>
          <w:tcPr>
            <w:tcW w:w="2749" w:type="dxa"/>
            <w:tcBorders>
              <w:top w:val="nil"/>
              <w:left w:val="nil"/>
              <w:bottom w:val="nil"/>
              <w:right w:val="single" w:sz="4" w:space="0" w:color="auto"/>
            </w:tcBorders>
            <w:vAlign w:val="bottom"/>
            <w:hideMark/>
          </w:tcPr>
          <w:p w:rsidR="0089743C" w:rsidRDefault="0089743C" w:rsidP="0089743C">
            <w:pPr>
              <w:ind w:left="57"/>
            </w:pPr>
            <w:r>
              <w:t>есть</w:t>
            </w:r>
          </w:p>
        </w:tc>
        <w:tc>
          <w:tcPr>
            <w:tcW w:w="2749" w:type="dxa"/>
            <w:tcBorders>
              <w:top w:val="nil"/>
              <w:left w:val="nil"/>
              <w:bottom w:val="nil"/>
              <w:right w:val="single" w:sz="4" w:space="0" w:color="auto"/>
            </w:tcBorders>
            <w:vAlign w:val="bottom"/>
            <w:hideMark/>
          </w:tcPr>
          <w:p w:rsidR="0089743C" w:rsidRDefault="0089743C" w:rsidP="0089743C">
            <w:pPr>
              <w:ind w:left="57"/>
            </w:pPr>
            <w:r>
              <w:t>удовлетворительное</w:t>
            </w:r>
          </w:p>
        </w:tc>
      </w:tr>
      <w:tr w:rsidR="0089743C" w:rsidTr="0089743C">
        <w:trPr>
          <w:trHeight w:val="166"/>
        </w:trPr>
        <w:tc>
          <w:tcPr>
            <w:tcW w:w="3928" w:type="dxa"/>
            <w:tcBorders>
              <w:top w:val="nil"/>
              <w:left w:val="single" w:sz="4" w:space="0" w:color="auto"/>
              <w:bottom w:val="nil"/>
              <w:right w:val="single" w:sz="4" w:space="0" w:color="auto"/>
            </w:tcBorders>
            <w:vAlign w:val="bottom"/>
            <w:hideMark/>
          </w:tcPr>
          <w:p w:rsidR="0089743C" w:rsidRDefault="0089743C" w:rsidP="0089743C">
            <w:pPr>
              <w:ind w:left="993"/>
            </w:pPr>
            <w:r>
              <w:t>сигнализация</w:t>
            </w:r>
          </w:p>
        </w:tc>
        <w:tc>
          <w:tcPr>
            <w:tcW w:w="2749" w:type="dxa"/>
            <w:tcBorders>
              <w:top w:val="nil"/>
              <w:left w:val="nil"/>
              <w:bottom w:val="nil"/>
              <w:right w:val="single" w:sz="4" w:space="0" w:color="auto"/>
            </w:tcBorders>
            <w:vAlign w:val="bottom"/>
          </w:tcPr>
          <w:p w:rsidR="0089743C" w:rsidRDefault="0089743C" w:rsidP="0089743C">
            <w:pPr>
              <w:ind w:left="57"/>
            </w:pPr>
          </w:p>
        </w:tc>
        <w:tc>
          <w:tcPr>
            <w:tcW w:w="2749" w:type="dxa"/>
            <w:tcBorders>
              <w:top w:val="nil"/>
              <w:left w:val="nil"/>
              <w:bottom w:val="nil"/>
              <w:right w:val="single" w:sz="4" w:space="0" w:color="auto"/>
            </w:tcBorders>
            <w:vAlign w:val="bottom"/>
          </w:tcPr>
          <w:p w:rsidR="0089743C" w:rsidRDefault="0089743C" w:rsidP="0089743C">
            <w:pPr>
              <w:ind w:left="57"/>
            </w:pPr>
          </w:p>
        </w:tc>
      </w:tr>
      <w:tr w:rsidR="0089743C" w:rsidTr="0089743C">
        <w:trPr>
          <w:trHeight w:val="158"/>
        </w:trPr>
        <w:tc>
          <w:tcPr>
            <w:tcW w:w="3928" w:type="dxa"/>
            <w:tcBorders>
              <w:top w:val="nil"/>
              <w:left w:val="single" w:sz="4" w:space="0" w:color="auto"/>
              <w:bottom w:val="nil"/>
              <w:right w:val="single" w:sz="4" w:space="0" w:color="auto"/>
            </w:tcBorders>
            <w:vAlign w:val="bottom"/>
            <w:hideMark/>
          </w:tcPr>
          <w:p w:rsidR="0089743C" w:rsidRDefault="0089743C" w:rsidP="0089743C">
            <w:pPr>
              <w:ind w:left="993"/>
            </w:pPr>
            <w:r>
              <w:t>мусоропровод</w:t>
            </w:r>
          </w:p>
        </w:tc>
        <w:tc>
          <w:tcPr>
            <w:tcW w:w="2749" w:type="dxa"/>
            <w:tcBorders>
              <w:top w:val="nil"/>
              <w:left w:val="nil"/>
              <w:bottom w:val="nil"/>
              <w:right w:val="single" w:sz="4" w:space="0" w:color="auto"/>
            </w:tcBorders>
            <w:vAlign w:val="bottom"/>
          </w:tcPr>
          <w:p w:rsidR="0089743C" w:rsidRDefault="0089743C" w:rsidP="0089743C">
            <w:pPr>
              <w:ind w:left="57"/>
            </w:pPr>
          </w:p>
        </w:tc>
        <w:tc>
          <w:tcPr>
            <w:tcW w:w="2749" w:type="dxa"/>
            <w:tcBorders>
              <w:top w:val="nil"/>
              <w:left w:val="nil"/>
              <w:bottom w:val="nil"/>
              <w:right w:val="single" w:sz="4" w:space="0" w:color="auto"/>
            </w:tcBorders>
            <w:vAlign w:val="bottom"/>
          </w:tcPr>
          <w:p w:rsidR="0089743C" w:rsidRDefault="0089743C" w:rsidP="0089743C">
            <w:pPr>
              <w:ind w:left="57"/>
            </w:pPr>
          </w:p>
        </w:tc>
      </w:tr>
      <w:tr w:rsidR="0089743C" w:rsidTr="0089743C">
        <w:trPr>
          <w:trHeight w:val="158"/>
        </w:trPr>
        <w:tc>
          <w:tcPr>
            <w:tcW w:w="3928" w:type="dxa"/>
            <w:tcBorders>
              <w:top w:val="nil"/>
              <w:left w:val="single" w:sz="4" w:space="0" w:color="auto"/>
              <w:bottom w:val="nil"/>
              <w:right w:val="single" w:sz="4" w:space="0" w:color="auto"/>
            </w:tcBorders>
            <w:vAlign w:val="bottom"/>
            <w:hideMark/>
          </w:tcPr>
          <w:p w:rsidR="0089743C" w:rsidRDefault="0089743C" w:rsidP="0089743C">
            <w:pPr>
              <w:ind w:left="993"/>
            </w:pPr>
            <w:r>
              <w:t>лифт</w:t>
            </w:r>
          </w:p>
        </w:tc>
        <w:tc>
          <w:tcPr>
            <w:tcW w:w="2749" w:type="dxa"/>
            <w:tcBorders>
              <w:top w:val="nil"/>
              <w:left w:val="nil"/>
              <w:bottom w:val="nil"/>
              <w:right w:val="single" w:sz="4" w:space="0" w:color="auto"/>
            </w:tcBorders>
            <w:vAlign w:val="bottom"/>
          </w:tcPr>
          <w:p w:rsidR="0089743C" w:rsidRDefault="0089743C" w:rsidP="0089743C">
            <w:pPr>
              <w:ind w:left="57"/>
            </w:pPr>
          </w:p>
        </w:tc>
        <w:tc>
          <w:tcPr>
            <w:tcW w:w="2749" w:type="dxa"/>
            <w:tcBorders>
              <w:top w:val="nil"/>
              <w:left w:val="nil"/>
              <w:bottom w:val="nil"/>
              <w:right w:val="single" w:sz="4" w:space="0" w:color="auto"/>
            </w:tcBorders>
            <w:vAlign w:val="bottom"/>
          </w:tcPr>
          <w:p w:rsidR="0089743C" w:rsidRDefault="0089743C" w:rsidP="0089743C">
            <w:pPr>
              <w:ind w:left="57"/>
            </w:pPr>
          </w:p>
        </w:tc>
      </w:tr>
      <w:tr w:rsidR="0089743C" w:rsidTr="0089743C">
        <w:trPr>
          <w:trHeight w:val="166"/>
        </w:trPr>
        <w:tc>
          <w:tcPr>
            <w:tcW w:w="3928" w:type="dxa"/>
            <w:tcBorders>
              <w:top w:val="nil"/>
              <w:left w:val="single" w:sz="4" w:space="0" w:color="auto"/>
              <w:bottom w:val="nil"/>
              <w:right w:val="single" w:sz="4" w:space="0" w:color="auto"/>
            </w:tcBorders>
            <w:vAlign w:val="bottom"/>
            <w:hideMark/>
          </w:tcPr>
          <w:p w:rsidR="0089743C" w:rsidRDefault="0089743C" w:rsidP="0089743C">
            <w:pPr>
              <w:ind w:left="993"/>
            </w:pPr>
            <w:r>
              <w:lastRenderedPageBreak/>
              <w:t>вентиляция</w:t>
            </w:r>
          </w:p>
        </w:tc>
        <w:tc>
          <w:tcPr>
            <w:tcW w:w="2749" w:type="dxa"/>
            <w:tcBorders>
              <w:top w:val="nil"/>
              <w:left w:val="nil"/>
              <w:bottom w:val="nil"/>
              <w:right w:val="single" w:sz="4" w:space="0" w:color="auto"/>
            </w:tcBorders>
            <w:vAlign w:val="bottom"/>
            <w:hideMark/>
          </w:tcPr>
          <w:p w:rsidR="0089743C" w:rsidRDefault="0089743C" w:rsidP="0089743C">
            <w:pPr>
              <w:ind w:left="57"/>
            </w:pPr>
            <w:r>
              <w:t>есть</w:t>
            </w:r>
          </w:p>
        </w:tc>
        <w:tc>
          <w:tcPr>
            <w:tcW w:w="2749" w:type="dxa"/>
            <w:tcBorders>
              <w:top w:val="nil"/>
              <w:left w:val="nil"/>
              <w:bottom w:val="nil"/>
              <w:right w:val="single" w:sz="4" w:space="0" w:color="auto"/>
            </w:tcBorders>
            <w:vAlign w:val="bottom"/>
            <w:hideMark/>
          </w:tcPr>
          <w:p w:rsidR="0089743C" w:rsidRDefault="0089743C" w:rsidP="0089743C">
            <w:pPr>
              <w:ind w:left="57"/>
            </w:pPr>
            <w:r>
              <w:t>удовлетворительное</w:t>
            </w:r>
          </w:p>
        </w:tc>
      </w:tr>
      <w:tr w:rsidR="0089743C" w:rsidTr="0089743C">
        <w:trPr>
          <w:trHeight w:val="158"/>
        </w:trPr>
        <w:tc>
          <w:tcPr>
            <w:tcW w:w="3928" w:type="dxa"/>
            <w:tcBorders>
              <w:top w:val="nil"/>
              <w:left w:val="single" w:sz="4" w:space="0" w:color="auto"/>
              <w:bottom w:val="single" w:sz="4" w:space="0" w:color="auto"/>
              <w:right w:val="single" w:sz="4" w:space="0" w:color="auto"/>
            </w:tcBorders>
            <w:vAlign w:val="bottom"/>
            <w:hideMark/>
          </w:tcPr>
          <w:p w:rsidR="0089743C" w:rsidRDefault="0089743C" w:rsidP="0089743C">
            <w:pPr>
              <w:ind w:left="993"/>
            </w:pPr>
            <w:r>
              <w:t>(другое)</w:t>
            </w:r>
          </w:p>
        </w:tc>
        <w:tc>
          <w:tcPr>
            <w:tcW w:w="2749" w:type="dxa"/>
            <w:tcBorders>
              <w:top w:val="nil"/>
              <w:left w:val="nil"/>
              <w:bottom w:val="single" w:sz="4" w:space="0" w:color="auto"/>
              <w:right w:val="single" w:sz="4" w:space="0" w:color="auto"/>
            </w:tcBorders>
            <w:vAlign w:val="bottom"/>
          </w:tcPr>
          <w:p w:rsidR="0089743C" w:rsidRDefault="0089743C" w:rsidP="0089743C">
            <w:pPr>
              <w:ind w:left="57"/>
            </w:pPr>
          </w:p>
        </w:tc>
        <w:tc>
          <w:tcPr>
            <w:tcW w:w="2749" w:type="dxa"/>
            <w:tcBorders>
              <w:top w:val="nil"/>
              <w:left w:val="nil"/>
              <w:bottom w:val="single" w:sz="4" w:space="0" w:color="auto"/>
              <w:right w:val="single" w:sz="4" w:space="0" w:color="auto"/>
            </w:tcBorders>
            <w:vAlign w:val="bottom"/>
          </w:tcPr>
          <w:p w:rsidR="0089743C" w:rsidRDefault="0089743C" w:rsidP="0089743C">
            <w:pPr>
              <w:ind w:left="57"/>
            </w:pPr>
          </w:p>
        </w:tc>
      </w:tr>
      <w:tr w:rsidR="0089743C" w:rsidTr="0089743C">
        <w:trPr>
          <w:cantSplit/>
          <w:trHeight w:val="482"/>
        </w:trPr>
        <w:tc>
          <w:tcPr>
            <w:tcW w:w="3928" w:type="dxa"/>
            <w:tcBorders>
              <w:top w:val="single" w:sz="4" w:space="0" w:color="auto"/>
              <w:left w:val="single" w:sz="4" w:space="0" w:color="auto"/>
              <w:bottom w:val="nil"/>
              <w:right w:val="single" w:sz="4" w:space="0" w:color="auto"/>
            </w:tcBorders>
            <w:vAlign w:val="bottom"/>
            <w:hideMark/>
          </w:tcPr>
          <w:p w:rsidR="0089743C" w:rsidRDefault="0089743C" w:rsidP="0089743C">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hideMark/>
          </w:tcPr>
          <w:p w:rsidR="0089743C" w:rsidRDefault="0089743C" w:rsidP="0089743C">
            <w:pPr>
              <w:ind w:left="57"/>
            </w:pPr>
            <w:r>
              <w:t>центральное</w:t>
            </w:r>
          </w:p>
        </w:tc>
        <w:tc>
          <w:tcPr>
            <w:tcW w:w="2749" w:type="dxa"/>
            <w:vMerge w:val="restart"/>
            <w:tcBorders>
              <w:top w:val="single" w:sz="4" w:space="0" w:color="auto"/>
              <w:left w:val="nil"/>
              <w:bottom w:val="nil"/>
              <w:right w:val="single" w:sz="4" w:space="0" w:color="auto"/>
            </w:tcBorders>
            <w:vAlign w:val="bottom"/>
            <w:hideMark/>
          </w:tcPr>
          <w:p w:rsidR="0089743C" w:rsidRDefault="0089743C" w:rsidP="0089743C">
            <w:pPr>
              <w:ind w:left="57"/>
            </w:pPr>
            <w:r>
              <w:t>Потеря эластичности</w:t>
            </w:r>
          </w:p>
        </w:tc>
      </w:tr>
      <w:tr w:rsidR="0089743C" w:rsidTr="0089743C">
        <w:trPr>
          <w:cantSplit/>
          <w:trHeight w:val="158"/>
        </w:trPr>
        <w:tc>
          <w:tcPr>
            <w:tcW w:w="3928" w:type="dxa"/>
            <w:tcBorders>
              <w:top w:val="nil"/>
              <w:left w:val="single" w:sz="4" w:space="0" w:color="auto"/>
              <w:bottom w:val="nil"/>
              <w:right w:val="single" w:sz="4" w:space="0" w:color="auto"/>
            </w:tcBorders>
            <w:vAlign w:val="bottom"/>
            <w:hideMark/>
          </w:tcPr>
          <w:p w:rsidR="0089743C" w:rsidRDefault="0089743C" w:rsidP="0089743C">
            <w:pPr>
              <w:ind w:left="993"/>
            </w:pPr>
            <w:r>
              <w:t>электроснабжение</w:t>
            </w:r>
          </w:p>
        </w:tc>
        <w:tc>
          <w:tcPr>
            <w:tcW w:w="2749" w:type="dxa"/>
            <w:vMerge/>
            <w:tcBorders>
              <w:top w:val="single" w:sz="4" w:space="0" w:color="auto"/>
              <w:left w:val="nil"/>
              <w:bottom w:val="nil"/>
              <w:right w:val="single" w:sz="4" w:space="0" w:color="auto"/>
            </w:tcBorders>
            <w:vAlign w:val="center"/>
            <w:hideMark/>
          </w:tcPr>
          <w:p w:rsidR="0089743C" w:rsidRDefault="0089743C" w:rsidP="0089743C"/>
        </w:tc>
        <w:tc>
          <w:tcPr>
            <w:tcW w:w="2749" w:type="dxa"/>
            <w:vMerge/>
            <w:tcBorders>
              <w:top w:val="single" w:sz="4" w:space="0" w:color="auto"/>
              <w:left w:val="nil"/>
              <w:bottom w:val="nil"/>
              <w:right w:val="single" w:sz="4" w:space="0" w:color="auto"/>
            </w:tcBorders>
            <w:vAlign w:val="center"/>
            <w:hideMark/>
          </w:tcPr>
          <w:p w:rsidR="0089743C" w:rsidRDefault="0089743C" w:rsidP="0089743C"/>
        </w:tc>
      </w:tr>
      <w:tr w:rsidR="0089743C" w:rsidTr="0089743C">
        <w:trPr>
          <w:trHeight w:val="158"/>
        </w:trPr>
        <w:tc>
          <w:tcPr>
            <w:tcW w:w="3928" w:type="dxa"/>
            <w:tcBorders>
              <w:top w:val="nil"/>
              <w:left w:val="single" w:sz="4" w:space="0" w:color="auto"/>
              <w:bottom w:val="nil"/>
              <w:right w:val="single" w:sz="4" w:space="0" w:color="auto"/>
            </w:tcBorders>
            <w:vAlign w:val="bottom"/>
            <w:hideMark/>
          </w:tcPr>
          <w:p w:rsidR="0089743C" w:rsidRDefault="0089743C" w:rsidP="0089743C">
            <w:pPr>
              <w:ind w:left="993"/>
            </w:pPr>
            <w:r>
              <w:t>холодное водоснабжение</w:t>
            </w:r>
          </w:p>
        </w:tc>
        <w:tc>
          <w:tcPr>
            <w:tcW w:w="2749" w:type="dxa"/>
            <w:tcBorders>
              <w:top w:val="nil"/>
              <w:left w:val="nil"/>
              <w:bottom w:val="nil"/>
              <w:right w:val="single" w:sz="4" w:space="0" w:color="auto"/>
            </w:tcBorders>
            <w:vAlign w:val="bottom"/>
            <w:hideMark/>
          </w:tcPr>
          <w:p w:rsidR="0089743C" w:rsidRDefault="0089743C" w:rsidP="0089743C">
            <w:pPr>
              <w:ind w:left="57"/>
            </w:pPr>
            <w:r>
              <w:t>центральное</w:t>
            </w:r>
          </w:p>
        </w:tc>
        <w:tc>
          <w:tcPr>
            <w:tcW w:w="2749" w:type="dxa"/>
            <w:tcBorders>
              <w:top w:val="nil"/>
              <w:left w:val="nil"/>
              <w:bottom w:val="nil"/>
              <w:right w:val="single" w:sz="4" w:space="0" w:color="auto"/>
            </w:tcBorders>
            <w:vAlign w:val="bottom"/>
            <w:hideMark/>
          </w:tcPr>
          <w:p w:rsidR="0089743C" w:rsidRDefault="0089743C" w:rsidP="0089743C">
            <w:pPr>
              <w:ind w:left="57"/>
            </w:pPr>
            <w:r>
              <w:t>Коррозия трубопроводов</w:t>
            </w:r>
          </w:p>
        </w:tc>
      </w:tr>
      <w:tr w:rsidR="0089743C" w:rsidTr="0089743C">
        <w:trPr>
          <w:trHeight w:val="166"/>
        </w:trPr>
        <w:tc>
          <w:tcPr>
            <w:tcW w:w="3928" w:type="dxa"/>
            <w:tcBorders>
              <w:top w:val="nil"/>
              <w:left w:val="single" w:sz="4" w:space="0" w:color="auto"/>
              <w:bottom w:val="nil"/>
              <w:right w:val="single" w:sz="4" w:space="0" w:color="auto"/>
            </w:tcBorders>
            <w:vAlign w:val="bottom"/>
            <w:hideMark/>
          </w:tcPr>
          <w:p w:rsidR="0089743C" w:rsidRDefault="0089743C" w:rsidP="0089743C">
            <w:pPr>
              <w:ind w:left="993"/>
            </w:pPr>
            <w:r>
              <w:t>горячее водоснабжение</w:t>
            </w:r>
          </w:p>
        </w:tc>
        <w:tc>
          <w:tcPr>
            <w:tcW w:w="2749" w:type="dxa"/>
            <w:tcBorders>
              <w:top w:val="nil"/>
              <w:left w:val="nil"/>
              <w:bottom w:val="nil"/>
              <w:right w:val="single" w:sz="4" w:space="0" w:color="auto"/>
            </w:tcBorders>
            <w:vAlign w:val="bottom"/>
            <w:hideMark/>
          </w:tcPr>
          <w:p w:rsidR="0089743C" w:rsidRDefault="0089743C" w:rsidP="0089743C">
            <w:pPr>
              <w:ind w:left="57"/>
            </w:pPr>
            <w:r>
              <w:t>нет</w:t>
            </w:r>
          </w:p>
        </w:tc>
        <w:tc>
          <w:tcPr>
            <w:tcW w:w="2749" w:type="dxa"/>
            <w:tcBorders>
              <w:top w:val="nil"/>
              <w:left w:val="nil"/>
              <w:bottom w:val="nil"/>
              <w:right w:val="single" w:sz="4" w:space="0" w:color="auto"/>
            </w:tcBorders>
            <w:vAlign w:val="bottom"/>
          </w:tcPr>
          <w:p w:rsidR="0089743C" w:rsidRDefault="0089743C" w:rsidP="0089743C">
            <w:pPr>
              <w:ind w:left="57"/>
            </w:pPr>
          </w:p>
        </w:tc>
      </w:tr>
      <w:tr w:rsidR="0089743C" w:rsidTr="0089743C">
        <w:trPr>
          <w:trHeight w:val="158"/>
        </w:trPr>
        <w:tc>
          <w:tcPr>
            <w:tcW w:w="3928" w:type="dxa"/>
            <w:tcBorders>
              <w:top w:val="nil"/>
              <w:left w:val="single" w:sz="4" w:space="0" w:color="auto"/>
              <w:bottom w:val="nil"/>
              <w:right w:val="single" w:sz="4" w:space="0" w:color="auto"/>
            </w:tcBorders>
            <w:vAlign w:val="bottom"/>
            <w:hideMark/>
          </w:tcPr>
          <w:p w:rsidR="0089743C" w:rsidRDefault="0089743C" w:rsidP="0089743C">
            <w:pPr>
              <w:ind w:left="993"/>
            </w:pPr>
            <w:r>
              <w:t>водоотведение</w:t>
            </w:r>
          </w:p>
        </w:tc>
        <w:tc>
          <w:tcPr>
            <w:tcW w:w="2749" w:type="dxa"/>
            <w:tcBorders>
              <w:top w:val="nil"/>
              <w:left w:val="nil"/>
              <w:bottom w:val="nil"/>
              <w:right w:val="single" w:sz="4" w:space="0" w:color="auto"/>
            </w:tcBorders>
            <w:vAlign w:val="bottom"/>
            <w:hideMark/>
          </w:tcPr>
          <w:p w:rsidR="0089743C" w:rsidRDefault="0089743C" w:rsidP="0089743C">
            <w:pPr>
              <w:ind w:left="57"/>
            </w:pPr>
            <w:r>
              <w:t>Выгребная яма</w:t>
            </w:r>
          </w:p>
        </w:tc>
        <w:tc>
          <w:tcPr>
            <w:tcW w:w="2749" w:type="dxa"/>
            <w:tcBorders>
              <w:top w:val="nil"/>
              <w:left w:val="nil"/>
              <w:bottom w:val="nil"/>
              <w:right w:val="single" w:sz="4" w:space="0" w:color="auto"/>
            </w:tcBorders>
            <w:vAlign w:val="bottom"/>
            <w:hideMark/>
          </w:tcPr>
          <w:p w:rsidR="0089743C" w:rsidRDefault="0089743C" w:rsidP="0089743C">
            <w:pPr>
              <w:ind w:left="57"/>
            </w:pPr>
            <w:r>
              <w:t>удовлетворительное</w:t>
            </w:r>
          </w:p>
        </w:tc>
      </w:tr>
      <w:tr w:rsidR="0089743C" w:rsidTr="0089743C">
        <w:trPr>
          <w:trHeight w:val="158"/>
        </w:trPr>
        <w:tc>
          <w:tcPr>
            <w:tcW w:w="3928" w:type="dxa"/>
            <w:tcBorders>
              <w:top w:val="nil"/>
              <w:left w:val="single" w:sz="4" w:space="0" w:color="auto"/>
              <w:bottom w:val="nil"/>
              <w:right w:val="single" w:sz="4" w:space="0" w:color="auto"/>
            </w:tcBorders>
            <w:vAlign w:val="bottom"/>
            <w:hideMark/>
          </w:tcPr>
          <w:p w:rsidR="0089743C" w:rsidRDefault="0089743C" w:rsidP="0089743C">
            <w:pPr>
              <w:ind w:left="993"/>
            </w:pPr>
            <w:r>
              <w:t>газоснабжение</w:t>
            </w:r>
          </w:p>
        </w:tc>
        <w:tc>
          <w:tcPr>
            <w:tcW w:w="2749" w:type="dxa"/>
            <w:tcBorders>
              <w:top w:val="nil"/>
              <w:left w:val="nil"/>
              <w:bottom w:val="nil"/>
              <w:right w:val="single" w:sz="4" w:space="0" w:color="auto"/>
            </w:tcBorders>
            <w:vAlign w:val="bottom"/>
            <w:hideMark/>
          </w:tcPr>
          <w:p w:rsidR="0089743C" w:rsidRDefault="0089743C" w:rsidP="0089743C">
            <w:pPr>
              <w:ind w:left="57"/>
            </w:pPr>
            <w:r>
              <w:t>баллонное</w:t>
            </w:r>
          </w:p>
        </w:tc>
        <w:tc>
          <w:tcPr>
            <w:tcW w:w="2749" w:type="dxa"/>
            <w:tcBorders>
              <w:top w:val="nil"/>
              <w:left w:val="nil"/>
              <w:bottom w:val="nil"/>
              <w:right w:val="single" w:sz="4" w:space="0" w:color="auto"/>
            </w:tcBorders>
            <w:vAlign w:val="bottom"/>
            <w:hideMark/>
          </w:tcPr>
          <w:p w:rsidR="0089743C" w:rsidRDefault="0089743C" w:rsidP="0089743C">
            <w:pPr>
              <w:ind w:left="57"/>
            </w:pPr>
            <w:r>
              <w:t>удовлетворительное</w:t>
            </w:r>
          </w:p>
        </w:tc>
      </w:tr>
      <w:tr w:rsidR="0089743C" w:rsidTr="0089743C">
        <w:trPr>
          <w:trHeight w:val="324"/>
        </w:trPr>
        <w:tc>
          <w:tcPr>
            <w:tcW w:w="3928" w:type="dxa"/>
            <w:tcBorders>
              <w:top w:val="nil"/>
              <w:left w:val="single" w:sz="4" w:space="0" w:color="auto"/>
              <w:bottom w:val="nil"/>
              <w:right w:val="single" w:sz="4" w:space="0" w:color="auto"/>
            </w:tcBorders>
            <w:vAlign w:val="bottom"/>
            <w:hideMark/>
          </w:tcPr>
          <w:p w:rsidR="0089743C" w:rsidRDefault="0089743C" w:rsidP="0089743C">
            <w:pPr>
              <w:ind w:left="993"/>
            </w:pPr>
            <w:r>
              <w:t>отопление (от внешних котельных)</w:t>
            </w:r>
          </w:p>
        </w:tc>
        <w:tc>
          <w:tcPr>
            <w:tcW w:w="2749" w:type="dxa"/>
            <w:tcBorders>
              <w:top w:val="nil"/>
              <w:left w:val="nil"/>
              <w:bottom w:val="nil"/>
              <w:right w:val="single" w:sz="4" w:space="0" w:color="auto"/>
            </w:tcBorders>
            <w:vAlign w:val="bottom"/>
            <w:hideMark/>
          </w:tcPr>
          <w:p w:rsidR="0089743C" w:rsidRDefault="0089743C" w:rsidP="0089743C">
            <w:pPr>
              <w:ind w:left="57"/>
            </w:pPr>
            <w:r>
              <w:t>нет</w:t>
            </w:r>
          </w:p>
        </w:tc>
        <w:tc>
          <w:tcPr>
            <w:tcW w:w="2749" w:type="dxa"/>
            <w:tcBorders>
              <w:top w:val="nil"/>
              <w:left w:val="nil"/>
              <w:bottom w:val="nil"/>
              <w:right w:val="single" w:sz="4" w:space="0" w:color="auto"/>
            </w:tcBorders>
            <w:vAlign w:val="bottom"/>
          </w:tcPr>
          <w:p w:rsidR="0089743C" w:rsidRDefault="0089743C" w:rsidP="0089743C">
            <w:pPr>
              <w:ind w:left="57"/>
            </w:pPr>
          </w:p>
        </w:tc>
      </w:tr>
      <w:tr w:rsidR="0089743C" w:rsidTr="0089743C">
        <w:trPr>
          <w:trHeight w:val="324"/>
        </w:trPr>
        <w:tc>
          <w:tcPr>
            <w:tcW w:w="3928" w:type="dxa"/>
            <w:tcBorders>
              <w:top w:val="nil"/>
              <w:left w:val="single" w:sz="4" w:space="0" w:color="auto"/>
              <w:bottom w:val="nil"/>
              <w:right w:val="single" w:sz="4" w:space="0" w:color="auto"/>
            </w:tcBorders>
            <w:vAlign w:val="bottom"/>
            <w:hideMark/>
          </w:tcPr>
          <w:p w:rsidR="0089743C" w:rsidRDefault="0089743C" w:rsidP="0089743C">
            <w:pPr>
              <w:ind w:left="993"/>
            </w:pPr>
            <w:r>
              <w:t>отопление (от домовой котельной) печи</w:t>
            </w:r>
          </w:p>
        </w:tc>
        <w:tc>
          <w:tcPr>
            <w:tcW w:w="2749" w:type="dxa"/>
            <w:tcBorders>
              <w:top w:val="nil"/>
              <w:left w:val="nil"/>
              <w:bottom w:val="nil"/>
              <w:right w:val="single" w:sz="4" w:space="0" w:color="auto"/>
            </w:tcBorders>
            <w:vAlign w:val="bottom"/>
            <w:hideMark/>
          </w:tcPr>
          <w:p w:rsidR="0089743C" w:rsidRDefault="0089743C" w:rsidP="0089743C">
            <w:pPr>
              <w:ind w:left="57"/>
            </w:pPr>
            <w:r>
              <w:t>есть</w:t>
            </w:r>
          </w:p>
        </w:tc>
        <w:tc>
          <w:tcPr>
            <w:tcW w:w="2749" w:type="dxa"/>
            <w:tcBorders>
              <w:top w:val="nil"/>
              <w:left w:val="nil"/>
              <w:bottom w:val="nil"/>
              <w:right w:val="single" w:sz="4" w:space="0" w:color="auto"/>
            </w:tcBorders>
            <w:vAlign w:val="bottom"/>
            <w:hideMark/>
          </w:tcPr>
          <w:p w:rsidR="0089743C" w:rsidRDefault="0089743C" w:rsidP="0089743C">
            <w:pPr>
              <w:ind w:left="57"/>
            </w:pPr>
            <w:r>
              <w:t>удовлетворительное</w:t>
            </w:r>
          </w:p>
        </w:tc>
      </w:tr>
      <w:tr w:rsidR="0089743C" w:rsidTr="0089743C">
        <w:trPr>
          <w:trHeight w:val="158"/>
        </w:trPr>
        <w:tc>
          <w:tcPr>
            <w:tcW w:w="3928" w:type="dxa"/>
            <w:tcBorders>
              <w:top w:val="nil"/>
              <w:left w:val="single" w:sz="4" w:space="0" w:color="auto"/>
              <w:bottom w:val="nil"/>
              <w:right w:val="single" w:sz="4" w:space="0" w:color="auto"/>
            </w:tcBorders>
            <w:vAlign w:val="bottom"/>
            <w:hideMark/>
          </w:tcPr>
          <w:p w:rsidR="0089743C" w:rsidRDefault="0089743C" w:rsidP="0089743C">
            <w:pPr>
              <w:ind w:left="993"/>
            </w:pPr>
            <w:r>
              <w:t>калориферы</w:t>
            </w:r>
          </w:p>
        </w:tc>
        <w:tc>
          <w:tcPr>
            <w:tcW w:w="2749" w:type="dxa"/>
            <w:tcBorders>
              <w:top w:val="nil"/>
              <w:left w:val="nil"/>
              <w:bottom w:val="nil"/>
              <w:right w:val="single" w:sz="4" w:space="0" w:color="auto"/>
            </w:tcBorders>
            <w:vAlign w:val="bottom"/>
            <w:hideMark/>
          </w:tcPr>
          <w:p w:rsidR="0089743C" w:rsidRDefault="0089743C" w:rsidP="0089743C">
            <w:pPr>
              <w:ind w:left="57"/>
            </w:pPr>
            <w:r>
              <w:t>Нет</w:t>
            </w:r>
          </w:p>
        </w:tc>
        <w:tc>
          <w:tcPr>
            <w:tcW w:w="2749" w:type="dxa"/>
            <w:tcBorders>
              <w:top w:val="nil"/>
              <w:left w:val="nil"/>
              <w:bottom w:val="nil"/>
              <w:right w:val="single" w:sz="4" w:space="0" w:color="auto"/>
            </w:tcBorders>
            <w:vAlign w:val="bottom"/>
          </w:tcPr>
          <w:p w:rsidR="0089743C" w:rsidRDefault="0089743C" w:rsidP="0089743C">
            <w:pPr>
              <w:ind w:left="57"/>
            </w:pPr>
          </w:p>
        </w:tc>
      </w:tr>
      <w:tr w:rsidR="0089743C" w:rsidTr="0089743C">
        <w:trPr>
          <w:trHeight w:val="166"/>
        </w:trPr>
        <w:tc>
          <w:tcPr>
            <w:tcW w:w="3928" w:type="dxa"/>
            <w:tcBorders>
              <w:top w:val="nil"/>
              <w:left w:val="single" w:sz="4" w:space="0" w:color="auto"/>
              <w:bottom w:val="nil"/>
              <w:right w:val="single" w:sz="4" w:space="0" w:color="auto"/>
            </w:tcBorders>
            <w:vAlign w:val="bottom"/>
            <w:hideMark/>
          </w:tcPr>
          <w:p w:rsidR="0089743C" w:rsidRDefault="0089743C" w:rsidP="0089743C">
            <w:pPr>
              <w:ind w:left="993"/>
            </w:pPr>
            <w:r>
              <w:t>АГВ</w:t>
            </w:r>
          </w:p>
        </w:tc>
        <w:tc>
          <w:tcPr>
            <w:tcW w:w="2749" w:type="dxa"/>
            <w:tcBorders>
              <w:top w:val="nil"/>
              <w:left w:val="nil"/>
              <w:bottom w:val="nil"/>
              <w:right w:val="single" w:sz="4" w:space="0" w:color="auto"/>
            </w:tcBorders>
            <w:vAlign w:val="bottom"/>
            <w:hideMark/>
          </w:tcPr>
          <w:p w:rsidR="0089743C" w:rsidRDefault="0089743C" w:rsidP="0089743C">
            <w:pPr>
              <w:ind w:left="57"/>
            </w:pPr>
            <w:r>
              <w:t>есть</w:t>
            </w:r>
          </w:p>
        </w:tc>
        <w:tc>
          <w:tcPr>
            <w:tcW w:w="2749" w:type="dxa"/>
            <w:tcBorders>
              <w:top w:val="nil"/>
              <w:left w:val="nil"/>
              <w:bottom w:val="nil"/>
              <w:right w:val="single" w:sz="4" w:space="0" w:color="auto"/>
            </w:tcBorders>
            <w:vAlign w:val="bottom"/>
          </w:tcPr>
          <w:p w:rsidR="0089743C" w:rsidRDefault="0089743C" w:rsidP="0089743C">
            <w:pPr>
              <w:ind w:left="57"/>
            </w:pPr>
          </w:p>
        </w:tc>
      </w:tr>
      <w:tr w:rsidR="0089743C" w:rsidTr="0089743C">
        <w:trPr>
          <w:trHeight w:val="158"/>
        </w:trPr>
        <w:tc>
          <w:tcPr>
            <w:tcW w:w="3928" w:type="dxa"/>
            <w:tcBorders>
              <w:top w:val="nil"/>
              <w:left w:val="single" w:sz="4" w:space="0" w:color="auto"/>
              <w:bottom w:val="single" w:sz="4" w:space="0" w:color="auto"/>
              <w:right w:val="single" w:sz="4" w:space="0" w:color="auto"/>
            </w:tcBorders>
            <w:vAlign w:val="bottom"/>
            <w:hideMark/>
          </w:tcPr>
          <w:p w:rsidR="0089743C" w:rsidRDefault="0089743C" w:rsidP="0089743C">
            <w:pPr>
              <w:ind w:left="993"/>
            </w:pPr>
            <w:r>
              <w:t>(другое)</w:t>
            </w:r>
          </w:p>
        </w:tc>
        <w:tc>
          <w:tcPr>
            <w:tcW w:w="2749" w:type="dxa"/>
            <w:tcBorders>
              <w:top w:val="nil"/>
              <w:left w:val="nil"/>
              <w:bottom w:val="single" w:sz="4" w:space="0" w:color="auto"/>
              <w:right w:val="single" w:sz="4" w:space="0" w:color="auto"/>
            </w:tcBorders>
            <w:vAlign w:val="bottom"/>
          </w:tcPr>
          <w:p w:rsidR="0089743C" w:rsidRDefault="0089743C" w:rsidP="0089743C">
            <w:pPr>
              <w:ind w:left="57"/>
            </w:pPr>
          </w:p>
        </w:tc>
        <w:tc>
          <w:tcPr>
            <w:tcW w:w="2749" w:type="dxa"/>
            <w:tcBorders>
              <w:top w:val="nil"/>
              <w:left w:val="nil"/>
              <w:bottom w:val="single" w:sz="4" w:space="0" w:color="auto"/>
              <w:right w:val="single" w:sz="4" w:space="0" w:color="auto"/>
            </w:tcBorders>
            <w:vAlign w:val="bottom"/>
          </w:tcPr>
          <w:p w:rsidR="0089743C" w:rsidRDefault="0089743C" w:rsidP="0089743C">
            <w:pPr>
              <w:ind w:left="57"/>
            </w:pPr>
          </w:p>
        </w:tc>
      </w:tr>
      <w:tr w:rsidR="0089743C" w:rsidTr="0089743C">
        <w:trPr>
          <w:trHeight w:val="166"/>
        </w:trPr>
        <w:tc>
          <w:tcPr>
            <w:tcW w:w="3928" w:type="dxa"/>
            <w:tcBorders>
              <w:top w:val="single" w:sz="4" w:space="0" w:color="auto"/>
              <w:left w:val="single" w:sz="4" w:space="0" w:color="auto"/>
              <w:bottom w:val="single" w:sz="4" w:space="0" w:color="auto"/>
              <w:right w:val="single" w:sz="4" w:space="0" w:color="auto"/>
            </w:tcBorders>
            <w:vAlign w:val="bottom"/>
            <w:hideMark/>
          </w:tcPr>
          <w:p w:rsidR="0089743C" w:rsidRDefault="0089743C" w:rsidP="0089743C">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89743C" w:rsidRDefault="0089743C" w:rsidP="0089743C">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89743C" w:rsidRDefault="0089743C" w:rsidP="0089743C">
            <w:pPr>
              <w:ind w:left="57"/>
            </w:pPr>
          </w:p>
        </w:tc>
      </w:tr>
    </w:tbl>
    <w:p w:rsidR="0089743C" w:rsidRDefault="0089743C" w:rsidP="0089743C"/>
    <w:p w:rsidR="00AE44D2" w:rsidRDefault="00AE44D2" w:rsidP="00AE44D2">
      <w:r>
        <w:t>Председатель комитета по вопросам жизнеобеспечения,</w:t>
      </w:r>
    </w:p>
    <w:p w:rsidR="00AE44D2" w:rsidRDefault="00AE44D2" w:rsidP="00AE44D2">
      <w:r>
        <w:t>строительства и дорожно-транспортному хозяйству</w:t>
      </w:r>
    </w:p>
    <w:p w:rsidR="00AE44D2" w:rsidRDefault="00AE44D2" w:rsidP="00AE44D2">
      <w:r>
        <w:t>администрации Щекинского района</w:t>
      </w:r>
    </w:p>
    <w:tbl>
      <w:tblPr>
        <w:tblW w:w="0" w:type="auto"/>
        <w:tblInd w:w="170" w:type="dxa"/>
        <w:tblLayout w:type="fixed"/>
        <w:tblCellMar>
          <w:left w:w="28" w:type="dxa"/>
          <w:right w:w="28" w:type="dxa"/>
        </w:tblCellMar>
        <w:tblLook w:val="04A0"/>
      </w:tblPr>
      <w:tblGrid>
        <w:gridCol w:w="397"/>
        <w:gridCol w:w="2183"/>
        <w:gridCol w:w="283"/>
        <w:gridCol w:w="114"/>
        <w:gridCol w:w="283"/>
        <w:gridCol w:w="2268"/>
        <w:gridCol w:w="1134"/>
      </w:tblGrid>
      <w:tr w:rsidR="00AE44D2" w:rsidTr="00AE44D2">
        <w:trPr>
          <w:gridAfter w:val="1"/>
          <w:wAfter w:w="1134" w:type="dxa"/>
        </w:trPr>
        <w:tc>
          <w:tcPr>
            <w:tcW w:w="2580" w:type="dxa"/>
            <w:gridSpan w:val="2"/>
            <w:tcBorders>
              <w:top w:val="nil"/>
              <w:left w:val="nil"/>
              <w:bottom w:val="single" w:sz="4" w:space="0" w:color="auto"/>
              <w:right w:val="nil"/>
            </w:tcBorders>
            <w:vAlign w:val="bottom"/>
          </w:tcPr>
          <w:p w:rsidR="00AE44D2" w:rsidRDefault="00AE44D2" w:rsidP="00AE44D2">
            <w:pPr>
              <w:spacing w:line="276" w:lineRule="auto"/>
              <w:jc w:val="center"/>
            </w:pPr>
          </w:p>
        </w:tc>
        <w:tc>
          <w:tcPr>
            <w:tcW w:w="283" w:type="dxa"/>
            <w:vAlign w:val="bottom"/>
          </w:tcPr>
          <w:p w:rsidR="00AE44D2" w:rsidRDefault="00AE44D2" w:rsidP="00AE44D2">
            <w:pPr>
              <w:spacing w:line="276" w:lineRule="auto"/>
            </w:pPr>
          </w:p>
        </w:tc>
        <w:tc>
          <w:tcPr>
            <w:tcW w:w="2665" w:type="dxa"/>
            <w:gridSpan w:val="3"/>
            <w:tcBorders>
              <w:top w:val="nil"/>
              <w:left w:val="nil"/>
              <w:bottom w:val="single" w:sz="4" w:space="0" w:color="auto"/>
              <w:right w:val="nil"/>
            </w:tcBorders>
            <w:vAlign w:val="bottom"/>
            <w:hideMark/>
          </w:tcPr>
          <w:p w:rsidR="00AE44D2" w:rsidRDefault="00AE44D2" w:rsidP="00AE44D2">
            <w:pPr>
              <w:spacing w:line="276" w:lineRule="auto"/>
            </w:pPr>
            <w:r>
              <w:t>Субботин Д.А.</w:t>
            </w:r>
          </w:p>
        </w:tc>
      </w:tr>
      <w:tr w:rsidR="00AE44D2" w:rsidTr="00AE44D2">
        <w:trPr>
          <w:gridBefore w:val="1"/>
          <w:wBefore w:w="397" w:type="dxa"/>
        </w:trPr>
        <w:tc>
          <w:tcPr>
            <w:tcW w:w="2580" w:type="dxa"/>
            <w:gridSpan w:val="3"/>
            <w:hideMark/>
          </w:tcPr>
          <w:p w:rsidR="00AE44D2" w:rsidRDefault="00AE44D2" w:rsidP="00AE44D2">
            <w:pPr>
              <w:spacing w:line="276" w:lineRule="auto"/>
              <w:jc w:val="center"/>
              <w:rPr>
                <w:sz w:val="18"/>
                <w:szCs w:val="18"/>
              </w:rPr>
            </w:pPr>
            <w:r>
              <w:rPr>
                <w:sz w:val="18"/>
                <w:szCs w:val="18"/>
              </w:rPr>
              <w:t>(подпись)</w:t>
            </w:r>
          </w:p>
        </w:tc>
        <w:tc>
          <w:tcPr>
            <w:tcW w:w="283" w:type="dxa"/>
          </w:tcPr>
          <w:p w:rsidR="00AE44D2" w:rsidRDefault="00AE44D2" w:rsidP="00AE44D2">
            <w:pPr>
              <w:spacing w:line="276" w:lineRule="auto"/>
              <w:rPr>
                <w:sz w:val="18"/>
                <w:szCs w:val="18"/>
              </w:rPr>
            </w:pPr>
          </w:p>
        </w:tc>
        <w:tc>
          <w:tcPr>
            <w:tcW w:w="3402" w:type="dxa"/>
            <w:gridSpan w:val="2"/>
            <w:hideMark/>
          </w:tcPr>
          <w:p w:rsidR="00AE44D2" w:rsidRDefault="00AE44D2" w:rsidP="00AE44D2">
            <w:pPr>
              <w:spacing w:line="276" w:lineRule="auto"/>
              <w:jc w:val="center"/>
              <w:rPr>
                <w:sz w:val="18"/>
                <w:szCs w:val="18"/>
              </w:rPr>
            </w:pPr>
            <w:r>
              <w:rPr>
                <w:sz w:val="18"/>
                <w:szCs w:val="18"/>
              </w:rPr>
              <w:t>(ф.и.о.)</w:t>
            </w:r>
          </w:p>
        </w:tc>
      </w:tr>
    </w:tbl>
    <w:p w:rsidR="00AE44D2" w:rsidRDefault="00AE44D2" w:rsidP="00AE44D2"/>
    <w:tbl>
      <w:tblPr>
        <w:tblW w:w="0" w:type="auto"/>
        <w:tblLayout w:type="fixed"/>
        <w:tblCellMar>
          <w:left w:w="28" w:type="dxa"/>
          <w:right w:w="28" w:type="dxa"/>
        </w:tblCellMar>
        <w:tblLook w:val="04A0"/>
      </w:tblPr>
      <w:tblGrid>
        <w:gridCol w:w="187"/>
        <w:gridCol w:w="425"/>
        <w:gridCol w:w="255"/>
        <w:gridCol w:w="1531"/>
        <w:gridCol w:w="465"/>
        <w:gridCol w:w="567"/>
        <w:gridCol w:w="255"/>
      </w:tblGrid>
      <w:tr w:rsidR="00771D96" w:rsidTr="00FE33D4">
        <w:tc>
          <w:tcPr>
            <w:tcW w:w="187" w:type="dxa"/>
            <w:vAlign w:val="bottom"/>
            <w:hideMark/>
          </w:tcPr>
          <w:p w:rsidR="00771D96" w:rsidRDefault="00771D96" w:rsidP="00FE33D4">
            <w:r>
              <w:t>“</w:t>
            </w:r>
          </w:p>
        </w:tc>
        <w:tc>
          <w:tcPr>
            <w:tcW w:w="425" w:type="dxa"/>
            <w:tcBorders>
              <w:top w:val="nil"/>
              <w:left w:val="nil"/>
              <w:bottom w:val="single" w:sz="4" w:space="0" w:color="auto"/>
              <w:right w:val="nil"/>
            </w:tcBorders>
            <w:vAlign w:val="bottom"/>
          </w:tcPr>
          <w:p w:rsidR="00771D96" w:rsidRDefault="00771D96" w:rsidP="00FE33D4">
            <w:pPr>
              <w:jc w:val="center"/>
            </w:pPr>
            <w:r>
              <w:t>23</w:t>
            </w:r>
          </w:p>
        </w:tc>
        <w:tc>
          <w:tcPr>
            <w:tcW w:w="255" w:type="dxa"/>
            <w:vAlign w:val="bottom"/>
            <w:hideMark/>
          </w:tcPr>
          <w:p w:rsidR="00771D96" w:rsidRDefault="00771D96" w:rsidP="00FE33D4"/>
        </w:tc>
        <w:tc>
          <w:tcPr>
            <w:tcW w:w="1531" w:type="dxa"/>
            <w:tcBorders>
              <w:top w:val="nil"/>
              <w:left w:val="nil"/>
              <w:bottom w:val="single" w:sz="4" w:space="0" w:color="auto"/>
              <w:right w:val="nil"/>
            </w:tcBorders>
            <w:vAlign w:val="bottom"/>
          </w:tcPr>
          <w:p w:rsidR="00771D96" w:rsidRDefault="00771D96" w:rsidP="00FE33D4">
            <w:pPr>
              <w:jc w:val="center"/>
            </w:pPr>
            <w:r>
              <w:t>ноября</w:t>
            </w:r>
          </w:p>
        </w:tc>
        <w:tc>
          <w:tcPr>
            <w:tcW w:w="465" w:type="dxa"/>
            <w:vAlign w:val="bottom"/>
            <w:hideMark/>
          </w:tcPr>
          <w:p w:rsidR="00771D96" w:rsidRPr="00A36813" w:rsidRDefault="00771D96" w:rsidP="00FE33D4">
            <w:pPr>
              <w:jc w:val="right"/>
              <w:rPr>
                <w:sz w:val="20"/>
                <w:szCs w:val="20"/>
              </w:rPr>
            </w:pPr>
          </w:p>
        </w:tc>
        <w:tc>
          <w:tcPr>
            <w:tcW w:w="567" w:type="dxa"/>
            <w:tcBorders>
              <w:top w:val="nil"/>
              <w:left w:val="nil"/>
              <w:bottom w:val="single" w:sz="4" w:space="0" w:color="auto"/>
              <w:right w:val="nil"/>
            </w:tcBorders>
            <w:vAlign w:val="bottom"/>
          </w:tcPr>
          <w:p w:rsidR="00771D96" w:rsidRDefault="00771D96" w:rsidP="00FE33D4">
            <w:r>
              <w:t>2015</w:t>
            </w:r>
          </w:p>
        </w:tc>
        <w:tc>
          <w:tcPr>
            <w:tcW w:w="255" w:type="dxa"/>
            <w:vAlign w:val="bottom"/>
            <w:hideMark/>
          </w:tcPr>
          <w:p w:rsidR="00771D96" w:rsidRDefault="00771D96" w:rsidP="00FE33D4">
            <w:pPr>
              <w:jc w:val="right"/>
            </w:pPr>
            <w:r>
              <w:t>г.</w:t>
            </w:r>
          </w:p>
        </w:tc>
      </w:tr>
    </w:tbl>
    <w:p w:rsidR="00771D96" w:rsidRDefault="00771D96" w:rsidP="00771D96">
      <w:r>
        <w:t>М.П.</w:t>
      </w:r>
    </w:p>
    <w:p w:rsidR="00AE44D2" w:rsidRDefault="00AE44D2" w:rsidP="00AE44D2"/>
    <w:p w:rsidR="0089743C" w:rsidRDefault="0089743C" w:rsidP="0089743C"/>
    <w:p w:rsidR="0089743C" w:rsidRDefault="0089743C" w:rsidP="0089743C">
      <w:pPr>
        <w:jc w:val="center"/>
        <w:rPr>
          <w:b/>
        </w:rPr>
      </w:pPr>
    </w:p>
    <w:p w:rsidR="0089743C" w:rsidRDefault="0089743C" w:rsidP="0089743C">
      <w:pPr>
        <w:jc w:val="center"/>
        <w:rPr>
          <w:b/>
        </w:rPr>
      </w:pPr>
    </w:p>
    <w:p w:rsidR="0089743C" w:rsidRDefault="0089743C" w:rsidP="0089743C">
      <w:pPr>
        <w:jc w:val="center"/>
        <w:rPr>
          <w:b/>
        </w:rPr>
      </w:pPr>
    </w:p>
    <w:p w:rsidR="0089743C" w:rsidRDefault="0089743C" w:rsidP="0089743C">
      <w:pPr>
        <w:jc w:val="center"/>
        <w:rPr>
          <w:b/>
        </w:rPr>
      </w:pPr>
    </w:p>
    <w:p w:rsidR="0089743C" w:rsidRDefault="0089743C" w:rsidP="0089743C">
      <w:pPr>
        <w:jc w:val="center"/>
        <w:rPr>
          <w:b/>
        </w:rPr>
      </w:pPr>
    </w:p>
    <w:p w:rsidR="0089743C" w:rsidRDefault="0089743C" w:rsidP="0089743C">
      <w:pPr>
        <w:jc w:val="center"/>
        <w:rPr>
          <w:b/>
        </w:rPr>
      </w:pPr>
    </w:p>
    <w:p w:rsidR="0089743C" w:rsidRDefault="0089743C" w:rsidP="0089743C">
      <w:pPr>
        <w:jc w:val="center"/>
        <w:rPr>
          <w:b/>
        </w:rPr>
      </w:pPr>
    </w:p>
    <w:p w:rsidR="0089743C" w:rsidRDefault="0089743C" w:rsidP="0089743C">
      <w:pPr>
        <w:jc w:val="center"/>
        <w:rPr>
          <w:b/>
        </w:rPr>
      </w:pPr>
    </w:p>
    <w:p w:rsidR="0089743C" w:rsidRDefault="0089743C" w:rsidP="0089743C">
      <w:pPr>
        <w:jc w:val="center"/>
        <w:rPr>
          <w:b/>
        </w:rPr>
      </w:pPr>
    </w:p>
    <w:p w:rsidR="0089743C" w:rsidRDefault="0089743C" w:rsidP="0089743C">
      <w:pPr>
        <w:jc w:val="center"/>
        <w:rPr>
          <w:b/>
        </w:rPr>
      </w:pPr>
    </w:p>
    <w:p w:rsidR="0089743C" w:rsidRDefault="0089743C" w:rsidP="0089743C">
      <w:pPr>
        <w:jc w:val="center"/>
        <w:rPr>
          <w:b/>
        </w:rPr>
      </w:pPr>
    </w:p>
    <w:p w:rsidR="0089743C" w:rsidRDefault="0089743C" w:rsidP="0089743C">
      <w:pPr>
        <w:jc w:val="center"/>
        <w:rPr>
          <w:b/>
        </w:rPr>
      </w:pPr>
    </w:p>
    <w:p w:rsidR="0089743C" w:rsidRDefault="0089743C" w:rsidP="0089743C">
      <w:pPr>
        <w:jc w:val="center"/>
        <w:rPr>
          <w:b/>
        </w:rPr>
      </w:pPr>
    </w:p>
    <w:p w:rsidR="00AE44D2" w:rsidRDefault="00AE44D2" w:rsidP="0089743C">
      <w:pPr>
        <w:jc w:val="center"/>
        <w:rPr>
          <w:b/>
        </w:rPr>
      </w:pPr>
    </w:p>
    <w:p w:rsidR="0089743C" w:rsidRDefault="0089743C" w:rsidP="0089743C">
      <w:pPr>
        <w:jc w:val="center"/>
        <w:rPr>
          <w:b/>
        </w:rPr>
      </w:pPr>
    </w:p>
    <w:p w:rsidR="0089743C" w:rsidRDefault="0089743C" w:rsidP="0089743C">
      <w:pPr>
        <w:jc w:val="center"/>
        <w:rPr>
          <w:b/>
        </w:rPr>
      </w:pPr>
    </w:p>
    <w:p w:rsidR="0089743C" w:rsidRDefault="0089743C" w:rsidP="0089743C">
      <w:pPr>
        <w:jc w:val="center"/>
        <w:rPr>
          <w:b/>
        </w:rPr>
      </w:pPr>
    </w:p>
    <w:p w:rsidR="0089743C" w:rsidRDefault="0089743C" w:rsidP="0089743C">
      <w:pPr>
        <w:jc w:val="center"/>
        <w:rPr>
          <w:b/>
        </w:rPr>
      </w:pPr>
    </w:p>
    <w:p w:rsidR="0089743C" w:rsidRDefault="0089743C" w:rsidP="0089743C">
      <w:pPr>
        <w:jc w:val="center"/>
        <w:rPr>
          <w:b/>
        </w:rPr>
      </w:pPr>
    </w:p>
    <w:p w:rsidR="0089743C" w:rsidRDefault="0089743C" w:rsidP="0089743C">
      <w:pPr>
        <w:jc w:val="center"/>
        <w:rPr>
          <w:b/>
        </w:rPr>
      </w:pPr>
    </w:p>
    <w:p w:rsidR="0089743C" w:rsidRDefault="0089743C" w:rsidP="0089743C">
      <w:pPr>
        <w:jc w:val="center"/>
        <w:rPr>
          <w:b/>
        </w:rPr>
      </w:pPr>
    </w:p>
    <w:p w:rsidR="0089743C" w:rsidRDefault="0089743C" w:rsidP="0089743C">
      <w:pPr>
        <w:jc w:val="center"/>
        <w:rPr>
          <w:b/>
        </w:rPr>
      </w:pPr>
    </w:p>
    <w:p w:rsidR="0089743C" w:rsidRDefault="0089743C" w:rsidP="0089743C">
      <w:pPr>
        <w:jc w:val="center"/>
        <w:rPr>
          <w:b/>
        </w:rPr>
      </w:pPr>
    </w:p>
    <w:p w:rsidR="0089743C" w:rsidRDefault="0089743C" w:rsidP="0089743C">
      <w:pPr>
        <w:jc w:val="center"/>
        <w:rPr>
          <w:b/>
        </w:rPr>
      </w:pPr>
    </w:p>
    <w:p w:rsidR="0089743C" w:rsidRDefault="0089743C" w:rsidP="0089743C">
      <w:pPr>
        <w:spacing w:before="360"/>
        <w:ind w:left="5103"/>
        <w:jc w:val="center"/>
      </w:pPr>
      <w:r>
        <w:t>Утверждаю</w:t>
      </w:r>
    </w:p>
    <w:p w:rsidR="0089743C" w:rsidRDefault="0089743C" w:rsidP="0089743C">
      <w:pPr>
        <w:spacing w:before="120"/>
        <w:ind w:left="5103"/>
      </w:pPr>
      <w:r>
        <w:t>Заместитель главы администрации</w:t>
      </w:r>
    </w:p>
    <w:p w:rsidR="0089743C" w:rsidRDefault="0089743C" w:rsidP="0089743C">
      <w:pPr>
        <w:ind w:left="5103"/>
      </w:pPr>
      <w:r>
        <w:t>Щекинского района</w:t>
      </w:r>
    </w:p>
    <w:p w:rsidR="0089743C" w:rsidRDefault="0089743C" w:rsidP="0089743C">
      <w:pPr>
        <w:ind w:left="5103"/>
      </w:pPr>
      <w:r>
        <w:t xml:space="preserve"> по развитию инженерной  инфраструктуры        и жилищно-коммунальному хозяйству   </w:t>
      </w:r>
    </w:p>
    <w:p w:rsidR="0089743C" w:rsidRDefault="0089743C" w:rsidP="0089743C">
      <w:pPr>
        <w:ind w:left="5103"/>
        <w:jc w:val="center"/>
      </w:pPr>
      <w:r>
        <w:t xml:space="preserve">                           </w:t>
      </w:r>
    </w:p>
    <w:p w:rsidR="0089743C" w:rsidRDefault="0089743C" w:rsidP="0089743C">
      <w:pPr>
        <w:ind w:left="5103"/>
        <w:jc w:val="center"/>
      </w:pPr>
      <w:r>
        <w:t>______________________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7A15A3" w:rsidTr="00FE33D4">
        <w:tc>
          <w:tcPr>
            <w:tcW w:w="187" w:type="dxa"/>
            <w:vAlign w:val="bottom"/>
            <w:hideMark/>
          </w:tcPr>
          <w:p w:rsidR="007A15A3" w:rsidRDefault="007A15A3" w:rsidP="00FE33D4">
            <w:pPr>
              <w:spacing w:line="276" w:lineRule="auto"/>
            </w:pPr>
            <w:r>
              <w:t>“</w:t>
            </w:r>
          </w:p>
        </w:tc>
        <w:tc>
          <w:tcPr>
            <w:tcW w:w="425" w:type="dxa"/>
            <w:tcBorders>
              <w:top w:val="nil"/>
              <w:left w:val="nil"/>
              <w:bottom w:val="single" w:sz="4" w:space="0" w:color="auto"/>
              <w:right w:val="nil"/>
            </w:tcBorders>
            <w:vAlign w:val="bottom"/>
          </w:tcPr>
          <w:p w:rsidR="007A15A3" w:rsidRDefault="007A15A3" w:rsidP="00FE33D4">
            <w:pPr>
              <w:spacing w:line="276" w:lineRule="auto"/>
              <w:jc w:val="center"/>
            </w:pPr>
            <w:r>
              <w:t>23</w:t>
            </w:r>
          </w:p>
        </w:tc>
        <w:tc>
          <w:tcPr>
            <w:tcW w:w="255" w:type="dxa"/>
            <w:vAlign w:val="bottom"/>
            <w:hideMark/>
          </w:tcPr>
          <w:p w:rsidR="007A15A3" w:rsidRDefault="007A15A3" w:rsidP="00FE33D4">
            <w:pPr>
              <w:spacing w:line="276" w:lineRule="auto"/>
            </w:pPr>
            <w:r>
              <w:t>”</w:t>
            </w:r>
          </w:p>
        </w:tc>
        <w:tc>
          <w:tcPr>
            <w:tcW w:w="2280" w:type="dxa"/>
            <w:tcBorders>
              <w:top w:val="nil"/>
              <w:left w:val="nil"/>
              <w:bottom w:val="single" w:sz="4" w:space="0" w:color="auto"/>
              <w:right w:val="nil"/>
            </w:tcBorders>
            <w:vAlign w:val="bottom"/>
          </w:tcPr>
          <w:p w:rsidR="007A15A3" w:rsidRDefault="007A15A3" w:rsidP="00FE33D4">
            <w:pPr>
              <w:spacing w:line="276" w:lineRule="auto"/>
              <w:jc w:val="center"/>
            </w:pPr>
            <w:r>
              <w:t xml:space="preserve">         ноября       2015</w:t>
            </w:r>
          </w:p>
        </w:tc>
        <w:tc>
          <w:tcPr>
            <w:tcW w:w="465" w:type="dxa"/>
            <w:vAlign w:val="bottom"/>
          </w:tcPr>
          <w:p w:rsidR="007A15A3" w:rsidRDefault="007A15A3" w:rsidP="00FE33D4">
            <w:pPr>
              <w:spacing w:line="276" w:lineRule="auto"/>
              <w:jc w:val="right"/>
            </w:pPr>
          </w:p>
        </w:tc>
        <w:tc>
          <w:tcPr>
            <w:tcW w:w="227" w:type="dxa"/>
            <w:tcBorders>
              <w:top w:val="nil"/>
              <w:left w:val="nil"/>
              <w:bottom w:val="single" w:sz="4" w:space="0" w:color="auto"/>
              <w:right w:val="nil"/>
            </w:tcBorders>
            <w:vAlign w:val="bottom"/>
          </w:tcPr>
          <w:p w:rsidR="007A15A3" w:rsidRDefault="007A15A3" w:rsidP="00FE33D4">
            <w:pPr>
              <w:spacing w:line="276" w:lineRule="auto"/>
            </w:pPr>
          </w:p>
        </w:tc>
        <w:tc>
          <w:tcPr>
            <w:tcW w:w="255" w:type="dxa"/>
            <w:vAlign w:val="bottom"/>
            <w:hideMark/>
          </w:tcPr>
          <w:p w:rsidR="007A15A3" w:rsidRDefault="007A15A3" w:rsidP="00FE33D4">
            <w:pPr>
              <w:spacing w:line="276" w:lineRule="auto"/>
              <w:jc w:val="right"/>
            </w:pPr>
            <w:r>
              <w:t>г.</w:t>
            </w:r>
          </w:p>
        </w:tc>
      </w:tr>
    </w:tbl>
    <w:p w:rsidR="007A15A3" w:rsidRDefault="007A15A3" w:rsidP="007A15A3">
      <w:pPr>
        <w:ind w:left="6521" w:right="1416"/>
        <w:jc w:val="center"/>
        <w:rPr>
          <w:sz w:val="18"/>
          <w:szCs w:val="18"/>
        </w:rPr>
      </w:pPr>
      <w:r>
        <w:rPr>
          <w:sz w:val="18"/>
          <w:szCs w:val="18"/>
        </w:rPr>
        <w:t>(дата утверждения)</w:t>
      </w:r>
    </w:p>
    <w:p w:rsidR="007A15A3" w:rsidRDefault="007A15A3" w:rsidP="0089743C">
      <w:pPr>
        <w:ind w:left="5103"/>
        <w:jc w:val="center"/>
      </w:pPr>
    </w:p>
    <w:p w:rsidR="0089743C" w:rsidRDefault="0089743C" w:rsidP="0089743C">
      <w:pPr>
        <w:jc w:val="center"/>
        <w:rPr>
          <w:b/>
        </w:rPr>
      </w:pPr>
    </w:p>
    <w:p w:rsidR="0089743C" w:rsidRPr="0089743C" w:rsidRDefault="0089743C" w:rsidP="0089743C">
      <w:pPr>
        <w:jc w:val="center"/>
        <w:rPr>
          <w:b/>
        </w:rPr>
      </w:pPr>
      <w:r w:rsidRPr="0089743C">
        <w:rPr>
          <w:b/>
        </w:rPr>
        <w:t>АКТ</w:t>
      </w:r>
    </w:p>
    <w:p w:rsidR="0089743C" w:rsidRDefault="0089743C" w:rsidP="0089743C">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89743C" w:rsidRDefault="0089743C" w:rsidP="0089743C">
      <w:pPr>
        <w:spacing w:before="240"/>
        <w:jc w:val="center"/>
      </w:pPr>
      <w:r>
        <w:rPr>
          <w:lang w:val="en-US"/>
        </w:rPr>
        <w:t>I</w:t>
      </w:r>
      <w:r>
        <w:t>. Общие сведения о многоквартирном доме</w:t>
      </w:r>
    </w:p>
    <w:p w:rsidR="0089743C" w:rsidRDefault="0089743C" w:rsidP="0089743C">
      <w:pPr>
        <w:spacing w:before="240"/>
        <w:ind w:firstLine="567"/>
        <w:rPr>
          <w:b/>
        </w:rPr>
      </w:pPr>
      <w:r>
        <w:t xml:space="preserve">1. Адрес многоквартирного дома    </w:t>
      </w:r>
      <w:r>
        <w:rPr>
          <w:b/>
        </w:rPr>
        <w:t>ул. Средняя</w:t>
      </w:r>
      <w:r w:rsidR="00AE44D2">
        <w:rPr>
          <w:b/>
        </w:rPr>
        <w:t>,</w:t>
      </w:r>
      <w:r>
        <w:rPr>
          <w:b/>
        </w:rPr>
        <w:t xml:space="preserve"> д. 16</w:t>
      </w:r>
    </w:p>
    <w:p w:rsidR="0089743C" w:rsidRDefault="0089743C" w:rsidP="0089743C">
      <w:pPr>
        <w:pBdr>
          <w:top w:val="single" w:sz="4" w:space="0" w:color="auto"/>
        </w:pBdr>
        <w:ind w:left="4054"/>
        <w:rPr>
          <w:sz w:val="2"/>
          <w:szCs w:val="2"/>
        </w:rPr>
      </w:pPr>
    </w:p>
    <w:p w:rsidR="0089743C" w:rsidRDefault="0089743C" w:rsidP="0089743C">
      <w:pPr>
        <w:ind w:firstLine="567"/>
        <w:rPr>
          <w:sz w:val="2"/>
          <w:szCs w:val="2"/>
        </w:rPr>
      </w:pPr>
      <w:r>
        <w:t xml:space="preserve">2. Кадастровый номер многоквартирного дома (при его наличии)  </w:t>
      </w:r>
    </w:p>
    <w:p w:rsidR="0089743C" w:rsidRDefault="0089743C" w:rsidP="0089743C">
      <w:pPr>
        <w:pBdr>
          <w:top w:val="single" w:sz="4" w:space="1" w:color="auto"/>
        </w:pBdr>
        <w:ind w:left="567"/>
        <w:rPr>
          <w:sz w:val="2"/>
          <w:szCs w:val="2"/>
        </w:rPr>
      </w:pPr>
    </w:p>
    <w:p w:rsidR="0089743C" w:rsidRDefault="0089743C" w:rsidP="0089743C">
      <w:pPr>
        <w:ind w:firstLine="567"/>
      </w:pPr>
      <w:r>
        <w:t xml:space="preserve">3. Серия, тип постройки   </w:t>
      </w:r>
      <w:r>
        <w:rPr>
          <w:b/>
        </w:rPr>
        <w:t>жилой дом</w:t>
      </w:r>
    </w:p>
    <w:p w:rsidR="0089743C" w:rsidRDefault="0089743C" w:rsidP="0089743C">
      <w:pPr>
        <w:pBdr>
          <w:top w:val="single" w:sz="4" w:space="1" w:color="auto"/>
        </w:pBdr>
        <w:ind w:left="3175"/>
        <w:rPr>
          <w:sz w:val="2"/>
          <w:szCs w:val="2"/>
        </w:rPr>
      </w:pPr>
    </w:p>
    <w:p w:rsidR="0089743C" w:rsidRDefault="0089743C" w:rsidP="0089743C">
      <w:pPr>
        <w:ind w:firstLine="567"/>
        <w:rPr>
          <w:b/>
        </w:rPr>
      </w:pPr>
      <w:r>
        <w:t xml:space="preserve">4. Год постройки  </w:t>
      </w:r>
      <w:r>
        <w:rPr>
          <w:b/>
        </w:rPr>
        <w:t>1955</w:t>
      </w:r>
    </w:p>
    <w:p w:rsidR="0089743C" w:rsidRDefault="0089743C" w:rsidP="0089743C">
      <w:pPr>
        <w:pBdr>
          <w:top w:val="single" w:sz="4" w:space="1" w:color="auto"/>
        </w:pBdr>
        <w:ind w:left="2438"/>
        <w:rPr>
          <w:b/>
          <w:sz w:val="2"/>
          <w:szCs w:val="2"/>
        </w:rPr>
      </w:pPr>
    </w:p>
    <w:p w:rsidR="0089743C" w:rsidRDefault="0089743C" w:rsidP="0089743C">
      <w:pPr>
        <w:ind w:firstLine="567"/>
        <w:rPr>
          <w:sz w:val="2"/>
          <w:szCs w:val="2"/>
        </w:rPr>
      </w:pPr>
      <w:r>
        <w:t xml:space="preserve">5. Степень износа по данным государственного технического учета    </w:t>
      </w:r>
      <w:r>
        <w:rPr>
          <w:b/>
        </w:rPr>
        <w:t>44%</w:t>
      </w:r>
    </w:p>
    <w:p w:rsidR="0089743C" w:rsidRDefault="0089743C" w:rsidP="0089743C">
      <w:pPr>
        <w:pBdr>
          <w:top w:val="single" w:sz="4" w:space="1" w:color="auto"/>
        </w:pBdr>
        <w:ind w:left="567"/>
        <w:rPr>
          <w:sz w:val="2"/>
          <w:szCs w:val="2"/>
        </w:rPr>
      </w:pPr>
    </w:p>
    <w:p w:rsidR="0089743C" w:rsidRDefault="0089743C" w:rsidP="0089743C">
      <w:pPr>
        <w:ind w:firstLine="567"/>
      </w:pPr>
      <w:r>
        <w:t xml:space="preserve">6. Степень фактического износа  </w:t>
      </w:r>
    </w:p>
    <w:p w:rsidR="0089743C" w:rsidRDefault="0089743C" w:rsidP="0089743C">
      <w:pPr>
        <w:pBdr>
          <w:top w:val="single" w:sz="4" w:space="1" w:color="auto"/>
        </w:pBdr>
        <w:ind w:left="3969"/>
        <w:rPr>
          <w:sz w:val="2"/>
          <w:szCs w:val="2"/>
        </w:rPr>
      </w:pPr>
    </w:p>
    <w:p w:rsidR="0089743C" w:rsidRDefault="0089743C" w:rsidP="0089743C">
      <w:pPr>
        <w:ind w:firstLine="567"/>
      </w:pPr>
      <w:r>
        <w:t xml:space="preserve">7. Год последнего капитального ремонта  </w:t>
      </w:r>
    </w:p>
    <w:p w:rsidR="0089743C" w:rsidRDefault="0089743C" w:rsidP="0089743C">
      <w:pPr>
        <w:pBdr>
          <w:top w:val="single" w:sz="4" w:space="1" w:color="auto"/>
        </w:pBdr>
        <w:ind w:left="4865"/>
        <w:rPr>
          <w:sz w:val="2"/>
          <w:szCs w:val="2"/>
        </w:rPr>
      </w:pPr>
    </w:p>
    <w:p w:rsidR="0089743C" w:rsidRDefault="0089743C" w:rsidP="0089743C">
      <w:pPr>
        <w:ind w:firstLine="567"/>
        <w:jc w:val="both"/>
      </w:pPr>
      <w:r>
        <w:t>8. Реквизиты правового акта о признании многоквартирного дома аварийным и подлежащим сносу  -</w:t>
      </w:r>
    </w:p>
    <w:p w:rsidR="0089743C" w:rsidRDefault="0089743C" w:rsidP="0089743C">
      <w:pPr>
        <w:pBdr>
          <w:top w:val="single" w:sz="4" w:space="1" w:color="auto"/>
        </w:pBdr>
        <w:ind w:left="709"/>
        <w:rPr>
          <w:sz w:val="2"/>
          <w:szCs w:val="2"/>
        </w:rPr>
      </w:pPr>
    </w:p>
    <w:p w:rsidR="0089743C" w:rsidRDefault="0089743C" w:rsidP="0089743C">
      <w:pPr>
        <w:ind w:firstLine="567"/>
      </w:pPr>
      <w:r>
        <w:t xml:space="preserve">9. Количество этажей </w:t>
      </w:r>
      <w:r>
        <w:rPr>
          <w:b/>
        </w:rPr>
        <w:t>1</w:t>
      </w:r>
    </w:p>
    <w:p w:rsidR="0089743C" w:rsidRDefault="0089743C" w:rsidP="0089743C">
      <w:pPr>
        <w:pBdr>
          <w:top w:val="single" w:sz="4" w:space="1" w:color="auto"/>
        </w:pBdr>
        <w:ind w:left="2920"/>
        <w:rPr>
          <w:sz w:val="2"/>
          <w:szCs w:val="2"/>
        </w:rPr>
      </w:pPr>
    </w:p>
    <w:p w:rsidR="0089743C" w:rsidRDefault="0089743C" w:rsidP="0089743C">
      <w:pPr>
        <w:ind w:firstLine="567"/>
        <w:rPr>
          <w:b/>
        </w:rPr>
      </w:pPr>
      <w:r>
        <w:t xml:space="preserve">10. Наличие подвала    </w:t>
      </w:r>
      <w:r>
        <w:rPr>
          <w:b/>
        </w:rPr>
        <w:t>нет</w:t>
      </w:r>
    </w:p>
    <w:p w:rsidR="0089743C" w:rsidRDefault="0089743C" w:rsidP="0089743C">
      <w:pPr>
        <w:pBdr>
          <w:top w:val="single" w:sz="4" w:space="1" w:color="auto"/>
        </w:pBdr>
        <w:ind w:left="2835"/>
        <w:rPr>
          <w:sz w:val="2"/>
          <w:szCs w:val="2"/>
        </w:rPr>
      </w:pPr>
    </w:p>
    <w:p w:rsidR="0089743C" w:rsidRDefault="0089743C" w:rsidP="0089743C">
      <w:pPr>
        <w:ind w:firstLine="567"/>
        <w:rPr>
          <w:b/>
        </w:rPr>
      </w:pPr>
      <w:r>
        <w:t xml:space="preserve">11. Наличие цокольного этажа </w:t>
      </w:r>
      <w:r>
        <w:rPr>
          <w:b/>
        </w:rPr>
        <w:t>нет</w:t>
      </w:r>
    </w:p>
    <w:p w:rsidR="0089743C" w:rsidRDefault="0089743C" w:rsidP="0089743C">
      <w:pPr>
        <w:pBdr>
          <w:top w:val="single" w:sz="4" w:space="1" w:color="auto"/>
        </w:pBdr>
        <w:ind w:left="3828"/>
        <w:rPr>
          <w:sz w:val="2"/>
          <w:szCs w:val="2"/>
        </w:rPr>
      </w:pPr>
    </w:p>
    <w:p w:rsidR="0089743C" w:rsidRDefault="0089743C" w:rsidP="0089743C">
      <w:pPr>
        <w:ind w:firstLine="567"/>
        <w:rPr>
          <w:b/>
        </w:rPr>
      </w:pPr>
      <w:r>
        <w:t xml:space="preserve">12. Наличие мансарды  </w:t>
      </w:r>
      <w:r>
        <w:rPr>
          <w:b/>
        </w:rPr>
        <w:t>нет</w:t>
      </w:r>
    </w:p>
    <w:p w:rsidR="0089743C" w:rsidRDefault="0089743C" w:rsidP="0089743C">
      <w:pPr>
        <w:pBdr>
          <w:top w:val="single" w:sz="4" w:space="1" w:color="auto"/>
        </w:pBdr>
        <w:ind w:left="3005"/>
        <w:rPr>
          <w:sz w:val="2"/>
          <w:szCs w:val="2"/>
        </w:rPr>
      </w:pPr>
    </w:p>
    <w:p w:rsidR="0089743C" w:rsidRDefault="0089743C" w:rsidP="0089743C">
      <w:pPr>
        <w:ind w:firstLine="567"/>
        <w:rPr>
          <w:b/>
        </w:rPr>
      </w:pPr>
      <w:r>
        <w:t xml:space="preserve">13. Наличие мезонина  </w:t>
      </w:r>
      <w:r>
        <w:rPr>
          <w:b/>
        </w:rPr>
        <w:t>нет</w:t>
      </w:r>
    </w:p>
    <w:p w:rsidR="0089743C" w:rsidRDefault="0089743C" w:rsidP="0089743C">
      <w:pPr>
        <w:pBdr>
          <w:top w:val="single" w:sz="4" w:space="1" w:color="auto"/>
        </w:pBdr>
        <w:ind w:left="2977"/>
        <w:rPr>
          <w:sz w:val="2"/>
          <w:szCs w:val="2"/>
        </w:rPr>
      </w:pPr>
    </w:p>
    <w:p w:rsidR="0089743C" w:rsidRDefault="0089743C" w:rsidP="0089743C">
      <w:pPr>
        <w:ind w:firstLine="567"/>
        <w:rPr>
          <w:b/>
        </w:rPr>
      </w:pPr>
      <w:r>
        <w:t>14. Количество квартир 2</w:t>
      </w:r>
    </w:p>
    <w:p w:rsidR="0089743C" w:rsidRDefault="0089743C" w:rsidP="0089743C">
      <w:pPr>
        <w:pBdr>
          <w:top w:val="single" w:sz="4" w:space="1" w:color="auto"/>
        </w:pBdr>
        <w:ind w:left="3119"/>
        <w:rPr>
          <w:sz w:val="2"/>
          <w:szCs w:val="2"/>
        </w:rPr>
      </w:pPr>
    </w:p>
    <w:p w:rsidR="0089743C" w:rsidRDefault="0089743C" w:rsidP="0089743C">
      <w:pPr>
        <w:ind w:firstLine="567"/>
        <w:jc w:val="both"/>
        <w:rPr>
          <w:sz w:val="2"/>
          <w:szCs w:val="2"/>
        </w:rPr>
      </w:pPr>
      <w:r>
        <w:t>15. Количество нежилых помещений, не входящих в состав общего имущества</w:t>
      </w:r>
      <w:r>
        <w:br/>
      </w:r>
    </w:p>
    <w:p w:rsidR="0089743C" w:rsidRDefault="0089743C" w:rsidP="0089743C">
      <w:pPr>
        <w:ind w:left="567"/>
      </w:pPr>
      <w:r>
        <w:t>1 помещение</w:t>
      </w:r>
    </w:p>
    <w:p w:rsidR="0089743C" w:rsidRDefault="0089743C" w:rsidP="0089743C">
      <w:pPr>
        <w:pBdr>
          <w:top w:val="single" w:sz="4" w:space="1" w:color="auto"/>
        </w:pBdr>
        <w:ind w:left="567"/>
        <w:rPr>
          <w:sz w:val="2"/>
          <w:szCs w:val="2"/>
        </w:rPr>
      </w:pPr>
    </w:p>
    <w:p w:rsidR="0089743C" w:rsidRDefault="0089743C" w:rsidP="0089743C">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Pr>
          <w:b/>
        </w:rPr>
        <w:t>нет</w:t>
      </w:r>
    </w:p>
    <w:p w:rsidR="0089743C" w:rsidRDefault="0089743C" w:rsidP="0089743C">
      <w:pPr>
        <w:pBdr>
          <w:top w:val="single" w:sz="4" w:space="1" w:color="auto"/>
        </w:pBdr>
        <w:rPr>
          <w:sz w:val="2"/>
          <w:szCs w:val="2"/>
        </w:rPr>
      </w:pPr>
    </w:p>
    <w:p w:rsidR="0089743C" w:rsidRDefault="0089743C" w:rsidP="0089743C">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89743C" w:rsidRDefault="0089743C" w:rsidP="0089743C">
      <w:r>
        <w:t xml:space="preserve">               нет</w:t>
      </w:r>
    </w:p>
    <w:p w:rsidR="0089743C" w:rsidRDefault="0089743C" w:rsidP="0089743C">
      <w:pPr>
        <w:pBdr>
          <w:top w:val="single" w:sz="4" w:space="1" w:color="auto"/>
        </w:pBdr>
        <w:rPr>
          <w:sz w:val="2"/>
          <w:szCs w:val="2"/>
        </w:rPr>
      </w:pPr>
    </w:p>
    <w:p w:rsidR="0089743C" w:rsidRDefault="0089743C" w:rsidP="0089743C">
      <w:pPr>
        <w:tabs>
          <w:tab w:val="center" w:pos="5387"/>
          <w:tab w:val="left" w:pos="7371"/>
        </w:tabs>
        <w:ind w:firstLine="567"/>
      </w:pPr>
      <w:r>
        <w:t xml:space="preserve">18. Строительный объем  </w:t>
      </w:r>
      <w:r>
        <w:rPr>
          <w:b/>
        </w:rPr>
        <w:t>183</w:t>
      </w:r>
      <w:r>
        <w:tab/>
      </w:r>
      <w:r>
        <w:tab/>
        <w:t>куб. м</w:t>
      </w:r>
    </w:p>
    <w:p w:rsidR="0089743C" w:rsidRDefault="0089743C" w:rsidP="0089743C">
      <w:pPr>
        <w:tabs>
          <w:tab w:val="center" w:pos="5387"/>
          <w:tab w:val="left" w:pos="7371"/>
        </w:tabs>
        <w:ind w:firstLine="567"/>
      </w:pPr>
      <w:r>
        <w:t>19. Площадь:</w:t>
      </w:r>
    </w:p>
    <w:p w:rsidR="0089743C" w:rsidRDefault="0089743C" w:rsidP="0089743C">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113,2</w:t>
      </w:r>
      <w:r>
        <w:tab/>
      </w:r>
      <w:r>
        <w:tab/>
        <w:t>кв. м</w:t>
      </w:r>
    </w:p>
    <w:p w:rsidR="0089743C" w:rsidRDefault="0089743C" w:rsidP="0089743C">
      <w:pPr>
        <w:pBdr>
          <w:top w:val="single" w:sz="4" w:space="1" w:color="auto"/>
        </w:pBdr>
        <w:ind w:left="1049" w:right="5642"/>
        <w:rPr>
          <w:sz w:val="2"/>
          <w:szCs w:val="2"/>
        </w:rPr>
      </w:pPr>
    </w:p>
    <w:p w:rsidR="0089743C" w:rsidRDefault="0089743C" w:rsidP="0089743C">
      <w:pPr>
        <w:tabs>
          <w:tab w:val="center" w:pos="7598"/>
          <w:tab w:val="right" w:pos="10206"/>
        </w:tabs>
        <w:ind w:firstLine="567"/>
      </w:pPr>
      <w:r>
        <w:t>б) жилых помещений (общая площадь квартир)  113,2</w:t>
      </w:r>
      <w:r>
        <w:tab/>
        <w:t>кв. м</w:t>
      </w:r>
    </w:p>
    <w:p w:rsidR="0089743C" w:rsidRDefault="0089743C" w:rsidP="0089743C">
      <w:pPr>
        <w:pBdr>
          <w:top w:val="single" w:sz="4" w:space="1" w:color="auto"/>
        </w:pBdr>
        <w:ind w:left="5585" w:right="624"/>
        <w:rPr>
          <w:sz w:val="2"/>
          <w:szCs w:val="2"/>
        </w:rPr>
      </w:pPr>
    </w:p>
    <w:p w:rsidR="0089743C" w:rsidRDefault="0089743C" w:rsidP="0089743C">
      <w:pPr>
        <w:tabs>
          <w:tab w:val="center" w:pos="6096"/>
          <w:tab w:val="left" w:pos="8080"/>
        </w:tabs>
        <w:ind w:firstLine="567"/>
        <w:jc w:val="both"/>
      </w:pPr>
      <w:r>
        <w:lastRenderedPageBreak/>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89743C" w:rsidRDefault="0089743C" w:rsidP="0089743C">
      <w:pPr>
        <w:pBdr>
          <w:top w:val="single" w:sz="4" w:space="1" w:color="auto"/>
        </w:pBdr>
        <w:ind w:left="3941" w:right="2240"/>
        <w:rPr>
          <w:sz w:val="2"/>
          <w:szCs w:val="2"/>
        </w:rPr>
      </w:pPr>
    </w:p>
    <w:p w:rsidR="0089743C" w:rsidRDefault="0089743C" w:rsidP="0089743C">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89743C" w:rsidRDefault="0089743C" w:rsidP="0089743C">
      <w:pPr>
        <w:pBdr>
          <w:top w:val="single" w:sz="4" w:space="1" w:color="auto"/>
        </w:pBdr>
        <w:ind w:left="4734" w:right="1389"/>
        <w:rPr>
          <w:sz w:val="2"/>
          <w:szCs w:val="2"/>
        </w:rPr>
      </w:pPr>
    </w:p>
    <w:p w:rsidR="0089743C" w:rsidRDefault="0089743C" w:rsidP="0089743C">
      <w:pPr>
        <w:tabs>
          <w:tab w:val="center" w:pos="5245"/>
          <w:tab w:val="left" w:pos="7088"/>
        </w:tabs>
        <w:ind w:firstLine="567"/>
      </w:pPr>
      <w:r>
        <w:t>20. Количество лестниц   нет</w:t>
      </w:r>
      <w:r>
        <w:tab/>
        <w:t>шт.</w:t>
      </w:r>
    </w:p>
    <w:p w:rsidR="0089743C" w:rsidRDefault="0089743C" w:rsidP="0089743C">
      <w:pPr>
        <w:pBdr>
          <w:top w:val="single" w:sz="4" w:space="1" w:color="auto"/>
        </w:pBdr>
        <w:ind w:left="3147" w:right="3232"/>
        <w:rPr>
          <w:sz w:val="2"/>
          <w:szCs w:val="2"/>
        </w:rPr>
      </w:pPr>
    </w:p>
    <w:p w:rsidR="0089743C" w:rsidRDefault="0089743C" w:rsidP="0089743C">
      <w:pPr>
        <w:ind w:firstLine="567"/>
        <w:jc w:val="both"/>
        <w:rPr>
          <w:sz w:val="2"/>
          <w:szCs w:val="2"/>
        </w:rPr>
      </w:pPr>
      <w:r>
        <w:t>21. Уборочная площадь лестниц (включая межквартирные лестничные площадки)</w:t>
      </w:r>
      <w:r>
        <w:br/>
      </w:r>
    </w:p>
    <w:p w:rsidR="0089743C" w:rsidRDefault="0089743C" w:rsidP="0089743C">
      <w:pPr>
        <w:tabs>
          <w:tab w:val="left" w:pos="3969"/>
        </w:tabs>
        <w:rPr>
          <w:sz w:val="2"/>
          <w:szCs w:val="2"/>
        </w:rPr>
      </w:pPr>
      <w:r>
        <w:rPr>
          <w:b/>
        </w:rPr>
        <w:t>нет</w:t>
      </w:r>
      <w:r>
        <w:tab/>
        <w:t>кв. м</w:t>
      </w:r>
    </w:p>
    <w:p w:rsidR="0089743C" w:rsidRDefault="0089743C" w:rsidP="0089743C">
      <w:pPr>
        <w:tabs>
          <w:tab w:val="center" w:pos="7230"/>
          <w:tab w:val="left" w:pos="9356"/>
        </w:tabs>
        <w:ind w:firstLine="567"/>
      </w:pPr>
      <w:r>
        <w:t xml:space="preserve">22. Уборочная площадь общих коридоров  </w:t>
      </w:r>
      <w:r>
        <w:tab/>
        <w:t>кв. м</w:t>
      </w:r>
    </w:p>
    <w:p w:rsidR="0089743C" w:rsidRDefault="0089743C" w:rsidP="0089743C">
      <w:pPr>
        <w:pBdr>
          <w:top w:val="single" w:sz="4" w:space="1" w:color="auto"/>
        </w:pBdr>
        <w:ind w:left="4990" w:right="964"/>
        <w:rPr>
          <w:sz w:val="2"/>
          <w:szCs w:val="2"/>
        </w:rPr>
      </w:pPr>
    </w:p>
    <w:p w:rsidR="0089743C" w:rsidRDefault="0089743C" w:rsidP="0089743C">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Pr>
          <w:b/>
        </w:rPr>
        <w:t>)              нет</w:t>
      </w:r>
      <w:r>
        <w:tab/>
      </w:r>
      <w:r>
        <w:tab/>
        <w:t>кв. м</w:t>
      </w:r>
    </w:p>
    <w:p w:rsidR="0089743C" w:rsidRDefault="0089743C" w:rsidP="0089743C">
      <w:pPr>
        <w:pBdr>
          <w:top w:val="single" w:sz="4" w:space="1" w:color="auto"/>
        </w:pBdr>
        <w:ind w:left="4082" w:right="1814"/>
        <w:rPr>
          <w:sz w:val="2"/>
          <w:szCs w:val="2"/>
        </w:rPr>
      </w:pPr>
    </w:p>
    <w:p w:rsidR="0089743C" w:rsidRDefault="0089743C" w:rsidP="0089743C">
      <w:pPr>
        <w:ind w:firstLine="567"/>
        <w:jc w:val="both"/>
        <w:rPr>
          <w:b/>
        </w:rPr>
      </w:pPr>
      <w:r>
        <w:t xml:space="preserve">24. Площадь земельного участка, входящего в состав общего имущества многоквартирного дома  </w:t>
      </w:r>
      <w:r>
        <w:rPr>
          <w:b/>
        </w:rPr>
        <w:t>1101</w:t>
      </w:r>
    </w:p>
    <w:p w:rsidR="0089743C" w:rsidRDefault="0089743C" w:rsidP="0089743C">
      <w:pPr>
        <w:pBdr>
          <w:top w:val="single" w:sz="4" w:space="1" w:color="auto"/>
        </w:pBdr>
        <w:ind w:left="601"/>
        <w:rPr>
          <w:sz w:val="2"/>
          <w:szCs w:val="2"/>
        </w:rPr>
      </w:pPr>
    </w:p>
    <w:p w:rsidR="0089743C" w:rsidRDefault="0089743C" w:rsidP="0089743C">
      <w:pPr>
        <w:ind w:firstLine="567"/>
        <w:rPr>
          <w:b/>
          <w:sz w:val="2"/>
          <w:szCs w:val="2"/>
        </w:rPr>
      </w:pPr>
      <w:r>
        <w:t xml:space="preserve">25. Кадастровый номер земельного участка (при его наличии) </w:t>
      </w:r>
    </w:p>
    <w:p w:rsidR="0089743C" w:rsidRDefault="0089743C" w:rsidP="0089743C">
      <w:pPr>
        <w:pBdr>
          <w:top w:val="single" w:sz="4" w:space="1" w:color="auto"/>
        </w:pBdr>
        <w:rPr>
          <w:sz w:val="2"/>
          <w:szCs w:val="2"/>
        </w:rPr>
      </w:pPr>
    </w:p>
    <w:p w:rsidR="0089743C" w:rsidRDefault="0089743C" w:rsidP="0089743C">
      <w:pPr>
        <w:spacing w:before="360" w:after="240"/>
        <w:jc w:val="center"/>
      </w:pPr>
      <w:r>
        <w:rPr>
          <w:lang w:val="en-US"/>
        </w:rPr>
        <w:t>II</w:t>
      </w:r>
      <w:r>
        <w:t>. Техническое состояние многоквартирного дома, включая пристройки</w:t>
      </w:r>
    </w:p>
    <w:tbl>
      <w:tblPr>
        <w:tblW w:w="9420" w:type="dxa"/>
        <w:tblLayout w:type="fixed"/>
        <w:tblCellMar>
          <w:left w:w="28" w:type="dxa"/>
          <w:right w:w="28" w:type="dxa"/>
        </w:tblCellMar>
        <w:tblLook w:val="04A0"/>
      </w:tblPr>
      <w:tblGrid>
        <w:gridCol w:w="3926"/>
        <w:gridCol w:w="2747"/>
        <w:gridCol w:w="2747"/>
      </w:tblGrid>
      <w:tr w:rsidR="0089743C" w:rsidTr="0089743C">
        <w:trPr>
          <w:trHeight w:val="648"/>
        </w:trPr>
        <w:tc>
          <w:tcPr>
            <w:tcW w:w="3928" w:type="dxa"/>
            <w:tcBorders>
              <w:top w:val="single" w:sz="4" w:space="0" w:color="auto"/>
              <w:left w:val="single" w:sz="4" w:space="0" w:color="auto"/>
              <w:bottom w:val="single" w:sz="4" w:space="0" w:color="auto"/>
              <w:right w:val="single" w:sz="4" w:space="0" w:color="auto"/>
            </w:tcBorders>
            <w:hideMark/>
          </w:tcPr>
          <w:p w:rsidR="0089743C" w:rsidRDefault="0089743C" w:rsidP="0089743C">
            <w:pPr>
              <w:spacing w:line="276" w:lineRule="auto"/>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hideMark/>
          </w:tcPr>
          <w:p w:rsidR="0089743C" w:rsidRDefault="0089743C" w:rsidP="0089743C">
            <w:pPr>
              <w:spacing w:line="276" w:lineRule="auto"/>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hideMark/>
          </w:tcPr>
          <w:p w:rsidR="0089743C" w:rsidRDefault="0089743C" w:rsidP="0089743C">
            <w:pPr>
              <w:spacing w:line="276" w:lineRule="auto"/>
              <w:jc w:val="center"/>
            </w:pPr>
            <w:r>
              <w:t>Техническое состояние элементов общего имущества многоквартирного дома</w:t>
            </w:r>
          </w:p>
        </w:tc>
      </w:tr>
      <w:tr w:rsidR="0089743C" w:rsidTr="0089743C">
        <w:trPr>
          <w:trHeight w:val="158"/>
        </w:trPr>
        <w:tc>
          <w:tcPr>
            <w:tcW w:w="3928" w:type="dxa"/>
            <w:tcBorders>
              <w:top w:val="single" w:sz="4" w:space="0" w:color="auto"/>
              <w:left w:val="single" w:sz="4" w:space="0" w:color="auto"/>
              <w:bottom w:val="single" w:sz="4" w:space="0" w:color="auto"/>
              <w:right w:val="single" w:sz="4" w:space="0" w:color="auto"/>
            </w:tcBorders>
            <w:vAlign w:val="bottom"/>
            <w:hideMark/>
          </w:tcPr>
          <w:p w:rsidR="0089743C" w:rsidRDefault="0089743C" w:rsidP="0089743C">
            <w:pPr>
              <w:spacing w:line="276" w:lineRule="auto"/>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hideMark/>
          </w:tcPr>
          <w:p w:rsidR="0089743C" w:rsidRDefault="0089743C" w:rsidP="0089743C">
            <w:pPr>
              <w:spacing w:line="276" w:lineRule="auto"/>
              <w:ind w:left="57"/>
            </w:pPr>
            <w:r>
              <w:t>кирпичныйленточный</w:t>
            </w:r>
          </w:p>
        </w:tc>
        <w:tc>
          <w:tcPr>
            <w:tcW w:w="2749" w:type="dxa"/>
            <w:tcBorders>
              <w:top w:val="single" w:sz="4" w:space="0" w:color="auto"/>
              <w:left w:val="single" w:sz="4" w:space="0" w:color="auto"/>
              <w:bottom w:val="single" w:sz="4" w:space="0" w:color="auto"/>
              <w:right w:val="single" w:sz="4" w:space="0" w:color="auto"/>
            </w:tcBorders>
            <w:vAlign w:val="bottom"/>
            <w:hideMark/>
          </w:tcPr>
          <w:p w:rsidR="0089743C" w:rsidRDefault="0089743C" w:rsidP="0089743C">
            <w:pPr>
              <w:spacing w:line="276" w:lineRule="auto"/>
              <w:ind w:left="57"/>
            </w:pPr>
            <w:r>
              <w:t>Отдельные глубокие трещины</w:t>
            </w:r>
          </w:p>
        </w:tc>
      </w:tr>
      <w:tr w:rsidR="0089743C" w:rsidTr="0089743C">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89743C" w:rsidRDefault="0089743C" w:rsidP="0089743C">
            <w:pPr>
              <w:spacing w:line="276" w:lineRule="auto"/>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89743C" w:rsidRDefault="0089743C" w:rsidP="0089743C">
            <w:pPr>
              <w:spacing w:line="276" w:lineRule="auto"/>
              <w:ind w:left="57"/>
            </w:pPr>
            <w:r>
              <w:t>Двойные тесовые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89743C" w:rsidRDefault="0089743C" w:rsidP="0089743C">
            <w:pPr>
              <w:spacing w:line="276" w:lineRule="auto"/>
              <w:ind w:left="57"/>
            </w:pPr>
            <w:r>
              <w:t>Гниль неровности осадка</w:t>
            </w:r>
          </w:p>
        </w:tc>
      </w:tr>
      <w:tr w:rsidR="0089743C" w:rsidTr="0089743C">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89743C" w:rsidRDefault="0089743C" w:rsidP="0089743C">
            <w:pPr>
              <w:spacing w:line="276" w:lineRule="auto"/>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hideMark/>
          </w:tcPr>
          <w:p w:rsidR="0089743C" w:rsidRDefault="0089743C" w:rsidP="0089743C">
            <w:pPr>
              <w:spacing w:line="276" w:lineRule="auto"/>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89743C" w:rsidRDefault="0089743C" w:rsidP="0089743C">
            <w:pPr>
              <w:spacing w:line="276" w:lineRule="auto"/>
              <w:ind w:left="57"/>
            </w:pPr>
            <w:r>
              <w:t>Трещины</w:t>
            </w:r>
          </w:p>
        </w:tc>
      </w:tr>
      <w:tr w:rsidR="0089743C" w:rsidTr="0089743C">
        <w:trPr>
          <w:cantSplit/>
          <w:trHeight w:val="158"/>
        </w:trPr>
        <w:tc>
          <w:tcPr>
            <w:tcW w:w="3928" w:type="dxa"/>
            <w:tcBorders>
              <w:top w:val="nil"/>
              <w:left w:val="single" w:sz="4" w:space="0" w:color="auto"/>
              <w:bottom w:val="nil"/>
              <w:right w:val="single" w:sz="4" w:space="0" w:color="auto"/>
            </w:tcBorders>
            <w:hideMark/>
          </w:tcPr>
          <w:p w:rsidR="0089743C" w:rsidRDefault="0089743C" w:rsidP="0089743C">
            <w:pPr>
              <w:spacing w:line="276" w:lineRule="auto"/>
              <w:ind w:left="57"/>
            </w:pPr>
            <w:r>
              <w:t>4. Перекрытия</w:t>
            </w:r>
          </w:p>
        </w:tc>
        <w:tc>
          <w:tcPr>
            <w:tcW w:w="2749" w:type="dxa"/>
            <w:vMerge w:val="restart"/>
            <w:tcBorders>
              <w:top w:val="nil"/>
              <w:left w:val="single" w:sz="4" w:space="0" w:color="auto"/>
              <w:bottom w:val="nil"/>
              <w:right w:val="single" w:sz="4" w:space="0" w:color="auto"/>
            </w:tcBorders>
            <w:hideMark/>
          </w:tcPr>
          <w:p w:rsidR="0089743C" w:rsidRDefault="0089743C" w:rsidP="0089743C">
            <w:pPr>
              <w:spacing w:line="276" w:lineRule="auto"/>
              <w:ind w:left="57"/>
            </w:pPr>
            <w:r>
              <w:t xml:space="preserve">Деревянное отепленное, </w:t>
            </w:r>
          </w:p>
        </w:tc>
        <w:tc>
          <w:tcPr>
            <w:tcW w:w="2749" w:type="dxa"/>
            <w:vMerge w:val="restart"/>
            <w:tcBorders>
              <w:top w:val="nil"/>
              <w:left w:val="single" w:sz="4" w:space="0" w:color="auto"/>
              <w:bottom w:val="nil"/>
              <w:right w:val="single" w:sz="4" w:space="0" w:color="auto"/>
            </w:tcBorders>
            <w:hideMark/>
          </w:tcPr>
          <w:p w:rsidR="0089743C" w:rsidRDefault="0089743C" w:rsidP="0089743C">
            <w:pPr>
              <w:spacing w:line="276" w:lineRule="auto"/>
              <w:ind w:left="57"/>
            </w:pPr>
            <w:r>
              <w:t>Мелкие трещины на потолке</w:t>
            </w:r>
          </w:p>
        </w:tc>
      </w:tr>
      <w:tr w:rsidR="0089743C" w:rsidTr="0089743C">
        <w:trPr>
          <w:cantSplit/>
          <w:trHeight w:val="166"/>
        </w:trPr>
        <w:tc>
          <w:tcPr>
            <w:tcW w:w="3928" w:type="dxa"/>
            <w:tcBorders>
              <w:top w:val="nil"/>
              <w:left w:val="single" w:sz="4" w:space="0" w:color="auto"/>
              <w:bottom w:val="nil"/>
              <w:right w:val="single" w:sz="4" w:space="0" w:color="auto"/>
            </w:tcBorders>
            <w:hideMark/>
          </w:tcPr>
          <w:p w:rsidR="0089743C" w:rsidRDefault="0089743C" w:rsidP="0089743C">
            <w:pPr>
              <w:spacing w:line="276" w:lineRule="auto"/>
              <w:ind w:left="992"/>
            </w:pPr>
            <w:r>
              <w:t>чердачные</w:t>
            </w:r>
          </w:p>
        </w:tc>
        <w:tc>
          <w:tcPr>
            <w:tcW w:w="2749" w:type="dxa"/>
            <w:vMerge/>
            <w:tcBorders>
              <w:top w:val="nil"/>
              <w:left w:val="single" w:sz="4" w:space="0" w:color="auto"/>
              <w:bottom w:val="nil"/>
              <w:right w:val="single" w:sz="4" w:space="0" w:color="auto"/>
            </w:tcBorders>
            <w:vAlign w:val="center"/>
            <w:hideMark/>
          </w:tcPr>
          <w:p w:rsidR="0089743C" w:rsidRDefault="0089743C" w:rsidP="0089743C"/>
        </w:tc>
        <w:tc>
          <w:tcPr>
            <w:tcW w:w="2749" w:type="dxa"/>
            <w:vMerge/>
            <w:tcBorders>
              <w:top w:val="nil"/>
              <w:left w:val="single" w:sz="4" w:space="0" w:color="auto"/>
              <w:bottom w:val="nil"/>
              <w:right w:val="single" w:sz="4" w:space="0" w:color="auto"/>
            </w:tcBorders>
            <w:vAlign w:val="center"/>
            <w:hideMark/>
          </w:tcPr>
          <w:p w:rsidR="0089743C" w:rsidRDefault="0089743C" w:rsidP="0089743C"/>
        </w:tc>
      </w:tr>
      <w:tr w:rsidR="0089743C" w:rsidTr="0089743C">
        <w:trPr>
          <w:trHeight w:val="158"/>
        </w:trPr>
        <w:tc>
          <w:tcPr>
            <w:tcW w:w="3928" w:type="dxa"/>
            <w:tcBorders>
              <w:top w:val="nil"/>
              <w:left w:val="single" w:sz="4" w:space="0" w:color="auto"/>
              <w:bottom w:val="nil"/>
              <w:right w:val="single" w:sz="4" w:space="0" w:color="auto"/>
            </w:tcBorders>
            <w:hideMark/>
          </w:tcPr>
          <w:p w:rsidR="0089743C" w:rsidRDefault="0089743C" w:rsidP="0089743C">
            <w:pPr>
              <w:spacing w:line="276" w:lineRule="auto"/>
              <w:ind w:left="992"/>
            </w:pPr>
            <w:r>
              <w:t>междуэтажные</w:t>
            </w:r>
          </w:p>
        </w:tc>
        <w:tc>
          <w:tcPr>
            <w:tcW w:w="2749" w:type="dxa"/>
            <w:tcBorders>
              <w:top w:val="nil"/>
              <w:left w:val="single" w:sz="4" w:space="0" w:color="auto"/>
              <w:bottom w:val="nil"/>
              <w:right w:val="single" w:sz="4" w:space="0" w:color="auto"/>
            </w:tcBorders>
            <w:hideMark/>
          </w:tcPr>
          <w:p w:rsidR="0089743C" w:rsidRDefault="0089743C" w:rsidP="0089743C">
            <w:pPr>
              <w:spacing w:line="276" w:lineRule="auto"/>
              <w:ind w:left="57"/>
            </w:pPr>
            <w:r>
              <w:t>----------«---------</w:t>
            </w:r>
          </w:p>
        </w:tc>
        <w:tc>
          <w:tcPr>
            <w:tcW w:w="2749" w:type="dxa"/>
            <w:tcBorders>
              <w:top w:val="nil"/>
              <w:left w:val="single" w:sz="4" w:space="0" w:color="auto"/>
              <w:bottom w:val="nil"/>
              <w:right w:val="single" w:sz="4" w:space="0" w:color="auto"/>
            </w:tcBorders>
          </w:tcPr>
          <w:p w:rsidR="0089743C" w:rsidRDefault="0089743C" w:rsidP="0089743C">
            <w:pPr>
              <w:spacing w:line="276" w:lineRule="auto"/>
              <w:ind w:left="57"/>
            </w:pPr>
          </w:p>
        </w:tc>
      </w:tr>
      <w:tr w:rsidR="0089743C" w:rsidTr="0089743C">
        <w:trPr>
          <w:trHeight w:val="158"/>
        </w:trPr>
        <w:tc>
          <w:tcPr>
            <w:tcW w:w="3928" w:type="dxa"/>
            <w:tcBorders>
              <w:top w:val="nil"/>
              <w:left w:val="single" w:sz="4" w:space="0" w:color="auto"/>
              <w:bottom w:val="nil"/>
              <w:right w:val="single" w:sz="4" w:space="0" w:color="auto"/>
            </w:tcBorders>
            <w:hideMark/>
          </w:tcPr>
          <w:p w:rsidR="0089743C" w:rsidRDefault="0089743C" w:rsidP="0089743C">
            <w:pPr>
              <w:spacing w:line="276" w:lineRule="auto"/>
              <w:ind w:left="992"/>
            </w:pPr>
            <w:r>
              <w:t>подвальные</w:t>
            </w:r>
          </w:p>
        </w:tc>
        <w:tc>
          <w:tcPr>
            <w:tcW w:w="2749" w:type="dxa"/>
            <w:tcBorders>
              <w:top w:val="nil"/>
              <w:left w:val="single" w:sz="4" w:space="0" w:color="auto"/>
              <w:bottom w:val="nil"/>
              <w:right w:val="single" w:sz="4" w:space="0" w:color="auto"/>
            </w:tcBorders>
            <w:hideMark/>
          </w:tcPr>
          <w:p w:rsidR="0089743C" w:rsidRDefault="0089743C" w:rsidP="0089743C">
            <w:pPr>
              <w:spacing w:line="276" w:lineRule="auto"/>
              <w:ind w:left="57"/>
            </w:pPr>
            <w:r>
              <w:t>----------«---------</w:t>
            </w:r>
          </w:p>
        </w:tc>
        <w:tc>
          <w:tcPr>
            <w:tcW w:w="2749" w:type="dxa"/>
            <w:tcBorders>
              <w:top w:val="nil"/>
              <w:left w:val="single" w:sz="4" w:space="0" w:color="auto"/>
              <w:bottom w:val="nil"/>
              <w:right w:val="single" w:sz="4" w:space="0" w:color="auto"/>
            </w:tcBorders>
          </w:tcPr>
          <w:p w:rsidR="0089743C" w:rsidRDefault="0089743C" w:rsidP="0089743C">
            <w:pPr>
              <w:spacing w:line="276" w:lineRule="auto"/>
              <w:ind w:left="57"/>
            </w:pPr>
          </w:p>
        </w:tc>
      </w:tr>
      <w:tr w:rsidR="0089743C" w:rsidTr="0089743C">
        <w:trPr>
          <w:trHeight w:val="166"/>
        </w:trPr>
        <w:tc>
          <w:tcPr>
            <w:tcW w:w="3928" w:type="dxa"/>
            <w:tcBorders>
              <w:top w:val="nil"/>
              <w:left w:val="single" w:sz="4" w:space="0" w:color="auto"/>
              <w:bottom w:val="nil"/>
              <w:right w:val="single" w:sz="4" w:space="0" w:color="auto"/>
            </w:tcBorders>
            <w:hideMark/>
          </w:tcPr>
          <w:p w:rsidR="0089743C" w:rsidRDefault="0089743C" w:rsidP="0089743C">
            <w:pPr>
              <w:spacing w:line="276" w:lineRule="auto"/>
              <w:ind w:left="992"/>
            </w:pPr>
            <w:r>
              <w:t>(другое)</w:t>
            </w:r>
          </w:p>
        </w:tc>
        <w:tc>
          <w:tcPr>
            <w:tcW w:w="2749" w:type="dxa"/>
            <w:tcBorders>
              <w:top w:val="nil"/>
              <w:left w:val="single" w:sz="4" w:space="0" w:color="auto"/>
              <w:bottom w:val="nil"/>
              <w:right w:val="single" w:sz="4" w:space="0" w:color="auto"/>
            </w:tcBorders>
          </w:tcPr>
          <w:p w:rsidR="0089743C" w:rsidRDefault="0089743C" w:rsidP="0089743C">
            <w:pPr>
              <w:spacing w:line="276" w:lineRule="auto"/>
              <w:ind w:left="57"/>
            </w:pPr>
          </w:p>
        </w:tc>
        <w:tc>
          <w:tcPr>
            <w:tcW w:w="2749" w:type="dxa"/>
            <w:tcBorders>
              <w:top w:val="nil"/>
              <w:left w:val="single" w:sz="4" w:space="0" w:color="auto"/>
              <w:bottom w:val="nil"/>
              <w:right w:val="single" w:sz="4" w:space="0" w:color="auto"/>
            </w:tcBorders>
          </w:tcPr>
          <w:p w:rsidR="0089743C" w:rsidRDefault="0089743C" w:rsidP="0089743C">
            <w:pPr>
              <w:spacing w:line="276" w:lineRule="auto"/>
              <w:ind w:left="57"/>
            </w:pPr>
          </w:p>
        </w:tc>
      </w:tr>
      <w:tr w:rsidR="0089743C" w:rsidTr="0089743C">
        <w:trPr>
          <w:trHeight w:val="315"/>
        </w:trPr>
        <w:tc>
          <w:tcPr>
            <w:tcW w:w="3928" w:type="dxa"/>
            <w:tcBorders>
              <w:top w:val="single" w:sz="4" w:space="0" w:color="auto"/>
              <w:left w:val="single" w:sz="4" w:space="0" w:color="auto"/>
              <w:bottom w:val="single" w:sz="4" w:space="0" w:color="auto"/>
              <w:right w:val="single" w:sz="4" w:space="0" w:color="auto"/>
            </w:tcBorders>
            <w:vAlign w:val="bottom"/>
            <w:hideMark/>
          </w:tcPr>
          <w:p w:rsidR="0089743C" w:rsidRDefault="0089743C" w:rsidP="0089743C">
            <w:pPr>
              <w:spacing w:line="276" w:lineRule="auto"/>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89743C" w:rsidRDefault="0089743C" w:rsidP="0089743C">
            <w:pPr>
              <w:spacing w:line="276" w:lineRule="auto"/>
              <w:ind w:left="57"/>
            </w:pPr>
            <w:r>
              <w:t>шифер</w:t>
            </w:r>
          </w:p>
        </w:tc>
        <w:tc>
          <w:tcPr>
            <w:tcW w:w="2749" w:type="dxa"/>
            <w:tcBorders>
              <w:top w:val="single" w:sz="4" w:space="0" w:color="auto"/>
              <w:left w:val="single" w:sz="4" w:space="0" w:color="auto"/>
              <w:bottom w:val="single" w:sz="4" w:space="0" w:color="auto"/>
              <w:right w:val="single" w:sz="4" w:space="0" w:color="auto"/>
            </w:tcBorders>
            <w:vAlign w:val="bottom"/>
            <w:hideMark/>
          </w:tcPr>
          <w:p w:rsidR="0089743C" w:rsidRDefault="0089743C" w:rsidP="0089743C">
            <w:pPr>
              <w:spacing w:line="276" w:lineRule="auto"/>
              <w:ind w:left="57"/>
            </w:pPr>
            <w:r>
              <w:t>Отколы трещины</w:t>
            </w:r>
          </w:p>
        </w:tc>
      </w:tr>
      <w:tr w:rsidR="0089743C" w:rsidTr="0089743C">
        <w:trPr>
          <w:trHeight w:val="324"/>
        </w:trPr>
        <w:tc>
          <w:tcPr>
            <w:tcW w:w="3928" w:type="dxa"/>
            <w:tcBorders>
              <w:top w:val="single" w:sz="4" w:space="0" w:color="auto"/>
              <w:left w:val="single" w:sz="4" w:space="0" w:color="auto"/>
              <w:bottom w:val="single" w:sz="4" w:space="0" w:color="auto"/>
              <w:right w:val="single" w:sz="4" w:space="0" w:color="auto"/>
            </w:tcBorders>
            <w:vAlign w:val="bottom"/>
            <w:hideMark/>
          </w:tcPr>
          <w:p w:rsidR="0089743C" w:rsidRDefault="0089743C" w:rsidP="0089743C">
            <w:pPr>
              <w:spacing w:line="276" w:lineRule="auto"/>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hideMark/>
          </w:tcPr>
          <w:p w:rsidR="0089743C" w:rsidRDefault="0089743C" w:rsidP="0089743C">
            <w:pPr>
              <w:spacing w:line="276" w:lineRule="auto"/>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hideMark/>
          </w:tcPr>
          <w:p w:rsidR="0089743C" w:rsidRDefault="0089743C" w:rsidP="0089743C">
            <w:pPr>
              <w:spacing w:line="276" w:lineRule="auto"/>
              <w:ind w:left="57"/>
            </w:pPr>
            <w:r>
              <w:t>стертость</w:t>
            </w:r>
          </w:p>
        </w:tc>
      </w:tr>
      <w:tr w:rsidR="0089743C" w:rsidTr="0089743C">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89743C" w:rsidRDefault="0089743C" w:rsidP="0089743C">
            <w:pPr>
              <w:spacing w:line="276" w:lineRule="auto"/>
              <w:ind w:left="57"/>
            </w:pPr>
            <w:r>
              <w:t>7. Проемы</w:t>
            </w:r>
          </w:p>
        </w:tc>
        <w:tc>
          <w:tcPr>
            <w:tcW w:w="2749" w:type="dxa"/>
            <w:vMerge w:val="restart"/>
            <w:tcBorders>
              <w:top w:val="single" w:sz="4" w:space="0" w:color="auto"/>
              <w:left w:val="nil"/>
              <w:bottom w:val="nil"/>
              <w:right w:val="single" w:sz="4" w:space="0" w:color="auto"/>
            </w:tcBorders>
            <w:vAlign w:val="bottom"/>
            <w:hideMark/>
          </w:tcPr>
          <w:p w:rsidR="0089743C" w:rsidRDefault="0089743C" w:rsidP="0089743C">
            <w:pPr>
              <w:spacing w:line="276" w:lineRule="auto"/>
              <w:ind w:left="57"/>
            </w:pPr>
            <w:r>
              <w:t>Двойные глухие</w:t>
            </w:r>
          </w:p>
        </w:tc>
        <w:tc>
          <w:tcPr>
            <w:tcW w:w="2749" w:type="dxa"/>
            <w:vMerge w:val="restart"/>
            <w:tcBorders>
              <w:top w:val="single" w:sz="4" w:space="0" w:color="auto"/>
              <w:left w:val="nil"/>
              <w:bottom w:val="nil"/>
              <w:right w:val="single" w:sz="4" w:space="0" w:color="auto"/>
            </w:tcBorders>
            <w:vAlign w:val="bottom"/>
            <w:hideMark/>
          </w:tcPr>
          <w:p w:rsidR="0089743C" w:rsidRDefault="0089743C" w:rsidP="0089743C">
            <w:pPr>
              <w:spacing w:line="276" w:lineRule="auto"/>
              <w:ind w:left="57"/>
            </w:pPr>
            <w:r>
              <w:t>Оконные преплеты рассохлись</w:t>
            </w:r>
          </w:p>
        </w:tc>
      </w:tr>
      <w:tr w:rsidR="0089743C" w:rsidTr="0089743C">
        <w:trPr>
          <w:cantSplit/>
          <w:trHeight w:val="166"/>
        </w:trPr>
        <w:tc>
          <w:tcPr>
            <w:tcW w:w="3928" w:type="dxa"/>
            <w:tcBorders>
              <w:top w:val="nil"/>
              <w:left w:val="single" w:sz="4" w:space="0" w:color="auto"/>
              <w:bottom w:val="nil"/>
              <w:right w:val="single" w:sz="4" w:space="0" w:color="auto"/>
            </w:tcBorders>
            <w:vAlign w:val="bottom"/>
            <w:hideMark/>
          </w:tcPr>
          <w:p w:rsidR="0089743C" w:rsidRDefault="0089743C" w:rsidP="0089743C">
            <w:pPr>
              <w:spacing w:line="276" w:lineRule="auto"/>
              <w:ind w:left="993"/>
            </w:pPr>
            <w:r>
              <w:t>окна</w:t>
            </w:r>
          </w:p>
        </w:tc>
        <w:tc>
          <w:tcPr>
            <w:tcW w:w="2749" w:type="dxa"/>
            <w:vMerge/>
            <w:tcBorders>
              <w:top w:val="single" w:sz="4" w:space="0" w:color="auto"/>
              <w:left w:val="nil"/>
              <w:bottom w:val="nil"/>
              <w:right w:val="single" w:sz="4" w:space="0" w:color="auto"/>
            </w:tcBorders>
            <w:vAlign w:val="center"/>
            <w:hideMark/>
          </w:tcPr>
          <w:p w:rsidR="0089743C" w:rsidRDefault="0089743C" w:rsidP="0089743C"/>
        </w:tc>
        <w:tc>
          <w:tcPr>
            <w:tcW w:w="2749" w:type="dxa"/>
            <w:vMerge/>
            <w:tcBorders>
              <w:top w:val="single" w:sz="4" w:space="0" w:color="auto"/>
              <w:left w:val="nil"/>
              <w:bottom w:val="nil"/>
              <w:right w:val="single" w:sz="4" w:space="0" w:color="auto"/>
            </w:tcBorders>
            <w:vAlign w:val="center"/>
            <w:hideMark/>
          </w:tcPr>
          <w:p w:rsidR="0089743C" w:rsidRDefault="0089743C" w:rsidP="0089743C"/>
        </w:tc>
      </w:tr>
      <w:tr w:rsidR="0089743C" w:rsidTr="0089743C">
        <w:trPr>
          <w:trHeight w:val="158"/>
        </w:trPr>
        <w:tc>
          <w:tcPr>
            <w:tcW w:w="3928" w:type="dxa"/>
            <w:tcBorders>
              <w:top w:val="nil"/>
              <w:left w:val="single" w:sz="4" w:space="0" w:color="auto"/>
              <w:bottom w:val="nil"/>
              <w:right w:val="single" w:sz="4" w:space="0" w:color="auto"/>
            </w:tcBorders>
            <w:vAlign w:val="bottom"/>
            <w:hideMark/>
          </w:tcPr>
          <w:p w:rsidR="0089743C" w:rsidRDefault="0089743C" w:rsidP="0089743C">
            <w:pPr>
              <w:spacing w:line="276" w:lineRule="auto"/>
              <w:ind w:left="993"/>
            </w:pPr>
            <w:r>
              <w:t>двери</w:t>
            </w:r>
          </w:p>
        </w:tc>
        <w:tc>
          <w:tcPr>
            <w:tcW w:w="2749" w:type="dxa"/>
            <w:tcBorders>
              <w:top w:val="nil"/>
              <w:left w:val="nil"/>
              <w:bottom w:val="nil"/>
              <w:right w:val="single" w:sz="4" w:space="0" w:color="auto"/>
            </w:tcBorders>
            <w:vAlign w:val="bottom"/>
            <w:hideMark/>
          </w:tcPr>
          <w:p w:rsidR="0089743C" w:rsidRDefault="0089743C" w:rsidP="0089743C">
            <w:pPr>
              <w:spacing w:line="276" w:lineRule="auto"/>
              <w:ind w:left="57"/>
            </w:pPr>
            <w:r>
              <w:t>филенчатые</w:t>
            </w:r>
          </w:p>
        </w:tc>
        <w:tc>
          <w:tcPr>
            <w:tcW w:w="2749" w:type="dxa"/>
            <w:tcBorders>
              <w:top w:val="nil"/>
              <w:left w:val="nil"/>
              <w:bottom w:val="nil"/>
              <w:right w:val="single" w:sz="4" w:space="0" w:color="auto"/>
            </w:tcBorders>
            <w:vAlign w:val="bottom"/>
            <w:hideMark/>
          </w:tcPr>
          <w:p w:rsidR="0089743C" w:rsidRDefault="0089743C" w:rsidP="0089743C">
            <w:pPr>
              <w:spacing w:line="276" w:lineRule="auto"/>
              <w:ind w:left="57"/>
            </w:pPr>
            <w:r>
              <w:t>Полотна осели</w:t>
            </w:r>
          </w:p>
        </w:tc>
      </w:tr>
      <w:tr w:rsidR="0089743C" w:rsidTr="0089743C">
        <w:trPr>
          <w:trHeight w:val="166"/>
        </w:trPr>
        <w:tc>
          <w:tcPr>
            <w:tcW w:w="3928" w:type="dxa"/>
            <w:tcBorders>
              <w:top w:val="nil"/>
              <w:left w:val="single" w:sz="4" w:space="0" w:color="auto"/>
              <w:bottom w:val="single" w:sz="4" w:space="0" w:color="auto"/>
              <w:right w:val="single" w:sz="4" w:space="0" w:color="auto"/>
            </w:tcBorders>
            <w:vAlign w:val="bottom"/>
            <w:hideMark/>
          </w:tcPr>
          <w:p w:rsidR="0089743C" w:rsidRDefault="0089743C" w:rsidP="0089743C">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89743C" w:rsidRDefault="0089743C" w:rsidP="0089743C">
            <w:pPr>
              <w:spacing w:line="276" w:lineRule="auto"/>
              <w:ind w:left="57"/>
            </w:pPr>
          </w:p>
        </w:tc>
        <w:tc>
          <w:tcPr>
            <w:tcW w:w="2749" w:type="dxa"/>
            <w:tcBorders>
              <w:top w:val="nil"/>
              <w:left w:val="nil"/>
              <w:bottom w:val="single" w:sz="4" w:space="0" w:color="auto"/>
              <w:right w:val="single" w:sz="4" w:space="0" w:color="auto"/>
            </w:tcBorders>
            <w:vAlign w:val="bottom"/>
          </w:tcPr>
          <w:p w:rsidR="0089743C" w:rsidRDefault="0089743C" w:rsidP="0089743C">
            <w:pPr>
              <w:spacing w:line="276" w:lineRule="auto"/>
              <w:ind w:left="57"/>
            </w:pPr>
          </w:p>
        </w:tc>
      </w:tr>
      <w:tr w:rsidR="0089743C" w:rsidTr="0089743C">
        <w:trPr>
          <w:cantSplit/>
          <w:trHeight w:val="158"/>
        </w:trPr>
        <w:tc>
          <w:tcPr>
            <w:tcW w:w="3928" w:type="dxa"/>
            <w:tcBorders>
              <w:top w:val="single" w:sz="4" w:space="0" w:color="auto"/>
              <w:left w:val="single" w:sz="4" w:space="0" w:color="auto"/>
              <w:bottom w:val="nil"/>
              <w:right w:val="single" w:sz="4" w:space="0" w:color="auto"/>
            </w:tcBorders>
            <w:vAlign w:val="bottom"/>
            <w:hideMark/>
          </w:tcPr>
          <w:p w:rsidR="0089743C" w:rsidRDefault="0089743C" w:rsidP="0089743C">
            <w:pPr>
              <w:spacing w:line="276" w:lineRule="auto"/>
              <w:ind w:left="57"/>
            </w:pPr>
            <w:r>
              <w:t>8. Отделка</w:t>
            </w:r>
          </w:p>
        </w:tc>
        <w:tc>
          <w:tcPr>
            <w:tcW w:w="2749" w:type="dxa"/>
            <w:vMerge w:val="restart"/>
            <w:tcBorders>
              <w:top w:val="single" w:sz="4" w:space="0" w:color="auto"/>
              <w:left w:val="nil"/>
              <w:bottom w:val="nil"/>
              <w:right w:val="single" w:sz="4" w:space="0" w:color="auto"/>
            </w:tcBorders>
            <w:vAlign w:val="bottom"/>
            <w:hideMark/>
          </w:tcPr>
          <w:p w:rsidR="0089743C" w:rsidRDefault="0089743C" w:rsidP="0089743C">
            <w:pPr>
              <w:spacing w:line="276" w:lineRule="auto"/>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hideMark/>
          </w:tcPr>
          <w:p w:rsidR="0089743C" w:rsidRDefault="0089743C" w:rsidP="0089743C">
            <w:pPr>
              <w:spacing w:line="276" w:lineRule="auto"/>
              <w:ind w:left="57"/>
            </w:pPr>
            <w:r>
              <w:t>Отпадение штукатурки</w:t>
            </w:r>
          </w:p>
        </w:tc>
      </w:tr>
      <w:tr w:rsidR="0089743C" w:rsidTr="0089743C">
        <w:trPr>
          <w:cantSplit/>
          <w:trHeight w:val="166"/>
        </w:trPr>
        <w:tc>
          <w:tcPr>
            <w:tcW w:w="3928" w:type="dxa"/>
            <w:tcBorders>
              <w:top w:val="nil"/>
              <w:left w:val="single" w:sz="4" w:space="0" w:color="auto"/>
              <w:bottom w:val="nil"/>
              <w:right w:val="single" w:sz="4" w:space="0" w:color="auto"/>
            </w:tcBorders>
            <w:vAlign w:val="bottom"/>
            <w:hideMark/>
          </w:tcPr>
          <w:p w:rsidR="0089743C" w:rsidRDefault="0089743C" w:rsidP="0089743C">
            <w:pPr>
              <w:spacing w:line="276" w:lineRule="auto"/>
              <w:ind w:left="993"/>
            </w:pPr>
            <w:r>
              <w:t>внутренняя</w:t>
            </w:r>
          </w:p>
        </w:tc>
        <w:tc>
          <w:tcPr>
            <w:tcW w:w="2749" w:type="dxa"/>
            <w:vMerge/>
            <w:tcBorders>
              <w:top w:val="single" w:sz="4" w:space="0" w:color="auto"/>
              <w:left w:val="nil"/>
              <w:bottom w:val="nil"/>
              <w:right w:val="single" w:sz="4" w:space="0" w:color="auto"/>
            </w:tcBorders>
            <w:vAlign w:val="center"/>
            <w:hideMark/>
          </w:tcPr>
          <w:p w:rsidR="0089743C" w:rsidRDefault="0089743C" w:rsidP="0089743C"/>
        </w:tc>
        <w:tc>
          <w:tcPr>
            <w:tcW w:w="2749" w:type="dxa"/>
            <w:vMerge/>
            <w:tcBorders>
              <w:top w:val="single" w:sz="4" w:space="0" w:color="auto"/>
              <w:left w:val="nil"/>
              <w:bottom w:val="nil"/>
              <w:right w:val="single" w:sz="4" w:space="0" w:color="auto"/>
            </w:tcBorders>
            <w:vAlign w:val="center"/>
            <w:hideMark/>
          </w:tcPr>
          <w:p w:rsidR="0089743C" w:rsidRDefault="0089743C" w:rsidP="0089743C"/>
        </w:tc>
      </w:tr>
      <w:tr w:rsidR="0089743C" w:rsidTr="0089743C">
        <w:trPr>
          <w:trHeight w:val="158"/>
        </w:trPr>
        <w:tc>
          <w:tcPr>
            <w:tcW w:w="3928" w:type="dxa"/>
            <w:tcBorders>
              <w:top w:val="nil"/>
              <w:left w:val="single" w:sz="4" w:space="0" w:color="auto"/>
              <w:bottom w:val="nil"/>
              <w:right w:val="single" w:sz="4" w:space="0" w:color="auto"/>
            </w:tcBorders>
            <w:vAlign w:val="bottom"/>
            <w:hideMark/>
          </w:tcPr>
          <w:p w:rsidR="0089743C" w:rsidRDefault="0089743C" w:rsidP="0089743C">
            <w:pPr>
              <w:spacing w:line="276" w:lineRule="auto"/>
              <w:ind w:left="993"/>
            </w:pPr>
            <w:r>
              <w:t>наружная</w:t>
            </w:r>
          </w:p>
        </w:tc>
        <w:tc>
          <w:tcPr>
            <w:tcW w:w="2749" w:type="dxa"/>
            <w:tcBorders>
              <w:top w:val="nil"/>
              <w:left w:val="nil"/>
              <w:bottom w:val="nil"/>
              <w:right w:val="single" w:sz="4" w:space="0" w:color="auto"/>
            </w:tcBorders>
            <w:vAlign w:val="bottom"/>
            <w:hideMark/>
          </w:tcPr>
          <w:p w:rsidR="0089743C" w:rsidRDefault="0089743C" w:rsidP="0089743C">
            <w:pPr>
              <w:spacing w:line="276" w:lineRule="auto"/>
              <w:ind w:left="57"/>
            </w:pPr>
            <w:r>
              <w:t>окраска</w:t>
            </w:r>
          </w:p>
        </w:tc>
        <w:tc>
          <w:tcPr>
            <w:tcW w:w="2749" w:type="dxa"/>
            <w:tcBorders>
              <w:top w:val="nil"/>
              <w:left w:val="nil"/>
              <w:bottom w:val="nil"/>
              <w:right w:val="single" w:sz="4" w:space="0" w:color="auto"/>
            </w:tcBorders>
            <w:vAlign w:val="bottom"/>
          </w:tcPr>
          <w:p w:rsidR="0089743C" w:rsidRDefault="0089743C" w:rsidP="0089743C">
            <w:pPr>
              <w:spacing w:line="276" w:lineRule="auto"/>
              <w:ind w:left="57"/>
            </w:pPr>
          </w:p>
        </w:tc>
      </w:tr>
      <w:tr w:rsidR="0089743C" w:rsidTr="0089743C">
        <w:trPr>
          <w:trHeight w:val="166"/>
        </w:trPr>
        <w:tc>
          <w:tcPr>
            <w:tcW w:w="3928" w:type="dxa"/>
            <w:tcBorders>
              <w:top w:val="nil"/>
              <w:left w:val="single" w:sz="4" w:space="0" w:color="auto"/>
              <w:bottom w:val="single" w:sz="4" w:space="0" w:color="auto"/>
              <w:right w:val="single" w:sz="4" w:space="0" w:color="auto"/>
            </w:tcBorders>
            <w:vAlign w:val="bottom"/>
            <w:hideMark/>
          </w:tcPr>
          <w:p w:rsidR="0089743C" w:rsidRDefault="0089743C" w:rsidP="0089743C">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89743C" w:rsidRDefault="0089743C" w:rsidP="0089743C">
            <w:pPr>
              <w:spacing w:line="276" w:lineRule="auto"/>
              <w:ind w:left="57"/>
            </w:pPr>
          </w:p>
        </w:tc>
        <w:tc>
          <w:tcPr>
            <w:tcW w:w="2749" w:type="dxa"/>
            <w:tcBorders>
              <w:top w:val="nil"/>
              <w:left w:val="nil"/>
              <w:bottom w:val="single" w:sz="4" w:space="0" w:color="auto"/>
              <w:right w:val="single" w:sz="4" w:space="0" w:color="auto"/>
            </w:tcBorders>
            <w:vAlign w:val="bottom"/>
          </w:tcPr>
          <w:p w:rsidR="0089743C" w:rsidRDefault="0089743C" w:rsidP="0089743C">
            <w:pPr>
              <w:spacing w:line="276" w:lineRule="auto"/>
              <w:ind w:left="57"/>
            </w:pPr>
          </w:p>
        </w:tc>
      </w:tr>
      <w:tr w:rsidR="0089743C" w:rsidTr="0089743C">
        <w:trPr>
          <w:cantSplit/>
          <w:trHeight w:val="473"/>
        </w:trPr>
        <w:tc>
          <w:tcPr>
            <w:tcW w:w="3928" w:type="dxa"/>
            <w:tcBorders>
              <w:top w:val="single" w:sz="4" w:space="0" w:color="auto"/>
              <w:left w:val="single" w:sz="4" w:space="0" w:color="auto"/>
              <w:bottom w:val="nil"/>
              <w:right w:val="single" w:sz="4" w:space="0" w:color="auto"/>
            </w:tcBorders>
            <w:vAlign w:val="bottom"/>
            <w:hideMark/>
          </w:tcPr>
          <w:p w:rsidR="0089743C" w:rsidRDefault="0089743C" w:rsidP="0089743C">
            <w:pPr>
              <w:spacing w:line="276" w:lineRule="auto"/>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89743C" w:rsidRDefault="0089743C" w:rsidP="0089743C">
            <w:pPr>
              <w:spacing w:line="276" w:lineRule="auto"/>
              <w:ind w:left="57"/>
            </w:pPr>
          </w:p>
          <w:p w:rsidR="0089743C" w:rsidRDefault="0089743C" w:rsidP="0089743C">
            <w:pPr>
              <w:spacing w:line="276" w:lineRule="auto"/>
              <w:ind w:left="57"/>
            </w:pPr>
            <w:r>
              <w:t>есть</w:t>
            </w:r>
          </w:p>
        </w:tc>
        <w:tc>
          <w:tcPr>
            <w:tcW w:w="2749" w:type="dxa"/>
            <w:vMerge w:val="restart"/>
            <w:tcBorders>
              <w:top w:val="single" w:sz="4" w:space="0" w:color="auto"/>
              <w:left w:val="nil"/>
              <w:bottom w:val="nil"/>
              <w:right w:val="single" w:sz="4" w:space="0" w:color="auto"/>
            </w:tcBorders>
            <w:vAlign w:val="bottom"/>
            <w:hideMark/>
          </w:tcPr>
          <w:p w:rsidR="0089743C" w:rsidRDefault="0089743C" w:rsidP="0089743C">
            <w:pPr>
              <w:spacing w:line="276" w:lineRule="auto"/>
              <w:ind w:left="57"/>
            </w:pPr>
            <w:r>
              <w:t>удовлетворительное</w:t>
            </w:r>
          </w:p>
        </w:tc>
      </w:tr>
      <w:tr w:rsidR="0089743C" w:rsidTr="0089743C">
        <w:trPr>
          <w:cantSplit/>
          <w:trHeight w:val="166"/>
        </w:trPr>
        <w:tc>
          <w:tcPr>
            <w:tcW w:w="3928" w:type="dxa"/>
            <w:tcBorders>
              <w:top w:val="nil"/>
              <w:left w:val="single" w:sz="4" w:space="0" w:color="auto"/>
              <w:bottom w:val="nil"/>
              <w:right w:val="single" w:sz="4" w:space="0" w:color="auto"/>
            </w:tcBorders>
            <w:vAlign w:val="bottom"/>
            <w:hideMark/>
          </w:tcPr>
          <w:p w:rsidR="0089743C" w:rsidRDefault="0089743C" w:rsidP="0089743C">
            <w:pPr>
              <w:spacing w:line="276" w:lineRule="auto"/>
              <w:ind w:left="993"/>
            </w:pPr>
            <w:r>
              <w:t>ванны напольные</w:t>
            </w:r>
          </w:p>
        </w:tc>
        <w:tc>
          <w:tcPr>
            <w:tcW w:w="2749" w:type="dxa"/>
            <w:vMerge/>
            <w:tcBorders>
              <w:top w:val="single" w:sz="4" w:space="0" w:color="auto"/>
              <w:left w:val="nil"/>
              <w:bottom w:val="nil"/>
              <w:right w:val="single" w:sz="4" w:space="0" w:color="auto"/>
            </w:tcBorders>
            <w:vAlign w:val="center"/>
            <w:hideMark/>
          </w:tcPr>
          <w:p w:rsidR="0089743C" w:rsidRDefault="0089743C" w:rsidP="0089743C"/>
        </w:tc>
        <w:tc>
          <w:tcPr>
            <w:tcW w:w="2749" w:type="dxa"/>
            <w:vMerge/>
            <w:tcBorders>
              <w:top w:val="single" w:sz="4" w:space="0" w:color="auto"/>
              <w:left w:val="nil"/>
              <w:bottom w:val="nil"/>
              <w:right w:val="single" w:sz="4" w:space="0" w:color="auto"/>
            </w:tcBorders>
            <w:vAlign w:val="center"/>
            <w:hideMark/>
          </w:tcPr>
          <w:p w:rsidR="0089743C" w:rsidRDefault="0089743C" w:rsidP="0089743C"/>
        </w:tc>
      </w:tr>
      <w:tr w:rsidR="0089743C" w:rsidTr="0089743C">
        <w:trPr>
          <w:trHeight w:val="158"/>
        </w:trPr>
        <w:tc>
          <w:tcPr>
            <w:tcW w:w="3928" w:type="dxa"/>
            <w:tcBorders>
              <w:top w:val="nil"/>
              <w:left w:val="single" w:sz="4" w:space="0" w:color="auto"/>
              <w:bottom w:val="nil"/>
              <w:right w:val="single" w:sz="4" w:space="0" w:color="auto"/>
            </w:tcBorders>
            <w:vAlign w:val="bottom"/>
            <w:hideMark/>
          </w:tcPr>
          <w:p w:rsidR="0089743C" w:rsidRDefault="0089743C" w:rsidP="0089743C">
            <w:pPr>
              <w:spacing w:line="276" w:lineRule="auto"/>
              <w:ind w:left="993"/>
            </w:pPr>
            <w:r>
              <w:t>электроплиты</w:t>
            </w:r>
          </w:p>
        </w:tc>
        <w:tc>
          <w:tcPr>
            <w:tcW w:w="2749" w:type="dxa"/>
            <w:tcBorders>
              <w:top w:val="nil"/>
              <w:left w:val="nil"/>
              <w:bottom w:val="nil"/>
              <w:right w:val="single" w:sz="4" w:space="0" w:color="auto"/>
            </w:tcBorders>
            <w:vAlign w:val="bottom"/>
            <w:hideMark/>
          </w:tcPr>
          <w:p w:rsidR="0089743C" w:rsidRDefault="0089743C" w:rsidP="0089743C">
            <w:pPr>
              <w:spacing w:line="276" w:lineRule="auto"/>
              <w:ind w:left="57"/>
            </w:pPr>
            <w:r>
              <w:t>нет</w:t>
            </w:r>
          </w:p>
        </w:tc>
        <w:tc>
          <w:tcPr>
            <w:tcW w:w="2749" w:type="dxa"/>
            <w:tcBorders>
              <w:top w:val="nil"/>
              <w:left w:val="nil"/>
              <w:bottom w:val="nil"/>
              <w:right w:val="single" w:sz="4" w:space="0" w:color="auto"/>
            </w:tcBorders>
            <w:vAlign w:val="bottom"/>
          </w:tcPr>
          <w:p w:rsidR="0089743C" w:rsidRDefault="0089743C" w:rsidP="0089743C">
            <w:pPr>
              <w:spacing w:line="276" w:lineRule="auto"/>
              <w:ind w:left="57"/>
            </w:pPr>
          </w:p>
        </w:tc>
      </w:tr>
      <w:tr w:rsidR="0089743C" w:rsidTr="0089743C">
        <w:trPr>
          <w:trHeight w:val="315"/>
        </w:trPr>
        <w:tc>
          <w:tcPr>
            <w:tcW w:w="3928" w:type="dxa"/>
            <w:tcBorders>
              <w:top w:val="nil"/>
              <w:left w:val="single" w:sz="4" w:space="0" w:color="auto"/>
              <w:bottom w:val="nil"/>
              <w:right w:val="single" w:sz="4" w:space="0" w:color="auto"/>
            </w:tcBorders>
            <w:vAlign w:val="bottom"/>
            <w:hideMark/>
          </w:tcPr>
          <w:p w:rsidR="0089743C" w:rsidRDefault="0089743C" w:rsidP="0089743C">
            <w:pPr>
              <w:spacing w:line="276" w:lineRule="auto"/>
              <w:ind w:left="993"/>
            </w:pPr>
            <w:r>
              <w:t xml:space="preserve">телефонные сети и </w:t>
            </w:r>
            <w:r>
              <w:lastRenderedPageBreak/>
              <w:t>оборудование</w:t>
            </w:r>
          </w:p>
        </w:tc>
        <w:tc>
          <w:tcPr>
            <w:tcW w:w="2749" w:type="dxa"/>
            <w:tcBorders>
              <w:top w:val="nil"/>
              <w:left w:val="nil"/>
              <w:bottom w:val="nil"/>
              <w:right w:val="single" w:sz="4" w:space="0" w:color="auto"/>
            </w:tcBorders>
            <w:vAlign w:val="bottom"/>
          </w:tcPr>
          <w:p w:rsidR="0089743C" w:rsidRDefault="0089743C" w:rsidP="0089743C">
            <w:pPr>
              <w:spacing w:line="276" w:lineRule="auto"/>
              <w:ind w:left="57"/>
            </w:pPr>
            <w:r>
              <w:lastRenderedPageBreak/>
              <w:t>нет</w:t>
            </w:r>
          </w:p>
          <w:p w:rsidR="0089743C" w:rsidRDefault="0089743C" w:rsidP="0089743C">
            <w:pPr>
              <w:spacing w:line="276" w:lineRule="auto"/>
              <w:ind w:left="57"/>
            </w:pPr>
          </w:p>
        </w:tc>
        <w:tc>
          <w:tcPr>
            <w:tcW w:w="2749" w:type="dxa"/>
            <w:tcBorders>
              <w:top w:val="nil"/>
              <w:left w:val="nil"/>
              <w:bottom w:val="nil"/>
              <w:right w:val="single" w:sz="4" w:space="0" w:color="auto"/>
            </w:tcBorders>
            <w:vAlign w:val="bottom"/>
          </w:tcPr>
          <w:p w:rsidR="0089743C" w:rsidRDefault="0089743C" w:rsidP="0089743C">
            <w:pPr>
              <w:spacing w:line="276" w:lineRule="auto"/>
              <w:ind w:left="57"/>
            </w:pPr>
          </w:p>
        </w:tc>
      </w:tr>
      <w:tr w:rsidR="0089743C" w:rsidTr="0089743C">
        <w:trPr>
          <w:trHeight w:val="324"/>
        </w:trPr>
        <w:tc>
          <w:tcPr>
            <w:tcW w:w="3928" w:type="dxa"/>
            <w:tcBorders>
              <w:top w:val="nil"/>
              <w:left w:val="single" w:sz="4" w:space="0" w:color="auto"/>
              <w:bottom w:val="nil"/>
              <w:right w:val="single" w:sz="4" w:space="0" w:color="auto"/>
            </w:tcBorders>
            <w:vAlign w:val="bottom"/>
            <w:hideMark/>
          </w:tcPr>
          <w:p w:rsidR="0089743C" w:rsidRDefault="0089743C" w:rsidP="0089743C">
            <w:pPr>
              <w:spacing w:line="276" w:lineRule="auto"/>
              <w:ind w:left="993"/>
            </w:pPr>
            <w:r>
              <w:lastRenderedPageBreak/>
              <w:t>сети проводного радиовещания</w:t>
            </w:r>
          </w:p>
        </w:tc>
        <w:tc>
          <w:tcPr>
            <w:tcW w:w="2749" w:type="dxa"/>
            <w:tcBorders>
              <w:top w:val="nil"/>
              <w:left w:val="nil"/>
              <w:bottom w:val="nil"/>
              <w:right w:val="single" w:sz="4" w:space="0" w:color="auto"/>
            </w:tcBorders>
            <w:vAlign w:val="bottom"/>
            <w:hideMark/>
          </w:tcPr>
          <w:p w:rsidR="0089743C" w:rsidRDefault="0089743C" w:rsidP="0089743C">
            <w:pPr>
              <w:spacing w:line="276" w:lineRule="auto"/>
              <w:ind w:left="57"/>
            </w:pPr>
            <w:r>
              <w:t>нет</w:t>
            </w:r>
          </w:p>
        </w:tc>
        <w:tc>
          <w:tcPr>
            <w:tcW w:w="2749" w:type="dxa"/>
            <w:tcBorders>
              <w:top w:val="nil"/>
              <w:left w:val="nil"/>
              <w:bottom w:val="nil"/>
              <w:right w:val="single" w:sz="4" w:space="0" w:color="auto"/>
            </w:tcBorders>
            <w:vAlign w:val="bottom"/>
          </w:tcPr>
          <w:p w:rsidR="0089743C" w:rsidRDefault="0089743C" w:rsidP="0089743C">
            <w:pPr>
              <w:spacing w:line="276" w:lineRule="auto"/>
              <w:ind w:left="57"/>
            </w:pPr>
          </w:p>
        </w:tc>
      </w:tr>
      <w:tr w:rsidR="0089743C" w:rsidTr="0089743C">
        <w:trPr>
          <w:trHeight w:val="166"/>
        </w:trPr>
        <w:tc>
          <w:tcPr>
            <w:tcW w:w="3928" w:type="dxa"/>
            <w:tcBorders>
              <w:top w:val="nil"/>
              <w:left w:val="single" w:sz="4" w:space="0" w:color="auto"/>
              <w:bottom w:val="nil"/>
              <w:right w:val="single" w:sz="4" w:space="0" w:color="auto"/>
            </w:tcBorders>
            <w:vAlign w:val="bottom"/>
            <w:hideMark/>
          </w:tcPr>
          <w:p w:rsidR="0089743C" w:rsidRDefault="0089743C" w:rsidP="0089743C">
            <w:pPr>
              <w:spacing w:line="276" w:lineRule="auto"/>
              <w:ind w:left="993"/>
            </w:pPr>
            <w:r>
              <w:t>сигнализация</w:t>
            </w:r>
          </w:p>
        </w:tc>
        <w:tc>
          <w:tcPr>
            <w:tcW w:w="2749" w:type="dxa"/>
            <w:tcBorders>
              <w:top w:val="nil"/>
              <w:left w:val="nil"/>
              <w:bottom w:val="nil"/>
              <w:right w:val="single" w:sz="4" w:space="0" w:color="auto"/>
            </w:tcBorders>
            <w:vAlign w:val="bottom"/>
          </w:tcPr>
          <w:p w:rsidR="0089743C" w:rsidRDefault="0089743C" w:rsidP="0089743C">
            <w:pPr>
              <w:spacing w:line="276" w:lineRule="auto"/>
              <w:ind w:left="57"/>
            </w:pPr>
          </w:p>
        </w:tc>
        <w:tc>
          <w:tcPr>
            <w:tcW w:w="2749" w:type="dxa"/>
            <w:tcBorders>
              <w:top w:val="nil"/>
              <w:left w:val="nil"/>
              <w:bottom w:val="nil"/>
              <w:right w:val="single" w:sz="4" w:space="0" w:color="auto"/>
            </w:tcBorders>
            <w:vAlign w:val="bottom"/>
          </w:tcPr>
          <w:p w:rsidR="0089743C" w:rsidRDefault="0089743C" w:rsidP="0089743C">
            <w:pPr>
              <w:spacing w:line="276" w:lineRule="auto"/>
              <w:ind w:left="57"/>
            </w:pPr>
          </w:p>
        </w:tc>
      </w:tr>
      <w:tr w:rsidR="0089743C" w:rsidTr="0089743C">
        <w:trPr>
          <w:trHeight w:val="158"/>
        </w:trPr>
        <w:tc>
          <w:tcPr>
            <w:tcW w:w="3928" w:type="dxa"/>
            <w:tcBorders>
              <w:top w:val="nil"/>
              <w:left w:val="single" w:sz="4" w:space="0" w:color="auto"/>
              <w:bottom w:val="nil"/>
              <w:right w:val="single" w:sz="4" w:space="0" w:color="auto"/>
            </w:tcBorders>
            <w:vAlign w:val="bottom"/>
            <w:hideMark/>
          </w:tcPr>
          <w:p w:rsidR="0089743C" w:rsidRDefault="0089743C" w:rsidP="0089743C">
            <w:pPr>
              <w:spacing w:line="276" w:lineRule="auto"/>
              <w:ind w:left="993"/>
            </w:pPr>
            <w:r>
              <w:t>мусоропровод</w:t>
            </w:r>
          </w:p>
        </w:tc>
        <w:tc>
          <w:tcPr>
            <w:tcW w:w="2749" w:type="dxa"/>
            <w:tcBorders>
              <w:top w:val="nil"/>
              <w:left w:val="nil"/>
              <w:bottom w:val="nil"/>
              <w:right w:val="single" w:sz="4" w:space="0" w:color="auto"/>
            </w:tcBorders>
            <w:vAlign w:val="bottom"/>
          </w:tcPr>
          <w:p w:rsidR="0089743C" w:rsidRDefault="0089743C" w:rsidP="0089743C">
            <w:pPr>
              <w:spacing w:line="276" w:lineRule="auto"/>
              <w:ind w:left="57"/>
            </w:pPr>
          </w:p>
        </w:tc>
        <w:tc>
          <w:tcPr>
            <w:tcW w:w="2749" w:type="dxa"/>
            <w:tcBorders>
              <w:top w:val="nil"/>
              <w:left w:val="nil"/>
              <w:bottom w:val="nil"/>
              <w:right w:val="single" w:sz="4" w:space="0" w:color="auto"/>
            </w:tcBorders>
            <w:vAlign w:val="bottom"/>
          </w:tcPr>
          <w:p w:rsidR="0089743C" w:rsidRDefault="0089743C" w:rsidP="0089743C">
            <w:pPr>
              <w:spacing w:line="276" w:lineRule="auto"/>
              <w:ind w:left="57"/>
            </w:pPr>
          </w:p>
        </w:tc>
      </w:tr>
      <w:tr w:rsidR="0089743C" w:rsidTr="0089743C">
        <w:trPr>
          <w:trHeight w:val="158"/>
        </w:trPr>
        <w:tc>
          <w:tcPr>
            <w:tcW w:w="3928" w:type="dxa"/>
            <w:tcBorders>
              <w:top w:val="nil"/>
              <w:left w:val="single" w:sz="4" w:space="0" w:color="auto"/>
              <w:bottom w:val="nil"/>
              <w:right w:val="single" w:sz="4" w:space="0" w:color="auto"/>
            </w:tcBorders>
            <w:vAlign w:val="bottom"/>
            <w:hideMark/>
          </w:tcPr>
          <w:p w:rsidR="0089743C" w:rsidRDefault="0089743C" w:rsidP="0089743C">
            <w:pPr>
              <w:spacing w:line="276" w:lineRule="auto"/>
              <w:ind w:left="993"/>
            </w:pPr>
            <w:r>
              <w:t>лифт</w:t>
            </w:r>
          </w:p>
        </w:tc>
        <w:tc>
          <w:tcPr>
            <w:tcW w:w="2749" w:type="dxa"/>
            <w:tcBorders>
              <w:top w:val="nil"/>
              <w:left w:val="nil"/>
              <w:bottom w:val="nil"/>
              <w:right w:val="single" w:sz="4" w:space="0" w:color="auto"/>
            </w:tcBorders>
            <w:vAlign w:val="bottom"/>
          </w:tcPr>
          <w:p w:rsidR="0089743C" w:rsidRDefault="0089743C" w:rsidP="0089743C">
            <w:pPr>
              <w:spacing w:line="276" w:lineRule="auto"/>
              <w:ind w:left="57"/>
            </w:pPr>
          </w:p>
        </w:tc>
        <w:tc>
          <w:tcPr>
            <w:tcW w:w="2749" w:type="dxa"/>
            <w:tcBorders>
              <w:top w:val="nil"/>
              <w:left w:val="nil"/>
              <w:bottom w:val="nil"/>
              <w:right w:val="single" w:sz="4" w:space="0" w:color="auto"/>
            </w:tcBorders>
            <w:vAlign w:val="bottom"/>
          </w:tcPr>
          <w:p w:rsidR="0089743C" w:rsidRDefault="0089743C" w:rsidP="0089743C">
            <w:pPr>
              <w:spacing w:line="276" w:lineRule="auto"/>
              <w:ind w:left="57"/>
            </w:pPr>
          </w:p>
        </w:tc>
      </w:tr>
      <w:tr w:rsidR="0089743C" w:rsidTr="0089743C">
        <w:trPr>
          <w:trHeight w:val="166"/>
        </w:trPr>
        <w:tc>
          <w:tcPr>
            <w:tcW w:w="3928" w:type="dxa"/>
            <w:tcBorders>
              <w:top w:val="nil"/>
              <w:left w:val="single" w:sz="4" w:space="0" w:color="auto"/>
              <w:bottom w:val="nil"/>
              <w:right w:val="single" w:sz="4" w:space="0" w:color="auto"/>
            </w:tcBorders>
            <w:vAlign w:val="bottom"/>
            <w:hideMark/>
          </w:tcPr>
          <w:p w:rsidR="0089743C" w:rsidRDefault="0089743C" w:rsidP="0089743C">
            <w:pPr>
              <w:spacing w:line="276" w:lineRule="auto"/>
              <w:ind w:left="993"/>
            </w:pPr>
            <w:r>
              <w:t>вентиляция</w:t>
            </w:r>
          </w:p>
        </w:tc>
        <w:tc>
          <w:tcPr>
            <w:tcW w:w="2749" w:type="dxa"/>
            <w:tcBorders>
              <w:top w:val="nil"/>
              <w:left w:val="nil"/>
              <w:bottom w:val="nil"/>
              <w:right w:val="single" w:sz="4" w:space="0" w:color="auto"/>
            </w:tcBorders>
            <w:vAlign w:val="bottom"/>
          </w:tcPr>
          <w:p w:rsidR="0089743C" w:rsidRDefault="0089743C" w:rsidP="0089743C">
            <w:pPr>
              <w:spacing w:line="276" w:lineRule="auto"/>
              <w:ind w:left="57"/>
            </w:pPr>
          </w:p>
        </w:tc>
        <w:tc>
          <w:tcPr>
            <w:tcW w:w="2749" w:type="dxa"/>
            <w:tcBorders>
              <w:top w:val="nil"/>
              <w:left w:val="nil"/>
              <w:bottom w:val="nil"/>
              <w:right w:val="single" w:sz="4" w:space="0" w:color="auto"/>
            </w:tcBorders>
            <w:vAlign w:val="bottom"/>
          </w:tcPr>
          <w:p w:rsidR="0089743C" w:rsidRDefault="0089743C" w:rsidP="0089743C">
            <w:pPr>
              <w:spacing w:line="276" w:lineRule="auto"/>
              <w:ind w:left="57"/>
            </w:pPr>
          </w:p>
        </w:tc>
      </w:tr>
      <w:tr w:rsidR="0089743C" w:rsidTr="0089743C">
        <w:trPr>
          <w:trHeight w:val="158"/>
        </w:trPr>
        <w:tc>
          <w:tcPr>
            <w:tcW w:w="3928" w:type="dxa"/>
            <w:tcBorders>
              <w:top w:val="nil"/>
              <w:left w:val="single" w:sz="4" w:space="0" w:color="auto"/>
              <w:bottom w:val="single" w:sz="4" w:space="0" w:color="auto"/>
              <w:right w:val="single" w:sz="4" w:space="0" w:color="auto"/>
            </w:tcBorders>
            <w:vAlign w:val="bottom"/>
            <w:hideMark/>
          </w:tcPr>
          <w:p w:rsidR="0089743C" w:rsidRDefault="0089743C" w:rsidP="0089743C">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89743C" w:rsidRDefault="0089743C" w:rsidP="0089743C">
            <w:pPr>
              <w:spacing w:line="276" w:lineRule="auto"/>
              <w:ind w:left="57"/>
            </w:pPr>
          </w:p>
        </w:tc>
        <w:tc>
          <w:tcPr>
            <w:tcW w:w="2749" w:type="dxa"/>
            <w:tcBorders>
              <w:top w:val="nil"/>
              <w:left w:val="nil"/>
              <w:bottom w:val="single" w:sz="4" w:space="0" w:color="auto"/>
              <w:right w:val="single" w:sz="4" w:space="0" w:color="auto"/>
            </w:tcBorders>
            <w:vAlign w:val="bottom"/>
          </w:tcPr>
          <w:p w:rsidR="0089743C" w:rsidRDefault="0089743C" w:rsidP="0089743C">
            <w:pPr>
              <w:spacing w:line="276" w:lineRule="auto"/>
              <w:ind w:left="57"/>
            </w:pPr>
          </w:p>
        </w:tc>
      </w:tr>
      <w:tr w:rsidR="0089743C" w:rsidTr="0089743C">
        <w:trPr>
          <w:cantSplit/>
          <w:trHeight w:val="482"/>
        </w:trPr>
        <w:tc>
          <w:tcPr>
            <w:tcW w:w="3928" w:type="dxa"/>
            <w:tcBorders>
              <w:top w:val="single" w:sz="4" w:space="0" w:color="auto"/>
              <w:left w:val="single" w:sz="4" w:space="0" w:color="auto"/>
              <w:bottom w:val="nil"/>
              <w:right w:val="single" w:sz="4" w:space="0" w:color="auto"/>
            </w:tcBorders>
            <w:vAlign w:val="bottom"/>
            <w:hideMark/>
          </w:tcPr>
          <w:p w:rsidR="0089743C" w:rsidRDefault="0089743C" w:rsidP="0089743C">
            <w:pPr>
              <w:spacing w:line="276" w:lineRule="auto"/>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hideMark/>
          </w:tcPr>
          <w:p w:rsidR="0089743C" w:rsidRDefault="0089743C" w:rsidP="0089743C">
            <w:pPr>
              <w:spacing w:line="276" w:lineRule="auto"/>
              <w:ind w:left="57"/>
            </w:pPr>
            <w:r>
              <w:t>центральное</w:t>
            </w:r>
          </w:p>
        </w:tc>
        <w:tc>
          <w:tcPr>
            <w:tcW w:w="2749" w:type="dxa"/>
            <w:vMerge w:val="restart"/>
            <w:tcBorders>
              <w:top w:val="single" w:sz="4" w:space="0" w:color="auto"/>
              <w:left w:val="nil"/>
              <w:bottom w:val="nil"/>
              <w:right w:val="single" w:sz="4" w:space="0" w:color="auto"/>
            </w:tcBorders>
            <w:vAlign w:val="bottom"/>
            <w:hideMark/>
          </w:tcPr>
          <w:p w:rsidR="0089743C" w:rsidRDefault="0089743C" w:rsidP="0089743C">
            <w:pPr>
              <w:spacing w:line="276" w:lineRule="auto"/>
              <w:ind w:left="57"/>
            </w:pPr>
            <w:r>
              <w:t>Потеря эластичности</w:t>
            </w:r>
          </w:p>
        </w:tc>
      </w:tr>
      <w:tr w:rsidR="0089743C" w:rsidTr="0089743C">
        <w:trPr>
          <w:cantSplit/>
          <w:trHeight w:val="158"/>
        </w:trPr>
        <w:tc>
          <w:tcPr>
            <w:tcW w:w="3928" w:type="dxa"/>
            <w:tcBorders>
              <w:top w:val="nil"/>
              <w:left w:val="single" w:sz="4" w:space="0" w:color="auto"/>
              <w:bottom w:val="nil"/>
              <w:right w:val="single" w:sz="4" w:space="0" w:color="auto"/>
            </w:tcBorders>
            <w:vAlign w:val="bottom"/>
            <w:hideMark/>
          </w:tcPr>
          <w:p w:rsidR="0089743C" w:rsidRDefault="0089743C" w:rsidP="0089743C">
            <w:pPr>
              <w:spacing w:line="276" w:lineRule="auto"/>
              <w:ind w:left="993"/>
            </w:pPr>
            <w:r>
              <w:t>электроснабжение</w:t>
            </w:r>
          </w:p>
        </w:tc>
        <w:tc>
          <w:tcPr>
            <w:tcW w:w="2749" w:type="dxa"/>
            <w:vMerge/>
            <w:tcBorders>
              <w:top w:val="single" w:sz="4" w:space="0" w:color="auto"/>
              <w:left w:val="nil"/>
              <w:bottom w:val="nil"/>
              <w:right w:val="single" w:sz="4" w:space="0" w:color="auto"/>
            </w:tcBorders>
            <w:vAlign w:val="center"/>
            <w:hideMark/>
          </w:tcPr>
          <w:p w:rsidR="0089743C" w:rsidRDefault="0089743C" w:rsidP="0089743C"/>
        </w:tc>
        <w:tc>
          <w:tcPr>
            <w:tcW w:w="2749" w:type="dxa"/>
            <w:vMerge/>
            <w:tcBorders>
              <w:top w:val="single" w:sz="4" w:space="0" w:color="auto"/>
              <w:left w:val="nil"/>
              <w:bottom w:val="nil"/>
              <w:right w:val="single" w:sz="4" w:space="0" w:color="auto"/>
            </w:tcBorders>
            <w:vAlign w:val="center"/>
            <w:hideMark/>
          </w:tcPr>
          <w:p w:rsidR="0089743C" w:rsidRDefault="0089743C" w:rsidP="0089743C"/>
        </w:tc>
      </w:tr>
      <w:tr w:rsidR="0089743C" w:rsidTr="0089743C">
        <w:trPr>
          <w:trHeight w:val="158"/>
        </w:trPr>
        <w:tc>
          <w:tcPr>
            <w:tcW w:w="3928" w:type="dxa"/>
            <w:tcBorders>
              <w:top w:val="nil"/>
              <w:left w:val="single" w:sz="4" w:space="0" w:color="auto"/>
              <w:bottom w:val="nil"/>
              <w:right w:val="single" w:sz="4" w:space="0" w:color="auto"/>
            </w:tcBorders>
            <w:vAlign w:val="bottom"/>
            <w:hideMark/>
          </w:tcPr>
          <w:p w:rsidR="0089743C" w:rsidRDefault="0089743C" w:rsidP="0089743C">
            <w:pPr>
              <w:spacing w:line="276" w:lineRule="auto"/>
              <w:ind w:left="993"/>
            </w:pPr>
            <w:r>
              <w:t>холодное водоснабжение</w:t>
            </w:r>
          </w:p>
        </w:tc>
        <w:tc>
          <w:tcPr>
            <w:tcW w:w="2749" w:type="dxa"/>
            <w:tcBorders>
              <w:top w:val="nil"/>
              <w:left w:val="nil"/>
              <w:bottom w:val="nil"/>
              <w:right w:val="single" w:sz="4" w:space="0" w:color="auto"/>
            </w:tcBorders>
            <w:vAlign w:val="bottom"/>
            <w:hideMark/>
          </w:tcPr>
          <w:p w:rsidR="0089743C" w:rsidRDefault="0089743C" w:rsidP="0089743C">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89743C" w:rsidRDefault="0089743C" w:rsidP="0089743C">
            <w:pPr>
              <w:spacing w:line="276" w:lineRule="auto"/>
              <w:ind w:left="57"/>
            </w:pPr>
            <w:r>
              <w:t>Коррозия трубопровода</w:t>
            </w:r>
          </w:p>
        </w:tc>
      </w:tr>
      <w:tr w:rsidR="0089743C" w:rsidTr="0089743C">
        <w:trPr>
          <w:trHeight w:val="166"/>
        </w:trPr>
        <w:tc>
          <w:tcPr>
            <w:tcW w:w="3928" w:type="dxa"/>
            <w:tcBorders>
              <w:top w:val="nil"/>
              <w:left w:val="single" w:sz="4" w:space="0" w:color="auto"/>
              <w:bottom w:val="nil"/>
              <w:right w:val="single" w:sz="4" w:space="0" w:color="auto"/>
            </w:tcBorders>
            <w:vAlign w:val="bottom"/>
            <w:hideMark/>
          </w:tcPr>
          <w:p w:rsidR="0089743C" w:rsidRDefault="0089743C" w:rsidP="0089743C">
            <w:pPr>
              <w:spacing w:line="276" w:lineRule="auto"/>
              <w:ind w:left="993"/>
            </w:pPr>
            <w:r>
              <w:t>горячее водоснабжение</w:t>
            </w:r>
          </w:p>
        </w:tc>
        <w:tc>
          <w:tcPr>
            <w:tcW w:w="2749" w:type="dxa"/>
            <w:tcBorders>
              <w:top w:val="nil"/>
              <w:left w:val="nil"/>
              <w:bottom w:val="nil"/>
              <w:right w:val="single" w:sz="4" w:space="0" w:color="auto"/>
            </w:tcBorders>
            <w:vAlign w:val="bottom"/>
            <w:hideMark/>
          </w:tcPr>
          <w:p w:rsidR="0089743C" w:rsidRDefault="0089743C" w:rsidP="0089743C">
            <w:pPr>
              <w:spacing w:line="276" w:lineRule="auto"/>
              <w:ind w:left="57"/>
            </w:pPr>
            <w:r>
              <w:t>нет</w:t>
            </w:r>
          </w:p>
        </w:tc>
        <w:tc>
          <w:tcPr>
            <w:tcW w:w="2749" w:type="dxa"/>
            <w:tcBorders>
              <w:top w:val="nil"/>
              <w:left w:val="nil"/>
              <w:bottom w:val="nil"/>
              <w:right w:val="single" w:sz="4" w:space="0" w:color="auto"/>
            </w:tcBorders>
            <w:vAlign w:val="bottom"/>
          </w:tcPr>
          <w:p w:rsidR="0089743C" w:rsidRDefault="0089743C" w:rsidP="0089743C">
            <w:pPr>
              <w:spacing w:line="276" w:lineRule="auto"/>
              <w:ind w:left="57"/>
            </w:pPr>
          </w:p>
        </w:tc>
      </w:tr>
      <w:tr w:rsidR="0089743C" w:rsidTr="0089743C">
        <w:trPr>
          <w:trHeight w:val="158"/>
        </w:trPr>
        <w:tc>
          <w:tcPr>
            <w:tcW w:w="3928" w:type="dxa"/>
            <w:tcBorders>
              <w:top w:val="nil"/>
              <w:left w:val="single" w:sz="4" w:space="0" w:color="auto"/>
              <w:bottom w:val="nil"/>
              <w:right w:val="single" w:sz="4" w:space="0" w:color="auto"/>
            </w:tcBorders>
            <w:vAlign w:val="bottom"/>
            <w:hideMark/>
          </w:tcPr>
          <w:p w:rsidR="0089743C" w:rsidRDefault="0089743C" w:rsidP="0089743C">
            <w:pPr>
              <w:spacing w:line="276" w:lineRule="auto"/>
              <w:ind w:left="993"/>
            </w:pPr>
            <w:r>
              <w:t>водоотведение</w:t>
            </w:r>
          </w:p>
        </w:tc>
        <w:tc>
          <w:tcPr>
            <w:tcW w:w="2749" w:type="dxa"/>
            <w:tcBorders>
              <w:top w:val="nil"/>
              <w:left w:val="nil"/>
              <w:bottom w:val="nil"/>
              <w:right w:val="single" w:sz="4" w:space="0" w:color="auto"/>
            </w:tcBorders>
            <w:vAlign w:val="bottom"/>
            <w:hideMark/>
          </w:tcPr>
          <w:p w:rsidR="0089743C" w:rsidRDefault="0089743C" w:rsidP="0089743C">
            <w:pPr>
              <w:spacing w:line="276" w:lineRule="auto"/>
              <w:ind w:left="57"/>
            </w:pPr>
            <w:r>
              <w:t>Выгребная яма</w:t>
            </w:r>
          </w:p>
        </w:tc>
        <w:tc>
          <w:tcPr>
            <w:tcW w:w="2749" w:type="dxa"/>
            <w:tcBorders>
              <w:top w:val="nil"/>
              <w:left w:val="nil"/>
              <w:bottom w:val="nil"/>
              <w:right w:val="single" w:sz="4" w:space="0" w:color="auto"/>
            </w:tcBorders>
            <w:vAlign w:val="bottom"/>
            <w:hideMark/>
          </w:tcPr>
          <w:p w:rsidR="0089743C" w:rsidRDefault="0089743C" w:rsidP="0089743C">
            <w:pPr>
              <w:spacing w:line="276" w:lineRule="auto"/>
              <w:ind w:left="57"/>
            </w:pPr>
            <w:r>
              <w:t>удовлетворительное</w:t>
            </w:r>
          </w:p>
        </w:tc>
      </w:tr>
      <w:tr w:rsidR="0089743C" w:rsidTr="0089743C">
        <w:trPr>
          <w:trHeight w:val="158"/>
        </w:trPr>
        <w:tc>
          <w:tcPr>
            <w:tcW w:w="3928" w:type="dxa"/>
            <w:tcBorders>
              <w:top w:val="nil"/>
              <w:left w:val="single" w:sz="4" w:space="0" w:color="auto"/>
              <w:bottom w:val="nil"/>
              <w:right w:val="single" w:sz="4" w:space="0" w:color="auto"/>
            </w:tcBorders>
            <w:vAlign w:val="bottom"/>
            <w:hideMark/>
          </w:tcPr>
          <w:p w:rsidR="0089743C" w:rsidRDefault="0089743C" w:rsidP="0089743C">
            <w:pPr>
              <w:spacing w:line="276" w:lineRule="auto"/>
              <w:ind w:left="993"/>
            </w:pPr>
            <w:r>
              <w:t>газоснабжение</w:t>
            </w:r>
          </w:p>
        </w:tc>
        <w:tc>
          <w:tcPr>
            <w:tcW w:w="2749" w:type="dxa"/>
            <w:tcBorders>
              <w:top w:val="nil"/>
              <w:left w:val="nil"/>
              <w:bottom w:val="nil"/>
              <w:right w:val="single" w:sz="4" w:space="0" w:color="auto"/>
            </w:tcBorders>
            <w:vAlign w:val="bottom"/>
            <w:hideMark/>
          </w:tcPr>
          <w:p w:rsidR="0089743C" w:rsidRDefault="0089743C" w:rsidP="0089743C">
            <w:pPr>
              <w:spacing w:line="276" w:lineRule="auto"/>
              <w:ind w:left="57"/>
            </w:pPr>
            <w:r>
              <w:t>центральное</w:t>
            </w:r>
          </w:p>
        </w:tc>
        <w:tc>
          <w:tcPr>
            <w:tcW w:w="2749" w:type="dxa"/>
            <w:tcBorders>
              <w:top w:val="nil"/>
              <w:left w:val="nil"/>
              <w:bottom w:val="nil"/>
              <w:right w:val="single" w:sz="4" w:space="0" w:color="auto"/>
            </w:tcBorders>
            <w:vAlign w:val="bottom"/>
            <w:hideMark/>
          </w:tcPr>
          <w:p w:rsidR="0089743C" w:rsidRDefault="0089743C" w:rsidP="0089743C">
            <w:pPr>
              <w:spacing w:line="276" w:lineRule="auto"/>
              <w:ind w:left="57"/>
            </w:pPr>
            <w:r>
              <w:t>удовлетворительное</w:t>
            </w:r>
          </w:p>
        </w:tc>
      </w:tr>
      <w:tr w:rsidR="0089743C" w:rsidTr="0089743C">
        <w:trPr>
          <w:trHeight w:val="324"/>
        </w:trPr>
        <w:tc>
          <w:tcPr>
            <w:tcW w:w="3928" w:type="dxa"/>
            <w:tcBorders>
              <w:top w:val="nil"/>
              <w:left w:val="single" w:sz="4" w:space="0" w:color="auto"/>
              <w:bottom w:val="nil"/>
              <w:right w:val="single" w:sz="4" w:space="0" w:color="auto"/>
            </w:tcBorders>
            <w:vAlign w:val="bottom"/>
            <w:hideMark/>
          </w:tcPr>
          <w:p w:rsidR="0089743C" w:rsidRDefault="0089743C" w:rsidP="0089743C">
            <w:pPr>
              <w:spacing w:line="276" w:lineRule="auto"/>
              <w:ind w:left="993"/>
            </w:pPr>
            <w:r>
              <w:t>отопление (от внешних котельных)</w:t>
            </w:r>
          </w:p>
        </w:tc>
        <w:tc>
          <w:tcPr>
            <w:tcW w:w="2749" w:type="dxa"/>
            <w:tcBorders>
              <w:top w:val="nil"/>
              <w:left w:val="nil"/>
              <w:bottom w:val="nil"/>
              <w:right w:val="single" w:sz="4" w:space="0" w:color="auto"/>
            </w:tcBorders>
            <w:vAlign w:val="bottom"/>
            <w:hideMark/>
          </w:tcPr>
          <w:p w:rsidR="0089743C" w:rsidRDefault="0089743C" w:rsidP="0089743C">
            <w:pPr>
              <w:spacing w:line="276" w:lineRule="auto"/>
              <w:ind w:left="57"/>
            </w:pPr>
            <w:r>
              <w:t>нет</w:t>
            </w:r>
          </w:p>
        </w:tc>
        <w:tc>
          <w:tcPr>
            <w:tcW w:w="2749" w:type="dxa"/>
            <w:tcBorders>
              <w:top w:val="nil"/>
              <w:left w:val="nil"/>
              <w:bottom w:val="nil"/>
              <w:right w:val="single" w:sz="4" w:space="0" w:color="auto"/>
            </w:tcBorders>
            <w:vAlign w:val="bottom"/>
          </w:tcPr>
          <w:p w:rsidR="0089743C" w:rsidRDefault="0089743C" w:rsidP="0089743C">
            <w:pPr>
              <w:spacing w:line="276" w:lineRule="auto"/>
              <w:ind w:left="57"/>
            </w:pPr>
          </w:p>
        </w:tc>
      </w:tr>
      <w:tr w:rsidR="0089743C" w:rsidTr="0089743C">
        <w:trPr>
          <w:trHeight w:val="324"/>
        </w:trPr>
        <w:tc>
          <w:tcPr>
            <w:tcW w:w="3928" w:type="dxa"/>
            <w:tcBorders>
              <w:top w:val="nil"/>
              <w:left w:val="single" w:sz="4" w:space="0" w:color="auto"/>
              <w:bottom w:val="nil"/>
              <w:right w:val="single" w:sz="4" w:space="0" w:color="auto"/>
            </w:tcBorders>
            <w:vAlign w:val="bottom"/>
            <w:hideMark/>
          </w:tcPr>
          <w:p w:rsidR="0089743C" w:rsidRDefault="0089743C" w:rsidP="0089743C">
            <w:pPr>
              <w:spacing w:line="276" w:lineRule="auto"/>
              <w:ind w:left="993"/>
            </w:pPr>
            <w:r>
              <w:t>отопление (от домовой котельной) печи</w:t>
            </w:r>
          </w:p>
        </w:tc>
        <w:tc>
          <w:tcPr>
            <w:tcW w:w="2749" w:type="dxa"/>
            <w:tcBorders>
              <w:top w:val="nil"/>
              <w:left w:val="nil"/>
              <w:bottom w:val="nil"/>
              <w:right w:val="single" w:sz="4" w:space="0" w:color="auto"/>
            </w:tcBorders>
            <w:vAlign w:val="bottom"/>
            <w:hideMark/>
          </w:tcPr>
          <w:p w:rsidR="0089743C" w:rsidRDefault="0089743C" w:rsidP="0089743C">
            <w:pPr>
              <w:spacing w:line="276" w:lineRule="auto"/>
              <w:ind w:left="57"/>
            </w:pPr>
            <w:r>
              <w:t>нет</w:t>
            </w:r>
          </w:p>
        </w:tc>
        <w:tc>
          <w:tcPr>
            <w:tcW w:w="2749" w:type="dxa"/>
            <w:tcBorders>
              <w:top w:val="nil"/>
              <w:left w:val="nil"/>
              <w:bottom w:val="nil"/>
              <w:right w:val="single" w:sz="4" w:space="0" w:color="auto"/>
            </w:tcBorders>
            <w:vAlign w:val="bottom"/>
          </w:tcPr>
          <w:p w:rsidR="0089743C" w:rsidRDefault="0089743C" w:rsidP="0089743C">
            <w:pPr>
              <w:spacing w:line="276" w:lineRule="auto"/>
              <w:ind w:left="57"/>
            </w:pPr>
          </w:p>
        </w:tc>
      </w:tr>
      <w:tr w:rsidR="0089743C" w:rsidTr="0089743C">
        <w:trPr>
          <w:trHeight w:val="158"/>
        </w:trPr>
        <w:tc>
          <w:tcPr>
            <w:tcW w:w="3928" w:type="dxa"/>
            <w:tcBorders>
              <w:top w:val="nil"/>
              <w:left w:val="single" w:sz="4" w:space="0" w:color="auto"/>
              <w:bottom w:val="nil"/>
              <w:right w:val="single" w:sz="4" w:space="0" w:color="auto"/>
            </w:tcBorders>
            <w:vAlign w:val="bottom"/>
            <w:hideMark/>
          </w:tcPr>
          <w:p w:rsidR="0089743C" w:rsidRDefault="0089743C" w:rsidP="0089743C">
            <w:pPr>
              <w:spacing w:line="276" w:lineRule="auto"/>
              <w:ind w:left="993"/>
            </w:pPr>
            <w:r>
              <w:t>калориферы</w:t>
            </w:r>
          </w:p>
        </w:tc>
        <w:tc>
          <w:tcPr>
            <w:tcW w:w="2749" w:type="dxa"/>
            <w:tcBorders>
              <w:top w:val="nil"/>
              <w:left w:val="nil"/>
              <w:bottom w:val="nil"/>
              <w:right w:val="single" w:sz="4" w:space="0" w:color="auto"/>
            </w:tcBorders>
            <w:vAlign w:val="bottom"/>
            <w:hideMark/>
          </w:tcPr>
          <w:p w:rsidR="0089743C" w:rsidRDefault="0089743C" w:rsidP="0089743C">
            <w:pPr>
              <w:spacing w:line="276" w:lineRule="auto"/>
              <w:ind w:left="57"/>
            </w:pPr>
            <w:r>
              <w:t>нет</w:t>
            </w:r>
          </w:p>
        </w:tc>
        <w:tc>
          <w:tcPr>
            <w:tcW w:w="2749" w:type="dxa"/>
            <w:tcBorders>
              <w:top w:val="nil"/>
              <w:left w:val="nil"/>
              <w:bottom w:val="nil"/>
              <w:right w:val="single" w:sz="4" w:space="0" w:color="auto"/>
            </w:tcBorders>
            <w:vAlign w:val="bottom"/>
          </w:tcPr>
          <w:p w:rsidR="0089743C" w:rsidRDefault="0089743C" w:rsidP="0089743C">
            <w:pPr>
              <w:spacing w:line="276" w:lineRule="auto"/>
              <w:ind w:left="57"/>
            </w:pPr>
          </w:p>
        </w:tc>
      </w:tr>
      <w:tr w:rsidR="0089743C" w:rsidTr="0089743C">
        <w:trPr>
          <w:trHeight w:val="166"/>
        </w:trPr>
        <w:tc>
          <w:tcPr>
            <w:tcW w:w="3928" w:type="dxa"/>
            <w:tcBorders>
              <w:top w:val="nil"/>
              <w:left w:val="single" w:sz="4" w:space="0" w:color="auto"/>
              <w:bottom w:val="nil"/>
              <w:right w:val="single" w:sz="4" w:space="0" w:color="auto"/>
            </w:tcBorders>
            <w:vAlign w:val="bottom"/>
            <w:hideMark/>
          </w:tcPr>
          <w:p w:rsidR="0089743C" w:rsidRDefault="0089743C" w:rsidP="0089743C">
            <w:pPr>
              <w:spacing w:line="276" w:lineRule="auto"/>
              <w:ind w:left="993"/>
            </w:pPr>
            <w:r>
              <w:t>АОГВ</w:t>
            </w:r>
          </w:p>
        </w:tc>
        <w:tc>
          <w:tcPr>
            <w:tcW w:w="2749" w:type="dxa"/>
            <w:tcBorders>
              <w:top w:val="nil"/>
              <w:left w:val="nil"/>
              <w:bottom w:val="nil"/>
              <w:right w:val="single" w:sz="4" w:space="0" w:color="auto"/>
            </w:tcBorders>
            <w:vAlign w:val="bottom"/>
            <w:hideMark/>
          </w:tcPr>
          <w:p w:rsidR="0089743C" w:rsidRDefault="0089743C" w:rsidP="0089743C">
            <w:pPr>
              <w:spacing w:line="276" w:lineRule="auto"/>
              <w:ind w:left="57"/>
            </w:pPr>
            <w:r>
              <w:t>есть</w:t>
            </w:r>
          </w:p>
        </w:tc>
        <w:tc>
          <w:tcPr>
            <w:tcW w:w="2749" w:type="dxa"/>
            <w:tcBorders>
              <w:top w:val="nil"/>
              <w:left w:val="nil"/>
              <w:bottom w:val="nil"/>
              <w:right w:val="single" w:sz="4" w:space="0" w:color="auto"/>
            </w:tcBorders>
            <w:vAlign w:val="bottom"/>
            <w:hideMark/>
          </w:tcPr>
          <w:p w:rsidR="0089743C" w:rsidRDefault="0089743C" w:rsidP="0089743C">
            <w:pPr>
              <w:spacing w:line="276" w:lineRule="auto"/>
              <w:ind w:left="57"/>
            </w:pPr>
            <w:r>
              <w:t>удовлетворительное</w:t>
            </w:r>
          </w:p>
        </w:tc>
      </w:tr>
      <w:tr w:rsidR="0089743C" w:rsidTr="0089743C">
        <w:trPr>
          <w:trHeight w:val="158"/>
        </w:trPr>
        <w:tc>
          <w:tcPr>
            <w:tcW w:w="3928" w:type="dxa"/>
            <w:tcBorders>
              <w:top w:val="nil"/>
              <w:left w:val="single" w:sz="4" w:space="0" w:color="auto"/>
              <w:bottom w:val="single" w:sz="4" w:space="0" w:color="auto"/>
              <w:right w:val="single" w:sz="4" w:space="0" w:color="auto"/>
            </w:tcBorders>
            <w:vAlign w:val="bottom"/>
            <w:hideMark/>
          </w:tcPr>
          <w:p w:rsidR="0089743C" w:rsidRDefault="0089743C" w:rsidP="0089743C">
            <w:pPr>
              <w:spacing w:line="276" w:lineRule="auto"/>
              <w:ind w:left="993"/>
            </w:pPr>
            <w:r>
              <w:t>(другое)</w:t>
            </w:r>
          </w:p>
        </w:tc>
        <w:tc>
          <w:tcPr>
            <w:tcW w:w="2749" w:type="dxa"/>
            <w:tcBorders>
              <w:top w:val="nil"/>
              <w:left w:val="nil"/>
              <w:bottom w:val="single" w:sz="4" w:space="0" w:color="auto"/>
              <w:right w:val="single" w:sz="4" w:space="0" w:color="auto"/>
            </w:tcBorders>
            <w:vAlign w:val="bottom"/>
          </w:tcPr>
          <w:p w:rsidR="0089743C" w:rsidRDefault="0089743C" w:rsidP="0089743C">
            <w:pPr>
              <w:spacing w:line="276" w:lineRule="auto"/>
              <w:ind w:left="57"/>
            </w:pPr>
          </w:p>
        </w:tc>
        <w:tc>
          <w:tcPr>
            <w:tcW w:w="2749" w:type="dxa"/>
            <w:tcBorders>
              <w:top w:val="nil"/>
              <w:left w:val="nil"/>
              <w:bottom w:val="single" w:sz="4" w:space="0" w:color="auto"/>
              <w:right w:val="single" w:sz="4" w:space="0" w:color="auto"/>
            </w:tcBorders>
            <w:vAlign w:val="bottom"/>
          </w:tcPr>
          <w:p w:rsidR="0089743C" w:rsidRDefault="0089743C" w:rsidP="0089743C">
            <w:pPr>
              <w:spacing w:line="276" w:lineRule="auto"/>
              <w:ind w:left="57"/>
            </w:pPr>
          </w:p>
        </w:tc>
      </w:tr>
      <w:tr w:rsidR="0089743C" w:rsidTr="0089743C">
        <w:trPr>
          <w:trHeight w:val="166"/>
        </w:trPr>
        <w:tc>
          <w:tcPr>
            <w:tcW w:w="3928" w:type="dxa"/>
            <w:tcBorders>
              <w:top w:val="single" w:sz="4" w:space="0" w:color="auto"/>
              <w:left w:val="single" w:sz="4" w:space="0" w:color="auto"/>
              <w:bottom w:val="single" w:sz="4" w:space="0" w:color="auto"/>
              <w:right w:val="single" w:sz="4" w:space="0" w:color="auto"/>
            </w:tcBorders>
            <w:vAlign w:val="bottom"/>
            <w:hideMark/>
          </w:tcPr>
          <w:p w:rsidR="0089743C" w:rsidRDefault="0089743C" w:rsidP="0089743C">
            <w:pPr>
              <w:spacing w:line="276" w:lineRule="auto"/>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hideMark/>
          </w:tcPr>
          <w:p w:rsidR="0089743C" w:rsidRDefault="0089743C" w:rsidP="0089743C">
            <w:pPr>
              <w:spacing w:line="276" w:lineRule="auto"/>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89743C" w:rsidRDefault="0089743C" w:rsidP="0089743C">
            <w:pPr>
              <w:spacing w:line="276" w:lineRule="auto"/>
              <w:ind w:left="57"/>
            </w:pPr>
          </w:p>
        </w:tc>
      </w:tr>
    </w:tbl>
    <w:p w:rsidR="0089743C" w:rsidRDefault="0089743C" w:rsidP="0089743C"/>
    <w:p w:rsidR="00AE44D2" w:rsidRDefault="00AE44D2" w:rsidP="00AE44D2">
      <w:r>
        <w:t>Председатель комитета по вопросам жизнеобеспечения,</w:t>
      </w:r>
    </w:p>
    <w:p w:rsidR="00AE44D2" w:rsidRDefault="00AE44D2" w:rsidP="00AE44D2">
      <w:r>
        <w:t>строительства и дорожно-транспортному хозяйству</w:t>
      </w:r>
    </w:p>
    <w:p w:rsidR="00AE44D2" w:rsidRDefault="00AE44D2" w:rsidP="00AE44D2">
      <w:r>
        <w:t>администрации Щекинского района</w:t>
      </w:r>
    </w:p>
    <w:tbl>
      <w:tblPr>
        <w:tblW w:w="0" w:type="auto"/>
        <w:tblInd w:w="170" w:type="dxa"/>
        <w:tblLayout w:type="fixed"/>
        <w:tblCellMar>
          <w:left w:w="28" w:type="dxa"/>
          <w:right w:w="28" w:type="dxa"/>
        </w:tblCellMar>
        <w:tblLook w:val="04A0"/>
      </w:tblPr>
      <w:tblGrid>
        <w:gridCol w:w="397"/>
        <w:gridCol w:w="2183"/>
        <w:gridCol w:w="283"/>
        <w:gridCol w:w="114"/>
        <w:gridCol w:w="283"/>
        <w:gridCol w:w="2268"/>
        <w:gridCol w:w="1134"/>
      </w:tblGrid>
      <w:tr w:rsidR="00AE44D2" w:rsidTr="00AE44D2">
        <w:trPr>
          <w:gridAfter w:val="1"/>
          <w:wAfter w:w="1134" w:type="dxa"/>
        </w:trPr>
        <w:tc>
          <w:tcPr>
            <w:tcW w:w="2580" w:type="dxa"/>
            <w:gridSpan w:val="2"/>
            <w:tcBorders>
              <w:top w:val="nil"/>
              <w:left w:val="nil"/>
              <w:bottom w:val="single" w:sz="4" w:space="0" w:color="auto"/>
              <w:right w:val="nil"/>
            </w:tcBorders>
            <w:vAlign w:val="bottom"/>
          </w:tcPr>
          <w:p w:rsidR="00AE44D2" w:rsidRDefault="00AE44D2" w:rsidP="00AE44D2">
            <w:pPr>
              <w:spacing w:line="276" w:lineRule="auto"/>
              <w:jc w:val="center"/>
            </w:pPr>
          </w:p>
        </w:tc>
        <w:tc>
          <w:tcPr>
            <w:tcW w:w="283" w:type="dxa"/>
            <w:vAlign w:val="bottom"/>
          </w:tcPr>
          <w:p w:rsidR="00AE44D2" w:rsidRDefault="00AE44D2" w:rsidP="00AE44D2">
            <w:pPr>
              <w:spacing w:line="276" w:lineRule="auto"/>
            </w:pPr>
          </w:p>
        </w:tc>
        <w:tc>
          <w:tcPr>
            <w:tcW w:w="2665" w:type="dxa"/>
            <w:gridSpan w:val="3"/>
            <w:tcBorders>
              <w:top w:val="nil"/>
              <w:left w:val="nil"/>
              <w:bottom w:val="single" w:sz="4" w:space="0" w:color="auto"/>
              <w:right w:val="nil"/>
            </w:tcBorders>
            <w:vAlign w:val="bottom"/>
            <w:hideMark/>
          </w:tcPr>
          <w:p w:rsidR="00AE44D2" w:rsidRDefault="00AE44D2" w:rsidP="00AE44D2">
            <w:pPr>
              <w:spacing w:line="276" w:lineRule="auto"/>
            </w:pPr>
            <w:r>
              <w:t>Субботин Д.А.</w:t>
            </w:r>
          </w:p>
        </w:tc>
      </w:tr>
      <w:tr w:rsidR="00AE44D2" w:rsidTr="00AE44D2">
        <w:trPr>
          <w:gridBefore w:val="1"/>
          <w:wBefore w:w="397" w:type="dxa"/>
        </w:trPr>
        <w:tc>
          <w:tcPr>
            <w:tcW w:w="2580" w:type="dxa"/>
            <w:gridSpan w:val="3"/>
            <w:hideMark/>
          </w:tcPr>
          <w:p w:rsidR="00AE44D2" w:rsidRDefault="00AE44D2" w:rsidP="00AE44D2">
            <w:pPr>
              <w:spacing w:line="276" w:lineRule="auto"/>
              <w:jc w:val="center"/>
              <w:rPr>
                <w:sz w:val="18"/>
                <w:szCs w:val="18"/>
              </w:rPr>
            </w:pPr>
            <w:r>
              <w:rPr>
                <w:sz w:val="18"/>
                <w:szCs w:val="18"/>
              </w:rPr>
              <w:t>(подпись)</w:t>
            </w:r>
          </w:p>
        </w:tc>
        <w:tc>
          <w:tcPr>
            <w:tcW w:w="283" w:type="dxa"/>
          </w:tcPr>
          <w:p w:rsidR="00AE44D2" w:rsidRDefault="00AE44D2" w:rsidP="00AE44D2">
            <w:pPr>
              <w:spacing w:line="276" w:lineRule="auto"/>
              <w:rPr>
                <w:sz w:val="18"/>
                <w:szCs w:val="18"/>
              </w:rPr>
            </w:pPr>
          </w:p>
        </w:tc>
        <w:tc>
          <w:tcPr>
            <w:tcW w:w="3402" w:type="dxa"/>
            <w:gridSpan w:val="2"/>
            <w:hideMark/>
          </w:tcPr>
          <w:p w:rsidR="00AE44D2" w:rsidRDefault="00AE44D2" w:rsidP="00AE44D2">
            <w:pPr>
              <w:spacing w:line="276" w:lineRule="auto"/>
              <w:jc w:val="center"/>
              <w:rPr>
                <w:sz w:val="18"/>
                <w:szCs w:val="18"/>
              </w:rPr>
            </w:pPr>
            <w:r>
              <w:rPr>
                <w:sz w:val="18"/>
                <w:szCs w:val="18"/>
              </w:rPr>
              <w:t>(ф.и.о.)</w:t>
            </w:r>
          </w:p>
        </w:tc>
      </w:tr>
    </w:tbl>
    <w:p w:rsidR="00AE44D2" w:rsidRDefault="00AE44D2" w:rsidP="00AE44D2"/>
    <w:tbl>
      <w:tblPr>
        <w:tblW w:w="0" w:type="auto"/>
        <w:tblLayout w:type="fixed"/>
        <w:tblCellMar>
          <w:left w:w="28" w:type="dxa"/>
          <w:right w:w="28" w:type="dxa"/>
        </w:tblCellMar>
        <w:tblLook w:val="04A0"/>
      </w:tblPr>
      <w:tblGrid>
        <w:gridCol w:w="187"/>
        <w:gridCol w:w="425"/>
        <w:gridCol w:w="255"/>
        <w:gridCol w:w="1531"/>
        <w:gridCol w:w="465"/>
        <w:gridCol w:w="567"/>
        <w:gridCol w:w="255"/>
      </w:tblGrid>
      <w:tr w:rsidR="00771D96" w:rsidTr="00FE33D4">
        <w:tc>
          <w:tcPr>
            <w:tcW w:w="187" w:type="dxa"/>
            <w:vAlign w:val="bottom"/>
            <w:hideMark/>
          </w:tcPr>
          <w:p w:rsidR="00771D96" w:rsidRDefault="00771D96" w:rsidP="00FE33D4">
            <w:r>
              <w:t>“</w:t>
            </w:r>
          </w:p>
        </w:tc>
        <w:tc>
          <w:tcPr>
            <w:tcW w:w="425" w:type="dxa"/>
            <w:tcBorders>
              <w:top w:val="nil"/>
              <w:left w:val="nil"/>
              <w:bottom w:val="single" w:sz="4" w:space="0" w:color="auto"/>
              <w:right w:val="nil"/>
            </w:tcBorders>
            <w:vAlign w:val="bottom"/>
          </w:tcPr>
          <w:p w:rsidR="00771D96" w:rsidRDefault="00771D96" w:rsidP="00FE33D4">
            <w:pPr>
              <w:jc w:val="center"/>
            </w:pPr>
            <w:r>
              <w:t>23</w:t>
            </w:r>
          </w:p>
        </w:tc>
        <w:tc>
          <w:tcPr>
            <w:tcW w:w="255" w:type="dxa"/>
            <w:vAlign w:val="bottom"/>
            <w:hideMark/>
          </w:tcPr>
          <w:p w:rsidR="00771D96" w:rsidRDefault="00771D96" w:rsidP="00FE33D4"/>
        </w:tc>
        <w:tc>
          <w:tcPr>
            <w:tcW w:w="1531" w:type="dxa"/>
            <w:tcBorders>
              <w:top w:val="nil"/>
              <w:left w:val="nil"/>
              <w:bottom w:val="single" w:sz="4" w:space="0" w:color="auto"/>
              <w:right w:val="nil"/>
            </w:tcBorders>
            <w:vAlign w:val="bottom"/>
          </w:tcPr>
          <w:p w:rsidR="00771D96" w:rsidRDefault="00771D96" w:rsidP="00FE33D4">
            <w:pPr>
              <w:jc w:val="center"/>
            </w:pPr>
            <w:r>
              <w:t>ноября</w:t>
            </w:r>
          </w:p>
        </w:tc>
        <w:tc>
          <w:tcPr>
            <w:tcW w:w="465" w:type="dxa"/>
            <w:vAlign w:val="bottom"/>
            <w:hideMark/>
          </w:tcPr>
          <w:p w:rsidR="00771D96" w:rsidRPr="00A36813" w:rsidRDefault="00771D96" w:rsidP="00FE33D4">
            <w:pPr>
              <w:jc w:val="right"/>
              <w:rPr>
                <w:sz w:val="20"/>
                <w:szCs w:val="20"/>
              </w:rPr>
            </w:pPr>
          </w:p>
        </w:tc>
        <w:tc>
          <w:tcPr>
            <w:tcW w:w="567" w:type="dxa"/>
            <w:tcBorders>
              <w:top w:val="nil"/>
              <w:left w:val="nil"/>
              <w:bottom w:val="single" w:sz="4" w:space="0" w:color="auto"/>
              <w:right w:val="nil"/>
            </w:tcBorders>
            <w:vAlign w:val="bottom"/>
          </w:tcPr>
          <w:p w:rsidR="00771D96" w:rsidRDefault="00771D96" w:rsidP="00FE33D4">
            <w:r>
              <w:t>2015</w:t>
            </w:r>
          </w:p>
        </w:tc>
        <w:tc>
          <w:tcPr>
            <w:tcW w:w="255" w:type="dxa"/>
            <w:vAlign w:val="bottom"/>
            <w:hideMark/>
          </w:tcPr>
          <w:p w:rsidR="00771D96" w:rsidRDefault="00771D96" w:rsidP="00FE33D4">
            <w:pPr>
              <w:jc w:val="right"/>
            </w:pPr>
            <w:r>
              <w:t>г.</w:t>
            </w:r>
          </w:p>
        </w:tc>
      </w:tr>
    </w:tbl>
    <w:p w:rsidR="00771D96" w:rsidRDefault="00771D96" w:rsidP="00771D96">
      <w:r>
        <w:t>М.П.</w:t>
      </w:r>
    </w:p>
    <w:p w:rsidR="00AE44D2" w:rsidRDefault="00AE44D2" w:rsidP="00AE44D2"/>
    <w:p w:rsidR="00840AFA" w:rsidRDefault="00840AFA" w:rsidP="0009021C">
      <w:pPr>
        <w:jc w:val="right"/>
        <w:rPr>
          <w:b/>
        </w:rPr>
      </w:pPr>
    </w:p>
    <w:p w:rsidR="00871B2A" w:rsidRDefault="00871B2A" w:rsidP="0009021C">
      <w:pPr>
        <w:jc w:val="right"/>
        <w:rPr>
          <w:b/>
        </w:rPr>
      </w:pPr>
    </w:p>
    <w:p w:rsidR="00871B2A" w:rsidRDefault="00871B2A" w:rsidP="0009021C">
      <w:pPr>
        <w:jc w:val="right"/>
        <w:rPr>
          <w:b/>
        </w:rPr>
      </w:pPr>
    </w:p>
    <w:p w:rsidR="00871B2A" w:rsidRDefault="00871B2A" w:rsidP="0009021C">
      <w:pPr>
        <w:jc w:val="right"/>
        <w:rPr>
          <w:b/>
        </w:rPr>
      </w:pPr>
    </w:p>
    <w:p w:rsidR="00871B2A" w:rsidRDefault="00871B2A" w:rsidP="0009021C">
      <w:pPr>
        <w:jc w:val="right"/>
        <w:rPr>
          <w:b/>
        </w:rPr>
      </w:pPr>
    </w:p>
    <w:p w:rsidR="00871B2A" w:rsidRDefault="00871B2A" w:rsidP="0009021C">
      <w:pPr>
        <w:jc w:val="right"/>
        <w:rPr>
          <w:b/>
        </w:rPr>
      </w:pPr>
    </w:p>
    <w:p w:rsidR="00871B2A" w:rsidRDefault="00871B2A" w:rsidP="0009021C">
      <w:pPr>
        <w:jc w:val="right"/>
        <w:rPr>
          <w:b/>
        </w:rPr>
      </w:pPr>
    </w:p>
    <w:p w:rsidR="00871B2A" w:rsidRDefault="00871B2A" w:rsidP="0009021C">
      <w:pPr>
        <w:jc w:val="right"/>
        <w:rPr>
          <w:b/>
        </w:rPr>
      </w:pPr>
    </w:p>
    <w:p w:rsidR="00871B2A" w:rsidRDefault="00871B2A" w:rsidP="0009021C">
      <w:pPr>
        <w:jc w:val="right"/>
        <w:rPr>
          <w:b/>
        </w:rPr>
      </w:pPr>
    </w:p>
    <w:p w:rsidR="00871B2A" w:rsidRDefault="00871B2A" w:rsidP="0009021C">
      <w:pPr>
        <w:jc w:val="right"/>
        <w:rPr>
          <w:b/>
        </w:rPr>
      </w:pPr>
    </w:p>
    <w:p w:rsidR="00871B2A" w:rsidRDefault="00871B2A" w:rsidP="0009021C">
      <w:pPr>
        <w:jc w:val="right"/>
        <w:rPr>
          <w:b/>
        </w:rPr>
      </w:pPr>
    </w:p>
    <w:p w:rsidR="00871B2A" w:rsidRDefault="00871B2A" w:rsidP="0009021C">
      <w:pPr>
        <w:jc w:val="right"/>
        <w:rPr>
          <w:b/>
        </w:rPr>
      </w:pPr>
    </w:p>
    <w:p w:rsidR="00871B2A" w:rsidRDefault="00871B2A" w:rsidP="0009021C">
      <w:pPr>
        <w:jc w:val="right"/>
        <w:rPr>
          <w:b/>
        </w:rPr>
      </w:pPr>
    </w:p>
    <w:p w:rsidR="00871B2A" w:rsidRDefault="00871B2A" w:rsidP="0009021C">
      <w:pPr>
        <w:jc w:val="right"/>
        <w:rPr>
          <w:b/>
        </w:rPr>
      </w:pPr>
    </w:p>
    <w:p w:rsidR="00871B2A" w:rsidRDefault="00871B2A" w:rsidP="00871B2A">
      <w:pPr>
        <w:spacing w:before="360"/>
        <w:ind w:left="5103"/>
        <w:jc w:val="both"/>
      </w:pPr>
      <w:r>
        <w:t xml:space="preserve">                 Утверждаю</w:t>
      </w:r>
    </w:p>
    <w:p w:rsidR="00871B2A" w:rsidRDefault="00871B2A" w:rsidP="00871B2A">
      <w:pPr>
        <w:spacing w:before="120"/>
        <w:ind w:left="5103"/>
      </w:pPr>
      <w:r>
        <w:t>Заместитель главы администрации</w:t>
      </w:r>
    </w:p>
    <w:p w:rsidR="00871B2A" w:rsidRDefault="00871B2A" w:rsidP="00871B2A">
      <w:pPr>
        <w:ind w:left="5103"/>
      </w:pPr>
      <w:r>
        <w:t>Щекинского района</w:t>
      </w:r>
    </w:p>
    <w:p w:rsidR="00871B2A" w:rsidRDefault="00871B2A" w:rsidP="00871B2A">
      <w:pPr>
        <w:ind w:left="5103"/>
      </w:pPr>
      <w:r>
        <w:t>по развитию инженерной  инфраструктуры</w:t>
      </w:r>
    </w:p>
    <w:p w:rsidR="00871B2A" w:rsidRDefault="00871B2A" w:rsidP="00871B2A">
      <w:pPr>
        <w:ind w:left="5103"/>
      </w:pPr>
      <w:r>
        <w:t xml:space="preserve">и жилищно-коммунальному хозяйству   </w:t>
      </w:r>
    </w:p>
    <w:p w:rsidR="00871B2A" w:rsidRDefault="00871B2A" w:rsidP="00871B2A">
      <w:pPr>
        <w:ind w:left="5103"/>
      </w:pPr>
      <w:r>
        <w:t xml:space="preserve">                           </w:t>
      </w:r>
    </w:p>
    <w:p w:rsidR="00871B2A" w:rsidRDefault="00871B2A" w:rsidP="00871B2A">
      <w:pPr>
        <w:ind w:left="5103"/>
      </w:pPr>
      <w:r>
        <w:t xml:space="preserve"> 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7A15A3" w:rsidTr="00FE33D4">
        <w:tc>
          <w:tcPr>
            <w:tcW w:w="187" w:type="dxa"/>
            <w:vAlign w:val="bottom"/>
            <w:hideMark/>
          </w:tcPr>
          <w:p w:rsidR="007A15A3" w:rsidRDefault="007A15A3" w:rsidP="00FE33D4">
            <w:pPr>
              <w:spacing w:line="276" w:lineRule="auto"/>
            </w:pPr>
            <w:r>
              <w:t>“</w:t>
            </w:r>
          </w:p>
        </w:tc>
        <w:tc>
          <w:tcPr>
            <w:tcW w:w="425" w:type="dxa"/>
            <w:tcBorders>
              <w:top w:val="nil"/>
              <w:left w:val="nil"/>
              <w:bottom w:val="single" w:sz="4" w:space="0" w:color="auto"/>
              <w:right w:val="nil"/>
            </w:tcBorders>
            <w:vAlign w:val="bottom"/>
          </w:tcPr>
          <w:p w:rsidR="007A15A3" w:rsidRDefault="007A15A3" w:rsidP="00FE33D4">
            <w:pPr>
              <w:spacing w:line="276" w:lineRule="auto"/>
              <w:jc w:val="center"/>
            </w:pPr>
            <w:r>
              <w:t>23</w:t>
            </w:r>
          </w:p>
        </w:tc>
        <w:tc>
          <w:tcPr>
            <w:tcW w:w="255" w:type="dxa"/>
            <w:vAlign w:val="bottom"/>
            <w:hideMark/>
          </w:tcPr>
          <w:p w:rsidR="007A15A3" w:rsidRDefault="007A15A3" w:rsidP="00FE33D4">
            <w:pPr>
              <w:spacing w:line="276" w:lineRule="auto"/>
            </w:pPr>
            <w:r>
              <w:t>”</w:t>
            </w:r>
          </w:p>
        </w:tc>
        <w:tc>
          <w:tcPr>
            <w:tcW w:w="2280" w:type="dxa"/>
            <w:tcBorders>
              <w:top w:val="nil"/>
              <w:left w:val="nil"/>
              <w:bottom w:val="single" w:sz="4" w:space="0" w:color="auto"/>
              <w:right w:val="nil"/>
            </w:tcBorders>
            <w:vAlign w:val="bottom"/>
          </w:tcPr>
          <w:p w:rsidR="007A15A3" w:rsidRDefault="007A15A3" w:rsidP="00FE33D4">
            <w:pPr>
              <w:spacing w:line="276" w:lineRule="auto"/>
              <w:jc w:val="center"/>
            </w:pPr>
            <w:r>
              <w:t xml:space="preserve">         ноября       2015</w:t>
            </w:r>
          </w:p>
        </w:tc>
        <w:tc>
          <w:tcPr>
            <w:tcW w:w="465" w:type="dxa"/>
            <w:vAlign w:val="bottom"/>
          </w:tcPr>
          <w:p w:rsidR="007A15A3" w:rsidRDefault="007A15A3" w:rsidP="00FE33D4">
            <w:pPr>
              <w:spacing w:line="276" w:lineRule="auto"/>
              <w:jc w:val="right"/>
            </w:pPr>
          </w:p>
        </w:tc>
        <w:tc>
          <w:tcPr>
            <w:tcW w:w="227" w:type="dxa"/>
            <w:tcBorders>
              <w:top w:val="nil"/>
              <w:left w:val="nil"/>
              <w:bottom w:val="single" w:sz="4" w:space="0" w:color="auto"/>
              <w:right w:val="nil"/>
            </w:tcBorders>
            <w:vAlign w:val="bottom"/>
          </w:tcPr>
          <w:p w:rsidR="007A15A3" w:rsidRDefault="007A15A3" w:rsidP="00FE33D4">
            <w:pPr>
              <w:spacing w:line="276" w:lineRule="auto"/>
            </w:pPr>
          </w:p>
        </w:tc>
        <w:tc>
          <w:tcPr>
            <w:tcW w:w="255" w:type="dxa"/>
            <w:vAlign w:val="bottom"/>
            <w:hideMark/>
          </w:tcPr>
          <w:p w:rsidR="007A15A3" w:rsidRDefault="007A15A3" w:rsidP="00FE33D4">
            <w:pPr>
              <w:spacing w:line="276" w:lineRule="auto"/>
              <w:jc w:val="right"/>
            </w:pPr>
            <w:r>
              <w:t>г.</w:t>
            </w:r>
          </w:p>
        </w:tc>
      </w:tr>
    </w:tbl>
    <w:p w:rsidR="007A15A3" w:rsidRDefault="007A15A3" w:rsidP="007A15A3">
      <w:pPr>
        <w:ind w:left="6521" w:right="1416"/>
        <w:jc w:val="center"/>
        <w:rPr>
          <w:sz w:val="18"/>
          <w:szCs w:val="18"/>
        </w:rPr>
      </w:pPr>
      <w:r>
        <w:rPr>
          <w:sz w:val="18"/>
          <w:szCs w:val="18"/>
        </w:rPr>
        <w:t>(дата утверждения)</w:t>
      </w:r>
    </w:p>
    <w:p w:rsidR="00871B2A" w:rsidRDefault="00871B2A" w:rsidP="00871B2A">
      <w:pPr>
        <w:jc w:val="center"/>
        <w:rPr>
          <w:bCs/>
          <w:sz w:val="18"/>
          <w:szCs w:val="18"/>
        </w:rPr>
      </w:pPr>
    </w:p>
    <w:p w:rsidR="00871B2A" w:rsidRDefault="00871B2A" w:rsidP="00871B2A">
      <w:pPr>
        <w:spacing w:before="400"/>
        <w:jc w:val="center"/>
        <w:rPr>
          <w:b/>
          <w:bCs/>
          <w:sz w:val="26"/>
          <w:szCs w:val="26"/>
        </w:rPr>
      </w:pPr>
      <w:r>
        <w:rPr>
          <w:b/>
          <w:bCs/>
          <w:sz w:val="26"/>
          <w:szCs w:val="26"/>
        </w:rPr>
        <w:t>АКТ</w:t>
      </w:r>
    </w:p>
    <w:p w:rsidR="00871B2A" w:rsidRDefault="00871B2A" w:rsidP="00871B2A">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871B2A" w:rsidRDefault="00871B2A" w:rsidP="00871B2A">
      <w:pPr>
        <w:spacing w:before="240"/>
        <w:jc w:val="center"/>
      </w:pPr>
      <w:r>
        <w:rPr>
          <w:lang w:val="en-US"/>
        </w:rPr>
        <w:t>I</w:t>
      </w:r>
      <w:r>
        <w:t>. Общие сведения о многоквартирном доме</w:t>
      </w:r>
    </w:p>
    <w:p w:rsidR="00871B2A" w:rsidRPr="002A3D39" w:rsidRDefault="00871B2A" w:rsidP="00871B2A">
      <w:pPr>
        <w:spacing w:before="240"/>
        <w:ind w:firstLine="567"/>
        <w:rPr>
          <w:b/>
        </w:rPr>
      </w:pPr>
      <w:r>
        <w:t xml:space="preserve">1. Адрес многоквартирного дома    </w:t>
      </w:r>
      <w:r>
        <w:rPr>
          <w:b/>
        </w:rPr>
        <w:t>ул. Участковая, д.10</w:t>
      </w:r>
    </w:p>
    <w:p w:rsidR="00871B2A" w:rsidRDefault="00871B2A" w:rsidP="00871B2A">
      <w:pPr>
        <w:pBdr>
          <w:top w:val="single" w:sz="4" w:space="0" w:color="auto"/>
        </w:pBdr>
        <w:ind w:left="4054"/>
        <w:rPr>
          <w:sz w:val="2"/>
          <w:szCs w:val="2"/>
        </w:rPr>
      </w:pPr>
    </w:p>
    <w:p w:rsidR="00871B2A" w:rsidRDefault="00871B2A" w:rsidP="00871B2A">
      <w:pPr>
        <w:ind w:firstLine="567"/>
        <w:rPr>
          <w:sz w:val="2"/>
          <w:szCs w:val="2"/>
        </w:rPr>
      </w:pPr>
      <w:r>
        <w:t xml:space="preserve">2. Кадастровый номер многоквартирного дома (при его наличии)  </w:t>
      </w:r>
    </w:p>
    <w:p w:rsidR="00871B2A" w:rsidRDefault="00871B2A" w:rsidP="00871B2A">
      <w:pPr>
        <w:pBdr>
          <w:top w:val="single" w:sz="4" w:space="1" w:color="auto"/>
        </w:pBdr>
        <w:ind w:left="567"/>
        <w:rPr>
          <w:sz w:val="2"/>
          <w:szCs w:val="2"/>
        </w:rPr>
      </w:pPr>
    </w:p>
    <w:p w:rsidR="00871B2A" w:rsidRDefault="00871B2A" w:rsidP="00871B2A">
      <w:pPr>
        <w:ind w:firstLine="567"/>
      </w:pPr>
      <w:r>
        <w:t xml:space="preserve">3. Серия, тип постройки   </w:t>
      </w:r>
      <w:r w:rsidRPr="006B7DB9">
        <w:rPr>
          <w:b/>
        </w:rPr>
        <w:t>жилой дом</w:t>
      </w:r>
    </w:p>
    <w:p w:rsidR="00871B2A" w:rsidRDefault="00871B2A" w:rsidP="00871B2A">
      <w:pPr>
        <w:pBdr>
          <w:top w:val="single" w:sz="4" w:space="1" w:color="auto"/>
        </w:pBdr>
        <w:ind w:left="3175"/>
        <w:rPr>
          <w:sz w:val="2"/>
          <w:szCs w:val="2"/>
        </w:rPr>
      </w:pPr>
    </w:p>
    <w:p w:rsidR="00871B2A" w:rsidRPr="002A3D39" w:rsidRDefault="00871B2A" w:rsidP="00871B2A">
      <w:pPr>
        <w:ind w:firstLine="567"/>
        <w:rPr>
          <w:b/>
        </w:rPr>
      </w:pPr>
      <w:r>
        <w:t xml:space="preserve">4. Год постройки  </w:t>
      </w:r>
      <w:r>
        <w:rPr>
          <w:b/>
        </w:rPr>
        <w:t>1954</w:t>
      </w:r>
    </w:p>
    <w:p w:rsidR="00871B2A" w:rsidRPr="002A3D39" w:rsidRDefault="00871B2A" w:rsidP="00871B2A">
      <w:pPr>
        <w:pBdr>
          <w:top w:val="single" w:sz="4" w:space="1" w:color="auto"/>
        </w:pBdr>
        <w:ind w:left="2438"/>
        <w:rPr>
          <w:b/>
          <w:sz w:val="2"/>
          <w:szCs w:val="2"/>
        </w:rPr>
      </w:pPr>
    </w:p>
    <w:p w:rsidR="00871B2A" w:rsidRDefault="00871B2A" w:rsidP="00871B2A">
      <w:pPr>
        <w:ind w:firstLine="567"/>
        <w:rPr>
          <w:sz w:val="2"/>
          <w:szCs w:val="2"/>
        </w:rPr>
      </w:pPr>
      <w:r>
        <w:t xml:space="preserve">5. Степень износа по данным государственного технического </w:t>
      </w:r>
      <w:r w:rsidRPr="000C353B">
        <w:t xml:space="preserve">учета    </w:t>
      </w:r>
      <w:r>
        <w:t>4</w:t>
      </w:r>
      <w:r>
        <w:rPr>
          <w:b/>
        </w:rPr>
        <w:t>0</w:t>
      </w:r>
      <w:r w:rsidRPr="000C353B">
        <w:rPr>
          <w:b/>
        </w:rPr>
        <w:t>%</w:t>
      </w:r>
    </w:p>
    <w:p w:rsidR="00871B2A" w:rsidRDefault="00871B2A" w:rsidP="00871B2A">
      <w:pPr>
        <w:pBdr>
          <w:top w:val="single" w:sz="4" w:space="1" w:color="auto"/>
        </w:pBdr>
        <w:ind w:left="567"/>
        <w:rPr>
          <w:sz w:val="2"/>
          <w:szCs w:val="2"/>
        </w:rPr>
      </w:pPr>
    </w:p>
    <w:p w:rsidR="00871B2A" w:rsidRDefault="00871B2A" w:rsidP="00871B2A">
      <w:pPr>
        <w:ind w:firstLine="567"/>
      </w:pPr>
      <w:r>
        <w:t xml:space="preserve">6. Степень фактического износа  </w:t>
      </w:r>
    </w:p>
    <w:p w:rsidR="00871B2A" w:rsidRDefault="00871B2A" w:rsidP="00871B2A">
      <w:pPr>
        <w:pBdr>
          <w:top w:val="single" w:sz="4" w:space="1" w:color="auto"/>
        </w:pBdr>
        <w:ind w:left="3969"/>
        <w:rPr>
          <w:sz w:val="2"/>
          <w:szCs w:val="2"/>
        </w:rPr>
      </w:pPr>
    </w:p>
    <w:p w:rsidR="00871B2A" w:rsidRDefault="00871B2A" w:rsidP="00871B2A">
      <w:pPr>
        <w:ind w:firstLine="567"/>
      </w:pPr>
      <w:r>
        <w:t xml:space="preserve">7. Год последнего капитального ремонта  </w:t>
      </w:r>
      <w:r w:rsidRPr="002A3D39">
        <w:rPr>
          <w:b/>
        </w:rPr>
        <w:t>нет</w:t>
      </w:r>
    </w:p>
    <w:p w:rsidR="00871B2A" w:rsidRDefault="00871B2A" w:rsidP="00871B2A">
      <w:pPr>
        <w:pBdr>
          <w:top w:val="single" w:sz="4" w:space="1" w:color="auto"/>
        </w:pBdr>
        <w:ind w:left="4865"/>
        <w:rPr>
          <w:sz w:val="2"/>
          <w:szCs w:val="2"/>
        </w:rPr>
      </w:pPr>
    </w:p>
    <w:p w:rsidR="00871B2A" w:rsidRDefault="00871B2A" w:rsidP="00871B2A">
      <w:pPr>
        <w:ind w:firstLine="567"/>
        <w:jc w:val="both"/>
      </w:pPr>
      <w:r>
        <w:t>8. Реквизиты правового акта о признании многоквартирного дома аварийным и подлежащим сносу  -</w:t>
      </w:r>
    </w:p>
    <w:p w:rsidR="00871B2A" w:rsidRDefault="00871B2A" w:rsidP="00871B2A">
      <w:pPr>
        <w:pBdr>
          <w:top w:val="single" w:sz="4" w:space="1" w:color="auto"/>
        </w:pBdr>
        <w:ind w:left="709"/>
        <w:rPr>
          <w:sz w:val="2"/>
          <w:szCs w:val="2"/>
        </w:rPr>
      </w:pPr>
    </w:p>
    <w:p w:rsidR="00871B2A" w:rsidRDefault="00871B2A" w:rsidP="00871B2A">
      <w:pPr>
        <w:ind w:firstLine="567"/>
      </w:pPr>
      <w:r>
        <w:t xml:space="preserve">9. Количество этажей </w:t>
      </w:r>
      <w:r>
        <w:rPr>
          <w:b/>
        </w:rPr>
        <w:t xml:space="preserve"> 1</w:t>
      </w:r>
    </w:p>
    <w:p w:rsidR="00871B2A" w:rsidRDefault="00871B2A" w:rsidP="00871B2A">
      <w:pPr>
        <w:pBdr>
          <w:top w:val="single" w:sz="4" w:space="1" w:color="auto"/>
        </w:pBdr>
        <w:ind w:left="2920"/>
        <w:rPr>
          <w:sz w:val="2"/>
          <w:szCs w:val="2"/>
        </w:rPr>
      </w:pPr>
    </w:p>
    <w:p w:rsidR="00871B2A" w:rsidRPr="002A3D39" w:rsidRDefault="00871B2A" w:rsidP="00871B2A">
      <w:pPr>
        <w:ind w:firstLine="567"/>
        <w:rPr>
          <w:b/>
        </w:rPr>
      </w:pPr>
      <w:r>
        <w:t xml:space="preserve">10. Наличие подвала    </w:t>
      </w:r>
      <w:r>
        <w:rPr>
          <w:b/>
        </w:rPr>
        <w:t>нет</w:t>
      </w:r>
    </w:p>
    <w:p w:rsidR="00871B2A" w:rsidRDefault="00871B2A" w:rsidP="00871B2A">
      <w:pPr>
        <w:pBdr>
          <w:top w:val="single" w:sz="4" w:space="1" w:color="auto"/>
        </w:pBdr>
        <w:ind w:left="2835"/>
        <w:rPr>
          <w:sz w:val="2"/>
          <w:szCs w:val="2"/>
        </w:rPr>
      </w:pPr>
    </w:p>
    <w:p w:rsidR="00871B2A" w:rsidRPr="006B7DB9" w:rsidRDefault="00871B2A" w:rsidP="00871B2A">
      <w:pPr>
        <w:ind w:firstLine="567"/>
        <w:rPr>
          <w:b/>
        </w:rPr>
      </w:pPr>
      <w:r>
        <w:t xml:space="preserve">11. Наличие цокольного этажа  </w:t>
      </w:r>
      <w:r>
        <w:rPr>
          <w:b/>
        </w:rPr>
        <w:t>нет</w:t>
      </w:r>
    </w:p>
    <w:p w:rsidR="00871B2A" w:rsidRDefault="00871B2A" w:rsidP="00871B2A">
      <w:pPr>
        <w:pBdr>
          <w:top w:val="single" w:sz="4" w:space="1" w:color="auto"/>
        </w:pBdr>
        <w:ind w:left="3828"/>
        <w:rPr>
          <w:sz w:val="2"/>
          <w:szCs w:val="2"/>
        </w:rPr>
      </w:pPr>
    </w:p>
    <w:p w:rsidR="00871B2A" w:rsidRPr="002A3D39" w:rsidRDefault="00871B2A" w:rsidP="00871B2A">
      <w:pPr>
        <w:ind w:firstLine="567"/>
        <w:rPr>
          <w:b/>
        </w:rPr>
      </w:pPr>
      <w:r>
        <w:t xml:space="preserve">12. Наличие мансарды  </w:t>
      </w:r>
      <w:r w:rsidRPr="002A3D39">
        <w:rPr>
          <w:b/>
        </w:rPr>
        <w:t>нет</w:t>
      </w:r>
    </w:p>
    <w:p w:rsidR="00871B2A" w:rsidRDefault="00871B2A" w:rsidP="00871B2A">
      <w:pPr>
        <w:pBdr>
          <w:top w:val="single" w:sz="4" w:space="1" w:color="auto"/>
        </w:pBdr>
        <w:ind w:left="3005"/>
        <w:rPr>
          <w:sz w:val="2"/>
          <w:szCs w:val="2"/>
        </w:rPr>
      </w:pPr>
    </w:p>
    <w:p w:rsidR="00871B2A" w:rsidRPr="002A3D39" w:rsidRDefault="00871B2A" w:rsidP="00871B2A">
      <w:pPr>
        <w:ind w:firstLine="567"/>
        <w:rPr>
          <w:b/>
        </w:rPr>
      </w:pPr>
      <w:r>
        <w:t xml:space="preserve">13. Наличие мезонина  </w:t>
      </w:r>
      <w:r w:rsidRPr="002A3D39">
        <w:rPr>
          <w:b/>
        </w:rPr>
        <w:t>нет</w:t>
      </w:r>
    </w:p>
    <w:p w:rsidR="00871B2A" w:rsidRDefault="00871B2A" w:rsidP="00871B2A">
      <w:pPr>
        <w:pBdr>
          <w:top w:val="single" w:sz="4" w:space="1" w:color="auto"/>
        </w:pBdr>
        <w:ind w:left="2977"/>
        <w:rPr>
          <w:sz w:val="2"/>
          <w:szCs w:val="2"/>
        </w:rPr>
      </w:pPr>
    </w:p>
    <w:p w:rsidR="00871B2A" w:rsidRPr="002A3D39" w:rsidRDefault="00871B2A" w:rsidP="00871B2A">
      <w:pPr>
        <w:ind w:firstLine="567"/>
        <w:rPr>
          <w:b/>
        </w:rPr>
      </w:pPr>
      <w:r>
        <w:t>14. Количество квартир 2</w:t>
      </w:r>
    </w:p>
    <w:p w:rsidR="00871B2A" w:rsidRDefault="00871B2A" w:rsidP="00871B2A">
      <w:pPr>
        <w:pBdr>
          <w:top w:val="single" w:sz="4" w:space="1" w:color="auto"/>
        </w:pBdr>
        <w:ind w:left="3119"/>
        <w:rPr>
          <w:sz w:val="2"/>
          <w:szCs w:val="2"/>
        </w:rPr>
      </w:pPr>
    </w:p>
    <w:p w:rsidR="00871B2A" w:rsidRDefault="00871B2A" w:rsidP="00871B2A">
      <w:pPr>
        <w:ind w:firstLine="567"/>
        <w:jc w:val="both"/>
        <w:rPr>
          <w:sz w:val="2"/>
          <w:szCs w:val="2"/>
        </w:rPr>
      </w:pPr>
      <w:r>
        <w:t>15. Количество нежилых помещений, не входящих в состав общего имущества</w:t>
      </w:r>
      <w:r>
        <w:br/>
      </w:r>
    </w:p>
    <w:p w:rsidR="00871B2A" w:rsidRPr="00D00471" w:rsidRDefault="00871B2A" w:rsidP="00871B2A">
      <w:pPr>
        <w:ind w:left="567"/>
      </w:pPr>
    </w:p>
    <w:p w:rsidR="00871B2A" w:rsidRDefault="00871B2A" w:rsidP="00871B2A">
      <w:pPr>
        <w:pBdr>
          <w:top w:val="single" w:sz="4" w:space="1" w:color="auto"/>
        </w:pBdr>
        <w:ind w:left="567"/>
        <w:rPr>
          <w:sz w:val="2"/>
          <w:szCs w:val="2"/>
        </w:rPr>
      </w:pPr>
    </w:p>
    <w:p w:rsidR="00871B2A" w:rsidRPr="00CA758D" w:rsidRDefault="00871B2A" w:rsidP="00871B2A">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sidRPr="00CA758D">
        <w:rPr>
          <w:b/>
        </w:rPr>
        <w:t>нет</w:t>
      </w:r>
    </w:p>
    <w:p w:rsidR="00871B2A" w:rsidRDefault="00871B2A" w:rsidP="00871B2A">
      <w:pPr>
        <w:pBdr>
          <w:top w:val="single" w:sz="4" w:space="1" w:color="auto"/>
        </w:pBdr>
        <w:rPr>
          <w:sz w:val="2"/>
          <w:szCs w:val="2"/>
        </w:rPr>
      </w:pPr>
    </w:p>
    <w:p w:rsidR="00871B2A" w:rsidRDefault="00871B2A" w:rsidP="00871B2A">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871B2A" w:rsidRDefault="00871B2A" w:rsidP="00871B2A">
      <w:r>
        <w:t xml:space="preserve">               нет</w:t>
      </w:r>
    </w:p>
    <w:p w:rsidR="00871B2A" w:rsidRDefault="00871B2A" w:rsidP="00871B2A">
      <w:pPr>
        <w:pBdr>
          <w:top w:val="single" w:sz="4" w:space="1" w:color="auto"/>
        </w:pBdr>
        <w:rPr>
          <w:sz w:val="2"/>
          <w:szCs w:val="2"/>
        </w:rPr>
      </w:pPr>
    </w:p>
    <w:p w:rsidR="00871B2A" w:rsidRDefault="00871B2A" w:rsidP="00871B2A">
      <w:pPr>
        <w:tabs>
          <w:tab w:val="center" w:pos="5387"/>
          <w:tab w:val="left" w:pos="7371"/>
        </w:tabs>
        <w:ind w:firstLine="567"/>
      </w:pPr>
      <w:r>
        <w:t xml:space="preserve">18. Строительный объем  </w:t>
      </w:r>
      <w:r>
        <w:rPr>
          <w:b/>
        </w:rPr>
        <w:t>206</w:t>
      </w:r>
      <w:r>
        <w:tab/>
      </w:r>
      <w:r>
        <w:tab/>
        <w:t>куб. м</w:t>
      </w:r>
    </w:p>
    <w:p w:rsidR="00871B2A" w:rsidRDefault="00871B2A" w:rsidP="00871B2A">
      <w:pPr>
        <w:tabs>
          <w:tab w:val="center" w:pos="5387"/>
          <w:tab w:val="left" w:pos="7371"/>
        </w:tabs>
        <w:ind w:firstLine="567"/>
      </w:pPr>
      <w:r>
        <w:t>19. Площадь:</w:t>
      </w:r>
    </w:p>
    <w:p w:rsidR="00871B2A" w:rsidRDefault="00871B2A" w:rsidP="00871B2A">
      <w:pPr>
        <w:tabs>
          <w:tab w:val="center" w:pos="2835"/>
          <w:tab w:val="left" w:pos="4678"/>
        </w:tabs>
        <w:ind w:firstLine="567"/>
        <w:jc w:val="both"/>
      </w:pPr>
      <w:r>
        <w:t xml:space="preserve">а) многоквартирного дома с лоджиями, балконами, шкафами, коридорами и лестничными клетками  </w:t>
      </w:r>
      <w:r>
        <w:rPr>
          <w:b/>
        </w:rPr>
        <w:t>65,9</w:t>
      </w:r>
      <w:r>
        <w:tab/>
      </w:r>
      <w:r>
        <w:tab/>
        <w:t>кв. м</w:t>
      </w:r>
    </w:p>
    <w:p w:rsidR="00871B2A" w:rsidRDefault="00871B2A" w:rsidP="00871B2A">
      <w:pPr>
        <w:pBdr>
          <w:top w:val="single" w:sz="4" w:space="1" w:color="auto"/>
        </w:pBdr>
        <w:ind w:left="1049" w:right="5642"/>
        <w:rPr>
          <w:sz w:val="2"/>
          <w:szCs w:val="2"/>
        </w:rPr>
      </w:pPr>
    </w:p>
    <w:p w:rsidR="00871B2A" w:rsidRDefault="00871B2A" w:rsidP="00871B2A">
      <w:pPr>
        <w:tabs>
          <w:tab w:val="center" w:pos="7598"/>
          <w:tab w:val="right" w:pos="10206"/>
        </w:tabs>
        <w:ind w:firstLine="567"/>
      </w:pPr>
      <w:r>
        <w:t xml:space="preserve">б) жилых помещений (общая площадь квартир)  </w:t>
      </w:r>
      <w:r>
        <w:rPr>
          <w:b/>
        </w:rPr>
        <w:t>65,9</w:t>
      </w:r>
      <w:r>
        <w:tab/>
        <w:t>кв. м</w:t>
      </w:r>
    </w:p>
    <w:p w:rsidR="00871B2A" w:rsidRDefault="00871B2A" w:rsidP="00871B2A">
      <w:pPr>
        <w:pBdr>
          <w:top w:val="single" w:sz="4" w:space="1" w:color="auto"/>
        </w:pBdr>
        <w:ind w:left="5585" w:right="624"/>
        <w:rPr>
          <w:sz w:val="2"/>
          <w:szCs w:val="2"/>
        </w:rPr>
      </w:pPr>
    </w:p>
    <w:p w:rsidR="00871B2A" w:rsidRDefault="00871B2A" w:rsidP="00871B2A">
      <w:pPr>
        <w:tabs>
          <w:tab w:val="center" w:pos="6096"/>
          <w:tab w:val="left" w:pos="8080"/>
        </w:tabs>
        <w:ind w:firstLine="567"/>
        <w:jc w:val="both"/>
      </w:pPr>
      <w:r>
        <w:lastRenderedPageBreak/>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871B2A" w:rsidRDefault="00871B2A" w:rsidP="00871B2A">
      <w:pPr>
        <w:pBdr>
          <w:top w:val="single" w:sz="4" w:space="1" w:color="auto"/>
        </w:pBdr>
        <w:ind w:left="3941" w:right="2240"/>
        <w:rPr>
          <w:sz w:val="2"/>
          <w:szCs w:val="2"/>
        </w:rPr>
      </w:pPr>
    </w:p>
    <w:p w:rsidR="00871B2A" w:rsidRDefault="00871B2A" w:rsidP="00871B2A">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871B2A" w:rsidRDefault="00871B2A" w:rsidP="00871B2A">
      <w:pPr>
        <w:pBdr>
          <w:top w:val="single" w:sz="4" w:space="1" w:color="auto"/>
        </w:pBdr>
        <w:ind w:left="4734" w:right="1389"/>
        <w:rPr>
          <w:sz w:val="2"/>
          <w:szCs w:val="2"/>
        </w:rPr>
      </w:pPr>
    </w:p>
    <w:p w:rsidR="00871B2A" w:rsidRDefault="00871B2A" w:rsidP="00871B2A">
      <w:pPr>
        <w:tabs>
          <w:tab w:val="center" w:pos="5245"/>
          <w:tab w:val="left" w:pos="7088"/>
        </w:tabs>
        <w:ind w:firstLine="567"/>
      </w:pPr>
      <w:r>
        <w:t xml:space="preserve">20. Количество лестниц   </w:t>
      </w:r>
      <w:r>
        <w:tab/>
        <w:t>шт.</w:t>
      </w:r>
    </w:p>
    <w:p w:rsidR="00871B2A" w:rsidRDefault="00871B2A" w:rsidP="00871B2A">
      <w:pPr>
        <w:pBdr>
          <w:top w:val="single" w:sz="4" w:space="1" w:color="auto"/>
        </w:pBdr>
        <w:ind w:left="3147" w:right="3232"/>
        <w:rPr>
          <w:sz w:val="2"/>
          <w:szCs w:val="2"/>
        </w:rPr>
      </w:pPr>
    </w:p>
    <w:p w:rsidR="00871B2A" w:rsidRDefault="00871B2A" w:rsidP="00871B2A">
      <w:pPr>
        <w:ind w:firstLine="567"/>
        <w:jc w:val="both"/>
        <w:rPr>
          <w:sz w:val="2"/>
          <w:szCs w:val="2"/>
        </w:rPr>
      </w:pPr>
      <w:r>
        <w:t>21. Уборочная площадь лестниц (включая межквартирные лестничные площадки)</w:t>
      </w:r>
      <w:r>
        <w:br/>
      </w:r>
    </w:p>
    <w:p w:rsidR="00871B2A" w:rsidRDefault="00871B2A" w:rsidP="00871B2A">
      <w:pPr>
        <w:tabs>
          <w:tab w:val="left" w:pos="3969"/>
        </w:tabs>
        <w:rPr>
          <w:sz w:val="2"/>
          <w:szCs w:val="2"/>
        </w:rPr>
      </w:pPr>
      <w:r>
        <w:tab/>
        <w:t>кв. м</w:t>
      </w:r>
    </w:p>
    <w:p w:rsidR="00871B2A" w:rsidRDefault="00871B2A" w:rsidP="00871B2A">
      <w:pPr>
        <w:tabs>
          <w:tab w:val="center" w:pos="7230"/>
          <w:tab w:val="left" w:pos="9356"/>
        </w:tabs>
        <w:ind w:firstLine="567"/>
      </w:pPr>
      <w:r>
        <w:t xml:space="preserve">22. Уборочная площадь общих коридоров  </w:t>
      </w:r>
      <w:r>
        <w:tab/>
        <w:t>кв. м</w:t>
      </w:r>
    </w:p>
    <w:p w:rsidR="00871B2A" w:rsidRDefault="00871B2A" w:rsidP="00871B2A">
      <w:pPr>
        <w:pBdr>
          <w:top w:val="single" w:sz="4" w:space="1" w:color="auto"/>
        </w:pBdr>
        <w:ind w:left="4990" w:right="964"/>
        <w:rPr>
          <w:sz w:val="2"/>
          <w:szCs w:val="2"/>
        </w:rPr>
      </w:pPr>
    </w:p>
    <w:p w:rsidR="00871B2A" w:rsidRDefault="00871B2A" w:rsidP="00871B2A">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tab/>
      </w:r>
      <w:r>
        <w:tab/>
        <w:t>кв. м</w:t>
      </w:r>
    </w:p>
    <w:p w:rsidR="00871B2A" w:rsidRDefault="00871B2A" w:rsidP="00871B2A">
      <w:pPr>
        <w:pBdr>
          <w:top w:val="single" w:sz="4" w:space="1" w:color="auto"/>
        </w:pBdr>
        <w:ind w:left="4082" w:right="1814"/>
        <w:rPr>
          <w:sz w:val="2"/>
          <w:szCs w:val="2"/>
        </w:rPr>
      </w:pPr>
    </w:p>
    <w:p w:rsidR="00871B2A" w:rsidRPr="00552163" w:rsidRDefault="00871B2A" w:rsidP="00871B2A">
      <w:pPr>
        <w:ind w:firstLine="567"/>
        <w:jc w:val="both"/>
        <w:rPr>
          <w:b/>
        </w:rPr>
      </w:pPr>
      <w:r>
        <w:t xml:space="preserve">24. Площадь земельного участка, входящего в состав общего имущества многоквартирного дома </w:t>
      </w:r>
      <w:r>
        <w:rPr>
          <w:b/>
        </w:rPr>
        <w:t>763</w:t>
      </w:r>
    </w:p>
    <w:p w:rsidR="00871B2A" w:rsidRDefault="00871B2A" w:rsidP="00871B2A">
      <w:pPr>
        <w:pBdr>
          <w:top w:val="single" w:sz="4" w:space="1" w:color="auto"/>
        </w:pBdr>
        <w:ind w:left="601"/>
        <w:rPr>
          <w:sz w:val="2"/>
          <w:szCs w:val="2"/>
        </w:rPr>
      </w:pPr>
    </w:p>
    <w:p w:rsidR="00871B2A" w:rsidRPr="00A77472" w:rsidRDefault="00871B2A" w:rsidP="00871B2A">
      <w:pPr>
        <w:ind w:firstLine="567"/>
        <w:rPr>
          <w:b/>
          <w:sz w:val="2"/>
          <w:szCs w:val="2"/>
        </w:rPr>
      </w:pPr>
      <w:r>
        <w:t>25. Кадастровый номер земельного участка (при его наличии)</w:t>
      </w:r>
    </w:p>
    <w:p w:rsidR="00871B2A" w:rsidRDefault="00871B2A" w:rsidP="00871B2A">
      <w:pPr>
        <w:pBdr>
          <w:top w:val="single" w:sz="4" w:space="1" w:color="auto"/>
        </w:pBdr>
        <w:rPr>
          <w:sz w:val="2"/>
          <w:szCs w:val="2"/>
        </w:rPr>
      </w:pPr>
    </w:p>
    <w:p w:rsidR="00871B2A" w:rsidRDefault="00871B2A" w:rsidP="00871B2A">
      <w:pPr>
        <w:spacing w:before="360" w:after="240"/>
        <w:jc w:val="center"/>
      </w:pPr>
      <w:r>
        <w:rPr>
          <w:lang w:val="en-US"/>
        </w:rPr>
        <w:t>II</w:t>
      </w:r>
      <w:r>
        <w:t>. Техническое состояние многоквартирного дома, включая пристройки</w:t>
      </w:r>
    </w:p>
    <w:tbl>
      <w:tblPr>
        <w:tblW w:w="9426" w:type="dxa"/>
        <w:tblLayout w:type="fixed"/>
        <w:tblCellMar>
          <w:left w:w="28" w:type="dxa"/>
          <w:right w:w="28" w:type="dxa"/>
        </w:tblCellMar>
        <w:tblLook w:val="0000"/>
      </w:tblPr>
      <w:tblGrid>
        <w:gridCol w:w="3928"/>
        <w:gridCol w:w="2749"/>
        <w:gridCol w:w="2749"/>
      </w:tblGrid>
      <w:tr w:rsidR="00871B2A" w:rsidTr="00871B2A">
        <w:trPr>
          <w:trHeight w:val="648"/>
        </w:trPr>
        <w:tc>
          <w:tcPr>
            <w:tcW w:w="3928" w:type="dxa"/>
            <w:tcBorders>
              <w:top w:val="single" w:sz="4" w:space="0" w:color="auto"/>
              <w:left w:val="single" w:sz="4" w:space="0" w:color="auto"/>
              <w:bottom w:val="single" w:sz="4" w:space="0" w:color="auto"/>
              <w:right w:val="single" w:sz="4" w:space="0" w:color="auto"/>
            </w:tcBorders>
          </w:tcPr>
          <w:p w:rsidR="00871B2A" w:rsidRDefault="00871B2A" w:rsidP="00871B2A">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tcPr>
          <w:p w:rsidR="00871B2A" w:rsidRDefault="00871B2A" w:rsidP="00871B2A">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tcPr>
          <w:p w:rsidR="00871B2A" w:rsidRDefault="00871B2A" w:rsidP="00871B2A">
            <w:pPr>
              <w:jc w:val="center"/>
            </w:pPr>
            <w:r>
              <w:t>Техническое состояние элементов общего имущества многоквартирного дома</w:t>
            </w:r>
          </w:p>
        </w:tc>
      </w:tr>
      <w:tr w:rsidR="00871B2A" w:rsidTr="00871B2A">
        <w:trPr>
          <w:trHeight w:val="158"/>
        </w:trPr>
        <w:tc>
          <w:tcPr>
            <w:tcW w:w="3928"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Бутовый-ленточный</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Отдельные глубокие трещины</w:t>
            </w:r>
          </w:p>
        </w:tc>
      </w:tr>
      <w:tr w:rsidR="00871B2A" w:rsidTr="00871B2A">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Кирпичные т. тс.= 0,55см</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Выкрашивание отдельных кирпичей</w:t>
            </w:r>
          </w:p>
        </w:tc>
      </w:tr>
      <w:tr w:rsidR="00871B2A" w:rsidTr="00871B2A">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 xml:space="preserve">Трещины в местах сопряжения </w:t>
            </w:r>
          </w:p>
        </w:tc>
      </w:tr>
      <w:tr w:rsidR="00871B2A" w:rsidTr="00871B2A">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58"/>
        </w:trPr>
        <w:tc>
          <w:tcPr>
            <w:tcW w:w="3928" w:type="dxa"/>
            <w:tcBorders>
              <w:top w:val="nil"/>
              <w:bottom w:val="nil"/>
            </w:tcBorders>
          </w:tcPr>
          <w:p w:rsidR="00871B2A" w:rsidRDefault="00871B2A" w:rsidP="00871B2A">
            <w:pPr>
              <w:ind w:left="57"/>
            </w:pPr>
            <w:r>
              <w:t>4. Перекрытия</w:t>
            </w:r>
          </w:p>
        </w:tc>
        <w:tc>
          <w:tcPr>
            <w:tcW w:w="2749" w:type="dxa"/>
            <w:vMerge w:val="restart"/>
            <w:tcBorders>
              <w:top w:val="nil"/>
              <w:bottom w:val="nil"/>
            </w:tcBorders>
          </w:tcPr>
          <w:p w:rsidR="00871B2A" w:rsidRDefault="00871B2A" w:rsidP="00871B2A">
            <w:pPr>
              <w:ind w:left="57"/>
            </w:pPr>
            <w:r>
              <w:t>Деревянные отепленные</w:t>
            </w:r>
          </w:p>
        </w:tc>
        <w:tc>
          <w:tcPr>
            <w:tcW w:w="2749" w:type="dxa"/>
            <w:vMerge w:val="restart"/>
            <w:tcBorders>
              <w:top w:val="nil"/>
              <w:bottom w:val="nil"/>
            </w:tcBorders>
          </w:tcPr>
          <w:p w:rsidR="00871B2A" w:rsidRDefault="00871B2A" w:rsidP="00871B2A">
            <w:pPr>
              <w:ind w:left="57"/>
            </w:pPr>
            <w:r>
              <w:t>Диагональные трещины</w:t>
            </w:r>
          </w:p>
        </w:tc>
      </w:tr>
      <w:tr w:rsidR="00871B2A" w:rsidTr="00871B2A">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66"/>
        </w:trPr>
        <w:tc>
          <w:tcPr>
            <w:tcW w:w="3928" w:type="dxa"/>
            <w:tcBorders>
              <w:top w:val="nil"/>
              <w:bottom w:val="nil"/>
            </w:tcBorders>
          </w:tcPr>
          <w:p w:rsidR="00871B2A" w:rsidRDefault="00871B2A" w:rsidP="00871B2A">
            <w:pPr>
              <w:ind w:left="992"/>
            </w:pPr>
            <w:r>
              <w:t>чердачные</w:t>
            </w:r>
          </w:p>
        </w:tc>
        <w:tc>
          <w:tcPr>
            <w:tcW w:w="2749" w:type="dxa"/>
            <w:vMerge/>
            <w:tcBorders>
              <w:top w:val="nil"/>
              <w:bottom w:val="nil"/>
            </w:tcBorders>
          </w:tcPr>
          <w:p w:rsidR="00871B2A" w:rsidRDefault="00871B2A" w:rsidP="00871B2A">
            <w:pPr>
              <w:ind w:left="57"/>
            </w:pPr>
          </w:p>
        </w:tc>
        <w:tc>
          <w:tcPr>
            <w:tcW w:w="2749" w:type="dxa"/>
            <w:vMerge/>
            <w:tcBorders>
              <w:top w:val="nil"/>
              <w:bottom w:val="nil"/>
            </w:tcBorders>
          </w:tcPr>
          <w:p w:rsidR="00871B2A" w:rsidRDefault="00871B2A" w:rsidP="00871B2A">
            <w:pPr>
              <w:ind w:left="57"/>
            </w:pPr>
          </w:p>
        </w:tc>
      </w:tr>
      <w:tr w:rsidR="00871B2A" w:rsidTr="00871B2A">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871B2A" w:rsidRDefault="00871B2A" w:rsidP="00871B2A">
            <w:pPr>
              <w:ind w:left="992"/>
            </w:pPr>
            <w:r>
              <w:t>междуэтажные</w:t>
            </w:r>
          </w:p>
        </w:tc>
        <w:tc>
          <w:tcPr>
            <w:tcW w:w="2749" w:type="dxa"/>
            <w:tcBorders>
              <w:top w:val="nil"/>
              <w:bottom w:val="nil"/>
            </w:tcBorders>
          </w:tcPr>
          <w:p w:rsidR="00871B2A" w:rsidRDefault="00871B2A" w:rsidP="00871B2A">
            <w:pPr>
              <w:ind w:left="57"/>
            </w:pPr>
            <w:r>
              <w:t>----------«---------</w:t>
            </w:r>
          </w:p>
        </w:tc>
        <w:tc>
          <w:tcPr>
            <w:tcW w:w="2749" w:type="dxa"/>
            <w:tcBorders>
              <w:top w:val="nil"/>
              <w:bottom w:val="nil"/>
            </w:tcBorders>
          </w:tcPr>
          <w:p w:rsidR="00871B2A" w:rsidRDefault="00871B2A" w:rsidP="00871B2A">
            <w:pPr>
              <w:ind w:left="57"/>
            </w:pPr>
          </w:p>
        </w:tc>
      </w:tr>
      <w:tr w:rsidR="00871B2A" w:rsidTr="00871B2A">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871B2A" w:rsidRDefault="00871B2A" w:rsidP="00871B2A">
            <w:pPr>
              <w:ind w:left="992"/>
            </w:pPr>
            <w:r>
              <w:t>подвальные</w:t>
            </w:r>
          </w:p>
        </w:tc>
        <w:tc>
          <w:tcPr>
            <w:tcW w:w="2749" w:type="dxa"/>
            <w:tcBorders>
              <w:top w:val="nil"/>
              <w:bottom w:val="nil"/>
            </w:tcBorders>
          </w:tcPr>
          <w:p w:rsidR="00871B2A" w:rsidRDefault="00871B2A" w:rsidP="00871B2A">
            <w:pPr>
              <w:ind w:left="57"/>
            </w:pPr>
            <w:r>
              <w:t>----------«---------</w:t>
            </w:r>
          </w:p>
        </w:tc>
        <w:tc>
          <w:tcPr>
            <w:tcW w:w="2749" w:type="dxa"/>
            <w:tcBorders>
              <w:top w:val="nil"/>
              <w:bottom w:val="nil"/>
            </w:tcBorders>
          </w:tcPr>
          <w:p w:rsidR="00871B2A" w:rsidRDefault="00871B2A" w:rsidP="00871B2A">
            <w:pPr>
              <w:ind w:left="57"/>
            </w:pPr>
          </w:p>
        </w:tc>
      </w:tr>
      <w:tr w:rsidR="00871B2A" w:rsidTr="00871B2A">
        <w:tblPrEx>
          <w:tblBorders>
            <w:top w:val="single" w:sz="4" w:space="0" w:color="auto"/>
            <w:left w:val="single" w:sz="4" w:space="0" w:color="auto"/>
            <w:bottom w:val="single" w:sz="4" w:space="0" w:color="auto"/>
            <w:right w:val="single" w:sz="4" w:space="0" w:color="auto"/>
            <w:insideV w:val="single" w:sz="4" w:space="0" w:color="auto"/>
          </w:tblBorders>
        </w:tblPrEx>
        <w:trPr>
          <w:trHeight w:val="166"/>
        </w:trPr>
        <w:tc>
          <w:tcPr>
            <w:tcW w:w="3928" w:type="dxa"/>
            <w:tcBorders>
              <w:top w:val="nil"/>
              <w:bottom w:val="nil"/>
            </w:tcBorders>
          </w:tcPr>
          <w:p w:rsidR="00871B2A" w:rsidRDefault="00871B2A" w:rsidP="00871B2A">
            <w:pPr>
              <w:ind w:left="992"/>
            </w:pPr>
            <w:r>
              <w:t>(другое)</w:t>
            </w:r>
          </w:p>
        </w:tc>
        <w:tc>
          <w:tcPr>
            <w:tcW w:w="2749" w:type="dxa"/>
            <w:tcBorders>
              <w:top w:val="nil"/>
              <w:bottom w:val="nil"/>
            </w:tcBorders>
          </w:tcPr>
          <w:p w:rsidR="00871B2A" w:rsidRDefault="00871B2A" w:rsidP="00871B2A">
            <w:pPr>
              <w:ind w:left="57"/>
            </w:pPr>
          </w:p>
        </w:tc>
        <w:tc>
          <w:tcPr>
            <w:tcW w:w="2749" w:type="dxa"/>
            <w:tcBorders>
              <w:top w:val="nil"/>
              <w:bottom w:val="nil"/>
            </w:tcBorders>
          </w:tcPr>
          <w:p w:rsidR="00871B2A" w:rsidRDefault="00871B2A" w:rsidP="00871B2A">
            <w:pPr>
              <w:ind w:left="57"/>
            </w:pPr>
          </w:p>
        </w:tc>
      </w:tr>
      <w:tr w:rsidR="00871B2A" w:rsidTr="00871B2A">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Ослабление крепления</w:t>
            </w:r>
          </w:p>
        </w:tc>
      </w:tr>
      <w:tr w:rsidR="00871B2A" w:rsidTr="00871B2A">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Стертость досок в ходовых местах</w:t>
            </w:r>
          </w:p>
        </w:tc>
      </w:tr>
      <w:tr w:rsidR="00871B2A" w:rsidTr="00871B2A">
        <w:trPr>
          <w:cantSplit/>
          <w:trHeight w:val="158"/>
        </w:trPr>
        <w:tc>
          <w:tcPr>
            <w:tcW w:w="3928" w:type="dxa"/>
            <w:tcBorders>
              <w:top w:val="single" w:sz="4" w:space="0" w:color="auto"/>
              <w:left w:val="single" w:sz="4" w:space="0" w:color="auto"/>
              <w:bottom w:val="nil"/>
              <w:right w:val="single" w:sz="4" w:space="0" w:color="auto"/>
            </w:tcBorders>
            <w:vAlign w:val="bottom"/>
          </w:tcPr>
          <w:p w:rsidR="00871B2A" w:rsidRDefault="00871B2A" w:rsidP="00871B2A">
            <w:pPr>
              <w:ind w:left="57"/>
            </w:pPr>
            <w:r>
              <w:t>7. Проемы</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Двойные створные</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Переплеты рассохлись полотна осели</w:t>
            </w:r>
          </w:p>
        </w:tc>
      </w:tr>
      <w:tr w:rsidR="00871B2A" w:rsidTr="00871B2A">
        <w:trPr>
          <w:cantSplit/>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окна</w:t>
            </w:r>
          </w:p>
        </w:tc>
        <w:tc>
          <w:tcPr>
            <w:tcW w:w="2749" w:type="dxa"/>
            <w:vMerge/>
            <w:tcBorders>
              <w:top w:val="nil"/>
              <w:left w:val="nil"/>
              <w:bottom w:val="nil"/>
              <w:right w:val="single" w:sz="4" w:space="0" w:color="auto"/>
            </w:tcBorders>
            <w:vAlign w:val="bottom"/>
          </w:tcPr>
          <w:p w:rsidR="00871B2A" w:rsidRDefault="00871B2A" w:rsidP="00871B2A">
            <w:pPr>
              <w:ind w:left="57"/>
            </w:pPr>
          </w:p>
        </w:tc>
        <w:tc>
          <w:tcPr>
            <w:tcW w:w="2749" w:type="dxa"/>
            <w:vMerge/>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двери</w:t>
            </w:r>
          </w:p>
        </w:tc>
        <w:tc>
          <w:tcPr>
            <w:tcW w:w="2749" w:type="dxa"/>
            <w:tcBorders>
              <w:top w:val="nil"/>
              <w:left w:val="nil"/>
              <w:bottom w:val="nil"/>
              <w:right w:val="single" w:sz="4" w:space="0" w:color="auto"/>
            </w:tcBorders>
            <w:vAlign w:val="bottom"/>
          </w:tcPr>
          <w:p w:rsidR="00871B2A" w:rsidRDefault="00871B2A" w:rsidP="00871B2A">
            <w:pPr>
              <w:ind w:left="57"/>
            </w:pPr>
            <w:r>
              <w:t>филенчатые</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66"/>
        </w:trPr>
        <w:tc>
          <w:tcPr>
            <w:tcW w:w="3928" w:type="dxa"/>
            <w:tcBorders>
              <w:top w:val="nil"/>
              <w:left w:val="single" w:sz="4" w:space="0" w:color="auto"/>
              <w:bottom w:val="single" w:sz="4" w:space="0" w:color="auto"/>
              <w:right w:val="single" w:sz="4" w:space="0" w:color="auto"/>
            </w:tcBorders>
            <w:vAlign w:val="bottom"/>
          </w:tcPr>
          <w:p w:rsidR="00871B2A" w:rsidRDefault="00871B2A" w:rsidP="00871B2A">
            <w:pPr>
              <w:ind w:left="993"/>
            </w:pPr>
            <w:r>
              <w:t>(другое)</w:t>
            </w: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r>
      <w:tr w:rsidR="00871B2A" w:rsidTr="00871B2A">
        <w:trPr>
          <w:cantSplit/>
          <w:trHeight w:val="158"/>
        </w:trPr>
        <w:tc>
          <w:tcPr>
            <w:tcW w:w="3928" w:type="dxa"/>
            <w:tcBorders>
              <w:top w:val="single" w:sz="4" w:space="0" w:color="auto"/>
              <w:left w:val="single" w:sz="4" w:space="0" w:color="auto"/>
              <w:bottom w:val="nil"/>
              <w:right w:val="single" w:sz="4" w:space="0" w:color="auto"/>
            </w:tcBorders>
            <w:vAlign w:val="bottom"/>
          </w:tcPr>
          <w:p w:rsidR="00871B2A" w:rsidRDefault="00871B2A" w:rsidP="00871B2A">
            <w:pPr>
              <w:ind w:left="57"/>
            </w:pPr>
            <w:r>
              <w:t>8. Отделка</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Выпучивание отпадение штукатурки</w:t>
            </w:r>
          </w:p>
        </w:tc>
      </w:tr>
      <w:tr w:rsidR="00871B2A" w:rsidTr="00871B2A">
        <w:trPr>
          <w:cantSplit/>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внутренняя</w:t>
            </w:r>
          </w:p>
        </w:tc>
        <w:tc>
          <w:tcPr>
            <w:tcW w:w="2749" w:type="dxa"/>
            <w:vMerge/>
            <w:tcBorders>
              <w:top w:val="nil"/>
              <w:left w:val="nil"/>
              <w:bottom w:val="nil"/>
              <w:right w:val="single" w:sz="4" w:space="0" w:color="auto"/>
            </w:tcBorders>
            <w:vAlign w:val="bottom"/>
          </w:tcPr>
          <w:p w:rsidR="00871B2A" w:rsidRDefault="00871B2A" w:rsidP="00871B2A">
            <w:pPr>
              <w:ind w:left="57"/>
            </w:pPr>
          </w:p>
        </w:tc>
        <w:tc>
          <w:tcPr>
            <w:tcW w:w="2749" w:type="dxa"/>
            <w:vMerge/>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наружная</w:t>
            </w:r>
          </w:p>
        </w:tc>
        <w:tc>
          <w:tcPr>
            <w:tcW w:w="2749" w:type="dxa"/>
            <w:tcBorders>
              <w:top w:val="nil"/>
              <w:left w:val="nil"/>
              <w:bottom w:val="nil"/>
              <w:right w:val="single" w:sz="4" w:space="0" w:color="auto"/>
            </w:tcBorders>
            <w:vAlign w:val="bottom"/>
          </w:tcPr>
          <w:p w:rsidR="00871B2A" w:rsidRDefault="00871B2A" w:rsidP="00871B2A">
            <w:pPr>
              <w:ind w:left="57"/>
            </w:pP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66"/>
        </w:trPr>
        <w:tc>
          <w:tcPr>
            <w:tcW w:w="3928" w:type="dxa"/>
            <w:tcBorders>
              <w:top w:val="nil"/>
              <w:left w:val="single" w:sz="4" w:space="0" w:color="auto"/>
              <w:bottom w:val="single" w:sz="4" w:space="0" w:color="auto"/>
              <w:right w:val="single" w:sz="4" w:space="0" w:color="auto"/>
            </w:tcBorders>
            <w:vAlign w:val="bottom"/>
          </w:tcPr>
          <w:p w:rsidR="00871B2A" w:rsidRDefault="00871B2A" w:rsidP="00871B2A">
            <w:pPr>
              <w:ind w:left="993"/>
            </w:pPr>
            <w:r>
              <w:t>(другое)</w:t>
            </w: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r>
      <w:tr w:rsidR="00871B2A" w:rsidTr="00871B2A">
        <w:trPr>
          <w:cantSplit/>
          <w:trHeight w:val="473"/>
        </w:trPr>
        <w:tc>
          <w:tcPr>
            <w:tcW w:w="3928" w:type="dxa"/>
            <w:tcBorders>
              <w:top w:val="single" w:sz="4" w:space="0" w:color="auto"/>
              <w:left w:val="single" w:sz="4" w:space="0" w:color="auto"/>
              <w:bottom w:val="nil"/>
              <w:right w:val="single" w:sz="4" w:space="0" w:color="auto"/>
            </w:tcBorders>
            <w:vAlign w:val="bottom"/>
          </w:tcPr>
          <w:p w:rsidR="00871B2A" w:rsidRDefault="00871B2A" w:rsidP="00871B2A">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p>
          <w:p w:rsidR="00871B2A" w:rsidRDefault="00871B2A" w:rsidP="00871B2A">
            <w:pPr>
              <w:ind w:left="57"/>
            </w:pPr>
            <w:r>
              <w:t>есть</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удовлетворительное</w:t>
            </w:r>
          </w:p>
        </w:tc>
      </w:tr>
      <w:tr w:rsidR="00871B2A" w:rsidTr="00871B2A">
        <w:trPr>
          <w:cantSplit/>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ванны напольные</w:t>
            </w:r>
          </w:p>
        </w:tc>
        <w:tc>
          <w:tcPr>
            <w:tcW w:w="2749" w:type="dxa"/>
            <w:vMerge/>
            <w:tcBorders>
              <w:top w:val="nil"/>
              <w:left w:val="nil"/>
              <w:bottom w:val="nil"/>
              <w:right w:val="single" w:sz="4" w:space="0" w:color="auto"/>
            </w:tcBorders>
            <w:vAlign w:val="bottom"/>
          </w:tcPr>
          <w:p w:rsidR="00871B2A" w:rsidRDefault="00871B2A" w:rsidP="00871B2A">
            <w:pPr>
              <w:ind w:left="57"/>
            </w:pPr>
          </w:p>
        </w:tc>
        <w:tc>
          <w:tcPr>
            <w:tcW w:w="2749" w:type="dxa"/>
            <w:vMerge/>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электроплиты</w:t>
            </w:r>
          </w:p>
        </w:tc>
        <w:tc>
          <w:tcPr>
            <w:tcW w:w="2749" w:type="dxa"/>
            <w:tcBorders>
              <w:top w:val="nil"/>
              <w:left w:val="nil"/>
              <w:bottom w:val="nil"/>
              <w:right w:val="single" w:sz="4" w:space="0" w:color="auto"/>
            </w:tcBorders>
            <w:vAlign w:val="bottom"/>
          </w:tcPr>
          <w:p w:rsidR="00871B2A" w:rsidRDefault="00871B2A" w:rsidP="00871B2A">
            <w:pPr>
              <w:ind w:left="57"/>
            </w:pPr>
            <w:r>
              <w:t>нет</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315"/>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телефонные сети и оборудование</w:t>
            </w:r>
          </w:p>
        </w:tc>
        <w:tc>
          <w:tcPr>
            <w:tcW w:w="2749" w:type="dxa"/>
            <w:tcBorders>
              <w:top w:val="nil"/>
              <w:left w:val="nil"/>
              <w:bottom w:val="nil"/>
              <w:right w:val="single" w:sz="4" w:space="0" w:color="auto"/>
            </w:tcBorders>
            <w:vAlign w:val="bottom"/>
          </w:tcPr>
          <w:p w:rsidR="00871B2A" w:rsidRDefault="00871B2A" w:rsidP="00871B2A">
            <w:pPr>
              <w:ind w:left="57"/>
            </w:pPr>
            <w:r>
              <w:t>нет</w:t>
            </w:r>
          </w:p>
          <w:p w:rsidR="00871B2A" w:rsidRDefault="00871B2A" w:rsidP="00871B2A">
            <w:pPr>
              <w:ind w:left="57"/>
            </w:pP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324"/>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 xml:space="preserve">сети проводного </w:t>
            </w:r>
            <w:r>
              <w:lastRenderedPageBreak/>
              <w:t>радиовещания</w:t>
            </w:r>
          </w:p>
        </w:tc>
        <w:tc>
          <w:tcPr>
            <w:tcW w:w="2749" w:type="dxa"/>
            <w:tcBorders>
              <w:top w:val="nil"/>
              <w:left w:val="nil"/>
              <w:bottom w:val="nil"/>
              <w:right w:val="single" w:sz="4" w:space="0" w:color="auto"/>
            </w:tcBorders>
            <w:vAlign w:val="bottom"/>
          </w:tcPr>
          <w:p w:rsidR="00871B2A" w:rsidRDefault="00871B2A" w:rsidP="00871B2A">
            <w:pPr>
              <w:ind w:left="57"/>
            </w:pPr>
            <w:r>
              <w:lastRenderedPageBreak/>
              <w:t xml:space="preserve">Нет </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lastRenderedPageBreak/>
              <w:t>сигнализация</w:t>
            </w:r>
          </w:p>
        </w:tc>
        <w:tc>
          <w:tcPr>
            <w:tcW w:w="2749" w:type="dxa"/>
            <w:tcBorders>
              <w:top w:val="nil"/>
              <w:left w:val="nil"/>
              <w:bottom w:val="nil"/>
              <w:right w:val="single" w:sz="4" w:space="0" w:color="auto"/>
            </w:tcBorders>
            <w:vAlign w:val="bottom"/>
          </w:tcPr>
          <w:p w:rsidR="00871B2A" w:rsidRDefault="00871B2A" w:rsidP="00871B2A">
            <w:pPr>
              <w:ind w:left="57"/>
            </w:pP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мусоропровод</w:t>
            </w:r>
          </w:p>
        </w:tc>
        <w:tc>
          <w:tcPr>
            <w:tcW w:w="2749" w:type="dxa"/>
            <w:tcBorders>
              <w:top w:val="nil"/>
              <w:left w:val="nil"/>
              <w:bottom w:val="nil"/>
              <w:right w:val="single" w:sz="4" w:space="0" w:color="auto"/>
            </w:tcBorders>
            <w:vAlign w:val="bottom"/>
          </w:tcPr>
          <w:p w:rsidR="00871B2A" w:rsidRDefault="00871B2A" w:rsidP="00871B2A">
            <w:pPr>
              <w:ind w:left="57"/>
            </w:pP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лифт</w:t>
            </w:r>
          </w:p>
        </w:tc>
        <w:tc>
          <w:tcPr>
            <w:tcW w:w="2749" w:type="dxa"/>
            <w:tcBorders>
              <w:top w:val="nil"/>
              <w:left w:val="nil"/>
              <w:bottom w:val="nil"/>
              <w:right w:val="single" w:sz="4" w:space="0" w:color="auto"/>
            </w:tcBorders>
            <w:vAlign w:val="bottom"/>
          </w:tcPr>
          <w:p w:rsidR="00871B2A" w:rsidRDefault="00871B2A" w:rsidP="00871B2A">
            <w:pPr>
              <w:ind w:left="57"/>
            </w:pP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вентиляция</w:t>
            </w:r>
          </w:p>
        </w:tc>
        <w:tc>
          <w:tcPr>
            <w:tcW w:w="2749" w:type="dxa"/>
            <w:tcBorders>
              <w:top w:val="nil"/>
              <w:left w:val="nil"/>
              <w:bottom w:val="nil"/>
              <w:right w:val="single" w:sz="4" w:space="0" w:color="auto"/>
            </w:tcBorders>
            <w:vAlign w:val="bottom"/>
          </w:tcPr>
          <w:p w:rsidR="00871B2A" w:rsidRDefault="00871B2A" w:rsidP="00871B2A">
            <w:pPr>
              <w:ind w:left="57"/>
            </w:pPr>
            <w:r>
              <w:t>есть</w:t>
            </w:r>
          </w:p>
        </w:tc>
        <w:tc>
          <w:tcPr>
            <w:tcW w:w="2749" w:type="dxa"/>
            <w:tcBorders>
              <w:top w:val="nil"/>
              <w:left w:val="nil"/>
              <w:bottom w:val="nil"/>
              <w:right w:val="single" w:sz="4" w:space="0" w:color="auto"/>
            </w:tcBorders>
            <w:vAlign w:val="bottom"/>
          </w:tcPr>
          <w:p w:rsidR="00871B2A" w:rsidRDefault="00871B2A" w:rsidP="00871B2A">
            <w:pPr>
              <w:ind w:left="57"/>
            </w:pPr>
            <w:r>
              <w:t>удовлетворительное</w:t>
            </w:r>
          </w:p>
        </w:tc>
      </w:tr>
      <w:tr w:rsidR="00871B2A" w:rsidTr="00871B2A">
        <w:trPr>
          <w:trHeight w:val="158"/>
        </w:trPr>
        <w:tc>
          <w:tcPr>
            <w:tcW w:w="3928" w:type="dxa"/>
            <w:tcBorders>
              <w:top w:val="nil"/>
              <w:left w:val="single" w:sz="4" w:space="0" w:color="auto"/>
              <w:bottom w:val="single" w:sz="4" w:space="0" w:color="auto"/>
              <w:right w:val="single" w:sz="4" w:space="0" w:color="auto"/>
            </w:tcBorders>
            <w:vAlign w:val="bottom"/>
          </w:tcPr>
          <w:p w:rsidR="00871B2A" w:rsidRDefault="00871B2A" w:rsidP="00871B2A">
            <w:pPr>
              <w:ind w:left="993"/>
            </w:pPr>
            <w:r>
              <w:t>(другое)</w:t>
            </w: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r>
      <w:tr w:rsidR="00871B2A" w:rsidTr="00871B2A">
        <w:trPr>
          <w:cantSplit/>
          <w:trHeight w:val="482"/>
        </w:trPr>
        <w:tc>
          <w:tcPr>
            <w:tcW w:w="3928" w:type="dxa"/>
            <w:tcBorders>
              <w:top w:val="single" w:sz="4" w:space="0" w:color="auto"/>
              <w:left w:val="single" w:sz="4" w:space="0" w:color="auto"/>
              <w:bottom w:val="nil"/>
              <w:right w:val="single" w:sz="4" w:space="0" w:color="auto"/>
            </w:tcBorders>
            <w:vAlign w:val="bottom"/>
          </w:tcPr>
          <w:p w:rsidR="00871B2A" w:rsidRDefault="00871B2A" w:rsidP="00871B2A">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Потеря эластичности</w:t>
            </w:r>
          </w:p>
          <w:p w:rsidR="00871B2A" w:rsidRDefault="00871B2A" w:rsidP="00871B2A">
            <w:pPr>
              <w:ind w:left="57"/>
            </w:pPr>
            <w:r>
              <w:t>Коррозия трубопроводов</w:t>
            </w:r>
          </w:p>
        </w:tc>
      </w:tr>
      <w:tr w:rsidR="00871B2A" w:rsidTr="00871B2A">
        <w:trPr>
          <w:cantSplit/>
          <w:trHeight w:val="72"/>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электроснабжение</w:t>
            </w:r>
          </w:p>
        </w:tc>
        <w:tc>
          <w:tcPr>
            <w:tcW w:w="2749" w:type="dxa"/>
            <w:vMerge/>
            <w:tcBorders>
              <w:top w:val="nil"/>
              <w:left w:val="nil"/>
              <w:bottom w:val="nil"/>
              <w:right w:val="single" w:sz="4" w:space="0" w:color="auto"/>
            </w:tcBorders>
            <w:vAlign w:val="bottom"/>
          </w:tcPr>
          <w:p w:rsidR="00871B2A" w:rsidRDefault="00871B2A" w:rsidP="00871B2A">
            <w:pPr>
              <w:ind w:left="57"/>
            </w:pPr>
          </w:p>
        </w:tc>
        <w:tc>
          <w:tcPr>
            <w:tcW w:w="2749" w:type="dxa"/>
            <w:vMerge/>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холодное водоснабжение</w:t>
            </w:r>
          </w:p>
        </w:tc>
        <w:tc>
          <w:tcPr>
            <w:tcW w:w="2749" w:type="dxa"/>
            <w:tcBorders>
              <w:top w:val="nil"/>
              <w:left w:val="nil"/>
              <w:bottom w:val="nil"/>
              <w:right w:val="single" w:sz="4" w:space="0" w:color="auto"/>
            </w:tcBorders>
            <w:vAlign w:val="bottom"/>
          </w:tcPr>
          <w:p w:rsidR="00871B2A" w:rsidRDefault="00871B2A" w:rsidP="00871B2A">
            <w:pPr>
              <w:ind w:left="57"/>
            </w:pPr>
            <w:r>
              <w:t>центральное</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горячее водоснабжение</w:t>
            </w:r>
          </w:p>
        </w:tc>
        <w:tc>
          <w:tcPr>
            <w:tcW w:w="2749" w:type="dxa"/>
            <w:tcBorders>
              <w:top w:val="nil"/>
              <w:left w:val="nil"/>
              <w:bottom w:val="nil"/>
              <w:right w:val="single" w:sz="4" w:space="0" w:color="auto"/>
            </w:tcBorders>
            <w:vAlign w:val="bottom"/>
          </w:tcPr>
          <w:p w:rsidR="00871B2A" w:rsidRDefault="00871B2A" w:rsidP="00871B2A">
            <w:pPr>
              <w:ind w:left="57"/>
            </w:pPr>
            <w:r>
              <w:t>нет</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водоотведение</w:t>
            </w:r>
          </w:p>
        </w:tc>
        <w:tc>
          <w:tcPr>
            <w:tcW w:w="2749" w:type="dxa"/>
            <w:tcBorders>
              <w:top w:val="nil"/>
              <w:left w:val="nil"/>
              <w:bottom w:val="nil"/>
              <w:right w:val="single" w:sz="4" w:space="0" w:color="auto"/>
            </w:tcBorders>
            <w:vAlign w:val="bottom"/>
          </w:tcPr>
          <w:p w:rsidR="00871B2A" w:rsidRDefault="00871B2A" w:rsidP="00871B2A">
            <w:pPr>
              <w:ind w:left="57"/>
            </w:pPr>
            <w:r>
              <w:t>Выгребная яма</w:t>
            </w:r>
          </w:p>
        </w:tc>
        <w:tc>
          <w:tcPr>
            <w:tcW w:w="2749" w:type="dxa"/>
            <w:tcBorders>
              <w:top w:val="nil"/>
              <w:left w:val="nil"/>
              <w:bottom w:val="nil"/>
              <w:right w:val="single" w:sz="4" w:space="0" w:color="auto"/>
            </w:tcBorders>
            <w:vAlign w:val="bottom"/>
          </w:tcPr>
          <w:p w:rsidR="00871B2A" w:rsidRDefault="00871B2A" w:rsidP="00871B2A">
            <w:pPr>
              <w:ind w:left="57"/>
            </w:pPr>
            <w:r>
              <w:t>удовлетворительное</w:t>
            </w: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газоснабжение</w:t>
            </w:r>
          </w:p>
        </w:tc>
        <w:tc>
          <w:tcPr>
            <w:tcW w:w="2749" w:type="dxa"/>
            <w:tcBorders>
              <w:top w:val="nil"/>
              <w:left w:val="nil"/>
              <w:bottom w:val="nil"/>
              <w:right w:val="single" w:sz="4" w:space="0" w:color="auto"/>
            </w:tcBorders>
            <w:vAlign w:val="bottom"/>
          </w:tcPr>
          <w:p w:rsidR="00871B2A" w:rsidRDefault="00871B2A" w:rsidP="00871B2A">
            <w:pPr>
              <w:ind w:left="57"/>
            </w:pPr>
            <w:r>
              <w:t>центральное</w:t>
            </w:r>
          </w:p>
        </w:tc>
        <w:tc>
          <w:tcPr>
            <w:tcW w:w="2749" w:type="dxa"/>
            <w:tcBorders>
              <w:top w:val="nil"/>
              <w:left w:val="nil"/>
              <w:bottom w:val="nil"/>
              <w:right w:val="single" w:sz="4" w:space="0" w:color="auto"/>
            </w:tcBorders>
            <w:vAlign w:val="bottom"/>
          </w:tcPr>
          <w:p w:rsidR="00871B2A" w:rsidRDefault="00871B2A" w:rsidP="00871B2A">
            <w:pPr>
              <w:ind w:left="57"/>
            </w:pPr>
            <w:r>
              <w:t>удовлетворительное</w:t>
            </w:r>
          </w:p>
        </w:tc>
      </w:tr>
      <w:tr w:rsidR="00871B2A" w:rsidTr="00871B2A">
        <w:trPr>
          <w:trHeight w:val="324"/>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отопление (от внешних котельных)</w:t>
            </w:r>
          </w:p>
        </w:tc>
        <w:tc>
          <w:tcPr>
            <w:tcW w:w="2749" w:type="dxa"/>
            <w:tcBorders>
              <w:top w:val="nil"/>
              <w:left w:val="nil"/>
              <w:bottom w:val="nil"/>
              <w:right w:val="single" w:sz="4" w:space="0" w:color="auto"/>
            </w:tcBorders>
            <w:vAlign w:val="bottom"/>
          </w:tcPr>
          <w:p w:rsidR="00871B2A" w:rsidRDefault="00871B2A" w:rsidP="00871B2A">
            <w:pPr>
              <w:ind w:left="57"/>
            </w:pPr>
            <w:r>
              <w:t>центральное</w:t>
            </w:r>
          </w:p>
        </w:tc>
        <w:tc>
          <w:tcPr>
            <w:tcW w:w="2749" w:type="dxa"/>
            <w:tcBorders>
              <w:top w:val="nil"/>
              <w:left w:val="nil"/>
              <w:bottom w:val="nil"/>
              <w:right w:val="single" w:sz="4" w:space="0" w:color="auto"/>
            </w:tcBorders>
            <w:vAlign w:val="bottom"/>
          </w:tcPr>
          <w:p w:rsidR="00871B2A" w:rsidRDefault="00871B2A" w:rsidP="00871B2A">
            <w:pPr>
              <w:ind w:left="57"/>
            </w:pPr>
            <w:r>
              <w:t>Коррозия трубопроводов</w:t>
            </w:r>
          </w:p>
        </w:tc>
      </w:tr>
      <w:tr w:rsidR="00871B2A" w:rsidTr="00871B2A">
        <w:trPr>
          <w:trHeight w:val="324"/>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отопление (от домовой котельной) печи</w:t>
            </w:r>
          </w:p>
        </w:tc>
        <w:tc>
          <w:tcPr>
            <w:tcW w:w="2749" w:type="dxa"/>
            <w:tcBorders>
              <w:top w:val="nil"/>
              <w:left w:val="nil"/>
              <w:bottom w:val="nil"/>
              <w:right w:val="single" w:sz="4" w:space="0" w:color="auto"/>
            </w:tcBorders>
            <w:vAlign w:val="bottom"/>
          </w:tcPr>
          <w:p w:rsidR="00871B2A" w:rsidRDefault="00871B2A" w:rsidP="00871B2A">
            <w:pPr>
              <w:ind w:left="57"/>
            </w:pPr>
            <w:r>
              <w:t>нет</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калориферы</w:t>
            </w:r>
          </w:p>
        </w:tc>
        <w:tc>
          <w:tcPr>
            <w:tcW w:w="2749" w:type="dxa"/>
            <w:tcBorders>
              <w:top w:val="nil"/>
              <w:left w:val="nil"/>
              <w:bottom w:val="nil"/>
              <w:right w:val="single" w:sz="4" w:space="0" w:color="auto"/>
            </w:tcBorders>
            <w:vAlign w:val="bottom"/>
          </w:tcPr>
          <w:p w:rsidR="00871B2A" w:rsidRDefault="00871B2A" w:rsidP="00871B2A">
            <w:pPr>
              <w:ind w:left="57"/>
            </w:pPr>
            <w:r>
              <w:t>нет</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АГВ</w:t>
            </w:r>
          </w:p>
        </w:tc>
        <w:tc>
          <w:tcPr>
            <w:tcW w:w="2749" w:type="dxa"/>
            <w:tcBorders>
              <w:top w:val="nil"/>
              <w:left w:val="nil"/>
              <w:bottom w:val="nil"/>
              <w:right w:val="single" w:sz="4" w:space="0" w:color="auto"/>
            </w:tcBorders>
            <w:vAlign w:val="bottom"/>
          </w:tcPr>
          <w:p w:rsidR="00871B2A" w:rsidRDefault="00871B2A" w:rsidP="00871B2A">
            <w:pPr>
              <w:ind w:left="57"/>
            </w:pPr>
            <w:r>
              <w:t>есть</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single" w:sz="4" w:space="0" w:color="auto"/>
              <w:right w:val="single" w:sz="4" w:space="0" w:color="auto"/>
            </w:tcBorders>
            <w:vAlign w:val="bottom"/>
          </w:tcPr>
          <w:p w:rsidR="00871B2A" w:rsidRDefault="00871B2A" w:rsidP="00871B2A">
            <w:pPr>
              <w:ind w:left="993"/>
            </w:pPr>
            <w:r>
              <w:t>(другое)</w:t>
            </w: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r>
      <w:tr w:rsidR="00871B2A" w:rsidTr="00871B2A">
        <w:trPr>
          <w:trHeight w:val="166"/>
        </w:trPr>
        <w:tc>
          <w:tcPr>
            <w:tcW w:w="3928"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p>
        </w:tc>
      </w:tr>
    </w:tbl>
    <w:p w:rsidR="00871B2A" w:rsidRDefault="00871B2A" w:rsidP="00871B2A"/>
    <w:p w:rsidR="00871B2A" w:rsidRDefault="00871B2A" w:rsidP="00871B2A">
      <w:r>
        <w:t>Председатель комитета по вопросам жизнеобеспечения,</w:t>
      </w:r>
    </w:p>
    <w:p w:rsidR="00871B2A" w:rsidRDefault="00871B2A" w:rsidP="00871B2A">
      <w:r>
        <w:t>строительства и дорожно-транспортному хозяйству</w:t>
      </w:r>
    </w:p>
    <w:p w:rsidR="00871B2A" w:rsidRDefault="00871B2A" w:rsidP="00871B2A">
      <w:r>
        <w:t>администрации Щекинского района</w:t>
      </w:r>
    </w:p>
    <w:tbl>
      <w:tblPr>
        <w:tblW w:w="0" w:type="auto"/>
        <w:tblInd w:w="170" w:type="dxa"/>
        <w:tblLayout w:type="fixed"/>
        <w:tblCellMar>
          <w:left w:w="28" w:type="dxa"/>
          <w:right w:w="28" w:type="dxa"/>
        </w:tblCellMar>
        <w:tblLook w:val="04A0"/>
      </w:tblPr>
      <w:tblGrid>
        <w:gridCol w:w="397"/>
        <w:gridCol w:w="2183"/>
        <w:gridCol w:w="283"/>
        <w:gridCol w:w="114"/>
        <w:gridCol w:w="283"/>
        <w:gridCol w:w="2268"/>
        <w:gridCol w:w="1134"/>
      </w:tblGrid>
      <w:tr w:rsidR="00871B2A" w:rsidTr="00871B2A">
        <w:trPr>
          <w:gridAfter w:val="1"/>
          <w:wAfter w:w="1134" w:type="dxa"/>
        </w:trPr>
        <w:tc>
          <w:tcPr>
            <w:tcW w:w="2580" w:type="dxa"/>
            <w:gridSpan w:val="2"/>
            <w:tcBorders>
              <w:top w:val="nil"/>
              <w:left w:val="nil"/>
              <w:bottom w:val="single" w:sz="4" w:space="0" w:color="auto"/>
              <w:right w:val="nil"/>
            </w:tcBorders>
            <w:vAlign w:val="bottom"/>
          </w:tcPr>
          <w:p w:rsidR="00871B2A" w:rsidRDefault="00871B2A" w:rsidP="00871B2A">
            <w:pPr>
              <w:spacing w:line="276" w:lineRule="auto"/>
              <w:jc w:val="center"/>
            </w:pPr>
          </w:p>
        </w:tc>
        <w:tc>
          <w:tcPr>
            <w:tcW w:w="283" w:type="dxa"/>
            <w:vAlign w:val="bottom"/>
          </w:tcPr>
          <w:p w:rsidR="00871B2A" w:rsidRDefault="00871B2A" w:rsidP="00871B2A">
            <w:pPr>
              <w:spacing w:line="276" w:lineRule="auto"/>
            </w:pPr>
          </w:p>
        </w:tc>
        <w:tc>
          <w:tcPr>
            <w:tcW w:w="2665" w:type="dxa"/>
            <w:gridSpan w:val="3"/>
            <w:tcBorders>
              <w:top w:val="nil"/>
              <w:left w:val="nil"/>
              <w:bottom w:val="single" w:sz="4" w:space="0" w:color="auto"/>
              <w:right w:val="nil"/>
            </w:tcBorders>
            <w:vAlign w:val="bottom"/>
            <w:hideMark/>
          </w:tcPr>
          <w:p w:rsidR="00871B2A" w:rsidRDefault="00871B2A" w:rsidP="00871B2A">
            <w:pPr>
              <w:spacing w:line="276" w:lineRule="auto"/>
            </w:pPr>
            <w:r>
              <w:t>Субботин Д.А.</w:t>
            </w:r>
          </w:p>
        </w:tc>
      </w:tr>
      <w:tr w:rsidR="00871B2A" w:rsidTr="00871B2A">
        <w:trPr>
          <w:gridBefore w:val="1"/>
          <w:wBefore w:w="397" w:type="dxa"/>
        </w:trPr>
        <w:tc>
          <w:tcPr>
            <w:tcW w:w="2580" w:type="dxa"/>
            <w:gridSpan w:val="3"/>
            <w:hideMark/>
          </w:tcPr>
          <w:p w:rsidR="00871B2A" w:rsidRDefault="00871B2A" w:rsidP="00871B2A">
            <w:pPr>
              <w:spacing w:line="276" w:lineRule="auto"/>
              <w:jc w:val="center"/>
              <w:rPr>
                <w:sz w:val="18"/>
                <w:szCs w:val="18"/>
              </w:rPr>
            </w:pPr>
            <w:r>
              <w:rPr>
                <w:sz w:val="18"/>
                <w:szCs w:val="18"/>
              </w:rPr>
              <w:t>(подпись)</w:t>
            </w:r>
          </w:p>
        </w:tc>
        <w:tc>
          <w:tcPr>
            <w:tcW w:w="283" w:type="dxa"/>
          </w:tcPr>
          <w:p w:rsidR="00871B2A" w:rsidRDefault="00871B2A" w:rsidP="00871B2A">
            <w:pPr>
              <w:spacing w:line="276" w:lineRule="auto"/>
              <w:rPr>
                <w:sz w:val="18"/>
                <w:szCs w:val="18"/>
              </w:rPr>
            </w:pPr>
          </w:p>
        </w:tc>
        <w:tc>
          <w:tcPr>
            <w:tcW w:w="3402" w:type="dxa"/>
            <w:gridSpan w:val="2"/>
            <w:hideMark/>
          </w:tcPr>
          <w:p w:rsidR="00871B2A" w:rsidRDefault="00871B2A" w:rsidP="00871B2A">
            <w:pPr>
              <w:spacing w:line="276" w:lineRule="auto"/>
              <w:jc w:val="center"/>
              <w:rPr>
                <w:sz w:val="18"/>
                <w:szCs w:val="18"/>
              </w:rPr>
            </w:pPr>
            <w:r>
              <w:rPr>
                <w:sz w:val="18"/>
                <w:szCs w:val="18"/>
              </w:rPr>
              <w:t>(ф.и.о.)</w:t>
            </w:r>
          </w:p>
        </w:tc>
      </w:tr>
    </w:tbl>
    <w:p w:rsidR="00871B2A" w:rsidRDefault="00871B2A" w:rsidP="00871B2A"/>
    <w:tbl>
      <w:tblPr>
        <w:tblW w:w="0" w:type="auto"/>
        <w:tblLayout w:type="fixed"/>
        <w:tblCellMar>
          <w:left w:w="28" w:type="dxa"/>
          <w:right w:w="28" w:type="dxa"/>
        </w:tblCellMar>
        <w:tblLook w:val="04A0"/>
      </w:tblPr>
      <w:tblGrid>
        <w:gridCol w:w="187"/>
        <w:gridCol w:w="425"/>
        <w:gridCol w:w="255"/>
        <w:gridCol w:w="1531"/>
        <w:gridCol w:w="465"/>
        <w:gridCol w:w="567"/>
        <w:gridCol w:w="255"/>
      </w:tblGrid>
      <w:tr w:rsidR="00771D96" w:rsidTr="00FE33D4">
        <w:tc>
          <w:tcPr>
            <w:tcW w:w="187" w:type="dxa"/>
            <w:vAlign w:val="bottom"/>
            <w:hideMark/>
          </w:tcPr>
          <w:p w:rsidR="00771D96" w:rsidRDefault="00771D96" w:rsidP="00FE33D4">
            <w:r>
              <w:t>“</w:t>
            </w:r>
          </w:p>
        </w:tc>
        <w:tc>
          <w:tcPr>
            <w:tcW w:w="425" w:type="dxa"/>
            <w:tcBorders>
              <w:top w:val="nil"/>
              <w:left w:val="nil"/>
              <w:bottom w:val="single" w:sz="4" w:space="0" w:color="auto"/>
              <w:right w:val="nil"/>
            </w:tcBorders>
            <w:vAlign w:val="bottom"/>
          </w:tcPr>
          <w:p w:rsidR="00771D96" w:rsidRDefault="00771D96" w:rsidP="00FE33D4">
            <w:pPr>
              <w:jc w:val="center"/>
            </w:pPr>
            <w:r>
              <w:t>23</w:t>
            </w:r>
          </w:p>
        </w:tc>
        <w:tc>
          <w:tcPr>
            <w:tcW w:w="255" w:type="dxa"/>
            <w:vAlign w:val="bottom"/>
            <w:hideMark/>
          </w:tcPr>
          <w:p w:rsidR="00771D96" w:rsidRDefault="00771D96" w:rsidP="00FE33D4"/>
        </w:tc>
        <w:tc>
          <w:tcPr>
            <w:tcW w:w="1531" w:type="dxa"/>
            <w:tcBorders>
              <w:top w:val="nil"/>
              <w:left w:val="nil"/>
              <w:bottom w:val="single" w:sz="4" w:space="0" w:color="auto"/>
              <w:right w:val="nil"/>
            </w:tcBorders>
            <w:vAlign w:val="bottom"/>
          </w:tcPr>
          <w:p w:rsidR="00771D96" w:rsidRDefault="00771D96" w:rsidP="00FE33D4">
            <w:pPr>
              <w:jc w:val="center"/>
            </w:pPr>
            <w:r>
              <w:t>ноября</w:t>
            </w:r>
          </w:p>
        </w:tc>
        <w:tc>
          <w:tcPr>
            <w:tcW w:w="465" w:type="dxa"/>
            <w:vAlign w:val="bottom"/>
            <w:hideMark/>
          </w:tcPr>
          <w:p w:rsidR="00771D96" w:rsidRPr="00A36813" w:rsidRDefault="00771D96" w:rsidP="00FE33D4">
            <w:pPr>
              <w:jc w:val="right"/>
              <w:rPr>
                <w:sz w:val="20"/>
                <w:szCs w:val="20"/>
              </w:rPr>
            </w:pPr>
          </w:p>
        </w:tc>
        <w:tc>
          <w:tcPr>
            <w:tcW w:w="567" w:type="dxa"/>
            <w:tcBorders>
              <w:top w:val="nil"/>
              <w:left w:val="nil"/>
              <w:bottom w:val="single" w:sz="4" w:space="0" w:color="auto"/>
              <w:right w:val="nil"/>
            </w:tcBorders>
            <w:vAlign w:val="bottom"/>
          </w:tcPr>
          <w:p w:rsidR="00771D96" w:rsidRDefault="00771D96" w:rsidP="00FE33D4">
            <w:r>
              <w:t>2015</w:t>
            </w:r>
          </w:p>
        </w:tc>
        <w:tc>
          <w:tcPr>
            <w:tcW w:w="255" w:type="dxa"/>
            <w:vAlign w:val="bottom"/>
            <w:hideMark/>
          </w:tcPr>
          <w:p w:rsidR="00771D96" w:rsidRDefault="00771D96" w:rsidP="00FE33D4">
            <w:pPr>
              <w:jc w:val="right"/>
            </w:pPr>
            <w:r>
              <w:t>г.</w:t>
            </w:r>
          </w:p>
        </w:tc>
      </w:tr>
    </w:tbl>
    <w:p w:rsidR="00771D96" w:rsidRDefault="00771D96" w:rsidP="00771D96">
      <w:r>
        <w:t>М.П.</w:t>
      </w:r>
    </w:p>
    <w:p w:rsidR="00871B2A" w:rsidRDefault="00871B2A" w:rsidP="00871B2A"/>
    <w:p w:rsidR="00871B2A" w:rsidRDefault="00871B2A" w:rsidP="00871B2A">
      <w:pPr>
        <w:spacing w:before="400"/>
        <w:jc w:val="center"/>
        <w:rPr>
          <w:b/>
          <w:bCs/>
          <w:sz w:val="26"/>
          <w:szCs w:val="26"/>
        </w:rPr>
      </w:pPr>
    </w:p>
    <w:p w:rsidR="00871B2A" w:rsidRDefault="00871B2A" w:rsidP="00871B2A">
      <w:pPr>
        <w:spacing w:before="400"/>
        <w:jc w:val="center"/>
        <w:rPr>
          <w:b/>
          <w:bCs/>
          <w:sz w:val="26"/>
          <w:szCs w:val="26"/>
        </w:rPr>
      </w:pPr>
    </w:p>
    <w:p w:rsidR="00871B2A" w:rsidRDefault="00871B2A" w:rsidP="00871B2A">
      <w:pPr>
        <w:spacing w:before="400"/>
        <w:jc w:val="center"/>
        <w:rPr>
          <w:b/>
          <w:bCs/>
          <w:sz w:val="26"/>
          <w:szCs w:val="26"/>
        </w:rPr>
      </w:pPr>
    </w:p>
    <w:p w:rsidR="00871B2A" w:rsidRDefault="00871B2A" w:rsidP="00871B2A">
      <w:pPr>
        <w:spacing w:before="400"/>
        <w:jc w:val="center"/>
        <w:rPr>
          <w:b/>
          <w:bCs/>
          <w:sz w:val="26"/>
          <w:szCs w:val="26"/>
        </w:rPr>
      </w:pPr>
    </w:p>
    <w:p w:rsidR="00871B2A" w:rsidRDefault="00871B2A" w:rsidP="00871B2A">
      <w:pPr>
        <w:spacing w:before="400"/>
        <w:jc w:val="center"/>
        <w:rPr>
          <w:b/>
          <w:bCs/>
          <w:sz w:val="26"/>
          <w:szCs w:val="26"/>
        </w:rPr>
      </w:pPr>
    </w:p>
    <w:p w:rsidR="00871B2A" w:rsidRDefault="00871B2A" w:rsidP="00871B2A">
      <w:pPr>
        <w:spacing w:before="400"/>
        <w:jc w:val="center"/>
        <w:rPr>
          <w:b/>
          <w:bCs/>
          <w:sz w:val="26"/>
          <w:szCs w:val="26"/>
        </w:rPr>
      </w:pPr>
    </w:p>
    <w:p w:rsidR="00871B2A" w:rsidRDefault="00871B2A" w:rsidP="00871B2A">
      <w:pPr>
        <w:spacing w:before="400"/>
        <w:jc w:val="center"/>
        <w:rPr>
          <w:b/>
          <w:bCs/>
          <w:sz w:val="26"/>
          <w:szCs w:val="26"/>
        </w:rPr>
      </w:pPr>
    </w:p>
    <w:p w:rsidR="00871B2A" w:rsidRDefault="00871B2A" w:rsidP="00871B2A">
      <w:pPr>
        <w:spacing w:before="400"/>
        <w:jc w:val="center"/>
        <w:rPr>
          <w:b/>
          <w:bCs/>
          <w:sz w:val="26"/>
          <w:szCs w:val="26"/>
        </w:rPr>
      </w:pPr>
    </w:p>
    <w:p w:rsidR="00871B2A" w:rsidRDefault="00871B2A" w:rsidP="00871B2A">
      <w:pPr>
        <w:spacing w:before="360"/>
        <w:ind w:left="5103"/>
        <w:jc w:val="both"/>
      </w:pPr>
      <w:r>
        <w:t xml:space="preserve">                </w:t>
      </w:r>
    </w:p>
    <w:p w:rsidR="00871B2A" w:rsidRDefault="00871B2A" w:rsidP="00871B2A">
      <w:pPr>
        <w:spacing w:before="360"/>
        <w:ind w:left="5103"/>
        <w:jc w:val="both"/>
      </w:pPr>
      <w:r>
        <w:t xml:space="preserve">                 Утверждаю</w:t>
      </w:r>
    </w:p>
    <w:p w:rsidR="00871B2A" w:rsidRDefault="00871B2A" w:rsidP="00871B2A">
      <w:pPr>
        <w:spacing w:before="120"/>
        <w:ind w:left="5103"/>
      </w:pPr>
      <w:r>
        <w:t>Заместитель главы администрации</w:t>
      </w:r>
    </w:p>
    <w:p w:rsidR="00871B2A" w:rsidRDefault="00871B2A" w:rsidP="00871B2A">
      <w:pPr>
        <w:ind w:left="5103"/>
      </w:pPr>
      <w:r>
        <w:t>Щекинского района</w:t>
      </w:r>
    </w:p>
    <w:p w:rsidR="00871B2A" w:rsidRDefault="00871B2A" w:rsidP="00871B2A">
      <w:pPr>
        <w:ind w:left="5103"/>
      </w:pPr>
      <w:r>
        <w:t>по развитию инженерной  инфраструктуры</w:t>
      </w:r>
    </w:p>
    <w:p w:rsidR="00871B2A" w:rsidRDefault="00871B2A" w:rsidP="00871B2A">
      <w:pPr>
        <w:ind w:left="5103"/>
      </w:pPr>
      <w:r>
        <w:t xml:space="preserve">и жилищно-коммунальному хозяйству   </w:t>
      </w:r>
    </w:p>
    <w:p w:rsidR="00871B2A" w:rsidRDefault="00871B2A" w:rsidP="00871B2A">
      <w:pPr>
        <w:ind w:left="5103"/>
      </w:pPr>
      <w:r>
        <w:t xml:space="preserve">                           </w:t>
      </w:r>
    </w:p>
    <w:p w:rsidR="00871B2A" w:rsidRDefault="00871B2A" w:rsidP="00871B2A">
      <w:pPr>
        <w:ind w:left="5103"/>
      </w:pPr>
      <w:r>
        <w:t xml:space="preserve"> 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7A15A3" w:rsidTr="00FE33D4">
        <w:tc>
          <w:tcPr>
            <w:tcW w:w="187" w:type="dxa"/>
            <w:vAlign w:val="bottom"/>
            <w:hideMark/>
          </w:tcPr>
          <w:p w:rsidR="007A15A3" w:rsidRDefault="007A15A3" w:rsidP="00FE33D4">
            <w:pPr>
              <w:spacing w:line="276" w:lineRule="auto"/>
            </w:pPr>
            <w:r>
              <w:t>“</w:t>
            </w:r>
          </w:p>
        </w:tc>
        <w:tc>
          <w:tcPr>
            <w:tcW w:w="425" w:type="dxa"/>
            <w:tcBorders>
              <w:top w:val="nil"/>
              <w:left w:val="nil"/>
              <w:bottom w:val="single" w:sz="4" w:space="0" w:color="auto"/>
              <w:right w:val="nil"/>
            </w:tcBorders>
            <w:vAlign w:val="bottom"/>
          </w:tcPr>
          <w:p w:rsidR="007A15A3" w:rsidRDefault="007A15A3" w:rsidP="00FE33D4">
            <w:pPr>
              <w:spacing w:line="276" w:lineRule="auto"/>
              <w:jc w:val="center"/>
            </w:pPr>
            <w:r>
              <w:t>23</w:t>
            </w:r>
          </w:p>
        </w:tc>
        <w:tc>
          <w:tcPr>
            <w:tcW w:w="255" w:type="dxa"/>
            <w:vAlign w:val="bottom"/>
            <w:hideMark/>
          </w:tcPr>
          <w:p w:rsidR="007A15A3" w:rsidRDefault="007A15A3" w:rsidP="00FE33D4">
            <w:pPr>
              <w:spacing w:line="276" w:lineRule="auto"/>
            </w:pPr>
            <w:r>
              <w:t>”</w:t>
            </w:r>
          </w:p>
        </w:tc>
        <w:tc>
          <w:tcPr>
            <w:tcW w:w="2280" w:type="dxa"/>
            <w:tcBorders>
              <w:top w:val="nil"/>
              <w:left w:val="nil"/>
              <w:bottom w:val="single" w:sz="4" w:space="0" w:color="auto"/>
              <w:right w:val="nil"/>
            </w:tcBorders>
            <w:vAlign w:val="bottom"/>
          </w:tcPr>
          <w:p w:rsidR="007A15A3" w:rsidRDefault="007A15A3" w:rsidP="00FE33D4">
            <w:pPr>
              <w:spacing w:line="276" w:lineRule="auto"/>
              <w:jc w:val="center"/>
            </w:pPr>
            <w:r>
              <w:t xml:space="preserve">         ноября       2015</w:t>
            </w:r>
          </w:p>
        </w:tc>
        <w:tc>
          <w:tcPr>
            <w:tcW w:w="465" w:type="dxa"/>
            <w:vAlign w:val="bottom"/>
          </w:tcPr>
          <w:p w:rsidR="007A15A3" w:rsidRDefault="007A15A3" w:rsidP="00FE33D4">
            <w:pPr>
              <w:spacing w:line="276" w:lineRule="auto"/>
              <w:jc w:val="right"/>
            </w:pPr>
          </w:p>
        </w:tc>
        <w:tc>
          <w:tcPr>
            <w:tcW w:w="227" w:type="dxa"/>
            <w:tcBorders>
              <w:top w:val="nil"/>
              <w:left w:val="nil"/>
              <w:bottom w:val="single" w:sz="4" w:space="0" w:color="auto"/>
              <w:right w:val="nil"/>
            </w:tcBorders>
            <w:vAlign w:val="bottom"/>
          </w:tcPr>
          <w:p w:rsidR="007A15A3" w:rsidRDefault="007A15A3" w:rsidP="00FE33D4">
            <w:pPr>
              <w:spacing w:line="276" w:lineRule="auto"/>
            </w:pPr>
          </w:p>
        </w:tc>
        <w:tc>
          <w:tcPr>
            <w:tcW w:w="255" w:type="dxa"/>
            <w:vAlign w:val="bottom"/>
            <w:hideMark/>
          </w:tcPr>
          <w:p w:rsidR="007A15A3" w:rsidRDefault="007A15A3" w:rsidP="00FE33D4">
            <w:pPr>
              <w:spacing w:line="276" w:lineRule="auto"/>
              <w:jc w:val="right"/>
            </w:pPr>
            <w:r>
              <w:t>г.</w:t>
            </w:r>
          </w:p>
        </w:tc>
      </w:tr>
    </w:tbl>
    <w:p w:rsidR="007A15A3" w:rsidRDefault="007A15A3" w:rsidP="007A15A3">
      <w:pPr>
        <w:ind w:left="6521" w:right="1416"/>
        <w:jc w:val="center"/>
        <w:rPr>
          <w:sz w:val="18"/>
          <w:szCs w:val="18"/>
        </w:rPr>
      </w:pPr>
      <w:r>
        <w:rPr>
          <w:sz w:val="18"/>
          <w:szCs w:val="18"/>
        </w:rPr>
        <w:t>(дата утверждения)</w:t>
      </w:r>
    </w:p>
    <w:p w:rsidR="00871B2A" w:rsidRDefault="00871B2A" w:rsidP="00871B2A">
      <w:pPr>
        <w:jc w:val="center"/>
        <w:rPr>
          <w:bCs/>
          <w:sz w:val="18"/>
          <w:szCs w:val="18"/>
        </w:rPr>
      </w:pPr>
    </w:p>
    <w:p w:rsidR="00871B2A" w:rsidRDefault="00871B2A" w:rsidP="00871B2A">
      <w:pPr>
        <w:spacing w:before="400"/>
        <w:jc w:val="center"/>
        <w:rPr>
          <w:b/>
          <w:bCs/>
          <w:sz w:val="26"/>
          <w:szCs w:val="26"/>
        </w:rPr>
      </w:pPr>
      <w:r>
        <w:rPr>
          <w:b/>
          <w:bCs/>
          <w:sz w:val="26"/>
          <w:szCs w:val="26"/>
        </w:rPr>
        <w:t>АКТ</w:t>
      </w:r>
    </w:p>
    <w:p w:rsidR="00871B2A" w:rsidRDefault="00871B2A" w:rsidP="00871B2A">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871B2A" w:rsidRDefault="00871B2A" w:rsidP="00871B2A">
      <w:pPr>
        <w:spacing w:before="240"/>
        <w:jc w:val="center"/>
      </w:pPr>
      <w:r>
        <w:rPr>
          <w:lang w:val="en-US"/>
        </w:rPr>
        <w:t>I</w:t>
      </w:r>
      <w:r>
        <w:t>. Общие сведения о многоквартирном доме</w:t>
      </w:r>
    </w:p>
    <w:p w:rsidR="00871B2A" w:rsidRPr="002A3D39" w:rsidRDefault="00871B2A" w:rsidP="00871B2A">
      <w:pPr>
        <w:spacing w:before="240"/>
        <w:ind w:firstLine="567"/>
        <w:rPr>
          <w:b/>
        </w:rPr>
      </w:pPr>
      <w:r>
        <w:t xml:space="preserve">1. Адрес многоквартирного дома    </w:t>
      </w:r>
      <w:r>
        <w:rPr>
          <w:b/>
        </w:rPr>
        <w:t>ул. Участковая, д.14</w:t>
      </w:r>
    </w:p>
    <w:p w:rsidR="00871B2A" w:rsidRDefault="00871B2A" w:rsidP="00871B2A">
      <w:pPr>
        <w:pBdr>
          <w:top w:val="single" w:sz="4" w:space="0" w:color="auto"/>
        </w:pBdr>
        <w:ind w:left="4054"/>
        <w:rPr>
          <w:sz w:val="2"/>
          <w:szCs w:val="2"/>
        </w:rPr>
      </w:pPr>
    </w:p>
    <w:p w:rsidR="00871B2A" w:rsidRDefault="00871B2A" w:rsidP="00871B2A">
      <w:pPr>
        <w:ind w:firstLine="567"/>
        <w:rPr>
          <w:sz w:val="2"/>
          <w:szCs w:val="2"/>
        </w:rPr>
      </w:pPr>
      <w:r>
        <w:t xml:space="preserve">2. Кадастровый номер многоквартирного дома (при его наличии)  </w:t>
      </w:r>
    </w:p>
    <w:p w:rsidR="00871B2A" w:rsidRDefault="00871B2A" w:rsidP="00871B2A">
      <w:pPr>
        <w:pBdr>
          <w:top w:val="single" w:sz="4" w:space="1" w:color="auto"/>
        </w:pBdr>
        <w:ind w:left="567"/>
        <w:rPr>
          <w:sz w:val="2"/>
          <w:szCs w:val="2"/>
        </w:rPr>
      </w:pPr>
    </w:p>
    <w:p w:rsidR="00871B2A" w:rsidRDefault="00871B2A" w:rsidP="00871B2A">
      <w:pPr>
        <w:ind w:firstLine="567"/>
      </w:pPr>
      <w:r>
        <w:t xml:space="preserve">3. Серия, тип постройки   </w:t>
      </w:r>
      <w:r w:rsidRPr="006B7DB9">
        <w:rPr>
          <w:b/>
        </w:rPr>
        <w:t>жилой дом</w:t>
      </w:r>
    </w:p>
    <w:p w:rsidR="00871B2A" w:rsidRDefault="00871B2A" w:rsidP="00871B2A">
      <w:pPr>
        <w:pBdr>
          <w:top w:val="single" w:sz="4" w:space="1" w:color="auto"/>
        </w:pBdr>
        <w:ind w:left="3175"/>
        <w:rPr>
          <w:sz w:val="2"/>
          <w:szCs w:val="2"/>
        </w:rPr>
      </w:pPr>
    </w:p>
    <w:p w:rsidR="00871B2A" w:rsidRPr="002A3D39" w:rsidRDefault="00871B2A" w:rsidP="00871B2A">
      <w:pPr>
        <w:ind w:firstLine="567"/>
        <w:rPr>
          <w:b/>
        </w:rPr>
      </w:pPr>
      <w:r>
        <w:t xml:space="preserve">4. Год постройки  </w:t>
      </w:r>
      <w:r>
        <w:rPr>
          <w:b/>
        </w:rPr>
        <w:t>1954</w:t>
      </w:r>
    </w:p>
    <w:p w:rsidR="00871B2A" w:rsidRPr="002A3D39" w:rsidRDefault="00871B2A" w:rsidP="00871B2A">
      <w:pPr>
        <w:pBdr>
          <w:top w:val="single" w:sz="4" w:space="1" w:color="auto"/>
        </w:pBdr>
        <w:ind w:left="2438"/>
        <w:rPr>
          <w:b/>
          <w:sz w:val="2"/>
          <w:szCs w:val="2"/>
        </w:rPr>
      </w:pPr>
    </w:p>
    <w:p w:rsidR="00871B2A" w:rsidRDefault="00871B2A" w:rsidP="00871B2A">
      <w:pPr>
        <w:ind w:firstLine="567"/>
        <w:rPr>
          <w:sz w:val="2"/>
          <w:szCs w:val="2"/>
        </w:rPr>
      </w:pPr>
      <w:r>
        <w:t xml:space="preserve">5. Степень износа по данным государственного технического </w:t>
      </w:r>
      <w:r w:rsidRPr="000C353B">
        <w:t xml:space="preserve">учета    </w:t>
      </w:r>
      <w:r>
        <w:t>4</w:t>
      </w:r>
      <w:r>
        <w:rPr>
          <w:b/>
        </w:rPr>
        <w:t>0</w:t>
      </w:r>
      <w:r w:rsidRPr="000C353B">
        <w:rPr>
          <w:b/>
        </w:rPr>
        <w:t>%</w:t>
      </w:r>
    </w:p>
    <w:p w:rsidR="00871B2A" w:rsidRDefault="00871B2A" w:rsidP="00871B2A">
      <w:pPr>
        <w:pBdr>
          <w:top w:val="single" w:sz="4" w:space="1" w:color="auto"/>
        </w:pBdr>
        <w:ind w:left="567"/>
        <w:rPr>
          <w:sz w:val="2"/>
          <w:szCs w:val="2"/>
        </w:rPr>
      </w:pPr>
    </w:p>
    <w:p w:rsidR="00871B2A" w:rsidRDefault="00871B2A" w:rsidP="00871B2A">
      <w:pPr>
        <w:ind w:firstLine="567"/>
      </w:pPr>
      <w:r>
        <w:t xml:space="preserve">6. Степень фактического износа  </w:t>
      </w:r>
    </w:p>
    <w:p w:rsidR="00871B2A" w:rsidRDefault="00871B2A" w:rsidP="00871B2A">
      <w:pPr>
        <w:pBdr>
          <w:top w:val="single" w:sz="4" w:space="1" w:color="auto"/>
        </w:pBdr>
        <w:ind w:left="3969"/>
        <w:rPr>
          <w:sz w:val="2"/>
          <w:szCs w:val="2"/>
        </w:rPr>
      </w:pPr>
    </w:p>
    <w:p w:rsidR="00871B2A" w:rsidRDefault="00871B2A" w:rsidP="00871B2A">
      <w:pPr>
        <w:ind w:firstLine="567"/>
      </w:pPr>
      <w:r>
        <w:t xml:space="preserve">7. Год последнего капитального ремонта  </w:t>
      </w:r>
      <w:r w:rsidRPr="002A3D39">
        <w:rPr>
          <w:b/>
        </w:rPr>
        <w:t>нет</w:t>
      </w:r>
    </w:p>
    <w:p w:rsidR="00871B2A" w:rsidRDefault="00871B2A" w:rsidP="00871B2A">
      <w:pPr>
        <w:pBdr>
          <w:top w:val="single" w:sz="4" w:space="1" w:color="auto"/>
        </w:pBdr>
        <w:ind w:left="4865"/>
        <w:rPr>
          <w:sz w:val="2"/>
          <w:szCs w:val="2"/>
        </w:rPr>
      </w:pPr>
    </w:p>
    <w:p w:rsidR="00871B2A" w:rsidRDefault="00871B2A" w:rsidP="00871B2A">
      <w:pPr>
        <w:ind w:firstLine="567"/>
        <w:jc w:val="both"/>
      </w:pPr>
      <w:r>
        <w:t>8. Реквизиты правового акта о признании многоквартирного дома аварийным и подлежащим сносу  -</w:t>
      </w:r>
    </w:p>
    <w:p w:rsidR="00871B2A" w:rsidRDefault="00871B2A" w:rsidP="00871B2A">
      <w:pPr>
        <w:pBdr>
          <w:top w:val="single" w:sz="4" w:space="1" w:color="auto"/>
        </w:pBdr>
        <w:ind w:left="709"/>
        <w:rPr>
          <w:sz w:val="2"/>
          <w:szCs w:val="2"/>
        </w:rPr>
      </w:pPr>
    </w:p>
    <w:p w:rsidR="00871B2A" w:rsidRDefault="00871B2A" w:rsidP="00871B2A">
      <w:pPr>
        <w:ind w:firstLine="567"/>
      </w:pPr>
      <w:r>
        <w:t xml:space="preserve">9. Количество этажей </w:t>
      </w:r>
      <w:r>
        <w:rPr>
          <w:b/>
        </w:rPr>
        <w:t xml:space="preserve"> 1</w:t>
      </w:r>
    </w:p>
    <w:p w:rsidR="00871B2A" w:rsidRDefault="00871B2A" w:rsidP="00871B2A">
      <w:pPr>
        <w:pBdr>
          <w:top w:val="single" w:sz="4" w:space="1" w:color="auto"/>
        </w:pBdr>
        <w:ind w:left="2920"/>
        <w:rPr>
          <w:sz w:val="2"/>
          <w:szCs w:val="2"/>
        </w:rPr>
      </w:pPr>
    </w:p>
    <w:p w:rsidR="00871B2A" w:rsidRPr="002A3D39" w:rsidRDefault="00871B2A" w:rsidP="00871B2A">
      <w:pPr>
        <w:ind w:firstLine="567"/>
        <w:rPr>
          <w:b/>
        </w:rPr>
      </w:pPr>
      <w:r>
        <w:t xml:space="preserve">10. Наличие подвала    </w:t>
      </w:r>
      <w:r>
        <w:rPr>
          <w:b/>
        </w:rPr>
        <w:t>нет</w:t>
      </w:r>
    </w:p>
    <w:p w:rsidR="00871B2A" w:rsidRDefault="00871B2A" w:rsidP="00871B2A">
      <w:pPr>
        <w:pBdr>
          <w:top w:val="single" w:sz="4" w:space="1" w:color="auto"/>
        </w:pBdr>
        <w:ind w:left="2835"/>
        <w:rPr>
          <w:sz w:val="2"/>
          <w:szCs w:val="2"/>
        </w:rPr>
      </w:pPr>
    </w:p>
    <w:p w:rsidR="00871B2A" w:rsidRPr="006B7DB9" w:rsidRDefault="00871B2A" w:rsidP="00871B2A">
      <w:pPr>
        <w:ind w:firstLine="567"/>
        <w:rPr>
          <w:b/>
        </w:rPr>
      </w:pPr>
      <w:r>
        <w:t xml:space="preserve">11. Наличие цокольного этажа  </w:t>
      </w:r>
      <w:r>
        <w:rPr>
          <w:b/>
        </w:rPr>
        <w:t>нет</w:t>
      </w:r>
    </w:p>
    <w:p w:rsidR="00871B2A" w:rsidRDefault="00871B2A" w:rsidP="00871B2A">
      <w:pPr>
        <w:pBdr>
          <w:top w:val="single" w:sz="4" w:space="1" w:color="auto"/>
        </w:pBdr>
        <w:ind w:left="3828"/>
        <w:rPr>
          <w:sz w:val="2"/>
          <w:szCs w:val="2"/>
        </w:rPr>
      </w:pPr>
    </w:p>
    <w:p w:rsidR="00871B2A" w:rsidRPr="002A3D39" w:rsidRDefault="00871B2A" w:rsidP="00871B2A">
      <w:pPr>
        <w:ind w:firstLine="567"/>
        <w:rPr>
          <w:b/>
        </w:rPr>
      </w:pPr>
      <w:r>
        <w:t xml:space="preserve">12. Наличие мансарды  </w:t>
      </w:r>
      <w:r w:rsidRPr="002A3D39">
        <w:rPr>
          <w:b/>
        </w:rPr>
        <w:t>нет</w:t>
      </w:r>
    </w:p>
    <w:p w:rsidR="00871B2A" w:rsidRDefault="00871B2A" w:rsidP="00871B2A">
      <w:pPr>
        <w:pBdr>
          <w:top w:val="single" w:sz="4" w:space="1" w:color="auto"/>
        </w:pBdr>
        <w:ind w:left="3005"/>
        <w:rPr>
          <w:sz w:val="2"/>
          <w:szCs w:val="2"/>
        </w:rPr>
      </w:pPr>
    </w:p>
    <w:p w:rsidR="00871B2A" w:rsidRPr="002A3D39" w:rsidRDefault="00871B2A" w:rsidP="00871B2A">
      <w:pPr>
        <w:ind w:firstLine="567"/>
        <w:rPr>
          <w:b/>
        </w:rPr>
      </w:pPr>
      <w:r>
        <w:t xml:space="preserve">13. Наличие мезонина  </w:t>
      </w:r>
      <w:r w:rsidRPr="002A3D39">
        <w:rPr>
          <w:b/>
        </w:rPr>
        <w:t>нет</w:t>
      </w:r>
    </w:p>
    <w:p w:rsidR="00871B2A" w:rsidRDefault="00871B2A" w:rsidP="00871B2A">
      <w:pPr>
        <w:pBdr>
          <w:top w:val="single" w:sz="4" w:space="1" w:color="auto"/>
        </w:pBdr>
        <w:ind w:left="2977"/>
        <w:rPr>
          <w:sz w:val="2"/>
          <w:szCs w:val="2"/>
        </w:rPr>
      </w:pPr>
    </w:p>
    <w:p w:rsidR="00871B2A" w:rsidRPr="002A3D39" w:rsidRDefault="00871B2A" w:rsidP="00871B2A">
      <w:pPr>
        <w:ind w:firstLine="567"/>
        <w:rPr>
          <w:b/>
        </w:rPr>
      </w:pPr>
      <w:r>
        <w:t>14. Количество квартир 2</w:t>
      </w:r>
    </w:p>
    <w:p w:rsidR="00871B2A" w:rsidRDefault="00871B2A" w:rsidP="00871B2A">
      <w:pPr>
        <w:pBdr>
          <w:top w:val="single" w:sz="4" w:space="1" w:color="auto"/>
        </w:pBdr>
        <w:ind w:left="3119"/>
        <w:rPr>
          <w:sz w:val="2"/>
          <w:szCs w:val="2"/>
        </w:rPr>
      </w:pPr>
    </w:p>
    <w:p w:rsidR="00871B2A" w:rsidRDefault="00871B2A" w:rsidP="00871B2A">
      <w:pPr>
        <w:ind w:firstLine="567"/>
        <w:jc w:val="both"/>
        <w:rPr>
          <w:sz w:val="2"/>
          <w:szCs w:val="2"/>
        </w:rPr>
      </w:pPr>
      <w:r>
        <w:t>15. Количество нежилых помещений, не входящих в состав общего имущества</w:t>
      </w:r>
      <w:r>
        <w:br/>
      </w:r>
    </w:p>
    <w:p w:rsidR="00871B2A" w:rsidRPr="00D00471" w:rsidRDefault="00871B2A" w:rsidP="00871B2A">
      <w:pPr>
        <w:ind w:left="567"/>
      </w:pPr>
    </w:p>
    <w:p w:rsidR="00871B2A" w:rsidRDefault="00871B2A" w:rsidP="00871B2A">
      <w:pPr>
        <w:pBdr>
          <w:top w:val="single" w:sz="4" w:space="1" w:color="auto"/>
        </w:pBdr>
        <w:ind w:left="567"/>
        <w:rPr>
          <w:sz w:val="2"/>
          <w:szCs w:val="2"/>
        </w:rPr>
      </w:pPr>
    </w:p>
    <w:p w:rsidR="00871B2A" w:rsidRPr="00CA758D" w:rsidRDefault="00871B2A" w:rsidP="00871B2A">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sidRPr="00CA758D">
        <w:rPr>
          <w:b/>
        </w:rPr>
        <w:t>нет</w:t>
      </w:r>
    </w:p>
    <w:p w:rsidR="00871B2A" w:rsidRDefault="00871B2A" w:rsidP="00871B2A">
      <w:pPr>
        <w:pBdr>
          <w:top w:val="single" w:sz="4" w:space="1" w:color="auto"/>
        </w:pBdr>
        <w:rPr>
          <w:sz w:val="2"/>
          <w:szCs w:val="2"/>
        </w:rPr>
      </w:pPr>
    </w:p>
    <w:p w:rsidR="00871B2A" w:rsidRDefault="00871B2A" w:rsidP="00871B2A">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871B2A" w:rsidRDefault="00871B2A" w:rsidP="00871B2A">
      <w:r>
        <w:t xml:space="preserve">               нет</w:t>
      </w:r>
    </w:p>
    <w:p w:rsidR="00871B2A" w:rsidRDefault="00871B2A" w:rsidP="00871B2A">
      <w:pPr>
        <w:pBdr>
          <w:top w:val="single" w:sz="4" w:space="1" w:color="auto"/>
        </w:pBdr>
        <w:rPr>
          <w:sz w:val="2"/>
          <w:szCs w:val="2"/>
        </w:rPr>
      </w:pPr>
    </w:p>
    <w:p w:rsidR="00871B2A" w:rsidRDefault="00871B2A" w:rsidP="00871B2A">
      <w:pPr>
        <w:tabs>
          <w:tab w:val="center" w:pos="5387"/>
          <w:tab w:val="left" w:pos="7371"/>
        </w:tabs>
        <w:ind w:firstLine="567"/>
      </w:pPr>
      <w:r>
        <w:t xml:space="preserve">18. Строительный объем  </w:t>
      </w:r>
      <w:r>
        <w:rPr>
          <w:b/>
        </w:rPr>
        <w:t>206</w:t>
      </w:r>
      <w:r>
        <w:tab/>
      </w:r>
      <w:r>
        <w:tab/>
        <w:t>куб. м</w:t>
      </w:r>
    </w:p>
    <w:p w:rsidR="00871B2A" w:rsidRDefault="00871B2A" w:rsidP="00871B2A">
      <w:pPr>
        <w:tabs>
          <w:tab w:val="center" w:pos="5387"/>
          <w:tab w:val="left" w:pos="7371"/>
        </w:tabs>
        <w:ind w:firstLine="567"/>
      </w:pPr>
      <w:r>
        <w:t>19. Площадь:</w:t>
      </w:r>
    </w:p>
    <w:p w:rsidR="00871B2A" w:rsidRDefault="00871B2A" w:rsidP="00871B2A">
      <w:pPr>
        <w:tabs>
          <w:tab w:val="center" w:pos="2835"/>
          <w:tab w:val="left" w:pos="4678"/>
        </w:tabs>
        <w:ind w:firstLine="567"/>
        <w:jc w:val="both"/>
      </w:pPr>
      <w:r>
        <w:lastRenderedPageBreak/>
        <w:t xml:space="preserve">а) многоквартирного дома с лоджиями, балконами, шкафами, коридорами и лестничными клетками  </w:t>
      </w:r>
      <w:r>
        <w:rPr>
          <w:b/>
        </w:rPr>
        <w:t>113,2</w:t>
      </w:r>
      <w:r>
        <w:tab/>
      </w:r>
      <w:r>
        <w:tab/>
        <w:t>кв. м</w:t>
      </w:r>
    </w:p>
    <w:p w:rsidR="00871B2A" w:rsidRDefault="00871B2A" w:rsidP="00871B2A">
      <w:pPr>
        <w:pBdr>
          <w:top w:val="single" w:sz="4" w:space="1" w:color="auto"/>
        </w:pBdr>
        <w:ind w:left="1049" w:right="5642"/>
        <w:rPr>
          <w:sz w:val="2"/>
          <w:szCs w:val="2"/>
        </w:rPr>
      </w:pPr>
    </w:p>
    <w:p w:rsidR="00871B2A" w:rsidRDefault="00871B2A" w:rsidP="00871B2A">
      <w:pPr>
        <w:tabs>
          <w:tab w:val="center" w:pos="7598"/>
          <w:tab w:val="right" w:pos="10206"/>
        </w:tabs>
        <w:ind w:firstLine="567"/>
      </w:pPr>
      <w:r>
        <w:t xml:space="preserve">б) жилых помещений (общая площадь квартир)  </w:t>
      </w:r>
      <w:r>
        <w:rPr>
          <w:b/>
        </w:rPr>
        <w:t>113,2</w:t>
      </w:r>
      <w:r>
        <w:tab/>
        <w:t>кв. м</w:t>
      </w:r>
    </w:p>
    <w:p w:rsidR="00871B2A" w:rsidRDefault="00871B2A" w:rsidP="00871B2A">
      <w:pPr>
        <w:pBdr>
          <w:top w:val="single" w:sz="4" w:space="1" w:color="auto"/>
        </w:pBdr>
        <w:ind w:left="5585" w:right="624"/>
        <w:rPr>
          <w:sz w:val="2"/>
          <w:szCs w:val="2"/>
        </w:rPr>
      </w:pPr>
    </w:p>
    <w:p w:rsidR="00871B2A" w:rsidRDefault="00871B2A" w:rsidP="00871B2A">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871B2A" w:rsidRDefault="00871B2A" w:rsidP="00871B2A">
      <w:pPr>
        <w:pBdr>
          <w:top w:val="single" w:sz="4" w:space="1" w:color="auto"/>
        </w:pBdr>
        <w:ind w:left="3941" w:right="2240"/>
        <w:rPr>
          <w:sz w:val="2"/>
          <w:szCs w:val="2"/>
        </w:rPr>
      </w:pPr>
    </w:p>
    <w:p w:rsidR="00871B2A" w:rsidRDefault="00871B2A" w:rsidP="00871B2A">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871B2A" w:rsidRDefault="00871B2A" w:rsidP="00871B2A">
      <w:pPr>
        <w:pBdr>
          <w:top w:val="single" w:sz="4" w:space="1" w:color="auto"/>
        </w:pBdr>
        <w:ind w:left="4734" w:right="1389"/>
        <w:rPr>
          <w:sz w:val="2"/>
          <w:szCs w:val="2"/>
        </w:rPr>
      </w:pPr>
    </w:p>
    <w:p w:rsidR="00871B2A" w:rsidRDefault="00871B2A" w:rsidP="00871B2A">
      <w:pPr>
        <w:tabs>
          <w:tab w:val="center" w:pos="5245"/>
          <w:tab w:val="left" w:pos="7088"/>
        </w:tabs>
        <w:ind w:firstLine="567"/>
      </w:pPr>
      <w:r>
        <w:t xml:space="preserve">20. Количество лестниц   </w:t>
      </w:r>
      <w:r>
        <w:tab/>
        <w:t>шт.</w:t>
      </w:r>
    </w:p>
    <w:p w:rsidR="00871B2A" w:rsidRDefault="00871B2A" w:rsidP="00871B2A">
      <w:pPr>
        <w:pBdr>
          <w:top w:val="single" w:sz="4" w:space="1" w:color="auto"/>
        </w:pBdr>
        <w:ind w:left="3147" w:right="3232"/>
        <w:rPr>
          <w:sz w:val="2"/>
          <w:szCs w:val="2"/>
        </w:rPr>
      </w:pPr>
    </w:p>
    <w:p w:rsidR="00871B2A" w:rsidRDefault="00871B2A" w:rsidP="00871B2A">
      <w:pPr>
        <w:ind w:firstLine="567"/>
        <w:jc w:val="both"/>
        <w:rPr>
          <w:sz w:val="2"/>
          <w:szCs w:val="2"/>
        </w:rPr>
      </w:pPr>
      <w:r>
        <w:t>21. Уборочная площадь лестниц (включая межквартирные лестничные площадки)</w:t>
      </w:r>
      <w:r>
        <w:br/>
      </w:r>
    </w:p>
    <w:p w:rsidR="00871B2A" w:rsidRDefault="00871B2A" w:rsidP="00871B2A">
      <w:pPr>
        <w:tabs>
          <w:tab w:val="left" w:pos="3969"/>
        </w:tabs>
        <w:rPr>
          <w:sz w:val="2"/>
          <w:szCs w:val="2"/>
        </w:rPr>
      </w:pPr>
      <w:r>
        <w:tab/>
        <w:t>кв. м</w:t>
      </w:r>
    </w:p>
    <w:p w:rsidR="00871B2A" w:rsidRDefault="00871B2A" w:rsidP="00871B2A">
      <w:pPr>
        <w:tabs>
          <w:tab w:val="center" w:pos="7230"/>
          <w:tab w:val="left" w:pos="9356"/>
        </w:tabs>
        <w:ind w:firstLine="567"/>
      </w:pPr>
      <w:r>
        <w:t xml:space="preserve">22. Уборочная площадь общих коридоров  </w:t>
      </w:r>
      <w:r>
        <w:tab/>
        <w:t>кв. м</w:t>
      </w:r>
    </w:p>
    <w:p w:rsidR="00871B2A" w:rsidRDefault="00871B2A" w:rsidP="00871B2A">
      <w:pPr>
        <w:pBdr>
          <w:top w:val="single" w:sz="4" w:space="1" w:color="auto"/>
        </w:pBdr>
        <w:ind w:left="4990" w:right="964"/>
        <w:rPr>
          <w:sz w:val="2"/>
          <w:szCs w:val="2"/>
        </w:rPr>
      </w:pPr>
    </w:p>
    <w:p w:rsidR="00871B2A" w:rsidRDefault="00871B2A" w:rsidP="00871B2A">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tab/>
      </w:r>
      <w:r>
        <w:tab/>
        <w:t>кв. м</w:t>
      </w:r>
    </w:p>
    <w:p w:rsidR="00871B2A" w:rsidRDefault="00871B2A" w:rsidP="00871B2A">
      <w:pPr>
        <w:pBdr>
          <w:top w:val="single" w:sz="4" w:space="1" w:color="auto"/>
        </w:pBdr>
        <w:ind w:left="4082" w:right="1814"/>
        <w:rPr>
          <w:sz w:val="2"/>
          <w:szCs w:val="2"/>
        </w:rPr>
      </w:pPr>
    </w:p>
    <w:p w:rsidR="00871B2A" w:rsidRPr="00552163" w:rsidRDefault="00871B2A" w:rsidP="00871B2A">
      <w:pPr>
        <w:ind w:firstLine="567"/>
        <w:jc w:val="both"/>
        <w:rPr>
          <w:b/>
        </w:rPr>
      </w:pPr>
      <w:r>
        <w:t xml:space="preserve">24. Площадь земельного участка, входящего в состав общего имущества многоквартирного дома </w:t>
      </w:r>
      <w:r>
        <w:rPr>
          <w:b/>
        </w:rPr>
        <w:t>884</w:t>
      </w:r>
    </w:p>
    <w:p w:rsidR="00871B2A" w:rsidRDefault="00871B2A" w:rsidP="00871B2A">
      <w:pPr>
        <w:pBdr>
          <w:top w:val="single" w:sz="4" w:space="1" w:color="auto"/>
        </w:pBdr>
        <w:ind w:left="601"/>
        <w:rPr>
          <w:sz w:val="2"/>
          <w:szCs w:val="2"/>
        </w:rPr>
      </w:pPr>
    </w:p>
    <w:p w:rsidR="00871B2A" w:rsidRPr="00A77472" w:rsidRDefault="00871B2A" w:rsidP="00871B2A">
      <w:pPr>
        <w:ind w:firstLine="567"/>
        <w:rPr>
          <w:b/>
          <w:sz w:val="2"/>
          <w:szCs w:val="2"/>
        </w:rPr>
      </w:pPr>
      <w:r>
        <w:t>25. Кадастровый номер земельного участка (при его наличии)</w:t>
      </w:r>
    </w:p>
    <w:p w:rsidR="00871B2A" w:rsidRDefault="00871B2A" w:rsidP="00871B2A">
      <w:pPr>
        <w:pBdr>
          <w:top w:val="single" w:sz="4" w:space="1" w:color="auto"/>
        </w:pBdr>
        <w:rPr>
          <w:sz w:val="2"/>
          <w:szCs w:val="2"/>
        </w:rPr>
      </w:pPr>
    </w:p>
    <w:p w:rsidR="00871B2A" w:rsidRDefault="00871B2A" w:rsidP="00871B2A">
      <w:pPr>
        <w:spacing w:before="360" w:after="240"/>
        <w:jc w:val="center"/>
      </w:pPr>
      <w:r>
        <w:rPr>
          <w:lang w:val="en-US"/>
        </w:rPr>
        <w:t>II</w:t>
      </w:r>
      <w:r>
        <w:t>. Техническое состояние многоквартирного дома, включая пристройки</w:t>
      </w:r>
    </w:p>
    <w:tbl>
      <w:tblPr>
        <w:tblW w:w="9426" w:type="dxa"/>
        <w:tblLayout w:type="fixed"/>
        <w:tblCellMar>
          <w:left w:w="28" w:type="dxa"/>
          <w:right w:w="28" w:type="dxa"/>
        </w:tblCellMar>
        <w:tblLook w:val="0000"/>
      </w:tblPr>
      <w:tblGrid>
        <w:gridCol w:w="3928"/>
        <w:gridCol w:w="2749"/>
        <w:gridCol w:w="2749"/>
      </w:tblGrid>
      <w:tr w:rsidR="00871B2A" w:rsidTr="00871B2A">
        <w:trPr>
          <w:trHeight w:val="648"/>
        </w:trPr>
        <w:tc>
          <w:tcPr>
            <w:tcW w:w="3928" w:type="dxa"/>
            <w:tcBorders>
              <w:top w:val="single" w:sz="4" w:space="0" w:color="auto"/>
              <w:left w:val="single" w:sz="4" w:space="0" w:color="auto"/>
              <w:bottom w:val="single" w:sz="4" w:space="0" w:color="auto"/>
              <w:right w:val="single" w:sz="4" w:space="0" w:color="auto"/>
            </w:tcBorders>
          </w:tcPr>
          <w:p w:rsidR="00871B2A" w:rsidRDefault="00871B2A" w:rsidP="00871B2A">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tcPr>
          <w:p w:rsidR="00871B2A" w:rsidRDefault="00871B2A" w:rsidP="00871B2A">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tcPr>
          <w:p w:rsidR="00871B2A" w:rsidRDefault="00871B2A" w:rsidP="00871B2A">
            <w:pPr>
              <w:jc w:val="center"/>
            </w:pPr>
            <w:r>
              <w:t>Техническое состояние элементов общего имущества многоквартирного дома</w:t>
            </w:r>
          </w:p>
        </w:tc>
      </w:tr>
      <w:tr w:rsidR="00871B2A" w:rsidTr="00871B2A">
        <w:trPr>
          <w:trHeight w:val="158"/>
        </w:trPr>
        <w:tc>
          <w:tcPr>
            <w:tcW w:w="3928"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Бутовый-ленточный</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Отдельные глубокие трещины</w:t>
            </w:r>
          </w:p>
        </w:tc>
      </w:tr>
      <w:tr w:rsidR="00871B2A" w:rsidTr="00871B2A">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Кирпичные т. тс.= 0,55см</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Выкрашивание отдельных кирпичей</w:t>
            </w:r>
          </w:p>
        </w:tc>
      </w:tr>
      <w:tr w:rsidR="00871B2A" w:rsidTr="00871B2A">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 xml:space="preserve">Трещины в местах сопряжения </w:t>
            </w:r>
          </w:p>
        </w:tc>
      </w:tr>
      <w:tr w:rsidR="00871B2A" w:rsidTr="00871B2A">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58"/>
        </w:trPr>
        <w:tc>
          <w:tcPr>
            <w:tcW w:w="3928" w:type="dxa"/>
            <w:tcBorders>
              <w:top w:val="nil"/>
              <w:bottom w:val="nil"/>
            </w:tcBorders>
          </w:tcPr>
          <w:p w:rsidR="00871B2A" w:rsidRDefault="00871B2A" w:rsidP="00871B2A">
            <w:pPr>
              <w:ind w:left="57"/>
            </w:pPr>
            <w:r>
              <w:t>4. Перекрытия</w:t>
            </w:r>
          </w:p>
        </w:tc>
        <w:tc>
          <w:tcPr>
            <w:tcW w:w="2749" w:type="dxa"/>
            <w:vMerge w:val="restart"/>
            <w:tcBorders>
              <w:top w:val="nil"/>
              <w:bottom w:val="nil"/>
            </w:tcBorders>
          </w:tcPr>
          <w:p w:rsidR="00871B2A" w:rsidRDefault="00871B2A" w:rsidP="00871B2A">
            <w:pPr>
              <w:ind w:left="57"/>
            </w:pPr>
            <w:r>
              <w:t>Деревянные отепленные</w:t>
            </w:r>
          </w:p>
        </w:tc>
        <w:tc>
          <w:tcPr>
            <w:tcW w:w="2749" w:type="dxa"/>
            <w:vMerge w:val="restart"/>
            <w:tcBorders>
              <w:top w:val="nil"/>
              <w:bottom w:val="nil"/>
            </w:tcBorders>
          </w:tcPr>
          <w:p w:rsidR="00871B2A" w:rsidRDefault="00871B2A" w:rsidP="00871B2A">
            <w:pPr>
              <w:ind w:left="57"/>
            </w:pPr>
            <w:r>
              <w:t>Диагональные трещины</w:t>
            </w:r>
          </w:p>
        </w:tc>
      </w:tr>
      <w:tr w:rsidR="00871B2A" w:rsidTr="00871B2A">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66"/>
        </w:trPr>
        <w:tc>
          <w:tcPr>
            <w:tcW w:w="3928" w:type="dxa"/>
            <w:tcBorders>
              <w:top w:val="nil"/>
              <w:bottom w:val="nil"/>
            </w:tcBorders>
          </w:tcPr>
          <w:p w:rsidR="00871B2A" w:rsidRDefault="00871B2A" w:rsidP="00871B2A">
            <w:pPr>
              <w:ind w:left="992"/>
            </w:pPr>
            <w:r>
              <w:t>чердачные</w:t>
            </w:r>
          </w:p>
        </w:tc>
        <w:tc>
          <w:tcPr>
            <w:tcW w:w="2749" w:type="dxa"/>
            <w:vMerge/>
            <w:tcBorders>
              <w:top w:val="nil"/>
              <w:bottom w:val="nil"/>
            </w:tcBorders>
          </w:tcPr>
          <w:p w:rsidR="00871B2A" w:rsidRDefault="00871B2A" w:rsidP="00871B2A">
            <w:pPr>
              <w:ind w:left="57"/>
            </w:pPr>
          </w:p>
        </w:tc>
        <w:tc>
          <w:tcPr>
            <w:tcW w:w="2749" w:type="dxa"/>
            <w:vMerge/>
            <w:tcBorders>
              <w:top w:val="nil"/>
              <w:bottom w:val="nil"/>
            </w:tcBorders>
          </w:tcPr>
          <w:p w:rsidR="00871B2A" w:rsidRDefault="00871B2A" w:rsidP="00871B2A">
            <w:pPr>
              <w:ind w:left="57"/>
            </w:pPr>
          </w:p>
        </w:tc>
      </w:tr>
      <w:tr w:rsidR="00871B2A" w:rsidTr="00871B2A">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871B2A" w:rsidRDefault="00871B2A" w:rsidP="00871B2A">
            <w:pPr>
              <w:ind w:left="992"/>
            </w:pPr>
            <w:r>
              <w:t>междуэтажные</w:t>
            </w:r>
          </w:p>
        </w:tc>
        <w:tc>
          <w:tcPr>
            <w:tcW w:w="2749" w:type="dxa"/>
            <w:tcBorders>
              <w:top w:val="nil"/>
              <w:bottom w:val="nil"/>
            </w:tcBorders>
          </w:tcPr>
          <w:p w:rsidR="00871B2A" w:rsidRDefault="00871B2A" w:rsidP="00871B2A">
            <w:pPr>
              <w:ind w:left="57"/>
            </w:pPr>
            <w:r>
              <w:t>----------«---------</w:t>
            </w:r>
          </w:p>
        </w:tc>
        <w:tc>
          <w:tcPr>
            <w:tcW w:w="2749" w:type="dxa"/>
            <w:tcBorders>
              <w:top w:val="nil"/>
              <w:bottom w:val="nil"/>
            </w:tcBorders>
          </w:tcPr>
          <w:p w:rsidR="00871B2A" w:rsidRDefault="00871B2A" w:rsidP="00871B2A">
            <w:pPr>
              <w:ind w:left="57"/>
            </w:pPr>
          </w:p>
        </w:tc>
      </w:tr>
      <w:tr w:rsidR="00871B2A" w:rsidTr="00871B2A">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871B2A" w:rsidRDefault="00871B2A" w:rsidP="00871B2A">
            <w:pPr>
              <w:ind w:left="992"/>
            </w:pPr>
            <w:r>
              <w:t>подвальные</w:t>
            </w:r>
          </w:p>
        </w:tc>
        <w:tc>
          <w:tcPr>
            <w:tcW w:w="2749" w:type="dxa"/>
            <w:tcBorders>
              <w:top w:val="nil"/>
              <w:bottom w:val="nil"/>
            </w:tcBorders>
          </w:tcPr>
          <w:p w:rsidR="00871B2A" w:rsidRDefault="00871B2A" w:rsidP="00871B2A">
            <w:pPr>
              <w:ind w:left="57"/>
            </w:pPr>
            <w:r>
              <w:t>----------«---------</w:t>
            </w:r>
          </w:p>
        </w:tc>
        <w:tc>
          <w:tcPr>
            <w:tcW w:w="2749" w:type="dxa"/>
            <w:tcBorders>
              <w:top w:val="nil"/>
              <w:bottom w:val="nil"/>
            </w:tcBorders>
          </w:tcPr>
          <w:p w:rsidR="00871B2A" w:rsidRDefault="00871B2A" w:rsidP="00871B2A">
            <w:pPr>
              <w:ind w:left="57"/>
            </w:pPr>
          </w:p>
        </w:tc>
      </w:tr>
      <w:tr w:rsidR="00871B2A" w:rsidTr="00871B2A">
        <w:tblPrEx>
          <w:tblBorders>
            <w:top w:val="single" w:sz="4" w:space="0" w:color="auto"/>
            <w:left w:val="single" w:sz="4" w:space="0" w:color="auto"/>
            <w:bottom w:val="single" w:sz="4" w:space="0" w:color="auto"/>
            <w:right w:val="single" w:sz="4" w:space="0" w:color="auto"/>
            <w:insideV w:val="single" w:sz="4" w:space="0" w:color="auto"/>
          </w:tblBorders>
        </w:tblPrEx>
        <w:trPr>
          <w:trHeight w:val="166"/>
        </w:trPr>
        <w:tc>
          <w:tcPr>
            <w:tcW w:w="3928" w:type="dxa"/>
            <w:tcBorders>
              <w:top w:val="nil"/>
              <w:bottom w:val="nil"/>
            </w:tcBorders>
          </w:tcPr>
          <w:p w:rsidR="00871B2A" w:rsidRDefault="00871B2A" w:rsidP="00871B2A">
            <w:pPr>
              <w:ind w:left="992"/>
            </w:pPr>
            <w:r>
              <w:t>(другое)</w:t>
            </w:r>
          </w:p>
        </w:tc>
        <w:tc>
          <w:tcPr>
            <w:tcW w:w="2749" w:type="dxa"/>
            <w:tcBorders>
              <w:top w:val="nil"/>
              <w:bottom w:val="nil"/>
            </w:tcBorders>
          </w:tcPr>
          <w:p w:rsidR="00871B2A" w:rsidRDefault="00871B2A" w:rsidP="00871B2A">
            <w:pPr>
              <w:ind w:left="57"/>
            </w:pPr>
          </w:p>
        </w:tc>
        <w:tc>
          <w:tcPr>
            <w:tcW w:w="2749" w:type="dxa"/>
            <w:tcBorders>
              <w:top w:val="nil"/>
              <w:bottom w:val="nil"/>
            </w:tcBorders>
          </w:tcPr>
          <w:p w:rsidR="00871B2A" w:rsidRDefault="00871B2A" w:rsidP="00871B2A">
            <w:pPr>
              <w:ind w:left="57"/>
            </w:pPr>
          </w:p>
        </w:tc>
      </w:tr>
      <w:tr w:rsidR="00871B2A" w:rsidTr="00871B2A">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Ослабление крепления</w:t>
            </w:r>
          </w:p>
        </w:tc>
      </w:tr>
      <w:tr w:rsidR="00871B2A" w:rsidTr="00871B2A">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Стертость досок в ходовых местах</w:t>
            </w:r>
          </w:p>
        </w:tc>
      </w:tr>
      <w:tr w:rsidR="00871B2A" w:rsidTr="00871B2A">
        <w:trPr>
          <w:cantSplit/>
          <w:trHeight w:val="158"/>
        </w:trPr>
        <w:tc>
          <w:tcPr>
            <w:tcW w:w="3928" w:type="dxa"/>
            <w:tcBorders>
              <w:top w:val="single" w:sz="4" w:space="0" w:color="auto"/>
              <w:left w:val="single" w:sz="4" w:space="0" w:color="auto"/>
              <w:bottom w:val="nil"/>
              <w:right w:val="single" w:sz="4" w:space="0" w:color="auto"/>
            </w:tcBorders>
            <w:vAlign w:val="bottom"/>
          </w:tcPr>
          <w:p w:rsidR="00871B2A" w:rsidRDefault="00871B2A" w:rsidP="00871B2A">
            <w:pPr>
              <w:ind w:left="57"/>
            </w:pPr>
            <w:r>
              <w:t>7. Проемы</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Двойные створные</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Переплеты рассохлись полотна осели</w:t>
            </w:r>
          </w:p>
        </w:tc>
      </w:tr>
      <w:tr w:rsidR="00871B2A" w:rsidTr="00871B2A">
        <w:trPr>
          <w:cantSplit/>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окна</w:t>
            </w:r>
          </w:p>
        </w:tc>
        <w:tc>
          <w:tcPr>
            <w:tcW w:w="2749" w:type="dxa"/>
            <w:vMerge/>
            <w:tcBorders>
              <w:top w:val="nil"/>
              <w:left w:val="nil"/>
              <w:bottom w:val="nil"/>
              <w:right w:val="single" w:sz="4" w:space="0" w:color="auto"/>
            </w:tcBorders>
            <w:vAlign w:val="bottom"/>
          </w:tcPr>
          <w:p w:rsidR="00871B2A" w:rsidRDefault="00871B2A" w:rsidP="00871B2A">
            <w:pPr>
              <w:ind w:left="57"/>
            </w:pPr>
          </w:p>
        </w:tc>
        <w:tc>
          <w:tcPr>
            <w:tcW w:w="2749" w:type="dxa"/>
            <w:vMerge/>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двери</w:t>
            </w:r>
          </w:p>
        </w:tc>
        <w:tc>
          <w:tcPr>
            <w:tcW w:w="2749" w:type="dxa"/>
            <w:tcBorders>
              <w:top w:val="nil"/>
              <w:left w:val="nil"/>
              <w:bottom w:val="nil"/>
              <w:right w:val="single" w:sz="4" w:space="0" w:color="auto"/>
            </w:tcBorders>
            <w:vAlign w:val="bottom"/>
          </w:tcPr>
          <w:p w:rsidR="00871B2A" w:rsidRDefault="00871B2A" w:rsidP="00871B2A">
            <w:pPr>
              <w:ind w:left="57"/>
            </w:pPr>
            <w:r>
              <w:t>филенчатые</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66"/>
        </w:trPr>
        <w:tc>
          <w:tcPr>
            <w:tcW w:w="3928" w:type="dxa"/>
            <w:tcBorders>
              <w:top w:val="nil"/>
              <w:left w:val="single" w:sz="4" w:space="0" w:color="auto"/>
              <w:bottom w:val="single" w:sz="4" w:space="0" w:color="auto"/>
              <w:right w:val="single" w:sz="4" w:space="0" w:color="auto"/>
            </w:tcBorders>
            <w:vAlign w:val="bottom"/>
          </w:tcPr>
          <w:p w:rsidR="00871B2A" w:rsidRDefault="00871B2A" w:rsidP="00871B2A">
            <w:pPr>
              <w:ind w:left="993"/>
            </w:pPr>
            <w:r>
              <w:t>(другое)</w:t>
            </w: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r>
      <w:tr w:rsidR="00871B2A" w:rsidTr="00871B2A">
        <w:trPr>
          <w:cantSplit/>
          <w:trHeight w:val="158"/>
        </w:trPr>
        <w:tc>
          <w:tcPr>
            <w:tcW w:w="3928" w:type="dxa"/>
            <w:tcBorders>
              <w:top w:val="single" w:sz="4" w:space="0" w:color="auto"/>
              <w:left w:val="single" w:sz="4" w:space="0" w:color="auto"/>
              <w:bottom w:val="nil"/>
              <w:right w:val="single" w:sz="4" w:space="0" w:color="auto"/>
            </w:tcBorders>
            <w:vAlign w:val="bottom"/>
          </w:tcPr>
          <w:p w:rsidR="00871B2A" w:rsidRDefault="00871B2A" w:rsidP="00871B2A">
            <w:pPr>
              <w:ind w:left="57"/>
            </w:pPr>
            <w:r>
              <w:t>8. Отделка</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Выпучивание отпадение штукатурки</w:t>
            </w:r>
          </w:p>
        </w:tc>
      </w:tr>
      <w:tr w:rsidR="00871B2A" w:rsidTr="00871B2A">
        <w:trPr>
          <w:cantSplit/>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внутренняя</w:t>
            </w:r>
          </w:p>
        </w:tc>
        <w:tc>
          <w:tcPr>
            <w:tcW w:w="2749" w:type="dxa"/>
            <w:vMerge/>
            <w:tcBorders>
              <w:top w:val="nil"/>
              <w:left w:val="nil"/>
              <w:bottom w:val="nil"/>
              <w:right w:val="single" w:sz="4" w:space="0" w:color="auto"/>
            </w:tcBorders>
            <w:vAlign w:val="bottom"/>
          </w:tcPr>
          <w:p w:rsidR="00871B2A" w:rsidRDefault="00871B2A" w:rsidP="00871B2A">
            <w:pPr>
              <w:ind w:left="57"/>
            </w:pPr>
          </w:p>
        </w:tc>
        <w:tc>
          <w:tcPr>
            <w:tcW w:w="2749" w:type="dxa"/>
            <w:vMerge/>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наружная</w:t>
            </w:r>
          </w:p>
        </w:tc>
        <w:tc>
          <w:tcPr>
            <w:tcW w:w="2749" w:type="dxa"/>
            <w:tcBorders>
              <w:top w:val="nil"/>
              <w:left w:val="nil"/>
              <w:bottom w:val="nil"/>
              <w:right w:val="single" w:sz="4" w:space="0" w:color="auto"/>
            </w:tcBorders>
            <w:vAlign w:val="bottom"/>
          </w:tcPr>
          <w:p w:rsidR="00871B2A" w:rsidRDefault="00871B2A" w:rsidP="00871B2A">
            <w:pPr>
              <w:ind w:left="57"/>
            </w:pP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66"/>
        </w:trPr>
        <w:tc>
          <w:tcPr>
            <w:tcW w:w="3928" w:type="dxa"/>
            <w:tcBorders>
              <w:top w:val="nil"/>
              <w:left w:val="single" w:sz="4" w:space="0" w:color="auto"/>
              <w:bottom w:val="single" w:sz="4" w:space="0" w:color="auto"/>
              <w:right w:val="single" w:sz="4" w:space="0" w:color="auto"/>
            </w:tcBorders>
            <w:vAlign w:val="bottom"/>
          </w:tcPr>
          <w:p w:rsidR="00871B2A" w:rsidRDefault="00871B2A" w:rsidP="00871B2A">
            <w:pPr>
              <w:ind w:left="993"/>
            </w:pPr>
            <w:r>
              <w:t>(другое)</w:t>
            </w: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r>
      <w:tr w:rsidR="00871B2A" w:rsidTr="00871B2A">
        <w:trPr>
          <w:cantSplit/>
          <w:trHeight w:val="473"/>
        </w:trPr>
        <w:tc>
          <w:tcPr>
            <w:tcW w:w="3928" w:type="dxa"/>
            <w:tcBorders>
              <w:top w:val="single" w:sz="4" w:space="0" w:color="auto"/>
              <w:left w:val="single" w:sz="4" w:space="0" w:color="auto"/>
              <w:bottom w:val="nil"/>
              <w:right w:val="single" w:sz="4" w:space="0" w:color="auto"/>
            </w:tcBorders>
            <w:vAlign w:val="bottom"/>
          </w:tcPr>
          <w:p w:rsidR="00871B2A" w:rsidRDefault="00871B2A" w:rsidP="00871B2A">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p>
          <w:p w:rsidR="00871B2A" w:rsidRDefault="00871B2A" w:rsidP="00871B2A">
            <w:pPr>
              <w:ind w:left="57"/>
            </w:pPr>
            <w:r>
              <w:t>есть</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удовлетворительное</w:t>
            </w:r>
          </w:p>
        </w:tc>
      </w:tr>
      <w:tr w:rsidR="00871B2A" w:rsidTr="00871B2A">
        <w:trPr>
          <w:cantSplit/>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ванны напольные</w:t>
            </w:r>
          </w:p>
        </w:tc>
        <w:tc>
          <w:tcPr>
            <w:tcW w:w="2749" w:type="dxa"/>
            <w:vMerge/>
            <w:tcBorders>
              <w:top w:val="nil"/>
              <w:left w:val="nil"/>
              <w:bottom w:val="nil"/>
              <w:right w:val="single" w:sz="4" w:space="0" w:color="auto"/>
            </w:tcBorders>
            <w:vAlign w:val="bottom"/>
          </w:tcPr>
          <w:p w:rsidR="00871B2A" w:rsidRDefault="00871B2A" w:rsidP="00871B2A">
            <w:pPr>
              <w:ind w:left="57"/>
            </w:pPr>
          </w:p>
        </w:tc>
        <w:tc>
          <w:tcPr>
            <w:tcW w:w="2749" w:type="dxa"/>
            <w:vMerge/>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электроплиты</w:t>
            </w:r>
          </w:p>
        </w:tc>
        <w:tc>
          <w:tcPr>
            <w:tcW w:w="2749" w:type="dxa"/>
            <w:tcBorders>
              <w:top w:val="nil"/>
              <w:left w:val="nil"/>
              <w:bottom w:val="nil"/>
              <w:right w:val="single" w:sz="4" w:space="0" w:color="auto"/>
            </w:tcBorders>
            <w:vAlign w:val="bottom"/>
          </w:tcPr>
          <w:p w:rsidR="00871B2A" w:rsidRDefault="00871B2A" w:rsidP="00871B2A">
            <w:pPr>
              <w:ind w:left="57"/>
            </w:pPr>
            <w:r>
              <w:t>нет</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315"/>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lastRenderedPageBreak/>
              <w:t>телефонные сети и оборудование</w:t>
            </w:r>
          </w:p>
        </w:tc>
        <w:tc>
          <w:tcPr>
            <w:tcW w:w="2749" w:type="dxa"/>
            <w:tcBorders>
              <w:top w:val="nil"/>
              <w:left w:val="nil"/>
              <w:bottom w:val="nil"/>
              <w:right w:val="single" w:sz="4" w:space="0" w:color="auto"/>
            </w:tcBorders>
            <w:vAlign w:val="bottom"/>
          </w:tcPr>
          <w:p w:rsidR="00871B2A" w:rsidRDefault="00871B2A" w:rsidP="00871B2A">
            <w:pPr>
              <w:ind w:left="57"/>
            </w:pPr>
            <w:r>
              <w:t>нет</w:t>
            </w:r>
          </w:p>
          <w:p w:rsidR="00871B2A" w:rsidRDefault="00871B2A" w:rsidP="00871B2A">
            <w:pPr>
              <w:ind w:left="57"/>
            </w:pP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324"/>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сети проводного радиовещания</w:t>
            </w:r>
          </w:p>
        </w:tc>
        <w:tc>
          <w:tcPr>
            <w:tcW w:w="2749" w:type="dxa"/>
            <w:tcBorders>
              <w:top w:val="nil"/>
              <w:left w:val="nil"/>
              <w:bottom w:val="nil"/>
              <w:right w:val="single" w:sz="4" w:space="0" w:color="auto"/>
            </w:tcBorders>
            <w:vAlign w:val="bottom"/>
          </w:tcPr>
          <w:p w:rsidR="00871B2A" w:rsidRDefault="00871B2A" w:rsidP="00871B2A">
            <w:pPr>
              <w:ind w:left="57"/>
            </w:pPr>
            <w:r>
              <w:t xml:space="preserve">Нет </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сигнализация</w:t>
            </w:r>
          </w:p>
        </w:tc>
        <w:tc>
          <w:tcPr>
            <w:tcW w:w="2749" w:type="dxa"/>
            <w:tcBorders>
              <w:top w:val="nil"/>
              <w:left w:val="nil"/>
              <w:bottom w:val="nil"/>
              <w:right w:val="single" w:sz="4" w:space="0" w:color="auto"/>
            </w:tcBorders>
            <w:vAlign w:val="bottom"/>
          </w:tcPr>
          <w:p w:rsidR="00871B2A" w:rsidRDefault="00871B2A" w:rsidP="00871B2A">
            <w:pPr>
              <w:ind w:left="57"/>
            </w:pP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мусоропровод</w:t>
            </w:r>
          </w:p>
        </w:tc>
        <w:tc>
          <w:tcPr>
            <w:tcW w:w="2749" w:type="dxa"/>
            <w:tcBorders>
              <w:top w:val="nil"/>
              <w:left w:val="nil"/>
              <w:bottom w:val="nil"/>
              <w:right w:val="single" w:sz="4" w:space="0" w:color="auto"/>
            </w:tcBorders>
            <w:vAlign w:val="bottom"/>
          </w:tcPr>
          <w:p w:rsidR="00871B2A" w:rsidRDefault="00871B2A" w:rsidP="00871B2A">
            <w:pPr>
              <w:ind w:left="57"/>
            </w:pP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лифт</w:t>
            </w:r>
          </w:p>
        </w:tc>
        <w:tc>
          <w:tcPr>
            <w:tcW w:w="2749" w:type="dxa"/>
            <w:tcBorders>
              <w:top w:val="nil"/>
              <w:left w:val="nil"/>
              <w:bottom w:val="nil"/>
              <w:right w:val="single" w:sz="4" w:space="0" w:color="auto"/>
            </w:tcBorders>
            <w:vAlign w:val="bottom"/>
          </w:tcPr>
          <w:p w:rsidR="00871B2A" w:rsidRDefault="00871B2A" w:rsidP="00871B2A">
            <w:pPr>
              <w:ind w:left="57"/>
            </w:pP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вентиляция</w:t>
            </w:r>
          </w:p>
        </w:tc>
        <w:tc>
          <w:tcPr>
            <w:tcW w:w="2749" w:type="dxa"/>
            <w:tcBorders>
              <w:top w:val="nil"/>
              <w:left w:val="nil"/>
              <w:bottom w:val="nil"/>
              <w:right w:val="single" w:sz="4" w:space="0" w:color="auto"/>
            </w:tcBorders>
            <w:vAlign w:val="bottom"/>
          </w:tcPr>
          <w:p w:rsidR="00871B2A" w:rsidRDefault="00871B2A" w:rsidP="00871B2A">
            <w:pPr>
              <w:ind w:left="57"/>
            </w:pPr>
            <w:r>
              <w:t>есть</w:t>
            </w:r>
          </w:p>
        </w:tc>
        <w:tc>
          <w:tcPr>
            <w:tcW w:w="2749" w:type="dxa"/>
            <w:tcBorders>
              <w:top w:val="nil"/>
              <w:left w:val="nil"/>
              <w:bottom w:val="nil"/>
              <w:right w:val="single" w:sz="4" w:space="0" w:color="auto"/>
            </w:tcBorders>
            <w:vAlign w:val="bottom"/>
          </w:tcPr>
          <w:p w:rsidR="00871B2A" w:rsidRDefault="00871B2A" w:rsidP="00871B2A">
            <w:pPr>
              <w:ind w:left="57"/>
            </w:pPr>
            <w:r>
              <w:t>удовлетворительное</w:t>
            </w:r>
          </w:p>
        </w:tc>
      </w:tr>
      <w:tr w:rsidR="00871B2A" w:rsidTr="00871B2A">
        <w:trPr>
          <w:trHeight w:val="158"/>
        </w:trPr>
        <w:tc>
          <w:tcPr>
            <w:tcW w:w="3928" w:type="dxa"/>
            <w:tcBorders>
              <w:top w:val="nil"/>
              <w:left w:val="single" w:sz="4" w:space="0" w:color="auto"/>
              <w:bottom w:val="single" w:sz="4" w:space="0" w:color="auto"/>
              <w:right w:val="single" w:sz="4" w:space="0" w:color="auto"/>
            </w:tcBorders>
            <w:vAlign w:val="bottom"/>
          </w:tcPr>
          <w:p w:rsidR="00871B2A" w:rsidRDefault="00871B2A" w:rsidP="00871B2A">
            <w:pPr>
              <w:ind w:left="993"/>
            </w:pPr>
            <w:r>
              <w:t>(другое)</w:t>
            </w: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r>
      <w:tr w:rsidR="00871B2A" w:rsidTr="00871B2A">
        <w:trPr>
          <w:cantSplit/>
          <w:trHeight w:val="482"/>
        </w:trPr>
        <w:tc>
          <w:tcPr>
            <w:tcW w:w="3928" w:type="dxa"/>
            <w:tcBorders>
              <w:top w:val="single" w:sz="4" w:space="0" w:color="auto"/>
              <w:left w:val="single" w:sz="4" w:space="0" w:color="auto"/>
              <w:bottom w:val="nil"/>
              <w:right w:val="single" w:sz="4" w:space="0" w:color="auto"/>
            </w:tcBorders>
            <w:vAlign w:val="bottom"/>
          </w:tcPr>
          <w:p w:rsidR="00871B2A" w:rsidRDefault="00871B2A" w:rsidP="00871B2A">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Потеря эластичности</w:t>
            </w:r>
          </w:p>
          <w:p w:rsidR="00871B2A" w:rsidRDefault="00871B2A" w:rsidP="00871B2A">
            <w:pPr>
              <w:ind w:left="57"/>
            </w:pPr>
            <w:r>
              <w:t>Коррозия трубопроводов</w:t>
            </w:r>
          </w:p>
        </w:tc>
      </w:tr>
      <w:tr w:rsidR="00871B2A" w:rsidTr="00871B2A">
        <w:trPr>
          <w:cantSplit/>
          <w:trHeight w:val="72"/>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электроснабжение</w:t>
            </w:r>
          </w:p>
        </w:tc>
        <w:tc>
          <w:tcPr>
            <w:tcW w:w="2749" w:type="dxa"/>
            <w:vMerge/>
            <w:tcBorders>
              <w:top w:val="nil"/>
              <w:left w:val="nil"/>
              <w:bottom w:val="nil"/>
              <w:right w:val="single" w:sz="4" w:space="0" w:color="auto"/>
            </w:tcBorders>
            <w:vAlign w:val="bottom"/>
          </w:tcPr>
          <w:p w:rsidR="00871B2A" w:rsidRDefault="00871B2A" w:rsidP="00871B2A">
            <w:pPr>
              <w:ind w:left="57"/>
            </w:pPr>
          </w:p>
        </w:tc>
        <w:tc>
          <w:tcPr>
            <w:tcW w:w="2749" w:type="dxa"/>
            <w:vMerge/>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холодное водоснабжение</w:t>
            </w:r>
          </w:p>
        </w:tc>
        <w:tc>
          <w:tcPr>
            <w:tcW w:w="2749" w:type="dxa"/>
            <w:tcBorders>
              <w:top w:val="nil"/>
              <w:left w:val="nil"/>
              <w:bottom w:val="nil"/>
              <w:right w:val="single" w:sz="4" w:space="0" w:color="auto"/>
            </w:tcBorders>
            <w:vAlign w:val="bottom"/>
          </w:tcPr>
          <w:p w:rsidR="00871B2A" w:rsidRDefault="00871B2A" w:rsidP="00871B2A">
            <w:pPr>
              <w:ind w:left="57"/>
            </w:pPr>
            <w:r>
              <w:t>центральное</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горячее водоснабжение</w:t>
            </w:r>
          </w:p>
        </w:tc>
        <w:tc>
          <w:tcPr>
            <w:tcW w:w="2749" w:type="dxa"/>
            <w:tcBorders>
              <w:top w:val="nil"/>
              <w:left w:val="nil"/>
              <w:bottom w:val="nil"/>
              <w:right w:val="single" w:sz="4" w:space="0" w:color="auto"/>
            </w:tcBorders>
            <w:vAlign w:val="bottom"/>
          </w:tcPr>
          <w:p w:rsidR="00871B2A" w:rsidRDefault="00871B2A" w:rsidP="00871B2A">
            <w:pPr>
              <w:ind w:left="57"/>
            </w:pPr>
            <w:r>
              <w:t>нет</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водоотведение</w:t>
            </w:r>
          </w:p>
        </w:tc>
        <w:tc>
          <w:tcPr>
            <w:tcW w:w="2749" w:type="dxa"/>
            <w:tcBorders>
              <w:top w:val="nil"/>
              <w:left w:val="nil"/>
              <w:bottom w:val="nil"/>
              <w:right w:val="single" w:sz="4" w:space="0" w:color="auto"/>
            </w:tcBorders>
            <w:vAlign w:val="bottom"/>
          </w:tcPr>
          <w:p w:rsidR="00871B2A" w:rsidRDefault="00871B2A" w:rsidP="00871B2A">
            <w:pPr>
              <w:ind w:left="57"/>
            </w:pPr>
            <w:r>
              <w:t>Выгребная яма</w:t>
            </w:r>
          </w:p>
        </w:tc>
        <w:tc>
          <w:tcPr>
            <w:tcW w:w="2749" w:type="dxa"/>
            <w:tcBorders>
              <w:top w:val="nil"/>
              <w:left w:val="nil"/>
              <w:bottom w:val="nil"/>
              <w:right w:val="single" w:sz="4" w:space="0" w:color="auto"/>
            </w:tcBorders>
            <w:vAlign w:val="bottom"/>
          </w:tcPr>
          <w:p w:rsidR="00871B2A" w:rsidRDefault="00871B2A" w:rsidP="00871B2A">
            <w:pPr>
              <w:ind w:left="57"/>
            </w:pPr>
            <w:r>
              <w:t>удовлетворительное</w:t>
            </w: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газоснабжение</w:t>
            </w:r>
          </w:p>
        </w:tc>
        <w:tc>
          <w:tcPr>
            <w:tcW w:w="2749" w:type="dxa"/>
            <w:tcBorders>
              <w:top w:val="nil"/>
              <w:left w:val="nil"/>
              <w:bottom w:val="nil"/>
              <w:right w:val="single" w:sz="4" w:space="0" w:color="auto"/>
            </w:tcBorders>
            <w:vAlign w:val="bottom"/>
          </w:tcPr>
          <w:p w:rsidR="00871B2A" w:rsidRDefault="00871B2A" w:rsidP="00871B2A">
            <w:pPr>
              <w:ind w:left="57"/>
            </w:pPr>
            <w:r>
              <w:t>центральное</w:t>
            </w:r>
          </w:p>
        </w:tc>
        <w:tc>
          <w:tcPr>
            <w:tcW w:w="2749" w:type="dxa"/>
            <w:tcBorders>
              <w:top w:val="nil"/>
              <w:left w:val="nil"/>
              <w:bottom w:val="nil"/>
              <w:right w:val="single" w:sz="4" w:space="0" w:color="auto"/>
            </w:tcBorders>
            <w:vAlign w:val="bottom"/>
          </w:tcPr>
          <w:p w:rsidR="00871B2A" w:rsidRDefault="00871B2A" w:rsidP="00871B2A">
            <w:pPr>
              <w:ind w:left="57"/>
            </w:pPr>
            <w:r>
              <w:t>удовлетворительное</w:t>
            </w:r>
          </w:p>
        </w:tc>
      </w:tr>
      <w:tr w:rsidR="00871B2A" w:rsidTr="00871B2A">
        <w:trPr>
          <w:trHeight w:val="324"/>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отопление (от внешних котельных)</w:t>
            </w:r>
          </w:p>
        </w:tc>
        <w:tc>
          <w:tcPr>
            <w:tcW w:w="2749" w:type="dxa"/>
            <w:tcBorders>
              <w:top w:val="nil"/>
              <w:left w:val="nil"/>
              <w:bottom w:val="nil"/>
              <w:right w:val="single" w:sz="4" w:space="0" w:color="auto"/>
            </w:tcBorders>
            <w:vAlign w:val="bottom"/>
          </w:tcPr>
          <w:p w:rsidR="00871B2A" w:rsidRDefault="00871B2A" w:rsidP="00871B2A">
            <w:pPr>
              <w:ind w:left="57"/>
            </w:pPr>
            <w:r>
              <w:t>центральное</w:t>
            </w:r>
          </w:p>
        </w:tc>
        <w:tc>
          <w:tcPr>
            <w:tcW w:w="2749" w:type="dxa"/>
            <w:tcBorders>
              <w:top w:val="nil"/>
              <w:left w:val="nil"/>
              <w:bottom w:val="nil"/>
              <w:right w:val="single" w:sz="4" w:space="0" w:color="auto"/>
            </w:tcBorders>
            <w:vAlign w:val="bottom"/>
          </w:tcPr>
          <w:p w:rsidR="00871B2A" w:rsidRDefault="00871B2A" w:rsidP="00871B2A">
            <w:pPr>
              <w:ind w:left="57"/>
            </w:pPr>
            <w:r>
              <w:t>Коррозия трубопроводов</w:t>
            </w:r>
          </w:p>
        </w:tc>
      </w:tr>
      <w:tr w:rsidR="00871B2A" w:rsidTr="00871B2A">
        <w:trPr>
          <w:trHeight w:val="324"/>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отопление (от домовой котельной) печи</w:t>
            </w:r>
          </w:p>
        </w:tc>
        <w:tc>
          <w:tcPr>
            <w:tcW w:w="2749" w:type="dxa"/>
            <w:tcBorders>
              <w:top w:val="nil"/>
              <w:left w:val="nil"/>
              <w:bottom w:val="nil"/>
              <w:right w:val="single" w:sz="4" w:space="0" w:color="auto"/>
            </w:tcBorders>
            <w:vAlign w:val="bottom"/>
          </w:tcPr>
          <w:p w:rsidR="00871B2A" w:rsidRDefault="00871B2A" w:rsidP="00871B2A">
            <w:pPr>
              <w:ind w:left="57"/>
            </w:pPr>
            <w:r>
              <w:t>нет</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калориферы</w:t>
            </w:r>
          </w:p>
        </w:tc>
        <w:tc>
          <w:tcPr>
            <w:tcW w:w="2749" w:type="dxa"/>
            <w:tcBorders>
              <w:top w:val="nil"/>
              <w:left w:val="nil"/>
              <w:bottom w:val="nil"/>
              <w:right w:val="single" w:sz="4" w:space="0" w:color="auto"/>
            </w:tcBorders>
            <w:vAlign w:val="bottom"/>
          </w:tcPr>
          <w:p w:rsidR="00871B2A" w:rsidRDefault="00871B2A" w:rsidP="00871B2A">
            <w:pPr>
              <w:ind w:left="57"/>
            </w:pPr>
            <w:r>
              <w:t>нет</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АГВ</w:t>
            </w:r>
          </w:p>
        </w:tc>
        <w:tc>
          <w:tcPr>
            <w:tcW w:w="2749" w:type="dxa"/>
            <w:tcBorders>
              <w:top w:val="nil"/>
              <w:left w:val="nil"/>
              <w:bottom w:val="nil"/>
              <w:right w:val="single" w:sz="4" w:space="0" w:color="auto"/>
            </w:tcBorders>
            <w:vAlign w:val="bottom"/>
          </w:tcPr>
          <w:p w:rsidR="00871B2A" w:rsidRDefault="00871B2A" w:rsidP="00871B2A">
            <w:pPr>
              <w:ind w:left="57"/>
            </w:pPr>
            <w:r>
              <w:t>есть</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single" w:sz="4" w:space="0" w:color="auto"/>
              <w:right w:val="single" w:sz="4" w:space="0" w:color="auto"/>
            </w:tcBorders>
            <w:vAlign w:val="bottom"/>
          </w:tcPr>
          <w:p w:rsidR="00871B2A" w:rsidRDefault="00871B2A" w:rsidP="00871B2A">
            <w:pPr>
              <w:ind w:left="993"/>
            </w:pPr>
            <w:r>
              <w:t>(другое)</w:t>
            </w: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r>
      <w:tr w:rsidR="00871B2A" w:rsidTr="00871B2A">
        <w:trPr>
          <w:trHeight w:val="166"/>
        </w:trPr>
        <w:tc>
          <w:tcPr>
            <w:tcW w:w="3928"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p>
        </w:tc>
      </w:tr>
    </w:tbl>
    <w:p w:rsidR="00871B2A" w:rsidRDefault="00871B2A" w:rsidP="00871B2A"/>
    <w:p w:rsidR="00871B2A" w:rsidRDefault="00871B2A" w:rsidP="00871B2A">
      <w:r>
        <w:t>Председатель комитета по вопросам жизнеобеспечения,</w:t>
      </w:r>
    </w:p>
    <w:p w:rsidR="00871B2A" w:rsidRDefault="00871B2A" w:rsidP="00871B2A">
      <w:r>
        <w:t>строительства и дорожно-транспортному хозяйству</w:t>
      </w:r>
    </w:p>
    <w:p w:rsidR="00871B2A" w:rsidRDefault="00871B2A" w:rsidP="00871B2A">
      <w:r>
        <w:t>администрации Щекинского района</w:t>
      </w:r>
    </w:p>
    <w:tbl>
      <w:tblPr>
        <w:tblW w:w="0" w:type="auto"/>
        <w:tblInd w:w="170" w:type="dxa"/>
        <w:tblLayout w:type="fixed"/>
        <w:tblCellMar>
          <w:left w:w="28" w:type="dxa"/>
          <w:right w:w="28" w:type="dxa"/>
        </w:tblCellMar>
        <w:tblLook w:val="04A0"/>
      </w:tblPr>
      <w:tblGrid>
        <w:gridCol w:w="397"/>
        <w:gridCol w:w="2183"/>
        <w:gridCol w:w="283"/>
        <w:gridCol w:w="114"/>
        <w:gridCol w:w="283"/>
        <w:gridCol w:w="2268"/>
        <w:gridCol w:w="1134"/>
      </w:tblGrid>
      <w:tr w:rsidR="00871B2A" w:rsidTr="00871B2A">
        <w:trPr>
          <w:gridAfter w:val="1"/>
          <w:wAfter w:w="1134" w:type="dxa"/>
        </w:trPr>
        <w:tc>
          <w:tcPr>
            <w:tcW w:w="2580" w:type="dxa"/>
            <w:gridSpan w:val="2"/>
            <w:tcBorders>
              <w:top w:val="nil"/>
              <w:left w:val="nil"/>
              <w:bottom w:val="single" w:sz="4" w:space="0" w:color="auto"/>
              <w:right w:val="nil"/>
            </w:tcBorders>
            <w:vAlign w:val="bottom"/>
          </w:tcPr>
          <w:p w:rsidR="00871B2A" w:rsidRDefault="00871B2A" w:rsidP="00871B2A">
            <w:pPr>
              <w:spacing w:line="276" w:lineRule="auto"/>
              <w:jc w:val="center"/>
            </w:pPr>
          </w:p>
        </w:tc>
        <w:tc>
          <w:tcPr>
            <w:tcW w:w="283" w:type="dxa"/>
            <w:vAlign w:val="bottom"/>
          </w:tcPr>
          <w:p w:rsidR="00871B2A" w:rsidRDefault="00871B2A" w:rsidP="00871B2A">
            <w:pPr>
              <w:spacing w:line="276" w:lineRule="auto"/>
            </w:pPr>
          </w:p>
        </w:tc>
        <w:tc>
          <w:tcPr>
            <w:tcW w:w="2665" w:type="dxa"/>
            <w:gridSpan w:val="3"/>
            <w:tcBorders>
              <w:top w:val="nil"/>
              <w:left w:val="nil"/>
              <w:bottom w:val="single" w:sz="4" w:space="0" w:color="auto"/>
              <w:right w:val="nil"/>
            </w:tcBorders>
            <w:vAlign w:val="bottom"/>
            <w:hideMark/>
          </w:tcPr>
          <w:p w:rsidR="00871B2A" w:rsidRDefault="00871B2A" w:rsidP="00871B2A">
            <w:pPr>
              <w:spacing w:line="276" w:lineRule="auto"/>
            </w:pPr>
            <w:r>
              <w:t>Субботин Д.А.</w:t>
            </w:r>
          </w:p>
        </w:tc>
      </w:tr>
      <w:tr w:rsidR="00871B2A" w:rsidTr="00871B2A">
        <w:trPr>
          <w:gridBefore w:val="1"/>
          <w:wBefore w:w="397" w:type="dxa"/>
        </w:trPr>
        <w:tc>
          <w:tcPr>
            <w:tcW w:w="2580" w:type="dxa"/>
            <w:gridSpan w:val="3"/>
            <w:hideMark/>
          </w:tcPr>
          <w:p w:rsidR="00871B2A" w:rsidRDefault="00871B2A" w:rsidP="00871B2A">
            <w:pPr>
              <w:spacing w:line="276" w:lineRule="auto"/>
              <w:jc w:val="center"/>
              <w:rPr>
                <w:sz w:val="18"/>
                <w:szCs w:val="18"/>
              </w:rPr>
            </w:pPr>
            <w:r>
              <w:rPr>
                <w:sz w:val="18"/>
                <w:szCs w:val="18"/>
              </w:rPr>
              <w:t>(подпись)</w:t>
            </w:r>
          </w:p>
        </w:tc>
        <w:tc>
          <w:tcPr>
            <w:tcW w:w="283" w:type="dxa"/>
          </w:tcPr>
          <w:p w:rsidR="00871B2A" w:rsidRDefault="00871B2A" w:rsidP="00871B2A">
            <w:pPr>
              <w:spacing w:line="276" w:lineRule="auto"/>
              <w:rPr>
                <w:sz w:val="18"/>
                <w:szCs w:val="18"/>
              </w:rPr>
            </w:pPr>
          </w:p>
        </w:tc>
        <w:tc>
          <w:tcPr>
            <w:tcW w:w="3402" w:type="dxa"/>
            <w:gridSpan w:val="2"/>
            <w:hideMark/>
          </w:tcPr>
          <w:p w:rsidR="00871B2A" w:rsidRDefault="00871B2A" w:rsidP="00871B2A">
            <w:pPr>
              <w:spacing w:line="276" w:lineRule="auto"/>
              <w:jc w:val="center"/>
              <w:rPr>
                <w:sz w:val="18"/>
                <w:szCs w:val="18"/>
              </w:rPr>
            </w:pPr>
            <w:r>
              <w:rPr>
                <w:sz w:val="18"/>
                <w:szCs w:val="18"/>
              </w:rPr>
              <w:t>(ф.и.о.)</w:t>
            </w:r>
          </w:p>
        </w:tc>
      </w:tr>
    </w:tbl>
    <w:p w:rsidR="00871B2A" w:rsidRDefault="00871B2A" w:rsidP="00871B2A"/>
    <w:tbl>
      <w:tblPr>
        <w:tblW w:w="0" w:type="auto"/>
        <w:tblLayout w:type="fixed"/>
        <w:tblCellMar>
          <w:left w:w="28" w:type="dxa"/>
          <w:right w:w="28" w:type="dxa"/>
        </w:tblCellMar>
        <w:tblLook w:val="04A0"/>
      </w:tblPr>
      <w:tblGrid>
        <w:gridCol w:w="187"/>
        <w:gridCol w:w="425"/>
        <w:gridCol w:w="255"/>
        <w:gridCol w:w="1531"/>
        <w:gridCol w:w="465"/>
        <w:gridCol w:w="567"/>
        <w:gridCol w:w="255"/>
      </w:tblGrid>
      <w:tr w:rsidR="00771D96" w:rsidTr="00FE33D4">
        <w:tc>
          <w:tcPr>
            <w:tcW w:w="187" w:type="dxa"/>
            <w:vAlign w:val="bottom"/>
            <w:hideMark/>
          </w:tcPr>
          <w:p w:rsidR="00771D96" w:rsidRDefault="00771D96" w:rsidP="00FE33D4">
            <w:r>
              <w:t>“</w:t>
            </w:r>
          </w:p>
        </w:tc>
        <w:tc>
          <w:tcPr>
            <w:tcW w:w="425" w:type="dxa"/>
            <w:tcBorders>
              <w:top w:val="nil"/>
              <w:left w:val="nil"/>
              <w:bottom w:val="single" w:sz="4" w:space="0" w:color="auto"/>
              <w:right w:val="nil"/>
            </w:tcBorders>
            <w:vAlign w:val="bottom"/>
          </w:tcPr>
          <w:p w:rsidR="00771D96" w:rsidRDefault="00771D96" w:rsidP="00FE33D4">
            <w:pPr>
              <w:jc w:val="center"/>
            </w:pPr>
            <w:r>
              <w:t>23</w:t>
            </w:r>
          </w:p>
        </w:tc>
        <w:tc>
          <w:tcPr>
            <w:tcW w:w="255" w:type="dxa"/>
            <w:vAlign w:val="bottom"/>
            <w:hideMark/>
          </w:tcPr>
          <w:p w:rsidR="00771D96" w:rsidRDefault="00771D96" w:rsidP="00FE33D4"/>
        </w:tc>
        <w:tc>
          <w:tcPr>
            <w:tcW w:w="1531" w:type="dxa"/>
            <w:tcBorders>
              <w:top w:val="nil"/>
              <w:left w:val="nil"/>
              <w:bottom w:val="single" w:sz="4" w:space="0" w:color="auto"/>
              <w:right w:val="nil"/>
            </w:tcBorders>
            <w:vAlign w:val="bottom"/>
          </w:tcPr>
          <w:p w:rsidR="00771D96" w:rsidRDefault="00771D96" w:rsidP="00FE33D4">
            <w:pPr>
              <w:jc w:val="center"/>
            </w:pPr>
            <w:r>
              <w:t>ноября</w:t>
            </w:r>
          </w:p>
        </w:tc>
        <w:tc>
          <w:tcPr>
            <w:tcW w:w="465" w:type="dxa"/>
            <w:vAlign w:val="bottom"/>
            <w:hideMark/>
          </w:tcPr>
          <w:p w:rsidR="00771D96" w:rsidRPr="00A36813" w:rsidRDefault="00771D96" w:rsidP="00FE33D4">
            <w:pPr>
              <w:jc w:val="right"/>
              <w:rPr>
                <w:sz w:val="20"/>
                <w:szCs w:val="20"/>
              </w:rPr>
            </w:pPr>
          </w:p>
        </w:tc>
        <w:tc>
          <w:tcPr>
            <w:tcW w:w="567" w:type="dxa"/>
            <w:tcBorders>
              <w:top w:val="nil"/>
              <w:left w:val="nil"/>
              <w:bottom w:val="single" w:sz="4" w:space="0" w:color="auto"/>
              <w:right w:val="nil"/>
            </w:tcBorders>
            <w:vAlign w:val="bottom"/>
          </w:tcPr>
          <w:p w:rsidR="00771D96" w:rsidRDefault="00771D96" w:rsidP="00FE33D4">
            <w:r>
              <w:t>2015</w:t>
            </w:r>
          </w:p>
        </w:tc>
        <w:tc>
          <w:tcPr>
            <w:tcW w:w="255" w:type="dxa"/>
            <w:vAlign w:val="bottom"/>
            <w:hideMark/>
          </w:tcPr>
          <w:p w:rsidR="00771D96" w:rsidRDefault="00771D96" w:rsidP="00FE33D4">
            <w:pPr>
              <w:jc w:val="right"/>
            </w:pPr>
            <w:r>
              <w:t>г.</w:t>
            </w:r>
          </w:p>
        </w:tc>
      </w:tr>
    </w:tbl>
    <w:p w:rsidR="00771D96" w:rsidRDefault="00771D96" w:rsidP="00771D96">
      <w:r>
        <w:t>М.П.</w:t>
      </w:r>
    </w:p>
    <w:p w:rsidR="00871B2A" w:rsidRDefault="00871B2A" w:rsidP="00871B2A"/>
    <w:p w:rsidR="00871B2A" w:rsidRDefault="00871B2A" w:rsidP="00871B2A">
      <w:r>
        <w:t>.</w:t>
      </w:r>
    </w:p>
    <w:p w:rsidR="00871B2A" w:rsidRDefault="00871B2A" w:rsidP="00871B2A">
      <w:pPr>
        <w:spacing w:before="400"/>
        <w:jc w:val="center"/>
        <w:rPr>
          <w:b/>
          <w:bCs/>
          <w:sz w:val="26"/>
          <w:szCs w:val="26"/>
        </w:rPr>
      </w:pPr>
    </w:p>
    <w:p w:rsidR="00871B2A" w:rsidRDefault="00871B2A" w:rsidP="00871B2A">
      <w:pPr>
        <w:spacing w:before="400"/>
        <w:jc w:val="center"/>
        <w:rPr>
          <w:b/>
          <w:bCs/>
          <w:sz w:val="26"/>
          <w:szCs w:val="26"/>
        </w:rPr>
      </w:pPr>
    </w:p>
    <w:p w:rsidR="00871B2A" w:rsidRDefault="00871B2A" w:rsidP="00871B2A">
      <w:pPr>
        <w:spacing w:before="400"/>
        <w:jc w:val="center"/>
        <w:rPr>
          <w:b/>
          <w:bCs/>
          <w:sz w:val="26"/>
          <w:szCs w:val="26"/>
        </w:rPr>
      </w:pPr>
    </w:p>
    <w:p w:rsidR="00871B2A" w:rsidRDefault="00871B2A" w:rsidP="00871B2A">
      <w:pPr>
        <w:spacing w:before="400"/>
        <w:jc w:val="center"/>
        <w:rPr>
          <w:b/>
          <w:bCs/>
          <w:sz w:val="26"/>
          <w:szCs w:val="26"/>
        </w:rPr>
      </w:pPr>
    </w:p>
    <w:p w:rsidR="00871B2A" w:rsidRDefault="00871B2A" w:rsidP="00871B2A">
      <w:pPr>
        <w:spacing w:before="400"/>
        <w:jc w:val="center"/>
        <w:rPr>
          <w:b/>
          <w:bCs/>
          <w:sz w:val="26"/>
          <w:szCs w:val="26"/>
        </w:rPr>
      </w:pPr>
    </w:p>
    <w:p w:rsidR="00871B2A" w:rsidRDefault="00871B2A" w:rsidP="00871B2A">
      <w:pPr>
        <w:spacing w:before="400"/>
        <w:jc w:val="center"/>
        <w:rPr>
          <w:b/>
          <w:bCs/>
          <w:sz w:val="26"/>
          <w:szCs w:val="26"/>
        </w:rPr>
      </w:pPr>
    </w:p>
    <w:p w:rsidR="00871B2A" w:rsidRDefault="00871B2A" w:rsidP="00871B2A">
      <w:pPr>
        <w:spacing w:before="400"/>
        <w:jc w:val="center"/>
        <w:rPr>
          <w:b/>
          <w:bCs/>
          <w:sz w:val="26"/>
          <w:szCs w:val="26"/>
        </w:rPr>
      </w:pPr>
    </w:p>
    <w:p w:rsidR="00871B2A" w:rsidRDefault="00871B2A" w:rsidP="00871B2A">
      <w:pPr>
        <w:spacing w:before="400"/>
        <w:jc w:val="center"/>
        <w:rPr>
          <w:b/>
          <w:bCs/>
          <w:sz w:val="26"/>
          <w:szCs w:val="26"/>
        </w:rPr>
      </w:pPr>
    </w:p>
    <w:p w:rsidR="00871B2A" w:rsidRDefault="00871B2A" w:rsidP="00871B2A">
      <w:pPr>
        <w:spacing w:before="360"/>
        <w:ind w:left="5103"/>
        <w:jc w:val="both"/>
      </w:pPr>
      <w:r>
        <w:t xml:space="preserve">                 Утверждаю</w:t>
      </w:r>
    </w:p>
    <w:p w:rsidR="00871B2A" w:rsidRDefault="00871B2A" w:rsidP="00871B2A">
      <w:pPr>
        <w:spacing w:before="120"/>
        <w:ind w:left="5103"/>
      </w:pPr>
      <w:r>
        <w:t>Заместитель главы администрации</w:t>
      </w:r>
    </w:p>
    <w:p w:rsidR="00871B2A" w:rsidRDefault="00871B2A" w:rsidP="00871B2A">
      <w:pPr>
        <w:ind w:left="5103"/>
      </w:pPr>
      <w:r>
        <w:t>Щекинского района</w:t>
      </w:r>
    </w:p>
    <w:p w:rsidR="00871B2A" w:rsidRDefault="00871B2A" w:rsidP="00871B2A">
      <w:pPr>
        <w:ind w:left="5103"/>
      </w:pPr>
      <w:r>
        <w:t>по развитию инженерной  инфраструктуры</w:t>
      </w:r>
    </w:p>
    <w:p w:rsidR="00871B2A" w:rsidRDefault="00871B2A" w:rsidP="00871B2A">
      <w:pPr>
        <w:ind w:left="5103"/>
      </w:pPr>
      <w:r>
        <w:t xml:space="preserve">и жилищно-коммунальному хозяйству   </w:t>
      </w:r>
    </w:p>
    <w:p w:rsidR="00871B2A" w:rsidRDefault="00871B2A" w:rsidP="00871B2A">
      <w:pPr>
        <w:ind w:left="5103"/>
      </w:pPr>
      <w:r>
        <w:t xml:space="preserve">                           </w:t>
      </w:r>
    </w:p>
    <w:p w:rsidR="00871B2A" w:rsidRDefault="00871B2A" w:rsidP="00871B2A">
      <w:pPr>
        <w:ind w:left="5103"/>
      </w:pPr>
      <w:r>
        <w:t xml:space="preserve"> 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7A15A3" w:rsidTr="00FE33D4">
        <w:tc>
          <w:tcPr>
            <w:tcW w:w="187" w:type="dxa"/>
            <w:vAlign w:val="bottom"/>
            <w:hideMark/>
          </w:tcPr>
          <w:p w:rsidR="007A15A3" w:rsidRDefault="007A15A3" w:rsidP="00FE33D4">
            <w:pPr>
              <w:spacing w:line="276" w:lineRule="auto"/>
            </w:pPr>
            <w:r>
              <w:t>“</w:t>
            </w:r>
          </w:p>
        </w:tc>
        <w:tc>
          <w:tcPr>
            <w:tcW w:w="425" w:type="dxa"/>
            <w:tcBorders>
              <w:top w:val="nil"/>
              <w:left w:val="nil"/>
              <w:bottom w:val="single" w:sz="4" w:space="0" w:color="auto"/>
              <w:right w:val="nil"/>
            </w:tcBorders>
            <w:vAlign w:val="bottom"/>
          </w:tcPr>
          <w:p w:rsidR="007A15A3" w:rsidRDefault="007A15A3" w:rsidP="00FE33D4">
            <w:pPr>
              <w:spacing w:line="276" w:lineRule="auto"/>
              <w:jc w:val="center"/>
            </w:pPr>
            <w:r>
              <w:t>23</w:t>
            </w:r>
          </w:p>
        </w:tc>
        <w:tc>
          <w:tcPr>
            <w:tcW w:w="255" w:type="dxa"/>
            <w:vAlign w:val="bottom"/>
            <w:hideMark/>
          </w:tcPr>
          <w:p w:rsidR="007A15A3" w:rsidRDefault="007A15A3" w:rsidP="00FE33D4">
            <w:pPr>
              <w:spacing w:line="276" w:lineRule="auto"/>
            </w:pPr>
            <w:r>
              <w:t>”</w:t>
            </w:r>
          </w:p>
        </w:tc>
        <w:tc>
          <w:tcPr>
            <w:tcW w:w="2280" w:type="dxa"/>
            <w:tcBorders>
              <w:top w:val="nil"/>
              <w:left w:val="nil"/>
              <w:bottom w:val="single" w:sz="4" w:space="0" w:color="auto"/>
              <w:right w:val="nil"/>
            </w:tcBorders>
            <w:vAlign w:val="bottom"/>
          </w:tcPr>
          <w:p w:rsidR="007A15A3" w:rsidRDefault="007A15A3" w:rsidP="00FE33D4">
            <w:pPr>
              <w:spacing w:line="276" w:lineRule="auto"/>
              <w:jc w:val="center"/>
            </w:pPr>
            <w:r>
              <w:t xml:space="preserve">         ноября       2015</w:t>
            </w:r>
          </w:p>
        </w:tc>
        <w:tc>
          <w:tcPr>
            <w:tcW w:w="465" w:type="dxa"/>
            <w:vAlign w:val="bottom"/>
          </w:tcPr>
          <w:p w:rsidR="007A15A3" w:rsidRDefault="007A15A3" w:rsidP="00FE33D4">
            <w:pPr>
              <w:spacing w:line="276" w:lineRule="auto"/>
              <w:jc w:val="right"/>
            </w:pPr>
          </w:p>
        </w:tc>
        <w:tc>
          <w:tcPr>
            <w:tcW w:w="227" w:type="dxa"/>
            <w:tcBorders>
              <w:top w:val="nil"/>
              <w:left w:val="nil"/>
              <w:bottom w:val="single" w:sz="4" w:space="0" w:color="auto"/>
              <w:right w:val="nil"/>
            </w:tcBorders>
            <w:vAlign w:val="bottom"/>
          </w:tcPr>
          <w:p w:rsidR="007A15A3" w:rsidRDefault="007A15A3" w:rsidP="00FE33D4">
            <w:pPr>
              <w:spacing w:line="276" w:lineRule="auto"/>
            </w:pPr>
          </w:p>
        </w:tc>
        <w:tc>
          <w:tcPr>
            <w:tcW w:w="255" w:type="dxa"/>
            <w:vAlign w:val="bottom"/>
            <w:hideMark/>
          </w:tcPr>
          <w:p w:rsidR="007A15A3" w:rsidRDefault="007A15A3" w:rsidP="00FE33D4">
            <w:pPr>
              <w:spacing w:line="276" w:lineRule="auto"/>
              <w:jc w:val="right"/>
            </w:pPr>
            <w:r>
              <w:t>г.</w:t>
            </w:r>
          </w:p>
        </w:tc>
      </w:tr>
    </w:tbl>
    <w:p w:rsidR="007A15A3" w:rsidRDefault="007A15A3" w:rsidP="007A15A3">
      <w:pPr>
        <w:ind w:left="6521" w:right="1416"/>
        <w:jc w:val="center"/>
        <w:rPr>
          <w:sz w:val="18"/>
          <w:szCs w:val="18"/>
        </w:rPr>
      </w:pPr>
      <w:r>
        <w:rPr>
          <w:sz w:val="18"/>
          <w:szCs w:val="18"/>
        </w:rPr>
        <w:t>(дата утверждения)</w:t>
      </w:r>
    </w:p>
    <w:p w:rsidR="00871B2A" w:rsidRDefault="00871B2A" w:rsidP="00871B2A">
      <w:pPr>
        <w:jc w:val="center"/>
        <w:rPr>
          <w:bCs/>
          <w:sz w:val="18"/>
          <w:szCs w:val="18"/>
        </w:rPr>
      </w:pPr>
    </w:p>
    <w:p w:rsidR="00871B2A" w:rsidRDefault="00871B2A" w:rsidP="00871B2A">
      <w:pPr>
        <w:spacing w:before="400"/>
        <w:jc w:val="center"/>
        <w:rPr>
          <w:b/>
          <w:bCs/>
          <w:sz w:val="26"/>
          <w:szCs w:val="26"/>
        </w:rPr>
      </w:pPr>
      <w:r>
        <w:rPr>
          <w:b/>
          <w:bCs/>
          <w:sz w:val="26"/>
          <w:szCs w:val="26"/>
        </w:rPr>
        <w:t>АКТ</w:t>
      </w:r>
    </w:p>
    <w:p w:rsidR="00871B2A" w:rsidRDefault="00871B2A" w:rsidP="00871B2A">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871B2A" w:rsidRDefault="00871B2A" w:rsidP="00871B2A">
      <w:pPr>
        <w:spacing w:before="240"/>
        <w:jc w:val="center"/>
      </w:pPr>
      <w:r>
        <w:rPr>
          <w:lang w:val="en-US"/>
        </w:rPr>
        <w:t>I</w:t>
      </w:r>
      <w:r>
        <w:t>. Общие сведения о многоквартирном доме</w:t>
      </w:r>
    </w:p>
    <w:p w:rsidR="00871B2A" w:rsidRPr="002A3D39" w:rsidRDefault="00871B2A" w:rsidP="00871B2A">
      <w:pPr>
        <w:spacing w:before="240"/>
        <w:ind w:firstLine="567"/>
        <w:rPr>
          <w:b/>
        </w:rPr>
      </w:pPr>
      <w:r>
        <w:t xml:space="preserve">1. Адрес многоквартирного дома    </w:t>
      </w:r>
      <w:r>
        <w:rPr>
          <w:b/>
        </w:rPr>
        <w:t>ул. Участковая, д.18</w:t>
      </w:r>
    </w:p>
    <w:p w:rsidR="00871B2A" w:rsidRDefault="00871B2A" w:rsidP="00871B2A">
      <w:pPr>
        <w:pBdr>
          <w:top w:val="single" w:sz="4" w:space="0" w:color="auto"/>
        </w:pBdr>
        <w:ind w:left="4054"/>
        <w:rPr>
          <w:sz w:val="2"/>
          <w:szCs w:val="2"/>
        </w:rPr>
      </w:pPr>
    </w:p>
    <w:p w:rsidR="00871B2A" w:rsidRDefault="00871B2A" w:rsidP="00871B2A">
      <w:pPr>
        <w:ind w:firstLine="567"/>
        <w:rPr>
          <w:sz w:val="2"/>
          <w:szCs w:val="2"/>
        </w:rPr>
      </w:pPr>
      <w:r>
        <w:t xml:space="preserve">2. Кадастровый номер многоквартирного дома (при его наличии)  </w:t>
      </w:r>
    </w:p>
    <w:p w:rsidR="00871B2A" w:rsidRDefault="00871B2A" w:rsidP="00871B2A">
      <w:pPr>
        <w:pBdr>
          <w:top w:val="single" w:sz="4" w:space="1" w:color="auto"/>
        </w:pBdr>
        <w:ind w:left="567"/>
        <w:rPr>
          <w:sz w:val="2"/>
          <w:szCs w:val="2"/>
        </w:rPr>
      </w:pPr>
    </w:p>
    <w:p w:rsidR="00871B2A" w:rsidRDefault="00871B2A" w:rsidP="00871B2A">
      <w:pPr>
        <w:ind w:firstLine="567"/>
      </w:pPr>
      <w:r>
        <w:t xml:space="preserve">3. Серия, тип постройки   </w:t>
      </w:r>
      <w:r w:rsidRPr="006B7DB9">
        <w:rPr>
          <w:b/>
        </w:rPr>
        <w:t>жилой дом</w:t>
      </w:r>
    </w:p>
    <w:p w:rsidR="00871B2A" w:rsidRDefault="00871B2A" w:rsidP="00871B2A">
      <w:pPr>
        <w:pBdr>
          <w:top w:val="single" w:sz="4" w:space="1" w:color="auto"/>
        </w:pBdr>
        <w:ind w:left="3175"/>
        <w:rPr>
          <w:sz w:val="2"/>
          <w:szCs w:val="2"/>
        </w:rPr>
      </w:pPr>
    </w:p>
    <w:p w:rsidR="00871B2A" w:rsidRPr="002A3D39" w:rsidRDefault="00871B2A" w:rsidP="00871B2A">
      <w:pPr>
        <w:ind w:firstLine="567"/>
        <w:rPr>
          <w:b/>
        </w:rPr>
      </w:pPr>
      <w:r>
        <w:t xml:space="preserve">4. Год постройки  </w:t>
      </w:r>
      <w:r>
        <w:rPr>
          <w:b/>
        </w:rPr>
        <w:t>1943</w:t>
      </w:r>
    </w:p>
    <w:p w:rsidR="00871B2A" w:rsidRPr="002A3D39" w:rsidRDefault="00871B2A" w:rsidP="00871B2A">
      <w:pPr>
        <w:pBdr>
          <w:top w:val="single" w:sz="4" w:space="1" w:color="auto"/>
        </w:pBdr>
        <w:ind w:left="2438"/>
        <w:rPr>
          <w:b/>
          <w:sz w:val="2"/>
          <w:szCs w:val="2"/>
        </w:rPr>
      </w:pPr>
    </w:p>
    <w:p w:rsidR="00871B2A" w:rsidRDefault="00871B2A" w:rsidP="00871B2A">
      <w:pPr>
        <w:ind w:firstLine="567"/>
        <w:rPr>
          <w:sz w:val="2"/>
          <w:szCs w:val="2"/>
        </w:rPr>
      </w:pPr>
      <w:r>
        <w:t xml:space="preserve">5. Степень износа по данным государственного технического </w:t>
      </w:r>
      <w:r w:rsidRPr="000C353B">
        <w:t xml:space="preserve">учета    </w:t>
      </w:r>
      <w:r>
        <w:t>5</w:t>
      </w:r>
      <w:r>
        <w:rPr>
          <w:b/>
        </w:rPr>
        <w:t>0</w:t>
      </w:r>
      <w:r w:rsidRPr="000C353B">
        <w:rPr>
          <w:b/>
        </w:rPr>
        <w:t>%</w:t>
      </w:r>
    </w:p>
    <w:p w:rsidR="00871B2A" w:rsidRDefault="00871B2A" w:rsidP="00871B2A">
      <w:pPr>
        <w:pBdr>
          <w:top w:val="single" w:sz="4" w:space="1" w:color="auto"/>
        </w:pBdr>
        <w:ind w:left="567"/>
        <w:rPr>
          <w:sz w:val="2"/>
          <w:szCs w:val="2"/>
        </w:rPr>
      </w:pPr>
    </w:p>
    <w:p w:rsidR="00871B2A" w:rsidRDefault="00871B2A" w:rsidP="00871B2A">
      <w:pPr>
        <w:ind w:firstLine="567"/>
      </w:pPr>
      <w:r>
        <w:t xml:space="preserve">6. Степень фактического износа  </w:t>
      </w:r>
    </w:p>
    <w:p w:rsidR="00871B2A" w:rsidRDefault="00871B2A" w:rsidP="00871B2A">
      <w:pPr>
        <w:pBdr>
          <w:top w:val="single" w:sz="4" w:space="1" w:color="auto"/>
        </w:pBdr>
        <w:ind w:left="3969"/>
        <w:rPr>
          <w:sz w:val="2"/>
          <w:szCs w:val="2"/>
        </w:rPr>
      </w:pPr>
    </w:p>
    <w:p w:rsidR="00871B2A" w:rsidRDefault="00871B2A" w:rsidP="00871B2A">
      <w:pPr>
        <w:ind w:firstLine="567"/>
      </w:pPr>
      <w:r>
        <w:t xml:space="preserve">7. Год последнего капитального ремонта  </w:t>
      </w:r>
      <w:r w:rsidRPr="002A3D39">
        <w:rPr>
          <w:b/>
        </w:rPr>
        <w:t>нет</w:t>
      </w:r>
    </w:p>
    <w:p w:rsidR="00871B2A" w:rsidRDefault="00871B2A" w:rsidP="00871B2A">
      <w:pPr>
        <w:pBdr>
          <w:top w:val="single" w:sz="4" w:space="1" w:color="auto"/>
        </w:pBdr>
        <w:ind w:left="4865"/>
        <w:rPr>
          <w:sz w:val="2"/>
          <w:szCs w:val="2"/>
        </w:rPr>
      </w:pPr>
    </w:p>
    <w:p w:rsidR="00871B2A" w:rsidRDefault="00871B2A" w:rsidP="00871B2A">
      <w:pPr>
        <w:ind w:firstLine="567"/>
        <w:jc w:val="both"/>
      </w:pPr>
      <w:r>
        <w:t>8. Реквизиты правового акта о признании многоквартирного дома аварийным и подлежащим сносу  -</w:t>
      </w:r>
    </w:p>
    <w:p w:rsidR="00871B2A" w:rsidRDefault="00871B2A" w:rsidP="00871B2A">
      <w:pPr>
        <w:pBdr>
          <w:top w:val="single" w:sz="4" w:space="1" w:color="auto"/>
        </w:pBdr>
        <w:ind w:left="709"/>
        <w:rPr>
          <w:sz w:val="2"/>
          <w:szCs w:val="2"/>
        </w:rPr>
      </w:pPr>
    </w:p>
    <w:p w:rsidR="00871B2A" w:rsidRDefault="00871B2A" w:rsidP="00871B2A">
      <w:pPr>
        <w:ind w:firstLine="567"/>
      </w:pPr>
      <w:r>
        <w:t xml:space="preserve">9. Количество этажей </w:t>
      </w:r>
      <w:r>
        <w:rPr>
          <w:b/>
        </w:rPr>
        <w:t xml:space="preserve"> 1</w:t>
      </w:r>
    </w:p>
    <w:p w:rsidR="00871B2A" w:rsidRDefault="00871B2A" w:rsidP="00871B2A">
      <w:pPr>
        <w:pBdr>
          <w:top w:val="single" w:sz="4" w:space="1" w:color="auto"/>
        </w:pBdr>
        <w:ind w:left="2920"/>
        <w:rPr>
          <w:sz w:val="2"/>
          <w:szCs w:val="2"/>
        </w:rPr>
      </w:pPr>
    </w:p>
    <w:p w:rsidR="00871B2A" w:rsidRPr="002A3D39" w:rsidRDefault="00871B2A" w:rsidP="00871B2A">
      <w:pPr>
        <w:ind w:firstLine="567"/>
        <w:rPr>
          <w:b/>
        </w:rPr>
      </w:pPr>
      <w:r>
        <w:t xml:space="preserve">10. Наличие подвала    </w:t>
      </w:r>
      <w:r>
        <w:rPr>
          <w:b/>
        </w:rPr>
        <w:t>нет</w:t>
      </w:r>
    </w:p>
    <w:p w:rsidR="00871B2A" w:rsidRDefault="00871B2A" w:rsidP="00871B2A">
      <w:pPr>
        <w:pBdr>
          <w:top w:val="single" w:sz="4" w:space="1" w:color="auto"/>
        </w:pBdr>
        <w:ind w:left="2835"/>
        <w:rPr>
          <w:sz w:val="2"/>
          <w:szCs w:val="2"/>
        </w:rPr>
      </w:pPr>
    </w:p>
    <w:p w:rsidR="00871B2A" w:rsidRPr="006B7DB9" w:rsidRDefault="00871B2A" w:rsidP="00871B2A">
      <w:pPr>
        <w:ind w:firstLine="567"/>
        <w:rPr>
          <w:b/>
        </w:rPr>
      </w:pPr>
      <w:r>
        <w:t xml:space="preserve">11. Наличие цокольного этажа  </w:t>
      </w:r>
      <w:r>
        <w:rPr>
          <w:b/>
        </w:rPr>
        <w:t>нет</w:t>
      </w:r>
    </w:p>
    <w:p w:rsidR="00871B2A" w:rsidRDefault="00871B2A" w:rsidP="00871B2A">
      <w:pPr>
        <w:pBdr>
          <w:top w:val="single" w:sz="4" w:space="1" w:color="auto"/>
        </w:pBdr>
        <w:ind w:left="3828"/>
        <w:rPr>
          <w:sz w:val="2"/>
          <w:szCs w:val="2"/>
        </w:rPr>
      </w:pPr>
    </w:p>
    <w:p w:rsidR="00871B2A" w:rsidRPr="002A3D39" w:rsidRDefault="00871B2A" w:rsidP="00871B2A">
      <w:pPr>
        <w:ind w:firstLine="567"/>
        <w:rPr>
          <w:b/>
        </w:rPr>
      </w:pPr>
      <w:r>
        <w:t xml:space="preserve">12. Наличие мансарды  </w:t>
      </w:r>
      <w:r w:rsidRPr="002A3D39">
        <w:rPr>
          <w:b/>
        </w:rPr>
        <w:t>нет</w:t>
      </w:r>
    </w:p>
    <w:p w:rsidR="00871B2A" w:rsidRDefault="00871B2A" w:rsidP="00871B2A">
      <w:pPr>
        <w:pBdr>
          <w:top w:val="single" w:sz="4" w:space="1" w:color="auto"/>
        </w:pBdr>
        <w:ind w:left="3005"/>
        <w:rPr>
          <w:sz w:val="2"/>
          <w:szCs w:val="2"/>
        </w:rPr>
      </w:pPr>
    </w:p>
    <w:p w:rsidR="00871B2A" w:rsidRPr="002A3D39" w:rsidRDefault="00871B2A" w:rsidP="00871B2A">
      <w:pPr>
        <w:ind w:firstLine="567"/>
        <w:rPr>
          <w:b/>
        </w:rPr>
      </w:pPr>
      <w:r>
        <w:t xml:space="preserve">13. Наличие мезонина  </w:t>
      </w:r>
      <w:r w:rsidRPr="002A3D39">
        <w:rPr>
          <w:b/>
        </w:rPr>
        <w:t>нет</w:t>
      </w:r>
    </w:p>
    <w:p w:rsidR="00871B2A" w:rsidRDefault="00871B2A" w:rsidP="00871B2A">
      <w:pPr>
        <w:pBdr>
          <w:top w:val="single" w:sz="4" w:space="1" w:color="auto"/>
        </w:pBdr>
        <w:ind w:left="2977"/>
        <w:rPr>
          <w:sz w:val="2"/>
          <w:szCs w:val="2"/>
        </w:rPr>
      </w:pPr>
    </w:p>
    <w:p w:rsidR="00871B2A" w:rsidRPr="002A3D39" w:rsidRDefault="00871B2A" w:rsidP="00871B2A">
      <w:pPr>
        <w:ind w:firstLine="567"/>
        <w:rPr>
          <w:b/>
        </w:rPr>
      </w:pPr>
      <w:r>
        <w:t>14. Количество квартир 2</w:t>
      </w:r>
    </w:p>
    <w:p w:rsidR="00871B2A" w:rsidRDefault="00871B2A" w:rsidP="00871B2A">
      <w:pPr>
        <w:pBdr>
          <w:top w:val="single" w:sz="4" w:space="1" w:color="auto"/>
        </w:pBdr>
        <w:ind w:left="3119"/>
        <w:rPr>
          <w:sz w:val="2"/>
          <w:szCs w:val="2"/>
        </w:rPr>
      </w:pPr>
    </w:p>
    <w:p w:rsidR="00871B2A" w:rsidRDefault="00871B2A" w:rsidP="00871B2A">
      <w:pPr>
        <w:ind w:firstLine="567"/>
        <w:jc w:val="both"/>
        <w:rPr>
          <w:sz w:val="2"/>
          <w:szCs w:val="2"/>
        </w:rPr>
      </w:pPr>
      <w:r>
        <w:t>15. Количество нежилых помещений, не входящих в состав общего имущества</w:t>
      </w:r>
      <w:r>
        <w:br/>
      </w:r>
    </w:p>
    <w:p w:rsidR="00871B2A" w:rsidRPr="00D00471" w:rsidRDefault="00871B2A" w:rsidP="00871B2A">
      <w:pPr>
        <w:ind w:left="567"/>
      </w:pPr>
    </w:p>
    <w:p w:rsidR="00871B2A" w:rsidRDefault="00871B2A" w:rsidP="00871B2A">
      <w:pPr>
        <w:pBdr>
          <w:top w:val="single" w:sz="4" w:space="1" w:color="auto"/>
        </w:pBdr>
        <w:ind w:left="567"/>
        <w:rPr>
          <w:sz w:val="2"/>
          <w:szCs w:val="2"/>
        </w:rPr>
      </w:pPr>
    </w:p>
    <w:p w:rsidR="00871B2A" w:rsidRPr="00CA758D" w:rsidRDefault="00871B2A" w:rsidP="00871B2A">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sidRPr="00CA758D">
        <w:rPr>
          <w:b/>
        </w:rPr>
        <w:t>нет</w:t>
      </w:r>
    </w:p>
    <w:p w:rsidR="00871B2A" w:rsidRDefault="00871B2A" w:rsidP="00871B2A">
      <w:pPr>
        <w:pBdr>
          <w:top w:val="single" w:sz="4" w:space="1" w:color="auto"/>
        </w:pBdr>
        <w:rPr>
          <w:sz w:val="2"/>
          <w:szCs w:val="2"/>
        </w:rPr>
      </w:pPr>
    </w:p>
    <w:p w:rsidR="00871B2A" w:rsidRDefault="00871B2A" w:rsidP="00871B2A">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871B2A" w:rsidRDefault="00871B2A" w:rsidP="00871B2A">
      <w:r>
        <w:t xml:space="preserve">               нет</w:t>
      </w:r>
    </w:p>
    <w:p w:rsidR="00871B2A" w:rsidRDefault="00871B2A" w:rsidP="00871B2A">
      <w:pPr>
        <w:pBdr>
          <w:top w:val="single" w:sz="4" w:space="1" w:color="auto"/>
        </w:pBdr>
        <w:rPr>
          <w:sz w:val="2"/>
          <w:szCs w:val="2"/>
        </w:rPr>
      </w:pPr>
    </w:p>
    <w:p w:rsidR="00871B2A" w:rsidRDefault="00871B2A" w:rsidP="00871B2A">
      <w:pPr>
        <w:tabs>
          <w:tab w:val="center" w:pos="5387"/>
          <w:tab w:val="left" w:pos="7371"/>
        </w:tabs>
        <w:ind w:firstLine="567"/>
      </w:pPr>
      <w:r>
        <w:t xml:space="preserve">18. Строительный объем  </w:t>
      </w:r>
      <w:r>
        <w:rPr>
          <w:b/>
        </w:rPr>
        <w:t>206</w:t>
      </w:r>
      <w:r>
        <w:tab/>
      </w:r>
      <w:r>
        <w:tab/>
        <w:t>куб. м</w:t>
      </w:r>
    </w:p>
    <w:p w:rsidR="00871B2A" w:rsidRDefault="00871B2A" w:rsidP="00871B2A">
      <w:pPr>
        <w:tabs>
          <w:tab w:val="center" w:pos="5387"/>
          <w:tab w:val="left" w:pos="7371"/>
        </w:tabs>
        <w:ind w:firstLine="567"/>
      </w:pPr>
      <w:r>
        <w:t>19. Площадь:</w:t>
      </w:r>
    </w:p>
    <w:p w:rsidR="00871B2A" w:rsidRDefault="00871B2A" w:rsidP="00871B2A">
      <w:pPr>
        <w:tabs>
          <w:tab w:val="center" w:pos="2835"/>
          <w:tab w:val="left" w:pos="4678"/>
        </w:tabs>
        <w:ind w:firstLine="567"/>
        <w:jc w:val="both"/>
      </w:pPr>
      <w:r>
        <w:lastRenderedPageBreak/>
        <w:t xml:space="preserve">а) многоквартирного дома с лоджиями, балконами, шкафами, коридорами и лестничными клетками  </w:t>
      </w:r>
      <w:r>
        <w:rPr>
          <w:b/>
        </w:rPr>
        <w:t>73,7</w:t>
      </w:r>
      <w:r>
        <w:tab/>
      </w:r>
      <w:r>
        <w:tab/>
        <w:t>кв. м</w:t>
      </w:r>
    </w:p>
    <w:p w:rsidR="00871B2A" w:rsidRDefault="00871B2A" w:rsidP="00871B2A">
      <w:pPr>
        <w:pBdr>
          <w:top w:val="single" w:sz="4" w:space="1" w:color="auto"/>
        </w:pBdr>
        <w:ind w:left="1049" w:right="5642"/>
        <w:rPr>
          <w:sz w:val="2"/>
          <w:szCs w:val="2"/>
        </w:rPr>
      </w:pPr>
    </w:p>
    <w:p w:rsidR="00871B2A" w:rsidRDefault="00871B2A" w:rsidP="00871B2A">
      <w:pPr>
        <w:tabs>
          <w:tab w:val="center" w:pos="7598"/>
          <w:tab w:val="right" w:pos="10206"/>
        </w:tabs>
        <w:ind w:firstLine="567"/>
      </w:pPr>
      <w:r>
        <w:t xml:space="preserve">б) жилых помещений (общая площадь квартир)  </w:t>
      </w:r>
      <w:r>
        <w:rPr>
          <w:b/>
        </w:rPr>
        <w:t>73,7</w:t>
      </w:r>
      <w:r>
        <w:tab/>
        <w:t>кв. м</w:t>
      </w:r>
    </w:p>
    <w:p w:rsidR="00871B2A" w:rsidRDefault="00871B2A" w:rsidP="00871B2A">
      <w:pPr>
        <w:pBdr>
          <w:top w:val="single" w:sz="4" w:space="1" w:color="auto"/>
        </w:pBdr>
        <w:ind w:left="5585" w:right="624"/>
        <w:rPr>
          <w:sz w:val="2"/>
          <w:szCs w:val="2"/>
        </w:rPr>
      </w:pPr>
    </w:p>
    <w:p w:rsidR="00871B2A" w:rsidRDefault="00871B2A" w:rsidP="00871B2A">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871B2A" w:rsidRDefault="00871B2A" w:rsidP="00871B2A">
      <w:pPr>
        <w:pBdr>
          <w:top w:val="single" w:sz="4" w:space="1" w:color="auto"/>
        </w:pBdr>
        <w:ind w:left="3941" w:right="2240"/>
        <w:rPr>
          <w:sz w:val="2"/>
          <w:szCs w:val="2"/>
        </w:rPr>
      </w:pPr>
    </w:p>
    <w:p w:rsidR="00871B2A" w:rsidRDefault="00871B2A" w:rsidP="00871B2A">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871B2A" w:rsidRDefault="00871B2A" w:rsidP="00871B2A">
      <w:pPr>
        <w:pBdr>
          <w:top w:val="single" w:sz="4" w:space="1" w:color="auto"/>
        </w:pBdr>
        <w:ind w:left="4734" w:right="1389"/>
        <w:rPr>
          <w:sz w:val="2"/>
          <w:szCs w:val="2"/>
        </w:rPr>
      </w:pPr>
    </w:p>
    <w:p w:rsidR="00871B2A" w:rsidRDefault="00871B2A" w:rsidP="00871B2A">
      <w:pPr>
        <w:tabs>
          <w:tab w:val="center" w:pos="5245"/>
          <w:tab w:val="left" w:pos="7088"/>
        </w:tabs>
        <w:ind w:firstLine="567"/>
      </w:pPr>
      <w:r>
        <w:t xml:space="preserve">20. Количество лестниц   </w:t>
      </w:r>
      <w:r>
        <w:tab/>
        <w:t>шт.</w:t>
      </w:r>
    </w:p>
    <w:p w:rsidR="00871B2A" w:rsidRDefault="00871B2A" w:rsidP="00871B2A">
      <w:pPr>
        <w:pBdr>
          <w:top w:val="single" w:sz="4" w:space="1" w:color="auto"/>
        </w:pBdr>
        <w:ind w:left="3147" w:right="3232"/>
        <w:rPr>
          <w:sz w:val="2"/>
          <w:szCs w:val="2"/>
        </w:rPr>
      </w:pPr>
    </w:p>
    <w:p w:rsidR="00871B2A" w:rsidRDefault="00871B2A" w:rsidP="00871B2A">
      <w:pPr>
        <w:ind w:firstLine="567"/>
        <w:jc w:val="both"/>
        <w:rPr>
          <w:sz w:val="2"/>
          <w:szCs w:val="2"/>
        </w:rPr>
      </w:pPr>
      <w:r>
        <w:t>21. Уборочная площадь лестниц (включая межквартирные лестничные площадки)</w:t>
      </w:r>
      <w:r>
        <w:br/>
      </w:r>
    </w:p>
    <w:p w:rsidR="00871B2A" w:rsidRDefault="00871B2A" w:rsidP="00871B2A">
      <w:pPr>
        <w:tabs>
          <w:tab w:val="left" w:pos="3969"/>
        </w:tabs>
        <w:rPr>
          <w:sz w:val="2"/>
          <w:szCs w:val="2"/>
        </w:rPr>
      </w:pPr>
      <w:r>
        <w:tab/>
        <w:t>кв. м</w:t>
      </w:r>
    </w:p>
    <w:p w:rsidR="00871B2A" w:rsidRDefault="00871B2A" w:rsidP="00871B2A">
      <w:pPr>
        <w:tabs>
          <w:tab w:val="center" w:pos="7230"/>
          <w:tab w:val="left" w:pos="9356"/>
        </w:tabs>
        <w:ind w:firstLine="567"/>
      </w:pPr>
      <w:r>
        <w:t xml:space="preserve">22. Уборочная площадь общих коридоров  </w:t>
      </w:r>
      <w:r>
        <w:tab/>
        <w:t>кв. м</w:t>
      </w:r>
    </w:p>
    <w:p w:rsidR="00871B2A" w:rsidRDefault="00871B2A" w:rsidP="00871B2A">
      <w:pPr>
        <w:pBdr>
          <w:top w:val="single" w:sz="4" w:space="1" w:color="auto"/>
        </w:pBdr>
        <w:ind w:left="4990" w:right="964"/>
        <w:rPr>
          <w:sz w:val="2"/>
          <w:szCs w:val="2"/>
        </w:rPr>
      </w:pPr>
    </w:p>
    <w:p w:rsidR="00871B2A" w:rsidRDefault="00871B2A" w:rsidP="00871B2A">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tab/>
      </w:r>
      <w:r>
        <w:tab/>
        <w:t>кв. м</w:t>
      </w:r>
    </w:p>
    <w:p w:rsidR="00871B2A" w:rsidRDefault="00871B2A" w:rsidP="00871B2A">
      <w:pPr>
        <w:pBdr>
          <w:top w:val="single" w:sz="4" w:space="1" w:color="auto"/>
        </w:pBdr>
        <w:ind w:left="4082" w:right="1814"/>
        <w:rPr>
          <w:sz w:val="2"/>
          <w:szCs w:val="2"/>
        </w:rPr>
      </w:pPr>
    </w:p>
    <w:p w:rsidR="00871B2A" w:rsidRPr="00552163" w:rsidRDefault="00871B2A" w:rsidP="00871B2A">
      <w:pPr>
        <w:ind w:firstLine="567"/>
        <w:jc w:val="both"/>
        <w:rPr>
          <w:b/>
        </w:rPr>
      </w:pPr>
      <w:r>
        <w:t xml:space="preserve">24. Площадь земельного участка, входящего в состав общего имущества многоквартирного дома </w:t>
      </w:r>
      <w:r>
        <w:rPr>
          <w:b/>
        </w:rPr>
        <w:t>623</w:t>
      </w:r>
    </w:p>
    <w:p w:rsidR="00871B2A" w:rsidRDefault="00871B2A" w:rsidP="00871B2A">
      <w:pPr>
        <w:pBdr>
          <w:top w:val="single" w:sz="4" w:space="1" w:color="auto"/>
        </w:pBdr>
        <w:ind w:left="601"/>
        <w:rPr>
          <w:sz w:val="2"/>
          <w:szCs w:val="2"/>
        </w:rPr>
      </w:pPr>
    </w:p>
    <w:p w:rsidR="00871B2A" w:rsidRPr="00A77472" w:rsidRDefault="00871B2A" w:rsidP="00871B2A">
      <w:pPr>
        <w:ind w:firstLine="567"/>
        <w:rPr>
          <w:b/>
          <w:sz w:val="2"/>
          <w:szCs w:val="2"/>
        </w:rPr>
      </w:pPr>
      <w:r>
        <w:t>25. Кадастровый номер земельного участка (при его наличии)</w:t>
      </w:r>
    </w:p>
    <w:p w:rsidR="00871B2A" w:rsidRDefault="00871B2A" w:rsidP="00871B2A">
      <w:pPr>
        <w:pBdr>
          <w:top w:val="single" w:sz="4" w:space="1" w:color="auto"/>
        </w:pBdr>
        <w:rPr>
          <w:sz w:val="2"/>
          <w:szCs w:val="2"/>
        </w:rPr>
      </w:pPr>
    </w:p>
    <w:p w:rsidR="00871B2A" w:rsidRDefault="00871B2A" w:rsidP="00871B2A">
      <w:pPr>
        <w:spacing w:before="360" w:after="240"/>
        <w:jc w:val="center"/>
      </w:pPr>
      <w:r>
        <w:rPr>
          <w:lang w:val="en-US"/>
        </w:rPr>
        <w:t>II</w:t>
      </w:r>
      <w:r>
        <w:t>. Техническое состояние многоквартирного дома, включая пристройки</w:t>
      </w:r>
    </w:p>
    <w:tbl>
      <w:tblPr>
        <w:tblW w:w="9426" w:type="dxa"/>
        <w:tblLayout w:type="fixed"/>
        <w:tblCellMar>
          <w:left w:w="28" w:type="dxa"/>
          <w:right w:w="28" w:type="dxa"/>
        </w:tblCellMar>
        <w:tblLook w:val="0000"/>
      </w:tblPr>
      <w:tblGrid>
        <w:gridCol w:w="3928"/>
        <w:gridCol w:w="2749"/>
        <w:gridCol w:w="2749"/>
      </w:tblGrid>
      <w:tr w:rsidR="00871B2A" w:rsidTr="00871B2A">
        <w:trPr>
          <w:trHeight w:val="648"/>
        </w:trPr>
        <w:tc>
          <w:tcPr>
            <w:tcW w:w="3928" w:type="dxa"/>
            <w:tcBorders>
              <w:top w:val="single" w:sz="4" w:space="0" w:color="auto"/>
              <w:left w:val="single" w:sz="4" w:space="0" w:color="auto"/>
              <w:bottom w:val="single" w:sz="4" w:space="0" w:color="auto"/>
              <w:right w:val="single" w:sz="4" w:space="0" w:color="auto"/>
            </w:tcBorders>
          </w:tcPr>
          <w:p w:rsidR="00871B2A" w:rsidRDefault="00871B2A" w:rsidP="00871B2A">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tcPr>
          <w:p w:rsidR="00871B2A" w:rsidRDefault="00871B2A" w:rsidP="00871B2A">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tcPr>
          <w:p w:rsidR="00871B2A" w:rsidRDefault="00871B2A" w:rsidP="00871B2A">
            <w:pPr>
              <w:jc w:val="center"/>
            </w:pPr>
            <w:r>
              <w:t>Техническое состояние элементов общего имущества многоквартирного дома</w:t>
            </w:r>
          </w:p>
        </w:tc>
      </w:tr>
      <w:tr w:rsidR="00871B2A" w:rsidTr="00871B2A">
        <w:trPr>
          <w:trHeight w:val="158"/>
        </w:trPr>
        <w:tc>
          <w:tcPr>
            <w:tcW w:w="3928"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Бутовый-ленточный</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Отдельные глубокие трещины</w:t>
            </w:r>
          </w:p>
        </w:tc>
      </w:tr>
      <w:tr w:rsidR="00871B2A" w:rsidTr="00871B2A">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Кирпичные т. тс.= 0,55см</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Выкрашивание отдельных кирпичей</w:t>
            </w:r>
          </w:p>
        </w:tc>
      </w:tr>
      <w:tr w:rsidR="00871B2A" w:rsidTr="00871B2A">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 xml:space="preserve">Трещины в местах сопряжения </w:t>
            </w:r>
          </w:p>
        </w:tc>
      </w:tr>
      <w:tr w:rsidR="00871B2A" w:rsidTr="00871B2A">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58"/>
        </w:trPr>
        <w:tc>
          <w:tcPr>
            <w:tcW w:w="3928" w:type="dxa"/>
            <w:tcBorders>
              <w:top w:val="nil"/>
              <w:bottom w:val="nil"/>
            </w:tcBorders>
          </w:tcPr>
          <w:p w:rsidR="00871B2A" w:rsidRDefault="00871B2A" w:rsidP="00871B2A">
            <w:pPr>
              <w:ind w:left="57"/>
            </w:pPr>
            <w:r>
              <w:t>4. Перекрытия</w:t>
            </w:r>
          </w:p>
        </w:tc>
        <w:tc>
          <w:tcPr>
            <w:tcW w:w="2749" w:type="dxa"/>
            <w:vMerge w:val="restart"/>
            <w:tcBorders>
              <w:top w:val="nil"/>
              <w:bottom w:val="nil"/>
            </w:tcBorders>
          </w:tcPr>
          <w:p w:rsidR="00871B2A" w:rsidRDefault="00871B2A" w:rsidP="00871B2A">
            <w:pPr>
              <w:ind w:left="57"/>
            </w:pPr>
            <w:r>
              <w:t>Деревянные отепленные</w:t>
            </w:r>
          </w:p>
        </w:tc>
        <w:tc>
          <w:tcPr>
            <w:tcW w:w="2749" w:type="dxa"/>
            <w:vMerge w:val="restart"/>
            <w:tcBorders>
              <w:top w:val="nil"/>
              <w:bottom w:val="nil"/>
            </w:tcBorders>
          </w:tcPr>
          <w:p w:rsidR="00871B2A" w:rsidRDefault="00871B2A" w:rsidP="00871B2A">
            <w:pPr>
              <w:ind w:left="57"/>
            </w:pPr>
            <w:r>
              <w:t>Диагональные трещины</w:t>
            </w:r>
          </w:p>
        </w:tc>
      </w:tr>
      <w:tr w:rsidR="00871B2A" w:rsidTr="00871B2A">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66"/>
        </w:trPr>
        <w:tc>
          <w:tcPr>
            <w:tcW w:w="3928" w:type="dxa"/>
            <w:tcBorders>
              <w:top w:val="nil"/>
              <w:bottom w:val="nil"/>
            </w:tcBorders>
          </w:tcPr>
          <w:p w:rsidR="00871B2A" w:rsidRDefault="00871B2A" w:rsidP="00871B2A">
            <w:pPr>
              <w:ind w:left="992"/>
            </w:pPr>
            <w:r>
              <w:t>чердачные</w:t>
            </w:r>
          </w:p>
        </w:tc>
        <w:tc>
          <w:tcPr>
            <w:tcW w:w="2749" w:type="dxa"/>
            <w:vMerge/>
            <w:tcBorders>
              <w:top w:val="nil"/>
              <w:bottom w:val="nil"/>
            </w:tcBorders>
          </w:tcPr>
          <w:p w:rsidR="00871B2A" w:rsidRDefault="00871B2A" w:rsidP="00871B2A">
            <w:pPr>
              <w:ind w:left="57"/>
            </w:pPr>
          </w:p>
        </w:tc>
        <w:tc>
          <w:tcPr>
            <w:tcW w:w="2749" w:type="dxa"/>
            <w:vMerge/>
            <w:tcBorders>
              <w:top w:val="nil"/>
              <w:bottom w:val="nil"/>
            </w:tcBorders>
          </w:tcPr>
          <w:p w:rsidR="00871B2A" w:rsidRDefault="00871B2A" w:rsidP="00871B2A">
            <w:pPr>
              <w:ind w:left="57"/>
            </w:pPr>
          </w:p>
        </w:tc>
      </w:tr>
      <w:tr w:rsidR="00871B2A" w:rsidTr="00871B2A">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871B2A" w:rsidRDefault="00871B2A" w:rsidP="00871B2A">
            <w:pPr>
              <w:ind w:left="992"/>
            </w:pPr>
            <w:r>
              <w:t>междуэтажные</w:t>
            </w:r>
          </w:p>
        </w:tc>
        <w:tc>
          <w:tcPr>
            <w:tcW w:w="2749" w:type="dxa"/>
            <w:tcBorders>
              <w:top w:val="nil"/>
              <w:bottom w:val="nil"/>
            </w:tcBorders>
          </w:tcPr>
          <w:p w:rsidR="00871B2A" w:rsidRDefault="00871B2A" w:rsidP="00871B2A">
            <w:pPr>
              <w:ind w:left="57"/>
            </w:pPr>
            <w:r>
              <w:t>----------«---------</w:t>
            </w:r>
          </w:p>
        </w:tc>
        <w:tc>
          <w:tcPr>
            <w:tcW w:w="2749" w:type="dxa"/>
            <w:tcBorders>
              <w:top w:val="nil"/>
              <w:bottom w:val="nil"/>
            </w:tcBorders>
          </w:tcPr>
          <w:p w:rsidR="00871B2A" w:rsidRDefault="00871B2A" w:rsidP="00871B2A">
            <w:pPr>
              <w:ind w:left="57"/>
            </w:pPr>
          </w:p>
        </w:tc>
      </w:tr>
      <w:tr w:rsidR="00871B2A" w:rsidTr="00871B2A">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871B2A" w:rsidRDefault="00871B2A" w:rsidP="00871B2A">
            <w:pPr>
              <w:ind w:left="992"/>
            </w:pPr>
            <w:r>
              <w:t>подвальные</w:t>
            </w:r>
          </w:p>
        </w:tc>
        <w:tc>
          <w:tcPr>
            <w:tcW w:w="2749" w:type="dxa"/>
            <w:tcBorders>
              <w:top w:val="nil"/>
              <w:bottom w:val="nil"/>
            </w:tcBorders>
          </w:tcPr>
          <w:p w:rsidR="00871B2A" w:rsidRDefault="00871B2A" w:rsidP="00871B2A">
            <w:pPr>
              <w:ind w:left="57"/>
            </w:pPr>
            <w:r>
              <w:t>----------«---------</w:t>
            </w:r>
          </w:p>
        </w:tc>
        <w:tc>
          <w:tcPr>
            <w:tcW w:w="2749" w:type="dxa"/>
            <w:tcBorders>
              <w:top w:val="nil"/>
              <w:bottom w:val="nil"/>
            </w:tcBorders>
          </w:tcPr>
          <w:p w:rsidR="00871B2A" w:rsidRDefault="00871B2A" w:rsidP="00871B2A">
            <w:pPr>
              <w:ind w:left="57"/>
            </w:pPr>
          </w:p>
        </w:tc>
      </w:tr>
      <w:tr w:rsidR="00871B2A" w:rsidTr="00871B2A">
        <w:tblPrEx>
          <w:tblBorders>
            <w:top w:val="single" w:sz="4" w:space="0" w:color="auto"/>
            <w:left w:val="single" w:sz="4" w:space="0" w:color="auto"/>
            <w:bottom w:val="single" w:sz="4" w:space="0" w:color="auto"/>
            <w:right w:val="single" w:sz="4" w:space="0" w:color="auto"/>
            <w:insideV w:val="single" w:sz="4" w:space="0" w:color="auto"/>
          </w:tblBorders>
        </w:tblPrEx>
        <w:trPr>
          <w:trHeight w:val="166"/>
        </w:trPr>
        <w:tc>
          <w:tcPr>
            <w:tcW w:w="3928" w:type="dxa"/>
            <w:tcBorders>
              <w:top w:val="nil"/>
              <w:bottom w:val="nil"/>
            </w:tcBorders>
          </w:tcPr>
          <w:p w:rsidR="00871B2A" w:rsidRDefault="00871B2A" w:rsidP="00871B2A">
            <w:pPr>
              <w:ind w:left="992"/>
            </w:pPr>
            <w:r>
              <w:t>(другое)</w:t>
            </w:r>
          </w:p>
        </w:tc>
        <w:tc>
          <w:tcPr>
            <w:tcW w:w="2749" w:type="dxa"/>
            <w:tcBorders>
              <w:top w:val="nil"/>
              <w:bottom w:val="nil"/>
            </w:tcBorders>
          </w:tcPr>
          <w:p w:rsidR="00871B2A" w:rsidRDefault="00871B2A" w:rsidP="00871B2A">
            <w:pPr>
              <w:ind w:left="57"/>
            </w:pPr>
          </w:p>
        </w:tc>
        <w:tc>
          <w:tcPr>
            <w:tcW w:w="2749" w:type="dxa"/>
            <w:tcBorders>
              <w:top w:val="nil"/>
              <w:bottom w:val="nil"/>
            </w:tcBorders>
          </w:tcPr>
          <w:p w:rsidR="00871B2A" w:rsidRDefault="00871B2A" w:rsidP="00871B2A">
            <w:pPr>
              <w:ind w:left="57"/>
            </w:pPr>
          </w:p>
        </w:tc>
      </w:tr>
      <w:tr w:rsidR="00871B2A" w:rsidTr="00871B2A">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Ослабление крепления</w:t>
            </w:r>
          </w:p>
        </w:tc>
      </w:tr>
      <w:tr w:rsidR="00871B2A" w:rsidTr="00871B2A">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Стертость досок в ходовых местах</w:t>
            </w:r>
          </w:p>
        </w:tc>
      </w:tr>
      <w:tr w:rsidR="00871B2A" w:rsidTr="00871B2A">
        <w:trPr>
          <w:cantSplit/>
          <w:trHeight w:val="158"/>
        </w:trPr>
        <w:tc>
          <w:tcPr>
            <w:tcW w:w="3928" w:type="dxa"/>
            <w:tcBorders>
              <w:top w:val="single" w:sz="4" w:space="0" w:color="auto"/>
              <w:left w:val="single" w:sz="4" w:space="0" w:color="auto"/>
              <w:bottom w:val="nil"/>
              <w:right w:val="single" w:sz="4" w:space="0" w:color="auto"/>
            </w:tcBorders>
            <w:vAlign w:val="bottom"/>
          </w:tcPr>
          <w:p w:rsidR="00871B2A" w:rsidRDefault="00871B2A" w:rsidP="00871B2A">
            <w:pPr>
              <w:ind w:left="57"/>
            </w:pPr>
            <w:r>
              <w:t>7. Проемы</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Двойные створные</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Переплеты рассохлись полотна осели</w:t>
            </w:r>
          </w:p>
        </w:tc>
      </w:tr>
      <w:tr w:rsidR="00871B2A" w:rsidTr="00871B2A">
        <w:trPr>
          <w:cantSplit/>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окна</w:t>
            </w:r>
          </w:p>
        </w:tc>
        <w:tc>
          <w:tcPr>
            <w:tcW w:w="2749" w:type="dxa"/>
            <w:vMerge/>
            <w:tcBorders>
              <w:top w:val="nil"/>
              <w:left w:val="nil"/>
              <w:bottom w:val="nil"/>
              <w:right w:val="single" w:sz="4" w:space="0" w:color="auto"/>
            </w:tcBorders>
            <w:vAlign w:val="bottom"/>
          </w:tcPr>
          <w:p w:rsidR="00871B2A" w:rsidRDefault="00871B2A" w:rsidP="00871B2A">
            <w:pPr>
              <w:ind w:left="57"/>
            </w:pPr>
          </w:p>
        </w:tc>
        <w:tc>
          <w:tcPr>
            <w:tcW w:w="2749" w:type="dxa"/>
            <w:vMerge/>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двери</w:t>
            </w:r>
          </w:p>
        </w:tc>
        <w:tc>
          <w:tcPr>
            <w:tcW w:w="2749" w:type="dxa"/>
            <w:tcBorders>
              <w:top w:val="nil"/>
              <w:left w:val="nil"/>
              <w:bottom w:val="nil"/>
              <w:right w:val="single" w:sz="4" w:space="0" w:color="auto"/>
            </w:tcBorders>
            <w:vAlign w:val="bottom"/>
          </w:tcPr>
          <w:p w:rsidR="00871B2A" w:rsidRDefault="00871B2A" w:rsidP="00871B2A">
            <w:pPr>
              <w:ind w:left="57"/>
            </w:pPr>
            <w:r>
              <w:t>филенчатые</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66"/>
        </w:trPr>
        <w:tc>
          <w:tcPr>
            <w:tcW w:w="3928" w:type="dxa"/>
            <w:tcBorders>
              <w:top w:val="nil"/>
              <w:left w:val="single" w:sz="4" w:space="0" w:color="auto"/>
              <w:bottom w:val="single" w:sz="4" w:space="0" w:color="auto"/>
              <w:right w:val="single" w:sz="4" w:space="0" w:color="auto"/>
            </w:tcBorders>
            <w:vAlign w:val="bottom"/>
          </w:tcPr>
          <w:p w:rsidR="00871B2A" w:rsidRDefault="00871B2A" w:rsidP="00871B2A">
            <w:pPr>
              <w:ind w:left="993"/>
            </w:pPr>
            <w:r>
              <w:t>(другое)</w:t>
            </w: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r>
      <w:tr w:rsidR="00871B2A" w:rsidTr="00871B2A">
        <w:trPr>
          <w:cantSplit/>
          <w:trHeight w:val="158"/>
        </w:trPr>
        <w:tc>
          <w:tcPr>
            <w:tcW w:w="3928" w:type="dxa"/>
            <w:tcBorders>
              <w:top w:val="single" w:sz="4" w:space="0" w:color="auto"/>
              <w:left w:val="single" w:sz="4" w:space="0" w:color="auto"/>
              <w:bottom w:val="nil"/>
              <w:right w:val="single" w:sz="4" w:space="0" w:color="auto"/>
            </w:tcBorders>
            <w:vAlign w:val="bottom"/>
          </w:tcPr>
          <w:p w:rsidR="00871B2A" w:rsidRDefault="00871B2A" w:rsidP="00871B2A">
            <w:pPr>
              <w:ind w:left="57"/>
            </w:pPr>
            <w:r>
              <w:t>8. Отделка</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Выпучивание отпадение штукатурки</w:t>
            </w:r>
          </w:p>
        </w:tc>
      </w:tr>
      <w:tr w:rsidR="00871B2A" w:rsidTr="00871B2A">
        <w:trPr>
          <w:cantSplit/>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внутренняя</w:t>
            </w:r>
          </w:p>
        </w:tc>
        <w:tc>
          <w:tcPr>
            <w:tcW w:w="2749" w:type="dxa"/>
            <w:vMerge/>
            <w:tcBorders>
              <w:top w:val="nil"/>
              <w:left w:val="nil"/>
              <w:bottom w:val="nil"/>
              <w:right w:val="single" w:sz="4" w:space="0" w:color="auto"/>
            </w:tcBorders>
            <w:vAlign w:val="bottom"/>
          </w:tcPr>
          <w:p w:rsidR="00871B2A" w:rsidRDefault="00871B2A" w:rsidP="00871B2A">
            <w:pPr>
              <w:ind w:left="57"/>
            </w:pPr>
          </w:p>
        </w:tc>
        <w:tc>
          <w:tcPr>
            <w:tcW w:w="2749" w:type="dxa"/>
            <w:vMerge/>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наружная</w:t>
            </w:r>
          </w:p>
        </w:tc>
        <w:tc>
          <w:tcPr>
            <w:tcW w:w="2749" w:type="dxa"/>
            <w:tcBorders>
              <w:top w:val="nil"/>
              <w:left w:val="nil"/>
              <w:bottom w:val="nil"/>
              <w:right w:val="single" w:sz="4" w:space="0" w:color="auto"/>
            </w:tcBorders>
            <w:vAlign w:val="bottom"/>
          </w:tcPr>
          <w:p w:rsidR="00871B2A" w:rsidRDefault="00871B2A" w:rsidP="00871B2A">
            <w:pPr>
              <w:ind w:left="57"/>
            </w:pP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66"/>
        </w:trPr>
        <w:tc>
          <w:tcPr>
            <w:tcW w:w="3928" w:type="dxa"/>
            <w:tcBorders>
              <w:top w:val="nil"/>
              <w:left w:val="single" w:sz="4" w:space="0" w:color="auto"/>
              <w:bottom w:val="single" w:sz="4" w:space="0" w:color="auto"/>
              <w:right w:val="single" w:sz="4" w:space="0" w:color="auto"/>
            </w:tcBorders>
            <w:vAlign w:val="bottom"/>
          </w:tcPr>
          <w:p w:rsidR="00871B2A" w:rsidRDefault="00871B2A" w:rsidP="00871B2A">
            <w:pPr>
              <w:ind w:left="993"/>
            </w:pPr>
            <w:r>
              <w:t>(другое)</w:t>
            </w: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r>
      <w:tr w:rsidR="00871B2A" w:rsidTr="00871B2A">
        <w:trPr>
          <w:cantSplit/>
          <w:trHeight w:val="473"/>
        </w:trPr>
        <w:tc>
          <w:tcPr>
            <w:tcW w:w="3928" w:type="dxa"/>
            <w:tcBorders>
              <w:top w:val="single" w:sz="4" w:space="0" w:color="auto"/>
              <w:left w:val="single" w:sz="4" w:space="0" w:color="auto"/>
              <w:bottom w:val="nil"/>
              <w:right w:val="single" w:sz="4" w:space="0" w:color="auto"/>
            </w:tcBorders>
            <w:vAlign w:val="bottom"/>
          </w:tcPr>
          <w:p w:rsidR="00871B2A" w:rsidRDefault="00871B2A" w:rsidP="00871B2A">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p>
          <w:p w:rsidR="00871B2A" w:rsidRDefault="00871B2A" w:rsidP="00871B2A">
            <w:pPr>
              <w:ind w:left="57"/>
            </w:pPr>
            <w:r>
              <w:t>есть</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удовлетворительное</w:t>
            </w:r>
          </w:p>
        </w:tc>
      </w:tr>
      <w:tr w:rsidR="00871B2A" w:rsidTr="00871B2A">
        <w:trPr>
          <w:cantSplit/>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ванны напольные</w:t>
            </w:r>
          </w:p>
        </w:tc>
        <w:tc>
          <w:tcPr>
            <w:tcW w:w="2749" w:type="dxa"/>
            <w:vMerge/>
            <w:tcBorders>
              <w:top w:val="nil"/>
              <w:left w:val="nil"/>
              <w:bottom w:val="nil"/>
              <w:right w:val="single" w:sz="4" w:space="0" w:color="auto"/>
            </w:tcBorders>
            <w:vAlign w:val="bottom"/>
          </w:tcPr>
          <w:p w:rsidR="00871B2A" w:rsidRDefault="00871B2A" w:rsidP="00871B2A">
            <w:pPr>
              <w:ind w:left="57"/>
            </w:pPr>
          </w:p>
        </w:tc>
        <w:tc>
          <w:tcPr>
            <w:tcW w:w="2749" w:type="dxa"/>
            <w:vMerge/>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электроплиты</w:t>
            </w:r>
          </w:p>
        </w:tc>
        <w:tc>
          <w:tcPr>
            <w:tcW w:w="2749" w:type="dxa"/>
            <w:tcBorders>
              <w:top w:val="nil"/>
              <w:left w:val="nil"/>
              <w:bottom w:val="nil"/>
              <w:right w:val="single" w:sz="4" w:space="0" w:color="auto"/>
            </w:tcBorders>
            <w:vAlign w:val="bottom"/>
          </w:tcPr>
          <w:p w:rsidR="00871B2A" w:rsidRDefault="00871B2A" w:rsidP="00871B2A">
            <w:pPr>
              <w:ind w:left="57"/>
            </w:pPr>
            <w:r>
              <w:t>нет</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315"/>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lastRenderedPageBreak/>
              <w:t>телефонные сети и оборудование</w:t>
            </w:r>
          </w:p>
        </w:tc>
        <w:tc>
          <w:tcPr>
            <w:tcW w:w="2749" w:type="dxa"/>
            <w:tcBorders>
              <w:top w:val="nil"/>
              <w:left w:val="nil"/>
              <w:bottom w:val="nil"/>
              <w:right w:val="single" w:sz="4" w:space="0" w:color="auto"/>
            </w:tcBorders>
            <w:vAlign w:val="bottom"/>
          </w:tcPr>
          <w:p w:rsidR="00871B2A" w:rsidRDefault="00871B2A" w:rsidP="00871B2A">
            <w:pPr>
              <w:ind w:left="57"/>
            </w:pPr>
            <w:r>
              <w:t>нет</w:t>
            </w:r>
          </w:p>
          <w:p w:rsidR="00871B2A" w:rsidRDefault="00871B2A" w:rsidP="00871B2A">
            <w:pPr>
              <w:ind w:left="57"/>
            </w:pP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324"/>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сети проводного радиовещания</w:t>
            </w:r>
          </w:p>
        </w:tc>
        <w:tc>
          <w:tcPr>
            <w:tcW w:w="2749" w:type="dxa"/>
            <w:tcBorders>
              <w:top w:val="nil"/>
              <w:left w:val="nil"/>
              <w:bottom w:val="nil"/>
              <w:right w:val="single" w:sz="4" w:space="0" w:color="auto"/>
            </w:tcBorders>
            <w:vAlign w:val="bottom"/>
          </w:tcPr>
          <w:p w:rsidR="00871B2A" w:rsidRDefault="00871B2A" w:rsidP="00871B2A">
            <w:pPr>
              <w:ind w:left="57"/>
            </w:pPr>
            <w:r>
              <w:t xml:space="preserve">Нет </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сигнализация</w:t>
            </w:r>
          </w:p>
        </w:tc>
        <w:tc>
          <w:tcPr>
            <w:tcW w:w="2749" w:type="dxa"/>
            <w:tcBorders>
              <w:top w:val="nil"/>
              <w:left w:val="nil"/>
              <w:bottom w:val="nil"/>
              <w:right w:val="single" w:sz="4" w:space="0" w:color="auto"/>
            </w:tcBorders>
            <w:vAlign w:val="bottom"/>
          </w:tcPr>
          <w:p w:rsidR="00871B2A" w:rsidRDefault="00871B2A" w:rsidP="00871B2A">
            <w:pPr>
              <w:ind w:left="57"/>
            </w:pP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мусоропровод</w:t>
            </w:r>
          </w:p>
        </w:tc>
        <w:tc>
          <w:tcPr>
            <w:tcW w:w="2749" w:type="dxa"/>
            <w:tcBorders>
              <w:top w:val="nil"/>
              <w:left w:val="nil"/>
              <w:bottom w:val="nil"/>
              <w:right w:val="single" w:sz="4" w:space="0" w:color="auto"/>
            </w:tcBorders>
            <w:vAlign w:val="bottom"/>
          </w:tcPr>
          <w:p w:rsidR="00871B2A" w:rsidRDefault="00871B2A" w:rsidP="00871B2A">
            <w:pPr>
              <w:ind w:left="57"/>
            </w:pP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лифт</w:t>
            </w:r>
          </w:p>
        </w:tc>
        <w:tc>
          <w:tcPr>
            <w:tcW w:w="2749" w:type="dxa"/>
            <w:tcBorders>
              <w:top w:val="nil"/>
              <w:left w:val="nil"/>
              <w:bottom w:val="nil"/>
              <w:right w:val="single" w:sz="4" w:space="0" w:color="auto"/>
            </w:tcBorders>
            <w:vAlign w:val="bottom"/>
          </w:tcPr>
          <w:p w:rsidR="00871B2A" w:rsidRDefault="00871B2A" w:rsidP="00871B2A">
            <w:pPr>
              <w:ind w:left="57"/>
            </w:pP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вентиляция</w:t>
            </w:r>
          </w:p>
        </w:tc>
        <w:tc>
          <w:tcPr>
            <w:tcW w:w="2749" w:type="dxa"/>
            <w:tcBorders>
              <w:top w:val="nil"/>
              <w:left w:val="nil"/>
              <w:bottom w:val="nil"/>
              <w:right w:val="single" w:sz="4" w:space="0" w:color="auto"/>
            </w:tcBorders>
            <w:vAlign w:val="bottom"/>
          </w:tcPr>
          <w:p w:rsidR="00871B2A" w:rsidRDefault="00871B2A" w:rsidP="00871B2A">
            <w:pPr>
              <w:ind w:left="57"/>
            </w:pPr>
            <w:r>
              <w:t>есть</w:t>
            </w:r>
          </w:p>
        </w:tc>
        <w:tc>
          <w:tcPr>
            <w:tcW w:w="2749" w:type="dxa"/>
            <w:tcBorders>
              <w:top w:val="nil"/>
              <w:left w:val="nil"/>
              <w:bottom w:val="nil"/>
              <w:right w:val="single" w:sz="4" w:space="0" w:color="auto"/>
            </w:tcBorders>
            <w:vAlign w:val="bottom"/>
          </w:tcPr>
          <w:p w:rsidR="00871B2A" w:rsidRDefault="00871B2A" w:rsidP="00871B2A">
            <w:pPr>
              <w:ind w:left="57"/>
            </w:pPr>
            <w:r>
              <w:t>удовлетворительное</w:t>
            </w:r>
          </w:p>
        </w:tc>
      </w:tr>
      <w:tr w:rsidR="00871B2A" w:rsidTr="00871B2A">
        <w:trPr>
          <w:trHeight w:val="158"/>
        </w:trPr>
        <w:tc>
          <w:tcPr>
            <w:tcW w:w="3928" w:type="dxa"/>
            <w:tcBorders>
              <w:top w:val="nil"/>
              <w:left w:val="single" w:sz="4" w:space="0" w:color="auto"/>
              <w:bottom w:val="single" w:sz="4" w:space="0" w:color="auto"/>
              <w:right w:val="single" w:sz="4" w:space="0" w:color="auto"/>
            </w:tcBorders>
            <w:vAlign w:val="bottom"/>
          </w:tcPr>
          <w:p w:rsidR="00871B2A" w:rsidRDefault="00871B2A" w:rsidP="00871B2A">
            <w:pPr>
              <w:ind w:left="993"/>
            </w:pPr>
            <w:r>
              <w:t>(другое)</w:t>
            </w: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r>
      <w:tr w:rsidR="00871B2A" w:rsidTr="00871B2A">
        <w:trPr>
          <w:cantSplit/>
          <w:trHeight w:val="482"/>
        </w:trPr>
        <w:tc>
          <w:tcPr>
            <w:tcW w:w="3928" w:type="dxa"/>
            <w:tcBorders>
              <w:top w:val="single" w:sz="4" w:space="0" w:color="auto"/>
              <w:left w:val="single" w:sz="4" w:space="0" w:color="auto"/>
              <w:bottom w:val="nil"/>
              <w:right w:val="single" w:sz="4" w:space="0" w:color="auto"/>
            </w:tcBorders>
            <w:vAlign w:val="bottom"/>
          </w:tcPr>
          <w:p w:rsidR="00871B2A" w:rsidRDefault="00871B2A" w:rsidP="00871B2A">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Потеря эластичности</w:t>
            </w:r>
          </w:p>
          <w:p w:rsidR="00871B2A" w:rsidRDefault="00871B2A" w:rsidP="00871B2A">
            <w:pPr>
              <w:ind w:left="57"/>
            </w:pPr>
            <w:r>
              <w:t>Коррозия трубопроводов</w:t>
            </w:r>
          </w:p>
        </w:tc>
      </w:tr>
      <w:tr w:rsidR="00871B2A" w:rsidTr="00871B2A">
        <w:trPr>
          <w:cantSplit/>
          <w:trHeight w:val="72"/>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электроснабжение</w:t>
            </w:r>
          </w:p>
        </w:tc>
        <w:tc>
          <w:tcPr>
            <w:tcW w:w="2749" w:type="dxa"/>
            <w:vMerge/>
            <w:tcBorders>
              <w:top w:val="nil"/>
              <w:left w:val="nil"/>
              <w:bottom w:val="nil"/>
              <w:right w:val="single" w:sz="4" w:space="0" w:color="auto"/>
            </w:tcBorders>
            <w:vAlign w:val="bottom"/>
          </w:tcPr>
          <w:p w:rsidR="00871B2A" w:rsidRDefault="00871B2A" w:rsidP="00871B2A">
            <w:pPr>
              <w:ind w:left="57"/>
            </w:pPr>
          </w:p>
        </w:tc>
        <w:tc>
          <w:tcPr>
            <w:tcW w:w="2749" w:type="dxa"/>
            <w:vMerge/>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холодное водоснабжение</w:t>
            </w:r>
          </w:p>
        </w:tc>
        <w:tc>
          <w:tcPr>
            <w:tcW w:w="2749" w:type="dxa"/>
            <w:tcBorders>
              <w:top w:val="nil"/>
              <w:left w:val="nil"/>
              <w:bottom w:val="nil"/>
              <w:right w:val="single" w:sz="4" w:space="0" w:color="auto"/>
            </w:tcBorders>
            <w:vAlign w:val="bottom"/>
          </w:tcPr>
          <w:p w:rsidR="00871B2A" w:rsidRDefault="00871B2A" w:rsidP="00871B2A">
            <w:pPr>
              <w:ind w:left="57"/>
            </w:pPr>
            <w:r>
              <w:t>центральное</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горячее водоснабжение</w:t>
            </w:r>
          </w:p>
        </w:tc>
        <w:tc>
          <w:tcPr>
            <w:tcW w:w="2749" w:type="dxa"/>
            <w:tcBorders>
              <w:top w:val="nil"/>
              <w:left w:val="nil"/>
              <w:bottom w:val="nil"/>
              <w:right w:val="single" w:sz="4" w:space="0" w:color="auto"/>
            </w:tcBorders>
            <w:vAlign w:val="bottom"/>
          </w:tcPr>
          <w:p w:rsidR="00871B2A" w:rsidRDefault="00871B2A" w:rsidP="00871B2A">
            <w:pPr>
              <w:ind w:left="57"/>
            </w:pPr>
            <w:r>
              <w:t>нет</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водоотведение</w:t>
            </w:r>
          </w:p>
        </w:tc>
        <w:tc>
          <w:tcPr>
            <w:tcW w:w="2749" w:type="dxa"/>
            <w:tcBorders>
              <w:top w:val="nil"/>
              <w:left w:val="nil"/>
              <w:bottom w:val="nil"/>
              <w:right w:val="single" w:sz="4" w:space="0" w:color="auto"/>
            </w:tcBorders>
            <w:vAlign w:val="bottom"/>
          </w:tcPr>
          <w:p w:rsidR="00871B2A" w:rsidRDefault="00871B2A" w:rsidP="00871B2A">
            <w:pPr>
              <w:ind w:left="57"/>
            </w:pPr>
            <w:r>
              <w:t>Выгребная яма</w:t>
            </w:r>
          </w:p>
        </w:tc>
        <w:tc>
          <w:tcPr>
            <w:tcW w:w="2749" w:type="dxa"/>
            <w:tcBorders>
              <w:top w:val="nil"/>
              <w:left w:val="nil"/>
              <w:bottom w:val="nil"/>
              <w:right w:val="single" w:sz="4" w:space="0" w:color="auto"/>
            </w:tcBorders>
            <w:vAlign w:val="bottom"/>
          </w:tcPr>
          <w:p w:rsidR="00871B2A" w:rsidRDefault="00871B2A" w:rsidP="00871B2A">
            <w:pPr>
              <w:ind w:left="57"/>
            </w:pPr>
            <w:r>
              <w:t>удовлетворительное</w:t>
            </w: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газоснабжение</w:t>
            </w:r>
          </w:p>
        </w:tc>
        <w:tc>
          <w:tcPr>
            <w:tcW w:w="2749" w:type="dxa"/>
            <w:tcBorders>
              <w:top w:val="nil"/>
              <w:left w:val="nil"/>
              <w:bottom w:val="nil"/>
              <w:right w:val="single" w:sz="4" w:space="0" w:color="auto"/>
            </w:tcBorders>
            <w:vAlign w:val="bottom"/>
          </w:tcPr>
          <w:p w:rsidR="00871B2A" w:rsidRDefault="00871B2A" w:rsidP="00871B2A">
            <w:pPr>
              <w:ind w:left="57"/>
            </w:pPr>
            <w:r>
              <w:t>центральное</w:t>
            </w:r>
          </w:p>
        </w:tc>
        <w:tc>
          <w:tcPr>
            <w:tcW w:w="2749" w:type="dxa"/>
            <w:tcBorders>
              <w:top w:val="nil"/>
              <w:left w:val="nil"/>
              <w:bottom w:val="nil"/>
              <w:right w:val="single" w:sz="4" w:space="0" w:color="auto"/>
            </w:tcBorders>
            <w:vAlign w:val="bottom"/>
          </w:tcPr>
          <w:p w:rsidR="00871B2A" w:rsidRDefault="00871B2A" w:rsidP="00871B2A">
            <w:pPr>
              <w:ind w:left="57"/>
            </w:pPr>
            <w:r>
              <w:t>удовлетворительное</w:t>
            </w:r>
          </w:p>
        </w:tc>
      </w:tr>
      <w:tr w:rsidR="00871B2A" w:rsidTr="00871B2A">
        <w:trPr>
          <w:trHeight w:val="324"/>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отопление (от внешних котельных)</w:t>
            </w:r>
          </w:p>
        </w:tc>
        <w:tc>
          <w:tcPr>
            <w:tcW w:w="2749" w:type="dxa"/>
            <w:tcBorders>
              <w:top w:val="nil"/>
              <w:left w:val="nil"/>
              <w:bottom w:val="nil"/>
              <w:right w:val="single" w:sz="4" w:space="0" w:color="auto"/>
            </w:tcBorders>
            <w:vAlign w:val="bottom"/>
          </w:tcPr>
          <w:p w:rsidR="00871B2A" w:rsidRDefault="00871B2A" w:rsidP="00871B2A">
            <w:pPr>
              <w:ind w:left="57"/>
            </w:pPr>
            <w:r>
              <w:t>центральное</w:t>
            </w:r>
          </w:p>
        </w:tc>
        <w:tc>
          <w:tcPr>
            <w:tcW w:w="2749" w:type="dxa"/>
            <w:tcBorders>
              <w:top w:val="nil"/>
              <w:left w:val="nil"/>
              <w:bottom w:val="nil"/>
              <w:right w:val="single" w:sz="4" w:space="0" w:color="auto"/>
            </w:tcBorders>
            <w:vAlign w:val="bottom"/>
          </w:tcPr>
          <w:p w:rsidR="00871B2A" w:rsidRDefault="00871B2A" w:rsidP="00871B2A">
            <w:pPr>
              <w:ind w:left="57"/>
            </w:pPr>
            <w:r>
              <w:t>Коррозия трубопроводов</w:t>
            </w:r>
          </w:p>
        </w:tc>
      </w:tr>
      <w:tr w:rsidR="00871B2A" w:rsidTr="00871B2A">
        <w:trPr>
          <w:trHeight w:val="324"/>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отопление (от домовой котельной) печи</w:t>
            </w:r>
          </w:p>
        </w:tc>
        <w:tc>
          <w:tcPr>
            <w:tcW w:w="2749" w:type="dxa"/>
            <w:tcBorders>
              <w:top w:val="nil"/>
              <w:left w:val="nil"/>
              <w:bottom w:val="nil"/>
              <w:right w:val="single" w:sz="4" w:space="0" w:color="auto"/>
            </w:tcBorders>
            <w:vAlign w:val="bottom"/>
          </w:tcPr>
          <w:p w:rsidR="00871B2A" w:rsidRDefault="00871B2A" w:rsidP="00871B2A">
            <w:pPr>
              <w:ind w:left="57"/>
            </w:pPr>
            <w:r>
              <w:t>нет</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калориферы</w:t>
            </w:r>
          </w:p>
        </w:tc>
        <w:tc>
          <w:tcPr>
            <w:tcW w:w="2749" w:type="dxa"/>
            <w:tcBorders>
              <w:top w:val="nil"/>
              <w:left w:val="nil"/>
              <w:bottom w:val="nil"/>
              <w:right w:val="single" w:sz="4" w:space="0" w:color="auto"/>
            </w:tcBorders>
            <w:vAlign w:val="bottom"/>
          </w:tcPr>
          <w:p w:rsidR="00871B2A" w:rsidRDefault="00871B2A" w:rsidP="00871B2A">
            <w:pPr>
              <w:ind w:left="57"/>
            </w:pPr>
            <w:r>
              <w:t>нет</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АГВ</w:t>
            </w:r>
          </w:p>
        </w:tc>
        <w:tc>
          <w:tcPr>
            <w:tcW w:w="2749" w:type="dxa"/>
            <w:tcBorders>
              <w:top w:val="nil"/>
              <w:left w:val="nil"/>
              <w:bottom w:val="nil"/>
              <w:right w:val="single" w:sz="4" w:space="0" w:color="auto"/>
            </w:tcBorders>
            <w:vAlign w:val="bottom"/>
          </w:tcPr>
          <w:p w:rsidR="00871B2A" w:rsidRDefault="00871B2A" w:rsidP="00871B2A">
            <w:pPr>
              <w:ind w:left="57"/>
            </w:pPr>
            <w:r>
              <w:t>есть</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single" w:sz="4" w:space="0" w:color="auto"/>
              <w:right w:val="single" w:sz="4" w:space="0" w:color="auto"/>
            </w:tcBorders>
            <w:vAlign w:val="bottom"/>
          </w:tcPr>
          <w:p w:rsidR="00871B2A" w:rsidRDefault="00871B2A" w:rsidP="00871B2A">
            <w:pPr>
              <w:ind w:left="993"/>
            </w:pPr>
            <w:r>
              <w:t>(другое)</w:t>
            </w: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r>
      <w:tr w:rsidR="00871B2A" w:rsidTr="00871B2A">
        <w:trPr>
          <w:trHeight w:val="166"/>
        </w:trPr>
        <w:tc>
          <w:tcPr>
            <w:tcW w:w="3928"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p>
        </w:tc>
      </w:tr>
    </w:tbl>
    <w:p w:rsidR="00871B2A" w:rsidRDefault="00871B2A" w:rsidP="00871B2A"/>
    <w:p w:rsidR="00871B2A" w:rsidRDefault="00871B2A" w:rsidP="00871B2A">
      <w:r>
        <w:t>Председатель комитета по вопросам жизнеобеспечения,</w:t>
      </w:r>
    </w:p>
    <w:p w:rsidR="00871B2A" w:rsidRDefault="00871B2A" w:rsidP="00871B2A">
      <w:r>
        <w:t>строительства и дорожно-транспортному хозяйству</w:t>
      </w:r>
    </w:p>
    <w:p w:rsidR="00871B2A" w:rsidRDefault="00871B2A" w:rsidP="00871B2A">
      <w:r>
        <w:t>администрации Щекинского района.</w:t>
      </w:r>
    </w:p>
    <w:tbl>
      <w:tblPr>
        <w:tblW w:w="0" w:type="auto"/>
        <w:tblInd w:w="170" w:type="dxa"/>
        <w:tblLayout w:type="fixed"/>
        <w:tblCellMar>
          <w:left w:w="28" w:type="dxa"/>
          <w:right w:w="28" w:type="dxa"/>
        </w:tblCellMar>
        <w:tblLook w:val="04A0"/>
      </w:tblPr>
      <w:tblGrid>
        <w:gridCol w:w="397"/>
        <w:gridCol w:w="2183"/>
        <w:gridCol w:w="283"/>
        <w:gridCol w:w="114"/>
        <w:gridCol w:w="283"/>
        <w:gridCol w:w="2268"/>
        <w:gridCol w:w="1134"/>
      </w:tblGrid>
      <w:tr w:rsidR="00871B2A" w:rsidTr="00871B2A">
        <w:trPr>
          <w:gridAfter w:val="1"/>
          <w:wAfter w:w="1134" w:type="dxa"/>
        </w:trPr>
        <w:tc>
          <w:tcPr>
            <w:tcW w:w="2580" w:type="dxa"/>
            <w:gridSpan w:val="2"/>
            <w:tcBorders>
              <w:top w:val="nil"/>
              <w:left w:val="nil"/>
              <w:bottom w:val="single" w:sz="4" w:space="0" w:color="auto"/>
              <w:right w:val="nil"/>
            </w:tcBorders>
            <w:vAlign w:val="bottom"/>
          </w:tcPr>
          <w:p w:rsidR="00871B2A" w:rsidRDefault="00871B2A" w:rsidP="00871B2A">
            <w:pPr>
              <w:spacing w:line="276" w:lineRule="auto"/>
              <w:jc w:val="center"/>
            </w:pPr>
          </w:p>
        </w:tc>
        <w:tc>
          <w:tcPr>
            <w:tcW w:w="283" w:type="dxa"/>
            <w:vAlign w:val="bottom"/>
          </w:tcPr>
          <w:p w:rsidR="00871B2A" w:rsidRDefault="00871B2A" w:rsidP="00871B2A">
            <w:pPr>
              <w:spacing w:line="276" w:lineRule="auto"/>
            </w:pPr>
          </w:p>
        </w:tc>
        <w:tc>
          <w:tcPr>
            <w:tcW w:w="2665" w:type="dxa"/>
            <w:gridSpan w:val="3"/>
            <w:tcBorders>
              <w:top w:val="nil"/>
              <w:left w:val="nil"/>
              <w:bottom w:val="single" w:sz="4" w:space="0" w:color="auto"/>
              <w:right w:val="nil"/>
            </w:tcBorders>
            <w:vAlign w:val="bottom"/>
            <w:hideMark/>
          </w:tcPr>
          <w:p w:rsidR="00871B2A" w:rsidRDefault="00871B2A" w:rsidP="00871B2A">
            <w:pPr>
              <w:spacing w:line="276" w:lineRule="auto"/>
            </w:pPr>
            <w:r>
              <w:t>Субботин Д.А.</w:t>
            </w:r>
          </w:p>
        </w:tc>
      </w:tr>
      <w:tr w:rsidR="00871B2A" w:rsidTr="00871B2A">
        <w:trPr>
          <w:gridBefore w:val="1"/>
          <w:wBefore w:w="397" w:type="dxa"/>
        </w:trPr>
        <w:tc>
          <w:tcPr>
            <w:tcW w:w="2580" w:type="dxa"/>
            <w:gridSpan w:val="3"/>
            <w:hideMark/>
          </w:tcPr>
          <w:p w:rsidR="00871B2A" w:rsidRDefault="00871B2A" w:rsidP="00871B2A">
            <w:pPr>
              <w:spacing w:line="276" w:lineRule="auto"/>
              <w:jc w:val="center"/>
              <w:rPr>
                <w:sz w:val="18"/>
                <w:szCs w:val="18"/>
              </w:rPr>
            </w:pPr>
            <w:r>
              <w:rPr>
                <w:sz w:val="18"/>
                <w:szCs w:val="18"/>
              </w:rPr>
              <w:t>(подпись)</w:t>
            </w:r>
          </w:p>
        </w:tc>
        <w:tc>
          <w:tcPr>
            <w:tcW w:w="283" w:type="dxa"/>
          </w:tcPr>
          <w:p w:rsidR="00871B2A" w:rsidRDefault="00871B2A" w:rsidP="00871B2A">
            <w:pPr>
              <w:spacing w:line="276" w:lineRule="auto"/>
              <w:rPr>
                <w:sz w:val="18"/>
                <w:szCs w:val="18"/>
              </w:rPr>
            </w:pPr>
          </w:p>
        </w:tc>
        <w:tc>
          <w:tcPr>
            <w:tcW w:w="3402" w:type="dxa"/>
            <w:gridSpan w:val="2"/>
            <w:hideMark/>
          </w:tcPr>
          <w:p w:rsidR="00871B2A" w:rsidRDefault="00871B2A" w:rsidP="00871B2A">
            <w:pPr>
              <w:spacing w:line="276" w:lineRule="auto"/>
              <w:jc w:val="center"/>
              <w:rPr>
                <w:sz w:val="18"/>
                <w:szCs w:val="18"/>
              </w:rPr>
            </w:pPr>
            <w:r>
              <w:rPr>
                <w:sz w:val="18"/>
                <w:szCs w:val="18"/>
              </w:rPr>
              <w:t>(ф.и.о.)</w:t>
            </w:r>
          </w:p>
        </w:tc>
      </w:tr>
    </w:tbl>
    <w:p w:rsidR="00871B2A" w:rsidRDefault="00871B2A" w:rsidP="00871B2A"/>
    <w:tbl>
      <w:tblPr>
        <w:tblW w:w="0" w:type="auto"/>
        <w:tblLayout w:type="fixed"/>
        <w:tblCellMar>
          <w:left w:w="28" w:type="dxa"/>
          <w:right w:w="28" w:type="dxa"/>
        </w:tblCellMar>
        <w:tblLook w:val="04A0"/>
      </w:tblPr>
      <w:tblGrid>
        <w:gridCol w:w="187"/>
        <w:gridCol w:w="425"/>
        <w:gridCol w:w="255"/>
        <w:gridCol w:w="1531"/>
        <w:gridCol w:w="465"/>
        <w:gridCol w:w="567"/>
        <w:gridCol w:w="255"/>
      </w:tblGrid>
      <w:tr w:rsidR="00771D96" w:rsidTr="00FE33D4">
        <w:tc>
          <w:tcPr>
            <w:tcW w:w="187" w:type="dxa"/>
            <w:vAlign w:val="bottom"/>
            <w:hideMark/>
          </w:tcPr>
          <w:p w:rsidR="00771D96" w:rsidRDefault="00771D96" w:rsidP="00FE33D4">
            <w:r>
              <w:t>“</w:t>
            </w:r>
          </w:p>
        </w:tc>
        <w:tc>
          <w:tcPr>
            <w:tcW w:w="425" w:type="dxa"/>
            <w:tcBorders>
              <w:top w:val="nil"/>
              <w:left w:val="nil"/>
              <w:bottom w:val="single" w:sz="4" w:space="0" w:color="auto"/>
              <w:right w:val="nil"/>
            </w:tcBorders>
            <w:vAlign w:val="bottom"/>
          </w:tcPr>
          <w:p w:rsidR="00771D96" w:rsidRDefault="00771D96" w:rsidP="00FE33D4">
            <w:pPr>
              <w:jc w:val="center"/>
            </w:pPr>
            <w:r>
              <w:t>23</w:t>
            </w:r>
          </w:p>
        </w:tc>
        <w:tc>
          <w:tcPr>
            <w:tcW w:w="255" w:type="dxa"/>
            <w:vAlign w:val="bottom"/>
            <w:hideMark/>
          </w:tcPr>
          <w:p w:rsidR="00771D96" w:rsidRDefault="00771D96" w:rsidP="00FE33D4"/>
        </w:tc>
        <w:tc>
          <w:tcPr>
            <w:tcW w:w="1531" w:type="dxa"/>
            <w:tcBorders>
              <w:top w:val="nil"/>
              <w:left w:val="nil"/>
              <w:bottom w:val="single" w:sz="4" w:space="0" w:color="auto"/>
              <w:right w:val="nil"/>
            </w:tcBorders>
            <w:vAlign w:val="bottom"/>
          </w:tcPr>
          <w:p w:rsidR="00771D96" w:rsidRDefault="00771D96" w:rsidP="00FE33D4">
            <w:pPr>
              <w:jc w:val="center"/>
            </w:pPr>
            <w:r>
              <w:t>ноября</w:t>
            </w:r>
          </w:p>
        </w:tc>
        <w:tc>
          <w:tcPr>
            <w:tcW w:w="465" w:type="dxa"/>
            <w:vAlign w:val="bottom"/>
            <w:hideMark/>
          </w:tcPr>
          <w:p w:rsidR="00771D96" w:rsidRPr="00A36813" w:rsidRDefault="00771D96" w:rsidP="00FE33D4">
            <w:pPr>
              <w:jc w:val="right"/>
              <w:rPr>
                <w:sz w:val="20"/>
                <w:szCs w:val="20"/>
              </w:rPr>
            </w:pPr>
          </w:p>
        </w:tc>
        <w:tc>
          <w:tcPr>
            <w:tcW w:w="567" w:type="dxa"/>
            <w:tcBorders>
              <w:top w:val="nil"/>
              <w:left w:val="nil"/>
              <w:bottom w:val="single" w:sz="4" w:space="0" w:color="auto"/>
              <w:right w:val="nil"/>
            </w:tcBorders>
            <w:vAlign w:val="bottom"/>
          </w:tcPr>
          <w:p w:rsidR="00771D96" w:rsidRDefault="00771D96" w:rsidP="00FE33D4">
            <w:r>
              <w:t>2015</w:t>
            </w:r>
          </w:p>
        </w:tc>
        <w:tc>
          <w:tcPr>
            <w:tcW w:w="255" w:type="dxa"/>
            <w:vAlign w:val="bottom"/>
            <w:hideMark/>
          </w:tcPr>
          <w:p w:rsidR="00771D96" w:rsidRDefault="00771D96" w:rsidP="00FE33D4">
            <w:pPr>
              <w:jc w:val="right"/>
            </w:pPr>
            <w:r>
              <w:t>г.</w:t>
            </w:r>
          </w:p>
        </w:tc>
      </w:tr>
    </w:tbl>
    <w:p w:rsidR="00771D96" w:rsidRDefault="00771D96" w:rsidP="00771D96">
      <w:r>
        <w:t>М.П.</w:t>
      </w:r>
    </w:p>
    <w:p w:rsidR="00871B2A" w:rsidRDefault="00871B2A" w:rsidP="00871B2A"/>
    <w:p w:rsidR="00871B2A" w:rsidRDefault="00871B2A" w:rsidP="00871B2A">
      <w:r>
        <w:t>.</w:t>
      </w:r>
    </w:p>
    <w:p w:rsidR="00871B2A" w:rsidRDefault="00871B2A" w:rsidP="00871B2A">
      <w:pPr>
        <w:spacing w:before="400"/>
        <w:jc w:val="center"/>
        <w:rPr>
          <w:b/>
          <w:bCs/>
          <w:sz w:val="26"/>
          <w:szCs w:val="26"/>
        </w:rPr>
      </w:pPr>
    </w:p>
    <w:p w:rsidR="00871B2A" w:rsidRDefault="00871B2A" w:rsidP="00871B2A">
      <w:pPr>
        <w:spacing w:before="400"/>
        <w:jc w:val="center"/>
        <w:rPr>
          <w:b/>
          <w:bCs/>
          <w:sz w:val="26"/>
          <w:szCs w:val="26"/>
        </w:rPr>
      </w:pPr>
    </w:p>
    <w:p w:rsidR="00871B2A" w:rsidRDefault="00871B2A" w:rsidP="00871B2A">
      <w:pPr>
        <w:spacing w:before="400"/>
        <w:jc w:val="center"/>
        <w:rPr>
          <w:b/>
          <w:bCs/>
          <w:sz w:val="26"/>
          <w:szCs w:val="26"/>
        </w:rPr>
      </w:pPr>
    </w:p>
    <w:p w:rsidR="00871B2A" w:rsidRDefault="00871B2A" w:rsidP="00871B2A">
      <w:pPr>
        <w:spacing w:before="400"/>
        <w:jc w:val="center"/>
        <w:rPr>
          <w:b/>
          <w:bCs/>
          <w:sz w:val="26"/>
          <w:szCs w:val="26"/>
        </w:rPr>
      </w:pPr>
    </w:p>
    <w:p w:rsidR="00871B2A" w:rsidRDefault="00871B2A" w:rsidP="00871B2A">
      <w:pPr>
        <w:spacing w:before="400"/>
        <w:jc w:val="center"/>
        <w:rPr>
          <w:b/>
          <w:bCs/>
          <w:sz w:val="26"/>
          <w:szCs w:val="26"/>
        </w:rPr>
      </w:pPr>
    </w:p>
    <w:p w:rsidR="00871B2A" w:rsidRDefault="00871B2A" w:rsidP="00871B2A">
      <w:pPr>
        <w:spacing w:before="400"/>
        <w:jc w:val="center"/>
        <w:rPr>
          <w:b/>
          <w:bCs/>
          <w:sz w:val="26"/>
          <w:szCs w:val="26"/>
        </w:rPr>
      </w:pPr>
    </w:p>
    <w:p w:rsidR="00871B2A" w:rsidRDefault="00871B2A" w:rsidP="00871B2A">
      <w:pPr>
        <w:spacing w:before="400"/>
        <w:jc w:val="center"/>
        <w:rPr>
          <w:b/>
          <w:bCs/>
          <w:sz w:val="26"/>
          <w:szCs w:val="26"/>
        </w:rPr>
      </w:pPr>
    </w:p>
    <w:p w:rsidR="00871B2A" w:rsidRDefault="00871B2A" w:rsidP="00871B2A">
      <w:pPr>
        <w:spacing w:before="400"/>
        <w:jc w:val="center"/>
        <w:rPr>
          <w:b/>
          <w:bCs/>
          <w:sz w:val="26"/>
          <w:szCs w:val="26"/>
        </w:rPr>
      </w:pPr>
    </w:p>
    <w:p w:rsidR="00871B2A" w:rsidRDefault="00871B2A" w:rsidP="00871B2A">
      <w:pPr>
        <w:spacing w:before="360"/>
        <w:ind w:left="5103"/>
        <w:jc w:val="both"/>
      </w:pPr>
      <w:r>
        <w:t xml:space="preserve">                Утверждаю</w:t>
      </w:r>
    </w:p>
    <w:p w:rsidR="00871B2A" w:rsidRDefault="00871B2A" w:rsidP="00871B2A">
      <w:pPr>
        <w:spacing w:before="120"/>
        <w:ind w:left="5103"/>
      </w:pPr>
      <w:r>
        <w:t>Заместитель главы администрации</w:t>
      </w:r>
    </w:p>
    <w:p w:rsidR="00871B2A" w:rsidRDefault="00871B2A" w:rsidP="00871B2A">
      <w:pPr>
        <w:ind w:left="5103"/>
      </w:pPr>
      <w:r>
        <w:t>Щекинского района</w:t>
      </w:r>
    </w:p>
    <w:p w:rsidR="00871B2A" w:rsidRDefault="00871B2A" w:rsidP="00871B2A">
      <w:pPr>
        <w:ind w:left="5103"/>
      </w:pPr>
      <w:r>
        <w:t>по развитию инженерной  инфраструктуры</w:t>
      </w:r>
    </w:p>
    <w:p w:rsidR="00871B2A" w:rsidRDefault="00871B2A" w:rsidP="00871B2A">
      <w:pPr>
        <w:ind w:left="5103"/>
      </w:pPr>
      <w:r>
        <w:t xml:space="preserve">и жилищно-коммунальному хозяйству   </w:t>
      </w:r>
    </w:p>
    <w:p w:rsidR="00871B2A" w:rsidRDefault="00871B2A" w:rsidP="00871B2A">
      <w:pPr>
        <w:ind w:left="5103"/>
      </w:pPr>
      <w:r>
        <w:t xml:space="preserve">                           </w:t>
      </w:r>
    </w:p>
    <w:p w:rsidR="00871B2A" w:rsidRDefault="00871B2A" w:rsidP="00871B2A">
      <w:pPr>
        <w:ind w:left="5103"/>
      </w:pPr>
      <w:r>
        <w:t xml:space="preserve"> ____________________ А.П. Рыжков</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7A15A3" w:rsidTr="00FE33D4">
        <w:tc>
          <w:tcPr>
            <w:tcW w:w="187" w:type="dxa"/>
            <w:vAlign w:val="bottom"/>
            <w:hideMark/>
          </w:tcPr>
          <w:p w:rsidR="007A15A3" w:rsidRDefault="007A15A3" w:rsidP="00FE33D4">
            <w:pPr>
              <w:spacing w:line="276" w:lineRule="auto"/>
            </w:pPr>
            <w:r>
              <w:t>“</w:t>
            </w:r>
          </w:p>
        </w:tc>
        <w:tc>
          <w:tcPr>
            <w:tcW w:w="425" w:type="dxa"/>
            <w:tcBorders>
              <w:top w:val="nil"/>
              <w:left w:val="nil"/>
              <w:bottom w:val="single" w:sz="4" w:space="0" w:color="auto"/>
              <w:right w:val="nil"/>
            </w:tcBorders>
            <w:vAlign w:val="bottom"/>
          </w:tcPr>
          <w:p w:rsidR="007A15A3" w:rsidRDefault="007A15A3" w:rsidP="00FE33D4">
            <w:pPr>
              <w:spacing w:line="276" w:lineRule="auto"/>
              <w:jc w:val="center"/>
            </w:pPr>
            <w:r>
              <w:t>23</w:t>
            </w:r>
          </w:p>
        </w:tc>
        <w:tc>
          <w:tcPr>
            <w:tcW w:w="255" w:type="dxa"/>
            <w:vAlign w:val="bottom"/>
            <w:hideMark/>
          </w:tcPr>
          <w:p w:rsidR="007A15A3" w:rsidRDefault="007A15A3" w:rsidP="00FE33D4">
            <w:pPr>
              <w:spacing w:line="276" w:lineRule="auto"/>
            </w:pPr>
            <w:r>
              <w:t>”</w:t>
            </w:r>
          </w:p>
        </w:tc>
        <w:tc>
          <w:tcPr>
            <w:tcW w:w="2280" w:type="dxa"/>
            <w:tcBorders>
              <w:top w:val="nil"/>
              <w:left w:val="nil"/>
              <w:bottom w:val="single" w:sz="4" w:space="0" w:color="auto"/>
              <w:right w:val="nil"/>
            </w:tcBorders>
            <w:vAlign w:val="bottom"/>
          </w:tcPr>
          <w:p w:rsidR="007A15A3" w:rsidRDefault="007A15A3" w:rsidP="00FE33D4">
            <w:pPr>
              <w:spacing w:line="276" w:lineRule="auto"/>
              <w:jc w:val="center"/>
            </w:pPr>
            <w:r>
              <w:t xml:space="preserve">         ноября       2015</w:t>
            </w:r>
          </w:p>
        </w:tc>
        <w:tc>
          <w:tcPr>
            <w:tcW w:w="465" w:type="dxa"/>
            <w:vAlign w:val="bottom"/>
          </w:tcPr>
          <w:p w:rsidR="007A15A3" w:rsidRDefault="007A15A3" w:rsidP="00FE33D4">
            <w:pPr>
              <w:spacing w:line="276" w:lineRule="auto"/>
              <w:jc w:val="right"/>
            </w:pPr>
          </w:p>
        </w:tc>
        <w:tc>
          <w:tcPr>
            <w:tcW w:w="227" w:type="dxa"/>
            <w:tcBorders>
              <w:top w:val="nil"/>
              <w:left w:val="nil"/>
              <w:bottom w:val="single" w:sz="4" w:space="0" w:color="auto"/>
              <w:right w:val="nil"/>
            </w:tcBorders>
            <w:vAlign w:val="bottom"/>
          </w:tcPr>
          <w:p w:rsidR="007A15A3" w:rsidRDefault="007A15A3" w:rsidP="00FE33D4">
            <w:pPr>
              <w:spacing w:line="276" w:lineRule="auto"/>
            </w:pPr>
          </w:p>
        </w:tc>
        <w:tc>
          <w:tcPr>
            <w:tcW w:w="255" w:type="dxa"/>
            <w:vAlign w:val="bottom"/>
            <w:hideMark/>
          </w:tcPr>
          <w:p w:rsidR="007A15A3" w:rsidRDefault="007A15A3" w:rsidP="00FE33D4">
            <w:pPr>
              <w:spacing w:line="276" w:lineRule="auto"/>
              <w:jc w:val="right"/>
            </w:pPr>
            <w:r>
              <w:t>г.</w:t>
            </w:r>
          </w:p>
        </w:tc>
      </w:tr>
    </w:tbl>
    <w:p w:rsidR="007A15A3" w:rsidRDefault="007A15A3" w:rsidP="007A15A3">
      <w:pPr>
        <w:ind w:left="6521" w:right="1416"/>
        <w:jc w:val="center"/>
        <w:rPr>
          <w:sz w:val="18"/>
          <w:szCs w:val="18"/>
        </w:rPr>
      </w:pPr>
      <w:r>
        <w:rPr>
          <w:sz w:val="18"/>
          <w:szCs w:val="18"/>
        </w:rPr>
        <w:t>(дата утверждения)</w:t>
      </w:r>
    </w:p>
    <w:p w:rsidR="00871B2A" w:rsidRDefault="00871B2A" w:rsidP="00871B2A">
      <w:pPr>
        <w:jc w:val="center"/>
        <w:rPr>
          <w:bCs/>
          <w:sz w:val="18"/>
          <w:szCs w:val="18"/>
        </w:rPr>
      </w:pPr>
    </w:p>
    <w:p w:rsidR="00871B2A" w:rsidRDefault="00871B2A" w:rsidP="00871B2A">
      <w:pPr>
        <w:spacing w:before="400"/>
        <w:jc w:val="center"/>
        <w:rPr>
          <w:b/>
          <w:bCs/>
          <w:sz w:val="26"/>
          <w:szCs w:val="26"/>
        </w:rPr>
      </w:pPr>
      <w:r>
        <w:rPr>
          <w:b/>
          <w:bCs/>
          <w:sz w:val="26"/>
          <w:szCs w:val="26"/>
        </w:rPr>
        <w:t>АКТ</w:t>
      </w:r>
    </w:p>
    <w:p w:rsidR="00871B2A" w:rsidRDefault="00871B2A" w:rsidP="00871B2A">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871B2A" w:rsidRDefault="00871B2A" w:rsidP="00871B2A">
      <w:pPr>
        <w:spacing w:before="240"/>
        <w:jc w:val="center"/>
      </w:pPr>
      <w:r>
        <w:rPr>
          <w:lang w:val="en-US"/>
        </w:rPr>
        <w:t>I</w:t>
      </w:r>
      <w:r>
        <w:t>. Общие сведения о многоквартирном доме</w:t>
      </w:r>
    </w:p>
    <w:p w:rsidR="00871B2A" w:rsidRPr="002A3D39" w:rsidRDefault="00871B2A" w:rsidP="00871B2A">
      <w:pPr>
        <w:spacing w:before="240"/>
        <w:ind w:firstLine="567"/>
        <w:rPr>
          <w:b/>
        </w:rPr>
      </w:pPr>
      <w:r>
        <w:t xml:space="preserve">1. Адрес многоквартирного дома    </w:t>
      </w:r>
      <w:r>
        <w:rPr>
          <w:b/>
        </w:rPr>
        <w:t>ул. Участковая, д.22</w:t>
      </w:r>
    </w:p>
    <w:p w:rsidR="00871B2A" w:rsidRDefault="00871B2A" w:rsidP="00871B2A">
      <w:pPr>
        <w:pBdr>
          <w:top w:val="single" w:sz="4" w:space="0" w:color="auto"/>
        </w:pBdr>
        <w:ind w:left="4054"/>
        <w:rPr>
          <w:sz w:val="2"/>
          <w:szCs w:val="2"/>
        </w:rPr>
      </w:pPr>
    </w:p>
    <w:p w:rsidR="00871B2A" w:rsidRDefault="00871B2A" w:rsidP="00871B2A">
      <w:pPr>
        <w:ind w:firstLine="567"/>
        <w:rPr>
          <w:sz w:val="2"/>
          <w:szCs w:val="2"/>
        </w:rPr>
      </w:pPr>
      <w:r>
        <w:t xml:space="preserve">2. Кадастровый номер многоквартирного дома (при его наличии)  </w:t>
      </w:r>
    </w:p>
    <w:p w:rsidR="00871B2A" w:rsidRDefault="00871B2A" w:rsidP="00871B2A">
      <w:pPr>
        <w:pBdr>
          <w:top w:val="single" w:sz="4" w:space="1" w:color="auto"/>
        </w:pBdr>
        <w:ind w:left="567"/>
        <w:rPr>
          <w:sz w:val="2"/>
          <w:szCs w:val="2"/>
        </w:rPr>
      </w:pPr>
    </w:p>
    <w:p w:rsidR="00871B2A" w:rsidRDefault="00871B2A" w:rsidP="00871B2A">
      <w:pPr>
        <w:ind w:firstLine="567"/>
      </w:pPr>
      <w:r>
        <w:t xml:space="preserve">3. Серия, тип постройки   </w:t>
      </w:r>
      <w:r w:rsidRPr="006B7DB9">
        <w:rPr>
          <w:b/>
        </w:rPr>
        <w:t>жилой дом</w:t>
      </w:r>
    </w:p>
    <w:p w:rsidR="00871B2A" w:rsidRDefault="00871B2A" w:rsidP="00871B2A">
      <w:pPr>
        <w:pBdr>
          <w:top w:val="single" w:sz="4" w:space="1" w:color="auto"/>
        </w:pBdr>
        <w:ind w:left="3175"/>
        <w:rPr>
          <w:sz w:val="2"/>
          <w:szCs w:val="2"/>
        </w:rPr>
      </w:pPr>
    </w:p>
    <w:p w:rsidR="00871B2A" w:rsidRPr="002A3D39" w:rsidRDefault="00871B2A" w:rsidP="00871B2A">
      <w:pPr>
        <w:ind w:firstLine="567"/>
        <w:rPr>
          <w:b/>
        </w:rPr>
      </w:pPr>
      <w:r>
        <w:t xml:space="preserve">4. Год постройки  </w:t>
      </w:r>
      <w:r>
        <w:rPr>
          <w:b/>
        </w:rPr>
        <w:t>1955</w:t>
      </w:r>
    </w:p>
    <w:p w:rsidR="00871B2A" w:rsidRPr="002A3D39" w:rsidRDefault="00871B2A" w:rsidP="00871B2A">
      <w:pPr>
        <w:pBdr>
          <w:top w:val="single" w:sz="4" w:space="1" w:color="auto"/>
        </w:pBdr>
        <w:ind w:left="2438"/>
        <w:rPr>
          <w:b/>
          <w:sz w:val="2"/>
          <w:szCs w:val="2"/>
        </w:rPr>
      </w:pPr>
    </w:p>
    <w:p w:rsidR="00871B2A" w:rsidRDefault="00871B2A" w:rsidP="00871B2A">
      <w:pPr>
        <w:ind w:firstLine="567"/>
        <w:rPr>
          <w:sz w:val="2"/>
          <w:szCs w:val="2"/>
        </w:rPr>
      </w:pPr>
      <w:r>
        <w:t xml:space="preserve">5. Степень износа по данным государственного технического </w:t>
      </w:r>
      <w:r w:rsidRPr="000C353B">
        <w:t xml:space="preserve">учета    </w:t>
      </w:r>
      <w:r>
        <w:t>4</w:t>
      </w:r>
      <w:r>
        <w:rPr>
          <w:b/>
        </w:rPr>
        <w:t>0</w:t>
      </w:r>
      <w:r w:rsidRPr="000C353B">
        <w:rPr>
          <w:b/>
        </w:rPr>
        <w:t>%</w:t>
      </w:r>
    </w:p>
    <w:p w:rsidR="00871B2A" w:rsidRDefault="00871B2A" w:rsidP="00871B2A">
      <w:pPr>
        <w:pBdr>
          <w:top w:val="single" w:sz="4" w:space="1" w:color="auto"/>
        </w:pBdr>
        <w:ind w:left="567"/>
        <w:rPr>
          <w:sz w:val="2"/>
          <w:szCs w:val="2"/>
        </w:rPr>
      </w:pPr>
    </w:p>
    <w:p w:rsidR="00871B2A" w:rsidRDefault="00871B2A" w:rsidP="00871B2A">
      <w:pPr>
        <w:ind w:firstLine="567"/>
      </w:pPr>
      <w:r>
        <w:t xml:space="preserve">6. Степень фактического износа  </w:t>
      </w:r>
    </w:p>
    <w:p w:rsidR="00871B2A" w:rsidRDefault="00871B2A" w:rsidP="00871B2A">
      <w:pPr>
        <w:pBdr>
          <w:top w:val="single" w:sz="4" w:space="1" w:color="auto"/>
        </w:pBdr>
        <w:ind w:left="3969"/>
        <w:rPr>
          <w:sz w:val="2"/>
          <w:szCs w:val="2"/>
        </w:rPr>
      </w:pPr>
    </w:p>
    <w:p w:rsidR="00871B2A" w:rsidRDefault="00871B2A" w:rsidP="00871B2A">
      <w:pPr>
        <w:ind w:firstLine="567"/>
      </w:pPr>
      <w:r>
        <w:t xml:space="preserve">7. Год последнего капитального ремонта  </w:t>
      </w:r>
      <w:r w:rsidRPr="002A3D39">
        <w:rPr>
          <w:b/>
        </w:rPr>
        <w:t>нет</w:t>
      </w:r>
    </w:p>
    <w:p w:rsidR="00871B2A" w:rsidRDefault="00871B2A" w:rsidP="00871B2A">
      <w:pPr>
        <w:pBdr>
          <w:top w:val="single" w:sz="4" w:space="1" w:color="auto"/>
        </w:pBdr>
        <w:ind w:left="4865"/>
        <w:rPr>
          <w:sz w:val="2"/>
          <w:szCs w:val="2"/>
        </w:rPr>
      </w:pPr>
    </w:p>
    <w:p w:rsidR="00871B2A" w:rsidRDefault="00871B2A" w:rsidP="00871B2A">
      <w:pPr>
        <w:ind w:firstLine="567"/>
        <w:jc w:val="both"/>
      </w:pPr>
      <w:r>
        <w:t>8. Реквизиты правового акта о признании многоквартирного дома аварийным и подлежащим сносу  -</w:t>
      </w:r>
    </w:p>
    <w:p w:rsidR="00871B2A" w:rsidRDefault="00871B2A" w:rsidP="00871B2A">
      <w:pPr>
        <w:pBdr>
          <w:top w:val="single" w:sz="4" w:space="1" w:color="auto"/>
        </w:pBdr>
        <w:ind w:left="709"/>
        <w:rPr>
          <w:sz w:val="2"/>
          <w:szCs w:val="2"/>
        </w:rPr>
      </w:pPr>
    </w:p>
    <w:p w:rsidR="00871B2A" w:rsidRDefault="00871B2A" w:rsidP="00871B2A">
      <w:pPr>
        <w:ind w:firstLine="567"/>
      </w:pPr>
      <w:r>
        <w:t xml:space="preserve">9. Количество этажей </w:t>
      </w:r>
      <w:r>
        <w:rPr>
          <w:b/>
        </w:rPr>
        <w:t xml:space="preserve"> 1</w:t>
      </w:r>
    </w:p>
    <w:p w:rsidR="00871B2A" w:rsidRDefault="00871B2A" w:rsidP="00871B2A">
      <w:pPr>
        <w:pBdr>
          <w:top w:val="single" w:sz="4" w:space="1" w:color="auto"/>
        </w:pBdr>
        <w:ind w:left="2920"/>
        <w:rPr>
          <w:sz w:val="2"/>
          <w:szCs w:val="2"/>
        </w:rPr>
      </w:pPr>
    </w:p>
    <w:p w:rsidR="00871B2A" w:rsidRPr="002A3D39" w:rsidRDefault="00871B2A" w:rsidP="00871B2A">
      <w:pPr>
        <w:ind w:firstLine="567"/>
        <w:rPr>
          <w:b/>
        </w:rPr>
      </w:pPr>
      <w:r>
        <w:t xml:space="preserve">10. Наличие подвала    </w:t>
      </w:r>
      <w:r>
        <w:rPr>
          <w:b/>
        </w:rPr>
        <w:t>нет</w:t>
      </w:r>
    </w:p>
    <w:p w:rsidR="00871B2A" w:rsidRDefault="00871B2A" w:rsidP="00871B2A">
      <w:pPr>
        <w:pBdr>
          <w:top w:val="single" w:sz="4" w:space="1" w:color="auto"/>
        </w:pBdr>
        <w:ind w:left="2835"/>
        <w:rPr>
          <w:sz w:val="2"/>
          <w:szCs w:val="2"/>
        </w:rPr>
      </w:pPr>
    </w:p>
    <w:p w:rsidR="00871B2A" w:rsidRPr="006B7DB9" w:rsidRDefault="00871B2A" w:rsidP="00871B2A">
      <w:pPr>
        <w:ind w:firstLine="567"/>
        <w:rPr>
          <w:b/>
        </w:rPr>
      </w:pPr>
      <w:r>
        <w:t xml:space="preserve">11. Наличие цокольного этажа  </w:t>
      </w:r>
      <w:r>
        <w:rPr>
          <w:b/>
        </w:rPr>
        <w:t>нет</w:t>
      </w:r>
    </w:p>
    <w:p w:rsidR="00871B2A" w:rsidRDefault="00871B2A" w:rsidP="00871B2A">
      <w:pPr>
        <w:pBdr>
          <w:top w:val="single" w:sz="4" w:space="1" w:color="auto"/>
        </w:pBdr>
        <w:ind w:left="3828"/>
        <w:rPr>
          <w:sz w:val="2"/>
          <w:szCs w:val="2"/>
        </w:rPr>
      </w:pPr>
    </w:p>
    <w:p w:rsidR="00871B2A" w:rsidRPr="002A3D39" w:rsidRDefault="00871B2A" w:rsidP="00871B2A">
      <w:pPr>
        <w:ind w:firstLine="567"/>
        <w:rPr>
          <w:b/>
        </w:rPr>
      </w:pPr>
      <w:r>
        <w:t xml:space="preserve">12. Наличие мансарды  </w:t>
      </w:r>
      <w:r w:rsidRPr="002A3D39">
        <w:rPr>
          <w:b/>
        </w:rPr>
        <w:t>нет</w:t>
      </w:r>
    </w:p>
    <w:p w:rsidR="00871B2A" w:rsidRDefault="00871B2A" w:rsidP="00871B2A">
      <w:pPr>
        <w:pBdr>
          <w:top w:val="single" w:sz="4" w:space="1" w:color="auto"/>
        </w:pBdr>
        <w:ind w:left="3005"/>
        <w:rPr>
          <w:sz w:val="2"/>
          <w:szCs w:val="2"/>
        </w:rPr>
      </w:pPr>
    </w:p>
    <w:p w:rsidR="00871B2A" w:rsidRPr="002A3D39" w:rsidRDefault="00871B2A" w:rsidP="00871B2A">
      <w:pPr>
        <w:ind w:firstLine="567"/>
        <w:rPr>
          <w:b/>
        </w:rPr>
      </w:pPr>
      <w:r>
        <w:t xml:space="preserve">13. Наличие мезонина  </w:t>
      </w:r>
      <w:r w:rsidRPr="002A3D39">
        <w:rPr>
          <w:b/>
        </w:rPr>
        <w:t>нет</w:t>
      </w:r>
    </w:p>
    <w:p w:rsidR="00871B2A" w:rsidRDefault="00871B2A" w:rsidP="00871B2A">
      <w:pPr>
        <w:pBdr>
          <w:top w:val="single" w:sz="4" w:space="1" w:color="auto"/>
        </w:pBdr>
        <w:ind w:left="2977"/>
        <w:rPr>
          <w:sz w:val="2"/>
          <w:szCs w:val="2"/>
        </w:rPr>
      </w:pPr>
    </w:p>
    <w:p w:rsidR="00871B2A" w:rsidRPr="002A3D39" w:rsidRDefault="00871B2A" w:rsidP="00871B2A">
      <w:pPr>
        <w:ind w:firstLine="567"/>
        <w:rPr>
          <w:b/>
        </w:rPr>
      </w:pPr>
      <w:r>
        <w:t>14. Количество квартир 13</w:t>
      </w:r>
    </w:p>
    <w:p w:rsidR="00871B2A" w:rsidRDefault="00871B2A" w:rsidP="00871B2A">
      <w:pPr>
        <w:pBdr>
          <w:top w:val="single" w:sz="4" w:space="1" w:color="auto"/>
        </w:pBdr>
        <w:ind w:left="3119"/>
        <w:rPr>
          <w:sz w:val="2"/>
          <w:szCs w:val="2"/>
        </w:rPr>
      </w:pPr>
    </w:p>
    <w:p w:rsidR="00871B2A" w:rsidRDefault="00871B2A" w:rsidP="00871B2A">
      <w:pPr>
        <w:ind w:firstLine="567"/>
        <w:jc w:val="both"/>
        <w:rPr>
          <w:sz w:val="2"/>
          <w:szCs w:val="2"/>
        </w:rPr>
      </w:pPr>
      <w:r>
        <w:t>15. Количество нежилых помещений, не входящих в состав общего имущества</w:t>
      </w:r>
      <w:r>
        <w:br/>
      </w:r>
    </w:p>
    <w:p w:rsidR="00871B2A" w:rsidRPr="00D00471" w:rsidRDefault="00871B2A" w:rsidP="00871B2A">
      <w:pPr>
        <w:ind w:left="567"/>
      </w:pPr>
    </w:p>
    <w:p w:rsidR="00871B2A" w:rsidRDefault="00871B2A" w:rsidP="00871B2A">
      <w:pPr>
        <w:pBdr>
          <w:top w:val="single" w:sz="4" w:space="1" w:color="auto"/>
        </w:pBdr>
        <w:ind w:left="567"/>
        <w:rPr>
          <w:sz w:val="2"/>
          <w:szCs w:val="2"/>
        </w:rPr>
      </w:pPr>
    </w:p>
    <w:p w:rsidR="00871B2A" w:rsidRPr="00CA758D" w:rsidRDefault="00871B2A" w:rsidP="00871B2A">
      <w:pPr>
        <w:ind w:firstLine="567"/>
        <w:jc w:val="both"/>
        <w:rPr>
          <w:b/>
        </w:rPr>
      </w:pPr>
      <w:r>
        <w:t xml:space="preserve">16. Реквизиты правового акта о признании всех жилых помещений в многоквартирном доме не пригодными для проживания  </w:t>
      </w:r>
      <w:r w:rsidRPr="00CA758D">
        <w:rPr>
          <w:b/>
        </w:rPr>
        <w:t>нет</w:t>
      </w:r>
    </w:p>
    <w:p w:rsidR="00871B2A" w:rsidRDefault="00871B2A" w:rsidP="00871B2A">
      <w:pPr>
        <w:pBdr>
          <w:top w:val="single" w:sz="4" w:space="1" w:color="auto"/>
        </w:pBdr>
        <w:rPr>
          <w:sz w:val="2"/>
          <w:szCs w:val="2"/>
        </w:rPr>
      </w:pPr>
    </w:p>
    <w:p w:rsidR="00871B2A" w:rsidRDefault="00871B2A" w:rsidP="00871B2A">
      <w:pPr>
        <w:ind w:firstLine="567"/>
        <w:jc w:val="both"/>
        <w:rPr>
          <w:sz w:val="2"/>
          <w:szCs w:val="2"/>
        </w:rPr>
      </w:pPr>
      <w: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br/>
      </w:r>
    </w:p>
    <w:p w:rsidR="00871B2A" w:rsidRDefault="00871B2A" w:rsidP="00871B2A">
      <w:r>
        <w:t xml:space="preserve">               нет</w:t>
      </w:r>
    </w:p>
    <w:p w:rsidR="00871B2A" w:rsidRDefault="00871B2A" w:rsidP="00871B2A">
      <w:pPr>
        <w:pBdr>
          <w:top w:val="single" w:sz="4" w:space="1" w:color="auto"/>
        </w:pBdr>
        <w:rPr>
          <w:sz w:val="2"/>
          <w:szCs w:val="2"/>
        </w:rPr>
      </w:pPr>
    </w:p>
    <w:p w:rsidR="00871B2A" w:rsidRDefault="00871B2A" w:rsidP="00871B2A">
      <w:pPr>
        <w:tabs>
          <w:tab w:val="center" w:pos="5387"/>
          <w:tab w:val="left" w:pos="7371"/>
        </w:tabs>
        <w:ind w:firstLine="567"/>
      </w:pPr>
      <w:r>
        <w:t>18. Строительный объем 15</w:t>
      </w:r>
      <w:r>
        <w:rPr>
          <w:b/>
        </w:rPr>
        <w:t>20,6</w:t>
      </w:r>
      <w:r>
        <w:tab/>
      </w:r>
      <w:r>
        <w:tab/>
        <w:t>куб. м</w:t>
      </w:r>
    </w:p>
    <w:p w:rsidR="00871B2A" w:rsidRDefault="00871B2A" w:rsidP="00871B2A">
      <w:pPr>
        <w:tabs>
          <w:tab w:val="center" w:pos="5387"/>
          <w:tab w:val="left" w:pos="7371"/>
        </w:tabs>
        <w:ind w:firstLine="567"/>
      </w:pPr>
      <w:r>
        <w:t>19. Площадь:</w:t>
      </w:r>
    </w:p>
    <w:p w:rsidR="00871B2A" w:rsidRDefault="00871B2A" w:rsidP="00871B2A">
      <w:pPr>
        <w:tabs>
          <w:tab w:val="center" w:pos="2835"/>
          <w:tab w:val="left" w:pos="4678"/>
        </w:tabs>
        <w:ind w:firstLine="567"/>
        <w:jc w:val="both"/>
      </w:pPr>
      <w:r>
        <w:lastRenderedPageBreak/>
        <w:t xml:space="preserve">а) многоквартирного дома с лоджиями, балконами, шкафами, коридорами и лестничными клетками  </w:t>
      </w:r>
      <w:r>
        <w:rPr>
          <w:b/>
        </w:rPr>
        <w:t>483,8</w:t>
      </w:r>
      <w:r>
        <w:tab/>
      </w:r>
      <w:r>
        <w:tab/>
        <w:t>кв. м</w:t>
      </w:r>
    </w:p>
    <w:p w:rsidR="00871B2A" w:rsidRDefault="00871B2A" w:rsidP="00871B2A">
      <w:pPr>
        <w:pBdr>
          <w:top w:val="single" w:sz="4" w:space="1" w:color="auto"/>
        </w:pBdr>
        <w:ind w:left="1049" w:right="5642"/>
        <w:rPr>
          <w:sz w:val="2"/>
          <w:szCs w:val="2"/>
        </w:rPr>
      </w:pPr>
    </w:p>
    <w:p w:rsidR="00871B2A" w:rsidRDefault="00871B2A" w:rsidP="00871B2A">
      <w:pPr>
        <w:tabs>
          <w:tab w:val="center" w:pos="7598"/>
          <w:tab w:val="right" w:pos="10206"/>
        </w:tabs>
        <w:ind w:firstLine="567"/>
      </w:pPr>
      <w:r>
        <w:t xml:space="preserve">б) жилых помещений (общая площадь квартир)  </w:t>
      </w:r>
      <w:r>
        <w:rPr>
          <w:b/>
        </w:rPr>
        <w:t>483,8</w:t>
      </w:r>
      <w:r>
        <w:tab/>
        <w:t>кв. м</w:t>
      </w:r>
    </w:p>
    <w:p w:rsidR="00871B2A" w:rsidRDefault="00871B2A" w:rsidP="00871B2A">
      <w:pPr>
        <w:pBdr>
          <w:top w:val="single" w:sz="4" w:space="1" w:color="auto"/>
        </w:pBdr>
        <w:ind w:left="5585" w:right="624"/>
        <w:rPr>
          <w:sz w:val="2"/>
          <w:szCs w:val="2"/>
        </w:rPr>
      </w:pPr>
    </w:p>
    <w:p w:rsidR="00871B2A" w:rsidRDefault="00871B2A" w:rsidP="00871B2A">
      <w:pPr>
        <w:tabs>
          <w:tab w:val="center" w:pos="6096"/>
          <w:tab w:val="left" w:pos="8080"/>
        </w:tabs>
        <w:ind w:firstLine="567"/>
        <w:jc w:val="both"/>
      </w:pPr>
      <w:r>
        <w:t xml:space="preserve">в) нежилых помещений (общая площадь нежилых помещений, не входящих в состав общего имущества в многоквартирном доме)  </w:t>
      </w:r>
      <w:r>
        <w:tab/>
      </w:r>
      <w:r>
        <w:tab/>
        <w:t>кв. м</w:t>
      </w:r>
    </w:p>
    <w:p w:rsidR="00871B2A" w:rsidRDefault="00871B2A" w:rsidP="00871B2A">
      <w:pPr>
        <w:pBdr>
          <w:top w:val="single" w:sz="4" w:space="1" w:color="auto"/>
        </w:pBdr>
        <w:ind w:left="3941" w:right="2240"/>
        <w:rPr>
          <w:sz w:val="2"/>
          <w:szCs w:val="2"/>
        </w:rPr>
      </w:pPr>
    </w:p>
    <w:p w:rsidR="00871B2A" w:rsidRDefault="00871B2A" w:rsidP="00871B2A">
      <w:pPr>
        <w:tabs>
          <w:tab w:val="center" w:pos="6804"/>
          <w:tab w:val="left" w:pos="8931"/>
        </w:tabs>
        <w:ind w:firstLine="567"/>
        <w:jc w:val="both"/>
      </w:pPr>
      <w:r>
        <w:t xml:space="preserve">г) помещений общего пользования (общая площадь нежилых помещений, входящих в состав общего имущества в многоквартирном доме)  </w:t>
      </w:r>
      <w:r>
        <w:tab/>
        <w:t>кв. м</w:t>
      </w:r>
    </w:p>
    <w:p w:rsidR="00871B2A" w:rsidRDefault="00871B2A" w:rsidP="00871B2A">
      <w:pPr>
        <w:pBdr>
          <w:top w:val="single" w:sz="4" w:space="1" w:color="auto"/>
        </w:pBdr>
        <w:ind w:left="4734" w:right="1389"/>
        <w:rPr>
          <w:sz w:val="2"/>
          <w:szCs w:val="2"/>
        </w:rPr>
      </w:pPr>
    </w:p>
    <w:p w:rsidR="00871B2A" w:rsidRDefault="00871B2A" w:rsidP="00871B2A">
      <w:pPr>
        <w:tabs>
          <w:tab w:val="center" w:pos="5245"/>
          <w:tab w:val="left" w:pos="7088"/>
        </w:tabs>
        <w:ind w:firstLine="567"/>
      </w:pPr>
      <w:r>
        <w:t xml:space="preserve">20. Количество лестниц   </w:t>
      </w:r>
      <w:r>
        <w:tab/>
        <w:t>шт.</w:t>
      </w:r>
    </w:p>
    <w:p w:rsidR="00871B2A" w:rsidRDefault="00871B2A" w:rsidP="00871B2A">
      <w:pPr>
        <w:pBdr>
          <w:top w:val="single" w:sz="4" w:space="1" w:color="auto"/>
        </w:pBdr>
        <w:ind w:left="3147" w:right="3232"/>
        <w:rPr>
          <w:sz w:val="2"/>
          <w:szCs w:val="2"/>
        </w:rPr>
      </w:pPr>
    </w:p>
    <w:p w:rsidR="00871B2A" w:rsidRDefault="00871B2A" w:rsidP="00871B2A">
      <w:pPr>
        <w:ind w:firstLine="567"/>
        <w:jc w:val="both"/>
        <w:rPr>
          <w:sz w:val="2"/>
          <w:szCs w:val="2"/>
        </w:rPr>
      </w:pPr>
      <w:r>
        <w:t>21. Уборочная площадь лестниц (включая межквартирные лестничные площадки)</w:t>
      </w:r>
      <w:r>
        <w:br/>
      </w:r>
    </w:p>
    <w:p w:rsidR="00871B2A" w:rsidRDefault="00871B2A" w:rsidP="00871B2A">
      <w:pPr>
        <w:tabs>
          <w:tab w:val="left" w:pos="3969"/>
        </w:tabs>
        <w:rPr>
          <w:sz w:val="2"/>
          <w:szCs w:val="2"/>
        </w:rPr>
      </w:pPr>
      <w:r>
        <w:tab/>
        <w:t>кв. м</w:t>
      </w:r>
    </w:p>
    <w:p w:rsidR="00871B2A" w:rsidRDefault="00871B2A" w:rsidP="00871B2A">
      <w:pPr>
        <w:tabs>
          <w:tab w:val="center" w:pos="7230"/>
          <w:tab w:val="left" w:pos="9356"/>
        </w:tabs>
        <w:ind w:firstLine="567"/>
      </w:pPr>
      <w:r>
        <w:t xml:space="preserve">22. Уборочная площадь общих коридоров  </w:t>
      </w:r>
      <w:r>
        <w:tab/>
        <w:t>кв. м</w:t>
      </w:r>
    </w:p>
    <w:p w:rsidR="00871B2A" w:rsidRDefault="00871B2A" w:rsidP="00871B2A">
      <w:pPr>
        <w:pBdr>
          <w:top w:val="single" w:sz="4" w:space="1" w:color="auto"/>
        </w:pBdr>
        <w:ind w:left="4990" w:right="964"/>
        <w:rPr>
          <w:sz w:val="2"/>
          <w:szCs w:val="2"/>
        </w:rPr>
      </w:pPr>
    </w:p>
    <w:p w:rsidR="00871B2A" w:rsidRDefault="00871B2A" w:rsidP="00871B2A">
      <w:pPr>
        <w:tabs>
          <w:tab w:val="center" w:pos="6379"/>
          <w:tab w:val="left" w:pos="8505"/>
        </w:tabs>
        <w:ind w:firstLine="567"/>
        <w:jc w:val="both"/>
      </w:pPr>
      <w:r>
        <w:t>23. Уборочная площадь других помещений общего пользования (включая технические этажи, чердаки, технические подвалы</w:t>
      </w:r>
      <w:r w:rsidRPr="00A77472">
        <w:rPr>
          <w:b/>
        </w:rPr>
        <w:t xml:space="preserve">)              </w:t>
      </w:r>
      <w:r>
        <w:tab/>
      </w:r>
      <w:r>
        <w:tab/>
        <w:t>кв. м</w:t>
      </w:r>
    </w:p>
    <w:p w:rsidR="00871B2A" w:rsidRDefault="00871B2A" w:rsidP="00871B2A">
      <w:pPr>
        <w:pBdr>
          <w:top w:val="single" w:sz="4" w:space="1" w:color="auto"/>
        </w:pBdr>
        <w:ind w:left="4082" w:right="1814"/>
        <w:rPr>
          <w:sz w:val="2"/>
          <w:szCs w:val="2"/>
        </w:rPr>
      </w:pPr>
    </w:p>
    <w:p w:rsidR="00871B2A" w:rsidRPr="00552163" w:rsidRDefault="00871B2A" w:rsidP="00871B2A">
      <w:pPr>
        <w:ind w:firstLine="567"/>
        <w:jc w:val="both"/>
        <w:rPr>
          <w:b/>
        </w:rPr>
      </w:pPr>
      <w:r>
        <w:t xml:space="preserve">24. Площадь земельного участка, входящего в состав общего имущества многоквартирного дома </w:t>
      </w:r>
      <w:r>
        <w:rPr>
          <w:b/>
        </w:rPr>
        <w:t>1761</w:t>
      </w:r>
    </w:p>
    <w:p w:rsidR="00871B2A" w:rsidRDefault="00871B2A" w:rsidP="00871B2A">
      <w:pPr>
        <w:pBdr>
          <w:top w:val="single" w:sz="4" w:space="1" w:color="auto"/>
        </w:pBdr>
        <w:ind w:left="601"/>
        <w:rPr>
          <w:sz w:val="2"/>
          <w:szCs w:val="2"/>
        </w:rPr>
      </w:pPr>
    </w:p>
    <w:p w:rsidR="00871B2A" w:rsidRPr="00A77472" w:rsidRDefault="00871B2A" w:rsidP="00871B2A">
      <w:pPr>
        <w:ind w:firstLine="567"/>
        <w:rPr>
          <w:b/>
          <w:sz w:val="2"/>
          <w:szCs w:val="2"/>
        </w:rPr>
      </w:pPr>
      <w:r>
        <w:t>25. Кадастровый номер земельного участка (при его наличии)</w:t>
      </w:r>
    </w:p>
    <w:p w:rsidR="00871B2A" w:rsidRDefault="00871B2A" w:rsidP="00871B2A">
      <w:pPr>
        <w:pBdr>
          <w:top w:val="single" w:sz="4" w:space="1" w:color="auto"/>
        </w:pBdr>
        <w:rPr>
          <w:sz w:val="2"/>
          <w:szCs w:val="2"/>
        </w:rPr>
      </w:pPr>
    </w:p>
    <w:p w:rsidR="00871B2A" w:rsidRDefault="00871B2A" w:rsidP="00871B2A">
      <w:pPr>
        <w:spacing w:before="360" w:after="240"/>
        <w:jc w:val="center"/>
      </w:pPr>
      <w:r>
        <w:rPr>
          <w:lang w:val="en-US"/>
        </w:rPr>
        <w:t>II</w:t>
      </w:r>
      <w:r>
        <w:t>. Техническое состояние многоквартирного дома, включая пристройки</w:t>
      </w:r>
    </w:p>
    <w:tbl>
      <w:tblPr>
        <w:tblW w:w="9426" w:type="dxa"/>
        <w:tblLayout w:type="fixed"/>
        <w:tblCellMar>
          <w:left w:w="28" w:type="dxa"/>
          <w:right w:w="28" w:type="dxa"/>
        </w:tblCellMar>
        <w:tblLook w:val="0000"/>
      </w:tblPr>
      <w:tblGrid>
        <w:gridCol w:w="3928"/>
        <w:gridCol w:w="2749"/>
        <w:gridCol w:w="2749"/>
      </w:tblGrid>
      <w:tr w:rsidR="00871B2A" w:rsidTr="00871B2A">
        <w:trPr>
          <w:trHeight w:val="648"/>
        </w:trPr>
        <w:tc>
          <w:tcPr>
            <w:tcW w:w="3928" w:type="dxa"/>
            <w:tcBorders>
              <w:top w:val="single" w:sz="4" w:space="0" w:color="auto"/>
              <w:left w:val="single" w:sz="4" w:space="0" w:color="auto"/>
              <w:bottom w:val="single" w:sz="4" w:space="0" w:color="auto"/>
              <w:right w:val="single" w:sz="4" w:space="0" w:color="auto"/>
            </w:tcBorders>
          </w:tcPr>
          <w:p w:rsidR="00871B2A" w:rsidRDefault="00871B2A" w:rsidP="00871B2A">
            <w:pPr>
              <w:jc w:val="center"/>
            </w:pPr>
            <w:r>
              <w:t>Наимено</w:t>
            </w:r>
            <w:r>
              <w:softHyphen/>
              <w:t>вание конструк</w:t>
            </w:r>
            <w:r>
              <w:softHyphen/>
              <w:t>тивных элементов</w:t>
            </w:r>
          </w:p>
        </w:tc>
        <w:tc>
          <w:tcPr>
            <w:tcW w:w="2749" w:type="dxa"/>
            <w:tcBorders>
              <w:top w:val="single" w:sz="4" w:space="0" w:color="auto"/>
              <w:left w:val="single" w:sz="4" w:space="0" w:color="auto"/>
              <w:bottom w:val="single" w:sz="4" w:space="0" w:color="auto"/>
              <w:right w:val="single" w:sz="4" w:space="0" w:color="auto"/>
            </w:tcBorders>
          </w:tcPr>
          <w:p w:rsidR="00871B2A" w:rsidRDefault="00871B2A" w:rsidP="00871B2A">
            <w:pPr>
              <w:jc w:val="center"/>
            </w:pPr>
            <w:r>
              <w:t>Описание элементов (материал, конструкция или система, отделка и прочее)</w:t>
            </w:r>
          </w:p>
        </w:tc>
        <w:tc>
          <w:tcPr>
            <w:tcW w:w="2749" w:type="dxa"/>
            <w:tcBorders>
              <w:top w:val="single" w:sz="4" w:space="0" w:color="auto"/>
              <w:left w:val="single" w:sz="4" w:space="0" w:color="auto"/>
              <w:bottom w:val="single" w:sz="4" w:space="0" w:color="auto"/>
              <w:right w:val="single" w:sz="4" w:space="0" w:color="auto"/>
            </w:tcBorders>
          </w:tcPr>
          <w:p w:rsidR="00871B2A" w:rsidRDefault="00871B2A" w:rsidP="00871B2A">
            <w:pPr>
              <w:jc w:val="center"/>
            </w:pPr>
            <w:r>
              <w:t>Техническое состояние элементов общего имущества многоквартирного дома</w:t>
            </w:r>
          </w:p>
        </w:tc>
      </w:tr>
      <w:tr w:rsidR="00871B2A" w:rsidTr="00871B2A">
        <w:trPr>
          <w:trHeight w:val="158"/>
        </w:trPr>
        <w:tc>
          <w:tcPr>
            <w:tcW w:w="3928"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1. Фундамент</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Бутовый-ленточный</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Отдельные глубокие трещины</w:t>
            </w:r>
          </w:p>
        </w:tc>
      </w:tr>
      <w:tr w:rsidR="00871B2A" w:rsidTr="00871B2A">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2. Наружные и внутренние капитальные стены</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Кирпичные т. тс.= 0,55см</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Выкрашивание отдельных кирпичей</w:t>
            </w:r>
          </w:p>
        </w:tc>
      </w:tr>
      <w:tr w:rsidR="00871B2A" w:rsidTr="00871B2A">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3. Перегородки</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деревянные</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 xml:space="preserve">Трещины в местах сопряжения </w:t>
            </w:r>
          </w:p>
        </w:tc>
      </w:tr>
      <w:tr w:rsidR="00871B2A" w:rsidTr="00871B2A">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58"/>
        </w:trPr>
        <w:tc>
          <w:tcPr>
            <w:tcW w:w="3928" w:type="dxa"/>
            <w:tcBorders>
              <w:top w:val="nil"/>
              <w:bottom w:val="nil"/>
            </w:tcBorders>
          </w:tcPr>
          <w:p w:rsidR="00871B2A" w:rsidRDefault="00871B2A" w:rsidP="00871B2A">
            <w:pPr>
              <w:ind w:left="57"/>
            </w:pPr>
            <w:r>
              <w:t>4. Перекрытия</w:t>
            </w:r>
          </w:p>
        </w:tc>
        <w:tc>
          <w:tcPr>
            <w:tcW w:w="2749" w:type="dxa"/>
            <w:vMerge w:val="restart"/>
            <w:tcBorders>
              <w:top w:val="nil"/>
              <w:bottom w:val="nil"/>
            </w:tcBorders>
          </w:tcPr>
          <w:p w:rsidR="00871B2A" w:rsidRDefault="00871B2A" w:rsidP="00871B2A">
            <w:pPr>
              <w:ind w:left="57"/>
            </w:pPr>
            <w:r>
              <w:t>Деревянные отепленные</w:t>
            </w:r>
          </w:p>
        </w:tc>
        <w:tc>
          <w:tcPr>
            <w:tcW w:w="2749" w:type="dxa"/>
            <w:vMerge w:val="restart"/>
            <w:tcBorders>
              <w:top w:val="nil"/>
              <w:bottom w:val="nil"/>
            </w:tcBorders>
          </w:tcPr>
          <w:p w:rsidR="00871B2A" w:rsidRDefault="00871B2A" w:rsidP="00871B2A">
            <w:pPr>
              <w:ind w:left="57"/>
            </w:pPr>
            <w:r>
              <w:t>Диагональные трещины</w:t>
            </w:r>
          </w:p>
        </w:tc>
      </w:tr>
      <w:tr w:rsidR="00871B2A" w:rsidTr="00871B2A">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66"/>
        </w:trPr>
        <w:tc>
          <w:tcPr>
            <w:tcW w:w="3928" w:type="dxa"/>
            <w:tcBorders>
              <w:top w:val="nil"/>
              <w:bottom w:val="nil"/>
            </w:tcBorders>
          </w:tcPr>
          <w:p w:rsidR="00871B2A" w:rsidRDefault="00871B2A" w:rsidP="00871B2A">
            <w:pPr>
              <w:ind w:left="992"/>
            </w:pPr>
            <w:r>
              <w:t>чердачные</w:t>
            </w:r>
          </w:p>
        </w:tc>
        <w:tc>
          <w:tcPr>
            <w:tcW w:w="2749" w:type="dxa"/>
            <w:vMerge/>
            <w:tcBorders>
              <w:top w:val="nil"/>
              <w:bottom w:val="nil"/>
            </w:tcBorders>
          </w:tcPr>
          <w:p w:rsidR="00871B2A" w:rsidRDefault="00871B2A" w:rsidP="00871B2A">
            <w:pPr>
              <w:ind w:left="57"/>
            </w:pPr>
          </w:p>
        </w:tc>
        <w:tc>
          <w:tcPr>
            <w:tcW w:w="2749" w:type="dxa"/>
            <w:vMerge/>
            <w:tcBorders>
              <w:top w:val="nil"/>
              <w:bottom w:val="nil"/>
            </w:tcBorders>
          </w:tcPr>
          <w:p w:rsidR="00871B2A" w:rsidRDefault="00871B2A" w:rsidP="00871B2A">
            <w:pPr>
              <w:ind w:left="57"/>
            </w:pPr>
          </w:p>
        </w:tc>
      </w:tr>
      <w:tr w:rsidR="00871B2A" w:rsidTr="00871B2A">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871B2A" w:rsidRDefault="00871B2A" w:rsidP="00871B2A">
            <w:pPr>
              <w:ind w:left="992"/>
            </w:pPr>
            <w:r>
              <w:t>междуэтажные</w:t>
            </w:r>
          </w:p>
        </w:tc>
        <w:tc>
          <w:tcPr>
            <w:tcW w:w="2749" w:type="dxa"/>
            <w:tcBorders>
              <w:top w:val="nil"/>
              <w:bottom w:val="nil"/>
            </w:tcBorders>
          </w:tcPr>
          <w:p w:rsidR="00871B2A" w:rsidRDefault="00871B2A" w:rsidP="00871B2A">
            <w:pPr>
              <w:ind w:left="57"/>
            </w:pPr>
            <w:r>
              <w:t>----------«---------</w:t>
            </w:r>
          </w:p>
        </w:tc>
        <w:tc>
          <w:tcPr>
            <w:tcW w:w="2749" w:type="dxa"/>
            <w:tcBorders>
              <w:top w:val="nil"/>
              <w:bottom w:val="nil"/>
            </w:tcBorders>
          </w:tcPr>
          <w:p w:rsidR="00871B2A" w:rsidRDefault="00871B2A" w:rsidP="00871B2A">
            <w:pPr>
              <w:ind w:left="57"/>
            </w:pPr>
          </w:p>
        </w:tc>
      </w:tr>
      <w:tr w:rsidR="00871B2A" w:rsidTr="00871B2A">
        <w:tblPrEx>
          <w:tblBorders>
            <w:top w:val="single" w:sz="4" w:space="0" w:color="auto"/>
            <w:left w:val="single" w:sz="4" w:space="0" w:color="auto"/>
            <w:bottom w:val="single" w:sz="4" w:space="0" w:color="auto"/>
            <w:right w:val="single" w:sz="4" w:space="0" w:color="auto"/>
            <w:insideV w:val="single" w:sz="4" w:space="0" w:color="auto"/>
          </w:tblBorders>
        </w:tblPrEx>
        <w:trPr>
          <w:trHeight w:val="158"/>
        </w:trPr>
        <w:tc>
          <w:tcPr>
            <w:tcW w:w="3928" w:type="dxa"/>
            <w:tcBorders>
              <w:top w:val="nil"/>
              <w:bottom w:val="nil"/>
            </w:tcBorders>
          </w:tcPr>
          <w:p w:rsidR="00871B2A" w:rsidRDefault="00871B2A" w:rsidP="00871B2A">
            <w:pPr>
              <w:ind w:left="992"/>
            </w:pPr>
            <w:r>
              <w:t>подвальные</w:t>
            </w:r>
          </w:p>
        </w:tc>
        <w:tc>
          <w:tcPr>
            <w:tcW w:w="2749" w:type="dxa"/>
            <w:tcBorders>
              <w:top w:val="nil"/>
              <w:bottom w:val="nil"/>
            </w:tcBorders>
          </w:tcPr>
          <w:p w:rsidR="00871B2A" w:rsidRDefault="00871B2A" w:rsidP="00871B2A">
            <w:pPr>
              <w:ind w:left="57"/>
            </w:pPr>
            <w:r>
              <w:t>----------«---------</w:t>
            </w:r>
          </w:p>
        </w:tc>
        <w:tc>
          <w:tcPr>
            <w:tcW w:w="2749" w:type="dxa"/>
            <w:tcBorders>
              <w:top w:val="nil"/>
              <w:bottom w:val="nil"/>
            </w:tcBorders>
          </w:tcPr>
          <w:p w:rsidR="00871B2A" w:rsidRDefault="00871B2A" w:rsidP="00871B2A">
            <w:pPr>
              <w:ind w:left="57"/>
            </w:pPr>
          </w:p>
        </w:tc>
      </w:tr>
      <w:tr w:rsidR="00871B2A" w:rsidTr="00871B2A">
        <w:tblPrEx>
          <w:tblBorders>
            <w:top w:val="single" w:sz="4" w:space="0" w:color="auto"/>
            <w:left w:val="single" w:sz="4" w:space="0" w:color="auto"/>
            <w:bottom w:val="single" w:sz="4" w:space="0" w:color="auto"/>
            <w:right w:val="single" w:sz="4" w:space="0" w:color="auto"/>
            <w:insideV w:val="single" w:sz="4" w:space="0" w:color="auto"/>
          </w:tblBorders>
        </w:tblPrEx>
        <w:trPr>
          <w:trHeight w:val="166"/>
        </w:trPr>
        <w:tc>
          <w:tcPr>
            <w:tcW w:w="3928" w:type="dxa"/>
            <w:tcBorders>
              <w:top w:val="nil"/>
              <w:bottom w:val="nil"/>
            </w:tcBorders>
          </w:tcPr>
          <w:p w:rsidR="00871B2A" w:rsidRDefault="00871B2A" w:rsidP="00871B2A">
            <w:pPr>
              <w:ind w:left="992"/>
            </w:pPr>
            <w:r>
              <w:t>(другое)</w:t>
            </w:r>
          </w:p>
        </w:tc>
        <w:tc>
          <w:tcPr>
            <w:tcW w:w="2749" w:type="dxa"/>
            <w:tcBorders>
              <w:top w:val="nil"/>
              <w:bottom w:val="nil"/>
            </w:tcBorders>
          </w:tcPr>
          <w:p w:rsidR="00871B2A" w:rsidRDefault="00871B2A" w:rsidP="00871B2A">
            <w:pPr>
              <w:ind w:left="57"/>
            </w:pPr>
          </w:p>
        </w:tc>
        <w:tc>
          <w:tcPr>
            <w:tcW w:w="2749" w:type="dxa"/>
            <w:tcBorders>
              <w:top w:val="nil"/>
              <w:bottom w:val="nil"/>
            </w:tcBorders>
          </w:tcPr>
          <w:p w:rsidR="00871B2A" w:rsidRDefault="00871B2A" w:rsidP="00871B2A">
            <w:pPr>
              <w:ind w:left="57"/>
            </w:pPr>
          </w:p>
        </w:tc>
      </w:tr>
      <w:tr w:rsidR="00871B2A" w:rsidTr="00871B2A">
        <w:trPr>
          <w:trHeight w:val="315"/>
        </w:trPr>
        <w:tc>
          <w:tcPr>
            <w:tcW w:w="3928"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5. Крыша</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шиферная</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Ослабление крепления</w:t>
            </w:r>
          </w:p>
        </w:tc>
      </w:tr>
      <w:tr w:rsidR="00871B2A" w:rsidTr="00871B2A">
        <w:trPr>
          <w:trHeight w:val="324"/>
        </w:trPr>
        <w:tc>
          <w:tcPr>
            <w:tcW w:w="3928"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6. Полы</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Дощатые  окрашенные</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Стертость досок в ходовых местах</w:t>
            </w:r>
          </w:p>
        </w:tc>
      </w:tr>
      <w:tr w:rsidR="00871B2A" w:rsidTr="00871B2A">
        <w:trPr>
          <w:cantSplit/>
          <w:trHeight w:val="158"/>
        </w:trPr>
        <w:tc>
          <w:tcPr>
            <w:tcW w:w="3928" w:type="dxa"/>
            <w:tcBorders>
              <w:top w:val="single" w:sz="4" w:space="0" w:color="auto"/>
              <w:left w:val="single" w:sz="4" w:space="0" w:color="auto"/>
              <w:bottom w:val="nil"/>
              <w:right w:val="single" w:sz="4" w:space="0" w:color="auto"/>
            </w:tcBorders>
            <w:vAlign w:val="bottom"/>
          </w:tcPr>
          <w:p w:rsidR="00871B2A" w:rsidRDefault="00871B2A" w:rsidP="00871B2A">
            <w:pPr>
              <w:ind w:left="57"/>
            </w:pPr>
            <w:r>
              <w:t>7. Проемы</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Двойные створные</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Переплеты рассохлись полотна осели</w:t>
            </w:r>
          </w:p>
        </w:tc>
      </w:tr>
      <w:tr w:rsidR="00871B2A" w:rsidTr="00871B2A">
        <w:trPr>
          <w:cantSplit/>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окна</w:t>
            </w:r>
          </w:p>
        </w:tc>
        <w:tc>
          <w:tcPr>
            <w:tcW w:w="2749" w:type="dxa"/>
            <w:vMerge/>
            <w:tcBorders>
              <w:top w:val="nil"/>
              <w:left w:val="nil"/>
              <w:bottom w:val="nil"/>
              <w:right w:val="single" w:sz="4" w:space="0" w:color="auto"/>
            </w:tcBorders>
            <w:vAlign w:val="bottom"/>
          </w:tcPr>
          <w:p w:rsidR="00871B2A" w:rsidRDefault="00871B2A" w:rsidP="00871B2A">
            <w:pPr>
              <w:ind w:left="57"/>
            </w:pPr>
          </w:p>
        </w:tc>
        <w:tc>
          <w:tcPr>
            <w:tcW w:w="2749" w:type="dxa"/>
            <w:vMerge/>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двери</w:t>
            </w:r>
          </w:p>
        </w:tc>
        <w:tc>
          <w:tcPr>
            <w:tcW w:w="2749" w:type="dxa"/>
            <w:tcBorders>
              <w:top w:val="nil"/>
              <w:left w:val="nil"/>
              <w:bottom w:val="nil"/>
              <w:right w:val="single" w:sz="4" w:space="0" w:color="auto"/>
            </w:tcBorders>
            <w:vAlign w:val="bottom"/>
          </w:tcPr>
          <w:p w:rsidR="00871B2A" w:rsidRDefault="00871B2A" w:rsidP="00871B2A">
            <w:pPr>
              <w:ind w:left="57"/>
            </w:pPr>
            <w:r>
              <w:t>филенчатые</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66"/>
        </w:trPr>
        <w:tc>
          <w:tcPr>
            <w:tcW w:w="3928" w:type="dxa"/>
            <w:tcBorders>
              <w:top w:val="nil"/>
              <w:left w:val="single" w:sz="4" w:space="0" w:color="auto"/>
              <w:bottom w:val="single" w:sz="4" w:space="0" w:color="auto"/>
              <w:right w:val="single" w:sz="4" w:space="0" w:color="auto"/>
            </w:tcBorders>
            <w:vAlign w:val="bottom"/>
          </w:tcPr>
          <w:p w:rsidR="00871B2A" w:rsidRDefault="00871B2A" w:rsidP="00871B2A">
            <w:pPr>
              <w:ind w:left="993"/>
            </w:pPr>
            <w:r>
              <w:t>(другое)</w:t>
            </w: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r>
      <w:tr w:rsidR="00871B2A" w:rsidTr="00871B2A">
        <w:trPr>
          <w:cantSplit/>
          <w:trHeight w:val="158"/>
        </w:trPr>
        <w:tc>
          <w:tcPr>
            <w:tcW w:w="3928" w:type="dxa"/>
            <w:tcBorders>
              <w:top w:val="single" w:sz="4" w:space="0" w:color="auto"/>
              <w:left w:val="single" w:sz="4" w:space="0" w:color="auto"/>
              <w:bottom w:val="nil"/>
              <w:right w:val="single" w:sz="4" w:space="0" w:color="auto"/>
            </w:tcBorders>
            <w:vAlign w:val="bottom"/>
          </w:tcPr>
          <w:p w:rsidR="00871B2A" w:rsidRDefault="00871B2A" w:rsidP="00871B2A">
            <w:pPr>
              <w:ind w:left="57"/>
            </w:pPr>
            <w:r>
              <w:t>8. Отделка</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Штукатурка, побелка, окраска</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Выпучивание отпадение штукатурки</w:t>
            </w:r>
          </w:p>
        </w:tc>
      </w:tr>
      <w:tr w:rsidR="00871B2A" w:rsidTr="00871B2A">
        <w:trPr>
          <w:cantSplit/>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внутренняя</w:t>
            </w:r>
          </w:p>
        </w:tc>
        <w:tc>
          <w:tcPr>
            <w:tcW w:w="2749" w:type="dxa"/>
            <w:vMerge/>
            <w:tcBorders>
              <w:top w:val="nil"/>
              <w:left w:val="nil"/>
              <w:bottom w:val="nil"/>
              <w:right w:val="single" w:sz="4" w:space="0" w:color="auto"/>
            </w:tcBorders>
            <w:vAlign w:val="bottom"/>
          </w:tcPr>
          <w:p w:rsidR="00871B2A" w:rsidRDefault="00871B2A" w:rsidP="00871B2A">
            <w:pPr>
              <w:ind w:left="57"/>
            </w:pPr>
          </w:p>
        </w:tc>
        <w:tc>
          <w:tcPr>
            <w:tcW w:w="2749" w:type="dxa"/>
            <w:vMerge/>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наружная</w:t>
            </w:r>
          </w:p>
        </w:tc>
        <w:tc>
          <w:tcPr>
            <w:tcW w:w="2749" w:type="dxa"/>
            <w:tcBorders>
              <w:top w:val="nil"/>
              <w:left w:val="nil"/>
              <w:bottom w:val="nil"/>
              <w:right w:val="single" w:sz="4" w:space="0" w:color="auto"/>
            </w:tcBorders>
            <w:vAlign w:val="bottom"/>
          </w:tcPr>
          <w:p w:rsidR="00871B2A" w:rsidRDefault="00871B2A" w:rsidP="00871B2A">
            <w:pPr>
              <w:ind w:left="57"/>
            </w:pP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66"/>
        </w:trPr>
        <w:tc>
          <w:tcPr>
            <w:tcW w:w="3928" w:type="dxa"/>
            <w:tcBorders>
              <w:top w:val="nil"/>
              <w:left w:val="single" w:sz="4" w:space="0" w:color="auto"/>
              <w:bottom w:val="single" w:sz="4" w:space="0" w:color="auto"/>
              <w:right w:val="single" w:sz="4" w:space="0" w:color="auto"/>
            </w:tcBorders>
            <w:vAlign w:val="bottom"/>
          </w:tcPr>
          <w:p w:rsidR="00871B2A" w:rsidRDefault="00871B2A" w:rsidP="00871B2A">
            <w:pPr>
              <w:ind w:left="993"/>
            </w:pPr>
            <w:r>
              <w:t>(другое)</w:t>
            </w: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r>
      <w:tr w:rsidR="00871B2A" w:rsidTr="00871B2A">
        <w:trPr>
          <w:cantSplit/>
          <w:trHeight w:val="473"/>
        </w:trPr>
        <w:tc>
          <w:tcPr>
            <w:tcW w:w="3928" w:type="dxa"/>
            <w:tcBorders>
              <w:top w:val="single" w:sz="4" w:space="0" w:color="auto"/>
              <w:left w:val="single" w:sz="4" w:space="0" w:color="auto"/>
              <w:bottom w:val="nil"/>
              <w:right w:val="single" w:sz="4" w:space="0" w:color="auto"/>
            </w:tcBorders>
            <w:vAlign w:val="bottom"/>
          </w:tcPr>
          <w:p w:rsidR="00871B2A" w:rsidRDefault="00871B2A" w:rsidP="00871B2A">
            <w:pPr>
              <w:ind w:left="57"/>
            </w:pPr>
            <w:r>
              <w:t>9. Механическое, электрическое, санитарно-техническое и иное оборудование</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p>
          <w:p w:rsidR="00871B2A" w:rsidRDefault="00871B2A" w:rsidP="00871B2A">
            <w:pPr>
              <w:ind w:left="57"/>
            </w:pPr>
            <w:r>
              <w:t>есть</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удовлетворительное</w:t>
            </w:r>
          </w:p>
        </w:tc>
      </w:tr>
      <w:tr w:rsidR="00871B2A" w:rsidTr="00871B2A">
        <w:trPr>
          <w:cantSplit/>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ванны напольные</w:t>
            </w:r>
          </w:p>
        </w:tc>
        <w:tc>
          <w:tcPr>
            <w:tcW w:w="2749" w:type="dxa"/>
            <w:vMerge/>
            <w:tcBorders>
              <w:top w:val="nil"/>
              <w:left w:val="nil"/>
              <w:bottom w:val="nil"/>
              <w:right w:val="single" w:sz="4" w:space="0" w:color="auto"/>
            </w:tcBorders>
            <w:vAlign w:val="bottom"/>
          </w:tcPr>
          <w:p w:rsidR="00871B2A" w:rsidRDefault="00871B2A" w:rsidP="00871B2A">
            <w:pPr>
              <w:ind w:left="57"/>
            </w:pPr>
          </w:p>
        </w:tc>
        <w:tc>
          <w:tcPr>
            <w:tcW w:w="2749" w:type="dxa"/>
            <w:vMerge/>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электроплиты</w:t>
            </w:r>
          </w:p>
        </w:tc>
        <w:tc>
          <w:tcPr>
            <w:tcW w:w="2749" w:type="dxa"/>
            <w:tcBorders>
              <w:top w:val="nil"/>
              <w:left w:val="nil"/>
              <w:bottom w:val="nil"/>
              <w:right w:val="single" w:sz="4" w:space="0" w:color="auto"/>
            </w:tcBorders>
            <w:vAlign w:val="bottom"/>
          </w:tcPr>
          <w:p w:rsidR="00871B2A" w:rsidRDefault="00871B2A" w:rsidP="00871B2A">
            <w:pPr>
              <w:ind w:left="57"/>
            </w:pPr>
            <w:r>
              <w:t>нет</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315"/>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lastRenderedPageBreak/>
              <w:t>телефонные сети и оборудование</w:t>
            </w:r>
          </w:p>
        </w:tc>
        <w:tc>
          <w:tcPr>
            <w:tcW w:w="2749" w:type="dxa"/>
            <w:tcBorders>
              <w:top w:val="nil"/>
              <w:left w:val="nil"/>
              <w:bottom w:val="nil"/>
              <w:right w:val="single" w:sz="4" w:space="0" w:color="auto"/>
            </w:tcBorders>
            <w:vAlign w:val="bottom"/>
          </w:tcPr>
          <w:p w:rsidR="00871B2A" w:rsidRDefault="00871B2A" w:rsidP="00871B2A">
            <w:pPr>
              <w:ind w:left="57"/>
            </w:pPr>
            <w:r>
              <w:t>нет</w:t>
            </w:r>
          </w:p>
          <w:p w:rsidR="00871B2A" w:rsidRDefault="00871B2A" w:rsidP="00871B2A">
            <w:pPr>
              <w:ind w:left="57"/>
            </w:pP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324"/>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сети проводного радиовещания</w:t>
            </w:r>
          </w:p>
        </w:tc>
        <w:tc>
          <w:tcPr>
            <w:tcW w:w="2749" w:type="dxa"/>
            <w:tcBorders>
              <w:top w:val="nil"/>
              <w:left w:val="nil"/>
              <w:bottom w:val="nil"/>
              <w:right w:val="single" w:sz="4" w:space="0" w:color="auto"/>
            </w:tcBorders>
            <w:vAlign w:val="bottom"/>
          </w:tcPr>
          <w:p w:rsidR="00871B2A" w:rsidRDefault="00871B2A" w:rsidP="00871B2A">
            <w:pPr>
              <w:ind w:left="57"/>
            </w:pPr>
            <w:r>
              <w:t xml:space="preserve">Нет </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сигнализация</w:t>
            </w:r>
          </w:p>
        </w:tc>
        <w:tc>
          <w:tcPr>
            <w:tcW w:w="2749" w:type="dxa"/>
            <w:tcBorders>
              <w:top w:val="nil"/>
              <w:left w:val="nil"/>
              <w:bottom w:val="nil"/>
              <w:right w:val="single" w:sz="4" w:space="0" w:color="auto"/>
            </w:tcBorders>
            <w:vAlign w:val="bottom"/>
          </w:tcPr>
          <w:p w:rsidR="00871B2A" w:rsidRDefault="00871B2A" w:rsidP="00871B2A">
            <w:pPr>
              <w:ind w:left="57"/>
            </w:pP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мусоропровод</w:t>
            </w:r>
          </w:p>
        </w:tc>
        <w:tc>
          <w:tcPr>
            <w:tcW w:w="2749" w:type="dxa"/>
            <w:tcBorders>
              <w:top w:val="nil"/>
              <w:left w:val="nil"/>
              <w:bottom w:val="nil"/>
              <w:right w:val="single" w:sz="4" w:space="0" w:color="auto"/>
            </w:tcBorders>
            <w:vAlign w:val="bottom"/>
          </w:tcPr>
          <w:p w:rsidR="00871B2A" w:rsidRDefault="00871B2A" w:rsidP="00871B2A">
            <w:pPr>
              <w:ind w:left="57"/>
            </w:pP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лифт</w:t>
            </w:r>
          </w:p>
        </w:tc>
        <w:tc>
          <w:tcPr>
            <w:tcW w:w="2749" w:type="dxa"/>
            <w:tcBorders>
              <w:top w:val="nil"/>
              <w:left w:val="nil"/>
              <w:bottom w:val="nil"/>
              <w:right w:val="single" w:sz="4" w:space="0" w:color="auto"/>
            </w:tcBorders>
            <w:vAlign w:val="bottom"/>
          </w:tcPr>
          <w:p w:rsidR="00871B2A" w:rsidRDefault="00871B2A" w:rsidP="00871B2A">
            <w:pPr>
              <w:ind w:left="57"/>
            </w:pP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вентиляция</w:t>
            </w:r>
          </w:p>
        </w:tc>
        <w:tc>
          <w:tcPr>
            <w:tcW w:w="2749" w:type="dxa"/>
            <w:tcBorders>
              <w:top w:val="nil"/>
              <w:left w:val="nil"/>
              <w:bottom w:val="nil"/>
              <w:right w:val="single" w:sz="4" w:space="0" w:color="auto"/>
            </w:tcBorders>
            <w:vAlign w:val="bottom"/>
          </w:tcPr>
          <w:p w:rsidR="00871B2A" w:rsidRDefault="00871B2A" w:rsidP="00871B2A">
            <w:pPr>
              <w:ind w:left="57"/>
            </w:pPr>
            <w:r>
              <w:t>есть</w:t>
            </w:r>
          </w:p>
        </w:tc>
        <w:tc>
          <w:tcPr>
            <w:tcW w:w="2749" w:type="dxa"/>
            <w:tcBorders>
              <w:top w:val="nil"/>
              <w:left w:val="nil"/>
              <w:bottom w:val="nil"/>
              <w:right w:val="single" w:sz="4" w:space="0" w:color="auto"/>
            </w:tcBorders>
            <w:vAlign w:val="bottom"/>
          </w:tcPr>
          <w:p w:rsidR="00871B2A" w:rsidRDefault="00871B2A" w:rsidP="00871B2A">
            <w:pPr>
              <w:ind w:left="57"/>
            </w:pPr>
            <w:r>
              <w:t>удовлетворительное</w:t>
            </w:r>
          </w:p>
        </w:tc>
      </w:tr>
      <w:tr w:rsidR="00871B2A" w:rsidTr="00871B2A">
        <w:trPr>
          <w:trHeight w:val="158"/>
        </w:trPr>
        <w:tc>
          <w:tcPr>
            <w:tcW w:w="3928" w:type="dxa"/>
            <w:tcBorders>
              <w:top w:val="nil"/>
              <w:left w:val="single" w:sz="4" w:space="0" w:color="auto"/>
              <w:bottom w:val="single" w:sz="4" w:space="0" w:color="auto"/>
              <w:right w:val="single" w:sz="4" w:space="0" w:color="auto"/>
            </w:tcBorders>
            <w:vAlign w:val="bottom"/>
          </w:tcPr>
          <w:p w:rsidR="00871B2A" w:rsidRDefault="00871B2A" w:rsidP="00871B2A">
            <w:pPr>
              <w:ind w:left="993"/>
            </w:pPr>
            <w:r>
              <w:t>(другое)</w:t>
            </w: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r>
      <w:tr w:rsidR="00871B2A" w:rsidTr="00871B2A">
        <w:trPr>
          <w:cantSplit/>
          <w:trHeight w:val="482"/>
        </w:trPr>
        <w:tc>
          <w:tcPr>
            <w:tcW w:w="3928" w:type="dxa"/>
            <w:tcBorders>
              <w:top w:val="single" w:sz="4" w:space="0" w:color="auto"/>
              <w:left w:val="single" w:sz="4" w:space="0" w:color="auto"/>
              <w:bottom w:val="nil"/>
              <w:right w:val="single" w:sz="4" w:space="0" w:color="auto"/>
            </w:tcBorders>
            <w:vAlign w:val="bottom"/>
          </w:tcPr>
          <w:p w:rsidR="00871B2A" w:rsidRDefault="00871B2A" w:rsidP="00871B2A">
            <w:pPr>
              <w:ind w:left="57"/>
            </w:pPr>
            <w:r>
              <w:t>10. Внутридомовые инженерные коммуникации и оборудование для предоставления коммунальных услуг</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центральное</w:t>
            </w:r>
          </w:p>
        </w:tc>
        <w:tc>
          <w:tcPr>
            <w:tcW w:w="2749" w:type="dxa"/>
            <w:vMerge w:val="restart"/>
            <w:tcBorders>
              <w:top w:val="single" w:sz="4" w:space="0" w:color="auto"/>
              <w:left w:val="nil"/>
              <w:bottom w:val="nil"/>
              <w:right w:val="single" w:sz="4" w:space="0" w:color="auto"/>
            </w:tcBorders>
            <w:vAlign w:val="bottom"/>
          </w:tcPr>
          <w:p w:rsidR="00871B2A" w:rsidRDefault="00871B2A" w:rsidP="00871B2A">
            <w:pPr>
              <w:ind w:left="57"/>
            </w:pPr>
            <w:r>
              <w:t>Потеря эластичности</w:t>
            </w:r>
          </w:p>
          <w:p w:rsidR="00871B2A" w:rsidRDefault="00871B2A" w:rsidP="00871B2A">
            <w:pPr>
              <w:ind w:left="57"/>
            </w:pPr>
            <w:r>
              <w:t>Коррозия трубопроводов</w:t>
            </w:r>
          </w:p>
        </w:tc>
      </w:tr>
      <w:tr w:rsidR="00871B2A" w:rsidTr="00871B2A">
        <w:trPr>
          <w:cantSplit/>
          <w:trHeight w:val="72"/>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электроснабжение</w:t>
            </w:r>
          </w:p>
        </w:tc>
        <w:tc>
          <w:tcPr>
            <w:tcW w:w="2749" w:type="dxa"/>
            <w:vMerge/>
            <w:tcBorders>
              <w:top w:val="nil"/>
              <w:left w:val="nil"/>
              <w:bottom w:val="nil"/>
              <w:right w:val="single" w:sz="4" w:space="0" w:color="auto"/>
            </w:tcBorders>
            <w:vAlign w:val="bottom"/>
          </w:tcPr>
          <w:p w:rsidR="00871B2A" w:rsidRDefault="00871B2A" w:rsidP="00871B2A">
            <w:pPr>
              <w:ind w:left="57"/>
            </w:pPr>
          </w:p>
        </w:tc>
        <w:tc>
          <w:tcPr>
            <w:tcW w:w="2749" w:type="dxa"/>
            <w:vMerge/>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холодное водоснабжение</w:t>
            </w:r>
          </w:p>
        </w:tc>
        <w:tc>
          <w:tcPr>
            <w:tcW w:w="2749" w:type="dxa"/>
            <w:tcBorders>
              <w:top w:val="nil"/>
              <w:left w:val="nil"/>
              <w:bottom w:val="nil"/>
              <w:right w:val="single" w:sz="4" w:space="0" w:color="auto"/>
            </w:tcBorders>
            <w:vAlign w:val="bottom"/>
          </w:tcPr>
          <w:p w:rsidR="00871B2A" w:rsidRDefault="00871B2A" w:rsidP="00871B2A">
            <w:pPr>
              <w:ind w:left="57"/>
            </w:pPr>
            <w:r>
              <w:t>центральное</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горячее водоснабжение</w:t>
            </w:r>
          </w:p>
        </w:tc>
        <w:tc>
          <w:tcPr>
            <w:tcW w:w="2749" w:type="dxa"/>
            <w:tcBorders>
              <w:top w:val="nil"/>
              <w:left w:val="nil"/>
              <w:bottom w:val="nil"/>
              <w:right w:val="single" w:sz="4" w:space="0" w:color="auto"/>
            </w:tcBorders>
            <w:vAlign w:val="bottom"/>
          </w:tcPr>
          <w:p w:rsidR="00871B2A" w:rsidRDefault="00871B2A" w:rsidP="00871B2A">
            <w:pPr>
              <w:ind w:left="57"/>
            </w:pPr>
            <w:r>
              <w:t>нет</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водоотведение</w:t>
            </w:r>
          </w:p>
        </w:tc>
        <w:tc>
          <w:tcPr>
            <w:tcW w:w="2749" w:type="dxa"/>
            <w:tcBorders>
              <w:top w:val="nil"/>
              <w:left w:val="nil"/>
              <w:bottom w:val="nil"/>
              <w:right w:val="single" w:sz="4" w:space="0" w:color="auto"/>
            </w:tcBorders>
            <w:vAlign w:val="bottom"/>
          </w:tcPr>
          <w:p w:rsidR="00871B2A" w:rsidRDefault="00871B2A" w:rsidP="00871B2A">
            <w:pPr>
              <w:ind w:left="57"/>
            </w:pPr>
            <w:r>
              <w:t>Выгребная яма</w:t>
            </w:r>
          </w:p>
        </w:tc>
        <w:tc>
          <w:tcPr>
            <w:tcW w:w="2749" w:type="dxa"/>
            <w:tcBorders>
              <w:top w:val="nil"/>
              <w:left w:val="nil"/>
              <w:bottom w:val="nil"/>
              <w:right w:val="single" w:sz="4" w:space="0" w:color="auto"/>
            </w:tcBorders>
            <w:vAlign w:val="bottom"/>
          </w:tcPr>
          <w:p w:rsidR="00871B2A" w:rsidRDefault="00871B2A" w:rsidP="00871B2A">
            <w:pPr>
              <w:ind w:left="57"/>
            </w:pPr>
            <w:r>
              <w:t>удовлетворительное</w:t>
            </w: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газоснабжение</w:t>
            </w:r>
          </w:p>
        </w:tc>
        <w:tc>
          <w:tcPr>
            <w:tcW w:w="2749" w:type="dxa"/>
            <w:tcBorders>
              <w:top w:val="nil"/>
              <w:left w:val="nil"/>
              <w:bottom w:val="nil"/>
              <w:right w:val="single" w:sz="4" w:space="0" w:color="auto"/>
            </w:tcBorders>
            <w:vAlign w:val="bottom"/>
          </w:tcPr>
          <w:p w:rsidR="00871B2A" w:rsidRDefault="00871B2A" w:rsidP="00871B2A">
            <w:pPr>
              <w:ind w:left="57"/>
            </w:pPr>
            <w:r>
              <w:t>центральное</w:t>
            </w:r>
          </w:p>
        </w:tc>
        <w:tc>
          <w:tcPr>
            <w:tcW w:w="2749" w:type="dxa"/>
            <w:tcBorders>
              <w:top w:val="nil"/>
              <w:left w:val="nil"/>
              <w:bottom w:val="nil"/>
              <w:right w:val="single" w:sz="4" w:space="0" w:color="auto"/>
            </w:tcBorders>
            <w:vAlign w:val="bottom"/>
          </w:tcPr>
          <w:p w:rsidR="00871B2A" w:rsidRDefault="00871B2A" w:rsidP="00871B2A">
            <w:pPr>
              <w:ind w:left="57"/>
            </w:pPr>
            <w:r>
              <w:t>удовлетворительное</w:t>
            </w:r>
          </w:p>
        </w:tc>
      </w:tr>
      <w:tr w:rsidR="00871B2A" w:rsidTr="00871B2A">
        <w:trPr>
          <w:trHeight w:val="324"/>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отопление (от внешних котельных)</w:t>
            </w:r>
          </w:p>
        </w:tc>
        <w:tc>
          <w:tcPr>
            <w:tcW w:w="2749" w:type="dxa"/>
            <w:tcBorders>
              <w:top w:val="nil"/>
              <w:left w:val="nil"/>
              <w:bottom w:val="nil"/>
              <w:right w:val="single" w:sz="4" w:space="0" w:color="auto"/>
            </w:tcBorders>
            <w:vAlign w:val="bottom"/>
          </w:tcPr>
          <w:p w:rsidR="00871B2A" w:rsidRDefault="00871B2A" w:rsidP="00871B2A">
            <w:pPr>
              <w:ind w:left="57"/>
            </w:pPr>
            <w:r>
              <w:t>центральное</w:t>
            </w:r>
          </w:p>
        </w:tc>
        <w:tc>
          <w:tcPr>
            <w:tcW w:w="2749" w:type="dxa"/>
            <w:tcBorders>
              <w:top w:val="nil"/>
              <w:left w:val="nil"/>
              <w:bottom w:val="nil"/>
              <w:right w:val="single" w:sz="4" w:space="0" w:color="auto"/>
            </w:tcBorders>
            <w:vAlign w:val="bottom"/>
          </w:tcPr>
          <w:p w:rsidR="00871B2A" w:rsidRDefault="00871B2A" w:rsidP="00871B2A">
            <w:pPr>
              <w:ind w:left="57"/>
            </w:pPr>
            <w:r>
              <w:t>Коррозия трубопроводов</w:t>
            </w:r>
          </w:p>
        </w:tc>
      </w:tr>
      <w:tr w:rsidR="00871B2A" w:rsidTr="00871B2A">
        <w:trPr>
          <w:trHeight w:val="324"/>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отопление (от домовой котельной) печи</w:t>
            </w:r>
          </w:p>
        </w:tc>
        <w:tc>
          <w:tcPr>
            <w:tcW w:w="2749" w:type="dxa"/>
            <w:tcBorders>
              <w:top w:val="nil"/>
              <w:left w:val="nil"/>
              <w:bottom w:val="nil"/>
              <w:right w:val="single" w:sz="4" w:space="0" w:color="auto"/>
            </w:tcBorders>
            <w:vAlign w:val="bottom"/>
          </w:tcPr>
          <w:p w:rsidR="00871B2A" w:rsidRDefault="00871B2A" w:rsidP="00871B2A">
            <w:pPr>
              <w:ind w:left="57"/>
            </w:pPr>
            <w:r>
              <w:t>нет</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калориферы</w:t>
            </w:r>
          </w:p>
        </w:tc>
        <w:tc>
          <w:tcPr>
            <w:tcW w:w="2749" w:type="dxa"/>
            <w:tcBorders>
              <w:top w:val="nil"/>
              <w:left w:val="nil"/>
              <w:bottom w:val="nil"/>
              <w:right w:val="single" w:sz="4" w:space="0" w:color="auto"/>
            </w:tcBorders>
            <w:vAlign w:val="bottom"/>
          </w:tcPr>
          <w:p w:rsidR="00871B2A" w:rsidRDefault="00871B2A" w:rsidP="00871B2A">
            <w:pPr>
              <w:ind w:left="57"/>
            </w:pPr>
            <w:r>
              <w:t>нет</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66"/>
        </w:trPr>
        <w:tc>
          <w:tcPr>
            <w:tcW w:w="3928" w:type="dxa"/>
            <w:tcBorders>
              <w:top w:val="nil"/>
              <w:left w:val="single" w:sz="4" w:space="0" w:color="auto"/>
              <w:bottom w:val="nil"/>
              <w:right w:val="single" w:sz="4" w:space="0" w:color="auto"/>
            </w:tcBorders>
            <w:vAlign w:val="bottom"/>
          </w:tcPr>
          <w:p w:rsidR="00871B2A" w:rsidRDefault="00871B2A" w:rsidP="00871B2A">
            <w:pPr>
              <w:ind w:left="993"/>
            </w:pPr>
            <w:r>
              <w:t>АГВ</w:t>
            </w:r>
          </w:p>
        </w:tc>
        <w:tc>
          <w:tcPr>
            <w:tcW w:w="2749" w:type="dxa"/>
            <w:tcBorders>
              <w:top w:val="nil"/>
              <w:left w:val="nil"/>
              <w:bottom w:val="nil"/>
              <w:right w:val="single" w:sz="4" w:space="0" w:color="auto"/>
            </w:tcBorders>
            <w:vAlign w:val="bottom"/>
          </w:tcPr>
          <w:p w:rsidR="00871B2A" w:rsidRDefault="00871B2A" w:rsidP="00871B2A">
            <w:pPr>
              <w:ind w:left="57"/>
            </w:pPr>
            <w:r>
              <w:t>есть</w:t>
            </w:r>
          </w:p>
        </w:tc>
        <w:tc>
          <w:tcPr>
            <w:tcW w:w="2749" w:type="dxa"/>
            <w:tcBorders>
              <w:top w:val="nil"/>
              <w:left w:val="nil"/>
              <w:bottom w:val="nil"/>
              <w:right w:val="single" w:sz="4" w:space="0" w:color="auto"/>
            </w:tcBorders>
            <w:vAlign w:val="bottom"/>
          </w:tcPr>
          <w:p w:rsidR="00871B2A" w:rsidRDefault="00871B2A" w:rsidP="00871B2A">
            <w:pPr>
              <w:ind w:left="57"/>
            </w:pPr>
          </w:p>
        </w:tc>
      </w:tr>
      <w:tr w:rsidR="00871B2A" w:rsidTr="00871B2A">
        <w:trPr>
          <w:trHeight w:val="158"/>
        </w:trPr>
        <w:tc>
          <w:tcPr>
            <w:tcW w:w="3928" w:type="dxa"/>
            <w:tcBorders>
              <w:top w:val="nil"/>
              <w:left w:val="single" w:sz="4" w:space="0" w:color="auto"/>
              <w:bottom w:val="single" w:sz="4" w:space="0" w:color="auto"/>
              <w:right w:val="single" w:sz="4" w:space="0" w:color="auto"/>
            </w:tcBorders>
            <w:vAlign w:val="bottom"/>
          </w:tcPr>
          <w:p w:rsidR="00871B2A" w:rsidRDefault="00871B2A" w:rsidP="00871B2A">
            <w:pPr>
              <w:ind w:left="993"/>
            </w:pPr>
            <w:r>
              <w:t>(другое)</w:t>
            </w: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c>
          <w:tcPr>
            <w:tcW w:w="2749" w:type="dxa"/>
            <w:tcBorders>
              <w:top w:val="nil"/>
              <w:left w:val="nil"/>
              <w:bottom w:val="single" w:sz="4" w:space="0" w:color="auto"/>
              <w:right w:val="single" w:sz="4" w:space="0" w:color="auto"/>
            </w:tcBorders>
            <w:vAlign w:val="bottom"/>
          </w:tcPr>
          <w:p w:rsidR="00871B2A" w:rsidRDefault="00871B2A" w:rsidP="00871B2A">
            <w:pPr>
              <w:ind w:left="57"/>
            </w:pPr>
          </w:p>
        </w:tc>
      </w:tr>
      <w:tr w:rsidR="00871B2A" w:rsidTr="00871B2A">
        <w:trPr>
          <w:trHeight w:val="166"/>
        </w:trPr>
        <w:tc>
          <w:tcPr>
            <w:tcW w:w="3928"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11. Крыльца</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r>
              <w:t>нет</w:t>
            </w:r>
          </w:p>
        </w:tc>
        <w:tc>
          <w:tcPr>
            <w:tcW w:w="2749" w:type="dxa"/>
            <w:tcBorders>
              <w:top w:val="single" w:sz="4" w:space="0" w:color="auto"/>
              <w:left w:val="single" w:sz="4" w:space="0" w:color="auto"/>
              <w:bottom w:val="single" w:sz="4" w:space="0" w:color="auto"/>
              <w:right w:val="single" w:sz="4" w:space="0" w:color="auto"/>
            </w:tcBorders>
            <w:vAlign w:val="bottom"/>
          </w:tcPr>
          <w:p w:rsidR="00871B2A" w:rsidRDefault="00871B2A" w:rsidP="00871B2A">
            <w:pPr>
              <w:ind w:left="57"/>
            </w:pPr>
          </w:p>
        </w:tc>
      </w:tr>
    </w:tbl>
    <w:p w:rsidR="00871B2A" w:rsidRDefault="00871B2A" w:rsidP="00871B2A"/>
    <w:p w:rsidR="00871B2A" w:rsidRDefault="00871B2A" w:rsidP="00871B2A">
      <w:r>
        <w:t>Председатель комитета по вопросам жизнеобеспечения,</w:t>
      </w:r>
    </w:p>
    <w:p w:rsidR="00871B2A" w:rsidRDefault="00871B2A" w:rsidP="00871B2A">
      <w:r>
        <w:t>строительства и дорожно-транспортному хозяйству</w:t>
      </w:r>
    </w:p>
    <w:p w:rsidR="00871B2A" w:rsidRDefault="00871B2A" w:rsidP="00871B2A">
      <w:r>
        <w:t>администрации Щекинского района.</w:t>
      </w:r>
    </w:p>
    <w:tbl>
      <w:tblPr>
        <w:tblW w:w="0" w:type="auto"/>
        <w:tblInd w:w="170" w:type="dxa"/>
        <w:tblLayout w:type="fixed"/>
        <w:tblCellMar>
          <w:left w:w="28" w:type="dxa"/>
          <w:right w:w="28" w:type="dxa"/>
        </w:tblCellMar>
        <w:tblLook w:val="04A0"/>
      </w:tblPr>
      <w:tblGrid>
        <w:gridCol w:w="397"/>
        <w:gridCol w:w="2183"/>
        <w:gridCol w:w="283"/>
        <w:gridCol w:w="114"/>
        <w:gridCol w:w="283"/>
        <w:gridCol w:w="2268"/>
        <w:gridCol w:w="1134"/>
      </w:tblGrid>
      <w:tr w:rsidR="00871B2A" w:rsidTr="00871B2A">
        <w:trPr>
          <w:gridAfter w:val="1"/>
          <w:wAfter w:w="1134" w:type="dxa"/>
        </w:trPr>
        <w:tc>
          <w:tcPr>
            <w:tcW w:w="2580" w:type="dxa"/>
            <w:gridSpan w:val="2"/>
            <w:tcBorders>
              <w:top w:val="nil"/>
              <w:left w:val="nil"/>
              <w:bottom w:val="single" w:sz="4" w:space="0" w:color="auto"/>
              <w:right w:val="nil"/>
            </w:tcBorders>
            <w:vAlign w:val="bottom"/>
          </w:tcPr>
          <w:p w:rsidR="00871B2A" w:rsidRDefault="00871B2A" w:rsidP="00871B2A">
            <w:pPr>
              <w:spacing w:line="276" w:lineRule="auto"/>
              <w:jc w:val="center"/>
            </w:pPr>
          </w:p>
        </w:tc>
        <w:tc>
          <w:tcPr>
            <w:tcW w:w="283" w:type="dxa"/>
            <w:vAlign w:val="bottom"/>
          </w:tcPr>
          <w:p w:rsidR="00871B2A" w:rsidRDefault="00871B2A" w:rsidP="00871B2A">
            <w:pPr>
              <w:spacing w:line="276" w:lineRule="auto"/>
            </w:pPr>
          </w:p>
        </w:tc>
        <w:tc>
          <w:tcPr>
            <w:tcW w:w="2665" w:type="dxa"/>
            <w:gridSpan w:val="3"/>
            <w:tcBorders>
              <w:top w:val="nil"/>
              <w:left w:val="nil"/>
              <w:bottom w:val="single" w:sz="4" w:space="0" w:color="auto"/>
              <w:right w:val="nil"/>
            </w:tcBorders>
            <w:vAlign w:val="bottom"/>
            <w:hideMark/>
          </w:tcPr>
          <w:p w:rsidR="00871B2A" w:rsidRDefault="00871B2A" w:rsidP="00871B2A">
            <w:pPr>
              <w:spacing w:line="276" w:lineRule="auto"/>
            </w:pPr>
            <w:r>
              <w:t>Субботин Д.А.</w:t>
            </w:r>
          </w:p>
        </w:tc>
      </w:tr>
      <w:tr w:rsidR="00871B2A" w:rsidTr="00871B2A">
        <w:trPr>
          <w:gridBefore w:val="1"/>
          <w:wBefore w:w="397" w:type="dxa"/>
        </w:trPr>
        <w:tc>
          <w:tcPr>
            <w:tcW w:w="2580" w:type="dxa"/>
            <w:gridSpan w:val="3"/>
            <w:hideMark/>
          </w:tcPr>
          <w:p w:rsidR="00871B2A" w:rsidRDefault="00871B2A" w:rsidP="00871B2A">
            <w:pPr>
              <w:spacing w:line="276" w:lineRule="auto"/>
              <w:jc w:val="center"/>
              <w:rPr>
                <w:sz w:val="18"/>
                <w:szCs w:val="18"/>
              </w:rPr>
            </w:pPr>
            <w:r>
              <w:rPr>
                <w:sz w:val="18"/>
                <w:szCs w:val="18"/>
              </w:rPr>
              <w:t>(подпись)</w:t>
            </w:r>
          </w:p>
        </w:tc>
        <w:tc>
          <w:tcPr>
            <w:tcW w:w="283" w:type="dxa"/>
          </w:tcPr>
          <w:p w:rsidR="00871B2A" w:rsidRDefault="00871B2A" w:rsidP="00871B2A">
            <w:pPr>
              <w:spacing w:line="276" w:lineRule="auto"/>
              <w:rPr>
                <w:sz w:val="18"/>
                <w:szCs w:val="18"/>
              </w:rPr>
            </w:pPr>
          </w:p>
        </w:tc>
        <w:tc>
          <w:tcPr>
            <w:tcW w:w="3402" w:type="dxa"/>
            <w:gridSpan w:val="2"/>
            <w:hideMark/>
          </w:tcPr>
          <w:p w:rsidR="00871B2A" w:rsidRDefault="00871B2A" w:rsidP="00871B2A">
            <w:pPr>
              <w:spacing w:line="276" w:lineRule="auto"/>
              <w:jc w:val="center"/>
              <w:rPr>
                <w:sz w:val="18"/>
                <w:szCs w:val="18"/>
              </w:rPr>
            </w:pPr>
            <w:r>
              <w:rPr>
                <w:sz w:val="18"/>
                <w:szCs w:val="18"/>
              </w:rPr>
              <w:t>(ф.и.о.)</w:t>
            </w:r>
          </w:p>
        </w:tc>
      </w:tr>
    </w:tbl>
    <w:p w:rsidR="00871B2A" w:rsidRDefault="00871B2A" w:rsidP="00871B2A"/>
    <w:tbl>
      <w:tblPr>
        <w:tblW w:w="0" w:type="auto"/>
        <w:tblLayout w:type="fixed"/>
        <w:tblCellMar>
          <w:left w:w="28" w:type="dxa"/>
          <w:right w:w="28" w:type="dxa"/>
        </w:tblCellMar>
        <w:tblLook w:val="04A0"/>
      </w:tblPr>
      <w:tblGrid>
        <w:gridCol w:w="187"/>
        <w:gridCol w:w="425"/>
        <w:gridCol w:w="255"/>
        <w:gridCol w:w="1531"/>
        <w:gridCol w:w="465"/>
        <w:gridCol w:w="567"/>
        <w:gridCol w:w="255"/>
      </w:tblGrid>
      <w:tr w:rsidR="00871B2A" w:rsidTr="00771D96">
        <w:tc>
          <w:tcPr>
            <w:tcW w:w="187" w:type="dxa"/>
            <w:vAlign w:val="bottom"/>
            <w:hideMark/>
          </w:tcPr>
          <w:p w:rsidR="00871B2A" w:rsidRDefault="00871B2A" w:rsidP="00871B2A">
            <w:r>
              <w:t>“</w:t>
            </w:r>
          </w:p>
        </w:tc>
        <w:tc>
          <w:tcPr>
            <w:tcW w:w="425" w:type="dxa"/>
            <w:tcBorders>
              <w:top w:val="nil"/>
              <w:left w:val="nil"/>
              <w:bottom w:val="single" w:sz="4" w:space="0" w:color="auto"/>
              <w:right w:val="nil"/>
            </w:tcBorders>
            <w:vAlign w:val="bottom"/>
          </w:tcPr>
          <w:p w:rsidR="00871B2A" w:rsidRDefault="00771D96" w:rsidP="00871B2A">
            <w:pPr>
              <w:jc w:val="center"/>
            </w:pPr>
            <w:r>
              <w:t>23</w:t>
            </w:r>
          </w:p>
        </w:tc>
        <w:tc>
          <w:tcPr>
            <w:tcW w:w="255" w:type="dxa"/>
            <w:vAlign w:val="bottom"/>
            <w:hideMark/>
          </w:tcPr>
          <w:p w:rsidR="00871B2A" w:rsidRDefault="00871B2A" w:rsidP="00871B2A"/>
        </w:tc>
        <w:tc>
          <w:tcPr>
            <w:tcW w:w="1531" w:type="dxa"/>
            <w:tcBorders>
              <w:top w:val="nil"/>
              <w:left w:val="nil"/>
              <w:bottom w:val="single" w:sz="4" w:space="0" w:color="auto"/>
              <w:right w:val="nil"/>
            </w:tcBorders>
            <w:vAlign w:val="bottom"/>
          </w:tcPr>
          <w:p w:rsidR="00871B2A" w:rsidRDefault="00771D96" w:rsidP="00871B2A">
            <w:pPr>
              <w:jc w:val="center"/>
            </w:pPr>
            <w:r>
              <w:t>ноября</w:t>
            </w:r>
          </w:p>
        </w:tc>
        <w:tc>
          <w:tcPr>
            <w:tcW w:w="465" w:type="dxa"/>
            <w:vAlign w:val="bottom"/>
            <w:hideMark/>
          </w:tcPr>
          <w:p w:rsidR="00871B2A" w:rsidRPr="00A36813" w:rsidRDefault="00871B2A" w:rsidP="00871B2A">
            <w:pPr>
              <w:jc w:val="right"/>
              <w:rPr>
                <w:sz w:val="20"/>
                <w:szCs w:val="20"/>
              </w:rPr>
            </w:pPr>
          </w:p>
        </w:tc>
        <w:tc>
          <w:tcPr>
            <w:tcW w:w="567" w:type="dxa"/>
            <w:tcBorders>
              <w:top w:val="nil"/>
              <w:left w:val="nil"/>
              <w:bottom w:val="single" w:sz="4" w:space="0" w:color="auto"/>
              <w:right w:val="nil"/>
            </w:tcBorders>
            <w:vAlign w:val="bottom"/>
          </w:tcPr>
          <w:p w:rsidR="00871B2A" w:rsidRDefault="00771D96" w:rsidP="00871B2A">
            <w:r>
              <w:t>2015</w:t>
            </w:r>
          </w:p>
        </w:tc>
        <w:tc>
          <w:tcPr>
            <w:tcW w:w="255" w:type="dxa"/>
            <w:vAlign w:val="bottom"/>
            <w:hideMark/>
          </w:tcPr>
          <w:p w:rsidR="00871B2A" w:rsidRDefault="00871B2A" w:rsidP="00871B2A">
            <w:pPr>
              <w:jc w:val="right"/>
            </w:pPr>
            <w:r>
              <w:t>г.</w:t>
            </w:r>
          </w:p>
        </w:tc>
      </w:tr>
    </w:tbl>
    <w:p w:rsidR="00871B2A" w:rsidRDefault="00871B2A" w:rsidP="00871B2A">
      <w:r>
        <w:t>М.П.</w:t>
      </w:r>
    </w:p>
    <w:p w:rsidR="00871B2A" w:rsidRDefault="00871B2A" w:rsidP="00871B2A">
      <w:r>
        <w:t>.</w:t>
      </w:r>
    </w:p>
    <w:p w:rsidR="00871B2A" w:rsidRDefault="00871B2A" w:rsidP="00871B2A"/>
    <w:p w:rsidR="00871B2A" w:rsidRDefault="00871B2A" w:rsidP="00871B2A"/>
    <w:p w:rsidR="00871B2A" w:rsidRDefault="00871B2A" w:rsidP="00871B2A"/>
    <w:p w:rsidR="00E75814" w:rsidRDefault="00E75814" w:rsidP="0009021C">
      <w:pPr>
        <w:jc w:val="right"/>
        <w:rPr>
          <w:b/>
        </w:rPr>
      </w:pPr>
    </w:p>
    <w:p w:rsidR="00E75814" w:rsidRDefault="00E75814" w:rsidP="0009021C">
      <w:pPr>
        <w:jc w:val="right"/>
        <w:rPr>
          <w:b/>
        </w:rPr>
      </w:pPr>
    </w:p>
    <w:p w:rsidR="00E75814" w:rsidRDefault="00E75814" w:rsidP="0009021C">
      <w:pPr>
        <w:jc w:val="right"/>
        <w:rPr>
          <w:b/>
        </w:rPr>
      </w:pPr>
    </w:p>
    <w:p w:rsidR="00E75814" w:rsidRDefault="00E75814" w:rsidP="0009021C">
      <w:pPr>
        <w:jc w:val="right"/>
        <w:rPr>
          <w:b/>
        </w:rPr>
      </w:pPr>
    </w:p>
    <w:p w:rsidR="00E75814" w:rsidRDefault="00E75814" w:rsidP="0009021C">
      <w:pPr>
        <w:jc w:val="right"/>
        <w:rPr>
          <w:b/>
        </w:rPr>
      </w:pPr>
    </w:p>
    <w:p w:rsidR="00E75814" w:rsidRDefault="00E75814" w:rsidP="0009021C">
      <w:pPr>
        <w:jc w:val="right"/>
        <w:rPr>
          <w:b/>
        </w:rPr>
      </w:pPr>
    </w:p>
    <w:p w:rsidR="00E75814" w:rsidRDefault="00E75814" w:rsidP="0009021C">
      <w:pPr>
        <w:jc w:val="right"/>
        <w:rPr>
          <w:b/>
        </w:rPr>
      </w:pPr>
    </w:p>
    <w:p w:rsidR="00E75814" w:rsidRDefault="00E75814" w:rsidP="0009021C">
      <w:pPr>
        <w:jc w:val="right"/>
        <w:rPr>
          <w:b/>
        </w:rPr>
      </w:pPr>
    </w:p>
    <w:p w:rsidR="00E75814" w:rsidRDefault="00E75814" w:rsidP="0009021C">
      <w:pPr>
        <w:jc w:val="right"/>
        <w:rPr>
          <w:b/>
        </w:rPr>
      </w:pPr>
    </w:p>
    <w:p w:rsidR="00E75814" w:rsidRDefault="00E75814" w:rsidP="0009021C">
      <w:pPr>
        <w:jc w:val="right"/>
        <w:rPr>
          <w:b/>
        </w:rPr>
      </w:pPr>
    </w:p>
    <w:p w:rsidR="0089743C" w:rsidRDefault="0089743C" w:rsidP="0009021C">
      <w:pPr>
        <w:jc w:val="right"/>
        <w:rPr>
          <w:b/>
        </w:rPr>
      </w:pPr>
    </w:p>
    <w:p w:rsidR="0089743C" w:rsidRDefault="0089743C" w:rsidP="0009021C">
      <w:pPr>
        <w:jc w:val="right"/>
        <w:rPr>
          <w:b/>
        </w:rPr>
      </w:pPr>
    </w:p>
    <w:p w:rsidR="0089743C" w:rsidRDefault="0089743C" w:rsidP="0009021C">
      <w:pPr>
        <w:jc w:val="right"/>
        <w:rPr>
          <w:b/>
        </w:rPr>
      </w:pPr>
    </w:p>
    <w:p w:rsidR="0089743C" w:rsidRDefault="0089743C" w:rsidP="0009021C">
      <w:pPr>
        <w:jc w:val="right"/>
        <w:rPr>
          <w:b/>
        </w:rPr>
      </w:pPr>
    </w:p>
    <w:p w:rsidR="0089743C" w:rsidRDefault="0089743C" w:rsidP="0009021C">
      <w:pPr>
        <w:jc w:val="right"/>
        <w:rPr>
          <w:b/>
        </w:rPr>
      </w:pPr>
    </w:p>
    <w:p w:rsidR="00871B2A" w:rsidRDefault="00871B2A" w:rsidP="0009021C">
      <w:pPr>
        <w:jc w:val="right"/>
        <w:rPr>
          <w:b/>
        </w:rPr>
      </w:pPr>
    </w:p>
    <w:p w:rsidR="00871B2A" w:rsidRDefault="00871B2A" w:rsidP="0009021C">
      <w:pPr>
        <w:jc w:val="right"/>
        <w:rPr>
          <w:b/>
        </w:rPr>
      </w:pPr>
    </w:p>
    <w:p w:rsidR="00871B2A" w:rsidRDefault="00871B2A" w:rsidP="0009021C">
      <w:pPr>
        <w:jc w:val="right"/>
        <w:rPr>
          <w:b/>
        </w:rPr>
      </w:pPr>
    </w:p>
    <w:p w:rsidR="0009021C" w:rsidRPr="00CD4F1F" w:rsidRDefault="0009021C" w:rsidP="0009021C">
      <w:pPr>
        <w:jc w:val="right"/>
        <w:rPr>
          <w:b/>
        </w:rPr>
      </w:pPr>
      <w:r w:rsidRPr="00CD4F1F">
        <w:rPr>
          <w:b/>
        </w:rPr>
        <w:t xml:space="preserve">Приложение № 2 </w:t>
      </w:r>
    </w:p>
    <w:p w:rsidR="0009021C" w:rsidRPr="00CD4F1F" w:rsidRDefault="0009021C" w:rsidP="0009021C">
      <w:pPr>
        <w:jc w:val="right"/>
      </w:pPr>
      <w:r w:rsidRPr="00CD4F1F">
        <w:t xml:space="preserve">к конкурсной документации по проведению открытого </w:t>
      </w:r>
    </w:p>
    <w:p w:rsidR="0009021C" w:rsidRPr="00CD4F1F" w:rsidRDefault="0009021C" w:rsidP="0009021C">
      <w:pPr>
        <w:jc w:val="right"/>
      </w:pPr>
      <w:r w:rsidRPr="00CD4F1F">
        <w:t xml:space="preserve">конкурса по отбору управляющей организации </w:t>
      </w:r>
    </w:p>
    <w:p w:rsidR="0009021C" w:rsidRPr="00CD4F1F" w:rsidRDefault="0009021C" w:rsidP="0009021C">
      <w:pPr>
        <w:jc w:val="right"/>
      </w:pPr>
      <w:r w:rsidRPr="00CD4F1F">
        <w:t>для управления многоквартирными домами</w:t>
      </w:r>
    </w:p>
    <w:p w:rsidR="0009021C" w:rsidRDefault="0009021C" w:rsidP="0009021C">
      <w:pPr>
        <w:spacing w:before="360"/>
        <w:ind w:left="3545" w:firstLine="709"/>
        <w:jc w:val="center"/>
      </w:pPr>
      <w:r>
        <w:t>Утверждаю</w:t>
      </w:r>
    </w:p>
    <w:p w:rsidR="0009021C" w:rsidRDefault="0009021C" w:rsidP="0009021C">
      <w:pPr>
        <w:ind w:left="5103"/>
      </w:pPr>
      <w:r>
        <w:t>Глава администрации</w:t>
      </w:r>
    </w:p>
    <w:p w:rsidR="0009021C" w:rsidRDefault="0009021C" w:rsidP="0009021C">
      <w:pPr>
        <w:ind w:left="5103"/>
      </w:pPr>
      <w:r>
        <w:t>Щекинского района</w:t>
      </w:r>
    </w:p>
    <w:p w:rsidR="0009021C" w:rsidRDefault="0009021C" w:rsidP="0009021C">
      <w:pPr>
        <w:ind w:left="6521" w:firstLine="569"/>
        <w:jc w:val="right"/>
      </w:pPr>
      <w:r>
        <w:t>О.А.Федосов</w:t>
      </w:r>
    </w:p>
    <w:p w:rsidR="0009021C" w:rsidRPr="0009021C" w:rsidRDefault="0009021C" w:rsidP="0009021C">
      <w:pPr>
        <w:spacing w:line="480" w:lineRule="auto"/>
        <w:ind w:left="5103"/>
        <w:rPr>
          <w:sz w:val="18"/>
          <w:szCs w:val="18"/>
        </w:rPr>
      </w:pPr>
      <w:r w:rsidRPr="0009021C">
        <w:rPr>
          <w:sz w:val="18"/>
          <w:szCs w:val="18"/>
        </w:rPr>
        <w:t xml:space="preserve">         __________________________________________   </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7A15A3" w:rsidTr="00FE33D4">
        <w:tc>
          <w:tcPr>
            <w:tcW w:w="187" w:type="dxa"/>
            <w:vAlign w:val="bottom"/>
            <w:hideMark/>
          </w:tcPr>
          <w:p w:rsidR="007A15A3" w:rsidRDefault="007A15A3" w:rsidP="00FE33D4">
            <w:pPr>
              <w:spacing w:line="276" w:lineRule="auto"/>
            </w:pPr>
            <w:r>
              <w:t>“</w:t>
            </w:r>
          </w:p>
        </w:tc>
        <w:tc>
          <w:tcPr>
            <w:tcW w:w="425" w:type="dxa"/>
            <w:tcBorders>
              <w:top w:val="nil"/>
              <w:left w:val="nil"/>
              <w:bottom w:val="single" w:sz="4" w:space="0" w:color="auto"/>
              <w:right w:val="nil"/>
            </w:tcBorders>
            <w:vAlign w:val="bottom"/>
          </w:tcPr>
          <w:p w:rsidR="007A15A3" w:rsidRDefault="007A15A3" w:rsidP="00FE33D4">
            <w:pPr>
              <w:spacing w:line="276" w:lineRule="auto"/>
              <w:jc w:val="center"/>
            </w:pPr>
            <w:r>
              <w:t>23</w:t>
            </w:r>
          </w:p>
        </w:tc>
        <w:tc>
          <w:tcPr>
            <w:tcW w:w="255" w:type="dxa"/>
            <w:vAlign w:val="bottom"/>
            <w:hideMark/>
          </w:tcPr>
          <w:p w:rsidR="007A15A3" w:rsidRDefault="007A15A3" w:rsidP="00FE33D4">
            <w:pPr>
              <w:spacing w:line="276" w:lineRule="auto"/>
            </w:pPr>
            <w:r>
              <w:t>”</w:t>
            </w:r>
          </w:p>
        </w:tc>
        <w:tc>
          <w:tcPr>
            <w:tcW w:w="2280" w:type="dxa"/>
            <w:tcBorders>
              <w:top w:val="nil"/>
              <w:left w:val="nil"/>
              <w:bottom w:val="single" w:sz="4" w:space="0" w:color="auto"/>
              <w:right w:val="nil"/>
            </w:tcBorders>
            <w:vAlign w:val="bottom"/>
          </w:tcPr>
          <w:p w:rsidR="007A15A3" w:rsidRDefault="007A15A3" w:rsidP="00FE33D4">
            <w:pPr>
              <w:spacing w:line="276" w:lineRule="auto"/>
              <w:jc w:val="center"/>
            </w:pPr>
            <w:r>
              <w:t xml:space="preserve">         ноября       2015</w:t>
            </w:r>
          </w:p>
        </w:tc>
        <w:tc>
          <w:tcPr>
            <w:tcW w:w="465" w:type="dxa"/>
            <w:vAlign w:val="bottom"/>
          </w:tcPr>
          <w:p w:rsidR="007A15A3" w:rsidRDefault="007A15A3" w:rsidP="00FE33D4">
            <w:pPr>
              <w:spacing w:line="276" w:lineRule="auto"/>
              <w:jc w:val="right"/>
            </w:pPr>
          </w:p>
        </w:tc>
        <w:tc>
          <w:tcPr>
            <w:tcW w:w="227" w:type="dxa"/>
            <w:tcBorders>
              <w:top w:val="nil"/>
              <w:left w:val="nil"/>
              <w:bottom w:val="single" w:sz="4" w:space="0" w:color="auto"/>
              <w:right w:val="nil"/>
            </w:tcBorders>
            <w:vAlign w:val="bottom"/>
          </w:tcPr>
          <w:p w:rsidR="007A15A3" w:rsidRDefault="007A15A3" w:rsidP="00FE33D4">
            <w:pPr>
              <w:spacing w:line="276" w:lineRule="auto"/>
            </w:pPr>
          </w:p>
        </w:tc>
        <w:tc>
          <w:tcPr>
            <w:tcW w:w="255" w:type="dxa"/>
            <w:vAlign w:val="bottom"/>
            <w:hideMark/>
          </w:tcPr>
          <w:p w:rsidR="007A15A3" w:rsidRDefault="007A15A3" w:rsidP="00FE33D4">
            <w:pPr>
              <w:spacing w:line="276" w:lineRule="auto"/>
              <w:jc w:val="right"/>
            </w:pPr>
            <w:r>
              <w:t>г.</w:t>
            </w:r>
          </w:p>
        </w:tc>
      </w:tr>
    </w:tbl>
    <w:p w:rsidR="007A15A3" w:rsidRDefault="007A15A3" w:rsidP="007A15A3">
      <w:pPr>
        <w:ind w:left="6521" w:right="1416"/>
        <w:jc w:val="center"/>
        <w:rPr>
          <w:sz w:val="18"/>
          <w:szCs w:val="18"/>
        </w:rPr>
      </w:pPr>
      <w:r>
        <w:rPr>
          <w:sz w:val="18"/>
          <w:szCs w:val="18"/>
        </w:rPr>
        <w:t>(дата утверждения)</w:t>
      </w:r>
    </w:p>
    <w:p w:rsidR="0009021C" w:rsidRDefault="0009021C" w:rsidP="0009021C">
      <w:pPr>
        <w:ind w:left="6521" w:right="1416"/>
        <w:jc w:val="center"/>
        <w:rPr>
          <w:sz w:val="18"/>
          <w:szCs w:val="18"/>
        </w:rPr>
      </w:pPr>
    </w:p>
    <w:p w:rsidR="0009021C" w:rsidRPr="00CD4F1F" w:rsidRDefault="0009021C" w:rsidP="0009021C">
      <w:pPr>
        <w:snapToGrid w:val="0"/>
        <w:jc w:val="right"/>
        <w:rPr>
          <w:color w:val="FF0000"/>
        </w:rPr>
      </w:pPr>
    </w:p>
    <w:p w:rsidR="0009021C" w:rsidRPr="00CD4F1F" w:rsidRDefault="0009021C" w:rsidP="0009021C">
      <w:pPr>
        <w:snapToGrid w:val="0"/>
        <w:jc w:val="center"/>
        <w:rPr>
          <w:color w:val="FF0000"/>
        </w:rPr>
      </w:pPr>
    </w:p>
    <w:p w:rsidR="0009021C" w:rsidRPr="00CD4F1F" w:rsidRDefault="0009021C" w:rsidP="0009021C">
      <w:pPr>
        <w:snapToGrid w:val="0"/>
        <w:jc w:val="center"/>
        <w:rPr>
          <w:b/>
          <w:bCs/>
        </w:rPr>
      </w:pPr>
      <w:r w:rsidRPr="00CD4F1F">
        <w:rPr>
          <w:b/>
          <w:bCs/>
        </w:rPr>
        <w:t xml:space="preserve">ПЕРЕЧЕНЬ </w:t>
      </w:r>
    </w:p>
    <w:p w:rsidR="0009021C" w:rsidRPr="00CD4F1F" w:rsidRDefault="0009021C" w:rsidP="0009021C">
      <w:pPr>
        <w:snapToGrid w:val="0"/>
        <w:jc w:val="center"/>
        <w:rPr>
          <w:b/>
          <w:bCs/>
        </w:rPr>
      </w:pPr>
      <w:r w:rsidRPr="00CD4F1F">
        <w:rPr>
          <w:b/>
          <w:bCs/>
        </w:rPr>
        <w:t xml:space="preserve">обязательных работ и услуг по содержанию и ремонту </w:t>
      </w:r>
    </w:p>
    <w:p w:rsidR="00102CEE" w:rsidRDefault="0009021C" w:rsidP="0009021C">
      <w:pPr>
        <w:snapToGrid w:val="0"/>
        <w:jc w:val="center"/>
      </w:pPr>
      <w:r w:rsidRPr="00CD4F1F">
        <w:t>общего имущества собственников помещений в многоквартирном доме по адресам</w:t>
      </w:r>
      <w:r w:rsidR="00102CEE">
        <w:t>:</w:t>
      </w:r>
    </w:p>
    <w:p w:rsidR="0009021C" w:rsidRDefault="0009021C" w:rsidP="0009021C">
      <w:pPr>
        <w:snapToGrid w:val="0"/>
        <w:jc w:val="center"/>
      </w:pPr>
      <w:r w:rsidRPr="00CD4F1F">
        <w:t xml:space="preserve"> </w:t>
      </w:r>
      <w:r w:rsidRPr="00F12C56">
        <w:t xml:space="preserve">           </w:t>
      </w:r>
      <w:r w:rsidRPr="00CD4F1F">
        <w:t xml:space="preserve">г. Щекино, </w:t>
      </w:r>
      <w:r w:rsidRPr="0009021C">
        <w:t>ул. Дружбы, д.3,4,5,6,7,8,9,10,11,12,13,14,15</w:t>
      </w:r>
    </w:p>
    <w:tbl>
      <w:tblPr>
        <w:tblW w:w="9836" w:type="dxa"/>
        <w:tblLayout w:type="fixed"/>
        <w:tblCellMar>
          <w:top w:w="55" w:type="dxa"/>
          <w:left w:w="55" w:type="dxa"/>
          <w:bottom w:w="55" w:type="dxa"/>
          <w:right w:w="55" w:type="dxa"/>
        </w:tblCellMar>
        <w:tblLook w:val="04A0"/>
      </w:tblPr>
      <w:tblGrid>
        <w:gridCol w:w="573"/>
        <w:gridCol w:w="4018"/>
        <w:gridCol w:w="2410"/>
        <w:gridCol w:w="1276"/>
        <w:gridCol w:w="283"/>
        <w:gridCol w:w="1276"/>
      </w:tblGrid>
      <w:tr w:rsidR="00102CEE" w:rsidRPr="00CD4F1F" w:rsidTr="00102CEE">
        <w:trPr>
          <w:trHeight w:val="145"/>
        </w:trPr>
        <w:tc>
          <w:tcPr>
            <w:tcW w:w="573" w:type="dxa"/>
            <w:tcBorders>
              <w:top w:val="single" w:sz="2" w:space="0" w:color="000000"/>
              <w:left w:val="single" w:sz="2" w:space="0" w:color="000000"/>
              <w:bottom w:val="single" w:sz="2" w:space="0" w:color="000000"/>
              <w:right w:val="nil"/>
            </w:tcBorders>
            <w:hideMark/>
          </w:tcPr>
          <w:p w:rsidR="00102CEE" w:rsidRPr="00CD4F1F" w:rsidRDefault="00102CEE" w:rsidP="00102CEE">
            <w:pPr>
              <w:pStyle w:val="af0"/>
              <w:snapToGrid w:val="0"/>
              <w:ind w:firstLine="0"/>
              <w:jc w:val="center"/>
              <w:rPr>
                <w:sz w:val="24"/>
                <w:szCs w:val="24"/>
              </w:rPr>
            </w:pPr>
            <w:r w:rsidRPr="00CD4F1F">
              <w:rPr>
                <w:sz w:val="24"/>
                <w:szCs w:val="24"/>
              </w:rPr>
              <w:t>№ п/п</w:t>
            </w:r>
          </w:p>
        </w:tc>
        <w:tc>
          <w:tcPr>
            <w:tcW w:w="4018" w:type="dxa"/>
            <w:tcBorders>
              <w:top w:val="single" w:sz="2" w:space="0" w:color="000000"/>
              <w:left w:val="single" w:sz="2" w:space="0" w:color="000000"/>
              <w:bottom w:val="single" w:sz="2" w:space="0" w:color="000000"/>
              <w:right w:val="nil"/>
            </w:tcBorders>
            <w:hideMark/>
          </w:tcPr>
          <w:p w:rsidR="00102CEE" w:rsidRPr="00CD4F1F" w:rsidRDefault="00102CEE" w:rsidP="00102CEE">
            <w:pPr>
              <w:pStyle w:val="af0"/>
              <w:snapToGrid w:val="0"/>
              <w:ind w:firstLine="0"/>
              <w:jc w:val="center"/>
              <w:rPr>
                <w:sz w:val="24"/>
                <w:szCs w:val="24"/>
              </w:rPr>
            </w:pPr>
            <w:r w:rsidRPr="00CD4F1F">
              <w:rPr>
                <w:sz w:val="24"/>
                <w:szCs w:val="24"/>
              </w:rPr>
              <w:t>Наименование работ (услуг)</w:t>
            </w:r>
          </w:p>
        </w:tc>
        <w:tc>
          <w:tcPr>
            <w:tcW w:w="2410" w:type="dxa"/>
            <w:tcBorders>
              <w:top w:val="single" w:sz="2" w:space="0" w:color="000000"/>
              <w:left w:val="single" w:sz="2" w:space="0" w:color="000000"/>
              <w:bottom w:val="single" w:sz="2" w:space="0" w:color="000000"/>
              <w:right w:val="nil"/>
            </w:tcBorders>
            <w:hideMark/>
          </w:tcPr>
          <w:p w:rsidR="00102CEE" w:rsidRPr="00CD4F1F" w:rsidRDefault="00102CEE" w:rsidP="00102CEE">
            <w:pPr>
              <w:pStyle w:val="af0"/>
              <w:snapToGrid w:val="0"/>
              <w:ind w:firstLine="0"/>
              <w:jc w:val="center"/>
              <w:rPr>
                <w:sz w:val="24"/>
                <w:szCs w:val="24"/>
              </w:rPr>
            </w:pPr>
            <w:r w:rsidRPr="00CD4F1F">
              <w:rPr>
                <w:sz w:val="24"/>
                <w:szCs w:val="24"/>
              </w:rPr>
              <w:t>Периодичность</w:t>
            </w:r>
          </w:p>
        </w:tc>
        <w:tc>
          <w:tcPr>
            <w:tcW w:w="1276" w:type="dxa"/>
            <w:tcBorders>
              <w:top w:val="single" w:sz="2" w:space="0" w:color="000000"/>
              <w:left w:val="single" w:sz="2" w:space="0" w:color="000000"/>
              <w:bottom w:val="single" w:sz="2" w:space="0" w:color="000000"/>
              <w:right w:val="nil"/>
            </w:tcBorders>
            <w:hideMark/>
          </w:tcPr>
          <w:p w:rsidR="00102CEE" w:rsidRPr="00CD4F1F" w:rsidRDefault="00102CEE" w:rsidP="00102CEE">
            <w:pPr>
              <w:pStyle w:val="af0"/>
              <w:snapToGrid w:val="0"/>
              <w:ind w:firstLine="0"/>
              <w:jc w:val="center"/>
              <w:rPr>
                <w:sz w:val="24"/>
                <w:szCs w:val="24"/>
              </w:rPr>
            </w:pPr>
            <w:r w:rsidRPr="00CD4F1F">
              <w:rPr>
                <w:sz w:val="24"/>
                <w:szCs w:val="24"/>
              </w:rPr>
              <w:t>Годовая плата, рублей</w:t>
            </w:r>
          </w:p>
        </w:tc>
        <w:tc>
          <w:tcPr>
            <w:tcW w:w="1559" w:type="dxa"/>
            <w:gridSpan w:val="2"/>
            <w:tcBorders>
              <w:top w:val="single" w:sz="2" w:space="0" w:color="000000"/>
              <w:left w:val="single" w:sz="2" w:space="0" w:color="000000"/>
              <w:bottom w:val="single" w:sz="2" w:space="0" w:color="000000"/>
              <w:right w:val="single" w:sz="2" w:space="0" w:color="000000"/>
            </w:tcBorders>
            <w:hideMark/>
          </w:tcPr>
          <w:p w:rsidR="00102CEE" w:rsidRPr="00CD4F1F" w:rsidRDefault="00102CEE" w:rsidP="00102CEE">
            <w:pPr>
              <w:pStyle w:val="af0"/>
              <w:snapToGrid w:val="0"/>
              <w:ind w:firstLine="0"/>
              <w:jc w:val="center"/>
              <w:rPr>
                <w:sz w:val="24"/>
                <w:szCs w:val="24"/>
              </w:rPr>
            </w:pPr>
            <w:r w:rsidRPr="00CD4F1F">
              <w:rPr>
                <w:sz w:val="24"/>
                <w:szCs w:val="24"/>
              </w:rPr>
              <w:t>Стоимость на 1 м2 общей площади, рублей в месяц</w:t>
            </w:r>
          </w:p>
        </w:tc>
      </w:tr>
      <w:tr w:rsidR="00102CEE" w:rsidRPr="00CD4F1F" w:rsidTr="00102CEE">
        <w:trPr>
          <w:trHeight w:val="145"/>
        </w:trPr>
        <w:tc>
          <w:tcPr>
            <w:tcW w:w="7001" w:type="dxa"/>
            <w:gridSpan w:val="3"/>
            <w:tcBorders>
              <w:top w:val="nil"/>
              <w:left w:val="single" w:sz="2" w:space="0" w:color="000000"/>
              <w:bottom w:val="single" w:sz="2" w:space="0" w:color="000000"/>
              <w:right w:val="single" w:sz="2" w:space="0" w:color="000000"/>
            </w:tcBorders>
            <w:hideMark/>
          </w:tcPr>
          <w:p w:rsidR="00102CEE" w:rsidRPr="00CD4F1F" w:rsidRDefault="00102CEE" w:rsidP="00102CEE">
            <w:pPr>
              <w:pStyle w:val="af0"/>
              <w:snapToGrid w:val="0"/>
              <w:ind w:firstLine="0"/>
              <w:jc w:val="both"/>
              <w:rPr>
                <w:b/>
                <w:sz w:val="24"/>
                <w:szCs w:val="24"/>
              </w:rPr>
            </w:pPr>
            <w:r w:rsidRPr="00CD4F1F">
              <w:rPr>
                <w:b/>
                <w:sz w:val="24"/>
                <w:szCs w:val="24"/>
                <w:lang w:val="en-US"/>
              </w:rPr>
              <w:t>I</w:t>
            </w:r>
            <w:r w:rsidRPr="00CD4F1F">
              <w:rPr>
                <w:b/>
                <w:sz w:val="24"/>
                <w:szCs w:val="24"/>
              </w:rPr>
              <w:t>. Работы, необходимые для надлежащего содержания несущих конструкций  и не несущих конструкций  многоквартирных домов  в соответствии с постановлением Правительства РФ №290 от 03.04.2013, т.ч.:</w:t>
            </w:r>
          </w:p>
        </w:tc>
        <w:tc>
          <w:tcPr>
            <w:tcW w:w="1276" w:type="dxa"/>
            <w:tcBorders>
              <w:top w:val="nil"/>
              <w:left w:val="single" w:sz="2" w:space="0" w:color="000000"/>
              <w:bottom w:val="single" w:sz="2" w:space="0" w:color="000000"/>
              <w:right w:val="single" w:sz="2" w:space="0" w:color="000000"/>
            </w:tcBorders>
          </w:tcPr>
          <w:p w:rsidR="00102CEE" w:rsidRPr="00F02E78" w:rsidRDefault="00102CEE" w:rsidP="00102CEE">
            <w:pPr>
              <w:pStyle w:val="af0"/>
              <w:snapToGrid w:val="0"/>
              <w:ind w:firstLine="0"/>
              <w:jc w:val="center"/>
              <w:rPr>
                <w:b/>
              </w:rPr>
            </w:pPr>
            <w:r>
              <w:rPr>
                <w:b/>
              </w:rPr>
              <w:t>15 751,30</w:t>
            </w:r>
          </w:p>
        </w:tc>
        <w:tc>
          <w:tcPr>
            <w:tcW w:w="1559" w:type="dxa"/>
            <w:gridSpan w:val="2"/>
            <w:tcBorders>
              <w:top w:val="nil"/>
              <w:left w:val="single" w:sz="2" w:space="0" w:color="000000"/>
              <w:bottom w:val="single" w:sz="2" w:space="0" w:color="000000"/>
              <w:right w:val="single" w:sz="2" w:space="0" w:color="000000"/>
            </w:tcBorders>
          </w:tcPr>
          <w:p w:rsidR="00102CEE" w:rsidRPr="00F02E78" w:rsidRDefault="00102CEE" w:rsidP="00102CEE">
            <w:pPr>
              <w:pStyle w:val="af0"/>
              <w:snapToGrid w:val="0"/>
              <w:ind w:firstLine="0"/>
              <w:jc w:val="center"/>
              <w:rPr>
                <w:b/>
              </w:rPr>
            </w:pPr>
            <w:r>
              <w:rPr>
                <w:b/>
              </w:rPr>
              <w:t>0,65</w:t>
            </w:r>
          </w:p>
        </w:tc>
      </w:tr>
      <w:tr w:rsidR="00102CEE" w:rsidRPr="00CD4F1F" w:rsidTr="00102CEE">
        <w:trPr>
          <w:trHeight w:val="145"/>
        </w:trPr>
        <w:tc>
          <w:tcPr>
            <w:tcW w:w="573" w:type="dxa"/>
            <w:tcBorders>
              <w:top w:val="nil"/>
              <w:left w:val="single" w:sz="2" w:space="0" w:color="000000"/>
              <w:bottom w:val="single" w:sz="2" w:space="0" w:color="000000"/>
              <w:right w:val="nil"/>
            </w:tcBorders>
            <w:hideMark/>
          </w:tcPr>
          <w:p w:rsidR="00102CEE" w:rsidRPr="00CD4F1F" w:rsidRDefault="00102CEE" w:rsidP="00102CEE">
            <w:pPr>
              <w:pStyle w:val="af0"/>
              <w:snapToGrid w:val="0"/>
              <w:ind w:firstLine="0"/>
              <w:jc w:val="center"/>
              <w:rPr>
                <w:sz w:val="24"/>
                <w:szCs w:val="24"/>
              </w:rPr>
            </w:pPr>
            <w:r w:rsidRPr="00CD4F1F">
              <w:rPr>
                <w:sz w:val="24"/>
                <w:szCs w:val="24"/>
              </w:rPr>
              <w:t>1.</w:t>
            </w:r>
          </w:p>
        </w:tc>
        <w:tc>
          <w:tcPr>
            <w:tcW w:w="6428" w:type="dxa"/>
            <w:gridSpan w:val="2"/>
            <w:tcBorders>
              <w:top w:val="single" w:sz="2" w:space="0" w:color="000000"/>
              <w:left w:val="single" w:sz="2" w:space="0" w:color="000000"/>
              <w:bottom w:val="single" w:sz="2" w:space="0" w:color="000000"/>
              <w:right w:val="single" w:sz="2" w:space="0" w:color="000000"/>
            </w:tcBorders>
            <w:hideMark/>
          </w:tcPr>
          <w:p w:rsidR="00102CEE" w:rsidRPr="00F74082" w:rsidRDefault="00102CEE" w:rsidP="00102CEE">
            <w:pPr>
              <w:pStyle w:val="af0"/>
              <w:snapToGrid w:val="0"/>
              <w:ind w:firstLine="0"/>
              <w:rPr>
                <w:sz w:val="24"/>
                <w:szCs w:val="24"/>
              </w:rPr>
            </w:pPr>
            <w:r w:rsidRPr="00F74082">
              <w:rPr>
                <w:rFonts w:eastAsia="Calibri"/>
                <w:sz w:val="24"/>
                <w:szCs w:val="24"/>
              </w:rPr>
              <w:t>Работы, выполняемые в отношении всех видов фундаментов</w:t>
            </w:r>
          </w:p>
        </w:tc>
        <w:tc>
          <w:tcPr>
            <w:tcW w:w="1276" w:type="dxa"/>
            <w:tcBorders>
              <w:top w:val="single" w:sz="2" w:space="0" w:color="000000"/>
              <w:left w:val="single" w:sz="2" w:space="0" w:color="000000"/>
              <w:bottom w:val="single" w:sz="2" w:space="0" w:color="000000"/>
              <w:right w:val="single" w:sz="2" w:space="0" w:color="000000"/>
            </w:tcBorders>
          </w:tcPr>
          <w:p w:rsidR="00102CEE" w:rsidRPr="00A25E62" w:rsidRDefault="00102CEE" w:rsidP="00102CEE">
            <w:pPr>
              <w:pStyle w:val="af0"/>
              <w:snapToGrid w:val="0"/>
              <w:ind w:firstLine="0"/>
              <w:jc w:val="center"/>
              <w:rPr>
                <w:sz w:val="24"/>
                <w:szCs w:val="24"/>
              </w:rPr>
            </w:pPr>
            <w:r>
              <w:rPr>
                <w:sz w:val="24"/>
                <w:szCs w:val="24"/>
              </w:rPr>
              <w:t>3 150,26</w:t>
            </w:r>
          </w:p>
        </w:tc>
        <w:tc>
          <w:tcPr>
            <w:tcW w:w="1559" w:type="dxa"/>
            <w:gridSpan w:val="2"/>
            <w:tcBorders>
              <w:top w:val="single" w:sz="2" w:space="0" w:color="000000"/>
              <w:left w:val="single" w:sz="2" w:space="0" w:color="000000"/>
              <w:bottom w:val="single" w:sz="2" w:space="0" w:color="000000"/>
              <w:right w:val="single" w:sz="2" w:space="0" w:color="000000"/>
            </w:tcBorders>
          </w:tcPr>
          <w:p w:rsidR="00102CEE" w:rsidRPr="00F74082" w:rsidRDefault="00102CEE" w:rsidP="00102CEE">
            <w:pPr>
              <w:pStyle w:val="af0"/>
              <w:snapToGrid w:val="0"/>
              <w:ind w:firstLine="0"/>
              <w:jc w:val="center"/>
              <w:rPr>
                <w:sz w:val="24"/>
                <w:szCs w:val="24"/>
              </w:rPr>
            </w:pPr>
            <w:r>
              <w:rPr>
                <w:sz w:val="24"/>
                <w:szCs w:val="24"/>
              </w:rPr>
              <w:t>0,13</w:t>
            </w:r>
          </w:p>
        </w:tc>
      </w:tr>
      <w:tr w:rsidR="00102CEE" w:rsidRPr="00CD4F1F" w:rsidTr="00102CEE">
        <w:trPr>
          <w:trHeight w:val="145"/>
        </w:trPr>
        <w:tc>
          <w:tcPr>
            <w:tcW w:w="573" w:type="dxa"/>
            <w:tcBorders>
              <w:top w:val="nil"/>
              <w:left w:val="single" w:sz="2" w:space="0" w:color="000000"/>
              <w:bottom w:val="single" w:sz="2" w:space="0" w:color="000000"/>
              <w:right w:val="nil"/>
            </w:tcBorders>
            <w:hideMark/>
          </w:tcPr>
          <w:p w:rsidR="00102CEE" w:rsidRPr="00D060DE" w:rsidRDefault="00102CEE" w:rsidP="00102CEE">
            <w:pPr>
              <w:pStyle w:val="af0"/>
              <w:snapToGrid w:val="0"/>
              <w:ind w:firstLine="0"/>
              <w:jc w:val="center"/>
              <w:rPr>
                <w:sz w:val="24"/>
                <w:szCs w:val="24"/>
              </w:rPr>
            </w:pPr>
          </w:p>
        </w:tc>
        <w:tc>
          <w:tcPr>
            <w:tcW w:w="6428" w:type="dxa"/>
            <w:gridSpan w:val="2"/>
            <w:tcBorders>
              <w:top w:val="single" w:sz="2" w:space="0" w:color="000000"/>
              <w:left w:val="single" w:sz="2" w:space="0" w:color="000000"/>
              <w:bottom w:val="single" w:sz="2" w:space="0" w:color="000000"/>
              <w:right w:val="single" w:sz="2" w:space="0" w:color="000000"/>
            </w:tcBorders>
            <w:hideMark/>
          </w:tcPr>
          <w:p w:rsidR="00102CEE" w:rsidRPr="00D060DE" w:rsidRDefault="00102CEE" w:rsidP="00102CEE">
            <w:pPr>
              <w:autoSpaceDE w:val="0"/>
              <w:autoSpaceDN w:val="0"/>
              <w:adjustRightInd w:val="0"/>
              <w:ind w:hanging="6"/>
              <w:jc w:val="both"/>
              <w:rPr>
                <w:rFonts w:eastAsia="Calibri"/>
                <w:i/>
              </w:rPr>
            </w:pPr>
            <w:r w:rsidRPr="00D060DE">
              <w:rPr>
                <w:rFonts w:eastAsia="Calibri"/>
                <w:i/>
              </w:rPr>
              <w:t>проверка соответствия параметров вертикальной планировки территории вокруг здания проектным параметрам. Устранение выявленных нарушений;</w:t>
            </w:r>
          </w:p>
          <w:p w:rsidR="00102CEE" w:rsidRPr="00D060DE" w:rsidRDefault="00102CEE" w:rsidP="00102CEE">
            <w:pPr>
              <w:autoSpaceDE w:val="0"/>
              <w:autoSpaceDN w:val="0"/>
              <w:adjustRightInd w:val="0"/>
              <w:ind w:hanging="6"/>
              <w:jc w:val="both"/>
              <w:rPr>
                <w:rFonts w:eastAsia="Calibri"/>
                <w:i/>
              </w:rPr>
            </w:pPr>
            <w:r w:rsidRPr="00D060DE">
              <w:rPr>
                <w:rFonts w:eastAsia="Calibri"/>
                <w:i/>
              </w:rPr>
              <w:t>проверка технического состояния видимых частей конструкций с выявлением:</w:t>
            </w:r>
          </w:p>
          <w:p w:rsidR="00102CEE" w:rsidRPr="00D060DE" w:rsidRDefault="00102CEE" w:rsidP="00102CEE">
            <w:pPr>
              <w:autoSpaceDE w:val="0"/>
              <w:autoSpaceDN w:val="0"/>
              <w:adjustRightInd w:val="0"/>
              <w:ind w:hanging="6"/>
              <w:jc w:val="both"/>
              <w:rPr>
                <w:rFonts w:eastAsia="Calibri"/>
                <w:i/>
              </w:rPr>
            </w:pPr>
            <w:r w:rsidRPr="00D060DE">
              <w:rPr>
                <w:rFonts w:eastAsia="Calibri"/>
                <w:i/>
              </w:rPr>
              <w:t>признаков неравномерных осадок фундаментов всех типов;</w:t>
            </w:r>
          </w:p>
          <w:p w:rsidR="00102CEE" w:rsidRPr="00D060DE" w:rsidRDefault="00102CEE" w:rsidP="00102CEE">
            <w:pPr>
              <w:autoSpaceDE w:val="0"/>
              <w:autoSpaceDN w:val="0"/>
              <w:adjustRightInd w:val="0"/>
              <w:ind w:hanging="6"/>
              <w:jc w:val="both"/>
              <w:rPr>
                <w:rFonts w:eastAsia="Calibri"/>
                <w:i/>
              </w:rPr>
            </w:pPr>
            <w:r w:rsidRPr="00D060DE">
              <w:rPr>
                <w:rFonts w:eastAsia="Calibri"/>
                <w:i/>
              </w:rPr>
              <w:t>коррозии арматуры, расслаивания, трещин, выпучивания, отклонения от вертикали;</w:t>
            </w:r>
          </w:p>
          <w:p w:rsidR="00102CEE" w:rsidRPr="00D060DE" w:rsidRDefault="00102CEE" w:rsidP="00102CEE">
            <w:pPr>
              <w:autoSpaceDE w:val="0"/>
              <w:autoSpaceDN w:val="0"/>
              <w:adjustRightInd w:val="0"/>
              <w:ind w:hanging="6"/>
              <w:jc w:val="both"/>
              <w:rPr>
                <w:rFonts w:eastAsia="Calibri"/>
                <w:i/>
              </w:rPr>
            </w:pPr>
            <w:r w:rsidRPr="00D060DE">
              <w:rPr>
                <w:rFonts w:eastAsia="Calibri"/>
                <w:i/>
              </w:rPr>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p w:rsidR="00102CEE" w:rsidRPr="00D060DE" w:rsidRDefault="00102CEE" w:rsidP="00102CEE">
            <w:pPr>
              <w:autoSpaceDE w:val="0"/>
              <w:autoSpaceDN w:val="0"/>
              <w:adjustRightInd w:val="0"/>
              <w:ind w:hanging="6"/>
              <w:jc w:val="both"/>
            </w:pPr>
            <w:r w:rsidRPr="00D060DE">
              <w:rPr>
                <w:rFonts w:eastAsia="Calibri"/>
                <w:i/>
              </w:rPr>
              <w:t>проверка гидроизоляции и водоотвода фундамента. При выявлении нарушений - восстановление их работоспособности.</w:t>
            </w:r>
          </w:p>
        </w:tc>
        <w:tc>
          <w:tcPr>
            <w:tcW w:w="2835" w:type="dxa"/>
            <w:gridSpan w:val="3"/>
            <w:tcBorders>
              <w:top w:val="single" w:sz="2" w:space="0" w:color="000000"/>
              <w:left w:val="single" w:sz="2" w:space="0" w:color="000000"/>
              <w:bottom w:val="single" w:sz="2" w:space="0" w:color="000000"/>
              <w:right w:val="single" w:sz="2" w:space="0" w:color="000000"/>
            </w:tcBorders>
          </w:tcPr>
          <w:p w:rsidR="00102CEE" w:rsidRPr="00CD4F1F" w:rsidRDefault="00102CEE" w:rsidP="00102CEE">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t xml:space="preserve">осмотры </w:t>
            </w:r>
          </w:p>
          <w:p w:rsidR="00102CEE" w:rsidRPr="00CD4F1F" w:rsidRDefault="00102CEE" w:rsidP="00102CEE">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t xml:space="preserve">не реже 2 раз в год; </w:t>
            </w:r>
          </w:p>
          <w:p w:rsidR="00102CEE" w:rsidRPr="00CD4F1F" w:rsidRDefault="00102CEE" w:rsidP="00102CEE">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t>устранение нарушений - по мере необходимости</w:t>
            </w:r>
          </w:p>
          <w:p w:rsidR="00102CEE" w:rsidRPr="00CD4F1F" w:rsidRDefault="00102CEE" w:rsidP="00102CEE">
            <w:pPr>
              <w:pStyle w:val="af0"/>
              <w:snapToGrid w:val="0"/>
              <w:ind w:firstLine="0"/>
              <w:rPr>
                <w:sz w:val="24"/>
                <w:szCs w:val="24"/>
              </w:rPr>
            </w:pPr>
          </w:p>
        </w:tc>
      </w:tr>
      <w:tr w:rsidR="00102CEE" w:rsidRPr="00CD4F1F" w:rsidTr="00102CEE">
        <w:trPr>
          <w:trHeight w:val="145"/>
        </w:trPr>
        <w:tc>
          <w:tcPr>
            <w:tcW w:w="573" w:type="dxa"/>
            <w:tcBorders>
              <w:top w:val="nil"/>
              <w:left w:val="single" w:sz="2" w:space="0" w:color="000000"/>
              <w:bottom w:val="single" w:sz="2" w:space="0" w:color="000000"/>
              <w:right w:val="nil"/>
            </w:tcBorders>
            <w:hideMark/>
          </w:tcPr>
          <w:p w:rsidR="00102CEE" w:rsidRPr="00CD4F1F" w:rsidRDefault="00102CEE" w:rsidP="00102CEE">
            <w:pPr>
              <w:pStyle w:val="af0"/>
              <w:snapToGrid w:val="0"/>
              <w:ind w:firstLine="0"/>
              <w:jc w:val="center"/>
              <w:rPr>
                <w:sz w:val="24"/>
                <w:szCs w:val="24"/>
              </w:rPr>
            </w:pPr>
            <w:r>
              <w:rPr>
                <w:sz w:val="24"/>
                <w:szCs w:val="24"/>
              </w:rPr>
              <w:lastRenderedPageBreak/>
              <w:t>2.</w:t>
            </w:r>
          </w:p>
        </w:tc>
        <w:tc>
          <w:tcPr>
            <w:tcW w:w="6428" w:type="dxa"/>
            <w:gridSpan w:val="2"/>
            <w:tcBorders>
              <w:top w:val="single" w:sz="2" w:space="0" w:color="000000"/>
              <w:left w:val="single" w:sz="2" w:space="0" w:color="000000"/>
              <w:bottom w:val="single" w:sz="2" w:space="0" w:color="000000"/>
              <w:right w:val="single" w:sz="2" w:space="0" w:color="000000"/>
            </w:tcBorders>
            <w:hideMark/>
          </w:tcPr>
          <w:p w:rsidR="00102CEE" w:rsidRPr="00CD4F1F" w:rsidRDefault="00102CEE" w:rsidP="00102CEE">
            <w:pPr>
              <w:pStyle w:val="af0"/>
              <w:snapToGrid w:val="0"/>
              <w:ind w:firstLine="0"/>
              <w:rPr>
                <w:sz w:val="24"/>
                <w:szCs w:val="24"/>
              </w:rPr>
            </w:pPr>
            <w:r w:rsidRPr="00CD4F1F">
              <w:rPr>
                <w:sz w:val="24"/>
                <w:szCs w:val="24"/>
              </w:rPr>
              <w:t>Работы, выполняемые для надлежащего содержания стен многоквартирных домов</w:t>
            </w:r>
          </w:p>
        </w:tc>
        <w:tc>
          <w:tcPr>
            <w:tcW w:w="1276" w:type="dxa"/>
            <w:tcBorders>
              <w:top w:val="single" w:sz="2" w:space="0" w:color="000000"/>
              <w:left w:val="single" w:sz="2" w:space="0" w:color="000000"/>
              <w:bottom w:val="single" w:sz="2" w:space="0" w:color="000000"/>
              <w:right w:val="single" w:sz="2" w:space="0" w:color="000000"/>
            </w:tcBorders>
          </w:tcPr>
          <w:p w:rsidR="00102CEE" w:rsidRPr="00A25E62" w:rsidRDefault="00102CEE" w:rsidP="00102CEE">
            <w:pPr>
              <w:pStyle w:val="af0"/>
              <w:snapToGrid w:val="0"/>
              <w:ind w:firstLine="0"/>
              <w:jc w:val="center"/>
              <w:rPr>
                <w:sz w:val="24"/>
                <w:szCs w:val="24"/>
              </w:rPr>
            </w:pPr>
            <w:r>
              <w:rPr>
                <w:sz w:val="24"/>
                <w:szCs w:val="24"/>
              </w:rPr>
              <w:t>3 150,26</w:t>
            </w:r>
          </w:p>
        </w:tc>
        <w:tc>
          <w:tcPr>
            <w:tcW w:w="1559" w:type="dxa"/>
            <w:gridSpan w:val="2"/>
            <w:tcBorders>
              <w:top w:val="single" w:sz="2" w:space="0" w:color="000000"/>
              <w:left w:val="single" w:sz="2" w:space="0" w:color="000000"/>
              <w:bottom w:val="single" w:sz="2" w:space="0" w:color="000000"/>
              <w:right w:val="single" w:sz="2" w:space="0" w:color="000000"/>
            </w:tcBorders>
          </w:tcPr>
          <w:p w:rsidR="00102CEE" w:rsidRPr="00F74082" w:rsidRDefault="00102CEE" w:rsidP="00102CEE">
            <w:pPr>
              <w:pStyle w:val="af0"/>
              <w:snapToGrid w:val="0"/>
              <w:ind w:firstLine="0"/>
              <w:jc w:val="center"/>
              <w:rPr>
                <w:sz w:val="24"/>
                <w:szCs w:val="24"/>
              </w:rPr>
            </w:pPr>
            <w:r>
              <w:rPr>
                <w:sz w:val="24"/>
                <w:szCs w:val="24"/>
              </w:rPr>
              <w:t>0,13</w:t>
            </w:r>
          </w:p>
        </w:tc>
      </w:tr>
      <w:tr w:rsidR="00102CEE" w:rsidRPr="00CD4F1F" w:rsidTr="00102CEE">
        <w:trPr>
          <w:trHeight w:val="145"/>
        </w:trPr>
        <w:tc>
          <w:tcPr>
            <w:tcW w:w="573" w:type="dxa"/>
            <w:tcBorders>
              <w:top w:val="nil"/>
              <w:left w:val="single" w:sz="2" w:space="0" w:color="000000"/>
              <w:bottom w:val="single" w:sz="2" w:space="0" w:color="000000"/>
              <w:right w:val="nil"/>
            </w:tcBorders>
            <w:hideMark/>
          </w:tcPr>
          <w:p w:rsidR="00102CEE" w:rsidRPr="00CD4F1F" w:rsidRDefault="00102CEE" w:rsidP="00102CEE">
            <w:pPr>
              <w:pStyle w:val="af0"/>
              <w:snapToGrid w:val="0"/>
              <w:ind w:firstLine="0"/>
              <w:jc w:val="center"/>
              <w:rPr>
                <w:sz w:val="24"/>
                <w:szCs w:val="24"/>
              </w:rPr>
            </w:pPr>
          </w:p>
        </w:tc>
        <w:tc>
          <w:tcPr>
            <w:tcW w:w="6428" w:type="dxa"/>
            <w:gridSpan w:val="2"/>
            <w:tcBorders>
              <w:top w:val="single" w:sz="2" w:space="0" w:color="000000"/>
              <w:left w:val="single" w:sz="2" w:space="0" w:color="000000"/>
              <w:bottom w:val="single" w:sz="2" w:space="0" w:color="000000"/>
              <w:right w:val="single" w:sz="2" w:space="0" w:color="000000"/>
            </w:tcBorders>
            <w:hideMark/>
          </w:tcPr>
          <w:p w:rsidR="00102CEE" w:rsidRPr="00D85657" w:rsidRDefault="00102CEE" w:rsidP="00102CEE">
            <w:pPr>
              <w:autoSpaceDE w:val="0"/>
              <w:autoSpaceDN w:val="0"/>
              <w:adjustRightInd w:val="0"/>
              <w:ind w:hanging="6"/>
              <w:jc w:val="both"/>
              <w:rPr>
                <w:rFonts w:eastAsia="Calibri"/>
                <w:i/>
              </w:rPr>
            </w:pPr>
            <w:r w:rsidRPr="00D85657">
              <w:rPr>
                <w:rFonts w:eastAsia="Calibri"/>
                <w:i/>
              </w:rPr>
              <w:t xml:space="preserve">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гидроизоляции между цокольной частью здания и стенами, </w:t>
            </w:r>
            <w:r w:rsidRPr="00D060DE">
              <w:rPr>
                <w:rFonts w:eastAsia="Calibri"/>
                <w:i/>
              </w:rPr>
              <w:t>неисправности водоотводов;</w:t>
            </w:r>
          </w:p>
          <w:p w:rsidR="00102CEE" w:rsidRPr="00D85657" w:rsidRDefault="00102CEE" w:rsidP="00102CEE">
            <w:pPr>
              <w:autoSpaceDE w:val="0"/>
              <w:autoSpaceDN w:val="0"/>
              <w:adjustRightInd w:val="0"/>
              <w:ind w:hanging="6"/>
              <w:jc w:val="both"/>
              <w:rPr>
                <w:rFonts w:eastAsia="Calibri"/>
                <w:i/>
              </w:rPr>
            </w:pPr>
            <w:r w:rsidRPr="00D85657">
              <w:rPr>
                <w:rFonts w:eastAsia="Calibri"/>
                <w:i/>
              </w:rPr>
              <w:t>выявление следов коррозии, деформаций и трещин в местах расположения арматуры и закладных деталей, наличия трещин в местах примыкания внутренних поперечных стен к наружным стенам из несущих и самонесущих панелей, из крупноразмерных блоков;</w:t>
            </w:r>
          </w:p>
          <w:p w:rsidR="00102CEE" w:rsidRPr="00D85657" w:rsidRDefault="00102CEE" w:rsidP="00102CEE">
            <w:pPr>
              <w:autoSpaceDE w:val="0"/>
              <w:autoSpaceDN w:val="0"/>
              <w:adjustRightInd w:val="0"/>
              <w:ind w:hanging="6"/>
              <w:jc w:val="both"/>
              <w:rPr>
                <w:rFonts w:eastAsia="Calibri"/>
                <w:i/>
              </w:rPr>
            </w:pPr>
            <w:r w:rsidRPr="00D85657">
              <w:rPr>
                <w:rFonts w:eastAsia="Calibri"/>
                <w:i/>
              </w:rPr>
              <w:t>выявление повреждений в кладке, наличия и характера трещин, выветривания, отклонения от вертикали и выпучивания отдельных участков стен;</w:t>
            </w:r>
          </w:p>
          <w:p w:rsidR="00102CEE" w:rsidRPr="00CD4F1F" w:rsidRDefault="00102CEE" w:rsidP="00102CEE">
            <w:pPr>
              <w:autoSpaceDE w:val="0"/>
              <w:autoSpaceDN w:val="0"/>
              <w:adjustRightInd w:val="0"/>
              <w:ind w:hanging="6"/>
              <w:jc w:val="both"/>
            </w:pPr>
            <w:r w:rsidRPr="00D85657">
              <w:rPr>
                <w:rFonts w:eastAsia="Calibri"/>
                <w:i/>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2835" w:type="dxa"/>
            <w:gridSpan w:val="3"/>
            <w:tcBorders>
              <w:top w:val="single" w:sz="2" w:space="0" w:color="000000"/>
              <w:left w:val="single" w:sz="2" w:space="0" w:color="000000"/>
              <w:bottom w:val="single" w:sz="2" w:space="0" w:color="000000"/>
              <w:right w:val="single" w:sz="2" w:space="0" w:color="000000"/>
            </w:tcBorders>
          </w:tcPr>
          <w:p w:rsidR="00102CEE" w:rsidRPr="00CD4F1F" w:rsidRDefault="00102CEE" w:rsidP="00102CEE">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t xml:space="preserve">осмотры </w:t>
            </w:r>
          </w:p>
          <w:p w:rsidR="00102CEE" w:rsidRPr="00CD4F1F" w:rsidRDefault="00102CEE" w:rsidP="00102CEE">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t xml:space="preserve">не реже 2 раз в год; </w:t>
            </w:r>
          </w:p>
          <w:p w:rsidR="00102CEE" w:rsidRPr="00CD4F1F" w:rsidRDefault="00102CEE" w:rsidP="00102CEE">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t>устранение нарушений - по мере необходимости</w:t>
            </w:r>
          </w:p>
          <w:p w:rsidR="00102CEE" w:rsidRPr="00CD4F1F" w:rsidRDefault="00102CEE" w:rsidP="00102CEE">
            <w:pPr>
              <w:pStyle w:val="af0"/>
              <w:snapToGrid w:val="0"/>
              <w:ind w:firstLine="0"/>
              <w:rPr>
                <w:sz w:val="24"/>
                <w:szCs w:val="24"/>
              </w:rPr>
            </w:pPr>
          </w:p>
        </w:tc>
      </w:tr>
      <w:tr w:rsidR="00102CEE" w:rsidRPr="00CD4F1F" w:rsidTr="00102CEE">
        <w:trPr>
          <w:trHeight w:val="145"/>
        </w:trPr>
        <w:tc>
          <w:tcPr>
            <w:tcW w:w="573" w:type="dxa"/>
            <w:tcBorders>
              <w:top w:val="nil"/>
              <w:left w:val="single" w:sz="2" w:space="0" w:color="000000"/>
              <w:bottom w:val="single" w:sz="2" w:space="0" w:color="000000"/>
              <w:right w:val="nil"/>
            </w:tcBorders>
            <w:hideMark/>
          </w:tcPr>
          <w:p w:rsidR="00102CEE" w:rsidRPr="00CD4F1F" w:rsidRDefault="00102CEE" w:rsidP="00102CEE">
            <w:pPr>
              <w:pStyle w:val="af0"/>
              <w:snapToGrid w:val="0"/>
              <w:ind w:firstLine="0"/>
              <w:jc w:val="center"/>
              <w:rPr>
                <w:sz w:val="24"/>
                <w:szCs w:val="24"/>
              </w:rPr>
            </w:pPr>
            <w:r>
              <w:rPr>
                <w:sz w:val="24"/>
                <w:szCs w:val="24"/>
              </w:rPr>
              <w:t>3.</w:t>
            </w:r>
          </w:p>
        </w:tc>
        <w:tc>
          <w:tcPr>
            <w:tcW w:w="6428" w:type="dxa"/>
            <w:gridSpan w:val="2"/>
            <w:tcBorders>
              <w:top w:val="single" w:sz="2" w:space="0" w:color="000000"/>
              <w:left w:val="single" w:sz="2" w:space="0" w:color="000000"/>
              <w:bottom w:val="single" w:sz="2" w:space="0" w:color="000000"/>
              <w:right w:val="single" w:sz="2" w:space="0" w:color="000000"/>
            </w:tcBorders>
            <w:hideMark/>
          </w:tcPr>
          <w:p w:rsidR="00102CEE" w:rsidRPr="00CD4F1F" w:rsidRDefault="00102CEE" w:rsidP="00102CEE">
            <w:pPr>
              <w:pStyle w:val="af0"/>
              <w:snapToGrid w:val="0"/>
              <w:ind w:firstLine="0"/>
              <w:jc w:val="both"/>
              <w:rPr>
                <w:sz w:val="24"/>
                <w:szCs w:val="24"/>
              </w:rPr>
            </w:pPr>
            <w:r w:rsidRPr="00CD4F1F">
              <w:rPr>
                <w:sz w:val="24"/>
                <w:szCs w:val="24"/>
              </w:rPr>
              <w:t xml:space="preserve">Работы, выполняемые для надлежащего содержания </w:t>
            </w:r>
            <w:r>
              <w:rPr>
                <w:sz w:val="24"/>
                <w:szCs w:val="24"/>
              </w:rPr>
              <w:t xml:space="preserve">крыш </w:t>
            </w:r>
            <w:r w:rsidRPr="00CD4F1F">
              <w:rPr>
                <w:sz w:val="24"/>
                <w:szCs w:val="24"/>
              </w:rPr>
              <w:t>многоквартирных домов</w:t>
            </w:r>
          </w:p>
        </w:tc>
        <w:tc>
          <w:tcPr>
            <w:tcW w:w="1276" w:type="dxa"/>
            <w:tcBorders>
              <w:top w:val="single" w:sz="2" w:space="0" w:color="000000"/>
              <w:left w:val="single" w:sz="2" w:space="0" w:color="000000"/>
              <w:bottom w:val="single" w:sz="2" w:space="0" w:color="000000"/>
              <w:right w:val="single" w:sz="2" w:space="0" w:color="000000"/>
            </w:tcBorders>
          </w:tcPr>
          <w:p w:rsidR="00102CEE" w:rsidRPr="00A25E62" w:rsidRDefault="00102CEE" w:rsidP="00102CEE">
            <w:pPr>
              <w:pStyle w:val="af0"/>
              <w:snapToGrid w:val="0"/>
              <w:ind w:firstLine="0"/>
              <w:jc w:val="center"/>
              <w:rPr>
                <w:sz w:val="24"/>
                <w:szCs w:val="24"/>
              </w:rPr>
            </w:pPr>
            <w:r>
              <w:rPr>
                <w:sz w:val="24"/>
                <w:szCs w:val="24"/>
              </w:rPr>
              <w:t>3 150,26</w:t>
            </w:r>
          </w:p>
        </w:tc>
        <w:tc>
          <w:tcPr>
            <w:tcW w:w="1559" w:type="dxa"/>
            <w:gridSpan w:val="2"/>
            <w:tcBorders>
              <w:top w:val="single" w:sz="2" w:space="0" w:color="000000"/>
              <w:left w:val="single" w:sz="2" w:space="0" w:color="000000"/>
              <w:bottom w:val="single" w:sz="2" w:space="0" w:color="000000"/>
              <w:right w:val="single" w:sz="2" w:space="0" w:color="000000"/>
            </w:tcBorders>
          </w:tcPr>
          <w:p w:rsidR="00102CEE" w:rsidRPr="00F74082" w:rsidRDefault="00102CEE" w:rsidP="00102CEE">
            <w:pPr>
              <w:pStyle w:val="af0"/>
              <w:snapToGrid w:val="0"/>
              <w:ind w:firstLine="0"/>
              <w:jc w:val="center"/>
              <w:rPr>
                <w:sz w:val="24"/>
                <w:szCs w:val="24"/>
              </w:rPr>
            </w:pPr>
            <w:r>
              <w:rPr>
                <w:sz w:val="24"/>
                <w:szCs w:val="24"/>
              </w:rPr>
              <w:t>0,13</w:t>
            </w:r>
          </w:p>
        </w:tc>
      </w:tr>
      <w:tr w:rsidR="00102CEE" w:rsidRPr="00CD4F1F" w:rsidTr="00102CEE">
        <w:trPr>
          <w:trHeight w:val="654"/>
        </w:trPr>
        <w:tc>
          <w:tcPr>
            <w:tcW w:w="573" w:type="dxa"/>
            <w:tcBorders>
              <w:top w:val="nil"/>
              <w:left w:val="single" w:sz="2" w:space="0" w:color="000000"/>
              <w:bottom w:val="single" w:sz="4" w:space="0" w:color="000000"/>
              <w:right w:val="nil"/>
            </w:tcBorders>
          </w:tcPr>
          <w:p w:rsidR="00102CEE" w:rsidRPr="00CD4F1F" w:rsidRDefault="00102CEE" w:rsidP="00102CEE">
            <w:pPr>
              <w:pStyle w:val="af0"/>
              <w:snapToGrid w:val="0"/>
              <w:ind w:firstLine="0"/>
              <w:jc w:val="center"/>
              <w:rPr>
                <w:sz w:val="24"/>
                <w:szCs w:val="24"/>
              </w:rPr>
            </w:pPr>
          </w:p>
        </w:tc>
        <w:tc>
          <w:tcPr>
            <w:tcW w:w="6428" w:type="dxa"/>
            <w:gridSpan w:val="2"/>
            <w:tcBorders>
              <w:top w:val="nil"/>
              <w:left w:val="single" w:sz="2" w:space="0" w:color="000000"/>
              <w:bottom w:val="single" w:sz="4" w:space="0" w:color="000000"/>
              <w:right w:val="single" w:sz="2" w:space="0" w:color="000000"/>
            </w:tcBorders>
            <w:hideMark/>
          </w:tcPr>
          <w:p w:rsidR="00102CEE" w:rsidRPr="00E42070" w:rsidRDefault="00102CEE" w:rsidP="00102CEE">
            <w:pPr>
              <w:autoSpaceDE w:val="0"/>
              <w:autoSpaceDN w:val="0"/>
              <w:adjustRightInd w:val="0"/>
              <w:ind w:hanging="6"/>
              <w:jc w:val="both"/>
              <w:rPr>
                <w:rFonts w:eastAsia="Calibri"/>
                <w:i/>
              </w:rPr>
            </w:pPr>
            <w:r w:rsidRPr="00E42070">
              <w:rPr>
                <w:rFonts w:eastAsia="Calibri"/>
                <w:i/>
              </w:rPr>
              <w:t>проверка кровли на отсутствие протечек;</w:t>
            </w:r>
          </w:p>
          <w:p w:rsidR="00102CEE" w:rsidRPr="00E42070" w:rsidRDefault="00102CEE" w:rsidP="00102CEE">
            <w:pPr>
              <w:autoSpaceDE w:val="0"/>
              <w:autoSpaceDN w:val="0"/>
              <w:adjustRightInd w:val="0"/>
              <w:ind w:hanging="6"/>
              <w:jc w:val="both"/>
              <w:rPr>
                <w:rFonts w:eastAsia="Calibri"/>
                <w:i/>
              </w:rPr>
            </w:pPr>
            <w:r w:rsidRPr="00E42070">
              <w:rPr>
                <w:rFonts w:eastAsia="Calibri"/>
                <w:i/>
              </w:rPr>
              <w:t>проверка оборудования, расположенного на крыше;</w:t>
            </w:r>
          </w:p>
          <w:p w:rsidR="00102CEE" w:rsidRPr="00E42070" w:rsidRDefault="00102CEE" w:rsidP="00102CEE">
            <w:pPr>
              <w:autoSpaceDE w:val="0"/>
              <w:autoSpaceDN w:val="0"/>
              <w:adjustRightInd w:val="0"/>
              <w:ind w:hanging="6"/>
              <w:jc w:val="both"/>
              <w:rPr>
                <w:rFonts w:eastAsia="Calibri"/>
                <w:i/>
              </w:rPr>
            </w:pPr>
            <w:r w:rsidRPr="00E42070">
              <w:rPr>
                <w:rFonts w:eastAsia="Calibri"/>
                <w:i/>
              </w:rPr>
              <w:t>выявление деформации и повреждений несущих кровельных конструкций, защиты деревянных конструкций, креплений элементов несущих конструкций крыши, водоотводящих устройств и оборудования, выходов на крыши, осадочных и температурных швов, водоприемных воронок внутреннего водостока;</w:t>
            </w:r>
          </w:p>
          <w:p w:rsidR="00102CEE" w:rsidRPr="00E42070" w:rsidRDefault="00102CEE" w:rsidP="00102CEE">
            <w:pPr>
              <w:autoSpaceDE w:val="0"/>
              <w:autoSpaceDN w:val="0"/>
              <w:adjustRightInd w:val="0"/>
              <w:ind w:hanging="6"/>
              <w:jc w:val="both"/>
              <w:rPr>
                <w:rFonts w:eastAsia="Calibri"/>
                <w:i/>
              </w:rPr>
            </w:pPr>
            <w:r w:rsidRPr="00E42070">
              <w:rPr>
                <w:rFonts w:eastAsia="Calibri"/>
                <w:i/>
              </w:rPr>
              <w:t>проверка температурно-влажностного режима и воздухообмена на чердаке</w:t>
            </w:r>
            <w:r>
              <w:rPr>
                <w:rFonts w:eastAsia="Calibri"/>
                <w:i/>
              </w:rPr>
              <w:t xml:space="preserve"> либо </w:t>
            </w:r>
            <w:r w:rsidRPr="00E42070">
              <w:rPr>
                <w:rFonts w:eastAsia="Calibri"/>
                <w:i/>
              </w:rPr>
              <w:t>осмотр потолков верхних этажей домов с совмещенными (бесчердачными) крышами для обеспечения нормативных требований их эксплуатации в период продолжительной и устойчивой отрицательной температуры наружного воздуха, влияющей на возможные промерзания их покрытий;</w:t>
            </w:r>
          </w:p>
          <w:p w:rsidR="00102CEE" w:rsidRPr="00E42070" w:rsidRDefault="00102CEE" w:rsidP="00102CEE">
            <w:pPr>
              <w:autoSpaceDE w:val="0"/>
              <w:autoSpaceDN w:val="0"/>
              <w:adjustRightInd w:val="0"/>
              <w:ind w:hanging="6"/>
              <w:jc w:val="both"/>
              <w:rPr>
                <w:rFonts w:eastAsia="Calibri"/>
                <w:i/>
              </w:rPr>
            </w:pPr>
            <w:r w:rsidRPr="00E42070">
              <w:rPr>
                <w:rFonts w:eastAsia="Calibri"/>
                <w:i/>
              </w:rPr>
              <w:t>проверка и при необходимости очистка кровли от мусора, грязи и наледи, препятствующих стоку дождевых и талых вод;</w:t>
            </w:r>
          </w:p>
          <w:p w:rsidR="00102CEE" w:rsidRPr="00E42070" w:rsidRDefault="00102CEE" w:rsidP="00102CEE">
            <w:pPr>
              <w:autoSpaceDE w:val="0"/>
              <w:autoSpaceDN w:val="0"/>
              <w:adjustRightInd w:val="0"/>
              <w:ind w:hanging="6"/>
              <w:jc w:val="both"/>
              <w:rPr>
                <w:rFonts w:eastAsia="Calibri"/>
                <w:i/>
              </w:rPr>
            </w:pPr>
            <w:r w:rsidRPr="00E42070">
              <w:rPr>
                <w:rFonts w:eastAsia="Calibri"/>
                <w:i/>
              </w:rPr>
              <w:t>проверка и при необходимости очистка кровли от скопления снега и наледи;</w:t>
            </w:r>
          </w:p>
          <w:p w:rsidR="00102CEE" w:rsidRPr="00E42070" w:rsidRDefault="00102CEE" w:rsidP="00102CEE">
            <w:pPr>
              <w:autoSpaceDE w:val="0"/>
              <w:autoSpaceDN w:val="0"/>
              <w:adjustRightInd w:val="0"/>
              <w:ind w:hanging="6"/>
              <w:jc w:val="both"/>
              <w:rPr>
                <w:rFonts w:eastAsia="Calibri"/>
                <w:i/>
              </w:rPr>
            </w:pPr>
            <w:r w:rsidRPr="00E42070">
              <w:rPr>
                <w:rFonts w:eastAsia="Calibri"/>
                <w:i/>
              </w:rPr>
              <w:t>проверка и при необходимости восстановление защитного окрасочного слоя металлических элементов, окраска металлических креплений кровель антикоррозийными защитными красками и составами;</w:t>
            </w:r>
          </w:p>
          <w:p w:rsidR="00102CEE" w:rsidRPr="00E42070" w:rsidRDefault="00102CEE" w:rsidP="00102CEE">
            <w:pPr>
              <w:autoSpaceDE w:val="0"/>
              <w:autoSpaceDN w:val="0"/>
              <w:adjustRightInd w:val="0"/>
              <w:ind w:hanging="6"/>
              <w:jc w:val="both"/>
              <w:rPr>
                <w:rFonts w:eastAsia="Calibri"/>
                <w:i/>
              </w:rPr>
            </w:pPr>
            <w:r w:rsidRPr="00E42070">
              <w:rPr>
                <w:rFonts w:eastAsia="Calibri"/>
                <w:i/>
              </w:rPr>
              <w:t>проверка и при необходимости восстановление антикоррозионного покрытия стальных связей, размещенных на крыше и в технических помещениях металлических деталей;</w:t>
            </w:r>
          </w:p>
          <w:p w:rsidR="00102CEE" w:rsidRPr="00CD4F1F" w:rsidRDefault="00102CEE" w:rsidP="00102CEE">
            <w:pPr>
              <w:autoSpaceDE w:val="0"/>
              <w:autoSpaceDN w:val="0"/>
              <w:adjustRightInd w:val="0"/>
              <w:ind w:hanging="6"/>
              <w:jc w:val="both"/>
              <w:rPr>
                <w:i/>
                <w:iCs/>
              </w:rPr>
            </w:pPr>
            <w:r w:rsidRPr="00E42070">
              <w:rPr>
                <w:rFonts w:eastAsia="Calibri"/>
                <w:i/>
              </w:rPr>
              <w:t xml:space="preserve">при выявлении нарушений, приводящих к протечкам, - </w:t>
            </w:r>
            <w:r w:rsidRPr="00E42070">
              <w:rPr>
                <w:rFonts w:eastAsia="Calibri"/>
                <w:i/>
              </w:rPr>
              <w:lastRenderedPageBreak/>
              <w:t>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tc>
        <w:tc>
          <w:tcPr>
            <w:tcW w:w="2835" w:type="dxa"/>
            <w:gridSpan w:val="3"/>
            <w:tcBorders>
              <w:top w:val="nil"/>
              <w:left w:val="single" w:sz="2" w:space="0" w:color="000000"/>
              <w:bottom w:val="single" w:sz="4" w:space="0" w:color="000000"/>
              <w:right w:val="single" w:sz="2" w:space="0" w:color="000000"/>
            </w:tcBorders>
          </w:tcPr>
          <w:p w:rsidR="00102CEE" w:rsidRPr="00CD4F1F" w:rsidRDefault="00102CEE" w:rsidP="00102CEE">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lastRenderedPageBreak/>
              <w:t xml:space="preserve">осмотры </w:t>
            </w:r>
          </w:p>
          <w:p w:rsidR="00102CEE" w:rsidRPr="00CD4F1F" w:rsidRDefault="00102CEE" w:rsidP="00102CEE">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t xml:space="preserve">не реже 2 раз в год; </w:t>
            </w:r>
          </w:p>
          <w:p w:rsidR="00102CEE" w:rsidRPr="00CD4F1F" w:rsidRDefault="00102CEE" w:rsidP="00102CEE">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t>устранение нарушений - по мере необходимости</w:t>
            </w:r>
          </w:p>
          <w:p w:rsidR="00102CEE" w:rsidRPr="00CD4F1F" w:rsidRDefault="00102CEE" w:rsidP="00102CEE">
            <w:pPr>
              <w:pStyle w:val="af0"/>
              <w:snapToGrid w:val="0"/>
              <w:ind w:firstLine="0"/>
              <w:jc w:val="center"/>
              <w:rPr>
                <w:i/>
                <w:iCs/>
                <w:sz w:val="24"/>
                <w:szCs w:val="24"/>
              </w:rPr>
            </w:pPr>
          </w:p>
        </w:tc>
      </w:tr>
      <w:tr w:rsidR="00102CEE" w:rsidRPr="00CD4F1F" w:rsidTr="00102CEE">
        <w:trPr>
          <w:trHeight w:val="145"/>
        </w:trPr>
        <w:tc>
          <w:tcPr>
            <w:tcW w:w="573" w:type="dxa"/>
            <w:tcBorders>
              <w:top w:val="nil"/>
              <w:left w:val="single" w:sz="2" w:space="0" w:color="000000"/>
              <w:bottom w:val="single" w:sz="2" w:space="0" w:color="000000"/>
              <w:right w:val="nil"/>
            </w:tcBorders>
            <w:hideMark/>
          </w:tcPr>
          <w:p w:rsidR="00102CEE" w:rsidRPr="00CD4F1F" w:rsidRDefault="00102CEE" w:rsidP="00102CEE">
            <w:pPr>
              <w:pStyle w:val="af0"/>
              <w:snapToGrid w:val="0"/>
              <w:ind w:firstLine="0"/>
              <w:jc w:val="center"/>
              <w:rPr>
                <w:sz w:val="24"/>
                <w:szCs w:val="24"/>
              </w:rPr>
            </w:pPr>
            <w:r>
              <w:rPr>
                <w:sz w:val="24"/>
                <w:szCs w:val="24"/>
              </w:rPr>
              <w:lastRenderedPageBreak/>
              <w:t>4</w:t>
            </w:r>
            <w:r w:rsidRPr="00CD4F1F">
              <w:rPr>
                <w:sz w:val="24"/>
                <w:szCs w:val="24"/>
              </w:rPr>
              <w:t>.</w:t>
            </w:r>
          </w:p>
        </w:tc>
        <w:tc>
          <w:tcPr>
            <w:tcW w:w="6428" w:type="dxa"/>
            <w:gridSpan w:val="2"/>
            <w:tcBorders>
              <w:top w:val="nil"/>
              <w:left w:val="single" w:sz="2" w:space="0" w:color="000000"/>
              <w:bottom w:val="single" w:sz="2" w:space="0" w:color="000000"/>
              <w:right w:val="single" w:sz="2" w:space="0" w:color="000000"/>
            </w:tcBorders>
            <w:hideMark/>
          </w:tcPr>
          <w:p w:rsidR="00102CEE" w:rsidRPr="00CD4F1F" w:rsidRDefault="00102CEE" w:rsidP="00102CEE">
            <w:pPr>
              <w:pStyle w:val="af0"/>
              <w:snapToGrid w:val="0"/>
              <w:ind w:firstLine="0"/>
              <w:jc w:val="both"/>
              <w:rPr>
                <w:sz w:val="24"/>
                <w:szCs w:val="24"/>
              </w:rPr>
            </w:pPr>
            <w:r w:rsidRPr="00CD4F1F">
              <w:rPr>
                <w:sz w:val="24"/>
                <w:szCs w:val="24"/>
              </w:rPr>
              <w:t xml:space="preserve">Работы, выполняемые в целях надлежащего содержания </w:t>
            </w:r>
            <w:r>
              <w:rPr>
                <w:sz w:val="24"/>
                <w:szCs w:val="24"/>
              </w:rPr>
              <w:t>фасадов</w:t>
            </w:r>
            <w:r w:rsidRPr="00CD4F1F">
              <w:rPr>
                <w:sz w:val="24"/>
                <w:szCs w:val="24"/>
              </w:rPr>
              <w:t xml:space="preserve"> многоквартирных домов</w:t>
            </w:r>
          </w:p>
        </w:tc>
        <w:tc>
          <w:tcPr>
            <w:tcW w:w="1276" w:type="dxa"/>
            <w:tcBorders>
              <w:top w:val="nil"/>
              <w:left w:val="single" w:sz="2" w:space="0" w:color="000000"/>
              <w:bottom w:val="single" w:sz="2" w:space="0" w:color="000000"/>
              <w:right w:val="single" w:sz="2" w:space="0" w:color="000000"/>
            </w:tcBorders>
          </w:tcPr>
          <w:p w:rsidR="00102CEE" w:rsidRPr="00A25E62" w:rsidRDefault="00102CEE" w:rsidP="00102CEE">
            <w:pPr>
              <w:pStyle w:val="af0"/>
              <w:snapToGrid w:val="0"/>
              <w:ind w:firstLine="0"/>
              <w:jc w:val="center"/>
              <w:rPr>
                <w:sz w:val="24"/>
                <w:szCs w:val="24"/>
              </w:rPr>
            </w:pPr>
            <w:r>
              <w:rPr>
                <w:sz w:val="24"/>
                <w:szCs w:val="24"/>
              </w:rPr>
              <w:t>3 150,26</w:t>
            </w:r>
          </w:p>
        </w:tc>
        <w:tc>
          <w:tcPr>
            <w:tcW w:w="1559" w:type="dxa"/>
            <w:gridSpan w:val="2"/>
            <w:tcBorders>
              <w:top w:val="nil"/>
              <w:left w:val="single" w:sz="2" w:space="0" w:color="000000"/>
              <w:bottom w:val="single" w:sz="2" w:space="0" w:color="000000"/>
              <w:right w:val="single" w:sz="2" w:space="0" w:color="000000"/>
            </w:tcBorders>
          </w:tcPr>
          <w:p w:rsidR="00102CEE" w:rsidRPr="00F74082" w:rsidRDefault="00102CEE" w:rsidP="00102CEE">
            <w:pPr>
              <w:pStyle w:val="af0"/>
              <w:snapToGrid w:val="0"/>
              <w:ind w:firstLine="0"/>
              <w:jc w:val="center"/>
              <w:rPr>
                <w:sz w:val="24"/>
                <w:szCs w:val="24"/>
              </w:rPr>
            </w:pPr>
            <w:r>
              <w:rPr>
                <w:sz w:val="24"/>
                <w:szCs w:val="24"/>
              </w:rPr>
              <w:t>0,13</w:t>
            </w:r>
          </w:p>
        </w:tc>
      </w:tr>
      <w:tr w:rsidR="00102CEE" w:rsidRPr="00CD4F1F" w:rsidTr="00102CEE">
        <w:trPr>
          <w:trHeight w:val="3064"/>
        </w:trPr>
        <w:tc>
          <w:tcPr>
            <w:tcW w:w="573" w:type="dxa"/>
            <w:tcBorders>
              <w:top w:val="nil"/>
              <w:left w:val="single" w:sz="2" w:space="0" w:color="000000"/>
              <w:bottom w:val="single" w:sz="2" w:space="0" w:color="000000"/>
              <w:right w:val="nil"/>
            </w:tcBorders>
          </w:tcPr>
          <w:p w:rsidR="00102CEE" w:rsidRPr="00CD4F1F" w:rsidRDefault="00102CEE" w:rsidP="00102CEE">
            <w:pPr>
              <w:pStyle w:val="af0"/>
              <w:snapToGrid w:val="0"/>
              <w:ind w:firstLine="0"/>
              <w:rPr>
                <w:i/>
                <w:iCs/>
                <w:sz w:val="24"/>
                <w:szCs w:val="24"/>
              </w:rPr>
            </w:pPr>
          </w:p>
        </w:tc>
        <w:tc>
          <w:tcPr>
            <w:tcW w:w="6428" w:type="dxa"/>
            <w:gridSpan w:val="2"/>
            <w:tcBorders>
              <w:top w:val="nil"/>
              <w:left w:val="single" w:sz="2" w:space="0" w:color="000000"/>
              <w:bottom w:val="single" w:sz="2" w:space="0" w:color="000000"/>
              <w:right w:val="single" w:sz="2" w:space="0" w:color="000000"/>
            </w:tcBorders>
            <w:hideMark/>
          </w:tcPr>
          <w:p w:rsidR="00102CEE" w:rsidRPr="00E30667" w:rsidRDefault="00102CEE" w:rsidP="00102CEE">
            <w:pPr>
              <w:autoSpaceDE w:val="0"/>
              <w:autoSpaceDN w:val="0"/>
              <w:adjustRightInd w:val="0"/>
              <w:ind w:hanging="6"/>
              <w:jc w:val="both"/>
              <w:rPr>
                <w:rFonts w:eastAsia="Calibri"/>
                <w:i/>
              </w:rPr>
            </w:pPr>
            <w:r w:rsidRPr="00E30667">
              <w:rPr>
                <w:rFonts w:eastAsia="Calibri"/>
                <w:i/>
              </w:rPr>
              <w:t>выявление нарушений отделки фасадов и их отдельных элементов, ослабления связи отделочных слоев со стенами, нарушений сплошности и герметичности наружных водостоков;</w:t>
            </w:r>
          </w:p>
          <w:p w:rsidR="00102CEE" w:rsidRPr="00E30667" w:rsidRDefault="00102CEE" w:rsidP="00102CEE">
            <w:pPr>
              <w:autoSpaceDE w:val="0"/>
              <w:autoSpaceDN w:val="0"/>
              <w:adjustRightInd w:val="0"/>
              <w:ind w:hanging="6"/>
              <w:jc w:val="both"/>
              <w:rPr>
                <w:rFonts w:eastAsia="Calibri"/>
                <w:i/>
              </w:rPr>
            </w:pPr>
            <w:r w:rsidRPr="00E30667">
              <w:rPr>
                <w:rFonts w:eastAsia="Calibri"/>
                <w:i/>
              </w:rPr>
              <w:t>выявление нарушений и эксплуатационных качеств несущих конструкций, гидроизоляции, элементов металлических ограждений на балконах, лоджиях и козырьках;</w:t>
            </w:r>
          </w:p>
          <w:p w:rsidR="00102CEE" w:rsidRPr="00E30667" w:rsidRDefault="00102CEE" w:rsidP="00102CEE">
            <w:pPr>
              <w:autoSpaceDE w:val="0"/>
              <w:autoSpaceDN w:val="0"/>
              <w:adjustRightInd w:val="0"/>
              <w:ind w:hanging="6"/>
              <w:jc w:val="both"/>
              <w:rPr>
                <w:rFonts w:eastAsia="Calibri"/>
                <w:i/>
              </w:rPr>
            </w:pPr>
            <w:r w:rsidRPr="00E30667">
              <w:rPr>
                <w:rFonts w:eastAsia="Calibri"/>
                <w:i/>
              </w:rPr>
              <w:t>контроль состояния и восстановление или замена отдельных элементов крылец и зонтов над входами в здание, в подвалы и над балконами;</w:t>
            </w:r>
          </w:p>
          <w:p w:rsidR="00102CEE" w:rsidRPr="00E30667" w:rsidRDefault="00102CEE" w:rsidP="00102CEE">
            <w:pPr>
              <w:autoSpaceDE w:val="0"/>
              <w:autoSpaceDN w:val="0"/>
              <w:adjustRightInd w:val="0"/>
              <w:ind w:hanging="6"/>
              <w:jc w:val="both"/>
              <w:rPr>
                <w:rFonts w:eastAsia="Calibri"/>
                <w:i/>
              </w:rPr>
            </w:pPr>
            <w:r w:rsidRPr="00E30667">
              <w:rPr>
                <w:rFonts w:eastAsia="Calibri"/>
                <w:i/>
              </w:rPr>
              <w:t>контроль состояния и восстановление плотности притворов входных дверей, самозакрывающихся устройств (доводчики, пружины), ограничителей хода дверей (остановы);</w:t>
            </w:r>
          </w:p>
          <w:p w:rsidR="00102CEE" w:rsidRPr="00CD4F1F" w:rsidRDefault="00102CEE" w:rsidP="00102CEE">
            <w:pPr>
              <w:autoSpaceDE w:val="0"/>
              <w:autoSpaceDN w:val="0"/>
              <w:adjustRightInd w:val="0"/>
              <w:ind w:hanging="6"/>
              <w:jc w:val="both"/>
              <w:rPr>
                <w:i/>
                <w:iCs/>
              </w:rPr>
            </w:pPr>
            <w:r w:rsidRPr="00E30667">
              <w:rPr>
                <w:rFonts w:eastAsia="Calibri"/>
                <w:i/>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835" w:type="dxa"/>
            <w:gridSpan w:val="3"/>
            <w:tcBorders>
              <w:top w:val="nil"/>
              <w:left w:val="single" w:sz="2" w:space="0" w:color="000000"/>
              <w:bottom w:val="single" w:sz="2" w:space="0" w:color="000000"/>
              <w:right w:val="single" w:sz="2" w:space="0" w:color="000000"/>
            </w:tcBorders>
          </w:tcPr>
          <w:p w:rsidR="00102CEE" w:rsidRPr="00CD4F1F" w:rsidRDefault="00102CEE" w:rsidP="00102CEE">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t xml:space="preserve">осмотры </w:t>
            </w:r>
          </w:p>
          <w:p w:rsidR="00102CEE" w:rsidRPr="00CD4F1F" w:rsidRDefault="00102CEE" w:rsidP="00102CEE">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t xml:space="preserve">не реже 2 раз в год; </w:t>
            </w:r>
          </w:p>
          <w:p w:rsidR="00102CEE" w:rsidRPr="00CD4F1F" w:rsidRDefault="00102CEE" w:rsidP="00102CEE">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t>устранение нарушений - по мере необходимости</w:t>
            </w:r>
          </w:p>
        </w:tc>
      </w:tr>
      <w:tr w:rsidR="00102CEE" w:rsidRPr="00CD4F1F" w:rsidTr="00102CEE">
        <w:trPr>
          <w:trHeight w:val="145"/>
        </w:trPr>
        <w:tc>
          <w:tcPr>
            <w:tcW w:w="573" w:type="dxa"/>
            <w:tcBorders>
              <w:top w:val="nil"/>
              <w:left w:val="single" w:sz="2" w:space="0" w:color="000000"/>
              <w:bottom w:val="single" w:sz="4" w:space="0" w:color="000000"/>
              <w:right w:val="nil"/>
            </w:tcBorders>
            <w:hideMark/>
          </w:tcPr>
          <w:p w:rsidR="00102CEE" w:rsidRPr="00CD4F1F" w:rsidRDefault="00102CEE" w:rsidP="00102CEE">
            <w:pPr>
              <w:pStyle w:val="af0"/>
              <w:snapToGrid w:val="0"/>
              <w:ind w:firstLine="0"/>
              <w:jc w:val="center"/>
              <w:rPr>
                <w:sz w:val="24"/>
                <w:szCs w:val="24"/>
              </w:rPr>
            </w:pPr>
            <w:r>
              <w:rPr>
                <w:sz w:val="24"/>
                <w:szCs w:val="24"/>
              </w:rPr>
              <w:t>5</w:t>
            </w:r>
            <w:r w:rsidRPr="00CD4F1F">
              <w:rPr>
                <w:sz w:val="24"/>
                <w:szCs w:val="24"/>
              </w:rPr>
              <w:t>.</w:t>
            </w:r>
          </w:p>
        </w:tc>
        <w:tc>
          <w:tcPr>
            <w:tcW w:w="6428" w:type="dxa"/>
            <w:gridSpan w:val="2"/>
            <w:tcBorders>
              <w:top w:val="nil"/>
              <w:left w:val="single" w:sz="2" w:space="0" w:color="000000"/>
              <w:bottom w:val="single" w:sz="2" w:space="0" w:color="000000"/>
              <w:right w:val="single" w:sz="2" w:space="0" w:color="000000"/>
            </w:tcBorders>
            <w:hideMark/>
          </w:tcPr>
          <w:p w:rsidR="00102CEE" w:rsidRPr="00CD4F1F" w:rsidRDefault="00102CEE" w:rsidP="00102CEE">
            <w:pPr>
              <w:pStyle w:val="af0"/>
              <w:snapToGrid w:val="0"/>
              <w:ind w:firstLine="0"/>
              <w:jc w:val="both"/>
              <w:rPr>
                <w:sz w:val="24"/>
                <w:szCs w:val="24"/>
              </w:rPr>
            </w:pPr>
            <w:r w:rsidRPr="00CD4F1F">
              <w:rPr>
                <w:sz w:val="24"/>
                <w:szCs w:val="24"/>
              </w:rPr>
              <w:t>Прочие работы, необходимые для надлежащего содержания несущих и ненесущих конструкций в соответствии с постановлением Правительства РФ №290 от 03.04.2013</w:t>
            </w:r>
          </w:p>
        </w:tc>
        <w:tc>
          <w:tcPr>
            <w:tcW w:w="1276" w:type="dxa"/>
            <w:tcBorders>
              <w:top w:val="nil"/>
              <w:left w:val="single" w:sz="2" w:space="0" w:color="000000"/>
              <w:bottom w:val="single" w:sz="2" w:space="0" w:color="000000"/>
              <w:right w:val="single" w:sz="2" w:space="0" w:color="000000"/>
            </w:tcBorders>
          </w:tcPr>
          <w:p w:rsidR="00102CEE" w:rsidRPr="00A25E62" w:rsidRDefault="00102CEE" w:rsidP="00102CEE">
            <w:pPr>
              <w:pStyle w:val="af0"/>
              <w:snapToGrid w:val="0"/>
              <w:ind w:firstLine="0"/>
              <w:jc w:val="center"/>
              <w:rPr>
                <w:sz w:val="24"/>
                <w:szCs w:val="24"/>
              </w:rPr>
            </w:pPr>
            <w:r>
              <w:rPr>
                <w:sz w:val="24"/>
                <w:szCs w:val="24"/>
              </w:rPr>
              <w:t>3 150,26</w:t>
            </w:r>
          </w:p>
        </w:tc>
        <w:tc>
          <w:tcPr>
            <w:tcW w:w="1559" w:type="dxa"/>
            <w:gridSpan w:val="2"/>
            <w:tcBorders>
              <w:top w:val="nil"/>
              <w:left w:val="single" w:sz="2" w:space="0" w:color="000000"/>
              <w:bottom w:val="single" w:sz="2" w:space="0" w:color="000000"/>
              <w:right w:val="single" w:sz="2" w:space="0" w:color="000000"/>
            </w:tcBorders>
          </w:tcPr>
          <w:p w:rsidR="00102CEE" w:rsidRPr="00F74082" w:rsidRDefault="00102CEE" w:rsidP="00102CEE">
            <w:pPr>
              <w:pStyle w:val="af0"/>
              <w:snapToGrid w:val="0"/>
              <w:ind w:firstLine="0"/>
              <w:jc w:val="center"/>
              <w:rPr>
                <w:sz w:val="24"/>
                <w:szCs w:val="24"/>
              </w:rPr>
            </w:pPr>
            <w:r>
              <w:rPr>
                <w:sz w:val="24"/>
                <w:szCs w:val="24"/>
              </w:rPr>
              <w:t>0,13</w:t>
            </w:r>
          </w:p>
        </w:tc>
      </w:tr>
      <w:tr w:rsidR="00102CEE" w:rsidRPr="00CD4F1F" w:rsidTr="00102CEE">
        <w:trPr>
          <w:trHeight w:val="145"/>
        </w:trPr>
        <w:tc>
          <w:tcPr>
            <w:tcW w:w="573" w:type="dxa"/>
            <w:tcBorders>
              <w:top w:val="single" w:sz="4" w:space="0" w:color="000000"/>
              <w:left w:val="single" w:sz="2" w:space="0" w:color="000000"/>
              <w:bottom w:val="single" w:sz="2" w:space="0" w:color="000000"/>
              <w:right w:val="nil"/>
            </w:tcBorders>
          </w:tcPr>
          <w:p w:rsidR="00102CEE" w:rsidRPr="00CD4F1F" w:rsidRDefault="00102CEE" w:rsidP="00102CEE">
            <w:pPr>
              <w:pStyle w:val="af0"/>
              <w:snapToGrid w:val="0"/>
              <w:ind w:firstLine="0"/>
              <w:jc w:val="center"/>
              <w:rPr>
                <w:sz w:val="24"/>
                <w:szCs w:val="24"/>
              </w:rPr>
            </w:pPr>
          </w:p>
        </w:tc>
        <w:tc>
          <w:tcPr>
            <w:tcW w:w="6428" w:type="dxa"/>
            <w:gridSpan w:val="2"/>
            <w:tcBorders>
              <w:top w:val="single" w:sz="4" w:space="0" w:color="000000"/>
              <w:left w:val="single" w:sz="2" w:space="0" w:color="000000"/>
              <w:bottom w:val="single" w:sz="2" w:space="0" w:color="000000"/>
              <w:right w:val="single" w:sz="2" w:space="0" w:color="000000"/>
            </w:tcBorders>
          </w:tcPr>
          <w:p w:rsidR="00102CEE" w:rsidRPr="00D060DE" w:rsidRDefault="00102CEE" w:rsidP="00102CEE">
            <w:pPr>
              <w:autoSpaceDE w:val="0"/>
              <w:autoSpaceDN w:val="0"/>
              <w:adjustRightInd w:val="0"/>
              <w:ind w:hanging="6"/>
              <w:jc w:val="both"/>
              <w:rPr>
                <w:rFonts w:eastAsia="Calibri"/>
                <w:i/>
                <w:iCs/>
              </w:rPr>
            </w:pPr>
            <w:r w:rsidRPr="00D060DE">
              <w:rPr>
                <w:rFonts w:eastAsia="Calibri"/>
                <w:i/>
                <w:iCs/>
              </w:rPr>
              <w:t>- разработка плана восстановительных работ (при необходимости), проведение восстановительных работ</w:t>
            </w:r>
            <w:r>
              <w:rPr>
                <w:rFonts w:eastAsia="Calibri"/>
                <w:i/>
                <w:iCs/>
              </w:rPr>
              <w:t>;</w:t>
            </w:r>
          </w:p>
          <w:p w:rsidR="00102CEE" w:rsidRPr="00D060DE" w:rsidRDefault="00102CEE" w:rsidP="00102CEE">
            <w:pPr>
              <w:autoSpaceDE w:val="0"/>
              <w:autoSpaceDN w:val="0"/>
              <w:adjustRightInd w:val="0"/>
              <w:ind w:hanging="6"/>
              <w:jc w:val="both"/>
              <w:rPr>
                <w:i/>
                <w:iCs/>
              </w:rPr>
            </w:pPr>
            <w:r>
              <w:rPr>
                <w:i/>
              </w:rPr>
              <w:t>п</w:t>
            </w:r>
            <w:r w:rsidRPr="00D060DE">
              <w:rPr>
                <w:i/>
              </w:rPr>
              <w:t>рочие работы, необходимые для надлежащего содержания прочих несущих и ненесущих конструкций согласно постановлени</w:t>
            </w:r>
            <w:r>
              <w:rPr>
                <w:i/>
              </w:rPr>
              <w:t>ю</w:t>
            </w:r>
            <w:r w:rsidRPr="00D060DE">
              <w:rPr>
                <w:i/>
              </w:rPr>
              <w:t xml:space="preserve"> Правительства РФ №290 от 03.04.2013</w:t>
            </w:r>
          </w:p>
        </w:tc>
        <w:tc>
          <w:tcPr>
            <w:tcW w:w="2835" w:type="dxa"/>
            <w:gridSpan w:val="3"/>
            <w:tcBorders>
              <w:top w:val="single" w:sz="4" w:space="0" w:color="000000"/>
              <w:left w:val="single" w:sz="2" w:space="0" w:color="000000"/>
              <w:bottom w:val="single" w:sz="2" w:space="0" w:color="000000"/>
              <w:right w:val="single" w:sz="2" w:space="0" w:color="000000"/>
            </w:tcBorders>
          </w:tcPr>
          <w:p w:rsidR="00102CEE" w:rsidRPr="00CD4F1F" w:rsidRDefault="00102CEE" w:rsidP="00102CEE">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t xml:space="preserve">осмотры </w:t>
            </w:r>
          </w:p>
          <w:p w:rsidR="00102CEE" w:rsidRPr="00CD4F1F" w:rsidRDefault="00102CEE" w:rsidP="00102CEE">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t xml:space="preserve">не реже 2 раз в год; </w:t>
            </w:r>
          </w:p>
          <w:p w:rsidR="00102CEE" w:rsidRPr="00CD4F1F" w:rsidRDefault="00102CEE" w:rsidP="00102CEE">
            <w:pPr>
              <w:pStyle w:val="af0"/>
              <w:snapToGrid w:val="0"/>
              <w:ind w:firstLine="0"/>
              <w:jc w:val="center"/>
              <w:rPr>
                <w:i/>
                <w:iCs/>
                <w:sz w:val="24"/>
                <w:szCs w:val="24"/>
              </w:rPr>
            </w:pPr>
            <w:r w:rsidRPr="00CD4F1F">
              <w:rPr>
                <w:i/>
                <w:iCs/>
                <w:sz w:val="24"/>
                <w:szCs w:val="24"/>
              </w:rPr>
              <w:t xml:space="preserve">устранение нарушений - по мере необходимости </w:t>
            </w:r>
          </w:p>
        </w:tc>
      </w:tr>
      <w:tr w:rsidR="00102CEE" w:rsidRPr="00CD4F1F" w:rsidTr="00102CEE">
        <w:trPr>
          <w:trHeight w:val="145"/>
        </w:trPr>
        <w:tc>
          <w:tcPr>
            <w:tcW w:w="7001" w:type="dxa"/>
            <w:gridSpan w:val="3"/>
            <w:tcBorders>
              <w:top w:val="nil"/>
              <w:left w:val="single" w:sz="2" w:space="0" w:color="000000"/>
              <w:bottom w:val="single" w:sz="2" w:space="0" w:color="000000"/>
              <w:right w:val="single" w:sz="2" w:space="0" w:color="000000"/>
            </w:tcBorders>
            <w:hideMark/>
          </w:tcPr>
          <w:p w:rsidR="00102CEE" w:rsidRPr="00CD4F1F" w:rsidRDefault="00102CEE" w:rsidP="00102CEE">
            <w:pPr>
              <w:pStyle w:val="af0"/>
              <w:snapToGrid w:val="0"/>
              <w:ind w:firstLine="0"/>
              <w:jc w:val="both"/>
              <w:rPr>
                <w:b/>
                <w:sz w:val="24"/>
                <w:szCs w:val="24"/>
              </w:rPr>
            </w:pPr>
            <w:r w:rsidRPr="00CD4F1F">
              <w:rPr>
                <w:b/>
                <w:sz w:val="24"/>
                <w:szCs w:val="24"/>
                <w:lang w:val="en-US"/>
              </w:rPr>
              <w:t>II</w:t>
            </w:r>
            <w:r w:rsidRPr="00CD4F1F">
              <w:rPr>
                <w:b/>
                <w:sz w:val="24"/>
                <w:szCs w:val="24"/>
              </w:rPr>
              <w:t>. Работы, необходимые для надлежащего содержания оборудования и систем инженерно-технического  обеспечения, входящих в состав общего имущества в многоквартирном доме  в соответствии с постановлением Правительства РФ №290 от 03.04.2013, т.ч.:</w:t>
            </w:r>
          </w:p>
        </w:tc>
        <w:tc>
          <w:tcPr>
            <w:tcW w:w="1559" w:type="dxa"/>
            <w:gridSpan w:val="2"/>
            <w:tcBorders>
              <w:top w:val="nil"/>
              <w:left w:val="single" w:sz="2" w:space="0" w:color="000000"/>
              <w:bottom w:val="single" w:sz="2" w:space="0" w:color="000000"/>
              <w:right w:val="single" w:sz="2" w:space="0" w:color="000000"/>
            </w:tcBorders>
          </w:tcPr>
          <w:p w:rsidR="00102CEE" w:rsidRPr="00CD4F1F" w:rsidRDefault="00102CEE" w:rsidP="00102CEE">
            <w:pPr>
              <w:pStyle w:val="af0"/>
              <w:snapToGrid w:val="0"/>
              <w:ind w:firstLine="0"/>
              <w:jc w:val="center"/>
              <w:rPr>
                <w:b/>
                <w:sz w:val="24"/>
                <w:szCs w:val="24"/>
              </w:rPr>
            </w:pPr>
            <w:r>
              <w:rPr>
                <w:b/>
                <w:sz w:val="24"/>
                <w:szCs w:val="24"/>
              </w:rPr>
              <w:t>24 717,46</w:t>
            </w:r>
          </w:p>
        </w:tc>
        <w:tc>
          <w:tcPr>
            <w:tcW w:w="1276" w:type="dxa"/>
            <w:tcBorders>
              <w:top w:val="nil"/>
              <w:left w:val="single" w:sz="2" w:space="0" w:color="000000"/>
              <w:bottom w:val="single" w:sz="2" w:space="0" w:color="000000"/>
              <w:right w:val="single" w:sz="2" w:space="0" w:color="000000"/>
            </w:tcBorders>
          </w:tcPr>
          <w:p w:rsidR="00102CEE" w:rsidRPr="00CD4F1F" w:rsidRDefault="00102CEE" w:rsidP="00102CEE">
            <w:pPr>
              <w:pStyle w:val="af0"/>
              <w:snapToGrid w:val="0"/>
              <w:ind w:firstLine="0"/>
              <w:jc w:val="center"/>
              <w:rPr>
                <w:b/>
                <w:sz w:val="24"/>
                <w:szCs w:val="24"/>
              </w:rPr>
            </w:pPr>
            <w:r>
              <w:rPr>
                <w:b/>
                <w:sz w:val="24"/>
                <w:szCs w:val="24"/>
              </w:rPr>
              <w:t>1,02</w:t>
            </w:r>
          </w:p>
        </w:tc>
      </w:tr>
      <w:tr w:rsidR="00102CEE" w:rsidRPr="00CD4F1F" w:rsidTr="00102CEE">
        <w:trPr>
          <w:trHeight w:val="145"/>
        </w:trPr>
        <w:tc>
          <w:tcPr>
            <w:tcW w:w="573" w:type="dxa"/>
            <w:tcBorders>
              <w:top w:val="nil"/>
              <w:left w:val="single" w:sz="2" w:space="0" w:color="000000"/>
              <w:bottom w:val="single" w:sz="2" w:space="0" w:color="000000"/>
              <w:right w:val="nil"/>
            </w:tcBorders>
            <w:hideMark/>
          </w:tcPr>
          <w:p w:rsidR="00102CEE" w:rsidRPr="00CD4F1F" w:rsidRDefault="00102CEE" w:rsidP="00102CEE">
            <w:pPr>
              <w:pStyle w:val="af0"/>
              <w:snapToGrid w:val="0"/>
              <w:ind w:firstLine="0"/>
              <w:jc w:val="center"/>
              <w:rPr>
                <w:sz w:val="24"/>
                <w:szCs w:val="24"/>
              </w:rPr>
            </w:pPr>
            <w:r>
              <w:rPr>
                <w:sz w:val="24"/>
                <w:szCs w:val="24"/>
              </w:rPr>
              <w:t>6</w:t>
            </w:r>
            <w:r w:rsidRPr="00CD4F1F">
              <w:rPr>
                <w:sz w:val="24"/>
                <w:szCs w:val="24"/>
              </w:rPr>
              <w:t>.</w:t>
            </w:r>
          </w:p>
        </w:tc>
        <w:tc>
          <w:tcPr>
            <w:tcW w:w="6428" w:type="dxa"/>
            <w:gridSpan w:val="2"/>
            <w:tcBorders>
              <w:top w:val="nil"/>
              <w:left w:val="single" w:sz="2" w:space="0" w:color="000000"/>
              <w:bottom w:val="single" w:sz="2" w:space="0" w:color="000000"/>
              <w:right w:val="single" w:sz="2" w:space="0" w:color="000000"/>
            </w:tcBorders>
            <w:hideMark/>
          </w:tcPr>
          <w:p w:rsidR="00102CEE" w:rsidRPr="00CD4F1F" w:rsidRDefault="00102CEE" w:rsidP="00102CEE">
            <w:pPr>
              <w:pStyle w:val="af0"/>
              <w:snapToGrid w:val="0"/>
              <w:ind w:firstLine="0"/>
              <w:jc w:val="both"/>
              <w:rPr>
                <w:sz w:val="24"/>
                <w:szCs w:val="24"/>
              </w:rPr>
            </w:pPr>
            <w:r w:rsidRPr="00CD4F1F">
              <w:rPr>
                <w:sz w:val="24"/>
                <w:szCs w:val="24"/>
              </w:rPr>
              <w:t>Общие работы, выполняемые для надлежащего содержания систем водоснабжения, отопления и водоотведения в многоквартирном доме</w:t>
            </w:r>
          </w:p>
        </w:tc>
        <w:tc>
          <w:tcPr>
            <w:tcW w:w="1559" w:type="dxa"/>
            <w:gridSpan w:val="2"/>
            <w:tcBorders>
              <w:top w:val="nil"/>
              <w:left w:val="single" w:sz="2" w:space="0" w:color="000000"/>
              <w:bottom w:val="single" w:sz="2" w:space="0" w:color="000000"/>
              <w:right w:val="single" w:sz="2" w:space="0" w:color="000000"/>
            </w:tcBorders>
          </w:tcPr>
          <w:p w:rsidR="00102CEE" w:rsidRPr="00CD4F1F" w:rsidRDefault="00102CEE" w:rsidP="00102CEE">
            <w:pPr>
              <w:pStyle w:val="af0"/>
              <w:snapToGrid w:val="0"/>
              <w:ind w:firstLine="0"/>
              <w:jc w:val="center"/>
              <w:rPr>
                <w:sz w:val="24"/>
                <w:szCs w:val="24"/>
              </w:rPr>
            </w:pPr>
            <w:r>
              <w:rPr>
                <w:sz w:val="24"/>
                <w:szCs w:val="24"/>
              </w:rPr>
              <w:t xml:space="preserve">11 631,74 </w:t>
            </w:r>
          </w:p>
        </w:tc>
        <w:tc>
          <w:tcPr>
            <w:tcW w:w="1276" w:type="dxa"/>
            <w:tcBorders>
              <w:top w:val="nil"/>
              <w:left w:val="single" w:sz="2" w:space="0" w:color="000000"/>
              <w:bottom w:val="single" w:sz="2" w:space="0" w:color="000000"/>
              <w:right w:val="single" w:sz="2" w:space="0" w:color="000000"/>
            </w:tcBorders>
          </w:tcPr>
          <w:p w:rsidR="00102CEE" w:rsidRPr="00CD4F1F" w:rsidRDefault="00102CEE" w:rsidP="00102CEE">
            <w:pPr>
              <w:pStyle w:val="af0"/>
              <w:snapToGrid w:val="0"/>
              <w:ind w:firstLine="0"/>
              <w:jc w:val="center"/>
              <w:rPr>
                <w:sz w:val="24"/>
                <w:szCs w:val="24"/>
              </w:rPr>
            </w:pPr>
            <w:r>
              <w:rPr>
                <w:sz w:val="24"/>
                <w:szCs w:val="24"/>
              </w:rPr>
              <w:t>0,48</w:t>
            </w:r>
          </w:p>
        </w:tc>
      </w:tr>
      <w:tr w:rsidR="00102CEE" w:rsidRPr="00CD4F1F" w:rsidTr="00102CEE">
        <w:trPr>
          <w:trHeight w:val="145"/>
        </w:trPr>
        <w:tc>
          <w:tcPr>
            <w:tcW w:w="573" w:type="dxa"/>
            <w:tcBorders>
              <w:top w:val="nil"/>
              <w:left w:val="single" w:sz="2" w:space="0" w:color="000000"/>
              <w:bottom w:val="single" w:sz="2" w:space="0" w:color="000000"/>
              <w:right w:val="nil"/>
            </w:tcBorders>
          </w:tcPr>
          <w:p w:rsidR="00102CEE" w:rsidRPr="00CD4F1F" w:rsidRDefault="00102CEE" w:rsidP="00102CEE">
            <w:pPr>
              <w:pStyle w:val="af0"/>
              <w:snapToGrid w:val="0"/>
              <w:ind w:firstLine="0"/>
              <w:jc w:val="center"/>
              <w:rPr>
                <w:sz w:val="24"/>
                <w:szCs w:val="24"/>
              </w:rPr>
            </w:pPr>
          </w:p>
        </w:tc>
        <w:tc>
          <w:tcPr>
            <w:tcW w:w="6428" w:type="dxa"/>
            <w:gridSpan w:val="2"/>
            <w:tcBorders>
              <w:top w:val="single" w:sz="4" w:space="0" w:color="000000"/>
              <w:left w:val="single" w:sz="2" w:space="0" w:color="000000"/>
              <w:bottom w:val="single" w:sz="2" w:space="0" w:color="000000"/>
              <w:right w:val="single" w:sz="2" w:space="0" w:color="000000"/>
            </w:tcBorders>
            <w:hideMark/>
          </w:tcPr>
          <w:p w:rsidR="00102CEE" w:rsidRPr="009C1B49" w:rsidRDefault="00102CEE" w:rsidP="00102CEE">
            <w:pPr>
              <w:autoSpaceDE w:val="0"/>
              <w:autoSpaceDN w:val="0"/>
              <w:adjustRightInd w:val="0"/>
              <w:ind w:hanging="6"/>
              <w:jc w:val="both"/>
              <w:rPr>
                <w:rFonts w:eastAsia="Calibri"/>
                <w:i/>
              </w:rPr>
            </w:pPr>
            <w:r w:rsidRPr="009C1B49">
              <w:rPr>
                <w:rFonts w:eastAsia="Calibri"/>
                <w:i/>
              </w:rPr>
              <w:t>проверка исправности, работоспособности, регулировка и техническое обслуживание, ремонт  внутридомового оборудования и инженерных сетей МКД</w:t>
            </w:r>
            <w:r>
              <w:rPr>
                <w:rFonts w:eastAsia="Calibri"/>
                <w:i/>
              </w:rPr>
              <w:t xml:space="preserve">, </w:t>
            </w:r>
            <w:r w:rsidRPr="009C1B49">
              <w:rPr>
                <w:rFonts w:eastAsia="Calibri"/>
                <w:i/>
              </w:rPr>
              <w:t>восстановление работоспособности (ремонт, замена) оборудования и отопительных приборов, водоразборных приборов (смесителей, кранов и т.п.), относящихся к общему имуществу в многоквартирном доме;</w:t>
            </w:r>
          </w:p>
          <w:p w:rsidR="00102CEE" w:rsidRPr="009C1B49" w:rsidRDefault="00102CEE" w:rsidP="00102CEE">
            <w:pPr>
              <w:autoSpaceDE w:val="0"/>
              <w:autoSpaceDN w:val="0"/>
              <w:adjustRightInd w:val="0"/>
              <w:ind w:hanging="6"/>
              <w:jc w:val="both"/>
              <w:rPr>
                <w:rFonts w:eastAsia="Calibri"/>
                <w:i/>
              </w:rPr>
            </w:pPr>
            <w:r w:rsidRPr="009C1B49">
              <w:rPr>
                <w:rFonts w:eastAsia="Calibri"/>
                <w:i/>
              </w:rPr>
              <w:t>контроль состояния и незамедлительное восстановление герметичности участков трубопроводов и соединительных элементов в случае их разгерметизации;</w:t>
            </w:r>
          </w:p>
          <w:p w:rsidR="00102CEE" w:rsidRPr="009C1B49" w:rsidRDefault="00102CEE" w:rsidP="00102CEE">
            <w:pPr>
              <w:autoSpaceDE w:val="0"/>
              <w:autoSpaceDN w:val="0"/>
              <w:adjustRightInd w:val="0"/>
              <w:ind w:hanging="6"/>
              <w:jc w:val="both"/>
              <w:rPr>
                <w:rFonts w:eastAsia="Calibri"/>
                <w:i/>
              </w:rPr>
            </w:pPr>
            <w:r w:rsidRPr="009C1B49">
              <w:rPr>
                <w:rFonts w:eastAsia="Calibri"/>
                <w:i/>
              </w:rPr>
              <w:t xml:space="preserve">контроль состояния и восстановление исправности </w:t>
            </w:r>
            <w:r w:rsidRPr="009C1B49">
              <w:rPr>
                <w:rFonts w:eastAsia="Calibri"/>
                <w:i/>
              </w:rPr>
              <w:lastRenderedPageBreak/>
              <w:t>элементов внутренней канализации, канализационных вытяжек, внутреннего водостока, дренажных систем;</w:t>
            </w:r>
          </w:p>
          <w:p w:rsidR="00102CEE" w:rsidRPr="009C1B49" w:rsidRDefault="00102CEE" w:rsidP="00102CEE">
            <w:pPr>
              <w:autoSpaceDE w:val="0"/>
              <w:autoSpaceDN w:val="0"/>
              <w:adjustRightInd w:val="0"/>
              <w:ind w:hanging="6"/>
              <w:jc w:val="both"/>
              <w:rPr>
                <w:rFonts w:eastAsia="Calibri"/>
                <w:i/>
              </w:rPr>
            </w:pPr>
            <w:r w:rsidRPr="009C1B49">
              <w:rPr>
                <w:rFonts w:eastAsia="Calibri"/>
                <w:i/>
              </w:rPr>
              <w:t>переключение в целях надежной эксплуатации режимов работы внутреннего водостока, гидравлического затвора внутреннего водостока;</w:t>
            </w:r>
          </w:p>
          <w:p w:rsidR="00102CEE" w:rsidRPr="009C1B49" w:rsidRDefault="00102CEE" w:rsidP="00102CEE">
            <w:pPr>
              <w:autoSpaceDE w:val="0"/>
              <w:autoSpaceDN w:val="0"/>
              <w:adjustRightInd w:val="0"/>
              <w:ind w:hanging="6"/>
              <w:jc w:val="both"/>
              <w:rPr>
                <w:i/>
                <w:iCs/>
                <w:highlight w:val="yellow"/>
              </w:rPr>
            </w:pPr>
            <w:r w:rsidRPr="009C1B49">
              <w:rPr>
                <w:rFonts w:eastAsia="Calibri"/>
                <w:i/>
              </w:rPr>
              <w:t>очистка и промывка водонапорных баков и т.д.</w:t>
            </w:r>
          </w:p>
        </w:tc>
        <w:tc>
          <w:tcPr>
            <w:tcW w:w="2835" w:type="dxa"/>
            <w:gridSpan w:val="3"/>
            <w:tcBorders>
              <w:top w:val="nil"/>
              <w:left w:val="single" w:sz="2" w:space="0" w:color="000000"/>
              <w:bottom w:val="single" w:sz="2" w:space="0" w:color="000000"/>
              <w:right w:val="single" w:sz="2" w:space="0" w:color="000000"/>
            </w:tcBorders>
          </w:tcPr>
          <w:p w:rsidR="00102CEE" w:rsidRPr="009C1B49" w:rsidRDefault="00102CEE" w:rsidP="00102CEE">
            <w:pPr>
              <w:pStyle w:val="ConsPlusDocList0"/>
              <w:snapToGrid w:val="0"/>
              <w:jc w:val="center"/>
              <w:rPr>
                <w:rFonts w:ascii="Times New Roman" w:hAnsi="Times New Roman" w:cs="Times New Roman"/>
                <w:i/>
                <w:iCs/>
                <w:sz w:val="24"/>
                <w:szCs w:val="24"/>
              </w:rPr>
            </w:pPr>
            <w:r w:rsidRPr="009C1B49">
              <w:rPr>
                <w:rFonts w:ascii="Times New Roman" w:hAnsi="Times New Roman" w:cs="Times New Roman"/>
                <w:i/>
                <w:iCs/>
                <w:sz w:val="24"/>
                <w:szCs w:val="24"/>
              </w:rPr>
              <w:lastRenderedPageBreak/>
              <w:t>не реже 2 раз в год;</w:t>
            </w:r>
          </w:p>
          <w:p w:rsidR="00102CEE" w:rsidRPr="009C1B49" w:rsidRDefault="00102CEE" w:rsidP="00102CEE">
            <w:pPr>
              <w:pStyle w:val="ConsPlusDocList0"/>
              <w:snapToGrid w:val="0"/>
              <w:jc w:val="center"/>
              <w:rPr>
                <w:rFonts w:ascii="Times New Roman" w:hAnsi="Times New Roman" w:cs="Times New Roman"/>
                <w:i/>
                <w:iCs/>
                <w:sz w:val="24"/>
                <w:szCs w:val="24"/>
              </w:rPr>
            </w:pPr>
            <w:r w:rsidRPr="009C1B49">
              <w:rPr>
                <w:rFonts w:ascii="Times New Roman" w:hAnsi="Times New Roman" w:cs="Times New Roman"/>
                <w:i/>
                <w:iCs/>
                <w:sz w:val="24"/>
                <w:szCs w:val="24"/>
              </w:rPr>
              <w:t>устранение нарушений - по мере необходимости</w:t>
            </w:r>
          </w:p>
          <w:p w:rsidR="00102CEE" w:rsidRPr="009C1B49" w:rsidRDefault="00102CEE" w:rsidP="00102CEE">
            <w:pPr>
              <w:pStyle w:val="af0"/>
              <w:snapToGrid w:val="0"/>
              <w:ind w:firstLine="0"/>
              <w:jc w:val="center"/>
              <w:rPr>
                <w:i/>
                <w:iCs/>
                <w:sz w:val="24"/>
                <w:szCs w:val="24"/>
              </w:rPr>
            </w:pPr>
          </w:p>
        </w:tc>
      </w:tr>
      <w:tr w:rsidR="00102CEE" w:rsidRPr="00CD4F1F" w:rsidTr="00102CEE">
        <w:trPr>
          <w:trHeight w:val="145"/>
        </w:trPr>
        <w:tc>
          <w:tcPr>
            <w:tcW w:w="573" w:type="dxa"/>
            <w:tcBorders>
              <w:top w:val="nil"/>
              <w:left w:val="single" w:sz="2" w:space="0" w:color="000000"/>
              <w:bottom w:val="single" w:sz="2" w:space="0" w:color="000000"/>
              <w:right w:val="nil"/>
            </w:tcBorders>
            <w:hideMark/>
          </w:tcPr>
          <w:p w:rsidR="00102CEE" w:rsidRPr="00CD4F1F" w:rsidRDefault="00102CEE" w:rsidP="00102CEE">
            <w:pPr>
              <w:pStyle w:val="af0"/>
              <w:snapToGrid w:val="0"/>
              <w:ind w:firstLine="0"/>
              <w:jc w:val="center"/>
              <w:rPr>
                <w:sz w:val="24"/>
                <w:szCs w:val="24"/>
              </w:rPr>
            </w:pPr>
            <w:r>
              <w:rPr>
                <w:sz w:val="24"/>
                <w:szCs w:val="24"/>
              </w:rPr>
              <w:lastRenderedPageBreak/>
              <w:t>7</w:t>
            </w:r>
            <w:r w:rsidRPr="00CD4F1F">
              <w:rPr>
                <w:sz w:val="24"/>
                <w:szCs w:val="24"/>
              </w:rPr>
              <w:t>.</w:t>
            </w:r>
          </w:p>
        </w:tc>
        <w:tc>
          <w:tcPr>
            <w:tcW w:w="6428" w:type="dxa"/>
            <w:gridSpan w:val="2"/>
            <w:tcBorders>
              <w:top w:val="nil"/>
              <w:left w:val="single" w:sz="2" w:space="0" w:color="000000"/>
              <w:bottom w:val="single" w:sz="2" w:space="0" w:color="000000"/>
              <w:right w:val="single" w:sz="2" w:space="0" w:color="000000"/>
            </w:tcBorders>
            <w:hideMark/>
          </w:tcPr>
          <w:p w:rsidR="00102CEE" w:rsidRPr="00CD4F1F" w:rsidRDefault="00102CEE" w:rsidP="00102CEE">
            <w:pPr>
              <w:pStyle w:val="af0"/>
              <w:snapToGrid w:val="0"/>
              <w:ind w:firstLine="0"/>
              <w:jc w:val="both"/>
              <w:rPr>
                <w:sz w:val="24"/>
                <w:szCs w:val="24"/>
              </w:rPr>
            </w:pPr>
            <w:r w:rsidRPr="000C2289">
              <w:rPr>
                <w:sz w:val="24"/>
                <w:szCs w:val="24"/>
              </w:rPr>
              <w:t>Работы, выполняемые в целях надлежащего содержания систем теплоснабжения в многоквартирных домах</w:t>
            </w:r>
          </w:p>
        </w:tc>
        <w:tc>
          <w:tcPr>
            <w:tcW w:w="1559" w:type="dxa"/>
            <w:gridSpan w:val="2"/>
            <w:tcBorders>
              <w:top w:val="nil"/>
              <w:left w:val="single" w:sz="2" w:space="0" w:color="000000"/>
              <w:bottom w:val="single" w:sz="2" w:space="0" w:color="000000"/>
              <w:right w:val="single" w:sz="2" w:space="0" w:color="000000"/>
            </w:tcBorders>
          </w:tcPr>
          <w:p w:rsidR="00102CEE" w:rsidRPr="00CD4F1F" w:rsidRDefault="00102CEE" w:rsidP="00102CEE">
            <w:pPr>
              <w:pStyle w:val="af0"/>
              <w:snapToGrid w:val="0"/>
              <w:ind w:firstLine="0"/>
              <w:jc w:val="center"/>
              <w:rPr>
                <w:sz w:val="24"/>
                <w:szCs w:val="24"/>
              </w:rPr>
            </w:pPr>
            <w:r>
              <w:rPr>
                <w:sz w:val="24"/>
                <w:szCs w:val="24"/>
              </w:rPr>
              <w:t>12 116,40</w:t>
            </w:r>
          </w:p>
        </w:tc>
        <w:tc>
          <w:tcPr>
            <w:tcW w:w="1276" w:type="dxa"/>
            <w:tcBorders>
              <w:top w:val="nil"/>
              <w:left w:val="single" w:sz="2" w:space="0" w:color="000000"/>
              <w:bottom w:val="single" w:sz="2" w:space="0" w:color="000000"/>
              <w:right w:val="single" w:sz="2" w:space="0" w:color="000000"/>
            </w:tcBorders>
          </w:tcPr>
          <w:p w:rsidR="00102CEE" w:rsidRPr="00CD4F1F" w:rsidRDefault="00102CEE" w:rsidP="00102CEE">
            <w:pPr>
              <w:pStyle w:val="af0"/>
              <w:snapToGrid w:val="0"/>
              <w:ind w:firstLine="0"/>
              <w:jc w:val="center"/>
              <w:rPr>
                <w:sz w:val="24"/>
                <w:szCs w:val="24"/>
              </w:rPr>
            </w:pPr>
            <w:r>
              <w:rPr>
                <w:sz w:val="24"/>
                <w:szCs w:val="24"/>
              </w:rPr>
              <w:t>0,50</w:t>
            </w:r>
          </w:p>
        </w:tc>
      </w:tr>
      <w:tr w:rsidR="00102CEE" w:rsidRPr="00CD4F1F" w:rsidTr="00102CEE">
        <w:trPr>
          <w:trHeight w:val="145"/>
        </w:trPr>
        <w:tc>
          <w:tcPr>
            <w:tcW w:w="573" w:type="dxa"/>
            <w:tcBorders>
              <w:top w:val="nil"/>
              <w:left w:val="single" w:sz="2" w:space="0" w:color="000000"/>
              <w:bottom w:val="single" w:sz="2" w:space="0" w:color="000000"/>
              <w:right w:val="nil"/>
            </w:tcBorders>
          </w:tcPr>
          <w:p w:rsidR="00102CEE" w:rsidRPr="00CD4F1F" w:rsidRDefault="00102CEE" w:rsidP="00102CEE">
            <w:pPr>
              <w:suppressAutoHyphens/>
              <w:snapToGrid w:val="0"/>
              <w:rPr>
                <w:i/>
                <w:iCs/>
                <w:lang w:eastAsia="ar-SA"/>
              </w:rPr>
            </w:pPr>
          </w:p>
        </w:tc>
        <w:tc>
          <w:tcPr>
            <w:tcW w:w="6428" w:type="dxa"/>
            <w:gridSpan w:val="2"/>
            <w:tcBorders>
              <w:top w:val="nil"/>
              <w:left w:val="single" w:sz="2" w:space="0" w:color="000000"/>
              <w:bottom w:val="single" w:sz="2" w:space="0" w:color="000000"/>
              <w:right w:val="single" w:sz="2" w:space="0" w:color="000000"/>
            </w:tcBorders>
            <w:hideMark/>
          </w:tcPr>
          <w:p w:rsidR="00102CEE" w:rsidRPr="000C2289" w:rsidRDefault="00102CEE" w:rsidP="00102CEE">
            <w:pPr>
              <w:autoSpaceDE w:val="0"/>
              <w:autoSpaceDN w:val="0"/>
              <w:adjustRightInd w:val="0"/>
              <w:ind w:hanging="6"/>
              <w:jc w:val="both"/>
              <w:rPr>
                <w:rFonts w:eastAsia="Calibri"/>
                <w:i/>
              </w:rPr>
            </w:pPr>
            <w:r w:rsidRPr="000C2289">
              <w:rPr>
                <w:rFonts w:eastAsia="Calibri"/>
                <w:i/>
              </w:rPr>
              <w:t>испытания на прочность и плотность (гидравлические испытания) узлов ввода и систем отопления, промывка и регулировка систем отопления;</w:t>
            </w:r>
          </w:p>
          <w:p w:rsidR="00102CEE" w:rsidRPr="000C2289" w:rsidRDefault="00102CEE" w:rsidP="00102CEE">
            <w:pPr>
              <w:autoSpaceDE w:val="0"/>
              <w:autoSpaceDN w:val="0"/>
              <w:adjustRightInd w:val="0"/>
              <w:ind w:hanging="6"/>
              <w:jc w:val="both"/>
              <w:rPr>
                <w:rFonts w:eastAsia="Calibri"/>
                <w:i/>
              </w:rPr>
            </w:pPr>
            <w:r w:rsidRPr="000C2289">
              <w:rPr>
                <w:rFonts w:eastAsia="Calibri"/>
                <w:i/>
              </w:rPr>
              <w:t>проведение пробных пусконаладочных работ;</w:t>
            </w:r>
          </w:p>
          <w:p w:rsidR="00102CEE" w:rsidRPr="000C2289" w:rsidRDefault="00102CEE" w:rsidP="00102CEE">
            <w:pPr>
              <w:autoSpaceDE w:val="0"/>
              <w:autoSpaceDN w:val="0"/>
              <w:adjustRightInd w:val="0"/>
              <w:ind w:hanging="6"/>
              <w:jc w:val="both"/>
              <w:rPr>
                <w:rFonts w:eastAsia="Calibri"/>
                <w:i/>
              </w:rPr>
            </w:pPr>
            <w:r w:rsidRPr="000C2289">
              <w:rPr>
                <w:rFonts w:eastAsia="Calibri"/>
                <w:i/>
              </w:rPr>
              <w:t>удаление воздуха из системы отопления;</w:t>
            </w:r>
          </w:p>
          <w:p w:rsidR="00102CEE" w:rsidRPr="000B7279" w:rsidRDefault="00102CEE" w:rsidP="00102CEE">
            <w:pPr>
              <w:autoSpaceDE w:val="0"/>
              <w:autoSpaceDN w:val="0"/>
              <w:adjustRightInd w:val="0"/>
              <w:ind w:hanging="6"/>
              <w:jc w:val="both"/>
              <w:rPr>
                <w:i/>
                <w:iCs/>
                <w:highlight w:val="yellow"/>
              </w:rPr>
            </w:pPr>
            <w:r w:rsidRPr="000C2289">
              <w:rPr>
                <w:rFonts w:eastAsia="Calibri"/>
                <w:i/>
              </w:rPr>
              <w:t>промывка централизованных систем теплоснабжения для удаления накипно-коррозионных отложений</w:t>
            </w:r>
          </w:p>
        </w:tc>
        <w:tc>
          <w:tcPr>
            <w:tcW w:w="2835" w:type="dxa"/>
            <w:gridSpan w:val="3"/>
            <w:tcBorders>
              <w:top w:val="nil"/>
              <w:left w:val="single" w:sz="2" w:space="0" w:color="000000"/>
              <w:bottom w:val="single" w:sz="2" w:space="0" w:color="000000"/>
              <w:right w:val="single" w:sz="2" w:space="0" w:color="000000"/>
            </w:tcBorders>
          </w:tcPr>
          <w:p w:rsidR="00102CEE" w:rsidRPr="00CD4F1F" w:rsidRDefault="00102CEE" w:rsidP="00102CEE">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t>не реже 2 раз в год;</w:t>
            </w:r>
          </w:p>
          <w:p w:rsidR="00102CEE" w:rsidRPr="00CD4F1F" w:rsidRDefault="00102CEE" w:rsidP="00102CEE">
            <w:pPr>
              <w:pStyle w:val="af0"/>
              <w:snapToGrid w:val="0"/>
              <w:ind w:firstLine="0"/>
              <w:jc w:val="center"/>
              <w:rPr>
                <w:i/>
                <w:iCs/>
                <w:sz w:val="24"/>
                <w:szCs w:val="24"/>
              </w:rPr>
            </w:pPr>
            <w:r w:rsidRPr="00CD4F1F">
              <w:rPr>
                <w:i/>
                <w:iCs/>
                <w:sz w:val="24"/>
                <w:szCs w:val="24"/>
              </w:rPr>
              <w:t>устранение нарушений - по мере необходимости</w:t>
            </w:r>
          </w:p>
        </w:tc>
      </w:tr>
      <w:tr w:rsidR="00102CEE" w:rsidRPr="00CD4F1F" w:rsidTr="00102CEE">
        <w:trPr>
          <w:trHeight w:val="145"/>
        </w:trPr>
        <w:tc>
          <w:tcPr>
            <w:tcW w:w="573" w:type="dxa"/>
            <w:tcBorders>
              <w:top w:val="nil"/>
              <w:left w:val="single" w:sz="2" w:space="0" w:color="000000"/>
              <w:bottom w:val="single" w:sz="2" w:space="0" w:color="000000"/>
              <w:right w:val="nil"/>
            </w:tcBorders>
            <w:hideMark/>
          </w:tcPr>
          <w:p w:rsidR="00102CEE" w:rsidRPr="00CD4F1F" w:rsidRDefault="00102CEE" w:rsidP="00102CEE">
            <w:pPr>
              <w:pStyle w:val="af0"/>
              <w:snapToGrid w:val="0"/>
              <w:ind w:firstLine="0"/>
              <w:jc w:val="center"/>
              <w:rPr>
                <w:sz w:val="24"/>
                <w:szCs w:val="24"/>
              </w:rPr>
            </w:pPr>
            <w:r>
              <w:rPr>
                <w:sz w:val="24"/>
                <w:szCs w:val="24"/>
              </w:rPr>
              <w:t>8</w:t>
            </w:r>
            <w:r w:rsidRPr="00CD4F1F">
              <w:rPr>
                <w:sz w:val="24"/>
                <w:szCs w:val="24"/>
              </w:rPr>
              <w:t>.</w:t>
            </w:r>
          </w:p>
        </w:tc>
        <w:tc>
          <w:tcPr>
            <w:tcW w:w="6428" w:type="dxa"/>
            <w:gridSpan w:val="2"/>
            <w:tcBorders>
              <w:top w:val="nil"/>
              <w:left w:val="single" w:sz="2" w:space="0" w:color="000000"/>
              <w:bottom w:val="single" w:sz="2" w:space="0" w:color="000000"/>
              <w:right w:val="single" w:sz="2" w:space="0" w:color="000000"/>
            </w:tcBorders>
            <w:hideMark/>
          </w:tcPr>
          <w:p w:rsidR="00102CEE" w:rsidRPr="00CD4F1F" w:rsidRDefault="00102CEE" w:rsidP="00102CEE">
            <w:pPr>
              <w:pStyle w:val="af0"/>
              <w:snapToGrid w:val="0"/>
              <w:ind w:firstLine="0"/>
              <w:jc w:val="both"/>
              <w:rPr>
                <w:sz w:val="24"/>
                <w:szCs w:val="24"/>
              </w:rPr>
            </w:pPr>
            <w:r w:rsidRPr="00CD4F1F">
              <w:rPr>
                <w:sz w:val="24"/>
                <w:szCs w:val="24"/>
              </w:rPr>
              <w:t>Работы, выполняемые в целях надлежащего содержания электрооборудования, радио- и телекоммуникационного оборудования в многоквартирном доме</w:t>
            </w:r>
          </w:p>
        </w:tc>
        <w:tc>
          <w:tcPr>
            <w:tcW w:w="1559" w:type="dxa"/>
            <w:gridSpan w:val="2"/>
            <w:tcBorders>
              <w:top w:val="nil"/>
              <w:left w:val="single" w:sz="2" w:space="0" w:color="000000"/>
              <w:bottom w:val="single" w:sz="2" w:space="0" w:color="000000"/>
              <w:right w:val="single" w:sz="2" w:space="0" w:color="000000"/>
            </w:tcBorders>
          </w:tcPr>
          <w:p w:rsidR="00102CEE" w:rsidRPr="00CD4F1F" w:rsidRDefault="00102CEE" w:rsidP="00102CEE">
            <w:pPr>
              <w:pStyle w:val="af0"/>
              <w:snapToGrid w:val="0"/>
              <w:ind w:firstLine="0"/>
              <w:jc w:val="center"/>
              <w:rPr>
                <w:sz w:val="24"/>
                <w:szCs w:val="24"/>
              </w:rPr>
            </w:pPr>
            <w:r>
              <w:rPr>
                <w:sz w:val="24"/>
                <w:szCs w:val="24"/>
              </w:rPr>
              <w:t>484,66</w:t>
            </w:r>
          </w:p>
        </w:tc>
        <w:tc>
          <w:tcPr>
            <w:tcW w:w="1276" w:type="dxa"/>
            <w:tcBorders>
              <w:top w:val="nil"/>
              <w:left w:val="single" w:sz="2" w:space="0" w:color="000000"/>
              <w:bottom w:val="single" w:sz="2" w:space="0" w:color="000000"/>
              <w:right w:val="single" w:sz="2" w:space="0" w:color="000000"/>
            </w:tcBorders>
          </w:tcPr>
          <w:p w:rsidR="00102CEE" w:rsidRPr="00CD4F1F" w:rsidRDefault="00102CEE" w:rsidP="00102CEE">
            <w:pPr>
              <w:pStyle w:val="af0"/>
              <w:snapToGrid w:val="0"/>
              <w:ind w:firstLine="0"/>
              <w:jc w:val="center"/>
              <w:rPr>
                <w:sz w:val="24"/>
                <w:szCs w:val="24"/>
              </w:rPr>
            </w:pPr>
            <w:r>
              <w:rPr>
                <w:sz w:val="24"/>
                <w:szCs w:val="24"/>
              </w:rPr>
              <w:t>0,02</w:t>
            </w:r>
          </w:p>
        </w:tc>
      </w:tr>
      <w:tr w:rsidR="00102CEE" w:rsidRPr="00CD4F1F" w:rsidTr="00102CEE">
        <w:trPr>
          <w:trHeight w:val="145"/>
        </w:trPr>
        <w:tc>
          <w:tcPr>
            <w:tcW w:w="573" w:type="dxa"/>
            <w:tcBorders>
              <w:top w:val="nil"/>
              <w:left w:val="single" w:sz="2" w:space="0" w:color="000000"/>
              <w:bottom w:val="single" w:sz="2" w:space="0" w:color="000000"/>
              <w:right w:val="nil"/>
            </w:tcBorders>
          </w:tcPr>
          <w:p w:rsidR="00102CEE" w:rsidRPr="00CD4F1F" w:rsidRDefault="00102CEE" w:rsidP="00102CEE">
            <w:pPr>
              <w:pStyle w:val="af0"/>
              <w:snapToGrid w:val="0"/>
              <w:ind w:firstLine="0"/>
              <w:jc w:val="center"/>
              <w:rPr>
                <w:i/>
                <w:iCs/>
                <w:sz w:val="24"/>
                <w:szCs w:val="24"/>
              </w:rPr>
            </w:pPr>
          </w:p>
        </w:tc>
        <w:tc>
          <w:tcPr>
            <w:tcW w:w="6428" w:type="dxa"/>
            <w:gridSpan w:val="2"/>
            <w:tcBorders>
              <w:top w:val="nil"/>
              <w:left w:val="single" w:sz="2" w:space="0" w:color="000000"/>
              <w:bottom w:val="single" w:sz="2" w:space="0" w:color="000000"/>
              <w:right w:val="single" w:sz="2" w:space="0" w:color="000000"/>
            </w:tcBorders>
            <w:hideMark/>
          </w:tcPr>
          <w:p w:rsidR="00102CEE" w:rsidRPr="00CD4F1F" w:rsidRDefault="00102CEE" w:rsidP="00102CEE">
            <w:pPr>
              <w:pStyle w:val="ConsPlusDocList0"/>
              <w:snapToGrid w:val="0"/>
              <w:jc w:val="both"/>
              <w:rPr>
                <w:rFonts w:ascii="Times New Roman" w:hAnsi="Times New Roman" w:cs="Times New Roman"/>
                <w:i/>
                <w:iCs/>
                <w:sz w:val="24"/>
                <w:szCs w:val="24"/>
              </w:rPr>
            </w:pPr>
            <w:r w:rsidRPr="00CD4F1F">
              <w:rPr>
                <w:rFonts w:ascii="Times New Roman" w:hAnsi="Times New Roman" w:cs="Times New Roman"/>
                <w:i/>
                <w:iCs/>
                <w:sz w:val="24"/>
                <w:szCs w:val="24"/>
              </w:rPr>
              <w:t>Проверка  заземления оболочки электрокабеля, оборудования, замеры сопротивления изоляции проводов, трубопроводов и восстановление цепей заземления по результатам проверки. Техническое  обслуживание и ремонт силовых и осветительных установок, электрических установок, внутридомовых электросетей, очистка клемм и соединений в групповых щитках и распределительных шкафах, наладка электрооборудования</w:t>
            </w:r>
            <w:r>
              <w:rPr>
                <w:rFonts w:ascii="Times New Roman" w:hAnsi="Times New Roman" w:cs="Times New Roman"/>
                <w:i/>
                <w:iCs/>
                <w:sz w:val="24"/>
                <w:szCs w:val="24"/>
              </w:rPr>
              <w:t xml:space="preserve"> и т.д.</w:t>
            </w:r>
          </w:p>
        </w:tc>
        <w:tc>
          <w:tcPr>
            <w:tcW w:w="2835" w:type="dxa"/>
            <w:gridSpan w:val="3"/>
            <w:tcBorders>
              <w:top w:val="nil"/>
              <w:left w:val="single" w:sz="2" w:space="0" w:color="000000"/>
              <w:bottom w:val="single" w:sz="2" w:space="0" w:color="000000"/>
              <w:right w:val="single" w:sz="2" w:space="0" w:color="000000"/>
            </w:tcBorders>
          </w:tcPr>
          <w:p w:rsidR="00102CEE" w:rsidRPr="00CD4F1F" w:rsidRDefault="00102CEE" w:rsidP="00102CEE">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t>не реже 2 раз в год;</w:t>
            </w:r>
          </w:p>
          <w:p w:rsidR="00102CEE" w:rsidRPr="00CD4F1F" w:rsidRDefault="00102CEE" w:rsidP="00102CEE">
            <w:pPr>
              <w:pStyle w:val="af0"/>
              <w:snapToGrid w:val="0"/>
              <w:ind w:firstLine="0"/>
              <w:jc w:val="center"/>
              <w:rPr>
                <w:i/>
                <w:iCs/>
                <w:sz w:val="24"/>
                <w:szCs w:val="24"/>
              </w:rPr>
            </w:pPr>
            <w:r w:rsidRPr="00CD4F1F">
              <w:rPr>
                <w:i/>
                <w:iCs/>
                <w:sz w:val="24"/>
                <w:szCs w:val="24"/>
              </w:rPr>
              <w:t>устранение нарушений - по мере необходимости</w:t>
            </w:r>
          </w:p>
          <w:p w:rsidR="00102CEE" w:rsidRPr="00CD4F1F" w:rsidRDefault="00102CEE" w:rsidP="00102CEE">
            <w:pPr>
              <w:pStyle w:val="af0"/>
              <w:snapToGrid w:val="0"/>
              <w:ind w:firstLine="0"/>
              <w:jc w:val="center"/>
              <w:rPr>
                <w:i/>
                <w:iCs/>
                <w:sz w:val="24"/>
                <w:szCs w:val="24"/>
              </w:rPr>
            </w:pPr>
          </w:p>
        </w:tc>
      </w:tr>
      <w:tr w:rsidR="00102CEE" w:rsidRPr="00CD4F1F" w:rsidTr="00102CEE">
        <w:trPr>
          <w:trHeight w:val="145"/>
        </w:trPr>
        <w:tc>
          <w:tcPr>
            <w:tcW w:w="573" w:type="dxa"/>
            <w:tcBorders>
              <w:top w:val="nil"/>
              <w:left w:val="single" w:sz="2" w:space="0" w:color="000000"/>
              <w:bottom w:val="single" w:sz="4" w:space="0" w:color="000000"/>
              <w:right w:val="nil"/>
            </w:tcBorders>
            <w:hideMark/>
          </w:tcPr>
          <w:p w:rsidR="00102CEE" w:rsidRPr="00CD4F1F" w:rsidRDefault="00102CEE" w:rsidP="00102CEE">
            <w:pPr>
              <w:pStyle w:val="af0"/>
              <w:snapToGrid w:val="0"/>
              <w:ind w:firstLine="0"/>
              <w:jc w:val="center"/>
              <w:rPr>
                <w:sz w:val="24"/>
                <w:szCs w:val="24"/>
              </w:rPr>
            </w:pPr>
            <w:r>
              <w:rPr>
                <w:sz w:val="24"/>
                <w:szCs w:val="24"/>
              </w:rPr>
              <w:t>9</w:t>
            </w:r>
            <w:r w:rsidRPr="00CD4F1F">
              <w:rPr>
                <w:sz w:val="24"/>
                <w:szCs w:val="24"/>
              </w:rPr>
              <w:t>.</w:t>
            </w:r>
          </w:p>
        </w:tc>
        <w:tc>
          <w:tcPr>
            <w:tcW w:w="6428" w:type="dxa"/>
            <w:gridSpan w:val="2"/>
            <w:tcBorders>
              <w:top w:val="nil"/>
              <w:left w:val="single" w:sz="2" w:space="0" w:color="000000"/>
              <w:bottom w:val="single" w:sz="2" w:space="0" w:color="000000"/>
              <w:right w:val="single" w:sz="2" w:space="0" w:color="000000"/>
            </w:tcBorders>
            <w:hideMark/>
          </w:tcPr>
          <w:p w:rsidR="00102CEE" w:rsidRPr="00CD4F1F" w:rsidRDefault="00102CEE" w:rsidP="00102CEE">
            <w:pPr>
              <w:pStyle w:val="af0"/>
              <w:snapToGrid w:val="0"/>
              <w:ind w:firstLine="0"/>
              <w:jc w:val="both"/>
              <w:rPr>
                <w:sz w:val="24"/>
                <w:szCs w:val="24"/>
              </w:rPr>
            </w:pPr>
            <w:r w:rsidRPr="00CD4F1F">
              <w:rPr>
                <w:sz w:val="24"/>
                <w:szCs w:val="24"/>
              </w:rPr>
              <w:t>Прочие работы, необходимые для надлежащего содержания оборудования и систем инженерно-технического обеспечения общего имущества в соответствии с постановлением Правительства РФ №290 от 03.04.2013</w:t>
            </w:r>
          </w:p>
        </w:tc>
        <w:tc>
          <w:tcPr>
            <w:tcW w:w="1559" w:type="dxa"/>
            <w:gridSpan w:val="2"/>
            <w:tcBorders>
              <w:top w:val="nil"/>
              <w:left w:val="single" w:sz="2" w:space="0" w:color="000000"/>
              <w:bottom w:val="single" w:sz="2" w:space="0" w:color="000000"/>
              <w:right w:val="single" w:sz="2" w:space="0" w:color="000000"/>
            </w:tcBorders>
          </w:tcPr>
          <w:p w:rsidR="00102CEE" w:rsidRPr="00CD4F1F" w:rsidRDefault="00102CEE" w:rsidP="00102CEE">
            <w:pPr>
              <w:pStyle w:val="af0"/>
              <w:snapToGrid w:val="0"/>
              <w:ind w:firstLine="0"/>
              <w:jc w:val="center"/>
              <w:rPr>
                <w:sz w:val="24"/>
                <w:szCs w:val="24"/>
              </w:rPr>
            </w:pPr>
            <w:r>
              <w:rPr>
                <w:sz w:val="24"/>
                <w:szCs w:val="24"/>
              </w:rPr>
              <w:t>484,66</w:t>
            </w:r>
          </w:p>
        </w:tc>
        <w:tc>
          <w:tcPr>
            <w:tcW w:w="1276" w:type="dxa"/>
            <w:tcBorders>
              <w:top w:val="nil"/>
              <w:left w:val="single" w:sz="2" w:space="0" w:color="000000"/>
              <w:bottom w:val="single" w:sz="2" w:space="0" w:color="000000"/>
              <w:right w:val="single" w:sz="2" w:space="0" w:color="000000"/>
            </w:tcBorders>
          </w:tcPr>
          <w:p w:rsidR="00102CEE" w:rsidRPr="00CD4F1F" w:rsidRDefault="00102CEE" w:rsidP="00102CEE">
            <w:pPr>
              <w:pStyle w:val="af0"/>
              <w:snapToGrid w:val="0"/>
              <w:ind w:firstLine="0"/>
              <w:jc w:val="center"/>
              <w:rPr>
                <w:sz w:val="24"/>
                <w:szCs w:val="24"/>
              </w:rPr>
            </w:pPr>
            <w:r>
              <w:rPr>
                <w:sz w:val="24"/>
                <w:szCs w:val="24"/>
              </w:rPr>
              <w:t>0,02</w:t>
            </w:r>
          </w:p>
        </w:tc>
      </w:tr>
      <w:tr w:rsidR="00102CEE" w:rsidRPr="00CD4F1F" w:rsidTr="00102CEE">
        <w:trPr>
          <w:trHeight w:val="145"/>
        </w:trPr>
        <w:tc>
          <w:tcPr>
            <w:tcW w:w="573" w:type="dxa"/>
            <w:tcBorders>
              <w:top w:val="single" w:sz="4" w:space="0" w:color="000000"/>
              <w:left w:val="single" w:sz="2" w:space="0" w:color="000000"/>
              <w:bottom w:val="single" w:sz="2" w:space="0" w:color="000000"/>
              <w:right w:val="nil"/>
            </w:tcBorders>
          </w:tcPr>
          <w:p w:rsidR="00102CEE" w:rsidRPr="00CD4F1F" w:rsidRDefault="00102CEE" w:rsidP="00102CEE">
            <w:pPr>
              <w:pStyle w:val="af0"/>
              <w:snapToGrid w:val="0"/>
              <w:ind w:firstLine="0"/>
              <w:jc w:val="center"/>
              <w:rPr>
                <w:sz w:val="24"/>
                <w:szCs w:val="24"/>
              </w:rPr>
            </w:pPr>
          </w:p>
        </w:tc>
        <w:tc>
          <w:tcPr>
            <w:tcW w:w="6428" w:type="dxa"/>
            <w:gridSpan w:val="2"/>
            <w:tcBorders>
              <w:top w:val="single" w:sz="4" w:space="0" w:color="000000"/>
              <w:left w:val="single" w:sz="2" w:space="0" w:color="000000"/>
              <w:bottom w:val="single" w:sz="2" w:space="0" w:color="000000"/>
              <w:right w:val="single" w:sz="2" w:space="0" w:color="000000"/>
            </w:tcBorders>
            <w:hideMark/>
          </w:tcPr>
          <w:p w:rsidR="00102CEE" w:rsidRPr="00CD4F1F" w:rsidRDefault="00102CEE" w:rsidP="00102CEE">
            <w:pPr>
              <w:autoSpaceDE w:val="0"/>
              <w:autoSpaceDN w:val="0"/>
              <w:adjustRightInd w:val="0"/>
              <w:ind w:hanging="6"/>
              <w:jc w:val="both"/>
              <w:rPr>
                <w:i/>
                <w:iCs/>
              </w:rPr>
            </w:pPr>
            <w:r w:rsidRPr="00CD4F1F">
              <w:rPr>
                <w:bCs/>
                <w:i/>
              </w:rPr>
              <w:t xml:space="preserve">Прочие работы, выполняемые </w:t>
            </w:r>
            <w:r w:rsidRPr="00CD4F1F">
              <w:rPr>
                <w:i/>
              </w:rPr>
              <w:t>в целях надлежащего содержания оборудования и систем инженерно-технического обеспечения общего имущества (в том числе систем вентиляции,  дымоудаления</w:t>
            </w:r>
            <w:r>
              <w:rPr>
                <w:i/>
              </w:rPr>
              <w:t>, внутридомового газового оборудования</w:t>
            </w:r>
            <w:r w:rsidRPr="00CD4F1F">
              <w:rPr>
                <w:i/>
              </w:rPr>
              <w:t>)</w:t>
            </w:r>
            <w:r>
              <w:rPr>
                <w:i/>
              </w:rPr>
              <w:t>: контроль, техническое обслуживание, проверка состояния систем,</w:t>
            </w:r>
            <w:r w:rsidRPr="00CD4F1F">
              <w:rPr>
                <w:i/>
                <w:iCs/>
              </w:rPr>
              <w:t xml:space="preserve"> </w:t>
            </w:r>
            <w:r>
              <w:rPr>
                <w:rFonts w:eastAsia="Calibri"/>
                <w:i/>
                <w:iCs/>
              </w:rPr>
              <w:t>устранение неплотностей в вентиляционных каналах и шахтах, устранение засоров в каналах, устранение неисправностей шиберов и дроссель-клапанов в вытяжных шахтах, зонтов над шахтами и дефлекторов, замена дефективных вытяжных решеток и их креплений; контроль состояния и восстановление антикоррозионной окраски металлических вытяжных каналов, труб, поддонов; 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835" w:type="dxa"/>
            <w:gridSpan w:val="3"/>
            <w:tcBorders>
              <w:top w:val="single" w:sz="4" w:space="0" w:color="000000"/>
              <w:left w:val="single" w:sz="2" w:space="0" w:color="000000"/>
              <w:bottom w:val="single" w:sz="2" w:space="0" w:color="000000"/>
              <w:right w:val="single" w:sz="2" w:space="0" w:color="000000"/>
            </w:tcBorders>
          </w:tcPr>
          <w:p w:rsidR="00102CEE" w:rsidRPr="00CD4F1F" w:rsidRDefault="00102CEE" w:rsidP="00102CEE">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t>не реже 2 раз в год;</w:t>
            </w:r>
          </w:p>
          <w:p w:rsidR="00102CEE" w:rsidRPr="00CD4F1F" w:rsidRDefault="00102CEE" w:rsidP="00102CEE">
            <w:pPr>
              <w:pStyle w:val="af0"/>
              <w:snapToGrid w:val="0"/>
              <w:ind w:firstLine="0"/>
              <w:jc w:val="center"/>
              <w:rPr>
                <w:i/>
                <w:iCs/>
                <w:sz w:val="24"/>
                <w:szCs w:val="24"/>
              </w:rPr>
            </w:pPr>
            <w:r w:rsidRPr="00CD4F1F">
              <w:rPr>
                <w:i/>
                <w:iCs/>
                <w:sz w:val="24"/>
                <w:szCs w:val="24"/>
              </w:rPr>
              <w:t>устранение нарушений - по мере необходимости</w:t>
            </w:r>
          </w:p>
        </w:tc>
      </w:tr>
      <w:tr w:rsidR="00102CEE" w:rsidRPr="00CD4F1F" w:rsidTr="00102CEE">
        <w:trPr>
          <w:trHeight w:val="145"/>
        </w:trPr>
        <w:tc>
          <w:tcPr>
            <w:tcW w:w="7001" w:type="dxa"/>
            <w:gridSpan w:val="3"/>
            <w:tcBorders>
              <w:top w:val="nil"/>
              <w:left w:val="single" w:sz="2" w:space="0" w:color="000000"/>
              <w:bottom w:val="single" w:sz="2" w:space="0" w:color="000000"/>
              <w:right w:val="single" w:sz="2" w:space="0" w:color="000000"/>
            </w:tcBorders>
            <w:hideMark/>
          </w:tcPr>
          <w:p w:rsidR="00102CEE" w:rsidRPr="00CD4F1F" w:rsidRDefault="00102CEE" w:rsidP="00102CEE">
            <w:pPr>
              <w:pStyle w:val="af0"/>
              <w:snapToGrid w:val="0"/>
              <w:ind w:firstLine="0"/>
              <w:jc w:val="both"/>
              <w:rPr>
                <w:b/>
                <w:sz w:val="24"/>
                <w:szCs w:val="24"/>
              </w:rPr>
            </w:pPr>
            <w:r w:rsidRPr="00CD4F1F">
              <w:rPr>
                <w:b/>
                <w:sz w:val="24"/>
                <w:szCs w:val="24"/>
                <w:lang w:val="en-US"/>
              </w:rPr>
              <w:t>III</w:t>
            </w:r>
            <w:r w:rsidRPr="00CD4F1F">
              <w:rPr>
                <w:b/>
                <w:sz w:val="24"/>
                <w:szCs w:val="24"/>
              </w:rPr>
              <w:t>. Работы и услуги по содержанию иного общего имущества в многоквартирном доме, в соответствии с постановлением Правительства РФ №290 от 03.04.2013, т.ч.:</w:t>
            </w:r>
          </w:p>
        </w:tc>
        <w:tc>
          <w:tcPr>
            <w:tcW w:w="1559" w:type="dxa"/>
            <w:gridSpan w:val="2"/>
            <w:tcBorders>
              <w:top w:val="nil"/>
              <w:left w:val="single" w:sz="2" w:space="0" w:color="000000"/>
              <w:bottom w:val="single" w:sz="2" w:space="0" w:color="000000"/>
              <w:right w:val="single" w:sz="2" w:space="0" w:color="000000"/>
            </w:tcBorders>
          </w:tcPr>
          <w:p w:rsidR="00102CEE" w:rsidRPr="00CD4F1F" w:rsidRDefault="00102CEE" w:rsidP="00102CEE">
            <w:pPr>
              <w:pStyle w:val="af0"/>
              <w:snapToGrid w:val="0"/>
              <w:ind w:firstLine="0"/>
              <w:jc w:val="center"/>
              <w:rPr>
                <w:b/>
                <w:sz w:val="24"/>
                <w:szCs w:val="24"/>
              </w:rPr>
            </w:pPr>
            <w:r>
              <w:rPr>
                <w:b/>
                <w:sz w:val="24"/>
                <w:szCs w:val="24"/>
              </w:rPr>
              <w:t>157 513,21</w:t>
            </w:r>
          </w:p>
        </w:tc>
        <w:tc>
          <w:tcPr>
            <w:tcW w:w="1276" w:type="dxa"/>
            <w:tcBorders>
              <w:top w:val="nil"/>
              <w:left w:val="single" w:sz="2" w:space="0" w:color="000000"/>
              <w:bottom w:val="single" w:sz="2" w:space="0" w:color="000000"/>
              <w:right w:val="single" w:sz="2" w:space="0" w:color="000000"/>
            </w:tcBorders>
          </w:tcPr>
          <w:p w:rsidR="00102CEE" w:rsidRPr="00CD4F1F" w:rsidRDefault="00102CEE" w:rsidP="00102CEE">
            <w:pPr>
              <w:pStyle w:val="af0"/>
              <w:snapToGrid w:val="0"/>
              <w:ind w:firstLine="0"/>
              <w:jc w:val="center"/>
              <w:rPr>
                <w:b/>
                <w:sz w:val="24"/>
                <w:szCs w:val="24"/>
              </w:rPr>
            </w:pPr>
            <w:r>
              <w:rPr>
                <w:b/>
                <w:sz w:val="24"/>
                <w:szCs w:val="24"/>
              </w:rPr>
              <w:t>9,19</w:t>
            </w:r>
          </w:p>
        </w:tc>
      </w:tr>
      <w:tr w:rsidR="00102CEE" w:rsidRPr="00CD4F1F" w:rsidTr="00102CEE">
        <w:trPr>
          <w:trHeight w:val="256"/>
        </w:trPr>
        <w:tc>
          <w:tcPr>
            <w:tcW w:w="573" w:type="dxa"/>
            <w:tcBorders>
              <w:top w:val="nil"/>
              <w:left w:val="single" w:sz="2" w:space="0" w:color="000000"/>
              <w:bottom w:val="single" w:sz="2" w:space="0" w:color="000000"/>
              <w:right w:val="nil"/>
            </w:tcBorders>
            <w:hideMark/>
          </w:tcPr>
          <w:p w:rsidR="00102CEE" w:rsidRPr="00CD4F1F" w:rsidRDefault="00102CEE" w:rsidP="00102CEE">
            <w:pPr>
              <w:pStyle w:val="af0"/>
              <w:snapToGrid w:val="0"/>
              <w:ind w:firstLine="0"/>
              <w:jc w:val="center"/>
              <w:rPr>
                <w:sz w:val="24"/>
                <w:szCs w:val="24"/>
              </w:rPr>
            </w:pPr>
            <w:r w:rsidRPr="00CD4F1F">
              <w:rPr>
                <w:sz w:val="24"/>
                <w:szCs w:val="24"/>
              </w:rPr>
              <w:lastRenderedPageBreak/>
              <w:t>1</w:t>
            </w:r>
            <w:r>
              <w:rPr>
                <w:sz w:val="24"/>
                <w:szCs w:val="24"/>
              </w:rPr>
              <w:t>0</w:t>
            </w:r>
            <w:r w:rsidRPr="00CD4F1F">
              <w:rPr>
                <w:sz w:val="24"/>
                <w:szCs w:val="24"/>
              </w:rPr>
              <w:t>.</w:t>
            </w:r>
          </w:p>
        </w:tc>
        <w:tc>
          <w:tcPr>
            <w:tcW w:w="6428" w:type="dxa"/>
            <w:gridSpan w:val="2"/>
            <w:tcBorders>
              <w:top w:val="nil"/>
              <w:left w:val="single" w:sz="2" w:space="0" w:color="000000"/>
              <w:bottom w:val="single" w:sz="2" w:space="0" w:color="000000"/>
              <w:right w:val="single" w:sz="2" w:space="0" w:color="000000"/>
            </w:tcBorders>
            <w:hideMark/>
          </w:tcPr>
          <w:p w:rsidR="00102CEE" w:rsidRPr="00CD4F1F" w:rsidRDefault="00102CEE" w:rsidP="00102CEE">
            <w:pPr>
              <w:pStyle w:val="af0"/>
              <w:snapToGrid w:val="0"/>
              <w:ind w:firstLine="0"/>
              <w:jc w:val="both"/>
              <w:rPr>
                <w:sz w:val="24"/>
                <w:szCs w:val="24"/>
              </w:rPr>
            </w:pPr>
            <w:r w:rsidRPr="00CD4F1F">
              <w:rPr>
                <w:sz w:val="24"/>
                <w:szCs w:val="24"/>
              </w:rPr>
              <w:t>Работы по обеспечению вывоза бытовых отходов, в том числе:</w:t>
            </w:r>
          </w:p>
        </w:tc>
        <w:tc>
          <w:tcPr>
            <w:tcW w:w="1559" w:type="dxa"/>
            <w:gridSpan w:val="2"/>
            <w:tcBorders>
              <w:top w:val="nil"/>
              <w:left w:val="single" w:sz="2" w:space="0" w:color="000000"/>
              <w:bottom w:val="single" w:sz="2" w:space="0" w:color="000000"/>
              <w:right w:val="single" w:sz="2" w:space="0" w:color="000000"/>
            </w:tcBorders>
          </w:tcPr>
          <w:p w:rsidR="00102CEE" w:rsidRPr="00CD4F1F" w:rsidRDefault="00102CEE" w:rsidP="00102CEE">
            <w:pPr>
              <w:pStyle w:val="af0"/>
              <w:snapToGrid w:val="0"/>
              <w:ind w:firstLine="0"/>
              <w:jc w:val="center"/>
              <w:rPr>
                <w:sz w:val="24"/>
                <w:szCs w:val="24"/>
              </w:rPr>
            </w:pPr>
            <w:r>
              <w:rPr>
                <w:sz w:val="24"/>
                <w:szCs w:val="24"/>
              </w:rPr>
              <w:t>95 719,56</w:t>
            </w:r>
          </w:p>
        </w:tc>
        <w:tc>
          <w:tcPr>
            <w:tcW w:w="1276" w:type="dxa"/>
            <w:tcBorders>
              <w:top w:val="nil"/>
              <w:left w:val="single" w:sz="2" w:space="0" w:color="000000"/>
              <w:bottom w:val="single" w:sz="2" w:space="0" w:color="000000"/>
              <w:right w:val="single" w:sz="2" w:space="0" w:color="000000"/>
            </w:tcBorders>
          </w:tcPr>
          <w:p w:rsidR="00102CEE" w:rsidRPr="00CD4F1F" w:rsidRDefault="00102CEE" w:rsidP="00102CEE">
            <w:pPr>
              <w:pStyle w:val="af0"/>
              <w:snapToGrid w:val="0"/>
              <w:ind w:firstLine="0"/>
              <w:jc w:val="center"/>
              <w:rPr>
                <w:sz w:val="24"/>
                <w:szCs w:val="24"/>
              </w:rPr>
            </w:pPr>
            <w:r>
              <w:rPr>
                <w:sz w:val="24"/>
                <w:szCs w:val="24"/>
              </w:rPr>
              <w:t>3,95</w:t>
            </w:r>
          </w:p>
        </w:tc>
      </w:tr>
      <w:tr w:rsidR="00102CEE" w:rsidRPr="00CD4F1F" w:rsidTr="00102CEE">
        <w:trPr>
          <w:trHeight w:val="241"/>
        </w:trPr>
        <w:tc>
          <w:tcPr>
            <w:tcW w:w="573" w:type="dxa"/>
            <w:tcBorders>
              <w:top w:val="nil"/>
              <w:left w:val="single" w:sz="2" w:space="0" w:color="000000"/>
              <w:bottom w:val="single" w:sz="2" w:space="0" w:color="000000"/>
              <w:right w:val="nil"/>
            </w:tcBorders>
          </w:tcPr>
          <w:p w:rsidR="00102CEE" w:rsidRPr="00CD4F1F" w:rsidRDefault="00102CEE" w:rsidP="00102CEE">
            <w:pPr>
              <w:pStyle w:val="af0"/>
              <w:snapToGrid w:val="0"/>
              <w:ind w:firstLine="0"/>
              <w:jc w:val="center"/>
              <w:rPr>
                <w:i/>
                <w:iCs/>
                <w:sz w:val="24"/>
                <w:szCs w:val="24"/>
              </w:rPr>
            </w:pPr>
          </w:p>
        </w:tc>
        <w:tc>
          <w:tcPr>
            <w:tcW w:w="6428" w:type="dxa"/>
            <w:gridSpan w:val="2"/>
            <w:tcBorders>
              <w:top w:val="nil"/>
              <w:left w:val="single" w:sz="2" w:space="0" w:color="000000"/>
              <w:bottom w:val="single" w:sz="2" w:space="0" w:color="000000"/>
              <w:right w:val="single" w:sz="2" w:space="0" w:color="000000"/>
            </w:tcBorders>
            <w:hideMark/>
          </w:tcPr>
          <w:p w:rsidR="00102CEE" w:rsidRPr="00CD4F1F" w:rsidRDefault="00102CEE" w:rsidP="00102CEE">
            <w:pPr>
              <w:autoSpaceDE w:val="0"/>
              <w:autoSpaceDN w:val="0"/>
              <w:adjustRightInd w:val="0"/>
              <w:jc w:val="both"/>
              <w:rPr>
                <w:i/>
                <w:iCs/>
              </w:rPr>
            </w:pPr>
            <w:r w:rsidRPr="00CD4F1F">
              <w:rPr>
                <w:i/>
                <w:iCs/>
              </w:rPr>
              <w:t>Вывоз твердых бытовых отходов</w:t>
            </w:r>
          </w:p>
        </w:tc>
        <w:tc>
          <w:tcPr>
            <w:tcW w:w="2835" w:type="dxa"/>
            <w:gridSpan w:val="3"/>
            <w:tcBorders>
              <w:top w:val="nil"/>
              <w:left w:val="single" w:sz="2" w:space="0" w:color="000000"/>
              <w:bottom w:val="single" w:sz="4" w:space="0" w:color="auto"/>
              <w:right w:val="single" w:sz="2" w:space="0" w:color="000000"/>
            </w:tcBorders>
          </w:tcPr>
          <w:p w:rsidR="00102CEE" w:rsidRPr="00CD4F1F" w:rsidRDefault="00102CEE" w:rsidP="00102CEE">
            <w:pPr>
              <w:pStyle w:val="af0"/>
              <w:snapToGrid w:val="0"/>
              <w:ind w:firstLine="0"/>
              <w:jc w:val="center"/>
              <w:rPr>
                <w:i/>
                <w:iCs/>
                <w:sz w:val="24"/>
                <w:szCs w:val="24"/>
              </w:rPr>
            </w:pPr>
            <w:r w:rsidRPr="00CD4F1F">
              <w:rPr>
                <w:i/>
                <w:iCs/>
                <w:sz w:val="24"/>
                <w:szCs w:val="24"/>
              </w:rPr>
              <w:t>1 раз в сутки</w:t>
            </w:r>
          </w:p>
        </w:tc>
      </w:tr>
      <w:tr w:rsidR="00102CEE" w:rsidRPr="00CD4F1F" w:rsidTr="00102CEE">
        <w:trPr>
          <w:trHeight w:val="265"/>
        </w:trPr>
        <w:tc>
          <w:tcPr>
            <w:tcW w:w="573" w:type="dxa"/>
            <w:tcBorders>
              <w:left w:val="single" w:sz="2" w:space="0" w:color="000000"/>
              <w:bottom w:val="single" w:sz="2" w:space="0" w:color="000000"/>
              <w:right w:val="nil"/>
            </w:tcBorders>
          </w:tcPr>
          <w:p w:rsidR="00102CEE" w:rsidRPr="00CD4F1F" w:rsidRDefault="00102CEE" w:rsidP="00102CEE">
            <w:pPr>
              <w:pStyle w:val="af0"/>
              <w:snapToGrid w:val="0"/>
              <w:ind w:firstLine="0"/>
              <w:jc w:val="center"/>
              <w:rPr>
                <w:i/>
                <w:iCs/>
                <w:sz w:val="24"/>
                <w:szCs w:val="24"/>
              </w:rPr>
            </w:pPr>
          </w:p>
        </w:tc>
        <w:tc>
          <w:tcPr>
            <w:tcW w:w="6428" w:type="dxa"/>
            <w:gridSpan w:val="2"/>
            <w:tcBorders>
              <w:left w:val="single" w:sz="2" w:space="0" w:color="000000"/>
              <w:bottom w:val="single" w:sz="2" w:space="0" w:color="000000"/>
              <w:right w:val="single" w:sz="2" w:space="0" w:color="000000"/>
            </w:tcBorders>
            <w:hideMark/>
          </w:tcPr>
          <w:p w:rsidR="00102CEE" w:rsidRPr="00CD4F1F" w:rsidRDefault="00102CEE" w:rsidP="00102CEE">
            <w:pPr>
              <w:autoSpaceDE w:val="0"/>
              <w:autoSpaceDN w:val="0"/>
              <w:adjustRightInd w:val="0"/>
              <w:ind w:hanging="6"/>
              <w:jc w:val="both"/>
              <w:rPr>
                <w:i/>
                <w:iCs/>
                <w:lang w:eastAsia="ar-SA"/>
              </w:rPr>
            </w:pPr>
            <w:r w:rsidRPr="009665B8">
              <w:rPr>
                <w:rFonts w:eastAsia="Calibri"/>
                <w:i/>
                <w:iCs/>
              </w:rPr>
              <w:t>Организация мест накопления бытовых отходов, их ремонт и благоустройство, ремонт и своевременная замена контейнеров для сбора ТБО, сбор отходов I - IV классов опасности (отработанных</w:t>
            </w:r>
            <w:r>
              <w:rPr>
                <w:rFonts w:eastAsia="Calibri"/>
                <w:i/>
                <w:iCs/>
              </w:rPr>
              <w:t xml:space="preserve"> ртутьсодержащих ламп и др.) и их передача в специализированные организации, имеющие лицензии на осуществление деятельности по сбору, использованию, обезвреживанию, транспортированию и размещению таких отходов.</w:t>
            </w:r>
          </w:p>
        </w:tc>
        <w:tc>
          <w:tcPr>
            <w:tcW w:w="2835" w:type="dxa"/>
            <w:gridSpan w:val="3"/>
            <w:tcBorders>
              <w:top w:val="single" w:sz="4" w:space="0" w:color="auto"/>
              <w:left w:val="single" w:sz="2" w:space="0" w:color="000000"/>
              <w:bottom w:val="single" w:sz="2" w:space="0" w:color="000000"/>
              <w:right w:val="single" w:sz="2" w:space="0" w:color="000000"/>
            </w:tcBorders>
          </w:tcPr>
          <w:p w:rsidR="00102CEE" w:rsidRPr="00CD4F1F" w:rsidRDefault="00102CEE" w:rsidP="00102CEE">
            <w:pPr>
              <w:jc w:val="center"/>
              <w:rPr>
                <w:i/>
                <w:iCs/>
                <w:lang w:eastAsia="ar-SA"/>
              </w:rPr>
            </w:pPr>
            <w:r>
              <w:rPr>
                <w:i/>
                <w:iCs/>
              </w:rPr>
              <w:t>Постоянно</w:t>
            </w:r>
          </w:p>
        </w:tc>
      </w:tr>
      <w:tr w:rsidR="00102CEE" w:rsidRPr="00CD4F1F" w:rsidTr="00102CEE">
        <w:trPr>
          <w:trHeight w:val="271"/>
        </w:trPr>
        <w:tc>
          <w:tcPr>
            <w:tcW w:w="573" w:type="dxa"/>
            <w:tcBorders>
              <w:top w:val="nil"/>
              <w:left w:val="single" w:sz="2" w:space="0" w:color="000000"/>
              <w:bottom w:val="single" w:sz="2" w:space="0" w:color="000000"/>
              <w:right w:val="nil"/>
            </w:tcBorders>
            <w:hideMark/>
          </w:tcPr>
          <w:p w:rsidR="00102CEE" w:rsidRPr="00CD4F1F" w:rsidRDefault="00102CEE" w:rsidP="00102CEE">
            <w:pPr>
              <w:pStyle w:val="af0"/>
              <w:snapToGrid w:val="0"/>
              <w:ind w:firstLine="0"/>
              <w:jc w:val="center"/>
              <w:rPr>
                <w:sz w:val="24"/>
                <w:szCs w:val="24"/>
              </w:rPr>
            </w:pPr>
            <w:r w:rsidRPr="00CD4F1F">
              <w:rPr>
                <w:sz w:val="24"/>
                <w:szCs w:val="24"/>
              </w:rPr>
              <w:t>1</w:t>
            </w:r>
            <w:r>
              <w:rPr>
                <w:sz w:val="24"/>
                <w:szCs w:val="24"/>
              </w:rPr>
              <w:t>1</w:t>
            </w:r>
            <w:r w:rsidRPr="00CD4F1F">
              <w:rPr>
                <w:sz w:val="24"/>
                <w:szCs w:val="24"/>
              </w:rPr>
              <w:t>.</w:t>
            </w:r>
          </w:p>
        </w:tc>
        <w:tc>
          <w:tcPr>
            <w:tcW w:w="6428" w:type="dxa"/>
            <w:gridSpan w:val="2"/>
            <w:tcBorders>
              <w:top w:val="nil"/>
              <w:left w:val="single" w:sz="2" w:space="0" w:color="000000"/>
              <w:bottom w:val="single" w:sz="2" w:space="0" w:color="000000"/>
              <w:right w:val="single" w:sz="2" w:space="0" w:color="000000"/>
            </w:tcBorders>
            <w:hideMark/>
          </w:tcPr>
          <w:p w:rsidR="00102CEE" w:rsidRPr="00CD4F1F" w:rsidRDefault="00102CEE" w:rsidP="00102CEE">
            <w:pPr>
              <w:pStyle w:val="af0"/>
              <w:snapToGrid w:val="0"/>
              <w:ind w:firstLine="0"/>
              <w:jc w:val="both"/>
              <w:rPr>
                <w:sz w:val="24"/>
                <w:szCs w:val="24"/>
              </w:rPr>
            </w:pPr>
            <w:r w:rsidRPr="00CD4F1F">
              <w:rPr>
                <w:sz w:val="24"/>
                <w:szCs w:val="24"/>
              </w:rPr>
              <w:t xml:space="preserve">Работы по обеспечению </w:t>
            </w:r>
            <w:r>
              <w:rPr>
                <w:sz w:val="24"/>
                <w:szCs w:val="24"/>
              </w:rPr>
              <w:t>удаления жидких бытовых отходов , в том числе</w:t>
            </w:r>
          </w:p>
        </w:tc>
        <w:tc>
          <w:tcPr>
            <w:tcW w:w="1559" w:type="dxa"/>
            <w:gridSpan w:val="2"/>
            <w:tcBorders>
              <w:top w:val="nil"/>
              <w:left w:val="single" w:sz="2" w:space="0" w:color="000000"/>
              <w:bottom w:val="single" w:sz="2" w:space="0" w:color="000000"/>
              <w:right w:val="single" w:sz="2" w:space="0" w:color="000000"/>
            </w:tcBorders>
          </w:tcPr>
          <w:p w:rsidR="00102CEE" w:rsidRPr="00CD4F1F" w:rsidRDefault="00102CEE" w:rsidP="00102CEE">
            <w:pPr>
              <w:pStyle w:val="af0"/>
              <w:snapToGrid w:val="0"/>
              <w:ind w:firstLine="0"/>
              <w:jc w:val="center"/>
              <w:rPr>
                <w:sz w:val="24"/>
                <w:szCs w:val="24"/>
              </w:rPr>
            </w:pPr>
            <w:r>
              <w:rPr>
                <w:sz w:val="24"/>
                <w:szCs w:val="24"/>
              </w:rPr>
              <w:t>65 186,23</w:t>
            </w:r>
          </w:p>
        </w:tc>
        <w:tc>
          <w:tcPr>
            <w:tcW w:w="1276" w:type="dxa"/>
            <w:tcBorders>
              <w:top w:val="nil"/>
              <w:left w:val="single" w:sz="2" w:space="0" w:color="000000"/>
              <w:bottom w:val="single" w:sz="2" w:space="0" w:color="000000"/>
              <w:right w:val="single" w:sz="2" w:space="0" w:color="000000"/>
            </w:tcBorders>
          </w:tcPr>
          <w:p w:rsidR="00102CEE" w:rsidRPr="00CD4F1F" w:rsidRDefault="00102CEE" w:rsidP="00102CEE">
            <w:pPr>
              <w:pStyle w:val="af0"/>
              <w:snapToGrid w:val="0"/>
              <w:ind w:firstLine="0"/>
              <w:jc w:val="center"/>
              <w:rPr>
                <w:sz w:val="24"/>
                <w:szCs w:val="24"/>
              </w:rPr>
            </w:pPr>
            <w:r>
              <w:rPr>
                <w:sz w:val="24"/>
                <w:szCs w:val="24"/>
              </w:rPr>
              <w:t>2,69</w:t>
            </w:r>
          </w:p>
        </w:tc>
      </w:tr>
      <w:tr w:rsidR="00102CEE" w:rsidRPr="00CD4F1F" w:rsidTr="00102CEE">
        <w:trPr>
          <w:trHeight w:val="1076"/>
        </w:trPr>
        <w:tc>
          <w:tcPr>
            <w:tcW w:w="573" w:type="dxa"/>
            <w:tcBorders>
              <w:top w:val="nil"/>
              <w:left w:val="single" w:sz="2" w:space="0" w:color="000000"/>
              <w:bottom w:val="single" w:sz="4" w:space="0" w:color="auto"/>
              <w:right w:val="nil"/>
            </w:tcBorders>
            <w:hideMark/>
          </w:tcPr>
          <w:p w:rsidR="00102CEE" w:rsidRPr="00CD4F1F" w:rsidRDefault="00102CEE" w:rsidP="00102CEE">
            <w:pPr>
              <w:pStyle w:val="af0"/>
              <w:snapToGrid w:val="0"/>
              <w:ind w:firstLine="0"/>
              <w:jc w:val="center"/>
              <w:rPr>
                <w:i/>
                <w:iCs/>
                <w:sz w:val="24"/>
                <w:szCs w:val="24"/>
              </w:rPr>
            </w:pPr>
          </w:p>
        </w:tc>
        <w:tc>
          <w:tcPr>
            <w:tcW w:w="6428" w:type="dxa"/>
            <w:gridSpan w:val="2"/>
            <w:tcBorders>
              <w:top w:val="nil"/>
              <w:left w:val="single" w:sz="2" w:space="0" w:color="000000"/>
              <w:bottom w:val="single" w:sz="4" w:space="0" w:color="auto"/>
              <w:right w:val="single" w:sz="2" w:space="0" w:color="000000"/>
            </w:tcBorders>
            <w:hideMark/>
          </w:tcPr>
          <w:p w:rsidR="00102CEE" w:rsidRPr="00CD4F1F" w:rsidRDefault="00102CEE" w:rsidP="00102CEE">
            <w:pPr>
              <w:autoSpaceDE w:val="0"/>
              <w:autoSpaceDN w:val="0"/>
              <w:adjustRightInd w:val="0"/>
              <w:jc w:val="both"/>
              <w:rPr>
                <w:i/>
                <w:iCs/>
              </w:rPr>
            </w:pPr>
            <w:r>
              <w:rPr>
                <w:i/>
                <w:iCs/>
              </w:rPr>
              <w:t>Сбор и вывоз жидких бытовых отходов в соответствии с СанПиН 42-128-46-90-88 в неканализированных МКД</w:t>
            </w:r>
          </w:p>
        </w:tc>
        <w:tc>
          <w:tcPr>
            <w:tcW w:w="2835" w:type="dxa"/>
            <w:gridSpan w:val="3"/>
            <w:tcBorders>
              <w:top w:val="nil"/>
              <w:left w:val="single" w:sz="2" w:space="0" w:color="000000"/>
              <w:bottom w:val="single" w:sz="4" w:space="0" w:color="auto"/>
              <w:right w:val="single" w:sz="2" w:space="0" w:color="000000"/>
            </w:tcBorders>
          </w:tcPr>
          <w:p w:rsidR="00102CEE" w:rsidRPr="005C4818" w:rsidRDefault="00102CEE" w:rsidP="00102CEE">
            <w:pPr>
              <w:pStyle w:val="af0"/>
              <w:snapToGrid w:val="0"/>
              <w:ind w:firstLine="0"/>
              <w:jc w:val="center"/>
              <w:rPr>
                <w:sz w:val="24"/>
                <w:szCs w:val="24"/>
              </w:rPr>
            </w:pPr>
            <w:r w:rsidRPr="005C4818">
              <w:rPr>
                <w:rFonts w:eastAsia="Calibri"/>
                <w:i/>
                <w:iCs/>
                <w:sz w:val="24"/>
                <w:szCs w:val="24"/>
              </w:rPr>
              <w:t>Вывоз при заполнении выгреба не выше, чем до 0,35м от поверхности земли , но не реже 2 раза в месяц</w:t>
            </w:r>
          </w:p>
        </w:tc>
      </w:tr>
      <w:tr w:rsidR="00102CEE" w:rsidRPr="00CD4F1F" w:rsidTr="00102CEE">
        <w:trPr>
          <w:trHeight w:val="271"/>
        </w:trPr>
        <w:tc>
          <w:tcPr>
            <w:tcW w:w="573" w:type="dxa"/>
            <w:tcBorders>
              <w:top w:val="single" w:sz="4" w:space="0" w:color="auto"/>
              <w:left w:val="single" w:sz="2" w:space="0" w:color="000000"/>
              <w:bottom w:val="single" w:sz="2" w:space="0" w:color="000000"/>
              <w:right w:val="nil"/>
            </w:tcBorders>
            <w:hideMark/>
          </w:tcPr>
          <w:p w:rsidR="00102CEE" w:rsidRPr="00CD4F1F" w:rsidRDefault="00102CEE" w:rsidP="00102CEE">
            <w:pPr>
              <w:pStyle w:val="af0"/>
              <w:snapToGrid w:val="0"/>
              <w:ind w:firstLine="0"/>
              <w:jc w:val="center"/>
              <w:rPr>
                <w:sz w:val="24"/>
                <w:szCs w:val="24"/>
              </w:rPr>
            </w:pPr>
            <w:r w:rsidRPr="00CD4F1F">
              <w:rPr>
                <w:sz w:val="24"/>
                <w:szCs w:val="24"/>
              </w:rPr>
              <w:t>1</w:t>
            </w:r>
            <w:r>
              <w:rPr>
                <w:sz w:val="24"/>
                <w:szCs w:val="24"/>
              </w:rPr>
              <w:t>2.</w:t>
            </w:r>
          </w:p>
        </w:tc>
        <w:tc>
          <w:tcPr>
            <w:tcW w:w="6428" w:type="dxa"/>
            <w:gridSpan w:val="2"/>
            <w:tcBorders>
              <w:top w:val="single" w:sz="4" w:space="0" w:color="auto"/>
              <w:left w:val="single" w:sz="2" w:space="0" w:color="000000"/>
              <w:bottom w:val="single" w:sz="2" w:space="0" w:color="000000"/>
              <w:right w:val="single" w:sz="2" w:space="0" w:color="000000"/>
            </w:tcBorders>
            <w:hideMark/>
          </w:tcPr>
          <w:p w:rsidR="00102CEE" w:rsidRPr="00CD4F1F" w:rsidRDefault="00102CEE" w:rsidP="00102CEE">
            <w:pPr>
              <w:pStyle w:val="af0"/>
              <w:snapToGrid w:val="0"/>
              <w:ind w:firstLine="0"/>
              <w:jc w:val="both"/>
              <w:rPr>
                <w:sz w:val="24"/>
                <w:szCs w:val="24"/>
              </w:rPr>
            </w:pPr>
            <w:r w:rsidRPr="00CD4F1F">
              <w:rPr>
                <w:sz w:val="24"/>
                <w:szCs w:val="24"/>
              </w:rPr>
              <w:t>Работы по обеспечению требований пожарной безопасности</w:t>
            </w:r>
          </w:p>
        </w:tc>
        <w:tc>
          <w:tcPr>
            <w:tcW w:w="1559" w:type="dxa"/>
            <w:gridSpan w:val="2"/>
            <w:tcBorders>
              <w:top w:val="single" w:sz="4" w:space="0" w:color="auto"/>
              <w:left w:val="single" w:sz="2" w:space="0" w:color="000000"/>
              <w:bottom w:val="single" w:sz="2" w:space="0" w:color="000000"/>
              <w:right w:val="single" w:sz="2" w:space="0" w:color="000000"/>
            </w:tcBorders>
          </w:tcPr>
          <w:p w:rsidR="00102CEE" w:rsidRPr="00CD4F1F" w:rsidRDefault="00102CEE" w:rsidP="00102CEE">
            <w:pPr>
              <w:pStyle w:val="af0"/>
              <w:snapToGrid w:val="0"/>
              <w:ind w:firstLine="0"/>
              <w:jc w:val="center"/>
              <w:rPr>
                <w:sz w:val="24"/>
                <w:szCs w:val="24"/>
              </w:rPr>
            </w:pPr>
            <w:r>
              <w:rPr>
                <w:sz w:val="24"/>
                <w:szCs w:val="24"/>
              </w:rPr>
              <w:t>242,33</w:t>
            </w:r>
          </w:p>
        </w:tc>
        <w:tc>
          <w:tcPr>
            <w:tcW w:w="1276" w:type="dxa"/>
            <w:tcBorders>
              <w:top w:val="single" w:sz="4" w:space="0" w:color="auto"/>
              <w:left w:val="single" w:sz="2" w:space="0" w:color="000000"/>
              <w:bottom w:val="single" w:sz="2" w:space="0" w:color="000000"/>
              <w:right w:val="single" w:sz="2" w:space="0" w:color="000000"/>
            </w:tcBorders>
          </w:tcPr>
          <w:p w:rsidR="00102CEE" w:rsidRPr="00CD4F1F" w:rsidRDefault="00102CEE" w:rsidP="00102CEE">
            <w:pPr>
              <w:pStyle w:val="af0"/>
              <w:snapToGrid w:val="0"/>
              <w:ind w:firstLine="0"/>
              <w:jc w:val="center"/>
              <w:rPr>
                <w:sz w:val="24"/>
                <w:szCs w:val="24"/>
              </w:rPr>
            </w:pPr>
            <w:r>
              <w:rPr>
                <w:sz w:val="24"/>
                <w:szCs w:val="24"/>
              </w:rPr>
              <w:t>0,01</w:t>
            </w:r>
          </w:p>
        </w:tc>
      </w:tr>
      <w:tr w:rsidR="00102CEE" w:rsidRPr="00CD4F1F" w:rsidTr="00102CEE">
        <w:trPr>
          <w:trHeight w:val="1335"/>
        </w:trPr>
        <w:tc>
          <w:tcPr>
            <w:tcW w:w="573" w:type="dxa"/>
            <w:tcBorders>
              <w:top w:val="nil"/>
              <w:left w:val="single" w:sz="2" w:space="0" w:color="000000"/>
              <w:bottom w:val="single" w:sz="2" w:space="0" w:color="000000"/>
              <w:right w:val="nil"/>
            </w:tcBorders>
          </w:tcPr>
          <w:p w:rsidR="00102CEE" w:rsidRPr="00CD4F1F" w:rsidRDefault="00102CEE" w:rsidP="00102CEE">
            <w:pPr>
              <w:pStyle w:val="af0"/>
              <w:snapToGrid w:val="0"/>
              <w:ind w:firstLine="0"/>
              <w:jc w:val="center"/>
              <w:rPr>
                <w:i/>
                <w:iCs/>
                <w:sz w:val="24"/>
                <w:szCs w:val="24"/>
              </w:rPr>
            </w:pPr>
          </w:p>
        </w:tc>
        <w:tc>
          <w:tcPr>
            <w:tcW w:w="6428" w:type="dxa"/>
            <w:gridSpan w:val="2"/>
            <w:tcBorders>
              <w:top w:val="nil"/>
              <w:left w:val="single" w:sz="2" w:space="0" w:color="000000"/>
              <w:bottom w:val="single" w:sz="2" w:space="0" w:color="000000"/>
              <w:right w:val="single" w:sz="2" w:space="0" w:color="000000"/>
            </w:tcBorders>
            <w:hideMark/>
          </w:tcPr>
          <w:p w:rsidR="00102CEE" w:rsidRPr="00CD4F1F" w:rsidRDefault="00102CEE" w:rsidP="00102CEE">
            <w:pPr>
              <w:pStyle w:val="af0"/>
              <w:snapToGrid w:val="0"/>
              <w:ind w:firstLine="0"/>
              <w:jc w:val="both"/>
              <w:rPr>
                <w:i/>
                <w:iCs/>
                <w:sz w:val="24"/>
                <w:szCs w:val="24"/>
              </w:rPr>
            </w:pPr>
            <w:r w:rsidRPr="000C1E93">
              <w:rPr>
                <w:i/>
                <w:iCs/>
                <w:sz w:val="24"/>
                <w:szCs w:val="24"/>
              </w:rPr>
              <w:t>Осмотр и обеспечение соответствия внутридомового общего имущества требованиям пожарной безопасности</w:t>
            </w:r>
          </w:p>
        </w:tc>
        <w:tc>
          <w:tcPr>
            <w:tcW w:w="2835" w:type="dxa"/>
            <w:gridSpan w:val="3"/>
            <w:tcBorders>
              <w:top w:val="nil"/>
              <w:left w:val="single" w:sz="2" w:space="0" w:color="000000"/>
              <w:bottom w:val="single" w:sz="2" w:space="0" w:color="000000"/>
              <w:right w:val="single" w:sz="2" w:space="0" w:color="000000"/>
            </w:tcBorders>
          </w:tcPr>
          <w:p w:rsidR="00102CEE" w:rsidRPr="00CD4F1F" w:rsidRDefault="00102CEE" w:rsidP="00102CEE">
            <w:pPr>
              <w:pStyle w:val="af0"/>
              <w:snapToGrid w:val="0"/>
              <w:ind w:firstLine="0"/>
              <w:jc w:val="center"/>
              <w:rPr>
                <w:i/>
                <w:iCs/>
                <w:sz w:val="24"/>
                <w:szCs w:val="24"/>
              </w:rPr>
            </w:pPr>
            <w:r w:rsidRPr="00CD4F1F">
              <w:rPr>
                <w:i/>
                <w:iCs/>
                <w:sz w:val="24"/>
                <w:szCs w:val="24"/>
              </w:rPr>
              <w:t>В соответствии с требованиями действующего законодательства РФ о пожарной безопасности</w:t>
            </w:r>
          </w:p>
        </w:tc>
      </w:tr>
      <w:tr w:rsidR="00102CEE" w:rsidRPr="00CD4F1F" w:rsidTr="00102CEE">
        <w:trPr>
          <w:trHeight w:val="512"/>
        </w:trPr>
        <w:tc>
          <w:tcPr>
            <w:tcW w:w="573" w:type="dxa"/>
            <w:tcBorders>
              <w:top w:val="nil"/>
              <w:left w:val="single" w:sz="2" w:space="0" w:color="000000"/>
              <w:bottom w:val="single" w:sz="2" w:space="0" w:color="000000"/>
              <w:right w:val="nil"/>
            </w:tcBorders>
            <w:hideMark/>
          </w:tcPr>
          <w:p w:rsidR="00102CEE" w:rsidRPr="00CD4F1F" w:rsidRDefault="00102CEE" w:rsidP="00102CEE">
            <w:pPr>
              <w:pStyle w:val="af0"/>
              <w:snapToGrid w:val="0"/>
              <w:ind w:firstLine="0"/>
              <w:jc w:val="center"/>
              <w:rPr>
                <w:sz w:val="24"/>
                <w:szCs w:val="24"/>
              </w:rPr>
            </w:pPr>
            <w:r w:rsidRPr="00CD4F1F">
              <w:rPr>
                <w:sz w:val="24"/>
                <w:szCs w:val="24"/>
              </w:rPr>
              <w:t>1</w:t>
            </w:r>
            <w:r>
              <w:rPr>
                <w:sz w:val="24"/>
                <w:szCs w:val="24"/>
              </w:rPr>
              <w:t>3</w:t>
            </w:r>
            <w:r w:rsidRPr="00CD4F1F">
              <w:rPr>
                <w:sz w:val="24"/>
                <w:szCs w:val="24"/>
              </w:rPr>
              <w:t>.</w:t>
            </w:r>
          </w:p>
        </w:tc>
        <w:tc>
          <w:tcPr>
            <w:tcW w:w="6428" w:type="dxa"/>
            <w:gridSpan w:val="2"/>
            <w:tcBorders>
              <w:top w:val="nil"/>
              <w:left w:val="single" w:sz="2" w:space="0" w:color="000000"/>
              <w:bottom w:val="single" w:sz="2" w:space="0" w:color="000000"/>
              <w:right w:val="single" w:sz="2" w:space="0" w:color="000000"/>
            </w:tcBorders>
            <w:hideMark/>
          </w:tcPr>
          <w:p w:rsidR="00102CEE" w:rsidRPr="00CD4F1F" w:rsidRDefault="00102CEE" w:rsidP="00102CEE">
            <w:pPr>
              <w:pStyle w:val="af0"/>
              <w:snapToGrid w:val="0"/>
              <w:ind w:firstLine="0"/>
              <w:jc w:val="both"/>
              <w:rPr>
                <w:sz w:val="24"/>
                <w:szCs w:val="24"/>
              </w:rPr>
            </w:pPr>
            <w:r w:rsidRPr="00CD4F1F">
              <w:rPr>
                <w:sz w:val="24"/>
                <w:szCs w:val="24"/>
              </w:rPr>
              <w:t>Обеспечение устранение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1559" w:type="dxa"/>
            <w:gridSpan w:val="2"/>
            <w:tcBorders>
              <w:top w:val="nil"/>
              <w:left w:val="single" w:sz="2" w:space="0" w:color="000000"/>
              <w:bottom w:val="single" w:sz="2" w:space="0" w:color="000000"/>
              <w:right w:val="single" w:sz="2" w:space="0" w:color="000000"/>
            </w:tcBorders>
          </w:tcPr>
          <w:p w:rsidR="00102CEE" w:rsidRPr="00CD4F1F" w:rsidRDefault="00102CEE" w:rsidP="00102CEE">
            <w:pPr>
              <w:pStyle w:val="af0"/>
              <w:snapToGrid w:val="0"/>
              <w:ind w:firstLine="0"/>
              <w:jc w:val="center"/>
              <w:rPr>
                <w:sz w:val="24"/>
                <w:szCs w:val="24"/>
              </w:rPr>
            </w:pPr>
            <w:r>
              <w:rPr>
                <w:sz w:val="24"/>
                <w:szCs w:val="24"/>
              </w:rPr>
              <w:t>26 898,41</w:t>
            </w:r>
          </w:p>
        </w:tc>
        <w:tc>
          <w:tcPr>
            <w:tcW w:w="1276" w:type="dxa"/>
            <w:tcBorders>
              <w:top w:val="nil"/>
              <w:left w:val="single" w:sz="2" w:space="0" w:color="000000"/>
              <w:bottom w:val="single" w:sz="2" w:space="0" w:color="000000"/>
              <w:right w:val="single" w:sz="2" w:space="0" w:color="000000"/>
            </w:tcBorders>
          </w:tcPr>
          <w:p w:rsidR="00102CEE" w:rsidRPr="00CD4F1F" w:rsidRDefault="00102CEE" w:rsidP="00102CEE">
            <w:pPr>
              <w:pStyle w:val="af0"/>
              <w:snapToGrid w:val="0"/>
              <w:ind w:firstLine="0"/>
              <w:jc w:val="center"/>
              <w:rPr>
                <w:sz w:val="24"/>
                <w:szCs w:val="24"/>
              </w:rPr>
            </w:pPr>
            <w:r>
              <w:rPr>
                <w:sz w:val="24"/>
                <w:szCs w:val="24"/>
              </w:rPr>
              <w:t>1,11</w:t>
            </w:r>
          </w:p>
        </w:tc>
      </w:tr>
      <w:tr w:rsidR="00102CEE" w:rsidRPr="00CD4F1F" w:rsidTr="00102CEE">
        <w:trPr>
          <w:trHeight w:val="326"/>
        </w:trPr>
        <w:tc>
          <w:tcPr>
            <w:tcW w:w="573" w:type="dxa"/>
            <w:tcBorders>
              <w:top w:val="nil"/>
              <w:left w:val="single" w:sz="2" w:space="0" w:color="000000"/>
              <w:bottom w:val="single" w:sz="2" w:space="0" w:color="000000"/>
              <w:right w:val="nil"/>
            </w:tcBorders>
          </w:tcPr>
          <w:p w:rsidR="00102CEE" w:rsidRPr="00CD4F1F" w:rsidRDefault="00102CEE" w:rsidP="00102CEE">
            <w:pPr>
              <w:pStyle w:val="af0"/>
              <w:snapToGrid w:val="0"/>
              <w:ind w:firstLine="0"/>
              <w:jc w:val="center"/>
              <w:rPr>
                <w:i/>
                <w:iCs/>
                <w:sz w:val="24"/>
                <w:szCs w:val="24"/>
              </w:rPr>
            </w:pPr>
          </w:p>
        </w:tc>
        <w:tc>
          <w:tcPr>
            <w:tcW w:w="6428" w:type="dxa"/>
            <w:gridSpan w:val="2"/>
            <w:tcBorders>
              <w:top w:val="nil"/>
              <w:left w:val="single" w:sz="2" w:space="0" w:color="000000"/>
              <w:bottom w:val="single" w:sz="2" w:space="0" w:color="000000"/>
              <w:right w:val="single" w:sz="2" w:space="0" w:color="000000"/>
            </w:tcBorders>
            <w:hideMark/>
          </w:tcPr>
          <w:p w:rsidR="00102CEE" w:rsidRPr="00CD4F1F" w:rsidRDefault="00102CEE" w:rsidP="00102CEE">
            <w:pPr>
              <w:pStyle w:val="af0"/>
              <w:snapToGrid w:val="0"/>
              <w:ind w:firstLine="0"/>
              <w:jc w:val="both"/>
              <w:rPr>
                <w:i/>
                <w:iCs/>
                <w:sz w:val="24"/>
                <w:szCs w:val="24"/>
              </w:rPr>
            </w:pPr>
            <w:r w:rsidRPr="00CD4F1F">
              <w:rPr>
                <w:i/>
                <w:iCs/>
                <w:sz w:val="24"/>
                <w:szCs w:val="24"/>
              </w:rPr>
              <w:t xml:space="preserve">Аварийное обслуживание  </w:t>
            </w:r>
          </w:p>
        </w:tc>
        <w:tc>
          <w:tcPr>
            <w:tcW w:w="2835" w:type="dxa"/>
            <w:gridSpan w:val="3"/>
            <w:tcBorders>
              <w:top w:val="nil"/>
              <w:left w:val="single" w:sz="2" w:space="0" w:color="000000"/>
              <w:bottom w:val="single" w:sz="2" w:space="0" w:color="000000"/>
              <w:right w:val="single" w:sz="2" w:space="0" w:color="000000"/>
            </w:tcBorders>
          </w:tcPr>
          <w:p w:rsidR="00102CEE" w:rsidRPr="00CD4F1F" w:rsidRDefault="00102CEE" w:rsidP="00102CEE">
            <w:pPr>
              <w:pStyle w:val="af0"/>
              <w:snapToGrid w:val="0"/>
              <w:ind w:firstLine="0"/>
              <w:jc w:val="center"/>
              <w:rPr>
                <w:i/>
                <w:iCs/>
                <w:sz w:val="24"/>
                <w:szCs w:val="24"/>
              </w:rPr>
            </w:pPr>
            <w:r w:rsidRPr="00CD4F1F">
              <w:rPr>
                <w:i/>
                <w:iCs/>
                <w:sz w:val="24"/>
                <w:szCs w:val="24"/>
              </w:rPr>
              <w:t>Постоянно</w:t>
            </w:r>
          </w:p>
        </w:tc>
      </w:tr>
      <w:tr w:rsidR="00102CEE" w:rsidRPr="00CD4F1F" w:rsidTr="00102CEE">
        <w:trPr>
          <w:trHeight w:val="310"/>
        </w:trPr>
        <w:tc>
          <w:tcPr>
            <w:tcW w:w="573" w:type="dxa"/>
            <w:tcBorders>
              <w:top w:val="nil"/>
              <w:left w:val="single" w:sz="2" w:space="0" w:color="000000"/>
              <w:bottom w:val="single" w:sz="2" w:space="0" w:color="000000"/>
              <w:right w:val="nil"/>
            </w:tcBorders>
            <w:hideMark/>
          </w:tcPr>
          <w:p w:rsidR="00102CEE" w:rsidRPr="00CD4F1F" w:rsidRDefault="00102CEE" w:rsidP="00102CEE">
            <w:pPr>
              <w:pStyle w:val="af0"/>
              <w:snapToGrid w:val="0"/>
              <w:ind w:firstLine="0"/>
              <w:jc w:val="center"/>
              <w:rPr>
                <w:sz w:val="24"/>
                <w:szCs w:val="24"/>
              </w:rPr>
            </w:pPr>
            <w:r w:rsidRPr="00CD4F1F">
              <w:rPr>
                <w:sz w:val="24"/>
                <w:szCs w:val="24"/>
              </w:rPr>
              <w:t>1</w:t>
            </w:r>
            <w:r>
              <w:rPr>
                <w:sz w:val="24"/>
                <w:szCs w:val="24"/>
              </w:rPr>
              <w:t>4</w:t>
            </w:r>
            <w:r w:rsidRPr="00CD4F1F">
              <w:rPr>
                <w:sz w:val="24"/>
                <w:szCs w:val="24"/>
              </w:rPr>
              <w:t>.</w:t>
            </w:r>
          </w:p>
        </w:tc>
        <w:tc>
          <w:tcPr>
            <w:tcW w:w="6428" w:type="dxa"/>
            <w:gridSpan w:val="2"/>
            <w:tcBorders>
              <w:top w:val="nil"/>
              <w:left w:val="single" w:sz="2" w:space="0" w:color="000000"/>
              <w:bottom w:val="single" w:sz="2" w:space="0" w:color="000000"/>
              <w:right w:val="single" w:sz="2" w:space="0" w:color="000000"/>
            </w:tcBorders>
            <w:hideMark/>
          </w:tcPr>
          <w:p w:rsidR="00102CEE" w:rsidRPr="00CD4F1F" w:rsidRDefault="00102CEE" w:rsidP="00102CEE">
            <w:pPr>
              <w:pStyle w:val="af0"/>
              <w:snapToGrid w:val="0"/>
              <w:ind w:firstLine="0"/>
              <w:jc w:val="both"/>
              <w:rPr>
                <w:sz w:val="24"/>
                <w:szCs w:val="24"/>
              </w:rPr>
            </w:pPr>
            <w:r w:rsidRPr="00534655">
              <w:rPr>
                <w:iCs/>
                <w:sz w:val="24"/>
                <w:szCs w:val="24"/>
              </w:rPr>
              <w:t>Прочие работы по содержанию общего имущества, в т.ч.:</w:t>
            </w:r>
          </w:p>
        </w:tc>
        <w:tc>
          <w:tcPr>
            <w:tcW w:w="1559" w:type="dxa"/>
            <w:gridSpan w:val="2"/>
            <w:tcBorders>
              <w:top w:val="nil"/>
              <w:left w:val="single" w:sz="2" w:space="0" w:color="000000"/>
              <w:bottom w:val="single" w:sz="2" w:space="0" w:color="000000"/>
              <w:right w:val="single" w:sz="2" w:space="0" w:color="000000"/>
            </w:tcBorders>
          </w:tcPr>
          <w:p w:rsidR="00102CEE" w:rsidRPr="00CD4F1F" w:rsidRDefault="00102CEE" w:rsidP="00102CEE">
            <w:pPr>
              <w:pStyle w:val="af0"/>
              <w:snapToGrid w:val="0"/>
              <w:ind w:firstLine="0"/>
              <w:jc w:val="center"/>
              <w:rPr>
                <w:sz w:val="24"/>
                <w:szCs w:val="24"/>
              </w:rPr>
            </w:pPr>
            <w:r>
              <w:rPr>
                <w:sz w:val="24"/>
                <w:szCs w:val="24"/>
              </w:rPr>
              <w:t>34 652,91</w:t>
            </w:r>
          </w:p>
        </w:tc>
        <w:tc>
          <w:tcPr>
            <w:tcW w:w="1276" w:type="dxa"/>
            <w:tcBorders>
              <w:top w:val="nil"/>
              <w:left w:val="single" w:sz="2" w:space="0" w:color="000000"/>
              <w:bottom w:val="single" w:sz="2" w:space="0" w:color="000000"/>
              <w:right w:val="single" w:sz="2" w:space="0" w:color="000000"/>
            </w:tcBorders>
          </w:tcPr>
          <w:p w:rsidR="00102CEE" w:rsidRPr="00CD4F1F" w:rsidRDefault="00102CEE" w:rsidP="00102CEE">
            <w:pPr>
              <w:pStyle w:val="af0"/>
              <w:snapToGrid w:val="0"/>
              <w:ind w:firstLine="0"/>
              <w:jc w:val="center"/>
              <w:rPr>
                <w:sz w:val="24"/>
                <w:szCs w:val="24"/>
              </w:rPr>
            </w:pPr>
            <w:r>
              <w:rPr>
                <w:sz w:val="24"/>
                <w:szCs w:val="24"/>
              </w:rPr>
              <w:t>1,43</w:t>
            </w:r>
          </w:p>
        </w:tc>
      </w:tr>
      <w:tr w:rsidR="00102CEE" w:rsidRPr="00CD4F1F" w:rsidTr="00102CEE">
        <w:trPr>
          <w:trHeight w:val="326"/>
        </w:trPr>
        <w:tc>
          <w:tcPr>
            <w:tcW w:w="573" w:type="dxa"/>
            <w:tcBorders>
              <w:top w:val="nil"/>
              <w:left w:val="single" w:sz="2" w:space="0" w:color="000000"/>
              <w:bottom w:val="single" w:sz="2" w:space="0" w:color="000000"/>
              <w:right w:val="nil"/>
            </w:tcBorders>
          </w:tcPr>
          <w:p w:rsidR="00102CEE" w:rsidRPr="00CD4F1F" w:rsidRDefault="00102CEE" w:rsidP="00102CEE">
            <w:pPr>
              <w:pStyle w:val="af0"/>
              <w:snapToGrid w:val="0"/>
              <w:ind w:firstLine="0"/>
              <w:jc w:val="center"/>
              <w:rPr>
                <w:i/>
                <w:iCs/>
                <w:sz w:val="24"/>
                <w:szCs w:val="24"/>
              </w:rPr>
            </w:pPr>
          </w:p>
        </w:tc>
        <w:tc>
          <w:tcPr>
            <w:tcW w:w="9263" w:type="dxa"/>
            <w:gridSpan w:val="5"/>
            <w:tcBorders>
              <w:top w:val="nil"/>
              <w:left w:val="single" w:sz="2" w:space="0" w:color="000000"/>
              <w:bottom w:val="single" w:sz="2" w:space="0" w:color="000000"/>
              <w:right w:val="single" w:sz="2" w:space="0" w:color="000000"/>
            </w:tcBorders>
            <w:hideMark/>
          </w:tcPr>
          <w:p w:rsidR="00102CEE" w:rsidRPr="00CD4F1F" w:rsidRDefault="00102CEE" w:rsidP="00102CEE">
            <w:pPr>
              <w:pStyle w:val="af0"/>
              <w:snapToGrid w:val="0"/>
              <w:ind w:firstLine="0"/>
              <w:jc w:val="both"/>
              <w:rPr>
                <w:i/>
                <w:iCs/>
                <w:sz w:val="24"/>
                <w:szCs w:val="24"/>
              </w:rPr>
            </w:pPr>
            <w:r w:rsidRPr="009665B8">
              <w:rPr>
                <w:i/>
                <w:iCs/>
                <w:sz w:val="24"/>
                <w:szCs w:val="24"/>
              </w:rPr>
              <w:t>Работы по ведению, обновлению, хранению технической документации, начислению и сбору платы, взыскани</w:t>
            </w:r>
            <w:r>
              <w:rPr>
                <w:i/>
                <w:iCs/>
                <w:sz w:val="24"/>
                <w:szCs w:val="24"/>
              </w:rPr>
              <w:t>ю</w:t>
            </w:r>
            <w:r w:rsidRPr="009665B8">
              <w:rPr>
                <w:i/>
                <w:iCs/>
                <w:sz w:val="24"/>
                <w:szCs w:val="24"/>
              </w:rPr>
              <w:t xml:space="preserve"> задолженности, договорная работа, информирование, раскрытие информации в соответствии с законодательством РФ</w:t>
            </w:r>
          </w:p>
        </w:tc>
      </w:tr>
      <w:tr w:rsidR="00102CEE" w:rsidRPr="00CD4F1F" w:rsidTr="00102CEE">
        <w:trPr>
          <w:trHeight w:val="145"/>
        </w:trPr>
        <w:tc>
          <w:tcPr>
            <w:tcW w:w="573" w:type="dxa"/>
            <w:tcBorders>
              <w:top w:val="nil"/>
              <w:left w:val="single" w:sz="2" w:space="0" w:color="000000"/>
              <w:bottom w:val="single" w:sz="2" w:space="0" w:color="000000"/>
              <w:right w:val="nil"/>
            </w:tcBorders>
          </w:tcPr>
          <w:p w:rsidR="00102CEE" w:rsidRPr="00CD4F1F" w:rsidRDefault="00102CEE" w:rsidP="00102CEE">
            <w:pPr>
              <w:pStyle w:val="af0"/>
              <w:snapToGrid w:val="0"/>
              <w:ind w:firstLine="0"/>
              <w:jc w:val="center"/>
              <w:rPr>
                <w:sz w:val="24"/>
                <w:szCs w:val="24"/>
              </w:rPr>
            </w:pPr>
          </w:p>
        </w:tc>
        <w:tc>
          <w:tcPr>
            <w:tcW w:w="6428" w:type="dxa"/>
            <w:gridSpan w:val="2"/>
            <w:tcBorders>
              <w:top w:val="nil"/>
              <w:left w:val="single" w:sz="2" w:space="0" w:color="000000"/>
              <w:bottom w:val="single" w:sz="2" w:space="0" w:color="000000"/>
              <w:right w:val="nil"/>
            </w:tcBorders>
            <w:hideMark/>
          </w:tcPr>
          <w:p w:rsidR="00102CEE" w:rsidRPr="00CD4F1F" w:rsidRDefault="00102CEE" w:rsidP="00102CEE">
            <w:pPr>
              <w:pStyle w:val="af0"/>
              <w:snapToGrid w:val="0"/>
              <w:ind w:firstLine="0"/>
              <w:jc w:val="both"/>
              <w:rPr>
                <w:sz w:val="24"/>
                <w:szCs w:val="24"/>
              </w:rPr>
            </w:pPr>
            <w:r w:rsidRPr="00CD4F1F">
              <w:rPr>
                <w:b/>
                <w:bCs/>
                <w:sz w:val="24"/>
                <w:szCs w:val="24"/>
              </w:rPr>
              <w:t>ВСЕГО</w:t>
            </w:r>
          </w:p>
        </w:tc>
        <w:tc>
          <w:tcPr>
            <w:tcW w:w="1559" w:type="dxa"/>
            <w:gridSpan w:val="2"/>
            <w:tcBorders>
              <w:top w:val="nil"/>
              <w:left w:val="single" w:sz="2" w:space="0" w:color="000000"/>
              <w:bottom w:val="single" w:sz="2" w:space="0" w:color="000000"/>
              <w:right w:val="nil"/>
            </w:tcBorders>
            <w:hideMark/>
          </w:tcPr>
          <w:p w:rsidR="00102CEE" w:rsidRPr="00CD4F1F" w:rsidRDefault="00102CEE" w:rsidP="00102CEE">
            <w:pPr>
              <w:pStyle w:val="af0"/>
              <w:snapToGrid w:val="0"/>
              <w:ind w:firstLine="0"/>
              <w:jc w:val="center"/>
              <w:rPr>
                <w:b/>
                <w:sz w:val="24"/>
                <w:szCs w:val="24"/>
              </w:rPr>
            </w:pPr>
            <w:r>
              <w:rPr>
                <w:b/>
                <w:sz w:val="24"/>
                <w:szCs w:val="24"/>
              </w:rPr>
              <w:t>197 981,97</w:t>
            </w:r>
          </w:p>
        </w:tc>
        <w:tc>
          <w:tcPr>
            <w:tcW w:w="1276" w:type="dxa"/>
            <w:tcBorders>
              <w:top w:val="nil"/>
              <w:left w:val="single" w:sz="2" w:space="0" w:color="000000"/>
              <w:bottom w:val="single" w:sz="2" w:space="0" w:color="000000"/>
              <w:right w:val="single" w:sz="2" w:space="0" w:color="000000"/>
            </w:tcBorders>
            <w:hideMark/>
          </w:tcPr>
          <w:p w:rsidR="00102CEE" w:rsidRPr="00CD4F1F" w:rsidRDefault="00102CEE" w:rsidP="00102CEE">
            <w:pPr>
              <w:pStyle w:val="af0"/>
              <w:snapToGrid w:val="0"/>
              <w:ind w:firstLine="0"/>
              <w:jc w:val="center"/>
              <w:rPr>
                <w:b/>
                <w:sz w:val="24"/>
                <w:szCs w:val="24"/>
              </w:rPr>
            </w:pPr>
            <w:r>
              <w:rPr>
                <w:b/>
                <w:sz w:val="24"/>
                <w:szCs w:val="24"/>
              </w:rPr>
              <w:t>10,86</w:t>
            </w:r>
          </w:p>
        </w:tc>
      </w:tr>
    </w:tbl>
    <w:p w:rsidR="00102CEE" w:rsidRDefault="00102CEE" w:rsidP="00102CEE">
      <w:pPr>
        <w:spacing w:before="360"/>
        <w:ind w:left="5103"/>
      </w:pPr>
    </w:p>
    <w:p w:rsidR="00102CEE" w:rsidRDefault="00102CEE" w:rsidP="00102CEE">
      <w:pPr>
        <w:spacing w:before="360"/>
        <w:ind w:left="5103"/>
      </w:pPr>
    </w:p>
    <w:p w:rsidR="00281CB9" w:rsidRDefault="00281CB9" w:rsidP="00281CB9">
      <w:r>
        <w:t>Заместитель главы администрации</w:t>
      </w:r>
    </w:p>
    <w:p w:rsidR="00281CB9" w:rsidRDefault="00281CB9" w:rsidP="00281CB9">
      <w:r>
        <w:t>Щекинского района</w:t>
      </w:r>
      <w:r>
        <w:tab/>
      </w:r>
      <w:r>
        <w:tab/>
      </w:r>
    </w:p>
    <w:p w:rsidR="00281CB9" w:rsidRDefault="00281CB9" w:rsidP="00281CB9">
      <w:r w:rsidRPr="009C23AD">
        <w:t xml:space="preserve">по развитию инженерной инфраструктуры </w:t>
      </w:r>
    </w:p>
    <w:p w:rsidR="00281CB9" w:rsidRPr="00CC2A2C" w:rsidRDefault="00281CB9" w:rsidP="00281CB9">
      <w:r w:rsidRPr="009C23AD">
        <w:t xml:space="preserve">и жилищно-коммунальному хозяйству </w:t>
      </w:r>
      <w:r>
        <w:t xml:space="preserve"> </w:t>
      </w:r>
      <w:r w:rsidRPr="00CC2A2C">
        <w:t xml:space="preserve"> </w:t>
      </w:r>
      <w:r w:rsidRPr="00CC2A2C">
        <w:tab/>
        <w:t xml:space="preserve">   </w:t>
      </w:r>
      <w:r>
        <w:tab/>
      </w:r>
      <w:r w:rsidRPr="00CC2A2C">
        <w:t xml:space="preserve">    </w:t>
      </w:r>
      <w:r>
        <w:t xml:space="preserve">                        </w:t>
      </w:r>
      <w:r w:rsidRPr="00CC2A2C">
        <w:t xml:space="preserve">    </w:t>
      </w:r>
      <w:r>
        <w:t>А.П. Рыжков</w:t>
      </w:r>
    </w:p>
    <w:p w:rsidR="0009021C" w:rsidRDefault="0009021C" w:rsidP="0009021C">
      <w:pPr>
        <w:spacing w:before="360"/>
        <w:ind w:left="5103"/>
      </w:pPr>
    </w:p>
    <w:p w:rsidR="0009021C" w:rsidRDefault="0009021C" w:rsidP="0009021C">
      <w:pPr>
        <w:spacing w:before="360"/>
        <w:ind w:left="5103"/>
      </w:pPr>
    </w:p>
    <w:p w:rsidR="0009021C" w:rsidRDefault="0009021C" w:rsidP="0009021C">
      <w:pPr>
        <w:spacing w:before="360"/>
        <w:ind w:left="5103"/>
      </w:pPr>
    </w:p>
    <w:p w:rsidR="0009021C" w:rsidRDefault="0009021C" w:rsidP="0009021C">
      <w:pPr>
        <w:spacing w:before="360"/>
        <w:ind w:left="5103"/>
      </w:pPr>
    </w:p>
    <w:p w:rsidR="0009021C" w:rsidRDefault="0009021C" w:rsidP="0009021C">
      <w:pPr>
        <w:spacing w:before="360"/>
        <w:ind w:left="3545" w:firstLine="709"/>
        <w:jc w:val="center"/>
      </w:pPr>
      <w:r>
        <w:t>Утверждаю</w:t>
      </w:r>
    </w:p>
    <w:p w:rsidR="0009021C" w:rsidRDefault="0009021C" w:rsidP="0009021C">
      <w:pPr>
        <w:ind w:left="5103"/>
      </w:pPr>
      <w:r>
        <w:t>Глава администрации</w:t>
      </w:r>
    </w:p>
    <w:p w:rsidR="0009021C" w:rsidRDefault="0009021C" w:rsidP="0009021C">
      <w:pPr>
        <w:ind w:left="5103"/>
      </w:pPr>
      <w:r>
        <w:t>Щекинского района</w:t>
      </w:r>
    </w:p>
    <w:p w:rsidR="0009021C" w:rsidRDefault="0009021C" w:rsidP="0009021C">
      <w:pPr>
        <w:ind w:left="6521" w:firstLine="569"/>
        <w:jc w:val="right"/>
      </w:pPr>
      <w:r>
        <w:t>О.А.Федосов</w:t>
      </w:r>
    </w:p>
    <w:p w:rsidR="0009021C" w:rsidRPr="0009021C" w:rsidRDefault="0009021C" w:rsidP="0009021C">
      <w:pPr>
        <w:spacing w:line="480" w:lineRule="auto"/>
        <w:ind w:left="5103"/>
        <w:rPr>
          <w:sz w:val="18"/>
          <w:szCs w:val="18"/>
        </w:rPr>
      </w:pPr>
      <w:r w:rsidRPr="0009021C">
        <w:rPr>
          <w:sz w:val="18"/>
          <w:szCs w:val="18"/>
        </w:rPr>
        <w:t xml:space="preserve">         __________________________________________   </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771D96" w:rsidTr="00FE33D4">
        <w:tc>
          <w:tcPr>
            <w:tcW w:w="187" w:type="dxa"/>
            <w:vAlign w:val="bottom"/>
            <w:hideMark/>
          </w:tcPr>
          <w:p w:rsidR="00771D96" w:rsidRDefault="00771D96" w:rsidP="00FE33D4">
            <w:pPr>
              <w:spacing w:line="276" w:lineRule="auto"/>
            </w:pPr>
            <w:r>
              <w:t>“</w:t>
            </w:r>
          </w:p>
        </w:tc>
        <w:tc>
          <w:tcPr>
            <w:tcW w:w="425" w:type="dxa"/>
            <w:tcBorders>
              <w:top w:val="nil"/>
              <w:left w:val="nil"/>
              <w:bottom w:val="single" w:sz="4" w:space="0" w:color="auto"/>
              <w:right w:val="nil"/>
            </w:tcBorders>
            <w:vAlign w:val="bottom"/>
          </w:tcPr>
          <w:p w:rsidR="00771D96" w:rsidRDefault="00771D96" w:rsidP="00FE33D4">
            <w:pPr>
              <w:spacing w:line="276" w:lineRule="auto"/>
              <w:jc w:val="center"/>
            </w:pPr>
            <w:r>
              <w:t>23</w:t>
            </w:r>
          </w:p>
        </w:tc>
        <w:tc>
          <w:tcPr>
            <w:tcW w:w="255" w:type="dxa"/>
            <w:vAlign w:val="bottom"/>
            <w:hideMark/>
          </w:tcPr>
          <w:p w:rsidR="00771D96" w:rsidRDefault="00771D96" w:rsidP="00FE33D4">
            <w:pPr>
              <w:spacing w:line="276" w:lineRule="auto"/>
            </w:pPr>
            <w:r>
              <w:t>”</w:t>
            </w:r>
          </w:p>
        </w:tc>
        <w:tc>
          <w:tcPr>
            <w:tcW w:w="2280" w:type="dxa"/>
            <w:tcBorders>
              <w:top w:val="nil"/>
              <w:left w:val="nil"/>
              <w:bottom w:val="single" w:sz="4" w:space="0" w:color="auto"/>
              <w:right w:val="nil"/>
            </w:tcBorders>
            <w:vAlign w:val="bottom"/>
          </w:tcPr>
          <w:p w:rsidR="00771D96" w:rsidRDefault="00771D96" w:rsidP="00FE33D4">
            <w:pPr>
              <w:spacing w:line="276" w:lineRule="auto"/>
              <w:jc w:val="center"/>
            </w:pPr>
            <w:r>
              <w:t xml:space="preserve">         ноября       2015</w:t>
            </w:r>
          </w:p>
        </w:tc>
        <w:tc>
          <w:tcPr>
            <w:tcW w:w="465" w:type="dxa"/>
            <w:vAlign w:val="bottom"/>
          </w:tcPr>
          <w:p w:rsidR="00771D96" w:rsidRDefault="00771D96" w:rsidP="00FE33D4">
            <w:pPr>
              <w:spacing w:line="276" w:lineRule="auto"/>
              <w:jc w:val="right"/>
            </w:pPr>
          </w:p>
        </w:tc>
        <w:tc>
          <w:tcPr>
            <w:tcW w:w="227" w:type="dxa"/>
            <w:tcBorders>
              <w:top w:val="nil"/>
              <w:left w:val="nil"/>
              <w:bottom w:val="single" w:sz="4" w:space="0" w:color="auto"/>
              <w:right w:val="nil"/>
            </w:tcBorders>
            <w:vAlign w:val="bottom"/>
          </w:tcPr>
          <w:p w:rsidR="00771D96" w:rsidRDefault="00771D96" w:rsidP="00FE33D4">
            <w:pPr>
              <w:spacing w:line="276" w:lineRule="auto"/>
            </w:pPr>
          </w:p>
        </w:tc>
        <w:tc>
          <w:tcPr>
            <w:tcW w:w="255" w:type="dxa"/>
            <w:vAlign w:val="bottom"/>
            <w:hideMark/>
          </w:tcPr>
          <w:p w:rsidR="00771D96" w:rsidRDefault="00771D96" w:rsidP="00FE33D4">
            <w:pPr>
              <w:spacing w:line="276" w:lineRule="auto"/>
              <w:jc w:val="right"/>
            </w:pPr>
            <w:r>
              <w:t>г.</w:t>
            </w:r>
          </w:p>
        </w:tc>
      </w:tr>
    </w:tbl>
    <w:p w:rsidR="00771D96" w:rsidRDefault="00771D96" w:rsidP="00771D96">
      <w:pPr>
        <w:ind w:left="6521" w:right="1416"/>
        <w:jc w:val="center"/>
        <w:rPr>
          <w:sz w:val="18"/>
          <w:szCs w:val="18"/>
        </w:rPr>
      </w:pPr>
      <w:r>
        <w:rPr>
          <w:sz w:val="18"/>
          <w:szCs w:val="18"/>
        </w:rPr>
        <w:t>(дата утверждения)</w:t>
      </w:r>
    </w:p>
    <w:p w:rsidR="0009021C" w:rsidRDefault="0009021C" w:rsidP="0009021C">
      <w:pPr>
        <w:snapToGrid w:val="0"/>
        <w:jc w:val="center"/>
        <w:rPr>
          <w:b/>
          <w:bCs/>
        </w:rPr>
      </w:pPr>
    </w:p>
    <w:p w:rsidR="0009021C" w:rsidRPr="00CD4F1F" w:rsidRDefault="0009021C" w:rsidP="0009021C">
      <w:pPr>
        <w:snapToGrid w:val="0"/>
        <w:jc w:val="center"/>
        <w:rPr>
          <w:b/>
          <w:bCs/>
        </w:rPr>
      </w:pPr>
      <w:r w:rsidRPr="00CD4F1F">
        <w:rPr>
          <w:b/>
          <w:bCs/>
        </w:rPr>
        <w:t xml:space="preserve">ПЕРЕЧЕНЬ </w:t>
      </w:r>
    </w:p>
    <w:p w:rsidR="0009021C" w:rsidRPr="00CD4F1F" w:rsidRDefault="0009021C" w:rsidP="0009021C">
      <w:pPr>
        <w:snapToGrid w:val="0"/>
        <w:jc w:val="center"/>
        <w:rPr>
          <w:b/>
          <w:bCs/>
        </w:rPr>
      </w:pPr>
      <w:r w:rsidRPr="00CD4F1F">
        <w:rPr>
          <w:b/>
          <w:bCs/>
        </w:rPr>
        <w:t xml:space="preserve">обязательных работ и услуг по содержанию и ремонту </w:t>
      </w:r>
    </w:p>
    <w:p w:rsidR="0009021C" w:rsidRDefault="0009021C" w:rsidP="0009021C">
      <w:pPr>
        <w:snapToGrid w:val="0"/>
        <w:jc w:val="center"/>
      </w:pPr>
      <w:r w:rsidRPr="00CD4F1F">
        <w:t xml:space="preserve">общего имущества собственников помещений в многоквартирном доме по адресам </w:t>
      </w:r>
      <w:r w:rsidRPr="00F12C56">
        <w:t xml:space="preserve">           </w:t>
      </w:r>
      <w:r w:rsidRPr="00CD4F1F">
        <w:t xml:space="preserve">г. Щекино, </w:t>
      </w:r>
      <w:r w:rsidRPr="0009021C">
        <w:t>ул.Строителей, д. 2,15,17,19, ул.Пионерская, д.37, ул.Союзная, д. 17,19, Песочная, д.20, ул. Угольная, д. 11А</w:t>
      </w:r>
      <w:r>
        <w:t xml:space="preserve"> </w:t>
      </w:r>
    </w:p>
    <w:p w:rsidR="00C01245" w:rsidRPr="001774FB" w:rsidRDefault="00C01245" w:rsidP="00C01245">
      <w:pPr>
        <w:snapToGrid w:val="0"/>
        <w:jc w:val="center"/>
        <w:rPr>
          <w:color w:val="FF0000"/>
        </w:rPr>
      </w:pPr>
    </w:p>
    <w:tbl>
      <w:tblPr>
        <w:tblW w:w="9694" w:type="dxa"/>
        <w:tblLayout w:type="fixed"/>
        <w:tblCellMar>
          <w:top w:w="55" w:type="dxa"/>
          <w:left w:w="55" w:type="dxa"/>
          <w:bottom w:w="55" w:type="dxa"/>
          <w:right w:w="55" w:type="dxa"/>
        </w:tblCellMar>
        <w:tblLook w:val="04A0"/>
      </w:tblPr>
      <w:tblGrid>
        <w:gridCol w:w="573"/>
        <w:gridCol w:w="4018"/>
        <w:gridCol w:w="2410"/>
        <w:gridCol w:w="1276"/>
        <w:gridCol w:w="283"/>
        <w:gridCol w:w="1134"/>
      </w:tblGrid>
      <w:tr w:rsidR="00C01245" w:rsidRPr="00CD4F1F" w:rsidTr="00102CEE">
        <w:trPr>
          <w:trHeight w:val="145"/>
        </w:trPr>
        <w:tc>
          <w:tcPr>
            <w:tcW w:w="573" w:type="dxa"/>
            <w:tcBorders>
              <w:top w:val="single" w:sz="2" w:space="0" w:color="000000"/>
              <w:left w:val="single" w:sz="2" w:space="0" w:color="000000"/>
              <w:bottom w:val="single" w:sz="2" w:space="0" w:color="000000"/>
              <w:right w:val="nil"/>
            </w:tcBorders>
            <w:hideMark/>
          </w:tcPr>
          <w:p w:rsidR="00C01245" w:rsidRPr="00CD4F1F" w:rsidRDefault="00C01245" w:rsidP="00102CEE">
            <w:pPr>
              <w:pStyle w:val="af0"/>
              <w:snapToGrid w:val="0"/>
              <w:ind w:firstLine="0"/>
              <w:jc w:val="center"/>
              <w:rPr>
                <w:sz w:val="24"/>
                <w:szCs w:val="24"/>
              </w:rPr>
            </w:pPr>
            <w:r w:rsidRPr="00CD4F1F">
              <w:rPr>
                <w:sz w:val="24"/>
                <w:szCs w:val="24"/>
              </w:rPr>
              <w:t>№ п/п</w:t>
            </w:r>
          </w:p>
        </w:tc>
        <w:tc>
          <w:tcPr>
            <w:tcW w:w="4018" w:type="dxa"/>
            <w:tcBorders>
              <w:top w:val="single" w:sz="2" w:space="0" w:color="000000"/>
              <w:left w:val="single" w:sz="2" w:space="0" w:color="000000"/>
              <w:bottom w:val="single" w:sz="2" w:space="0" w:color="000000"/>
              <w:right w:val="nil"/>
            </w:tcBorders>
            <w:hideMark/>
          </w:tcPr>
          <w:p w:rsidR="00C01245" w:rsidRPr="00CD4F1F" w:rsidRDefault="00C01245" w:rsidP="00102CEE">
            <w:pPr>
              <w:pStyle w:val="af0"/>
              <w:snapToGrid w:val="0"/>
              <w:ind w:firstLine="0"/>
              <w:jc w:val="center"/>
              <w:rPr>
                <w:sz w:val="24"/>
                <w:szCs w:val="24"/>
              </w:rPr>
            </w:pPr>
            <w:r w:rsidRPr="00CD4F1F">
              <w:rPr>
                <w:sz w:val="24"/>
                <w:szCs w:val="24"/>
              </w:rPr>
              <w:t>Наименование работ (услуг)</w:t>
            </w:r>
          </w:p>
        </w:tc>
        <w:tc>
          <w:tcPr>
            <w:tcW w:w="2410" w:type="dxa"/>
            <w:tcBorders>
              <w:top w:val="single" w:sz="2" w:space="0" w:color="000000"/>
              <w:left w:val="single" w:sz="2" w:space="0" w:color="000000"/>
              <w:bottom w:val="single" w:sz="2" w:space="0" w:color="000000"/>
              <w:right w:val="nil"/>
            </w:tcBorders>
            <w:hideMark/>
          </w:tcPr>
          <w:p w:rsidR="00C01245" w:rsidRPr="00CD4F1F" w:rsidRDefault="00C01245" w:rsidP="00102CEE">
            <w:pPr>
              <w:pStyle w:val="af0"/>
              <w:snapToGrid w:val="0"/>
              <w:ind w:firstLine="0"/>
              <w:jc w:val="center"/>
              <w:rPr>
                <w:sz w:val="24"/>
                <w:szCs w:val="24"/>
              </w:rPr>
            </w:pPr>
            <w:r w:rsidRPr="00CD4F1F">
              <w:rPr>
                <w:sz w:val="24"/>
                <w:szCs w:val="24"/>
              </w:rPr>
              <w:t>Периодичность</w:t>
            </w:r>
          </w:p>
        </w:tc>
        <w:tc>
          <w:tcPr>
            <w:tcW w:w="1276" w:type="dxa"/>
            <w:tcBorders>
              <w:top w:val="single" w:sz="2" w:space="0" w:color="000000"/>
              <w:left w:val="single" w:sz="2" w:space="0" w:color="000000"/>
              <w:bottom w:val="single" w:sz="2" w:space="0" w:color="000000"/>
              <w:right w:val="nil"/>
            </w:tcBorders>
            <w:hideMark/>
          </w:tcPr>
          <w:p w:rsidR="00C01245" w:rsidRPr="00CD4F1F" w:rsidRDefault="00C01245" w:rsidP="00102CEE">
            <w:pPr>
              <w:pStyle w:val="af0"/>
              <w:snapToGrid w:val="0"/>
              <w:ind w:firstLine="0"/>
              <w:jc w:val="center"/>
              <w:rPr>
                <w:sz w:val="24"/>
                <w:szCs w:val="24"/>
              </w:rPr>
            </w:pPr>
            <w:r w:rsidRPr="00CD4F1F">
              <w:rPr>
                <w:sz w:val="24"/>
                <w:szCs w:val="24"/>
              </w:rPr>
              <w:t>Годовая плата, рублей</w:t>
            </w:r>
          </w:p>
        </w:tc>
        <w:tc>
          <w:tcPr>
            <w:tcW w:w="1417" w:type="dxa"/>
            <w:gridSpan w:val="2"/>
            <w:tcBorders>
              <w:top w:val="single" w:sz="2" w:space="0" w:color="000000"/>
              <w:left w:val="single" w:sz="2" w:space="0" w:color="000000"/>
              <w:bottom w:val="single" w:sz="2" w:space="0" w:color="000000"/>
              <w:right w:val="single" w:sz="2" w:space="0" w:color="000000"/>
            </w:tcBorders>
            <w:hideMark/>
          </w:tcPr>
          <w:p w:rsidR="00C01245" w:rsidRPr="00CD4F1F" w:rsidRDefault="00C01245" w:rsidP="00102CEE">
            <w:pPr>
              <w:pStyle w:val="af0"/>
              <w:snapToGrid w:val="0"/>
              <w:ind w:firstLine="0"/>
              <w:jc w:val="center"/>
              <w:rPr>
                <w:sz w:val="24"/>
                <w:szCs w:val="24"/>
              </w:rPr>
            </w:pPr>
            <w:r w:rsidRPr="00CD4F1F">
              <w:rPr>
                <w:sz w:val="24"/>
                <w:szCs w:val="24"/>
              </w:rPr>
              <w:t>Стоимость на 1 м2 общей площади, рублей в месяц</w:t>
            </w:r>
          </w:p>
        </w:tc>
      </w:tr>
      <w:tr w:rsidR="00C01245" w:rsidRPr="00CD4F1F" w:rsidTr="00102CEE">
        <w:trPr>
          <w:trHeight w:val="145"/>
        </w:trPr>
        <w:tc>
          <w:tcPr>
            <w:tcW w:w="7001" w:type="dxa"/>
            <w:gridSpan w:val="3"/>
            <w:tcBorders>
              <w:top w:val="nil"/>
              <w:left w:val="single" w:sz="2" w:space="0" w:color="000000"/>
              <w:bottom w:val="single" w:sz="2" w:space="0" w:color="000000"/>
              <w:right w:val="single" w:sz="2" w:space="0" w:color="000000"/>
            </w:tcBorders>
            <w:hideMark/>
          </w:tcPr>
          <w:p w:rsidR="00C01245" w:rsidRPr="00CD4F1F" w:rsidRDefault="00C01245" w:rsidP="00102CEE">
            <w:pPr>
              <w:pStyle w:val="af0"/>
              <w:snapToGrid w:val="0"/>
              <w:ind w:firstLine="0"/>
              <w:jc w:val="both"/>
              <w:rPr>
                <w:b/>
                <w:sz w:val="24"/>
                <w:szCs w:val="24"/>
              </w:rPr>
            </w:pPr>
            <w:r w:rsidRPr="00CD4F1F">
              <w:rPr>
                <w:b/>
                <w:sz w:val="24"/>
                <w:szCs w:val="24"/>
                <w:lang w:val="en-US"/>
              </w:rPr>
              <w:t>I</w:t>
            </w:r>
            <w:r w:rsidRPr="00CD4F1F">
              <w:rPr>
                <w:b/>
                <w:sz w:val="24"/>
                <w:szCs w:val="24"/>
              </w:rPr>
              <w:t>. Работы, необходимые для надлежащего содержания несущих конструкций  и не несущих конструкций  многоквартирных домов  в соответствии с постановлением Правительства РФ №290 от 03.04.2013, т.ч.:</w:t>
            </w:r>
          </w:p>
        </w:tc>
        <w:tc>
          <w:tcPr>
            <w:tcW w:w="1276" w:type="dxa"/>
            <w:tcBorders>
              <w:top w:val="nil"/>
              <w:left w:val="single" w:sz="2" w:space="0" w:color="000000"/>
              <w:bottom w:val="single" w:sz="2" w:space="0" w:color="000000"/>
              <w:right w:val="single" w:sz="2" w:space="0" w:color="000000"/>
            </w:tcBorders>
          </w:tcPr>
          <w:p w:rsidR="00C01245" w:rsidRPr="00F02E78" w:rsidRDefault="00C01245" w:rsidP="00102CEE">
            <w:pPr>
              <w:pStyle w:val="af0"/>
              <w:snapToGrid w:val="0"/>
              <w:ind w:firstLine="0"/>
              <w:jc w:val="center"/>
              <w:rPr>
                <w:b/>
              </w:rPr>
            </w:pPr>
            <w:r>
              <w:rPr>
                <w:b/>
              </w:rPr>
              <w:t>54 432,00</w:t>
            </w:r>
          </w:p>
        </w:tc>
        <w:tc>
          <w:tcPr>
            <w:tcW w:w="1417" w:type="dxa"/>
            <w:gridSpan w:val="2"/>
            <w:tcBorders>
              <w:top w:val="nil"/>
              <w:left w:val="single" w:sz="2" w:space="0" w:color="000000"/>
              <w:bottom w:val="single" w:sz="2" w:space="0" w:color="000000"/>
              <w:right w:val="single" w:sz="2" w:space="0" w:color="000000"/>
            </w:tcBorders>
          </w:tcPr>
          <w:p w:rsidR="00C01245" w:rsidRPr="00F02E78" w:rsidRDefault="00C01245" w:rsidP="00102CEE">
            <w:pPr>
              <w:pStyle w:val="af0"/>
              <w:snapToGrid w:val="0"/>
              <w:ind w:firstLine="0"/>
              <w:jc w:val="center"/>
              <w:rPr>
                <w:b/>
              </w:rPr>
            </w:pPr>
            <w:r>
              <w:rPr>
                <w:b/>
              </w:rPr>
              <w:t>0,96</w:t>
            </w:r>
          </w:p>
        </w:tc>
      </w:tr>
      <w:tr w:rsidR="00C01245" w:rsidRPr="00CD4F1F" w:rsidTr="00102CEE">
        <w:trPr>
          <w:trHeight w:val="145"/>
        </w:trPr>
        <w:tc>
          <w:tcPr>
            <w:tcW w:w="573" w:type="dxa"/>
            <w:tcBorders>
              <w:top w:val="nil"/>
              <w:left w:val="single" w:sz="2" w:space="0" w:color="000000"/>
              <w:bottom w:val="single" w:sz="2" w:space="0" w:color="000000"/>
              <w:right w:val="nil"/>
            </w:tcBorders>
            <w:hideMark/>
          </w:tcPr>
          <w:p w:rsidR="00C01245" w:rsidRPr="00CD4F1F" w:rsidRDefault="00C01245" w:rsidP="00102CEE">
            <w:pPr>
              <w:pStyle w:val="af0"/>
              <w:snapToGrid w:val="0"/>
              <w:ind w:firstLine="0"/>
              <w:jc w:val="center"/>
              <w:rPr>
                <w:sz w:val="24"/>
                <w:szCs w:val="24"/>
              </w:rPr>
            </w:pPr>
            <w:r w:rsidRPr="00CD4F1F">
              <w:rPr>
                <w:sz w:val="24"/>
                <w:szCs w:val="24"/>
              </w:rPr>
              <w:t>1.</w:t>
            </w:r>
          </w:p>
        </w:tc>
        <w:tc>
          <w:tcPr>
            <w:tcW w:w="6428" w:type="dxa"/>
            <w:gridSpan w:val="2"/>
            <w:tcBorders>
              <w:top w:val="single" w:sz="2" w:space="0" w:color="000000"/>
              <w:left w:val="single" w:sz="2" w:space="0" w:color="000000"/>
              <w:bottom w:val="single" w:sz="2" w:space="0" w:color="000000"/>
              <w:right w:val="single" w:sz="2" w:space="0" w:color="000000"/>
            </w:tcBorders>
            <w:hideMark/>
          </w:tcPr>
          <w:p w:rsidR="00C01245" w:rsidRPr="00F74082" w:rsidRDefault="00C01245" w:rsidP="00102CEE">
            <w:pPr>
              <w:pStyle w:val="af0"/>
              <w:snapToGrid w:val="0"/>
              <w:ind w:firstLine="0"/>
              <w:rPr>
                <w:sz w:val="24"/>
                <w:szCs w:val="24"/>
              </w:rPr>
            </w:pPr>
            <w:r w:rsidRPr="00F74082">
              <w:rPr>
                <w:rFonts w:eastAsia="Calibri"/>
                <w:sz w:val="24"/>
                <w:szCs w:val="24"/>
              </w:rPr>
              <w:t>Работы, выполняемые в отношении всех видов фундаментов</w:t>
            </w:r>
          </w:p>
        </w:tc>
        <w:tc>
          <w:tcPr>
            <w:tcW w:w="1276" w:type="dxa"/>
            <w:tcBorders>
              <w:top w:val="single" w:sz="2" w:space="0" w:color="000000"/>
              <w:left w:val="single" w:sz="2" w:space="0" w:color="000000"/>
              <w:bottom w:val="single" w:sz="2" w:space="0" w:color="000000"/>
              <w:right w:val="single" w:sz="2" w:space="0" w:color="000000"/>
            </w:tcBorders>
          </w:tcPr>
          <w:p w:rsidR="00C01245" w:rsidRPr="00A25E62" w:rsidRDefault="00C01245" w:rsidP="00102CEE">
            <w:pPr>
              <w:pStyle w:val="af0"/>
              <w:snapToGrid w:val="0"/>
              <w:ind w:firstLine="0"/>
              <w:jc w:val="center"/>
              <w:rPr>
                <w:sz w:val="24"/>
                <w:szCs w:val="24"/>
              </w:rPr>
            </w:pPr>
            <w:r>
              <w:rPr>
                <w:sz w:val="24"/>
                <w:szCs w:val="24"/>
              </w:rPr>
              <w:t>6 804,00</w:t>
            </w:r>
          </w:p>
        </w:tc>
        <w:tc>
          <w:tcPr>
            <w:tcW w:w="1417" w:type="dxa"/>
            <w:gridSpan w:val="2"/>
            <w:tcBorders>
              <w:top w:val="single" w:sz="2" w:space="0" w:color="000000"/>
              <w:left w:val="single" w:sz="2" w:space="0" w:color="000000"/>
              <w:bottom w:val="single" w:sz="2" w:space="0" w:color="000000"/>
              <w:right w:val="single" w:sz="2" w:space="0" w:color="000000"/>
            </w:tcBorders>
          </w:tcPr>
          <w:p w:rsidR="00C01245" w:rsidRPr="00F74082" w:rsidRDefault="00C01245" w:rsidP="00102CEE">
            <w:pPr>
              <w:pStyle w:val="af0"/>
              <w:snapToGrid w:val="0"/>
              <w:ind w:firstLine="0"/>
              <w:jc w:val="center"/>
              <w:rPr>
                <w:sz w:val="24"/>
                <w:szCs w:val="24"/>
              </w:rPr>
            </w:pPr>
            <w:r>
              <w:rPr>
                <w:sz w:val="24"/>
                <w:szCs w:val="24"/>
              </w:rPr>
              <w:t>0,12</w:t>
            </w:r>
          </w:p>
        </w:tc>
      </w:tr>
      <w:tr w:rsidR="00C01245" w:rsidRPr="00CD4F1F" w:rsidTr="00102CEE">
        <w:trPr>
          <w:trHeight w:val="145"/>
        </w:trPr>
        <w:tc>
          <w:tcPr>
            <w:tcW w:w="573" w:type="dxa"/>
            <w:tcBorders>
              <w:top w:val="nil"/>
              <w:left w:val="single" w:sz="2" w:space="0" w:color="000000"/>
              <w:bottom w:val="single" w:sz="2" w:space="0" w:color="000000"/>
              <w:right w:val="nil"/>
            </w:tcBorders>
            <w:hideMark/>
          </w:tcPr>
          <w:p w:rsidR="00C01245" w:rsidRPr="00D060DE" w:rsidRDefault="00C01245" w:rsidP="00102CEE">
            <w:pPr>
              <w:pStyle w:val="af0"/>
              <w:snapToGrid w:val="0"/>
              <w:ind w:firstLine="0"/>
              <w:jc w:val="center"/>
              <w:rPr>
                <w:sz w:val="24"/>
                <w:szCs w:val="24"/>
              </w:rPr>
            </w:pPr>
          </w:p>
        </w:tc>
        <w:tc>
          <w:tcPr>
            <w:tcW w:w="6428" w:type="dxa"/>
            <w:gridSpan w:val="2"/>
            <w:tcBorders>
              <w:top w:val="single" w:sz="2" w:space="0" w:color="000000"/>
              <w:left w:val="single" w:sz="2" w:space="0" w:color="000000"/>
              <w:bottom w:val="single" w:sz="2" w:space="0" w:color="000000"/>
              <w:right w:val="single" w:sz="2" w:space="0" w:color="000000"/>
            </w:tcBorders>
            <w:hideMark/>
          </w:tcPr>
          <w:p w:rsidR="00C01245" w:rsidRPr="00D060DE" w:rsidRDefault="00C01245" w:rsidP="00102CEE">
            <w:pPr>
              <w:autoSpaceDE w:val="0"/>
              <w:autoSpaceDN w:val="0"/>
              <w:adjustRightInd w:val="0"/>
              <w:ind w:hanging="6"/>
              <w:jc w:val="both"/>
              <w:rPr>
                <w:rFonts w:eastAsia="Calibri"/>
                <w:i/>
              </w:rPr>
            </w:pPr>
            <w:r w:rsidRPr="00D060DE">
              <w:rPr>
                <w:rFonts w:eastAsia="Calibri"/>
                <w:i/>
              </w:rPr>
              <w:t>проверка соответствия параметров вертикальной планировки территории вокруг здания проектным параметрам. Устранение выявленных нарушений;</w:t>
            </w:r>
          </w:p>
          <w:p w:rsidR="00C01245" w:rsidRPr="00D060DE" w:rsidRDefault="00C01245" w:rsidP="00102CEE">
            <w:pPr>
              <w:autoSpaceDE w:val="0"/>
              <w:autoSpaceDN w:val="0"/>
              <w:adjustRightInd w:val="0"/>
              <w:ind w:hanging="6"/>
              <w:jc w:val="both"/>
              <w:rPr>
                <w:rFonts w:eastAsia="Calibri"/>
                <w:i/>
              </w:rPr>
            </w:pPr>
            <w:r w:rsidRPr="00D060DE">
              <w:rPr>
                <w:rFonts w:eastAsia="Calibri"/>
                <w:i/>
              </w:rPr>
              <w:t>проверка технического состояния видимых частей конструкций с выявлением:</w:t>
            </w:r>
          </w:p>
          <w:p w:rsidR="00C01245" w:rsidRPr="00D060DE" w:rsidRDefault="00C01245" w:rsidP="00102CEE">
            <w:pPr>
              <w:autoSpaceDE w:val="0"/>
              <w:autoSpaceDN w:val="0"/>
              <w:adjustRightInd w:val="0"/>
              <w:ind w:hanging="6"/>
              <w:jc w:val="both"/>
              <w:rPr>
                <w:rFonts w:eastAsia="Calibri"/>
                <w:i/>
              </w:rPr>
            </w:pPr>
            <w:r w:rsidRPr="00D060DE">
              <w:rPr>
                <w:rFonts w:eastAsia="Calibri"/>
                <w:i/>
              </w:rPr>
              <w:t>признаков неравномерных осадок фундаментов всех типов;</w:t>
            </w:r>
          </w:p>
          <w:p w:rsidR="00C01245" w:rsidRPr="00D060DE" w:rsidRDefault="00C01245" w:rsidP="00102CEE">
            <w:pPr>
              <w:autoSpaceDE w:val="0"/>
              <w:autoSpaceDN w:val="0"/>
              <w:adjustRightInd w:val="0"/>
              <w:ind w:hanging="6"/>
              <w:jc w:val="both"/>
              <w:rPr>
                <w:rFonts w:eastAsia="Calibri"/>
                <w:i/>
              </w:rPr>
            </w:pPr>
            <w:r w:rsidRPr="00D060DE">
              <w:rPr>
                <w:rFonts w:eastAsia="Calibri"/>
                <w:i/>
              </w:rPr>
              <w:t>коррозии арматуры, расслаивания, трещин, выпучивания, отклонения от вертикали;</w:t>
            </w:r>
          </w:p>
          <w:p w:rsidR="00C01245" w:rsidRPr="00D060DE" w:rsidRDefault="00C01245" w:rsidP="00102CEE">
            <w:pPr>
              <w:autoSpaceDE w:val="0"/>
              <w:autoSpaceDN w:val="0"/>
              <w:adjustRightInd w:val="0"/>
              <w:ind w:hanging="6"/>
              <w:jc w:val="both"/>
              <w:rPr>
                <w:rFonts w:eastAsia="Calibri"/>
                <w:i/>
              </w:rPr>
            </w:pPr>
            <w:r w:rsidRPr="00D060DE">
              <w:rPr>
                <w:rFonts w:eastAsia="Calibri"/>
                <w:i/>
              </w:rPr>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p w:rsidR="00C01245" w:rsidRPr="00D060DE" w:rsidRDefault="00C01245" w:rsidP="00102CEE">
            <w:pPr>
              <w:autoSpaceDE w:val="0"/>
              <w:autoSpaceDN w:val="0"/>
              <w:adjustRightInd w:val="0"/>
              <w:ind w:hanging="6"/>
              <w:jc w:val="both"/>
            </w:pPr>
            <w:r w:rsidRPr="00D060DE">
              <w:rPr>
                <w:rFonts w:eastAsia="Calibri"/>
                <w:i/>
              </w:rPr>
              <w:t>проверка гидроизоляции и водоотвода фундамента. При выявлении нарушений - восстановление их работоспособности.</w:t>
            </w:r>
          </w:p>
        </w:tc>
        <w:tc>
          <w:tcPr>
            <w:tcW w:w="2693" w:type="dxa"/>
            <w:gridSpan w:val="3"/>
            <w:tcBorders>
              <w:top w:val="single" w:sz="2" w:space="0" w:color="000000"/>
              <w:left w:val="single" w:sz="2" w:space="0" w:color="000000"/>
              <w:bottom w:val="single" w:sz="2" w:space="0" w:color="000000"/>
              <w:right w:val="single" w:sz="2" w:space="0" w:color="000000"/>
            </w:tcBorders>
          </w:tcPr>
          <w:p w:rsidR="00C01245" w:rsidRPr="00CD4F1F" w:rsidRDefault="00C01245" w:rsidP="00102CEE">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t xml:space="preserve">осмотры </w:t>
            </w:r>
          </w:p>
          <w:p w:rsidR="00C01245" w:rsidRPr="00CD4F1F" w:rsidRDefault="00C01245" w:rsidP="00102CEE">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t xml:space="preserve">не реже 2 раз в год; </w:t>
            </w:r>
          </w:p>
          <w:p w:rsidR="00C01245" w:rsidRPr="00CD4F1F" w:rsidRDefault="00C01245" w:rsidP="00102CEE">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t>устранение нарушений - по мере необходимости</w:t>
            </w:r>
          </w:p>
          <w:p w:rsidR="00C01245" w:rsidRPr="00CD4F1F" w:rsidRDefault="00C01245" w:rsidP="00102CEE">
            <w:pPr>
              <w:pStyle w:val="af0"/>
              <w:snapToGrid w:val="0"/>
              <w:ind w:firstLine="0"/>
              <w:rPr>
                <w:sz w:val="24"/>
                <w:szCs w:val="24"/>
              </w:rPr>
            </w:pPr>
          </w:p>
        </w:tc>
      </w:tr>
      <w:tr w:rsidR="00C01245" w:rsidRPr="00CD4F1F" w:rsidTr="00102CEE">
        <w:trPr>
          <w:trHeight w:val="145"/>
        </w:trPr>
        <w:tc>
          <w:tcPr>
            <w:tcW w:w="573" w:type="dxa"/>
            <w:tcBorders>
              <w:top w:val="nil"/>
              <w:left w:val="single" w:sz="2" w:space="0" w:color="000000"/>
              <w:bottom w:val="single" w:sz="2" w:space="0" w:color="000000"/>
              <w:right w:val="nil"/>
            </w:tcBorders>
            <w:hideMark/>
          </w:tcPr>
          <w:p w:rsidR="00C01245" w:rsidRPr="00CD4F1F" w:rsidRDefault="00C01245" w:rsidP="00102CEE">
            <w:pPr>
              <w:pStyle w:val="af0"/>
              <w:snapToGrid w:val="0"/>
              <w:ind w:firstLine="0"/>
              <w:jc w:val="center"/>
              <w:rPr>
                <w:sz w:val="24"/>
                <w:szCs w:val="24"/>
              </w:rPr>
            </w:pPr>
            <w:r>
              <w:rPr>
                <w:sz w:val="24"/>
                <w:szCs w:val="24"/>
              </w:rPr>
              <w:t>2.</w:t>
            </w:r>
          </w:p>
        </w:tc>
        <w:tc>
          <w:tcPr>
            <w:tcW w:w="6428" w:type="dxa"/>
            <w:gridSpan w:val="2"/>
            <w:tcBorders>
              <w:top w:val="single" w:sz="2" w:space="0" w:color="000000"/>
              <w:left w:val="single" w:sz="2" w:space="0" w:color="000000"/>
              <w:bottom w:val="single" w:sz="2" w:space="0" w:color="000000"/>
              <w:right w:val="single" w:sz="2" w:space="0" w:color="000000"/>
            </w:tcBorders>
            <w:hideMark/>
          </w:tcPr>
          <w:p w:rsidR="00C01245" w:rsidRPr="00CD4F1F" w:rsidRDefault="00C01245" w:rsidP="00102CEE">
            <w:pPr>
              <w:pStyle w:val="af0"/>
              <w:snapToGrid w:val="0"/>
              <w:ind w:firstLine="0"/>
              <w:rPr>
                <w:sz w:val="24"/>
                <w:szCs w:val="24"/>
              </w:rPr>
            </w:pPr>
            <w:r w:rsidRPr="00CD4F1F">
              <w:rPr>
                <w:sz w:val="24"/>
                <w:szCs w:val="24"/>
              </w:rPr>
              <w:t>Работы, выполняемые для надлежащего содержания стен многоквартирных домов</w:t>
            </w:r>
          </w:p>
        </w:tc>
        <w:tc>
          <w:tcPr>
            <w:tcW w:w="1276" w:type="dxa"/>
            <w:tcBorders>
              <w:top w:val="single" w:sz="2" w:space="0" w:color="000000"/>
              <w:left w:val="single" w:sz="2" w:space="0" w:color="000000"/>
              <w:bottom w:val="single" w:sz="2" w:space="0" w:color="000000"/>
              <w:right w:val="single" w:sz="2" w:space="0" w:color="000000"/>
            </w:tcBorders>
          </w:tcPr>
          <w:p w:rsidR="00C01245" w:rsidRPr="00A25E62" w:rsidRDefault="00C01245" w:rsidP="00102CEE">
            <w:pPr>
              <w:pStyle w:val="af0"/>
              <w:snapToGrid w:val="0"/>
              <w:ind w:firstLine="0"/>
              <w:jc w:val="center"/>
              <w:rPr>
                <w:sz w:val="24"/>
                <w:szCs w:val="24"/>
              </w:rPr>
            </w:pPr>
            <w:r>
              <w:rPr>
                <w:sz w:val="24"/>
                <w:szCs w:val="24"/>
              </w:rPr>
              <w:t>6 804,00</w:t>
            </w:r>
          </w:p>
        </w:tc>
        <w:tc>
          <w:tcPr>
            <w:tcW w:w="1417" w:type="dxa"/>
            <w:gridSpan w:val="2"/>
            <w:tcBorders>
              <w:top w:val="single" w:sz="2" w:space="0" w:color="000000"/>
              <w:left w:val="single" w:sz="2" w:space="0" w:color="000000"/>
              <w:bottom w:val="single" w:sz="2" w:space="0" w:color="000000"/>
              <w:right w:val="single" w:sz="2" w:space="0" w:color="000000"/>
            </w:tcBorders>
          </w:tcPr>
          <w:p w:rsidR="00C01245" w:rsidRPr="00F74082" w:rsidRDefault="00C01245" w:rsidP="00102CEE">
            <w:pPr>
              <w:pStyle w:val="af0"/>
              <w:snapToGrid w:val="0"/>
              <w:ind w:firstLine="0"/>
              <w:jc w:val="center"/>
              <w:rPr>
                <w:sz w:val="24"/>
                <w:szCs w:val="24"/>
              </w:rPr>
            </w:pPr>
            <w:r>
              <w:rPr>
                <w:sz w:val="24"/>
                <w:szCs w:val="24"/>
              </w:rPr>
              <w:t>0,12</w:t>
            </w:r>
          </w:p>
        </w:tc>
      </w:tr>
      <w:tr w:rsidR="00C01245" w:rsidRPr="00CD4F1F" w:rsidTr="00102CEE">
        <w:trPr>
          <w:trHeight w:val="145"/>
        </w:trPr>
        <w:tc>
          <w:tcPr>
            <w:tcW w:w="573" w:type="dxa"/>
            <w:tcBorders>
              <w:top w:val="nil"/>
              <w:left w:val="single" w:sz="2" w:space="0" w:color="000000"/>
              <w:bottom w:val="single" w:sz="2" w:space="0" w:color="000000"/>
              <w:right w:val="nil"/>
            </w:tcBorders>
            <w:hideMark/>
          </w:tcPr>
          <w:p w:rsidR="00C01245" w:rsidRPr="00CD4F1F" w:rsidRDefault="00C01245" w:rsidP="00102CEE">
            <w:pPr>
              <w:pStyle w:val="af0"/>
              <w:snapToGrid w:val="0"/>
              <w:ind w:firstLine="0"/>
              <w:jc w:val="center"/>
              <w:rPr>
                <w:sz w:val="24"/>
                <w:szCs w:val="24"/>
              </w:rPr>
            </w:pPr>
          </w:p>
        </w:tc>
        <w:tc>
          <w:tcPr>
            <w:tcW w:w="6428" w:type="dxa"/>
            <w:gridSpan w:val="2"/>
            <w:tcBorders>
              <w:top w:val="single" w:sz="2" w:space="0" w:color="000000"/>
              <w:left w:val="single" w:sz="2" w:space="0" w:color="000000"/>
              <w:bottom w:val="single" w:sz="2" w:space="0" w:color="000000"/>
              <w:right w:val="single" w:sz="2" w:space="0" w:color="000000"/>
            </w:tcBorders>
            <w:hideMark/>
          </w:tcPr>
          <w:p w:rsidR="00C01245" w:rsidRPr="00D85657" w:rsidRDefault="00C01245" w:rsidP="00102CEE">
            <w:pPr>
              <w:autoSpaceDE w:val="0"/>
              <w:autoSpaceDN w:val="0"/>
              <w:adjustRightInd w:val="0"/>
              <w:ind w:hanging="6"/>
              <w:jc w:val="both"/>
              <w:rPr>
                <w:rFonts w:eastAsia="Calibri"/>
                <w:i/>
              </w:rPr>
            </w:pPr>
            <w:r w:rsidRPr="00D85657">
              <w:rPr>
                <w:rFonts w:eastAsia="Calibri"/>
                <w:i/>
              </w:rPr>
              <w:t xml:space="preserve">выявление отклонений от проектных условий эксплуатации, несанкционированного изменения конструктивного решения, </w:t>
            </w:r>
            <w:r w:rsidRPr="00D85657">
              <w:rPr>
                <w:rFonts w:eastAsia="Calibri"/>
                <w:i/>
              </w:rPr>
              <w:lastRenderedPageBreak/>
              <w:t xml:space="preserve">признаков потери несущей способности, наличия деформаций, нарушения теплозащитных свойств, гидроизоляции между цокольной частью здания и стенами, </w:t>
            </w:r>
            <w:r w:rsidRPr="00D060DE">
              <w:rPr>
                <w:rFonts w:eastAsia="Calibri"/>
                <w:i/>
              </w:rPr>
              <w:t>неисправности водоотводов;</w:t>
            </w:r>
          </w:p>
          <w:p w:rsidR="00C01245" w:rsidRPr="00D85657" w:rsidRDefault="00C01245" w:rsidP="00102CEE">
            <w:pPr>
              <w:autoSpaceDE w:val="0"/>
              <w:autoSpaceDN w:val="0"/>
              <w:adjustRightInd w:val="0"/>
              <w:ind w:hanging="6"/>
              <w:jc w:val="both"/>
              <w:rPr>
                <w:rFonts w:eastAsia="Calibri"/>
                <w:i/>
              </w:rPr>
            </w:pPr>
            <w:r w:rsidRPr="00D85657">
              <w:rPr>
                <w:rFonts w:eastAsia="Calibri"/>
                <w:i/>
              </w:rPr>
              <w:t>выявление следов коррозии, деформаций и трещин в местах расположения арматуры и закладных деталей, наличия трещин в местах примыкания внутренних поперечных стен к наружным стенам из несущих и самонесущих панелей, из крупноразмерных блоков;</w:t>
            </w:r>
          </w:p>
          <w:p w:rsidR="00C01245" w:rsidRPr="00D85657" w:rsidRDefault="00C01245" w:rsidP="00102CEE">
            <w:pPr>
              <w:autoSpaceDE w:val="0"/>
              <w:autoSpaceDN w:val="0"/>
              <w:adjustRightInd w:val="0"/>
              <w:ind w:hanging="6"/>
              <w:jc w:val="both"/>
              <w:rPr>
                <w:rFonts w:eastAsia="Calibri"/>
                <w:i/>
              </w:rPr>
            </w:pPr>
            <w:r w:rsidRPr="00D85657">
              <w:rPr>
                <w:rFonts w:eastAsia="Calibri"/>
                <w:i/>
              </w:rPr>
              <w:t>выявление повреждений в кладке, наличия и характера трещин, выветривания, отклонения от вертикали и выпучивания отдельных участков стен;</w:t>
            </w:r>
          </w:p>
          <w:p w:rsidR="00C01245" w:rsidRPr="00CD4F1F" w:rsidRDefault="00C01245" w:rsidP="00102CEE">
            <w:pPr>
              <w:autoSpaceDE w:val="0"/>
              <w:autoSpaceDN w:val="0"/>
              <w:adjustRightInd w:val="0"/>
              <w:ind w:hanging="6"/>
              <w:jc w:val="both"/>
            </w:pPr>
            <w:r w:rsidRPr="00D85657">
              <w:rPr>
                <w:rFonts w:eastAsia="Calibri"/>
                <w:i/>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2693" w:type="dxa"/>
            <w:gridSpan w:val="3"/>
            <w:tcBorders>
              <w:top w:val="single" w:sz="2" w:space="0" w:color="000000"/>
              <w:left w:val="single" w:sz="2" w:space="0" w:color="000000"/>
              <w:bottom w:val="single" w:sz="2" w:space="0" w:color="000000"/>
              <w:right w:val="single" w:sz="2" w:space="0" w:color="000000"/>
            </w:tcBorders>
          </w:tcPr>
          <w:p w:rsidR="00C01245" w:rsidRPr="00CD4F1F" w:rsidRDefault="00C01245" w:rsidP="00102CEE">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lastRenderedPageBreak/>
              <w:t xml:space="preserve">осмотры </w:t>
            </w:r>
          </w:p>
          <w:p w:rsidR="00C01245" w:rsidRPr="00CD4F1F" w:rsidRDefault="00C01245" w:rsidP="00102CEE">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t xml:space="preserve">не реже 2 раз в год; </w:t>
            </w:r>
          </w:p>
          <w:p w:rsidR="00C01245" w:rsidRPr="00CD4F1F" w:rsidRDefault="00C01245" w:rsidP="00102CEE">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lastRenderedPageBreak/>
              <w:t>устранение нарушений - по мере необходимости</w:t>
            </w:r>
          </w:p>
          <w:p w:rsidR="00C01245" w:rsidRPr="00CD4F1F" w:rsidRDefault="00C01245" w:rsidP="00102CEE">
            <w:pPr>
              <w:pStyle w:val="af0"/>
              <w:snapToGrid w:val="0"/>
              <w:ind w:firstLine="0"/>
              <w:rPr>
                <w:sz w:val="24"/>
                <w:szCs w:val="24"/>
              </w:rPr>
            </w:pPr>
          </w:p>
        </w:tc>
      </w:tr>
      <w:tr w:rsidR="00C01245" w:rsidRPr="00CD4F1F" w:rsidTr="00102CEE">
        <w:trPr>
          <w:trHeight w:val="145"/>
        </w:trPr>
        <w:tc>
          <w:tcPr>
            <w:tcW w:w="573" w:type="dxa"/>
            <w:tcBorders>
              <w:top w:val="nil"/>
              <w:left w:val="single" w:sz="2" w:space="0" w:color="000000"/>
              <w:bottom w:val="single" w:sz="2" w:space="0" w:color="000000"/>
              <w:right w:val="nil"/>
            </w:tcBorders>
            <w:hideMark/>
          </w:tcPr>
          <w:p w:rsidR="00C01245" w:rsidRPr="00CD4F1F" w:rsidRDefault="00C01245" w:rsidP="00102CEE">
            <w:pPr>
              <w:pStyle w:val="af0"/>
              <w:snapToGrid w:val="0"/>
              <w:ind w:firstLine="0"/>
              <w:jc w:val="center"/>
              <w:rPr>
                <w:sz w:val="24"/>
                <w:szCs w:val="24"/>
              </w:rPr>
            </w:pPr>
            <w:r>
              <w:rPr>
                <w:sz w:val="24"/>
                <w:szCs w:val="24"/>
              </w:rPr>
              <w:lastRenderedPageBreak/>
              <w:t>3.</w:t>
            </w:r>
          </w:p>
        </w:tc>
        <w:tc>
          <w:tcPr>
            <w:tcW w:w="6428" w:type="dxa"/>
            <w:gridSpan w:val="2"/>
            <w:tcBorders>
              <w:top w:val="single" w:sz="2" w:space="0" w:color="000000"/>
              <w:left w:val="single" w:sz="2" w:space="0" w:color="000000"/>
              <w:bottom w:val="single" w:sz="2" w:space="0" w:color="000000"/>
              <w:right w:val="single" w:sz="2" w:space="0" w:color="000000"/>
            </w:tcBorders>
            <w:hideMark/>
          </w:tcPr>
          <w:p w:rsidR="00C01245" w:rsidRPr="00CD4F1F" w:rsidRDefault="00C01245" w:rsidP="00102CEE">
            <w:pPr>
              <w:pStyle w:val="af0"/>
              <w:snapToGrid w:val="0"/>
              <w:ind w:firstLine="0"/>
              <w:jc w:val="both"/>
              <w:rPr>
                <w:sz w:val="24"/>
                <w:szCs w:val="24"/>
              </w:rPr>
            </w:pPr>
            <w:r w:rsidRPr="00CD4F1F">
              <w:rPr>
                <w:sz w:val="24"/>
                <w:szCs w:val="24"/>
              </w:rPr>
              <w:t>Работы, выполняемые в целях надлежащего содержания перекрытий и покрытий многоквартирных домов</w:t>
            </w:r>
          </w:p>
        </w:tc>
        <w:tc>
          <w:tcPr>
            <w:tcW w:w="1276" w:type="dxa"/>
            <w:tcBorders>
              <w:top w:val="single" w:sz="2" w:space="0" w:color="000000"/>
              <w:left w:val="single" w:sz="2" w:space="0" w:color="000000"/>
              <w:bottom w:val="single" w:sz="2" w:space="0" w:color="000000"/>
              <w:right w:val="single" w:sz="2" w:space="0" w:color="000000"/>
            </w:tcBorders>
          </w:tcPr>
          <w:p w:rsidR="00C01245" w:rsidRPr="00A25E62" w:rsidRDefault="00C01245" w:rsidP="00102CEE">
            <w:pPr>
              <w:pStyle w:val="af0"/>
              <w:snapToGrid w:val="0"/>
              <w:ind w:firstLine="0"/>
              <w:jc w:val="center"/>
              <w:rPr>
                <w:sz w:val="24"/>
                <w:szCs w:val="24"/>
              </w:rPr>
            </w:pPr>
            <w:r>
              <w:rPr>
                <w:sz w:val="24"/>
                <w:szCs w:val="24"/>
              </w:rPr>
              <w:t>6 804,00</w:t>
            </w:r>
          </w:p>
        </w:tc>
        <w:tc>
          <w:tcPr>
            <w:tcW w:w="1417" w:type="dxa"/>
            <w:gridSpan w:val="2"/>
            <w:tcBorders>
              <w:top w:val="single" w:sz="2" w:space="0" w:color="000000"/>
              <w:left w:val="single" w:sz="2" w:space="0" w:color="000000"/>
              <w:bottom w:val="single" w:sz="2" w:space="0" w:color="000000"/>
              <w:right w:val="single" w:sz="2" w:space="0" w:color="000000"/>
            </w:tcBorders>
          </w:tcPr>
          <w:p w:rsidR="00C01245" w:rsidRPr="00F74082" w:rsidRDefault="00C01245" w:rsidP="00102CEE">
            <w:pPr>
              <w:pStyle w:val="af0"/>
              <w:snapToGrid w:val="0"/>
              <w:ind w:firstLine="0"/>
              <w:jc w:val="center"/>
              <w:rPr>
                <w:sz w:val="24"/>
                <w:szCs w:val="24"/>
              </w:rPr>
            </w:pPr>
            <w:r>
              <w:rPr>
                <w:sz w:val="24"/>
                <w:szCs w:val="24"/>
              </w:rPr>
              <w:t>0,12</w:t>
            </w:r>
          </w:p>
        </w:tc>
      </w:tr>
      <w:tr w:rsidR="00C01245" w:rsidRPr="00CD4F1F" w:rsidTr="00102CEE">
        <w:trPr>
          <w:trHeight w:val="145"/>
        </w:trPr>
        <w:tc>
          <w:tcPr>
            <w:tcW w:w="573" w:type="dxa"/>
            <w:tcBorders>
              <w:top w:val="nil"/>
              <w:left w:val="single" w:sz="2" w:space="0" w:color="000000"/>
              <w:bottom w:val="single" w:sz="2" w:space="0" w:color="000000"/>
              <w:right w:val="nil"/>
            </w:tcBorders>
            <w:hideMark/>
          </w:tcPr>
          <w:p w:rsidR="00C01245" w:rsidRPr="00CD4F1F" w:rsidRDefault="00C01245" w:rsidP="00102CEE">
            <w:pPr>
              <w:pStyle w:val="af0"/>
              <w:snapToGrid w:val="0"/>
              <w:ind w:firstLine="0"/>
              <w:jc w:val="center"/>
              <w:rPr>
                <w:sz w:val="24"/>
                <w:szCs w:val="24"/>
              </w:rPr>
            </w:pPr>
          </w:p>
        </w:tc>
        <w:tc>
          <w:tcPr>
            <w:tcW w:w="6428" w:type="dxa"/>
            <w:gridSpan w:val="2"/>
            <w:tcBorders>
              <w:top w:val="single" w:sz="2" w:space="0" w:color="000000"/>
              <w:left w:val="single" w:sz="2" w:space="0" w:color="000000"/>
              <w:bottom w:val="single" w:sz="2" w:space="0" w:color="000000"/>
              <w:right w:val="single" w:sz="2" w:space="0" w:color="000000"/>
            </w:tcBorders>
            <w:hideMark/>
          </w:tcPr>
          <w:p w:rsidR="00C01245" w:rsidRDefault="00C01245" w:rsidP="00102CEE">
            <w:pPr>
              <w:autoSpaceDE w:val="0"/>
              <w:autoSpaceDN w:val="0"/>
              <w:adjustRightInd w:val="0"/>
              <w:ind w:hanging="6"/>
              <w:jc w:val="both"/>
              <w:rPr>
                <w:rFonts w:eastAsia="Calibri"/>
                <w:i/>
                <w:iCs/>
              </w:rPr>
            </w:pPr>
            <w:r>
              <w:rPr>
                <w:rFonts w:eastAsia="Calibri"/>
                <w:i/>
                <w:iCs/>
              </w:rPr>
              <w:t>выявление нарушений условий эксплуатации, несанкционированных изменений конструктивного решения, выявления прогибов, трещин и колебаний;</w:t>
            </w:r>
          </w:p>
          <w:p w:rsidR="00C01245" w:rsidRDefault="00C01245" w:rsidP="00102CEE">
            <w:pPr>
              <w:autoSpaceDE w:val="0"/>
              <w:autoSpaceDN w:val="0"/>
              <w:adjustRightInd w:val="0"/>
              <w:ind w:hanging="6"/>
              <w:jc w:val="both"/>
              <w:rPr>
                <w:rFonts w:eastAsia="Calibri"/>
                <w:i/>
                <w:iCs/>
              </w:rPr>
            </w:pPr>
            <w:r>
              <w:rPr>
                <w:rFonts w:eastAsia="Calibri"/>
                <w:i/>
                <w:iCs/>
              </w:rPr>
              <w:t>выявление наличия, характера и величины трещин в теле перекрытия и в местах примыканий к стенам, отслоения защитного слоя бетона и оголения арматуры, коррозии арматуры;</w:t>
            </w:r>
          </w:p>
          <w:p w:rsidR="00C01245" w:rsidRDefault="00C01245" w:rsidP="00102CEE">
            <w:pPr>
              <w:autoSpaceDE w:val="0"/>
              <w:autoSpaceDN w:val="0"/>
              <w:adjustRightInd w:val="0"/>
              <w:ind w:hanging="6"/>
              <w:jc w:val="both"/>
              <w:rPr>
                <w:rFonts w:eastAsia="Calibri"/>
                <w:i/>
                <w:iCs/>
              </w:rPr>
            </w:pPr>
            <w:r>
              <w:rPr>
                <w:rFonts w:eastAsia="Calibri"/>
                <w:i/>
                <w:iCs/>
              </w:rPr>
              <w:t>выявление наличия, характера и величины трещин, смещения плит, отслоения выравнивающего слоя в заделке швов, следов протечек или промерзаний, отслоения защитного слоя, коррозии; выявление наличия, характера и величины трещин в сводах, изменений состояния кладки;</w:t>
            </w:r>
          </w:p>
          <w:p w:rsidR="00C01245" w:rsidRDefault="00C01245" w:rsidP="00102CEE">
            <w:pPr>
              <w:autoSpaceDE w:val="0"/>
              <w:autoSpaceDN w:val="0"/>
              <w:adjustRightInd w:val="0"/>
              <w:ind w:hanging="6"/>
              <w:jc w:val="both"/>
              <w:rPr>
                <w:rFonts w:eastAsia="Calibri"/>
                <w:i/>
                <w:iCs/>
              </w:rPr>
            </w:pPr>
            <w:r>
              <w:rPr>
                <w:rFonts w:eastAsia="Calibri"/>
                <w:i/>
                <w:iCs/>
              </w:rPr>
              <w:t>проверка состояния утеплителя, гидроизоляции и звукоизоляции, адгезии отделочных слоев к конструкциям перекрытия (покрытия);</w:t>
            </w:r>
          </w:p>
          <w:p w:rsidR="00C01245" w:rsidRPr="00CD4F1F" w:rsidRDefault="00C01245" w:rsidP="00102CEE">
            <w:pPr>
              <w:autoSpaceDE w:val="0"/>
              <w:autoSpaceDN w:val="0"/>
              <w:adjustRightInd w:val="0"/>
              <w:ind w:hanging="6"/>
              <w:jc w:val="both"/>
            </w:pPr>
            <w:r>
              <w:rPr>
                <w:rFonts w:eastAsia="Calibri"/>
                <w:i/>
                <w:iCs/>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693" w:type="dxa"/>
            <w:gridSpan w:val="3"/>
            <w:tcBorders>
              <w:top w:val="single" w:sz="2" w:space="0" w:color="000000"/>
              <w:left w:val="single" w:sz="2" w:space="0" w:color="000000"/>
              <w:bottom w:val="single" w:sz="2" w:space="0" w:color="000000"/>
              <w:right w:val="single" w:sz="2" w:space="0" w:color="000000"/>
            </w:tcBorders>
          </w:tcPr>
          <w:p w:rsidR="00C01245" w:rsidRPr="00CD4F1F" w:rsidRDefault="00C01245" w:rsidP="00102CEE">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t xml:space="preserve">осмотры </w:t>
            </w:r>
          </w:p>
          <w:p w:rsidR="00C01245" w:rsidRPr="00CD4F1F" w:rsidRDefault="00C01245" w:rsidP="00102CEE">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t xml:space="preserve">не реже 2 раз в год; </w:t>
            </w:r>
          </w:p>
          <w:p w:rsidR="00C01245" w:rsidRPr="00CD4F1F" w:rsidRDefault="00C01245" w:rsidP="00102CEE">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t>устранение нарушений - по мере необходимости</w:t>
            </w:r>
          </w:p>
          <w:p w:rsidR="00C01245" w:rsidRPr="00CD4F1F" w:rsidRDefault="00C01245" w:rsidP="00102CEE">
            <w:pPr>
              <w:pStyle w:val="af0"/>
              <w:snapToGrid w:val="0"/>
              <w:ind w:firstLine="0"/>
              <w:rPr>
                <w:sz w:val="24"/>
                <w:szCs w:val="24"/>
              </w:rPr>
            </w:pPr>
          </w:p>
        </w:tc>
      </w:tr>
      <w:tr w:rsidR="00C01245" w:rsidRPr="00CD4F1F" w:rsidTr="00102CEE">
        <w:trPr>
          <w:trHeight w:val="145"/>
        </w:trPr>
        <w:tc>
          <w:tcPr>
            <w:tcW w:w="573" w:type="dxa"/>
            <w:tcBorders>
              <w:top w:val="nil"/>
              <w:left w:val="single" w:sz="2" w:space="0" w:color="000000"/>
              <w:bottom w:val="single" w:sz="2" w:space="0" w:color="000000"/>
              <w:right w:val="nil"/>
            </w:tcBorders>
            <w:hideMark/>
          </w:tcPr>
          <w:p w:rsidR="00C01245" w:rsidRPr="00CD4F1F" w:rsidRDefault="00C01245" w:rsidP="00102CEE">
            <w:pPr>
              <w:pStyle w:val="af0"/>
              <w:snapToGrid w:val="0"/>
              <w:ind w:firstLine="0"/>
              <w:jc w:val="center"/>
              <w:rPr>
                <w:sz w:val="24"/>
                <w:szCs w:val="24"/>
              </w:rPr>
            </w:pPr>
            <w:r>
              <w:rPr>
                <w:sz w:val="24"/>
                <w:szCs w:val="24"/>
              </w:rPr>
              <w:t>4.</w:t>
            </w:r>
          </w:p>
        </w:tc>
        <w:tc>
          <w:tcPr>
            <w:tcW w:w="6428" w:type="dxa"/>
            <w:gridSpan w:val="2"/>
            <w:tcBorders>
              <w:top w:val="single" w:sz="2" w:space="0" w:color="000000"/>
              <w:left w:val="single" w:sz="2" w:space="0" w:color="000000"/>
              <w:bottom w:val="single" w:sz="2" w:space="0" w:color="000000"/>
              <w:right w:val="single" w:sz="2" w:space="0" w:color="000000"/>
            </w:tcBorders>
            <w:hideMark/>
          </w:tcPr>
          <w:p w:rsidR="00C01245" w:rsidRPr="00CD4F1F" w:rsidRDefault="00C01245" w:rsidP="00102CEE">
            <w:pPr>
              <w:pStyle w:val="af0"/>
              <w:snapToGrid w:val="0"/>
              <w:ind w:firstLine="0"/>
              <w:jc w:val="both"/>
              <w:rPr>
                <w:sz w:val="24"/>
                <w:szCs w:val="24"/>
              </w:rPr>
            </w:pPr>
            <w:r w:rsidRPr="00CD4F1F">
              <w:rPr>
                <w:sz w:val="24"/>
                <w:szCs w:val="24"/>
              </w:rPr>
              <w:t xml:space="preserve">Работы, выполняемые для надлежащего содержания </w:t>
            </w:r>
            <w:r>
              <w:rPr>
                <w:sz w:val="24"/>
                <w:szCs w:val="24"/>
              </w:rPr>
              <w:t xml:space="preserve">крыш </w:t>
            </w:r>
            <w:r w:rsidRPr="00CD4F1F">
              <w:rPr>
                <w:sz w:val="24"/>
                <w:szCs w:val="24"/>
              </w:rPr>
              <w:t>многоквартирных домов</w:t>
            </w:r>
          </w:p>
        </w:tc>
        <w:tc>
          <w:tcPr>
            <w:tcW w:w="1276" w:type="dxa"/>
            <w:tcBorders>
              <w:top w:val="single" w:sz="2" w:space="0" w:color="000000"/>
              <w:left w:val="single" w:sz="2" w:space="0" w:color="000000"/>
              <w:bottom w:val="single" w:sz="2" w:space="0" w:color="000000"/>
              <w:right w:val="single" w:sz="2" w:space="0" w:color="000000"/>
            </w:tcBorders>
          </w:tcPr>
          <w:p w:rsidR="00C01245" w:rsidRPr="00A25E62" w:rsidRDefault="00C01245" w:rsidP="00102CEE">
            <w:pPr>
              <w:pStyle w:val="af0"/>
              <w:snapToGrid w:val="0"/>
              <w:ind w:firstLine="0"/>
              <w:jc w:val="center"/>
              <w:rPr>
                <w:sz w:val="24"/>
                <w:szCs w:val="24"/>
              </w:rPr>
            </w:pPr>
            <w:r>
              <w:rPr>
                <w:sz w:val="24"/>
                <w:szCs w:val="24"/>
              </w:rPr>
              <w:t>6 804,00</w:t>
            </w:r>
          </w:p>
        </w:tc>
        <w:tc>
          <w:tcPr>
            <w:tcW w:w="1417" w:type="dxa"/>
            <w:gridSpan w:val="2"/>
            <w:tcBorders>
              <w:top w:val="single" w:sz="2" w:space="0" w:color="000000"/>
              <w:left w:val="single" w:sz="2" w:space="0" w:color="000000"/>
              <w:bottom w:val="single" w:sz="2" w:space="0" w:color="000000"/>
              <w:right w:val="single" w:sz="2" w:space="0" w:color="000000"/>
            </w:tcBorders>
          </w:tcPr>
          <w:p w:rsidR="00C01245" w:rsidRPr="00F74082" w:rsidRDefault="00C01245" w:rsidP="00102CEE">
            <w:pPr>
              <w:pStyle w:val="af0"/>
              <w:snapToGrid w:val="0"/>
              <w:ind w:firstLine="0"/>
              <w:jc w:val="center"/>
              <w:rPr>
                <w:sz w:val="24"/>
                <w:szCs w:val="24"/>
              </w:rPr>
            </w:pPr>
            <w:r>
              <w:rPr>
                <w:sz w:val="24"/>
                <w:szCs w:val="24"/>
              </w:rPr>
              <w:t>0,12</w:t>
            </w:r>
          </w:p>
        </w:tc>
      </w:tr>
      <w:tr w:rsidR="00C01245" w:rsidRPr="00CD4F1F" w:rsidTr="00102CEE">
        <w:trPr>
          <w:trHeight w:val="654"/>
        </w:trPr>
        <w:tc>
          <w:tcPr>
            <w:tcW w:w="573" w:type="dxa"/>
            <w:tcBorders>
              <w:top w:val="nil"/>
              <w:left w:val="single" w:sz="2" w:space="0" w:color="000000"/>
              <w:bottom w:val="single" w:sz="4" w:space="0" w:color="000000"/>
              <w:right w:val="nil"/>
            </w:tcBorders>
          </w:tcPr>
          <w:p w:rsidR="00C01245" w:rsidRPr="00CD4F1F" w:rsidRDefault="00C01245" w:rsidP="00102CEE">
            <w:pPr>
              <w:pStyle w:val="af0"/>
              <w:snapToGrid w:val="0"/>
              <w:ind w:firstLine="0"/>
              <w:jc w:val="center"/>
              <w:rPr>
                <w:sz w:val="24"/>
                <w:szCs w:val="24"/>
              </w:rPr>
            </w:pPr>
          </w:p>
        </w:tc>
        <w:tc>
          <w:tcPr>
            <w:tcW w:w="6428" w:type="dxa"/>
            <w:gridSpan w:val="2"/>
            <w:tcBorders>
              <w:top w:val="nil"/>
              <w:left w:val="single" w:sz="2" w:space="0" w:color="000000"/>
              <w:bottom w:val="single" w:sz="4" w:space="0" w:color="000000"/>
              <w:right w:val="single" w:sz="2" w:space="0" w:color="000000"/>
            </w:tcBorders>
            <w:hideMark/>
          </w:tcPr>
          <w:p w:rsidR="00C01245" w:rsidRPr="00E42070" w:rsidRDefault="00C01245" w:rsidP="00102CEE">
            <w:pPr>
              <w:autoSpaceDE w:val="0"/>
              <w:autoSpaceDN w:val="0"/>
              <w:adjustRightInd w:val="0"/>
              <w:ind w:hanging="6"/>
              <w:jc w:val="both"/>
              <w:rPr>
                <w:rFonts w:eastAsia="Calibri"/>
                <w:i/>
              </w:rPr>
            </w:pPr>
            <w:r w:rsidRPr="00E42070">
              <w:rPr>
                <w:rFonts w:eastAsia="Calibri"/>
                <w:i/>
              </w:rPr>
              <w:t>проверка кровли на отсутствие протечек;</w:t>
            </w:r>
          </w:p>
          <w:p w:rsidR="00C01245" w:rsidRPr="00E42070" w:rsidRDefault="00C01245" w:rsidP="00102CEE">
            <w:pPr>
              <w:autoSpaceDE w:val="0"/>
              <w:autoSpaceDN w:val="0"/>
              <w:adjustRightInd w:val="0"/>
              <w:ind w:hanging="6"/>
              <w:jc w:val="both"/>
              <w:rPr>
                <w:rFonts w:eastAsia="Calibri"/>
                <w:i/>
              </w:rPr>
            </w:pPr>
            <w:r w:rsidRPr="00E42070">
              <w:rPr>
                <w:rFonts w:eastAsia="Calibri"/>
                <w:i/>
              </w:rPr>
              <w:t>проверка оборудования, расположенного на крыше;</w:t>
            </w:r>
          </w:p>
          <w:p w:rsidR="00C01245" w:rsidRPr="00E42070" w:rsidRDefault="00C01245" w:rsidP="00102CEE">
            <w:pPr>
              <w:autoSpaceDE w:val="0"/>
              <w:autoSpaceDN w:val="0"/>
              <w:adjustRightInd w:val="0"/>
              <w:ind w:hanging="6"/>
              <w:jc w:val="both"/>
              <w:rPr>
                <w:rFonts w:eastAsia="Calibri"/>
                <w:i/>
              </w:rPr>
            </w:pPr>
            <w:r w:rsidRPr="00E42070">
              <w:rPr>
                <w:rFonts w:eastAsia="Calibri"/>
                <w:i/>
              </w:rPr>
              <w:t>выявление деформации и повреждений несущих кровельных конструкций, защиты деревянных конструкций, креплений элементов несущих конструкций крыши, водоотводящих устройств и оборудования, выходов на крыши, осадочных и температурных швов, водоприемных воронок внутреннего водостока;</w:t>
            </w:r>
          </w:p>
          <w:p w:rsidR="00C01245" w:rsidRPr="00E42070" w:rsidRDefault="00C01245" w:rsidP="00102CEE">
            <w:pPr>
              <w:autoSpaceDE w:val="0"/>
              <w:autoSpaceDN w:val="0"/>
              <w:adjustRightInd w:val="0"/>
              <w:ind w:hanging="6"/>
              <w:jc w:val="both"/>
              <w:rPr>
                <w:rFonts w:eastAsia="Calibri"/>
                <w:i/>
              </w:rPr>
            </w:pPr>
            <w:r w:rsidRPr="00E42070">
              <w:rPr>
                <w:rFonts w:eastAsia="Calibri"/>
                <w:i/>
              </w:rPr>
              <w:t>проверка температурно-влажностного режима и воздухообмена на чердаке</w:t>
            </w:r>
            <w:r>
              <w:rPr>
                <w:rFonts w:eastAsia="Calibri"/>
                <w:i/>
              </w:rPr>
              <w:t xml:space="preserve"> либо </w:t>
            </w:r>
            <w:r w:rsidRPr="00E42070">
              <w:rPr>
                <w:rFonts w:eastAsia="Calibri"/>
                <w:i/>
              </w:rPr>
              <w:t xml:space="preserve">осмотр потолков верхних этажей домов с совмещенными (бесчердачными) крышами для обеспечения нормативных требований их эксплуатации </w:t>
            </w:r>
            <w:r w:rsidRPr="00E42070">
              <w:rPr>
                <w:rFonts w:eastAsia="Calibri"/>
                <w:i/>
              </w:rPr>
              <w:lastRenderedPageBreak/>
              <w:t>в период продолжительной и устойчивой отрицательной температуры наружного воздуха, влияющей на возможные промерзания их покрытий;</w:t>
            </w:r>
          </w:p>
          <w:p w:rsidR="00C01245" w:rsidRPr="00E42070" w:rsidRDefault="00C01245" w:rsidP="00102CEE">
            <w:pPr>
              <w:autoSpaceDE w:val="0"/>
              <w:autoSpaceDN w:val="0"/>
              <w:adjustRightInd w:val="0"/>
              <w:ind w:hanging="6"/>
              <w:jc w:val="both"/>
              <w:rPr>
                <w:rFonts w:eastAsia="Calibri"/>
                <w:i/>
              </w:rPr>
            </w:pPr>
            <w:r w:rsidRPr="00E42070">
              <w:rPr>
                <w:rFonts w:eastAsia="Calibri"/>
                <w:i/>
              </w:rPr>
              <w:t>проверка и при необходимости очистка кровли от мусора, грязи и наледи, препятствующих стоку дождевых и талых вод;</w:t>
            </w:r>
          </w:p>
          <w:p w:rsidR="00C01245" w:rsidRPr="00E42070" w:rsidRDefault="00C01245" w:rsidP="00102CEE">
            <w:pPr>
              <w:autoSpaceDE w:val="0"/>
              <w:autoSpaceDN w:val="0"/>
              <w:adjustRightInd w:val="0"/>
              <w:ind w:hanging="6"/>
              <w:jc w:val="both"/>
              <w:rPr>
                <w:rFonts w:eastAsia="Calibri"/>
                <w:i/>
              </w:rPr>
            </w:pPr>
            <w:r w:rsidRPr="00E42070">
              <w:rPr>
                <w:rFonts w:eastAsia="Calibri"/>
                <w:i/>
              </w:rPr>
              <w:t>проверка и при необходимости очистка кровли от скопления снега и наледи;</w:t>
            </w:r>
          </w:p>
          <w:p w:rsidR="00C01245" w:rsidRPr="00E42070" w:rsidRDefault="00C01245" w:rsidP="00102CEE">
            <w:pPr>
              <w:autoSpaceDE w:val="0"/>
              <w:autoSpaceDN w:val="0"/>
              <w:adjustRightInd w:val="0"/>
              <w:ind w:hanging="6"/>
              <w:jc w:val="both"/>
              <w:rPr>
                <w:rFonts w:eastAsia="Calibri"/>
                <w:i/>
              </w:rPr>
            </w:pPr>
            <w:r w:rsidRPr="00E42070">
              <w:rPr>
                <w:rFonts w:eastAsia="Calibri"/>
                <w:i/>
              </w:rPr>
              <w:t>проверка и при необходимости восстановление защитного окрасочного слоя металлических элементов, окраска металлических креплений кровель антикоррозийными защитными красками и составами;</w:t>
            </w:r>
          </w:p>
          <w:p w:rsidR="00C01245" w:rsidRPr="00E42070" w:rsidRDefault="00C01245" w:rsidP="00102CEE">
            <w:pPr>
              <w:autoSpaceDE w:val="0"/>
              <w:autoSpaceDN w:val="0"/>
              <w:adjustRightInd w:val="0"/>
              <w:ind w:hanging="6"/>
              <w:jc w:val="both"/>
              <w:rPr>
                <w:rFonts w:eastAsia="Calibri"/>
                <w:i/>
              </w:rPr>
            </w:pPr>
            <w:r w:rsidRPr="00E42070">
              <w:rPr>
                <w:rFonts w:eastAsia="Calibri"/>
                <w:i/>
              </w:rPr>
              <w:t>проверка и при необходимости восстановление антикоррозионного покрытия стальных связей, размещенных на крыше и в технических помещениях металлических деталей;</w:t>
            </w:r>
          </w:p>
          <w:p w:rsidR="00C01245" w:rsidRPr="00CD4F1F" w:rsidRDefault="00C01245" w:rsidP="00102CEE">
            <w:pPr>
              <w:autoSpaceDE w:val="0"/>
              <w:autoSpaceDN w:val="0"/>
              <w:adjustRightInd w:val="0"/>
              <w:ind w:hanging="6"/>
              <w:jc w:val="both"/>
              <w:rPr>
                <w:i/>
                <w:iCs/>
              </w:rPr>
            </w:pPr>
            <w:r w:rsidRPr="00E42070">
              <w:rPr>
                <w:rFonts w:eastAsia="Calibri"/>
                <w:i/>
              </w:rPr>
              <w:t>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tc>
        <w:tc>
          <w:tcPr>
            <w:tcW w:w="2693" w:type="dxa"/>
            <w:gridSpan w:val="3"/>
            <w:tcBorders>
              <w:top w:val="nil"/>
              <w:left w:val="single" w:sz="2" w:space="0" w:color="000000"/>
              <w:bottom w:val="single" w:sz="4" w:space="0" w:color="000000"/>
              <w:right w:val="single" w:sz="2" w:space="0" w:color="000000"/>
            </w:tcBorders>
          </w:tcPr>
          <w:p w:rsidR="00C01245" w:rsidRPr="00CD4F1F" w:rsidRDefault="00C01245" w:rsidP="00102CEE">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lastRenderedPageBreak/>
              <w:t xml:space="preserve">осмотры </w:t>
            </w:r>
          </w:p>
          <w:p w:rsidR="00C01245" w:rsidRPr="00CD4F1F" w:rsidRDefault="00C01245" w:rsidP="00102CEE">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t xml:space="preserve">не реже 2 раз в год; </w:t>
            </w:r>
          </w:p>
          <w:p w:rsidR="00C01245" w:rsidRPr="00CD4F1F" w:rsidRDefault="00C01245" w:rsidP="00102CEE">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t>устранение нарушений - по мере необходимости</w:t>
            </w:r>
          </w:p>
          <w:p w:rsidR="00C01245" w:rsidRPr="00CD4F1F" w:rsidRDefault="00C01245" w:rsidP="00102CEE">
            <w:pPr>
              <w:pStyle w:val="af0"/>
              <w:snapToGrid w:val="0"/>
              <w:ind w:firstLine="0"/>
              <w:jc w:val="center"/>
              <w:rPr>
                <w:i/>
                <w:iCs/>
                <w:sz w:val="24"/>
                <w:szCs w:val="24"/>
              </w:rPr>
            </w:pPr>
          </w:p>
        </w:tc>
      </w:tr>
      <w:tr w:rsidR="00C01245" w:rsidRPr="00CD4F1F" w:rsidTr="00102CEE">
        <w:trPr>
          <w:trHeight w:val="145"/>
        </w:trPr>
        <w:tc>
          <w:tcPr>
            <w:tcW w:w="573" w:type="dxa"/>
            <w:tcBorders>
              <w:top w:val="single" w:sz="4" w:space="0" w:color="000000"/>
              <w:left w:val="single" w:sz="2" w:space="0" w:color="000000"/>
              <w:bottom w:val="single" w:sz="2" w:space="0" w:color="000000"/>
              <w:right w:val="nil"/>
            </w:tcBorders>
            <w:hideMark/>
          </w:tcPr>
          <w:p w:rsidR="00C01245" w:rsidRPr="00CD4F1F" w:rsidRDefault="00C01245" w:rsidP="00102CEE">
            <w:pPr>
              <w:pStyle w:val="af0"/>
              <w:snapToGrid w:val="0"/>
              <w:ind w:firstLine="0"/>
              <w:jc w:val="center"/>
              <w:rPr>
                <w:sz w:val="24"/>
                <w:szCs w:val="24"/>
              </w:rPr>
            </w:pPr>
            <w:r>
              <w:rPr>
                <w:sz w:val="24"/>
                <w:szCs w:val="24"/>
              </w:rPr>
              <w:lastRenderedPageBreak/>
              <w:t>5</w:t>
            </w:r>
            <w:r w:rsidRPr="00CD4F1F">
              <w:rPr>
                <w:sz w:val="24"/>
                <w:szCs w:val="24"/>
              </w:rPr>
              <w:t>.</w:t>
            </w:r>
          </w:p>
        </w:tc>
        <w:tc>
          <w:tcPr>
            <w:tcW w:w="6428" w:type="dxa"/>
            <w:gridSpan w:val="2"/>
            <w:tcBorders>
              <w:top w:val="single" w:sz="4" w:space="0" w:color="000000"/>
              <w:left w:val="single" w:sz="2" w:space="0" w:color="000000"/>
              <w:bottom w:val="single" w:sz="2" w:space="0" w:color="000000"/>
              <w:right w:val="single" w:sz="2" w:space="0" w:color="000000"/>
            </w:tcBorders>
            <w:hideMark/>
          </w:tcPr>
          <w:p w:rsidR="00C01245" w:rsidRPr="00CD4F1F" w:rsidRDefault="00C01245" w:rsidP="00102CEE">
            <w:pPr>
              <w:pStyle w:val="af0"/>
              <w:snapToGrid w:val="0"/>
              <w:ind w:firstLine="0"/>
              <w:jc w:val="both"/>
              <w:rPr>
                <w:sz w:val="24"/>
                <w:szCs w:val="24"/>
              </w:rPr>
            </w:pPr>
            <w:r w:rsidRPr="00CD4F1F">
              <w:rPr>
                <w:sz w:val="24"/>
                <w:szCs w:val="24"/>
              </w:rPr>
              <w:t xml:space="preserve">Работы, выполняемые в целях надлежащего содержания </w:t>
            </w:r>
            <w:r>
              <w:rPr>
                <w:sz w:val="24"/>
                <w:szCs w:val="24"/>
              </w:rPr>
              <w:t>лестниц</w:t>
            </w:r>
            <w:r w:rsidRPr="00CD4F1F">
              <w:rPr>
                <w:sz w:val="24"/>
                <w:szCs w:val="24"/>
              </w:rPr>
              <w:t xml:space="preserve"> многоквартирных домов</w:t>
            </w:r>
          </w:p>
        </w:tc>
        <w:tc>
          <w:tcPr>
            <w:tcW w:w="1276" w:type="dxa"/>
            <w:tcBorders>
              <w:top w:val="single" w:sz="4" w:space="0" w:color="000000"/>
              <w:left w:val="single" w:sz="2" w:space="0" w:color="000000"/>
              <w:bottom w:val="single" w:sz="2" w:space="0" w:color="000000"/>
              <w:right w:val="single" w:sz="2" w:space="0" w:color="000000"/>
            </w:tcBorders>
          </w:tcPr>
          <w:p w:rsidR="00C01245" w:rsidRPr="00A25E62" w:rsidRDefault="00C01245" w:rsidP="00102CEE">
            <w:pPr>
              <w:pStyle w:val="af0"/>
              <w:snapToGrid w:val="0"/>
              <w:ind w:firstLine="0"/>
              <w:jc w:val="center"/>
              <w:rPr>
                <w:sz w:val="24"/>
                <w:szCs w:val="24"/>
              </w:rPr>
            </w:pPr>
            <w:r>
              <w:rPr>
                <w:sz w:val="24"/>
                <w:szCs w:val="24"/>
              </w:rPr>
              <w:t>6 804,00</w:t>
            </w:r>
          </w:p>
        </w:tc>
        <w:tc>
          <w:tcPr>
            <w:tcW w:w="1417" w:type="dxa"/>
            <w:gridSpan w:val="2"/>
            <w:tcBorders>
              <w:top w:val="single" w:sz="4" w:space="0" w:color="000000"/>
              <w:left w:val="single" w:sz="2" w:space="0" w:color="000000"/>
              <w:bottom w:val="single" w:sz="2" w:space="0" w:color="000000"/>
              <w:right w:val="single" w:sz="2" w:space="0" w:color="000000"/>
            </w:tcBorders>
          </w:tcPr>
          <w:p w:rsidR="00C01245" w:rsidRPr="00F74082" w:rsidRDefault="00C01245" w:rsidP="00102CEE">
            <w:pPr>
              <w:pStyle w:val="af0"/>
              <w:snapToGrid w:val="0"/>
              <w:ind w:firstLine="0"/>
              <w:jc w:val="center"/>
              <w:rPr>
                <w:sz w:val="24"/>
                <w:szCs w:val="24"/>
              </w:rPr>
            </w:pPr>
            <w:r>
              <w:rPr>
                <w:sz w:val="24"/>
                <w:szCs w:val="24"/>
              </w:rPr>
              <w:t>0,12</w:t>
            </w:r>
          </w:p>
        </w:tc>
      </w:tr>
      <w:tr w:rsidR="00C01245" w:rsidRPr="00CD4F1F" w:rsidTr="00102CEE">
        <w:trPr>
          <w:trHeight w:val="1160"/>
        </w:trPr>
        <w:tc>
          <w:tcPr>
            <w:tcW w:w="573" w:type="dxa"/>
            <w:tcBorders>
              <w:top w:val="single" w:sz="2" w:space="0" w:color="000000"/>
              <w:left w:val="single" w:sz="2" w:space="0" w:color="000000"/>
              <w:bottom w:val="single" w:sz="2" w:space="0" w:color="000000"/>
              <w:right w:val="nil"/>
            </w:tcBorders>
          </w:tcPr>
          <w:p w:rsidR="00C01245" w:rsidRPr="00CD4F1F" w:rsidRDefault="00C01245" w:rsidP="00102CEE">
            <w:pPr>
              <w:pStyle w:val="af0"/>
              <w:snapToGrid w:val="0"/>
              <w:ind w:firstLine="0"/>
              <w:jc w:val="center"/>
              <w:rPr>
                <w:i/>
                <w:iCs/>
                <w:sz w:val="24"/>
                <w:szCs w:val="24"/>
              </w:rPr>
            </w:pPr>
          </w:p>
        </w:tc>
        <w:tc>
          <w:tcPr>
            <w:tcW w:w="6428" w:type="dxa"/>
            <w:gridSpan w:val="2"/>
            <w:tcBorders>
              <w:top w:val="single" w:sz="2" w:space="0" w:color="000000"/>
              <w:left w:val="single" w:sz="2" w:space="0" w:color="000000"/>
              <w:bottom w:val="single" w:sz="2" w:space="0" w:color="000000"/>
              <w:right w:val="single" w:sz="2" w:space="0" w:color="000000"/>
            </w:tcBorders>
            <w:hideMark/>
          </w:tcPr>
          <w:p w:rsidR="00C01245" w:rsidRDefault="00C01245" w:rsidP="00102CEE">
            <w:pPr>
              <w:autoSpaceDE w:val="0"/>
              <w:autoSpaceDN w:val="0"/>
              <w:adjustRightInd w:val="0"/>
              <w:ind w:hanging="6"/>
              <w:jc w:val="both"/>
              <w:rPr>
                <w:rFonts w:eastAsia="Calibri"/>
                <w:i/>
              </w:rPr>
            </w:pPr>
            <w:r w:rsidRPr="009C5C44">
              <w:rPr>
                <w:rFonts w:eastAsia="Calibri"/>
                <w:i/>
              </w:rPr>
              <w:t>выявление деформации и повреждений в несущих конструкциях, надежности крепления ограждений, выбоин и сколов в ступенях;</w:t>
            </w:r>
          </w:p>
          <w:p w:rsidR="00C01245" w:rsidRPr="009C5C44" w:rsidRDefault="00C01245" w:rsidP="00102CEE">
            <w:pPr>
              <w:autoSpaceDE w:val="0"/>
              <w:autoSpaceDN w:val="0"/>
              <w:adjustRightInd w:val="0"/>
              <w:ind w:hanging="6"/>
              <w:jc w:val="both"/>
              <w:rPr>
                <w:rFonts w:eastAsia="Calibri"/>
                <w:i/>
              </w:rPr>
            </w:pPr>
            <w:r w:rsidRPr="009C5C44">
              <w:rPr>
                <w:rFonts w:eastAsia="Calibri"/>
                <w:i/>
              </w:rPr>
              <w:t>выявление наличия и параметров трещин</w:t>
            </w:r>
            <w:r>
              <w:rPr>
                <w:rFonts w:eastAsia="Calibri"/>
                <w:i/>
              </w:rPr>
              <w:t xml:space="preserve">, коррозии, </w:t>
            </w:r>
            <w:r w:rsidRPr="009C5C44">
              <w:rPr>
                <w:rFonts w:eastAsia="Calibri"/>
                <w:i/>
              </w:rPr>
              <w:t>нарушений крепления</w:t>
            </w:r>
            <w:r>
              <w:rPr>
                <w:rFonts w:eastAsia="Calibri"/>
                <w:i/>
              </w:rPr>
              <w:t>, связи, прогибов и т.д.;</w:t>
            </w:r>
          </w:p>
          <w:p w:rsidR="00C01245" w:rsidRPr="009C5C44" w:rsidRDefault="00C01245" w:rsidP="00102CEE">
            <w:pPr>
              <w:autoSpaceDE w:val="0"/>
              <w:autoSpaceDN w:val="0"/>
              <w:adjustRightInd w:val="0"/>
              <w:ind w:hanging="6"/>
              <w:jc w:val="both"/>
              <w:rPr>
                <w:rFonts w:eastAsia="Calibri"/>
                <w:i/>
              </w:rPr>
            </w:pPr>
            <w:r w:rsidRPr="009C5C44">
              <w:rPr>
                <w:rFonts w:eastAsia="Calibri"/>
                <w:i/>
              </w:rPr>
              <w:t>при выявлении повреждений и нарушений - разработка плана восстановительных работ (при необходимости), проведение восстановительных работ;</w:t>
            </w:r>
          </w:p>
          <w:p w:rsidR="00C01245" w:rsidRPr="009C5C44" w:rsidRDefault="00C01245" w:rsidP="00102CEE">
            <w:pPr>
              <w:autoSpaceDE w:val="0"/>
              <w:autoSpaceDN w:val="0"/>
              <w:adjustRightInd w:val="0"/>
              <w:ind w:hanging="6"/>
              <w:jc w:val="both"/>
              <w:rPr>
                <w:rFonts w:eastAsia="Calibri"/>
                <w:i/>
              </w:rPr>
            </w:pPr>
            <w:r w:rsidRPr="009C5C44">
              <w:rPr>
                <w:rFonts w:eastAsia="Calibri"/>
                <w:i/>
              </w:rPr>
              <w:t>проверка состояния и при необходимости восстановление штукатурного слоя или окраска металлических косоуров краской, обеспечивающей предел огнестойкости 1 час в домах с лестницами по стальным косоурам</w:t>
            </w:r>
            <w:r>
              <w:rPr>
                <w:rFonts w:eastAsia="Calibri"/>
                <w:i/>
              </w:rPr>
              <w:t xml:space="preserve"> либо</w:t>
            </w:r>
          </w:p>
          <w:p w:rsidR="00C01245" w:rsidRPr="00CD4F1F" w:rsidRDefault="00C01245" w:rsidP="00102CEE">
            <w:pPr>
              <w:autoSpaceDE w:val="0"/>
              <w:autoSpaceDN w:val="0"/>
              <w:adjustRightInd w:val="0"/>
              <w:ind w:hanging="6"/>
              <w:jc w:val="both"/>
              <w:rPr>
                <w:i/>
                <w:iCs/>
              </w:rPr>
            </w:pPr>
            <w:r w:rsidRPr="009C5C44">
              <w:rPr>
                <w:rFonts w:eastAsia="Calibri"/>
                <w:i/>
              </w:rPr>
              <w:t>проверка состояния и при необходимости обработка деревянных поверхностей антисептическими и антипереновыми составами в домах с деревянными лестницами.</w:t>
            </w:r>
          </w:p>
        </w:tc>
        <w:tc>
          <w:tcPr>
            <w:tcW w:w="2693" w:type="dxa"/>
            <w:gridSpan w:val="3"/>
            <w:tcBorders>
              <w:top w:val="single" w:sz="2" w:space="0" w:color="000000"/>
              <w:left w:val="single" w:sz="2" w:space="0" w:color="000000"/>
              <w:bottom w:val="single" w:sz="2" w:space="0" w:color="000000"/>
              <w:right w:val="single" w:sz="2" w:space="0" w:color="000000"/>
            </w:tcBorders>
          </w:tcPr>
          <w:p w:rsidR="00C01245" w:rsidRPr="00CD4F1F" w:rsidRDefault="00C01245" w:rsidP="00102CEE">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t xml:space="preserve">осмотры </w:t>
            </w:r>
          </w:p>
          <w:p w:rsidR="00C01245" w:rsidRPr="00CD4F1F" w:rsidRDefault="00C01245" w:rsidP="00102CEE">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t xml:space="preserve">не реже 2 раз в год; </w:t>
            </w:r>
          </w:p>
          <w:p w:rsidR="00C01245" w:rsidRPr="00CD4F1F" w:rsidRDefault="00C01245" w:rsidP="00102CEE">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t>устранение нарушений - по мере необходимости</w:t>
            </w:r>
          </w:p>
        </w:tc>
      </w:tr>
      <w:tr w:rsidR="00C01245" w:rsidRPr="00CD4F1F" w:rsidTr="00102CEE">
        <w:trPr>
          <w:trHeight w:val="145"/>
        </w:trPr>
        <w:tc>
          <w:tcPr>
            <w:tcW w:w="573" w:type="dxa"/>
            <w:tcBorders>
              <w:top w:val="nil"/>
              <w:left w:val="single" w:sz="2" w:space="0" w:color="000000"/>
              <w:bottom w:val="single" w:sz="2" w:space="0" w:color="000000"/>
              <w:right w:val="nil"/>
            </w:tcBorders>
            <w:hideMark/>
          </w:tcPr>
          <w:p w:rsidR="00C01245" w:rsidRPr="00CD4F1F" w:rsidRDefault="00C01245" w:rsidP="00102CEE">
            <w:pPr>
              <w:pStyle w:val="af0"/>
              <w:snapToGrid w:val="0"/>
              <w:ind w:firstLine="0"/>
              <w:jc w:val="center"/>
              <w:rPr>
                <w:sz w:val="24"/>
                <w:szCs w:val="24"/>
              </w:rPr>
            </w:pPr>
            <w:r>
              <w:rPr>
                <w:sz w:val="24"/>
                <w:szCs w:val="24"/>
              </w:rPr>
              <w:t>6</w:t>
            </w:r>
            <w:r w:rsidRPr="00CD4F1F">
              <w:rPr>
                <w:sz w:val="24"/>
                <w:szCs w:val="24"/>
              </w:rPr>
              <w:t>.</w:t>
            </w:r>
          </w:p>
        </w:tc>
        <w:tc>
          <w:tcPr>
            <w:tcW w:w="6428" w:type="dxa"/>
            <w:gridSpan w:val="2"/>
            <w:tcBorders>
              <w:top w:val="nil"/>
              <w:left w:val="single" w:sz="2" w:space="0" w:color="000000"/>
              <w:bottom w:val="single" w:sz="2" w:space="0" w:color="000000"/>
              <w:right w:val="single" w:sz="2" w:space="0" w:color="000000"/>
            </w:tcBorders>
            <w:hideMark/>
          </w:tcPr>
          <w:p w:rsidR="00C01245" w:rsidRPr="00CD4F1F" w:rsidRDefault="00C01245" w:rsidP="00102CEE">
            <w:pPr>
              <w:pStyle w:val="af0"/>
              <w:snapToGrid w:val="0"/>
              <w:ind w:firstLine="0"/>
              <w:jc w:val="both"/>
              <w:rPr>
                <w:sz w:val="24"/>
                <w:szCs w:val="24"/>
              </w:rPr>
            </w:pPr>
            <w:r w:rsidRPr="00CD4F1F">
              <w:rPr>
                <w:sz w:val="24"/>
                <w:szCs w:val="24"/>
              </w:rPr>
              <w:t xml:space="preserve">Работы, выполняемые в целях надлежащего содержания </w:t>
            </w:r>
            <w:r>
              <w:rPr>
                <w:sz w:val="24"/>
                <w:szCs w:val="24"/>
              </w:rPr>
              <w:t>фасадов</w:t>
            </w:r>
            <w:r w:rsidRPr="00CD4F1F">
              <w:rPr>
                <w:sz w:val="24"/>
                <w:szCs w:val="24"/>
              </w:rPr>
              <w:t xml:space="preserve"> многоквартирных домов</w:t>
            </w:r>
          </w:p>
        </w:tc>
        <w:tc>
          <w:tcPr>
            <w:tcW w:w="1276" w:type="dxa"/>
            <w:tcBorders>
              <w:top w:val="nil"/>
              <w:left w:val="single" w:sz="2" w:space="0" w:color="000000"/>
              <w:bottom w:val="single" w:sz="2" w:space="0" w:color="000000"/>
              <w:right w:val="single" w:sz="2" w:space="0" w:color="000000"/>
            </w:tcBorders>
          </w:tcPr>
          <w:p w:rsidR="00C01245" w:rsidRPr="00A25E62" w:rsidRDefault="00C01245" w:rsidP="00102CEE">
            <w:pPr>
              <w:pStyle w:val="af0"/>
              <w:snapToGrid w:val="0"/>
              <w:ind w:firstLine="0"/>
              <w:jc w:val="center"/>
              <w:rPr>
                <w:sz w:val="24"/>
                <w:szCs w:val="24"/>
              </w:rPr>
            </w:pPr>
            <w:r>
              <w:rPr>
                <w:sz w:val="24"/>
                <w:szCs w:val="24"/>
              </w:rPr>
              <w:t>6 804,00</w:t>
            </w:r>
          </w:p>
        </w:tc>
        <w:tc>
          <w:tcPr>
            <w:tcW w:w="1417" w:type="dxa"/>
            <w:gridSpan w:val="2"/>
            <w:tcBorders>
              <w:top w:val="nil"/>
              <w:left w:val="single" w:sz="2" w:space="0" w:color="000000"/>
              <w:bottom w:val="single" w:sz="2" w:space="0" w:color="000000"/>
              <w:right w:val="single" w:sz="2" w:space="0" w:color="000000"/>
            </w:tcBorders>
          </w:tcPr>
          <w:p w:rsidR="00C01245" w:rsidRPr="00F74082" w:rsidRDefault="00C01245" w:rsidP="00102CEE">
            <w:pPr>
              <w:pStyle w:val="af0"/>
              <w:snapToGrid w:val="0"/>
              <w:ind w:firstLine="0"/>
              <w:jc w:val="center"/>
              <w:rPr>
                <w:sz w:val="24"/>
                <w:szCs w:val="24"/>
              </w:rPr>
            </w:pPr>
            <w:r>
              <w:rPr>
                <w:sz w:val="24"/>
                <w:szCs w:val="24"/>
              </w:rPr>
              <w:t>0,12</w:t>
            </w:r>
          </w:p>
        </w:tc>
      </w:tr>
      <w:tr w:rsidR="00C01245" w:rsidRPr="00CD4F1F" w:rsidTr="00102CEE">
        <w:trPr>
          <w:trHeight w:val="3064"/>
        </w:trPr>
        <w:tc>
          <w:tcPr>
            <w:tcW w:w="573" w:type="dxa"/>
            <w:tcBorders>
              <w:top w:val="nil"/>
              <w:left w:val="single" w:sz="2" w:space="0" w:color="000000"/>
              <w:bottom w:val="single" w:sz="2" w:space="0" w:color="000000"/>
              <w:right w:val="nil"/>
            </w:tcBorders>
          </w:tcPr>
          <w:p w:rsidR="00C01245" w:rsidRPr="00CD4F1F" w:rsidRDefault="00C01245" w:rsidP="00102CEE">
            <w:pPr>
              <w:pStyle w:val="af0"/>
              <w:snapToGrid w:val="0"/>
              <w:ind w:firstLine="0"/>
              <w:rPr>
                <w:i/>
                <w:iCs/>
                <w:sz w:val="24"/>
                <w:szCs w:val="24"/>
              </w:rPr>
            </w:pPr>
          </w:p>
        </w:tc>
        <w:tc>
          <w:tcPr>
            <w:tcW w:w="6428" w:type="dxa"/>
            <w:gridSpan w:val="2"/>
            <w:tcBorders>
              <w:top w:val="nil"/>
              <w:left w:val="single" w:sz="2" w:space="0" w:color="000000"/>
              <w:bottom w:val="single" w:sz="2" w:space="0" w:color="000000"/>
              <w:right w:val="single" w:sz="2" w:space="0" w:color="000000"/>
            </w:tcBorders>
            <w:hideMark/>
          </w:tcPr>
          <w:p w:rsidR="00C01245" w:rsidRPr="00E30667" w:rsidRDefault="00C01245" w:rsidP="00102CEE">
            <w:pPr>
              <w:autoSpaceDE w:val="0"/>
              <w:autoSpaceDN w:val="0"/>
              <w:adjustRightInd w:val="0"/>
              <w:ind w:hanging="6"/>
              <w:jc w:val="both"/>
              <w:rPr>
                <w:rFonts w:eastAsia="Calibri"/>
                <w:i/>
              </w:rPr>
            </w:pPr>
            <w:r w:rsidRPr="00E30667">
              <w:rPr>
                <w:rFonts w:eastAsia="Calibri"/>
                <w:i/>
              </w:rPr>
              <w:t>выявление нарушений отделки фасадов и их отдельных элементов, ослабления связи отделочных слоев со стенами, нарушений сплошности и герметичности наружных водостоков;</w:t>
            </w:r>
          </w:p>
          <w:p w:rsidR="00C01245" w:rsidRPr="00E30667" w:rsidRDefault="00C01245" w:rsidP="00102CEE">
            <w:pPr>
              <w:autoSpaceDE w:val="0"/>
              <w:autoSpaceDN w:val="0"/>
              <w:adjustRightInd w:val="0"/>
              <w:ind w:hanging="6"/>
              <w:jc w:val="both"/>
              <w:rPr>
                <w:rFonts w:eastAsia="Calibri"/>
                <w:i/>
              </w:rPr>
            </w:pPr>
            <w:r w:rsidRPr="00E30667">
              <w:rPr>
                <w:rFonts w:eastAsia="Calibri"/>
                <w:i/>
              </w:rPr>
              <w:t>выявление нарушений и эксплуатационных качеств несущих конструкций, гидроизоляции, элементов металлических ограждений на балконах, лоджиях и козырьках;</w:t>
            </w:r>
          </w:p>
          <w:p w:rsidR="00C01245" w:rsidRPr="00E30667" w:rsidRDefault="00C01245" w:rsidP="00102CEE">
            <w:pPr>
              <w:autoSpaceDE w:val="0"/>
              <w:autoSpaceDN w:val="0"/>
              <w:adjustRightInd w:val="0"/>
              <w:ind w:hanging="6"/>
              <w:jc w:val="both"/>
              <w:rPr>
                <w:rFonts w:eastAsia="Calibri"/>
                <w:i/>
              </w:rPr>
            </w:pPr>
            <w:r w:rsidRPr="00E30667">
              <w:rPr>
                <w:rFonts w:eastAsia="Calibri"/>
                <w:i/>
              </w:rPr>
              <w:t>контроль состояния и восстановление или замена отдельных элементов крылец и зонтов над входами в здание, в подвалы и над балконами;</w:t>
            </w:r>
          </w:p>
          <w:p w:rsidR="00C01245" w:rsidRPr="00E30667" w:rsidRDefault="00C01245" w:rsidP="00102CEE">
            <w:pPr>
              <w:autoSpaceDE w:val="0"/>
              <w:autoSpaceDN w:val="0"/>
              <w:adjustRightInd w:val="0"/>
              <w:ind w:hanging="6"/>
              <w:jc w:val="both"/>
              <w:rPr>
                <w:rFonts w:eastAsia="Calibri"/>
                <w:i/>
              </w:rPr>
            </w:pPr>
            <w:r w:rsidRPr="00E30667">
              <w:rPr>
                <w:rFonts w:eastAsia="Calibri"/>
                <w:i/>
              </w:rPr>
              <w:t>контроль состояния и восстановление плотности притворов входных дверей, самозакрывающихся устройств (доводчики, пружины), ограничителей хода дверей (остановы);</w:t>
            </w:r>
          </w:p>
          <w:p w:rsidR="00C01245" w:rsidRPr="00CD4F1F" w:rsidRDefault="00C01245" w:rsidP="00102CEE">
            <w:pPr>
              <w:autoSpaceDE w:val="0"/>
              <w:autoSpaceDN w:val="0"/>
              <w:adjustRightInd w:val="0"/>
              <w:ind w:hanging="6"/>
              <w:jc w:val="both"/>
              <w:rPr>
                <w:i/>
                <w:iCs/>
              </w:rPr>
            </w:pPr>
            <w:r w:rsidRPr="00E30667">
              <w:rPr>
                <w:rFonts w:eastAsia="Calibri"/>
                <w:i/>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693" w:type="dxa"/>
            <w:gridSpan w:val="3"/>
            <w:tcBorders>
              <w:top w:val="nil"/>
              <w:left w:val="single" w:sz="2" w:space="0" w:color="000000"/>
              <w:bottom w:val="single" w:sz="2" w:space="0" w:color="000000"/>
              <w:right w:val="single" w:sz="2" w:space="0" w:color="000000"/>
            </w:tcBorders>
          </w:tcPr>
          <w:p w:rsidR="00C01245" w:rsidRPr="00CD4F1F" w:rsidRDefault="00C01245" w:rsidP="00102CEE">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t xml:space="preserve">осмотры </w:t>
            </w:r>
          </w:p>
          <w:p w:rsidR="00C01245" w:rsidRPr="00CD4F1F" w:rsidRDefault="00C01245" w:rsidP="00102CEE">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t xml:space="preserve">не реже 2 раз в год; </w:t>
            </w:r>
          </w:p>
          <w:p w:rsidR="00C01245" w:rsidRPr="00CD4F1F" w:rsidRDefault="00C01245" w:rsidP="00102CEE">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t>устранение нарушений - по мере необходимости</w:t>
            </w:r>
          </w:p>
        </w:tc>
      </w:tr>
      <w:tr w:rsidR="00C01245" w:rsidRPr="00CD4F1F" w:rsidTr="00102CEE">
        <w:trPr>
          <w:trHeight w:val="145"/>
        </w:trPr>
        <w:tc>
          <w:tcPr>
            <w:tcW w:w="573" w:type="dxa"/>
            <w:tcBorders>
              <w:top w:val="nil"/>
              <w:left w:val="single" w:sz="2" w:space="0" w:color="000000"/>
              <w:bottom w:val="single" w:sz="2" w:space="0" w:color="000000"/>
              <w:right w:val="nil"/>
            </w:tcBorders>
            <w:hideMark/>
          </w:tcPr>
          <w:p w:rsidR="00C01245" w:rsidRPr="00CD4F1F" w:rsidRDefault="00C01245" w:rsidP="00102CEE">
            <w:pPr>
              <w:pStyle w:val="af0"/>
              <w:snapToGrid w:val="0"/>
              <w:ind w:firstLine="0"/>
              <w:jc w:val="center"/>
              <w:rPr>
                <w:sz w:val="24"/>
                <w:szCs w:val="24"/>
              </w:rPr>
            </w:pPr>
            <w:r>
              <w:rPr>
                <w:sz w:val="24"/>
                <w:szCs w:val="24"/>
              </w:rPr>
              <w:t>7</w:t>
            </w:r>
            <w:r w:rsidRPr="00CD4F1F">
              <w:rPr>
                <w:sz w:val="24"/>
                <w:szCs w:val="24"/>
              </w:rPr>
              <w:t>.</w:t>
            </w:r>
          </w:p>
        </w:tc>
        <w:tc>
          <w:tcPr>
            <w:tcW w:w="6428" w:type="dxa"/>
            <w:gridSpan w:val="2"/>
            <w:tcBorders>
              <w:top w:val="nil"/>
              <w:left w:val="single" w:sz="2" w:space="0" w:color="000000"/>
              <w:bottom w:val="single" w:sz="2" w:space="0" w:color="000000"/>
              <w:right w:val="single" w:sz="2" w:space="0" w:color="000000"/>
            </w:tcBorders>
            <w:hideMark/>
          </w:tcPr>
          <w:p w:rsidR="00C01245" w:rsidRPr="00F74082" w:rsidRDefault="00C01245" w:rsidP="00102CEE">
            <w:pPr>
              <w:pStyle w:val="af0"/>
              <w:snapToGrid w:val="0"/>
              <w:ind w:firstLine="0"/>
              <w:jc w:val="both"/>
              <w:rPr>
                <w:sz w:val="24"/>
                <w:szCs w:val="24"/>
              </w:rPr>
            </w:pPr>
            <w:r w:rsidRPr="00F74082">
              <w:rPr>
                <w:sz w:val="24"/>
                <w:szCs w:val="24"/>
              </w:rPr>
              <w:t xml:space="preserve">Работы, выполняемые в целях надлежащего содержания оконных и дверных заполнений помещений,  </w:t>
            </w:r>
            <w:r w:rsidRPr="00F74082">
              <w:rPr>
                <w:rFonts w:eastAsia="Calibri"/>
                <w:sz w:val="24"/>
                <w:szCs w:val="24"/>
              </w:rPr>
              <w:t>относящихся к общему имуществу в многоквартирном доме</w:t>
            </w:r>
          </w:p>
        </w:tc>
        <w:tc>
          <w:tcPr>
            <w:tcW w:w="1276" w:type="dxa"/>
            <w:tcBorders>
              <w:top w:val="nil"/>
              <w:left w:val="single" w:sz="2" w:space="0" w:color="000000"/>
              <w:bottom w:val="single" w:sz="2" w:space="0" w:color="000000"/>
              <w:right w:val="single" w:sz="2" w:space="0" w:color="000000"/>
            </w:tcBorders>
          </w:tcPr>
          <w:p w:rsidR="00C01245" w:rsidRPr="00A25E62" w:rsidRDefault="00C01245" w:rsidP="00102CEE">
            <w:pPr>
              <w:pStyle w:val="af0"/>
              <w:snapToGrid w:val="0"/>
              <w:ind w:firstLine="0"/>
              <w:jc w:val="center"/>
              <w:rPr>
                <w:sz w:val="24"/>
                <w:szCs w:val="24"/>
              </w:rPr>
            </w:pPr>
            <w:r>
              <w:rPr>
                <w:sz w:val="24"/>
                <w:szCs w:val="24"/>
              </w:rPr>
              <w:t>6 804,00</w:t>
            </w:r>
          </w:p>
        </w:tc>
        <w:tc>
          <w:tcPr>
            <w:tcW w:w="1417" w:type="dxa"/>
            <w:gridSpan w:val="2"/>
            <w:tcBorders>
              <w:top w:val="nil"/>
              <w:left w:val="single" w:sz="2" w:space="0" w:color="000000"/>
              <w:bottom w:val="single" w:sz="2" w:space="0" w:color="000000"/>
              <w:right w:val="single" w:sz="2" w:space="0" w:color="000000"/>
            </w:tcBorders>
          </w:tcPr>
          <w:p w:rsidR="00C01245" w:rsidRPr="00F74082" w:rsidRDefault="00C01245" w:rsidP="00102CEE">
            <w:pPr>
              <w:pStyle w:val="af0"/>
              <w:snapToGrid w:val="0"/>
              <w:ind w:firstLine="0"/>
              <w:jc w:val="center"/>
              <w:rPr>
                <w:sz w:val="24"/>
                <w:szCs w:val="24"/>
              </w:rPr>
            </w:pPr>
            <w:r>
              <w:rPr>
                <w:sz w:val="24"/>
                <w:szCs w:val="24"/>
              </w:rPr>
              <w:t>0,12</w:t>
            </w:r>
          </w:p>
        </w:tc>
      </w:tr>
      <w:tr w:rsidR="00C01245" w:rsidRPr="00CD4F1F" w:rsidTr="00102CEE">
        <w:trPr>
          <w:trHeight w:val="145"/>
        </w:trPr>
        <w:tc>
          <w:tcPr>
            <w:tcW w:w="573" w:type="dxa"/>
            <w:tcBorders>
              <w:top w:val="nil"/>
              <w:left w:val="single" w:sz="2" w:space="0" w:color="000000"/>
              <w:bottom w:val="single" w:sz="2" w:space="0" w:color="000000"/>
              <w:right w:val="nil"/>
            </w:tcBorders>
          </w:tcPr>
          <w:p w:rsidR="00C01245" w:rsidRPr="00CD4F1F" w:rsidRDefault="00C01245" w:rsidP="00102CEE">
            <w:pPr>
              <w:pStyle w:val="af0"/>
              <w:snapToGrid w:val="0"/>
              <w:ind w:firstLine="0"/>
              <w:jc w:val="center"/>
              <w:rPr>
                <w:sz w:val="24"/>
                <w:szCs w:val="24"/>
              </w:rPr>
            </w:pPr>
          </w:p>
        </w:tc>
        <w:tc>
          <w:tcPr>
            <w:tcW w:w="6428" w:type="dxa"/>
            <w:gridSpan w:val="2"/>
            <w:tcBorders>
              <w:top w:val="nil"/>
              <w:left w:val="single" w:sz="2" w:space="0" w:color="000000"/>
              <w:bottom w:val="single" w:sz="2" w:space="0" w:color="000000"/>
              <w:right w:val="single" w:sz="2" w:space="0" w:color="000000"/>
            </w:tcBorders>
            <w:hideMark/>
          </w:tcPr>
          <w:p w:rsidR="00C01245" w:rsidRPr="00FC5E8A" w:rsidRDefault="00C01245" w:rsidP="00102CEE">
            <w:pPr>
              <w:autoSpaceDE w:val="0"/>
              <w:autoSpaceDN w:val="0"/>
              <w:adjustRightInd w:val="0"/>
              <w:ind w:hanging="6"/>
              <w:jc w:val="both"/>
              <w:rPr>
                <w:rFonts w:eastAsia="Calibri"/>
                <w:i/>
              </w:rPr>
            </w:pPr>
            <w:r w:rsidRPr="00FC5E8A">
              <w:rPr>
                <w:rFonts w:eastAsia="Calibri"/>
                <w:i/>
              </w:rPr>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p w:rsidR="00C01245" w:rsidRPr="00CD4F1F" w:rsidRDefault="00C01245" w:rsidP="00102CEE">
            <w:pPr>
              <w:autoSpaceDE w:val="0"/>
              <w:autoSpaceDN w:val="0"/>
              <w:adjustRightInd w:val="0"/>
              <w:ind w:hanging="6"/>
              <w:jc w:val="both"/>
              <w:rPr>
                <w:i/>
                <w:iCs/>
              </w:rPr>
            </w:pPr>
            <w:r w:rsidRPr="00FC5E8A">
              <w:rPr>
                <w:rFonts w:eastAsia="Calibri"/>
                <w:i/>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2693" w:type="dxa"/>
            <w:gridSpan w:val="3"/>
            <w:tcBorders>
              <w:top w:val="nil"/>
              <w:left w:val="single" w:sz="2" w:space="0" w:color="000000"/>
              <w:bottom w:val="single" w:sz="2" w:space="0" w:color="000000"/>
              <w:right w:val="single" w:sz="2" w:space="0" w:color="000000"/>
            </w:tcBorders>
          </w:tcPr>
          <w:p w:rsidR="00C01245" w:rsidRPr="00CD4F1F" w:rsidRDefault="00C01245" w:rsidP="00102CEE">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t xml:space="preserve">осмотры </w:t>
            </w:r>
          </w:p>
          <w:p w:rsidR="00C01245" w:rsidRPr="00CD4F1F" w:rsidRDefault="00C01245" w:rsidP="00102CEE">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t xml:space="preserve">не реже 2 раз в год; </w:t>
            </w:r>
          </w:p>
          <w:p w:rsidR="00C01245" w:rsidRPr="00CD4F1F" w:rsidRDefault="00C01245" w:rsidP="00102CEE">
            <w:pPr>
              <w:pStyle w:val="af0"/>
              <w:snapToGrid w:val="0"/>
              <w:ind w:firstLine="0"/>
              <w:jc w:val="center"/>
              <w:rPr>
                <w:i/>
                <w:iCs/>
                <w:sz w:val="24"/>
                <w:szCs w:val="24"/>
              </w:rPr>
            </w:pPr>
            <w:r w:rsidRPr="00CD4F1F">
              <w:rPr>
                <w:i/>
                <w:iCs/>
                <w:sz w:val="24"/>
                <w:szCs w:val="24"/>
              </w:rPr>
              <w:t xml:space="preserve">устранение нарушений - по мере необходимости </w:t>
            </w:r>
          </w:p>
        </w:tc>
      </w:tr>
      <w:tr w:rsidR="00C01245" w:rsidRPr="00CD4F1F" w:rsidTr="00102CEE">
        <w:trPr>
          <w:trHeight w:val="145"/>
        </w:trPr>
        <w:tc>
          <w:tcPr>
            <w:tcW w:w="573" w:type="dxa"/>
            <w:tcBorders>
              <w:top w:val="nil"/>
              <w:left w:val="single" w:sz="2" w:space="0" w:color="000000"/>
              <w:bottom w:val="single" w:sz="4" w:space="0" w:color="000000"/>
              <w:right w:val="nil"/>
            </w:tcBorders>
            <w:hideMark/>
          </w:tcPr>
          <w:p w:rsidR="00C01245" w:rsidRPr="00CD4F1F" w:rsidRDefault="00C01245" w:rsidP="00102CEE">
            <w:pPr>
              <w:pStyle w:val="af0"/>
              <w:snapToGrid w:val="0"/>
              <w:ind w:firstLine="0"/>
              <w:jc w:val="center"/>
              <w:rPr>
                <w:sz w:val="24"/>
                <w:szCs w:val="24"/>
              </w:rPr>
            </w:pPr>
            <w:r>
              <w:rPr>
                <w:sz w:val="24"/>
                <w:szCs w:val="24"/>
              </w:rPr>
              <w:t>8</w:t>
            </w:r>
            <w:r w:rsidRPr="00CD4F1F">
              <w:rPr>
                <w:sz w:val="24"/>
                <w:szCs w:val="24"/>
              </w:rPr>
              <w:t>.</w:t>
            </w:r>
          </w:p>
        </w:tc>
        <w:tc>
          <w:tcPr>
            <w:tcW w:w="6428" w:type="dxa"/>
            <w:gridSpan w:val="2"/>
            <w:tcBorders>
              <w:top w:val="nil"/>
              <w:left w:val="single" w:sz="2" w:space="0" w:color="000000"/>
              <w:bottom w:val="single" w:sz="2" w:space="0" w:color="000000"/>
              <w:right w:val="single" w:sz="2" w:space="0" w:color="000000"/>
            </w:tcBorders>
            <w:hideMark/>
          </w:tcPr>
          <w:p w:rsidR="00C01245" w:rsidRPr="00CD4F1F" w:rsidRDefault="00C01245" w:rsidP="00102CEE">
            <w:pPr>
              <w:pStyle w:val="af0"/>
              <w:snapToGrid w:val="0"/>
              <w:ind w:firstLine="0"/>
              <w:jc w:val="both"/>
              <w:rPr>
                <w:sz w:val="24"/>
                <w:szCs w:val="24"/>
              </w:rPr>
            </w:pPr>
            <w:r w:rsidRPr="00CD4F1F">
              <w:rPr>
                <w:sz w:val="24"/>
                <w:szCs w:val="24"/>
              </w:rPr>
              <w:t>Прочие работы, необходимые для надлежащего содержания несущих и ненесущих конструкций в соответствии с постановлением Правительства РФ №290 от 03.04.2013</w:t>
            </w:r>
          </w:p>
        </w:tc>
        <w:tc>
          <w:tcPr>
            <w:tcW w:w="1276" w:type="dxa"/>
            <w:tcBorders>
              <w:top w:val="nil"/>
              <w:left w:val="single" w:sz="2" w:space="0" w:color="000000"/>
              <w:bottom w:val="single" w:sz="2" w:space="0" w:color="000000"/>
              <w:right w:val="single" w:sz="2" w:space="0" w:color="000000"/>
            </w:tcBorders>
          </w:tcPr>
          <w:p w:rsidR="00C01245" w:rsidRPr="00A25E62" w:rsidRDefault="00C01245" w:rsidP="00102CEE">
            <w:pPr>
              <w:pStyle w:val="af0"/>
              <w:snapToGrid w:val="0"/>
              <w:ind w:firstLine="0"/>
              <w:jc w:val="center"/>
              <w:rPr>
                <w:sz w:val="24"/>
                <w:szCs w:val="24"/>
              </w:rPr>
            </w:pPr>
            <w:r>
              <w:rPr>
                <w:sz w:val="24"/>
                <w:szCs w:val="24"/>
              </w:rPr>
              <w:t>6 804,00</w:t>
            </w:r>
          </w:p>
        </w:tc>
        <w:tc>
          <w:tcPr>
            <w:tcW w:w="1417" w:type="dxa"/>
            <w:gridSpan w:val="2"/>
            <w:tcBorders>
              <w:top w:val="nil"/>
              <w:left w:val="single" w:sz="2" w:space="0" w:color="000000"/>
              <w:bottom w:val="single" w:sz="2" w:space="0" w:color="000000"/>
              <w:right w:val="single" w:sz="2" w:space="0" w:color="000000"/>
            </w:tcBorders>
          </w:tcPr>
          <w:p w:rsidR="00C01245" w:rsidRPr="00F74082" w:rsidRDefault="00C01245" w:rsidP="00102CEE">
            <w:pPr>
              <w:pStyle w:val="af0"/>
              <w:snapToGrid w:val="0"/>
              <w:ind w:firstLine="0"/>
              <w:jc w:val="center"/>
              <w:rPr>
                <w:sz w:val="24"/>
                <w:szCs w:val="24"/>
              </w:rPr>
            </w:pPr>
            <w:r>
              <w:rPr>
                <w:sz w:val="24"/>
                <w:szCs w:val="24"/>
              </w:rPr>
              <w:t>0,12</w:t>
            </w:r>
          </w:p>
        </w:tc>
      </w:tr>
      <w:tr w:rsidR="00C01245" w:rsidRPr="00CD4F1F" w:rsidTr="00102CEE">
        <w:trPr>
          <w:trHeight w:val="145"/>
        </w:trPr>
        <w:tc>
          <w:tcPr>
            <w:tcW w:w="573" w:type="dxa"/>
            <w:tcBorders>
              <w:top w:val="single" w:sz="4" w:space="0" w:color="000000"/>
              <w:left w:val="single" w:sz="2" w:space="0" w:color="000000"/>
              <w:bottom w:val="single" w:sz="2" w:space="0" w:color="000000"/>
              <w:right w:val="nil"/>
            </w:tcBorders>
          </w:tcPr>
          <w:p w:rsidR="00C01245" w:rsidRPr="00CD4F1F" w:rsidRDefault="00C01245" w:rsidP="00102CEE">
            <w:pPr>
              <w:pStyle w:val="af0"/>
              <w:snapToGrid w:val="0"/>
              <w:ind w:firstLine="0"/>
              <w:jc w:val="center"/>
              <w:rPr>
                <w:sz w:val="24"/>
                <w:szCs w:val="24"/>
              </w:rPr>
            </w:pPr>
          </w:p>
        </w:tc>
        <w:tc>
          <w:tcPr>
            <w:tcW w:w="6428" w:type="dxa"/>
            <w:gridSpan w:val="2"/>
            <w:tcBorders>
              <w:top w:val="single" w:sz="4" w:space="0" w:color="000000"/>
              <w:left w:val="single" w:sz="2" w:space="0" w:color="000000"/>
              <w:bottom w:val="single" w:sz="2" w:space="0" w:color="000000"/>
              <w:right w:val="single" w:sz="2" w:space="0" w:color="000000"/>
            </w:tcBorders>
          </w:tcPr>
          <w:p w:rsidR="00C01245" w:rsidRPr="00D060DE" w:rsidRDefault="00C01245" w:rsidP="00102CEE">
            <w:pPr>
              <w:autoSpaceDE w:val="0"/>
              <w:autoSpaceDN w:val="0"/>
              <w:adjustRightInd w:val="0"/>
              <w:ind w:hanging="6"/>
              <w:jc w:val="both"/>
              <w:rPr>
                <w:rFonts w:eastAsia="Calibri"/>
                <w:i/>
                <w:iCs/>
              </w:rPr>
            </w:pPr>
            <w:r w:rsidRPr="00D060DE">
              <w:rPr>
                <w:rFonts w:eastAsia="Calibri"/>
                <w:i/>
                <w:iCs/>
              </w:rPr>
              <w:t xml:space="preserve">проверка 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 </w:t>
            </w:r>
          </w:p>
          <w:p w:rsidR="00C01245" w:rsidRPr="00D060DE" w:rsidRDefault="00C01245" w:rsidP="00102CEE">
            <w:pPr>
              <w:autoSpaceDE w:val="0"/>
              <w:autoSpaceDN w:val="0"/>
              <w:adjustRightInd w:val="0"/>
              <w:ind w:hanging="6"/>
              <w:jc w:val="both"/>
              <w:rPr>
                <w:rFonts w:eastAsia="Calibri"/>
                <w:i/>
                <w:iCs/>
              </w:rPr>
            </w:pPr>
            <w:r w:rsidRPr="00D060DE">
              <w:rPr>
                <w:rFonts w:eastAsia="Calibri"/>
                <w:i/>
                <w:iCs/>
              </w:rPr>
              <w:t>в зданиях с подвалами: проверка температурно-влажностного режима подвальных помещений и при выявлении нарушений устранение причин его нарушения;</w:t>
            </w:r>
          </w:p>
          <w:p w:rsidR="00C01245" w:rsidRPr="00D060DE" w:rsidRDefault="00C01245" w:rsidP="00102CEE">
            <w:pPr>
              <w:autoSpaceDE w:val="0"/>
              <w:autoSpaceDN w:val="0"/>
              <w:adjustRightInd w:val="0"/>
              <w:ind w:hanging="6"/>
              <w:jc w:val="both"/>
              <w:rPr>
                <w:rFonts w:eastAsia="Calibri"/>
                <w:i/>
                <w:iCs/>
              </w:rPr>
            </w:pPr>
            <w:r w:rsidRPr="00D060DE">
              <w:rPr>
                <w:rFonts w:eastAsia="Calibri"/>
                <w:i/>
                <w:iCs/>
              </w:rPr>
              <w:t>проверка состояния помещений подвалов, входов в подвалы и приямков, принятие мер, исключающих подтопление, захламление, загрязнение и загромождение таких помещений, а также мер, обеспечивающих их вентиляцию в соответствии с проектными требованиями;контроль за состоянием дверей подвалов и технических подполий, запорных устройств на них. Устранение выявленных неисправностей</w:t>
            </w:r>
            <w:r>
              <w:rPr>
                <w:rFonts w:eastAsia="Calibri"/>
                <w:i/>
                <w:iCs/>
              </w:rPr>
              <w:t>;</w:t>
            </w:r>
          </w:p>
          <w:p w:rsidR="00C01245" w:rsidRPr="00D060DE" w:rsidRDefault="00C01245" w:rsidP="00102CEE">
            <w:pPr>
              <w:autoSpaceDE w:val="0"/>
              <w:autoSpaceDN w:val="0"/>
              <w:adjustRightInd w:val="0"/>
              <w:ind w:hanging="6"/>
              <w:jc w:val="both"/>
              <w:rPr>
                <w:rFonts w:eastAsia="Calibri"/>
                <w:i/>
                <w:iCs/>
              </w:rPr>
            </w:pPr>
            <w:r w:rsidRPr="00D060DE">
              <w:rPr>
                <w:rFonts w:eastAsia="Calibri"/>
                <w:i/>
                <w:iCs/>
              </w:rPr>
              <w:t xml:space="preserve">проверка состояния основания, поверхностного слоя, вентиляции полов; при выявлении повреждений и нарушений </w:t>
            </w:r>
            <w:r w:rsidRPr="00D060DE">
              <w:rPr>
                <w:rFonts w:eastAsia="Calibri"/>
                <w:i/>
                <w:iCs/>
              </w:rPr>
              <w:lastRenderedPageBreak/>
              <w:t>- разработка плана восстановительных работ (при необходимости), проведение восстановительных работ</w:t>
            </w:r>
            <w:r>
              <w:rPr>
                <w:rFonts w:eastAsia="Calibri"/>
                <w:i/>
                <w:iCs/>
              </w:rPr>
              <w:t>;</w:t>
            </w:r>
          </w:p>
          <w:p w:rsidR="00C01245" w:rsidRPr="00D060DE" w:rsidRDefault="00C01245" w:rsidP="00102CEE">
            <w:pPr>
              <w:autoSpaceDE w:val="0"/>
              <w:autoSpaceDN w:val="0"/>
              <w:adjustRightInd w:val="0"/>
              <w:ind w:hanging="6"/>
              <w:jc w:val="both"/>
              <w:rPr>
                <w:i/>
                <w:iCs/>
              </w:rPr>
            </w:pPr>
            <w:r>
              <w:rPr>
                <w:i/>
              </w:rPr>
              <w:t>п</w:t>
            </w:r>
            <w:r w:rsidRPr="00D060DE">
              <w:rPr>
                <w:i/>
              </w:rPr>
              <w:t>рочие работы, необходимые для надлежащего содержания прочих несущих и ненесущих конструкций согласно постановлени</w:t>
            </w:r>
            <w:r>
              <w:rPr>
                <w:i/>
              </w:rPr>
              <w:t>ю</w:t>
            </w:r>
            <w:r w:rsidRPr="00D060DE">
              <w:rPr>
                <w:i/>
              </w:rPr>
              <w:t xml:space="preserve"> Правительства РФ №290 от 03.04.2013</w:t>
            </w:r>
          </w:p>
        </w:tc>
        <w:tc>
          <w:tcPr>
            <w:tcW w:w="2693" w:type="dxa"/>
            <w:gridSpan w:val="3"/>
            <w:tcBorders>
              <w:top w:val="single" w:sz="4" w:space="0" w:color="000000"/>
              <w:left w:val="single" w:sz="2" w:space="0" w:color="000000"/>
              <w:bottom w:val="single" w:sz="2" w:space="0" w:color="000000"/>
              <w:right w:val="single" w:sz="2" w:space="0" w:color="000000"/>
            </w:tcBorders>
          </w:tcPr>
          <w:p w:rsidR="00C01245" w:rsidRPr="00CD4F1F" w:rsidRDefault="00C01245" w:rsidP="00102CEE">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lastRenderedPageBreak/>
              <w:t xml:space="preserve">осмотры </w:t>
            </w:r>
          </w:p>
          <w:p w:rsidR="00C01245" w:rsidRPr="00CD4F1F" w:rsidRDefault="00C01245" w:rsidP="00102CEE">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t xml:space="preserve">не реже 2 раз в год; </w:t>
            </w:r>
          </w:p>
          <w:p w:rsidR="00C01245" w:rsidRPr="00CD4F1F" w:rsidRDefault="00C01245" w:rsidP="00102CEE">
            <w:pPr>
              <w:pStyle w:val="af0"/>
              <w:snapToGrid w:val="0"/>
              <w:ind w:firstLine="0"/>
              <w:jc w:val="center"/>
              <w:rPr>
                <w:i/>
                <w:iCs/>
                <w:sz w:val="24"/>
                <w:szCs w:val="24"/>
              </w:rPr>
            </w:pPr>
            <w:r w:rsidRPr="00CD4F1F">
              <w:rPr>
                <w:i/>
                <w:iCs/>
                <w:sz w:val="24"/>
                <w:szCs w:val="24"/>
              </w:rPr>
              <w:t xml:space="preserve">устранение нарушений - по мере необходимости </w:t>
            </w:r>
          </w:p>
        </w:tc>
      </w:tr>
      <w:tr w:rsidR="00C01245" w:rsidRPr="00CD4F1F" w:rsidTr="00102CEE">
        <w:trPr>
          <w:trHeight w:val="145"/>
        </w:trPr>
        <w:tc>
          <w:tcPr>
            <w:tcW w:w="7001" w:type="dxa"/>
            <w:gridSpan w:val="3"/>
            <w:tcBorders>
              <w:top w:val="nil"/>
              <w:left w:val="single" w:sz="2" w:space="0" w:color="000000"/>
              <w:bottom w:val="single" w:sz="2" w:space="0" w:color="000000"/>
              <w:right w:val="single" w:sz="2" w:space="0" w:color="000000"/>
            </w:tcBorders>
            <w:hideMark/>
          </w:tcPr>
          <w:p w:rsidR="00C01245" w:rsidRPr="00CD4F1F" w:rsidRDefault="00C01245" w:rsidP="00102CEE">
            <w:pPr>
              <w:pStyle w:val="af0"/>
              <w:snapToGrid w:val="0"/>
              <w:ind w:firstLine="0"/>
              <w:jc w:val="both"/>
              <w:rPr>
                <w:b/>
                <w:sz w:val="24"/>
                <w:szCs w:val="24"/>
              </w:rPr>
            </w:pPr>
            <w:r w:rsidRPr="00CD4F1F">
              <w:rPr>
                <w:b/>
                <w:sz w:val="24"/>
                <w:szCs w:val="24"/>
                <w:lang w:val="en-US"/>
              </w:rPr>
              <w:lastRenderedPageBreak/>
              <w:t>II</w:t>
            </w:r>
            <w:r w:rsidRPr="00CD4F1F">
              <w:rPr>
                <w:b/>
                <w:sz w:val="24"/>
                <w:szCs w:val="24"/>
              </w:rPr>
              <w:t>. Работы, необходимые для надлежащего содержания оборудования и систем инженерно-технического  обеспечения, входящих в состав общего имущества в многоквартирном доме  в соответствии с постановлением Правительства РФ №290 от 03.04.2013, т.ч.:</w:t>
            </w:r>
          </w:p>
        </w:tc>
        <w:tc>
          <w:tcPr>
            <w:tcW w:w="1559" w:type="dxa"/>
            <w:gridSpan w:val="2"/>
            <w:tcBorders>
              <w:top w:val="nil"/>
              <w:left w:val="single" w:sz="2" w:space="0" w:color="000000"/>
              <w:bottom w:val="single" w:sz="2" w:space="0" w:color="000000"/>
              <w:right w:val="single" w:sz="2" w:space="0" w:color="000000"/>
            </w:tcBorders>
          </w:tcPr>
          <w:p w:rsidR="00C01245" w:rsidRPr="00CD4F1F" w:rsidRDefault="00C01245" w:rsidP="00102CEE">
            <w:pPr>
              <w:pStyle w:val="af0"/>
              <w:snapToGrid w:val="0"/>
              <w:ind w:firstLine="0"/>
              <w:jc w:val="center"/>
              <w:rPr>
                <w:b/>
                <w:sz w:val="24"/>
                <w:szCs w:val="24"/>
              </w:rPr>
            </w:pPr>
            <w:r>
              <w:rPr>
                <w:b/>
                <w:sz w:val="24"/>
                <w:szCs w:val="24"/>
              </w:rPr>
              <w:t>128 709,00</w:t>
            </w:r>
          </w:p>
        </w:tc>
        <w:tc>
          <w:tcPr>
            <w:tcW w:w="1134" w:type="dxa"/>
            <w:tcBorders>
              <w:top w:val="nil"/>
              <w:left w:val="single" w:sz="2" w:space="0" w:color="000000"/>
              <w:bottom w:val="single" w:sz="2" w:space="0" w:color="000000"/>
              <w:right w:val="single" w:sz="2" w:space="0" w:color="000000"/>
            </w:tcBorders>
          </w:tcPr>
          <w:p w:rsidR="00C01245" w:rsidRPr="00CD4F1F" w:rsidRDefault="00C01245" w:rsidP="00102CEE">
            <w:pPr>
              <w:pStyle w:val="af0"/>
              <w:snapToGrid w:val="0"/>
              <w:ind w:firstLine="0"/>
              <w:jc w:val="center"/>
              <w:rPr>
                <w:b/>
                <w:sz w:val="24"/>
                <w:szCs w:val="24"/>
              </w:rPr>
            </w:pPr>
            <w:r>
              <w:rPr>
                <w:b/>
                <w:sz w:val="24"/>
                <w:szCs w:val="24"/>
              </w:rPr>
              <w:t>2,27</w:t>
            </w:r>
          </w:p>
        </w:tc>
      </w:tr>
      <w:tr w:rsidR="00C01245" w:rsidRPr="00CD4F1F" w:rsidTr="00102CEE">
        <w:trPr>
          <w:trHeight w:val="145"/>
        </w:trPr>
        <w:tc>
          <w:tcPr>
            <w:tcW w:w="573" w:type="dxa"/>
            <w:tcBorders>
              <w:top w:val="nil"/>
              <w:left w:val="single" w:sz="2" w:space="0" w:color="000000"/>
              <w:bottom w:val="single" w:sz="2" w:space="0" w:color="000000"/>
              <w:right w:val="nil"/>
            </w:tcBorders>
            <w:hideMark/>
          </w:tcPr>
          <w:p w:rsidR="00C01245" w:rsidRPr="00CD4F1F" w:rsidRDefault="00C01245" w:rsidP="00102CEE">
            <w:pPr>
              <w:pStyle w:val="af0"/>
              <w:snapToGrid w:val="0"/>
              <w:ind w:firstLine="0"/>
              <w:jc w:val="center"/>
              <w:rPr>
                <w:sz w:val="24"/>
                <w:szCs w:val="24"/>
              </w:rPr>
            </w:pPr>
            <w:r>
              <w:rPr>
                <w:sz w:val="24"/>
                <w:szCs w:val="24"/>
              </w:rPr>
              <w:t>9</w:t>
            </w:r>
            <w:r w:rsidRPr="00CD4F1F">
              <w:rPr>
                <w:sz w:val="24"/>
                <w:szCs w:val="24"/>
              </w:rPr>
              <w:t>.</w:t>
            </w:r>
          </w:p>
        </w:tc>
        <w:tc>
          <w:tcPr>
            <w:tcW w:w="6428" w:type="dxa"/>
            <w:gridSpan w:val="2"/>
            <w:tcBorders>
              <w:top w:val="nil"/>
              <w:left w:val="single" w:sz="2" w:space="0" w:color="000000"/>
              <w:bottom w:val="single" w:sz="2" w:space="0" w:color="000000"/>
              <w:right w:val="single" w:sz="2" w:space="0" w:color="000000"/>
            </w:tcBorders>
            <w:hideMark/>
          </w:tcPr>
          <w:p w:rsidR="00C01245" w:rsidRPr="00CD4F1F" w:rsidRDefault="00C01245" w:rsidP="00102CEE">
            <w:pPr>
              <w:pStyle w:val="af0"/>
              <w:snapToGrid w:val="0"/>
              <w:ind w:firstLine="0"/>
              <w:jc w:val="both"/>
              <w:rPr>
                <w:sz w:val="24"/>
                <w:szCs w:val="24"/>
              </w:rPr>
            </w:pPr>
            <w:r w:rsidRPr="00CD4F1F">
              <w:rPr>
                <w:sz w:val="24"/>
                <w:szCs w:val="24"/>
              </w:rPr>
              <w:t>Общие работы, выполняемые для надлежащего содержания систем водоснабжения, отопления и водоотведения в многоквартирном доме</w:t>
            </w:r>
          </w:p>
        </w:tc>
        <w:tc>
          <w:tcPr>
            <w:tcW w:w="1559" w:type="dxa"/>
            <w:gridSpan w:val="2"/>
            <w:tcBorders>
              <w:top w:val="nil"/>
              <w:left w:val="single" w:sz="2" w:space="0" w:color="000000"/>
              <w:bottom w:val="single" w:sz="2" w:space="0" w:color="000000"/>
              <w:right w:val="single" w:sz="2" w:space="0" w:color="000000"/>
            </w:tcBorders>
          </w:tcPr>
          <w:p w:rsidR="00C01245" w:rsidRPr="00CD4F1F" w:rsidRDefault="00C01245" w:rsidP="00102CEE">
            <w:pPr>
              <w:pStyle w:val="af0"/>
              <w:snapToGrid w:val="0"/>
              <w:ind w:firstLine="0"/>
              <w:jc w:val="center"/>
              <w:rPr>
                <w:sz w:val="24"/>
                <w:szCs w:val="24"/>
              </w:rPr>
            </w:pPr>
            <w:r>
              <w:rPr>
                <w:sz w:val="24"/>
                <w:szCs w:val="24"/>
              </w:rPr>
              <w:t xml:space="preserve">103 194,00 </w:t>
            </w:r>
          </w:p>
        </w:tc>
        <w:tc>
          <w:tcPr>
            <w:tcW w:w="1134" w:type="dxa"/>
            <w:tcBorders>
              <w:top w:val="nil"/>
              <w:left w:val="single" w:sz="2" w:space="0" w:color="000000"/>
              <w:bottom w:val="single" w:sz="2" w:space="0" w:color="000000"/>
              <w:right w:val="single" w:sz="2" w:space="0" w:color="000000"/>
            </w:tcBorders>
          </w:tcPr>
          <w:p w:rsidR="00C01245" w:rsidRPr="00CD4F1F" w:rsidRDefault="00C01245" w:rsidP="00102CEE">
            <w:pPr>
              <w:pStyle w:val="af0"/>
              <w:snapToGrid w:val="0"/>
              <w:ind w:firstLine="0"/>
              <w:jc w:val="center"/>
              <w:rPr>
                <w:sz w:val="24"/>
                <w:szCs w:val="24"/>
              </w:rPr>
            </w:pPr>
            <w:r>
              <w:rPr>
                <w:sz w:val="24"/>
                <w:szCs w:val="24"/>
              </w:rPr>
              <w:t>1,82</w:t>
            </w:r>
          </w:p>
        </w:tc>
      </w:tr>
      <w:tr w:rsidR="00C01245" w:rsidRPr="00CD4F1F" w:rsidTr="00102CEE">
        <w:trPr>
          <w:trHeight w:val="145"/>
        </w:trPr>
        <w:tc>
          <w:tcPr>
            <w:tcW w:w="573" w:type="dxa"/>
            <w:tcBorders>
              <w:top w:val="nil"/>
              <w:left w:val="single" w:sz="2" w:space="0" w:color="000000"/>
              <w:bottom w:val="single" w:sz="2" w:space="0" w:color="000000"/>
              <w:right w:val="nil"/>
            </w:tcBorders>
          </w:tcPr>
          <w:p w:rsidR="00C01245" w:rsidRPr="00CD4F1F" w:rsidRDefault="00C01245" w:rsidP="00102CEE">
            <w:pPr>
              <w:pStyle w:val="af0"/>
              <w:snapToGrid w:val="0"/>
              <w:ind w:firstLine="0"/>
              <w:jc w:val="center"/>
              <w:rPr>
                <w:sz w:val="24"/>
                <w:szCs w:val="24"/>
              </w:rPr>
            </w:pPr>
          </w:p>
        </w:tc>
        <w:tc>
          <w:tcPr>
            <w:tcW w:w="6428" w:type="dxa"/>
            <w:gridSpan w:val="2"/>
            <w:tcBorders>
              <w:top w:val="single" w:sz="4" w:space="0" w:color="000000"/>
              <w:left w:val="single" w:sz="2" w:space="0" w:color="000000"/>
              <w:bottom w:val="single" w:sz="2" w:space="0" w:color="000000"/>
              <w:right w:val="single" w:sz="2" w:space="0" w:color="000000"/>
            </w:tcBorders>
            <w:hideMark/>
          </w:tcPr>
          <w:p w:rsidR="00C01245" w:rsidRPr="009C1B49" w:rsidRDefault="00C01245" w:rsidP="00102CEE">
            <w:pPr>
              <w:autoSpaceDE w:val="0"/>
              <w:autoSpaceDN w:val="0"/>
              <w:adjustRightInd w:val="0"/>
              <w:ind w:hanging="6"/>
              <w:jc w:val="both"/>
              <w:rPr>
                <w:rFonts w:eastAsia="Calibri"/>
                <w:i/>
              </w:rPr>
            </w:pPr>
            <w:r w:rsidRPr="009C1B49">
              <w:rPr>
                <w:rFonts w:eastAsia="Calibri"/>
                <w:i/>
              </w:rPr>
              <w:t>проверка исправности, работоспособности, регулировка и техническое обслуживание, ремонт  внутридомового оборудования и инженерных сетей МКД</w:t>
            </w:r>
            <w:r>
              <w:rPr>
                <w:rFonts w:eastAsia="Calibri"/>
                <w:i/>
              </w:rPr>
              <w:t xml:space="preserve">, </w:t>
            </w:r>
            <w:r w:rsidRPr="009C1B49">
              <w:rPr>
                <w:rFonts w:eastAsia="Calibri"/>
                <w:i/>
              </w:rPr>
              <w:t>восстановление работоспособности (ремонт, замена) оборудования и отопительных приборов, водоразборных приборов (смесителей, кранов и т.п.), относящихся к общему имуществу в многоквартирном доме;</w:t>
            </w:r>
          </w:p>
          <w:p w:rsidR="00C01245" w:rsidRPr="009C1B49" w:rsidRDefault="00C01245" w:rsidP="00102CEE">
            <w:pPr>
              <w:autoSpaceDE w:val="0"/>
              <w:autoSpaceDN w:val="0"/>
              <w:adjustRightInd w:val="0"/>
              <w:ind w:hanging="6"/>
              <w:jc w:val="both"/>
              <w:rPr>
                <w:rFonts w:eastAsia="Calibri"/>
                <w:i/>
              </w:rPr>
            </w:pPr>
            <w:r w:rsidRPr="009C1B49">
              <w:rPr>
                <w:rFonts w:eastAsia="Calibri"/>
                <w:i/>
              </w:rPr>
              <w:t>контроль состояния и незамедлительное восстановление герметичности участков трубопроводов и соединительных элементов в случае их разгерметизации;</w:t>
            </w:r>
          </w:p>
          <w:p w:rsidR="00C01245" w:rsidRPr="009C1B49" w:rsidRDefault="00C01245" w:rsidP="00102CEE">
            <w:pPr>
              <w:autoSpaceDE w:val="0"/>
              <w:autoSpaceDN w:val="0"/>
              <w:adjustRightInd w:val="0"/>
              <w:ind w:hanging="6"/>
              <w:jc w:val="both"/>
              <w:rPr>
                <w:rFonts w:eastAsia="Calibri"/>
                <w:i/>
              </w:rPr>
            </w:pPr>
            <w:r w:rsidRPr="009C1B49">
              <w:rPr>
                <w:rFonts w:eastAsia="Calibri"/>
                <w:i/>
              </w:rPr>
              <w:t>контроль состояния и восстановление исправности элементов внутренней канализации, канализационных вытяжек, внутреннего водостока, дренажных систем;</w:t>
            </w:r>
          </w:p>
          <w:p w:rsidR="00C01245" w:rsidRPr="009C1B49" w:rsidRDefault="00C01245" w:rsidP="00102CEE">
            <w:pPr>
              <w:autoSpaceDE w:val="0"/>
              <w:autoSpaceDN w:val="0"/>
              <w:adjustRightInd w:val="0"/>
              <w:ind w:hanging="6"/>
              <w:jc w:val="both"/>
              <w:rPr>
                <w:rFonts w:eastAsia="Calibri"/>
                <w:i/>
              </w:rPr>
            </w:pPr>
            <w:r w:rsidRPr="009C1B49">
              <w:rPr>
                <w:rFonts w:eastAsia="Calibri"/>
                <w:i/>
              </w:rPr>
              <w:t>переключение в целях надежной эксплуатации режимов работы внутреннего водостока, гидравлического затвора внутреннего водостока;</w:t>
            </w:r>
          </w:p>
          <w:p w:rsidR="00C01245" w:rsidRPr="009C1B49" w:rsidRDefault="00C01245" w:rsidP="00102CEE">
            <w:pPr>
              <w:autoSpaceDE w:val="0"/>
              <w:autoSpaceDN w:val="0"/>
              <w:adjustRightInd w:val="0"/>
              <w:ind w:hanging="6"/>
              <w:jc w:val="both"/>
              <w:rPr>
                <w:i/>
                <w:iCs/>
                <w:highlight w:val="yellow"/>
              </w:rPr>
            </w:pPr>
            <w:r w:rsidRPr="009C1B49">
              <w:rPr>
                <w:rFonts w:eastAsia="Calibri"/>
                <w:i/>
              </w:rPr>
              <w:t>очистка и промывка водонапорных баков и т.д.</w:t>
            </w:r>
          </w:p>
        </w:tc>
        <w:tc>
          <w:tcPr>
            <w:tcW w:w="2693" w:type="dxa"/>
            <w:gridSpan w:val="3"/>
            <w:tcBorders>
              <w:top w:val="nil"/>
              <w:left w:val="single" w:sz="2" w:space="0" w:color="000000"/>
              <w:bottom w:val="single" w:sz="2" w:space="0" w:color="000000"/>
              <w:right w:val="single" w:sz="2" w:space="0" w:color="000000"/>
            </w:tcBorders>
          </w:tcPr>
          <w:p w:rsidR="00C01245" w:rsidRPr="009C1B49" w:rsidRDefault="00C01245" w:rsidP="00102CEE">
            <w:pPr>
              <w:pStyle w:val="ConsPlusDocList0"/>
              <w:snapToGrid w:val="0"/>
              <w:jc w:val="center"/>
              <w:rPr>
                <w:rFonts w:ascii="Times New Roman" w:hAnsi="Times New Roman" w:cs="Times New Roman"/>
                <w:i/>
                <w:iCs/>
                <w:sz w:val="24"/>
                <w:szCs w:val="24"/>
              </w:rPr>
            </w:pPr>
            <w:r w:rsidRPr="009C1B49">
              <w:rPr>
                <w:rFonts w:ascii="Times New Roman" w:hAnsi="Times New Roman" w:cs="Times New Roman"/>
                <w:i/>
                <w:iCs/>
                <w:sz w:val="24"/>
                <w:szCs w:val="24"/>
              </w:rPr>
              <w:t>не реже 2 раз в год;</w:t>
            </w:r>
          </w:p>
          <w:p w:rsidR="00C01245" w:rsidRPr="009C1B49" w:rsidRDefault="00C01245" w:rsidP="00102CEE">
            <w:pPr>
              <w:pStyle w:val="ConsPlusDocList0"/>
              <w:snapToGrid w:val="0"/>
              <w:jc w:val="center"/>
              <w:rPr>
                <w:rFonts w:ascii="Times New Roman" w:hAnsi="Times New Roman" w:cs="Times New Roman"/>
                <w:i/>
                <w:iCs/>
                <w:sz w:val="24"/>
                <w:szCs w:val="24"/>
              </w:rPr>
            </w:pPr>
            <w:r w:rsidRPr="009C1B49">
              <w:rPr>
                <w:rFonts w:ascii="Times New Roman" w:hAnsi="Times New Roman" w:cs="Times New Roman"/>
                <w:i/>
                <w:iCs/>
                <w:sz w:val="24"/>
                <w:szCs w:val="24"/>
              </w:rPr>
              <w:t>устранение нарушений - по мере необходимости</w:t>
            </w:r>
          </w:p>
          <w:p w:rsidR="00C01245" w:rsidRPr="009C1B49" w:rsidRDefault="00C01245" w:rsidP="00102CEE">
            <w:pPr>
              <w:pStyle w:val="af0"/>
              <w:snapToGrid w:val="0"/>
              <w:ind w:firstLine="0"/>
              <w:jc w:val="center"/>
              <w:rPr>
                <w:i/>
                <w:iCs/>
                <w:sz w:val="24"/>
                <w:szCs w:val="24"/>
              </w:rPr>
            </w:pPr>
          </w:p>
        </w:tc>
      </w:tr>
      <w:tr w:rsidR="00C01245" w:rsidRPr="00CD4F1F" w:rsidTr="00102CEE">
        <w:trPr>
          <w:trHeight w:val="145"/>
        </w:trPr>
        <w:tc>
          <w:tcPr>
            <w:tcW w:w="573" w:type="dxa"/>
            <w:tcBorders>
              <w:top w:val="nil"/>
              <w:left w:val="single" w:sz="2" w:space="0" w:color="000000"/>
              <w:bottom w:val="single" w:sz="2" w:space="0" w:color="000000"/>
              <w:right w:val="nil"/>
            </w:tcBorders>
            <w:hideMark/>
          </w:tcPr>
          <w:p w:rsidR="00C01245" w:rsidRPr="00CD4F1F" w:rsidRDefault="00C01245" w:rsidP="00102CEE">
            <w:pPr>
              <w:pStyle w:val="af0"/>
              <w:snapToGrid w:val="0"/>
              <w:ind w:firstLine="0"/>
              <w:jc w:val="center"/>
              <w:rPr>
                <w:sz w:val="24"/>
                <w:szCs w:val="24"/>
              </w:rPr>
            </w:pPr>
            <w:r w:rsidRPr="00CD4F1F">
              <w:rPr>
                <w:sz w:val="24"/>
                <w:szCs w:val="24"/>
              </w:rPr>
              <w:t>1</w:t>
            </w:r>
            <w:r>
              <w:rPr>
                <w:sz w:val="24"/>
                <w:szCs w:val="24"/>
              </w:rPr>
              <w:t>0</w:t>
            </w:r>
            <w:r w:rsidRPr="00CD4F1F">
              <w:rPr>
                <w:sz w:val="24"/>
                <w:szCs w:val="24"/>
              </w:rPr>
              <w:t>.</w:t>
            </w:r>
          </w:p>
        </w:tc>
        <w:tc>
          <w:tcPr>
            <w:tcW w:w="6428" w:type="dxa"/>
            <w:gridSpan w:val="2"/>
            <w:tcBorders>
              <w:top w:val="nil"/>
              <w:left w:val="single" w:sz="2" w:space="0" w:color="000000"/>
              <w:bottom w:val="single" w:sz="2" w:space="0" w:color="000000"/>
              <w:right w:val="single" w:sz="2" w:space="0" w:color="000000"/>
            </w:tcBorders>
            <w:hideMark/>
          </w:tcPr>
          <w:p w:rsidR="00C01245" w:rsidRPr="00CD4F1F" w:rsidRDefault="00C01245" w:rsidP="00102CEE">
            <w:pPr>
              <w:pStyle w:val="af0"/>
              <w:snapToGrid w:val="0"/>
              <w:ind w:firstLine="0"/>
              <w:jc w:val="both"/>
              <w:rPr>
                <w:sz w:val="24"/>
                <w:szCs w:val="24"/>
              </w:rPr>
            </w:pPr>
            <w:r w:rsidRPr="00CD4F1F">
              <w:rPr>
                <w:sz w:val="24"/>
                <w:szCs w:val="24"/>
              </w:rPr>
              <w:t>Работы, выполняемые в целях надлежащего содержания электрооборудования, радио- и телекоммуникационного оборудования в многоквартирном доме</w:t>
            </w:r>
          </w:p>
        </w:tc>
        <w:tc>
          <w:tcPr>
            <w:tcW w:w="1559" w:type="dxa"/>
            <w:gridSpan w:val="2"/>
            <w:tcBorders>
              <w:top w:val="nil"/>
              <w:left w:val="single" w:sz="2" w:space="0" w:color="000000"/>
              <w:bottom w:val="single" w:sz="2" w:space="0" w:color="000000"/>
              <w:right w:val="single" w:sz="2" w:space="0" w:color="000000"/>
            </w:tcBorders>
          </w:tcPr>
          <w:p w:rsidR="00C01245" w:rsidRPr="00CD4F1F" w:rsidRDefault="00C01245" w:rsidP="00102CEE">
            <w:pPr>
              <w:pStyle w:val="af0"/>
              <w:snapToGrid w:val="0"/>
              <w:ind w:firstLine="0"/>
              <w:jc w:val="center"/>
              <w:rPr>
                <w:sz w:val="24"/>
                <w:szCs w:val="24"/>
              </w:rPr>
            </w:pPr>
            <w:r>
              <w:rPr>
                <w:sz w:val="24"/>
                <w:szCs w:val="24"/>
              </w:rPr>
              <w:t>9 072,00</w:t>
            </w:r>
          </w:p>
        </w:tc>
        <w:tc>
          <w:tcPr>
            <w:tcW w:w="1134" w:type="dxa"/>
            <w:tcBorders>
              <w:top w:val="nil"/>
              <w:left w:val="single" w:sz="2" w:space="0" w:color="000000"/>
              <w:bottom w:val="single" w:sz="2" w:space="0" w:color="000000"/>
              <w:right w:val="single" w:sz="2" w:space="0" w:color="000000"/>
            </w:tcBorders>
          </w:tcPr>
          <w:p w:rsidR="00C01245" w:rsidRPr="00CD4F1F" w:rsidRDefault="00C01245" w:rsidP="00102CEE">
            <w:pPr>
              <w:pStyle w:val="af0"/>
              <w:snapToGrid w:val="0"/>
              <w:ind w:firstLine="0"/>
              <w:jc w:val="center"/>
              <w:rPr>
                <w:sz w:val="24"/>
                <w:szCs w:val="24"/>
              </w:rPr>
            </w:pPr>
            <w:r>
              <w:rPr>
                <w:sz w:val="24"/>
                <w:szCs w:val="24"/>
              </w:rPr>
              <w:t>0,16</w:t>
            </w:r>
          </w:p>
        </w:tc>
      </w:tr>
      <w:tr w:rsidR="00C01245" w:rsidRPr="00CD4F1F" w:rsidTr="00102CEE">
        <w:trPr>
          <w:trHeight w:val="145"/>
        </w:trPr>
        <w:tc>
          <w:tcPr>
            <w:tcW w:w="573" w:type="dxa"/>
            <w:tcBorders>
              <w:top w:val="nil"/>
              <w:left w:val="single" w:sz="2" w:space="0" w:color="000000"/>
              <w:bottom w:val="single" w:sz="2" w:space="0" w:color="000000"/>
              <w:right w:val="nil"/>
            </w:tcBorders>
          </w:tcPr>
          <w:p w:rsidR="00C01245" w:rsidRPr="00CD4F1F" w:rsidRDefault="00C01245" w:rsidP="00102CEE">
            <w:pPr>
              <w:pStyle w:val="af0"/>
              <w:snapToGrid w:val="0"/>
              <w:ind w:firstLine="0"/>
              <w:jc w:val="center"/>
              <w:rPr>
                <w:i/>
                <w:iCs/>
                <w:sz w:val="24"/>
                <w:szCs w:val="24"/>
              </w:rPr>
            </w:pPr>
          </w:p>
        </w:tc>
        <w:tc>
          <w:tcPr>
            <w:tcW w:w="6428" w:type="dxa"/>
            <w:gridSpan w:val="2"/>
            <w:tcBorders>
              <w:top w:val="nil"/>
              <w:left w:val="single" w:sz="2" w:space="0" w:color="000000"/>
              <w:bottom w:val="single" w:sz="2" w:space="0" w:color="000000"/>
              <w:right w:val="single" w:sz="2" w:space="0" w:color="000000"/>
            </w:tcBorders>
            <w:hideMark/>
          </w:tcPr>
          <w:p w:rsidR="00C01245" w:rsidRPr="00CD4F1F" w:rsidRDefault="00C01245" w:rsidP="00102CEE">
            <w:pPr>
              <w:pStyle w:val="ConsPlusDocList0"/>
              <w:snapToGrid w:val="0"/>
              <w:jc w:val="both"/>
              <w:rPr>
                <w:rFonts w:ascii="Times New Roman" w:hAnsi="Times New Roman" w:cs="Times New Roman"/>
                <w:i/>
                <w:iCs/>
                <w:sz w:val="24"/>
                <w:szCs w:val="24"/>
              </w:rPr>
            </w:pPr>
            <w:r w:rsidRPr="00CD4F1F">
              <w:rPr>
                <w:rFonts w:ascii="Times New Roman" w:hAnsi="Times New Roman" w:cs="Times New Roman"/>
                <w:i/>
                <w:iCs/>
                <w:sz w:val="24"/>
                <w:szCs w:val="24"/>
              </w:rPr>
              <w:t>Проверка  заземления оболочки электрокабеля, оборудования, замеры сопротивления изоляции проводов, трубопроводов и восстановление цепей заземления по результатам проверки. Техническое  обслуживание и ремонт силовых и осветительных установок, электрических установок, внутридомовых электросетей, очистка клемм и соединений в групповых щитках и распределительных шкафах, наладка электрооборудования</w:t>
            </w:r>
            <w:r>
              <w:rPr>
                <w:rFonts w:ascii="Times New Roman" w:hAnsi="Times New Roman" w:cs="Times New Roman"/>
                <w:i/>
                <w:iCs/>
                <w:sz w:val="24"/>
                <w:szCs w:val="24"/>
              </w:rPr>
              <w:t xml:space="preserve"> и т.д.</w:t>
            </w:r>
          </w:p>
        </w:tc>
        <w:tc>
          <w:tcPr>
            <w:tcW w:w="2693" w:type="dxa"/>
            <w:gridSpan w:val="3"/>
            <w:tcBorders>
              <w:top w:val="nil"/>
              <w:left w:val="single" w:sz="2" w:space="0" w:color="000000"/>
              <w:bottom w:val="single" w:sz="2" w:space="0" w:color="000000"/>
              <w:right w:val="single" w:sz="2" w:space="0" w:color="000000"/>
            </w:tcBorders>
          </w:tcPr>
          <w:p w:rsidR="00C01245" w:rsidRPr="00CD4F1F" w:rsidRDefault="00C01245" w:rsidP="00102CEE">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t>не реже 2 раз в год;</w:t>
            </w:r>
          </w:p>
          <w:p w:rsidR="00C01245" w:rsidRPr="00CD4F1F" w:rsidRDefault="00C01245" w:rsidP="00102CEE">
            <w:pPr>
              <w:pStyle w:val="af0"/>
              <w:snapToGrid w:val="0"/>
              <w:ind w:firstLine="0"/>
              <w:jc w:val="center"/>
              <w:rPr>
                <w:i/>
                <w:iCs/>
                <w:sz w:val="24"/>
                <w:szCs w:val="24"/>
              </w:rPr>
            </w:pPr>
            <w:r w:rsidRPr="00CD4F1F">
              <w:rPr>
                <w:i/>
                <w:iCs/>
                <w:sz w:val="24"/>
                <w:szCs w:val="24"/>
              </w:rPr>
              <w:t>устранение нарушений - по мере необходимости</w:t>
            </w:r>
          </w:p>
          <w:p w:rsidR="00C01245" w:rsidRPr="00CD4F1F" w:rsidRDefault="00C01245" w:rsidP="00102CEE">
            <w:pPr>
              <w:pStyle w:val="af0"/>
              <w:snapToGrid w:val="0"/>
              <w:ind w:firstLine="0"/>
              <w:jc w:val="center"/>
              <w:rPr>
                <w:i/>
                <w:iCs/>
                <w:sz w:val="24"/>
                <w:szCs w:val="24"/>
              </w:rPr>
            </w:pPr>
          </w:p>
        </w:tc>
      </w:tr>
      <w:tr w:rsidR="00C01245" w:rsidRPr="00CD4F1F" w:rsidTr="00102CEE">
        <w:trPr>
          <w:trHeight w:val="145"/>
        </w:trPr>
        <w:tc>
          <w:tcPr>
            <w:tcW w:w="573" w:type="dxa"/>
            <w:tcBorders>
              <w:top w:val="nil"/>
              <w:left w:val="single" w:sz="2" w:space="0" w:color="000000"/>
              <w:bottom w:val="single" w:sz="4" w:space="0" w:color="000000"/>
              <w:right w:val="nil"/>
            </w:tcBorders>
            <w:hideMark/>
          </w:tcPr>
          <w:p w:rsidR="00C01245" w:rsidRPr="00CD4F1F" w:rsidRDefault="00C01245" w:rsidP="00102CEE">
            <w:pPr>
              <w:pStyle w:val="af0"/>
              <w:snapToGrid w:val="0"/>
              <w:ind w:firstLine="0"/>
              <w:jc w:val="center"/>
              <w:rPr>
                <w:sz w:val="24"/>
                <w:szCs w:val="24"/>
              </w:rPr>
            </w:pPr>
            <w:r w:rsidRPr="00CD4F1F">
              <w:rPr>
                <w:sz w:val="24"/>
                <w:szCs w:val="24"/>
              </w:rPr>
              <w:t>1</w:t>
            </w:r>
            <w:r>
              <w:rPr>
                <w:sz w:val="24"/>
                <w:szCs w:val="24"/>
              </w:rPr>
              <w:t>1</w:t>
            </w:r>
            <w:r w:rsidRPr="00CD4F1F">
              <w:rPr>
                <w:sz w:val="24"/>
                <w:szCs w:val="24"/>
              </w:rPr>
              <w:t>.</w:t>
            </w:r>
          </w:p>
        </w:tc>
        <w:tc>
          <w:tcPr>
            <w:tcW w:w="6428" w:type="dxa"/>
            <w:gridSpan w:val="2"/>
            <w:tcBorders>
              <w:top w:val="nil"/>
              <w:left w:val="single" w:sz="2" w:space="0" w:color="000000"/>
              <w:bottom w:val="single" w:sz="2" w:space="0" w:color="000000"/>
              <w:right w:val="single" w:sz="2" w:space="0" w:color="000000"/>
            </w:tcBorders>
            <w:hideMark/>
          </w:tcPr>
          <w:p w:rsidR="00C01245" w:rsidRPr="00CD4F1F" w:rsidRDefault="00C01245" w:rsidP="00102CEE">
            <w:pPr>
              <w:pStyle w:val="af0"/>
              <w:snapToGrid w:val="0"/>
              <w:ind w:firstLine="0"/>
              <w:jc w:val="both"/>
              <w:rPr>
                <w:sz w:val="24"/>
                <w:szCs w:val="24"/>
              </w:rPr>
            </w:pPr>
            <w:r w:rsidRPr="00CD4F1F">
              <w:rPr>
                <w:sz w:val="24"/>
                <w:szCs w:val="24"/>
              </w:rPr>
              <w:t>Прочие работы, необходимые для надлежащего содержания оборудования и систем инженерно-технического обеспечения общего имущества в соответствии с постановлением Правительства РФ №290 от 03.04.2013</w:t>
            </w:r>
          </w:p>
        </w:tc>
        <w:tc>
          <w:tcPr>
            <w:tcW w:w="1559" w:type="dxa"/>
            <w:gridSpan w:val="2"/>
            <w:tcBorders>
              <w:top w:val="nil"/>
              <w:left w:val="single" w:sz="2" w:space="0" w:color="000000"/>
              <w:bottom w:val="single" w:sz="2" w:space="0" w:color="000000"/>
              <w:right w:val="single" w:sz="2" w:space="0" w:color="000000"/>
            </w:tcBorders>
          </w:tcPr>
          <w:p w:rsidR="00C01245" w:rsidRPr="00CD4F1F" w:rsidRDefault="00C01245" w:rsidP="00102CEE">
            <w:pPr>
              <w:pStyle w:val="af0"/>
              <w:snapToGrid w:val="0"/>
              <w:ind w:firstLine="0"/>
              <w:jc w:val="center"/>
              <w:rPr>
                <w:sz w:val="24"/>
                <w:szCs w:val="24"/>
              </w:rPr>
            </w:pPr>
            <w:r>
              <w:rPr>
                <w:sz w:val="24"/>
                <w:szCs w:val="24"/>
              </w:rPr>
              <w:t>16 443,00</w:t>
            </w:r>
          </w:p>
        </w:tc>
        <w:tc>
          <w:tcPr>
            <w:tcW w:w="1134" w:type="dxa"/>
            <w:tcBorders>
              <w:top w:val="nil"/>
              <w:left w:val="single" w:sz="2" w:space="0" w:color="000000"/>
              <w:bottom w:val="single" w:sz="2" w:space="0" w:color="000000"/>
              <w:right w:val="single" w:sz="2" w:space="0" w:color="000000"/>
            </w:tcBorders>
          </w:tcPr>
          <w:p w:rsidR="00C01245" w:rsidRPr="00CD4F1F" w:rsidRDefault="00C01245" w:rsidP="00102CEE">
            <w:pPr>
              <w:pStyle w:val="af0"/>
              <w:snapToGrid w:val="0"/>
              <w:ind w:firstLine="0"/>
              <w:jc w:val="center"/>
              <w:rPr>
                <w:sz w:val="24"/>
                <w:szCs w:val="24"/>
              </w:rPr>
            </w:pPr>
            <w:r>
              <w:rPr>
                <w:sz w:val="24"/>
                <w:szCs w:val="24"/>
              </w:rPr>
              <w:t>0,29</w:t>
            </w:r>
          </w:p>
        </w:tc>
      </w:tr>
      <w:tr w:rsidR="00C01245" w:rsidRPr="00CD4F1F" w:rsidTr="00102CEE">
        <w:trPr>
          <w:trHeight w:val="145"/>
        </w:trPr>
        <w:tc>
          <w:tcPr>
            <w:tcW w:w="573" w:type="dxa"/>
            <w:tcBorders>
              <w:top w:val="single" w:sz="4" w:space="0" w:color="000000"/>
              <w:left w:val="single" w:sz="2" w:space="0" w:color="000000"/>
              <w:bottom w:val="single" w:sz="2" w:space="0" w:color="000000"/>
              <w:right w:val="nil"/>
            </w:tcBorders>
          </w:tcPr>
          <w:p w:rsidR="00C01245" w:rsidRPr="00CD4F1F" w:rsidRDefault="00C01245" w:rsidP="00102CEE">
            <w:pPr>
              <w:pStyle w:val="af0"/>
              <w:snapToGrid w:val="0"/>
              <w:ind w:firstLine="0"/>
              <w:jc w:val="center"/>
              <w:rPr>
                <w:sz w:val="24"/>
                <w:szCs w:val="24"/>
              </w:rPr>
            </w:pPr>
          </w:p>
        </w:tc>
        <w:tc>
          <w:tcPr>
            <w:tcW w:w="6428" w:type="dxa"/>
            <w:gridSpan w:val="2"/>
            <w:tcBorders>
              <w:top w:val="single" w:sz="4" w:space="0" w:color="000000"/>
              <w:left w:val="single" w:sz="2" w:space="0" w:color="000000"/>
              <w:bottom w:val="single" w:sz="2" w:space="0" w:color="000000"/>
              <w:right w:val="single" w:sz="2" w:space="0" w:color="000000"/>
            </w:tcBorders>
            <w:hideMark/>
          </w:tcPr>
          <w:p w:rsidR="00C01245" w:rsidRPr="00CD4F1F" w:rsidRDefault="00C01245" w:rsidP="00102CEE">
            <w:pPr>
              <w:autoSpaceDE w:val="0"/>
              <w:autoSpaceDN w:val="0"/>
              <w:adjustRightInd w:val="0"/>
              <w:ind w:hanging="6"/>
              <w:jc w:val="both"/>
              <w:rPr>
                <w:i/>
                <w:iCs/>
              </w:rPr>
            </w:pPr>
            <w:r w:rsidRPr="00CD4F1F">
              <w:rPr>
                <w:bCs/>
                <w:i/>
              </w:rPr>
              <w:t xml:space="preserve">Прочие работы, выполняемые </w:t>
            </w:r>
            <w:r w:rsidRPr="00CD4F1F">
              <w:rPr>
                <w:i/>
              </w:rPr>
              <w:t>в целях надлежащего содержания оборудования и систем инженерно-технического обеспечения общего имущества (в том числе систем вентиляции,  дымоудаления</w:t>
            </w:r>
            <w:r>
              <w:rPr>
                <w:i/>
              </w:rPr>
              <w:t xml:space="preserve">, внутридомового </w:t>
            </w:r>
            <w:r>
              <w:rPr>
                <w:i/>
              </w:rPr>
              <w:lastRenderedPageBreak/>
              <w:t>газового оборудования</w:t>
            </w:r>
            <w:r w:rsidRPr="00CD4F1F">
              <w:rPr>
                <w:i/>
              </w:rPr>
              <w:t>)</w:t>
            </w:r>
            <w:r>
              <w:rPr>
                <w:i/>
              </w:rPr>
              <w:t>: контроль, техническое обслуживание, проверка состояния систем,</w:t>
            </w:r>
            <w:r w:rsidRPr="00CD4F1F">
              <w:rPr>
                <w:i/>
                <w:iCs/>
              </w:rPr>
              <w:t xml:space="preserve"> </w:t>
            </w:r>
            <w:r>
              <w:rPr>
                <w:rFonts w:eastAsia="Calibri"/>
                <w:i/>
                <w:iCs/>
              </w:rPr>
              <w:t>устранение неплотностей в вентиляционных каналах и шахтах, устранение засоров в каналах, устранение неисправностей шиберов и дроссель-клапанов в вытяжных шахтах, зонтов над шахтами и дефлекторов, замена дефективных вытяжных решеток и их креплений; контроль состояния и восстановление антикоррозионной окраски металлических вытяжных каналов, труб, поддонов; 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693" w:type="dxa"/>
            <w:gridSpan w:val="3"/>
            <w:tcBorders>
              <w:top w:val="single" w:sz="4" w:space="0" w:color="000000"/>
              <w:left w:val="single" w:sz="2" w:space="0" w:color="000000"/>
              <w:bottom w:val="single" w:sz="2" w:space="0" w:color="000000"/>
              <w:right w:val="single" w:sz="2" w:space="0" w:color="000000"/>
            </w:tcBorders>
          </w:tcPr>
          <w:p w:rsidR="00C01245" w:rsidRPr="00CD4F1F" w:rsidRDefault="00C01245" w:rsidP="00102CEE">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lastRenderedPageBreak/>
              <w:t>не реже 2 раз в год;</w:t>
            </w:r>
          </w:p>
          <w:p w:rsidR="00C01245" w:rsidRPr="00CD4F1F" w:rsidRDefault="00C01245" w:rsidP="00102CEE">
            <w:pPr>
              <w:pStyle w:val="af0"/>
              <w:snapToGrid w:val="0"/>
              <w:ind w:firstLine="0"/>
              <w:jc w:val="center"/>
              <w:rPr>
                <w:i/>
                <w:iCs/>
                <w:sz w:val="24"/>
                <w:szCs w:val="24"/>
              </w:rPr>
            </w:pPr>
            <w:r w:rsidRPr="00CD4F1F">
              <w:rPr>
                <w:i/>
                <w:iCs/>
                <w:sz w:val="24"/>
                <w:szCs w:val="24"/>
              </w:rPr>
              <w:t>устранение нарушений - по мере необходимости</w:t>
            </w:r>
          </w:p>
        </w:tc>
      </w:tr>
      <w:tr w:rsidR="00C01245" w:rsidRPr="00CD4F1F" w:rsidTr="00102CEE">
        <w:trPr>
          <w:trHeight w:val="145"/>
        </w:trPr>
        <w:tc>
          <w:tcPr>
            <w:tcW w:w="7001" w:type="dxa"/>
            <w:gridSpan w:val="3"/>
            <w:tcBorders>
              <w:top w:val="nil"/>
              <w:left w:val="single" w:sz="2" w:space="0" w:color="000000"/>
              <w:bottom w:val="single" w:sz="2" w:space="0" w:color="000000"/>
              <w:right w:val="single" w:sz="2" w:space="0" w:color="000000"/>
            </w:tcBorders>
            <w:hideMark/>
          </w:tcPr>
          <w:p w:rsidR="00C01245" w:rsidRPr="00CD4F1F" w:rsidRDefault="00C01245" w:rsidP="00102CEE">
            <w:pPr>
              <w:pStyle w:val="af0"/>
              <w:snapToGrid w:val="0"/>
              <w:ind w:firstLine="0"/>
              <w:jc w:val="both"/>
              <w:rPr>
                <w:b/>
                <w:sz w:val="24"/>
                <w:szCs w:val="24"/>
              </w:rPr>
            </w:pPr>
            <w:r w:rsidRPr="00CD4F1F">
              <w:rPr>
                <w:b/>
                <w:sz w:val="24"/>
                <w:szCs w:val="24"/>
                <w:lang w:val="en-US"/>
              </w:rPr>
              <w:lastRenderedPageBreak/>
              <w:t>III</w:t>
            </w:r>
            <w:r w:rsidRPr="00CD4F1F">
              <w:rPr>
                <w:b/>
                <w:sz w:val="24"/>
                <w:szCs w:val="24"/>
              </w:rPr>
              <w:t>. Работы и услуги по содержанию иного общего имущества в многоквартирном доме, в соответствии с постановлением Правительства РФ №290 от 03.04.2013, т.ч.:</w:t>
            </w:r>
          </w:p>
        </w:tc>
        <w:tc>
          <w:tcPr>
            <w:tcW w:w="1559" w:type="dxa"/>
            <w:gridSpan w:val="2"/>
            <w:tcBorders>
              <w:top w:val="nil"/>
              <w:left w:val="single" w:sz="2" w:space="0" w:color="000000"/>
              <w:bottom w:val="single" w:sz="2" w:space="0" w:color="000000"/>
              <w:right w:val="single" w:sz="2" w:space="0" w:color="000000"/>
            </w:tcBorders>
          </w:tcPr>
          <w:p w:rsidR="00C01245" w:rsidRPr="00CD4F1F" w:rsidRDefault="00C01245" w:rsidP="00102CEE">
            <w:pPr>
              <w:pStyle w:val="af0"/>
              <w:snapToGrid w:val="0"/>
              <w:ind w:firstLine="0"/>
              <w:jc w:val="center"/>
              <w:rPr>
                <w:b/>
                <w:sz w:val="24"/>
                <w:szCs w:val="24"/>
              </w:rPr>
            </w:pPr>
            <w:r>
              <w:rPr>
                <w:b/>
                <w:sz w:val="24"/>
                <w:szCs w:val="24"/>
              </w:rPr>
              <w:t>422 415,00</w:t>
            </w:r>
          </w:p>
        </w:tc>
        <w:tc>
          <w:tcPr>
            <w:tcW w:w="1134" w:type="dxa"/>
            <w:tcBorders>
              <w:top w:val="nil"/>
              <w:left w:val="single" w:sz="2" w:space="0" w:color="000000"/>
              <w:bottom w:val="single" w:sz="2" w:space="0" w:color="000000"/>
              <w:right w:val="single" w:sz="2" w:space="0" w:color="000000"/>
            </w:tcBorders>
          </w:tcPr>
          <w:p w:rsidR="00C01245" w:rsidRPr="00CD4F1F" w:rsidRDefault="00C01245" w:rsidP="00102CEE">
            <w:pPr>
              <w:pStyle w:val="af0"/>
              <w:snapToGrid w:val="0"/>
              <w:ind w:firstLine="0"/>
              <w:jc w:val="center"/>
              <w:rPr>
                <w:b/>
                <w:sz w:val="24"/>
                <w:szCs w:val="24"/>
              </w:rPr>
            </w:pPr>
            <w:r>
              <w:rPr>
                <w:b/>
                <w:sz w:val="24"/>
                <w:szCs w:val="24"/>
              </w:rPr>
              <w:t>10,14</w:t>
            </w:r>
          </w:p>
        </w:tc>
      </w:tr>
      <w:tr w:rsidR="00C01245" w:rsidRPr="00CD4F1F" w:rsidTr="00102CEE">
        <w:trPr>
          <w:trHeight w:val="256"/>
        </w:trPr>
        <w:tc>
          <w:tcPr>
            <w:tcW w:w="573" w:type="dxa"/>
            <w:tcBorders>
              <w:top w:val="nil"/>
              <w:left w:val="single" w:sz="2" w:space="0" w:color="000000"/>
              <w:bottom w:val="single" w:sz="2" w:space="0" w:color="000000"/>
              <w:right w:val="nil"/>
            </w:tcBorders>
            <w:hideMark/>
          </w:tcPr>
          <w:p w:rsidR="00C01245" w:rsidRPr="00CD4F1F" w:rsidRDefault="00C01245" w:rsidP="00102CEE">
            <w:pPr>
              <w:pStyle w:val="af0"/>
              <w:snapToGrid w:val="0"/>
              <w:ind w:firstLine="0"/>
              <w:jc w:val="center"/>
              <w:rPr>
                <w:sz w:val="24"/>
                <w:szCs w:val="24"/>
              </w:rPr>
            </w:pPr>
            <w:r w:rsidRPr="00CD4F1F">
              <w:rPr>
                <w:sz w:val="24"/>
                <w:szCs w:val="24"/>
              </w:rPr>
              <w:t>1</w:t>
            </w:r>
            <w:r>
              <w:rPr>
                <w:sz w:val="24"/>
                <w:szCs w:val="24"/>
              </w:rPr>
              <w:t>2</w:t>
            </w:r>
            <w:r w:rsidRPr="00CD4F1F">
              <w:rPr>
                <w:sz w:val="24"/>
                <w:szCs w:val="24"/>
              </w:rPr>
              <w:t>.</w:t>
            </w:r>
          </w:p>
        </w:tc>
        <w:tc>
          <w:tcPr>
            <w:tcW w:w="6428" w:type="dxa"/>
            <w:gridSpan w:val="2"/>
            <w:tcBorders>
              <w:top w:val="nil"/>
              <w:left w:val="single" w:sz="2" w:space="0" w:color="000000"/>
              <w:bottom w:val="single" w:sz="2" w:space="0" w:color="000000"/>
              <w:right w:val="single" w:sz="2" w:space="0" w:color="000000"/>
            </w:tcBorders>
            <w:hideMark/>
          </w:tcPr>
          <w:p w:rsidR="00C01245" w:rsidRPr="00CD4F1F" w:rsidRDefault="00C01245" w:rsidP="00102CEE">
            <w:pPr>
              <w:pStyle w:val="af0"/>
              <w:snapToGrid w:val="0"/>
              <w:ind w:firstLine="0"/>
              <w:jc w:val="both"/>
              <w:rPr>
                <w:sz w:val="24"/>
                <w:szCs w:val="24"/>
              </w:rPr>
            </w:pPr>
            <w:r w:rsidRPr="00CD4F1F">
              <w:rPr>
                <w:sz w:val="24"/>
                <w:szCs w:val="24"/>
              </w:rPr>
              <w:t>Работы по содержанию помещений, входящих в состав общего имущества в многоквартирном доме, в том числе:</w:t>
            </w:r>
          </w:p>
        </w:tc>
        <w:tc>
          <w:tcPr>
            <w:tcW w:w="1559" w:type="dxa"/>
            <w:gridSpan w:val="2"/>
            <w:tcBorders>
              <w:top w:val="nil"/>
              <w:left w:val="single" w:sz="2" w:space="0" w:color="000000"/>
              <w:bottom w:val="single" w:sz="2" w:space="0" w:color="000000"/>
              <w:right w:val="single" w:sz="2" w:space="0" w:color="000000"/>
            </w:tcBorders>
          </w:tcPr>
          <w:p w:rsidR="00C01245" w:rsidRPr="00CD4F1F" w:rsidRDefault="00C01245" w:rsidP="00102CEE">
            <w:pPr>
              <w:pStyle w:val="af0"/>
              <w:snapToGrid w:val="0"/>
              <w:ind w:firstLine="0"/>
              <w:jc w:val="center"/>
              <w:rPr>
                <w:sz w:val="24"/>
                <w:szCs w:val="24"/>
              </w:rPr>
            </w:pPr>
            <w:r>
              <w:rPr>
                <w:sz w:val="24"/>
                <w:szCs w:val="24"/>
              </w:rPr>
              <w:t>39 690,00</w:t>
            </w:r>
          </w:p>
        </w:tc>
        <w:tc>
          <w:tcPr>
            <w:tcW w:w="1134" w:type="dxa"/>
            <w:tcBorders>
              <w:top w:val="nil"/>
              <w:left w:val="single" w:sz="2" w:space="0" w:color="000000"/>
              <w:bottom w:val="single" w:sz="2" w:space="0" w:color="000000"/>
              <w:right w:val="single" w:sz="2" w:space="0" w:color="000000"/>
            </w:tcBorders>
          </w:tcPr>
          <w:p w:rsidR="00C01245" w:rsidRPr="00CD4F1F" w:rsidRDefault="00C01245" w:rsidP="00102CEE">
            <w:pPr>
              <w:pStyle w:val="af0"/>
              <w:snapToGrid w:val="0"/>
              <w:ind w:firstLine="0"/>
              <w:jc w:val="center"/>
              <w:rPr>
                <w:sz w:val="24"/>
                <w:szCs w:val="24"/>
              </w:rPr>
            </w:pPr>
            <w:r>
              <w:rPr>
                <w:sz w:val="24"/>
                <w:szCs w:val="24"/>
              </w:rPr>
              <w:t>0,70</w:t>
            </w:r>
          </w:p>
        </w:tc>
      </w:tr>
      <w:tr w:rsidR="00C01245" w:rsidRPr="00CD4F1F" w:rsidTr="00102CEE">
        <w:trPr>
          <w:trHeight w:val="256"/>
        </w:trPr>
        <w:tc>
          <w:tcPr>
            <w:tcW w:w="573" w:type="dxa"/>
            <w:tcBorders>
              <w:top w:val="nil"/>
              <w:left w:val="single" w:sz="2" w:space="0" w:color="000000"/>
              <w:bottom w:val="single" w:sz="2" w:space="0" w:color="000000"/>
              <w:right w:val="nil"/>
            </w:tcBorders>
            <w:hideMark/>
          </w:tcPr>
          <w:p w:rsidR="00C01245" w:rsidRPr="00CD4F1F" w:rsidRDefault="00C01245" w:rsidP="00102CEE">
            <w:pPr>
              <w:pStyle w:val="af0"/>
              <w:snapToGrid w:val="0"/>
              <w:ind w:firstLine="0"/>
              <w:jc w:val="center"/>
              <w:rPr>
                <w:i/>
                <w:iCs/>
                <w:sz w:val="24"/>
                <w:szCs w:val="24"/>
              </w:rPr>
            </w:pPr>
          </w:p>
        </w:tc>
        <w:tc>
          <w:tcPr>
            <w:tcW w:w="6428" w:type="dxa"/>
            <w:gridSpan w:val="2"/>
            <w:tcBorders>
              <w:top w:val="nil"/>
              <w:left w:val="single" w:sz="2" w:space="0" w:color="000000"/>
              <w:bottom w:val="single" w:sz="2" w:space="0" w:color="000000"/>
              <w:right w:val="single" w:sz="2" w:space="0" w:color="000000"/>
            </w:tcBorders>
            <w:hideMark/>
          </w:tcPr>
          <w:p w:rsidR="00C01245" w:rsidRPr="00CD4F1F" w:rsidRDefault="00C01245" w:rsidP="00102CEE">
            <w:pPr>
              <w:pStyle w:val="af0"/>
              <w:snapToGrid w:val="0"/>
              <w:ind w:firstLine="0"/>
              <w:jc w:val="both"/>
              <w:rPr>
                <w:i/>
                <w:iCs/>
                <w:sz w:val="24"/>
                <w:szCs w:val="24"/>
              </w:rPr>
            </w:pPr>
            <w:r w:rsidRPr="00CD4F1F">
              <w:rPr>
                <w:i/>
                <w:iCs/>
                <w:sz w:val="24"/>
                <w:szCs w:val="24"/>
              </w:rPr>
              <w:t>Сухая и влажная уборка тамбуров, коридоров,  лестничных площадок и маршей</w:t>
            </w:r>
          </w:p>
        </w:tc>
        <w:tc>
          <w:tcPr>
            <w:tcW w:w="2693" w:type="dxa"/>
            <w:gridSpan w:val="3"/>
            <w:tcBorders>
              <w:top w:val="nil"/>
              <w:left w:val="single" w:sz="2" w:space="0" w:color="000000"/>
              <w:bottom w:val="single" w:sz="2" w:space="0" w:color="000000"/>
              <w:right w:val="single" w:sz="2" w:space="0" w:color="000000"/>
            </w:tcBorders>
          </w:tcPr>
          <w:p w:rsidR="00C01245" w:rsidRDefault="00C01245" w:rsidP="00102CEE">
            <w:pPr>
              <w:pStyle w:val="af0"/>
              <w:snapToGrid w:val="0"/>
              <w:ind w:firstLine="0"/>
              <w:jc w:val="center"/>
              <w:rPr>
                <w:sz w:val="24"/>
                <w:szCs w:val="24"/>
              </w:rPr>
            </w:pPr>
            <w:r w:rsidRPr="00CD4F1F">
              <w:rPr>
                <w:i/>
                <w:iCs/>
                <w:sz w:val="24"/>
                <w:szCs w:val="24"/>
              </w:rPr>
              <w:t>1 раз в неделю</w:t>
            </w:r>
          </w:p>
        </w:tc>
      </w:tr>
      <w:tr w:rsidR="00C01245" w:rsidRPr="00CD4F1F" w:rsidTr="00102CEE">
        <w:trPr>
          <w:trHeight w:val="256"/>
        </w:trPr>
        <w:tc>
          <w:tcPr>
            <w:tcW w:w="573" w:type="dxa"/>
            <w:tcBorders>
              <w:top w:val="nil"/>
              <w:left w:val="single" w:sz="2" w:space="0" w:color="000000"/>
              <w:bottom w:val="single" w:sz="2" w:space="0" w:color="000000"/>
              <w:right w:val="nil"/>
            </w:tcBorders>
            <w:hideMark/>
          </w:tcPr>
          <w:p w:rsidR="00C01245" w:rsidRPr="00CD4F1F" w:rsidRDefault="00C01245" w:rsidP="00102CEE">
            <w:pPr>
              <w:pStyle w:val="af0"/>
              <w:snapToGrid w:val="0"/>
              <w:ind w:firstLine="0"/>
              <w:jc w:val="center"/>
              <w:rPr>
                <w:i/>
                <w:iCs/>
                <w:sz w:val="24"/>
                <w:szCs w:val="24"/>
              </w:rPr>
            </w:pPr>
          </w:p>
        </w:tc>
        <w:tc>
          <w:tcPr>
            <w:tcW w:w="6428" w:type="dxa"/>
            <w:gridSpan w:val="2"/>
            <w:tcBorders>
              <w:top w:val="nil"/>
              <w:left w:val="single" w:sz="2" w:space="0" w:color="000000"/>
              <w:bottom w:val="single" w:sz="2" w:space="0" w:color="000000"/>
              <w:right w:val="single" w:sz="2" w:space="0" w:color="000000"/>
            </w:tcBorders>
            <w:hideMark/>
          </w:tcPr>
          <w:p w:rsidR="00C01245" w:rsidRPr="00CD4F1F" w:rsidRDefault="00C01245" w:rsidP="00102CEE">
            <w:pPr>
              <w:pStyle w:val="af0"/>
              <w:snapToGrid w:val="0"/>
              <w:ind w:firstLine="0"/>
              <w:jc w:val="both"/>
              <w:rPr>
                <w:i/>
                <w:iCs/>
                <w:sz w:val="24"/>
                <w:szCs w:val="24"/>
              </w:rPr>
            </w:pPr>
            <w:r w:rsidRPr="00071070">
              <w:rPr>
                <w:i/>
                <w:iCs/>
                <w:sz w:val="24"/>
                <w:szCs w:val="24"/>
              </w:rPr>
              <w:t>Прочие работы по содержанию иного общего имущества в многоквартирном доме, в том числе проведение дератизации и дезинсекции помещений, входящих в состав общего имущества в многоквартирном доме, влажная протирка подоконников, оконных решеток, перил лестниц, почтовых ящиков, дверных коробок, полотен дверей, доводчиков, дверных ручек; мытье окон; очистка систем защиты от грязи (металлических решеток, ячеистых покрытий, приямков) и т.д.</w:t>
            </w:r>
          </w:p>
        </w:tc>
        <w:tc>
          <w:tcPr>
            <w:tcW w:w="2693" w:type="dxa"/>
            <w:gridSpan w:val="3"/>
            <w:tcBorders>
              <w:top w:val="nil"/>
              <w:left w:val="single" w:sz="2" w:space="0" w:color="000000"/>
              <w:bottom w:val="single" w:sz="2" w:space="0" w:color="000000"/>
              <w:right w:val="single" w:sz="2" w:space="0" w:color="000000"/>
            </w:tcBorders>
          </w:tcPr>
          <w:p w:rsidR="00C01245" w:rsidRDefault="00C01245" w:rsidP="00102CEE">
            <w:pPr>
              <w:pStyle w:val="af0"/>
              <w:snapToGrid w:val="0"/>
              <w:ind w:firstLine="0"/>
              <w:jc w:val="center"/>
              <w:rPr>
                <w:i/>
                <w:iCs/>
                <w:sz w:val="24"/>
                <w:szCs w:val="24"/>
              </w:rPr>
            </w:pPr>
          </w:p>
          <w:p w:rsidR="00C01245" w:rsidRDefault="00C01245" w:rsidP="00102CEE">
            <w:pPr>
              <w:pStyle w:val="af0"/>
              <w:snapToGrid w:val="0"/>
              <w:ind w:firstLine="0"/>
              <w:jc w:val="center"/>
              <w:rPr>
                <w:i/>
                <w:iCs/>
                <w:sz w:val="24"/>
                <w:szCs w:val="24"/>
              </w:rPr>
            </w:pPr>
          </w:p>
          <w:p w:rsidR="00C01245" w:rsidRDefault="00C01245" w:rsidP="00102CEE">
            <w:pPr>
              <w:pStyle w:val="af0"/>
              <w:snapToGrid w:val="0"/>
              <w:ind w:firstLine="0"/>
              <w:jc w:val="center"/>
              <w:rPr>
                <w:i/>
                <w:iCs/>
                <w:sz w:val="24"/>
                <w:szCs w:val="24"/>
              </w:rPr>
            </w:pPr>
          </w:p>
          <w:p w:rsidR="00C01245" w:rsidRDefault="00C01245" w:rsidP="00102CEE">
            <w:pPr>
              <w:pStyle w:val="af0"/>
              <w:snapToGrid w:val="0"/>
              <w:ind w:firstLine="0"/>
              <w:jc w:val="center"/>
              <w:rPr>
                <w:sz w:val="24"/>
                <w:szCs w:val="24"/>
              </w:rPr>
            </w:pPr>
            <w:r w:rsidRPr="00CD4F1F">
              <w:rPr>
                <w:i/>
                <w:iCs/>
                <w:sz w:val="24"/>
                <w:szCs w:val="24"/>
              </w:rPr>
              <w:t>по мере необходимости</w:t>
            </w:r>
            <w:r>
              <w:rPr>
                <w:i/>
                <w:iCs/>
                <w:sz w:val="24"/>
                <w:szCs w:val="24"/>
              </w:rPr>
              <w:t>; не реже 2 раз в год</w:t>
            </w:r>
          </w:p>
        </w:tc>
      </w:tr>
      <w:tr w:rsidR="00C01245" w:rsidRPr="00CD4F1F" w:rsidTr="00102CEE">
        <w:trPr>
          <w:trHeight w:val="256"/>
        </w:trPr>
        <w:tc>
          <w:tcPr>
            <w:tcW w:w="573" w:type="dxa"/>
            <w:tcBorders>
              <w:top w:val="nil"/>
              <w:left w:val="single" w:sz="2" w:space="0" w:color="000000"/>
              <w:bottom w:val="single" w:sz="2" w:space="0" w:color="000000"/>
              <w:right w:val="nil"/>
            </w:tcBorders>
            <w:hideMark/>
          </w:tcPr>
          <w:p w:rsidR="00C01245" w:rsidRPr="00EE6EA0" w:rsidRDefault="00C01245" w:rsidP="00102CEE">
            <w:pPr>
              <w:pStyle w:val="af0"/>
              <w:snapToGrid w:val="0"/>
              <w:ind w:firstLine="0"/>
              <w:jc w:val="both"/>
              <w:rPr>
                <w:sz w:val="24"/>
                <w:szCs w:val="24"/>
              </w:rPr>
            </w:pPr>
            <w:r>
              <w:rPr>
                <w:sz w:val="24"/>
                <w:szCs w:val="24"/>
              </w:rPr>
              <w:t>13</w:t>
            </w:r>
            <w:r w:rsidRPr="00EE6EA0">
              <w:rPr>
                <w:sz w:val="24"/>
                <w:szCs w:val="24"/>
              </w:rPr>
              <w:t>.</w:t>
            </w:r>
          </w:p>
        </w:tc>
        <w:tc>
          <w:tcPr>
            <w:tcW w:w="6428" w:type="dxa"/>
            <w:gridSpan w:val="2"/>
            <w:tcBorders>
              <w:top w:val="nil"/>
              <w:left w:val="single" w:sz="2" w:space="0" w:color="000000"/>
              <w:bottom w:val="single" w:sz="2" w:space="0" w:color="000000"/>
              <w:right w:val="single" w:sz="2" w:space="0" w:color="000000"/>
            </w:tcBorders>
            <w:hideMark/>
          </w:tcPr>
          <w:p w:rsidR="00C01245" w:rsidRPr="00EE6EA0" w:rsidRDefault="00C01245" w:rsidP="00102CEE">
            <w:pPr>
              <w:pStyle w:val="af0"/>
              <w:snapToGrid w:val="0"/>
              <w:ind w:firstLine="0"/>
              <w:jc w:val="both"/>
              <w:rPr>
                <w:sz w:val="24"/>
                <w:szCs w:val="24"/>
              </w:rPr>
            </w:pPr>
            <w:r w:rsidRPr="00EE6EA0">
              <w:rPr>
                <w:sz w:val="24"/>
                <w:szCs w:val="24"/>
              </w:rPr>
              <w:t>Работы по содержанию придомовой территории</w:t>
            </w:r>
            <w:r>
              <w:rPr>
                <w:sz w:val="24"/>
                <w:szCs w:val="24"/>
              </w:rPr>
              <w:t>,</w:t>
            </w:r>
            <w:r w:rsidRPr="00EE6EA0">
              <w:rPr>
                <w:sz w:val="24"/>
                <w:szCs w:val="24"/>
              </w:rPr>
              <w:t xml:space="preserve"> в  том числе:</w:t>
            </w:r>
          </w:p>
        </w:tc>
        <w:tc>
          <w:tcPr>
            <w:tcW w:w="1559" w:type="dxa"/>
            <w:gridSpan w:val="2"/>
            <w:tcBorders>
              <w:top w:val="nil"/>
              <w:left w:val="single" w:sz="2" w:space="0" w:color="000000"/>
              <w:bottom w:val="single" w:sz="2" w:space="0" w:color="000000"/>
              <w:right w:val="single" w:sz="2" w:space="0" w:color="000000"/>
            </w:tcBorders>
          </w:tcPr>
          <w:p w:rsidR="00C01245" w:rsidRPr="00A5622D" w:rsidRDefault="00C01245" w:rsidP="00102CEE">
            <w:pPr>
              <w:pStyle w:val="af0"/>
              <w:snapToGrid w:val="0"/>
              <w:ind w:firstLine="0"/>
              <w:jc w:val="center"/>
              <w:rPr>
                <w:sz w:val="24"/>
                <w:szCs w:val="24"/>
              </w:rPr>
            </w:pPr>
            <w:r>
              <w:rPr>
                <w:sz w:val="24"/>
                <w:szCs w:val="24"/>
              </w:rPr>
              <w:t>54 432,00</w:t>
            </w:r>
          </w:p>
        </w:tc>
        <w:tc>
          <w:tcPr>
            <w:tcW w:w="1134" w:type="dxa"/>
            <w:tcBorders>
              <w:top w:val="nil"/>
              <w:left w:val="single" w:sz="2" w:space="0" w:color="000000"/>
              <w:bottom w:val="single" w:sz="2" w:space="0" w:color="000000"/>
              <w:right w:val="single" w:sz="2" w:space="0" w:color="000000"/>
            </w:tcBorders>
          </w:tcPr>
          <w:p w:rsidR="00C01245" w:rsidRPr="00A5622D" w:rsidRDefault="00C01245" w:rsidP="00102CEE">
            <w:pPr>
              <w:pStyle w:val="af0"/>
              <w:snapToGrid w:val="0"/>
              <w:ind w:firstLine="0"/>
              <w:jc w:val="center"/>
              <w:rPr>
                <w:sz w:val="24"/>
                <w:szCs w:val="24"/>
              </w:rPr>
            </w:pPr>
            <w:r w:rsidRPr="00A5622D">
              <w:rPr>
                <w:sz w:val="24"/>
                <w:szCs w:val="24"/>
              </w:rPr>
              <w:t>0,</w:t>
            </w:r>
            <w:r>
              <w:rPr>
                <w:sz w:val="24"/>
                <w:szCs w:val="24"/>
              </w:rPr>
              <w:t>96</w:t>
            </w:r>
          </w:p>
        </w:tc>
      </w:tr>
      <w:tr w:rsidR="00C01245" w:rsidRPr="00CD4F1F" w:rsidTr="00102CEE">
        <w:trPr>
          <w:trHeight w:val="1578"/>
        </w:trPr>
        <w:tc>
          <w:tcPr>
            <w:tcW w:w="573" w:type="dxa"/>
            <w:tcBorders>
              <w:top w:val="nil"/>
              <w:left w:val="single" w:sz="2" w:space="0" w:color="000000"/>
              <w:bottom w:val="single" w:sz="2" w:space="0" w:color="000000"/>
              <w:right w:val="nil"/>
            </w:tcBorders>
            <w:hideMark/>
          </w:tcPr>
          <w:p w:rsidR="00C01245" w:rsidRPr="00EE6EA0" w:rsidRDefault="00C01245" w:rsidP="00102CEE">
            <w:pPr>
              <w:pStyle w:val="af0"/>
              <w:snapToGrid w:val="0"/>
              <w:ind w:firstLine="0"/>
              <w:jc w:val="both"/>
              <w:rPr>
                <w:i/>
                <w:iCs/>
                <w:sz w:val="24"/>
                <w:szCs w:val="24"/>
              </w:rPr>
            </w:pPr>
          </w:p>
        </w:tc>
        <w:tc>
          <w:tcPr>
            <w:tcW w:w="6428" w:type="dxa"/>
            <w:gridSpan w:val="2"/>
            <w:tcBorders>
              <w:top w:val="nil"/>
              <w:left w:val="single" w:sz="2" w:space="0" w:color="000000"/>
              <w:bottom w:val="single" w:sz="2" w:space="0" w:color="000000"/>
              <w:right w:val="single" w:sz="2" w:space="0" w:color="000000"/>
            </w:tcBorders>
            <w:hideMark/>
          </w:tcPr>
          <w:p w:rsidR="00C01245" w:rsidRPr="00EE6EA0" w:rsidRDefault="00C01245" w:rsidP="00102CEE">
            <w:pPr>
              <w:pStyle w:val="af0"/>
              <w:snapToGrid w:val="0"/>
              <w:ind w:firstLine="0"/>
              <w:jc w:val="both"/>
              <w:rPr>
                <w:i/>
                <w:iCs/>
                <w:sz w:val="24"/>
                <w:szCs w:val="24"/>
              </w:rPr>
            </w:pPr>
            <w:r w:rsidRPr="00EE6EA0">
              <w:rPr>
                <w:i/>
                <w:iCs/>
                <w:sz w:val="24"/>
                <w:szCs w:val="24"/>
              </w:rPr>
              <w:t>уборка придомовой территории, уборка газонов</w:t>
            </w:r>
          </w:p>
        </w:tc>
        <w:tc>
          <w:tcPr>
            <w:tcW w:w="2693" w:type="dxa"/>
            <w:gridSpan w:val="3"/>
            <w:tcBorders>
              <w:top w:val="nil"/>
              <w:left w:val="single" w:sz="2" w:space="0" w:color="000000"/>
              <w:bottom w:val="single" w:sz="2" w:space="0" w:color="000000"/>
              <w:right w:val="single" w:sz="2" w:space="0" w:color="000000"/>
            </w:tcBorders>
          </w:tcPr>
          <w:p w:rsidR="00C01245" w:rsidRPr="00A818B8" w:rsidRDefault="00C01245" w:rsidP="00102CEE">
            <w:pPr>
              <w:pStyle w:val="1"/>
              <w:shd w:val="clear" w:color="auto" w:fill="FFFFFF"/>
              <w:spacing w:before="161" w:after="161" w:line="270" w:lineRule="atLeast"/>
              <w:ind w:left="375"/>
              <w:jc w:val="center"/>
              <w:rPr>
                <w:color w:val="FF0000"/>
                <w:sz w:val="24"/>
                <w:szCs w:val="24"/>
              </w:rPr>
            </w:pPr>
            <w:r w:rsidRPr="00A5622D">
              <w:rPr>
                <w:rFonts w:ascii="Times New Roman" w:hAnsi="Times New Roman"/>
                <w:b w:val="0"/>
                <w:i/>
                <w:color w:val="22272F"/>
                <w:sz w:val="24"/>
                <w:szCs w:val="24"/>
              </w:rPr>
              <w:t>в соответствии с Правилами и нормами технической эксплуатации жилищного фонда</w:t>
            </w:r>
          </w:p>
        </w:tc>
      </w:tr>
      <w:tr w:rsidR="00C01245" w:rsidRPr="00CD4F1F" w:rsidTr="00102CEE">
        <w:trPr>
          <w:trHeight w:val="256"/>
        </w:trPr>
        <w:tc>
          <w:tcPr>
            <w:tcW w:w="573" w:type="dxa"/>
            <w:tcBorders>
              <w:top w:val="nil"/>
              <w:left w:val="single" w:sz="2" w:space="0" w:color="000000"/>
              <w:bottom w:val="single" w:sz="2" w:space="0" w:color="000000"/>
              <w:right w:val="nil"/>
            </w:tcBorders>
            <w:hideMark/>
          </w:tcPr>
          <w:p w:rsidR="00C01245" w:rsidRPr="00EE6EA0" w:rsidRDefault="00C01245" w:rsidP="00102CEE">
            <w:pPr>
              <w:pStyle w:val="af0"/>
              <w:snapToGrid w:val="0"/>
              <w:ind w:firstLine="0"/>
              <w:jc w:val="both"/>
              <w:rPr>
                <w:i/>
                <w:iCs/>
                <w:sz w:val="24"/>
                <w:szCs w:val="24"/>
              </w:rPr>
            </w:pPr>
          </w:p>
        </w:tc>
        <w:tc>
          <w:tcPr>
            <w:tcW w:w="6428" w:type="dxa"/>
            <w:gridSpan w:val="2"/>
            <w:tcBorders>
              <w:top w:val="nil"/>
              <w:left w:val="single" w:sz="2" w:space="0" w:color="000000"/>
              <w:bottom w:val="single" w:sz="2" w:space="0" w:color="000000"/>
              <w:right w:val="single" w:sz="2" w:space="0" w:color="000000"/>
            </w:tcBorders>
            <w:hideMark/>
          </w:tcPr>
          <w:p w:rsidR="00C01245" w:rsidRPr="005E3EC6" w:rsidRDefault="00C01245" w:rsidP="00102CEE">
            <w:pPr>
              <w:jc w:val="both"/>
              <w:rPr>
                <w:i/>
                <w:iCs/>
                <w:lang w:eastAsia="ar-SA"/>
              </w:rPr>
            </w:pPr>
            <w:r w:rsidRPr="005E3EC6">
              <w:rPr>
                <w:i/>
                <w:iCs/>
              </w:rPr>
              <w:t>Прочие работы по содержанию придомовой, в том числе выкашивание газонов, прочистка ливневой канализации и т.д.</w:t>
            </w:r>
          </w:p>
        </w:tc>
        <w:tc>
          <w:tcPr>
            <w:tcW w:w="2693" w:type="dxa"/>
            <w:gridSpan w:val="3"/>
            <w:tcBorders>
              <w:top w:val="nil"/>
              <w:left w:val="single" w:sz="2" w:space="0" w:color="000000"/>
              <w:bottom w:val="single" w:sz="2" w:space="0" w:color="000000"/>
              <w:right w:val="single" w:sz="2" w:space="0" w:color="000000"/>
            </w:tcBorders>
          </w:tcPr>
          <w:p w:rsidR="00C01245" w:rsidRPr="00A818B8" w:rsidRDefault="00C01245" w:rsidP="00102CEE">
            <w:pPr>
              <w:pStyle w:val="1"/>
              <w:shd w:val="clear" w:color="auto" w:fill="FFFFFF"/>
              <w:spacing w:before="161" w:after="161" w:line="270" w:lineRule="atLeast"/>
              <w:ind w:left="375"/>
              <w:jc w:val="center"/>
              <w:rPr>
                <w:color w:val="FF0000"/>
                <w:sz w:val="24"/>
                <w:szCs w:val="24"/>
              </w:rPr>
            </w:pPr>
            <w:r w:rsidRPr="00A5622D">
              <w:rPr>
                <w:rFonts w:ascii="Times New Roman" w:hAnsi="Times New Roman"/>
                <w:b w:val="0"/>
                <w:i/>
                <w:color w:val="22272F"/>
                <w:sz w:val="24"/>
                <w:szCs w:val="24"/>
              </w:rPr>
              <w:t>в соответствии с Правилами и нормами технической эксплуатации жилищного фонда</w:t>
            </w:r>
          </w:p>
        </w:tc>
      </w:tr>
      <w:tr w:rsidR="00C01245" w:rsidRPr="00CD4F1F" w:rsidTr="00102CEE">
        <w:trPr>
          <w:trHeight w:val="256"/>
        </w:trPr>
        <w:tc>
          <w:tcPr>
            <w:tcW w:w="573" w:type="dxa"/>
            <w:tcBorders>
              <w:top w:val="nil"/>
              <w:left w:val="single" w:sz="2" w:space="0" w:color="000000"/>
              <w:bottom w:val="single" w:sz="2" w:space="0" w:color="000000"/>
              <w:right w:val="nil"/>
            </w:tcBorders>
            <w:hideMark/>
          </w:tcPr>
          <w:p w:rsidR="00C01245" w:rsidRPr="00CD4F1F" w:rsidRDefault="00C01245" w:rsidP="00102CEE">
            <w:pPr>
              <w:pStyle w:val="af0"/>
              <w:snapToGrid w:val="0"/>
              <w:ind w:firstLine="0"/>
              <w:jc w:val="center"/>
              <w:rPr>
                <w:sz w:val="24"/>
                <w:szCs w:val="24"/>
              </w:rPr>
            </w:pPr>
            <w:r w:rsidRPr="00CD4F1F">
              <w:rPr>
                <w:sz w:val="24"/>
                <w:szCs w:val="24"/>
              </w:rPr>
              <w:t>1</w:t>
            </w:r>
            <w:r>
              <w:rPr>
                <w:sz w:val="24"/>
                <w:szCs w:val="24"/>
              </w:rPr>
              <w:t>4</w:t>
            </w:r>
            <w:r w:rsidRPr="00CD4F1F">
              <w:rPr>
                <w:sz w:val="24"/>
                <w:szCs w:val="24"/>
              </w:rPr>
              <w:t>.</w:t>
            </w:r>
          </w:p>
        </w:tc>
        <w:tc>
          <w:tcPr>
            <w:tcW w:w="6428" w:type="dxa"/>
            <w:gridSpan w:val="2"/>
            <w:tcBorders>
              <w:top w:val="nil"/>
              <w:left w:val="single" w:sz="2" w:space="0" w:color="000000"/>
              <w:bottom w:val="single" w:sz="2" w:space="0" w:color="000000"/>
              <w:right w:val="single" w:sz="2" w:space="0" w:color="000000"/>
            </w:tcBorders>
            <w:hideMark/>
          </w:tcPr>
          <w:p w:rsidR="00C01245" w:rsidRPr="00CD4F1F" w:rsidRDefault="00C01245" w:rsidP="00102CEE">
            <w:pPr>
              <w:pStyle w:val="af0"/>
              <w:snapToGrid w:val="0"/>
              <w:ind w:firstLine="0"/>
              <w:jc w:val="both"/>
              <w:rPr>
                <w:sz w:val="24"/>
                <w:szCs w:val="24"/>
              </w:rPr>
            </w:pPr>
            <w:r w:rsidRPr="00CD4F1F">
              <w:rPr>
                <w:sz w:val="24"/>
                <w:szCs w:val="24"/>
              </w:rPr>
              <w:t>Работы по обеспечению вывоза бытовых отходов, в том числе:</w:t>
            </w:r>
          </w:p>
        </w:tc>
        <w:tc>
          <w:tcPr>
            <w:tcW w:w="1559" w:type="dxa"/>
            <w:gridSpan w:val="2"/>
            <w:tcBorders>
              <w:top w:val="nil"/>
              <w:left w:val="single" w:sz="2" w:space="0" w:color="000000"/>
              <w:bottom w:val="single" w:sz="2" w:space="0" w:color="000000"/>
              <w:right w:val="single" w:sz="2" w:space="0" w:color="000000"/>
            </w:tcBorders>
          </w:tcPr>
          <w:p w:rsidR="00C01245" w:rsidRPr="00CD4F1F" w:rsidRDefault="00C01245" w:rsidP="00102CEE">
            <w:pPr>
              <w:pStyle w:val="af0"/>
              <w:snapToGrid w:val="0"/>
              <w:ind w:firstLine="0"/>
              <w:jc w:val="center"/>
              <w:rPr>
                <w:sz w:val="24"/>
                <w:szCs w:val="24"/>
              </w:rPr>
            </w:pPr>
            <w:r>
              <w:rPr>
                <w:sz w:val="24"/>
                <w:szCs w:val="24"/>
              </w:rPr>
              <w:t>223 965,00</w:t>
            </w:r>
          </w:p>
        </w:tc>
        <w:tc>
          <w:tcPr>
            <w:tcW w:w="1134" w:type="dxa"/>
            <w:tcBorders>
              <w:top w:val="nil"/>
              <w:left w:val="single" w:sz="2" w:space="0" w:color="000000"/>
              <w:bottom w:val="single" w:sz="2" w:space="0" w:color="000000"/>
              <w:right w:val="single" w:sz="2" w:space="0" w:color="000000"/>
            </w:tcBorders>
          </w:tcPr>
          <w:p w:rsidR="00C01245" w:rsidRPr="00CD4F1F" w:rsidRDefault="00C01245" w:rsidP="00102CEE">
            <w:pPr>
              <w:pStyle w:val="af0"/>
              <w:snapToGrid w:val="0"/>
              <w:ind w:firstLine="0"/>
              <w:jc w:val="center"/>
              <w:rPr>
                <w:sz w:val="24"/>
                <w:szCs w:val="24"/>
              </w:rPr>
            </w:pPr>
            <w:r>
              <w:rPr>
                <w:sz w:val="24"/>
                <w:szCs w:val="24"/>
              </w:rPr>
              <w:t>3,95</w:t>
            </w:r>
          </w:p>
        </w:tc>
      </w:tr>
      <w:tr w:rsidR="00C01245" w:rsidRPr="00CD4F1F" w:rsidTr="00102CEE">
        <w:trPr>
          <w:trHeight w:val="241"/>
        </w:trPr>
        <w:tc>
          <w:tcPr>
            <w:tcW w:w="573" w:type="dxa"/>
            <w:tcBorders>
              <w:top w:val="nil"/>
              <w:left w:val="single" w:sz="2" w:space="0" w:color="000000"/>
              <w:bottom w:val="single" w:sz="2" w:space="0" w:color="000000"/>
              <w:right w:val="nil"/>
            </w:tcBorders>
          </w:tcPr>
          <w:p w:rsidR="00C01245" w:rsidRPr="00CD4F1F" w:rsidRDefault="00C01245" w:rsidP="00102CEE">
            <w:pPr>
              <w:pStyle w:val="af0"/>
              <w:snapToGrid w:val="0"/>
              <w:ind w:firstLine="0"/>
              <w:jc w:val="center"/>
              <w:rPr>
                <w:i/>
                <w:iCs/>
                <w:sz w:val="24"/>
                <w:szCs w:val="24"/>
              </w:rPr>
            </w:pPr>
          </w:p>
        </w:tc>
        <w:tc>
          <w:tcPr>
            <w:tcW w:w="6428" w:type="dxa"/>
            <w:gridSpan w:val="2"/>
            <w:tcBorders>
              <w:top w:val="nil"/>
              <w:left w:val="single" w:sz="2" w:space="0" w:color="000000"/>
              <w:bottom w:val="single" w:sz="2" w:space="0" w:color="000000"/>
              <w:right w:val="single" w:sz="2" w:space="0" w:color="000000"/>
            </w:tcBorders>
            <w:hideMark/>
          </w:tcPr>
          <w:p w:rsidR="00C01245" w:rsidRPr="00CD4F1F" w:rsidRDefault="00C01245" w:rsidP="00102CEE">
            <w:pPr>
              <w:autoSpaceDE w:val="0"/>
              <w:autoSpaceDN w:val="0"/>
              <w:adjustRightInd w:val="0"/>
              <w:jc w:val="both"/>
              <w:rPr>
                <w:i/>
                <w:iCs/>
              </w:rPr>
            </w:pPr>
            <w:r w:rsidRPr="00CD4F1F">
              <w:rPr>
                <w:i/>
                <w:iCs/>
              </w:rPr>
              <w:t>Вывоз твердых бытовых отходов</w:t>
            </w:r>
          </w:p>
        </w:tc>
        <w:tc>
          <w:tcPr>
            <w:tcW w:w="2693" w:type="dxa"/>
            <w:gridSpan w:val="3"/>
            <w:tcBorders>
              <w:top w:val="nil"/>
              <w:left w:val="single" w:sz="2" w:space="0" w:color="000000"/>
              <w:bottom w:val="single" w:sz="4" w:space="0" w:color="auto"/>
              <w:right w:val="single" w:sz="2" w:space="0" w:color="000000"/>
            </w:tcBorders>
          </w:tcPr>
          <w:p w:rsidR="00C01245" w:rsidRPr="00CD4F1F" w:rsidRDefault="00C01245" w:rsidP="00102CEE">
            <w:pPr>
              <w:pStyle w:val="af0"/>
              <w:snapToGrid w:val="0"/>
              <w:ind w:firstLine="0"/>
              <w:jc w:val="center"/>
              <w:rPr>
                <w:i/>
                <w:iCs/>
                <w:sz w:val="24"/>
                <w:szCs w:val="24"/>
              </w:rPr>
            </w:pPr>
            <w:r w:rsidRPr="00CD4F1F">
              <w:rPr>
                <w:i/>
                <w:iCs/>
                <w:sz w:val="24"/>
                <w:szCs w:val="24"/>
              </w:rPr>
              <w:t>1 раз в сутки</w:t>
            </w:r>
          </w:p>
        </w:tc>
      </w:tr>
      <w:tr w:rsidR="00C01245" w:rsidRPr="00CD4F1F" w:rsidTr="00102CEE">
        <w:trPr>
          <w:trHeight w:val="265"/>
        </w:trPr>
        <w:tc>
          <w:tcPr>
            <w:tcW w:w="573" w:type="dxa"/>
            <w:tcBorders>
              <w:left w:val="single" w:sz="2" w:space="0" w:color="000000"/>
              <w:bottom w:val="single" w:sz="2" w:space="0" w:color="000000"/>
              <w:right w:val="nil"/>
            </w:tcBorders>
          </w:tcPr>
          <w:p w:rsidR="00C01245" w:rsidRPr="00CD4F1F" w:rsidRDefault="00C01245" w:rsidP="00102CEE">
            <w:pPr>
              <w:pStyle w:val="af0"/>
              <w:snapToGrid w:val="0"/>
              <w:ind w:firstLine="0"/>
              <w:jc w:val="center"/>
              <w:rPr>
                <w:i/>
                <w:iCs/>
                <w:sz w:val="24"/>
                <w:szCs w:val="24"/>
              </w:rPr>
            </w:pPr>
          </w:p>
        </w:tc>
        <w:tc>
          <w:tcPr>
            <w:tcW w:w="6428" w:type="dxa"/>
            <w:gridSpan w:val="2"/>
            <w:tcBorders>
              <w:left w:val="single" w:sz="2" w:space="0" w:color="000000"/>
              <w:bottom w:val="single" w:sz="2" w:space="0" w:color="000000"/>
              <w:right w:val="single" w:sz="2" w:space="0" w:color="000000"/>
            </w:tcBorders>
            <w:hideMark/>
          </w:tcPr>
          <w:p w:rsidR="00C01245" w:rsidRPr="00CD4F1F" w:rsidRDefault="00C01245" w:rsidP="00102CEE">
            <w:pPr>
              <w:autoSpaceDE w:val="0"/>
              <w:autoSpaceDN w:val="0"/>
              <w:adjustRightInd w:val="0"/>
              <w:ind w:hanging="6"/>
              <w:jc w:val="both"/>
              <w:rPr>
                <w:i/>
                <w:iCs/>
                <w:lang w:eastAsia="ar-SA"/>
              </w:rPr>
            </w:pPr>
            <w:r w:rsidRPr="009665B8">
              <w:rPr>
                <w:rFonts w:eastAsia="Calibri"/>
                <w:i/>
                <w:iCs/>
              </w:rPr>
              <w:t>Организация мест накопления бытовых отходов, их ремонт и благоустройство, ремонт и своевременная замена контейнеров для сбора ТБО, сбор отходов I - IV классов опасности (отработанных</w:t>
            </w:r>
            <w:r>
              <w:rPr>
                <w:rFonts w:eastAsia="Calibri"/>
                <w:i/>
                <w:iCs/>
              </w:rPr>
              <w:t xml:space="preserve"> ртутьсодержащих ламп и др.) и их передача в специализированные организации, имеющие лицензии на осуществление деятельности по сбору, использованию, обезвреживанию, транспортированию и размещению таких отходов.</w:t>
            </w:r>
          </w:p>
        </w:tc>
        <w:tc>
          <w:tcPr>
            <w:tcW w:w="2693" w:type="dxa"/>
            <w:gridSpan w:val="3"/>
            <w:tcBorders>
              <w:top w:val="single" w:sz="4" w:space="0" w:color="auto"/>
              <w:left w:val="single" w:sz="2" w:space="0" w:color="000000"/>
              <w:bottom w:val="single" w:sz="2" w:space="0" w:color="000000"/>
              <w:right w:val="single" w:sz="2" w:space="0" w:color="000000"/>
            </w:tcBorders>
          </w:tcPr>
          <w:p w:rsidR="00C01245" w:rsidRPr="00CD4F1F" w:rsidRDefault="00C01245" w:rsidP="00102CEE">
            <w:pPr>
              <w:jc w:val="center"/>
              <w:rPr>
                <w:i/>
                <w:iCs/>
                <w:lang w:eastAsia="ar-SA"/>
              </w:rPr>
            </w:pPr>
            <w:r>
              <w:rPr>
                <w:i/>
                <w:iCs/>
              </w:rPr>
              <w:t>Постоянно</w:t>
            </w:r>
          </w:p>
        </w:tc>
      </w:tr>
      <w:tr w:rsidR="00C01245" w:rsidRPr="00CD4F1F" w:rsidTr="00102CEE">
        <w:trPr>
          <w:trHeight w:val="271"/>
        </w:trPr>
        <w:tc>
          <w:tcPr>
            <w:tcW w:w="573" w:type="dxa"/>
            <w:tcBorders>
              <w:top w:val="nil"/>
              <w:left w:val="single" w:sz="2" w:space="0" w:color="000000"/>
              <w:bottom w:val="single" w:sz="2" w:space="0" w:color="000000"/>
              <w:right w:val="nil"/>
            </w:tcBorders>
            <w:hideMark/>
          </w:tcPr>
          <w:p w:rsidR="00C01245" w:rsidRPr="00CD4F1F" w:rsidRDefault="00C01245" w:rsidP="00102CEE">
            <w:pPr>
              <w:pStyle w:val="af0"/>
              <w:snapToGrid w:val="0"/>
              <w:ind w:firstLine="0"/>
              <w:jc w:val="center"/>
              <w:rPr>
                <w:sz w:val="24"/>
                <w:szCs w:val="24"/>
              </w:rPr>
            </w:pPr>
            <w:r w:rsidRPr="00CD4F1F">
              <w:rPr>
                <w:sz w:val="24"/>
                <w:szCs w:val="24"/>
              </w:rPr>
              <w:t>1</w:t>
            </w:r>
            <w:r>
              <w:rPr>
                <w:sz w:val="24"/>
                <w:szCs w:val="24"/>
              </w:rPr>
              <w:t>5</w:t>
            </w:r>
            <w:r w:rsidRPr="00CD4F1F">
              <w:rPr>
                <w:sz w:val="24"/>
                <w:szCs w:val="24"/>
              </w:rPr>
              <w:t>.</w:t>
            </w:r>
          </w:p>
        </w:tc>
        <w:tc>
          <w:tcPr>
            <w:tcW w:w="6428" w:type="dxa"/>
            <w:gridSpan w:val="2"/>
            <w:tcBorders>
              <w:top w:val="nil"/>
              <w:left w:val="single" w:sz="2" w:space="0" w:color="000000"/>
              <w:bottom w:val="single" w:sz="2" w:space="0" w:color="000000"/>
              <w:right w:val="single" w:sz="2" w:space="0" w:color="000000"/>
            </w:tcBorders>
            <w:hideMark/>
          </w:tcPr>
          <w:p w:rsidR="00C01245" w:rsidRPr="00CD4F1F" w:rsidRDefault="00C01245" w:rsidP="00102CEE">
            <w:pPr>
              <w:pStyle w:val="af0"/>
              <w:snapToGrid w:val="0"/>
              <w:ind w:firstLine="0"/>
              <w:jc w:val="both"/>
              <w:rPr>
                <w:sz w:val="24"/>
                <w:szCs w:val="24"/>
              </w:rPr>
            </w:pPr>
            <w:r w:rsidRPr="00CD4F1F">
              <w:rPr>
                <w:sz w:val="24"/>
                <w:szCs w:val="24"/>
              </w:rPr>
              <w:t xml:space="preserve">Работы по обеспечению </w:t>
            </w:r>
            <w:r>
              <w:rPr>
                <w:sz w:val="24"/>
                <w:szCs w:val="24"/>
              </w:rPr>
              <w:t>удаления жидких бытовых отходов, в том числе</w:t>
            </w:r>
          </w:p>
        </w:tc>
        <w:tc>
          <w:tcPr>
            <w:tcW w:w="1559" w:type="dxa"/>
            <w:gridSpan w:val="2"/>
            <w:tcBorders>
              <w:top w:val="nil"/>
              <w:left w:val="single" w:sz="2" w:space="0" w:color="000000"/>
              <w:bottom w:val="single" w:sz="2" w:space="0" w:color="000000"/>
              <w:right w:val="single" w:sz="2" w:space="0" w:color="000000"/>
            </w:tcBorders>
          </w:tcPr>
          <w:p w:rsidR="00C01245" w:rsidRPr="00CD4F1F" w:rsidRDefault="00C01245" w:rsidP="00102CEE">
            <w:pPr>
              <w:pStyle w:val="af0"/>
              <w:snapToGrid w:val="0"/>
              <w:ind w:firstLine="0"/>
              <w:jc w:val="center"/>
              <w:rPr>
                <w:sz w:val="24"/>
                <w:szCs w:val="24"/>
              </w:rPr>
            </w:pPr>
            <w:r>
              <w:rPr>
                <w:sz w:val="24"/>
                <w:szCs w:val="24"/>
              </w:rPr>
              <w:t>152 523,00</w:t>
            </w:r>
          </w:p>
        </w:tc>
        <w:tc>
          <w:tcPr>
            <w:tcW w:w="1134" w:type="dxa"/>
            <w:tcBorders>
              <w:top w:val="nil"/>
              <w:left w:val="single" w:sz="2" w:space="0" w:color="000000"/>
              <w:bottom w:val="single" w:sz="2" w:space="0" w:color="000000"/>
              <w:right w:val="single" w:sz="2" w:space="0" w:color="000000"/>
            </w:tcBorders>
          </w:tcPr>
          <w:p w:rsidR="00C01245" w:rsidRPr="00CD4F1F" w:rsidRDefault="00C01245" w:rsidP="00102CEE">
            <w:pPr>
              <w:pStyle w:val="af0"/>
              <w:snapToGrid w:val="0"/>
              <w:ind w:firstLine="0"/>
              <w:jc w:val="center"/>
              <w:rPr>
                <w:sz w:val="24"/>
                <w:szCs w:val="24"/>
              </w:rPr>
            </w:pPr>
            <w:r>
              <w:rPr>
                <w:sz w:val="24"/>
                <w:szCs w:val="24"/>
              </w:rPr>
              <w:t>2,69</w:t>
            </w:r>
          </w:p>
        </w:tc>
      </w:tr>
      <w:tr w:rsidR="00C01245" w:rsidRPr="00CD4F1F" w:rsidTr="00102CEE">
        <w:trPr>
          <w:trHeight w:val="1076"/>
        </w:trPr>
        <w:tc>
          <w:tcPr>
            <w:tcW w:w="573" w:type="dxa"/>
            <w:tcBorders>
              <w:top w:val="nil"/>
              <w:left w:val="single" w:sz="2" w:space="0" w:color="000000"/>
              <w:bottom w:val="single" w:sz="4" w:space="0" w:color="auto"/>
              <w:right w:val="nil"/>
            </w:tcBorders>
            <w:hideMark/>
          </w:tcPr>
          <w:p w:rsidR="00C01245" w:rsidRPr="00CD4F1F" w:rsidRDefault="00C01245" w:rsidP="00102CEE">
            <w:pPr>
              <w:pStyle w:val="af0"/>
              <w:snapToGrid w:val="0"/>
              <w:ind w:firstLine="0"/>
              <w:jc w:val="center"/>
              <w:rPr>
                <w:i/>
                <w:iCs/>
                <w:sz w:val="24"/>
                <w:szCs w:val="24"/>
              </w:rPr>
            </w:pPr>
          </w:p>
        </w:tc>
        <w:tc>
          <w:tcPr>
            <w:tcW w:w="6428" w:type="dxa"/>
            <w:gridSpan w:val="2"/>
            <w:tcBorders>
              <w:top w:val="nil"/>
              <w:left w:val="single" w:sz="2" w:space="0" w:color="000000"/>
              <w:bottom w:val="single" w:sz="4" w:space="0" w:color="auto"/>
              <w:right w:val="single" w:sz="2" w:space="0" w:color="000000"/>
            </w:tcBorders>
            <w:hideMark/>
          </w:tcPr>
          <w:p w:rsidR="00C01245" w:rsidRPr="00CD4F1F" w:rsidRDefault="00C01245" w:rsidP="00102CEE">
            <w:pPr>
              <w:autoSpaceDE w:val="0"/>
              <w:autoSpaceDN w:val="0"/>
              <w:adjustRightInd w:val="0"/>
              <w:jc w:val="both"/>
              <w:rPr>
                <w:i/>
                <w:iCs/>
              </w:rPr>
            </w:pPr>
            <w:r>
              <w:rPr>
                <w:i/>
                <w:iCs/>
              </w:rPr>
              <w:t>Сбор и вывоз жидких бытовых отходов в соответствии с СанПиН 42-128-46-90-88 в неканализированных МКД</w:t>
            </w:r>
          </w:p>
        </w:tc>
        <w:tc>
          <w:tcPr>
            <w:tcW w:w="2693" w:type="dxa"/>
            <w:gridSpan w:val="3"/>
            <w:tcBorders>
              <w:top w:val="nil"/>
              <w:left w:val="single" w:sz="2" w:space="0" w:color="000000"/>
              <w:bottom w:val="single" w:sz="4" w:space="0" w:color="auto"/>
              <w:right w:val="single" w:sz="2" w:space="0" w:color="000000"/>
            </w:tcBorders>
          </w:tcPr>
          <w:p w:rsidR="00C01245" w:rsidRPr="005C4818" w:rsidRDefault="00C01245" w:rsidP="00102CEE">
            <w:pPr>
              <w:pStyle w:val="af0"/>
              <w:snapToGrid w:val="0"/>
              <w:ind w:firstLine="0"/>
              <w:jc w:val="center"/>
              <w:rPr>
                <w:sz w:val="24"/>
                <w:szCs w:val="24"/>
              </w:rPr>
            </w:pPr>
            <w:r w:rsidRPr="005C4818">
              <w:rPr>
                <w:rFonts w:eastAsia="Calibri"/>
                <w:i/>
                <w:iCs/>
                <w:sz w:val="24"/>
                <w:szCs w:val="24"/>
              </w:rPr>
              <w:t>Вывоз при заполнении выгреба не выше, чем до 0,35м от поверхности земли , но не реже 2 раза в месяц</w:t>
            </w:r>
          </w:p>
        </w:tc>
      </w:tr>
      <w:tr w:rsidR="00C01245" w:rsidRPr="00CD4F1F" w:rsidTr="00102CEE">
        <w:trPr>
          <w:trHeight w:val="271"/>
        </w:trPr>
        <w:tc>
          <w:tcPr>
            <w:tcW w:w="573" w:type="dxa"/>
            <w:tcBorders>
              <w:top w:val="single" w:sz="4" w:space="0" w:color="auto"/>
              <w:left w:val="single" w:sz="2" w:space="0" w:color="000000"/>
              <w:bottom w:val="single" w:sz="2" w:space="0" w:color="000000"/>
              <w:right w:val="nil"/>
            </w:tcBorders>
            <w:hideMark/>
          </w:tcPr>
          <w:p w:rsidR="00C01245" w:rsidRPr="00CD4F1F" w:rsidRDefault="00C01245" w:rsidP="00102CEE">
            <w:pPr>
              <w:pStyle w:val="af0"/>
              <w:snapToGrid w:val="0"/>
              <w:ind w:firstLine="0"/>
              <w:jc w:val="center"/>
              <w:rPr>
                <w:sz w:val="24"/>
                <w:szCs w:val="24"/>
              </w:rPr>
            </w:pPr>
            <w:r w:rsidRPr="00CD4F1F">
              <w:rPr>
                <w:sz w:val="24"/>
                <w:szCs w:val="24"/>
              </w:rPr>
              <w:t>1</w:t>
            </w:r>
            <w:r>
              <w:rPr>
                <w:sz w:val="24"/>
                <w:szCs w:val="24"/>
              </w:rPr>
              <w:t>6.</w:t>
            </w:r>
          </w:p>
        </w:tc>
        <w:tc>
          <w:tcPr>
            <w:tcW w:w="6428" w:type="dxa"/>
            <w:gridSpan w:val="2"/>
            <w:tcBorders>
              <w:top w:val="single" w:sz="4" w:space="0" w:color="auto"/>
              <w:left w:val="single" w:sz="2" w:space="0" w:color="000000"/>
              <w:bottom w:val="single" w:sz="2" w:space="0" w:color="000000"/>
              <w:right w:val="single" w:sz="2" w:space="0" w:color="000000"/>
            </w:tcBorders>
            <w:hideMark/>
          </w:tcPr>
          <w:p w:rsidR="00C01245" w:rsidRPr="00CD4F1F" w:rsidRDefault="00C01245" w:rsidP="00102CEE">
            <w:pPr>
              <w:pStyle w:val="af0"/>
              <w:snapToGrid w:val="0"/>
              <w:ind w:firstLine="0"/>
              <w:jc w:val="both"/>
              <w:rPr>
                <w:sz w:val="24"/>
                <w:szCs w:val="24"/>
              </w:rPr>
            </w:pPr>
            <w:r w:rsidRPr="00CD4F1F">
              <w:rPr>
                <w:sz w:val="24"/>
                <w:szCs w:val="24"/>
              </w:rPr>
              <w:t>Работы по обеспечению требований пожарной безопасности</w:t>
            </w:r>
          </w:p>
        </w:tc>
        <w:tc>
          <w:tcPr>
            <w:tcW w:w="1559" w:type="dxa"/>
            <w:gridSpan w:val="2"/>
            <w:tcBorders>
              <w:top w:val="single" w:sz="4" w:space="0" w:color="auto"/>
              <w:left w:val="single" w:sz="2" w:space="0" w:color="000000"/>
              <w:bottom w:val="single" w:sz="2" w:space="0" w:color="000000"/>
              <w:right w:val="single" w:sz="2" w:space="0" w:color="000000"/>
            </w:tcBorders>
          </w:tcPr>
          <w:p w:rsidR="00C01245" w:rsidRPr="00CD4F1F" w:rsidRDefault="00C01245" w:rsidP="00102CEE">
            <w:pPr>
              <w:pStyle w:val="af0"/>
              <w:snapToGrid w:val="0"/>
              <w:ind w:firstLine="0"/>
              <w:jc w:val="center"/>
              <w:rPr>
                <w:sz w:val="24"/>
                <w:szCs w:val="24"/>
              </w:rPr>
            </w:pPr>
            <w:r>
              <w:rPr>
                <w:sz w:val="24"/>
                <w:szCs w:val="24"/>
              </w:rPr>
              <w:t>567,00</w:t>
            </w:r>
          </w:p>
        </w:tc>
        <w:tc>
          <w:tcPr>
            <w:tcW w:w="1134" w:type="dxa"/>
            <w:tcBorders>
              <w:top w:val="single" w:sz="4" w:space="0" w:color="auto"/>
              <w:left w:val="single" w:sz="2" w:space="0" w:color="000000"/>
              <w:bottom w:val="single" w:sz="2" w:space="0" w:color="000000"/>
              <w:right w:val="single" w:sz="2" w:space="0" w:color="000000"/>
            </w:tcBorders>
          </w:tcPr>
          <w:p w:rsidR="00C01245" w:rsidRPr="00CD4F1F" w:rsidRDefault="00C01245" w:rsidP="00102CEE">
            <w:pPr>
              <w:pStyle w:val="af0"/>
              <w:snapToGrid w:val="0"/>
              <w:ind w:firstLine="0"/>
              <w:jc w:val="center"/>
              <w:rPr>
                <w:sz w:val="24"/>
                <w:szCs w:val="24"/>
              </w:rPr>
            </w:pPr>
            <w:r>
              <w:rPr>
                <w:sz w:val="24"/>
                <w:szCs w:val="24"/>
              </w:rPr>
              <w:t>0,01</w:t>
            </w:r>
          </w:p>
        </w:tc>
      </w:tr>
      <w:tr w:rsidR="00C01245" w:rsidRPr="00CD4F1F" w:rsidTr="00102CEE">
        <w:trPr>
          <w:trHeight w:val="1335"/>
        </w:trPr>
        <w:tc>
          <w:tcPr>
            <w:tcW w:w="573" w:type="dxa"/>
            <w:tcBorders>
              <w:top w:val="nil"/>
              <w:left w:val="single" w:sz="2" w:space="0" w:color="000000"/>
              <w:bottom w:val="single" w:sz="2" w:space="0" w:color="000000"/>
              <w:right w:val="nil"/>
            </w:tcBorders>
          </w:tcPr>
          <w:p w:rsidR="00C01245" w:rsidRPr="00CD4F1F" w:rsidRDefault="00C01245" w:rsidP="00102CEE">
            <w:pPr>
              <w:pStyle w:val="af0"/>
              <w:snapToGrid w:val="0"/>
              <w:ind w:firstLine="0"/>
              <w:jc w:val="center"/>
              <w:rPr>
                <w:i/>
                <w:iCs/>
                <w:sz w:val="24"/>
                <w:szCs w:val="24"/>
              </w:rPr>
            </w:pPr>
          </w:p>
        </w:tc>
        <w:tc>
          <w:tcPr>
            <w:tcW w:w="6428" w:type="dxa"/>
            <w:gridSpan w:val="2"/>
            <w:tcBorders>
              <w:top w:val="nil"/>
              <w:left w:val="single" w:sz="2" w:space="0" w:color="000000"/>
              <w:bottom w:val="single" w:sz="2" w:space="0" w:color="000000"/>
              <w:right w:val="single" w:sz="2" w:space="0" w:color="000000"/>
            </w:tcBorders>
            <w:hideMark/>
          </w:tcPr>
          <w:p w:rsidR="00C01245" w:rsidRPr="00CD4F1F" w:rsidRDefault="00C01245" w:rsidP="00102CEE">
            <w:pPr>
              <w:pStyle w:val="af0"/>
              <w:snapToGrid w:val="0"/>
              <w:ind w:firstLine="0"/>
              <w:jc w:val="both"/>
              <w:rPr>
                <w:i/>
                <w:iCs/>
                <w:sz w:val="24"/>
                <w:szCs w:val="24"/>
              </w:rPr>
            </w:pPr>
            <w:r w:rsidRPr="000C1E93">
              <w:rPr>
                <w:i/>
                <w:iCs/>
                <w:sz w:val="24"/>
                <w:szCs w:val="24"/>
              </w:rPr>
              <w:t>Осмотр и обеспечение соответствия внутридомового общего имущества требованиям пожарной безопасности</w:t>
            </w:r>
          </w:p>
        </w:tc>
        <w:tc>
          <w:tcPr>
            <w:tcW w:w="2693" w:type="dxa"/>
            <w:gridSpan w:val="3"/>
            <w:tcBorders>
              <w:top w:val="nil"/>
              <w:left w:val="single" w:sz="2" w:space="0" w:color="000000"/>
              <w:bottom w:val="single" w:sz="2" w:space="0" w:color="000000"/>
              <w:right w:val="single" w:sz="2" w:space="0" w:color="000000"/>
            </w:tcBorders>
          </w:tcPr>
          <w:p w:rsidR="00C01245" w:rsidRPr="00CD4F1F" w:rsidRDefault="00C01245" w:rsidP="00102CEE">
            <w:pPr>
              <w:pStyle w:val="af0"/>
              <w:snapToGrid w:val="0"/>
              <w:ind w:firstLine="0"/>
              <w:jc w:val="center"/>
              <w:rPr>
                <w:i/>
                <w:iCs/>
                <w:sz w:val="24"/>
                <w:szCs w:val="24"/>
              </w:rPr>
            </w:pPr>
            <w:r w:rsidRPr="00CD4F1F">
              <w:rPr>
                <w:i/>
                <w:iCs/>
                <w:sz w:val="24"/>
                <w:szCs w:val="24"/>
              </w:rPr>
              <w:t>В соответствии с требованиями действующего законодательства РФ о пожарной безопасности</w:t>
            </w:r>
          </w:p>
        </w:tc>
      </w:tr>
      <w:tr w:rsidR="00C01245" w:rsidRPr="00CD4F1F" w:rsidTr="00102CEE">
        <w:trPr>
          <w:trHeight w:val="512"/>
        </w:trPr>
        <w:tc>
          <w:tcPr>
            <w:tcW w:w="573" w:type="dxa"/>
            <w:tcBorders>
              <w:top w:val="nil"/>
              <w:left w:val="single" w:sz="2" w:space="0" w:color="000000"/>
              <w:bottom w:val="single" w:sz="2" w:space="0" w:color="000000"/>
              <w:right w:val="nil"/>
            </w:tcBorders>
            <w:hideMark/>
          </w:tcPr>
          <w:p w:rsidR="00C01245" w:rsidRPr="00CD4F1F" w:rsidRDefault="00C01245" w:rsidP="00102CEE">
            <w:pPr>
              <w:pStyle w:val="af0"/>
              <w:snapToGrid w:val="0"/>
              <w:ind w:firstLine="0"/>
              <w:jc w:val="center"/>
              <w:rPr>
                <w:sz w:val="24"/>
                <w:szCs w:val="24"/>
              </w:rPr>
            </w:pPr>
            <w:r w:rsidRPr="00CD4F1F">
              <w:rPr>
                <w:sz w:val="24"/>
                <w:szCs w:val="24"/>
              </w:rPr>
              <w:t>1</w:t>
            </w:r>
            <w:r>
              <w:rPr>
                <w:sz w:val="24"/>
                <w:szCs w:val="24"/>
              </w:rPr>
              <w:t>7</w:t>
            </w:r>
            <w:r w:rsidRPr="00CD4F1F">
              <w:rPr>
                <w:sz w:val="24"/>
                <w:szCs w:val="24"/>
              </w:rPr>
              <w:t>.</w:t>
            </w:r>
          </w:p>
        </w:tc>
        <w:tc>
          <w:tcPr>
            <w:tcW w:w="6428" w:type="dxa"/>
            <w:gridSpan w:val="2"/>
            <w:tcBorders>
              <w:top w:val="nil"/>
              <w:left w:val="single" w:sz="2" w:space="0" w:color="000000"/>
              <w:bottom w:val="single" w:sz="2" w:space="0" w:color="000000"/>
              <w:right w:val="single" w:sz="2" w:space="0" w:color="000000"/>
            </w:tcBorders>
            <w:hideMark/>
          </w:tcPr>
          <w:p w:rsidR="00C01245" w:rsidRPr="00CD4F1F" w:rsidRDefault="00C01245" w:rsidP="00102CEE">
            <w:pPr>
              <w:pStyle w:val="af0"/>
              <w:snapToGrid w:val="0"/>
              <w:ind w:firstLine="0"/>
              <w:jc w:val="both"/>
              <w:rPr>
                <w:sz w:val="24"/>
                <w:szCs w:val="24"/>
              </w:rPr>
            </w:pPr>
            <w:r w:rsidRPr="00CD4F1F">
              <w:rPr>
                <w:sz w:val="24"/>
                <w:szCs w:val="24"/>
              </w:rPr>
              <w:t>Обеспечение устранение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1559" w:type="dxa"/>
            <w:gridSpan w:val="2"/>
            <w:tcBorders>
              <w:top w:val="nil"/>
              <w:left w:val="single" w:sz="2" w:space="0" w:color="000000"/>
              <w:bottom w:val="single" w:sz="2" w:space="0" w:color="000000"/>
              <w:right w:val="single" w:sz="2" w:space="0" w:color="000000"/>
            </w:tcBorders>
          </w:tcPr>
          <w:p w:rsidR="00C01245" w:rsidRPr="00CD4F1F" w:rsidRDefault="00C01245" w:rsidP="00102CEE">
            <w:pPr>
              <w:pStyle w:val="af0"/>
              <w:snapToGrid w:val="0"/>
              <w:ind w:firstLine="0"/>
              <w:jc w:val="center"/>
              <w:rPr>
                <w:sz w:val="24"/>
                <w:szCs w:val="24"/>
              </w:rPr>
            </w:pPr>
            <w:r>
              <w:rPr>
                <w:sz w:val="24"/>
                <w:szCs w:val="24"/>
              </w:rPr>
              <w:t>66 339,00</w:t>
            </w:r>
          </w:p>
        </w:tc>
        <w:tc>
          <w:tcPr>
            <w:tcW w:w="1134" w:type="dxa"/>
            <w:tcBorders>
              <w:top w:val="nil"/>
              <w:left w:val="single" w:sz="2" w:space="0" w:color="000000"/>
              <w:bottom w:val="single" w:sz="2" w:space="0" w:color="000000"/>
              <w:right w:val="single" w:sz="2" w:space="0" w:color="000000"/>
            </w:tcBorders>
          </w:tcPr>
          <w:p w:rsidR="00C01245" w:rsidRPr="00CD4F1F" w:rsidRDefault="00C01245" w:rsidP="00102CEE">
            <w:pPr>
              <w:pStyle w:val="af0"/>
              <w:snapToGrid w:val="0"/>
              <w:ind w:firstLine="0"/>
              <w:jc w:val="center"/>
              <w:rPr>
                <w:sz w:val="24"/>
                <w:szCs w:val="24"/>
              </w:rPr>
            </w:pPr>
            <w:r>
              <w:rPr>
                <w:sz w:val="24"/>
                <w:szCs w:val="24"/>
              </w:rPr>
              <w:t>1,17</w:t>
            </w:r>
          </w:p>
        </w:tc>
      </w:tr>
      <w:tr w:rsidR="00C01245" w:rsidRPr="00CD4F1F" w:rsidTr="00102CEE">
        <w:trPr>
          <w:trHeight w:val="326"/>
        </w:trPr>
        <w:tc>
          <w:tcPr>
            <w:tcW w:w="573" w:type="dxa"/>
            <w:tcBorders>
              <w:top w:val="nil"/>
              <w:left w:val="single" w:sz="2" w:space="0" w:color="000000"/>
              <w:bottom w:val="single" w:sz="2" w:space="0" w:color="000000"/>
              <w:right w:val="nil"/>
            </w:tcBorders>
          </w:tcPr>
          <w:p w:rsidR="00C01245" w:rsidRPr="00CD4F1F" w:rsidRDefault="00C01245" w:rsidP="00102CEE">
            <w:pPr>
              <w:pStyle w:val="af0"/>
              <w:snapToGrid w:val="0"/>
              <w:ind w:firstLine="0"/>
              <w:jc w:val="center"/>
              <w:rPr>
                <w:i/>
                <w:iCs/>
                <w:sz w:val="24"/>
                <w:szCs w:val="24"/>
              </w:rPr>
            </w:pPr>
          </w:p>
        </w:tc>
        <w:tc>
          <w:tcPr>
            <w:tcW w:w="6428" w:type="dxa"/>
            <w:gridSpan w:val="2"/>
            <w:tcBorders>
              <w:top w:val="nil"/>
              <w:left w:val="single" w:sz="2" w:space="0" w:color="000000"/>
              <w:bottom w:val="single" w:sz="2" w:space="0" w:color="000000"/>
              <w:right w:val="single" w:sz="2" w:space="0" w:color="000000"/>
            </w:tcBorders>
            <w:hideMark/>
          </w:tcPr>
          <w:p w:rsidR="00C01245" w:rsidRPr="00CD4F1F" w:rsidRDefault="00C01245" w:rsidP="00102CEE">
            <w:pPr>
              <w:pStyle w:val="af0"/>
              <w:snapToGrid w:val="0"/>
              <w:ind w:firstLine="0"/>
              <w:jc w:val="both"/>
              <w:rPr>
                <w:i/>
                <w:iCs/>
                <w:sz w:val="24"/>
                <w:szCs w:val="24"/>
              </w:rPr>
            </w:pPr>
            <w:r w:rsidRPr="00CD4F1F">
              <w:rPr>
                <w:i/>
                <w:iCs/>
                <w:sz w:val="24"/>
                <w:szCs w:val="24"/>
              </w:rPr>
              <w:t xml:space="preserve">Аварийное обслуживание  </w:t>
            </w:r>
          </w:p>
        </w:tc>
        <w:tc>
          <w:tcPr>
            <w:tcW w:w="2693" w:type="dxa"/>
            <w:gridSpan w:val="3"/>
            <w:tcBorders>
              <w:top w:val="nil"/>
              <w:left w:val="single" w:sz="2" w:space="0" w:color="000000"/>
              <w:bottom w:val="single" w:sz="2" w:space="0" w:color="000000"/>
              <w:right w:val="single" w:sz="2" w:space="0" w:color="000000"/>
            </w:tcBorders>
          </w:tcPr>
          <w:p w:rsidR="00C01245" w:rsidRPr="00CD4F1F" w:rsidRDefault="00C01245" w:rsidP="00102CEE">
            <w:pPr>
              <w:pStyle w:val="af0"/>
              <w:snapToGrid w:val="0"/>
              <w:ind w:firstLine="0"/>
              <w:jc w:val="center"/>
              <w:rPr>
                <w:i/>
                <w:iCs/>
                <w:sz w:val="24"/>
                <w:szCs w:val="24"/>
              </w:rPr>
            </w:pPr>
            <w:r w:rsidRPr="00CD4F1F">
              <w:rPr>
                <w:i/>
                <w:iCs/>
                <w:sz w:val="24"/>
                <w:szCs w:val="24"/>
              </w:rPr>
              <w:t>Постоянно</w:t>
            </w:r>
          </w:p>
        </w:tc>
      </w:tr>
      <w:tr w:rsidR="00C01245" w:rsidRPr="00CD4F1F" w:rsidTr="00102CEE">
        <w:trPr>
          <w:trHeight w:val="310"/>
        </w:trPr>
        <w:tc>
          <w:tcPr>
            <w:tcW w:w="573" w:type="dxa"/>
            <w:tcBorders>
              <w:top w:val="nil"/>
              <w:left w:val="single" w:sz="2" w:space="0" w:color="000000"/>
              <w:bottom w:val="single" w:sz="2" w:space="0" w:color="000000"/>
              <w:right w:val="nil"/>
            </w:tcBorders>
            <w:hideMark/>
          </w:tcPr>
          <w:p w:rsidR="00C01245" w:rsidRPr="00CD4F1F" w:rsidRDefault="00C01245" w:rsidP="00102CEE">
            <w:pPr>
              <w:pStyle w:val="af0"/>
              <w:snapToGrid w:val="0"/>
              <w:ind w:firstLine="0"/>
              <w:jc w:val="center"/>
              <w:rPr>
                <w:sz w:val="24"/>
                <w:szCs w:val="24"/>
              </w:rPr>
            </w:pPr>
            <w:r w:rsidRPr="00CD4F1F">
              <w:rPr>
                <w:sz w:val="24"/>
                <w:szCs w:val="24"/>
              </w:rPr>
              <w:t>1</w:t>
            </w:r>
            <w:r>
              <w:rPr>
                <w:sz w:val="24"/>
                <w:szCs w:val="24"/>
              </w:rPr>
              <w:t>8</w:t>
            </w:r>
            <w:r w:rsidRPr="00CD4F1F">
              <w:rPr>
                <w:sz w:val="24"/>
                <w:szCs w:val="24"/>
              </w:rPr>
              <w:t>.</w:t>
            </w:r>
          </w:p>
        </w:tc>
        <w:tc>
          <w:tcPr>
            <w:tcW w:w="6428" w:type="dxa"/>
            <w:gridSpan w:val="2"/>
            <w:tcBorders>
              <w:top w:val="nil"/>
              <w:left w:val="single" w:sz="2" w:space="0" w:color="000000"/>
              <w:bottom w:val="single" w:sz="2" w:space="0" w:color="000000"/>
              <w:right w:val="single" w:sz="2" w:space="0" w:color="000000"/>
            </w:tcBorders>
            <w:hideMark/>
          </w:tcPr>
          <w:p w:rsidR="00C01245" w:rsidRPr="00CD4F1F" w:rsidRDefault="00C01245" w:rsidP="00102CEE">
            <w:pPr>
              <w:pStyle w:val="af0"/>
              <w:snapToGrid w:val="0"/>
              <w:ind w:firstLine="0"/>
              <w:jc w:val="both"/>
              <w:rPr>
                <w:sz w:val="24"/>
                <w:szCs w:val="24"/>
              </w:rPr>
            </w:pPr>
            <w:r w:rsidRPr="00534655">
              <w:rPr>
                <w:iCs/>
                <w:sz w:val="24"/>
                <w:szCs w:val="24"/>
              </w:rPr>
              <w:t>Прочие работы по содержанию общего имущества, в т.ч.:</w:t>
            </w:r>
          </w:p>
        </w:tc>
        <w:tc>
          <w:tcPr>
            <w:tcW w:w="1559" w:type="dxa"/>
            <w:gridSpan w:val="2"/>
            <w:tcBorders>
              <w:top w:val="nil"/>
              <w:left w:val="single" w:sz="2" w:space="0" w:color="000000"/>
              <w:bottom w:val="single" w:sz="2" w:space="0" w:color="000000"/>
              <w:right w:val="single" w:sz="2" w:space="0" w:color="000000"/>
            </w:tcBorders>
          </w:tcPr>
          <w:p w:rsidR="00C01245" w:rsidRPr="00CD4F1F" w:rsidRDefault="00C01245" w:rsidP="00102CEE">
            <w:pPr>
              <w:pStyle w:val="af0"/>
              <w:snapToGrid w:val="0"/>
              <w:ind w:firstLine="0"/>
              <w:jc w:val="center"/>
              <w:rPr>
                <w:sz w:val="24"/>
                <w:szCs w:val="24"/>
              </w:rPr>
            </w:pPr>
            <w:r>
              <w:rPr>
                <w:sz w:val="24"/>
                <w:szCs w:val="24"/>
              </w:rPr>
              <w:t>37 422,00</w:t>
            </w:r>
          </w:p>
        </w:tc>
        <w:tc>
          <w:tcPr>
            <w:tcW w:w="1134" w:type="dxa"/>
            <w:tcBorders>
              <w:top w:val="nil"/>
              <w:left w:val="single" w:sz="2" w:space="0" w:color="000000"/>
              <w:bottom w:val="single" w:sz="2" w:space="0" w:color="000000"/>
              <w:right w:val="single" w:sz="2" w:space="0" w:color="000000"/>
            </w:tcBorders>
          </w:tcPr>
          <w:p w:rsidR="00C01245" w:rsidRPr="00CD4F1F" w:rsidRDefault="00C01245" w:rsidP="00102CEE">
            <w:pPr>
              <w:pStyle w:val="af0"/>
              <w:snapToGrid w:val="0"/>
              <w:ind w:firstLine="0"/>
              <w:jc w:val="center"/>
              <w:rPr>
                <w:sz w:val="24"/>
                <w:szCs w:val="24"/>
              </w:rPr>
            </w:pPr>
            <w:r>
              <w:rPr>
                <w:sz w:val="24"/>
                <w:szCs w:val="24"/>
              </w:rPr>
              <w:t>0,66</w:t>
            </w:r>
          </w:p>
        </w:tc>
      </w:tr>
      <w:tr w:rsidR="00C01245" w:rsidRPr="00CD4F1F" w:rsidTr="00102CEE">
        <w:trPr>
          <w:trHeight w:val="326"/>
        </w:trPr>
        <w:tc>
          <w:tcPr>
            <w:tcW w:w="573" w:type="dxa"/>
            <w:tcBorders>
              <w:top w:val="nil"/>
              <w:left w:val="single" w:sz="2" w:space="0" w:color="000000"/>
              <w:bottom w:val="single" w:sz="2" w:space="0" w:color="000000"/>
              <w:right w:val="nil"/>
            </w:tcBorders>
          </w:tcPr>
          <w:p w:rsidR="00C01245" w:rsidRPr="00CD4F1F" w:rsidRDefault="00C01245" w:rsidP="00102CEE">
            <w:pPr>
              <w:pStyle w:val="af0"/>
              <w:snapToGrid w:val="0"/>
              <w:ind w:firstLine="0"/>
              <w:jc w:val="center"/>
              <w:rPr>
                <w:i/>
                <w:iCs/>
                <w:sz w:val="24"/>
                <w:szCs w:val="24"/>
              </w:rPr>
            </w:pPr>
          </w:p>
        </w:tc>
        <w:tc>
          <w:tcPr>
            <w:tcW w:w="9121" w:type="dxa"/>
            <w:gridSpan w:val="5"/>
            <w:tcBorders>
              <w:top w:val="nil"/>
              <w:left w:val="single" w:sz="2" w:space="0" w:color="000000"/>
              <w:bottom w:val="single" w:sz="2" w:space="0" w:color="000000"/>
              <w:right w:val="single" w:sz="2" w:space="0" w:color="000000"/>
            </w:tcBorders>
            <w:hideMark/>
          </w:tcPr>
          <w:p w:rsidR="00C01245" w:rsidRPr="00CD4F1F" w:rsidRDefault="00C01245" w:rsidP="00102CEE">
            <w:pPr>
              <w:pStyle w:val="af0"/>
              <w:snapToGrid w:val="0"/>
              <w:ind w:firstLine="0"/>
              <w:jc w:val="both"/>
              <w:rPr>
                <w:i/>
                <w:iCs/>
                <w:sz w:val="24"/>
                <w:szCs w:val="24"/>
              </w:rPr>
            </w:pPr>
            <w:r w:rsidRPr="009665B8">
              <w:rPr>
                <w:i/>
                <w:iCs/>
                <w:sz w:val="24"/>
                <w:szCs w:val="24"/>
              </w:rPr>
              <w:t>Работы по ведению, обновлению, хранению технической документации, начислению и сбору платы, взыскани</w:t>
            </w:r>
            <w:r>
              <w:rPr>
                <w:i/>
                <w:iCs/>
                <w:sz w:val="24"/>
                <w:szCs w:val="24"/>
              </w:rPr>
              <w:t>ю</w:t>
            </w:r>
            <w:r w:rsidRPr="009665B8">
              <w:rPr>
                <w:i/>
                <w:iCs/>
                <w:sz w:val="24"/>
                <w:szCs w:val="24"/>
              </w:rPr>
              <w:t xml:space="preserve"> задолженности, договорная работа, информирование, раскрытие информации в соответствии с законодательством РФ</w:t>
            </w:r>
          </w:p>
        </w:tc>
      </w:tr>
      <w:tr w:rsidR="00C01245" w:rsidRPr="00CD4F1F" w:rsidTr="00102CEE">
        <w:trPr>
          <w:trHeight w:val="145"/>
        </w:trPr>
        <w:tc>
          <w:tcPr>
            <w:tcW w:w="573" w:type="dxa"/>
            <w:tcBorders>
              <w:top w:val="nil"/>
              <w:left w:val="single" w:sz="2" w:space="0" w:color="000000"/>
              <w:bottom w:val="single" w:sz="2" w:space="0" w:color="000000"/>
              <w:right w:val="nil"/>
            </w:tcBorders>
          </w:tcPr>
          <w:p w:rsidR="00C01245" w:rsidRPr="00CD4F1F" w:rsidRDefault="00C01245" w:rsidP="00102CEE">
            <w:pPr>
              <w:pStyle w:val="af0"/>
              <w:snapToGrid w:val="0"/>
              <w:ind w:firstLine="0"/>
              <w:jc w:val="center"/>
              <w:rPr>
                <w:sz w:val="24"/>
                <w:szCs w:val="24"/>
              </w:rPr>
            </w:pPr>
          </w:p>
        </w:tc>
        <w:tc>
          <w:tcPr>
            <w:tcW w:w="6428" w:type="dxa"/>
            <w:gridSpan w:val="2"/>
            <w:tcBorders>
              <w:top w:val="nil"/>
              <w:left w:val="single" w:sz="2" w:space="0" w:color="000000"/>
              <w:bottom w:val="single" w:sz="2" w:space="0" w:color="000000"/>
              <w:right w:val="nil"/>
            </w:tcBorders>
            <w:hideMark/>
          </w:tcPr>
          <w:p w:rsidR="00C01245" w:rsidRPr="00CD4F1F" w:rsidRDefault="00C01245" w:rsidP="00102CEE">
            <w:pPr>
              <w:pStyle w:val="af0"/>
              <w:snapToGrid w:val="0"/>
              <w:ind w:firstLine="0"/>
              <w:jc w:val="both"/>
              <w:rPr>
                <w:sz w:val="24"/>
                <w:szCs w:val="24"/>
              </w:rPr>
            </w:pPr>
            <w:r w:rsidRPr="00CD4F1F">
              <w:rPr>
                <w:b/>
                <w:bCs/>
                <w:sz w:val="24"/>
                <w:szCs w:val="24"/>
              </w:rPr>
              <w:t>ВСЕГО</w:t>
            </w:r>
          </w:p>
        </w:tc>
        <w:tc>
          <w:tcPr>
            <w:tcW w:w="1559" w:type="dxa"/>
            <w:gridSpan w:val="2"/>
            <w:tcBorders>
              <w:top w:val="nil"/>
              <w:left w:val="single" w:sz="2" w:space="0" w:color="000000"/>
              <w:bottom w:val="single" w:sz="2" w:space="0" w:color="000000"/>
              <w:right w:val="nil"/>
            </w:tcBorders>
            <w:hideMark/>
          </w:tcPr>
          <w:p w:rsidR="00C01245" w:rsidRPr="00CD4F1F" w:rsidRDefault="00C01245" w:rsidP="00102CEE">
            <w:pPr>
              <w:pStyle w:val="af0"/>
              <w:snapToGrid w:val="0"/>
              <w:ind w:firstLine="0"/>
              <w:jc w:val="center"/>
              <w:rPr>
                <w:b/>
                <w:sz w:val="24"/>
                <w:szCs w:val="24"/>
              </w:rPr>
            </w:pPr>
            <w:r>
              <w:rPr>
                <w:b/>
                <w:sz w:val="24"/>
                <w:szCs w:val="24"/>
              </w:rPr>
              <w:t>605 556,00</w:t>
            </w:r>
          </w:p>
        </w:tc>
        <w:tc>
          <w:tcPr>
            <w:tcW w:w="1134" w:type="dxa"/>
            <w:tcBorders>
              <w:top w:val="nil"/>
              <w:left w:val="single" w:sz="2" w:space="0" w:color="000000"/>
              <w:bottom w:val="single" w:sz="2" w:space="0" w:color="000000"/>
              <w:right w:val="single" w:sz="2" w:space="0" w:color="000000"/>
            </w:tcBorders>
            <w:hideMark/>
          </w:tcPr>
          <w:p w:rsidR="00C01245" w:rsidRPr="00CD4F1F" w:rsidRDefault="00C01245" w:rsidP="00102CEE">
            <w:pPr>
              <w:pStyle w:val="af0"/>
              <w:snapToGrid w:val="0"/>
              <w:ind w:firstLine="0"/>
              <w:jc w:val="center"/>
              <w:rPr>
                <w:b/>
                <w:sz w:val="24"/>
                <w:szCs w:val="24"/>
              </w:rPr>
            </w:pPr>
            <w:r>
              <w:rPr>
                <w:b/>
                <w:sz w:val="24"/>
                <w:szCs w:val="24"/>
              </w:rPr>
              <w:t>13,37</w:t>
            </w:r>
          </w:p>
        </w:tc>
      </w:tr>
    </w:tbl>
    <w:p w:rsidR="00C01245" w:rsidRDefault="00C01245" w:rsidP="00C01245">
      <w:pPr>
        <w:spacing w:before="120"/>
        <w:ind w:left="5103"/>
        <w:jc w:val="center"/>
      </w:pPr>
    </w:p>
    <w:p w:rsidR="00281CB9" w:rsidRDefault="00281CB9" w:rsidP="00281CB9">
      <w:r>
        <w:t>Заместитель главы администрации</w:t>
      </w:r>
    </w:p>
    <w:p w:rsidR="00281CB9" w:rsidRDefault="00281CB9" w:rsidP="00281CB9">
      <w:r>
        <w:t>Щекинского района</w:t>
      </w:r>
      <w:r>
        <w:tab/>
      </w:r>
      <w:r>
        <w:tab/>
      </w:r>
    </w:p>
    <w:p w:rsidR="00281CB9" w:rsidRDefault="00281CB9" w:rsidP="00281CB9">
      <w:r w:rsidRPr="009C23AD">
        <w:t xml:space="preserve">по развитию инженерной инфраструктуры </w:t>
      </w:r>
    </w:p>
    <w:p w:rsidR="00281CB9" w:rsidRPr="00CC2A2C" w:rsidRDefault="00281CB9" w:rsidP="00281CB9">
      <w:r w:rsidRPr="009C23AD">
        <w:t xml:space="preserve">и жилищно-коммунальному хозяйству </w:t>
      </w:r>
      <w:r>
        <w:t xml:space="preserve"> </w:t>
      </w:r>
      <w:r w:rsidRPr="00CC2A2C">
        <w:t xml:space="preserve"> </w:t>
      </w:r>
      <w:r w:rsidRPr="00CC2A2C">
        <w:tab/>
        <w:t xml:space="preserve">   </w:t>
      </w:r>
      <w:r>
        <w:tab/>
      </w:r>
      <w:r w:rsidRPr="00CC2A2C">
        <w:t xml:space="preserve">    </w:t>
      </w:r>
      <w:r>
        <w:t xml:space="preserve">                        </w:t>
      </w:r>
      <w:r w:rsidRPr="00CC2A2C">
        <w:t xml:space="preserve">    </w:t>
      </w:r>
      <w:r>
        <w:t>А.П. Рыжков</w:t>
      </w:r>
    </w:p>
    <w:p w:rsidR="00C01245" w:rsidRDefault="00C01245" w:rsidP="0009021C">
      <w:pPr>
        <w:spacing w:before="360"/>
        <w:ind w:left="3545" w:firstLine="709"/>
        <w:jc w:val="center"/>
      </w:pPr>
    </w:p>
    <w:p w:rsidR="00C01245" w:rsidRDefault="00C01245" w:rsidP="0009021C">
      <w:pPr>
        <w:spacing w:before="360"/>
        <w:ind w:left="3545" w:firstLine="709"/>
        <w:jc w:val="center"/>
      </w:pPr>
    </w:p>
    <w:p w:rsidR="00C01245" w:rsidRDefault="00C01245" w:rsidP="0009021C">
      <w:pPr>
        <w:spacing w:before="360"/>
        <w:ind w:left="3545" w:firstLine="709"/>
        <w:jc w:val="center"/>
      </w:pPr>
    </w:p>
    <w:p w:rsidR="00C01245" w:rsidRDefault="00C01245" w:rsidP="0009021C">
      <w:pPr>
        <w:spacing w:before="360"/>
        <w:ind w:left="3545" w:firstLine="709"/>
        <w:jc w:val="center"/>
      </w:pPr>
    </w:p>
    <w:p w:rsidR="00C01245" w:rsidRDefault="00C01245" w:rsidP="0009021C">
      <w:pPr>
        <w:spacing w:before="360"/>
        <w:ind w:left="3545" w:firstLine="709"/>
        <w:jc w:val="center"/>
      </w:pPr>
    </w:p>
    <w:p w:rsidR="00C01245" w:rsidRDefault="00C01245" w:rsidP="0009021C">
      <w:pPr>
        <w:spacing w:before="360"/>
        <w:ind w:left="3545" w:firstLine="709"/>
        <w:jc w:val="center"/>
      </w:pPr>
    </w:p>
    <w:p w:rsidR="00C01245" w:rsidRDefault="00C01245" w:rsidP="0009021C">
      <w:pPr>
        <w:spacing w:before="360"/>
        <w:ind w:left="3545" w:firstLine="709"/>
        <w:jc w:val="center"/>
      </w:pPr>
    </w:p>
    <w:p w:rsidR="0009021C" w:rsidRDefault="0009021C" w:rsidP="0009021C">
      <w:pPr>
        <w:spacing w:before="360"/>
        <w:ind w:left="3545" w:firstLine="709"/>
        <w:jc w:val="center"/>
      </w:pPr>
      <w:r>
        <w:t>Утверждаю</w:t>
      </w:r>
    </w:p>
    <w:p w:rsidR="0009021C" w:rsidRDefault="0009021C" w:rsidP="0009021C">
      <w:pPr>
        <w:ind w:left="5103"/>
      </w:pPr>
      <w:r>
        <w:t>Глава администрации</w:t>
      </w:r>
    </w:p>
    <w:p w:rsidR="0009021C" w:rsidRDefault="0009021C" w:rsidP="0009021C">
      <w:pPr>
        <w:ind w:left="5103"/>
      </w:pPr>
      <w:r>
        <w:t>Щекинского района</w:t>
      </w:r>
    </w:p>
    <w:p w:rsidR="0009021C" w:rsidRDefault="0009021C" w:rsidP="0009021C">
      <w:pPr>
        <w:ind w:left="6521" w:firstLine="569"/>
        <w:jc w:val="right"/>
      </w:pPr>
      <w:r>
        <w:t>О.А.Федосов</w:t>
      </w:r>
    </w:p>
    <w:p w:rsidR="0009021C" w:rsidRPr="0009021C" w:rsidRDefault="0009021C" w:rsidP="0009021C">
      <w:pPr>
        <w:spacing w:line="480" w:lineRule="auto"/>
        <w:ind w:left="5103"/>
        <w:rPr>
          <w:sz w:val="18"/>
          <w:szCs w:val="18"/>
        </w:rPr>
      </w:pPr>
      <w:r w:rsidRPr="0009021C">
        <w:rPr>
          <w:sz w:val="18"/>
          <w:szCs w:val="18"/>
        </w:rPr>
        <w:t xml:space="preserve">         __________________________________________   </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771D96" w:rsidTr="00FE33D4">
        <w:tc>
          <w:tcPr>
            <w:tcW w:w="187" w:type="dxa"/>
            <w:vAlign w:val="bottom"/>
            <w:hideMark/>
          </w:tcPr>
          <w:p w:rsidR="00771D96" w:rsidRDefault="00771D96" w:rsidP="00FE33D4">
            <w:pPr>
              <w:spacing w:line="276" w:lineRule="auto"/>
            </w:pPr>
            <w:r>
              <w:t>“</w:t>
            </w:r>
          </w:p>
        </w:tc>
        <w:tc>
          <w:tcPr>
            <w:tcW w:w="425" w:type="dxa"/>
            <w:tcBorders>
              <w:top w:val="nil"/>
              <w:left w:val="nil"/>
              <w:bottom w:val="single" w:sz="4" w:space="0" w:color="auto"/>
              <w:right w:val="nil"/>
            </w:tcBorders>
            <w:vAlign w:val="bottom"/>
          </w:tcPr>
          <w:p w:rsidR="00771D96" w:rsidRDefault="00771D96" w:rsidP="00FE33D4">
            <w:pPr>
              <w:spacing w:line="276" w:lineRule="auto"/>
              <w:jc w:val="center"/>
            </w:pPr>
            <w:r>
              <w:t>23</w:t>
            </w:r>
          </w:p>
        </w:tc>
        <w:tc>
          <w:tcPr>
            <w:tcW w:w="255" w:type="dxa"/>
            <w:vAlign w:val="bottom"/>
            <w:hideMark/>
          </w:tcPr>
          <w:p w:rsidR="00771D96" w:rsidRDefault="00771D96" w:rsidP="00FE33D4">
            <w:pPr>
              <w:spacing w:line="276" w:lineRule="auto"/>
            </w:pPr>
            <w:r>
              <w:t>”</w:t>
            </w:r>
          </w:p>
        </w:tc>
        <w:tc>
          <w:tcPr>
            <w:tcW w:w="2280" w:type="dxa"/>
            <w:tcBorders>
              <w:top w:val="nil"/>
              <w:left w:val="nil"/>
              <w:bottom w:val="single" w:sz="4" w:space="0" w:color="auto"/>
              <w:right w:val="nil"/>
            </w:tcBorders>
            <w:vAlign w:val="bottom"/>
          </w:tcPr>
          <w:p w:rsidR="00771D96" w:rsidRDefault="00771D96" w:rsidP="00FE33D4">
            <w:pPr>
              <w:spacing w:line="276" w:lineRule="auto"/>
              <w:jc w:val="center"/>
            </w:pPr>
            <w:r>
              <w:t xml:space="preserve">         ноября       2015</w:t>
            </w:r>
          </w:p>
        </w:tc>
        <w:tc>
          <w:tcPr>
            <w:tcW w:w="465" w:type="dxa"/>
            <w:vAlign w:val="bottom"/>
          </w:tcPr>
          <w:p w:rsidR="00771D96" w:rsidRDefault="00771D96" w:rsidP="00FE33D4">
            <w:pPr>
              <w:spacing w:line="276" w:lineRule="auto"/>
              <w:jc w:val="right"/>
            </w:pPr>
          </w:p>
        </w:tc>
        <w:tc>
          <w:tcPr>
            <w:tcW w:w="227" w:type="dxa"/>
            <w:tcBorders>
              <w:top w:val="nil"/>
              <w:left w:val="nil"/>
              <w:bottom w:val="single" w:sz="4" w:space="0" w:color="auto"/>
              <w:right w:val="nil"/>
            </w:tcBorders>
            <w:vAlign w:val="bottom"/>
          </w:tcPr>
          <w:p w:rsidR="00771D96" w:rsidRDefault="00771D96" w:rsidP="00FE33D4">
            <w:pPr>
              <w:spacing w:line="276" w:lineRule="auto"/>
            </w:pPr>
          </w:p>
        </w:tc>
        <w:tc>
          <w:tcPr>
            <w:tcW w:w="255" w:type="dxa"/>
            <w:vAlign w:val="bottom"/>
            <w:hideMark/>
          </w:tcPr>
          <w:p w:rsidR="00771D96" w:rsidRDefault="00771D96" w:rsidP="00FE33D4">
            <w:pPr>
              <w:spacing w:line="276" w:lineRule="auto"/>
              <w:jc w:val="right"/>
            </w:pPr>
            <w:r>
              <w:t>г.</w:t>
            </w:r>
          </w:p>
        </w:tc>
      </w:tr>
    </w:tbl>
    <w:p w:rsidR="00771D96" w:rsidRDefault="00771D96" w:rsidP="00771D96">
      <w:pPr>
        <w:ind w:left="6521" w:right="1416"/>
        <w:jc w:val="center"/>
        <w:rPr>
          <w:sz w:val="18"/>
          <w:szCs w:val="18"/>
        </w:rPr>
      </w:pPr>
      <w:r>
        <w:rPr>
          <w:sz w:val="18"/>
          <w:szCs w:val="18"/>
        </w:rPr>
        <w:t>(дата утверждения)</w:t>
      </w:r>
    </w:p>
    <w:p w:rsidR="0009021C" w:rsidRDefault="0009021C" w:rsidP="0009021C">
      <w:pPr>
        <w:ind w:left="6521" w:right="1416"/>
        <w:jc w:val="center"/>
        <w:rPr>
          <w:sz w:val="18"/>
          <w:szCs w:val="18"/>
        </w:rPr>
      </w:pPr>
    </w:p>
    <w:p w:rsidR="0009021C" w:rsidRPr="00CD4F1F" w:rsidRDefault="0009021C" w:rsidP="0009021C">
      <w:pPr>
        <w:snapToGrid w:val="0"/>
        <w:jc w:val="right"/>
        <w:rPr>
          <w:color w:val="FF0000"/>
        </w:rPr>
      </w:pPr>
    </w:p>
    <w:p w:rsidR="0009021C" w:rsidRPr="00CD4F1F" w:rsidRDefault="0009021C" w:rsidP="0009021C">
      <w:pPr>
        <w:snapToGrid w:val="0"/>
        <w:jc w:val="center"/>
        <w:rPr>
          <w:color w:val="FF0000"/>
        </w:rPr>
      </w:pPr>
    </w:p>
    <w:p w:rsidR="0009021C" w:rsidRPr="00CD4F1F" w:rsidRDefault="0009021C" w:rsidP="0009021C">
      <w:pPr>
        <w:snapToGrid w:val="0"/>
        <w:jc w:val="center"/>
        <w:rPr>
          <w:b/>
          <w:bCs/>
        </w:rPr>
      </w:pPr>
      <w:r w:rsidRPr="00CD4F1F">
        <w:rPr>
          <w:b/>
          <w:bCs/>
        </w:rPr>
        <w:t xml:space="preserve">ПЕРЕЧЕНЬ </w:t>
      </w:r>
    </w:p>
    <w:p w:rsidR="0009021C" w:rsidRPr="00CD4F1F" w:rsidRDefault="0009021C" w:rsidP="0009021C">
      <w:pPr>
        <w:snapToGrid w:val="0"/>
        <w:jc w:val="center"/>
        <w:rPr>
          <w:b/>
          <w:bCs/>
        </w:rPr>
      </w:pPr>
      <w:r w:rsidRPr="00CD4F1F">
        <w:rPr>
          <w:b/>
          <w:bCs/>
        </w:rPr>
        <w:t xml:space="preserve">обязательных работ и услуг по содержанию и ремонту </w:t>
      </w:r>
    </w:p>
    <w:p w:rsidR="00102CEE" w:rsidRDefault="0009021C" w:rsidP="00102CEE">
      <w:pPr>
        <w:snapToGrid w:val="0"/>
        <w:jc w:val="both"/>
      </w:pPr>
      <w:r w:rsidRPr="00CD4F1F">
        <w:t>общего имущества собственников помещений в многоквартирном доме по адресам</w:t>
      </w:r>
      <w:r w:rsidR="00102CEE">
        <w:t xml:space="preserve">: </w:t>
      </w:r>
    </w:p>
    <w:p w:rsidR="00102CEE" w:rsidRDefault="0009021C" w:rsidP="00102CEE">
      <w:pPr>
        <w:snapToGrid w:val="0"/>
        <w:jc w:val="both"/>
      </w:pPr>
      <w:r w:rsidRPr="00CD4F1F">
        <w:t>г. Щекино</w:t>
      </w:r>
      <w:r w:rsidRPr="00B846BE">
        <w:rPr>
          <w:sz w:val="22"/>
          <w:szCs w:val="22"/>
        </w:rPr>
        <w:t xml:space="preserve">, </w:t>
      </w:r>
      <w:r>
        <w:rPr>
          <w:sz w:val="22"/>
          <w:szCs w:val="22"/>
        </w:rPr>
        <w:t>ул.</w:t>
      </w:r>
      <w:r w:rsidRPr="0009021C">
        <w:t>9-го Мая,</w:t>
      </w:r>
      <w:r>
        <w:t xml:space="preserve"> </w:t>
      </w:r>
      <w:r w:rsidRPr="0009021C">
        <w:t>д.5,6,</w:t>
      </w:r>
      <w:r>
        <w:t xml:space="preserve"> ул.</w:t>
      </w:r>
      <w:r w:rsidRPr="0009021C">
        <w:t xml:space="preserve">Зайцева, д.4,19,21,22,24, </w:t>
      </w:r>
      <w:r>
        <w:t>ул.</w:t>
      </w:r>
      <w:r w:rsidRPr="0009021C">
        <w:t>Майский переулок,</w:t>
      </w:r>
      <w:r>
        <w:t xml:space="preserve"> </w:t>
      </w:r>
      <w:r w:rsidRPr="0009021C">
        <w:t xml:space="preserve">д.2,4,5, </w:t>
      </w:r>
      <w:r>
        <w:t>ул.</w:t>
      </w:r>
      <w:r w:rsidRPr="0009021C">
        <w:t>Базовый проезд,</w:t>
      </w:r>
      <w:r>
        <w:t xml:space="preserve"> </w:t>
      </w:r>
      <w:r w:rsidRPr="0009021C">
        <w:t>д.10,12,16,</w:t>
      </w:r>
      <w:r>
        <w:t xml:space="preserve"> ул.</w:t>
      </w:r>
      <w:r w:rsidRPr="0009021C">
        <w:t>Холодкова,</w:t>
      </w:r>
      <w:r>
        <w:t xml:space="preserve"> </w:t>
      </w:r>
      <w:r w:rsidRPr="0009021C">
        <w:t xml:space="preserve">д.2,2Б, </w:t>
      </w:r>
      <w:r>
        <w:t>ул.</w:t>
      </w:r>
      <w:r w:rsidRPr="0009021C">
        <w:t>Союзная</w:t>
      </w:r>
      <w:r>
        <w:t>, д.</w:t>
      </w:r>
      <w:r w:rsidRPr="0009021C">
        <w:t xml:space="preserve">18,20, </w:t>
      </w:r>
      <w:r>
        <w:t>ул.</w:t>
      </w:r>
      <w:r w:rsidRPr="0009021C">
        <w:t>Рабочая,</w:t>
      </w:r>
      <w:r>
        <w:t xml:space="preserve"> </w:t>
      </w:r>
      <w:r w:rsidRPr="0009021C">
        <w:t xml:space="preserve">д.6, </w:t>
      </w:r>
      <w:r>
        <w:t>ул.</w:t>
      </w:r>
      <w:r w:rsidRPr="0009021C">
        <w:t>Советская</w:t>
      </w:r>
      <w:r>
        <w:t>, ул.</w:t>
      </w:r>
      <w:r w:rsidRPr="0009021C">
        <w:t xml:space="preserve">49,61,67,71,73, </w:t>
      </w:r>
      <w:r>
        <w:t>ул.</w:t>
      </w:r>
      <w:r w:rsidRPr="0009021C">
        <w:t>Парковая,</w:t>
      </w:r>
      <w:r>
        <w:t xml:space="preserve"> </w:t>
      </w:r>
      <w:r w:rsidRPr="0009021C">
        <w:t xml:space="preserve">д.19,23, </w:t>
      </w:r>
      <w:r>
        <w:t>ул.</w:t>
      </w:r>
      <w:r w:rsidRPr="0009021C">
        <w:t>Парковская,</w:t>
      </w:r>
      <w:r>
        <w:t xml:space="preserve"> </w:t>
      </w:r>
      <w:r w:rsidRPr="0009021C">
        <w:t xml:space="preserve">д.2,5, </w:t>
      </w:r>
      <w:r>
        <w:t>ул.</w:t>
      </w:r>
      <w:r w:rsidRPr="0009021C">
        <w:t xml:space="preserve">Парковый тупик, д.6, </w:t>
      </w:r>
      <w:r>
        <w:t>ул.</w:t>
      </w:r>
      <w:r w:rsidRPr="0009021C">
        <w:t>Дальняя,</w:t>
      </w:r>
      <w:r>
        <w:t xml:space="preserve"> </w:t>
      </w:r>
      <w:r w:rsidRPr="0009021C">
        <w:t xml:space="preserve">д.5А, </w:t>
      </w:r>
      <w:r>
        <w:t>ул.</w:t>
      </w:r>
      <w:r w:rsidRPr="0009021C">
        <w:t>Квартальная,</w:t>
      </w:r>
      <w:r>
        <w:t xml:space="preserve"> </w:t>
      </w:r>
      <w:r w:rsidRPr="0009021C">
        <w:t xml:space="preserve">д.2, </w:t>
      </w:r>
      <w:r>
        <w:t>ул.</w:t>
      </w:r>
      <w:r w:rsidRPr="0009021C">
        <w:t xml:space="preserve">Линейная,д.10,16, </w:t>
      </w:r>
      <w:r>
        <w:t>ул.</w:t>
      </w:r>
      <w:r w:rsidRPr="0009021C">
        <w:t>Песочная,</w:t>
      </w:r>
      <w:r>
        <w:t xml:space="preserve"> </w:t>
      </w:r>
      <w:r w:rsidRPr="0009021C">
        <w:t xml:space="preserve">д.13,15,17,19,21, </w:t>
      </w:r>
      <w:r>
        <w:t>ул.</w:t>
      </w:r>
      <w:r w:rsidRPr="0009021C">
        <w:t>Шахтостроительная,</w:t>
      </w:r>
      <w:r>
        <w:t xml:space="preserve"> </w:t>
      </w:r>
      <w:r w:rsidRPr="0009021C">
        <w:t xml:space="preserve">д.10, </w:t>
      </w:r>
      <w:r>
        <w:t>ул.</w:t>
      </w:r>
      <w:r w:rsidRPr="0009021C">
        <w:t>Школьная</w:t>
      </w:r>
      <w:r>
        <w:t>, д.</w:t>
      </w:r>
      <w:r w:rsidRPr="0009021C">
        <w:t>10,14,</w:t>
      </w:r>
      <w:r w:rsidR="00281CB9">
        <w:t xml:space="preserve"> ул.</w:t>
      </w:r>
      <w:r w:rsidRPr="0009021C">
        <w:t xml:space="preserve"> Нижняя,</w:t>
      </w:r>
      <w:r w:rsidR="00281CB9">
        <w:t xml:space="preserve"> </w:t>
      </w:r>
      <w:r w:rsidRPr="0009021C">
        <w:t xml:space="preserve">д.2,4,6,8,10, </w:t>
      </w:r>
      <w:r w:rsidR="00281CB9">
        <w:t>ул.</w:t>
      </w:r>
      <w:r w:rsidRPr="0009021C">
        <w:t>1-й Поселковый проезд,</w:t>
      </w:r>
      <w:r w:rsidR="00281CB9">
        <w:t xml:space="preserve"> </w:t>
      </w:r>
      <w:r w:rsidRPr="0009021C">
        <w:t xml:space="preserve">д.8, </w:t>
      </w:r>
      <w:r w:rsidR="00281CB9">
        <w:t>ул.</w:t>
      </w:r>
      <w:r w:rsidRPr="0009021C">
        <w:t>3-й Поселковый проезд,</w:t>
      </w:r>
      <w:r w:rsidR="00281CB9">
        <w:t xml:space="preserve"> </w:t>
      </w:r>
      <w:r w:rsidRPr="0009021C">
        <w:t xml:space="preserve">д.6,8,12, </w:t>
      </w:r>
      <w:r w:rsidR="00281CB9">
        <w:t>ул.</w:t>
      </w:r>
      <w:r w:rsidRPr="0009021C">
        <w:t>4-й Поселковый проезд,</w:t>
      </w:r>
      <w:r w:rsidR="00281CB9">
        <w:t xml:space="preserve"> </w:t>
      </w:r>
      <w:r w:rsidRPr="0009021C">
        <w:t xml:space="preserve">д.10А,14,16, </w:t>
      </w:r>
      <w:r w:rsidR="00281CB9">
        <w:t>ул.</w:t>
      </w:r>
      <w:r w:rsidRPr="0009021C">
        <w:t>5-й Поселковый проезд,</w:t>
      </w:r>
      <w:r w:rsidR="00281CB9">
        <w:t xml:space="preserve"> </w:t>
      </w:r>
      <w:r w:rsidRPr="0009021C">
        <w:t xml:space="preserve">д.3,9, </w:t>
      </w:r>
      <w:r w:rsidR="00281CB9">
        <w:t>ул.</w:t>
      </w:r>
      <w:r w:rsidRPr="0009021C">
        <w:t>Локомотивная,</w:t>
      </w:r>
      <w:r w:rsidR="00281CB9">
        <w:t xml:space="preserve"> </w:t>
      </w:r>
      <w:r w:rsidRPr="0009021C">
        <w:t xml:space="preserve">д.2,3,4,6,7,8,9,10,12, </w:t>
      </w:r>
      <w:r w:rsidR="00281CB9">
        <w:t>ул.</w:t>
      </w:r>
      <w:r w:rsidRPr="0009021C">
        <w:t xml:space="preserve">Транспортная, д.1,3,5,6,9,13,15,17,19, </w:t>
      </w:r>
      <w:r w:rsidR="00281CB9">
        <w:t>ул.</w:t>
      </w:r>
      <w:r w:rsidRPr="0009021C">
        <w:t>Куприянова,</w:t>
      </w:r>
      <w:r w:rsidR="00281CB9">
        <w:t xml:space="preserve"> </w:t>
      </w:r>
      <w:r w:rsidRPr="0009021C">
        <w:t xml:space="preserve">д.1Б,6,9А,12,21, </w:t>
      </w:r>
      <w:r w:rsidR="00281CB9">
        <w:t>ул.</w:t>
      </w:r>
      <w:r w:rsidRPr="0009021C">
        <w:t>Путевая,</w:t>
      </w:r>
      <w:r w:rsidR="00281CB9">
        <w:t xml:space="preserve"> </w:t>
      </w:r>
      <w:r w:rsidRPr="0009021C">
        <w:t xml:space="preserve">д.8А, </w:t>
      </w:r>
      <w:r w:rsidR="00281CB9">
        <w:t>ул.</w:t>
      </w:r>
      <w:r w:rsidRPr="0009021C">
        <w:t>Нагорная</w:t>
      </w:r>
      <w:r w:rsidR="00281CB9">
        <w:t>,д.</w:t>
      </w:r>
      <w:r w:rsidRPr="0009021C">
        <w:t>9,</w:t>
      </w:r>
      <w:r w:rsidR="00281CB9">
        <w:t>ул.</w:t>
      </w:r>
      <w:r w:rsidRPr="0009021C">
        <w:t>Орджоникидзе,д.9,</w:t>
      </w:r>
      <w:r w:rsidR="00102CEE">
        <w:t>у</w:t>
      </w:r>
      <w:r w:rsidR="00281CB9">
        <w:t>л.</w:t>
      </w:r>
      <w:r w:rsidRPr="0009021C">
        <w:t>Подгорная,д.4,10,12,</w:t>
      </w:r>
      <w:r w:rsidR="00281CB9">
        <w:t>ул.</w:t>
      </w:r>
      <w:r w:rsidRPr="0009021C">
        <w:t>Паровозная,д.3,5,</w:t>
      </w:r>
      <w:r w:rsidR="00281CB9">
        <w:t>ул.</w:t>
      </w:r>
      <w:r w:rsidRPr="0009021C">
        <w:t>Первомайская,д.4,6,6Б,8,9,11,12,12А,13,14А16,Поселковая,д.18,20,22,26,27,28,29,30,31,32,33,34,</w:t>
      </w:r>
      <w:r w:rsidR="00281CB9">
        <w:t>ул.</w:t>
      </w:r>
      <w:r w:rsidRPr="0009021C">
        <w:t>Алимкина,д.37,38,40,42,46,</w:t>
      </w:r>
      <w:r w:rsidR="00281CB9">
        <w:t>ул.</w:t>
      </w:r>
      <w:r w:rsidRPr="0009021C">
        <w:t xml:space="preserve">Комсомольская,д.29,33,37,41, </w:t>
      </w:r>
      <w:r w:rsidR="00281CB9">
        <w:t>ул.</w:t>
      </w:r>
      <w:r w:rsidRPr="0009021C">
        <w:t xml:space="preserve">Монтажная,д.,14А,97Б, 97Г,97Е, </w:t>
      </w:r>
      <w:r w:rsidR="00281CB9">
        <w:t>ул.</w:t>
      </w:r>
      <w:r w:rsidRPr="0009021C">
        <w:t xml:space="preserve">Полевая, д.18,20,24,24А, ст. Щекино,д.3, </w:t>
      </w:r>
      <w:r w:rsidR="00281CB9">
        <w:t>ул.</w:t>
      </w:r>
      <w:r w:rsidRPr="0009021C">
        <w:t xml:space="preserve">Клубная,д.12,15,16, </w:t>
      </w:r>
      <w:r w:rsidR="00281CB9">
        <w:t>ул.</w:t>
      </w:r>
      <w:r w:rsidRPr="0009021C">
        <w:t xml:space="preserve">Средняя,д.1,3,4,5,6,7,10,11,14,16, </w:t>
      </w:r>
      <w:r w:rsidR="00281CB9">
        <w:t>ул.</w:t>
      </w:r>
      <w:r w:rsidRPr="0009021C">
        <w:t>Участковая,д.10,14,18,22</w:t>
      </w:r>
    </w:p>
    <w:p w:rsidR="00102CEE" w:rsidRPr="001774FB" w:rsidRDefault="00102CEE" w:rsidP="00102CEE">
      <w:pPr>
        <w:snapToGrid w:val="0"/>
        <w:jc w:val="both"/>
        <w:rPr>
          <w:color w:val="FF0000"/>
        </w:rPr>
      </w:pPr>
    </w:p>
    <w:tbl>
      <w:tblPr>
        <w:tblW w:w="9694" w:type="dxa"/>
        <w:tblLayout w:type="fixed"/>
        <w:tblCellMar>
          <w:top w:w="55" w:type="dxa"/>
          <w:left w:w="55" w:type="dxa"/>
          <w:bottom w:w="55" w:type="dxa"/>
          <w:right w:w="55" w:type="dxa"/>
        </w:tblCellMar>
        <w:tblLook w:val="04A0"/>
      </w:tblPr>
      <w:tblGrid>
        <w:gridCol w:w="573"/>
        <w:gridCol w:w="4018"/>
        <w:gridCol w:w="2410"/>
        <w:gridCol w:w="1276"/>
        <w:gridCol w:w="283"/>
        <w:gridCol w:w="1134"/>
      </w:tblGrid>
      <w:tr w:rsidR="00102CEE" w:rsidRPr="00CD4F1F" w:rsidTr="00102CEE">
        <w:trPr>
          <w:trHeight w:val="145"/>
        </w:trPr>
        <w:tc>
          <w:tcPr>
            <w:tcW w:w="573" w:type="dxa"/>
            <w:tcBorders>
              <w:top w:val="single" w:sz="2" w:space="0" w:color="000000"/>
              <w:left w:val="single" w:sz="2" w:space="0" w:color="000000"/>
              <w:bottom w:val="single" w:sz="2" w:space="0" w:color="000000"/>
              <w:right w:val="nil"/>
            </w:tcBorders>
            <w:hideMark/>
          </w:tcPr>
          <w:p w:rsidR="00102CEE" w:rsidRPr="00CD4F1F" w:rsidRDefault="00102CEE" w:rsidP="00102CEE">
            <w:pPr>
              <w:pStyle w:val="af0"/>
              <w:snapToGrid w:val="0"/>
              <w:ind w:firstLine="0"/>
              <w:jc w:val="center"/>
              <w:rPr>
                <w:sz w:val="24"/>
                <w:szCs w:val="24"/>
              </w:rPr>
            </w:pPr>
            <w:r w:rsidRPr="00CD4F1F">
              <w:rPr>
                <w:sz w:val="24"/>
                <w:szCs w:val="24"/>
              </w:rPr>
              <w:t>№ п/п</w:t>
            </w:r>
          </w:p>
        </w:tc>
        <w:tc>
          <w:tcPr>
            <w:tcW w:w="4018" w:type="dxa"/>
            <w:tcBorders>
              <w:top w:val="single" w:sz="2" w:space="0" w:color="000000"/>
              <w:left w:val="single" w:sz="2" w:space="0" w:color="000000"/>
              <w:bottom w:val="single" w:sz="2" w:space="0" w:color="000000"/>
              <w:right w:val="nil"/>
            </w:tcBorders>
            <w:hideMark/>
          </w:tcPr>
          <w:p w:rsidR="00102CEE" w:rsidRPr="00CD4F1F" w:rsidRDefault="00102CEE" w:rsidP="00102CEE">
            <w:pPr>
              <w:pStyle w:val="af0"/>
              <w:snapToGrid w:val="0"/>
              <w:ind w:firstLine="0"/>
              <w:jc w:val="center"/>
              <w:rPr>
                <w:sz w:val="24"/>
                <w:szCs w:val="24"/>
              </w:rPr>
            </w:pPr>
            <w:r w:rsidRPr="00CD4F1F">
              <w:rPr>
                <w:sz w:val="24"/>
                <w:szCs w:val="24"/>
              </w:rPr>
              <w:t>Наименование работ (услуг)</w:t>
            </w:r>
          </w:p>
        </w:tc>
        <w:tc>
          <w:tcPr>
            <w:tcW w:w="2410" w:type="dxa"/>
            <w:tcBorders>
              <w:top w:val="single" w:sz="2" w:space="0" w:color="000000"/>
              <w:left w:val="single" w:sz="2" w:space="0" w:color="000000"/>
              <w:bottom w:val="single" w:sz="2" w:space="0" w:color="000000"/>
              <w:right w:val="nil"/>
            </w:tcBorders>
            <w:hideMark/>
          </w:tcPr>
          <w:p w:rsidR="00102CEE" w:rsidRPr="00CD4F1F" w:rsidRDefault="00102CEE" w:rsidP="00102CEE">
            <w:pPr>
              <w:pStyle w:val="af0"/>
              <w:snapToGrid w:val="0"/>
              <w:ind w:firstLine="0"/>
              <w:jc w:val="center"/>
              <w:rPr>
                <w:sz w:val="24"/>
                <w:szCs w:val="24"/>
              </w:rPr>
            </w:pPr>
            <w:r w:rsidRPr="00CD4F1F">
              <w:rPr>
                <w:sz w:val="24"/>
                <w:szCs w:val="24"/>
              </w:rPr>
              <w:t>Периодичность</w:t>
            </w:r>
          </w:p>
        </w:tc>
        <w:tc>
          <w:tcPr>
            <w:tcW w:w="1276" w:type="dxa"/>
            <w:tcBorders>
              <w:top w:val="single" w:sz="2" w:space="0" w:color="000000"/>
              <w:left w:val="single" w:sz="2" w:space="0" w:color="000000"/>
              <w:bottom w:val="single" w:sz="2" w:space="0" w:color="000000"/>
              <w:right w:val="nil"/>
            </w:tcBorders>
            <w:hideMark/>
          </w:tcPr>
          <w:p w:rsidR="00102CEE" w:rsidRPr="00CD4F1F" w:rsidRDefault="00102CEE" w:rsidP="00102CEE">
            <w:pPr>
              <w:pStyle w:val="af0"/>
              <w:snapToGrid w:val="0"/>
              <w:ind w:firstLine="0"/>
              <w:jc w:val="center"/>
              <w:rPr>
                <w:sz w:val="24"/>
                <w:szCs w:val="24"/>
              </w:rPr>
            </w:pPr>
            <w:r w:rsidRPr="00CD4F1F">
              <w:rPr>
                <w:sz w:val="24"/>
                <w:szCs w:val="24"/>
              </w:rPr>
              <w:t>Годовая плата, рублей</w:t>
            </w:r>
          </w:p>
        </w:tc>
        <w:tc>
          <w:tcPr>
            <w:tcW w:w="1417" w:type="dxa"/>
            <w:gridSpan w:val="2"/>
            <w:tcBorders>
              <w:top w:val="single" w:sz="2" w:space="0" w:color="000000"/>
              <w:left w:val="single" w:sz="2" w:space="0" w:color="000000"/>
              <w:bottom w:val="single" w:sz="2" w:space="0" w:color="000000"/>
              <w:right w:val="single" w:sz="2" w:space="0" w:color="000000"/>
            </w:tcBorders>
            <w:hideMark/>
          </w:tcPr>
          <w:p w:rsidR="00102CEE" w:rsidRPr="00CD4F1F" w:rsidRDefault="00102CEE" w:rsidP="00102CEE">
            <w:pPr>
              <w:pStyle w:val="af0"/>
              <w:snapToGrid w:val="0"/>
              <w:ind w:firstLine="0"/>
              <w:jc w:val="center"/>
              <w:rPr>
                <w:sz w:val="24"/>
                <w:szCs w:val="24"/>
              </w:rPr>
            </w:pPr>
            <w:r w:rsidRPr="00CD4F1F">
              <w:rPr>
                <w:sz w:val="24"/>
                <w:szCs w:val="24"/>
              </w:rPr>
              <w:t>Стоимость на 1 м2 общей площади, рублей в месяц</w:t>
            </w:r>
          </w:p>
        </w:tc>
      </w:tr>
      <w:tr w:rsidR="00102CEE" w:rsidRPr="00CD4F1F" w:rsidTr="00102CEE">
        <w:trPr>
          <w:trHeight w:val="145"/>
        </w:trPr>
        <w:tc>
          <w:tcPr>
            <w:tcW w:w="7001" w:type="dxa"/>
            <w:gridSpan w:val="3"/>
            <w:tcBorders>
              <w:top w:val="nil"/>
              <w:left w:val="single" w:sz="2" w:space="0" w:color="000000"/>
              <w:bottom w:val="single" w:sz="2" w:space="0" w:color="000000"/>
              <w:right w:val="single" w:sz="2" w:space="0" w:color="000000"/>
            </w:tcBorders>
            <w:hideMark/>
          </w:tcPr>
          <w:p w:rsidR="00102CEE" w:rsidRPr="00CD4F1F" w:rsidRDefault="00102CEE" w:rsidP="00102CEE">
            <w:pPr>
              <w:pStyle w:val="af0"/>
              <w:snapToGrid w:val="0"/>
              <w:ind w:firstLine="0"/>
              <w:jc w:val="both"/>
              <w:rPr>
                <w:b/>
                <w:sz w:val="24"/>
                <w:szCs w:val="24"/>
              </w:rPr>
            </w:pPr>
            <w:r w:rsidRPr="00CD4F1F">
              <w:rPr>
                <w:b/>
                <w:sz w:val="24"/>
                <w:szCs w:val="24"/>
                <w:lang w:val="en-US"/>
              </w:rPr>
              <w:t>I</w:t>
            </w:r>
            <w:r w:rsidRPr="00CD4F1F">
              <w:rPr>
                <w:b/>
                <w:sz w:val="24"/>
                <w:szCs w:val="24"/>
              </w:rPr>
              <w:t>. Работы, необходимые для надлежащего содержания несущих конструкций  и не несущих конструкций  многоквартирных домов  в соответствии с постановлением Правительства РФ №290 от 03.04.2013, т.ч.:</w:t>
            </w:r>
          </w:p>
        </w:tc>
        <w:tc>
          <w:tcPr>
            <w:tcW w:w="1276" w:type="dxa"/>
            <w:tcBorders>
              <w:top w:val="nil"/>
              <w:left w:val="single" w:sz="2" w:space="0" w:color="000000"/>
              <w:bottom w:val="single" w:sz="2" w:space="0" w:color="000000"/>
              <w:right w:val="single" w:sz="2" w:space="0" w:color="000000"/>
            </w:tcBorders>
          </w:tcPr>
          <w:p w:rsidR="00102CEE" w:rsidRPr="00F02E78" w:rsidRDefault="00102CEE" w:rsidP="00102CEE">
            <w:pPr>
              <w:pStyle w:val="af0"/>
              <w:snapToGrid w:val="0"/>
              <w:ind w:firstLine="0"/>
              <w:jc w:val="center"/>
              <w:rPr>
                <w:b/>
              </w:rPr>
            </w:pPr>
            <w:r>
              <w:rPr>
                <w:b/>
              </w:rPr>
              <w:t>160 730,65</w:t>
            </w:r>
          </w:p>
        </w:tc>
        <w:tc>
          <w:tcPr>
            <w:tcW w:w="1417" w:type="dxa"/>
            <w:gridSpan w:val="2"/>
            <w:tcBorders>
              <w:top w:val="nil"/>
              <w:left w:val="single" w:sz="2" w:space="0" w:color="000000"/>
              <w:bottom w:val="single" w:sz="2" w:space="0" w:color="000000"/>
              <w:right w:val="single" w:sz="2" w:space="0" w:color="000000"/>
            </w:tcBorders>
          </w:tcPr>
          <w:p w:rsidR="00102CEE" w:rsidRPr="00F02E78" w:rsidRDefault="00102CEE" w:rsidP="00102CEE">
            <w:pPr>
              <w:pStyle w:val="af0"/>
              <w:snapToGrid w:val="0"/>
              <w:ind w:firstLine="0"/>
              <w:jc w:val="center"/>
              <w:rPr>
                <w:b/>
              </w:rPr>
            </w:pPr>
            <w:r>
              <w:rPr>
                <w:b/>
              </w:rPr>
              <w:t>0,70</w:t>
            </w:r>
          </w:p>
        </w:tc>
      </w:tr>
      <w:tr w:rsidR="00102CEE" w:rsidRPr="00CD4F1F" w:rsidTr="00102CEE">
        <w:trPr>
          <w:trHeight w:val="145"/>
        </w:trPr>
        <w:tc>
          <w:tcPr>
            <w:tcW w:w="573" w:type="dxa"/>
            <w:tcBorders>
              <w:top w:val="nil"/>
              <w:left w:val="single" w:sz="2" w:space="0" w:color="000000"/>
              <w:bottom w:val="single" w:sz="2" w:space="0" w:color="000000"/>
              <w:right w:val="nil"/>
            </w:tcBorders>
            <w:hideMark/>
          </w:tcPr>
          <w:p w:rsidR="00102CEE" w:rsidRPr="00CD4F1F" w:rsidRDefault="00102CEE" w:rsidP="00102CEE">
            <w:pPr>
              <w:pStyle w:val="af0"/>
              <w:snapToGrid w:val="0"/>
              <w:ind w:firstLine="0"/>
              <w:jc w:val="center"/>
              <w:rPr>
                <w:sz w:val="24"/>
                <w:szCs w:val="24"/>
              </w:rPr>
            </w:pPr>
            <w:r w:rsidRPr="00CD4F1F">
              <w:rPr>
                <w:sz w:val="24"/>
                <w:szCs w:val="24"/>
              </w:rPr>
              <w:t>1.</w:t>
            </w:r>
          </w:p>
        </w:tc>
        <w:tc>
          <w:tcPr>
            <w:tcW w:w="6428" w:type="dxa"/>
            <w:gridSpan w:val="2"/>
            <w:tcBorders>
              <w:top w:val="single" w:sz="2" w:space="0" w:color="000000"/>
              <w:left w:val="single" w:sz="2" w:space="0" w:color="000000"/>
              <w:bottom w:val="single" w:sz="2" w:space="0" w:color="000000"/>
              <w:right w:val="single" w:sz="2" w:space="0" w:color="000000"/>
            </w:tcBorders>
            <w:hideMark/>
          </w:tcPr>
          <w:p w:rsidR="00102CEE" w:rsidRPr="00F74082" w:rsidRDefault="00102CEE" w:rsidP="00102CEE">
            <w:pPr>
              <w:pStyle w:val="af0"/>
              <w:snapToGrid w:val="0"/>
              <w:ind w:firstLine="0"/>
              <w:rPr>
                <w:sz w:val="24"/>
                <w:szCs w:val="24"/>
              </w:rPr>
            </w:pPr>
            <w:r w:rsidRPr="00F74082">
              <w:rPr>
                <w:rFonts w:eastAsia="Calibri"/>
                <w:sz w:val="24"/>
                <w:szCs w:val="24"/>
              </w:rPr>
              <w:t>Работы, выполняемые в отношении всех видов фундаментов</w:t>
            </w:r>
          </w:p>
        </w:tc>
        <w:tc>
          <w:tcPr>
            <w:tcW w:w="1276" w:type="dxa"/>
            <w:tcBorders>
              <w:top w:val="single" w:sz="2" w:space="0" w:color="000000"/>
              <w:left w:val="single" w:sz="2" w:space="0" w:color="000000"/>
              <w:bottom w:val="single" w:sz="2" w:space="0" w:color="000000"/>
              <w:right w:val="single" w:sz="2" w:space="0" w:color="000000"/>
            </w:tcBorders>
          </w:tcPr>
          <w:p w:rsidR="00102CEE" w:rsidRPr="00A25E62" w:rsidRDefault="00102CEE" w:rsidP="00102CEE">
            <w:pPr>
              <w:pStyle w:val="af0"/>
              <w:snapToGrid w:val="0"/>
              <w:ind w:firstLine="0"/>
              <w:jc w:val="center"/>
              <w:rPr>
                <w:sz w:val="24"/>
                <w:szCs w:val="24"/>
              </w:rPr>
            </w:pPr>
            <w:r>
              <w:rPr>
                <w:sz w:val="24"/>
                <w:szCs w:val="24"/>
              </w:rPr>
              <w:t>32 146,13</w:t>
            </w:r>
          </w:p>
        </w:tc>
        <w:tc>
          <w:tcPr>
            <w:tcW w:w="1417" w:type="dxa"/>
            <w:gridSpan w:val="2"/>
            <w:tcBorders>
              <w:top w:val="single" w:sz="2" w:space="0" w:color="000000"/>
              <w:left w:val="single" w:sz="2" w:space="0" w:color="000000"/>
              <w:bottom w:val="single" w:sz="2" w:space="0" w:color="000000"/>
              <w:right w:val="single" w:sz="2" w:space="0" w:color="000000"/>
            </w:tcBorders>
          </w:tcPr>
          <w:p w:rsidR="00102CEE" w:rsidRPr="00F74082" w:rsidRDefault="00102CEE" w:rsidP="00102CEE">
            <w:pPr>
              <w:pStyle w:val="af0"/>
              <w:snapToGrid w:val="0"/>
              <w:ind w:firstLine="0"/>
              <w:jc w:val="center"/>
              <w:rPr>
                <w:sz w:val="24"/>
                <w:szCs w:val="24"/>
              </w:rPr>
            </w:pPr>
            <w:r>
              <w:rPr>
                <w:sz w:val="24"/>
                <w:szCs w:val="24"/>
              </w:rPr>
              <w:t>0,14</w:t>
            </w:r>
          </w:p>
        </w:tc>
      </w:tr>
      <w:tr w:rsidR="00102CEE" w:rsidRPr="00CD4F1F" w:rsidTr="00102CEE">
        <w:trPr>
          <w:trHeight w:val="145"/>
        </w:trPr>
        <w:tc>
          <w:tcPr>
            <w:tcW w:w="573" w:type="dxa"/>
            <w:tcBorders>
              <w:top w:val="nil"/>
              <w:left w:val="single" w:sz="2" w:space="0" w:color="000000"/>
              <w:bottom w:val="single" w:sz="2" w:space="0" w:color="000000"/>
              <w:right w:val="nil"/>
            </w:tcBorders>
            <w:hideMark/>
          </w:tcPr>
          <w:p w:rsidR="00102CEE" w:rsidRPr="00D060DE" w:rsidRDefault="00102CEE" w:rsidP="00102CEE">
            <w:pPr>
              <w:pStyle w:val="af0"/>
              <w:snapToGrid w:val="0"/>
              <w:ind w:firstLine="0"/>
              <w:jc w:val="center"/>
              <w:rPr>
                <w:sz w:val="24"/>
                <w:szCs w:val="24"/>
              </w:rPr>
            </w:pPr>
          </w:p>
        </w:tc>
        <w:tc>
          <w:tcPr>
            <w:tcW w:w="6428" w:type="dxa"/>
            <w:gridSpan w:val="2"/>
            <w:tcBorders>
              <w:top w:val="single" w:sz="2" w:space="0" w:color="000000"/>
              <w:left w:val="single" w:sz="2" w:space="0" w:color="000000"/>
              <w:bottom w:val="single" w:sz="2" w:space="0" w:color="000000"/>
              <w:right w:val="single" w:sz="2" w:space="0" w:color="000000"/>
            </w:tcBorders>
            <w:hideMark/>
          </w:tcPr>
          <w:p w:rsidR="00102CEE" w:rsidRPr="00D060DE" w:rsidRDefault="00102CEE" w:rsidP="00102CEE">
            <w:pPr>
              <w:autoSpaceDE w:val="0"/>
              <w:autoSpaceDN w:val="0"/>
              <w:adjustRightInd w:val="0"/>
              <w:ind w:hanging="6"/>
              <w:jc w:val="both"/>
              <w:rPr>
                <w:rFonts w:eastAsia="Calibri"/>
                <w:i/>
              </w:rPr>
            </w:pPr>
            <w:r w:rsidRPr="00D060DE">
              <w:rPr>
                <w:rFonts w:eastAsia="Calibri"/>
                <w:i/>
              </w:rPr>
              <w:t>проверка соответствия параметров вертикальной планировки территории вокруг здания проектным параметрам. Устранение выявленных нарушений;</w:t>
            </w:r>
          </w:p>
          <w:p w:rsidR="00102CEE" w:rsidRPr="00D060DE" w:rsidRDefault="00102CEE" w:rsidP="00102CEE">
            <w:pPr>
              <w:autoSpaceDE w:val="0"/>
              <w:autoSpaceDN w:val="0"/>
              <w:adjustRightInd w:val="0"/>
              <w:ind w:hanging="6"/>
              <w:jc w:val="both"/>
              <w:rPr>
                <w:rFonts w:eastAsia="Calibri"/>
                <w:i/>
              </w:rPr>
            </w:pPr>
            <w:r w:rsidRPr="00D060DE">
              <w:rPr>
                <w:rFonts w:eastAsia="Calibri"/>
                <w:i/>
              </w:rPr>
              <w:t>проверка технического состояния видимых частей конструкций с выявлением:</w:t>
            </w:r>
          </w:p>
          <w:p w:rsidR="00102CEE" w:rsidRPr="00D060DE" w:rsidRDefault="00102CEE" w:rsidP="00102CEE">
            <w:pPr>
              <w:autoSpaceDE w:val="0"/>
              <w:autoSpaceDN w:val="0"/>
              <w:adjustRightInd w:val="0"/>
              <w:ind w:hanging="6"/>
              <w:jc w:val="both"/>
              <w:rPr>
                <w:rFonts w:eastAsia="Calibri"/>
                <w:i/>
              </w:rPr>
            </w:pPr>
            <w:r w:rsidRPr="00D060DE">
              <w:rPr>
                <w:rFonts w:eastAsia="Calibri"/>
                <w:i/>
              </w:rPr>
              <w:t>признаков неравномерных осадок фундаментов всех типов;</w:t>
            </w:r>
          </w:p>
          <w:p w:rsidR="00102CEE" w:rsidRPr="00D060DE" w:rsidRDefault="00102CEE" w:rsidP="00102CEE">
            <w:pPr>
              <w:autoSpaceDE w:val="0"/>
              <w:autoSpaceDN w:val="0"/>
              <w:adjustRightInd w:val="0"/>
              <w:ind w:hanging="6"/>
              <w:jc w:val="both"/>
              <w:rPr>
                <w:rFonts w:eastAsia="Calibri"/>
                <w:i/>
              </w:rPr>
            </w:pPr>
            <w:r w:rsidRPr="00D060DE">
              <w:rPr>
                <w:rFonts w:eastAsia="Calibri"/>
                <w:i/>
              </w:rPr>
              <w:t>коррозии арматуры, расслаивания, трещин, выпучивания, отклонения от вертикали;</w:t>
            </w:r>
          </w:p>
          <w:p w:rsidR="00102CEE" w:rsidRPr="00D060DE" w:rsidRDefault="00102CEE" w:rsidP="00102CEE">
            <w:pPr>
              <w:autoSpaceDE w:val="0"/>
              <w:autoSpaceDN w:val="0"/>
              <w:adjustRightInd w:val="0"/>
              <w:ind w:hanging="6"/>
              <w:jc w:val="both"/>
              <w:rPr>
                <w:rFonts w:eastAsia="Calibri"/>
                <w:i/>
              </w:rPr>
            </w:pPr>
            <w:r w:rsidRPr="00D060DE">
              <w:rPr>
                <w:rFonts w:eastAsia="Calibri"/>
                <w:i/>
              </w:rPr>
              <w:lastRenderedPageBreak/>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p w:rsidR="00102CEE" w:rsidRPr="00D060DE" w:rsidRDefault="00102CEE" w:rsidP="00102CEE">
            <w:pPr>
              <w:autoSpaceDE w:val="0"/>
              <w:autoSpaceDN w:val="0"/>
              <w:adjustRightInd w:val="0"/>
              <w:ind w:hanging="6"/>
              <w:jc w:val="both"/>
            </w:pPr>
            <w:r w:rsidRPr="00D060DE">
              <w:rPr>
                <w:rFonts w:eastAsia="Calibri"/>
                <w:i/>
              </w:rPr>
              <w:t>проверка гидроизоляции и водоотвода фундамента. При выявлении нарушений - восстановление их работоспособности.</w:t>
            </w:r>
          </w:p>
        </w:tc>
        <w:tc>
          <w:tcPr>
            <w:tcW w:w="2693" w:type="dxa"/>
            <w:gridSpan w:val="3"/>
            <w:tcBorders>
              <w:top w:val="single" w:sz="2" w:space="0" w:color="000000"/>
              <w:left w:val="single" w:sz="2" w:space="0" w:color="000000"/>
              <w:bottom w:val="single" w:sz="2" w:space="0" w:color="000000"/>
              <w:right w:val="single" w:sz="2" w:space="0" w:color="000000"/>
            </w:tcBorders>
          </w:tcPr>
          <w:p w:rsidR="00102CEE" w:rsidRPr="00CD4F1F" w:rsidRDefault="00102CEE" w:rsidP="00102CEE">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lastRenderedPageBreak/>
              <w:t xml:space="preserve">осмотры </w:t>
            </w:r>
          </w:p>
          <w:p w:rsidR="00102CEE" w:rsidRPr="00CD4F1F" w:rsidRDefault="00102CEE" w:rsidP="00102CEE">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t xml:space="preserve">не реже 2 раз в год; </w:t>
            </w:r>
          </w:p>
          <w:p w:rsidR="00102CEE" w:rsidRPr="00CD4F1F" w:rsidRDefault="00102CEE" w:rsidP="00102CEE">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t>устранение нарушений - по мере необходимости</w:t>
            </w:r>
          </w:p>
          <w:p w:rsidR="00102CEE" w:rsidRPr="00CD4F1F" w:rsidRDefault="00102CEE" w:rsidP="00102CEE">
            <w:pPr>
              <w:pStyle w:val="af0"/>
              <w:snapToGrid w:val="0"/>
              <w:ind w:firstLine="0"/>
              <w:rPr>
                <w:sz w:val="24"/>
                <w:szCs w:val="24"/>
              </w:rPr>
            </w:pPr>
          </w:p>
        </w:tc>
      </w:tr>
      <w:tr w:rsidR="00102CEE" w:rsidRPr="00CD4F1F" w:rsidTr="00102CEE">
        <w:trPr>
          <w:trHeight w:val="145"/>
        </w:trPr>
        <w:tc>
          <w:tcPr>
            <w:tcW w:w="573" w:type="dxa"/>
            <w:tcBorders>
              <w:top w:val="nil"/>
              <w:left w:val="single" w:sz="2" w:space="0" w:color="000000"/>
              <w:bottom w:val="single" w:sz="2" w:space="0" w:color="000000"/>
              <w:right w:val="nil"/>
            </w:tcBorders>
            <w:hideMark/>
          </w:tcPr>
          <w:p w:rsidR="00102CEE" w:rsidRPr="00943CCB" w:rsidRDefault="00102CEE" w:rsidP="00102CEE">
            <w:pPr>
              <w:pStyle w:val="af0"/>
              <w:snapToGrid w:val="0"/>
              <w:ind w:firstLine="0"/>
              <w:jc w:val="center"/>
              <w:rPr>
                <w:sz w:val="24"/>
                <w:szCs w:val="24"/>
              </w:rPr>
            </w:pPr>
            <w:r w:rsidRPr="00943CCB">
              <w:rPr>
                <w:sz w:val="24"/>
                <w:szCs w:val="24"/>
              </w:rPr>
              <w:lastRenderedPageBreak/>
              <w:t>2.</w:t>
            </w:r>
          </w:p>
        </w:tc>
        <w:tc>
          <w:tcPr>
            <w:tcW w:w="6428" w:type="dxa"/>
            <w:gridSpan w:val="2"/>
            <w:tcBorders>
              <w:top w:val="single" w:sz="2" w:space="0" w:color="000000"/>
              <w:left w:val="single" w:sz="2" w:space="0" w:color="000000"/>
              <w:bottom w:val="single" w:sz="2" w:space="0" w:color="000000"/>
              <w:right w:val="single" w:sz="2" w:space="0" w:color="000000"/>
            </w:tcBorders>
            <w:hideMark/>
          </w:tcPr>
          <w:p w:rsidR="00102CEE" w:rsidRPr="00943CCB" w:rsidRDefault="00102CEE" w:rsidP="00102CEE">
            <w:pPr>
              <w:pStyle w:val="af0"/>
              <w:snapToGrid w:val="0"/>
              <w:ind w:firstLine="0"/>
              <w:rPr>
                <w:sz w:val="24"/>
                <w:szCs w:val="24"/>
              </w:rPr>
            </w:pPr>
            <w:r w:rsidRPr="00943CCB">
              <w:rPr>
                <w:sz w:val="24"/>
                <w:szCs w:val="24"/>
              </w:rPr>
              <w:t>Работы, выполняемые для надлежащего содержания стен многоквартирных домов</w:t>
            </w:r>
          </w:p>
        </w:tc>
        <w:tc>
          <w:tcPr>
            <w:tcW w:w="1276" w:type="dxa"/>
            <w:tcBorders>
              <w:top w:val="single" w:sz="2" w:space="0" w:color="000000"/>
              <w:left w:val="single" w:sz="2" w:space="0" w:color="000000"/>
              <w:bottom w:val="single" w:sz="2" w:space="0" w:color="000000"/>
              <w:right w:val="single" w:sz="2" w:space="0" w:color="000000"/>
            </w:tcBorders>
          </w:tcPr>
          <w:p w:rsidR="00102CEE" w:rsidRPr="00943CCB" w:rsidRDefault="00102CEE" w:rsidP="00102CEE">
            <w:pPr>
              <w:pStyle w:val="af0"/>
              <w:snapToGrid w:val="0"/>
              <w:ind w:firstLine="0"/>
              <w:jc w:val="center"/>
              <w:rPr>
                <w:sz w:val="24"/>
                <w:szCs w:val="24"/>
              </w:rPr>
            </w:pPr>
            <w:r w:rsidRPr="00943CCB">
              <w:rPr>
                <w:sz w:val="24"/>
                <w:szCs w:val="24"/>
              </w:rPr>
              <w:t>32 146,13</w:t>
            </w:r>
          </w:p>
        </w:tc>
        <w:tc>
          <w:tcPr>
            <w:tcW w:w="1417" w:type="dxa"/>
            <w:gridSpan w:val="2"/>
            <w:tcBorders>
              <w:top w:val="single" w:sz="2" w:space="0" w:color="000000"/>
              <w:left w:val="single" w:sz="2" w:space="0" w:color="000000"/>
              <w:bottom w:val="single" w:sz="2" w:space="0" w:color="000000"/>
              <w:right w:val="single" w:sz="2" w:space="0" w:color="000000"/>
            </w:tcBorders>
          </w:tcPr>
          <w:p w:rsidR="00102CEE" w:rsidRPr="00943CCB" w:rsidRDefault="00102CEE" w:rsidP="00102CEE">
            <w:pPr>
              <w:pStyle w:val="af0"/>
              <w:snapToGrid w:val="0"/>
              <w:ind w:firstLine="0"/>
              <w:jc w:val="center"/>
              <w:rPr>
                <w:sz w:val="24"/>
                <w:szCs w:val="24"/>
              </w:rPr>
            </w:pPr>
            <w:r w:rsidRPr="00943CCB">
              <w:rPr>
                <w:sz w:val="24"/>
                <w:szCs w:val="24"/>
              </w:rPr>
              <w:t>0,14</w:t>
            </w:r>
          </w:p>
        </w:tc>
      </w:tr>
      <w:tr w:rsidR="00102CEE" w:rsidRPr="00CD4F1F" w:rsidTr="00102CEE">
        <w:trPr>
          <w:trHeight w:val="145"/>
        </w:trPr>
        <w:tc>
          <w:tcPr>
            <w:tcW w:w="573" w:type="dxa"/>
            <w:tcBorders>
              <w:top w:val="nil"/>
              <w:left w:val="single" w:sz="2" w:space="0" w:color="000000"/>
              <w:bottom w:val="single" w:sz="2" w:space="0" w:color="000000"/>
              <w:right w:val="nil"/>
            </w:tcBorders>
            <w:hideMark/>
          </w:tcPr>
          <w:p w:rsidR="00102CEE" w:rsidRPr="00943CCB" w:rsidRDefault="00102CEE" w:rsidP="00102CEE">
            <w:pPr>
              <w:pStyle w:val="af0"/>
              <w:snapToGrid w:val="0"/>
              <w:ind w:firstLine="0"/>
              <w:jc w:val="center"/>
              <w:rPr>
                <w:sz w:val="24"/>
                <w:szCs w:val="24"/>
              </w:rPr>
            </w:pPr>
          </w:p>
        </w:tc>
        <w:tc>
          <w:tcPr>
            <w:tcW w:w="6428" w:type="dxa"/>
            <w:gridSpan w:val="2"/>
            <w:tcBorders>
              <w:top w:val="single" w:sz="2" w:space="0" w:color="000000"/>
              <w:left w:val="single" w:sz="2" w:space="0" w:color="000000"/>
              <w:bottom w:val="single" w:sz="2" w:space="0" w:color="000000"/>
              <w:right w:val="single" w:sz="2" w:space="0" w:color="000000"/>
            </w:tcBorders>
            <w:hideMark/>
          </w:tcPr>
          <w:p w:rsidR="00102CEE" w:rsidRPr="00943CCB" w:rsidRDefault="00102CEE" w:rsidP="00102CEE">
            <w:pPr>
              <w:autoSpaceDE w:val="0"/>
              <w:autoSpaceDN w:val="0"/>
              <w:adjustRightInd w:val="0"/>
              <w:ind w:hanging="6"/>
              <w:jc w:val="both"/>
              <w:rPr>
                <w:rFonts w:eastAsia="Calibri"/>
                <w:i/>
              </w:rPr>
            </w:pPr>
            <w:r w:rsidRPr="00943CCB">
              <w:rPr>
                <w:rFonts w:eastAsia="Calibri"/>
                <w:i/>
              </w:rPr>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гидроизоляции между цокольной частью здания и стенами, неисправности водоотводов;</w:t>
            </w:r>
          </w:p>
          <w:p w:rsidR="00102CEE" w:rsidRPr="00943CCB" w:rsidRDefault="00102CEE" w:rsidP="00102CEE">
            <w:pPr>
              <w:autoSpaceDE w:val="0"/>
              <w:autoSpaceDN w:val="0"/>
              <w:adjustRightInd w:val="0"/>
              <w:ind w:hanging="6"/>
              <w:jc w:val="both"/>
              <w:rPr>
                <w:rFonts w:eastAsia="Calibri"/>
                <w:i/>
              </w:rPr>
            </w:pPr>
            <w:r w:rsidRPr="00943CCB">
              <w:rPr>
                <w:rFonts w:eastAsia="Calibri"/>
                <w:i/>
              </w:rPr>
              <w:t>выявление следов коррозии, деформаций и трещин в местах расположения арматуры и закладных деталей, наличия трещин в местах примыкания внутренних поперечных стен к наружным стенам из несущих и самонесущих панелей, из крупноразмерных блоков;</w:t>
            </w:r>
          </w:p>
          <w:p w:rsidR="00102CEE" w:rsidRPr="00943CCB" w:rsidRDefault="00102CEE" w:rsidP="00102CEE">
            <w:pPr>
              <w:autoSpaceDE w:val="0"/>
              <w:autoSpaceDN w:val="0"/>
              <w:adjustRightInd w:val="0"/>
              <w:ind w:hanging="6"/>
              <w:jc w:val="both"/>
              <w:rPr>
                <w:rFonts w:eastAsia="Calibri"/>
                <w:i/>
              </w:rPr>
            </w:pPr>
            <w:r w:rsidRPr="00943CCB">
              <w:rPr>
                <w:rFonts w:eastAsia="Calibri"/>
                <w:i/>
              </w:rPr>
              <w:t>выявление повреждений в кладке, наличия и характера трещин, выветривания, отклонения от вертикали и выпучивания отдельных участков стен;</w:t>
            </w:r>
          </w:p>
          <w:p w:rsidR="00102CEE" w:rsidRPr="00943CCB" w:rsidRDefault="00102CEE" w:rsidP="00102CEE">
            <w:pPr>
              <w:autoSpaceDE w:val="0"/>
              <w:autoSpaceDN w:val="0"/>
              <w:adjustRightInd w:val="0"/>
              <w:ind w:hanging="6"/>
              <w:jc w:val="both"/>
            </w:pPr>
            <w:r w:rsidRPr="00943CCB">
              <w:rPr>
                <w:rFonts w:eastAsia="Calibri"/>
                <w:i/>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2693" w:type="dxa"/>
            <w:gridSpan w:val="3"/>
            <w:tcBorders>
              <w:top w:val="single" w:sz="2" w:space="0" w:color="000000"/>
              <w:left w:val="single" w:sz="2" w:space="0" w:color="000000"/>
              <w:bottom w:val="single" w:sz="2" w:space="0" w:color="000000"/>
              <w:right w:val="single" w:sz="2" w:space="0" w:color="000000"/>
            </w:tcBorders>
          </w:tcPr>
          <w:p w:rsidR="00102CEE" w:rsidRPr="00943CCB" w:rsidRDefault="00102CEE" w:rsidP="00102CEE">
            <w:pPr>
              <w:pStyle w:val="ConsPlusDocList0"/>
              <w:snapToGrid w:val="0"/>
              <w:jc w:val="center"/>
              <w:rPr>
                <w:rFonts w:ascii="Times New Roman" w:hAnsi="Times New Roman" w:cs="Times New Roman"/>
                <w:i/>
                <w:iCs/>
                <w:sz w:val="24"/>
                <w:szCs w:val="24"/>
              </w:rPr>
            </w:pPr>
            <w:r w:rsidRPr="00943CCB">
              <w:rPr>
                <w:rFonts w:ascii="Times New Roman" w:hAnsi="Times New Roman" w:cs="Times New Roman"/>
                <w:i/>
                <w:iCs/>
                <w:sz w:val="24"/>
                <w:szCs w:val="24"/>
              </w:rPr>
              <w:t xml:space="preserve">осмотры </w:t>
            </w:r>
          </w:p>
          <w:p w:rsidR="00102CEE" w:rsidRPr="00943CCB" w:rsidRDefault="00102CEE" w:rsidP="00102CEE">
            <w:pPr>
              <w:pStyle w:val="ConsPlusDocList0"/>
              <w:snapToGrid w:val="0"/>
              <w:jc w:val="center"/>
              <w:rPr>
                <w:rFonts w:ascii="Times New Roman" w:hAnsi="Times New Roman" w:cs="Times New Roman"/>
                <w:i/>
                <w:iCs/>
                <w:sz w:val="24"/>
                <w:szCs w:val="24"/>
              </w:rPr>
            </w:pPr>
            <w:r w:rsidRPr="00943CCB">
              <w:rPr>
                <w:rFonts w:ascii="Times New Roman" w:hAnsi="Times New Roman" w:cs="Times New Roman"/>
                <w:i/>
                <w:iCs/>
                <w:sz w:val="24"/>
                <w:szCs w:val="24"/>
              </w:rPr>
              <w:t xml:space="preserve">не реже 2 раз в год; </w:t>
            </w:r>
          </w:p>
          <w:p w:rsidR="00102CEE" w:rsidRPr="00943CCB" w:rsidRDefault="00102CEE" w:rsidP="00102CEE">
            <w:pPr>
              <w:pStyle w:val="ConsPlusDocList0"/>
              <w:snapToGrid w:val="0"/>
              <w:jc w:val="center"/>
              <w:rPr>
                <w:rFonts w:ascii="Times New Roman" w:hAnsi="Times New Roman" w:cs="Times New Roman"/>
                <w:i/>
                <w:iCs/>
                <w:sz w:val="24"/>
                <w:szCs w:val="24"/>
              </w:rPr>
            </w:pPr>
            <w:r w:rsidRPr="00943CCB">
              <w:rPr>
                <w:rFonts w:ascii="Times New Roman" w:hAnsi="Times New Roman" w:cs="Times New Roman"/>
                <w:i/>
                <w:iCs/>
                <w:sz w:val="24"/>
                <w:szCs w:val="24"/>
              </w:rPr>
              <w:t>устранение нарушений - по мере необходимости</w:t>
            </w:r>
          </w:p>
          <w:p w:rsidR="00102CEE" w:rsidRPr="00943CCB" w:rsidRDefault="00102CEE" w:rsidP="00102CEE">
            <w:pPr>
              <w:pStyle w:val="af0"/>
              <w:snapToGrid w:val="0"/>
              <w:ind w:firstLine="0"/>
              <w:rPr>
                <w:sz w:val="24"/>
                <w:szCs w:val="24"/>
              </w:rPr>
            </w:pPr>
          </w:p>
        </w:tc>
      </w:tr>
      <w:tr w:rsidR="00102CEE" w:rsidRPr="00CD4F1F" w:rsidTr="00102CEE">
        <w:trPr>
          <w:trHeight w:val="145"/>
        </w:trPr>
        <w:tc>
          <w:tcPr>
            <w:tcW w:w="573" w:type="dxa"/>
            <w:tcBorders>
              <w:top w:val="nil"/>
              <w:left w:val="single" w:sz="2" w:space="0" w:color="000000"/>
              <w:bottom w:val="single" w:sz="2" w:space="0" w:color="000000"/>
              <w:right w:val="nil"/>
            </w:tcBorders>
            <w:hideMark/>
          </w:tcPr>
          <w:p w:rsidR="00102CEE" w:rsidRPr="00CD4F1F" w:rsidRDefault="00102CEE" w:rsidP="00102CEE">
            <w:pPr>
              <w:pStyle w:val="af0"/>
              <w:snapToGrid w:val="0"/>
              <w:ind w:firstLine="0"/>
              <w:jc w:val="center"/>
              <w:rPr>
                <w:sz w:val="24"/>
                <w:szCs w:val="24"/>
              </w:rPr>
            </w:pPr>
            <w:r>
              <w:rPr>
                <w:sz w:val="24"/>
                <w:szCs w:val="24"/>
              </w:rPr>
              <w:t>3.</w:t>
            </w:r>
          </w:p>
        </w:tc>
        <w:tc>
          <w:tcPr>
            <w:tcW w:w="6428" w:type="dxa"/>
            <w:gridSpan w:val="2"/>
            <w:tcBorders>
              <w:top w:val="single" w:sz="2" w:space="0" w:color="000000"/>
              <w:left w:val="single" w:sz="2" w:space="0" w:color="000000"/>
              <w:bottom w:val="single" w:sz="2" w:space="0" w:color="000000"/>
              <w:right w:val="single" w:sz="2" w:space="0" w:color="000000"/>
            </w:tcBorders>
            <w:hideMark/>
          </w:tcPr>
          <w:p w:rsidR="00102CEE" w:rsidRPr="00CD4F1F" w:rsidRDefault="00102CEE" w:rsidP="00102CEE">
            <w:pPr>
              <w:pStyle w:val="af0"/>
              <w:snapToGrid w:val="0"/>
              <w:ind w:firstLine="0"/>
              <w:jc w:val="both"/>
              <w:rPr>
                <w:sz w:val="24"/>
                <w:szCs w:val="24"/>
              </w:rPr>
            </w:pPr>
            <w:r w:rsidRPr="00CD4F1F">
              <w:rPr>
                <w:sz w:val="24"/>
                <w:szCs w:val="24"/>
              </w:rPr>
              <w:t xml:space="preserve">Работы, выполняемые для надлежащего содержания </w:t>
            </w:r>
            <w:r>
              <w:rPr>
                <w:sz w:val="24"/>
                <w:szCs w:val="24"/>
              </w:rPr>
              <w:t xml:space="preserve">крыш </w:t>
            </w:r>
            <w:r w:rsidRPr="00CD4F1F">
              <w:rPr>
                <w:sz w:val="24"/>
                <w:szCs w:val="24"/>
              </w:rPr>
              <w:t>многоквартирных домов</w:t>
            </w:r>
          </w:p>
        </w:tc>
        <w:tc>
          <w:tcPr>
            <w:tcW w:w="1276" w:type="dxa"/>
            <w:tcBorders>
              <w:top w:val="single" w:sz="2" w:space="0" w:color="000000"/>
              <w:left w:val="single" w:sz="2" w:space="0" w:color="000000"/>
              <w:bottom w:val="single" w:sz="2" w:space="0" w:color="000000"/>
              <w:right w:val="single" w:sz="2" w:space="0" w:color="000000"/>
            </w:tcBorders>
          </w:tcPr>
          <w:p w:rsidR="00102CEE" w:rsidRPr="00A25E62" w:rsidRDefault="00102CEE" w:rsidP="00102CEE">
            <w:pPr>
              <w:pStyle w:val="af0"/>
              <w:snapToGrid w:val="0"/>
              <w:ind w:firstLine="0"/>
              <w:jc w:val="center"/>
              <w:rPr>
                <w:sz w:val="24"/>
                <w:szCs w:val="24"/>
              </w:rPr>
            </w:pPr>
            <w:r>
              <w:rPr>
                <w:sz w:val="24"/>
                <w:szCs w:val="24"/>
              </w:rPr>
              <w:t>32 146,13</w:t>
            </w:r>
          </w:p>
        </w:tc>
        <w:tc>
          <w:tcPr>
            <w:tcW w:w="1417" w:type="dxa"/>
            <w:gridSpan w:val="2"/>
            <w:tcBorders>
              <w:top w:val="single" w:sz="2" w:space="0" w:color="000000"/>
              <w:left w:val="single" w:sz="2" w:space="0" w:color="000000"/>
              <w:bottom w:val="single" w:sz="2" w:space="0" w:color="000000"/>
              <w:right w:val="single" w:sz="2" w:space="0" w:color="000000"/>
            </w:tcBorders>
          </w:tcPr>
          <w:p w:rsidR="00102CEE" w:rsidRPr="00F74082" w:rsidRDefault="00102CEE" w:rsidP="00102CEE">
            <w:pPr>
              <w:pStyle w:val="af0"/>
              <w:snapToGrid w:val="0"/>
              <w:ind w:firstLine="0"/>
              <w:jc w:val="center"/>
              <w:rPr>
                <w:sz w:val="24"/>
                <w:szCs w:val="24"/>
              </w:rPr>
            </w:pPr>
            <w:r>
              <w:rPr>
                <w:sz w:val="24"/>
                <w:szCs w:val="24"/>
              </w:rPr>
              <w:t>0,14</w:t>
            </w:r>
          </w:p>
        </w:tc>
      </w:tr>
      <w:tr w:rsidR="00102CEE" w:rsidRPr="00CD4F1F" w:rsidTr="00102CEE">
        <w:trPr>
          <w:trHeight w:val="654"/>
        </w:trPr>
        <w:tc>
          <w:tcPr>
            <w:tcW w:w="573" w:type="dxa"/>
            <w:tcBorders>
              <w:top w:val="nil"/>
              <w:left w:val="single" w:sz="2" w:space="0" w:color="000000"/>
              <w:bottom w:val="single" w:sz="4" w:space="0" w:color="000000"/>
              <w:right w:val="nil"/>
            </w:tcBorders>
          </w:tcPr>
          <w:p w:rsidR="00102CEE" w:rsidRPr="00CD4F1F" w:rsidRDefault="00102CEE" w:rsidP="00102CEE">
            <w:pPr>
              <w:pStyle w:val="af0"/>
              <w:snapToGrid w:val="0"/>
              <w:ind w:firstLine="0"/>
              <w:jc w:val="center"/>
              <w:rPr>
                <w:sz w:val="24"/>
                <w:szCs w:val="24"/>
              </w:rPr>
            </w:pPr>
          </w:p>
        </w:tc>
        <w:tc>
          <w:tcPr>
            <w:tcW w:w="6428" w:type="dxa"/>
            <w:gridSpan w:val="2"/>
            <w:tcBorders>
              <w:top w:val="nil"/>
              <w:left w:val="single" w:sz="2" w:space="0" w:color="000000"/>
              <w:bottom w:val="single" w:sz="4" w:space="0" w:color="000000"/>
              <w:right w:val="single" w:sz="2" w:space="0" w:color="000000"/>
            </w:tcBorders>
            <w:hideMark/>
          </w:tcPr>
          <w:p w:rsidR="00102CEE" w:rsidRPr="00E42070" w:rsidRDefault="00102CEE" w:rsidP="00102CEE">
            <w:pPr>
              <w:autoSpaceDE w:val="0"/>
              <w:autoSpaceDN w:val="0"/>
              <w:adjustRightInd w:val="0"/>
              <w:ind w:hanging="6"/>
              <w:jc w:val="both"/>
              <w:rPr>
                <w:rFonts w:eastAsia="Calibri"/>
                <w:i/>
              </w:rPr>
            </w:pPr>
            <w:r w:rsidRPr="00E42070">
              <w:rPr>
                <w:rFonts w:eastAsia="Calibri"/>
                <w:i/>
              </w:rPr>
              <w:t>проверка кровли на отсутствие протечек;</w:t>
            </w:r>
          </w:p>
          <w:p w:rsidR="00102CEE" w:rsidRPr="00E42070" w:rsidRDefault="00102CEE" w:rsidP="00102CEE">
            <w:pPr>
              <w:autoSpaceDE w:val="0"/>
              <w:autoSpaceDN w:val="0"/>
              <w:adjustRightInd w:val="0"/>
              <w:ind w:hanging="6"/>
              <w:jc w:val="both"/>
              <w:rPr>
                <w:rFonts w:eastAsia="Calibri"/>
                <w:i/>
              </w:rPr>
            </w:pPr>
            <w:r w:rsidRPr="00E42070">
              <w:rPr>
                <w:rFonts w:eastAsia="Calibri"/>
                <w:i/>
              </w:rPr>
              <w:t>проверка оборудования, расположенного на крыше;</w:t>
            </w:r>
          </w:p>
          <w:p w:rsidR="00102CEE" w:rsidRPr="00E42070" w:rsidRDefault="00102CEE" w:rsidP="00102CEE">
            <w:pPr>
              <w:autoSpaceDE w:val="0"/>
              <w:autoSpaceDN w:val="0"/>
              <w:adjustRightInd w:val="0"/>
              <w:ind w:hanging="6"/>
              <w:jc w:val="both"/>
              <w:rPr>
                <w:rFonts w:eastAsia="Calibri"/>
                <w:i/>
              </w:rPr>
            </w:pPr>
            <w:r w:rsidRPr="00E42070">
              <w:rPr>
                <w:rFonts w:eastAsia="Calibri"/>
                <w:i/>
              </w:rPr>
              <w:t>выявление деформации и повреждений несущих кровельных конструкций, защиты деревянных конструкций, креплений элементов несущих конструкций крыши, водоотводящих устройств и оборудования, выходов на крыши, осадочных и температурных швов, водоприемных воронок внутреннего водостока;</w:t>
            </w:r>
          </w:p>
          <w:p w:rsidR="00102CEE" w:rsidRPr="00E42070" w:rsidRDefault="00102CEE" w:rsidP="00102CEE">
            <w:pPr>
              <w:autoSpaceDE w:val="0"/>
              <w:autoSpaceDN w:val="0"/>
              <w:adjustRightInd w:val="0"/>
              <w:ind w:hanging="6"/>
              <w:jc w:val="both"/>
              <w:rPr>
                <w:rFonts w:eastAsia="Calibri"/>
                <w:i/>
              </w:rPr>
            </w:pPr>
            <w:r w:rsidRPr="00E42070">
              <w:rPr>
                <w:rFonts w:eastAsia="Calibri"/>
                <w:i/>
              </w:rPr>
              <w:t>проверка температурно-влажностного режима и воздухообмена на чердаке</w:t>
            </w:r>
            <w:r>
              <w:rPr>
                <w:rFonts w:eastAsia="Calibri"/>
                <w:i/>
              </w:rPr>
              <w:t xml:space="preserve"> либо </w:t>
            </w:r>
            <w:r w:rsidRPr="00E42070">
              <w:rPr>
                <w:rFonts w:eastAsia="Calibri"/>
                <w:i/>
              </w:rPr>
              <w:t>осмотр потолков верхних этажей домов с совмещенными (бесчердачными) крышами для обеспечения нормативных требований их эксплуатации в период продолжительной и устойчивой отрицательной температуры наружного воздуха, влияющей на возможные промерзания их покрытий;</w:t>
            </w:r>
          </w:p>
          <w:p w:rsidR="00102CEE" w:rsidRPr="00E42070" w:rsidRDefault="00102CEE" w:rsidP="00102CEE">
            <w:pPr>
              <w:autoSpaceDE w:val="0"/>
              <w:autoSpaceDN w:val="0"/>
              <w:adjustRightInd w:val="0"/>
              <w:ind w:hanging="6"/>
              <w:jc w:val="both"/>
              <w:rPr>
                <w:rFonts w:eastAsia="Calibri"/>
                <w:i/>
              </w:rPr>
            </w:pPr>
            <w:r w:rsidRPr="00E42070">
              <w:rPr>
                <w:rFonts w:eastAsia="Calibri"/>
                <w:i/>
              </w:rPr>
              <w:t>проверка и при необходимости очистка кровли от мусора, грязи и наледи, препятствующих стоку дождевых и талых вод;</w:t>
            </w:r>
          </w:p>
          <w:p w:rsidR="00102CEE" w:rsidRPr="00E42070" w:rsidRDefault="00102CEE" w:rsidP="00102CEE">
            <w:pPr>
              <w:autoSpaceDE w:val="0"/>
              <w:autoSpaceDN w:val="0"/>
              <w:adjustRightInd w:val="0"/>
              <w:ind w:hanging="6"/>
              <w:jc w:val="both"/>
              <w:rPr>
                <w:rFonts w:eastAsia="Calibri"/>
                <w:i/>
              </w:rPr>
            </w:pPr>
            <w:r w:rsidRPr="00E42070">
              <w:rPr>
                <w:rFonts w:eastAsia="Calibri"/>
                <w:i/>
              </w:rPr>
              <w:t>проверка и при необходимости очистка кровли от скопления снега и наледи;</w:t>
            </w:r>
          </w:p>
          <w:p w:rsidR="00102CEE" w:rsidRPr="00E42070" w:rsidRDefault="00102CEE" w:rsidP="00102CEE">
            <w:pPr>
              <w:autoSpaceDE w:val="0"/>
              <w:autoSpaceDN w:val="0"/>
              <w:adjustRightInd w:val="0"/>
              <w:ind w:hanging="6"/>
              <w:jc w:val="both"/>
              <w:rPr>
                <w:rFonts w:eastAsia="Calibri"/>
                <w:i/>
              </w:rPr>
            </w:pPr>
            <w:r w:rsidRPr="00E42070">
              <w:rPr>
                <w:rFonts w:eastAsia="Calibri"/>
                <w:i/>
              </w:rPr>
              <w:lastRenderedPageBreak/>
              <w:t>проверка и при необходимости восстановление защитного окрасочного слоя металлических элементов, окраска металлических креплений кровель антикоррозийными защитными красками и составами;</w:t>
            </w:r>
          </w:p>
          <w:p w:rsidR="00102CEE" w:rsidRPr="00E42070" w:rsidRDefault="00102CEE" w:rsidP="00102CEE">
            <w:pPr>
              <w:autoSpaceDE w:val="0"/>
              <w:autoSpaceDN w:val="0"/>
              <w:adjustRightInd w:val="0"/>
              <w:ind w:hanging="6"/>
              <w:jc w:val="both"/>
              <w:rPr>
                <w:rFonts w:eastAsia="Calibri"/>
                <w:i/>
              </w:rPr>
            </w:pPr>
            <w:r w:rsidRPr="00E42070">
              <w:rPr>
                <w:rFonts w:eastAsia="Calibri"/>
                <w:i/>
              </w:rPr>
              <w:t>проверка и при необходимости восстановление антикоррозионного покрытия стальных связей, размещенных на крыше и в технических помещениях металлических деталей;</w:t>
            </w:r>
          </w:p>
          <w:p w:rsidR="00102CEE" w:rsidRPr="00CD4F1F" w:rsidRDefault="00102CEE" w:rsidP="00102CEE">
            <w:pPr>
              <w:autoSpaceDE w:val="0"/>
              <w:autoSpaceDN w:val="0"/>
              <w:adjustRightInd w:val="0"/>
              <w:ind w:hanging="6"/>
              <w:jc w:val="both"/>
              <w:rPr>
                <w:i/>
                <w:iCs/>
              </w:rPr>
            </w:pPr>
            <w:r w:rsidRPr="00E42070">
              <w:rPr>
                <w:rFonts w:eastAsia="Calibri"/>
                <w:i/>
              </w:rPr>
              <w:t>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tc>
        <w:tc>
          <w:tcPr>
            <w:tcW w:w="2693" w:type="dxa"/>
            <w:gridSpan w:val="3"/>
            <w:tcBorders>
              <w:top w:val="nil"/>
              <w:left w:val="single" w:sz="2" w:space="0" w:color="000000"/>
              <w:bottom w:val="single" w:sz="4" w:space="0" w:color="000000"/>
              <w:right w:val="single" w:sz="2" w:space="0" w:color="000000"/>
            </w:tcBorders>
          </w:tcPr>
          <w:p w:rsidR="00102CEE" w:rsidRPr="00CD4F1F" w:rsidRDefault="00102CEE" w:rsidP="00102CEE">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lastRenderedPageBreak/>
              <w:t xml:space="preserve">осмотры </w:t>
            </w:r>
          </w:p>
          <w:p w:rsidR="00102CEE" w:rsidRPr="00CD4F1F" w:rsidRDefault="00102CEE" w:rsidP="00102CEE">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t xml:space="preserve">не реже 2 раз в год; </w:t>
            </w:r>
          </w:p>
          <w:p w:rsidR="00102CEE" w:rsidRPr="00CD4F1F" w:rsidRDefault="00102CEE" w:rsidP="00102CEE">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t>устранение нарушений - по мере необходимости</w:t>
            </w:r>
          </w:p>
          <w:p w:rsidR="00102CEE" w:rsidRPr="00CD4F1F" w:rsidRDefault="00102CEE" w:rsidP="00102CEE">
            <w:pPr>
              <w:pStyle w:val="af0"/>
              <w:snapToGrid w:val="0"/>
              <w:ind w:firstLine="0"/>
              <w:jc w:val="center"/>
              <w:rPr>
                <w:i/>
                <w:iCs/>
                <w:sz w:val="24"/>
                <w:szCs w:val="24"/>
              </w:rPr>
            </w:pPr>
          </w:p>
        </w:tc>
      </w:tr>
      <w:tr w:rsidR="00102CEE" w:rsidRPr="00CD4F1F" w:rsidTr="00102CEE">
        <w:trPr>
          <w:trHeight w:val="145"/>
        </w:trPr>
        <w:tc>
          <w:tcPr>
            <w:tcW w:w="573" w:type="dxa"/>
            <w:tcBorders>
              <w:top w:val="nil"/>
              <w:left w:val="single" w:sz="2" w:space="0" w:color="000000"/>
              <w:bottom w:val="single" w:sz="2" w:space="0" w:color="000000"/>
              <w:right w:val="nil"/>
            </w:tcBorders>
            <w:hideMark/>
          </w:tcPr>
          <w:p w:rsidR="00102CEE" w:rsidRPr="00CD4F1F" w:rsidRDefault="00102CEE" w:rsidP="00102CEE">
            <w:pPr>
              <w:pStyle w:val="af0"/>
              <w:snapToGrid w:val="0"/>
              <w:ind w:firstLine="0"/>
              <w:jc w:val="center"/>
              <w:rPr>
                <w:sz w:val="24"/>
                <w:szCs w:val="24"/>
              </w:rPr>
            </w:pPr>
            <w:r>
              <w:rPr>
                <w:sz w:val="24"/>
                <w:szCs w:val="24"/>
              </w:rPr>
              <w:lastRenderedPageBreak/>
              <w:t>4</w:t>
            </w:r>
            <w:r w:rsidRPr="00CD4F1F">
              <w:rPr>
                <w:sz w:val="24"/>
                <w:szCs w:val="24"/>
              </w:rPr>
              <w:t>.</w:t>
            </w:r>
          </w:p>
        </w:tc>
        <w:tc>
          <w:tcPr>
            <w:tcW w:w="6428" w:type="dxa"/>
            <w:gridSpan w:val="2"/>
            <w:tcBorders>
              <w:top w:val="nil"/>
              <w:left w:val="single" w:sz="2" w:space="0" w:color="000000"/>
              <w:bottom w:val="single" w:sz="2" w:space="0" w:color="000000"/>
              <w:right w:val="single" w:sz="2" w:space="0" w:color="000000"/>
            </w:tcBorders>
            <w:hideMark/>
          </w:tcPr>
          <w:p w:rsidR="00102CEE" w:rsidRPr="00CD4F1F" w:rsidRDefault="00102CEE" w:rsidP="00102CEE">
            <w:pPr>
              <w:pStyle w:val="af0"/>
              <w:snapToGrid w:val="0"/>
              <w:ind w:firstLine="0"/>
              <w:jc w:val="both"/>
              <w:rPr>
                <w:sz w:val="24"/>
                <w:szCs w:val="24"/>
              </w:rPr>
            </w:pPr>
            <w:r w:rsidRPr="00CD4F1F">
              <w:rPr>
                <w:sz w:val="24"/>
                <w:szCs w:val="24"/>
              </w:rPr>
              <w:t xml:space="preserve">Работы, выполняемые в целях надлежащего содержания </w:t>
            </w:r>
            <w:r>
              <w:rPr>
                <w:sz w:val="24"/>
                <w:szCs w:val="24"/>
              </w:rPr>
              <w:t>фасадов</w:t>
            </w:r>
            <w:r w:rsidRPr="00CD4F1F">
              <w:rPr>
                <w:sz w:val="24"/>
                <w:szCs w:val="24"/>
              </w:rPr>
              <w:t xml:space="preserve"> многоквартирных домов</w:t>
            </w:r>
          </w:p>
        </w:tc>
        <w:tc>
          <w:tcPr>
            <w:tcW w:w="1276" w:type="dxa"/>
            <w:tcBorders>
              <w:top w:val="nil"/>
              <w:left w:val="single" w:sz="2" w:space="0" w:color="000000"/>
              <w:bottom w:val="single" w:sz="2" w:space="0" w:color="000000"/>
              <w:right w:val="single" w:sz="2" w:space="0" w:color="000000"/>
            </w:tcBorders>
          </w:tcPr>
          <w:p w:rsidR="00102CEE" w:rsidRPr="00A25E62" w:rsidRDefault="00102CEE" w:rsidP="00102CEE">
            <w:pPr>
              <w:pStyle w:val="af0"/>
              <w:snapToGrid w:val="0"/>
              <w:ind w:firstLine="0"/>
              <w:jc w:val="center"/>
              <w:rPr>
                <w:sz w:val="24"/>
                <w:szCs w:val="24"/>
              </w:rPr>
            </w:pPr>
            <w:r>
              <w:rPr>
                <w:sz w:val="24"/>
                <w:szCs w:val="24"/>
              </w:rPr>
              <w:t>32 146,13</w:t>
            </w:r>
          </w:p>
        </w:tc>
        <w:tc>
          <w:tcPr>
            <w:tcW w:w="1417" w:type="dxa"/>
            <w:gridSpan w:val="2"/>
            <w:tcBorders>
              <w:top w:val="nil"/>
              <w:left w:val="single" w:sz="2" w:space="0" w:color="000000"/>
              <w:bottom w:val="single" w:sz="2" w:space="0" w:color="000000"/>
              <w:right w:val="single" w:sz="2" w:space="0" w:color="000000"/>
            </w:tcBorders>
          </w:tcPr>
          <w:p w:rsidR="00102CEE" w:rsidRPr="00F74082" w:rsidRDefault="00102CEE" w:rsidP="00102CEE">
            <w:pPr>
              <w:pStyle w:val="af0"/>
              <w:snapToGrid w:val="0"/>
              <w:ind w:firstLine="0"/>
              <w:jc w:val="center"/>
              <w:rPr>
                <w:sz w:val="24"/>
                <w:szCs w:val="24"/>
              </w:rPr>
            </w:pPr>
            <w:r>
              <w:rPr>
                <w:sz w:val="24"/>
                <w:szCs w:val="24"/>
              </w:rPr>
              <w:t>0,14</w:t>
            </w:r>
          </w:p>
        </w:tc>
      </w:tr>
      <w:tr w:rsidR="00102CEE" w:rsidRPr="00CD4F1F" w:rsidTr="00102CEE">
        <w:trPr>
          <w:trHeight w:val="3064"/>
        </w:trPr>
        <w:tc>
          <w:tcPr>
            <w:tcW w:w="573" w:type="dxa"/>
            <w:tcBorders>
              <w:top w:val="nil"/>
              <w:left w:val="single" w:sz="2" w:space="0" w:color="000000"/>
              <w:bottom w:val="single" w:sz="2" w:space="0" w:color="000000"/>
              <w:right w:val="nil"/>
            </w:tcBorders>
          </w:tcPr>
          <w:p w:rsidR="00102CEE" w:rsidRPr="00CD4F1F" w:rsidRDefault="00102CEE" w:rsidP="00102CEE">
            <w:pPr>
              <w:pStyle w:val="af0"/>
              <w:snapToGrid w:val="0"/>
              <w:ind w:firstLine="0"/>
              <w:rPr>
                <w:i/>
                <w:iCs/>
                <w:sz w:val="24"/>
                <w:szCs w:val="24"/>
              </w:rPr>
            </w:pPr>
          </w:p>
        </w:tc>
        <w:tc>
          <w:tcPr>
            <w:tcW w:w="6428" w:type="dxa"/>
            <w:gridSpan w:val="2"/>
            <w:tcBorders>
              <w:top w:val="nil"/>
              <w:left w:val="single" w:sz="2" w:space="0" w:color="000000"/>
              <w:bottom w:val="single" w:sz="2" w:space="0" w:color="000000"/>
              <w:right w:val="single" w:sz="2" w:space="0" w:color="000000"/>
            </w:tcBorders>
            <w:hideMark/>
          </w:tcPr>
          <w:p w:rsidR="00102CEE" w:rsidRPr="00E30667" w:rsidRDefault="00102CEE" w:rsidP="00102CEE">
            <w:pPr>
              <w:autoSpaceDE w:val="0"/>
              <w:autoSpaceDN w:val="0"/>
              <w:adjustRightInd w:val="0"/>
              <w:ind w:hanging="6"/>
              <w:jc w:val="both"/>
              <w:rPr>
                <w:rFonts w:eastAsia="Calibri"/>
                <w:i/>
              </w:rPr>
            </w:pPr>
            <w:r w:rsidRPr="00E30667">
              <w:rPr>
                <w:rFonts w:eastAsia="Calibri"/>
                <w:i/>
              </w:rPr>
              <w:t>выявление нарушений отделки фасадов и их отдельных элементов, ослабления связи отделочных слоев со стенами, нарушений сплошности и герметичности наружных водостоков;</w:t>
            </w:r>
          </w:p>
          <w:p w:rsidR="00102CEE" w:rsidRPr="00E30667" w:rsidRDefault="00102CEE" w:rsidP="00102CEE">
            <w:pPr>
              <w:autoSpaceDE w:val="0"/>
              <w:autoSpaceDN w:val="0"/>
              <w:adjustRightInd w:val="0"/>
              <w:ind w:hanging="6"/>
              <w:jc w:val="both"/>
              <w:rPr>
                <w:rFonts w:eastAsia="Calibri"/>
                <w:i/>
              </w:rPr>
            </w:pPr>
            <w:r w:rsidRPr="00E30667">
              <w:rPr>
                <w:rFonts w:eastAsia="Calibri"/>
                <w:i/>
              </w:rPr>
              <w:t>выявление нарушений и эксплуатационных качеств несущих конструкций, гидроизоляции, элементов металлических ограждений на балконах, лоджиях и козырьках;</w:t>
            </w:r>
          </w:p>
          <w:p w:rsidR="00102CEE" w:rsidRPr="00E30667" w:rsidRDefault="00102CEE" w:rsidP="00102CEE">
            <w:pPr>
              <w:autoSpaceDE w:val="0"/>
              <w:autoSpaceDN w:val="0"/>
              <w:adjustRightInd w:val="0"/>
              <w:ind w:hanging="6"/>
              <w:jc w:val="both"/>
              <w:rPr>
                <w:rFonts w:eastAsia="Calibri"/>
                <w:i/>
              </w:rPr>
            </w:pPr>
            <w:r w:rsidRPr="00E30667">
              <w:rPr>
                <w:rFonts w:eastAsia="Calibri"/>
                <w:i/>
              </w:rPr>
              <w:t>контроль состояния и восстановление или замена отдельных элементов крылец и зонтов над входами в здание, в подвалы и над балконами;</w:t>
            </w:r>
          </w:p>
          <w:p w:rsidR="00102CEE" w:rsidRPr="00E30667" w:rsidRDefault="00102CEE" w:rsidP="00102CEE">
            <w:pPr>
              <w:autoSpaceDE w:val="0"/>
              <w:autoSpaceDN w:val="0"/>
              <w:adjustRightInd w:val="0"/>
              <w:ind w:hanging="6"/>
              <w:jc w:val="both"/>
              <w:rPr>
                <w:rFonts w:eastAsia="Calibri"/>
                <w:i/>
              </w:rPr>
            </w:pPr>
            <w:r w:rsidRPr="00E30667">
              <w:rPr>
                <w:rFonts w:eastAsia="Calibri"/>
                <w:i/>
              </w:rPr>
              <w:t>контроль состояния и восстановление плотности притворов входных дверей, самозакрывающихся устройств (доводчики, пружины), ограничителей хода дверей (остановы);</w:t>
            </w:r>
          </w:p>
          <w:p w:rsidR="00102CEE" w:rsidRPr="00CD4F1F" w:rsidRDefault="00102CEE" w:rsidP="00102CEE">
            <w:pPr>
              <w:autoSpaceDE w:val="0"/>
              <w:autoSpaceDN w:val="0"/>
              <w:adjustRightInd w:val="0"/>
              <w:ind w:hanging="6"/>
              <w:jc w:val="both"/>
              <w:rPr>
                <w:i/>
                <w:iCs/>
              </w:rPr>
            </w:pPr>
            <w:r w:rsidRPr="00E30667">
              <w:rPr>
                <w:rFonts w:eastAsia="Calibri"/>
                <w:i/>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693" w:type="dxa"/>
            <w:gridSpan w:val="3"/>
            <w:tcBorders>
              <w:top w:val="nil"/>
              <w:left w:val="single" w:sz="2" w:space="0" w:color="000000"/>
              <w:bottom w:val="single" w:sz="2" w:space="0" w:color="000000"/>
              <w:right w:val="single" w:sz="2" w:space="0" w:color="000000"/>
            </w:tcBorders>
          </w:tcPr>
          <w:p w:rsidR="00102CEE" w:rsidRPr="00CD4F1F" w:rsidRDefault="00102CEE" w:rsidP="00102CEE">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t xml:space="preserve">осмотры </w:t>
            </w:r>
          </w:p>
          <w:p w:rsidR="00102CEE" w:rsidRPr="00CD4F1F" w:rsidRDefault="00102CEE" w:rsidP="00102CEE">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t xml:space="preserve">не реже 2 раз в год; </w:t>
            </w:r>
          </w:p>
          <w:p w:rsidR="00102CEE" w:rsidRPr="00CD4F1F" w:rsidRDefault="00102CEE" w:rsidP="00102CEE">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t>устранение нарушений - по мере необходимости</w:t>
            </w:r>
          </w:p>
        </w:tc>
      </w:tr>
      <w:tr w:rsidR="00102CEE" w:rsidRPr="00CD4F1F" w:rsidTr="00102CEE">
        <w:trPr>
          <w:trHeight w:val="145"/>
        </w:trPr>
        <w:tc>
          <w:tcPr>
            <w:tcW w:w="573" w:type="dxa"/>
            <w:tcBorders>
              <w:top w:val="nil"/>
              <w:left w:val="single" w:sz="2" w:space="0" w:color="000000"/>
              <w:bottom w:val="single" w:sz="4" w:space="0" w:color="000000"/>
              <w:right w:val="nil"/>
            </w:tcBorders>
            <w:hideMark/>
          </w:tcPr>
          <w:p w:rsidR="00102CEE" w:rsidRPr="00EE01DF" w:rsidRDefault="00102CEE" w:rsidP="00102CEE">
            <w:pPr>
              <w:pStyle w:val="af0"/>
              <w:snapToGrid w:val="0"/>
              <w:ind w:firstLine="0"/>
              <w:jc w:val="center"/>
              <w:rPr>
                <w:sz w:val="24"/>
                <w:szCs w:val="24"/>
              </w:rPr>
            </w:pPr>
            <w:r w:rsidRPr="00EE01DF">
              <w:rPr>
                <w:sz w:val="24"/>
                <w:szCs w:val="24"/>
              </w:rPr>
              <w:t>5.</w:t>
            </w:r>
          </w:p>
        </w:tc>
        <w:tc>
          <w:tcPr>
            <w:tcW w:w="6428" w:type="dxa"/>
            <w:gridSpan w:val="2"/>
            <w:tcBorders>
              <w:top w:val="nil"/>
              <w:left w:val="single" w:sz="2" w:space="0" w:color="000000"/>
              <w:bottom w:val="single" w:sz="2" w:space="0" w:color="000000"/>
              <w:right w:val="single" w:sz="2" w:space="0" w:color="000000"/>
            </w:tcBorders>
            <w:hideMark/>
          </w:tcPr>
          <w:p w:rsidR="00102CEE" w:rsidRPr="00EE01DF" w:rsidRDefault="00102CEE" w:rsidP="00102CEE">
            <w:pPr>
              <w:pStyle w:val="af0"/>
              <w:snapToGrid w:val="0"/>
              <w:ind w:firstLine="0"/>
              <w:jc w:val="both"/>
              <w:rPr>
                <w:sz w:val="24"/>
                <w:szCs w:val="24"/>
              </w:rPr>
            </w:pPr>
            <w:r w:rsidRPr="00EE01DF">
              <w:rPr>
                <w:sz w:val="24"/>
                <w:szCs w:val="24"/>
              </w:rPr>
              <w:t>Прочие работы, необходимые для надлежащего содержания несущих и ненесущих конструкций в соответствии с постановлением Правительства РФ №290 от 03.04.2013</w:t>
            </w:r>
          </w:p>
        </w:tc>
        <w:tc>
          <w:tcPr>
            <w:tcW w:w="1276" w:type="dxa"/>
            <w:tcBorders>
              <w:top w:val="nil"/>
              <w:left w:val="single" w:sz="2" w:space="0" w:color="000000"/>
              <w:bottom w:val="single" w:sz="2" w:space="0" w:color="000000"/>
              <w:right w:val="single" w:sz="2" w:space="0" w:color="000000"/>
            </w:tcBorders>
          </w:tcPr>
          <w:p w:rsidR="00102CEE" w:rsidRPr="00EE01DF" w:rsidRDefault="00102CEE" w:rsidP="00102CEE">
            <w:pPr>
              <w:pStyle w:val="af0"/>
              <w:snapToGrid w:val="0"/>
              <w:ind w:firstLine="0"/>
              <w:jc w:val="center"/>
              <w:rPr>
                <w:sz w:val="24"/>
                <w:szCs w:val="24"/>
              </w:rPr>
            </w:pPr>
            <w:r w:rsidRPr="00EE01DF">
              <w:rPr>
                <w:sz w:val="24"/>
                <w:szCs w:val="24"/>
              </w:rPr>
              <w:t>32 146,13</w:t>
            </w:r>
          </w:p>
        </w:tc>
        <w:tc>
          <w:tcPr>
            <w:tcW w:w="1417" w:type="dxa"/>
            <w:gridSpan w:val="2"/>
            <w:tcBorders>
              <w:top w:val="nil"/>
              <w:left w:val="single" w:sz="2" w:space="0" w:color="000000"/>
              <w:bottom w:val="single" w:sz="2" w:space="0" w:color="000000"/>
              <w:right w:val="single" w:sz="2" w:space="0" w:color="000000"/>
            </w:tcBorders>
          </w:tcPr>
          <w:p w:rsidR="00102CEE" w:rsidRPr="00EE01DF" w:rsidRDefault="00102CEE" w:rsidP="00102CEE">
            <w:pPr>
              <w:pStyle w:val="af0"/>
              <w:snapToGrid w:val="0"/>
              <w:ind w:firstLine="0"/>
              <w:jc w:val="center"/>
              <w:rPr>
                <w:sz w:val="24"/>
                <w:szCs w:val="24"/>
              </w:rPr>
            </w:pPr>
            <w:r w:rsidRPr="00EE01DF">
              <w:rPr>
                <w:sz w:val="24"/>
                <w:szCs w:val="24"/>
              </w:rPr>
              <w:t>0,14</w:t>
            </w:r>
          </w:p>
        </w:tc>
      </w:tr>
      <w:tr w:rsidR="00102CEE" w:rsidRPr="00CD4F1F" w:rsidTr="00102CEE">
        <w:trPr>
          <w:trHeight w:val="145"/>
        </w:trPr>
        <w:tc>
          <w:tcPr>
            <w:tcW w:w="573" w:type="dxa"/>
            <w:tcBorders>
              <w:top w:val="single" w:sz="4" w:space="0" w:color="000000"/>
              <w:left w:val="single" w:sz="2" w:space="0" w:color="000000"/>
              <w:bottom w:val="single" w:sz="2" w:space="0" w:color="000000"/>
              <w:right w:val="nil"/>
            </w:tcBorders>
          </w:tcPr>
          <w:p w:rsidR="00102CEE" w:rsidRPr="00CD4F1F" w:rsidRDefault="00102CEE" w:rsidP="00102CEE">
            <w:pPr>
              <w:pStyle w:val="af0"/>
              <w:snapToGrid w:val="0"/>
              <w:ind w:firstLine="0"/>
              <w:jc w:val="center"/>
              <w:rPr>
                <w:sz w:val="24"/>
                <w:szCs w:val="24"/>
              </w:rPr>
            </w:pPr>
          </w:p>
        </w:tc>
        <w:tc>
          <w:tcPr>
            <w:tcW w:w="6428" w:type="dxa"/>
            <w:gridSpan w:val="2"/>
            <w:tcBorders>
              <w:top w:val="single" w:sz="4" w:space="0" w:color="000000"/>
              <w:left w:val="single" w:sz="2" w:space="0" w:color="000000"/>
              <w:bottom w:val="single" w:sz="2" w:space="0" w:color="000000"/>
              <w:right w:val="single" w:sz="2" w:space="0" w:color="000000"/>
            </w:tcBorders>
          </w:tcPr>
          <w:p w:rsidR="00102CEE" w:rsidRPr="00D060DE" w:rsidRDefault="00102CEE" w:rsidP="00102CEE">
            <w:pPr>
              <w:autoSpaceDE w:val="0"/>
              <w:autoSpaceDN w:val="0"/>
              <w:adjustRightInd w:val="0"/>
              <w:ind w:hanging="6"/>
              <w:jc w:val="both"/>
              <w:rPr>
                <w:rFonts w:eastAsia="Calibri"/>
                <w:i/>
                <w:iCs/>
              </w:rPr>
            </w:pPr>
            <w:r w:rsidRPr="00D060DE">
              <w:rPr>
                <w:rFonts w:eastAsia="Calibri"/>
                <w:i/>
                <w:iCs/>
              </w:rPr>
              <w:t>- разработка плана восстановительных работ (при необходимости), проведение восстановительных работ</w:t>
            </w:r>
            <w:r>
              <w:rPr>
                <w:rFonts w:eastAsia="Calibri"/>
                <w:i/>
                <w:iCs/>
              </w:rPr>
              <w:t>;</w:t>
            </w:r>
          </w:p>
          <w:p w:rsidR="00102CEE" w:rsidRPr="00D060DE" w:rsidRDefault="00102CEE" w:rsidP="00102CEE">
            <w:pPr>
              <w:autoSpaceDE w:val="0"/>
              <w:autoSpaceDN w:val="0"/>
              <w:adjustRightInd w:val="0"/>
              <w:ind w:hanging="6"/>
              <w:jc w:val="both"/>
              <w:rPr>
                <w:i/>
                <w:iCs/>
              </w:rPr>
            </w:pPr>
            <w:r>
              <w:rPr>
                <w:i/>
              </w:rPr>
              <w:t>п</w:t>
            </w:r>
            <w:r w:rsidRPr="00D060DE">
              <w:rPr>
                <w:i/>
              </w:rPr>
              <w:t>рочие работы, необходимые для надлежащего содержания прочих несущих и ненесущих конструкций согласно постановлени</w:t>
            </w:r>
            <w:r>
              <w:rPr>
                <w:i/>
              </w:rPr>
              <w:t>ю</w:t>
            </w:r>
            <w:r w:rsidRPr="00D060DE">
              <w:rPr>
                <w:i/>
              </w:rPr>
              <w:t xml:space="preserve"> Правительства РФ №290 от 03.04.2013</w:t>
            </w:r>
          </w:p>
        </w:tc>
        <w:tc>
          <w:tcPr>
            <w:tcW w:w="2693" w:type="dxa"/>
            <w:gridSpan w:val="3"/>
            <w:tcBorders>
              <w:top w:val="single" w:sz="4" w:space="0" w:color="000000"/>
              <w:left w:val="single" w:sz="2" w:space="0" w:color="000000"/>
              <w:bottom w:val="single" w:sz="2" w:space="0" w:color="000000"/>
              <w:right w:val="single" w:sz="2" w:space="0" w:color="000000"/>
            </w:tcBorders>
          </w:tcPr>
          <w:p w:rsidR="00102CEE" w:rsidRPr="00CD4F1F" w:rsidRDefault="00102CEE" w:rsidP="00102CEE">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t xml:space="preserve">осмотры </w:t>
            </w:r>
          </w:p>
          <w:p w:rsidR="00102CEE" w:rsidRPr="00CD4F1F" w:rsidRDefault="00102CEE" w:rsidP="00102CEE">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t xml:space="preserve">не реже 2 раз в год; </w:t>
            </w:r>
          </w:p>
          <w:p w:rsidR="00102CEE" w:rsidRPr="00CD4F1F" w:rsidRDefault="00102CEE" w:rsidP="00102CEE">
            <w:pPr>
              <w:pStyle w:val="af0"/>
              <w:snapToGrid w:val="0"/>
              <w:ind w:firstLine="0"/>
              <w:jc w:val="center"/>
              <w:rPr>
                <w:i/>
                <w:iCs/>
                <w:sz w:val="24"/>
                <w:szCs w:val="24"/>
              </w:rPr>
            </w:pPr>
            <w:r w:rsidRPr="00CD4F1F">
              <w:rPr>
                <w:i/>
                <w:iCs/>
                <w:sz w:val="24"/>
                <w:szCs w:val="24"/>
              </w:rPr>
              <w:t xml:space="preserve">устранение нарушений - по мере необходимости </w:t>
            </w:r>
          </w:p>
        </w:tc>
      </w:tr>
      <w:tr w:rsidR="00102CEE" w:rsidRPr="00CD4F1F" w:rsidTr="00102CEE">
        <w:trPr>
          <w:trHeight w:val="145"/>
        </w:trPr>
        <w:tc>
          <w:tcPr>
            <w:tcW w:w="7001" w:type="dxa"/>
            <w:gridSpan w:val="3"/>
            <w:tcBorders>
              <w:top w:val="nil"/>
              <w:left w:val="single" w:sz="2" w:space="0" w:color="000000"/>
              <w:bottom w:val="single" w:sz="2" w:space="0" w:color="000000"/>
              <w:right w:val="single" w:sz="2" w:space="0" w:color="000000"/>
            </w:tcBorders>
            <w:hideMark/>
          </w:tcPr>
          <w:p w:rsidR="00102CEE" w:rsidRPr="00CD4F1F" w:rsidRDefault="00102CEE" w:rsidP="00102CEE">
            <w:pPr>
              <w:pStyle w:val="af0"/>
              <w:snapToGrid w:val="0"/>
              <w:ind w:firstLine="0"/>
              <w:jc w:val="both"/>
              <w:rPr>
                <w:b/>
                <w:sz w:val="24"/>
                <w:szCs w:val="24"/>
              </w:rPr>
            </w:pPr>
            <w:r w:rsidRPr="00CD4F1F">
              <w:rPr>
                <w:b/>
                <w:sz w:val="24"/>
                <w:szCs w:val="24"/>
                <w:lang w:val="en-US"/>
              </w:rPr>
              <w:t>II</w:t>
            </w:r>
            <w:r w:rsidRPr="00CD4F1F">
              <w:rPr>
                <w:b/>
                <w:sz w:val="24"/>
                <w:szCs w:val="24"/>
              </w:rPr>
              <w:t>. Работы, необходимые для надлежащего содержания оборудования и систем инженерно-технического  обеспечения, входящих в состав общего имущества в многоквартирном доме  в соответствии с постановлением Правительства РФ №290 от 03.04.2013, т.ч.:</w:t>
            </w:r>
          </w:p>
        </w:tc>
        <w:tc>
          <w:tcPr>
            <w:tcW w:w="1559" w:type="dxa"/>
            <w:gridSpan w:val="2"/>
            <w:tcBorders>
              <w:top w:val="nil"/>
              <w:left w:val="single" w:sz="2" w:space="0" w:color="000000"/>
              <w:bottom w:val="single" w:sz="2" w:space="0" w:color="000000"/>
              <w:right w:val="single" w:sz="2" w:space="0" w:color="000000"/>
            </w:tcBorders>
          </w:tcPr>
          <w:p w:rsidR="00102CEE" w:rsidRPr="00CD4F1F" w:rsidRDefault="00102CEE" w:rsidP="00102CEE">
            <w:pPr>
              <w:pStyle w:val="af0"/>
              <w:snapToGrid w:val="0"/>
              <w:ind w:firstLine="0"/>
              <w:jc w:val="center"/>
              <w:rPr>
                <w:b/>
                <w:sz w:val="24"/>
                <w:szCs w:val="24"/>
              </w:rPr>
            </w:pPr>
            <w:r>
              <w:rPr>
                <w:b/>
                <w:sz w:val="24"/>
                <w:szCs w:val="24"/>
              </w:rPr>
              <w:t>183 692,15</w:t>
            </w:r>
          </w:p>
        </w:tc>
        <w:tc>
          <w:tcPr>
            <w:tcW w:w="1134" w:type="dxa"/>
            <w:tcBorders>
              <w:top w:val="nil"/>
              <w:left w:val="single" w:sz="2" w:space="0" w:color="000000"/>
              <w:bottom w:val="single" w:sz="2" w:space="0" w:color="000000"/>
              <w:right w:val="single" w:sz="2" w:space="0" w:color="000000"/>
            </w:tcBorders>
          </w:tcPr>
          <w:p w:rsidR="00102CEE" w:rsidRPr="00CD4F1F" w:rsidRDefault="00102CEE" w:rsidP="00102CEE">
            <w:pPr>
              <w:pStyle w:val="af0"/>
              <w:snapToGrid w:val="0"/>
              <w:ind w:firstLine="0"/>
              <w:jc w:val="center"/>
              <w:rPr>
                <w:b/>
                <w:sz w:val="24"/>
                <w:szCs w:val="24"/>
              </w:rPr>
            </w:pPr>
            <w:r>
              <w:rPr>
                <w:b/>
                <w:sz w:val="24"/>
                <w:szCs w:val="24"/>
              </w:rPr>
              <w:t>0,80</w:t>
            </w:r>
          </w:p>
        </w:tc>
      </w:tr>
      <w:tr w:rsidR="00102CEE" w:rsidRPr="00CD4F1F" w:rsidTr="00102CEE">
        <w:trPr>
          <w:trHeight w:val="145"/>
        </w:trPr>
        <w:tc>
          <w:tcPr>
            <w:tcW w:w="573" w:type="dxa"/>
            <w:tcBorders>
              <w:top w:val="nil"/>
              <w:left w:val="single" w:sz="2" w:space="0" w:color="000000"/>
              <w:bottom w:val="single" w:sz="2" w:space="0" w:color="000000"/>
              <w:right w:val="nil"/>
            </w:tcBorders>
            <w:hideMark/>
          </w:tcPr>
          <w:p w:rsidR="00102CEE" w:rsidRPr="00CD4F1F" w:rsidRDefault="00102CEE" w:rsidP="00102CEE">
            <w:pPr>
              <w:pStyle w:val="af0"/>
              <w:snapToGrid w:val="0"/>
              <w:ind w:firstLine="0"/>
              <w:jc w:val="center"/>
              <w:rPr>
                <w:sz w:val="24"/>
                <w:szCs w:val="24"/>
              </w:rPr>
            </w:pPr>
            <w:r>
              <w:rPr>
                <w:sz w:val="24"/>
                <w:szCs w:val="24"/>
              </w:rPr>
              <w:t>6</w:t>
            </w:r>
            <w:r w:rsidRPr="00CD4F1F">
              <w:rPr>
                <w:sz w:val="24"/>
                <w:szCs w:val="24"/>
              </w:rPr>
              <w:t>.</w:t>
            </w:r>
          </w:p>
        </w:tc>
        <w:tc>
          <w:tcPr>
            <w:tcW w:w="6428" w:type="dxa"/>
            <w:gridSpan w:val="2"/>
            <w:tcBorders>
              <w:top w:val="nil"/>
              <w:left w:val="single" w:sz="2" w:space="0" w:color="000000"/>
              <w:bottom w:val="single" w:sz="2" w:space="0" w:color="000000"/>
              <w:right w:val="single" w:sz="2" w:space="0" w:color="000000"/>
            </w:tcBorders>
            <w:hideMark/>
          </w:tcPr>
          <w:p w:rsidR="00102CEE" w:rsidRPr="00CD4F1F" w:rsidRDefault="00102CEE" w:rsidP="00102CEE">
            <w:pPr>
              <w:pStyle w:val="af0"/>
              <w:snapToGrid w:val="0"/>
              <w:ind w:firstLine="0"/>
              <w:jc w:val="both"/>
              <w:rPr>
                <w:sz w:val="24"/>
                <w:szCs w:val="24"/>
              </w:rPr>
            </w:pPr>
            <w:r w:rsidRPr="00CD4F1F">
              <w:rPr>
                <w:sz w:val="24"/>
                <w:szCs w:val="24"/>
              </w:rPr>
              <w:t>Общие работы, выполняемые для надлежащего содержания систем водоснабжения, отопления и водоотведения в многоквартирном доме</w:t>
            </w:r>
          </w:p>
        </w:tc>
        <w:tc>
          <w:tcPr>
            <w:tcW w:w="1559" w:type="dxa"/>
            <w:gridSpan w:val="2"/>
            <w:tcBorders>
              <w:top w:val="nil"/>
              <w:left w:val="single" w:sz="2" w:space="0" w:color="000000"/>
              <w:bottom w:val="single" w:sz="2" w:space="0" w:color="000000"/>
              <w:right w:val="single" w:sz="2" w:space="0" w:color="000000"/>
            </w:tcBorders>
          </w:tcPr>
          <w:p w:rsidR="00102CEE" w:rsidRPr="00CD4F1F" w:rsidRDefault="00102CEE" w:rsidP="00102CEE">
            <w:pPr>
              <w:pStyle w:val="af0"/>
              <w:snapToGrid w:val="0"/>
              <w:ind w:firstLine="0"/>
              <w:jc w:val="center"/>
              <w:rPr>
                <w:sz w:val="24"/>
                <w:szCs w:val="24"/>
              </w:rPr>
            </w:pPr>
            <w:r>
              <w:rPr>
                <w:sz w:val="24"/>
                <w:szCs w:val="24"/>
              </w:rPr>
              <w:t xml:space="preserve">174 507,55 </w:t>
            </w:r>
          </w:p>
        </w:tc>
        <w:tc>
          <w:tcPr>
            <w:tcW w:w="1134" w:type="dxa"/>
            <w:tcBorders>
              <w:top w:val="nil"/>
              <w:left w:val="single" w:sz="2" w:space="0" w:color="000000"/>
              <w:bottom w:val="single" w:sz="2" w:space="0" w:color="000000"/>
              <w:right w:val="single" w:sz="2" w:space="0" w:color="000000"/>
            </w:tcBorders>
          </w:tcPr>
          <w:p w:rsidR="00102CEE" w:rsidRPr="00CD4F1F" w:rsidRDefault="00102CEE" w:rsidP="00102CEE">
            <w:pPr>
              <w:pStyle w:val="af0"/>
              <w:snapToGrid w:val="0"/>
              <w:ind w:firstLine="0"/>
              <w:jc w:val="center"/>
              <w:rPr>
                <w:sz w:val="24"/>
                <w:szCs w:val="24"/>
              </w:rPr>
            </w:pPr>
            <w:r>
              <w:rPr>
                <w:sz w:val="24"/>
                <w:szCs w:val="24"/>
              </w:rPr>
              <w:t>0,76</w:t>
            </w:r>
          </w:p>
        </w:tc>
      </w:tr>
      <w:tr w:rsidR="00102CEE" w:rsidRPr="00CD4F1F" w:rsidTr="00102CEE">
        <w:trPr>
          <w:trHeight w:val="145"/>
        </w:trPr>
        <w:tc>
          <w:tcPr>
            <w:tcW w:w="573" w:type="dxa"/>
            <w:tcBorders>
              <w:top w:val="nil"/>
              <w:left w:val="single" w:sz="2" w:space="0" w:color="000000"/>
              <w:bottom w:val="single" w:sz="2" w:space="0" w:color="000000"/>
              <w:right w:val="nil"/>
            </w:tcBorders>
          </w:tcPr>
          <w:p w:rsidR="00102CEE" w:rsidRPr="00CD4F1F" w:rsidRDefault="00102CEE" w:rsidP="00102CEE">
            <w:pPr>
              <w:pStyle w:val="af0"/>
              <w:snapToGrid w:val="0"/>
              <w:ind w:firstLine="0"/>
              <w:jc w:val="center"/>
              <w:rPr>
                <w:sz w:val="24"/>
                <w:szCs w:val="24"/>
              </w:rPr>
            </w:pPr>
          </w:p>
        </w:tc>
        <w:tc>
          <w:tcPr>
            <w:tcW w:w="6428" w:type="dxa"/>
            <w:gridSpan w:val="2"/>
            <w:tcBorders>
              <w:top w:val="single" w:sz="4" w:space="0" w:color="000000"/>
              <w:left w:val="single" w:sz="2" w:space="0" w:color="000000"/>
              <w:bottom w:val="single" w:sz="2" w:space="0" w:color="000000"/>
              <w:right w:val="single" w:sz="2" w:space="0" w:color="000000"/>
            </w:tcBorders>
            <w:hideMark/>
          </w:tcPr>
          <w:p w:rsidR="00102CEE" w:rsidRPr="009C1B49" w:rsidRDefault="00102CEE" w:rsidP="00102CEE">
            <w:pPr>
              <w:autoSpaceDE w:val="0"/>
              <w:autoSpaceDN w:val="0"/>
              <w:adjustRightInd w:val="0"/>
              <w:ind w:hanging="6"/>
              <w:jc w:val="both"/>
              <w:rPr>
                <w:rFonts w:eastAsia="Calibri"/>
                <w:i/>
              </w:rPr>
            </w:pPr>
            <w:r w:rsidRPr="009C1B49">
              <w:rPr>
                <w:rFonts w:eastAsia="Calibri"/>
                <w:i/>
              </w:rPr>
              <w:t xml:space="preserve">проверка исправности, работоспособности, регулировка и техническое обслуживание, ремонт  внутридомового </w:t>
            </w:r>
            <w:r w:rsidRPr="009C1B49">
              <w:rPr>
                <w:rFonts w:eastAsia="Calibri"/>
                <w:i/>
              </w:rPr>
              <w:lastRenderedPageBreak/>
              <w:t>оборудования и инженерных сетей МКД</w:t>
            </w:r>
            <w:r>
              <w:rPr>
                <w:rFonts w:eastAsia="Calibri"/>
                <w:i/>
              </w:rPr>
              <w:t xml:space="preserve">, </w:t>
            </w:r>
            <w:r w:rsidRPr="009C1B49">
              <w:rPr>
                <w:rFonts w:eastAsia="Calibri"/>
                <w:i/>
              </w:rPr>
              <w:t>восстановление работоспособности (ремонт, замена) оборудования и отопительных приборов, водоразборных приборов (смесителей, кранов и т.п.), относящихся к общему имуществу в многоквартирном доме;</w:t>
            </w:r>
          </w:p>
          <w:p w:rsidR="00102CEE" w:rsidRPr="009C1B49" w:rsidRDefault="00102CEE" w:rsidP="00102CEE">
            <w:pPr>
              <w:autoSpaceDE w:val="0"/>
              <w:autoSpaceDN w:val="0"/>
              <w:adjustRightInd w:val="0"/>
              <w:ind w:hanging="6"/>
              <w:jc w:val="both"/>
              <w:rPr>
                <w:rFonts w:eastAsia="Calibri"/>
                <w:i/>
              </w:rPr>
            </w:pPr>
            <w:r w:rsidRPr="009C1B49">
              <w:rPr>
                <w:rFonts w:eastAsia="Calibri"/>
                <w:i/>
              </w:rPr>
              <w:t>контроль состояния и незамедлительное восстановление герметичности участков трубопроводов и соединительных элементов в случае их разгерметизации;</w:t>
            </w:r>
          </w:p>
          <w:p w:rsidR="00102CEE" w:rsidRPr="009C1B49" w:rsidRDefault="00102CEE" w:rsidP="00102CEE">
            <w:pPr>
              <w:autoSpaceDE w:val="0"/>
              <w:autoSpaceDN w:val="0"/>
              <w:adjustRightInd w:val="0"/>
              <w:ind w:hanging="6"/>
              <w:jc w:val="both"/>
              <w:rPr>
                <w:rFonts w:eastAsia="Calibri"/>
                <w:i/>
              </w:rPr>
            </w:pPr>
            <w:r w:rsidRPr="009C1B49">
              <w:rPr>
                <w:rFonts w:eastAsia="Calibri"/>
                <w:i/>
              </w:rPr>
              <w:t>контроль состояния и восстановление исправности элементов внутренней канализации, канализационных вытяжек, внутреннего водостока, дренажных систем;</w:t>
            </w:r>
          </w:p>
          <w:p w:rsidR="00102CEE" w:rsidRPr="009C1B49" w:rsidRDefault="00102CEE" w:rsidP="00102CEE">
            <w:pPr>
              <w:autoSpaceDE w:val="0"/>
              <w:autoSpaceDN w:val="0"/>
              <w:adjustRightInd w:val="0"/>
              <w:ind w:hanging="6"/>
              <w:jc w:val="both"/>
              <w:rPr>
                <w:rFonts w:eastAsia="Calibri"/>
                <w:i/>
              </w:rPr>
            </w:pPr>
            <w:r w:rsidRPr="009C1B49">
              <w:rPr>
                <w:rFonts w:eastAsia="Calibri"/>
                <w:i/>
              </w:rPr>
              <w:t>переключение в целях надежной эксплуатации режимов работы внутреннего водостока, гидравлического затвора внутреннего водостока;</w:t>
            </w:r>
          </w:p>
          <w:p w:rsidR="00102CEE" w:rsidRPr="009C1B49" w:rsidRDefault="00102CEE" w:rsidP="00102CEE">
            <w:pPr>
              <w:autoSpaceDE w:val="0"/>
              <w:autoSpaceDN w:val="0"/>
              <w:adjustRightInd w:val="0"/>
              <w:ind w:hanging="6"/>
              <w:jc w:val="both"/>
              <w:rPr>
                <w:i/>
                <w:iCs/>
                <w:highlight w:val="yellow"/>
              </w:rPr>
            </w:pPr>
            <w:r w:rsidRPr="009C1B49">
              <w:rPr>
                <w:rFonts w:eastAsia="Calibri"/>
                <w:i/>
              </w:rPr>
              <w:t>очистка и промывка водонапорных баков и т.д.</w:t>
            </w:r>
          </w:p>
        </w:tc>
        <w:tc>
          <w:tcPr>
            <w:tcW w:w="2693" w:type="dxa"/>
            <w:gridSpan w:val="3"/>
            <w:tcBorders>
              <w:top w:val="nil"/>
              <w:left w:val="single" w:sz="2" w:space="0" w:color="000000"/>
              <w:bottom w:val="single" w:sz="2" w:space="0" w:color="000000"/>
              <w:right w:val="single" w:sz="2" w:space="0" w:color="000000"/>
            </w:tcBorders>
          </w:tcPr>
          <w:p w:rsidR="00102CEE" w:rsidRPr="009C1B49" w:rsidRDefault="00102CEE" w:rsidP="00102CEE">
            <w:pPr>
              <w:pStyle w:val="ConsPlusDocList0"/>
              <w:snapToGrid w:val="0"/>
              <w:jc w:val="center"/>
              <w:rPr>
                <w:rFonts w:ascii="Times New Roman" w:hAnsi="Times New Roman" w:cs="Times New Roman"/>
                <w:i/>
                <w:iCs/>
                <w:sz w:val="24"/>
                <w:szCs w:val="24"/>
              </w:rPr>
            </w:pPr>
            <w:r w:rsidRPr="009C1B49">
              <w:rPr>
                <w:rFonts w:ascii="Times New Roman" w:hAnsi="Times New Roman" w:cs="Times New Roman"/>
                <w:i/>
                <w:iCs/>
                <w:sz w:val="24"/>
                <w:szCs w:val="24"/>
              </w:rPr>
              <w:lastRenderedPageBreak/>
              <w:t>не реже 2 раз в год;</w:t>
            </w:r>
          </w:p>
          <w:p w:rsidR="00102CEE" w:rsidRPr="009C1B49" w:rsidRDefault="00102CEE" w:rsidP="00102CEE">
            <w:pPr>
              <w:pStyle w:val="ConsPlusDocList0"/>
              <w:snapToGrid w:val="0"/>
              <w:jc w:val="center"/>
              <w:rPr>
                <w:rFonts w:ascii="Times New Roman" w:hAnsi="Times New Roman" w:cs="Times New Roman"/>
                <w:i/>
                <w:iCs/>
                <w:sz w:val="24"/>
                <w:szCs w:val="24"/>
              </w:rPr>
            </w:pPr>
            <w:r w:rsidRPr="009C1B49">
              <w:rPr>
                <w:rFonts w:ascii="Times New Roman" w:hAnsi="Times New Roman" w:cs="Times New Roman"/>
                <w:i/>
                <w:iCs/>
                <w:sz w:val="24"/>
                <w:szCs w:val="24"/>
              </w:rPr>
              <w:t xml:space="preserve">устранение нарушений - </w:t>
            </w:r>
            <w:r w:rsidRPr="009C1B49">
              <w:rPr>
                <w:rFonts w:ascii="Times New Roman" w:hAnsi="Times New Roman" w:cs="Times New Roman"/>
                <w:i/>
                <w:iCs/>
                <w:sz w:val="24"/>
                <w:szCs w:val="24"/>
              </w:rPr>
              <w:lastRenderedPageBreak/>
              <w:t>по мере необходимости</w:t>
            </w:r>
          </w:p>
          <w:p w:rsidR="00102CEE" w:rsidRPr="009C1B49" w:rsidRDefault="00102CEE" w:rsidP="00102CEE">
            <w:pPr>
              <w:pStyle w:val="af0"/>
              <w:snapToGrid w:val="0"/>
              <w:ind w:firstLine="0"/>
              <w:jc w:val="center"/>
              <w:rPr>
                <w:i/>
                <w:iCs/>
                <w:sz w:val="24"/>
                <w:szCs w:val="24"/>
              </w:rPr>
            </w:pPr>
          </w:p>
        </w:tc>
      </w:tr>
      <w:tr w:rsidR="00102CEE" w:rsidRPr="00CD4F1F" w:rsidTr="00102CEE">
        <w:trPr>
          <w:trHeight w:val="145"/>
        </w:trPr>
        <w:tc>
          <w:tcPr>
            <w:tcW w:w="573" w:type="dxa"/>
            <w:tcBorders>
              <w:top w:val="nil"/>
              <w:left w:val="single" w:sz="2" w:space="0" w:color="000000"/>
              <w:bottom w:val="single" w:sz="2" w:space="0" w:color="000000"/>
              <w:right w:val="nil"/>
            </w:tcBorders>
            <w:hideMark/>
          </w:tcPr>
          <w:p w:rsidR="00102CEE" w:rsidRPr="00CD4F1F" w:rsidRDefault="00102CEE" w:rsidP="00102CEE">
            <w:pPr>
              <w:pStyle w:val="af0"/>
              <w:snapToGrid w:val="0"/>
              <w:ind w:firstLine="0"/>
              <w:jc w:val="center"/>
              <w:rPr>
                <w:sz w:val="24"/>
                <w:szCs w:val="24"/>
              </w:rPr>
            </w:pPr>
            <w:r>
              <w:rPr>
                <w:sz w:val="24"/>
                <w:szCs w:val="24"/>
              </w:rPr>
              <w:lastRenderedPageBreak/>
              <w:t>7</w:t>
            </w:r>
            <w:r w:rsidRPr="00CD4F1F">
              <w:rPr>
                <w:sz w:val="24"/>
                <w:szCs w:val="24"/>
              </w:rPr>
              <w:t>.</w:t>
            </w:r>
          </w:p>
        </w:tc>
        <w:tc>
          <w:tcPr>
            <w:tcW w:w="6428" w:type="dxa"/>
            <w:gridSpan w:val="2"/>
            <w:tcBorders>
              <w:top w:val="nil"/>
              <w:left w:val="single" w:sz="2" w:space="0" w:color="000000"/>
              <w:bottom w:val="single" w:sz="2" w:space="0" w:color="000000"/>
              <w:right w:val="single" w:sz="2" w:space="0" w:color="000000"/>
            </w:tcBorders>
            <w:hideMark/>
          </w:tcPr>
          <w:p w:rsidR="00102CEE" w:rsidRPr="00CD4F1F" w:rsidRDefault="00102CEE" w:rsidP="00102CEE">
            <w:pPr>
              <w:pStyle w:val="af0"/>
              <w:snapToGrid w:val="0"/>
              <w:ind w:firstLine="0"/>
              <w:jc w:val="both"/>
              <w:rPr>
                <w:sz w:val="24"/>
                <w:szCs w:val="24"/>
              </w:rPr>
            </w:pPr>
            <w:r w:rsidRPr="00CD4F1F">
              <w:rPr>
                <w:sz w:val="24"/>
                <w:szCs w:val="24"/>
              </w:rPr>
              <w:t>Работы, выполняемые в целях надлежащего содержания электрооборудования, радио- и телекоммуникационного оборудования в многоквартирном доме</w:t>
            </w:r>
          </w:p>
        </w:tc>
        <w:tc>
          <w:tcPr>
            <w:tcW w:w="1559" w:type="dxa"/>
            <w:gridSpan w:val="2"/>
            <w:tcBorders>
              <w:top w:val="nil"/>
              <w:left w:val="single" w:sz="2" w:space="0" w:color="000000"/>
              <w:bottom w:val="single" w:sz="2" w:space="0" w:color="000000"/>
              <w:right w:val="single" w:sz="2" w:space="0" w:color="000000"/>
            </w:tcBorders>
          </w:tcPr>
          <w:p w:rsidR="00102CEE" w:rsidRPr="00CD4F1F" w:rsidRDefault="00102CEE" w:rsidP="00102CEE">
            <w:pPr>
              <w:pStyle w:val="af0"/>
              <w:snapToGrid w:val="0"/>
              <w:ind w:firstLine="0"/>
              <w:jc w:val="center"/>
              <w:rPr>
                <w:sz w:val="24"/>
                <w:szCs w:val="24"/>
              </w:rPr>
            </w:pPr>
            <w:r>
              <w:rPr>
                <w:sz w:val="24"/>
                <w:szCs w:val="24"/>
              </w:rPr>
              <w:t>4 592,30</w:t>
            </w:r>
          </w:p>
        </w:tc>
        <w:tc>
          <w:tcPr>
            <w:tcW w:w="1134" w:type="dxa"/>
            <w:tcBorders>
              <w:top w:val="nil"/>
              <w:left w:val="single" w:sz="2" w:space="0" w:color="000000"/>
              <w:bottom w:val="single" w:sz="2" w:space="0" w:color="000000"/>
              <w:right w:val="single" w:sz="2" w:space="0" w:color="000000"/>
            </w:tcBorders>
          </w:tcPr>
          <w:p w:rsidR="00102CEE" w:rsidRPr="00CD4F1F" w:rsidRDefault="00102CEE" w:rsidP="00102CEE">
            <w:pPr>
              <w:pStyle w:val="af0"/>
              <w:snapToGrid w:val="0"/>
              <w:ind w:firstLine="0"/>
              <w:jc w:val="center"/>
              <w:rPr>
                <w:sz w:val="24"/>
                <w:szCs w:val="24"/>
              </w:rPr>
            </w:pPr>
            <w:r>
              <w:rPr>
                <w:sz w:val="24"/>
                <w:szCs w:val="24"/>
              </w:rPr>
              <w:t>0,02</w:t>
            </w:r>
          </w:p>
        </w:tc>
      </w:tr>
      <w:tr w:rsidR="00102CEE" w:rsidRPr="00CD4F1F" w:rsidTr="00102CEE">
        <w:trPr>
          <w:trHeight w:val="145"/>
        </w:trPr>
        <w:tc>
          <w:tcPr>
            <w:tcW w:w="573" w:type="dxa"/>
            <w:tcBorders>
              <w:top w:val="nil"/>
              <w:left w:val="single" w:sz="2" w:space="0" w:color="000000"/>
              <w:bottom w:val="single" w:sz="2" w:space="0" w:color="000000"/>
              <w:right w:val="nil"/>
            </w:tcBorders>
          </w:tcPr>
          <w:p w:rsidR="00102CEE" w:rsidRPr="00CD4F1F" w:rsidRDefault="00102CEE" w:rsidP="00102CEE">
            <w:pPr>
              <w:pStyle w:val="af0"/>
              <w:snapToGrid w:val="0"/>
              <w:ind w:firstLine="0"/>
              <w:jc w:val="center"/>
              <w:rPr>
                <w:i/>
                <w:iCs/>
                <w:sz w:val="24"/>
                <w:szCs w:val="24"/>
              </w:rPr>
            </w:pPr>
          </w:p>
        </w:tc>
        <w:tc>
          <w:tcPr>
            <w:tcW w:w="6428" w:type="dxa"/>
            <w:gridSpan w:val="2"/>
            <w:tcBorders>
              <w:top w:val="nil"/>
              <w:left w:val="single" w:sz="2" w:space="0" w:color="000000"/>
              <w:bottom w:val="single" w:sz="2" w:space="0" w:color="000000"/>
              <w:right w:val="single" w:sz="2" w:space="0" w:color="000000"/>
            </w:tcBorders>
            <w:hideMark/>
          </w:tcPr>
          <w:p w:rsidR="00102CEE" w:rsidRPr="00CD4F1F" w:rsidRDefault="00102CEE" w:rsidP="00102CEE">
            <w:pPr>
              <w:pStyle w:val="ConsPlusDocList0"/>
              <w:snapToGrid w:val="0"/>
              <w:jc w:val="both"/>
              <w:rPr>
                <w:rFonts w:ascii="Times New Roman" w:hAnsi="Times New Roman" w:cs="Times New Roman"/>
                <w:i/>
                <w:iCs/>
                <w:sz w:val="24"/>
                <w:szCs w:val="24"/>
              </w:rPr>
            </w:pPr>
            <w:r w:rsidRPr="00CD4F1F">
              <w:rPr>
                <w:rFonts w:ascii="Times New Roman" w:hAnsi="Times New Roman" w:cs="Times New Roman"/>
                <w:i/>
                <w:iCs/>
                <w:sz w:val="24"/>
                <w:szCs w:val="24"/>
              </w:rPr>
              <w:t>Проверка  заземления оболочки электрокабеля, оборудования, замеры сопротивления изоляции проводов, трубопроводов и восстановление цепей заземления по результатам проверки. Техническое  обслуживание и ремонт силовых и осветительных установок, электрических установок, внутридомовых электросетей, очистка клемм и соединений в групповых щитках и распределительных шкафах, наладка электрооборудования</w:t>
            </w:r>
            <w:r>
              <w:rPr>
                <w:rFonts w:ascii="Times New Roman" w:hAnsi="Times New Roman" w:cs="Times New Roman"/>
                <w:i/>
                <w:iCs/>
                <w:sz w:val="24"/>
                <w:szCs w:val="24"/>
              </w:rPr>
              <w:t xml:space="preserve"> и т.д.</w:t>
            </w:r>
          </w:p>
        </w:tc>
        <w:tc>
          <w:tcPr>
            <w:tcW w:w="2693" w:type="dxa"/>
            <w:gridSpan w:val="3"/>
            <w:tcBorders>
              <w:top w:val="nil"/>
              <w:left w:val="single" w:sz="2" w:space="0" w:color="000000"/>
              <w:bottom w:val="single" w:sz="2" w:space="0" w:color="000000"/>
              <w:right w:val="single" w:sz="2" w:space="0" w:color="000000"/>
            </w:tcBorders>
          </w:tcPr>
          <w:p w:rsidR="00102CEE" w:rsidRPr="00CD4F1F" w:rsidRDefault="00102CEE" w:rsidP="00102CEE">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t>не реже 2 раз в год;</w:t>
            </w:r>
          </w:p>
          <w:p w:rsidR="00102CEE" w:rsidRPr="00CD4F1F" w:rsidRDefault="00102CEE" w:rsidP="00102CEE">
            <w:pPr>
              <w:pStyle w:val="af0"/>
              <w:snapToGrid w:val="0"/>
              <w:ind w:firstLine="0"/>
              <w:jc w:val="center"/>
              <w:rPr>
                <w:i/>
                <w:iCs/>
                <w:sz w:val="24"/>
                <w:szCs w:val="24"/>
              </w:rPr>
            </w:pPr>
            <w:r w:rsidRPr="00CD4F1F">
              <w:rPr>
                <w:i/>
                <w:iCs/>
                <w:sz w:val="24"/>
                <w:szCs w:val="24"/>
              </w:rPr>
              <w:t>устранение нарушений - по мере необходимости</w:t>
            </w:r>
          </w:p>
          <w:p w:rsidR="00102CEE" w:rsidRPr="00CD4F1F" w:rsidRDefault="00102CEE" w:rsidP="00102CEE">
            <w:pPr>
              <w:pStyle w:val="af0"/>
              <w:snapToGrid w:val="0"/>
              <w:ind w:firstLine="0"/>
              <w:jc w:val="center"/>
              <w:rPr>
                <w:i/>
                <w:iCs/>
                <w:sz w:val="24"/>
                <w:szCs w:val="24"/>
              </w:rPr>
            </w:pPr>
          </w:p>
        </w:tc>
      </w:tr>
      <w:tr w:rsidR="00102CEE" w:rsidRPr="00CD4F1F" w:rsidTr="00102CEE">
        <w:trPr>
          <w:trHeight w:val="145"/>
        </w:trPr>
        <w:tc>
          <w:tcPr>
            <w:tcW w:w="573" w:type="dxa"/>
            <w:tcBorders>
              <w:top w:val="nil"/>
              <w:left w:val="single" w:sz="2" w:space="0" w:color="000000"/>
              <w:bottom w:val="single" w:sz="4" w:space="0" w:color="000000"/>
              <w:right w:val="nil"/>
            </w:tcBorders>
            <w:hideMark/>
          </w:tcPr>
          <w:p w:rsidR="00102CEE" w:rsidRPr="00CD4F1F" w:rsidRDefault="00102CEE" w:rsidP="00102CEE">
            <w:pPr>
              <w:pStyle w:val="af0"/>
              <w:snapToGrid w:val="0"/>
              <w:ind w:firstLine="0"/>
              <w:jc w:val="center"/>
              <w:rPr>
                <w:sz w:val="24"/>
                <w:szCs w:val="24"/>
              </w:rPr>
            </w:pPr>
            <w:r>
              <w:rPr>
                <w:sz w:val="24"/>
                <w:szCs w:val="24"/>
              </w:rPr>
              <w:t>8</w:t>
            </w:r>
            <w:r w:rsidRPr="00CD4F1F">
              <w:rPr>
                <w:sz w:val="24"/>
                <w:szCs w:val="24"/>
              </w:rPr>
              <w:t>.</w:t>
            </w:r>
          </w:p>
        </w:tc>
        <w:tc>
          <w:tcPr>
            <w:tcW w:w="6428" w:type="dxa"/>
            <w:gridSpan w:val="2"/>
            <w:tcBorders>
              <w:top w:val="nil"/>
              <w:left w:val="single" w:sz="2" w:space="0" w:color="000000"/>
              <w:bottom w:val="single" w:sz="2" w:space="0" w:color="000000"/>
              <w:right w:val="single" w:sz="2" w:space="0" w:color="000000"/>
            </w:tcBorders>
            <w:hideMark/>
          </w:tcPr>
          <w:p w:rsidR="00102CEE" w:rsidRPr="00CD4F1F" w:rsidRDefault="00102CEE" w:rsidP="00102CEE">
            <w:pPr>
              <w:pStyle w:val="af0"/>
              <w:snapToGrid w:val="0"/>
              <w:ind w:firstLine="0"/>
              <w:jc w:val="both"/>
              <w:rPr>
                <w:sz w:val="24"/>
                <w:szCs w:val="24"/>
              </w:rPr>
            </w:pPr>
            <w:r w:rsidRPr="00CD4F1F">
              <w:rPr>
                <w:sz w:val="24"/>
                <w:szCs w:val="24"/>
              </w:rPr>
              <w:t>Прочие работы, необходимые для надлежащего содержания оборудования и систем инженерно-технического обеспечения общего имущества в соответствии с постановлением Правительства РФ №290 от 03.04.2013</w:t>
            </w:r>
          </w:p>
        </w:tc>
        <w:tc>
          <w:tcPr>
            <w:tcW w:w="1559" w:type="dxa"/>
            <w:gridSpan w:val="2"/>
            <w:tcBorders>
              <w:top w:val="nil"/>
              <w:left w:val="single" w:sz="2" w:space="0" w:color="000000"/>
              <w:bottom w:val="single" w:sz="2" w:space="0" w:color="000000"/>
              <w:right w:val="single" w:sz="2" w:space="0" w:color="000000"/>
            </w:tcBorders>
          </w:tcPr>
          <w:p w:rsidR="00102CEE" w:rsidRPr="00CD4F1F" w:rsidRDefault="00102CEE" w:rsidP="00102CEE">
            <w:pPr>
              <w:pStyle w:val="af0"/>
              <w:snapToGrid w:val="0"/>
              <w:ind w:firstLine="0"/>
              <w:jc w:val="center"/>
              <w:rPr>
                <w:sz w:val="24"/>
                <w:szCs w:val="24"/>
              </w:rPr>
            </w:pPr>
            <w:r>
              <w:rPr>
                <w:sz w:val="24"/>
                <w:szCs w:val="24"/>
              </w:rPr>
              <w:t>4 592,3</w:t>
            </w:r>
          </w:p>
        </w:tc>
        <w:tc>
          <w:tcPr>
            <w:tcW w:w="1134" w:type="dxa"/>
            <w:tcBorders>
              <w:top w:val="nil"/>
              <w:left w:val="single" w:sz="2" w:space="0" w:color="000000"/>
              <w:bottom w:val="single" w:sz="2" w:space="0" w:color="000000"/>
              <w:right w:val="single" w:sz="2" w:space="0" w:color="000000"/>
            </w:tcBorders>
          </w:tcPr>
          <w:p w:rsidR="00102CEE" w:rsidRPr="00CD4F1F" w:rsidRDefault="00102CEE" w:rsidP="00102CEE">
            <w:pPr>
              <w:pStyle w:val="af0"/>
              <w:snapToGrid w:val="0"/>
              <w:ind w:firstLine="0"/>
              <w:jc w:val="center"/>
              <w:rPr>
                <w:sz w:val="24"/>
                <w:szCs w:val="24"/>
              </w:rPr>
            </w:pPr>
            <w:r>
              <w:rPr>
                <w:sz w:val="24"/>
                <w:szCs w:val="24"/>
              </w:rPr>
              <w:t>0,02</w:t>
            </w:r>
          </w:p>
        </w:tc>
      </w:tr>
      <w:tr w:rsidR="00102CEE" w:rsidRPr="00CD4F1F" w:rsidTr="00102CEE">
        <w:trPr>
          <w:trHeight w:val="145"/>
        </w:trPr>
        <w:tc>
          <w:tcPr>
            <w:tcW w:w="573" w:type="dxa"/>
            <w:tcBorders>
              <w:top w:val="single" w:sz="4" w:space="0" w:color="000000"/>
              <w:left w:val="single" w:sz="2" w:space="0" w:color="000000"/>
              <w:bottom w:val="single" w:sz="2" w:space="0" w:color="000000"/>
              <w:right w:val="nil"/>
            </w:tcBorders>
          </w:tcPr>
          <w:p w:rsidR="00102CEE" w:rsidRPr="00CD4F1F" w:rsidRDefault="00102CEE" w:rsidP="00102CEE">
            <w:pPr>
              <w:pStyle w:val="af0"/>
              <w:snapToGrid w:val="0"/>
              <w:ind w:firstLine="0"/>
              <w:jc w:val="center"/>
              <w:rPr>
                <w:sz w:val="24"/>
                <w:szCs w:val="24"/>
              </w:rPr>
            </w:pPr>
          </w:p>
        </w:tc>
        <w:tc>
          <w:tcPr>
            <w:tcW w:w="6428" w:type="dxa"/>
            <w:gridSpan w:val="2"/>
            <w:tcBorders>
              <w:top w:val="single" w:sz="4" w:space="0" w:color="000000"/>
              <w:left w:val="single" w:sz="2" w:space="0" w:color="000000"/>
              <w:bottom w:val="single" w:sz="2" w:space="0" w:color="000000"/>
              <w:right w:val="single" w:sz="2" w:space="0" w:color="000000"/>
            </w:tcBorders>
            <w:hideMark/>
          </w:tcPr>
          <w:p w:rsidR="00102CEE" w:rsidRPr="00CD4F1F" w:rsidRDefault="00102CEE" w:rsidP="00102CEE">
            <w:pPr>
              <w:autoSpaceDE w:val="0"/>
              <w:autoSpaceDN w:val="0"/>
              <w:adjustRightInd w:val="0"/>
              <w:ind w:hanging="6"/>
              <w:jc w:val="both"/>
              <w:rPr>
                <w:i/>
                <w:iCs/>
              </w:rPr>
            </w:pPr>
            <w:r w:rsidRPr="00CD4F1F">
              <w:rPr>
                <w:bCs/>
                <w:i/>
              </w:rPr>
              <w:t xml:space="preserve">Прочие работы, выполняемые </w:t>
            </w:r>
            <w:r w:rsidRPr="00CD4F1F">
              <w:rPr>
                <w:i/>
              </w:rPr>
              <w:t>в целях надлежащего содержания оборудования и систем инженерно-технического обеспечения общего имущества (в том числе систем вентиляции,  дымоудаления</w:t>
            </w:r>
            <w:r>
              <w:rPr>
                <w:i/>
              </w:rPr>
              <w:t>, внутридомового газового оборудования</w:t>
            </w:r>
            <w:r w:rsidRPr="00CD4F1F">
              <w:rPr>
                <w:i/>
              </w:rPr>
              <w:t>)</w:t>
            </w:r>
            <w:r>
              <w:rPr>
                <w:i/>
              </w:rPr>
              <w:t>: контроль, техническое обслуживание, проверка состояния систем,</w:t>
            </w:r>
            <w:r w:rsidRPr="00CD4F1F">
              <w:rPr>
                <w:i/>
                <w:iCs/>
              </w:rPr>
              <w:t xml:space="preserve"> </w:t>
            </w:r>
            <w:r>
              <w:rPr>
                <w:rFonts w:eastAsia="Calibri"/>
                <w:i/>
                <w:iCs/>
              </w:rPr>
              <w:t>устранение неплотностей в вентиляционных каналах и шахтах, устранение засоров в каналах, устранение неисправностей шиберов и дроссель-клапанов в вытяжных шахтах, зонтов над шахтами и дефлекторов, замена дефективных вытяжных решеток и их креплений; контроль состояния и восстановление антикоррозионной окраски металлических вытяжных каналов, труб, поддонов; 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693" w:type="dxa"/>
            <w:gridSpan w:val="3"/>
            <w:tcBorders>
              <w:top w:val="single" w:sz="4" w:space="0" w:color="000000"/>
              <w:left w:val="single" w:sz="2" w:space="0" w:color="000000"/>
              <w:bottom w:val="single" w:sz="2" w:space="0" w:color="000000"/>
              <w:right w:val="single" w:sz="2" w:space="0" w:color="000000"/>
            </w:tcBorders>
          </w:tcPr>
          <w:p w:rsidR="00102CEE" w:rsidRPr="00CD4F1F" w:rsidRDefault="00102CEE" w:rsidP="00102CEE">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t>не реже 2 раз в год;</w:t>
            </w:r>
          </w:p>
          <w:p w:rsidR="00102CEE" w:rsidRPr="00CD4F1F" w:rsidRDefault="00102CEE" w:rsidP="00102CEE">
            <w:pPr>
              <w:pStyle w:val="af0"/>
              <w:snapToGrid w:val="0"/>
              <w:ind w:firstLine="0"/>
              <w:jc w:val="center"/>
              <w:rPr>
                <w:i/>
                <w:iCs/>
                <w:sz w:val="24"/>
                <w:szCs w:val="24"/>
              </w:rPr>
            </w:pPr>
            <w:r w:rsidRPr="00CD4F1F">
              <w:rPr>
                <w:i/>
                <w:iCs/>
                <w:sz w:val="24"/>
                <w:szCs w:val="24"/>
              </w:rPr>
              <w:t>устранение нарушений - по мере необходимости</w:t>
            </w:r>
          </w:p>
        </w:tc>
      </w:tr>
      <w:tr w:rsidR="00102CEE" w:rsidRPr="00CD4F1F" w:rsidTr="00102CEE">
        <w:trPr>
          <w:trHeight w:val="145"/>
        </w:trPr>
        <w:tc>
          <w:tcPr>
            <w:tcW w:w="7001" w:type="dxa"/>
            <w:gridSpan w:val="3"/>
            <w:tcBorders>
              <w:top w:val="nil"/>
              <w:left w:val="single" w:sz="2" w:space="0" w:color="000000"/>
              <w:bottom w:val="single" w:sz="2" w:space="0" w:color="000000"/>
              <w:right w:val="single" w:sz="2" w:space="0" w:color="000000"/>
            </w:tcBorders>
            <w:hideMark/>
          </w:tcPr>
          <w:p w:rsidR="00102CEE" w:rsidRPr="00CD4F1F" w:rsidRDefault="00102CEE" w:rsidP="00102CEE">
            <w:pPr>
              <w:pStyle w:val="af0"/>
              <w:snapToGrid w:val="0"/>
              <w:ind w:firstLine="0"/>
              <w:jc w:val="both"/>
              <w:rPr>
                <w:b/>
                <w:sz w:val="24"/>
                <w:szCs w:val="24"/>
              </w:rPr>
            </w:pPr>
            <w:r w:rsidRPr="00CD4F1F">
              <w:rPr>
                <w:b/>
                <w:sz w:val="24"/>
                <w:szCs w:val="24"/>
                <w:lang w:val="en-US"/>
              </w:rPr>
              <w:t>III</w:t>
            </w:r>
            <w:r w:rsidRPr="00CD4F1F">
              <w:rPr>
                <w:b/>
                <w:sz w:val="24"/>
                <w:szCs w:val="24"/>
              </w:rPr>
              <w:t>. Работы и услуги по содержанию иного общего имущества в многоквартирном доме, в соответствии с постановлением Правительства РФ №290 от 03.04.2013, т.ч.:</w:t>
            </w:r>
          </w:p>
        </w:tc>
        <w:tc>
          <w:tcPr>
            <w:tcW w:w="1559" w:type="dxa"/>
            <w:gridSpan w:val="2"/>
            <w:tcBorders>
              <w:top w:val="nil"/>
              <w:left w:val="single" w:sz="2" w:space="0" w:color="000000"/>
              <w:bottom w:val="single" w:sz="2" w:space="0" w:color="000000"/>
              <w:right w:val="single" w:sz="2" w:space="0" w:color="000000"/>
            </w:tcBorders>
          </w:tcPr>
          <w:p w:rsidR="00102CEE" w:rsidRPr="00CD4F1F" w:rsidRDefault="00102CEE" w:rsidP="00102CEE">
            <w:pPr>
              <w:pStyle w:val="af0"/>
              <w:snapToGrid w:val="0"/>
              <w:ind w:firstLine="0"/>
              <w:jc w:val="center"/>
              <w:rPr>
                <w:b/>
                <w:sz w:val="24"/>
                <w:szCs w:val="24"/>
              </w:rPr>
            </w:pPr>
            <w:r>
              <w:rPr>
                <w:b/>
                <w:sz w:val="24"/>
                <w:szCs w:val="24"/>
              </w:rPr>
              <w:t>1 322 583,55</w:t>
            </w:r>
          </w:p>
        </w:tc>
        <w:tc>
          <w:tcPr>
            <w:tcW w:w="1134" w:type="dxa"/>
            <w:tcBorders>
              <w:top w:val="nil"/>
              <w:left w:val="single" w:sz="2" w:space="0" w:color="000000"/>
              <w:bottom w:val="single" w:sz="2" w:space="0" w:color="000000"/>
              <w:right w:val="single" w:sz="2" w:space="0" w:color="000000"/>
            </w:tcBorders>
          </w:tcPr>
          <w:p w:rsidR="00102CEE" w:rsidRPr="00CD4F1F" w:rsidRDefault="00102CEE" w:rsidP="00102CEE">
            <w:pPr>
              <w:pStyle w:val="af0"/>
              <w:snapToGrid w:val="0"/>
              <w:ind w:firstLine="0"/>
              <w:jc w:val="center"/>
              <w:rPr>
                <w:b/>
                <w:sz w:val="24"/>
                <w:szCs w:val="24"/>
              </w:rPr>
            </w:pPr>
            <w:r>
              <w:rPr>
                <w:b/>
                <w:sz w:val="24"/>
                <w:szCs w:val="24"/>
              </w:rPr>
              <w:t>8,45</w:t>
            </w:r>
          </w:p>
        </w:tc>
      </w:tr>
      <w:tr w:rsidR="00102CEE" w:rsidRPr="00CD4F1F" w:rsidTr="00102CEE">
        <w:trPr>
          <w:trHeight w:val="256"/>
        </w:trPr>
        <w:tc>
          <w:tcPr>
            <w:tcW w:w="573" w:type="dxa"/>
            <w:tcBorders>
              <w:top w:val="nil"/>
              <w:left w:val="single" w:sz="2" w:space="0" w:color="000000"/>
              <w:bottom w:val="single" w:sz="2" w:space="0" w:color="000000"/>
              <w:right w:val="nil"/>
            </w:tcBorders>
            <w:hideMark/>
          </w:tcPr>
          <w:p w:rsidR="00102CEE" w:rsidRPr="00CD4F1F" w:rsidRDefault="00102CEE" w:rsidP="00102CEE">
            <w:pPr>
              <w:pStyle w:val="af0"/>
              <w:snapToGrid w:val="0"/>
              <w:ind w:firstLine="0"/>
              <w:jc w:val="center"/>
              <w:rPr>
                <w:sz w:val="24"/>
                <w:szCs w:val="24"/>
              </w:rPr>
            </w:pPr>
            <w:r>
              <w:rPr>
                <w:sz w:val="24"/>
                <w:szCs w:val="24"/>
              </w:rPr>
              <w:lastRenderedPageBreak/>
              <w:t>9</w:t>
            </w:r>
            <w:r w:rsidRPr="00CD4F1F">
              <w:rPr>
                <w:sz w:val="24"/>
                <w:szCs w:val="24"/>
              </w:rPr>
              <w:t>.</w:t>
            </w:r>
          </w:p>
        </w:tc>
        <w:tc>
          <w:tcPr>
            <w:tcW w:w="6428" w:type="dxa"/>
            <w:gridSpan w:val="2"/>
            <w:tcBorders>
              <w:top w:val="nil"/>
              <w:left w:val="single" w:sz="2" w:space="0" w:color="000000"/>
              <w:bottom w:val="single" w:sz="2" w:space="0" w:color="000000"/>
              <w:right w:val="single" w:sz="2" w:space="0" w:color="000000"/>
            </w:tcBorders>
            <w:hideMark/>
          </w:tcPr>
          <w:p w:rsidR="00102CEE" w:rsidRPr="00CD4F1F" w:rsidRDefault="00102CEE" w:rsidP="00102CEE">
            <w:pPr>
              <w:pStyle w:val="af0"/>
              <w:snapToGrid w:val="0"/>
              <w:ind w:firstLine="0"/>
              <w:jc w:val="both"/>
              <w:rPr>
                <w:sz w:val="24"/>
                <w:szCs w:val="24"/>
              </w:rPr>
            </w:pPr>
            <w:r w:rsidRPr="00CD4F1F">
              <w:rPr>
                <w:sz w:val="24"/>
                <w:szCs w:val="24"/>
              </w:rPr>
              <w:t>Работы по обеспечению вывоза бытовых отходов, в том числе:</w:t>
            </w:r>
          </w:p>
        </w:tc>
        <w:tc>
          <w:tcPr>
            <w:tcW w:w="1559" w:type="dxa"/>
            <w:gridSpan w:val="2"/>
            <w:tcBorders>
              <w:top w:val="nil"/>
              <w:left w:val="single" w:sz="2" w:space="0" w:color="000000"/>
              <w:bottom w:val="single" w:sz="2" w:space="0" w:color="000000"/>
              <w:right w:val="single" w:sz="2" w:space="0" w:color="000000"/>
            </w:tcBorders>
          </w:tcPr>
          <w:p w:rsidR="00102CEE" w:rsidRPr="00CD4F1F" w:rsidRDefault="00102CEE" w:rsidP="00102CEE">
            <w:pPr>
              <w:pStyle w:val="af0"/>
              <w:snapToGrid w:val="0"/>
              <w:ind w:firstLine="0"/>
              <w:jc w:val="center"/>
              <w:rPr>
                <w:sz w:val="24"/>
                <w:szCs w:val="24"/>
              </w:rPr>
            </w:pPr>
            <w:r>
              <w:rPr>
                <w:sz w:val="24"/>
                <w:szCs w:val="24"/>
              </w:rPr>
              <w:t>906 980,04</w:t>
            </w:r>
          </w:p>
        </w:tc>
        <w:tc>
          <w:tcPr>
            <w:tcW w:w="1134" w:type="dxa"/>
            <w:tcBorders>
              <w:top w:val="nil"/>
              <w:left w:val="single" w:sz="2" w:space="0" w:color="000000"/>
              <w:bottom w:val="single" w:sz="2" w:space="0" w:color="000000"/>
              <w:right w:val="single" w:sz="2" w:space="0" w:color="000000"/>
            </w:tcBorders>
          </w:tcPr>
          <w:p w:rsidR="00102CEE" w:rsidRPr="00CD4F1F" w:rsidRDefault="00102CEE" w:rsidP="00102CEE">
            <w:pPr>
              <w:pStyle w:val="af0"/>
              <w:snapToGrid w:val="0"/>
              <w:ind w:firstLine="0"/>
              <w:jc w:val="center"/>
              <w:rPr>
                <w:sz w:val="24"/>
                <w:szCs w:val="24"/>
              </w:rPr>
            </w:pPr>
            <w:r>
              <w:rPr>
                <w:sz w:val="24"/>
                <w:szCs w:val="24"/>
              </w:rPr>
              <w:t>3,95</w:t>
            </w:r>
          </w:p>
        </w:tc>
      </w:tr>
      <w:tr w:rsidR="00102CEE" w:rsidRPr="00CD4F1F" w:rsidTr="00102CEE">
        <w:trPr>
          <w:trHeight w:val="241"/>
        </w:trPr>
        <w:tc>
          <w:tcPr>
            <w:tcW w:w="573" w:type="dxa"/>
            <w:tcBorders>
              <w:top w:val="nil"/>
              <w:left w:val="single" w:sz="2" w:space="0" w:color="000000"/>
              <w:bottom w:val="single" w:sz="2" w:space="0" w:color="000000"/>
              <w:right w:val="nil"/>
            </w:tcBorders>
          </w:tcPr>
          <w:p w:rsidR="00102CEE" w:rsidRPr="00CD4F1F" w:rsidRDefault="00102CEE" w:rsidP="00102CEE">
            <w:pPr>
              <w:pStyle w:val="af0"/>
              <w:snapToGrid w:val="0"/>
              <w:ind w:firstLine="0"/>
              <w:jc w:val="center"/>
              <w:rPr>
                <w:i/>
                <w:iCs/>
                <w:sz w:val="24"/>
                <w:szCs w:val="24"/>
              </w:rPr>
            </w:pPr>
          </w:p>
        </w:tc>
        <w:tc>
          <w:tcPr>
            <w:tcW w:w="6428" w:type="dxa"/>
            <w:gridSpan w:val="2"/>
            <w:tcBorders>
              <w:top w:val="nil"/>
              <w:left w:val="single" w:sz="2" w:space="0" w:color="000000"/>
              <w:bottom w:val="single" w:sz="2" w:space="0" w:color="000000"/>
              <w:right w:val="single" w:sz="2" w:space="0" w:color="000000"/>
            </w:tcBorders>
            <w:hideMark/>
          </w:tcPr>
          <w:p w:rsidR="00102CEE" w:rsidRPr="00CD4F1F" w:rsidRDefault="00102CEE" w:rsidP="00102CEE">
            <w:pPr>
              <w:autoSpaceDE w:val="0"/>
              <w:autoSpaceDN w:val="0"/>
              <w:adjustRightInd w:val="0"/>
              <w:jc w:val="both"/>
              <w:rPr>
                <w:i/>
                <w:iCs/>
              </w:rPr>
            </w:pPr>
            <w:r w:rsidRPr="00CD4F1F">
              <w:rPr>
                <w:i/>
                <w:iCs/>
              </w:rPr>
              <w:t>Вывоз твердых бытовых отходов</w:t>
            </w:r>
          </w:p>
        </w:tc>
        <w:tc>
          <w:tcPr>
            <w:tcW w:w="2693" w:type="dxa"/>
            <w:gridSpan w:val="3"/>
            <w:tcBorders>
              <w:top w:val="nil"/>
              <w:left w:val="single" w:sz="2" w:space="0" w:color="000000"/>
              <w:bottom w:val="single" w:sz="4" w:space="0" w:color="auto"/>
              <w:right w:val="single" w:sz="2" w:space="0" w:color="000000"/>
            </w:tcBorders>
          </w:tcPr>
          <w:p w:rsidR="00102CEE" w:rsidRPr="00CD4F1F" w:rsidRDefault="00102CEE" w:rsidP="00102CEE">
            <w:pPr>
              <w:pStyle w:val="af0"/>
              <w:snapToGrid w:val="0"/>
              <w:ind w:firstLine="0"/>
              <w:jc w:val="center"/>
              <w:rPr>
                <w:i/>
                <w:iCs/>
                <w:sz w:val="24"/>
                <w:szCs w:val="24"/>
              </w:rPr>
            </w:pPr>
            <w:r w:rsidRPr="00CD4F1F">
              <w:rPr>
                <w:i/>
                <w:iCs/>
                <w:sz w:val="24"/>
                <w:szCs w:val="24"/>
              </w:rPr>
              <w:t>1 раз в сутки</w:t>
            </w:r>
          </w:p>
        </w:tc>
      </w:tr>
      <w:tr w:rsidR="00102CEE" w:rsidRPr="00CD4F1F" w:rsidTr="00102CEE">
        <w:trPr>
          <w:trHeight w:val="265"/>
        </w:trPr>
        <w:tc>
          <w:tcPr>
            <w:tcW w:w="573" w:type="dxa"/>
            <w:tcBorders>
              <w:left w:val="single" w:sz="2" w:space="0" w:color="000000"/>
              <w:bottom w:val="single" w:sz="2" w:space="0" w:color="000000"/>
              <w:right w:val="nil"/>
            </w:tcBorders>
          </w:tcPr>
          <w:p w:rsidR="00102CEE" w:rsidRPr="00CD4F1F" w:rsidRDefault="00102CEE" w:rsidP="00102CEE">
            <w:pPr>
              <w:pStyle w:val="af0"/>
              <w:snapToGrid w:val="0"/>
              <w:ind w:firstLine="0"/>
              <w:jc w:val="center"/>
              <w:rPr>
                <w:i/>
                <w:iCs/>
                <w:sz w:val="24"/>
                <w:szCs w:val="24"/>
              </w:rPr>
            </w:pPr>
          </w:p>
        </w:tc>
        <w:tc>
          <w:tcPr>
            <w:tcW w:w="6428" w:type="dxa"/>
            <w:gridSpan w:val="2"/>
            <w:tcBorders>
              <w:left w:val="single" w:sz="2" w:space="0" w:color="000000"/>
              <w:bottom w:val="single" w:sz="2" w:space="0" w:color="000000"/>
              <w:right w:val="single" w:sz="2" w:space="0" w:color="000000"/>
            </w:tcBorders>
            <w:hideMark/>
          </w:tcPr>
          <w:p w:rsidR="00102CEE" w:rsidRPr="00CD4F1F" w:rsidRDefault="00102CEE" w:rsidP="00102CEE">
            <w:pPr>
              <w:autoSpaceDE w:val="0"/>
              <w:autoSpaceDN w:val="0"/>
              <w:adjustRightInd w:val="0"/>
              <w:ind w:hanging="6"/>
              <w:jc w:val="both"/>
              <w:rPr>
                <w:i/>
                <w:iCs/>
                <w:lang w:eastAsia="ar-SA"/>
              </w:rPr>
            </w:pPr>
            <w:r w:rsidRPr="009665B8">
              <w:rPr>
                <w:rFonts w:eastAsia="Calibri"/>
                <w:i/>
                <w:iCs/>
              </w:rPr>
              <w:t>Организация мест накопления бытовых отходов, их ремонт и благоустройство, ремонт и своевременная замена контейнеров для сбора ТБО, сбор отходов I - IV классов опасности (отработанных</w:t>
            </w:r>
            <w:r>
              <w:rPr>
                <w:rFonts w:eastAsia="Calibri"/>
                <w:i/>
                <w:iCs/>
              </w:rPr>
              <w:t xml:space="preserve"> ртутьсодержащих ламп и др.) и их передача в специализированные организации, имеющие лицензии на осуществление деятельности по сбору, использованию, обезвреживанию, транспортированию и размещению таких отходов.</w:t>
            </w:r>
          </w:p>
        </w:tc>
        <w:tc>
          <w:tcPr>
            <w:tcW w:w="2693" w:type="dxa"/>
            <w:gridSpan w:val="3"/>
            <w:tcBorders>
              <w:top w:val="single" w:sz="4" w:space="0" w:color="auto"/>
              <w:left w:val="single" w:sz="2" w:space="0" w:color="000000"/>
              <w:bottom w:val="single" w:sz="2" w:space="0" w:color="000000"/>
              <w:right w:val="single" w:sz="2" w:space="0" w:color="000000"/>
            </w:tcBorders>
          </w:tcPr>
          <w:p w:rsidR="00102CEE" w:rsidRPr="00CD4F1F" w:rsidRDefault="00102CEE" w:rsidP="00102CEE">
            <w:pPr>
              <w:jc w:val="center"/>
              <w:rPr>
                <w:i/>
                <w:iCs/>
                <w:lang w:eastAsia="ar-SA"/>
              </w:rPr>
            </w:pPr>
            <w:r>
              <w:rPr>
                <w:i/>
                <w:iCs/>
              </w:rPr>
              <w:t>Постоянно</w:t>
            </w:r>
          </w:p>
        </w:tc>
      </w:tr>
      <w:tr w:rsidR="00102CEE" w:rsidRPr="00CD4F1F" w:rsidTr="00102CEE">
        <w:trPr>
          <w:trHeight w:val="271"/>
        </w:trPr>
        <w:tc>
          <w:tcPr>
            <w:tcW w:w="573" w:type="dxa"/>
            <w:tcBorders>
              <w:top w:val="nil"/>
              <w:left w:val="single" w:sz="2" w:space="0" w:color="000000"/>
              <w:bottom w:val="single" w:sz="2" w:space="0" w:color="000000"/>
              <w:right w:val="nil"/>
            </w:tcBorders>
            <w:hideMark/>
          </w:tcPr>
          <w:p w:rsidR="00102CEE" w:rsidRPr="00CD4F1F" w:rsidRDefault="00102CEE" w:rsidP="00102CEE">
            <w:pPr>
              <w:pStyle w:val="af0"/>
              <w:snapToGrid w:val="0"/>
              <w:ind w:firstLine="0"/>
              <w:jc w:val="center"/>
              <w:rPr>
                <w:sz w:val="24"/>
                <w:szCs w:val="24"/>
              </w:rPr>
            </w:pPr>
            <w:r w:rsidRPr="00CD4F1F">
              <w:rPr>
                <w:sz w:val="24"/>
                <w:szCs w:val="24"/>
              </w:rPr>
              <w:t>1</w:t>
            </w:r>
            <w:r>
              <w:rPr>
                <w:sz w:val="24"/>
                <w:szCs w:val="24"/>
              </w:rPr>
              <w:t>0</w:t>
            </w:r>
            <w:r w:rsidRPr="00CD4F1F">
              <w:rPr>
                <w:sz w:val="24"/>
                <w:szCs w:val="24"/>
              </w:rPr>
              <w:t>.</w:t>
            </w:r>
          </w:p>
        </w:tc>
        <w:tc>
          <w:tcPr>
            <w:tcW w:w="6428" w:type="dxa"/>
            <w:gridSpan w:val="2"/>
            <w:tcBorders>
              <w:top w:val="nil"/>
              <w:left w:val="single" w:sz="2" w:space="0" w:color="000000"/>
              <w:bottom w:val="single" w:sz="2" w:space="0" w:color="000000"/>
              <w:right w:val="single" w:sz="2" w:space="0" w:color="000000"/>
            </w:tcBorders>
            <w:hideMark/>
          </w:tcPr>
          <w:p w:rsidR="00102CEE" w:rsidRPr="00CD4F1F" w:rsidRDefault="00102CEE" w:rsidP="00102CEE">
            <w:pPr>
              <w:pStyle w:val="af0"/>
              <w:snapToGrid w:val="0"/>
              <w:ind w:firstLine="0"/>
              <w:jc w:val="both"/>
              <w:rPr>
                <w:sz w:val="24"/>
                <w:szCs w:val="24"/>
              </w:rPr>
            </w:pPr>
            <w:r w:rsidRPr="00CD4F1F">
              <w:rPr>
                <w:sz w:val="24"/>
                <w:szCs w:val="24"/>
              </w:rPr>
              <w:t xml:space="preserve">Работы по обеспечению </w:t>
            </w:r>
            <w:r>
              <w:rPr>
                <w:sz w:val="24"/>
                <w:szCs w:val="24"/>
              </w:rPr>
              <w:t>удаления жидких бытовых отходов , в том числе</w:t>
            </w:r>
          </w:p>
        </w:tc>
        <w:tc>
          <w:tcPr>
            <w:tcW w:w="1559" w:type="dxa"/>
            <w:gridSpan w:val="2"/>
            <w:tcBorders>
              <w:top w:val="nil"/>
              <w:left w:val="single" w:sz="2" w:space="0" w:color="000000"/>
              <w:bottom w:val="single" w:sz="2" w:space="0" w:color="000000"/>
              <w:right w:val="single" w:sz="2" w:space="0" w:color="000000"/>
            </w:tcBorders>
          </w:tcPr>
          <w:p w:rsidR="00102CEE" w:rsidRPr="00CD4F1F" w:rsidRDefault="00102CEE" w:rsidP="00102CEE">
            <w:pPr>
              <w:pStyle w:val="af0"/>
              <w:snapToGrid w:val="0"/>
              <w:ind w:firstLine="0"/>
              <w:jc w:val="center"/>
              <w:rPr>
                <w:sz w:val="24"/>
                <w:szCs w:val="24"/>
              </w:rPr>
            </w:pPr>
            <w:r>
              <w:rPr>
                <w:sz w:val="24"/>
                <w:szCs w:val="24"/>
              </w:rPr>
              <w:t>617 664,89</w:t>
            </w:r>
          </w:p>
        </w:tc>
        <w:tc>
          <w:tcPr>
            <w:tcW w:w="1134" w:type="dxa"/>
            <w:tcBorders>
              <w:top w:val="nil"/>
              <w:left w:val="single" w:sz="2" w:space="0" w:color="000000"/>
              <w:bottom w:val="single" w:sz="2" w:space="0" w:color="000000"/>
              <w:right w:val="single" w:sz="2" w:space="0" w:color="000000"/>
            </w:tcBorders>
          </w:tcPr>
          <w:p w:rsidR="00102CEE" w:rsidRPr="00CD4F1F" w:rsidRDefault="00102CEE" w:rsidP="00102CEE">
            <w:pPr>
              <w:pStyle w:val="af0"/>
              <w:snapToGrid w:val="0"/>
              <w:ind w:firstLine="0"/>
              <w:jc w:val="center"/>
              <w:rPr>
                <w:sz w:val="24"/>
                <w:szCs w:val="24"/>
              </w:rPr>
            </w:pPr>
            <w:r>
              <w:rPr>
                <w:sz w:val="24"/>
                <w:szCs w:val="24"/>
              </w:rPr>
              <w:t>2,69</w:t>
            </w:r>
          </w:p>
        </w:tc>
      </w:tr>
      <w:tr w:rsidR="00102CEE" w:rsidRPr="00CD4F1F" w:rsidTr="00102CEE">
        <w:trPr>
          <w:trHeight w:val="1076"/>
        </w:trPr>
        <w:tc>
          <w:tcPr>
            <w:tcW w:w="573" w:type="dxa"/>
            <w:tcBorders>
              <w:top w:val="nil"/>
              <w:left w:val="single" w:sz="2" w:space="0" w:color="000000"/>
              <w:bottom w:val="single" w:sz="4" w:space="0" w:color="auto"/>
              <w:right w:val="nil"/>
            </w:tcBorders>
            <w:hideMark/>
          </w:tcPr>
          <w:p w:rsidR="00102CEE" w:rsidRPr="00CD4F1F" w:rsidRDefault="00102CEE" w:rsidP="00102CEE">
            <w:pPr>
              <w:pStyle w:val="af0"/>
              <w:snapToGrid w:val="0"/>
              <w:ind w:firstLine="0"/>
              <w:jc w:val="center"/>
              <w:rPr>
                <w:i/>
                <w:iCs/>
                <w:sz w:val="24"/>
                <w:szCs w:val="24"/>
              </w:rPr>
            </w:pPr>
          </w:p>
        </w:tc>
        <w:tc>
          <w:tcPr>
            <w:tcW w:w="6428" w:type="dxa"/>
            <w:gridSpan w:val="2"/>
            <w:tcBorders>
              <w:top w:val="nil"/>
              <w:left w:val="single" w:sz="2" w:space="0" w:color="000000"/>
              <w:bottom w:val="single" w:sz="4" w:space="0" w:color="auto"/>
              <w:right w:val="single" w:sz="2" w:space="0" w:color="000000"/>
            </w:tcBorders>
            <w:hideMark/>
          </w:tcPr>
          <w:p w:rsidR="00102CEE" w:rsidRPr="00CD4F1F" w:rsidRDefault="00102CEE" w:rsidP="00102CEE">
            <w:pPr>
              <w:autoSpaceDE w:val="0"/>
              <w:autoSpaceDN w:val="0"/>
              <w:adjustRightInd w:val="0"/>
              <w:jc w:val="both"/>
              <w:rPr>
                <w:i/>
                <w:iCs/>
              </w:rPr>
            </w:pPr>
            <w:r>
              <w:rPr>
                <w:i/>
                <w:iCs/>
              </w:rPr>
              <w:t>Сбор и вывоз жидких бытовых отходов в соответствии с СанПиН 42-128-46-90-88 в неканализированных МКД</w:t>
            </w:r>
          </w:p>
        </w:tc>
        <w:tc>
          <w:tcPr>
            <w:tcW w:w="2693" w:type="dxa"/>
            <w:gridSpan w:val="3"/>
            <w:tcBorders>
              <w:top w:val="nil"/>
              <w:left w:val="single" w:sz="2" w:space="0" w:color="000000"/>
              <w:bottom w:val="single" w:sz="4" w:space="0" w:color="auto"/>
              <w:right w:val="single" w:sz="2" w:space="0" w:color="000000"/>
            </w:tcBorders>
          </w:tcPr>
          <w:p w:rsidR="00102CEE" w:rsidRPr="005C4818" w:rsidRDefault="00102CEE" w:rsidP="00102CEE">
            <w:pPr>
              <w:pStyle w:val="af0"/>
              <w:snapToGrid w:val="0"/>
              <w:ind w:firstLine="0"/>
              <w:jc w:val="center"/>
              <w:rPr>
                <w:sz w:val="24"/>
                <w:szCs w:val="24"/>
              </w:rPr>
            </w:pPr>
            <w:r w:rsidRPr="005C4818">
              <w:rPr>
                <w:rFonts w:eastAsia="Calibri"/>
                <w:i/>
                <w:iCs/>
                <w:sz w:val="24"/>
                <w:szCs w:val="24"/>
              </w:rPr>
              <w:t>Вывоз при заполнении выгреба не выше, чем до 0,35м от поверхности земли , но не реже 2 раза в месяц</w:t>
            </w:r>
          </w:p>
        </w:tc>
      </w:tr>
      <w:tr w:rsidR="00102CEE" w:rsidRPr="00CD4F1F" w:rsidTr="00102CEE">
        <w:trPr>
          <w:trHeight w:val="271"/>
        </w:trPr>
        <w:tc>
          <w:tcPr>
            <w:tcW w:w="573" w:type="dxa"/>
            <w:tcBorders>
              <w:top w:val="single" w:sz="4" w:space="0" w:color="auto"/>
              <w:left w:val="single" w:sz="2" w:space="0" w:color="000000"/>
              <w:bottom w:val="single" w:sz="2" w:space="0" w:color="000000"/>
              <w:right w:val="nil"/>
            </w:tcBorders>
            <w:hideMark/>
          </w:tcPr>
          <w:p w:rsidR="00102CEE" w:rsidRPr="00CD4F1F" w:rsidRDefault="00102CEE" w:rsidP="00102CEE">
            <w:pPr>
              <w:pStyle w:val="af0"/>
              <w:snapToGrid w:val="0"/>
              <w:ind w:firstLine="0"/>
              <w:jc w:val="center"/>
              <w:rPr>
                <w:sz w:val="24"/>
                <w:szCs w:val="24"/>
              </w:rPr>
            </w:pPr>
            <w:r w:rsidRPr="00CD4F1F">
              <w:rPr>
                <w:sz w:val="24"/>
                <w:szCs w:val="24"/>
              </w:rPr>
              <w:t>1</w:t>
            </w:r>
            <w:r>
              <w:rPr>
                <w:sz w:val="24"/>
                <w:szCs w:val="24"/>
              </w:rPr>
              <w:t>1.</w:t>
            </w:r>
          </w:p>
        </w:tc>
        <w:tc>
          <w:tcPr>
            <w:tcW w:w="6428" w:type="dxa"/>
            <w:gridSpan w:val="2"/>
            <w:tcBorders>
              <w:top w:val="single" w:sz="4" w:space="0" w:color="auto"/>
              <w:left w:val="single" w:sz="2" w:space="0" w:color="000000"/>
              <w:bottom w:val="single" w:sz="2" w:space="0" w:color="000000"/>
              <w:right w:val="single" w:sz="2" w:space="0" w:color="000000"/>
            </w:tcBorders>
            <w:hideMark/>
          </w:tcPr>
          <w:p w:rsidR="00102CEE" w:rsidRPr="00CD4F1F" w:rsidRDefault="00102CEE" w:rsidP="00102CEE">
            <w:pPr>
              <w:pStyle w:val="af0"/>
              <w:snapToGrid w:val="0"/>
              <w:ind w:firstLine="0"/>
              <w:jc w:val="both"/>
              <w:rPr>
                <w:sz w:val="24"/>
                <w:szCs w:val="24"/>
              </w:rPr>
            </w:pPr>
            <w:r w:rsidRPr="00CD4F1F">
              <w:rPr>
                <w:sz w:val="24"/>
                <w:szCs w:val="24"/>
              </w:rPr>
              <w:t>Работы по обеспечению требований пожарной безопасности</w:t>
            </w:r>
          </w:p>
        </w:tc>
        <w:tc>
          <w:tcPr>
            <w:tcW w:w="1559" w:type="dxa"/>
            <w:gridSpan w:val="2"/>
            <w:tcBorders>
              <w:top w:val="single" w:sz="4" w:space="0" w:color="auto"/>
              <w:left w:val="single" w:sz="2" w:space="0" w:color="000000"/>
              <w:bottom w:val="single" w:sz="2" w:space="0" w:color="000000"/>
              <w:right w:val="single" w:sz="2" w:space="0" w:color="000000"/>
            </w:tcBorders>
          </w:tcPr>
          <w:p w:rsidR="00102CEE" w:rsidRPr="00CD4F1F" w:rsidRDefault="00102CEE" w:rsidP="00102CEE">
            <w:pPr>
              <w:pStyle w:val="af0"/>
              <w:snapToGrid w:val="0"/>
              <w:ind w:firstLine="0"/>
              <w:jc w:val="center"/>
              <w:rPr>
                <w:sz w:val="24"/>
                <w:szCs w:val="24"/>
              </w:rPr>
            </w:pPr>
            <w:r>
              <w:rPr>
                <w:sz w:val="24"/>
                <w:szCs w:val="24"/>
              </w:rPr>
              <w:t>2 296,15</w:t>
            </w:r>
          </w:p>
        </w:tc>
        <w:tc>
          <w:tcPr>
            <w:tcW w:w="1134" w:type="dxa"/>
            <w:tcBorders>
              <w:top w:val="single" w:sz="4" w:space="0" w:color="auto"/>
              <w:left w:val="single" w:sz="2" w:space="0" w:color="000000"/>
              <w:bottom w:val="single" w:sz="2" w:space="0" w:color="000000"/>
              <w:right w:val="single" w:sz="2" w:space="0" w:color="000000"/>
            </w:tcBorders>
          </w:tcPr>
          <w:p w:rsidR="00102CEE" w:rsidRPr="00CD4F1F" w:rsidRDefault="00102CEE" w:rsidP="00102CEE">
            <w:pPr>
              <w:pStyle w:val="af0"/>
              <w:snapToGrid w:val="0"/>
              <w:ind w:firstLine="0"/>
              <w:jc w:val="center"/>
              <w:rPr>
                <w:sz w:val="24"/>
                <w:szCs w:val="24"/>
              </w:rPr>
            </w:pPr>
            <w:r>
              <w:rPr>
                <w:sz w:val="24"/>
                <w:szCs w:val="24"/>
              </w:rPr>
              <w:t>0,01</w:t>
            </w:r>
          </w:p>
        </w:tc>
      </w:tr>
      <w:tr w:rsidR="00102CEE" w:rsidRPr="00CD4F1F" w:rsidTr="00102CEE">
        <w:trPr>
          <w:trHeight w:val="1335"/>
        </w:trPr>
        <w:tc>
          <w:tcPr>
            <w:tcW w:w="573" w:type="dxa"/>
            <w:tcBorders>
              <w:top w:val="nil"/>
              <w:left w:val="single" w:sz="2" w:space="0" w:color="000000"/>
              <w:bottom w:val="single" w:sz="2" w:space="0" w:color="000000"/>
              <w:right w:val="nil"/>
            </w:tcBorders>
          </w:tcPr>
          <w:p w:rsidR="00102CEE" w:rsidRPr="00CD4F1F" w:rsidRDefault="00102CEE" w:rsidP="00102CEE">
            <w:pPr>
              <w:pStyle w:val="af0"/>
              <w:snapToGrid w:val="0"/>
              <w:ind w:firstLine="0"/>
              <w:jc w:val="center"/>
              <w:rPr>
                <w:i/>
                <w:iCs/>
                <w:sz w:val="24"/>
                <w:szCs w:val="24"/>
              </w:rPr>
            </w:pPr>
          </w:p>
        </w:tc>
        <w:tc>
          <w:tcPr>
            <w:tcW w:w="6428" w:type="dxa"/>
            <w:gridSpan w:val="2"/>
            <w:tcBorders>
              <w:top w:val="nil"/>
              <w:left w:val="single" w:sz="2" w:space="0" w:color="000000"/>
              <w:bottom w:val="single" w:sz="2" w:space="0" w:color="000000"/>
              <w:right w:val="single" w:sz="2" w:space="0" w:color="000000"/>
            </w:tcBorders>
            <w:hideMark/>
          </w:tcPr>
          <w:p w:rsidR="00102CEE" w:rsidRPr="00CD4F1F" w:rsidRDefault="00102CEE" w:rsidP="00102CEE">
            <w:pPr>
              <w:pStyle w:val="af0"/>
              <w:snapToGrid w:val="0"/>
              <w:ind w:firstLine="0"/>
              <w:jc w:val="both"/>
              <w:rPr>
                <w:i/>
                <w:iCs/>
                <w:sz w:val="24"/>
                <w:szCs w:val="24"/>
              </w:rPr>
            </w:pPr>
            <w:r w:rsidRPr="000C1E93">
              <w:rPr>
                <w:i/>
                <w:iCs/>
                <w:sz w:val="24"/>
                <w:szCs w:val="24"/>
              </w:rPr>
              <w:t>Осмотр и обеспечение соответствия внутридомового общего имущества требованиям пожарной безопасности</w:t>
            </w:r>
          </w:p>
        </w:tc>
        <w:tc>
          <w:tcPr>
            <w:tcW w:w="2693" w:type="dxa"/>
            <w:gridSpan w:val="3"/>
            <w:tcBorders>
              <w:top w:val="nil"/>
              <w:left w:val="single" w:sz="2" w:space="0" w:color="000000"/>
              <w:bottom w:val="single" w:sz="2" w:space="0" w:color="000000"/>
              <w:right w:val="single" w:sz="2" w:space="0" w:color="000000"/>
            </w:tcBorders>
          </w:tcPr>
          <w:p w:rsidR="00102CEE" w:rsidRPr="00CD4F1F" w:rsidRDefault="00102CEE" w:rsidP="00102CEE">
            <w:pPr>
              <w:pStyle w:val="af0"/>
              <w:snapToGrid w:val="0"/>
              <w:ind w:firstLine="0"/>
              <w:jc w:val="center"/>
              <w:rPr>
                <w:i/>
                <w:iCs/>
                <w:sz w:val="24"/>
                <w:szCs w:val="24"/>
              </w:rPr>
            </w:pPr>
            <w:r w:rsidRPr="00CD4F1F">
              <w:rPr>
                <w:i/>
                <w:iCs/>
                <w:sz w:val="24"/>
                <w:szCs w:val="24"/>
              </w:rPr>
              <w:t>В соответствии с требованиями действующего законодательства РФ о пожарной безопасности</w:t>
            </w:r>
          </w:p>
        </w:tc>
      </w:tr>
      <w:tr w:rsidR="00102CEE" w:rsidRPr="00CD4F1F" w:rsidTr="00102CEE">
        <w:trPr>
          <w:trHeight w:val="512"/>
        </w:trPr>
        <w:tc>
          <w:tcPr>
            <w:tcW w:w="573" w:type="dxa"/>
            <w:tcBorders>
              <w:top w:val="nil"/>
              <w:left w:val="single" w:sz="2" w:space="0" w:color="000000"/>
              <w:bottom w:val="single" w:sz="2" w:space="0" w:color="000000"/>
              <w:right w:val="nil"/>
            </w:tcBorders>
            <w:hideMark/>
          </w:tcPr>
          <w:p w:rsidR="00102CEE" w:rsidRPr="00CD4F1F" w:rsidRDefault="00102CEE" w:rsidP="00102CEE">
            <w:pPr>
              <w:pStyle w:val="af0"/>
              <w:snapToGrid w:val="0"/>
              <w:ind w:firstLine="0"/>
              <w:jc w:val="center"/>
              <w:rPr>
                <w:sz w:val="24"/>
                <w:szCs w:val="24"/>
              </w:rPr>
            </w:pPr>
            <w:r w:rsidRPr="00CD4F1F">
              <w:rPr>
                <w:sz w:val="24"/>
                <w:szCs w:val="24"/>
              </w:rPr>
              <w:t>1</w:t>
            </w:r>
            <w:r>
              <w:rPr>
                <w:sz w:val="24"/>
                <w:szCs w:val="24"/>
              </w:rPr>
              <w:t>2</w:t>
            </w:r>
            <w:r w:rsidRPr="00CD4F1F">
              <w:rPr>
                <w:sz w:val="24"/>
                <w:szCs w:val="24"/>
              </w:rPr>
              <w:t>.</w:t>
            </w:r>
          </w:p>
        </w:tc>
        <w:tc>
          <w:tcPr>
            <w:tcW w:w="6428" w:type="dxa"/>
            <w:gridSpan w:val="2"/>
            <w:tcBorders>
              <w:top w:val="nil"/>
              <w:left w:val="single" w:sz="2" w:space="0" w:color="000000"/>
              <w:bottom w:val="single" w:sz="2" w:space="0" w:color="000000"/>
              <w:right w:val="single" w:sz="2" w:space="0" w:color="000000"/>
            </w:tcBorders>
            <w:hideMark/>
          </w:tcPr>
          <w:p w:rsidR="00102CEE" w:rsidRPr="00CD4F1F" w:rsidRDefault="00102CEE" w:rsidP="00102CEE">
            <w:pPr>
              <w:pStyle w:val="af0"/>
              <w:snapToGrid w:val="0"/>
              <w:ind w:firstLine="0"/>
              <w:jc w:val="both"/>
              <w:rPr>
                <w:sz w:val="24"/>
                <w:szCs w:val="24"/>
              </w:rPr>
            </w:pPr>
            <w:r w:rsidRPr="00CD4F1F">
              <w:rPr>
                <w:sz w:val="24"/>
                <w:szCs w:val="24"/>
              </w:rPr>
              <w:t>Обеспечение устранение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1559" w:type="dxa"/>
            <w:gridSpan w:val="2"/>
            <w:tcBorders>
              <w:top w:val="nil"/>
              <w:left w:val="single" w:sz="2" w:space="0" w:color="000000"/>
              <w:bottom w:val="single" w:sz="2" w:space="0" w:color="000000"/>
              <w:right w:val="single" w:sz="2" w:space="0" w:color="000000"/>
            </w:tcBorders>
          </w:tcPr>
          <w:p w:rsidR="00102CEE" w:rsidRPr="00CD4F1F" w:rsidRDefault="00102CEE" w:rsidP="00102CEE">
            <w:pPr>
              <w:pStyle w:val="af0"/>
              <w:snapToGrid w:val="0"/>
              <w:ind w:firstLine="0"/>
              <w:jc w:val="center"/>
              <w:rPr>
                <w:sz w:val="24"/>
                <w:szCs w:val="24"/>
              </w:rPr>
            </w:pPr>
            <w:r>
              <w:rPr>
                <w:sz w:val="24"/>
                <w:szCs w:val="24"/>
              </w:rPr>
              <w:t>257 169,02</w:t>
            </w:r>
          </w:p>
        </w:tc>
        <w:tc>
          <w:tcPr>
            <w:tcW w:w="1134" w:type="dxa"/>
            <w:tcBorders>
              <w:top w:val="nil"/>
              <w:left w:val="single" w:sz="2" w:space="0" w:color="000000"/>
              <w:bottom w:val="single" w:sz="2" w:space="0" w:color="000000"/>
              <w:right w:val="single" w:sz="2" w:space="0" w:color="000000"/>
            </w:tcBorders>
          </w:tcPr>
          <w:p w:rsidR="00102CEE" w:rsidRPr="00CD4F1F" w:rsidRDefault="00102CEE" w:rsidP="00102CEE">
            <w:pPr>
              <w:pStyle w:val="af0"/>
              <w:snapToGrid w:val="0"/>
              <w:ind w:firstLine="0"/>
              <w:jc w:val="center"/>
              <w:rPr>
                <w:sz w:val="24"/>
                <w:szCs w:val="24"/>
              </w:rPr>
            </w:pPr>
            <w:r>
              <w:rPr>
                <w:sz w:val="24"/>
                <w:szCs w:val="24"/>
              </w:rPr>
              <w:t>1,12</w:t>
            </w:r>
          </w:p>
        </w:tc>
      </w:tr>
      <w:tr w:rsidR="00102CEE" w:rsidRPr="00CD4F1F" w:rsidTr="00102CEE">
        <w:trPr>
          <w:trHeight w:val="326"/>
        </w:trPr>
        <w:tc>
          <w:tcPr>
            <w:tcW w:w="573" w:type="dxa"/>
            <w:tcBorders>
              <w:top w:val="nil"/>
              <w:left w:val="single" w:sz="2" w:space="0" w:color="000000"/>
              <w:bottom w:val="single" w:sz="2" w:space="0" w:color="000000"/>
              <w:right w:val="nil"/>
            </w:tcBorders>
          </w:tcPr>
          <w:p w:rsidR="00102CEE" w:rsidRPr="00CD4F1F" w:rsidRDefault="00102CEE" w:rsidP="00102CEE">
            <w:pPr>
              <w:pStyle w:val="af0"/>
              <w:snapToGrid w:val="0"/>
              <w:ind w:firstLine="0"/>
              <w:jc w:val="center"/>
              <w:rPr>
                <w:i/>
                <w:iCs/>
                <w:sz w:val="24"/>
                <w:szCs w:val="24"/>
              </w:rPr>
            </w:pPr>
          </w:p>
        </w:tc>
        <w:tc>
          <w:tcPr>
            <w:tcW w:w="6428" w:type="dxa"/>
            <w:gridSpan w:val="2"/>
            <w:tcBorders>
              <w:top w:val="nil"/>
              <w:left w:val="single" w:sz="2" w:space="0" w:color="000000"/>
              <w:bottom w:val="single" w:sz="2" w:space="0" w:color="000000"/>
              <w:right w:val="single" w:sz="2" w:space="0" w:color="000000"/>
            </w:tcBorders>
            <w:hideMark/>
          </w:tcPr>
          <w:p w:rsidR="00102CEE" w:rsidRPr="00CD4F1F" w:rsidRDefault="00102CEE" w:rsidP="00102CEE">
            <w:pPr>
              <w:pStyle w:val="af0"/>
              <w:snapToGrid w:val="0"/>
              <w:ind w:firstLine="0"/>
              <w:jc w:val="both"/>
              <w:rPr>
                <w:i/>
                <w:iCs/>
                <w:sz w:val="24"/>
                <w:szCs w:val="24"/>
              </w:rPr>
            </w:pPr>
            <w:r w:rsidRPr="00CD4F1F">
              <w:rPr>
                <w:i/>
                <w:iCs/>
                <w:sz w:val="24"/>
                <w:szCs w:val="24"/>
              </w:rPr>
              <w:t xml:space="preserve">Аварийное обслуживание  </w:t>
            </w:r>
          </w:p>
        </w:tc>
        <w:tc>
          <w:tcPr>
            <w:tcW w:w="2693" w:type="dxa"/>
            <w:gridSpan w:val="3"/>
            <w:tcBorders>
              <w:top w:val="nil"/>
              <w:left w:val="single" w:sz="2" w:space="0" w:color="000000"/>
              <w:bottom w:val="single" w:sz="2" w:space="0" w:color="000000"/>
              <w:right w:val="single" w:sz="2" w:space="0" w:color="000000"/>
            </w:tcBorders>
          </w:tcPr>
          <w:p w:rsidR="00102CEE" w:rsidRPr="00CD4F1F" w:rsidRDefault="00102CEE" w:rsidP="00102CEE">
            <w:pPr>
              <w:pStyle w:val="af0"/>
              <w:snapToGrid w:val="0"/>
              <w:ind w:firstLine="0"/>
              <w:jc w:val="center"/>
              <w:rPr>
                <w:i/>
                <w:iCs/>
                <w:sz w:val="24"/>
                <w:szCs w:val="24"/>
              </w:rPr>
            </w:pPr>
            <w:r w:rsidRPr="00CD4F1F">
              <w:rPr>
                <w:i/>
                <w:iCs/>
                <w:sz w:val="24"/>
                <w:szCs w:val="24"/>
              </w:rPr>
              <w:t>Постоянно</w:t>
            </w:r>
          </w:p>
        </w:tc>
      </w:tr>
      <w:tr w:rsidR="00102CEE" w:rsidRPr="00CD4F1F" w:rsidTr="00102CEE">
        <w:trPr>
          <w:trHeight w:val="310"/>
        </w:trPr>
        <w:tc>
          <w:tcPr>
            <w:tcW w:w="573" w:type="dxa"/>
            <w:tcBorders>
              <w:top w:val="nil"/>
              <w:left w:val="single" w:sz="2" w:space="0" w:color="000000"/>
              <w:bottom w:val="single" w:sz="2" w:space="0" w:color="000000"/>
              <w:right w:val="nil"/>
            </w:tcBorders>
            <w:hideMark/>
          </w:tcPr>
          <w:p w:rsidR="00102CEE" w:rsidRPr="00CD4F1F" w:rsidRDefault="00102CEE" w:rsidP="00102CEE">
            <w:pPr>
              <w:pStyle w:val="af0"/>
              <w:snapToGrid w:val="0"/>
              <w:ind w:firstLine="0"/>
              <w:jc w:val="center"/>
              <w:rPr>
                <w:sz w:val="24"/>
                <w:szCs w:val="24"/>
              </w:rPr>
            </w:pPr>
            <w:r w:rsidRPr="00CD4F1F">
              <w:rPr>
                <w:sz w:val="24"/>
                <w:szCs w:val="24"/>
              </w:rPr>
              <w:t>1</w:t>
            </w:r>
            <w:r>
              <w:rPr>
                <w:sz w:val="24"/>
                <w:szCs w:val="24"/>
              </w:rPr>
              <w:t>3</w:t>
            </w:r>
            <w:r w:rsidRPr="00CD4F1F">
              <w:rPr>
                <w:sz w:val="24"/>
                <w:szCs w:val="24"/>
              </w:rPr>
              <w:t>.</w:t>
            </w:r>
          </w:p>
        </w:tc>
        <w:tc>
          <w:tcPr>
            <w:tcW w:w="6428" w:type="dxa"/>
            <w:gridSpan w:val="2"/>
            <w:tcBorders>
              <w:top w:val="nil"/>
              <w:left w:val="single" w:sz="2" w:space="0" w:color="000000"/>
              <w:bottom w:val="single" w:sz="2" w:space="0" w:color="000000"/>
              <w:right w:val="single" w:sz="2" w:space="0" w:color="000000"/>
            </w:tcBorders>
            <w:hideMark/>
          </w:tcPr>
          <w:p w:rsidR="00102CEE" w:rsidRPr="00CD4F1F" w:rsidRDefault="00102CEE" w:rsidP="00102CEE">
            <w:pPr>
              <w:pStyle w:val="af0"/>
              <w:snapToGrid w:val="0"/>
              <w:ind w:firstLine="0"/>
              <w:jc w:val="both"/>
              <w:rPr>
                <w:sz w:val="24"/>
                <w:szCs w:val="24"/>
              </w:rPr>
            </w:pPr>
            <w:r w:rsidRPr="00534655">
              <w:rPr>
                <w:iCs/>
                <w:sz w:val="24"/>
                <w:szCs w:val="24"/>
              </w:rPr>
              <w:t>Прочие работы по содержанию общего имущества, в т.ч.:</w:t>
            </w:r>
          </w:p>
        </w:tc>
        <w:tc>
          <w:tcPr>
            <w:tcW w:w="1559" w:type="dxa"/>
            <w:gridSpan w:val="2"/>
            <w:tcBorders>
              <w:top w:val="nil"/>
              <w:left w:val="single" w:sz="2" w:space="0" w:color="000000"/>
              <w:bottom w:val="single" w:sz="2" w:space="0" w:color="000000"/>
              <w:right w:val="single" w:sz="2" w:space="0" w:color="000000"/>
            </w:tcBorders>
          </w:tcPr>
          <w:p w:rsidR="00102CEE" w:rsidRPr="00CD4F1F" w:rsidRDefault="00102CEE" w:rsidP="00102CEE">
            <w:pPr>
              <w:pStyle w:val="af0"/>
              <w:snapToGrid w:val="0"/>
              <w:ind w:firstLine="0"/>
              <w:jc w:val="center"/>
              <w:rPr>
                <w:sz w:val="24"/>
                <w:szCs w:val="24"/>
              </w:rPr>
            </w:pPr>
            <w:r>
              <w:rPr>
                <w:sz w:val="24"/>
                <w:szCs w:val="24"/>
              </w:rPr>
              <w:t>156 138,34</w:t>
            </w:r>
          </w:p>
        </w:tc>
        <w:tc>
          <w:tcPr>
            <w:tcW w:w="1134" w:type="dxa"/>
            <w:tcBorders>
              <w:top w:val="nil"/>
              <w:left w:val="single" w:sz="2" w:space="0" w:color="000000"/>
              <w:bottom w:val="single" w:sz="2" w:space="0" w:color="000000"/>
              <w:right w:val="single" w:sz="2" w:space="0" w:color="000000"/>
            </w:tcBorders>
          </w:tcPr>
          <w:p w:rsidR="00102CEE" w:rsidRPr="00CD4F1F" w:rsidRDefault="00102CEE" w:rsidP="00102CEE">
            <w:pPr>
              <w:pStyle w:val="af0"/>
              <w:snapToGrid w:val="0"/>
              <w:ind w:firstLine="0"/>
              <w:jc w:val="center"/>
              <w:rPr>
                <w:sz w:val="24"/>
                <w:szCs w:val="24"/>
              </w:rPr>
            </w:pPr>
            <w:r>
              <w:rPr>
                <w:sz w:val="24"/>
                <w:szCs w:val="24"/>
              </w:rPr>
              <w:t>0,68</w:t>
            </w:r>
          </w:p>
        </w:tc>
      </w:tr>
      <w:tr w:rsidR="00102CEE" w:rsidRPr="00CD4F1F" w:rsidTr="00102CEE">
        <w:trPr>
          <w:trHeight w:val="326"/>
        </w:trPr>
        <w:tc>
          <w:tcPr>
            <w:tcW w:w="573" w:type="dxa"/>
            <w:tcBorders>
              <w:top w:val="nil"/>
              <w:left w:val="single" w:sz="2" w:space="0" w:color="000000"/>
              <w:bottom w:val="single" w:sz="2" w:space="0" w:color="000000"/>
              <w:right w:val="nil"/>
            </w:tcBorders>
          </w:tcPr>
          <w:p w:rsidR="00102CEE" w:rsidRPr="00CD4F1F" w:rsidRDefault="00102CEE" w:rsidP="00102CEE">
            <w:pPr>
              <w:pStyle w:val="af0"/>
              <w:snapToGrid w:val="0"/>
              <w:ind w:firstLine="0"/>
              <w:jc w:val="center"/>
              <w:rPr>
                <w:i/>
                <w:iCs/>
                <w:sz w:val="24"/>
                <w:szCs w:val="24"/>
              </w:rPr>
            </w:pPr>
          </w:p>
        </w:tc>
        <w:tc>
          <w:tcPr>
            <w:tcW w:w="9121" w:type="dxa"/>
            <w:gridSpan w:val="5"/>
            <w:tcBorders>
              <w:top w:val="nil"/>
              <w:left w:val="single" w:sz="2" w:space="0" w:color="000000"/>
              <w:bottom w:val="single" w:sz="2" w:space="0" w:color="000000"/>
              <w:right w:val="single" w:sz="2" w:space="0" w:color="000000"/>
            </w:tcBorders>
            <w:hideMark/>
          </w:tcPr>
          <w:p w:rsidR="00102CEE" w:rsidRPr="00CD4F1F" w:rsidRDefault="00102CEE" w:rsidP="00102CEE">
            <w:pPr>
              <w:pStyle w:val="af0"/>
              <w:snapToGrid w:val="0"/>
              <w:ind w:firstLine="0"/>
              <w:jc w:val="both"/>
              <w:rPr>
                <w:i/>
                <w:iCs/>
                <w:sz w:val="24"/>
                <w:szCs w:val="24"/>
              </w:rPr>
            </w:pPr>
            <w:r w:rsidRPr="009665B8">
              <w:rPr>
                <w:i/>
                <w:iCs/>
                <w:sz w:val="24"/>
                <w:szCs w:val="24"/>
              </w:rPr>
              <w:t>Работы по ведению, обновлению, хранению технической документации, начислению и сбору платы, взыскани</w:t>
            </w:r>
            <w:r>
              <w:rPr>
                <w:i/>
                <w:iCs/>
                <w:sz w:val="24"/>
                <w:szCs w:val="24"/>
              </w:rPr>
              <w:t>ю</w:t>
            </w:r>
            <w:r w:rsidRPr="009665B8">
              <w:rPr>
                <w:i/>
                <w:iCs/>
                <w:sz w:val="24"/>
                <w:szCs w:val="24"/>
              </w:rPr>
              <w:t xml:space="preserve"> задолженности, договорная работа, информирование, раскрытие информации в соответствии с законодательством РФ</w:t>
            </w:r>
          </w:p>
        </w:tc>
      </w:tr>
      <w:tr w:rsidR="00102CEE" w:rsidRPr="00CD4F1F" w:rsidTr="00102CEE">
        <w:trPr>
          <w:trHeight w:val="145"/>
        </w:trPr>
        <w:tc>
          <w:tcPr>
            <w:tcW w:w="573" w:type="dxa"/>
            <w:tcBorders>
              <w:top w:val="nil"/>
              <w:left w:val="single" w:sz="2" w:space="0" w:color="000000"/>
              <w:bottom w:val="single" w:sz="2" w:space="0" w:color="000000"/>
              <w:right w:val="nil"/>
            </w:tcBorders>
          </w:tcPr>
          <w:p w:rsidR="00102CEE" w:rsidRPr="00CD4F1F" w:rsidRDefault="00102CEE" w:rsidP="00102CEE">
            <w:pPr>
              <w:pStyle w:val="af0"/>
              <w:snapToGrid w:val="0"/>
              <w:ind w:firstLine="0"/>
              <w:jc w:val="center"/>
              <w:rPr>
                <w:sz w:val="24"/>
                <w:szCs w:val="24"/>
              </w:rPr>
            </w:pPr>
          </w:p>
        </w:tc>
        <w:tc>
          <w:tcPr>
            <w:tcW w:w="6428" w:type="dxa"/>
            <w:gridSpan w:val="2"/>
            <w:tcBorders>
              <w:top w:val="nil"/>
              <w:left w:val="single" w:sz="2" w:space="0" w:color="000000"/>
              <w:bottom w:val="single" w:sz="2" w:space="0" w:color="000000"/>
              <w:right w:val="nil"/>
            </w:tcBorders>
            <w:hideMark/>
          </w:tcPr>
          <w:p w:rsidR="00102CEE" w:rsidRPr="00CD4F1F" w:rsidRDefault="00102CEE" w:rsidP="00102CEE">
            <w:pPr>
              <w:pStyle w:val="af0"/>
              <w:snapToGrid w:val="0"/>
              <w:ind w:firstLine="0"/>
              <w:jc w:val="both"/>
              <w:rPr>
                <w:sz w:val="24"/>
                <w:szCs w:val="24"/>
              </w:rPr>
            </w:pPr>
            <w:r w:rsidRPr="00CD4F1F">
              <w:rPr>
                <w:b/>
                <w:bCs/>
                <w:sz w:val="24"/>
                <w:szCs w:val="24"/>
              </w:rPr>
              <w:t>ВСЕГО</w:t>
            </w:r>
          </w:p>
        </w:tc>
        <w:tc>
          <w:tcPr>
            <w:tcW w:w="1559" w:type="dxa"/>
            <w:gridSpan w:val="2"/>
            <w:tcBorders>
              <w:top w:val="nil"/>
              <w:left w:val="single" w:sz="2" w:space="0" w:color="000000"/>
              <w:bottom w:val="single" w:sz="2" w:space="0" w:color="000000"/>
              <w:right w:val="nil"/>
            </w:tcBorders>
            <w:hideMark/>
          </w:tcPr>
          <w:p w:rsidR="00102CEE" w:rsidRPr="00CD4F1F" w:rsidRDefault="00102CEE" w:rsidP="00102CEE">
            <w:pPr>
              <w:pStyle w:val="af0"/>
              <w:snapToGrid w:val="0"/>
              <w:ind w:firstLine="0"/>
              <w:jc w:val="center"/>
              <w:rPr>
                <w:b/>
                <w:sz w:val="24"/>
                <w:szCs w:val="24"/>
              </w:rPr>
            </w:pPr>
            <w:r>
              <w:rPr>
                <w:b/>
                <w:sz w:val="24"/>
                <w:szCs w:val="24"/>
              </w:rPr>
              <w:t>1 667 006,35</w:t>
            </w:r>
          </w:p>
        </w:tc>
        <w:tc>
          <w:tcPr>
            <w:tcW w:w="1134" w:type="dxa"/>
            <w:tcBorders>
              <w:top w:val="nil"/>
              <w:left w:val="single" w:sz="2" w:space="0" w:color="000000"/>
              <w:bottom w:val="single" w:sz="2" w:space="0" w:color="000000"/>
              <w:right w:val="single" w:sz="2" w:space="0" w:color="000000"/>
            </w:tcBorders>
            <w:hideMark/>
          </w:tcPr>
          <w:p w:rsidR="00102CEE" w:rsidRPr="00CD4F1F" w:rsidRDefault="00102CEE" w:rsidP="00102CEE">
            <w:pPr>
              <w:pStyle w:val="af0"/>
              <w:snapToGrid w:val="0"/>
              <w:ind w:firstLine="0"/>
              <w:jc w:val="center"/>
              <w:rPr>
                <w:b/>
                <w:sz w:val="24"/>
                <w:szCs w:val="24"/>
              </w:rPr>
            </w:pPr>
            <w:r>
              <w:rPr>
                <w:b/>
                <w:sz w:val="24"/>
                <w:szCs w:val="24"/>
              </w:rPr>
              <w:t>9,95</w:t>
            </w:r>
          </w:p>
        </w:tc>
      </w:tr>
    </w:tbl>
    <w:p w:rsidR="0009021C" w:rsidRDefault="0009021C" w:rsidP="0009021C">
      <w:pPr>
        <w:jc w:val="both"/>
      </w:pPr>
    </w:p>
    <w:p w:rsidR="0009021C" w:rsidRDefault="0009021C" w:rsidP="0009021C">
      <w:pPr>
        <w:spacing w:before="360"/>
        <w:ind w:left="5103"/>
      </w:pPr>
    </w:p>
    <w:p w:rsidR="0009021C" w:rsidRDefault="0009021C" w:rsidP="0009021C">
      <w:r>
        <w:t>Заместитель главы администрации</w:t>
      </w:r>
    </w:p>
    <w:p w:rsidR="0009021C" w:rsidRDefault="0009021C" w:rsidP="0009021C">
      <w:r>
        <w:t>Щекинского района</w:t>
      </w:r>
      <w:r>
        <w:tab/>
      </w:r>
      <w:r>
        <w:tab/>
      </w:r>
    </w:p>
    <w:p w:rsidR="0009021C" w:rsidRDefault="0009021C" w:rsidP="0009021C">
      <w:r w:rsidRPr="009C23AD">
        <w:t xml:space="preserve">по развитию инженерной инфраструктуры </w:t>
      </w:r>
    </w:p>
    <w:p w:rsidR="0009021C" w:rsidRPr="00CC2A2C" w:rsidRDefault="0009021C" w:rsidP="0009021C">
      <w:r w:rsidRPr="009C23AD">
        <w:t>и жилищно-коммунальному хозяйств</w:t>
      </w:r>
      <w:r>
        <w:t>а</w:t>
      </w:r>
      <w:r w:rsidRPr="00CC2A2C">
        <w:t xml:space="preserve">                           </w:t>
      </w:r>
      <w:r w:rsidRPr="00CC2A2C">
        <w:tab/>
        <w:t xml:space="preserve">   </w:t>
      </w:r>
      <w:r>
        <w:tab/>
      </w:r>
      <w:r>
        <w:tab/>
      </w:r>
      <w:r w:rsidRPr="00CC2A2C">
        <w:t xml:space="preserve">        </w:t>
      </w:r>
      <w:r>
        <w:t>А.П. Рыжков</w:t>
      </w:r>
    </w:p>
    <w:p w:rsidR="00102CEE" w:rsidRDefault="00102CEE" w:rsidP="0009021C">
      <w:pPr>
        <w:spacing w:before="360"/>
        <w:ind w:left="3545" w:firstLine="709"/>
        <w:jc w:val="center"/>
      </w:pPr>
    </w:p>
    <w:p w:rsidR="00102CEE" w:rsidRDefault="00102CEE" w:rsidP="0009021C">
      <w:pPr>
        <w:spacing w:before="360"/>
        <w:ind w:left="3545" w:firstLine="709"/>
        <w:jc w:val="center"/>
      </w:pPr>
    </w:p>
    <w:p w:rsidR="00102CEE" w:rsidRDefault="00102CEE" w:rsidP="0009021C">
      <w:pPr>
        <w:spacing w:before="360"/>
        <w:ind w:left="3545" w:firstLine="709"/>
        <w:jc w:val="center"/>
      </w:pPr>
    </w:p>
    <w:p w:rsidR="00102CEE" w:rsidRDefault="00102CEE" w:rsidP="0009021C">
      <w:pPr>
        <w:spacing w:before="360"/>
        <w:ind w:left="3545" w:firstLine="709"/>
        <w:jc w:val="center"/>
      </w:pPr>
    </w:p>
    <w:p w:rsidR="00102CEE" w:rsidRDefault="00102CEE" w:rsidP="0009021C">
      <w:pPr>
        <w:spacing w:before="360"/>
        <w:ind w:left="3545" w:firstLine="709"/>
        <w:jc w:val="center"/>
      </w:pPr>
    </w:p>
    <w:p w:rsidR="0009021C" w:rsidRDefault="0009021C" w:rsidP="0009021C">
      <w:pPr>
        <w:spacing w:before="360"/>
        <w:ind w:left="3545" w:firstLine="709"/>
        <w:jc w:val="center"/>
      </w:pPr>
      <w:r>
        <w:t>Утверждаю</w:t>
      </w:r>
    </w:p>
    <w:p w:rsidR="0009021C" w:rsidRDefault="0009021C" w:rsidP="0009021C">
      <w:pPr>
        <w:ind w:left="5103"/>
      </w:pPr>
      <w:r>
        <w:t>Глава администрации</w:t>
      </w:r>
    </w:p>
    <w:p w:rsidR="0009021C" w:rsidRDefault="0009021C" w:rsidP="0009021C">
      <w:pPr>
        <w:ind w:left="5103"/>
      </w:pPr>
      <w:r>
        <w:t>Щекинского района</w:t>
      </w:r>
    </w:p>
    <w:p w:rsidR="0009021C" w:rsidRDefault="0009021C" w:rsidP="0009021C">
      <w:pPr>
        <w:ind w:left="6521" w:firstLine="569"/>
        <w:jc w:val="right"/>
      </w:pPr>
      <w:r>
        <w:t>О.А.Федосов</w:t>
      </w:r>
    </w:p>
    <w:p w:rsidR="0009021C" w:rsidRDefault="0009021C" w:rsidP="0009021C">
      <w:pPr>
        <w:ind w:left="5103"/>
        <w:jc w:val="center"/>
      </w:pPr>
    </w:p>
    <w:p w:rsidR="0009021C" w:rsidRDefault="0009021C" w:rsidP="0009021C">
      <w:pPr>
        <w:spacing w:line="480" w:lineRule="auto"/>
        <w:ind w:left="5103"/>
        <w:rPr>
          <w:sz w:val="18"/>
          <w:szCs w:val="18"/>
        </w:rPr>
      </w:pPr>
      <w:r>
        <w:rPr>
          <w:sz w:val="18"/>
          <w:szCs w:val="18"/>
        </w:rPr>
        <w:t xml:space="preserve">         __________________________________________   </w:t>
      </w:r>
    </w:p>
    <w:tbl>
      <w:tblPr>
        <w:tblW w:w="4094" w:type="dxa"/>
        <w:tblInd w:w="5670" w:type="dxa"/>
        <w:tblLayout w:type="fixed"/>
        <w:tblCellMar>
          <w:left w:w="28" w:type="dxa"/>
          <w:right w:w="28" w:type="dxa"/>
        </w:tblCellMar>
        <w:tblLook w:val="04A0"/>
      </w:tblPr>
      <w:tblGrid>
        <w:gridCol w:w="187"/>
        <w:gridCol w:w="425"/>
        <w:gridCol w:w="255"/>
        <w:gridCol w:w="2280"/>
        <w:gridCol w:w="465"/>
        <w:gridCol w:w="227"/>
        <w:gridCol w:w="255"/>
      </w:tblGrid>
      <w:tr w:rsidR="00771D96" w:rsidTr="00FE33D4">
        <w:tc>
          <w:tcPr>
            <w:tcW w:w="187" w:type="dxa"/>
            <w:vAlign w:val="bottom"/>
            <w:hideMark/>
          </w:tcPr>
          <w:p w:rsidR="00771D96" w:rsidRDefault="00771D96" w:rsidP="00FE33D4">
            <w:pPr>
              <w:spacing w:line="276" w:lineRule="auto"/>
            </w:pPr>
            <w:r>
              <w:t>“</w:t>
            </w:r>
          </w:p>
        </w:tc>
        <w:tc>
          <w:tcPr>
            <w:tcW w:w="425" w:type="dxa"/>
            <w:tcBorders>
              <w:top w:val="nil"/>
              <w:left w:val="nil"/>
              <w:bottom w:val="single" w:sz="4" w:space="0" w:color="auto"/>
              <w:right w:val="nil"/>
            </w:tcBorders>
            <w:vAlign w:val="bottom"/>
          </w:tcPr>
          <w:p w:rsidR="00771D96" w:rsidRDefault="00771D96" w:rsidP="00FE33D4">
            <w:pPr>
              <w:spacing w:line="276" w:lineRule="auto"/>
              <w:jc w:val="center"/>
            </w:pPr>
            <w:r>
              <w:t>23</w:t>
            </w:r>
          </w:p>
        </w:tc>
        <w:tc>
          <w:tcPr>
            <w:tcW w:w="255" w:type="dxa"/>
            <w:vAlign w:val="bottom"/>
            <w:hideMark/>
          </w:tcPr>
          <w:p w:rsidR="00771D96" w:rsidRDefault="00771D96" w:rsidP="00FE33D4">
            <w:pPr>
              <w:spacing w:line="276" w:lineRule="auto"/>
            </w:pPr>
            <w:r>
              <w:t>”</w:t>
            </w:r>
          </w:p>
        </w:tc>
        <w:tc>
          <w:tcPr>
            <w:tcW w:w="2280" w:type="dxa"/>
            <w:tcBorders>
              <w:top w:val="nil"/>
              <w:left w:val="nil"/>
              <w:bottom w:val="single" w:sz="4" w:space="0" w:color="auto"/>
              <w:right w:val="nil"/>
            </w:tcBorders>
            <w:vAlign w:val="bottom"/>
          </w:tcPr>
          <w:p w:rsidR="00771D96" w:rsidRDefault="00771D96" w:rsidP="00FE33D4">
            <w:pPr>
              <w:spacing w:line="276" w:lineRule="auto"/>
              <w:jc w:val="center"/>
            </w:pPr>
            <w:r>
              <w:t xml:space="preserve">         ноября       2015</w:t>
            </w:r>
          </w:p>
        </w:tc>
        <w:tc>
          <w:tcPr>
            <w:tcW w:w="465" w:type="dxa"/>
            <w:vAlign w:val="bottom"/>
          </w:tcPr>
          <w:p w:rsidR="00771D96" w:rsidRDefault="00771D96" w:rsidP="00FE33D4">
            <w:pPr>
              <w:spacing w:line="276" w:lineRule="auto"/>
              <w:jc w:val="right"/>
            </w:pPr>
          </w:p>
        </w:tc>
        <w:tc>
          <w:tcPr>
            <w:tcW w:w="227" w:type="dxa"/>
            <w:tcBorders>
              <w:top w:val="nil"/>
              <w:left w:val="nil"/>
              <w:bottom w:val="single" w:sz="4" w:space="0" w:color="auto"/>
              <w:right w:val="nil"/>
            </w:tcBorders>
            <w:vAlign w:val="bottom"/>
          </w:tcPr>
          <w:p w:rsidR="00771D96" w:rsidRDefault="00771D96" w:rsidP="00FE33D4">
            <w:pPr>
              <w:spacing w:line="276" w:lineRule="auto"/>
            </w:pPr>
          </w:p>
        </w:tc>
        <w:tc>
          <w:tcPr>
            <w:tcW w:w="255" w:type="dxa"/>
            <w:vAlign w:val="bottom"/>
            <w:hideMark/>
          </w:tcPr>
          <w:p w:rsidR="00771D96" w:rsidRDefault="00771D96" w:rsidP="00FE33D4">
            <w:pPr>
              <w:spacing w:line="276" w:lineRule="auto"/>
              <w:jc w:val="right"/>
            </w:pPr>
            <w:r>
              <w:t>г.</w:t>
            </w:r>
          </w:p>
        </w:tc>
      </w:tr>
    </w:tbl>
    <w:p w:rsidR="00771D96" w:rsidRDefault="00771D96" w:rsidP="00771D96">
      <w:pPr>
        <w:ind w:left="6521" w:right="1416"/>
        <w:jc w:val="center"/>
        <w:rPr>
          <w:sz w:val="18"/>
          <w:szCs w:val="18"/>
        </w:rPr>
      </w:pPr>
      <w:r>
        <w:rPr>
          <w:sz w:val="18"/>
          <w:szCs w:val="18"/>
        </w:rPr>
        <w:t>(дата утверждения)</w:t>
      </w:r>
    </w:p>
    <w:p w:rsidR="0009021C" w:rsidRDefault="0009021C" w:rsidP="0009021C">
      <w:pPr>
        <w:ind w:left="6521" w:right="1416"/>
        <w:jc w:val="center"/>
        <w:rPr>
          <w:sz w:val="18"/>
          <w:szCs w:val="18"/>
        </w:rPr>
      </w:pPr>
    </w:p>
    <w:p w:rsidR="0009021C" w:rsidRDefault="0009021C" w:rsidP="0009021C">
      <w:pPr>
        <w:snapToGrid w:val="0"/>
        <w:jc w:val="center"/>
        <w:rPr>
          <w:b/>
          <w:bCs/>
        </w:rPr>
      </w:pPr>
    </w:p>
    <w:p w:rsidR="00703094" w:rsidRPr="003621A8" w:rsidRDefault="00703094" w:rsidP="00703094">
      <w:pPr>
        <w:snapToGrid w:val="0"/>
        <w:jc w:val="center"/>
        <w:rPr>
          <w:b/>
          <w:bCs/>
        </w:rPr>
      </w:pPr>
      <w:r w:rsidRPr="003621A8">
        <w:rPr>
          <w:b/>
          <w:bCs/>
        </w:rPr>
        <w:t xml:space="preserve">ПЕРЕЧЕНЬ </w:t>
      </w:r>
    </w:p>
    <w:p w:rsidR="00703094" w:rsidRPr="003621A8" w:rsidRDefault="00703094" w:rsidP="00703094">
      <w:pPr>
        <w:snapToGrid w:val="0"/>
        <w:jc w:val="center"/>
        <w:rPr>
          <w:b/>
          <w:bCs/>
        </w:rPr>
      </w:pPr>
      <w:r w:rsidRPr="003621A8">
        <w:rPr>
          <w:b/>
          <w:bCs/>
        </w:rPr>
        <w:t>дополнительных  работ и услуг:</w:t>
      </w:r>
    </w:p>
    <w:p w:rsidR="00703094" w:rsidRPr="003621A8" w:rsidRDefault="00703094" w:rsidP="00703094">
      <w:pPr>
        <w:snapToGrid w:val="0"/>
        <w:jc w:val="center"/>
        <w:rPr>
          <w:b/>
          <w:bCs/>
        </w:rPr>
      </w:pPr>
    </w:p>
    <w:p w:rsidR="00703094" w:rsidRDefault="00703094" w:rsidP="00703094">
      <w:pPr>
        <w:snapToGrid w:val="0"/>
        <w:jc w:val="center"/>
        <w:rPr>
          <w:b/>
        </w:rPr>
      </w:pPr>
      <w:r w:rsidRPr="0090439D">
        <w:rPr>
          <w:b/>
        </w:rPr>
        <w:t>Лот 1</w:t>
      </w:r>
    </w:p>
    <w:p w:rsidR="00703094" w:rsidRDefault="00703094" w:rsidP="00703094">
      <w:pPr>
        <w:snapToGrid w:val="0"/>
        <w:jc w:val="center"/>
        <w:rPr>
          <w:b/>
        </w:rPr>
      </w:pPr>
    </w:p>
    <w:tbl>
      <w:tblPr>
        <w:tblW w:w="5000" w:type="pct"/>
        <w:tblLook w:val="04A0"/>
      </w:tblPr>
      <w:tblGrid>
        <w:gridCol w:w="1062"/>
        <w:gridCol w:w="3225"/>
        <w:gridCol w:w="2602"/>
        <w:gridCol w:w="2966"/>
      </w:tblGrid>
      <w:tr w:rsidR="00703094" w:rsidRPr="00751E7D" w:rsidTr="00703094">
        <w:trPr>
          <w:trHeight w:val="1500"/>
        </w:trPr>
        <w:tc>
          <w:tcPr>
            <w:tcW w:w="539" w:type="pct"/>
            <w:tcBorders>
              <w:top w:val="single" w:sz="4" w:space="0" w:color="auto"/>
              <w:left w:val="single" w:sz="4" w:space="0" w:color="auto"/>
              <w:bottom w:val="single" w:sz="4" w:space="0" w:color="auto"/>
              <w:right w:val="single" w:sz="4" w:space="0" w:color="auto"/>
            </w:tcBorders>
            <w:shd w:val="clear" w:color="auto" w:fill="auto"/>
            <w:hideMark/>
          </w:tcPr>
          <w:p w:rsidR="00703094" w:rsidRPr="00751E7D" w:rsidRDefault="00703094" w:rsidP="00703094">
            <w:pPr>
              <w:jc w:val="center"/>
              <w:rPr>
                <w:rFonts w:ascii="Calibri" w:hAnsi="Calibri"/>
                <w:b/>
                <w:bCs/>
                <w:color w:val="000000"/>
              </w:rPr>
            </w:pPr>
            <w:r w:rsidRPr="00751E7D">
              <w:rPr>
                <w:rFonts w:ascii="Calibri" w:hAnsi="Calibri"/>
                <w:b/>
                <w:bCs/>
                <w:color w:val="000000"/>
                <w:sz w:val="22"/>
                <w:szCs w:val="22"/>
              </w:rPr>
              <w:t>№</w:t>
            </w:r>
          </w:p>
        </w:tc>
        <w:tc>
          <w:tcPr>
            <w:tcW w:w="1636" w:type="pct"/>
            <w:tcBorders>
              <w:top w:val="single" w:sz="4" w:space="0" w:color="auto"/>
              <w:left w:val="nil"/>
              <w:bottom w:val="single" w:sz="4" w:space="0" w:color="auto"/>
              <w:right w:val="single" w:sz="4" w:space="0" w:color="auto"/>
            </w:tcBorders>
            <w:shd w:val="clear" w:color="auto" w:fill="auto"/>
            <w:hideMark/>
          </w:tcPr>
          <w:p w:rsidR="00703094" w:rsidRPr="00751E7D" w:rsidRDefault="00703094" w:rsidP="00703094">
            <w:pPr>
              <w:jc w:val="center"/>
              <w:rPr>
                <w:rFonts w:ascii="Calibri" w:hAnsi="Calibri"/>
                <w:b/>
                <w:bCs/>
                <w:color w:val="000000"/>
              </w:rPr>
            </w:pPr>
            <w:r w:rsidRPr="00751E7D">
              <w:rPr>
                <w:rFonts w:ascii="Calibri" w:hAnsi="Calibri"/>
                <w:b/>
                <w:bCs/>
                <w:color w:val="000000"/>
                <w:sz w:val="22"/>
                <w:szCs w:val="22"/>
              </w:rPr>
              <w:t>адрес</w:t>
            </w:r>
          </w:p>
        </w:tc>
        <w:tc>
          <w:tcPr>
            <w:tcW w:w="1320" w:type="pct"/>
            <w:tcBorders>
              <w:top w:val="single" w:sz="4" w:space="0" w:color="auto"/>
              <w:left w:val="nil"/>
              <w:bottom w:val="single" w:sz="4" w:space="0" w:color="auto"/>
              <w:right w:val="single" w:sz="4" w:space="0" w:color="auto"/>
            </w:tcBorders>
            <w:shd w:val="clear" w:color="auto" w:fill="auto"/>
            <w:hideMark/>
          </w:tcPr>
          <w:p w:rsidR="00703094" w:rsidRPr="00751E7D" w:rsidRDefault="00703094" w:rsidP="00703094">
            <w:pPr>
              <w:jc w:val="center"/>
              <w:rPr>
                <w:rFonts w:ascii="Calibri" w:hAnsi="Calibri"/>
                <w:b/>
                <w:bCs/>
                <w:color w:val="000000"/>
              </w:rPr>
            </w:pPr>
            <w:r w:rsidRPr="00893162">
              <w:rPr>
                <w:rFonts w:ascii="Calibri" w:hAnsi="Calibri"/>
                <w:b/>
                <w:bCs/>
                <w:color w:val="000000"/>
                <w:sz w:val="22"/>
                <w:szCs w:val="22"/>
              </w:rPr>
              <w:t>Установка уличных почтовых ящиков (стоимость, руб.)</w:t>
            </w:r>
          </w:p>
        </w:tc>
        <w:tc>
          <w:tcPr>
            <w:tcW w:w="1506" w:type="pct"/>
            <w:tcBorders>
              <w:top w:val="single" w:sz="4" w:space="0" w:color="auto"/>
              <w:left w:val="nil"/>
              <w:bottom w:val="single" w:sz="4" w:space="0" w:color="auto"/>
              <w:right w:val="single" w:sz="4" w:space="0" w:color="auto"/>
            </w:tcBorders>
            <w:shd w:val="clear" w:color="auto" w:fill="auto"/>
            <w:hideMark/>
          </w:tcPr>
          <w:p w:rsidR="00703094" w:rsidRPr="00751E7D" w:rsidRDefault="00703094" w:rsidP="00703094">
            <w:pPr>
              <w:jc w:val="center"/>
              <w:rPr>
                <w:rFonts w:ascii="Calibri" w:hAnsi="Calibri"/>
                <w:b/>
                <w:bCs/>
                <w:color w:val="000000"/>
              </w:rPr>
            </w:pPr>
            <w:r w:rsidRPr="00751E7D">
              <w:rPr>
                <w:rFonts w:ascii="Calibri" w:hAnsi="Calibri"/>
                <w:b/>
                <w:bCs/>
                <w:color w:val="000000"/>
                <w:sz w:val="22"/>
                <w:szCs w:val="22"/>
              </w:rPr>
              <w:t>Установка аншлагов (стоимость, руб.)</w:t>
            </w:r>
          </w:p>
        </w:tc>
      </w:tr>
      <w:tr w:rsidR="00703094" w:rsidRPr="00751E7D" w:rsidTr="00703094">
        <w:trPr>
          <w:trHeight w:val="600"/>
        </w:trPr>
        <w:tc>
          <w:tcPr>
            <w:tcW w:w="539" w:type="pct"/>
            <w:tcBorders>
              <w:top w:val="nil"/>
              <w:left w:val="single" w:sz="4" w:space="0" w:color="auto"/>
              <w:bottom w:val="single" w:sz="4" w:space="0" w:color="auto"/>
              <w:right w:val="single" w:sz="4" w:space="0" w:color="auto"/>
            </w:tcBorders>
            <w:shd w:val="clear" w:color="auto" w:fill="auto"/>
            <w:noWrap/>
            <w:vAlign w:val="bottom"/>
            <w:hideMark/>
          </w:tcPr>
          <w:p w:rsidR="00703094" w:rsidRPr="00751E7D" w:rsidRDefault="00703094" w:rsidP="00703094">
            <w:pPr>
              <w:jc w:val="right"/>
              <w:rPr>
                <w:rFonts w:ascii="Calibri" w:hAnsi="Calibri"/>
                <w:color w:val="000000"/>
              </w:rPr>
            </w:pPr>
            <w:r w:rsidRPr="00751E7D">
              <w:rPr>
                <w:rFonts w:ascii="Calibri" w:hAnsi="Calibri"/>
                <w:color w:val="000000"/>
                <w:sz w:val="22"/>
                <w:szCs w:val="22"/>
              </w:rPr>
              <w:t>1</w:t>
            </w:r>
          </w:p>
        </w:tc>
        <w:tc>
          <w:tcPr>
            <w:tcW w:w="1636" w:type="pct"/>
            <w:tcBorders>
              <w:top w:val="nil"/>
              <w:left w:val="nil"/>
              <w:bottom w:val="single" w:sz="4" w:space="0" w:color="auto"/>
              <w:right w:val="single" w:sz="4" w:space="0" w:color="auto"/>
            </w:tcBorders>
            <w:shd w:val="clear" w:color="auto" w:fill="auto"/>
            <w:hideMark/>
          </w:tcPr>
          <w:p w:rsidR="00703094" w:rsidRPr="00751E7D" w:rsidRDefault="00703094" w:rsidP="00703094">
            <w:pPr>
              <w:rPr>
                <w:rFonts w:ascii="Calibri" w:hAnsi="Calibri"/>
                <w:color w:val="000000"/>
              </w:rPr>
            </w:pPr>
            <w:r w:rsidRPr="00751E7D">
              <w:rPr>
                <w:rFonts w:ascii="Calibri" w:hAnsi="Calibri"/>
                <w:color w:val="000000"/>
                <w:sz w:val="22"/>
                <w:szCs w:val="22"/>
              </w:rPr>
              <w:t>Дружбы 3</w:t>
            </w:r>
          </w:p>
        </w:tc>
        <w:tc>
          <w:tcPr>
            <w:tcW w:w="1320" w:type="pct"/>
            <w:tcBorders>
              <w:top w:val="nil"/>
              <w:left w:val="nil"/>
              <w:bottom w:val="single" w:sz="4" w:space="0" w:color="auto"/>
              <w:right w:val="single" w:sz="4" w:space="0" w:color="auto"/>
            </w:tcBorders>
            <w:shd w:val="clear" w:color="auto" w:fill="auto"/>
            <w:vAlign w:val="bottom"/>
            <w:hideMark/>
          </w:tcPr>
          <w:p w:rsidR="00703094" w:rsidRPr="00751E7D" w:rsidRDefault="00703094" w:rsidP="00703094">
            <w:pPr>
              <w:jc w:val="right"/>
              <w:rPr>
                <w:rFonts w:ascii="Calibri" w:hAnsi="Calibri"/>
                <w:color w:val="000000"/>
              </w:rPr>
            </w:pPr>
            <w:r w:rsidRPr="00751E7D">
              <w:rPr>
                <w:rFonts w:ascii="Calibri" w:hAnsi="Calibri"/>
                <w:color w:val="000000"/>
                <w:sz w:val="22"/>
                <w:szCs w:val="22"/>
              </w:rPr>
              <w:t>1 273</w:t>
            </w:r>
          </w:p>
        </w:tc>
        <w:tc>
          <w:tcPr>
            <w:tcW w:w="1506" w:type="pct"/>
            <w:tcBorders>
              <w:top w:val="nil"/>
              <w:left w:val="nil"/>
              <w:bottom w:val="single" w:sz="4" w:space="0" w:color="auto"/>
              <w:right w:val="single" w:sz="4" w:space="0" w:color="auto"/>
            </w:tcBorders>
            <w:shd w:val="clear" w:color="auto" w:fill="auto"/>
            <w:vAlign w:val="bottom"/>
            <w:hideMark/>
          </w:tcPr>
          <w:p w:rsidR="00703094" w:rsidRPr="00751E7D" w:rsidRDefault="00703094" w:rsidP="00703094">
            <w:pPr>
              <w:jc w:val="right"/>
              <w:rPr>
                <w:rFonts w:ascii="Calibri" w:hAnsi="Calibri"/>
                <w:color w:val="000000"/>
              </w:rPr>
            </w:pPr>
            <w:r w:rsidRPr="00751E7D">
              <w:rPr>
                <w:rFonts w:ascii="Calibri" w:hAnsi="Calibri"/>
                <w:color w:val="000000"/>
                <w:sz w:val="22"/>
                <w:szCs w:val="22"/>
              </w:rPr>
              <w:t>2 148</w:t>
            </w:r>
          </w:p>
        </w:tc>
      </w:tr>
      <w:tr w:rsidR="00703094" w:rsidRPr="00751E7D" w:rsidTr="00703094">
        <w:trPr>
          <w:trHeight w:val="600"/>
        </w:trPr>
        <w:tc>
          <w:tcPr>
            <w:tcW w:w="539" w:type="pct"/>
            <w:tcBorders>
              <w:top w:val="nil"/>
              <w:left w:val="single" w:sz="4" w:space="0" w:color="auto"/>
              <w:bottom w:val="single" w:sz="4" w:space="0" w:color="auto"/>
              <w:right w:val="single" w:sz="4" w:space="0" w:color="auto"/>
            </w:tcBorders>
            <w:shd w:val="clear" w:color="auto" w:fill="auto"/>
            <w:noWrap/>
            <w:vAlign w:val="bottom"/>
            <w:hideMark/>
          </w:tcPr>
          <w:p w:rsidR="00703094" w:rsidRPr="00751E7D" w:rsidRDefault="00703094" w:rsidP="00703094">
            <w:pPr>
              <w:jc w:val="right"/>
              <w:rPr>
                <w:rFonts w:ascii="Calibri" w:hAnsi="Calibri"/>
                <w:color w:val="000000"/>
              </w:rPr>
            </w:pPr>
            <w:r w:rsidRPr="00751E7D">
              <w:rPr>
                <w:rFonts w:ascii="Calibri" w:hAnsi="Calibri"/>
                <w:color w:val="000000"/>
                <w:sz w:val="22"/>
                <w:szCs w:val="22"/>
              </w:rPr>
              <w:t>2</w:t>
            </w:r>
          </w:p>
        </w:tc>
        <w:tc>
          <w:tcPr>
            <w:tcW w:w="1636" w:type="pct"/>
            <w:tcBorders>
              <w:top w:val="nil"/>
              <w:left w:val="nil"/>
              <w:bottom w:val="single" w:sz="4" w:space="0" w:color="auto"/>
              <w:right w:val="single" w:sz="4" w:space="0" w:color="auto"/>
            </w:tcBorders>
            <w:shd w:val="clear" w:color="auto" w:fill="auto"/>
            <w:hideMark/>
          </w:tcPr>
          <w:p w:rsidR="00703094" w:rsidRPr="00751E7D" w:rsidRDefault="00703094" w:rsidP="00703094">
            <w:pPr>
              <w:rPr>
                <w:rFonts w:ascii="Calibri" w:hAnsi="Calibri"/>
                <w:color w:val="000000"/>
              </w:rPr>
            </w:pPr>
            <w:r w:rsidRPr="00751E7D">
              <w:rPr>
                <w:rFonts w:ascii="Calibri" w:hAnsi="Calibri"/>
                <w:color w:val="000000"/>
                <w:sz w:val="22"/>
                <w:szCs w:val="22"/>
              </w:rPr>
              <w:t>Дружбы 4</w:t>
            </w:r>
          </w:p>
        </w:tc>
        <w:tc>
          <w:tcPr>
            <w:tcW w:w="1320" w:type="pct"/>
            <w:tcBorders>
              <w:top w:val="nil"/>
              <w:left w:val="nil"/>
              <w:bottom w:val="single" w:sz="4" w:space="0" w:color="auto"/>
              <w:right w:val="single" w:sz="4" w:space="0" w:color="auto"/>
            </w:tcBorders>
            <w:shd w:val="clear" w:color="auto" w:fill="auto"/>
            <w:vAlign w:val="bottom"/>
            <w:hideMark/>
          </w:tcPr>
          <w:p w:rsidR="00703094" w:rsidRPr="00751E7D" w:rsidRDefault="00703094" w:rsidP="00703094">
            <w:pPr>
              <w:jc w:val="right"/>
              <w:rPr>
                <w:rFonts w:ascii="Calibri" w:hAnsi="Calibri"/>
                <w:color w:val="000000"/>
              </w:rPr>
            </w:pPr>
            <w:r w:rsidRPr="00751E7D">
              <w:rPr>
                <w:rFonts w:ascii="Calibri" w:hAnsi="Calibri"/>
                <w:color w:val="000000"/>
                <w:sz w:val="22"/>
                <w:szCs w:val="22"/>
              </w:rPr>
              <w:t>1 273</w:t>
            </w:r>
          </w:p>
        </w:tc>
        <w:tc>
          <w:tcPr>
            <w:tcW w:w="1506" w:type="pct"/>
            <w:tcBorders>
              <w:top w:val="nil"/>
              <w:left w:val="nil"/>
              <w:bottom w:val="single" w:sz="4" w:space="0" w:color="auto"/>
              <w:right w:val="single" w:sz="4" w:space="0" w:color="auto"/>
            </w:tcBorders>
            <w:shd w:val="clear" w:color="auto" w:fill="auto"/>
            <w:vAlign w:val="bottom"/>
            <w:hideMark/>
          </w:tcPr>
          <w:p w:rsidR="00703094" w:rsidRPr="00751E7D" w:rsidRDefault="00703094" w:rsidP="00703094">
            <w:pPr>
              <w:jc w:val="right"/>
              <w:rPr>
                <w:rFonts w:ascii="Calibri" w:hAnsi="Calibri"/>
                <w:color w:val="000000"/>
              </w:rPr>
            </w:pPr>
            <w:r w:rsidRPr="00751E7D">
              <w:rPr>
                <w:rFonts w:ascii="Calibri" w:hAnsi="Calibri"/>
                <w:color w:val="000000"/>
                <w:sz w:val="22"/>
                <w:szCs w:val="22"/>
              </w:rPr>
              <w:t>2 148</w:t>
            </w:r>
          </w:p>
        </w:tc>
      </w:tr>
      <w:tr w:rsidR="00703094" w:rsidRPr="00751E7D" w:rsidTr="00703094">
        <w:trPr>
          <w:trHeight w:val="600"/>
        </w:trPr>
        <w:tc>
          <w:tcPr>
            <w:tcW w:w="539" w:type="pct"/>
            <w:tcBorders>
              <w:top w:val="nil"/>
              <w:left w:val="single" w:sz="4" w:space="0" w:color="auto"/>
              <w:bottom w:val="single" w:sz="4" w:space="0" w:color="auto"/>
              <w:right w:val="single" w:sz="4" w:space="0" w:color="auto"/>
            </w:tcBorders>
            <w:shd w:val="clear" w:color="auto" w:fill="auto"/>
            <w:noWrap/>
            <w:vAlign w:val="bottom"/>
            <w:hideMark/>
          </w:tcPr>
          <w:p w:rsidR="00703094" w:rsidRPr="00751E7D" w:rsidRDefault="00703094" w:rsidP="00703094">
            <w:pPr>
              <w:jc w:val="right"/>
              <w:rPr>
                <w:rFonts w:ascii="Calibri" w:hAnsi="Calibri"/>
                <w:color w:val="000000"/>
              </w:rPr>
            </w:pPr>
            <w:r w:rsidRPr="00751E7D">
              <w:rPr>
                <w:rFonts w:ascii="Calibri" w:hAnsi="Calibri"/>
                <w:color w:val="000000"/>
                <w:sz w:val="22"/>
                <w:szCs w:val="22"/>
              </w:rPr>
              <w:t>3</w:t>
            </w:r>
          </w:p>
        </w:tc>
        <w:tc>
          <w:tcPr>
            <w:tcW w:w="1636" w:type="pct"/>
            <w:tcBorders>
              <w:top w:val="nil"/>
              <w:left w:val="nil"/>
              <w:bottom w:val="single" w:sz="4" w:space="0" w:color="auto"/>
              <w:right w:val="single" w:sz="4" w:space="0" w:color="auto"/>
            </w:tcBorders>
            <w:shd w:val="clear" w:color="auto" w:fill="auto"/>
            <w:hideMark/>
          </w:tcPr>
          <w:p w:rsidR="00703094" w:rsidRPr="00751E7D" w:rsidRDefault="00703094" w:rsidP="00703094">
            <w:pPr>
              <w:rPr>
                <w:rFonts w:ascii="Calibri" w:hAnsi="Calibri"/>
                <w:color w:val="000000"/>
              </w:rPr>
            </w:pPr>
            <w:r w:rsidRPr="00751E7D">
              <w:rPr>
                <w:rFonts w:ascii="Calibri" w:hAnsi="Calibri"/>
                <w:color w:val="000000"/>
                <w:sz w:val="22"/>
                <w:szCs w:val="22"/>
              </w:rPr>
              <w:t>Дружбы 5</w:t>
            </w:r>
          </w:p>
        </w:tc>
        <w:tc>
          <w:tcPr>
            <w:tcW w:w="1320" w:type="pct"/>
            <w:tcBorders>
              <w:top w:val="nil"/>
              <w:left w:val="nil"/>
              <w:bottom w:val="single" w:sz="4" w:space="0" w:color="auto"/>
              <w:right w:val="single" w:sz="4" w:space="0" w:color="auto"/>
            </w:tcBorders>
            <w:shd w:val="clear" w:color="auto" w:fill="auto"/>
            <w:vAlign w:val="bottom"/>
            <w:hideMark/>
          </w:tcPr>
          <w:p w:rsidR="00703094" w:rsidRPr="00751E7D" w:rsidRDefault="00703094" w:rsidP="00703094">
            <w:pPr>
              <w:jc w:val="right"/>
              <w:rPr>
                <w:rFonts w:ascii="Calibri" w:hAnsi="Calibri"/>
                <w:color w:val="000000"/>
              </w:rPr>
            </w:pPr>
            <w:r w:rsidRPr="00751E7D">
              <w:rPr>
                <w:rFonts w:ascii="Calibri" w:hAnsi="Calibri"/>
                <w:color w:val="000000"/>
                <w:sz w:val="22"/>
                <w:szCs w:val="22"/>
              </w:rPr>
              <w:t>1 273</w:t>
            </w:r>
          </w:p>
        </w:tc>
        <w:tc>
          <w:tcPr>
            <w:tcW w:w="1506" w:type="pct"/>
            <w:tcBorders>
              <w:top w:val="nil"/>
              <w:left w:val="nil"/>
              <w:bottom w:val="single" w:sz="4" w:space="0" w:color="auto"/>
              <w:right w:val="single" w:sz="4" w:space="0" w:color="auto"/>
            </w:tcBorders>
            <w:shd w:val="clear" w:color="auto" w:fill="auto"/>
            <w:vAlign w:val="bottom"/>
            <w:hideMark/>
          </w:tcPr>
          <w:p w:rsidR="00703094" w:rsidRPr="00751E7D" w:rsidRDefault="00703094" w:rsidP="00703094">
            <w:pPr>
              <w:jc w:val="right"/>
              <w:rPr>
                <w:rFonts w:ascii="Calibri" w:hAnsi="Calibri"/>
                <w:color w:val="000000"/>
              </w:rPr>
            </w:pPr>
            <w:r w:rsidRPr="00751E7D">
              <w:rPr>
                <w:rFonts w:ascii="Calibri" w:hAnsi="Calibri"/>
                <w:color w:val="000000"/>
                <w:sz w:val="22"/>
                <w:szCs w:val="22"/>
              </w:rPr>
              <w:t>2 148</w:t>
            </w:r>
          </w:p>
        </w:tc>
      </w:tr>
      <w:tr w:rsidR="00703094" w:rsidRPr="00751E7D" w:rsidTr="00703094">
        <w:trPr>
          <w:trHeight w:val="600"/>
        </w:trPr>
        <w:tc>
          <w:tcPr>
            <w:tcW w:w="539" w:type="pct"/>
            <w:tcBorders>
              <w:top w:val="nil"/>
              <w:left w:val="single" w:sz="4" w:space="0" w:color="auto"/>
              <w:bottom w:val="single" w:sz="4" w:space="0" w:color="auto"/>
              <w:right w:val="single" w:sz="4" w:space="0" w:color="auto"/>
            </w:tcBorders>
            <w:shd w:val="clear" w:color="auto" w:fill="auto"/>
            <w:noWrap/>
            <w:vAlign w:val="bottom"/>
            <w:hideMark/>
          </w:tcPr>
          <w:p w:rsidR="00703094" w:rsidRPr="00751E7D" w:rsidRDefault="00703094" w:rsidP="00703094">
            <w:pPr>
              <w:jc w:val="right"/>
              <w:rPr>
                <w:rFonts w:ascii="Calibri" w:hAnsi="Calibri"/>
                <w:color w:val="000000"/>
              </w:rPr>
            </w:pPr>
            <w:r w:rsidRPr="00751E7D">
              <w:rPr>
                <w:rFonts w:ascii="Calibri" w:hAnsi="Calibri"/>
                <w:color w:val="000000"/>
                <w:sz w:val="22"/>
                <w:szCs w:val="22"/>
              </w:rPr>
              <w:t>4</w:t>
            </w:r>
          </w:p>
        </w:tc>
        <w:tc>
          <w:tcPr>
            <w:tcW w:w="1636" w:type="pct"/>
            <w:tcBorders>
              <w:top w:val="nil"/>
              <w:left w:val="nil"/>
              <w:bottom w:val="single" w:sz="4" w:space="0" w:color="auto"/>
              <w:right w:val="single" w:sz="4" w:space="0" w:color="auto"/>
            </w:tcBorders>
            <w:shd w:val="clear" w:color="auto" w:fill="auto"/>
            <w:hideMark/>
          </w:tcPr>
          <w:p w:rsidR="00703094" w:rsidRPr="00751E7D" w:rsidRDefault="00703094" w:rsidP="00703094">
            <w:pPr>
              <w:rPr>
                <w:rFonts w:ascii="Calibri" w:hAnsi="Calibri"/>
                <w:color w:val="000000"/>
              </w:rPr>
            </w:pPr>
            <w:r w:rsidRPr="00751E7D">
              <w:rPr>
                <w:rFonts w:ascii="Calibri" w:hAnsi="Calibri"/>
                <w:color w:val="000000"/>
                <w:sz w:val="22"/>
                <w:szCs w:val="22"/>
              </w:rPr>
              <w:t>Дружбы 6</w:t>
            </w:r>
          </w:p>
        </w:tc>
        <w:tc>
          <w:tcPr>
            <w:tcW w:w="1320" w:type="pct"/>
            <w:tcBorders>
              <w:top w:val="nil"/>
              <w:left w:val="nil"/>
              <w:bottom w:val="single" w:sz="4" w:space="0" w:color="auto"/>
              <w:right w:val="single" w:sz="4" w:space="0" w:color="auto"/>
            </w:tcBorders>
            <w:shd w:val="clear" w:color="auto" w:fill="auto"/>
            <w:vAlign w:val="bottom"/>
            <w:hideMark/>
          </w:tcPr>
          <w:p w:rsidR="00703094" w:rsidRPr="00751E7D" w:rsidRDefault="00703094" w:rsidP="00703094">
            <w:pPr>
              <w:jc w:val="right"/>
              <w:rPr>
                <w:rFonts w:ascii="Calibri" w:hAnsi="Calibri"/>
                <w:color w:val="000000"/>
              </w:rPr>
            </w:pPr>
            <w:r w:rsidRPr="00751E7D">
              <w:rPr>
                <w:rFonts w:ascii="Calibri" w:hAnsi="Calibri"/>
                <w:color w:val="000000"/>
                <w:sz w:val="22"/>
                <w:szCs w:val="22"/>
              </w:rPr>
              <w:t>1 273</w:t>
            </w:r>
          </w:p>
        </w:tc>
        <w:tc>
          <w:tcPr>
            <w:tcW w:w="1506" w:type="pct"/>
            <w:tcBorders>
              <w:top w:val="nil"/>
              <w:left w:val="nil"/>
              <w:bottom w:val="single" w:sz="4" w:space="0" w:color="auto"/>
              <w:right w:val="single" w:sz="4" w:space="0" w:color="auto"/>
            </w:tcBorders>
            <w:shd w:val="clear" w:color="auto" w:fill="auto"/>
            <w:vAlign w:val="bottom"/>
            <w:hideMark/>
          </w:tcPr>
          <w:p w:rsidR="00703094" w:rsidRPr="00751E7D" w:rsidRDefault="00703094" w:rsidP="00703094">
            <w:pPr>
              <w:jc w:val="right"/>
              <w:rPr>
                <w:rFonts w:ascii="Calibri" w:hAnsi="Calibri"/>
                <w:color w:val="000000"/>
              </w:rPr>
            </w:pPr>
            <w:r w:rsidRPr="00751E7D">
              <w:rPr>
                <w:rFonts w:ascii="Calibri" w:hAnsi="Calibri"/>
                <w:color w:val="000000"/>
                <w:sz w:val="22"/>
                <w:szCs w:val="22"/>
              </w:rPr>
              <w:t>2 148</w:t>
            </w:r>
          </w:p>
        </w:tc>
      </w:tr>
      <w:tr w:rsidR="00703094" w:rsidRPr="00751E7D" w:rsidTr="00703094">
        <w:trPr>
          <w:trHeight w:val="600"/>
        </w:trPr>
        <w:tc>
          <w:tcPr>
            <w:tcW w:w="539" w:type="pct"/>
            <w:tcBorders>
              <w:top w:val="nil"/>
              <w:left w:val="single" w:sz="4" w:space="0" w:color="auto"/>
              <w:bottom w:val="single" w:sz="4" w:space="0" w:color="auto"/>
              <w:right w:val="single" w:sz="4" w:space="0" w:color="auto"/>
            </w:tcBorders>
            <w:shd w:val="clear" w:color="auto" w:fill="auto"/>
            <w:noWrap/>
            <w:vAlign w:val="bottom"/>
            <w:hideMark/>
          </w:tcPr>
          <w:p w:rsidR="00703094" w:rsidRPr="00751E7D" w:rsidRDefault="00703094" w:rsidP="00703094">
            <w:pPr>
              <w:jc w:val="right"/>
              <w:rPr>
                <w:rFonts w:ascii="Calibri" w:hAnsi="Calibri"/>
                <w:color w:val="000000"/>
              </w:rPr>
            </w:pPr>
            <w:r w:rsidRPr="00751E7D">
              <w:rPr>
                <w:rFonts w:ascii="Calibri" w:hAnsi="Calibri"/>
                <w:color w:val="000000"/>
                <w:sz w:val="22"/>
                <w:szCs w:val="22"/>
              </w:rPr>
              <w:t>5</w:t>
            </w:r>
          </w:p>
        </w:tc>
        <w:tc>
          <w:tcPr>
            <w:tcW w:w="1636" w:type="pct"/>
            <w:tcBorders>
              <w:top w:val="nil"/>
              <w:left w:val="nil"/>
              <w:bottom w:val="single" w:sz="4" w:space="0" w:color="auto"/>
              <w:right w:val="single" w:sz="4" w:space="0" w:color="auto"/>
            </w:tcBorders>
            <w:shd w:val="clear" w:color="auto" w:fill="auto"/>
            <w:hideMark/>
          </w:tcPr>
          <w:p w:rsidR="00703094" w:rsidRPr="00751E7D" w:rsidRDefault="00703094" w:rsidP="00703094">
            <w:pPr>
              <w:rPr>
                <w:rFonts w:ascii="Calibri" w:hAnsi="Calibri"/>
                <w:color w:val="000000"/>
              </w:rPr>
            </w:pPr>
            <w:r w:rsidRPr="00751E7D">
              <w:rPr>
                <w:rFonts w:ascii="Calibri" w:hAnsi="Calibri"/>
                <w:color w:val="000000"/>
                <w:sz w:val="22"/>
                <w:szCs w:val="22"/>
              </w:rPr>
              <w:t>Дружбы 7</w:t>
            </w:r>
          </w:p>
        </w:tc>
        <w:tc>
          <w:tcPr>
            <w:tcW w:w="1320" w:type="pct"/>
            <w:tcBorders>
              <w:top w:val="nil"/>
              <w:left w:val="nil"/>
              <w:bottom w:val="single" w:sz="4" w:space="0" w:color="auto"/>
              <w:right w:val="single" w:sz="4" w:space="0" w:color="auto"/>
            </w:tcBorders>
            <w:shd w:val="clear" w:color="auto" w:fill="auto"/>
            <w:vAlign w:val="bottom"/>
            <w:hideMark/>
          </w:tcPr>
          <w:p w:rsidR="00703094" w:rsidRPr="00751E7D" w:rsidRDefault="00703094" w:rsidP="00703094">
            <w:pPr>
              <w:jc w:val="right"/>
              <w:rPr>
                <w:rFonts w:ascii="Calibri" w:hAnsi="Calibri"/>
                <w:color w:val="000000"/>
              </w:rPr>
            </w:pPr>
            <w:r w:rsidRPr="00751E7D">
              <w:rPr>
                <w:rFonts w:ascii="Calibri" w:hAnsi="Calibri"/>
                <w:color w:val="000000"/>
                <w:sz w:val="22"/>
                <w:szCs w:val="22"/>
              </w:rPr>
              <w:t>1 273</w:t>
            </w:r>
          </w:p>
        </w:tc>
        <w:tc>
          <w:tcPr>
            <w:tcW w:w="1506" w:type="pct"/>
            <w:tcBorders>
              <w:top w:val="nil"/>
              <w:left w:val="nil"/>
              <w:bottom w:val="single" w:sz="4" w:space="0" w:color="auto"/>
              <w:right w:val="single" w:sz="4" w:space="0" w:color="auto"/>
            </w:tcBorders>
            <w:shd w:val="clear" w:color="auto" w:fill="auto"/>
            <w:vAlign w:val="bottom"/>
            <w:hideMark/>
          </w:tcPr>
          <w:p w:rsidR="00703094" w:rsidRPr="00751E7D" w:rsidRDefault="00703094" w:rsidP="00703094">
            <w:pPr>
              <w:jc w:val="right"/>
              <w:rPr>
                <w:rFonts w:ascii="Calibri" w:hAnsi="Calibri"/>
                <w:color w:val="000000"/>
              </w:rPr>
            </w:pPr>
            <w:r w:rsidRPr="00751E7D">
              <w:rPr>
                <w:rFonts w:ascii="Calibri" w:hAnsi="Calibri"/>
                <w:color w:val="000000"/>
                <w:sz w:val="22"/>
                <w:szCs w:val="22"/>
              </w:rPr>
              <w:t>2 148</w:t>
            </w:r>
          </w:p>
        </w:tc>
      </w:tr>
      <w:tr w:rsidR="00703094" w:rsidRPr="00751E7D" w:rsidTr="00703094">
        <w:trPr>
          <w:trHeight w:val="600"/>
        </w:trPr>
        <w:tc>
          <w:tcPr>
            <w:tcW w:w="539" w:type="pct"/>
            <w:tcBorders>
              <w:top w:val="nil"/>
              <w:left w:val="single" w:sz="4" w:space="0" w:color="auto"/>
              <w:bottom w:val="single" w:sz="4" w:space="0" w:color="auto"/>
              <w:right w:val="single" w:sz="4" w:space="0" w:color="auto"/>
            </w:tcBorders>
            <w:shd w:val="clear" w:color="auto" w:fill="auto"/>
            <w:noWrap/>
            <w:vAlign w:val="bottom"/>
            <w:hideMark/>
          </w:tcPr>
          <w:p w:rsidR="00703094" w:rsidRPr="00751E7D" w:rsidRDefault="00703094" w:rsidP="00703094">
            <w:pPr>
              <w:jc w:val="right"/>
              <w:rPr>
                <w:rFonts w:ascii="Calibri" w:hAnsi="Calibri"/>
                <w:color w:val="000000"/>
              </w:rPr>
            </w:pPr>
            <w:r w:rsidRPr="00751E7D">
              <w:rPr>
                <w:rFonts w:ascii="Calibri" w:hAnsi="Calibri"/>
                <w:color w:val="000000"/>
                <w:sz w:val="22"/>
                <w:szCs w:val="22"/>
              </w:rPr>
              <w:t>6</w:t>
            </w:r>
          </w:p>
        </w:tc>
        <w:tc>
          <w:tcPr>
            <w:tcW w:w="1636" w:type="pct"/>
            <w:tcBorders>
              <w:top w:val="nil"/>
              <w:left w:val="nil"/>
              <w:bottom w:val="single" w:sz="4" w:space="0" w:color="auto"/>
              <w:right w:val="single" w:sz="4" w:space="0" w:color="auto"/>
            </w:tcBorders>
            <w:shd w:val="clear" w:color="auto" w:fill="auto"/>
            <w:hideMark/>
          </w:tcPr>
          <w:p w:rsidR="00703094" w:rsidRPr="00751E7D" w:rsidRDefault="00703094" w:rsidP="00703094">
            <w:pPr>
              <w:rPr>
                <w:rFonts w:ascii="Calibri" w:hAnsi="Calibri"/>
                <w:color w:val="000000"/>
              </w:rPr>
            </w:pPr>
            <w:r w:rsidRPr="00751E7D">
              <w:rPr>
                <w:rFonts w:ascii="Calibri" w:hAnsi="Calibri"/>
                <w:color w:val="000000"/>
                <w:sz w:val="22"/>
                <w:szCs w:val="22"/>
              </w:rPr>
              <w:t>Дружбы 8</w:t>
            </w:r>
          </w:p>
        </w:tc>
        <w:tc>
          <w:tcPr>
            <w:tcW w:w="1320" w:type="pct"/>
            <w:tcBorders>
              <w:top w:val="nil"/>
              <w:left w:val="nil"/>
              <w:bottom w:val="single" w:sz="4" w:space="0" w:color="auto"/>
              <w:right w:val="single" w:sz="4" w:space="0" w:color="auto"/>
            </w:tcBorders>
            <w:shd w:val="clear" w:color="auto" w:fill="auto"/>
            <w:vAlign w:val="bottom"/>
            <w:hideMark/>
          </w:tcPr>
          <w:p w:rsidR="00703094" w:rsidRPr="00751E7D" w:rsidRDefault="00703094" w:rsidP="00703094">
            <w:pPr>
              <w:jc w:val="right"/>
              <w:rPr>
                <w:rFonts w:ascii="Calibri" w:hAnsi="Calibri"/>
                <w:color w:val="000000"/>
              </w:rPr>
            </w:pPr>
            <w:r w:rsidRPr="00751E7D">
              <w:rPr>
                <w:rFonts w:ascii="Calibri" w:hAnsi="Calibri"/>
                <w:color w:val="000000"/>
                <w:sz w:val="22"/>
                <w:szCs w:val="22"/>
              </w:rPr>
              <w:t>1 273</w:t>
            </w:r>
          </w:p>
        </w:tc>
        <w:tc>
          <w:tcPr>
            <w:tcW w:w="1506" w:type="pct"/>
            <w:tcBorders>
              <w:top w:val="nil"/>
              <w:left w:val="nil"/>
              <w:bottom w:val="single" w:sz="4" w:space="0" w:color="auto"/>
              <w:right w:val="single" w:sz="4" w:space="0" w:color="auto"/>
            </w:tcBorders>
            <w:shd w:val="clear" w:color="auto" w:fill="auto"/>
            <w:vAlign w:val="bottom"/>
            <w:hideMark/>
          </w:tcPr>
          <w:p w:rsidR="00703094" w:rsidRPr="00751E7D" w:rsidRDefault="00703094" w:rsidP="00703094">
            <w:pPr>
              <w:jc w:val="right"/>
              <w:rPr>
                <w:rFonts w:ascii="Calibri" w:hAnsi="Calibri"/>
                <w:color w:val="000000"/>
              </w:rPr>
            </w:pPr>
            <w:r w:rsidRPr="00751E7D">
              <w:rPr>
                <w:rFonts w:ascii="Calibri" w:hAnsi="Calibri"/>
                <w:color w:val="000000"/>
                <w:sz w:val="22"/>
                <w:szCs w:val="22"/>
              </w:rPr>
              <w:t>2 148</w:t>
            </w:r>
          </w:p>
        </w:tc>
      </w:tr>
      <w:tr w:rsidR="00703094" w:rsidRPr="00751E7D" w:rsidTr="00703094">
        <w:trPr>
          <w:trHeight w:val="600"/>
        </w:trPr>
        <w:tc>
          <w:tcPr>
            <w:tcW w:w="539" w:type="pct"/>
            <w:tcBorders>
              <w:top w:val="nil"/>
              <w:left w:val="single" w:sz="4" w:space="0" w:color="auto"/>
              <w:bottom w:val="single" w:sz="4" w:space="0" w:color="auto"/>
              <w:right w:val="single" w:sz="4" w:space="0" w:color="auto"/>
            </w:tcBorders>
            <w:shd w:val="clear" w:color="auto" w:fill="auto"/>
            <w:noWrap/>
            <w:vAlign w:val="bottom"/>
            <w:hideMark/>
          </w:tcPr>
          <w:p w:rsidR="00703094" w:rsidRPr="00751E7D" w:rsidRDefault="00703094" w:rsidP="00703094">
            <w:pPr>
              <w:jc w:val="right"/>
              <w:rPr>
                <w:rFonts w:ascii="Calibri" w:hAnsi="Calibri"/>
                <w:color w:val="000000"/>
              </w:rPr>
            </w:pPr>
            <w:r w:rsidRPr="00751E7D">
              <w:rPr>
                <w:rFonts w:ascii="Calibri" w:hAnsi="Calibri"/>
                <w:color w:val="000000"/>
                <w:sz w:val="22"/>
                <w:szCs w:val="22"/>
              </w:rPr>
              <w:t>7</w:t>
            </w:r>
          </w:p>
        </w:tc>
        <w:tc>
          <w:tcPr>
            <w:tcW w:w="1636" w:type="pct"/>
            <w:tcBorders>
              <w:top w:val="nil"/>
              <w:left w:val="nil"/>
              <w:bottom w:val="single" w:sz="4" w:space="0" w:color="auto"/>
              <w:right w:val="single" w:sz="4" w:space="0" w:color="auto"/>
            </w:tcBorders>
            <w:shd w:val="clear" w:color="auto" w:fill="auto"/>
            <w:hideMark/>
          </w:tcPr>
          <w:p w:rsidR="00703094" w:rsidRPr="00751E7D" w:rsidRDefault="00703094" w:rsidP="00703094">
            <w:pPr>
              <w:rPr>
                <w:rFonts w:ascii="Calibri" w:hAnsi="Calibri"/>
                <w:color w:val="000000"/>
              </w:rPr>
            </w:pPr>
            <w:r w:rsidRPr="00751E7D">
              <w:rPr>
                <w:rFonts w:ascii="Calibri" w:hAnsi="Calibri"/>
                <w:color w:val="000000"/>
                <w:sz w:val="22"/>
                <w:szCs w:val="22"/>
              </w:rPr>
              <w:t>Дружбы 9</w:t>
            </w:r>
          </w:p>
        </w:tc>
        <w:tc>
          <w:tcPr>
            <w:tcW w:w="1320" w:type="pct"/>
            <w:tcBorders>
              <w:top w:val="nil"/>
              <w:left w:val="nil"/>
              <w:bottom w:val="single" w:sz="4" w:space="0" w:color="auto"/>
              <w:right w:val="single" w:sz="4" w:space="0" w:color="auto"/>
            </w:tcBorders>
            <w:shd w:val="clear" w:color="auto" w:fill="auto"/>
            <w:vAlign w:val="bottom"/>
            <w:hideMark/>
          </w:tcPr>
          <w:p w:rsidR="00703094" w:rsidRPr="00751E7D" w:rsidRDefault="00703094" w:rsidP="00703094">
            <w:pPr>
              <w:jc w:val="right"/>
              <w:rPr>
                <w:rFonts w:ascii="Calibri" w:hAnsi="Calibri"/>
                <w:color w:val="000000"/>
              </w:rPr>
            </w:pPr>
            <w:r w:rsidRPr="00751E7D">
              <w:rPr>
                <w:rFonts w:ascii="Calibri" w:hAnsi="Calibri"/>
                <w:color w:val="000000"/>
                <w:sz w:val="22"/>
                <w:szCs w:val="22"/>
              </w:rPr>
              <w:t>1 273</w:t>
            </w:r>
          </w:p>
        </w:tc>
        <w:tc>
          <w:tcPr>
            <w:tcW w:w="1506" w:type="pct"/>
            <w:tcBorders>
              <w:top w:val="nil"/>
              <w:left w:val="nil"/>
              <w:bottom w:val="single" w:sz="4" w:space="0" w:color="auto"/>
              <w:right w:val="single" w:sz="4" w:space="0" w:color="auto"/>
            </w:tcBorders>
            <w:shd w:val="clear" w:color="auto" w:fill="auto"/>
            <w:vAlign w:val="bottom"/>
            <w:hideMark/>
          </w:tcPr>
          <w:p w:rsidR="00703094" w:rsidRPr="00751E7D" w:rsidRDefault="00703094" w:rsidP="00703094">
            <w:pPr>
              <w:jc w:val="right"/>
              <w:rPr>
                <w:rFonts w:ascii="Calibri" w:hAnsi="Calibri"/>
                <w:color w:val="000000"/>
              </w:rPr>
            </w:pPr>
            <w:r w:rsidRPr="00751E7D">
              <w:rPr>
                <w:rFonts w:ascii="Calibri" w:hAnsi="Calibri"/>
                <w:color w:val="000000"/>
                <w:sz w:val="22"/>
                <w:szCs w:val="22"/>
              </w:rPr>
              <w:t>2 148</w:t>
            </w:r>
          </w:p>
        </w:tc>
      </w:tr>
      <w:tr w:rsidR="00703094" w:rsidRPr="00751E7D" w:rsidTr="00703094">
        <w:trPr>
          <w:trHeight w:val="600"/>
        </w:trPr>
        <w:tc>
          <w:tcPr>
            <w:tcW w:w="539" w:type="pct"/>
            <w:tcBorders>
              <w:top w:val="nil"/>
              <w:left w:val="single" w:sz="4" w:space="0" w:color="auto"/>
              <w:bottom w:val="single" w:sz="4" w:space="0" w:color="auto"/>
              <w:right w:val="single" w:sz="4" w:space="0" w:color="auto"/>
            </w:tcBorders>
            <w:shd w:val="clear" w:color="auto" w:fill="auto"/>
            <w:noWrap/>
            <w:vAlign w:val="bottom"/>
            <w:hideMark/>
          </w:tcPr>
          <w:p w:rsidR="00703094" w:rsidRPr="00751E7D" w:rsidRDefault="00703094" w:rsidP="00703094">
            <w:pPr>
              <w:jc w:val="right"/>
              <w:rPr>
                <w:rFonts w:ascii="Calibri" w:hAnsi="Calibri"/>
                <w:color w:val="000000"/>
              </w:rPr>
            </w:pPr>
            <w:r w:rsidRPr="00751E7D">
              <w:rPr>
                <w:rFonts w:ascii="Calibri" w:hAnsi="Calibri"/>
                <w:color w:val="000000"/>
                <w:sz w:val="22"/>
                <w:szCs w:val="22"/>
              </w:rPr>
              <w:t>8</w:t>
            </w:r>
          </w:p>
        </w:tc>
        <w:tc>
          <w:tcPr>
            <w:tcW w:w="1636" w:type="pct"/>
            <w:tcBorders>
              <w:top w:val="nil"/>
              <w:left w:val="nil"/>
              <w:bottom w:val="single" w:sz="4" w:space="0" w:color="auto"/>
              <w:right w:val="single" w:sz="4" w:space="0" w:color="auto"/>
            </w:tcBorders>
            <w:shd w:val="clear" w:color="auto" w:fill="auto"/>
            <w:hideMark/>
          </w:tcPr>
          <w:p w:rsidR="00703094" w:rsidRPr="00751E7D" w:rsidRDefault="00703094" w:rsidP="00703094">
            <w:pPr>
              <w:rPr>
                <w:rFonts w:ascii="Calibri" w:hAnsi="Calibri"/>
                <w:color w:val="000000"/>
              </w:rPr>
            </w:pPr>
            <w:r w:rsidRPr="00751E7D">
              <w:rPr>
                <w:rFonts w:ascii="Calibri" w:hAnsi="Calibri"/>
                <w:color w:val="000000"/>
                <w:sz w:val="22"/>
                <w:szCs w:val="22"/>
              </w:rPr>
              <w:t>Дружбы 10</w:t>
            </w:r>
          </w:p>
        </w:tc>
        <w:tc>
          <w:tcPr>
            <w:tcW w:w="1320" w:type="pct"/>
            <w:tcBorders>
              <w:top w:val="nil"/>
              <w:left w:val="nil"/>
              <w:bottom w:val="single" w:sz="4" w:space="0" w:color="auto"/>
              <w:right w:val="single" w:sz="4" w:space="0" w:color="auto"/>
            </w:tcBorders>
            <w:shd w:val="clear" w:color="auto" w:fill="auto"/>
            <w:vAlign w:val="bottom"/>
            <w:hideMark/>
          </w:tcPr>
          <w:p w:rsidR="00703094" w:rsidRPr="00751E7D" w:rsidRDefault="00703094" w:rsidP="00703094">
            <w:pPr>
              <w:jc w:val="right"/>
              <w:rPr>
                <w:rFonts w:ascii="Calibri" w:hAnsi="Calibri"/>
                <w:color w:val="000000"/>
              </w:rPr>
            </w:pPr>
            <w:r w:rsidRPr="00751E7D">
              <w:rPr>
                <w:rFonts w:ascii="Calibri" w:hAnsi="Calibri"/>
                <w:color w:val="000000"/>
                <w:sz w:val="22"/>
                <w:szCs w:val="22"/>
              </w:rPr>
              <w:t>1 273</w:t>
            </w:r>
          </w:p>
        </w:tc>
        <w:tc>
          <w:tcPr>
            <w:tcW w:w="1506" w:type="pct"/>
            <w:tcBorders>
              <w:top w:val="nil"/>
              <w:left w:val="nil"/>
              <w:bottom w:val="single" w:sz="4" w:space="0" w:color="auto"/>
              <w:right w:val="single" w:sz="4" w:space="0" w:color="auto"/>
            </w:tcBorders>
            <w:shd w:val="clear" w:color="auto" w:fill="auto"/>
            <w:vAlign w:val="bottom"/>
            <w:hideMark/>
          </w:tcPr>
          <w:p w:rsidR="00703094" w:rsidRPr="00751E7D" w:rsidRDefault="00703094" w:rsidP="00703094">
            <w:pPr>
              <w:jc w:val="right"/>
              <w:rPr>
                <w:rFonts w:ascii="Calibri" w:hAnsi="Calibri"/>
                <w:color w:val="000000"/>
              </w:rPr>
            </w:pPr>
            <w:r w:rsidRPr="00751E7D">
              <w:rPr>
                <w:rFonts w:ascii="Calibri" w:hAnsi="Calibri"/>
                <w:color w:val="000000"/>
                <w:sz w:val="22"/>
                <w:szCs w:val="22"/>
              </w:rPr>
              <w:t>2 148</w:t>
            </w:r>
          </w:p>
        </w:tc>
      </w:tr>
      <w:tr w:rsidR="00703094" w:rsidRPr="00751E7D" w:rsidTr="00703094">
        <w:trPr>
          <w:trHeight w:val="600"/>
        </w:trPr>
        <w:tc>
          <w:tcPr>
            <w:tcW w:w="539" w:type="pct"/>
            <w:tcBorders>
              <w:top w:val="nil"/>
              <w:left w:val="single" w:sz="4" w:space="0" w:color="auto"/>
              <w:bottom w:val="single" w:sz="4" w:space="0" w:color="auto"/>
              <w:right w:val="single" w:sz="4" w:space="0" w:color="auto"/>
            </w:tcBorders>
            <w:shd w:val="clear" w:color="auto" w:fill="auto"/>
            <w:noWrap/>
            <w:vAlign w:val="bottom"/>
            <w:hideMark/>
          </w:tcPr>
          <w:p w:rsidR="00703094" w:rsidRPr="00751E7D" w:rsidRDefault="00703094" w:rsidP="00703094">
            <w:pPr>
              <w:jc w:val="right"/>
              <w:rPr>
                <w:rFonts w:ascii="Calibri" w:hAnsi="Calibri"/>
                <w:color w:val="000000"/>
              </w:rPr>
            </w:pPr>
            <w:r w:rsidRPr="00751E7D">
              <w:rPr>
                <w:rFonts w:ascii="Calibri" w:hAnsi="Calibri"/>
                <w:color w:val="000000"/>
                <w:sz w:val="22"/>
                <w:szCs w:val="22"/>
              </w:rPr>
              <w:t>9</w:t>
            </w:r>
          </w:p>
        </w:tc>
        <w:tc>
          <w:tcPr>
            <w:tcW w:w="1636" w:type="pct"/>
            <w:tcBorders>
              <w:top w:val="nil"/>
              <w:left w:val="nil"/>
              <w:bottom w:val="single" w:sz="4" w:space="0" w:color="auto"/>
              <w:right w:val="single" w:sz="4" w:space="0" w:color="auto"/>
            </w:tcBorders>
            <w:shd w:val="clear" w:color="auto" w:fill="auto"/>
            <w:hideMark/>
          </w:tcPr>
          <w:p w:rsidR="00703094" w:rsidRPr="00751E7D" w:rsidRDefault="00703094" w:rsidP="00703094">
            <w:pPr>
              <w:rPr>
                <w:rFonts w:ascii="Calibri" w:hAnsi="Calibri"/>
                <w:color w:val="000000"/>
              </w:rPr>
            </w:pPr>
            <w:r w:rsidRPr="00751E7D">
              <w:rPr>
                <w:rFonts w:ascii="Calibri" w:hAnsi="Calibri"/>
                <w:color w:val="000000"/>
                <w:sz w:val="22"/>
                <w:szCs w:val="22"/>
              </w:rPr>
              <w:t>Дружбы 11</w:t>
            </w:r>
          </w:p>
        </w:tc>
        <w:tc>
          <w:tcPr>
            <w:tcW w:w="1320" w:type="pct"/>
            <w:tcBorders>
              <w:top w:val="nil"/>
              <w:left w:val="nil"/>
              <w:bottom w:val="single" w:sz="4" w:space="0" w:color="auto"/>
              <w:right w:val="single" w:sz="4" w:space="0" w:color="auto"/>
            </w:tcBorders>
            <w:shd w:val="clear" w:color="auto" w:fill="auto"/>
            <w:vAlign w:val="bottom"/>
            <w:hideMark/>
          </w:tcPr>
          <w:p w:rsidR="00703094" w:rsidRPr="00751E7D" w:rsidRDefault="00703094" w:rsidP="00703094">
            <w:pPr>
              <w:jc w:val="right"/>
              <w:rPr>
                <w:rFonts w:ascii="Calibri" w:hAnsi="Calibri"/>
                <w:color w:val="000000"/>
              </w:rPr>
            </w:pPr>
            <w:r w:rsidRPr="00751E7D">
              <w:rPr>
                <w:rFonts w:ascii="Calibri" w:hAnsi="Calibri"/>
                <w:color w:val="000000"/>
                <w:sz w:val="22"/>
                <w:szCs w:val="22"/>
              </w:rPr>
              <w:t>1 273</w:t>
            </w:r>
          </w:p>
        </w:tc>
        <w:tc>
          <w:tcPr>
            <w:tcW w:w="1506" w:type="pct"/>
            <w:tcBorders>
              <w:top w:val="nil"/>
              <w:left w:val="nil"/>
              <w:bottom w:val="single" w:sz="4" w:space="0" w:color="auto"/>
              <w:right w:val="single" w:sz="4" w:space="0" w:color="auto"/>
            </w:tcBorders>
            <w:shd w:val="clear" w:color="auto" w:fill="auto"/>
            <w:vAlign w:val="bottom"/>
            <w:hideMark/>
          </w:tcPr>
          <w:p w:rsidR="00703094" w:rsidRPr="00751E7D" w:rsidRDefault="00703094" w:rsidP="00703094">
            <w:pPr>
              <w:jc w:val="right"/>
              <w:rPr>
                <w:rFonts w:ascii="Calibri" w:hAnsi="Calibri"/>
                <w:color w:val="000000"/>
              </w:rPr>
            </w:pPr>
            <w:r w:rsidRPr="00751E7D">
              <w:rPr>
                <w:rFonts w:ascii="Calibri" w:hAnsi="Calibri"/>
                <w:color w:val="000000"/>
                <w:sz w:val="22"/>
                <w:szCs w:val="22"/>
              </w:rPr>
              <w:t>2 148</w:t>
            </w:r>
          </w:p>
        </w:tc>
      </w:tr>
      <w:tr w:rsidR="00703094" w:rsidRPr="00751E7D" w:rsidTr="00703094">
        <w:trPr>
          <w:trHeight w:val="600"/>
        </w:trPr>
        <w:tc>
          <w:tcPr>
            <w:tcW w:w="539" w:type="pct"/>
            <w:tcBorders>
              <w:top w:val="nil"/>
              <w:left w:val="single" w:sz="4" w:space="0" w:color="auto"/>
              <w:bottom w:val="single" w:sz="4" w:space="0" w:color="auto"/>
              <w:right w:val="single" w:sz="4" w:space="0" w:color="auto"/>
            </w:tcBorders>
            <w:shd w:val="clear" w:color="auto" w:fill="auto"/>
            <w:noWrap/>
            <w:vAlign w:val="bottom"/>
            <w:hideMark/>
          </w:tcPr>
          <w:p w:rsidR="00703094" w:rsidRPr="00751E7D" w:rsidRDefault="00703094" w:rsidP="00703094">
            <w:pPr>
              <w:jc w:val="right"/>
              <w:rPr>
                <w:rFonts w:ascii="Calibri" w:hAnsi="Calibri"/>
                <w:color w:val="000000"/>
              </w:rPr>
            </w:pPr>
            <w:r w:rsidRPr="00751E7D">
              <w:rPr>
                <w:rFonts w:ascii="Calibri" w:hAnsi="Calibri"/>
                <w:color w:val="000000"/>
                <w:sz w:val="22"/>
                <w:szCs w:val="22"/>
              </w:rPr>
              <w:t>10</w:t>
            </w:r>
          </w:p>
        </w:tc>
        <w:tc>
          <w:tcPr>
            <w:tcW w:w="1636" w:type="pct"/>
            <w:tcBorders>
              <w:top w:val="nil"/>
              <w:left w:val="nil"/>
              <w:bottom w:val="single" w:sz="4" w:space="0" w:color="auto"/>
              <w:right w:val="single" w:sz="4" w:space="0" w:color="auto"/>
            </w:tcBorders>
            <w:shd w:val="clear" w:color="auto" w:fill="auto"/>
            <w:hideMark/>
          </w:tcPr>
          <w:p w:rsidR="00703094" w:rsidRPr="00751E7D" w:rsidRDefault="00703094" w:rsidP="00703094">
            <w:pPr>
              <w:rPr>
                <w:rFonts w:ascii="Calibri" w:hAnsi="Calibri"/>
                <w:color w:val="000000"/>
              </w:rPr>
            </w:pPr>
            <w:r w:rsidRPr="00751E7D">
              <w:rPr>
                <w:rFonts w:ascii="Calibri" w:hAnsi="Calibri"/>
                <w:color w:val="000000"/>
                <w:sz w:val="22"/>
                <w:szCs w:val="22"/>
              </w:rPr>
              <w:t>Дружбы 12</w:t>
            </w:r>
          </w:p>
        </w:tc>
        <w:tc>
          <w:tcPr>
            <w:tcW w:w="1320" w:type="pct"/>
            <w:tcBorders>
              <w:top w:val="nil"/>
              <w:left w:val="nil"/>
              <w:bottom w:val="single" w:sz="4" w:space="0" w:color="auto"/>
              <w:right w:val="single" w:sz="4" w:space="0" w:color="auto"/>
            </w:tcBorders>
            <w:shd w:val="clear" w:color="auto" w:fill="auto"/>
            <w:vAlign w:val="bottom"/>
            <w:hideMark/>
          </w:tcPr>
          <w:p w:rsidR="00703094" w:rsidRPr="00751E7D" w:rsidRDefault="00703094" w:rsidP="00703094">
            <w:pPr>
              <w:jc w:val="right"/>
              <w:rPr>
                <w:rFonts w:ascii="Calibri" w:hAnsi="Calibri"/>
                <w:color w:val="000000"/>
              </w:rPr>
            </w:pPr>
            <w:r w:rsidRPr="00751E7D">
              <w:rPr>
                <w:rFonts w:ascii="Calibri" w:hAnsi="Calibri"/>
                <w:color w:val="000000"/>
                <w:sz w:val="22"/>
                <w:szCs w:val="22"/>
              </w:rPr>
              <w:t>1 273</w:t>
            </w:r>
          </w:p>
        </w:tc>
        <w:tc>
          <w:tcPr>
            <w:tcW w:w="1506" w:type="pct"/>
            <w:tcBorders>
              <w:top w:val="nil"/>
              <w:left w:val="nil"/>
              <w:bottom w:val="single" w:sz="4" w:space="0" w:color="auto"/>
              <w:right w:val="single" w:sz="4" w:space="0" w:color="auto"/>
            </w:tcBorders>
            <w:shd w:val="clear" w:color="auto" w:fill="auto"/>
            <w:vAlign w:val="bottom"/>
            <w:hideMark/>
          </w:tcPr>
          <w:p w:rsidR="00703094" w:rsidRPr="00751E7D" w:rsidRDefault="00703094" w:rsidP="00703094">
            <w:pPr>
              <w:jc w:val="right"/>
              <w:rPr>
                <w:rFonts w:ascii="Calibri" w:hAnsi="Calibri"/>
                <w:color w:val="000000"/>
              </w:rPr>
            </w:pPr>
            <w:r w:rsidRPr="00751E7D">
              <w:rPr>
                <w:rFonts w:ascii="Calibri" w:hAnsi="Calibri"/>
                <w:color w:val="000000"/>
                <w:sz w:val="22"/>
                <w:szCs w:val="22"/>
              </w:rPr>
              <w:t>2 148</w:t>
            </w:r>
          </w:p>
        </w:tc>
      </w:tr>
      <w:tr w:rsidR="00703094" w:rsidRPr="00751E7D" w:rsidTr="00703094">
        <w:trPr>
          <w:trHeight w:val="600"/>
        </w:trPr>
        <w:tc>
          <w:tcPr>
            <w:tcW w:w="539" w:type="pct"/>
            <w:tcBorders>
              <w:top w:val="nil"/>
              <w:left w:val="single" w:sz="4" w:space="0" w:color="auto"/>
              <w:bottom w:val="single" w:sz="4" w:space="0" w:color="auto"/>
              <w:right w:val="single" w:sz="4" w:space="0" w:color="auto"/>
            </w:tcBorders>
            <w:shd w:val="clear" w:color="auto" w:fill="auto"/>
            <w:noWrap/>
            <w:vAlign w:val="bottom"/>
            <w:hideMark/>
          </w:tcPr>
          <w:p w:rsidR="00703094" w:rsidRPr="00751E7D" w:rsidRDefault="00703094" w:rsidP="00703094">
            <w:pPr>
              <w:jc w:val="right"/>
              <w:rPr>
                <w:rFonts w:ascii="Calibri" w:hAnsi="Calibri"/>
                <w:color w:val="000000"/>
              </w:rPr>
            </w:pPr>
            <w:r w:rsidRPr="00751E7D">
              <w:rPr>
                <w:rFonts w:ascii="Calibri" w:hAnsi="Calibri"/>
                <w:color w:val="000000"/>
                <w:sz w:val="22"/>
                <w:szCs w:val="22"/>
              </w:rPr>
              <w:t>11</w:t>
            </w:r>
          </w:p>
        </w:tc>
        <w:tc>
          <w:tcPr>
            <w:tcW w:w="1636" w:type="pct"/>
            <w:tcBorders>
              <w:top w:val="nil"/>
              <w:left w:val="nil"/>
              <w:bottom w:val="single" w:sz="4" w:space="0" w:color="auto"/>
              <w:right w:val="single" w:sz="4" w:space="0" w:color="auto"/>
            </w:tcBorders>
            <w:shd w:val="clear" w:color="auto" w:fill="auto"/>
            <w:hideMark/>
          </w:tcPr>
          <w:p w:rsidR="00703094" w:rsidRPr="00751E7D" w:rsidRDefault="00703094" w:rsidP="00703094">
            <w:pPr>
              <w:rPr>
                <w:rFonts w:ascii="Calibri" w:hAnsi="Calibri"/>
                <w:color w:val="000000"/>
              </w:rPr>
            </w:pPr>
            <w:r w:rsidRPr="00751E7D">
              <w:rPr>
                <w:rFonts w:ascii="Calibri" w:hAnsi="Calibri"/>
                <w:color w:val="000000"/>
                <w:sz w:val="22"/>
                <w:szCs w:val="22"/>
              </w:rPr>
              <w:t>Дружбы 13</w:t>
            </w:r>
          </w:p>
        </w:tc>
        <w:tc>
          <w:tcPr>
            <w:tcW w:w="1320" w:type="pct"/>
            <w:tcBorders>
              <w:top w:val="nil"/>
              <w:left w:val="nil"/>
              <w:bottom w:val="single" w:sz="4" w:space="0" w:color="auto"/>
              <w:right w:val="single" w:sz="4" w:space="0" w:color="auto"/>
            </w:tcBorders>
            <w:shd w:val="clear" w:color="auto" w:fill="auto"/>
            <w:vAlign w:val="bottom"/>
            <w:hideMark/>
          </w:tcPr>
          <w:p w:rsidR="00703094" w:rsidRPr="00751E7D" w:rsidRDefault="00703094" w:rsidP="00703094">
            <w:pPr>
              <w:jc w:val="right"/>
              <w:rPr>
                <w:rFonts w:ascii="Calibri" w:hAnsi="Calibri"/>
                <w:color w:val="000000"/>
              </w:rPr>
            </w:pPr>
            <w:r w:rsidRPr="00751E7D">
              <w:rPr>
                <w:rFonts w:ascii="Calibri" w:hAnsi="Calibri"/>
                <w:color w:val="000000"/>
                <w:sz w:val="22"/>
                <w:szCs w:val="22"/>
              </w:rPr>
              <w:t>1 273</w:t>
            </w:r>
          </w:p>
        </w:tc>
        <w:tc>
          <w:tcPr>
            <w:tcW w:w="1506" w:type="pct"/>
            <w:tcBorders>
              <w:top w:val="nil"/>
              <w:left w:val="nil"/>
              <w:bottom w:val="single" w:sz="4" w:space="0" w:color="auto"/>
              <w:right w:val="single" w:sz="4" w:space="0" w:color="auto"/>
            </w:tcBorders>
            <w:shd w:val="clear" w:color="auto" w:fill="auto"/>
            <w:vAlign w:val="bottom"/>
            <w:hideMark/>
          </w:tcPr>
          <w:p w:rsidR="00703094" w:rsidRPr="00751E7D" w:rsidRDefault="00703094" w:rsidP="00703094">
            <w:pPr>
              <w:jc w:val="right"/>
              <w:rPr>
                <w:rFonts w:ascii="Calibri" w:hAnsi="Calibri"/>
                <w:color w:val="000000"/>
              </w:rPr>
            </w:pPr>
            <w:r w:rsidRPr="00751E7D">
              <w:rPr>
                <w:rFonts w:ascii="Calibri" w:hAnsi="Calibri"/>
                <w:color w:val="000000"/>
                <w:sz w:val="22"/>
                <w:szCs w:val="22"/>
              </w:rPr>
              <w:t>2 148</w:t>
            </w:r>
          </w:p>
        </w:tc>
      </w:tr>
      <w:tr w:rsidR="00703094" w:rsidRPr="00751E7D" w:rsidTr="00703094">
        <w:trPr>
          <w:trHeight w:val="600"/>
        </w:trPr>
        <w:tc>
          <w:tcPr>
            <w:tcW w:w="539" w:type="pct"/>
            <w:tcBorders>
              <w:top w:val="nil"/>
              <w:left w:val="single" w:sz="4" w:space="0" w:color="auto"/>
              <w:bottom w:val="single" w:sz="4" w:space="0" w:color="auto"/>
              <w:right w:val="single" w:sz="4" w:space="0" w:color="auto"/>
            </w:tcBorders>
            <w:shd w:val="clear" w:color="auto" w:fill="auto"/>
            <w:noWrap/>
            <w:vAlign w:val="bottom"/>
            <w:hideMark/>
          </w:tcPr>
          <w:p w:rsidR="00703094" w:rsidRPr="00751E7D" w:rsidRDefault="00703094" w:rsidP="00703094">
            <w:pPr>
              <w:jc w:val="right"/>
              <w:rPr>
                <w:rFonts w:ascii="Calibri" w:hAnsi="Calibri"/>
                <w:color w:val="000000"/>
              </w:rPr>
            </w:pPr>
            <w:r w:rsidRPr="00751E7D">
              <w:rPr>
                <w:rFonts w:ascii="Calibri" w:hAnsi="Calibri"/>
                <w:color w:val="000000"/>
                <w:sz w:val="22"/>
                <w:szCs w:val="22"/>
              </w:rPr>
              <w:lastRenderedPageBreak/>
              <w:t>12</w:t>
            </w:r>
          </w:p>
        </w:tc>
        <w:tc>
          <w:tcPr>
            <w:tcW w:w="1636" w:type="pct"/>
            <w:tcBorders>
              <w:top w:val="nil"/>
              <w:left w:val="nil"/>
              <w:bottom w:val="single" w:sz="4" w:space="0" w:color="auto"/>
              <w:right w:val="single" w:sz="4" w:space="0" w:color="auto"/>
            </w:tcBorders>
            <w:shd w:val="clear" w:color="auto" w:fill="auto"/>
            <w:hideMark/>
          </w:tcPr>
          <w:p w:rsidR="00703094" w:rsidRPr="00751E7D" w:rsidRDefault="00703094" w:rsidP="00703094">
            <w:pPr>
              <w:rPr>
                <w:rFonts w:ascii="Calibri" w:hAnsi="Calibri"/>
                <w:color w:val="000000"/>
              </w:rPr>
            </w:pPr>
            <w:r w:rsidRPr="00751E7D">
              <w:rPr>
                <w:rFonts w:ascii="Calibri" w:hAnsi="Calibri"/>
                <w:color w:val="000000"/>
                <w:sz w:val="22"/>
                <w:szCs w:val="22"/>
              </w:rPr>
              <w:t>Дружбы 14</w:t>
            </w:r>
          </w:p>
        </w:tc>
        <w:tc>
          <w:tcPr>
            <w:tcW w:w="1320" w:type="pct"/>
            <w:tcBorders>
              <w:top w:val="nil"/>
              <w:left w:val="nil"/>
              <w:bottom w:val="single" w:sz="4" w:space="0" w:color="auto"/>
              <w:right w:val="single" w:sz="4" w:space="0" w:color="auto"/>
            </w:tcBorders>
            <w:shd w:val="clear" w:color="auto" w:fill="auto"/>
            <w:vAlign w:val="bottom"/>
            <w:hideMark/>
          </w:tcPr>
          <w:p w:rsidR="00703094" w:rsidRPr="00751E7D" w:rsidRDefault="00703094" w:rsidP="00703094">
            <w:pPr>
              <w:jc w:val="right"/>
              <w:rPr>
                <w:rFonts w:ascii="Calibri" w:hAnsi="Calibri"/>
                <w:color w:val="000000"/>
              </w:rPr>
            </w:pPr>
            <w:r w:rsidRPr="00751E7D">
              <w:rPr>
                <w:rFonts w:ascii="Calibri" w:hAnsi="Calibri"/>
                <w:color w:val="000000"/>
                <w:sz w:val="22"/>
                <w:szCs w:val="22"/>
              </w:rPr>
              <w:t>1 273</w:t>
            </w:r>
          </w:p>
        </w:tc>
        <w:tc>
          <w:tcPr>
            <w:tcW w:w="1506" w:type="pct"/>
            <w:tcBorders>
              <w:top w:val="nil"/>
              <w:left w:val="nil"/>
              <w:bottom w:val="single" w:sz="4" w:space="0" w:color="auto"/>
              <w:right w:val="single" w:sz="4" w:space="0" w:color="auto"/>
            </w:tcBorders>
            <w:shd w:val="clear" w:color="auto" w:fill="auto"/>
            <w:vAlign w:val="bottom"/>
            <w:hideMark/>
          </w:tcPr>
          <w:p w:rsidR="00703094" w:rsidRPr="00751E7D" w:rsidRDefault="00703094" w:rsidP="00703094">
            <w:pPr>
              <w:jc w:val="right"/>
              <w:rPr>
                <w:rFonts w:ascii="Calibri" w:hAnsi="Calibri"/>
                <w:color w:val="000000"/>
              </w:rPr>
            </w:pPr>
            <w:r w:rsidRPr="00751E7D">
              <w:rPr>
                <w:rFonts w:ascii="Calibri" w:hAnsi="Calibri"/>
                <w:color w:val="000000"/>
                <w:sz w:val="22"/>
                <w:szCs w:val="22"/>
              </w:rPr>
              <w:t>2 148</w:t>
            </w:r>
          </w:p>
        </w:tc>
      </w:tr>
      <w:tr w:rsidR="00703094" w:rsidRPr="00751E7D" w:rsidTr="00703094">
        <w:trPr>
          <w:trHeight w:val="600"/>
        </w:trPr>
        <w:tc>
          <w:tcPr>
            <w:tcW w:w="539" w:type="pct"/>
            <w:tcBorders>
              <w:top w:val="nil"/>
              <w:left w:val="single" w:sz="4" w:space="0" w:color="auto"/>
              <w:bottom w:val="single" w:sz="4" w:space="0" w:color="auto"/>
              <w:right w:val="single" w:sz="4" w:space="0" w:color="auto"/>
            </w:tcBorders>
            <w:shd w:val="clear" w:color="auto" w:fill="auto"/>
            <w:noWrap/>
            <w:vAlign w:val="bottom"/>
            <w:hideMark/>
          </w:tcPr>
          <w:p w:rsidR="00703094" w:rsidRPr="00751E7D" w:rsidRDefault="00703094" w:rsidP="00703094">
            <w:pPr>
              <w:jc w:val="right"/>
              <w:rPr>
                <w:rFonts w:ascii="Calibri" w:hAnsi="Calibri"/>
                <w:color w:val="000000"/>
              </w:rPr>
            </w:pPr>
            <w:r w:rsidRPr="00751E7D">
              <w:rPr>
                <w:rFonts w:ascii="Calibri" w:hAnsi="Calibri"/>
                <w:color w:val="000000"/>
                <w:sz w:val="22"/>
                <w:szCs w:val="22"/>
              </w:rPr>
              <w:t>13</w:t>
            </w:r>
          </w:p>
        </w:tc>
        <w:tc>
          <w:tcPr>
            <w:tcW w:w="1636" w:type="pct"/>
            <w:tcBorders>
              <w:top w:val="nil"/>
              <w:left w:val="nil"/>
              <w:bottom w:val="single" w:sz="4" w:space="0" w:color="auto"/>
              <w:right w:val="single" w:sz="4" w:space="0" w:color="auto"/>
            </w:tcBorders>
            <w:shd w:val="clear" w:color="auto" w:fill="auto"/>
            <w:hideMark/>
          </w:tcPr>
          <w:p w:rsidR="00703094" w:rsidRPr="00751E7D" w:rsidRDefault="00703094" w:rsidP="00703094">
            <w:pPr>
              <w:rPr>
                <w:rFonts w:ascii="Calibri" w:hAnsi="Calibri"/>
                <w:color w:val="000000"/>
              </w:rPr>
            </w:pPr>
            <w:r w:rsidRPr="00751E7D">
              <w:rPr>
                <w:rFonts w:ascii="Calibri" w:hAnsi="Calibri"/>
                <w:color w:val="000000"/>
                <w:sz w:val="22"/>
                <w:szCs w:val="22"/>
              </w:rPr>
              <w:t>Дружбы 15</w:t>
            </w:r>
          </w:p>
        </w:tc>
        <w:tc>
          <w:tcPr>
            <w:tcW w:w="1320" w:type="pct"/>
            <w:tcBorders>
              <w:top w:val="nil"/>
              <w:left w:val="nil"/>
              <w:bottom w:val="single" w:sz="4" w:space="0" w:color="auto"/>
              <w:right w:val="single" w:sz="4" w:space="0" w:color="auto"/>
            </w:tcBorders>
            <w:shd w:val="clear" w:color="auto" w:fill="auto"/>
            <w:vAlign w:val="bottom"/>
            <w:hideMark/>
          </w:tcPr>
          <w:p w:rsidR="00703094" w:rsidRPr="00751E7D" w:rsidRDefault="00703094" w:rsidP="00703094">
            <w:pPr>
              <w:jc w:val="right"/>
              <w:rPr>
                <w:rFonts w:ascii="Calibri" w:hAnsi="Calibri"/>
                <w:color w:val="000000"/>
              </w:rPr>
            </w:pPr>
            <w:r w:rsidRPr="00751E7D">
              <w:rPr>
                <w:rFonts w:ascii="Calibri" w:hAnsi="Calibri"/>
                <w:color w:val="000000"/>
                <w:sz w:val="22"/>
                <w:szCs w:val="22"/>
              </w:rPr>
              <w:t>1 273</w:t>
            </w:r>
          </w:p>
        </w:tc>
        <w:tc>
          <w:tcPr>
            <w:tcW w:w="1506" w:type="pct"/>
            <w:tcBorders>
              <w:top w:val="nil"/>
              <w:left w:val="nil"/>
              <w:bottom w:val="single" w:sz="4" w:space="0" w:color="auto"/>
              <w:right w:val="single" w:sz="4" w:space="0" w:color="auto"/>
            </w:tcBorders>
            <w:shd w:val="clear" w:color="auto" w:fill="auto"/>
            <w:vAlign w:val="bottom"/>
            <w:hideMark/>
          </w:tcPr>
          <w:p w:rsidR="00703094" w:rsidRPr="00751E7D" w:rsidRDefault="00703094" w:rsidP="00703094">
            <w:pPr>
              <w:jc w:val="right"/>
              <w:rPr>
                <w:rFonts w:ascii="Calibri" w:hAnsi="Calibri"/>
                <w:color w:val="000000"/>
              </w:rPr>
            </w:pPr>
            <w:r w:rsidRPr="00751E7D">
              <w:rPr>
                <w:rFonts w:ascii="Calibri" w:hAnsi="Calibri"/>
                <w:color w:val="000000"/>
                <w:sz w:val="22"/>
                <w:szCs w:val="22"/>
              </w:rPr>
              <w:t>2 148</w:t>
            </w:r>
          </w:p>
        </w:tc>
      </w:tr>
      <w:tr w:rsidR="00703094" w:rsidRPr="00751E7D" w:rsidTr="00703094">
        <w:trPr>
          <w:trHeight w:val="300"/>
        </w:trPr>
        <w:tc>
          <w:tcPr>
            <w:tcW w:w="539" w:type="pct"/>
            <w:tcBorders>
              <w:top w:val="nil"/>
              <w:left w:val="single" w:sz="4" w:space="0" w:color="auto"/>
              <w:bottom w:val="single" w:sz="4" w:space="0" w:color="auto"/>
              <w:right w:val="single" w:sz="4" w:space="0" w:color="auto"/>
            </w:tcBorders>
            <w:shd w:val="clear" w:color="auto" w:fill="auto"/>
            <w:noWrap/>
            <w:vAlign w:val="bottom"/>
            <w:hideMark/>
          </w:tcPr>
          <w:p w:rsidR="00703094" w:rsidRPr="00751E7D" w:rsidRDefault="00703094" w:rsidP="00703094">
            <w:pPr>
              <w:rPr>
                <w:rFonts w:ascii="Calibri" w:hAnsi="Calibri"/>
                <w:b/>
                <w:bCs/>
                <w:color w:val="000000"/>
              </w:rPr>
            </w:pPr>
            <w:r w:rsidRPr="00751E7D">
              <w:rPr>
                <w:rFonts w:ascii="Calibri" w:hAnsi="Calibri"/>
                <w:b/>
                <w:bCs/>
                <w:color w:val="000000"/>
                <w:sz w:val="22"/>
                <w:szCs w:val="22"/>
              </w:rPr>
              <w:t> </w:t>
            </w:r>
          </w:p>
        </w:tc>
        <w:tc>
          <w:tcPr>
            <w:tcW w:w="1636" w:type="pct"/>
            <w:tcBorders>
              <w:top w:val="nil"/>
              <w:left w:val="nil"/>
              <w:bottom w:val="single" w:sz="4" w:space="0" w:color="auto"/>
              <w:right w:val="single" w:sz="4" w:space="0" w:color="auto"/>
            </w:tcBorders>
            <w:shd w:val="clear" w:color="auto" w:fill="auto"/>
            <w:noWrap/>
            <w:vAlign w:val="bottom"/>
            <w:hideMark/>
          </w:tcPr>
          <w:p w:rsidR="00703094" w:rsidRPr="00751E7D" w:rsidRDefault="00703094" w:rsidP="00703094">
            <w:pPr>
              <w:rPr>
                <w:rFonts w:ascii="Calibri" w:hAnsi="Calibri"/>
                <w:b/>
                <w:bCs/>
                <w:color w:val="000000"/>
              </w:rPr>
            </w:pPr>
            <w:r w:rsidRPr="00751E7D">
              <w:rPr>
                <w:rFonts w:ascii="Calibri" w:hAnsi="Calibri"/>
                <w:b/>
                <w:bCs/>
                <w:color w:val="000000"/>
                <w:sz w:val="22"/>
                <w:szCs w:val="22"/>
              </w:rPr>
              <w:t>Итого</w:t>
            </w:r>
          </w:p>
        </w:tc>
        <w:tc>
          <w:tcPr>
            <w:tcW w:w="1320" w:type="pct"/>
            <w:tcBorders>
              <w:top w:val="nil"/>
              <w:left w:val="nil"/>
              <w:bottom w:val="single" w:sz="4" w:space="0" w:color="auto"/>
              <w:right w:val="single" w:sz="4" w:space="0" w:color="auto"/>
            </w:tcBorders>
            <w:shd w:val="clear" w:color="auto" w:fill="auto"/>
            <w:noWrap/>
            <w:vAlign w:val="bottom"/>
            <w:hideMark/>
          </w:tcPr>
          <w:p w:rsidR="00703094" w:rsidRPr="00751E7D" w:rsidRDefault="00703094" w:rsidP="00703094">
            <w:pPr>
              <w:jc w:val="right"/>
              <w:rPr>
                <w:rFonts w:ascii="Calibri" w:hAnsi="Calibri"/>
                <w:b/>
                <w:bCs/>
                <w:color w:val="000000"/>
              </w:rPr>
            </w:pPr>
            <w:r w:rsidRPr="00751E7D">
              <w:rPr>
                <w:rFonts w:ascii="Calibri" w:hAnsi="Calibri"/>
                <w:b/>
                <w:bCs/>
                <w:color w:val="000000"/>
                <w:sz w:val="22"/>
                <w:szCs w:val="22"/>
              </w:rPr>
              <w:t>16 549</w:t>
            </w:r>
          </w:p>
        </w:tc>
        <w:tc>
          <w:tcPr>
            <w:tcW w:w="1506" w:type="pct"/>
            <w:tcBorders>
              <w:top w:val="nil"/>
              <w:left w:val="nil"/>
              <w:bottom w:val="single" w:sz="4" w:space="0" w:color="auto"/>
              <w:right w:val="single" w:sz="4" w:space="0" w:color="auto"/>
            </w:tcBorders>
            <w:shd w:val="clear" w:color="auto" w:fill="auto"/>
            <w:noWrap/>
            <w:vAlign w:val="bottom"/>
            <w:hideMark/>
          </w:tcPr>
          <w:p w:rsidR="00703094" w:rsidRPr="00751E7D" w:rsidRDefault="00703094" w:rsidP="00703094">
            <w:pPr>
              <w:jc w:val="right"/>
              <w:rPr>
                <w:rFonts w:ascii="Calibri" w:hAnsi="Calibri"/>
                <w:b/>
                <w:bCs/>
                <w:color w:val="000000"/>
              </w:rPr>
            </w:pPr>
            <w:r w:rsidRPr="00751E7D">
              <w:rPr>
                <w:rFonts w:ascii="Calibri" w:hAnsi="Calibri"/>
                <w:b/>
                <w:bCs/>
                <w:color w:val="000000"/>
                <w:sz w:val="22"/>
                <w:szCs w:val="22"/>
              </w:rPr>
              <w:t>27 924</w:t>
            </w:r>
          </w:p>
        </w:tc>
      </w:tr>
    </w:tbl>
    <w:p w:rsidR="00703094" w:rsidRDefault="00703094" w:rsidP="00703094">
      <w:pPr>
        <w:snapToGrid w:val="0"/>
        <w:jc w:val="center"/>
        <w:rPr>
          <w:b/>
        </w:rPr>
      </w:pPr>
    </w:p>
    <w:p w:rsidR="00703094" w:rsidRDefault="00703094" w:rsidP="00703094">
      <w:pPr>
        <w:snapToGrid w:val="0"/>
        <w:jc w:val="center"/>
      </w:pPr>
    </w:p>
    <w:p w:rsidR="00703094" w:rsidRPr="0090439D" w:rsidRDefault="00703094" w:rsidP="00703094">
      <w:pPr>
        <w:snapToGrid w:val="0"/>
        <w:jc w:val="center"/>
        <w:rPr>
          <w:b/>
        </w:rPr>
      </w:pPr>
      <w:r w:rsidRPr="0090439D">
        <w:rPr>
          <w:b/>
        </w:rPr>
        <w:t>Лот 2</w:t>
      </w:r>
    </w:p>
    <w:tbl>
      <w:tblPr>
        <w:tblW w:w="5000" w:type="pct"/>
        <w:tblLook w:val="04A0"/>
      </w:tblPr>
      <w:tblGrid>
        <w:gridCol w:w="1062"/>
        <w:gridCol w:w="3225"/>
        <w:gridCol w:w="2602"/>
        <w:gridCol w:w="2966"/>
      </w:tblGrid>
      <w:tr w:rsidR="00703094" w:rsidRPr="0090439D" w:rsidTr="00703094">
        <w:trPr>
          <w:trHeight w:val="1500"/>
        </w:trPr>
        <w:tc>
          <w:tcPr>
            <w:tcW w:w="539" w:type="pct"/>
            <w:tcBorders>
              <w:top w:val="single" w:sz="4" w:space="0" w:color="auto"/>
              <w:left w:val="single" w:sz="4" w:space="0" w:color="auto"/>
              <w:bottom w:val="single" w:sz="4" w:space="0" w:color="auto"/>
              <w:right w:val="single" w:sz="4" w:space="0" w:color="auto"/>
            </w:tcBorders>
            <w:shd w:val="clear" w:color="auto" w:fill="auto"/>
            <w:hideMark/>
          </w:tcPr>
          <w:p w:rsidR="00703094" w:rsidRPr="0090439D" w:rsidRDefault="00703094" w:rsidP="00703094">
            <w:pPr>
              <w:jc w:val="center"/>
              <w:rPr>
                <w:rFonts w:ascii="Calibri" w:hAnsi="Calibri"/>
                <w:b/>
                <w:bCs/>
                <w:color w:val="000000"/>
              </w:rPr>
            </w:pPr>
            <w:r w:rsidRPr="0090439D">
              <w:rPr>
                <w:rFonts w:ascii="Calibri" w:hAnsi="Calibri"/>
                <w:b/>
                <w:bCs/>
                <w:color w:val="000000"/>
                <w:sz w:val="22"/>
                <w:szCs w:val="22"/>
              </w:rPr>
              <w:t>№</w:t>
            </w:r>
          </w:p>
        </w:tc>
        <w:tc>
          <w:tcPr>
            <w:tcW w:w="1636" w:type="pct"/>
            <w:tcBorders>
              <w:top w:val="single" w:sz="4" w:space="0" w:color="auto"/>
              <w:left w:val="nil"/>
              <w:bottom w:val="single" w:sz="4" w:space="0" w:color="auto"/>
              <w:right w:val="single" w:sz="4" w:space="0" w:color="auto"/>
            </w:tcBorders>
            <w:shd w:val="clear" w:color="auto" w:fill="auto"/>
            <w:hideMark/>
          </w:tcPr>
          <w:p w:rsidR="00703094" w:rsidRPr="0090439D" w:rsidRDefault="00703094" w:rsidP="00703094">
            <w:pPr>
              <w:jc w:val="center"/>
              <w:rPr>
                <w:rFonts w:ascii="Calibri" w:hAnsi="Calibri"/>
                <w:b/>
                <w:bCs/>
                <w:color w:val="000000"/>
              </w:rPr>
            </w:pPr>
            <w:r w:rsidRPr="0090439D">
              <w:rPr>
                <w:rFonts w:ascii="Calibri" w:hAnsi="Calibri"/>
                <w:b/>
                <w:bCs/>
                <w:color w:val="000000"/>
                <w:sz w:val="22"/>
                <w:szCs w:val="22"/>
              </w:rPr>
              <w:t>адрес</w:t>
            </w:r>
          </w:p>
        </w:tc>
        <w:tc>
          <w:tcPr>
            <w:tcW w:w="1320" w:type="pct"/>
            <w:tcBorders>
              <w:top w:val="single" w:sz="4" w:space="0" w:color="auto"/>
              <w:left w:val="nil"/>
              <w:bottom w:val="single" w:sz="4" w:space="0" w:color="auto"/>
              <w:right w:val="single" w:sz="4" w:space="0" w:color="auto"/>
            </w:tcBorders>
            <w:shd w:val="clear" w:color="auto" w:fill="auto"/>
            <w:hideMark/>
          </w:tcPr>
          <w:p w:rsidR="00703094" w:rsidRPr="0090439D" w:rsidRDefault="00703094" w:rsidP="00703094">
            <w:pPr>
              <w:jc w:val="center"/>
              <w:rPr>
                <w:rFonts w:ascii="Calibri" w:hAnsi="Calibri"/>
                <w:b/>
                <w:bCs/>
                <w:color w:val="000000"/>
              </w:rPr>
            </w:pPr>
            <w:r w:rsidRPr="0090439D">
              <w:rPr>
                <w:rFonts w:ascii="Calibri" w:hAnsi="Calibri"/>
                <w:b/>
                <w:bCs/>
                <w:color w:val="000000"/>
                <w:sz w:val="22"/>
                <w:szCs w:val="22"/>
              </w:rPr>
              <w:t>Установка уличных стендов (стоимость, руб.)</w:t>
            </w:r>
          </w:p>
        </w:tc>
        <w:tc>
          <w:tcPr>
            <w:tcW w:w="1506" w:type="pct"/>
            <w:tcBorders>
              <w:top w:val="single" w:sz="4" w:space="0" w:color="auto"/>
              <w:left w:val="nil"/>
              <w:bottom w:val="single" w:sz="4" w:space="0" w:color="auto"/>
              <w:right w:val="single" w:sz="4" w:space="0" w:color="auto"/>
            </w:tcBorders>
            <w:shd w:val="clear" w:color="auto" w:fill="auto"/>
            <w:hideMark/>
          </w:tcPr>
          <w:p w:rsidR="00703094" w:rsidRPr="0090439D" w:rsidRDefault="00703094" w:rsidP="00703094">
            <w:pPr>
              <w:jc w:val="center"/>
              <w:rPr>
                <w:rFonts w:ascii="Calibri" w:hAnsi="Calibri"/>
                <w:b/>
                <w:bCs/>
                <w:color w:val="000000"/>
              </w:rPr>
            </w:pPr>
            <w:r w:rsidRPr="0090439D">
              <w:rPr>
                <w:rFonts w:ascii="Calibri" w:hAnsi="Calibri"/>
                <w:b/>
                <w:bCs/>
                <w:color w:val="000000"/>
                <w:sz w:val="22"/>
                <w:szCs w:val="22"/>
              </w:rPr>
              <w:t>Установка аншлагов (стоимость, руб.)</w:t>
            </w:r>
          </w:p>
        </w:tc>
      </w:tr>
      <w:tr w:rsidR="00703094" w:rsidRPr="0090439D" w:rsidTr="00703094">
        <w:trPr>
          <w:trHeight w:val="600"/>
        </w:trPr>
        <w:tc>
          <w:tcPr>
            <w:tcW w:w="539" w:type="pct"/>
            <w:tcBorders>
              <w:top w:val="nil"/>
              <w:left w:val="single" w:sz="4" w:space="0" w:color="auto"/>
              <w:bottom w:val="single" w:sz="4" w:space="0" w:color="auto"/>
              <w:right w:val="single" w:sz="4" w:space="0" w:color="auto"/>
            </w:tcBorders>
            <w:shd w:val="clear" w:color="auto" w:fill="auto"/>
            <w:noWrap/>
            <w:vAlign w:val="bottom"/>
            <w:hideMark/>
          </w:tcPr>
          <w:p w:rsidR="00703094" w:rsidRPr="0090439D" w:rsidRDefault="00703094" w:rsidP="00703094">
            <w:pPr>
              <w:jc w:val="right"/>
              <w:rPr>
                <w:rFonts w:ascii="Calibri" w:hAnsi="Calibri"/>
                <w:color w:val="000000"/>
              </w:rPr>
            </w:pPr>
            <w:r w:rsidRPr="0090439D">
              <w:rPr>
                <w:rFonts w:ascii="Calibri" w:hAnsi="Calibri"/>
                <w:color w:val="000000"/>
                <w:sz w:val="22"/>
                <w:szCs w:val="22"/>
              </w:rPr>
              <w:t>1</w:t>
            </w:r>
          </w:p>
        </w:tc>
        <w:tc>
          <w:tcPr>
            <w:tcW w:w="1636" w:type="pct"/>
            <w:tcBorders>
              <w:top w:val="nil"/>
              <w:left w:val="nil"/>
              <w:bottom w:val="single" w:sz="4" w:space="0" w:color="auto"/>
              <w:right w:val="single" w:sz="4" w:space="0" w:color="auto"/>
            </w:tcBorders>
            <w:shd w:val="clear" w:color="auto" w:fill="auto"/>
            <w:noWrap/>
            <w:vAlign w:val="bottom"/>
            <w:hideMark/>
          </w:tcPr>
          <w:p w:rsidR="00703094" w:rsidRPr="0090439D" w:rsidRDefault="00703094" w:rsidP="00703094">
            <w:pPr>
              <w:rPr>
                <w:rFonts w:ascii="Calibri" w:hAnsi="Calibri"/>
                <w:color w:val="000000"/>
              </w:rPr>
            </w:pPr>
            <w:r w:rsidRPr="0090439D">
              <w:rPr>
                <w:rFonts w:ascii="Calibri" w:hAnsi="Calibri"/>
                <w:color w:val="000000"/>
                <w:sz w:val="22"/>
                <w:szCs w:val="22"/>
              </w:rPr>
              <w:t>Строителей  2</w:t>
            </w:r>
          </w:p>
        </w:tc>
        <w:tc>
          <w:tcPr>
            <w:tcW w:w="1320" w:type="pct"/>
            <w:tcBorders>
              <w:top w:val="nil"/>
              <w:left w:val="nil"/>
              <w:bottom w:val="single" w:sz="4" w:space="0" w:color="auto"/>
              <w:right w:val="single" w:sz="4" w:space="0" w:color="auto"/>
            </w:tcBorders>
            <w:shd w:val="clear" w:color="auto" w:fill="auto"/>
            <w:vAlign w:val="bottom"/>
            <w:hideMark/>
          </w:tcPr>
          <w:p w:rsidR="00703094" w:rsidRPr="0090439D" w:rsidRDefault="00703094" w:rsidP="00703094">
            <w:pPr>
              <w:jc w:val="right"/>
              <w:rPr>
                <w:rFonts w:ascii="Calibri" w:hAnsi="Calibri"/>
                <w:color w:val="000000"/>
              </w:rPr>
            </w:pPr>
            <w:r w:rsidRPr="0090439D">
              <w:rPr>
                <w:rFonts w:ascii="Calibri" w:hAnsi="Calibri"/>
                <w:color w:val="000000"/>
                <w:sz w:val="22"/>
                <w:szCs w:val="22"/>
              </w:rPr>
              <w:t>23 668</w:t>
            </w:r>
          </w:p>
        </w:tc>
        <w:tc>
          <w:tcPr>
            <w:tcW w:w="1506" w:type="pct"/>
            <w:tcBorders>
              <w:top w:val="nil"/>
              <w:left w:val="nil"/>
              <w:bottom w:val="single" w:sz="4" w:space="0" w:color="auto"/>
              <w:right w:val="single" w:sz="4" w:space="0" w:color="auto"/>
            </w:tcBorders>
            <w:shd w:val="clear" w:color="auto" w:fill="auto"/>
            <w:vAlign w:val="bottom"/>
            <w:hideMark/>
          </w:tcPr>
          <w:p w:rsidR="00703094" w:rsidRPr="0090439D" w:rsidRDefault="00703094" w:rsidP="00703094">
            <w:pPr>
              <w:jc w:val="right"/>
              <w:rPr>
                <w:rFonts w:ascii="Calibri" w:hAnsi="Calibri"/>
                <w:color w:val="000000"/>
              </w:rPr>
            </w:pPr>
            <w:r w:rsidRPr="0090439D">
              <w:rPr>
                <w:rFonts w:ascii="Calibri" w:hAnsi="Calibri"/>
                <w:color w:val="000000"/>
                <w:sz w:val="22"/>
                <w:szCs w:val="22"/>
              </w:rPr>
              <w:t>2 148</w:t>
            </w:r>
          </w:p>
        </w:tc>
      </w:tr>
      <w:tr w:rsidR="00703094" w:rsidRPr="0090439D" w:rsidTr="00703094">
        <w:trPr>
          <w:trHeight w:val="600"/>
        </w:trPr>
        <w:tc>
          <w:tcPr>
            <w:tcW w:w="539" w:type="pct"/>
            <w:tcBorders>
              <w:top w:val="nil"/>
              <w:left w:val="single" w:sz="4" w:space="0" w:color="auto"/>
              <w:bottom w:val="single" w:sz="4" w:space="0" w:color="auto"/>
              <w:right w:val="single" w:sz="4" w:space="0" w:color="auto"/>
            </w:tcBorders>
            <w:shd w:val="clear" w:color="auto" w:fill="auto"/>
            <w:noWrap/>
            <w:vAlign w:val="bottom"/>
            <w:hideMark/>
          </w:tcPr>
          <w:p w:rsidR="00703094" w:rsidRPr="0090439D" w:rsidRDefault="00703094" w:rsidP="00703094">
            <w:pPr>
              <w:jc w:val="right"/>
              <w:rPr>
                <w:rFonts w:ascii="Calibri" w:hAnsi="Calibri"/>
                <w:color w:val="000000"/>
              </w:rPr>
            </w:pPr>
            <w:r w:rsidRPr="0090439D">
              <w:rPr>
                <w:rFonts w:ascii="Calibri" w:hAnsi="Calibri"/>
                <w:color w:val="000000"/>
                <w:sz w:val="22"/>
                <w:szCs w:val="22"/>
              </w:rPr>
              <w:t>2</w:t>
            </w:r>
          </w:p>
        </w:tc>
        <w:tc>
          <w:tcPr>
            <w:tcW w:w="1636" w:type="pct"/>
            <w:tcBorders>
              <w:top w:val="nil"/>
              <w:left w:val="nil"/>
              <w:bottom w:val="single" w:sz="4" w:space="0" w:color="auto"/>
              <w:right w:val="single" w:sz="4" w:space="0" w:color="auto"/>
            </w:tcBorders>
            <w:shd w:val="clear" w:color="auto" w:fill="auto"/>
            <w:noWrap/>
            <w:vAlign w:val="bottom"/>
            <w:hideMark/>
          </w:tcPr>
          <w:p w:rsidR="00703094" w:rsidRPr="0090439D" w:rsidRDefault="00703094" w:rsidP="00703094">
            <w:pPr>
              <w:rPr>
                <w:rFonts w:ascii="Calibri" w:hAnsi="Calibri"/>
                <w:color w:val="000000"/>
              </w:rPr>
            </w:pPr>
            <w:r w:rsidRPr="0090439D">
              <w:rPr>
                <w:rFonts w:ascii="Calibri" w:hAnsi="Calibri"/>
                <w:color w:val="000000"/>
                <w:sz w:val="22"/>
                <w:szCs w:val="22"/>
              </w:rPr>
              <w:t>Строителей  15</w:t>
            </w:r>
          </w:p>
        </w:tc>
        <w:tc>
          <w:tcPr>
            <w:tcW w:w="1320" w:type="pct"/>
            <w:tcBorders>
              <w:top w:val="nil"/>
              <w:left w:val="nil"/>
              <w:bottom w:val="single" w:sz="4" w:space="0" w:color="auto"/>
              <w:right w:val="single" w:sz="4" w:space="0" w:color="auto"/>
            </w:tcBorders>
            <w:shd w:val="clear" w:color="auto" w:fill="auto"/>
            <w:vAlign w:val="bottom"/>
            <w:hideMark/>
          </w:tcPr>
          <w:p w:rsidR="00703094" w:rsidRPr="0090439D" w:rsidRDefault="00703094" w:rsidP="00703094">
            <w:pPr>
              <w:jc w:val="right"/>
              <w:rPr>
                <w:rFonts w:ascii="Calibri" w:hAnsi="Calibri"/>
                <w:color w:val="000000"/>
              </w:rPr>
            </w:pPr>
            <w:r w:rsidRPr="0090439D">
              <w:rPr>
                <w:rFonts w:ascii="Calibri" w:hAnsi="Calibri"/>
                <w:color w:val="000000"/>
                <w:sz w:val="22"/>
                <w:szCs w:val="22"/>
              </w:rPr>
              <w:t>23 668</w:t>
            </w:r>
          </w:p>
        </w:tc>
        <w:tc>
          <w:tcPr>
            <w:tcW w:w="1506" w:type="pct"/>
            <w:tcBorders>
              <w:top w:val="nil"/>
              <w:left w:val="nil"/>
              <w:bottom w:val="single" w:sz="4" w:space="0" w:color="auto"/>
              <w:right w:val="single" w:sz="4" w:space="0" w:color="auto"/>
            </w:tcBorders>
            <w:shd w:val="clear" w:color="auto" w:fill="auto"/>
            <w:vAlign w:val="bottom"/>
            <w:hideMark/>
          </w:tcPr>
          <w:p w:rsidR="00703094" w:rsidRPr="0090439D" w:rsidRDefault="00703094" w:rsidP="00703094">
            <w:pPr>
              <w:jc w:val="right"/>
              <w:rPr>
                <w:rFonts w:ascii="Calibri" w:hAnsi="Calibri"/>
                <w:color w:val="000000"/>
              </w:rPr>
            </w:pPr>
            <w:r w:rsidRPr="0090439D">
              <w:rPr>
                <w:rFonts w:ascii="Calibri" w:hAnsi="Calibri"/>
                <w:color w:val="000000"/>
                <w:sz w:val="22"/>
                <w:szCs w:val="22"/>
              </w:rPr>
              <w:t>2 148</w:t>
            </w:r>
          </w:p>
        </w:tc>
      </w:tr>
      <w:tr w:rsidR="00703094" w:rsidRPr="0090439D" w:rsidTr="00703094">
        <w:trPr>
          <w:trHeight w:val="600"/>
        </w:trPr>
        <w:tc>
          <w:tcPr>
            <w:tcW w:w="539" w:type="pct"/>
            <w:tcBorders>
              <w:top w:val="nil"/>
              <w:left w:val="single" w:sz="4" w:space="0" w:color="auto"/>
              <w:bottom w:val="single" w:sz="4" w:space="0" w:color="auto"/>
              <w:right w:val="single" w:sz="4" w:space="0" w:color="auto"/>
            </w:tcBorders>
            <w:shd w:val="clear" w:color="auto" w:fill="auto"/>
            <w:noWrap/>
            <w:vAlign w:val="bottom"/>
            <w:hideMark/>
          </w:tcPr>
          <w:p w:rsidR="00703094" w:rsidRPr="0090439D" w:rsidRDefault="00703094" w:rsidP="00703094">
            <w:pPr>
              <w:jc w:val="right"/>
              <w:rPr>
                <w:rFonts w:ascii="Calibri" w:hAnsi="Calibri"/>
                <w:color w:val="000000"/>
              </w:rPr>
            </w:pPr>
            <w:r w:rsidRPr="0090439D">
              <w:rPr>
                <w:rFonts w:ascii="Calibri" w:hAnsi="Calibri"/>
                <w:color w:val="000000"/>
                <w:sz w:val="22"/>
                <w:szCs w:val="22"/>
              </w:rPr>
              <w:t>3</w:t>
            </w:r>
          </w:p>
        </w:tc>
        <w:tc>
          <w:tcPr>
            <w:tcW w:w="1636" w:type="pct"/>
            <w:tcBorders>
              <w:top w:val="nil"/>
              <w:left w:val="nil"/>
              <w:bottom w:val="single" w:sz="4" w:space="0" w:color="auto"/>
              <w:right w:val="single" w:sz="4" w:space="0" w:color="auto"/>
            </w:tcBorders>
            <w:shd w:val="clear" w:color="auto" w:fill="auto"/>
            <w:hideMark/>
          </w:tcPr>
          <w:p w:rsidR="00703094" w:rsidRPr="0090439D" w:rsidRDefault="00703094" w:rsidP="00703094">
            <w:pPr>
              <w:rPr>
                <w:rFonts w:ascii="Calibri" w:hAnsi="Calibri"/>
                <w:color w:val="000000"/>
              </w:rPr>
            </w:pPr>
            <w:r w:rsidRPr="0090439D">
              <w:rPr>
                <w:rFonts w:ascii="Calibri" w:hAnsi="Calibri"/>
                <w:color w:val="000000"/>
                <w:sz w:val="22"/>
                <w:szCs w:val="22"/>
              </w:rPr>
              <w:t xml:space="preserve">Строителей 17 </w:t>
            </w:r>
          </w:p>
        </w:tc>
        <w:tc>
          <w:tcPr>
            <w:tcW w:w="1320" w:type="pct"/>
            <w:tcBorders>
              <w:top w:val="nil"/>
              <w:left w:val="nil"/>
              <w:bottom w:val="single" w:sz="4" w:space="0" w:color="auto"/>
              <w:right w:val="single" w:sz="4" w:space="0" w:color="auto"/>
            </w:tcBorders>
            <w:shd w:val="clear" w:color="auto" w:fill="auto"/>
            <w:vAlign w:val="bottom"/>
            <w:hideMark/>
          </w:tcPr>
          <w:p w:rsidR="00703094" w:rsidRPr="0090439D" w:rsidRDefault="00703094" w:rsidP="00703094">
            <w:pPr>
              <w:jc w:val="right"/>
              <w:rPr>
                <w:rFonts w:ascii="Calibri" w:hAnsi="Calibri"/>
                <w:color w:val="000000"/>
              </w:rPr>
            </w:pPr>
            <w:r w:rsidRPr="0090439D">
              <w:rPr>
                <w:rFonts w:ascii="Calibri" w:hAnsi="Calibri"/>
                <w:color w:val="000000"/>
                <w:sz w:val="22"/>
                <w:szCs w:val="22"/>
              </w:rPr>
              <w:t>23 668</w:t>
            </w:r>
          </w:p>
        </w:tc>
        <w:tc>
          <w:tcPr>
            <w:tcW w:w="1506" w:type="pct"/>
            <w:tcBorders>
              <w:top w:val="nil"/>
              <w:left w:val="nil"/>
              <w:bottom w:val="single" w:sz="4" w:space="0" w:color="auto"/>
              <w:right w:val="single" w:sz="4" w:space="0" w:color="auto"/>
            </w:tcBorders>
            <w:shd w:val="clear" w:color="auto" w:fill="auto"/>
            <w:vAlign w:val="bottom"/>
            <w:hideMark/>
          </w:tcPr>
          <w:p w:rsidR="00703094" w:rsidRPr="0090439D" w:rsidRDefault="00703094" w:rsidP="00703094">
            <w:pPr>
              <w:jc w:val="right"/>
              <w:rPr>
                <w:rFonts w:ascii="Calibri" w:hAnsi="Calibri"/>
                <w:color w:val="000000"/>
              </w:rPr>
            </w:pPr>
            <w:r w:rsidRPr="0090439D">
              <w:rPr>
                <w:rFonts w:ascii="Calibri" w:hAnsi="Calibri"/>
                <w:color w:val="000000"/>
                <w:sz w:val="22"/>
                <w:szCs w:val="22"/>
              </w:rPr>
              <w:t>2 148</w:t>
            </w:r>
          </w:p>
        </w:tc>
      </w:tr>
      <w:tr w:rsidR="00703094" w:rsidRPr="0090439D" w:rsidTr="00703094">
        <w:trPr>
          <w:trHeight w:val="600"/>
        </w:trPr>
        <w:tc>
          <w:tcPr>
            <w:tcW w:w="539" w:type="pct"/>
            <w:tcBorders>
              <w:top w:val="nil"/>
              <w:left w:val="single" w:sz="4" w:space="0" w:color="auto"/>
              <w:bottom w:val="single" w:sz="4" w:space="0" w:color="auto"/>
              <w:right w:val="single" w:sz="4" w:space="0" w:color="auto"/>
            </w:tcBorders>
            <w:shd w:val="clear" w:color="auto" w:fill="auto"/>
            <w:noWrap/>
            <w:vAlign w:val="bottom"/>
            <w:hideMark/>
          </w:tcPr>
          <w:p w:rsidR="00703094" w:rsidRPr="0090439D" w:rsidRDefault="00703094" w:rsidP="00703094">
            <w:pPr>
              <w:jc w:val="right"/>
              <w:rPr>
                <w:rFonts w:ascii="Calibri" w:hAnsi="Calibri"/>
                <w:color w:val="000000"/>
              </w:rPr>
            </w:pPr>
            <w:r w:rsidRPr="0090439D">
              <w:rPr>
                <w:rFonts w:ascii="Calibri" w:hAnsi="Calibri"/>
                <w:color w:val="000000"/>
                <w:sz w:val="22"/>
                <w:szCs w:val="22"/>
              </w:rPr>
              <w:t>4</w:t>
            </w:r>
          </w:p>
        </w:tc>
        <w:tc>
          <w:tcPr>
            <w:tcW w:w="1636" w:type="pct"/>
            <w:tcBorders>
              <w:top w:val="nil"/>
              <w:left w:val="nil"/>
              <w:bottom w:val="single" w:sz="4" w:space="0" w:color="auto"/>
              <w:right w:val="single" w:sz="4" w:space="0" w:color="auto"/>
            </w:tcBorders>
            <w:shd w:val="clear" w:color="auto" w:fill="auto"/>
            <w:hideMark/>
          </w:tcPr>
          <w:p w:rsidR="00703094" w:rsidRPr="0090439D" w:rsidRDefault="00703094" w:rsidP="00703094">
            <w:pPr>
              <w:rPr>
                <w:rFonts w:ascii="Calibri" w:hAnsi="Calibri"/>
                <w:color w:val="000000"/>
              </w:rPr>
            </w:pPr>
            <w:r w:rsidRPr="0090439D">
              <w:rPr>
                <w:rFonts w:ascii="Calibri" w:hAnsi="Calibri"/>
                <w:color w:val="000000"/>
                <w:sz w:val="22"/>
                <w:szCs w:val="22"/>
              </w:rPr>
              <w:t>Строителей  19</w:t>
            </w:r>
          </w:p>
        </w:tc>
        <w:tc>
          <w:tcPr>
            <w:tcW w:w="1320" w:type="pct"/>
            <w:tcBorders>
              <w:top w:val="nil"/>
              <w:left w:val="nil"/>
              <w:bottom w:val="single" w:sz="4" w:space="0" w:color="auto"/>
              <w:right w:val="single" w:sz="4" w:space="0" w:color="auto"/>
            </w:tcBorders>
            <w:shd w:val="clear" w:color="auto" w:fill="auto"/>
            <w:vAlign w:val="bottom"/>
            <w:hideMark/>
          </w:tcPr>
          <w:p w:rsidR="00703094" w:rsidRPr="0090439D" w:rsidRDefault="00703094" w:rsidP="00703094">
            <w:pPr>
              <w:jc w:val="right"/>
              <w:rPr>
                <w:rFonts w:ascii="Calibri" w:hAnsi="Calibri"/>
                <w:color w:val="000000"/>
              </w:rPr>
            </w:pPr>
            <w:r w:rsidRPr="0090439D">
              <w:rPr>
                <w:rFonts w:ascii="Calibri" w:hAnsi="Calibri"/>
                <w:color w:val="000000"/>
                <w:sz w:val="22"/>
                <w:szCs w:val="22"/>
              </w:rPr>
              <w:t>23 668</w:t>
            </w:r>
          </w:p>
        </w:tc>
        <w:tc>
          <w:tcPr>
            <w:tcW w:w="1506" w:type="pct"/>
            <w:tcBorders>
              <w:top w:val="nil"/>
              <w:left w:val="nil"/>
              <w:bottom w:val="single" w:sz="4" w:space="0" w:color="auto"/>
              <w:right w:val="single" w:sz="4" w:space="0" w:color="auto"/>
            </w:tcBorders>
            <w:shd w:val="clear" w:color="auto" w:fill="auto"/>
            <w:vAlign w:val="bottom"/>
            <w:hideMark/>
          </w:tcPr>
          <w:p w:rsidR="00703094" w:rsidRPr="0090439D" w:rsidRDefault="00703094" w:rsidP="00703094">
            <w:pPr>
              <w:jc w:val="right"/>
              <w:rPr>
                <w:rFonts w:ascii="Calibri" w:hAnsi="Calibri"/>
                <w:color w:val="000000"/>
              </w:rPr>
            </w:pPr>
            <w:r w:rsidRPr="0090439D">
              <w:rPr>
                <w:rFonts w:ascii="Calibri" w:hAnsi="Calibri"/>
                <w:color w:val="000000"/>
                <w:sz w:val="22"/>
                <w:szCs w:val="22"/>
              </w:rPr>
              <w:t>2 148</w:t>
            </w:r>
          </w:p>
        </w:tc>
      </w:tr>
      <w:tr w:rsidR="00703094" w:rsidRPr="0090439D" w:rsidTr="00703094">
        <w:trPr>
          <w:trHeight w:val="600"/>
        </w:trPr>
        <w:tc>
          <w:tcPr>
            <w:tcW w:w="539" w:type="pct"/>
            <w:tcBorders>
              <w:top w:val="nil"/>
              <w:left w:val="single" w:sz="4" w:space="0" w:color="auto"/>
              <w:bottom w:val="single" w:sz="4" w:space="0" w:color="auto"/>
              <w:right w:val="single" w:sz="4" w:space="0" w:color="auto"/>
            </w:tcBorders>
            <w:shd w:val="clear" w:color="auto" w:fill="auto"/>
            <w:noWrap/>
            <w:vAlign w:val="bottom"/>
            <w:hideMark/>
          </w:tcPr>
          <w:p w:rsidR="00703094" w:rsidRPr="0090439D" w:rsidRDefault="00703094" w:rsidP="00703094">
            <w:pPr>
              <w:jc w:val="right"/>
              <w:rPr>
                <w:rFonts w:ascii="Calibri" w:hAnsi="Calibri"/>
                <w:color w:val="000000"/>
              </w:rPr>
            </w:pPr>
            <w:r w:rsidRPr="0090439D">
              <w:rPr>
                <w:rFonts w:ascii="Calibri" w:hAnsi="Calibri"/>
                <w:color w:val="000000"/>
                <w:sz w:val="22"/>
                <w:szCs w:val="22"/>
              </w:rPr>
              <w:t>5</w:t>
            </w:r>
          </w:p>
        </w:tc>
        <w:tc>
          <w:tcPr>
            <w:tcW w:w="1636" w:type="pct"/>
            <w:tcBorders>
              <w:top w:val="nil"/>
              <w:left w:val="nil"/>
              <w:bottom w:val="single" w:sz="4" w:space="0" w:color="auto"/>
              <w:right w:val="single" w:sz="4" w:space="0" w:color="auto"/>
            </w:tcBorders>
            <w:shd w:val="clear" w:color="auto" w:fill="auto"/>
            <w:hideMark/>
          </w:tcPr>
          <w:p w:rsidR="00703094" w:rsidRPr="0090439D" w:rsidRDefault="00703094" w:rsidP="00703094">
            <w:pPr>
              <w:rPr>
                <w:rFonts w:ascii="Calibri" w:hAnsi="Calibri"/>
                <w:color w:val="000000"/>
              </w:rPr>
            </w:pPr>
            <w:r w:rsidRPr="0090439D">
              <w:rPr>
                <w:rFonts w:ascii="Calibri" w:hAnsi="Calibri"/>
                <w:color w:val="000000"/>
                <w:sz w:val="22"/>
                <w:szCs w:val="22"/>
              </w:rPr>
              <w:t>Пионерская  37</w:t>
            </w:r>
          </w:p>
        </w:tc>
        <w:tc>
          <w:tcPr>
            <w:tcW w:w="1320" w:type="pct"/>
            <w:tcBorders>
              <w:top w:val="nil"/>
              <w:left w:val="nil"/>
              <w:bottom w:val="single" w:sz="4" w:space="0" w:color="auto"/>
              <w:right w:val="single" w:sz="4" w:space="0" w:color="auto"/>
            </w:tcBorders>
            <w:shd w:val="clear" w:color="auto" w:fill="auto"/>
            <w:vAlign w:val="bottom"/>
            <w:hideMark/>
          </w:tcPr>
          <w:p w:rsidR="00703094" w:rsidRPr="0090439D" w:rsidRDefault="00703094" w:rsidP="00703094">
            <w:pPr>
              <w:jc w:val="right"/>
              <w:rPr>
                <w:rFonts w:ascii="Calibri" w:hAnsi="Calibri"/>
                <w:color w:val="000000"/>
              </w:rPr>
            </w:pPr>
            <w:r w:rsidRPr="0090439D">
              <w:rPr>
                <w:rFonts w:ascii="Calibri" w:hAnsi="Calibri"/>
                <w:color w:val="000000"/>
                <w:sz w:val="22"/>
                <w:szCs w:val="22"/>
              </w:rPr>
              <w:t>23 668</w:t>
            </w:r>
          </w:p>
        </w:tc>
        <w:tc>
          <w:tcPr>
            <w:tcW w:w="1506" w:type="pct"/>
            <w:tcBorders>
              <w:top w:val="nil"/>
              <w:left w:val="nil"/>
              <w:bottom w:val="single" w:sz="4" w:space="0" w:color="auto"/>
              <w:right w:val="single" w:sz="4" w:space="0" w:color="auto"/>
            </w:tcBorders>
            <w:shd w:val="clear" w:color="auto" w:fill="auto"/>
            <w:vAlign w:val="bottom"/>
            <w:hideMark/>
          </w:tcPr>
          <w:p w:rsidR="00703094" w:rsidRPr="0090439D" w:rsidRDefault="00703094" w:rsidP="00703094">
            <w:pPr>
              <w:jc w:val="right"/>
              <w:rPr>
                <w:rFonts w:ascii="Calibri" w:hAnsi="Calibri"/>
                <w:color w:val="000000"/>
              </w:rPr>
            </w:pPr>
            <w:r w:rsidRPr="0090439D">
              <w:rPr>
                <w:rFonts w:ascii="Calibri" w:hAnsi="Calibri"/>
                <w:color w:val="000000"/>
                <w:sz w:val="22"/>
                <w:szCs w:val="22"/>
              </w:rPr>
              <w:t>2 148</w:t>
            </w:r>
          </w:p>
        </w:tc>
      </w:tr>
      <w:tr w:rsidR="00703094" w:rsidRPr="0090439D" w:rsidTr="00703094">
        <w:trPr>
          <w:trHeight w:val="600"/>
        </w:trPr>
        <w:tc>
          <w:tcPr>
            <w:tcW w:w="539" w:type="pct"/>
            <w:tcBorders>
              <w:top w:val="nil"/>
              <w:left w:val="single" w:sz="4" w:space="0" w:color="auto"/>
              <w:bottom w:val="single" w:sz="4" w:space="0" w:color="auto"/>
              <w:right w:val="single" w:sz="4" w:space="0" w:color="auto"/>
            </w:tcBorders>
            <w:shd w:val="clear" w:color="auto" w:fill="auto"/>
            <w:noWrap/>
            <w:vAlign w:val="bottom"/>
            <w:hideMark/>
          </w:tcPr>
          <w:p w:rsidR="00703094" w:rsidRPr="0090439D" w:rsidRDefault="00703094" w:rsidP="00703094">
            <w:pPr>
              <w:jc w:val="right"/>
              <w:rPr>
                <w:rFonts w:ascii="Calibri" w:hAnsi="Calibri"/>
                <w:color w:val="000000"/>
              </w:rPr>
            </w:pPr>
            <w:r w:rsidRPr="0090439D">
              <w:rPr>
                <w:rFonts w:ascii="Calibri" w:hAnsi="Calibri"/>
                <w:color w:val="000000"/>
                <w:sz w:val="22"/>
                <w:szCs w:val="22"/>
              </w:rPr>
              <w:t>6</w:t>
            </w:r>
          </w:p>
        </w:tc>
        <w:tc>
          <w:tcPr>
            <w:tcW w:w="1636" w:type="pct"/>
            <w:tcBorders>
              <w:top w:val="nil"/>
              <w:left w:val="nil"/>
              <w:bottom w:val="single" w:sz="4" w:space="0" w:color="auto"/>
              <w:right w:val="single" w:sz="4" w:space="0" w:color="auto"/>
            </w:tcBorders>
            <w:shd w:val="clear" w:color="auto" w:fill="auto"/>
            <w:noWrap/>
            <w:vAlign w:val="bottom"/>
            <w:hideMark/>
          </w:tcPr>
          <w:p w:rsidR="00703094" w:rsidRPr="0090439D" w:rsidRDefault="00703094" w:rsidP="00703094">
            <w:pPr>
              <w:rPr>
                <w:rFonts w:ascii="Calibri" w:hAnsi="Calibri"/>
                <w:color w:val="000000"/>
              </w:rPr>
            </w:pPr>
            <w:r w:rsidRPr="0090439D">
              <w:rPr>
                <w:rFonts w:ascii="Calibri" w:hAnsi="Calibri"/>
                <w:color w:val="000000"/>
                <w:sz w:val="22"/>
                <w:szCs w:val="22"/>
              </w:rPr>
              <w:t>Союзная 17</w:t>
            </w:r>
          </w:p>
        </w:tc>
        <w:tc>
          <w:tcPr>
            <w:tcW w:w="1320" w:type="pct"/>
            <w:tcBorders>
              <w:top w:val="nil"/>
              <w:left w:val="nil"/>
              <w:bottom w:val="single" w:sz="4" w:space="0" w:color="auto"/>
              <w:right w:val="single" w:sz="4" w:space="0" w:color="auto"/>
            </w:tcBorders>
            <w:shd w:val="clear" w:color="auto" w:fill="auto"/>
            <w:vAlign w:val="bottom"/>
            <w:hideMark/>
          </w:tcPr>
          <w:p w:rsidR="00703094" w:rsidRPr="0090439D" w:rsidRDefault="00703094" w:rsidP="00703094">
            <w:pPr>
              <w:jc w:val="right"/>
              <w:rPr>
                <w:rFonts w:ascii="Calibri" w:hAnsi="Calibri"/>
                <w:color w:val="000000"/>
              </w:rPr>
            </w:pPr>
            <w:r w:rsidRPr="0090439D">
              <w:rPr>
                <w:rFonts w:ascii="Calibri" w:hAnsi="Calibri"/>
                <w:color w:val="000000"/>
                <w:sz w:val="22"/>
                <w:szCs w:val="22"/>
              </w:rPr>
              <w:t>23 668</w:t>
            </w:r>
          </w:p>
        </w:tc>
        <w:tc>
          <w:tcPr>
            <w:tcW w:w="1506" w:type="pct"/>
            <w:tcBorders>
              <w:top w:val="nil"/>
              <w:left w:val="nil"/>
              <w:bottom w:val="single" w:sz="4" w:space="0" w:color="auto"/>
              <w:right w:val="single" w:sz="4" w:space="0" w:color="auto"/>
            </w:tcBorders>
            <w:shd w:val="clear" w:color="auto" w:fill="auto"/>
            <w:vAlign w:val="bottom"/>
            <w:hideMark/>
          </w:tcPr>
          <w:p w:rsidR="00703094" w:rsidRPr="0090439D" w:rsidRDefault="00703094" w:rsidP="00703094">
            <w:pPr>
              <w:jc w:val="right"/>
              <w:rPr>
                <w:rFonts w:ascii="Calibri" w:hAnsi="Calibri"/>
                <w:color w:val="000000"/>
              </w:rPr>
            </w:pPr>
            <w:r w:rsidRPr="0090439D">
              <w:rPr>
                <w:rFonts w:ascii="Calibri" w:hAnsi="Calibri"/>
                <w:color w:val="000000"/>
                <w:sz w:val="22"/>
                <w:szCs w:val="22"/>
              </w:rPr>
              <w:t>2 148</w:t>
            </w:r>
          </w:p>
        </w:tc>
      </w:tr>
      <w:tr w:rsidR="00703094" w:rsidRPr="0090439D" w:rsidTr="00703094">
        <w:trPr>
          <w:trHeight w:val="600"/>
        </w:trPr>
        <w:tc>
          <w:tcPr>
            <w:tcW w:w="539" w:type="pct"/>
            <w:tcBorders>
              <w:top w:val="nil"/>
              <w:left w:val="single" w:sz="4" w:space="0" w:color="auto"/>
              <w:bottom w:val="single" w:sz="4" w:space="0" w:color="auto"/>
              <w:right w:val="single" w:sz="4" w:space="0" w:color="auto"/>
            </w:tcBorders>
            <w:shd w:val="clear" w:color="auto" w:fill="auto"/>
            <w:noWrap/>
            <w:vAlign w:val="bottom"/>
            <w:hideMark/>
          </w:tcPr>
          <w:p w:rsidR="00703094" w:rsidRPr="0090439D" w:rsidRDefault="00703094" w:rsidP="00703094">
            <w:pPr>
              <w:jc w:val="right"/>
              <w:rPr>
                <w:rFonts w:ascii="Calibri" w:hAnsi="Calibri"/>
                <w:color w:val="000000"/>
              </w:rPr>
            </w:pPr>
            <w:r w:rsidRPr="0090439D">
              <w:rPr>
                <w:rFonts w:ascii="Calibri" w:hAnsi="Calibri"/>
                <w:color w:val="000000"/>
                <w:sz w:val="22"/>
                <w:szCs w:val="22"/>
              </w:rPr>
              <w:t>7</w:t>
            </w:r>
          </w:p>
        </w:tc>
        <w:tc>
          <w:tcPr>
            <w:tcW w:w="1636" w:type="pct"/>
            <w:tcBorders>
              <w:top w:val="nil"/>
              <w:left w:val="nil"/>
              <w:bottom w:val="single" w:sz="4" w:space="0" w:color="auto"/>
              <w:right w:val="single" w:sz="4" w:space="0" w:color="auto"/>
            </w:tcBorders>
            <w:shd w:val="clear" w:color="auto" w:fill="auto"/>
            <w:noWrap/>
            <w:vAlign w:val="bottom"/>
            <w:hideMark/>
          </w:tcPr>
          <w:p w:rsidR="00703094" w:rsidRPr="0090439D" w:rsidRDefault="00703094" w:rsidP="00703094">
            <w:pPr>
              <w:rPr>
                <w:rFonts w:ascii="Calibri" w:hAnsi="Calibri"/>
                <w:color w:val="000000"/>
              </w:rPr>
            </w:pPr>
            <w:r w:rsidRPr="0090439D">
              <w:rPr>
                <w:rFonts w:ascii="Calibri" w:hAnsi="Calibri"/>
                <w:color w:val="000000"/>
                <w:sz w:val="22"/>
                <w:szCs w:val="22"/>
              </w:rPr>
              <w:t>Союзная19</w:t>
            </w:r>
          </w:p>
        </w:tc>
        <w:tc>
          <w:tcPr>
            <w:tcW w:w="1320" w:type="pct"/>
            <w:tcBorders>
              <w:top w:val="nil"/>
              <w:left w:val="nil"/>
              <w:bottom w:val="single" w:sz="4" w:space="0" w:color="auto"/>
              <w:right w:val="single" w:sz="4" w:space="0" w:color="auto"/>
            </w:tcBorders>
            <w:shd w:val="clear" w:color="auto" w:fill="auto"/>
            <w:vAlign w:val="bottom"/>
            <w:hideMark/>
          </w:tcPr>
          <w:p w:rsidR="00703094" w:rsidRPr="0090439D" w:rsidRDefault="00703094" w:rsidP="00703094">
            <w:pPr>
              <w:jc w:val="right"/>
              <w:rPr>
                <w:rFonts w:ascii="Calibri" w:hAnsi="Calibri"/>
                <w:color w:val="000000"/>
              </w:rPr>
            </w:pPr>
            <w:r w:rsidRPr="0090439D">
              <w:rPr>
                <w:rFonts w:ascii="Calibri" w:hAnsi="Calibri"/>
                <w:color w:val="000000"/>
                <w:sz w:val="22"/>
                <w:szCs w:val="22"/>
              </w:rPr>
              <w:t>23 668</w:t>
            </w:r>
          </w:p>
        </w:tc>
        <w:tc>
          <w:tcPr>
            <w:tcW w:w="1506" w:type="pct"/>
            <w:tcBorders>
              <w:top w:val="nil"/>
              <w:left w:val="nil"/>
              <w:bottom w:val="single" w:sz="4" w:space="0" w:color="auto"/>
              <w:right w:val="single" w:sz="4" w:space="0" w:color="auto"/>
            </w:tcBorders>
            <w:shd w:val="clear" w:color="auto" w:fill="auto"/>
            <w:vAlign w:val="bottom"/>
            <w:hideMark/>
          </w:tcPr>
          <w:p w:rsidR="00703094" w:rsidRPr="0090439D" w:rsidRDefault="00703094" w:rsidP="00703094">
            <w:pPr>
              <w:jc w:val="right"/>
              <w:rPr>
                <w:rFonts w:ascii="Calibri" w:hAnsi="Calibri"/>
                <w:color w:val="000000"/>
              </w:rPr>
            </w:pPr>
            <w:r w:rsidRPr="0090439D">
              <w:rPr>
                <w:rFonts w:ascii="Calibri" w:hAnsi="Calibri"/>
                <w:color w:val="000000"/>
                <w:sz w:val="22"/>
                <w:szCs w:val="22"/>
              </w:rPr>
              <w:t>2 148</w:t>
            </w:r>
          </w:p>
        </w:tc>
      </w:tr>
      <w:tr w:rsidR="00703094" w:rsidRPr="0090439D" w:rsidTr="00703094">
        <w:trPr>
          <w:trHeight w:val="600"/>
        </w:trPr>
        <w:tc>
          <w:tcPr>
            <w:tcW w:w="539" w:type="pct"/>
            <w:tcBorders>
              <w:top w:val="nil"/>
              <w:left w:val="single" w:sz="4" w:space="0" w:color="auto"/>
              <w:bottom w:val="single" w:sz="4" w:space="0" w:color="auto"/>
              <w:right w:val="single" w:sz="4" w:space="0" w:color="auto"/>
            </w:tcBorders>
            <w:shd w:val="clear" w:color="auto" w:fill="auto"/>
            <w:noWrap/>
            <w:vAlign w:val="bottom"/>
            <w:hideMark/>
          </w:tcPr>
          <w:p w:rsidR="00703094" w:rsidRPr="0090439D" w:rsidRDefault="00703094" w:rsidP="00703094">
            <w:pPr>
              <w:jc w:val="right"/>
              <w:rPr>
                <w:rFonts w:ascii="Calibri" w:hAnsi="Calibri"/>
                <w:color w:val="000000"/>
              </w:rPr>
            </w:pPr>
            <w:r w:rsidRPr="0090439D">
              <w:rPr>
                <w:rFonts w:ascii="Calibri" w:hAnsi="Calibri"/>
                <w:color w:val="000000"/>
                <w:sz w:val="22"/>
                <w:szCs w:val="22"/>
              </w:rPr>
              <w:t>8</w:t>
            </w:r>
          </w:p>
        </w:tc>
        <w:tc>
          <w:tcPr>
            <w:tcW w:w="1636" w:type="pct"/>
            <w:tcBorders>
              <w:top w:val="nil"/>
              <w:left w:val="nil"/>
              <w:bottom w:val="single" w:sz="4" w:space="0" w:color="auto"/>
              <w:right w:val="single" w:sz="4" w:space="0" w:color="auto"/>
            </w:tcBorders>
            <w:shd w:val="clear" w:color="auto" w:fill="auto"/>
            <w:noWrap/>
            <w:vAlign w:val="bottom"/>
            <w:hideMark/>
          </w:tcPr>
          <w:p w:rsidR="00703094" w:rsidRPr="0090439D" w:rsidRDefault="00703094" w:rsidP="00703094">
            <w:pPr>
              <w:rPr>
                <w:rFonts w:ascii="Calibri" w:hAnsi="Calibri"/>
                <w:color w:val="000000"/>
              </w:rPr>
            </w:pPr>
            <w:r w:rsidRPr="0090439D">
              <w:rPr>
                <w:rFonts w:ascii="Calibri" w:hAnsi="Calibri"/>
                <w:color w:val="000000"/>
                <w:sz w:val="22"/>
                <w:szCs w:val="22"/>
              </w:rPr>
              <w:t>Песочная  20</w:t>
            </w:r>
          </w:p>
        </w:tc>
        <w:tc>
          <w:tcPr>
            <w:tcW w:w="1320" w:type="pct"/>
            <w:tcBorders>
              <w:top w:val="nil"/>
              <w:left w:val="nil"/>
              <w:bottom w:val="single" w:sz="4" w:space="0" w:color="auto"/>
              <w:right w:val="single" w:sz="4" w:space="0" w:color="auto"/>
            </w:tcBorders>
            <w:shd w:val="clear" w:color="auto" w:fill="auto"/>
            <w:vAlign w:val="bottom"/>
            <w:hideMark/>
          </w:tcPr>
          <w:p w:rsidR="00703094" w:rsidRPr="0090439D" w:rsidRDefault="00703094" w:rsidP="00703094">
            <w:pPr>
              <w:jc w:val="right"/>
              <w:rPr>
                <w:rFonts w:ascii="Calibri" w:hAnsi="Calibri"/>
                <w:color w:val="000000"/>
              </w:rPr>
            </w:pPr>
            <w:r w:rsidRPr="0090439D">
              <w:rPr>
                <w:rFonts w:ascii="Calibri" w:hAnsi="Calibri"/>
                <w:color w:val="000000"/>
                <w:sz w:val="22"/>
                <w:szCs w:val="22"/>
              </w:rPr>
              <w:t>23 668</w:t>
            </w:r>
          </w:p>
        </w:tc>
        <w:tc>
          <w:tcPr>
            <w:tcW w:w="1506" w:type="pct"/>
            <w:tcBorders>
              <w:top w:val="nil"/>
              <w:left w:val="nil"/>
              <w:bottom w:val="single" w:sz="4" w:space="0" w:color="auto"/>
              <w:right w:val="single" w:sz="4" w:space="0" w:color="auto"/>
            </w:tcBorders>
            <w:shd w:val="clear" w:color="auto" w:fill="auto"/>
            <w:vAlign w:val="bottom"/>
            <w:hideMark/>
          </w:tcPr>
          <w:p w:rsidR="00703094" w:rsidRPr="0090439D" w:rsidRDefault="00703094" w:rsidP="00703094">
            <w:pPr>
              <w:jc w:val="right"/>
              <w:rPr>
                <w:rFonts w:ascii="Calibri" w:hAnsi="Calibri"/>
                <w:color w:val="000000"/>
              </w:rPr>
            </w:pPr>
            <w:r w:rsidRPr="0090439D">
              <w:rPr>
                <w:rFonts w:ascii="Calibri" w:hAnsi="Calibri"/>
                <w:color w:val="000000"/>
                <w:sz w:val="22"/>
                <w:szCs w:val="22"/>
              </w:rPr>
              <w:t>2 148</w:t>
            </w:r>
          </w:p>
        </w:tc>
      </w:tr>
      <w:tr w:rsidR="00703094" w:rsidRPr="0090439D" w:rsidTr="00703094">
        <w:trPr>
          <w:trHeight w:val="600"/>
        </w:trPr>
        <w:tc>
          <w:tcPr>
            <w:tcW w:w="539" w:type="pct"/>
            <w:tcBorders>
              <w:top w:val="nil"/>
              <w:left w:val="single" w:sz="4" w:space="0" w:color="auto"/>
              <w:bottom w:val="single" w:sz="4" w:space="0" w:color="auto"/>
              <w:right w:val="single" w:sz="4" w:space="0" w:color="auto"/>
            </w:tcBorders>
            <w:shd w:val="clear" w:color="auto" w:fill="auto"/>
            <w:noWrap/>
            <w:vAlign w:val="bottom"/>
            <w:hideMark/>
          </w:tcPr>
          <w:p w:rsidR="00703094" w:rsidRPr="0090439D" w:rsidRDefault="00703094" w:rsidP="00703094">
            <w:pPr>
              <w:jc w:val="right"/>
              <w:rPr>
                <w:rFonts w:ascii="Calibri" w:hAnsi="Calibri"/>
                <w:color w:val="000000"/>
              </w:rPr>
            </w:pPr>
            <w:r w:rsidRPr="0090439D">
              <w:rPr>
                <w:rFonts w:ascii="Calibri" w:hAnsi="Calibri"/>
                <w:color w:val="000000"/>
                <w:sz w:val="22"/>
                <w:szCs w:val="22"/>
              </w:rPr>
              <w:t>9</w:t>
            </w:r>
          </w:p>
        </w:tc>
        <w:tc>
          <w:tcPr>
            <w:tcW w:w="1636" w:type="pct"/>
            <w:tcBorders>
              <w:top w:val="nil"/>
              <w:left w:val="nil"/>
              <w:bottom w:val="single" w:sz="4" w:space="0" w:color="auto"/>
              <w:right w:val="single" w:sz="4" w:space="0" w:color="auto"/>
            </w:tcBorders>
            <w:shd w:val="clear" w:color="auto" w:fill="auto"/>
            <w:noWrap/>
            <w:vAlign w:val="bottom"/>
            <w:hideMark/>
          </w:tcPr>
          <w:p w:rsidR="00703094" w:rsidRPr="0090439D" w:rsidRDefault="00703094" w:rsidP="00703094">
            <w:pPr>
              <w:rPr>
                <w:rFonts w:ascii="Calibri" w:hAnsi="Calibri"/>
                <w:color w:val="000000"/>
              </w:rPr>
            </w:pPr>
            <w:r w:rsidRPr="0090439D">
              <w:rPr>
                <w:rFonts w:ascii="Calibri" w:hAnsi="Calibri"/>
                <w:color w:val="000000"/>
                <w:sz w:val="22"/>
                <w:szCs w:val="22"/>
              </w:rPr>
              <w:t>Угольная  11а</w:t>
            </w:r>
          </w:p>
        </w:tc>
        <w:tc>
          <w:tcPr>
            <w:tcW w:w="1320" w:type="pct"/>
            <w:tcBorders>
              <w:top w:val="nil"/>
              <w:left w:val="nil"/>
              <w:bottom w:val="single" w:sz="4" w:space="0" w:color="auto"/>
              <w:right w:val="single" w:sz="4" w:space="0" w:color="auto"/>
            </w:tcBorders>
            <w:shd w:val="clear" w:color="auto" w:fill="auto"/>
            <w:vAlign w:val="bottom"/>
            <w:hideMark/>
          </w:tcPr>
          <w:p w:rsidR="00703094" w:rsidRPr="0090439D" w:rsidRDefault="00703094" w:rsidP="00703094">
            <w:pPr>
              <w:jc w:val="right"/>
              <w:rPr>
                <w:rFonts w:ascii="Calibri" w:hAnsi="Calibri"/>
                <w:color w:val="000000"/>
              </w:rPr>
            </w:pPr>
            <w:r w:rsidRPr="0090439D">
              <w:rPr>
                <w:rFonts w:ascii="Calibri" w:hAnsi="Calibri"/>
                <w:color w:val="000000"/>
                <w:sz w:val="22"/>
                <w:szCs w:val="22"/>
              </w:rPr>
              <w:t>23 668</w:t>
            </w:r>
          </w:p>
        </w:tc>
        <w:tc>
          <w:tcPr>
            <w:tcW w:w="1506" w:type="pct"/>
            <w:tcBorders>
              <w:top w:val="nil"/>
              <w:left w:val="nil"/>
              <w:bottom w:val="single" w:sz="4" w:space="0" w:color="auto"/>
              <w:right w:val="single" w:sz="4" w:space="0" w:color="auto"/>
            </w:tcBorders>
            <w:shd w:val="clear" w:color="auto" w:fill="auto"/>
            <w:vAlign w:val="bottom"/>
            <w:hideMark/>
          </w:tcPr>
          <w:p w:rsidR="00703094" w:rsidRPr="0090439D" w:rsidRDefault="00703094" w:rsidP="00703094">
            <w:pPr>
              <w:jc w:val="right"/>
              <w:rPr>
                <w:rFonts w:ascii="Calibri" w:hAnsi="Calibri"/>
                <w:color w:val="000000"/>
              </w:rPr>
            </w:pPr>
            <w:r w:rsidRPr="0090439D">
              <w:rPr>
                <w:rFonts w:ascii="Calibri" w:hAnsi="Calibri"/>
                <w:color w:val="000000"/>
                <w:sz w:val="22"/>
                <w:szCs w:val="22"/>
              </w:rPr>
              <w:t>2 148</w:t>
            </w:r>
          </w:p>
        </w:tc>
      </w:tr>
      <w:tr w:rsidR="00703094" w:rsidRPr="0090439D" w:rsidTr="00703094">
        <w:trPr>
          <w:trHeight w:val="300"/>
        </w:trPr>
        <w:tc>
          <w:tcPr>
            <w:tcW w:w="539" w:type="pct"/>
            <w:tcBorders>
              <w:top w:val="nil"/>
              <w:left w:val="single" w:sz="4" w:space="0" w:color="auto"/>
              <w:bottom w:val="single" w:sz="4" w:space="0" w:color="auto"/>
              <w:right w:val="single" w:sz="4" w:space="0" w:color="auto"/>
            </w:tcBorders>
            <w:shd w:val="clear" w:color="auto" w:fill="auto"/>
            <w:noWrap/>
            <w:vAlign w:val="bottom"/>
            <w:hideMark/>
          </w:tcPr>
          <w:p w:rsidR="00703094" w:rsidRPr="0090439D" w:rsidRDefault="00703094" w:rsidP="00703094">
            <w:pPr>
              <w:rPr>
                <w:rFonts w:ascii="Calibri" w:hAnsi="Calibri"/>
                <w:b/>
                <w:bCs/>
                <w:color w:val="000000"/>
              </w:rPr>
            </w:pPr>
            <w:r w:rsidRPr="0090439D">
              <w:rPr>
                <w:rFonts w:ascii="Calibri" w:hAnsi="Calibri"/>
                <w:b/>
                <w:bCs/>
                <w:color w:val="000000"/>
                <w:sz w:val="22"/>
                <w:szCs w:val="22"/>
              </w:rPr>
              <w:t> </w:t>
            </w:r>
          </w:p>
        </w:tc>
        <w:tc>
          <w:tcPr>
            <w:tcW w:w="1636" w:type="pct"/>
            <w:tcBorders>
              <w:top w:val="nil"/>
              <w:left w:val="nil"/>
              <w:bottom w:val="single" w:sz="4" w:space="0" w:color="auto"/>
              <w:right w:val="single" w:sz="4" w:space="0" w:color="auto"/>
            </w:tcBorders>
            <w:shd w:val="clear" w:color="auto" w:fill="auto"/>
            <w:noWrap/>
            <w:vAlign w:val="bottom"/>
            <w:hideMark/>
          </w:tcPr>
          <w:p w:rsidR="00703094" w:rsidRPr="0090439D" w:rsidRDefault="00703094" w:rsidP="00703094">
            <w:pPr>
              <w:rPr>
                <w:rFonts w:ascii="Calibri" w:hAnsi="Calibri"/>
                <w:b/>
                <w:bCs/>
                <w:color w:val="000000"/>
              </w:rPr>
            </w:pPr>
            <w:r w:rsidRPr="0090439D">
              <w:rPr>
                <w:rFonts w:ascii="Calibri" w:hAnsi="Calibri"/>
                <w:b/>
                <w:bCs/>
                <w:color w:val="000000"/>
                <w:sz w:val="22"/>
                <w:szCs w:val="22"/>
              </w:rPr>
              <w:t>Итого</w:t>
            </w:r>
          </w:p>
        </w:tc>
        <w:tc>
          <w:tcPr>
            <w:tcW w:w="1320" w:type="pct"/>
            <w:tcBorders>
              <w:top w:val="nil"/>
              <w:left w:val="nil"/>
              <w:bottom w:val="single" w:sz="4" w:space="0" w:color="auto"/>
              <w:right w:val="single" w:sz="4" w:space="0" w:color="auto"/>
            </w:tcBorders>
            <w:shd w:val="clear" w:color="auto" w:fill="auto"/>
            <w:noWrap/>
            <w:vAlign w:val="bottom"/>
            <w:hideMark/>
          </w:tcPr>
          <w:p w:rsidR="00703094" w:rsidRPr="0090439D" w:rsidRDefault="00703094" w:rsidP="00703094">
            <w:pPr>
              <w:jc w:val="right"/>
              <w:rPr>
                <w:rFonts w:ascii="Calibri" w:hAnsi="Calibri"/>
                <w:b/>
                <w:bCs/>
                <w:color w:val="000000"/>
              </w:rPr>
            </w:pPr>
            <w:r w:rsidRPr="0090439D">
              <w:rPr>
                <w:rFonts w:ascii="Calibri" w:hAnsi="Calibri"/>
                <w:b/>
                <w:bCs/>
                <w:color w:val="000000"/>
                <w:sz w:val="22"/>
                <w:szCs w:val="22"/>
              </w:rPr>
              <w:t>213 012</w:t>
            </w:r>
          </w:p>
        </w:tc>
        <w:tc>
          <w:tcPr>
            <w:tcW w:w="1506" w:type="pct"/>
            <w:tcBorders>
              <w:top w:val="nil"/>
              <w:left w:val="nil"/>
              <w:bottom w:val="single" w:sz="4" w:space="0" w:color="auto"/>
              <w:right w:val="single" w:sz="4" w:space="0" w:color="auto"/>
            </w:tcBorders>
            <w:shd w:val="clear" w:color="auto" w:fill="auto"/>
            <w:noWrap/>
            <w:vAlign w:val="bottom"/>
            <w:hideMark/>
          </w:tcPr>
          <w:p w:rsidR="00703094" w:rsidRPr="0090439D" w:rsidRDefault="00703094" w:rsidP="00703094">
            <w:pPr>
              <w:jc w:val="right"/>
              <w:rPr>
                <w:rFonts w:ascii="Calibri" w:hAnsi="Calibri"/>
                <w:b/>
                <w:bCs/>
                <w:color w:val="000000"/>
              </w:rPr>
            </w:pPr>
            <w:r w:rsidRPr="0090439D">
              <w:rPr>
                <w:rFonts w:ascii="Calibri" w:hAnsi="Calibri"/>
                <w:b/>
                <w:bCs/>
                <w:color w:val="000000"/>
                <w:sz w:val="22"/>
                <w:szCs w:val="22"/>
              </w:rPr>
              <w:t>19 332</w:t>
            </w:r>
          </w:p>
        </w:tc>
      </w:tr>
    </w:tbl>
    <w:p w:rsidR="00703094" w:rsidRDefault="00703094" w:rsidP="00703094">
      <w:pPr>
        <w:snapToGrid w:val="0"/>
        <w:jc w:val="center"/>
      </w:pPr>
    </w:p>
    <w:p w:rsidR="00703094" w:rsidRDefault="00703094" w:rsidP="00703094">
      <w:pPr>
        <w:snapToGrid w:val="0"/>
        <w:jc w:val="center"/>
        <w:rPr>
          <w:b/>
        </w:rPr>
      </w:pPr>
      <w:r w:rsidRPr="0090439D">
        <w:rPr>
          <w:b/>
        </w:rPr>
        <w:t>Лот 3</w:t>
      </w:r>
    </w:p>
    <w:tbl>
      <w:tblPr>
        <w:tblW w:w="5000" w:type="pct"/>
        <w:tblLook w:val="04A0"/>
      </w:tblPr>
      <w:tblGrid>
        <w:gridCol w:w="1285"/>
        <w:gridCol w:w="3830"/>
        <w:gridCol w:w="2357"/>
        <w:gridCol w:w="2383"/>
      </w:tblGrid>
      <w:tr w:rsidR="00703094" w:rsidRPr="00893162" w:rsidTr="00703094">
        <w:trPr>
          <w:trHeight w:val="1800"/>
        </w:trPr>
        <w:tc>
          <w:tcPr>
            <w:tcW w:w="652" w:type="pct"/>
            <w:tcBorders>
              <w:top w:val="single" w:sz="4" w:space="0" w:color="auto"/>
              <w:left w:val="single" w:sz="4" w:space="0" w:color="auto"/>
              <w:bottom w:val="single" w:sz="4" w:space="0" w:color="auto"/>
              <w:right w:val="single" w:sz="4" w:space="0" w:color="auto"/>
            </w:tcBorders>
            <w:shd w:val="clear" w:color="auto" w:fill="auto"/>
            <w:hideMark/>
          </w:tcPr>
          <w:p w:rsidR="00703094" w:rsidRPr="00893162" w:rsidRDefault="00703094" w:rsidP="00703094">
            <w:pPr>
              <w:jc w:val="center"/>
              <w:rPr>
                <w:rFonts w:ascii="Calibri" w:hAnsi="Calibri"/>
                <w:b/>
                <w:bCs/>
                <w:color w:val="000000"/>
              </w:rPr>
            </w:pPr>
            <w:r w:rsidRPr="00893162">
              <w:rPr>
                <w:rFonts w:ascii="Calibri" w:hAnsi="Calibri"/>
                <w:b/>
                <w:bCs/>
                <w:color w:val="000000"/>
                <w:sz w:val="22"/>
                <w:szCs w:val="22"/>
              </w:rPr>
              <w:t>№</w:t>
            </w:r>
          </w:p>
        </w:tc>
        <w:tc>
          <w:tcPr>
            <w:tcW w:w="1943" w:type="pct"/>
            <w:tcBorders>
              <w:top w:val="single" w:sz="4" w:space="0" w:color="auto"/>
              <w:left w:val="nil"/>
              <w:bottom w:val="single" w:sz="4" w:space="0" w:color="auto"/>
              <w:right w:val="single" w:sz="4" w:space="0" w:color="auto"/>
            </w:tcBorders>
            <w:shd w:val="clear" w:color="auto" w:fill="auto"/>
            <w:hideMark/>
          </w:tcPr>
          <w:p w:rsidR="00703094" w:rsidRPr="00893162" w:rsidRDefault="00703094" w:rsidP="00703094">
            <w:pPr>
              <w:jc w:val="center"/>
              <w:rPr>
                <w:rFonts w:ascii="Calibri" w:hAnsi="Calibri"/>
                <w:b/>
                <w:bCs/>
                <w:color w:val="000000"/>
              </w:rPr>
            </w:pPr>
            <w:r w:rsidRPr="00893162">
              <w:rPr>
                <w:rFonts w:ascii="Calibri" w:hAnsi="Calibri"/>
                <w:b/>
                <w:bCs/>
                <w:color w:val="000000"/>
                <w:sz w:val="22"/>
                <w:szCs w:val="22"/>
              </w:rPr>
              <w:t>адрес</w:t>
            </w:r>
          </w:p>
        </w:tc>
        <w:tc>
          <w:tcPr>
            <w:tcW w:w="1196" w:type="pct"/>
            <w:tcBorders>
              <w:top w:val="single" w:sz="4" w:space="0" w:color="auto"/>
              <w:left w:val="nil"/>
              <w:bottom w:val="single" w:sz="4" w:space="0" w:color="auto"/>
              <w:right w:val="single" w:sz="4" w:space="0" w:color="auto"/>
            </w:tcBorders>
            <w:shd w:val="clear" w:color="auto" w:fill="auto"/>
            <w:hideMark/>
          </w:tcPr>
          <w:p w:rsidR="00703094" w:rsidRPr="00893162" w:rsidRDefault="00703094" w:rsidP="00703094">
            <w:pPr>
              <w:jc w:val="center"/>
              <w:rPr>
                <w:rFonts w:ascii="Calibri" w:hAnsi="Calibri"/>
                <w:b/>
                <w:bCs/>
                <w:color w:val="000000"/>
              </w:rPr>
            </w:pPr>
            <w:r w:rsidRPr="00893162">
              <w:rPr>
                <w:rFonts w:ascii="Calibri" w:hAnsi="Calibri"/>
                <w:b/>
                <w:bCs/>
                <w:color w:val="000000"/>
                <w:sz w:val="22"/>
                <w:szCs w:val="22"/>
              </w:rPr>
              <w:t>Установка уличных почтовых ящиков (стоимость, руб.)</w:t>
            </w:r>
          </w:p>
        </w:tc>
        <w:tc>
          <w:tcPr>
            <w:tcW w:w="1209" w:type="pct"/>
            <w:tcBorders>
              <w:top w:val="single" w:sz="4" w:space="0" w:color="auto"/>
              <w:left w:val="nil"/>
              <w:bottom w:val="single" w:sz="4" w:space="0" w:color="auto"/>
              <w:right w:val="single" w:sz="4" w:space="0" w:color="auto"/>
            </w:tcBorders>
            <w:shd w:val="clear" w:color="auto" w:fill="auto"/>
            <w:hideMark/>
          </w:tcPr>
          <w:p w:rsidR="00703094" w:rsidRPr="00893162" w:rsidRDefault="00703094" w:rsidP="00703094">
            <w:pPr>
              <w:jc w:val="center"/>
              <w:rPr>
                <w:rFonts w:ascii="Calibri" w:hAnsi="Calibri"/>
                <w:b/>
                <w:bCs/>
                <w:color w:val="000000"/>
              </w:rPr>
            </w:pPr>
            <w:r w:rsidRPr="00893162">
              <w:rPr>
                <w:rFonts w:ascii="Calibri" w:hAnsi="Calibri"/>
                <w:b/>
                <w:bCs/>
                <w:color w:val="000000"/>
                <w:sz w:val="22"/>
                <w:szCs w:val="22"/>
              </w:rPr>
              <w:t>Установка аншлагов (стоимость, руб.)</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9 мая  5</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 xml:space="preserve"> 9мая 6</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3</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Зайцева 4</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4</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Зайцева 19</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5</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Зайцева 21</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6</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Зайцева 22</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7</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Зайцева 24</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8</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Пер. Майский 2</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lastRenderedPageBreak/>
              <w:t>9</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Пер. Майский 4</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10</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Пер. Майский 5</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11</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Базовый пр-д 10</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12</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Базовый пр 12</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13</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Базовый пр 16</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14</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Холодкова  2</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15</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Холодкова  2б</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16</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Союзная 18</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17</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Союзная20</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18</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Рабочая  6</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19</w:t>
            </w:r>
          </w:p>
        </w:tc>
        <w:tc>
          <w:tcPr>
            <w:tcW w:w="1943" w:type="pct"/>
            <w:tcBorders>
              <w:top w:val="nil"/>
              <w:left w:val="nil"/>
              <w:bottom w:val="single" w:sz="4" w:space="0" w:color="auto"/>
              <w:right w:val="single" w:sz="4" w:space="0" w:color="auto"/>
            </w:tcBorders>
            <w:shd w:val="clear" w:color="auto" w:fill="auto"/>
            <w:hideMark/>
          </w:tcPr>
          <w:p w:rsidR="00703094" w:rsidRPr="00893162" w:rsidRDefault="00703094" w:rsidP="00703094">
            <w:pPr>
              <w:rPr>
                <w:rFonts w:ascii="Calibri" w:hAnsi="Calibri"/>
                <w:color w:val="000000"/>
              </w:rPr>
            </w:pPr>
            <w:r w:rsidRPr="00893162">
              <w:rPr>
                <w:rFonts w:ascii="Calibri" w:hAnsi="Calibri"/>
                <w:color w:val="000000"/>
                <w:sz w:val="22"/>
                <w:szCs w:val="22"/>
              </w:rPr>
              <w:t>Советская 49</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20</w:t>
            </w:r>
          </w:p>
        </w:tc>
        <w:tc>
          <w:tcPr>
            <w:tcW w:w="1943" w:type="pct"/>
            <w:tcBorders>
              <w:top w:val="nil"/>
              <w:left w:val="nil"/>
              <w:bottom w:val="single" w:sz="4" w:space="0" w:color="auto"/>
              <w:right w:val="single" w:sz="4" w:space="0" w:color="auto"/>
            </w:tcBorders>
            <w:shd w:val="clear" w:color="auto" w:fill="auto"/>
            <w:hideMark/>
          </w:tcPr>
          <w:p w:rsidR="00703094" w:rsidRPr="00893162" w:rsidRDefault="00703094" w:rsidP="00703094">
            <w:pPr>
              <w:rPr>
                <w:rFonts w:ascii="Calibri" w:hAnsi="Calibri"/>
                <w:color w:val="000000"/>
              </w:rPr>
            </w:pPr>
            <w:r w:rsidRPr="00893162">
              <w:rPr>
                <w:rFonts w:ascii="Calibri" w:hAnsi="Calibri"/>
                <w:color w:val="000000"/>
                <w:sz w:val="22"/>
                <w:szCs w:val="22"/>
              </w:rPr>
              <w:t>Советская 61</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21</w:t>
            </w:r>
          </w:p>
        </w:tc>
        <w:tc>
          <w:tcPr>
            <w:tcW w:w="1943" w:type="pct"/>
            <w:tcBorders>
              <w:top w:val="nil"/>
              <w:left w:val="nil"/>
              <w:bottom w:val="single" w:sz="4" w:space="0" w:color="auto"/>
              <w:right w:val="single" w:sz="4" w:space="0" w:color="auto"/>
            </w:tcBorders>
            <w:shd w:val="clear" w:color="auto" w:fill="auto"/>
            <w:hideMark/>
          </w:tcPr>
          <w:p w:rsidR="00703094" w:rsidRPr="00893162" w:rsidRDefault="00703094" w:rsidP="00703094">
            <w:pPr>
              <w:rPr>
                <w:rFonts w:ascii="Calibri" w:hAnsi="Calibri"/>
                <w:color w:val="000000"/>
              </w:rPr>
            </w:pPr>
            <w:r w:rsidRPr="00893162">
              <w:rPr>
                <w:rFonts w:ascii="Calibri" w:hAnsi="Calibri"/>
                <w:color w:val="000000"/>
                <w:sz w:val="22"/>
                <w:szCs w:val="22"/>
              </w:rPr>
              <w:t>Советская 67</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22</w:t>
            </w:r>
          </w:p>
        </w:tc>
        <w:tc>
          <w:tcPr>
            <w:tcW w:w="1943" w:type="pct"/>
            <w:tcBorders>
              <w:top w:val="nil"/>
              <w:left w:val="nil"/>
              <w:bottom w:val="single" w:sz="4" w:space="0" w:color="auto"/>
              <w:right w:val="single" w:sz="4" w:space="0" w:color="auto"/>
            </w:tcBorders>
            <w:shd w:val="clear" w:color="auto" w:fill="auto"/>
            <w:hideMark/>
          </w:tcPr>
          <w:p w:rsidR="00703094" w:rsidRPr="00893162" w:rsidRDefault="00703094" w:rsidP="00703094">
            <w:pPr>
              <w:rPr>
                <w:rFonts w:ascii="Calibri" w:hAnsi="Calibri"/>
                <w:color w:val="000000"/>
              </w:rPr>
            </w:pPr>
            <w:r w:rsidRPr="00893162">
              <w:rPr>
                <w:rFonts w:ascii="Calibri" w:hAnsi="Calibri"/>
                <w:color w:val="000000"/>
                <w:sz w:val="22"/>
                <w:szCs w:val="22"/>
              </w:rPr>
              <w:t>Советская 71</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23</w:t>
            </w:r>
          </w:p>
        </w:tc>
        <w:tc>
          <w:tcPr>
            <w:tcW w:w="1943" w:type="pct"/>
            <w:tcBorders>
              <w:top w:val="nil"/>
              <w:left w:val="nil"/>
              <w:bottom w:val="single" w:sz="4" w:space="0" w:color="auto"/>
              <w:right w:val="single" w:sz="4" w:space="0" w:color="auto"/>
            </w:tcBorders>
            <w:shd w:val="clear" w:color="auto" w:fill="auto"/>
            <w:hideMark/>
          </w:tcPr>
          <w:p w:rsidR="00703094" w:rsidRPr="00893162" w:rsidRDefault="00703094" w:rsidP="00703094">
            <w:pPr>
              <w:rPr>
                <w:rFonts w:ascii="Calibri" w:hAnsi="Calibri"/>
                <w:color w:val="000000"/>
              </w:rPr>
            </w:pPr>
            <w:r w:rsidRPr="00893162">
              <w:rPr>
                <w:rFonts w:ascii="Calibri" w:hAnsi="Calibri"/>
                <w:color w:val="000000"/>
                <w:sz w:val="22"/>
                <w:szCs w:val="22"/>
              </w:rPr>
              <w:t>Советская 73</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24</w:t>
            </w:r>
          </w:p>
        </w:tc>
        <w:tc>
          <w:tcPr>
            <w:tcW w:w="1943" w:type="pct"/>
            <w:tcBorders>
              <w:top w:val="nil"/>
              <w:left w:val="nil"/>
              <w:bottom w:val="single" w:sz="4" w:space="0" w:color="auto"/>
              <w:right w:val="single" w:sz="4" w:space="0" w:color="auto"/>
            </w:tcBorders>
            <w:shd w:val="clear" w:color="auto" w:fill="auto"/>
            <w:hideMark/>
          </w:tcPr>
          <w:p w:rsidR="00703094" w:rsidRPr="00893162" w:rsidRDefault="00703094" w:rsidP="00703094">
            <w:pPr>
              <w:rPr>
                <w:rFonts w:ascii="Calibri" w:hAnsi="Calibri"/>
                <w:color w:val="000000"/>
              </w:rPr>
            </w:pPr>
            <w:r w:rsidRPr="00893162">
              <w:rPr>
                <w:rFonts w:ascii="Calibri" w:hAnsi="Calibri"/>
                <w:color w:val="000000"/>
                <w:sz w:val="22"/>
                <w:szCs w:val="22"/>
              </w:rPr>
              <w:t>Парковая19</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25</w:t>
            </w:r>
          </w:p>
        </w:tc>
        <w:tc>
          <w:tcPr>
            <w:tcW w:w="1943" w:type="pct"/>
            <w:tcBorders>
              <w:top w:val="nil"/>
              <w:left w:val="nil"/>
              <w:bottom w:val="single" w:sz="4" w:space="0" w:color="auto"/>
              <w:right w:val="single" w:sz="4" w:space="0" w:color="auto"/>
            </w:tcBorders>
            <w:shd w:val="clear" w:color="auto" w:fill="auto"/>
            <w:hideMark/>
          </w:tcPr>
          <w:p w:rsidR="00703094" w:rsidRPr="00893162" w:rsidRDefault="00703094" w:rsidP="00703094">
            <w:pPr>
              <w:rPr>
                <w:rFonts w:ascii="Calibri" w:hAnsi="Calibri"/>
                <w:color w:val="000000"/>
              </w:rPr>
            </w:pPr>
            <w:r w:rsidRPr="00893162">
              <w:rPr>
                <w:rFonts w:ascii="Calibri" w:hAnsi="Calibri"/>
                <w:color w:val="000000"/>
                <w:sz w:val="22"/>
                <w:szCs w:val="22"/>
              </w:rPr>
              <w:t>Парковая 23</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26</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Парковская2</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27</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Парковская 5</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28</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Парковый тупик 6</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29</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Дальняя 5а</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30</w:t>
            </w:r>
          </w:p>
        </w:tc>
        <w:tc>
          <w:tcPr>
            <w:tcW w:w="1943" w:type="pct"/>
            <w:tcBorders>
              <w:top w:val="nil"/>
              <w:left w:val="nil"/>
              <w:bottom w:val="single" w:sz="4" w:space="0" w:color="auto"/>
              <w:right w:val="single" w:sz="4" w:space="0" w:color="auto"/>
            </w:tcBorders>
            <w:shd w:val="clear" w:color="auto" w:fill="auto"/>
            <w:hideMark/>
          </w:tcPr>
          <w:p w:rsidR="00703094" w:rsidRPr="00893162" w:rsidRDefault="00703094" w:rsidP="00703094">
            <w:pPr>
              <w:rPr>
                <w:rFonts w:ascii="Calibri" w:hAnsi="Calibri"/>
                <w:color w:val="000000"/>
              </w:rPr>
            </w:pPr>
            <w:r w:rsidRPr="00893162">
              <w:rPr>
                <w:rFonts w:ascii="Calibri" w:hAnsi="Calibri"/>
                <w:color w:val="000000"/>
                <w:sz w:val="22"/>
                <w:szCs w:val="22"/>
              </w:rPr>
              <w:t>Квартальная  2</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31</w:t>
            </w:r>
          </w:p>
        </w:tc>
        <w:tc>
          <w:tcPr>
            <w:tcW w:w="1943" w:type="pct"/>
            <w:tcBorders>
              <w:top w:val="nil"/>
              <w:left w:val="nil"/>
              <w:bottom w:val="single" w:sz="4" w:space="0" w:color="auto"/>
              <w:right w:val="single" w:sz="4" w:space="0" w:color="auto"/>
            </w:tcBorders>
            <w:shd w:val="clear" w:color="auto" w:fill="auto"/>
            <w:hideMark/>
          </w:tcPr>
          <w:p w:rsidR="00703094" w:rsidRPr="00893162" w:rsidRDefault="00703094" w:rsidP="00703094">
            <w:pPr>
              <w:rPr>
                <w:rFonts w:ascii="Calibri" w:hAnsi="Calibri"/>
                <w:color w:val="000000"/>
              </w:rPr>
            </w:pPr>
            <w:r w:rsidRPr="00893162">
              <w:rPr>
                <w:rFonts w:ascii="Calibri" w:hAnsi="Calibri"/>
                <w:color w:val="000000"/>
                <w:sz w:val="22"/>
                <w:szCs w:val="22"/>
              </w:rPr>
              <w:t>Линейная 10</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32</w:t>
            </w:r>
          </w:p>
        </w:tc>
        <w:tc>
          <w:tcPr>
            <w:tcW w:w="1943" w:type="pct"/>
            <w:tcBorders>
              <w:top w:val="nil"/>
              <w:left w:val="nil"/>
              <w:bottom w:val="single" w:sz="4" w:space="0" w:color="auto"/>
              <w:right w:val="single" w:sz="4" w:space="0" w:color="auto"/>
            </w:tcBorders>
            <w:shd w:val="clear" w:color="auto" w:fill="auto"/>
            <w:hideMark/>
          </w:tcPr>
          <w:p w:rsidR="00703094" w:rsidRPr="00893162" w:rsidRDefault="00703094" w:rsidP="00703094">
            <w:pPr>
              <w:rPr>
                <w:rFonts w:ascii="Calibri" w:hAnsi="Calibri"/>
                <w:color w:val="000000"/>
              </w:rPr>
            </w:pPr>
            <w:r w:rsidRPr="00893162">
              <w:rPr>
                <w:rFonts w:ascii="Calibri" w:hAnsi="Calibri"/>
                <w:color w:val="000000"/>
                <w:sz w:val="22"/>
                <w:szCs w:val="22"/>
              </w:rPr>
              <w:t>Линейная  16</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33</w:t>
            </w:r>
          </w:p>
        </w:tc>
        <w:tc>
          <w:tcPr>
            <w:tcW w:w="1943" w:type="pct"/>
            <w:tcBorders>
              <w:top w:val="nil"/>
              <w:left w:val="nil"/>
              <w:bottom w:val="single" w:sz="4" w:space="0" w:color="auto"/>
              <w:right w:val="single" w:sz="4" w:space="0" w:color="auto"/>
            </w:tcBorders>
            <w:shd w:val="clear" w:color="auto" w:fill="auto"/>
            <w:hideMark/>
          </w:tcPr>
          <w:p w:rsidR="00703094" w:rsidRPr="00893162" w:rsidRDefault="00703094" w:rsidP="00703094">
            <w:pPr>
              <w:rPr>
                <w:rFonts w:ascii="Calibri" w:hAnsi="Calibri"/>
                <w:color w:val="000000"/>
              </w:rPr>
            </w:pPr>
            <w:r w:rsidRPr="00893162">
              <w:rPr>
                <w:rFonts w:ascii="Calibri" w:hAnsi="Calibri"/>
                <w:color w:val="000000"/>
                <w:sz w:val="22"/>
                <w:szCs w:val="22"/>
              </w:rPr>
              <w:t>Песочная  13</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34</w:t>
            </w:r>
          </w:p>
        </w:tc>
        <w:tc>
          <w:tcPr>
            <w:tcW w:w="1943" w:type="pct"/>
            <w:tcBorders>
              <w:top w:val="nil"/>
              <w:left w:val="nil"/>
              <w:bottom w:val="single" w:sz="4" w:space="0" w:color="auto"/>
              <w:right w:val="single" w:sz="4" w:space="0" w:color="auto"/>
            </w:tcBorders>
            <w:shd w:val="clear" w:color="auto" w:fill="auto"/>
            <w:hideMark/>
          </w:tcPr>
          <w:p w:rsidR="00703094" w:rsidRPr="00893162" w:rsidRDefault="00703094" w:rsidP="00703094">
            <w:pPr>
              <w:rPr>
                <w:rFonts w:ascii="Calibri" w:hAnsi="Calibri"/>
                <w:color w:val="000000"/>
              </w:rPr>
            </w:pPr>
            <w:r w:rsidRPr="00893162">
              <w:rPr>
                <w:rFonts w:ascii="Calibri" w:hAnsi="Calibri"/>
                <w:color w:val="000000"/>
                <w:sz w:val="22"/>
                <w:szCs w:val="22"/>
              </w:rPr>
              <w:t>Песочная  15</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35</w:t>
            </w:r>
          </w:p>
        </w:tc>
        <w:tc>
          <w:tcPr>
            <w:tcW w:w="1943" w:type="pct"/>
            <w:tcBorders>
              <w:top w:val="nil"/>
              <w:left w:val="nil"/>
              <w:bottom w:val="single" w:sz="4" w:space="0" w:color="auto"/>
              <w:right w:val="single" w:sz="4" w:space="0" w:color="auto"/>
            </w:tcBorders>
            <w:shd w:val="clear" w:color="auto" w:fill="auto"/>
            <w:hideMark/>
          </w:tcPr>
          <w:p w:rsidR="00703094" w:rsidRPr="00893162" w:rsidRDefault="00703094" w:rsidP="00703094">
            <w:pPr>
              <w:rPr>
                <w:rFonts w:ascii="Calibri" w:hAnsi="Calibri"/>
                <w:color w:val="000000"/>
              </w:rPr>
            </w:pPr>
            <w:r w:rsidRPr="00893162">
              <w:rPr>
                <w:rFonts w:ascii="Calibri" w:hAnsi="Calibri"/>
                <w:color w:val="000000"/>
                <w:sz w:val="22"/>
                <w:szCs w:val="22"/>
              </w:rPr>
              <w:t>Песочная  17</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36</w:t>
            </w:r>
          </w:p>
        </w:tc>
        <w:tc>
          <w:tcPr>
            <w:tcW w:w="1943" w:type="pct"/>
            <w:tcBorders>
              <w:top w:val="nil"/>
              <w:left w:val="nil"/>
              <w:bottom w:val="single" w:sz="4" w:space="0" w:color="auto"/>
              <w:right w:val="single" w:sz="4" w:space="0" w:color="auto"/>
            </w:tcBorders>
            <w:shd w:val="clear" w:color="auto" w:fill="auto"/>
            <w:hideMark/>
          </w:tcPr>
          <w:p w:rsidR="00703094" w:rsidRPr="00893162" w:rsidRDefault="00703094" w:rsidP="00703094">
            <w:pPr>
              <w:rPr>
                <w:rFonts w:ascii="Calibri" w:hAnsi="Calibri"/>
                <w:color w:val="000000"/>
              </w:rPr>
            </w:pPr>
            <w:r w:rsidRPr="00893162">
              <w:rPr>
                <w:rFonts w:ascii="Calibri" w:hAnsi="Calibri"/>
                <w:color w:val="000000"/>
                <w:sz w:val="22"/>
                <w:szCs w:val="22"/>
              </w:rPr>
              <w:t>Песочная  19</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37</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 xml:space="preserve">Песочная 21 </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38</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Шахтостроительная  10</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39</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Школьная  10</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40</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Школьная  14</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41</w:t>
            </w:r>
          </w:p>
        </w:tc>
        <w:tc>
          <w:tcPr>
            <w:tcW w:w="1943"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ул.Нижняя,д.2</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42</w:t>
            </w:r>
          </w:p>
        </w:tc>
        <w:tc>
          <w:tcPr>
            <w:tcW w:w="1943"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ул.Нижняя,д.4</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43</w:t>
            </w:r>
          </w:p>
        </w:tc>
        <w:tc>
          <w:tcPr>
            <w:tcW w:w="1943"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ул.Нижняя,д.6</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44</w:t>
            </w:r>
          </w:p>
        </w:tc>
        <w:tc>
          <w:tcPr>
            <w:tcW w:w="1943"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ул.Нижняя,д.8</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45</w:t>
            </w:r>
          </w:p>
        </w:tc>
        <w:tc>
          <w:tcPr>
            <w:tcW w:w="1943"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ул.Нижняя,д.10</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46</w:t>
            </w:r>
          </w:p>
        </w:tc>
        <w:tc>
          <w:tcPr>
            <w:tcW w:w="1943"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1-й Поселковый пр.,д.8</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47</w:t>
            </w:r>
          </w:p>
        </w:tc>
        <w:tc>
          <w:tcPr>
            <w:tcW w:w="1943"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3-й Поселковый пр., д.6</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48</w:t>
            </w:r>
          </w:p>
        </w:tc>
        <w:tc>
          <w:tcPr>
            <w:tcW w:w="1943"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3-й Поселковый пр., д.8</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49</w:t>
            </w:r>
          </w:p>
        </w:tc>
        <w:tc>
          <w:tcPr>
            <w:tcW w:w="1943"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3-й Поселковый пр., д.12</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50</w:t>
            </w:r>
          </w:p>
        </w:tc>
        <w:tc>
          <w:tcPr>
            <w:tcW w:w="1943"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4-й Поселковый пр.,д.10а</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51</w:t>
            </w:r>
          </w:p>
        </w:tc>
        <w:tc>
          <w:tcPr>
            <w:tcW w:w="1943"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4-й Поселковый пр.,д.14</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52</w:t>
            </w:r>
          </w:p>
        </w:tc>
        <w:tc>
          <w:tcPr>
            <w:tcW w:w="1943"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4-й Поселковый пр., д.16</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53</w:t>
            </w:r>
          </w:p>
        </w:tc>
        <w:tc>
          <w:tcPr>
            <w:tcW w:w="1943"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5-й Поселковый пр., д.3</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54</w:t>
            </w:r>
          </w:p>
        </w:tc>
        <w:tc>
          <w:tcPr>
            <w:tcW w:w="1943"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5-й Поселковый пр., д.9</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55</w:t>
            </w:r>
          </w:p>
        </w:tc>
        <w:tc>
          <w:tcPr>
            <w:tcW w:w="1943"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ул.Локомотивная,д.2</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lastRenderedPageBreak/>
              <w:t>56</w:t>
            </w:r>
          </w:p>
        </w:tc>
        <w:tc>
          <w:tcPr>
            <w:tcW w:w="1943"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ул.Локомотивная,д.3</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57</w:t>
            </w:r>
          </w:p>
        </w:tc>
        <w:tc>
          <w:tcPr>
            <w:tcW w:w="1943"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ул.Локомотивная,д.4</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58</w:t>
            </w:r>
          </w:p>
        </w:tc>
        <w:tc>
          <w:tcPr>
            <w:tcW w:w="1943"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ул.Локомотивная,д.6</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59</w:t>
            </w:r>
          </w:p>
        </w:tc>
        <w:tc>
          <w:tcPr>
            <w:tcW w:w="1943"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ул.Локомотивная,д.7</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60</w:t>
            </w:r>
          </w:p>
        </w:tc>
        <w:tc>
          <w:tcPr>
            <w:tcW w:w="1943"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ул.Локомотивная,д.8</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61</w:t>
            </w:r>
          </w:p>
        </w:tc>
        <w:tc>
          <w:tcPr>
            <w:tcW w:w="1943"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ул.Локомотивная,д.9</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62</w:t>
            </w:r>
          </w:p>
        </w:tc>
        <w:tc>
          <w:tcPr>
            <w:tcW w:w="1943"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ул.Локомотивная,д.10</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63</w:t>
            </w:r>
          </w:p>
        </w:tc>
        <w:tc>
          <w:tcPr>
            <w:tcW w:w="1943"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ул.Локомотивная,д.12</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64</w:t>
            </w:r>
          </w:p>
        </w:tc>
        <w:tc>
          <w:tcPr>
            <w:tcW w:w="1943"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ул.Транспортная,д.1</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65</w:t>
            </w:r>
          </w:p>
        </w:tc>
        <w:tc>
          <w:tcPr>
            <w:tcW w:w="1943"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ул.Транспортная,д.3</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66</w:t>
            </w:r>
          </w:p>
        </w:tc>
        <w:tc>
          <w:tcPr>
            <w:tcW w:w="1943" w:type="pct"/>
            <w:tcBorders>
              <w:top w:val="nil"/>
              <w:left w:val="nil"/>
              <w:bottom w:val="single" w:sz="4" w:space="0" w:color="auto"/>
              <w:right w:val="single" w:sz="4" w:space="0" w:color="auto"/>
            </w:tcBorders>
            <w:shd w:val="clear" w:color="000000" w:fill="FFFFFF"/>
            <w:vAlign w:val="bottom"/>
            <w:hideMark/>
          </w:tcPr>
          <w:p w:rsidR="00703094" w:rsidRPr="00893162" w:rsidRDefault="00703094" w:rsidP="00703094">
            <w:pPr>
              <w:rPr>
                <w:rFonts w:ascii="Calibri" w:hAnsi="Calibri"/>
              </w:rPr>
            </w:pPr>
            <w:r w:rsidRPr="00893162">
              <w:rPr>
                <w:rFonts w:ascii="Calibri" w:hAnsi="Calibri"/>
                <w:sz w:val="22"/>
                <w:szCs w:val="22"/>
              </w:rPr>
              <w:t>ул.Транспортная,д.5</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67</w:t>
            </w:r>
          </w:p>
        </w:tc>
        <w:tc>
          <w:tcPr>
            <w:tcW w:w="1943" w:type="pct"/>
            <w:tcBorders>
              <w:top w:val="nil"/>
              <w:left w:val="nil"/>
              <w:bottom w:val="single" w:sz="4" w:space="0" w:color="auto"/>
              <w:right w:val="single" w:sz="4" w:space="0" w:color="auto"/>
            </w:tcBorders>
            <w:shd w:val="clear" w:color="000000" w:fill="FFFFFF"/>
            <w:vAlign w:val="bottom"/>
            <w:hideMark/>
          </w:tcPr>
          <w:p w:rsidR="00703094" w:rsidRPr="00893162" w:rsidRDefault="00703094" w:rsidP="00703094">
            <w:pPr>
              <w:rPr>
                <w:rFonts w:ascii="Calibri" w:hAnsi="Calibri"/>
              </w:rPr>
            </w:pPr>
            <w:r w:rsidRPr="00893162">
              <w:rPr>
                <w:rFonts w:ascii="Calibri" w:hAnsi="Calibri"/>
                <w:sz w:val="22"/>
                <w:szCs w:val="22"/>
              </w:rPr>
              <w:t>ул.Транспортная,д.6</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68</w:t>
            </w:r>
          </w:p>
        </w:tc>
        <w:tc>
          <w:tcPr>
            <w:tcW w:w="1943" w:type="pct"/>
            <w:tcBorders>
              <w:top w:val="nil"/>
              <w:left w:val="nil"/>
              <w:bottom w:val="single" w:sz="4" w:space="0" w:color="auto"/>
              <w:right w:val="single" w:sz="4" w:space="0" w:color="auto"/>
            </w:tcBorders>
            <w:shd w:val="clear" w:color="000000" w:fill="FFFFFF"/>
            <w:vAlign w:val="bottom"/>
            <w:hideMark/>
          </w:tcPr>
          <w:p w:rsidR="00703094" w:rsidRPr="00893162" w:rsidRDefault="00703094" w:rsidP="00703094">
            <w:pPr>
              <w:rPr>
                <w:rFonts w:ascii="Calibri" w:hAnsi="Calibri"/>
              </w:rPr>
            </w:pPr>
            <w:r w:rsidRPr="00893162">
              <w:rPr>
                <w:rFonts w:ascii="Calibri" w:hAnsi="Calibri"/>
                <w:sz w:val="22"/>
                <w:szCs w:val="22"/>
              </w:rPr>
              <w:t>ул.Транспортная,д9</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69</w:t>
            </w:r>
          </w:p>
        </w:tc>
        <w:tc>
          <w:tcPr>
            <w:tcW w:w="1943"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ул.Транспртная, д.13</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70</w:t>
            </w:r>
          </w:p>
        </w:tc>
        <w:tc>
          <w:tcPr>
            <w:tcW w:w="1943"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ул.Транспртная, д.15</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71</w:t>
            </w:r>
          </w:p>
        </w:tc>
        <w:tc>
          <w:tcPr>
            <w:tcW w:w="1943"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ул.Транспортная, д.17</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72</w:t>
            </w:r>
          </w:p>
        </w:tc>
        <w:tc>
          <w:tcPr>
            <w:tcW w:w="1943"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ул.Транспортная,д.19</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73</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ул. Куприянова 1б</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74</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ул. Куприянова д.6</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75</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ул. Куприянова д.9а</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76</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ул. Куприянова д.12</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77</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ул. Куприянова д.21</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78</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ул. Путевая  д. 8а</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79</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ул.Нагорная д.9</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80</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ул. Орджоникидзе д.9</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81</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ул. Подгорная д.4</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82</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ул.Подгорная д.10</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83</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ул. Подгорная д.12</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84</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ул. Паровозная  д.3</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85</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ул. Паровозная д.5</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86</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 xml:space="preserve">ул.  Первомайская д.4 </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87</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ул. Первомайская д.6</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88</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ул.Первомайская д. 6б</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89</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ул. Первомайская д.8</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90</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ул. Первомайская д.9</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91</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ул. Первомайская д.11</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92</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ул. Первомайская д.12</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93</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ул. Первомайская д.12а</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94</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ул. Первомайская д.13</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95</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ул. Первомайская д.14а</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96</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ул. Первомайская д.16</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97</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ул. Поселковая д.18</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98</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ул. Поселковая д.20</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99</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ул. Поселковая д.22</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100</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ул. Поселковая д.26</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101</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ул. Поселковая д.27</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102</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ул. Поселковая д.28</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lastRenderedPageBreak/>
              <w:t>103</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ул. Поселковая д.29</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104</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ул. Поселковая д.30</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105</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ул. Поселковая д.31</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106</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ул. Поселковая д.32</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107</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ул. Поселковая д.33</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108</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ул. Поселковая д.34</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109</w:t>
            </w:r>
          </w:p>
        </w:tc>
        <w:tc>
          <w:tcPr>
            <w:tcW w:w="1943" w:type="pct"/>
            <w:tcBorders>
              <w:top w:val="nil"/>
              <w:left w:val="nil"/>
              <w:bottom w:val="single" w:sz="4" w:space="0" w:color="auto"/>
              <w:right w:val="single" w:sz="4" w:space="0" w:color="auto"/>
            </w:tcBorders>
            <w:shd w:val="clear" w:color="auto" w:fill="auto"/>
            <w:hideMark/>
          </w:tcPr>
          <w:p w:rsidR="00703094" w:rsidRPr="00893162" w:rsidRDefault="00703094" w:rsidP="00703094">
            <w:pPr>
              <w:rPr>
                <w:rFonts w:ascii="Calibri" w:hAnsi="Calibri"/>
                <w:color w:val="000000"/>
              </w:rPr>
            </w:pPr>
            <w:r w:rsidRPr="00893162">
              <w:rPr>
                <w:rFonts w:ascii="Calibri" w:hAnsi="Calibri"/>
                <w:color w:val="000000"/>
                <w:sz w:val="22"/>
                <w:szCs w:val="22"/>
              </w:rPr>
              <w:t>Алимкина37</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110</w:t>
            </w:r>
          </w:p>
        </w:tc>
        <w:tc>
          <w:tcPr>
            <w:tcW w:w="1943" w:type="pct"/>
            <w:tcBorders>
              <w:top w:val="nil"/>
              <w:left w:val="nil"/>
              <w:bottom w:val="single" w:sz="4" w:space="0" w:color="auto"/>
              <w:right w:val="single" w:sz="4" w:space="0" w:color="auto"/>
            </w:tcBorders>
            <w:shd w:val="clear" w:color="auto" w:fill="auto"/>
            <w:hideMark/>
          </w:tcPr>
          <w:p w:rsidR="00703094" w:rsidRPr="00893162" w:rsidRDefault="00703094" w:rsidP="00703094">
            <w:pPr>
              <w:rPr>
                <w:rFonts w:ascii="Calibri" w:hAnsi="Calibri"/>
                <w:color w:val="000000"/>
              </w:rPr>
            </w:pPr>
            <w:r w:rsidRPr="00893162">
              <w:rPr>
                <w:rFonts w:ascii="Calibri" w:hAnsi="Calibri"/>
                <w:color w:val="000000"/>
                <w:sz w:val="22"/>
                <w:szCs w:val="22"/>
              </w:rPr>
              <w:t>Алимкина38</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111</w:t>
            </w:r>
          </w:p>
        </w:tc>
        <w:tc>
          <w:tcPr>
            <w:tcW w:w="1943" w:type="pct"/>
            <w:tcBorders>
              <w:top w:val="nil"/>
              <w:left w:val="nil"/>
              <w:bottom w:val="single" w:sz="4" w:space="0" w:color="auto"/>
              <w:right w:val="single" w:sz="4" w:space="0" w:color="auto"/>
            </w:tcBorders>
            <w:shd w:val="clear" w:color="auto" w:fill="auto"/>
            <w:hideMark/>
          </w:tcPr>
          <w:p w:rsidR="00703094" w:rsidRPr="00893162" w:rsidRDefault="00703094" w:rsidP="00703094">
            <w:pPr>
              <w:rPr>
                <w:rFonts w:ascii="Calibri" w:hAnsi="Calibri"/>
                <w:color w:val="000000"/>
              </w:rPr>
            </w:pPr>
            <w:r w:rsidRPr="00893162">
              <w:rPr>
                <w:rFonts w:ascii="Calibri" w:hAnsi="Calibri"/>
                <w:color w:val="000000"/>
                <w:sz w:val="22"/>
                <w:szCs w:val="22"/>
              </w:rPr>
              <w:t>Алимкина40</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112</w:t>
            </w:r>
          </w:p>
        </w:tc>
        <w:tc>
          <w:tcPr>
            <w:tcW w:w="1943" w:type="pct"/>
            <w:tcBorders>
              <w:top w:val="nil"/>
              <w:left w:val="nil"/>
              <w:bottom w:val="single" w:sz="4" w:space="0" w:color="auto"/>
              <w:right w:val="single" w:sz="4" w:space="0" w:color="auto"/>
            </w:tcBorders>
            <w:shd w:val="clear" w:color="auto" w:fill="auto"/>
            <w:hideMark/>
          </w:tcPr>
          <w:p w:rsidR="00703094" w:rsidRPr="00893162" w:rsidRDefault="00703094" w:rsidP="00703094">
            <w:pPr>
              <w:rPr>
                <w:rFonts w:ascii="Calibri" w:hAnsi="Calibri"/>
                <w:color w:val="000000"/>
              </w:rPr>
            </w:pPr>
            <w:r w:rsidRPr="00893162">
              <w:rPr>
                <w:rFonts w:ascii="Calibri" w:hAnsi="Calibri"/>
                <w:color w:val="000000"/>
                <w:sz w:val="22"/>
                <w:szCs w:val="22"/>
              </w:rPr>
              <w:t>Алимкина42</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113</w:t>
            </w:r>
          </w:p>
        </w:tc>
        <w:tc>
          <w:tcPr>
            <w:tcW w:w="1943" w:type="pct"/>
            <w:tcBorders>
              <w:top w:val="nil"/>
              <w:left w:val="nil"/>
              <w:bottom w:val="single" w:sz="4" w:space="0" w:color="auto"/>
              <w:right w:val="single" w:sz="4" w:space="0" w:color="auto"/>
            </w:tcBorders>
            <w:shd w:val="clear" w:color="auto" w:fill="auto"/>
            <w:hideMark/>
          </w:tcPr>
          <w:p w:rsidR="00703094" w:rsidRPr="00893162" w:rsidRDefault="00703094" w:rsidP="00703094">
            <w:pPr>
              <w:rPr>
                <w:rFonts w:ascii="Calibri" w:hAnsi="Calibri"/>
                <w:color w:val="000000"/>
              </w:rPr>
            </w:pPr>
            <w:r w:rsidRPr="00893162">
              <w:rPr>
                <w:rFonts w:ascii="Calibri" w:hAnsi="Calibri"/>
                <w:color w:val="000000"/>
                <w:sz w:val="22"/>
                <w:szCs w:val="22"/>
              </w:rPr>
              <w:t>Алимкина46</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114</w:t>
            </w:r>
          </w:p>
        </w:tc>
        <w:tc>
          <w:tcPr>
            <w:tcW w:w="1943" w:type="pct"/>
            <w:tcBorders>
              <w:top w:val="nil"/>
              <w:left w:val="nil"/>
              <w:bottom w:val="single" w:sz="4" w:space="0" w:color="auto"/>
              <w:right w:val="single" w:sz="4" w:space="0" w:color="auto"/>
            </w:tcBorders>
            <w:shd w:val="clear" w:color="auto" w:fill="auto"/>
            <w:hideMark/>
          </w:tcPr>
          <w:p w:rsidR="00703094" w:rsidRPr="00893162" w:rsidRDefault="00703094" w:rsidP="00703094">
            <w:pPr>
              <w:rPr>
                <w:rFonts w:ascii="Calibri" w:hAnsi="Calibri"/>
                <w:color w:val="000000"/>
              </w:rPr>
            </w:pPr>
            <w:r w:rsidRPr="00893162">
              <w:rPr>
                <w:rFonts w:ascii="Calibri" w:hAnsi="Calibri"/>
                <w:color w:val="000000"/>
                <w:sz w:val="22"/>
                <w:szCs w:val="22"/>
              </w:rPr>
              <w:t>Комсомольская 29</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115</w:t>
            </w:r>
          </w:p>
        </w:tc>
        <w:tc>
          <w:tcPr>
            <w:tcW w:w="1943" w:type="pct"/>
            <w:tcBorders>
              <w:top w:val="nil"/>
              <w:left w:val="nil"/>
              <w:bottom w:val="single" w:sz="4" w:space="0" w:color="auto"/>
              <w:right w:val="single" w:sz="4" w:space="0" w:color="auto"/>
            </w:tcBorders>
            <w:shd w:val="clear" w:color="auto" w:fill="auto"/>
            <w:hideMark/>
          </w:tcPr>
          <w:p w:rsidR="00703094" w:rsidRPr="00893162" w:rsidRDefault="00703094" w:rsidP="00703094">
            <w:pPr>
              <w:rPr>
                <w:rFonts w:ascii="Calibri" w:hAnsi="Calibri"/>
                <w:color w:val="000000"/>
              </w:rPr>
            </w:pPr>
            <w:r w:rsidRPr="00893162">
              <w:rPr>
                <w:rFonts w:ascii="Calibri" w:hAnsi="Calibri"/>
                <w:color w:val="000000"/>
                <w:sz w:val="22"/>
                <w:szCs w:val="22"/>
              </w:rPr>
              <w:t>Комсомольская 33</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116</w:t>
            </w:r>
          </w:p>
        </w:tc>
        <w:tc>
          <w:tcPr>
            <w:tcW w:w="1943" w:type="pct"/>
            <w:tcBorders>
              <w:top w:val="nil"/>
              <w:left w:val="nil"/>
              <w:bottom w:val="single" w:sz="4" w:space="0" w:color="auto"/>
              <w:right w:val="single" w:sz="4" w:space="0" w:color="auto"/>
            </w:tcBorders>
            <w:shd w:val="clear" w:color="auto" w:fill="auto"/>
            <w:hideMark/>
          </w:tcPr>
          <w:p w:rsidR="00703094" w:rsidRPr="00893162" w:rsidRDefault="00703094" w:rsidP="00703094">
            <w:pPr>
              <w:rPr>
                <w:rFonts w:ascii="Calibri" w:hAnsi="Calibri"/>
                <w:color w:val="000000"/>
              </w:rPr>
            </w:pPr>
            <w:r w:rsidRPr="00893162">
              <w:rPr>
                <w:rFonts w:ascii="Calibri" w:hAnsi="Calibri"/>
                <w:color w:val="000000"/>
                <w:sz w:val="22"/>
                <w:szCs w:val="22"/>
              </w:rPr>
              <w:t>Комсомольская 37</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117</w:t>
            </w:r>
          </w:p>
        </w:tc>
        <w:tc>
          <w:tcPr>
            <w:tcW w:w="1943" w:type="pct"/>
            <w:tcBorders>
              <w:top w:val="nil"/>
              <w:left w:val="nil"/>
              <w:bottom w:val="single" w:sz="4" w:space="0" w:color="auto"/>
              <w:right w:val="single" w:sz="4" w:space="0" w:color="auto"/>
            </w:tcBorders>
            <w:shd w:val="clear" w:color="auto" w:fill="auto"/>
            <w:hideMark/>
          </w:tcPr>
          <w:p w:rsidR="00703094" w:rsidRPr="00893162" w:rsidRDefault="00703094" w:rsidP="00703094">
            <w:pPr>
              <w:rPr>
                <w:rFonts w:ascii="Calibri" w:hAnsi="Calibri"/>
                <w:color w:val="000000"/>
              </w:rPr>
            </w:pPr>
            <w:r w:rsidRPr="00893162">
              <w:rPr>
                <w:rFonts w:ascii="Calibri" w:hAnsi="Calibri"/>
                <w:color w:val="000000"/>
                <w:sz w:val="22"/>
                <w:szCs w:val="22"/>
              </w:rPr>
              <w:t>Комсомольская 41</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118</w:t>
            </w:r>
          </w:p>
        </w:tc>
        <w:tc>
          <w:tcPr>
            <w:tcW w:w="1943" w:type="pct"/>
            <w:tcBorders>
              <w:top w:val="nil"/>
              <w:left w:val="nil"/>
              <w:bottom w:val="single" w:sz="4" w:space="0" w:color="auto"/>
              <w:right w:val="single" w:sz="4" w:space="0" w:color="auto"/>
            </w:tcBorders>
            <w:shd w:val="clear" w:color="auto" w:fill="auto"/>
            <w:hideMark/>
          </w:tcPr>
          <w:p w:rsidR="00703094" w:rsidRPr="00893162" w:rsidRDefault="00703094" w:rsidP="00703094">
            <w:pPr>
              <w:rPr>
                <w:rFonts w:ascii="Calibri" w:hAnsi="Calibri"/>
                <w:color w:val="000000"/>
              </w:rPr>
            </w:pPr>
            <w:r w:rsidRPr="00893162">
              <w:rPr>
                <w:rFonts w:ascii="Calibri" w:hAnsi="Calibri"/>
                <w:color w:val="000000"/>
                <w:sz w:val="22"/>
                <w:szCs w:val="22"/>
              </w:rPr>
              <w:t>Монтажная 14а</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119</w:t>
            </w:r>
          </w:p>
        </w:tc>
        <w:tc>
          <w:tcPr>
            <w:tcW w:w="1943" w:type="pct"/>
            <w:tcBorders>
              <w:top w:val="nil"/>
              <w:left w:val="nil"/>
              <w:bottom w:val="single" w:sz="4" w:space="0" w:color="auto"/>
              <w:right w:val="single" w:sz="4" w:space="0" w:color="auto"/>
            </w:tcBorders>
            <w:shd w:val="clear" w:color="auto" w:fill="auto"/>
            <w:hideMark/>
          </w:tcPr>
          <w:p w:rsidR="00703094" w:rsidRPr="00893162" w:rsidRDefault="00703094" w:rsidP="00703094">
            <w:pPr>
              <w:rPr>
                <w:rFonts w:ascii="Calibri" w:hAnsi="Calibri"/>
                <w:color w:val="000000"/>
              </w:rPr>
            </w:pPr>
            <w:r w:rsidRPr="00893162">
              <w:rPr>
                <w:rFonts w:ascii="Calibri" w:hAnsi="Calibri"/>
                <w:color w:val="000000"/>
                <w:sz w:val="22"/>
                <w:szCs w:val="22"/>
              </w:rPr>
              <w:t>Монтажная 97-б</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120</w:t>
            </w:r>
          </w:p>
        </w:tc>
        <w:tc>
          <w:tcPr>
            <w:tcW w:w="1943" w:type="pct"/>
            <w:tcBorders>
              <w:top w:val="nil"/>
              <w:left w:val="nil"/>
              <w:bottom w:val="single" w:sz="4" w:space="0" w:color="auto"/>
              <w:right w:val="single" w:sz="4" w:space="0" w:color="auto"/>
            </w:tcBorders>
            <w:shd w:val="clear" w:color="auto" w:fill="auto"/>
            <w:hideMark/>
          </w:tcPr>
          <w:p w:rsidR="00703094" w:rsidRPr="00893162" w:rsidRDefault="00703094" w:rsidP="00703094">
            <w:pPr>
              <w:rPr>
                <w:rFonts w:ascii="Calibri" w:hAnsi="Calibri"/>
                <w:color w:val="000000"/>
              </w:rPr>
            </w:pPr>
            <w:r w:rsidRPr="00893162">
              <w:rPr>
                <w:rFonts w:ascii="Calibri" w:hAnsi="Calibri"/>
                <w:color w:val="000000"/>
                <w:sz w:val="22"/>
                <w:szCs w:val="22"/>
              </w:rPr>
              <w:t>Монтажная  97-г</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121</w:t>
            </w:r>
          </w:p>
        </w:tc>
        <w:tc>
          <w:tcPr>
            <w:tcW w:w="1943" w:type="pct"/>
            <w:tcBorders>
              <w:top w:val="nil"/>
              <w:left w:val="nil"/>
              <w:bottom w:val="single" w:sz="4" w:space="0" w:color="auto"/>
              <w:right w:val="single" w:sz="4" w:space="0" w:color="auto"/>
            </w:tcBorders>
            <w:shd w:val="clear" w:color="auto" w:fill="auto"/>
            <w:hideMark/>
          </w:tcPr>
          <w:p w:rsidR="00703094" w:rsidRPr="00893162" w:rsidRDefault="00703094" w:rsidP="00703094">
            <w:pPr>
              <w:rPr>
                <w:rFonts w:ascii="Calibri" w:hAnsi="Calibri"/>
                <w:color w:val="000000"/>
              </w:rPr>
            </w:pPr>
            <w:r w:rsidRPr="00893162">
              <w:rPr>
                <w:rFonts w:ascii="Calibri" w:hAnsi="Calibri"/>
                <w:color w:val="000000"/>
                <w:sz w:val="22"/>
                <w:szCs w:val="22"/>
              </w:rPr>
              <w:t>Монтажная 97-е</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122</w:t>
            </w:r>
          </w:p>
        </w:tc>
        <w:tc>
          <w:tcPr>
            <w:tcW w:w="1943" w:type="pct"/>
            <w:tcBorders>
              <w:top w:val="nil"/>
              <w:left w:val="nil"/>
              <w:bottom w:val="single" w:sz="4" w:space="0" w:color="auto"/>
              <w:right w:val="single" w:sz="4" w:space="0" w:color="auto"/>
            </w:tcBorders>
            <w:shd w:val="clear" w:color="auto" w:fill="auto"/>
            <w:hideMark/>
          </w:tcPr>
          <w:p w:rsidR="00703094" w:rsidRPr="00893162" w:rsidRDefault="00703094" w:rsidP="00703094">
            <w:pPr>
              <w:rPr>
                <w:rFonts w:ascii="Calibri" w:hAnsi="Calibri"/>
                <w:color w:val="000000"/>
              </w:rPr>
            </w:pPr>
            <w:r w:rsidRPr="00893162">
              <w:rPr>
                <w:rFonts w:ascii="Calibri" w:hAnsi="Calibri"/>
                <w:color w:val="000000"/>
                <w:sz w:val="22"/>
                <w:szCs w:val="22"/>
              </w:rPr>
              <w:t>Полевая18</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123</w:t>
            </w:r>
          </w:p>
        </w:tc>
        <w:tc>
          <w:tcPr>
            <w:tcW w:w="1943" w:type="pct"/>
            <w:tcBorders>
              <w:top w:val="nil"/>
              <w:left w:val="nil"/>
              <w:bottom w:val="single" w:sz="4" w:space="0" w:color="auto"/>
              <w:right w:val="single" w:sz="4" w:space="0" w:color="auto"/>
            </w:tcBorders>
            <w:shd w:val="clear" w:color="auto" w:fill="auto"/>
            <w:hideMark/>
          </w:tcPr>
          <w:p w:rsidR="00703094" w:rsidRPr="00893162" w:rsidRDefault="00703094" w:rsidP="00703094">
            <w:pPr>
              <w:rPr>
                <w:rFonts w:ascii="Calibri" w:hAnsi="Calibri"/>
                <w:color w:val="000000"/>
              </w:rPr>
            </w:pPr>
            <w:r w:rsidRPr="00893162">
              <w:rPr>
                <w:rFonts w:ascii="Calibri" w:hAnsi="Calibri"/>
                <w:color w:val="000000"/>
                <w:sz w:val="22"/>
                <w:szCs w:val="22"/>
              </w:rPr>
              <w:t>Полевая20</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124</w:t>
            </w:r>
          </w:p>
        </w:tc>
        <w:tc>
          <w:tcPr>
            <w:tcW w:w="1943" w:type="pct"/>
            <w:tcBorders>
              <w:top w:val="nil"/>
              <w:left w:val="nil"/>
              <w:bottom w:val="single" w:sz="4" w:space="0" w:color="auto"/>
              <w:right w:val="single" w:sz="4" w:space="0" w:color="auto"/>
            </w:tcBorders>
            <w:shd w:val="clear" w:color="auto" w:fill="auto"/>
            <w:hideMark/>
          </w:tcPr>
          <w:p w:rsidR="00703094" w:rsidRPr="00893162" w:rsidRDefault="00703094" w:rsidP="00703094">
            <w:pPr>
              <w:rPr>
                <w:rFonts w:ascii="Calibri" w:hAnsi="Calibri"/>
                <w:color w:val="000000"/>
              </w:rPr>
            </w:pPr>
            <w:r w:rsidRPr="00893162">
              <w:rPr>
                <w:rFonts w:ascii="Calibri" w:hAnsi="Calibri"/>
                <w:color w:val="000000"/>
                <w:sz w:val="22"/>
                <w:szCs w:val="22"/>
              </w:rPr>
              <w:t>Полевая24</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125</w:t>
            </w:r>
          </w:p>
        </w:tc>
        <w:tc>
          <w:tcPr>
            <w:tcW w:w="1943" w:type="pct"/>
            <w:tcBorders>
              <w:top w:val="nil"/>
              <w:left w:val="nil"/>
              <w:bottom w:val="single" w:sz="4" w:space="0" w:color="auto"/>
              <w:right w:val="single" w:sz="4" w:space="0" w:color="auto"/>
            </w:tcBorders>
            <w:shd w:val="clear" w:color="auto" w:fill="auto"/>
            <w:hideMark/>
          </w:tcPr>
          <w:p w:rsidR="00703094" w:rsidRPr="00893162" w:rsidRDefault="00703094" w:rsidP="00703094">
            <w:pPr>
              <w:rPr>
                <w:rFonts w:ascii="Calibri" w:hAnsi="Calibri"/>
                <w:color w:val="000000"/>
              </w:rPr>
            </w:pPr>
            <w:r w:rsidRPr="00893162">
              <w:rPr>
                <w:rFonts w:ascii="Calibri" w:hAnsi="Calibri"/>
                <w:color w:val="000000"/>
                <w:sz w:val="22"/>
                <w:szCs w:val="22"/>
              </w:rPr>
              <w:t>Полевая24а</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126</w:t>
            </w:r>
          </w:p>
        </w:tc>
        <w:tc>
          <w:tcPr>
            <w:tcW w:w="1943" w:type="pct"/>
            <w:tcBorders>
              <w:top w:val="nil"/>
              <w:left w:val="nil"/>
              <w:bottom w:val="single" w:sz="4" w:space="0" w:color="auto"/>
              <w:right w:val="single" w:sz="4" w:space="0" w:color="auto"/>
            </w:tcBorders>
            <w:shd w:val="clear" w:color="auto" w:fill="auto"/>
            <w:hideMark/>
          </w:tcPr>
          <w:p w:rsidR="00703094" w:rsidRPr="00893162" w:rsidRDefault="00703094" w:rsidP="00703094">
            <w:pPr>
              <w:rPr>
                <w:rFonts w:ascii="Calibri" w:hAnsi="Calibri"/>
                <w:color w:val="000000"/>
              </w:rPr>
            </w:pPr>
            <w:r w:rsidRPr="00893162">
              <w:rPr>
                <w:rFonts w:ascii="Calibri" w:hAnsi="Calibri"/>
                <w:color w:val="000000"/>
                <w:sz w:val="22"/>
                <w:szCs w:val="22"/>
              </w:rPr>
              <w:t>Ст. Щекино 3</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127</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Клубная 12</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128</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Клубная 15</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129</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Клубная 16</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130</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Средняя 1</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131</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Средняя 3</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132</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Средняя  4</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133</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Средняя 5</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134</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Средняя  6</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135</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Средняя  7</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136</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Средняя 10</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137</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Средняя  11</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138</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Средняя 14</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139</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Средняя 16</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140</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Участковая 10</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141</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Участковая  14</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142</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Участковая 18</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143</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color w:val="000000"/>
              </w:rPr>
            </w:pPr>
            <w:r w:rsidRPr="00893162">
              <w:rPr>
                <w:rFonts w:ascii="Calibri" w:hAnsi="Calibri"/>
                <w:color w:val="000000"/>
                <w:sz w:val="22"/>
                <w:szCs w:val="22"/>
              </w:rPr>
              <w:t>Участковая 22</w:t>
            </w:r>
          </w:p>
        </w:tc>
        <w:tc>
          <w:tcPr>
            <w:tcW w:w="1196"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1 273</w:t>
            </w:r>
          </w:p>
        </w:tc>
        <w:tc>
          <w:tcPr>
            <w:tcW w:w="1209" w:type="pct"/>
            <w:tcBorders>
              <w:top w:val="nil"/>
              <w:left w:val="nil"/>
              <w:bottom w:val="single" w:sz="4" w:space="0" w:color="auto"/>
              <w:right w:val="single" w:sz="4" w:space="0" w:color="auto"/>
            </w:tcBorders>
            <w:shd w:val="clear" w:color="auto" w:fill="auto"/>
            <w:vAlign w:val="bottom"/>
            <w:hideMark/>
          </w:tcPr>
          <w:p w:rsidR="00703094" w:rsidRPr="00893162" w:rsidRDefault="00703094" w:rsidP="00703094">
            <w:pPr>
              <w:jc w:val="right"/>
              <w:rPr>
                <w:rFonts w:ascii="Calibri" w:hAnsi="Calibri"/>
                <w:color w:val="000000"/>
              </w:rPr>
            </w:pPr>
            <w:r w:rsidRPr="00893162">
              <w:rPr>
                <w:rFonts w:ascii="Calibri" w:hAnsi="Calibri"/>
                <w:color w:val="000000"/>
                <w:sz w:val="22"/>
                <w:szCs w:val="22"/>
              </w:rPr>
              <w:t>2 148</w:t>
            </w:r>
          </w:p>
        </w:tc>
      </w:tr>
      <w:tr w:rsidR="00703094" w:rsidRPr="00893162" w:rsidTr="00703094">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b/>
                <w:bCs/>
                <w:color w:val="000000"/>
              </w:rPr>
            </w:pPr>
            <w:r w:rsidRPr="00893162">
              <w:rPr>
                <w:rFonts w:ascii="Calibri" w:hAnsi="Calibri"/>
                <w:b/>
                <w:bCs/>
                <w:color w:val="000000"/>
                <w:sz w:val="22"/>
                <w:szCs w:val="22"/>
              </w:rPr>
              <w:t> </w:t>
            </w:r>
          </w:p>
        </w:tc>
        <w:tc>
          <w:tcPr>
            <w:tcW w:w="1943"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rPr>
                <w:rFonts w:ascii="Calibri" w:hAnsi="Calibri"/>
                <w:b/>
                <w:bCs/>
                <w:color w:val="000000"/>
              </w:rPr>
            </w:pPr>
            <w:r w:rsidRPr="00893162">
              <w:rPr>
                <w:rFonts w:ascii="Calibri" w:hAnsi="Calibri"/>
                <w:b/>
                <w:bCs/>
                <w:color w:val="000000"/>
                <w:sz w:val="22"/>
                <w:szCs w:val="22"/>
              </w:rPr>
              <w:t xml:space="preserve">         Итого</w:t>
            </w:r>
          </w:p>
        </w:tc>
        <w:tc>
          <w:tcPr>
            <w:tcW w:w="1196"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b/>
                <w:bCs/>
                <w:color w:val="000000"/>
              </w:rPr>
            </w:pPr>
            <w:r w:rsidRPr="00893162">
              <w:rPr>
                <w:rFonts w:ascii="Calibri" w:hAnsi="Calibri"/>
                <w:b/>
                <w:bCs/>
                <w:color w:val="000000"/>
                <w:sz w:val="22"/>
                <w:szCs w:val="22"/>
              </w:rPr>
              <w:t>181 975</w:t>
            </w:r>
          </w:p>
        </w:tc>
        <w:tc>
          <w:tcPr>
            <w:tcW w:w="1209" w:type="pct"/>
            <w:tcBorders>
              <w:top w:val="nil"/>
              <w:left w:val="nil"/>
              <w:bottom w:val="single" w:sz="4" w:space="0" w:color="auto"/>
              <w:right w:val="single" w:sz="4" w:space="0" w:color="auto"/>
            </w:tcBorders>
            <w:shd w:val="clear" w:color="auto" w:fill="auto"/>
            <w:noWrap/>
            <w:vAlign w:val="bottom"/>
            <w:hideMark/>
          </w:tcPr>
          <w:p w:rsidR="00703094" w:rsidRPr="00893162" w:rsidRDefault="00703094" w:rsidP="00703094">
            <w:pPr>
              <w:jc w:val="right"/>
              <w:rPr>
                <w:rFonts w:ascii="Calibri" w:hAnsi="Calibri"/>
                <w:b/>
                <w:bCs/>
                <w:color w:val="000000"/>
              </w:rPr>
            </w:pPr>
            <w:r w:rsidRPr="00893162">
              <w:rPr>
                <w:rFonts w:ascii="Calibri" w:hAnsi="Calibri"/>
                <w:b/>
                <w:bCs/>
                <w:color w:val="000000"/>
                <w:sz w:val="22"/>
                <w:szCs w:val="22"/>
              </w:rPr>
              <w:t>307 164</w:t>
            </w:r>
          </w:p>
        </w:tc>
      </w:tr>
    </w:tbl>
    <w:p w:rsidR="00703094" w:rsidRDefault="00703094" w:rsidP="00703094">
      <w:pPr>
        <w:snapToGrid w:val="0"/>
        <w:jc w:val="center"/>
        <w:rPr>
          <w:b/>
        </w:rPr>
      </w:pPr>
    </w:p>
    <w:p w:rsidR="00102CEE" w:rsidRPr="0090439D" w:rsidRDefault="00102CEE" w:rsidP="00703094">
      <w:pPr>
        <w:snapToGrid w:val="0"/>
        <w:jc w:val="center"/>
        <w:rPr>
          <w:b/>
        </w:rPr>
      </w:pPr>
    </w:p>
    <w:p w:rsidR="0009021C" w:rsidRDefault="0009021C" w:rsidP="0009021C">
      <w:r>
        <w:t>Заместитель главы администрации</w:t>
      </w:r>
    </w:p>
    <w:p w:rsidR="0009021C" w:rsidRDefault="0009021C" w:rsidP="0009021C">
      <w:r>
        <w:t>Щекинского района</w:t>
      </w:r>
      <w:r>
        <w:tab/>
      </w:r>
      <w:r>
        <w:tab/>
      </w:r>
    </w:p>
    <w:p w:rsidR="0009021C" w:rsidRDefault="0009021C" w:rsidP="0009021C">
      <w:r w:rsidRPr="009C23AD">
        <w:t xml:space="preserve">по развитию инженерной инфраструктуры </w:t>
      </w:r>
    </w:p>
    <w:p w:rsidR="0009021C" w:rsidRPr="00CC2A2C" w:rsidRDefault="0009021C" w:rsidP="0009021C">
      <w:r w:rsidRPr="009C23AD">
        <w:lastRenderedPageBreak/>
        <w:t xml:space="preserve">и жилищно-коммунальному хозяйству </w:t>
      </w:r>
      <w:r w:rsidRPr="00CC2A2C">
        <w:t xml:space="preserve">                             </w:t>
      </w:r>
      <w:r w:rsidRPr="00CC2A2C">
        <w:tab/>
        <w:t xml:space="preserve">   </w:t>
      </w:r>
      <w:r>
        <w:tab/>
      </w:r>
      <w:r w:rsidRPr="00CC2A2C">
        <w:t xml:space="preserve">        </w:t>
      </w:r>
      <w:r>
        <w:t>А.П. Рыжков</w:t>
      </w:r>
    </w:p>
    <w:p w:rsidR="002D12B5" w:rsidRDefault="002D12B5" w:rsidP="00482373">
      <w:pPr>
        <w:spacing w:before="360"/>
        <w:ind w:left="5103"/>
        <w:jc w:val="center"/>
      </w:pPr>
    </w:p>
    <w:p w:rsidR="00855B8E" w:rsidRDefault="00855B8E" w:rsidP="00482373">
      <w:pPr>
        <w:spacing w:before="360"/>
        <w:ind w:left="5103"/>
        <w:jc w:val="center"/>
      </w:pPr>
    </w:p>
    <w:p w:rsidR="00102CEE" w:rsidRDefault="00102CEE" w:rsidP="00634C09">
      <w:pPr>
        <w:jc w:val="right"/>
        <w:rPr>
          <w:b/>
        </w:rPr>
      </w:pPr>
    </w:p>
    <w:p w:rsidR="00634C09" w:rsidRPr="00CD4F1F" w:rsidRDefault="001D4CD0" w:rsidP="00634C09">
      <w:pPr>
        <w:jc w:val="right"/>
        <w:rPr>
          <w:b/>
        </w:rPr>
      </w:pPr>
      <w:r>
        <w:rPr>
          <w:b/>
        </w:rPr>
        <w:t>П</w:t>
      </w:r>
      <w:r w:rsidR="00634C09" w:rsidRPr="00CD4F1F">
        <w:rPr>
          <w:b/>
        </w:rPr>
        <w:t>риложение 3</w:t>
      </w:r>
    </w:p>
    <w:p w:rsidR="00634C09" w:rsidRPr="00CD4F1F" w:rsidRDefault="00634C09" w:rsidP="00634C09">
      <w:pPr>
        <w:jc w:val="right"/>
      </w:pPr>
      <w:r w:rsidRPr="00CD4F1F">
        <w:t xml:space="preserve">к конкурсной документации по проведению открытого </w:t>
      </w:r>
    </w:p>
    <w:p w:rsidR="00634C09" w:rsidRPr="00CD4F1F" w:rsidRDefault="00634C09" w:rsidP="00634C09">
      <w:pPr>
        <w:jc w:val="right"/>
      </w:pPr>
      <w:r w:rsidRPr="00CD4F1F">
        <w:t xml:space="preserve">конкурса по отбору управляющей организации </w:t>
      </w:r>
    </w:p>
    <w:p w:rsidR="00634C09" w:rsidRPr="00CD4F1F" w:rsidRDefault="00634C09" w:rsidP="00634C09">
      <w:pPr>
        <w:jc w:val="right"/>
      </w:pPr>
      <w:r w:rsidRPr="00CD4F1F">
        <w:t>для управления многоквартирными домами</w:t>
      </w:r>
    </w:p>
    <w:p w:rsidR="00634C09" w:rsidRPr="00CD4F1F" w:rsidRDefault="00634C09" w:rsidP="00634C09">
      <w:pPr>
        <w:spacing w:before="400"/>
        <w:jc w:val="center"/>
        <w:rPr>
          <w:b/>
          <w:bCs/>
          <w:sz w:val="26"/>
          <w:szCs w:val="26"/>
        </w:rPr>
      </w:pPr>
      <w:r w:rsidRPr="00CD4F1F">
        <w:rPr>
          <w:b/>
          <w:bCs/>
          <w:sz w:val="26"/>
          <w:szCs w:val="26"/>
        </w:rPr>
        <w:t>ФОРМА ЗАЯВКИ</w:t>
      </w:r>
    </w:p>
    <w:p w:rsidR="00634C09" w:rsidRPr="00CD4F1F" w:rsidRDefault="00634C09" w:rsidP="00634C09">
      <w:pPr>
        <w:spacing w:before="80"/>
        <w:jc w:val="center"/>
        <w:rPr>
          <w:b/>
          <w:bCs/>
          <w:sz w:val="26"/>
          <w:szCs w:val="26"/>
        </w:rPr>
      </w:pPr>
      <w:r w:rsidRPr="00CD4F1F">
        <w:rPr>
          <w:b/>
          <w:bCs/>
          <w:sz w:val="26"/>
          <w:szCs w:val="26"/>
        </w:rPr>
        <w:t>на участие в конкурсе по отбору управляющей</w:t>
      </w:r>
      <w:r w:rsidRPr="00CD4F1F">
        <w:rPr>
          <w:b/>
          <w:bCs/>
          <w:sz w:val="26"/>
          <w:szCs w:val="26"/>
        </w:rPr>
        <w:br/>
        <w:t>организации для управления многоквартирным домом</w:t>
      </w:r>
    </w:p>
    <w:p w:rsidR="00634C09" w:rsidRPr="00CD4F1F" w:rsidRDefault="00634C09" w:rsidP="00634C09">
      <w:pPr>
        <w:spacing w:before="240"/>
        <w:jc w:val="center"/>
      </w:pPr>
      <w:r w:rsidRPr="00CD4F1F">
        <w:t>1. Заявление об участии в конкурсе</w:t>
      </w:r>
    </w:p>
    <w:p w:rsidR="00634C09" w:rsidRPr="00CD4F1F" w:rsidRDefault="00634C09" w:rsidP="00634C09">
      <w:pPr>
        <w:tabs>
          <w:tab w:val="right" w:pos="10206"/>
        </w:tabs>
      </w:pPr>
      <w:r w:rsidRPr="00CD4F1F">
        <w:tab/>
      </w:r>
    </w:p>
    <w:p w:rsidR="00634C09" w:rsidRPr="00CD4F1F" w:rsidRDefault="00634C09" w:rsidP="00634C09">
      <w:pPr>
        <w:pBdr>
          <w:top w:val="single" w:sz="4" w:space="1" w:color="auto"/>
        </w:pBdr>
        <w:ind w:right="91"/>
        <w:jc w:val="center"/>
        <w:rPr>
          <w:sz w:val="18"/>
          <w:szCs w:val="18"/>
        </w:rPr>
      </w:pPr>
      <w:r w:rsidRPr="00CD4F1F">
        <w:rPr>
          <w:sz w:val="18"/>
          <w:szCs w:val="18"/>
        </w:rPr>
        <w:t>(организационно-правовая форма, наименование/фирменное наименование организации</w:t>
      </w:r>
      <w:r w:rsidRPr="00CD4F1F">
        <w:rPr>
          <w:sz w:val="18"/>
          <w:szCs w:val="18"/>
        </w:rPr>
        <w:br/>
        <w:t>или ф.и.о. физического лица, данные документа, удостоверяющего личность)</w:t>
      </w:r>
    </w:p>
    <w:p w:rsidR="00634C09" w:rsidRPr="00CD4F1F" w:rsidRDefault="00634C09" w:rsidP="00634C09">
      <w:pPr>
        <w:tabs>
          <w:tab w:val="right" w:pos="10206"/>
        </w:tabs>
      </w:pPr>
      <w:r w:rsidRPr="00CD4F1F">
        <w:tab/>
      </w:r>
    </w:p>
    <w:p w:rsidR="00634C09" w:rsidRPr="00CD4F1F" w:rsidRDefault="00634C09" w:rsidP="00634C09">
      <w:pPr>
        <w:pBdr>
          <w:top w:val="single" w:sz="4" w:space="1" w:color="auto"/>
        </w:pBdr>
        <w:ind w:right="91"/>
        <w:jc w:val="center"/>
        <w:rPr>
          <w:sz w:val="18"/>
          <w:szCs w:val="18"/>
        </w:rPr>
      </w:pPr>
      <w:r w:rsidRPr="00CD4F1F">
        <w:rPr>
          <w:sz w:val="18"/>
          <w:szCs w:val="18"/>
        </w:rPr>
        <w:t>(место нахождения, почтовый адрес организации или место жительства индивидуального предпринимателя)</w:t>
      </w:r>
    </w:p>
    <w:p w:rsidR="00634C09" w:rsidRPr="00CD4F1F" w:rsidRDefault="00634C09" w:rsidP="00634C09"/>
    <w:p w:rsidR="00634C09" w:rsidRPr="00CD4F1F" w:rsidRDefault="00634C09" w:rsidP="00634C09">
      <w:pPr>
        <w:pBdr>
          <w:top w:val="single" w:sz="4" w:space="1" w:color="auto"/>
        </w:pBdr>
        <w:jc w:val="center"/>
        <w:rPr>
          <w:sz w:val="18"/>
          <w:szCs w:val="18"/>
        </w:rPr>
      </w:pPr>
      <w:r w:rsidRPr="00CD4F1F">
        <w:rPr>
          <w:sz w:val="18"/>
          <w:szCs w:val="18"/>
        </w:rPr>
        <w:t>(номер телефона)</w:t>
      </w:r>
    </w:p>
    <w:p w:rsidR="00634C09" w:rsidRPr="00CD4F1F" w:rsidRDefault="00634C09" w:rsidP="00634C09">
      <w:pPr>
        <w:jc w:val="both"/>
        <w:rPr>
          <w:sz w:val="2"/>
          <w:szCs w:val="2"/>
        </w:rPr>
      </w:pPr>
      <w:r w:rsidRPr="00CD4F1F">
        <w:t>заявляет об участии в конкурсе по отбору управляющей организации для управления многоквартирным домом (многоквартирными домами), расположенным(и) по адресу:</w:t>
      </w:r>
      <w:r w:rsidRPr="00CD4F1F">
        <w:br/>
      </w:r>
    </w:p>
    <w:p w:rsidR="00634C09" w:rsidRPr="00CD4F1F" w:rsidRDefault="00634C09" w:rsidP="00634C09"/>
    <w:p w:rsidR="00634C09" w:rsidRPr="00CD4F1F" w:rsidRDefault="00634C09" w:rsidP="00634C09">
      <w:pPr>
        <w:pBdr>
          <w:top w:val="single" w:sz="4" w:space="1" w:color="auto"/>
        </w:pBdr>
        <w:rPr>
          <w:sz w:val="2"/>
          <w:szCs w:val="2"/>
        </w:rPr>
      </w:pPr>
    </w:p>
    <w:p w:rsidR="00634C09" w:rsidRPr="00CD4F1F" w:rsidRDefault="00634C09" w:rsidP="00634C09">
      <w:pPr>
        <w:tabs>
          <w:tab w:val="right" w:pos="10206"/>
        </w:tabs>
      </w:pPr>
      <w:r w:rsidRPr="00CD4F1F">
        <w:tab/>
      </w:r>
    </w:p>
    <w:p w:rsidR="005E58D2" w:rsidRPr="00C66511" w:rsidRDefault="005E58D2" w:rsidP="005E58D2">
      <w:pPr>
        <w:jc w:val="both"/>
        <w:rPr>
          <w:b/>
          <w:bCs/>
        </w:rPr>
      </w:pPr>
      <w:r w:rsidRPr="00C66511">
        <w:rPr>
          <w:b/>
          <w:bCs/>
        </w:rPr>
        <w:t>(указываются адреса многоквартирных домов, включенных в лот, на участие в конкурсе по которому представляется заявка)</w:t>
      </w:r>
    </w:p>
    <w:p w:rsidR="00634C09" w:rsidRPr="00CD4F1F" w:rsidRDefault="00634C09" w:rsidP="00634C09">
      <w:pPr>
        <w:ind w:firstLine="567"/>
        <w:jc w:val="both"/>
      </w:pPr>
      <w:r w:rsidRPr="00CD4F1F">
        <w:t xml:space="preserve">Средства, внесенные в качестве обеспечения заявки на участие в конкурсе, просим возвратить на счет:  </w:t>
      </w:r>
    </w:p>
    <w:p w:rsidR="00634C09" w:rsidRPr="00CD4F1F" w:rsidRDefault="00634C09" w:rsidP="00634C09">
      <w:pPr>
        <w:pBdr>
          <w:top w:val="single" w:sz="4" w:space="1" w:color="auto"/>
        </w:pBdr>
        <w:ind w:left="2098"/>
        <w:jc w:val="center"/>
        <w:rPr>
          <w:sz w:val="18"/>
          <w:szCs w:val="18"/>
        </w:rPr>
      </w:pPr>
      <w:r w:rsidRPr="00CD4F1F">
        <w:rPr>
          <w:sz w:val="18"/>
          <w:szCs w:val="18"/>
        </w:rPr>
        <w:t>(реквизиты банковского счета)</w:t>
      </w:r>
    </w:p>
    <w:p w:rsidR="00634C09" w:rsidRPr="00CD4F1F" w:rsidRDefault="00634C09" w:rsidP="00634C09">
      <w:pPr>
        <w:tabs>
          <w:tab w:val="right" w:pos="10206"/>
        </w:tabs>
      </w:pPr>
      <w:r w:rsidRPr="00CD4F1F">
        <w:tab/>
      </w:r>
    </w:p>
    <w:p w:rsidR="00634C09" w:rsidRPr="00CD4F1F" w:rsidRDefault="00634C09" w:rsidP="00634C09">
      <w:pPr>
        <w:pBdr>
          <w:top w:val="single" w:sz="4" w:space="1" w:color="auto"/>
        </w:pBdr>
        <w:ind w:right="91"/>
        <w:rPr>
          <w:sz w:val="2"/>
          <w:szCs w:val="2"/>
        </w:rPr>
      </w:pPr>
    </w:p>
    <w:p w:rsidR="00634C09" w:rsidRPr="00CD4F1F" w:rsidRDefault="00634C09" w:rsidP="00634C09">
      <w:pPr>
        <w:spacing w:before="240"/>
        <w:jc w:val="center"/>
      </w:pPr>
      <w:r w:rsidRPr="00CD4F1F">
        <w:t>2. Предложения претендента</w:t>
      </w:r>
      <w:r w:rsidRPr="00CD4F1F">
        <w:br/>
        <w:t>по условиям договора управления многоквартирным домом</w:t>
      </w:r>
    </w:p>
    <w:p w:rsidR="00634C09" w:rsidRPr="00CD4F1F" w:rsidRDefault="00634C09" w:rsidP="00634C09"/>
    <w:p w:rsidR="00634C09" w:rsidRPr="00CD4F1F" w:rsidRDefault="00634C09" w:rsidP="00634C09">
      <w:pPr>
        <w:pBdr>
          <w:top w:val="single" w:sz="4" w:space="1" w:color="auto"/>
        </w:pBdr>
        <w:jc w:val="center"/>
        <w:rPr>
          <w:sz w:val="18"/>
          <w:szCs w:val="18"/>
        </w:rPr>
      </w:pPr>
      <w:r w:rsidRPr="00CD4F1F">
        <w:rPr>
          <w:sz w:val="18"/>
          <w:szCs w:val="18"/>
        </w:rPr>
        <w:t>(описание предлагаемого претендентом в качестве условия договора</w:t>
      </w:r>
    </w:p>
    <w:p w:rsidR="00634C09" w:rsidRPr="00CD4F1F" w:rsidRDefault="00634C09" w:rsidP="00634C09"/>
    <w:p w:rsidR="00634C09" w:rsidRPr="00CD4F1F" w:rsidRDefault="00634C09" w:rsidP="00634C09">
      <w:pPr>
        <w:pBdr>
          <w:top w:val="single" w:sz="4" w:space="1" w:color="auto"/>
        </w:pBdr>
        <w:jc w:val="center"/>
        <w:rPr>
          <w:sz w:val="18"/>
          <w:szCs w:val="18"/>
        </w:rPr>
      </w:pPr>
      <w:r w:rsidRPr="00CD4F1F">
        <w:rPr>
          <w:sz w:val="18"/>
          <w:szCs w:val="18"/>
        </w:rPr>
        <w:t>управления многоквартирным домом способа внесения</w:t>
      </w:r>
    </w:p>
    <w:p w:rsidR="00634C09" w:rsidRPr="00CD4F1F" w:rsidRDefault="00634C09" w:rsidP="00634C09"/>
    <w:p w:rsidR="00634C09" w:rsidRPr="00CD4F1F" w:rsidRDefault="00634C09" w:rsidP="00634C09">
      <w:pPr>
        <w:pBdr>
          <w:top w:val="single" w:sz="4" w:space="1" w:color="auto"/>
        </w:pBdr>
        <w:jc w:val="center"/>
        <w:rPr>
          <w:sz w:val="18"/>
          <w:szCs w:val="18"/>
        </w:rPr>
      </w:pPr>
      <w:r w:rsidRPr="00CD4F1F">
        <w:rPr>
          <w:sz w:val="18"/>
          <w:szCs w:val="18"/>
        </w:rPr>
        <w:t>собственниками помещений в многоквартирном доме и нанимателями жилых помещений по договору социального</w:t>
      </w:r>
      <w:r w:rsidRPr="00CD4F1F">
        <w:rPr>
          <w:sz w:val="18"/>
          <w:szCs w:val="18"/>
        </w:rPr>
        <w:br/>
        <w:t>найма и договору найма жилых помещений государственного или муниципального жилищного фонда платы</w:t>
      </w:r>
      <w:r w:rsidRPr="00CD4F1F">
        <w:rPr>
          <w:sz w:val="18"/>
          <w:szCs w:val="18"/>
        </w:rPr>
        <w:br/>
        <w:t>за содержание и ремонт жилого помещения и коммунальные услуги)</w:t>
      </w:r>
    </w:p>
    <w:p w:rsidR="00634C09" w:rsidRPr="00CD4F1F" w:rsidRDefault="00634C09" w:rsidP="00634C09">
      <w:pPr>
        <w:ind w:firstLine="567"/>
        <w:jc w:val="both"/>
      </w:pPr>
      <w:r w:rsidRPr="00CD4F1F">
        <w:t xml:space="preserve">Внесение собственниками помещений в многоквартирном доме и нанимателями жилых помещений по договору социального найма и договору найма жилых помещений государственного или муниципального жилищного фонда платы за содержание и ремонт жилого помещения и платы за коммунальные услуги предлагаю осуществлять на счет  </w:t>
      </w:r>
    </w:p>
    <w:p w:rsidR="00634C09" w:rsidRPr="00CD4F1F" w:rsidRDefault="00634C09" w:rsidP="00634C09">
      <w:pPr>
        <w:pBdr>
          <w:top w:val="single" w:sz="4" w:space="1" w:color="auto"/>
        </w:pBdr>
        <w:ind w:left="8165"/>
        <w:rPr>
          <w:sz w:val="2"/>
          <w:szCs w:val="2"/>
        </w:rPr>
      </w:pPr>
    </w:p>
    <w:p w:rsidR="00634C09" w:rsidRPr="00CD4F1F" w:rsidRDefault="00634C09" w:rsidP="00634C09"/>
    <w:p w:rsidR="00634C09" w:rsidRPr="00CD4F1F" w:rsidRDefault="00634C09" w:rsidP="00634C09">
      <w:pPr>
        <w:pBdr>
          <w:top w:val="single" w:sz="4" w:space="1" w:color="auto"/>
        </w:pBdr>
        <w:jc w:val="center"/>
        <w:rPr>
          <w:sz w:val="18"/>
          <w:szCs w:val="18"/>
        </w:rPr>
      </w:pPr>
      <w:r w:rsidRPr="00CD4F1F">
        <w:rPr>
          <w:sz w:val="18"/>
          <w:szCs w:val="18"/>
        </w:rPr>
        <w:t>(реквизиты банковского счета претендента)</w:t>
      </w:r>
    </w:p>
    <w:p w:rsidR="00634C09" w:rsidRPr="00CD4F1F" w:rsidRDefault="00634C09" w:rsidP="00634C09">
      <w:pPr>
        <w:ind w:firstLine="567"/>
      </w:pPr>
      <w:r w:rsidRPr="00CD4F1F">
        <w:t>К заявке прилагаются следующие документы:</w:t>
      </w:r>
    </w:p>
    <w:p w:rsidR="00634C09" w:rsidRPr="00CD4F1F" w:rsidRDefault="00634C09" w:rsidP="00634C09">
      <w:pPr>
        <w:ind w:firstLine="567"/>
        <w:jc w:val="both"/>
      </w:pPr>
      <w:r w:rsidRPr="00CD4F1F">
        <w:lastRenderedPageBreak/>
        <w:t>1) выписка из Единого государственного реестра юридических лиц (для юридического лица), выписка из Единого государственного реестра индивидуальных предпринимателей (для индивидуального предпринимателя):</w:t>
      </w:r>
    </w:p>
    <w:p w:rsidR="00634C09" w:rsidRPr="00CD4F1F" w:rsidRDefault="00634C09" w:rsidP="00634C09"/>
    <w:p w:rsidR="00634C09" w:rsidRPr="00CD4F1F" w:rsidRDefault="00634C09" w:rsidP="00634C09">
      <w:pPr>
        <w:pBdr>
          <w:top w:val="single" w:sz="4" w:space="1" w:color="auto"/>
        </w:pBdr>
        <w:jc w:val="center"/>
        <w:rPr>
          <w:sz w:val="18"/>
          <w:szCs w:val="18"/>
        </w:rPr>
      </w:pPr>
      <w:r w:rsidRPr="00CD4F1F">
        <w:rPr>
          <w:sz w:val="18"/>
          <w:szCs w:val="18"/>
        </w:rPr>
        <w:t>(наименование и реквизиты документов, количество листов)</w:t>
      </w:r>
    </w:p>
    <w:p w:rsidR="00634C09" w:rsidRPr="00CD4F1F" w:rsidRDefault="00634C09" w:rsidP="00634C09">
      <w:pPr>
        <w:tabs>
          <w:tab w:val="right" w:pos="10206"/>
        </w:tabs>
      </w:pPr>
      <w:r w:rsidRPr="00CD4F1F">
        <w:tab/>
      </w:r>
    </w:p>
    <w:p w:rsidR="00634C09" w:rsidRPr="00CD4F1F" w:rsidRDefault="00634C09" w:rsidP="00634C09">
      <w:pPr>
        <w:pBdr>
          <w:top w:val="single" w:sz="4" w:space="1" w:color="auto"/>
        </w:pBdr>
        <w:ind w:right="91"/>
        <w:rPr>
          <w:sz w:val="2"/>
          <w:szCs w:val="2"/>
        </w:rPr>
      </w:pPr>
    </w:p>
    <w:p w:rsidR="00634C09" w:rsidRPr="00CD4F1F" w:rsidRDefault="00634C09" w:rsidP="00634C09">
      <w:pPr>
        <w:ind w:firstLine="567"/>
        <w:jc w:val="both"/>
      </w:pPr>
      <w:r w:rsidRPr="00CD4F1F">
        <w:t>2) документ, подтверждающий полномочия лица на осуществление действий от имени юридического лица или индивидуального предпринимателя, подавших заявку на участие в конкурсе:</w:t>
      </w:r>
    </w:p>
    <w:p w:rsidR="00634C09" w:rsidRPr="00CD4F1F" w:rsidRDefault="00634C09" w:rsidP="00634C09"/>
    <w:p w:rsidR="00634C09" w:rsidRPr="00CD4F1F" w:rsidRDefault="00634C09" w:rsidP="00634C09">
      <w:pPr>
        <w:pBdr>
          <w:top w:val="single" w:sz="4" w:space="1" w:color="auto"/>
        </w:pBdr>
        <w:jc w:val="center"/>
        <w:rPr>
          <w:sz w:val="18"/>
          <w:szCs w:val="18"/>
        </w:rPr>
      </w:pPr>
      <w:r w:rsidRPr="00CD4F1F">
        <w:rPr>
          <w:sz w:val="18"/>
          <w:szCs w:val="18"/>
        </w:rPr>
        <w:t>(наименование и реквизиты документов, количество листов)</w:t>
      </w:r>
    </w:p>
    <w:p w:rsidR="00634C09" w:rsidRPr="00CD4F1F" w:rsidRDefault="00634C09" w:rsidP="00634C09">
      <w:pPr>
        <w:tabs>
          <w:tab w:val="right" w:pos="10206"/>
        </w:tabs>
      </w:pPr>
      <w:r w:rsidRPr="00CD4F1F">
        <w:tab/>
      </w:r>
    </w:p>
    <w:p w:rsidR="00634C09" w:rsidRPr="00CD4F1F" w:rsidRDefault="00634C09" w:rsidP="00634C09">
      <w:pPr>
        <w:pBdr>
          <w:top w:val="single" w:sz="4" w:space="1" w:color="auto"/>
        </w:pBdr>
        <w:ind w:right="91"/>
        <w:rPr>
          <w:sz w:val="2"/>
          <w:szCs w:val="2"/>
        </w:rPr>
      </w:pPr>
    </w:p>
    <w:p w:rsidR="00634C09" w:rsidRPr="00CD4F1F" w:rsidRDefault="00634C09" w:rsidP="00634C09">
      <w:pPr>
        <w:ind w:firstLine="567"/>
        <w:jc w:val="both"/>
      </w:pPr>
      <w:r w:rsidRPr="00CD4F1F">
        <w:t>3) документы, подтверждающие внесение денежных средств в качестве обеспечения заявки на участие в конкурсе:</w:t>
      </w:r>
    </w:p>
    <w:p w:rsidR="00634C09" w:rsidRPr="00CD4F1F" w:rsidRDefault="00634C09" w:rsidP="00634C09"/>
    <w:p w:rsidR="00634C09" w:rsidRPr="00CD4F1F" w:rsidRDefault="00634C09" w:rsidP="00634C09">
      <w:pPr>
        <w:pBdr>
          <w:top w:val="single" w:sz="4" w:space="1" w:color="auto"/>
        </w:pBdr>
        <w:jc w:val="center"/>
        <w:rPr>
          <w:sz w:val="18"/>
          <w:szCs w:val="18"/>
        </w:rPr>
      </w:pPr>
      <w:r w:rsidRPr="00CD4F1F">
        <w:rPr>
          <w:sz w:val="18"/>
          <w:szCs w:val="18"/>
        </w:rPr>
        <w:t>(наименование и реквизиты документов, количество листов)</w:t>
      </w:r>
    </w:p>
    <w:p w:rsidR="00634C09" w:rsidRPr="00CD4F1F" w:rsidRDefault="00634C09" w:rsidP="00634C09">
      <w:pPr>
        <w:tabs>
          <w:tab w:val="right" w:pos="10206"/>
        </w:tabs>
      </w:pPr>
      <w:r w:rsidRPr="00CD4F1F">
        <w:tab/>
      </w:r>
    </w:p>
    <w:p w:rsidR="00634C09" w:rsidRPr="00CD4F1F" w:rsidRDefault="00634C09" w:rsidP="00634C09">
      <w:pPr>
        <w:pBdr>
          <w:top w:val="single" w:sz="4" w:space="1" w:color="auto"/>
        </w:pBdr>
        <w:ind w:right="91"/>
        <w:rPr>
          <w:sz w:val="2"/>
          <w:szCs w:val="2"/>
        </w:rPr>
      </w:pPr>
    </w:p>
    <w:p w:rsidR="00634C09" w:rsidRPr="00CD4F1F" w:rsidRDefault="00634C09" w:rsidP="00634C09">
      <w:pPr>
        <w:ind w:firstLine="567"/>
        <w:jc w:val="both"/>
      </w:pPr>
      <w:r w:rsidRPr="00CD4F1F">
        <w:t>4) копии документов, подтверждающих соответствие претендента требованию, установленному подпунктом 1 пункта 15 Правил проведения органом местного самоуправления открытого конкурса по отбору управляющей организации для управления многоквартирным домом, в случае если федеральным законом установлены требования к лицам, осуществляющим выполнение работ, оказание услуг, предусмотренных договором управления многоквартирным домом:</w:t>
      </w:r>
    </w:p>
    <w:p w:rsidR="00634C09" w:rsidRPr="00CD4F1F" w:rsidRDefault="00634C09" w:rsidP="00634C09"/>
    <w:p w:rsidR="00634C09" w:rsidRPr="00CD4F1F" w:rsidRDefault="00634C09" w:rsidP="00634C09">
      <w:pPr>
        <w:pBdr>
          <w:top w:val="single" w:sz="4" w:space="1" w:color="auto"/>
        </w:pBdr>
        <w:jc w:val="center"/>
        <w:rPr>
          <w:sz w:val="18"/>
          <w:szCs w:val="18"/>
        </w:rPr>
      </w:pPr>
      <w:r w:rsidRPr="00CD4F1F">
        <w:rPr>
          <w:sz w:val="18"/>
          <w:szCs w:val="18"/>
        </w:rPr>
        <w:t>(наименование и реквизиты документов, количество листов)</w:t>
      </w:r>
    </w:p>
    <w:p w:rsidR="00634C09" w:rsidRPr="00CD4F1F" w:rsidRDefault="00634C09" w:rsidP="00634C09">
      <w:pPr>
        <w:tabs>
          <w:tab w:val="right" w:pos="10206"/>
        </w:tabs>
      </w:pPr>
      <w:r w:rsidRPr="00CD4F1F">
        <w:tab/>
      </w:r>
    </w:p>
    <w:p w:rsidR="00634C09" w:rsidRPr="00CD4F1F" w:rsidRDefault="00634C09" w:rsidP="00634C09">
      <w:pPr>
        <w:pBdr>
          <w:top w:val="single" w:sz="4" w:space="1" w:color="auto"/>
        </w:pBdr>
        <w:ind w:right="91"/>
        <w:rPr>
          <w:sz w:val="2"/>
          <w:szCs w:val="2"/>
        </w:rPr>
      </w:pPr>
    </w:p>
    <w:p w:rsidR="00634C09" w:rsidRPr="00CD4F1F" w:rsidRDefault="00634C09" w:rsidP="00634C09">
      <w:pPr>
        <w:ind w:firstLine="567"/>
      </w:pPr>
      <w:r w:rsidRPr="00CD4F1F">
        <w:t>5) утвержденный бухгалтерский баланс за последний год:</w:t>
      </w:r>
    </w:p>
    <w:p w:rsidR="00634C09" w:rsidRPr="00CD4F1F" w:rsidRDefault="00634C09" w:rsidP="00634C09"/>
    <w:p w:rsidR="00634C09" w:rsidRPr="00CD4F1F" w:rsidRDefault="00634C09" w:rsidP="00634C09">
      <w:pPr>
        <w:pBdr>
          <w:top w:val="single" w:sz="4" w:space="1" w:color="auto"/>
        </w:pBdr>
        <w:jc w:val="center"/>
        <w:rPr>
          <w:sz w:val="18"/>
          <w:szCs w:val="18"/>
        </w:rPr>
      </w:pPr>
      <w:r w:rsidRPr="00CD4F1F">
        <w:rPr>
          <w:sz w:val="18"/>
          <w:szCs w:val="18"/>
        </w:rPr>
        <w:t>(наименование и реквизиты документов, количество листов)</w:t>
      </w:r>
    </w:p>
    <w:p w:rsidR="00634C09" w:rsidRPr="00CD4F1F" w:rsidRDefault="00634C09" w:rsidP="00634C09">
      <w:pPr>
        <w:tabs>
          <w:tab w:val="right" w:pos="10206"/>
        </w:tabs>
      </w:pPr>
      <w:r w:rsidRPr="00CD4F1F">
        <w:tab/>
      </w:r>
    </w:p>
    <w:p w:rsidR="00634C09" w:rsidRPr="00CD4F1F" w:rsidRDefault="00634C09" w:rsidP="00634C09">
      <w:pPr>
        <w:pBdr>
          <w:top w:val="single" w:sz="4" w:space="1" w:color="auto"/>
        </w:pBdr>
        <w:ind w:right="91"/>
        <w:rPr>
          <w:sz w:val="2"/>
          <w:szCs w:val="2"/>
        </w:rPr>
      </w:pPr>
    </w:p>
    <w:p w:rsidR="00634C09" w:rsidRPr="00CD4F1F" w:rsidRDefault="00634C09" w:rsidP="00634C09">
      <w:pPr>
        <w:spacing w:before="240"/>
      </w:pPr>
    </w:p>
    <w:p w:rsidR="00634C09" w:rsidRPr="00CD4F1F" w:rsidRDefault="00634C09" w:rsidP="00634C09">
      <w:pPr>
        <w:pBdr>
          <w:top w:val="single" w:sz="4" w:space="1" w:color="auto"/>
        </w:pBdr>
        <w:spacing w:after="120"/>
        <w:jc w:val="center"/>
        <w:rPr>
          <w:sz w:val="18"/>
          <w:szCs w:val="18"/>
        </w:rPr>
      </w:pPr>
      <w:r w:rsidRPr="00CD4F1F">
        <w:rPr>
          <w:sz w:val="18"/>
          <w:szCs w:val="18"/>
        </w:rPr>
        <w:t>(должность, ф.и.о. руководителя организации или ф.и.о. индивидуального предпринимателя)</w:t>
      </w:r>
    </w:p>
    <w:tbl>
      <w:tblPr>
        <w:tblW w:w="0" w:type="auto"/>
        <w:tblLayout w:type="fixed"/>
        <w:tblCellMar>
          <w:left w:w="28" w:type="dxa"/>
          <w:right w:w="28" w:type="dxa"/>
        </w:tblCellMar>
        <w:tblLook w:val="0000"/>
      </w:tblPr>
      <w:tblGrid>
        <w:gridCol w:w="2580"/>
        <w:gridCol w:w="283"/>
        <w:gridCol w:w="3402"/>
      </w:tblGrid>
      <w:tr w:rsidR="00634C09" w:rsidRPr="00CD4F1F" w:rsidTr="00634C09">
        <w:tc>
          <w:tcPr>
            <w:tcW w:w="2580" w:type="dxa"/>
            <w:tcBorders>
              <w:top w:val="nil"/>
              <w:left w:val="nil"/>
              <w:bottom w:val="single" w:sz="4" w:space="0" w:color="auto"/>
              <w:right w:val="nil"/>
            </w:tcBorders>
            <w:vAlign w:val="bottom"/>
          </w:tcPr>
          <w:p w:rsidR="00634C09" w:rsidRPr="00CD4F1F" w:rsidRDefault="00634C09" w:rsidP="00634C09">
            <w:pPr>
              <w:jc w:val="center"/>
            </w:pPr>
          </w:p>
        </w:tc>
        <w:tc>
          <w:tcPr>
            <w:tcW w:w="283" w:type="dxa"/>
            <w:tcBorders>
              <w:top w:val="nil"/>
              <w:left w:val="nil"/>
              <w:bottom w:val="nil"/>
              <w:right w:val="nil"/>
            </w:tcBorders>
            <w:vAlign w:val="bottom"/>
          </w:tcPr>
          <w:p w:rsidR="00634C09" w:rsidRPr="00CD4F1F" w:rsidRDefault="00634C09" w:rsidP="00634C09"/>
        </w:tc>
        <w:tc>
          <w:tcPr>
            <w:tcW w:w="3402" w:type="dxa"/>
            <w:tcBorders>
              <w:top w:val="nil"/>
              <w:left w:val="nil"/>
              <w:bottom w:val="single" w:sz="4" w:space="0" w:color="auto"/>
              <w:right w:val="nil"/>
            </w:tcBorders>
            <w:vAlign w:val="bottom"/>
          </w:tcPr>
          <w:p w:rsidR="00634C09" w:rsidRPr="00CD4F1F" w:rsidRDefault="00634C09" w:rsidP="00634C09">
            <w:pPr>
              <w:jc w:val="center"/>
            </w:pPr>
          </w:p>
        </w:tc>
      </w:tr>
      <w:tr w:rsidR="00634C09" w:rsidRPr="00CD4F1F" w:rsidTr="00634C09">
        <w:tc>
          <w:tcPr>
            <w:tcW w:w="2580" w:type="dxa"/>
            <w:tcBorders>
              <w:top w:val="nil"/>
              <w:left w:val="nil"/>
              <w:bottom w:val="nil"/>
              <w:right w:val="nil"/>
            </w:tcBorders>
          </w:tcPr>
          <w:p w:rsidR="00634C09" w:rsidRPr="00CD4F1F" w:rsidRDefault="00634C09" w:rsidP="00634C09">
            <w:pPr>
              <w:jc w:val="center"/>
              <w:rPr>
                <w:sz w:val="18"/>
                <w:szCs w:val="18"/>
              </w:rPr>
            </w:pPr>
            <w:r w:rsidRPr="00CD4F1F">
              <w:rPr>
                <w:sz w:val="18"/>
                <w:szCs w:val="18"/>
              </w:rPr>
              <w:t>(подпись)</w:t>
            </w:r>
          </w:p>
        </w:tc>
        <w:tc>
          <w:tcPr>
            <w:tcW w:w="283" w:type="dxa"/>
            <w:tcBorders>
              <w:top w:val="nil"/>
              <w:left w:val="nil"/>
              <w:bottom w:val="nil"/>
              <w:right w:val="nil"/>
            </w:tcBorders>
          </w:tcPr>
          <w:p w:rsidR="00634C09" w:rsidRPr="00CD4F1F" w:rsidRDefault="00634C09" w:rsidP="00634C09">
            <w:pPr>
              <w:rPr>
                <w:sz w:val="18"/>
                <w:szCs w:val="18"/>
              </w:rPr>
            </w:pPr>
          </w:p>
        </w:tc>
        <w:tc>
          <w:tcPr>
            <w:tcW w:w="3402" w:type="dxa"/>
            <w:tcBorders>
              <w:top w:val="nil"/>
              <w:left w:val="nil"/>
              <w:bottom w:val="nil"/>
              <w:right w:val="nil"/>
            </w:tcBorders>
          </w:tcPr>
          <w:p w:rsidR="00634C09" w:rsidRPr="00CD4F1F" w:rsidRDefault="00634C09" w:rsidP="00634C09">
            <w:pPr>
              <w:jc w:val="center"/>
              <w:rPr>
                <w:sz w:val="18"/>
                <w:szCs w:val="18"/>
              </w:rPr>
            </w:pPr>
            <w:r w:rsidRPr="00CD4F1F">
              <w:rPr>
                <w:sz w:val="18"/>
                <w:szCs w:val="18"/>
              </w:rPr>
              <w:t>(ф.и.о.)</w:t>
            </w:r>
          </w:p>
        </w:tc>
      </w:tr>
    </w:tbl>
    <w:p w:rsidR="00634C09" w:rsidRPr="00CD4F1F" w:rsidRDefault="00634C09" w:rsidP="00634C09"/>
    <w:tbl>
      <w:tblPr>
        <w:tblW w:w="0" w:type="auto"/>
        <w:tblLayout w:type="fixed"/>
        <w:tblCellMar>
          <w:left w:w="28" w:type="dxa"/>
          <w:right w:w="28" w:type="dxa"/>
        </w:tblCellMar>
        <w:tblLook w:val="0000"/>
      </w:tblPr>
      <w:tblGrid>
        <w:gridCol w:w="187"/>
        <w:gridCol w:w="425"/>
        <w:gridCol w:w="255"/>
        <w:gridCol w:w="1531"/>
        <w:gridCol w:w="465"/>
        <w:gridCol w:w="227"/>
        <w:gridCol w:w="255"/>
      </w:tblGrid>
      <w:tr w:rsidR="00634C09" w:rsidRPr="00CD4F1F" w:rsidTr="00634C09">
        <w:tc>
          <w:tcPr>
            <w:tcW w:w="187" w:type="dxa"/>
            <w:tcBorders>
              <w:top w:val="nil"/>
              <w:left w:val="nil"/>
              <w:bottom w:val="nil"/>
              <w:right w:val="nil"/>
            </w:tcBorders>
            <w:vAlign w:val="bottom"/>
          </w:tcPr>
          <w:p w:rsidR="00634C09" w:rsidRPr="00CD4F1F" w:rsidRDefault="00634C09" w:rsidP="00634C09">
            <w:r w:rsidRPr="00CD4F1F">
              <w:t>“</w:t>
            </w:r>
          </w:p>
        </w:tc>
        <w:tc>
          <w:tcPr>
            <w:tcW w:w="425" w:type="dxa"/>
            <w:tcBorders>
              <w:top w:val="nil"/>
              <w:left w:val="nil"/>
              <w:bottom w:val="single" w:sz="4" w:space="0" w:color="auto"/>
              <w:right w:val="nil"/>
            </w:tcBorders>
            <w:vAlign w:val="bottom"/>
          </w:tcPr>
          <w:p w:rsidR="00634C09" w:rsidRPr="00CD4F1F" w:rsidRDefault="00634C09" w:rsidP="00634C09">
            <w:pPr>
              <w:jc w:val="center"/>
            </w:pPr>
          </w:p>
        </w:tc>
        <w:tc>
          <w:tcPr>
            <w:tcW w:w="255" w:type="dxa"/>
            <w:tcBorders>
              <w:top w:val="nil"/>
              <w:left w:val="nil"/>
              <w:bottom w:val="nil"/>
              <w:right w:val="nil"/>
            </w:tcBorders>
            <w:vAlign w:val="bottom"/>
          </w:tcPr>
          <w:p w:rsidR="00634C09" w:rsidRPr="00CD4F1F" w:rsidRDefault="00634C09" w:rsidP="00634C09">
            <w:r w:rsidRPr="00CD4F1F">
              <w:t>”</w:t>
            </w:r>
          </w:p>
        </w:tc>
        <w:tc>
          <w:tcPr>
            <w:tcW w:w="1531" w:type="dxa"/>
            <w:tcBorders>
              <w:top w:val="nil"/>
              <w:left w:val="nil"/>
              <w:bottom w:val="single" w:sz="4" w:space="0" w:color="auto"/>
              <w:right w:val="nil"/>
            </w:tcBorders>
            <w:vAlign w:val="bottom"/>
          </w:tcPr>
          <w:p w:rsidR="00634C09" w:rsidRPr="00CD4F1F" w:rsidRDefault="00634C09" w:rsidP="00634C09">
            <w:pPr>
              <w:jc w:val="center"/>
            </w:pPr>
          </w:p>
        </w:tc>
        <w:tc>
          <w:tcPr>
            <w:tcW w:w="465" w:type="dxa"/>
            <w:tcBorders>
              <w:top w:val="nil"/>
              <w:left w:val="nil"/>
              <w:bottom w:val="nil"/>
              <w:right w:val="nil"/>
            </w:tcBorders>
            <w:vAlign w:val="bottom"/>
          </w:tcPr>
          <w:p w:rsidR="00634C09" w:rsidRPr="00CD4F1F" w:rsidRDefault="00634C09" w:rsidP="00634C09">
            <w:pPr>
              <w:jc w:val="right"/>
            </w:pPr>
            <w:r w:rsidRPr="00CD4F1F">
              <w:t>20</w:t>
            </w:r>
          </w:p>
        </w:tc>
        <w:tc>
          <w:tcPr>
            <w:tcW w:w="227" w:type="dxa"/>
            <w:tcBorders>
              <w:top w:val="nil"/>
              <w:left w:val="nil"/>
              <w:bottom w:val="single" w:sz="4" w:space="0" w:color="auto"/>
              <w:right w:val="nil"/>
            </w:tcBorders>
            <w:vAlign w:val="bottom"/>
          </w:tcPr>
          <w:p w:rsidR="00634C09" w:rsidRPr="00CD4F1F" w:rsidRDefault="00634C09" w:rsidP="00634C09"/>
        </w:tc>
        <w:tc>
          <w:tcPr>
            <w:tcW w:w="255" w:type="dxa"/>
            <w:tcBorders>
              <w:top w:val="nil"/>
              <w:left w:val="nil"/>
              <w:bottom w:val="nil"/>
              <w:right w:val="nil"/>
            </w:tcBorders>
            <w:vAlign w:val="bottom"/>
          </w:tcPr>
          <w:p w:rsidR="00634C09" w:rsidRPr="00CD4F1F" w:rsidRDefault="00634C09" w:rsidP="00634C09">
            <w:pPr>
              <w:jc w:val="right"/>
            </w:pPr>
            <w:r w:rsidRPr="00CD4F1F">
              <w:t>г.</w:t>
            </w:r>
          </w:p>
        </w:tc>
      </w:tr>
    </w:tbl>
    <w:p w:rsidR="00634C09" w:rsidRPr="00CD4F1F" w:rsidRDefault="00634C09" w:rsidP="00634C09">
      <w:pPr>
        <w:spacing w:before="400"/>
      </w:pPr>
      <w:r w:rsidRPr="00CD4F1F">
        <w:t>М.П.</w:t>
      </w:r>
    </w:p>
    <w:p w:rsidR="00634C09" w:rsidRPr="00CD4F1F" w:rsidRDefault="00634C09" w:rsidP="00634C09"/>
    <w:p w:rsidR="00634C09" w:rsidRDefault="00634C09" w:rsidP="00634C09"/>
    <w:p w:rsidR="00152DB4" w:rsidRDefault="00152DB4" w:rsidP="00634C09"/>
    <w:p w:rsidR="00152DB4" w:rsidRDefault="00152DB4" w:rsidP="00634C09"/>
    <w:p w:rsidR="00152DB4" w:rsidRDefault="00152DB4" w:rsidP="00634C09"/>
    <w:p w:rsidR="00152DB4" w:rsidRDefault="00152DB4" w:rsidP="00634C09"/>
    <w:p w:rsidR="00152DB4" w:rsidRDefault="00152DB4" w:rsidP="00634C09"/>
    <w:p w:rsidR="00152DB4" w:rsidRDefault="00152DB4" w:rsidP="00634C09"/>
    <w:p w:rsidR="00152DB4" w:rsidRDefault="00152DB4" w:rsidP="00634C09"/>
    <w:p w:rsidR="00152DB4" w:rsidRDefault="00152DB4" w:rsidP="00634C09"/>
    <w:p w:rsidR="00152DB4" w:rsidRDefault="00152DB4" w:rsidP="00634C09"/>
    <w:p w:rsidR="00152DB4" w:rsidRDefault="00152DB4" w:rsidP="00634C09"/>
    <w:p w:rsidR="00152DB4" w:rsidRDefault="00152DB4" w:rsidP="00634C09"/>
    <w:p w:rsidR="00152DB4" w:rsidRDefault="00152DB4" w:rsidP="00634C09"/>
    <w:p w:rsidR="00152DB4" w:rsidRDefault="00152DB4" w:rsidP="00634C09"/>
    <w:p w:rsidR="00152DB4" w:rsidRDefault="00152DB4" w:rsidP="00634C09"/>
    <w:p w:rsidR="00152DB4" w:rsidRDefault="00152DB4" w:rsidP="00634C09"/>
    <w:p w:rsidR="00152DB4" w:rsidRDefault="00152DB4" w:rsidP="00634C09"/>
    <w:p w:rsidR="00152DB4" w:rsidRDefault="00152DB4" w:rsidP="00634C09"/>
    <w:p w:rsidR="00634C09" w:rsidRPr="00CD4F1F" w:rsidRDefault="00634C09" w:rsidP="00634C09">
      <w:pPr>
        <w:pStyle w:val="1"/>
        <w:spacing w:before="0"/>
        <w:jc w:val="right"/>
        <w:rPr>
          <w:rFonts w:ascii="Times New Roman" w:hAnsi="Times New Roman" w:cs="Times New Roman"/>
          <w:color w:val="auto"/>
          <w:sz w:val="24"/>
          <w:szCs w:val="24"/>
        </w:rPr>
      </w:pPr>
      <w:r w:rsidRPr="00CD4F1F">
        <w:rPr>
          <w:rFonts w:ascii="Times New Roman" w:hAnsi="Times New Roman" w:cs="Times New Roman"/>
          <w:color w:val="auto"/>
          <w:sz w:val="24"/>
          <w:szCs w:val="24"/>
        </w:rPr>
        <w:t>Приложение 4</w:t>
      </w:r>
    </w:p>
    <w:p w:rsidR="00634C09" w:rsidRPr="00CD4F1F" w:rsidRDefault="00634C09" w:rsidP="00634C09">
      <w:pPr>
        <w:jc w:val="right"/>
      </w:pPr>
      <w:r w:rsidRPr="00CD4F1F">
        <w:t xml:space="preserve">к конкурсной документации по проведению открытого </w:t>
      </w:r>
    </w:p>
    <w:p w:rsidR="00634C09" w:rsidRPr="00CD4F1F" w:rsidRDefault="00634C09" w:rsidP="00634C09">
      <w:pPr>
        <w:jc w:val="right"/>
      </w:pPr>
      <w:r w:rsidRPr="00CD4F1F">
        <w:t xml:space="preserve"> конкурса по отбору управляющей организации </w:t>
      </w:r>
    </w:p>
    <w:p w:rsidR="00634C09" w:rsidRPr="00CD4F1F" w:rsidRDefault="00634C09" w:rsidP="00634C09">
      <w:pPr>
        <w:jc w:val="right"/>
      </w:pPr>
      <w:r w:rsidRPr="00CD4F1F">
        <w:t>для управления многоквартирными домами</w:t>
      </w:r>
    </w:p>
    <w:p w:rsidR="00634C09" w:rsidRPr="00CD4F1F" w:rsidRDefault="00634C09" w:rsidP="00634C09">
      <w:r w:rsidRPr="00CD4F1F">
        <w:tab/>
      </w:r>
      <w:r w:rsidRPr="00CD4F1F">
        <w:tab/>
      </w:r>
      <w:r w:rsidRPr="00CD4F1F">
        <w:tab/>
      </w:r>
    </w:p>
    <w:p w:rsidR="00634C09" w:rsidRDefault="00634C09" w:rsidP="00634C09">
      <w:pPr>
        <w:jc w:val="center"/>
        <w:rPr>
          <w:b/>
          <w:bCs/>
        </w:rPr>
      </w:pPr>
      <w:r>
        <w:rPr>
          <w:b/>
          <w:bCs/>
        </w:rPr>
        <w:t>ПРОЕКТ ДОГОВОРА</w:t>
      </w:r>
    </w:p>
    <w:p w:rsidR="00634C09" w:rsidRDefault="00634C09" w:rsidP="00634C09">
      <w:pPr>
        <w:jc w:val="center"/>
        <w:rPr>
          <w:b/>
          <w:bCs/>
        </w:rPr>
      </w:pPr>
      <w:r>
        <w:rPr>
          <w:b/>
          <w:bCs/>
        </w:rPr>
        <w:t xml:space="preserve"> управления многоквартирным домом</w:t>
      </w:r>
    </w:p>
    <w:p w:rsidR="00634C09" w:rsidRDefault="00634C09" w:rsidP="00634C09">
      <w:pPr>
        <w:jc w:val="center"/>
      </w:pPr>
    </w:p>
    <w:p w:rsidR="00634C09" w:rsidRDefault="00634C09" w:rsidP="00634C09">
      <w:pPr>
        <w:jc w:val="center"/>
      </w:pPr>
      <w:r>
        <w:t>г.</w:t>
      </w:r>
      <w:r>
        <w:tab/>
      </w:r>
      <w:r>
        <w:tab/>
      </w:r>
      <w:r>
        <w:tab/>
      </w:r>
      <w:r>
        <w:tab/>
      </w:r>
      <w:r>
        <w:tab/>
        <w:t xml:space="preserve">                      </w:t>
      </w:r>
      <w:r>
        <w:tab/>
      </w:r>
      <w:r>
        <w:tab/>
      </w:r>
      <w:r>
        <w:tab/>
        <w:t>«___»____________ г.</w:t>
      </w:r>
    </w:p>
    <w:p w:rsidR="00634C09" w:rsidRDefault="00634C09" w:rsidP="00634C09">
      <w:pPr>
        <w:jc w:val="center"/>
      </w:pPr>
    </w:p>
    <w:p w:rsidR="00634C09" w:rsidRDefault="00634C09" w:rsidP="00634C09">
      <w:pPr>
        <w:jc w:val="both"/>
      </w:pPr>
      <w:r>
        <w:t xml:space="preserve">____________________________________________________________________________________, именуем___ в дальнейшем </w:t>
      </w:r>
      <w:r>
        <w:rPr>
          <w:b/>
          <w:bCs/>
        </w:rPr>
        <w:t>«Управляющая организация»</w:t>
      </w:r>
      <w:r>
        <w:t>, (в лице) _________________________,</w:t>
      </w:r>
    </w:p>
    <w:p w:rsidR="00634C09" w:rsidRDefault="00634C09" w:rsidP="00634C09">
      <w:pPr>
        <w:jc w:val="both"/>
      </w:pPr>
      <w:r>
        <w:t>действующего на основании ____________________________________________, с одной стороны и _____________________________________________________________________________,</w:t>
      </w:r>
    </w:p>
    <w:p w:rsidR="00634C09" w:rsidRDefault="00634C09" w:rsidP="00634C09">
      <w:pPr>
        <w:jc w:val="both"/>
        <w:rPr>
          <w:sz w:val="16"/>
          <w:szCs w:val="16"/>
        </w:rPr>
      </w:pPr>
      <w:r>
        <w:rPr>
          <w:sz w:val="16"/>
          <w:szCs w:val="16"/>
        </w:rPr>
        <w:t xml:space="preserve">                                      (фамилия, имя, отчество гражданина, наименование юридического лица, наименование муниципального образования)</w:t>
      </w:r>
    </w:p>
    <w:p w:rsidR="00634C09" w:rsidRDefault="00634C09" w:rsidP="00634C09">
      <w:pPr>
        <w:jc w:val="both"/>
        <w:rPr>
          <w:sz w:val="16"/>
          <w:szCs w:val="16"/>
        </w:rPr>
      </w:pPr>
      <w:r>
        <w:rPr>
          <w:sz w:val="16"/>
          <w:szCs w:val="16"/>
        </w:rPr>
        <w:t>______________________________________________________________________________________________________________________________</w:t>
      </w:r>
    </w:p>
    <w:p w:rsidR="00634C09" w:rsidRDefault="00634C09" w:rsidP="00634C09">
      <w:pPr>
        <w:jc w:val="center"/>
        <w:rPr>
          <w:sz w:val="16"/>
          <w:szCs w:val="16"/>
        </w:rPr>
      </w:pPr>
      <w:r>
        <w:rPr>
          <w:sz w:val="16"/>
          <w:szCs w:val="16"/>
        </w:rPr>
        <w:t>(при необходимости указать всех собственников помещения (й) на праве общей совместной или долевой собственности)</w:t>
      </w:r>
    </w:p>
    <w:p w:rsidR="00634C09" w:rsidRDefault="00634C09" w:rsidP="00634C09">
      <w:pPr>
        <w:jc w:val="both"/>
      </w:pPr>
      <w:r>
        <w:t>являющ ____ собственником(ами) ______________________________________________________,</w:t>
      </w:r>
    </w:p>
    <w:p w:rsidR="00634C09" w:rsidRDefault="00634C09" w:rsidP="00634C09">
      <w:pPr>
        <w:jc w:val="center"/>
        <w:rPr>
          <w:sz w:val="16"/>
          <w:szCs w:val="16"/>
        </w:rPr>
      </w:pPr>
      <w:r>
        <w:rPr>
          <w:sz w:val="16"/>
          <w:szCs w:val="16"/>
        </w:rPr>
        <w:t xml:space="preserve">                                                                                       (нежилого(ых) помещения(й), квартир(ы) №___, комнат(ы) в коммунальной квартире №___)</w:t>
      </w:r>
    </w:p>
    <w:p w:rsidR="00634C09" w:rsidRDefault="00634C09" w:rsidP="00634C09">
      <w:pPr>
        <w:jc w:val="both"/>
      </w:pPr>
      <w:r>
        <w:t xml:space="preserve">общей площадью _____ кв.м., жилой площадью ______ кв.м., расположенного в многоквартирном доме по адресу: г., ___________________________________________, именуемый в дальнейшем </w:t>
      </w:r>
      <w:r>
        <w:rPr>
          <w:b/>
          <w:bCs/>
        </w:rPr>
        <w:t>«Собственник»</w:t>
      </w:r>
      <w:r>
        <w:t xml:space="preserve"> на основании _____________________________________________________________________________,</w:t>
      </w:r>
    </w:p>
    <w:p w:rsidR="00634C09" w:rsidRDefault="00634C09" w:rsidP="00634C09">
      <w:pPr>
        <w:jc w:val="center"/>
        <w:rPr>
          <w:sz w:val="16"/>
          <w:szCs w:val="16"/>
        </w:rPr>
      </w:pPr>
      <w:r>
        <w:rPr>
          <w:sz w:val="16"/>
          <w:szCs w:val="16"/>
        </w:rPr>
        <w:t>(свидетельство(а) о регистрации права собственности, свидетельства о праве на наследство, договора приватизации жилого помещения, договор(ы) мены, договор(ы) дарения, другие документы подтверждающие право собственности)</w:t>
      </w:r>
    </w:p>
    <w:p w:rsidR="00634C09" w:rsidRDefault="00634C09" w:rsidP="00634C09">
      <w:pPr>
        <w:jc w:val="both"/>
      </w:pPr>
      <w:r>
        <w:t xml:space="preserve">именуемые совместно </w:t>
      </w:r>
      <w:r>
        <w:rPr>
          <w:b/>
          <w:bCs/>
        </w:rPr>
        <w:t>«Стороны»</w:t>
      </w:r>
      <w:r>
        <w:t>, заключили настоящий Договор управления многоквартирным домом (далее – Договор) о нижеследующем:</w:t>
      </w:r>
    </w:p>
    <w:p w:rsidR="00634C09" w:rsidRDefault="00634C09" w:rsidP="00634C09">
      <w:pPr>
        <w:jc w:val="both"/>
      </w:pPr>
    </w:p>
    <w:p w:rsidR="00634C09" w:rsidRDefault="00634C09" w:rsidP="00634C09">
      <w:pPr>
        <w:jc w:val="center"/>
        <w:rPr>
          <w:b/>
        </w:rPr>
      </w:pPr>
      <w:r>
        <w:rPr>
          <w:b/>
        </w:rPr>
        <w:t>1. Общие положения</w:t>
      </w:r>
    </w:p>
    <w:p w:rsidR="00634C09" w:rsidRDefault="00634C09" w:rsidP="00634C09">
      <w:pPr>
        <w:ind w:firstLine="708"/>
        <w:jc w:val="center"/>
        <w:rPr>
          <w:b/>
        </w:rPr>
      </w:pPr>
    </w:p>
    <w:p w:rsidR="00634C09" w:rsidRDefault="00634C09" w:rsidP="00634C09">
      <w:pPr>
        <w:ind w:firstLine="708"/>
        <w:jc w:val="both"/>
      </w:pPr>
      <w:r>
        <w:t>1.1. Настоящий Договор заключен по результатам открытого конкурса по отбору управляющей организации для управления многоквартирным домом по адресу:    ______________________________________________________ (далее — многоквартирный дом) (протокол от ___________ № ________), экземпляр которого хранится в____________  администрации ______.</w:t>
      </w:r>
    </w:p>
    <w:p w:rsidR="00634C09" w:rsidRDefault="00634C09" w:rsidP="00634C09">
      <w:pPr>
        <w:ind w:firstLine="708"/>
        <w:jc w:val="both"/>
      </w:pPr>
      <w:r>
        <w:t>1.2. Условия настоящего Договора являются одинаковыми для всех собственников помещений в многоквартирном доме и распространяются на лиц, пользующихся на законном основании помещением Собственника (члены семьи, наниматели жилых помещений по договорам социального найма или договорам найма жилых помещений государственного либо муниципального жилищного фонда).</w:t>
      </w:r>
    </w:p>
    <w:p w:rsidR="00634C09" w:rsidRPr="00CC2A2C" w:rsidRDefault="00634C09" w:rsidP="00634C09">
      <w:pPr>
        <w:ind w:firstLine="708"/>
        <w:jc w:val="both"/>
        <w:rPr>
          <w:rStyle w:val="af2"/>
          <w:rFonts w:eastAsia="Tahoma"/>
          <w:color w:val="000000"/>
          <w:u w:val="none"/>
        </w:rPr>
      </w:pPr>
      <w:r>
        <w:t>1.3. При исполнении условий настоящего Договора Стороны руководствуются Конституцией Российской Федерации, Гражданским кодексом Российской Федерации, Жилищным кодексом Российской Федерации,</w:t>
      </w:r>
      <w:r>
        <w:rPr>
          <w:rFonts w:eastAsia="Tahoma"/>
          <w:color w:val="000000"/>
        </w:rPr>
        <w:t xml:space="preserve"> постановлением Правительства РФ от </w:t>
      </w:r>
      <w:r>
        <w:rPr>
          <w:rFonts w:eastAsia="Tahoma"/>
          <w:color w:val="000000"/>
        </w:rPr>
        <w:lastRenderedPageBreak/>
        <w:t>13.08.2006  № 491 «Об отверждении Правил содержания общего имущества в многоквартирном доме и правилами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(далее — Правила содержания имущества</w:t>
      </w:r>
      <w:r w:rsidRPr="00CC2A2C">
        <w:rPr>
          <w:rFonts w:eastAsia="Tahoma"/>
          <w:color w:val="000000"/>
        </w:rPr>
        <w:t>), п</w:t>
      </w:r>
      <w:r w:rsidRPr="00CC2A2C">
        <w:rPr>
          <w:rStyle w:val="af2"/>
          <w:rFonts w:eastAsia="Tahoma"/>
          <w:color w:val="000000"/>
          <w:u w:val="none"/>
        </w:rPr>
        <w:t>остановлением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 постановление Правительства Российской Федерации от 15.05.2013 № 416   «О порядке осуществления деятельности по управлению многоквартирными домами» (вместе с «Правилами осуществления деятельности по управлению многоквартирными домами»), постановление Правительства Российской Федерации от 03.04.2013 №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 (вместе с Правилами оказания услуг и выполнения работ, необходимых для обеспечения надлежащего содержания общего имущества в многоквартирном доме»), иными положениями законодательства Российской Федерации.</w:t>
      </w:r>
    </w:p>
    <w:p w:rsidR="00634C09" w:rsidRDefault="00634C09" w:rsidP="00634C09">
      <w:pPr>
        <w:jc w:val="center"/>
        <w:rPr>
          <w:b/>
          <w:bCs/>
        </w:rPr>
      </w:pPr>
      <w:r>
        <w:rPr>
          <w:b/>
          <w:bCs/>
        </w:rPr>
        <w:t>2. Предмет Договора</w:t>
      </w:r>
    </w:p>
    <w:p w:rsidR="00634C09" w:rsidRDefault="00634C09" w:rsidP="00634C09">
      <w:pPr>
        <w:ind w:firstLine="708"/>
        <w:jc w:val="both"/>
      </w:pPr>
      <w:r>
        <w:t>2.1. Цель договора — обеспечение благоприятных и безопасных условий для проживания граждан, надлежащего содержания общего имущества в многоквартирном доме, а также предоставление коммунальных услуг (</w:t>
      </w:r>
      <w:r w:rsidRPr="005A234E">
        <w:t>холодное водоснабжение</w:t>
      </w:r>
      <w:r w:rsidR="00752089">
        <w:t>;</w:t>
      </w:r>
      <w:r w:rsidRPr="005A234E">
        <w:t xml:space="preserve"> водоотведение</w:t>
      </w:r>
      <w:r w:rsidR="00752089">
        <w:t>;</w:t>
      </w:r>
      <w:r w:rsidRPr="005A234E">
        <w:t xml:space="preserve"> электроснабжение</w:t>
      </w:r>
      <w:r w:rsidR="00752089">
        <w:t>;</w:t>
      </w:r>
      <w:r w:rsidRPr="005A234E">
        <w:t xml:space="preserve"> отопление</w:t>
      </w:r>
      <w:r w:rsidR="00752089">
        <w:t xml:space="preserve"> при его централизованном обеспечении</w:t>
      </w:r>
      <w:r w:rsidRPr="005A234E">
        <w:t>)</w:t>
      </w:r>
      <w:r>
        <w:t xml:space="preserve"> Собственнику помещения (й) в многоквартирном доме.</w:t>
      </w:r>
    </w:p>
    <w:p w:rsidR="00634C09" w:rsidRDefault="00634C09" w:rsidP="00634C09">
      <w:pPr>
        <w:ind w:firstLine="708"/>
        <w:jc w:val="both"/>
      </w:pPr>
      <w:r>
        <w:t xml:space="preserve">2.2. По настоящему Договору Управляющая организация по заданию Собственника в течение установленного в пункте 8.1 настоящего Договора срока за плату, указанную в разделе 4 настоящего Договора, обязуется осуществлять комплекс работ и услуг по управлению многоквартирным домом, включающий оказание услуг и выполнение работ по надлежащему содержанию и ремонту общего имущества в многоквартирном доме, состав и состояние которого указаны в приложении 1 к настоящему Договору, </w:t>
      </w:r>
      <w:r>
        <w:rPr>
          <w:rFonts w:eastAsia="Arial" w:cs="Arial"/>
        </w:rPr>
        <w:t xml:space="preserve">предоставлять коммунальные услуги Собственнику, </w:t>
      </w:r>
      <w:r>
        <w:t xml:space="preserve">осуществлять иную направленную на достижение целей управления многоквартирным домом деятельность, указанную в настоящем Договоре. </w:t>
      </w:r>
    </w:p>
    <w:p w:rsidR="00634C09" w:rsidRDefault="00634C09" w:rsidP="00634C09">
      <w:pPr>
        <w:ind w:firstLine="708"/>
        <w:jc w:val="both"/>
      </w:pPr>
      <w:r>
        <w:t xml:space="preserve">2.3. Наглядное отображение границ общего имущества многоквартирного дома и имущества Собственника помещения находится в приложении </w:t>
      </w:r>
      <w:r w:rsidR="00A544ED">
        <w:t>2.</w:t>
      </w:r>
    </w:p>
    <w:p w:rsidR="00634C09" w:rsidRDefault="00634C09" w:rsidP="00634C09">
      <w:pPr>
        <w:ind w:firstLine="708"/>
        <w:jc w:val="both"/>
      </w:pPr>
    </w:p>
    <w:p w:rsidR="00634C09" w:rsidRDefault="00634C09" w:rsidP="00634C09">
      <w:pPr>
        <w:pStyle w:val="af7"/>
        <w:tabs>
          <w:tab w:val="left" w:pos="9720"/>
        </w:tabs>
        <w:ind w:firstLine="0"/>
        <w:jc w:val="center"/>
        <w:rPr>
          <w:rStyle w:val="af3"/>
          <w:rFonts w:ascii="Times New Roman" w:hAnsi="Times New Roman" w:cs="Times New Roman"/>
          <w:color w:val="000000"/>
          <w:sz w:val="24"/>
          <w:szCs w:val="24"/>
        </w:rPr>
      </w:pPr>
      <w:r>
        <w:rPr>
          <w:rStyle w:val="af3"/>
          <w:rFonts w:ascii="Times New Roman" w:hAnsi="Times New Roman" w:cs="Times New Roman"/>
          <w:color w:val="000000"/>
          <w:sz w:val="24"/>
          <w:szCs w:val="24"/>
        </w:rPr>
        <w:t xml:space="preserve">3. </w:t>
      </w:r>
      <w:bookmarkStart w:id="1" w:name="sub_4"/>
      <w:r>
        <w:rPr>
          <w:rStyle w:val="af3"/>
          <w:rFonts w:ascii="Times New Roman" w:hAnsi="Times New Roman" w:cs="Times New Roman"/>
          <w:color w:val="000000"/>
          <w:sz w:val="24"/>
          <w:szCs w:val="24"/>
        </w:rPr>
        <w:t>Права и обязанности Сторон</w:t>
      </w:r>
    </w:p>
    <w:p w:rsidR="00634C09" w:rsidRDefault="00634C09" w:rsidP="00634C09">
      <w:pPr>
        <w:tabs>
          <w:tab w:val="left" w:pos="9720"/>
        </w:tabs>
        <w:jc w:val="center"/>
      </w:pPr>
    </w:p>
    <w:p w:rsidR="00634C09" w:rsidRDefault="002647CD" w:rsidP="00634C09">
      <w:pPr>
        <w:widowControl w:val="0"/>
        <w:jc w:val="both"/>
      </w:pPr>
      <w:bookmarkStart w:id="2" w:name="sub_41"/>
      <w:bookmarkEnd w:id="1"/>
      <w:r>
        <w:tab/>
      </w:r>
      <w:r w:rsidR="00634C09">
        <w:t>3.1. Управляющая организация обязана:</w:t>
      </w:r>
    </w:p>
    <w:p w:rsidR="00634C09" w:rsidRDefault="00634C09" w:rsidP="00634C09">
      <w:pPr>
        <w:pStyle w:val="af7"/>
        <w:tabs>
          <w:tab w:val="left" w:pos="9720"/>
        </w:tabs>
        <w:rPr>
          <w:rFonts w:ascii="Times New Roman" w:hAnsi="Times New Roman" w:cs="Times New Roman"/>
          <w:bCs/>
          <w:sz w:val="24"/>
          <w:szCs w:val="24"/>
        </w:rPr>
      </w:pPr>
      <w:r>
        <w:rPr>
          <w:rFonts w:ascii="Times New Roman" w:hAnsi="Times New Roman" w:cs="Times New Roman"/>
          <w:sz w:val="24"/>
          <w:szCs w:val="24"/>
        </w:rPr>
        <w:t>3.1.1. Осуществлять управление многоквартирным домом в соответствии с условиями настоящего Договора и действующим законодательством Российской Федерации с наибольшей выгодой в интересах Собственника в соответствии с целями, указанными в пункте 2.1 настоящего Договора</w:t>
      </w:r>
      <w:r>
        <w:rPr>
          <w:rFonts w:ascii="Times New Roman" w:hAnsi="Times New Roman" w:cs="Times New Roman"/>
          <w:bCs/>
          <w:sz w:val="24"/>
          <w:szCs w:val="24"/>
        </w:rPr>
        <w:t>.</w:t>
      </w:r>
    </w:p>
    <w:bookmarkEnd w:id="2"/>
    <w:p w:rsidR="00634C09" w:rsidRDefault="00634C09" w:rsidP="00634C09">
      <w:pPr>
        <w:widowControl w:val="0"/>
        <w:ind w:firstLine="720"/>
        <w:jc w:val="both"/>
      </w:pPr>
      <w:r>
        <w:t xml:space="preserve">3.1.2. </w:t>
      </w:r>
      <w:bookmarkStart w:id="3" w:name="sub_411"/>
      <w:r>
        <w:t xml:space="preserve">Оказывать Собственнику услуги (выполнять работы) по содержанию и ремонту общего имущества в многоквартирном доме в соответствии с перечнем и периодичностью, указанными в </w:t>
      </w:r>
      <w:r w:rsidRPr="00CC2A2C">
        <w:t>п</w:t>
      </w:r>
      <w:r w:rsidRPr="00CC2A2C">
        <w:rPr>
          <w:rStyle w:val="af4"/>
          <w:b w:val="0"/>
          <w:color w:val="000000"/>
          <w:u w:val="none"/>
        </w:rPr>
        <w:t xml:space="preserve">риложении </w:t>
      </w:r>
      <w:r>
        <w:t xml:space="preserve">3 к настоящему Договору, а также </w:t>
      </w:r>
      <w:bookmarkStart w:id="4" w:name="sub_414"/>
      <w:bookmarkEnd w:id="3"/>
      <w:r>
        <w:t>предоставлять коммунальные услуги Собственнику в необходимых объемах, безопасные для жизни, здоровья потребителей и не причиняющие вреда их имуществу.</w:t>
      </w:r>
    </w:p>
    <w:p w:rsidR="00634C09" w:rsidRDefault="00634C09" w:rsidP="00634C09">
      <w:pPr>
        <w:widowControl w:val="0"/>
        <w:ind w:firstLine="720"/>
        <w:jc w:val="both"/>
        <w:rPr>
          <w:color w:val="000000"/>
        </w:rPr>
      </w:pPr>
      <w:r>
        <w:t xml:space="preserve">Общее имущество должно содержаться в соответствии с требованиями </w:t>
      </w:r>
      <w:r>
        <w:rPr>
          <w:rFonts w:eastAsia="Tahoma"/>
          <w:color w:val="000000"/>
        </w:rPr>
        <w:t>Правил содержания общего имущества.</w:t>
      </w:r>
      <w:bookmarkEnd w:id="4"/>
      <w:r>
        <w:t xml:space="preserve"> </w:t>
      </w:r>
      <w:bookmarkStart w:id="5" w:name="sub_415"/>
      <w:r>
        <w:t>Качество предоставляемых коммунальных услуг должно соответствовать требованиям, установленным</w:t>
      </w:r>
      <w:r>
        <w:rPr>
          <w:rFonts w:eastAsia="Tahoma"/>
          <w:color w:val="000000"/>
        </w:rPr>
        <w:t xml:space="preserve"> </w:t>
      </w:r>
      <w:r>
        <w:t>Правилами предоставления коммунальных услуг</w:t>
      </w:r>
      <w:r>
        <w:rPr>
          <w:color w:val="000000"/>
        </w:rPr>
        <w:t>.</w:t>
      </w:r>
    </w:p>
    <w:p w:rsidR="00634C09" w:rsidRDefault="00634C09" w:rsidP="00634C09">
      <w:pPr>
        <w:widowControl w:val="0"/>
        <w:ind w:firstLine="720"/>
        <w:jc w:val="both"/>
        <w:rPr>
          <w:color w:val="000000"/>
        </w:rPr>
      </w:pPr>
      <w:r>
        <w:rPr>
          <w:color w:val="000000"/>
        </w:rPr>
        <w:lastRenderedPageBreak/>
        <w:t>3.1.3. Заключить с ресурсоснабжающими организациями договоры о поставке коммунальных ресурсов с целью обеспечения Собственника коммунальными услугами.</w:t>
      </w:r>
    </w:p>
    <w:p w:rsidR="00634C09" w:rsidRDefault="002647CD" w:rsidP="00634C09">
      <w:pPr>
        <w:widowControl w:val="0"/>
        <w:jc w:val="both"/>
      </w:pPr>
      <w:r>
        <w:tab/>
      </w:r>
      <w:r w:rsidR="00634C09">
        <w:t>3.1.4. Своевременно и в полном объеме устранять все недостатки, выявленные в ходе исполнения Договора.</w:t>
      </w:r>
    </w:p>
    <w:p w:rsidR="00634C09" w:rsidRDefault="00634C09" w:rsidP="00634C09">
      <w:pPr>
        <w:widowControl w:val="0"/>
        <w:ind w:firstLine="720"/>
        <w:jc w:val="both"/>
      </w:pPr>
      <w:r>
        <w:t>3.1.5. Организовать круглосуточное аварийно-диспетчерское обслуживание многоквартирного дома, принимать круглосуточно от Собственника заявки по телефонам __________, ___________, факсу. __________, электронной почте _____________________, устранять неисправности, аварии, а также выполнять иные заявки потребителей в сроки, установленные законодательством и настоящим Договором.</w:t>
      </w:r>
    </w:p>
    <w:p w:rsidR="00634C09" w:rsidRDefault="00634C09" w:rsidP="00634C09">
      <w:pPr>
        <w:widowControl w:val="0"/>
        <w:ind w:firstLine="720"/>
        <w:jc w:val="both"/>
        <w:rPr>
          <w:rFonts w:eastAsia="Arial" w:cs="Arial"/>
        </w:rPr>
      </w:pPr>
      <w:r>
        <w:t xml:space="preserve">3.1.6. Информировать Собственника о дате планового перерыва </w:t>
      </w:r>
      <w:r>
        <w:rPr>
          <w:rFonts w:eastAsia="Arial" w:cs="Arial"/>
        </w:rPr>
        <w:t>в предоставлении коммунальных услуг не позднее чем за 10 рабочих дней до начала перерыва.</w:t>
      </w:r>
    </w:p>
    <w:p w:rsidR="00634C09" w:rsidRDefault="00634C09" w:rsidP="00634C09">
      <w:pPr>
        <w:widowControl w:val="0"/>
        <w:ind w:firstLine="720"/>
        <w:jc w:val="both"/>
      </w:pPr>
      <w:r>
        <w:t xml:space="preserve">3.1.7. </w:t>
      </w:r>
      <w:r>
        <w:rPr>
          <w:rFonts w:eastAsia="Arial" w:cs="Arial"/>
        </w:rPr>
        <w:t>Информировать Собственника в порядке и сроки, которые установлены Правилами предоставления коммунальных услуг, о причинах и предполагаемой продолжительности предоставления коммунальных услуг ненадлежащего качества и (или) с перерывами, превышающими установленную продолжительность</w:t>
      </w:r>
      <w:r>
        <w:t>, путем размещения соответствующей информации на информационных стендах дома.</w:t>
      </w:r>
    </w:p>
    <w:p w:rsidR="00634C09" w:rsidRDefault="00634C09" w:rsidP="00634C09">
      <w:pPr>
        <w:widowControl w:val="0"/>
        <w:ind w:firstLine="720"/>
        <w:jc w:val="both"/>
        <w:rPr>
          <w:rFonts w:eastAsia="Arial" w:cs="Arial"/>
        </w:rPr>
      </w:pPr>
      <w:r>
        <w:t>3.1.8. В случаях и порядке, установленных Правилами предоставления коммунальных услуг,</w:t>
      </w:r>
      <w:r>
        <w:rPr>
          <w:rFonts w:eastAsia="Arial" w:cs="Arial"/>
        </w:rPr>
        <w:t xml:space="preserve"> производить перерасчет размера платы за коммунальные услуги, в том числе в связи с предоставлением коммунальных услуг ненадлежащего качества и (или) с перерывами, превышающими допустимую продолжительность, за период временного отсутствия Собственника в занимаемом жилом помещении.</w:t>
      </w:r>
    </w:p>
    <w:p w:rsidR="00634C09" w:rsidRDefault="00634C09" w:rsidP="00634C09">
      <w:pPr>
        <w:widowControl w:val="0"/>
        <w:ind w:firstLine="720"/>
        <w:jc w:val="both"/>
        <w:rPr>
          <w:rFonts w:eastAsia="Tahoma"/>
          <w:color w:val="000000"/>
        </w:rPr>
      </w:pPr>
      <w:r>
        <w:rPr>
          <w:rFonts w:eastAsia="Arial" w:cs="Arial"/>
        </w:rPr>
        <w:t xml:space="preserve">3.1.9. В случаях оказания услуг и выполнения работ ненадлежащего качества снизить размер платы за содержание и ремонт жилого помещения в порядке, установленном </w:t>
      </w:r>
      <w:r>
        <w:rPr>
          <w:rFonts w:eastAsia="Tahoma"/>
          <w:color w:val="000000"/>
        </w:rPr>
        <w:t>Правилами содержания общего имущества.</w:t>
      </w:r>
    </w:p>
    <w:p w:rsidR="00634C09" w:rsidRDefault="00634C09" w:rsidP="00634C09">
      <w:pPr>
        <w:widowControl w:val="0"/>
        <w:ind w:firstLine="720"/>
        <w:jc w:val="both"/>
        <w:rPr>
          <w:rFonts w:eastAsia="Arial" w:cs="Arial"/>
          <w:color w:val="000000"/>
        </w:rPr>
      </w:pPr>
      <w:bookmarkStart w:id="6" w:name="sub_4112"/>
      <w:r>
        <w:rPr>
          <w:rFonts w:eastAsia="Tahoma"/>
          <w:color w:val="000000"/>
        </w:rPr>
        <w:t>3.1.10. Выдавать Собственнику</w:t>
      </w:r>
      <w:r>
        <w:rPr>
          <w:rFonts w:eastAsia="Arial" w:cs="Arial"/>
          <w:color w:val="000000"/>
        </w:rPr>
        <w:t xml:space="preserve"> </w:t>
      </w:r>
      <w:r>
        <w:rPr>
          <w:rFonts w:eastAsia="Tahoma"/>
          <w:color w:val="000000"/>
        </w:rPr>
        <w:t xml:space="preserve">платежные документы </w:t>
      </w:r>
      <w:bookmarkEnd w:id="6"/>
      <w:r>
        <w:rPr>
          <w:rFonts w:eastAsia="Tahoma"/>
          <w:color w:val="000000"/>
        </w:rPr>
        <w:t xml:space="preserve">не позднее </w:t>
      </w:r>
      <w:r>
        <w:rPr>
          <w:rFonts w:eastAsia="Arial" w:cs="Arial"/>
          <w:color w:val="000000"/>
        </w:rPr>
        <w:t>первого числа месяца, следующего за истекшим месяцем, путем доставки платежных документов по почтовому адресу Собственника.</w:t>
      </w:r>
    </w:p>
    <w:p w:rsidR="00634C09" w:rsidRDefault="00634C09" w:rsidP="00634C09">
      <w:pPr>
        <w:widowControl w:val="0"/>
        <w:ind w:firstLine="720"/>
        <w:jc w:val="both"/>
        <w:rPr>
          <w:rFonts w:eastAsia="Arial" w:cs="Arial"/>
          <w:color w:val="000000"/>
        </w:rPr>
      </w:pPr>
      <w:r>
        <w:rPr>
          <w:rFonts w:eastAsia="Tahoma"/>
          <w:color w:val="000000"/>
        </w:rPr>
        <w:t>3.1.11. И</w:t>
      </w:r>
      <w:r>
        <w:rPr>
          <w:rFonts w:eastAsia="Arial" w:cs="Arial"/>
          <w:color w:val="000000"/>
        </w:rPr>
        <w:t xml:space="preserve">нформировать в письменной форме Собственника об изменении размера платы за содержание и ремонт жилого помещения и коммунальные услуги не позднее чем за тридцать дней до даты представления платежных документов, на основании которых будет вноситься плата за содержание и ремонт жилого помещения и коммунальные услуги в ином размере, путем размещения информации на досках объявлений, расположенных во всех подъездах многоквартирного дома или в пределах земельного участка, на котором расположен многоквартирный дом. </w:t>
      </w:r>
    </w:p>
    <w:p w:rsidR="00634C09" w:rsidRDefault="00634C09" w:rsidP="00634C09">
      <w:pPr>
        <w:pStyle w:val="ConsPlusDocList0"/>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3.1.12. Производить непосредственно при обращении Собственника проверку правильности исчисления предъявленного к уплате размера платы за содержание и ремонт жилого помещения и коммунальные услуги, задолженности или переплаты потребителя за содержание и ремонт жилого помещения и коммунальные услуги, правильности начисления неустоек (штрафов, пеней) и немедленно по результатам проверки выдавать документы, содержащие правильно начисленные платежи. Выдаваемые Собственнику и пользующимся его помещением лицам документы  должны быть заверены подписью руководителя и печатью Управляющей организации.</w:t>
      </w:r>
    </w:p>
    <w:p w:rsidR="00634C09" w:rsidRDefault="00634C09" w:rsidP="00634C09">
      <w:pPr>
        <w:pStyle w:val="ConsPlusDocList0"/>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3.1.13. Принимать от Собственника показания индивидуальных, общих (квартирных), комнатных приборов учета, в том числе способами, допускающими возможность удаленной передачи сведений о показаниях приборов учета (телефон, сеть Интернет и др.) и использовать их при расчете размера платы за коммунальные услуги за тот расчетный период, за который были сняты показания</w:t>
      </w:r>
    </w:p>
    <w:p w:rsidR="00634C09" w:rsidRDefault="00634C09" w:rsidP="00634C09">
      <w:pPr>
        <w:pStyle w:val="ConsPlusDocList0"/>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3.1.14. Проводить не реже 1 раза в год, но не чаще 1 раза в 6 месяцев проверки состояния установленных и введенных в эксплуатацию индивидуальных, общих (квартирных) приборов учета, факта их наличия или отсутствия, а также достоверности представленных Собственником сведений о показаниях индивидуальных, общих (квартирных) приборов учета путем сверки их с показаниями соответствующего прибора </w:t>
      </w:r>
      <w:r>
        <w:rPr>
          <w:rFonts w:ascii="Times New Roman" w:hAnsi="Times New Roman" w:cs="Times New Roman"/>
          <w:color w:val="000000"/>
          <w:sz w:val="24"/>
          <w:szCs w:val="24"/>
        </w:rPr>
        <w:lastRenderedPageBreak/>
        <w:t>учета на момент проверки (в случаях, когда снятие показаний таких приборов учета осуществляет Собственник).</w:t>
      </w:r>
    </w:p>
    <w:p w:rsidR="00634C09" w:rsidRDefault="00634C09" w:rsidP="00634C09">
      <w:pPr>
        <w:widowControl w:val="0"/>
        <w:ind w:firstLine="720"/>
        <w:jc w:val="both"/>
        <w:rPr>
          <w:rFonts w:eastAsia="Arial" w:cs="Arial"/>
          <w:color w:val="000000"/>
        </w:rPr>
      </w:pPr>
      <w:r>
        <w:rPr>
          <w:rFonts w:eastAsia="Arial" w:cs="Arial"/>
          <w:color w:val="000000"/>
        </w:rPr>
        <w:t>3.1.15. Принимать в порядке и сроки, которые установлены Правилами предоставления коммунальных услуг, сообщения Собственника о факте предоставления коммунальных услуг ненадлежащего качества и (или) с перерывами, превышающими установленную продолжительность, организовывать и проводить проверку такого факта с составлением соответствующего акта проверки, а при наличии вреда, причиненного нарушением качества коммунальных услуг, - также акта, фиксирующего вред, причиненный жизни, здоровью или имуществу потребителя</w:t>
      </w:r>
    </w:p>
    <w:p w:rsidR="00634C09" w:rsidRDefault="00634C09" w:rsidP="00634C09">
      <w:pPr>
        <w:widowControl w:val="0"/>
        <w:ind w:firstLine="720"/>
        <w:jc w:val="both"/>
        <w:rPr>
          <w:rFonts w:eastAsia="Arial" w:cs="Arial"/>
          <w:color w:val="000000"/>
        </w:rPr>
      </w:pPr>
      <w:r>
        <w:rPr>
          <w:rFonts w:eastAsia="Arial" w:cs="Arial"/>
          <w:color w:val="000000"/>
        </w:rPr>
        <w:t>3.1.16. Вести учет жалоб (заявлений, обращений, требований и претензий) Собственника на качество услуг по содержанию и выполнению работ по ремонту общего имущества в многоквартирном доме, предоставления коммунальных услуг, учет сроков и результатов их рассмотрения и исполнения, а также в течение 3 рабочих дней со дня получения жалобы (заявления, требования и претензии) направлять Собственнику ответ о ее удовлетворении либо об отказе в удовлетворении с указанием причин отказа.</w:t>
      </w:r>
    </w:p>
    <w:p w:rsidR="00634C09" w:rsidRDefault="00634C09" w:rsidP="00634C09">
      <w:pPr>
        <w:widowControl w:val="0"/>
        <w:ind w:firstLine="720"/>
        <w:jc w:val="both"/>
        <w:rPr>
          <w:rFonts w:eastAsia="Arial" w:cs="Arial"/>
          <w:color w:val="000000"/>
        </w:rPr>
      </w:pPr>
      <w:r>
        <w:rPr>
          <w:rFonts w:eastAsia="Arial" w:cs="Arial"/>
          <w:color w:val="000000"/>
        </w:rPr>
        <w:t>3.1.17. Согласовать с Собственником устно время доступа в занимаемое им жилое или нежилое помещение либо направить ему письменное уведомление о проведении плановых работ внутри помещения не позднее чем за 3 рабочих дня до начала проведения таких работ.</w:t>
      </w:r>
    </w:p>
    <w:p w:rsidR="00634C09" w:rsidRDefault="00634C09" w:rsidP="00634C09">
      <w:pPr>
        <w:widowControl w:val="0"/>
        <w:ind w:firstLine="720"/>
        <w:jc w:val="both"/>
        <w:rPr>
          <w:rFonts w:eastAsia="Arial" w:cs="Arial"/>
          <w:b/>
          <w:bCs/>
          <w:iCs/>
          <w:color w:val="000000"/>
        </w:rPr>
      </w:pPr>
      <w:bookmarkStart w:id="7" w:name="sub_41171"/>
      <w:r>
        <w:rPr>
          <w:rFonts w:eastAsia="Arial" w:cs="Arial"/>
          <w:color w:val="000000"/>
        </w:rPr>
        <w:t xml:space="preserve">3.1.18. По требованию Собственника выдавать справки, выписки </w:t>
      </w:r>
      <w:r>
        <w:rPr>
          <w:rFonts w:eastAsia="Arial" w:cs="Arial"/>
          <w:bCs/>
          <w:iCs/>
          <w:color w:val="000000"/>
        </w:rPr>
        <w:t xml:space="preserve">из </w:t>
      </w:r>
      <w:r>
        <w:rPr>
          <w:rFonts w:eastAsia="Arial" w:cs="Arial"/>
          <w:color w:val="000000"/>
        </w:rPr>
        <w:t>финансового лицевого счета и (или) из домовой книги и иные предусмотренные действующим законодательством документы.</w:t>
      </w:r>
      <w:bookmarkEnd w:id="7"/>
      <w:r>
        <w:rPr>
          <w:rFonts w:eastAsia="Arial" w:cs="Arial"/>
          <w:b/>
          <w:bCs/>
          <w:iCs/>
          <w:color w:val="000000"/>
        </w:rPr>
        <w:t xml:space="preserve"> </w:t>
      </w:r>
    </w:p>
    <w:p w:rsidR="00634C09" w:rsidRDefault="00634C09" w:rsidP="00634C09">
      <w:pPr>
        <w:pStyle w:val="ConsPlusDocList0"/>
        <w:ind w:firstLine="709"/>
        <w:jc w:val="both"/>
        <w:rPr>
          <w:rFonts w:ascii="Times New Roman" w:hAnsi="Times New Roman" w:cs="Times New Roman"/>
          <w:sz w:val="24"/>
          <w:szCs w:val="24"/>
        </w:rPr>
      </w:pPr>
      <w:r>
        <w:rPr>
          <w:rFonts w:ascii="Times New Roman" w:hAnsi="Times New Roman" w:cs="Times New Roman"/>
          <w:color w:val="000000"/>
          <w:sz w:val="24"/>
          <w:szCs w:val="24"/>
        </w:rPr>
        <w:t>3.1.19. О</w:t>
      </w:r>
      <w:r>
        <w:rPr>
          <w:rFonts w:ascii="Times New Roman" w:hAnsi="Times New Roman" w:cs="Times New Roman"/>
          <w:sz w:val="24"/>
          <w:szCs w:val="24"/>
        </w:rPr>
        <w:t xml:space="preserve">существлять по заявлению </w:t>
      </w:r>
      <w:r>
        <w:rPr>
          <w:rFonts w:ascii="Times New Roman" w:hAnsi="Times New Roman" w:cs="Times New Roman"/>
          <w:color w:val="000000"/>
          <w:sz w:val="24"/>
          <w:szCs w:val="24"/>
        </w:rPr>
        <w:t>Собственника</w:t>
      </w:r>
      <w:r>
        <w:rPr>
          <w:rFonts w:ascii="Times New Roman" w:hAnsi="Times New Roman" w:cs="Times New Roman"/>
          <w:sz w:val="24"/>
          <w:szCs w:val="24"/>
        </w:rPr>
        <w:t xml:space="preserve"> ввод в эксплуатацию установленного индивидуального, общего (квартирного) прибора учета, соответствующего законодательству Российской Федерации об обеспечении единства измерений, даже если такой индивидуальный или общий (квартирный) прибор учета по функциональным возможностям отличается от коллективного (общедомового) прибора учета, которым оснащен многоквартирный дом, не позднее месяца, следующего за датой его установки, а также приступить к осуществлению расчетов размера платы за коммунальные услуги исходя из показаний введенного в эксплуатацию прибора учета, начиная с 1-го числа месяца, следующего за месяцем ввода прибора учета в эксплуатацию.</w:t>
      </w:r>
    </w:p>
    <w:p w:rsidR="00634C09" w:rsidRDefault="00634C09" w:rsidP="00634C09">
      <w:pPr>
        <w:widowControl w:val="0"/>
        <w:ind w:firstLine="758"/>
        <w:jc w:val="both"/>
        <w:rPr>
          <w:rFonts w:eastAsia="Arial" w:cs="Arial"/>
          <w:color w:val="000000"/>
        </w:rPr>
      </w:pPr>
      <w:r>
        <w:rPr>
          <w:rFonts w:eastAsia="Arial" w:cs="Arial"/>
          <w:color w:val="000000"/>
        </w:rPr>
        <w:t>3.1.20. Проводить обязательные в отношении общего имущества мероприятия по энергосбережению и повышению энергетической эффективности, включенные в утвержденный в установленном законодательством Российской Федерации порядке перечень мероприятий.</w:t>
      </w:r>
    </w:p>
    <w:bookmarkEnd w:id="5"/>
    <w:p w:rsidR="00634C09" w:rsidRDefault="00634C09" w:rsidP="00634C09">
      <w:pPr>
        <w:widowControl w:val="0"/>
        <w:ind w:firstLine="720"/>
        <w:jc w:val="both"/>
      </w:pPr>
      <w:r>
        <w:t>3</w:t>
      </w:r>
      <w:bookmarkStart w:id="8" w:name="sub_417"/>
      <w:r>
        <w:t xml:space="preserve">.1.21. </w:t>
      </w:r>
      <w:bookmarkEnd w:id="8"/>
      <w:r>
        <w:t>Хранить и постоянно обновлять техническую документацию и относящиеся к управлению многоквартирным домом базы данных, вносить изменения в техническую документацию, отражающие состояние дома, в соответствии с результатами проводимых осмотров. По требованию Собственника знакомить его с содержанием указанных в настоящем пункте документов.</w:t>
      </w:r>
    </w:p>
    <w:p w:rsidR="00634C09" w:rsidRPr="003C7E05" w:rsidRDefault="00634C09" w:rsidP="00634C09">
      <w:pPr>
        <w:widowControl w:val="0"/>
        <w:ind w:firstLine="720"/>
        <w:rPr>
          <w:rFonts w:ascii="Times New Roman CYR" w:eastAsia="Times New Roman CYR" w:hAnsi="Times New Roman CYR" w:cs="Times New Roman CYR"/>
        </w:rPr>
      </w:pPr>
      <w:r w:rsidRPr="003C7E05">
        <w:t>3.1.2</w:t>
      </w:r>
      <w:r>
        <w:t>2</w:t>
      </w:r>
      <w:r w:rsidRPr="003C7E05">
        <w:t xml:space="preserve">. </w:t>
      </w:r>
      <w:r w:rsidRPr="003C7E05">
        <w:rPr>
          <w:rFonts w:ascii="Times New Roman CYR" w:eastAsia="Times New Roman CYR" w:hAnsi="Times New Roman CYR" w:cs="Times New Roman CYR"/>
        </w:rPr>
        <w:t>Предоставить Собственнику гарантию обеспечения исполнения обязательств по настоящему Договору в размере</w:t>
      </w:r>
      <w:r w:rsidRPr="003C7E05">
        <w:rPr>
          <w:rFonts w:eastAsia="Times New Roman CYR"/>
          <w:shd w:val="clear" w:color="auto" w:fill="FFFFFF"/>
        </w:rPr>
        <w:t xml:space="preserve">  </w:t>
      </w:r>
      <w:r w:rsidR="00001078">
        <w:rPr>
          <w:rFonts w:eastAsia="Times New Roman CYR"/>
          <w:shd w:val="clear" w:color="auto" w:fill="FFFFFF"/>
        </w:rPr>
        <w:t>_________________________</w:t>
      </w:r>
      <w:r w:rsidR="002B72DD" w:rsidRPr="002B72DD">
        <w:rPr>
          <w:rFonts w:eastAsia="Times New Roman CYR"/>
          <w:b/>
          <w:shd w:val="clear" w:color="auto" w:fill="FFFFFF"/>
        </w:rPr>
        <w:t>руб.</w:t>
      </w:r>
      <w:r w:rsidR="002B72DD">
        <w:rPr>
          <w:rFonts w:eastAsia="Times New Roman CYR"/>
          <w:shd w:val="clear" w:color="auto" w:fill="FFFFFF"/>
        </w:rPr>
        <w:t xml:space="preserve"> </w:t>
      </w:r>
      <w:r w:rsidRPr="003C7E05">
        <w:rPr>
          <w:rFonts w:eastAsia="Times New Roman CYR"/>
          <w:shd w:val="clear" w:color="auto" w:fill="FFFFFF"/>
        </w:rPr>
        <w:t xml:space="preserve">в </w:t>
      </w:r>
      <w:r w:rsidRPr="003C7E05">
        <w:rPr>
          <w:rFonts w:ascii="Times New Roman CYR" w:eastAsia="Times New Roman CYR" w:hAnsi="Times New Roman CYR" w:cs="Times New Roman CYR"/>
        </w:rPr>
        <w:t>виде _____________________</w:t>
      </w:r>
      <w:r>
        <w:rPr>
          <w:rFonts w:ascii="Times New Roman CYR" w:eastAsia="Times New Roman CYR" w:hAnsi="Times New Roman CYR" w:cs="Times New Roman CYR"/>
        </w:rPr>
        <w:t>_________________________________________________________________________________________________________________</w:t>
      </w:r>
      <w:r w:rsidR="00507CAD">
        <w:rPr>
          <w:rFonts w:ascii="Times New Roman CYR" w:eastAsia="Times New Roman CYR" w:hAnsi="Times New Roman CYR" w:cs="Times New Roman CYR"/>
        </w:rPr>
        <w:t>____________________</w:t>
      </w:r>
    </w:p>
    <w:p w:rsidR="00634C09" w:rsidRDefault="00634C09" w:rsidP="00634C09">
      <w:pPr>
        <w:autoSpaceDE w:val="0"/>
        <w:spacing w:line="100" w:lineRule="atLeast"/>
        <w:ind w:firstLine="720"/>
        <w:jc w:val="both"/>
        <w:rPr>
          <w:rFonts w:ascii="Times New Roman CYR" w:eastAsia="Times New Roman CYR" w:hAnsi="Times New Roman CYR" w:cs="Times New Roman CYR"/>
          <w:color w:val="000000"/>
        </w:rPr>
      </w:pPr>
      <w:r>
        <w:rPr>
          <w:rFonts w:ascii="Times New Roman CYR" w:eastAsia="Times New Roman CYR" w:hAnsi="Times New Roman CYR" w:cs="Times New Roman CYR"/>
          <w:color w:val="000000"/>
        </w:rPr>
        <w:t xml:space="preserve">Обеспечение исполнения обязательств по уплате Управляющей организацией собственникам помещений в многоквартирном доме средств, причитающихся им в возмещение убытков и (или) в качестве неустойки (штрафа, пеней) вследствие неисполнения, просрочки исполнения или иного ненадлежащего исполнения обязательств по настоящему Договору, в возмещение вреда, причиненного общему имуществу, предоставляется в пользу собственников помещений в многоквартирном доме, а обеспечение исполнения обязательств по оплате Управляющей организацией ресурсов ресурсоснабжающих организаций - в пользу соответствующих ресурсоснабжающих организаций. Лица, в пользу которых предоставляется обеспечение исполнения обязательств, </w:t>
      </w:r>
      <w:r>
        <w:rPr>
          <w:rFonts w:ascii="Times New Roman CYR" w:eastAsia="Times New Roman CYR" w:hAnsi="Times New Roman CYR" w:cs="Times New Roman CYR"/>
          <w:color w:val="000000"/>
        </w:rPr>
        <w:lastRenderedPageBreak/>
        <w:t xml:space="preserve">вправе предъявлять требования по надлежащему исполнению обязательств за счет средств обеспечения. В случае реализации обеспечения исполнения обязательств управляющая организация обязана гарантировать его ежемесячное возобновление. </w:t>
      </w:r>
    </w:p>
    <w:p w:rsidR="00634C09" w:rsidRDefault="00634C09" w:rsidP="00634C09">
      <w:pPr>
        <w:widowControl w:val="0"/>
        <w:ind w:firstLine="720"/>
        <w:jc w:val="both"/>
        <w:rPr>
          <w:rFonts w:eastAsia="Arial" w:cs="Arial"/>
        </w:rPr>
      </w:pPr>
      <w:r>
        <w:t>3.1.23. Н</w:t>
      </w:r>
      <w:r>
        <w:rPr>
          <w:rFonts w:eastAsia="Arial" w:cs="Arial"/>
        </w:rPr>
        <w:t xml:space="preserve">ести иные обязанности, предусмотренные жилищным законодательством Российской Федерации, содержащим положения об управлении многоквартирным домом, оказании </w:t>
      </w:r>
      <w:r>
        <w:rPr>
          <w:rFonts w:eastAsia="Arial" w:cs="Arial"/>
          <w:color w:val="000000"/>
        </w:rPr>
        <w:t>услуг по содержанию и выполнению работ по ремонту общего имущества в многоквартирном доме,</w:t>
      </w:r>
      <w:r>
        <w:rPr>
          <w:rFonts w:eastAsia="Arial" w:cs="Arial"/>
        </w:rPr>
        <w:t xml:space="preserve"> предоставлении коммунальных услуг.</w:t>
      </w:r>
    </w:p>
    <w:p w:rsidR="00634C09" w:rsidRDefault="00634C09" w:rsidP="00634C09">
      <w:pPr>
        <w:widowControl w:val="0"/>
        <w:ind w:firstLine="720"/>
        <w:jc w:val="both"/>
      </w:pPr>
      <w:bookmarkStart w:id="9" w:name="sub_4119"/>
      <w:bookmarkStart w:id="10" w:name="sub_4111"/>
      <w:r>
        <w:t>3</w:t>
      </w:r>
      <w:bookmarkStart w:id="11" w:name="sub_42"/>
      <w:bookmarkEnd w:id="9"/>
      <w:bookmarkEnd w:id="10"/>
      <w:r>
        <w:t>.2. Управляющая организация вправе:</w:t>
      </w:r>
    </w:p>
    <w:bookmarkEnd w:id="11"/>
    <w:p w:rsidR="00634C09" w:rsidRDefault="00634C09" w:rsidP="00634C09">
      <w:pPr>
        <w:widowControl w:val="0"/>
        <w:jc w:val="both"/>
      </w:pPr>
      <w:r>
        <w:tab/>
        <w:t xml:space="preserve">3.2.1. </w:t>
      </w:r>
      <w:bookmarkStart w:id="12" w:name="sub_421"/>
      <w:r>
        <w:t>Самостоятельно определять порядок и способ выполнения своих обязательств</w:t>
      </w:r>
      <w:bookmarkEnd w:id="12"/>
      <w:r>
        <w:t xml:space="preserve"> по настоящему Договору.</w:t>
      </w:r>
    </w:p>
    <w:p w:rsidR="00634C09" w:rsidRDefault="00634C09" w:rsidP="00634C09">
      <w:pPr>
        <w:widowControl w:val="0"/>
        <w:jc w:val="both"/>
      </w:pPr>
      <w:r>
        <w:tab/>
        <w:t>3.2.2. Требовать внесения платы за содержание и ремонт жилого помещения в многоквартирном доме и потребленные коммунальные услуги, а также в случаях, установленных федеральными законами, - уплаты неустоек (штрафов, пеней).</w:t>
      </w:r>
    </w:p>
    <w:p w:rsidR="00634C09" w:rsidRDefault="00634C09" w:rsidP="00634C09">
      <w:pPr>
        <w:widowControl w:val="0"/>
        <w:jc w:val="both"/>
        <w:rPr>
          <w:color w:val="000000"/>
        </w:rPr>
      </w:pPr>
      <w:r>
        <w:tab/>
        <w:t xml:space="preserve">3.2.3. </w:t>
      </w:r>
      <w:bookmarkStart w:id="13" w:name="sub_429"/>
      <w:r>
        <w:t>Ограничивать или приостанавливать подачу Собственнику коммунальных ресурсов в случаях и порядке, установленн</w:t>
      </w:r>
      <w:r>
        <w:rPr>
          <w:color w:val="000000"/>
        </w:rPr>
        <w:t>ыми Правилами предоставления коммунальных услуг.</w:t>
      </w:r>
    </w:p>
    <w:p w:rsidR="00634C09" w:rsidRDefault="00634C09" w:rsidP="00634C09">
      <w:pPr>
        <w:widowControl w:val="0"/>
        <w:jc w:val="both"/>
        <w:rPr>
          <w:color w:val="000000"/>
        </w:rPr>
      </w:pPr>
      <w:r>
        <w:rPr>
          <w:color w:val="000000"/>
        </w:rPr>
        <w:tab/>
        <w:t>3.2.4. Требовать доступа в заранее согласованное с Собственником время, но не чаще 1 раза в 6 месяцев, в занимаемое Собственником жилое или нежилое помещение представителей Управляющей организации (в том числе работников аварийных служб) для осмотра технического и санитарного состояния внутриквартирного оборудования, для выполнения необходимых ремонтных работ и проверки устранения недостатков предоставления коммунальных услуг - по мере необходимости, а для ликвидации аварий - в любое время.</w:t>
      </w:r>
    </w:p>
    <w:p w:rsidR="00634C09" w:rsidRDefault="00634C09" w:rsidP="00634C09">
      <w:pPr>
        <w:widowControl w:val="0"/>
        <w:jc w:val="both"/>
      </w:pPr>
      <w:r>
        <w:tab/>
        <w:t>3.2.5. Требовать от Собственника полного возмещения убытков, возникших по его вине, в случае невыполнения обязанности допускать в занимаемое им жилое или нежилое помещение представителей Управляющей организации (в том числе работников аварийных служб).</w:t>
      </w:r>
    </w:p>
    <w:p w:rsidR="00634C09" w:rsidRDefault="00634C09" w:rsidP="00634C09">
      <w:pPr>
        <w:widowControl w:val="0"/>
        <w:jc w:val="both"/>
        <w:rPr>
          <w:color w:val="000000"/>
        </w:rPr>
      </w:pPr>
      <w:r>
        <w:rPr>
          <w:color w:val="000000"/>
        </w:rPr>
        <w:tab/>
        <w:t>3.2.6. Осуществлять не чаще 1 раза в 6 месяцев проверку правильности снятия Собственником показаний индивидуальных, общих (квартирных), комнатных приборов учета (распределителей), проверку состояния таких приборов учета.</w:t>
      </w:r>
    </w:p>
    <w:p w:rsidR="00634C09" w:rsidRDefault="00634C09" w:rsidP="00634C09">
      <w:pPr>
        <w:widowControl w:val="0"/>
        <w:jc w:val="both"/>
      </w:pPr>
      <w:r>
        <w:tab/>
        <w:t>3.2.7. До окончания каждого года действия настоящего Договора предоставить Собственнику предложения по изменению перечней, указанных в приложении 3 к настоящему Договору, а также смету расходов на исполнение услуг и работ по управлению многоквартирным домом, содержанию и ремонту общего имущества в Многоквартирном доме. Указанная смета является основанием для принятия общим собранием собственников помещений в Многоквартирном доме решения об изменении на следующий отчетный период размера платы за содержание и ремонт общего имущества в многоквартирном доме.</w:t>
      </w:r>
    </w:p>
    <w:p w:rsidR="00634C09" w:rsidRDefault="00634C09" w:rsidP="00634C09">
      <w:pPr>
        <w:widowControl w:val="0"/>
        <w:jc w:val="both"/>
      </w:pPr>
      <w:r>
        <w:tab/>
        <w:t>3.2.8. Привлекать на основании соответствующего договора, содержащего условие об обеспечении требований законодательства Российской Федерации о защите персональных данных, организацию или индивидуального предпринимателя:</w:t>
      </w:r>
    </w:p>
    <w:p w:rsidR="00634C09" w:rsidRDefault="00634C09" w:rsidP="00634C09">
      <w:pPr>
        <w:numPr>
          <w:ilvl w:val="0"/>
          <w:numId w:val="5"/>
        </w:numPr>
        <w:tabs>
          <w:tab w:val="left" w:pos="993"/>
        </w:tabs>
        <w:suppressAutoHyphens/>
        <w:jc w:val="both"/>
      </w:pPr>
      <w:r>
        <w:t>для снятия показаний индивидуальных, общих (квартирных), коллективных (общедомовых) приборов учета;</w:t>
      </w:r>
    </w:p>
    <w:p w:rsidR="00634C09" w:rsidRDefault="00634C09" w:rsidP="00634C09">
      <w:pPr>
        <w:numPr>
          <w:ilvl w:val="0"/>
          <w:numId w:val="5"/>
        </w:numPr>
        <w:tabs>
          <w:tab w:val="left" w:pos="993"/>
        </w:tabs>
        <w:suppressAutoHyphens/>
        <w:jc w:val="both"/>
      </w:pPr>
      <w:r>
        <w:t>для доставки платежных документов Собственникам;</w:t>
      </w:r>
    </w:p>
    <w:p w:rsidR="00634C09" w:rsidRDefault="00634C09" w:rsidP="00634C09">
      <w:pPr>
        <w:numPr>
          <w:ilvl w:val="0"/>
          <w:numId w:val="5"/>
        </w:numPr>
        <w:tabs>
          <w:tab w:val="left" w:pos="993"/>
        </w:tabs>
        <w:suppressAutoHyphens/>
        <w:jc w:val="both"/>
      </w:pPr>
      <w:r>
        <w:t>для начисления платы за коммунальные услуги и подготовки доставки платежных документов Собственникам.</w:t>
      </w:r>
    </w:p>
    <w:p w:rsidR="00634C09" w:rsidRDefault="00634C09" w:rsidP="007C46E4">
      <w:pPr>
        <w:widowControl w:val="0"/>
        <w:jc w:val="both"/>
      </w:pPr>
      <w:r>
        <w:tab/>
        <w:t xml:space="preserve">3.2.9. Осуществлять иные права, предусмотренные </w:t>
      </w:r>
      <w:r>
        <w:rPr>
          <w:rFonts w:eastAsia="Arial" w:cs="Arial"/>
        </w:rPr>
        <w:t xml:space="preserve">жилищным законодательством Российской Федерации, содержащим положения об управлении многоквартирным домом, оказании </w:t>
      </w:r>
      <w:r>
        <w:rPr>
          <w:rFonts w:eastAsia="Arial" w:cs="Arial"/>
          <w:color w:val="000000"/>
        </w:rPr>
        <w:t>услуг по содержанию и выполнению работ по ремонту общего имущества в многоквартирном доме,</w:t>
      </w:r>
      <w:r>
        <w:rPr>
          <w:rFonts w:eastAsia="Arial" w:cs="Arial"/>
        </w:rPr>
        <w:t xml:space="preserve"> предоставлении коммунальных услуг.</w:t>
      </w:r>
      <w:r>
        <w:t xml:space="preserve"> </w:t>
      </w:r>
    </w:p>
    <w:p w:rsidR="00634C09" w:rsidRDefault="00634C09" w:rsidP="00634C09">
      <w:pPr>
        <w:widowControl w:val="0"/>
        <w:jc w:val="both"/>
      </w:pPr>
      <w:bookmarkStart w:id="14" w:name="sub_43"/>
      <w:bookmarkEnd w:id="13"/>
      <w:r>
        <w:tab/>
        <w:t>3.3. Собственник (наниматель) обязан:</w:t>
      </w:r>
    </w:p>
    <w:p w:rsidR="00634C09" w:rsidRDefault="00634C09" w:rsidP="00634C09">
      <w:pPr>
        <w:widowControl w:val="0"/>
        <w:jc w:val="both"/>
      </w:pPr>
      <w:bookmarkStart w:id="15" w:name="sub_431"/>
      <w:bookmarkEnd w:id="14"/>
      <w:r>
        <w:tab/>
        <w:t>3.3.1.</w:t>
      </w:r>
      <w:bookmarkEnd w:id="15"/>
      <w:r>
        <w:t xml:space="preserve"> Своевременно и в полном объеме вносить плату за содержание и ремонт жилого помещения и коммунальные услуги.</w:t>
      </w:r>
    </w:p>
    <w:p w:rsidR="00634C09" w:rsidRDefault="00634C09" w:rsidP="00634C09">
      <w:pPr>
        <w:widowControl w:val="0"/>
        <w:jc w:val="both"/>
        <w:rPr>
          <w:rFonts w:eastAsia="Arial" w:cs="Arial"/>
        </w:rPr>
      </w:pPr>
      <w:r>
        <w:lastRenderedPageBreak/>
        <w:tab/>
        <w:t>3.3.2. В</w:t>
      </w:r>
      <w:r>
        <w:rPr>
          <w:rFonts w:eastAsia="Arial" w:cs="Arial"/>
        </w:rPr>
        <w:t xml:space="preserve"> целях учета потребленных коммунальных услуг использовать индивидуальные, общие (квартирные) приборы учета, соответствующие требованиям законодательства Российской Федерации об обеспечении единства измерений и прошедшие поверку.</w:t>
      </w:r>
    </w:p>
    <w:p w:rsidR="00634C09" w:rsidRDefault="00634C09" w:rsidP="00634C09">
      <w:pPr>
        <w:widowControl w:val="0"/>
        <w:jc w:val="both"/>
        <w:rPr>
          <w:rFonts w:eastAsia="Arial" w:cs="Arial"/>
        </w:rPr>
      </w:pPr>
      <w:r>
        <w:tab/>
        <w:t>3.3.3. П</w:t>
      </w:r>
      <w:r>
        <w:rPr>
          <w:rFonts w:eastAsia="Arial" w:cs="Arial"/>
        </w:rPr>
        <w:t>ри наличии индивидуального, общего (квартирного) прибора учета ежемесячно снимать его показания в период с 23-го по 25-е число текущего месяца и передавать полученные показания Управляющей организации или уполномоченному ей лицу не позднее 26-го числа текущего месяца.</w:t>
      </w:r>
    </w:p>
    <w:p w:rsidR="00634C09" w:rsidRDefault="00634C09" w:rsidP="00634C09">
      <w:pPr>
        <w:widowControl w:val="0"/>
        <w:jc w:val="both"/>
        <w:rPr>
          <w:rFonts w:eastAsia="Arial" w:cs="Arial"/>
        </w:rPr>
      </w:pPr>
      <w:r>
        <w:rPr>
          <w:rFonts w:eastAsia="Arial" w:cs="Arial"/>
        </w:rPr>
        <w:tab/>
        <w:t>3.3.4. Обеспечивать проведение поверок индивидуальных, общих (квартирных) приборов учета в сроки, установленные технической документацией на прибор учета, предварительно проинформировав исполнителя о планируемой дате снятия прибора учета для осуществления его поверки и дате установления прибора учета по итогам проведения его поверки.</w:t>
      </w:r>
    </w:p>
    <w:p w:rsidR="00634C09" w:rsidRDefault="00634C09" w:rsidP="00634C09">
      <w:pPr>
        <w:pStyle w:val="ConsPlusDocList0"/>
        <w:ind w:firstLine="709"/>
        <w:jc w:val="both"/>
        <w:rPr>
          <w:rFonts w:ascii="Times New Roman" w:hAnsi="Times New Roman" w:cs="Times New Roman"/>
          <w:sz w:val="24"/>
          <w:szCs w:val="24"/>
        </w:rPr>
      </w:pPr>
      <w:r>
        <w:rPr>
          <w:rFonts w:ascii="Times New Roman" w:hAnsi="Times New Roman" w:cs="Times New Roman"/>
          <w:sz w:val="24"/>
          <w:szCs w:val="24"/>
        </w:rPr>
        <w:t>3.3.5. Допускать представителей Управляющей организации (в том числе работников аварийных служб), представителей органов государственного контроля и надзора в занимаемое жилое или нежилое помещение для осмотра технического и санитарного состояния внутриквартирного оборудования в заранее согласованное с Управляющей организацией в порядке, установленном Правилами предоставления коммунальных услуг, время, но не чаще 1 раза в 6 месяцев, для проверки устранения недостатков предоставления коммунальных услуг и выполнения необходимых ремонтных работ - по мере необходимости, а для ликвидации аварий - в любое время.</w:t>
      </w:r>
    </w:p>
    <w:p w:rsidR="00634C09" w:rsidRDefault="00634C09" w:rsidP="00634C09">
      <w:pPr>
        <w:pStyle w:val="ConsPlusDocList0"/>
        <w:ind w:firstLine="709"/>
        <w:jc w:val="both"/>
        <w:rPr>
          <w:rFonts w:ascii="Times New Roman" w:hAnsi="Times New Roman" w:cs="Times New Roman"/>
          <w:sz w:val="24"/>
          <w:szCs w:val="24"/>
        </w:rPr>
      </w:pPr>
      <w:r w:rsidRPr="003C7E05">
        <w:rPr>
          <w:rFonts w:ascii="Times New Roman" w:hAnsi="Times New Roman" w:cs="Times New Roman"/>
          <w:sz w:val="24"/>
          <w:szCs w:val="24"/>
        </w:rPr>
        <w:t>3.3.6. Допускать представителей Управляющей организации в занимаемое жилое или нежилое помещение для проверки состояния индивидуальных, общих (квартирных), комнатных приборов учета коммунальных ресурсов и распределителей, факта их наличия или отсутствия, а также достоверности переданных Собственником Управляющей организации сведений о показаниях таких приборов учета и распределителей в заранее согласованное в порядке, установленном Правилами предоставления коммунальных услуг, время, но не чаще 1 раза в 3 месяца.</w:t>
      </w:r>
    </w:p>
    <w:p w:rsidR="00634C09" w:rsidRDefault="00634C09" w:rsidP="00634C09">
      <w:pPr>
        <w:pStyle w:val="ConsPlusDocList0"/>
        <w:ind w:firstLine="709"/>
        <w:jc w:val="both"/>
        <w:rPr>
          <w:rFonts w:ascii="Times New Roman" w:hAnsi="Times New Roman" w:cs="Times New Roman"/>
          <w:sz w:val="24"/>
          <w:szCs w:val="24"/>
        </w:rPr>
      </w:pPr>
      <w:r>
        <w:rPr>
          <w:rFonts w:ascii="Times New Roman" w:hAnsi="Times New Roman" w:cs="Times New Roman"/>
          <w:sz w:val="24"/>
          <w:szCs w:val="24"/>
        </w:rPr>
        <w:t>3.3.7. Информировать Управляющую организацию об увеличении или уменьшении числа граждан, проживающих (в том числе временно) в занимаемом им жилом помещении, не позднее 10 рабочих дней со дня произошедших изменений, в случае если жилое помещение не оборудовано индивидуальным или общим (квартирным) прибором учета, о наличии у таких граждан льгот по оплате коммунальных услуг с предъявлением подтверждающих документов, а также об изменении объемов потребления ресурсов в нежилых помещениях с указанием мощности и планируемых режимах работы установленных в нежилых помещениях потребляющих устройств газо-, водо- и электроснабжения и других данных, необходимых для определения объемов (количества) потребления соответствующих коммунальных ресурсов и расчета размера их оплаты расчетным путем.</w:t>
      </w:r>
    </w:p>
    <w:p w:rsidR="00634C09" w:rsidRDefault="00634C09" w:rsidP="00634C09">
      <w:pPr>
        <w:widowControl w:val="0"/>
        <w:autoSpaceDE w:val="0"/>
        <w:jc w:val="both"/>
        <w:rPr>
          <w:rFonts w:eastAsia="Arial" w:cs="Arial"/>
        </w:rPr>
      </w:pPr>
      <w:r>
        <w:rPr>
          <w:rFonts w:eastAsia="Arial" w:cs="Arial"/>
        </w:rPr>
        <w:tab/>
        <w:t>3.3.8. При временном неиспользовании занимаемого помещения для проживания граждан более 2 дней сообщать Управляющей организации свои контактные телефоны и адреса почтовой связи, а также телефоны и адреса лиц, обеспечивающих доступ аварийных служб в помещение.</w:t>
      </w:r>
    </w:p>
    <w:p w:rsidR="00634C09" w:rsidRDefault="00634C09" w:rsidP="00634C09">
      <w:pPr>
        <w:widowControl w:val="0"/>
        <w:autoSpaceDE w:val="0"/>
        <w:jc w:val="both"/>
        <w:rPr>
          <w:rFonts w:eastAsia="Arial" w:cs="Arial"/>
        </w:rPr>
      </w:pPr>
      <w:r>
        <w:rPr>
          <w:rFonts w:eastAsia="Arial" w:cs="Arial"/>
        </w:rPr>
        <w:tab/>
        <w:t>3.3.9. При обнаружении неисправностей, пожара и аварий во внутриквартирном оборудовании, внутридомовых инженерных системах, а также при обнаружении иных нарушений качества предоставления коммунальных услуг немедленно сообщать о них в аварийно-диспетчерскую службу Управляющей организации, а при наличии возможности - принимать все меры по устранению таких неисправностей, пожара и аварий.</w:t>
      </w:r>
    </w:p>
    <w:p w:rsidR="00634C09" w:rsidRDefault="00634C09" w:rsidP="00634C09">
      <w:pPr>
        <w:widowControl w:val="0"/>
        <w:autoSpaceDE w:val="0"/>
        <w:jc w:val="both"/>
        <w:rPr>
          <w:rFonts w:eastAsia="Arial" w:cs="Arial"/>
        </w:rPr>
      </w:pPr>
      <w:r>
        <w:rPr>
          <w:rFonts w:eastAsia="Arial" w:cs="Arial"/>
        </w:rPr>
        <w:tab/>
        <w:t>3.3.10. При обнаружении неисправностей, повреждений коллективного (общедомового), индивидуального, общего (квартирного) прибора учета, нарушения целостности их пломб немедленно сообщать об этом в аварийно-диспетчерскую службу Управляющей организации.</w:t>
      </w:r>
    </w:p>
    <w:p w:rsidR="00634C09" w:rsidRDefault="00634C09" w:rsidP="00634C09">
      <w:pPr>
        <w:pStyle w:val="ConsPlusDocList0"/>
        <w:ind w:firstLine="709"/>
        <w:jc w:val="both"/>
        <w:rPr>
          <w:rFonts w:ascii="Times New Roman" w:hAnsi="Times New Roman" w:cs="Times New Roman"/>
          <w:sz w:val="24"/>
          <w:szCs w:val="24"/>
        </w:rPr>
      </w:pPr>
      <w:r>
        <w:rPr>
          <w:rFonts w:ascii="Times New Roman" w:hAnsi="Times New Roman" w:cs="Times New Roman"/>
          <w:sz w:val="24"/>
          <w:szCs w:val="24"/>
        </w:rPr>
        <w:lastRenderedPageBreak/>
        <w:t>3.3.11. Нести иные обязанности, предусмотренные жилищным законодательством Российской Федерации.</w:t>
      </w:r>
    </w:p>
    <w:p w:rsidR="00634C09" w:rsidRDefault="00634C09" w:rsidP="00634C09">
      <w:pPr>
        <w:pStyle w:val="ConsPlusDocList0"/>
        <w:ind w:firstLine="709"/>
        <w:jc w:val="both"/>
        <w:rPr>
          <w:rFonts w:ascii="Times New Roman" w:hAnsi="Times New Roman" w:cs="Times New Roman"/>
          <w:sz w:val="24"/>
          <w:szCs w:val="24"/>
        </w:rPr>
      </w:pPr>
    </w:p>
    <w:p w:rsidR="00634C09" w:rsidRDefault="00634C09" w:rsidP="00634C09">
      <w:pPr>
        <w:widowControl w:val="0"/>
        <w:jc w:val="both"/>
      </w:pPr>
      <w:bookmarkStart w:id="16" w:name="sub_439"/>
      <w:r>
        <w:tab/>
        <w:t>3</w:t>
      </w:r>
      <w:bookmarkStart w:id="17" w:name="sub_44"/>
      <w:bookmarkEnd w:id="16"/>
      <w:r>
        <w:t>.4. Собственник имеет право:</w:t>
      </w:r>
    </w:p>
    <w:p w:rsidR="00634C09" w:rsidRDefault="00634C09" w:rsidP="00634C09">
      <w:pPr>
        <w:widowControl w:val="0"/>
        <w:jc w:val="both"/>
        <w:rPr>
          <w:rFonts w:eastAsia="Arial" w:cs="Arial"/>
        </w:rPr>
      </w:pPr>
      <w:r>
        <w:tab/>
        <w:t>3.4.1. П</w:t>
      </w:r>
      <w:r>
        <w:rPr>
          <w:rFonts w:eastAsia="Arial" w:cs="Arial"/>
        </w:rPr>
        <w:t>олучать в необходимых объемах коммунальные услуги надлежащего качества.</w:t>
      </w:r>
    </w:p>
    <w:p w:rsidR="00634C09" w:rsidRDefault="00634C09" w:rsidP="00634C09">
      <w:pPr>
        <w:widowControl w:val="0"/>
        <w:ind w:firstLine="725"/>
        <w:jc w:val="both"/>
        <w:rPr>
          <w:rFonts w:eastAsia="Arial" w:cs="Arial"/>
        </w:rPr>
      </w:pPr>
      <w:r>
        <w:rPr>
          <w:rFonts w:eastAsia="Arial" w:cs="Arial"/>
        </w:rPr>
        <w:t>3.4.2. Получать от Управляющей организации сведения о правильности исчисления предъявленного Собственнику к уплате размера платы за содержание и ремонт помещение жилого помещения и коммунальные услуги, наличии (отсутствии) задолженности или переплаты потребителя за содержание и ремонт жилого помещения и коммунальные услуги, наличии оснований и правильности начисления исполнителем потребителю неустоек (штрафов, пеней).</w:t>
      </w:r>
    </w:p>
    <w:p w:rsidR="00634C09" w:rsidRDefault="00634C09" w:rsidP="00634C09">
      <w:pPr>
        <w:pStyle w:val="ConsPlusDocList0"/>
        <w:tabs>
          <w:tab w:val="left" w:pos="1418"/>
        </w:tabs>
        <w:ind w:firstLine="725"/>
        <w:jc w:val="both"/>
        <w:rPr>
          <w:rFonts w:ascii="Times New Roman" w:hAnsi="Times New Roman" w:cs="Times New Roman"/>
          <w:sz w:val="24"/>
          <w:szCs w:val="24"/>
        </w:rPr>
      </w:pPr>
      <w:r>
        <w:rPr>
          <w:rFonts w:ascii="Times New Roman" w:hAnsi="Times New Roman" w:cs="Times New Roman"/>
          <w:sz w:val="24"/>
          <w:szCs w:val="24"/>
        </w:rPr>
        <w:t>3.4.3.</w:t>
      </w:r>
      <w:r>
        <w:t> </w:t>
      </w:r>
      <w:r>
        <w:rPr>
          <w:rFonts w:ascii="Times New Roman" w:hAnsi="Times New Roman" w:cs="Times New Roman"/>
          <w:sz w:val="24"/>
          <w:szCs w:val="24"/>
        </w:rPr>
        <w:t>Требовать от Управляющей организации проведения проверок качества предоставляемых коммунальных услуг, оформления и предоставления акта проверки, акта об устранении выявленных недостатков.</w:t>
      </w:r>
    </w:p>
    <w:p w:rsidR="00634C09" w:rsidRDefault="00634C09" w:rsidP="00634C09">
      <w:pPr>
        <w:widowControl w:val="0"/>
        <w:jc w:val="both"/>
        <w:rPr>
          <w:rFonts w:eastAsia="Tahoma"/>
          <w:color w:val="000000"/>
        </w:rPr>
      </w:pPr>
      <w:r>
        <w:tab/>
        <w:t xml:space="preserve">3.4.4. Требовать изменения размера платы за содержание и ремонт жилого помещения в случаях оказания услуг и выполнения работ ненадлежащего качества и (или) с перерывами, превышающими установленную продолжительность, в случаях и порядке, установленных </w:t>
      </w:r>
      <w:r>
        <w:rPr>
          <w:rFonts w:eastAsia="Tahoma"/>
          <w:color w:val="000000"/>
        </w:rPr>
        <w:t>Правилами содержания общего имущества.</w:t>
      </w:r>
    </w:p>
    <w:p w:rsidR="00634C09" w:rsidRDefault="00634C09" w:rsidP="00634C09">
      <w:pPr>
        <w:widowControl w:val="0"/>
        <w:jc w:val="both"/>
        <w:rPr>
          <w:rStyle w:val="af2"/>
          <w:rFonts w:eastAsia="Arial"/>
        </w:rPr>
      </w:pPr>
      <w:r>
        <w:rPr>
          <w:rFonts w:eastAsia="Arial" w:cs="Arial"/>
        </w:rPr>
        <w:tab/>
        <w:t>3.4.5. Требовать изменения размера платы за коммунальные услуги при предоставлении коммунальных услуг ненадлежащего качества и (или) с перерывами, превышающими установленную продолжительность, в случаях и порядке, установленных Правилами предоставления коммунальных услуг</w:t>
      </w:r>
      <w:r>
        <w:rPr>
          <w:rStyle w:val="af2"/>
          <w:rFonts w:eastAsia="Arial"/>
        </w:rPr>
        <w:t>.</w:t>
      </w:r>
    </w:p>
    <w:p w:rsidR="00634C09" w:rsidRDefault="00634C09" w:rsidP="00634C09">
      <w:pPr>
        <w:pStyle w:val="ConsPlusDocList0"/>
        <w:ind w:firstLine="725"/>
        <w:jc w:val="both"/>
        <w:rPr>
          <w:rFonts w:ascii="Times New Roman" w:hAnsi="Times New Roman" w:cs="Times New Roman"/>
          <w:sz w:val="24"/>
          <w:szCs w:val="24"/>
        </w:rPr>
      </w:pPr>
      <w:r>
        <w:rPr>
          <w:rFonts w:ascii="Times New Roman" w:hAnsi="Times New Roman" w:cs="Times New Roman"/>
          <w:sz w:val="24"/>
          <w:szCs w:val="24"/>
        </w:rPr>
        <w:t>3.4.6. Требовать от Управляющей организации возмещения убытков и вреда, причиненного жизни, здоровью или имуществу Собственника вследствие предоставления коммунальных услуг ненадлежащего качества и (или) с перерывами, превышающими установленную продолжительность, а также морального вреда в соответствии с законодательством Российской Федерации.</w:t>
      </w:r>
    </w:p>
    <w:p w:rsidR="00634C09" w:rsidRDefault="00634C09" w:rsidP="00634C09">
      <w:pPr>
        <w:pStyle w:val="ConsPlusDocList0"/>
        <w:ind w:firstLine="725"/>
        <w:jc w:val="both"/>
        <w:rPr>
          <w:rFonts w:ascii="Times New Roman" w:hAnsi="Times New Roman" w:cs="Times New Roman"/>
          <w:sz w:val="24"/>
          <w:szCs w:val="24"/>
        </w:rPr>
      </w:pPr>
      <w:r>
        <w:rPr>
          <w:rFonts w:ascii="Times New Roman" w:hAnsi="Times New Roman" w:cs="Times New Roman"/>
          <w:sz w:val="24"/>
          <w:szCs w:val="24"/>
        </w:rPr>
        <w:t>3.4.7. Требовать от представителя Управляющей организации предъявления документов, подтверждающих его личность и наличие у него полномочий на доступ в жилое или нежилое помещение Собственника для проведения проверок состояния приборов учета, достоверности предоставленных Собственником сведений о показаниях приборов учета, снятия показаний приборов учета, для осмотра технического и санитарного состояния внутриквартирного оборудования, для выполнения ремонтных работ, ликвидации аварии и для совершения иных действий (наряд, приказ, задание исполнителя о направлении такого лица в целях проведения указанной проверки либо иной подобный документ).</w:t>
      </w:r>
    </w:p>
    <w:p w:rsidR="00634C09" w:rsidRDefault="00634C09" w:rsidP="00634C09">
      <w:pPr>
        <w:pStyle w:val="ConsPlusDocList0"/>
        <w:ind w:firstLine="725"/>
        <w:jc w:val="both"/>
        <w:rPr>
          <w:rFonts w:ascii="Times New Roman" w:hAnsi="Times New Roman" w:cs="Times New Roman"/>
          <w:sz w:val="24"/>
          <w:szCs w:val="24"/>
        </w:rPr>
      </w:pPr>
      <w:r>
        <w:rPr>
          <w:rFonts w:ascii="Times New Roman" w:hAnsi="Times New Roman" w:cs="Times New Roman"/>
          <w:sz w:val="24"/>
          <w:szCs w:val="24"/>
        </w:rPr>
        <w:t>3.4.8. Принимать решение об установке индивидуального, общего (квартирного) прибора учета, соответствующего требованиям законодательства РФ об обеспечении единства измерений, в том числе прибора учета, функциональные возможности которого позволяют определять объемы потребленных коммунальных ресурсов дифференцированно по времени суток или по иным критериям, отражающим степень использования коммунальных ресурсов, даже если такой индивидуальный или общий (квартирный) прибор учета по функциональным возможностям отличается от коллективного (общедомового) прибора учета, которым оснащен многоквартирный дом, и обращаться за выполнением действий по установке такого прибора учета к лицам, осуществляющим соответствующий вид деятельности.</w:t>
      </w:r>
    </w:p>
    <w:p w:rsidR="00634C09" w:rsidRDefault="00634C09" w:rsidP="00634C09">
      <w:pPr>
        <w:pStyle w:val="ConsPlusDocList0"/>
        <w:ind w:firstLine="725"/>
        <w:jc w:val="both"/>
        <w:rPr>
          <w:rFonts w:ascii="Times New Roman" w:hAnsi="Times New Roman" w:cs="Times New Roman"/>
          <w:sz w:val="24"/>
          <w:szCs w:val="24"/>
        </w:rPr>
      </w:pPr>
      <w:r>
        <w:rPr>
          <w:rFonts w:ascii="Times New Roman" w:hAnsi="Times New Roman" w:cs="Times New Roman"/>
          <w:sz w:val="24"/>
          <w:szCs w:val="24"/>
        </w:rPr>
        <w:t xml:space="preserve">3.4.9. Требовать от Управляющей организации совершения действий по вводу в эксплуатацию установленного индивидуального, общего (квартирного) прибора учета, соответствующего требованиям законодательства Российской Федерации об обеспечении единства измерений, даже если такой прибор учета по функциональным возможностям отличается от коллективного (общедомового) прибора учета, которым оснащен многоквартирный дом, не позднее месяца, следующего за днем его установки, а также требовать осуществления расчетов размера платы за коммунальные услуги исходя из </w:t>
      </w:r>
      <w:r>
        <w:rPr>
          <w:rFonts w:ascii="Times New Roman" w:hAnsi="Times New Roman" w:cs="Times New Roman"/>
          <w:sz w:val="24"/>
          <w:szCs w:val="24"/>
        </w:rPr>
        <w:lastRenderedPageBreak/>
        <w:t>показаний введенного в эксплуатацию прибора учета, начиная с 1-го числа месяца, следующего за месяцем ввода прибора учета в эксплуатацию.</w:t>
      </w:r>
    </w:p>
    <w:p w:rsidR="00634C09" w:rsidRDefault="00634C09" w:rsidP="00634C09">
      <w:pPr>
        <w:pStyle w:val="ConsPlusDocList0"/>
        <w:ind w:firstLine="725"/>
        <w:jc w:val="both"/>
        <w:rPr>
          <w:rFonts w:ascii="Times New Roman" w:hAnsi="Times New Roman" w:cs="Times New Roman"/>
          <w:sz w:val="24"/>
          <w:szCs w:val="24"/>
        </w:rPr>
      </w:pPr>
      <w:r>
        <w:rPr>
          <w:rFonts w:ascii="Times New Roman" w:hAnsi="Times New Roman" w:cs="Times New Roman"/>
          <w:sz w:val="24"/>
          <w:szCs w:val="24"/>
        </w:rPr>
        <w:t xml:space="preserve">3.4.10. Получать от Управляющей организации информацию, которую она обязана предоставить потребителю в соответствии с законодательством Российской Федерации и настоящим Договором. </w:t>
      </w:r>
    </w:p>
    <w:p w:rsidR="00634C09" w:rsidRDefault="00634C09" w:rsidP="007C46E4">
      <w:pPr>
        <w:pStyle w:val="ConsPlusDocList0"/>
        <w:ind w:firstLine="725"/>
        <w:jc w:val="both"/>
      </w:pPr>
      <w:r>
        <w:rPr>
          <w:rFonts w:ascii="Times New Roman" w:hAnsi="Times New Roman" w:cs="Times New Roman"/>
          <w:sz w:val="24"/>
          <w:szCs w:val="24"/>
        </w:rPr>
        <w:t>3.4.11. Осуществлять иные права, предусмотренные жилищным законодательством Российской Федерации.</w:t>
      </w:r>
    </w:p>
    <w:p w:rsidR="00634C09" w:rsidRDefault="00634C09" w:rsidP="00634C09">
      <w:pPr>
        <w:pStyle w:val="ConsPlusDocList0"/>
        <w:ind w:firstLine="725"/>
        <w:jc w:val="both"/>
        <w:rPr>
          <w:rFonts w:ascii="Times New Roman" w:hAnsi="Times New Roman" w:cs="Times New Roman"/>
          <w:sz w:val="24"/>
          <w:szCs w:val="24"/>
        </w:rPr>
      </w:pPr>
      <w:r>
        <w:rPr>
          <w:rFonts w:ascii="Times New Roman" w:hAnsi="Times New Roman" w:cs="Times New Roman"/>
          <w:sz w:val="24"/>
          <w:szCs w:val="24"/>
        </w:rPr>
        <w:t>3.5. Собственник не вправе:</w:t>
      </w:r>
    </w:p>
    <w:p w:rsidR="00634C09" w:rsidRDefault="00634C09" w:rsidP="00634C09">
      <w:pPr>
        <w:pStyle w:val="ConsPlusDocList0"/>
        <w:ind w:firstLine="742"/>
        <w:jc w:val="both"/>
        <w:rPr>
          <w:rFonts w:ascii="Times New Roman" w:hAnsi="Times New Roman" w:cs="Times New Roman"/>
          <w:sz w:val="24"/>
          <w:szCs w:val="24"/>
        </w:rPr>
      </w:pPr>
      <w:r>
        <w:rPr>
          <w:rFonts w:ascii="Times New Roman" w:hAnsi="Times New Roman" w:cs="Times New Roman"/>
          <w:sz w:val="24"/>
          <w:szCs w:val="24"/>
        </w:rPr>
        <w:t>3.5.1. Использовать бытовые машины (приборы, оборудование), мощность подключения которых превышает максимально допустимые нагрузки, рассчитанные Управляющей организацией исходя из технических характеристик внутридомовых инженерных систем и доведенные до сведения Собственника.</w:t>
      </w:r>
    </w:p>
    <w:p w:rsidR="00634C09" w:rsidRDefault="00634C09" w:rsidP="00634C09">
      <w:pPr>
        <w:pStyle w:val="ConsPlusDocList0"/>
        <w:ind w:firstLine="742"/>
        <w:jc w:val="both"/>
        <w:rPr>
          <w:rFonts w:ascii="Times New Roman" w:hAnsi="Times New Roman" w:cs="Times New Roman"/>
          <w:sz w:val="24"/>
          <w:szCs w:val="24"/>
        </w:rPr>
      </w:pPr>
      <w:r>
        <w:rPr>
          <w:rFonts w:ascii="Times New Roman" w:hAnsi="Times New Roman" w:cs="Times New Roman"/>
          <w:sz w:val="24"/>
          <w:szCs w:val="24"/>
        </w:rPr>
        <w:t>3.5.2. Производить слив теплоносителя из системы отопления без разрешения Управляющей организации.</w:t>
      </w:r>
    </w:p>
    <w:p w:rsidR="00634C09" w:rsidRDefault="00634C09" w:rsidP="00634C09">
      <w:pPr>
        <w:pStyle w:val="ConsPlusDocList0"/>
        <w:ind w:firstLine="742"/>
        <w:jc w:val="both"/>
        <w:rPr>
          <w:rFonts w:ascii="Times New Roman" w:hAnsi="Times New Roman" w:cs="Times New Roman"/>
          <w:sz w:val="24"/>
          <w:szCs w:val="24"/>
        </w:rPr>
      </w:pPr>
      <w:r>
        <w:rPr>
          <w:rFonts w:ascii="Times New Roman" w:hAnsi="Times New Roman" w:cs="Times New Roman"/>
          <w:sz w:val="24"/>
          <w:szCs w:val="24"/>
        </w:rPr>
        <w:t>3.5.3. Самовольно демонтировать или отключать обогревающие элементы, предусмотренные проектной и (или) технической документацией на многоквартирный дом, самовольно увеличивать поверхности нагрева приборов отопления, установленных в жилом помещении, свыше параметров, предусмотренных проектной и (или) технической документацией на многоквартирный дом.</w:t>
      </w:r>
    </w:p>
    <w:p w:rsidR="00634C09" w:rsidRDefault="00634C09" w:rsidP="00634C09">
      <w:pPr>
        <w:pStyle w:val="ConsPlusDocList0"/>
        <w:ind w:firstLine="742"/>
        <w:jc w:val="both"/>
        <w:rPr>
          <w:rFonts w:ascii="Times New Roman" w:hAnsi="Times New Roman" w:cs="Times New Roman"/>
          <w:sz w:val="24"/>
          <w:szCs w:val="24"/>
        </w:rPr>
      </w:pPr>
      <w:r>
        <w:rPr>
          <w:rFonts w:ascii="Times New Roman" w:hAnsi="Times New Roman" w:cs="Times New Roman"/>
          <w:sz w:val="24"/>
          <w:szCs w:val="24"/>
        </w:rPr>
        <w:t>3.5.4. Самовольно нарушать пломбы на приборах учета и в местах их подключения (крепления), демонтировать приборы учета и осуществлять несанкционированное вмешательство в работу указанных приборов учета.</w:t>
      </w:r>
    </w:p>
    <w:p w:rsidR="00634C09" w:rsidRDefault="00634C09" w:rsidP="00634C09">
      <w:pPr>
        <w:pStyle w:val="ConsPlusDocList0"/>
        <w:ind w:firstLine="742"/>
        <w:jc w:val="both"/>
        <w:rPr>
          <w:rFonts w:ascii="Times New Roman" w:hAnsi="Times New Roman" w:cs="Times New Roman"/>
          <w:sz w:val="24"/>
          <w:szCs w:val="24"/>
        </w:rPr>
      </w:pPr>
      <w:r>
        <w:rPr>
          <w:rFonts w:ascii="Times New Roman" w:hAnsi="Times New Roman" w:cs="Times New Roman"/>
          <w:sz w:val="24"/>
          <w:szCs w:val="24"/>
        </w:rPr>
        <w:t>3.5.5. Осуществлять регулирование внутриквартирного оборудования, используемого для потребления коммунальной услуги отопления, и совершать иные действия, в результате которых в помещении в многоквартирном доме будет поддерживаться температура воздуха ниже 12 градусов Цельсия.</w:t>
      </w:r>
    </w:p>
    <w:p w:rsidR="00634C09" w:rsidRDefault="00634C09" w:rsidP="00634C09">
      <w:pPr>
        <w:pStyle w:val="ConsPlusDocList0"/>
        <w:numPr>
          <w:ilvl w:val="2"/>
          <w:numId w:val="6"/>
        </w:numPr>
        <w:ind w:left="0" w:firstLine="742"/>
        <w:jc w:val="both"/>
        <w:rPr>
          <w:rFonts w:ascii="Times New Roman" w:hAnsi="Times New Roman" w:cs="Times New Roman"/>
          <w:sz w:val="24"/>
          <w:szCs w:val="24"/>
        </w:rPr>
      </w:pPr>
      <w:r>
        <w:rPr>
          <w:rFonts w:ascii="Times New Roman" w:hAnsi="Times New Roman" w:cs="Times New Roman"/>
          <w:sz w:val="24"/>
          <w:szCs w:val="24"/>
        </w:rPr>
        <w:t>Несанкционированно подключать оборудование Собственника к внутридомовым инженерным системам или к централизованным сетям инженерно-технического обеспечения напрямую или в обход приборов учета, вносить изменения во внутридомовые инженерные системы.</w:t>
      </w:r>
    </w:p>
    <w:p w:rsidR="00634C09" w:rsidRDefault="00634C09" w:rsidP="00634C09">
      <w:pPr>
        <w:pStyle w:val="af7"/>
        <w:tabs>
          <w:tab w:val="left" w:pos="9720"/>
        </w:tabs>
        <w:spacing w:line="100" w:lineRule="atLeast"/>
        <w:jc w:val="center"/>
      </w:pPr>
    </w:p>
    <w:p w:rsidR="00634C09" w:rsidRPr="00DA6C53" w:rsidRDefault="00634C09" w:rsidP="00634C09">
      <w:pPr>
        <w:pStyle w:val="af7"/>
        <w:tabs>
          <w:tab w:val="left" w:pos="9720"/>
        </w:tabs>
        <w:spacing w:line="100" w:lineRule="atLeast"/>
        <w:jc w:val="center"/>
        <w:rPr>
          <w:rFonts w:ascii="Times New Roman" w:hAnsi="Times New Roman" w:cs="Times New Roman"/>
          <w:b/>
          <w:sz w:val="24"/>
          <w:szCs w:val="24"/>
        </w:rPr>
      </w:pPr>
      <w:bookmarkStart w:id="18" w:name="sub_4445"/>
      <w:bookmarkEnd w:id="17"/>
      <w:r w:rsidRPr="00DA6C53">
        <w:rPr>
          <w:rStyle w:val="af3"/>
          <w:rFonts w:ascii="Times New Roman" w:hAnsi="Times New Roman" w:cs="Times New Roman"/>
          <w:color w:val="000000"/>
          <w:sz w:val="24"/>
          <w:szCs w:val="24"/>
        </w:rPr>
        <w:t xml:space="preserve">4. </w:t>
      </w:r>
      <w:bookmarkStart w:id="19" w:name="sub_5"/>
      <w:bookmarkEnd w:id="18"/>
      <w:r w:rsidRPr="00DA6C53">
        <w:rPr>
          <w:rStyle w:val="af3"/>
          <w:rFonts w:ascii="Times New Roman" w:hAnsi="Times New Roman" w:cs="Times New Roman"/>
          <w:color w:val="000000"/>
          <w:sz w:val="24"/>
          <w:szCs w:val="24"/>
        </w:rPr>
        <w:t>Цена Договора, размер платы за содержание</w:t>
      </w:r>
      <w:r w:rsidRPr="00DA6C53">
        <w:rPr>
          <w:rFonts w:ascii="Times New Roman" w:hAnsi="Times New Roman" w:cs="Times New Roman"/>
          <w:b/>
          <w:sz w:val="24"/>
          <w:szCs w:val="24"/>
        </w:rPr>
        <w:t xml:space="preserve"> и ремонт жилого помещения </w:t>
      </w:r>
    </w:p>
    <w:p w:rsidR="00634C09" w:rsidRPr="00DA6C53" w:rsidRDefault="00634C09" w:rsidP="00634C09">
      <w:pPr>
        <w:pStyle w:val="af7"/>
        <w:tabs>
          <w:tab w:val="left" w:pos="9720"/>
        </w:tabs>
        <w:spacing w:line="100" w:lineRule="atLeast"/>
        <w:jc w:val="center"/>
        <w:rPr>
          <w:rStyle w:val="af3"/>
          <w:rFonts w:ascii="Times New Roman" w:hAnsi="Times New Roman" w:cs="Times New Roman"/>
          <w:color w:val="000000"/>
          <w:sz w:val="24"/>
          <w:szCs w:val="24"/>
        </w:rPr>
      </w:pPr>
      <w:r w:rsidRPr="00DA6C53">
        <w:rPr>
          <w:rFonts w:ascii="Times New Roman" w:hAnsi="Times New Roman" w:cs="Times New Roman"/>
          <w:b/>
          <w:sz w:val="24"/>
          <w:szCs w:val="24"/>
        </w:rPr>
        <w:t xml:space="preserve">и коммунальные услуги </w:t>
      </w:r>
      <w:r w:rsidRPr="00DA6C53">
        <w:rPr>
          <w:rStyle w:val="af3"/>
          <w:rFonts w:ascii="Times New Roman" w:hAnsi="Times New Roman" w:cs="Times New Roman"/>
          <w:color w:val="000000"/>
          <w:sz w:val="24"/>
          <w:szCs w:val="24"/>
        </w:rPr>
        <w:t>и порядок ее внесения</w:t>
      </w:r>
    </w:p>
    <w:p w:rsidR="00634C09" w:rsidRPr="00DA6C53" w:rsidRDefault="00634C09" w:rsidP="00634C09">
      <w:pPr>
        <w:tabs>
          <w:tab w:val="left" w:pos="9720"/>
        </w:tabs>
        <w:spacing w:line="100" w:lineRule="atLeast"/>
        <w:jc w:val="center"/>
      </w:pPr>
    </w:p>
    <w:p w:rsidR="00634C09" w:rsidRPr="00DA6C53" w:rsidRDefault="00634C09" w:rsidP="00634C09">
      <w:pPr>
        <w:widowControl w:val="0"/>
        <w:jc w:val="both"/>
        <w:rPr>
          <w:color w:val="000000"/>
        </w:rPr>
      </w:pPr>
      <w:bookmarkStart w:id="20" w:name="sub_51"/>
      <w:bookmarkEnd w:id="19"/>
      <w:r w:rsidRPr="00DA6C53">
        <w:rPr>
          <w:color w:val="000000"/>
        </w:rPr>
        <w:tab/>
        <w:t>4.1. Цена Договора (комплекса услуг и работ по управлению многоквартирным домом, содержанию, текущему ремонту общего имущества в многоквартирном доме и предоставлению коммунальных услуг) определяется как сумма платы за содержание и ремонт жилого помещения и платы за коммунальные услуги, которые обязан оплатить Собственник (наниматель) помещения Управляющей организации в период действия Договора.</w:t>
      </w:r>
    </w:p>
    <w:bookmarkEnd w:id="20"/>
    <w:p w:rsidR="00634C09" w:rsidRPr="00DA6C53" w:rsidRDefault="00634C09" w:rsidP="00634C09">
      <w:pPr>
        <w:widowControl w:val="0"/>
        <w:jc w:val="both"/>
      </w:pPr>
      <w:r w:rsidRPr="00DA6C53">
        <w:tab/>
        <w:t>4.2. Стоимость услуг и работ по содержанию и ремонту общего имущества собственников помещений в Многоквартирном доме, указанных в п</w:t>
      </w:r>
      <w:r w:rsidRPr="00DA6C53">
        <w:rPr>
          <w:rStyle w:val="af4"/>
          <w:b w:val="0"/>
          <w:color w:val="000000"/>
          <w:u w:val="none"/>
        </w:rPr>
        <w:t xml:space="preserve">риложении </w:t>
      </w:r>
      <w:r w:rsidRPr="00211858">
        <w:rPr>
          <w:rStyle w:val="af4"/>
          <w:b w:val="0"/>
          <w:color w:val="000000"/>
          <w:u w:val="none"/>
        </w:rPr>
        <w:t>3</w:t>
      </w:r>
      <w:r w:rsidRPr="00211858">
        <w:t xml:space="preserve"> к настоящему Договору устанавливается в размере </w:t>
      </w:r>
      <w:r w:rsidR="003949CA" w:rsidRPr="00211858">
        <w:t xml:space="preserve">на </w:t>
      </w:r>
      <w:r w:rsidR="001A325C" w:rsidRPr="00211858">
        <w:t xml:space="preserve">1 кв. метр общей площади </w:t>
      </w:r>
      <w:r w:rsidR="007C7EEE" w:rsidRPr="00211858">
        <w:t xml:space="preserve">_____ </w:t>
      </w:r>
      <w:r w:rsidR="001A325C" w:rsidRPr="00211858">
        <w:t>рублей в месяц</w:t>
      </w:r>
      <w:r w:rsidR="00F35616" w:rsidRPr="00211858">
        <w:t>.</w:t>
      </w:r>
    </w:p>
    <w:p w:rsidR="00634C09" w:rsidRDefault="00634C09" w:rsidP="00634C09">
      <w:pPr>
        <w:widowControl w:val="0"/>
        <w:jc w:val="both"/>
      </w:pPr>
      <w:r w:rsidRPr="00DA6C53">
        <w:tab/>
        <w:t>4.3. В случае изменения стоимости услуг и работ по содержанию и ремонту</w:t>
      </w:r>
      <w:r>
        <w:t xml:space="preserve"> общего имущества собственников помещений, в соответствии с пунктом 3.2.7 настоящего Договора размер платы должен быть указан в протоколе общего собрания собственников помещений в многоквартирном доме.</w:t>
      </w:r>
    </w:p>
    <w:p w:rsidR="00634C09" w:rsidRDefault="00634C09" w:rsidP="00634C09">
      <w:pPr>
        <w:widowControl w:val="0"/>
        <w:jc w:val="both"/>
      </w:pPr>
      <w:r>
        <w:tab/>
        <w:t xml:space="preserve">4.4. Размер платы за коммунальные услуги рассчитывается </w:t>
      </w:r>
      <w:r>
        <w:rPr>
          <w:rFonts w:eastAsia="Arial" w:cs="Arial"/>
        </w:rPr>
        <w:t xml:space="preserve">исходя из объема потребляемых коммунальных услуг, определяемого по показаниям приборов учета, а при их отсутствии исходя из нормативов потребления коммунальных услуг, установленных в соответствии с законодательством Российской Федерации, </w:t>
      </w:r>
      <w:r>
        <w:t xml:space="preserve">по тарифам, установленным </w:t>
      </w:r>
      <w:r>
        <w:lastRenderedPageBreak/>
        <w:t>органами государственной власти субъектов Российской Федерации в порядке, установленном  законодательством Российской Федерации.</w:t>
      </w:r>
    </w:p>
    <w:p w:rsidR="00634C09" w:rsidRPr="00C64ED5" w:rsidRDefault="00634C09" w:rsidP="00634C09">
      <w:pPr>
        <w:widowControl w:val="0"/>
        <w:jc w:val="both"/>
      </w:pPr>
      <w:r>
        <w:tab/>
        <w:t>4.</w:t>
      </w:r>
      <w:r w:rsidRPr="00C64ED5">
        <w:t xml:space="preserve">5 Размер и условия оплаты Собственником расходов на капитальный ремонт общего имущества дома </w:t>
      </w:r>
      <w:r>
        <w:t>в</w:t>
      </w:r>
      <w:r w:rsidRPr="00C64ED5">
        <w:t xml:space="preserve"> случае принятия собственниками помещений в многоквартирном доме решения об установлении взноса на капитальный ремонт в размере, превышающем минимальный размер взноса на капитальный ремонт, часть фонда капитального ремонта, сформированная за счет данного превышения, по решению общего собрания собственников помещений в многоквартирном доме может использоваться на финансирование любых услуг и (или) работ по капитальному ремонту общего имущества в многоквартирном доме </w:t>
      </w:r>
      <w:r w:rsidRPr="004B651F">
        <w:t>и оформляются дополнительным соглашением к Договору.</w:t>
      </w:r>
    </w:p>
    <w:p w:rsidR="00634C09" w:rsidRDefault="00634C09" w:rsidP="00634C09">
      <w:pPr>
        <w:widowControl w:val="0"/>
        <w:jc w:val="both"/>
      </w:pPr>
      <w:r>
        <w:tab/>
        <w:t xml:space="preserve">4.6. Плата за содержание и ремонт жилого помещения и коммунальные услуги вносится ежемесячно до десятого числа месяца, следующего за истекшим месяцем на основании платежных документов, представляемых Собственнику </w:t>
      </w:r>
      <w:r w:rsidRPr="00DB25A0">
        <w:t>(нанимателю)</w:t>
      </w:r>
      <w:r>
        <w:t xml:space="preserve"> Управляющей организацией в соответствии с пунктом 3.1.10 настоящего Договора.</w:t>
      </w:r>
    </w:p>
    <w:p w:rsidR="00634C09" w:rsidRDefault="00634C09" w:rsidP="00634C09">
      <w:pPr>
        <w:widowControl w:val="0"/>
        <w:jc w:val="both"/>
      </w:pPr>
      <w:r>
        <w:tab/>
        <w:t xml:space="preserve">4.7. В случае представления платежных документов позднее даты, определенной в пункте 3.1.10. настоящего Договора, плата за содержание и ремонт жилого помещения и коммунальные услуги может быть внесена с задержкой на срок задержки получения платежного документа. </w:t>
      </w:r>
    </w:p>
    <w:p w:rsidR="00634C09" w:rsidRDefault="00634C09" w:rsidP="00634C09">
      <w:pPr>
        <w:widowControl w:val="0"/>
        <w:jc w:val="both"/>
      </w:pPr>
      <w:r>
        <w:tab/>
        <w:t>4.8. Платежный документ, выданный Управляющей организацией, должен соответствовать требованиям и содержать все сведения, установленные законодательством Российской Федерации.</w:t>
      </w:r>
    </w:p>
    <w:p w:rsidR="00634C09" w:rsidRDefault="00634C09" w:rsidP="00634C09">
      <w:pPr>
        <w:widowControl w:val="0"/>
        <w:jc w:val="both"/>
      </w:pPr>
      <w:r>
        <w:tab/>
        <w:t xml:space="preserve">4.9. Сумма начисленных в соответствии с частью 14 статьи 155 Жилищного кодекса Российской Федерации пени указывается в отдельном платежном документе. </w:t>
      </w:r>
    </w:p>
    <w:p w:rsidR="00634C09" w:rsidRDefault="00634C09" w:rsidP="00634C09">
      <w:pPr>
        <w:jc w:val="both"/>
      </w:pPr>
      <w:r>
        <w:tab/>
        <w:t>4.10. Собственник вносит плату за содержание и ремонт жилого помещения и коммунальные услуги Управляющей организации на ее банковский счет                                             № ____________________________ в __________________________________________________</w:t>
      </w:r>
    </w:p>
    <w:p w:rsidR="00634C09" w:rsidRDefault="00634C09" w:rsidP="00634C09">
      <w:pPr>
        <w:widowControl w:val="0"/>
        <w:jc w:val="center"/>
      </w:pPr>
      <w:r>
        <w:t>(наименование кредитной организации, БИК, ИНН, корр. счет банка и др. банковские реквизиты)</w:t>
      </w:r>
    </w:p>
    <w:p w:rsidR="00634C09" w:rsidRDefault="00634C09" w:rsidP="00634C09">
      <w:pPr>
        <w:jc w:val="both"/>
      </w:pPr>
      <w:r>
        <w:tab/>
        <w:t xml:space="preserve">4.11. В случае изменения банковского счета, на который Собственник обязан вносить плату за содержание и ремонт жилого помещения и коммунальные услуги, Управляющая организация обязана в течение 10 дней направить Собственнику заверенное печатью письменное сообщение об изменении банковского счета Управляющей организации. </w:t>
      </w:r>
    </w:p>
    <w:p w:rsidR="00634C09" w:rsidRDefault="00634C09" w:rsidP="00634C09">
      <w:pPr>
        <w:jc w:val="both"/>
      </w:pPr>
      <w:r>
        <w:tab/>
        <w:t xml:space="preserve">4.12. Ответственность за последствия ненадлежащего уведомления Собственника об изменении банковского счета несет Управляющая организация. </w:t>
      </w:r>
    </w:p>
    <w:p w:rsidR="00634C09" w:rsidRDefault="00634C09" w:rsidP="00634C09">
      <w:pPr>
        <w:jc w:val="both"/>
      </w:pPr>
      <w:r>
        <w:tab/>
        <w:t>4.13. Ответственность за последствия внесения Собственником платы за содержание и ремонт жилого помещения и коммунальные услуги на счет, не принадлежащий Управляющей организации, в случае своевременного уведомления Собственника в соответствии с пунктом 4.10. настоящего Договора, несет Собственник.</w:t>
      </w:r>
    </w:p>
    <w:p w:rsidR="00634C09" w:rsidRDefault="00634C09" w:rsidP="00634C09">
      <w:pPr>
        <w:jc w:val="both"/>
      </w:pPr>
      <w:r>
        <w:tab/>
        <w:t>4.14. Неиспользование Собственником помещения не является основанием невнесения платы за содержание и ремонт жилого помещения и отопление.</w:t>
      </w:r>
    </w:p>
    <w:p w:rsidR="00634C09" w:rsidRPr="0007745F" w:rsidRDefault="00634C09" w:rsidP="00634C09">
      <w:pPr>
        <w:jc w:val="both"/>
        <w:rPr>
          <w:rStyle w:val="af2"/>
          <w:rFonts w:eastAsia="Arial" w:cs="Arial"/>
          <w:color w:val="000000"/>
          <w:u w:val="none"/>
        </w:rPr>
      </w:pPr>
      <w:r>
        <w:rPr>
          <w:color w:val="000000"/>
        </w:rPr>
        <w:tab/>
        <w:t>4.15.</w:t>
      </w:r>
      <w:r w:rsidR="00DB25A0">
        <w:rPr>
          <w:color w:val="000000"/>
        </w:rPr>
        <w:t xml:space="preserve"> </w:t>
      </w:r>
      <w:r w:rsidRPr="0007745F">
        <w:rPr>
          <w:rStyle w:val="af2"/>
          <w:rFonts w:eastAsia="Arial" w:cs="Arial"/>
          <w:color w:val="000000"/>
          <w:u w:val="none"/>
        </w:rPr>
        <w:t>Перерасчет размера платы за коммунальные услуги, в том числе в связи с предоставлением коммунальных услуг ненадлежащего качества и (или) с перерывами, превышающими допустимую продолжительность, за период временного отсутствия Собственника в занимаемом жилом помещении, производится в</w:t>
      </w:r>
      <w:r w:rsidRPr="0007745F">
        <w:rPr>
          <w:rStyle w:val="af2"/>
          <w:rFonts w:eastAsia="Arial"/>
          <w:color w:val="000000"/>
          <w:u w:val="none"/>
        </w:rPr>
        <w:t xml:space="preserve"> случаях и порядке, установленных Правилами предоставления коммунальных услуг</w:t>
      </w:r>
      <w:r w:rsidRPr="0007745F">
        <w:rPr>
          <w:rStyle w:val="af2"/>
          <w:rFonts w:eastAsia="Arial" w:cs="Arial"/>
          <w:color w:val="000000"/>
          <w:u w:val="none"/>
        </w:rPr>
        <w:t>.</w:t>
      </w:r>
    </w:p>
    <w:p w:rsidR="00634C09" w:rsidRDefault="00634C09" w:rsidP="00634C09">
      <w:pPr>
        <w:jc w:val="both"/>
      </w:pPr>
      <w:bookmarkStart w:id="21" w:name="sub_58"/>
      <w:r>
        <w:tab/>
        <w:t>4.16. В случае изменения в установленном порядке тарифов на коммунальные услуги Управляющая организация применяет новые тарифы со дня вступления в силу соответствующего нормативного акта органов государственной власти субъекта Российской Федерации.</w:t>
      </w:r>
    </w:p>
    <w:bookmarkEnd w:id="21"/>
    <w:p w:rsidR="00634C09" w:rsidRDefault="00634C09" w:rsidP="00634C09">
      <w:pPr>
        <w:jc w:val="both"/>
      </w:pPr>
      <w:r>
        <w:tab/>
        <w:t>4.17. Собственник вправе осуществить предоплату с последующим перерасчетом размера платы при необходимости.</w:t>
      </w:r>
    </w:p>
    <w:p w:rsidR="00634C09" w:rsidRDefault="00634C09" w:rsidP="00634C09">
      <w:pPr>
        <w:jc w:val="both"/>
      </w:pPr>
      <w:r>
        <w:lastRenderedPageBreak/>
        <w:tab/>
        <w:t xml:space="preserve">4.18 </w:t>
      </w:r>
      <w:r w:rsidRPr="00DB25A0">
        <w:t>Собственники (Пользователи),</w:t>
      </w:r>
      <w:r w:rsidRPr="00484E8E">
        <w:t xml:space="preserve"> несвоевременно и (или) не полностью внесшие плату за помещение и коммунальные услуги, обязаны уплатить Управляющей организации пени в размере 1/300 ставки рефинансирования, установленной Центральным банком РФ за каждый день просрочки платежа</w:t>
      </w:r>
      <w:bookmarkStart w:id="22" w:name="sub_6"/>
      <w:r>
        <w:t>.</w:t>
      </w:r>
    </w:p>
    <w:p w:rsidR="00634C09" w:rsidRDefault="00634C09" w:rsidP="00634C09">
      <w:pPr>
        <w:pStyle w:val="af7"/>
        <w:tabs>
          <w:tab w:val="left" w:pos="9720"/>
        </w:tabs>
        <w:jc w:val="center"/>
        <w:rPr>
          <w:rStyle w:val="af3"/>
          <w:rFonts w:ascii="Times New Roman" w:hAnsi="Times New Roman" w:cs="Times New Roman"/>
          <w:color w:val="000000"/>
          <w:sz w:val="24"/>
          <w:szCs w:val="24"/>
        </w:rPr>
      </w:pPr>
      <w:r>
        <w:rPr>
          <w:rStyle w:val="af3"/>
          <w:rFonts w:ascii="Times New Roman" w:hAnsi="Times New Roman" w:cs="Times New Roman"/>
          <w:color w:val="000000"/>
          <w:sz w:val="24"/>
          <w:szCs w:val="24"/>
        </w:rPr>
        <w:t>5. Ответственность сторон</w:t>
      </w:r>
    </w:p>
    <w:p w:rsidR="00634C09" w:rsidRDefault="00634C09" w:rsidP="00634C09">
      <w:pPr>
        <w:tabs>
          <w:tab w:val="left" w:pos="9720"/>
        </w:tabs>
        <w:jc w:val="center"/>
      </w:pPr>
    </w:p>
    <w:bookmarkEnd w:id="22"/>
    <w:p w:rsidR="00634C09" w:rsidRDefault="00634C09" w:rsidP="00634C09">
      <w:pPr>
        <w:snapToGrid w:val="0"/>
        <w:spacing w:line="200" w:lineRule="atLeast"/>
        <w:jc w:val="both"/>
        <w:rPr>
          <w:color w:val="000000"/>
        </w:rPr>
      </w:pPr>
      <w:r>
        <w:rPr>
          <w:color w:val="000000"/>
        </w:rPr>
        <w:tab/>
        <w:t>5.1.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Российской Федерации.</w:t>
      </w:r>
    </w:p>
    <w:p w:rsidR="00634C09" w:rsidRDefault="00634C09" w:rsidP="00634C09">
      <w:pPr>
        <w:snapToGrid w:val="0"/>
        <w:spacing w:line="200" w:lineRule="atLeast"/>
        <w:jc w:val="both"/>
        <w:rPr>
          <w:color w:val="000000"/>
        </w:rPr>
      </w:pPr>
      <w:r>
        <w:rPr>
          <w:color w:val="000000"/>
        </w:rPr>
        <w:tab/>
        <w:t>5.2. Управляющая организация несет ответственность за ущерб, причиненный имуществу собственника, возникший в результате ее действий или бездействия, в порядке, установленном законодательством Российской Федерации.</w:t>
      </w:r>
    </w:p>
    <w:p w:rsidR="00634C09" w:rsidRDefault="00634C09" w:rsidP="00634C09">
      <w:pPr>
        <w:ind w:firstLine="725"/>
        <w:jc w:val="both"/>
        <w:rPr>
          <w:bCs/>
        </w:rPr>
      </w:pPr>
      <w:r>
        <w:t xml:space="preserve">5.3. </w:t>
      </w:r>
      <w:r>
        <w:rPr>
          <w:bCs/>
        </w:rPr>
        <w:t>Ни одна из Сторон не несет ответственности перед другой Стороной за неисполнение обязательств по настоящему Договору, обусловленное действием обстоятельств непреодолимой силы, т.е. чрезмерных и непредотвратимых при данных условиях обстоятельств, возникших помимо воли и желания Сторон и которые нельзя предвидеть или избежать, в том числе объявленная или фактическая война, гражданские волнения, эпидемии, блокада, эмбарго, пожары, землетрясения, наводнения.</w:t>
      </w:r>
    </w:p>
    <w:p w:rsidR="00634C09" w:rsidRDefault="00634C09" w:rsidP="00634C09">
      <w:pPr>
        <w:snapToGrid w:val="0"/>
        <w:spacing w:line="100" w:lineRule="atLeast"/>
        <w:jc w:val="both"/>
        <w:rPr>
          <w:bCs/>
          <w:color w:val="000000"/>
        </w:rPr>
      </w:pPr>
      <w:r>
        <w:rPr>
          <w:bCs/>
          <w:color w:val="000000"/>
        </w:rPr>
        <w:tab/>
        <w:t>5.4. Сторона, не исполняющая обязательств по настоящему Договору вследствие действия непреодолимой силы, должна незамедлительно известить другую Сторону о таких обстоятельствах и их влиянии на исполнение обязательств по договору, любыми средствами связи.</w:t>
      </w:r>
    </w:p>
    <w:p w:rsidR="00634C09" w:rsidRDefault="00634C09" w:rsidP="00634C09">
      <w:pPr>
        <w:pStyle w:val="af7"/>
        <w:tabs>
          <w:tab w:val="left" w:pos="9720"/>
        </w:tabs>
        <w:spacing w:line="100" w:lineRule="atLeast"/>
        <w:jc w:val="center"/>
        <w:rPr>
          <w:rStyle w:val="af3"/>
          <w:rFonts w:ascii="Times New Roman" w:hAnsi="Times New Roman" w:cs="Times New Roman"/>
          <w:color w:val="000000"/>
          <w:sz w:val="24"/>
          <w:szCs w:val="24"/>
        </w:rPr>
      </w:pPr>
      <w:r>
        <w:rPr>
          <w:rStyle w:val="af3"/>
          <w:rFonts w:ascii="Times New Roman" w:hAnsi="Times New Roman" w:cs="Times New Roman"/>
          <w:color w:val="000000"/>
          <w:sz w:val="24"/>
          <w:szCs w:val="24"/>
        </w:rPr>
        <w:t xml:space="preserve">6. </w:t>
      </w:r>
      <w:bookmarkStart w:id="23" w:name="sub_61"/>
      <w:r>
        <w:rPr>
          <w:rStyle w:val="af3"/>
          <w:rFonts w:ascii="Times New Roman" w:hAnsi="Times New Roman" w:cs="Times New Roman"/>
          <w:color w:val="000000"/>
          <w:sz w:val="24"/>
          <w:szCs w:val="24"/>
        </w:rPr>
        <w:t xml:space="preserve">Порядок </w:t>
      </w:r>
      <w:bookmarkEnd w:id="23"/>
      <w:r>
        <w:rPr>
          <w:rStyle w:val="af3"/>
          <w:rFonts w:ascii="Times New Roman" w:hAnsi="Times New Roman" w:cs="Times New Roman"/>
          <w:color w:val="000000"/>
          <w:sz w:val="24"/>
          <w:szCs w:val="24"/>
        </w:rPr>
        <w:t>установления факта нарушения условий настоящего договора</w:t>
      </w:r>
    </w:p>
    <w:p w:rsidR="00634C09" w:rsidRDefault="00634C09" w:rsidP="00634C09">
      <w:pPr>
        <w:tabs>
          <w:tab w:val="left" w:pos="9720"/>
        </w:tabs>
        <w:spacing w:line="100" w:lineRule="atLeast"/>
        <w:jc w:val="center"/>
      </w:pPr>
    </w:p>
    <w:p w:rsidR="00634C09" w:rsidRDefault="00634C09" w:rsidP="00634C09">
      <w:pPr>
        <w:widowControl w:val="0"/>
        <w:spacing w:line="100" w:lineRule="atLeast"/>
        <w:jc w:val="both"/>
        <w:rPr>
          <w:rFonts w:eastAsia="Arial" w:cs="Arial"/>
        </w:rPr>
      </w:pPr>
      <w:r>
        <w:tab/>
        <w:t xml:space="preserve">6.1. </w:t>
      </w:r>
      <w:r>
        <w:rPr>
          <w:rFonts w:eastAsia="Arial" w:cs="Arial"/>
        </w:rPr>
        <w:t>При обнаружении факта нарушения качества услуг и работ по содержанию и ремонту общего имущества в многоквартирном доме, а также причинения вреда жизни, здоровью и имуществу Собственника, общему имуществу собственников помещений в многоквартирном доме, нарушения качества коммунальной услуги (далее - нарушения) Собственник уведомляет об этом аварийно-диспетчерскую службу Управляющей организации. Сообщение о нарушении может быть сделано Собственником в письменной форме или устно (в том числе по телефону) и подлежит обязательной регистрации аварийно-диспетчерской службой. При этом Собственник обязан сообщить свои фамилию, имя и отчество, точный адрес помещения, где обнаружено нарушение. Сотрудник аварийно-диспетчерской службы обязан сообщить Собственнику сведения о лице, принявшем сообщение потребителя (фамилию, имя и отчество), номер, за которым зарегистрировано сообщение Собственника, и время его регистрации, а также причины допущенных нарушений, в случае если такие причины ему известны. В случае если сотруднику аварийно-диспетчерской службы не известны причины нарушения он обязан согласовать с Собственником дату и время проведения проверки факта нарушения.</w:t>
      </w:r>
    </w:p>
    <w:p w:rsidR="00634C09" w:rsidRDefault="00634C09" w:rsidP="00634C09">
      <w:pPr>
        <w:widowControl w:val="0"/>
        <w:spacing w:line="100" w:lineRule="atLeast"/>
        <w:ind w:firstLine="725"/>
        <w:jc w:val="both"/>
        <w:rPr>
          <w:rFonts w:eastAsia="Arial" w:cs="Arial"/>
        </w:rPr>
      </w:pPr>
      <w:r>
        <w:rPr>
          <w:rFonts w:eastAsia="Arial" w:cs="Arial"/>
        </w:rPr>
        <w:t>6.2. По окончании проверки составляется акт проверки.</w:t>
      </w:r>
    </w:p>
    <w:p w:rsidR="00634C09" w:rsidRDefault="00634C09" w:rsidP="00634C09">
      <w:pPr>
        <w:pStyle w:val="ConsPlusDocList0"/>
        <w:spacing w:line="100" w:lineRule="atLeast"/>
        <w:ind w:firstLine="725"/>
        <w:jc w:val="both"/>
        <w:rPr>
          <w:rFonts w:ascii="Times New Roman" w:hAnsi="Times New Roman" w:cs="Times New Roman"/>
          <w:sz w:val="24"/>
          <w:szCs w:val="24"/>
        </w:rPr>
      </w:pPr>
      <w:r>
        <w:rPr>
          <w:rFonts w:ascii="Times New Roman" w:hAnsi="Times New Roman" w:cs="Times New Roman"/>
          <w:sz w:val="24"/>
          <w:szCs w:val="24"/>
        </w:rPr>
        <w:t>6.3. Если в ходе проверки будет установлен факт нарушения качества коммунальной услуги, то в акте проверки указываются дата и время проведения проверки, выявленные нарушения параметров качества коммунальной услуги, использованные в ходе проверки методы (инструменты) выявления таких нарушений, выводы о дате и времени начала нарушения качества коммунальной услуги.</w:t>
      </w:r>
    </w:p>
    <w:p w:rsidR="00634C09" w:rsidRDefault="00634C09" w:rsidP="00634C09">
      <w:pPr>
        <w:pStyle w:val="ConsPlusDocList0"/>
        <w:spacing w:line="100" w:lineRule="atLeast"/>
        <w:ind w:firstLine="725"/>
        <w:jc w:val="both"/>
        <w:rPr>
          <w:rFonts w:ascii="Times New Roman" w:hAnsi="Times New Roman" w:cs="Times New Roman"/>
          <w:sz w:val="24"/>
          <w:szCs w:val="24"/>
        </w:rPr>
      </w:pPr>
      <w:r>
        <w:rPr>
          <w:rFonts w:ascii="Times New Roman" w:hAnsi="Times New Roman" w:cs="Times New Roman"/>
          <w:sz w:val="24"/>
          <w:szCs w:val="24"/>
        </w:rPr>
        <w:t>6.4. Если в ходе проверки факт нарушения качества коммунальной услуги не подтвердится, то в акте проверки указывается об отсутствии факта нарушения качества коммунальной услуги.</w:t>
      </w:r>
    </w:p>
    <w:p w:rsidR="00634C09" w:rsidRDefault="00634C09" w:rsidP="00634C09">
      <w:pPr>
        <w:pStyle w:val="ConsPlusDocList0"/>
        <w:ind w:firstLine="725"/>
        <w:jc w:val="both"/>
        <w:rPr>
          <w:rFonts w:ascii="Times New Roman" w:hAnsi="Times New Roman" w:cs="Times New Roman"/>
          <w:sz w:val="24"/>
          <w:szCs w:val="24"/>
        </w:rPr>
      </w:pPr>
      <w:r>
        <w:rPr>
          <w:rFonts w:ascii="Times New Roman" w:hAnsi="Times New Roman" w:cs="Times New Roman"/>
          <w:sz w:val="24"/>
          <w:szCs w:val="24"/>
        </w:rPr>
        <w:t xml:space="preserve">6.5. Если в ходе проверки возник спор относительно факта нарушения качества коммунальной услуги и (или) величины отступления от установленных в приложении № 1 к Правилам предоставления коммунальных услуг параметров качества коммунальной услуги, </w:t>
      </w:r>
      <w:r>
        <w:t xml:space="preserve"> </w:t>
      </w:r>
      <w:r>
        <w:rPr>
          <w:rFonts w:ascii="Times New Roman" w:hAnsi="Times New Roman" w:cs="Times New Roman"/>
          <w:sz w:val="24"/>
          <w:szCs w:val="24"/>
        </w:rPr>
        <w:t xml:space="preserve">то Собственник и Управляющая организация, иные заинтересованные участники проверки </w:t>
      </w:r>
      <w:r>
        <w:rPr>
          <w:rFonts w:ascii="Times New Roman" w:hAnsi="Times New Roman" w:cs="Times New Roman"/>
          <w:sz w:val="24"/>
          <w:szCs w:val="24"/>
        </w:rPr>
        <w:lastRenderedPageBreak/>
        <w:t>определяют в соответствии с настоящим пунктом порядок проведения дальнейшей проверки качества коммунальной услуги.</w:t>
      </w:r>
    </w:p>
    <w:p w:rsidR="00634C09" w:rsidRDefault="00634C09" w:rsidP="00634C09">
      <w:pPr>
        <w:pStyle w:val="ConsPlusDocList0"/>
        <w:ind w:firstLine="725"/>
        <w:jc w:val="both"/>
        <w:rPr>
          <w:rFonts w:ascii="Times New Roman" w:hAnsi="Times New Roman" w:cs="Times New Roman"/>
          <w:sz w:val="24"/>
          <w:szCs w:val="24"/>
        </w:rPr>
      </w:pPr>
      <w:r>
        <w:rPr>
          <w:rFonts w:ascii="Times New Roman" w:hAnsi="Times New Roman" w:cs="Times New Roman"/>
          <w:sz w:val="24"/>
          <w:szCs w:val="24"/>
        </w:rPr>
        <w:t>6.6. Любой заинтересованный участник проверки вправе инициировать проведение экспертизы качества коммунальной услуги. Экспертиза качества коммунальной услуги проводится в порядке, установленном пунктом 110 Правил предоставления коммунальных услуг.</w:t>
      </w:r>
    </w:p>
    <w:p w:rsidR="00634C09" w:rsidRDefault="00634C09" w:rsidP="00634C09">
      <w:pPr>
        <w:pStyle w:val="ConsPlusDocList0"/>
        <w:ind w:firstLine="758"/>
        <w:jc w:val="both"/>
        <w:rPr>
          <w:rFonts w:ascii="Times New Roman" w:hAnsi="Times New Roman" w:cs="Times New Roman"/>
          <w:sz w:val="24"/>
          <w:szCs w:val="24"/>
        </w:rPr>
      </w:pPr>
      <w:r>
        <w:rPr>
          <w:rFonts w:ascii="Times New Roman" w:hAnsi="Times New Roman" w:cs="Times New Roman"/>
          <w:sz w:val="24"/>
          <w:szCs w:val="24"/>
        </w:rPr>
        <w:t>6.7. Если ни один из заинтересованных участников проверки не инициировал проведение экспертизы качества коммунальной услуги, но при этом между Собственником и Управляющей организацией, иными заинтересованными участниками проверки существует спор относительно факта нарушения качества коммунальной услуги и (или) величины отступления от установленных в приложении № 1 к Правилам предоставления коммунальных услуг параметров качества коммунальной услуги, то определяются дата и время проведения повторной проверки качества коммунальной услуги с участием приглашенных Управляющей организацией представителей государственной жилищной инспекции Российской Федерации, представителей общественного объединения потребителей. В этом случае в акте проверки должны быть указаны дата и время проведения повторной проверки.</w:t>
      </w:r>
    </w:p>
    <w:p w:rsidR="00634C09" w:rsidRDefault="00634C09" w:rsidP="00634C09">
      <w:pPr>
        <w:autoSpaceDE w:val="0"/>
        <w:ind w:firstLine="758"/>
        <w:jc w:val="both"/>
        <w:rPr>
          <w:rFonts w:eastAsia="Arial" w:cs="Arial"/>
        </w:rPr>
      </w:pPr>
      <w:r>
        <w:rPr>
          <w:rFonts w:eastAsia="Arial" w:cs="Arial"/>
        </w:rPr>
        <w:t>6.8. Акт нарушения качества услуг и работ по содержанию и ремонту общего имущества в многоквартирном доме, а также причинения вреда жизни, здоровью и имуществу Собственника, общему имуществу собственников помещений в многоквартирном доме, должен содержать: дату и время его составления; дату, время и характер нарушения, причин и последствий недостатков: факты нарушения требований законодательства Российской Федерации, условий настоящего Договора, или причинения вреда жизни, здоровью и имуществу Собственника, описание (при наличии возможности их фотографирование или видео съемка) повреждений имущества; все разногласия, особые мнения и возражения, возникшие при составлении акта.</w:t>
      </w:r>
    </w:p>
    <w:p w:rsidR="00634C09" w:rsidRDefault="00634C09" w:rsidP="00634C09">
      <w:pPr>
        <w:pStyle w:val="ConsPlusDocList0"/>
        <w:ind w:firstLine="725"/>
        <w:jc w:val="both"/>
        <w:rPr>
          <w:rFonts w:ascii="Times New Roman" w:hAnsi="Times New Roman" w:cs="Times New Roman"/>
          <w:sz w:val="24"/>
          <w:szCs w:val="24"/>
        </w:rPr>
      </w:pPr>
      <w:r>
        <w:rPr>
          <w:rFonts w:ascii="Times New Roman" w:hAnsi="Times New Roman" w:cs="Times New Roman"/>
          <w:sz w:val="24"/>
          <w:szCs w:val="24"/>
        </w:rPr>
        <w:t>6.9. Акт проверки составляется в количестве экземпляров по числу заинтересованных лиц, участвующих в проверке, подписывается такими лицами (их представителями), 1 экземпляр акта передается Собственнику (или его представителю), второй экземпляр остается у Управляющей организации, остальные экземпляры передаются заинтересованным лицам, участвующим в проверке.</w:t>
      </w:r>
    </w:p>
    <w:p w:rsidR="00634C09" w:rsidRDefault="00634C09" w:rsidP="00634C09">
      <w:pPr>
        <w:pStyle w:val="ConsPlusDocList0"/>
        <w:ind w:firstLine="725"/>
        <w:jc w:val="both"/>
        <w:rPr>
          <w:rFonts w:ascii="Times New Roman" w:hAnsi="Times New Roman" w:cs="Times New Roman"/>
          <w:sz w:val="24"/>
          <w:szCs w:val="24"/>
        </w:rPr>
      </w:pPr>
      <w:r>
        <w:rPr>
          <w:rFonts w:ascii="Times New Roman" w:hAnsi="Times New Roman" w:cs="Times New Roman"/>
          <w:sz w:val="24"/>
          <w:szCs w:val="24"/>
        </w:rPr>
        <w:t>6.10. При уклонении кого-либо из заинтересованных участников проверки от подписания акта проверки такой акт подписывается другими участниками проверки и не менее чем 2 незаинтересованными лицами.</w:t>
      </w:r>
    </w:p>
    <w:p w:rsidR="00634C09" w:rsidRDefault="00634C09" w:rsidP="00634C09">
      <w:pPr>
        <w:pStyle w:val="ConsPlusDocList0"/>
        <w:ind w:firstLine="758"/>
        <w:jc w:val="both"/>
        <w:rPr>
          <w:rFonts w:ascii="Times New Roman" w:hAnsi="Times New Roman" w:cs="Times New Roman"/>
          <w:sz w:val="24"/>
          <w:szCs w:val="24"/>
        </w:rPr>
      </w:pPr>
      <w:r>
        <w:rPr>
          <w:rFonts w:ascii="Times New Roman" w:hAnsi="Times New Roman" w:cs="Times New Roman"/>
          <w:sz w:val="24"/>
          <w:szCs w:val="24"/>
        </w:rPr>
        <w:t>6.11. Акт повторной проверки качества коммунальной услуги подписывается помимо заинтересованных участников проверки также представителем государственной жилищной инспекции в Российской Федерации и представителем общественного объединения потребителей. Указанным представителям Управляющая организация обязан передать по 1 экземпляру акта повторной проверки.</w:t>
      </w:r>
    </w:p>
    <w:p w:rsidR="00634C09" w:rsidRDefault="00634C09" w:rsidP="00634C09">
      <w:pPr>
        <w:widowControl w:val="0"/>
        <w:jc w:val="both"/>
      </w:pPr>
      <w:r>
        <w:t xml:space="preserve"> </w:t>
      </w:r>
    </w:p>
    <w:p w:rsidR="00634C09" w:rsidRDefault="00634C09" w:rsidP="00634C09">
      <w:pPr>
        <w:pStyle w:val="af7"/>
        <w:tabs>
          <w:tab w:val="left" w:pos="9720"/>
        </w:tabs>
        <w:jc w:val="center"/>
        <w:rPr>
          <w:rStyle w:val="af3"/>
          <w:rFonts w:ascii="Times New Roman" w:hAnsi="Times New Roman" w:cs="Times New Roman"/>
          <w:color w:val="000000"/>
          <w:sz w:val="24"/>
          <w:szCs w:val="24"/>
        </w:rPr>
      </w:pPr>
      <w:r>
        <w:rPr>
          <w:rStyle w:val="af3"/>
          <w:rFonts w:ascii="Times New Roman" w:hAnsi="Times New Roman" w:cs="Times New Roman"/>
          <w:color w:val="000000"/>
          <w:sz w:val="24"/>
          <w:szCs w:val="24"/>
        </w:rPr>
        <w:t>7</w:t>
      </w:r>
      <w:bookmarkStart w:id="24" w:name="sub_7"/>
      <w:r>
        <w:rPr>
          <w:rStyle w:val="af3"/>
          <w:rFonts w:ascii="Times New Roman" w:hAnsi="Times New Roman" w:cs="Times New Roman"/>
          <w:color w:val="000000"/>
          <w:sz w:val="24"/>
          <w:szCs w:val="24"/>
        </w:rPr>
        <w:t>. Порядок осуществления  контроля за выполнением Управляющей организацией  ее обязательств по настоящему Договору</w:t>
      </w:r>
    </w:p>
    <w:p w:rsidR="00634C09" w:rsidRDefault="00634C09" w:rsidP="00634C09">
      <w:pPr>
        <w:tabs>
          <w:tab w:val="left" w:pos="9720"/>
        </w:tabs>
        <w:jc w:val="center"/>
      </w:pPr>
    </w:p>
    <w:p w:rsidR="00634C09" w:rsidRDefault="00634C09" w:rsidP="00634C09">
      <w:pPr>
        <w:snapToGrid w:val="0"/>
        <w:spacing w:line="100" w:lineRule="atLeast"/>
        <w:jc w:val="both"/>
        <w:rPr>
          <w:rFonts w:eastAsia="Times New Roman CYR" w:cs="Times New Roman CYR"/>
        </w:rPr>
      </w:pPr>
      <w:r>
        <w:rPr>
          <w:color w:val="000000"/>
        </w:rPr>
        <w:tab/>
        <w:t>7</w:t>
      </w:r>
      <w:bookmarkStart w:id="25" w:name="sub_711"/>
      <w:r>
        <w:rPr>
          <w:color w:val="000000"/>
        </w:rPr>
        <w:t xml:space="preserve">.1. </w:t>
      </w:r>
      <w:bookmarkEnd w:id="25"/>
      <w:r>
        <w:rPr>
          <w:color w:val="000000"/>
        </w:rPr>
        <w:t xml:space="preserve">Контроль за выполнением Управляющей организацией ее обязательств по настоящему Договору осуществляется </w:t>
      </w:r>
      <w:r>
        <w:rPr>
          <w:rFonts w:eastAsia="Arial" w:cs="Arial"/>
          <w:color w:val="000000"/>
        </w:rPr>
        <w:t xml:space="preserve">Собственником в соответствии со статьей 161.1 Жилищного Кодекса Российской Федерации, а так же </w:t>
      </w:r>
      <w:r>
        <w:rPr>
          <w:rFonts w:eastAsia="Times New Roman CYR" w:cs="Times New Roman CYR"/>
        </w:rPr>
        <w:t>органами местного самоуправления, органами исполнительной государственной власти, уполномоченными осуществлять контроль и надзор в данной сфере.</w:t>
      </w:r>
    </w:p>
    <w:p w:rsidR="00634C09" w:rsidRDefault="00634C09" w:rsidP="00634C09">
      <w:pPr>
        <w:snapToGrid w:val="0"/>
        <w:spacing w:line="100" w:lineRule="atLeast"/>
        <w:jc w:val="both"/>
        <w:rPr>
          <w:color w:val="000000"/>
        </w:rPr>
      </w:pPr>
      <w:r>
        <w:rPr>
          <w:rFonts w:eastAsia="Times New Roman CYR" w:cs="Times New Roman CYR"/>
        </w:rPr>
        <w:tab/>
        <w:t>7.2.</w:t>
      </w:r>
      <w:r>
        <w:rPr>
          <w:color w:val="000000"/>
        </w:rPr>
        <w:t xml:space="preserve"> Управляющая организация обязана представлять по запросу любого Собственника в многоквартирном доме документы, связанные с выполнением обязательств по Договору, предусмотренные действующим законодательством Российской Федерации.  </w:t>
      </w:r>
    </w:p>
    <w:p w:rsidR="00634C09" w:rsidRDefault="00634C09" w:rsidP="00634C09">
      <w:pPr>
        <w:tabs>
          <w:tab w:val="left" w:pos="0"/>
          <w:tab w:val="left" w:pos="851"/>
        </w:tabs>
        <w:autoSpaceDE w:val="0"/>
        <w:spacing w:line="100" w:lineRule="atLeast"/>
        <w:jc w:val="both"/>
        <w:rPr>
          <w:color w:val="000000"/>
        </w:rPr>
      </w:pPr>
      <w:r>
        <w:rPr>
          <w:color w:val="000000"/>
        </w:rPr>
        <w:lastRenderedPageBreak/>
        <w:tab/>
        <w:t>7.3. Управляющая организация обязана обеспечить раскрытие информации в соответствии с Постановлением Правительства Российской Федерации от 23.09.2010 № 731 «Об утверждении Стандарта раскрытия информации организациями, осуществляющими деятельность в сфере управления многоквартирными домами».</w:t>
      </w:r>
    </w:p>
    <w:p w:rsidR="00634C09" w:rsidRDefault="00634C09" w:rsidP="00634C09">
      <w:pPr>
        <w:tabs>
          <w:tab w:val="left" w:pos="0"/>
          <w:tab w:val="left" w:pos="851"/>
        </w:tabs>
        <w:autoSpaceDE w:val="0"/>
        <w:spacing w:line="100" w:lineRule="atLeast"/>
        <w:jc w:val="both"/>
        <w:rPr>
          <w:rStyle w:val="af3"/>
          <w:b w:val="0"/>
          <w:bCs w:val="0"/>
          <w:color w:val="000000"/>
        </w:rPr>
      </w:pPr>
      <w:r>
        <w:rPr>
          <w:rStyle w:val="af3"/>
          <w:b w:val="0"/>
          <w:bCs w:val="0"/>
          <w:color w:val="000000"/>
        </w:rPr>
        <w:tab/>
        <w:t>7.4. Собственники помещений в многоквартирном доме имеют право за 15 дней до окончания срока действия договора управления многоквартирным домом ознакомиться с письменным отчетом управляющей организации о выполнении договора управления многоквартирным домом, включающий информацию о выполненных работах, оказанных услугах по содержанию и ремонту общего имущества, а также сведения о нарушениях, выявленных органами государственной власти и органами местного самоуправления, уполномоченными контролировать деятельность, осуществляемую управляющими организациями. Отчет размещается в помещении управляющей организации, а также на досках объявлений, находящихся во всех подъездах многоквартирного дома или в пределах земельного участка, на котором расположен многоквартирный дом.</w:t>
      </w:r>
    </w:p>
    <w:bookmarkEnd w:id="24"/>
    <w:p w:rsidR="00634C09" w:rsidRDefault="00634C09" w:rsidP="00634C09">
      <w:pPr>
        <w:pStyle w:val="af7"/>
        <w:tabs>
          <w:tab w:val="left" w:pos="9720"/>
        </w:tabs>
        <w:spacing w:before="240"/>
        <w:jc w:val="center"/>
        <w:rPr>
          <w:rStyle w:val="af3"/>
          <w:rFonts w:ascii="Times New Roman" w:hAnsi="Times New Roman" w:cs="Times New Roman"/>
          <w:color w:val="000000"/>
          <w:sz w:val="24"/>
          <w:szCs w:val="24"/>
        </w:rPr>
      </w:pPr>
      <w:r>
        <w:rPr>
          <w:rStyle w:val="af3"/>
          <w:rFonts w:ascii="Times New Roman" w:hAnsi="Times New Roman" w:cs="Times New Roman"/>
          <w:color w:val="000000"/>
          <w:sz w:val="24"/>
          <w:szCs w:val="24"/>
        </w:rPr>
        <w:t>8</w:t>
      </w:r>
      <w:bookmarkStart w:id="26" w:name="sub_9"/>
      <w:r>
        <w:rPr>
          <w:rStyle w:val="af3"/>
          <w:rFonts w:ascii="Times New Roman" w:hAnsi="Times New Roman" w:cs="Times New Roman"/>
          <w:color w:val="000000"/>
          <w:sz w:val="24"/>
          <w:szCs w:val="24"/>
        </w:rPr>
        <w:t>. Срок действия Договора</w:t>
      </w:r>
    </w:p>
    <w:bookmarkEnd w:id="26"/>
    <w:p w:rsidR="00634C09" w:rsidRDefault="00634C09" w:rsidP="00634C09">
      <w:pPr>
        <w:widowControl w:val="0"/>
        <w:jc w:val="both"/>
      </w:pPr>
      <w:r>
        <w:tab/>
      </w:r>
      <w:r w:rsidRPr="00CA05F4">
        <w:t>8</w:t>
      </w:r>
      <w:bookmarkStart w:id="27" w:name="sub_93"/>
      <w:r w:rsidRPr="00CA05F4">
        <w:t>.1. Договор заключен на 3 года с ________</w:t>
      </w:r>
      <w:r w:rsidR="0051551E">
        <w:t>_</w:t>
      </w:r>
      <w:r w:rsidRPr="00CA05F4">
        <w:t>___</w:t>
      </w:r>
      <w:r w:rsidR="0051551E">
        <w:t>____</w:t>
      </w:r>
      <w:r w:rsidRPr="00CA05F4">
        <w:t>___ по _______</w:t>
      </w:r>
      <w:r w:rsidR="0051551E">
        <w:t>____</w:t>
      </w:r>
      <w:r w:rsidRPr="00CA05F4">
        <w:t>_________.</w:t>
      </w:r>
    </w:p>
    <w:p w:rsidR="00634C09" w:rsidRDefault="00634C09" w:rsidP="00634C09">
      <w:pPr>
        <w:tabs>
          <w:tab w:val="left" w:pos="0"/>
        </w:tabs>
        <w:autoSpaceDE w:val="0"/>
        <w:spacing w:line="100" w:lineRule="atLeast"/>
        <w:jc w:val="both"/>
        <w:rPr>
          <w:color w:val="000000"/>
        </w:rPr>
      </w:pPr>
      <w:r>
        <w:rPr>
          <w:color w:val="000000"/>
        </w:rPr>
        <w:tab/>
        <w:t>8.2. Срок действия договора управления многоквартирным домом может быть продлен на 3 месяца, в случае если:</w:t>
      </w:r>
    </w:p>
    <w:p w:rsidR="00634C09" w:rsidRDefault="00634C09" w:rsidP="00634C09">
      <w:pPr>
        <w:tabs>
          <w:tab w:val="left" w:pos="0"/>
        </w:tabs>
        <w:autoSpaceDE w:val="0"/>
        <w:spacing w:line="100" w:lineRule="atLeast"/>
        <w:jc w:val="both"/>
      </w:pPr>
      <w:r>
        <w:rPr>
          <w:color w:val="000000"/>
        </w:rPr>
        <w:tab/>
        <w:t xml:space="preserve">1) </w:t>
      </w:r>
      <w:r>
        <w:t>большинство собственников помещений на основании решения общего собрания о выборе способа непосредственного управления многоквартирным домом не заключили договоры, предусмотренные статьей 164 Жилищного кодекса Российской Федерации, с лицами, осуществляющими соответствующие виды деятельности;</w:t>
      </w:r>
    </w:p>
    <w:p w:rsidR="00634C09" w:rsidRDefault="00634C09" w:rsidP="00634C09">
      <w:pPr>
        <w:pStyle w:val="ConsPlusDocList0"/>
        <w:spacing w:line="100" w:lineRule="atLeast"/>
        <w:ind w:firstLine="709"/>
        <w:jc w:val="both"/>
        <w:rPr>
          <w:rFonts w:ascii="Times New Roman" w:hAnsi="Times New Roman" w:cs="Times New Roman"/>
          <w:sz w:val="24"/>
          <w:szCs w:val="24"/>
        </w:rPr>
      </w:pPr>
      <w:r>
        <w:rPr>
          <w:rFonts w:ascii="Times New Roman" w:hAnsi="Times New Roman" w:cs="Times New Roman"/>
          <w:sz w:val="24"/>
          <w:szCs w:val="24"/>
        </w:rPr>
        <w:t>2) товарищество собственников жилья либо жилищный кооператив или иной специализированный потребительский кооператив не зарегистрированы на основании решения общего собрания о выборе способа управления многоквартирным домом;</w:t>
      </w:r>
    </w:p>
    <w:p w:rsidR="00634C09" w:rsidRDefault="00634C09" w:rsidP="00634C09">
      <w:pPr>
        <w:pStyle w:val="ConsPlusDocList0"/>
        <w:spacing w:line="100" w:lineRule="atLeast"/>
        <w:ind w:firstLine="709"/>
        <w:jc w:val="both"/>
        <w:rPr>
          <w:rFonts w:ascii="Times New Roman" w:hAnsi="Times New Roman" w:cs="Times New Roman"/>
          <w:sz w:val="24"/>
          <w:szCs w:val="24"/>
        </w:rPr>
      </w:pPr>
      <w:r>
        <w:rPr>
          <w:rFonts w:ascii="Times New Roman" w:hAnsi="Times New Roman" w:cs="Times New Roman"/>
          <w:sz w:val="24"/>
          <w:szCs w:val="24"/>
        </w:rPr>
        <w:t>3) другая управляющая организация, выбранная на основании решения общего собрания о выборе способа управления многоквартирным домом, созываемого не позднее чем через 1 год после заключения договоров управления многоквартирным домом, в течение 30 дней с даты подписания договоров управления многоквартирным домом или с иного установленного такими договорами срока не приступила к их выполнению;</w:t>
      </w:r>
    </w:p>
    <w:p w:rsidR="00634C09" w:rsidRDefault="00634C09" w:rsidP="00634C09">
      <w:pPr>
        <w:tabs>
          <w:tab w:val="left" w:pos="0"/>
        </w:tabs>
        <w:autoSpaceDE w:val="0"/>
        <w:spacing w:line="100" w:lineRule="atLeast"/>
        <w:jc w:val="both"/>
        <w:rPr>
          <w:color w:val="000000"/>
        </w:rPr>
      </w:pPr>
      <w:r>
        <w:rPr>
          <w:color w:val="000000"/>
        </w:rPr>
        <w:tab/>
        <w:t>4) другая управляющая организация, отобранная органом местного самоуправления для управления многоквартирным домом в соответствии с настоящими Правилами, не приступила к выполнению договора управления многоквартирным домом.</w:t>
      </w:r>
    </w:p>
    <w:p w:rsidR="00634C09" w:rsidRDefault="00634C09" w:rsidP="00634C09">
      <w:pPr>
        <w:widowControl w:val="0"/>
        <w:jc w:val="center"/>
        <w:rPr>
          <w:b/>
          <w:bCs/>
        </w:rPr>
      </w:pPr>
      <w:r>
        <w:rPr>
          <w:b/>
          <w:bCs/>
        </w:rPr>
        <w:t>9. Основания и порядок изменения и расторжения настоящего Договора</w:t>
      </w:r>
    </w:p>
    <w:p w:rsidR="00634C09" w:rsidRDefault="00634C09" w:rsidP="00634C09">
      <w:pPr>
        <w:widowControl w:val="0"/>
        <w:jc w:val="center"/>
        <w:rPr>
          <w:b/>
          <w:bCs/>
        </w:rPr>
      </w:pPr>
    </w:p>
    <w:p w:rsidR="00634C09" w:rsidRDefault="00634C09" w:rsidP="00634C09">
      <w:pPr>
        <w:pStyle w:val="ConsPlusDocList0"/>
        <w:spacing w:line="200" w:lineRule="atLeast"/>
        <w:ind w:firstLine="709"/>
        <w:jc w:val="both"/>
        <w:rPr>
          <w:rFonts w:ascii="Times New Roman" w:hAnsi="Times New Roman" w:cs="Times New Roman"/>
          <w:sz w:val="24"/>
          <w:szCs w:val="24"/>
        </w:rPr>
      </w:pPr>
      <w:r>
        <w:rPr>
          <w:rFonts w:ascii="Times New Roman" w:hAnsi="Times New Roman" w:cs="Times New Roman"/>
          <w:sz w:val="24"/>
          <w:szCs w:val="24"/>
        </w:rPr>
        <w:t>9.1. Изменение и (или) расторжение настоящего Договора осуществляются в порядке, предусмотренном гражданским законодательством Российской Федерации.</w:t>
      </w:r>
    </w:p>
    <w:p w:rsidR="00634C09" w:rsidRDefault="00634C09" w:rsidP="00634C09">
      <w:pPr>
        <w:widowControl w:val="0"/>
        <w:spacing w:line="200" w:lineRule="atLeast"/>
        <w:jc w:val="both"/>
        <w:rPr>
          <w:bCs/>
        </w:rPr>
      </w:pPr>
      <w:r>
        <w:rPr>
          <w:bCs/>
        </w:rPr>
        <w:tab/>
        <w:t>9.2. Любые изменения и дополнения к настоящему Договору имеют силу только в том случае, если на них оформлены дополнительные соглашения к настоящему Договору, подписанные обеими сторонами.</w:t>
      </w:r>
    </w:p>
    <w:p w:rsidR="00634C09" w:rsidRDefault="00634C09" w:rsidP="00634C09">
      <w:pPr>
        <w:pStyle w:val="ConsPlusDocList0"/>
        <w:spacing w:line="200" w:lineRule="atLeast"/>
        <w:ind w:firstLine="709"/>
        <w:jc w:val="both"/>
        <w:rPr>
          <w:rFonts w:ascii="Times New Roman" w:hAnsi="Times New Roman" w:cs="Times New Roman"/>
          <w:sz w:val="24"/>
          <w:szCs w:val="24"/>
        </w:rPr>
      </w:pPr>
      <w:r>
        <w:rPr>
          <w:rFonts w:ascii="Times New Roman" w:hAnsi="Times New Roman" w:cs="Times New Roman"/>
          <w:sz w:val="24"/>
          <w:szCs w:val="24"/>
        </w:rPr>
        <w:t>9.3. Собственник в одностороннем порядке вправе отказаться от исполнения настоящего Договора по истечении каждого последующего года со дня заключения настоящего Договора в случае, если до истечения срока его действия общим собранием собственников помещений в многоквартирном доме принято решение о выборе или об изменении способа управления этим домом.</w:t>
      </w:r>
    </w:p>
    <w:p w:rsidR="00634C09" w:rsidRDefault="00634C09" w:rsidP="00634C09">
      <w:pPr>
        <w:pStyle w:val="ConsPlusDocList0"/>
        <w:spacing w:line="200" w:lineRule="atLeast"/>
        <w:ind w:firstLine="709"/>
        <w:jc w:val="both"/>
        <w:rPr>
          <w:rFonts w:ascii="Times New Roman" w:hAnsi="Times New Roman" w:cs="Times New Roman"/>
          <w:sz w:val="24"/>
          <w:szCs w:val="24"/>
        </w:rPr>
      </w:pPr>
      <w:r>
        <w:rPr>
          <w:rFonts w:ascii="Times New Roman" w:hAnsi="Times New Roman" w:cs="Times New Roman"/>
          <w:sz w:val="24"/>
          <w:szCs w:val="24"/>
        </w:rPr>
        <w:t>9.4. Собственник на основании решения общего собрания собственников помещений в многоквартирном доме в одностороннем порядке вправе отказаться от исполнения настоящего Договора, если управляющая организация не выполняет условий настоящего Договора, и принять решение о выборе иной управляющей организации или об изменении способа управления данным домом.</w:t>
      </w:r>
    </w:p>
    <w:p w:rsidR="00634C09" w:rsidRDefault="00634C09" w:rsidP="00634C09">
      <w:pPr>
        <w:widowControl w:val="0"/>
        <w:jc w:val="both"/>
        <w:rPr>
          <w:bCs/>
        </w:rPr>
      </w:pPr>
      <w:r>
        <w:rPr>
          <w:bCs/>
        </w:rPr>
        <w:t xml:space="preserve">9.5. Расторжение настоящего Договора не освобождает стороны от обязательств, возникших </w:t>
      </w:r>
      <w:r>
        <w:rPr>
          <w:bCs/>
        </w:rPr>
        <w:lastRenderedPageBreak/>
        <w:t>у сторон до момента расторжения настоящего Договора, в частности, расторжение Договора не освобождает Собственника от обязанности по оплате за фактически выполненные работы и оказанные услуги.</w:t>
      </w:r>
    </w:p>
    <w:bookmarkEnd w:id="27"/>
    <w:p w:rsidR="00634C09" w:rsidRDefault="00634C09" w:rsidP="00634C09">
      <w:pPr>
        <w:pStyle w:val="af7"/>
        <w:rPr>
          <w:rFonts w:ascii="Times New Roman" w:hAnsi="Times New Roman" w:cs="Times New Roman"/>
          <w:sz w:val="24"/>
          <w:szCs w:val="24"/>
        </w:rPr>
      </w:pPr>
      <w:r>
        <w:rPr>
          <w:rFonts w:ascii="Times New Roman" w:hAnsi="Times New Roman" w:cs="Times New Roman"/>
          <w:sz w:val="24"/>
          <w:szCs w:val="24"/>
        </w:rPr>
        <w:t>9</w:t>
      </w:r>
      <w:bookmarkStart w:id="28" w:name="sub_94"/>
      <w:r>
        <w:rPr>
          <w:rFonts w:ascii="Times New Roman" w:hAnsi="Times New Roman" w:cs="Times New Roman"/>
          <w:sz w:val="24"/>
          <w:szCs w:val="24"/>
        </w:rPr>
        <w:t xml:space="preserve">.6. В случае досрочного расторжения </w:t>
      </w:r>
      <w:bookmarkEnd w:id="28"/>
      <w:r>
        <w:rPr>
          <w:rFonts w:ascii="Times New Roman" w:hAnsi="Times New Roman" w:cs="Times New Roman"/>
          <w:sz w:val="24"/>
          <w:szCs w:val="24"/>
        </w:rPr>
        <w:t xml:space="preserve">обязанность доказать размер понесенных расходов лежит на Управляющей организации. При этом обязательства Собственника по настоящему Договору считаются исполненными с момента возмещения Собственником указанных расходов. </w:t>
      </w:r>
    </w:p>
    <w:p w:rsidR="00634C09" w:rsidRDefault="00634C09" w:rsidP="00634C09">
      <w:pPr>
        <w:pStyle w:val="af7"/>
        <w:rPr>
          <w:rFonts w:ascii="Times New Roman" w:hAnsi="Times New Roman" w:cs="Times New Roman"/>
          <w:sz w:val="24"/>
          <w:szCs w:val="24"/>
        </w:rPr>
      </w:pPr>
      <w:r>
        <w:rPr>
          <w:rFonts w:ascii="Times New Roman" w:hAnsi="Times New Roman" w:cs="Times New Roman"/>
          <w:sz w:val="24"/>
          <w:szCs w:val="24"/>
        </w:rPr>
        <w:t xml:space="preserve">9.7 Управляющая организация обязана за 30 дней до прекращения действия настоящего Договора передать </w:t>
      </w:r>
      <w:r w:rsidR="006801E5" w:rsidRPr="00DB25A0">
        <w:rPr>
          <w:rFonts w:ascii="Times New Roman" w:hAnsi="Times New Roman" w:cs="Times New Roman"/>
          <w:sz w:val="24"/>
          <w:szCs w:val="24"/>
        </w:rPr>
        <w:t>актуальную на момент передачи</w:t>
      </w:r>
      <w:r w:rsidR="006801E5">
        <w:rPr>
          <w:rFonts w:ascii="Times New Roman" w:hAnsi="Times New Roman" w:cs="Times New Roman"/>
          <w:sz w:val="24"/>
          <w:szCs w:val="24"/>
        </w:rPr>
        <w:t xml:space="preserve"> </w:t>
      </w:r>
      <w:r>
        <w:rPr>
          <w:rFonts w:ascii="Times New Roman" w:hAnsi="Times New Roman" w:cs="Times New Roman"/>
          <w:sz w:val="24"/>
          <w:szCs w:val="24"/>
        </w:rPr>
        <w:t>техническую документацию (базы данных) и иные связанные с управлением многоквартирным домом документы вновь выбранной управляющей организации, товариществу собственников жилья либо жилищному кооперативу или иному специализированному потребительскому кооперативу либо в случае выбора непосредственного управления таким домом собственниками помещений в таком доме одному из собственников, указанному в решении общего собрания собственников о выборе способа управления таким домом, или, если такой собственник не указан, любому собственнику помещения(й) в таком доме, при этом сведения о таком собственнике размещаются Управляющей организацией в подъездах многоквартирного дома.</w:t>
      </w:r>
    </w:p>
    <w:p w:rsidR="00634C09" w:rsidRDefault="00634C09" w:rsidP="00634C09">
      <w:pPr>
        <w:pStyle w:val="af7"/>
        <w:rPr>
          <w:rFonts w:ascii="Times New Roman" w:hAnsi="Times New Roman" w:cs="Times New Roman"/>
          <w:sz w:val="24"/>
          <w:szCs w:val="24"/>
        </w:rPr>
      </w:pPr>
      <w:r>
        <w:rPr>
          <w:rFonts w:ascii="Times New Roman" w:hAnsi="Times New Roman" w:cs="Times New Roman"/>
          <w:sz w:val="24"/>
          <w:szCs w:val="24"/>
        </w:rPr>
        <w:t xml:space="preserve">9.8. В случае истечения срока действия или досрочного расторжения настоящего Договора Управляющая организация обязана участвовать в составлении и подписании акта о состоянии общего имущества собственников помещений в многоквартирном доме, в том числе с участием представителей вновь выбранной управляющей организации, созданного товарищества собственников жилья, а в случае выбора собственниками помещений в многоквартирном доме способа непосредственного управления многоквартирным домом указанной в решении общего собрания собственников помещений организации или индивидуального предпринимателя. </w:t>
      </w:r>
    </w:p>
    <w:p w:rsidR="00634C09" w:rsidRDefault="00634C09" w:rsidP="00634C09">
      <w:pPr>
        <w:pStyle w:val="af7"/>
        <w:rPr>
          <w:rFonts w:ascii="Times New Roman" w:hAnsi="Times New Roman" w:cs="Times New Roman"/>
          <w:sz w:val="24"/>
          <w:szCs w:val="24"/>
        </w:rPr>
      </w:pPr>
      <w:r>
        <w:rPr>
          <w:rFonts w:ascii="Times New Roman" w:hAnsi="Times New Roman" w:cs="Times New Roman"/>
          <w:sz w:val="24"/>
          <w:szCs w:val="24"/>
        </w:rPr>
        <w:t>9.9. Договор считается исполненным после выполнения сторонами взаимных обязательств и урегулирования всех разногласий между Управляющей организацией и Собственником.</w:t>
      </w:r>
    </w:p>
    <w:p w:rsidR="00634C09" w:rsidRDefault="00634C09" w:rsidP="00634C09">
      <w:pPr>
        <w:pStyle w:val="af5"/>
        <w:spacing w:before="0" w:after="0" w:line="200" w:lineRule="atLeast"/>
        <w:rPr>
          <w:rFonts w:ascii="Times New Roman" w:hAnsi="Times New Roman" w:cs="Times New Roman"/>
          <w:b/>
          <w:bCs/>
          <w:i w:val="0"/>
          <w:iCs w:val="0"/>
          <w:sz w:val="24"/>
          <w:szCs w:val="24"/>
        </w:rPr>
      </w:pPr>
      <w:r>
        <w:rPr>
          <w:rFonts w:ascii="Times New Roman" w:hAnsi="Times New Roman" w:cs="Times New Roman"/>
          <w:b/>
          <w:bCs/>
          <w:i w:val="0"/>
          <w:iCs w:val="0"/>
          <w:sz w:val="24"/>
          <w:szCs w:val="24"/>
        </w:rPr>
        <w:t>10. Прочие условия</w:t>
      </w:r>
    </w:p>
    <w:p w:rsidR="00634C09" w:rsidRDefault="00634C09" w:rsidP="00634C09">
      <w:pPr>
        <w:pStyle w:val="aa"/>
        <w:spacing w:line="200" w:lineRule="atLeast"/>
        <w:rPr>
          <w:b w:val="0"/>
          <w:bCs w:val="0"/>
          <w:szCs w:val="24"/>
        </w:rPr>
      </w:pPr>
    </w:p>
    <w:p w:rsidR="00634C09" w:rsidRDefault="00634C09" w:rsidP="00634C09">
      <w:pPr>
        <w:pStyle w:val="HTML"/>
        <w:widowControl w:val="0"/>
        <w:jc w:val="both"/>
        <w:rPr>
          <w:rFonts w:ascii="Times New Roman" w:hAnsi="Times New Roman" w:cs="Times New Roman"/>
          <w:sz w:val="24"/>
          <w:szCs w:val="24"/>
        </w:rPr>
      </w:pPr>
      <w:r>
        <w:rPr>
          <w:rFonts w:ascii="Times New Roman" w:hAnsi="Times New Roman" w:cs="Times New Roman"/>
          <w:sz w:val="24"/>
          <w:szCs w:val="24"/>
        </w:rPr>
        <w:t>10.1. Настоящий договор составлен в двух экземплярах. Оба экземпляра идентичны и имеют одинаковую юридическую силу. У каждой из сторон находится один экземпляр договора.</w:t>
      </w:r>
    </w:p>
    <w:p w:rsidR="00634C09" w:rsidRDefault="00634C09" w:rsidP="00634C09">
      <w:pPr>
        <w:pStyle w:val="HTML"/>
        <w:widowControl w:val="0"/>
        <w:jc w:val="both"/>
        <w:rPr>
          <w:rFonts w:ascii="Times New Roman" w:hAnsi="Times New Roman" w:cs="Times New Roman"/>
          <w:sz w:val="24"/>
          <w:szCs w:val="24"/>
        </w:rPr>
      </w:pPr>
      <w:r>
        <w:rPr>
          <w:rFonts w:ascii="Times New Roman" w:hAnsi="Times New Roman" w:cs="Times New Roman"/>
          <w:bCs/>
          <w:sz w:val="24"/>
          <w:szCs w:val="24"/>
        </w:rPr>
        <w:t>10.2. Вопросы, не урегулированные настоящим Договором, разрешаются в соответствии с действующим законодательством Российской Федерации.</w:t>
      </w:r>
      <w:r>
        <w:rPr>
          <w:rFonts w:ascii="Times New Roman" w:hAnsi="Times New Roman" w:cs="Times New Roman"/>
          <w:sz w:val="24"/>
          <w:szCs w:val="24"/>
        </w:rPr>
        <w:t xml:space="preserve"> </w:t>
      </w:r>
    </w:p>
    <w:p w:rsidR="00634C09" w:rsidRDefault="00634C09" w:rsidP="00634C09">
      <w:pPr>
        <w:pStyle w:val="af5"/>
        <w:widowControl w:val="0"/>
        <w:spacing w:before="0" w:after="0" w:line="200" w:lineRule="atLeast"/>
        <w:jc w:val="both"/>
        <w:rPr>
          <w:rFonts w:ascii="Times New Roman" w:hAnsi="Times New Roman" w:cs="Times New Roman"/>
          <w:bCs/>
          <w:i w:val="0"/>
          <w:iCs w:val="0"/>
          <w:sz w:val="24"/>
          <w:szCs w:val="24"/>
        </w:rPr>
      </w:pPr>
      <w:r>
        <w:rPr>
          <w:rFonts w:ascii="Times New Roman" w:hAnsi="Times New Roman" w:cs="Times New Roman"/>
          <w:bCs/>
          <w:i w:val="0"/>
          <w:iCs w:val="0"/>
          <w:sz w:val="24"/>
          <w:szCs w:val="24"/>
        </w:rPr>
        <w:t>10.3. Неотъемлемой частью настоящего Договора являются:</w:t>
      </w:r>
    </w:p>
    <w:p w:rsidR="00634C09" w:rsidRDefault="00634C09" w:rsidP="00634C09">
      <w:pPr>
        <w:pStyle w:val="HTML"/>
        <w:widowControl w:val="0"/>
        <w:jc w:val="both"/>
        <w:rPr>
          <w:rFonts w:ascii="Times New Roman" w:hAnsi="Times New Roman" w:cs="Times New Roman"/>
          <w:sz w:val="24"/>
          <w:szCs w:val="24"/>
        </w:rPr>
      </w:pPr>
      <w:r>
        <w:rPr>
          <w:rFonts w:ascii="Times New Roman" w:hAnsi="Times New Roman" w:cs="Times New Roman"/>
          <w:sz w:val="24"/>
          <w:szCs w:val="24"/>
        </w:rPr>
        <w:t>Приложение  1 «Акт о состоянии общего имущества собственников помещений в многоквартирном доме»;</w:t>
      </w:r>
    </w:p>
    <w:p w:rsidR="00634C09" w:rsidRDefault="00634C09" w:rsidP="00634C09">
      <w:pPr>
        <w:pStyle w:val="HTML"/>
        <w:widowControl w:val="0"/>
        <w:jc w:val="both"/>
        <w:rPr>
          <w:rFonts w:ascii="Times New Roman" w:hAnsi="Times New Roman" w:cs="Times New Roman"/>
          <w:sz w:val="24"/>
          <w:szCs w:val="24"/>
        </w:rPr>
      </w:pPr>
      <w:r>
        <w:rPr>
          <w:rFonts w:ascii="Times New Roman" w:hAnsi="Times New Roman" w:cs="Times New Roman"/>
          <w:sz w:val="24"/>
          <w:szCs w:val="24"/>
        </w:rPr>
        <w:t>Приложение 2 «Акт по разграничению ответственности за эксплуатацию инженерных сетей, устройств и оборудования между Управляющей организацией и Собственником»;</w:t>
      </w:r>
    </w:p>
    <w:p w:rsidR="00634C09" w:rsidRDefault="00634C09" w:rsidP="00634C09">
      <w:pPr>
        <w:pStyle w:val="HTML"/>
        <w:widowControl w:val="0"/>
        <w:jc w:val="both"/>
        <w:rPr>
          <w:rFonts w:ascii="Times New Roman" w:hAnsi="Times New Roman" w:cs="Times New Roman"/>
          <w:sz w:val="24"/>
          <w:szCs w:val="24"/>
        </w:rPr>
      </w:pPr>
      <w:r>
        <w:rPr>
          <w:rFonts w:ascii="Times New Roman" w:hAnsi="Times New Roman" w:cs="Times New Roman"/>
          <w:sz w:val="24"/>
          <w:szCs w:val="24"/>
        </w:rPr>
        <w:t xml:space="preserve">Приложение 3 «Перечень обязательных </w:t>
      </w:r>
      <w:r w:rsidR="009665B8">
        <w:rPr>
          <w:rFonts w:ascii="Times New Roman" w:hAnsi="Times New Roman" w:cs="Times New Roman"/>
          <w:sz w:val="24"/>
          <w:szCs w:val="24"/>
        </w:rPr>
        <w:t xml:space="preserve">и дополнительных </w:t>
      </w:r>
      <w:r>
        <w:rPr>
          <w:rFonts w:ascii="Times New Roman" w:hAnsi="Times New Roman" w:cs="Times New Roman"/>
          <w:sz w:val="24"/>
          <w:szCs w:val="24"/>
        </w:rPr>
        <w:t>услуг и работ по содержанию общего имущества в Многоквартирном доме»</w:t>
      </w:r>
      <w:r w:rsidR="003949CA">
        <w:rPr>
          <w:rFonts w:ascii="Times New Roman" w:hAnsi="Times New Roman" w:cs="Times New Roman"/>
          <w:sz w:val="24"/>
          <w:szCs w:val="24"/>
        </w:rPr>
        <w:t>.</w:t>
      </w:r>
    </w:p>
    <w:p w:rsidR="00634C09" w:rsidRDefault="00634C09" w:rsidP="00634C09">
      <w:pPr>
        <w:pStyle w:val="af7"/>
        <w:tabs>
          <w:tab w:val="left" w:pos="9720"/>
        </w:tabs>
        <w:spacing w:before="240"/>
        <w:jc w:val="center"/>
        <w:rPr>
          <w:rStyle w:val="af3"/>
          <w:rFonts w:ascii="Times New Roman" w:hAnsi="Times New Roman" w:cs="Times New Roman"/>
          <w:color w:val="000000"/>
          <w:sz w:val="24"/>
          <w:szCs w:val="24"/>
        </w:rPr>
      </w:pPr>
      <w:r>
        <w:rPr>
          <w:rStyle w:val="af3"/>
          <w:rFonts w:ascii="Times New Roman" w:hAnsi="Times New Roman" w:cs="Times New Roman"/>
          <w:color w:val="000000"/>
          <w:sz w:val="24"/>
          <w:szCs w:val="24"/>
        </w:rPr>
        <w:t>11. Реквизиты сторон</w:t>
      </w:r>
    </w:p>
    <w:tbl>
      <w:tblPr>
        <w:tblW w:w="0" w:type="auto"/>
        <w:tblLayout w:type="fixed"/>
        <w:tblLook w:val="0000"/>
      </w:tblPr>
      <w:tblGrid>
        <w:gridCol w:w="4656"/>
        <w:gridCol w:w="500"/>
        <w:gridCol w:w="4698"/>
      </w:tblGrid>
      <w:tr w:rsidR="00634C09" w:rsidTr="00634C09">
        <w:tc>
          <w:tcPr>
            <w:tcW w:w="4656" w:type="dxa"/>
            <w:shd w:val="clear" w:color="auto" w:fill="auto"/>
          </w:tcPr>
          <w:p w:rsidR="00634C09" w:rsidRDefault="00634C09" w:rsidP="00634C09">
            <w:pPr>
              <w:pStyle w:val="af7"/>
              <w:snapToGrid w:val="0"/>
              <w:ind w:firstLine="0"/>
              <w:jc w:val="left"/>
              <w:rPr>
                <w:rFonts w:ascii="Times New Roman" w:hAnsi="Times New Roman" w:cs="Times New Roman"/>
                <w:b/>
                <w:sz w:val="24"/>
                <w:szCs w:val="24"/>
              </w:rPr>
            </w:pPr>
            <w:r>
              <w:rPr>
                <w:rFonts w:ascii="Times New Roman" w:hAnsi="Times New Roman" w:cs="Times New Roman"/>
                <w:b/>
                <w:sz w:val="24"/>
                <w:szCs w:val="24"/>
              </w:rPr>
              <w:t>Собственник(и) (представитель собственника):</w:t>
            </w:r>
          </w:p>
        </w:tc>
        <w:tc>
          <w:tcPr>
            <w:tcW w:w="500" w:type="dxa"/>
            <w:shd w:val="clear" w:color="auto" w:fill="auto"/>
          </w:tcPr>
          <w:p w:rsidR="00634C09" w:rsidRDefault="00634C09" w:rsidP="00634C09">
            <w:pPr>
              <w:pStyle w:val="af7"/>
              <w:snapToGrid w:val="0"/>
              <w:ind w:firstLine="0"/>
              <w:rPr>
                <w:rFonts w:ascii="Times New Roman" w:hAnsi="Times New Roman" w:cs="Times New Roman"/>
                <w:sz w:val="24"/>
                <w:szCs w:val="24"/>
              </w:rPr>
            </w:pPr>
          </w:p>
        </w:tc>
        <w:tc>
          <w:tcPr>
            <w:tcW w:w="4698" w:type="dxa"/>
            <w:shd w:val="clear" w:color="auto" w:fill="auto"/>
          </w:tcPr>
          <w:p w:rsidR="00634C09" w:rsidRDefault="00634C09" w:rsidP="00634C09">
            <w:pPr>
              <w:pStyle w:val="af7"/>
              <w:snapToGrid w:val="0"/>
              <w:ind w:firstLine="0"/>
              <w:rPr>
                <w:rFonts w:ascii="Times New Roman" w:hAnsi="Times New Roman" w:cs="Times New Roman"/>
                <w:sz w:val="24"/>
                <w:szCs w:val="24"/>
              </w:rPr>
            </w:pPr>
            <w:r>
              <w:rPr>
                <w:rFonts w:ascii="Times New Roman" w:hAnsi="Times New Roman" w:cs="Times New Roman"/>
                <w:b/>
                <w:sz w:val="24"/>
                <w:szCs w:val="24"/>
              </w:rPr>
              <w:t>Управляющая организация</w:t>
            </w:r>
            <w:r>
              <w:rPr>
                <w:rFonts w:ascii="Times New Roman" w:hAnsi="Times New Roman" w:cs="Times New Roman"/>
                <w:sz w:val="24"/>
                <w:szCs w:val="24"/>
              </w:rPr>
              <w:t>:</w:t>
            </w:r>
          </w:p>
        </w:tc>
      </w:tr>
      <w:tr w:rsidR="00634C09" w:rsidTr="00634C09">
        <w:tc>
          <w:tcPr>
            <w:tcW w:w="4656" w:type="dxa"/>
            <w:shd w:val="clear" w:color="auto" w:fill="auto"/>
          </w:tcPr>
          <w:p w:rsidR="00634C09" w:rsidRDefault="00634C09" w:rsidP="00634C09">
            <w:pPr>
              <w:pStyle w:val="af7"/>
              <w:snapToGrid w:val="0"/>
              <w:ind w:firstLine="0"/>
              <w:rPr>
                <w:rFonts w:ascii="Times New Roman" w:hAnsi="Times New Roman" w:cs="Times New Roman"/>
                <w:sz w:val="24"/>
                <w:szCs w:val="24"/>
              </w:rPr>
            </w:pPr>
            <w:r>
              <w:rPr>
                <w:rFonts w:ascii="Times New Roman" w:hAnsi="Times New Roman" w:cs="Times New Roman"/>
                <w:sz w:val="24"/>
                <w:szCs w:val="24"/>
              </w:rPr>
              <w:t>_____________________________________</w:t>
            </w:r>
          </w:p>
          <w:p w:rsidR="00634C09" w:rsidRDefault="00634C09" w:rsidP="00634C09">
            <w:pPr>
              <w:widowControl w:val="0"/>
              <w:jc w:val="center"/>
            </w:pPr>
            <w:r>
              <w:t>(наименование Собственника, при необходимости)</w:t>
            </w:r>
          </w:p>
        </w:tc>
        <w:tc>
          <w:tcPr>
            <w:tcW w:w="500" w:type="dxa"/>
            <w:shd w:val="clear" w:color="auto" w:fill="auto"/>
          </w:tcPr>
          <w:p w:rsidR="00634C09" w:rsidRDefault="00634C09" w:rsidP="00634C09">
            <w:pPr>
              <w:pStyle w:val="af7"/>
              <w:snapToGrid w:val="0"/>
              <w:ind w:firstLine="0"/>
              <w:rPr>
                <w:rFonts w:ascii="Times New Roman" w:hAnsi="Times New Roman" w:cs="Times New Roman"/>
                <w:sz w:val="24"/>
                <w:szCs w:val="24"/>
              </w:rPr>
            </w:pPr>
          </w:p>
        </w:tc>
        <w:tc>
          <w:tcPr>
            <w:tcW w:w="4698" w:type="dxa"/>
            <w:shd w:val="clear" w:color="auto" w:fill="auto"/>
          </w:tcPr>
          <w:p w:rsidR="00634C09" w:rsidRDefault="00634C09" w:rsidP="00634C09">
            <w:pPr>
              <w:pStyle w:val="af7"/>
              <w:snapToGrid w:val="0"/>
              <w:ind w:firstLine="0"/>
              <w:rPr>
                <w:rFonts w:ascii="Times New Roman" w:hAnsi="Times New Roman" w:cs="Times New Roman"/>
                <w:sz w:val="24"/>
                <w:szCs w:val="24"/>
              </w:rPr>
            </w:pPr>
            <w:r>
              <w:rPr>
                <w:rFonts w:ascii="Times New Roman" w:hAnsi="Times New Roman" w:cs="Times New Roman"/>
                <w:sz w:val="24"/>
                <w:szCs w:val="24"/>
              </w:rPr>
              <w:t>_____________________________________</w:t>
            </w:r>
          </w:p>
          <w:p w:rsidR="00634C09" w:rsidRDefault="00634C09" w:rsidP="00634C09">
            <w:pPr>
              <w:pStyle w:val="af7"/>
              <w:ind w:firstLine="0"/>
              <w:jc w:val="center"/>
              <w:rPr>
                <w:rFonts w:ascii="Times New Roman" w:hAnsi="Times New Roman" w:cs="Times New Roman"/>
              </w:rPr>
            </w:pPr>
            <w:r>
              <w:rPr>
                <w:rFonts w:ascii="Times New Roman" w:hAnsi="Times New Roman" w:cs="Times New Roman"/>
              </w:rPr>
              <w:t>(должность)</w:t>
            </w:r>
          </w:p>
        </w:tc>
      </w:tr>
      <w:tr w:rsidR="00634C09" w:rsidTr="00634C09">
        <w:tc>
          <w:tcPr>
            <w:tcW w:w="4656" w:type="dxa"/>
            <w:shd w:val="clear" w:color="auto" w:fill="auto"/>
          </w:tcPr>
          <w:p w:rsidR="00634C09" w:rsidRDefault="00634C09" w:rsidP="00634C09">
            <w:pPr>
              <w:pStyle w:val="af7"/>
              <w:snapToGrid w:val="0"/>
              <w:ind w:firstLine="0"/>
              <w:jc w:val="left"/>
              <w:rPr>
                <w:rFonts w:ascii="Times New Roman" w:hAnsi="Times New Roman" w:cs="Times New Roman"/>
                <w:sz w:val="24"/>
                <w:szCs w:val="24"/>
              </w:rPr>
            </w:pPr>
            <w:r>
              <w:rPr>
                <w:rFonts w:ascii="Times New Roman" w:hAnsi="Times New Roman" w:cs="Times New Roman"/>
                <w:sz w:val="24"/>
                <w:szCs w:val="24"/>
              </w:rPr>
              <w:t>__________________ (________________)</w:t>
            </w:r>
          </w:p>
          <w:p w:rsidR="00634C09" w:rsidRDefault="00634C09" w:rsidP="00634C09">
            <w:pPr>
              <w:widowControl w:val="0"/>
            </w:pPr>
            <w:r>
              <w:t xml:space="preserve">               (подпись)               (фамилия, инициалы)</w:t>
            </w:r>
          </w:p>
        </w:tc>
        <w:tc>
          <w:tcPr>
            <w:tcW w:w="500" w:type="dxa"/>
            <w:shd w:val="clear" w:color="auto" w:fill="auto"/>
          </w:tcPr>
          <w:p w:rsidR="00634C09" w:rsidRDefault="00634C09" w:rsidP="00634C09">
            <w:pPr>
              <w:pStyle w:val="af7"/>
              <w:snapToGrid w:val="0"/>
              <w:ind w:firstLine="0"/>
              <w:rPr>
                <w:rFonts w:ascii="Times New Roman" w:hAnsi="Times New Roman" w:cs="Times New Roman"/>
                <w:sz w:val="24"/>
                <w:szCs w:val="24"/>
              </w:rPr>
            </w:pPr>
          </w:p>
        </w:tc>
        <w:tc>
          <w:tcPr>
            <w:tcW w:w="4698" w:type="dxa"/>
            <w:shd w:val="clear" w:color="auto" w:fill="auto"/>
          </w:tcPr>
          <w:p w:rsidR="00634C09" w:rsidRDefault="00634C09" w:rsidP="00634C09">
            <w:pPr>
              <w:pStyle w:val="af7"/>
              <w:snapToGrid w:val="0"/>
              <w:ind w:firstLine="0"/>
              <w:jc w:val="left"/>
              <w:rPr>
                <w:rFonts w:ascii="Times New Roman" w:hAnsi="Times New Roman" w:cs="Times New Roman"/>
                <w:sz w:val="24"/>
                <w:szCs w:val="24"/>
              </w:rPr>
            </w:pPr>
            <w:r>
              <w:rPr>
                <w:rFonts w:ascii="Times New Roman" w:hAnsi="Times New Roman" w:cs="Times New Roman"/>
                <w:sz w:val="24"/>
                <w:szCs w:val="24"/>
              </w:rPr>
              <w:t>___________________ (________________)</w:t>
            </w:r>
          </w:p>
          <w:p w:rsidR="00634C09" w:rsidRDefault="00634C09" w:rsidP="00634C09">
            <w:pPr>
              <w:pStyle w:val="af7"/>
              <w:ind w:firstLine="0"/>
              <w:rPr>
                <w:rFonts w:ascii="Times New Roman" w:hAnsi="Times New Roman" w:cs="Times New Roman"/>
              </w:rPr>
            </w:pPr>
            <w:r>
              <w:rPr>
                <w:rFonts w:ascii="Times New Roman" w:hAnsi="Times New Roman" w:cs="Times New Roman"/>
              </w:rPr>
              <w:t xml:space="preserve">               (подпись)               (фамилия, инициалы)</w:t>
            </w:r>
          </w:p>
        </w:tc>
      </w:tr>
      <w:tr w:rsidR="00634C09" w:rsidTr="00634C09">
        <w:tc>
          <w:tcPr>
            <w:tcW w:w="4656" w:type="dxa"/>
            <w:shd w:val="clear" w:color="auto" w:fill="auto"/>
          </w:tcPr>
          <w:p w:rsidR="00634C09" w:rsidRDefault="00634C09" w:rsidP="00634C09">
            <w:pPr>
              <w:pStyle w:val="af7"/>
              <w:snapToGrid w:val="0"/>
              <w:ind w:firstLine="0"/>
              <w:jc w:val="left"/>
              <w:rPr>
                <w:rFonts w:ascii="Times New Roman" w:hAnsi="Times New Roman" w:cs="Times New Roman"/>
                <w:sz w:val="24"/>
                <w:szCs w:val="24"/>
              </w:rPr>
            </w:pPr>
            <w:r>
              <w:rPr>
                <w:rFonts w:ascii="Times New Roman" w:hAnsi="Times New Roman" w:cs="Times New Roman"/>
                <w:sz w:val="24"/>
                <w:szCs w:val="24"/>
              </w:rPr>
              <w:lastRenderedPageBreak/>
              <w:t>печать Собственника (для организаций)</w:t>
            </w:r>
          </w:p>
        </w:tc>
        <w:tc>
          <w:tcPr>
            <w:tcW w:w="500" w:type="dxa"/>
            <w:shd w:val="clear" w:color="auto" w:fill="auto"/>
          </w:tcPr>
          <w:p w:rsidR="00634C09" w:rsidRDefault="00634C09" w:rsidP="00634C09">
            <w:pPr>
              <w:pStyle w:val="af7"/>
              <w:snapToGrid w:val="0"/>
              <w:ind w:firstLine="0"/>
              <w:rPr>
                <w:rFonts w:ascii="Times New Roman" w:hAnsi="Times New Roman" w:cs="Times New Roman"/>
                <w:sz w:val="24"/>
                <w:szCs w:val="24"/>
              </w:rPr>
            </w:pPr>
          </w:p>
        </w:tc>
        <w:tc>
          <w:tcPr>
            <w:tcW w:w="4698" w:type="dxa"/>
            <w:shd w:val="clear" w:color="auto" w:fill="auto"/>
          </w:tcPr>
          <w:p w:rsidR="00634C09" w:rsidRDefault="00634C09" w:rsidP="00634C09">
            <w:pPr>
              <w:pStyle w:val="af7"/>
              <w:snapToGrid w:val="0"/>
              <w:ind w:firstLine="0"/>
              <w:jc w:val="left"/>
              <w:rPr>
                <w:rFonts w:ascii="Times New Roman" w:hAnsi="Times New Roman" w:cs="Times New Roman"/>
                <w:sz w:val="24"/>
                <w:szCs w:val="24"/>
              </w:rPr>
            </w:pPr>
            <w:r>
              <w:rPr>
                <w:rFonts w:ascii="Times New Roman" w:hAnsi="Times New Roman" w:cs="Times New Roman"/>
                <w:sz w:val="24"/>
                <w:szCs w:val="24"/>
              </w:rPr>
              <w:t>печать Управляющей организации</w:t>
            </w:r>
          </w:p>
        </w:tc>
      </w:tr>
      <w:tr w:rsidR="00634C09" w:rsidTr="00634C09">
        <w:tc>
          <w:tcPr>
            <w:tcW w:w="4656" w:type="dxa"/>
            <w:shd w:val="clear" w:color="auto" w:fill="auto"/>
          </w:tcPr>
          <w:p w:rsidR="00634C09" w:rsidRDefault="00634C09" w:rsidP="00634C09">
            <w:pPr>
              <w:pStyle w:val="af7"/>
              <w:snapToGrid w:val="0"/>
              <w:ind w:firstLine="0"/>
              <w:rPr>
                <w:rFonts w:ascii="Times New Roman" w:hAnsi="Times New Roman" w:cs="Times New Roman"/>
                <w:sz w:val="24"/>
                <w:szCs w:val="24"/>
              </w:rPr>
            </w:pPr>
            <w:r>
              <w:rPr>
                <w:rFonts w:ascii="Times New Roman" w:hAnsi="Times New Roman" w:cs="Times New Roman"/>
                <w:sz w:val="24"/>
                <w:szCs w:val="24"/>
              </w:rPr>
              <w:t>Паспортные данные (для Собственников граждан):</w:t>
            </w:r>
          </w:p>
        </w:tc>
        <w:tc>
          <w:tcPr>
            <w:tcW w:w="500" w:type="dxa"/>
            <w:shd w:val="clear" w:color="auto" w:fill="auto"/>
          </w:tcPr>
          <w:p w:rsidR="00634C09" w:rsidRDefault="00634C09" w:rsidP="00634C09">
            <w:pPr>
              <w:pStyle w:val="af7"/>
              <w:snapToGrid w:val="0"/>
              <w:ind w:firstLine="0"/>
              <w:rPr>
                <w:rFonts w:ascii="Times New Roman" w:hAnsi="Times New Roman" w:cs="Times New Roman"/>
                <w:sz w:val="24"/>
                <w:szCs w:val="24"/>
              </w:rPr>
            </w:pPr>
          </w:p>
        </w:tc>
        <w:tc>
          <w:tcPr>
            <w:tcW w:w="4698" w:type="dxa"/>
            <w:shd w:val="clear" w:color="auto" w:fill="auto"/>
          </w:tcPr>
          <w:p w:rsidR="00634C09" w:rsidRDefault="00634C09" w:rsidP="00634C09">
            <w:pPr>
              <w:pStyle w:val="af7"/>
              <w:snapToGrid w:val="0"/>
              <w:ind w:firstLine="0"/>
              <w:jc w:val="left"/>
              <w:rPr>
                <w:rFonts w:ascii="Times New Roman" w:hAnsi="Times New Roman" w:cs="Times New Roman"/>
                <w:sz w:val="24"/>
                <w:szCs w:val="24"/>
              </w:rPr>
            </w:pPr>
            <w:r>
              <w:rPr>
                <w:rFonts w:ascii="Times New Roman" w:hAnsi="Times New Roman" w:cs="Times New Roman"/>
                <w:sz w:val="24"/>
                <w:szCs w:val="24"/>
              </w:rPr>
              <w:t>Банковские реквизиты:_________________</w:t>
            </w:r>
          </w:p>
        </w:tc>
      </w:tr>
      <w:tr w:rsidR="00634C09" w:rsidTr="00634C09">
        <w:tc>
          <w:tcPr>
            <w:tcW w:w="4656" w:type="dxa"/>
            <w:shd w:val="clear" w:color="auto" w:fill="auto"/>
          </w:tcPr>
          <w:p w:rsidR="00634C09" w:rsidRDefault="00634C09" w:rsidP="00634C09">
            <w:pPr>
              <w:pStyle w:val="af7"/>
              <w:snapToGrid w:val="0"/>
              <w:ind w:firstLine="0"/>
              <w:jc w:val="left"/>
              <w:rPr>
                <w:rFonts w:ascii="Times New Roman" w:hAnsi="Times New Roman" w:cs="Times New Roman"/>
                <w:sz w:val="24"/>
                <w:szCs w:val="24"/>
              </w:rPr>
            </w:pPr>
            <w:r>
              <w:rPr>
                <w:rFonts w:ascii="Times New Roman" w:hAnsi="Times New Roman" w:cs="Times New Roman"/>
                <w:sz w:val="24"/>
                <w:szCs w:val="24"/>
              </w:rPr>
              <w:t>паспорт серии_______ №______________ выдан: (когда) _______________________, (кем) _______________________________ (код подразделения) __________________</w:t>
            </w:r>
          </w:p>
        </w:tc>
        <w:tc>
          <w:tcPr>
            <w:tcW w:w="500" w:type="dxa"/>
            <w:shd w:val="clear" w:color="auto" w:fill="auto"/>
          </w:tcPr>
          <w:p w:rsidR="00634C09" w:rsidRDefault="00634C09" w:rsidP="00634C09">
            <w:pPr>
              <w:pStyle w:val="af7"/>
              <w:snapToGrid w:val="0"/>
              <w:ind w:firstLine="0"/>
              <w:rPr>
                <w:rFonts w:ascii="Times New Roman" w:hAnsi="Times New Roman" w:cs="Times New Roman"/>
                <w:sz w:val="24"/>
                <w:szCs w:val="24"/>
              </w:rPr>
            </w:pPr>
          </w:p>
        </w:tc>
        <w:tc>
          <w:tcPr>
            <w:tcW w:w="4698" w:type="dxa"/>
            <w:shd w:val="clear" w:color="auto" w:fill="auto"/>
          </w:tcPr>
          <w:p w:rsidR="00634C09" w:rsidRDefault="00634C09" w:rsidP="00634C09">
            <w:pPr>
              <w:pStyle w:val="af7"/>
              <w:snapToGrid w:val="0"/>
              <w:ind w:firstLine="0"/>
              <w:rPr>
                <w:rFonts w:ascii="Times New Roman" w:hAnsi="Times New Roman" w:cs="Times New Roman"/>
                <w:sz w:val="24"/>
                <w:szCs w:val="24"/>
              </w:rPr>
            </w:pPr>
            <w:r>
              <w:rPr>
                <w:rFonts w:ascii="Times New Roman" w:hAnsi="Times New Roman" w:cs="Times New Roman"/>
                <w:sz w:val="24"/>
                <w:szCs w:val="24"/>
              </w:rPr>
              <w:t>БИК ____________________</w:t>
            </w:r>
          </w:p>
          <w:p w:rsidR="00634C09" w:rsidRDefault="00634C09" w:rsidP="00634C09">
            <w:pPr>
              <w:pStyle w:val="af7"/>
              <w:ind w:firstLine="0"/>
              <w:rPr>
                <w:rFonts w:ascii="Times New Roman" w:hAnsi="Times New Roman" w:cs="Times New Roman"/>
                <w:sz w:val="24"/>
                <w:szCs w:val="24"/>
              </w:rPr>
            </w:pPr>
            <w:r>
              <w:rPr>
                <w:rFonts w:ascii="Times New Roman" w:hAnsi="Times New Roman" w:cs="Times New Roman"/>
                <w:sz w:val="24"/>
                <w:szCs w:val="24"/>
              </w:rPr>
              <w:t>ИНН ___________________</w:t>
            </w:r>
          </w:p>
          <w:p w:rsidR="00634C09" w:rsidRDefault="00634C09" w:rsidP="00634C09">
            <w:pPr>
              <w:pStyle w:val="af7"/>
              <w:ind w:firstLine="0"/>
              <w:jc w:val="left"/>
              <w:rPr>
                <w:rFonts w:ascii="Times New Roman" w:hAnsi="Times New Roman" w:cs="Times New Roman"/>
                <w:sz w:val="24"/>
                <w:szCs w:val="24"/>
              </w:rPr>
            </w:pPr>
            <w:r>
              <w:rPr>
                <w:rFonts w:ascii="Times New Roman" w:hAnsi="Times New Roman" w:cs="Times New Roman"/>
                <w:sz w:val="24"/>
                <w:szCs w:val="24"/>
              </w:rPr>
              <w:t>корреспондентский счет _______________</w:t>
            </w:r>
          </w:p>
          <w:p w:rsidR="00634C09" w:rsidRDefault="00634C09" w:rsidP="00634C09">
            <w:pPr>
              <w:pStyle w:val="af7"/>
              <w:ind w:firstLine="0"/>
              <w:rPr>
                <w:rFonts w:ascii="Times New Roman" w:hAnsi="Times New Roman" w:cs="Times New Roman"/>
                <w:sz w:val="24"/>
                <w:szCs w:val="24"/>
              </w:rPr>
            </w:pPr>
            <w:r>
              <w:rPr>
                <w:rFonts w:ascii="Times New Roman" w:hAnsi="Times New Roman" w:cs="Times New Roman"/>
                <w:sz w:val="24"/>
                <w:szCs w:val="24"/>
              </w:rPr>
              <w:t>в ___________________________________</w:t>
            </w:r>
          </w:p>
        </w:tc>
      </w:tr>
    </w:tbl>
    <w:p w:rsidR="00762709" w:rsidRDefault="00634C09" w:rsidP="00634C09">
      <w:pPr>
        <w:ind w:left="7110"/>
      </w:pPr>
      <w:r>
        <w:t>Приложение 1</w:t>
      </w:r>
    </w:p>
    <w:p w:rsidR="00634C09" w:rsidRDefault="00634C09" w:rsidP="00634C09">
      <w:pPr>
        <w:ind w:left="7110"/>
      </w:pPr>
      <w:r>
        <w:t>к проекту договора по управлению многоквартирным домом</w:t>
      </w:r>
    </w:p>
    <w:p w:rsidR="00634C09" w:rsidRDefault="00634C09" w:rsidP="00634C09">
      <w:pPr>
        <w:spacing w:before="400"/>
        <w:jc w:val="center"/>
        <w:rPr>
          <w:b/>
          <w:bCs/>
          <w:sz w:val="26"/>
          <w:szCs w:val="26"/>
        </w:rPr>
      </w:pPr>
      <w:r>
        <w:rPr>
          <w:b/>
          <w:bCs/>
          <w:sz w:val="26"/>
          <w:szCs w:val="26"/>
        </w:rPr>
        <w:t>АКТ</w:t>
      </w:r>
    </w:p>
    <w:p w:rsidR="00634C09" w:rsidRDefault="00634C09" w:rsidP="00634C09">
      <w:pPr>
        <w:spacing w:before="80"/>
        <w:jc w:val="center"/>
        <w:rPr>
          <w:b/>
          <w:bCs/>
          <w:sz w:val="26"/>
          <w:szCs w:val="26"/>
        </w:rPr>
      </w:pPr>
      <w:r>
        <w:rPr>
          <w:b/>
          <w:bCs/>
          <w:sz w:val="26"/>
          <w:szCs w:val="26"/>
        </w:rPr>
        <w:t>о состоянии общего имущества собственников помещений</w:t>
      </w:r>
      <w:r>
        <w:rPr>
          <w:b/>
          <w:bCs/>
          <w:sz w:val="26"/>
          <w:szCs w:val="26"/>
        </w:rPr>
        <w:br/>
        <w:t>в многоквартирном доме, являющегося объектом конкурса</w:t>
      </w:r>
    </w:p>
    <w:p w:rsidR="00634C09" w:rsidRDefault="00634C09" w:rsidP="00634C09">
      <w:pPr>
        <w:spacing w:before="240"/>
        <w:jc w:val="center"/>
        <w:rPr>
          <w:sz w:val="26"/>
          <w:szCs w:val="26"/>
        </w:rPr>
      </w:pPr>
      <w:r>
        <w:rPr>
          <w:sz w:val="26"/>
          <w:szCs w:val="26"/>
        </w:rPr>
        <w:t>1. Общие сведения о многоквартирном доме</w:t>
      </w:r>
    </w:p>
    <w:p w:rsidR="00634C09" w:rsidRDefault="00634C09" w:rsidP="00634C09">
      <w:pPr>
        <w:spacing w:before="240"/>
        <w:ind w:firstLine="567"/>
        <w:jc w:val="both"/>
        <w:rPr>
          <w:sz w:val="26"/>
          <w:szCs w:val="26"/>
          <w:u w:val="single"/>
        </w:rPr>
      </w:pPr>
      <w:r>
        <w:rPr>
          <w:sz w:val="26"/>
          <w:szCs w:val="26"/>
        </w:rPr>
        <w:t xml:space="preserve">1. Адрес многоквартирного дома: </w:t>
      </w:r>
    </w:p>
    <w:p w:rsidR="00634C09" w:rsidRDefault="00634C09" w:rsidP="00634C09">
      <w:pPr>
        <w:ind w:firstLine="567"/>
        <w:jc w:val="both"/>
        <w:rPr>
          <w:sz w:val="26"/>
          <w:szCs w:val="26"/>
          <w:u w:val="single"/>
        </w:rPr>
      </w:pPr>
      <w:r>
        <w:rPr>
          <w:sz w:val="26"/>
          <w:szCs w:val="26"/>
        </w:rPr>
        <w:t xml:space="preserve">2.  Кадастровый номер многоквартирного дома (при его наличии): </w:t>
      </w:r>
    </w:p>
    <w:p w:rsidR="00634C09" w:rsidRDefault="00634C09" w:rsidP="00634C09">
      <w:pPr>
        <w:ind w:firstLine="567"/>
        <w:rPr>
          <w:sz w:val="26"/>
          <w:szCs w:val="26"/>
          <w:u w:val="single"/>
        </w:rPr>
      </w:pPr>
      <w:r>
        <w:rPr>
          <w:sz w:val="26"/>
          <w:szCs w:val="26"/>
        </w:rPr>
        <w:t xml:space="preserve">3. Серия, тип постройки: </w:t>
      </w:r>
    </w:p>
    <w:p w:rsidR="00634C09" w:rsidRDefault="00634C09" w:rsidP="00634C09">
      <w:pPr>
        <w:ind w:firstLine="567"/>
        <w:rPr>
          <w:sz w:val="26"/>
          <w:szCs w:val="26"/>
          <w:u w:val="single"/>
        </w:rPr>
      </w:pPr>
      <w:r>
        <w:rPr>
          <w:sz w:val="26"/>
          <w:szCs w:val="26"/>
        </w:rPr>
        <w:t xml:space="preserve">4. Год постройки: </w:t>
      </w:r>
    </w:p>
    <w:p w:rsidR="00634C09" w:rsidRDefault="00634C09" w:rsidP="00634C09">
      <w:pPr>
        <w:ind w:firstLine="567"/>
        <w:rPr>
          <w:sz w:val="26"/>
          <w:szCs w:val="26"/>
          <w:u w:val="single"/>
        </w:rPr>
      </w:pPr>
      <w:r>
        <w:rPr>
          <w:sz w:val="26"/>
          <w:szCs w:val="26"/>
        </w:rPr>
        <w:t xml:space="preserve">5. Степень износа по данным государственного технического учета: </w:t>
      </w:r>
    </w:p>
    <w:p w:rsidR="00634C09" w:rsidRDefault="00634C09" w:rsidP="00634C09">
      <w:pPr>
        <w:ind w:firstLine="567"/>
        <w:rPr>
          <w:sz w:val="26"/>
          <w:szCs w:val="26"/>
          <w:u w:val="single"/>
        </w:rPr>
      </w:pPr>
      <w:r>
        <w:rPr>
          <w:sz w:val="26"/>
          <w:szCs w:val="26"/>
        </w:rPr>
        <w:t>6. Степень фактического износа:</w:t>
      </w:r>
      <w:r>
        <w:rPr>
          <w:sz w:val="26"/>
          <w:szCs w:val="26"/>
          <w:u w:val="single"/>
        </w:rPr>
        <w:t xml:space="preserve"> </w:t>
      </w:r>
    </w:p>
    <w:p w:rsidR="00634C09" w:rsidRDefault="00634C09" w:rsidP="00634C09">
      <w:pPr>
        <w:ind w:firstLine="567"/>
        <w:rPr>
          <w:sz w:val="26"/>
          <w:szCs w:val="26"/>
          <w:u w:val="single"/>
        </w:rPr>
      </w:pPr>
      <w:r>
        <w:rPr>
          <w:sz w:val="26"/>
          <w:szCs w:val="26"/>
        </w:rPr>
        <w:t>7. Год последнего капитального ремонта:</w:t>
      </w:r>
      <w:r>
        <w:rPr>
          <w:sz w:val="26"/>
          <w:szCs w:val="26"/>
          <w:u w:val="single"/>
        </w:rPr>
        <w:t xml:space="preserve"> </w:t>
      </w:r>
    </w:p>
    <w:p w:rsidR="00634C09" w:rsidRDefault="00634C09" w:rsidP="00634C09">
      <w:pPr>
        <w:ind w:firstLine="567"/>
        <w:jc w:val="both"/>
        <w:rPr>
          <w:sz w:val="26"/>
          <w:szCs w:val="26"/>
          <w:u w:val="single"/>
        </w:rPr>
      </w:pPr>
      <w:r>
        <w:rPr>
          <w:sz w:val="26"/>
          <w:szCs w:val="26"/>
        </w:rPr>
        <w:t xml:space="preserve">8. Реквизиты правового акта о признании многоквартирного дома аварийным и подлежащим сносу: </w:t>
      </w:r>
    </w:p>
    <w:p w:rsidR="00634C09" w:rsidRDefault="00634C09" w:rsidP="00634C09">
      <w:pPr>
        <w:ind w:firstLine="567"/>
        <w:rPr>
          <w:sz w:val="26"/>
          <w:szCs w:val="26"/>
          <w:u w:val="single"/>
        </w:rPr>
      </w:pPr>
      <w:r>
        <w:rPr>
          <w:sz w:val="26"/>
          <w:szCs w:val="26"/>
        </w:rPr>
        <w:t>9. Количество этажей:</w:t>
      </w:r>
      <w:r>
        <w:rPr>
          <w:sz w:val="26"/>
          <w:szCs w:val="26"/>
          <w:u w:val="single"/>
        </w:rPr>
        <w:t xml:space="preserve"> </w:t>
      </w:r>
    </w:p>
    <w:p w:rsidR="00634C09" w:rsidRDefault="00634C09" w:rsidP="00634C09">
      <w:pPr>
        <w:ind w:firstLine="567"/>
        <w:rPr>
          <w:sz w:val="26"/>
          <w:szCs w:val="26"/>
          <w:u w:val="single"/>
        </w:rPr>
      </w:pPr>
      <w:r>
        <w:rPr>
          <w:sz w:val="26"/>
          <w:szCs w:val="26"/>
        </w:rPr>
        <w:t xml:space="preserve">10. Наличие подвала: </w:t>
      </w:r>
    </w:p>
    <w:p w:rsidR="00634C09" w:rsidRDefault="00634C09" w:rsidP="00634C09">
      <w:pPr>
        <w:ind w:firstLine="567"/>
        <w:rPr>
          <w:sz w:val="26"/>
          <w:szCs w:val="26"/>
          <w:u w:val="single"/>
        </w:rPr>
      </w:pPr>
      <w:r>
        <w:rPr>
          <w:sz w:val="26"/>
          <w:szCs w:val="26"/>
        </w:rPr>
        <w:t xml:space="preserve">11. Наличие цокольного этажа: </w:t>
      </w:r>
    </w:p>
    <w:p w:rsidR="00634C09" w:rsidRDefault="00634C09" w:rsidP="00634C09">
      <w:pPr>
        <w:ind w:firstLine="567"/>
        <w:rPr>
          <w:sz w:val="26"/>
          <w:szCs w:val="26"/>
        </w:rPr>
      </w:pPr>
      <w:r>
        <w:rPr>
          <w:sz w:val="26"/>
          <w:szCs w:val="26"/>
        </w:rPr>
        <w:t xml:space="preserve">12. Наличие мансарды: </w:t>
      </w:r>
    </w:p>
    <w:p w:rsidR="00634C09" w:rsidRDefault="00634C09" w:rsidP="00634C09">
      <w:pPr>
        <w:ind w:firstLine="567"/>
        <w:rPr>
          <w:sz w:val="26"/>
          <w:szCs w:val="26"/>
          <w:u w:val="single"/>
        </w:rPr>
      </w:pPr>
      <w:r>
        <w:rPr>
          <w:sz w:val="26"/>
          <w:szCs w:val="26"/>
        </w:rPr>
        <w:t xml:space="preserve">13. Наличие мезонина: </w:t>
      </w:r>
    </w:p>
    <w:p w:rsidR="00634C09" w:rsidRDefault="00634C09" w:rsidP="00634C09">
      <w:pPr>
        <w:ind w:firstLine="567"/>
        <w:rPr>
          <w:sz w:val="26"/>
          <w:szCs w:val="26"/>
        </w:rPr>
      </w:pPr>
      <w:r>
        <w:rPr>
          <w:sz w:val="26"/>
          <w:szCs w:val="26"/>
        </w:rPr>
        <w:t xml:space="preserve">14. Количество квартир: </w:t>
      </w:r>
    </w:p>
    <w:p w:rsidR="00634C09" w:rsidRDefault="00634C09" w:rsidP="00634C09">
      <w:pPr>
        <w:ind w:firstLine="567"/>
        <w:rPr>
          <w:sz w:val="26"/>
          <w:szCs w:val="26"/>
          <w:u w:val="single"/>
        </w:rPr>
      </w:pPr>
      <w:r>
        <w:rPr>
          <w:sz w:val="26"/>
          <w:szCs w:val="26"/>
        </w:rPr>
        <w:t xml:space="preserve">15. Количество нежилых помещений, не входящих в состав общего имущества: </w:t>
      </w:r>
    </w:p>
    <w:p w:rsidR="00634C09" w:rsidRDefault="00634C09" w:rsidP="00634C09">
      <w:pPr>
        <w:ind w:firstLine="567"/>
        <w:jc w:val="both"/>
        <w:rPr>
          <w:sz w:val="26"/>
          <w:szCs w:val="26"/>
          <w:u w:val="single"/>
        </w:rPr>
      </w:pPr>
      <w:r>
        <w:rPr>
          <w:sz w:val="26"/>
          <w:szCs w:val="26"/>
        </w:rPr>
        <w:t xml:space="preserve">16. Реквизиты правового акта о признании всех жилых помещений в многоквартирном доме непригодными для проживания:  </w:t>
      </w:r>
    </w:p>
    <w:p w:rsidR="00634C09" w:rsidRDefault="00634C09" w:rsidP="00634C09">
      <w:pPr>
        <w:ind w:firstLine="567"/>
        <w:jc w:val="both"/>
        <w:rPr>
          <w:sz w:val="26"/>
          <w:szCs w:val="26"/>
          <w:u w:val="single"/>
        </w:rPr>
      </w:pPr>
      <w:r>
        <w:rPr>
          <w:sz w:val="26"/>
          <w:szCs w:val="26"/>
        </w:rPr>
        <w:t xml:space="preserve">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 </w:t>
      </w:r>
    </w:p>
    <w:p w:rsidR="00634C09" w:rsidRDefault="00634C09" w:rsidP="00634C09">
      <w:pPr>
        <w:tabs>
          <w:tab w:val="center" w:pos="5387"/>
          <w:tab w:val="left" w:pos="7371"/>
        </w:tabs>
        <w:ind w:firstLine="567"/>
        <w:rPr>
          <w:sz w:val="26"/>
          <w:szCs w:val="26"/>
          <w:u w:val="single"/>
        </w:rPr>
      </w:pPr>
      <w:r>
        <w:rPr>
          <w:sz w:val="26"/>
          <w:szCs w:val="26"/>
        </w:rPr>
        <w:t xml:space="preserve">18. Строительный объем </w:t>
      </w:r>
      <w:r>
        <w:rPr>
          <w:sz w:val="26"/>
          <w:szCs w:val="26"/>
          <w:u w:val="single"/>
        </w:rPr>
        <w:t xml:space="preserve"> </w:t>
      </w:r>
    </w:p>
    <w:p w:rsidR="00634C09" w:rsidRDefault="00634C09" w:rsidP="00634C09">
      <w:pPr>
        <w:tabs>
          <w:tab w:val="center" w:pos="5387"/>
          <w:tab w:val="left" w:pos="7371"/>
        </w:tabs>
        <w:ind w:firstLine="567"/>
        <w:rPr>
          <w:sz w:val="26"/>
          <w:szCs w:val="26"/>
        </w:rPr>
      </w:pPr>
      <w:r>
        <w:rPr>
          <w:sz w:val="26"/>
          <w:szCs w:val="26"/>
        </w:rPr>
        <w:t>19. Площадь:</w:t>
      </w:r>
    </w:p>
    <w:p w:rsidR="00634C09" w:rsidRDefault="00634C09" w:rsidP="00634C09">
      <w:pPr>
        <w:tabs>
          <w:tab w:val="center" w:pos="2835"/>
          <w:tab w:val="left" w:pos="4678"/>
        </w:tabs>
        <w:ind w:firstLine="567"/>
        <w:jc w:val="both"/>
        <w:rPr>
          <w:sz w:val="26"/>
          <w:szCs w:val="26"/>
          <w:u w:val="single"/>
        </w:rPr>
      </w:pPr>
      <w:r>
        <w:rPr>
          <w:sz w:val="26"/>
          <w:szCs w:val="26"/>
        </w:rPr>
        <w:t>а) многоквартирного дома с лоджиями, балконами, шкафами, коридорами и лестничными клетками:</w:t>
      </w:r>
      <w:r>
        <w:rPr>
          <w:sz w:val="26"/>
          <w:szCs w:val="26"/>
          <w:u w:val="single"/>
        </w:rPr>
        <w:t xml:space="preserve"> </w:t>
      </w:r>
    </w:p>
    <w:p w:rsidR="00634C09" w:rsidRDefault="00634C09" w:rsidP="00634C09">
      <w:pPr>
        <w:tabs>
          <w:tab w:val="center" w:pos="7598"/>
          <w:tab w:val="right" w:pos="10206"/>
        </w:tabs>
        <w:ind w:firstLine="567"/>
        <w:rPr>
          <w:sz w:val="26"/>
          <w:szCs w:val="26"/>
          <w:u w:val="single"/>
        </w:rPr>
      </w:pPr>
      <w:r>
        <w:rPr>
          <w:sz w:val="26"/>
          <w:szCs w:val="26"/>
        </w:rPr>
        <w:t xml:space="preserve">б) жилых помещений (общая площадь квартир):  </w:t>
      </w:r>
    </w:p>
    <w:p w:rsidR="00634C09" w:rsidRDefault="00634C09" w:rsidP="00634C09">
      <w:pPr>
        <w:tabs>
          <w:tab w:val="center" w:pos="6096"/>
          <w:tab w:val="left" w:pos="8080"/>
        </w:tabs>
        <w:ind w:firstLine="567"/>
        <w:jc w:val="both"/>
        <w:rPr>
          <w:sz w:val="26"/>
          <w:szCs w:val="26"/>
          <w:u w:val="single"/>
        </w:rPr>
      </w:pPr>
      <w:r>
        <w:rPr>
          <w:sz w:val="26"/>
          <w:szCs w:val="26"/>
        </w:rPr>
        <w:t xml:space="preserve">в) нежилых помещений (общая площадь нежилых помещений, не входящих в состав общего имущества в многоквартирном доме): </w:t>
      </w:r>
      <w:r>
        <w:rPr>
          <w:sz w:val="26"/>
          <w:szCs w:val="26"/>
          <w:u w:val="single"/>
        </w:rPr>
        <w:t xml:space="preserve"> </w:t>
      </w:r>
    </w:p>
    <w:p w:rsidR="00634C09" w:rsidRDefault="00634C09" w:rsidP="00634C09">
      <w:pPr>
        <w:tabs>
          <w:tab w:val="center" w:pos="6804"/>
          <w:tab w:val="left" w:pos="8931"/>
        </w:tabs>
        <w:ind w:firstLine="567"/>
        <w:jc w:val="both"/>
        <w:rPr>
          <w:sz w:val="26"/>
          <w:szCs w:val="26"/>
          <w:u w:val="single"/>
        </w:rPr>
      </w:pPr>
      <w:r>
        <w:rPr>
          <w:sz w:val="26"/>
          <w:szCs w:val="26"/>
        </w:rPr>
        <w:t xml:space="preserve">г) помещений общего пользования (общая площадь нежилых помещений, входящих в состав общего имущества в многоквартирном доме): </w:t>
      </w:r>
      <w:r>
        <w:rPr>
          <w:sz w:val="26"/>
          <w:szCs w:val="26"/>
          <w:u w:val="single"/>
        </w:rPr>
        <w:t xml:space="preserve"> </w:t>
      </w:r>
    </w:p>
    <w:p w:rsidR="00634C09" w:rsidRDefault="00634C09" w:rsidP="00634C09">
      <w:pPr>
        <w:tabs>
          <w:tab w:val="center" w:pos="5245"/>
          <w:tab w:val="left" w:pos="7088"/>
        </w:tabs>
        <w:ind w:firstLine="567"/>
        <w:rPr>
          <w:sz w:val="26"/>
          <w:szCs w:val="26"/>
          <w:u w:val="single"/>
        </w:rPr>
      </w:pPr>
      <w:r>
        <w:rPr>
          <w:sz w:val="26"/>
          <w:szCs w:val="26"/>
        </w:rPr>
        <w:lastRenderedPageBreak/>
        <w:t>20. Количество лестниц:</w:t>
      </w:r>
      <w:r>
        <w:rPr>
          <w:sz w:val="26"/>
          <w:szCs w:val="26"/>
          <w:u w:val="single"/>
        </w:rPr>
        <w:t xml:space="preserve">  .</w:t>
      </w:r>
    </w:p>
    <w:p w:rsidR="00634C09" w:rsidRDefault="00634C09" w:rsidP="00634C09">
      <w:pPr>
        <w:ind w:firstLine="567"/>
        <w:jc w:val="both"/>
        <w:rPr>
          <w:sz w:val="26"/>
          <w:szCs w:val="26"/>
          <w:u w:val="single"/>
        </w:rPr>
      </w:pPr>
      <w:r>
        <w:rPr>
          <w:sz w:val="26"/>
          <w:szCs w:val="26"/>
        </w:rPr>
        <w:t xml:space="preserve">21. Уборочная площадь лестниц (включая межквартирные лестничные площадки): </w:t>
      </w:r>
    </w:p>
    <w:p w:rsidR="00634C09" w:rsidRDefault="00634C09" w:rsidP="00634C09">
      <w:pPr>
        <w:tabs>
          <w:tab w:val="center" w:pos="7230"/>
          <w:tab w:val="left" w:pos="9356"/>
        </w:tabs>
        <w:ind w:firstLine="567"/>
        <w:rPr>
          <w:sz w:val="26"/>
          <w:szCs w:val="26"/>
          <w:u w:val="single"/>
        </w:rPr>
      </w:pPr>
      <w:r>
        <w:rPr>
          <w:sz w:val="26"/>
          <w:szCs w:val="26"/>
        </w:rPr>
        <w:t xml:space="preserve">22. Уборочная площадь общих коридоров : </w:t>
      </w:r>
    </w:p>
    <w:p w:rsidR="00634C09" w:rsidRDefault="00634C09" w:rsidP="00634C09">
      <w:pPr>
        <w:tabs>
          <w:tab w:val="center" w:pos="6379"/>
          <w:tab w:val="left" w:pos="8505"/>
        </w:tabs>
        <w:ind w:firstLine="567"/>
        <w:jc w:val="both"/>
        <w:rPr>
          <w:sz w:val="26"/>
          <w:szCs w:val="26"/>
          <w:u w:val="single"/>
        </w:rPr>
      </w:pPr>
      <w:r>
        <w:rPr>
          <w:sz w:val="26"/>
          <w:szCs w:val="26"/>
        </w:rPr>
        <w:t xml:space="preserve">23. Уборочная площадь других помещений общего пользования (включая технические этажи, чердаки, технические подвалы): </w:t>
      </w:r>
      <w:r>
        <w:rPr>
          <w:sz w:val="26"/>
          <w:szCs w:val="26"/>
          <w:u w:val="single"/>
        </w:rPr>
        <w:t xml:space="preserve"> </w:t>
      </w:r>
    </w:p>
    <w:p w:rsidR="00634C09" w:rsidRDefault="00634C09" w:rsidP="00634C09">
      <w:pPr>
        <w:ind w:firstLine="567"/>
        <w:jc w:val="both"/>
        <w:rPr>
          <w:sz w:val="26"/>
          <w:szCs w:val="26"/>
          <w:u w:val="single"/>
        </w:rPr>
      </w:pPr>
      <w:r>
        <w:rPr>
          <w:sz w:val="26"/>
          <w:szCs w:val="26"/>
        </w:rPr>
        <w:t xml:space="preserve">24. Площадь земельного участка, входящего в состав общего имущества многоквартирного дома:  </w:t>
      </w:r>
    </w:p>
    <w:p w:rsidR="00634C09" w:rsidRDefault="00634C09" w:rsidP="00634C09">
      <w:pPr>
        <w:ind w:firstLine="567"/>
        <w:jc w:val="both"/>
        <w:rPr>
          <w:sz w:val="26"/>
          <w:szCs w:val="26"/>
        </w:rPr>
      </w:pPr>
      <w:r>
        <w:rPr>
          <w:sz w:val="26"/>
          <w:szCs w:val="26"/>
        </w:rPr>
        <w:t xml:space="preserve">25. Кадастровый номер земельного участка (при его наличии):  </w:t>
      </w:r>
    </w:p>
    <w:p w:rsidR="00634C09" w:rsidRDefault="00634C09" w:rsidP="00634C09">
      <w:pPr>
        <w:jc w:val="center"/>
        <w:rPr>
          <w:sz w:val="26"/>
          <w:szCs w:val="26"/>
        </w:rPr>
      </w:pPr>
    </w:p>
    <w:p w:rsidR="00634C09" w:rsidRDefault="00634C09" w:rsidP="00634C09">
      <w:pPr>
        <w:jc w:val="center"/>
        <w:rPr>
          <w:sz w:val="26"/>
          <w:szCs w:val="26"/>
        </w:rPr>
      </w:pPr>
      <w:r>
        <w:rPr>
          <w:sz w:val="26"/>
          <w:szCs w:val="26"/>
        </w:rPr>
        <w:t>2. Техническое состояние многоквартирного дома, включая пристройки</w:t>
      </w:r>
    </w:p>
    <w:p w:rsidR="00634C09" w:rsidRDefault="00634C09" w:rsidP="00634C09">
      <w:pPr>
        <w:jc w:val="center"/>
      </w:pPr>
    </w:p>
    <w:tbl>
      <w:tblPr>
        <w:tblW w:w="0" w:type="auto"/>
        <w:tblInd w:w="-18" w:type="dxa"/>
        <w:tblLayout w:type="fixed"/>
        <w:tblCellMar>
          <w:left w:w="28" w:type="dxa"/>
          <w:right w:w="28" w:type="dxa"/>
        </w:tblCellMar>
        <w:tblLook w:val="0000"/>
      </w:tblPr>
      <w:tblGrid>
        <w:gridCol w:w="3991"/>
        <w:gridCol w:w="2751"/>
        <w:gridCol w:w="2634"/>
      </w:tblGrid>
      <w:tr w:rsidR="00634C09" w:rsidTr="007C7EEE">
        <w:trPr>
          <w:trHeight w:val="749"/>
        </w:trPr>
        <w:tc>
          <w:tcPr>
            <w:tcW w:w="3991" w:type="dxa"/>
            <w:tcBorders>
              <w:top w:val="single" w:sz="1" w:space="0" w:color="000000"/>
              <w:left w:val="single" w:sz="1" w:space="0" w:color="000000"/>
              <w:bottom w:val="single" w:sz="1" w:space="0" w:color="000000"/>
            </w:tcBorders>
            <w:shd w:val="clear" w:color="auto" w:fill="auto"/>
          </w:tcPr>
          <w:p w:rsidR="00634C09" w:rsidRDefault="00634C09" w:rsidP="00634C09">
            <w:pPr>
              <w:snapToGrid w:val="0"/>
              <w:jc w:val="center"/>
            </w:pPr>
            <w:r>
              <w:rPr>
                <w:sz w:val="22"/>
                <w:szCs w:val="22"/>
              </w:rPr>
              <w:t>Наимено</w:t>
            </w:r>
            <w:r>
              <w:rPr>
                <w:sz w:val="22"/>
                <w:szCs w:val="22"/>
              </w:rPr>
              <w:softHyphen/>
              <w:t>вание конструк</w:t>
            </w:r>
            <w:r>
              <w:rPr>
                <w:sz w:val="22"/>
                <w:szCs w:val="22"/>
              </w:rPr>
              <w:softHyphen/>
              <w:t>тивных элементов</w:t>
            </w:r>
          </w:p>
        </w:tc>
        <w:tc>
          <w:tcPr>
            <w:tcW w:w="2751" w:type="dxa"/>
            <w:tcBorders>
              <w:top w:val="single" w:sz="1" w:space="0" w:color="000000"/>
              <w:left w:val="single" w:sz="1" w:space="0" w:color="000000"/>
              <w:bottom w:val="single" w:sz="1" w:space="0" w:color="000000"/>
            </w:tcBorders>
            <w:shd w:val="clear" w:color="auto" w:fill="auto"/>
          </w:tcPr>
          <w:p w:rsidR="00634C09" w:rsidRDefault="00634C09" w:rsidP="00634C09">
            <w:pPr>
              <w:snapToGrid w:val="0"/>
              <w:jc w:val="center"/>
            </w:pPr>
            <w:r>
              <w:rPr>
                <w:sz w:val="22"/>
                <w:szCs w:val="22"/>
              </w:rPr>
              <w:t>Описание элементов (материал, конструкция или система, отделка и прочее)</w:t>
            </w:r>
          </w:p>
        </w:tc>
        <w:tc>
          <w:tcPr>
            <w:tcW w:w="2634" w:type="dxa"/>
            <w:tcBorders>
              <w:top w:val="single" w:sz="1" w:space="0" w:color="000000"/>
              <w:left w:val="single" w:sz="1" w:space="0" w:color="000000"/>
              <w:bottom w:val="single" w:sz="1" w:space="0" w:color="000000"/>
              <w:right w:val="single" w:sz="1" w:space="0" w:color="000000"/>
            </w:tcBorders>
            <w:shd w:val="clear" w:color="auto" w:fill="auto"/>
          </w:tcPr>
          <w:p w:rsidR="00634C09" w:rsidRDefault="00634C09" w:rsidP="00634C09">
            <w:pPr>
              <w:snapToGrid w:val="0"/>
              <w:jc w:val="center"/>
            </w:pPr>
            <w:r>
              <w:rPr>
                <w:sz w:val="22"/>
                <w:szCs w:val="22"/>
              </w:rPr>
              <w:t>Техническое состояние элементов общего имущества многоквартирного дома</w:t>
            </w:r>
          </w:p>
        </w:tc>
      </w:tr>
      <w:tr w:rsidR="00634C09" w:rsidTr="007C7EEE">
        <w:trPr>
          <w:trHeight w:val="270"/>
        </w:trPr>
        <w:tc>
          <w:tcPr>
            <w:tcW w:w="3991" w:type="dxa"/>
            <w:tcBorders>
              <w:top w:val="single" w:sz="1" w:space="0" w:color="000000"/>
              <w:left w:val="single" w:sz="1" w:space="0" w:color="000000"/>
              <w:bottom w:val="single" w:sz="1" w:space="0" w:color="000000"/>
            </w:tcBorders>
            <w:shd w:val="clear" w:color="auto" w:fill="auto"/>
            <w:vAlign w:val="bottom"/>
          </w:tcPr>
          <w:p w:rsidR="00634C09" w:rsidRDefault="00634C09" w:rsidP="00634C09">
            <w:pPr>
              <w:snapToGrid w:val="0"/>
              <w:ind w:left="57"/>
            </w:pPr>
            <w:r>
              <w:rPr>
                <w:sz w:val="22"/>
                <w:szCs w:val="22"/>
              </w:rPr>
              <w:t>1. Фундамент</w:t>
            </w:r>
          </w:p>
        </w:tc>
        <w:tc>
          <w:tcPr>
            <w:tcW w:w="2751" w:type="dxa"/>
            <w:tcBorders>
              <w:top w:val="single" w:sz="1" w:space="0" w:color="000000"/>
              <w:left w:val="single" w:sz="1" w:space="0" w:color="000000"/>
              <w:bottom w:val="single" w:sz="1" w:space="0" w:color="000000"/>
            </w:tcBorders>
            <w:shd w:val="clear" w:color="auto" w:fill="auto"/>
            <w:vAlign w:val="bottom"/>
          </w:tcPr>
          <w:p w:rsidR="00634C09" w:rsidRDefault="00634C09" w:rsidP="00634C09">
            <w:pPr>
              <w:snapToGrid w:val="0"/>
              <w:ind w:left="57"/>
            </w:pPr>
          </w:p>
        </w:tc>
        <w:tc>
          <w:tcPr>
            <w:tcW w:w="2634" w:type="dxa"/>
            <w:tcBorders>
              <w:top w:val="single" w:sz="1" w:space="0" w:color="000000"/>
              <w:left w:val="single" w:sz="1" w:space="0" w:color="000000"/>
              <w:bottom w:val="single" w:sz="1" w:space="0" w:color="000000"/>
              <w:right w:val="single" w:sz="1" w:space="0" w:color="000000"/>
            </w:tcBorders>
            <w:shd w:val="clear" w:color="auto" w:fill="auto"/>
            <w:vAlign w:val="bottom"/>
          </w:tcPr>
          <w:p w:rsidR="00634C09" w:rsidRDefault="00634C09" w:rsidP="00634C09">
            <w:pPr>
              <w:snapToGrid w:val="0"/>
              <w:ind w:left="57"/>
            </w:pPr>
          </w:p>
        </w:tc>
      </w:tr>
      <w:tr w:rsidR="00634C09" w:rsidTr="007C7EEE">
        <w:trPr>
          <w:trHeight w:val="479"/>
        </w:trPr>
        <w:tc>
          <w:tcPr>
            <w:tcW w:w="3991" w:type="dxa"/>
            <w:tcBorders>
              <w:left w:val="single" w:sz="1" w:space="0" w:color="000000"/>
              <w:bottom w:val="single" w:sz="1" w:space="0" w:color="000000"/>
            </w:tcBorders>
            <w:shd w:val="clear" w:color="auto" w:fill="auto"/>
            <w:vAlign w:val="bottom"/>
          </w:tcPr>
          <w:p w:rsidR="00634C09" w:rsidRDefault="00634C09" w:rsidP="00634C09">
            <w:pPr>
              <w:snapToGrid w:val="0"/>
              <w:ind w:left="57"/>
            </w:pPr>
            <w:r>
              <w:rPr>
                <w:sz w:val="22"/>
                <w:szCs w:val="22"/>
              </w:rPr>
              <w:t>2. Наружные и внутренние капитальные стены</w:t>
            </w:r>
          </w:p>
        </w:tc>
        <w:tc>
          <w:tcPr>
            <w:tcW w:w="2751" w:type="dxa"/>
            <w:tcBorders>
              <w:left w:val="single" w:sz="1" w:space="0" w:color="000000"/>
              <w:bottom w:val="single" w:sz="1" w:space="0" w:color="000000"/>
            </w:tcBorders>
            <w:shd w:val="clear" w:color="auto" w:fill="auto"/>
            <w:vAlign w:val="bottom"/>
          </w:tcPr>
          <w:p w:rsidR="00634C09" w:rsidRDefault="00634C09" w:rsidP="00634C09">
            <w:pPr>
              <w:snapToGrid w:val="0"/>
              <w:ind w:left="57"/>
            </w:pPr>
          </w:p>
        </w:tc>
        <w:tc>
          <w:tcPr>
            <w:tcW w:w="2634" w:type="dxa"/>
            <w:tcBorders>
              <w:left w:val="single" w:sz="1" w:space="0" w:color="000000"/>
              <w:bottom w:val="single" w:sz="1" w:space="0" w:color="000000"/>
              <w:right w:val="single" w:sz="1" w:space="0" w:color="000000"/>
            </w:tcBorders>
            <w:shd w:val="clear" w:color="auto" w:fill="auto"/>
            <w:vAlign w:val="bottom"/>
          </w:tcPr>
          <w:p w:rsidR="00634C09" w:rsidRDefault="00634C09" w:rsidP="00634C09">
            <w:pPr>
              <w:snapToGrid w:val="0"/>
              <w:ind w:left="57"/>
            </w:pPr>
          </w:p>
        </w:tc>
      </w:tr>
      <w:tr w:rsidR="00634C09" w:rsidTr="007C7EEE">
        <w:trPr>
          <w:trHeight w:val="270"/>
        </w:trPr>
        <w:tc>
          <w:tcPr>
            <w:tcW w:w="3991" w:type="dxa"/>
            <w:tcBorders>
              <w:left w:val="single" w:sz="1" w:space="0" w:color="000000"/>
              <w:bottom w:val="single" w:sz="1" w:space="0" w:color="000000"/>
            </w:tcBorders>
            <w:shd w:val="clear" w:color="auto" w:fill="auto"/>
            <w:vAlign w:val="bottom"/>
          </w:tcPr>
          <w:p w:rsidR="00634C09" w:rsidRDefault="00634C09" w:rsidP="00634C09">
            <w:pPr>
              <w:snapToGrid w:val="0"/>
              <w:ind w:left="57"/>
            </w:pPr>
            <w:r>
              <w:rPr>
                <w:sz w:val="22"/>
                <w:szCs w:val="22"/>
              </w:rPr>
              <w:t>3. Перегородки</w:t>
            </w:r>
          </w:p>
        </w:tc>
        <w:tc>
          <w:tcPr>
            <w:tcW w:w="2751" w:type="dxa"/>
            <w:tcBorders>
              <w:left w:val="single" w:sz="1" w:space="0" w:color="000000"/>
              <w:bottom w:val="single" w:sz="1" w:space="0" w:color="000000"/>
            </w:tcBorders>
            <w:shd w:val="clear" w:color="auto" w:fill="auto"/>
            <w:vAlign w:val="bottom"/>
          </w:tcPr>
          <w:p w:rsidR="00634C09" w:rsidRDefault="00634C09" w:rsidP="00634C09">
            <w:pPr>
              <w:snapToGrid w:val="0"/>
              <w:ind w:left="57"/>
            </w:pPr>
          </w:p>
        </w:tc>
        <w:tc>
          <w:tcPr>
            <w:tcW w:w="2634" w:type="dxa"/>
            <w:tcBorders>
              <w:left w:val="single" w:sz="1" w:space="0" w:color="000000"/>
              <w:bottom w:val="single" w:sz="1" w:space="0" w:color="000000"/>
              <w:right w:val="single" w:sz="1" w:space="0" w:color="000000"/>
            </w:tcBorders>
            <w:shd w:val="clear" w:color="auto" w:fill="auto"/>
            <w:vAlign w:val="bottom"/>
          </w:tcPr>
          <w:p w:rsidR="00634C09" w:rsidRDefault="00634C09" w:rsidP="00634C09">
            <w:pPr>
              <w:snapToGrid w:val="0"/>
              <w:ind w:left="57"/>
            </w:pPr>
          </w:p>
        </w:tc>
      </w:tr>
      <w:tr w:rsidR="00634C09" w:rsidTr="007C7EEE">
        <w:trPr>
          <w:cantSplit/>
          <w:trHeight w:val="270"/>
        </w:trPr>
        <w:tc>
          <w:tcPr>
            <w:tcW w:w="3991" w:type="dxa"/>
            <w:tcBorders>
              <w:left w:val="single" w:sz="1" w:space="0" w:color="000000"/>
            </w:tcBorders>
            <w:shd w:val="clear" w:color="auto" w:fill="auto"/>
          </w:tcPr>
          <w:p w:rsidR="00634C09" w:rsidRDefault="00634C09" w:rsidP="00634C09">
            <w:pPr>
              <w:snapToGrid w:val="0"/>
              <w:ind w:left="57"/>
            </w:pPr>
            <w:r>
              <w:rPr>
                <w:sz w:val="22"/>
                <w:szCs w:val="22"/>
              </w:rPr>
              <w:t>4. Перекрытия</w:t>
            </w:r>
          </w:p>
        </w:tc>
        <w:tc>
          <w:tcPr>
            <w:tcW w:w="2751" w:type="dxa"/>
            <w:tcBorders>
              <w:left w:val="single" w:sz="1" w:space="0" w:color="000000"/>
            </w:tcBorders>
            <w:shd w:val="clear" w:color="auto" w:fill="auto"/>
          </w:tcPr>
          <w:p w:rsidR="00634C09" w:rsidRDefault="00634C09" w:rsidP="00634C09">
            <w:pPr>
              <w:snapToGrid w:val="0"/>
              <w:ind w:left="57"/>
            </w:pPr>
          </w:p>
        </w:tc>
        <w:tc>
          <w:tcPr>
            <w:tcW w:w="2634" w:type="dxa"/>
            <w:tcBorders>
              <w:left w:val="single" w:sz="1" w:space="0" w:color="000000"/>
              <w:right w:val="single" w:sz="1" w:space="0" w:color="000000"/>
            </w:tcBorders>
            <w:shd w:val="clear" w:color="auto" w:fill="auto"/>
          </w:tcPr>
          <w:p w:rsidR="00634C09" w:rsidRDefault="00634C09" w:rsidP="00634C09">
            <w:pPr>
              <w:snapToGrid w:val="0"/>
              <w:ind w:left="57"/>
            </w:pPr>
          </w:p>
        </w:tc>
      </w:tr>
      <w:tr w:rsidR="00634C09" w:rsidTr="007C7EEE">
        <w:trPr>
          <w:cantSplit/>
          <w:trHeight w:val="270"/>
        </w:trPr>
        <w:tc>
          <w:tcPr>
            <w:tcW w:w="3991" w:type="dxa"/>
            <w:tcBorders>
              <w:left w:val="single" w:sz="1" w:space="0" w:color="000000"/>
            </w:tcBorders>
            <w:shd w:val="clear" w:color="auto" w:fill="auto"/>
          </w:tcPr>
          <w:p w:rsidR="00634C09" w:rsidRDefault="00634C09" w:rsidP="00634C09">
            <w:pPr>
              <w:snapToGrid w:val="0"/>
              <w:ind w:left="992"/>
            </w:pPr>
            <w:r>
              <w:rPr>
                <w:sz w:val="22"/>
                <w:szCs w:val="22"/>
              </w:rPr>
              <w:t>чердачные</w:t>
            </w:r>
          </w:p>
        </w:tc>
        <w:tc>
          <w:tcPr>
            <w:tcW w:w="2751" w:type="dxa"/>
            <w:tcBorders>
              <w:left w:val="single" w:sz="1" w:space="0" w:color="000000"/>
            </w:tcBorders>
            <w:shd w:val="clear" w:color="auto" w:fill="auto"/>
          </w:tcPr>
          <w:p w:rsidR="00634C09" w:rsidRDefault="00634C09" w:rsidP="00634C09">
            <w:pPr>
              <w:snapToGrid w:val="0"/>
              <w:ind w:left="57"/>
            </w:pPr>
          </w:p>
        </w:tc>
        <w:tc>
          <w:tcPr>
            <w:tcW w:w="2634" w:type="dxa"/>
            <w:tcBorders>
              <w:left w:val="single" w:sz="1" w:space="0" w:color="000000"/>
              <w:right w:val="single" w:sz="1" w:space="0" w:color="000000"/>
            </w:tcBorders>
            <w:shd w:val="clear" w:color="auto" w:fill="auto"/>
          </w:tcPr>
          <w:p w:rsidR="00634C09" w:rsidRDefault="00634C09" w:rsidP="00634C09">
            <w:pPr>
              <w:snapToGrid w:val="0"/>
              <w:ind w:left="57"/>
            </w:pPr>
          </w:p>
        </w:tc>
      </w:tr>
      <w:tr w:rsidR="00634C09" w:rsidTr="007C7EEE">
        <w:trPr>
          <w:trHeight w:val="270"/>
        </w:trPr>
        <w:tc>
          <w:tcPr>
            <w:tcW w:w="3991" w:type="dxa"/>
            <w:tcBorders>
              <w:left w:val="single" w:sz="1" w:space="0" w:color="000000"/>
            </w:tcBorders>
            <w:shd w:val="clear" w:color="auto" w:fill="auto"/>
          </w:tcPr>
          <w:p w:rsidR="00634C09" w:rsidRDefault="00634C09" w:rsidP="00634C09">
            <w:pPr>
              <w:snapToGrid w:val="0"/>
              <w:ind w:left="992"/>
            </w:pPr>
            <w:r>
              <w:rPr>
                <w:sz w:val="22"/>
                <w:szCs w:val="22"/>
              </w:rPr>
              <w:t>междуэтажные</w:t>
            </w:r>
          </w:p>
        </w:tc>
        <w:tc>
          <w:tcPr>
            <w:tcW w:w="2751" w:type="dxa"/>
            <w:tcBorders>
              <w:left w:val="single" w:sz="1" w:space="0" w:color="000000"/>
            </w:tcBorders>
            <w:shd w:val="clear" w:color="auto" w:fill="auto"/>
          </w:tcPr>
          <w:p w:rsidR="00634C09" w:rsidRDefault="00634C09" w:rsidP="00634C09">
            <w:pPr>
              <w:snapToGrid w:val="0"/>
              <w:ind w:left="57"/>
            </w:pPr>
          </w:p>
        </w:tc>
        <w:tc>
          <w:tcPr>
            <w:tcW w:w="2634" w:type="dxa"/>
            <w:tcBorders>
              <w:left w:val="single" w:sz="1" w:space="0" w:color="000000"/>
              <w:right w:val="single" w:sz="1" w:space="0" w:color="000000"/>
            </w:tcBorders>
            <w:shd w:val="clear" w:color="auto" w:fill="auto"/>
          </w:tcPr>
          <w:p w:rsidR="00634C09" w:rsidRDefault="00634C09" w:rsidP="00634C09">
            <w:pPr>
              <w:snapToGrid w:val="0"/>
              <w:ind w:left="57"/>
            </w:pPr>
          </w:p>
        </w:tc>
      </w:tr>
      <w:tr w:rsidR="00634C09" w:rsidTr="007C7EEE">
        <w:trPr>
          <w:trHeight w:val="284"/>
        </w:trPr>
        <w:tc>
          <w:tcPr>
            <w:tcW w:w="3991" w:type="dxa"/>
            <w:tcBorders>
              <w:left w:val="single" w:sz="1" w:space="0" w:color="000000"/>
            </w:tcBorders>
            <w:shd w:val="clear" w:color="auto" w:fill="auto"/>
          </w:tcPr>
          <w:p w:rsidR="00634C09" w:rsidRDefault="00634C09" w:rsidP="00634C09">
            <w:pPr>
              <w:snapToGrid w:val="0"/>
              <w:ind w:left="992"/>
            </w:pPr>
            <w:r>
              <w:rPr>
                <w:sz w:val="22"/>
                <w:szCs w:val="22"/>
              </w:rPr>
              <w:t>подвальные</w:t>
            </w:r>
          </w:p>
        </w:tc>
        <w:tc>
          <w:tcPr>
            <w:tcW w:w="2751" w:type="dxa"/>
            <w:tcBorders>
              <w:left w:val="single" w:sz="1" w:space="0" w:color="000000"/>
            </w:tcBorders>
            <w:shd w:val="clear" w:color="auto" w:fill="auto"/>
          </w:tcPr>
          <w:p w:rsidR="00634C09" w:rsidRDefault="00634C09" w:rsidP="00634C09">
            <w:pPr>
              <w:snapToGrid w:val="0"/>
              <w:ind w:left="57"/>
            </w:pPr>
          </w:p>
        </w:tc>
        <w:tc>
          <w:tcPr>
            <w:tcW w:w="2634" w:type="dxa"/>
            <w:tcBorders>
              <w:left w:val="single" w:sz="1" w:space="0" w:color="000000"/>
              <w:right w:val="single" w:sz="1" w:space="0" w:color="000000"/>
            </w:tcBorders>
            <w:shd w:val="clear" w:color="auto" w:fill="auto"/>
          </w:tcPr>
          <w:p w:rsidR="00634C09" w:rsidRDefault="00634C09" w:rsidP="00634C09">
            <w:pPr>
              <w:snapToGrid w:val="0"/>
              <w:ind w:left="57"/>
            </w:pPr>
          </w:p>
        </w:tc>
      </w:tr>
      <w:tr w:rsidR="00634C09" w:rsidTr="007C7EEE">
        <w:trPr>
          <w:trHeight w:val="284"/>
        </w:trPr>
        <w:tc>
          <w:tcPr>
            <w:tcW w:w="3991" w:type="dxa"/>
            <w:tcBorders>
              <w:left w:val="single" w:sz="1" w:space="0" w:color="000000"/>
            </w:tcBorders>
            <w:shd w:val="clear" w:color="auto" w:fill="auto"/>
          </w:tcPr>
          <w:p w:rsidR="00634C09" w:rsidRDefault="00634C09" w:rsidP="00634C09">
            <w:pPr>
              <w:snapToGrid w:val="0"/>
              <w:ind w:left="992"/>
            </w:pPr>
            <w:r>
              <w:rPr>
                <w:sz w:val="22"/>
                <w:szCs w:val="22"/>
              </w:rPr>
              <w:t>(другое)</w:t>
            </w:r>
          </w:p>
        </w:tc>
        <w:tc>
          <w:tcPr>
            <w:tcW w:w="2751" w:type="dxa"/>
            <w:tcBorders>
              <w:left w:val="single" w:sz="1" w:space="0" w:color="000000"/>
            </w:tcBorders>
            <w:shd w:val="clear" w:color="auto" w:fill="auto"/>
          </w:tcPr>
          <w:p w:rsidR="00634C09" w:rsidRDefault="00634C09" w:rsidP="00634C09">
            <w:pPr>
              <w:snapToGrid w:val="0"/>
              <w:ind w:left="57"/>
            </w:pPr>
          </w:p>
        </w:tc>
        <w:tc>
          <w:tcPr>
            <w:tcW w:w="2634" w:type="dxa"/>
            <w:tcBorders>
              <w:left w:val="single" w:sz="1" w:space="0" w:color="000000"/>
              <w:right w:val="single" w:sz="1" w:space="0" w:color="000000"/>
            </w:tcBorders>
            <w:shd w:val="clear" w:color="auto" w:fill="auto"/>
          </w:tcPr>
          <w:p w:rsidR="00634C09" w:rsidRDefault="00634C09" w:rsidP="00634C09">
            <w:pPr>
              <w:snapToGrid w:val="0"/>
              <w:ind w:left="57"/>
            </w:pPr>
          </w:p>
        </w:tc>
      </w:tr>
      <w:tr w:rsidR="00634C09" w:rsidTr="007C7EEE">
        <w:trPr>
          <w:trHeight w:val="270"/>
        </w:trPr>
        <w:tc>
          <w:tcPr>
            <w:tcW w:w="3991" w:type="dxa"/>
            <w:tcBorders>
              <w:top w:val="single" w:sz="1" w:space="0" w:color="000000"/>
              <w:left w:val="single" w:sz="1" w:space="0" w:color="000000"/>
              <w:bottom w:val="single" w:sz="1" w:space="0" w:color="000000"/>
            </w:tcBorders>
            <w:shd w:val="clear" w:color="auto" w:fill="auto"/>
            <w:vAlign w:val="bottom"/>
          </w:tcPr>
          <w:p w:rsidR="00634C09" w:rsidRDefault="00634C09" w:rsidP="00634C09">
            <w:pPr>
              <w:snapToGrid w:val="0"/>
              <w:ind w:left="57"/>
            </w:pPr>
            <w:r>
              <w:rPr>
                <w:sz w:val="22"/>
                <w:szCs w:val="22"/>
              </w:rPr>
              <w:t>5. Крыша</w:t>
            </w:r>
          </w:p>
        </w:tc>
        <w:tc>
          <w:tcPr>
            <w:tcW w:w="2751" w:type="dxa"/>
            <w:tcBorders>
              <w:top w:val="single" w:sz="1" w:space="0" w:color="000000"/>
              <w:left w:val="single" w:sz="1" w:space="0" w:color="000000"/>
              <w:bottom w:val="single" w:sz="1" w:space="0" w:color="000000"/>
            </w:tcBorders>
            <w:shd w:val="clear" w:color="auto" w:fill="auto"/>
            <w:vAlign w:val="bottom"/>
          </w:tcPr>
          <w:p w:rsidR="00634C09" w:rsidRDefault="00634C09" w:rsidP="00634C09">
            <w:pPr>
              <w:snapToGrid w:val="0"/>
              <w:ind w:left="57"/>
            </w:pPr>
          </w:p>
        </w:tc>
        <w:tc>
          <w:tcPr>
            <w:tcW w:w="2634" w:type="dxa"/>
            <w:tcBorders>
              <w:top w:val="single" w:sz="1" w:space="0" w:color="000000"/>
              <w:left w:val="single" w:sz="1" w:space="0" w:color="000000"/>
              <w:bottom w:val="single" w:sz="1" w:space="0" w:color="000000"/>
              <w:right w:val="single" w:sz="1" w:space="0" w:color="000000"/>
            </w:tcBorders>
            <w:shd w:val="clear" w:color="auto" w:fill="auto"/>
            <w:vAlign w:val="bottom"/>
          </w:tcPr>
          <w:p w:rsidR="00634C09" w:rsidRDefault="00634C09" w:rsidP="00634C09">
            <w:pPr>
              <w:snapToGrid w:val="0"/>
              <w:ind w:left="57"/>
            </w:pPr>
          </w:p>
        </w:tc>
      </w:tr>
      <w:tr w:rsidR="00634C09" w:rsidTr="007C7EEE">
        <w:trPr>
          <w:trHeight w:val="255"/>
        </w:trPr>
        <w:tc>
          <w:tcPr>
            <w:tcW w:w="3991" w:type="dxa"/>
            <w:tcBorders>
              <w:left w:val="single" w:sz="1" w:space="0" w:color="000000"/>
              <w:bottom w:val="single" w:sz="1" w:space="0" w:color="000000"/>
            </w:tcBorders>
            <w:shd w:val="clear" w:color="auto" w:fill="auto"/>
            <w:vAlign w:val="bottom"/>
          </w:tcPr>
          <w:p w:rsidR="00634C09" w:rsidRDefault="00634C09" w:rsidP="00634C09">
            <w:pPr>
              <w:snapToGrid w:val="0"/>
              <w:ind w:left="57"/>
            </w:pPr>
            <w:r>
              <w:rPr>
                <w:sz w:val="22"/>
                <w:szCs w:val="22"/>
              </w:rPr>
              <w:t>6. Полы</w:t>
            </w:r>
          </w:p>
        </w:tc>
        <w:tc>
          <w:tcPr>
            <w:tcW w:w="2751" w:type="dxa"/>
            <w:tcBorders>
              <w:left w:val="single" w:sz="1" w:space="0" w:color="000000"/>
              <w:bottom w:val="single" w:sz="1" w:space="0" w:color="000000"/>
            </w:tcBorders>
            <w:shd w:val="clear" w:color="auto" w:fill="auto"/>
            <w:vAlign w:val="bottom"/>
          </w:tcPr>
          <w:p w:rsidR="00634C09" w:rsidRDefault="00634C09" w:rsidP="00634C09">
            <w:pPr>
              <w:snapToGrid w:val="0"/>
              <w:ind w:left="57"/>
            </w:pPr>
          </w:p>
        </w:tc>
        <w:tc>
          <w:tcPr>
            <w:tcW w:w="2634" w:type="dxa"/>
            <w:tcBorders>
              <w:left w:val="single" w:sz="1" w:space="0" w:color="000000"/>
              <w:bottom w:val="single" w:sz="1" w:space="0" w:color="000000"/>
              <w:right w:val="single" w:sz="1" w:space="0" w:color="000000"/>
            </w:tcBorders>
            <w:shd w:val="clear" w:color="auto" w:fill="auto"/>
            <w:vAlign w:val="bottom"/>
          </w:tcPr>
          <w:p w:rsidR="00634C09" w:rsidRDefault="00634C09" w:rsidP="00634C09">
            <w:pPr>
              <w:snapToGrid w:val="0"/>
              <w:ind w:left="57"/>
            </w:pPr>
          </w:p>
        </w:tc>
      </w:tr>
      <w:tr w:rsidR="00634C09" w:rsidTr="007C7EEE">
        <w:trPr>
          <w:cantSplit/>
          <w:trHeight w:val="270"/>
        </w:trPr>
        <w:tc>
          <w:tcPr>
            <w:tcW w:w="3991" w:type="dxa"/>
            <w:tcBorders>
              <w:top w:val="single" w:sz="1" w:space="0" w:color="000000"/>
              <w:left w:val="single" w:sz="1" w:space="0" w:color="000000"/>
            </w:tcBorders>
            <w:shd w:val="clear" w:color="auto" w:fill="auto"/>
            <w:vAlign w:val="bottom"/>
          </w:tcPr>
          <w:p w:rsidR="00634C09" w:rsidRDefault="00634C09" w:rsidP="00634C09">
            <w:pPr>
              <w:snapToGrid w:val="0"/>
              <w:ind w:left="57"/>
            </w:pPr>
            <w:r>
              <w:rPr>
                <w:sz w:val="22"/>
                <w:szCs w:val="22"/>
              </w:rPr>
              <w:t>7. Проемы</w:t>
            </w:r>
          </w:p>
        </w:tc>
        <w:tc>
          <w:tcPr>
            <w:tcW w:w="2751" w:type="dxa"/>
            <w:tcBorders>
              <w:top w:val="single" w:sz="1" w:space="0" w:color="000000"/>
              <w:left w:val="single" w:sz="1" w:space="0" w:color="000000"/>
            </w:tcBorders>
            <w:shd w:val="clear" w:color="auto" w:fill="auto"/>
            <w:vAlign w:val="bottom"/>
          </w:tcPr>
          <w:p w:rsidR="00634C09" w:rsidRDefault="00634C09" w:rsidP="00634C09">
            <w:pPr>
              <w:snapToGrid w:val="0"/>
              <w:ind w:left="57"/>
            </w:pPr>
          </w:p>
        </w:tc>
        <w:tc>
          <w:tcPr>
            <w:tcW w:w="2634" w:type="dxa"/>
            <w:tcBorders>
              <w:top w:val="single" w:sz="1" w:space="0" w:color="000000"/>
              <w:left w:val="single" w:sz="1" w:space="0" w:color="000000"/>
              <w:right w:val="single" w:sz="1" w:space="0" w:color="000000"/>
            </w:tcBorders>
            <w:shd w:val="clear" w:color="auto" w:fill="auto"/>
            <w:vAlign w:val="bottom"/>
          </w:tcPr>
          <w:p w:rsidR="00634C09" w:rsidRDefault="00634C09" w:rsidP="00634C09">
            <w:pPr>
              <w:snapToGrid w:val="0"/>
              <w:ind w:left="57"/>
            </w:pPr>
          </w:p>
        </w:tc>
      </w:tr>
      <w:tr w:rsidR="00634C09" w:rsidTr="007C7EEE">
        <w:trPr>
          <w:cantSplit/>
          <w:trHeight w:val="270"/>
        </w:trPr>
        <w:tc>
          <w:tcPr>
            <w:tcW w:w="3991" w:type="dxa"/>
            <w:tcBorders>
              <w:left w:val="single" w:sz="1" w:space="0" w:color="000000"/>
            </w:tcBorders>
            <w:shd w:val="clear" w:color="auto" w:fill="auto"/>
            <w:vAlign w:val="bottom"/>
          </w:tcPr>
          <w:p w:rsidR="00634C09" w:rsidRDefault="00634C09" w:rsidP="00634C09">
            <w:pPr>
              <w:snapToGrid w:val="0"/>
              <w:ind w:left="993"/>
            </w:pPr>
            <w:r>
              <w:rPr>
                <w:sz w:val="22"/>
                <w:szCs w:val="22"/>
              </w:rPr>
              <w:t>окна</w:t>
            </w:r>
          </w:p>
        </w:tc>
        <w:tc>
          <w:tcPr>
            <w:tcW w:w="2751" w:type="dxa"/>
            <w:tcBorders>
              <w:left w:val="single" w:sz="1" w:space="0" w:color="000000"/>
            </w:tcBorders>
            <w:shd w:val="clear" w:color="auto" w:fill="auto"/>
            <w:vAlign w:val="bottom"/>
          </w:tcPr>
          <w:p w:rsidR="00634C09" w:rsidRDefault="00634C09" w:rsidP="00634C09">
            <w:pPr>
              <w:snapToGrid w:val="0"/>
              <w:ind w:left="57"/>
            </w:pPr>
          </w:p>
        </w:tc>
        <w:tc>
          <w:tcPr>
            <w:tcW w:w="2634" w:type="dxa"/>
            <w:tcBorders>
              <w:left w:val="single" w:sz="1" w:space="0" w:color="000000"/>
              <w:right w:val="single" w:sz="1" w:space="0" w:color="000000"/>
            </w:tcBorders>
            <w:shd w:val="clear" w:color="auto" w:fill="auto"/>
            <w:vAlign w:val="bottom"/>
          </w:tcPr>
          <w:p w:rsidR="00634C09" w:rsidRDefault="00634C09" w:rsidP="00634C09">
            <w:pPr>
              <w:snapToGrid w:val="0"/>
              <w:ind w:left="57"/>
            </w:pPr>
          </w:p>
        </w:tc>
      </w:tr>
      <w:tr w:rsidR="00634C09" w:rsidTr="007C7EEE">
        <w:trPr>
          <w:trHeight w:val="284"/>
        </w:trPr>
        <w:tc>
          <w:tcPr>
            <w:tcW w:w="3991" w:type="dxa"/>
            <w:tcBorders>
              <w:left w:val="single" w:sz="1" w:space="0" w:color="000000"/>
            </w:tcBorders>
            <w:shd w:val="clear" w:color="auto" w:fill="auto"/>
            <w:vAlign w:val="bottom"/>
          </w:tcPr>
          <w:p w:rsidR="00634C09" w:rsidRDefault="00634C09" w:rsidP="00634C09">
            <w:pPr>
              <w:snapToGrid w:val="0"/>
              <w:ind w:left="993"/>
            </w:pPr>
            <w:r>
              <w:rPr>
                <w:sz w:val="22"/>
                <w:szCs w:val="22"/>
              </w:rPr>
              <w:t>двери</w:t>
            </w:r>
          </w:p>
        </w:tc>
        <w:tc>
          <w:tcPr>
            <w:tcW w:w="2751" w:type="dxa"/>
            <w:tcBorders>
              <w:left w:val="single" w:sz="1" w:space="0" w:color="000000"/>
            </w:tcBorders>
            <w:shd w:val="clear" w:color="auto" w:fill="auto"/>
            <w:vAlign w:val="bottom"/>
          </w:tcPr>
          <w:p w:rsidR="00634C09" w:rsidRDefault="00634C09" w:rsidP="00634C09">
            <w:pPr>
              <w:snapToGrid w:val="0"/>
              <w:ind w:left="57"/>
            </w:pPr>
          </w:p>
        </w:tc>
        <w:tc>
          <w:tcPr>
            <w:tcW w:w="2634" w:type="dxa"/>
            <w:tcBorders>
              <w:left w:val="single" w:sz="1" w:space="0" w:color="000000"/>
              <w:right w:val="single" w:sz="1" w:space="0" w:color="000000"/>
            </w:tcBorders>
            <w:shd w:val="clear" w:color="auto" w:fill="auto"/>
            <w:vAlign w:val="bottom"/>
          </w:tcPr>
          <w:p w:rsidR="00634C09" w:rsidRDefault="00634C09" w:rsidP="00634C09">
            <w:pPr>
              <w:snapToGrid w:val="0"/>
              <w:ind w:left="57"/>
            </w:pPr>
          </w:p>
        </w:tc>
      </w:tr>
      <w:tr w:rsidR="00634C09" w:rsidTr="007C7EEE">
        <w:trPr>
          <w:trHeight w:val="270"/>
        </w:trPr>
        <w:tc>
          <w:tcPr>
            <w:tcW w:w="3991" w:type="dxa"/>
            <w:tcBorders>
              <w:left w:val="single" w:sz="1" w:space="0" w:color="000000"/>
              <w:bottom w:val="single" w:sz="1" w:space="0" w:color="000000"/>
            </w:tcBorders>
            <w:shd w:val="clear" w:color="auto" w:fill="auto"/>
            <w:vAlign w:val="bottom"/>
          </w:tcPr>
          <w:p w:rsidR="00634C09" w:rsidRDefault="00634C09" w:rsidP="00634C09">
            <w:pPr>
              <w:snapToGrid w:val="0"/>
              <w:ind w:left="993"/>
            </w:pPr>
            <w:r>
              <w:rPr>
                <w:sz w:val="22"/>
                <w:szCs w:val="22"/>
              </w:rPr>
              <w:t>(другое)</w:t>
            </w:r>
          </w:p>
        </w:tc>
        <w:tc>
          <w:tcPr>
            <w:tcW w:w="2751" w:type="dxa"/>
            <w:tcBorders>
              <w:left w:val="single" w:sz="1" w:space="0" w:color="000000"/>
              <w:bottom w:val="single" w:sz="1" w:space="0" w:color="000000"/>
            </w:tcBorders>
            <w:shd w:val="clear" w:color="auto" w:fill="auto"/>
            <w:vAlign w:val="bottom"/>
          </w:tcPr>
          <w:p w:rsidR="00634C09" w:rsidRDefault="00634C09" w:rsidP="00634C09">
            <w:pPr>
              <w:snapToGrid w:val="0"/>
              <w:ind w:left="57"/>
            </w:pPr>
          </w:p>
        </w:tc>
        <w:tc>
          <w:tcPr>
            <w:tcW w:w="2634" w:type="dxa"/>
            <w:tcBorders>
              <w:left w:val="single" w:sz="1" w:space="0" w:color="000000"/>
              <w:bottom w:val="single" w:sz="1" w:space="0" w:color="000000"/>
              <w:right w:val="single" w:sz="1" w:space="0" w:color="000000"/>
            </w:tcBorders>
            <w:shd w:val="clear" w:color="auto" w:fill="auto"/>
            <w:vAlign w:val="bottom"/>
          </w:tcPr>
          <w:p w:rsidR="00634C09" w:rsidRDefault="00634C09" w:rsidP="00634C09">
            <w:pPr>
              <w:snapToGrid w:val="0"/>
              <w:ind w:left="57"/>
            </w:pPr>
          </w:p>
        </w:tc>
      </w:tr>
      <w:tr w:rsidR="00634C09" w:rsidTr="007C7EEE">
        <w:trPr>
          <w:cantSplit/>
          <w:trHeight w:val="270"/>
        </w:trPr>
        <w:tc>
          <w:tcPr>
            <w:tcW w:w="3991" w:type="dxa"/>
            <w:tcBorders>
              <w:top w:val="single" w:sz="1" w:space="0" w:color="000000"/>
              <w:left w:val="single" w:sz="1" w:space="0" w:color="000000"/>
            </w:tcBorders>
            <w:shd w:val="clear" w:color="auto" w:fill="auto"/>
            <w:vAlign w:val="bottom"/>
          </w:tcPr>
          <w:p w:rsidR="00634C09" w:rsidRDefault="00634C09" w:rsidP="00634C09">
            <w:pPr>
              <w:snapToGrid w:val="0"/>
              <w:ind w:left="57"/>
            </w:pPr>
            <w:r>
              <w:rPr>
                <w:sz w:val="22"/>
                <w:szCs w:val="22"/>
              </w:rPr>
              <w:t>8. Отделка</w:t>
            </w:r>
          </w:p>
        </w:tc>
        <w:tc>
          <w:tcPr>
            <w:tcW w:w="2751" w:type="dxa"/>
            <w:tcBorders>
              <w:top w:val="single" w:sz="1" w:space="0" w:color="000000"/>
              <w:left w:val="single" w:sz="1" w:space="0" w:color="000000"/>
            </w:tcBorders>
            <w:shd w:val="clear" w:color="auto" w:fill="auto"/>
            <w:vAlign w:val="bottom"/>
          </w:tcPr>
          <w:p w:rsidR="00634C09" w:rsidRDefault="00634C09" w:rsidP="00634C09">
            <w:pPr>
              <w:snapToGrid w:val="0"/>
              <w:ind w:left="57"/>
            </w:pPr>
          </w:p>
        </w:tc>
        <w:tc>
          <w:tcPr>
            <w:tcW w:w="2634" w:type="dxa"/>
            <w:tcBorders>
              <w:top w:val="single" w:sz="1" w:space="0" w:color="000000"/>
              <w:left w:val="single" w:sz="1" w:space="0" w:color="000000"/>
              <w:right w:val="single" w:sz="1" w:space="0" w:color="000000"/>
            </w:tcBorders>
            <w:shd w:val="clear" w:color="auto" w:fill="auto"/>
            <w:vAlign w:val="bottom"/>
          </w:tcPr>
          <w:p w:rsidR="00634C09" w:rsidRDefault="00634C09" w:rsidP="00634C09">
            <w:pPr>
              <w:snapToGrid w:val="0"/>
              <w:ind w:left="57"/>
            </w:pPr>
          </w:p>
        </w:tc>
      </w:tr>
      <w:tr w:rsidR="00634C09" w:rsidTr="007C7EEE">
        <w:tblPrEx>
          <w:tblCellMar>
            <w:top w:w="55" w:type="dxa"/>
            <w:left w:w="55" w:type="dxa"/>
            <w:bottom w:w="55" w:type="dxa"/>
            <w:right w:w="55" w:type="dxa"/>
          </w:tblCellMar>
        </w:tblPrEx>
        <w:trPr>
          <w:cantSplit/>
          <w:trHeight w:val="270"/>
        </w:trPr>
        <w:tc>
          <w:tcPr>
            <w:tcW w:w="3991" w:type="dxa"/>
            <w:tcBorders>
              <w:top w:val="single" w:sz="1" w:space="0" w:color="000000"/>
              <w:left w:val="single" w:sz="1" w:space="0" w:color="000000"/>
              <w:bottom w:val="single" w:sz="1" w:space="0" w:color="000000"/>
            </w:tcBorders>
            <w:shd w:val="clear" w:color="auto" w:fill="auto"/>
            <w:vAlign w:val="bottom"/>
          </w:tcPr>
          <w:p w:rsidR="00634C09" w:rsidRDefault="00634C09" w:rsidP="00634C09">
            <w:pPr>
              <w:snapToGrid w:val="0"/>
              <w:ind w:left="993"/>
            </w:pPr>
            <w:r>
              <w:rPr>
                <w:sz w:val="22"/>
                <w:szCs w:val="22"/>
              </w:rPr>
              <w:t>внутренняя</w:t>
            </w:r>
          </w:p>
        </w:tc>
        <w:tc>
          <w:tcPr>
            <w:tcW w:w="2751" w:type="dxa"/>
            <w:tcBorders>
              <w:top w:val="single" w:sz="1" w:space="0" w:color="000000"/>
              <w:left w:val="single" w:sz="1" w:space="0" w:color="000000"/>
              <w:bottom w:val="single" w:sz="1" w:space="0" w:color="000000"/>
            </w:tcBorders>
            <w:shd w:val="clear" w:color="auto" w:fill="auto"/>
            <w:vAlign w:val="bottom"/>
          </w:tcPr>
          <w:p w:rsidR="00634C09" w:rsidRDefault="00634C09" w:rsidP="00634C09">
            <w:pPr>
              <w:snapToGrid w:val="0"/>
              <w:ind w:left="57"/>
            </w:pPr>
          </w:p>
        </w:tc>
        <w:tc>
          <w:tcPr>
            <w:tcW w:w="2634" w:type="dxa"/>
            <w:tcBorders>
              <w:top w:val="single" w:sz="1" w:space="0" w:color="000000"/>
              <w:left w:val="single" w:sz="1" w:space="0" w:color="000000"/>
              <w:bottom w:val="single" w:sz="1" w:space="0" w:color="000000"/>
              <w:right w:val="single" w:sz="1" w:space="0" w:color="000000"/>
            </w:tcBorders>
            <w:shd w:val="clear" w:color="auto" w:fill="auto"/>
            <w:vAlign w:val="bottom"/>
          </w:tcPr>
          <w:p w:rsidR="00634C09" w:rsidRDefault="00634C09" w:rsidP="00634C09">
            <w:pPr>
              <w:snapToGrid w:val="0"/>
              <w:ind w:left="57"/>
            </w:pPr>
          </w:p>
        </w:tc>
      </w:tr>
      <w:tr w:rsidR="00634C09" w:rsidTr="007C7EEE">
        <w:tblPrEx>
          <w:tblCellMar>
            <w:top w:w="55" w:type="dxa"/>
            <w:left w:w="55" w:type="dxa"/>
            <w:bottom w:w="55" w:type="dxa"/>
            <w:right w:w="55" w:type="dxa"/>
          </w:tblCellMar>
        </w:tblPrEx>
        <w:trPr>
          <w:trHeight w:val="284"/>
        </w:trPr>
        <w:tc>
          <w:tcPr>
            <w:tcW w:w="3991" w:type="dxa"/>
            <w:tcBorders>
              <w:left w:val="single" w:sz="1" w:space="0" w:color="000000"/>
              <w:bottom w:val="single" w:sz="1" w:space="0" w:color="000000"/>
            </w:tcBorders>
            <w:shd w:val="clear" w:color="auto" w:fill="auto"/>
            <w:vAlign w:val="bottom"/>
          </w:tcPr>
          <w:p w:rsidR="00634C09" w:rsidRDefault="00634C09" w:rsidP="00634C09">
            <w:pPr>
              <w:snapToGrid w:val="0"/>
              <w:ind w:left="993"/>
            </w:pPr>
            <w:r>
              <w:rPr>
                <w:sz w:val="22"/>
                <w:szCs w:val="22"/>
              </w:rPr>
              <w:t>наружная</w:t>
            </w:r>
          </w:p>
        </w:tc>
        <w:tc>
          <w:tcPr>
            <w:tcW w:w="2751" w:type="dxa"/>
            <w:tcBorders>
              <w:left w:val="single" w:sz="1" w:space="0" w:color="000000"/>
              <w:bottom w:val="single" w:sz="1" w:space="0" w:color="000000"/>
            </w:tcBorders>
            <w:shd w:val="clear" w:color="auto" w:fill="auto"/>
            <w:vAlign w:val="bottom"/>
          </w:tcPr>
          <w:p w:rsidR="00634C09" w:rsidRDefault="00634C09" w:rsidP="00634C09">
            <w:pPr>
              <w:snapToGrid w:val="0"/>
              <w:ind w:left="57"/>
            </w:pPr>
          </w:p>
        </w:tc>
        <w:tc>
          <w:tcPr>
            <w:tcW w:w="2634" w:type="dxa"/>
            <w:tcBorders>
              <w:left w:val="single" w:sz="1" w:space="0" w:color="000000"/>
              <w:bottom w:val="single" w:sz="1" w:space="0" w:color="000000"/>
              <w:right w:val="single" w:sz="1" w:space="0" w:color="000000"/>
            </w:tcBorders>
            <w:shd w:val="clear" w:color="auto" w:fill="auto"/>
            <w:vAlign w:val="bottom"/>
          </w:tcPr>
          <w:p w:rsidR="00634C09" w:rsidRDefault="00634C09" w:rsidP="00634C09">
            <w:pPr>
              <w:snapToGrid w:val="0"/>
              <w:ind w:left="57"/>
            </w:pPr>
          </w:p>
        </w:tc>
      </w:tr>
      <w:tr w:rsidR="00634C09" w:rsidTr="007C7EEE">
        <w:tblPrEx>
          <w:tblCellMar>
            <w:top w:w="55" w:type="dxa"/>
            <w:left w:w="55" w:type="dxa"/>
            <w:bottom w:w="55" w:type="dxa"/>
            <w:right w:w="55" w:type="dxa"/>
          </w:tblCellMar>
        </w:tblPrEx>
        <w:trPr>
          <w:trHeight w:val="284"/>
        </w:trPr>
        <w:tc>
          <w:tcPr>
            <w:tcW w:w="3991" w:type="dxa"/>
            <w:tcBorders>
              <w:left w:val="single" w:sz="1" w:space="0" w:color="000000"/>
              <w:bottom w:val="single" w:sz="1" w:space="0" w:color="000000"/>
            </w:tcBorders>
            <w:shd w:val="clear" w:color="auto" w:fill="auto"/>
            <w:vAlign w:val="bottom"/>
          </w:tcPr>
          <w:p w:rsidR="00634C09" w:rsidRDefault="00634C09" w:rsidP="00634C09">
            <w:pPr>
              <w:snapToGrid w:val="0"/>
              <w:ind w:left="993"/>
            </w:pPr>
            <w:r>
              <w:rPr>
                <w:sz w:val="22"/>
                <w:szCs w:val="22"/>
              </w:rPr>
              <w:t>(другое)</w:t>
            </w:r>
          </w:p>
        </w:tc>
        <w:tc>
          <w:tcPr>
            <w:tcW w:w="2751" w:type="dxa"/>
            <w:tcBorders>
              <w:left w:val="single" w:sz="1" w:space="0" w:color="000000"/>
              <w:bottom w:val="single" w:sz="1" w:space="0" w:color="000000"/>
            </w:tcBorders>
            <w:shd w:val="clear" w:color="auto" w:fill="auto"/>
            <w:vAlign w:val="bottom"/>
          </w:tcPr>
          <w:p w:rsidR="00634C09" w:rsidRDefault="00634C09" w:rsidP="00634C09">
            <w:pPr>
              <w:snapToGrid w:val="0"/>
              <w:ind w:left="57"/>
            </w:pPr>
          </w:p>
        </w:tc>
        <w:tc>
          <w:tcPr>
            <w:tcW w:w="2634" w:type="dxa"/>
            <w:tcBorders>
              <w:left w:val="single" w:sz="1" w:space="0" w:color="000000"/>
              <w:bottom w:val="single" w:sz="1" w:space="0" w:color="000000"/>
              <w:right w:val="single" w:sz="1" w:space="0" w:color="000000"/>
            </w:tcBorders>
            <w:shd w:val="clear" w:color="auto" w:fill="auto"/>
            <w:vAlign w:val="bottom"/>
          </w:tcPr>
          <w:p w:rsidR="00634C09" w:rsidRDefault="00634C09" w:rsidP="00634C09">
            <w:pPr>
              <w:snapToGrid w:val="0"/>
              <w:ind w:left="57"/>
            </w:pPr>
          </w:p>
        </w:tc>
      </w:tr>
      <w:tr w:rsidR="00634C09" w:rsidTr="007C7EEE">
        <w:trPr>
          <w:trHeight w:val="494"/>
        </w:trPr>
        <w:tc>
          <w:tcPr>
            <w:tcW w:w="3991" w:type="dxa"/>
            <w:tcBorders>
              <w:left w:val="single" w:sz="1" w:space="0" w:color="000000"/>
              <w:bottom w:val="single" w:sz="1" w:space="0" w:color="000000"/>
            </w:tcBorders>
            <w:shd w:val="clear" w:color="auto" w:fill="auto"/>
            <w:vAlign w:val="bottom"/>
          </w:tcPr>
          <w:p w:rsidR="00634C09" w:rsidRDefault="00634C09" w:rsidP="00634C09">
            <w:pPr>
              <w:snapToGrid w:val="0"/>
              <w:ind w:left="57"/>
            </w:pPr>
            <w:r>
              <w:rPr>
                <w:sz w:val="22"/>
                <w:szCs w:val="22"/>
              </w:rPr>
              <w:t>9. Механическое, электрическое, санитарно-техническое и иное оборудование</w:t>
            </w:r>
          </w:p>
        </w:tc>
        <w:tc>
          <w:tcPr>
            <w:tcW w:w="2751" w:type="dxa"/>
            <w:tcBorders>
              <w:left w:val="single" w:sz="1" w:space="0" w:color="000000"/>
              <w:bottom w:val="single" w:sz="1" w:space="0" w:color="000000"/>
            </w:tcBorders>
            <w:shd w:val="clear" w:color="auto" w:fill="auto"/>
            <w:vAlign w:val="bottom"/>
          </w:tcPr>
          <w:p w:rsidR="00634C09" w:rsidRDefault="00634C09" w:rsidP="00634C09">
            <w:pPr>
              <w:snapToGrid w:val="0"/>
              <w:ind w:left="57"/>
            </w:pPr>
          </w:p>
        </w:tc>
        <w:tc>
          <w:tcPr>
            <w:tcW w:w="2634" w:type="dxa"/>
            <w:tcBorders>
              <w:left w:val="single" w:sz="1" w:space="0" w:color="000000"/>
              <w:bottom w:val="single" w:sz="1" w:space="0" w:color="000000"/>
              <w:right w:val="single" w:sz="1" w:space="0" w:color="000000"/>
            </w:tcBorders>
            <w:shd w:val="clear" w:color="auto" w:fill="auto"/>
            <w:vAlign w:val="bottom"/>
          </w:tcPr>
          <w:p w:rsidR="00634C09" w:rsidRDefault="00634C09" w:rsidP="00634C09">
            <w:pPr>
              <w:snapToGrid w:val="0"/>
              <w:ind w:left="57"/>
            </w:pPr>
          </w:p>
        </w:tc>
      </w:tr>
      <w:tr w:rsidR="00634C09" w:rsidTr="007C7EEE">
        <w:trPr>
          <w:trHeight w:val="270"/>
        </w:trPr>
        <w:tc>
          <w:tcPr>
            <w:tcW w:w="3991" w:type="dxa"/>
            <w:tcBorders>
              <w:left w:val="single" w:sz="1" w:space="0" w:color="000000"/>
              <w:bottom w:val="single" w:sz="1" w:space="0" w:color="000000"/>
            </w:tcBorders>
            <w:shd w:val="clear" w:color="auto" w:fill="auto"/>
            <w:vAlign w:val="bottom"/>
          </w:tcPr>
          <w:p w:rsidR="00634C09" w:rsidRDefault="00634C09" w:rsidP="00634C09">
            <w:pPr>
              <w:snapToGrid w:val="0"/>
              <w:ind w:left="993"/>
            </w:pPr>
            <w:r>
              <w:rPr>
                <w:sz w:val="22"/>
                <w:szCs w:val="22"/>
              </w:rPr>
              <w:t>ванны напольные</w:t>
            </w:r>
          </w:p>
        </w:tc>
        <w:tc>
          <w:tcPr>
            <w:tcW w:w="2751" w:type="dxa"/>
            <w:tcBorders>
              <w:left w:val="single" w:sz="1" w:space="0" w:color="000000"/>
              <w:bottom w:val="single" w:sz="1" w:space="0" w:color="000000"/>
            </w:tcBorders>
            <w:shd w:val="clear" w:color="auto" w:fill="auto"/>
            <w:vAlign w:val="bottom"/>
          </w:tcPr>
          <w:p w:rsidR="00634C09" w:rsidRDefault="00634C09" w:rsidP="00634C09">
            <w:pPr>
              <w:snapToGrid w:val="0"/>
              <w:ind w:left="57"/>
            </w:pPr>
          </w:p>
        </w:tc>
        <w:tc>
          <w:tcPr>
            <w:tcW w:w="2634" w:type="dxa"/>
            <w:tcBorders>
              <w:left w:val="single" w:sz="1" w:space="0" w:color="000000"/>
              <w:bottom w:val="single" w:sz="1" w:space="0" w:color="000000"/>
              <w:right w:val="single" w:sz="1" w:space="0" w:color="000000"/>
            </w:tcBorders>
            <w:shd w:val="clear" w:color="auto" w:fill="auto"/>
            <w:vAlign w:val="bottom"/>
          </w:tcPr>
          <w:p w:rsidR="00634C09" w:rsidRDefault="00634C09" w:rsidP="00634C09">
            <w:pPr>
              <w:snapToGrid w:val="0"/>
              <w:ind w:left="57"/>
            </w:pPr>
          </w:p>
        </w:tc>
      </w:tr>
      <w:tr w:rsidR="00634C09" w:rsidTr="007C7EEE">
        <w:trPr>
          <w:trHeight w:val="255"/>
        </w:trPr>
        <w:tc>
          <w:tcPr>
            <w:tcW w:w="3991" w:type="dxa"/>
            <w:tcBorders>
              <w:left w:val="single" w:sz="1" w:space="0" w:color="000000"/>
              <w:bottom w:val="single" w:sz="1" w:space="0" w:color="000000"/>
            </w:tcBorders>
            <w:shd w:val="clear" w:color="auto" w:fill="auto"/>
            <w:vAlign w:val="bottom"/>
          </w:tcPr>
          <w:p w:rsidR="00634C09" w:rsidRDefault="00634C09" w:rsidP="00634C09">
            <w:pPr>
              <w:snapToGrid w:val="0"/>
              <w:ind w:left="993"/>
            </w:pPr>
            <w:r>
              <w:rPr>
                <w:sz w:val="22"/>
                <w:szCs w:val="22"/>
              </w:rPr>
              <w:t>электроплиты</w:t>
            </w:r>
          </w:p>
        </w:tc>
        <w:tc>
          <w:tcPr>
            <w:tcW w:w="2751" w:type="dxa"/>
            <w:tcBorders>
              <w:left w:val="single" w:sz="1" w:space="0" w:color="000000"/>
              <w:bottom w:val="single" w:sz="1" w:space="0" w:color="000000"/>
            </w:tcBorders>
            <w:shd w:val="clear" w:color="auto" w:fill="auto"/>
            <w:vAlign w:val="bottom"/>
          </w:tcPr>
          <w:p w:rsidR="00634C09" w:rsidRDefault="00634C09" w:rsidP="00634C09">
            <w:pPr>
              <w:snapToGrid w:val="0"/>
              <w:ind w:left="57"/>
            </w:pPr>
          </w:p>
        </w:tc>
        <w:tc>
          <w:tcPr>
            <w:tcW w:w="2634" w:type="dxa"/>
            <w:tcBorders>
              <w:left w:val="single" w:sz="1" w:space="0" w:color="000000"/>
              <w:bottom w:val="single" w:sz="1" w:space="0" w:color="000000"/>
              <w:right w:val="single" w:sz="1" w:space="0" w:color="000000"/>
            </w:tcBorders>
            <w:shd w:val="clear" w:color="auto" w:fill="auto"/>
            <w:vAlign w:val="bottom"/>
          </w:tcPr>
          <w:p w:rsidR="00634C09" w:rsidRDefault="00634C09" w:rsidP="00634C09">
            <w:pPr>
              <w:snapToGrid w:val="0"/>
              <w:ind w:left="57"/>
            </w:pPr>
          </w:p>
        </w:tc>
      </w:tr>
      <w:tr w:rsidR="00634C09" w:rsidTr="007C7EEE">
        <w:trPr>
          <w:trHeight w:val="270"/>
        </w:trPr>
        <w:tc>
          <w:tcPr>
            <w:tcW w:w="3991" w:type="dxa"/>
            <w:tcBorders>
              <w:left w:val="single" w:sz="1" w:space="0" w:color="000000"/>
              <w:bottom w:val="single" w:sz="1" w:space="0" w:color="000000"/>
            </w:tcBorders>
            <w:shd w:val="clear" w:color="auto" w:fill="auto"/>
            <w:vAlign w:val="bottom"/>
          </w:tcPr>
          <w:p w:rsidR="00634C09" w:rsidRDefault="00634C09" w:rsidP="00634C09">
            <w:pPr>
              <w:snapToGrid w:val="0"/>
              <w:ind w:left="993"/>
            </w:pPr>
            <w:r>
              <w:rPr>
                <w:sz w:val="22"/>
                <w:szCs w:val="22"/>
              </w:rPr>
              <w:t>телефонные сети и оборудование</w:t>
            </w:r>
          </w:p>
        </w:tc>
        <w:tc>
          <w:tcPr>
            <w:tcW w:w="2751" w:type="dxa"/>
            <w:tcBorders>
              <w:left w:val="single" w:sz="1" w:space="0" w:color="000000"/>
              <w:bottom w:val="single" w:sz="1" w:space="0" w:color="000000"/>
            </w:tcBorders>
            <w:shd w:val="clear" w:color="auto" w:fill="auto"/>
            <w:vAlign w:val="bottom"/>
          </w:tcPr>
          <w:p w:rsidR="00634C09" w:rsidRDefault="00634C09" w:rsidP="00634C09">
            <w:pPr>
              <w:snapToGrid w:val="0"/>
              <w:ind w:left="57"/>
            </w:pPr>
          </w:p>
        </w:tc>
        <w:tc>
          <w:tcPr>
            <w:tcW w:w="2634" w:type="dxa"/>
            <w:tcBorders>
              <w:left w:val="single" w:sz="1" w:space="0" w:color="000000"/>
              <w:bottom w:val="single" w:sz="1" w:space="0" w:color="000000"/>
              <w:right w:val="single" w:sz="1" w:space="0" w:color="000000"/>
            </w:tcBorders>
            <w:shd w:val="clear" w:color="auto" w:fill="auto"/>
            <w:vAlign w:val="bottom"/>
          </w:tcPr>
          <w:p w:rsidR="00634C09" w:rsidRDefault="00634C09" w:rsidP="00634C09">
            <w:pPr>
              <w:snapToGrid w:val="0"/>
              <w:ind w:left="57"/>
            </w:pPr>
          </w:p>
        </w:tc>
      </w:tr>
      <w:tr w:rsidR="00634C09" w:rsidTr="007C7EEE">
        <w:trPr>
          <w:trHeight w:val="270"/>
        </w:trPr>
        <w:tc>
          <w:tcPr>
            <w:tcW w:w="3991" w:type="dxa"/>
            <w:tcBorders>
              <w:left w:val="single" w:sz="1" w:space="0" w:color="000000"/>
              <w:bottom w:val="single" w:sz="1" w:space="0" w:color="000000"/>
            </w:tcBorders>
            <w:shd w:val="clear" w:color="auto" w:fill="auto"/>
            <w:vAlign w:val="bottom"/>
          </w:tcPr>
          <w:p w:rsidR="00634C09" w:rsidRDefault="00634C09" w:rsidP="00634C09">
            <w:pPr>
              <w:snapToGrid w:val="0"/>
              <w:ind w:left="993"/>
            </w:pPr>
            <w:r>
              <w:rPr>
                <w:sz w:val="22"/>
                <w:szCs w:val="22"/>
              </w:rPr>
              <w:t>сети проводного радиовещания</w:t>
            </w:r>
          </w:p>
        </w:tc>
        <w:tc>
          <w:tcPr>
            <w:tcW w:w="2751" w:type="dxa"/>
            <w:tcBorders>
              <w:left w:val="single" w:sz="1" w:space="0" w:color="000000"/>
              <w:bottom w:val="single" w:sz="1" w:space="0" w:color="000000"/>
            </w:tcBorders>
            <w:shd w:val="clear" w:color="auto" w:fill="auto"/>
            <w:vAlign w:val="bottom"/>
          </w:tcPr>
          <w:p w:rsidR="00634C09" w:rsidRDefault="00634C09" w:rsidP="00634C09">
            <w:pPr>
              <w:snapToGrid w:val="0"/>
              <w:ind w:left="57"/>
            </w:pPr>
          </w:p>
        </w:tc>
        <w:tc>
          <w:tcPr>
            <w:tcW w:w="2634" w:type="dxa"/>
            <w:tcBorders>
              <w:left w:val="single" w:sz="1" w:space="0" w:color="000000"/>
              <w:bottom w:val="single" w:sz="1" w:space="0" w:color="000000"/>
              <w:right w:val="single" w:sz="1" w:space="0" w:color="000000"/>
            </w:tcBorders>
            <w:shd w:val="clear" w:color="auto" w:fill="auto"/>
            <w:vAlign w:val="bottom"/>
          </w:tcPr>
          <w:p w:rsidR="00634C09" w:rsidRDefault="00634C09" w:rsidP="00634C09">
            <w:pPr>
              <w:snapToGrid w:val="0"/>
              <w:ind w:left="57"/>
            </w:pPr>
          </w:p>
        </w:tc>
      </w:tr>
      <w:tr w:rsidR="00634C09" w:rsidTr="007C7EEE">
        <w:trPr>
          <w:trHeight w:val="255"/>
        </w:trPr>
        <w:tc>
          <w:tcPr>
            <w:tcW w:w="3991" w:type="dxa"/>
            <w:tcBorders>
              <w:left w:val="single" w:sz="1" w:space="0" w:color="000000"/>
              <w:bottom w:val="single" w:sz="1" w:space="0" w:color="000000"/>
            </w:tcBorders>
            <w:shd w:val="clear" w:color="auto" w:fill="auto"/>
            <w:vAlign w:val="bottom"/>
          </w:tcPr>
          <w:p w:rsidR="00634C09" w:rsidRDefault="00634C09" w:rsidP="00634C09">
            <w:pPr>
              <w:snapToGrid w:val="0"/>
              <w:ind w:left="993"/>
            </w:pPr>
            <w:r>
              <w:rPr>
                <w:sz w:val="22"/>
                <w:szCs w:val="22"/>
              </w:rPr>
              <w:t>сигнализация</w:t>
            </w:r>
          </w:p>
        </w:tc>
        <w:tc>
          <w:tcPr>
            <w:tcW w:w="2751" w:type="dxa"/>
            <w:tcBorders>
              <w:left w:val="single" w:sz="1" w:space="0" w:color="000000"/>
              <w:bottom w:val="single" w:sz="1" w:space="0" w:color="000000"/>
            </w:tcBorders>
            <w:shd w:val="clear" w:color="auto" w:fill="auto"/>
            <w:vAlign w:val="bottom"/>
          </w:tcPr>
          <w:p w:rsidR="00634C09" w:rsidRDefault="00634C09" w:rsidP="00634C09">
            <w:pPr>
              <w:snapToGrid w:val="0"/>
              <w:ind w:left="57"/>
            </w:pPr>
          </w:p>
        </w:tc>
        <w:tc>
          <w:tcPr>
            <w:tcW w:w="2634" w:type="dxa"/>
            <w:tcBorders>
              <w:left w:val="single" w:sz="1" w:space="0" w:color="000000"/>
              <w:bottom w:val="single" w:sz="1" w:space="0" w:color="000000"/>
              <w:right w:val="single" w:sz="1" w:space="0" w:color="000000"/>
            </w:tcBorders>
            <w:shd w:val="clear" w:color="auto" w:fill="auto"/>
            <w:vAlign w:val="bottom"/>
          </w:tcPr>
          <w:p w:rsidR="00634C09" w:rsidRDefault="00634C09" w:rsidP="00634C09">
            <w:pPr>
              <w:snapToGrid w:val="0"/>
              <w:ind w:left="57"/>
            </w:pPr>
          </w:p>
        </w:tc>
      </w:tr>
      <w:tr w:rsidR="00634C09" w:rsidTr="007C7EEE">
        <w:trPr>
          <w:trHeight w:val="270"/>
        </w:trPr>
        <w:tc>
          <w:tcPr>
            <w:tcW w:w="3991" w:type="dxa"/>
            <w:tcBorders>
              <w:left w:val="single" w:sz="1" w:space="0" w:color="000000"/>
              <w:bottom w:val="single" w:sz="1" w:space="0" w:color="000000"/>
            </w:tcBorders>
            <w:shd w:val="clear" w:color="auto" w:fill="auto"/>
            <w:vAlign w:val="bottom"/>
          </w:tcPr>
          <w:p w:rsidR="00634C09" w:rsidRDefault="00634C09" w:rsidP="00634C09">
            <w:pPr>
              <w:snapToGrid w:val="0"/>
              <w:ind w:left="993"/>
            </w:pPr>
            <w:r>
              <w:rPr>
                <w:sz w:val="22"/>
                <w:szCs w:val="22"/>
              </w:rPr>
              <w:t>мусоропровод</w:t>
            </w:r>
          </w:p>
        </w:tc>
        <w:tc>
          <w:tcPr>
            <w:tcW w:w="2751" w:type="dxa"/>
            <w:tcBorders>
              <w:left w:val="single" w:sz="1" w:space="0" w:color="000000"/>
              <w:bottom w:val="single" w:sz="1" w:space="0" w:color="000000"/>
            </w:tcBorders>
            <w:shd w:val="clear" w:color="auto" w:fill="auto"/>
            <w:vAlign w:val="bottom"/>
          </w:tcPr>
          <w:p w:rsidR="00634C09" w:rsidRDefault="00634C09" w:rsidP="00634C09">
            <w:pPr>
              <w:snapToGrid w:val="0"/>
              <w:ind w:left="57"/>
            </w:pPr>
          </w:p>
        </w:tc>
        <w:tc>
          <w:tcPr>
            <w:tcW w:w="2634" w:type="dxa"/>
            <w:tcBorders>
              <w:left w:val="single" w:sz="1" w:space="0" w:color="000000"/>
              <w:bottom w:val="single" w:sz="1" w:space="0" w:color="000000"/>
              <w:right w:val="single" w:sz="1" w:space="0" w:color="000000"/>
            </w:tcBorders>
            <w:shd w:val="clear" w:color="auto" w:fill="auto"/>
            <w:vAlign w:val="bottom"/>
          </w:tcPr>
          <w:p w:rsidR="00634C09" w:rsidRDefault="00634C09" w:rsidP="00634C09">
            <w:pPr>
              <w:snapToGrid w:val="0"/>
              <w:ind w:left="57"/>
            </w:pPr>
          </w:p>
        </w:tc>
      </w:tr>
      <w:tr w:rsidR="00634C09" w:rsidTr="007C7EEE">
        <w:trPr>
          <w:trHeight w:val="270"/>
        </w:trPr>
        <w:tc>
          <w:tcPr>
            <w:tcW w:w="3991" w:type="dxa"/>
            <w:tcBorders>
              <w:left w:val="single" w:sz="1" w:space="0" w:color="000000"/>
              <w:bottom w:val="single" w:sz="1" w:space="0" w:color="000000"/>
            </w:tcBorders>
            <w:shd w:val="clear" w:color="auto" w:fill="auto"/>
            <w:vAlign w:val="bottom"/>
          </w:tcPr>
          <w:p w:rsidR="00634C09" w:rsidRDefault="00634C09" w:rsidP="00634C09">
            <w:pPr>
              <w:snapToGrid w:val="0"/>
              <w:ind w:left="993"/>
            </w:pPr>
            <w:r>
              <w:rPr>
                <w:sz w:val="22"/>
                <w:szCs w:val="22"/>
              </w:rPr>
              <w:t>лифт</w:t>
            </w:r>
          </w:p>
        </w:tc>
        <w:tc>
          <w:tcPr>
            <w:tcW w:w="2751" w:type="dxa"/>
            <w:tcBorders>
              <w:left w:val="single" w:sz="1" w:space="0" w:color="000000"/>
              <w:bottom w:val="single" w:sz="1" w:space="0" w:color="000000"/>
            </w:tcBorders>
            <w:shd w:val="clear" w:color="auto" w:fill="auto"/>
            <w:vAlign w:val="bottom"/>
          </w:tcPr>
          <w:p w:rsidR="00634C09" w:rsidRDefault="00634C09" w:rsidP="00634C09">
            <w:pPr>
              <w:snapToGrid w:val="0"/>
              <w:ind w:left="57"/>
            </w:pPr>
          </w:p>
        </w:tc>
        <w:tc>
          <w:tcPr>
            <w:tcW w:w="2634" w:type="dxa"/>
            <w:tcBorders>
              <w:left w:val="single" w:sz="1" w:space="0" w:color="000000"/>
              <w:bottom w:val="single" w:sz="1" w:space="0" w:color="000000"/>
              <w:right w:val="single" w:sz="1" w:space="0" w:color="000000"/>
            </w:tcBorders>
            <w:shd w:val="clear" w:color="auto" w:fill="auto"/>
            <w:vAlign w:val="bottom"/>
          </w:tcPr>
          <w:p w:rsidR="00634C09" w:rsidRDefault="00634C09" w:rsidP="00634C09">
            <w:pPr>
              <w:snapToGrid w:val="0"/>
              <w:ind w:left="57"/>
            </w:pPr>
          </w:p>
        </w:tc>
      </w:tr>
      <w:tr w:rsidR="00634C09" w:rsidTr="007C7EEE">
        <w:trPr>
          <w:trHeight w:val="255"/>
        </w:trPr>
        <w:tc>
          <w:tcPr>
            <w:tcW w:w="3991" w:type="dxa"/>
            <w:tcBorders>
              <w:left w:val="single" w:sz="1" w:space="0" w:color="000000"/>
              <w:bottom w:val="single" w:sz="1" w:space="0" w:color="000000"/>
            </w:tcBorders>
            <w:shd w:val="clear" w:color="auto" w:fill="auto"/>
            <w:vAlign w:val="bottom"/>
          </w:tcPr>
          <w:p w:rsidR="00634C09" w:rsidRDefault="00634C09" w:rsidP="00634C09">
            <w:pPr>
              <w:snapToGrid w:val="0"/>
              <w:ind w:left="993"/>
            </w:pPr>
            <w:r>
              <w:rPr>
                <w:sz w:val="22"/>
                <w:szCs w:val="22"/>
              </w:rPr>
              <w:t>вентиляция</w:t>
            </w:r>
          </w:p>
        </w:tc>
        <w:tc>
          <w:tcPr>
            <w:tcW w:w="2751" w:type="dxa"/>
            <w:tcBorders>
              <w:left w:val="single" w:sz="1" w:space="0" w:color="000000"/>
              <w:bottom w:val="single" w:sz="1" w:space="0" w:color="000000"/>
            </w:tcBorders>
            <w:shd w:val="clear" w:color="auto" w:fill="auto"/>
            <w:vAlign w:val="bottom"/>
          </w:tcPr>
          <w:p w:rsidR="00634C09" w:rsidRDefault="00634C09" w:rsidP="00634C09">
            <w:pPr>
              <w:snapToGrid w:val="0"/>
              <w:ind w:left="57"/>
            </w:pPr>
          </w:p>
        </w:tc>
        <w:tc>
          <w:tcPr>
            <w:tcW w:w="2634" w:type="dxa"/>
            <w:tcBorders>
              <w:left w:val="single" w:sz="1" w:space="0" w:color="000000"/>
              <w:bottom w:val="single" w:sz="1" w:space="0" w:color="000000"/>
              <w:right w:val="single" w:sz="1" w:space="0" w:color="000000"/>
            </w:tcBorders>
            <w:shd w:val="clear" w:color="auto" w:fill="auto"/>
            <w:vAlign w:val="bottom"/>
          </w:tcPr>
          <w:p w:rsidR="00634C09" w:rsidRDefault="00634C09" w:rsidP="00634C09">
            <w:pPr>
              <w:snapToGrid w:val="0"/>
              <w:ind w:left="57"/>
            </w:pPr>
          </w:p>
        </w:tc>
      </w:tr>
      <w:tr w:rsidR="00634C09" w:rsidTr="007C7EEE">
        <w:trPr>
          <w:trHeight w:val="270"/>
        </w:trPr>
        <w:tc>
          <w:tcPr>
            <w:tcW w:w="3991" w:type="dxa"/>
            <w:tcBorders>
              <w:left w:val="single" w:sz="1" w:space="0" w:color="000000"/>
              <w:bottom w:val="single" w:sz="1" w:space="0" w:color="000000"/>
            </w:tcBorders>
            <w:shd w:val="clear" w:color="auto" w:fill="auto"/>
            <w:vAlign w:val="bottom"/>
          </w:tcPr>
          <w:p w:rsidR="00634C09" w:rsidRDefault="00634C09" w:rsidP="00634C09">
            <w:pPr>
              <w:snapToGrid w:val="0"/>
              <w:ind w:left="993"/>
            </w:pPr>
            <w:r>
              <w:rPr>
                <w:sz w:val="22"/>
                <w:szCs w:val="22"/>
              </w:rPr>
              <w:t>(другое)</w:t>
            </w:r>
          </w:p>
        </w:tc>
        <w:tc>
          <w:tcPr>
            <w:tcW w:w="2751" w:type="dxa"/>
            <w:tcBorders>
              <w:left w:val="single" w:sz="1" w:space="0" w:color="000000"/>
              <w:bottom w:val="single" w:sz="1" w:space="0" w:color="000000"/>
            </w:tcBorders>
            <w:shd w:val="clear" w:color="auto" w:fill="auto"/>
            <w:vAlign w:val="bottom"/>
          </w:tcPr>
          <w:p w:rsidR="00634C09" w:rsidRDefault="00634C09" w:rsidP="00634C09">
            <w:pPr>
              <w:snapToGrid w:val="0"/>
              <w:ind w:left="57"/>
            </w:pPr>
          </w:p>
        </w:tc>
        <w:tc>
          <w:tcPr>
            <w:tcW w:w="2634" w:type="dxa"/>
            <w:tcBorders>
              <w:left w:val="single" w:sz="1" w:space="0" w:color="000000"/>
              <w:bottom w:val="single" w:sz="1" w:space="0" w:color="000000"/>
              <w:right w:val="single" w:sz="1" w:space="0" w:color="000000"/>
            </w:tcBorders>
            <w:shd w:val="clear" w:color="auto" w:fill="auto"/>
            <w:vAlign w:val="bottom"/>
          </w:tcPr>
          <w:p w:rsidR="00634C09" w:rsidRDefault="00634C09" w:rsidP="00634C09">
            <w:pPr>
              <w:snapToGrid w:val="0"/>
              <w:ind w:left="57"/>
            </w:pPr>
          </w:p>
        </w:tc>
      </w:tr>
      <w:tr w:rsidR="00634C09" w:rsidTr="007C7EEE">
        <w:trPr>
          <w:trHeight w:val="734"/>
        </w:trPr>
        <w:tc>
          <w:tcPr>
            <w:tcW w:w="3991" w:type="dxa"/>
            <w:tcBorders>
              <w:left w:val="single" w:sz="1" w:space="0" w:color="000000"/>
              <w:bottom w:val="single" w:sz="1" w:space="0" w:color="000000"/>
            </w:tcBorders>
            <w:shd w:val="clear" w:color="auto" w:fill="auto"/>
            <w:vAlign w:val="bottom"/>
          </w:tcPr>
          <w:p w:rsidR="00634C09" w:rsidRDefault="00634C09" w:rsidP="00634C09">
            <w:pPr>
              <w:snapToGrid w:val="0"/>
              <w:ind w:left="57"/>
            </w:pPr>
            <w:r>
              <w:rPr>
                <w:sz w:val="22"/>
                <w:szCs w:val="22"/>
              </w:rPr>
              <w:lastRenderedPageBreak/>
              <w:t>10. Внутридомовые инженерные коммуникации и оборудование для предоставления коммунальных услуг</w:t>
            </w:r>
          </w:p>
        </w:tc>
        <w:tc>
          <w:tcPr>
            <w:tcW w:w="2751" w:type="dxa"/>
            <w:tcBorders>
              <w:left w:val="single" w:sz="1" w:space="0" w:color="000000"/>
              <w:bottom w:val="single" w:sz="1" w:space="0" w:color="000000"/>
            </w:tcBorders>
            <w:shd w:val="clear" w:color="auto" w:fill="auto"/>
            <w:vAlign w:val="bottom"/>
          </w:tcPr>
          <w:p w:rsidR="00634C09" w:rsidRDefault="00634C09" w:rsidP="00634C09">
            <w:pPr>
              <w:snapToGrid w:val="0"/>
              <w:ind w:left="57"/>
            </w:pPr>
          </w:p>
        </w:tc>
        <w:tc>
          <w:tcPr>
            <w:tcW w:w="2634" w:type="dxa"/>
            <w:tcBorders>
              <w:left w:val="single" w:sz="1" w:space="0" w:color="000000"/>
              <w:bottom w:val="single" w:sz="1" w:space="0" w:color="000000"/>
              <w:right w:val="single" w:sz="1" w:space="0" w:color="000000"/>
            </w:tcBorders>
            <w:shd w:val="clear" w:color="auto" w:fill="auto"/>
            <w:vAlign w:val="bottom"/>
          </w:tcPr>
          <w:p w:rsidR="00634C09" w:rsidRDefault="00634C09" w:rsidP="00634C09">
            <w:pPr>
              <w:snapToGrid w:val="0"/>
              <w:ind w:left="57"/>
            </w:pPr>
          </w:p>
        </w:tc>
      </w:tr>
      <w:tr w:rsidR="00634C09" w:rsidTr="007C7EEE">
        <w:trPr>
          <w:trHeight w:val="270"/>
        </w:trPr>
        <w:tc>
          <w:tcPr>
            <w:tcW w:w="3991" w:type="dxa"/>
            <w:tcBorders>
              <w:left w:val="single" w:sz="1" w:space="0" w:color="000000"/>
              <w:bottom w:val="single" w:sz="1" w:space="0" w:color="000000"/>
            </w:tcBorders>
            <w:shd w:val="clear" w:color="auto" w:fill="auto"/>
            <w:vAlign w:val="bottom"/>
          </w:tcPr>
          <w:p w:rsidR="00634C09" w:rsidRDefault="00634C09" w:rsidP="00634C09">
            <w:pPr>
              <w:snapToGrid w:val="0"/>
              <w:ind w:left="993"/>
            </w:pPr>
            <w:r>
              <w:rPr>
                <w:sz w:val="22"/>
                <w:szCs w:val="22"/>
              </w:rPr>
              <w:t>электроснабжение</w:t>
            </w:r>
          </w:p>
        </w:tc>
        <w:tc>
          <w:tcPr>
            <w:tcW w:w="2751" w:type="dxa"/>
            <w:tcBorders>
              <w:left w:val="single" w:sz="1" w:space="0" w:color="000000"/>
              <w:bottom w:val="single" w:sz="1" w:space="0" w:color="000000"/>
            </w:tcBorders>
            <w:shd w:val="clear" w:color="auto" w:fill="auto"/>
            <w:vAlign w:val="bottom"/>
          </w:tcPr>
          <w:p w:rsidR="00634C09" w:rsidRDefault="00634C09" w:rsidP="00634C09">
            <w:pPr>
              <w:snapToGrid w:val="0"/>
              <w:ind w:left="57"/>
            </w:pPr>
          </w:p>
        </w:tc>
        <w:tc>
          <w:tcPr>
            <w:tcW w:w="2634" w:type="dxa"/>
            <w:tcBorders>
              <w:left w:val="single" w:sz="1" w:space="0" w:color="000000"/>
              <w:bottom w:val="single" w:sz="1" w:space="0" w:color="000000"/>
              <w:right w:val="single" w:sz="1" w:space="0" w:color="000000"/>
            </w:tcBorders>
            <w:shd w:val="clear" w:color="auto" w:fill="auto"/>
            <w:vAlign w:val="bottom"/>
          </w:tcPr>
          <w:p w:rsidR="00634C09" w:rsidRDefault="00634C09" w:rsidP="00634C09">
            <w:pPr>
              <w:snapToGrid w:val="0"/>
              <w:ind w:left="57"/>
            </w:pPr>
          </w:p>
        </w:tc>
      </w:tr>
      <w:tr w:rsidR="00634C09" w:rsidTr="007C7EEE">
        <w:trPr>
          <w:trHeight w:val="270"/>
        </w:trPr>
        <w:tc>
          <w:tcPr>
            <w:tcW w:w="3991" w:type="dxa"/>
            <w:tcBorders>
              <w:left w:val="single" w:sz="1" w:space="0" w:color="000000"/>
              <w:bottom w:val="single" w:sz="1" w:space="0" w:color="000000"/>
            </w:tcBorders>
            <w:shd w:val="clear" w:color="auto" w:fill="auto"/>
            <w:vAlign w:val="bottom"/>
          </w:tcPr>
          <w:p w:rsidR="00634C09" w:rsidRDefault="00634C09" w:rsidP="00634C09">
            <w:pPr>
              <w:snapToGrid w:val="0"/>
              <w:ind w:left="993"/>
            </w:pPr>
            <w:r>
              <w:rPr>
                <w:sz w:val="22"/>
                <w:szCs w:val="22"/>
              </w:rPr>
              <w:t>холодное водоснабжение</w:t>
            </w:r>
          </w:p>
        </w:tc>
        <w:tc>
          <w:tcPr>
            <w:tcW w:w="2751" w:type="dxa"/>
            <w:tcBorders>
              <w:left w:val="single" w:sz="1" w:space="0" w:color="000000"/>
              <w:bottom w:val="single" w:sz="1" w:space="0" w:color="000000"/>
            </w:tcBorders>
            <w:shd w:val="clear" w:color="auto" w:fill="auto"/>
            <w:vAlign w:val="bottom"/>
          </w:tcPr>
          <w:p w:rsidR="00634C09" w:rsidRDefault="00634C09" w:rsidP="00634C09">
            <w:pPr>
              <w:snapToGrid w:val="0"/>
              <w:ind w:left="57"/>
            </w:pPr>
          </w:p>
        </w:tc>
        <w:tc>
          <w:tcPr>
            <w:tcW w:w="2634" w:type="dxa"/>
            <w:tcBorders>
              <w:left w:val="single" w:sz="1" w:space="0" w:color="000000"/>
              <w:bottom w:val="single" w:sz="1" w:space="0" w:color="000000"/>
              <w:right w:val="single" w:sz="1" w:space="0" w:color="000000"/>
            </w:tcBorders>
            <w:shd w:val="clear" w:color="auto" w:fill="auto"/>
            <w:vAlign w:val="bottom"/>
          </w:tcPr>
          <w:p w:rsidR="00634C09" w:rsidRDefault="00634C09" w:rsidP="00634C09">
            <w:pPr>
              <w:snapToGrid w:val="0"/>
              <w:ind w:left="57"/>
            </w:pPr>
          </w:p>
        </w:tc>
      </w:tr>
      <w:tr w:rsidR="00634C09" w:rsidTr="007C7EEE">
        <w:trPr>
          <w:trHeight w:val="270"/>
        </w:trPr>
        <w:tc>
          <w:tcPr>
            <w:tcW w:w="3991" w:type="dxa"/>
            <w:tcBorders>
              <w:left w:val="single" w:sz="1" w:space="0" w:color="000000"/>
              <w:bottom w:val="single" w:sz="1" w:space="0" w:color="000000"/>
            </w:tcBorders>
            <w:shd w:val="clear" w:color="auto" w:fill="auto"/>
            <w:vAlign w:val="bottom"/>
          </w:tcPr>
          <w:p w:rsidR="00634C09" w:rsidRDefault="00634C09" w:rsidP="00634C09">
            <w:pPr>
              <w:snapToGrid w:val="0"/>
              <w:ind w:left="993"/>
            </w:pPr>
            <w:r>
              <w:rPr>
                <w:sz w:val="22"/>
                <w:szCs w:val="22"/>
              </w:rPr>
              <w:t>горячее водоснабжение</w:t>
            </w:r>
          </w:p>
        </w:tc>
        <w:tc>
          <w:tcPr>
            <w:tcW w:w="2751" w:type="dxa"/>
            <w:tcBorders>
              <w:left w:val="single" w:sz="1" w:space="0" w:color="000000"/>
              <w:bottom w:val="single" w:sz="1" w:space="0" w:color="000000"/>
            </w:tcBorders>
            <w:shd w:val="clear" w:color="auto" w:fill="auto"/>
            <w:vAlign w:val="bottom"/>
          </w:tcPr>
          <w:p w:rsidR="00634C09" w:rsidRDefault="00634C09" w:rsidP="00634C09">
            <w:pPr>
              <w:snapToGrid w:val="0"/>
              <w:ind w:left="57"/>
            </w:pPr>
          </w:p>
        </w:tc>
        <w:tc>
          <w:tcPr>
            <w:tcW w:w="2634" w:type="dxa"/>
            <w:tcBorders>
              <w:left w:val="single" w:sz="1" w:space="0" w:color="000000"/>
              <w:bottom w:val="single" w:sz="1" w:space="0" w:color="000000"/>
              <w:right w:val="single" w:sz="1" w:space="0" w:color="000000"/>
            </w:tcBorders>
            <w:shd w:val="clear" w:color="auto" w:fill="auto"/>
            <w:vAlign w:val="bottom"/>
          </w:tcPr>
          <w:p w:rsidR="00634C09" w:rsidRDefault="00634C09" w:rsidP="00634C09">
            <w:pPr>
              <w:snapToGrid w:val="0"/>
              <w:ind w:left="57"/>
            </w:pPr>
          </w:p>
        </w:tc>
      </w:tr>
      <w:tr w:rsidR="00634C09" w:rsidTr="007C7EEE">
        <w:trPr>
          <w:trHeight w:val="270"/>
        </w:trPr>
        <w:tc>
          <w:tcPr>
            <w:tcW w:w="3991" w:type="dxa"/>
            <w:tcBorders>
              <w:left w:val="single" w:sz="1" w:space="0" w:color="000000"/>
              <w:bottom w:val="single" w:sz="1" w:space="0" w:color="000000"/>
            </w:tcBorders>
            <w:shd w:val="clear" w:color="auto" w:fill="auto"/>
            <w:vAlign w:val="bottom"/>
          </w:tcPr>
          <w:p w:rsidR="00634C09" w:rsidRDefault="00634C09" w:rsidP="00634C09">
            <w:pPr>
              <w:snapToGrid w:val="0"/>
              <w:ind w:left="993"/>
            </w:pPr>
            <w:r>
              <w:rPr>
                <w:sz w:val="22"/>
                <w:szCs w:val="22"/>
              </w:rPr>
              <w:t>водоотведение</w:t>
            </w:r>
          </w:p>
        </w:tc>
        <w:tc>
          <w:tcPr>
            <w:tcW w:w="2751" w:type="dxa"/>
            <w:tcBorders>
              <w:left w:val="single" w:sz="1" w:space="0" w:color="000000"/>
              <w:bottom w:val="single" w:sz="1" w:space="0" w:color="000000"/>
            </w:tcBorders>
            <w:shd w:val="clear" w:color="auto" w:fill="auto"/>
            <w:vAlign w:val="bottom"/>
          </w:tcPr>
          <w:p w:rsidR="00634C09" w:rsidRDefault="00634C09" w:rsidP="00634C09">
            <w:pPr>
              <w:snapToGrid w:val="0"/>
              <w:ind w:left="57"/>
            </w:pPr>
          </w:p>
        </w:tc>
        <w:tc>
          <w:tcPr>
            <w:tcW w:w="2634" w:type="dxa"/>
            <w:tcBorders>
              <w:left w:val="single" w:sz="1" w:space="0" w:color="000000"/>
              <w:bottom w:val="single" w:sz="1" w:space="0" w:color="000000"/>
              <w:right w:val="single" w:sz="1" w:space="0" w:color="000000"/>
            </w:tcBorders>
            <w:shd w:val="clear" w:color="auto" w:fill="auto"/>
            <w:vAlign w:val="bottom"/>
          </w:tcPr>
          <w:p w:rsidR="00634C09" w:rsidRDefault="00634C09" w:rsidP="00634C09">
            <w:pPr>
              <w:snapToGrid w:val="0"/>
              <w:ind w:left="57"/>
            </w:pPr>
          </w:p>
        </w:tc>
      </w:tr>
      <w:tr w:rsidR="00634C09" w:rsidTr="007C7EEE">
        <w:trPr>
          <w:trHeight w:val="255"/>
        </w:trPr>
        <w:tc>
          <w:tcPr>
            <w:tcW w:w="3991" w:type="dxa"/>
            <w:tcBorders>
              <w:left w:val="single" w:sz="1" w:space="0" w:color="000000"/>
              <w:bottom w:val="single" w:sz="1" w:space="0" w:color="000000"/>
            </w:tcBorders>
            <w:shd w:val="clear" w:color="auto" w:fill="auto"/>
            <w:vAlign w:val="bottom"/>
          </w:tcPr>
          <w:p w:rsidR="00634C09" w:rsidRDefault="00634C09" w:rsidP="00634C09">
            <w:pPr>
              <w:snapToGrid w:val="0"/>
              <w:ind w:left="993"/>
            </w:pPr>
            <w:r>
              <w:rPr>
                <w:sz w:val="22"/>
                <w:szCs w:val="22"/>
              </w:rPr>
              <w:t>газоснабжение</w:t>
            </w:r>
          </w:p>
        </w:tc>
        <w:tc>
          <w:tcPr>
            <w:tcW w:w="2751" w:type="dxa"/>
            <w:tcBorders>
              <w:left w:val="single" w:sz="1" w:space="0" w:color="000000"/>
              <w:bottom w:val="single" w:sz="1" w:space="0" w:color="000000"/>
            </w:tcBorders>
            <w:shd w:val="clear" w:color="auto" w:fill="auto"/>
            <w:vAlign w:val="bottom"/>
          </w:tcPr>
          <w:p w:rsidR="00634C09" w:rsidRDefault="00634C09" w:rsidP="00634C09">
            <w:pPr>
              <w:snapToGrid w:val="0"/>
              <w:ind w:left="57"/>
            </w:pPr>
          </w:p>
        </w:tc>
        <w:tc>
          <w:tcPr>
            <w:tcW w:w="2634" w:type="dxa"/>
            <w:tcBorders>
              <w:left w:val="single" w:sz="1" w:space="0" w:color="000000"/>
              <w:bottom w:val="single" w:sz="1" w:space="0" w:color="000000"/>
              <w:right w:val="single" w:sz="1" w:space="0" w:color="000000"/>
            </w:tcBorders>
            <w:shd w:val="clear" w:color="auto" w:fill="auto"/>
            <w:vAlign w:val="bottom"/>
          </w:tcPr>
          <w:p w:rsidR="00634C09" w:rsidRDefault="00634C09" w:rsidP="00634C09">
            <w:pPr>
              <w:snapToGrid w:val="0"/>
              <w:ind w:left="57"/>
            </w:pPr>
          </w:p>
        </w:tc>
      </w:tr>
      <w:tr w:rsidR="00634C09" w:rsidTr="007C7EEE">
        <w:trPr>
          <w:trHeight w:val="494"/>
        </w:trPr>
        <w:tc>
          <w:tcPr>
            <w:tcW w:w="3991" w:type="dxa"/>
            <w:tcBorders>
              <w:left w:val="single" w:sz="1" w:space="0" w:color="000000"/>
              <w:bottom w:val="single" w:sz="1" w:space="0" w:color="000000"/>
            </w:tcBorders>
            <w:shd w:val="clear" w:color="auto" w:fill="auto"/>
            <w:vAlign w:val="bottom"/>
          </w:tcPr>
          <w:p w:rsidR="00634C09" w:rsidRDefault="00634C09" w:rsidP="00634C09">
            <w:pPr>
              <w:snapToGrid w:val="0"/>
              <w:ind w:left="993"/>
            </w:pPr>
            <w:r>
              <w:rPr>
                <w:sz w:val="22"/>
                <w:szCs w:val="22"/>
              </w:rPr>
              <w:t>отопление (от внешних котельных)</w:t>
            </w:r>
          </w:p>
        </w:tc>
        <w:tc>
          <w:tcPr>
            <w:tcW w:w="2751" w:type="dxa"/>
            <w:tcBorders>
              <w:left w:val="single" w:sz="1" w:space="0" w:color="000000"/>
              <w:bottom w:val="single" w:sz="1" w:space="0" w:color="000000"/>
            </w:tcBorders>
            <w:shd w:val="clear" w:color="auto" w:fill="auto"/>
            <w:vAlign w:val="center"/>
          </w:tcPr>
          <w:p w:rsidR="00634C09" w:rsidRDefault="00634C09" w:rsidP="00634C09">
            <w:pPr>
              <w:snapToGrid w:val="0"/>
              <w:ind w:left="57"/>
            </w:pPr>
          </w:p>
        </w:tc>
        <w:tc>
          <w:tcPr>
            <w:tcW w:w="2634" w:type="dxa"/>
            <w:tcBorders>
              <w:left w:val="single" w:sz="1" w:space="0" w:color="000000"/>
              <w:bottom w:val="single" w:sz="1" w:space="0" w:color="000000"/>
              <w:right w:val="single" w:sz="1" w:space="0" w:color="000000"/>
            </w:tcBorders>
            <w:shd w:val="clear" w:color="auto" w:fill="auto"/>
            <w:vAlign w:val="center"/>
          </w:tcPr>
          <w:p w:rsidR="00634C09" w:rsidRDefault="00634C09" w:rsidP="00634C09">
            <w:pPr>
              <w:snapToGrid w:val="0"/>
              <w:ind w:left="57"/>
            </w:pPr>
          </w:p>
        </w:tc>
      </w:tr>
      <w:tr w:rsidR="00634C09" w:rsidTr="007C7EEE">
        <w:trPr>
          <w:trHeight w:val="494"/>
        </w:trPr>
        <w:tc>
          <w:tcPr>
            <w:tcW w:w="3991" w:type="dxa"/>
            <w:tcBorders>
              <w:left w:val="single" w:sz="1" w:space="0" w:color="000000"/>
              <w:bottom w:val="single" w:sz="1" w:space="0" w:color="000000"/>
            </w:tcBorders>
            <w:shd w:val="clear" w:color="auto" w:fill="auto"/>
            <w:vAlign w:val="bottom"/>
          </w:tcPr>
          <w:p w:rsidR="00634C09" w:rsidRDefault="00634C09" w:rsidP="00634C09">
            <w:pPr>
              <w:snapToGrid w:val="0"/>
              <w:ind w:left="993"/>
            </w:pPr>
            <w:r>
              <w:rPr>
                <w:sz w:val="22"/>
                <w:szCs w:val="22"/>
              </w:rPr>
              <w:t>отопление (от домовой котельной) печи</w:t>
            </w:r>
          </w:p>
        </w:tc>
        <w:tc>
          <w:tcPr>
            <w:tcW w:w="2751" w:type="dxa"/>
            <w:tcBorders>
              <w:left w:val="single" w:sz="1" w:space="0" w:color="000000"/>
              <w:bottom w:val="single" w:sz="1" w:space="0" w:color="000000"/>
            </w:tcBorders>
            <w:shd w:val="clear" w:color="auto" w:fill="auto"/>
            <w:vAlign w:val="center"/>
          </w:tcPr>
          <w:p w:rsidR="00634C09" w:rsidRDefault="00634C09" w:rsidP="00634C09">
            <w:pPr>
              <w:snapToGrid w:val="0"/>
              <w:ind w:left="57"/>
            </w:pPr>
          </w:p>
        </w:tc>
        <w:tc>
          <w:tcPr>
            <w:tcW w:w="2634" w:type="dxa"/>
            <w:tcBorders>
              <w:left w:val="single" w:sz="1" w:space="0" w:color="000000"/>
              <w:bottom w:val="single" w:sz="1" w:space="0" w:color="000000"/>
              <w:right w:val="single" w:sz="1" w:space="0" w:color="000000"/>
            </w:tcBorders>
            <w:shd w:val="clear" w:color="auto" w:fill="auto"/>
            <w:vAlign w:val="bottom"/>
          </w:tcPr>
          <w:p w:rsidR="00634C09" w:rsidRDefault="00634C09" w:rsidP="00634C09">
            <w:pPr>
              <w:snapToGrid w:val="0"/>
              <w:ind w:left="57"/>
            </w:pPr>
          </w:p>
        </w:tc>
      </w:tr>
      <w:tr w:rsidR="00634C09" w:rsidTr="007C7EEE">
        <w:trPr>
          <w:trHeight w:val="255"/>
        </w:trPr>
        <w:tc>
          <w:tcPr>
            <w:tcW w:w="3991" w:type="dxa"/>
            <w:tcBorders>
              <w:left w:val="single" w:sz="1" w:space="0" w:color="000000"/>
              <w:bottom w:val="single" w:sz="1" w:space="0" w:color="000000"/>
            </w:tcBorders>
            <w:shd w:val="clear" w:color="auto" w:fill="auto"/>
            <w:vAlign w:val="bottom"/>
          </w:tcPr>
          <w:p w:rsidR="00634C09" w:rsidRDefault="00634C09" w:rsidP="00634C09">
            <w:pPr>
              <w:snapToGrid w:val="0"/>
              <w:ind w:left="993"/>
            </w:pPr>
            <w:r>
              <w:rPr>
                <w:sz w:val="22"/>
                <w:szCs w:val="22"/>
              </w:rPr>
              <w:t>калориферы</w:t>
            </w:r>
          </w:p>
        </w:tc>
        <w:tc>
          <w:tcPr>
            <w:tcW w:w="2751" w:type="dxa"/>
            <w:tcBorders>
              <w:left w:val="single" w:sz="1" w:space="0" w:color="000000"/>
              <w:bottom w:val="single" w:sz="1" w:space="0" w:color="000000"/>
            </w:tcBorders>
            <w:shd w:val="clear" w:color="auto" w:fill="auto"/>
            <w:vAlign w:val="bottom"/>
          </w:tcPr>
          <w:p w:rsidR="00634C09" w:rsidRDefault="00634C09" w:rsidP="00634C09">
            <w:pPr>
              <w:snapToGrid w:val="0"/>
              <w:ind w:left="57"/>
            </w:pPr>
          </w:p>
        </w:tc>
        <w:tc>
          <w:tcPr>
            <w:tcW w:w="2634" w:type="dxa"/>
            <w:tcBorders>
              <w:left w:val="single" w:sz="1" w:space="0" w:color="000000"/>
              <w:bottom w:val="single" w:sz="1" w:space="0" w:color="000000"/>
              <w:right w:val="single" w:sz="1" w:space="0" w:color="000000"/>
            </w:tcBorders>
            <w:shd w:val="clear" w:color="auto" w:fill="auto"/>
            <w:vAlign w:val="bottom"/>
          </w:tcPr>
          <w:p w:rsidR="00634C09" w:rsidRDefault="00634C09" w:rsidP="00634C09">
            <w:pPr>
              <w:snapToGrid w:val="0"/>
              <w:ind w:left="57"/>
            </w:pPr>
          </w:p>
        </w:tc>
      </w:tr>
      <w:tr w:rsidR="00634C09" w:rsidTr="007C7EEE">
        <w:trPr>
          <w:trHeight w:val="270"/>
        </w:trPr>
        <w:tc>
          <w:tcPr>
            <w:tcW w:w="3991" w:type="dxa"/>
            <w:tcBorders>
              <w:left w:val="single" w:sz="1" w:space="0" w:color="000000"/>
              <w:bottom w:val="single" w:sz="1" w:space="0" w:color="000000"/>
            </w:tcBorders>
            <w:shd w:val="clear" w:color="auto" w:fill="auto"/>
            <w:vAlign w:val="bottom"/>
          </w:tcPr>
          <w:p w:rsidR="00634C09" w:rsidRDefault="00634C09" w:rsidP="00634C09">
            <w:pPr>
              <w:snapToGrid w:val="0"/>
              <w:ind w:left="993"/>
            </w:pPr>
            <w:r>
              <w:rPr>
                <w:sz w:val="22"/>
                <w:szCs w:val="22"/>
              </w:rPr>
              <w:t>АГВ</w:t>
            </w:r>
          </w:p>
        </w:tc>
        <w:tc>
          <w:tcPr>
            <w:tcW w:w="2751" w:type="dxa"/>
            <w:tcBorders>
              <w:left w:val="single" w:sz="1" w:space="0" w:color="000000"/>
              <w:bottom w:val="single" w:sz="1" w:space="0" w:color="000000"/>
            </w:tcBorders>
            <w:shd w:val="clear" w:color="auto" w:fill="auto"/>
            <w:vAlign w:val="bottom"/>
          </w:tcPr>
          <w:p w:rsidR="00634C09" w:rsidRDefault="00634C09" w:rsidP="00634C09">
            <w:pPr>
              <w:snapToGrid w:val="0"/>
              <w:ind w:left="57"/>
            </w:pPr>
          </w:p>
        </w:tc>
        <w:tc>
          <w:tcPr>
            <w:tcW w:w="2634" w:type="dxa"/>
            <w:tcBorders>
              <w:left w:val="single" w:sz="1" w:space="0" w:color="000000"/>
              <w:bottom w:val="single" w:sz="1" w:space="0" w:color="000000"/>
              <w:right w:val="single" w:sz="1" w:space="0" w:color="000000"/>
            </w:tcBorders>
            <w:shd w:val="clear" w:color="auto" w:fill="auto"/>
            <w:vAlign w:val="bottom"/>
          </w:tcPr>
          <w:p w:rsidR="00634C09" w:rsidRDefault="00634C09" w:rsidP="00634C09">
            <w:pPr>
              <w:snapToGrid w:val="0"/>
              <w:ind w:left="57"/>
            </w:pPr>
          </w:p>
        </w:tc>
      </w:tr>
      <w:tr w:rsidR="00634C09" w:rsidTr="007C7EEE">
        <w:trPr>
          <w:trHeight w:val="255"/>
        </w:trPr>
        <w:tc>
          <w:tcPr>
            <w:tcW w:w="3991" w:type="dxa"/>
            <w:tcBorders>
              <w:left w:val="single" w:sz="1" w:space="0" w:color="000000"/>
              <w:bottom w:val="single" w:sz="1" w:space="0" w:color="000000"/>
            </w:tcBorders>
            <w:shd w:val="clear" w:color="auto" w:fill="auto"/>
            <w:vAlign w:val="center"/>
          </w:tcPr>
          <w:p w:rsidR="00634C09" w:rsidRDefault="00634C09" w:rsidP="00634C09">
            <w:pPr>
              <w:snapToGrid w:val="0"/>
              <w:ind w:left="993"/>
            </w:pPr>
            <w:r>
              <w:rPr>
                <w:sz w:val="22"/>
                <w:szCs w:val="22"/>
              </w:rPr>
              <w:t>ИТП</w:t>
            </w:r>
          </w:p>
        </w:tc>
        <w:tc>
          <w:tcPr>
            <w:tcW w:w="2751" w:type="dxa"/>
            <w:tcBorders>
              <w:left w:val="single" w:sz="1" w:space="0" w:color="000000"/>
              <w:bottom w:val="single" w:sz="1" w:space="0" w:color="000000"/>
            </w:tcBorders>
            <w:shd w:val="clear" w:color="auto" w:fill="auto"/>
            <w:vAlign w:val="bottom"/>
          </w:tcPr>
          <w:p w:rsidR="00634C09" w:rsidRDefault="00634C09" w:rsidP="00634C09">
            <w:pPr>
              <w:snapToGrid w:val="0"/>
              <w:ind w:left="57"/>
            </w:pPr>
          </w:p>
        </w:tc>
        <w:tc>
          <w:tcPr>
            <w:tcW w:w="2634" w:type="dxa"/>
            <w:tcBorders>
              <w:left w:val="single" w:sz="1" w:space="0" w:color="000000"/>
              <w:bottom w:val="single" w:sz="1" w:space="0" w:color="000000"/>
              <w:right w:val="single" w:sz="1" w:space="0" w:color="000000"/>
            </w:tcBorders>
            <w:shd w:val="clear" w:color="auto" w:fill="auto"/>
            <w:vAlign w:val="center"/>
          </w:tcPr>
          <w:p w:rsidR="00634C09" w:rsidRDefault="00634C09" w:rsidP="00634C09">
            <w:pPr>
              <w:snapToGrid w:val="0"/>
              <w:ind w:left="57"/>
            </w:pPr>
          </w:p>
        </w:tc>
      </w:tr>
      <w:tr w:rsidR="00634C09" w:rsidTr="007C7EEE">
        <w:trPr>
          <w:trHeight w:val="270"/>
        </w:trPr>
        <w:tc>
          <w:tcPr>
            <w:tcW w:w="3991" w:type="dxa"/>
            <w:tcBorders>
              <w:left w:val="single" w:sz="1" w:space="0" w:color="000000"/>
              <w:bottom w:val="single" w:sz="1" w:space="0" w:color="000000"/>
            </w:tcBorders>
            <w:shd w:val="clear" w:color="auto" w:fill="auto"/>
            <w:vAlign w:val="bottom"/>
          </w:tcPr>
          <w:p w:rsidR="00634C09" w:rsidRDefault="00634C09" w:rsidP="00634C09">
            <w:pPr>
              <w:snapToGrid w:val="0"/>
              <w:ind w:left="57"/>
            </w:pPr>
            <w:r>
              <w:rPr>
                <w:sz w:val="22"/>
                <w:szCs w:val="22"/>
              </w:rPr>
              <w:t>11. Крыльца</w:t>
            </w:r>
          </w:p>
        </w:tc>
        <w:tc>
          <w:tcPr>
            <w:tcW w:w="2751" w:type="dxa"/>
            <w:tcBorders>
              <w:left w:val="single" w:sz="1" w:space="0" w:color="000000"/>
              <w:bottom w:val="single" w:sz="1" w:space="0" w:color="000000"/>
            </w:tcBorders>
            <w:shd w:val="clear" w:color="auto" w:fill="auto"/>
            <w:vAlign w:val="bottom"/>
          </w:tcPr>
          <w:p w:rsidR="00634C09" w:rsidRDefault="00634C09" w:rsidP="00634C09">
            <w:pPr>
              <w:snapToGrid w:val="0"/>
              <w:ind w:left="57"/>
            </w:pPr>
          </w:p>
        </w:tc>
        <w:tc>
          <w:tcPr>
            <w:tcW w:w="2634" w:type="dxa"/>
            <w:tcBorders>
              <w:left w:val="single" w:sz="1" w:space="0" w:color="000000"/>
              <w:bottom w:val="single" w:sz="1" w:space="0" w:color="000000"/>
              <w:right w:val="single" w:sz="1" w:space="0" w:color="000000"/>
            </w:tcBorders>
            <w:shd w:val="clear" w:color="auto" w:fill="auto"/>
            <w:vAlign w:val="bottom"/>
          </w:tcPr>
          <w:p w:rsidR="00634C09" w:rsidRDefault="00634C09" w:rsidP="00634C09">
            <w:pPr>
              <w:snapToGrid w:val="0"/>
              <w:ind w:left="57"/>
            </w:pPr>
          </w:p>
        </w:tc>
      </w:tr>
      <w:tr w:rsidR="00634C09" w:rsidTr="007C7EEE">
        <w:trPr>
          <w:trHeight w:val="270"/>
        </w:trPr>
        <w:tc>
          <w:tcPr>
            <w:tcW w:w="3991" w:type="dxa"/>
            <w:tcBorders>
              <w:left w:val="single" w:sz="1" w:space="0" w:color="000000"/>
              <w:bottom w:val="single" w:sz="1" w:space="0" w:color="000000"/>
            </w:tcBorders>
            <w:shd w:val="clear" w:color="auto" w:fill="auto"/>
            <w:vAlign w:val="center"/>
          </w:tcPr>
          <w:p w:rsidR="00634C09" w:rsidRDefault="00634C09" w:rsidP="00634C09">
            <w:pPr>
              <w:snapToGrid w:val="0"/>
              <w:ind w:left="57"/>
            </w:pPr>
            <w:r>
              <w:rPr>
                <w:sz w:val="22"/>
                <w:szCs w:val="22"/>
              </w:rPr>
              <w:t>12. Отмостка</w:t>
            </w:r>
          </w:p>
        </w:tc>
        <w:tc>
          <w:tcPr>
            <w:tcW w:w="2751" w:type="dxa"/>
            <w:tcBorders>
              <w:left w:val="single" w:sz="1" w:space="0" w:color="000000"/>
              <w:bottom w:val="single" w:sz="1" w:space="0" w:color="000000"/>
            </w:tcBorders>
            <w:shd w:val="clear" w:color="auto" w:fill="auto"/>
            <w:vAlign w:val="center"/>
          </w:tcPr>
          <w:p w:rsidR="00634C09" w:rsidRDefault="00634C09" w:rsidP="00634C09">
            <w:pPr>
              <w:snapToGrid w:val="0"/>
              <w:ind w:left="57"/>
            </w:pPr>
          </w:p>
        </w:tc>
        <w:tc>
          <w:tcPr>
            <w:tcW w:w="2634" w:type="dxa"/>
            <w:tcBorders>
              <w:left w:val="single" w:sz="1" w:space="0" w:color="000000"/>
              <w:bottom w:val="single" w:sz="1" w:space="0" w:color="000000"/>
              <w:right w:val="single" w:sz="1" w:space="0" w:color="000000"/>
            </w:tcBorders>
            <w:shd w:val="clear" w:color="auto" w:fill="auto"/>
            <w:vAlign w:val="bottom"/>
          </w:tcPr>
          <w:p w:rsidR="00634C09" w:rsidRDefault="00634C09" w:rsidP="00634C09">
            <w:pPr>
              <w:snapToGrid w:val="0"/>
              <w:ind w:left="57"/>
            </w:pPr>
          </w:p>
        </w:tc>
      </w:tr>
    </w:tbl>
    <w:p w:rsidR="00634C09" w:rsidRDefault="00634C09" w:rsidP="00634C09"/>
    <w:p w:rsidR="00634C09" w:rsidRDefault="00634C09" w:rsidP="00634C09">
      <w:r>
        <w:t xml:space="preserve">                            </w:t>
      </w:r>
    </w:p>
    <w:p w:rsidR="00211858" w:rsidRDefault="00211858" w:rsidP="00634C09"/>
    <w:p w:rsidR="00211858" w:rsidRDefault="00211858" w:rsidP="00634C09"/>
    <w:p w:rsidR="00211858" w:rsidRDefault="00211858" w:rsidP="00634C09"/>
    <w:p w:rsidR="00211858" w:rsidRDefault="00211858" w:rsidP="00634C09"/>
    <w:p w:rsidR="00211858" w:rsidRDefault="00211858" w:rsidP="00634C09"/>
    <w:p w:rsidR="00211858" w:rsidRDefault="00211858" w:rsidP="00634C09"/>
    <w:p w:rsidR="00211858" w:rsidRDefault="00211858" w:rsidP="00634C09"/>
    <w:p w:rsidR="00211858" w:rsidRDefault="00211858" w:rsidP="00634C09"/>
    <w:p w:rsidR="00211858" w:rsidRDefault="00211858" w:rsidP="00634C09"/>
    <w:p w:rsidR="00211858" w:rsidRDefault="00211858" w:rsidP="00634C09"/>
    <w:p w:rsidR="00211858" w:rsidRDefault="00211858" w:rsidP="00634C09"/>
    <w:p w:rsidR="00211858" w:rsidRDefault="00211858" w:rsidP="00634C09"/>
    <w:p w:rsidR="00211858" w:rsidRDefault="00211858" w:rsidP="00634C09"/>
    <w:p w:rsidR="00211858" w:rsidRDefault="00211858" w:rsidP="00634C09"/>
    <w:p w:rsidR="00211858" w:rsidRDefault="00211858" w:rsidP="00634C09"/>
    <w:p w:rsidR="00211858" w:rsidRDefault="00211858" w:rsidP="00634C09"/>
    <w:p w:rsidR="00211858" w:rsidRDefault="00211858" w:rsidP="00634C09"/>
    <w:p w:rsidR="00211858" w:rsidRDefault="00211858" w:rsidP="00634C09"/>
    <w:p w:rsidR="00211858" w:rsidRDefault="00211858" w:rsidP="00634C09"/>
    <w:p w:rsidR="00211858" w:rsidRDefault="00211858" w:rsidP="00634C09"/>
    <w:p w:rsidR="00211858" w:rsidRDefault="00211858" w:rsidP="00634C09"/>
    <w:p w:rsidR="00211858" w:rsidRDefault="00211858" w:rsidP="00634C09"/>
    <w:p w:rsidR="00211858" w:rsidRDefault="00211858" w:rsidP="00634C09"/>
    <w:p w:rsidR="00211858" w:rsidRDefault="00211858" w:rsidP="00634C09"/>
    <w:p w:rsidR="00211858" w:rsidRDefault="00211858" w:rsidP="00634C09"/>
    <w:p w:rsidR="00211858" w:rsidRDefault="00211858" w:rsidP="00634C09"/>
    <w:p w:rsidR="00211858" w:rsidRDefault="00211858" w:rsidP="00634C09"/>
    <w:p w:rsidR="00211858" w:rsidRDefault="00211858" w:rsidP="00634C09"/>
    <w:p w:rsidR="00211858" w:rsidRDefault="00211858" w:rsidP="00634C09"/>
    <w:p w:rsidR="00211858" w:rsidRDefault="00211858" w:rsidP="00634C09"/>
    <w:p w:rsidR="00634C09" w:rsidRDefault="00634C09" w:rsidP="00634C09"/>
    <w:p w:rsidR="00211858" w:rsidRDefault="00211858" w:rsidP="00634C09"/>
    <w:p w:rsidR="00634C09" w:rsidRDefault="00634C09" w:rsidP="00634C09"/>
    <w:p w:rsidR="00634C09" w:rsidRDefault="00634C09" w:rsidP="00634C09"/>
    <w:p w:rsidR="00762709" w:rsidRDefault="00AF5039" w:rsidP="00634C09">
      <w:pPr>
        <w:ind w:left="7110"/>
      </w:pPr>
      <w:r>
        <w:lastRenderedPageBreak/>
        <w:t>Приложение 2</w:t>
      </w:r>
    </w:p>
    <w:p w:rsidR="00634C09" w:rsidRDefault="00634C09" w:rsidP="00634C09">
      <w:pPr>
        <w:ind w:left="7110"/>
      </w:pPr>
      <w:r>
        <w:t>к проекту договора по управлению многоквартирным домом</w:t>
      </w:r>
    </w:p>
    <w:p w:rsidR="00855B8E" w:rsidRDefault="00855B8E" w:rsidP="00634C09">
      <w:pPr>
        <w:jc w:val="center"/>
        <w:rPr>
          <w:b/>
          <w:bCs/>
        </w:rPr>
      </w:pPr>
    </w:p>
    <w:p w:rsidR="00634C09" w:rsidRDefault="00634C09" w:rsidP="00634C09">
      <w:pPr>
        <w:jc w:val="center"/>
        <w:rPr>
          <w:b/>
          <w:bCs/>
        </w:rPr>
      </w:pPr>
      <w:r>
        <w:rPr>
          <w:b/>
          <w:bCs/>
        </w:rPr>
        <w:t>АКТ</w:t>
      </w:r>
    </w:p>
    <w:p w:rsidR="00634C09" w:rsidRDefault="00634C09" w:rsidP="00634C09">
      <w:pPr>
        <w:jc w:val="center"/>
        <w:rPr>
          <w:b/>
          <w:bCs/>
        </w:rPr>
      </w:pPr>
      <w:r>
        <w:rPr>
          <w:b/>
          <w:bCs/>
        </w:rPr>
        <w:t>по разграничению ответственности за эксплуатацию инженерных сетей, устройств и оборудования между Управляющей организацией и Собственником</w:t>
      </w:r>
    </w:p>
    <w:p w:rsidR="00634C09" w:rsidRDefault="00634C09" w:rsidP="00634C09">
      <w:pPr>
        <w:jc w:val="center"/>
        <w:rPr>
          <w:b/>
          <w:bCs/>
        </w:rPr>
      </w:pPr>
    </w:p>
    <w:p w:rsidR="00634C09" w:rsidRDefault="00634C09" w:rsidP="00634C09">
      <w:pPr>
        <w:pStyle w:val="afa"/>
        <w:rPr>
          <w:szCs w:val="22"/>
        </w:rPr>
      </w:pPr>
      <w:r>
        <w:rPr>
          <w:szCs w:val="22"/>
        </w:rPr>
        <w:t>Настоящий акт составлен между Управляющей организацией, с одной стороны, и Собственником о нижеследующем:</w:t>
      </w:r>
    </w:p>
    <w:p w:rsidR="00634C09" w:rsidRDefault="00634C09" w:rsidP="00634C09">
      <w:pPr>
        <w:numPr>
          <w:ilvl w:val="0"/>
          <w:numId w:val="20"/>
        </w:numPr>
        <w:tabs>
          <w:tab w:val="left" w:pos="0"/>
          <w:tab w:val="left" w:pos="993"/>
        </w:tabs>
        <w:suppressAutoHyphens/>
        <w:ind w:left="0" w:firstLine="705"/>
        <w:jc w:val="both"/>
        <w:rPr>
          <w:sz w:val="22"/>
          <w:szCs w:val="22"/>
        </w:rPr>
      </w:pPr>
      <w:r>
        <w:rPr>
          <w:sz w:val="22"/>
          <w:szCs w:val="22"/>
        </w:rPr>
        <w:t>Граница ответственности за эксплуатацию инженерных сетей, устройств и оборудования между Управляющей организацией и Собственником обозначена пунктирной линией на схеме.</w:t>
      </w:r>
    </w:p>
    <w:p w:rsidR="00634C09" w:rsidRDefault="00634C09" w:rsidP="00634C09">
      <w:pPr>
        <w:numPr>
          <w:ilvl w:val="0"/>
          <w:numId w:val="20"/>
        </w:numPr>
        <w:tabs>
          <w:tab w:val="left" w:pos="0"/>
          <w:tab w:val="left" w:pos="993"/>
        </w:tabs>
        <w:suppressAutoHyphens/>
        <w:ind w:left="0" w:firstLine="705"/>
        <w:jc w:val="both"/>
        <w:rPr>
          <w:sz w:val="22"/>
          <w:szCs w:val="22"/>
        </w:rPr>
      </w:pPr>
      <w:r>
        <w:rPr>
          <w:sz w:val="22"/>
          <w:szCs w:val="22"/>
        </w:rPr>
        <w:t xml:space="preserve"> Собственник несет ответственность за предоставление доступа к общим сетям, устройствам и оборудованию находящимся и/или проходящим транзитом через жилое помещение.</w:t>
      </w:r>
    </w:p>
    <w:p w:rsidR="00634C09" w:rsidRDefault="00634C09" w:rsidP="00634C09">
      <w:pPr>
        <w:numPr>
          <w:ilvl w:val="0"/>
          <w:numId w:val="20"/>
        </w:numPr>
        <w:tabs>
          <w:tab w:val="left" w:pos="0"/>
          <w:tab w:val="left" w:pos="993"/>
        </w:tabs>
        <w:suppressAutoHyphens/>
        <w:ind w:left="0" w:firstLine="705"/>
        <w:jc w:val="both"/>
        <w:rPr>
          <w:sz w:val="22"/>
          <w:szCs w:val="22"/>
        </w:rPr>
      </w:pPr>
      <w:r>
        <w:rPr>
          <w:sz w:val="22"/>
          <w:szCs w:val="22"/>
        </w:rPr>
        <w:t>В случае выхода из строя инженерных сетей, устройств и оборудования входящих в зону ответственности Собственника (в т.ч. аварий), составляется при необходимости аварийный акт в течении 3-х рабочих дней. Ремонт, аварийное обслуживание последствий аварий производится за счет средств Собственника.</w:t>
      </w:r>
    </w:p>
    <w:p w:rsidR="00634C09" w:rsidRDefault="00634C09" w:rsidP="00634C09">
      <w:pPr>
        <w:numPr>
          <w:ilvl w:val="0"/>
          <w:numId w:val="20"/>
        </w:numPr>
        <w:tabs>
          <w:tab w:val="left" w:pos="993"/>
        </w:tabs>
        <w:suppressAutoHyphens/>
        <w:ind w:left="0" w:firstLine="705"/>
        <w:jc w:val="both"/>
        <w:rPr>
          <w:sz w:val="22"/>
          <w:szCs w:val="22"/>
        </w:rPr>
      </w:pPr>
      <w:r>
        <w:rPr>
          <w:sz w:val="22"/>
          <w:szCs w:val="22"/>
        </w:rPr>
        <w:t>В случае выхода из строя инженерных сетей, устройств и оборудования, входящих в зону ответственности Управляющей организации (в т.ч. аварий), составляется при необходимости аварийный акт в течении 3-х рабочих дней. Ремонт, аварийное обслуживание и устранение последствий аварий производится за счет средств, оплаченных Собственником за содержание и текущий ремонт многоквартирного дома.</w:t>
      </w:r>
    </w:p>
    <w:p w:rsidR="00634C09" w:rsidRDefault="00634C09" w:rsidP="00634C09">
      <w:pPr>
        <w:numPr>
          <w:ilvl w:val="0"/>
          <w:numId w:val="20"/>
        </w:numPr>
        <w:tabs>
          <w:tab w:val="left" w:pos="993"/>
        </w:tabs>
        <w:suppressAutoHyphens/>
        <w:ind w:left="0" w:firstLine="705"/>
        <w:jc w:val="both"/>
        <w:rPr>
          <w:sz w:val="22"/>
          <w:szCs w:val="22"/>
        </w:rPr>
      </w:pPr>
      <w:r>
        <w:rPr>
          <w:sz w:val="22"/>
          <w:szCs w:val="22"/>
        </w:rPr>
        <w:t>В случае ограничения Собственником доступа к общим внутридомовым инженерным сетям, устройствам и оборудованию, входящим в зону ответственности Управляющей организации, ремонт этих инженерных сетей, устройств и оборудования, а также аварийное обслуживание и устранение последствий аварий производится за счет средств Собственника.</w:t>
      </w:r>
    </w:p>
    <w:p w:rsidR="00634C09" w:rsidRDefault="00634C09" w:rsidP="00634C09">
      <w:pPr>
        <w:numPr>
          <w:ilvl w:val="0"/>
          <w:numId w:val="20"/>
        </w:numPr>
        <w:tabs>
          <w:tab w:val="left" w:pos="993"/>
        </w:tabs>
        <w:suppressAutoHyphens/>
        <w:ind w:left="0" w:firstLine="705"/>
        <w:jc w:val="both"/>
        <w:rPr>
          <w:sz w:val="22"/>
          <w:szCs w:val="22"/>
        </w:rPr>
      </w:pPr>
      <w:r>
        <w:rPr>
          <w:sz w:val="22"/>
          <w:szCs w:val="22"/>
        </w:rPr>
        <w:t>При привлечении Собственником сторонних организаций к производству работ на инженерных сетях, устройствах и оборудовании входящих в зону ответственности Собственника и/или Управляющей организации, ответственность за возможный ущерб, нанесенный в результате проведения работ общему имуществу и имуществу других Собственников, имуществу Управляющей организации или третьих лиц, несет Собственник. Ремонт, аварийное обслуживание и устранение последствий аварий производится за счет средств Собственника.</w:t>
      </w:r>
    </w:p>
    <w:p w:rsidR="00634C09" w:rsidRDefault="00634C09" w:rsidP="00634C09">
      <w:pPr>
        <w:jc w:val="both"/>
      </w:pPr>
    </w:p>
    <w:tbl>
      <w:tblPr>
        <w:tblW w:w="10434" w:type="dxa"/>
        <w:tblInd w:w="-102" w:type="dxa"/>
        <w:tblLayout w:type="fixed"/>
        <w:tblLook w:val="0000"/>
      </w:tblPr>
      <w:tblGrid>
        <w:gridCol w:w="5261"/>
        <w:gridCol w:w="5173"/>
      </w:tblGrid>
      <w:tr w:rsidR="00634C09" w:rsidTr="00634C09">
        <w:tc>
          <w:tcPr>
            <w:tcW w:w="5261" w:type="dxa"/>
            <w:shd w:val="clear" w:color="auto" w:fill="auto"/>
          </w:tcPr>
          <w:p w:rsidR="00634C09" w:rsidRDefault="00634C09" w:rsidP="00634C09">
            <w:pPr>
              <w:snapToGrid w:val="0"/>
              <w:jc w:val="both"/>
              <w:rPr>
                <w:color w:val="000000"/>
              </w:rPr>
            </w:pPr>
          </w:p>
        </w:tc>
        <w:tc>
          <w:tcPr>
            <w:tcW w:w="5173" w:type="dxa"/>
            <w:shd w:val="clear" w:color="auto" w:fill="auto"/>
          </w:tcPr>
          <w:p w:rsidR="00634C09" w:rsidRDefault="00634C09" w:rsidP="00634C09">
            <w:pPr>
              <w:pStyle w:val="1"/>
              <w:keepLines w:val="0"/>
              <w:tabs>
                <w:tab w:val="num" w:pos="0"/>
                <w:tab w:val="left" w:pos="4678"/>
              </w:tabs>
              <w:suppressAutoHyphens/>
              <w:snapToGrid w:val="0"/>
              <w:spacing w:before="0"/>
              <w:ind w:left="432" w:hanging="432"/>
              <w:rPr>
                <w:color w:val="000000"/>
                <w:szCs w:val="22"/>
              </w:rPr>
            </w:pPr>
          </w:p>
          <w:p w:rsidR="00634C09" w:rsidRDefault="00634C09" w:rsidP="00634C09">
            <w:pPr>
              <w:pStyle w:val="1"/>
              <w:keepLines w:val="0"/>
              <w:tabs>
                <w:tab w:val="num" w:pos="0"/>
                <w:tab w:val="left" w:pos="4678"/>
              </w:tabs>
              <w:suppressAutoHyphens/>
              <w:spacing w:before="0"/>
              <w:ind w:left="432" w:hanging="432"/>
              <w:rPr>
                <w:color w:val="000000"/>
                <w:szCs w:val="22"/>
              </w:rPr>
            </w:pPr>
          </w:p>
          <w:p w:rsidR="00634C09" w:rsidRPr="00206047" w:rsidRDefault="00634C09" w:rsidP="00634C09">
            <w:pPr>
              <w:pStyle w:val="1"/>
              <w:keepLines w:val="0"/>
              <w:tabs>
                <w:tab w:val="num" w:pos="0"/>
                <w:tab w:val="left" w:pos="4678"/>
              </w:tabs>
              <w:suppressAutoHyphens/>
              <w:spacing w:before="0"/>
              <w:ind w:left="432" w:hanging="432"/>
              <w:rPr>
                <w:rFonts w:ascii="Times New Roman" w:hAnsi="Times New Roman" w:cs="Times New Roman"/>
                <w:b w:val="0"/>
                <w:color w:val="000000"/>
                <w:sz w:val="24"/>
                <w:szCs w:val="24"/>
              </w:rPr>
            </w:pPr>
            <w:r w:rsidRPr="00206047">
              <w:rPr>
                <w:rFonts w:ascii="Times New Roman" w:hAnsi="Times New Roman" w:cs="Times New Roman"/>
                <w:color w:val="000000"/>
                <w:sz w:val="24"/>
                <w:szCs w:val="24"/>
              </w:rPr>
              <w:t xml:space="preserve">Отопление: </w:t>
            </w:r>
            <w:r w:rsidRPr="00206047">
              <w:rPr>
                <w:rFonts w:ascii="Times New Roman" w:hAnsi="Times New Roman" w:cs="Times New Roman"/>
                <w:b w:val="0"/>
                <w:color w:val="000000"/>
                <w:sz w:val="24"/>
                <w:szCs w:val="24"/>
              </w:rPr>
              <w:t xml:space="preserve">до контрагайки радиатора   </w:t>
            </w:r>
          </w:p>
          <w:p w:rsidR="00634C09" w:rsidRPr="00206047" w:rsidRDefault="00634C09" w:rsidP="00634C09">
            <w:pPr>
              <w:pStyle w:val="1"/>
              <w:keepLines w:val="0"/>
              <w:tabs>
                <w:tab w:val="num" w:pos="0"/>
                <w:tab w:val="left" w:pos="4678"/>
              </w:tabs>
              <w:suppressAutoHyphens/>
              <w:spacing w:before="0"/>
              <w:ind w:left="432" w:hanging="432"/>
              <w:rPr>
                <w:rFonts w:ascii="Times New Roman" w:hAnsi="Times New Roman" w:cs="Times New Roman"/>
                <w:b w:val="0"/>
                <w:color w:val="000000"/>
                <w:sz w:val="24"/>
                <w:szCs w:val="24"/>
              </w:rPr>
            </w:pPr>
            <w:r w:rsidRPr="00206047">
              <w:rPr>
                <w:rFonts w:ascii="Times New Roman" w:hAnsi="Times New Roman" w:cs="Times New Roman"/>
                <w:b w:val="0"/>
                <w:color w:val="000000"/>
                <w:sz w:val="24"/>
                <w:szCs w:val="24"/>
              </w:rPr>
              <w:t>отопления в помещении</w:t>
            </w:r>
          </w:p>
          <w:p w:rsidR="00634C09" w:rsidRPr="00206047" w:rsidRDefault="00634C09" w:rsidP="00634C09">
            <w:pPr>
              <w:pStyle w:val="1"/>
              <w:keepLines w:val="0"/>
              <w:tabs>
                <w:tab w:val="num" w:pos="0"/>
                <w:tab w:val="left" w:pos="4678"/>
              </w:tabs>
              <w:suppressAutoHyphens/>
              <w:spacing w:before="0"/>
              <w:ind w:left="432" w:hanging="432"/>
              <w:rPr>
                <w:rFonts w:ascii="Times New Roman" w:hAnsi="Times New Roman" w:cs="Times New Roman"/>
                <w:color w:val="000000"/>
                <w:sz w:val="24"/>
                <w:szCs w:val="24"/>
              </w:rPr>
            </w:pPr>
          </w:p>
          <w:p w:rsidR="00634C09" w:rsidRPr="00206047" w:rsidRDefault="00634C09" w:rsidP="00634C09">
            <w:pPr>
              <w:pStyle w:val="1"/>
              <w:keepLines w:val="0"/>
              <w:tabs>
                <w:tab w:val="num" w:pos="0"/>
                <w:tab w:val="left" w:pos="4678"/>
              </w:tabs>
              <w:suppressAutoHyphens/>
              <w:spacing w:before="0"/>
              <w:ind w:left="432" w:hanging="432"/>
              <w:rPr>
                <w:rFonts w:ascii="Times New Roman" w:hAnsi="Times New Roman" w:cs="Times New Roman"/>
                <w:b w:val="0"/>
                <w:color w:val="000000"/>
                <w:sz w:val="24"/>
                <w:szCs w:val="24"/>
              </w:rPr>
            </w:pPr>
            <w:r w:rsidRPr="00206047">
              <w:rPr>
                <w:rFonts w:ascii="Times New Roman" w:hAnsi="Times New Roman" w:cs="Times New Roman"/>
                <w:color w:val="000000"/>
                <w:sz w:val="24"/>
                <w:szCs w:val="24"/>
              </w:rPr>
              <w:t xml:space="preserve">ХВС и газоснабжение: </w:t>
            </w:r>
            <w:r w:rsidRPr="00206047">
              <w:rPr>
                <w:rFonts w:ascii="Times New Roman" w:hAnsi="Times New Roman" w:cs="Times New Roman"/>
                <w:b w:val="0"/>
                <w:color w:val="000000"/>
                <w:sz w:val="24"/>
                <w:szCs w:val="24"/>
              </w:rPr>
              <w:t>до первого вентиля (вкл.) на стояке в помещении</w:t>
            </w:r>
          </w:p>
          <w:p w:rsidR="00634C09" w:rsidRPr="00206047" w:rsidRDefault="00634C09" w:rsidP="00634C09">
            <w:pPr>
              <w:rPr>
                <w:color w:val="000000"/>
              </w:rPr>
            </w:pPr>
          </w:p>
          <w:p w:rsidR="00634C09" w:rsidRPr="00206047" w:rsidRDefault="00634C09" w:rsidP="00634C09">
            <w:pPr>
              <w:pStyle w:val="1"/>
              <w:keepLines w:val="0"/>
              <w:tabs>
                <w:tab w:val="num" w:pos="0"/>
                <w:tab w:val="left" w:pos="4678"/>
              </w:tabs>
              <w:suppressAutoHyphens/>
              <w:spacing w:before="0"/>
              <w:ind w:left="432" w:hanging="432"/>
              <w:rPr>
                <w:rFonts w:ascii="Times New Roman" w:hAnsi="Times New Roman" w:cs="Times New Roman"/>
                <w:b w:val="0"/>
                <w:color w:val="000000"/>
                <w:sz w:val="24"/>
                <w:szCs w:val="24"/>
              </w:rPr>
            </w:pPr>
            <w:r w:rsidRPr="00206047">
              <w:rPr>
                <w:rFonts w:ascii="Times New Roman" w:hAnsi="Times New Roman" w:cs="Times New Roman"/>
                <w:color w:val="000000"/>
                <w:sz w:val="24"/>
                <w:szCs w:val="24"/>
              </w:rPr>
              <w:t xml:space="preserve">Водоотведение: </w:t>
            </w:r>
            <w:r w:rsidRPr="00206047">
              <w:rPr>
                <w:rFonts w:ascii="Times New Roman" w:hAnsi="Times New Roman" w:cs="Times New Roman"/>
                <w:b w:val="0"/>
                <w:color w:val="000000"/>
                <w:sz w:val="24"/>
                <w:szCs w:val="24"/>
              </w:rPr>
              <w:t>до первого раструба в помещении</w:t>
            </w:r>
          </w:p>
          <w:p w:rsidR="00634C09" w:rsidRDefault="00634C09" w:rsidP="00634C09">
            <w:pPr>
              <w:rPr>
                <w:color w:val="000000"/>
              </w:rPr>
            </w:pPr>
          </w:p>
          <w:p w:rsidR="00634C09" w:rsidRDefault="00634C09" w:rsidP="00634C09">
            <w:pPr>
              <w:pStyle w:val="1"/>
              <w:keepLines w:val="0"/>
              <w:tabs>
                <w:tab w:val="num" w:pos="0"/>
                <w:tab w:val="left" w:pos="4678"/>
              </w:tabs>
              <w:suppressAutoHyphens/>
              <w:spacing w:before="0"/>
              <w:ind w:left="432" w:hanging="432"/>
            </w:pPr>
            <w:r w:rsidRPr="00206047">
              <w:rPr>
                <w:rFonts w:ascii="Times New Roman" w:hAnsi="Times New Roman" w:cs="Times New Roman"/>
                <w:color w:val="000000"/>
                <w:sz w:val="24"/>
                <w:szCs w:val="24"/>
              </w:rPr>
              <w:t xml:space="preserve">Электроснабжение: </w:t>
            </w:r>
            <w:r w:rsidRPr="00206047">
              <w:rPr>
                <w:rFonts w:ascii="Times New Roman" w:hAnsi="Times New Roman" w:cs="Times New Roman"/>
                <w:b w:val="0"/>
                <w:color w:val="000000"/>
                <w:sz w:val="24"/>
                <w:szCs w:val="24"/>
              </w:rPr>
              <w:t>сеть до электросчетчика</w:t>
            </w:r>
          </w:p>
        </w:tc>
      </w:tr>
    </w:tbl>
    <w:p w:rsidR="00CD4F1F" w:rsidRDefault="00CD4F1F"/>
    <w:p w:rsidR="002B72DD" w:rsidRDefault="002B72DD" w:rsidP="00534655">
      <w:pPr>
        <w:ind w:left="7110"/>
      </w:pPr>
    </w:p>
    <w:p w:rsidR="002B72DD" w:rsidRDefault="002B72DD" w:rsidP="00534655">
      <w:pPr>
        <w:ind w:left="7110"/>
      </w:pPr>
    </w:p>
    <w:p w:rsidR="005B6322" w:rsidRDefault="005B6322" w:rsidP="005B6322">
      <w:pPr>
        <w:ind w:left="6804"/>
      </w:pPr>
    </w:p>
    <w:p w:rsidR="00855B8E" w:rsidRDefault="00855B8E" w:rsidP="005B6322">
      <w:pPr>
        <w:ind w:left="6804"/>
      </w:pPr>
    </w:p>
    <w:p w:rsidR="005B6322" w:rsidRDefault="00534655" w:rsidP="005B6322">
      <w:pPr>
        <w:ind w:left="6804"/>
      </w:pPr>
      <w:r>
        <w:lastRenderedPageBreak/>
        <w:t xml:space="preserve">Приложение 3 </w:t>
      </w:r>
    </w:p>
    <w:p w:rsidR="00534655" w:rsidRDefault="00534655" w:rsidP="005B6322">
      <w:pPr>
        <w:ind w:left="6804"/>
      </w:pPr>
      <w:r>
        <w:t>к проекту договора по управлению многоквартирным домом</w:t>
      </w:r>
    </w:p>
    <w:p w:rsidR="00534655" w:rsidRPr="00CD4F1F" w:rsidRDefault="00534655" w:rsidP="00534655">
      <w:pPr>
        <w:snapToGrid w:val="0"/>
        <w:jc w:val="center"/>
        <w:rPr>
          <w:b/>
          <w:bCs/>
        </w:rPr>
      </w:pPr>
      <w:r w:rsidRPr="00CD4F1F">
        <w:rPr>
          <w:b/>
          <w:bCs/>
        </w:rPr>
        <w:t xml:space="preserve">ПЕРЕЧЕНЬ </w:t>
      </w:r>
    </w:p>
    <w:p w:rsidR="00534655" w:rsidRPr="00CD4F1F" w:rsidRDefault="00534655" w:rsidP="00534655">
      <w:pPr>
        <w:snapToGrid w:val="0"/>
        <w:jc w:val="center"/>
        <w:rPr>
          <w:b/>
          <w:bCs/>
        </w:rPr>
      </w:pPr>
      <w:r w:rsidRPr="00CD4F1F">
        <w:rPr>
          <w:b/>
          <w:bCs/>
        </w:rPr>
        <w:t xml:space="preserve">обязательных </w:t>
      </w:r>
      <w:r>
        <w:rPr>
          <w:b/>
          <w:bCs/>
        </w:rPr>
        <w:t xml:space="preserve">и дополнительных </w:t>
      </w:r>
      <w:r w:rsidRPr="00CD4F1F">
        <w:rPr>
          <w:b/>
          <w:bCs/>
        </w:rPr>
        <w:t xml:space="preserve">работ и услуг по содержанию и ремонту </w:t>
      </w:r>
    </w:p>
    <w:p w:rsidR="00534655" w:rsidRDefault="00534655" w:rsidP="00534655">
      <w:pPr>
        <w:snapToGrid w:val="0"/>
        <w:jc w:val="center"/>
      </w:pPr>
      <w:r w:rsidRPr="00CD4F1F">
        <w:t>общего имущества собственников помещений в многоквартирном доме по адрес</w:t>
      </w:r>
      <w:r w:rsidR="00DB25A0">
        <w:t>у</w:t>
      </w:r>
      <w:r w:rsidRPr="00CD4F1F">
        <w:t xml:space="preserve"> г. Щекино, </w:t>
      </w:r>
      <w:r w:rsidR="00DB25A0">
        <w:t>___________________________________________________</w:t>
      </w:r>
      <w:r w:rsidRPr="00CD4F1F">
        <w:t>:</w:t>
      </w:r>
    </w:p>
    <w:tbl>
      <w:tblPr>
        <w:tblW w:w="9889" w:type="dxa"/>
        <w:tblInd w:w="-53" w:type="dxa"/>
        <w:tblLayout w:type="fixed"/>
        <w:tblCellMar>
          <w:top w:w="55" w:type="dxa"/>
          <w:left w:w="55" w:type="dxa"/>
          <w:bottom w:w="55" w:type="dxa"/>
          <w:right w:w="55" w:type="dxa"/>
        </w:tblCellMar>
        <w:tblLook w:val="04A0"/>
      </w:tblPr>
      <w:tblGrid>
        <w:gridCol w:w="53"/>
        <w:gridCol w:w="573"/>
        <w:gridCol w:w="4018"/>
        <w:gridCol w:w="12"/>
        <w:gridCol w:w="500"/>
        <w:gridCol w:w="1898"/>
        <w:gridCol w:w="1276"/>
        <w:gridCol w:w="283"/>
        <w:gridCol w:w="1241"/>
        <w:gridCol w:w="35"/>
      </w:tblGrid>
      <w:tr w:rsidR="00534655" w:rsidRPr="00CD4F1F" w:rsidTr="005B6322">
        <w:trPr>
          <w:gridBefore w:val="1"/>
          <w:wBefore w:w="53" w:type="dxa"/>
          <w:trHeight w:val="145"/>
        </w:trPr>
        <w:tc>
          <w:tcPr>
            <w:tcW w:w="573" w:type="dxa"/>
            <w:tcBorders>
              <w:top w:val="single" w:sz="2" w:space="0" w:color="000000"/>
              <w:left w:val="single" w:sz="2" w:space="0" w:color="000000"/>
              <w:bottom w:val="single" w:sz="2" w:space="0" w:color="000000"/>
              <w:right w:val="nil"/>
            </w:tcBorders>
            <w:hideMark/>
          </w:tcPr>
          <w:p w:rsidR="00534655" w:rsidRPr="00CD4F1F" w:rsidRDefault="00534655" w:rsidP="00715DAB">
            <w:pPr>
              <w:pStyle w:val="af0"/>
              <w:snapToGrid w:val="0"/>
              <w:ind w:firstLine="0"/>
              <w:jc w:val="center"/>
              <w:rPr>
                <w:sz w:val="24"/>
                <w:szCs w:val="24"/>
              </w:rPr>
            </w:pPr>
            <w:r w:rsidRPr="00CD4F1F">
              <w:rPr>
                <w:sz w:val="24"/>
                <w:szCs w:val="24"/>
              </w:rPr>
              <w:t>№ п/п</w:t>
            </w:r>
          </w:p>
        </w:tc>
        <w:tc>
          <w:tcPr>
            <w:tcW w:w="4018" w:type="dxa"/>
            <w:tcBorders>
              <w:top w:val="single" w:sz="2" w:space="0" w:color="000000"/>
              <w:left w:val="single" w:sz="2" w:space="0" w:color="000000"/>
              <w:bottom w:val="single" w:sz="2" w:space="0" w:color="000000"/>
              <w:right w:val="nil"/>
            </w:tcBorders>
            <w:hideMark/>
          </w:tcPr>
          <w:p w:rsidR="00534655" w:rsidRPr="00CD4F1F" w:rsidRDefault="00534655" w:rsidP="00715DAB">
            <w:pPr>
              <w:pStyle w:val="af0"/>
              <w:snapToGrid w:val="0"/>
              <w:ind w:firstLine="0"/>
              <w:jc w:val="center"/>
              <w:rPr>
                <w:sz w:val="24"/>
                <w:szCs w:val="24"/>
              </w:rPr>
            </w:pPr>
            <w:r w:rsidRPr="00CD4F1F">
              <w:rPr>
                <w:sz w:val="24"/>
                <w:szCs w:val="24"/>
              </w:rPr>
              <w:t>Наименование работ (услуг)</w:t>
            </w:r>
          </w:p>
        </w:tc>
        <w:tc>
          <w:tcPr>
            <w:tcW w:w="2410" w:type="dxa"/>
            <w:gridSpan w:val="3"/>
            <w:tcBorders>
              <w:top w:val="single" w:sz="2" w:space="0" w:color="000000"/>
              <w:left w:val="single" w:sz="2" w:space="0" w:color="000000"/>
              <w:bottom w:val="single" w:sz="2" w:space="0" w:color="000000"/>
              <w:right w:val="nil"/>
            </w:tcBorders>
            <w:hideMark/>
          </w:tcPr>
          <w:p w:rsidR="00534655" w:rsidRPr="00CD4F1F" w:rsidRDefault="00534655" w:rsidP="00715DAB">
            <w:pPr>
              <w:pStyle w:val="af0"/>
              <w:snapToGrid w:val="0"/>
              <w:ind w:firstLine="0"/>
              <w:jc w:val="center"/>
              <w:rPr>
                <w:sz w:val="24"/>
                <w:szCs w:val="24"/>
              </w:rPr>
            </w:pPr>
            <w:r w:rsidRPr="00CD4F1F">
              <w:rPr>
                <w:sz w:val="24"/>
                <w:szCs w:val="24"/>
              </w:rPr>
              <w:t>Периодичность</w:t>
            </w:r>
          </w:p>
        </w:tc>
        <w:tc>
          <w:tcPr>
            <w:tcW w:w="1276" w:type="dxa"/>
            <w:tcBorders>
              <w:top w:val="single" w:sz="2" w:space="0" w:color="000000"/>
              <w:left w:val="single" w:sz="2" w:space="0" w:color="000000"/>
              <w:bottom w:val="single" w:sz="2" w:space="0" w:color="000000"/>
              <w:right w:val="nil"/>
            </w:tcBorders>
            <w:hideMark/>
          </w:tcPr>
          <w:p w:rsidR="00534655" w:rsidRPr="00CD4F1F" w:rsidRDefault="00534655" w:rsidP="00715DAB">
            <w:pPr>
              <w:pStyle w:val="af0"/>
              <w:snapToGrid w:val="0"/>
              <w:ind w:firstLine="0"/>
              <w:jc w:val="center"/>
              <w:rPr>
                <w:sz w:val="24"/>
                <w:szCs w:val="24"/>
              </w:rPr>
            </w:pPr>
            <w:r w:rsidRPr="00CD4F1F">
              <w:rPr>
                <w:sz w:val="24"/>
                <w:szCs w:val="24"/>
              </w:rPr>
              <w:t>Годовая плата, рублей</w:t>
            </w:r>
          </w:p>
        </w:tc>
        <w:tc>
          <w:tcPr>
            <w:tcW w:w="1559" w:type="dxa"/>
            <w:gridSpan w:val="3"/>
            <w:tcBorders>
              <w:top w:val="single" w:sz="2" w:space="0" w:color="000000"/>
              <w:left w:val="single" w:sz="2" w:space="0" w:color="000000"/>
              <w:bottom w:val="single" w:sz="2" w:space="0" w:color="000000"/>
              <w:right w:val="single" w:sz="2" w:space="0" w:color="000000"/>
            </w:tcBorders>
            <w:hideMark/>
          </w:tcPr>
          <w:p w:rsidR="00310C51" w:rsidRDefault="00534655" w:rsidP="00715DAB">
            <w:pPr>
              <w:pStyle w:val="af0"/>
              <w:snapToGrid w:val="0"/>
              <w:ind w:firstLine="0"/>
              <w:jc w:val="center"/>
              <w:rPr>
                <w:sz w:val="24"/>
                <w:szCs w:val="24"/>
              </w:rPr>
            </w:pPr>
            <w:r w:rsidRPr="00CD4F1F">
              <w:rPr>
                <w:sz w:val="24"/>
                <w:szCs w:val="24"/>
              </w:rPr>
              <w:t xml:space="preserve">Стоимость на </w:t>
            </w:r>
          </w:p>
          <w:p w:rsidR="00534655" w:rsidRPr="00CD4F1F" w:rsidRDefault="00534655" w:rsidP="00715DAB">
            <w:pPr>
              <w:pStyle w:val="af0"/>
              <w:snapToGrid w:val="0"/>
              <w:ind w:firstLine="0"/>
              <w:jc w:val="center"/>
              <w:rPr>
                <w:sz w:val="24"/>
                <w:szCs w:val="24"/>
              </w:rPr>
            </w:pPr>
            <w:r w:rsidRPr="00CD4F1F">
              <w:rPr>
                <w:sz w:val="24"/>
                <w:szCs w:val="24"/>
              </w:rPr>
              <w:t>1 м</w:t>
            </w:r>
            <w:r w:rsidRPr="00310C51">
              <w:rPr>
                <w:sz w:val="24"/>
                <w:szCs w:val="24"/>
                <w:vertAlign w:val="superscript"/>
              </w:rPr>
              <w:t>2</w:t>
            </w:r>
            <w:r w:rsidRPr="00CD4F1F">
              <w:rPr>
                <w:sz w:val="24"/>
                <w:szCs w:val="24"/>
              </w:rPr>
              <w:t xml:space="preserve"> общей площади, рублей в месяц</w:t>
            </w:r>
          </w:p>
        </w:tc>
      </w:tr>
      <w:tr w:rsidR="00534655" w:rsidRPr="00CD4F1F" w:rsidTr="005B6322">
        <w:trPr>
          <w:gridBefore w:val="1"/>
          <w:wBefore w:w="53" w:type="dxa"/>
          <w:trHeight w:val="145"/>
        </w:trPr>
        <w:tc>
          <w:tcPr>
            <w:tcW w:w="7001" w:type="dxa"/>
            <w:gridSpan w:val="5"/>
            <w:tcBorders>
              <w:top w:val="nil"/>
              <w:left w:val="single" w:sz="2" w:space="0" w:color="000000"/>
              <w:bottom w:val="single" w:sz="2" w:space="0" w:color="000000"/>
              <w:right w:val="single" w:sz="2" w:space="0" w:color="000000"/>
            </w:tcBorders>
            <w:hideMark/>
          </w:tcPr>
          <w:p w:rsidR="00534655" w:rsidRPr="00CD4F1F" w:rsidRDefault="00534655" w:rsidP="00310C51">
            <w:pPr>
              <w:pStyle w:val="af0"/>
              <w:snapToGrid w:val="0"/>
              <w:ind w:firstLine="0"/>
              <w:jc w:val="both"/>
              <w:rPr>
                <w:b/>
                <w:sz w:val="24"/>
                <w:szCs w:val="24"/>
              </w:rPr>
            </w:pPr>
            <w:r w:rsidRPr="00CD4F1F">
              <w:rPr>
                <w:b/>
                <w:sz w:val="24"/>
                <w:szCs w:val="24"/>
                <w:lang w:val="en-US"/>
              </w:rPr>
              <w:t>I</w:t>
            </w:r>
            <w:r w:rsidRPr="00CD4F1F">
              <w:rPr>
                <w:b/>
                <w:sz w:val="24"/>
                <w:szCs w:val="24"/>
              </w:rPr>
              <w:t>. Работы, необходимые для надлежащего содержания несущих конструкций  и не несущих конструкций  многоквартирных домов  в соответствии с постановлением Правительства РФ №290 от 03.04.2013, т.ч.:</w:t>
            </w:r>
          </w:p>
        </w:tc>
        <w:tc>
          <w:tcPr>
            <w:tcW w:w="1276" w:type="dxa"/>
            <w:tcBorders>
              <w:top w:val="nil"/>
              <w:left w:val="single" w:sz="2" w:space="0" w:color="000000"/>
              <w:bottom w:val="single" w:sz="2" w:space="0" w:color="000000"/>
              <w:right w:val="single" w:sz="2" w:space="0" w:color="000000"/>
            </w:tcBorders>
          </w:tcPr>
          <w:p w:rsidR="00534655" w:rsidRPr="00CD4F1F" w:rsidRDefault="00534655" w:rsidP="00715DAB">
            <w:pPr>
              <w:pStyle w:val="af0"/>
              <w:snapToGrid w:val="0"/>
              <w:ind w:firstLine="0"/>
              <w:jc w:val="center"/>
              <w:rPr>
                <w:b/>
                <w:sz w:val="24"/>
                <w:szCs w:val="24"/>
              </w:rPr>
            </w:pPr>
          </w:p>
        </w:tc>
        <w:tc>
          <w:tcPr>
            <w:tcW w:w="1559" w:type="dxa"/>
            <w:gridSpan w:val="3"/>
            <w:tcBorders>
              <w:top w:val="nil"/>
              <w:left w:val="single" w:sz="2" w:space="0" w:color="000000"/>
              <w:bottom w:val="single" w:sz="2" w:space="0" w:color="000000"/>
              <w:right w:val="single" w:sz="2" w:space="0" w:color="000000"/>
            </w:tcBorders>
          </w:tcPr>
          <w:p w:rsidR="00534655" w:rsidRPr="00CD4F1F" w:rsidRDefault="00534655" w:rsidP="00715DAB">
            <w:pPr>
              <w:pStyle w:val="af0"/>
              <w:snapToGrid w:val="0"/>
              <w:ind w:firstLine="0"/>
              <w:jc w:val="center"/>
              <w:rPr>
                <w:b/>
                <w:sz w:val="24"/>
                <w:szCs w:val="24"/>
              </w:rPr>
            </w:pPr>
          </w:p>
        </w:tc>
      </w:tr>
      <w:tr w:rsidR="00534655" w:rsidRPr="00CD4F1F" w:rsidTr="005B6322">
        <w:trPr>
          <w:gridBefore w:val="1"/>
          <w:wBefore w:w="53" w:type="dxa"/>
          <w:trHeight w:val="145"/>
        </w:trPr>
        <w:tc>
          <w:tcPr>
            <w:tcW w:w="573" w:type="dxa"/>
            <w:tcBorders>
              <w:top w:val="nil"/>
              <w:left w:val="single" w:sz="2" w:space="0" w:color="000000"/>
              <w:bottom w:val="single" w:sz="2" w:space="0" w:color="000000"/>
              <w:right w:val="nil"/>
            </w:tcBorders>
            <w:hideMark/>
          </w:tcPr>
          <w:p w:rsidR="00534655" w:rsidRPr="00CD4F1F" w:rsidRDefault="00534655" w:rsidP="00715DAB">
            <w:pPr>
              <w:pStyle w:val="af0"/>
              <w:snapToGrid w:val="0"/>
              <w:ind w:firstLine="0"/>
              <w:jc w:val="center"/>
              <w:rPr>
                <w:sz w:val="24"/>
                <w:szCs w:val="24"/>
              </w:rPr>
            </w:pPr>
            <w:r w:rsidRPr="00CD4F1F">
              <w:rPr>
                <w:sz w:val="24"/>
                <w:szCs w:val="24"/>
              </w:rPr>
              <w:t>1.</w:t>
            </w:r>
          </w:p>
        </w:tc>
        <w:tc>
          <w:tcPr>
            <w:tcW w:w="9263" w:type="dxa"/>
            <w:gridSpan w:val="8"/>
            <w:tcBorders>
              <w:top w:val="single" w:sz="2" w:space="0" w:color="000000"/>
              <w:left w:val="single" w:sz="2" w:space="0" w:color="000000"/>
              <w:bottom w:val="single" w:sz="2" w:space="0" w:color="000000"/>
              <w:right w:val="single" w:sz="2" w:space="0" w:color="000000"/>
            </w:tcBorders>
            <w:hideMark/>
          </w:tcPr>
          <w:p w:rsidR="00534655" w:rsidRPr="00534655" w:rsidRDefault="00534655" w:rsidP="00534655">
            <w:pPr>
              <w:pStyle w:val="af0"/>
              <w:snapToGrid w:val="0"/>
              <w:ind w:firstLine="0"/>
              <w:rPr>
                <w:sz w:val="24"/>
                <w:szCs w:val="24"/>
              </w:rPr>
            </w:pPr>
            <w:r w:rsidRPr="00534655">
              <w:rPr>
                <w:rFonts w:eastAsia="Calibri"/>
                <w:sz w:val="24"/>
                <w:szCs w:val="24"/>
              </w:rPr>
              <w:t>Работы, выполняемые в отношении всех видов фундаментов</w:t>
            </w:r>
          </w:p>
        </w:tc>
      </w:tr>
      <w:tr w:rsidR="00534655" w:rsidRPr="00CD4F1F" w:rsidTr="005B6322">
        <w:trPr>
          <w:gridBefore w:val="1"/>
          <w:wBefore w:w="53" w:type="dxa"/>
          <w:trHeight w:val="145"/>
        </w:trPr>
        <w:tc>
          <w:tcPr>
            <w:tcW w:w="573" w:type="dxa"/>
            <w:tcBorders>
              <w:top w:val="nil"/>
              <w:left w:val="single" w:sz="2" w:space="0" w:color="000000"/>
              <w:bottom w:val="single" w:sz="2" w:space="0" w:color="000000"/>
              <w:right w:val="nil"/>
            </w:tcBorders>
            <w:hideMark/>
          </w:tcPr>
          <w:p w:rsidR="00534655" w:rsidRPr="00D060DE" w:rsidRDefault="00534655" w:rsidP="00715DAB">
            <w:pPr>
              <w:pStyle w:val="af0"/>
              <w:snapToGrid w:val="0"/>
              <w:ind w:firstLine="0"/>
              <w:jc w:val="center"/>
              <w:rPr>
                <w:sz w:val="24"/>
                <w:szCs w:val="24"/>
              </w:rPr>
            </w:pPr>
          </w:p>
        </w:tc>
        <w:tc>
          <w:tcPr>
            <w:tcW w:w="6428" w:type="dxa"/>
            <w:gridSpan w:val="4"/>
            <w:tcBorders>
              <w:top w:val="single" w:sz="2" w:space="0" w:color="000000"/>
              <w:left w:val="single" w:sz="2" w:space="0" w:color="000000"/>
              <w:bottom w:val="single" w:sz="2" w:space="0" w:color="000000"/>
              <w:right w:val="single" w:sz="2" w:space="0" w:color="000000"/>
            </w:tcBorders>
            <w:hideMark/>
          </w:tcPr>
          <w:p w:rsidR="00534655" w:rsidRPr="00D060DE" w:rsidRDefault="00534655" w:rsidP="00715DAB">
            <w:pPr>
              <w:autoSpaceDE w:val="0"/>
              <w:autoSpaceDN w:val="0"/>
              <w:adjustRightInd w:val="0"/>
              <w:ind w:hanging="6"/>
              <w:jc w:val="both"/>
              <w:rPr>
                <w:rFonts w:eastAsia="Calibri"/>
                <w:i/>
              </w:rPr>
            </w:pPr>
            <w:r w:rsidRPr="00D060DE">
              <w:rPr>
                <w:rFonts w:eastAsia="Calibri"/>
                <w:i/>
              </w:rPr>
              <w:t>проверка соответствия параметров вертикальной планировки территории вокруг здания проектным параметрам. Устранение выявленных нарушений;</w:t>
            </w:r>
          </w:p>
          <w:p w:rsidR="00534655" w:rsidRPr="00D060DE" w:rsidRDefault="00534655" w:rsidP="00715DAB">
            <w:pPr>
              <w:autoSpaceDE w:val="0"/>
              <w:autoSpaceDN w:val="0"/>
              <w:adjustRightInd w:val="0"/>
              <w:ind w:hanging="6"/>
              <w:jc w:val="both"/>
              <w:rPr>
                <w:rFonts w:eastAsia="Calibri"/>
                <w:i/>
              </w:rPr>
            </w:pPr>
            <w:r w:rsidRPr="00D060DE">
              <w:rPr>
                <w:rFonts w:eastAsia="Calibri"/>
                <w:i/>
              </w:rPr>
              <w:t>проверка технического состояния видимых частей конструкций с выявлением:</w:t>
            </w:r>
          </w:p>
          <w:p w:rsidR="00534655" w:rsidRPr="00D060DE" w:rsidRDefault="00534655" w:rsidP="00715DAB">
            <w:pPr>
              <w:autoSpaceDE w:val="0"/>
              <w:autoSpaceDN w:val="0"/>
              <w:adjustRightInd w:val="0"/>
              <w:ind w:hanging="6"/>
              <w:jc w:val="both"/>
              <w:rPr>
                <w:rFonts w:eastAsia="Calibri"/>
                <w:i/>
              </w:rPr>
            </w:pPr>
            <w:r w:rsidRPr="00D060DE">
              <w:rPr>
                <w:rFonts w:eastAsia="Calibri"/>
                <w:i/>
              </w:rPr>
              <w:t>признаков неравномерных осадок фундаментов всех типов;</w:t>
            </w:r>
          </w:p>
          <w:p w:rsidR="00534655" w:rsidRPr="00D060DE" w:rsidRDefault="00534655" w:rsidP="00715DAB">
            <w:pPr>
              <w:autoSpaceDE w:val="0"/>
              <w:autoSpaceDN w:val="0"/>
              <w:adjustRightInd w:val="0"/>
              <w:ind w:hanging="6"/>
              <w:jc w:val="both"/>
              <w:rPr>
                <w:rFonts w:eastAsia="Calibri"/>
                <w:i/>
              </w:rPr>
            </w:pPr>
            <w:r w:rsidRPr="00D060DE">
              <w:rPr>
                <w:rFonts w:eastAsia="Calibri"/>
                <w:i/>
              </w:rPr>
              <w:t>коррозии арматуры, расслаивания, трещин, выпучивания, отклонения от вертикали;</w:t>
            </w:r>
          </w:p>
          <w:p w:rsidR="00534655" w:rsidRPr="00D060DE" w:rsidRDefault="00534655" w:rsidP="00715DAB">
            <w:pPr>
              <w:autoSpaceDE w:val="0"/>
              <w:autoSpaceDN w:val="0"/>
              <w:adjustRightInd w:val="0"/>
              <w:ind w:hanging="6"/>
              <w:jc w:val="both"/>
              <w:rPr>
                <w:rFonts w:eastAsia="Calibri"/>
                <w:i/>
              </w:rPr>
            </w:pPr>
            <w:r w:rsidRPr="00D060DE">
              <w:rPr>
                <w:rFonts w:eastAsia="Calibri"/>
                <w:i/>
              </w:rPr>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p w:rsidR="00534655" w:rsidRPr="00D060DE" w:rsidRDefault="00534655" w:rsidP="00715DAB">
            <w:pPr>
              <w:autoSpaceDE w:val="0"/>
              <w:autoSpaceDN w:val="0"/>
              <w:adjustRightInd w:val="0"/>
              <w:ind w:hanging="6"/>
              <w:jc w:val="both"/>
            </w:pPr>
            <w:r w:rsidRPr="00D060DE">
              <w:rPr>
                <w:rFonts w:eastAsia="Calibri"/>
                <w:i/>
              </w:rPr>
              <w:t>проверка гидроизоляции и водоотвода фундамента. При выявлении нарушений - восстановление их работоспособности.</w:t>
            </w:r>
          </w:p>
        </w:tc>
        <w:tc>
          <w:tcPr>
            <w:tcW w:w="2835" w:type="dxa"/>
            <w:gridSpan w:val="4"/>
            <w:tcBorders>
              <w:top w:val="single" w:sz="2" w:space="0" w:color="000000"/>
              <w:left w:val="single" w:sz="2" w:space="0" w:color="000000"/>
              <w:bottom w:val="single" w:sz="2" w:space="0" w:color="000000"/>
              <w:right w:val="single" w:sz="2" w:space="0" w:color="000000"/>
            </w:tcBorders>
          </w:tcPr>
          <w:p w:rsidR="00534655" w:rsidRPr="00CD4F1F" w:rsidRDefault="00534655" w:rsidP="00715DAB">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t xml:space="preserve">осмотры </w:t>
            </w:r>
          </w:p>
          <w:p w:rsidR="00534655" w:rsidRPr="00CD4F1F" w:rsidRDefault="00534655" w:rsidP="00715DAB">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t xml:space="preserve">не реже 2 раз в год; </w:t>
            </w:r>
          </w:p>
          <w:p w:rsidR="00534655" w:rsidRPr="00CD4F1F" w:rsidRDefault="00534655" w:rsidP="00715DAB">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t>устранение нарушений - по мере необходимости</w:t>
            </w:r>
          </w:p>
          <w:p w:rsidR="00534655" w:rsidRPr="00CD4F1F" w:rsidRDefault="00534655" w:rsidP="00715DAB">
            <w:pPr>
              <w:pStyle w:val="af0"/>
              <w:snapToGrid w:val="0"/>
              <w:ind w:firstLine="0"/>
              <w:rPr>
                <w:sz w:val="24"/>
                <w:szCs w:val="24"/>
              </w:rPr>
            </w:pPr>
          </w:p>
        </w:tc>
      </w:tr>
      <w:tr w:rsidR="00534655" w:rsidRPr="00CD4F1F" w:rsidTr="005B6322">
        <w:trPr>
          <w:gridBefore w:val="1"/>
          <w:wBefore w:w="53" w:type="dxa"/>
          <w:trHeight w:val="145"/>
        </w:trPr>
        <w:tc>
          <w:tcPr>
            <w:tcW w:w="573" w:type="dxa"/>
            <w:tcBorders>
              <w:top w:val="nil"/>
              <w:left w:val="single" w:sz="2" w:space="0" w:color="000000"/>
              <w:bottom w:val="single" w:sz="2" w:space="0" w:color="000000"/>
              <w:right w:val="nil"/>
            </w:tcBorders>
            <w:hideMark/>
          </w:tcPr>
          <w:p w:rsidR="00534655" w:rsidRPr="00CD4F1F" w:rsidRDefault="00534655" w:rsidP="00715DAB">
            <w:pPr>
              <w:pStyle w:val="af0"/>
              <w:snapToGrid w:val="0"/>
              <w:ind w:firstLine="0"/>
              <w:jc w:val="center"/>
              <w:rPr>
                <w:sz w:val="24"/>
                <w:szCs w:val="24"/>
              </w:rPr>
            </w:pPr>
            <w:r>
              <w:rPr>
                <w:sz w:val="24"/>
                <w:szCs w:val="24"/>
              </w:rPr>
              <w:t>2.</w:t>
            </w:r>
          </w:p>
        </w:tc>
        <w:tc>
          <w:tcPr>
            <w:tcW w:w="9263" w:type="dxa"/>
            <w:gridSpan w:val="8"/>
            <w:tcBorders>
              <w:top w:val="single" w:sz="2" w:space="0" w:color="000000"/>
              <w:left w:val="single" w:sz="2" w:space="0" w:color="000000"/>
              <w:bottom w:val="single" w:sz="2" w:space="0" w:color="000000"/>
              <w:right w:val="single" w:sz="2" w:space="0" w:color="000000"/>
            </w:tcBorders>
            <w:hideMark/>
          </w:tcPr>
          <w:p w:rsidR="00534655" w:rsidRPr="00CD4F1F" w:rsidRDefault="00534655" w:rsidP="00534655">
            <w:pPr>
              <w:pStyle w:val="af0"/>
              <w:snapToGrid w:val="0"/>
              <w:ind w:firstLine="0"/>
              <w:rPr>
                <w:sz w:val="24"/>
                <w:szCs w:val="24"/>
              </w:rPr>
            </w:pPr>
            <w:r w:rsidRPr="00CD4F1F">
              <w:rPr>
                <w:sz w:val="24"/>
                <w:szCs w:val="24"/>
              </w:rPr>
              <w:t>Работы, выполняемые для надлежащего содержания стен многоквартирных домов</w:t>
            </w:r>
          </w:p>
        </w:tc>
      </w:tr>
      <w:tr w:rsidR="00534655" w:rsidRPr="00CD4F1F" w:rsidTr="005B6322">
        <w:trPr>
          <w:gridBefore w:val="1"/>
          <w:wBefore w:w="53" w:type="dxa"/>
          <w:trHeight w:val="145"/>
        </w:trPr>
        <w:tc>
          <w:tcPr>
            <w:tcW w:w="573" w:type="dxa"/>
            <w:tcBorders>
              <w:top w:val="nil"/>
              <w:left w:val="single" w:sz="2" w:space="0" w:color="000000"/>
              <w:bottom w:val="single" w:sz="2" w:space="0" w:color="000000"/>
              <w:right w:val="nil"/>
            </w:tcBorders>
            <w:hideMark/>
          </w:tcPr>
          <w:p w:rsidR="00534655" w:rsidRPr="00CD4F1F" w:rsidRDefault="00534655" w:rsidP="00715DAB">
            <w:pPr>
              <w:pStyle w:val="af0"/>
              <w:snapToGrid w:val="0"/>
              <w:ind w:firstLine="0"/>
              <w:jc w:val="center"/>
              <w:rPr>
                <w:sz w:val="24"/>
                <w:szCs w:val="24"/>
              </w:rPr>
            </w:pPr>
          </w:p>
        </w:tc>
        <w:tc>
          <w:tcPr>
            <w:tcW w:w="6428" w:type="dxa"/>
            <w:gridSpan w:val="4"/>
            <w:tcBorders>
              <w:top w:val="single" w:sz="2" w:space="0" w:color="000000"/>
              <w:left w:val="single" w:sz="2" w:space="0" w:color="000000"/>
              <w:bottom w:val="single" w:sz="2" w:space="0" w:color="000000"/>
              <w:right w:val="single" w:sz="2" w:space="0" w:color="000000"/>
            </w:tcBorders>
            <w:hideMark/>
          </w:tcPr>
          <w:p w:rsidR="00534655" w:rsidRPr="00D85657" w:rsidRDefault="00534655" w:rsidP="00715DAB">
            <w:pPr>
              <w:autoSpaceDE w:val="0"/>
              <w:autoSpaceDN w:val="0"/>
              <w:adjustRightInd w:val="0"/>
              <w:ind w:hanging="6"/>
              <w:jc w:val="both"/>
              <w:rPr>
                <w:rFonts w:eastAsia="Calibri"/>
                <w:i/>
              </w:rPr>
            </w:pPr>
            <w:r w:rsidRPr="00D85657">
              <w:rPr>
                <w:rFonts w:eastAsia="Calibri"/>
                <w:i/>
              </w:rPr>
              <w:t xml:space="preserve">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гидроизоляции между цокольной частью здания и стенами, </w:t>
            </w:r>
            <w:r w:rsidRPr="00D060DE">
              <w:rPr>
                <w:rFonts w:eastAsia="Calibri"/>
                <w:i/>
              </w:rPr>
              <w:t>неисправности водоотводов;</w:t>
            </w:r>
          </w:p>
          <w:p w:rsidR="00534655" w:rsidRPr="00D85657" w:rsidRDefault="00534655" w:rsidP="00715DAB">
            <w:pPr>
              <w:autoSpaceDE w:val="0"/>
              <w:autoSpaceDN w:val="0"/>
              <w:adjustRightInd w:val="0"/>
              <w:ind w:hanging="6"/>
              <w:jc w:val="both"/>
              <w:rPr>
                <w:rFonts w:eastAsia="Calibri"/>
                <w:i/>
              </w:rPr>
            </w:pPr>
            <w:r w:rsidRPr="00D85657">
              <w:rPr>
                <w:rFonts w:eastAsia="Calibri"/>
                <w:i/>
              </w:rPr>
              <w:t>выявление следов коррозии, деформаций и трещин в местах расположения арматуры и закладных деталей, наличия трещин в местах примыкания внутренних поперечных стен к наружным стенам из несущих и самонесущих панелей, из крупноразмерных блоков;</w:t>
            </w:r>
          </w:p>
          <w:p w:rsidR="00534655" w:rsidRPr="00D85657" w:rsidRDefault="00534655" w:rsidP="00715DAB">
            <w:pPr>
              <w:autoSpaceDE w:val="0"/>
              <w:autoSpaceDN w:val="0"/>
              <w:adjustRightInd w:val="0"/>
              <w:ind w:hanging="6"/>
              <w:jc w:val="both"/>
              <w:rPr>
                <w:rFonts w:eastAsia="Calibri"/>
                <w:i/>
              </w:rPr>
            </w:pPr>
            <w:r w:rsidRPr="00D85657">
              <w:rPr>
                <w:rFonts w:eastAsia="Calibri"/>
                <w:i/>
              </w:rPr>
              <w:t>выявление повреждений в кладке, наличия и характера трещин, выветривания, отклонения от вертикали и выпучивания отдельных участков стен;</w:t>
            </w:r>
          </w:p>
          <w:p w:rsidR="00534655" w:rsidRPr="00CD4F1F" w:rsidRDefault="00534655" w:rsidP="00715DAB">
            <w:pPr>
              <w:autoSpaceDE w:val="0"/>
              <w:autoSpaceDN w:val="0"/>
              <w:adjustRightInd w:val="0"/>
              <w:ind w:hanging="6"/>
              <w:jc w:val="both"/>
            </w:pPr>
            <w:r w:rsidRPr="00D85657">
              <w:rPr>
                <w:rFonts w:eastAsia="Calibri"/>
                <w:i/>
              </w:rPr>
              <w:t xml:space="preserve">в случае выявления повреждений и нарушений - составление </w:t>
            </w:r>
            <w:r w:rsidRPr="00D85657">
              <w:rPr>
                <w:rFonts w:eastAsia="Calibri"/>
                <w:i/>
              </w:rPr>
              <w:lastRenderedPageBreak/>
              <w:t>плана мероприятий по инструментальному обследованию стен, восстановлению проектных условий их эксплуатации и его выполнение.</w:t>
            </w:r>
          </w:p>
        </w:tc>
        <w:tc>
          <w:tcPr>
            <w:tcW w:w="2835" w:type="dxa"/>
            <w:gridSpan w:val="4"/>
            <w:tcBorders>
              <w:top w:val="single" w:sz="2" w:space="0" w:color="000000"/>
              <w:left w:val="single" w:sz="2" w:space="0" w:color="000000"/>
              <w:bottom w:val="single" w:sz="2" w:space="0" w:color="000000"/>
              <w:right w:val="single" w:sz="2" w:space="0" w:color="000000"/>
            </w:tcBorders>
          </w:tcPr>
          <w:p w:rsidR="00534655" w:rsidRPr="00CD4F1F" w:rsidRDefault="00534655" w:rsidP="00715DAB">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lastRenderedPageBreak/>
              <w:t xml:space="preserve">осмотры </w:t>
            </w:r>
          </w:p>
          <w:p w:rsidR="00534655" w:rsidRPr="00CD4F1F" w:rsidRDefault="00534655" w:rsidP="00715DAB">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t xml:space="preserve">не реже 2 раз в год; </w:t>
            </w:r>
          </w:p>
          <w:p w:rsidR="00534655" w:rsidRPr="00CD4F1F" w:rsidRDefault="00534655" w:rsidP="00715DAB">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t>устранение нарушений - по мере необходимости</w:t>
            </w:r>
          </w:p>
          <w:p w:rsidR="00534655" w:rsidRPr="00CD4F1F" w:rsidRDefault="00534655" w:rsidP="00715DAB">
            <w:pPr>
              <w:pStyle w:val="af0"/>
              <w:snapToGrid w:val="0"/>
              <w:ind w:firstLine="0"/>
              <w:rPr>
                <w:sz w:val="24"/>
                <w:szCs w:val="24"/>
              </w:rPr>
            </w:pPr>
          </w:p>
        </w:tc>
      </w:tr>
      <w:tr w:rsidR="00534655" w:rsidRPr="00CD4F1F" w:rsidTr="005B6322">
        <w:trPr>
          <w:gridBefore w:val="1"/>
          <w:wBefore w:w="53" w:type="dxa"/>
          <w:trHeight w:val="145"/>
        </w:trPr>
        <w:tc>
          <w:tcPr>
            <w:tcW w:w="573" w:type="dxa"/>
            <w:tcBorders>
              <w:top w:val="nil"/>
              <w:left w:val="single" w:sz="2" w:space="0" w:color="000000"/>
              <w:bottom w:val="single" w:sz="2" w:space="0" w:color="000000"/>
              <w:right w:val="nil"/>
            </w:tcBorders>
            <w:hideMark/>
          </w:tcPr>
          <w:p w:rsidR="00534655" w:rsidRPr="00CD4F1F" w:rsidRDefault="00534655" w:rsidP="00715DAB">
            <w:pPr>
              <w:pStyle w:val="af0"/>
              <w:snapToGrid w:val="0"/>
              <w:ind w:firstLine="0"/>
              <w:jc w:val="center"/>
              <w:rPr>
                <w:sz w:val="24"/>
                <w:szCs w:val="24"/>
              </w:rPr>
            </w:pPr>
            <w:r>
              <w:rPr>
                <w:sz w:val="24"/>
                <w:szCs w:val="24"/>
              </w:rPr>
              <w:lastRenderedPageBreak/>
              <w:t>3.</w:t>
            </w:r>
          </w:p>
        </w:tc>
        <w:tc>
          <w:tcPr>
            <w:tcW w:w="9263" w:type="dxa"/>
            <w:gridSpan w:val="8"/>
            <w:tcBorders>
              <w:top w:val="single" w:sz="2" w:space="0" w:color="000000"/>
              <w:left w:val="single" w:sz="2" w:space="0" w:color="000000"/>
              <w:bottom w:val="single" w:sz="2" w:space="0" w:color="000000"/>
              <w:right w:val="single" w:sz="2" w:space="0" w:color="000000"/>
            </w:tcBorders>
            <w:hideMark/>
          </w:tcPr>
          <w:p w:rsidR="00534655" w:rsidRPr="00CD4F1F" w:rsidRDefault="00534655" w:rsidP="00310C51">
            <w:pPr>
              <w:pStyle w:val="af0"/>
              <w:snapToGrid w:val="0"/>
              <w:ind w:firstLine="0"/>
              <w:jc w:val="both"/>
              <w:rPr>
                <w:sz w:val="24"/>
                <w:szCs w:val="24"/>
              </w:rPr>
            </w:pPr>
            <w:r w:rsidRPr="00CD4F1F">
              <w:rPr>
                <w:sz w:val="24"/>
                <w:szCs w:val="24"/>
              </w:rPr>
              <w:t>Работы, выполняемые в целях надлежащего содержания перекрытий и покрытий многоквартирных домов</w:t>
            </w:r>
          </w:p>
        </w:tc>
      </w:tr>
      <w:tr w:rsidR="00534655" w:rsidRPr="00CD4F1F" w:rsidTr="005B6322">
        <w:trPr>
          <w:gridBefore w:val="1"/>
          <w:wBefore w:w="53" w:type="dxa"/>
          <w:trHeight w:val="145"/>
        </w:trPr>
        <w:tc>
          <w:tcPr>
            <w:tcW w:w="573" w:type="dxa"/>
            <w:tcBorders>
              <w:top w:val="nil"/>
              <w:left w:val="single" w:sz="2" w:space="0" w:color="000000"/>
              <w:bottom w:val="single" w:sz="2" w:space="0" w:color="000000"/>
              <w:right w:val="nil"/>
            </w:tcBorders>
            <w:hideMark/>
          </w:tcPr>
          <w:p w:rsidR="00534655" w:rsidRPr="00CD4F1F" w:rsidRDefault="00534655" w:rsidP="00715DAB">
            <w:pPr>
              <w:pStyle w:val="af0"/>
              <w:snapToGrid w:val="0"/>
              <w:ind w:firstLine="0"/>
              <w:jc w:val="center"/>
              <w:rPr>
                <w:sz w:val="24"/>
                <w:szCs w:val="24"/>
              </w:rPr>
            </w:pPr>
          </w:p>
        </w:tc>
        <w:tc>
          <w:tcPr>
            <w:tcW w:w="6428" w:type="dxa"/>
            <w:gridSpan w:val="4"/>
            <w:tcBorders>
              <w:top w:val="single" w:sz="2" w:space="0" w:color="000000"/>
              <w:left w:val="single" w:sz="2" w:space="0" w:color="000000"/>
              <w:bottom w:val="single" w:sz="2" w:space="0" w:color="000000"/>
              <w:right w:val="single" w:sz="2" w:space="0" w:color="000000"/>
            </w:tcBorders>
            <w:hideMark/>
          </w:tcPr>
          <w:p w:rsidR="00534655" w:rsidRDefault="00534655" w:rsidP="00715DAB">
            <w:pPr>
              <w:autoSpaceDE w:val="0"/>
              <w:autoSpaceDN w:val="0"/>
              <w:adjustRightInd w:val="0"/>
              <w:ind w:hanging="6"/>
              <w:jc w:val="both"/>
              <w:rPr>
                <w:rFonts w:eastAsia="Calibri"/>
                <w:i/>
                <w:iCs/>
              </w:rPr>
            </w:pPr>
            <w:r>
              <w:rPr>
                <w:rFonts w:eastAsia="Calibri"/>
                <w:i/>
                <w:iCs/>
              </w:rPr>
              <w:t>выявление нарушений условий эксплуатации, несанкционированных изменений конструктивного решения, выявления прогибов, трещин и колебаний;</w:t>
            </w:r>
          </w:p>
          <w:p w:rsidR="00534655" w:rsidRDefault="00534655" w:rsidP="00715DAB">
            <w:pPr>
              <w:autoSpaceDE w:val="0"/>
              <w:autoSpaceDN w:val="0"/>
              <w:adjustRightInd w:val="0"/>
              <w:ind w:hanging="6"/>
              <w:jc w:val="both"/>
              <w:rPr>
                <w:rFonts w:eastAsia="Calibri"/>
                <w:i/>
                <w:iCs/>
              </w:rPr>
            </w:pPr>
            <w:r>
              <w:rPr>
                <w:rFonts w:eastAsia="Calibri"/>
                <w:i/>
                <w:iCs/>
              </w:rPr>
              <w:t>выявление наличия, характера и величины трещин в теле перекрытия и в местах примыканий к стенам, отслоения защитного слоя бетона и оголения арматуры, коррозии арматуры;</w:t>
            </w:r>
          </w:p>
          <w:p w:rsidR="00534655" w:rsidRDefault="00534655" w:rsidP="00715DAB">
            <w:pPr>
              <w:autoSpaceDE w:val="0"/>
              <w:autoSpaceDN w:val="0"/>
              <w:adjustRightInd w:val="0"/>
              <w:ind w:hanging="6"/>
              <w:jc w:val="both"/>
              <w:rPr>
                <w:rFonts w:eastAsia="Calibri"/>
                <w:i/>
                <w:iCs/>
              </w:rPr>
            </w:pPr>
            <w:r>
              <w:rPr>
                <w:rFonts w:eastAsia="Calibri"/>
                <w:i/>
                <w:iCs/>
              </w:rPr>
              <w:t>выявление наличия, характера и величины трещин, смещения плит, отслоения выравнивающего слоя в заделке швов, следов протечек или промерзаний, отслоения защитного слоя, коррозии; выявление наличия, характера и величины трещин в сводах, изменений состояния кладки;</w:t>
            </w:r>
          </w:p>
          <w:p w:rsidR="00534655" w:rsidRDefault="00534655" w:rsidP="00715DAB">
            <w:pPr>
              <w:autoSpaceDE w:val="0"/>
              <w:autoSpaceDN w:val="0"/>
              <w:adjustRightInd w:val="0"/>
              <w:ind w:hanging="6"/>
              <w:jc w:val="both"/>
              <w:rPr>
                <w:rFonts w:eastAsia="Calibri"/>
                <w:i/>
                <w:iCs/>
              </w:rPr>
            </w:pPr>
            <w:r>
              <w:rPr>
                <w:rFonts w:eastAsia="Calibri"/>
                <w:i/>
                <w:iCs/>
              </w:rPr>
              <w:t>проверка состояния утеплителя, гидроизоляции и звукоизоляции, адгезии отделочных слоев к конструкциям перекрытия (покрытия);</w:t>
            </w:r>
          </w:p>
          <w:p w:rsidR="00534655" w:rsidRPr="00CD4F1F" w:rsidRDefault="00534655" w:rsidP="00715DAB">
            <w:pPr>
              <w:autoSpaceDE w:val="0"/>
              <w:autoSpaceDN w:val="0"/>
              <w:adjustRightInd w:val="0"/>
              <w:ind w:hanging="6"/>
              <w:jc w:val="both"/>
            </w:pPr>
            <w:r>
              <w:rPr>
                <w:rFonts w:eastAsia="Calibri"/>
                <w:i/>
                <w:iCs/>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835" w:type="dxa"/>
            <w:gridSpan w:val="4"/>
            <w:tcBorders>
              <w:top w:val="single" w:sz="2" w:space="0" w:color="000000"/>
              <w:left w:val="single" w:sz="2" w:space="0" w:color="000000"/>
              <w:bottom w:val="single" w:sz="2" w:space="0" w:color="000000"/>
              <w:right w:val="single" w:sz="2" w:space="0" w:color="000000"/>
            </w:tcBorders>
          </w:tcPr>
          <w:p w:rsidR="00534655" w:rsidRPr="00CD4F1F" w:rsidRDefault="00534655" w:rsidP="00715DAB">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t xml:space="preserve">осмотры </w:t>
            </w:r>
          </w:p>
          <w:p w:rsidR="00534655" w:rsidRPr="00CD4F1F" w:rsidRDefault="00534655" w:rsidP="00715DAB">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t xml:space="preserve">не реже 2 раз в год; </w:t>
            </w:r>
          </w:p>
          <w:p w:rsidR="00534655" w:rsidRPr="00CD4F1F" w:rsidRDefault="00534655" w:rsidP="00715DAB">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t>устранение нарушений - по мере необходимости</w:t>
            </w:r>
          </w:p>
          <w:p w:rsidR="00534655" w:rsidRPr="00CD4F1F" w:rsidRDefault="00534655" w:rsidP="00715DAB">
            <w:pPr>
              <w:pStyle w:val="af0"/>
              <w:snapToGrid w:val="0"/>
              <w:ind w:firstLine="0"/>
              <w:rPr>
                <w:sz w:val="24"/>
                <w:szCs w:val="24"/>
              </w:rPr>
            </w:pPr>
          </w:p>
        </w:tc>
      </w:tr>
      <w:tr w:rsidR="00534655" w:rsidRPr="00CD4F1F" w:rsidTr="005B6322">
        <w:trPr>
          <w:gridBefore w:val="1"/>
          <w:wBefore w:w="53" w:type="dxa"/>
          <w:trHeight w:val="145"/>
        </w:trPr>
        <w:tc>
          <w:tcPr>
            <w:tcW w:w="573" w:type="dxa"/>
            <w:tcBorders>
              <w:top w:val="nil"/>
              <w:left w:val="single" w:sz="2" w:space="0" w:color="000000"/>
              <w:bottom w:val="single" w:sz="2" w:space="0" w:color="000000"/>
              <w:right w:val="nil"/>
            </w:tcBorders>
            <w:hideMark/>
          </w:tcPr>
          <w:p w:rsidR="00534655" w:rsidRPr="00CD4F1F" w:rsidRDefault="00534655" w:rsidP="00715DAB">
            <w:pPr>
              <w:pStyle w:val="af0"/>
              <w:snapToGrid w:val="0"/>
              <w:ind w:firstLine="0"/>
              <w:jc w:val="center"/>
              <w:rPr>
                <w:sz w:val="24"/>
                <w:szCs w:val="24"/>
              </w:rPr>
            </w:pPr>
            <w:r>
              <w:rPr>
                <w:sz w:val="24"/>
                <w:szCs w:val="24"/>
              </w:rPr>
              <w:t>4.</w:t>
            </w:r>
          </w:p>
        </w:tc>
        <w:tc>
          <w:tcPr>
            <w:tcW w:w="9263" w:type="dxa"/>
            <w:gridSpan w:val="8"/>
            <w:tcBorders>
              <w:top w:val="single" w:sz="2" w:space="0" w:color="000000"/>
              <w:left w:val="single" w:sz="2" w:space="0" w:color="000000"/>
              <w:bottom w:val="single" w:sz="2" w:space="0" w:color="000000"/>
              <w:right w:val="single" w:sz="2" w:space="0" w:color="000000"/>
            </w:tcBorders>
            <w:hideMark/>
          </w:tcPr>
          <w:p w:rsidR="00534655" w:rsidRPr="00CD4F1F" w:rsidRDefault="00534655" w:rsidP="00534655">
            <w:pPr>
              <w:pStyle w:val="af0"/>
              <w:snapToGrid w:val="0"/>
              <w:ind w:firstLine="0"/>
              <w:rPr>
                <w:sz w:val="24"/>
                <w:szCs w:val="24"/>
              </w:rPr>
            </w:pPr>
            <w:r w:rsidRPr="00CD4F1F">
              <w:rPr>
                <w:sz w:val="24"/>
                <w:szCs w:val="24"/>
              </w:rPr>
              <w:t xml:space="preserve">Работы, выполняемые для надлежащего содержания </w:t>
            </w:r>
            <w:r>
              <w:rPr>
                <w:sz w:val="24"/>
                <w:szCs w:val="24"/>
              </w:rPr>
              <w:t xml:space="preserve">крыш </w:t>
            </w:r>
            <w:r w:rsidRPr="00CD4F1F">
              <w:rPr>
                <w:sz w:val="24"/>
                <w:szCs w:val="24"/>
              </w:rPr>
              <w:t>многоквартирных домов</w:t>
            </w:r>
          </w:p>
        </w:tc>
      </w:tr>
      <w:tr w:rsidR="00534655" w:rsidRPr="00CD4F1F" w:rsidTr="005B6322">
        <w:trPr>
          <w:gridBefore w:val="1"/>
          <w:wBefore w:w="53" w:type="dxa"/>
          <w:trHeight w:val="654"/>
        </w:trPr>
        <w:tc>
          <w:tcPr>
            <w:tcW w:w="573" w:type="dxa"/>
            <w:tcBorders>
              <w:top w:val="nil"/>
              <w:left w:val="single" w:sz="2" w:space="0" w:color="000000"/>
              <w:bottom w:val="single" w:sz="4" w:space="0" w:color="000000"/>
              <w:right w:val="nil"/>
            </w:tcBorders>
          </w:tcPr>
          <w:p w:rsidR="00534655" w:rsidRPr="00CD4F1F" w:rsidRDefault="00534655" w:rsidP="00715DAB">
            <w:pPr>
              <w:pStyle w:val="af0"/>
              <w:snapToGrid w:val="0"/>
              <w:ind w:firstLine="0"/>
              <w:jc w:val="center"/>
              <w:rPr>
                <w:sz w:val="24"/>
                <w:szCs w:val="24"/>
              </w:rPr>
            </w:pPr>
          </w:p>
        </w:tc>
        <w:tc>
          <w:tcPr>
            <w:tcW w:w="6428" w:type="dxa"/>
            <w:gridSpan w:val="4"/>
            <w:tcBorders>
              <w:top w:val="nil"/>
              <w:left w:val="single" w:sz="2" w:space="0" w:color="000000"/>
              <w:bottom w:val="single" w:sz="4" w:space="0" w:color="000000"/>
              <w:right w:val="single" w:sz="2" w:space="0" w:color="000000"/>
            </w:tcBorders>
            <w:hideMark/>
          </w:tcPr>
          <w:p w:rsidR="00534655" w:rsidRPr="00E42070" w:rsidRDefault="00534655" w:rsidP="00715DAB">
            <w:pPr>
              <w:autoSpaceDE w:val="0"/>
              <w:autoSpaceDN w:val="0"/>
              <w:adjustRightInd w:val="0"/>
              <w:ind w:hanging="6"/>
              <w:jc w:val="both"/>
              <w:rPr>
                <w:rFonts w:eastAsia="Calibri"/>
                <w:i/>
              </w:rPr>
            </w:pPr>
            <w:r w:rsidRPr="00E42070">
              <w:rPr>
                <w:rFonts w:eastAsia="Calibri"/>
                <w:i/>
              </w:rPr>
              <w:t>проверка кровли на отсутствие протечек;</w:t>
            </w:r>
          </w:p>
          <w:p w:rsidR="00534655" w:rsidRPr="00E42070" w:rsidRDefault="00534655" w:rsidP="00715DAB">
            <w:pPr>
              <w:autoSpaceDE w:val="0"/>
              <w:autoSpaceDN w:val="0"/>
              <w:adjustRightInd w:val="0"/>
              <w:ind w:hanging="6"/>
              <w:jc w:val="both"/>
              <w:rPr>
                <w:rFonts w:eastAsia="Calibri"/>
                <w:i/>
              </w:rPr>
            </w:pPr>
            <w:r w:rsidRPr="00E42070">
              <w:rPr>
                <w:rFonts w:eastAsia="Calibri"/>
                <w:i/>
              </w:rPr>
              <w:t>проверка оборудования, расположенного на крыше;</w:t>
            </w:r>
          </w:p>
          <w:p w:rsidR="00534655" w:rsidRPr="00E42070" w:rsidRDefault="00534655" w:rsidP="00715DAB">
            <w:pPr>
              <w:autoSpaceDE w:val="0"/>
              <w:autoSpaceDN w:val="0"/>
              <w:adjustRightInd w:val="0"/>
              <w:ind w:hanging="6"/>
              <w:jc w:val="both"/>
              <w:rPr>
                <w:rFonts w:eastAsia="Calibri"/>
                <w:i/>
              </w:rPr>
            </w:pPr>
            <w:r w:rsidRPr="00E42070">
              <w:rPr>
                <w:rFonts w:eastAsia="Calibri"/>
                <w:i/>
              </w:rPr>
              <w:t>выявление деформации и повреждений несущих кровельных конструкций, защиты деревянных конструкций, креплений элементов несущих конструкций крыши, водоотводящих устройств и оборудования, выходов на крыши, осадочных и температурных швов, водоприемных воронок внутреннего водостока;</w:t>
            </w:r>
          </w:p>
          <w:p w:rsidR="00534655" w:rsidRPr="00E42070" w:rsidRDefault="00534655" w:rsidP="00715DAB">
            <w:pPr>
              <w:autoSpaceDE w:val="0"/>
              <w:autoSpaceDN w:val="0"/>
              <w:adjustRightInd w:val="0"/>
              <w:ind w:hanging="6"/>
              <w:jc w:val="both"/>
              <w:rPr>
                <w:rFonts w:eastAsia="Calibri"/>
                <w:i/>
              </w:rPr>
            </w:pPr>
            <w:r w:rsidRPr="00E42070">
              <w:rPr>
                <w:rFonts w:eastAsia="Calibri"/>
                <w:i/>
              </w:rPr>
              <w:t>проверка температурно-влажностного режима и воздухообмена на чердаке</w:t>
            </w:r>
            <w:r>
              <w:rPr>
                <w:rFonts w:eastAsia="Calibri"/>
                <w:i/>
              </w:rPr>
              <w:t xml:space="preserve"> либо </w:t>
            </w:r>
            <w:r w:rsidRPr="00E42070">
              <w:rPr>
                <w:rFonts w:eastAsia="Calibri"/>
                <w:i/>
              </w:rPr>
              <w:t>осмотр потолков верхних этажей домов с совмещенными (бесчердачными) крышами для обеспечения нормативных требований их эксплуатации в период продолжительной и устойчивой отрицательной температуры наружного воздуха, влияющей на возможные промерзания их покрытий;</w:t>
            </w:r>
          </w:p>
          <w:p w:rsidR="00534655" w:rsidRPr="00E42070" w:rsidRDefault="00534655" w:rsidP="00715DAB">
            <w:pPr>
              <w:autoSpaceDE w:val="0"/>
              <w:autoSpaceDN w:val="0"/>
              <w:adjustRightInd w:val="0"/>
              <w:ind w:hanging="6"/>
              <w:jc w:val="both"/>
              <w:rPr>
                <w:rFonts w:eastAsia="Calibri"/>
                <w:i/>
              </w:rPr>
            </w:pPr>
            <w:r w:rsidRPr="00E42070">
              <w:rPr>
                <w:rFonts w:eastAsia="Calibri"/>
                <w:i/>
              </w:rPr>
              <w:t>проверка и при необходимости очистка кровли от мусора, грязи и наледи, препятствующих стоку дождевых и талых вод;</w:t>
            </w:r>
          </w:p>
          <w:p w:rsidR="00534655" w:rsidRPr="00E42070" w:rsidRDefault="00534655" w:rsidP="00715DAB">
            <w:pPr>
              <w:autoSpaceDE w:val="0"/>
              <w:autoSpaceDN w:val="0"/>
              <w:adjustRightInd w:val="0"/>
              <w:ind w:hanging="6"/>
              <w:jc w:val="both"/>
              <w:rPr>
                <w:rFonts w:eastAsia="Calibri"/>
                <w:i/>
              </w:rPr>
            </w:pPr>
            <w:r w:rsidRPr="00E42070">
              <w:rPr>
                <w:rFonts w:eastAsia="Calibri"/>
                <w:i/>
              </w:rPr>
              <w:t>проверка и при необходимости очистка кровли от скопления снега и наледи;</w:t>
            </w:r>
          </w:p>
          <w:p w:rsidR="00534655" w:rsidRPr="00E42070" w:rsidRDefault="00534655" w:rsidP="00715DAB">
            <w:pPr>
              <w:autoSpaceDE w:val="0"/>
              <w:autoSpaceDN w:val="0"/>
              <w:adjustRightInd w:val="0"/>
              <w:ind w:hanging="6"/>
              <w:jc w:val="both"/>
              <w:rPr>
                <w:rFonts w:eastAsia="Calibri"/>
                <w:i/>
              </w:rPr>
            </w:pPr>
            <w:r w:rsidRPr="00E42070">
              <w:rPr>
                <w:rFonts w:eastAsia="Calibri"/>
                <w:i/>
              </w:rPr>
              <w:t>проверка и при необходимости восстановление защитного окрасочного слоя металлических элементов, окраска металлических креплений кровель антикоррозийными защитными красками и составами;</w:t>
            </w:r>
          </w:p>
          <w:p w:rsidR="00534655" w:rsidRPr="00E42070" w:rsidRDefault="00534655" w:rsidP="00715DAB">
            <w:pPr>
              <w:autoSpaceDE w:val="0"/>
              <w:autoSpaceDN w:val="0"/>
              <w:adjustRightInd w:val="0"/>
              <w:ind w:hanging="6"/>
              <w:jc w:val="both"/>
              <w:rPr>
                <w:rFonts w:eastAsia="Calibri"/>
                <w:i/>
              </w:rPr>
            </w:pPr>
            <w:r w:rsidRPr="00E42070">
              <w:rPr>
                <w:rFonts w:eastAsia="Calibri"/>
                <w:i/>
              </w:rPr>
              <w:t xml:space="preserve">проверка и при необходимости восстановление антикоррозионного покрытия стальных связей, </w:t>
            </w:r>
            <w:r w:rsidRPr="00E42070">
              <w:rPr>
                <w:rFonts w:eastAsia="Calibri"/>
                <w:i/>
              </w:rPr>
              <w:lastRenderedPageBreak/>
              <w:t>размещенных на крыше и в технических помещениях металлических деталей;</w:t>
            </w:r>
          </w:p>
          <w:p w:rsidR="00534655" w:rsidRPr="00CD4F1F" w:rsidRDefault="00534655" w:rsidP="00715DAB">
            <w:pPr>
              <w:autoSpaceDE w:val="0"/>
              <w:autoSpaceDN w:val="0"/>
              <w:adjustRightInd w:val="0"/>
              <w:ind w:hanging="6"/>
              <w:jc w:val="both"/>
              <w:rPr>
                <w:i/>
                <w:iCs/>
              </w:rPr>
            </w:pPr>
            <w:r w:rsidRPr="00E42070">
              <w:rPr>
                <w:rFonts w:eastAsia="Calibri"/>
                <w:i/>
              </w:rPr>
              <w:t>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tc>
        <w:tc>
          <w:tcPr>
            <w:tcW w:w="2835" w:type="dxa"/>
            <w:gridSpan w:val="4"/>
            <w:tcBorders>
              <w:top w:val="nil"/>
              <w:left w:val="single" w:sz="2" w:space="0" w:color="000000"/>
              <w:bottom w:val="single" w:sz="4" w:space="0" w:color="000000"/>
              <w:right w:val="single" w:sz="2" w:space="0" w:color="000000"/>
            </w:tcBorders>
          </w:tcPr>
          <w:p w:rsidR="00534655" w:rsidRPr="00CD4F1F" w:rsidRDefault="00534655" w:rsidP="00715DAB">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lastRenderedPageBreak/>
              <w:t xml:space="preserve">осмотры </w:t>
            </w:r>
          </w:p>
          <w:p w:rsidR="00534655" w:rsidRPr="00CD4F1F" w:rsidRDefault="00534655" w:rsidP="00715DAB">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t xml:space="preserve">не реже 2 раз в год; </w:t>
            </w:r>
          </w:p>
          <w:p w:rsidR="00534655" w:rsidRPr="00CD4F1F" w:rsidRDefault="00534655" w:rsidP="00715DAB">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t>устранение нарушений - по мере необходимости</w:t>
            </w:r>
          </w:p>
          <w:p w:rsidR="00534655" w:rsidRPr="00CD4F1F" w:rsidRDefault="00534655" w:rsidP="00715DAB">
            <w:pPr>
              <w:pStyle w:val="af0"/>
              <w:snapToGrid w:val="0"/>
              <w:ind w:firstLine="0"/>
              <w:jc w:val="center"/>
              <w:rPr>
                <w:i/>
                <w:iCs/>
                <w:sz w:val="24"/>
                <w:szCs w:val="24"/>
              </w:rPr>
            </w:pPr>
          </w:p>
        </w:tc>
      </w:tr>
      <w:tr w:rsidR="00534655" w:rsidRPr="00CD4F1F" w:rsidTr="005B6322">
        <w:trPr>
          <w:gridBefore w:val="1"/>
          <w:wBefore w:w="53" w:type="dxa"/>
          <w:trHeight w:val="145"/>
        </w:trPr>
        <w:tc>
          <w:tcPr>
            <w:tcW w:w="573" w:type="dxa"/>
            <w:tcBorders>
              <w:top w:val="single" w:sz="4" w:space="0" w:color="000000"/>
              <w:left w:val="single" w:sz="2" w:space="0" w:color="000000"/>
              <w:bottom w:val="single" w:sz="2" w:space="0" w:color="000000"/>
              <w:right w:val="nil"/>
            </w:tcBorders>
            <w:hideMark/>
          </w:tcPr>
          <w:p w:rsidR="00534655" w:rsidRPr="00CD4F1F" w:rsidRDefault="00534655" w:rsidP="00715DAB">
            <w:pPr>
              <w:pStyle w:val="af0"/>
              <w:snapToGrid w:val="0"/>
              <w:ind w:firstLine="0"/>
              <w:jc w:val="center"/>
              <w:rPr>
                <w:sz w:val="24"/>
                <w:szCs w:val="24"/>
              </w:rPr>
            </w:pPr>
            <w:r>
              <w:rPr>
                <w:sz w:val="24"/>
                <w:szCs w:val="24"/>
              </w:rPr>
              <w:lastRenderedPageBreak/>
              <w:t>5</w:t>
            </w:r>
            <w:r w:rsidRPr="00CD4F1F">
              <w:rPr>
                <w:sz w:val="24"/>
                <w:szCs w:val="24"/>
              </w:rPr>
              <w:t>.</w:t>
            </w:r>
          </w:p>
        </w:tc>
        <w:tc>
          <w:tcPr>
            <w:tcW w:w="9263" w:type="dxa"/>
            <w:gridSpan w:val="8"/>
            <w:tcBorders>
              <w:top w:val="single" w:sz="4" w:space="0" w:color="000000"/>
              <w:left w:val="single" w:sz="2" w:space="0" w:color="000000"/>
              <w:bottom w:val="single" w:sz="2" w:space="0" w:color="000000"/>
              <w:right w:val="single" w:sz="2" w:space="0" w:color="000000"/>
            </w:tcBorders>
            <w:hideMark/>
          </w:tcPr>
          <w:p w:rsidR="00534655" w:rsidRPr="00CD4F1F" w:rsidRDefault="00534655" w:rsidP="00715DAB">
            <w:pPr>
              <w:pStyle w:val="af0"/>
              <w:snapToGrid w:val="0"/>
              <w:ind w:firstLine="0"/>
              <w:jc w:val="center"/>
              <w:rPr>
                <w:sz w:val="24"/>
                <w:szCs w:val="24"/>
              </w:rPr>
            </w:pPr>
            <w:r w:rsidRPr="00CD4F1F">
              <w:rPr>
                <w:sz w:val="24"/>
                <w:szCs w:val="24"/>
              </w:rPr>
              <w:t xml:space="preserve">Работы, выполняемые в целях надлежащего содержания </w:t>
            </w:r>
            <w:r>
              <w:rPr>
                <w:sz w:val="24"/>
                <w:szCs w:val="24"/>
              </w:rPr>
              <w:t>лестниц</w:t>
            </w:r>
            <w:r w:rsidRPr="00CD4F1F">
              <w:rPr>
                <w:sz w:val="24"/>
                <w:szCs w:val="24"/>
              </w:rPr>
              <w:t xml:space="preserve"> многоквартирных домов</w:t>
            </w:r>
          </w:p>
        </w:tc>
      </w:tr>
      <w:tr w:rsidR="00534655" w:rsidRPr="00CD4F1F" w:rsidTr="005B6322">
        <w:trPr>
          <w:gridBefore w:val="1"/>
          <w:wBefore w:w="53" w:type="dxa"/>
          <w:trHeight w:val="1160"/>
        </w:trPr>
        <w:tc>
          <w:tcPr>
            <w:tcW w:w="573" w:type="dxa"/>
            <w:tcBorders>
              <w:top w:val="single" w:sz="2" w:space="0" w:color="000000"/>
              <w:left w:val="single" w:sz="2" w:space="0" w:color="000000"/>
              <w:bottom w:val="single" w:sz="2" w:space="0" w:color="000000"/>
              <w:right w:val="nil"/>
            </w:tcBorders>
          </w:tcPr>
          <w:p w:rsidR="00534655" w:rsidRPr="00CD4F1F" w:rsidRDefault="00534655" w:rsidP="00715DAB">
            <w:pPr>
              <w:pStyle w:val="af0"/>
              <w:snapToGrid w:val="0"/>
              <w:ind w:firstLine="0"/>
              <w:jc w:val="center"/>
              <w:rPr>
                <w:i/>
                <w:iCs/>
                <w:sz w:val="24"/>
                <w:szCs w:val="24"/>
              </w:rPr>
            </w:pPr>
          </w:p>
        </w:tc>
        <w:tc>
          <w:tcPr>
            <w:tcW w:w="6428" w:type="dxa"/>
            <w:gridSpan w:val="4"/>
            <w:tcBorders>
              <w:top w:val="single" w:sz="2" w:space="0" w:color="000000"/>
              <w:left w:val="single" w:sz="2" w:space="0" w:color="000000"/>
              <w:bottom w:val="single" w:sz="2" w:space="0" w:color="000000"/>
              <w:right w:val="single" w:sz="2" w:space="0" w:color="000000"/>
            </w:tcBorders>
            <w:hideMark/>
          </w:tcPr>
          <w:p w:rsidR="00534655" w:rsidRDefault="00534655" w:rsidP="00715DAB">
            <w:pPr>
              <w:autoSpaceDE w:val="0"/>
              <w:autoSpaceDN w:val="0"/>
              <w:adjustRightInd w:val="0"/>
              <w:ind w:hanging="6"/>
              <w:jc w:val="both"/>
              <w:rPr>
                <w:rFonts w:eastAsia="Calibri"/>
                <w:i/>
              </w:rPr>
            </w:pPr>
            <w:r w:rsidRPr="009C5C44">
              <w:rPr>
                <w:rFonts w:eastAsia="Calibri"/>
                <w:i/>
              </w:rPr>
              <w:t>выявление деформации и повреждений в несущих конструкциях, надежности крепления ограждений, выбоин и сколов в ступенях;</w:t>
            </w:r>
          </w:p>
          <w:p w:rsidR="00534655" w:rsidRPr="009C5C44" w:rsidRDefault="00534655" w:rsidP="00715DAB">
            <w:pPr>
              <w:autoSpaceDE w:val="0"/>
              <w:autoSpaceDN w:val="0"/>
              <w:adjustRightInd w:val="0"/>
              <w:ind w:hanging="6"/>
              <w:jc w:val="both"/>
              <w:rPr>
                <w:rFonts w:eastAsia="Calibri"/>
                <w:i/>
              </w:rPr>
            </w:pPr>
            <w:r w:rsidRPr="009C5C44">
              <w:rPr>
                <w:rFonts w:eastAsia="Calibri"/>
                <w:i/>
              </w:rPr>
              <w:t>выявление наличия и параметров трещин</w:t>
            </w:r>
            <w:r>
              <w:rPr>
                <w:rFonts w:eastAsia="Calibri"/>
                <w:i/>
              </w:rPr>
              <w:t xml:space="preserve">, коррозии, </w:t>
            </w:r>
            <w:r w:rsidRPr="009C5C44">
              <w:rPr>
                <w:rFonts w:eastAsia="Calibri"/>
                <w:i/>
              </w:rPr>
              <w:t>нарушений крепления</w:t>
            </w:r>
            <w:r>
              <w:rPr>
                <w:rFonts w:eastAsia="Calibri"/>
                <w:i/>
              </w:rPr>
              <w:t>, связи, прогибов и т.д.;</w:t>
            </w:r>
          </w:p>
          <w:p w:rsidR="00534655" w:rsidRPr="009C5C44" w:rsidRDefault="00534655" w:rsidP="00715DAB">
            <w:pPr>
              <w:autoSpaceDE w:val="0"/>
              <w:autoSpaceDN w:val="0"/>
              <w:adjustRightInd w:val="0"/>
              <w:ind w:hanging="6"/>
              <w:jc w:val="both"/>
              <w:rPr>
                <w:rFonts w:eastAsia="Calibri"/>
                <w:i/>
              </w:rPr>
            </w:pPr>
            <w:r w:rsidRPr="009C5C44">
              <w:rPr>
                <w:rFonts w:eastAsia="Calibri"/>
                <w:i/>
              </w:rPr>
              <w:t>при выявлении повреждений и нарушений - разработка плана восстановительных работ (при необходимости), проведение восстановительных работ;</w:t>
            </w:r>
          </w:p>
          <w:p w:rsidR="00534655" w:rsidRPr="009C5C44" w:rsidRDefault="00534655" w:rsidP="00715DAB">
            <w:pPr>
              <w:autoSpaceDE w:val="0"/>
              <w:autoSpaceDN w:val="0"/>
              <w:adjustRightInd w:val="0"/>
              <w:ind w:hanging="6"/>
              <w:jc w:val="both"/>
              <w:rPr>
                <w:rFonts w:eastAsia="Calibri"/>
                <w:i/>
              </w:rPr>
            </w:pPr>
            <w:r w:rsidRPr="009C5C44">
              <w:rPr>
                <w:rFonts w:eastAsia="Calibri"/>
                <w:i/>
              </w:rPr>
              <w:t>проверка состояния и при необходимости восстановление штукатурного слоя или окраска металлических косоуров краской, обеспечивающей предел огнестойкости 1 час в домах с лестницами по стальным косоурам</w:t>
            </w:r>
            <w:r>
              <w:rPr>
                <w:rFonts w:eastAsia="Calibri"/>
                <w:i/>
              </w:rPr>
              <w:t xml:space="preserve"> либо</w:t>
            </w:r>
          </w:p>
          <w:p w:rsidR="00534655" w:rsidRPr="00CD4F1F" w:rsidRDefault="00534655" w:rsidP="00715DAB">
            <w:pPr>
              <w:autoSpaceDE w:val="0"/>
              <w:autoSpaceDN w:val="0"/>
              <w:adjustRightInd w:val="0"/>
              <w:ind w:hanging="6"/>
              <w:jc w:val="both"/>
              <w:rPr>
                <w:i/>
                <w:iCs/>
              </w:rPr>
            </w:pPr>
            <w:r w:rsidRPr="009C5C44">
              <w:rPr>
                <w:rFonts w:eastAsia="Calibri"/>
                <w:i/>
              </w:rPr>
              <w:t>проверка состояния и при необходимости обработка деревянных поверхностей антисептическими и антипереновыми составами в домах с деревянными лестницами.</w:t>
            </w:r>
          </w:p>
        </w:tc>
        <w:tc>
          <w:tcPr>
            <w:tcW w:w="2835" w:type="dxa"/>
            <w:gridSpan w:val="4"/>
            <w:tcBorders>
              <w:top w:val="single" w:sz="2" w:space="0" w:color="000000"/>
              <w:left w:val="single" w:sz="2" w:space="0" w:color="000000"/>
              <w:bottom w:val="single" w:sz="2" w:space="0" w:color="000000"/>
              <w:right w:val="single" w:sz="2" w:space="0" w:color="000000"/>
            </w:tcBorders>
          </w:tcPr>
          <w:p w:rsidR="00534655" w:rsidRPr="00CD4F1F" w:rsidRDefault="00534655" w:rsidP="00715DAB">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t xml:space="preserve">осмотры </w:t>
            </w:r>
          </w:p>
          <w:p w:rsidR="00534655" w:rsidRPr="00CD4F1F" w:rsidRDefault="00534655" w:rsidP="00715DAB">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t xml:space="preserve">не реже 2 раз в год; </w:t>
            </w:r>
          </w:p>
          <w:p w:rsidR="00534655" w:rsidRPr="00CD4F1F" w:rsidRDefault="00534655" w:rsidP="00715DAB">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t>устранение нарушений - по мере необходимости</w:t>
            </w:r>
          </w:p>
        </w:tc>
      </w:tr>
      <w:tr w:rsidR="00534655" w:rsidRPr="00CD4F1F" w:rsidTr="005B6322">
        <w:trPr>
          <w:gridBefore w:val="1"/>
          <w:wBefore w:w="53" w:type="dxa"/>
          <w:trHeight w:val="145"/>
        </w:trPr>
        <w:tc>
          <w:tcPr>
            <w:tcW w:w="573" w:type="dxa"/>
            <w:tcBorders>
              <w:top w:val="nil"/>
              <w:left w:val="single" w:sz="2" w:space="0" w:color="000000"/>
              <w:bottom w:val="single" w:sz="2" w:space="0" w:color="000000"/>
              <w:right w:val="nil"/>
            </w:tcBorders>
            <w:hideMark/>
          </w:tcPr>
          <w:p w:rsidR="00534655" w:rsidRPr="00CD4F1F" w:rsidRDefault="00534655" w:rsidP="00715DAB">
            <w:pPr>
              <w:pStyle w:val="af0"/>
              <w:snapToGrid w:val="0"/>
              <w:ind w:firstLine="0"/>
              <w:jc w:val="center"/>
              <w:rPr>
                <w:sz w:val="24"/>
                <w:szCs w:val="24"/>
              </w:rPr>
            </w:pPr>
            <w:r>
              <w:rPr>
                <w:sz w:val="24"/>
                <w:szCs w:val="24"/>
              </w:rPr>
              <w:t>6</w:t>
            </w:r>
            <w:r w:rsidRPr="00CD4F1F">
              <w:rPr>
                <w:sz w:val="24"/>
                <w:szCs w:val="24"/>
              </w:rPr>
              <w:t>.</w:t>
            </w:r>
          </w:p>
        </w:tc>
        <w:tc>
          <w:tcPr>
            <w:tcW w:w="9263" w:type="dxa"/>
            <w:gridSpan w:val="8"/>
            <w:tcBorders>
              <w:top w:val="nil"/>
              <w:left w:val="single" w:sz="2" w:space="0" w:color="000000"/>
              <w:bottom w:val="single" w:sz="2" w:space="0" w:color="000000"/>
              <w:right w:val="single" w:sz="2" w:space="0" w:color="000000"/>
            </w:tcBorders>
            <w:hideMark/>
          </w:tcPr>
          <w:p w:rsidR="00534655" w:rsidRPr="00CD4F1F" w:rsidRDefault="00534655" w:rsidP="00715DAB">
            <w:pPr>
              <w:pStyle w:val="af0"/>
              <w:snapToGrid w:val="0"/>
              <w:ind w:firstLine="0"/>
              <w:jc w:val="center"/>
              <w:rPr>
                <w:sz w:val="24"/>
                <w:szCs w:val="24"/>
              </w:rPr>
            </w:pPr>
            <w:r w:rsidRPr="00CD4F1F">
              <w:rPr>
                <w:sz w:val="24"/>
                <w:szCs w:val="24"/>
              </w:rPr>
              <w:t xml:space="preserve">Работы, выполняемые в целях надлежащего содержания </w:t>
            </w:r>
            <w:r>
              <w:rPr>
                <w:sz w:val="24"/>
                <w:szCs w:val="24"/>
              </w:rPr>
              <w:t>фасадов</w:t>
            </w:r>
            <w:r w:rsidRPr="00CD4F1F">
              <w:rPr>
                <w:sz w:val="24"/>
                <w:szCs w:val="24"/>
              </w:rPr>
              <w:t xml:space="preserve"> многоквартирных домов</w:t>
            </w:r>
          </w:p>
        </w:tc>
      </w:tr>
      <w:tr w:rsidR="00534655" w:rsidRPr="00CD4F1F" w:rsidTr="005B6322">
        <w:trPr>
          <w:gridBefore w:val="1"/>
          <w:wBefore w:w="53" w:type="dxa"/>
          <w:trHeight w:val="3064"/>
        </w:trPr>
        <w:tc>
          <w:tcPr>
            <w:tcW w:w="573" w:type="dxa"/>
            <w:tcBorders>
              <w:top w:val="nil"/>
              <w:left w:val="single" w:sz="2" w:space="0" w:color="000000"/>
              <w:bottom w:val="single" w:sz="2" w:space="0" w:color="000000"/>
              <w:right w:val="nil"/>
            </w:tcBorders>
          </w:tcPr>
          <w:p w:rsidR="00534655" w:rsidRPr="00CD4F1F" w:rsidRDefault="00534655" w:rsidP="00715DAB">
            <w:pPr>
              <w:pStyle w:val="af0"/>
              <w:snapToGrid w:val="0"/>
              <w:ind w:firstLine="0"/>
              <w:rPr>
                <w:i/>
                <w:iCs/>
                <w:sz w:val="24"/>
                <w:szCs w:val="24"/>
              </w:rPr>
            </w:pPr>
          </w:p>
        </w:tc>
        <w:tc>
          <w:tcPr>
            <w:tcW w:w="6428" w:type="dxa"/>
            <w:gridSpan w:val="4"/>
            <w:tcBorders>
              <w:top w:val="nil"/>
              <w:left w:val="single" w:sz="2" w:space="0" w:color="000000"/>
              <w:bottom w:val="single" w:sz="2" w:space="0" w:color="000000"/>
              <w:right w:val="single" w:sz="2" w:space="0" w:color="000000"/>
            </w:tcBorders>
            <w:hideMark/>
          </w:tcPr>
          <w:p w:rsidR="00534655" w:rsidRPr="00E30667" w:rsidRDefault="00534655" w:rsidP="00715DAB">
            <w:pPr>
              <w:autoSpaceDE w:val="0"/>
              <w:autoSpaceDN w:val="0"/>
              <w:adjustRightInd w:val="0"/>
              <w:ind w:hanging="6"/>
              <w:jc w:val="both"/>
              <w:rPr>
                <w:rFonts w:eastAsia="Calibri"/>
                <w:i/>
              </w:rPr>
            </w:pPr>
            <w:r w:rsidRPr="00E30667">
              <w:rPr>
                <w:rFonts w:eastAsia="Calibri"/>
                <w:i/>
              </w:rPr>
              <w:t>выявление нарушений отделки фасадов и их отдельных элементов, ослабления связи отделочных слоев со стенами, нарушений сплошности и герметичности наружных водостоков;</w:t>
            </w:r>
          </w:p>
          <w:p w:rsidR="00534655" w:rsidRPr="00E30667" w:rsidRDefault="00534655" w:rsidP="00715DAB">
            <w:pPr>
              <w:autoSpaceDE w:val="0"/>
              <w:autoSpaceDN w:val="0"/>
              <w:adjustRightInd w:val="0"/>
              <w:ind w:hanging="6"/>
              <w:jc w:val="both"/>
              <w:rPr>
                <w:rFonts w:eastAsia="Calibri"/>
                <w:i/>
              </w:rPr>
            </w:pPr>
            <w:r w:rsidRPr="00E30667">
              <w:rPr>
                <w:rFonts w:eastAsia="Calibri"/>
                <w:i/>
              </w:rPr>
              <w:t>выявление нарушений и эксплуатационных качеств несущих конструкций, гидроизоляции, элементов металлических ограждений на балконах, лоджиях и козырьках;</w:t>
            </w:r>
          </w:p>
          <w:p w:rsidR="00534655" w:rsidRPr="00E30667" w:rsidRDefault="00534655" w:rsidP="00715DAB">
            <w:pPr>
              <w:autoSpaceDE w:val="0"/>
              <w:autoSpaceDN w:val="0"/>
              <w:adjustRightInd w:val="0"/>
              <w:ind w:hanging="6"/>
              <w:jc w:val="both"/>
              <w:rPr>
                <w:rFonts w:eastAsia="Calibri"/>
                <w:i/>
              </w:rPr>
            </w:pPr>
            <w:r w:rsidRPr="00E30667">
              <w:rPr>
                <w:rFonts w:eastAsia="Calibri"/>
                <w:i/>
              </w:rPr>
              <w:t>контроль состояния и восстановление или замена отдельных элементов крылец и зонтов над входами в здание, в подвалы и над балконами;</w:t>
            </w:r>
          </w:p>
          <w:p w:rsidR="00534655" w:rsidRPr="00E30667" w:rsidRDefault="00534655" w:rsidP="00715DAB">
            <w:pPr>
              <w:autoSpaceDE w:val="0"/>
              <w:autoSpaceDN w:val="0"/>
              <w:adjustRightInd w:val="0"/>
              <w:ind w:hanging="6"/>
              <w:jc w:val="both"/>
              <w:rPr>
                <w:rFonts w:eastAsia="Calibri"/>
                <w:i/>
              </w:rPr>
            </w:pPr>
            <w:r w:rsidRPr="00E30667">
              <w:rPr>
                <w:rFonts w:eastAsia="Calibri"/>
                <w:i/>
              </w:rPr>
              <w:t>контроль состояния и восстановление плотности притворов входных дверей, самозакрывающихся устройств (доводчики, пружины), ограничителей хода дверей (остановы);</w:t>
            </w:r>
          </w:p>
          <w:p w:rsidR="00534655" w:rsidRPr="00CD4F1F" w:rsidRDefault="00534655" w:rsidP="00715DAB">
            <w:pPr>
              <w:autoSpaceDE w:val="0"/>
              <w:autoSpaceDN w:val="0"/>
              <w:adjustRightInd w:val="0"/>
              <w:ind w:hanging="6"/>
              <w:jc w:val="both"/>
              <w:rPr>
                <w:i/>
                <w:iCs/>
              </w:rPr>
            </w:pPr>
            <w:r w:rsidRPr="00E30667">
              <w:rPr>
                <w:rFonts w:eastAsia="Calibri"/>
                <w:i/>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835" w:type="dxa"/>
            <w:gridSpan w:val="4"/>
            <w:tcBorders>
              <w:top w:val="nil"/>
              <w:left w:val="single" w:sz="2" w:space="0" w:color="000000"/>
              <w:bottom w:val="single" w:sz="2" w:space="0" w:color="000000"/>
              <w:right w:val="single" w:sz="2" w:space="0" w:color="000000"/>
            </w:tcBorders>
          </w:tcPr>
          <w:p w:rsidR="00534655" w:rsidRPr="00CD4F1F" w:rsidRDefault="00534655" w:rsidP="00715DAB">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t xml:space="preserve">осмотры </w:t>
            </w:r>
          </w:p>
          <w:p w:rsidR="00534655" w:rsidRPr="00CD4F1F" w:rsidRDefault="00534655" w:rsidP="00715DAB">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t xml:space="preserve">не реже 2 раз в год; </w:t>
            </w:r>
          </w:p>
          <w:p w:rsidR="00534655" w:rsidRPr="00CD4F1F" w:rsidRDefault="00534655" w:rsidP="00715DAB">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t>устранение нарушений - по мере необходимости</w:t>
            </w:r>
          </w:p>
        </w:tc>
      </w:tr>
      <w:tr w:rsidR="00534655" w:rsidRPr="00CD4F1F" w:rsidTr="005B6322">
        <w:trPr>
          <w:gridBefore w:val="1"/>
          <w:wBefore w:w="53" w:type="dxa"/>
          <w:trHeight w:val="145"/>
        </w:trPr>
        <w:tc>
          <w:tcPr>
            <w:tcW w:w="573" w:type="dxa"/>
            <w:tcBorders>
              <w:top w:val="nil"/>
              <w:left w:val="single" w:sz="2" w:space="0" w:color="000000"/>
              <w:bottom w:val="single" w:sz="2" w:space="0" w:color="000000"/>
              <w:right w:val="nil"/>
            </w:tcBorders>
            <w:hideMark/>
          </w:tcPr>
          <w:p w:rsidR="00534655" w:rsidRPr="00CD4F1F" w:rsidRDefault="00534655" w:rsidP="00715DAB">
            <w:pPr>
              <w:pStyle w:val="af0"/>
              <w:snapToGrid w:val="0"/>
              <w:ind w:firstLine="0"/>
              <w:jc w:val="center"/>
              <w:rPr>
                <w:sz w:val="24"/>
                <w:szCs w:val="24"/>
              </w:rPr>
            </w:pPr>
            <w:r>
              <w:rPr>
                <w:sz w:val="24"/>
                <w:szCs w:val="24"/>
              </w:rPr>
              <w:t>7</w:t>
            </w:r>
            <w:r w:rsidRPr="00CD4F1F">
              <w:rPr>
                <w:sz w:val="24"/>
                <w:szCs w:val="24"/>
              </w:rPr>
              <w:t>.</w:t>
            </w:r>
          </w:p>
        </w:tc>
        <w:tc>
          <w:tcPr>
            <w:tcW w:w="9263" w:type="dxa"/>
            <w:gridSpan w:val="8"/>
            <w:tcBorders>
              <w:top w:val="nil"/>
              <w:left w:val="single" w:sz="2" w:space="0" w:color="000000"/>
              <w:bottom w:val="single" w:sz="2" w:space="0" w:color="000000"/>
              <w:right w:val="single" w:sz="2" w:space="0" w:color="000000"/>
            </w:tcBorders>
            <w:hideMark/>
          </w:tcPr>
          <w:p w:rsidR="00534655" w:rsidRPr="00534655" w:rsidRDefault="00534655" w:rsidP="00310C51">
            <w:pPr>
              <w:pStyle w:val="af0"/>
              <w:snapToGrid w:val="0"/>
              <w:ind w:firstLine="0"/>
              <w:jc w:val="both"/>
              <w:rPr>
                <w:sz w:val="24"/>
                <w:szCs w:val="24"/>
              </w:rPr>
            </w:pPr>
            <w:r w:rsidRPr="00534655">
              <w:rPr>
                <w:sz w:val="24"/>
                <w:szCs w:val="24"/>
              </w:rPr>
              <w:t xml:space="preserve">Работы, выполняемые в целях надлежащего содержания оконных и дверных заполнений помещений,  </w:t>
            </w:r>
            <w:r w:rsidRPr="00534655">
              <w:rPr>
                <w:rFonts w:eastAsia="Calibri"/>
                <w:sz w:val="24"/>
                <w:szCs w:val="24"/>
              </w:rPr>
              <w:t>относящихся к общему имуществу в многоквартирном доме</w:t>
            </w:r>
          </w:p>
        </w:tc>
      </w:tr>
      <w:tr w:rsidR="00534655" w:rsidRPr="00CD4F1F" w:rsidTr="005B6322">
        <w:trPr>
          <w:gridBefore w:val="1"/>
          <w:wBefore w:w="53" w:type="dxa"/>
          <w:trHeight w:val="145"/>
        </w:trPr>
        <w:tc>
          <w:tcPr>
            <w:tcW w:w="573" w:type="dxa"/>
            <w:tcBorders>
              <w:top w:val="nil"/>
              <w:left w:val="single" w:sz="2" w:space="0" w:color="000000"/>
              <w:bottom w:val="single" w:sz="2" w:space="0" w:color="000000"/>
              <w:right w:val="nil"/>
            </w:tcBorders>
          </w:tcPr>
          <w:p w:rsidR="00534655" w:rsidRPr="00CD4F1F" w:rsidRDefault="00534655" w:rsidP="00715DAB">
            <w:pPr>
              <w:pStyle w:val="af0"/>
              <w:snapToGrid w:val="0"/>
              <w:ind w:firstLine="0"/>
              <w:jc w:val="center"/>
              <w:rPr>
                <w:sz w:val="24"/>
                <w:szCs w:val="24"/>
              </w:rPr>
            </w:pPr>
          </w:p>
        </w:tc>
        <w:tc>
          <w:tcPr>
            <w:tcW w:w="6428" w:type="dxa"/>
            <w:gridSpan w:val="4"/>
            <w:tcBorders>
              <w:top w:val="nil"/>
              <w:left w:val="single" w:sz="2" w:space="0" w:color="000000"/>
              <w:bottom w:val="single" w:sz="2" w:space="0" w:color="000000"/>
              <w:right w:val="single" w:sz="2" w:space="0" w:color="000000"/>
            </w:tcBorders>
            <w:hideMark/>
          </w:tcPr>
          <w:p w:rsidR="00534655" w:rsidRPr="00FC5E8A" w:rsidRDefault="00534655" w:rsidP="00715DAB">
            <w:pPr>
              <w:autoSpaceDE w:val="0"/>
              <w:autoSpaceDN w:val="0"/>
              <w:adjustRightInd w:val="0"/>
              <w:ind w:hanging="6"/>
              <w:jc w:val="both"/>
              <w:rPr>
                <w:rFonts w:eastAsia="Calibri"/>
                <w:i/>
              </w:rPr>
            </w:pPr>
            <w:r w:rsidRPr="00FC5E8A">
              <w:rPr>
                <w:rFonts w:eastAsia="Calibri"/>
                <w:i/>
              </w:rPr>
              <w:t xml:space="preserve">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w:t>
            </w:r>
            <w:r w:rsidRPr="00FC5E8A">
              <w:rPr>
                <w:rFonts w:eastAsia="Calibri"/>
                <w:i/>
              </w:rPr>
              <w:lastRenderedPageBreak/>
              <w:t>имуществу в многоквартирном доме;</w:t>
            </w:r>
          </w:p>
          <w:p w:rsidR="00534655" w:rsidRPr="00CD4F1F" w:rsidRDefault="00534655" w:rsidP="00715DAB">
            <w:pPr>
              <w:autoSpaceDE w:val="0"/>
              <w:autoSpaceDN w:val="0"/>
              <w:adjustRightInd w:val="0"/>
              <w:ind w:hanging="6"/>
              <w:jc w:val="both"/>
              <w:rPr>
                <w:i/>
                <w:iCs/>
              </w:rPr>
            </w:pPr>
            <w:r w:rsidRPr="00FC5E8A">
              <w:rPr>
                <w:rFonts w:eastAsia="Calibri"/>
                <w:i/>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2835" w:type="dxa"/>
            <w:gridSpan w:val="4"/>
            <w:tcBorders>
              <w:top w:val="nil"/>
              <w:left w:val="single" w:sz="2" w:space="0" w:color="000000"/>
              <w:bottom w:val="single" w:sz="2" w:space="0" w:color="000000"/>
              <w:right w:val="single" w:sz="2" w:space="0" w:color="000000"/>
            </w:tcBorders>
          </w:tcPr>
          <w:p w:rsidR="00534655" w:rsidRPr="00CD4F1F" w:rsidRDefault="00534655" w:rsidP="00715DAB">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lastRenderedPageBreak/>
              <w:t xml:space="preserve">осмотры </w:t>
            </w:r>
          </w:p>
          <w:p w:rsidR="00534655" w:rsidRPr="00CD4F1F" w:rsidRDefault="00534655" w:rsidP="00715DAB">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t xml:space="preserve">не реже 2 раз в год; </w:t>
            </w:r>
          </w:p>
          <w:p w:rsidR="00534655" w:rsidRPr="00CD4F1F" w:rsidRDefault="00534655" w:rsidP="00715DAB">
            <w:pPr>
              <w:pStyle w:val="af0"/>
              <w:snapToGrid w:val="0"/>
              <w:ind w:firstLine="0"/>
              <w:jc w:val="center"/>
              <w:rPr>
                <w:i/>
                <w:iCs/>
                <w:sz w:val="24"/>
                <w:szCs w:val="24"/>
              </w:rPr>
            </w:pPr>
            <w:r w:rsidRPr="00CD4F1F">
              <w:rPr>
                <w:i/>
                <w:iCs/>
                <w:sz w:val="24"/>
                <w:szCs w:val="24"/>
              </w:rPr>
              <w:t xml:space="preserve">устранение нарушений - по мере необходимости </w:t>
            </w:r>
          </w:p>
        </w:tc>
      </w:tr>
      <w:tr w:rsidR="00534655" w:rsidRPr="00CD4F1F" w:rsidTr="005B6322">
        <w:trPr>
          <w:gridBefore w:val="1"/>
          <w:wBefore w:w="53" w:type="dxa"/>
          <w:trHeight w:val="145"/>
        </w:trPr>
        <w:tc>
          <w:tcPr>
            <w:tcW w:w="573" w:type="dxa"/>
            <w:tcBorders>
              <w:top w:val="nil"/>
              <w:left w:val="single" w:sz="2" w:space="0" w:color="000000"/>
              <w:bottom w:val="single" w:sz="4" w:space="0" w:color="000000"/>
              <w:right w:val="nil"/>
            </w:tcBorders>
            <w:hideMark/>
          </w:tcPr>
          <w:p w:rsidR="00534655" w:rsidRPr="00CD4F1F" w:rsidRDefault="00534655" w:rsidP="00715DAB">
            <w:pPr>
              <w:pStyle w:val="af0"/>
              <w:snapToGrid w:val="0"/>
              <w:ind w:firstLine="0"/>
              <w:jc w:val="center"/>
              <w:rPr>
                <w:sz w:val="24"/>
                <w:szCs w:val="24"/>
              </w:rPr>
            </w:pPr>
            <w:r>
              <w:rPr>
                <w:sz w:val="24"/>
                <w:szCs w:val="24"/>
              </w:rPr>
              <w:lastRenderedPageBreak/>
              <w:t>8</w:t>
            </w:r>
            <w:r w:rsidRPr="00CD4F1F">
              <w:rPr>
                <w:sz w:val="24"/>
                <w:szCs w:val="24"/>
              </w:rPr>
              <w:t>.</w:t>
            </w:r>
          </w:p>
        </w:tc>
        <w:tc>
          <w:tcPr>
            <w:tcW w:w="9263" w:type="dxa"/>
            <w:gridSpan w:val="8"/>
            <w:tcBorders>
              <w:top w:val="nil"/>
              <w:left w:val="single" w:sz="2" w:space="0" w:color="000000"/>
              <w:bottom w:val="single" w:sz="2" w:space="0" w:color="000000"/>
              <w:right w:val="single" w:sz="2" w:space="0" w:color="000000"/>
            </w:tcBorders>
            <w:hideMark/>
          </w:tcPr>
          <w:p w:rsidR="00534655" w:rsidRPr="00CD4F1F" w:rsidRDefault="00534655" w:rsidP="00310C51">
            <w:pPr>
              <w:pStyle w:val="af0"/>
              <w:snapToGrid w:val="0"/>
              <w:ind w:firstLine="0"/>
              <w:jc w:val="both"/>
              <w:rPr>
                <w:sz w:val="24"/>
                <w:szCs w:val="24"/>
              </w:rPr>
            </w:pPr>
            <w:r w:rsidRPr="00CD4F1F">
              <w:rPr>
                <w:sz w:val="24"/>
                <w:szCs w:val="24"/>
              </w:rPr>
              <w:t>Прочие работы, необходимые для надлежащего содержания несущих и ненесущих конструкций в соответствии с постановлением Правительства РФ №290 от 03.04.2013</w:t>
            </w:r>
          </w:p>
        </w:tc>
      </w:tr>
      <w:tr w:rsidR="00534655" w:rsidRPr="00CD4F1F" w:rsidTr="005B6322">
        <w:trPr>
          <w:gridBefore w:val="1"/>
          <w:wBefore w:w="53" w:type="dxa"/>
          <w:trHeight w:val="145"/>
        </w:trPr>
        <w:tc>
          <w:tcPr>
            <w:tcW w:w="573" w:type="dxa"/>
            <w:tcBorders>
              <w:top w:val="single" w:sz="4" w:space="0" w:color="000000"/>
              <w:left w:val="single" w:sz="2" w:space="0" w:color="000000"/>
              <w:bottom w:val="single" w:sz="2" w:space="0" w:color="000000"/>
              <w:right w:val="nil"/>
            </w:tcBorders>
          </w:tcPr>
          <w:p w:rsidR="00534655" w:rsidRPr="00CD4F1F" w:rsidRDefault="00534655" w:rsidP="00715DAB">
            <w:pPr>
              <w:pStyle w:val="af0"/>
              <w:snapToGrid w:val="0"/>
              <w:ind w:firstLine="0"/>
              <w:jc w:val="center"/>
              <w:rPr>
                <w:sz w:val="24"/>
                <w:szCs w:val="24"/>
              </w:rPr>
            </w:pPr>
          </w:p>
        </w:tc>
        <w:tc>
          <w:tcPr>
            <w:tcW w:w="6428" w:type="dxa"/>
            <w:gridSpan w:val="4"/>
            <w:tcBorders>
              <w:top w:val="single" w:sz="4" w:space="0" w:color="000000"/>
              <w:left w:val="single" w:sz="2" w:space="0" w:color="000000"/>
              <w:bottom w:val="single" w:sz="2" w:space="0" w:color="000000"/>
              <w:right w:val="single" w:sz="2" w:space="0" w:color="000000"/>
            </w:tcBorders>
          </w:tcPr>
          <w:p w:rsidR="00534655" w:rsidRPr="00D060DE" w:rsidRDefault="00534655" w:rsidP="00715DAB">
            <w:pPr>
              <w:autoSpaceDE w:val="0"/>
              <w:autoSpaceDN w:val="0"/>
              <w:adjustRightInd w:val="0"/>
              <w:ind w:hanging="6"/>
              <w:jc w:val="both"/>
              <w:rPr>
                <w:rFonts w:eastAsia="Calibri"/>
                <w:i/>
                <w:iCs/>
              </w:rPr>
            </w:pPr>
            <w:r w:rsidRPr="00D060DE">
              <w:rPr>
                <w:rFonts w:eastAsia="Calibri"/>
                <w:i/>
                <w:iCs/>
              </w:rPr>
              <w:t xml:space="preserve">проверка 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 </w:t>
            </w:r>
          </w:p>
          <w:p w:rsidR="00534655" w:rsidRPr="00D060DE" w:rsidRDefault="00534655" w:rsidP="00715DAB">
            <w:pPr>
              <w:autoSpaceDE w:val="0"/>
              <w:autoSpaceDN w:val="0"/>
              <w:adjustRightInd w:val="0"/>
              <w:ind w:hanging="6"/>
              <w:jc w:val="both"/>
              <w:rPr>
                <w:rFonts w:eastAsia="Calibri"/>
                <w:i/>
                <w:iCs/>
              </w:rPr>
            </w:pPr>
            <w:r w:rsidRPr="00D060DE">
              <w:rPr>
                <w:rFonts w:eastAsia="Calibri"/>
                <w:i/>
                <w:iCs/>
              </w:rPr>
              <w:t>в зданиях с подвалами: проверка температурно-влажностного режима подвальных помещений и при выявлении нарушений устранение причин его нарушения;</w:t>
            </w:r>
          </w:p>
          <w:p w:rsidR="00534655" w:rsidRPr="00D060DE" w:rsidRDefault="00534655" w:rsidP="00715DAB">
            <w:pPr>
              <w:autoSpaceDE w:val="0"/>
              <w:autoSpaceDN w:val="0"/>
              <w:adjustRightInd w:val="0"/>
              <w:ind w:hanging="6"/>
              <w:jc w:val="both"/>
              <w:rPr>
                <w:rFonts w:eastAsia="Calibri"/>
                <w:i/>
                <w:iCs/>
              </w:rPr>
            </w:pPr>
            <w:r w:rsidRPr="00D060DE">
              <w:rPr>
                <w:rFonts w:eastAsia="Calibri"/>
                <w:i/>
                <w:iCs/>
              </w:rPr>
              <w:t>проверка состояния помещений подвалов, входов в подвалы и приямков, принятие мер, исключающих подтопление, захламление, загрязнение и загромождение таких помещений, а также мер, обеспечивающих их вентиляцию в соответствии с проектными требованиями;</w:t>
            </w:r>
            <w:r w:rsidR="00F74082">
              <w:rPr>
                <w:rFonts w:eastAsia="Calibri"/>
                <w:i/>
                <w:iCs/>
              </w:rPr>
              <w:t xml:space="preserve"> </w:t>
            </w:r>
            <w:r w:rsidRPr="00D060DE">
              <w:rPr>
                <w:rFonts w:eastAsia="Calibri"/>
                <w:i/>
                <w:iCs/>
              </w:rPr>
              <w:t>контроль за состоянием дверей подвалов и технических подполий, запорных устройств на них. Устранение выявленных неисправностей</w:t>
            </w:r>
            <w:r>
              <w:rPr>
                <w:rFonts w:eastAsia="Calibri"/>
                <w:i/>
                <w:iCs/>
              </w:rPr>
              <w:t>;</w:t>
            </w:r>
          </w:p>
          <w:p w:rsidR="00534655" w:rsidRPr="00D060DE" w:rsidRDefault="00534655" w:rsidP="00715DAB">
            <w:pPr>
              <w:autoSpaceDE w:val="0"/>
              <w:autoSpaceDN w:val="0"/>
              <w:adjustRightInd w:val="0"/>
              <w:ind w:hanging="6"/>
              <w:jc w:val="both"/>
              <w:rPr>
                <w:rFonts w:eastAsia="Calibri"/>
                <w:i/>
                <w:iCs/>
              </w:rPr>
            </w:pPr>
            <w:r w:rsidRPr="00D060DE">
              <w:rPr>
                <w:rFonts w:eastAsia="Calibri"/>
                <w:i/>
                <w:iCs/>
              </w:rPr>
              <w:t>проверка состояния основания, поверхностного слоя, вентиляции полов; при выявлении повреждений и нарушений - разработка плана восстановительных работ (при необходимости), проведение восстановительных работ</w:t>
            </w:r>
            <w:r>
              <w:rPr>
                <w:rFonts w:eastAsia="Calibri"/>
                <w:i/>
                <w:iCs/>
              </w:rPr>
              <w:t>;</w:t>
            </w:r>
          </w:p>
          <w:p w:rsidR="00534655" w:rsidRPr="00D060DE" w:rsidRDefault="00534655" w:rsidP="00715DAB">
            <w:pPr>
              <w:autoSpaceDE w:val="0"/>
              <w:autoSpaceDN w:val="0"/>
              <w:adjustRightInd w:val="0"/>
              <w:ind w:hanging="6"/>
              <w:jc w:val="both"/>
              <w:rPr>
                <w:i/>
                <w:iCs/>
              </w:rPr>
            </w:pPr>
            <w:r>
              <w:rPr>
                <w:i/>
              </w:rPr>
              <w:t>п</w:t>
            </w:r>
            <w:r w:rsidRPr="00D060DE">
              <w:rPr>
                <w:i/>
              </w:rPr>
              <w:t>рочие работы, необходимые для надлежащего содержания прочих несущих и ненесущих конструкций согласно постановлени</w:t>
            </w:r>
            <w:r>
              <w:rPr>
                <w:i/>
              </w:rPr>
              <w:t>ю</w:t>
            </w:r>
            <w:r w:rsidRPr="00D060DE">
              <w:rPr>
                <w:i/>
              </w:rPr>
              <w:t xml:space="preserve"> Правительства РФ №290 от 03.04.2013</w:t>
            </w:r>
          </w:p>
        </w:tc>
        <w:tc>
          <w:tcPr>
            <w:tcW w:w="2835" w:type="dxa"/>
            <w:gridSpan w:val="4"/>
            <w:tcBorders>
              <w:top w:val="single" w:sz="4" w:space="0" w:color="000000"/>
              <w:left w:val="single" w:sz="2" w:space="0" w:color="000000"/>
              <w:bottom w:val="single" w:sz="2" w:space="0" w:color="000000"/>
              <w:right w:val="single" w:sz="2" w:space="0" w:color="000000"/>
            </w:tcBorders>
          </w:tcPr>
          <w:p w:rsidR="00534655" w:rsidRPr="00CD4F1F" w:rsidRDefault="00534655" w:rsidP="00715DAB">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t xml:space="preserve">осмотры </w:t>
            </w:r>
          </w:p>
          <w:p w:rsidR="00534655" w:rsidRPr="00CD4F1F" w:rsidRDefault="00534655" w:rsidP="00715DAB">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t xml:space="preserve">не реже 2 раз в год; </w:t>
            </w:r>
          </w:p>
          <w:p w:rsidR="00534655" w:rsidRPr="00CD4F1F" w:rsidRDefault="00534655" w:rsidP="00715DAB">
            <w:pPr>
              <w:pStyle w:val="af0"/>
              <w:snapToGrid w:val="0"/>
              <w:ind w:firstLine="0"/>
              <w:jc w:val="center"/>
              <w:rPr>
                <w:i/>
                <w:iCs/>
                <w:sz w:val="24"/>
                <w:szCs w:val="24"/>
              </w:rPr>
            </w:pPr>
            <w:r w:rsidRPr="00CD4F1F">
              <w:rPr>
                <w:i/>
                <w:iCs/>
                <w:sz w:val="24"/>
                <w:szCs w:val="24"/>
              </w:rPr>
              <w:t xml:space="preserve">устранение нарушений - по мере необходимости </w:t>
            </w:r>
          </w:p>
        </w:tc>
      </w:tr>
      <w:tr w:rsidR="00534655" w:rsidRPr="00CD4F1F" w:rsidTr="005B6322">
        <w:trPr>
          <w:gridBefore w:val="1"/>
          <w:wBefore w:w="53" w:type="dxa"/>
          <w:trHeight w:val="145"/>
        </w:trPr>
        <w:tc>
          <w:tcPr>
            <w:tcW w:w="7001" w:type="dxa"/>
            <w:gridSpan w:val="5"/>
            <w:tcBorders>
              <w:top w:val="nil"/>
              <w:left w:val="single" w:sz="2" w:space="0" w:color="000000"/>
              <w:bottom w:val="single" w:sz="2" w:space="0" w:color="000000"/>
              <w:right w:val="single" w:sz="2" w:space="0" w:color="000000"/>
            </w:tcBorders>
            <w:hideMark/>
          </w:tcPr>
          <w:p w:rsidR="00534655" w:rsidRPr="00CD4F1F" w:rsidRDefault="00534655" w:rsidP="00310C51">
            <w:pPr>
              <w:pStyle w:val="af0"/>
              <w:snapToGrid w:val="0"/>
              <w:ind w:firstLine="0"/>
              <w:jc w:val="both"/>
              <w:rPr>
                <w:b/>
                <w:sz w:val="24"/>
                <w:szCs w:val="24"/>
              </w:rPr>
            </w:pPr>
            <w:r w:rsidRPr="00CD4F1F">
              <w:rPr>
                <w:b/>
                <w:sz w:val="24"/>
                <w:szCs w:val="24"/>
                <w:lang w:val="en-US"/>
              </w:rPr>
              <w:t>II</w:t>
            </w:r>
            <w:r w:rsidRPr="00CD4F1F">
              <w:rPr>
                <w:b/>
                <w:sz w:val="24"/>
                <w:szCs w:val="24"/>
              </w:rPr>
              <w:t>. Работы, необходимые для надлежащего содержания оборудования и систем инженерно-технического  обеспечения, входящих в состав общего имущества в многоквартирном доме  в соответствии с постановлением Правительства РФ №290 от 03.04.2013, т.ч.:</w:t>
            </w:r>
          </w:p>
        </w:tc>
        <w:tc>
          <w:tcPr>
            <w:tcW w:w="1559" w:type="dxa"/>
            <w:gridSpan w:val="2"/>
            <w:tcBorders>
              <w:top w:val="nil"/>
              <w:left w:val="single" w:sz="2" w:space="0" w:color="000000"/>
              <w:bottom w:val="single" w:sz="2" w:space="0" w:color="000000"/>
              <w:right w:val="single" w:sz="2" w:space="0" w:color="000000"/>
            </w:tcBorders>
          </w:tcPr>
          <w:p w:rsidR="00534655" w:rsidRPr="00CD4F1F" w:rsidRDefault="00534655" w:rsidP="00715DAB">
            <w:pPr>
              <w:pStyle w:val="af0"/>
              <w:snapToGrid w:val="0"/>
              <w:ind w:firstLine="0"/>
              <w:jc w:val="center"/>
              <w:rPr>
                <w:b/>
                <w:sz w:val="24"/>
                <w:szCs w:val="24"/>
              </w:rPr>
            </w:pPr>
          </w:p>
        </w:tc>
        <w:tc>
          <w:tcPr>
            <w:tcW w:w="1276" w:type="dxa"/>
            <w:gridSpan w:val="2"/>
            <w:tcBorders>
              <w:top w:val="nil"/>
              <w:left w:val="single" w:sz="2" w:space="0" w:color="000000"/>
              <w:bottom w:val="single" w:sz="2" w:space="0" w:color="000000"/>
              <w:right w:val="single" w:sz="2" w:space="0" w:color="000000"/>
            </w:tcBorders>
          </w:tcPr>
          <w:p w:rsidR="00534655" w:rsidRPr="00CD4F1F" w:rsidRDefault="00534655" w:rsidP="00715DAB">
            <w:pPr>
              <w:pStyle w:val="af0"/>
              <w:snapToGrid w:val="0"/>
              <w:ind w:firstLine="0"/>
              <w:jc w:val="center"/>
              <w:rPr>
                <w:b/>
                <w:sz w:val="24"/>
                <w:szCs w:val="24"/>
              </w:rPr>
            </w:pPr>
          </w:p>
        </w:tc>
      </w:tr>
      <w:tr w:rsidR="00534655" w:rsidRPr="00CD4F1F" w:rsidTr="005B6322">
        <w:trPr>
          <w:gridBefore w:val="1"/>
          <w:wBefore w:w="53" w:type="dxa"/>
          <w:trHeight w:val="145"/>
        </w:trPr>
        <w:tc>
          <w:tcPr>
            <w:tcW w:w="573" w:type="dxa"/>
            <w:tcBorders>
              <w:top w:val="nil"/>
              <w:left w:val="single" w:sz="2" w:space="0" w:color="000000"/>
              <w:bottom w:val="single" w:sz="2" w:space="0" w:color="000000"/>
              <w:right w:val="nil"/>
            </w:tcBorders>
            <w:hideMark/>
          </w:tcPr>
          <w:p w:rsidR="00534655" w:rsidRPr="00CD4F1F" w:rsidRDefault="00534655" w:rsidP="00715DAB">
            <w:pPr>
              <w:pStyle w:val="af0"/>
              <w:snapToGrid w:val="0"/>
              <w:ind w:firstLine="0"/>
              <w:jc w:val="center"/>
              <w:rPr>
                <w:sz w:val="24"/>
                <w:szCs w:val="24"/>
              </w:rPr>
            </w:pPr>
            <w:r>
              <w:rPr>
                <w:sz w:val="24"/>
                <w:szCs w:val="24"/>
              </w:rPr>
              <w:t>9</w:t>
            </w:r>
            <w:r w:rsidRPr="00CD4F1F">
              <w:rPr>
                <w:sz w:val="24"/>
                <w:szCs w:val="24"/>
              </w:rPr>
              <w:t>.</w:t>
            </w:r>
          </w:p>
        </w:tc>
        <w:tc>
          <w:tcPr>
            <w:tcW w:w="9263" w:type="dxa"/>
            <w:gridSpan w:val="8"/>
            <w:tcBorders>
              <w:top w:val="nil"/>
              <w:left w:val="single" w:sz="2" w:space="0" w:color="000000"/>
              <w:bottom w:val="single" w:sz="2" w:space="0" w:color="000000"/>
              <w:right w:val="single" w:sz="2" w:space="0" w:color="000000"/>
            </w:tcBorders>
            <w:hideMark/>
          </w:tcPr>
          <w:p w:rsidR="00534655" w:rsidRPr="00CD4F1F" w:rsidRDefault="00534655" w:rsidP="00534655">
            <w:pPr>
              <w:pStyle w:val="af0"/>
              <w:snapToGrid w:val="0"/>
              <w:ind w:firstLine="0"/>
              <w:rPr>
                <w:sz w:val="24"/>
                <w:szCs w:val="24"/>
              </w:rPr>
            </w:pPr>
            <w:r w:rsidRPr="00CD4F1F">
              <w:rPr>
                <w:sz w:val="24"/>
                <w:szCs w:val="24"/>
              </w:rPr>
              <w:t>Общие работы, выполняемые для надлежащего содержания систем водоснабжения, отопления и водоотведения в многоквартирном доме</w:t>
            </w:r>
          </w:p>
        </w:tc>
      </w:tr>
      <w:tr w:rsidR="00534655" w:rsidRPr="00CD4F1F" w:rsidTr="005B6322">
        <w:trPr>
          <w:gridBefore w:val="1"/>
          <w:wBefore w:w="53" w:type="dxa"/>
          <w:trHeight w:val="145"/>
        </w:trPr>
        <w:tc>
          <w:tcPr>
            <w:tcW w:w="573" w:type="dxa"/>
            <w:tcBorders>
              <w:top w:val="nil"/>
              <w:left w:val="single" w:sz="2" w:space="0" w:color="000000"/>
              <w:bottom w:val="single" w:sz="2" w:space="0" w:color="000000"/>
              <w:right w:val="nil"/>
            </w:tcBorders>
          </w:tcPr>
          <w:p w:rsidR="00534655" w:rsidRPr="00CD4F1F" w:rsidRDefault="00534655" w:rsidP="00715DAB">
            <w:pPr>
              <w:pStyle w:val="af0"/>
              <w:snapToGrid w:val="0"/>
              <w:ind w:firstLine="0"/>
              <w:jc w:val="center"/>
              <w:rPr>
                <w:sz w:val="24"/>
                <w:szCs w:val="24"/>
              </w:rPr>
            </w:pPr>
          </w:p>
        </w:tc>
        <w:tc>
          <w:tcPr>
            <w:tcW w:w="6428" w:type="dxa"/>
            <w:gridSpan w:val="4"/>
            <w:tcBorders>
              <w:top w:val="single" w:sz="4" w:space="0" w:color="000000"/>
              <w:left w:val="single" w:sz="2" w:space="0" w:color="000000"/>
              <w:bottom w:val="single" w:sz="2" w:space="0" w:color="000000"/>
              <w:right w:val="single" w:sz="2" w:space="0" w:color="000000"/>
            </w:tcBorders>
            <w:hideMark/>
          </w:tcPr>
          <w:p w:rsidR="00534655" w:rsidRPr="000C2289" w:rsidRDefault="00534655" w:rsidP="00715DAB">
            <w:pPr>
              <w:autoSpaceDE w:val="0"/>
              <w:autoSpaceDN w:val="0"/>
              <w:adjustRightInd w:val="0"/>
              <w:ind w:hanging="6"/>
              <w:jc w:val="both"/>
              <w:rPr>
                <w:rFonts w:eastAsia="Calibri"/>
                <w:i/>
              </w:rPr>
            </w:pPr>
            <w:r w:rsidRPr="000C2289">
              <w:rPr>
                <w:rFonts w:eastAsia="Calibri"/>
                <w:i/>
              </w:rPr>
              <w:t>проверка исправности, работоспособности, регулировка и техническое обслуживание насосов, запорной арматуры, контрольно-измерительных приборов, автоматических регуляторов и устройств, приборов учета, расширительных баков и элементов, скрытых от постоянного наблюдения (разводящих трубопроводов и оборудования);</w:t>
            </w:r>
          </w:p>
          <w:p w:rsidR="00534655" w:rsidRPr="000C2289" w:rsidRDefault="00534655" w:rsidP="00715DAB">
            <w:pPr>
              <w:autoSpaceDE w:val="0"/>
              <w:autoSpaceDN w:val="0"/>
              <w:adjustRightInd w:val="0"/>
              <w:ind w:hanging="6"/>
              <w:jc w:val="both"/>
              <w:rPr>
                <w:rFonts w:eastAsia="Calibri"/>
                <w:i/>
              </w:rPr>
            </w:pPr>
            <w:r w:rsidRPr="000C2289">
              <w:rPr>
                <w:rFonts w:eastAsia="Calibri"/>
                <w:i/>
              </w:rPr>
              <w:t>постоянный контроль параметров теплоносителя и воды (давления, температуры, расхода) и незамедлительное принятие мер к восстановлению требуемых параметров отопления и водоснабжения и герметичности систем;</w:t>
            </w:r>
          </w:p>
          <w:p w:rsidR="00534655" w:rsidRPr="000C2289" w:rsidRDefault="00534655" w:rsidP="00715DAB">
            <w:pPr>
              <w:autoSpaceDE w:val="0"/>
              <w:autoSpaceDN w:val="0"/>
              <w:adjustRightInd w:val="0"/>
              <w:ind w:hanging="6"/>
              <w:jc w:val="both"/>
              <w:rPr>
                <w:rFonts w:eastAsia="Calibri"/>
                <w:i/>
              </w:rPr>
            </w:pPr>
            <w:r w:rsidRPr="000C2289">
              <w:rPr>
                <w:rFonts w:eastAsia="Calibri"/>
                <w:i/>
              </w:rPr>
              <w:t>контроль состояния и замена неисправных контрольно-измерительных приборов (манометров, термометров и т.п.);</w:t>
            </w:r>
          </w:p>
          <w:p w:rsidR="00534655" w:rsidRPr="000C2289" w:rsidRDefault="00534655" w:rsidP="00715DAB">
            <w:pPr>
              <w:autoSpaceDE w:val="0"/>
              <w:autoSpaceDN w:val="0"/>
              <w:adjustRightInd w:val="0"/>
              <w:ind w:hanging="6"/>
              <w:jc w:val="both"/>
              <w:rPr>
                <w:rFonts w:eastAsia="Calibri"/>
                <w:i/>
              </w:rPr>
            </w:pPr>
            <w:r w:rsidRPr="000C2289">
              <w:rPr>
                <w:rFonts w:eastAsia="Calibri"/>
                <w:i/>
              </w:rPr>
              <w:lastRenderedPageBreak/>
              <w:t>восстановление работоспособности (ремонт, замена) оборудования и отопительных приборов, водоразборных приборов (смесителей, кранов и т.п.), относящихся к общему имуществу в многоквартирном доме;</w:t>
            </w:r>
          </w:p>
          <w:p w:rsidR="00534655" w:rsidRPr="000C2289" w:rsidRDefault="00534655" w:rsidP="00715DAB">
            <w:pPr>
              <w:autoSpaceDE w:val="0"/>
              <w:autoSpaceDN w:val="0"/>
              <w:adjustRightInd w:val="0"/>
              <w:ind w:hanging="6"/>
              <w:jc w:val="both"/>
              <w:rPr>
                <w:rFonts w:eastAsia="Calibri"/>
                <w:i/>
              </w:rPr>
            </w:pPr>
            <w:r w:rsidRPr="000C2289">
              <w:rPr>
                <w:rFonts w:eastAsia="Calibri"/>
                <w:i/>
              </w:rPr>
              <w:t>контроль состояния и незамедлительное восстановление герметичности участков трубопроводов и соединительных элементов в случае их разгерметизации;</w:t>
            </w:r>
          </w:p>
          <w:p w:rsidR="00534655" w:rsidRPr="000C2289" w:rsidRDefault="00534655" w:rsidP="00715DAB">
            <w:pPr>
              <w:autoSpaceDE w:val="0"/>
              <w:autoSpaceDN w:val="0"/>
              <w:adjustRightInd w:val="0"/>
              <w:ind w:hanging="6"/>
              <w:jc w:val="both"/>
              <w:rPr>
                <w:rFonts w:eastAsia="Calibri"/>
                <w:i/>
              </w:rPr>
            </w:pPr>
            <w:r w:rsidRPr="000C2289">
              <w:rPr>
                <w:rFonts w:eastAsia="Calibri"/>
                <w:i/>
              </w:rPr>
              <w:t>контроль состояния и восстановление исправности элементов внутренней канализации, канализационных вытяжек, внутреннего водостока, дренажных систем;</w:t>
            </w:r>
          </w:p>
          <w:p w:rsidR="00534655" w:rsidRPr="000C2289" w:rsidRDefault="00534655" w:rsidP="00715DAB">
            <w:pPr>
              <w:autoSpaceDE w:val="0"/>
              <w:autoSpaceDN w:val="0"/>
              <w:adjustRightInd w:val="0"/>
              <w:ind w:hanging="6"/>
              <w:jc w:val="both"/>
              <w:rPr>
                <w:rFonts w:eastAsia="Calibri"/>
                <w:i/>
              </w:rPr>
            </w:pPr>
            <w:r w:rsidRPr="000C2289">
              <w:rPr>
                <w:rFonts w:eastAsia="Calibri"/>
                <w:i/>
              </w:rPr>
              <w:t>переключение в целях надежной эксплуатации режимов работы внутреннего водостока, гидравлического затвора внутреннего водостока;</w:t>
            </w:r>
          </w:p>
          <w:p w:rsidR="00534655" w:rsidRPr="000B7279" w:rsidRDefault="00534655" w:rsidP="00715DAB">
            <w:pPr>
              <w:autoSpaceDE w:val="0"/>
              <w:autoSpaceDN w:val="0"/>
              <w:adjustRightInd w:val="0"/>
              <w:ind w:hanging="6"/>
              <w:jc w:val="both"/>
              <w:rPr>
                <w:i/>
                <w:iCs/>
                <w:highlight w:val="yellow"/>
              </w:rPr>
            </w:pPr>
            <w:r w:rsidRPr="000C2289">
              <w:rPr>
                <w:rFonts w:eastAsia="Calibri"/>
                <w:i/>
              </w:rPr>
              <w:t>очистка и промывка водонапорных баков</w:t>
            </w:r>
            <w:r>
              <w:rPr>
                <w:rFonts w:eastAsia="Calibri"/>
                <w:i/>
              </w:rPr>
              <w:t xml:space="preserve"> и т.д.</w:t>
            </w:r>
          </w:p>
        </w:tc>
        <w:tc>
          <w:tcPr>
            <w:tcW w:w="2835" w:type="dxa"/>
            <w:gridSpan w:val="4"/>
            <w:tcBorders>
              <w:top w:val="nil"/>
              <w:left w:val="single" w:sz="2" w:space="0" w:color="000000"/>
              <w:bottom w:val="single" w:sz="2" w:space="0" w:color="000000"/>
              <w:right w:val="single" w:sz="2" w:space="0" w:color="000000"/>
            </w:tcBorders>
          </w:tcPr>
          <w:p w:rsidR="00534655" w:rsidRPr="00CD4F1F" w:rsidRDefault="00534655" w:rsidP="00715DAB">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lastRenderedPageBreak/>
              <w:t>не реже 2 раз в год;</w:t>
            </w:r>
          </w:p>
          <w:p w:rsidR="00534655" w:rsidRPr="00CD4F1F" w:rsidRDefault="00534655" w:rsidP="00715DAB">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t>устранение нарушений - по мере необходимости</w:t>
            </w:r>
          </w:p>
          <w:p w:rsidR="00534655" w:rsidRPr="00CD4F1F" w:rsidRDefault="00534655" w:rsidP="00715DAB">
            <w:pPr>
              <w:pStyle w:val="af0"/>
              <w:snapToGrid w:val="0"/>
              <w:ind w:firstLine="0"/>
              <w:jc w:val="center"/>
              <w:rPr>
                <w:i/>
                <w:iCs/>
                <w:sz w:val="24"/>
                <w:szCs w:val="24"/>
              </w:rPr>
            </w:pPr>
          </w:p>
        </w:tc>
      </w:tr>
      <w:tr w:rsidR="00534655" w:rsidRPr="00CD4F1F" w:rsidTr="005B6322">
        <w:trPr>
          <w:gridBefore w:val="1"/>
          <w:wBefore w:w="53" w:type="dxa"/>
          <w:trHeight w:val="145"/>
        </w:trPr>
        <w:tc>
          <w:tcPr>
            <w:tcW w:w="573" w:type="dxa"/>
            <w:tcBorders>
              <w:top w:val="nil"/>
              <w:left w:val="single" w:sz="2" w:space="0" w:color="000000"/>
              <w:bottom w:val="single" w:sz="2" w:space="0" w:color="000000"/>
              <w:right w:val="nil"/>
            </w:tcBorders>
            <w:hideMark/>
          </w:tcPr>
          <w:p w:rsidR="00534655" w:rsidRPr="00CD4F1F" w:rsidRDefault="00534655" w:rsidP="00715DAB">
            <w:pPr>
              <w:pStyle w:val="af0"/>
              <w:snapToGrid w:val="0"/>
              <w:ind w:firstLine="0"/>
              <w:jc w:val="center"/>
              <w:rPr>
                <w:sz w:val="24"/>
                <w:szCs w:val="24"/>
              </w:rPr>
            </w:pPr>
            <w:r>
              <w:rPr>
                <w:sz w:val="24"/>
                <w:szCs w:val="24"/>
              </w:rPr>
              <w:lastRenderedPageBreak/>
              <w:t>10</w:t>
            </w:r>
            <w:r w:rsidRPr="00CD4F1F">
              <w:rPr>
                <w:sz w:val="24"/>
                <w:szCs w:val="24"/>
              </w:rPr>
              <w:t>.</w:t>
            </w:r>
          </w:p>
        </w:tc>
        <w:tc>
          <w:tcPr>
            <w:tcW w:w="9263" w:type="dxa"/>
            <w:gridSpan w:val="8"/>
            <w:tcBorders>
              <w:top w:val="nil"/>
              <w:left w:val="single" w:sz="2" w:space="0" w:color="000000"/>
              <w:bottom w:val="single" w:sz="2" w:space="0" w:color="000000"/>
              <w:right w:val="single" w:sz="2" w:space="0" w:color="000000"/>
            </w:tcBorders>
            <w:hideMark/>
          </w:tcPr>
          <w:p w:rsidR="00534655" w:rsidRPr="00CD4F1F" w:rsidRDefault="00534655" w:rsidP="00310C51">
            <w:pPr>
              <w:pStyle w:val="af0"/>
              <w:snapToGrid w:val="0"/>
              <w:ind w:firstLine="0"/>
              <w:jc w:val="both"/>
              <w:rPr>
                <w:sz w:val="24"/>
                <w:szCs w:val="24"/>
              </w:rPr>
            </w:pPr>
            <w:r w:rsidRPr="000C2289">
              <w:rPr>
                <w:sz w:val="24"/>
                <w:szCs w:val="24"/>
              </w:rPr>
              <w:t>Работы, выполняемые в целях надлежащего содержания систем теплоснабжения в многоквартирных домах</w:t>
            </w:r>
          </w:p>
        </w:tc>
      </w:tr>
      <w:tr w:rsidR="00534655" w:rsidRPr="00CD4F1F" w:rsidTr="005B6322">
        <w:trPr>
          <w:gridBefore w:val="1"/>
          <w:wBefore w:w="53" w:type="dxa"/>
          <w:trHeight w:val="145"/>
        </w:trPr>
        <w:tc>
          <w:tcPr>
            <w:tcW w:w="573" w:type="dxa"/>
            <w:tcBorders>
              <w:top w:val="nil"/>
              <w:left w:val="single" w:sz="2" w:space="0" w:color="000000"/>
              <w:bottom w:val="single" w:sz="2" w:space="0" w:color="000000"/>
              <w:right w:val="nil"/>
            </w:tcBorders>
          </w:tcPr>
          <w:p w:rsidR="00534655" w:rsidRPr="00CD4F1F" w:rsidRDefault="00534655" w:rsidP="00715DAB">
            <w:pPr>
              <w:suppressAutoHyphens/>
              <w:snapToGrid w:val="0"/>
              <w:rPr>
                <w:i/>
                <w:iCs/>
                <w:lang w:eastAsia="ar-SA"/>
              </w:rPr>
            </w:pPr>
          </w:p>
        </w:tc>
        <w:tc>
          <w:tcPr>
            <w:tcW w:w="6428" w:type="dxa"/>
            <w:gridSpan w:val="4"/>
            <w:tcBorders>
              <w:top w:val="nil"/>
              <w:left w:val="single" w:sz="2" w:space="0" w:color="000000"/>
              <w:bottom w:val="single" w:sz="2" w:space="0" w:color="000000"/>
              <w:right w:val="single" w:sz="2" w:space="0" w:color="000000"/>
            </w:tcBorders>
            <w:hideMark/>
          </w:tcPr>
          <w:p w:rsidR="00534655" w:rsidRPr="000C2289" w:rsidRDefault="00534655" w:rsidP="00715DAB">
            <w:pPr>
              <w:autoSpaceDE w:val="0"/>
              <w:autoSpaceDN w:val="0"/>
              <w:adjustRightInd w:val="0"/>
              <w:ind w:hanging="6"/>
              <w:jc w:val="both"/>
              <w:rPr>
                <w:rFonts w:eastAsia="Calibri"/>
                <w:i/>
              </w:rPr>
            </w:pPr>
            <w:r w:rsidRPr="000C2289">
              <w:rPr>
                <w:rFonts w:eastAsia="Calibri"/>
                <w:i/>
              </w:rPr>
              <w:t>испытания на прочность и плотность (гидравлические испытания) узлов ввода и систем отопления, промывка и регулировка систем отопления;</w:t>
            </w:r>
          </w:p>
          <w:p w:rsidR="00534655" w:rsidRPr="000C2289" w:rsidRDefault="00534655" w:rsidP="00715DAB">
            <w:pPr>
              <w:autoSpaceDE w:val="0"/>
              <w:autoSpaceDN w:val="0"/>
              <w:adjustRightInd w:val="0"/>
              <w:ind w:hanging="6"/>
              <w:jc w:val="both"/>
              <w:rPr>
                <w:rFonts w:eastAsia="Calibri"/>
                <w:i/>
              </w:rPr>
            </w:pPr>
            <w:r w:rsidRPr="000C2289">
              <w:rPr>
                <w:rFonts w:eastAsia="Calibri"/>
                <w:i/>
              </w:rPr>
              <w:t>проведение пробных пусконаладочных работ;</w:t>
            </w:r>
          </w:p>
          <w:p w:rsidR="00534655" w:rsidRPr="000C2289" w:rsidRDefault="00534655" w:rsidP="00715DAB">
            <w:pPr>
              <w:autoSpaceDE w:val="0"/>
              <w:autoSpaceDN w:val="0"/>
              <w:adjustRightInd w:val="0"/>
              <w:ind w:hanging="6"/>
              <w:jc w:val="both"/>
              <w:rPr>
                <w:rFonts w:eastAsia="Calibri"/>
                <w:i/>
              </w:rPr>
            </w:pPr>
            <w:r w:rsidRPr="000C2289">
              <w:rPr>
                <w:rFonts w:eastAsia="Calibri"/>
                <w:i/>
              </w:rPr>
              <w:t>удаление воздуха из системы отопления;</w:t>
            </w:r>
          </w:p>
          <w:p w:rsidR="00534655" w:rsidRPr="000B7279" w:rsidRDefault="00534655" w:rsidP="00715DAB">
            <w:pPr>
              <w:autoSpaceDE w:val="0"/>
              <w:autoSpaceDN w:val="0"/>
              <w:adjustRightInd w:val="0"/>
              <w:ind w:hanging="6"/>
              <w:jc w:val="both"/>
              <w:rPr>
                <w:i/>
                <w:iCs/>
                <w:highlight w:val="yellow"/>
              </w:rPr>
            </w:pPr>
            <w:r w:rsidRPr="000C2289">
              <w:rPr>
                <w:rFonts w:eastAsia="Calibri"/>
                <w:i/>
              </w:rPr>
              <w:t>промывка централизованных систем теплоснабжения для удаления накипно-коррозионных отложений</w:t>
            </w:r>
          </w:p>
        </w:tc>
        <w:tc>
          <w:tcPr>
            <w:tcW w:w="2835" w:type="dxa"/>
            <w:gridSpan w:val="4"/>
            <w:tcBorders>
              <w:top w:val="nil"/>
              <w:left w:val="single" w:sz="2" w:space="0" w:color="000000"/>
              <w:bottom w:val="single" w:sz="2" w:space="0" w:color="000000"/>
              <w:right w:val="single" w:sz="2" w:space="0" w:color="000000"/>
            </w:tcBorders>
          </w:tcPr>
          <w:p w:rsidR="00534655" w:rsidRPr="00CD4F1F" w:rsidRDefault="00534655" w:rsidP="00715DAB">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t>не реже 2 раз в год;</w:t>
            </w:r>
          </w:p>
          <w:p w:rsidR="00534655" w:rsidRPr="00CD4F1F" w:rsidRDefault="00534655" w:rsidP="00715DAB">
            <w:pPr>
              <w:pStyle w:val="af0"/>
              <w:snapToGrid w:val="0"/>
              <w:ind w:firstLine="0"/>
              <w:jc w:val="center"/>
              <w:rPr>
                <w:i/>
                <w:iCs/>
                <w:sz w:val="24"/>
                <w:szCs w:val="24"/>
              </w:rPr>
            </w:pPr>
            <w:r w:rsidRPr="00CD4F1F">
              <w:rPr>
                <w:i/>
                <w:iCs/>
                <w:sz w:val="24"/>
                <w:szCs w:val="24"/>
              </w:rPr>
              <w:t>устранение нарушений - по мере необходимости</w:t>
            </w:r>
          </w:p>
        </w:tc>
      </w:tr>
      <w:tr w:rsidR="00534655" w:rsidRPr="00CD4F1F" w:rsidTr="005B6322">
        <w:trPr>
          <w:gridBefore w:val="1"/>
          <w:wBefore w:w="53" w:type="dxa"/>
          <w:trHeight w:val="145"/>
        </w:trPr>
        <w:tc>
          <w:tcPr>
            <w:tcW w:w="573" w:type="dxa"/>
            <w:tcBorders>
              <w:top w:val="nil"/>
              <w:left w:val="single" w:sz="2" w:space="0" w:color="000000"/>
              <w:bottom w:val="single" w:sz="2" w:space="0" w:color="000000"/>
              <w:right w:val="nil"/>
            </w:tcBorders>
            <w:hideMark/>
          </w:tcPr>
          <w:p w:rsidR="00534655" w:rsidRPr="00CD4F1F" w:rsidRDefault="00534655" w:rsidP="00715DAB">
            <w:pPr>
              <w:pStyle w:val="af0"/>
              <w:snapToGrid w:val="0"/>
              <w:ind w:firstLine="0"/>
              <w:jc w:val="center"/>
              <w:rPr>
                <w:sz w:val="24"/>
                <w:szCs w:val="24"/>
              </w:rPr>
            </w:pPr>
            <w:r w:rsidRPr="00CD4F1F">
              <w:rPr>
                <w:sz w:val="24"/>
                <w:szCs w:val="24"/>
              </w:rPr>
              <w:t>1</w:t>
            </w:r>
            <w:r>
              <w:rPr>
                <w:sz w:val="24"/>
                <w:szCs w:val="24"/>
              </w:rPr>
              <w:t>1</w:t>
            </w:r>
            <w:r w:rsidRPr="00CD4F1F">
              <w:rPr>
                <w:sz w:val="24"/>
                <w:szCs w:val="24"/>
              </w:rPr>
              <w:t>.</w:t>
            </w:r>
          </w:p>
        </w:tc>
        <w:tc>
          <w:tcPr>
            <w:tcW w:w="9263" w:type="dxa"/>
            <w:gridSpan w:val="8"/>
            <w:tcBorders>
              <w:top w:val="nil"/>
              <w:left w:val="single" w:sz="2" w:space="0" w:color="000000"/>
              <w:bottom w:val="single" w:sz="2" w:space="0" w:color="000000"/>
              <w:right w:val="single" w:sz="2" w:space="0" w:color="000000"/>
            </w:tcBorders>
            <w:hideMark/>
          </w:tcPr>
          <w:p w:rsidR="00534655" w:rsidRPr="00CD4F1F" w:rsidRDefault="00534655" w:rsidP="00534655">
            <w:pPr>
              <w:pStyle w:val="af0"/>
              <w:snapToGrid w:val="0"/>
              <w:ind w:firstLine="0"/>
              <w:rPr>
                <w:sz w:val="24"/>
                <w:szCs w:val="24"/>
              </w:rPr>
            </w:pPr>
            <w:r w:rsidRPr="00CD4F1F">
              <w:rPr>
                <w:sz w:val="24"/>
                <w:szCs w:val="24"/>
              </w:rPr>
              <w:t>Работы, выполняемые в целях надлежащего содержания электрооборудования, радио- и телекоммуникационного оборудования в многоквартирном доме</w:t>
            </w:r>
          </w:p>
        </w:tc>
      </w:tr>
      <w:tr w:rsidR="00534655" w:rsidRPr="00CD4F1F" w:rsidTr="005B6322">
        <w:trPr>
          <w:gridBefore w:val="1"/>
          <w:wBefore w:w="53" w:type="dxa"/>
          <w:trHeight w:val="145"/>
        </w:trPr>
        <w:tc>
          <w:tcPr>
            <w:tcW w:w="573" w:type="dxa"/>
            <w:tcBorders>
              <w:top w:val="nil"/>
              <w:left w:val="single" w:sz="2" w:space="0" w:color="000000"/>
              <w:bottom w:val="single" w:sz="2" w:space="0" w:color="000000"/>
              <w:right w:val="nil"/>
            </w:tcBorders>
          </w:tcPr>
          <w:p w:rsidR="00534655" w:rsidRPr="00CD4F1F" w:rsidRDefault="00534655" w:rsidP="00715DAB">
            <w:pPr>
              <w:pStyle w:val="af0"/>
              <w:snapToGrid w:val="0"/>
              <w:ind w:firstLine="0"/>
              <w:jc w:val="center"/>
              <w:rPr>
                <w:i/>
                <w:iCs/>
                <w:sz w:val="24"/>
                <w:szCs w:val="24"/>
              </w:rPr>
            </w:pPr>
          </w:p>
        </w:tc>
        <w:tc>
          <w:tcPr>
            <w:tcW w:w="6428" w:type="dxa"/>
            <w:gridSpan w:val="4"/>
            <w:tcBorders>
              <w:top w:val="nil"/>
              <w:left w:val="single" w:sz="2" w:space="0" w:color="000000"/>
              <w:bottom w:val="single" w:sz="2" w:space="0" w:color="000000"/>
              <w:right w:val="single" w:sz="2" w:space="0" w:color="000000"/>
            </w:tcBorders>
            <w:hideMark/>
          </w:tcPr>
          <w:p w:rsidR="00534655" w:rsidRPr="00CD4F1F" w:rsidRDefault="00534655" w:rsidP="00715DAB">
            <w:pPr>
              <w:pStyle w:val="ConsPlusDocList0"/>
              <w:snapToGrid w:val="0"/>
              <w:rPr>
                <w:rFonts w:ascii="Times New Roman" w:hAnsi="Times New Roman" w:cs="Times New Roman"/>
                <w:i/>
                <w:iCs/>
                <w:sz w:val="24"/>
                <w:szCs w:val="24"/>
              </w:rPr>
            </w:pPr>
            <w:r w:rsidRPr="00CD4F1F">
              <w:rPr>
                <w:rFonts w:ascii="Times New Roman" w:hAnsi="Times New Roman" w:cs="Times New Roman"/>
                <w:i/>
                <w:iCs/>
                <w:sz w:val="24"/>
                <w:szCs w:val="24"/>
              </w:rPr>
              <w:t>Проверка  заземления оболочки электрокабеля, оборудования, замеры сопротивления изоляции проводов, трубопроводов и восстановление цепей заземления по результатам проверки. Техническое  обслуживание и ремонт силовых и осветительных установок, электрических установок, внутридомовых электросетей, очистка клемм и соединений в групповых щитках и распределительных шкафах, наладка электрооборудования</w:t>
            </w:r>
            <w:r>
              <w:rPr>
                <w:rFonts w:ascii="Times New Roman" w:hAnsi="Times New Roman" w:cs="Times New Roman"/>
                <w:i/>
                <w:iCs/>
                <w:sz w:val="24"/>
                <w:szCs w:val="24"/>
              </w:rPr>
              <w:t xml:space="preserve"> и т.д.</w:t>
            </w:r>
          </w:p>
        </w:tc>
        <w:tc>
          <w:tcPr>
            <w:tcW w:w="2835" w:type="dxa"/>
            <w:gridSpan w:val="4"/>
            <w:tcBorders>
              <w:top w:val="nil"/>
              <w:left w:val="single" w:sz="2" w:space="0" w:color="000000"/>
              <w:bottom w:val="single" w:sz="2" w:space="0" w:color="000000"/>
              <w:right w:val="single" w:sz="2" w:space="0" w:color="000000"/>
            </w:tcBorders>
          </w:tcPr>
          <w:p w:rsidR="00534655" w:rsidRPr="00CD4F1F" w:rsidRDefault="00534655" w:rsidP="00715DAB">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t>не реже 2 раз в год;</w:t>
            </w:r>
          </w:p>
          <w:p w:rsidR="00534655" w:rsidRPr="00CD4F1F" w:rsidRDefault="00534655" w:rsidP="00715DAB">
            <w:pPr>
              <w:pStyle w:val="af0"/>
              <w:snapToGrid w:val="0"/>
              <w:ind w:firstLine="0"/>
              <w:jc w:val="center"/>
              <w:rPr>
                <w:i/>
                <w:iCs/>
                <w:sz w:val="24"/>
                <w:szCs w:val="24"/>
              </w:rPr>
            </w:pPr>
            <w:r w:rsidRPr="00CD4F1F">
              <w:rPr>
                <w:i/>
                <w:iCs/>
                <w:sz w:val="24"/>
                <w:szCs w:val="24"/>
              </w:rPr>
              <w:t>устранение нарушений - по мере необходимости</w:t>
            </w:r>
          </w:p>
          <w:p w:rsidR="00534655" w:rsidRPr="00CD4F1F" w:rsidRDefault="00534655" w:rsidP="00715DAB">
            <w:pPr>
              <w:pStyle w:val="af0"/>
              <w:snapToGrid w:val="0"/>
              <w:ind w:firstLine="0"/>
              <w:jc w:val="center"/>
              <w:rPr>
                <w:i/>
                <w:iCs/>
                <w:sz w:val="24"/>
                <w:szCs w:val="24"/>
              </w:rPr>
            </w:pPr>
          </w:p>
        </w:tc>
      </w:tr>
      <w:tr w:rsidR="00534655" w:rsidRPr="00CD4F1F" w:rsidTr="005B6322">
        <w:trPr>
          <w:gridBefore w:val="1"/>
          <w:wBefore w:w="53" w:type="dxa"/>
          <w:trHeight w:val="145"/>
        </w:trPr>
        <w:tc>
          <w:tcPr>
            <w:tcW w:w="573" w:type="dxa"/>
            <w:tcBorders>
              <w:top w:val="nil"/>
              <w:left w:val="single" w:sz="2" w:space="0" w:color="000000"/>
              <w:bottom w:val="single" w:sz="4" w:space="0" w:color="000000"/>
              <w:right w:val="nil"/>
            </w:tcBorders>
            <w:hideMark/>
          </w:tcPr>
          <w:p w:rsidR="00534655" w:rsidRPr="00CD4F1F" w:rsidRDefault="00534655" w:rsidP="00715DAB">
            <w:pPr>
              <w:pStyle w:val="af0"/>
              <w:snapToGrid w:val="0"/>
              <w:ind w:firstLine="0"/>
              <w:jc w:val="center"/>
              <w:rPr>
                <w:sz w:val="24"/>
                <w:szCs w:val="24"/>
              </w:rPr>
            </w:pPr>
            <w:r w:rsidRPr="00CD4F1F">
              <w:rPr>
                <w:sz w:val="24"/>
                <w:szCs w:val="24"/>
              </w:rPr>
              <w:t>1</w:t>
            </w:r>
            <w:r>
              <w:rPr>
                <w:sz w:val="24"/>
                <w:szCs w:val="24"/>
              </w:rPr>
              <w:t>2</w:t>
            </w:r>
            <w:r w:rsidRPr="00CD4F1F">
              <w:rPr>
                <w:sz w:val="24"/>
                <w:szCs w:val="24"/>
              </w:rPr>
              <w:t>.</w:t>
            </w:r>
          </w:p>
        </w:tc>
        <w:tc>
          <w:tcPr>
            <w:tcW w:w="9263" w:type="dxa"/>
            <w:gridSpan w:val="8"/>
            <w:tcBorders>
              <w:top w:val="nil"/>
              <w:left w:val="single" w:sz="2" w:space="0" w:color="000000"/>
              <w:bottom w:val="single" w:sz="2" w:space="0" w:color="000000"/>
              <w:right w:val="single" w:sz="2" w:space="0" w:color="000000"/>
            </w:tcBorders>
            <w:hideMark/>
          </w:tcPr>
          <w:p w:rsidR="00534655" w:rsidRPr="00CD4F1F" w:rsidRDefault="00534655" w:rsidP="00310C51">
            <w:pPr>
              <w:pStyle w:val="af0"/>
              <w:snapToGrid w:val="0"/>
              <w:ind w:firstLine="0"/>
              <w:jc w:val="both"/>
              <w:rPr>
                <w:sz w:val="24"/>
                <w:szCs w:val="24"/>
              </w:rPr>
            </w:pPr>
            <w:r w:rsidRPr="00CD4F1F">
              <w:rPr>
                <w:sz w:val="24"/>
                <w:szCs w:val="24"/>
              </w:rPr>
              <w:t>Прочие работы, необходимые для надлежащего содержания оборудования и систем инженерно-технического обеспечения общего имущества в соответствии с постановлением Правительства РФ №290 от 03.04.2013</w:t>
            </w:r>
          </w:p>
        </w:tc>
      </w:tr>
      <w:tr w:rsidR="00534655" w:rsidRPr="00CD4F1F" w:rsidTr="005B6322">
        <w:trPr>
          <w:gridBefore w:val="1"/>
          <w:wBefore w:w="53" w:type="dxa"/>
          <w:trHeight w:val="145"/>
        </w:trPr>
        <w:tc>
          <w:tcPr>
            <w:tcW w:w="573" w:type="dxa"/>
            <w:tcBorders>
              <w:top w:val="single" w:sz="4" w:space="0" w:color="000000"/>
              <w:left w:val="single" w:sz="2" w:space="0" w:color="000000"/>
              <w:bottom w:val="single" w:sz="2" w:space="0" w:color="000000"/>
              <w:right w:val="nil"/>
            </w:tcBorders>
          </w:tcPr>
          <w:p w:rsidR="00534655" w:rsidRPr="00CD4F1F" w:rsidRDefault="00534655" w:rsidP="00715DAB">
            <w:pPr>
              <w:pStyle w:val="af0"/>
              <w:snapToGrid w:val="0"/>
              <w:ind w:firstLine="0"/>
              <w:jc w:val="center"/>
              <w:rPr>
                <w:sz w:val="24"/>
                <w:szCs w:val="24"/>
              </w:rPr>
            </w:pPr>
          </w:p>
        </w:tc>
        <w:tc>
          <w:tcPr>
            <w:tcW w:w="6428" w:type="dxa"/>
            <w:gridSpan w:val="4"/>
            <w:tcBorders>
              <w:top w:val="single" w:sz="4" w:space="0" w:color="000000"/>
              <w:left w:val="single" w:sz="2" w:space="0" w:color="000000"/>
              <w:bottom w:val="single" w:sz="2" w:space="0" w:color="000000"/>
              <w:right w:val="single" w:sz="2" w:space="0" w:color="000000"/>
            </w:tcBorders>
            <w:hideMark/>
          </w:tcPr>
          <w:p w:rsidR="00534655" w:rsidRPr="00CD4F1F" w:rsidRDefault="00534655" w:rsidP="00715DAB">
            <w:pPr>
              <w:autoSpaceDE w:val="0"/>
              <w:autoSpaceDN w:val="0"/>
              <w:adjustRightInd w:val="0"/>
              <w:ind w:hanging="6"/>
              <w:jc w:val="both"/>
              <w:rPr>
                <w:i/>
                <w:iCs/>
              </w:rPr>
            </w:pPr>
            <w:r w:rsidRPr="00CD4F1F">
              <w:rPr>
                <w:bCs/>
                <w:i/>
              </w:rPr>
              <w:t xml:space="preserve">Прочие работы, выполняемые </w:t>
            </w:r>
            <w:r w:rsidRPr="00CD4F1F">
              <w:rPr>
                <w:i/>
              </w:rPr>
              <w:t>в целях надлежащего содержания оборудования и систем инженерно-технического обеспечения общего имущества (в том числе систем вентиляции,  дымоудаления</w:t>
            </w:r>
            <w:r>
              <w:rPr>
                <w:i/>
              </w:rPr>
              <w:t>, внутридомового газового оборудования</w:t>
            </w:r>
            <w:r w:rsidRPr="00CD4F1F">
              <w:rPr>
                <w:i/>
              </w:rPr>
              <w:t>)</w:t>
            </w:r>
            <w:r>
              <w:rPr>
                <w:i/>
              </w:rPr>
              <w:t>: контроль, техническое обслуживание, проверка состояния систем,</w:t>
            </w:r>
            <w:r w:rsidRPr="00CD4F1F">
              <w:rPr>
                <w:i/>
                <w:iCs/>
              </w:rPr>
              <w:t xml:space="preserve"> </w:t>
            </w:r>
            <w:r>
              <w:rPr>
                <w:rFonts w:eastAsia="Calibri"/>
                <w:i/>
                <w:iCs/>
              </w:rPr>
              <w:t xml:space="preserve">устранение неплотностей в вентиляционных каналах и шахтах, устранение засоров в каналах, устранение неисправностей шиберов и дроссель-клапанов в вытяжных шахтах, зонтов над шахтами и дефлекторов, замена дефективных вытяжных решеток и их креплений; контроль состояния и восстановление антикоррозионной окраски металлических вытяжных каналов, труб, поддонов; при выявлении </w:t>
            </w:r>
            <w:r>
              <w:rPr>
                <w:rFonts w:eastAsia="Calibri"/>
                <w:i/>
                <w:iCs/>
              </w:rPr>
              <w:lastRenderedPageBreak/>
              <w:t>повреждений и нарушений - разработка плана восстановительных работ (при необходимости), проведение восстановительных работ</w:t>
            </w:r>
          </w:p>
        </w:tc>
        <w:tc>
          <w:tcPr>
            <w:tcW w:w="2835" w:type="dxa"/>
            <w:gridSpan w:val="4"/>
            <w:tcBorders>
              <w:top w:val="single" w:sz="4" w:space="0" w:color="000000"/>
              <w:left w:val="single" w:sz="2" w:space="0" w:color="000000"/>
              <w:bottom w:val="single" w:sz="2" w:space="0" w:color="000000"/>
              <w:right w:val="single" w:sz="2" w:space="0" w:color="000000"/>
            </w:tcBorders>
          </w:tcPr>
          <w:p w:rsidR="00534655" w:rsidRPr="00CD4F1F" w:rsidRDefault="00534655" w:rsidP="00715DAB">
            <w:pPr>
              <w:pStyle w:val="ConsPlusDocList0"/>
              <w:snapToGrid w:val="0"/>
              <w:jc w:val="center"/>
              <w:rPr>
                <w:rFonts w:ascii="Times New Roman" w:hAnsi="Times New Roman" w:cs="Times New Roman"/>
                <w:i/>
                <w:iCs/>
                <w:sz w:val="24"/>
                <w:szCs w:val="24"/>
              </w:rPr>
            </w:pPr>
            <w:r w:rsidRPr="00CD4F1F">
              <w:rPr>
                <w:rFonts w:ascii="Times New Roman" w:hAnsi="Times New Roman" w:cs="Times New Roman"/>
                <w:i/>
                <w:iCs/>
                <w:sz w:val="24"/>
                <w:szCs w:val="24"/>
              </w:rPr>
              <w:lastRenderedPageBreak/>
              <w:t>не реже 2 раз в год;</w:t>
            </w:r>
          </w:p>
          <w:p w:rsidR="00534655" w:rsidRPr="00CD4F1F" w:rsidRDefault="00534655" w:rsidP="00715DAB">
            <w:pPr>
              <w:pStyle w:val="af0"/>
              <w:snapToGrid w:val="0"/>
              <w:ind w:firstLine="0"/>
              <w:jc w:val="center"/>
              <w:rPr>
                <w:i/>
                <w:iCs/>
                <w:sz w:val="24"/>
                <w:szCs w:val="24"/>
              </w:rPr>
            </w:pPr>
            <w:r w:rsidRPr="00CD4F1F">
              <w:rPr>
                <w:i/>
                <w:iCs/>
                <w:sz w:val="24"/>
                <w:szCs w:val="24"/>
              </w:rPr>
              <w:t>устранение нарушений - по мере необходимости</w:t>
            </w:r>
          </w:p>
        </w:tc>
      </w:tr>
      <w:tr w:rsidR="00534655" w:rsidRPr="00CD4F1F" w:rsidTr="005B6322">
        <w:trPr>
          <w:gridBefore w:val="1"/>
          <w:wBefore w:w="53" w:type="dxa"/>
          <w:trHeight w:val="145"/>
        </w:trPr>
        <w:tc>
          <w:tcPr>
            <w:tcW w:w="7001" w:type="dxa"/>
            <w:gridSpan w:val="5"/>
            <w:tcBorders>
              <w:top w:val="nil"/>
              <w:left w:val="single" w:sz="2" w:space="0" w:color="000000"/>
              <w:bottom w:val="single" w:sz="2" w:space="0" w:color="000000"/>
              <w:right w:val="single" w:sz="2" w:space="0" w:color="000000"/>
            </w:tcBorders>
            <w:hideMark/>
          </w:tcPr>
          <w:p w:rsidR="00534655" w:rsidRPr="00CD4F1F" w:rsidRDefault="00534655" w:rsidP="00310C51">
            <w:pPr>
              <w:pStyle w:val="af0"/>
              <w:snapToGrid w:val="0"/>
              <w:ind w:firstLine="0"/>
              <w:jc w:val="both"/>
              <w:rPr>
                <w:b/>
                <w:sz w:val="24"/>
                <w:szCs w:val="24"/>
              </w:rPr>
            </w:pPr>
            <w:r w:rsidRPr="00CD4F1F">
              <w:rPr>
                <w:b/>
                <w:sz w:val="24"/>
                <w:szCs w:val="24"/>
                <w:lang w:val="en-US"/>
              </w:rPr>
              <w:lastRenderedPageBreak/>
              <w:t>III</w:t>
            </w:r>
            <w:r w:rsidRPr="00CD4F1F">
              <w:rPr>
                <w:b/>
                <w:sz w:val="24"/>
                <w:szCs w:val="24"/>
              </w:rPr>
              <w:t>. Работы и услуги по содержанию иного общего имущества в многоквартирном доме, в соответствии с постановлением Правительства РФ №290 от 03.04.2013, т.ч.:</w:t>
            </w:r>
          </w:p>
        </w:tc>
        <w:tc>
          <w:tcPr>
            <w:tcW w:w="1559" w:type="dxa"/>
            <w:gridSpan w:val="2"/>
            <w:tcBorders>
              <w:top w:val="nil"/>
              <w:left w:val="single" w:sz="2" w:space="0" w:color="000000"/>
              <w:bottom w:val="single" w:sz="2" w:space="0" w:color="000000"/>
              <w:right w:val="single" w:sz="2" w:space="0" w:color="000000"/>
            </w:tcBorders>
          </w:tcPr>
          <w:p w:rsidR="00534655" w:rsidRPr="00CD4F1F" w:rsidRDefault="00534655" w:rsidP="00715DAB">
            <w:pPr>
              <w:pStyle w:val="af0"/>
              <w:snapToGrid w:val="0"/>
              <w:ind w:firstLine="0"/>
              <w:jc w:val="center"/>
              <w:rPr>
                <w:b/>
                <w:sz w:val="24"/>
                <w:szCs w:val="24"/>
              </w:rPr>
            </w:pPr>
          </w:p>
        </w:tc>
        <w:tc>
          <w:tcPr>
            <w:tcW w:w="1276" w:type="dxa"/>
            <w:gridSpan w:val="2"/>
            <w:tcBorders>
              <w:top w:val="nil"/>
              <w:left w:val="single" w:sz="2" w:space="0" w:color="000000"/>
              <w:bottom w:val="single" w:sz="2" w:space="0" w:color="000000"/>
              <w:right w:val="single" w:sz="2" w:space="0" w:color="000000"/>
            </w:tcBorders>
          </w:tcPr>
          <w:p w:rsidR="00534655" w:rsidRPr="00CD4F1F" w:rsidRDefault="00534655" w:rsidP="00715DAB">
            <w:pPr>
              <w:pStyle w:val="af0"/>
              <w:snapToGrid w:val="0"/>
              <w:ind w:firstLine="0"/>
              <w:jc w:val="center"/>
              <w:rPr>
                <w:b/>
                <w:sz w:val="24"/>
                <w:szCs w:val="24"/>
              </w:rPr>
            </w:pPr>
          </w:p>
        </w:tc>
      </w:tr>
      <w:tr w:rsidR="00534655" w:rsidRPr="00CD4F1F" w:rsidTr="005B6322">
        <w:trPr>
          <w:gridBefore w:val="1"/>
          <w:wBefore w:w="53" w:type="dxa"/>
          <w:trHeight w:val="145"/>
        </w:trPr>
        <w:tc>
          <w:tcPr>
            <w:tcW w:w="573" w:type="dxa"/>
            <w:tcBorders>
              <w:top w:val="nil"/>
              <w:left w:val="single" w:sz="2" w:space="0" w:color="000000"/>
              <w:bottom w:val="single" w:sz="2" w:space="0" w:color="000000"/>
              <w:right w:val="nil"/>
            </w:tcBorders>
            <w:hideMark/>
          </w:tcPr>
          <w:p w:rsidR="00534655" w:rsidRPr="00CD4F1F" w:rsidRDefault="00534655" w:rsidP="00715DAB">
            <w:pPr>
              <w:pStyle w:val="af0"/>
              <w:snapToGrid w:val="0"/>
              <w:ind w:firstLine="0"/>
              <w:jc w:val="center"/>
              <w:rPr>
                <w:sz w:val="24"/>
                <w:szCs w:val="24"/>
              </w:rPr>
            </w:pPr>
            <w:r w:rsidRPr="00CD4F1F">
              <w:rPr>
                <w:sz w:val="24"/>
                <w:szCs w:val="24"/>
              </w:rPr>
              <w:t>1</w:t>
            </w:r>
            <w:r>
              <w:rPr>
                <w:sz w:val="24"/>
                <w:szCs w:val="24"/>
              </w:rPr>
              <w:t>3</w:t>
            </w:r>
            <w:r w:rsidRPr="00CD4F1F">
              <w:rPr>
                <w:sz w:val="24"/>
                <w:szCs w:val="24"/>
              </w:rPr>
              <w:t>.</w:t>
            </w:r>
          </w:p>
        </w:tc>
        <w:tc>
          <w:tcPr>
            <w:tcW w:w="6428" w:type="dxa"/>
            <w:gridSpan w:val="4"/>
            <w:tcBorders>
              <w:top w:val="nil"/>
              <w:left w:val="single" w:sz="2" w:space="0" w:color="000000"/>
              <w:bottom w:val="single" w:sz="2" w:space="0" w:color="000000"/>
              <w:right w:val="single" w:sz="2" w:space="0" w:color="000000"/>
            </w:tcBorders>
            <w:hideMark/>
          </w:tcPr>
          <w:p w:rsidR="00534655" w:rsidRPr="00CD4F1F" w:rsidRDefault="00534655" w:rsidP="00310C51">
            <w:pPr>
              <w:pStyle w:val="af0"/>
              <w:snapToGrid w:val="0"/>
              <w:ind w:firstLine="0"/>
              <w:jc w:val="both"/>
              <w:rPr>
                <w:sz w:val="24"/>
                <w:szCs w:val="24"/>
              </w:rPr>
            </w:pPr>
            <w:r w:rsidRPr="00CD4F1F">
              <w:rPr>
                <w:sz w:val="24"/>
                <w:szCs w:val="24"/>
              </w:rPr>
              <w:t>Работы по содержанию помещений, входящих в состав общего имущества в многоквартирном доме, в том числе:</w:t>
            </w:r>
          </w:p>
        </w:tc>
        <w:tc>
          <w:tcPr>
            <w:tcW w:w="1559" w:type="dxa"/>
            <w:gridSpan w:val="2"/>
            <w:tcBorders>
              <w:top w:val="nil"/>
              <w:left w:val="single" w:sz="2" w:space="0" w:color="000000"/>
              <w:bottom w:val="single" w:sz="2" w:space="0" w:color="000000"/>
              <w:right w:val="single" w:sz="2" w:space="0" w:color="000000"/>
            </w:tcBorders>
          </w:tcPr>
          <w:p w:rsidR="00534655" w:rsidRPr="00CD4F1F" w:rsidRDefault="00534655" w:rsidP="00715DAB">
            <w:pPr>
              <w:pStyle w:val="af0"/>
              <w:snapToGrid w:val="0"/>
              <w:ind w:firstLine="0"/>
              <w:jc w:val="center"/>
              <w:rPr>
                <w:sz w:val="24"/>
                <w:szCs w:val="24"/>
              </w:rPr>
            </w:pPr>
          </w:p>
        </w:tc>
        <w:tc>
          <w:tcPr>
            <w:tcW w:w="1276" w:type="dxa"/>
            <w:gridSpan w:val="2"/>
            <w:tcBorders>
              <w:top w:val="nil"/>
              <w:left w:val="single" w:sz="2" w:space="0" w:color="000000"/>
              <w:bottom w:val="single" w:sz="2" w:space="0" w:color="000000"/>
              <w:right w:val="single" w:sz="2" w:space="0" w:color="000000"/>
            </w:tcBorders>
          </w:tcPr>
          <w:p w:rsidR="00534655" w:rsidRPr="00CD4F1F" w:rsidRDefault="00534655" w:rsidP="00715DAB">
            <w:pPr>
              <w:pStyle w:val="af0"/>
              <w:snapToGrid w:val="0"/>
              <w:ind w:firstLine="0"/>
              <w:jc w:val="center"/>
              <w:rPr>
                <w:sz w:val="24"/>
                <w:szCs w:val="24"/>
              </w:rPr>
            </w:pPr>
          </w:p>
        </w:tc>
      </w:tr>
      <w:tr w:rsidR="00534655" w:rsidRPr="00CD4F1F" w:rsidTr="005B6322">
        <w:trPr>
          <w:gridBefore w:val="1"/>
          <w:wBefore w:w="53" w:type="dxa"/>
          <w:trHeight w:val="145"/>
        </w:trPr>
        <w:tc>
          <w:tcPr>
            <w:tcW w:w="573" w:type="dxa"/>
            <w:tcBorders>
              <w:top w:val="nil"/>
              <w:left w:val="single" w:sz="2" w:space="0" w:color="000000"/>
              <w:bottom w:val="single" w:sz="2" w:space="0" w:color="000000"/>
              <w:right w:val="nil"/>
            </w:tcBorders>
          </w:tcPr>
          <w:p w:rsidR="00534655" w:rsidRPr="00CD4F1F" w:rsidRDefault="00534655" w:rsidP="00715DAB">
            <w:pPr>
              <w:pStyle w:val="af0"/>
              <w:snapToGrid w:val="0"/>
              <w:ind w:firstLine="0"/>
              <w:jc w:val="center"/>
              <w:rPr>
                <w:i/>
                <w:iCs/>
                <w:sz w:val="24"/>
                <w:szCs w:val="24"/>
              </w:rPr>
            </w:pPr>
          </w:p>
        </w:tc>
        <w:tc>
          <w:tcPr>
            <w:tcW w:w="6428" w:type="dxa"/>
            <w:gridSpan w:val="4"/>
            <w:tcBorders>
              <w:top w:val="nil"/>
              <w:left w:val="single" w:sz="2" w:space="0" w:color="000000"/>
              <w:bottom w:val="single" w:sz="2" w:space="0" w:color="000000"/>
            </w:tcBorders>
            <w:hideMark/>
          </w:tcPr>
          <w:p w:rsidR="00534655" w:rsidRPr="00CD4F1F" w:rsidRDefault="00534655" w:rsidP="00310C51">
            <w:pPr>
              <w:pStyle w:val="af0"/>
              <w:snapToGrid w:val="0"/>
              <w:ind w:firstLine="0"/>
              <w:jc w:val="both"/>
              <w:rPr>
                <w:i/>
                <w:iCs/>
                <w:sz w:val="24"/>
                <w:szCs w:val="24"/>
              </w:rPr>
            </w:pPr>
            <w:r w:rsidRPr="00CD4F1F">
              <w:rPr>
                <w:i/>
                <w:iCs/>
                <w:sz w:val="24"/>
                <w:szCs w:val="24"/>
              </w:rPr>
              <w:t>Сухая и влажная уборка тамбуров, коридоров,  лестничных площадок и маршей</w:t>
            </w:r>
          </w:p>
        </w:tc>
        <w:tc>
          <w:tcPr>
            <w:tcW w:w="2835" w:type="dxa"/>
            <w:gridSpan w:val="4"/>
            <w:tcBorders>
              <w:top w:val="nil"/>
              <w:left w:val="single" w:sz="2" w:space="0" w:color="000000"/>
              <w:bottom w:val="single" w:sz="2" w:space="0" w:color="000000"/>
            </w:tcBorders>
          </w:tcPr>
          <w:p w:rsidR="00534655" w:rsidRPr="00CD4F1F" w:rsidRDefault="00534655" w:rsidP="00715DAB">
            <w:pPr>
              <w:pStyle w:val="af0"/>
              <w:snapToGrid w:val="0"/>
              <w:ind w:firstLine="0"/>
              <w:jc w:val="center"/>
              <w:rPr>
                <w:i/>
                <w:iCs/>
                <w:sz w:val="24"/>
                <w:szCs w:val="24"/>
              </w:rPr>
            </w:pPr>
            <w:r w:rsidRPr="00CD4F1F">
              <w:rPr>
                <w:i/>
                <w:iCs/>
                <w:sz w:val="24"/>
                <w:szCs w:val="24"/>
              </w:rPr>
              <w:t>1 раз в неделю</w:t>
            </w:r>
          </w:p>
        </w:tc>
      </w:tr>
      <w:tr w:rsidR="00534655" w:rsidRPr="00CD4F1F" w:rsidTr="005B6322">
        <w:trPr>
          <w:gridBefore w:val="1"/>
          <w:wBefore w:w="53" w:type="dxa"/>
          <w:trHeight w:val="145"/>
        </w:trPr>
        <w:tc>
          <w:tcPr>
            <w:tcW w:w="573" w:type="dxa"/>
            <w:tcBorders>
              <w:top w:val="nil"/>
              <w:left w:val="single" w:sz="2" w:space="0" w:color="000000"/>
              <w:bottom w:val="single" w:sz="2" w:space="0" w:color="000000"/>
              <w:right w:val="nil"/>
            </w:tcBorders>
          </w:tcPr>
          <w:p w:rsidR="00534655" w:rsidRPr="00CD4F1F" w:rsidRDefault="00534655" w:rsidP="00715DAB">
            <w:pPr>
              <w:pStyle w:val="af0"/>
              <w:snapToGrid w:val="0"/>
              <w:ind w:firstLine="0"/>
              <w:jc w:val="center"/>
              <w:rPr>
                <w:i/>
                <w:iCs/>
                <w:sz w:val="24"/>
                <w:szCs w:val="24"/>
              </w:rPr>
            </w:pPr>
          </w:p>
        </w:tc>
        <w:tc>
          <w:tcPr>
            <w:tcW w:w="6428" w:type="dxa"/>
            <w:gridSpan w:val="4"/>
            <w:tcBorders>
              <w:top w:val="nil"/>
              <w:left w:val="single" w:sz="2" w:space="0" w:color="000000"/>
              <w:bottom w:val="single" w:sz="2" w:space="0" w:color="000000"/>
              <w:right w:val="single" w:sz="2" w:space="0" w:color="000000"/>
            </w:tcBorders>
            <w:hideMark/>
          </w:tcPr>
          <w:p w:rsidR="00534655" w:rsidRPr="00CD4F1F" w:rsidRDefault="00534655" w:rsidP="00310C51">
            <w:pPr>
              <w:pStyle w:val="af0"/>
              <w:snapToGrid w:val="0"/>
              <w:ind w:firstLine="0"/>
              <w:jc w:val="both"/>
              <w:rPr>
                <w:i/>
                <w:iCs/>
                <w:sz w:val="24"/>
                <w:szCs w:val="24"/>
              </w:rPr>
            </w:pPr>
            <w:r w:rsidRPr="00071070">
              <w:rPr>
                <w:i/>
                <w:iCs/>
                <w:sz w:val="24"/>
                <w:szCs w:val="24"/>
              </w:rPr>
              <w:t>Прочие работы по содержанию иного общего имущества в многоквартирном доме, в том числе проведение дератизации и дезинсекции помещений, входящих в состав общего имущества в многоквартирном доме, влажная протирка подоконников, оконных решеток, перил лестниц, почтовых ящиков, дверных коробок, полотен дверей, доводчиков, дверных ручек; мытье окон; очистка систем защиты от грязи (металлических решеток, ячеистых покрытий, приямков) и т.д.</w:t>
            </w:r>
          </w:p>
        </w:tc>
        <w:tc>
          <w:tcPr>
            <w:tcW w:w="2835" w:type="dxa"/>
            <w:gridSpan w:val="4"/>
            <w:tcBorders>
              <w:top w:val="nil"/>
              <w:left w:val="single" w:sz="2" w:space="0" w:color="000000"/>
              <w:bottom w:val="single" w:sz="2" w:space="0" w:color="000000"/>
              <w:right w:val="single" w:sz="2" w:space="0" w:color="000000"/>
            </w:tcBorders>
          </w:tcPr>
          <w:p w:rsidR="00534655" w:rsidRPr="00CD4F1F" w:rsidRDefault="00534655" w:rsidP="00715DAB">
            <w:pPr>
              <w:pStyle w:val="af0"/>
              <w:snapToGrid w:val="0"/>
              <w:ind w:firstLine="0"/>
              <w:jc w:val="center"/>
              <w:rPr>
                <w:i/>
                <w:iCs/>
                <w:sz w:val="24"/>
                <w:szCs w:val="24"/>
              </w:rPr>
            </w:pPr>
            <w:r w:rsidRPr="00CD4F1F">
              <w:rPr>
                <w:i/>
                <w:iCs/>
                <w:sz w:val="24"/>
                <w:szCs w:val="24"/>
              </w:rPr>
              <w:t>по мере необходимости</w:t>
            </w:r>
            <w:r>
              <w:rPr>
                <w:i/>
                <w:iCs/>
                <w:sz w:val="24"/>
                <w:szCs w:val="24"/>
              </w:rPr>
              <w:t>; не реже 2 раз в год</w:t>
            </w:r>
          </w:p>
        </w:tc>
      </w:tr>
      <w:tr w:rsidR="00534655" w:rsidRPr="00CD4F1F" w:rsidTr="005B6322">
        <w:trPr>
          <w:gridBefore w:val="1"/>
          <w:wBefore w:w="53" w:type="dxa"/>
          <w:trHeight w:val="145"/>
        </w:trPr>
        <w:tc>
          <w:tcPr>
            <w:tcW w:w="573" w:type="dxa"/>
            <w:tcBorders>
              <w:top w:val="nil"/>
              <w:left w:val="single" w:sz="2" w:space="0" w:color="000000"/>
              <w:bottom w:val="single" w:sz="2" w:space="0" w:color="000000"/>
              <w:right w:val="nil"/>
            </w:tcBorders>
            <w:hideMark/>
          </w:tcPr>
          <w:p w:rsidR="00534655" w:rsidRPr="00CD4F1F" w:rsidRDefault="00534655" w:rsidP="00715DAB">
            <w:pPr>
              <w:pStyle w:val="af0"/>
              <w:snapToGrid w:val="0"/>
              <w:ind w:firstLine="0"/>
              <w:jc w:val="center"/>
              <w:rPr>
                <w:sz w:val="24"/>
                <w:szCs w:val="24"/>
              </w:rPr>
            </w:pPr>
            <w:r w:rsidRPr="00CD4F1F">
              <w:rPr>
                <w:sz w:val="24"/>
                <w:szCs w:val="24"/>
              </w:rPr>
              <w:t>1</w:t>
            </w:r>
            <w:r>
              <w:rPr>
                <w:sz w:val="24"/>
                <w:szCs w:val="24"/>
              </w:rPr>
              <w:t>4</w:t>
            </w:r>
            <w:r w:rsidRPr="00CD4F1F">
              <w:rPr>
                <w:sz w:val="24"/>
                <w:szCs w:val="24"/>
              </w:rPr>
              <w:t>.</w:t>
            </w:r>
          </w:p>
        </w:tc>
        <w:tc>
          <w:tcPr>
            <w:tcW w:w="6428" w:type="dxa"/>
            <w:gridSpan w:val="4"/>
            <w:tcBorders>
              <w:top w:val="nil"/>
              <w:left w:val="single" w:sz="2" w:space="0" w:color="000000"/>
              <w:bottom w:val="single" w:sz="2" w:space="0" w:color="000000"/>
              <w:right w:val="single" w:sz="2" w:space="0" w:color="000000"/>
            </w:tcBorders>
            <w:hideMark/>
          </w:tcPr>
          <w:p w:rsidR="00534655" w:rsidRPr="00CD4F1F" w:rsidRDefault="00534655" w:rsidP="00310C51">
            <w:pPr>
              <w:pStyle w:val="af0"/>
              <w:snapToGrid w:val="0"/>
              <w:ind w:firstLine="0"/>
              <w:jc w:val="both"/>
              <w:rPr>
                <w:sz w:val="24"/>
                <w:szCs w:val="24"/>
              </w:rPr>
            </w:pPr>
            <w:r w:rsidRPr="00CD4F1F">
              <w:rPr>
                <w:sz w:val="24"/>
                <w:szCs w:val="24"/>
              </w:rPr>
              <w:t>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 в том числе:</w:t>
            </w:r>
          </w:p>
        </w:tc>
        <w:tc>
          <w:tcPr>
            <w:tcW w:w="1559" w:type="dxa"/>
            <w:gridSpan w:val="2"/>
            <w:tcBorders>
              <w:top w:val="nil"/>
              <w:left w:val="single" w:sz="2" w:space="0" w:color="000000"/>
              <w:bottom w:val="single" w:sz="4" w:space="0" w:color="auto"/>
              <w:right w:val="single" w:sz="2" w:space="0" w:color="000000"/>
            </w:tcBorders>
          </w:tcPr>
          <w:p w:rsidR="00534655" w:rsidRPr="00CD4F1F" w:rsidRDefault="00534655" w:rsidP="00715DAB">
            <w:pPr>
              <w:pStyle w:val="af0"/>
              <w:snapToGrid w:val="0"/>
              <w:ind w:firstLine="0"/>
              <w:jc w:val="center"/>
              <w:rPr>
                <w:sz w:val="24"/>
                <w:szCs w:val="24"/>
              </w:rPr>
            </w:pPr>
          </w:p>
        </w:tc>
        <w:tc>
          <w:tcPr>
            <w:tcW w:w="1276" w:type="dxa"/>
            <w:gridSpan w:val="2"/>
            <w:tcBorders>
              <w:top w:val="nil"/>
              <w:left w:val="single" w:sz="2" w:space="0" w:color="000000"/>
              <w:bottom w:val="single" w:sz="4" w:space="0" w:color="auto"/>
              <w:right w:val="single" w:sz="2" w:space="0" w:color="000000"/>
            </w:tcBorders>
          </w:tcPr>
          <w:p w:rsidR="00534655" w:rsidRPr="00CD4F1F" w:rsidRDefault="00534655" w:rsidP="00715DAB">
            <w:pPr>
              <w:pStyle w:val="af0"/>
              <w:snapToGrid w:val="0"/>
              <w:ind w:firstLine="0"/>
              <w:jc w:val="center"/>
              <w:rPr>
                <w:sz w:val="24"/>
                <w:szCs w:val="24"/>
              </w:rPr>
            </w:pPr>
          </w:p>
        </w:tc>
      </w:tr>
      <w:tr w:rsidR="00534655" w:rsidRPr="00CD4F1F" w:rsidTr="005B6322">
        <w:trPr>
          <w:gridBefore w:val="1"/>
          <w:wBefore w:w="53" w:type="dxa"/>
          <w:trHeight w:val="145"/>
        </w:trPr>
        <w:tc>
          <w:tcPr>
            <w:tcW w:w="573" w:type="dxa"/>
            <w:tcBorders>
              <w:top w:val="nil"/>
              <w:left w:val="single" w:sz="2" w:space="0" w:color="000000"/>
              <w:bottom w:val="single" w:sz="2" w:space="0" w:color="000000"/>
              <w:right w:val="nil"/>
            </w:tcBorders>
          </w:tcPr>
          <w:p w:rsidR="00534655" w:rsidRPr="00CD4F1F" w:rsidRDefault="00534655" w:rsidP="00715DAB">
            <w:pPr>
              <w:pStyle w:val="af0"/>
              <w:snapToGrid w:val="0"/>
              <w:ind w:firstLine="0"/>
              <w:jc w:val="center"/>
              <w:rPr>
                <w:sz w:val="24"/>
                <w:szCs w:val="24"/>
              </w:rPr>
            </w:pPr>
          </w:p>
        </w:tc>
        <w:tc>
          <w:tcPr>
            <w:tcW w:w="6428" w:type="dxa"/>
            <w:gridSpan w:val="4"/>
            <w:tcBorders>
              <w:top w:val="nil"/>
              <w:left w:val="single" w:sz="2" w:space="0" w:color="000000"/>
              <w:bottom w:val="single" w:sz="2" w:space="0" w:color="000000"/>
            </w:tcBorders>
            <w:hideMark/>
          </w:tcPr>
          <w:p w:rsidR="00534655" w:rsidRPr="00CD4F1F" w:rsidRDefault="00534655" w:rsidP="00310C51">
            <w:pPr>
              <w:pStyle w:val="af0"/>
              <w:snapToGrid w:val="0"/>
              <w:ind w:firstLine="0"/>
              <w:jc w:val="both"/>
              <w:rPr>
                <w:i/>
                <w:iCs/>
                <w:sz w:val="24"/>
                <w:szCs w:val="24"/>
              </w:rPr>
            </w:pPr>
            <w:r w:rsidRPr="00071070">
              <w:rPr>
                <w:i/>
                <w:iCs/>
                <w:sz w:val="24"/>
                <w:szCs w:val="24"/>
              </w:rPr>
              <w:t>Сдвигание свежевыпавшего снега и очистка придомовой территории от снега и льда при наличии колейности свыше 5 см</w:t>
            </w:r>
          </w:p>
        </w:tc>
        <w:tc>
          <w:tcPr>
            <w:tcW w:w="2835" w:type="dxa"/>
            <w:gridSpan w:val="4"/>
            <w:tcBorders>
              <w:top w:val="single" w:sz="4" w:space="0" w:color="auto"/>
              <w:left w:val="single" w:sz="2" w:space="0" w:color="000000"/>
              <w:bottom w:val="single" w:sz="4" w:space="0" w:color="auto"/>
              <w:right w:val="single" w:sz="4" w:space="0" w:color="auto"/>
            </w:tcBorders>
          </w:tcPr>
          <w:p w:rsidR="00534655" w:rsidRPr="00CD4F1F" w:rsidRDefault="00534655" w:rsidP="00715DAB">
            <w:pPr>
              <w:pStyle w:val="af0"/>
              <w:snapToGrid w:val="0"/>
              <w:ind w:firstLine="0"/>
              <w:jc w:val="center"/>
              <w:rPr>
                <w:i/>
                <w:iCs/>
                <w:sz w:val="24"/>
                <w:szCs w:val="24"/>
              </w:rPr>
            </w:pPr>
            <w:r w:rsidRPr="00CD4F1F">
              <w:rPr>
                <w:i/>
                <w:iCs/>
                <w:sz w:val="24"/>
                <w:szCs w:val="24"/>
              </w:rPr>
              <w:t>через 3 часа во время снегопада</w:t>
            </w:r>
          </w:p>
        </w:tc>
      </w:tr>
      <w:tr w:rsidR="00534655" w:rsidRPr="00CD4F1F" w:rsidTr="005B6322">
        <w:trPr>
          <w:gridBefore w:val="1"/>
          <w:wBefore w:w="53" w:type="dxa"/>
          <w:trHeight w:val="145"/>
        </w:trPr>
        <w:tc>
          <w:tcPr>
            <w:tcW w:w="573" w:type="dxa"/>
            <w:tcBorders>
              <w:top w:val="nil"/>
              <w:left w:val="single" w:sz="2" w:space="0" w:color="000000"/>
              <w:bottom w:val="single" w:sz="2" w:space="0" w:color="000000"/>
              <w:right w:val="nil"/>
            </w:tcBorders>
          </w:tcPr>
          <w:p w:rsidR="00534655" w:rsidRPr="00CD4F1F" w:rsidRDefault="00534655" w:rsidP="00715DAB">
            <w:pPr>
              <w:pStyle w:val="af0"/>
              <w:snapToGrid w:val="0"/>
              <w:ind w:firstLine="0"/>
              <w:jc w:val="center"/>
              <w:rPr>
                <w:sz w:val="24"/>
                <w:szCs w:val="24"/>
              </w:rPr>
            </w:pPr>
          </w:p>
        </w:tc>
        <w:tc>
          <w:tcPr>
            <w:tcW w:w="6428" w:type="dxa"/>
            <w:gridSpan w:val="4"/>
            <w:tcBorders>
              <w:top w:val="nil"/>
              <w:left w:val="single" w:sz="2" w:space="0" w:color="000000"/>
              <w:bottom w:val="single" w:sz="2" w:space="0" w:color="000000"/>
              <w:right w:val="single" w:sz="2" w:space="0" w:color="000000"/>
            </w:tcBorders>
            <w:hideMark/>
          </w:tcPr>
          <w:p w:rsidR="00534655" w:rsidRPr="00CD4F1F" w:rsidRDefault="00534655" w:rsidP="00310C51">
            <w:pPr>
              <w:pStyle w:val="af0"/>
              <w:snapToGrid w:val="0"/>
              <w:ind w:firstLine="0"/>
              <w:jc w:val="both"/>
              <w:rPr>
                <w:i/>
                <w:iCs/>
                <w:sz w:val="24"/>
                <w:szCs w:val="24"/>
              </w:rPr>
            </w:pPr>
            <w:r w:rsidRPr="00071070">
              <w:rPr>
                <w:i/>
                <w:iCs/>
                <w:sz w:val="24"/>
                <w:szCs w:val="24"/>
              </w:rPr>
              <w:t>Очистка придомовой территории от снега наносного происхождения (или подметание такой территории, свободной от снежного покрова)</w:t>
            </w:r>
          </w:p>
        </w:tc>
        <w:tc>
          <w:tcPr>
            <w:tcW w:w="2835" w:type="dxa"/>
            <w:gridSpan w:val="4"/>
            <w:tcBorders>
              <w:top w:val="single" w:sz="4" w:space="0" w:color="auto"/>
              <w:left w:val="single" w:sz="2" w:space="0" w:color="000000"/>
              <w:bottom w:val="single" w:sz="4" w:space="0" w:color="auto"/>
              <w:right w:val="single" w:sz="2" w:space="0" w:color="000000"/>
            </w:tcBorders>
          </w:tcPr>
          <w:p w:rsidR="00534655" w:rsidRPr="00CD4F1F" w:rsidRDefault="00534655" w:rsidP="00715DAB">
            <w:pPr>
              <w:jc w:val="center"/>
              <w:rPr>
                <w:i/>
                <w:iCs/>
                <w:lang w:eastAsia="ar-SA"/>
              </w:rPr>
            </w:pPr>
            <w:r w:rsidRPr="00CD4F1F">
              <w:rPr>
                <w:i/>
                <w:iCs/>
              </w:rPr>
              <w:t>1раз в 2 суток при отсутствии снегопада</w:t>
            </w:r>
          </w:p>
        </w:tc>
      </w:tr>
      <w:tr w:rsidR="00534655" w:rsidRPr="00CD4F1F" w:rsidTr="005B6322">
        <w:trPr>
          <w:gridBefore w:val="1"/>
          <w:wBefore w:w="53" w:type="dxa"/>
          <w:trHeight w:val="640"/>
        </w:trPr>
        <w:tc>
          <w:tcPr>
            <w:tcW w:w="573" w:type="dxa"/>
            <w:tcBorders>
              <w:top w:val="nil"/>
              <w:left w:val="single" w:sz="2" w:space="0" w:color="000000"/>
              <w:bottom w:val="single" w:sz="2" w:space="0" w:color="000000"/>
              <w:right w:val="nil"/>
            </w:tcBorders>
          </w:tcPr>
          <w:p w:rsidR="00534655" w:rsidRPr="00CD4F1F" w:rsidRDefault="00534655" w:rsidP="00715DAB">
            <w:pPr>
              <w:pStyle w:val="af0"/>
              <w:snapToGrid w:val="0"/>
              <w:ind w:firstLine="0"/>
              <w:jc w:val="center"/>
              <w:rPr>
                <w:sz w:val="24"/>
                <w:szCs w:val="24"/>
              </w:rPr>
            </w:pPr>
          </w:p>
        </w:tc>
        <w:tc>
          <w:tcPr>
            <w:tcW w:w="6428" w:type="dxa"/>
            <w:gridSpan w:val="4"/>
            <w:tcBorders>
              <w:top w:val="nil"/>
              <w:left w:val="single" w:sz="2" w:space="0" w:color="000000"/>
              <w:bottom w:val="single" w:sz="2" w:space="0" w:color="000000"/>
              <w:right w:val="single" w:sz="2" w:space="0" w:color="000000"/>
            </w:tcBorders>
            <w:hideMark/>
          </w:tcPr>
          <w:p w:rsidR="00534655" w:rsidRPr="00CD4F1F" w:rsidRDefault="00534655" w:rsidP="00310C51">
            <w:pPr>
              <w:jc w:val="both"/>
              <w:rPr>
                <w:i/>
                <w:iCs/>
                <w:lang w:eastAsia="ar-SA"/>
              </w:rPr>
            </w:pPr>
            <w:r w:rsidRPr="00071070">
              <w:rPr>
                <w:i/>
                <w:iCs/>
              </w:rPr>
              <w:t>Уборка контейнерных площадок, уборка крыльца и площадки перед входом в подъезд</w:t>
            </w:r>
          </w:p>
        </w:tc>
        <w:tc>
          <w:tcPr>
            <w:tcW w:w="2835" w:type="dxa"/>
            <w:gridSpan w:val="4"/>
            <w:tcBorders>
              <w:top w:val="nil"/>
              <w:left w:val="single" w:sz="2" w:space="0" w:color="000000"/>
              <w:bottom w:val="single" w:sz="2" w:space="0" w:color="000000"/>
              <w:right w:val="single" w:sz="2" w:space="0" w:color="000000"/>
            </w:tcBorders>
          </w:tcPr>
          <w:p w:rsidR="00534655" w:rsidRPr="00CD4F1F" w:rsidRDefault="00534655" w:rsidP="00715DAB">
            <w:pPr>
              <w:jc w:val="center"/>
              <w:rPr>
                <w:i/>
                <w:iCs/>
                <w:lang w:eastAsia="ar-SA"/>
              </w:rPr>
            </w:pPr>
            <w:r w:rsidRPr="00CD4F1F">
              <w:rPr>
                <w:i/>
                <w:iCs/>
              </w:rPr>
              <w:t>1 раз в сутки</w:t>
            </w:r>
          </w:p>
        </w:tc>
      </w:tr>
      <w:tr w:rsidR="00534655" w:rsidRPr="00CD4F1F" w:rsidTr="005B6322">
        <w:trPr>
          <w:gridBefore w:val="1"/>
          <w:wBefore w:w="53" w:type="dxa"/>
          <w:trHeight w:val="640"/>
        </w:trPr>
        <w:tc>
          <w:tcPr>
            <w:tcW w:w="573" w:type="dxa"/>
            <w:tcBorders>
              <w:top w:val="nil"/>
              <w:left w:val="single" w:sz="2" w:space="0" w:color="000000"/>
              <w:bottom w:val="single" w:sz="2" w:space="0" w:color="000000"/>
              <w:right w:val="nil"/>
            </w:tcBorders>
          </w:tcPr>
          <w:p w:rsidR="00534655" w:rsidRPr="00CD4F1F" w:rsidRDefault="00534655" w:rsidP="00715DAB">
            <w:pPr>
              <w:pStyle w:val="af0"/>
              <w:snapToGrid w:val="0"/>
              <w:ind w:firstLine="0"/>
              <w:jc w:val="center"/>
              <w:rPr>
                <w:sz w:val="24"/>
                <w:szCs w:val="24"/>
              </w:rPr>
            </w:pPr>
          </w:p>
        </w:tc>
        <w:tc>
          <w:tcPr>
            <w:tcW w:w="6428" w:type="dxa"/>
            <w:gridSpan w:val="4"/>
            <w:tcBorders>
              <w:top w:val="nil"/>
              <w:left w:val="single" w:sz="2" w:space="0" w:color="000000"/>
              <w:bottom w:val="single" w:sz="2" w:space="0" w:color="000000"/>
              <w:right w:val="single" w:sz="2" w:space="0" w:color="000000"/>
            </w:tcBorders>
            <w:hideMark/>
          </w:tcPr>
          <w:p w:rsidR="00534655" w:rsidRPr="00CD4F1F" w:rsidRDefault="00534655" w:rsidP="00310C51">
            <w:pPr>
              <w:jc w:val="both"/>
              <w:rPr>
                <w:i/>
                <w:iCs/>
                <w:lang w:eastAsia="ar-SA"/>
              </w:rPr>
            </w:pPr>
            <w:r w:rsidRPr="00071070">
              <w:rPr>
                <w:i/>
                <w:iCs/>
              </w:rPr>
              <w:t>Прочие работы по содержанию земельного участка в холодное время года, в том числе очистка крышек люков колодцев и пожарных гидрантов от снега и льда, очистка придомовой территории от наледи и льда, посыпка песком придомовой территории</w:t>
            </w:r>
          </w:p>
        </w:tc>
        <w:tc>
          <w:tcPr>
            <w:tcW w:w="2835" w:type="dxa"/>
            <w:gridSpan w:val="4"/>
            <w:tcBorders>
              <w:top w:val="nil"/>
              <w:left w:val="single" w:sz="2" w:space="0" w:color="000000"/>
              <w:bottom w:val="single" w:sz="2" w:space="0" w:color="000000"/>
              <w:right w:val="single" w:sz="2" w:space="0" w:color="000000"/>
            </w:tcBorders>
          </w:tcPr>
          <w:p w:rsidR="00534655" w:rsidRPr="00CD4F1F" w:rsidRDefault="00534655" w:rsidP="00715DAB">
            <w:pPr>
              <w:jc w:val="center"/>
              <w:rPr>
                <w:i/>
                <w:iCs/>
                <w:lang w:eastAsia="ar-SA"/>
              </w:rPr>
            </w:pPr>
            <w:r w:rsidRPr="00071070">
              <w:rPr>
                <w:i/>
                <w:iCs/>
              </w:rPr>
              <w:t>По мере необходимости, в соответствии с Правилами и нормами технической эксплуатации жилищного фонда (утв. Постановлением Госстроя РФ от 27.09.2003 №170)</w:t>
            </w:r>
          </w:p>
        </w:tc>
      </w:tr>
      <w:tr w:rsidR="00534655" w:rsidRPr="00CD4F1F" w:rsidTr="005B6322">
        <w:trPr>
          <w:gridBefore w:val="1"/>
          <w:wBefore w:w="53" w:type="dxa"/>
          <w:trHeight w:val="256"/>
        </w:trPr>
        <w:tc>
          <w:tcPr>
            <w:tcW w:w="573" w:type="dxa"/>
            <w:tcBorders>
              <w:top w:val="nil"/>
              <w:left w:val="single" w:sz="2" w:space="0" w:color="000000"/>
              <w:bottom w:val="single" w:sz="2" w:space="0" w:color="000000"/>
              <w:right w:val="nil"/>
            </w:tcBorders>
            <w:hideMark/>
          </w:tcPr>
          <w:p w:rsidR="00534655" w:rsidRPr="00CD4F1F" w:rsidRDefault="00534655" w:rsidP="00310C51">
            <w:pPr>
              <w:pStyle w:val="af0"/>
              <w:snapToGrid w:val="0"/>
              <w:ind w:firstLine="0"/>
              <w:jc w:val="both"/>
              <w:rPr>
                <w:sz w:val="24"/>
                <w:szCs w:val="24"/>
              </w:rPr>
            </w:pPr>
            <w:r w:rsidRPr="00CD4F1F">
              <w:rPr>
                <w:sz w:val="24"/>
                <w:szCs w:val="24"/>
              </w:rPr>
              <w:t>1</w:t>
            </w:r>
            <w:r>
              <w:rPr>
                <w:sz w:val="24"/>
                <w:szCs w:val="24"/>
              </w:rPr>
              <w:t>5</w:t>
            </w:r>
            <w:r w:rsidRPr="00CD4F1F">
              <w:rPr>
                <w:sz w:val="24"/>
                <w:szCs w:val="24"/>
              </w:rPr>
              <w:t>.</w:t>
            </w:r>
          </w:p>
        </w:tc>
        <w:tc>
          <w:tcPr>
            <w:tcW w:w="6428" w:type="dxa"/>
            <w:gridSpan w:val="4"/>
            <w:tcBorders>
              <w:top w:val="nil"/>
              <w:left w:val="single" w:sz="2" w:space="0" w:color="000000"/>
              <w:bottom w:val="single" w:sz="2" w:space="0" w:color="000000"/>
              <w:right w:val="single" w:sz="2" w:space="0" w:color="000000"/>
            </w:tcBorders>
            <w:hideMark/>
          </w:tcPr>
          <w:p w:rsidR="00534655" w:rsidRPr="00CD4F1F" w:rsidRDefault="00534655" w:rsidP="00310C51">
            <w:pPr>
              <w:pStyle w:val="af0"/>
              <w:snapToGrid w:val="0"/>
              <w:ind w:firstLine="0"/>
              <w:jc w:val="both"/>
              <w:rPr>
                <w:sz w:val="24"/>
                <w:szCs w:val="24"/>
              </w:rPr>
            </w:pPr>
            <w:r w:rsidRPr="00CD4F1F">
              <w:rPr>
                <w:sz w:val="24"/>
                <w:szCs w:val="24"/>
              </w:rPr>
              <w:t>Работы по содержанию придомовой территории в теплый период года, в том числе:</w:t>
            </w:r>
          </w:p>
        </w:tc>
        <w:tc>
          <w:tcPr>
            <w:tcW w:w="1559" w:type="dxa"/>
            <w:gridSpan w:val="2"/>
            <w:tcBorders>
              <w:top w:val="nil"/>
              <w:left w:val="single" w:sz="2" w:space="0" w:color="000000"/>
              <w:bottom w:val="single" w:sz="2" w:space="0" w:color="000000"/>
              <w:right w:val="single" w:sz="2" w:space="0" w:color="000000"/>
            </w:tcBorders>
          </w:tcPr>
          <w:p w:rsidR="00534655" w:rsidRPr="00CD4F1F" w:rsidRDefault="00534655" w:rsidP="00715DAB">
            <w:pPr>
              <w:pStyle w:val="af0"/>
              <w:snapToGrid w:val="0"/>
              <w:ind w:firstLine="0"/>
              <w:jc w:val="center"/>
              <w:rPr>
                <w:sz w:val="24"/>
                <w:szCs w:val="24"/>
              </w:rPr>
            </w:pPr>
          </w:p>
        </w:tc>
        <w:tc>
          <w:tcPr>
            <w:tcW w:w="1276" w:type="dxa"/>
            <w:gridSpan w:val="2"/>
            <w:tcBorders>
              <w:top w:val="nil"/>
              <w:left w:val="single" w:sz="2" w:space="0" w:color="000000"/>
              <w:bottom w:val="single" w:sz="2" w:space="0" w:color="000000"/>
              <w:right w:val="single" w:sz="2" w:space="0" w:color="000000"/>
            </w:tcBorders>
          </w:tcPr>
          <w:p w:rsidR="00534655" w:rsidRPr="00CD4F1F" w:rsidRDefault="00534655" w:rsidP="00715DAB">
            <w:pPr>
              <w:pStyle w:val="af0"/>
              <w:snapToGrid w:val="0"/>
              <w:ind w:firstLine="0"/>
              <w:jc w:val="center"/>
              <w:rPr>
                <w:sz w:val="24"/>
                <w:szCs w:val="24"/>
              </w:rPr>
            </w:pPr>
          </w:p>
        </w:tc>
      </w:tr>
      <w:tr w:rsidR="00534655" w:rsidRPr="00CD4F1F" w:rsidTr="005B6322">
        <w:trPr>
          <w:gridBefore w:val="1"/>
          <w:wBefore w:w="53" w:type="dxa"/>
          <w:trHeight w:val="260"/>
        </w:trPr>
        <w:tc>
          <w:tcPr>
            <w:tcW w:w="573" w:type="dxa"/>
            <w:tcBorders>
              <w:top w:val="nil"/>
              <w:left w:val="single" w:sz="2" w:space="0" w:color="000000"/>
              <w:bottom w:val="single" w:sz="2" w:space="0" w:color="000000"/>
              <w:right w:val="nil"/>
            </w:tcBorders>
          </w:tcPr>
          <w:p w:rsidR="00534655" w:rsidRPr="00CD4F1F" w:rsidRDefault="00534655" w:rsidP="00310C51">
            <w:pPr>
              <w:pStyle w:val="af0"/>
              <w:snapToGrid w:val="0"/>
              <w:ind w:firstLine="0"/>
              <w:jc w:val="both"/>
              <w:rPr>
                <w:i/>
                <w:iCs/>
                <w:sz w:val="24"/>
                <w:szCs w:val="24"/>
              </w:rPr>
            </w:pPr>
          </w:p>
        </w:tc>
        <w:tc>
          <w:tcPr>
            <w:tcW w:w="6428" w:type="dxa"/>
            <w:gridSpan w:val="4"/>
            <w:tcBorders>
              <w:top w:val="nil"/>
              <w:left w:val="single" w:sz="2" w:space="0" w:color="000000"/>
              <w:bottom w:val="single" w:sz="2" w:space="0" w:color="000000"/>
              <w:right w:val="single" w:sz="2" w:space="0" w:color="000000"/>
            </w:tcBorders>
            <w:hideMark/>
          </w:tcPr>
          <w:p w:rsidR="00534655" w:rsidRPr="00CD4F1F" w:rsidRDefault="00534655" w:rsidP="00310C51">
            <w:pPr>
              <w:pStyle w:val="af0"/>
              <w:snapToGrid w:val="0"/>
              <w:ind w:firstLine="0"/>
              <w:jc w:val="both"/>
              <w:rPr>
                <w:i/>
                <w:iCs/>
                <w:sz w:val="24"/>
                <w:szCs w:val="24"/>
              </w:rPr>
            </w:pPr>
            <w:r w:rsidRPr="00CD4F1F">
              <w:rPr>
                <w:i/>
                <w:iCs/>
                <w:sz w:val="24"/>
                <w:szCs w:val="24"/>
              </w:rPr>
              <w:t>Подметание и уборка придомовой территории</w:t>
            </w:r>
            <w:r>
              <w:rPr>
                <w:i/>
                <w:iCs/>
                <w:sz w:val="24"/>
                <w:szCs w:val="24"/>
              </w:rPr>
              <w:t>, уборка газонов</w:t>
            </w:r>
          </w:p>
        </w:tc>
        <w:tc>
          <w:tcPr>
            <w:tcW w:w="2835" w:type="dxa"/>
            <w:gridSpan w:val="4"/>
            <w:tcBorders>
              <w:top w:val="nil"/>
              <w:left w:val="single" w:sz="2" w:space="0" w:color="000000"/>
              <w:bottom w:val="single" w:sz="4" w:space="0" w:color="auto"/>
              <w:right w:val="single" w:sz="2" w:space="0" w:color="000000"/>
            </w:tcBorders>
          </w:tcPr>
          <w:p w:rsidR="00534655" w:rsidRPr="00CD4F1F" w:rsidRDefault="00534655" w:rsidP="00715DAB">
            <w:pPr>
              <w:pStyle w:val="af0"/>
              <w:snapToGrid w:val="0"/>
              <w:ind w:firstLine="0"/>
              <w:jc w:val="center"/>
              <w:rPr>
                <w:i/>
                <w:iCs/>
                <w:sz w:val="24"/>
                <w:szCs w:val="24"/>
              </w:rPr>
            </w:pPr>
            <w:r w:rsidRPr="00CD4F1F">
              <w:rPr>
                <w:i/>
                <w:iCs/>
                <w:sz w:val="24"/>
                <w:szCs w:val="24"/>
              </w:rPr>
              <w:t>1 раз в 2 суток</w:t>
            </w:r>
          </w:p>
        </w:tc>
      </w:tr>
      <w:tr w:rsidR="00534655" w:rsidRPr="00CD4F1F" w:rsidTr="005B6322">
        <w:trPr>
          <w:gridBefore w:val="1"/>
          <w:wBefore w:w="53" w:type="dxa"/>
          <w:trHeight w:val="288"/>
        </w:trPr>
        <w:tc>
          <w:tcPr>
            <w:tcW w:w="573" w:type="dxa"/>
            <w:tcBorders>
              <w:top w:val="nil"/>
              <w:left w:val="single" w:sz="2" w:space="0" w:color="000000"/>
              <w:bottom w:val="single" w:sz="2" w:space="0" w:color="000000"/>
              <w:right w:val="nil"/>
            </w:tcBorders>
          </w:tcPr>
          <w:p w:rsidR="00534655" w:rsidRPr="00CD4F1F" w:rsidRDefault="00534655" w:rsidP="00310C51">
            <w:pPr>
              <w:pStyle w:val="af0"/>
              <w:snapToGrid w:val="0"/>
              <w:ind w:firstLine="0"/>
              <w:jc w:val="both"/>
              <w:rPr>
                <w:i/>
                <w:iCs/>
                <w:sz w:val="24"/>
                <w:szCs w:val="24"/>
              </w:rPr>
            </w:pPr>
          </w:p>
        </w:tc>
        <w:tc>
          <w:tcPr>
            <w:tcW w:w="6428" w:type="dxa"/>
            <w:gridSpan w:val="4"/>
            <w:tcBorders>
              <w:top w:val="nil"/>
              <w:left w:val="single" w:sz="2" w:space="0" w:color="000000"/>
              <w:bottom w:val="single" w:sz="2" w:space="0" w:color="000000"/>
              <w:right w:val="single" w:sz="2" w:space="0" w:color="000000"/>
            </w:tcBorders>
            <w:hideMark/>
          </w:tcPr>
          <w:p w:rsidR="00534655" w:rsidRPr="00CD4F1F" w:rsidRDefault="00534655" w:rsidP="00310C51">
            <w:pPr>
              <w:jc w:val="both"/>
              <w:rPr>
                <w:i/>
                <w:iCs/>
                <w:lang w:eastAsia="ar-SA"/>
              </w:rPr>
            </w:pPr>
            <w:r>
              <w:rPr>
                <w:i/>
                <w:iCs/>
              </w:rPr>
              <w:t>У</w:t>
            </w:r>
            <w:r w:rsidRPr="00CD4F1F">
              <w:rPr>
                <w:i/>
                <w:iCs/>
              </w:rPr>
              <w:t>борка контейнерных площадок</w:t>
            </w:r>
            <w:r>
              <w:rPr>
                <w:i/>
                <w:iCs/>
              </w:rPr>
              <w:t>,</w:t>
            </w:r>
            <w:r w:rsidRPr="00CD4F1F">
              <w:rPr>
                <w:i/>
                <w:iCs/>
              </w:rPr>
              <w:t xml:space="preserve"> уборка крыльца и </w:t>
            </w:r>
            <w:r w:rsidRPr="00CD4F1F">
              <w:rPr>
                <w:i/>
                <w:iCs/>
              </w:rPr>
              <w:lastRenderedPageBreak/>
              <w:t>площадки перед входом в подъезд</w:t>
            </w:r>
          </w:p>
        </w:tc>
        <w:tc>
          <w:tcPr>
            <w:tcW w:w="2835" w:type="dxa"/>
            <w:gridSpan w:val="4"/>
            <w:tcBorders>
              <w:top w:val="single" w:sz="4" w:space="0" w:color="auto"/>
              <w:left w:val="single" w:sz="2" w:space="0" w:color="000000"/>
              <w:bottom w:val="single" w:sz="4" w:space="0" w:color="auto"/>
              <w:right w:val="single" w:sz="2" w:space="0" w:color="000000"/>
            </w:tcBorders>
          </w:tcPr>
          <w:p w:rsidR="00534655" w:rsidRPr="00CD4F1F" w:rsidRDefault="00534655" w:rsidP="00715DAB">
            <w:pPr>
              <w:jc w:val="center"/>
              <w:rPr>
                <w:i/>
                <w:iCs/>
                <w:lang w:eastAsia="ar-SA"/>
              </w:rPr>
            </w:pPr>
            <w:r w:rsidRPr="00CD4F1F">
              <w:rPr>
                <w:i/>
                <w:iCs/>
              </w:rPr>
              <w:lastRenderedPageBreak/>
              <w:t>1 раз в сутки</w:t>
            </w:r>
          </w:p>
        </w:tc>
      </w:tr>
      <w:tr w:rsidR="00534655" w:rsidRPr="00CD4F1F" w:rsidTr="005B6322">
        <w:trPr>
          <w:gridBefore w:val="1"/>
          <w:wBefore w:w="53" w:type="dxa"/>
          <w:trHeight w:val="256"/>
        </w:trPr>
        <w:tc>
          <w:tcPr>
            <w:tcW w:w="573" w:type="dxa"/>
            <w:tcBorders>
              <w:top w:val="nil"/>
              <w:left w:val="single" w:sz="2" w:space="0" w:color="000000"/>
              <w:bottom w:val="single" w:sz="2" w:space="0" w:color="000000"/>
              <w:right w:val="nil"/>
            </w:tcBorders>
          </w:tcPr>
          <w:p w:rsidR="00534655" w:rsidRPr="00CD4F1F" w:rsidRDefault="00534655" w:rsidP="00310C51">
            <w:pPr>
              <w:pStyle w:val="af0"/>
              <w:snapToGrid w:val="0"/>
              <w:ind w:firstLine="0"/>
              <w:jc w:val="both"/>
              <w:rPr>
                <w:i/>
                <w:iCs/>
                <w:sz w:val="24"/>
                <w:szCs w:val="24"/>
              </w:rPr>
            </w:pPr>
          </w:p>
        </w:tc>
        <w:tc>
          <w:tcPr>
            <w:tcW w:w="6428" w:type="dxa"/>
            <w:gridSpan w:val="4"/>
            <w:tcBorders>
              <w:top w:val="nil"/>
              <w:left w:val="single" w:sz="2" w:space="0" w:color="000000"/>
              <w:bottom w:val="single" w:sz="2" w:space="0" w:color="000000"/>
              <w:right w:val="single" w:sz="2" w:space="0" w:color="000000"/>
            </w:tcBorders>
            <w:hideMark/>
          </w:tcPr>
          <w:p w:rsidR="00534655" w:rsidRPr="00CD4F1F" w:rsidRDefault="00534655" w:rsidP="00310C51">
            <w:pPr>
              <w:jc w:val="both"/>
              <w:rPr>
                <w:i/>
                <w:iCs/>
                <w:lang w:eastAsia="ar-SA"/>
              </w:rPr>
            </w:pPr>
            <w:r w:rsidRPr="005F4BC4">
              <w:rPr>
                <w:i/>
                <w:iCs/>
              </w:rPr>
              <w:t>Прочие работы по содержанию придомовой территории в теплый период года, в том числе выкашивание газонов, прочистка ливневой канализации и т.д.</w:t>
            </w:r>
          </w:p>
        </w:tc>
        <w:tc>
          <w:tcPr>
            <w:tcW w:w="2835" w:type="dxa"/>
            <w:gridSpan w:val="4"/>
            <w:tcBorders>
              <w:top w:val="single" w:sz="4" w:space="0" w:color="auto"/>
              <w:left w:val="single" w:sz="2" w:space="0" w:color="000000"/>
              <w:bottom w:val="single" w:sz="2" w:space="0" w:color="000000"/>
              <w:right w:val="single" w:sz="2" w:space="0" w:color="000000"/>
            </w:tcBorders>
          </w:tcPr>
          <w:p w:rsidR="00534655" w:rsidRPr="00CD4F1F" w:rsidRDefault="00534655" w:rsidP="00715DAB">
            <w:pPr>
              <w:jc w:val="center"/>
              <w:rPr>
                <w:i/>
                <w:iCs/>
                <w:lang w:eastAsia="ar-SA"/>
              </w:rPr>
            </w:pPr>
            <w:r w:rsidRPr="00CD4F1F">
              <w:rPr>
                <w:i/>
                <w:iCs/>
              </w:rPr>
              <w:t>Не реже 2 раз в год</w:t>
            </w:r>
          </w:p>
        </w:tc>
      </w:tr>
      <w:tr w:rsidR="00534655" w:rsidRPr="00CD4F1F" w:rsidTr="005B6322">
        <w:trPr>
          <w:gridBefore w:val="1"/>
          <w:wBefore w:w="53" w:type="dxa"/>
          <w:trHeight w:val="256"/>
        </w:trPr>
        <w:tc>
          <w:tcPr>
            <w:tcW w:w="573" w:type="dxa"/>
            <w:tcBorders>
              <w:top w:val="nil"/>
              <w:left w:val="single" w:sz="2" w:space="0" w:color="000000"/>
              <w:bottom w:val="single" w:sz="2" w:space="0" w:color="000000"/>
              <w:right w:val="nil"/>
            </w:tcBorders>
            <w:hideMark/>
          </w:tcPr>
          <w:p w:rsidR="00534655" w:rsidRPr="00CD4F1F" w:rsidRDefault="00534655" w:rsidP="00715DAB">
            <w:pPr>
              <w:pStyle w:val="af0"/>
              <w:snapToGrid w:val="0"/>
              <w:ind w:firstLine="0"/>
              <w:jc w:val="center"/>
              <w:rPr>
                <w:sz w:val="24"/>
                <w:szCs w:val="24"/>
              </w:rPr>
            </w:pPr>
            <w:r w:rsidRPr="00CD4F1F">
              <w:rPr>
                <w:sz w:val="24"/>
                <w:szCs w:val="24"/>
              </w:rPr>
              <w:t>1</w:t>
            </w:r>
            <w:r>
              <w:rPr>
                <w:sz w:val="24"/>
                <w:szCs w:val="24"/>
              </w:rPr>
              <w:t>6</w:t>
            </w:r>
            <w:r w:rsidRPr="00CD4F1F">
              <w:rPr>
                <w:sz w:val="24"/>
                <w:szCs w:val="24"/>
              </w:rPr>
              <w:t>.</w:t>
            </w:r>
          </w:p>
        </w:tc>
        <w:tc>
          <w:tcPr>
            <w:tcW w:w="6428" w:type="dxa"/>
            <w:gridSpan w:val="4"/>
            <w:tcBorders>
              <w:top w:val="nil"/>
              <w:left w:val="single" w:sz="2" w:space="0" w:color="000000"/>
              <w:bottom w:val="single" w:sz="2" w:space="0" w:color="000000"/>
              <w:right w:val="single" w:sz="2" w:space="0" w:color="000000"/>
            </w:tcBorders>
            <w:hideMark/>
          </w:tcPr>
          <w:p w:rsidR="00534655" w:rsidRPr="00CD4F1F" w:rsidRDefault="00534655" w:rsidP="00310C51">
            <w:pPr>
              <w:pStyle w:val="af0"/>
              <w:snapToGrid w:val="0"/>
              <w:ind w:firstLine="0"/>
              <w:jc w:val="both"/>
              <w:rPr>
                <w:sz w:val="24"/>
                <w:szCs w:val="24"/>
              </w:rPr>
            </w:pPr>
            <w:r w:rsidRPr="00CD4F1F">
              <w:rPr>
                <w:sz w:val="24"/>
                <w:szCs w:val="24"/>
              </w:rPr>
              <w:t>Работы по обеспечению вывоза бытовых отходов, в том числе:</w:t>
            </w:r>
          </w:p>
        </w:tc>
        <w:tc>
          <w:tcPr>
            <w:tcW w:w="1559" w:type="dxa"/>
            <w:gridSpan w:val="2"/>
            <w:tcBorders>
              <w:top w:val="nil"/>
              <w:left w:val="single" w:sz="2" w:space="0" w:color="000000"/>
              <w:bottom w:val="single" w:sz="2" w:space="0" w:color="000000"/>
              <w:right w:val="single" w:sz="2" w:space="0" w:color="000000"/>
            </w:tcBorders>
          </w:tcPr>
          <w:p w:rsidR="00534655" w:rsidRPr="00CD4F1F" w:rsidRDefault="00534655" w:rsidP="00715DAB">
            <w:pPr>
              <w:pStyle w:val="af0"/>
              <w:snapToGrid w:val="0"/>
              <w:ind w:firstLine="0"/>
              <w:jc w:val="center"/>
              <w:rPr>
                <w:sz w:val="24"/>
                <w:szCs w:val="24"/>
              </w:rPr>
            </w:pPr>
          </w:p>
        </w:tc>
        <w:tc>
          <w:tcPr>
            <w:tcW w:w="1276" w:type="dxa"/>
            <w:gridSpan w:val="2"/>
            <w:tcBorders>
              <w:top w:val="nil"/>
              <w:left w:val="single" w:sz="2" w:space="0" w:color="000000"/>
              <w:bottom w:val="single" w:sz="2" w:space="0" w:color="000000"/>
              <w:right w:val="single" w:sz="2" w:space="0" w:color="000000"/>
            </w:tcBorders>
          </w:tcPr>
          <w:p w:rsidR="00534655" w:rsidRPr="00CD4F1F" w:rsidRDefault="00534655" w:rsidP="00715DAB">
            <w:pPr>
              <w:pStyle w:val="af0"/>
              <w:snapToGrid w:val="0"/>
              <w:ind w:firstLine="0"/>
              <w:jc w:val="center"/>
              <w:rPr>
                <w:sz w:val="24"/>
                <w:szCs w:val="24"/>
              </w:rPr>
            </w:pPr>
          </w:p>
        </w:tc>
      </w:tr>
      <w:tr w:rsidR="00534655" w:rsidRPr="00CD4F1F" w:rsidTr="005B6322">
        <w:trPr>
          <w:gridBefore w:val="1"/>
          <w:wBefore w:w="53" w:type="dxa"/>
          <w:trHeight w:val="241"/>
        </w:trPr>
        <w:tc>
          <w:tcPr>
            <w:tcW w:w="573" w:type="dxa"/>
            <w:tcBorders>
              <w:top w:val="nil"/>
              <w:left w:val="single" w:sz="2" w:space="0" w:color="000000"/>
              <w:bottom w:val="single" w:sz="2" w:space="0" w:color="000000"/>
              <w:right w:val="nil"/>
            </w:tcBorders>
          </w:tcPr>
          <w:p w:rsidR="00534655" w:rsidRPr="00CD4F1F" w:rsidRDefault="00534655" w:rsidP="00715DAB">
            <w:pPr>
              <w:pStyle w:val="af0"/>
              <w:snapToGrid w:val="0"/>
              <w:ind w:firstLine="0"/>
              <w:jc w:val="center"/>
              <w:rPr>
                <w:i/>
                <w:iCs/>
                <w:sz w:val="24"/>
                <w:szCs w:val="24"/>
              </w:rPr>
            </w:pPr>
          </w:p>
        </w:tc>
        <w:tc>
          <w:tcPr>
            <w:tcW w:w="6428" w:type="dxa"/>
            <w:gridSpan w:val="4"/>
            <w:tcBorders>
              <w:top w:val="nil"/>
              <w:left w:val="single" w:sz="2" w:space="0" w:color="000000"/>
              <w:bottom w:val="single" w:sz="2" w:space="0" w:color="000000"/>
              <w:right w:val="single" w:sz="2" w:space="0" w:color="000000"/>
            </w:tcBorders>
            <w:hideMark/>
          </w:tcPr>
          <w:p w:rsidR="00534655" w:rsidRPr="00CD4F1F" w:rsidRDefault="00534655" w:rsidP="00310C51">
            <w:pPr>
              <w:autoSpaceDE w:val="0"/>
              <w:autoSpaceDN w:val="0"/>
              <w:adjustRightInd w:val="0"/>
              <w:jc w:val="both"/>
              <w:rPr>
                <w:i/>
                <w:iCs/>
              </w:rPr>
            </w:pPr>
            <w:r w:rsidRPr="00CD4F1F">
              <w:rPr>
                <w:i/>
                <w:iCs/>
              </w:rPr>
              <w:t>Вывоз твердых бытовых отходов</w:t>
            </w:r>
          </w:p>
        </w:tc>
        <w:tc>
          <w:tcPr>
            <w:tcW w:w="2835" w:type="dxa"/>
            <w:gridSpan w:val="4"/>
            <w:tcBorders>
              <w:top w:val="nil"/>
              <w:left w:val="single" w:sz="2" w:space="0" w:color="000000"/>
              <w:bottom w:val="single" w:sz="4" w:space="0" w:color="auto"/>
              <w:right w:val="single" w:sz="2" w:space="0" w:color="000000"/>
            </w:tcBorders>
          </w:tcPr>
          <w:p w:rsidR="00534655" w:rsidRPr="00CD4F1F" w:rsidRDefault="00534655" w:rsidP="00715DAB">
            <w:pPr>
              <w:pStyle w:val="af0"/>
              <w:snapToGrid w:val="0"/>
              <w:ind w:firstLine="0"/>
              <w:jc w:val="center"/>
              <w:rPr>
                <w:i/>
                <w:iCs/>
                <w:sz w:val="24"/>
                <w:szCs w:val="24"/>
              </w:rPr>
            </w:pPr>
            <w:r w:rsidRPr="00CD4F1F">
              <w:rPr>
                <w:i/>
                <w:iCs/>
                <w:sz w:val="24"/>
                <w:szCs w:val="24"/>
              </w:rPr>
              <w:t>1 раз в сутки</w:t>
            </w:r>
          </w:p>
        </w:tc>
      </w:tr>
      <w:tr w:rsidR="00534655" w:rsidRPr="00CD4F1F" w:rsidTr="005B6322">
        <w:trPr>
          <w:gridBefore w:val="1"/>
          <w:wBefore w:w="53" w:type="dxa"/>
          <w:trHeight w:val="265"/>
        </w:trPr>
        <w:tc>
          <w:tcPr>
            <w:tcW w:w="573" w:type="dxa"/>
            <w:tcBorders>
              <w:left w:val="single" w:sz="2" w:space="0" w:color="000000"/>
              <w:bottom w:val="single" w:sz="2" w:space="0" w:color="000000"/>
              <w:right w:val="nil"/>
            </w:tcBorders>
          </w:tcPr>
          <w:p w:rsidR="00534655" w:rsidRPr="00CD4F1F" w:rsidRDefault="00534655" w:rsidP="00715DAB">
            <w:pPr>
              <w:pStyle w:val="af0"/>
              <w:snapToGrid w:val="0"/>
              <w:ind w:firstLine="0"/>
              <w:jc w:val="center"/>
              <w:rPr>
                <w:i/>
                <w:iCs/>
                <w:sz w:val="24"/>
                <w:szCs w:val="24"/>
              </w:rPr>
            </w:pPr>
          </w:p>
        </w:tc>
        <w:tc>
          <w:tcPr>
            <w:tcW w:w="6428" w:type="dxa"/>
            <w:gridSpan w:val="4"/>
            <w:tcBorders>
              <w:left w:val="single" w:sz="2" w:space="0" w:color="000000"/>
              <w:bottom w:val="single" w:sz="2" w:space="0" w:color="000000"/>
              <w:right w:val="single" w:sz="2" w:space="0" w:color="000000"/>
            </w:tcBorders>
            <w:hideMark/>
          </w:tcPr>
          <w:p w:rsidR="00534655" w:rsidRPr="00CD4F1F" w:rsidRDefault="00534655" w:rsidP="00310C51">
            <w:pPr>
              <w:autoSpaceDE w:val="0"/>
              <w:autoSpaceDN w:val="0"/>
              <w:adjustRightInd w:val="0"/>
              <w:ind w:hanging="6"/>
              <w:jc w:val="both"/>
              <w:rPr>
                <w:i/>
                <w:iCs/>
                <w:lang w:eastAsia="ar-SA"/>
              </w:rPr>
            </w:pPr>
            <w:r w:rsidRPr="009665B8">
              <w:rPr>
                <w:rFonts w:eastAsia="Calibri"/>
                <w:i/>
                <w:iCs/>
              </w:rPr>
              <w:t>Организация мест накопления бытовых отходов, их ремонт и благоустройство, ремонт и своевременная замена контейнеров для сбора ТБО, сбор отходов I - IV классов опасности (отработанных</w:t>
            </w:r>
            <w:r>
              <w:rPr>
                <w:rFonts w:eastAsia="Calibri"/>
                <w:i/>
                <w:iCs/>
              </w:rPr>
              <w:t xml:space="preserve"> ртутьсодержащих ламп и др.) и их передача в специализированные организации, имеющие лицензии на осуществление деятельности по сбору, использованию, обезвреживанию, транспортированию и размещению таких отходов.</w:t>
            </w:r>
          </w:p>
        </w:tc>
        <w:tc>
          <w:tcPr>
            <w:tcW w:w="2835" w:type="dxa"/>
            <w:gridSpan w:val="4"/>
            <w:tcBorders>
              <w:top w:val="single" w:sz="4" w:space="0" w:color="auto"/>
              <w:left w:val="single" w:sz="2" w:space="0" w:color="000000"/>
              <w:bottom w:val="single" w:sz="2" w:space="0" w:color="000000"/>
              <w:right w:val="single" w:sz="2" w:space="0" w:color="000000"/>
            </w:tcBorders>
          </w:tcPr>
          <w:p w:rsidR="00534655" w:rsidRPr="00CD4F1F" w:rsidRDefault="00534655" w:rsidP="00715DAB">
            <w:pPr>
              <w:jc w:val="center"/>
              <w:rPr>
                <w:i/>
                <w:iCs/>
                <w:lang w:eastAsia="ar-SA"/>
              </w:rPr>
            </w:pPr>
            <w:r>
              <w:rPr>
                <w:i/>
                <w:iCs/>
              </w:rPr>
              <w:t>Постоянно</w:t>
            </w:r>
          </w:p>
        </w:tc>
      </w:tr>
      <w:tr w:rsidR="00534655" w:rsidRPr="00CD4F1F" w:rsidTr="005B6322">
        <w:trPr>
          <w:gridBefore w:val="1"/>
          <w:wBefore w:w="53" w:type="dxa"/>
          <w:trHeight w:val="271"/>
        </w:trPr>
        <w:tc>
          <w:tcPr>
            <w:tcW w:w="573" w:type="dxa"/>
            <w:tcBorders>
              <w:top w:val="nil"/>
              <w:left w:val="single" w:sz="2" w:space="0" w:color="000000"/>
              <w:bottom w:val="single" w:sz="2" w:space="0" w:color="000000"/>
              <w:right w:val="nil"/>
            </w:tcBorders>
            <w:hideMark/>
          </w:tcPr>
          <w:p w:rsidR="00534655" w:rsidRPr="00CD4F1F" w:rsidRDefault="00534655" w:rsidP="00715DAB">
            <w:pPr>
              <w:pStyle w:val="af0"/>
              <w:snapToGrid w:val="0"/>
              <w:ind w:firstLine="0"/>
              <w:jc w:val="center"/>
              <w:rPr>
                <w:sz w:val="24"/>
                <w:szCs w:val="24"/>
              </w:rPr>
            </w:pPr>
            <w:r w:rsidRPr="00CD4F1F">
              <w:rPr>
                <w:sz w:val="24"/>
                <w:szCs w:val="24"/>
              </w:rPr>
              <w:t>1</w:t>
            </w:r>
            <w:r>
              <w:rPr>
                <w:sz w:val="24"/>
                <w:szCs w:val="24"/>
              </w:rPr>
              <w:t>7</w:t>
            </w:r>
            <w:r w:rsidRPr="00CD4F1F">
              <w:rPr>
                <w:sz w:val="24"/>
                <w:szCs w:val="24"/>
              </w:rPr>
              <w:t>.</w:t>
            </w:r>
          </w:p>
        </w:tc>
        <w:tc>
          <w:tcPr>
            <w:tcW w:w="6428" w:type="dxa"/>
            <w:gridSpan w:val="4"/>
            <w:tcBorders>
              <w:top w:val="nil"/>
              <w:left w:val="single" w:sz="2" w:space="0" w:color="000000"/>
              <w:bottom w:val="single" w:sz="2" w:space="0" w:color="000000"/>
              <w:right w:val="single" w:sz="2" w:space="0" w:color="000000"/>
            </w:tcBorders>
            <w:hideMark/>
          </w:tcPr>
          <w:p w:rsidR="00534655" w:rsidRPr="00CD4F1F" w:rsidRDefault="00534655" w:rsidP="00310C51">
            <w:pPr>
              <w:pStyle w:val="af0"/>
              <w:snapToGrid w:val="0"/>
              <w:ind w:firstLine="0"/>
              <w:jc w:val="both"/>
              <w:rPr>
                <w:sz w:val="24"/>
                <w:szCs w:val="24"/>
              </w:rPr>
            </w:pPr>
            <w:r w:rsidRPr="00CD4F1F">
              <w:rPr>
                <w:sz w:val="24"/>
                <w:szCs w:val="24"/>
              </w:rPr>
              <w:t>Работы по обеспечению требований пожарной безопасности</w:t>
            </w:r>
          </w:p>
        </w:tc>
        <w:tc>
          <w:tcPr>
            <w:tcW w:w="1559" w:type="dxa"/>
            <w:gridSpan w:val="2"/>
            <w:tcBorders>
              <w:top w:val="nil"/>
              <w:left w:val="single" w:sz="2" w:space="0" w:color="000000"/>
              <w:bottom w:val="single" w:sz="2" w:space="0" w:color="000000"/>
              <w:right w:val="single" w:sz="2" w:space="0" w:color="000000"/>
            </w:tcBorders>
          </w:tcPr>
          <w:p w:rsidR="00534655" w:rsidRPr="00CD4F1F" w:rsidRDefault="00534655" w:rsidP="00715DAB">
            <w:pPr>
              <w:pStyle w:val="af0"/>
              <w:snapToGrid w:val="0"/>
              <w:ind w:firstLine="0"/>
              <w:jc w:val="center"/>
              <w:rPr>
                <w:sz w:val="24"/>
                <w:szCs w:val="24"/>
              </w:rPr>
            </w:pPr>
          </w:p>
        </w:tc>
        <w:tc>
          <w:tcPr>
            <w:tcW w:w="1276" w:type="dxa"/>
            <w:gridSpan w:val="2"/>
            <w:tcBorders>
              <w:top w:val="nil"/>
              <w:left w:val="single" w:sz="2" w:space="0" w:color="000000"/>
              <w:bottom w:val="single" w:sz="2" w:space="0" w:color="000000"/>
              <w:right w:val="single" w:sz="2" w:space="0" w:color="000000"/>
            </w:tcBorders>
          </w:tcPr>
          <w:p w:rsidR="00534655" w:rsidRPr="00CD4F1F" w:rsidRDefault="00534655" w:rsidP="00715DAB">
            <w:pPr>
              <w:pStyle w:val="af0"/>
              <w:snapToGrid w:val="0"/>
              <w:ind w:firstLine="0"/>
              <w:jc w:val="center"/>
              <w:rPr>
                <w:sz w:val="24"/>
                <w:szCs w:val="24"/>
              </w:rPr>
            </w:pPr>
          </w:p>
        </w:tc>
      </w:tr>
      <w:tr w:rsidR="00534655" w:rsidRPr="00CD4F1F" w:rsidTr="005B6322">
        <w:trPr>
          <w:gridBefore w:val="1"/>
          <w:wBefore w:w="53" w:type="dxa"/>
          <w:trHeight w:val="1335"/>
        </w:trPr>
        <w:tc>
          <w:tcPr>
            <w:tcW w:w="573" w:type="dxa"/>
            <w:tcBorders>
              <w:top w:val="nil"/>
              <w:left w:val="single" w:sz="2" w:space="0" w:color="000000"/>
              <w:bottom w:val="single" w:sz="2" w:space="0" w:color="000000"/>
              <w:right w:val="nil"/>
            </w:tcBorders>
          </w:tcPr>
          <w:p w:rsidR="00534655" w:rsidRPr="00CD4F1F" w:rsidRDefault="00534655" w:rsidP="00715DAB">
            <w:pPr>
              <w:pStyle w:val="af0"/>
              <w:snapToGrid w:val="0"/>
              <w:ind w:firstLine="0"/>
              <w:jc w:val="center"/>
              <w:rPr>
                <w:i/>
                <w:iCs/>
                <w:sz w:val="24"/>
                <w:szCs w:val="24"/>
              </w:rPr>
            </w:pPr>
          </w:p>
        </w:tc>
        <w:tc>
          <w:tcPr>
            <w:tcW w:w="6428" w:type="dxa"/>
            <w:gridSpan w:val="4"/>
            <w:tcBorders>
              <w:top w:val="nil"/>
              <w:left w:val="single" w:sz="2" w:space="0" w:color="000000"/>
              <w:bottom w:val="single" w:sz="2" w:space="0" w:color="000000"/>
              <w:right w:val="single" w:sz="2" w:space="0" w:color="000000"/>
            </w:tcBorders>
            <w:hideMark/>
          </w:tcPr>
          <w:p w:rsidR="00534655" w:rsidRPr="00CD4F1F" w:rsidRDefault="00534655" w:rsidP="00310C51">
            <w:pPr>
              <w:pStyle w:val="af0"/>
              <w:snapToGrid w:val="0"/>
              <w:ind w:firstLine="0"/>
              <w:jc w:val="both"/>
              <w:rPr>
                <w:i/>
                <w:iCs/>
                <w:sz w:val="24"/>
                <w:szCs w:val="24"/>
              </w:rPr>
            </w:pPr>
            <w:r w:rsidRPr="000C1E93">
              <w:rPr>
                <w:i/>
                <w:iCs/>
                <w:sz w:val="24"/>
                <w:szCs w:val="24"/>
              </w:rPr>
              <w:t>Осмотр и обеспечение соответствия внутридомового общего имущества (лестничных клеток, лестниц, коридоров и т.д.) требованиям пожарной безопасности</w:t>
            </w:r>
          </w:p>
        </w:tc>
        <w:tc>
          <w:tcPr>
            <w:tcW w:w="2835" w:type="dxa"/>
            <w:gridSpan w:val="4"/>
            <w:tcBorders>
              <w:top w:val="nil"/>
              <w:left w:val="single" w:sz="2" w:space="0" w:color="000000"/>
              <w:bottom w:val="single" w:sz="2" w:space="0" w:color="000000"/>
              <w:right w:val="single" w:sz="2" w:space="0" w:color="000000"/>
            </w:tcBorders>
          </w:tcPr>
          <w:p w:rsidR="00534655" w:rsidRPr="00CD4F1F" w:rsidRDefault="00534655" w:rsidP="00715DAB">
            <w:pPr>
              <w:pStyle w:val="af0"/>
              <w:snapToGrid w:val="0"/>
              <w:ind w:firstLine="0"/>
              <w:jc w:val="center"/>
              <w:rPr>
                <w:i/>
                <w:iCs/>
                <w:sz w:val="24"/>
                <w:szCs w:val="24"/>
              </w:rPr>
            </w:pPr>
            <w:r w:rsidRPr="00CD4F1F">
              <w:rPr>
                <w:i/>
                <w:iCs/>
                <w:sz w:val="24"/>
                <w:szCs w:val="24"/>
              </w:rPr>
              <w:t>В соответствии с требованиями действующего законодательства РФ о пожарной безопасности</w:t>
            </w:r>
          </w:p>
        </w:tc>
      </w:tr>
      <w:tr w:rsidR="00534655" w:rsidRPr="00CD4F1F" w:rsidTr="005B6322">
        <w:trPr>
          <w:gridBefore w:val="1"/>
          <w:wBefore w:w="53" w:type="dxa"/>
          <w:trHeight w:val="512"/>
        </w:trPr>
        <w:tc>
          <w:tcPr>
            <w:tcW w:w="573" w:type="dxa"/>
            <w:tcBorders>
              <w:top w:val="nil"/>
              <w:left w:val="single" w:sz="2" w:space="0" w:color="000000"/>
              <w:bottom w:val="single" w:sz="2" w:space="0" w:color="000000"/>
              <w:right w:val="nil"/>
            </w:tcBorders>
            <w:hideMark/>
          </w:tcPr>
          <w:p w:rsidR="00534655" w:rsidRPr="00CD4F1F" w:rsidRDefault="00534655" w:rsidP="00715DAB">
            <w:pPr>
              <w:pStyle w:val="af0"/>
              <w:snapToGrid w:val="0"/>
              <w:ind w:firstLine="0"/>
              <w:jc w:val="center"/>
              <w:rPr>
                <w:sz w:val="24"/>
                <w:szCs w:val="24"/>
              </w:rPr>
            </w:pPr>
            <w:r w:rsidRPr="00CD4F1F">
              <w:rPr>
                <w:sz w:val="24"/>
                <w:szCs w:val="24"/>
              </w:rPr>
              <w:t>1</w:t>
            </w:r>
            <w:r>
              <w:rPr>
                <w:sz w:val="24"/>
                <w:szCs w:val="24"/>
              </w:rPr>
              <w:t>8</w:t>
            </w:r>
            <w:r w:rsidRPr="00CD4F1F">
              <w:rPr>
                <w:sz w:val="24"/>
                <w:szCs w:val="24"/>
              </w:rPr>
              <w:t>.</w:t>
            </w:r>
          </w:p>
        </w:tc>
        <w:tc>
          <w:tcPr>
            <w:tcW w:w="6428" w:type="dxa"/>
            <w:gridSpan w:val="4"/>
            <w:tcBorders>
              <w:top w:val="nil"/>
              <w:left w:val="single" w:sz="2" w:space="0" w:color="000000"/>
              <w:bottom w:val="single" w:sz="2" w:space="0" w:color="000000"/>
              <w:right w:val="single" w:sz="2" w:space="0" w:color="000000"/>
            </w:tcBorders>
            <w:hideMark/>
          </w:tcPr>
          <w:p w:rsidR="00534655" w:rsidRPr="00CD4F1F" w:rsidRDefault="00534655" w:rsidP="00310C51">
            <w:pPr>
              <w:pStyle w:val="af0"/>
              <w:snapToGrid w:val="0"/>
              <w:ind w:firstLine="0"/>
              <w:jc w:val="both"/>
              <w:rPr>
                <w:sz w:val="24"/>
                <w:szCs w:val="24"/>
              </w:rPr>
            </w:pPr>
            <w:r w:rsidRPr="00CD4F1F">
              <w:rPr>
                <w:sz w:val="24"/>
                <w:szCs w:val="24"/>
              </w:rPr>
              <w:t>Обеспечение устранение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1559" w:type="dxa"/>
            <w:gridSpan w:val="2"/>
            <w:tcBorders>
              <w:top w:val="nil"/>
              <w:left w:val="single" w:sz="2" w:space="0" w:color="000000"/>
              <w:bottom w:val="single" w:sz="2" w:space="0" w:color="000000"/>
              <w:right w:val="single" w:sz="2" w:space="0" w:color="000000"/>
            </w:tcBorders>
          </w:tcPr>
          <w:p w:rsidR="00534655" w:rsidRPr="00CD4F1F" w:rsidRDefault="00534655" w:rsidP="00715DAB">
            <w:pPr>
              <w:pStyle w:val="af0"/>
              <w:snapToGrid w:val="0"/>
              <w:ind w:firstLine="0"/>
              <w:jc w:val="center"/>
              <w:rPr>
                <w:sz w:val="24"/>
                <w:szCs w:val="24"/>
              </w:rPr>
            </w:pPr>
          </w:p>
        </w:tc>
        <w:tc>
          <w:tcPr>
            <w:tcW w:w="1276" w:type="dxa"/>
            <w:gridSpan w:val="2"/>
            <w:tcBorders>
              <w:top w:val="nil"/>
              <w:left w:val="single" w:sz="2" w:space="0" w:color="000000"/>
              <w:bottom w:val="single" w:sz="2" w:space="0" w:color="000000"/>
              <w:right w:val="single" w:sz="2" w:space="0" w:color="000000"/>
            </w:tcBorders>
          </w:tcPr>
          <w:p w:rsidR="00534655" w:rsidRPr="00CD4F1F" w:rsidRDefault="00534655" w:rsidP="00715DAB">
            <w:pPr>
              <w:pStyle w:val="af0"/>
              <w:snapToGrid w:val="0"/>
              <w:ind w:firstLine="0"/>
              <w:jc w:val="center"/>
              <w:rPr>
                <w:sz w:val="24"/>
                <w:szCs w:val="24"/>
              </w:rPr>
            </w:pPr>
          </w:p>
        </w:tc>
      </w:tr>
      <w:tr w:rsidR="00534655" w:rsidRPr="00CD4F1F" w:rsidTr="005B6322">
        <w:trPr>
          <w:gridBefore w:val="1"/>
          <w:wBefore w:w="53" w:type="dxa"/>
          <w:trHeight w:val="326"/>
        </w:trPr>
        <w:tc>
          <w:tcPr>
            <w:tcW w:w="573" w:type="dxa"/>
            <w:tcBorders>
              <w:top w:val="nil"/>
              <w:left w:val="single" w:sz="2" w:space="0" w:color="000000"/>
              <w:bottom w:val="single" w:sz="2" w:space="0" w:color="000000"/>
              <w:right w:val="nil"/>
            </w:tcBorders>
          </w:tcPr>
          <w:p w:rsidR="00534655" w:rsidRPr="00CD4F1F" w:rsidRDefault="00534655" w:rsidP="00715DAB">
            <w:pPr>
              <w:pStyle w:val="af0"/>
              <w:snapToGrid w:val="0"/>
              <w:ind w:firstLine="0"/>
              <w:jc w:val="center"/>
              <w:rPr>
                <w:i/>
                <w:iCs/>
                <w:sz w:val="24"/>
                <w:szCs w:val="24"/>
              </w:rPr>
            </w:pPr>
          </w:p>
        </w:tc>
        <w:tc>
          <w:tcPr>
            <w:tcW w:w="6428" w:type="dxa"/>
            <w:gridSpan w:val="4"/>
            <w:tcBorders>
              <w:top w:val="nil"/>
              <w:left w:val="single" w:sz="2" w:space="0" w:color="000000"/>
              <w:bottom w:val="single" w:sz="2" w:space="0" w:color="000000"/>
              <w:right w:val="single" w:sz="2" w:space="0" w:color="000000"/>
            </w:tcBorders>
            <w:hideMark/>
          </w:tcPr>
          <w:p w:rsidR="00534655" w:rsidRPr="00CD4F1F" w:rsidRDefault="00534655" w:rsidP="00310C51">
            <w:pPr>
              <w:pStyle w:val="af0"/>
              <w:snapToGrid w:val="0"/>
              <w:ind w:firstLine="0"/>
              <w:jc w:val="both"/>
              <w:rPr>
                <w:i/>
                <w:iCs/>
                <w:sz w:val="24"/>
                <w:szCs w:val="24"/>
              </w:rPr>
            </w:pPr>
            <w:r w:rsidRPr="00CD4F1F">
              <w:rPr>
                <w:i/>
                <w:iCs/>
                <w:sz w:val="24"/>
                <w:szCs w:val="24"/>
              </w:rPr>
              <w:t xml:space="preserve">Аварийное обслуживание  </w:t>
            </w:r>
          </w:p>
        </w:tc>
        <w:tc>
          <w:tcPr>
            <w:tcW w:w="2835" w:type="dxa"/>
            <w:gridSpan w:val="4"/>
            <w:tcBorders>
              <w:top w:val="nil"/>
              <w:left w:val="single" w:sz="2" w:space="0" w:color="000000"/>
              <w:bottom w:val="single" w:sz="2" w:space="0" w:color="000000"/>
              <w:right w:val="single" w:sz="2" w:space="0" w:color="000000"/>
            </w:tcBorders>
          </w:tcPr>
          <w:p w:rsidR="00534655" w:rsidRPr="00CD4F1F" w:rsidRDefault="00534655" w:rsidP="00715DAB">
            <w:pPr>
              <w:pStyle w:val="af0"/>
              <w:snapToGrid w:val="0"/>
              <w:ind w:firstLine="0"/>
              <w:jc w:val="center"/>
              <w:rPr>
                <w:i/>
                <w:iCs/>
                <w:sz w:val="24"/>
                <w:szCs w:val="24"/>
              </w:rPr>
            </w:pPr>
            <w:r w:rsidRPr="00CD4F1F">
              <w:rPr>
                <w:i/>
                <w:iCs/>
                <w:sz w:val="24"/>
                <w:szCs w:val="24"/>
              </w:rPr>
              <w:t>Постоянно</w:t>
            </w:r>
          </w:p>
        </w:tc>
      </w:tr>
      <w:tr w:rsidR="00534655" w:rsidRPr="00CD4F1F" w:rsidTr="005B6322">
        <w:trPr>
          <w:gridBefore w:val="1"/>
          <w:wBefore w:w="53" w:type="dxa"/>
          <w:trHeight w:val="310"/>
        </w:trPr>
        <w:tc>
          <w:tcPr>
            <w:tcW w:w="573" w:type="dxa"/>
            <w:tcBorders>
              <w:top w:val="nil"/>
              <w:left w:val="single" w:sz="2" w:space="0" w:color="000000"/>
              <w:bottom w:val="single" w:sz="2" w:space="0" w:color="000000"/>
              <w:right w:val="nil"/>
            </w:tcBorders>
            <w:hideMark/>
          </w:tcPr>
          <w:p w:rsidR="00534655" w:rsidRPr="00CD4F1F" w:rsidRDefault="00534655" w:rsidP="00715DAB">
            <w:pPr>
              <w:pStyle w:val="af0"/>
              <w:snapToGrid w:val="0"/>
              <w:ind w:firstLine="0"/>
              <w:jc w:val="center"/>
              <w:rPr>
                <w:sz w:val="24"/>
                <w:szCs w:val="24"/>
              </w:rPr>
            </w:pPr>
            <w:r w:rsidRPr="00CD4F1F">
              <w:rPr>
                <w:sz w:val="24"/>
                <w:szCs w:val="24"/>
              </w:rPr>
              <w:t>1</w:t>
            </w:r>
            <w:r>
              <w:rPr>
                <w:sz w:val="24"/>
                <w:szCs w:val="24"/>
              </w:rPr>
              <w:t>9</w:t>
            </w:r>
            <w:r w:rsidRPr="00CD4F1F">
              <w:rPr>
                <w:sz w:val="24"/>
                <w:szCs w:val="24"/>
              </w:rPr>
              <w:t>.</w:t>
            </w:r>
          </w:p>
        </w:tc>
        <w:tc>
          <w:tcPr>
            <w:tcW w:w="6428" w:type="dxa"/>
            <w:gridSpan w:val="4"/>
            <w:tcBorders>
              <w:top w:val="nil"/>
              <w:left w:val="single" w:sz="2" w:space="0" w:color="000000"/>
              <w:bottom w:val="single" w:sz="2" w:space="0" w:color="000000"/>
              <w:right w:val="single" w:sz="2" w:space="0" w:color="000000"/>
            </w:tcBorders>
            <w:hideMark/>
          </w:tcPr>
          <w:p w:rsidR="00534655" w:rsidRPr="00CD4F1F" w:rsidRDefault="00534655" w:rsidP="00310C51">
            <w:pPr>
              <w:pStyle w:val="af0"/>
              <w:snapToGrid w:val="0"/>
              <w:ind w:firstLine="0"/>
              <w:jc w:val="both"/>
              <w:rPr>
                <w:sz w:val="24"/>
                <w:szCs w:val="24"/>
              </w:rPr>
            </w:pPr>
            <w:r w:rsidRPr="00534655">
              <w:rPr>
                <w:iCs/>
                <w:sz w:val="24"/>
                <w:szCs w:val="24"/>
              </w:rPr>
              <w:t>Прочие работы по содержанию общего имущества, в т.ч.:</w:t>
            </w:r>
          </w:p>
        </w:tc>
        <w:tc>
          <w:tcPr>
            <w:tcW w:w="1559" w:type="dxa"/>
            <w:gridSpan w:val="2"/>
            <w:tcBorders>
              <w:top w:val="nil"/>
              <w:left w:val="single" w:sz="2" w:space="0" w:color="000000"/>
              <w:bottom w:val="single" w:sz="2" w:space="0" w:color="000000"/>
              <w:right w:val="single" w:sz="2" w:space="0" w:color="000000"/>
            </w:tcBorders>
          </w:tcPr>
          <w:p w:rsidR="00534655" w:rsidRPr="00CD4F1F" w:rsidRDefault="00534655" w:rsidP="00715DAB">
            <w:pPr>
              <w:pStyle w:val="af0"/>
              <w:snapToGrid w:val="0"/>
              <w:ind w:firstLine="0"/>
              <w:jc w:val="center"/>
              <w:rPr>
                <w:sz w:val="24"/>
                <w:szCs w:val="24"/>
              </w:rPr>
            </w:pPr>
          </w:p>
        </w:tc>
        <w:tc>
          <w:tcPr>
            <w:tcW w:w="1276" w:type="dxa"/>
            <w:gridSpan w:val="2"/>
            <w:tcBorders>
              <w:top w:val="nil"/>
              <w:left w:val="single" w:sz="2" w:space="0" w:color="000000"/>
              <w:bottom w:val="single" w:sz="2" w:space="0" w:color="000000"/>
              <w:right w:val="single" w:sz="2" w:space="0" w:color="000000"/>
            </w:tcBorders>
          </w:tcPr>
          <w:p w:rsidR="00534655" w:rsidRPr="00CD4F1F" w:rsidRDefault="00534655" w:rsidP="00715DAB">
            <w:pPr>
              <w:pStyle w:val="af0"/>
              <w:snapToGrid w:val="0"/>
              <w:ind w:firstLine="0"/>
              <w:jc w:val="center"/>
              <w:rPr>
                <w:sz w:val="24"/>
                <w:szCs w:val="24"/>
              </w:rPr>
            </w:pPr>
          </w:p>
        </w:tc>
      </w:tr>
      <w:tr w:rsidR="00F74082" w:rsidRPr="00CD4F1F" w:rsidTr="005B6322">
        <w:trPr>
          <w:gridBefore w:val="1"/>
          <w:wBefore w:w="53" w:type="dxa"/>
          <w:trHeight w:val="326"/>
        </w:trPr>
        <w:tc>
          <w:tcPr>
            <w:tcW w:w="573" w:type="dxa"/>
            <w:tcBorders>
              <w:top w:val="nil"/>
              <w:left w:val="single" w:sz="2" w:space="0" w:color="000000"/>
              <w:bottom w:val="single" w:sz="2" w:space="0" w:color="000000"/>
              <w:right w:val="nil"/>
            </w:tcBorders>
          </w:tcPr>
          <w:p w:rsidR="00F74082" w:rsidRPr="00CD4F1F" w:rsidRDefault="00F74082" w:rsidP="00715DAB">
            <w:pPr>
              <w:pStyle w:val="af0"/>
              <w:snapToGrid w:val="0"/>
              <w:ind w:firstLine="0"/>
              <w:jc w:val="center"/>
              <w:rPr>
                <w:i/>
                <w:iCs/>
                <w:sz w:val="24"/>
                <w:szCs w:val="24"/>
              </w:rPr>
            </w:pPr>
          </w:p>
        </w:tc>
        <w:tc>
          <w:tcPr>
            <w:tcW w:w="9263" w:type="dxa"/>
            <w:gridSpan w:val="8"/>
            <w:tcBorders>
              <w:top w:val="nil"/>
              <w:left w:val="single" w:sz="2" w:space="0" w:color="000000"/>
              <w:bottom w:val="single" w:sz="2" w:space="0" w:color="000000"/>
              <w:right w:val="single" w:sz="2" w:space="0" w:color="000000"/>
            </w:tcBorders>
            <w:hideMark/>
          </w:tcPr>
          <w:p w:rsidR="00F74082" w:rsidRPr="00CD4F1F" w:rsidRDefault="00F74082" w:rsidP="00310C51">
            <w:pPr>
              <w:pStyle w:val="af0"/>
              <w:snapToGrid w:val="0"/>
              <w:ind w:firstLine="0"/>
              <w:jc w:val="both"/>
              <w:rPr>
                <w:i/>
                <w:iCs/>
                <w:sz w:val="24"/>
                <w:szCs w:val="24"/>
              </w:rPr>
            </w:pPr>
            <w:r w:rsidRPr="009665B8">
              <w:rPr>
                <w:i/>
                <w:iCs/>
                <w:sz w:val="24"/>
                <w:szCs w:val="24"/>
              </w:rPr>
              <w:t>Работы по ведению, обновлению, хранению технической документации, начислению и сбору платы, взыскани</w:t>
            </w:r>
            <w:r>
              <w:rPr>
                <w:i/>
                <w:iCs/>
                <w:sz w:val="24"/>
                <w:szCs w:val="24"/>
              </w:rPr>
              <w:t>ю</w:t>
            </w:r>
            <w:r w:rsidRPr="009665B8">
              <w:rPr>
                <w:i/>
                <w:iCs/>
                <w:sz w:val="24"/>
                <w:szCs w:val="24"/>
              </w:rPr>
              <w:t xml:space="preserve"> задолженности, договорная работа, информирование, раскрытие информации в соответствии с законодательством РФ</w:t>
            </w:r>
          </w:p>
        </w:tc>
      </w:tr>
      <w:tr w:rsidR="000A5633" w:rsidRPr="00CD4F1F" w:rsidTr="005B6322">
        <w:trPr>
          <w:gridBefore w:val="1"/>
          <w:wBefore w:w="53" w:type="dxa"/>
          <w:trHeight w:val="145"/>
        </w:trPr>
        <w:tc>
          <w:tcPr>
            <w:tcW w:w="573" w:type="dxa"/>
            <w:tcBorders>
              <w:top w:val="nil"/>
              <w:left w:val="single" w:sz="2" w:space="0" w:color="000000"/>
              <w:bottom w:val="single" w:sz="2" w:space="0" w:color="000000"/>
              <w:right w:val="nil"/>
            </w:tcBorders>
          </w:tcPr>
          <w:p w:rsidR="000A5633" w:rsidRPr="00CD4F1F" w:rsidRDefault="000A5633" w:rsidP="00715DAB">
            <w:pPr>
              <w:pStyle w:val="af0"/>
              <w:snapToGrid w:val="0"/>
              <w:ind w:firstLine="0"/>
              <w:jc w:val="center"/>
              <w:rPr>
                <w:sz w:val="24"/>
                <w:szCs w:val="24"/>
              </w:rPr>
            </w:pPr>
            <w:r>
              <w:rPr>
                <w:sz w:val="24"/>
                <w:szCs w:val="24"/>
              </w:rPr>
              <w:t>20.</w:t>
            </w:r>
          </w:p>
        </w:tc>
        <w:tc>
          <w:tcPr>
            <w:tcW w:w="6428" w:type="dxa"/>
            <w:gridSpan w:val="4"/>
            <w:tcBorders>
              <w:top w:val="nil"/>
              <w:left w:val="single" w:sz="2" w:space="0" w:color="000000"/>
              <w:bottom w:val="single" w:sz="2" w:space="0" w:color="000000"/>
              <w:right w:val="nil"/>
            </w:tcBorders>
            <w:hideMark/>
          </w:tcPr>
          <w:p w:rsidR="000A5633" w:rsidRPr="00F74082" w:rsidRDefault="000A5633" w:rsidP="00310C51">
            <w:pPr>
              <w:pStyle w:val="af0"/>
              <w:snapToGrid w:val="0"/>
              <w:ind w:firstLine="0"/>
              <w:jc w:val="both"/>
              <w:rPr>
                <w:bCs/>
                <w:sz w:val="24"/>
                <w:szCs w:val="24"/>
              </w:rPr>
            </w:pPr>
            <w:r w:rsidRPr="00F74082">
              <w:rPr>
                <w:bCs/>
                <w:sz w:val="24"/>
                <w:szCs w:val="24"/>
              </w:rPr>
              <w:t>Дополнительные работы (услуги)</w:t>
            </w:r>
            <w:r>
              <w:rPr>
                <w:bCs/>
                <w:sz w:val="24"/>
                <w:szCs w:val="24"/>
              </w:rPr>
              <w:t>, в т.ч.:</w:t>
            </w:r>
          </w:p>
        </w:tc>
        <w:tc>
          <w:tcPr>
            <w:tcW w:w="2835" w:type="dxa"/>
            <w:gridSpan w:val="4"/>
            <w:tcBorders>
              <w:top w:val="nil"/>
              <w:left w:val="single" w:sz="2" w:space="0" w:color="000000"/>
              <w:bottom w:val="single" w:sz="2" w:space="0" w:color="000000"/>
              <w:right w:val="single" w:sz="2" w:space="0" w:color="000000"/>
            </w:tcBorders>
            <w:hideMark/>
          </w:tcPr>
          <w:p w:rsidR="000A5633" w:rsidRPr="000A5633" w:rsidRDefault="000A5633" w:rsidP="004D49F6">
            <w:pPr>
              <w:pStyle w:val="af0"/>
              <w:snapToGrid w:val="0"/>
              <w:ind w:firstLine="0"/>
              <w:jc w:val="center"/>
              <w:rPr>
                <w:sz w:val="24"/>
                <w:szCs w:val="24"/>
              </w:rPr>
            </w:pPr>
            <w:r w:rsidRPr="000A5633">
              <w:rPr>
                <w:sz w:val="24"/>
                <w:szCs w:val="24"/>
              </w:rPr>
              <w:t>ежегодно не менее 1/3 от общей стоимости дополнительных работ и услуг</w:t>
            </w:r>
          </w:p>
        </w:tc>
      </w:tr>
      <w:tr w:rsidR="00534655" w:rsidRPr="00CD4F1F" w:rsidTr="005B6322">
        <w:trPr>
          <w:gridBefore w:val="1"/>
          <w:wBefore w:w="53" w:type="dxa"/>
          <w:trHeight w:val="145"/>
        </w:trPr>
        <w:tc>
          <w:tcPr>
            <w:tcW w:w="573" w:type="dxa"/>
            <w:tcBorders>
              <w:top w:val="nil"/>
              <w:left w:val="single" w:sz="2" w:space="0" w:color="000000"/>
              <w:bottom w:val="single" w:sz="2" w:space="0" w:color="000000"/>
              <w:right w:val="nil"/>
            </w:tcBorders>
          </w:tcPr>
          <w:p w:rsidR="00534655" w:rsidRPr="00CD4F1F" w:rsidRDefault="00534655" w:rsidP="00715DAB">
            <w:pPr>
              <w:pStyle w:val="af0"/>
              <w:snapToGrid w:val="0"/>
              <w:ind w:firstLine="0"/>
              <w:jc w:val="center"/>
              <w:rPr>
                <w:sz w:val="24"/>
                <w:szCs w:val="24"/>
              </w:rPr>
            </w:pPr>
          </w:p>
        </w:tc>
        <w:tc>
          <w:tcPr>
            <w:tcW w:w="6428" w:type="dxa"/>
            <w:gridSpan w:val="4"/>
            <w:tcBorders>
              <w:top w:val="nil"/>
              <w:left w:val="single" w:sz="2" w:space="0" w:color="000000"/>
              <w:bottom w:val="single" w:sz="2" w:space="0" w:color="000000"/>
              <w:right w:val="nil"/>
            </w:tcBorders>
            <w:hideMark/>
          </w:tcPr>
          <w:p w:rsidR="00534655" w:rsidRPr="00CD4F1F" w:rsidRDefault="00534655" w:rsidP="00715DAB">
            <w:pPr>
              <w:pStyle w:val="af0"/>
              <w:snapToGrid w:val="0"/>
              <w:ind w:firstLine="0"/>
              <w:rPr>
                <w:sz w:val="24"/>
                <w:szCs w:val="24"/>
              </w:rPr>
            </w:pPr>
            <w:r w:rsidRPr="00CD4F1F">
              <w:rPr>
                <w:b/>
                <w:bCs/>
                <w:sz w:val="24"/>
                <w:szCs w:val="24"/>
              </w:rPr>
              <w:t>ВСЕГО</w:t>
            </w:r>
          </w:p>
        </w:tc>
        <w:tc>
          <w:tcPr>
            <w:tcW w:w="1559" w:type="dxa"/>
            <w:gridSpan w:val="2"/>
            <w:tcBorders>
              <w:top w:val="nil"/>
              <w:left w:val="single" w:sz="2" w:space="0" w:color="000000"/>
              <w:bottom w:val="single" w:sz="2" w:space="0" w:color="000000"/>
              <w:right w:val="nil"/>
            </w:tcBorders>
            <w:hideMark/>
          </w:tcPr>
          <w:p w:rsidR="00534655" w:rsidRPr="00CD4F1F" w:rsidRDefault="00534655" w:rsidP="00715DAB">
            <w:pPr>
              <w:pStyle w:val="af0"/>
              <w:snapToGrid w:val="0"/>
              <w:ind w:firstLine="0"/>
              <w:jc w:val="center"/>
              <w:rPr>
                <w:b/>
                <w:sz w:val="24"/>
                <w:szCs w:val="24"/>
              </w:rPr>
            </w:pPr>
          </w:p>
        </w:tc>
        <w:tc>
          <w:tcPr>
            <w:tcW w:w="1276" w:type="dxa"/>
            <w:gridSpan w:val="2"/>
            <w:tcBorders>
              <w:top w:val="nil"/>
              <w:left w:val="single" w:sz="2" w:space="0" w:color="000000"/>
              <w:bottom w:val="single" w:sz="2" w:space="0" w:color="000000"/>
              <w:right w:val="single" w:sz="2" w:space="0" w:color="000000"/>
            </w:tcBorders>
            <w:hideMark/>
          </w:tcPr>
          <w:p w:rsidR="00534655" w:rsidRPr="00CD4F1F" w:rsidRDefault="00534655" w:rsidP="00715DAB">
            <w:pPr>
              <w:pStyle w:val="af0"/>
              <w:snapToGrid w:val="0"/>
              <w:ind w:firstLine="0"/>
              <w:jc w:val="center"/>
              <w:rPr>
                <w:b/>
                <w:sz w:val="24"/>
                <w:szCs w:val="24"/>
              </w:rPr>
            </w:pPr>
          </w:p>
        </w:tc>
      </w:tr>
      <w:tr w:rsidR="00865659" w:rsidTr="005B6322">
        <w:tblPrEx>
          <w:tblCellMar>
            <w:top w:w="0" w:type="dxa"/>
            <w:left w:w="108" w:type="dxa"/>
            <w:bottom w:w="0" w:type="dxa"/>
            <w:right w:w="108" w:type="dxa"/>
          </w:tblCellMar>
          <w:tblLook w:val="0000"/>
        </w:tblPrEx>
        <w:trPr>
          <w:gridAfter w:val="1"/>
          <w:wAfter w:w="35" w:type="dxa"/>
        </w:trPr>
        <w:tc>
          <w:tcPr>
            <w:tcW w:w="4656" w:type="dxa"/>
            <w:gridSpan w:val="4"/>
            <w:shd w:val="clear" w:color="auto" w:fill="auto"/>
          </w:tcPr>
          <w:p w:rsidR="005F5287" w:rsidRDefault="005F5287" w:rsidP="008470D5">
            <w:pPr>
              <w:pStyle w:val="af7"/>
              <w:snapToGrid w:val="0"/>
              <w:ind w:firstLine="0"/>
              <w:jc w:val="left"/>
              <w:rPr>
                <w:rFonts w:ascii="Times New Roman" w:hAnsi="Times New Roman" w:cs="Times New Roman"/>
                <w:b/>
                <w:sz w:val="24"/>
                <w:szCs w:val="24"/>
              </w:rPr>
            </w:pPr>
          </w:p>
          <w:p w:rsidR="00865659" w:rsidRDefault="00865659" w:rsidP="008470D5">
            <w:pPr>
              <w:pStyle w:val="af7"/>
              <w:snapToGrid w:val="0"/>
              <w:ind w:firstLine="0"/>
              <w:jc w:val="left"/>
              <w:rPr>
                <w:rFonts w:ascii="Times New Roman" w:hAnsi="Times New Roman" w:cs="Times New Roman"/>
                <w:b/>
                <w:sz w:val="24"/>
                <w:szCs w:val="24"/>
              </w:rPr>
            </w:pPr>
            <w:r>
              <w:rPr>
                <w:rFonts w:ascii="Times New Roman" w:hAnsi="Times New Roman" w:cs="Times New Roman"/>
                <w:b/>
                <w:sz w:val="24"/>
                <w:szCs w:val="24"/>
              </w:rPr>
              <w:t>Собственник(и) (представитель собственника):</w:t>
            </w:r>
          </w:p>
        </w:tc>
        <w:tc>
          <w:tcPr>
            <w:tcW w:w="500" w:type="dxa"/>
            <w:shd w:val="clear" w:color="auto" w:fill="auto"/>
          </w:tcPr>
          <w:p w:rsidR="00865659" w:rsidRDefault="00865659" w:rsidP="008470D5">
            <w:pPr>
              <w:pStyle w:val="af7"/>
              <w:snapToGrid w:val="0"/>
              <w:ind w:firstLine="0"/>
              <w:rPr>
                <w:rFonts w:ascii="Times New Roman" w:hAnsi="Times New Roman" w:cs="Times New Roman"/>
                <w:sz w:val="24"/>
                <w:szCs w:val="24"/>
              </w:rPr>
            </w:pPr>
          </w:p>
        </w:tc>
        <w:tc>
          <w:tcPr>
            <w:tcW w:w="4698" w:type="dxa"/>
            <w:gridSpan w:val="4"/>
            <w:shd w:val="clear" w:color="auto" w:fill="auto"/>
          </w:tcPr>
          <w:p w:rsidR="00865659" w:rsidRDefault="00865659" w:rsidP="008470D5">
            <w:pPr>
              <w:pStyle w:val="af7"/>
              <w:snapToGrid w:val="0"/>
              <w:ind w:firstLine="0"/>
              <w:rPr>
                <w:rFonts w:ascii="Times New Roman" w:hAnsi="Times New Roman" w:cs="Times New Roman"/>
                <w:sz w:val="24"/>
                <w:szCs w:val="24"/>
              </w:rPr>
            </w:pPr>
            <w:r>
              <w:rPr>
                <w:rFonts w:ascii="Times New Roman" w:hAnsi="Times New Roman" w:cs="Times New Roman"/>
                <w:b/>
                <w:sz w:val="24"/>
                <w:szCs w:val="24"/>
              </w:rPr>
              <w:t>Управляющая организация</w:t>
            </w:r>
            <w:r>
              <w:rPr>
                <w:rFonts w:ascii="Times New Roman" w:hAnsi="Times New Roman" w:cs="Times New Roman"/>
                <w:sz w:val="24"/>
                <w:szCs w:val="24"/>
              </w:rPr>
              <w:t>:</w:t>
            </w:r>
          </w:p>
        </w:tc>
      </w:tr>
      <w:tr w:rsidR="00865659" w:rsidTr="005B6322">
        <w:tblPrEx>
          <w:tblCellMar>
            <w:top w:w="0" w:type="dxa"/>
            <w:left w:w="108" w:type="dxa"/>
            <w:bottom w:w="0" w:type="dxa"/>
            <w:right w:w="108" w:type="dxa"/>
          </w:tblCellMar>
          <w:tblLook w:val="0000"/>
        </w:tblPrEx>
        <w:trPr>
          <w:gridAfter w:val="1"/>
          <w:wAfter w:w="35" w:type="dxa"/>
        </w:trPr>
        <w:tc>
          <w:tcPr>
            <w:tcW w:w="4656" w:type="dxa"/>
            <w:gridSpan w:val="4"/>
            <w:shd w:val="clear" w:color="auto" w:fill="auto"/>
          </w:tcPr>
          <w:p w:rsidR="00865659" w:rsidRDefault="00865659" w:rsidP="008470D5">
            <w:pPr>
              <w:pStyle w:val="af7"/>
              <w:snapToGrid w:val="0"/>
              <w:ind w:firstLine="0"/>
              <w:rPr>
                <w:rFonts w:ascii="Times New Roman" w:hAnsi="Times New Roman" w:cs="Times New Roman"/>
                <w:sz w:val="24"/>
                <w:szCs w:val="24"/>
              </w:rPr>
            </w:pPr>
            <w:r>
              <w:rPr>
                <w:rFonts w:ascii="Times New Roman" w:hAnsi="Times New Roman" w:cs="Times New Roman"/>
                <w:sz w:val="24"/>
                <w:szCs w:val="24"/>
              </w:rPr>
              <w:t>_____________________________________</w:t>
            </w:r>
          </w:p>
          <w:p w:rsidR="00865659" w:rsidRDefault="00865659" w:rsidP="008470D5">
            <w:pPr>
              <w:widowControl w:val="0"/>
              <w:jc w:val="center"/>
            </w:pPr>
            <w:r>
              <w:t>(наименование Собственника, при необходимости)</w:t>
            </w:r>
          </w:p>
        </w:tc>
        <w:tc>
          <w:tcPr>
            <w:tcW w:w="500" w:type="dxa"/>
            <w:shd w:val="clear" w:color="auto" w:fill="auto"/>
          </w:tcPr>
          <w:p w:rsidR="00865659" w:rsidRDefault="00865659" w:rsidP="008470D5">
            <w:pPr>
              <w:pStyle w:val="af7"/>
              <w:snapToGrid w:val="0"/>
              <w:ind w:firstLine="0"/>
              <w:rPr>
                <w:rFonts w:ascii="Times New Roman" w:hAnsi="Times New Roman" w:cs="Times New Roman"/>
                <w:sz w:val="24"/>
                <w:szCs w:val="24"/>
              </w:rPr>
            </w:pPr>
          </w:p>
        </w:tc>
        <w:tc>
          <w:tcPr>
            <w:tcW w:w="4698" w:type="dxa"/>
            <w:gridSpan w:val="4"/>
            <w:shd w:val="clear" w:color="auto" w:fill="auto"/>
          </w:tcPr>
          <w:p w:rsidR="00865659" w:rsidRDefault="00865659" w:rsidP="008470D5">
            <w:pPr>
              <w:pStyle w:val="af7"/>
              <w:snapToGrid w:val="0"/>
              <w:ind w:firstLine="0"/>
              <w:rPr>
                <w:rFonts w:ascii="Times New Roman" w:hAnsi="Times New Roman" w:cs="Times New Roman"/>
                <w:sz w:val="24"/>
                <w:szCs w:val="24"/>
              </w:rPr>
            </w:pPr>
            <w:r>
              <w:rPr>
                <w:rFonts w:ascii="Times New Roman" w:hAnsi="Times New Roman" w:cs="Times New Roman"/>
                <w:sz w:val="24"/>
                <w:szCs w:val="24"/>
              </w:rPr>
              <w:t>_____________________________________</w:t>
            </w:r>
          </w:p>
          <w:p w:rsidR="00865659" w:rsidRDefault="00865659" w:rsidP="008470D5">
            <w:pPr>
              <w:pStyle w:val="af7"/>
              <w:ind w:firstLine="0"/>
              <w:jc w:val="center"/>
              <w:rPr>
                <w:rFonts w:ascii="Times New Roman" w:hAnsi="Times New Roman" w:cs="Times New Roman"/>
              </w:rPr>
            </w:pPr>
            <w:r>
              <w:rPr>
                <w:rFonts w:ascii="Times New Roman" w:hAnsi="Times New Roman" w:cs="Times New Roman"/>
              </w:rPr>
              <w:t>(должность)</w:t>
            </w:r>
          </w:p>
        </w:tc>
      </w:tr>
      <w:tr w:rsidR="00865659" w:rsidTr="005B6322">
        <w:tblPrEx>
          <w:tblCellMar>
            <w:top w:w="0" w:type="dxa"/>
            <w:left w:w="108" w:type="dxa"/>
            <w:bottom w:w="0" w:type="dxa"/>
            <w:right w:w="108" w:type="dxa"/>
          </w:tblCellMar>
          <w:tblLook w:val="0000"/>
        </w:tblPrEx>
        <w:trPr>
          <w:gridAfter w:val="1"/>
          <w:wAfter w:w="35" w:type="dxa"/>
        </w:trPr>
        <w:tc>
          <w:tcPr>
            <w:tcW w:w="4656" w:type="dxa"/>
            <w:gridSpan w:val="4"/>
            <w:shd w:val="clear" w:color="auto" w:fill="auto"/>
          </w:tcPr>
          <w:p w:rsidR="00865659" w:rsidRDefault="00865659" w:rsidP="008470D5">
            <w:pPr>
              <w:pStyle w:val="af7"/>
              <w:snapToGrid w:val="0"/>
              <w:ind w:firstLine="0"/>
              <w:jc w:val="left"/>
              <w:rPr>
                <w:rFonts w:ascii="Times New Roman" w:hAnsi="Times New Roman" w:cs="Times New Roman"/>
                <w:sz w:val="24"/>
                <w:szCs w:val="24"/>
              </w:rPr>
            </w:pPr>
            <w:r>
              <w:rPr>
                <w:rFonts w:ascii="Times New Roman" w:hAnsi="Times New Roman" w:cs="Times New Roman"/>
                <w:sz w:val="24"/>
                <w:szCs w:val="24"/>
              </w:rPr>
              <w:t>__________________ (________________)</w:t>
            </w:r>
          </w:p>
          <w:p w:rsidR="00865659" w:rsidRDefault="00865659" w:rsidP="008470D5">
            <w:pPr>
              <w:widowControl w:val="0"/>
            </w:pPr>
            <w:r>
              <w:t xml:space="preserve">               (подпись)               (фамилия, инициалы)</w:t>
            </w:r>
          </w:p>
        </w:tc>
        <w:tc>
          <w:tcPr>
            <w:tcW w:w="500" w:type="dxa"/>
            <w:shd w:val="clear" w:color="auto" w:fill="auto"/>
          </w:tcPr>
          <w:p w:rsidR="00865659" w:rsidRDefault="00865659" w:rsidP="008470D5">
            <w:pPr>
              <w:pStyle w:val="af7"/>
              <w:snapToGrid w:val="0"/>
              <w:ind w:firstLine="0"/>
              <w:rPr>
                <w:rFonts w:ascii="Times New Roman" w:hAnsi="Times New Roman" w:cs="Times New Roman"/>
                <w:sz w:val="24"/>
                <w:szCs w:val="24"/>
              </w:rPr>
            </w:pPr>
          </w:p>
        </w:tc>
        <w:tc>
          <w:tcPr>
            <w:tcW w:w="4698" w:type="dxa"/>
            <w:gridSpan w:val="4"/>
            <w:shd w:val="clear" w:color="auto" w:fill="auto"/>
          </w:tcPr>
          <w:p w:rsidR="00865659" w:rsidRDefault="00865659" w:rsidP="008470D5">
            <w:pPr>
              <w:pStyle w:val="af7"/>
              <w:snapToGrid w:val="0"/>
              <w:ind w:firstLine="0"/>
              <w:jc w:val="left"/>
              <w:rPr>
                <w:rFonts w:ascii="Times New Roman" w:hAnsi="Times New Roman" w:cs="Times New Roman"/>
                <w:sz w:val="24"/>
                <w:szCs w:val="24"/>
              </w:rPr>
            </w:pPr>
            <w:r>
              <w:rPr>
                <w:rFonts w:ascii="Times New Roman" w:hAnsi="Times New Roman" w:cs="Times New Roman"/>
                <w:sz w:val="24"/>
                <w:szCs w:val="24"/>
              </w:rPr>
              <w:t>___________________ (________________)</w:t>
            </w:r>
          </w:p>
          <w:p w:rsidR="00865659" w:rsidRDefault="00865659" w:rsidP="008470D5">
            <w:pPr>
              <w:pStyle w:val="af7"/>
              <w:ind w:firstLine="0"/>
              <w:rPr>
                <w:rFonts w:ascii="Times New Roman" w:hAnsi="Times New Roman" w:cs="Times New Roman"/>
              </w:rPr>
            </w:pPr>
            <w:r>
              <w:rPr>
                <w:rFonts w:ascii="Times New Roman" w:hAnsi="Times New Roman" w:cs="Times New Roman"/>
              </w:rPr>
              <w:t xml:space="preserve">               (подпись)               (фамилия, инициалы)</w:t>
            </w:r>
          </w:p>
        </w:tc>
      </w:tr>
      <w:tr w:rsidR="00865659" w:rsidTr="005B6322">
        <w:tblPrEx>
          <w:tblCellMar>
            <w:top w:w="0" w:type="dxa"/>
            <w:left w:w="108" w:type="dxa"/>
            <w:bottom w:w="0" w:type="dxa"/>
            <w:right w:w="108" w:type="dxa"/>
          </w:tblCellMar>
          <w:tblLook w:val="0000"/>
        </w:tblPrEx>
        <w:trPr>
          <w:gridAfter w:val="1"/>
          <w:wAfter w:w="35" w:type="dxa"/>
        </w:trPr>
        <w:tc>
          <w:tcPr>
            <w:tcW w:w="4656" w:type="dxa"/>
            <w:gridSpan w:val="4"/>
            <w:shd w:val="clear" w:color="auto" w:fill="auto"/>
          </w:tcPr>
          <w:p w:rsidR="00865659" w:rsidRDefault="00865659" w:rsidP="008470D5">
            <w:pPr>
              <w:pStyle w:val="af7"/>
              <w:snapToGrid w:val="0"/>
              <w:ind w:firstLine="0"/>
              <w:jc w:val="left"/>
              <w:rPr>
                <w:rFonts w:ascii="Times New Roman" w:hAnsi="Times New Roman" w:cs="Times New Roman"/>
                <w:sz w:val="24"/>
                <w:szCs w:val="24"/>
              </w:rPr>
            </w:pPr>
            <w:r>
              <w:rPr>
                <w:rFonts w:ascii="Times New Roman" w:hAnsi="Times New Roman" w:cs="Times New Roman"/>
                <w:sz w:val="24"/>
                <w:szCs w:val="24"/>
              </w:rPr>
              <w:t>печать Собственника (для организаций)</w:t>
            </w:r>
          </w:p>
        </w:tc>
        <w:tc>
          <w:tcPr>
            <w:tcW w:w="500" w:type="dxa"/>
            <w:shd w:val="clear" w:color="auto" w:fill="auto"/>
          </w:tcPr>
          <w:p w:rsidR="00865659" w:rsidRDefault="00865659" w:rsidP="008470D5">
            <w:pPr>
              <w:pStyle w:val="af7"/>
              <w:snapToGrid w:val="0"/>
              <w:ind w:firstLine="0"/>
              <w:rPr>
                <w:rFonts w:ascii="Times New Roman" w:hAnsi="Times New Roman" w:cs="Times New Roman"/>
                <w:sz w:val="24"/>
                <w:szCs w:val="24"/>
              </w:rPr>
            </w:pPr>
          </w:p>
        </w:tc>
        <w:tc>
          <w:tcPr>
            <w:tcW w:w="4698" w:type="dxa"/>
            <w:gridSpan w:val="4"/>
            <w:shd w:val="clear" w:color="auto" w:fill="auto"/>
          </w:tcPr>
          <w:p w:rsidR="00865659" w:rsidRDefault="00865659" w:rsidP="008470D5">
            <w:pPr>
              <w:pStyle w:val="af7"/>
              <w:snapToGrid w:val="0"/>
              <w:ind w:firstLine="0"/>
              <w:jc w:val="left"/>
              <w:rPr>
                <w:rFonts w:ascii="Times New Roman" w:hAnsi="Times New Roman" w:cs="Times New Roman"/>
                <w:sz w:val="24"/>
                <w:szCs w:val="24"/>
              </w:rPr>
            </w:pPr>
            <w:r>
              <w:rPr>
                <w:rFonts w:ascii="Times New Roman" w:hAnsi="Times New Roman" w:cs="Times New Roman"/>
                <w:sz w:val="24"/>
                <w:szCs w:val="24"/>
              </w:rPr>
              <w:t>печать Управляющей организации</w:t>
            </w:r>
          </w:p>
        </w:tc>
      </w:tr>
    </w:tbl>
    <w:p w:rsidR="00534655" w:rsidRPr="00CD4F1F" w:rsidRDefault="00534655"/>
    <w:sectPr w:rsidR="00534655" w:rsidRPr="00CD4F1F" w:rsidSect="009112FB">
      <w:headerReference w:type="default" r:id="rId11"/>
      <w:footerReference w:type="first" r:id="rId12"/>
      <w:pgSz w:w="11906" w:h="16838"/>
      <w:pgMar w:top="1134" w:right="566"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5F27" w:rsidRDefault="00295F27">
      <w:r>
        <w:separator/>
      </w:r>
    </w:p>
  </w:endnote>
  <w:endnote w:type="continuationSeparator" w:id="1">
    <w:p w:rsidR="00295F27" w:rsidRDefault="00295F2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727" w:rsidRDefault="008D3A21">
    <w:pPr>
      <w:pStyle w:val="a8"/>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425.55pt;margin-top:785.1pt;width:56.45pt;height:37.35pt;z-index:-251658752;mso-position-vertical-relative:page">
          <v:imagedata r:id="rId1" o:title=""/>
          <w10:wrap anchory="page"/>
        </v:shape>
        <o:OLEObject Type="Embed" ProgID="Word.Picture.8" ShapeID="_x0000_s2049" DrawAspect="Content" ObjectID="_1509951036" r:id="rId2"/>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5F27" w:rsidRDefault="00295F27">
      <w:r>
        <w:separator/>
      </w:r>
    </w:p>
  </w:footnote>
  <w:footnote w:type="continuationSeparator" w:id="1">
    <w:p w:rsidR="00295F27" w:rsidRDefault="00295F2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727" w:rsidRDefault="008D3A21" w:rsidP="00652095">
    <w:pPr>
      <w:pStyle w:val="a5"/>
      <w:framePr w:wrap="auto" w:vAnchor="text" w:hAnchor="margin" w:xAlign="center" w:y="1"/>
      <w:rPr>
        <w:rStyle w:val="a7"/>
      </w:rPr>
    </w:pPr>
    <w:r>
      <w:rPr>
        <w:rStyle w:val="a7"/>
      </w:rPr>
      <w:fldChar w:fldCharType="begin"/>
    </w:r>
    <w:r w:rsidR="002C6727">
      <w:rPr>
        <w:rStyle w:val="a7"/>
      </w:rPr>
      <w:instrText xml:space="preserve">PAGE  </w:instrText>
    </w:r>
    <w:r>
      <w:rPr>
        <w:rStyle w:val="a7"/>
      </w:rPr>
      <w:fldChar w:fldCharType="separate"/>
    </w:r>
    <w:r w:rsidR="009A3E43">
      <w:rPr>
        <w:rStyle w:val="a7"/>
        <w:noProof/>
      </w:rPr>
      <w:t>572</w:t>
    </w:r>
    <w:r>
      <w:rPr>
        <w:rStyle w:val="a7"/>
      </w:rPr>
      <w:fldChar w:fldCharType="end"/>
    </w:r>
  </w:p>
  <w:p w:rsidR="002C6727" w:rsidRPr="007A74A5" w:rsidRDefault="002C6727" w:rsidP="00454341">
    <w:pPr>
      <w:pStyle w:val="a5"/>
      <w:ind w:right="360"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0"/>
        </w:tabs>
        <w:ind w:left="2808" w:hanging="432"/>
      </w:pPr>
      <w:rPr>
        <w:sz w:val="22"/>
        <w:szCs w:val="22"/>
      </w:rPr>
    </w:lvl>
    <w:lvl w:ilvl="1">
      <w:start w:val="1"/>
      <w:numFmt w:val="decimal"/>
      <w:lvlText w:val="%1.%2"/>
      <w:lvlJc w:val="left"/>
      <w:pPr>
        <w:tabs>
          <w:tab w:val="num" w:pos="0"/>
        </w:tabs>
        <w:ind w:left="1404" w:hanging="576"/>
      </w:pPr>
    </w:lvl>
    <w:lvl w:ilvl="2">
      <w:start w:val="1"/>
      <w:numFmt w:val="decimal"/>
      <w:lvlText w:val="%1.%2.%3"/>
      <w:lvlJc w:val="left"/>
      <w:pPr>
        <w:tabs>
          <w:tab w:val="num" w:pos="0"/>
        </w:tabs>
        <w:ind w:left="2160" w:firstLine="0"/>
      </w:pPr>
      <w:rPr>
        <w:rFonts w:ascii="Symbol" w:hAnsi="Symbol" w:cs="Symbol"/>
      </w:rPr>
    </w:lvl>
    <w:lvl w:ilvl="3">
      <w:start w:val="1"/>
      <w:numFmt w:val="decimal"/>
      <w:lvlText w:val="%1.%2.%3.%4"/>
      <w:lvlJc w:val="left"/>
      <w:pPr>
        <w:tabs>
          <w:tab w:val="num" w:pos="0"/>
        </w:tabs>
        <w:ind w:left="2376" w:hanging="864"/>
      </w:pPr>
      <w:rPr>
        <w:b w:val="0"/>
        <w:i w:val="0"/>
        <w:color w:val="000000"/>
        <w:sz w:val="20"/>
        <w:szCs w:val="20"/>
      </w:rPr>
    </w:lvl>
    <w:lvl w:ilvl="4">
      <w:start w:val="1"/>
      <w:numFmt w:val="decimal"/>
      <w:lvlText w:val="%1.%2.%3.%4.%5"/>
      <w:lvlJc w:val="left"/>
      <w:pPr>
        <w:tabs>
          <w:tab w:val="num" w:pos="0"/>
        </w:tabs>
        <w:ind w:left="2232" w:hanging="1008"/>
      </w:pPr>
    </w:lvl>
    <w:lvl w:ilvl="5">
      <w:start w:val="1"/>
      <w:numFmt w:val="decimal"/>
      <w:lvlText w:val="%1.%2.%3.%4.%5.%6"/>
      <w:lvlJc w:val="left"/>
      <w:pPr>
        <w:tabs>
          <w:tab w:val="num" w:pos="0"/>
        </w:tabs>
        <w:ind w:left="2088" w:hanging="1152"/>
      </w:pPr>
    </w:lvl>
    <w:lvl w:ilvl="6">
      <w:start w:val="1"/>
      <w:numFmt w:val="decimal"/>
      <w:lvlText w:val="%1.%2.%3.%4.%5.%6.%7"/>
      <w:lvlJc w:val="left"/>
      <w:pPr>
        <w:tabs>
          <w:tab w:val="num" w:pos="0"/>
        </w:tabs>
        <w:ind w:left="1944" w:hanging="1296"/>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1656" w:hanging="1584"/>
      </w:p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Symbol" w:hAnsi="Symbol"/>
        <w:b w:val="0"/>
        <w:bCs w:val="0"/>
      </w:rPr>
    </w:lvl>
    <w:lvl w:ilvl="2">
      <w:start w:val="1"/>
      <w:numFmt w:val="bullet"/>
      <w:lvlText w:val=""/>
      <w:lvlJc w:val="left"/>
      <w:pPr>
        <w:tabs>
          <w:tab w:val="num" w:pos="1440"/>
        </w:tabs>
        <w:ind w:left="1440" w:hanging="360"/>
      </w:pPr>
      <w:rPr>
        <w:rFonts w:ascii="Symbol" w:hAnsi="Symbol"/>
        <w:b w:val="0"/>
        <w:bCs w:val="0"/>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Symbol" w:hAnsi="Symbol"/>
        <w:b w:val="0"/>
        <w:bCs w:val="0"/>
      </w:rPr>
    </w:lvl>
    <w:lvl w:ilvl="5">
      <w:start w:val="1"/>
      <w:numFmt w:val="bullet"/>
      <w:lvlText w:val=""/>
      <w:lvlJc w:val="left"/>
      <w:pPr>
        <w:tabs>
          <w:tab w:val="num" w:pos="2520"/>
        </w:tabs>
        <w:ind w:left="2520" w:hanging="360"/>
      </w:pPr>
      <w:rPr>
        <w:rFonts w:ascii="Symbol" w:hAnsi="Symbol"/>
        <w:b w:val="0"/>
        <w:bCs w:val="0"/>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Symbol" w:hAnsi="Symbol"/>
        <w:b w:val="0"/>
        <w:bCs w:val="0"/>
      </w:rPr>
    </w:lvl>
    <w:lvl w:ilvl="8">
      <w:start w:val="1"/>
      <w:numFmt w:val="bullet"/>
      <w:lvlText w:val=""/>
      <w:lvlJc w:val="left"/>
      <w:pPr>
        <w:tabs>
          <w:tab w:val="num" w:pos="3600"/>
        </w:tabs>
        <w:ind w:left="3600" w:hanging="360"/>
      </w:pPr>
      <w:rPr>
        <w:rFonts w:ascii="Symbol" w:hAnsi="Symbol"/>
        <w:b w:val="0"/>
        <w:bCs w:val="0"/>
      </w:rPr>
    </w:lvl>
  </w:abstractNum>
  <w:abstractNum w:abstractNumId="2">
    <w:nsid w:val="00000005"/>
    <w:multiLevelType w:val="multilevel"/>
    <w:tmpl w:val="00000005"/>
    <w:name w:val="WW8Num5"/>
    <w:lvl w:ilvl="0">
      <w:start w:val="3"/>
      <w:numFmt w:val="decimal"/>
      <w:lvlText w:val="%1."/>
      <w:lvlJc w:val="left"/>
      <w:pPr>
        <w:tabs>
          <w:tab w:val="num" w:pos="720"/>
        </w:tabs>
        <w:ind w:left="720" w:hanging="360"/>
      </w:pPr>
      <w:rPr>
        <w:sz w:val="22"/>
      </w:rPr>
    </w:lvl>
    <w:lvl w:ilvl="1">
      <w:start w:val="5"/>
      <w:numFmt w:val="decimal"/>
      <w:lvlText w:val="%1.%2."/>
      <w:lvlJc w:val="left"/>
      <w:pPr>
        <w:tabs>
          <w:tab w:val="num" w:pos="1080"/>
        </w:tabs>
        <w:ind w:left="1080" w:hanging="360"/>
      </w:pPr>
      <w:rPr>
        <w:sz w:val="22"/>
      </w:rPr>
    </w:lvl>
    <w:lvl w:ilvl="2">
      <w:start w:val="6"/>
      <w:numFmt w:val="decimal"/>
      <w:lvlText w:val="%1.%2.%3."/>
      <w:lvlJc w:val="left"/>
      <w:pPr>
        <w:tabs>
          <w:tab w:val="num" w:pos="1440"/>
        </w:tabs>
        <w:ind w:left="1440" w:hanging="360"/>
      </w:pPr>
      <w:rPr>
        <w:sz w:val="22"/>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rPr>
        <w:b w:val="0"/>
        <w:bCs w:val="0"/>
      </w:r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nsid w:val="120033A2"/>
    <w:multiLevelType w:val="hybridMultilevel"/>
    <w:tmpl w:val="FC783112"/>
    <w:lvl w:ilvl="0" w:tplc="04190001">
      <w:start w:val="1"/>
      <w:numFmt w:val="bullet"/>
      <w:lvlText w:val=""/>
      <w:lvlJc w:val="left"/>
      <w:pPr>
        <w:tabs>
          <w:tab w:val="num" w:pos="780"/>
        </w:tabs>
        <w:ind w:left="78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9BF7351"/>
    <w:multiLevelType w:val="hybridMultilevel"/>
    <w:tmpl w:val="F3F0F340"/>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A7540CD"/>
    <w:multiLevelType w:val="hybridMultilevel"/>
    <w:tmpl w:val="0EB464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1FE574E"/>
    <w:multiLevelType w:val="hybridMultilevel"/>
    <w:tmpl w:val="12C692E2"/>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253642CC"/>
    <w:multiLevelType w:val="hybridMultilevel"/>
    <w:tmpl w:val="64765FEC"/>
    <w:lvl w:ilvl="0" w:tplc="04190001">
      <w:start w:val="1"/>
      <w:numFmt w:val="bullet"/>
      <w:lvlText w:val=""/>
      <w:lvlJc w:val="left"/>
      <w:pPr>
        <w:tabs>
          <w:tab w:val="num" w:pos="1489"/>
        </w:tabs>
        <w:ind w:left="148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nsid w:val="30CD6CA7"/>
    <w:multiLevelType w:val="hybridMultilevel"/>
    <w:tmpl w:val="3BD4C33A"/>
    <w:lvl w:ilvl="0" w:tplc="13AE7392">
      <w:start w:val="1"/>
      <w:numFmt w:val="decimal"/>
      <w:lvlText w:val="%1."/>
      <w:lvlJc w:val="left"/>
      <w:pPr>
        <w:ind w:left="1495" w:hanging="360"/>
      </w:pPr>
      <w:rPr>
        <w:rFonts w:hint="default"/>
      </w:rPr>
    </w:lvl>
    <w:lvl w:ilvl="1" w:tplc="04190019">
      <w:start w:val="1"/>
      <w:numFmt w:val="lowerLetter"/>
      <w:lvlText w:val="%2."/>
      <w:lvlJc w:val="left"/>
      <w:pPr>
        <w:ind w:left="2215" w:hanging="360"/>
      </w:pPr>
    </w:lvl>
    <w:lvl w:ilvl="2" w:tplc="0419001B">
      <w:start w:val="1"/>
      <w:numFmt w:val="lowerRoman"/>
      <w:lvlText w:val="%3."/>
      <w:lvlJc w:val="right"/>
      <w:pPr>
        <w:ind w:left="2935" w:hanging="180"/>
      </w:pPr>
    </w:lvl>
    <w:lvl w:ilvl="3" w:tplc="0419000F">
      <w:start w:val="1"/>
      <w:numFmt w:val="decimal"/>
      <w:lvlText w:val="%4."/>
      <w:lvlJc w:val="left"/>
      <w:pPr>
        <w:ind w:left="3655" w:hanging="360"/>
      </w:pPr>
    </w:lvl>
    <w:lvl w:ilvl="4" w:tplc="04190019">
      <w:start w:val="1"/>
      <w:numFmt w:val="lowerLetter"/>
      <w:lvlText w:val="%5."/>
      <w:lvlJc w:val="left"/>
      <w:pPr>
        <w:ind w:left="4375" w:hanging="360"/>
      </w:pPr>
    </w:lvl>
    <w:lvl w:ilvl="5" w:tplc="0419001B">
      <w:start w:val="1"/>
      <w:numFmt w:val="lowerRoman"/>
      <w:lvlText w:val="%6."/>
      <w:lvlJc w:val="right"/>
      <w:pPr>
        <w:ind w:left="5095" w:hanging="180"/>
      </w:pPr>
    </w:lvl>
    <w:lvl w:ilvl="6" w:tplc="0419000F">
      <w:start w:val="1"/>
      <w:numFmt w:val="decimal"/>
      <w:lvlText w:val="%7."/>
      <w:lvlJc w:val="left"/>
      <w:pPr>
        <w:ind w:left="5815" w:hanging="360"/>
      </w:pPr>
    </w:lvl>
    <w:lvl w:ilvl="7" w:tplc="04190019">
      <w:start w:val="1"/>
      <w:numFmt w:val="lowerLetter"/>
      <w:lvlText w:val="%8."/>
      <w:lvlJc w:val="left"/>
      <w:pPr>
        <w:ind w:left="6535" w:hanging="360"/>
      </w:pPr>
    </w:lvl>
    <w:lvl w:ilvl="8" w:tplc="0419001B">
      <w:start w:val="1"/>
      <w:numFmt w:val="lowerRoman"/>
      <w:lvlText w:val="%9."/>
      <w:lvlJc w:val="right"/>
      <w:pPr>
        <w:ind w:left="7255" w:hanging="180"/>
      </w:pPr>
    </w:lvl>
  </w:abstractNum>
  <w:abstractNum w:abstractNumId="9">
    <w:nsid w:val="3ED77BF8"/>
    <w:multiLevelType w:val="hybridMultilevel"/>
    <w:tmpl w:val="C04250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6A260089"/>
    <w:multiLevelType w:val="hybridMultilevel"/>
    <w:tmpl w:val="8C7E586A"/>
    <w:lvl w:ilvl="0" w:tplc="04190011">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78B75DA8"/>
    <w:multiLevelType w:val="hybridMultilevel"/>
    <w:tmpl w:val="72C6A6A4"/>
    <w:lvl w:ilvl="0" w:tplc="5CE88540">
      <w:start w:val="2"/>
      <w:numFmt w:val="upperRoman"/>
      <w:lvlText w:val="%1."/>
      <w:lvlJc w:val="left"/>
      <w:pPr>
        <w:tabs>
          <w:tab w:val="num" w:pos="1080"/>
        </w:tabs>
        <w:ind w:left="1080" w:hanging="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7A2F2259"/>
    <w:multiLevelType w:val="hybridMultilevel"/>
    <w:tmpl w:val="DBF62202"/>
    <w:lvl w:ilvl="0" w:tplc="CE8EB296">
      <w:start w:val="1"/>
      <w:numFmt w:val="upperRoman"/>
      <w:lvlText w:val="%1."/>
      <w:lvlJc w:val="left"/>
      <w:pPr>
        <w:tabs>
          <w:tab w:val="num" w:pos="1080"/>
        </w:tabs>
        <w:ind w:left="1080" w:hanging="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1"/>
  </w:num>
  <w:num w:numId="2">
    <w:abstractNumId w:val="12"/>
  </w:num>
  <w:num w:numId="3">
    <w:abstractNumId w:val="8"/>
  </w:num>
  <w:num w:numId="4">
    <w:abstractNumId w:val="10"/>
  </w:num>
  <w:num w:numId="5">
    <w:abstractNumId w:val="1"/>
  </w:num>
  <w:num w:numId="6">
    <w:abstractNumId w:val="2"/>
  </w:num>
  <w:num w:numId="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embedSystemFonts/>
  <w:defaultTabStop w:val="709"/>
  <w:doNotHyphenateCaps/>
  <w:drawingGridHorizontalSpacing w:val="120"/>
  <w:displayHorizontalDrawingGridEvery w:val="2"/>
  <w:characterSpacingControl w:val="doNotCompress"/>
  <w:doNotValidateAgainstSchema/>
  <w:doNotDemarcateInvalidXml/>
  <w:hdrShapeDefaults>
    <o:shapedefaults v:ext="edit" spidmax="2050"/>
    <o:shapelayout v:ext="edit">
      <o:idmap v:ext="edit" data="2"/>
    </o:shapelayout>
  </w:hdrShapeDefaults>
  <w:footnotePr>
    <w:footnote w:id="0"/>
    <w:footnote w:id="1"/>
  </w:footnotePr>
  <w:endnotePr>
    <w:endnote w:id="0"/>
    <w:endnote w:id="1"/>
  </w:endnotePr>
  <w:compat/>
  <w:rsids>
    <w:rsidRoot w:val="00AE0296"/>
    <w:rsid w:val="00001078"/>
    <w:rsid w:val="00005C58"/>
    <w:rsid w:val="0000654D"/>
    <w:rsid w:val="000069AA"/>
    <w:rsid w:val="00010245"/>
    <w:rsid w:val="000116F8"/>
    <w:rsid w:val="00011A75"/>
    <w:rsid w:val="00012CC3"/>
    <w:rsid w:val="00016604"/>
    <w:rsid w:val="00022D7F"/>
    <w:rsid w:val="00030AB1"/>
    <w:rsid w:val="0003154F"/>
    <w:rsid w:val="000337CD"/>
    <w:rsid w:val="000349A8"/>
    <w:rsid w:val="0003539B"/>
    <w:rsid w:val="00036672"/>
    <w:rsid w:val="000400DA"/>
    <w:rsid w:val="000405D8"/>
    <w:rsid w:val="00040FE1"/>
    <w:rsid w:val="0004182D"/>
    <w:rsid w:val="00042BFF"/>
    <w:rsid w:val="000441E4"/>
    <w:rsid w:val="00045242"/>
    <w:rsid w:val="00050393"/>
    <w:rsid w:val="00056C88"/>
    <w:rsid w:val="0005773C"/>
    <w:rsid w:val="000631F8"/>
    <w:rsid w:val="00066045"/>
    <w:rsid w:val="00066E8E"/>
    <w:rsid w:val="000700C8"/>
    <w:rsid w:val="0007189E"/>
    <w:rsid w:val="000723FC"/>
    <w:rsid w:val="0007572C"/>
    <w:rsid w:val="00075FC6"/>
    <w:rsid w:val="000760C1"/>
    <w:rsid w:val="0008372D"/>
    <w:rsid w:val="00084476"/>
    <w:rsid w:val="00085CA1"/>
    <w:rsid w:val="00086AC1"/>
    <w:rsid w:val="0009021C"/>
    <w:rsid w:val="000926BC"/>
    <w:rsid w:val="00093543"/>
    <w:rsid w:val="000935C1"/>
    <w:rsid w:val="0009686E"/>
    <w:rsid w:val="0009767F"/>
    <w:rsid w:val="000A0C21"/>
    <w:rsid w:val="000A180B"/>
    <w:rsid w:val="000A1DCD"/>
    <w:rsid w:val="000A5633"/>
    <w:rsid w:val="000A5BC9"/>
    <w:rsid w:val="000B32AF"/>
    <w:rsid w:val="000B355D"/>
    <w:rsid w:val="000B43B8"/>
    <w:rsid w:val="000C13D3"/>
    <w:rsid w:val="000C4478"/>
    <w:rsid w:val="000C55F0"/>
    <w:rsid w:val="000C61A1"/>
    <w:rsid w:val="000C6FF2"/>
    <w:rsid w:val="000C758D"/>
    <w:rsid w:val="000C7C2D"/>
    <w:rsid w:val="000D02DC"/>
    <w:rsid w:val="000D0E4A"/>
    <w:rsid w:val="000D12BE"/>
    <w:rsid w:val="000D796C"/>
    <w:rsid w:val="000F0F16"/>
    <w:rsid w:val="000F5563"/>
    <w:rsid w:val="000F665B"/>
    <w:rsid w:val="000F6AB4"/>
    <w:rsid w:val="001006B0"/>
    <w:rsid w:val="00101413"/>
    <w:rsid w:val="00102A5F"/>
    <w:rsid w:val="00102CEE"/>
    <w:rsid w:val="00105915"/>
    <w:rsid w:val="00106958"/>
    <w:rsid w:val="00110E23"/>
    <w:rsid w:val="00112338"/>
    <w:rsid w:val="001126C4"/>
    <w:rsid w:val="00117919"/>
    <w:rsid w:val="00124E67"/>
    <w:rsid w:val="00130293"/>
    <w:rsid w:val="00132784"/>
    <w:rsid w:val="001350E9"/>
    <w:rsid w:val="001360CD"/>
    <w:rsid w:val="00141BF9"/>
    <w:rsid w:val="0014362F"/>
    <w:rsid w:val="00143699"/>
    <w:rsid w:val="00144837"/>
    <w:rsid w:val="00150FBB"/>
    <w:rsid w:val="0015165A"/>
    <w:rsid w:val="00152BEE"/>
    <w:rsid w:val="00152DB4"/>
    <w:rsid w:val="001611CD"/>
    <w:rsid w:val="00162CDD"/>
    <w:rsid w:val="00162D1B"/>
    <w:rsid w:val="0017003F"/>
    <w:rsid w:val="0017136D"/>
    <w:rsid w:val="0017453E"/>
    <w:rsid w:val="00174840"/>
    <w:rsid w:val="0017660C"/>
    <w:rsid w:val="00177AC7"/>
    <w:rsid w:val="0018162D"/>
    <w:rsid w:val="00183864"/>
    <w:rsid w:val="00187DC0"/>
    <w:rsid w:val="00190CC0"/>
    <w:rsid w:val="00193EAC"/>
    <w:rsid w:val="00194DD5"/>
    <w:rsid w:val="00194E0F"/>
    <w:rsid w:val="00197406"/>
    <w:rsid w:val="001A1A86"/>
    <w:rsid w:val="001A1B81"/>
    <w:rsid w:val="001A2E7D"/>
    <w:rsid w:val="001A325C"/>
    <w:rsid w:val="001A4FFF"/>
    <w:rsid w:val="001A524F"/>
    <w:rsid w:val="001A5F4D"/>
    <w:rsid w:val="001A70AD"/>
    <w:rsid w:val="001A7B9E"/>
    <w:rsid w:val="001B068B"/>
    <w:rsid w:val="001B0AEF"/>
    <w:rsid w:val="001B47A9"/>
    <w:rsid w:val="001B6130"/>
    <w:rsid w:val="001C386D"/>
    <w:rsid w:val="001C461D"/>
    <w:rsid w:val="001D20ED"/>
    <w:rsid w:val="001D3B96"/>
    <w:rsid w:val="001D41F6"/>
    <w:rsid w:val="001D4CD0"/>
    <w:rsid w:val="001E5678"/>
    <w:rsid w:val="001E683B"/>
    <w:rsid w:val="001F0B8C"/>
    <w:rsid w:val="001F4648"/>
    <w:rsid w:val="001F7136"/>
    <w:rsid w:val="002023F6"/>
    <w:rsid w:val="00206047"/>
    <w:rsid w:val="00206531"/>
    <w:rsid w:val="002112A9"/>
    <w:rsid w:val="002117D0"/>
    <w:rsid w:val="00211858"/>
    <w:rsid w:val="00211B44"/>
    <w:rsid w:val="002121C5"/>
    <w:rsid w:val="002124F6"/>
    <w:rsid w:val="002125F1"/>
    <w:rsid w:val="002139CA"/>
    <w:rsid w:val="002157D4"/>
    <w:rsid w:val="00217C49"/>
    <w:rsid w:val="00220535"/>
    <w:rsid w:val="002220B0"/>
    <w:rsid w:val="00222B5E"/>
    <w:rsid w:val="00222D76"/>
    <w:rsid w:val="00222FD5"/>
    <w:rsid w:val="00224251"/>
    <w:rsid w:val="00224AC0"/>
    <w:rsid w:val="00225956"/>
    <w:rsid w:val="002266E3"/>
    <w:rsid w:val="00241C94"/>
    <w:rsid w:val="00247C0A"/>
    <w:rsid w:val="00253EA6"/>
    <w:rsid w:val="002557EA"/>
    <w:rsid w:val="002575C9"/>
    <w:rsid w:val="00257A12"/>
    <w:rsid w:val="002625AF"/>
    <w:rsid w:val="002647CD"/>
    <w:rsid w:val="00266FC3"/>
    <w:rsid w:val="00270270"/>
    <w:rsid w:val="0027236D"/>
    <w:rsid w:val="00274B5E"/>
    <w:rsid w:val="00277012"/>
    <w:rsid w:val="00277655"/>
    <w:rsid w:val="00281124"/>
    <w:rsid w:val="00281CB9"/>
    <w:rsid w:val="00281F81"/>
    <w:rsid w:val="00284172"/>
    <w:rsid w:val="00293BD3"/>
    <w:rsid w:val="002958C2"/>
    <w:rsid w:val="00295F27"/>
    <w:rsid w:val="002A0E2C"/>
    <w:rsid w:val="002A2C68"/>
    <w:rsid w:val="002A4728"/>
    <w:rsid w:val="002A72B2"/>
    <w:rsid w:val="002B29A3"/>
    <w:rsid w:val="002B60B2"/>
    <w:rsid w:val="002B72DD"/>
    <w:rsid w:val="002B76E4"/>
    <w:rsid w:val="002C0A34"/>
    <w:rsid w:val="002C0CF5"/>
    <w:rsid w:val="002C2517"/>
    <w:rsid w:val="002C341D"/>
    <w:rsid w:val="002C5481"/>
    <w:rsid w:val="002C5732"/>
    <w:rsid w:val="002C6727"/>
    <w:rsid w:val="002C6F85"/>
    <w:rsid w:val="002C7F45"/>
    <w:rsid w:val="002D05E1"/>
    <w:rsid w:val="002D12B5"/>
    <w:rsid w:val="002E1E92"/>
    <w:rsid w:val="002E247B"/>
    <w:rsid w:val="002F214A"/>
    <w:rsid w:val="002F4C22"/>
    <w:rsid w:val="002F5C3C"/>
    <w:rsid w:val="002F5E17"/>
    <w:rsid w:val="00306C33"/>
    <w:rsid w:val="00306DB5"/>
    <w:rsid w:val="00310040"/>
    <w:rsid w:val="00310C51"/>
    <w:rsid w:val="003111CD"/>
    <w:rsid w:val="003134DE"/>
    <w:rsid w:val="00315909"/>
    <w:rsid w:val="0031592C"/>
    <w:rsid w:val="00316067"/>
    <w:rsid w:val="00316873"/>
    <w:rsid w:val="00322BA4"/>
    <w:rsid w:val="003274AD"/>
    <w:rsid w:val="003403B5"/>
    <w:rsid w:val="00342433"/>
    <w:rsid w:val="00342FD1"/>
    <w:rsid w:val="00346167"/>
    <w:rsid w:val="0034674E"/>
    <w:rsid w:val="00346A1C"/>
    <w:rsid w:val="00346B45"/>
    <w:rsid w:val="00352F31"/>
    <w:rsid w:val="00353949"/>
    <w:rsid w:val="00353B61"/>
    <w:rsid w:val="003607EE"/>
    <w:rsid w:val="003621A8"/>
    <w:rsid w:val="00364234"/>
    <w:rsid w:val="0036702F"/>
    <w:rsid w:val="003721CE"/>
    <w:rsid w:val="0037309F"/>
    <w:rsid w:val="00373CC0"/>
    <w:rsid w:val="00373CC5"/>
    <w:rsid w:val="00376C10"/>
    <w:rsid w:val="00377578"/>
    <w:rsid w:val="0038090B"/>
    <w:rsid w:val="0038154A"/>
    <w:rsid w:val="0039098B"/>
    <w:rsid w:val="0039215A"/>
    <w:rsid w:val="003931BB"/>
    <w:rsid w:val="00393FB3"/>
    <w:rsid w:val="003949CA"/>
    <w:rsid w:val="00395D68"/>
    <w:rsid w:val="00397364"/>
    <w:rsid w:val="003B0010"/>
    <w:rsid w:val="003B03BC"/>
    <w:rsid w:val="003B1348"/>
    <w:rsid w:val="003B366D"/>
    <w:rsid w:val="003B46B9"/>
    <w:rsid w:val="003B739C"/>
    <w:rsid w:val="003B746D"/>
    <w:rsid w:val="003C1C4D"/>
    <w:rsid w:val="003D0C67"/>
    <w:rsid w:val="003E312B"/>
    <w:rsid w:val="003E3EAC"/>
    <w:rsid w:val="003E4287"/>
    <w:rsid w:val="003E45F4"/>
    <w:rsid w:val="003E4C7B"/>
    <w:rsid w:val="003E7370"/>
    <w:rsid w:val="003F04D9"/>
    <w:rsid w:val="003F2626"/>
    <w:rsid w:val="003F4ED4"/>
    <w:rsid w:val="003F542B"/>
    <w:rsid w:val="003F65DF"/>
    <w:rsid w:val="00400704"/>
    <w:rsid w:val="0040405B"/>
    <w:rsid w:val="004105B2"/>
    <w:rsid w:val="0041333E"/>
    <w:rsid w:val="00414C9F"/>
    <w:rsid w:val="004178F5"/>
    <w:rsid w:val="00420228"/>
    <w:rsid w:val="004236CC"/>
    <w:rsid w:val="004241E6"/>
    <w:rsid w:val="004248C5"/>
    <w:rsid w:val="00425093"/>
    <w:rsid w:val="00425239"/>
    <w:rsid w:val="00431059"/>
    <w:rsid w:val="0044048D"/>
    <w:rsid w:val="0044245D"/>
    <w:rsid w:val="00443B5C"/>
    <w:rsid w:val="004445BC"/>
    <w:rsid w:val="004446D0"/>
    <w:rsid w:val="00444E76"/>
    <w:rsid w:val="004503B0"/>
    <w:rsid w:val="0045408D"/>
    <w:rsid w:val="00454341"/>
    <w:rsid w:val="004559BA"/>
    <w:rsid w:val="004610B8"/>
    <w:rsid w:val="00463713"/>
    <w:rsid w:val="00465E5C"/>
    <w:rsid w:val="00466CA6"/>
    <w:rsid w:val="004670D1"/>
    <w:rsid w:val="00467E0C"/>
    <w:rsid w:val="0047003D"/>
    <w:rsid w:val="00470E81"/>
    <w:rsid w:val="00472388"/>
    <w:rsid w:val="00473319"/>
    <w:rsid w:val="0047526B"/>
    <w:rsid w:val="00477D93"/>
    <w:rsid w:val="00482373"/>
    <w:rsid w:val="004832DD"/>
    <w:rsid w:val="00485307"/>
    <w:rsid w:val="004903DD"/>
    <w:rsid w:val="00492E01"/>
    <w:rsid w:val="00495955"/>
    <w:rsid w:val="00495CD5"/>
    <w:rsid w:val="004A265E"/>
    <w:rsid w:val="004A6330"/>
    <w:rsid w:val="004A640E"/>
    <w:rsid w:val="004A67E6"/>
    <w:rsid w:val="004B386F"/>
    <w:rsid w:val="004B4286"/>
    <w:rsid w:val="004B6920"/>
    <w:rsid w:val="004C033D"/>
    <w:rsid w:val="004C3CCF"/>
    <w:rsid w:val="004D03F5"/>
    <w:rsid w:val="004D1417"/>
    <w:rsid w:val="004D2F27"/>
    <w:rsid w:val="004D49F6"/>
    <w:rsid w:val="004D6B80"/>
    <w:rsid w:val="004E55B7"/>
    <w:rsid w:val="004E6A84"/>
    <w:rsid w:val="004E71EB"/>
    <w:rsid w:val="004F3860"/>
    <w:rsid w:val="004F4FB1"/>
    <w:rsid w:val="0050211D"/>
    <w:rsid w:val="0050408E"/>
    <w:rsid w:val="00507CAD"/>
    <w:rsid w:val="0051098F"/>
    <w:rsid w:val="00510CBE"/>
    <w:rsid w:val="0051158D"/>
    <w:rsid w:val="005138FC"/>
    <w:rsid w:val="00514E1B"/>
    <w:rsid w:val="0051551E"/>
    <w:rsid w:val="005167E5"/>
    <w:rsid w:val="005170D8"/>
    <w:rsid w:val="00522648"/>
    <w:rsid w:val="005234A1"/>
    <w:rsid w:val="00526FCB"/>
    <w:rsid w:val="00533701"/>
    <w:rsid w:val="00534655"/>
    <w:rsid w:val="00534843"/>
    <w:rsid w:val="005418A6"/>
    <w:rsid w:val="00541D7F"/>
    <w:rsid w:val="005447DB"/>
    <w:rsid w:val="005520BA"/>
    <w:rsid w:val="005560D9"/>
    <w:rsid w:val="00557E8E"/>
    <w:rsid w:val="00557EEE"/>
    <w:rsid w:val="00563220"/>
    <w:rsid w:val="005657A0"/>
    <w:rsid w:val="00565987"/>
    <w:rsid w:val="00565D3A"/>
    <w:rsid w:val="00566352"/>
    <w:rsid w:val="00566CA7"/>
    <w:rsid w:val="00567724"/>
    <w:rsid w:val="00570FD7"/>
    <w:rsid w:val="00573B73"/>
    <w:rsid w:val="00576205"/>
    <w:rsid w:val="00577103"/>
    <w:rsid w:val="00580162"/>
    <w:rsid w:val="00580C29"/>
    <w:rsid w:val="00581345"/>
    <w:rsid w:val="00582871"/>
    <w:rsid w:val="00582DCC"/>
    <w:rsid w:val="005848CF"/>
    <w:rsid w:val="00591FAF"/>
    <w:rsid w:val="0059286B"/>
    <w:rsid w:val="00597439"/>
    <w:rsid w:val="005A1A62"/>
    <w:rsid w:val="005A6480"/>
    <w:rsid w:val="005B3949"/>
    <w:rsid w:val="005B553D"/>
    <w:rsid w:val="005B6322"/>
    <w:rsid w:val="005B7C56"/>
    <w:rsid w:val="005C0B64"/>
    <w:rsid w:val="005C504A"/>
    <w:rsid w:val="005C58A7"/>
    <w:rsid w:val="005C5E6A"/>
    <w:rsid w:val="005D00BB"/>
    <w:rsid w:val="005D394D"/>
    <w:rsid w:val="005D42E7"/>
    <w:rsid w:val="005D44E8"/>
    <w:rsid w:val="005D4D6C"/>
    <w:rsid w:val="005D7E09"/>
    <w:rsid w:val="005E0243"/>
    <w:rsid w:val="005E248B"/>
    <w:rsid w:val="005E577B"/>
    <w:rsid w:val="005E58D2"/>
    <w:rsid w:val="005E7583"/>
    <w:rsid w:val="005E7BE5"/>
    <w:rsid w:val="005F0FD4"/>
    <w:rsid w:val="005F4581"/>
    <w:rsid w:val="005F4A46"/>
    <w:rsid w:val="005F5287"/>
    <w:rsid w:val="005F6CAD"/>
    <w:rsid w:val="006100A2"/>
    <w:rsid w:val="00622403"/>
    <w:rsid w:val="00624AA5"/>
    <w:rsid w:val="00624D54"/>
    <w:rsid w:val="006324A6"/>
    <w:rsid w:val="00632EA4"/>
    <w:rsid w:val="00634C09"/>
    <w:rsid w:val="00634F1A"/>
    <w:rsid w:val="00635B51"/>
    <w:rsid w:val="00636733"/>
    <w:rsid w:val="00642A01"/>
    <w:rsid w:val="00652095"/>
    <w:rsid w:val="006574A6"/>
    <w:rsid w:val="00657BA6"/>
    <w:rsid w:val="00660F75"/>
    <w:rsid w:val="00661645"/>
    <w:rsid w:val="00662E89"/>
    <w:rsid w:val="00663576"/>
    <w:rsid w:val="00667D42"/>
    <w:rsid w:val="00670D7F"/>
    <w:rsid w:val="00673295"/>
    <w:rsid w:val="006777FD"/>
    <w:rsid w:val="006801E5"/>
    <w:rsid w:val="0068554B"/>
    <w:rsid w:val="00686AA6"/>
    <w:rsid w:val="00687687"/>
    <w:rsid w:val="00691FFE"/>
    <w:rsid w:val="006926A5"/>
    <w:rsid w:val="00696CE2"/>
    <w:rsid w:val="006A4A46"/>
    <w:rsid w:val="006A6D09"/>
    <w:rsid w:val="006A6E69"/>
    <w:rsid w:val="006B40AD"/>
    <w:rsid w:val="006B46C4"/>
    <w:rsid w:val="006B5983"/>
    <w:rsid w:val="006B64EF"/>
    <w:rsid w:val="006C537C"/>
    <w:rsid w:val="006C673B"/>
    <w:rsid w:val="006C7D52"/>
    <w:rsid w:val="006D2284"/>
    <w:rsid w:val="006D3014"/>
    <w:rsid w:val="006E060E"/>
    <w:rsid w:val="006E0E13"/>
    <w:rsid w:val="006E50BF"/>
    <w:rsid w:val="006E7025"/>
    <w:rsid w:val="006F2298"/>
    <w:rsid w:val="006F5F99"/>
    <w:rsid w:val="006F6591"/>
    <w:rsid w:val="006F6EFD"/>
    <w:rsid w:val="006F7F1A"/>
    <w:rsid w:val="00700B78"/>
    <w:rsid w:val="00702114"/>
    <w:rsid w:val="00703094"/>
    <w:rsid w:val="0071501A"/>
    <w:rsid w:val="00715C13"/>
    <w:rsid w:val="00715DAB"/>
    <w:rsid w:val="00717153"/>
    <w:rsid w:val="00720C4A"/>
    <w:rsid w:val="007230CC"/>
    <w:rsid w:val="00725968"/>
    <w:rsid w:val="0072750E"/>
    <w:rsid w:val="00733219"/>
    <w:rsid w:val="00733684"/>
    <w:rsid w:val="00735F18"/>
    <w:rsid w:val="00735FBE"/>
    <w:rsid w:val="00737544"/>
    <w:rsid w:val="00746B33"/>
    <w:rsid w:val="00752089"/>
    <w:rsid w:val="0075773F"/>
    <w:rsid w:val="00761859"/>
    <w:rsid w:val="00762222"/>
    <w:rsid w:val="00762709"/>
    <w:rsid w:val="00764639"/>
    <w:rsid w:val="0076646C"/>
    <w:rsid w:val="00766DCA"/>
    <w:rsid w:val="00767090"/>
    <w:rsid w:val="007670E1"/>
    <w:rsid w:val="0077190C"/>
    <w:rsid w:val="00771D96"/>
    <w:rsid w:val="00776A58"/>
    <w:rsid w:val="00776ED7"/>
    <w:rsid w:val="0077762A"/>
    <w:rsid w:val="00777C66"/>
    <w:rsid w:val="007803F1"/>
    <w:rsid w:val="00780CD4"/>
    <w:rsid w:val="00781022"/>
    <w:rsid w:val="00782F79"/>
    <w:rsid w:val="007A0E35"/>
    <w:rsid w:val="007A15A3"/>
    <w:rsid w:val="007A215C"/>
    <w:rsid w:val="007A5C5C"/>
    <w:rsid w:val="007A6CEA"/>
    <w:rsid w:val="007A6CF8"/>
    <w:rsid w:val="007A74A5"/>
    <w:rsid w:val="007B1081"/>
    <w:rsid w:val="007B121B"/>
    <w:rsid w:val="007B163A"/>
    <w:rsid w:val="007B1788"/>
    <w:rsid w:val="007B2794"/>
    <w:rsid w:val="007B4B89"/>
    <w:rsid w:val="007B5234"/>
    <w:rsid w:val="007B6B03"/>
    <w:rsid w:val="007C12B9"/>
    <w:rsid w:val="007C1DBD"/>
    <w:rsid w:val="007C414E"/>
    <w:rsid w:val="007C46E4"/>
    <w:rsid w:val="007C55A5"/>
    <w:rsid w:val="007C7EEE"/>
    <w:rsid w:val="007D0693"/>
    <w:rsid w:val="007D27BB"/>
    <w:rsid w:val="007D292D"/>
    <w:rsid w:val="007E2CB7"/>
    <w:rsid w:val="007E3140"/>
    <w:rsid w:val="007E3B97"/>
    <w:rsid w:val="007E415B"/>
    <w:rsid w:val="007E4AAF"/>
    <w:rsid w:val="007E50B1"/>
    <w:rsid w:val="007E564C"/>
    <w:rsid w:val="007E5D9A"/>
    <w:rsid w:val="007E6D6E"/>
    <w:rsid w:val="007F1283"/>
    <w:rsid w:val="007F1BC4"/>
    <w:rsid w:val="007F2EEF"/>
    <w:rsid w:val="007F30CD"/>
    <w:rsid w:val="007F4C24"/>
    <w:rsid w:val="007F7CFB"/>
    <w:rsid w:val="008004C0"/>
    <w:rsid w:val="00800EBD"/>
    <w:rsid w:val="00804F7A"/>
    <w:rsid w:val="00805249"/>
    <w:rsid w:val="00805429"/>
    <w:rsid w:val="00805568"/>
    <w:rsid w:val="00807283"/>
    <w:rsid w:val="00812A03"/>
    <w:rsid w:val="00816A27"/>
    <w:rsid w:val="00817E6B"/>
    <w:rsid w:val="00821848"/>
    <w:rsid w:val="008226CD"/>
    <w:rsid w:val="00822E1B"/>
    <w:rsid w:val="00824481"/>
    <w:rsid w:val="008268E5"/>
    <w:rsid w:val="008373A4"/>
    <w:rsid w:val="00837BDA"/>
    <w:rsid w:val="00840AFA"/>
    <w:rsid w:val="008470D5"/>
    <w:rsid w:val="0084766D"/>
    <w:rsid w:val="0085074C"/>
    <w:rsid w:val="0085268E"/>
    <w:rsid w:val="008550A9"/>
    <w:rsid w:val="00855B8E"/>
    <w:rsid w:val="00856CDD"/>
    <w:rsid w:val="00865659"/>
    <w:rsid w:val="00867157"/>
    <w:rsid w:val="00871372"/>
    <w:rsid w:val="00871B2A"/>
    <w:rsid w:val="008815EB"/>
    <w:rsid w:val="008840C2"/>
    <w:rsid w:val="00887563"/>
    <w:rsid w:val="00890997"/>
    <w:rsid w:val="0089743C"/>
    <w:rsid w:val="008A35FE"/>
    <w:rsid w:val="008A4729"/>
    <w:rsid w:val="008A5A8A"/>
    <w:rsid w:val="008A739A"/>
    <w:rsid w:val="008B1394"/>
    <w:rsid w:val="008B1CF4"/>
    <w:rsid w:val="008B3CAB"/>
    <w:rsid w:val="008C01C1"/>
    <w:rsid w:val="008C33C8"/>
    <w:rsid w:val="008D0085"/>
    <w:rsid w:val="008D032B"/>
    <w:rsid w:val="008D3A21"/>
    <w:rsid w:val="008D538E"/>
    <w:rsid w:val="008D6537"/>
    <w:rsid w:val="008D7B9E"/>
    <w:rsid w:val="008E6A1B"/>
    <w:rsid w:val="008F1296"/>
    <w:rsid w:val="008F257C"/>
    <w:rsid w:val="008F2987"/>
    <w:rsid w:val="008F4445"/>
    <w:rsid w:val="008F5F78"/>
    <w:rsid w:val="00906491"/>
    <w:rsid w:val="00906572"/>
    <w:rsid w:val="00910987"/>
    <w:rsid w:val="00910C2E"/>
    <w:rsid w:val="009112FB"/>
    <w:rsid w:val="00915878"/>
    <w:rsid w:val="0091645E"/>
    <w:rsid w:val="00921187"/>
    <w:rsid w:val="0092192A"/>
    <w:rsid w:val="00923D46"/>
    <w:rsid w:val="009360CB"/>
    <w:rsid w:val="009474AE"/>
    <w:rsid w:val="0095443D"/>
    <w:rsid w:val="00955596"/>
    <w:rsid w:val="0096366E"/>
    <w:rsid w:val="00964E6A"/>
    <w:rsid w:val="009665B8"/>
    <w:rsid w:val="00971C09"/>
    <w:rsid w:val="009726FD"/>
    <w:rsid w:val="00972C88"/>
    <w:rsid w:val="0097491B"/>
    <w:rsid w:val="00976411"/>
    <w:rsid w:val="009768DC"/>
    <w:rsid w:val="00982ED4"/>
    <w:rsid w:val="00985D78"/>
    <w:rsid w:val="00986B12"/>
    <w:rsid w:val="00987425"/>
    <w:rsid w:val="00987DCD"/>
    <w:rsid w:val="009920A4"/>
    <w:rsid w:val="00994304"/>
    <w:rsid w:val="00994E1E"/>
    <w:rsid w:val="009952D6"/>
    <w:rsid w:val="00995819"/>
    <w:rsid w:val="009A1280"/>
    <w:rsid w:val="009A3E43"/>
    <w:rsid w:val="009A7B49"/>
    <w:rsid w:val="009B2815"/>
    <w:rsid w:val="009B2BBD"/>
    <w:rsid w:val="009B2E30"/>
    <w:rsid w:val="009B392E"/>
    <w:rsid w:val="009C03FF"/>
    <w:rsid w:val="009C050B"/>
    <w:rsid w:val="009C23AD"/>
    <w:rsid w:val="009C5FBC"/>
    <w:rsid w:val="009C61A4"/>
    <w:rsid w:val="009D0323"/>
    <w:rsid w:val="009D1E3F"/>
    <w:rsid w:val="009D213A"/>
    <w:rsid w:val="009D68BD"/>
    <w:rsid w:val="009E1BAA"/>
    <w:rsid w:val="009E2179"/>
    <w:rsid w:val="009E312A"/>
    <w:rsid w:val="009E35A6"/>
    <w:rsid w:val="009E5923"/>
    <w:rsid w:val="009E7B3B"/>
    <w:rsid w:val="009F4C53"/>
    <w:rsid w:val="009F757F"/>
    <w:rsid w:val="00A0421A"/>
    <w:rsid w:val="00A11F67"/>
    <w:rsid w:val="00A12988"/>
    <w:rsid w:val="00A12B93"/>
    <w:rsid w:val="00A12D9C"/>
    <w:rsid w:val="00A20A4B"/>
    <w:rsid w:val="00A2365D"/>
    <w:rsid w:val="00A25A24"/>
    <w:rsid w:val="00A31A57"/>
    <w:rsid w:val="00A32409"/>
    <w:rsid w:val="00A349C2"/>
    <w:rsid w:val="00A415E8"/>
    <w:rsid w:val="00A447B1"/>
    <w:rsid w:val="00A452EF"/>
    <w:rsid w:val="00A4561C"/>
    <w:rsid w:val="00A50458"/>
    <w:rsid w:val="00A544ED"/>
    <w:rsid w:val="00A63367"/>
    <w:rsid w:val="00A638BF"/>
    <w:rsid w:val="00A64542"/>
    <w:rsid w:val="00A73077"/>
    <w:rsid w:val="00A74CDC"/>
    <w:rsid w:val="00A762BD"/>
    <w:rsid w:val="00A8248D"/>
    <w:rsid w:val="00A83B84"/>
    <w:rsid w:val="00A86D6D"/>
    <w:rsid w:val="00A9195E"/>
    <w:rsid w:val="00A93A2E"/>
    <w:rsid w:val="00AA4C1C"/>
    <w:rsid w:val="00AA6B22"/>
    <w:rsid w:val="00AA743E"/>
    <w:rsid w:val="00AA7D1C"/>
    <w:rsid w:val="00AB6D3C"/>
    <w:rsid w:val="00AC2A0C"/>
    <w:rsid w:val="00AC4977"/>
    <w:rsid w:val="00AC5269"/>
    <w:rsid w:val="00AC61E0"/>
    <w:rsid w:val="00AC76A4"/>
    <w:rsid w:val="00AD0682"/>
    <w:rsid w:val="00AD0BC5"/>
    <w:rsid w:val="00AD5471"/>
    <w:rsid w:val="00AD5EB0"/>
    <w:rsid w:val="00AE0296"/>
    <w:rsid w:val="00AE128F"/>
    <w:rsid w:val="00AE34EB"/>
    <w:rsid w:val="00AE44D2"/>
    <w:rsid w:val="00AF026A"/>
    <w:rsid w:val="00AF26C7"/>
    <w:rsid w:val="00AF355A"/>
    <w:rsid w:val="00AF3C85"/>
    <w:rsid w:val="00AF5039"/>
    <w:rsid w:val="00AF5D66"/>
    <w:rsid w:val="00AF6BE3"/>
    <w:rsid w:val="00B02426"/>
    <w:rsid w:val="00B044B4"/>
    <w:rsid w:val="00B04CB1"/>
    <w:rsid w:val="00B05E89"/>
    <w:rsid w:val="00B06A24"/>
    <w:rsid w:val="00B07176"/>
    <w:rsid w:val="00B07401"/>
    <w:rsid w:val="00B10E74"/>
    <w:rsid w:val="00B11C9E"/>
    <w:rsid w:val="00B1338A"/>
    <w:rsid w:val="00B154CA"/>
    <w:rsid w:val="00B17AD8"/>
    <w:rsid w:val="00B219FE"/>
    <w:rsid w:val="00B22952"/>
    <w:rsid w:val="00B24939"/>
    <w:rsid w:val="00B24A56"/>
    <w:rsid w:val="00B279D4"/>
    <w:rsid w:val="00B302C7"/>
    <w:rsid w:val="00B3033F"/>
    <w:rsid w:val="00B40025"/>
    <w:rsid w:val="00B44450"/>
    <w:rsid w:val="00B47268"/>
    <w:rsid w:val="00B47DB1"/>
    <w:rsid w:val="00B514B9"/>
    <w:rsid w:val="00B53585"/>
    <w:rsid w:val="00B56A22"/>
    <w:rsid w:val="00B56A71"/>
    <w:rsid w:val="00B620C7"/>
    <w:rsid w:val="00B62D37"/>
    <w:rsid w:val="00B70AD0"/>
    <w:rsid w:val="00B72EEA"/>
    <w:rsid w:val="00B82B05"/>
    <w:rsid w:val="00B82B96"/>
    <w:rsid w:val="00B84ACD"/>
    <w:rsid w:val="00B84E22"/>
    <w:rsid w:val="00B87718"/>
    <w:rsid w:val="00B90D21"/>
    <w:rsid w:val="00BA167E"/>
    <w:rsid w:val="00BA4B7D"/>
    <w:rsid w:val="00BB4C06"/>
    <w:rsid w:val="00BB71CF"/>
    <w:rsid w:val="00BC7C3D"/>
    <w:rsid w:val="00BD0680"/>
    <w:rsid w:val="00BD155E"/>
    <w:rsid w:val="00BD16A6"/>
    <w:rsid w:val="00BD2F2A"/>
    <w:rsid w:val="00BD43FA"/>
    <w:rsid w:val="00BD45A5"/>
    <w:rsid w:val="00BD4D3C"/>
    <w:rsid w:val="00BE221A"/>
    <w:rsid w:val="00BE7394"/>
    <w:rsid w:val="00BF091C"/>
    <w:rsid w:val="00BF0E62"/>
    <w:rsid w:val="00BF0EF4"/>
    <w:rsid w:val="00BF51BE"/>
    <w:rsid w:val="00BF7100"/>
    <w:rsid w:val="00C01245"/>
    <w:rsid w:val="00C0124D"/>
    <w:rsid w:val="00C01456"/>
    <w:rsid w:val="00C02159"/>
    <w:rsid w:val="00C03256"/>
    <w:rsid w:val="00C04FE0"/>
    <w:rsid w:val="00C0542C"/>
    <w:rsid w:val="00C07B86"/>
    <w:rsid w:val="00C11056"/>
    <w:rsid w:val="00C14C64"/>
    <w:rsid w:val="00C175D3"/>
    <w:rsid w:val="00C2083A"/>
    <w:rsid w:val="00C212DC"/>
    <w:rsid w:val="00C228D9"/>
    <w:rsid w:val="00C26881"/>
    <w:rsid w:val="00C338C5"/>
    <w:rsid w:val="00C3714D"/>
    <w:rsid w:val="00C404C4"/>
    <w:rsid w:val="00C45F82"/>
    <w:rsid w:val="00C471D0"/>
    <w:rsid w:val="00C52C4D"/>
    <w:rsid w:val="00C53A15"/>
    <w:rsid w:val="00C5557D"/>
    <w:rsid w:val="00C560AD"/>
    <w:rsid w:val="00C56C54"/>
    <w:rsid w:val="00C57409"/>
    <w:rsid w:val="00C57836"/>
    <w:rsid w:val="00C63398"/>
    <w:rsid w:val="00C65974"/>
    <w:rsid w:val="00C66392"/>
    <w:rsid w:val="00C719DA"/>
    <w:rsid w:val="00C71BBD"/>
    <w:rsid w:val="00C83AB4"/>
    <w:rsid w:val="00C84EF7"/>
    <w:rsid w:val="00C905CA"/>
    <w:rsid w:val="00C937AC"/>
    <w:rsid w:val="00C94854"/>
    <w:rsid w:val="00C95565"/>
    <w:rsid w:val="00C970A6"/>
    <w:rsid w:val="00CA0212"/>
    <w:rsid w:val="00CA39A4"/>
    <w:rsid w:val="00CB134E"/>
    <w:rsid w:val="00CB21A3"/>
    <w:rsid w:val="00CB31BC"/>
    <w:rsid w:val="00CC0411"/>
    <w:rsid w:val="00CC1F3B"/>
    <w:rsid w:val="00CC3602"/>
    <w:rsid w:val="00CC474C"/>
    <w:rsid w:val="00CD0329"/>
    <w:rsid w:val="00CD2B9D"/>
    <w:rsid w:val="00CD3377"/>
    <w:rsid w:val="00CD4F1F"/>
    <w:rsid w:val="00CD68A8"/>
    <w:rsid w:val="00CE081F"/>
    <w:rsid w:val="00CE5EB3"/>
    <w:rsid w:val="00CF333B"/>
    <w:rsid w:val="00CF6A71"/>
    <w:rsid w:val="00CF7451"/>
    <w:rsid w:val="00CF7FAC"/>
    <w:rsid w:val="00D01F4D"/>
    <w:rsid w:val="00D05AC2"/>
    <w:rsid w:val="00D073E8"/>
    <w:rsid w:val="00D10BF6"/>
    <w:rsid w:val="00D134AA"/>
    <w:rsid w:val="00D142E5"/>
    <w:rsid w:val="00D145C9"/>
    <w:rsid w:val="00D14ED7"/>
    <w:rsid w:val="00D17EE0"/>
    <w:rsid w:val="00D21BE4"/>
    <w:rsid w:val="00D236B1"/>
    <w:rsid w:val="00D24738"/>
    <w:rsid w:val="00D27F32"/>
    <w:rsid w:val="00D31053"/>
    <w:rsid w:val="00D326A2"/>
    <w:rsid w:val="00D33B16"/>
    <w:rsid w:val="00D42E97"/>
    <w:rsid w:val="00D46712"/>
    <w:rsid w:val="00D50654"/>
    <w:rsid w:val="00D5181C"/>
    <w:rsid w:val="00D63490"/>
    <w:rsid w:val="00D65FB2"/>
    <w:rsid w:val="00D669C3"/>
    <w:rsid w:val="00D67D05"/>
    <w:rsid w:val="00D67D83"/>
    <w:rsid w:val="00D72A33"/>
    <w:rsid w:val="00D73F81"/>
    <w:rsid w:val="00D834BD"/>
    <w:rsid w:val="00D91E61"/>
    <w:rsid w:val="00D969C2"/>
    <w:rsid w:val="00D97FC2"/>
    <w:rsid w:val="00DA29B4"/>
    <w:rsid w:val="00DA6C53"/>
    <w:rsid w:val="00DB25A0"/>
    <w:rsid w:val="00DB2EE7"/>
    <w:rsid w:val="00DB2FA2"/>
    <w:rsid w:val="00DB366F"/>
    <w:rsid w:val="00DC2962"/>
    <w:rsid w:val="00DC5395"/>
    <w:rsid w:val="00DC599B"/>
    <w:rsid w:val="00DC6259"/>
    <w:rsid w:val="00DD0597"/>
    <w:rsid w:val="00DD0D9E"/>
    <w:rsid w:val="00DD63EC"/>
    <w:rsid w:val="00DE3441"/>
    <w:rsid w:val="00DE367B"/>
    <w:rsid w:val="00DE6693"/>
    <w:rsid w:val="00DF0C9C"/>
    <w:rsid w:val="00DF125C"/>
    <w:rsid w:val="00DF196C"/>
    <w:rsid w:val="00DF23E6"/>
    <w:rsid w:val="00DF6DF5"/>
    <w:rsid w:val="00DF7125"/>
    <w:rsid w:val="00E0012A"/>
    <w:rsid w:val="00E01057"/>
    <w:rsid w:val="00E03BB2"/>
    <w:rsid w:val="00E04443"/>
    <w:rsid w:val="00E1041E"/>
    <w:rsid w:val="00E162D2"/>
    <w:rsid w:val="00E2030F"/>
    <w:rsid w:val="00E2036D"/>
    <w:rsid w:val="00E25745"/>
    <w:rsid w:val="00E2786E"/>
    <w:rsid w:val="00E31BD6"/>
    <w:rsid w:val="00E323C4"/>
    <w:rsid w:val="00E40ABE"/>
    <w:rsid w:val="00E52382"/>
    <w:rsid w:val="00E52385"/>
    <w:rsid w:val="00E52B6F"/>
    <w:rsid w:val="00E63E55"/>
    <w:rsid w:val="00E63FBC"/>
    <w:rsid w:val="00E63FF8"/>
    <w:rsid w:val="00E70B09"/>
    <w:rsid w:val="00E71F74"/>
    <w:rsid w:val="00E75814"/>
    <w:rsid w:val="00E831B4"/>
    <w:rsid w:val="00E911CF"/>
    <w:rsid w:val="00E94CA6"/>
    <w:rsid w:val="00EA1B5F"/>
    <w:rsid w:val="00EA4975"/>
    <w:rsid w:val="00EB6D27"/>
    <w:rsid w:val="00EB6D32"/>
    <w:rsid w:val="00EB7433"/>
    <w:rsid w:val="00EC08D8"/>
    <w:rsid w:val="00EC665D"/>
    <w:rsid w:val="00ED1BFD"/>
    <w:rsid w:val="00ED3F67"/>
    <w:rsid w:val="00EE3733"/>
    <w:rsid w:val="00EE713F"/>
    <w:rsid w:val="00EF00BF"/>
    <w:rsid w:val="00EF01E2"/>
    <w:rsid w:val="00EF4862"/>
    <w:rsid w:val="00F01302"/>
    <w:rsid w:val="00F01800"/>
    <w:rsid w:val="00F0288B"/>
    <w:rsid w:val="00F02E78"/>
    <w:rsid w:val="00F03D7E"/>
    <w:rsid w:val="00F04D38"/>
    <w:rsid w:val="00F050FD"/>
    <w:rsid w:val="00F05C6E"/>
    <w:rsid w:val="00F1066E"/>
    <w:rsid w:val="00F13470"/>
    <w:rsid w:val="00F13C80"/>
    <w:rsid w:val="00F16572"/>
    <w:rsid w:val="00F17CD6"/>
    <w:rsid w:val="00F2076C"/>
    <w:rsid w:val="00F20CC7"/>
    <w:rsid w:val="00F22E84"/>
    <w:rsid w:val="00F23D92"/>
    <w:rsid w:val="00F23E03"/>
    <w:rsid w:val="00F3372E"/>
    <w:rsid w:val="00F35616"/>
    <w:rsid w:val="00F36AA5"/>
    <w:rsid w:val="00F370D4"/>
    <w:rsid w:val="00F400CD"/>
    <w:rsid w:val="00F40BEC"/>
    <w:rsid w:val="00F40C49"/>
    <w:rsid w:val="00F44FB7"/>
    <w:rsid w:val="00F47F08"/>
    <w:rsid w:val="00F543BB"/>
    <w:rsid w:val="00F56F01"/>
    <w:rsid w:val="00F60470"/>
    <w:rsid w:val="00F665AA"/>
    <w:rsid w:val="00F66B85"/>
    <w:rsid w:val="00F67BC6"/>
    <w:rsid w:val="00F70340"/>
    <w:rsid w:val="00F72720"/>
    <w:rsid w:val="00F74082"/>
    <w:rsid w:val="00F77DE3"/>
    <w:rsid w:val="00F813A2"/>
    <w:rsid w:val="00F85446"/>
    <w:rsid w:val="00F85C6D"/>
    <w:rsid w:val="00F94263"/>
    <w:rsid w:val="00F9534A"/>
    <w:rsid w:val="00FA2FDF"/>
    <w:rsid w:val="00FA3D34"/>
    <w:rsid w:val="00FA6469"/>
    <w:rsid w:val="00FA7C5B"/>
    <w:rsid w:val="00FB0EB0"/>
    <w:rsid w:val="00FB171F"/>
    <w:rsid w:val="00FB21BF"/>
    <w:rsid w:val="00FB7696"/>
    <w:rsid w:val="00FC30FD"/>
    <w:rsid w:val="00FC6DEB"/>
    <w:rsid w:val="00FD5CC8"/>
    <w:rsid w:val="00FD7A76"/>
    <w:rsid w:val="00FE33D4"/>
    <w:rsid w:val="00FE6FDA"/>
    <w:rsid w:val="00FE758D"/>
    <w:rsid w:val="00FF2AE6"/>
    <w:rsid w:val="00FF742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d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List Bullet"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uiPriority="0"/>
    <w:lsdException w:name="Body Text Indent 3" w:uiPriority="0"/>
    <w:lsdException w:name="Strong" w:locked="1" w:semiHidden="0" w:uiPriority="0" w:unhideWhenUsed="0" w:qFormat="1"/>
    <w:lsdException w:name="Emphasis" w:locked="1" w:semiHidden="0" w:uiPriority="0" w:unhideWhenUsed="0" w:qFormat="1"/>
    <w:lsdException w:name="HTML Preformatted" w:uiPriority="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0296"/>
    <w:rPr>
      <w:rFonts w:ascii="Times New Roman" w:eastAsia="Times New Roman" w:hAnsi="Times New Roman"/>
      <w:sz w:val="24"/>
      <w:szCs w:val="24"/>
    </w:rPr>
  </w:style>
  <w:style w:type="paragraph" w:styleId="1">
    <w:name w:val="heading 1"/>
    <w:basedOn w:val="a"/>
    <w:next w:val="a"/>
    <w:link w:val="10"/>
    <w:qFormat/>
    <w:locked/>
    <w:rsid w:val="002125F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qFormat/>
    <w:locked/>
    <w:rsid w:val="006B5983"/>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AE0296"/>
    <w:rPr>
      <w:rFonts w:ascii="Tahoma" w:hAnsi="Tahoma" w:cs="Tahoma"/>
      <w:sz w:val="16"/>
      <w:szCs w:val="16"/>
    </w:rPr>
  </w:style>
  <w:style w:type="character" w:customStyle="1" w:styleId="a4">
    <w:name w:val="Текст выноски Знак"/>
    <w:basedOn w:val="a0"/>
    <w:link w:val="a3"/>
    <w:uiPriority w:val="99"/>
    <w:semiHidden/>
    <w:locked/>
    <w:rsid w:val="00AE0296"/>
    <w:rPr>
      <w:rFonts w:ascii="Tahoma" w:hAnsi="Tahoma" w:cs="Tahoma"/>
      <w:sz w:val="16"/>
      <w:szCs w:val="16"/>
      <w:lang w:eastAsia="ru-RU"/>
    </w:rPr>
  </w:style>
  <w:style w:type="paragraph" w:styleId="a5">
    <w:name w:val="header"/>
    <w:basedOn w:val="a"/>
    <w:link w:val="a6"/>
    <w:uiPriority w:val="99"/>
    <w:rsid w:val="007A74A5"/>
    <w:pPr>
      <w:tabs>
        <w:tab w:val="center" w:pos="4677"/>
        <w:tab w:val="right" w:pos="9355"/>
      </w:tabs>
    </w:pPr>
  </w:style>
  <w:style w:type="character" w:customStyle="1" w:styleId="a6">
    <w:name w:val="Верхний колонтитул Знак"/>
    <w:basedOn w:val="a0"/>
    <w:link w:val="a5"/>
    <w:uiPriority w:val="99"/>
    <w:rsid w:val="005B373D"/>
    <w:rPr>
      <w:rFonts w:ascii="Times New Roman" w:eastAsia="Times New Roman" w:hAnsi="Times New Roman"/>
      <w:sz w:val="24"/>
      <w:szCs w:val="24"/>
    </w:rPr>
  </w:style>
  <w:style w:type="character" w:styleId="a7">
    <w:name w:val="page number"/>
    <w:basedOn w:val="a0"/>
    <w:uiPriority w:val="99"/>
    <w:rsid w:val="007A74A5"/>
  </w:style>
  <w:style w:type="paragraph" w:styleId="a8">
    <w:name w:val="footer"/>
    <w:basedOn w:val="a"/>
    <w:link w:val="a9"/>
    <w:uiPriority w:val="99"/>
    <w:rsid w:val="007A74A5"/>
    <w:pPr>
      <w:tabs>
        <w:tab w:val="center" w:pos="4677"/>
        <w:tab w:val="right" w:pos="9355"/>
      </w:tabs>
    </w:pPr>
  </w:style>
  <w:style w:type="character" w:customStyle="1" w:styleId="a9">
    <w:name w:val="Нижний колонтитул Знак"/>
    <w:basedOn w:val="a0"/>
    <w:link w:val="a8"/>
    <w:uiPriority w:val="99"/>
    <w:rsid w:val="005B373D"/>
    <w:rPr>
      <w:rFonts w:ascii="Times New Roman" w:eastAsia="Times New Roman" w:hAnsi="Times New Roman"/>
      <w:sz w:val="24"/>
      <w:szCs w:val="24"/>
    </w:rPr>
  </w:style>
  <w:style w:type="paragraph" w:styleId="aa">
    <w:name w:val="Body Text"/>
    <w:basedOn w:val="a"/>
    <w:link w:val="ab"/>
    <w:uiPriority w:val="99"/>
    <w:rsid w:val="00016604"/>
    <w:pPr>
      <w:jc w:val="center"/>
    </w:pPr>
    <w:rPr>
      <w:b/>
      <w:bCs/>
      <w:caps/>
      <w:sz w:val="32"/>
      <w:szCs w:val="32"/>
    </w:rPr>
  </w:style>
  <w:style w:type="character" w:customStyle="1" w:styleId="ab">
    <w:name w:val="Основной текст Знак"/>
    <w:basedOn w:val="a0"/>
    <w:link w:val="aa"/>
    <w:uiPriority w:val="99"/>
    <w:semiHidden/>
    <w:rsid w:val="005B373D"/>
    <w:rPr>
      <w:rFonts w:ascii="Times New Roman" w:eastAsia="Times New Roman" w:hAnsi="Times New Roman"/>
      <w:sz w:val="24"/>
      <w:szCs w:val="24"/>
    </w:rPr>
  </w:style>
  <w:style w:type="paragraph" w:customStyle="1" w:styleId="ConsNormal">
    <w:name w:val="ConsNormal"/>
    <w:uiPriority w:val="99"/>
    <w:rsid w:val="00016604"/>
    <w:pPr>
      <w:widowControl w:val="0"/>
      <w:autoSpaceDE w:val="0"/>
      <w:autoSpaceDN w:val="0"/>
      <w:adjustRightInd w:val="0"/>
      <w:ind w:right="19772" w:firstLine="720"/>
    </w:pPr>
    <w:rPr>
      <w:rFonts w:ascii="Arial" w:eastAsia="Times New Roman" w:hAnsi="Arial" w:cs="Arial"/>
      <w:sz w:val="20"/>
      <w:szCs w:val="20"/>
    </w:rPr>
  </w:style>
  <w:style w:type="paragraph" w:customStyle="1" w:styleId="ConsPlusNonformat">
    <w:name w:val="ConsPlusNonformat"/>
    <w:uiPriority w:val="99"/>
    <w:rsid w:val="00016604"/>
    <w:pPr>
      <w:widowControl w:val="0"/>
      <w:autoSpaceDE w:val="0"/>
      <w:autoSpaceDN w:val="0"/>
      <w:adjustRightInd w:val="0"/>
    </w:pPr>
    <w:rPr>
      <w:rFonts w:ascii="Courier New" w:eastAsia="Times New Roman" w:hAnsi="Courier New" w:cs="Courier New"/>
      <w:sz w:val="20"/>
      <w:szCs w:val="20"/>
    </w:rPr>
  </w:style>
  <w:style w:type="paragraph" w:customStyle="1" w:styleId="ConsPlusNormal">
    <w:name w:val="ConsPlusNormal"/>
    <w:rsid w:val="00016604"/>
    <w:pPr>
      <w:widowControl w:val="0"/>
      <w:autoSpaceDE w:val="0"/>
      <w:autoSpaceDN w:val="0"/>
      <w:adjustRightInd w:val="0"/>
      <w:ind w:firstLine="720"/>
    </w:pPr>
    <w:rPr>
      <w:rFonts w:ascii="Arial" w:eastAsia="Times New Roman" w:hAnsi="Arial" w:cs="Arial"/>
      <w:sz w:val="20"/>
      <w:szCs w:val="20"/>
    </w:rPr>
  </w:style>
  <w:style w:type="table" w:styleId="ac">
    <w:name w:val="Table Grid"/>
    <w:basedOn w:val="a1"/>
    <w:uiPriority w:val="99"/>
    <w:rsid w:val="00016604"/>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Стиль"/>
    <w:basedOn w:val="a"/>
    <w:uiPriority w:val="99"/>
    <w:rsid w:val="000C4478"/>
    <w:pPr>
      <w:spacing w:after="160" w:line="240" w:lineRule="exact"/>
    </w:pPr>
    <w:rPr>
      <w:rFonts w:ascii="Verdana" w:hAnsi="Verdana" w:cs="Verdana"/>
      <w:sz w:val="20"/>
      <w:szCs w:val="20"/>
      <w:lang w:val="en-US" w:eastAsia="en-US"/>
    </w:rPr>
  </w:style>
  <w:style w:type="paragraph" w:styleId="ae">
    <w:name w:val="List Paragraph"/>
    <w:basedOn w:val="a"/>
    <w:uiPriority w:val="34"/>
    <w:qFormat/>
    <w:rsid w:val="00C212DC"/>
    <w:pPr>
      <w:ind w:left="720"/>
    </w:pPr>
  </w:style>
  <w:style w:type="character" w:customStyle="1" w:styleId="30">
    <w:name w:val="Заголовок 3 Знак"/>
    <w:basedOn w:val="a0"/>
    <w:link w:val="3"/>
    <w:rsid w:val="006B5983"/>
    <w:rPr>
      <w:rFonts w:ascii="Times New Roman" w:eastAsia="Times New Roman" w:hAnsi="Times New Roman"/>
      <w:b/>
      <w:bCs/>
      <w:sz w:val="27"/>
      <w:szCs w:val="27"/>
    </w:rPr>
  </w:style>
  <w:style w:type="paragraph" w:styleId="af">
    <w:name w:val="List Bullet"/>
    <w:basedOn w:val="a"/>
    <w:autoRedefine/>
    <w:rsid w:val="006B5983"/>
    <w:pPr>
      <w:overflowPunct w:val="0"/>
      <w:autoSpaceDE w:val="0"/>
      <w:autoSpaceDN w:val="0"/>
      <w:adjustRightInd w:val="0"/>
    </w:pPr>
  </w:style>
  <w:style w:type="paragraph" w:customStyle="1" w:styleId="AAA">
    <w:name w:val="! AAA !"/>
    <w:rsid w:val="00C471D0"/>
    <w:pPr>
      <w:spacing w:after="120"/>
      <w:jc w:val="both"/>
    </w:pPr>
    <w:rPr>
      <w:rFonts w:ascii="Times New Roman" w:eastAsia="Times New Roman" w:hAnsi="Times New Roman"/>
      <w:color w:val="0000FF"/>
      <w:sz w:val="24"/>
      <w:szCs w:val="24"/>
    </w:rPr>
  </w:style>
  <w:style w:type="paragraph" w:customStyle="1" w:styleId="ConsPlusDocList">
    <w:name w:val="ConsPlusDocList"/>
    <w:next w:val="a"/>
    <w:rsid w:val="00C471D0"/>
    <w:pPr>
      <w:widowControl w:val="0"/>
      <w:suppressAutoHyphens/>
      <w:autoSpaceDE w:val="0"/>
    </w:pPr>
    <w:rPr>
      <w:rFonts w:ascii="Arial" w:eastAsia="Arial" w:hAnsi="Arial" w:cs="Arial"/>
      <w:sz w:val="20"/>
      <w:szCs w:val="20"/>
      <w:lang w:eastAsia="hi-IN" w:bidi="hi-IN"/>
    </w:rPr>
  </w:style>
  <w:style w:type="paragraph" w:customStyle="1" w:styleId="af0">
    <w:name w:val="Содержимое таблицы"/>
    <w:basedOn w:val="a"/>
    <w:rsid w:val="00C471D0"/>
    <w:pPr>
      <w:suppressLineNumbers/>
      <w:suppressAutoHyphens/>
      <w:ind w:firstLine="709"/>
    </w:pPr>
    <w:rPr>
      <w:sz w:val="20"/>
      <w:szCs w:val="20"/>
      <w:lang w:eastAsia="ar-SA"/>
    </w:rPr>
  </w:style>
  <w:style w:type="paragraph" w:styleId="2">
    <w:name w:val="Body Text 2"/>
    <w:basedOn w:val="a"/>
    <w:link w:val="20"/>
    <w:rsid w:val="00C471D0"/>
    <w:pPr>
      <w:spacing w:after="120" w:line="480" w:lineRule="auto"/>
    </w:pPr>
  </w:style>
  <w:style w:type="character" w:customStyle="1" w:styleId="20">
    <w:name w:val="Основной текст 2 Знак"/>
    <w:basedOn w:val="a0"/>
    <w:link w:val="2"/>
    <w:rsid w:val="00C471D0"/>
    <w:rPr>
      <w:rFonts w:ascii="Times New Roman" w:eastAsia="Times New Roman" w:hAnsi="Times New Roman"/>
      <w:sz w:val="24"/>
      <w:szCs w:val="24"/>
    </w:rPr>
  </w:style>
  <w:style w:type="paragraph" w:styleId="af1">
    <w:name w:val="Normal (Web)"/>
    <w:basedOn w:val="a"/>
    <w:uiPriority w:val="99"/>
    <w:rsid w:val="00C471D0"/>
  </w:style>
  <w:style w:type="paragraph" w:styleId="31">
    <w:name w:val="Body Text Indent 3"/>
    <w:basedOn w:val="a"/>
    <w:link w:val="32"/>
    <w:rsid w:val="00C471D0"/>
    <w:pPr>
      <w:spacing w:after="120"/>
      <w:ind w:left="283"/>
    </w:pPr>
    <w:rPr>
      <w:sz w:val="16"/>
      <w:szCs w:val="16"/>
    </w:rPr>
  </w:style>
  <w:style w:type="character" w:customStyle="1" w:styleId="32">
    <w:name w:val="Основной текст с отступом 3 Знак"/>
    <w:basedOn w:val="a0"/>
    <w:link w:val="31"/>
    <w:rsid w:val="00C471D0"/>
    <w:rPr>
      <w:rFonts w:ascii="Times New Roman" w:eastAsia="Times New Roman" w:hAnsi="Times New Roman"/>
      <w:sz w:val="16"/>
      <w:szCs w:val="16"/>
    </w:rPr>
  </w:style>
  <w:style w:type="character" w:customStyle="1" w:styleId="10">
    <w:name w:val="Заголовок 1 Знак"/>
    <w:basedOn w:val="a0"/>
    <w:link w:val="1"/>
    <w:rsid w:val="002125F1"/>
    <w:rPr>
      <w:rFonts w:asciiTheme="majorHAnsi" w:eastAsiaTheme="majorEastAsia" w:hAnsiTheme="majorHAnsi" w:cstheme="majorBidi"/>
      <w:b/>
      <w:bCs/>
      <w:color w:val="365F91" w:themeColor="accent1" w:themeShade="BF"/>
      <w:sz w:val="28"/>
      <w:szCs w:val="28"/>
    </w:rPr>
  </w:style>
  <w:style w:type="character" w:styleId="af2">
    <w:name w:val="Hyperlink"/>
    <w:uiPriority w:val="99"/>
    <w:rsid w:val="002125F1"/>
    <w:rPr>
      <w:color w:val="0000FF"/>
      <w:u w:val="single"/>
    </w:rPr>
  </w:style>
  <w:style w:type="character" w:customStyle="1" w:styleId="af3">
    <w:name w:val="Цветовое выделение"/>
    <w:rsid w:val="002125F1"/>
    <w:rPr>
      <w:b/>
      <w:bCs/>
      <w:color w:val="000080"/>
    </w:rPr>
  </w:style>
  <w:style w:type="character" w:customStyle="1" w:styleId="af4">
    <w:name w:val="Гипертекстовая ссылка"/>
    <w:rsid w:val="002125F1"/>
    <w:rPr>
      <w:b/>
      <w:bCs/>
      <w:color w:val="008000"/>
      <w:u w:val="single"/>
    </w:rPr>
  </w:style>
  <w:style w:type="paragraph" w:styleId="af5">
    <w:name w:val="Subtitle"/>
    <w:basedOn w:val="a"/>
    <w:next w:val="aa"/>
    <w:link w:val="af6"/>
    <w:qFormat/>
    <w:locked/>
    <w:rsid w:val="002125F1"/>
    <w:pPr>
      <w:keepNext/>
      <w:suppressAutoHyphens/>
      <w:spacing w:before="240" w:after="120"/>
      <w:ind w:firstLine="709"/>
      <w:jc w:val="center"/>
    </w:pPr>
    <w:rPr>
      <w:rFonts w:ascii="Arial" w:eastAsia="SimSun" w:hAnsi="Arial" w:cs="Mangal"/>
      <w:i/>
      <w:iCs/>
      <w:sz w:val="28"/>
      <w:szCs w:val="28"/>
      <w:lang w:eastAsia="ar-SA"/>
    </w:rPr>
  </w:style>
  <w:style w:type="character" w:customStyle="1" w:styleId="af6">
    <w:name w:val="Подзаголовок Знак"/>
    <w:basedOn w:val="a0"/>
    <w:link w:val="af5"/>
    <w:rsid w:val="002125F1"/>
    <w:rPr>
      <w:rFonts w:ascii="Arial" w:eastAsia="SimSun" w:hAnsi="Arial" w:cs="Mangal"/>
      <w:i/>
      <w:iCs/>
      <w:sz w:val="28"/>
      <w:szCs w:val="28"/>
      <w:lang w:eastAsia="ar-SA"/>
    </w:rPr>
  </w:style>
  <w:style w:type="paragraph" w:customStyle="1" w:styleId="af7">
    <w:name w:val="Таблицы (моноширинный)"/>
    <w:basedOn w:val="a"/>
    <w:next w:val="a"/>
    <w:rsid w:val="002125F1"/>
    <w:pPr>
      <w:widowControl w:val="0"/>
      <w:suppressAutoHyphens/>
      <w:autoSpaceDE w:val="0"/>
      <w:ind w:firstLine="709"/>
      <w:jc w:val="both"/>
    </w:pPr>
    <w:rPr>
      <w:rFonts w:ascii="Courier New" w:hAnsi="Courier New" w:cs="Courier New"/>
      <w:sz w:val="20"/>
      <w:szCs w:val="20"/>
      <w:lang w:eastAsia="ar-SA"/>
    </w:rPr>
  </w:style>
  <w:style w:type="paragraph" w:styleId="HTML">
    <w:name w:val="HTML Preformatted"/>
    <w:basedOn w:val="a"/>
    <w:link w:val="HTML0"/>
    <w:rsid w:val="002125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pPr>
    <w:rPr>
      <w:rFonts w:ascii="Courier New" w:hAnsi="Courier New" w:cs="Courier New"/>
      <w:sz w:val="13"/>
      <w:szCs w:val="13"/>
      <w:lang w:eastAsia="ar-SA"/>
    </w:rPr>
  </w:style>
  <w:style w:type="character" w:customStyle="1" w:styleId="HTML0">
    <w:name w:val="Стандартный HTML Знак"/>
    <w:basedOn w:val="a0"/>
    <w:link w:val="HTML"/>
    <w:rsid w:val="002125F1"/>
    <w:rPr>
      <w:rFonts w:ascii="Courier New" w:eastAsia="Times New Roman" w:hAnsi="Courier New" w:cs="Courier New"/>
      <w:sz w:val="13"/>
      <w:szCs w:val="13"/>
      <w:lang w:eastAsia="ar-SA"/>
    </w:rPr>
  </w:style>
  <w:style w:type="paragraph" w:customStyle="1" w:styleId="310">
    <w:name w:val="Основной текст с отступом 31"/>
    <w:basedOn w:val="a"/>
    <w:rsid w:val="000D0E4A"/>
    <w:pPr>
      <w:suppressAutoHyphens/>
      <w:spacing w:after="120"/>
      <w:ind w:left="283"/>
    </w:pPr>
    <w:rPr>
      <w:sz w:val="16"/>
      <w:szCs w:val="16"/>
      <w:lang w:eastAsia="ar-SA"/>
    </w:rPr>
  </w:style>
  <w:style w:type="paragraph" w:styleId="af8">
    <w:name w:val="Title"/>
    <w:basedOn w:val="a"/>
    <w:link w:val="af9"/>
    <w:qFormat/>
    <w:locked/>
    <w:rsid w:val="00431059"/>
    <w:pPr>
      <w:jc w:val="center"/>
    </w:pPr>
    <w:rPr>
      <w:b/>
    </w:rPr>
  </w:style>
  <w:style w:type="character" w:customStyle="1" w:styleId="af9">
    <w:name w:val="Название Знак"/>
    <w:basedOn w:val="a0"/>
    <w:link w:val="af8"/>
    <w:rsid w:val="00431059"/>
    <w:rPr>
      <w:rFonts w:ascii="Times New Roman" w:eastAsia="Times New Roman" w:hAnsi="Times New Roman"/>
      <w:b/>
      <w:sz w:val="24"/>
      <w:szCs w:val="24"/>
    </w:rPr>
  </w:style>
  <w:style w:type="paragraph" w:styleId="afa">
    <w:name w:val="Body Text Indent"/>
    <w:basedOn w:val="a"/>
    <w:link w:val="afb"/>
    <w:uiPriority w:val="99"/>
    <w:unhideWhenUsed/>
    <w:rsid w:val="004236CC"/>
    <w:pPr>
      <w:spacing w:after="120"/>
      <w:ind w:left="283"/>
    </w:pPr>
  </w:style>
  <w:style w:type="character" w:customStyle="1" w:styleId="afb">
    <w:name w:val="Основной текст с отступом Знак"/>
    <w:basedOn w:val="a0"/>
    <w:link w:val="afa"/>
    <w:uiPriority w:val="99"/>
    <w:rsid w:val="004236CC"/>
    <w:rPr>
      <w:rFonts w:ascii="Times New Roman" w:eastAsia="Times New Roman" w:hAnsi="Times New Roman"/>
      <w:sz w:val="24"/>
      <w:szCs w:val="24"/>
    </w:rPr>
  </w:style>
  <w:style w:type="paragraph" w:customStyle="1" w:styleId="ConsPlusDocList0">
    <w:name w:val="ConsPlusDocList"/>
    <w:next w:val="a"/>
    <w:rsid w:val="004236CC"/>
    <w:pPr>
      <w:widowControl w:val="0"/>
      <w:suppressAutoHyphens/>
      <w:autoSpaceDE w:val="0"/>
    </w:pPr>
    <w:rPr>
      <w:rFonts w:ascii="Arial" w:eastAsia="Arial" w:hAnsi="Arial" w:cs="Arial"/>
      <w:sz w:val="20"/>
      <w:szCs w:val="20"/>
      <w:lang w:eastAsia="hi-IN" w:bidi="hi-IN"/>
    </w:rPr>
  </w:style>
  <w:style w:type="paragraph" w:customStyle="1" w:styleId="ConsNonformat">
    <w:name w:val="ConsNonformat"/>
    <w:uiPriority w:val="99"/>
    <w:rsid w:val="00C63398"/>
    <w:pPr>
      <w:widowControl w:val="0"/>
      <w:autoSpaceDE w:val="0"/>
      <w:autoSpaceDN w:val="0"/>
      <w:jc w:val="both"/>
    </w:pPr>
    <w:rPr>
      <w:rFonts w:ascii="Courier New" w:eastAsiaTheme="minorEastAsia" w:hAnsi="Courier New" w:cs="Courier New"/>
      <w:sz w:val="20"/>
      <w:szCs w:val="20"/>
    </w:rPr>
  </w:style>
  <w:style w:type="character" w:customStyle="1" w:styleId="blk">
    <w:name w:val="blk"/>
    <w:basedOn w:val="a0"/>
    <w:rsid w:val="00634C09"/>
  </w:style>
  <w:style w:type="paragraph" w:styleId="afc">
    <w:name w:val="caption"/>
    <w:basedOn w:val="a"/>
    <w:next w:val="a"/>
    <w:unhideWhenUsed/>
    <w:qFormat/>
    <w:locked/>
    <w:rsid w:val="007B163A"/>
    <w:pPr>
      <w:spacing w:after="200"/>
    </w:pPr>
    <w:rPr>
      <w:b/>
      <w:bCs/>
      <w:color w:val="4F81BD"/>
      <w:sz w:val="18"/>
      <w:szCs w:val="18"/>
    </w:rPr>
  </w:style>
</w:styles>
</file>

<file path=word/webSettings.xml><?xml version="1.0" encoding="utf-8"?>
<w:webSettings xmlns:r="http://schemas.openxmlformats.org/officeDocument/2006/relationships" xmlns:w="http://schemas.openxmlformats.org/wordprocessingml/2006/main">
  <w:divs>
    <w:div w:id="3480010">
      <w:bodyDiv w:val="1"/>
      <w:marLeft w:val="0"/>
      <w:marRight w:val="0"/>
      <w:marTop w:val="0"/>
      <w:marBottom w:val="0"/>
      <w:divBdr>
        <w:top w:val="none" w:sz="0" w:space="0" w:color="auto"/>
        <w:left w:val="none" w:sz="0" w:space="0" w:color="auto"/>
        <w:bottom w:val="none" w:sz="0" w:space="0" w:color="auto"/>
        <w:right w:val="none" w:sz="0" w:space="0" w:color="auto"/>
      </w:divBdr>
    </w:div>
    <w:div w:id="11076222">
      <w:bodyDiv w:val="1"/>
      <w:marLeft w:val="0"/>
      <w:marRight w:val="0"/>
      <w:marTop w:val="0"/>
      <w:marBottom w:val="0"/>
      <w:divBdr>
        <w:top w:val="none" w:sz="0" w:space="0" w:color="auto"/>
        <w:left w:val="none" w:sz="0" w:space="0" w:color="auto"/>
        <w:bottom w:val="none" w:sz="0" w:space="0" w:color="auto"/>
        <w:right w:val="none" w:sz="0" w:space="0" w:color="auto"/>
      </w:divBdr>
    </w:div>
    <w:div w:id="49349412">
      <w:bodyDiv w:val="1"/>
      <w:marLeft w:val="0"/>
      <w:marRight w:val="0"/>
      <w:marTop w:val="0"/>
      <w:marBottom w:val="0"/>
      <w:divBdr>
        <w:top w:val="none" w:sz="0" w:space="0" w:color="auto"/>
        <w:left w:val="none" w:sz="0" w:space="0" w:color="auto"/>
        <w:bottom w:val="none" w:sz="0" w:space="0" w:color="auto"/>
        <w:right w:val="none" w:sz="0" w:space="0" w:color="auto"/>
      </w:divBdr>
    </w:div>
    <w:div w:id="216818352">
      <w:bodyDiv w:val="1"/>
      <w:marLeft w:val="0"/>
      <w:marRight w:val="0"/>
      <w:marTop w:val="0"/>
      <w:marBottom w:val="0"/>
      <w:divBdr>
        <w:top w:val="none" w:sz="0" w:space="0" w:color="auto"/>
        <w:left w:val="none" w:sz="0" w:space="0" w:color="auto"/>
        <w:bottom w:val="none" w:sz="0" w:space="0" w:color="auto"/>
        <w:right w:val="none" w:sz="0" w:space="0" w:color="auto"/>
      </w:divBdr>
    </w:div>
    <w:div w:id="335618460">
      <w:bodyDiv w:val="1"/>
      <w:marLeft w:val="0"/>
      <w:marRight w:val="0"/>
      <w:marTop w:val="0"/>
      <w:marBottom w:val="0"/>
      <w:divBdr>
        <w:top w:val="none" w:sz="0" w:space="0" w:color="auto"/>
        <w:left w:val="none" w:sz="0" w:space="0" w:color="auto"/>
        <w:bottom w:val="none" w:sz="0" w:space="0" w:color="auto"/>
        <w:right w:val="none" w:sz="0" w:space="0" w:color="auto"/>
      </w:divBdr>
    </w:div>
    <w:div w:id="386104236">
      <w:bodyDiv w:val="1"/>
      <w:marLeft w:val="0"/>
      <w:marRight w:val="0"/>
      <w:marTop w:val="0"/>
      <w:marBottom w:val="0"/>
      <w:divBdr>
        <w:top w:val="none" w:sz="0" w:space="0" w:color="auto"/>
        <w:left w:val="none" w:sz="0" w:space="0" w:color="auto"/>
        <w:bottom w:val="none" w:sz="0" w:space="0" w:color="auto"/>
        <w:right w:val="none" w:sz="0" w:space="0" w:color="auto"/>
      </w:divBdr>
    </w:div>
    <w:div w:id="392896698">
      <w:bodyDiv w:val="1"/>
      <w:marLeft w:val="0"/>
      <w:marRight w:val="0"/>
      <w:marTop w:val="0"/>
      <w:marBottom w:val="0"/>
      <w:divBdr>
        <w:top w:val="none" w:sz="0" w:space="0" w:color="auto"/>
        <w:left w:val="none" w:sz="0" w:space="0" w:color="auto"/>
        <w:bottom w:val="none" w:sz="0" w:space="0" w:color="auto"/>
        <w:right w:val="none" w:sz="0" w:space="0" w:color="auto"/>
      </w:divBdr>
    </w:div>
    <w:div w:id="420688467">
      <w:bodyDiv w:val="1"/>
      <w:marLeft w:val="0"/>
      <w:marRight w:val="0"/>
      <w:marTop w:val="0"/>
      <w:marBottom w:val="0"/>
      <w:divBdr>
        <w:top w:val="none" w:sz="0" w:space="0" w:color="auto"/>
        <w:left w:val="none" w:sz="0" w:space="0" w:color="auto"/>
        <w:bottom w:val="none" w:sz="0" w:space="0" w:color="auto"/>
        <w:right w:val="none" w:sz="0" w:space="0" w:color="auto"/>
      </w:divBdr>
    </w:div>
    <w:div w:id="470680041">
      <w:bodyDiv w:val="1"/>
      <w:marLeft w:val="0"/>
      <w:marRight w:val="0"/>
      <w:marTop w:val="0"/>
      <w:marBottom w:val="0"/>
      <w:divBdr>
        <w:top w:val="none" w:sz="0" w:space="0" w:color="auto"/>
        <w:left w:val="none" w:sz="0" w:space="0" w:color="auto"/>
        <w:bottom w:val="none" w:sz="0" w:space="0" w:color="auto"/>
        <w:right w:val="none" w:sz="0" w:space="0" w:color="auto"/>
      </w:divBdr>
    </w:div>
    <w:div w:id="575475055">
      <w:bodyDiv w:val="1"/>
      <w:marLeft w:val="0"/>
      <w:marRight w:val="0"/>
      <w:marTop w:val="0"/>
      <w:marBottom w:val="0"/>
      <w:divBdr>
        <w:top w:val="none" w:sz="0" w:space="0" w:color="auto"/>
        <w:left w:val="none" w:sz="0" w:space="0" w:color="auto"/>
        <w:bottom w:val="none" w:sz="0" w:space="0" w:color="auto"/>
        <w:right w:val="none" w:sz="0" w:space="0" w:color="auto"/>
      </w:divBdr>
    </w:div>
    <w:div w:id="638532583">
      <w:bodyDiv w:val="1"/>
      <w:marLeft w:val="0"/>
      <w:marRight w:val="0"/>
      <w:marTop w:val="0"/>
      <w:marBottom w:val="0"/>
      <w:divBdr>
        <w:top w:val="none" w:sz="0" w:space="0" w:color="auto"/>
        <w:left w:val="none" w:sz="0" w:space="0" w:color="auto"/>
        <w:bottom w:val="none" w:sz="0" w:space="0" w:color="auto"/>
        <w:right w:val="none" w:sz="0" w:space="0" w:color="auto"/>
      </w:divBdr>
    </w:div>
    <w:div w:id="785467521">
      <w:bodyDiv w:val="1"/>
      <w:marLeft w:val="0"/>
      <w:marRight w:val="0"/>
      <w:marTop w:val="0"/>
      <w:marBottom w:val="0"/>
      <w:divBdr>
        <w:top w:val="none" w:sz="0" w:space="0" w:color="auto"/>
        <w:left w:val="none" w:sz="0" w:space="0" w:color="auto"/>
        <w:bottom w:val="none" w:sz="0" w:space="0" w:color="auto"/>
        <w:right w:val="none" w:sz="0" w:space="0" w:color="auto"/>
      </w:divBdr>
    </w:div>
    <w:div w:id="809177675">
      <w:bodyDiv w:val="1"/>
      <w:marLeft w:val="0"/>
      <w:marRight w:val="0"/>
      <w:marTop w:val="0"/>
      <w:marBottom w:val="0"/>
      <w:divBdr>
        <w:top w:val="none" w:sz="0" w:space="0" w:color="auto"/>
        <w:left w:val="none" w:sz="0" w:space="0" w:color="auto"/>
        <w:bottom w:val="none" w:sz="0" w:space="0" w:color="auto"/>
        <w:right w:val="none" w:sz="0" w:space="0" w:color="auto"/>
      </w:divBdr>
    </w:div>
    <w:div w:id="813260448">
      <w:bodyDiv w:val="1"/>
      <w:marLeft w:val="0"/>
      <w:marRight w:val="0"/>
      <w:marTop w:val="0"/>
      <w:marBottom w:val="0"/>
      <w:divBdr>
        <w:top w:val="none" w:sz="0" w:space="0" w:color="auto"/>
        <w:left w:val="none" w:sz="0" w:space="0" w:color="auto"/>
        <w:bottom w:val="none" w:sz="0" w:space="0" w:color="auto"/>
        <w:right w:val="none" w:sz="0" w:space="0" w:color="auto"/>
      </w:divBdr>
    </w:div>
    <w:div w:id="921914778">
      <w:bodyDiv w:val="1"/>
      <w:marLeft w:val="0"/>
      <w:marRight w:val="0"/>
      <w:marTop w:val="0"/>
      <w:marBottom w:val="0"/>
      <w:divBdr>
        <w:top w:val="none" w:sz="0" w:space="0" w:color="auto"/>
        <w:left w:val="none" w:sz="0" w:space="0" w:color="auto"/>
        <w:bottom w:val="none" w:sz="0" w:space="0" w:color="auto"/>
        <w:right w:val="none" w:sz="0" w:space="0" w:color="auto"/>
      </w:divBdr>
    </w:div>
    <w:div w:id="972910529">
      <w:bodyDiv w:val="1"/>
      <w:marLeft w:val="0"/>
      <w:marRight w:val="0"/>
      <w:marTop w:val="0"/>
      <w:marBottom w:val="0"/>
      <w:divBdr>
        <w:top w:val="none" w:sz="0" w:space="0" w:color="auto"/>
        <w:left w:val="none" w:sz="0" w:space="0" w:color="auto"/>
        <w:bottom w:val="none" w:sz="0" w:space="0" w:color="auto"/>
        <w:right w:val="none" w:sz="0" w:space="0" w:color="auto"/>
      </w:divBdr>
    </w:div>
    <w:div w:id="1028215036">
      <w:bodyDiv w:val="1"/>
      <w:marLeft w:val="0"/>
      <w:marRight w:val="0"/>
      <w:marTop w:val="0"/>
      <w:marBottom w:val="0"/>
      <w:divBdr>
        <w:top w:val="none" w:sz="0" w:space="0" w:color="auto"/>
        <w:left w:val="none" w:sz="0" w:space="0" w:color="auto"/>
        <w:bottom w:val="none" w:sz="0" w:space="0" w:color="auto"/>
        <w:right w:val="none" w:sz="0" w:space="0" w:color="auto"/>
      </w:divBdr>
    </w:div>
    <w:div w:id="1145123552">
      <w:bodyDiv w:val="1"/>
      <w:marLeft w:val="0"/>
      <w:marRight w:val="0"/>
      <w:marTop w:val="0"/>
      <w:marBottom w:val="0"/>
      <w:divBdr>
        <w:top w:val="none" w:sz="0" w:space="0" w:color="auto"/>
        <w:left w:val="none" w:sz="0" w:space="0" w:color="auto"/>
        <w:bottom w:val="none" w:sz="0" w:space="0" w:color="auto"/>
        <w:right w:val="none" w:sz="0" w:space="0" w:color="auto"/>
      </w:divBdr>
    </w:div>
    <w:div w:id="1361542296">
      <w:bodyDiv w:val="1"/>
      <w:marLeft w:val="0"/>
      <w:marRight w:val="0"/>
      <w:marTop w:val="0"/>
      <w:marBottom w:val="0"/>
      <w:divBdr>
        <w:top w:val="none" w:sz="0" w:space="0" w:color="auto"/>
        <w:left w:val="none" w:sz="0" w:space="0" w:color="auto"/>
        <w:bottom w:val="none" w:sz="0" w:space="0" w:color="auto"/>
        <w:right w:val="none" w:sz="0" w:space="0" w:color="auto"/>
      </w:divBdr>
    </w:div>
    <w:div w:id="1444767529">
      <w:bodyDiv w:val="1"/>
      <w:marLeft w:val="0"/>
      <w:marRight w:val="0"/>
      <w:marTop w:val="0"/>
      <w:marBottom w:val="0"/>
      <w:divBdr>
        <w:top w:val="none" w:sz="0" w:space="0" w:color="auto"/>
        <w:left w:val="none" w:sz="0" w:space="0" w:color="auto"/>
        <w:bottom w:val="none" w:sz="0" w:space="0" w:color="auto"/>
        <w:right w:val="none" w:sz="0" w:space="0" w:color="auto"/>
      </w:divBdr>
    </w:div>
    <w:div w:id="1454983384">
      <w:bodyDiv w:val="1"/>
      <w:marLeft w:val="0"/>
      <w:marRight w:val="0"/>
      <w:marTop w:val="0"/>
      <w:marBottom w:val="0"/>
      <w:divBdr>
        <w:top w:val="none" w:sz="0" w:space="0" w:color="auto"/>
        <w:left w:val="none" w:sz="0" w:space="0" w:color="auto"/>
        <w:bottom w:val="none" w:sz="0" w:space="0" w:color="auto"/>
        <w:right w:val="none" w:sz="0" w:space="0" w:color="auto"/>
      </w:divBdr>
    </w:div>
    <w:div w:id="1485272103">
      <w:bodyDiv w:val="1"/>
      <w:marLeft w:val="0"/>
      <w:marRight w:val="0"/>
      <w:marTop w:val="0"/>
      <w:marBottom w:val="0"/>
      <w:divBdr>
        <w:top w:val="none" w:sz="0" w:space="0" w:color="auto"/>
        <w:left w:val="none" w:sz="0" w:space="0" w:color="auto"/>
        <w:bottom w:val="none" w:sz="0" w:space="0" w:color="auto"/>
        <w:right w:val="none" w:sz="0" w:space="0" w:color="auto"/>
      </w:divBdr>
    </w:div>
    <w:div w:id="1486818032">
      <w:bodyDiv w:val="1"/>
      <w:marLeft w:val="0"/>
      <w:marRight w:val="0"/>
      <w:marTop w:val="0"/>
      <w:marBottom w:val="0"/>
      <w:divBdr>
        <w:top w:val="none" w:sz="0" w:space="0" w:color="auto"/>
        <w:left w:val="none" w:sz="0" w:space="0" w:color="auto"/>
        <w:bottom w:val="none" w:sz="0" w:space="0" w:color="auto"/>
        <w:right w:val="none" w:sz="0" w:space="0" w:color="auto"/>
      </w:divBdr>
    </w:div>
    <w:div w:id="1518352834">
      <w:bodyDiv w:val="1"/>
      <w:marLeft w:val="0"/>
      <w:marRight w:val="0"/>
      <w:marTop w:val="0"/>
      <w:marBottom w:val="0"/>
      <w:divBdr>
        <w:top w:val="none" w:sz="0" w:space="0" w:color="auto"/>
        <w:left w:val="none" w:sz="0" w:space="0" w:color="auto"/>
        <w:bottom w:val="none" w:sz="0" w:space="0" w:color="auto"/>
        <w:right w:val="none" w:sz="0" w:space="0" w:color="auto"/>
      </w:divBdr>
    </w:div>
    <w:div w:id="1669408936">
      <w:marLeft w:val="0"/>
      <w:marRight w:val="0"/>
      <w:marTop w:val="0"/>
      <w:marBottom w:val="0"/>
      <w:divBdr>
        <w:top w:val="none" w:sz="0" w:space="0" w:color="auto"/>
        <w:left w:val="none" w:sz="0" w:space="0" w:color="auto"/>
        <w:bottom w:val="none" w:sz="0" w:space="0" w:color="auto"/>
        <w:right w:val="none" w:sz="0" w:space="0" w:color="auto"/>
      </w:divBdr>
    </w:div>
    <w:div w:id="1669408937">
      <w:marLeft w:val="0"/>
      <w:marRight w:val="0"/>
      <w:marTop w:val="0"/>
      <w:marBottom w:val="0"/>
      <w:divBdr>
        <w:top w:val="none" w:sz="0" w:space="0" w:color="auto"/>
        <w:left w:val="none" w:sz="0" w:space="0" w:color="auto"/>
        <w:bottom w:val="none" w:sz="0" w:space="0" w:color="auto"/>
        <w:right w:val="none" w:sz="0" w:space="0" w:color="auto"/>
      </w:divBdr>
    </w:div>
    <w:div w:id="1669408938">
      <w:marLeft w:val="0"/>
      <w:marRight w:val="0"/>
      <w:marTop w:val="0"/>
      <w:marBottom w:val="0"/>
      <w:divBdr>
        <w:top w:val="none" w:sz="0" w:space="0" w:color="auto"/>
        <w:left w:val="none" w:sz="0" w:space="0" w:color="auto"/>
        <w:bottom w:val="none" w:sz="0" w:space="0" w:color="auto"/>
        <w:right w:val="none" w:sz="0" w:space="0" w:color="auto"/>
      </w:divBdr>
    </w:div>
    <w:div w:id="1669408939">
      <w:marLeft w:val="0"/>
      <w:marRight w:val="0"/>
      <w:marTop w:val="0"/>
      <w:marBottom w:val="0"/>
      <w:divBdr>
        <w:top w:val="none" w:sz="0" w:space="0" w:color="auto"/>
        <w:left w:val="none" w:sz="0" w:space="0" w:color="auto"/>
        <w:bottom w:val="none" w:sz="0" w:space="0" w:color="auto"/>
        <w:right w:val="none" w:sz="0" w:space="0" w:color="auto"/>
      </w:divBdr>
    </w:div>
    <w:div w:id="1669408940">
      <w:marLeft w:val="0"/>
      <w:marRight w:val="0"/>
      <w:marTop w:val="0"/>
      <w:marBottom w:val="0"/>
      <w:divBdr>
        <w:top w:val="none" w:sz="0" w:space="0" w:color="auto"/>
        <w:left w:val="none" w:sz="0" w:space="0" w:color="auto"/>
        <w:bottom w:val="none" w:sz="0" w:space="0" w:color="auto"/>
        <w:right w:val="none" w:sz="0" w:space="0" w:color="auto"/>
      </w:divBdr>
    </w:div>
    <w:div w:id="1669408941">
      <w:marLeft w:val="0"/>
      <w:marRight w:val="0"/>
      <w:marTop w:val="0"/>
      <w:marBottom w:val="0"/>
      <w:divBdr>
        <w:top w:val="none" w:sz="0" w:space="0" w:color="auto"/>
        <w:left w:val="none" w:sz="0" w:space="0" w:color="auto"/>
        <w:bottom w:val="none" w:sz="0" w:space="0" w:color="auto"/>
        <w:right w:val="none" w:sz="0" w:space="0" w:color="auto"/>
      </w:divBdr>
    </w:div>
    <w:div w:id="1669408942">
      <w:marLeft w:val="0"/>
      <w:marRight w:val="0"/>
      <w:marTop w:val="0"/>
      <w:marBottom w:val="0"/>
      <w:divBdr>
        <w:top w:val="none" w:sz="0" w:space="0" w:color="auto"/>
        <w:left w:val="none" w:sz="0" w:space="0" w:color="auto"/>
        <w:bottom w:val="none" w:sz="0" w:space="0" w:color="auto"/>
        <w:right w:val="none" w:sz="0" w:space="0" w:color="auto"/>
      </w:divBdr>
    </w:div>
    <w:div w:id="1669408943">
      <w:marLeft w:val="0"/>
      <w:marRight w:val="0"/>
      <w:marTop w:val="0"/>
      <w:marBottom w:val="0"/>
      <w:divBdr>
        <w:top w:val="none" w:sz="0" w:space="0" w:color="auto"/>
        <w:left w:val="none" w:sz="0" w:space="0" w:color="auto"/>
        <w:bottom w:val="none" w:sz="0" w:space="0" w:color="auto"/>
        <w:right w:val="none" w:sz="0" w:space="0" w:color="auto"/>
      </w:divBdr>
    </w:div>
    <w:div w:id="1669408944">
      <w:marLeft w:val="0"/>
      <w:marRight w:val="0"/>
      <w:marTop w:val="0"/>
      <w:marBottom w:val="0"/>
      <w:divBdr>
        <w:top w:val="none" w:sz="0" w:space="0" w:color="auto"/>
        <w:left w:val="none" w:sz="0" w:space="0" w:color="auto"/>
        <w:bottom w:val="none" w:sz="0" w:space="0" w:color="auto"/>
        <w:right w:val="none" w:sz="0" w:space="0" w:color="auto"/>
      </w:divBdr>
    </w:div>
    <w:div w:id="1669408945">
      <w:marLeft w:val="0"/>
      <w:marRight w:val="0"/>
      <w:marTop w:val="0"/>
      <w:marBottom w:val="0"/>
      <w:divBdr>
        <w:top w:val="none" w:sz="0" w:space="0" w:color="auto"/>
        <w:left w:val="none" w:sz="0" w:space="0" w:color="auto"/>
        <w:bottom w:val="none" w:sz="0" w:space="0" w:color="auto"/>
        <w:right w:val="none" w:sz="0" w:space="0" w:color="auto"/>
      </w:divBdr>
    </w:div>
    <w:div w:id="1669408946">
      <w:marLeft w:val="0"/>
      <w:marRight w:val="0"/>
      <w:marTop w:val="0"/>
      <w:marBottom w:val="0"/>
      <w:divBdr>
        <w:top w:val="none" w:sz="0" w:space="0" w:color="auto"/>
        <w:left w:val="none" w:sz="0" w:space="0" w:color="auto"/>
        <w:bottom w:val="none" w:sz="0" w:space="0" w:color="auto"/>
        <w:right w:val="none" w:sz="0" w:space="0" w:color="auto"/>
      </w:divBdr>
    </w:div>
    <w:div w:id="1669408947">
      <w:marLeft w:val="0"/>
      <w:marRight w:val="0"/>
      <w:marTop w:val="0"/>
      <w:marBottom w:val="0"/>
      <w:divBdr>
        <w:top w:val="none" w:sz="0" w:space="0" w:color="auto"/>
        <w:left w:val="none" w:sz="0" w:space="0" w:color="auto"/>
        <w:bottom w:val="none" w:sz="0" w:space="0" w:color="auto"/>
        <w:right w:val="none" w:sz="0" w:space="0" w:color="auto"/>
      </w:divBdr>
    </w:div>
    <w:div w:id="1789464706">
      <w:bodyDiv w:val="1"/>
      <w:marLeft w:val="0"/>
      <w:marRight w:val="0"/>
      <w:marTop w:val="0"/>
      <w:marBottom w:val="0"/>
      <w:divBdr>
        <w:top w:val="none" w:sz="0" w:space="0" w:color="auto"/>
        <w:left w:val="none" w:sz="0" w:space="0" w:color="auto"/>
        <w:bottom w:val="none" w:sz="0" w:space="0" w:color="auto"/>
        <w:right w:val="none" w:sz="0" w:space="0" w:color="auto"/>
      </w:divBdr>
    </w:div>
    <w:div w:id="1827354154">
      <w:bodyDiv w:val="1"/>
      <w:marLeft w:val="0"/>
      <w:marRight w:val="0"/>
      <w:marTop w:val="0"/>
      <w:marBottom w:val="0"/>
      <w:divBdr>
        <w:top w:val="none" w:sz="0" w:space="0" w:color="auto"/>
        <w:left w:val="none" w:sz="0" w:space="0" w:color="auto"/>
        <w:bottom w:val="none" w:sz="0" w:space="0" w:color="auto"/>
        <w:right w:val="none" w:sz="0" w:space="0" w:color="auto"/>
      </w:divBdr>
    </w:div>
    <w:div w:id="1943562406">
      <w:bodyDiv w:val="1"/>
      <w:marLeft w:val="0"/>
      <w:marRight w:val="0"/>
      <w:marTop w:val="0"/>
      <w:marBottom w:val="0"/>
      <w:divBdr>
        <w:top w:val="none" w:sz="0" w:space="0" w:color="auto"/>
        <w:left w:val="none" w:sz="0" w:space="0" w:color="auto"/>
        <w:bottom w:val="none" w:sz="0" w:space="0" w:color="auto"/>
        <w:right w:val="none" w:sz="0" w:space="0" w:color="auto"/>
      </w:divBdr>
    </w:div>
    <w:div w:id="2026008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schekino.ru" TargetMode="External"/><Relationship Id="rId4" Type="http://schemas.openxmlformats.org/officeDocument/2006/relationships/settings" Target="settings.xml"/><Relationship Id="rId9" Type="http://schemas.openxmlformats.org/officeDocument/2006/relationships/hyperlink" Target="mailto:ased_mo_schekino@tularegion.ru"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FED5B1-542A-4282-8771-FD4490CE0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771</TotalTime>
  <Pages>575</Pages>
  <Words>130972</Words>
  <Characters>746546</Characters>
  <Application>Microsoft Office Word</Application>
  <DocSecurity>0</DocSecurity>
  <Lines>6221</Lines>
  <Paragraphs>1751</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МО Щекинский район</Company>
  <LinksUpToDate>false</LinksUpToDate>
  <CharactersWithSpaces>875767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Храпов Геннадий Николаевич</dc:creator>
  <cp:lastModifiedBy>Bondareva</cp:lastModifiedBy>
  <cp:revision>20</cp:revision>
  <cp:lastPrinted>2015-11-20T09:49:00Z</cp:lastPrinted>
  <dcterms:created xsi:type="dcterms:W3CDTF">2015-11-18T07:40:00Z</dcterms:created>
  <dcterms:modified xsi:type="dcterms:W3CDTF">2015-11-25T06:04:00Z</dcterms:modified>
</cp:coreProperties>
</file>